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20D" w:rsidRDefault="008A520D">
      <w:pPr>
        <w:pStyle w:val="a3"/>
        <w:spacing w:before="5" w:after="1"/>
        <w:ind w:left="0"/>
        <w:jc w:val="left"/>
        <w:rPr>
          <w:sz w:val="22"/>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spacing w:before="9"/>
        <w:ind w:left="0"/>
        <w:jc w:val="left"/>
      </w:pPr>
    </w:p>
    <w:p w:rsidR="008A520D" w:rsidRDefault="009056B2">
      <w:pPr>
        <w:pStyle w:val="2"/>
        <w:spacing w:before="90" w:line="276" w:lineRule="auto"/>
        <w:ind w:left="3525" w:right="3112"/>
        <w:jc w:val="center"/>
      </w:pPr>
      <w:r>
        <w:t>Основная</w:t>
      </w:r>
      <w:r>
        <w:rPr>
          <w:spacing w:val="-15"/>
        </w:rPr>
        <w:t xml:space="preserve"> </w:t>
      </w:r>
      <w:r>
        <w:t>образовательная</w:t>
      </w:r>
      <w:r>
        <w:rPr>
          <w:spacing w:val="-15"/>
        </w:rPr>
        <w:t xml:space="preserve"> </w:t>
      </w:r>
      <w:r>
        <w:t>программа основного общего образования</w:t>
      </w:r>
    </w:p>
    <w:p w:rsidR="008A520D" w:rsidRDefault="009056B2">
      <w:pPr>
        <w:spacing w:line="275" w:lineRule="exact"/>
        <w:ind w:left="3523" w:right="3112"/>
        <w:jc w:val="center"/>
        <w:rPr>
          <w:b/>
          <w:sz w:val="24"/>
        </w:rPr>
      </w:pPr>
      <w:r>
        <w:rPr>
          <w:b/>
          <w:sz w:val="24"/>
        </w:rPr>
        <w:t>МОУ</w:t>
      </w:r>
      <w:r>
        <w:rPr>
          <w:b/>
          <w:spacing w:val="-2"/>
          <w:sz w:val="24"/>
        </w:rPr>
        <w:t xml:space="preserve"> </w:t>
      </w:r>
      <w:r>
        <w:rPr>
          <w:b/>
          <w:sz w:val="24"/>
        </w:rPr>
        <w:t xml:space="preserve">«Мостовская </w:t>
      </w:r>
      <w:r>
        <w:rPr>
          <w:b/>
          <w:spacing w:val="-2"/>
          <w:sz w:val="24"/>
        </w:rPr>
        <w:t xml:space="preserve"> </w:t>
      </w:r>
      <w:r>
        <w:rPr>
          <w:b/>
          <w:sz w:val="24"/>
        </w:rPr>
        <w:t xml:space="preserve">ООШ </w:t>
      </w:r>
      <w:r>
        <w:rPr>
          <w:b/>
          <w:spacing w:val="-10"/>
          <w:sz w:val="24"/>
        </w:rPr>
        <w:t>»</w:t>
      </w:r>
    </w:p>
    <w:p w:rsidR="008A520D" w:rsidRDefault="009056B2">
      <w:pPr>
        <w:pStyle w:val="a3"/>
        <w:spacing w:before="39"/>
        <w:ind w:left="3519" w:right="3112"/>
        <w:jc w:val="center"/>
      </w:pPr>
      <w:r>
        <w:rPr>
          <w:i/>
        </w:rPr>
        <w:t>(</w:t>
      </w:r>
      <w:r>
        <w:t>по</w:t>
      </w:r>
      <w:r>
        <w:rPr>
          <w:spacing w:val="-7"/>
        </w:rPr>
        <w:t xml:space="preserve"> </w:t>
      </w:r>
      <w:r>
        <w:t>ФГОС</w:t>
      </w:r>
      <w:r>
        <w:rPr>
          <w:spacing w:val="-6"/>
        </w:rPr>
        <w:t xml:space="preserve"> </w:t>
      </w:r>
      <w:r>
        <w:t>–</w:t>
      </w:r>
      <w:r>
        <w:rPr>
          <w:spacing w:val="-6"/>
        </w:rPr>
        <w:t xml:space="preserve"> </w:t>
      </w:r>
      <w:r>
        <w:rPr>
          <w:spacing w:val="-2"/>
        </w:rPr>
        <w:t>2021г)</w:t>
      </w: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8A520D">
      <w:pPr>
        <w:pStyle w:val="a3"/>
        <w:ind w:left="0"/>
        <w:jc w:val="left"/>
        <w:rPr>
          <w:sz w:val="26"/>
        </w:rPr>
      </w:pPr>
    </w:p>
    <w:p w:rsidR="008A520D" w:rsidRDefault="009056B2" w:rsidP="009056B2">
      <w:pPr>
        <w:pStyle w:val="a3"/>
        <w:spacing w:before="220" w:line="273" w:lineRule="auto"/>
        <w:ind w:left="4536" w:right="4491"/>
        <w:jc w:val="center"/>
      </w:pPr>
      <w:r>
        <w:rPr>
          <w:spacing w:val="-4"/>
        </w:rPr>
        <w:t xml:space="preserve">С. Мостовка </w:t>
      </w:r>
      <w:r>
        <w:rPr>
          <w:spacing w:val="-2"/>
        </w:rPr>
        <w:t>2022г.</w:t>
      </w:r>
    </w:p>
    <w:p w:rsidR="008A520D" w:rsidRDefault="008A520D">
      <w:pPr>
        <w:spacing w:line="273" w:lineRule="auto"/>
        <w:jc w:val="center"/>
        <w:sectPr w:rsidR="008A520D">
          <w:type w:val="continuous"/>
          <w:pgSz w:w="11910" w:h="16840"/>
          <w:pgMar w:top="860" w:right="300" w:bottom="280" w:left="740" w:header="720" w:footer="720" w:gutter="0"/>
          <w:cols w:space="720"/>
        </w:sectPr>
      </w:pPr>
    </w:p>
    <w:p w:rsidR="008A520D" w:rsidRPr="004A4015" w:rsidRDefault="009056B2">
      <w:pPr>
        <w:pStyle w:val="a5"/>
        <w:rPr>
          <w:rFonts w:ascii="Times New Roman" w:hAnsi="Times New Roman" w:cs="Times New Roman"/>
        </w:rPr>
      </w:pPr>
      <w:r w:rsidRPr="004A4015">
        <w:rPr>
          <w:rFonts w:ascii="Times New Roman" w:hAnsi="Times New Roman" w:cs="Times New Roman"/>
          <w:spacing w:val="-2"/>
        </w:rPr>
        <w:lastRenderedPageBreak/>
        <w:t>Оглавление</w:t>
      </w:r>
      <w:bookmarkStart w:id="0" w:name="_GoBack"/>
    </w:p>
    <w:bookmarkEnd w:id="0"/>
    <w:p w:rsidR="008A520D" w:rsidRDefault="008A520D">
      <w:pPr>
        <w:sectPr w:rsidR="008A520D">
          <w:footerReference w:type="default" r:id="rId7"/>
          <w:pgSz w:w="11910" w:h="16840"/>
          <w:pgMar w:top="1100" w:right="300" w:bottom="1171" w:left="740" w:header="0" w:footer="905" w:gutter="0"/>
          <w:pgNumType w:start="2"/>
          <w:cols w:space="720"/>
        </w:sectPr>
      </w:pPr>
    </w:p>
    <w:sdt>
      <w:sdtPr>
        <w:id w:val="1527673549"/>
        <w:docPartObj>
          <w:docPartGallery w:val="Table of Contents"/>
          <w:docPartUnique/>
        </w:docPartObj>
      </w:sdtPr>
      <w:sdtEndPr/>
      <w:sdtContent>
        <w:p w:rsidR="008A520D" w:rsidRPr="009056B2" w:rsidRDefault="004A4015">
          <w:pPr>
            <w:pStyle w:val="10"/>
            <w:numPr>
              <w:ilvl w:val="0"/>
              <w:numId w:val="238"/>
            </w:numPr>
            <w:tabs>
              <w:tab w:val="left" w:pos="1621"/>
              <w:tab w:val="left" w:pos="1622"/>
              <w:tab w:val="left" w:leader="dot" w:pos="10196"/>
            </w:tabs>
            <w:spacing w:before="31" w:line="259" w:lineRule="auto"/>
            <w:ind w:right="556" w:firstLine="0"/>
            <w:rPr>
              <w:rFonts w:ascii="Times New Roman" w:hAnsi="Times New Roman" w:cs="Times New Roman"/>
            </w:rPr>
          </w:pPr>
          <w:hyperlink w:anchor="_bookmark0" w:history="1">
            <w:r w:rsidR="009056B2" w:rsidRPr="009056B2">
              <w:rPr>
                <w:rFonts w:ascii="Times New Roman" w:hAnsi="Times New Roman" w:cs="Times New Roman"/>
              </w:rPr>
              <w:t>ЦЕЛЕВОЙ РАЗДЕЛ ПРИМЕРНОЙ ОСНОВНОЙ ОБРАЗОВАТЕЛЬНОЙ ПРОГРАММЫ ОСНОВНОГО</w:t>
            </w:r>
          </w:hyperlink>
          <w:r w:rsidR="009056B2" w:rsidRPr="009056B2">
            <w:rPr>
              <w:rFonts w:ascii="Times New Roman" w:hAnsi="Times New Roman" w:cs="Times New Roman"/>
            </w:rPr>
            <w:t xml:space="preserve"> </w:t>
          </w:r>
          <w:hyperlink w:anchor="_bookmark0" w:history="1">
            <w:r w:rsidR="009056B2" w:rsidRPr="009056B2">
              <w:rPr>
                <w:rFonts w:ascii="Times New Roman" w:hAnsi="Times New Roman" w:cs="Times New Roman"/>
              </w:rPr>
              <w:t>ОБЩЕГО</w:t>
            </w:r>
            <w:r w:rsidR="009056B2" w:rsidRPr="009056B2">
              <w:rPr>
                <w:rFonts w:ascii="Times New Roman" w:hAnsi="Times New Roman" w:cs="Times New Roman"/>
                <w:spacing w:val="-3"/>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10"/>
              </w:rPr>
              <w:t>4</w:t>
            </w:r>
          </w:hyperlink>
        </w:p>
        <w:p w:rsidR="008A520D" w:rsidRPr="009056B2" w:rsidRDefault="004A4015">
          <w:pPr>
            <w:pStyle w:val="10"/>
            <w:numPr>
              <w:ilvl w:val="1"/>
              <w:numId w:val="238"/>
            </w:numPr>
            <w:tabs>
              <w:tab w:val="left" w:pos="1842"/>
              <w:tab w:val="left" w:pos="1843"/>
              <w:tab w:val="left" w:leader="dot" w:pos="10196"/>
            </w:tabs>
            <w:spacing w:before="99"/>
            <w:ind w:hanging="661"/>
            <w:rPr>
              <w:rFonts w:ascii="Times New Roman" w:hAnsi="Times New Roman" w:cs="Times New Roman"/>
            </w:rPr>
          </w:pPr>
          <w:hyperlink w:anchor="_bookmark1" w:history="1">
            <w:r w:rsidR="009056B2" w:rsidRPr="009056B2">
              <w:rPr>
                <w:rFonts w:ascii="Times New Roman" w:hAnsi="Times New Roman" w:cs="Times New Roman"/>
              </w:rPr>
              <w:t>ПОЯСНИТЕЛЬНАЯ</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ЗАПИСКА</w:t>
            </w:r>
            <w:r w:rsidR="009056B2" w:rsidRPr="009056B2">
              <w:rPr>
                <w:rFonts w:ascii="Times New Roman" w:hAnsi="Times New Roman" w:cs="Times New Roman"/>
              </w:rPr>
              <w:tab/>
            </w:r>
            <w:r w:rsidR="009056B2" w:rsidRPr="009056B2">
              <w:rPr>
                <w:rFonts w:ascii="Times New Roman" w:hAnsi="Times New Roman" w:cs="Times New Roman"/>
                <w:spacing w:val="-10"/>
              </w:rPr>
              <w:t>4</w:t>
            </w:r>
          </w:hyperlink>
        </w:p>
        <w:p w:rsidR="008A520D" w:rsidRPr="009056B2" w:rsidRDefault="004A4015">
          <w:pPr>
            <w:pStyle w:val="10"/>
            <w:numPr>
              <w:ilvl w:val="1"/>
              <w:numId w:val="238"/>
            </w:numPr>
            <w:tabs>
              <w:tab w:val="left" w:pos="1842"/>
              <w:tab w:val="left" w:pos="1843"/>
            </w:tabs>
            <w:spacing w:before="123" w:line="259" w:lineRule="auto"/>
            <w:ind w:left="1182" w:right="2096" w:firstLine="0"/>
            <w:rPr>
              <w:rFonts w:ascii="Times New Roman" w:hAnsi="Times New Roman" w:cs="Times New Roman"/>
            </w:rPr>
          </w:pPr>
          <w:hyperlink w:anchor="_bookmark2" w:history="1">
            <w:r w:rsidR="009056B2" w:rsidRPr="009056B2">
              <w:rPr>
                <w:rFonts w:ascii="Times New Roman" w:hAnsi="Times New Roman" w:cs="Times New Roman"/>
              </w:rPr>
              <w:t>ПЛАНИРУЕМЫЕ РЕЗУЛЬТАТЫ ОСВОЕНИЯ ОБУЧАЮЩИМИСЯ ОСНОВНОЙ</w:t>
            </w:r>
          </w:hyperlink>
          <w:r w:rsidR="009056B2" w:rsidRPr="009056B2">
            <w:rPr>
              <w:rFonts w:ascii="Times New Roman" w:hAnsi="Times New Roman" w:cs="Times New Roman"/>
            </w:rPr>
            <w:t xml:space="preserve"> </w:t>
          </w:r>
          <w:hyperlink w:anchor="_bookmark2" w:history="1">
            <w:r w:rsidR="009056B2" w:rsidRPr="009056B2">
              <w:rPr>
                <w:rFonts w:ascii="Times New Roman" w:hAnsi="Times New Roman" w:cs="Times New Roman"/>
              </w:rPr>
              <w:t>ОБРАЗОВАТЕЛЬНОЙ</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ОБРАЗОВАНИЯ:</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ОБЩАЯ</w:t>
            </w:r>
          </w:hyperlink>
        </w:p>
        <w:p w:rsidR="008A520D" w:rsidRPr="009056B2" w:rsidRDefault="004A4015">
          <w:pPr>
            <w:pStyle w:val="10"/>
            <w:tabs>
              <w:tab w:val="left" w:leader="dot" w:pos="10196"/>
            </w:tabs>
            <w:spacing w:before="0" w:line="267" w:lineRule="exact"/>
            <w:rPr>
              <w:rFonts w:ascii="Times New Roman" w:hAnsi="Times New Roman" w:cs="Times New Roman"/>
            </w:rPr>
          </w:pPr>
          <w:hyperlink w:anchor="_bookmark2" w:history="1">
            <w:r w:rsidR="009056B2" w:rsidRPr="009056B2">
              <w:rPr>
                <w:rFonts w:ascii="Times New Roman" w:hAnsi="Times New Roman" w:cs="Times New Roman"/>
                <w:spacing w:val="-2"/>
              </w:rPr>
              <w:t>ХАРАКТЕРИСТИКА</w:t>
            </w:r>
            <w:r w:rsidR="009056B2" w:rsidRPr="009056B2">
              <w:rPr>
                <w:rFonts w:ascii="Times New Roman" w:hAnsi="Times New Roman" w:cs="Times New Roman"/>
              </w:rPr>
              <w:tab/>
            </w:r>
            <w:r w:rsidR="009056B2" w:rsidRPr="009056B2">
              <w:rPr>
                <w:rFonts w:ascii="Times New Roman" w:hAnsi="Times New Roman" w:cs="Times New Roman"/>
                <w:spacing w:val="-10"/>
              </w:rPr>
              <w:t>8</w:t>
            </w:r>
          </w:hyperlink>
        </w:p>
        <w:p w:rsidR="008A520D" w:rsidRPr="009056B2" w:rsidRDefault="004A4015">
          <w:pPr>
            <w:pStyle w:val="20"/>
            <w:numPr>
              <w:ilvl w:val="2"/>
              <w:numId w:val="238"/>
            </w:numPr>
            <w:tabs>
              <w:tab w:val="left" w:pos="1679"/>
              <w:tab w:val="left" w:leader="dot" w:pos="10196"/>
            </w:tabs>
            <w:spacing w:before="123"/>
            <w:ind w:hanging="497"/>
            <w:rPr>
              <w:rFonts w:ascii="Times New Roman" w:hAnsi="Times New Roman" w:cs="Times New Roman"/>
            </w:rPr>
          </w:pPr>
          <w:hyperlink w:anchor="_bookmark3" w:history="1">
            <w:r w:rsidR="009056B2" w:rsidRPr="009056B2">
              <w:rPr>
                <w:rFonts w:ascii="Times New Roman" w:hAnsi="Times New Roman" w:cs="Times New Roman"/>
              </w:rPr>
              <w:t>Личностные</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результаты</w:t>
            </w:r>
            <w:r w:rsidR="009056B2" w:rsidRPr="009056B2">
              <w:rPr>
                <w:rFonts w:ascii="Times New Roman" w:hAnsi="Times New Roman" w:cs="Times New Roman"/>
              </w:rPr>
              <w:tab/>
            </w:r>
            <w:r w:rsidR="009056B2" w:rsidRPr="009056B2">
              <w:rPr>
                <w:rFonts w:ascii="Times New Roman" w:hAnsi="Times New Roman" w:cs="Times New Roman"/>
                <w:spacing w:val="-10"/>
              </w:rPr>
              <w:t>8</w:t>
            </w:r>
          </w:hyperlink>
        </w:p>
        <w:p w:rsidR="008A520D" w:rsidRPr="009056B2" w:rsidRDefault="004A4015">
          <w:pPr>
            <w:pStyle w:val="20"/>
            <w:numPr>
              <w:ilvl w:val="2"/>
              <w:numId w:val="238"/>
            </w:numPr>
            <w:tabs>
              <w:tab w:val="left" w:pos="1679"/>
              <w:tab w:val="left" w:leader="dot" w:pos="10083"/>
            </w:tabs>
            <w:ind w:hanging="497"/>
            <w:rPr>
              <w:rFonts w:ascii="Times New Roman" w:hAnsi="Times New Roman" w:cs="Times New Roman"/>
            </w:rPr>
          </w:pPr>
          <w:hyperlink w:anchor="_bookmark4" w:history="1">
            <w:r w:rsidR="009056B2" w:rsidRPr="009056B2">
              <w:rPr>
                <w:rFonts w:ascii="Times New Roman" w:hAnsi="Times New Roman" w:cs="Times New Roman"/>
              </w:rPr>
              <w:t>Метапредметные</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результаты</w:t>
            </w:r>
            <w:r w:rsidR="009056B2" w:rsidRPr="009056B2">
              <w:rPr>
                <w:rFonts w:ascii="Times New Roman" w:hAnsi="Times New Roman" w:cs="Times New Roman"/>
              </w:rPr>
              <w:tab/>
            </w:r>
            <w:r w:rsidR="009056B2" w:rsidRPr="009056B2">
              <w:rPr>
                <w:rFonts w:ascii="Times New Roman" w:hAnsi="Times New Roman" w:cs="Times New Roman"/>
                <w:spacing w:val="-5"/>
              </w:rPr>
              <w:t>11</w:t>
            </w:r>
          </w:hyperlink>
        </w:p>
        <w:p w:rsidR="008A520D" w:rsidRPr="009056B2" w:rsidRDefault="004A4015">
          <w:pPr>
            <w:pStyle w:val="20"/>
            <w:numPr>
              <w:ilvl w:val="2"/>
              <w:numId w:val="238"/>
            </w:numPr>
            <w:tabs>
              <w:tab w:val="left" w:pos="1679"/>
              <w:tab w:val="left" w:leader="dot" w:pos="10083"/>
            </w:tabs>
            <w:spacing w:before="123"/>
            <w:ind w:hanging="497"/>
            <w:rPr>
              <w:rFonts w:ascii="Times New Roman" w:hAnsi="Times New Roman" w:cs="Times New Roman"/>
            </w:rPr>
          </w:pPr>
          <w:hyperlink w:anchor="_bookmark5" w:history="1">
            <w:r w:rsidR="009056B2" w:rsidRPr="009056B2">
              <w:rPr>
                <w:rFonts w:ascii="Times New Roman" w:hAnsi="Times New Roman" w:cs="Times New Roman"/>
              </w:rPr>
              <w:t>Предметные</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результаты</w:t>
            </w:r>
            <w:r w:rsidR="009056B2" w:rsidRPr="009056B2">
              <w:rPr>
                <w:rFonts w:ascii="Times New Roman" w:hAnsi="Times New Roman" w:cs="Times New Roman"/>
              </w:rPr>
              <w:tab/>
            </w:r>
            <w:r w:rsidR="009056B2" w:rsidRPr="009056B2">
              <w:rPr>
                <w:rFonts w:ascii="Times New Roman" w:hAnsi="Times New Roman" w:cs="Times New Roman"/>
                <w:spacing w:val="-5"/>
              </w:rPr>
              <w:t>12</w:t>
            </w:r>
          </w:hyperlink>
        </w:p>
        <w:p w:rsidR="008A520D" w:rsidRPr="009056B2" w:rsidRDefault="004A4015">
          <w:pPr>
            <w:pStyle w:val="10"/>
            <w:numPr>
              <w:ilvl w:val="1"/>
              <w:numId w:val="238"/>
            </w:numPr>
            <w:tabs>
              <w:tab w:val="left" w:pos="1842"/>
              <w:tab w:val="left" w:pos="1843"/>
              <w:tab w:val="left" w:leader="dot" w:pos="10083"/>
            </w:tabs>
            <w:spacing w:line="259" w:lineRule="auto"/>
            <w:ind w:left="1182" w:right="555" w:firstLine="0"/>
            <w:rPr>
              <w:rFonts w:ascii="Times New Roman" w:hAnsi="Times New Roman" w:cs="Times New Roman"/>
            </w:rPr>
          </w:pPr>
          <w:hyperlink w:anchor="_bookmark6" w:history="1">
            <w:r w:rsidR="009056B2" w:rsidRPr="009056B2">
              <w:rPr>
                <w:rFonts w:ascii="Times New Roman" w:hAnsi="Times New Roman" w:cs="Times New Roman"/>
              </w:rPr>
              <w:t>СИСТЕМА ОЦЕНКИ ДОСТИЖЕНИЯ ПЛАНИРУЕМЫХ РЕЗУЛЬТАТОВ ОСВОЕНИЯ ОСНОВНОЙ</w:t>
            </w:r>
          </w:hyperlink>
          <w:r w:rsidR="009056B2" w:rsidRPr="009056B2">
            <w:rPr>
              <w:rFonts w:ascii="Times New Roman" w:hAnsi="Times New Roman" w:cs="Times New Roman"/>
            </w:rPr>
            <w:t xml:space="preserve"> </w:t>
          </w:r>
          <w:hyperlink w:anchor="_bookmark6" w:history="1">
            <w:r w:rsidR="009056B2" w:rsidRPr="009056B2">
              <w:rPr>
                <w:rFonts w:ascii="Times New Roman" w:hAnsi="Times New Roman" w:cs="Times New Roman"/>
              </w:rPr>
              <w:t>ОБРАЗОВАТЕЛЬНОЙ</w:t>
            </w:r>
            <w:r w:rsidR="009056B2" w:rsidRPr="009056B2">
              <w:rPr>
                <w:rFonts w:ascii="Times New Roman" w:hAnsi="Times New Roman" w:cs="Times New Roman"/>
                <w:spacing w:val="-11"/>
              </w:rPr>
              <w:t xml:space="preserve"> </w:t>
            </w:r>
            <w:r w:rsidR="009056B2" w:rsidRPr="009056B2">
              <w:rPr>
                <w:rFonts w:ascii="Times New Roman" w:hAnsi="Times New Roman" w:cs="Times New Roman"/>
                <w:spacing w:val="-2"/>
              </w:rPr>
              <w:t>ПРОГРАММЫ</w:t>
            </w:r>
            <w:r w:rsidR="009056B2" w:rsidRPr="009056B2">
              <w:rPr>
                <w:rFonts w:ascii="Times New Roman" w:hAnsi="Times New Roman" w:cs="Times New Roman"/>
              </w:rPr>
              <w:tab/>
            </w:r>
            <w:r w:rsidR="009056B2" w:rsidRPr="009056B2">
              <w:rPr>
                <w:rFonts w:ascii="Times New Roman" w:hAnsi="Times New Roman" w:cs="Times New Roman"/>
                <w:spacing w:val="-5"/>
              </w:rPr>
              <w:t>42</w:t>
            </w:r>
          </w:hyperlink>
        </w:p>
        <w:p w:rsidR="008A520D" w:rsidRPr="009056B2" w:rsidRDefault="004A4015">
          <w:pPr>
            <w:pStyle w:val="20"/>
            <w:tabs>
              <w:tab w:val="left" w:pos="2061"/>
              <w:tab w:val="left" w:leader="dot" w:pos="10083"/>
            </w:tabs>
            <w:spacing w:before="99"/>
            <w:rPr>
              <w:rFonts w:ascii="Times New Roman" w:hAnsi="Times New Roman" w:cs="Times New Roman"/>
            </w:rPr>
          </w:pPr>
          <w:hyperlink w:anchor="_bookmark7" w:history="1">
            <w:r w:rsidR="009056B2" w:rsidRPr="009056B2">
              <w:rPr>
                <w:rFonts w:ascii="Times New Roman" w:hAnsi="Times New Roman" w:cs="Times New Roman"/>
                <w:spacing w:val="-2"/>
              </w:rPr>
              <w:t>1.3.1.</w:t>
            </w:r>
            <w:r w:rsidR="009056B2" w:rsidRPr="009056B2">
              <w:rPr>
                <w:rFonts w:ascii="Times New Roman" w:hAnsi="Times New Roman" w:cs="Times New Roman"/>
              </w:rPr>
              <w:tab/>
              <w:t>Общие</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положения</w:t>
            </w:r>
            <w:r w:rsidR="009056B2" w:rsidRPr="009056B2">
              <w:rPr>
                <w:rFonts w:ascii="Times New Roman" w:hAnsi="Times New Roman" w:cs="Times New Roman"/>
              </w:rPr>
              <w:tab/>
            </w:r>
            <w:r w:rsidR="009056B2" w:rsidRPr="009056B2">
              <w:rPr>
                <w:rFonts w:ascii="Times New Roman" w:hAnsi="Times New Roman" w:cs="Times New Roman"/>
                <w:spacing w:val="-5"/>
              </w:rPr>
              <w:t>42</w:t>
            </w:r>
          </w:hyperlink>
        </w:p>
        <w:p w:rsidR="008A520D" w:rsidRPr="009056B2" w:rsidRDefault="004A4015">
          <w:pPr>
            <w:pStyle w:val="20"/>
            <w:tabs>
              <w:tab w:val="left" w:pos="2061"/>
              <w:tab w:val="left" w:leader="dot" w:pos="10083"/>
            </w:tabs>
            <w:spacing w:before="123"/>
            <w:rPr>
              <w:rFonts w:ascii="Times New Roman" w:hAnsi="Times New Roman" w:cs="Times New Roman"/>
            </w:rPr>
          </w:pPr>
          <w:hyperlink w:anchor="_bookmark8" w:history="1">
            <w:r w:rsidR="009056B2" w:rsidRPr="009056B2">
              <w:rPr>
                <w:rFonts w:ascii="Times New Roman" w:hAnsi="Times New Roman" w:cs="Times New Roman"/>
                <w:spacing w:val="-2"/>
              </w:rPr>
              <w:t>1.3.2</w:t>
            </w:r>
            <w:r w:rsidR="009056B2" w:rsidRPr="009056B2">
              <w:rPr>
                <w:rFonts w:ascii="Times New Roman" w:hAnsi="Times New Roman" w:cs="Times New Roman"/>
              </w:rPr>
              <w:tab/>
              <w:t>Особенности</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оценки</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метапредметных</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предметных</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результатов</w:t>
            </w:r>
            <w:r w:rsidR="009056B2" w:rsidRPr="009056B2">
              <w:rPr>
                <w:rFonts w:ascii="Times New Roman" w:hAnsi="Times New Roman" w:cs="Times New Roman"/>
              </w:rPr>
              <w:tab/>
            </w:r>
            <w:r w:rsidR="009056B2" w:rsidRPr="009056B2">
              <w:rPr>
                <w:rFonts w:ascii="Times New Roman" w:hAnsi="Times New Roman" w:cs="Times New Roman"/>
                <w:spacing w:val="-5"/>
              </w:rPr>
              <w:t>43</w:t>
            </w:r>
          </w:hyperlink>
        </w:p>
        <w:p w:rsidR="008A520D" w:rsidRPr="009056B2" w:rsidRDefault="004A4015">
          <w:pPr>
            <w:pStyle w:val="20"/>
            <w:tabs>
              <w:tab w:val="left" w:leader="dot" w:pos="10083"/>
            </w:tabs>
            <w:rPr>
              <w:rFonts w:ascii="Times New Roman" w:hAnsi="Times New Roman" w:cs="Times New Roman"/>
            </w:rPr>
          </w:pPr>
          <w:hyperlink w:anchor="_bookmark9" w:history="1">
            <w:r w:rsidR="009056B2" w:rsidRPr="009056B2">
              <w:rPr>
                <w:rFonts w:ascii="Times New Roman" w:hAnsi="Times New Roman" w:cs="Times New Roman"/>
              </w:rPr>
              <w:t>1.3.3.</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Организация</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содержание</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оценочных</w:t>
            </w:r>
            <w:r w:rsidR="009056B2" w:rsidRPr="009056B2">
              <w:rPr>
                <w:rFonts w:ascii="Times New Roman" w:hAnsi="Times New Roman" w:cs="Times New Roman"/>
                <w:spacing w:val="-7"/>
              </w:rPr>
              <w:t xml:space="preserve"> </w:t>
            </w:r>
            <w:r w:rsidR="009056B2" w:rsidRPr="009056B2">
              <w:rPr>
                <w:rFonts w:ascii="Times New Roman" w:hAnsi="Times New Roman" w:cs="Times New Roman"/>
                <w:spacing w:val="-2"/>
              </w:rPr>
              <w:t>процедур</w:t>
            </w:r>
            <w:r w:rsidR="009056B2" w:rsidRPr="009056B2">
              <w:rPr>
                <w:rFonts w:ascii="Times New Roman" w:hAnsi="Times New Roman" w:cs="Times New Roman"/>
              </w:rPr>
              <w:tab/>
            </w:r>
            <w:r w:rsidR="009056B2" w:rsidRPr="009056B2">
              <w:rPr>
                <w:rFonts w:ascii="Times New Roman" w:hAnsi="Times New Roman" w:cs="Times New Roman"/>
                <w:spacing w:val="-5"/>
              </w:rPr>
              <w:t>47</w:t>
            </w:r>
          </w:hyperlink>
        </w:p>
        <w:p w:rsidR="008A520D" w:rsidRPr="009056B2" w:rsidRDefault="004A4015">
          <w:pPr>
            <w:pStyle w:val="10"/>
            <w:numPr>
              <w:ilvl w:val="0"/>
              <w:numId w:val="238"/>
            </w:numPr>
            <w:tabs>
              <w:tab w:val="left" w:pos="1621"/>
              <w:tab w:val="left" w:pos="1622"/>
              <w:tab w:val="left" w:leader="dot" w:pos="10083"/>
            </w:tabs>
            <w:spacing w:before="121"/>
            <w:ind w:left="1622"/>
            <w:rPr>
              <w:rFonts w:ascii="Times New Roman" w:hAnsi="Times New Roman" w:cs="Times New Roman"/>
            </w:rPr>
          </w:pPr>
          <w:hyperlink w:anchor="_bookmark10" w:history="1">
            <w:r w:rsidR="009056B2" w:rsidRPr="009056B2">
              <w:rPr>
                <w:rFonts w:ascii="Times New Roman" w:hAnsi="Times New Roman" w:cs="Times New Roman"/>
              </w:rPr>
              <w:t>СОДЕРЖАТЕЛЬНЫЙ</w:t>
            </w:r>
            <w:r w:rsidR="009056B2" w:rsidRPr="009056B2">
              <w:rPr>
                <w:rFonts w:ascii="Times New Roman" w:hAnsi="Times New Roman" w:cs="Times New Roman"/>
                <w:spacing w:val="-13"/>
              </w:rPr>
              <w:t xml:space="preserve"> </w:t>
            </w:r>
            <w:r w:rsidR="009056B2" w:rsidRPr="009056B2">
              <w:rPr>
                <w:rFonts w:ascii="Times New Roman" w:hAnsi="Times New Roman" w:cs="Times New Roman"/>
              </w:rPr>
              <w:t>РАЗДЕЛ</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10"/>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9"/>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51</w:t>
            </w:r>
          </w:hyperlink>
        </w:p>
        <w:p w:rsidR="008A520D" w:rsidRPr="009056B2" w:rsidRDefault="004A4015">
          <w:pPr>
            <w:pStyle w:val="10"/>
            <w:numPr>
              <w:ilvl w:val="1"/>
              <w:numId w:val="238"/>
            </w:numPr>
            <w:tabs>
              <w:tab w:val="left" w:pos="1842"/>
              <w:tab w:val="left" w:pos="1843"/>
            </w:tabs>
            <w:spacing w:before="122"/>
            <w:ind w:hanging="661"/>
            <w:rPr>
              <w:rFonts w:ascii="Times New Roman" w:hAnsi="Times New Roman" w:cs="Times New Roman"/>
            </w:rPr>
          </w:pPr>
          <w:hyperlink w:anchor="_bookmark11" w:history="1">
            <w:r w:rsidR="009056B2" w:rsidRPr="009056B2">
              <w:rPr>
                <w:rFonts w:ascii="Times New Roman" w:hAnsi="Times New Roman" w:cs="Times New Roman"/>
              </w:rPr>
              <w:t>ПРИМЕРНЫЕ</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РАБОЧИЕ</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УЧЕБНЫХ</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ПРЕДМЕТОВ,</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УЧЕБНЫХ</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КУРСОВ</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(В</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5"/>
              </w:rPr>
              <w:t>ТОМ</w:t>
            </w:r>
          </w:hyperlink>
        </w:p>
        <w:p w:rsidR="008A520D" w:rsidRPr="009056B2" w:rsidRDefault="004A4015">
          <w:pPr>
            <w:pStyle w:val="10"/>
            <w:tabs>
              <w:tab w:val="left" w:leader="dot" w:pos="10083"/>
            </w:tabs>
            <w:spacing w:before="22"/>
            <w:rPr>
              <w:rFonts w:ascii="Times New Roman" w:hAnsi="Times New Roman" w:cs="Times New Roman"/>
            </w:rPr>
          </w:pPr>
          <w:hyperlink w:anchor="_bookmark11" w:history="1">
            <w:r w:rsidR="009056B2" w:rsidRPr="009056B2">
              <w:rPr>
                <w:rFonts w:ascii="Times New Roman" w:hAnsi="Times New Roman" w:cs="Times New Roman"/>
              </w:rPr>
              <w:t>ЧИСЛЕ</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ВНЕУРОЧНОЙ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ДЕЯТЕЛЬНОСТИ),</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УЧЕБНЫХ</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МОДУЛЕЙ</w:t>
            </w:r>
            <w:r w:rsidR="009056B2" w:rsidRPr="009056B2">
              <w:rPr>
                <w:rFonts w:ascii="Times New Roman" w:hAnsi="Times New Roman" w:cs="Times New Roman"/>
              </w:rPr>
              <w:tab/>
            </w:r>
            <w:r w:rsidR="009056B2" w:rsidRPr="009056B2">
              <w:rPr>
                <w:rFonts w:ascii="Times New Roman" w:hAnsi="Times New Roman" w:cs="Times New Roman"/>
                <w:spacing w:val="-5"/>
              </w:rPr>
              <w:t>51</w:t>
            </w:r>
          </w:hyperlink>
        </w:p>
        <w:p w:rsidR="008A520D" w:rsidRPr="009056B2" w:rsidRDefault="004A4015">
          <w:pPr>
            <w:pStyle w:val="10"/>
            <w:numPr>
              <w:ilvl w:val="2"/>
              <w:numId w:val="238"/>
            </w:numPr>
            <w:tabs>
              <w:tab w:val="left" w:pos="2061"/>
              <w:tab w:val="left" w:pos="2062"/>
              <w:tab w:val="left" w:leader="dot" w:pos="10083"/>
            </w:tabs>
            <w:ind w:left="2061" w:hanging="880"/>
            <w:rPr>
              <w:rFonts w:ascii="Times New Roman" w:hAnsi="Times New Roman" w:cs="Times New Roman"/>
            </w:rPr>
          </w:pPr>
          <w:hyperlink w:anchor="_bookmark12" w:history="1">
            <w:r w:rsidR="009056B2" w:rsidRPr="009056B2">
              <w:rPr>
                <w:rFonts w:ascii="Times New Roman" w:hAnsi="Times New Roman" w:cs="Times New Roman"/>
              </w:rPr>
              <w:t>РУССКИЙ</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4"/>
              </w:rPr>
              <w:t>ЯЗЫК</w:t>
            </w:r>
            <w:r w:rsidR="009056B2" w:rsidRPr="009056B2">
              <w:rPr>
                <w:rFonts w:ascii="Times New Roman" w:hAnsi="Times New Roman" w:cs="Times New Roman"/>
              </w:rPr>
              <w:tab/>
            </w:r>
            <w:r w:rsidR="009056B2" w:rsidRPr="009056B2">
              <w:rPr>
                <w:rFonts w:ascii="Times New Roman" w:hAnsi="Times New Roman" w:cs="Times New Roman"/>
                <w:spacing w:val="-5"/>
              </w:rPr>
              <w:t>51</w:t>
            </w:r>
          </w:hyperlink>
        </w:p>
        <w:p w:rsidR="008A520D" w:rsidRPr="009056B2" w:rsidRDefault="004A4015">
          <w:pPr>
            <w:pStyle w:val="10"/>
            <w:numPr>
              <w:ilvl w:val="2"/>
              <w:numId w:val="238"/>
            </w:numPr>
            <w:tabs>
              <w:tab w:val="left" w:pos="2061"/>
              <w:tab w:val="left" w:pos="2062"/>
              <w:tab w:val="left" w:leader="dot" w:pos="10083"/>
            </w:tabs>
            <w:spacing w:before="121"/>
            <w:ind w:left="2061" w:hanging="880"/>
            <w:rPr>
              <w:rFonts w:ascii="Times New Roman" w:hAnsi="Times New Roman" w:cs="Times New Roman"/>
            </w:rPr>
          </w:pPr>
          <w:hyperlink w:anchor="_bookmark13" w:history="1">
            <w:r w:rsidR="009056B2" w:rsidRPr="009056B2">
              <w:rPr>
                <w:rFonts w:ascii="Times New Roman" w:hAnsi="Times New Roman" w:cs="Times New Roman"/>
                <w:spacing w:val="-2"/>
              </w:rPr>
              <w:t>ЛИТЕРАТУРА</w:t>
            </w:r>
            <w:r w:rsidR="009056B2" w:rsidRPr="009056B2">
              <w:rPr>
                <w:rFonts w:ascii="Times New Roman" w:hAnsi="Times New Roman" w:cs="Times New Roman"/>
              </w:rPr>
              <w:tab/>
            </w:r>
            <w:r w:rsidR="009056B2" w:rsidRPr="009056B2">
              <w:rPr>
                <w:rFonts w:ascii="Times New Roman" w:hAnsi="Times New Roman" w:cs="Times New Roman"/>
                <w:spacing w:val="-5"/>
              </w:rPr>
              <w:t>84</w:t>
            </w:r>
          </w:hyperlink>
        </w:p>
        <w:p w:rsidR="008A520D" w:rsidRPr="009056B2" w:rsidRDefault="004A4015">
          <w:pPr>
            <w:pStyle w:val="10"/>
            <w:numPr>
              <w:ilvl w:val="2"/>
              <w:numId w:val="238"/>
            </w:numPr>
            <w:tabs>
              <w:tab w:val="left" w:pos="2061"/>
              <w:tab w:val="left" w:pos="2062"/>
              <w:tab w:val="left" w:leader="dot" w:pos="9973"/>
            </w:tabs>
            <w:spacing w:before="122"/>
            <w:ind w:left="2061" w:hanging="880"/>
            <w:rPr>
              <w:rFonts w:ascii="Times New Roman" w:hAnsi="Times New Roman" w:cs="Times New Roman"/>
            </w:rPr>
          </w:pPr>
          <w:hyperlink w:anchor="_bookmark14" w:history="1">
            <w:r w:rsidR="009056B2" w:rsidRPr="009056B2">
              <w:rPr>
                <w:rFonts w:ascii="Times New Roman" w:hAnsi="Times New Roman" w:cs="Times New Roman"/>
              </w:rPr>
              <w:t>РОДНОЙ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ЯЗЫК</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(РУССКИЙ)</w:t>
            </w:r>
            <w:r w:rsidR="009056B2" w:rsidRPr="009056B2">
              <w:rPr>
                <w:rFonts w:ascii="Times New Roman" w:hAnsi="Times New Roman" w:cs="Times New Roman"/>
              </w:rPr>
              <w:tab/>
            </w:r>
            <w:r w:rsidR="009056B2" w:rsidRPr="009056B2">
              <w:rPr>
                <w:rFonts w:ascii="Times New Roman" w:hAnsi="Times New Roman" w:cs="Times New Roman"/>
                <w:spacing w:val="-5"/>
              </w:rPr>
              <w:t>106</w:t>
            </w:r>
          </w:hyperlink>
        </w:p>
        <w:p w:rsidR="008A520D" w:rsidRPr="009056B2" w:rsidRDefault="004A4015">
          <w:pPr>
            <w:pStyle w:val="10"/>
            <w:numPr>
              <w:ilvl w:val="2"/>
              <w:numId w:val="238"/>
            </w:numPr>
            <w:tabs>
              <w:tab w:val="left" w:pos="2061"/>
              <w:tab w:val="left" w:pos="2062"/>
              <w:tab w:val="left" w:leader="dot" w:pos="9973"/>
            </w:tabs>
            <w:ind w:left="2061" w:hanging="880"/>
            <w:rPr>
              <w:rFonts w:ascii="Times New Roman" w:hAnsi="Times New Roman" w:cs="Times New Roman"/>
            </w:rPr>
          </w:pPr>
          <w:hyperlink w:anchor="_bookmark15" w:history="1">
            <w:r w:rsidR="009056B2" w:rsidRPr="009056B2">
              <w:rPr>
                <w:rFonts w:ascii="Times New Roman" w:hAnsi="Times New Roman" w:cs="Times New Roman"/>
              </w:rPr>
              <w:t>РОДНАЯ</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ЛИТЕРАТУРА</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(РУССКАЯ)</w:t>
            </w:r>
            <w:r w:rsidR="009056B2" w:rsidRPr="009056B2">
              <w:rPr>
                <w:rFonts w:ascii="Times New Roman" w:hAnsi="Times New Roman" w:cs="Times New Roman"/>
              </w:rPr>
              <w:tab/>
            </w:r>
            <w:r w:rsidR="009056B2" w:rsidRPr="009056B2">
              <w:rPr>
                <w:rFonts w:ascii="Times New Roman" w:hAnsi="Times New Roman" w:cs="Times New Roman"/>
                <w:spacing w:val="-5"/>
              </w:rPr>
              <w:t>127</w:t>
            </w:r>
          </w:hyperlink>
        </w:p>
        <w:p w:rsidR="008A520D" w:rsidRPr="009056B2" w:rsidRDefault="004A4015">
          <w:pPr>
            <w:pStyle w:val="10"/>
            <w:numPr>
              <w:ilvl w:val="2"/>
              <w:numId w:val="238"/>
            </w:numPr>
            <w:tabs>
              <w:tab w:val="left" w:pos="2061"/>
              <w:tab w:val="left" w:pos="2062"/>
              <w:tab w:val="left" w:leader="dot" w:pos="9973"/>
            </w:tabs>
            <w:spacing w:before="124"/>
            <w:ind w:left="2061" w:hanging="880"/>
            <w:rPr>
              <w:rFonts w:ascii="Times New Roman" w:hAnsi="Times New Roman" w:cs="Times New Roman"/>
            </w:rPr>
          </w:pPr>
          <w:hyperlink w:anchor="_bookmark16" w:history="1">
            <w:r w:rsidR="009056B2" w:rsidRPr="009056B2">
              <w:rPr>
                <w:rFonts w:ascii="Times New Roman" w:hAnsi="Times New Roman" w:cs="Times New Roman"/>
              </w:rPr>
              <w:t>АНГЛИЙСКИЙ</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4"/>
              </w:rPr>
              <w:t>ЯЗЫК</w:t>
            </w:r>
            <w:r w:rsidR="009056B2" w:rsidRPr="009056B2">
              <w:rPr>
                <w:rFonts w:ascii="Times New Roman" w:hAnsi="Times New Roman" w:cs="Times New Roman"/>
              </w:rPr>
              <w:tab/>
            </w:r>
            <w:r w:rsidR="009056B2" w:rsidRPr="009056B2">
              <w:rPr>
                <w:rFonts w:ascii="Times New Roman" w:hAnsi="Times New Roman" w:cs="Times New Roman"/>
                <w:spacing w:val="-5"/>
              </w:rPr>
              <w:t>143</w:t>
            </w:r>
          </w:hyperlink>
        </w:p>
        <w:p w:rsidR="008A520D" w:rsidRPr="009056B2" w:rsidRDefault="004A4015">
          <w:pPr>
            <w:pStyle w:val="10"/>
            <w:numPr>
              <w:ilvl w:val="2"/>
              <w:numId w:val="238"/>
            </w:numPr>
            <w:tabs>
              <w:tab w:val="left" w:pos="2061"/>
              <w:tab w:val="left" w:pos="2062"/>
              <w:tab w:val="left" w:leader="dot" w:pos="9973"/>
            </w:tabs>
            <w:ind w:left="2061" w:hanging="880"/>
            <w:rPr>
              <w:rFonts w:ascii="Times New Roman" w:hAnsi="Times New Roman" w:cs="Times New Roman"/>
            </w:rPr>
          </w:pPr>
          <w:hyperlink w:anchor="_bookmark17" w:history="1">
            <w:r w:rsidR="009056B2" w:rsidRPr="009056B2">
              <w:rPr>
                <w:rFonts w:ascii="Times New Roman" w:hAnsi="Times New Roman" w:cs="Times New Roman"/>
                <w:spacing w:val="-2"/>
              </w:rPr>
              <w:t>ИСТОРИЯ</w:t>
            </w:r>
            <w:r w:rsidR="009056B2" w:rsidRPr="009056B2">
              <w:rPr>
                <w:rFonts w:ascii="Times New Roman" w:hAnsi="Times New Roman" w:cs="Times New Roman"/>
              </w:rPr>
              <w:tab/>
            </w:r>
            <w:r w:rsidR="009056B2" w:rsidRPr="009056B2">
              <w:rPr>
                <w:rFonts w:ascii="Times New Roman" w:hAnsi="Times New Roman" w:cs="Times New Roman"/>
                <w:spacing w:val="-5"/>
              </w:rPr>
              <w:t>181</w:t>
            </w:r>
          </w:hyperlink>
        </w:p>
        <w:p w:rsidR="008A520D" w:rsidRPr="009056B2" w:rsidRDefault="004A4015">
          <w:pPr>
            <w:pStyle w:val="10"/>
            <w:numPr>
              <w:ilvl w:val="2"/>
              <w:numId w:val="238"/>
            </w:numPr>
            <w:tabs>
              <w:tab w:val="left" w:pos="2061"/>
              <w:tab w:val="left" w:pos="2062"/>
              <w:tab w:val="left" w:leader="dot" w:pos="9973"/>
            </w:tabs>
            <w:spacing w:before="122"/>
            <w:ind w:left="2061" w:hanging="880"/>
            <w:rPr>
              <w:rFonts w:ascii="Times New Roman" w:hAnsi="Times New Roman" w:cs="Times New Roman"/>
            </w:rPr>
          </w:pPr>
          <w:hyperlink w:anchor="_bookmark18" w:history="1">
            <w:r w:rsidR="009056B2" w:rsidRPr="009056B2">
              <w:rPr>
                <w:rFonts w:ascii="Times New Roman" w:hAnsi="Times New Roman" w:cs="Times New Roman"/>
                <w:spacing w:val="-2"/>
              </w:rPr>
              <w:t>ОБЩЕСТВОЗНАНИЕ</w:t>
            </w:r>
            <w:r w:rsidR="009056B2" w:rsidRPr="009056B2">
              <w:rPr>
                <w:rFonts w:ascii="Times New Roman" w:hAnsi="Times New Roman" w:cs="Times New Roman"/>
              </w:rPr>
              <w:tab/>
            </w:r>
            <w:r w:rsidR="009056B2" w:rsidRPr="009056B2">
              <w:rPr>
                <w:rFonts w:ascii="Times New Roman" w:hAnsi="Times New Roman" w:cs="Times New Roman"/>
                <w:spacing w:val="-5"/>
              </w:rPr>
              <w:t>213</w:t>
            </w:r>
          </w:hyperlink>
        </w:p>
        <w:p w:rsidR="008A520D" w:rsidRPr="009056B2" w:rsidRDefault="004A4015">
          <w:pPr>
            <w:pStyle w:val="10"/>
            <w:tabs>
              <w:tab w:val="left" w:pos="2061"/>
              <w:tab w:val="left" w:leader="dot" w:pos="9973"/>
            </w:tabs>
            <w:spacing w:before="121"/>
            <w:rPr>
              <w:rFonts w:ascii="Times New Roman" w:hAnsi="Times New Roman" w:cs="Times New Roman"/>
            </w:rPr>
          </w:pPr>
          <w:hyperlink w:anchor="_bookmark19" w:history="1">
            <w:r w:rsidR="009056B2" w:rsidRPr="009056B2">
              <w:rPr>
                <w:rFonts w:ascii="Times New Roman" w:hAnsi="Times New Roman" w:cs="Times New Roman"/>
                <w:spacing w:val="-2"/>
              </w:rPr>
              <w:t>2.1.9</w:t>
            </w:r>
            <w:r w:rsidR="009056B2" w:rsidRPr="009056B2">
              <w:rPr>
                <w:rFonts w:ascii="Times New Roman" w:hAnsi="Times New Roman" w:cs="Times New Roman"/>
              </w:rPr>
              <w:tab/>
            </w:r>
            <w:r w:rsidR="009056B2" w:rsidRPr="009056B2">
              <w:rPr>
                <w:rFonts w:ascii="Times New Roman" w:hAnsi="Times New Roman" w:cs="Times New Roman"/>
                <w:spacing w:val="-2"/>
              </w:rPr>
              <w:t>МАТЕМАТИКА</w:t>
            </w:r>
            <w:r w:rsidR="009056B2" w:rsidRPr="009056B2">
              <w:rPr>
                <w:rFonts w:ascii="Times New Roman" w:hAnsi="Times New Roman" w:cs="Times New Roman"/>
              </w:rPr>
              <w:tab/>
            </w:r>
            <w:r w:rsidR="009056B2" w:rsidRPr="009056B2">
              <w:rPr>
                <w:rFonts w:ascii="Times New Roman" w:hAnsi="Times New Roman" w:cs="Times New Roman"/>
                <w:spacing w:val="-5"/>
              </w:rPr>
              <w:t>259</w:t>
            </w:r>
          </w:hyperlink>
        </w:p>
        <w:p w:rsidR="008A520D" w:rsidRPr="009056B2" w:rsidRDefault="004A4015">
          <w:pPr>
            <w:pStyle w:val="10"/>
            <w:numPr>
              <w:ilvl w:val="2"/>
              <w:numId w:val="237"/>
            </w:numPr>
            <w:tabs>
              <w:tab w:val="left" w:pos="1742"/>
              <w:tab w:val="left" w:leader="dot" w:pos="9973"/>
            </w:tabs>
            <w:ind w:hanging="560"/>
            <w:rPr>
              <w:rFonts w:ascii="Times New Roman" w:hAnsi="Times New Roman" w:cs="Times New Roman"/>
            </w:rPr>
          </w:pPr>
          <w:hyperlink w:anchor="_bookmark20" w:history="1">
            <w:r w:rsidR="009056B2" w:rsidRPr="009056B2">
              <w:rPr>
                <w:rFonts w:ascii="Times New Roman" w:hAnsi="Times New Roman" w:cs="Times New Roman"/>
                <w:spacing w:val="-2"/>
              </w:rPr>
              <w:t>ФИЗИКА</w:t>
            </w:r>
            <w:r w:rsidR="009056B2" w:rsidRPr="009056B2">
              <w:rPr>
                <w:rFonts w:ascii="Times New Roman" w:hAnsi="Times New Roman" w:cs="Times New Roman"/>
              </w:rPr>
              <w:tab/>
            </w:r>
            <w:r w:rsidR="009056B2" w:rsidRPr="009056B2">
              <w:rPr>
                <w:rFonts w:ascii="Times New Roman" w:hAnsi="Times New Roman" w:cs="Times New Roman"/>
                <w:spacing w:val="-5"/>
              </w:rPr>
              <w:t>304</w:t>
            </w:r>
          </w:hyperlink>
        </w:p>
        <w:p w:rsidR="008A520D" w:rsidRPr="009056B2" w:rsidRDefault="004A4015">
          <w:pPr>
            <w:pStyle w:val="10"/>
            <w:numPr>
              <w:ilvl w:val="2"/>
              <w:numId w:val="237"/>
            </w:numPr>
            <w:tabs>
              <w:tab w:val="left" w:pos="1742"/>
              <w:tab w:val="left" w:leader="dot" w:pos="9973"/>
            </w:tabs>
            <w:spacing w:before="123"/>
            <w:ind w:hanging="560"/>
            <w:rPr>
              <w:rFonts w:ascii="Times New Roman" w:hAnsi="Times New Roman" w:cs="Times New Roman"/>
            </w:rPr>
          </w:pPr>
          <w:hyperlink w:anchor="_bookmark21" w:history="1">
            <w:r w:rsidR="009056B2" w:rsidRPr="009056B2">
              <w:rPr>
                <w:rFonts w:ascii="Times New Roman" w:hAnsi="Times New Roman" w:cs="Times New Roman"/>
                <w:spacing w:val="-2"/>
              </w:rPr>
              <w:t>БИОЛОГИЯ</w:t>
            </w:r>
            <w:r w:rsidR="009056B2" w:rsidRPr="009056B2">
              <w:rPr>
                <w:rFonts w:ascii="Times New Roman" w:hAnsi="Times New Roman" w:cs="Times New Roman"/>
              </w:rPr>
              <w:tab/>
            </w:r>
            <w:r w:rsidR="009056B2" w:rsidRPr="009056B2">
              <w:rPr>
                <w:rFonts w:ascii="Times New Roman" w:hAnsi="Times New Roman" w:cs="Times New Roman"/>
                <w:spacing w:val="-5"/>
              </w:rPr>
              <w:t>324</w:t>
            </w:r>
          </w:hyperlink>
        </w:p>
        <w:p w:rsidR="008A520D" w:rsidRPr="009056B2" w:rsidRDefault="004A4015">
          <w:pPr>
            <w:pStyle w:val="10"/>
            <w:numPr>
              <w:ilvl w:val="2"/>
              <w:numId w:val="237"/>
            </w:numPr>
            <w:tabs>
              <w:tab w:val="left" w:pos="1742"/>
              <w:tab w:val="left" w:leader="dot" w:pos="9973"/>
            </w:tabs>
            <w:ind w:hanging="560"/>
            <w:rPr>
              <w:rFonts w:ascii="Times New Roman" w:hAnsi="Times New Roman" w:cs="Times New Roman"/>
            </w:rPr>
          </w:pPr>
          <w:hyperlink w:anchor="_bookmark22" w:history="1">
            <w:r w:rsidR="009056B2" w:rsidRPr="009056B2">
              <w:rPr>
                <w:rFonts w:ascii="Times New Roman" w:hAnsi="Times New Roman" w:cs="Times New Roman"/>
                <w:spacing w:val="-2"/>
              </w:rPr>
              <w:t>ХИМИЯ</w:t>
            </w:r>
            <w:r w:rsidR="009056B2" w:rsidRPr="009056B2">
              <w:rPr>
                <w:rFonts w:ascii="Times New Roman" w:hAnsi="Times New Roman" w:cs="Times New Roman"/>
              </w:rPr>
              <w:tab/>
            </w:r>
            <w:r w:rsidR="009056B2" w:rsidRPr="009056B2">
              <w:rPr>
                <w:rFonts w:ascii="Times New Roman" w:hAnsi="Times New Roman" w:cs="Times New Roman"/>
                <w:spacing w:val="-5"/>
              </w:rPr>
              <w:t>351</w:t>
            </w:r>
          </w:hyperlink>
        </w:p>
        <w:p w:rsidR="008A520D" w:rsidRPr="009056B2" w:rsidRDefault="004A4015">
          <w:pPr>
            <w:pStyle w:val="10"/>
            <w:numPr>
              <w:ilvl w:val="2"/>
              <w:numId w:val="237"/>
            </w:numPr>
            <w:tabs>
              <w:tab w:val="left" w:pos="1742"/>
              <w:tab w:val="left" w:leader="dot" w:pos="9973"/>
            </w:tabs>
            <w:spacing w:before="122"/>
            <w:ind w:hanging="560"/>
            <w:rPr>
              <w:rFonts w:ascii="Times New Roman" w:hAnsi="Times New Roman" w:cs="Times New Roman"/>
            </w:rPr>
          </w:pPr>
          <w:hyperlink w:anchor="_bookmark23" w:history="1">
            <w:r w:rsidR="009056B2" w:rsidRPr="009056B2">
              <w:rPr>
                <w:rFonts w:ascii="Times New Roman" w:hAnsi="Times New Roman" w:cs="Times New Roman"/>
                <w:spacing w:val="-2"/>
              </w:rPr>
              <w:t>ИЗОБРАЗИТЕЛЬНОЕ</w:t>
            </w:r>
            <w:r w:rsidR="009056B2" w:rsidRPr="009056B2">
              <w:rPr>
                <w:rFonts w:ascii="Times New Roman" w:hAnsi="Times New Roman" w:cs="Times New Roman"/>
                <w:spacing w:val="13"/>
              </w:rPr>
              <w:t xml:space="preserve"> </w:t>
            </w:r>
            <w:r w:rsidR="009056B2" w:rsidRPr="009056B2">
              <w:rPr>
                <w:rFonts w:ascii="Times New Roman" w:hAnsi="Times New Roman" w:cs="Times New Roman"/>
                <w:spacing w:val="-2"/>
              </w:rPr>
              <w:t>ИСКУССТВО</w:t>
            </w:r>
            <w:r w:rsidR="009056B2" w:rsidRPr="009056B2">
              <w:rPr>
                <w:rFonts w:ascii="Times New Roman" w:hAnsi="Times New Roman" w:cs="Times New Roman"/>
              </w:rPr>
              <w:tab/>
            </w:r>
            <w:r w:rsidR="009056B2" w:rsidRPr="009056B2">
              <w:rPr>
                <w:rFonts w:ascii="Times New Roman" w:hAnsi="Times New Roman" w:cs="Times New Roman"/>
                <w:spacing w:val="-5"/>
              </w:rPr>
              <w:t>365</w:t>
            </w:r>
          </w:hyperlink>
        </w:p>
        <w:p w:rsidR="008A520D" w:rsidRPr="009056B2" w:rsidRDefault="004A4015">
          <w:pPr>
            <w:pStyle w:val="10"/>
            <w:numPr>
              <w:ilvl w:val="2"/>
              <w:numId w:val="237"/>
            </w:numPr>
            <w:tabs>
              <w:tab w:val="left" w:pos="1742"/>
              <w:tab w:val="left" w:leader="dot" w:pos="9973"/>
            </w:tabs>
            <w:spacing w:before="121"/>
            <w:ind w:hanging="560"/>
            <w:rPr>
              <w:rFonts w:ascii="Times New Roman" w:hAnsi="Times New Roman" w:cs="Times New Roman"/>
            </w:rPr>
          </w:pPr>
          <w:hyperlink w:anchor="_bookmark24" w:history="1">
            <w:r w:rsidR="009056B2" w:rsidRPr="009056B2">
              <w:rPr>
                <w:rFonts w:ascii="Times New Roman" w:hAnsi="Times New Roman" w:cs="Times New Roman"/>
                <w:spacing w:val="-2"/>
              </w:rPr>
              <w:t>МУЗЫКА</w:t>
            </w:r>
            <w:r w:rsidR="009056B2" w:rsidRPr="009056B2">
              <w:rPr>
                <w:rFonts w:ascii="Times New Roman" w:hAnsi="Times New Roman" w:cs="Times New Roman"/>
              </w:rPr>
              <w:tab/>
            </w:r>
            <w:r w:rsidR="009056B2" w:rsidRPr="009056B2">
              <w:rPr>
                <w:rFonts w:ascii="Times New Roman" w:hAnsi="Times New Roman" w:cs="Times New Roman"/>
                <w:spacing w:val="-5"/>
              </w:rPr>
              <w:t>388</w:t>
            </w:r>
          </w:hyperlink>
        </w:p>
        <w:p w:rsidR="008A520D" w:rsidRPr="009056B2" w:rsidRDefault="004A4015">
          <w:pPr>
            <w:pStyle w:val="10"/>
            <w:tabs>
              <w:tab w:val="left" w:leader="dot" w:pos="9973"/>
            </w:tabs>
            <w:rPr>
              <w:rFonts w:ascii="Times New Roman" w:hAnsi="Times New Roman" w:cs="Times New Roman"/>
            </w:rPr>
          </w:pPr>
          <w:hyperlink w:anchor="_bookmark25" w:history="1">
            <w:r w:rsidR="009056B2" w:rsidRPr="009056B2">
              <w:rPr>
                <w:rFonts w:ascii="Times New Roman" w:hAnsi="Times New Roman" w:cs="Times New Roman"/>
                <w:spacing w:val="-2"/>
              </w:rPr>
              <w:t>2.1.20ТЕХНОЛОГИЯ</w:t>
            </w:r>
            <w:r w:rsidR="009056B2" w:rsidRPr="009056B2">
              <w:rPr>
                <w:rFonts w:ascii="Times New Roman" w:hAnsi="Times New Roman" w:cs="Times New Roman"/>
              </w:rPr>
              <w:tab/>
            </w:r>
            <w:r w:rsidR="009056B2" w:rsidRPr="009056B2">
              <w:rPr>
                <w:rFonts w:ascii="Times New Roman" w:hAnsi="Times New Roman" w:cs="Times New Roman"/>
                <w:spacing w:val="-5"/>
              </w:rPr>
              <w:t>414</w:t>
            </w:r>
          </w:hyperlink>
        </w:p>
        <w:p w:rsidR="008A520D" w:rsidRPr="009056B2" w:rsidRDefault="004A4015">
          <w:pPr>
            <w:pStyle w:val="10"/>
            <w:numPr>
              <w:ilvl w:val="2"/>
              <w:numId w:val="236"/>
            </w:numPr>
            <w:tabs>
              <w:tab w:val="left" w:pos="1742"/>
              <w:tab w:val="left" w:leader="dot" w:pos="9973"/>
            </w:tabs>
            <w:spacing w:before="123"/>
            <w:ind w:hanging="560"/>
            <w:rPr>
              <w:rFonts w:ascii="Times New Roman" w:hAnsi="Times New Roman" w:cs="Times New Roman"/>
            </w:rPr>
          </w:pPr>
          <w:hyperlink w:anchor="_bookmark26" w:history="1">
            <w:r w:rsidR="009056B2" w:rsidRPr="009056B2">
              <w:rPr>
                <w:rFonts w:ascii="Times New Roman" w:hAnsi="Times New Roman" w:cs="Times New Roman"/>
              </w:rPr>
              <w:t>ФИЗИЧЕСКАЯ</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КУЛЬТУРА</w:t>
            </w:r>
            <w:r w:rsidR="009056B2" w:rsidRPr="009056B2">
              <w:rPr>
                <w:rFonts w:ascii="Times New Roman" w:hAnsi="Times New Roman" w:cs="Times New Roman"/>
              </w:rPr>
              <w:tab/>
            </w:r>
            <w:r w:rsidR="009056B2" w:rsidRPr="009056B2">
              <w:rPr>
                <w:rFonts w:ascii="Times New Roman" w:hAnsi="Times New Roman" w:cs="Times New Roman"/>
                <w:spacing w:val="-5"/>
              </w:rPr>
              <w:t>433</w:t>
            </w:r>
          </w:hyperlink>
        </w:p>
        <w:p w:rsidR="008A520D" w:rsidRPr="009056B2" w:rsidRDefault="004A4015">
          <w:pPr>
            <w:pStyle w:val="20"/>
            <w:numPr>
              <w:ilvl w:val="2"/>
              <w:numId w:val="236"/>
            </w:numPr>
            <w:tabs>
              <w:tab w:val="left" w:pos="1742"/>
              <w:tab w:val="left" w:leader="dot" w:pos="9973"/>
            </w:tabs>
            <w:ind w:hanging="560"/>
            <w:rPr>
              <w:rFonts w:ascii="Times New Roman" w:hAnsi="Times New Roman" w:cs="Times New Roman"/>
            </w:rPr>
          </w:pPr>
          <w:hyperlink w:anchor="_bookmark27" w:history="1">
            <w:r w:rsidR="009056B2" w:rsidRPr="009056B2">
              <w:rPr>
                <w:rFonts w:ascii="Times New Roman" w:hAnsi="Times New Roman" w:cs="Times New Roman"/>
              </w:rPr>
              <w:t>ОСНОВЫ</w:t>
            </w:r>
            <w:r w:rsidR="009056B2" w:rsidRPr="009056B2">
              <w:rPr>
                <w:rFonts w:ascii="Times New Roman" w:hAnsi="Times New Roman" w:cs="Times New Roman"/>
                <w:spacing w:val="-13"/>
              </w:rPr>
              <w:t xml:space="preserve"> </w:t>
            </w:r>
            <w:r w:rsidR="009056B2" w:rsidRPr="009056B2">
              <w:rPr>
                <w:rFonts w:ascii="Times New Roman" w:hAnsi="Times New Roman" w:cs="Times New Roman"/>
              </w:rPr>
              <w:t>БЕЗОПАСНОСТИ</w:t>
            </w:r>
            <w:r w:rsidR="009056B2" w:rsidRPr="009056B2">
              <w:rPr>
                <w:rFonts w:ascii="Times New Roman" w:hAnsi="Times New Roman" w:cs="Times New Roman"/>
                <w:spacing w:val="-12"/>
              </w:rPr>
              <w:t xml:space="preserve"> </w:t>
            </w:r>
            <w:r w:rsidR="009056B2" w:rsidRPr="009056B2">
              <w:rPr>
                <w:rFonts w:ascii="Times New Roman" w:hAnsi="Times New Roman" w:cs="Times New Roman"/>
              </w:rPr>
              <w:t>ЖИЗНЕДЕЯТЕЛЬНОСТИ</w:t>
            </w:r>
            <w:r w:rsidR="009056B2" w:rsidRPr="009056B2">
              <w:rPr>
                <w:rFonts w:ascii="Times New Roman" w:hAnsi="Times New Roman" w:cs="Times New Roman"/>
                <w:spacing w:val="-10"/>
              </w:rPr>
              <w:t xml:space="preserve"> </w:t>
            </w:r>
            <w:r w:rsidR="009056B2" w:rsidRPr="009056B2">
              <w:rPr>
                <w:rFonts w:ascii="Times New Roman" w:hAnsi="Times New Roman" w:cs="Times New Roman"/>
              </w:rPr>
              <w:t>(8—9</w:t>
            </w:r>
            <w:r w:rsidR="009056B2" w:rsidRPr="009056B2">
              <w:rPr>
                <w:rFonts w:ascii="Times New Roman" w:hAnsi="Times New Roman" w:cs="Times New Roman"/>
                <w:spacing w:val="-12"/>
              </w:rPr>
              <w:t xml:space="preserve"> </w:t>
            </w:r>
            <w:r w:rsidR="009056B2" w:rsidRPr="009056B2">
              <w:rPr>
                <w:rFonts w:ascii="Times New Roman" w:hAnsi="Times New Roman" w:cs="Times New Roman"/>
                <w:spacing w:val="-2"/>
              </w:rPr>
              <w:t>классы)</w:t>
            </w:r>
            <w:r w:rsidR="009056B2" w:rsidRPr="009056B2">
              <w:rPr>
                <w:rFonts w:ascii="Times New Roman" w:hAnsi="Times New Roman" w:cs="Times New Roman"/>
              </w:rPr>
              <w:tab/>
            </w:r>
            <w:r w:rsidR="009056B2" w:rsidRPr="009056B2">
              <w:rPr>
                <w:rFonts w:ascii="Times New Roman" w:hAnsi="Times New Roman" w:cs="Times New Roman"/>
                <w:spacing w:val="-5"/>
              </w:rPr>
              <w:t>451</w:t>
            </w:r>
          </w:hyperlink>
        </w:p>
        <w:p w:rsidR="008A520D" w:rsidRPr="009056B2" w:rsidRDefault="004A4015">
          <w:pPr>
            <w:pStyle w:val="20"/>
            <w:numPr>
              <w:ilvl w:val="2"/>
              <w:numId w:val="236"/>
            </w:numPr>
            <w:tabs>
              <w:tab w:val="left" w:pos="1790"/>
              <w:tab w:val="left" w:leader="dot" w:pos="9973"/>
            </w:tabs>
            <w:spacing w:before="123"/>
            <w:ind w:left="1789" w:hanging="608"/>
            <w:rPr>
              <w:rFonts w:ascii="Times New Roman" w:hAnsi="Times New Roman" w:cs="Times New Roman"/>
            </w:rPr>
          </w:pPr>
          <w:hyperlink w:anchor="_bookmark28" w:history="1">
            <w:r w:rsidR="009056B2" w:rsidRPr="009056B2">
              <w:rPr>
                <w:rFonts w:ascii="Times New Roman" w:hAnsi="Times New Roman" w:cs="Times New Roman"/>
              </w:rPr>
              <w:t>Рабочая</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программа</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ОДНКНР</w:t>
            </w:r>
            <w:r w:rsidR="009056B2" w:rsidRPr="009056B2">
              <w:rPr>
                <w:rFonts w:ascii="Times New Roman" w:hAnsi="Times New Roman" w:cs="Times New Roman"/>
              </w:rPr>
              <w:tab/>
            </w:r>
            <w:r w:rsidR="009056B2" w:rsidRPr="009056B2">
              <w:rPr>
                <w:rFonts w:ascii="Times New Roman" w:hAnsi="Times New Roman" w:cs="Times New Roman"/>
                <w:spacing w:val="-5"/>
              </w:rPr>
              <w:t>467</w:t>
            </w:r>
          </w:hyperlink>
        </w:p>
        <w:p w:rsidR="008A520D" w:rsidRPr="009056B2" w:rsidRDefault="004A4015">
          <w:pPr>
            <w:pStyle w:val="20"/>
            <w:numPr>
              <w:ilvl w:val="2"/>
              <w:numId w:val="236"/>
            </w:numPr>
            <w:tabs>
              <w:tab w:val="left" w:pos="1790"/>
              <w:tab w:val="left" w:leader="dot" w:pos="9973"/>
            </w:tabs>
            <w:ind w:left="1789" w:hanging="608"/>
            <w:rPr>
              <w:rFonts w:ascii="Times New Roman" w:hAnsi="Times New Roman" w:cs="Times New Roman"/>
            </w:rPr>
          </w:pPr>
          <w:hyperlink w:anchor="_bookmark29" w:history="1">
            <w:r w:rsidR="009056B2" w:rsidRPr="009056B2">
              <w:rPr>
                <w:rFonts w:ascii="Times New Roman" w:hAnsi="Times New Roman" w:cs="Times New Roman"/>
              </w:rPr>
              <w:t>Рабочие</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курсов</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внеурочной</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деятельности</w:t>
            </w:r>
            <w:r w:rsidR="009056B2" w:rsidRPr="009056B2">
              <w:rPr>
                <w:rFonts w:ascii="Times New Roman" w:hAnsi="Times New Roman" w:cs="Times New Roman"/>
              </w:rPr>
              <w:tab/>
            </w:r>
            <w:r w:rsidR="009056B2" w:rsidRPr="009056B2">
              <w:rPr>
                <w:rFonts w:ascii="Times New Roman" w:hAnsi="Times New Roman" w:cs="Times New Roman"/>
                <w:spacing w:val="-5"/>
              </w:rPr>
              <w:t>47</w:t>
            </w:r>
          </w:hyperlink>
          <w:r w:rsidR="004B68ED">
            <w:rPr>
              <w:rFonts w:ascii="Times New Roman" w:hAnsi="Times New Roman" w:cs="Times New Roman"/>
              <w:spacing w:val="-5"/>
            </w:rPr>
            <w:t>1</w:t>
          </w:r>
        </w:p>
        <w:p w:rsidR="008A520D" w:rsidRDefault="004A4015">
          <w:pPr>
            <w:pStyle w:val="10"/>
            <w:numPr>
              <w:ilvl w:val="1"/>
              <w:numId w:val="238"/>
            </w:numPr>
            <w:tabs>
              <w:tab w:val="left" w:pos="1520"/>
            </w:tabs>
            <w:spacing w:before="123"/>
            <w:ind w:left="1519" w:hanging="338"/>
          </w:pPr>
          <w:hyperlink w:anchor="_bookmark30" w:history="1">
            <w:r w:rsidR="009056B2" w:rsidRPr="009056B2">
              <w:rPr>
                <w:rFonts w:ascii="Times New Roman" w:hAnsi="Times New Roman" w:cs="Times New Roman"/>
                <w:spacing w:val="-12"/>
              </w:rPr>
              <w:t xml:space="preserve"> </w:t>
            </w:r>
            <w:r w:rsidR="009056B2" w:rsidRPr="009056B2">
              <w:rPr>
                <w:rFonts w:ascii="Times New Roman" w:hAnsi="Times New Roman" w:cs="Times New Roman"/>
              </w:rPr>
              <w:t>ПРОГРАММА</w:t>
            </w:r>
            <w:r w:rsidR="009056B2" w:rsidRPr="009056B2">
              <w:rPr>
                <w:rFonts w:ascii="Times New Roman" w:hAnsi="Times New Roman" w:cs="Times New Roman"/>
                <w:spacing w:val="-12"/>
              </w:rPr>
              <w:t xml:space="preserve"> </w:t>
            </w:r>
            <w:r w:rsidR="009056B2" w:rsidRPr="009056B2">
              <w:rPr>
                <w:rFonts w:ascii="Times New Roman" w:hAnsi="Times New Roman" w:cs="Times New Roman"/>
              </w:rPr>
              <w:t>ФОРМИРОВАНИЯ</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УНИВЕРСАЛЬНЫХ</w:t>
            </w:r>
            <w:r w:rsidR="009056B2" w:rsidRPr="009056B2">
              <w:rPr>
                <w:rFonts w:ascii="Times New Roman" w:hAnsi="Times New Roman" w:cs="Times New Roman"/>
                <w:spacing w:val="-11"/>
              </w:rPr>
              <w:t xml:space="preserve"> </w:t>
            </w:r>
            <w:r w:rsidR="009056B2" w:rsidRPr="009056B2">
              <w:rPr>
                <w:rFonts w:ascii="Times New Roman" w:hAnsi="Times New Roman" w:cs="Times New Roman"/>
              </w:rPr>
              <w:t>УЧЕБНЫХ</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ДЕЙСТВИЙ</w:t>
            </w:r>
          </w:hyperlink>
        </w:p>
        <w:p w:rsidR="008A520D" w:rsidRDefault="004A4015">
          <w:pPr>
            <w:pStyle w:val="10"/>
            <w:tabs>
              <w:tab w:val="left" w:leader="dot" w:pos="9973"/>
            </w:tabs>
            <w:spacing w:before="19"/>
          </w:pPr>
          <w:hyperlink w:anchor="_bookmark30" w:history="1">
            <w:r w:rsidR="009056B2">
              <w:t>У</w:t>
            </w:r>
            <w:r w:rsidR="009056B2">
              <w:rPr>
                <w:spacing w:val="1"/>
              </w:rPr>
              <w:t xml:space="preserve"> </w:t>
            </w:r>
            <w:r w:rsidR="009056B2">
              <w:rPr>
                <w:spacing w:val="-2"/>
              </w:rPr>
              <w:t>ОБУЧАЮЩИХСЯ</w:t>
            </w:r>
            <w:r w:rsidR="009056B2">
              <w:rPr>
                <w:rFonts w:ascii="Times New Roman" w:hAnsi="Times New Roman"/>
              </w:rPr>
              <w:tab/>
            </w:r>
            <w:r w:rsidR="009056B2">
              <w:rPr>
                <w:spacing w:val="-5"/>
              </w:rPr>
              <w:t>4</w:t>
            </w:r>
            <w:r w:rsidR="004B68ED">
              <w:rPr>
                <w:spacing w:val="-5"/>
              </w:rPr>
              <w:t>7</w:t>
            </w:r>
            <w:r w:rsidR="009056B2">
              <w:rPr>
                <w:spacing w:val="-5"/>
              </w:rPr>
              <w:t>2</w:t>
            </w:r>
          </w:hyperlink>
        </w:p>
        <w:p w:rsidR="008A520D" w:rsidRPr="009056B2" w:rsidRDefault="004A4015">
          <w:pPr>
            <w:pStyle w:val="20"/>
            <w:tabs>
              <w:tab w:val="left" w:leader="dot" w:pos="9973"/>
            </w:tabs>
            <w:spacing w:before="123" w:after="20"/>
            <w:rPr>
              <w:rFonts w:ascii="Times New Roman" w:hAnsi="Times New Roman" w:cs="Times New Roman"/>
            </w:rPr>
          </w:pPr>
          <w:hyperlink w:anchor="_bookmark31" w:history="1">
            <w:r w:rsidR="009056B2" w:rsidRPr="009056B2">
              <w:rPr>
                <w:rFonts w:ascii="Times New Roman" w:hAnsi="Times New Roman" w:cs="Times New Roman"/>
              </w:rPr>
              <w:t>2.2.1.Целевой</w:t>
            </w:r>
            <w:r w:rsidR="009056B2" w:rsidRPr="009056B2">
              <w:rPr>
                <w:rFonts w:ascii="Times New Roman" w:hAnsi="Times New Roman" w:cs="Times New Roman"/>
                <w:spacing w:val="-9"/>
              </w:rPr>
              <w:t xml:space="preserve"> </w:t>
            </w:r>
            <w:r w:rsidR="009056B2" w:rsidRPr="009056B2">
              <w:rPr>
                <w:rFonts w:ascii="Times New Roman" w:hAnsi="Times New Roman" w:cs="Times New Roman"/>
                <w:spacing w:val="-2"/>
              </w:rPr>
              <w:t>раздел</w:t>
            </w:r>
            <w:r w:rsidR="009056B2" w:rsidRPr="009056B2">
              <w:rPr>
                <w:rFonts w:ascii="Times New Roman" w:hAnsi="Times New Roman" w:cs="Times New Roman"/>
              </w:rPr>
              <w:tab/>
            </w:r>
            <w:r w:rsidR="009056B2" w:rsidRPr="009056B2">
              <w:rPr>
                <w:rFonts w:ascii="Times New Roman" w:hAnsi="Times New Roman" w:cs="Times New Roman"/>
                <w:spacing w:val="-5"/>
              </w:rPr>
              <w:t>4</w:t>
            </w:r>
            <w:r w:rsidR="004B68ED">
              <w:rPr>
                <w:rFonts w:ascii="Times New Roman" w:hAnsi="Times New Roman" w:cs="Times New Roman"/>
                <w:spacing w:val="-5"/>
              </w:rPr>
              <w:t>7</w:t>
            </w:r>
            <w:r w:rsidR="009056B2" w:rsidRPr="009056B2">
              <w:rPr>
                <w:rFonts w:ascii="Times New Roman" w:hAnsi="Times New Roman" w:cs="Times New Roman"/>
                <w:spacing w:val="-5"/>
              </w:rPr>
              <w:t>2</w:t>
            </w:r>
          </w:hyperlink>
        </w:p>
        <w:p w:rsidR="008A520D" w:rsidRPr="009056B2" w:rsidRDefault="004A4015">
          <w:pPr>
            <w:pStyle w:val="10"/>
            <w:numPr>
              <w:ilvl w:val="1"/>
              <w:numId w:val="238"/>
            </w:numPr>
            <w:tabs>
              <w:tab w:val="left" w:pos="1569"/>
              <w:tab w:val="left" w:leader="dot" w:pos="9973"/>
            </w:tabs>
            <w:spacing w:before="31"/>
            <w:ind w:left="1568" w:hanging="387"/>
            <w:rPr>
              <w:rFonts w:ascii="Times New Roman" w:hAnsi="Times New Roman" w:cs="Times New Roman"/>
            </w:rPr>
          </w:pPr>
          <w:hyperlink w:anchor="_bookmark32" w:history="1">
            <w:r w:rsidR="009056B2" w:rsidRPr="009056B2">
              <w:rPr>
                <w:rFonts w:ascii="Times New Roman" w:hAnsi="Times New Roman" w:cs="Times New Roman"/>
                <w:spacing w:val="-10"/>
              </w:rPr>
              <w:t xml:space="preserve"> </w:t>
            </w:r>
            <w:r w:rsidR="009056B2" w:rsidRPr="009056B2">
              <w:rPr>
                <w:rFonts w:ascii="Times New Roman" w:hAnsi="Times New Roman" w:cs="Times New Roman"/>
              </w:rPr>
              <w:t>ПРОГРАММА</w:t>
            </w:r>
            <w:r w:rsidR="009056B2" w:rsidRPr="009056B2">
              <w:rPr>
                <w:rFonts w:ascii="Times New Roman" w:hAnsi="Times New Roman" w:cs="Times New Roman"/>
                <w:spacing w:val="-9"/>
              </w:rPr>
              <w:t xml:space="preserve"> </w:t>
            </w:r>
            <w:r w:rsidR="009056B2" w:rsidRPr="009056B2">
              <w:rPr>
                <w:rFonts w:ascii="Times New Roman" w:hAnsi="Times New Roman" w:cs="Times New Roman"/>
                <w:spacing w:val="-2"/>
              </w:rPr>
              <w:t>ВОСПИТАНИЯ</w:t>
            </w:r>
            <w:r w:rsidR="009056B2" w:rsidRPr="009056B2">
              <w:rPr>
                <w:rFonts w:ascii="Times New Roman" w:hAnsi="Times New Roman" w:cs="Times New Roman"/>
              </w:rPr>
              <w:tab/>
            </w:r>
            <w:r w:rsidR="004B68ED">
              <w:rPr>
                <w:rFonts w:ascii="Times New Roman" w:hAnsi="Times New Roman" w:cs="Times New Roman"/>
                <w:spacing w:val="-5"/>
              </w:rPr>
              <w:t>48</w:t>
            </w:r>
            <w:r w:rsidR="009056B2" w:rsidRPr="009056B2">
              <w:rPr>
                <w:rFonts w:ascii="Times New Roman" w:hAnsi="Times New Roman" w:cs="Times New Roman"/>
                <w:spacing w:val="-5"/>
              </w:rPr>
              <w:t>9</w:t>
            </w:r>
          </w:hyperlink>
        </w:p>
        <w:p w:rsidR="008A520D" w:rsidRPr="009056B2" w:rsidRDefault="004A4015">
          <w:pPr>
            <w:pStyle w:val="20"/>
            <w:tabs>
              <w:tab w:val="left" w:leader="dot" w:pos="9973"/>
            </w:tabs>
            <w:spacing w:before="123"/>
            <w:rPr>
              <w:rFonts w:ascii="Times New Roman" w:hAnsi="Times New Roman" w:cs="Times New Roman"/>
            </w:rPr>
          </w:pPr>
          <w:hyperlink w:anchor="_bookmark33" w:history="1">
            <w:r w:rsidR="009056B2" w:rsidRPr="009056B2">
              <w:rPr>
                <w:rFonts w:ascii="Times New Roman" w:hAnsi="Times New Roman" w:cs="Times New Roman"/>
              </w:rPr>
              <w:t>2.3.1.</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Пояснительная</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записка</w:t>
            </w:r>
            <w:r w:rsidR="009056B2" w:rsidRPr="009056B2">
              <w:rPr>
                <w:rFonts w:ascii="Times New Roman" w:hAnsi="Times New Roman" w:cs="Times New Roman"/>
              </w:rPr>
              <w:tab/>
            </w:r>
            <w:r w:rsidR="004B68ED">
              <w:rPr>
                <w:rFonts w:ascii="Times New Roman" w:hAnsi="Times New Roman" w:cs="Times New Roman"/>
                <w:spacing w:val="-5"/>
              </w:rPr>
              <w:t>48</w:t>
            </w:r>
            <w:r w:rsidR="009056B2" w:rsidRPr="009056B2">
              <w:rPr>
                <w:rFonts w:ascii="Times New Roman" w:hAnsi="Times New Roman" w:cs="Times New Roman"/>
                <w:spacing w:val="-5"/>
              </w:rPr>
              <w:t>9</w:t>
            </w:r>
          </w:hyperlink>
        </w:p>
        <w:p w:rsidR="008A520D" w:rsidRPr="009056B2" w:rsidRDefault="004A4015">
          <w:pPr>
            <w:pStyle w:val="20"/>
            <w:numPr>
              <w:ilvl w:val="2"/>
              <w:numId w:val="235"/>
            </w:numPr>
            <w:tabs>
              <w:tab w:val="left" w:pos="1679"/>
              <w:tab w:val="left" w:leader="dot" w:pos="9973"/>
            </w:tabs>
            <w:ind w:hanging="497"/>
            <w:rPr>
              <w:rFonts w:ascii="Times New Roman" w:hAnsi="Times New Roman" w:cs="Times New Roman"/>
            </w:rPr>
          </w:pPr>
          <w:hyperlink w:anchor="_bookmark34" w:history="1">
            <w:r w:rsidR="009056B2" w:rsidRPr="009056B2">
              <w:rPr>
                <w:rFonts w:ascii="Times New Roman" w:hAnsi="Times New Roman" w:cs="Times New Roman"/>
              </w:rPr>
              <w:t>Анализ</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воспитательного</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процесса</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в</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МОУ</w:t>
            </w:r>
            <w:r w:rsidR="009056B2" w:rsidRPr="009056B2">
              <w:rPr>
                <w:rFonts w:ascii="Times New Roman" w:hAnsi="Times New Roman" w:cs="Times New Roman"/>
                <w:spacing w:val="-4"/>
              </w:rPr>
              <w:t xml:space="preserve"> </w:t>
            </w:r>
            <w:r w:rsidR="004B68ED">
              <w:rPr>
                <w:rFonts w:ascii="Times New Roman" w:hAnsi="Times New Roman" w:cs="Times New Roman"/>
              </w:rPr>
              <w:t xml:space="preserve">«Мостовская </w:t>
            </w:r>
            <w:r w:rsidR="009056B2" w:rsidRPr="009056B2">
              <w:rPr>
                <w:rFonts w:ascii="Times New Roman" w:hAnsi="Times New Roman" w:cs="Times New Roman"/>
                <w:spacing w:val="-5"/>
              </w:rPr>
              <w:t xml:space="preserve"> </w:t>
            </w:r>
            <w:r w:rsidR="004B68ED">
              <w:rPr>
                <w:rFonts w:ascii="Times New Roman" w:hAnsi="Times New Roman" w:cs="Times New Roman"/>
                <w:spacing w:val="-4"/>
              </w:rPr>
              <w:t>О</w:t>
            </w:r>
            <w:r w:rsidR="009056B2" w:rsidRPr="009056B2">
              <w:rPr>
                <w:rFonts w:ascii="Times New Roman" w:hAnsi="Times New Roman" w:cs="Times New Roman"/>
                <w:spacing w:val="-4"/>
              </w:rPr>
              <w:t>ОШ»</w:t>
            </w:r>
            <w:r w:rsidR="009056B2" w:rsidRPr="009056B2">
              <w:rPr>
                <w:rFonts w:ascii="Times New Roman" w:hAnsi="Times New Roman" w:cs="Times New Roman"/>
              </w:rPr>
              <w:tab/>
            </w:r>
            <w:r w:rsidR="004B68ED">
              <w:rPr>
                <w:rFonts w:ascii="Times New Roman" w:hAnsi="Times New Roman" w:cs="Times New Roman"/>
                <w:spacing w:val="-5"/>
              </w:rPr>
              <w:t>49</w:t>
            </w:r>
            <w:r w:rsidR="009056B2" w:rsidRPr="009056B2">
              <w:rPr>
                <w:rFonts w:ascii="Times New Roman" w:hAnsi="Times New Roman" w:cs="Times New Roman"/>
                <w:spacing w:val="-5"/>
              </w:rPr>
              <w:t>0</w:t>
            </w:r>
          </w:hyperlink>
        </w:p>
        <w:p w:rsidR="008A520D" w:rsidRPr="009056B2" w:rsidRDefault="004A4015">
          <w:pPr>
            <w:pStyle w:val="20"/>
            <w:numPr>
              <w:ilvl w:val="2"/>
              <w:numId w:val="235"/>
            </w:numPr>
            <w:tabs>
              <w:tab w:val="left" w:pos="1679"/>
              <w:tab w:val="left" w:leader="dot" w:pos="9973"/>
            </w:tabs>
            <w:spacing w:before="123"/>
            <w:ind w:hanging="497"/>
            <w:rPr>
              <w:rFonts w:ascii="Times New Roman" w:hAnsi="Times New Roman" w:cs="Times New Roman"/>
            </w:rPr>
          </w:pPr>
          <w:hyperlink w:anchor="_bookmark35" w:history="1">
            <w:r w:rsidR="009056B2" w:rsidRPr="009056B2">
              <w:rPr>
                <w:rFonts w:ascii="Times New Roman" w:hAnsi="Times New Roman" w:cs="Times New Roman"/>
              </w:rPr>
              <w:t>Цель</w:t>
            </w:r>
            <w:r w:rsidR="009056B2" w:rsidRPr="009056B2">
              <w:rPr>
                <w:rFonts w:ascii="Times New Roman" w:hAnsi="Times New Roman" w:cs="Times New Roman"/>
                <w:spacing w:val="-2"/>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3"/>
              </w:rPr>
              <w:t xml:space="preserve"> </w:t>
            </w:r>
            <w:r w:rsidR="009056B2" w:rsidRPr="009056B2">
              <w:rPr>
                <w:rFonts w:ascii="Times New Roman" w:hAnsi="Times New Roman" w:cs="Times New Roman"/>
              </w:rPr>
              <w:t>задачи</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воспитания</w:t>
            </w:r>
            <w:r w:rsidR="009056B2" w:rsidRPr="009056B2">
              <w:rPr>
                <w:rFonts w:ascii="Times New Roman" w:hAnsi="Times New Roman" w:cs="Times New Roman"/>
              </w:rPr>
              <w:tab/>
            </w:r>
            <w:r w:rsidR="004B68ED">
              <w:rPr>
                <w:rFonts w:ascii="Times New Roman" w:hAnsi="Times New Roman" w:cs="Times New Roman"/>
                <w:spacing w:val="-5"/>
              </w:rPr>
              <w:t>49</w:t>
            </w:r>
            <w:r w:rsidR="009056B2" w:rsidRPr="009056B2">
              <w:rPr>
                <w:rFonts w:ascii="Times New Roman" w:hAnsi="Times New Roman" w:cs="Times New Roman"/>
                <w:spacing w:val="-5"/>
              </w:rPr>
              <w:t>2</w:t>
            </w:r>
          </w:hyperlink>
        </w:p>
        <w:p w:rsidR="008A520D" w:rsidRPr="009056B2" w:rsidRDefault="004A4015">
          <w:pPr>
            <w:pStyle w:val="20"/>
            <w:numPr>
              <w:ilvl w:val="2"/>
              <w:numId w:val="235"/>
            </w:numPr>
            <w:tabs>
              <w:tab w:val="left" w:pos="1679"/>
            </w:tabs>
            <w:ind w:hanging="497"/>
            <w:rPr>
              <w:rFonts w:ascii="Times New Roman" w:hAnsi="Times New Roman" w:cs="Times New Roman"/>
            </w:rPr>
          </w:pPr>
          <w:hyperlink w:anchor="_bookmark36" w:history="1">
            <w:r w:rsidR="009056B2" w:rsidRPr="009056B2">
              <w:rPr>
                <w:rFonts w:ascii="Times New Roman" w:hAnsi="Times New Roman" w:cs="Times New Roman"/>
              </w:rPr>
              <w:t>Виды,</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формы</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содержание</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воспитательной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деятельности</w:t>
            </w:r>
            <w:r w:rsidR="009056B2" w:rsidRPr="009056B2">
              <w:rPr>
                <w:rFonts w:ascii="Times New Roman" w:hAnsi="Times New Roman" w:cs="Times New Roman"/>
                <w:spacing w:val="-3"/>
              </w:rPr>
              <w:t xml:space="preserve"> </w:t>
            </w:r>
            <w:r w:rsidR="009056B2" w:rsidRPr="009056B2">
              <w:rPr>
                <w:rFonts w:ascii="Times New Roman" w:hAnsi="Times New Roman" w:cs="Times New Roman"/>
              </w:rPr>
              <w:t>с</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учетом</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специфики</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5"/>
              </w:rPr>
              <w:t>МОУ</w:t>
            </w:r>
          </w:hyperlink>
        </w:p>
        <w:p w:rsidR="008A520D" w:rsidRPr="009056B2" w:rsidRDefault="004A4015">
          <w:pPr>
            <w:pStyle w:val="20"/>
            <w:tabs>
              <w:tab w:val="left" w:leader="dot" w:pos="9973"/>
            </w:tabs>
            <w:spacing w:before="22"/>
            <w:rPr>
              <w:rFonts w:ascii="Times New Roman" w:hAnsi="Times New Roman" w:cs="Times New Roman"/>
            </w:rPr>
          </w:pPr>
          <w:hyperlink w:anchor="_bookmark36" w:history="1">
            <w:r w:rsidR="004B68ED">
              <w:rPr>
                <w:rFonts w:ascii="Times New Roman" w:hAnsi="Times New Roman" w:cs="Times New Roman"/>
              </w:rPr>
              <w:t xml:space="preserve">«Мостовская </w:t>
            </w:r>
            <w:r w:rsidR="009056B2" w:rsidRPr="009056B2">
              <w:rPr>
                <w:rFonts w:ascii="Times New Roman" w:hAnsi="Times New Roman" w:cs="Times New Roman"/>
                <w:spacing w:val="-12"/>
              </w:rPr>
              <w:t xml:space="preserve"> </w:t>
            </w:r>
            <w:r w:rsidR="004B68ED">
              <w:rPr>
                <w:rFonts w:ascii="Times New Roman" w:hAnsi="Times New Roman" w:cs="Times New Roman"/>
                <w:spacing w:val="-4"/>
              </w:rPr>
              <w:t>О</w:t>
            </w:r>
            <w:r w:rsidR="009056B2" w:rsidRPr="009056B2">
              <w:rPr>
                <w:rFonts w:ascii="Times New Roman" w:hAnsi="Times New Roman" w:cs="Times New Roman"/>
                <w:spacing w:val="-4"/>
              </w:rPr>
              <w:t>ОШ»</w:t>
            </w:r>
            <w:r w:rsidR="009056B2" w:rsidRPr="009056B2">
              <w:rPr>
                <w:rFonts w:ascii="Times New Roman" w:hAnsi="Times New Roman" w:cs="Times New Roman"/>
              </w:rPr>
              <w:tab/>
            </w:r>
            <w:r w:rsidR="004B68ED">
              <w:rPr>
                <w:rFonts w:ascii="Times New Roman" w:hAnsi="Times New Roman" w:cs="Times New Roman"/>
                <w:spacing w:val="-5"/>
              </w:rPr>
              <w:t>49</w:t>
            </w:r>
            <w:r w:rsidR="009056B2" w:rsidRPr="009056B2">
              <w:rPr>
                <w:rFonts w:ascii="Times New Roman" w:hAnsi="Times New Roman" w:cs="Times New Roman"/>
                <w:spacing w:val="-5"/>
              </w:rPr>
              <w:t>4</w:t>
            </w:r>
          </w:hyperlink>
        </w:p>
        <w:p w:rsidR="008A520D" w:rsidRPr="009056B2" w:rsidRDefault="004A4015">
          <w:pPr>
            <w:pStyle w:val="20"/>
            <w:numPr>
              <w:ilvl w:val="2"/>
              <w:numId w:val="235"/>
            </w:numPr>
            <w:tabs>
              <w:tab w:val="left" w:pos="1679"/>
            </w:tabs>
            <w:ind w:hanging="497"/>
            <w:rPr>
              <w:rFonts w:ascii="Times New Roman" w:hAnsi="Times New Roman" w:cs="Times New Roman"/>
            </w:rPr>
          </w:pPr>
          <w:hyperlink w:anchor="_bookmark37" w:history="1">
            <w:r w:rsidR="009056B2" w:rsidRPr="009056B2">
              <w:rPr>
                <w:rFonts w:ascii="Times New Roman" w:hAnsi="Times New Roman" w:cs="Times New Roman"/>
              </w:rPr>
              <w:t>Система</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поощрений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социальной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успешности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проявлений</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активной</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жизненной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позиции</w:t>
            </w:r>
          </w:hyperlink>
        </w:p>
        <w:p w:rsidR="008A520D" w:rsidRPr="009056B2" w:rsidRDefault="004A4015">
          <w:pPr>
            <w:pStyle w:val="10"/>
            <w:spacing w:before="22" w:line="350" w:lineRule="auto"/>
            <w:ind w:firstLine="9"/>
            <w:rPr>
              <w:rFonts w:ascii="Times New Roman" w:hAnsi="Times New Roman" w:cs="Times New Roman"/>
            </w:rPr>
          </w:pPr>
          <w:hyperlink w:anchor="_bookmark37" w:history="1">
            <w:r w:rsidR="009056B2" w:rsidRPr="009056B2">
              <w:rPr>
                <w:rFonts w:ascii="Times New Roman" w:hAnsi="Times New Roman" w:cs="Times New Roman"/>
                <w:spacing w:val="-2"/>
              </w:rPr>
              <w:t>.................................................................................................................................</w:t>
            </w:r>
            <w:r w:rsidR="004B68ED">
              <w:rPr>
                <w:rFonts w:ascii="Times New Roman" w:hAnsi="Times New Roman" w:cs="Times New Roman"/>
                <w:spacing w:val="-2"/>
              </w:rPr>
              <w:t>..............................50</w:t>
            </w:r>
            <w:r w:rsidR="009056B2" w:rsidRPr="009056B2">
              <w:rPr>
                <w:rFonts w:ascii="Times New Roman" w:hAnsi="Times New Roman" w:cs="Times New Roman"/>
                <w:spacing w:val="-2"/>
              </w:rPr>
              <w:t>3</w:t>
            </w:r>
          </w:hyperlink>
          <w:r w:rsidR="009056B2" w:rsidRPr="009056B2">
            <w:rPr>
              <w:rFonts w:ascii="Times New Roman" w:hAnsi="Times New Roman" w:cs="Times New Roman"/>
              <w:spacing w:val="-2"/>
            </w:rPr>
            <w:t xml:space="preserve"> </w:t>
          </w:r>
          <w:hyperlink w:anchor="_bookmark38" w:history="1">
            <w:r w:rsidR="009056B2" w:rsidRPr="009056B2">
              <w:rPr>
                <w:rFonts w:ascii="Times New Roman" w:hAnsi="Times New Roman" w:cs="Times New Roman"/>
              </w:rPr>
              <w:t>2.4.ПРОГРАММА</w:t>
            </w:r>
            <w:r w:rsidR="009056B2" w:rsidRPr="009056B2">
              <w:rPr>
                <w:rFonts w:ascii="Times New Roman" w:hAnsi="Times New Roman" w:cs="Times New Roman"/>
                <w:spacing w:val="-14"/>
              </w:rPr>
              <w:t xml:space="preserve"> </w:t>
            </w:r>
            <w:r w:rsidR="009056B2" w:rsidRPr="009056B2">
              <w:rPr>
                <w:rFonts w:ascii="Times New Roman" w:hAnsi="Times New Roman" w:cs="Times New Roman"/>
              </w:rPr>
              <w:t>КОРРЕКЦИОННОЙ</w:t>
            </w:r>
            <w:r w:rsidR="009056B2" w:rsidRPr="009056B2">
              <w:rPr>
                <w:rFonts w:ascii="Times New Roman" w:hAnsi="Times New Roman" w:cs="Times New Roman"/>
                <w:spacing w:val="-11"/>
              </w:rPr>
              <w:t xml:space="preserve"> </w:t>
            </w:r>
            <w:r w:rsidR="009056B2" w:rsidRPr="009056B2">
              <w:rPr>
                <w:rFonts w:ascii="Times New Roman" w:hAnsi="Times New Roman" w:cs="Times New Roman"/>
              </w:rPr>
              <w:t>РАБОТЫ</w:t>
            </w:r>
            <w:r w:rsidR="009056B2" w:rsidRPr="009056B2">
              <w:rPr>
                <w:rFonts w:ascii="Times New Roman" w:hAnsi="Times New Roman" w:cs="Times New Roman"/>
                <w:spacing w:val="-10"/>
              </w:rPr>
              <w:t xml:space="preserve"> </w:t>
            </w:r>
            <w:r w:rsidR="009056B2" w:rsidRPr="009056B2">
              <w:rPr>
                <w:rFonts w:ascii="Times New Roman" w:hAnsi="Times New Roman" w:cs="Times New Roman"/>
                <w:spacing w:val="-2"/>
              </w:rPr>
              <w:t>.....................................................</w:t>
            </w:r>
            <w:r w:rsidR="004B68ED">
              <w:rPr>
                <w:rFonts w:ascii="Times New Roman" w:hAnsi="Times New Roman" w:cs="Times New Roman"/>
                <w:spacing w:val="-2"/>
              </w:rPr>
              <w:t>........................50</w:t>
            </w:r>
            <w:r w:rsidR="009056B2" w:rsidRPr="009056B2">
              <w:rPr>
                <w:rFonts w:ascii="Times New Roman" w:hAnsi="Times New Roman" w:cs="Times New Roman"/>
                <w:spacing w:val="-2"/>
              </w:rPr>
              <w:t>5</w:t>
            </w:r>
          </w:hyperlink>
        </w:p>
        <w:p w:rsidR="008A520D" w:rsidRPr="009056B2" w:rsidRDefault="004A4015">
          <w:pPr>
            <w:pStyle w:val="20"/>
            <w:tabs>
              <w:tab w:val="left" w:leader="dot" w:pos="9973"/>
            </w:tabs>
            <w:spacing w:before="0" w:line="264" w:lineRule="exact"/>
            <w:rPr>
              <w:rFonts w:ascii="Times New Roman" w:hAnsi="Times New Roman" w:cs="Times New Roman"/>
            </w:rPr>
          </w:pPr>
          <w:hyperlink w:anchor="_bookmark39" w:history="1">
            <w:r w:rsidR="009056B2" w:rsidRPr="009056B2">
              <w:rPr>
                <w:rFonts w:ascii="Times New Roman" w:hAnsi="Times New Roman" w:cs="Times New Roman"/>
              </w:rPr>
              <w:t>2.4.1</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Описание</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особых</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образовательных</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потребностей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обучающихся</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с</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5"/>
              </w:rPr>
              <w:t>ОВЗ</w:t>
            </w:r>
            <w:r w:rsidR="009056B2" w:rsidRPr="009056B2">
              <w:rPr>
                <w:rFonts w:ascii="Times New Roman" w:hAnsi="Times New Roman" w:cs="Times New Roman"/>
              </w:rPr>
              <w:tab/>
            </w:r>
            <w:r w:rsidR="004B68ED">
              <w:rPr>
                <w:rFonts w:ascii="Times New Roman" w:hAnsi="Times New Roman" w:cs="Times New Roman"/>
                <w:spacing w:val="-5"/>
              </w:rPr>
              <w:t>50</w:t>
            </w:r>
            <w:r w:rsidR="009056B2" w:rsidRPr="009056B2">
              <w:rPr>
                <w:rFonts w:ascii="Times New Roman" w:hAnsi="Times New Roman" w:cs="Times New Roman"/>
                <w:spacing w:val="-5"/>
              </w:rPr>
              <w:t>6</w:t>
            </w:r>
          </w:hyperlink>
        </w:p>
        <w:p w:rsidR="008A520D" w:rsidRPr="009056B2" w:rsidRDefault="004A4015">
          <w:pPr>
            <w:pStyle w:val="20"/>
            <w:numPr>
              <w:ilvl w:val="2"/>
              <w:numId w:val="234"/>
            </w:numPr>
            <w:tabs>
              <w:tab w:val="left" w:pos="1688"/>
              <w:tab w:val="left" w:leader="dot" w:pos="9973"/>
            </w:tabs>
            <w:ind w:hanging="506"/>
            <w:rPr>
              <w:rFonts w:ascii="Times New Roman" w:hAnsi="Times New Roman" w:cs="Times New Roman"/>
            </w:rPr>
          </w:pPr>
          <w:hyperlink w:anchor="_bookmark40" w:history="1">
            <w:r w:rsidR="009056B2" w:rsidRPr="009056B2">
              <w:rPr>
                <w:rFonts w:ascii="Times New Roman" w:hAnsi="Times New Roman" w:cs="Times New Roman"/>
              </w:rPr>
              <w:t>Цели,</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задачи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3"/>
              </w:rPr>
              <w:t xml:space="preserve"> </w:t>
            </w:r>
            <w:r w:rsidR="009056B2" w:rsidRPr="009056B2">
              <w:rPr>
                <w:rFonts w:ascii="Times New Roman" w:hAnsi="Times New Roman" w:cs="Times New Roman"/>
              </w:rPr>
              <w:t>принципы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построения</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коррекционной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работы</w:t>
            </w:r>
            <w:r w:rsidR="009056B2" w:rsidRPr="009056B2">
              <w:rPr>
                <w:rFonts w:ascii="Times New Roman" w:hAnsi="Times New Roman" w:cs="Times New Roman"/>
              </w:rPr>
              <w:tab/>
            </w:r>
            <w:r w:rsidR="004B68ED">
              <w:rPr>
                <w:rFonts w:ascii="Times New Roman" w:hAnsi="Times New Roman" w:cs="Times New Roman"/>
                <w:spacing w:val="-5"/>
              </w:rPr>
              <w:t>50</w:t>
            </w:r>
            <w:r w:rsidR="009056B2" w:rsidRPr="009056B2">
              <w:rPr>
                <w:rFonts w:ascii="Times New Roman" w:hAnsi="Times New Roman" w:cs="Times New Roman"/>
                <w:spacing w:val="-5"/>
              </w:rPr>
              <w:t>7</w:t>
            </w:r>
          </w:hyperlink>
        </w:p>
        <w:p w:rsidR="008A520D" w:rsidRPr="009056B2" w:rsidRDefault="004A4015">
          <w:pPr>
            <w:pStyle w:val="20"/>
            <w:numPr>
              <w:ilvl w:val="2"/>
              <w:numId w:val="234"/>
            </w:numPr>
            <w:tabs>
              <w:tab w:val="left" w:pos="1688"/>
              <w:tab w:val="left" w:leader="dot" w:pos="9973"/>
            </w:tabs>
            <w:spacing w:before="123"/>
            <w:ind w:hanging="506"/>
            <w:rPr>
              <w:rFonts w:ascii="Times New Roman" w:hAnsi="Times New Roman" w:cs="Times New Roman"/>
            </w:rPr>
          </w:pPr>
          <w:hyperlink w:anchor="_bookmark41" w:history="1">
            <w:r w:rsidR="009056B2" w:rsidRPr="009056B2">
              <w:rPr>
                <w:rFonts w:ascii="Times New Roman" w:hAnsi="Times New Roman" w:cs="Times New Roman"/>
              </w:rPr>
              <w:t>Перечень</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содержание</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направлений</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2"/>
              </w:rPr>
              <w:t>работы</w:t>
            </w:r>
            <w:r w:rsidR="009056B2" w:rsidRPr="009056B2">
              <w:rPr>
                <w:rFonts w:ascii="Times New Roman" w:hAnsi="Times New Roman" w:cs="Times New Roman"/>
              </w:rPr>
              <w:tab/>
            </w:r>
            <w:r w:rsidR="004B68ED">
              <w:rPr>
                <w:rFonts w:ascii="Times New Roman" w:hAnsi="Times New Roman" w:cs="Times New Roman"/>
                <w:spacing w:val="-5"/>
              </w:rPr>
              <w:t>50</w:t>
            </w:r>
            <w:r w:rsidR="009056B2" w:rsidRPr="009056B2">
              <w:rPr>
                <w:rFonts w:ascii="Times New Roman" w:hAnsi="Times New Roman" w:cs="Times New Roman"/>
                <w:spacing w:val="-5"/>
              </w:rPr>
              <w:t>8</w:t>
            </w:r>
          </w:hyperlink>
        </w:p>
        <w:p w:rsidR="008A520D" w:rsidRPr="009056B2" w:rsidRDefault="004A4015">
          <w:pPr>
            <w:pStyle w:val="20"/>
            <w:tabs>
              <w:tab w:val="left" w:leader="dot" w:pos="9973"/>
            </w:tabs>
            <w:spacing w:before="121" w:line="350" w:lineRule="auto"/>
            <w:ind w:right="556"/>
            <w:rPr>
              <w:rFonts w:ascii="Times New Roman" w:hAnsi="Times New Roman" w:cs="Times New Roman"/>
            </w:rPr>
          </w:pPr>
          <w:hyperlink w:anchor="_bookmark42" w:history="1">
            <w:r w:rsidR="009056B2" w:rsidRPr="009056B2">
              <w:rPr>
                <w:rFonts w:ascii="Times New Roman" w:hAnsi="Times New Roman" w:cs="Times New Roman"/>
              </w:rPr>
              <w:t>2.4.4</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План</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индивидуально</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ориентированных</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диагностических</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коррекционных</w:t>
            </w:r>
            <w:r w:rsidR="009056B2" w:rsidRPr="009056B2">
              <w:rPr>
                <w:rFonts w:ascii="Times New Roman" w:hAnsi="Times New Roman" w:cs="Times New Roman"/>
                <w:spacing w:val="-4"/>
              </w:rPr>
              <w:t xml:space="preserve"> </w:t>
            </w:r>
            <w:r w:rsidR="004B68ED">
              <w:rPr>
                <w:rFonts w:ascii="Times New Roman" w:hAnsi="Times New Roman" w:cs="Times New Roman"/>
              </w:rPr>
              <w:t>мероприятий.51</w:t>
            </w:r>
            <w:r w:rsidR="009056B2" w:rsidRPr="009056B2">
              <w:rPr>
                <w:rFonts w:ascii="Times New Roman" w:hAnsi="Times New Roman" w:cs="Times New Roman"/>
              </w:rPr>
              <w:t>1</w:t>
            </w:r>
          </w:hyperlink>
          <w:r w:rsidR="009056B2" w:rsidRPr="009056B2">
            <w:rPr>
              <w:rFonts w:ascii="Times New Roman" w:hAnsi="Times New Roman" w:cs="Times New Roman"/>
            </w:rPr>
            <w:t xml:space="preserve"> </w:t>
          </w:r>
          <w:hyperlink w:anchor="_bookmark43" w:history="1">
            <w:r w:rsidR="009056B2" w:rsidRPr="009056B2">
              <w:rPr>
                <w:rFonts w:ascii="Times New Roman" w:hAnsi="Times New Roman" w:cs="Times New Roman"/>
              </w:rPr>
              <w:t>2.4.5</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Рабочие</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коррекционных</w:t>
            </w:r>
            <w:r w:rsidR="009056B2" w:rsidRPr="009056B2">
              <w:rPr>
                <w:rFonts w:ascii="Times New Roman" w:hAnsi="Times New Roman" w:cs="Times New Roman"/>
                <w:spacing w:val="-4"/>
              </w:rPr>
              <w:t xml:space="preserve"> </w:t>
            </w:r>
            <w:r w:rsidR="009056B2" w:rsidRPr="009056B2">
              <w:rPr>
                <w:rFonts w:ascii="Times New Roman" w:hAnsi="Times New Roman" w:cs="Times New Roman"/>
              </w:rPr>
              <w:t>учебных</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курсов</w:t>
            </w:r>
            <w:r w:rsidR="009056B2" w:rsidRPr="009056B2">
              <w:rPr>
                <w:rFonts w:ascii="Times New Roman" w:hAnsi="Times New Roman" w:cs="Times New Roman"/>
              </w:rPr>
              <w:tab/>
            </w:r>
            <w:r w:rsidR="004B68ED">
              <w:rPr>
                <w:rFonts w:ascii="Times New Roman" w:hAnsi="Times New Roman" w:cs="Times New Roman"/>
                <w:spacing w:val="-5"/>
              </w:rPr>
              <w:t>51</w:t>
            </w:r>
            <w:r w:rsidR="009056B2" w:rsidRPr="009056B2">
              <w:rPr>
                <w:rFonts w:ascii="Times New Roman" w:hAnsi="Times New Roman" w:cs="Times New Roman"/>
                <w:spacing w:val="-5"/>
              </w:rPr>
              <w:t>3</w:t>
            </w:r>
          </w:hyperlink>
        </w:p>
        <w:p w:rsidR="008A520D" w:rsidRPr="009056B2" w:rsidRDefault="004A4015">
          <w:pPr>
            <w:pStyle w:val="20"/>
            <w:numPr>
              <w:ilvl w:val="2"/>
              <w:numId w:val="233"/>
            </w:numPr>
            <w:tabs>
              <w:tab w:val="left" w:pos="1688"/>
              <w:tab w:val="left" w:leader="dot" w:pos="9973"/>
            </w:tabs>
            <w:spacing w:before="0" w:line="264" w:lineRule="exact"/>
            <w:ind w:hanging="506"/>
            <w:rPr>
              <w:rFonts w:ascii="Times New Roman" w:hAnsi="Times New Roman" w:cs="Times New Roman"/>
            </w:rPr>
          </w:pPr>
          <w:hyperlink w:anchor="_bookmark44" w:history="1">
            <w:r w:rsidR="009056B2" w:rsidRPr="009056B2">
              <w:rPr>
                <w:rFonts w:ascii="Times New Roman" w:hAnsi="Times New Roman" w:cs="Times New Roman"/>
              </w:rPr>
              <w:t>Механизмы</w:t>
            </w:r>
            <w:r w:rsidR="009056B2" w:rsidRPr="009056B2">
              <w:rPr>
                <w:rFonts w:ascii="Times New Roman" w:hAnsi="Times New Roman" w:cs="Times New Roman"/>
                <w:spacing w:val="-10"/>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7"/>
              </w:rPr>
              <w:t xml:space="preserve"> </w:t>
            </w:r>
            <w:r w:rsidR="009056B2" w:rsidRPr="009056B2">
              <w:rPr>
                <w:rFonts w:ascii="Times New Roman" w:hAnsi="Times New Roman" w:cs="Times New Roman"/>
                <w:spacing w:val="-2"/>
              </w:rPr>
              <w:t>программы</w:t>
            </w:r>
            <w:r w:rsidR="009056B2" w:rsidRPr="009056B2">
              <w:rPr>
                <w:rFonts w:ascii="Times New Roman" w:hAnsi="Times New Roman" w:cs="Times New Roman"/>
              </w:rPr>
              <w:tab/>
            </w:r>
            <w:r w:rsidR="004B68ED">
              <w:rPr>
                <w:rFonts w:ascii="Times New Roman" w:hAnsi="Times New Roman" w:cs="Times New Roman"/>
                <w:spacing w:val="-5"/>
              </w:rPr>
              <w:t>53</w:t>
            </w:r>
            <w:r w:rsidR="009056B2" w:rsidRPr="009056B2">
              <w:rPr>
                <w:rFonts w:ascii="Times New Roman" w:hAnsi="Times New Roman" w:cs="Times New Roman"/>
                <w:spacing w:val="-5"/>
              </w:rPr>
              <w:t>6</w:t>
            </w:r>
          </w:hyperlink>
        </w:p>
        <w:p w:rsidR="008A520D" w:rsidRPr="009056B2" w:rsidRDefault="004A4015">
          <w:pPr>
            <w:pStyle w:val="20"/>
            <w:numPr>
              <w:ilvl w:val="2"/>
              <w:numId w:val="233"/>
            </w:numPr>
            <w:tabs>
              <w:tab w:val="left" w:pos="1688"/>
              <w:tab w:val="left" w:leader="dot" w:pos="9973"/>
            </w:tabs>
            <w:spacing w:before="123"/>
            <w:ind w:hanging="506"/>
            <w:rPr>
              <w:rFonts w:ascii="Times New Roman" w:hAnsi="Times New Roman" w:cs="Times New Roman"/>
            </w:rPr>
          </w:pPr>
          <w:hyperlink w:anchor="_bookmark45" w:history="1">
            <w:r w:rsidR="009056B2" w:rsidRPr="009056B2">
              <w:rPr>
                <w:rFonts w:ascii="Times New Roman" w:hAnsi="Times New Roman" w:cs="Times New Roman"/>
              </w:rPr>
              <w:t>Требования</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к</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условиям</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3"/>
              </w:rPr>
              <w:t xml:space="preserve"> </w:t>
            </w:r>
            <w:r w:rsidR="009056B2" w:rsidRPr="009056B2">
              <w:rPr>
                <w:rFonts w:ascii="Times New Roman" w:hAnsi="Times New Roman" w:cs="Times New Roman"/>
                <w:spacing w:val="-2"/>
              </w:rPr>
              <w:t>программы</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38</w:t>
          </w:r>
        </w:p>
        <w:p w:rsidR="008A520D" w:rsidRPr="009056B2" w:rsidRDefault="004A4015">
          <w:pPr>
            <w:pStyle w:val="20"/>
            <w:numPr>
              <w:ilvl w:val="2"/>
              <w:numId w:val="233"/>
            </w:numPr>
            <w:tabs>
              <w:tab w:val="left" w:pos="1688"/>
              <w:tab w:val="left" w:leader="dot" w:pos="9973"/>
            </w:tabs>
            <w:ind w:hanging="506"/>
            <w:rPr>
              <w:rFonts w:ascii="Times New Roman" w:hAnsi="Times New Roman" w:cs="Times New Roman"/>
            </w:rPr>
          </w:pPr>
          <w:hyperlink w:anchor="_bookmark46" w:history="1">
            <w:r w:rsidR="009056B2" w:rsidRPr="009056B2">
              <w:rPr>
                <w:rFonts w:ascii="Times New Roman" w:hAnsi="Times New Roman" w:cs="Times New Roman"/>
              </w:rPr>
              <w:t>Планируемые</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результаты</w:t>
            </w:r>
            <w:r w:rsidR="009056B2" w:rsidRPr="009056B2">
              <w:rPr>
                <w:rFonts w:ascii="Times New Roman" w:hAnsi="Times New Roman" w:cs="Times New Roman"/>
                <w:spacing w:val="-10"/>
              </w:rPr>
              <w:t xml:space="preserve"> </w:t>
            </w:r>
            <w:r w:rsidR="009056B2" w:rsidRPr="009056B2">
              <w:rPr>
                <w:rFonts w:ascii="Times New Roman" w:hAnsi="Times New Roman" w:cs="Times New Roman"/>
              </w:rPr>
              <w:t>коррекционной</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работы</w:t>
            </w:r>
            <w:r w:rsidR="009056B2" w:rsidRPr="009056B2">
              <w:rPr>
                <w:rFonts w:ascii="Times New Roman" w:hAnsi="Times New Roman" w:cs="Times New Roman"/>
              </w:rPr>
              <w:tab/>
            </w:r>
            <w:r w:rsidR="004B68ED">
              <w:rPr>
                <w:rFonts w:ascii="Times New Roman" w:hAnsi="Times New Roman" w:cs="Times New Roman"/>
                <w:spacing w:val="-5"/>
              </w:rPr>
              <w:t>53</w:t>
            </w:r>
            <w:r w:rsidR="009056B2" w:rsidRPr="009056B2">
              <w:rPr>
                <w:rFonts w:ascii="Times New Roman" w:hAnsi="Times New Roman" w:cs="Times New Roman"/>
                <w:spacing w:val="-5"/>
              </w:rPr>
              <w:t>9</w:t>
            </w:r>
          </w:hyperlink>
        </w:p>
        <w:p w:rsidR="008A520D" w:rsidRPr="009056B2" w:rsidRDefault="004A4015">
          <w:pPr>
            <w:pStyle w:val="10"/>
            <w:numPr>
              <w:ilvl w:val="0"/>
              <w:numId w:val="238"/>
            </w:numPr>
            <w:tabs>
              <w:tab w:val="left" w:pos="1401"/>
              <w:tab w:val="left" w:leader="dot" w:pos="9973"/>
            </w:tabs>
            <w:ind w:left="1400" w:hanging="219"/>
            <w:rPr>
              <w:rFonts w:ascii="Times New Roman" w:hAnsi="Times New Roman" w:cs="Times New Roman"/>
            </w:rPr>
          </w:pPr>
          <w:hyperlink w:anchor="_bookmark47" w:history="1">
            <w:r w:rsidR="009056B2" w:rsidRPr="009056B2">
              <w:rPr>
                <w:rFonts w:ascii="Times New Roman" w:hAnsi="Times New Roman" w:cs="Times New Roman"/>
              </w:rPr>
              <w:t>ОРГАНИЗАЦИОННЫЙ</w:t>
            </w:r>
            <w:r w:rsidR="009056B2" w:rsidRPr="009056B2">
              <w:rPr>
                <w:rFonts w:ascii="Times New Roman" w:hAnsi="Times New Roman" w:cs="Times New Roman"/>
                <w:spacing w:val="-12"/>
              </w:rPr>
              <w:t xml:space="preserve"> </w:t>
            </w:r>
            <w:r w:rsidR="009056B2" w:rsidRPr="009056B2">
              <w:rPr>
                <w:rFonts w:ascii="Times New Roman" w:hAnsi="Times New Roman" w:cs="Times New Roman"/>
              </w:rPr>
              <w:t>РАЗДЕЛ</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10"/>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40</w:t>
          </w:r>
        </w:p>
        <w:p w:rsidR="008A520D" w:rsidRPr="009056B2" w:rsidRDefault="004A4015">
          <w:pPr>
            <w:pStyle w:val="10"/>
            <w:numPr>
              <w:ilvl w:val="1"/>
              <w:numId w:val="238"/>
            </w:numPr>
            <w:tabs>
              <w:tab w:val="left" w:pos="1567"/>
              <w:tab w:val="left" w:leader="dot" w:pos="9973"/>
            </w:tabs>
            <w:spacing w:before="123"/>
            <w:ind w:left="1566" w:hanging="385"/>
            <w:rPr>
              <w:rFonts w:ascii="Times New Roman" w:hAnsi="Times New Roman" w:cs="Times New Roman"/>
            </w:rPr>
          </w:pPr>
          <w:hyperlink w:anchor="_bookmark48" w:history="1">
            <w:r w:rsidR="009056B2" w:rsidRPr="009056B2">
              <w:rPr>
                <w:rFonts w:ascii="Times New Roman" w:hAnsi="Times New Roman" w:cs="Times New Roman"/>
              </w:rPr>
              <w:t>УЧЕБНЫЙ</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ПЛАН</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40</w:t>
          </w:r>
        </w:p>
        <w:p w:rsidR="008A520D" w:rsidRPr="009056B2" w:rsidRDefault="004A4015">
          <w:pPr>
            <w:pStyle w:val="10"/>
            <w:numPr>
              <w:ilvl w:val="1"/>
              <w:numId w:val="238"/>
            </w:numPr>
            <w:tabs>
              <w:tab w:val="left" w:pos="1569"/>
              <w:tab w:val="left" w:leader="dot" w:pos="9973"/>
            </w:tabs>
            <w:ind w:left="1568" w:hanging="387"/>
            <w:rPr>
              <w:rFonts w:ascii="Times New Roman" w:hAnsi="Times New Roman" w:cs="Times New Roman"/>
            </w:rPr>
          </w:pPr>
          <w:hyperlink w:anchor="_bookmark49" w:history="1">
            <w:r w:rsidR="009056B2" w:rsidRPr="009056B2">
              <w:rPr>
                <w:rFonts w:ascii="Times New Roman" w:hAnsi="Times New Roman" w:cs="Times New Roman"/>
              </w:rPr>
              <w:t>ПЛАН</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ВНЕУРОЧНОЙ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ДЕЯТЕЛЬНОСТИ</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43</w:t>
          </w:r>
        </w:p>
        <w:p w:rsidR="008A520D" w:rsidRPr="009056B2" w:rsidRDefault="004A4015">
          <w:pPr>
            <w:pStyle w:val="20"/>
            <w:numPr>
              <w:ilvl w:val="2"/>
              <w:numId w:val="232"/>
            </w:numPr>
            <w:tabs>
              <w:tab w:val="left" w:pos="1735"/>
              <w:tab w:val="left" w:leader="dot" w:pos="9973"/>
            </w:tabs>
            <w:spacing w:before="123"/>
            <w:ind w:hanging="553"/>
            <w:rPr>
              <w:rFonts w:ascii="Times New Roman" w:hAnsi="Times New Roman" w:cs="Times New Roman"/>
            </w:rPr>
          </w:pPr>
          <w:hyperlink w:anchor="_bookmark50" w:history="1">
            <w:r w:rsidR="009056B2" w:rsidRPr="009056B2">
              <w:rPr>
                <w:rFonts w:ascii="Times New Roman" w:hAnsi="Times New Roman" w:cs="Times New Roman"/>
              </w:rPr>
              <w:t>Календарный</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учебный</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график</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43</w:t>
          </w:r>
        </w:p>
        <w:p w:rsidR="008A520D" w:rsidRPr="009056B2" w:rsidRDefault="004A4015">
          <w:pPr>
            <w:pStyle w:val="20"/>
            <w:numPr>
              <w:ilvl w:val="2"/>
              <w:numId w:val="232"/>
            </w:numPr>
            <w:tabs>
              <w:tab w:val="left" w:pos="1737"/>
              <w:tab w:val="left" w:leader="dot" w:pos="9973"/>
            </w:tabs>
            <w:ind w:left="1736" w:hanging="555"/>
            <w:rPr>
              <w:rFonts w:ascii="Times New Roman" w:hAnsi="Times New Roman" w:cs="Times New Roman"/>
            </w:rPr>
          </w:pPr>
          <w:hyperlink w:anchor="_bookmark51" w:history="1">
            <w:r w:rsidR="009056B2" w:rsidRPr="009056B2">
              <w:rPr>
                <w:rFonts w:ascii="Times New Roman" w:hAnsi="Times New Roman" w:cs="Times New Roman"/>
              </w:rPr>
              <w:t>План</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внеурочной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деятельности</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48</w:t>
          </w:r>
        </w:p>
        <w:p w:rsidR="008A520D" w:rsidRPr="009056B2" w:rsidRDefault="004A4015">
          <w:pPr>
            <w:pStyle w:val="20"/>
            <w:numPr>
              <w:ilvl w:val="1"/>
              <w:numId w:val="238"/>
            </w:numPr>
            <w:tabs>
              <w:tab w:val="left" w:pos="1569"/>
              <w:tab w:val="left" w:leader="dot" w:pos="9973"/>
            </w:tabs>
            <w:ind w:left="1568" w:hanging="387"/>
            <w:rPr>
              <w:rFonts w:ascii="Times New Roman" w:hAnsi="Times New Roman" w:cs="Times New Roman"/>
            </w:rPr>
          </w:pPr>
          <w:hyperlink w:anchor="_bookmark52" w:history="1">
            <w:r w:rsidR="009056B2" w:rsidRPr="009056B2">
              <w:rPr>
                <w:rFonts w:ascii="Times New Roman" w:hAnsi="Times New Roman" w:cs="Times New Roman"/>
              </w:rPr>
              <w:t>Календарный</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план</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воспитательной</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работы</w:t>
            </w:r>
            <w:r w:rsidR="009056B2" w:rsidRPr="009056B2">
              <w:rPr>
                <w:rFonts w:ascii="Times New Roman" w:hAnsi="Times New Roman" w:cs="Times New Roman"/>
              </w:rPr>
              <w:tab/>
            </w:r>
            <w:r w:rsidR="004B68ED">
              <w:rPr>
                <w:rFonts w:ascii="Times New Roman" w:hAnsi="Times New Roman" w:cs="Times New Roman"/>
                <w:spacing w:val="-5"/>
              </w:rPr>
              <w:t>55</w:t>
            </w:r>
            <w:r w:rsidR="009056B2" w:rsidRPr="009056B2">
              <w:rPr>
                <w:rFonts w:ascii="Times New Roman" w:hAnsi="Times New Roman" w:cs="Times New Roman"/>
                <w:spacing w:val="-5"/>
              </w:rPr>
              <w:t>2</w:t>
            </w:r>
          </w:hyperlink>
        </w:p>
        <w:p w:rsidR="008A520D" w:rsidRPr="009056B2" w:rsidRDefault="004A4015">
          <w:pPr>
            <w:pStyle w:val="20"/>
            <w:numPr>
              <w:ilvl w:val="1"/>
              <w:numId w:val="238"/>
            </w:numPr>
            <w:tabs>
              <w:tab w:val="left" w:pos="1520"/>
            </w:tabs>
            <w:spacing w:before="123"/>
            <w:ind w:left="1519" w:hanging="338"/>
            <w:rPr>
              <w:rFonts w:ascii="Times New Roman" w:hAnsi="Times New Roman" w:cs="Times New Roman"/>
            </w:rPr>
          </w:pPr>
          <w:hyperlink w:anchor="_bookmark53" w:history="1">
            <w:r w:rsidR="009056B2" w:rsidRPr="009056B2">
              <w:rPr>
                <w:rFonts w:ascii="Times New Roman" w:hAnsi="Times New Roman" w:cs="Times New Roman"/>
              </w:rPr>
              <w:t>Характеристика</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условий</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программы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7"/>
              </w:rPr>
              <w:t xml:space="preserve"> </w:t>
            </w:r>
            <w:r w:rsidR="009056B2" w:rsidRPr="009056B2">
              <w:rPr>
                <w:rFonts w:ascii="Times New Roman" w:hAnsi="Times New Roman" w:cs="Times New Roman"/>
                <w:spacing w:val="-2"/>
              </w:rPr>
              <w:t>образования</w:t>
            </w:r>
          </w:hyperlink>
        </w:p>
        <w:p w:rsidR="008A520D" w:rsidRPr="009056B2" w:rsidRDefault="004A4015">
          <w:pPr>
            <w:pStyle w:val="20"/>
            <w:tabs>
              <w:tab w:val="left" w:leader="dot" w:pos="9973"/>
            </w:tabs>
            <w:spacing w:before="22"/>
            <w:rPr>
              <w:rFonts w:ascii="Times New Roman" w:hAnsi="Times New Roman" w:cs="Times New Roman"/>
            </w:rPr>
          </w:pPr>
          <w:hyperlink w:anchor="_bookmark53" w:history="1">
            <w:r w:rsidR="009056B2" w:rsidRPr="009056B2">
              <w:rPr>
                <w:rFonts w:ascii="Times New Roman" w:hAnsi="Times New Roman" w:cs="Times New Roman"/>
              </w:rPr>
              <w:t>в</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соответствии</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с</w:t>
            </w:r>
            <w:r w:rsidR="009056B2" w:rsidRPr="009056B2">
              <w:rPr>
                <w:rFonts w:ascii="Times New Roman" w:hAnsi="Times New Roman" w:cs="Times New Roman"/>
                <w:spacing w:val="-3"/>
              </w:rPr>
              <w:t xml:space="preserve"> </w:t>
            </w:r>
            <w:r w:rsidR="009056B2" w:rsidRPr="009056B2">
              <w:rPr>
                <w:rFonts w:ascii="Times New Roman" w:hAnsi="Times New Roman" w:cs="Times New Roman"/>
              </w:rPr>
              <w:t>требованиями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ФГОС</w:t>
            </w:r>
            <w:r w:rsidR="009056B2" w:rsidRPr="009056B2">
              <w:rPr>
                <w:rFonts w:ascii="Times New Roman" w:hAnsi="Times New Roman" w:cs="Times New Roman"/>
                <w:spacing w:val="-4"/>
              </w:rPr>
              <w:t xml:space="preserve"> </w:t>
            </w:r>
            <w:r w:rsidR="009056B2" w:rsidRPr="009056B2">
              <w:rPr>
                <w:rFonts w:ascii="Times New Roman" w:hAnsi="Times New Roman" w:cs="Times New Roman"/>
                <w:spacing w:val="-5"/>
              </w:rPr>
              <w:t>ООО</w:t>
            </w:r>
            <w:r w:rsidR="009056B2" w:rsidRPr="009056B2">
              <w:rPr>
                <w:rFonts w:ascii="Times New Roman" w:hAnsi="Times New Roman" w:cs="Times New Roman"/>
              </w:rPr>
              <w:tab/>
            </w:r>
            <w:r w:rsidR="009056B2" w:rsidRPr="009056B2">
              <w:rPr>
                <w:rFonts w:ascii="Times New Roman" w:hAnsi="Times New Roman" w:cs="Times New Roman"/>
                <w:spacing w:val="-5"/>
              </w:rPr>
              <w:t>56</w:t>
            </w:r>
          </w:hyperlink>
          <w:r w:rsidR="00E81AC4">
            <w:rPr>
              <w:rFonts w:ascii="Times New Roman" w:hAnsi="Times New Roman" w:cs="Times New Roman"/>
              <w:spacing w:val="-5"/>
            </w:rPr>
            <w:t>9</w:t>
          </w:r>
        </w:p>
        <w:p w:rsidR="008A520D" w:rsidRPr="009056B2" w:rsidRDefault="004A4015">
          <w:pPr>
            <w:pStyle w:val="20"/>
            <w:numPr>
              <w:ilvl w:val="2"/>
              <w:numId w:val="231"/>
            </w:numPr>
            <w:tabs>
              <w:tab w:val="left" w:pos="1688"/>
            </w:tabs>
            <w:ind w:hanging="506"/>
            <w:rPr>
              <w:rFonts w:ascii="Times New Roman" w:hAnsi="Times New Roman" w:cs="Times New Roman"/>
            </w:rPr>
          </w:pPr>
          <w:hyperlink w:anchor="_bookmark54" w:history="1">
            <w:r w:rsidR="009056B2" w:rsidRPr="009056B2">
              <w:rPr>
                <w:rFonts w:ascii="Times New Roman" w:hAnsi="Times New Roman" w:cs="Times New Roman"/>
              </w:rPr>
              <w:t>Описание</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кадровых</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условий</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основной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образовательной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программы</w:t>
            </w:r>
          </w:hyperlink>
        </w:p>
        <w:p w:rsidR="008A520D" w:rsidRPr="009056B2" w:rsidRDefault="004A4015">
          <w:pPr>
            <w:pStyle w:val="20"/>
            <w:tabs>
              <w:tab w:val="left" w:leader="dot" w:pos="9973"/>
            </w:tabs>
            <w:spacing w:before="22"/>
            <w:rPr>
              <w:rFonts w:ascii="Times New Roman" w:hAnsi="Times New Roman" w:cs="Times New Roman"/>
            </w:rPr>
          </w:pPr>
          <w:hyperlink w:anchor="_bookmark54" w:history="1">
            <w:r w:rsidR="009056B2" w:rsidRPr="009056B2">
              <w:rPr>
                <w:rFonts w:ascii="Times New Roman" w:hAnsi="Times New Roman" w:cs="Times New Roman"/>
              </w:rPr>
              <w:t>основного</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4B68ED">
            <w:rPr>
              <w:rFonts w:ascii="Times New Roman" w:hAnsi="Times New Roman" w:cs="Times New Roman"/>
              <w:spacing w:val="-5"/>
            </w:rPr>
            <w:t>70</w:t>
          </w:r>
        </w:p>
        <w:p w:rsidR="008A520D" w:rsidRPr="009056B2" w:rsidRDefault="004A4015">
          <w:pPr>
            <w:pStyle w:val="20"/>
            <w:numPr>
              <w:ilvl w:val="2"/>
              <w:numId w:val="231"/>
            </w:numPr>
            <w:tabs>
              <w:tab w:val="left" w:pos="1688"/>
            </w:tabs>
            <w:ind w:hanging="506"/>
            <w:rPr>
              <w:rFonts w:ascii="Times New Roman" w:hAnsi="Times New Roman" w:cs="Times New Roman"/>
            </w:rPr>
          </w:pPr>
          <w:hyperlink w:anchor="_bookmark55" w:history="1">
            <w:r w:rsidR="009056B2" w:rsidRPr="009056B2">
              <w:rPr>
                <w:rFonts w:ascii="Times New Roman" w:hAnsi="Times New Roman" w:cs="Times New Roman"/>
              </w:rPr>
              <w:t>Описание</w:t>
            </w:r>
            <w:r w:rsidR="009056B2" w:rsidRPr="009056B2">
              <w:rPr>
                <w:rFonts w:ascii="Times New Roman" w:hAnsi="Times New Roman" w:cs="Times New Roman"/>
                <w:spacing w:val="-11"/>
              </w:rPr>
              <w:t xml:space="preserve"> </w:t>
            </w:r>
            <w:r w:rsidR="009056B2" w:rsidRPr="009056B2">
              <w:rPr>
                <w:rFonts w:ascii="Times New Roman" w:hAnsi="Times New Roman" w:cs="Times New Roman"/>
              </w:rPr>
              <w:t>психолого-педагогических</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условий</w:t>
            </w:r>
            <w:r w:rsidR="009056B2" w:rsidRPr="009056B2">
              <w:rPr>
                <w:rFonts w:ascii="Times New Roman" w:hAnsi="Times New Roman" w:cs="Times New Roman"/>
                <w:spacing w:val="-9"/>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основной</w:t>
            </w:r>
            <w:r w:rsidR="009056B2" w:rsidRPr="009056B2">
              <w:rPr>
                <w:rFonts w:ascii="Times New Roman" w:hAnsi="Times New Roman" w:cs="Times New Roman"/>
                <w:spacing w:val="-6"/>
              </w:rPr>
              <w:t xml:space="preserve"> </w:t>
            </w:r>
            <w:r w:rsidR="009056B2" w:rsidRPr="009056B2">
              <w:rPr>
                <w:rFonts w:ascii="Times New Roman" w:hAnsi="Times New Roman" w:cs="Times New Roman"/>
                <w:spacing w:val="-2"/>
              </w:rPr>
              <w:t>образовательной</w:t>
            </w:r>
          </w:hyperlink>
        </w:p>
        <w:p w:rsidR="008A520D" w:rsidRPr="009056B2" w:rsidRDefault="004A4015">
          <w:pPr>
            <w:pStyle w:val="20"/>
            <w:tabs>
              <w:tab w:val="left" w:leader="dot" w:pos="9973"/>
            </w:tabs>
            <w:spacing w:before="22"/>
            <w:rPr>
              <w:rFonts w:ascii="Times New Roman" w:hAnsi="Times New Roman" w:cs="Times New Roman"/>
            </w:rPr>
          </w:pPr>
          <w:hyperlink w:anchor="_bookmark55" w:history="1">
            <w:r w:rsidR="009056B2" w:rsidRPr="009056B2">
              <w:rPr>
                <w:rFonts w:ascii="Times New Roman" w:hAnsi="Times New Roman" w:cs="Times New Roman"/>
              </w:rPr>
              <w:t>программы</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основного</w:t>
            </w:r>
            <w:r w:rsidR="009056B2" w:rsidRPr="009056B2">
              <w:rPr>
                <w:rFonts w:ascii="Times New Roman" w:hAnsi="Times New Roman" w:cs="Times New Roman"/>
                <w:spacing w:val="-5"/>
              </w:rPr>
              <w:t xml:space="preserve"> </w:t>
            </w:r>
            <w:r w:rsidR="009056B2" w:rsidRPr="009056B2">
              <w:rPr>
                <w:rFonts w:ascii="Times New Roman" w:hAnsi="Times New Roman" w:cs="Times New Roman"/>
              </w:rPr>
              <w:t>общего</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57</w:t>
            </w:r>
          </w:hyperlink>
          <w:r w:rsidR="004B68ED">
            <w:rPr>
              <w:rFonts w:ascii="Times New Roman" w:hAnsi="Times New Roman" w:cs="Times New Roman"/>
              <w:spacing w:val="-5"/>
            </w:rPr>
            <w:t>4</w:t>
          </w:r>
        </w:p>
        <w:p w:rsidR="008A520D" w:rsidRPr="009056B2" w:rsidRDefault="004A4015">
          <w:pPr>
            <w:pStyle w:val="20"/>
            <w:numPr>
              <w:ilvl w:val="2"/>
              <w:numId w:val="231"/>
            </w:numPr>
            <w:tabs>
              <w:tab w:val="left" w:pos="1688"/>
              <w:tab w:val="left" w:leader="dot" w:pos="9973"/>
            </w:tabs>
            <w:spacing w:line="259" w:lineRule="auto"/>
            <w:ind w:left="1182" w:right="556" w:firstLine="0"/>
            <w:rPr>
              <w:rFonts w:ascii="Times New Roman" w:hAnsi="Times New Roman" w:cs="Times New Roman"/>
            </w:rPr>
          </w:pPr>
          <w:hyperlink w:anchor="_bookmark56" w:history="1">
            <w:r w:rsidR="009056B2" w:rsidRPr="009056B2">
              <w:rPr>
                <w:rFonts w:ascii="Times New Roman" w:hAnsi="Times New Roman" w:cs="Times New Roman"/>
              </w:rPr>
              <w:t>Финансово-экономические условия реализации образовательной программы основного</w:t>
            </w:r>
          </w:hyperlink>
          <w:r w:rsidR="009056B2" w:rsidRPr="009056B2">
            <w:rPr>
              <w:rFonts w:ascii="Times New Roman" w:hAnsi="Times New Roman" w:cs="Times New Roman"/>
            </w:rPr>
            <w:t xml:space="preserve"> </w:t>
          </w:r>
          <w:hyperlink w:anchor="_bookmark56" w:history="1">
            <w:r w:rsidR="009056B2" w:rsidRPr="009056B2">
              <w:rPr>
                <w:rFonts w:ascii="Times New Roman" w:hAnsi="Times New Roman" w:cs="Times New Roman"/>
              </w:rPr>
              <w:t>общего</w:t>
            </w:r>
            <w:r w:rsidR="009056B2" w:rsidRPr="009056B2">
              <w:rPr>
                <w:rFonts w:ascii="Times New Roman" w:hAnsi="Times New Roman" w:cs="Times New Roman"/>
                <w:spacing w:val="-3"/>
              </w:rPr>
              <w:t xml:space="preserve"> </w:t>
            </w:r>
            <w:r w:rsidR="009056B2" w:rsidRPr="009056B2">
              <w:rPr>
                <w:rFonts w:ascii="Times New Roman" w:hAnsi="Times New Roman" w:cs="Times New Roman"/>
                <w:spacing w:val="-2"/>
              </w:rPr>
              <w:t>образования</w:t>
            </w:r>
            <w:r w:rsidR="009056B2" w:rsidRPr="009056B2">
              <w:rPr>
                <w:rFonts w:ascii="Times New Roman" w:hAnsi="Times New Roman" w:cs="Times New Roman"/>
              </w:rPr>
              <w:tab/>
            </w:r>
            <w:r w:rsidR="009056B2" w:rsidRPr="009056B2">
              <w:rPr>
                <w:rFonts w:ascii="Times New Roman" w:hAnsi="Times New Roman" w:cs="Times New Roman"/>
                <w:spacing w:val="-5"/>
              </w:rPr>
              <w:t>57</w:t>
            </w:r>
          </w:hyperlink>
          <w:r w:rsidR="00322B48">
            <w:rPr>
              <w:rFonts w:ascii="Times New Roman" w:hAnsi="Times New Roman" w:cs="Times New Roman"/>
              <w:spacing w:val="-5"/>
            </w:rPr>
            <w:t>6</w:t>
          </w:r>
        </w:p>
        <w:p w:rsidR="008A520D" w:rsidRPr="009056B2" w:rsidRDefault="004A4015">
          <w:pPr>
            <w:pStyle w:val="20"/>
            <w:numPr>
              <w:ilvl w:val="2"/>
              <w:numId w:val="230"/>
            </w:numPr>
            <w:tabs>
              <w:tab w:val="left" w:pos="1679"/>
              <w:tab w:val="left" w:leader="dot" w:pos="9973"/>
            </w:tabs>
            <w:spacing w:before="102"/>
            <w:ind w:hanging="497"/>
            <w:rPr>
              <w:rFonts w:ascii="Times New Roman" w:hAnsi="Times New Roman" w:cs="Times New Roman"/>
            </w:rPr>
          </w:pPr>
          <w:hyperlink w:anchor="_bookmark57" w:history="1">
            <w:r w:rsidR="009056B2" w:rsidRPr="009056B2">
              <w:rPr>
                <w:rFonts w:ascii="Times New Roman" w:hAnsi="Times New Roman" w:cs="Times New Roman"/>
              </w:rPr>
              <w:t>Общесистемные</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требования</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к</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реализации</w:t>
            </w:r>
            <w:r w:rsidR="009056B2" w:rsidRPr="009056B2">
              <w:rPr>
                <w:rFonts w:ascii="Times New Roman" w:hAnsi="Times New Roman" w:cs="Times New Roman"/>
                <w:spacing w:val="-5"/>
              </w:rPr>
              <w:t xml:space="preserve"> </w:t>
            </w:r>
            <w:r w:rsidR="009056B2" w:rsidRPr="009056B2">
              <w:rPr>
                <w:rFonts w:ascii="Times New Roman" w:hAnsi="Times New Roman" w:cs="Times New Roman"/>
                <w:spacing w:val="-2"/>
              </w:rPr>
              <w:t>программы</w:t>
            </w:r>
            <w:r w:rsidR="009056B2" w:rsidRPr="009056B2">
              <w:rPr>
                <w:rFonts w:ascii="Times New Roman" w:hAnsi="Times New Roman" w:cs="Times New Roman"/>
              </w:rPr>
              <w:tab/>
            </w:r>
            <w:r w:rsidR="009056B2" w:rsidRPr="009056B2">
              <w:rPr>
                <w:rFonts w:ascii="Times New Roman" w:hAnsi="Times New Roman" w:cs="Times New Roman"/>
                <w:spacing w:val="-5"/>
              </w:rPr>
              <w:t>5</w:t>
            </w:r>
          </w:hyperlink>
          <w:r w:rsidR="00322B48">
            <w:rPr>
              <w:rFonts w:ascii="Times New Roman" w:hAnsi="Times New Roman" w:cs="Times New Roman"/>
              <w:spacing w:val="-5"/>
            </w:rPr>
            <w:t>80</w:t>
          </w:r>
        </w:p>
        <w:p w:rsidR="008A520D" w:rsidRDefault="004A4015">
          <w:pPr>
            <w:pStyle w:val="20"/>
            <w:numPr>
              <w:ilvl w:val="2"/>
              <w:numId w:val="230"/>
            </w:numPr>
            <w:tabs>
              <w:tab w:val="left" w:pos="1679"/>
              <w:tab w:val="left" w:leader="dot" w:pos="9973"/>
            </w:tabs>
            <w:spacing w:before="121"/>
            <w:ind w:hanging="497"/>
          </w:pPr>
          <w:hyperlink w:anchor="_bookmark58" w:history="1">
            <w:r w:rsidR="009056B2" w:rsidRPr="009056B2">
              <w:rPr>
                <w:rFonts w:ascii="Times New Roman" w:hAnsi="Times New Roman" w:cs="Times New Roman"/>
              </w:rPr>
              <w:t>Требования</w:t>
            </w:r>
            <w:r w:rsidR="009056B2" w:rsidRPr="009056B2">
              <w:rPr>
                <w:rFonts w:ascii="Times New Roman" w:hAnsi="Times New Roman" w:cs="Times New Roman"/>
                <w:spacing w:val="-10"/>
              </w:rPr>
              <w:t xml:space="preserve"> </w:t>
            </w:r>
            <w:r w:rsidR="009056B2" w:rsidRPr="009056B2">
              <w:rPr>
                <w:rFonts w:ascii="Times New Roman" w:hAnsi="Times New Roman" w:cs="Times New Roman"/>
              </w:rPr>
              <w:t>к</w:t>
            </w:r>
            <w:r w:rsidR="009056B2" w:rsidRPr="009056B2">
              <w:rPr>
                <w:rFonts w:ascii="Times New Roman" w:hAnsi="Times New Roman" w:cs="Times New Roman"/>
                <w:spacing w:val="-6"/>
              </w:rPr>
              <w:t xml:space="preserve"> </w:t>
            </w:r>
            <w:r w:rsidR="009056B2" w:rsidRPr="009056B2">
              <w:rPr>
                <w:rFonts w:ascii="Times New Roman" w:hAnsi="Times New Roman" w:cs="Times New Roman"/>
              </w:rPr>
              <w:t>материально-техническому</w:t>
            </w:r>
            <w:r w:rsidR="009056B2" w:rsidRPr="009056B2">
              <w:rPr>
                <w:rFonts w:ascii="Times New Roman" w:hAnsi="Times New Roman" w:cs="Times New Roman"/>
                <w:spacing w:val="-8"/>
              </w:rPr>
              <w:t xml:space="preserve"> </w:t>
            </w:r>
            <w:r w:rsidR="009056B2" w:rsidRPr="009056B2">
              <w:rPr>
                <w:rFonts w:ascii="Times New Roman" w:hAnsi="Times New Roman" w:cs="Times New Roman"/>
              </w:rPr>
              <w:t>и</w:t>
            </w:r>
            <w:r w:rsidR="009056B2" w:rsidRPr="009056B2">
              <w:rPr>
                <w:rFonts w:ascii="Times New Roman" w:hAnsi="Times New Roman" w:cs="Times New Roman"/>
                <w:spacing w:val="-7"/>
              </w:rPr>
              <w:t xml:space="preserve"> </w:t>
            </w:r>
            <w:r w:rsidR="009056B2" w:rsidRPr="009056B2">
              <w:rPr>
                <w:rFonts w:ascii="Times New Roman" w:hAnsi="Times New Roman" w:cs="Times New Roman"/>
              </w:rPr>
              <w:t>учебно-методическому</w:t>
            </w:r>
            <w:r w:rsidR="009056B2" w:rsidRPr="009056B2">
              <w:rPr>
                <w:rFonts w:ascii="Times New Roman" w:hAnsi="Times New Roman" w:cs="Times New Roman"/>
                <w:spacing w:val="-8"/>
              </w:rPr>
              <w:t xml:space="preserve"> </w:t>
            </w:r>
            <w:r w:rsidR="009056B2" w:rsidRPr="009056B2">
              <w:rPr>
                <w:rFonts w:ascii="Times New Roman" w:hAnsi="Times New Roman" w:cs="Times New Roman"/>
                <w:spacing w:val="-2"/>
              </w:rPr>
              <w:t>обеспечению</w:t>
            </w:r>
            <w:r w:rsidR="009056B2" w:rsidRPr="009056B2">
              <w:rPr>
                <w:rFonts w:ascii="Times New Roman" w:hAnsi="Times New Roman" w:cs="Times New Roman"/>
              </w:rPr>
              <w:tab/>
            </w:r>
            <w:r w:rsidR="009056B2" w:rsidRPr="009056B2">
              <w:rPr>
                <w:rFonts w:ascii="Times New Roman" w:hAnsi="Times New Roman" w:cs="Times New Roman"/>
                <w:spacing w:val="-5"/>
              </w:rPr>
              <w:t>5</w:t>
            </w:r>
            <w:r w:rsidR="00322B48">
              <w:rPr>
                <w:rFonts w:ascii="Times New Roman" w:hAnsi="Times New Roman" w:cs="Times New Roman"/>
                <w:spacing w:val="-5"/>
              </w:rPr>
              <w:t>8</w:t>
            </w:r>
            <w:r w:rsidR="00B3162A">
              <w:rPr>
                <w:rFonts w:ascii="Times New Roman" w:hAnsi="Times New Roman" w:cs="Times New Roman"/>
                <w:spacing w:val="-5"/>
              </w:rPr>
              <w:t>3</w:t>
            </w:r>
          </w:hyperlink>
        </w:p>
      </w:sdtContent>
    </w:sdt>
    <w:p w:rsidR="008A520D" w:rsidRDefault="008A520D">
      <w:pPr>
        <w:sectPr w:rsidR="008A520D">
          <w:type w:val="continuous"/>
          <w:pgSz w:w="11910" w:h="16840"/>
          <w:pgMar w:top="1100" w:right="300" w:bottom="1171" w:left="740" w:header="0" w:footer="905" w:gutter="0"/>
          <w:cols w:space="720"/>
        </w:sectPr>
      </w:pPr>
    </w:p>
    <w:p w:rsidR="008A520D" w:rsidRDefault="009056B2">
      <w:pPr>
        <w:pStyle w:val="1"/>
        <w:numPr>
          <w:ilvl w:val="0"/>
          <w:numId w:val="229"/>
        </w:numPr>
        <w:tabs>
          <w:tab w:val="left" w:pos="1669"/>
          <w:tab w:val="left" w:pos="1670"/>
        </w:tabs>
        <w:spacing w:before="71"/>
        <w:ind w:right="1190" w:firstLine="0"/>
      </w:pPr>
      <w:bookmarkStart w:id="1" w:name="_bookmark0"/>
      <w:bookmarkEnd w:id="1"/>
      <w:r>
        <w:lastRenderedPageBreak/>
        <w:t>ЦЕЛЕВОЙ</w:t>
      </w:r>
      <w:r>
        <w:rPr>
          <w:spacing w:val="-9"/>
        </w:rPr>
        <w:t xml:space="preserve"> </w:t>
      </w:r>
      <w:r>
        <w:t>РАЗДЕЛ</w:t>
      </w:r>
      <w:r>
        <w:rPr>
          <w:spacing w:val="-11"/>
        </w:rPr>
        <w:t xml:space="preserve"> </w:t>
      </w:r>
      <w:r>
        <w:t>ПРИМЕРНОЙ</w:t>
      </w:r>
      <w:r>
        <w:rPr>
          <w:spacing w:val="-9"/>
        </w:rPr>
        <w:t xml:space="preserve"> </w:t>
      </w:r>
      <w:r>
        <w:t>ОСНОВНОЙ</w:t>
      </w:r>
      <w:r>
        <w:rPr>
          <w:spacing w:val="-9"/>
        </w:rPr>
        <w:t xml:space="preserve"> </w:t>
      </w:r>
      <w:r>
        <w:t>ОБРАЗОВАТЕЛЬНОЙ ПРОГРАММЫ ОСНОВНОГО ОБЩЕГО ОБРАЗОВАНИЯ</w:t>
      </w:r>
    </w:p>
    <w:p w:rsidR="008A520D" w:rsidRDefault="009056B2">
      <w:pPr>
        <w:pStyle w:val="1"/>
        <w:numPr>
          <w:ilvl w:val="1"/>
          <w:numId w:val="229"/>
        </w:numPr>
        <w:tabs>
          <w:tab w:val="left" w:pos="1669"/>
          <w:tab w:val="left" w:pos="1670"/>
        </w:tabs>
        <w:spacing w:before="67" w:line="274" w:lineRule="exact"/>
      </w:pPr>
      <w:bookmarkStart w:id="2" w:name="_bookmark1"/>
      <w:bookmarkEnd w:id="2"/>
      <w:r>
        <w:t>ПОЯСНИТЕЛЬНАЯ</w:t>
      </w:r>
      <w:r>
        <w:rPr>
          <w:spacing w:val="-8"/>
        </w:rPr>
        <w:t xml:space="preserve"> </w:t>
      </w:r>
      <w:r>
        <w:rPr>
          <w:spacing w:val="-2"/>
        </w:rPr>
        <w:t>ЗАПИСКА</w:t>
      </w:r>
    </w:p>
    <w:p w:rsidR="008A520D" w:rsidRDefault="009056B2">
      <w:pPr>
        <w:pStyle w:val="a6"/>
        <w:numPr>
          <w:ilvl w:val="2"/>
          <w:numId w:val="228"/>
        </w:numPr>
        <w:tabs>
          <w:tab w:val="left" w:pos="1670"/>
        </w:tabs>
        <w:ind w:right="552" w:firstLine="0"/>
        <w:rPr>
          <w:sz w:val="24"/>
        </w:rPr>
      </w:pPr>
      <w:r>
        <w:rPr>
          <w:sz w:val="24"/>
        </w:rPr>
        <w:t xml:space="preserve">Цели реализации основной образовательной программы основного общего </w:t>
      </w:r>
      <w:r>
        <w:rPr>
          <w:spacing w:val="-2"/>
          <w:sz w:val="24"/>
        </w:rPr>
        <w:t>образования</w:t>
      </w:r>
    </w:p>
    <w:p w:rsidR="008A520D" w:rsidRDefault="009056B2">
      <w:pPr>
        <w:pStyle w:val="a3"/>
        <w:ind w:right="544"/>
      </w:pPr>
      <w: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w:t>
      </w:r>
      <w:r>
        <w:rPr>
          <w:spacing w:val="80"/>
        </w:rPr>
        <w:t xml:space="preserve"> </w:t>
      </w:r>
      <w:r>
        <w:t>Российской Федерации, навыками умственного и физического труда, развитие склонностей, интересов, способностей к социальному самоопределению).</w:t>
      </w:r>
    </w:p>
    <w:p w:rsidR="008A520D" w:rsidRDefault="009056B2">
      <w:pPr>
        <w:pStyle w:val="a3"/>
        <w:ind w:right="547"/>
      </w:pPr>
      <w: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p>
    <w:p w:rsidR="008A520D" w:rsidRDefault="009056B2">
      <w:pPr>
        <w:pStyle w:val="a6"/>
        <w:numPr>
          <w:ilvl w:val="3"/>
          <w:numId w:val="228"/>
        </w:numPr>
        <w:tabs>
          <w:tab w:val="left" w:pos="1682"/>
        </w:tabs>
        <w:spacing w:before="160"/>
        <w:ind w:right="546"/>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A520D" w:rsidRDefault="009056B2">
      <w:pPr>
        <w:pStyle w:val="a6"/>
        <w:numPr>
          <w:ilvl w:val="3"/>
          <w:numId w:val="228"/>
        </w:numPr>
        <w:tabs>
          <w:tab w:val="left" w:pos="1682"/>
        </w:tabs>
        <w:ind w:right="546"/>
        <w:rPr>
          <w:sz w:val="24"/>
        </w:rPr>
      </w:pPr>
      <w:r>
        <w:rPr>
          <w:sz w:val="24"/>
        </w:rPr>
        <w:t>обеспечение преемственности начального общего, основного общего, среднего общего образования; обеспечение доступности получения качественного</w:t>
      </w:r>
      <w:r>
        <w:rPr>
          <w:spacing w:val="80"/>
          <w:sz w:val="24"/>
        </w:rPr>
        <w:t xml:space="preserve"> </w:t>
      </w:r>
      <w:r>
        <w:rPr>
          <w:sz w:val="24"/>
        </w:rPr>
        <w:t>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A520D" w:rsidRDefault="009056B2">
      <w:pPr>
        <w:pStyle w:val="a6"/>
        <w:numPr>
          <w:ilvl w:val="3"/>
          <w:numId w:val="228"/>
        </w:numPr>
        <w:tabs>
          <w:tab w:val="left" w:pos="1682"/>
        </w:tabs>
        <w:ind w:right="548"/>
        <w:rPr>
          <w:sz w:val="24"/>
        </w:rPr>
      </w:pPr>
      <w:r>
        <w:rPr>
          <w:sz w:val="24"/>
        </w:rPr>
        <w:t>реализацию программы воспитания, обеспечение индивидуализированного психолого-педагогического сопровождения каждого обучающегося,</w:t>
      </w:r>
      <w:r>
        <w:rPr>
          <w:spacing w:val="40"/>
          <w:sz w:val="24"/>
        </w:rPr>
        <w:t xml:space="preserve"> </w:t>
      </w:r>
      <w:r>
        <w:rPr>
          <w:sz w:val="24"/>
        </w:rPr>
        <w:t>формированию образовательного базиса, основанного не только на знаниях, но и</w:t>
      </w:r>
      <w:r>
        <w:rPr>
          <w:spacing w:val="40"/>
          <w:sz w:val="24"/>
        </w:rPr>
        <w:t xml:space="preserve"> </w:t>
      </w:r>
      <w:r>
        <w:rPr>
          <w:sz w:val="24"/>
        </w:rPr>
        <w:t>на соответствующем культурном уровне развития личности, созданию необходимых условий для ее самореализации;</w:t>
      </w:r>
    </w:p>
    <w:p w:rsidR="008A520D" w:rsidRDefault="009056B2">
      <w:pPr>
        <w:pStyle w:val="a6"/>
        <w:numPr>
          <w:ilvl w:val="3"/>
          <w:numId w:val="228"/>
        </w:numPr>
        <w:tabs>
          <w:tab w:val="left" w:pos="1682"/>
        </w:tabs>
        <w:ind w:right="552"/>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A520D" w:rsidRDefault="009056B2">
      <w:pPr>
        <w:pStyle w:val="a6"/>
        <w:numPr>
          <w:ilvl w:val="3"/>
          <w:numId w:val="228"/>
        </w:numPr>
        <w:tabs>
          <w:tab w:val="left" w:pos="1682"/>
        </w:tabs>
        <w:ind w:right="554"/>
        <w:rPr>
          <w:sz w:val="24"/>
        </w:rPr>
      </w:pPr>
      <w:r>
        <w:rPr>
          <w:sz w:val="24"/>
        </w:rPr>
        <w:t>взаимодействие образовательной организации при реализации основной образовательной программы с социальными партнерами;</w:t>
      </w:r>
    </w:p>
    <w:p w:rsidR="008A520D" w:rsidRDefault="009056B2">
      <w:pPr>
        <w:pStyle w:val="a6"/>
        <w:numPr>
          <w:ilvl w:val="3"/>
          <w:numId w:val="228"/>
        </w:numPr>
        <w:tabs>
          <w:tab w:val="left" w:pos="1682"/>
        </w:tabs>
        <w:ind w:right="546"/>
        <w:rPr>
          <w:sz w:val="24"/>
        </w:rPr>
      </w:pPr>
      <w:r>
        <w:rPr>
          <w:sz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A520D" w:rsidRDefault="009056B2">
      <w:pPr>
        <w:pStyle w:val="a6"/>
        <w:numPr>
          <w:ilvl w:val="3"/>
          <w:numId w:val="228"/>
        </w:numPr>
        <w:tabs>
          <w:tab w:val="left" w:pos="1682"/>
        </w:tabs>
        <w:ind w:right="548"/>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A520D" w:rsidRDefault="009056B2">
      <w:pPr>
        <w:pStyle w:val="a6"/>
        <w:numPr>
          <w:ilvl w:val="3"/>
          <w:numId w:val="228"/>
        </w:numPr>
        <w:tabs>
          <w:tab w:val="left" w:pos="1682"/>
        </w:tabs>
        <w:ind w:right="548"/>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A520D" w:rsidRDefault="009056B2">
      <w:pPr>
        <w:pStyle w:val="a6"/>
        <w:numPr>
          <w:ilvl w:val="3"/>
          <w:numId w:val="228"/>
        </w:numPr>
        <w:tabs>
          <w:tab w:val="left" w:pos="1682"/>
        </w:tabs>
        <w:ind w:right="545"/>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A520D" w:rsidRDefault="009056B2">
      <w:pPr>
        <w:pStyle w:val="a6"/>
        <w:numPr>
          <w:ilvl w:val="3"/>
          <w:numId w:val="228"/>
        </w:numPr>
        <w:tabs>
          <w:tab w:val="left" w:pos="1682"/>
        </w:tabs>
        <w:ind w:right="545"/>
        <w:rPr>
          <w:sz w:val="24"/>
        </w:rPr>
      </w:pPr>
      <w:r>
        <w:rPr>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A520D" w:rsidRDefault="009056B2">
      <w:pPr>
        <w:pStyle w:val="a6"/>
        <w:numPr>
          <w:ilvl w:val="3"/>
          <w:numId w:val="228"/>
        </w:numPr>
        <w:tabs>
          <w:tab w:val="left" w:pos="1682"/>
        </w:tabs>
        <w:ind w:right="547"/>
        <w:rPr>
          <w:sz w:val="24"/>
        </w:rPr>
      </w:pPr>
      <w:r>
        <w:rPr>
          <w:sz w:val="24"/>
        </w:rPr>
        <w:t>сохранение и укрепление физического, психологического и социального здоровья обучающихся, обеспечение их безопасности.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6"/>
      </w:pPr>
      <w:r>
        <w:lastRenderedPageBreak/>
        <w:t>Обучающиеся,</w:t>
      </w:r>
      <w:r>
        <w:rPr>
          <w:spacing w:val="-2"/>
        </w:rPr>
        <w:t xml:space="preserve"> </w:t>
      </w:r>
      <w:r>
        <w:t>не</w:t>
      </w:r>
      <w:r>
        <w:rPr>
          <w:spacing w:val="-3"/>
        </w:rPr>
        <w:t xml:space="preserve"> </w:t>
      </w:r>
      <w:r>
        <w:t>освоившие</w:t>
      </w:r>
      <w:r>
        <w:rPr>
          <w:spacing w:val="-3"/>
        </w:rPr>
        <w:t xml:space="preserve"> </w:t>
      </w:r>
      <w:r>
        <w:t>программу</w:t>
      </w:r>
      <w:r>
        <w:rPr>
          <w:spacing w:val="-9"/>
        </w:rPr>
        <w:t xml:space="preserve"> </w:t>
      </w:r>
      <w:r>
        <w:t>основного</w:t>
      </w:r>
      <w:r>
        <w:rPr>
          <w:spacing w:val="-2"/>
        </w:rPr>
        <w:t xml:space="preserve"> </w:t>
      </w:r>
      <w:r>
        <w:t>общего образования,</w:t>
      </w:r>
      <w:r>
        <w:rPr>
          <w:spacing w:val="-4"/>
        </w:rPr>
        <w:t xml:space="preserve"> </w:t>
      </w:r>
      <w:r>
        <w:t>не</w:t>
      </w:r>
      <w:r>
        <w:rPr>
          <w:spacing w:val="-3"/>
        </w:rPr>
        <w:t xml:space="preserve"> </w:t>
      </w:r>
      <w:r>
        <w:t>допускаются</w:t>
      </w:r>
      <w:r>
        <w:rPr>
          <w:spacing w:val="-2"/>
        </w:rPr>
        <w:t xml:space="preserve"> </w:t>
      </w:r>
      <w:r>
        <w:t>к обучению на следующих уровнях образования.</w:t>
      </w:r>
    </w:p>
    <w:p w:rsidR="008A520D" w:rsidRDefault="009056B2">
      <w:pPr>
        <w:pStyle w:val="a3"/>
        <w:ind w:right="547"/>
      </w:pPr>
      <w: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w:t>
      </w:r>
      <w:r>
        <w:rPr>
          <w:spacing w:val="40"/>
        </w:rPr>
        <w:t xml:space="preserve"> </w:t>
      </w:r>
      <w:r>
        <w:t>формируемой участниками образовательного процесса.</w:t>
      </w:r>
    </w:p>
    <w:p w:rsidR="008A520D" w:rsidRDefault="009056B2">
      <w:pPr>
        <w:pStyle w:val="a6"/>
        <w:numPr>
          <w:ilvl w:val="2"/>
          <w:numId w:val="228"/>
        </w:numPr>
        <w:tabs>
          <w:tab w:val="left" w:pos="1670"/>
        </w:tabs>
        <w:spacing w:before="1"/>
        <w:ind w:right="555" w:firstLine="0"/>
        <w:rPr>
          <w:sz w:val="24"/>
        </w:rPr>
      </w:pPr>
      <w:r>
        <w:rPr>
          <w:sz w:val="24"/>
        </w:rPr>
        <w:t>Принципы формирования и механизмы реализации основной образовательной программы основного общего образования</w:t>
      </w:r>
    </w:p>
    <w:p w:rsidR="008A520D" w:rsidRDefault="009056B2">
      <w:pPr>
        <w:pStyle w:val="a3"/>
        <w:ind w:right="549"/>
      </w:pPr>
      <w:r>
        <w:t>В основе разработки основной образовательной программы основного общего</w:t>
      </w:r>
      <w:r>
        <w:rPr>
          <w:spacing w:val="40"/>
        </w:rPr>
        <w:t xml:space="preserve"> </w:t>
      </w:r>
      <w:r>
        <w:t>образования лежат следующие принципы и подходы:</w:t>
      </w:r>
    </w:p>
    <w:p w:rsidR="008A520D" w:rsidRDefault="009056B2">
      <w:pPr>
        <w:pStyle w:val="a6"/>
        <w:numPr>
          <w:ilvl w:val="3"/>
          <w:numId w:val="228"/>
        </w:numPr>
        <w:tabs>
          <w:tab w:val="left" w:pos="1682"/>
        </w:tabs>
        <w:spacing w:before="161"/>
        <w:ind w:right="545"/>
        <w:rPr>
          <w:sz w:val="24"/>
        </w:rPr>
      </w:pPr>
      <w:r>
        <w:rPr>
          <w:sz w:val="24"/>
        </w:rPr>
        <w:t>системно-деятельностный подход, предполагающий ориентацию на результаты обучения,</w:t>
      </w:r>
      <w:r>
        <w:rPr>
          <w:spacing w:val="-2"/>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его</w:t>
      </w:r>
      <w:r>
        <w:rPr>
          <w:spacing w:val="-3"/>
          <w:sz w:val="24"/>
        </w:rPr>
        <w:t xml:space="preserve"> </w:t>
      </w:r>
      <w:r>
        <w:rPr>
          <w:sz w:val="24"/>
        </w:rPr>
        <w:t>активной учебно-познавательной</w:t>
      </w:r>
      <w:r>
        <w:rPr>
          <w:spacing w:val="-2"/>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 xml:space="preserve">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w:t>
      </w:r>
      <w:r>
        <w:rPr>
          <w:spacing w:val="-2"/>
          <w:sz w:val="24"/>
        </w:rPr>
        <w:t>образованию;</w:t>
      </w:r>
    </w:p>
    <w:p w:rsidR="008A520D" w:rsidRDefault="009056B2">
      <w:pPr>
        <w:pStyle w:val="a6"/>
        <w:numPr>
          <w:ilvl w:val="3"/>
          <w:numId w:val="228"/>
        </w:numPr>
        <w:tabs>
          <w:tab w:val="left" w:pos="1682"/>
        </w:tabs>
        <w:ind w:right="547"/>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A520D" w:rsidRDefault="009056B2">
      <w:pPr>
        <w:pStyle w:val="a6"/>
        <w:numPr>
          <w:ilvl w:val="3"/>
          <w:numId w:val="228"/>
        </w:numPr>
        <w:tabs>
          <w:tab w:val="left" w:pos="1682"/>
        </w:tabs>
        <w:ind w:right="548"/>
        <w:rPr>
          <w:sz w:val="24"/>
        </w:rPr>
      </w:pPr>
      <w:r>
        <w:rPr>
          <w:sz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A520D" w:rsidRDefault="009056B2">
      <w:pPr>
        <w:pStyle w:val="a6"/>
        <w:numPr>
          <w:ilvl w:val="3"/>
          <w:numId w:val="228"/>
        </w:numPr>
        <w:tabs>
          <w:tab w:val="left" w:pos="1682"/>
        </w:tabs>
        <w:ind w:right="547"/>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A520D" w:rsidRDefault="009056B2">
      <w:pPr>
        <w:pStyle w:val="a6"/>
        <w:numPr>
          <w:ilvl w:val="3"/>
          <w:numId w:val="228"/>
        </w:numPr>
        <w:tabs>
          <w:tab w:val="left" w:pos="1682"/>
        </w:tabs>
        <w:ind w:right="548"/>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A520D" w:rsidRDefault="009056B2">
      <w:pPr>
        <w:pStyle w:val="a6"/>
        <w:numPr>
          <w:ilvl w:val="3"/>
          <w:numId w:val="228"/>
        </w:numPr>
        <w:tabs>
          <w:tab w:val="left" w:pos="1682"/>
        </w:tabs>
        <w:spacing w:before="1"/>
        <w:ind w:right="547"/>
        <w:rPr>
          <w:sz w:val="24"/>
        </w:rPr>
      </w:pPr>
      <w:r>
        <w:rPr>
          <w:sz w:val="24"/>
        </w:rPr>
        <w:t>обеспечение фундаментального характера образования, учета специфики изучаемых предметов;</w:t>
      </w:r>
    </w:p>
    <w:p w:rsidR="008A520D" w:rsidRDefault="009056B2">
      <w:pPr>
        <w:pStyle w:val="a6"/>
        <w:numPr>
          <w:ilvl w:val="3"/>
          <w:numId w:val="228"/>
        </w:numPr>
        <w:tabs>
          <w:tab w:val="left" w:pos="1682"/>
        </w:tabs>
        <w:ind w:right="548"/>
        <w:rPr>
          <w:sz w:val="24"/>
        </w:rPr>
      </w:pPr>
      <w:r>
        <w:rPr>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A520D" w:rsidRDefault="009056B2">
      <w:pPr>
        <w:pStyle w:val="a6"/>
        <w:numPr>
          <w:ilvl w:val="3"/>
          <w:numId w:val="228"/>
        </w:numPr>
        <w:tabs>
          <w:tab w:val="left" w:pos="1682"/>
        </w:tabs>
        <w:ind w:right="547"/>
        <w:rPr>
          <w:sz w:val="24"/>
        </w:rPr>
      </w:pPr>
      <w:r>
        <w:rPr>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8A520D" w:rsidRDefault="009056B2">
      <w:pPr>
        <w:pStyle w:val="a3"/>
        <w:spacing w:before="159"/>
        <w:ind w:right="554"/>
      </w:pPr>
      <w:r>
        <w:t>Основная</w:t>
      </w:r>
      <w:r>
        <w:rPr>
          <w:spacing w:val="-1"/>
        </w:rPr>
        <w:t xml:space="preserve"> </w:t>
      </w:r>
      <w:r>
        <w:t>образовательная</w:t>
      </w:r>
      <w:r>
        <w:rPr>
          <w:spacing w:val="-1"/>
        </w:rPr>
        <w:t xml:space="preserve"> </w:t>
      </w:r>
      <w:r>
        <w:t>программа формируется с учетом особенностей развития</w:t>
      </w:r>
      <w:r>
        <w:rPr>
          <w:spacing w:val="-1"/>
        </w:rPr>
        <w:t xml:space="preserve"> </w:t>
      </w:r>
      <w:r>
        <w:t>детей 11—15 лет, связанных:</w:t>
      </w:r>
    </w:p>
    <w:p w:rsidR="008A520D" w:rsidRDefault="009056B2">
      <w:pPr>
        <w:pStyle w:val="a6"/>
        <w:numPr>
          <w:ilvl w:val="3"/>
          <w:numId w:val="228"/>
        </w:numPr>
        <w:tabs>
          <w:tab w:val="left" w:pos="1742"/>
        </w:tabs>
        <w:spacing w:before="161"/>
        <w:ind w:right="546"/>
        <w:rPr>
          <w:sz w:val="24"/>
        </w:rPr>
      </w:pPr>
      <w:r>
        <w:tab/>
      </w:r>
      <w:r>
        <w:rPr>
          <w:sz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8A520D" w:rsidRDefault="009056B2">
      <w:pPr>
        <w:pStyle w:val="a6"/>
        <w:numPr>
          <w:ilvl w:val="3"/>
          <w:numId w:val="228"/>
        </w:numPr>
        <w:tabs>
          <w:tab w:val="left" w:pos="1682"/>
        </w:tabs>
        <w:ind w:right="547"/>
        <w:rPr>
          <w:sz w:val="24"/>
        </w:rPr>
      </w:pPr>
      <w:r>
        <w:rPr>
          <w:sz w:val="24"/>
        </w:rPr>
        <w:t>постановку учебных целей, освоение и самостоятельное осуществление контрольных</w:t>
      </w:r>
      <w:r>
        <w:rPr>
          <w:spacing w:val="40"/>
          <w:sz w:val="24"/>
        </w:rPr>
        <w:t xml:space="preserve">  </w:t>
      </w:r>
      <w:r>
        <w:rPr>
          <w:sz w:val="24"/>
        </w:rPr>
        <w:t>и</w:t>
      </w:r>
      <w:r>
        <w:rPr>
          <w:spacing w:val="40"/>
          <w:sz w:val="24"/>
        </w:rPr>
        <w:t xml:space="preserve">  </w:t>
      </w:r>
      <w:r>
        <w:rPr>
          <w:sz w:val="24"/>
        </w:rPr>
        <w:t>оценочных</w:t>
      </w:r>
      <w:r>
        <w:rPr>
          <w:spacing w:val="40"/>
          <w:sz w:val="24"/>
        </w:rPr>
        <w:t xml:space="preserve">  </w:t>
      </w:r>
      <w:r>
        <w:rPr>
          <w:sz w:val="24"/>
        </w:rPr>
        <w:t>действий,</w:t>
      </w:r>
      <w:r>
        <w:rPr>
          <w:spacing w:val="40"/>
          <w:sz w:val="24"/>
        </w:rPr>
        <w:t xml:space="preserve">  </w:t>
      </w:r>
      <w:r>
        <w:rPr>
          <w:sz w:val="24"/>
        </w:rPr>
        <w:t>инициативу</w:t>
      </w:r>
      <w:r>
        <w:rPr>
          <w:spacing w:val="39"/>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учебного</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left="1682" w:right="549"/>
      </w:pPr>
      <w:r>
        <w:lastRenderedPageBreak/>
        <w:t>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8A520D" w:rsidRDefault="009056B2">
      <w:pPr>
        <w:pStyle w:val="a6"/>
        <w:numPr>
          <w:ilvl w:val="3"/>
          <w:numId w:val="228"/>
        </w:numPr>
        <w:tabs>
          <w:tab w:val="left" w:pos="1682"/>
        </w:tabs>
        <w:ind w:right="548"/>
        <w:rPr>
          <w:sz w:val="24"/>
        </w:rPr>
      </w:pPr>
      <w:r>
        <w:rPr>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A520D" w:rsidRDefault="009056B2">
      <w:pPr>
        <w:pStyle w:val="a6"/>
        <w:numPr>
          <w:ilvl w:val="3"/>
          <w:numId w:val="228"/>
        </w:numPr>
        <w:tabs>
          <w:tab w:val="left" w:pos="1682"/>
        </w:tabs>
        <w:spacing w:before="1"/>
        <w:ind w:right="551"/>
        <w:rPr>
          <w:sz w:val="24"/>
        </w:rPr>
      </w:pPr>
      <w:r>
        <w:rPr>
          <w:sz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8A520D" w:rsidRDefault="009056B2">
      <w:pPr>
        <w:pStyle w:val="a3"/>
        <w:spacing w:before="160"/>
        <w:ind w:right="545"/>
      </w:pPr>
      <w: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w:t>
      </w:r>
      <w:r>
        <w:rPr>
          <w:spacing w:val="-1"/>
        </w:rPr>
        <w:t xml:space="preserve"> </w:t>
      </w:r>
      <w:r>
        <w:t>и развитие</w:t>
      </w:r>
      <w:r>
        <w:rPr>
          <w:spacing w:val="-1"/>
        </w:rPr>
        <w:t xml:space="preserve"> </w:t>
      </w:r>
      <w:r>
        <w:t>самосознания — представления о том, что он уже</w:t>
      </w:r>
      <w:r>
        <w:rPr>
          <w:spacing w:val="-2"/>
        </w:rPr>
        <w:t xml:space="preserve"> </w:t>
      </w:r>
      <w:r>
        <w:t>не</w:t>
      </w:r>
      <w:r>
        <w:rPr>
          <w:spacing w:val="-1"/>
        </w:rPr>
        <w:t xml:space="preserve"> </w:t>
      </w:r>
      <w:r>
        <w:t>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A520D" w:rsidRDefault="009056B2">
      <w:pPr>
        <w:pStyle w:val="a3"/>
        <w:spacing w:before="1"/>
      </w:pPr>
      <w:r>
        <w:t>Второй</w:t>
      </w:r>
      <w:r>
        <w:rPr>
          <w:spacing w:val="-3"/>
        </w:rPr>
        <w:t xml:space="preserve"> </w:t>
      </w:r>
      <w:r>
        <w:t>этап</w:t>
      </w:r>
      <w:r>
        <w:rPr>
          <w:spacing w:val="-2"/>
        </w:rPr>
        <w:t xml:space="preserve"> </w:t>
      </w:r>
      <w:r>
        <w:t>подросткового</w:t>
      </w:r>
      <w:r>
        <w:rPr>
          <w:spacing w:val="-3"/>
        </w:rPr>
        <w:t xml:space="preserve"> </w:t>
      </w:r>
      <w:r>
        <w:t>развития</w:t>
      </w:r>
      <w:r>
        <w:rPr>
          <w:spacing w:val="-2"/>
        </w:rPr>
        <w:t xml:space="preserve"> </w:t>
      </w:r>
      <w:r>
        <w:t>(14—15</w:t>
      </w:r>
      <w:r>
        <w:rPr>
          <w:spacing w:val="-5"/>
        </w:rPr>
        <w:t xml:space="preserve"> </w:t>
      </w:r>
      <w:r>
        <w:t>лет,</w:t>
      </w:r>
      <w:r>
        <w:rPr>
          <w:spacing w:val="-2"/>
        </w:rPr>
        <w:t xml:space="preserve"> </w:t>
      </w:r>
      <w:r>
        <w:t>8—9</w:t>
      </w:r>
      <w:r>
        <w:rPr>
          <w:spacing w:val="-2"/>
        </w:rPr>
        <w:t xml:space="preserve"> </w:t>
      </w:r>
      <w:r>
        <w:t>классы),</w:t>
      </w:r>
      <w:r>
        <w:rPr>
          <w:spacing w:val="-2"/>
        </w:rPr>
        <w:t xml:space="preserve"> характеризуется:</w:t>
      </w:r>
    </w:p>
    <w:p w:rsidR="008A520D" w:rsidRDefault="009056B2">
      <w:pPr>
        <w:pStyle w:val="a6"/>
        <w:numPr>
          <w:ilvl w:val="3"/>
          <w:numId w:val="228"/>
        </w:numPr>
        <w:tabs>
          <w:tab w:val="left" w:pos="1682"/>
        </w:tabs>
        <w:spacing w:before="161"/>
        <w:ind w:right="545"/>
        <w:rPr>
          <w:sz w:val="24"/>
        </w:rPr>
      </w:pPr>
      <w:r>
        <w:rPr>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w:t>
      </w:r>
      <w:r>
        <w:rPr>
          <w:spacing w:val="-2"/>
          <w:sz w:val="24"/>
        </w:rPr>
        <w:t xml:space="preserve"> </w:t>
      </w:r>
      <w:r>
        <w:rPr>
          <w:sz w:val="24"/>
        </w:rPr>
        <w:t>особенностей,</w:t>
      </w:r>
      <w:r>
        <w:rPr>
          <w:spacing w:val="-7"/>
          <w:sz w:val="24"/>
        </w:rPr>
        <w:t xml:space="preserve"> </w:t>
      </w:r>
      <w:r>
        <w:rPr>
          <w:sz w:val="24"/>
        </w:rPr>
        <w:t>интересов</w:t>
      </w:r>
      <w:r>
        <w:rPr>
          <w:spacing w:val="-4"/>
          <w:sz w:val="24"/>
        </w:rPr>
        <w:t xml:space="preserve"> </w:t>
      </w:r>
      <w:r>
        <w:rPr>
          <w:sz w:val="24"/>
        </w:rPr>
        <w:t>и</w:t>
      </w:r>
      <w:r>
        <w:rPr>
          <w:spacing w:val="-4"/>
          <w:sz w:val="24"/>
        </w:rPr>
        <w:t xml:space="preserve"> </w:t>
      </w:r>
      <w:r>
        <w:rPr>
          <w:sz w:val="24"/>
        </w:rPr>
        <w:t>отношений</w:t>
      </w:r>
      <w:r>
        <w:rPr>
          <w:spacing w:val="-4"/>
          <w:sz w:val="24"/>
        </w:rPr>
        <w:t xml:space="preserve"> </w:t>
      </w:r>
      <w:r>
        <w:rPr>
          <w:sz w:val="24"/>
        </w:rPr>
        <w:t>подростка,</w:t>
      </w:r>
      <w:r>
        <w:rPr>
          <w:spacing w:val="-4"/>
          <w:sz w:val="24"/>
        </w:rPr>
        <w:t xml:space="preserve"> </w:t>
      </w:r>
      <w:r>
        <w:rPr>
          <w:sz w:val="24"/>
        </w:rPr>
        <w:t>появлением</w:t>
      </w:r>
      <w:r>
        <w:rPr>
          <w:spacing w:val="-3"/>
          <w:sz w:val="24"/>
        </w:rPr>
        <w:t xml:space="preserve"> </w:t>
      </w:r>
      <w:r>
        <w:rPr>
          <w:sz w:val="24"/>
        </w:rPr>
        <w:t>у</w:t>
      </w:r>
      <w:r>
        <w:rPr>
          <w:spacing w:val="-8"/>
          <w:sz w:val="24"/>
        </w:rPr>
        <w:t xml:space="preserve"> </w:t>
      </w:r>
      <w:r>
        <w:rPr>
          <w:sz w:val="24"/>
        </w:rPr>
        <w:t>подростка значительных субъективных трудностей и переживаний;</w:t>
      </w:r>
    </w:p>
    <w:p w:rsidR="008A520D" w:rsidRDefault="009056B2">
      <w:pPr>
        <w:pStyle w:val="a6"/>
        <w:numPr>
          <w:ilvl w:val="3"/>
          <w:numId w:val="228"/>
        </w:numPr>
        <w:tabs>
          <w:tab w:val="left" w:pos="1682"/>
        </w:tabs>
        <w:rPr>
          <w:sz w:val="24"/>
        </w:rPr>
      </w:pPr>
      <w:r>
        <w:rPr>
          <w:sz w:val="24"/>
        </w:rPr>
        <w:t>стремлением</w:t>
      </w:r>
      <w:r>
        <w:rPr>
          <w:spacing w:val="-5"/>
          <w:sz w:val="24"/>
        </w:rPr>
        <w:t xml:space="preserve"> </w:t>
      </w:r>
      <w:r>
        <w:rPr>
          <w:sz w:val="24"/>
        </w:rPr>
        <w:t>подростка</w:t>
      </w:r>
      <w:r>
        <w:rPr>
          <w:spacing w:val="-2"/>
          <w:sz w:val="24"/>
        </w:rPr>
        <w:t xml:space="preserve"> </w:t>
      </w:r>
      <w:r>
        <w:rPr>
          <w:sz w:val="24"/>
        </w:rPr>
        <w:t>к</w:t>
      </w:r>
      <w:r>
        <w:rPr>
          <w:spacing w:val="1"/>
          <w:sz w:val="24"/>
        </w:rPr>
        <w:t xml:space="preserve"> </w:t>
      </w:r>
      <w:r>
        <w:rPr>
          <w:sz w:val="24"/>
        </w:rPr>
        <w:t>общению</w:t>
      </w:r>
      <w:r>
        <w:rPr>
          <w:spacing w:val="-3"/>
          <w:sz w:val="24"/>
        </w:rPr>
        <w:t xml:space="preserve"> </w:t>
      </w:r>
      <w:r>
        <w:rPr>
          <w:sz w:val="24"/>
        </w:rPr>
        <w:t>и</w:t>
      </w:r>
      <w:r>
        <w:rPr>
          <w:spacing w:val="-2"/>
          <w:sz w:val="24"/>
        </w:rPr>
        <w:t xml:space="preserve"> </w:t>
      </w:r>
      <w:r>
        <w:rPr>
          <w:sz w:val="24"/>
        </w:rPr>
        <w:t>совместной</w:t>
      </w:r>
      <w:r>
        <w:rPr>
          <w:spacing w:val="-1"/>
          <w:sz w:val="24"/>
        </w:rPr>
        <w:t xml:space="preserve"> </w:t>
      </w:r>
      <w:r>
        <w:rPr>
          <w:sz w:val="24"/>
        </w:rPr>
        <w:t>деятельности со</w:t>
      </w:r>
      <w:r>
        <w:rPr>
          <w:spacing w:val="-1"/>
          <w:sz w:val="24"/>
        </w:rPr>
        <w:t xml:space="preserve"> </w:t>
      </w:r>
      <w:r>
        <w:rPr>
          <w:spacing w:val="-2"/>
          <w:sz w:val="24"/>
        </w:rPr>
        <w:t>сверстниками;</w:t>
      </w:r>
    </w:p>
    <w:p w:rsidR="008A520D" w:rsidRDefault="009056B2">
      <w:pPr>
        <w:pStyle w:val="a6"/>
        <w:numPr>
          <w:ilvl w:val="3"/>
          <w:numId w:val="228"/>
        </w:numPr>
        <w:tabs>
          <w:tab w:val="left" w:pos="1682"/>
        </w:tabs>
        <w:ind w:right="551"/>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A520D" w:rsidRDefault="009056B2">
      <w:pPr>
        <w:pStyle w:val="a6"/>
        <w:numPr>
          <w:ilvl w:val="3"/>
          <w:numId w:val="228"/>
        </w:numPr>
        <w:tabs>
          <w:tab w:val="left" w:pos="1682"/>
        </w:tabs>
        <w:ind w:right="545"/>
        <w:rPr>
          <w:sz w:val="24"/>
        </w:rPr>
      </w:pPr>
      <w:r>
        <w:rPr>
          <w:sz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w:t>
      </w:r>
      <w:r>
        <w:rPr>
          <w:spacing w:val="-2"/>
          <w:sz w:val="24"/>
        </w:rPr>
        <w:t>личности;</w:t>
      </w:r>
    </w:p>
    <w:p w:rsidR="008A520D" w:rsidRDefault="009056B2">
      <w:pPr>
        <w:pStyle w:val="a6"/>
        <w:numPr>
          <w:ilvl w:val="3"/>
          <w:numId w:val="228"/>
        </w:numPr>
        <w:tabs>
          <w:tab w:val="left" w:pos="1682"/>
        </w:tabs>
        <w:spacing w:before="1"/>
        <w:ind w:right="545"/>
        <w:rPr>
          <w:sz w:val="24"/>
        </w:rPr>
      </w:pPr>
      <w:r>
        <w:rPr>
          <w:sz w:val="24"/>
        </w:rPr>
        <w:t>сложными поведенческими проявлениями,</w:t>
      </w:r>
      <w:r>
        <w:rPr>
          <w:spacing w:val="40"/>
          <w:sz w:val="24"/>
        </w:rPr>
        <w:t xml:space="preserve"> </w:t>
      </w:r>
      <w:r>
        <w:rPr>
          <w:sz w:val="24"/>
        </w:rPr>
        <w:t>которые</w:t>
      </w:r>
      <w:r>
        <w:rPr>
          <w:spacing w:val="40"/>
          <w:sz w:val="24"/>
        </w:rPr>
        <w:t xml:space="preserve"> </w:t>
      </w:r>
      <w:r>
        <w:rPr>
          <w:sz w:val="24"/>
        </w:rPr>
        <w:t>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w:t>
      </w:r>
      <w:r>
        <w:rPr>
          <w:spacing w:val="40"/>
          <w:sz w:val="24"/>
        </w:rPr>
        <w:t xml:space="preserve"> </w:t>
      </w:r>
      <w:r>
        <w:rPr>
          <w:sz w:val="24"/>
        </w:rPr>
        <w:t>формах непослушания, сопротивления и протеста;</w:t>
      </w:r>
    </w:p>
    <w:p w:rsidR="008A520D" w:rsidRDefault="009056B2">
      <w:pPr>
        <w:pStyle w:val="a6"/>
        <w:numPr>
          <w:ilvl w:val="3"/>
          <w:numId w:val="228"/>
        </w:numPr>
        <w:tabs>
          <w:tab w:val="left" w:pos="1682"/>
        </w:tabs>
        <w:ind w:right="550"/>
        <w:rPr>
          <w:sz w:val="24"/>
        </w:rPr>
      </w:pPr>
      <w:r>
        <w:rPr>
          <w:sz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A520D" w:rsidRDefault="009056B2">
      <w:pPr>
        <w:pStyle w:val="a6"/>
        <w:numPr>
          <w:ilvl w:val="2"/>
          <w:numId w:val="228"/>
        </w:numPr>
        <w:tabs>
          <w:tab w:val="left" w:pos="1670"/>
        </w:tabs>
        <w:spacing w:before="158"/>
        <w:ind w:right="545" w:firstLine="0"/>
        <w:rPr>
          <w:sz w:val="24"/>
        </w:rPr>
      </w:pPr>
      <w:r>
        <w:rPr>
          <w:sz w:val="24"/>
        </w:rPr>
        <w:t xml:space="preserve">Общая характеристика основной образовательной программы основного общего </w:t>
      </w:r>
      <w:r>
        <w:rPr>
          <w:spacing w:val="-2"/>
          <w:sz w:val="24"/>
        </w:rPr>
        <w:t>образования</w:t>
      </w:r>
    </w:p>
    <w:p w:rsidR="008A520D" w:rsidRDefault="009056B2">
      <w:pPr>
        <w:pStyle w:val="a3"/>
        <w:ind w:right="546"/>
      </w:pPr>
      <w:r>
        <w:t>Программа основного</w:t>
      </w:r>
      <w:r>
        <w:rPr>
          <w:spacing w:val="40"/>
        </w:rPr>
        <w:t xml:space="preserve"> </w:t>
      </w:r>
      <w:r>
        <w:t>общего</w:t>
      </w:r>
      <w:r>
        <w:rPr>
          <w:spacing w:val="40"/>
        </w:rPr>
        <w:t xml:space="preserve"> </w:t>
      </w:r>
      <w:r>
        <w:t>образования</w:t>
      </w:r>
      <w:r>
        <w:rPr>
          <w:spacing w:val="40"/>
        </w:rPr>
        <w:t xml:space="preserve"> </w:t>
      </w:r>
      <w:r>
        <w:t>разрабатывается в соответствии со ФГОС основного общего образования и с учетом  основной образовательной программой (ООП) ООО. Примерная основная образовательная программа, согласно закону «Об образовании в Российской Федерации», — это учебно-методическая документация</w:t>
      </w:r>
      <w:r>
        <w:rPr>
          <w:spacing w:val="-3"/>
        </w:rPr>
        <w:t xml:space="preserve"> </w:t>
      </w:r>
      <w:r>
        <w:t>(примерный учебный</w:t>
      </w:r>
      <w:r>
        <w:rPr>
          <w:spacing w:val="-3"/>
        </w:rPr>
        <w:t xml:space="preserve"> </w:t>
      </w:r>
      <w:r>
        <w:t>план,</w:t>
      </w:r>
      <w:r>
        <w:rPr>
          <w:spacing w:val="-6"/>
        </w:rPr>
        <w:t xml:space="preserve"> </w:t>
      </w:r>
      <w:r>
        <w:t>примерный</w:t>
      </w:r>
      <w:r>
        <w:rPr>
          <w:spacing w:val="-3"/>
        </w:rPr>
        <w:t xml:space="preserve"> </w:t>
      </w:r>
      <w:r>
        <w:t>календарный</w:t>
      </w:r>
      <w:r>
        <w:rPr>
          <w:spacing w:val="-5"/>
        </w:rPr>
        <w:t xml:space="preserve"> </w:t>
      </w:r>
      <w:r>
        <w:t>план,</w:t>
      </w:r>
      <w:r>
        <w:rPr>
          <w:spacing w:val="-1"/>
        </w:rPr>
        <w:t xml:space="preserve"> </w:t>
      </w:r>
      <w:r>
        <w:t>учебный</w:t>
      </w:r>
      <w:r>
        <w:rPr>
          <w:spacing w:val="-3"/>
        </w:rPr>
        <w:t xml:space="preserve"> </w:t>
      </w:r>
      <w:r>
        <w:t>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и</w:t>
      </w:r>
      <w:r>
        <w:rPr>
          <w:spacing w:val="40"/>
        </w:rPr>
        <w:t xml:space="preserve"> </w:t>
      </w:r>
      <w:r>
        <w:t>разрабатывается на основе ФГОС с учетом потребностей социально-экономического развития регионов, этнокультурных особенностей населения.</w:t>
      </w:r>
    </w:p>
    <w:p w:rsidR="008A520D" w:rsidRDefault="009056B2">
      <w:pPr>
        <w:pStyle w:val="a3"/>
        <w:spacing w:before="1"/>
        <w:ind w:right="547"/>
      </w:pPr>
      <w:r>
        <w:t xml:space="preserve">Основная образовательная программа основного общего образования включает три </w:t>
      </w:r>
      <w:r>
        <w:rPr>
          <w:spacing w:val="-2"/>
        </w:rPr>
        <w:t>раздела:</w:t>
      </w:r>
    </w:p>
    <w:p w:rsidR="008A520D" w:rsidRDefault="009056B2">
      <w:pPr>
        <w:pStyle w:val="a6"/>
        <w:numPr>
          <w:ilvl w:val="3"/>
          <w:numId w:val="228"/>
        </w:numPr>
        <w:tabs>
          <w:tab w:val="left" w:pos="1742"/>
        </w:tabs>
        <w:spacing w:before="161"/>
        <w:ind w:left="1742"/>
        <w:jc w:val="left"/>
        <w:rPr>
          <w:sz w:val="24"/>
        </w:rPr>
      </w:pPr>
      <w:r>
        <w:rPr>
          <w:spacing w:val="-2"/>
          <w:sz w:val="24"/>
        </w:rPr>
        <w:t>целевой;</w:t>
      </w:r>
    </w:p>
    <w:p w:rsidR="008A520D" w:rsidRDefault="009056B2">
      <w:pPr>
        <w:pStyle w:val="a6"/>
        <w:numPr>
          <w:ilvl w:val="3"/>
          <w:numId w:val="228"/>
        </w:numPr>
        <w:tabs>
          <w:tab w:val="left" w:pos="1742"/>
        </w:tabs>
        <w:ind w:left="1742"/>
        <w:jc w:val="left"/>
        <w:rPr>
          <w:sz w:val="24"/>
        </w:rPr>
      </w:pPr>
      <w:r>
        <w:rPr>
          <w:spacing w:val="-2"/>
          <w:sz w:val="24"/>
        </w:rPr>
        <w:t>содержательный;</w:t>
      </w:r>
    </w:p>
    <w:p w:rsidR="008A520D" w:rsidRDefault="008A520D">
      <w:pPr>
        <w:rPr>
          <w:sz w:val="24"/>
        </w:rPr>
        <w:sectPr w:rsidR="008A520D">
          <w:pgSz w:w="11910" w:h="16840"/>
          <w:pgMar w:top="1040" w:right="300" w:bottom="1160" w:left="740" w:header="0" w:footer="905" w:gutter="0"/>
          <w:cols w:space="720"/>
        </w:sectPr>
      </w:pPr>
    </w:p>
    <w:p w:rsidR="008A520D" w:rsidRDefault="009056B2">
      <w:pPr>
        <w:pStyle w:val="a6"/>
        <w:numPr>
          <w:ilvl w:val="3"/>
          <w:numId w:val="228"/>
        </w:numPr>
        <w:tabs>
          <w:tab w:val="left" w:pos="1742"/>
        </w:tabs>
        <w:spacing w:before="66"/>
        <w:ind w:left="1742"/>
        <w:jc w:val="left"/>
        <w:rPr>
          <w:sz w:val="24"/>
        </w:rPr>
      </w:pPr>
      <w:r>
        <w:rPr>
          <w:spacing w:val="-2"/>
          <w:sz w:val="24"/>
        </w:rPr>
        <w:lastRenderedPageBreak/>
        <w:t>организационный.</w:t>
      </w:r>
    </w:p>
    <w:p w:rsidR="008A520D" w:rsidRDefault="009056B2">
      <w:pPr>
        <w:pStyle w:val="a3"/>
        <w:spacing w:before="161"/>
        <w:ind w:right="546"/>
      </w:pPr>
      <w:r>
        <w:t>Основная образовательная программа основного общего образования включает следующие документы:</w:t>
      </w:r>
    </w:p>
    <w:p w:rsidR="008A520D" w:rsidRDefault="009056B2">
      <w:pPr>
        <w:pStyle w:val="a6"/>
        <w:numPr>
          <w:ilvl w:val="3"/>
          <w:numId w:val="228"/>
        </w:numPr>
        <w:tabs>
          <w:tab w:val="left" w:pos="1682"/>
          <w:tab w:val="left" w:pos="5237"/>
          <w:tab w:val="left" w:pos="6722"/>
          <w:tab w:val="left" w:pos="7945"/>
        </w:tabs>
        <w:spacing w:before="161"/>
        <w:ind w:right="551"/>
        <w:jc w:val="left"/>
        <w:rPr>
          <w:sz w:val="24"/>
        </w:rPr>
      </w:pPr>
      <w:r>
        <w:rPr>
          <w:sz w:val="24"/>
        </w:rPr>
        <w:t>рабочие</w:t>
      </w:r>
      <w:r>
        <w:rPr>
          <w:spacing w:val="80"/>
          <w:sz w:val="24"/>
        </w:rPr>
        <w:t xml:space="preserve"> </w:t>
      </w:r>
      <w:r>
        <w:rPr>
          <w:sz w:val="24"/>
        </w:rPr>
        <w:t>программы</w:t>
      </w:r>
      <w:r>
        <w:rPr>
          <w:spacing w:val="80"/>
          <w:sz w:val="24"/>
        </w:rPr>
        <w:t xml:space="preserve"> </w:t>
      </w:r>
      <w:r>
        <w:rPr>
          <w:sz w:val="24"/>
        </w:rPr>
        <w:t>учебных</w:t>
      </w:r>
      <w:r>
        <w:rPr>
          <w:sz w:val="24"/>
        </w:rPr>
        <w:tab/>
      </w:r>
      <w:r>
        <w:rPr>
          <w:spacing w:val="-2"/>
          <w:sz w:val="24"/>
        </w:rPr>
        <w:t>предметов,</w:t>
      </w:r>
      <w:r>
        <w:rPr>
          <w:sz w:val="24"/>
        </w:rPr>
        <w:tab/>
      </w:r>
      <w:r>
        <w:rPr>
          <w:spacing w:val="-2"/>
          <w:sz w:val="24"/>
        </w:rPr>
        <w:t>учебных</w:t>
      </w:r>
      <w:r>
        <w:rPr>
          <w:sz w:val="24"/>
        </w:rPr>
        <w:tab/>
        <w:t>курсов</w:t>
      </w:r>
      <w:r>
        <w:rPr>
          <w:spacing w:val="80"/>
          <w:sz w:val="24"/>
        </w:rPr>
        <w:t xml:space="preserve"> </w:t>
      </w:r>
      <w:r>
        <w:rPr>
          <w:sz w:val="24"/>
        </w:rPr>
        <w:t>(в</w:t>
      </w:r>
      <w:r>
        <w:rPr>
          <w:spacing w:val="80"/>
          <w:sz w:val="24"/>
        </w:rPr>
        <w:t xml:space="preserve"> </w:t>
      </w:r>
      <w:r>
        <w:rPr>
          <w:sz w:val="24"/>
        </w:rPr>
        <w:t>том</w:t>
      </w:r>
      <w:r>
        <w:rPr>
          <w:spacing w:val="101"/>
          <w:sz w:val="24"/>
        </w:rPr>
        <w:t xml:space="preserve"> </w:t>
      </w:r>
      <w:r>
        <w:rPr>
          <w:sz w:val="24"/>
        </w:rPr>
        <w:t>числе внеурочной деятельности), учебных модулей;</w:t>
      </w:r>
    </w:p>
    <w:p w:rsidR="008A520D" w:rsidRDefault="009056B2">
      <w:pPr>
        <w:pStyle w:val="a6"/>
        <w:numPr>
          <w:ilvl w:val="3"/>
          <w:numId w:val="228"/>
        </w:numPr>
        <w:tabs>
          <w:tab w:val="left" w:pos="1682"/>
        </w:tabs>
        <w:jc w:val="left"/>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8A520D" w:rsidRDefault="009056B2">
      <w:pPr>
        <w:pStyle w:val="a6"/>
        <w:numPr>
          <w:ilvl w:val="3"/>
          <w:numId w:val="228"/>
        </w:numPr>
        <w:tabs>
          <w:tab w:val="left" w:pos="1682"/>
        </w:tabs>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rsidR="008A520D" w:rsidRDefault="009056B2">
      <w:pPr>
        <w:pStyle w:val="a6"/>
        <w:numPr>
          <w:ilvl w:val="3"/>
          <w:numId w:val="228"/>
        </w:numPr>
        <w:tabs>
          <w:tab w:val="left" w:pos="1682"/>
        </w:tabs>
        <w:jc w:val="left"/>
        <w:rPr>
          <w:sz w:val="24"/>
        </w:rPr>
      </w:pPr>
      <w:r>
        <w:rPr>
          <w:sz w:val="24"/>
        </w:rPr>
        <w:t>программу</w:t>
      </w:r>
      <w:r>
        <w:rPr>
          <w:spacing w:val="-6"/>
          <w:sz w:val="24"/>
        </w:rPr>
        <w:t xml:space="preserve"> </w:t>
      </w:r>
      <w:r>
        <w:rPr>
          <w:sz w:val="24"/>
        </w:rPr>
        <w:t>коррекционной</w:t>
      </w:r>
      <w:r>
        <w:rPr>
          <w:spacing w:val="-1"/>
          <w:sz w:val="24"/>
        </w:rPr>
        <w:t xml:space="preserve"> </w:t>
      </w:r>
      <w:r>
        <w:rPr>
          <w:spacing w:val="-2"/>
          <w:sz w:val="24"/>
        </w:rPr>
        <w:t>работы;</w:t>
      </w:r>
    </w:p>
    <w:p w:rsidR="008A520D" w:rsidRDefault="009056B2">
      <w:pPr>
        <w:pStyle w:val="a6"/>
        <w:numPr>
          <w:ilvl w:val="3"/>
          <w:numId w:val="228"/>
        </w:numPr>
        <w:tabs>
          <w:tab w:val="left" w:pos="1682"/>
        </w:tabs>
        <w:jc w:val="left"/>
        <w:rPr>
          <w:sz w:val="24"/>
        </w:rPr>
      </w:pPr>
      <w:r>
        <w:rPr>
          <w:sz w:val="24"/>
        </w:rPr>
        <w:t>учебный</w:t>
      </w:r>
      <w:r>
        <w:rPr>
          <w:spacing w:val="-2"/>
          <w:sz w:val="24"/>
        </w:rPr>
        <w:t xml:space="preserve"> план;</w:t>
      </w:r>
    </w:p>
    <w:p w:rsidR="008A520D" w:rsidRDefault="009056B2">
      <w:pPr>
        <w:pStyle w:val="a6"/>
        <w:numPr>
          <w:ilvl w:val="3"/>
          <w:numId w:val="228"/>
        </w:numPr>
        <w:tabs>
          <w:tab w:val="left" w:pos="1682"/>
        </w:tabs>
        <w:jc w:val="left"/>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8A520D" w:rsidRDefault="009056B2">
      <w:pPr>
        <w:pStyle w:val="a6"/>
        <w:numPr>
          <w:ilvl w:val="3"/>
          <w:numId w:val="228"/>
        </w:numPr>
        <w:tabs>
          <w:tab w:val="left" w:pos="1682"/>
        </w:tabs>
        <w:jc w:val="left"/>
        <w:rPr>
          <w:sz w:val="24"/>
        </w:rPr>
      </w:pPr>
      <w:r>
        <w:rPr>
          <w:sz w:val="24"/>
        </w:rPr>
        <w:t>календарный</w:t>
      </w:r>
      <w:r>
        <w:rPr>
          <w:spacing w:val="-3"/>
          <w:sz w:val="24"/>
        </w:rPr>
        <w:t xml:space="preserve"> </w:t>
      </w:r>
      <w:r>
        <w:rPr>
          <w:sz w:val="24"/>
        </w:rPr>
        <w:t>учебный</w:t>
      </w:r>
      <w:r>
        <w:rPr>
          <w:spacing w:val="-4"/>
          <w:sz w:val="24"/>
        </w:rPr>
        <w:t xml:space="preserve"> </w:t>
      </w:r>
      <w:r>
        <w:rPr>
          <w:spacing w:val="-2"/>
          <w:sz w:val="24"/>
        </w:rPr>
        <w:t>график;</w:t>
      </w:r>
    </w:p>
    <w:p w:rsidR="008A520D" w:rsidRDefault="009056B2">
      <w:pPr>
        <w:pStyle w:val="a6"/>
        <w:numPr>
          <w:ilvl w:val="3"/>
          <w:numId w:val="228"/>
        </w:numPr>
        <w:tabs>
          <w:tab w:val="left" w:pos="1682"/>
        </w:tabs>
        <w:ind w:right="548"/>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w:t>
      </w:r>
      <w:r>
        <w:rPr>
          <w:spacing w:val="80"/>
          <w:w w:val="150"/>
          <w:sz w:val="24"/>
        </w:rPr>
        <w:t xml:space="preserve"> </w:t>
      </w:r>
      <w:r>
        <w:rPr>
          <w:sz w:val="24"/>
        </w:rPr>
        <w:t>проводятся</w:t>
      </w:r>
      <w:r>
        <w:rPr>
          <w:spacing w:val="40"/>
          <w:sz w:val="24"/>
        </w:rPr>
        <w:t xml:space="preserve"> </w:t>
      </w:r>
      <w:r>
        <w:rPr>
          <w:sz w:val="24"/>
        </w:rPr>
        <w:t>в МОУ «Мостовская ООШ» или в которых школа принимает участие в учебном году или периоде обучения);</w:t>
      </w:r>
    </w:p>
    <w:p w:rsidR="008A520D" w:rsidRDefault="009056B2">
      <w:pPr>
        <w:pStyle w:val="a3"/>
        <w:spacing w:before="159"/>
        <w:ind w:right="552"/>
      </w:pPr>
      <w:r>
        <w:t>—характеристику условий реализации программы основного общего образования в соответствии с требованиями ФГОС.</w:t>
      </w:r>
    </w:p>
    <w:p w:rsidR="008A520D" w:rsidRDefault="009056B2">
      <w:pPr>
        <w:pStyle w:val="a3"/>
        <w:ind w:right="549"/>
      </w:pPr>
      <w:r>
        <w:rPr>
          <w:u w:val="single"/>
        </w:rPr>
        <w:t>Целевой раздел</w:t>
      </w:r>
      <w:r>
        <w:t xml:space="preserve">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w:t>
      </w:r>
    </w:p>
    <w:p w:rsidR="008A520D" w:rsidRDefault="009056B2">
      <w:pPr>
        <w:pStyle w:val="a3"/>
        <w:spacing w:before="1"/>
      </w:pPr>
      <w:r>
        <w:t>Целевой</w:t>
      </w:r>
      <w:r>
        <w:rPr>
          <w:spacing w:val="-4"/>
        </w:rPr>
        <w:t xml:space="preserve"> </w:t>
      </w:r>
      <w:r>
        <w:t>раздел</w:t>
      </w:r>
      <w:r>
        <w:rPr>
          <w:spacing w:val="-4"/>
        </w:rPr>
        <w:t xml:space="preserve"> </w:t>
      </w:r>
      <w:r>
        <w:rPr>
          <w:spacing w:val="-2"/>
        </w:rPr>
        <w:t>включает:</w:t>
      </w:r>
    </w:p>
    <w:p w:rsidR="008A520D" w:rsidRDefault="009056B2">
      <w:pPr>
        <w:pStyle w:val="a6"/>
        <w:numPr>
          <w:ilvl w:val="3"/>
          <w:numId w:val="228"/>
        </w:numPr>
        <w:tabs>
          <w:tab w:val="left" w:pos="1682"/>
        </w:tabs>
        <w:spacing w:before="160"/>
        <w:jc w:val="left"/>
        <w:rPr>
          <w:sz w:val="24"/>
        </w:rPr>
      </w:pPr>
      <w:r>
        <w:rPr>
          <w:sz w:val="24"/>
        </w:rPr>
        <w:t>пояснительную</w:t>
      </w:r>
      <w:r>
        <w:rPr>
          <w:spacing w:val="-8"/>
          <w:sz w:val="24"/>
        </w:rPr>
        <w:t xml:space="preserve"> </w:t>
      </w:r>
      <w:r>
        <w:rPr>
          <w:spacing w:val="-2"/>
          <w:sz w:val="24"/>
        </w:rPr>
        <w:t>записку;</w:t>
      </w:r>
    </w:p>
    <w:p w:rsidR="008A520D" w:rsidRDefault="009056B2">
      <w:pPr>
        <w:pStyle w:val="a6"/>
        <w:numPr>
          <w:ilvl w:val="3"/>
          <w:numId w:val="228"/>
        </w:numPr>
        <w:tabs>
          <w:tab w:val="left" w:pos="1682"/>
        </w:tabs>
        <w:ind w:right="553"/>
        <w:jc w:val="left"/>
        <w:rPr>
          <w:sz w:val="24"/>
        </w:rPr>
      </w:pPr>
      <w:r>
        <w:rPr>
          <w:sz w:val="24"/>
        </w:rPr>
        <w:t>планируемые</w:t>
      </w:r>
      <w:r>
        <w:rPr>
          <w:spacing w:val="37"/>
          <w:sz w:val="24"/>
        </w:rPr>
        <w:t xml:space="preserve"> </w:t>
      </w:r>
      <w:r>
        <w:rPr>
          <w:sz w:val="24"/>
        </w:rPr>
        <w:t>результаты</w:t>
      </w:r>
      <w:r>
        <w:rPr>
          <w:spacing w:val="38"/>
          <w:sz w:val="24"/>
        </w:rPr>
        <w:t xml:space="preserve"> </w:t>
      </w:r>
      <w:r>
        <w:rPr>
          <w:sz w:val="24"/>
        </w:rPr>
        <w:t>освоения</w:t>
      </w:r>
      <w:r>
        <w:rPr>
          <w:spacing w:val="38"/>
          <w:sz w:val="24"/>
        </w:rPr>
        <w:t xml:space="preserve"> </w:t>
      </w:r>
      <w:r>
        <w:rPr>
          <w:sz w:val="24"/>
        </w:rPr>
        <w:t>обучающимися</w:t>
      </w:r>
      <w:r>
        <w:rPr>
          <w:spacing w:val="38"/>
          <w:sz w:val="24"/>
        </w:rPr>
        <w:t xml:space="preserve"> </w:t>
      </w:r>
      <w:r>
        <w:rPr>
          <w:sz w:val="24"/>
        </w:rPr>
        <w:t>программы</w:t>
      </w:r>
      <w:r>
        <w:rPr>
          <w:spacing w:val="38"/>
          <w:sz w:val="24"/>
        </w:rPr>
        <w:t xml:space="preserve"> </w:t>
      </w:r>
      <w:r>
        <w:rPr>
          <w:sz w:val="24"/>
        </w:rPr>
        <w:t>основного</w:t>
      </w:r>
      <w:r>
        <w:rPr>
          <w:spacing w:val="38"/>
          <w:sz w:val="24"/>
        </w:rPr>
        <w:t xml:space="preserve"> </w:t>
      </w:r>
      <w:r>
        <w:rPr>
          <w:sz w:val="24"/>
        </w:rPr>
        <w:t xml:space="preserve">общего </w:t>
      </w:r>
      <w:r>
        <w:rPr>
          <w:spacing w:val="-2"/>
          <w:sz w:val="24"/>
        </w:rPr>
        <w:t>образования;</w:t>
      </w:r>
    </w:p>
    <w:p w:rsidR="008A520D" w:rsidRDefault="009056B2">
      <w:pPr>
        <w:pStyle w:val="a6"/>
        <w:numPr>
          <w:ilvl w:val="3"/>
          <w:numId w:val="228"/>
        </w:numPr>
        <w:tabs>
          <w:tab w:val="left" w:pos="1682"/>
        </w:tabs>
        <w:ind w:right="549"/>
        <w:jc w:val="left"/>
        <w:rPr>
          <w:sz w:val="24"/>
        </w:rPr>
      </w:pPr>
      <w:r>
        <w:rPr>
          <w:sz w:val="24"/>
        </w:rPr>
        <w:t>систему</w:t>
      </w:r>
      <w:r>
        <w:rPr>
          <w:spacing w:val="80"/>
          <w:sz w:val="24"/>
        </w:rPr>
        <w:t xml:space="preserve"> </w:t>
      </w:r>
      <w:r>
        <w:rPr>
          <w:sz w:val="24"/>
        </w:rPr>
        <w:t>оценки</w:t>
      </w:r>
      <w:r>
        <w:rPr>
          <w:spacing w:val="80"/>
          <w:sz w:val="24"/>
        </w:rPr>
        <w:t xml:space="preserve"> </w:t>
      </w:r>
      <w:r>
        <w:rPr>
          <w:sz w:val="24"/>
        </w:rPr>
        <w:t>достижения</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основного общего образования.</w:t>
      </w:r>
    </w:p>
    <w:p w:rsidR="008A520D" w:rsidRDefault="009056B2">
      <w:pPr>
        <w:pStyle w:val="a3"/>
        <w:spacing w:before="162"/>
        <w:ind w:right="551"/>
      </w:pPr>
      <w:r>
        <w:rPr>
          <w:u w:val="single"/>
        </w:rPr>
        <w:t>Содержательный раздел</w:t>
      </w:r>
      <w:r>
        <w:t xml:space="preserve"> программы основного общего образования включает следующие программы, ориентированные на достижение</w:t>
      </w:r>
      <w:r>
        <w:rPr>
          <w:spacing w:val="-2"/>
        </w:rPr>
        <w:t xml:space="preserve"> </w:t>
      </w:r>
      <w:r>
        <w:t xml:space="preserve">предметных, метапредметных и личностных </w:t>
      </w:r>
      <w:r>
        <w:rPr>
          <w:spacing w:val="-2"/>
        </w:rPr>
        <w:t>результатов:</w:t>
      </w:r>
    </w:p>
    <w:p w:rsidR="008A520D" w:rsidRDefault="009056B2">
      <w:pPr>
        <w:pStyle w:val="a6"/>
        <w:numPr>
          <w:ilvl w:val="3"/>
          <w:numId w:val="228"/>
        </w:numPr>
        <w:tabs>
          <w:tab w:val="left" w:pos="1682"/>
        </w:tabs>
        <w:spacing w:before="158"/>
        <w:ind w:right="553"/>
        <w:jc w:val="left"/>
        <w:rPr>
          <w:sz w:val="24"/>
        </w:rPr>
      </w:pPr>
      <w:r>
        <w:rPr>
          <w:sz w:val="24"/>
        </w:rPr>
        <w:t>рабочие программы учебных предметов, учебных курсов (в том числе внеурочной деятельности), учебных модулей;</w:t>
      </w:r>
    </w:p>
    <w:p w:rsidR="008A520D" w:rsidRDefault="009056B2">
      <w:pPr>
        <w:pStyle w:val="a6"/>
        <w:numPr>
          <w:ilvl w:val="3"/>
          <w:numId w:val="228"/>
        </w:numPr>
        <w:tabs>
          <w:tab w:val="left" w:pos="1682"/>
        </w:tabs>
        <w:jc w:val="left"/>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8A520D" w:rsidRDefault="009056B2">
      <w:pPr>
        <w:pStyle w:val="a6"/>
        <w:numPr>
          <w:ilvl w:val="3"/>
          <w:numId w:val="228"/>
        </w:numPr>
        <w:tabs>
          <w:tab w:val="left" w:pos="1682"/>
        </w:tabs>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rsidR="008A520D" w:rsidRDefault="009056B2">
      <w:pPr>
        <w:pStyle w:val="a6"/>
        <w:numPr>
          <w:ilvl w:val="3"/>
          <w:numId w:val="228"/>
        </w:numPr>
        <w:tabs>
          <w:tab w:val="left" w:pos="1682"/>
        </w:tabs>
        <w:ind w:right="554"/>
        <w:jc w:val="left"/>
        <w:rPr>
          <w:sz w:val="24"/>
        </w:rPr>
      </w:pPr>
      <w:r>
        <w:rPr>
          <w:sz w:val="24"/>
        </w:rPr>
        <w:t>программу</w:t>
      </w:r>
      <w:r>
        <w:rPr>
          <w:spacing w:val="34"/>
          <w:sz w:val="24"/>
        </w:rPr>
        <w:t xml:space="preserve"> </w:t>
      </w:r>
      <w:r>
        <w:rPr>
          <w:sz w:val="24"/>
        </w:rPr>
        <w:t>коррекционной</w:t>
      </w:r>
      <w:r>
        <w:rPr>
          <w:spacing w:val="40"/>
          <w:sz w:val="24"/>
        </w:rPr>
        <w:t xml:space="preserve"> </w:t>
      </w:r>
      <w:r>
        <w:rPr>
          <w:sz w:val="24"/>
        </w:rPr>
        <w:t>работы</w:t>
      </w:r>
      <w:r>
        <w:rPr>
          <w:spacing w:val="39"/>
          <w:sz w:val="24"/>
        </w:rPr>
        <w:t xml:space="preserve"> </w:t>
      </w:r>
      <w:r>
        <w:rPr>
          <w:sz w:val="24"/>
        </w:rPr>
        <w:t>(разрабатывается</w:t>
      </w:r>
      <w:r>
        <w:rPr>
          <w:spacing w:val="40"/>
          <w:sz w:val="24"/>
        </w:rPr>
        <w:t xml:space="preserve"> </w:t>
      </w:r>
      <w:r>
        <w:rPr>
          <w:sz w:val="24"/>
        </w:rPr>
        <w:t>при</w:t>
      </w:r>
      <w:r>
        <w:rPr>
          <w:spacing w:val="40"/>
          <w:sz w:val="24"/>
        </w:rPr>
        <w:t xml:space="preserve"> </w:t>
      </w:r>
      <w:r>
        <w:rPr>
          <w:sz w:val="24"/>
        </w:rPr>
        <w:t>наличии</w:t>
      </w:r>
      <w:r>
        <w:rPr>
          <w:spacing w:val="39"/>
          <w:sz w:val="24"/>
        </w:rPr>
        <w:t xml:space="preserve"> </w:t>
      </w:r>
      <w:r>
        <w:rPr>
          <w:sz w:val="24"/>
        </w:rPr>
        <w:t>в</w:t>
      </w:r>
      <w:r>
        <w:rPr>
          <w:spacing w:val="38"/>
          <w:sz w:val="24"/>
        </w:rPr>
        <w:t xml:space="preserve"> </w:t>
      </w:r>
      <w:r>
        <w:rPr>
          <w:sz w:val="24"/>
        </w:rPr>
        <w:t>Организации обучающихся с ОВЗ).</w:t>
      </w:r>
    </w:p>
    <w:p w:rsidR="008A520D" w:rsidRDefault="009056B2">
      <w:pPr>
        <w:pStyle w:val="a3"/>
        <w:spacing w:before="161"/>
        <w:ind w:right="550"/>
      </w:pPr>
      <w: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разрабатываться на основе требований ФГОС к результатам освоения программы основного общего образования.</w:t>
      </w:r>
    </w:p>
    <w:p w:rsidR="008A520D" w:rsidRDefault="009056B2">
      <w:pPr>
        <w:pStyle w:val="a3"/>
        <w:spacing w:before="1"/>
        <w:ind w:right="545"/>
      </w:pPr>
      <w:r>
        <w:t>Рабочие программы учебных курсов внеурочной деятельности также содержат указание</w:t>
      </w:r>
      <w:r>
        <w:rPr>
          <w:spacing w:val="40"/>
        </w:rPr>
        <w:t xml:space="preserve"> </w:t>
      </w:r>
      <w:r>
        <w:t>на форму проведения занятий.</w:t>
      </w:r>
    </w:p>
    <w:p w:rsidR="008A520D" w:rsidRDefault="009056B2">
      <w:pPr>
        <w:pStyle w:val="a3"/>
        <w:ind w:right="549"/>
      </w:pPr>
      <w:r>
        <w:t>Рабочие программы учебных предметов, учебных курсов (в том числе внеурочной деятельности), учебных модулей сформированы</w:t>
      </w:r>
      <w:r>
        <w:rPr>
          <w:spacing w:val="-1"/>
        </w:rPr>
        <w:t xml:space="preserve"> </w:t>
      </w:r>
      <w:r>
        <w:t>с учетом</w:t>
      </w:r>
      <w:r>
        <w:rPr>
          <w:spacing w:val="-1"/>
        </w:rPr>
        <w:t xml:space="preserve"> </w:t>
      </w:r>
      <w:r>
        <w:t>рабочей</w:t>
      </w:r>
      <w:r>
        <w:rPr>
          <w:spacing w:val="-1"/>
        </w:rPr>
        <w:t xml:space="preserve"> </w:t>
      </w:r>
      <w:r>
        <w:t>программы</w:t>
      </w:r>
      <w:r>
        <w:rPr>
          <w:spacing w:val="-1"/>
        </w:rPr>
        <w:t xml:space="preserve"> </w:t>
      </w:r>
      <w:r>
        <w:t xml:space="preserve">воспитания. </w:t>
      </w:r>
      <w:r>
        <w:rPr>
          <w:u w:val="single"/>
        </w:rPr>
        <w:t>Организационный раздел</w:t>
      </w:r>
      <w:r>
        <w:t xml:space="preserve"> программы основного общего образования определяет общие рамки организации образовательной деятельности, организационные механизмы и</w:t>
      </w:r>
      <w:r>
        <w:rPr>
          <w:spacing w:val="40"/>
        </w:rPr>
        <w:t xml:space="preserve"> </w:t>
      </w:r>
      <w:r>
        <w:t>условия реализации программы основного общего образования и включать:</w:t>
      </w:r>
    </w:p>
    <w:p w:rsidR="008A520D" w:rsidRDefault="009056B2">
      <w:pPr>
        <w:pStyle w:val="a6"/>
        <w:numPr>
          <w:ilvl w:val="3"/>
          <w:numId w:val="228"/>
        </w:numPr>
        <w:tabs>
          <w:tab w:val="left" w:pos="1682"/>
        </w:tabs>
        <w:spacing w:before="158"/>
        <w:jc w:val="left"/>
        <w:rPr>
          <w:sz w:val="24"/>
        </w:rPr>
      </w:pPr>
      <w:r>
        <w:rPr>
          <w:sz w:val="24"/>
        </w:rPr>
        <w:t>учебный</w:t>
      </w:r>
      <w:r>
        <w:rPr>
          <w:spacing w:val="-2"/>
          <w:sz w:val="24"/>
        </w:rPr>
        <w:t xml:space="preserve"> план;</w:t>
      </w:r>
    </w:p>
    <w:p w:rsidR="008A520D" w:rsidRDefault="009056B2">
      <w:pPr>
        <w:pStyle w:val="a6"/>
        <w:numPr>
          <w:ilvl w:val="3"/>
          <w:numId w:val="228"/>
        </w:numPr>
        <w:tabs>
          <w:tab w:val="left" w:pos="1682"/>
        </w:tabs>
        <w:jc w:val="left"/>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8A520D" w:rsidRDefault="008A520D">
      <w:pPr>
        <w:rPr>
          <w:sz w:val="24"/>
        </w:rPr>
        <w:sectPr w:rsidR="008A520D">
          <w:pgSz w:w="11910" w:h="16840"/>
          <w:pgMar w:top="1040" w:right="300" w:bottom="1100" w:left="740" w:header="0" w:footer="905" w:gutter="0"/>
          <w:cols w:space="720"/>
        </w:sectPr>
      </w:pPr>
    </w:p>
    <w:p w:rsidR="008A520D" w:rsidRDefault="009056B2">
      <w:pPr>
        <w:pStyle w:val="a6"/>
        <w:numPr>
          <w:ilvl w:val="3"/>
          <w:numId w:val="228"/>
        </w:numPr>
        <w:tabs>
          <w:tab w:val="left" w:pos="1682"/>
        </w:tabs>
        <w:spacing w:before="66"/>
        <w:rPr>
          <w:sz w:val="24"/>
        </w:rPr>
      </w:pPr>
      <w:r>
        <w:rPr>
          <w:sz w:val="24"/>
        </w:rPr>
        <w:lastRenderedPageBreak/>
        <w:t>календарный</w:t>
      </w:r>
      <w:r>
        <w:rPr>
          <w:spacing w:val="-3"/>
          <w:sz w:val="24"/>
        </w:rPr>
        <w:t xml:space="preserve"> </w:t>
      </w:r>
      <w:r>
        <w:rPr>
          <w:sz w:val="24"/>
        </w:rPr>
        <w:t>учебный</w:t>
      </w:r>
      <w:r>
        <w:rPr>
          <w:spacing w:val="-4"/>
          <w:sz w:val="24"/>
        </w:rPr>
        <w:t xml:space="preserve"> </w:t>
      </w:r>
      <w:r>
        <w:rPr>
          <w:spacing w:val="-2"/>
          <w:sz w:val="24"/>
        </w:rPr>
        <w:t>график;</w:t>
      </w:r>
    </w:p>
    <w:p w:rsidR="008A520D" w:rsidRDefault="009056B2">
      <w:pPr>
        <w:pStyle w:val="a6"/>
        <w:numPr>
          <w:ilvl w:val="3"/>
          <w:numId w:val="228"/>
        </w:numPr>
        <w:tabs>
          <w:tab w:val="left" w:pos="1682"/>
        </w:tabs>
        <w:ind w:right="546"/>
        <w:rPr>
          <w:sz w:val="24"/>
        </w:rPr>
      </w:pPr>
      <w:r>
        <w:rPr>
          <w:sz w:val="24"/>
        </w:rPr>
        <w:t>календарный план воспитательной работы, содержащий перечень событий и мероприятий воспитательной</w:t>
      </w:r>
      <w:r>
        <w:rPr>
          <w:spacing w:val="-1"/>
          <w:sz w:val="24"/>
        </w:rPr>
        <w:t xml:space="preserve"> </w:t>
      </w:r>
      <w:r>
        <w:rPr>
          <w:sz w:val="24"/>
        </w:rPr>
        <w:t>направленности,</w:t>
      </w:r>
      <w:r>
        <w:rPr>
          <w:spacing w:val="-2"/>
          <w:sz w:val="24"/>
        </w:rPr>
        <w:t xml:space="preserve"> </w:t>
      </w:r>
      <w:r>
        <w:rPr>
          <w:sz w:val="24"/>
        </w:rPr>
        <w:t>которые организуются и проводятся Организацией или в которых Организация принимает участие в учебном году или периоде обучения;</w:t>
      </w:r>
    </w:p>
    <w:p w:rsidR="008A520D" w:rsidRDefault="009056B2">
      <w:pPr>
        <w:pStyle w:val="a6"/>
        <w:numPr>
          <w:ilvl w:val="3"/>
          <w:numId w:val="228"/>
        </w:numPr>
        <w:tabs>
          <w:tab w:val="left" w:pos="1682"/>
        </w:tabs>
        <w:spacing w:before="1"/>
        <w:ind w:right="552"/>
        <w:rPr>
          <w:sz w:val="24"/>
        </w:rPr>
      </w:pPr>
      <w:r>
        <w:rPr>
          <w:sz w:val="24"/>
        </w:rPr>
        <w:t>характеристику условий реализации программы основного общего образования, в соответствии с требованиями ФГОС.</w:t>
      </w:r>
    </w:p>
    <w:p w:rsidR="008A520D" w:rsidRDefault="009056B2">
      <w:pPr>
        <w:pStyle w:val="1"/>
        <w:numPr>
          <w:ilvl w:val="1"/>
          <w:numId w:val="229"/>
        </w:numPr>
        <w:tabs>
          <w:tab w:val="left" w:pos="1670"/>
        </w:tabs>
        <w:spacing w:before="165"/>
        <w:jc w:val="both"/>
      </w:pPr>
      <w:bookmarkStart w:id="3" w:name="_bookmark2"/>
      <w:bookmarkEnd w:id="3"/>
      <w:r>
        <w:t>ПЛАНИРУЕМЫЕ</w:t>
      </w:r>
      <w:r>
        <w:rPr>
          <w:spacing w:val="-5"/>
        </w:rPr>
        <w:t xml:space="preserve"> </w:t>
      </w:r>
      <w:r>
        <w:t>РЕЗУЛЬТАТЫ</w:t>
      </w:r>
      <w:r>
        <w:rPr>
          <w:spacing w:val="-5"/>
        </w:rPr>
        <w:t xml:space="preserve"> </w:t>
      </w:r>
      <w:r>
        <w:t>ОСВОЕНИЯ</w:t>
      </w:r>
      <w:r>
        <w:rPr>
          <w:spacing w:val="-5"/>
        </w:rPr>
        <w:t xml:space="preserve"> </w:t>
      </w:r>
      <w:r>
        <w:rPr>
          <w:spacing w:val="-2"/>
        </w:rPr>
        <w:t>ОБУЧАЮЩИМИСЯ</w:t>
      </w:r>
    </w:p>
    <w:p w:rsidR="008A520D" w:rsidRDefault="009056B2">
      <w:pPr>
        <w:ind w:left="1067"/>
        <w:rPr>
          <w:b/>
          <w:sz w:val="24"/>
        </w:rPr>
      </w:pPr>
      <w:r>
        <w:rPr>
          <w:b/>
          <w:sz w:val="24"/>
        </w:rPr>
        <w:t>ОСНОВНОЙ</w:t>
      </w:r>
      <w:r>
        <w:rPr>
          <w:b/>
          <w:spacing w:val="-10"/>
          <w:sz w:val="24"/>
        </w:rPr>
        <w:t xml:space="preserve"> </w:t>
      </w:r>
      <w:r>
        <w:rPr>
          <w:b/>
          <w:sz w:val="24"/>
        </w:rPr>
        <w:t>ОБРАЗОВАТЕЛЬНОЙ</w:t>
      </w:r>
      <w:r>
        <w:rPr>
          <w:b/>
          <w:spacing w:val="-8"/>
          <w:sz w:val="24"/>
        </w:rPr>
        <w:t xml:space="preserve"> </w:t>
      </w:r>
      <w:r>
        <w:rPr>
          <w:b/>
          <w:sz w:val="24"/>
        </w:rPr>
        <w:t>ПРОГРАММЫ</w:t>
      </w:r>
      <w:r>
        <w:rPr>
          <w:b/>
          <w:spacing w:val="-8"/>
          <w:sz w:val="24"/>
        </w:rPr>
        <w:t xml:space="preserve"> </w:t>
      </w:r>
      <w:r>
        <w:rPr>
          <w:b/>
          <w:sz w:val="24"/>
        </w:rPr>
        <w:t>ОСНОВНОГО</w:t>
      </w:r>
      <w:r>
        <w:rPr>
          <w:b/>
          <w:spacing w:val="-8"/>
          <w:sz w:val="24"/>
        </w:rPr>
        <w:t xml:space="preserve"> </w:t>
      </w:r>
      <w:r>
        <w:rPr>
          <w:b/>
          <w:sz w:val="24"/>
        </w:rPr>
        <w:t>ОБЩЕГО ОБРАЗОВАНИЯ: ОБЩАЯ ХАРАКТЕРИСТИКА</w:t>
      </w:r>
    </w:p>
    <w:p w:rsidR="008A520D" w:rsidRDefault="009056B2">
      <w:pPr>
        <w:pStyle w:val="a3"/>
        <w:ind w:right="546"/>
      </w:pPr>
      <w:r>
        <w:t>ФГОС ООО устанавливает требования к трем группам результатов освоения обучающимися</w:t>
      </w:r>
      <w:r>
        <w:rPr>
          <w:spacing w:val="-4"/>
        </w:rPr>
        <w:t xml:space="preserve"> </w:t>
      </w:r>
      <w:r>
        <w:t>программ</w:t>
      </w:r>
      <w:r>
        <w:rPr>
          <w:spacing w:val="-5"/>
        </w:rPr>
        <w:t xml:space="preserve"> </w:t>
      </w:r>
      <w:r>
        <w:t>основного</w:t>
      </w:r>
      <w:r>
        <w:rPr>
          <w:spacing w:val="-4"/>
        </w:rPr>
        <w:t xml:space="preserve"> </w:t>
      </w:r>
      <w:r>
        <w:t>общего</w:t>
      </w:r>
      <w:r>
        <w:rPr>
          <w:spacing w:val="-5"/>
        </w:rPr>
        <w:t xml:space="preserve"> </w:t>
      </w:r>
      <w:r>
        <w:t>образования:</w:t>
      </w:r>
      <w:r>
        <w:rPr>
          <w:spacing w:val="-4"/>
        </w:rPr>
        <w:t xml:space="preserve"> </w:t>
      </w:r>
      <w:r>
        <w:t>личностным,</w:t>
      </w:r>
      <w:r>
        <w:rPr>
          <w:spacing w:val="-4"/>
        </w:rPr>
        <w:t xml:space="preserve"> </w:t>
      </w:r>
      <w:r>
        <w:t>метапредметным</w:t>
      </w:r>
      <w:r>
        <w:rPr>
          <w:spacing w:val="-6"/>
        </w:rPr>
        <w:t xml:space="preserve"> </w:t>
      </w:r>
      <w:r>
        <w:t xml:space="preserve">и </w:t>
      </w:r>
      <w:r>
        <w:rPr>
          <w:spacing w:val="-2"/>
        </w:rPr>
        <w:t>предметным.</w:t>
      </w:r>
    </w:p>
    <w:p w:rsidR="008A520D" w:rsidRDefault="009056B2">
      <w:pPr>
        <w:pStyle w:val="a3"/>
        <w:ind w:right="547"/>
      </w:pPr>
      <w:r>
        <w:t>Требования к личностным результатам освоения обучающимися программ основного общего образования включают:</w:t>
      </w:r>
    </w:p>
    <w:p w:rsidR="008A520D" w:rsidRDefault="009056B2">
      <w:pPr>
        <w:pStyle w:val="a6"/>
        <w:numPr>
          <w:ilvl w:val="0"/>
          <w:numId w:val="227"/>
        </w:numPr>
        <w:tabs>
          <w:tab w:val="left" w:pos="1682"/>
        </w:tabs>
        <w:spacing w:before="157"/>
        <w:jc w:val="left"/>
        <w:rPr>
          <w:sz w:val="24"/>
        </w:rPr>
      </w:pPr>
      <w:r>
        <w:rPr>
          <w:sz w:val="24"/>
        </w:rPr>
        <w:t>осознание</w:t>
      </w:r>
      <w:r>
        <w:rPr>
          <w:spacing w:val="-4"/>
          <w:sz w:val="24"/>
        </w:rPr>
        <w:t xml:space="preserve"> </w:t>
      </w:r>
      <w:r>
        <w:rPr>
          <w:sz w:val="24"/>
        </w:rPr>
        <w:t>российской</w:t>
      </w:r>
      <w:r>
        <w:rPr>
          <w:spacing w:val="-3"/>
          <w:sz w:val="24"/>
        </w:rPr>
        <w:t xml:space="preserve"> </w:t>
      </w:r>
      <w:r>
        <w:rPr>
          <w:sz w:val="24"/>
        </w:rPr>
        <w:t>гражданской</w:t>
      </w:r>
      <w:r>
        <w:rPr>
          <w:spacing w:val="-2"/>
          <w:sz w:val="24"/>
        </w:rPr>
        <w:t xml:space="preserve"> идентичности;</w:t>
      </w:r>
    </w:p>
    <w:p w:rsidR="008A520D" w:rsidRDefault="009056B2">
      <w:pPr>
        <w:pStyle w:val="a6"/>
        <w:numPr>
          <w:ilvl w:val="0"/>
          <w:numId w:val="227"/>
        </w:numPr>
        <w:tabs>
          <w:tab w:val="left" w:pos="1682"/>
        </w:tabs>
        <w:ind w:right="547"/>
        <w:jc w:val="left"/>
        <w:rPr>
          <w:sz w:val="24"/>
        </w:rPr>
      </w:pPr>
      <w:r>
        <w:rPr>
          <w:sz w:val="24"/>
        </w:rPr>
        <w:t>готовность</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саморазвитию,</w:t>
      </w:r>
      <w:r>
        <w:rPr>
          <w:spacing w:val="80"/>
          <w:sz w:val="24"/>
        </w:rPr>
        <w:t xml:space="preserve"> </w:t>
      </w:r>
      <w:r>
        <w:rPr>
          <w:sz w:val="24"/>
        </w:rPr>
        <w:t>самостоятельности</w:t>
      </w:r>
      <w:r>
        <w:rPr>
          <w:spacing w:val="80"/>
          <w:sz w:val="24"/>
        </w:rPr>
        <w:t xml:space="preserve"> </w:t>
      </w:r>
      <w:r>
        <w:rPr>
          <w:sz w:val="24"/>
        </w:rPr>
        <w:t>и</w:t>
      </w:r>
      <w:r>
        <w:rPr>
          <w:spacing w:val="80"/>
          <w:sz w:val="24"/>
        </w:rPr>
        <w:t xml:space="preserve"> </w:t>
      </w:r>
      <w:r>
        <w:rPr>
          <w:sz w:val="24"/>
        </w:rPr>
        <w:t xml:space="preserve">личностному </w:t>
      </w:r>
      <w:r>
        <w:rPr>
          <w:spacing w:val="-2"/>
          <w:sz w:val="24"/>
        </w:rPr>
        <w:t>самоопределению;</w:t>
      </w:r>
    </w:p>
    <w:p w:rsidR="008A520D" w:rsidRDefault="009056B2">
      <w:pPr>
        <w:pStyle w:val="a6"/>
        <w:numPr>
          <w:ilvl w:val="0"/>
          <w:numId w:val="227"/>
        </w:numPr>
        <w:tabs>
          <w:tab w:val="left" w:pos="1682"/>
        </w:tabs>
        <w:jc w:val="left"/>
        <w:rPr>
          <w:sz w:val="24"/>
        </w:rPr>
      </w:pPr>
      <w:r>
        <w:rPr>
          <w:sz w:val="24"/>
        </w:rPr>
        <w:t>ценность</w:t>
      </w:r>
      <w:r>
        <w:rPr>
          <w:spacing w:val="-2"/>
          <w:sz w:val="24"/>
        </w:rPr>
        <w:t xml:space="preserve"> </w:t>
      </w:r>
      <w:r>
        <w:rPr>
          <w:sz w:val="24"/>
        </w:rPr>
        <w:t>самостоятельности</w:t>
      </w:r>
      <w:r>
        <w:rPr>
          <w:spacing w:val="-2"/>
          <w:sz w:val="24"/>
        </w:rPr>
        <w:t xml:space="preserve"> </w:t>
      </w:r>
      <w:r>
        <w:rPr>
          <w:sz w:val="24"/>
        </w:rPr>
        <w:t>и</w:t>
      </w:r>
      <w:r>
        <w:rPr>
          <w:spacing w:val="-4"/>
          <w:sz w:val="24"/>
        </w:rPr>
        <w:t xml:space="preserve"> </w:t>
      </w:r>
      <w:r>
        <w:rPr>
          <w:spacing w:val="-2"/>
          <w:sz w:val="24"/>
        </w:rPr>
        <w:t>инициативы;</w:t>
      </w:r>
    </w:p>
    <w:p w:rsidR="008A520D" w:rsidRDefault="009056B2">
      <w:pPr>
        <w:pStyle w:val="a6"/>
        <w:numPr>
          <w:ilvl w:val="0"/>
          <w:numId w:val="227"/>
        </w:numPr>
        <w:tabs>
          <w:tab w:val="left" w:pos="1682"/>
        </w:tabs>
        <w:jc w:val="left"/>
        <w:rPr>
          <w:sz w:val="24"/>
        </w:rPr>
      </w:pPr>
      <w:r>
        <w:rPr>
          <w:sz w:val="24"/>
        </w:rPr>
        <w:t>наличие</w:t>
      </w:r>
      <w:r>
        <w:rPr>
          <w:spacing w:val="-8"/>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5"/>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pacing w:val="-2"/>
          <w:sz w:val="24"/>
        </w:rPr>
        <w:t>деятельности;</w:t>
      </w:r>
    </w:p>
    <w:p w:rsidR="008A520D" w:rsidRDefault="009056B2">
      <w:pPr>
        <w:pStyle w:val="a6"/>
        <w:numPr>
          <w:ilvl w:val="0"/>
          <w:numId w:val="227"/>
        </w:numPr>
        <w:tabs>
          <w:tab w:val="left" w:pos="1682"/>
          <w:tab w:val="left" w:pos="5225"/>
          <w:tab w:val="left" w:pos="6498"/>
        </w:tabs>
        <w:ind w:right="548"/>
        <w:jc w:val="left"/>
        <w:rPr>
          <w:sz w:val="24"/>
        </w:rPr>
      </w:pPr>
      <w:r>
        <w:rPr>
          <w:sz w:val="24"/>
        </w:rPr>
        <w:t>сформированность</w:t>
      </w:r>
      <w:r>
        <w:rPr>
          <w:spacing w:val="40"/>
          <w:sz w:val="24"/>
        </w:rPr>
        <w:t xml:space="preserve"> </w:t>
      </w:r>
      <w:r>
        <w:rPr>
          <w:sz w:val="24"/>
        </w:rPr>
        <w:t>внутренней</w:t>
      </w:r>
      <w:r>
        <w:rPr>
          <w:sz w:val="24"/>
        </w:rPr>
        <w:tab/>
      </w:r>
      <w:r>
        <w:rPr>
          <w:spacing w:val="-2"/>
          <w:sz w:val="24"/>
        </w:rPr>
        <w:t>позиции</w:t>
      </w:r>
      <w:r>
        <w:rPr>
          <w:sz w:val="24"/>
        </w:rPr>
        <w:tab/>
        <w:t>личности</w:t>
      </w:r>
      <w:r>
        <w:rPr>
          <w:spacing w:val="40"/>
          <w:sz w:val="24"/>
        </w:rPr>
        <w:t xml:space="preserve"> </w:t>
      </w:r>
      <w:r>
        <w:rPr>
          <w:sz w:val="24"/>
        </w:rPr>
        <w:t>как</w:t>
      </w:r>
      <w:r>
        <w:rPr>
          <w:spacing w:val="40"/>
          <w:sz w:val="24"/>
        </w:rPr>
        <w:t xml:space="preserve"> </w:t>
      </w:r>
      <w:r>
        <w:rPr>
          <w:sz w:val="24"/>
        </w:rPr>
        <w:t>особого</w:t>
      </w:r>
      <w:r>
        <w:rPr>
          <w:spacing w:val="40"/>
          <w:sz w:val="24"/>
        </w:rPr>
        <w:t xml:space="preserve"> </w:t>
      </w:r>
      <w:r>
        <w:rPr>
          <w:sz w:val="24"/>
        </w:rPr>
        <w:t>ценностного отношения к себе, окружающим людям и жизни в целом.</w:t>
      </w:r>
    </w:p>
    <w:p w:rsidR="008A520D" w:rsidRDefault="009056B2">
      <w:pPr>
        <w:pStyle w:val="a3"/>
        <w:spacing w:before="159"/>
        <w:ind w:right="545"/>
      </w:pPr>
      <w: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8A520D" w:rsidRDefault="009056B2">
      <w:pPr>
        <w:pStyle w:val="2"/>
        <w:numPr>
          <w:ilvl w:val="2"/>
          <w:numId w:val="229"/>
        </w:numPr>
        <w:tabs>
          <w:tab w:val="left" w:pos="1608"/>
        </w:tabs>
        <w:spacing w:before="166" w:line="274" w:lineRule="exact"/>
        <w:ind w:hanging="541"/>
      </w:pPr>
      <w:bookmarkStart w:id="4" w:name="_bookmark3"/>
      <w:bookmarkEnd w:id="4"/>
      <w:r>
        <w:t>Личностные</w:t>
      </w:r>
      <w:r>
        <w:rPr>
          <w:spacing w:val="-5"/>
        </w:rPr>
        <w:t xml:space="preserve"> </w:t>
      </w:r>
      <w:r>
        <w:rPr>
          <w:spacing w:val="-2"/>
        </w:rPr>
        <w:t>результаты</w:t>
      </w:r>
    </w:p>
    <w:p w:rsidR="008A520D" w:rsidRDefault="009056B2">
      <w:pPr>
        <w:pStyle w:val="a3"/>
        <w:ind w:right="546"/>
      </w:pPr>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520D" w:rsidRDefault="009056B2">
      <w:pPr>
        <w:pStyle w:val="a3"/>
        <w:ind w:right="552"/>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A520D" w:rsidRDefault="009056B2">
      <w:pPr>
        <w:pStyle w:val="a3"/>
      </w:pPr>
      <w:r>
        <w:rPr>
          <w:u w:val="single"/>
        </w:rPr>
        <w:t>Гражданского</w:t>
      </w:r>
      <w:r>
        <w:rPr>
          <w:spacing w:val="-6"/>
          <w:u w:val="single"/>
        </w:rPr>
        <w:t xml:space="preserve"> </w:t>
      </w:r>
      <w:r>
        <w:rPr>
          <w:spacing w:val="-2"/>
          <w:u w:val="single"/>
        </w:rPr>
        <w:t>воспитания:</w:t>
      </w:r>
    </w:p>
    <w:p w:rsidR="008A520D" w:rsidRDefault="009056B2">
      <w:pPr>
        <w:pStyle w:val="a6"/>
        <w:numPr>
          <w:ilvl w:val="0"/>
          <w:numId w:val="226"/>
        </w:numPr>
        <w:tabs>
          <w:tab w:val="left" w:pos="1682"/>
        </w:tabs>
        <w:spacing w:before="157"/>
        <w:ind w:right="554"/>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выполнению</w:t>
      </w:r>
      <w:r>
        <w:rPr>
          <w:spacing w:val="80"/>
          <w:sz w:val="24"/>
        </w:rPr>
        <w:t xml:space="preserve"> </w:t>
      </w:r>
      <w:r>
        <w:rPr>
          <w:sz w:val="24"/>
        </w:rPr>
        <w:t>обязанностей</w:t>
      </w:r>
      <w:r>
        <w:rPr>
          <w:spacing w:val="80"/>
          <w:sz w:val="24"/>
        </w:rPr>
        <w:t xml:space="preserve"> </w:t>
      </w:r>
      <w:r>
        <w:rPr>
          <w:sz w:val="24"/>
        </w:rPr>
        <w:t>гражданина</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его</w:t>
      </w:r>
      <w:r>
        <w:rPr>
          <w:spacing w:val="80"/>
          <w:sz w:val="24"/>
        </w:rPr>
        <w:t xml:space="preserve"> </w:t>
      </w:r>
      <w:r>
        <w:rPr>
          <w:sz w:val="24"/>
        </w:rPr>
        <w:t>прав, уважение прав, свобод и законных интересов других людей;</w:t>
      </w:r>
    </w:p>
    <w:p w:rsidR="008A520D" w:rsidRDefault="009056B2">
      <w:pPr>
        <w:pStyle w:val="a6"/>
        <w:numPr>
          <w:ilvl w:val="0"/>
          <w:numId w:val="226"/>
        </w:numPr>
        <w:tabs>
          <w:tab w:val="left" w:pos="1682"/>
        </w:tabs>
        <w:ind w:right="553"/>
        <w:jc w:val="left"/>
        <w:rPr>
          <w:sz w:val="24"/>
        </w:rPr>
      </w:pPr>
      <w:r>
        <w:rPr>
          <w:sz w:val="24"/>
        </w:rPr>
        <w:t>активное</w:t>
      </w:r>
      <w:r>
        <w:rPr>
          <w:spacing w:val="-1"/>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жизни</w:t>
      </w:r>
      <w:r>
        <w:rPr>
          <w:spacing w:val="-1"/>
          <w:sz w:val="24"/>
        </w:rPr>
        <w:t xml:space="preserve"> </w:t>
      </w:r>
      <w:r>
        <w:rPr>
          <w:sz w:val="24"/>
        </w:rPr>
        <w:t>семьи,</w:t>
      </w:r>
      <w:r>
        <w:rPr>
          <w:spacing w:val="-2"/>
          <w:sz w:val="24"/>
        </w:rPr>
        <w:t xml:space="preserve"> </w:t>
      </w:r>
      <w:r>
        <w:rPr>
          <w:sz w:val="24"/>
        </w:rPr>
        <w:t>Организации,</w:t>
      </w:r>
      <w:r>
        <w:rPr>
          <w:spacing w:val="-5"/>
          <w:sz w:val="24"/>
        </w:rPr>
        <w:t xml:space="preserve"> </w:t>
      </w:r>
      <w:r>
        <w:rPr>
          <w:sz w:val="24"/>
        </w:rPr>
        <w:t>местного</w:t>
      </w:r>
      <w:r>
        <w:rPr>
          <w:spacing w:val="-2"/>
          <w:sz w:val="24"/>
        </w:rPr>
        <w:t xml:space="preserve"> </w:t>
      </w:r>
      <w:r>
        <w:rPr>
          <w:sz w:val="24"/>
        </w:rPr>
        <w:t>сообщества, родного</w:t>
      </w:r>
      <w:r>
        <w:rPr>
          <w:spacing w:val="-2"/>
          <w:sz w:val="24"/>
        </w:rPr>
        <w:t xml:space="preserve"> </w:t>
      </w:r>
      <w:r>
        <w:rPr>
          <w:sz w:val="24"/>
        </w:rPr>
        <w:t xml:space="preserve">края, </w:t>
      </w:r>
      <w:r>
        <w:rPr>
          <w:spacing w:val="-2"/>
          <w:sz w:val="24"/>
        </w:rPr>
        <w:t>страны;</w:t>
      </w:r>
    </w:p>
    <w:p w:rsidR="008A520D" w:rsidRDefault="009056B2">
      <w:pPr>
        <w:pStyle w:val="a6"/>
        <w:numPr>
          <w:ilvl w:val="0"/>
          <w:numId w:val="226"/>
        </w:numPr>
        <w:tabs>
          <w:tab w:val="left" w:pos="1682"/>
        </w:tabs>
        <w:jc w:val="left"/>
        <w:rPr>
          <w:sz w:val="24"/>
        </w:rPr>
      </w:pPr>
      <w:r>
        <w:rPr>
          <w:sz w:val="24"/>
        </w:rPr>
        <w:t>неприятие</w:t>
      </w:r>
      <w:r>
        <w:rPr>
          <w:spacing w:val="-6"/>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8A520D" w:rsidRDefault="009056B2">
      <w:pPr>
        <w:pStyle w:val="a6"/>
        <w:numPr>
          <w:ilvl w:val="0"/>
          <w:numId w:val="226"/>
        </w:numPr>
        <w:tabs>
          <w:tab w:val="left" w:pos="1682"/>
        </w:tabs>
        <w:jc w:val="left"/>
        <w:rPr>
          <w:sz w:val="24"/>
        </w:rPr>
      </w:pPr>
      <w:r>
        <w:rPr>
          <w:sz w:val="24"/>
        </w:rPr>
        <w:t>понимание</w:t>
      </w:r>
      <w:r>
        <w:rPr>
          <w:spacing w:val="-7"/>
          <w:sz w:val="24"/>
        </w:rPr>
        <w:t xml:space="preserve"> </w:t>
      </w:r>
      <w:r>
        <w:rPr>
          <w:sz w:val="24"/>
        </w:rPr>
        <w:t>роли</w:t>
      </w:r>
      <w:r>
        <w:rPr>
          <w:spacing w:val="-3"/>
          <w:sz w:val="24"/>
        </w:rPr>
        <w:t xml:space="preserve"> </w:t>
      </w:r>
      <w:r>
        <w:rPr>
          <w:sz w:val="24"/>
        </w:rPr>
        <w:t>различных</w:t>
      </w:r>
      <w:r>
        <w:rPr>
          <w:spacing w:val="-2"/>
          <w:sz w:val="24"/>
        </w:rPr>
        <w:t xml:space="preserve"> </w:t>
      </w:r>
      <w:r>
        <w:rPr>
          <w:sz w:val="24"/>
        </w:rPr>
        <w:t>социальных</w:t>
      </w:r>
      <w:r>
        <w:rPr>
          <w:spacing w:val="-5"/>
          <w:sz w:val="24"/>
        </w:rPr>
        <w:t xml:space="preserve"> </w:t>
      </w:r>
      <w:r>
        <w:rPr>
          <w:sz w:val="24"/>
        </w:rPr>
        <w:t>институтов</w:t>
      </w:r>
      <w:r>
        <w:rPr>
          <w:spacing w:val="-4"/>
          <w:sz w:val="24"/>
        </w:rPr>
        <w:t xml:space="preserve"> </w:t>
      </w:r>
      <w:r>
        <w:rPr>
          <w:sz w:val="24"/>
        </w:rPr>
        <w:t>в</w:t>
      </w:r>
      <w:r>
        <w:rPr>
          <w:spacing w:val="-5"/>
          <w:sz w:val="24"/>
        </w:rPr>
        <w:t xml:space="preserve"> </w:t>
      </w:r>
      <w:r>
        <w:rPr>
          <w:sz w:val="24"/>
        </w:rPr>
        <w:t>жизни</w:t>
      </w:r>
      <w:r>
        <w:rPr>
          <w:spacing w:val="-3"/>
          <w:sz w:val="24"/>
        </w:rPr>
        <w:t xml:space="preserve"> </w:t>
      </w:r>
      <w:r>
        <w:rPr>
          <w:spacing w:val="-2"/>
          <w:sz w:val="24"/>
        </w:rPr>
        <w:t>человека;</w:t>
      </w:r>
    </w:p>
    <w:p w:rsidR="008A520D" w:rsidRDefault="008A520D">
      <w:pPr>
        <w:rPr>
          <w:sz w:val="24"/>
        </w:rPr>
        <w:sectPr w:rsidR="008A520D">
          <w:pgSz w:w="11910" w:h="16840"/>
          <w:pgMar w:top="1040" w:right="300" w:bottom="1160" w:left="740" w:header="0" w:footer="905" w:gutter="0"/>
          <w:cols w:space="720"/>
        </w:sectPr>
      </w:pPr>
    </w:p>
    <w:p w:rsidR="008A520D" w:rsidRDefault="009056B2">
      <w:pPr>
        <w:pStyle w:val="a6"/>
        <w:numPr>
          <w:ilvl w:val="0"/>
          <w:numId w:val="226"/>
        </w:numPr>
        <w:tabs>
          <w:tab w:val="left" w:pos="1682"/>
        </w:tabs>
        <w:spacing w:before="66"/>
        <w:ind w:right="553"/>
        <w:rPr>
          <w:sz w:val="24"/>
        </w:rPr>
      </w:pPr>
      <w:r>
        <w:rPr>
          <w:sz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A520D" w:rsidRDefault="009056B2">
      <w:pPr>
        <w:pStyle w:val="a6"/>
        <w:numPr>
          <w:ilvl w:val="0"/>
          <w:numId w:val="226"/>
        </w:numPr>
        <w:tabs>
          <w:tab w:val="left" w:pos="1682"/>
        </w:tabs>
        <w:spacing w:before="1"/>
        <w:rPr>
          <w:sz w:val="24"/>
        </w:rPr>
      </w:pPr>
      <w:r>
        <w:rPr>
          <w:sz w:val="24"/>
        </w:rPr>
        <w:t>представление</w:t>
      </w:r>
      <w:r>
        <w:rPr>
          <w:spacing w:val="-4"/>
          <w:sz w:val="24"/>
        </w:rPr>
        <w:t xml:space="preserve"> </w:t>
      </w:r>
      <w:r>
        <w:rPr>
          <w:sz w:val="24"/>
        </w:rPr>
        <w:t>о</w:t>
      </w:r>
      <w:r>
        <w:rPr>
          <w:spacing w:val="-3"/>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8A520D" w:rsidRDefault="009056B2">
      <w:pPr>
        <w:pStyle w:val="a6"/>
        <w:numPr>
          <w:ilvl w:val="0"/>
          <w:numId w:val="226"/>
        </w:numPr>
        <w:tabs>
          <w:tab w:val="left" w:pos="1682"/>
        </w:tabs>
        <w:ind w:right="553"/>
        <w:rPr>
          <w:sz w:val="24"/>
        </w:rPr>
      </w:pPr>
      <w:r>
        <w:rPr>
          <w:sz w:val="24"/>
        </w:rPr>
        <w:t xml:space="preserve">готовность к разнообразной совместной деятельности, стремление к взаимопониманию и взаимопомощи, активное участие в школьном </w:t>
      </w:r>
      <w:r>
        <w:rPr>
          <w:spacing w:val="-2"/>
          <w:sz w:val="24"/>
        </w:rPr>
        <w:t>самоуправлении;</w:t>
      </w:r>
    </w:p>
    <w:p w:rsidR="008A520D" w:rsidRDefault="009056B2">
      <w:pPr>
        <w:pStyle w:val="a6"/>
        <w:numPr>
          <w:ilvl w:val="0"/>
          <w:numId w:val="226"/>
        </w:numPr>
        <w:tabs>
          <w:tab w:val="left" w:pos="1682"/>
        </w:tabs>
        <w:ind w:right="553"/>
        <w:rPr>
          <w:sz w:val="24"/>
        </w:rPr>
      </w:pPr>
      <w:r>
        <w:rPr>
          <w:sz w:val="24"/>
        </w:rPr>
        <w:t>готовность к участию в</w:t>
      </w:r>
      <w:r>
        <w:rPr>
          <w:spacing w:val="-1"/>
          <w:sz w:val="24"/>
        </w:rPr>
        <w:t xml:space="preserve"> </w:t>
      </w:r>
      <w:r>
        <w:rPr>
          <w:sz w:val="24"/>
        </w:rPr>
        <w:t>гуманитарной деятельности (волонтерство,</w:t>
      </w:r>
      <w:r>
        <w:rPr>
          <w:spacing w:val="-1"/>
          <w:sz w:val="24"/>
        </w:rPr>
        <w:t xml:space="preserve"> </w:t>
      </w:r>
      <w:r>
        <w:rPr>
          <w:sz w:val="24"/>
        </w:rPr>
        <w:t>помощь людям, нуждающимся в ней).</w:t>
      </w:r>
    </w:p>
    <w:p w:rsidR="008A520D" w:rsidRDefault="009056B2">
      <w:pPr>
        <w:pStyle w:val="a3"/>
        <w:spacing w:before="160"/>
        <w:jc w:val="left"/>
      </w:pPr>
      <w:r>
        <w:rPr>
          <w:u w:val="single"/>
        </w:rPr>
        <w:t>Патриотического</w:t>
      </w:r>
      <w:r>
        <w:rPr>
          <w:spacing w:val="-4"/>
          <w:u w:val="single"/>
        </w:rPr>
        <w:t xml:space="preserve"> </w:t>
      </w:r>
      <w:r>
        <w:rPr>
          <w:spacing w:val="-2"/>
          <w:u w:val="single"/>
        </w:rPr>
        <w:t>воспитания:</w:t>
      </w:r>
    </w:p>
    <w:p w:rsidR="008A520D" w:rsidRDefault="009056B2">
      <w:pPr>
        <w:pStyle w:val="a6"/>
        <w:numPr>
          <w:ilvl w:val="0"/>
          <w:numId w:val="226"/>
        </w:numPr>
        <w:tabs>
          <w:tab w:val="left" w:pos="1682"/>
        </w:tabs>
        <w:spacing w:before="161"/>
        <w:ind w:right="552"/>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A520D" w:rsidRDefault="009056B2">
      <w:pPr>
        <w:pStyle w:val="a6"/>
        <w:numPr>
          <w:ilvl w:val="0"/>
          <w:numId w:val="226"/>
        </w:numPr>
        <w:tabs>
          <w:tab w:val="left" w:pos="1682"/>
        </w:tabs>
        <w:ind w:right="554"/>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A520D" w:rsidRDefault="009056B2">
      <w:pPr>
        <w:pStyle w:val="a6"/>
        <w:numPr>
          <w:ilvl w:val="0"/>
          <w:numId w:val="226"/>
        </w:numPr>
        <w:tabs>
          <w:tab w:val="left" w:pos="1682"/>
        </w:tabs>
        <w:spacing w:before="1"/>
        <w:ind w:right="551"/>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A520D" w:rsidRDefault="009056B2">
      <w:pPr>
        <w:pStyle w:val="a3"/>
        <w:spacing w:before="158"/>
        <w:jc w:val="left"/>
      </w:pPr>
      <w:r>
        <w:rPr>
          <w:u w:val="single"/>
        </w:rPr>
        <w:t>Духовно-нравственного</w:t>
      </w:r>
      <w:r>
        <w:rPr>
          <w:spacing w:val="-8"/>
          <w:u w:val="single"/>
        </w:rPr>
        <w:t xml:space="preserve"> </w:t>
      </w:r>
      <w:r>
        <w:rPr>
          <w:spacing w:val="-2"/>
          <w:u w:val="single"/>
        </w:rPr>
        <w:t>воспитания:</w:t>
      </w:r>
    </w:p>
    <w:p w:rsidR="008A520D" w:rsidRDefault="009056B2">
      <w:pPr>
        <w:pStyle w:val="a6"/>
        <w:numPr>
          <w:ilvl w:val="0"/>
          <w:numId w:val="226"/>
        </w:numPr>
        <w:tabs>
          <w:tab w:val="left" w:pos="1682"/>
        </w:tabs>
        <w:spacing w:before="161"/>
        <w:rPr>
          <w:sz w:val="24"/>
        </w:rPr>
      </w:pPr>
      <w:r>
        <w:rPr>
          <w:sz w:val="24"/>
        </w:rPr>
        <w:t>ориентация</w:t>
      </w:r>
      <w:r>
        <w:rPr>
          <w:spacing w:val="-8"/>
          <w:sz w:val="24"/>
        </w:rPr>
        <w:t xml:space="preserve"> </w:t>
      </w:r>
      <w:r>
        <w:rPr>
          <w:sz w:val="24"/>
        </w:rPr>
        <w:t>на</w:t>
      </w:r>
      <w:r>
        <w:rPr>
          <w:spacing w:val="-3"/>
          <w:sz w:val="24"/>
        </w:rPr>
        <w:t xml:space="preserve"> </w:t>
      </w:r>
      <w:r>
        <w:rPr>
          <w:sz w:val="24"/>
        </w:rPr>
        <w:t>моральные</w:t>
      </w:r>
      <w:r>
        <w:rPr>
          <w:spacing w:val="-5"/>
          <w:sz w:val="24"/>
        </w:rPr>
        <w:t xml:space="preserve"> </w:t>
      </w:r>
      <w:r>
        <w:rPr>
          <w:sz w:val="24"/>
        </w:rPr>
        <w:t>ценности</w:t>
      </w:r>
      <w:r>
        <w:rPr>
          <w:spacing w:val="-1"/>
          <w:sz w:val="24"/>
        </w:rPr>
        <w:t xml:space="preserve"> </w:t>
      </w:r>
      <w:r>
        <w:rPr>
          <w:sz w:val="24"/>
        </w:rPr>
        <w:t>и</w:t>
      </w:r>
      <w:r>
        <w:rPr>
          <w:spacing w:val="-5"/>
          <w:sz w:val="24"/>
        </w:rPr>
        <w:t xml:space="preserve"> </w:t>
      </w:r>
      <w:r>
        <w:rPr>
          <w:sz w:val="24"/>
        </w:rPr>
        <w:t>нормы</w:t>
      </w:r>
      <w:r>
        <w:rPr>
          <w:spacing w:val="-2"/>
          <w:sz w:val="24"/>
        </w:rPr>
        <w:t xml:space="preserve"> </w:t>
      </w:r>
      <w:r>
        <w:rPr>
          <w:sz w:val="24"/>
        </w:rPr>
        <w:t>в</w:t>
      </w:r>
      <w:r>
        <w:rPr>
          <w:spacing w:val="-3"/>
          <w:sz w:val="24"/>
        </w:rPr>
        <w:t xml:space="preserve"> </w:t>
      </w:r>
      <w:r>
        <w:rPr>
          <w:sz w:val="24"/>
        </w:rPr>
        <w:t>ситуациях</w:t>
      </w:r>
      <w:r>
        <w:rPr>
          <w:spacing w:val="-1"/>
          <w:sz w:val="24"/>
        </w:rPr>
        <w:t xml:space="preserve"> </w:t>
      </w:r>
      <w:r>
        <w:rPr>
          <w:sz w:val="24"/>
        </w:rPr>
        <w:t>нравственного</w:t>
      </w:r>
      <w:r>
        <w:rPr>
          <w:spacing w:val="-3"/>
          <w:sz w:val="24"/>
        </w:rPr>
        <w:t xml:space="preserve"> </w:t>
      </w:r>
      <w:r>
        <w:rPr>
          <w:spacing w:val="-2"/>
          <w:sz w:val="24"/>
        </w:rPr>
        <w:t>выбора;</w:t>
      </w:r>
    </w:p>
    <w:p w:rsidR="008A520D" w:rsidRDefault="009056B2">
      <w:pPr>
        <w:pStyle w:val="a6"/>
        <w:numPr>
          <w:ilvl w:val="0"/>
          <w:numId w:val="226"/>
        </w:numPr>
        <w:tabs>
          <w:tab w:val="left" w:pos="1682"/>
        </w:tabs>
        <w:ind w:right="552"/>
        <w:rPr>
          <w:sz w:val="24"/>
        </w:rPr>
      </w:pPr>
      <w:r>
        <w:rPr>
          <w:sz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w:t>
      </w:r>
      <w:r>
        <w:rPr>
          <w:spacing w:val="-2"/>
          <w:sz w:val="24"/>
        </w:rPr>
        <w:t>поступков;</w:t>
      </w:r>
    </w:p>
    <w:p w:rsidR="008A520D" w:rsidRDefault="009056B2">
      <w:pPr>
        <w:pStyle w:val="a6"/>
        <w:numPr>
          <w:ilvl w:val="0"/>
          <w:numId w:val="226"/>
        </w:numPr>
        <w:tabs>
          <w:tab w:val="left" w:pos="1682"/>
        </w:tabs>
        <w:ind w:right="554"/>
        <w:rPr>
          <w:sz w:val="24"/>
        </w:rPr>
      </w:pPr>
      <w:r>
        <w:rPr>
          <w:sz w:val="24"/>
        </w:rPr>
        <w:t>активное</w:t>
      </w:r>
      <w:r>
        <w:rPr>
          <w:spacing w:val="-3"/>
          <w:sz w:val="24"/>
        </w:rPr>
        <w:t xml:space="preserve"> </w:t>
      </w:r>
      <w:r>
        <w:rPr>
          <w:sz w:val="24"/>
        </w:rPr>
        <w:t>неприятие</w:t>
      </w:r>
      <w:r>
        <w:rPr>
          <w:spacing w:val="-3"/>
          <w:sz w:val="24"/>
        </w:rPr>
        <w:t xml:space="preserve"> </w:t>
      </w:r>
      <w:r>
        <w:rPr>
          <w:sz w:val="24"/>
        </w:rPr>
        <w:t>асоциальных</w:t>
      </w:r>
      <w:r>
        <w:rPr>
          <w:spacing w:val="-1"/>
          <w:sz w:val="24"/>
        </w:rPr>
        <w:t xml:space="preserve"> </w:t>
      </w:r>
      <w:r>
        <w:rPr>
          <w:sz w:val="24"/>
        </w:rPr>
        <w:t>поступков,</w:t>
      </w:r>
      <w:r>
        <w:rPr>
          <w:spacing w:val="-3"/>
          <w:sz w:val="24"/>
        </w:rPr>
        <w:t xml:space="preserve"> </w:t>
      </w:r>
      <w:r>
        <w:rPr>
          <w:sz w:val="24"/>
        </w:rPr>
        <w:t>свобода</w:t>
      </w:r>
      <w:r>
        <w:rPr>
          <w:spacing w:val="-3"/>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3"/>
          <w:sz w:val="24"/>
        </w:rPr>
        <w:t xml:space="preserve"> </w:t>
      </w:r>
      <w:r>
        <w:rPr>
          <w:sz w:val="24"/>
        </w:rPr>
        <w:t>в условиях индивидуального и общественного пространства.</w:t>
      </w:r>
    </w:p>
    <w:p w:rsidR="008A520D" w:rsidRDefault="009056B2">
      <w:pPr>
        <w:pStyle w:val="a3"/>
        <w:spacing w:before="161"/>
        <w:jc w:val="left"/>
      </w:pPr>
      <w:r>
        <w:rPr>
          <w:u w:val="single"/>
        </w:rPr>
        <w:t>Эстетического</w:t>
      </w:r>
      <w:r>
        <w:rPr>
          <w:spacing w:val="-4"/>
          <w:u w:val="single"/>
        </w:rPr>
        <w:t xml:space="preserve"> </w:t>
      </w:r>
      <w:r>
        <w:rPr>
          <w:spacing w:val="-2"/>
          <w:u w:val="single"/>
        </w:rPr>
        <w:t>воспитания:</w:t>
      </w:r>
    </w:p>
    <w:p w:rsidR="008A520D" w:rsidRDefault="009056B2">
      <w:pPr>
        <w:pStyle w:val="a6"/>
        <w:numPr>
          <w:ilvl w:val="0"/>
          <w:numId w:val="226"/>
        </w:numPr>
        <w:tabs>
          <w:tab w:val="left" w:pos="1682"/>
        </w:tabs>
        <w:spacing w:before="159"/>
        <w:ind w:right="552"/>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w:t>
      </w:r>
      <w:r>
        <w:rPr>
          <w:spacing w:val="-4"/>
          <w:sz w:val="24"/>
        </w:rPr>
        <w:t xml:space="preserve"> </w:t>
      </w:r>
      <w:r>
        <w:rPr>
          <w:sz w:val="24"/>
        </w:rPr>
        <w:t>художественной</w:t>
      </w:r>
      <w:r>
        <w:rPr>
          <w:spacing w:val="-5"/>
          <w:sz w:val="24"/>
        </w:rPr>
        <w:t xml:space="preserve"> </w:t>
      </w:r>
      <w:r>
        <w:rPr>
          <w:sz w:val="24"/>
        </w:rPr>
        <w:t>культуры</w:t>
      </w:r>
      <w:r>
        <w:rPr>
          <w:spacing w:val="-5"/>
          <w:sz w:val="24"/>
        </w:rPr>
        <w:t xml:space="preserve"> </w:t>
      </w:r>
      <w:r>
        <w:rPr>
          <w:sz w:val="24"/>
        </w:rPr>
        <w:t>как</w:t>
      </w:r>
      <w:r>
        <w:rPr>
          <w:spacing w:val="-5"/>
          <w:sz w:val="24"/>
        </w:rPr>
        <w:t xml:space="preserve"> </w:t>
      </w:r>
      <w:r>
        <w:rPr>
          <w:sz w:val="24"/>
        </w:rPr>
        <w:t>средства</w:t>
      </w:r>
      <w:r>
        <w:rPr>
          <w:spacing w:val="-6"/>
          <w:sz w:val="24"/>
        </w:rPr>
        <w:t xml:space="preserve"> </w:t>
      </w:r>
      <w:r>
        <w:rPr>
          <w:sz w:val="24"/>
        </w:rPr>
        <w:t>коммуникации</w:t>
      </w:r>
      <w:r>
        <w:rPr>
          <w:spacing w:val="-5"/>
          <w:sz w:val="24"/>
        </w:rPr>
        <w:t xml:space="preserve"> </w:t>
      </w:r>
      <w:r>
        <w:rPr>
          <w:sz w:val="24"/>
        </w:rPr>
        <w:t>и</w:t>
      </w:r>
      <w:r>
        <w:rPr>
          <w:spacing w:val="-5"/>
          <w:sz w:val="24"/>
        </w:rPr>
        <w:t xml:space="preserve"> </w:t>
      </w:r>
      <w:r>
        <w:rPr>
          <w:sz w:val="24"/>
        </w:rPr>
        <w:t>самовыражения;</w:t>
      </w:r>
    </w:p>
    <w:p w:rsidR="008A520D" w:rsidRDefault="009056B2">
      <w:pPr>
        <w:pStyle w:val="a6"/>
        <w:numPr>
          <w:ilvl w:val="0"/>
          <w:numId w:val="226"/>
        </w:numPr>
        <w:tabs>
          <w:tab w:val="left" w:pos="1682"/>
        </w:tabs>
        <w:ind w:right="549"/>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8A520D" w:rsidRDefault="009056B2">
      <w:pPr>
        <w:pStyle w:val="a3"/>
        <w:spacing w:before="161"/>
        <w:jc w:val="left"/>
      </w:pPr>
      <w:r>
        <w:t>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3"/>
        </w:rPr>
        <w:t xml:space="preserve"> </w:t>
      </w:r>
      <w:r>
        <w:rPr>
          <w:spacing w:val="-2"/>
        </w:rPr>
        <w:t>искусства.</w:t>
      </w:r>
    </w:p>
    <w:p w:rsidR="008A520D" w:rsidRDefault="009056B2">
      <w:pPr>
        <w:pStyle w:val="a3"/>
        <w:tabs>
          <w:tab w:val="left" w:pos="2559"/>
          <w:tab w:val="left" w:pos="4058"/>
          <w:tab w:val="left" w:pos="5826"/>
          <w:tab w:val="left" w:pos="7060"/>
          <w:tab w:val="left" w:pos="8236"/>
          <w:tab w:val="left" w:pos="8632"/>
        </w:tabs>
        <w:ind w:right="553"/>
        <w:jc w:val="left"/>
      </w:pPr>
      <w:r>
        <w:rPr>
          <w:spacing w:val="-2"/>
          <w:u w:val="single"/>
        </w:rPr>
        <w:t>Физического</w:t>
      </w:r>
      <w:r>
        <w:rPr>
          <w:u w:val="single"/>
        </w:rPr>
        <w:tab/>
      </w:r>
      <w:r>
        <w:rPr>
          <w:spacing w:val="-2"/>
          <w:u w:val="single"/>
        </w:rPr>
        <w:t>воспитания,</w:t>
      </w:r>
      <w:r>
        <w:rPr>
          <w:u w:val="single"/>
        </w:rPr>
        <w:tab/>
      </w:r>
      <w:r>
        <w:rPr>
          <w:spacing w:val="-2"/>
          <w:u w:val="single"/>
        </w:rPr>
        <w:t>формирования</w:t>
      </w:r>
      <w:r>
        <w:rPr>
          <w:u w:val="single"/>
        </w:rPr>
        <w:tab/>
      </w:r>
      <w:r>
        <w:rPr>
          <w:spacing w:val="-2"/>
          <w:u w:val="single"/>
        </w:rPr>
        <w:t>культуры</w:t>
      </w:r>
      <w:r>
        <w:rPr>
          <w:u w:val="single"/>
        </w:rPr>
        <w:tab/>
      </w:r>
      <w:r>
        <w:rPr>
          <w:spacing w:val="-2"/>
          <w:u w:val="single"/>
        </w:rPr>
        <w:t>здоровья</w:t>
      </w:r>
      <w:r>
        <w:rPr>
          <w:u w:val="single"/>
        </w:rPr>
        <w:tab/>
      </w:r>
      <w:r>
        <w:rPr>
          <w:spacing w:val="-10"/>
          <w:u w:val="single"/>
        </w:rPr>
        <w:t>и</w:t>
      </w:r>
      <w:r>
        <w:rPr>
          <w:u w:val="single"/>
        </w:rPr>
        <w:tab/>
      </w:r>
      <w:r>
        <w:rPr>
          <w:spacing w:val="-2"/>
          <w:u w:val="single"/>
        </w:rPr>
        <w:t>эмоционального</w:t>
      </w:r>
      <w:r>
        <w:rPr>
          <w:spacing w:val="-2"/>
        </w:rPr>
        <w:t xml:space="preserve"> </w:t>
      </w:r>
      <w:r>
        <w:rPr>
          <w:spacing w:val="-2"/>
          <w:u w:val="single"/>
        </w:rPr>
        <w:t>благополучия:</w:t>
      </w:r>
    </w:p>
    <w:p w:rsidR="008A520D" w:rsidRDefault="009056B2">
      <w:pPr>
        <w:pStyle w:val="a6"/>
        <w:numPr>
          <w:ilvl w:val="0"/>
          <w:numId w:val="226"/>
        </w:numPr>
        <w:tabs>
          <w:tab w:val="left" w:pos="1682"/>
        </w:tabs>
        <w:spacing w:before="161" w:line="275" w:lineRule="exact"/>
        <w:rPr>
          <w:sz w:val="24"/>
        </w:rPr>
      </w:pPr>
      <w:r>
        <w:rPr>
          <w:sz w:val="24"/>
        </w:rPr>
        <w:t>осознание</w:t>
      </w:r>
      <w:r>
        <w:rPr>
          <w:spacing w:val="-4"/>
          <w:sz w:val="24"/>
        </w:rPr>
        <w:t xml:space="preserve"> </w:t>
      </w:r>
      <w:r>
        <w:rPr>
          <w:sz w:val="24"/>
        </w:rPr>
        <w:t>ценности</w:t>
      </w:r>
      <w:r>
        <w:rPr>
          <w:spacing w:val="-2"/>
          <w:sz w:val="24"/>
        </w:rPr>
        <w:t xml:space="preserve"> жизни;</w:t>
      </w:r>
    </w:p>
    <w:p w:rsidR="008A520D" w:rsidRDefault="009056B2">
      <w:pPr>
        <w:pStyle w:val="a6"/>
        <w:numPr>
          <w:ilvl w:val="0"/>
          <w:numId w:val="226"/>
        </w:numPr>
        <w:tabs>
          <w:tab w:val="left" w:pos="1682"/>
        </w:tabs>
        <w:ind w:right="551"/>
        <w:rPr>
          <w:sz w:val="24"/>
        </w:rPr>
      </w:pPr>
      <w:r>
        <w:rPr>
          <w:sz w:val="24"/>
        </w:rPr>
        <w:t>ответственное отношение к своему</w:t>
      </w:r>
      <w:r>
        <w:rPr>
          <w:spacing w:val="-4"/>
          <w:sz w:val="24"/>
        </w:rPr>
        <w:t xml:space="preserve"> </w:t>
      </w:r>
      <w:r>
        <w:rPr>
          <w:sz w:val="24"/>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A520D" w:rsidRDefault="009056B2">
      <w:pPr>
        <w:pStyle w:val="a6"/>
        <w:numPr>
          <w:ilvl w:val="0"/>
          <w:numId w:val="226"/>
        </w:numPr>
        <w:tabs>
          <w:tab w:val="left" w:pos="1682"/>
        </w:tabs>
        <w:ind w:right="553"/>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40"/>
          <w:sz w:val="24"/>
        </w:rPr>
        <w:t xml:space="preserve"> </w:t>
      </w:r>
      <w:r>
        <w:rPr>
          <w:spacing w:val="-2"/>
          <w:sz w:val="24"/>
        </w:rPr>
        <w:t>здоровья;</w:t>
      </w:r>
    </w:p>
    <w:p w:rsidR="008A520D" w:rsidRDefault="009056B2">
      <w:pPr>
        <w:pStyle w:val="a6"/>
        <w:numPr>
          <w:ilvl w:val="0"/>
          <w:numId w:val="226"/>
        </w:numPr>
        <w:tabs>
          <w:tab w:val="left" w:pos="1682"/>
        </w:tabs>
        <w:ind w:right="553"/>
        <w:rPr>
          <w:sz w:val="24"/>
        </w:rPr>
      </w:pPr>
      <w:r>
        <w:rPr>
          <w:sz w:val="24"/>
        </w:rPr>
        <w:t xml:space="preserve">соблюдение правил безопасности, в том числе навыков безопасного поведения в </w:t>
      </w:r>
      <w:r>
        <w:rPr>
          <w:spacing w:val="-2"/>
          <w:sz w:val="24"/>
        </w:rPr>
        <w:t>интернет-среде;</w:t>
      </w:r>
    </w:p>
    <w:p w:rsidR="008A520D" w:rsidRDefault="009056B2">
      <w:pPr>
        <w:pStyle w:val="a6"/>
        <w:numPr>
          <w:ilvl w:val="0"/>
          <w:numId w:val="226"/>
        </w:numPr>
        <w:tabs>
          <w:tab w:val="left" w:pos="1682"/>
        </w:tabs>
        <w:ind w:right="551"/>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w:t>
      </w:r>
      <w:r>
        <w:rPr>
          <w:spacing w:val="80"/>
          <w:sz w:val="24"/>
        </w:rPr>
        <w:t xml:space="preserve"> </w:t>
      </w:r>
      <w:r>
        <w:rPr>
          <w:sz w:val="24"/>
        </w:rPr>
        <w:t>опыт и выстраивая дальнейшие цели;</w:t>
      </w:r>
    </w:p>
    <w:p w:rsidR="008A520D" w:rsidRDefault="009056B2">
      <w:pPr>
        <w:pStyle w:val="a6"/>
        <w:numPr>
          <w:ilvl w:val="0"/>
          <w:numId w:val="226"/>
        </w:numPr>
        <w:tabs>
          <w:tab w:val="left" w:pos="1682"/>
        </w:tabs>
        <w:rPr>
          <w:sz w:val="24"/>
        </w:rPr>
      </w:pPr>
      <w:r>
        <w:rPr>
          <w:sz w:val="24"/>
        </w:rPr>
        <w:t>умение</w:t>
      </w:r>
      <w:r>
        <w:rPr>
          <w:spacing w:val="-4"/>
          <w:sz w:val="24"/>
        </w:rPr>
        <w:t xml:space="preserve"> </w:t>
      </w:r>
      <w:r>
        <w:rPr>
          <w:sz w:val="24"/>
        </w:rPr>
        <w:t>принимать</w:t>
      </w:r>
      <w:r>
        <w:rPr>
          <w:spacing w:val="-1"/>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26"/>
        </w:numPr>
        <w:tabs>
          <w:tab w:val="left" w:pos="1682"/>
        </w:tabs>
        <w:spacing w:before="66"/>
        <w:ind w:right="556"/>
        <w:rPr>
          <w:sz w:val="24"/>
        </w:rPr>
      </w:pPr>
      <w:r>
        <w:rPr>
          <w:sz w:val="24"/>
        </w:rPr>
        <w:lastRenderedPageBreak/>
        <w:t>умение осознавать эмоциональное состояние себя и других, умение управлять собственным эмоциональным состоянием;</w:t>
      </w:r>
    </w:p>
    <w:p w:rsidR="008A520D" w:rsidRDefault="009056B2">
      <w:pPr>
        <w:pStyle w:val="a6"/>
        <w:numPr>
          <w:ilvl w:val="0"/>
          <w:numId w:val="226"/>
        </w:numPr>
        <w:tabs>
          <w:tab w:val="left" w:pos="1682"/>
        </w:tabs>
        <w:ind w:right="555"/>
        <w:rPr>
          <w:sz w:val="24"/>
        </w:rPr>
      </w:pPr>
      <w:r>
        <w:rPr>
          <w:sz w:val="24"/>
        </w:rPr>
        <w:t>сформированность навыка рефлексии, признание своего права на ошибку и такого же права другого человека.</w:t>
      </w:r>
    </w:p>
    <w:p w:rsidR="008A520D" w:rsidRDefault="009056B2">
      <w:pPr>
        <w:pStyle w:val="a3"/>
        <w:spacing w:before="161"/>
        <w:jc w:val="left"/>
      </w:pPr>
      <w:r>
        <w:rPr>
          <w:u w:val="single"/>
        </w:rPr>
        <w:t>Трудового</w:t>
      </w:r>
      <w:r>
        <w:rPr>
          <w:spacing w:val="-4"/>
          <w:u w:val="single"/>
        </w:rPr>
        <w:t xml:space="preserve"> </w:t>
      </w:r>
      <w:r>
        <w:rPr>
          <w:spacing w:val="-2"/>
          <w:u w:val="single"/>
        </w:rPr>
        <w:t>воспитания:</w:t>
      </w:r>
    </w:p>
    <w:p w:rsidR="008A520D" w:rsidRDefault="009056B2">
      <w:pPr>
        <w:pStyle w:val="a6"/>
        <w:numPr>
          <w:ilvl w:val="0"/>
          <w:numId w:val="226"/>
        </w:numPr>
        <w:tabs>
          <w:tab w:val="left" w:pos="1682"/>
        </w:tabs>
        <w:spacing w:before="161"/>
        <w:ind w:right="546"/>
        <w:rPr>
          <w:sz w:val="24"/>
        </w:rPr>
      </w:pPr>
      <w:r>
        <w:rPr>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sz w:val="24"/>
        </w:rPr>
        <w:t>деятельность;</w:t>
      </w:r>
    </w:p>
    <w:p w:rsidR="008A520D" w:rsidRDefault="009056B2">
      <w:pPr>
        <w:pStyle w:val="a6"/>
        <w:numPr>
          <w:ilvl w:val="0"/>
          <w:numId w:val="226"/>
        </w:numPr>
        <w:tabs>
          <w:tab w:val="left" w:pos="1682"/>
        </w:tabs>
        <w:ind w:right="555"/>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8A520D" w:rsidRDefault="009056B2">
      <w:pPr>
        <w:pStyle w:val="a6"/>
        <w:numPr>
          <w:ilvl w:val="0"/>
          <w:numId w:val="226"/>
        </w:numPr>
        <w:tabs>
          <w:tab w:val="left" w:pos="1682"/>
        </w:tabs>
        <w:ind w:right="554"/>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A520D" w:rsidRDefault="009056B2">
      <w:pPr>
        <w:pStyle w:val="a6"/>
        <w:numPr>
          <w:ilvl w:val="0"/>
          <w:numId w:val="226"/>
        </w:numPr>
        <w:tabs>
          <w:tab w:val="left" w:pos="1682"/>
        </w:tabs>
        <w:rPr>
          <w:sz w:val="24"/>
        </w:rPr>
      </w:pPr>
      <w:r>
        <w:rPr>
          <w:sz w:val="24"/>
        </w:rPr>
        <w:t>готовность</w:t>
      </w:r>
      <w:r>
        <w:rPr>
          <w:spacing w:val="-6"/>
          <w:sz w:val="24"/>
        </w:rPr>
        <w:t xml:space="preserve"> </w:t>
      </w:r>
      <w:r>
        <w:rPr>
          <w:sz w:val="24"/>
        </w:rPr>
        <w:t>адаптироваться</w:t>
      </w:r>
      <w:r>
        <w:rPr>
          <w:spacing w:val="-5"/>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pacing w:val="-2"/>
          <w:sz w:val="24"/>
        </w:rPr>
        <w:t>среде;</w:t>
      </w:r>
    </w:p>
    <w:p w:rsidR="008A520D" w:rsidRDefault="009056B2">
      <w:pPr>
        <w:pStyle w:val="a6"/>
        <w:numPr>
          <w:ilvl w:val="0"/>
          <w:numId w:val="226"/>
        </w:numPr>
        <w:tabs>
          <w:tab w:val="left" w:pos="1682"/>
        </w:tabs>
        <w:rPr>
          <w:sz w:val="24"/>
        </w:rPr>
      </w:pPr>
      <w:r>
        <w:rPr>
          <w:sz w:val="24"/>
        </w:rPr>
        <w:t>уважение</w:t>
      </w:r>
      <w:r>
        <w:rPr>
          <w:spacing w:val="-5"/>
          <w:sz w:val="24"/>
        </w:rPr>
        <w:t xml:space="preserve"> </w:t>
      </w:r>
      <w:r>
        <w:rPr>
          <w:sz w:val="24"/>
        </w:rPr>
        <w:t>к</w:t>
      </w:r>
      <w:r>
        <w:rPr>
          <w:spacing w:val="-1"/>
          <w:sz w:val="24"/>
        </w:rPr>
        <w:t xml:space="preserve"> </w:t>
      </w:r>
      <w:r>
        <w:rPr>
          <w:sz w:val="24"/>
        </w:rPr>
        <w:t>труду</w:t>
      </w:r>
      <w:r>
        <w:rPr>
          <w:spacing w:val="-6"/>
          <w:sz w:val="24"/>
        </w:rPr>
        <w:t xml:space="preserve"> </w:t>
      </w:r>
      <w:r>
        <w:rPr>
          <w:sz w:val="24"/>
        </w:rPr>
        <w:t>и</w:t>
      </w:r>
      <w:r>
        <w:rPr>
          <w:spacing w:val="-2"/>
          <w:sz w:val="24"/>
        </w:rPr>
        <w:t xml:space="preserve"> </w:t>
      </w:r>
      <w:r>
        <w:rPr>
          <w:sz w:val="24"/>
        </w:rPr>
        <w:t>результатам</w:t>
      </w:r>
      <w:r>
        <w:rPr>
          <w:spacing w:val="-3"/>
          <w:sz w:val="24"/>
        </w:rPr>
        <w:t xml:space="preserve"> </w:t>
      </w:r>
      <w:r>
        <w:rPr>
          <w:sz w:val="24"/>
        </w:rPr>
        <w:t>трудовой</w:t>
      </w:r>
      <w:r>
        <w:rPr>
          <w:spacing w:val="-1"/>
          <w:sz w:val="24"/>
        </w:rPr>
        <w:t xml:space="preserve"> </w:t>
      </w:r>
      <w:r>
        <w:rPr>
          <w:spacing w:val="-2"/>
          <w:sz w:val="24"/>
        </w:rPr>
        <w:t>деятельности;</w:t>
      </w:r>
    </w:p>
    <w:p w:rsidR="008A520D" w:rsidRDefault="009056B2">
      <w:pPr>
        <w:pStyle w:val="a6"/>
        <w:numPr>
          <w:ilvl w:val="0"/>
          <w:numId w:val="226"/>
        </w:numPr>
        <w:tabs>
          <w:tab w:val="left" w:pos="1682"/>
        </w:tabs>
        <w:spacing w:before="1"/>
        <w:ind w:right="550"/>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A520D" w:rsidRDefault="009056B2">
      <w:pPr>
        <w:pStyle w:val="a3"/>
        <w:spacing w:before="158"/>
        <w:jc w:val="left"/>
      </w:pPr>
      <w:r>
        <w:rPr>
          <w:u w:val="single"/>
        </w:rPr>
        <w:t>Экологического</w:t>
      </w:r>
      <w:r>
        <w:rPr>
          <w:spacing w:val="-3"/>
          <w:u w:val="single"/>
        </w:rPr>
        <w:t xml:space="preserve"> </w:t>
      </w:r>
      <w:r>
        <w:rPr>
          <w:spacing w:val="-2"/>
          <w:u w:val="single"/>
        </w:rPr>
        <w:t>воспитания:</w:t>
      </w:r>
    </w:p>
    <w:p w:rsidR="008A520D" w:rsidRDefault="009056B2">
      <w:pPr>
        <w:pStyle w:val="a6"/>
        <w:numPr>
          <w:ilvl w:val="0"/>
          <w:numId w:val="226"/>
        </w:numPr>
        <w:tabs>
          <w:tab w:val="left" w:pos="1682"/>
        </w:tabs>
        <w:spacing w:before="161"/>
        <w:ind w:right="551"/>
        <w:rPr>
          <w:sz w:val="24"/>
        </w:rPr>
      </w:pPr>
      <w:r>
        <w:rPr>
          <w:sz w:val="24"/>
        </w:rPr>
        <w:t>ориентация на применение знаний из социальных и естественных наук для</w:t>
      </w:r>
      <w:r>
        <w:rPr>
          <w:spacing w:val="40"/>
          <w:sz w:val="24"/>
        </w:rPr>
        <w:t xml:space="preserve"> </w:t>
      </w:r>
      <w:r>
        <w:rPr>
          <w:sz w:val="24"/>
        </w:rPr>
        <w:t>решения задач в области окружающей среды, планирования</w:t>
      </w:r>
      <w:r>
        <w:rPr>
          <w:spacing w:val="-1"/>
          <w:sz w:val="24"/>
        </w:rPr>
        <w:t xml:space="preserve"> </w:t>
      </w:r>
      <w:r>
        <w:rPr>
          <w:sz w:val="24"/>
        </w:rPr>
        <w:t>поступков и оценки их возможных последствий для окружающей среды;</w:t>
      </w:r>
    </w:p>
    <w:p w:rsidR="008A520D" w:rsidRDefault="009056B2">
      <w:pPr>
        <w:pStyle w:val="a6"/>
        <w:numPr>
          <w:ilvl w:val="0"/>
          <w:numId w:val="226"/>
        </w:numPr>
        <w:tabs>
          <w:tab w:val="left" w:pos="1682"/>
        </w:tabs>
        <w:ind w:right="552"/>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8A520D" w:rsidRDefault="009056B2">
      <w:pPr>
        <w:pStyle w:val="a6"/>
        <w:numPr>
          <w:ilvl w:val="0"/>
          <w:numId w:val="226"/>
        </w:numPr>
        <w:tabs>
          <w:tab w:val="left" w:pos="1682"/>
        </w:tabs>
        <w:rPr>
          <w:sz w:val="24"/>
        </w:rPr>
      </w:pPr>
      <w:r>
        <w:rPr>
          <w:sz w:val="24"/>
        </w:rPr>
        <w:t>активное</w:t>
      </w:r>
      <w:r>
        <w:rPr>
          <w:spacing w:val="-7"/>
          <w:sz w:val="24"/>
        </w:rPr>
        <w:t xml:space="preserve"> </w:t>
      </w: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окружающей</w:t>
      </w:r>
      <w:r>
        <w:rPr>
          <w:spacing w:val="-3"/>
          <w:sz w:val="24"/>
        </w:rPr>
        <w:t xml:space="preserve"> </w:t>
      </w:r>
      <w:r>
        <w:rPr>
          <w:spacing w:val="-2"/>
          <w:sz w:val="24"/>
        </w:rPr>
        <w:t>среде;</w:t>
      </w:r>
    </w:p>
    <w:p w:rsidR="008A520D" w:rsidRDefault="009056B2">
      <w:pPr>
        <w:pStyle w:val="a6"/>
        <w:numPr>
          <w:ilvl w:val="0"/>
          <w:numId w:val="226"/>
        </w:numPr>
        <w:tabs>
          <w:tab w:val="left" w:pos="1682"/>
        </w:tabs>
        <w:ind w:right="554"/>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8A520D" w:rsidRDefault="009056B2">
      <w:pPr>
        <w:pStyle w:val="a6"/>
        <w:numPr>
          <w:ilvl w:val="0"/>
          <w:numId w:val="226"/>
        </w:numPr>
        <w:tabs>
          <w:tab w:val="left" w:pos="1682"/>
        </w:tabs>
        <w:spacing w:line="379" w:lineRule="auto"/>
        <w:ind w:left="962" w:right="562" w:firstLine="359"/>
        <w:rPr>
          <w:sz w:val="24"/>
        </w:rPr>
      </w:pPr>
      <w:r>
        <w:rPr>
          <w:sz w:val="24"/>
        </w:rPr>
        <w:t>готовность</w:t>
      </w:r>
      <w:r>
        <w:rPr>
          <w:spacing w:val="-5"/>
          <w:sz w:val="24"/>
        </w:rPr>
        <w:t xml:space="preserve"> </w:t>
      </w:r>
      <w:r>
        <w:rPr>
          <w:sz w:val="24"/>
        </w:rPr>
        <w:t>к</w:t>
      </w:r>
      <w:r>
        <w:rPr>
          <w:spacing w:val="-4"/>
          <w:sz w:val="24"/>
        </w:rPr>
        <w:t xml:space="preserve"> </w:t>
      </w:r>
      <w:r>
        <w:rPr>
          <w:sz w:val="24"/>
        </w:rPr>
        <w:t>участию</w:t>
      </w:r>
      <w:r>
        <w:rPr>
          <w:spacing w:val="-6"/>
          <w:sz w:val="24"/>
        </w:rPr>
        <w:t xml:space="preserve"> </w:t>
      </w:r>
      <w:r>
        <w:rPr>
          <w:sz w:val="24"/>
        </w:rPr>
        <w:t>в</w:t>
      </w:r>
      <w:r>
        <w:rPr>
          <w:spacing w:val="-7"/>
          <w:sz w:val="24"/>
        </w:rPr>
        <w:t xml:space="preserve"> </w:t>
      </w:r>
      <w:r>
        <w:rPr>
          <w:sz w:val="24"/>
        </w:rPr>
        <w:t>практической</w:t>
      </w:r>
      <w:r>
        <w:rPr>
          <w:spacing w:val="-6"/>
          <w:sz w:val="24"/>
        </w:rPr>
        <w:t xml:space="preserve"> </w:t>
      </w:r>
      <w:r>
        <w:rPr>
          <w:sz w:val="24"/>
        </w:rPr>
        <w:t>деятельности</w:t>
      </w:r>
      <w:r>
        <w:rPr>
          <w:spacing w:val="-5"/>
          <w:sz w:val="24"/>
        </w:rPr>
        <w:t xml:space="preserve"> </w:t>
      </w:r>
      <w:r>
        <w:rPr>
          <w:sz w:val="24"/>
        </w:rPr>
        <w:t>экологической</w:t>
      </w:r>
      <w:r>
        <w:rPr>
          <w:spacing w:val="-8"/>
          <w:sz w:val="24"/>
        </w:rPr>
        <w:t xml:space="preserve"> </w:t>
      </w:r>
      <w:r>
        <w:rPr>
          <w:sz w:val="24"/>
        </w:rPr>
        <w:t xml:space="preserve">направленности. </w:t>
      </w:r>
      <w:r>
        <w:rPr>
          <w:sz w:val="24"/>
          <w:u w:val="single"/>
        </w:rPr>
        <w:t>Ценности научного познания:</w:t>
      </w:r>
    </w:p>
    <w:p w:rsidR="008A520D" w:rsidRDefault="009056B2">
      <w:pPr>
        <w:pStyle w:val="a6"/>
        <w:numPr>
          <w:ilvl w:val="0"/>
          <w:numId w:val="226"/>
        </w:numPr>
        <w:tabs>
          <w:tab w:val="left" w:pos="1682"/>
        </w:tabs>
        <w:ind w:right="549"/>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A520D" w:rsidRDefault="009056B2">
      <w:pPr>
        <w:pStyle w:val="a6"/>
        <w:numPr>
          <w:ilvl w:val="0"/>
          <w:numId w:val="226"/>
        </w:numPr>
        <w:tabs>
          <w:tab w:val="left" w:pos="1682"/>
        </w:tabs>
        <w:rPr>
          <w:sz w:val="24"/>
        </w:rPr>
      </w:pPr>
      <w:r>
        <w:rPr>
          <w:sz w:val="24"/>
        </w:rPr>
        <w:t>овладение</w:t>
      </w:r>
      <w:r>
        <w:rPr>
          <w:spacing w:val="-6"/>
          <w:sz w:val="24"/>
        </w:rPr>
        <w:t xml:space="preserve"> </w:t>
      </w:r>
      <w:r>
        <w:rPr>
          <w:sz w:val="24"/>
        </w:rPr>
        <w:t>языковой</w:t>
      </w:r>
      <w:r>
        <w:rPr>
          <w:spacing w:val="-2"/>
          <w:sz w:val="24"/>
        </w:rPr>
        <w:t xml:space="preserve"> </w:t>
      </w:r>
      <w:r>
        <w:rPr>
          <w:sz w:val="24"/>
        </w:rPr>
        <w:t>и</w:t>
      </w:r>
      <w:r>
        <w:rPr>
          <w:spacing w:val="-2"/>
          <w:sz w:val="24"/>
        </w:rPr>
        <w:t xml:space="preserve"> </w:t>
      </w:r>
      <w:r>
        <w:rPr>
          <w:sz w:val="24"/>
        </w:rPr>
        <w:t>читательской</w:t>
      </w:r>
      <w:r>
        <w:rPr>
          <w:spacing w:val="-3"/>
          <w:sz w:val="24"/>
        </w:rPr>
        <w:t xml:space="preserve"> </w:t>
      </w:r>
      <w:r>
        <w:rPr>
          <w:sz w:val="24"/>
        </w:rPr>
        <w:t>культурой</w:t>
      </w:r>
      <w:r>
        <w:rPr>
          <w:spacing w:val="-3"/>
          <w:sz w:val="24"/>
        </w:rPr>
        <w:t xml:space="preserve"> </w:t>
      </w:r>
      <w:r>
        <w:rPr>
          <w:sz w:val="24"/>
        </w:rPr>
        <w:t>как</w:t>
      </w:r>
      <w:r>
        <w:rPr>
          <w:spacing w:val="-2"/>
          <w:sz w:val="24"/>
        </w:rPr>
        <w:t xml:space="preserve"> </w:t>
      </w:r>
      <w:r>
        <w:rPr>
          <w:sz w:val="24"/>
        </w:rPr>
        <w:t>средством</w:t>
      </w:r>
      <w:r>
        <w:rPr>
          <w:spacing w:val="-3"/>
          <w:sz w:val="24"/>
        </w:rPr>
        <w:t xml:space="preserve"> </w:t>
      </w:r>
      <w:r>
        <w:rPr>
          <w:sz w:val="24"/>
        </w:rPr>
        <w:t>познания</w:t>
      </w:r>
      <w:r>
        <w:rPr>
          <w:spacing w:val="-2"/>
          <w:sz w:val="24"/>
        </w:rPr>
        <w:t xml:space="preserve"> мира;</w:t>
      </w:r>
    </w:p>
    <w:p w:rsidR="008A520D" w:rsidRDefault="009056B2">
      <w:pPr>
        <w:pStyle w:val="a6"/>
        <w:numPr>
          <w:ilvl w:val="0"/>
          <w:numId w:val="226"/>
        </w:numPr>
        <w:tabs>
          <w:tab w:val="left" w:pos="1682"/>
        </w:tabs>
        <w:ind w:right="551"/>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spacing w:before="161"/>
        <w:jc w:val="left"/>
      </w:pPr>
      <w:r>
        <w:t>Личностные</w:t>
      </w:r>
      <w:r>
        <w:rPr>
          <w:spacing w:val="40"/>
        </w:rPr>
        <w:t xml:space="preserve"> </w:t>
      </w:r>
      <w:r>
        <w:t>результаты,</w:t>
      </w:r>
      <w:r>
        <w:rPr>
          <w:spacing w:val="40"/>
        </w:rPr>
        <w:t xml:space="preserve"> </w:t>
      </w:r>
      <w:r>
        <w:t>обеспечивающие</w:t>
      </w:r>
      <w:r>
        <w:rPr>
          <w:spacing w:val="40"/>
        </w:rPr>
        <w:t xml:space="preserve"> </w:t>
      </w:r>
      <w:r>
        <w:t>адаптацию</w:t>
      </w:r>
      <w:r>
        <w:rPr>
          <w:spacing w:val="40"/>
        </w:rPr>
        <w:t xml:space="preserve"> </w:t>
      </w:r>
      <w:r>
        <w:t>обучающегося</w:t>
      </w:r>
      <w:r>
        <w:rPr>
          <w:spacing w:val="40"/>
        </w:rPr>
        <w:t xml:space="preserve"> </w:t>
      </w:r>
      <w:r>
        <w:t>к</w:t>
      </w:r>
      <w:r>
        <w:rPr>
          <w:spacing w:val="40"/>
        </w:rPr>
        <w:t xml:space="preserve"> </w:t>
      </w:r>
      <w:r>
        <w:t>изменяющимся условиям социальной и природной среды, включают:</w:t>
      </w:r>
    </w:p>
    <w:p w:rsidR="008A520D" w:rsidRDefault="009056B2">
      <w:pPr>
        <w:pStyle w:val="a6"/>
        <w:numPr>
          <w:ilvl w:val="0"/>
          <w:numId w:val="226"/>
        </w:numPr>
        <w:tabs>
          <w:tab w:val="left" w:pos="1682"/>
        </w:tabs>
        <w:spacing w:before="158"/>
        <w:ind w:right="546"/>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A520D" w:rsidRDefault="009056B2">
      <w:pPr>
        <w:pStyle w:val="a6"/>
        <w:numPr>
          <w:ilvl w:val="0"/>
          <w:numId w:val="226"/>
        </w:numPr>
        <w:tabs>
          <w:tab w:val="left" w:pos="1682"/>
        </w:tabs>
        <w:spacing w:before="1"/>
        <w:ind w:right="553"/>
        <w:rPr>
          <w:sz w:val="24"/>
        </w:rPr>
      </w:pPr>
      <w:r>
        <w:rPr>
          <w:sz w:val="24"/>
        </w:rPr>
        <w:t>способность обучающихся во взаимодействии в условиях неопределенности, открытость опыту и знаниям других;</w:t>
      </w:r>
    </w:p>
    <w:p w:rsidR="008A520D" w:rsidRDefault="009056B2">
      <w:pPr>
        <w:pStyle w:val="a6"/>
        <w:numPr>
          <w:ilvl w:val="0"/>
          <w:numId w:val="226"/>
        </w:numPr>
        <w:tabs>
          <w:tab w:val="left" w:pos="1682"/>
        </w:tabs>
        <w:ind w:right="551"/>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6"/>
        <w:numPr>
          <w:ilvl w:val="0"/>
          <w:numId w:val="226"/>
        </w:numPr>
        <w:tabs>
          <w:tab w:val="left" w:pos="1682"/>
        </w:tabs>
        <w:spacing w:before="66"/>
        <w:ind w:right="553"/>
        <w:rPr>
          <w:sz w:val="24"/>
        </w:rPr>
      </w:pPr>
      <w:r>
        <w:rPr>
          <w:sz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8A520D" w:rsidRDefault="009056B2">
      <w:pPr>
        <w:pStyle w:val="a6"/>
        <w:numPr>
          <w:ilvl w:val="0"/>
          <w:numId w:val="226"/>
        </w:numPr>
        <w:tabs>
          <w:tab w:val="left" w:pos="1682"/>
        </w:tabs>
        <w:spacing w:before="1"/>
        <w:ind w:right="55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A520D" w:rsidRDefault="009056B2">
      <w:pPr>
        <w:pStyle w:val="a6"/>
        <w:numPr>
          <w:ilvl w:val="0"/>
          <w:numId w:val="226"/>
        </w:numPr>
        <w:tabs>
          <w:tab w:val="left" w:pos="1682"/>
        </w:tabs>
        <w:rPr>
          <w:sz w:val="24"/>
        </w:rPr>
      </w:pPr>
      <w:r>
        <w:rPr>
          <w:sz w:val="24"/>
        </w:rPr>
        <w:t>умение</w:t>
      </w:r>
      <w:r>
        <w:rPr>
          <w:spacing w:val="-6"/>
          <w:sz w:val="24"/>
        </w:rPr>
        <w:t xml:space="preserve"> </w:t>
      </w:r>
      <w:r>
        <w:rPr>
          <w:sz w:val="24"/>
        </w:rPr>
        <w:t>анализировать</w:t>
      </w:r>
      <w:r>
        <w:rPr>
          <w:spacing w:val="-2"/>
          <w:sz w:val="24"/>
        </w:rPr>
        <w:t xml:space="preserve"> </w:t>
      </w:r>
      <w:r>
        <w:rPr>
          <w:sz w:val="24"/>
        </w:rPr>
        <w:t>и</w:t>
      </w:r>
      <w:r>
        <w:rPr>
          <w:spacing w:val="-3"/>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3"/>
          <w:sz w:val="24"/>
        </w:rPr>
        <w:t xml:space="preserve"> </w:t>
      </w:r>
      <w:r>
        <w:rPr>
          <w:sz w:val="24"/>
        </w:rPr>
        <w:t>общества</w:t>
      </w:r>
      <w:r>
        <w:rPr>
          <w:spacing w:val="-4"/>
          <w:sz w:val="24"/>
        </w:rPr>
        <w:t xml:space="preserve"> </w:t>
      </w:r>
      <w:r>
        <w:rPr>
          <w:sz w:val="24"/>
        </w:rPr>
        <w:t>и</w:t>
      </w:r>
      <w:r>
        <w:rPr>
          <w:spacing w:val="-2"/>
          <w:sz w:val="24"/>
        </w:rPr>
        <w:t xml:space="preserve"> экономики;</w:t>
      </w:r>
    </w:p>
    <w:p w:rsidR="008A520D" w:rsidRDefault="009056B2">
      <w:pPr>
        <w:pStyle w:val="a6"/>
        <w:numPr>
          <w:ilvl w:val="0"/>
          <w:numId w:val="226"/>
        </w:numPr>
        <w:tabs>
          <w:tab w:val="left" w:pos="1682"/>
        </w:tabs>
        <w:ind w:right="551"/>
        <w:jc w:val="left"/>
        <w:rPr>
          <w:sz w:val="24"/>
        </w:rPr>
      </w:pPr>
      <w:r>
        <w:rPr>
          <w:sz w:val="24"/>
        </w:rPr>
        <w:t>умение</w:t>
      </w:r>
      <w:r>
        <w:rPr>
          <w:spacing w:val="80"/>
          <w:sz w:val="24"/>
        </w:rPr>
        <w:t xml:space="preserve"> </w:t>
      </w:r>
      <w:r>
        <w:rPr>
          <w:sz w:val="24"/>
        </w:rPr>
        <w:t>оценивать</w:t>
      </w:r>
      <w:r>
        <w:rPr>
          <w:spacing w:val="80"/>
          <w:sz w:val="24"/>
        </w:rPr>
        <w:t xml:space="preserve"> </w:t>
      </w:r>
      <w:r>
        <w:rPr>
          <w:sz w:val="24"/>
        </w:rPr>
        <w:t>свои</w:t>
      </w:r>
      <w:r>
        <w:rPr>
          <w:spacing w:val="80"/>
          <w:sz w:val="24"/>
        </w:rPr>
        <w:t xml:space="preserve"> </w:t>
      </w:r>
      <w:r>
        <w:rPr>
          <w:sz w:val="24"/>
        </w:rPr>
        <w:t>действия</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влияния</w:t>
      </w:r>
      <w:r>
        <w:rPr>
          <w:spacing w:val="80"/>
          <w:sz w:val="24"/>
        </w:rPr>
        <w:t xml:space="preserve"> </w:t>
      </w:r>
      <w:r>
        <w:rPr>
          <w:sz w:val="24"/>
        </w:rPr>
        <w:t>на</w:t>
      </w:r>
      <w:r>
        <w:rPr>
          <w:spacing w:val="80"/>
          <w:sz w:val="24"/>
        </w:rPr>
        <w:t xml:space="preserve"> </w:t>
      </w:r>
      <w:r>
        <w:rPr>
          <w:sz w:val="24"/>
        </w:rPr>
        <w:t>окружающую</w:t>
      </w:r>
      <w:r>
        <w:rPr>
          <w:spacing w:val="80"/>
          <w:sz w:val="24"/>
        </w:rPr>
        <w:t xml:space="preserve"> </w:t>
      </w:r>
      <w:r>
        <w:rPr>
          <w:sz w:val="24"/>
        </w:rPr>
        <w:t>среду, достижений целей и преодоления вызовов, возможных глобальных последствий;</w:t>
      </w:r>
    </w:p>
    <w:p w:rsidR="008A520D" w:rsidRDefault="009056B2">
      <w:pPr>
        <w:pStyle w:val="a6"/>
        <w:numPr>
          <w:ilvl w:val="0"/>
          <w:numId w:val="226"/>
        </w:numPr>
        <w:tabs>
          <w:tab w:val="left" w:pos="1682"/>
          <w:tab w:val="left" w:pos="3262"/>
          <w:tab w:val="left" w:pos="4989"/>
          <w:tab w:val="left" w:pos="6404"/>
          <w:tab w:val="left" w:pos="7893"/>
          <w:tab w:val="left" w:pos="9265"/>
        </w:tabs>
        <w:ind w:right="554"/>
        <w:jc w:val="left"/>
        <w:rPr>
          <w:sz w:val="24"/>
        </w:rPr>
      </w:pPr>
      <w:r>
        <w:rPr>
          <w:spacing w:val="-2"/>
          <w:sz w:val="24"/>
        </w:rPr>
        <w:t>способность</w:t>
      </w:r>
      <w:r>
        <w:rPr>
          <w:sz w:val="24"/>
        </w:rPr>
        <w:tab/>
      </w:r>
      <w:r>
        <w:rPr>
          <w:spacing w:val="-2"/>
          <w:sz w:val="24"/>
        </w:rPr>
        <w:t>обучающихся</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 xml:space="preserve">оценивать </w:t>
      </w:r>
      <w:r>
        <w:rPr>
          <w:sz w:val="24"/>
        </w:rPr>
        <w:t>происходящие изменения и их последствия;</w:t>
      </w:r>
    </w:p>
    <w:p w:rsidR="008A520D" w:rsidRDefault="009056B2">
      <w:pPr>
        <w:pStyle w:val="a6"/>
        <w:numPr>
          <w:ilvl w:val="0"/>
          <w:numId w:val="226"/>
        </w:numPr>
        <w:tabs>
          <w:tab w:val="left" w:pos="1682"/>
        </w:tabs>
        <w:jc w:val="left"/>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rsidR="008A520D" w:rsidRDefault="009056B2">
      <w:pPr>
        <w:pStyle w:val="a6"/>
        <w:numPr>
          <w:ilvl w:val="0"/>
          <w:numId w:val="226"/>
        </w:numPr>
        <w:tabs>
          <w:tab w:val="left" w:pos="1682"/>
        </w:tabs>
        <w:jc w:val="left"/>
        <w:rPr>
          <w:sz w:val="24"/>
        </w:rPr>
      </w:pPr>
      <w:r>
        <w:rPr>
          <w:sz w:val="24"/>
        </w:rPr>
        <w:t>оценивать</w:t>
      </w:r>
      <w:r>
        <w:rPr>
          <w:spacing w:val="-5"/>
          <w:sz w:val="24"/>
        </w:rPr>
        <w:t xml:space="preserve"> </w:t>
      </w:r>
      <w:r>
        <w:rPr>
          <w:sz w:val="24"/>
        </w:rPr>
        <w:t>ситуацию</w:t>
      </w:r>
      <w:r>
        <w:rPr>
          <w:spacing w:val="-3"/>
          <w:sz w:val="24"/>
        </w:rPr>
        <w:t xml:space="preserve"> </w:t>
      </w:r>
      <w:r>
        <w:rPr>
          <w:sz w:val="24"/>
        </w:rPr>
        <w:t>стресса,</w:t>
      </w:r>
      <w:r>
        <w:rPr>
          <w:spacing w:val="-3"/>
          <w:sz w:val="24"/>
        </w:rPr>
        <w:t xml:space="preserve"> </w:t>
      </w:r>
      <w:r>
        <w:rPr>
          <w:sz w:val="24"/>
        </w:rPr>
        <w:t>корректировать</w:t>
      </w:r>
      <w:r>
        <w:rPr>
          <w:spacing w:val="-4"/>
          <w:sz w:val="24"/>
        </w:rPr>
        <w:t xml:space="preserve"> </w:t>
      </w:r>
      <w:r>
        <w:rPr>
          <w:sz w:val="24"/>
        </w:rPr>
        <w:t>принимаемые</w:t>
      </w:r>
      <w:r>
        <w:rPr>
          <w:spacing w:val="-5"/>
          <w:sz w:val="24"/>
        </w:rPr>
        <w:t xml:space="preserve"> </w:t>
      </w:r>
      <w:r>
        <w:rPr>
          <w:sz w:val="24"/>
        </w:rPr>
        <w:t>решения</w:t>
      </w:r>
      <w:r>
        <w:rPr>
          <w:spacing w:val="-3"/>
          <w:sz w:val="24"/>
        </w:rPr>
        <w:t xml:space="preserve"> </w:t>
      </w:r>
      <w:r>
        <w:rPr>
          <w:sz w:val="24"/>
        </w:rPr>
        <w:t>и</w:t>
      </w:r>
      <w:r>
        <w:rPr>
          <w:spacing w:val="-3"/>
          <w:sz w:val="24"/>
        </w:rPr>
        <w:t xml:space="preserve"> </w:t>
      </w:r>
      <w:r>
        <w:rPr>
          <w:spacing w:val="-2"/>
          <w:sz w:val="24"/>
        </w:rPr>
        <w:t>действия;</w:t>
      </w:r>
    </w:p>
    <w:p w:rsidR="008A520D" w:rsidRDefault="009056B2">
      <w:pPr>
        <w:pStyle w:val="a6"/>
        <w:numPr>
          <w:ilvl w:val="0"/>
          <w:numId w:val="226"/>
        </w:numPr>
        <w:tabs>
          <w:tab w:val="left" w:pos="1682"/>
        </w:tabs>
        <w:ind w:right="556"/>
        <w:jc w:val="left"/>
        <w:rPr>
          <w:sz w:val="24"/>
        </w:rPr>
      </w:pPr>
      <w:r>
        <w:rPr>
          <w:sz w:val="24"/>
        </w:rPr>
        <w:t>формулировать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риски</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формировать</w:t>
      </w:r>
      <w:r>
        <w:rPr>
          <w:spacing w:val="80"/>
          <w:sz w:val="24"/>
        </w:rPr>
        <w:t xml:space="preserve"> </w:t>
      </w:r>
      <w:r>
        <w:rPr>
          <w:sz w:val="24"/>
        </w:rPr>
        <w:t>опыт,</w:t>
      </w:r>
      <w:r>
        <w:rPr>
          <w:spacing w:val="80"/>
          <w:sz w:val="24"/>
        </w:rPr>
        <w:t xml:space="preserve"> </w:t>
      </w:r>
      <w:r>
        <w:rPr>
          <w:sz w:val="24"/>
        </w:rPr>
        <w:t>уметь находить позитивное в произошедшей ситуации;</w:t>
      </w:r>
    </w:p>
    <w:p w:rsidR="008A520D" w:rsidRDefault="009056B2">
      <w:pPr>
        <w:pStyle w:val="a6"/>
        <w:numPr>
          <w:ilvl w:val="0"/>
          <w:numId w:val="226"/>
        </w:numPr>
        <w:tabs>
          <w:tab w:val="left" w:pos="1682"/>
        </w:tabs>
        <w:jc w:val="left"/>
        <w:rPr>
          <w:sz w:val="24"/>
        </w:rPr>
      </w:pPr>
      <w:r>
        <w:rPr>
          <w:sz w:val="24"/>
        </w:rPr>
        <w:t>быть</w:t>
      </w:r>
      <w:r>
        <w:rPr>
          <w:spacing w:val="-4"/>
          <w:sz w:val="24"/>
        </w:rPr>
        <w:t xml:space="preserve"> </w:t>
      </w:r>
      <w:r>
        <w:rPr>
          <w:sz w:val="24"/>
        </w:rPr>
        <w:t>готовым</w:t>
      </w:r>
      <w:r>
        <w:rPr>
          <w:spacing w:val="-3"/>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3"/>
          <w:sz w:val="24"/>
        </w:rPr>
        <w:t xml:space="preserve"> </w:t>
      </w:r>
      <w:r>
        <w:rPr>
          <w:sz w:val="24"/>
        </w:rPr>
        <w:t>гарантий</w:t>
      </w:r>
      <w:r>
        <w:rPr>
          <w:spacing w:val="1"/>
          <w:sz w:val="24"/>
        </w:rPr>
        <w:t xml:space="preserve"> </w:t>
      </w:r>
      <w:r>
        <w:rPr>
          <w:spacing w:val="-2"/>
          <w:sz w:val="24"/>
        </w:rPr>
        <w:t>успеха.</w:t>
      </w:r>
    </w:p>
    <w:p w:rsidR="008A520D" w:rsidRDefault="009056B2">
      <w:pPr>
        <w:pStyle w:val="2"/>
        <w:numPr>
          <w:ilvl w:val="2"/>
          <w:numId w:val="229"/>
        </w:numPr>
        <w:tabs>
          <w:tab w:val="left" w:pos="1608"/>
        </w:tabs>
        <w:spacing w:before="166" w:line="274" w:lineRule="exact"/>
        <w:ind w:hanging="541"/>
      </w:pPr>
      <w:bookmarkStart w:id="5" w:name="_bookmark4"/>
      <w:bookmarkEnd w:id="5"/>
      <w:r>
        <w:t>Метапредметные</w:t>
      </w:r>
      <w:r>
        <w:rPr>
          <w:spacing w:val="-8"/>
        </w:rPr>
        <w:t xml:space="preserve"> </w:t>
      </w:r>
      <w:r>
        <w:rPr>
          <w:spacing w:val="-2"/>
        </w:rPr>
        <w:t>результаты</w:t>
      </w:r>
    </w:p>
    <w:p w:rsidR="008A520D" w:rsidRDefault="009056B2">
      <w:pPr>
        <w:pStyle w:val="a3"/>
        <w:spacing w:line="274" w:lineRule="exact"/>
      </w:pPr>
      <w:r>
        <w:t>Метапредметные</w:t>
      </w:r>
      <w:r>
        <w:rPr>
          <w:spacing w:val="-5"/>
        </w:rPr>
        <w:t xml:space="preserve"> </w:t>
      </w:r>
      <w:r>
        <w:t>результаты</w:t>
      </w:r>
      <w:r>
        <w:rPr>
          <w:spacing w:val="-3"/>
        </w:rPr>
        <w:t xml:space="preserve"> </w:t>
      </w:r>
      <w:r>
        <w:rPr>
          <w:spacing w:val="-2"/>
        </w:rPr>
        <w:t>включают:</w:t>
      </w:r>
    </w:p>
    <w:p w:rsidR="008A520D" w:rsidRDefault="009056B2">
      <w:pPr>
        <w:pStyle w:val="a6"/>
        <w:numPr>
          <w:ilvl w:val="0"/>
          <w:numId w:val="225"/>
        </w:numPr>
        <w:tabs>
          <w:tab w:val="left" w:pos="1682"/>
        </w:tabs>
        <w:spacing w:before="161"/>
        <w:ind w:right="548"/>
        <w:rPr>
          <w:sz w:val="24"/>
        </w:rPr>
      </w:pPr>
      <w:r>
        <w:rPr>
          <w:sz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Pr>
          <w:spacing w:val="-2"/>
          <w:sz w:val="24"/>
        </w:rPr>
        <w:t>регулятивные);</w:t>
      </w:r>
    </w:p>
    <w:p w:rsidR="008A520D" w:rsidRDefault="009056B2">
      <w:pPr>
        <w:pStyle w:val="a6"/>
        <w:numPr>
          <w:ilvl w:val="0"/>
          <w:numId w:val="225"/>
        </w:numPr>
        <w:tabs>
          <w:tab w:val="left" w:pos="1682"/>
        </w:tabs>
        <w:rPr>
          <w:sz w:val="24"/>
        </w:rPr>
      </w:pPr>
      <w:r>
        <w:rPr>
          <w:sz w:val="24"/>
        </w:rPr>
        <w:t>способность</w:t>
      </w:r>
      <w:r>
        <w:rPr>
          <w:spacing w:val="-3"/>
          <w:sz w:val="24"/>
        </w:rPr>
        <w:t xml:space="preserve"> </w:t>
      </w:r>
      <w:r>
        <w:rPr>
          <w:sz w:val="24"/>
        </w:rPr>
        <w:t>их</w:t>
      </w:r>
      <w:r>
        <w:rPr>
          <w:spacing w:val="-4"/>
          <w:sz w:val="24"/>
        </w:rPr>
        <w:t xml:space="preserve"> </w:t>
      </w:r>
      <w:r>
        <w:rPr>
          <w:sz w:val="24"/>
        </w:rPr>
        <w:t>использовать</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познавательной</w:t>
      </w:r>
      <w:r>
        <w:rPr>
          <w:spacing w:val="-4"/>
          <w:sz w:val="24"/>
        </w:rPr>
        <w:t xml:space="preserve"> </w:t>
      </w:r>
      <w:r>
        <w:rPr>
          <w:sz w:val="24"/>
        </w:rPr>
        <w:t>и</w:t>
      </w:r>
      <w:r>
        <w:rPr>
          <w:spacing w:val="-3"/>
          <w:sz w:val="24"/>
        </w:rPr>
        <w:t xml:space="preserve"> </w:t>
      </w:r>
      <w:r>
        <w:rPr>
          <w:sz w:val="24"/>
        </w:rPr>
        <w:t>социальной</w:t>
      </w:r>
      <w:r>
        <w:rPr>
          <w:spacing w:val="-5"/>
          <w:sz w:val="24"/>
        </w:rPr>
        <w:t xml:space="preserve"> </w:t>
      </w:r>
      <w:r>
        <w:rPr>
          <w:spacing w:val="-2"/>
          <w:sz w:val="24"/>
        </w:rPr>
        <w:t>практике;</w:t>
      </w:r>
    </w:p>
    <w:p w:rsidR="008A520D" w:rsidRDefault="009056B2">
      <w:pPr>
        <w:pStyle w:val="a6"/>
        <w:numPr>
          <w:ilvl w:val="0"/>
          <w:numId w:val="225"/>
        </w:numPr>
        <w:tabs>
          <w:tab w:val="left" w:pos="1682"/>
        </w:tabs>
        <w:ind w:right="547"/>
        <w:rPr>
          <w:sz w:val="24"/>
        </w:rPr>
      </w:pPr>
      <w:r>
        <w:rPr>
          <w:sz w:val="24"/>
        </w:rPr>
        <w:t>готовность к самостоятельному планированию и осуществлению учебной деятельности и организации учебного сотрудничества с</w:t>
      </w:r>
      <w:r>
        <w:rPr>
          <w:spacing w:val="40"/>
          <w:sz w:val="24"/>
        </w:rPr>
        <w:t xml:space="preserve"> </w:t>
      </w:r>
      <w:r>
        <w:rPr>
          <w:sz w:val="24"/>
        </w:rPr>
        <w:t>педагогическими работниками</w:t>
      </w:r>
      <w:r>
        <w:rPr>
          <w:spacing w:val="40"/>
          <w:sz w:val="24"/>
        </w:rPr>
        <w:t xml:space="preserve"> </w:t>
      </w:r>
      <w:r>
        <w:rPr>
          <w:sz w:val="24"/>
        </w:rPr>
        <w:t>и</w:t>
      </w:r>
      <w:r>
        <w:rPr>
          <w:spacing w:val="40"/>
          <w:sz w:val="24"/>
        </w:rPr>
        <w:t xml:space="preserve"> </w:t>
      </w:r>
      <w:r>
        <w:rPr>
          <w:sz w:val="24"/>
        </w:rPr>
        <w:t>сверстниками, к участию в построении индивидуальной образовательной траектории;</w:t>
      </w:r>
    </w:p>
    <w:p w:rsidR="008A520D" w:rsidRDefault="009056B2">
      <w:pPr>
        <w:pStyle w:val="a6"/>
        <w:numPr>
          <w:ilvl w:val="0"/>
          <w:numId w:val="225"/>
        </w:numPr>
        <w:tabs>
          <w:tab w:val="left" w:pos="1682"/>
        </w:tabs>
        <w:spacing w:before="1"/>
        <w:ind w:right="548"/>
        <w:rPr>
          <w:sz w:val="24"/>
        </w:rPr>
      </w:pPr>
      <w:r>
        <w:rPr>
          <w:sz w:val="24"/>
        </w:rPr>
        <w:t>овладение навыками работы с информацией: восприятие и создание информационных</w:t>
      </w:r>
      <w:r>
        <w:rPr>
          <w:spacing w:val="40"/>
          <w:sz w:val="24"/>
        </w:rPr>
        <w:t xml:space="preserve"> </w:t>
      </w:r>
      <w:r>
        <w:rPr>
          <w:sz w:val="24"/>
        </w:rPr>
        <w:t>текстов</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форматах, 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цифровых,</w:t>
      </w:r>
      <w:r>
        <w:rPr>
          <w:spacing w:val="40"/>
          <w:sz w:val="24"/>
        </w:rPr>
        <w:t xml:space="preserve"> </w:t>
      </w:r>
      <w:r>
        <w:rPr>
          <w:sz w:val="24"/>
        </w:rPr>
        <w:t>с учетом</w:t>
      </w:r>
      <w:r>
        <w:rPr>
          <w:spacing w:val="40"/>
          <w:sz w:val="24"/>
        </w:rPr>
        <w:t xml:space="preserve"> </w:t>
      </w:r>
      <w:r>
        <w:rPr>
          <w:sz w:val="24"/>
        </w:rPr>
        <w:t>назначения</w:t>
      </w:r>
      <w:r>
        <w:rPr>
          <w:spacing w:val="40"/>
          <w:sz w:val="24"/>
        </w:rPr>
        <w:t xml:space="preserve"> </w:t>
      </w:r>
      <w:r>
        <w:rPr>
          <w:sz w:val="24"/>
        </w:rPr>
        <w:t>информации и ее целевой аудитории.</w:t>
      </w:r>
    </w:p>
    <w:p w:rsidR="008A520D" w:rsidRDefault="009056B2">
      <w:pPr>
        <w:pStyle w:val="a3"/>
        <w:spacing w:before="158"/>
        <w:ind w:right="55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A520D" w:rsidRDefault="009056B2">
      <w:pPr>
        <w:pStyle w:val="a6"/>
        <w:numPr>
          <w:ilvl w:val="0"/>
          <w:numId w:val="225"/>
        </w:numPr>
        <w:tabs>
          <w:tab w:val="left" w:pos="1682"/>
        </w:tabs>
        <w:spacing w:before="161"/>
        <w:jc w:val="left"/>
        <w:rPr>
          <w:sz w:val="24"/>
        </w:rPr>
      </w:pP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8"/>
          <w:sz w:val="24"/>
        </w:rPr>
        <w:t xml:space="preserve"> </w:t>
      </w:r>
      <w:r>
        <w:rPr>
          <w:spacing w:val="-2"/>
          <w:sz w:val="24"/>
        </w:rPr>
        <w:t>действиями;</w:t>
      </w:r>
    </w:p>
    <w:p w:rsidR="008A520D" w:rsidRDefault="009056B2">
      <w:pPr>
        <w:pStyle w:val="a6"/>
        <w:numPr>
          <w:ilvl w:val="0"/>
          <w:numId w:val="225"/>
        </w:numPr>
        <w:tabs>
          <w:tab w:val="left" w:pos="1682"/>
        </w:tabs>
        <w:jc w:val="left"/>
        <w:rPr>
          <w:sz w:val="24"/>
        </w:rPr>
      </w:pPr>
      <w:r>
        <w:rPr>
          <w:sz w:val="24"/>
        </w:rPr>
        <w:t>универсальными</w:t>
      </w:r>
      <w:r>
        <w:rPr>
          <w:spacing w:val="-7"/>
          <w:sz w:val="24"/>
        </w:rPr>
        <w:t xml:space="preserve"> </w:t>
      </w:r>
      <w:r>
        <w:rPr>
          <w:sz w:val="24"/>
        </w:rPr>
        <w:t>учебными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8A520D" w:rsidRDefault="009056B2">
      <w:pPr>
        <w:pStyle w:val="a6"/>
        <w:numPr>
          <w:ilvl w:val="0"/>
          <w:numId w:val="225"/>
        </w:numPr>
        <w:tabs>
          <w:tab w:val="left" w:pos="1682"/>
        </w:tabs>
        <w:jc w:val="left"/>
        <w:rPr>
          <w:sz w:val="24"/>
        </w:rPr>
      </w:pP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8A520D" w:rsidRDefault="009056B2">
      <w:pPr>
        <w:pStyle w:val="a3"/>
        <w:spacing w:before="159"/>
        <w:ind w:right="547"/>
      </w:pPr>
      <w:r>
        <w:t>Овладение</w:t>
      </w:r>
      <w:r>
        <w:rPr>
          <w:spacing w:val="-4"/>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t>действиями</w:t>
      </w:r>
      <w:r>
        <w:rPr>
          <w:spacing w:val="-9"/>
        </w:rPr>
        <w:t xml:space="preserve"> </w:t>
      </w:r>
      <w:r>
        <w:t>предполагает</w:t>
      </w:r>
      <w:r>
        <w:rPr>
          <w:spacing w:val="-5"/>
        </w:rPr>
        <w:t xml:space="preserve"> </w:t>
      </w:r>
      <w:r>
        <w:t>умение использовать базовые логические действия, базовые исследовательские действия,</w:t>
      </w:r>
      <w:r>
        <w:rPr>
          <w:spacing w:val="40"/>
        </w:rPr>
        <w:t xml:space="preserve"> </w:t>
      </w:r>
      <w:r>
        <w:t>работать с информацией.</w:t>
      </w:r>
    </w:p>
    <w:p w:rsidR="008A520D" w:rsidRDefault="009056B2">
      <w:pPr>
        <w:pStyle w:val="a3"/>
        <w:ind w:right="548"/>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8A520D" w:rsidRDefault="009056B2">
      <w:pPr>
        <w:pStyle w:val="a3"/>
        <w:ind w:right="550"/>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8A520D" w:rsidRDefault="009056B2">
      <w:pPr>
        <w:pStyle w:val="a3"/>
        <w:ind w:right="547"/>
      </w:pPr>
      <w:r>
        <w:t>ФГОС ООО определяет предметные результаты освоения программ основного общего образования</w:t>
      </w:r>
      <w:r>
        <w:rPr>
          <w:spacing w:val="69"/>
        </w:rPr>
        <w:t xml:space="preserve">  </w:t>
      </w:r>
      <w:r>
        <w:t>с</w:t>
      </w:r>
      <w:r>
        <w:rPr>
          <w:spacing w:val="69"/>
        </w:rPr>
        <w:t xml:space="preserve">  </w:t>
      </w:r>
      <w:r>
        <w:t>учетом</w:t>
      </w:r>
      <w:r>
        <w:rPr>
          <w:spacing w:val="69"/>
        </w:rPr>
        <w:t xml:space="preserve">  </w:t>
      </w:r>
      <w:r>
        <w:t>необходимости</w:t>
      </w:r>
      <w:r>
        <w:rPr>
          <w:spacing w:val="69"/>
        </w:rPr>
        <w:t xml:space="preserve">  </w:t>
      </w:r>
      <w:r>
        <w:t>сохранения</w:t>
      </w:r>
      <w:r>
        <w:rPr>
          <w:spacing w:val="67"/>
        </w:rPr>
        <w:t xml:space="preserve">  </w:t>
      </w:r>
      <w:r>
        <w:t>фундаментального</w:t>
      </w:r>
      <w:r>
        <w:rPr>
          <w:spacing w:val="68"/>
        </w:rPr>
        <w:t xml:space="preserve">  </w:t>
      </w:r>
      <w:r>
        <w:rPr>
          <w:spacing w:val="-2"/>
        </w:rPr>
        <w:t>характера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jc w:val="left"/>
      </w:pPr>
      <w:r>
        <w:lastRenderedPageBreak/>
        <w:t>образования,</w:t>
      </w:r>
      <w:r>
        <w:rPr>
          <w:spacing w:val="80"/>
        </w:rPr>
        <w:t xml:space="preserve"> </w:t>
      </w:r>
      <w:r>
        <w:t>специфики</w:t>
      </w:r>
      <w:r>
        <w:rPr>
          <w:spacing w:val="80"/>
        </w:rPr>
        <w:t xml:space="preserve"> </w:t>
      </w:r>
      <w:r>
        <w:t>изучаемых</w:t>
      </w:r>
      <w:r>
        <w:rPr>
          <w:spacing w:val="80"/>
        </w:rPr>
        <w:t xml:space="preserve"> </w:t>
      </w:r>
      <w:r>
        <w:t>учебных</w:t>
      </w:r>
      <w:r>
        <w:rPr>
          <w:spacing w:val="80"/>
        </w:rPr>
        <w:t xml:space="preserve"> </w:t>
      </w:r>
      <w:r>
        <w:t>предметов</w:t>
      </w:r>
      <w:r>
        <w:rPr>
          <w:spacing w:val="80"/>
        </w:rPr>
        <w:t xml:space="preserve"> </w:t>
      </w:r>
      <w:r>
        <w:t>и</w:t>
      </w:r>
      <w:r>
        <w:rPr>
          <w:spacing w:val="80"/>
        </w:rPr>
        <w:t xml:space="preserve"> </w:t>
      </w:r>
      <w:r>
        <w:t>обеспечения</w:t>
      </w:r>
      <w:r>
        <w:rPr>
          <w:spacing w:val="80"/>
        </w:rPr>
        <w:t xml:space="preserve"> </w:t>
      </w:r>
      <w:r>
        <w:t>успешного</w:t>
      </w:r>
      <w:r>
        <w:rPr>
          <w:spacing w:val="80"/>
        </w:rPr>
        <w:t xml:space="preserve"> </w:t>
      </w:r>
      <w:r>
        <w:t>продвижения обучающихся на следующем уровне образования.</w:t>
      </w:r>
    </w:p>
    <w:p w:rsidR="008A520D" w:rsidRDefault="008A520D">
      <w:pPr>
        <w:pStyle w:val="a3"/>
        <w:spacing w:before="5"/>
        <w:ind w:left="0"/>
        <w:jc w:val="left"/>
        <w:rPr>
          <w:sz w:val="38"/>
        </w:rPr>
      </w:pPr>
    </w:p>
    <w:p w:rsidR="008A520D" w:rsidRDefault="009056B2">
      <w:pPr>
        <w:pStyle w:val="2"/>
        <w:numPr>
          <w:ilvl w:val="2"/>
          <w:numId w:val="229"/>
        </w:numPr>
        <w:tabs>
          <w:tab w:val="left" w:pos="1608"/>
        </w:tabs>
        <w:spacing w:line="274" w:lineRule="exact"/>
        <w:ind w:hanging="541"/>
      </w:pPr>
      <w:bookmarkStart w:id="6" w:name="_bookmark5"/>
      <w:bookmarkEnd w:id="6"/>
      <w:r>
        <w:t>Предметные</w:t>
      </w:r>
      <w:r>
        <w:rPr>
          <w:spacing w:val="-4"/>
        </w:rPr>
        <w:t xml:space="preserve"> </w:t>
      </w:r>
      <w:r>
        <w:rPr>
          <w:spacing w:val="-2"/>
        </w:rPr>
        <w:t>результаты</w:t>
      </w:r>
    </w:p>
    <w:p w:rsidR="008A520D" w:rsidRDefault="009056B2">
      <w:pPr>
        <w:pStyle w:val="a3"/>
        <w:spacing w:line="274" w:lineRule="exact"/>
        <w:ind w:left="1670"/>
      </w:pPr>
      <w:r>
        <w:t>Предметные</w:t>
      </w:r>
      <w:r>
        <w:rPr>
          <w:spacing w:val="-5"/>
        </w:rPr>
        <w:t xml:space="preserve"> </w:t>
      </w:r>
      <w:r>
        <w:t>результаты</w:t>
      </w:r>
      <w:r>
        <w:rPr>
          <w:spacing w:val="-3"/>
        </w:rPr>
        <w:t xml:space="preserve"> </w:t>
      </w:r>
      <w:r>
        <w:rPr>
          <w:spacing w:val="-2"/>
        </w:rPr>
        <w:t>включают:</w:t>
      </w:r>
    </w:p>
    <w:p w:rsidR="008A520D" w:rsidRDefault="009056B2">
      <w:pPr>
        <w:pStyle w:val="a6"/>
        <w:numPr>
          <w:ilvl w:val="3"/>
          <w:numId w:val="229"/>
        </w:numPr>
        <w:tabs>
          <w:tab w:val="left" w:pos="3087"/>
        </w:tabs>
        <w:spacing w:before="161"/>
        <w:ind w:right="549" w:firstLine="708"/>
        <w:rPr>
          <w:sz w:val="24"/>
        </w:rPr>
      </w:pPr>
      <w:r>
        <w:rPr>
          <w:sz w:val="24"/>
        </w:rPr>
        <w:t>освоение</w:t>
      </w:r>
      <w:r>
        <w:rPr>
          <w:spacing w:val="-5"/>
          <w:sz w:val="24"/>
        </w:rPr>
        <w:t xml:space="preserve"> </w:t>
      </w:r>
      <w:r>
        <w:rPr>
          <w:sz w:val="24"/>
        </w:rPr>
        <w:t>обучающимися</w:t>
      </w:r>
      <w:r>
        <w:rPr>
          <w:spacing w:val="-4"/>
          <w:sz w:val="24"/>
        </w:rPr>
        <w:t xml:space="preserve"> </w:t>
      </w:r>
      <w:r>
        <w:rPr>
          <w:sz w:val="24"/>
        </w:rPr>
        <w:t>в</w:t>
      </w:r>
      <w:r>
        <w:rPr>
          <w:spacing w:val="-5"/>
          <w:sz w:val="24"/>
        </w:rPr>
        <w:t xml:space="preserve"> </w:t>
      </w:r>
      <w:r>
        <w:rPr>
          <w:sz w:val="24"/>
        </w:rPr>
        <w:t>ходе</w:t>
      </w:r>
      <w:r>
        <w:rPr>
          <w:spacing w:val="-5"/>
          <w:sz w:val="24"/>
        </w:rPr>
        <w:t xml:space="preserve"> </w:t>
      </w:r>
      <w:r>
        <w:rPr>
          <w:sz w:val="24"/>
        </w:rPr>
        <w:t>изучения учебного</w:t>
      </w:r>
      <w:r>
        <w:rPr>
          <w:spacing w:val="-4"/>
          <w:sz w:val="24"/>
        </w:rPr>
        <w:t xml:space="preserve"> </w:t>
      </w:r>
      <w:r>
        <w:rPr>
          <w:sz w:val="24"/>
        </w:rPr>
        <w:t>предмета</w:t>
      </w:r>
      <w:r>
        <w:rPr>
          <w:spacing w:val="-5"/>
          <w:sz w:val="24"/>
        </w:rPr>
        <w:t xml:space="preserve"> </w:t>
      </w:r>
      <w:r>
        <w:rPr>
          <w:sz w:val="24"/>
        </w:rPr>
        <w:t>научных знаний, умений и способов действий, специфических для соответствующей предметной области;</w:t>
      </w:r>
    </w:p>
    <w:p w:rsidR="008A520D" w:rsidRDefault="009056B2">
      <w:pPr>
        <w:pStyle w:val="a6"/>
        <w:numPr>
          <w:ilvl w:val="3"/>
          <w:numId w:val="229"/>
        </w:numPr>
        <w:tabs>
          <w:tab w:val="left" w:pos="3087"/>
        </w:tabs>
        <w:ind w:left="3086"/>
        <w:rPr>
          <w:sz w:val="24"/>
        </w:rPr>
      </w:pPr>
      <w:r>
        <w:rPr>
          <w:sz w:val="24"/>
        </w:rPr>
        <w:t>предпосылки</w:t>
      </w:r>
      <w:r>
        <w:rPr>
          <w:spacing w:val="-4"/>
          <w:sz w:val="24"/>
        </w:rPr>
        <w:t xml:space="preserve"> </w:t>
      </w:r>
      <w:r>
        <w:rPr>
          <w:sz w:val="24"/>
        </w:rPr>
        <w:t>научного типа</w:t>
      </w:r>
      <w:r>
        <w:rPr>
          <w:spacing w:val="-2"/>
          <w:sz w:val="24"/>
        </w:rPr>
        <w:t xml:space="preserve"> мышления;</w:t>
      </w:r>
    </w:p>
    <w:p w:rsidR="008A520D" w:rsidRDefault="009056B2">
      <w:pPr>
        <w:pStyle w:val="a6"/>
        <w:numPr>
          <w:ilvl w:val="3"/>
          <w:numId w:val="229"/>
        </w:numPr>
        <w:tabs>
          <w:tab w:val="left" w:pos="3087"/>
        </w:tabs>
        <w:ind w:right="548" w:firstLine="708"/>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A520D" w:rsidRDefault="009056B2">
      <w:pPr>
        <w:pStyle w:val="a6"/>
        <w:numPr>
          <w:ilvl w:val="3"/>
          <w:numId w:val="224"/>
        </w:numPr>
        <w:tabs>
          <w:tab w:val="left" w:pos="2546"/>
        </w:tabs>
        <w:spacing w:before="159"/>
        <w:ind w:right="555" w:firstLine="707"/>
        <w:rPr>
          <w:sz w:val="24"/>
        </w:rPr>
      </w:pPr>
      <w:r>
        <w:rPr>
          <w:sz w:val="24"/>
        </w:rPr>
        <w:t>Предметные результаты по предметной области "Русский язык и литература" должны обеспечивать:</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4"/>
        </w:rPr>
        <w:t xml:space="preserve"> </w:t>
      </w:r>
      <w:r w:rsidRPr="00DC1D53">
        <w:rPr>
          <w:b/>
        </w:rPr>
        <w:t>"Русский</w:t>
      </w:r>
      <w:r w:rsidRPr="00DC1D53">
        <w:rPr>
          <w:b/>
          <w:spacing w:val="-1"/>
        </w:rPr>
        <w:t xml:space="preserve"> </w:t>
      </w:r>
      <w:r w:rsidRPr="00DC1D53">
        <w:rPr>
          <w:b/>
          <w:spacing w:val="-2"/>
        </w:rPr>
        <w:t>язык":</w:t>
      </w:r>
    </w:p>
    <w:p w:rsidR="008A520D" w:rsidRDefault="009056B2">
      <w:pPr>
        <w:pStyle w:val="a6"/>
        <w:numPr>
          <w:ilvl w:val="0"/>
          <w:numId w:val="223"/>
        </w:numPr>
        <w:tabs>
          <w:tab w:val="left" w:pos="2133"/>
        </w:tabs>
        <w:ind w:right="551" w:firstLine="707"/>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8A520D" w:rsidRDefault="009056B2">
      <w:pPr>
        <w:pStyle w:val="a3"/>
        <w:ind w:right="544" w:firstLine="707"/>
      </w:pPr>
      <w:r>
        <w:t>создание устных монологических высказываний на основе жизненных</w:t>
      </w:r>
      <w:r>
        <w:rPr>
          <w:spacing w:val="80"/>
        </w:rPr>
        <w:t xml:space="preserve"> </w:t>
      </w:r>
      <w:r>
        <w:t>наблюдений, личных впечатлений, чтения учебно-научной, художественной и научно- популярной литературы: монолог-описание; монолог-рассуждение; монолог- повествование; выступление с научным сообщением;</w:t>
      </w:r>
    </w:p>
    <w:p w:rsidR="008A520D" w:rsidRDefault="009056B2">
      <w:pPr>
        <w:pStyle w:val="a3"/>
        <w:ind w:right="549" w:firstLine="707"/>
      </w:pPr>
      <w: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8A520D" w:rsidRDefault="009056B2">
      <w:pPr>
        <w:pStyle w:val="a3"/>
        <w:ind w:right="550" w:firstLine="707"/>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8A520D" w:rsidRDefault="009056B2">
      <w:pPr>
        <w:pStyle w:val="a3"/>
        <w:spacing w:before="1"/>
        <w:ind w:right="552" w:firstLine="707"/>
      </w:pPr>
      <w:r>
        <w:t>овладение различными видами чтения (просмотровым, ознакомительным, изучающим, поисковым);</w:t>
      </w:r>
    </w:p>
    <w:p w:rsidR="008A520D" w:rsidRDefault="009056B2">
      <w:pPr>
        <w:pStyle w:val="a3"/>
        <w:ind w:right="542" w:firstLine="707"/>
      </w:pPr>
      <w:r>
        <w:t xml:space="preserve">понимание прослушанных или прочитанных учебно-научных, официально- деловых, публицистических, художественных текстов различных функционально- 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w:t>
      </w:r>
      <w:r>
        <w:rPr>
          <w:spacing w:val="-2"/>
        </w:rPr>
        <w:t>текста;</w:t>
      </w:r>
    </w:p>
    <w:p w:rsidR="008A520D" w:rsidRDefault="009056B2">
      <w:pPr>
        <w:pStyle w:val="a3"/>
        <w:ind w:right="552" w:firstLine="707"/>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w:t>
      </w:r>
      <w:r>
        <w:rPr>
          <w:spacing w:val="40"/>
        </w:rPr>
        <w:t xml:space="preserve"> </w:t>
      </w:r>
      <w:r>
        <w:t>устной и письменной форме; выделение главной и второстепенной информации, явной и скрытой информации в тексте;</w:t>
      </w:r>
    </w:p>
    <w:p w:rsidR="008A520D" w:rsidRDefault="009056B2">
      <w:pPr>
        <w:pStyle w:val="a3"/>
        <w:spacing w:before="1"/>
        <w:ind w:right="550" w:firstLine="707"/>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8A520D" w:rsidRDefault="009056B2">
      <w:pPr>
        <w:pStyle w:val="a3"/>
        <w:ind w:right="547" w:firstLine="707"/>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 размышление)</w:t>
      </w:r>
      <w:r>
        <w:rPr>
          <w:spacing w:val="24"/>
        </w:rPr>
        <w:t xml:space="preserve"> </w:t>
      </w:r>
      <w:r>
        <w:t>с</w:t>
      </w:r>
      <w:r>
        <w:rPr>
          <w:spacing w:val="24"/>
        </w:rPr>
        <w:t xml:space="preserve"> </w:t>
      </w:r>
      <w:r>
        <w:t>заданной</w:t>
      </w:r>
      <w:r>
        <w:rPr>
          <w:spacing w:val="26"/>
        </w:rPr>
        <w:t xml:space="preserve"> </w:t>
      </w:r>
      <w:r>
        <w:t>степенью</w:t>
      </w:r>
      <w:r>
        <w:rPr>
          <w:spacing w:val="26"/>
        </w:rPr>
        <w:t xml:space="preserve"> </w:t>
      </w:r>
      <w:r>
        <w:t>свернутости:</w:t>
      </w:r>
      <w:r>
        <w:rPr>
          <w:spacing w:val="26"/>
        </w:rPr>
        <w:t xml:space="preserve"> </w:t>
      </w:r>
      <w:r>
        <w:t>подробное</w:t>
      </w:r>
      <w:r>
        <w:rPr>
          <w:spacing w:val="24"/>
        </w:rPr>
        <w:t xml:space="preserve"> </w:t>
      </w:r>
      <w:r>
        <w:t>изложение</w:t>
      </w:r>
      <w:r>
        <w:rPr>
          <w:spacing w:val="24"/>
        </w:rPr>
        <w:t xml:space="preserve"> </w:t>
      </w:r>
      <w:r>
        <w:t>(исходный</w:t>
      </w:r>
      <w:r>
        <w:rPr>
          <w:spacing w:val="24"/>
        </w:rPr>
        <w:t xml:space="preserve"> </w:t>
      </w:r>
      <w:r>
        <w:rPr>
          <w:spacing w:val="-2"/>
        </w:rPr>
        <w:t>текст</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6"/>
        <w:jc w:val="left"/>
      </w:pPr>
      <w:r>
        <w:lastRenderedPageBreak/>
        <w:t>объемом</w:t>
      </w:r>
      <w:r>
        <w:rPr>
          <w:spacing w:val="-4"/>
        </w:rPr>
        <w:t xml:space="preserve"> </w:t>
      </w:r>
      <w:r>
        <w:t>не</w:t>
      </w:r>
      <w:r>
        <w:rPr>
          <w:spacing w:val="-4"/>
        </w:rPr>
        <w:t xml:space="preserve"> </w:t>
      </w:r>
      <w:r>
        <w:t>менее</w:t>
      </w:r>
      <w:r>
        <w:rPr>
          <w:spacing w:val="-4"/>
        </w:rPr>
        <w:t xml:space="preserve"> </w:t>
      </w:r>
      <w:r>
        <w:t>280</w:t>
      </w:r>
      <w:r>
        <w:rPr>
          <w:spacing w:val="-1"/>
        </w:rPr>
        <w:t xml:space="preserve"> </w:t>
      </w:r>
      <w:r>
        <w:t>слов),</w:t>
      </w:r>
      <w:r>
        <w:rPr>
          <w:spacing w:val="-3"/>
        </w:rPr>
        <w:t xml:space="preserve"> </w:t>
      </w:r>
      <w:r>
        <w:t>сжатое</w:t>
      </w:r>
      <w:r>
        <w:rPr>
          <w:spacing w:val="-3"/>
        </w:rPr>
        <w:t xml:space="preserve"> </w:t>
      </w:r>
      <w:r>
        <w:t>и</w:t>
      </w:r>
      <w:r>
        <w:rPr>
          <w:spacing w:val="-3"/>
        </w:rPr>
        <w:t xml:space="preserve"> </w:t>
      </w:r>
      <w:r>
        <w:t>выборочное</w:t>
      </w:r>
      <w:r>
        <w:rPr>
          <w:spacing w:val="-4"/>
        </w:rPr>
        <w:t xml:space="preserve"> </w:t>
      </w:r>
      <w:r>
        <w:t>изложение</w:t>
      </w:r>
      <w:r>
        <w:rPr>
          <w:spacing w:val="-4"/>
        </w:rPr>
        <w:t xml:space="preserve"> </w:t>
      </w:r>
      <w:r>
        <w:t>(исходный</w:t>
      </w:r>
      <w:r>
        <w:rPr>
          <w:spacing w:val="-3"/>
        </w:rPr>
        <w:t xml:space="preserve"> </w:t>
      </w:r>
      <w:r>
        <w:t>текст</w:t>
      </w:r>
      <w:r>
        <w:rPr>
          <w:spacing w:val="-3"/>
        </w:rPr>
        <w:t xml:space="preserve"> </w:t>
      </w:r>
      <w:r>
        <w:t>объемом</w:t>
      </w:r>
      <w:r>
        <w:rPr>
          <w:spacing w:val="-4"/>
        </w:rPr>
        <w:t xml:space="preserve"> </w:t>
      </w:r>
      <w:r>
        <w:t>не менее 300 слов);</w:t>
      </w:r>
    </w:p>
    <w:p w:rsidR="008A520D" w:rsidRDefault="009056B2">
      <w:pPr>
        <w:pStyle w:val="a3"/>
        <w:ind w:left="1670"/>
        <w:jc w:val="left"/>
      </w:pPr>
      <w:r>
        <w:t>устный</w:t>
      </w:r>
      <w:r>
        <w:rPr>
          <w:spacing w:val="31"/>
        </w:rPr>
        <w:t xml:space="preserve"> </w:t>
      </w:r>
      <w:r>
        <w:t>пересказ</w:t>
      </w:r>
      <w:r>
        <w:rPr>
          <w:spacing w:val="34"/>
        </w:rPr>
        <w:t xml:space="preserve"> </w:t>
      </w:r>
      <w:r>
        <w:t>прочитанного</w:t>
      </w:r>
      <w:r>
        <w:rPr>
          <w:spacing w:val="33"/>
        </w:rPr>
        <w:t xml:space="preserve"> </w:t>
      </w:r>
      <w:r>
        <w:t>или</w:t>
      </w:r>
      <w:r>
        <w:rPr>
          <w:spacing w:val="34"/>
        </w:rPr>
        <w:t xml:space="preserve"> </w:t>
      </w:r>
      <w:r>
        <w:t>прослушанного</w:t>
      </w:r>
      <w:r>
        <w:rPr>
          <w:spacing w:val="33"/>
        </w:rPr>
        <w:t xml:space="preserve"> </w:t>
      </w:r>
      <w:r>
        <w:t>текста</w:t>
      </w:r>
      <w:r>
        <w:rPr>
          <w:spacing w:val="33"/>
        </w:rPr>
        <w:t xml:space="preserve"> </w:t>
      </w:r>
      <w:r>
        <w:t>объемом</w:t>
      </w:r>
      <w:r>
        <w:rPr>
          <w:spacing w:val="35"/>
        </w:rPr>
        <w:t xml:space="preserve"> </w:t>
      </w:r>
      <w:r>
        <w:t>не</w:t>
      </w:r>
      <w:r>
        <w:rPr>
          <w:spacing w:val="32"/>
        </w:rPr>
        <w:t xml:space="preserve"> </w:t>
      </w:r>
      <w:r>
        <w:t>менее</w:t>
      </w:r>
      <w:r>
        <w:rPr>
          <w:spacing w:val="33"/>
        </w:rPr>
        <w:t xml:space="preserve"> </w:t>
      </w:r>
      <w:r>
        <w:rPr>
          <w:spacing w:val="-5"/>
        </w:rPr>
        <w:t>150</w:t>
      </w:r>
    </w:p>
    <w:p w:rsidR="008A520D" w:rsidRDefault="009056B2">
      <w:pPr>
        <w:pStyle w:val="a3"/>
        <w:spacing w:before="1"/>
        <w:jc w:val="left"/>
      </w:pPr>
      <w:r>
        <w:rPr>
          <w:spacing w:val="-2"/>
        </w:rPr>
        <w:t>слов;</w:t>
      </w:r>
    </w:p>
    <w:p w:rsidR="008A520D" w:rsidRDefault="009056B2">
      <w:pPr>
        <w:pStyle w:val="a3"/>
        <w:ind w:left="1670"/>
        <w:jc w:val="left"/>
      </w:pPr>
      <w:r>
        <w:t>извлечение</w:t>
      </w:r>
      <w:r>
        <w:rPr>
          <w:spacing w:val="10"/>
        </w:rPr>
        <w:t xml:space="preserve"> </w:t>
      </w:r>
      <w:r>
        <w:t>информации</w:t>
      </w:r>
      <w:r>
        <w:rPr>
          <w:spacing w:val="14"/>
        </w:rPr>
        <w:t xml:space="preserve"> </w:t>
      </w:r>
      <w:r>
        <w:t>из</w:t>
      </w:r>
      <w:r>
        <w:rPr>
          <w:spacing w:val="15"/>
        </w:rPr>
        <w:t xml:space="preserve"> </w:t>
      </w:r>
      <w:r>
        <w:t>различных</w:t>
      </w:r>
      <w:r>
        <w:rPr>
          <w:spacing w:val="12"/>
        </w:rPr>
        <w:t xml:space="preserve"> </w:t>
      </w:r>
      <w:r>
        <w:t>источников,</w:t>
      </w:r>
      <w:r>
        <w:rPr>
          <w:spacing w:val="13"/>
        </w:rPr>
        <w:t xml:space="preserve"> </w:t>
      </w:r>
      <w:r>
        <w:t>ее</w:t>
      </w:r>
      <w:r>
        <w:rPr>
          <w:spacing w:val="13"/>
        </w:rPr>
        <w:t xml:space="preserve"> </w:t>
      </w:r>
      <w:r>
        <w:t>осмысление</w:t>
      </w:r>
      <w:r>
        <w:rPr>
          <w:spacing w:val="12"/>
        </w:rPr>
        <w:t xml:space="preserve"> </w:t>
      </w:r>
      <w:r>
        <w:t>и</w:t>
      </w:r>
      <w:r>
        <w:rPr>
          <w:spacing w:val="17"/>
        </w:rPr>
        <w:t xml:space="preserve"> </w:t>
      </w:r>
      <w:r>
        <w:rPr>
          <w:spacing w:val="-2"/>
        </w:rPr>
        <w:t>оперирование</w:t>
      </w:r>
    </w:p>
    <w:p w:rsidR="008A520D" w:rsidRDefault="009056B2">
      <w:pPr>
        <w:pStyle w:val="a3"/>
        <w:ind w:right="557"/>
      </w:pPr>
      <w:r>
        <w:t>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8A520D" w:rsidRDefault="009056B2">
      <w:pPr>
        <w:pStyle w:val="a3"/>
        <w:ind w:right="546" w:firstLine="707"/>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8A520D" w:rsidRDefault="009056B2">
      <w:pPr>
        <w:pStyle w:val="a3"/>
        <w:ind w:right="553" w:firstLine="707"/>
      </w:pPr>
      <w:r>
        <w:t>оформление деловых бумаг (заявление, инструкция, объяснительная записка, расписка, автобиография, характеристика);</w:t>
      </w:r>
    </w:p>
    <w:p w:rsidR="008A520D" w:rsidRDefault="009056B2">
      <w:pPr>
        <w:pStyle w:val="a3"/>
        <w:ind w:left="1670"/>
      </w:pPr>
      <w:r>
        <w:t>составление</w:t>
      </w:r>
      <w:r>
        <w:rPr>
          <w:spacing w:val="-6"/>
        </w:rPr>
        <w:t xml:space="preserve"> </w:t>
      </w:r>
      <w:r>
        <w:t>тезисов,</w:t>
      </w:r>
      <w:r>
        <w:rPr>
          <w:spacing w:val="-3"/>
        </w:rPr>
        <w:t xml:space="preserve"> </w:t>
      </w:r>
      <w:r>
        <w:t>конспекта,</w:t>
      </w:r>
      <w:r>
        <w:rPr>
          <w:spacing w:val="-4"/>
        </w:rPr>
        <w:t xml:space="preserve"> </w:t>
      </w:r>
      <w:r>
        <w:t>написание</w:t>
      </w:r>
      <w:r>
        <w:rPr>
          <w:spacing w:val="-3"/>
        </w:rPr>
        <w:t xml:space="preserve"> </w:t>
      </w:r>
      <w:r>
        <w:t>рецензии,</w:t>
      </w:r>
      <w:r>
        <w:rPr>
          <w:spacing w:val="-3"/>
        </w:rPr>
        <w:t xml:space="preserve"> </w:t>
      </w:r>
      <w:r>
        <w:rPr>
          <w:spacing w:val="-2"/>
        </w:rPr>
        <w:t>реферата;</w:t>
      </w:r>
    </w:p>
    <w:p w:rsidR="008A520D" w:rsidRDefault="009056B2">
      <w:pPr>
        <w:pStyle w:val="a3"/>
        <w:ind w:right="549" w:firstLine="707"/>
      </w:pPr>
      <w:r>
        <w:t>осуществление выбора языковых средств для создания устного или письменного высказывания в соответствии с коммуникативным замыслом;</w:t>
      </w:r>
    </w:p>
    <w:p w:rsidR="008A520D" w:rsidRDefault="009056B2">
      <w:pPr>
        <w:pStyle w:val="a3"/>
        <w:ind w:right="554" w:firstLine="707"/>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8A520D" w:rsidRDefault="009056B2">
      <w:pPr>
        <w:pStyle w:val="a6"/>
        <w:numPr>
          <w:ilvl w:val="0"/>
          <w:numId w:val="223"/>
        </w:numPr>
        <w:tabs>
          <w:tab w:val="left" w:pos="2073"/>
        </w:tabs>
        <w:spacing w:before="1"/>
        <w:ind w:right="553" w:firstLine="707"/>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8A520D" w:rsidRDefault="009056B2">
      <w:pPr>
        <w:pStyle w:val="a6"/>
        <w:numPr>
          <w:ilvl w:val="0"/>
          <w:numId w:val="223"/>
        </w:numPr>
        <w:tabs>
          <w:tab w:val="left" w:pos="2037"/>
        </w:tabs>
        <w:ind w:right="553" w:firstLine="707"/>
        <w:rPr>
          <w:sz w:val="24"/>
        </w:rPr>
      </w:pPr>
      <w:r>
        <w:rPr>
          <w:sz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Pr>
          <w:spacing w:val="-2"/>
          <w:sz w:val="24"/>
        </w:rPr>
        <w:t>лингвистики:</w:t>
      </w:r>
    </w:p>
    <w:p w:rsidR="008A520D" w:rsidRDefault="009056B2">
      <w:pPr>
        <w:pStyle w:val="a3"/>
        <w:ind w:right="554" w:firstLine="707"/>
      </w:pPr>
      <w:r>
        <w:t xml:space="preserve">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w:t>
      </w:r>
      <w:r>
        <w:rPr>
          <w:spacing w:val="-2"/>
        </w:rPr>
        <w:t>слова;</w:t>
      </w:r>
    </w:p>
    <w:p w:rsidR="008A520D" w:rsidRDefault="009056B2">
      <w:pPr>
        <w:pStyle w:val="a3"/>
        <w:ind w:left="1670"/>
      </w:pPr>
      <w:r>
        <w:t>вычленение</w:t>
      </w:r>
      <w:r>
        <w:rPr>
          <w:spacing w:val="-4"/>
        </w:rPr>
        <w:t xml:space="preserve"> </w:t>
      </w:r>
      <w:r>
        <w:t>морфем</w:t>
      </w:r>
      <w:r>
        <w:rPr>
          <w:spacing w:val="-4"/>
        </w:rPr>
        <w:t xml:space="preserve"> </w:t>
      </w:r>
      <w:r>
        <w:t>в</w:t>
      </w:r>
      <w:r>
        <w:rPr>
          <w:spacing w:val="-2"/>
        </w:rPr>
        <w:t xml:space="preserve"> </w:t>
      </w:r>
      <w:r>
        <w:t>словах;</w:t>
      </w:r>
      <w:r>
        <w:rPr>
          <w:spacing w:val="-3"/>
        </w:rPr>
        <w:t xml:space="preserve"> </w:t>
      </w:r>
      <w:r>
        <w:t>распознавание</w:t>
      </w:r>
      <w:r>
        <w:rPr>
          <w:spacing w:val="1"/>
        </w:rPr>
        <w:t xml:space="preserve"> </w:t>
      </w:r>
      <w:r>
        <w:t>разных</w:t>
      </w:r>
      <w:r>
        <w:rPr>
          <w:spacing w:val="-2"/>
        </w:rPr>
        <w:t xml:space="preserve"> </w:t>
      </w:r>
      <w:r>
        <w:t>видов</w:t>
      </w:r>
      <w:r>
        <w:rPr>
          <w:spacing w:val="-2"/>
        </w:rPr>
        <w:t xml:space="preserve"> морфем;</w:t>
      </w:r>
    </w:p>
    <w:p w:rsidR="008A520D" w:rsidRDefault="009056B2">
      <w:pPr>
        <w:pStyle w:val="a3"/>
        <w:ind w:right="550" w:firstLine="707"/>
      </w:pPr>
      <w:r>
        <w:t>определение основных способов словообразования; построение словообразовательной цепочки, определение производной и производящей основ;</w:t>
      </w:r>
    </w:p>
    <w:p w:rsidR="008A520D" w:rsidRDefault="009056B2">
      <w:pPr>
        <w:pStyle w:val="a3"/>
        <w:ind w:right="552" w:firstLine="707"/>
      </w:pPr>
      <w: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w:t>
      </w:r>
      <w:r>
        <w:rPr>
          <w:spacing w:val="-2"/>
        </w:rPr>
        <w:t>контексту);</w:t>
      </w:r>
    </w:p>
    <w:p w:rsidR="008A520D" w:rsidRDefault="009056B2">
      <w:pPr>
        <w:pStyle w:val="a3"/>
        <w:ind w:right="552" w:firstLine="707"/>
      </w:pPr>
      <w:r>
        <w:t>распознавание однозначных и многозначных слов, омонимов, синонимов, антонимов; прямого и переносного значений слова;</w:t>
      </w:r>
    </w:p>
    <w:p w:rsidR="008A520D" w:rsidRDefault="009056B2">
      <w:pPr>
        <w:pStyle w:val="a3"/>
        <w:spacing w:before="1"/>
        <w:ind w:right="552" w:firstLine="707"/>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8A520D" w:rsidRDefault="009056B2">
      <w:pPr>
        <w:pStyle w:val="a3"/>
        <w:ind w:right="551" w:firstLine="707"/>
      </w:pPr>
      <w: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w:t>
      </w:r>
      <w:r>
        <w:rPr>
          <w:spacing w:val="-2"/>
        </w:rPr>
        <w:t>деепричастий;</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1" w:firstLine="707"/>
      </w:pPr>
      <w:r>
        <w:lastRenderedPageBreak/>
        <w:t>определение типов подчинительной связи слов в словосочетании (согласование, управление, примыкание);</w:t>
      </w:r>
    </w:p>
    <w:p w:rsidR="008A520D" w:rsidRDefault="009056B2">
      <w:pPr>
        <w:pStyle w:val="a3"/>
        <w:ind w:right="556" w:firstLine="707"/>
      </w:pPr>
      <w:r>
        <w:t>распознавание основных видов словосочетаний по морфологическим свойствам главного слова (именные, глагольные, наречные);</w:t>
      </w:r>
    </w:p>
    <w:p w:rsidR="008A520D" w:rsidRDefault="009056B2">
      <w:pPr>
        <w:pStyle w:val="a3"/>
        <w:spacing w:before="1"/>
        <w:ind w:right="552" w:firstLine="707"/>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8A520D" w:rsidRDefault="009056B2">
      <w:pPr>
        <w:pStyle w:val="a3"/>
        <w:ind w:left="1670"/>
      </w:pPr>
      <w:r>
        <w:t>распознавание</w:t>
      </w:r>
      <w:r>
        <w:rPr>
          <w:spacing w:val="-7"/>
        </w:rPr>
        <w:t xml:space="preserve"> </w:t>
      </w:r>
      <w:r>
        <w:t>косвенной</w:t>
      </w:r>
      <w:r>
        <w:rPr>
          <w:spacing w:val="-4"/>
        </w:rPr>
        <w:t xml:space="preserve"> </w:t>
      </w:r>
      <w:r>
        <w:t>и</w:t>
      </w:r>
      <w:r>
        <w:rPr>
          <w:spacing w:val="-4"/>
        </w:rPr>
        <w:t xml:space="preserve"> </w:t>
      </w:r>
      <w:r>
        <w:t>прямой</w:t>
      </w:r>
      <w:r>
        <w:rPr>
          <w:spacing w:val="-4"/>
        </w:rPr>
        <w:t xml:space="preserve"> речи;</w:t>
      </w:r>
    </w:p>
    <w:p w:rsidR="008A520D" w:rsidRDefault="009056B2">
      <w:pPr>
        <w:pStyle w:val="a3"/>
        <w:ind w:right="548" w:firstLine="707"/>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8A520D" w:rsidRDefault="009056B2">
      <w:pPr>
        <w:pStyle w:val="a3"/>
        <w:ind w:right="547" w:firstLine="707"/>
      </w:pPr>
      <w:r>
        <w:t>распознавание видов односоставных предложений (назывные, определенно- личные, неопределенно-личные, безличные);</w:t>
      </w:r>
    </w:p>
    <w:p w:rsidR="008A520D" w:rsidRDefault="009056B2">
      <w:pPr>
        <w:pStyle w:val="a3"/>
        <w:ind w:right="552" w:firstLine="707"/>
      </w:pPr>
      <w: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8A520D" w:rsidRDefault="009056B2">
      <w:pPr>
        <w:pStyle w:val="a3"/>
        <w:ind w:right="549" w:firstLine="707"/>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8A520D" w:rsidRDefault="009056B2">
      <w:pPr>
        <w:pStyle w:val="a3"/>
        <w:spacing w:before="1"/>
        <w:ind w:right="546" w:firstLine="707"/>
      </w:pPr>
      <w:r>
        <w:t>распознавание видов сложносочиненных предложений по смысловым отношениям между его частями;</w:t>
      </w:r>
    </w:p>
    <w:p w:rsidR="008A520D" w:rsidRDefault="009056B2">
      <w:pPr>
        <w:pStyle w:val="a3"/>
        <w:ind w:right="551" w:firstLine="707"/>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8A520D" w:rsidRDefault="009056B2">
      <w:pPr>
        <w:pStyle w:val="a3"/>
        <w:ind w:right="553" w:firstLine="707"/>
      </w:pPr>
      <w:r>
        <w:t xml:space="preserve">различение подчинительных союзов и союзных слов в сложноподчиненных </w:t>
      </w:r>
      <w:r>
        <w:rPr>
          <w:spacing w:val="-2"/>
        </w:rPr>
        <w:t>предложениях;</w:t>
      </w:r>
    </w:p>
    <w:p w:rsidR="008A520D" w:rsidRDefault="009056B2">
      <w:pPr>
        <w:pStyle w:val="a6"/>
        <w:numPr>
          <w:ilvl w:val="0"/>
          <w:numId w:val="223"/>
        </w:numPr>
        <w:tabs>
          <w:tab w:val="left" w:pos="2138"/>
        </w:tabs>
        <w:ind w:right="552" w:firstLine="707"/>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8A520D" w:rsidRDefault="009056B2">
      <w:pPr>
        <w:pStyle w:val="a3"/>
        <w:ind w:right="550" w:firstLine="707"/>
      </w:pPr>
      <w:r>
        <w:t>проведение фонетического, морфемного, словообразовательного, лексического, морфологического анализа слова;</w:t>
      </w:r>
    </w:p>
    <w:p w:rsidR="008A520D" w:rsidRDefault="009056B2">
      <w:pPr>
        <w:pStyle w:val="a3"/>
        <w:ind w:right="551" w:firstLine="707"/>
      </w:pPr>
      <w:r>
        <w:t xml:space="preserve">проведение орфографического анализа слова, предложения, текста или его </w:t>
      </w:r>
      <w:r>
        <w:rPr>
          <w:spacing w:val="-2"/>
        </w:rPr>
        <w:t>фрагмента;</w:t>
      </w:r>
    </w:p>
    <w:p w:rsidR="008A520D" w:rsidRDefault="009056B2">
      <w:pPr>
        <w:pStyle w:val="a3"/>
        <w:ind w:left="1670" w:right="548"/>
      </w:pPr>
      <w:r>
        <w:t>проведение пунктуационного анализа предложения, текста или его фрагмента; проведение</w:t>
      </w:r>
      <w:r>
        <w:rPr>
          <w:spacing w:val="50"/>
        </w:rPr>
        <w:t xml:space="preserve"> </w:t>
      </w:r>
      <w:r>
        <w:t>синтаксического</w:t>
      </w:r>
      <w:r>
        <w:rPr>
          <w:spacing w:val="52"/>
        </w:rPr>
        <w:t xml:space="preserve"> </w:t>
      </w:r>
      <w:r>
        <w:t>анализа</w:t>
      </w:r>
      <w:r>
        <w:rPr>
          <w:spacing w:val="52"/>
        </w:rPr>
        <w:t xml:space="preserve"> </w:t>
      </w:r>
      <w:r>
        <w:t>словосочетания,</w:t>
      </w:r>
      <w:r>
        <w:rPr>
          <w:spacing w:val="52"/>
        </w:rPr>
        <w:t xml:space="preserve"> </w:t>
      </w:r>
      <w:r>
        <w:t>предложения,</w:t>
      </w:r>
      <w:r>
        <w:rPr>
          <w:spacing w:val="51"/>
        </w:rPr>
        <w:t xml:space="preserve"> </w:t>
      </w:r>
      <w:r>
        <w:rPr>
          <w:spacing w:val="-2"/>
        </w:rPr>
        <w:t>определение</w:t>
      </w:r>
    </w:p>
    <w:p w:rsidR="008A520D" w:rsidRDefault="009056B2">
      <w:pPr>
        <w:pStyle w:val="a3"/>
      </w:pPr>
      <w:r>
        <w:t>синтаксической</w:t>
      </w:r>
      <w:r>
        <w:rPr>
          <w:spacing w:val="-5"/>
        </w:rPr>
        <w:t xml:space="preserve"> </w:t>
      </w:r>
      <w:r>
        <w:t>роли</w:t>
      </w:r>
      <w:r>
        <w:rPr>
          <w:spacing w:val="-2"/>
        </w:rPr>
        <w:t xml:space="preserve"> </w:t>
      </w:r>
      <w:r>
        <w:t>самостоятельных</w:t>
      </w:r>
      <w:r>
        <w:rPr>
          <w:spacing w:val="-2"/>
        </w:rPr>
        <w:t xml:space="preserve"> </w:t>
      </w:r>
      <w:r>
        <w:t>частей</w:t>
      </w:r>
      <w:r>
        <w:rPr>
          <w:spacing w:val="-4"/>
        </w:rPr>
        <w:t xml:space="preserve"> </w:t>
      </w:r>
      <w:r>
        <w:t>речи</w:t>
      </w:r>
      <w:r>
        <w:rPr>
          <w:spacing w:val="-3"/>
        </w:rPr>
        <w:t xml:space="preserve"> </w:t>
      </w:r>
      <w:r>
        <w:t>в</w:t>
      </w:r>
      <w:r>
        <w:rPr>
          <w:spacing w:val="-3"/>
        </w:rPr>
        <w:t xml:space="preserve"> </w:t>
      </w:r>
      <w:r>
        <w:rPr>
          <w:spacing w:val="-2"/>
        </w:rPr>
        <w:t>предложении;</w:t>
      </w:r>
    </w:p>
    <w:p w:rsidR="008A520D" w:rsidRDefault="009056B2">
      <w:pPr>
        <w:pStyle w:val="a3"/>
        <w:ind w:right="547" w:firstLine="707"/>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8A520D" w:rsidRDefault="009056B2">
      <w:pPr>
        <w:pStyle w:val="a3"/>
        <w:spacing w:before="1"/>
        <w:ind w:left="1670"/>
      </w:pPr>
      <w:r>
        <w:t>проведение</w:t>
      </w:r>
      <w:r>
        <w:rPr>
          <w:spacing w:val="-4"/>
        </w:rPr>
        <w:t xml:space="preserve"> </w:t>
      </w:r>
      <w:r>
        <w:t>смыслового</w:t>
      </w:r>
      <w:r>
        <w:rPr>
          <w:spacing w:val="-2"/>
        </w:rPr>
        <w:t xml:space="preserve"> </w:t>
      </w:r>
      <w:r>
        <w:t>анализа</w:t>
      </w:r>
      <w:r>
        <w:rPr>
          <w:spacing w:val="-3"/>
        </w:rPr>
        <w:t xml:space="preserve"> </w:t>
      </w:r>
      <w:r>
        <w:rPr>
          <w:spacing w:val="-2"/>
        </w:rPr>
        <w:t>текста;</w:t>
      </w:r>
    </w:p>
    <w:p w:rsidR="008A520D" w:rsidRDefault="009056B2">
      <w:pPr>
        <w:pStyle w:val="a3"/>
        <w:ind w:right="557" w:firstLine="707"/>
      </w:pPr>
      <w:r>
        <w:t>проведение анализа текста с точки зрения его композиционных особенностей, количества микротем и абзацев;</w:t>
      </w:r>
    </w:p>
    <w:p w:rsidR="008A520D" w:rsidRDefault="009056B2">
      <w:pPr>
        <w:pStyle w:val="a3"/>
        <w:ind w:right="544" w:firstLine="707"/>
      </w:pPr>
      <w:r>
        <w:t xml:space="preserve">проведение анализа способов и средств связи предложений в тексте или текстовом </w:t>
      </w:r>
      <w:r>
        <w:rPr>
          <w:spacing w:val="-2"/>
        </w:rPr>
        <w:t>фрагменте;</w:t>
      </w:r>
    </w:p>
    <w:p w:rsidR="008A520D" w:rsidRDefault="009056B2">
      <w:pPr>
        <w:pStyle w:val="a3"/>
        <w:ind w:right="551" w:firstLine="707"/>
      </w:pPr>
      <w: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6" w:firstLine="707"/>
      </w:pPr>
      <w:r>
        <w:lastRenderedPageBreak/>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8A520D" w:rsidRDefault="009056B2">
      <w:pPr>
        <w:pStyle w:val="a3"/>
        <w:spacing w:before="1"/>
        <w:ind w:right="553" w:firstLine="707"/>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8A520D" w:rsidRDefault="009056B2">
      <w:pPr>
        <w:pStyle w:val="a6"/>
        <w:numPr>
          <w:ilvl w:val="0"/>
          <w:numId w:val="223"/>
        </w:numPr>
        <w:tabs>
          <w:tab w:val="left" w:pos="2037"/>
        </w:tabs>
        <w:ind w:right="554" w:firstLine="707"/>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8A520D" w:rsidRDefault="009056B2">
      <w:pPr>
        <w:pStyle w:val="a3"/>
        <w:ind w:left="1670"/>
      </w:pPr>
      <w:r>
        <w:t>осознанное</w:t>
      </w:r>
      <w:r>
        <w:rPr>
          <w:spacing w:val="-5"/>
        </w:rPr>
        <w:t xml:space="preserve"> </w:t>
      </w:r>
      <w:r>
        <w:t>расширение</w:t>
      </w:r>
      <w:r>
        <w:rPr>
          <w:spacing w:val="-7"/>
        </w:rPr>
        <w:t xml:space="preserve"> </w:t>
      </w:r>
      <w:r>
        <w:t>своей</w:t>
      </w:r>
      <w:r>
        <w:rPr>
          <w:spacing w:val="-3"/>
        </w:rPr>
        <w:t xml:space="preserve"> </w:t>
      </w:r>
      <w:r>
        <w:t>речевой</w:t>
      </w:r>
      <w:r>
        <w:rPr>
          <w:spacing w:val="-3"/>
        </w:rPr>
        <w:t xml:space="preserve"> </w:t>
      </w:r>
      <w:r>
        <w:rPr>
          <w:spacing w:val="-2"/>
        </w:rPr>
        <w:t>практики;</w:t>
      </w:r>
    </w:p>
    <w:p w:rsidR="008A520D" w:rsidRDefault="009056B2">
      <w:pPr>
        <w:pStyle w:val="a3"/>
        <w:ind w:right="550" w:firstLine="707"/>
      </w:pPr>
      <w: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8A520D" w:rsidRDefault="009056B2">
      <w:pPr>
        <w:pStyle w:val="a6"/>
        <w:numPr>
          <w:ilvl w:val="0"/>
          <w:numId w:val="223"/>
        </w:numPr>
        <w:tabs>
          <w:tab w:val="left" w:pos="1999"/>
          <w:tab w:val="left" w:pos="3519"/>
          <w:tab w:val="left" w:pos="5699"/>
          <w:tab w:val="left" w:pos="8270"/>
        </w:tabs>
        <w:ind w:right="545" w:firstLine="707"/>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w:t>
      </w:r>
      <w:r>
        <w:rPr>
          <w:spacing w:val="40"/>
          <w:sz w:val="24"/>
        </w:rPr>
        <w:t xml:space="preserve"> </w:t>
      </w:r>
      <w:r>
        <w:rPr>
          <w:sz w:val="24"/>
        </w:rPr>
        <w:t>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8A520D" w:rsidRDefault="009056B2">
      <w:pPr>
        <w:pStyle w:val="a3"/>
        <w:spacing w:before="1"/>
        <w:ind w:right="545" w:firstLine="707"/>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8A520D" w:rsidRDefault="009056B2">
      <w:pPr>
        <w:pStyle w:val="a3"/>
        <w:ind w:right="554" w:firstLine="707"/>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3"/>
        </w:rPr>
        <w:t xml:space="preserve"> </w:t>
      </w:r>
      <w:r w:rsidRPr="00135C1B">
        <w:rPr>
          <w:b/>
          <w:spacing w:val="-2"/>
        </w:rPr>
        <w:t>"Литература":</w:t>
      </w:r>
    </w:p>
    <w:p w:rsidR="008A520D" w:rsidRDefault="009056B2">
      <w:pPr>
        <w:pStyle w:val="a6"/>
        <w:numPr>
          <w:ilvl w:val="0"/>
          <w:numId w:val="222"/>
        </w:numPr>
        <w:tabs>
          <w:tab w:val="left" w:pos="1946"/>
        </w:tabs>
        <w:ind w:right="552" w:firstLine="707"/>
        <w:rPr>
          <w:sz w:val="24"/>
        </w:rPr>
      </w:pPr>
      <w:r>
        <w:rPr>
          <w:sz w:val="24"/>
        </w:rPr>
        <w:t>понимание духовно-нравственной и культурной ценности литературы и ее роли</w:t>
      </w:r>
      <w:r>
        <w:rPr>
          <w:spacing w:val="4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rsidR="008A520D" w:rsidRDefault="009056B2">
      <w:pPr>
        <w:pStyle w:val="a6"/>
        <w:numPr>
          <w:ilvl w:val="0"/>
          <w:numId w:val="222"/>
        </w:numPr>
        <w:tabs>
          <w:tab w:val="left" w:pos="1932"/>
        </w:tabs>
        <w:ind w:right="556" w:firstLine="707"/>
        <w:rPr>
          <w:sz w:val="24"/>
        </w:rPr>
      </w:pPr>
      <w:r>
        <w:rPr>
          <w:sz w:val="24"/>
        </w:rPr>
        <w:t>понимание</w:t>
      </w:r>
      <w:r>
        <w:rPr>
          <w:spacing w:val="-4"/>
          <w:sz w:val="24"/>
        </w:rPr>
        <w:t xml:space="preserve"> </w:t>
      </w:r>
      <w:r>
        <w:rPr>
          <w:sz w:val="24"/>
        </w:rPr>
        <w:t>специфики</w:t>
      </w:r>
      <w:r>
        <w:rPr>
          <w:spacing w:val="-3"/>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вида</w:t>
      </w:r>
      <w:r>
        <w:rPr>
          <w:spacing w:val="-3"/>
          <w:sz w:val="24"/>
        </w:rPr>
        <w:t xml:space="preserve"> </w:t>
      </w:r>
      <w:r>
        <w:rPr>
          <w:sz w:val="24"/>
        </w:rPr>
        <w:t>искусства,</w:t>
      </w:r>
      <w:r>
        <w:rPr>
          <w:spacing w:val="-4"/>
          <w:sz w:val="24"/>
        </w:rPr>
        <w:t xml:space="preserve"> </w:t>
      </w:r>
      <w:r>
        <w:rPr>
          <w:sz w:val="24"/>
        </w:rPr>
        <w:t>принципиальных</w:t>
      </w:r>
      <w:r>
        <w:rPr>
          <w:spacing w:val="-2"/>
          <w:sz w:val="24"/>
        </w:rPr>
        <w:t xml:space="preserve"> </w:t>
      </w:r>
      <w:r>
        <w:rPr>
          <w:sz w:val="24"/>
        </w:rPr>
        <w:t>отличий художественного текста от текста научного, делового, публицистического;</w:t>
      </w:r>
    </w:p>
    <w:p w:rsidR="008A520D" w:rsidRDefault="009056B2">
      <w:pPr>
        <w:pStyle w:val="a6"/>
        <w:numPr>
          <w:ilvl w:val="0"/>
          <w:numId w:val="222"/>
        </w:numPr>
        <w:tabs>
          <w:tab w:val="left" w:pos="1939"/>
        </w:tabs>
        <w:spacing w:before="1"/>
        <w:ind w:right="549" w:firstLine="707"/>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A520D" w:rsidRDefault="009056B2">
      <w:pPr>
        <w:pStyle w:val="a3"/>
        <w:ind w:right="551" w:firstLine="707"/>
      </w:pPr>
      <w: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pacing w:val="-3"/>
        </w:rPr>
        <w:t xml:space="preserve"> </w:t>
      </w:r>
      <w:r>
        <w:t>выявлять</w:t>
      </w:r>
      <w:r>
        <w:rPr>
          <w:spacing w:val="-3"/>
        </w:rPr>
        <w:t xml:space="preserve"> </w:t>
      </w:r>
      <w:r>
        <w:t>позицию</w:t>
      </w:r>
      <w:r>
        <w:rPr>
          <w:spacing w:val="-3"/>
        </w:rPr>
        <w:t xml:space="preserve"> </w:t>
      </w:r>
      <w:r>
        <w:t>героя,</w:t>
      </w:r>
      <w:r>
        <w:rPr>
          <w:spacing w:val="-5"/>
        </w:rPr>
        <w:t xml:space="preserve"> </w:t>
      </w:r>
      <w:r>
        <w:t>повествователя,</w:t>
      </w:r>
      <w:r>
        <w:rPr>
          <w:spacing w:val="-3"/>
        </w:rPr>
        <w:t xml:space="preserve"> </w:t>
      </w:r>
      <w:r>
        <w:t>рассказчика,</w:t>
      </w:r>
      <w:r>
        <w:rPr>
          <w:spacing w:val="-3"/>
        </w:rPr>
        <w:t xml:space="preserve"> </w:t>
      </w:r>
      <w:r>
        <w:t>авторскую</w:t>
      </w:r>
      <w:r>
        <w:rPr>
          <w:spacing w:val="-3"/>
        </w:rPr>
        <w:t xml:space="preserve"> </w:t>
      </w:r>
      <w:r>
        <w:t>позицию, учитывая</w:t>
      </w:r>
      <w:r>
        <w:rPr>
          <w:spacing w:val="49"/>
          <w:w w:val="150"/>
        </w:rPr>
        <w:t xml:space="preserve"> </w:t>
      </w:r>
      <w:r>
        <w:t>художественные</w:t>
      </w:r>
      <w:r>
        <w:rPr>
          <w:spacing w:val="79"/>
        </w:rPr>
        <w:t xml:space="preserve"> </w:t>
      </w:r>
      <w:r>
        <w:t>особенности</w:t>
      </w:r>
      <w:r>
        <w:rPr>
          <w:spacing w:val="55"/>
          <w:w w:val="150"/>
        </w:rPr>
        <w:t xml:space="preserve"> </w:t>
      </w:r>
      <w:r>
        <w:t>произведения</w:t>
      </w:r>
      <w:r>
        <w:rPr>
          <w:spacing w:val="50"/>
          <w:w w:val="150"/>
        </w:rPr>
        <w:t xml:space="preserve"> </w:t>
      </w:r>
      <w:r>
        <w:t>и</w:t>
      </w:r>
      <w:r>
        <w:rPr>
          <w:spacing w:val="51"/>
          <w:w w:val="150"/>
        </w:rPr>
        <w:t xml:space="preserve"> </w:t>
      </w:r>
      <w:r>
        <w:t>воплощенные</w:t>
      </w:r>
      <w:r>
        <w:rPr>
          <w:spacing w:val="78"/>
        </w:rPr>
        <w:t xml:space="preserve"> </w:t>
      </w:r>
      <w:r>
        <w:t>в</w:t>
      </w:r>
      <w:r>
        <w:rPr>
          <w:spacing w:val="50"/>
          <w:w w:val="150"/>
        </w:rPr>
        <w:t xml:space="preserve"> </w:t>
      </w:r>
      <w:r>
        <w:t>нем</w:t>
      </w:r>
      <w:r>
        <w:rPr>
          <w:spacing w:val="80"/>
        </w:rPr>
        <w:t xml:space="preserve"> </w:t>
      </w:r>
      <w:r>
        <w:rPr>
          <w:spacing w:val="-2"/>
        </w:rPr>
        <w:t>реалии;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характеризовать авторский пафос; выявлять особенности языка художественного произведения, поэтической и прозаической речи;</w:t>
      </w:r>
    </w:p>
    <w:p w:rsidR="008A520D" w:rsidRDefault="009056B2">
      <w:pPr>
        <w:pStyle w:val="a3"/>
        <w:ind w:right="545" w:firstLine="707"/>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rPr>
        <w:t xml:space="preserve"> </w:t>
      </w:r>
      <w:r>
        <w:t>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8A520D" w:rsidRDefault="009056B2">
      <w:pPr>
        <w:pStyle w:val="a3"/>
        <w:spacing w:before="2"/>
        <w:ind w:right="546" w:firstLine="707"/>
      </w:pPr>
      <w: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A520D" w:rsidRDefault="009056B2">
      <w:pPr>
        <w:pStyle w:val="a3"/>
        <w:ind w:right="548" w:firstLine="707"/>
      </w:pPr>
      <w: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A520D" w:rsidRDefault="009056B2">
      <w:pPr>
        <w:pStyle w:val="a3"/>
        <w:ind w:right="554" w:firstLine="707"/>
      </w:pPr>
      <w: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A520D" w:rsidRDefault="009056B2">
      <w:pPr>
        <w:pStyle w:val="a3"/>
        <w:ind w:right="553" w:firstLine="707"/>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520D" w:rsidRDefault="009056B2">
      <w:pPr>
        <w:pStyle w:val="a6"/>
        <w:numPr>
          <w:ilvl w:val="0"/>
          <w:numId w:val="222"/>
        </w:numPr>
        <w:tabs>
          <w:tab w:val="left" w:pos="2141"/>
        </w:tabs>
        <w:ind w:right="553" w:firstLine="707"/>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8A520D" w:rsidRDefault="009056B2">
      <w:pPr>
        <w:pStyle w:val="a6"/>
        <w:numPr>
          <w:ilvl w:val="0"/>
          <w:numId w:val="222"/>
        </w:numPr>
        <w:tabs>
          <w:tab w:val="left" w:pos="2071"/>
        </w:tabs>
        <w:ind w:right="549" w:firstLine="707"/>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A520D" w:rsidRDefault="009056B2">
      <w:pPr>
        <w:pStyle w:val="a6"/>
        <w:numPr>
          <w:ilvl w:val="0"/>
          <w:numId w:val="222"/>
        </w:numPr>
        <w:tabs>
          <w:tab w:val="left" w:pos="2045"/>
        </w:tabs>
        <w:ind w:right="553" w:firstLine="707"/>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A520D" w:rsidRDefault="009056B2">
      <w:pPr>
        <w:pStyle w:val="a6"/>
        <w:numPr>
          <w:ilvl w:val="0"/>
          <w:numId w:val="222"/>
        </w:numPr>
        <w:tabs>
          <w:tab w:val="left" w:pos="2033"/>
        </w:tabs>
        <w:ind w:right="549" w:firstLine="707"/>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w:t>
      </w:r>
      <w:r>
        <w:rPr>
          <w:spacing w:val="40"/>
          <w:sz w:val="24"/>
        </w:rPr>
        <w:t xml:space="preserve"> </w:t>
      </w:r>
      <w:r>
        <w:rPr>
          <w:sz w:val="24"/>
        </w:rPr>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A520D" w:rsidRDefault="009056B2">
      <w:pPr>
        <w:pStyle w:val="a6"/>
        <w:numPr>
          <w:ilvl w:val="0"/>
          <w:numId w:val="222"/>
        </w:numPr>
        <w:tabs>
          <w:tab w:val="left" w:pos="2011"/>
        </w:tabs>
        <w:spacing w:before="1"/>
        <w:ind w:right="553" w:firstLine="707"/>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w:t>
      </w:r>
      <w:r>
        <w:rPr>
          <w:spacing w:val="22"/>
          <w:sz w:val="24"/>
        </w:rPr>
        <w:t xml:space="preserve"> </w:t>
      </w:r>
      <w:r>
        <w:rPr>
          <w:sz w:val="24"/>
        </w:rPr>
        <w:t>разных</w:t>
      </w:r>
      <w:r>
        <w:rPr>
          <w:spacing w:val="25"/>
          <w:sz w:val="24"/>
        </w:rPr>
        <w:t xml:space="preserve"> </w:t>
      </w:r>
      <w:r>
        <w:rPr>
          <w:sz w:val="24"/>
        </w:rPr>
        <w:t>типов,</w:t>
      </w:r>
      <w:r>
        <w:rPr>
          <w:spacing w:val="23"/>
          <w:sz w:val="24"/>
        </w:rPr>
        <w:t xml:space="preserve"> </w:t>
      </w:r>
      <w:r>
        <w:rPr>
          <w:sz w:val="24"/>
        </w:rPr>
        <w:t>жанров,</w:t>
      </w:r>
      <w:r>
        <w:rPr>
          <w:spacing w:val="24"/>
          <w:sz w:val="24"/>
        </w:rPr>
        <w:t xml:space="preserve"> </w:t>
      </w:r>
      <w:r>
        <w:rPr>
          <w:sz w:val="24"/>
        </w:rPr>
        <w:t>назначений</w:t>
      </w:r>
      <w:r>
        <w:rPr>
          <w:spacing w:val="25"/>
          <w:sz w:val="24"/>
        </w:rPr>
        <w:t xml:space="preserve"> </w:t>
      </w:r>
      <w:r>
        <w:rPr>
          <w:sz w:val="24"/>
        </w:rPr>
        <w:t>в</w:t>
      </w:r>
      <w:r>
        <w:rPr>
          <w:spacing w:val="23"/>
          <w:sz w:val="24"/>
        </w:rPr>
        <w:t xml:space="preserve"> </w:t>
      </w:r>
      <w:r>
        <w:rPr>
          <w:sz w:val="24"/>
        </w:rPr>
        <w:t>целях</w:t>
      </w:r>
      <w:r>
        <w:rPr>
          <w:spacing w:val="26"/>
          <w:sz w:val="24"/>
        </w:rPr>
        <w:t xml:space="preserve"> </w:t>
      </w:r>
      <w:r>
        <w:rPr>
          <w:sz w:val="24"/>
        </w:rPr>
        <w:t>решения</w:t>
      </w:r>
      <w:r>
        <w:rPr>
          <w:spacing w:val="25"/>
          <w:sz w:val="24"/>
        </w:rPr>
        <w:t xml:space="preserve"> </w:t>
      </w:r>
      <w:r>
        <w:rPr>
          <w:sz w:val="24"/>
        </w:rPr>
        <w:t>различных</w:t>
      </w:r>
      <w:r>
        <w:rPr>
          <w:spacing w:val="28"/>
          <w:sz w:val="24"/>
        </w:rPr>
        <w:t xml:space="preserve"> </w:t>
      </w:r>
      <w:r>
        <w:rPr>
          <w:sz w:val="24"/>
        </w:rPr>
        <w:t>учебных</w:t>
      </w:r>
      <w:r>
        <w:rPr>
          <w:spacing w:val="25"/>
          <w:sz w:val="24"/>
        </w:rPr>
        <w:t xml:space="preserve"> </w:t>
      </w:r>
      <w:r>
        <w:rPr>
          <w:sz w:val="24"/>
        </w:rPr>
        <w:t>задач</w:t>
      </w:r>
      <w:r>
        <w:rPr>
          <w:spacing w:val="24"/>
          <w:sz w:val="24"/>
        </w:rPr>
        <w:t xml:space="preserve"> </w:t>
      </w:r>
      <w:r>
        <w:rPr>
          <w:spacing w:val="-10"/>
          <w:sz w:val="24"/>
        </w:rPr>
        <w:t>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5"/>
      </w:pPr>
      <w:r>
        <w:lastRenderedPageBreak/>
        <w:t>удовлетворения</w:t>
      </w:r>
      <w:r>
        <w:rPr>
          <w:spacing w:val="-4"/>
        </w:rPr>
        <w:t xml:space="preserve"> </w:t>
      </w:r>
      <w:r>
        <w:t>эмоциональных</w:t>
      </w:r>
      <w:r>
        <w:rPr>
          <w:spacing w:val="-2"/>
        </w:rPr>
        <w:t xml:space="preserve"> </w:t>
      </w:r>
      <w:r>
        <w:t>потребностей</w:t>
      </w:r>
      <w:r>
        <w:rPr>
          <w:spacing w:val="-5"/>
        </w:rPr>
        <w:t xml:space="preserve"> </w:t>
      </w:r>
      <w:r>
        <w:t>общения</w:t>
      </w:r>
      <w:r>
        <w:rPr>
          <w:spacing w:val="-4"/>
        </w:rPr>
        <w:t xml:space="preserve"> </w:t>
      </w:r>
      <w:r>
        <w:t>с</w:t>
      </w:r>
      <w:r>
        <w:rPr>
          <w:spacing w:val="-4"/>
        </w:rPr>
        <w:t xml:space="preserve"> </w:t>
      </w:r>
      <w:r>
        <w:t>книгой,</w:t>
      </w:r>
      <w:r>
        <w:rPr>
          <w:spacing w:val="-4"/>
        </w:rPr>
        <w:t xml:space="preserve"> </w:t>
      </w:r>
      <w:r>
        <w:t>адекватно</w:t>
      </w:r>
      <w:r>
        <w:rPr>
          <w:spacing w:val="-4"/>
        </w:rPr>
        <w:t xml:space="preserve"> </w:t>
      </w:r>
      <w:r>
        <w:t>воспринимать чтение слушателями, и методов эстетического анализа):</w:t>
      </w:r>
    </w:p>
    <w:p w:rsidR="008A520D" w:rsidRDefault="009056B2">
      <w:pPr>
        <w:pStyle w:val="a3"/>
        <w:ind w:right="547" w:firstLine="707"/>
      </w:pPr>
      <w:r>
        <w:t>"Слово о полку Игореве"; стихотворения М.В. Ломоносова, Г.Р. Державина; комедия</w:t>
      </w:r>
      <w:r>
        <w:rPr>
          <w:spacing w:val="-2"/>
        </w:rPr>
        <w:t xml:space="preserve"> </w:t>
      </w:r>
      <w:r>
        <w:t>Д.И.</w:t>
      </w:r>
      <w:r>
        <w:rPr>
          <w:spacing w:val="-2"/>
        </w:rPr>
        <w:t xml:space="preserve"> </w:t>
      </w:r>
      <w:r>
        <w:t>Фонвизина</w:t>
      </w:r>
      <w:r>
        <w:rPr>
          <w:spacing w:val="-3"/>
        </w:rPr>
        <w:t xml:space="preserve"> </w:t>
      </w:r>
      <w:r>
        <w:t>"Недоросль";</w:t>
      </w:r>
      <w:r>
        <w:rPr>
          <w:spacing w:val="-2"/>
        </w:rPr>
        <w:t xml:space="preserve"> </w:t>
      </w:r>
      <w:r>
        <w:t>повесть</w:t>
      </w:r>
      <w:r>
        <w:rPr>
          <w:spacing w:val="-1"/>
        </w:rPr>
        <w:t xml:space="preserve"> </w:t>
      </w:r>
      <w:r>
        <w:t>Н.М.</w:t>
      </w:r>
      <w:r>
        <w:rPr>
          <w:spacing w:val="-3"/>
        </w:rPr>
        <w:t xml:space="preserve"> </w:t>
      </w:r>
      <w:r>
        <w:t>Карамзина</w:t>
      </w:r>
      <w:r>
        <w:rPr>
          <w:spacing w:val="-3"/>
        </w:rPr>
        <w:t xml:space="preserve"> </w:t>
      </w:r>
      <w:r>
        <w:t>"Бедная</w:t>
      </w:r>
      <w:r>
        <w:rPr>
          <w:spacing w:val="-2"/>
        </w:rPr>
        <w:t xml:space="preserve"> </w:t>
      </w:r>
      <w:r>
        <w:t>Лиза";</w:t>
      </w:r>
      <w:r>
        <w:rPr>
          <w:spacing w:val="-2"/>
        </w:rPr>
        <w:t xml:space="preserve"> </w:t>
      </w:r>
      <w:r>
        <w:t>басни</w:t>
      </w:r>
      <w:r>
        <w:rPr>
          <w:spacing w:val="-1"/>
        </w:rPr>
        <w:t xml:space="preserve"> </w:t>
      </w:r>
      <w:r>
        <w:t>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w:t>
      </w:r>
      <w:r>
        <w:rPr>
          <w:spacing w:val="-1"/>
        </w:rPr>
        <w:t xml:space="preserve"> </w:t>
      </w:r>
      <w:r>
        <w:t>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w:t>
      </w:r>
      <w:r>
        <w:rPr>
          <w:spacing w:val="40"/>
        </w:rPr>
        <w:t xml:space="preserve"> </w:t>
      </w:r>
      <w:r>
        <w:t>Достоевский, И.С. Тургенев, Л.Н. Толстой, Н.С. Лесков; рассказы А.П. Чехова; стихотворения И.А. Бунина, А.А. Блока, В.В. Маяковского, С.А. Есенина, А.А.</w:t>
      </w:r>
      <w:r>
        <w:rPr>
          <w:spacing w:val="40"/>
        </w:rPr>
        <w:t xml:space="preserve"> </w:t>
      </w:r>
      <w:r>
        <w:t>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w:t>
      </w:r>
      <w:r>
        <w:rPr>
          <w:spacing w:val="40"/>
        </w:rPr>
        <w:t xml:space="preserve"> </w:t>
      </w:r>
      <w:r>
        <w:t>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w:t>
      </w:r>
      <w:r>
        <w:rPr>
          <w:spacing w:val="40"/>
        </w:rPr>
        <w:t xml:space="preserve"> </w:t>
      </w:r>
      <w:r>
        <w:t>Сервантеса, У. Шекспира;</w:t>
      </w:r>
    </w:p>
    <w:p w:rsidR="008A520D" w:rsidRDefault="009056B2">
      <w:pPr>
        <w:pStyle w:val="a6"/>
        <w:numPr>
          <w:ilvl w:val="0"/>
          <w:numId w:val="222"/>
        </w:numPr>
        <w:tabs>
          <w:tab w:val="left" w:pos="2030"/>
        </w:tabs>
        <w:spacing w:before="2"/>
        <w:ind w:right="553" w:firstLine="707"/>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A520D" w:rsidRDefault="009056B2">
      <w:pPr>
        <w:pStyle w:val="a6"/>
        <w:numPr>
          <w:ilvl w:val="0"/>
          <w:numId w:val="222"/>
        </w:numPr>
        <w:tabs>
          <w:tab w:val="left" w:pos="2097"/>
        </w:tabs>
        <w:ind w:right="556" w:firstLine="707"/>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8A520D" w:rsidRDefault="009056B2">
      <w:pPr>
        <w:pStyle w:val="a6"/>
        <w:numPr>
          <w:ilvl w:val="0"/>
          <w:numId w:val="222"/>
        </w:numPr>
        <w:tabs>
          <w:tab w:val="left" w:pos="2181"/>
        </w:tabs>
        <w:ind w:right="549" w:firstLine="707"/>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8A520D" w:rsidRDefault="009056B2">
      <w:pPr>
        <w:pStyle w:val="a6"/>
        <w:numPr>
          <w:ilvl w:val="0"/>
          <w:numId w:val="222"/>
        </w:numPr>
        <w:tabs>
          <w:tab w:val="left" w:pos="2169"/>
        </w:tabs>
        <w:ind w:right="550" w:firstLine="707"/>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A520D" w:rsidRDefault="009056B2">
      <w:pPr>
        <w:pStyle w:val="a6"/>
        <w:numPr>
          <w:ilvl w:val="3"/>
          <w:numId w:val="224"/>
        </w:numPr>
        <w:tabs>
          <w:tab w:val="left" w:pos="2431"/>
        </w:tabs>
        <w:ind w:right="548" w:firstLine="707"/>
        <w:rPr>
          <w:sz w:val="24"/>
        </w:rPr>
      </w:pPr>
      <w:r>
        <w:rPr>
          <w:sz w:val="24"/>
        </w:rPr>
        <w:t xml:space="preserve">Предметная область </w:t>
      </w:r>
      <w:r w:rsidRPr="00135C1B">
        <w:rPr>
          <w:b/>
          <w:sz w:val="24"/>
        </w:rPr>
        <w:t>"Родной язык и родная литература"</w:t>
      </w:r>
      <w:r>
        <w:rPr>
          <w:sz w:val="24"/>
        </w:rPr>
        <w:t xml:space="preserve">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w:t>
      </w:r>
      <w:r w:rsidR="00135C1B">
        <w:rPr>
          <w:sz w:val="24"/>
        </w:rPr>
        <w:t xml:space="preserve">и с требованиями ФГОС с учетом </w:t>
      </w:r>
      <w:r>
        <w:rPr>
          <w:sz w:val="24"/>
        </w:rPr>
        <w:t>ООП по учебному предмету и утверждается Организацией самостоятельно.</w:t>
      </w:r>
    </w:p>
    <w:p w:rsidR="008A520D" w:rsidRDefault="009056B2">
      <w:pPr>
        <w:pStyle w:val="a3"/>
        <w:spacing w:before="1"/>
        <w:ind w:right="552" w:firstLine="707"/>
      </w:pPr>
      <w:r>
        <w:t>Предметные результаты по предметной области "Родной язык и родная</w:t>
      </w:r>
      <w:r>
        <w:rPr>
          <w:spacing w:val="80"/>
        </w:rPr>
        <w:t xml:space="preserve"> </w:t>
      </w:r>
      <w:r>
        <w:t>литература" должны обеспечивать:</w:t>
      </w:r>
    </w:p>
    <w:p w:rsidR="008A520D" w:rsidRDefault="009056B2">
      <w:pPr>
        <w:pStyle w:val="a3"/>
        <w:ind w:right="552" w:firstLine="707"/>
      </w:pPr>
      <w:r>
        <w:t xml:space="preserve">По учебному предмету </w:t>
      </w:r>
      <w:r w:rsidRPr="00135C1B">
        <w:rPr>
          <w:b/>
        </w:rPr>
        <w:t>"Родной язык</w:t>
      </w:r>
      <w:r>
        <w:t xml:space="preserve"> и (или) государственный язык республики Российской Федерации":</w:t>
      </w:r>
    </w:p>
    <w:p w:rsidR="008A520D" w:rsidRDefault="009056B2">
      <w:pPr>
        <w:pStyle w:val="a6"/>
        <w:numPr>
          <w:ilvl w:val="0"/>
          <w:numId w:val="221"/>
        </w:numPr>
        <w:tabs>
          <w:tab w:val="left" w:pos="2109"/>
        </w:tabs>
        <w:ind w:right="552" w:firstLine="707"/>
        <w:rPr>
          <w:sz w:val="24"/>
        </w:rPr>
      </w:pPr>
      <w:r>
        <w:rPr>
          <w:sz w:val="24"/>
        </w:rPr>
        <w:t>совершенствование видов речевой деятельности (аудирования, чтения, говорения</w:t>
      </w:r>
      <w:r>
        <w:rPr>
          <w:spacing w:val="69"/>
          <w:sz w:val="24"/>
        </w:rPr>
        <w:t xml:space="preserve"> </w:t>
      </w:r>
      <w:r>
        <w:rPr>
          <w:sz w:val="24"/>
        </w:rPr>
        <w:t>и</w:t>
      </w:r>
      <w:r>
        <w:rPr>
          <w:spacing w:val="40"/>
          <w:sz w:val="24"/>
        </w:rPr>
        <w:t xml:space="preserve"> </w:t>
      </w:r>
      <w:r>
        <w:rPr>
          <w:sz w:val="24"/>
        </w:rPr>
        <w:t>письма),</w:t>
      </w:r>
      <w:r>
        <w:rPr>
          <w:spacing w:val="40"/>
          <w:sz w:val="24"/>
        </w:rPr>
        <w:t xml:space="preserve"> </w:t>
      </w:r>
      <w:r>
        <w:rPr>
          <w:sz w:val="24"/>
        </w:rPr>
        <w:t>обеспечивающих</w:t>
      </w:r>
      <w:r>
        <w:rPr>
          <w:spacing w:val="71"/>
          <w:sz w:val="24"/>
        </w:rPr>
        <w:t xml:space="preserve"> </w:t>
      </w:r>
      <w:r>
        <w:rPr>
          <w:sz w:val="24"/>
        </w:rPr>
        <w:t>эффективное</w:t>
      </w:r>
      <w:r>
        <w:rPr>
          <w:spacing w:val="40"/>
          <w:sz w:val="24"/>
        </w:rPr>
        <w:t xml:space="preserve"> </w:t>
      </w:r>
      <w:r>
        <w:rPr>
          <w:sz w:val="24"/>
        </w:rPr>
        <w:t>взаимодействие</w:t>
      </w:r>
      <w:r>
        <w:rPr>
          <w:spacing w:val="40"/>
          <w:sz w:val="24"/>
        </w:rPr>
        <w:t xml:space="preserve"> </w:t>
      </w:r>
      <w:r>
        <w:rPr>
          <w:sz w:val="24"/>
        </w:rPr>
        <w:t>с</w:t>
      </w:r>
      <w:r>
        <w:rPr>
          <w:spacing w:val="40"/>
          <w:sz w:val="24"/>
        </w:rPr>
        <w:t xml:space="preserve"> </w:t>
      </w:r>
      <w:r>
        <w:rPr>
          <w:sz w:val="24"/>
        </w:rPr>
        <w:t>окружающими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2"/>
      </w:pPr>
      <w:r>
        <w:lastRenderedPageBreak/>
        <w:t xml:space="preserve">людьми в ситуациях формального и неформального межличностного и межкультурного </w:t>
      </w:r>
      <w:r>
        <w:rPr>
          <w:spacing w:val="-2"/>
        </w:rPr>
        <w:t>общения;</w:t>
      </w:r>
    </w:p>
    <w:p w:rsidR="008A520D" w:rsidRDefault="009056B2">
      <w:pPr>
        <w:pStyle w:val="a6"/>
        <w:numPr>
          <w:ilvl w:val="0"/>
          <w:numId w:val="221"/>
        </w:numPr>
        <w:tabs>
          <w:tab w:val="left" w:pos="2073"/>
        </w:tabs>
        <w:ind w:right="555" w:firstLine="707"/>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A520D" w:rsidRDefault="009056B2">
      <w:pPr>
        <w:pStyle w:val="a6"/>
        <w:numPr>
          <w:ilvl w:val="0"/>
          <w:numId w:val="221"/>
        </w:numPr>
        <w:tabs>
          <w:tab w:val="left" w:pos="1930"/>
        </w:tabs>
        <w:spacing w:before="1"/>
        <w:ind w:left="1929" w:hanging="260"/>
        <w:rPr>
          <w:sz w:val="24"/>
        </w:rPr>
      </w:pPr>
      <w:r>
        <w:rPr>
          <w:sz w:val="24"/>
        </w:rPr>
        <w:t>использование</w:t>
      </w:r>
      <w:r>
        <w:rPr>
          <w:spacing w:val="-9"/>
          <w:sz w:val="24"/>
        </w:rPr>
        <w:t xml:space="preserve"> </w:t>
      </w:r>
      <w:r>
        <w:rPr>
          <w:sz w:val="24"/>
        </w:rPr>
        <w:t>коммуникативно-эстетических</w:t>
      </w:r>
      <w:r>
        <w:rPr>
          <w:spacing w:val="-3"/>
          <w:sz w:val="24"/>
        </w:rPr>
        <w:t xml:space="preserve"> </w:t>
      </w:r>
      <w:r>
        <w:rPr>
          <w:sz w:val="24"/>
        </w:rPr>
        <w:t>возможностей</w:t>
      </w:r>
      <w:r>
        <w:rPr>
          <w:spacing w:val="-3"/>
          <w:sz w:val="24"/>
        </w:rPr>
        <w:t xml:space="preserve"> </w:t>
      </w:r>
      <w:r>
        <w:rPr>
          <w:sz w:val="24"/>
        </w:rPr>
        <w:t>родного</w:t>
      </w:r>
      <w:r>
        <w:rPr>
          <w:spacing w:val="-6"/>
          <w:sz w:val="24"/>
        </w:rPr>
        <w:t xml:space="preserve"> </w:t>
      </w:r>
      <w:r>
        <w:rPr>
          <w:spacing w:val="-2"/>
          <w:sz w:val="24"/>
        </w:rPr>
        <w:t>языка;</w:t>
      </w:r>
    </w:p>
    <w:p w:rsidR="008A520D" w:rsidRDefault="009056B2">
      <w:pPr>
        <w:pStyle w:val="a6"/>
        <w:numPr>
          <w:ilvl w:val="0"/>
          <w:numId w:val="221"/>
        </w:numPr>
        <w:tabs>
          <w:tab w:val="left" w:pos="2013"/>
        </w:tabs>
        <w:ind w:right="553" w:firstLine="707"/>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A520D" w:rsidRDefault="009056B2">
      <w:pPr>
        <w:pStyle w:val="a6"/>
        <w:numPr>
          <w:ilvl w:val="0"/>
          <w:numId w:val="221"/>
        </w:numPr>
        <w:tabs>
          <w:tab w:val="left" w:pos="2133"/>
        </w:tabs>
        <w:ind w:right="548" w:firstLine="707"/>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8A520D" w:rsidRDefault="009056B2">
      <w:pPr>
        <w:pStyle w:val="a6"/>
        <w:numPr>
          <w:ilvl w:val="0"/>
          <w:numId w:val="221"/>
        </w:numPr>
        <w:tabs>
          <w:tab w:val="left" w:pos="1941"/>
        </w:tabs>
        <w:ind w:right="555" w:firstLine="707"/>
        <w:rPr>
          <w:sz w:val="24"/>
        </w:rPr>
      </w:pPr>
      <w:r>
        <w:rPr>
          <w:sz w:val="24"/>
        </w:rPr>
        <w:t>обогащение активного и потенциального словарного запаса, расширение объема используемых</w:t>
      </w:r>
      <w:r>
        <w:rPr>
          <w:spacing w:val="-3"/>
          <w:sz w:val="24"/>
        </w:rPr>
        <w:t xml:space="preserve"> </w:t>
      </w:r>
      <w:r>
        <w:rPr>
          <w:sz w:val="24"/>
        </w:rPr>
        <w:t>в</w:t>
      </w:r>
      <w:r>
        <w:rPr>
          <w:spacing w:val="-5"/>
          <w:sz w:val="24"/>
        </w:rPr>
        <w:t xml:space="preserve"> </w:t>
      </w:r>
      <w:r>
        <w:rPr>
          <w:sz w:val="24"/>
        </w:rPr>
        <w:t>речи</w:t>
      </w:r>
      <w:r>
        <w:rPr>
          <w:spacing w:val="-4"/>
          <w:sz w:val="24"/>
        </w:rPr>
        <w:t xml:space="preserve"> </w:t>
      </w:r>
      <w:r>
        <w:rPr>
          <w:sz w:val="24"/>
        </w:rPr>
        <w:t>грамматических</w:t>
      </w:r>
      <w:r>
        <w:rPr>
          <w:spacing w:val="-2"/>
          <w:sz w:val="24"/>
        </w:rPr>
        <w:t xml:space="preserve"> </w:t>
      </w:r>
      <w:r>
        <w:rPr>
          <w:sz w:val="24"/>
        </w:rPr>
        <w:t>средств</w:t>
      </w:r>
      <w:r>
        <w:rPr>
          <w:spacing w:val="-4"/>
          <w:sz w:val="24"/>
        </w:rPr>
        <w:t xml:space="preserve"> </w:t>
      </w:r>
      <w:r>
        <w:rPr>
          <w:sz w:val="24"/>
        </w:rPr>
        <w:t>для</w:t>
      </w:r>
      <w:r>
        <w:rPr>
          <w:spacing w:val="-4"/>
          <w:sz w:val="24"/>
        </w:rPr>
        <w:t xml:space="preserve"> </w:t>
      </w:r>
      <w:r>
        <w:rPr>
          <w:sz w:val="24"/>
        </w:rPr>
        <w:t>свободного</w:t>
      </w:r>
      <w:r>
        <w:rPr>
          <w:spacing w:val="-4"/>
          <w:sz w:val="24"/>
        </w:rPr>
        <w:t xml:space="preserve"> </w:t>
      </w:r>
      <w:r>
        <w:rPr>
          <w:sz w:val="24"/>
        </w:rPr>
        <w:t>выражения</w:t>
      </w:r>
      <w:r>
        <w:rPr>
          <w:spacing w:val="-4"/>
          <w:sz w:val="24"/>
        </w:rPr>
        <w:t xml:space="preserve"> </w:t>
      </w:r>
      <w:r>
        <w:rPr>
          <w:sz w:val="24"/>
        </w:rPr>
        <w:t>мыслей</w:t>
      </w:r>
      <w:r>
        <w:rPr>
          <w:spacing w:val="-4"/>
          <w:sz w:val="24"/>
        </w:rPr>
        <w:t xml:space="preserve"> </w:t>
      </w:r>
      <w:r>
        <w:rPr>
          <w:sz w:val="24"/>
        </w:rPr>
        <w:t>и</w:t>
      </w:r>
      <w:r>
        <w:rPr>
          <w:spacing w:val="-4"/>
          <w:sz w:val="24"/>
        </w:rPr>
        <w:t xml:space="preserve"> </w:t>
      </w:r>
      <w:r>
        <w:rPr>
          <w:sz w:val="24"/>
        </w:rPr>
        <w:t>чувств на родном языке адекватно ситуации и стилю общения;</w:t>
      </w:r>
    </w:p>
    <w:p w:rsidR="008A520D" w:rsidRDefault="009056B2">
      <w:pPr>
        <w:pStyle w:val="a6"/>
        <w:numPr>
          <w:ilvl w:val="0"/>
          <w:numId w:val="221"/>
        </w:numPr>
        <w:tabs>
          <w:tab w:val="left" w:pos="2030"/>
        </w:tabs>
        <w:ind w:right="553" w:firstLine="707"/>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A520D" w:rsidRDefault="009056B2">
      <w:pPr>
        <w:pStyle w:val="a6"/>
        <w:numPr>
          <w:ilvl w:val="0"/>
          <w:numId w:val="221"/>
        </w:numPr>
        <w:tabs>
          <w:tab w:val="left" w:pos="1982"/>
        </w:tabs>
        <w:spacing w:before="1"/>
        <w:ind w:right="556" w:firstLine="707"/>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8A520D" w:rsidRDefault="009056B2">
      <w:pPr>
        <w:pStyle w:val="a3"/>
        <w:ind w:left="1670"/>
      </w:pPr>
      <w:r>
        <w:t>По учебному</w:t>
      </w:r>
      <w:r>
        <w:rPr>
          <w:spacing w:val="-5"/>
        </w:rPr>
        <w:t xml:space="preserve"> </w:t>
      </w:r>
      <w:r>
        <w:t>предмету</w:t>
      </w:r>
      <w:r>
        <w:rPr>
          <w:spacing w:val="-4"/>
        </w:rPr>
        <w:t xml:space="preserve"> </w:t>
      </w:r>
      <w:r w:rsidRPr="00DC1D53">
        <w:rPr>
          <w:b/>
        </w:rPr>
        <w:t xml:space="preserve">"Родная </w:t>
      </w:r>
      <w:r w:rsidRPr="00DC1D53">
        <w:rPr>
          <w:b/>
          <w:spacing w:val="-2"/>
        </w:rPr>
        <w:t>литература":</w:t>
      </w:r>
    </w:p>
    <w:p w:rsidR="008A520D" w:rsidRDefault="009056B2">
      <w:pPr>
        <w:pStyle w:val="a6"/>
        <w:numPr>
          <w:ilvl w:val="0"/>
          <w:numId w:val="220"/>
        </w:numPr>
        <w:tabs>
          <w:tab w:val="left" w:pos="2035"/>
        </w:tabs>
        <w:ind w:right="554" w:firstLine="707"/>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A520D" w:rsidRDefault="009056B2">
      <w:pPr>
        <w:pStyle w:val="a6"/>
        <w:numPr>
          <w:ilvl w:val="0"/>
          <w:numId w:val="220"/>
        </w:numPr>
        <w:tabs>
          <w:tab w:val="left" w:pos="1941"/>
        </w:tabs>
        <w:ind w:right="548" w:firstLine="707"/>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8A520D" w:rsidRDefault="009056B2">
      <w:pPr>
        <w:pStyle w:val="a6"/>
        <w:numPr>
          <w:ilvl w:val="0"/>
          <w:numId w:val="220"/>
        </w:numPr>
        <w:tabs>
          <w:tab w:val="left" w:pos="2061"/>
        </w:tabs>
        <w:ind w:right="544" w:firstLine="707"/>
        <w:rPr>
          <w:sz w:val="24"/>
        </w:rPr>
      </w:pPr>
      <w:r>
        <w:rPr>
          <w:sz w:val="24"/>
        </w:rPr>
        <w:t>обеспечение культурной самоидентификации, осознание коммуникативно- эстетических возможностей</w:t>
      </w:r>
      <w:r>
        <w:rPr>
          <w:spacing w:val="-2"/>
          <w:sz w:val="24"/>
        </w:rPr>
        <w:t xml:space="preserve"> </w:t>
      </w:r>
      <w:r>
        <w:rPr>
          <w:sz w:val="24"/>
        </w:rPr>
        <w:t>родного</w:t>
      </w:r>
      <w:r>
        <w:rPr>
          <w:spacing w:val="-2"/>
          <w:sz w:val="24"/>
        </w:rPr>
        <w:t xml:space="preserve"> </w:t>
      </w:r>
      <w:r>
        <w:rPr>
          <w:sz w:val="24"/>
        </w:rPr>
        <w:t>языка</w:t>
      </w:r>
      <w:r>
        <w:rPr>
          <w:spacing w:val="-2"/>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изучения</w:t>
      </w:r>
      <w:r>
        <w:rPr>
          <w:spacing w:val="-2"/>
          <w:sz w:val="24"/>
        </w:rPr>
        <w:t xml:space="preserve"> </w:t>
      </w:r>
      <w:r>
        <w:rPr>
          <w:sz w:val="24"/>
        </w:rPr>
        <w:t>выдающихся</w:t>
      </w:r>
      <w:r>
        <w:rPr>
          <w:spacing w:val="-3"/>
          <w:sz w:val="24"/>
        </w:rPr>
        <w:t xml:space="preserve"> </w:t>
      </w:r>
      <w:r>
        <w:rPr>
          <w:sz w:val="24"/>
        </w:rPr>
        <w:t>произведений культуры своего народа, российской и мировой культуры;</w:t>
      </w:r>
    </w:p>
    <w:p w:rsidR="008A520D" w:rsidRDefault="009056B2">
      <w:pPr>
        <w:pStyle w:val="a6"/>
        <w:numPr>
          <w:ilvl w:val="0"/>
          <w:numId w:val="220"/>
        </w:numPr>
        <w:tabs>
          <w:tab w:val="left" w:pos="1997"/>
        </w:tabs>
        <w:ind w:right="551" w:firstLine="707"/>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A520D" w:rsidRDefault="009056B2">
      <w:pPr>
        <w:pStyle w:val="a6"/>
        <w:numPr>
          <w:ilvl w:val="0"/>
          <w:numId w:val="220"/>
        </w:numPr>
        <w:tabs>
          <w:tab w:val="left" w:pos="1980"/>
        </w:tabs>
        <w:ind w:right="555" w:firstLine="707"/>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8A520D" w:rsidRDefault="009056B2">
      <w:pPr>
        <w:pStyle w:val="a6"/>
        <w:numPr>
          <w:ilvl w:val="0"/>
          <w:numId w:val="220"/>
        </w:numPr>
        <w:tabs>
          <w:tab w:val="left" w:pos="1968"/>
        </w:tabs>
        <w:ind w:right="547" w:firstLine="707"/>
        <w:rPr>
          <w:sz w:val="24"/>
        </w:rPr>
      </w:pPr>
      <w:r>
        <w:rPr>
          <w:sz w:val="24"/>
        </w:rPr>
        <w:t>овладение процедурами смыслового и эстетического анализа текста на основе понимания</w:t>
      </w:r>
      <w:r>
        <w:rPr>
          <w:spacing w:val="-1"/>
          <w:sz w:val="24"/>
        </w:rPr>
        <w:t xml:space="preserve"> </w:t>
      </w:r>
      <w:r>
        <w:rPr>
          <w:sz w:val="24"/>
        </w:rPr>
        <w:t>принципиальных отличий литературного</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A520D" w:rsidRDefault="009056B2">
      <w:pPr>
        <w:pStyle w:val="a6"/>
        <w:numPr>
          <w:ilvl w:val="3"/>
          <w:numId w:val="224"/>
        </w:numPr>
        <w:tabs>
          <w:tab w:val="left" w:pos="2513"/>
        </w:tabs>
        <w:spacing w:before="1"/>
        <w:ind w:right="550" w:firstLine="707"/>
        <w:rPr>
          <w:sz w:val="24"/>
        </w:rPr>
      </w:pPr>
      <w:r>
        <w:rPr>
          <w:sz w:val="24"/>
        </w:rPr>
        <w:t xml:space="preserve">Предметные результаты по учебному предмету </w:t>
      </w:r>
      <w:r w:rsidRPr="00135C1B">
        <w:rPr>
          <w:b/>
          <w:sz w:val="24"/>
        </w:rPr>
        <w:t>"Иностранный язык"</w:t>
      </w:r>
      <w:r>
        <w:rPr>
          <w:sz w:val="24"/>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19"/>
        </w:numPr>
        <w:tabs>
          <w:tab w:val="left" w:pos="2021"/>
        </w:tabs>
        <w:spacing w:before="66"/>
        <w:ind w:right="552" w:firstLine="707"/>
        <w:rPr>
          <w:sz w:val="24"/>
        </w:rPr>
      </w:pPr>
      <w:r>
        <w:rPr>
          <w:sz w:val="24"/>
        </w:rPr>
        <w:lastRenderedPageBreak/>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8A520D" w:rsidRDefault="009056B2">
      <w:pPr>
        <w:pStyle w:val="a3"/>
        <w:spacing w:before="1"/>
        <w:ind w:right="545" w:firstLine="707"/>
      </w:pPr>
      <w: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w:t>
      </w:r>
      <w:r>
        <w:rPr>
          <w:spacing w:val="-1"/>
        </w:rPr>
        <w:t xml:space="preserve"> </w:t>
      </w:r>
      <w:r>
        <w:t>(описание/характеристика,</w:t>
      </w:r>
      <w:r>
        <w:rPr>
          <w:spacing w:val="-1"/>
        </w:rPr>
        <w:t xml:space="preserve"> </w:t>
      </w:r>
      <w:r>
        <w:t>повествование/сообщение) объемом</w:t>
      </w:r>
      <w:r>
        <w:rPr>
          <w:spacing w:val="-2"/>
        </w:rPr>
        <w:t xml:space="preserve"> </w:t>
      </w:r>
      <w:r>
        <w:t>10 -</w:t>
      </w:r>
      <w:r>
        <w:rPr>
          <w:spacing w:val="-1"/>
        </w:rPr>
        <w:t xml:space="preserve"> </w:t>
      </w:r>
      <w:r>
        <w:t>12</w:t>
      </w:r>
      <w:r>
        <w:rPr>
          <w:spacing w:val="-1"/>
        </w:rPr>
        <w:t xml:space="preserve"> </w:t>
      </w:r>
      <w:r>
        <w:t>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8A520D" w:rsidRDefault="009056B2">
      <w:pPr>
        <w:pStyle w:val="a3"/>
        <w:ind w:right="553" w:firstLine="707"/>
      </w:pPr>
      <w: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8A520D" w:rsidRDefault="009056B2">
      <w:pPr>
        <w:pStyle w:val="a3"/>
        <w:spacing w:before="1"/>
        <w:ind w:right="550" w:firstLine="707"/>
      </w:pPr>
      <w: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8A520D" w:rsidRDefault="009056B2">
      <w:pPr>
        <w:pStyle w:val="a3"/>
        <w:ind w:right="548" w:firstLine="707"/>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8A520D" w:rsidRDefault="009056B2">
      <w:pPr>
        <w:pStyle w:val="a6"/>
        <w:numPr>
          <w:ilvl w:val="0"/>
          <w:numId w:val="219"/>
        </w:numPr>
        <w:tabs>
          <w:tab w:val="left" w:pos="2030"/>
        </w:tabs>
        <w:ind w:right="546" w:firstLine="707"/>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осмысленно читать вслух небольшие аутентичные тексты объемом до 120 слов, построенные в основном на изученном языковом материале, с соблюдением правил</w:t>
      </w:r>
      <w:r>
        <w:rPr>
          <w:spacing w:val="40"/>
          <w:sz w:val="24"/>
        </w:rPr>
        <w:t xml:space="preserve"> </w:t>
      </w:r>
      <w:r>
        <w:rPr>
          <w:sz w:val="24"/>
        </w:rPr>
        <w:t>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8A520D" w:rsidRDefault="009056B2">
      <w:pPr>
        <w:pStyle w:val="a6"/>
        <w:numPr>
          <w:ilvl w:val="0"/>
          <w:numId w:val="219"/>
        </w:numPr>
        <w:tabs>
          <w:tab w:val="left" w:pos="1949"/>
        </w:tabs>
        <w:spacing w:before="1"/>
        <w:ind w:right="550" w:firstLine="707"/>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w:t>
      </w:r>
      <w:r>
        <w:rPr>
          <w:spacing w:val="2"/>
          <w:sz w:val="24"/>
        </w:rPr>
        <w:t xml:space="preserve"> </w:t>
      </w:r>
      <w:r>
        <w:rPr>
          <w:sz w:val="24"/>
        </w:rPr>
        <w:t>конверсия)</w:t>
      </w:r>
      <w:r>
        <w:rPr>
          <w:spacing w:val="1"/>
          <w:sz w:val="24"/>
        </w:rPr>
        <w:t xml:space="preserve"> </w:t>
      </w:r>
      <w:r>
        <w:rPr>
          <w:sz w:val="24"/>
        </w:rPr>
        <w:t>и</w:t>
      </w:r>
      <w:r>
        <w:rPr>
          <w:spacing w:val="4"/>
          <w:sz w:val="24"/>
        </w:rPr>
        <w:t xml:space="preserve"> </w:t>
      </w:r>
      <w:r>
        <w:rPr>
          <w:sz w:val="24"/>
        </w:rPr>
        <w:t>особенностей</w:t>
      </w:r>
      <w:r>
        <w:rPr>
          <w:spacing w:val="3"/>
          <w:sz w:val="24"/>
        </w:rPr>
        <w:t xml:space="preserve"> </w:t>
      </w:r>
      <w:r>
        <w:rPr>
          <w:sz w:val="24"/>
        </w:rPr>
        <w:t>структуры</w:t>
      </w:r>
      <w:r>
        <w:rPr>
          <w:spacing w:val="2"/>
          <w:sz w:val="24"/>
        </w:rPr>
        <w:t xml:space="preserve"> </w:t>
      </w:r>
      <w:r>
        <w:rPr>
          <w:sz w:val="24"/>
        </w:rPr>
        <w:t>простых</w:t>
      </w:r>
      <w:r>
        <w:rPr>
          <w:spacing w:val="4"/>
          <w:sz w:val="24"/>
        </w:rPr>
        <w:t xml:space="preserve"> </w:t>
      </w:r>
      <w:r>
        <w:rPr>
          <w:sz w:val="24"/>
        </w:rPr>
        <w:t>и</w:t>
      </w:r>
      <w:r>
        <w:rPr>
          <w:spacing w:val="4"/>
          <w:sz w:val="24"/>
        </w:rPr>
        <w:t xml:space="preserve"> </w:t>
      </w:r>
      <w:r>
        <w:rPr>
          <w:sz w:val="24"/>
        </w:rPr>
        <w:t>сложных</w:t>
      </w:r>
      <w:r>
        <w:rPr>
          <w:spacing w:val="4"/>
          <w:sz w:val="24"/>
        </w:rPr>
        <w:t xml:space="preserve"> </w:t>
      </w:r>
      <w:r>
        <w:rPr>
          <w:sz w:val="24"/>
        </w:rPr>
        <w:t>предложений</w:t>
      </w:r>
      <w:r>
        <w:rPr>
          <w:spacing w:val="-1"/>
          <w:sz w:val="24"/>
        </w:rPr>
        <w:t xml:space="preserve"> </w:t>
      </w:r>
      <w:r>
        <w:rPr>
          <w:spacing w:val="-10"/>
          <w:sz w:val="24"/>
        </w:rPr>
        <w:t>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6"/>
      </w:pPr>
      <w:r>
        <w:lastRenderedPageBreak/>
        <w:t>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8A520D" w:rsidRDefault="009056B2">
      <w:pPr>
        <w:pStyle w:val="a6"/>
        <w:numPr>
          <w:ilvl w:val="0"/>
          <w:numId w:val="219"/>
        </w:numPr>
        <w:tabs>
          <w:tab w:val="left" w:pos="1958"/>
        </w:tabs>
        <w:spacing w:before="1"/>
        <w:ind w:right="546" w:firstLine="707"/>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8A520D" w:rsidRDefault="009056B2">
      <w:pPr>
        <w:pStyle w:val="a6"/>
        <w:numPr>
          <w:ilvl w:val="0"/>
          <w:numId w:val="219"/>
        </w:numPr>
        <w:tabs>
          <w:tab w:val="left" w:pos="1937"/>
        </w:tabs>
        <w:ind w:right="553" w:firstLine="707"/>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A520D" w:rsidRDefault="009056B2">
      <w:pPr>
        <w:pStyle w:val="a6"/>
        <w:numPr>
          <w:ilvl w:val="0"/>
          <w:numId w:val="219"/>
        </w:numPr>
        <w:tabs>
          <w:tab w:val="left" w:pos="1982"/>
        </w:tabs>
        <w:ind w:right="547" w:firstLine="707"/>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w:t>
      </w:r>
      <w:r>
        <w:rPr>
          <w:spacing w:val="40"/>
          <w:sz w:val="24"/>
        </w:rPr>
        <w:t xml:space="preserve"> </w:t>
      </w:r>
      <w:r>
        <w:rPr>
          <w:sz w:val="24"/>
        </w:rPr>
        <w:t>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8A520D" w:rsidRDefault="009056B2">
      <w:pPr>
        <w:pStyle w:val="a6"/>
        <w:numPr>
          <w:ilvl w:val="0"/>
          <w:numId w:val="219"/>
        </w:numPr>
        <w:tabs>
          <w:tab w:val="left" w:pos="1941"/>
        </w:tabs>
        <w:spacing w:before="1"/>
        <w:ind w:right="549" w:firstLine="707"/>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8A520D" w:rsidRDefault="009056B2">
      <w:pPr>
        <w:pStyle w:val="a6"/>
        <w:numPr>
          <w:ilvl w:val="0"/>
          <w:numId w:val="219"/>
        </w:numPr>
        <w:tabs>
          <w:tab w:val="left" w:pos="2052"/>
        </w:tabs>
        <w:ind w:right="553" w:firstLine="707"/>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8A520D" w:rsidRDefault="009056B2">
      <w:pPr>
        <w:pStyle w:val="a6"/>
        <w:numPr>
          <w:ilvl w:val="0"/>
          <w:numId w:val="219"/>
        </w:numPr>
        <w:tabs>
          <w:tab w:val="left" w:pos="2049"/>
        </w:tabs>
        <w:ind w:right="552" w:firstLine="707"/>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A520D" w:rsidRDefault="009056B2">
      <w:pPr>
        <w:pStyle w:val="a6"/>
        <w:numPr>
          <w:ilvl w:val="0"/>
          <w:numId w:val="219"/>
        </w:numPr>
        <w:tabs>
          <w:tab w:val="left" w:pos="2261"/>
        </w:tabs>
        <w:ind w:right="552" w:firstLine="707"/>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8A520D" w:rsidRDefault="009056B2">
      <w:pPr>
        <w:pStyle w:val="a6"/>
        <w:numPr>
          <w:ilvl w:val="0"/>
          <w:numId w:val="219"/>
        </w:numPr>
        <w:tabs>
          <w:tab w:val="left" w:pos="2095"/>
        </w:tabs>
        <w:ind w:right="549" w:firstLine="707"/>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8A520D" w:rsidRDefault="009056B2">
      <w:pPr>
        <w:pStyle w:val="a6"/>
        <w:numPr>
          <w:ilvl w:val="0"/>
          <w:numId w:val="219"/>
        </w:numPr>
        <w:tabs>
          <w:tab w:val="left" w:pos="2050"/>
        </w:tabs>
        <w:ind w:left="1670" w:right="551" w:firstLine="0"/>
        <w:rPr>
          <w:sz w:val="24"/>
        </w:rPr>
      </w:pPr>
      <w:r>
        <w:rPr>
          <w:sz w:val="24"/>
        </w:rPr>
        <w:t>приобретение опыта практической деятельности в повседневной жизни: участвовать</w:t>
      </w:r>
      <w:r>
        <w:rPr>
          <w:spacing w:val="40"/>
          <w:sz w:val="24"/>
        </w:rPr>
        <w:t xml:space="preserve"> </w:t>
      </w:r>
      <w:r>
        <w:rPr>
          <w:sz w:val="24"/>
        </w:rPr>
        <w:t>в</w:t>
      </w:r>
      <w:r>
        <w:rPr>
          <w:spacing w:val="43"/>
          <w:sz w:val="24"/>
        </w:rPr>
        <w:t xml:space="preserve"> </w:t>
      </w:r>
      <w:r>
        <w:rPr>
          <w:sz w:val="24"/>
        </w:rPr>
        <w:t>учебно-исследовательской,</w:t>
      </w:r>
      <w:r>
        <w:rPr>
          <w:spacing w:val="41"/>
          <w:sz w:val="24"/>
        </w:rPr>
        <w:t xml:space="preserve"> </w:t>
      </w:r>
      <w:r>
        <w:rPr>
          <w:sz w:val="24"/>
        </w:rPr>
        <w:t>проектной</w:t>
      </w:r>
      <w:r>
        <w:rPr>
          <w:spacing w:val="41"/>
          <w:sz w:val="24"/>
        </w:rPr>
        <w:t xml:space="preserve"> </w:t>
      </w:r>
      <w:r>
        <w:rPr>
          <w:sz w:val="24"/>
        </w:rPr>
        <w:t>деятельности</w:t>
      </w:r>
      <w:r>
        <w:rPr>
          <w:spacing w:val="39"/>
          <w:sz w:val="24"/>
        </w:rPr>
        <w:t xml:space="preserve"> </w:t>
      </w:r>
      <w:r>
        <w:rPr>
          <w:sz w:val="24"/>
        </w:rPr>
        <w:t>предметного</w:t>
      </w:r>
      <w:r>
        <w:rPr>
          <w:spacing w:val="42"/>
          <w:sz w:val="24"/>
        </w:rPr>
        <w:t xml:space="preserve"> </w:t>
      </w:r>
      <w:r>
        <w:rPr>
          <w:spacing w:val="-10"/>
          <w:sz w:val="24"/>
        </w:rPr>
        <w:t>и</w:t>
      </w:r>
    </w:p>
    <w:p w:rsidR="008A520D" w:rsidRDefault="009056B2">
      <w:pPr>
        <w:pStyle w:val="a3"/>
        <w:spacing w:before="1"/>
        <w:ind w:right="552"/>
      </w:pPr>
      <w:r>
        <w:t>межпредметного характера с использованием иноязычных материалов и применением ИКТ;</w:t>
      </w:r>
      <w:r>
        <w:rPr>
          <w:spacing w:val="-4"/>
        </w:rPr>
        <w:t xml:space="preserve"> </w:t>
      </w:r>
      <w:r>
        <w:t>соблюдать</w:t>
      </w:r>
      <w:r>
        <w:rPr>
          <w:spacing w:val="-5"/>
        </w:rPr>
        <w:t xml:space="preserve"> </w:t>
      </w:r>
      <w:r>
        <w:t>правила</w:t>
      </w:r>
      <w:r>
        <w:rPr>
          <w:spacing w:val="-5"/>
        </w:rPr>
        <w:t xml:space="preserve"> </w:t>
      </w:r>
      <w:r>
        <w:t>информационной</w:t>
      </w:r>
      <w:r>
        <w:rPr>
          <w:spacing w:val="-3"/>
        </w:rPr>
        <w:t xml:space="preserve"> </w:t>
      </w:r>
      <w:r>
        <w:t>безопасности</w:t>
      </w:r>
      <w:r>
        <w:rPr>
          <w:spacing w:val="-3"/>
        </w:rPr>
        <w:t xml:space="preserve"> </w:t>
      </w:r>
      <w:r>
        <w:t>в</w:t>
      </w:r>
      <w:r>
        <w:rPr>
          <w:spacing w:val="-6"/>
        </w:rPr>
        <w:t xml:space="preserve"> </w:t>
      </w:r>
      <w:r>
        <w:t>ситуациях</w:t>
      </w:r>
      <w:r>
        <w:rPr>
          <w:spacing w:val="-2"/>
        </w:rPr>
        <w:t xml:space="preserve"> </w:t>
      </w:r>
      <w:r>
        <w:t>повседневной</w:t>
      </w:r>
      <w:r>
        <w:rPr>
          <w:spacing w:val="-3"/>
        </w:rPr>
        <w:t xml:space="preserve"> </w:t>
      </w:r>
      <w:r>
        <w:t>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8A520D" w:rsidRDefault="009056B2">
      <w:pPr>
        <w:pStyle w:val="a3"/>
        <w:ind w:right="556" w:firstLine="707"/>
      </w:pPr>
      <w:r>
        <w:t>знакомить представителей других стран с культурой родной страны и традициями народов России;</w:t>
      </w:r>
    </w:p>
    <w:p w:rsidR="008A520D" w:rsidRDefault="009056B2">
      <w:pPr>
        <w:pStyle w:val="a3"/>
        <w:ind w:right="546" w:firstLine="707"/>
      </w:pPr>
      <w: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w:t>
      </w:r>
      <w:r>
        <w:rPr>
          <w:spacing w:val="-1"/>
        </w:rPr>
        <w:t xml:space="preserve"> </w:t>
      </w:r>
      <w:r>
        <w:t>на</w:t>
      </w:r>
      <w:r>
        <w:rPr>
          <w:spacing w:val="-3"/>
        </w:rPr>
        <w:t xml:space="preserve"> </w:t>
      </w:r>
      <w:r>
        <w:t>основе</w:t>
      </w:r>
      <w:r>
        <w:rPr>
          <w:spacing w:val="-4"/>
        </w:rPr>
        <w:t xml:space="preserve"> </w:t>
      </w:r>
      <w:r>
        <w:t>национальных ценностей</w:t>
      </w:r>
      <w:r>
        <w:rPr>
          <w:spacing w:val="-2"/>
        </w:rPr>
        <w:t xml:space="preserve"> </w:t>
      </w:r>
      <w:r>
        <w:t>современного</w:t>
      </w:r>
      <w:r>
        <w:rPr>
          <w:spacing w:val="-2"/>
        </w:rPr>
        <w:t xml:space="preserve"> </w:t>
      </w:r>
      <w:r>
        <w:t>российского</w:t>
      </w:r>
      <w:r>
        <w:rPr>
          <w:spacing w:val="-2"/>
        </w:rPr>
        <w:t xml:space="preserve"> </w:t>
      </w:r>
      <w:r>
        <w:t>общества: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гуманистических и демократических ценностей, идей мира и взаимопонимания между народами, людьми разных культур.</w:t>
      </w:r>
    </w:p>
    <w:p w:rsidR="008A520D" w:rsidRDefault="009056B2">
      <w:pPr>
        <w:pStyle w:val="a3"/>
        <w:ind w:right="547" w:firstLine="707"/>
      </w:pPr>
      <w:r>
        <w:t>Предметные результаты по учебному предмету "Второй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8A520D" w:rsidRDefault="009056B2">
      <w:pPr>
        <w:pStyle w:val="a6"/>
        <w:numPr>
          <w:ilvl w:val="0"/>
          <w:numId w:val="218"/>
        </w:numPr>
        <w:tabs>
          <w:tab w:val="left" w:pos="1930"/>
        </w:tabs>
        <w:spacing w:before="1"/>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pacing w:val="-2"/>
          <w:sz w:val="24"/>
        </w:rPr>
        <w:t>деятельности:</w:t>
      </w:r>
    </w:p>
    <w:p w:rsidR="008A520D" w:rsidRDefault="009056B2">
      <w:pPr>
        <w:pStyle w:val="a3"/>
        <w:ind w:left="1670"/>
      </w:pPr>
      <w:r>
        <w:t>говорение:</w:t>
      </w:r>
      <w:r>
        <w:rPr>
          <w:spacing w:val="11"/>
        </w:rPr>
        <w:t xml:space="preserve"> </w:t>
      </w:r>
      <w:r>
        <w:t>уметь</w:t>
      </w:r>
      <w:r>
        <w:rPr>
          <w:spacing w:val="12"/>
        </w:rPr>
        <w:t xml:space="preserve"> </w:t>
      </w:r>
      <w:r>
        <w:t>вести</w:t>
      </w:r>
      <w:r>
        <w:rPr>
          <w:spacing w:val="12"/>
        </w:rPr>
        <w:t xml:space="preserve"> </w:t>
      </w:r>
      <w:r>
        <w:t>разные</w:t>
      </w:r>
      <w:r>
        <w:rPr>
          <w:spacing w:val="9"/>
        </w:rPr>
        <w:t xml:space="preserve"> </w:t>
      </w:r>
      <w:r>
        <w:t>виды</w:t>
      </w:r>
      <w:r>
        <w:rPr>
          <w:spacing w:val="11"/>
        </w:rPr>
        <w:t xml:space="preserve"> </w:t>
      </w:r>
      <w:r>
        <w:t>диалога</w:t>
      </w:r>
      <w:r>
        <w:rPr>
          <w:spacing w:val="10"/>
        </w:rPr>
        <w:t xml:space="preserve"> </w:t>
      </w:r>
      <w:r>
        <w:t>(диалог</w:t>
      </w:r>
      <w:r>
        <w:rPr>
          <w:spacing w:val="16"/>
        </w:rPr>
        <w:t xml:space="preserve"> </w:t>
      </w:r>
      <w:r>
        <w:t>этикетного</w:t>
      </w:r>
      <w:r>
        <w:rPr>
          <w:spacing w:val="8"/>
        </w:rPr>
        <w:t xml:space="preserve"> </w:t>
      </w:r>
      <w:r>
        <w:t>характера,</w:t>
      </w:r>
      <w:r>
        <w:rPr>
          <w:spacing w:val="11"/>
        </w:rPr>
        <w:t xml:space="preserve"> </w:t>
      </w:r>
      <w:r>
        <w:rPr>
          <w:spacing w:val="-2"/>
        </w:rPr>
        <w:t>диалог</w:t>
      </w:r>
    </w:p>
    <w:p w:rsidR="008A520D" w:rsidRDefault="009056B2">
      <w:pPr>
        <w:pStyle w:val="a3"/>
        <w:ind w:right="548"/>
      </w:pPr>
      <w:r>
        <w:t>-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8A520D" w:rsidRDefault="009056B2">
      <w:pPr>
        <w:pStyle w:val="a3"/>
        <w:tabs>
          <w:tab w:val="left" w:pos="3164"/>
          <w:tab w:val="left" w:pos="5143"/>
          <w:tab w:val="left" w:pos="7280"/>
          <w:tab w:val="left" w:pos="9035"/>
        </w:tabs>
        <w:ind w:right="550" w:firstLine="707"/>
      </w:pPr>
      <w:r>
        <w:t xml:space="preserve">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w:t>
      </w:r>
      <w:r>
        <w:rPr>
          <w:spacing w:val="-2"/>
        </w:rPr>
        <w:t>пониманием</w:t>
      </w:r>
      <w:r>
        <w:tab/>
      </w:r>
      <w:r>
        <w:rPr>
          <w:spacing w:val="-2"/>
        </w:rPr>
        <w:t>основного</w:t>
      </w:r>
      <w:r>
        <w:tab/>
      </w:r>
      <w:r>
        <w:rPr>
          <w:spacing w:val="-2"/>
        </w:rPr>
        <w:t>содержания</w:t>
      </w:r>
      <w:r>
        <w:tab/>
      </w:r>
      <w:r>
        <w:rPr>
          <w:spacing w:val="-2"/>
        </w:rPr>
        <w:t>текстов,</w:t>
      </w:r>
      <w:r>
        <w:tab/>
      </w:r>
      <w:r>
        <w:rPr>
          <w:spacing w:val="-2"/>
        </w:rPr>
        <w:t xml:space="preserve">пониманием </w:t>
      </w:r>
      <w:r>
        <w:t>нужной/интересующей/запрашиваемой информации;</w:t>
      </w:r>
    </w:p>
    <w:p w:rsidR="008A520D" w:rsidRDefault="009056B2">
      <w:pPr>
        <w:pStyle w:val="a3"/>
        <w:spacing w:before="1"/>
        <w:ind w:right="548" w:firstLine="707"/>
      </w:pPr>
      <w:r>
        <w:t>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w:t>
      </w:r>
      <w:r>
        <w:rPr>
          <w:spacing w:val="40"/>
        </w:rPr>
        <w:t xml:space="preserve"> </w:t>
      </w:r>
      <w:r>
        <w:t>(таблицы, диаграммы, схемы) и понимать представленную в них информацию;</w:t>
      </w:r>
    </w:p>
    <w:p w:rsidR="008A520D" w:rsidRDefault="009056B2">
      <w:pPr>
        <w:pStyle w:val="a3"/>
        <w:ind w:right="548" w:firstLine="707"/>
      </w:pPr>
      <w: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8A520D" w:rsidRDefault="009056B2">
      <w:pPr>
        <w:pStyle w:val="a6"/>
        <w:numPr>
          <w:ilvl w:val="0"/>
          <w:numId w:val="218"/>
        </w:numPr>
        <w:tabs>
          <w:tab w:val="left" w:pos="2030"/>
        </w:tabs>
        <w:ind w:left="962" w:right="548" w:firstLine="707"/>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w:t>
      </w:r>
      <w:r>
        <w:rPr>
          <w:spacing w:val="40"/>
          <w:sz w:val="24"/>
        </w:rPr>
        <w:t xml:space="preserve"> </w:t>
      </w:r>
      <w:r>
        <w:rPr>
          <w:sz w:val="24"/>
        </w:rPr>
        <w:t>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8A520D" w:rsidRDefault="009056B2">
      <w:pPr>
        <w:pStyle w:val="a6"/>
        <w:numPr>
          <w:ilvl w:val="0"/>
          <w:numId w:val="218"/>
        </w:numPr>
        <w:tabs>
          <w:tab w:val="left" w:pos="1949"/>
        </w:tabs>
        <w:spacing w:before="1"/>
        <w:ind w:left="962" w:right="548" w:firstLine="707"/>
        <w:rPr>
          <w:sz w:val="24"/>
        </w:rPr>
      </w:pPr>
      <w:r>
        <w:rPr>
          <w:sz w:val="24"/>
        </w:rPr>
        <w:t>знание и понимание основных значений изученных лексических единиц (слова, словосочетания,</w:t>
      </w:r>
      <w:r>
        <w:rPr>
          <w:spacing w:val="52"/>
          <w:w w:val="150"/>
          <w:sz w:val="24"/>
        </w:rPr>
        <w:t xml:space="preserve"> </w:t>
      </w:r>
      <w:r>
        <w:rPr>
          <w:sz w:val="24"/>
        </w:rPr>
        <w:t>речевые</w:t>
      </w:r>
      <w:r>
        <w:rPr>
          <w:spacing w:val="53"/>
          <w:w w:val="150"/>
          <w:sz w:val="24"/>
        </w:rPr>
        <w:t xml:space="preserve"> </w:t>
      </w:r>
      <w:r>
        <w:rPr>
          <w:sz w:val="24"/>
        </w:rPr>
        <w:t>клише);</w:t>
      </w:r>
      <w:r>
        <w:rPr>
          <w:spacing w:val="54"/>
          <w:w w:val="150"/>
          <w:sz w:val="24"/>
        </w:rPr>
        <w:t xml:space="preserve"> </w:t>
      </w:r>
      <w:r>
        <w:rPr>
          <w:sz w:val="24"/>
        </w:rPr>
        <w:t>основных</w:t>
      </w:r>
      <w:r>
        <w:rPr>
          <w:spacing w:val="53"/>
          <w:w w:val="150"/>
          <w:sz w:val="24"/>
        </w:rPr>
        <w:t xml:space="preserve"> </w:t>
      </w:r>
      <w:r>
        <w:rPr>
          <w:sz w:val="24"/>
        </w:rPr>
        <w:t>способов</w:t>
      </w:r>
      <w:r>
        <w:rPr>
          <w:spacing w:val="55"/>
          <w:w w:val="150"/>
          <w:sz w:val="24"/>
        </w:rPr>
        <w:t xml:space="preserve"> </w:t>
      </w:r>
      <w:r>
        <w:rPr>
          <w:sz w:val="24"/>
        </w:rPr>
        <w:t>словообразования</w:t>
      </w:r>
      <w:r>
        <w:rPr>
          <w:spacing w:val="55"/>
          <w:w w:val="150"/>
          <w:sz w:val="24"/>
        </w:rPr>
        <w:t xml:space="preserve"> </w:t>
      </w:r>
      <w:r>
        <w:rPr>
          <w:spacing w:val="-2"/>
          <w:sz w:val="24"/>
        </w:rPr>
        <w:t>(аффиксация,</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7"/>
      </w:pPr>
      <w:r>
        <w:lastRenderedPageBreak/>
        <w:t>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8A520D" w:rsidRDefault="009056B2">
      <w:pPr>
        <w:pStyle w:val="a6"/>
        <w:numPr>
          <w:ilvl w:val="0"/>
          <w:numId w:val="218"/>
        </w:numPr>
        <w:tabs>
          <w:tab w:val="left" w:pos="1970"/>
        </w:tabs>
        <w:spacing w:before="1"/>
        <w:ind w:left="962" w:right="553" w:firstLine="707"/>
        <w:rPr>
          <w:sz w:val="24"/>
        </w:rPr>
      </w:pPr>
      <w:r>
        <w:rPr>
          <w:sz w:val="24"/>
        </w:rPr>
        <w:t>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8A520D" w:rsidRDefault="009056B2">
      <w:pPr>
        <w:pStyle w:val="a6"/>
        <w:numPr>
          <w:ilvl w:val="0"/>
          <w:numId w:val="218"/>
        </w:numPr>
        <w:tabs>
          <w:tab w:val="left" w:pos="1937"/>
        </w:tabs>
        <w:ind w:left="962" w:right="553" w:firstLine="707"/>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A520D" w:rsidRDefault="009056B2">
      <w:pPr>
        <w:pStyle w:val="a6"/>
        <w:numPr>
          <w:ilvl w:val="0"/>
          <w:numId w:val="218"/>
        </w:numPr>
        <w:tabs>
          <w:tab w:val="left" w:pos="1982"/>
        </w:tabs>
        <w:ind w:left="962" w:right="547" w:firstLine="707"/>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w:t>
      </w:r>
      <w:r>
        <w:rPr>
          <w:spacing w:val="-2"/>
          <w:sz w:val="24"/>
        </w:rPr>
        <w:t xml:space="preserve"> </w:t>
      </w:r>
      <w:r>
        <w:rPr>
          <w:sz w:val="24"/>
        </w:rPr>
        <w:t>и страны/стран</w:t>
      </w:r>
      <w:r>
        <w:rPr>
          <w:spacing w:val="-1"/>
          <w:sz w:val="24"/>
        </w:rPr>
        <w:t xml:space="preserve"> </w:t>
      </w:r>
      <w:r>
        <w:rPr>
          <w:sz w:val="24"/>
        </w:rPr>
        <w:t>изучаемого</w:t>
      </w:r>
      <w:r>
        <w:rPr>
          <w:spacing w:val="-1"/>
          <w:sz w:val="24"/>
        </w:rPr>
        <w:t xml:space="preserve"> </w:t>
      </w:r>
      <w:r>
        <w:rPr>
          <w:sz w:val="24"/>
        </w:rPr>
        <w:t>языка; уметь называть родную</w:t>
      </w:r>
      <w:r>
        <w:rPr>
          <w:spacing w:val="-1"/>
          <w:sz w:val="24"/>
        </w:rPr>
        <w:t xml:space="preserve"> </w:t>
      </w:r>
      <w:r>
        <w:rPr>
          <w:sz w:val="24"/>
        </w:rPr>
        <w:t>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8A520D" w:rsidRDefault="009056B2">
      <w:pPr>
        <w:pStyle w:val="a6"/>
        <w:numPr>
          <w:ilvl w:val="0"/>
          <w:numId w:val="218"/>
        </w:numPr>
        <w:tabs>
          <w:tab w:val="left" w:pos="1941"/>
        </w:tabs>
        <w:spacing w:before="1"/>
        <w:ind w:left="962" w:right="557" w:firstLine="707"/>
        <w:rPr>
          <w:sz w:val="24"/>
        </w:rPr>
      </w:pPr>
      <w:r>
        <w:rPr>
          <w:sz w:val="24"/>
        </w:rPr>
        <w:t>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8A520D" w:rsidRDefault="009056B2">
      <w:pPr>
        <w:pStyle w:val="a6"/>
        <w:numPr>
          <w:ilvl w:val="0"/>
          <w:numId w:val="218"/>
        </w:numPr>
        <w:tabs>
          <w:tab w:val="left" w:pos="2052"/>
        </w:tabs>
        <w:ind w:left="962" w:right="550" w:firstLine="707"/>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8A520D" w:rsidRDefault="009056B2">
      <w:pPr>
        <w:pStyle w:val="a6"/>
        <w:numPr>
          <w:ilvl w:val="0"/>
          <w:numId w:val="218"/>
        </w:numPr>
        <w:tabs>
          <w:tab w:val="left" w:pos="2049"/>
        </w:tabs>
        <w:ind w:left="962" w:right="549" w:firstLine="707"/>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A520D" w:rsidRDefault="009056B2">
      <w:pPr>
        <w:pStyle w:val="a6"/>
        <w:numPr>
          <w:ilvl w:val="0"/>
          <w:numId w:val="218"/>
        </w:numPr>
        <w:tabs>
          <w:tab w:val="left" w:pos="2261"/>
        </w:tabs>
        <w:ind w:left="962" w:right="552" w:firstLine="707"/>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8A520D" w:rsidRDefault="009056B2">
      <w:pPr>
        <w:pStyle w:val="a6"/>
        <w:numPr>
          <w:ilvl w:val="0"/>
          <w:numId w:val="218"/>
        </w:numPr>
        <w:tabs>
          <w:tab w:val="left" w:pos="2095"/>
        </w:tabs>
        <w:ind w:left="962" w:right="557" w:firstLine="707"/>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8A520D" w:rsidRDefault="009056B2">
      <w:pPr>
        <w:pStyle w:val="a6"/>
        <w:numPr>
          <w:ilvl w:val="0"/>
          <w:numId w:val="218"/>
        </w:numPr>
        <w:tabs>
          <w:tab w:val="left" w:pos="2050"/>
        </w:tabs>
        <w:ind w:left="1670" w:right="551" w:firstLine="0"/>
        <w:rPr>
          <w:sz w:val="24"/>
        </w:rPr>
      </w:pPr>
      <w:r>
        <w:rPr>
          <w:sz w:val="24"/>
        </w:rPr>
        <w:t>приобретение опыта практической деятельности в повседневной жизни: участвовать</w:t>
      </w:r>
      <w:r>
        <w:rPr>
          <w:spacing w:val="39"/>
          <w:sz w:val="24"/>
        </w:rPr>
        <w:t xml:space="preserve"> </w:t>
      </w:r>
      <w:r>
        <w:rPr>
          <w:sz w:val="24"/>
        </w:rPr>
        <w:t>в</w:t>
      </w:r>
      <w:r>
        <w:rPr>
          <w:spacing w:val="40"/>
          <w:sz w:val="24"/>
        </w:rPr>
        <w:t xml:space="preserve"> </w:t>
      </w:r>
      <w:r>
        <w:rPr>
          <w:sz w:val="24"/>
        </w:rPr>
        <w:t>учебно-исследовательской,</w:t>
      </w:r>
      <w:r>
        <w:rPr>
          <w:spacing w:val="38"/>
          <w:sz w:val="24"/>
        </w:rPr>
        <w:t xml:space="preserve"> </w:t>
      </w:r>
      <w:r>
        <w:rPr>
          <w:sz w:val="24"/>
        </w:rPr>
        <w:t>проектной</w:t>
      </w:r>
      <w:r>
        <w:rPr>
          <w:spacing w:val="37"/>
          <w:sz w:val="24"/>
        </w:rPr>
        <w:t xml:space="preserve"> </w:t>
      </w:r>
      <w:r>
        <w:rPr>
          <w:sz w:val="24"/>
        </w:rPr>
        <w:t>деятельности</w:t>
      </w:r>
      <w:r>
        <w:rPr>
          <w:spacing w:val="36"/>
          <w:sz w:val="24"/>
        </w:rPr>
        <w:t xml:space="preserve"> </w:t>
      </w:r>
      <w:r>
        <w:rPr>
          <w:sz w:val="24"/>
        </w:rPr>
        <w:t>предметного</w:t>
      </w:r>
      <w:r>
        <w:rPr>
          <w:spacing w:val="38"/>
          <w:sz w:val="24"/>
        </w:rPr>
        <w:t xml:space="preserve"> </w:t>
      </w:r>
      <w:r>
        <w:rPr>
          <w:sz w:val="24"/>
        </w:rPr>
        <w:t>и</w:t>
      </w:r>
    </w:p>
    <w:p w:rsidR="008A520D" w:rsidRDefault="009056B2">
      <w:pPr>
        <w:pStyle w:val="a3"/>
        <w:ind w:right="550"/>
      </w:pPr>
      <w:r>
        <w:t>межпредметного характера с использованием иноязычных материалов и применением ИКТ;</w:t>
      </w:r>
      <w:r>
        <w:rPr>
          <w:spacing w:val="-3"/>
        </w:rPr>
        <w:t xml:space="preserve"> </w:t>
      </w:r>
      <w:r>
        <w:t>соблюдать</w:t>
      </w:r>
      <w:r>
        <w:rPr>
          <w:spacing w:val="-4"/>
        </w:rPr>
        <w:t xml:space="preserve"> </w:t>
      </w:r>
      <w:r>
        <w:t>правила</w:t>
      </w:r>
      <w:r>
        <w:rPr>
          <w:spacing w:val="-4"/>
        </w:rPr>
        <w:t xml:space="preserve"> </w:t>
      </w:r>
      <w:r>
        <w:t>информационной</w:t>
      </w:r>
      <w:r>
        <w:rPr>
          <w:spacing w:val="-3"/>
        </w:rPr>
        <w:t xml:space="preserve"> </w:t>
      </w:r>
      <w:r>
        <w:t>безопасности</w:t>
      </w:r>
      <w:r>
        <w:rPr>
          <w:spacing w:val="-3"/>
        </w:rPr>
        <w:t xml:space="preserve"> </w:t>
      </w:r>
      <w:r>
        <w:t>в</w:t>
      </w:r>
      <w:r>
        <w:rPr>
          <w:spacing w:val="-6"/>
        </w:rPr>
        <w:t xml:space="preserve"> </w:t>
      </w:r>
      <w:r>
        <w:t>ситуациях</w:t>
      </w:r>
      <w:r>
        <w:rPr>
          <w:spacing w:val="-2"/>
        </w:rPr>
        <w:t xml:space="preserve"> </w:t>
      </w:r>
      <w:r>
        <w:t>повседневной</w:t>
      </w:r>
      <w:r>
        <w:rPr>
          <w:spacing w:val="-3"/>
        </w:rPr>
        <w:t xml:space="preserve"> </w:t>
      </w:r>
      <w:r>
        <w:t>жизни и при работе в сети Интернет; использовать иноязычные словари и справочники, в том числе электронные;</w:t>
      </w:r>
    </w:p>
    <w:p w:rsidR="008A520D" w:rsidRDefault="009056B2">
      <w:pPr>
        <w:pStyle w:val="a3"/>
        <w:spacing w:before="1"/>
        <w:ind w:right="550" w:firstLine="707"/>
      </w:pPr>
      <w:r>
        <w:t>знакомить представителей других стран с культурой родной страны и традициями народов России;</w:t>
      </w:r>
    </w:p>
    <w:p w:rsidR="008A520D" w:rsidRDefault="009056B2">
      <w:pPr>
        <w:pStyle w:val="a3"/>
        <w:ind w:right="550" w:firstLine="707"/>
      </w:pPr>
      <w: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w:t>
      </w:r>
      <w:r>
        <w:rPr>
          <w:spacing w:val="-2"/>
        </w:rPr>
        <w:t xml:space="preserve"> </w:t>
      </w:r>
      <w:r>
        <w:t>на</w:t>
      </w:r>
      <w:r>
        <w:rPr>
          <w:spacing w:val="-2"/>
        </w:rPr>
        <w:t xml:space="preserve"> </w:t>
      </w:r>
      <w:r>
        <w:t>основе</w:t>
      </w:r>
      <w:r>
        <w:rPr>
          <w:spacing w:val="-3"/>
        </w:rPr>
        <w:t xml:space="preserve"> </w:t>
      </w:r>
      <w:r>
        <w:t>национальных</w:t>
      </w:r>
      <w:r>
        <w:rPr>
          <w:spacing w:val="1"/>
        </w:rPr>
        <w:t xml:space="preserve"> </w:t>
      </w:r>
      <w:r>
        <w:t>ценностей</w:t>
      </w:r>
      <w:r>
        <w:rPr>
          <w:spacing w:val="-1"/>
        </w:rPr>
        <w:t xml:space="preserve"> </w:t>
      </w:r>
      <w:r>
        <w:t>современного</w:t>
      </w:r>
      <w:r>
        <w:rPr>
          <w:spacing w:val="4"/>
        </w:rPr>
        <w:t xml:space="preserve"> </w:t>
      </w:r>
      <w:r>
        <w:t xml:space="preserve">российского </w:t>
      </w:r>
      <w:r>
        <w:rPr>
          <w:spacing w:val="-2"/>
        </w:rPr>
        <w:t>общества: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гуманистических и демократических ценностей, идей мира и взаимопонимания между народами, людьми разных культур.</w:t>
      </w:r>
    </w:p>
    <w:p w:rsidR="008A520D" w:rsidRDefault="009056B2">
      <w:pPr>
        <w:pStyle w:val="a6"/>
        <w:numPr>
          <w:ilvl w:val="3"/>
          <w:numId w:val="224"/>
        </w:numPr>
        <w:tabs>
          <w:tab w:val="left" w:pos="2590"/>
        </w:tabs>
        <w:ind w:right="552" w:firstLine="707"/>
        <w:rPr>
          <w:sz w:val="24"/>
        </w:rPr>
      </w:pPr>
      <w:r>
        <w:rPr>
          <w:sz w:val="24"/>
        </w:rPr>
        <w:t>Предметные результаты по предметной области "Математика и информатика" должны обеспечивать:</w:t>
      </w:r>
    </w:p>
    <w:p w:rsidR="008A520D" w:rsidRDefault="009056B2">
      <w:pPr>
        <w:pStyle w:val="a3"/>
        <w:spacing w:before="1"/>
        <w:ind w:right="554" w:firstLine="707"/>
      </w:pPr>
      <w:r>
        <w:t>По учебному предмету "Математика" (включая учебные курсы "Алгебра", "Геометрия", "Вероятность и статистика") (на базовом уровне):</w:t>
      </w:r>
    </w:p>
    <w:p w:rsidR="008A520D" w:rsidRDefault="009056B2">
      <w:pPr>
        <w:pStyle w:val="a6"/>
        <w:numPr>
          <w:ilvl w:val="0"/>
          <w:numId w:val="217"/>
        </w:numPr>
        <w:tabs>
          <w:tab w:val="left" w:pos="2045"/>
        </w:tabs>
        <w:ind w:right="553" w:firstLine="707"/>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8A520D" w:rsidRDefault="009056B2">
      <w:pPr>
        <w:pStyle w:val="a6"/>
        <w:numPr>
          <w:ilvl w:val="0"/>
          <w:numId w:val="217"/>
        </w:numPr>
        <w:tabs>
          <w:tab w:val="left" w:pos="1944"/>
        </w:tabs>
        <w:ind w:right="546" w:firstLine="707"/>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8A520D" w:rsidRDefault="009056B2">
      <w:pPr>
        <w:pStyle w:val="a6"/>
        <w:numPr>
          <w:ilvl w:val="0"/>
          <w:numId w:val="217"/>
        </w:numPr>
        <w:tabs>
          <w:tab w:val="left" w:pos="1953"/>
        </w:tabs>
        <w:ind w:right="549" w:firstLine="707"/>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w:t>
      </w:r>
      <w:r>
        <w:rPr>
          <w:spacing w:val="80"/>
          <w:sz w:val="24"/>
        </w:rPr>
        <w:t xml:space="preserve"> </w:t>
      </w:r>
      <w:r>
        <w:rPr>
          <w:sz w:val="24"/>
        </w:rPr>
        <w:t>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8A520D" w:rsidRDefault="009056B2">
      <w:pPr>
        <w:pStyle w:val="a6"/>
        <w:numPr>
          <w:ilvl w:val="0"/>
          <w:numId w:val="217"/>
        </w:numPr>
        <w:tabs>
          <w:tab w:val="left" w:pos="1953"/>
        </w:tabs>
        <w:spacing w:before="1"/>
        <w:ind w:right="545" w:firstLine="707"/>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8A520D" w:rsidRDefault="009056B2">
      <w:pPr>
        <w:pStyle w:val="a6"/>
        <w:numPr>
          <w:ilvl w:val="0"/>
          <w:numId w:val="217"/>
        </w:numPr>
        <w:tabs>
          <w:tab w:val="left" w:pos="2054"/>
        </w:tabs>
        <w:ind w:right="544" w:firstLine="707"/>
        <w:rPr>
          <w:sz w:val="24"/>
        </w:rPr>
      </w:pPr>
      <w:r>
        <w:rPr>
          <w:sz w:val="24"/>
        </w:rPr>
        <w:t>умение оперировать понятиями: числовое равенство, уравнение с одной переменной,</w:t>
      </w:r>
      <w:r>
        <w:rPr>
          <w:spacing w:val="-2"/>
          <w:sz w:val="24"/>
        </w:rPr>
        <w:t xml:space="preserve"> </w:t>
      </w:r>
      <w:r>
        <w:rPr>
          <w:sz w:val="24"/>
        </w:rPr>
        <w:t>числовое</w:t>
      </w:r>
      <w:r>
        <w:rPr>
          <w:spacing w:val="-3"/>
          <w:sz w:val="24"/>
        </w:rPr>
        <w:t xml:space="preserve"> </w:t>
      </w:r>
      <w:r>
        <w:rPr>
          <w:sz w:val="24"/>
        </w:rPr>
        <w:t>неравенство,</w:t>
      </w:r>
      <w:r>
        <w:rPr>
          <w:spacing w:val="-2"/>
          <w:sz w:val="24"/>
        </w:rPr>
        <w:t xml:space="preserve"> </w:t>
      </w:r>
      <w:r>
        <w:rPr>
          <w:sz w:val="24"/>
        </w:rPr>
        <w:t>неравенство</w:t>
      </w:r>
      <w:r>
        <w:rPr>
          <w:spacing w:val="-2"/>
          <w:sz w:val="24"/>
        </w:rPr>
        <w:t xml:space="preserve"> </w:t>
      </w:r>
      <w:r>
        <w:rPr>
          <w:sz w:val="24"/>
        </w:rPr>
        <w:t>с</w:t>
      </w:r>
      <w:r>
        <w:rPr>
          <w:spacing w:val="-3"/>
          <w:sz w:val="24"/>
        </w:rPr>
        <w:t xml:space="preserve"> </w:t>
      </w:r>
      <w:r>
        <w:rPr>
          <w:sz w:val="24"/>
        </w:rPr>
        <w:t>переменной; умение</w:t>
      </w:r>
      <w:r>
        <w:rPr>
          <w:spacing w:val="-2"/>
          <w:sz w:val="24"/>
        </w:rPr>
        <w:t xml:space="preserve"> </w:t>
      </w:r>
      <w:r>
        <w:rPr>
          <w:sz w:val="24"/>
        </w:rPr>
        <w:t>решать</w:t>
      </w:r>
      <w:r>
        <w:rPr>
          <w:spacing w:val="-1"/>
          <w:sz w:val="24"/>
        </w:rPr>
        <w:t xml:space="preserve"> </w:t>
      </w:r>
      <w:r>
        <w:rPr>
          <w:sz w:val="24"/>
        </w:rPr>
        <w:t>линейные</w:t>
      </w:r>
      <w:r>
        <w:rPr>
          <w:spacing w:val="-5"/>
          <w:sz w:val="24"/>
        </w:rPr>
        <w:t xml:space="preserve"> </w:t>
      </w:r>
      <w:r>
        <w:rPr>
          <w:sz w:val="24"/>
        </w:rPr>
        <w:t>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8A520D" w:rsidRDefault="009056B2">
      <w:pPr>
        <w:pStyle w:val="a6"/>
        <w:numPr>
          <w:ilvl w:val="0"/>
          <w:numId w:val="217"/>
        </w:numPr>
        <w:tabs>
          <w:tab w:val="left" w:pos="2016"/>
        </w:tabs>
        <w:ind w:right="547" w:firstLine="707"/>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8A520D" w:rsidRDefault="009056B2">
      <w:pPr>
        <w:pStyle w:val="a6"/>
        <w:numPr>
          <w:ilvl w:val="0"/>
          <w:numId w:val="217"/>
        </w:numPr>
        <w:tabs>
          <w:tab w:val="left" w:pos="2095"/>
        </w:tabs>
        <w:ind w:right="554" w:firstLine="707"/>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w:t>
      </w:r>
      <w:r>
        <w:rPr>
          <w:spacing w:val="40"/>
          <w:sz w:val="24"/>
        </w:rPr>
        <w:t xml:space="preserve"> </w:t>
      </w:r>
      <w:r>
        <w:rPr>
          <w:sz w:val="24"/>
        </w:rPr>
        <w:t>формулы суммы и общего члена при решении задач, в том числе задач из других учебных предметов и реальной жизни;</w:t>
      </w:r>
    </w:p>
    <w:p w:rsidR="008A520D" w:rsidRDefault="009056B2">
      <w:pPr>
        <w:pStyle w:val="a6"/>
        <w:numPr>
          <w:ilvl w:val="0"/>
          <w:numId w:val="217"/>
        </w:numPr>
        <w:tabs>
          <w:tab w:val="left" w:pos="1970"/>
        </w:tabs>
        <w:spacing w:before="1"/>
        <w:ind w:right="546" w:firstLine="707"/>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w:t>
      </w:r>
      <w:r>
        <w:rPr>
          <w:spacing w:val="-4"/>
          <w:sz w:val="24"/>
        </w:rPr>
        <w:t xml:space="preserve"> </w:t>
      </w:r>
      <w:r>
        <w:rPr>
          <w:sz w:val="24"/>
        </w:rPr>
        <w:t>личными</w:t>
      </w:r>
      <w:r>
        <w:rPr>
          <w:spacing w:val="-4"/>
          <w:sz w:val="24"/>
        </w:rPr>
        <w:t xml:space="preserve"> </w:t>
      </w:r>
      <w:r>
        <w:rPr>
          <w:sz w:val="24"/>
        </w:rPr>
        <w:t>и</w:t>
      </w:r>
      <w:r>
        <w:rPr>
          <w:spacing w:val="-6"/>
          <w:sz w:val="24"/>
        </w:rPr>
        <w:t xml:space="preserve"> </w:t>
      </w:r>
      <w:r>
        <w:rPr>
          <w:sz w:val="24"/>
        </w:rPr>
        <w:t>семейными</w:t>
      </w:r>
      <w:r>
        <w:rPr>
          <w:spacing w:val="-4"/>
          <w:sz w:val="24"/>
        </w:rPr>
        <w:t xml:space="preserve"> </w:t>
      </w:r>
      <w:r>
        <w:rPr>
          <w:sz w:val="24"/>
        </w:rPr>
        <w:t>финансами);</w:t>
      </w:r>
      <w:r>
        <w:rPr>
          <w:spacing w:val="-3"/>
          <w:sz w:val="24"/>
        </w:rPr>
        <w:t xml:space="preserve"> </w:t>
      </w:r>
      <w:r>
        <w:rPr>
          <w:sz w:val="24"/>
        </w:rPr>
        <w:t>умение</w:t>
      </w:r>
      <w:r>
        <w:rPr>
          <w:spacing w:val="-5"/>
          <w:sz w:val="24"/>
        </w:rPr>
        <w:t xml:space="preserve"> </w:t>
      </w:r>
      <w:r>
        <w:rPr>
          <w:sz w:val="24"/>
        </w:rPr>
        <w:t>составлять</w:t>
      </w:r>
      <w:r>
        <w:rPr>
          <w:spacing w:val="-4"/>
          <w:sz w:val="24"/>
        </w:rPr>
        <w:t xml:space="preserve"> </w:t>
      </w:r>
      <w:r>
        <w:rPr>
          <w:sz w:val="24"/>
        </w:rPr>
        <w:t>выражения,</w:t>
      </w:r>
      <w:r>
        <w:rPr>
          <w:spacing w:val="-3"/>
          <w:sz w:val="24"/>
        </w:rPr>
        <w:t xml:space="preserve"> </w:t>
      </w:r>
      <w:r>
        <w:rPr>
          <w:sz w:val="24"/>
        </w:rPr>
        <w:t>уравнения, неравенства и системы по условию задачи, исследовать полученное решение и оценивать правдоподобность полученных результатов;</w:t>
      </w:r>
    </w:p>
    <w:p w:rsidR="008A520D" w:rsidRDefault="009056B2">
      <w:pPr>
        <w:pStyle w:val="a6"/>
        <w:numPr>
          <w:ilvl w:val="0"/>
          <w:numId w:val="217"/>
        </w:numPr>
        <w:tabs>
          <w:tab w:val="left" w:pos="1970"/>
        </w:tabs>
        <w:ind w:right="553" w:firstLine="707"/>
        <w:rPr>
          <w:sz w:val="24"/>
        </w:rPr>
      </w:pPr>
      <w:r>
        <w:rPr>
          <w:sz w:val="24"/>
        </w:rPr>
        <w:t>умение оперировать понятиями: фигура, точка, отрезок, прямая, луч, ломаная, угол,</w:t>
      </w:r>
      <w:r>
        <w:rPr>
          <w:spacing w:val="80"/>
          <w:sz w:val="24"/>
        </w:rPr>
        <w:t xml:space="preserve"> </w:t>
      </w:r>
      <w:r>
        <w:rPr>
          <w:sz w:val="24"/>
        </w:rPr>
        <w:t>многоугольник,</w:t>
      </w:r>
      <w:r>
        <w:rPr>
          <w:spacing w:val="80"/>
          <w:sz w:val="24"/>
        </w:rPr>
        <w:t xml:space="preserve"> </w:t>
      </w:r>
      <w:r>
        <w:rPr>
          <w:sz w:val="24"/>
        </w:rPr>
        <w:t>треугольник,</w:t>
      </w:r>
      <w:r>
        <w:rPr>
          <w:spacing w:val="80"/>
          <w:sz w:val="24"/>
        </w:rPr>
        <w:t xml:space="preserve"> </w:t>
      </w:r>
      <w:r>
        <w:rPr>
          <w:sz w:val="24"/>
        </w:rPr>
        <w:t>равнобедренный</w:t>
      </w:r>
      <w:r>
        <w:rPr>
          <w:spacing w:val="80"/>
          <w:sz w:val="24"/>
        </w:rPr>
        <w:t xml:space="preserve"> </w:t>
      </w:r>
      <w:r>
        <w:rPr>
          <w:sz w:val="24"/>
        </w:rPr>
        <w:t>и</w:t>
      </w:r>
      <w:r>
        <w:rPr>
          <w:spacing w:val="80"/>
          <w:sz w:val="24"/>
        </w:rPr>
        <w:t xml:space="preserve"> </w:t>
      </w:r>
      <w:r>
        <w:rPr>
          <w:sz w:val="24"/>
        </w:rPr>
        <w:t>равносторонний</w:t>
      </w:r>
      <w:r>
        <w:rPr>
          <w:spacing w:val="80"/>
          <w:sz w:val="24"/>
        </w:rPr>
        <w:t xml:space="preserve"> </w:t>
      </w:r>
      <w:r>
        <w:rPr>
          <w:sz w:val="24"/>
        </w:rPr>
        <w:t>треугольники,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7"/>
      </w:pPr>
      <w:r>
        <w:lastRenderedPageBreak/>
        <w:t>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w:t>
      </w:r>
      <w:r>
        <w:rPr>
          <w:spacing w:val="-3"/>
        </w:rPr>
        <w:t xml:space="preserve"> </w:t>
      </w:r>
      <w:r>
        <w:t>числе</w:t>
      </w:r>
      <w:r>
        <w:rPr>
          <w:spacing w:val="-4"/>
        </w:rPr>
        <w:t xml:space="preserve"> </w:t>
      </w:r>
      <w:r>
        <w:t>из</w:t>
      </w:r>
      <w:r>
        <w:rPr>
          <w:spacing w:val="-3"/>
        </w:rPr>
        <w:t xml:space="preserve"> </w:t>
      </w:r>
      <w:r>
        <w:t>повседневной</w:t>
      </w:r>
      <w:r>
        <w:rPr>
          <w:spacing w:val="-3"/>
        </w:rPr>
        <w:t xml:space="preserve"> </w:t>
      </w:r>
      <w:r>
        <w:t>жизни,</w:t>
      </w:r>
      <w:r>
        <w:rPr>
          <w:spacing w:val="-3"/>
        </w:rPr>
        <w:t xml:space="preserve"> </w:t>
      </w:r>
      <w:r>
        <w:t>на</w:t>
      </w:r>
      <w:r>
        <w:rPr>
          <w:spacing w:val="-4"/>
        </w:rPr>
        <w:t xml:space="preserve"> </w:t>
      </w:r>
      <w:r>
        <w:t>нахождение</w:t>
      </w:r>
      <w:r>
        <w:rPr>
          <w:spacing w:val="-4"/>
        </w:rPr>
        <w:t xml:space="preserve"> </w:t>
      </w:r>
      <w:r>
        <w:t>геометрических</w:t>
      </w:r>
      <w:r>
        <w:rPr>
          <w:spacing w:val="-1"/>
        </w:rPr>
        <w:t xml:space="preserve"> </w:t>
      </w:r>
      <w:r>
        <w:t>величин</w:t>
      </w:r>
      <w:r>
        <w:rPr>
          <w:spacing w:val="-3"/>
        </w:rPr>
        <w:t xml:space="preserve"> </w:t>
      </w:r>
      <w:r>
        <w:t>с</w:t>
      </w:r>
      <w:r>
        <w:rPr>
          <w:spacing w:val="-4"/>
        </w:rPr>
        <w:t xml:space="preserve"> </w:t>
      </w:r>
      <w:r>
        <w:t>применением изученных свойств фигур и фактов;</w:t>
      </w:r>
    </w:p>
    <w:p w:rsidR="008A520D" w:rsidRDefault="009056B2">
      <w:pPr>
        <w:pStyle w:val="a6"/>
        <w:numPr>
          <w:ilvl w:val="0"/>
          <w:numId w:val="217"/>
        </w:numPr>
        <w:tabs>
          <w:tab w:val="left" w:pos="2112"/>
        </w:tabs>
        <w:spacing w:before="1"/>
        <w:ind w:right="549" w:firstLine="707"/>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8A520D" w:rsidRDefault="009056B2">
      <w:pPr>
        <w:pStyle w:val="a6"/>
        <w:numPr>
          <w:ilvl w:val="0"/>
          <w:numId w:val="217"/>
        </w:numPr>
        <w:tabs>
          <w:tab w:val="left" w:pos="2069"/>
        </w:tabs>
        <w:ind w:right="550" w:firstLine="707"/>
        <w:rPr>
          <w:sz w:val="24"/>
        </w:rPr>
      </w:pPr>
      <w:r>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w:t>
      </w:r>
      <w:r>
        <w:rPr>
          <w:spacing w:val="-4"/>
          <w:sz w:val="24"/>
        </w:rPr>
        <w:t xml:space="preserve"> </w:t>
      </w:r>
      <w:r>
        <w:rPr>
          <w:sz w:val="24"/>
        </w:rPr>
        <w:t>окружающем</w:t>
      </w:r>
      <w:r>
        <w:rPr>
          <w:spacing w:val="-4"/>
          <w:sz w:val="24"/>
        </w:rPr>
        <w:t xml:space="preserve"> </w:t>
      </w:r>
      <w:r>
        <w:rPr>
          <w:sz w:val="24"/>
        </w:rPr>
        <w:t>мире; умение</w:t>
      </w:r>
      <w:r>
        <w:rPr>
          <w:spacing w:val="-4"/>
          <w:sz w:val="24"/>
        </w:rPr>
        <w:t xml:space="preserve"> </w:t>
      </w:r>
      <w:r>
        <w:rPr>
          <w:sz w:val="24"/>
        </w:rPr>
        <w:t>применять</w:t>
      </w:r>
      <w:r>
        <w:rPr>
          <w:spacing w:val="-3"/>
          <w:sz w:val="24"/>
        </w:rPr>
        <w:t xml:space="preserve"> </w:t>
      </w:r>
      <w:r>
        <w:rPr>
          <w:sz w:val="24"/>
        </w:rPr>
        <w:t>формулы</w:t>
      </w:r>
      <w:r>
        <w:rPr>
          <w:spacing w:val="-4"/>
          <w:sz w:val="24"/>
        </w:rPr>
        <w:t xml:space="preserve"> </w:t>
      </w:r>
      <w:r>
        <w:rPr>
          <w:sz w:val="24"/>
        </w:rPr>
        <w:t>периметра</w:t>
      </w:r>
      <w:r>
        <w:rPr>
          <w:spacing w:val="-4"/>
          <w:sz w:val="24"/>
        </w:rPr>
        <w:t xml:space="preserve"> </w:t>
      </w:r>
      <w:r>
        <w:rPr>
          <w:sz w:val="24"/>
        </w:rPr>
        <w:t>и</w:t>
      </w:r>
      <w:r>
        <w:rPr>
          <w:spacing w:val="-2"/>
          <w:sz w:val="24"/>
        </w:rPr>
        <w:t xml:space="preserve"> </w:t>
      </w:r>
      <w:r>
        <w:rPr>
          <w:sz w:val="24"/>
        </w:rPr>
        <w:t>площади</w:t>
      </w:r>
      <w:r>
        <w:rPr>
          <w:spacing w:val="-2"/>
          <w:sz w:val="24"/>
        </w:rPr>
        <w:t xml:space="preserve"> </w:t>
      </w:r>
      <w:r>
        <w:rPr>
          <w:sz w:val="24"/>
        </w:rPr>
        <w:t xml:space="preserve">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rsidR="008A520D" w:rsidRDefault="009056B2">
      <w:pPr>
        <w:pStyle w:val="a6"/>
        <w:numPr>
          <w:ilvl w:val="0"/>
          <w:numId w:val="217"/>
        </w:numPr>
        <w:tabs>
          <w:tab w:val="left" w:pos="2143"/>
        </w:tabs>
        <w:ind w:right="552" w:firstLine="707"/>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8A520D" w:rsidRDefault="009056B2">
      <w:pPr>
        <w:pStyle w:val="a6"/>
        <w:numPr>
          <w:ilvl w:val="0"/>
          <w:numId w:val="217"/>
        </w:numPr>
        <w:tabs>
          <w:tab w:val="left" w:pos="2265"/>
        </w:tabs>
        <w:spacing w:before="1"/>
        <w:ind w:right="552" w:firstLine="707"/>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8A520D" w:rsidRDefault="009056B2">
      <w:pPr>
        <w:pStyle w:val="a6"/>
        <w:numPr>
          <w:ilvl w:val="0"/>
          <w:numId w:val="217"/>
        </w:numPr>
        <w:tabs>
          <w:tab w:val="left" w:pos="2066"/>
        </w:tabs>
        <w:ind w:right="548" w:firstLine="707"/>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8A520D" w:rsidRDefault="009056B2">
      <w:pPr>
        <w:pStyle w:val="a6"/>
        <w:numPr>
          <w:ilvl w:val="0"/>
          <w:numId w:val="217"/>
        </w:numPr>
        <w:tabs>
          <w:tab w:val="left" w:pos="2114"/>
        </w:tabs>
        <w:ind w:right="546" w:firstLine="707"/>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rsidR="008A520D" w:rsidRDefault="009056B2">
      <w:pPr>
        <w:pStyle w:val="a6"/>
        <w:numPr>
          <w:ilvl w:val="0"/>
          <w:numId w:val="217"/>
        </w:numPr>
        <w:tabs>
          <w:tab w:val="left" w:pos="2054"/>
        </w:tabs>
        <w:ind w:right="550" w:firstLine="707"/>
        <w:rPr>
          <w:sz w:val="24"/>
        </w:rPr>
      </w:pPr>
      <w:r>
        <w:rPr>
          <w:sz w:val="24"/>
        </w:rPr>
        <w:t>умение</w:t>
      </w:r>
      <w:r>
        <w:rPr>
          <w:spacing w:val="-4"/>
          <w:sz w:val="24"/>
        </w:rPr>
        <w:t xml:space="preserve"> </w:t>
      </w:r>
      <w:r>
        <w:rPr>
          <w:sz w:val="24"/>
        </w:rPr>
        <w:t>выбирать</w:t>
      </w:r>
      <w:r>
        <w:rPr>
          <w:spacing w:val="-2"/>
          <w:sz w:val="24"/>
        </w:rPr>
        <w:t xml:space="preserve"> </w:t>
      </w:r>
      <w:r>
        <w:rPr>
          <w:sz w:val="24"/>
        </w:rPr>
        <w:t>подходящий</w:t>
      </w:r>
      <w:r>
        <w:rPr>
          <w:spacing w:val="-5"/>
          <w:sz w:val="24"/>
        </w:rPr>
        <w:t xml:space="preserve"> </w:t>
      </w:r>
      <w:r>
        <w:rPr>
          <w:sz w:val="24"/>
        </w:rPr>
        <w:t>изученный</w:t>
      </w:r>
      <w:r>
        <w:rPr>
          <w:spacing w:val="-3"/>
          <w:sz w:val="24"/>
        </w:rPr>
        <w:t xml:space="preserve"> </w:t>
      </w:r>
      <w:r>
        <w:rPr>
          <w:sz w:val="24"/>
        </w:rPr>
        <w:t>метод</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8A520D" w:rsidRDefault="009056B2">
      <w:pPr>
        <w:pStyle w:val="a3"/>
        <w:spacing w:before="1"/>
        <w:ind w:left="1670"/>
      </w:pPr>
      <w:r>
        <w:t>По учебному</w:t>
      </w:r>
      <w:r>
        <w:rPr>
          <w:spacing w:val="-6"/>
        </w:rPr>
        <w:t xml:space="preserve"> </w:t>
      </w:r>
      <w:r>
        <w:t>предмету</w:t>
      </w:r>
      <w:r>
        <w:rPr>
          <w:spacing w:val="-4"/>
        </w:rPr>
        <w:t xml:space="preserve"> </w:t>
      </w:r>
      <w:r w:rsidRPr="00135C1B">
        <w:rPr>
          <w:b/>
        </w:rPr>
        <w:t>"Информатика"</w:t>
      </w:r>
      <w:r>
        <w:rPr>
          <w:spacing w:val="-3"/>
        </w:rPr>
        <w:t xml:space="preserve"> </w:t>
      </w:r>
      <w:r>
        <w:t>(на</w:t>
      </w:r>
      <w:r>
        <w:rPr>
          <w:spacing w:val="-1"/>
        </w:rPr>
        <w:t xml:space="preserve"> </w:t>
      </w:r>
      <w:r>
        <w:t>базовом</w:t>
      </w:r>
      <w:r>
        <w:rPr>
          <w:spacing w:val="3"/>
        </w:rPr>
        <w:t xml:space="preserve"> </w:t>
      </w:r>
      <w:r>
        <w:rPr>
          <w:spacing w:val="-2"/>
        </w:rPr>
        <w:t>уровне):</w:t>
      </w:r>
    </w:p>
    <w:p w:rsidR="008A520D" w:rsidRDefault="009056B2">
      <w:pPr>
        <w:pStyle w:val="a6"/>
        <w:numPr>
          <w:ilvl w:val="0"/>
          <w:numId w:val="216"/>
        </w:numPr>
        <w:tabs>
          <w:tab w:val="left" w:pos="1963"/>
        </w:tabs>
        <w:ind w:right="549" w:firstLine="707"/>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8A520D" w:rsidRDefault="009056B2">
      <w:pPr>
        <w:pStyle w:val="a6"/>
        <w:numPr>
          <w:ilvl w:val="0"/>
          <w:numId w:val="216"/>
        </w:numPr>
        <w:tabs>
          <w:tab w:val="left" w:pos="2160"/>
        </w:tabs>
        <w:ind w:right="552" w:firstLine="707"/>
        <w:rPr>
          <w:sz w:val="24"/>
        </w:rPr>
      </w:pPr>
      <w:r>
        <w:rPr>
          <w:sz w:val="24"/>
        </w:rPr>
        <w:t>умение пояснять на примерах различия между позиционными и непозиционными</w:t>
      </w:r>
      <w:r>
        <w:rPr>
          <w:spacing w:val="-6"/>
          <w:sz w:val="24"/>
        </w:rPr>
        <w:t xml:space="preserve"> </w:t>
      </w:r>
      <w:r>
        <w:rPr>
          <w:sz w:val="24"/>
        </w:rPr>
        <w:t>системами</w:t>
      </w:r>
      <w:r>
        <w:rPr>
          <w:spacing w:val="-3"/>
          <w:sz w:val="24"/>
        </w:rPr>
        <w:t xml:space="preserve"> </w:t>
      </w:r>
      <w:r>
        <w:rPr>
          <w:sz w:val="24"/>
        </w:rPr>
        <w:t>счисления;</w:t>
      </w:r>
      <w:r>
        <w:rPr>
          <w:spacing w:val="-3"/>
          <w:sz w:val="24"/>
        </w:rPr>
        <w:t xml:space="preserve"> </w:t>
      </w:r>
      <w:r>
        <w:rPr>
          <w:sz w:val="24"/>
        </w:rPr>
        <w:t>записывать</w:t>
      </w:r>
      <w:r>
        <w:rPr>
          <w:spacing w:val="-2"/>
          <w:sz w:val="24"/>
        </w:rPr>
        <w:t xml:space="preserve"> </w:t>
      </w:r>
      <w:r>
        <w:rPr>
          <w:sz w:val="24"/>
        </w:rPr>
        <w:t>и</w:t>
      </w:r>
      <w:r>
        <w:rPr>
          <w:spacing w:val="-3"/>
          <w:sz w:val="24"/>
        </w:rPr>
        <w:t xml:space="preserve"> </w:t>
      </w:r>
      <w:r>
        <w:rPr>
          <w:sz w:val="24"/>
        </w:rPr>
        <w:t>сравнивать</w:t>
      </w:r>
      <w:r>
        <w:rPr>
          <w:spacing w:val="-2"/>
          <w:sz w:val="24"/>
        </w:rPr>
        <w:t xml:space="preserve"> </w:t>
      </w:r>
      <w:r>
        <w:rPr>
          <w:sz w:val="24"/>
        </w:rPr>
        <w:t>целые</w:t>
      </w:r>
      <w:r>
        <w:rPr>
          <w:spacing w:val="-5"/>
          <w:sz w:val="24"/>
        </w:rPr>
        <w:t xml:space="preserve"> </w:t>
      </w:r>
      <w:r>
        <w:rPr>
          <w:sz w:val="24"/>
        </w:rPr>
        <w:t>числа</w:t>
      </w:r>
      <w:r>
        <w:rPr>
          <w:spacing w:val="-4"/>
          <w:sz w:val="24"/>
        </w:rPr>
        <w:t xml:space="preserve"> </w:t>
      </w:r>
      <w:r>
        <w:rPr>
          <w:sz w:val="24"/>
        </w:rPr>
        <w:t>от</w:t>
      </w:r>
      <w:r>
        <w:rPr>
          <w:spacing w:val="-3"/>
          <w:sz w:val="24"/>
        </w:rPr>
        <w:t xml:space="preserve"> </w:t>
      </w:r>
      <w:r>
        <w:rPr>
          <w:sz w:val="24"/>
        </w:rPr>
        <w:t>0</w:t>
      </w:r>
      <w:r>
        <w:rPr>
          <w:spacing w:val="-3"/>
          <w:sz w:val="24"/>
        </w:rPr>
        <w:t xml:space="preserve"> </w:t>
      </w:r>
      <w:r>
        <w:rPr>
          <w:sz w:val="24"/>
        </w:rPr>
        <w:t>до</w:t>
      </w:r>
      <w:r>
        <w:rPr>
          <w:spacing w:val="-3"/>
          <w:sz w:val="24"/>
        </w:rPr>
        <w:t xml:space="preserve"> </w:t>
      </w:r>
      <w:r>
        <w:rPr>
          <w:spacing w:val="-4"/>
          <w:sz w:val="24"/>
        </w:rPr>
        <w:t>1024</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6"/>
      </w:pPr>
      <w:r>
        <w:lastRenderedPageBreak/>
        <w:t>в различных позиционных системах счисления с основаниями 2, 8, 16, выполнять арифметические операции над ними;</w:t>
      </w:r>
    </w:p>
    <w:p w:rsidR="008A520D" w:rsidRDefault="009056B2">
      <w:pPr>
        <w:pStyle w:val="a6"/>
        <w:numPr>
          <w:ilvl w:val="0"/>
          <w:numId w:val="216"/>
        </w:numPr>
        <w:tabs>
          <w:tab w:val="left" w:pos="2073"/>
        </w:tabs>
        <w:ind w:right="553" w:firstLine="707"/>
        <w:rPr>
          <w:sz w:val="24"/>
        </w:rPr>
      </w:pPr>
      <w:r>
        <w:rPr>
          <w:sz w:val="24"/>
        </w:rPr>
        <w:t>умение кодировать и декодировать сообщения по заданным правилам; понимание</w:t>
      </w:r>
      <w:r>
        <w:rPr>
          <w:spacing w:val="-3"/>
          <w:sz w:val="24"/>
        </w:rPr>
        <w:t xml:space="preserve"> </w:t>
      </w:r>
      <w:r>
        <w:rPr>
          <w:sz w:val="24"/>
        </w:rPr>
        <w:t>основных</w:t>
      </w:r>
      <w:r>
        <w:rPr>
          <w:spacing w:val="-3"/>
          <w:sz w:val="24"/>
        </w:rPr>
        <w:t xml:space="preserve"> </w:t>
      </w:r>
      <w:r>
        <w:rPr>
          <w:sz w:val="24"/>
        </w:rPr>
        <w:t>принципов</w:t>
      </w:r>
      <w:r>
        <w:rPr>
          <w:spacing w:val="-3"/>
          <w:sz w:val="24"/>
        </w:rPr>
        <w:t xml:space="preserve"> </w:t>
      </w:r>
      <w:r>
        <w:rPr>
          <w:sz w:val="24"/>
        </w:rPr>
        <w:t>кодирования</w:t>
      </w:r>
      <w:r>
        <w:rPr>
          <w:spacing w:val="-4"/>
          <w:sz w:val="24"/>
        </w:rPr>
        <w:t xml:space="preserve"> </w:t>
      </w:r>
      <w:r>
        <w:rPr>
          <w:sz w:val="24"/>
        </w:rPr>
        <w:t>информации</w:t>
      </w:r>
      <w:r>
        <w:rPr>
          <w:spacing w:val="-2"/>
          <w:sz w:val="24"/>
        </w:rPr>
        <w:t xml:space="preserve"> </w:t>
      </w:r>
      <w:r>
        <w:rPr>
          <w:sz w:val="24"/>
        </w:rPr>
        <w:t>различной</w:t>
      </w:r>
      <w:r>
        <w:rPr>
          <w:spacing w:val="-4"/>
          <w:sz w:val="24"/>
        </w:rPr>
        <w:t xml:space="preserve"> </w:t>
      </w:r>
      <w:r>
        <w:rPr>
          <w:sz w:val="24"/>
        </w:rPr>
        <w:t>природы:</w:t>
      </w:r>
      <w:r>
        <w:rPr>
          <w:spacing w:val="-3"/>
          <w:sz w:val="24"/>
        </w:rPr>
        <w:t xml:space="preserve"> </w:t>
      </w:r>
      <w:r>
        <w:rPr>
          <w:sz w:val="24"/>
        </w:rPr>
        <w:t>текстовой (на углубленном уровне: в различных кодировках), графической, аудио;</w:t>
      </w:r>
    </w:p>
    <w:p w:rsidR="008A520D" w:rsidRDefault="009056B2">
      <w:pPr>
        <w:pStyle w:val="a6"/>
        <w:numPr>
          <w:ilvl w:val="0"/>
          <w:numId w:val="216"/>
        </w:numPr>
        <w:tabs>
          <w:tab w:val="left" w:pos="2126"/>
        </w:tabs>
        <w:spacing w:before="1"/>
        <w:ind w:right="545" w:firstLine="707"/>
        <w:rPr>
          <w:sz w:val="24"/>
        </w:rPr>
      </w:pPr>
      <w:r>
        <w:rPr>
          <w:sz w:val="24"/>
        </w:rP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w:t>
      </w:r>
      <w:r>
        <w:rPr>
          <w:spacing w:val="-2"/>
          <w:sz w:val="24"/>
        </w:rPr>
        <w:t>программирования;</w:t>
      </w:r>
    </w:p>
    <w:p w:rsidR="008A520D" w:rsidRDefault="009056B2">
      <w:pPr>
        <w:pStyle w:val="a6"/>
        <w:numPr>
          <w:ilvl w:val="0"/>
          <w:numId w:val="216"/>
        </w:numPr>
        <w:tabs>
          <w:tab w:val="left" w:pos="2198"/>
        </w:tabs>
        <w:ind w:right="553" w:firstLine="707"/>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8A520D" w:rsidRDefault="009056B2">
      <w:pPr>
        <w:pStyle w:val="a6"/>
        <w:numPr>
          <w:ilvl w:val="0"/>
          <w:numId w:val="216"/>
        </w:numPr>
        <w:tabs>
          <w:tab w:val="left" w:pos="1949"/>
        </w:tabs>
        <w:ind w:right="547" w:firstLine="707"/>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w:t>
      </w:r>
      <w:r>
        <w:rPr>
          <w:spacing w:val="40"/>
          <w:sz w:val="24"/>
        </w:rPr>
        <w:t xml:space="preserve"> </w:t>
      </w:r>
      <w:r>
        <w:rPr>
          <w:sz w:val="24"/>
        </w:rPr>
        <w:t>определять, какие результаты возможны при заданном множестве исходных значений;</w:t>
      </w:r>
    </w:p>
    <w:p w:rsidR="008A520D" w:rsidRDefault="009056B2">
      <w:pPr>
        <w:pStyle w:val="a6"/>
        <w:numPr>
          <w:ilvl w:val="0"/>
          <w:numId w:val="216"/>
        </w:numPr>
        <w:tabs>
          <w:tab w:val="left" w:pos="1982"/>
        </w:tabs>
        <w:spacing w:before="1"/>
        <w:ind w:right="554" w:firstLine="707"/>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rsidR="008A520D" w:rsidRDefault="009056B2">
      <w:pPr>
        <w:pStyle w:val="a6"/>
        <w:numPr>
          <w:ilvl w:val="0"/>
          <w:numId w:val="216"/>
        </w:numPr>
        <w:tabs>
          <w:tab w:val="left" w:pos="2095"/>
        </w:tabs>
        <w:ind w:right="548" w:firstLine="707"/>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3"/>
          <w:sz w:val="24"/>
        </w:rPr>
        <w:t xml:space="preserve"> </w:t>
      </w:r>
      <w:r>
        <w:rPr>
          <w:sz w:val="24"/>
        </w:rPr>
        <w:t>с</w:t>
      </w:r>
      <w:r>
        <w:rPr>
          <w:spacing w:val="-5"/>
          <w:sz w:val="24"/>
        </w:rPr>
        <w:t xml:space="preserve"> </w:t>
      </w:r>
      <w:r>
        <w:rPr>
          <w:sz w:val="24"/>
        </w:rPr>
        <w:t>файловой</w:t>
      </w:r>
      <w:r>
        <w:rPr>
          <w:spacing w:val="-4"/>
          <w:sz w:val="24"/>
        </w:rPr>
        <w:t xml:space="preserve"> </w:t>
      </w:r>
      <w:r>
        <w:rPr>
          <w:sz w:val="24"/>
        </w:rPr>
        <w:t>системой</w:t>
      </w:r>
      <w:r>
        <w:rPr>
          <w:spacing w:val="-4"/>
          <w:sz w:val="24"/>
        </w:rPr>
        <w:t xml:space="preserve"> </w:t>
      </w:r>
      <w:r>
        <w:rPr>
          <w:sz w:val="24"/>
        </w:rPr>
        <w:t>персонального</w:t>
      </w:r>
      <w:r>
        <w:rPr>
          <w:spacing w:val="-4"/>
          <w:sz w:val="24"/>
        </w:rPr>
        <w:t xml:space="preserve"> </w:t>
      </w:r>
      <w:r>
        <w:rPr>
          <w:sz w:val="24"/>
        </w:rPr>
        <w:t>компьютера</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графического интерфейса, а именно: создавать, копировать, перемещать, переименовывать, удалять и архивировать файлы и каталоги;</w:t>
      </w:r>
    </w:p>
    <w:p w:rsidR="008A520D" w:rsidRDefault="009056B2">
      <w:pPr>
        <w:pStyle w:val="a6"/>
        <w:numPr>
          <w:ilvl w:val="0"/>
          <w:numId w:val="216"/>
        </w:numPr>
        <w:tabs>
          <w:tab w:val="left" w:pos="2138"/>
        </w:tabs>
        <w:ind w:right="549" w:firstLine="707"/>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8A520D" w:rsidRDefault="009056B2">
      <w:pPr>
        <w:pStyle w:val="a6"/>
        <w:numPr>
          <w:ilvl w:val="0"/>
          <w:numId w:val="216"/>
        </w:numPr>
        <w:tabs>
          <w:tab w:val="left" w:pos="2066"/>
        </w:tabs>
        <w:ind w:right="550" w:firstLine="707"/>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8A520D" w:rsidRDefault="009056B2">
      <w:pPr>
        <w:pStyle w:val="a6"/>
        <w:numPr>
          <w:ilvl w:val="0"/>
          <w:numId w:val="216"/>
        </w:numPr>
        <w:tabs>
          <w:tab w:val="left" w:pos="2100"/>
        </w:tabs>
        <w:spacing w:before="1"/>
        <w:ind w:right="542" w:firstLine="707"/>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IT-отрасли;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16"/>
        </w:numPr>
        <w:tabs>
          <w:tab w:val="left" w:pos="2133"/>
        </w:tabs>
        <w:spacing w:before="66"/>
        <w:ind w:right="549" w:firstLine="707"/>
        <w:rPr>
          <w:sz w:val="24"/>
        </w:rPr>
      </w:pPr>
      <w:r>
        <w:rPr>
          <w:sz w:val="24"/>
        </w:rPr>
        <w:lastRenderedPageBreak/>
        <w:t>освоение и соблюдение требований безопасной эксплуатации технических средств информационно-коммуникационных технологий;</w:t>
      </w:r>
    </w:p>
    <w:p w:rsidR="008A520D" w:rsidRDefault="009056B2">
      <w:pPr>
        <w:pStyle w:val="a6"/>
        <w:numPr>
          <w:ilvl w:val="0"/>
          <w:numId w:val="216"/>
        </w:numPr>
        <w:tabs>
          <w:tab w:val="left" w:pos="2100"/>
        </w:tabs>
        <w:ind w:right="555" w:firstLine="707"/>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A520D" w:rsidRDefault="009056B2">
      <w:pPr>
        <w:pStyle w:val="a6"/>
        <w:numPr>
          <w:ilvl w:val="0"/>
          <w:numId w:val="216"/>
        </w:numPr>
        <w:tabs>
          <w:tab w:val="left" w:pos="2256"/>
        </w:tabs>
        <w:spacing w:before="1"/>
        <w:ind w:right="542" w:firstLine="707"/>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w:t>
      </w:r>
      <w:r>
        <w:rPr>
          <w:spacing w:val="40"/>
          <w:sz w:val="24"/>
        </w:rPr>
        <w:t xml:space="preserve"> </w:t>
      </w:r>
      <w:r>
        <w:rPr>
          <w:sz w:val="24"/>
        </w:rPr>
        <w:t>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w:t>
      </w:r>
      <w:r>
        <w:rPr>
          <w:spacing w:val="40"/>
          <w:sz w:val="24"/>
        </w:rPr>
        <w:t xml:space="preserve"> </w:t>
      </w:r>
      <w:r>
        <w:rPr>
          <w:sz w:val="24"/>
        </w:rPr>
        <w:t>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A520D" w:rsidRDefault="009056B2">
      <w:pPr>
        <w:pStyle w:val="a6"/>
        <w:numPr>
          <w:ilvl w:val="0"/>
          <w:numId w:val="216"/>
        </w:numPr>
        <w:tabs>
          <w:tab w:val="left" w:pos="2054"/>
        </w:tabs>
        <w:ind w:right="555" w:firstLine="707"/>
        <w:rPr>
          <w:sz w:val="24"/>
        </w:rPr>
      </w:pPr>
      <w:r>
        <w:rPr>
          <w:sz w:val="24"/>
        </w:rPr>
        <w:t>умение</w:t>
      </w:r>
      <w:r>
        <w:rPr>
          <w:spacing w:val="-4"/>
          <w:sz w:val="24"/>
        </w:rPr>
        <w:t xml:space="preserve"> </w:t>
      </w:r>
      <w:r>
        <w:rPr>
          <w:sz w:val="24"/>
        </w:rPr>
        <w:t>распознавать</w:t>
      </w:r>
      <w:r>
        <w:rPr>
          <w:spacing w:val="-3"/>
          <w:sz w:val="24"/>
        </w:rPr>
        <w:t xml:space="preserve"> </w:t>
      </w:r>
      <w:r>
        <w:rPr>
          <w:sz w:val="24"/>
        </w:rPr>
        <w:t>попытки</w:t>
      </w:r>
      <w:r>
        <w:rPr>
          <w:spacing w:val="-5"/>
          <w:sz w:val="24"/>
        </w:rPr>
        <w:t xml:space="preserve"> </w:t>
      </w:r>
      <w:r>
        <w:rPr>
          <w:sz w:val="24"/>
        </w:rPr>
        <w:t>и</w:t>
      </w:r>
      <w:r>
        <w:rPr>
          <w:spacing w:val="-3"/>
          <w:sz w:val="24"/>
        </w:rPr>
        <w:t xml:space="preserve"> </w:t>
      </w:r>
      <w:r>
        <w:rPr>
          <w:sz w:val="24"/>
        </w:rPr>
        <w:t>предупреждать</w:t>
      </w:r>
      <w:r>
        <w:rPr>
          <w:spacing w:val="-3"/>
          <w:sz w:val="24"/>
        </w:rPr>
        <w:t xml:space="preserve"> </w:t>
      </w:r>
      <w:r>
        <w:rPr>
          <w:sz w:val="24"/>
        </w:rPr>
        <w:t>вовлечение</w:t>
      </w:r>
      <w:r>
        <w:rPr>
          <w:spacing w:val="-4"/>
          <w:sz w:val="24"/>
        </w:rPr>
        <w:t xml:space="preserve"> </w:t>
      </w:r>
      <w:r>
        <w:rPr>
          <w:sz w:val="24"/>
        </w:rPr>
        <w:t>себя</w:t>
      </w:r>
      <w:r>
        <w:rPr>
          <w:spacing w:val="-4"/>
          <w:sz w:val="24"/>
        </w:rPr>
        <w:t xml:space="preserve"> </w:t>
      </w:r>
      <w:r>
        <w:rPr>
          <w:sz w:val="24"/>
        </w:rPr>
        <w:t>и</w:t>
      </w:r>
      <w:r>
        <w:rPr>
          <w:spacing w:val="-1"/>
          <w:sz w:val="24"/>
        </w:rPr>
        <w:t xml:space="preserve"> </w:t>
      </w:r>
      <w:r>
        <w:rPr>
          <w:sz w:val="24"/>
        </w:rPr>
        <w:t xml:space="preserve">окружающих в деструктивные и криминальные формы сетевой активности (в том числе кибербуллинг, </w:t>
      </w:r>
      <w:r>
        <w:rPr>
          <w:spacing w:val="-2"/>
          <w:sz w:val="24"/>
        </w:rPr>
        <w:t>фишинг).</w:t>
      </w:r>
    </w:p>
    <w:p w:rsidR="008A520D" w:rsidRDefault="009056B2">
      <w:pPr>
        <w:pStyle w:val="a6"/>
        <w:numPr>
          <w:ilvl w:val="3"/>
          <w:numId w:val="224"/>
        </w:numPr>
        <w:tabs>
          <w:tab w:val="left" w:pos="2470"/>
        </w:tabs>
        <w:ind w:right="547" w:firstLine="707"/>
        <w:rPr>
          <w:sz w:val="24"/>
        </w:rPr>
      </w:pPr>
      <w:r>
        <w:rPr>
          <w:sz w:val="24"/>
        </w:rPr>
        <w:t>Предметные результаты по предметной области "Общественно-научные предметы" должны обеспечивать:</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3"/>
        </w:rPr>
        <w:t xml:space="preserve"> </w:t>
      </w:r>
      <w:r>
        <w:rPr>
          <w:spacing w:val="-2"/>
        </w:rPr>
        <w:t>"История":</w:t>
      </w:r>
    </w:p>
    <w:p w:rsidR="008A520D" w:rsidRDefault="009056B2">
      <w:pPr>
        <w:pStyle w:val="a6"/>
        <w:numPr>
          <w:ilvl w:val="0"/>
          <w:numId w:val="215"/>
        </w:numPr>
        <w:tabs>
          <w:tab w:val="left" w:pos="2133"/>
        </w:tabs>
        <w:ind w:right="549" w:firstLine="707"/>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A520D" w:rsidRDefault="009056B2">
      <w:pPr>
        <w:pStyle w:val="a6"/>
        <w:numPr>
          <w:ilvl w:val="0"/>
          <w:numId w:val="215"/>
        </w:numPr>
        <w:tabs>
          <w:tab w:val="left" w:pos="1999"/>
        </w:tabs>
        <w:spacing w:before="1"/>
        <w:ind w:right="552" w:firstLine="707"/>
        <w:rPr>
          <w:sz w:val="24"/>
        </w:rPr>
      </w:pPr>
      <w:r>
        <w:rPr>
          <w:sz w:val="24"/>
        </w:rPr>
        <w:t>умение выявлять особенности развития культуры, быта и нравов народов в различные исторические эпохи;</w:t>
      </w:r>
    </w:p>
    <w:p w:rsidR="008A520D" w:rsidRDefault="009056B2">
      <w:pPr>
        <w:pStyle w:val="a6"/>
        <w:numPr>
          <w:ilvl w:val="0"/>
          <w:numId w:val="215"/>
        </w:numPr>
        <w:tabs>
          <w:tab w:val="left" w:pos="1949"/>
        </w:tabs>
        <w:ind w:right="550" w:firstLine="707"/>
        <w:rPr>
          <w:sz w:val="24"/>
        </w:rPr>
      </w:pPr>
      <w:r>
        <w:rPr>
          <w:sz w:val="24"/>
        </w:rPr>
        <w:t>овладение историческими понятиями и их использование для решения учебных</w:t>
      </w:r>
      <w:r>
        <w:rPr>
          <w:spacing w:val="40"/>
          <w:sz w:val="24"/>
        </w:rPr>
        <w:t xml:space="preserve"> </w:t>
      </w:r>
      <w:r>
        <w:rPr>
          <w:sz w:val="24"/>
        </w:rPr>
        <w:t>и практических задач;</w:t>
      </w:r>
    </w:p>
    <w:p w:rsidR="008A520D" w:rsidRDefault="009056B2">
      <w:pPr>
        <w:pStyle w:val="a6"/>
        <w:numPr>
          <w:ilvl w:val="0"/>
          <w:numId w:val="215"/>
        </w:numPr>
        <w:tabs>
          <w:tab w:val="left" w:pos="2059"/>
        </w:tabs>
        <w:ind w:right="548" w:firstLine="707"/>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A520D" w:rsidRDefault="009056B2">
      <w:pPr>
        <w:pStyle w:val="a6"/>
        <w:numPr>
          <w:ilvl w:val="0"/>
          <w:numId w:val="215"/>
        </w:numPr>
        <w:tabs>
          <w:tab w:val="left" w:pos="1985"/>
        </w:tabs>
        <w:ind w:right="556" w:firstLine="707"/>
        <w:rPr>
          <w:sz w:val="24"/>
        </w:rPr>
      </w:pPr>
      <w:r>
        <w:rPr>
          <w:sz w:val="24"/>
        </w:rPr>
        <w:t>умение выявлять существенные черты и характерные признаки исторических событий, явлений, процессов;</w:t>
      </w:r>
    </w:p>
    <w:p w:rsidR="008A520D" w:rsidRDefault="009056B2">
      <w:pPr>
        <w:pStyle w:val="a6"/>
        <w:numPr>
          <w:ilvl w:val="0"/>
          <w:numId w:val="215"/>
        </w:numPr>
        <w:tabs>
          <w:tab w:val="left" w:pos="1994"/>
        </w:tabs>
        <w:ind w:right="548" w:firstLine="707"/>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Pr>
          <w:spacing w:val="40"/>
          <w:sz w:val="24"/>
        </w:rPr>
        <w:t xml:space="preserve"> </w:t>
      </w:r>
      <w:r>
        <w:rPr>
          <w:sz w:val="24"/>
        </w:rPr>
        <w:t>(при</w:t>
      </w:r>
      <w:r>
        <w:rPr>
          <w:spacing w:val="-3"/>
          <w:sz w:val="24"/>
        </w:rPr>
        <w:t xml:space="preserve"> </w:t>
      </w:r>
      <w:r>
        <w:rPr>
          <w:sz w:val="24"/>
        </w:rPr>
        <w:t>наличии)</w:t>
      </w:r>
      <w:r>
        <w:rPr>
          <w:spacing w:val="-4"/>
          <w:sz w:val="24"/>
        </w:rPr>
        <w:t xml:space="preserve"> </w:t>
      </w:r>
      <w:r>
        <w:rPr>
          <w:sz w:val="24"/>
        </w:rPr>
        <w:t>с</w:t>
      </w:r>
      <w:r>
        <w:rPr>
          <w:spacing w:val="-3"/>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XX -</w:t>
      </w:r>
      <w:r>
        <w:rPr>
          <w:spacing w:val="-4"/>
          <w:sz w:val="24"/>
        </w:rPr>
        <w:t xml:space="preserve"> </w:t>
      </w:r>
      <w:r>
        <w:rPr>
          <w:sz w:val="24"/>
        </w:rPr>
        <w:t>начала</w:t>
      </w:r>
      <w:r>
        <w:rPr>
          <w:spacing w:val="-3"/>
          <w:sz w:val="24"/>
        </w:rPr>
        <w:t xml:space="preserve"> </w:t>
      </w:r>
      <w:r>
        <w:rPr>
          <w:sz w:val="24"/>
        </w:rPr>
        <w:t>XXI</w:t>
      </w:r>
      <w:r>
        <w:rPr>
          <w:spacing w:val="-4"/>
          <w:sz w:val="24"/>
        </w:rPr>
        <w:t xml:space="preserve"> </w:t>
      </w:r>
      <w:r>
        <w:rPr>
          <w:sz w:val="24"/>
        </w:rPr>
        <w:t>вв.</w:t>
      </w:r>
      <w:r>
        <w:rPr>
          <w:spacing w:val="-2"/>
          <w:sz w:val="24"/>
        </w:rPr>
        <w:t xml:space="preserve"> </w:t>
      </w:r>
      <w:r>
        <w:rPr>
          <w:sz w:val="24"/>
        </w:rPr>
        <w:t>(Февральская</w:t>
      </w:r>
      <w:r>
        <w:rPr>
          <w:spacing w:val="-2"/>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8A520D" w:rsidRDefault="009056B2">
      <w:pPr>
        <w:pStyle w:val="a6"/>
        <w:numPr>
          <w:ilvl w:val="0"/>
          <w:numId w:val="215"/>
        </w:numPr>
        <w:tabs>
          <w:tab w:val="left" w:pos="2023"/>
        </w:tabs>
        <w:ind w:right="551" w:firstLine="707"/>
        <w:rPr>
          <w:sz w:val="24"/>
        </w:rPr>
      </w:pPr>
      <w:r>
        <w:rPr>
          <w:sz w:val="24"/>
        </w:rPr>
        <w:t>умение сравнивать исторические события, явления, процессы в различные исторические эпохи;</w:t>
      </w:r>
    </w:p>
    <w:p w:rsidR="008A520D" w:rsidRDefault="009056B2">
      <w:pPr>
        <w:pStyle w:val="a6"/>
        <w:numPr>
          <w:ilvl w:val="0"/>
          <w:numId w:val="215"/>
        </w:numPr>
        <w:tabs>
          <w:tab w:val="left" w:pos="1977"/>
        </w:tabs>
        <w:ind w:right="551" w:firstLine="707"/>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40"/>
          <w:sz w:val="24"/>
        </w:rPr>
        <w:t xml:space="preserve"> </w:t>
      </w:r>
      <w:r>
        <w:rPr>
          <w:spacing w:val="-2"/>
          <w:sz w:val="24"/>
        </w:rPr>
        <w:t>типов;</w:t>
      </w:r>
    </w:p>
    <w:p w:rsidR="008A520D" w:rsidRDefault="009056B2">
      <w:pPr>
        <w:pStyle w:val="a6"/>
        <w:numPr>
          <w:ilvl w:val="0"/>
          <w:numId w:val="215"/>
        </w:numPr>
        <w:tabs>
          <w:tab w:val="left" w:pos="2045"/>
        </w:tabs>
        <w:spacing w:before="1"/>
        <w:ind w:right="556" w:firstLine="707"/>
        <w:rPr>
          <w:sz w:val="24"/>
        </w:rPr>
      </w:pPr>
      <w:r>
        <w:rPr>
          <w:sz w:val="24"/>
        </w:rPr>
        <w:t>умение различать основные типы исторических источников: письменные, вещественные, аудиовизуальные;</w:t>
      </w:r>
    </w:p>
    <w:p w:rsidR="008A520D" w:rsidRDefault="009056B2">
      <w:pPr>
        <w:pStyle w:val="a6"/>
        <w:numPr>
          <w:ilvl w:val="0"/>
          <w:numId w:val="215"/>
        </w:numPr>
        <w:tabs>
          <w:tab w:val="left" w:pos="2117"/>
        </w:tabs>
        <w:ind w:right="551" w:firstLine="707"/>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15"/>
        </w:numPr>
        <w:tabs>
          <w:tab w:val="left" w:pos="2069"/>
        </w:tabs>
        <w:spacing w:before="66"/>
        <w:ind w:right="550" w:firstLine="707"/>
        <w:rPr>
          <w:sz w:val="24"/>
        </w:rPr>
      </w:pPr>
      <w:r>
        <w:rPr>
          <w:sz w:val="24"/>
        </w:rPr>
        <w:lastRenderedPageBreak/>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A520D" w:rsidRDefault="009056B2">
      <w:pPr>
        <w:pStyle w:val="a6"/>
        <w:numPr>
          <w:ilvl w:val="0"/>
          <w:numId w:val="215"/>
        </w:numPr>
        <w:tabs>
          <w:tab w:val="left" w:pos="2213"/>
        </w:tabs>
        <w:spacing w:before="1"/>
        <w:ind w:right="554" w:firstLine="707"/>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8A520D" w:rsidRDefault="009056B2">
      <w:pPr>
        <w:pStyle w:val="a6"/>
        <w:numPr>
          <w:ilvl w:val="0"/>
          <w:numId w:val="215"/>
        </w:numPr>
        <w:tabs>
          <w:tab w:val="left" w:pos="2107"/>
        </w:tabs>
        <w:ind w:right="554" w:firstLine="707"/>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8A520D" w:rsidRDefault="009056B2">
      <w:pPr>
        <w:pStyle w:val="a6"/>
        <w:numPr>
          <w:ilvl w:val="0"/>
          <w:numId w:val="215"/>
        </w:numPr>
        <w:tabs>
          <w:tab w:val="left" w:pos="2057"/>
        </w:tabs>
        <w:ind w:right="553" w:firstLine="707"/>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8A520D" w:rsidRDefault="009056B2">
      <w:pPr>
        <w:pStyle w:val="a3"/>
        <w:ind w:left="1670"/>
      </w:pPr>
      <w:r>
        <w:t>По</w:t>
      </w:r>
      <w:r>
        <w:rPr>
          <w:spacing w:val="1"/>
        </w:rPr>
        <w:t xml:space="preserve"> </w:t>
      </w:r>
      <w:r>
        <w:t>учебному</w:t>
      </w:r>
      <w:r>
        <w:rPr>
          <w:spacing w:val="-5"/>
        </w:rPr>
        <w:t xml:space="preserve"> </w:t>
      </w:r>
      <w:r>
        <w:t>курсу</w:t>
      </w:r>
      <w:r>
        <w:rPr>
          <w:spacing w:val="-5"/>
        </w:rPr>
        <w:t xml:space="preserve"> </w:t>
      </w:r>
      <w:r w:rsidRPr="00135C1B">
        <w:rPr>
          <w:b/>
        </w:rPr>
        <w:t>"История</w:t>
      </w:r>
      <w:r w:rsidRPr="00135C1B">
        <w:rPr>
          <w:b/>
          <w:spacing w:val="1"/>
        </w:rPr>
        <w:t xml:space="preserve"> </w:t>
      </w:r>
      <w:r w:rsidRPr="00135C1B">
        <w:rPr>
          <w:b/>
          <w:spacing w:val="-2"/>
        </w:rPr>
        <w:t>России":</w:t>
      </w:r>
    </w:p>
    <w:p w:rsidR="008A520D" w:rsidRDefault="009056B2">
      <w:pPr>
        <w:pStyle w:val="a3"/>
        <w:ind w:right="549" w:firstLine="707"/>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8A520D" w:rsidRDefault="009056B2">
      <w:pPr>
        <w:pStyle w:val="a3"/>
        <w:ind w:right="556" w:firstLine="707"/>
      </w:pPr>
      <w:r>
        <w:t xml:space="preserve">Роль и место России в мировой истории. Периодизация и источники российской </w:t>
      </w:r>
      <w:r>
        <w:rPr>
          <w:spacing w:val="-2"/>
        </w:rPr>
        <w:t>истории.</w:t>
      </w:r>
    </w:p>
    <w:p w:rsidR="008A520D" w:rsidRDefault="009056B2">
      <w:pPr>
        <w:pStyle w:val="a3"/>
        <w:spacing w:before="1"/>
        <w:ind w:left="1670"/>
      </w:pPr>
      <w:r>
        <w:t>Народы</w:t>
      </w:r>
      <w:r>
        <w:rPr>
          <w:spacing w:val="-2"/>
        </w:rPr>
        <w:t xml:space="preserve"> </w:t>
      </w:r>
      <w:r>
        <w:t>и</w:t>
      </w:r>
      <w:r>
        <w:rPr>
          <w:spacing w:val="-1"/>
        </w:rPr>
        <w:t xml:space="preserve"> </w:t>
      </w:r>
      <w:r>
        <w:t>государства на</w:t>
      </w:r>
      <w:r>
        <w:rPr>
          <w:spacing w:val="-3"/>
        </w:rPr>
        <w:t xml:space="preserve"> </w:t>
      </w:r>
      <w:r>
        <w:t>территории</w:t>
      </w:r>
      <w:r>
        <w:rPr>
          <w:spacing w:val="-1"/>
        </w:rPr>
        <w:t xml:space="preserve"> </w:t>
      </w:r>
      <w:r>
        <w:t>нашей</w:t>
      </w:r>
      <w:r>
        <w:rPr>
          <w:spacing w:val="-1"/>
        </w:rPr>
        <w:t xml:space="preserve"> </w:t>
      </w:r>
      <w:r>
        <w:t>страны</w:t>
      </w:r>
      <w:r>
        <w:rPr>
          <w:spacing w:val="-1"/>
        </w:rPr>
        <w:t xml:space="preserve"> </w:t>
      </w:r>
      <w:r>
        <w:t>в</w:t>
      </w:r>
      <w:r>
        <w:rPr>
          <w:spacing w:val="-2"/>
        </w:rPr>
        <w:t xml:space="preserve"> древности.</w:t>
      </w:r>
    </w:p>
    <w:p w:rsidR="008A520D" w:rsidRDefault="009056B2">
      <w:pPr>
        <w:pStyle w:val="a3"/>
        <w:ind w:right="553" w:firstLine="707"/>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8A520D" w:rsidRDefault="009056B2">
      <w:pPr>
        <w:pStyle w:val="a3"/>
        <w:ind w:right="548" w:firstLine="707"/>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w:t>
      </w:r>
      <w:r>
        <w:rPr>
          <w:spacing w:val="-5"/>
        </w:rPr>
        <w:t xml:space="preserve"> </w:t>
      </w:r>
      <w:r>
        <w:t>Руси.</w:t>
      </w:r>
      <w:r>
        <w:rPr>
          <w:spacing w:val="-3"/>
        </w:rPr>
        <w:t xml:space="preserve"> </w:t>
      </w:r>
      <w:r>
        <w:t>Внутриполитическое</w:t>
      </w:r>
      <w:r>
        <w:rPr>
          <w:spacing w:val="-5"/>
        </w:rPr>
        <w:t xml:space="preserve"> </w:t>
      </w:r>
      <w:r>
        <w:t>развитие.</w:t>
      </w:r>
      <w:r>
        <w:rPr>
          <w:spacing w:val="-5"/>
        </w:rPr>
        <w:t xml:space="preserve"> </w:t>
      </w:r>
      <w:r>
        <w:t>Общественный</w:t>
      </w:r>
      <w:r>
        <w:rPr>
          <w:spacing w:val="-5"/>
        </w:rPr>
        <w:t xml:space="preserve"> </w:t>
      </w:r>
      <w:r>
        <w:t>строй</w:t>
      </w:r>
      <w:r>
        <w:rPr>
          <w:spacing w:val="-4"/>
        </w:rPr>
        <w:t xml:space="preserve"> </w:t>
      </w:r>
      <w:r>
        <w:t>Руси.</w:t>
      </w:r>
      <w:r>
        <w:rPr>
          <w:spacing w:val="-5"/>
        </w:rPr>
        <w:t xml:space="preserve"> </w:t>
      </w:r>
      <w:r>
        <w:t>Древнерусское право. Внешняя политика и международные связи. Древнерусская культура.</w:t>
      </w:r>
    </w:p>
    <w:p w:rsidR="008A520D" w:rsidRDefault="009056B2">
      <w:pPr>
        <w:pStyle w:val="a3"/>
        <w:tabs>
          <w:tab w:val="left" w:pos="2330"/>
          <w:tab w:val="left" w:pos="2652"/>
          <w:tab w:val="left" w:pos="3780"/>
          <w:tab w:val="left" w:pos="3918"/>
          <w:tab w:val="left" w:pos="4317"/>
          <w:tab w:val="left" w:pos="4364"/>
          <w:tab w:val="left" w:pos="4598"/>
          <w:tab w:val="left" w:pos="5485"/>
          <w:tab w:val="left" w:pos="5542"/>
          <w:tab w:val="left" w:pos="6099"/>
          <w:tab w:val="left" w:pos="6543"/>
          <w:tab w:val="left" w:pos="6688"/>
          <w:tab w:val="left" w:pos="7443"/>
          <w:tab w:val="left" w:pos="8277"/>
          <w:tab w:val="left" w:pos="8958"/>
          <w:tab w:val="left" w:pos="9342"/>
          <w:tab w:val="left" w:pos="10237"/>
        </w:tabs>
        <w:ind w:right="547" w:firstLine="707"/>
        <w:jc w:val="right"/>
      </w:pPr>
      <w:r>
        <w:rPr>
          <w:spacing w:val="-4"/>
        </w:rPr>
        <w:t>Русь</w:t>
      </w:r>
      <w:r>
        <w:tab/>
      </w:r>
      <w:r>
        <w:rPr>
          <w:spacing w:val="-53"/>
        </w:rPr>
        <w:t xml:space="preserve"> </w:t>
      </w:r>
      <w:r>
        <w:rPr>
          <w:spacing w:val="-4"/>
        </w:rPr>
        <w:t>в</w:t>
      </w:r>
      <w:r>
        <w:tab/>
      </w:r>
      <w:r>
        <w:rPr>
          <w:spacing w:val="-2"/>
        </w:rPr>
        <w:t>середине</w:t>
      </w:r>
      <w:r>
        <w:tab/>
      </w:r>
      <w:r>
        <w:rPr>
          <w:spacing w:val="-4"/>
        </w:rPr>
        <w:t>XII</w:t>
      </w:r>
      <w:r>
        <w:tab/>
      </w:r>
      <w:r>
        <w:rPr>
          <w:spacing w:val="-10"/>
        </w:rPr>
        <w:t>-</w:t>
      </w:r>
      <w:r>
        <w:tab/>
      </w:r>
      <w:r>
        <w:rPr>
          <w:spacing w:val="-2"/>
        </w:rPr>
        <w:t>начале</w:t>
      </w:r>
      <w:r>
        <w:tab/>
      </w:r>
      <w:r>
        <w:rPr>
          <w:spacing w:val="-4"/>
        </w:rPr>
        <w:t>XIII</w:t>
      </w:r>
      <w:r>
        <w:tab/>
      </w:r>
      <w:r>
        <w:rPr>
          <w:spacing w:val="-4"/>
        </w:rPr>
        <w:t>в.:</w:t>
      </w:r>
      <w:r>
        <w:tab/>
      </w:r>
      <w:r>
        <w:rPr>
          <w:spacing w:val="-2"/>
        </w:rPr>
        <w:t>Формирование</w:t>
      </w:r>
      <w:r>
        <w:tab/>
      </w:r>
      <w:r>
        <w:rPr>
          <w:spacing w:val="-2"/>
        </w:rPr>
        <w:t>системы</w:t>
      </w:r>
      <w:r>
        <w:tab/>
      </w:r>
      <w:r>
        <w:rPr>
          <w:spacing w:val="-2"/>
        </w:rPr>
        <w:t>земель</w:t>
      </w:r>
      <w:r>
        <w:tab/>
      </w:r>
      <w:r>
        <w:rPr>
          <w:spacing w:val="-10"/>
        </w:rPr>
        <w:t xml:space="preserve">- </w:t>
      </w:r>
      <w:r>
        <w:t>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Русские</w:t>
      </w:r>
      <w:r>
        <w:rPr>
          <w:spacing w:val="80"/>
        </w:rPr>
        <w:t xml:space="preserve"> </w:t>
      </w:r>
      <w:r>
        <w:t>земли</w:t>
      </w:r>
      <w:r>
        <w:rPr>
          <w:spacing w:val="80"/>
        </w:rPr>
        <w:t xml:space="preserve"> </w:t>
      </w:r>
      <w:r>
        <w:t>в</w:t>
      </w:r>
      <w:r>
        <w:rPr>
          <w:spacing w:val="80"/>
        </w:rPr>
        <w:t xml:space="preserve"> </w:t>
      </w:r>
      <w:r>
        <w:t>середине</w:t>
      </w:r>
      <w:r>
        <w:rPr>
          <w:spacing w:val="80"/>
        </w:rPr>
        <w:t xml:space="preserve"> </w:t>
      </w:r>
      <w:r>
        <w:t>XIII</w:t>
      </w:r>
      <w:r>
        <w:rPr>
          <w:spacing w:val="80"/>
        </w:rPr>
        <w:t xml:space="preserve"> </w:t>
      </w:r>
      <w:r>
        <w:t>-</w:t>
      </w:r>
      <w:r>
        <w:rPr>
          <w:spacing w:val="80"/>
        </w:rPr>
        <w:t xml:space="preserve"> </w:t>
      </w:r>
      <w:r>
        <w:t>XIV</w:t>
      </w:r>
      <w:r>
        <w:rPr>
          <w:spacing w:val="80"/>
        </w:rPr>
        <w:t xml:space="preserve"> </w:t>
      </w:r>
      <w:r>
        <w:t>в.:</w:t>
      </w:r>
      <w:r>
        <w:rPr>
          <w:spacing w:val="80"/>
        </w:rPr>
        <w:t xml:space="preserve"> </w:t>
      </w:r>
      <w:r>
        <w:t>Борьба</w:t>
      </w:r>
      <w:r>
        <w:rPr>
          <w:spacing w:val="80"/>
        </w:rPr>
        <w:t xml:space="preserve"> </w:t>
      </w:r>
      <w:r>
        <w:t>Руси</w:t>
      </w:r>
      <w:r>
        <w:rPr>
          <w:spacing w:val="80"/>
        </w:rPr>
        <w:t xml:space="preserve"> </w:t>
      </w:r>
      <w:r>
        <w:t>против</w:t>
      </w:r>
      <w:r>
        <w:rPr>
          <w:spacing w:val="80"/>
        </w:rPr>
        <w:t xml:space="preserve"> </w:t>
      </w:r>
      <w:r>
        <w:t>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w:t>
      </w:r>
      <w:r>
        <w:rPr>
          <w:spacing w:val="40"/>
        </w:rPr>
        <w:t xml:space="preserve"> </w:t>
      </w:r>
      <w:r>
        <w:rPr>
          <w:spacing w:val="-2"/>
        </w:rPr>
        <w:t>экспансией</w:t>
      </w:r>
      <w:r>
        <w:tab/>
      </w:r>
      <w:r>
        <w:rPr>
          <w:spacing w:val="-2"/>
        </w:rPr>
        <w:t>крестоносцев</w:t>
      </w:r>
      <w:r>
        <w:tab/>
      </w:r>
      <w:r>
        <w:tab/>
      </w:r>
      <w:r>
        <w:rPr>
          <w:spacing w:val="-6"/>
        </w:rPr>
        <w:t>на</w:t>
      </w:r>
      <w:r>
        <w:tab/>
      </w:r>
      <w:r>
        <w:tab/>
      </w:r>
      <w:r>
        <w:rPr>
          <w:spacing w:val="-2"/>
        </w:rPr>
        <w:t>западных</w:t>
      </w:r>
      <w:r>
        <w:tab/>
      </w:r>
      <w:r>
        <w:tab/>
      </w:r>
      <w:r>
        <w:rPr>
          <w:spacing w:val="-2"/>
        </w:rPr>
        <w:t>границах</w:t>
      </w:r>
      <w:r>
        <w:tab/>
      </w:r>
      <w:r>
        <w:tab/>
      </w:r>
      <w:r>
        <w:rPr>
          <w:spacing w:val="-2"/>
        </w:rPr>
        <w:t>Руси.</w:t>
      </w:r>
      <w:r>
        <w:tab/>
      </w:r>
      <w:r>
        <w:rPr>
          <w:spacing w:val="-2"/>
        </w:rPr>
        <w:t>Возвышение</w:t>
      </w:r>
      <w:r>
        <w:tab/>
      </w:r>
      <w:r>
        <w:rPr>
          <w:spacing w:val="-2"/>
        </w:rPr>
        <w:t xml:space="preserve">Московского </w:t>
      </w:r>
      <w:r>
        <w:t>княжества. Московское княжество во главе героической борьбы русского народа против</w:t>
      </w:r>
      <w:r>
        <w:rPr>
          <w:spacing w:val="40"/>
        </w:rPr>
        <w:t xml:space="preserve"> </w:t>
      </w:r>
      <w:r>
        <w:t>ордынского</w:t>
      </w:r>
      <w:r>
        <w:rPr>
          <w:spacing w:val="40"/>
        </w:rPr>
        <w:t xml:space="preserve"> </w:t>
      </w:r>
      <w:r>
        <w:t>господства.</w:t>
      </w:r>
      <w:r>
        <w:rPr>
          <w:spacing w:val="40"/>
        </w:rPr>
        <w:t xml:space="preserve"> </w:t>
      </w:r>
      <w:r>
        <w:t>Православная</w:t>
      </w:r>
      <w:r>
        <w:rPr>
          <w:spacing w:val="40"/>
        </w:rPr>
        <w:t xml:space="preserve"> </w:t>
      </w:r>
      <w:r>
        <w:t>церковь</w:t>
      </w:r>
      <w:r>
        <w:rPr>
          <w:spacing w:val="40"/>
        </w:rPr>
        <w:t xml:space="preserve"> </w:t>
      </w:r>
      <w:r>
        <w:t>в</w:t>
      </w:r>
      <w:r>
        <w:rPr>
          <w:spacing w:val="40"/>
        </w:rPr>
        <w:t xml:space="preserve"> </w:t>
      </w:r>
      <w:r>
        <w:t>ордынский</w:t>
      </w:r>
      <w:r>
        <w:rPr>
          <w:spacing w:val="40"/>
        </w:rPr>
        <w:t xml:space="preserve"> </w:t>
      </w:r>
      <w:r>
        <w:t>период</w:t>
      </w:r>
      <w:r>
        <w:rPr>
          <w:spacing w:val="40"/>
        </w:rPr>
        <w:t xml:space="preserve"> </w:t>
      </w:r>
      <w:r>
        <w:t>русской</w:t>
      </w:r>
      <w:r>
        <w:rPr>
          <w:spacing w:val="40"/>
        </w:rPr>
        <w:t xml:space="preserve"> </w:t>
      </w:r>
      <w:r>
        <w:t>истории. Культурное</w:t>
      </w:r>
      <w:r>
        <w:rPr>
          <w:spacing w:val="3"/>
        </w:rPr>
        <w:t xml:space="preserve"> </w:t>
      </w:r>
      <w:r>
        <w:t>пространство</w:t>
      </w:r>
      <w:r>
        <w:rPr>
          <w:spacing w:val="4"/>
        </w:rPr>
        <w:t xml:space="preserve"> </w:t>
      </w:r>
      <w:r>
        <w:t>русских</w:t>
      </w:r>
      <w:r>
        <w:rPr>
          <w:spacing w:val="6"/>
        </w:rPr>
        <w:t xml:space="preserve"> </w:t>
      </w:r>
      <w:r>
        <w:t>земель.</w:t>
      </w:r>
      <w:r>
        <w:rPr>
          <w:spacing w:val="3"/>
        </w:rPr>
        <w:t xml:space="preserve"> </w:t>
      </w:r>
      <w:r>
        <w:t>Народы</w:t>
      </w:r>
      <w:r>
        <w:rPr>
          <w:spacing w:val="3"/>
        </w:rPr>
        <w:t xml:space="preserve"> </w:t>
      </w:r>
      <w:r>
        <w:t>и</w:t>
      </w:r>
      <w:r>
        <w:rPr>
          <w:spacing w:val="4"/>
        </w:rPr>
        <w:t xml:space="preserve"> </w:t>
      </w:r>
      <w:r>
        <w:t>государства</w:t>
      </w:r>
      <w:r>
        <w:rPr>
          <w:spacing w:val="3"/>
        </w:rPr>
        <w:t xml:space="preserve"> </w:t>
      </w:r>
      <w:r>
        <w:t>степной</w:t>
      </w:r>
      <w:r>
        <w:rPr>
          <w:spacing w:val="4"/>
        </w:rPr>
        <w:t xml:space="preserve"> </w:t>
      </w:r>
      <w:r>
        <w:t>зоны</w:t>
      </w:r>
      <w:r>
        <w:rPr>
          <w:spacing w:val="4"/>
        </w:rPr>
        <w:t xml:space="preserve"> </w:t>
      </w:r>
      <w:r>
        <w:rPr>
          <w:spacing w:val="-2"/>
        </w:rPr>
        <w:t>Восточной</w:t>
      </w:r>
    </w:p>
    <w:p w:rsidR="008A520D" w:rsidRDefault="009056B2">
      <w:pPr>
        <w:pStyle w:val="a3"/>
      </w:pPr>
      <w:r>
        <w:t>Европы</w:t>
      </w:r>
      <w:r>
        <w:rPr>
          <w:spacing w:val="-5"/>
        </w:rPr>
        <w:t xml:space="preserve"> </w:t>
      </w:r>
      <w:r>
        <w:t>и</w:t>
      </w:r>
      <w:r>
        <w:rPr>
          <w:spacing w:val="-2"/>
        </w:rPr>
        <w:t xml:space="preserve"> </w:t>
      </w:r>
      <w:r>
        <w:t>Сибири.</w:t>
      </w:r>
      <w:r>
        <w:rPr>
          <w:spacing w:val="-2"/>
        </w:rPr>
        <w:t xml:space="preserve"> </w:t>
      </w:r>
      <w:r>
        <w:t>Золотая</w:t>
      </w:r>
      <w:r>
        <w:rPr>
          <w:spacing w:val="-2"/>
        </w:rPr>
        <w:t xml:space="preserve"> </w:t>
      </w:r>
      <w:r>
        <w:t>Орда.</w:t>
      </w:r>
      <w:r>
        <w:rPr>
          <w:spacing w:val="-2"/>
        </w:rPr>
        <w:t xml:space="preserve"> </w:t>
      </w:r>
      <w:r>
        <w:t>Межкультурные</w:t>
      </w:r>
      <w:r>
        <w:rPr>
          <w:spacing w:val="-4"/>
        </w:rPr>
        <w:t xml:space="preserve"> </w:t>
      </w:r>
      <w:r>
        <w:t>связи</w:t>
      </w:r>
      <w:r>
        <w:rPr>
          <w:spacing w:val="-2"/>
        </w:rPr>
        <w:t xml:space="preserve"> </w:t>
      </w:r>
      <w:r>
        <w:t>и</w:t>
      </w:r>
      <w:r>
        <w:rPr>
          <w:spacing w:val="-2"/>
        </w:rPr>
        <w:t xml:space="preserve"> коммуникации.</w:t>
      </w:r>
    </w:p>
    <w:p w:rsidR="008A520D" w:rsidRDefault="009056B2">
      <w:pPr>
        <w:pStyle w:val="a3"/>
        <w:ind w:right="548" w:firstLine="707"/>
      </w:pPr>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w:t>
      </w:r>
      <w:r>
        <w:rPr>
          <w:spacing w:val="40"/>
        </w:rPr>
        <w:t xml:space="preserve"> </w:t>
      </w:r>
      <w:r>
        <w:t>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8A520D" w:rsidRDefault="009056B2">
      <w:pPr>
        <w:pStyle w:val="a3"/>
        <w:spacing w:before="1"/>
        <w:ind w:right="550" w:firstLine="707"/>
      </w:pPr>
      <w: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6" w:firstLine="707"/>
      </w:pPr>
      <w:r>
        <w:lastRenderedPageBreak/>
        <w:t xml:space="preserve">Реформы середины XVI в. Земские соборы. Формирование органов местного </w:t>
      </w:r>
      <w:r>
        <w:rPr>
          <w:spacing w:val="-2"/>
        </w:rPr>
        <w:t>самоуправления.</w:t>
      </w:r>
    </w:p>
    <w:p w:rsidR="008A520D" w:rsidRDefault="009056B2">
      <w:pPr>
        <w:pStyle w:val="a3"/>
        <w:ind w:left="1670"/>
      </w:pPr>
      <w:r>
        <w:t>Внешняя</w:t>
      </w:r>
      <w:r>
        <w:rPr>
          <w:spacing w:val="-2"/>
        </w:rPr>
        <w:t xml:space="preserve"> </w:t>
      </w:r>
      <w:r>
        <w:t>политика</w:t>
      </w:r>
      <w:r>
        <w:rPr>
          <w:spacing w:val="-3"/>
        </w:rPr>
        <w:t xml:space="preserve"> </w:t>
      </w:r>
      <w:r>
        <w:t>России</w:t>
      </w:r>
      <w:r>
        <w:rPr>
          <w:spacing w:val="-2"/>
        </w:rPr>
        <w:t xml:space="preserve"> </w:t>
      </w:r>
      <w:r>
        <w:t>в</w:t>
      </w:r>
      <w:r>
        <w:rPr>
          <w:spacing w:val="-3"/>
        </w:rPr>
        <w:t xml:space="preserve"> </w:t>
      </w:r>
      <w:r>
        <w:t>XVI</w:t>
      </w:r>
      <w:r>
        <w:rPr>
          <w:spacing w:val="-5"/>
        </w:rPr>
        <w:t xml:space="preserve"> в.</w:t>
      </w:r>
    </w:p>
    <w:p w:rsidR="008A520D" w:rsidRDefault="009056B2">
      <w:pPr>
        <w:pStyle w:val="a3"/>
        <w:spacing w:before="1"/>
        <w:ind w:left="1670"/>
      </w:pPr>
      <w:r>
        <w:t>Социальная</w:t>
      </w:r>
      <w:r>
        <w:rPr>
          <w:spacing w:val="62"/>
          <w:w w:val="150"/>
        </w:rPr>
        <w:t xml:space="preserve"> </w:t>
      </w:r>
      <w:r>
        <w:t>структура</w:t>
      </w:r>
      <w:r>
        <w:rPr>
          <w:spacing w:val="64"/>
          <w:w w:val="150"/>
        </w:rPr>
        <w:t xml:space="preserve"> </w:t>
      </w:r>
      <w:r>
        <w:t>российского</w:t>
      </w:r>
      <w:r>
        <w:rPr>
          <w:spacing w:val="64"/>
          <w:w w:val="150"/>
        </w:rPr>
        <w:t xml:space="preserve"> </w:t>
      </w:r>
      <w:r>
        <w:t>общества.</w:t>
      </w:r>
      <w:r>
        <w:rPr>
          <w:spacing w:val="65"/>
          <w:w w:val="150"/>
        </w:rPr>
        <w:t xml:space="preserve"> </w:t>
      </w:r>
      <w:r>
        <w:t>Начало</w:t>
      </w:r>
      <w:r>
        <w:rPr>
          <w:spacing w:val="64"/>
          <w:w w:val="150"/>
        </w:rPr>
        <w:t xml:space="preserve"> </w:t>
      </w:r>
      <w:r>
        <w:t>закрепощения</w:t>
      </w:r>
      <w:r>
        <w:rPr>
          <w:spacing w:val="64"/>
          <w:w w:val="150"/>
        </w:rPr>
        <w:t xml:space="preserve"> </w:t>
      </w:r>
      <w:r>
        <w:rPr>
          <w:spacing w:val="-2"/>
        </w:rPr>
        <w:t>крестьян.</w:t>
      </w:r>
    </w:p>
    <w:p w:rsidR="008A520D" w:rsidRDefault="009056B2">
      <w:pPr>
        <w:pStyle w:val="a3"/>
      </w:pPr>
      <w:r>
        <w:t>Формирование</w:t>
      </w:r>
      <w:r>
        <w:rPr>
          <w:spacing w:val="-7"/>
        </w:rPr>
        <w:t xml:space="preserve"> </w:t>
      </w:r>
      <w:r>
        <w:t>вольного</w:t>
      </w:r>
      <w:r>
        <w:rPr>
          <w:spacing w:val="-4"/>
        </w:rPr>
        <w:t xml:space="preserve"> </w:t>
      </w:r>
      <w:r>
        <w:t>казачества.</w:t>
      </w:r>
      <w:r>
        <w:rPr>
          <w:spacing w:val="-4"/>
        </w:rPr>
        <w:t xml:space="preserve"> </w:t>
      </w:r>
      <w:r>
        <w:t>Многонациональный</w:t>
      </w:r>
      <w:r>
        <w:rPr>
          <w:spacing w:val="-4"/>
        </w:rPr>
        <w:t xml:space="preserve"> </w:t>
      </w:r>
      <w:r>
        <w:t>состав</w:t>
      </w:r>
      <w:r>
        <w:rPr>
          <w:spacing w:val="-4"/>
        </w:rPr>
        <w:t xml:space="preserve"> </w:t>
      </w:r>
      <w:r>
        <w:rPr>
          <w:spacing w:val="-2"/>
        </w:rPr>
        <w:t>населения.</w:t>
      </w:r>
    </w:p>
    <w:p w:rsidR="008A520D" w:rsidRDefault="009056B2">
      <w:pPr>
        <w:pStyle w:val="a3"/>
        <w:ind w:left="1670"/>
      </w:pPr>
      <w:r>
        <w:t>Культурное</w:t>
      </w:r>
      <w:r>
        <w:rPr>
          <w:spacing w:val="-3"/>
        </w:rPr>
        <w:t xml:space="preserve"> </w:t>
      </w:r>
      <w:r>
        <w:t>пространство</w:t>
      </w:r>
      <w:r>
        <w:rPr>
          <w:spacing w:val="-3"/>
        </w:rPr>
        <w:t xml:space="preserve"> </w:t>
      </w:r>
      <w:r>
        <w:t>России</w:t>
      </w:r>
      <w:r>
        <w:rPr>
          <w:spacing w:val="-2"/>
        </w:rPr>
        <w:t xml:space="preserve"> </w:t>
      </w:r>
      <w:r>
        <w:t>в</w:t>
      </w:r>
      <w:r>
        <w:rPr>
          <w:spacing w:val="-3"/>
        </w:rPr>
        <w:t xml:space="preserve"> </w:t>
      </w:r>
      <w:r>
        <w:t>XVI</w:t>
      </w:r>
      <w:r>
        <w:rPr>
          <w:spacing w:val="-5"/>
        </w:rPr>
        <w:t xml:space="preserve"> в.</w:t>
      </w:r>
    </w:p>
    <w:p w:rsidR="008A520D" w:rsidRDefault="009056B2">
      <w:pPr>
        <w:pStyle w:val="a3"/>
        <w:ind w:left="1670"/>
      </w:pPr>
      <w:r>
        <w:t>Опричнина:</w:t>
      </w:r>
      <w:r>
        <w:rPr>
          <w:spacing w:val="34"/>
        </w:rPr>
        <w:t xml:space="preserve">  </w:t>
      </w:r>
      <w:r>
        <w:t>сущность,</w:t>
      </w:r>
      <w:r>
        <w:rPr>
          <w:spacing w:val="36"/>
        </w:rPr>
        <w:t xml:space="preserve">  </w:t>
      </w:r>
      <w:r>
        <w:t>результаты</w:t>
      </w:r>
      <w:r>
        <w:rPr>
          <w:spacing w:val="37"/>
        </w:rPr>
        <w:t xml:space="preserve">  </w:t>
      </w:r>
      <w:r>
        <w:t>и</w:t>
      </w:r>
      <w:r>
        <w:rPr>
          <w:spacing w:val="36"/>
        </w:rPr>
        <w:t xml:space="preserve">  </w:t>
      </w:r>
      <w:r>
        <w:t>последствия.</w:t>
      </w:r>
      <w:r>
        <w:rPr>
          <w:spacing w:val="37"/>
        </w:rPr>
        <w:t xml:space="preserve">  </w:t>
      </w:r>
      <w:r>
        <w:t>Россия</w:t>
      </w:r>
      <w:r>
        <w:rPr>
          <w:spacing w:val="36"/>
        </w:rPr>
        <w:t xml:space="preserve">  </w:t>
      </w:r>
      <w:r>
        <w:t>в</w:t>
      </w:r>
      <w:r>
        <w:rPr>
          <w:spacing w:val="36"/>
        </w:rPr>
        <w:t xml:space="preserve">  </w:t>
      </w:r>
      <w:r>
        <w:t>конце</w:t>
      </w:r>
      <w:r>
        <w:rPr>
          <w:spacing w:val="36"/>
        </w:rPr>
        <w:t xml:space="preserve">  </w:t>
      </w:r>
      <w:r>
        <w:t>XVI</w:t>
      </w:r>
      <w:r>
        <w:rPr>
          <w:spacing w:val="35"/>
        </w:rPr>
        <w:t xml:space="preserve">  </w:t>
      </w:r>
      <w:r>
        <w:rPr>
          <w:spacing w:val="-5"/>
        </w:rPr>
        <w:t>в.</w:t>
      </w:r>
    </w:p>
    <w:p w:rsidR="008A520D" w:rsidRDefault="009056B2">
      <w:pPr>
        <w:pStyle w:val="a3"/>
      </w:pPr>
      <w:r>
        <w:t>Пресечение</w:t>
      </w:r>
      <w:r>
        <w:rPr>
          <w:spacing w:val="-4"/>
        </w:rPr>
        <w:t xml:space="preserve"> </w:t>
      </w:r>
      <w:r>
        <w:t>династии</w:t>
      </w:r>
      <w:r>
        <w:rPr>
          <w:spacing w:val="-3"/>
        </w:rPr>
        <w:t xml:space="preserve"> </w:t>
      </w:r>
      <w:r>
        <w:rPr>
          <w:spacing w:val="-2"/>
        </w:rPr>
        <w:t>Рюриковичей.</w:t>
      </w:r>
    </w:p>
    <w:p w:rsidR="008A520D" w:rsidRDefault="009056B2">
      <w:pPr>
        <w:pStyle w:val="a3"/>
        <w:ind w:right="550" w:firstLine="707"/>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w:t>
      </w:r>
      <w:r>
        <w:rPr>
          <w:spacing w:val="80"/>
        </w:rPr>
        <w:t xml:space="preserve"> </w:t>
      </w:r>
      <w:r>
        <w:t>последствия Смутного времени.</w:t>
      </w:r>
    </w:p>
    <w:p w:rsidR="008A520D" w:rsidRDefault="009056B2">
      <w:pPr>
        <w:pStyle w:val="a3"/>
        <w:ind w:right="547" w:firstLine="707"/>
      </w:pPr>
      <w: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8A520D" w:rsidRDefault="009056B2">
      <w:pPr>
        <w:pStyle w:val="a3"/>
        <w:spacing w:before="1"/>
        <w:ind w:right="551" w:firstLine="707"/>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8A520D" w:rsidRDefault="009056B2">
      <w:pPr>
        <w:pStyle w:val="a3"/>
        <w:ind w:left="1670"/>
      </w:pPr>
      <w:r>
        <w:t>Эпоха</w:t>
      </w:r>
      <w:r>
        <w:rPr>
          <w:spacing w:val="52"/>
        </w:rPr>
        <w:t xml:space="preserve"> </w:t>
      </w:r>
      <w:r>
        <w:t>"дворцовых</w:t>
      </w:r>
      <w:r>
        <w:rPr>
          <w:spacing w:val="55"/>
        </w:rPr>
        <w:t xml:space="preserve"> </w:t>
      </w:r>
      <w:r>
        <w:t>переворотов":</w:t>
      </w:r>
      <w:r>
        <w:rPr>
          <w:spacing w:val="56"/>
        </w:rPr>
        <w:t xml:space="preserve"> </w:t>
      </w:r>
      <w:r>
        <w:t>Причины</w:t>
      </w:r>
      <w:r>
        <w:rPr>
          <w:spacing w:val="56"/>
        </w:rPr>
        <w:t xml:space="preserve"> </w:t>
      </w:r>
      <w:r>
        <w:t>и</w:t>
      </w:r>
      <w:r>
        <w:rPr>
          <w:spacing w:val="56"/>
        </w:rPr>
        <w:t xml:space="preserve"> </w:t>
      </w:r>
      <w:r>
        <w:t>сущность</w:t>
      </w:r>
      <w:r>
        <w:rPr>
          <w:spacing w:val="57"/>
        </w:rPr>
        <w:t xml:space="preserve"> </w:t>
      </w:r>
      <w:r>
        <w:t>дворцовых</w:t>
      </w:r>
      <w:r>
        <w:rPr>
          <w:spacing w:val="56"/>
        </w:rPr>
        <w:t xml:space="preserve"> </w:t>
      </w:r>
      <w:r>
        <w:rPr>
          <w:spacing w:val="-2"/>
        </w:rPr>
        <w:t>переворотов.</w:t>
      </w:r>
    </w:p>
    <w:p w:rsidR="008A520D" w:rsidRDefault="009056B2">
      <w:pPr>
        <w:pStyle w:val="a3"/>
      </w:pPr>
      <w:r>
        <w:t>Внутренняя</w:t>
      </w:r>
      <w:r>
        <w:rPr>
          <w:spacing w:val="-1"/>
        </w:rPr>
        <w:t xml:space="preserve"> </w:t>
      </w:r>
      <w:r>
        <w:t>и</w:t>
      </w:r>
      <w:r>
        <w:rPr>
          <w:spacing w:val="-1"/>
        </w:rPr>
        <w:t xml:space="preserve"> </w:t>
      </w:r>
      <w:r>
        <w:t>внешняя</w:t>
      </w:r>
      <w:r>
        <w:rPr>
          <w:spacing w:val="-2"/>
        </w:rPr>
        <w:t xml:space="preserve"> </w:t>
      </w:r>
      <w:r>
        <w:t>политика</w:t>
      </w:r>
      <w:r>
        <w:rPr>
          <w:spacing w:val="-1"/>
        </w:rPr>
        <w:t xml:space="preserve"> </w:t>
      </w:r>
      <w:r>
        <w:t>России</w:t>
      </w:r>
      <w:r>
        <w:rPr>
          <w:spacing w:val="-1"/>
        </w:rPr>
        <w:t xml:space="preserve"> </w:t>
      </w:r>
      <w:r>
        <w:t>в</w:t>
      </w:r>
      <w:r>
        <w:rPr>
          <w:spacing w:val="-2"/>
        </w:rPr>
        <w:t xml:space="preserve"> </w:t>
      </w:r>
      <w:r>
        <w:t>1725 -</w:t>
      </w:r>
      <w:r>
        <w:rPr>
          <w:spacing w:val="-2"/>
        </w:rPr>
        <w:t xml:space="preserve"> </w:t>
      </w:r>
      <w:r>
        <w:t>1762</w:t>
      </w:r>
      <w:r>
        <w:rPr>
          <w:spacing w:val="-1"/>
        </w:rPr>
        <w:t xml:space="preserve"> </w:t>
      </w:r>
      <w:r>
        <w:rPr>
          <w:spacing w:val="-5"/>
        </w:rPr>
        <w:t>гг.</w:t>
      </w:r>
    </w:p>
    <w:p w:rsidR="008A520D" w:rsidRDefault="009056B2">
      <w:pPr>
        <w:pStyle w:val="a3"/>
        <w:ind w:right="551" w:firstLine="707"/>
      </w:pPr>
      <w:r>
        <w:t>Россия</w:t>
      </w:r>
      <w:r>
        <w:rPr>
          <w:spacing w:val="-2"/>
        </w:rPr>
        <w:t xml:space="preserve"> </w:t>
      </w:r>
      <w:r>
        <w:t>в</w:t>
      </w:r>
      <w:r>
        <w:rPr>
          <w:spacing w:val="-3"/>
        </w:rPr>
        <w:t xml:space="preserve"> </w:t>
      </w:r>
      <w:r>
        <w:t>1760 -</w:t>
      </w:r>
      <w:r>
        <w:rPr>
          <w:spacing w:val="-3"/>
        </w:rPr>
        <w:t xml:space="preserve"> </w:t>
      </w:r>
      <w:r>
        <w:t>1790-х</w:t>
      </w:r>
      <w:r>
        <w:rPr>
          <w:spacing w:val="-2"/>
        </w:rPr>
        <w:t xml:space="preserve"> </w:t>
      </w:r>
      <w:r>
        <w:t>гг.:</w:t>
      </w:r>
      <w:r>
        <w:rPr>
          <w:spacing w:val="-2"/>
        </w:rPr>
        <w:t xml:space="preserve"> </w:t>
      </w:r>
      <w:r>
        <w:t>"Просвещенный</w:t>
      </w:r>
      <w:r>
        <w:rPr>
          <w:spacing w:val="-2"/>
        </w:rPr>
        <w:t xml:space="preserve"> </w:t>
      </w:r>
      <w:r>
        <w:t>абсолютизм",</w:t>
      </w:r>
      <w:r>
        <w:rPr>
          <w:spacing w:val="-2"/>
        </w:rPr>
        <w:t xml:space="preserve"> </w:t>
      </w:r>
      <w:r>
        <w:t>его</w:t>
      </w:r>
      <w:r>
        <w:rPr>
          <w:spacing w:val="-2"/>
        </w:rPr>
        <w:t xml:space="preserve"> </w:t>
      </w:r>
      <w:r>
        <w:t>особенности</w:t>
      </w:r>
      <w:r>
        <w:rPr>
          <w:spacing w:val="-1"/>
        </w:rPr>
        <w:t xml:space="preserve"> </w:t>
      </w:r>
      <w:r>
        <w:t>в</w:t>
      </w:r>
      <w:r>
        <w:rPr>
          <w:spacing w:val="-3"/>
        </w:rPr>
        <w:t xml:space="preserve"> </w:t>
      </w:r>
      <w:r>
        <w:t>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8A520D" w:rsidRDefault="009056B2">
      <w:pPr>
        <w:pStyle w:val="a3"/>
        <w:ind w:right="554" w:firstLine="707"/>
      </w:pPr>
      <w:r>
        <w:t>Внешняя политика России в период правления Екатерины II, ее основные задачи, направления, итоги.</w:t>
      </w:r>
    </w:p>
    <w:p w:rsidR="008A520D" w:rsidRDefault="009056B2">
      <w:pPr>
        <w:pStyle w:val="a3"/>
        <w:ind w:right="553" w:firstLine="707"/>
      </w:pPr>
      <w: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8A520D" w:rsidRDefault="009056B2">
      <w:pPr>
        <w:pStyle w:val="a3"/>
        <w:ind w:left="1670"/>
      </w:pPr>
      <w:r>
        <w:t>Внутренняя</w:t>
      </w:r>
      <w:r>
        <w:rPr>
          <w:spacing w:val="-6"/>
        </w:rPr>
        <w:t xml:space="preserve"> </w:t>
      </w:r>
      <w:r>
        <w:t>и</w:t>
      </w:r>
      <w:r>
        <w:rPr>
          <w:spacing w:val="-3"/>
        </w:rPr>
        <w:t xml:space="preserve"> </w:t>
      </w:r>
      <w:r>
        <w:t>внешняя</w:t>
      </w:r>
      <w:r>
        <w:rPr>
          <w:spacing w:val="-3"/>
        </w:rPr>
        <w:t xml:space="preserve"> </w:t>
      </w:r>
      <w:r>
        <w:t>политика</w:t>
      </w:r>
      <w:r>
        <w:rPr>
          <w:spacing w:val="-4"/>
        </w:rPr>
        <w:t xml:space="preserve"> </w:t>
      </w:r>
      <w:r>
        <w:t>Павла</w:t>
      </w:r>
      <w:r>
        <w:rPr>
          <w:spacing w:val="-4"/>
        </w:rPr>
        <w:t xml:space="preserve"> </w:t>
      </w:r>
      <w:r>
        <w:t>I.</w:t>
      </w:r>
      <w:r>
        <w:rPr>
          <w:spacing w:val="-3"/>
        </w:rPr>
        <w:t xml:space="preserve"> </w:t>
      </w:r>
      <w:r>
        <w:t>Ограничение</w:t>
      </w:r>
      <w:r>
        <w:rPr>
          <w:spacing w:val="-4"/>
        </w:rPr>
        <w:t xml:space="preserve"> </w:t>
      </w:r>
      <w:r>
        <w:t>дворянских</w:t>
      </w:r>
      <w:r>
        <w:rPr>
          <w:spacing w:val="-1"/>
        </w:rPr>
        <w:t xml:space="preserve"> </w:t>
      </w:r>
      <w:r>
        <w:rPr>
          <w:spacing w:val="-2"/>
        </w:rPr>
        <w:t>привилегий.</w:t>
      </w:r>
    </w:p>
    <w:p w:rsidR="008A520D" w:rsidRDefault="009056B2">
      <w:pPr>
        <w:pStyle w:val="a3"/>
        <w:ind w:right="551" w:firstLine="707"/>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w:t>
      </w:r>
    </w:p>
    <w:p w:rsidR="008A520D" w:rsidRDefault="009056B2">
      <w:pPr>
        <w:pStyle w:val="a3"/>
        <w:spacing w:before="1"/>
        <w:ind w:right="549"/>
      </w:pPr>
      <w:r>
        <w:t>-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8A520D" w:rsidRDefault="009056B2">
      <w:pPr>
        <w:pStyle w:val="a3"/>
        <w:ind w:right="549" w:firstLine="707"/>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w:t>
      </w:r>
      <w:r>
        <w:rPr>
          <w:spacing w:val="46"/>
        </w:rPr>
        <w:t xml:space="preserve"> </w:t>
      </w:r>
      <w:r>
        <w:t>вопрос.</w:t>
      </w:r>
      <w:r>
        <w:rPr>
          <w:spacing w:val="44"/>
        </w:rPr>
        <w:t xml:space="preserve"> </w:t>
      </w:r>
      <w:r>
        <w:t>Общественная</w:t>
      </w:r>
      <w:r>
        <w:rPr>
          <w:spacing w:val="48"/>
        </w:rPr>
        <w:t xml:space="preserve"> </w:t>
      </w:r>
      <w:r>
        <w:t>жизнь</w:t>
      </w:r>
      <w:r>
        <w:rPr>
          <w:spacing w:val="45"/>
        </w:rPr>
        <w:t xml:space="preserve"> </w:t>
      </w:r>
      <w:r>
        <w:t>в</w:t>
      </w:r>
      <w:r>
        <w:rPr>
          <w:spacing w:val="45"/>
        </w:rPr>
        <w:t xml:space="preserve"> </w:t>
      </w:r>
      <w:r>
        <w:t>1830</w:t>
      </w:r>
      <w:r>
        <w:rPr>
          <w:spacing w:val="52"/>
        </w:rPr>
        <w:t xml:space="preserve"> </w:t>
      </w:r>
      <w:r>
        <w:t>-</w:t>
      </w:r>
      <w:r>
        <w:rPr>
          <w:spacing w:val="46"/>
        </w:rPr>
        <w:t xml:space="preserve"> </w:t>
      </w:r>
      <w:r>
        <w:t>1850-е</w:t>
      </w:r>
      <w:r>
        <w:rPr>
          <w:spacing w:val="47"/>
        </w:rPr>
        <w:t xml:space="preserve"> </w:t>
      </w:r>
      <w:r>
        <w:t>гг.</w:t>
      </w:r>
      <w:r>
        <w:rPr>
          <w:spacing w:val="47"/>
        </w:rPr>
        <w:t xml:space="preserve"> </w:t>
      </w:r>
      <w:r>
        <w:t>Этнокультурный</w:t>
      </w:r>
      <w:r>
        <w:rPr>
          <w:spacing w:val="48"/>
        </w:rPr>
        <w:t xml:space="preserve"> </w:t>
      </w:r>
      <w:r>
        <w:rPr>
          <w:spacing w:val="-2"/>
        </w:rPr>
        <w:t>облик</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2"/>
      </w:pPr>
      <w:r>
        <w:lastRenderedPageBreak/>
        <w:t>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8A520D" w:rsidRDefault="009056B2">
      <w:pPr>
        <w:pStyle w:val="a3"/>
        <w:spacing w:before="1"/>
        <w:ind w:right="551" w:firstLine="707"/>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8A520D" w:rsidRDefault="009056B2">
      <w:pPr>
        <w:pStyle w:val="a3"/>
        <w:ind w:right="545" w:firstLine="707"/>
      </w:pPr>
      <w:r>
        <w:t>Внутренняя политика</w:t>
      </w:r>
      <w:r>
        <w:rPr>
          <w:spacing w:val="-3"/>
        </w:rPr>
        <w:t xml:space="preserve"> </w:t>
      </w:r>
      <w:r>
        <w:t>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8A520D" w:rsidRDefault="009056B2">
      <w:pPr>
        <w:pStyle w:val="a3"/>
        <w:ind w:right="549" w:firstLine="707"/>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w:t>
      </w:r>
      <w:r>
        <w:rPr>
          <w:spacing w:val="19"/>
        </w:rPr>
        <w:t xml:space="preserve"> </w:t>
      </w:r>
      <w:r>
        <w:t>страт.</w:t>
      </w:r>
      <w:r>
        <w:rPr>
          <w:spacing w:val="20"/>
        </w:rPr>
        <w:t xml:space="preserve"> </w:t>
      </w:r>
      <w:r>
        <w:t>Имперский</w:t>
      </w:r>
      <w:r>
        <w:rPr>
          <w:spacing w:val="20"/>
        </w:rPr>
        <w:t xml:space="preserve"> </w:t>
      </w:r>
      <w:r>
        <w:t>центр</w:t>
      </w:r>
      <w:r>
        <w:rPr>
          <w:spacing w:val="20"/>
        </w:rPr>
        <w:t xml:space="preserve"> </w:t>
      </w:r>
      <w:r>
        <w:t>и</w:t>
      </w:r>
      <w:r>
        <w:rPr>
          <w:spacing w:val="19"/>
        </w:rPr>
        <w:t xml:space="preserve"> </w:t>
      </w:r>
      <w:r>
        <w:t>национальные</w:t>
      </w:r>
      <w:r>
        <w:rPr>
          <w:spacing w:val="24"/>
        </w:rPr>
        <w:t xml:space="preserve"> </w:t>
      </w:r>
      <w:r>
        <w:t>регионы.</w:t>
      </w:r>
      <w:r>
        <w:rPr>
          <w:spacing w:val="19"/>
        </w:rPr>
        <w:t xml:space="preserve"> </w:t>
      </w:r>
      <w:r>
        <w:t>Система</w:t>
      </w:r>
      <w:r>
        <w:rPr>
          <w:spacing w:val="18"/>
        </w:rPr>
        <w:t xml:space="preserve"> </w:t>
      </w:r>
      <w:r>
        <w:t>власти.</w:t>
      </w:r>
      <w:r>
        <w:rPr>
          <w:spacing w:val="20"/>
        </w:rPr>
        <w:t xml:space="preserve"> </w:t>
      </w:r>
      <w:r>
        <w:rPr>
          <w:spacing w:val="-2"/>
        </w:rPr>
        <w:t>Николай</w:t>
      </w:r>
    </w:p>
    <w:p w:rsidR="008A520D" w:rsidRDefault="009056B2">
      <w:pPr>
        <w:pStyle w:val="a6"/>
        <w:numPr>
          <w:ilvl w:val="0"/>
          <w:numId w:val="214"/>
        </w:numPr>
        <w:tabs>
          <w:tab w:val="left" w:pos="1366"/>
        </w:tabs>
        <w:ind w:right="548" w:firstLine="0"/>
        <w:rPr>
          <w:sz w:val="24"/>
        </w:rPr>
      </w:pPr>
      <w:r>
        <w:rPr>
          <w:sz w:val="24"/>
        </w:rPr>
        <w:t>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w:t>
      </w:r>
      <w:r>
        <w:rPr>
          <w:spacing w:val="-2"/>
          <w:sz w:val="24"/>
        </w:rPr>
        <w:t xml:space="preserve"> </w:t>
      </w:r>
      <w:r>
        <w:rPr>
          <w:sz w:val="24"/>
        </w:rPr>
        <w:t>политика</w:t>
      </w:r>
      <w:r>
        <w:rPr>
          <w:spacing w:val="-1"/>
          <w:sz w:val="24"/>
        </w:rPr>
        <w:t xml:space="preserve"> </w:t>
      </w:r>
      <w:r>
        <w:rPr>
          <w:sz w:val="24"/>
        </w:rPr>
        <w:t>Николая II. "Серебряный век"</w:t>
      </w:r>
      <w:r>
        <w:rPr>
          <w:spacing w:val="-2"/>
          <w:sz w:val="24"/>
        </w:rPr>
        <w:t xml:space="preserve"> </w:t>
      </w:r>
      <w:r>
        <w:rPr>
          <w:sz w:val="24"/>
        </w:rPr>
        <w:t>российской культуры: основные</w:t>
      </w:r>
      <w:r>
        <w:rPr>
          <w:spacing w:val="-2"/>
          <w:sz w:val="24"/>
        </w:rPr>
        <w:t xml:space="preserve"> </w:t>
      </w:r>
      <w:r>
        <w:rPr>
          <w:sz w:val="24"/>
        </w:rPr>
        <w:t>тенденции развития русской культуры</w:t>
      </w:r>
      <w:r>
        <w:rPr>
          <w:spacing w:val="-1"/>
          <w:sz w:val="24"/>
        </w:rPr>
        <w:t xml:space="preserve"> </w:t>
      </w:r>
      <w:r>
        <w:rPr>
          <w:sz w:val="24"/>
        </w:rPr>
        <w:t>начала XX</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науки и образования. Вклад России начала XX в. в мировую культуру.</w:t>
      </w:r>
    </w:p>
    <w:p w:rsidR="008A520D" w:rsidRDefault="009056B2">
      <w:pPr>
        <w:pStyle w:val="a3"/>
        <w:spacing w:before="1"/>
        <w:ind w:left="1670"/>
      </w:pPr>
      <w:r>
        <w:t>По</w:t>
      </w:r>
      <w:r>
        <w:rPr>
          <w:spacing w:val="-1"/>
        </w:rPr>
        <w:t xml:space="preserve"> </w:t>
      </w:r>
      <w:r>
        <w:t>учебному</w:t>
      </w:r>
      <w:r>
        <w:rPr>
          <w:spacing w:val="-6"/>
        </w:rPr>
        <w:t xml:space="preserve"> </w:t>
      </w:r>
      <w:r>
        <w:t>курсу</w:t>
      </w:r>
      <w:r>
        <w:rPr>
          <w:spacing w:val="-3"/>
        </w:rPr>
        <w:t xml:space="preserve"> </w:t>
      </w:r>
      <w:r w:rsidRPr="00DC1D53">
        <w:rPr>
          <w:b/>
        </w:rPr>
        <w:t>«Всеобщая</w:t>
      </w:r>
      <w:r w:rsidRPr="00DC1D53">
        <w:rPr>
          <w:b/>
          <w:spacing w:val="-1"/>
        </w:rPr>
        <w:t xml:space="preserve"> </w:t>
      </w:r>
      <w:r w:rsidRPr="00DC1D53">
        <w:rPr>
          <w:b/>
          <w:spacing w:val="-2"/>
        </w:rPr>
        <w:t>история»:</w:t>
      </w:r>
    </w:p>
    <w:p w:rsidR="008A520D" w:rsidRDefault="009056B2">
      <w:pPr>
        <w:pStyle w:val="a3"/>
        <w:ind w:left="1670"/>
      </w:pPr>
      <w:r>
        <w:t>Происхождение</w:t>
      </w:r>
      <w:r>
        <w:rPr>
          <w:spacing w:val="-5"/>
        </w:rPr>
        <w:t xml:space="preserve"> </w:t>
      </w:r>
      <w:r>
        <w:t>человека.</w:t>
      </w:r>
      <w:r>
        <w:rPr>
          <w:spacing w:val="-4"/>
        </w:rPr>
        <w:t xml:space="preserve"> </w:t>
      </w:r>
      <w:r>
        <w:t>Первобытное</w:t>
      </w:r>
      <w:r>
        <w:rPr>
          <w:spacing w:val="-4"/>
        </w:rPr>
        <w:t xml:space="preserve"> </w:t>
      </w:r>
      <w:r>
        <w:rPr>
          <w:spacing w:val="-2"/>
        </w:rPr>
        <w:t>общество.</w:t>
      </w:r>
    </w:p>
    <w:p w:rsidR="008A520D" w:rsidRDefault="009056B2">
      <w:pPr>
        <w:pStyle w:val="a3"/>
        <w:ind w:right="549" w:firstLine="707"/>
      </w:pPr>
      <w:r>
        <w:t>История</w:t>
      </w:r>
      <w:r>
        <w:rPr>
          <w:spacing w:val="-4"/>
        </w:rPr>
        <w:t xml:space="preserve"> </w:t>
      </w:r>
      <w:r>
        <w:t>Древнего</w:t>
      </w:r>
      <w:r>
        <w:rPr>
          <w:spacing w:val="-5"/>
        </w:rPr>
        <w:t xml:space="preserve"> </w:t>
      </w:r>
      <w:r>
        <w:t>мира:</w:t>
      </w:r>
      <w:r>
        <w:rPr>
          <w:spacing w:val="-4"/>
        </w:rPr>
        <w:t xml:space="preserve"> </w:t>
      </w:r>
      <w:r>
        <w:t>периодизация</w:t>
      </w:r>
      <w:r>
        <w:rPr>
          <w:spacing w:val="-4"/>
        </w:rPr>
        <w:t xml:space="preserve"> </w:t>
      </w:r>
      <w:r>
        <w:t>и</w:t>
      </w:r>
      <w:r>
        <w:rPr>
          <w:spacing w:val="-6"/>
        </w:rPr>
        <w:t xml:space="preserve"> </w:t>
      </w:r>
      <w:r>
        <w:t>характеристика</w:t>
      </w:r>
      <w:r>
        <w:rPr>
          <w:spacing w:val="-5"/>
        </w:rPr>
        <w:t xml:space="preserve"> </w:t>
      </w:r>
      <w:r>
        <w:t>основных</w:t>
      </w:r>
      <w:r>
        <w:rPr>
          <w:spacing w:val="-2"/>
        </w:rPr>
        <w:t xml:space="preserve"> </w:t>
      </w:r>
      <w:r>
        <w:t>этапов.</w:t>
      </w:r>
      <w:r>
        <w:rPr>
          <w:spacing w:val="-4"/>
        </w:rPr>
        <w:t xml:space="preserve"> </w:t>
      </w: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w:t>
      </w:r>
      <w:r>
        <w:rPr>
          <w:spacing w:val="-1"/>
        </w:rPr>
        <w:t xml:space="preserve"> </w:t>
      </w:r>
      <w:r>
        <w:t>Китай. Культура и религия стран Древнего Востока.</w:t>
      </w:r>
    </w:p>
    <w:p w:rsidR="008A520D" w:rsidRDefault="009056B2">
      <w:pPr>
        <w:pStyle w:val="a3"/>
        <w:ind w:left="1670"/>
      </w:pPr>
      <w:r>
        <w:t>Античность.</w:t>
      </w:r>
      <w:r>
        <w:rPr>
          <w:spacing w:val="63"/>
        </w:rPr>
        <w:t xml:space="preserve"> </w:t>
      </w:r>
      <w:r>
        <w:t>Древняя</w:t>
      </w:r>
      <w:r>
        <w:rPr>
          <w:spacing w:val="68"/>
        </w:rPr>
        <w:t xml:space="preserve"> </w:t>
      </w:r>
      <w:r>
        <w:t>Греция.</w:t>
      </w:r>
      <w:r>
        <w:rPr>
          <w:spacing w:val="66"/>
        </w:rPr>
        <w:t xml:space="preserve"> </w:t>
      </w:r>
      <w:r>
        <w:t>Эллинизм.</w:t>
      </w:r>
      <w:r>
        <w:rPr>
          <w:spacing w:val="65"/>
        </w:rPr>
        <w:t xml:space="preserve"> </w:t>
      </w:r>
      <w:r>
        <w:t>Культура</w:t>
      </w:r>
      <w:r>
        <w:rPr>
          <w:spacing w:val="65"/>
        </w:rPr>
        <w:t xml:space="preserve"> </w:t>
      </w:r>
      <w:r>
        <w:t>и</w:t>
      </w:r>
      <w:r>
        <w:rPr>
          <w:spacing w:val="67"/>
        </w:rPr>
        <w:t xml:space="preserve"> </w:t>
      </w:r>
      <w:r>
        <w:t>религия</w:t>
      </w:r>
      <w:r>
        <w:rPr>
          <w:spacing w:val="66"/>
        </w:rPr>
        <w:t xml:space="preserve"> </w:t>
      </w:r>
      <w:r>
        <w:t>Древней</w:t>
      </w:r>
      <w:r>
        <w:rPr>
          <w:spacing w:val="67"/>
        </w:rPr>
        <w:t xml:space="preserve"> </w:t>
      </w:r>
      <w:r>
        <w:rPr>
          <w:spacing w:val="-2"/>
        </w:rPr>
        <w:t>Греции.</w:t>
      </w:r>
    </w:p>
    <w:p w:rsidR="008A520D" w:rsidRDefault="009056B2">
      <w:pPr>
        <w:pStyle w:val="a3"/>
      </w:pPr>
      <w:r>
        <w:t>Культура</w:t>
      </w:r>
      <w:r>
        <w:rPr>
          <w:spacing w:val="-7"/>
        </w:rPr>
        <w:t xml:space="preserve"> </w:t>
      </w:r>
      <w:r>
        <w:t>эллинистического</w:t>
      </w:r>
      <w:r>
        <w:rPr>
          <w:spacing w:val="-3"/>
        </w:rPr>
        <w:t xml:space="preserve"> </w:t>
      </w:r>
      <w:r>
        <w:rPr>
          <w:spacing w:val="-4"/>
        </w:rPr>
        <w:t>мира.</w:t>
      </w:r>
    </w:p>
    <w:p w:rsidR="008A520D" w:rsidRDefault="009056B2">
      <w:pPr>
        <w:pStyle w:val="a3"/>
        <w:ind w:right="554" w:firstLine="707"/>
      </w:pPr>
      <w:r>
        <w:t xml:space="preserve">Древний Рим. Культура и религия Древнего Рима. Возникновение и развитие </w:t>
      </w:r>
      <w:r>
        <w:rPr>
          <w:spacing w:val="-2"/>
        </w:rPr>
        <w:t>христианства.</w:t>
      </w:r>
    </w:p>
    <w:p w:rsidR="008A520D" w:rsidRDefault="009056B2">
      <w:pPr>
        <w:pStyle w:val="a3"/>
        <w:ind w:right="549" w:firstLine="707"/>
      </w:pPr>
      <w:r>
        <w:t>История Средних веков и раннего Нового времени: Периодизация и</w:t>
      </w:r>
      <w:r>
        <w:rPr>
          <w:spacing w:val="80"/>
        </w:rPr>
        <w:t xml:space="preserve"> </w:t>
      </w:r>
      <w:r>
        <w:t>характеристика основных этапов. Социально-экономическое и политическое развитие стран Европы в Средние века. Международные отношения в Средние века. Культура Средневековья. Возникновение и развитие ислама.</w:t>
      </w:r>
    </w:p>
    <w:p w:rsidR="008A520D" w:rsidRDefault="009056B2">
      <w:pPr>
        <w:pStyle w:val="a3"/>
        <w:ind w:right="555" w:firstLine="707"/>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8A520D" w:rsidRDefault="009056B2">
      <w:pPr>
        <w:pStyle w:val="a3"/>
        <w:ind w:left="1670"/>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8A520D" w:rsidRDefault="009056B2">
      <w:pPr>
        <w:pStyle w:val="a3"/>
        <w:ind w:right="552" w:firstLine="707"/>
      </w:pPr>
      <w:r>
        <w:t>Политическое и социально-экономическое развитие Испании, Франции, Англии в конце XV – XVII вв.</w:t>
      </w:r>
    </w:p>
    <w:p w:rsidR="008A520D" w:rsidRDefault="009056B2">
      <w:pPr>
        <w:pStyle w:val="a3"/>
        <w:spacing w:before="1"/>
        <w:ind w:left="1670"/>
        <w:jc w:val="left"/>
      </w:pPr>
      <w:r>
        <w:t>Борьба</w:t>
      </w:r>
      <w:r>
        <w:rPr>
          <w:spacing w:val="49"/>
          <w:w w:val="150"/>
        </w:rPr>
        <w:t xml:space="preserve"> </w:t>
      </w:r>
      <w:r>
        <w:t>христианской</w:t>
      </w:r>
      <w:r>
        <w:rPr>
          <w:spacing w:val="50"/>
          <w:w w:val="150"/>
        </w:rPr>
        <w:t xml:space="preserve"> </w:t>
      </w:r>
      <w:r>
        <w:t>Европы</w:t>
      </w:r>
      <w:r>
        <w:rPr>
          <w:spacing w:val="51"/>
          <w:w w:val="150"/>
        </w:rPr>
        <w:t xml:space="preserve"> </w:t>
      </w:r>
      <w:r>
        <w:t>с</w:t>
      </w:r>
      <w:r>
        <w:rPr>
          <w:spacing w:val="50"/>
          <w:w w:val="150"/>
        </w:rPr>
        <w:t xml:space="preserve"> </w:t>
      </w:r>
      <w:r>
        <w:t>расширением</w:t>
      </w:r>
      <w:r>
        <w:rPr>
          <w:spacing w:val="51"/>
          <w:w w:val="150"/>
        </w:rPr>
        <w:t xml:space="preserve"> </w:t>
      </w:r>
      <w:r>
        <w:t>господства</w:t>
      </w:r>
      <w:r>
        <w:rPr>
          <w:spacing w:val="53"/>
          <w:w w:val="150"/>
        </w:rPr>
        <w:t xml:space="preserve"> </w:t>
      </w:r>
      <w:r>
        <w:t>Османской</w:t>
      </w:r>
      <w:r>
        <w:rPr>
          <w:spacing w:val="52"/>
          <w:w w:val="150"/>
        </w:rPr>
        <w:t xml:space="preserve"> </w:t>
      </w:r>
      <w:r>
        <w:rPr>
          <w:spacing w:val="-2"/>
        </w:rPr>
        <w:t>империи.</w:t>
      </w:r>
    </w:p>
    <w:p w:rsidR="008A520D" w:rsidRDefault="009056B2">
      <w:pPr>
        <w:pStyle w:val="a3"/>
        <w:jc w:val="left"/>
      </w:pPr>
      <w:r>
        <w:t>Политические</w:t>
      </w:r>
      <w:r>
        <w:rPr>
          <w:spacing w:val="-5"/>
        </w:rPr>
        <w:t xml:space="preserve"> </w:t>
      </w:r>
      <w:r>
        <w:t>и</w:t>
      </w:r>
      <w:r>
        <w:rPr>
          <w:spacing w:val="-3"/>
        </w:rPr>
        <w:t xml:space="preserve"> </w:t>
      </w:r>
      <w:r>
        <w:t>религиозные</w:t>
      </w:r>
      <w:r>
        <w:rPr>
          <w:spacing w:val="-4"/>
        </w:rPr>
        <w:t xml:space="preserve"> </w:t>
      </w:r>
      <w:r>
        <w:t>противоречия</w:t>
      </w:r>
      <w:r>
        <w:rPr>
          <w:spacing w:val="-2"/>
        </w:rPr>
        <w:t xml:space="preserve"> </w:t>
      </w:r>
      <w:r>
        <w:t>начала</w:t>
      </w:r>
      <w:r>
        <w:rPr>
          <w:spacing w:val="-3"/>
        </w:rPr>
        <w:t xml:space="preserve"> </w:t>
      </w:r>
      <w:r>
        <w:t>XVII</w:t>
      </w:r>
      <w:r>
        <w:rPr>
          <w:spacing w:val="-5"/>
        </w:rPr>
        <w:t xml:space="preserve"> </w:t>
      </w:r>
      <w:r>
        <w:t>в.</w:t>
      </w:r>
      <w:r>
        <w:rPr>
          <w:spacing w:val="-3"/>
        </w:rPr>
        <w:t xml:space="preserve"> </w:t>
      </w:r>
      <w:r>
        <w:t>Тридцатилетняя</w:t>
      </w:r>
      <w:r>
        <w:rPr>
          <w:spacing w:val="-2"/>
        </w:rPr>
        <w:t xml:space="preserve"> война.</w:t>
      </w:r>
    </w:p>
    <w:p w:rsidR="008A520D" w:rsidRDefault="009056B2">
      <w:pPr>
        <w:pStyle w:val="a3"/>
        <w:ind w:left="1670" w:right="2993"/>
        <w:jc w:val="left"/>
      </w:pPr>
      <w:r>
        <w:t>Международные отношения в конце XV – XVII вв. Культура</w:t>
      </w:r>
      <w:r>
        <w:rPr>
          <w:spacing w:val="-6"/>
        </w:rPr>
        <w:t xml:space="preserve"> </w:t>
      </w:r>
      <w:r>
        <w:t>и</w:t>
      </w:r>
      <w:r>
        <w:rPr>
          <w:spacing w:val="-5"/>
        </w:rPr>
        <w:t xml:space="preserve"> </w:t>
      </w:r>
      <w:r>
        <w:t>картина</w:t>
      </w:r>
      <w:r>
        <w:rPr>
          <w:spacing w:val="-6"/>
        </w:rPr>
        <w:t xml:space="preserve"> </w:t>
      </w:r>
      <w:r>
        <w:t>мира</w:t>
      </w:r>
      <w:r>
        <w:rPr>
          <w:spacing w:val="-6"/>
        </w:rPr>
        <w:t xml:space="preserve"> </w:t>
      </w:r>
      <w:r>
        <w:t>человека</w:t>
      </w:r>
      <w:r>
        <w:rPr>
          <w:spacing w:val="-6"/>
        </w:rPr>
        <w:t xml:space="preserve"> </w:t>
      </w:r>
      <w:r>
        <w:t>раннего</w:t>
      </w:r>
      <w:r>
        <w:rPr>
          <w:spacing w:val="-6"/>
        </w:rPr>
        <w:t xml:space="preserve"> </w:t>
      </w:r>
      <w:r>
        <w:t>Нового</w:t>
      </w:r>
      <w:r>
        <w:rPr>
          <w:spacing w:val="-6"/>
        </w:rPr>
        <w:t xml:space="preserve"> </w:t>
      </w:r>
      <w:r>
        <w:t>времени.</w:t>
      </w:r>
    </w:p>
    <w:p w:rsidR="008A520D" w:rsidRDefault="009056B2">
      <w:pPr>
        <w:pStyle w:val="a3"/>
        <w:ind w:left="1670" w:right="1193"/>
        <w:jc w:val="left"/>
      </w:pPr>
      <w:r>
        <w:t>История</w:t>
      </w:r>
      <w:r>
        <w:rPr>
          <w:spacing w:val="-5"/>
        </w:rPr>
        <w:t xml:space="preserve"> </w:t>
      </w:r>
      <w:r>
        <w:t>Нового</w:t>
      </w:r>
      <w:r>
        <w:rPr>
          <w:spacing w:val="-5"/>
        </w:rPr>
        <w:t xml:space="preserve"> </w:t>
      </w:r>
      <w:r>
        <w:t>времени:</w:t>
      </w:r>
      <w:r>
        <w:rPr>
          <w:spacing w:val="-5"/>
        </w:rPr>
        <w:t xml:space="preserve"> </w:t>
      </w:r>
      <w:r>
        <w:t>Периодизация</w:t>
      </w:r>
      <w:r>
        <w:rPr>
          <w:spacing w:val="-8"/>
        </w:rPr>
        <w:t xml:space="preserve"> </w:t>
      </w:r>
      <w:r>
        <w:t>и</w:t>
      </w:r>
      <w:r>
        <w:rPr>
          <w:spacing w:val="-7"/>
        </w:rPr>
        <w:t xml:space="preserve"> </w:t>
      </w:r>
      <w:r>
        <w:t>характеристика</w:t>
      </w:r>
      <w:r>
        <w:rPr>
          <w:spacing w:val="-5"/>
        </w:rPr>
        <w:t xml:space="preserve"> </w:t>
      </w:r>
      <w:r>
        <w:t>основных</w:t>
      </w:r>
      <w:r>
        <w:rPr>
          <w:spacing w:val="-4"/>
        </w:rPr>
        <w:t xml:space="preserve"> </w:t>
      </w:r>
      <w:r>
        <w:t>этапов. Эпоха Просвещения. Просвещенный абсолютизм: общее и особенное.</w:t>
      </w:r>
    </w:p>
    <w:p w:rsidR="008A520D" w:rsidRDefault="009056B2">
      <w:pPr>
        <w:pStyle w:val="a3"/>
        <w:ind w:left="1670"/>
        <w:jc w:val="left"/>
      </w:pPr>
      <w:r>
        <w:t>Социально-экономическое</w:t>
      </w:r>
      <w:r>
        <w:rPr>
          <w:spacing w:val="13"/>
        </w:rPr>
        <w:t xml:space="preserve"> </w:t>
      </w:r>
      <w:r>
        <w:t>развитие</w:t>
      </w:r>
      <w:r>
        <w:rPr>
          <w:spacing w:val="15"/>
        </w:rPr>
        <w:t xml:space="preserve"> </w:t>
      </w:r>
      <w:r>
        <w:t>Англии</w:t>
      </w:r>
      <w:r>
        <w:rPr>
          <w:spacing w:val="16"/>
        </w:rPr>
        <w:t xml:space="preserve"> </w:t>
      </w:r>
      <w:r>
        <w:t>в</w:t>
      </w:r>
      <w:r>
        <w:rPr>
          <w:spacing w:val="15"/>
        </w:rPr>
        <w:t xml:space="preserve"> </w:t>
      </w:r>
      <w:r>
        <w:t>XVIII</w:t>
      </w:r>
      <w:r>
        <w:rPr>
          <w:spacing w:val="15"/>
        </w:rPr>
        <w:t xml:space="preserve"> </w:t>
      </w:r>
      <w:r>
        <w:t>в.</w:t>
      </w:r>
      <w:r>
        <w:rPr>
          <w:spacing w:val="15"/>
        </w:rPr>
        <w:t xml:space="preserve"> </w:t>
      </w:r>
      <w:r>
        <w:t>Промышленный</w:t>
      </w:r>
      <w:r>
        <w:rPr>
          <w:spacing w:val="16"/>
        </w:rPr>
        <w:t xml:space="preserve"> </w:t>
      </w:r>
      <w:r>
        <w:rPr>
          <w:spacing w:val="-2"/>
        </w:rPr>
        <w:t>переворот.</w:t>
      </w:r>
    </w:p>
    <w:p w:rsidR="008A520D" w:rsidRDefault="009056B2">
      <w:pPr>
        <w:pStyle w:val="a3"/>
        <w:jc w:val="left"/>
      </w:pPr>
      <w:r>
        <w:t>Развитие</w:t>
      </w:r>
      <w:r>
        <w:rPr>
          <w:spacing w:val="-6"/>
        </w:rPr>
        <w:t xml:space="preserve"> </w:t>
      </w:r>
      <w:r>
        <w:t>парламентской</w:t>
      </w:r>
      <w:r>
        <w:rPr>
          <w:spacing w:val="-1"/>
        </w:rPr>
        <w:t xml:space="preserve"> </w:t>
      </w:r>
      <w:r>
        <w:t>монархии</w:t>
      </w:r>
      <w:r>
        <w:rPr>
          <w:spacing w:val="-3"/>
        </w:rPr>
        <w:t xml:space="preserve"> </w:t>
      </w:r>
      <w:r>
        <w:t>в</w:t>
      </w:r>
      <w:r>
        <w:rPr>
          <w:spacing w:val="-3"/>
        </w:rPr>
        <w:t xml:space="preserve"> </w:t>
      </w:r>
      <w:r>
        <w:t>Англии</w:t>
      </w:r>
      <w:r>
        <w:rPr>
          <w:spacing w:val="-3"/>
        </w:rPr>
        <w:t xml:space="preserve"> </w:t>
      </w:r>
      <w:r>
        <w:t>в</w:t>
      </w:r>
      <w:r>
        <w:rPr>
          <w:spacing w:val="-5"/>
        </w:rPr>
        <w:t xml:space="preserve"> </w:t>
      </w:r>
      <w:r>
        <w:t>XVIII</w:t>
      </w:r>
      <w:r>
        <w:rPr>
          <w:spacing w:val="-3"/>
        </w:rPr>
        <w:t xml:space="preserve"> </w:t>
      </w:r>
      <w:r>
        <w:rPr>
          <w:spacing w:val="-5"/>
        </w:rPr>
        <w:t>в.</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left="1670"/>
      </w:pPr>
      <w:r>
        <w:lastRenderedPageBreak/>
        <w:t>Абсолютная</w:t>
      </w:r>
      <w:r>
        <w:rPr>
          <w:spacing w:val="71"/>
        </w:rPr>
        <w:t xml:space="preserve"> </w:t>
      </w:r>
      <w:r>
        <w:t>монархия</w:t>
      </w:r>
      <w:r>
        <w:rPr>
          <w:spacing w:val="71"/>
        </w:rPr>
        <w:t xml:space="preserve"> </w:t>
      </w:r>
      <w:r>
        <w:t>в</w:t>
      </w:r>
      <w:r>
        <w:rPr>
          <w:spacing w:val="73"/>
        </w:rPr>
        <w:t xml:space="preserve"> </w:t>
      </w:r>
      <w:r>
        <w:t>Франции.</w:t>
      </w:r>
      <w:r>
        <w:rPr>
          <w:spacing w:val="71"/>
        </w:rPr>
        <w:t xml:space="preserve"> </w:t>
      </w:r>
      <w:r>
        <w:t>Особенности</w:t>
      </w:r>
      <w:r>
        <w:rPr>
          <w:spacing w:val="75"/>
        </w:rPr>
        <w:t xml:space="preserve"> </w:t>
      </w:r>
      <w:r>
        <w:t>положения</w:t>
      </w:r>
      <w:r>
        <w:rPr>
          <w:spacing w:val="73"/>
        </w:rPr>
        <w:t xml:space="preserve"> </w:t>
      </w:r>
      <w:r>
        <w:t>третьего</w:t>
      </w:r>
      <w:r>
        <w:rPr>
          <w:spacing w:val="74"/>
        </w:rPr>
        <w:t xml:space="preserve"> </w:t>
      </w:r>
      <w:r>
        <w:rPr>
          <w:spacing w:val="-2"/>
        </w:rPr>
        <w:t>сословия.</w:t>
      </w:r>
    </w:p>
    <w:p w:rsidR="008A520D" w:rsidRDefault="009056B2">
      <w:pPr>
        <w:pStyle w:val="a3"/>
      </w:pPr>
      <w:r>
        <w:t>Французская</w:t>
      </w:r>
      <w:r>
        <w:rPr>
          <w:spacing w:val="-7"/>
        </w:rPr>
        <w:t xml:space="preserve"> </w:t>
      </w:r>
      <w:r>
        <w:t>революция</w:t>
      </w:r>
      <w:r>
        <w:rPr>
          <w:spacing w:val="-4"/>
        </w:rPr>
        <w:t xml:space="preserve"> </w:t>
      </w:r>
      <w:r>
        <w:t>XVIII</w:t>
      </w:r>
      <w:r>
        <w:rPr>
          <w:spacing w:val="-4"/>
        </w:rPr>
        <w:t xml:space="preserve"> </w:t>
      </w:r>
      <w:r>
        <w:rPr>
          <w:spacing w:val="-5"/>
        </w:rPr>
        <w:t>в.</w:t>
      </w:r>
    </w:p>
    <w:p w:rsidR="008A520D" w:rsidRDefault="009056B2">
      <w:pPr>
        <w:pStyle w:val="a3"/>
        <w:ind w:right="556" w:firstLine="707"/>
      </w:pPr>
      <w:r>
        <w:t>Своеобразие Священной Римской империи германской нации и государств, входивших в ее состав. Создание королевства Пруссия.</w:t>
      </w:r>
    </w:p>
    <w:p w:rsidR="008A520D" w:rsidRDefault="009056B2">
      <w:pPr>
        <w:pStyle w:val="a3"/>
        <w:spacing w:before="1"/>
        <w:ind w:right="555" w:firstLine="707"/>
      </w:pPr>
      <w:r>
        <w:t>Характерные черты международных отношений XVIII в. Война за независимость британских колоний в Северной Америке и образование США.</w:t>
      </w:r>
    </w:p>
    <w:p w:rsidR="008A520D" w:rsidRDefault="009056B2">
      <w:pPr>
        <w:pStyle w:val="a3"/>
        <w:ind w:right="554" w:firstLine="707"/>
      </w:pPr>
      <w: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8A520D" w:rsidRDefault="009056B2">
      <w:pPr>
        <w:pStyle w:val="a3"/>
        <w:ind w:right="547" w:firstLine="707"/>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8A520D" w:rsidRDefault="009056B2">
      <w:pPr>
        <w:pStyle w:val="a3"/>
        <w:ind w:left="1670"/>
      </w:pPr>
      <w:r>
        <w:t>США</w:t>
      </w:r>
      <w:r>
        <w:rPr>
          <w:spacing w:val="-4"/>
        </w:rPr>
        <w:t xml:space="preserve"> </w:t>
      </w:r>
      <w:r>
        <w:t>в</w:t>
      </w:r>
      <w:r>
        <w:rPr>
          <w:spacing w:val="-2"/>
        </w:rPr>
        <w:t xml:space="preserve"> </w:t>
      </w:r>
      <w:r>
        <w:t>XIX</w:t>
      </w:r>
      <w:r>
        <w:rPr>
          <w:spacing w:val="-2"/>
        </w:rPr>
        <w:t xml:space="preserve"> </w:t>
      </w:r>
      <w:r>
        <w:t>-</w:t>
      </w:r>
      <w:r>
        <w:rPr>
          <w:spacing w:val="-3"/>
        </w:rPr>
        <w:t xml:space="preserve"> </w:t>
      </w:r>
      <w:r>
        <w:t>начале</w:t>
      </w:r>
      <w:r>
        <w:rPr>
          <w:spacing w:val="-2"/>
        </w:rPr>
        <w:t xml:space="preserve"> </w:t>
      </w:r>
      <w:r>
        <w:t>XX</w:t>
      </w:r>
      <w:r>
        <w:rPr>
          <w:spacing w:val="-2"/>
        </w:rPr>
        <w:t xml:space="preserve"> </w:t>
      </w:r>
      <w:r>
        <w:t>в.</w:t>
      </w:r>
      <w:r>
        <w:rPr>
          <w:spacing w:val="-2"/>
        </w:rPr>
        <w:t xml:space="preserve"> </w:t>
      </w:r>
      <w:r>
        <w:t>Гражданская</w:t>
      </w:r>
      <w:r>
        <w:rPr>
          <w:spacing w:val="-1"/>
        </w:rPr>
        <w:t xml:space="preserve"> </w:t>
      </w:r>
      <w:r>
        <w:t>война в</w:t>
      </w:r>
      <w:r>
        <w:rPr>
          <w:spacing w:val="-2"/>
        </w:rPr>
        <w:t xml:space="preserve"> </w:t>
      </w:r>
      <w:r>
        <w:rPr>
          <w:spacing w:val="-4"/>
        </w:rPr>
        <w:t>США.</w:t>
      </w:r>
    </w:p>
    <w:p w:rsidR="008A520D" w:rsidRDefault="009056B2">
      <w:pPr>
        <w:pStyle w:val="a3"/>
        <w:ind w:right="555" w:firstLine="707"/>
      </w:pPr>
      <w:r>
        <w:t>Борьба за освобождение и образование независимых государств в Латинской Америке в XIX в.</w:t>
      </w:r>
    </w:p>
    <w:p w:rsidR="008A520D" w:rsidRDefault="009056B2">
      <w:pPr>
        <w:pStyle w:val="a3"/>
        <w:ind w:firstLine="707"/>
        <w:jc w:val="left"/>
      </w:pPr>
      <w:r>
        <w:t>Политическое</w:t>
      </w:r>
      <w:r>
        <w:rPr>
          <w:spacing w:val="39"/>
        </w:rPr>
        <w:t xml:space="preserve"> </w:t>
      </w:r>
      <w:r>
        <w:t>и</w:t>
      </w:r>
      <w:r>
        <w:rPr>
          <w:spacing w:val="40"/>
        </w:rPr>
        <w:t xml:space="preserve"> </w:t>
      </w:r>
      <w:r>
        <w:t>социально-экономическое</w:t>
      </w:r>
      <w:r>
        <w:rPr>
          <w:spacing w:val="39"/>
        </w:rPr>
        <w:t xml:space="preserve"> </w:t>
      </w:r>
      <w:r>
        <w:t>развитие</w:t>
      </w:r>
      <w:r>
        <w:rPr>
          <w:spacing w:val="39"/>
        </w:rPr>
        <w:t xml:space="preserve"> </w:t>
      </w:r>
      <w:r>
        <w:t>Османской</w:t>
      </w:r>
      <w:r>
        <w:rPr>
          <w:spacing w:val="40"/>
        </w:rPr>
        <w:t xml:space="preserve"> </w:t>
      </w:r>
      <w:r>
        <w:t>империи,</w:t>
      </w:r>
      <w:r>
        <w:rPr>
          <w:spacing w:val="40"/>
        </w:rPr>
        <w:t xml:space="preserve"> </w:t>
      </w:r>
      <w:r>
        <w:t>Индии, Китая, Японии в XIX - начале XX в.</w:t>
      </w:r>
    </w:p>
    <w:p w:rsidR="008A520D" w:rsidRDefault="009056B2">
      <w:pPr>
        <w:pStyle w:val="a3"/>
        <w:ind w:left="1670" w:right="1193"/>
        <w:jc w:val="left"/>
      </w:pPr>
      <w:r>
        <w:t>Колониальный</w:t>
      </w:r>
      <w:r>
        <w:rPr>
          <w:spacing w:val="-8"/>
        </w:rPr>
        <w:t xml:space="preserve"> </w:t>
      </w:r>
      <w:r>
        <w:t>раздел</w:t>
      </w:r>
      <w:r>
        <w:rPr>
          <w:spacing w:val="-11"/>
        </w:rPr>
        <w:t xml:space="preserve"> </w:t>
      </w:r>
      <w:r>
        <w:t>Африки.</w:t>
      </w:r>
      <w:r>
        <w:rPr>
          <w:spacing w:val="-8"/>
        </w:rPr>
        <w:t xml:space="preserve"> </w:t>
      </w:r>
      <w:r>
        <w:t>Антиколониальные</w:t>
      </w:r>
      <w:r>
        <w:rPr>
          <w:spacing w:val="-10"/>
        </w:rPr>
        <w:t xml:space="preserve"> </w:t>
      </w:r>
      <w:r>
        <w:t>движения. Международные отношения в XIX в.</w:t>
      </w:r>
    </w:p>
    <w:p w:rsidR="008A520D" w:rsidRDefault="009056B2">
      <w:pPr>
        <w:pStyle w:val="a3"/>
        <w:ind w:left="1670" w:right="3423"/>
        <w:jc w:val="left"/>
      </w:pPr>
      <w:r>
        <w:t>Развитие</w:t>
      </w:r>
      <w:r>
        <w:rPr>
          <w:spacing w:val="-7"/>
        </w:rPr>
        <w:t xml:space="preserve"> </w:t>
      </w:r>
      <w:r>
        <w:t>науки,</w:t>
      </w:r>
      <w:r>
        <w:rPr>
          <w:spacing w:val="-6"/>
        </w:rPr>
        <w:t xml:space="preserve"> </w:t>
      </w:r>
      <w:r>
        <w:t>образования</w:t>
      </w:r>
      <w:r>
        <w:rPr>
          <w:spacing w:val="-6"/>
        </w:rPr>
        <w:t xml:space="preserve"> </w:t>
      </w:r>
      <w:r>
        <w:t>и</w:t>
      </w:r>
      <w:r>
        <w:rPr>
          <w:spacing w:val="-6"/>
        </w:rPr>
        <w:t xml:space="preserve"> </w:t>
      </w:r>
      <w:r>
        <w:t>культуры</w:t>
      </w:r>
      <w:r>
        <w:rPr>
          <w:spacing w:val="-6"/>
        </w:rPr>
        <w:t xml:space="preserve"> </w:t>
      </w:r>
      <w:r>
        <w:t>в</w:t>
      </w:r>
      <w:r>
        <w:rPr>
          <w:spacing w:val="-5"/>
        </w:rPr>
        <w:t xml:space="preserve"> </w:t>
      </w:r>
      <w:r>
        <w:t>Новое</w:t>
      </w:r>
      <w:r>
        <w:rPr>
          <w:spacing w:val="-7"/>
        </w:rPr>
        <w:t xml:space="preserve"> </w:t>
      </w:r>
      <w:r>
        <w:t xml:space="preserve">время. По учебному предмету </w:t>
      </w:r>
      <w:r w:rsidRPr="00DC1D53">
        <w:rPr>
          <w:b/>
        </w:rPr>
        <w:t>"Обществознание":</w:t>
      </w:r>
    </w:p>
    <w:p w:rsidR="008A520D" w:rsidRDefault="009056B2">
      <w:pPr>
        <w:pStyle w:val="a6"/>
        <w:numPr>
          <w:ilvl w:val="1"/>
          <w:numId w:val="214"/>
        </w:numPr>
        <w:tabs>
          <w:tab w:val="left" w:pos="2006"/>
        </w:tabs>
        <w:spacing w:before="1"/>
        <w:ind w:right="545" w:firstLine="707"/>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8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w:t>
      </w:r>
      <w:r>
        <w:rPr>
          <w:spacing w:val="-1"/>
          <w:sz w:val="24"/>
        </w:rPr>
        <w:t xml:space="preserve"> </w:t>
      </w:r>
      <w:r>
        <w:rPr>
          <w:sz w:val="24"/>
        </w:rPr>
        <w:t>терроризма</w:t>
      </w:r>
      <w:r>
        <w:rPr>
          <w:spacing w:val="-2"/>
          <w:sz w:val="24"/>
        </w:rPr>
        <w:t xml:space="preserve"> </w:t>
      </w:r>
      <w:r>
        <w:rPr>
          <w:sz w:val="24"/>
        </w:rPr>
        <w:t xml:space="preserve">и </w:t>
      </w:r>
      <w:r>
        <w:rPr>
          <w:spacing w:val="-2"/>
          <w:sz w:val="24"/>
        </w:rPr>
        <w:t>экстремизма;</w:t>
      </w:r>
    </w:p>
    <w:p w:rsidR="008A520D" w:rsidRDefault="009056B2">
      <w:pPr>
        <w:pStyle w:val="a6"/>
        <w:numPr>
          <w:ilvl w:val="1"/>
          <w:numId w:val="214"/>
        </w:numPr>
        <w:tabs>
          <w:tab w:val="left" w:pos="2078"/>
        </w:tabs>
        <w:ind w:right="549" w:firstLine="707"/>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8A520D" w:rsidRDefault="009056B2">
      <w:pPr>
        <w:pStyle w:val="a6"/>
        <w:numPr>
          <w:ilvl w:val="1"/>
          <w:numId w:val="214"/>
        </w:numPr>
        <w:tabs>
          <w:tab w:val="left" w:pos="1953"/>
        </w:tabs>
        <w:ind w:right="544" w:firstLine="707"/>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 объектов,</w:t>
      </w:r>
      <w:r>
        <w:rPr>
          <w:spacing w:val="-2"/>
          <w:sz w:val="24"/>
        </w:rPr>
        <w:t xml:space="preserve"> </w:t>
      </w:r>
      <w:r>
        <w:rPr>
          <w:sz w:val="24"/>
        </w:rPr>
        <w:t>явлений,</w:t>
      </w:r>
      <w:r>
        <w:rPr>
          <w:spacing w:val="-5"/>
          <w:sz w:val="24"/>
        </w:rPr>
        <w:t xml:space="preserve"> </w:t>
      </w:r>
      <w:r>
        <w:rPr>
          <w:sz w:val="24"/>
        </w:rPr>
        <w:t>процессов</w:t>
      </w:r>
      <w:r>
        <w:rPr>
          <w:spacing w:val="-3"/>
          <w:sz w:val="24"/>
        </w:rPr>
        <w:t xml:space="preserve"> </w:t>
      </w:r>
      <w:r>
        <w:rPr>
          <w:sz w:val="24"/>
        </w:rPr>
        <w:t>определенного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8A520D" w:rsidRDefault="009056B2">
      <w:pPr>
        <w:pStyle w:val="a6"/>
        <w:numPr>
          <w:ilvl w:val="1"/>
          <w:numId w:val="214"/>
        </w:numPr>
        <w:tabs>
          <w:tab w:val="left" w:pos="1994"/>
        </w:tabs>
        <w:spacing w:before="1"/>
        <w:ind w:right="553" w:firstLine="707"/>
        <w:rPr>
          <w:sz w:val="24"/>
        </w:rPr>
      </w:pPr>
      <w:r>
        <w:rPr>
          <w:sz w:val="24"/>
        </w:rPr>
        <w:t>умение классифицировать по разным признакам (в том числе устанавливать существенный</w:t>
      </w:r>
      <w:r>
        <w:rPr>
          <w:spacing w:val="49"/>
          <w:sz w:val="24"/>
        </w:rPr>
        <w:t xml:space="preserve">  </w:t>
      </w:r>
      <w:r>
        <w:rPr>
          <w:sz w:val="24"/>
        </w:rPr>
        <w:t>признак</w:t>
      </w:r>
      <w:r>
        <w:rPr>
          <w:spacing w:val="49"/>
          <w:sz w:val="24"/>
        </w:rPr>
        <w:t xml:space="preserve">  </w:t>
      </w:r>
      <w:r>
        <w:rPr>
          <w:sz w:val="24"/>
        </w:rPr>
        <w:t>классификации)</w:t>
      </w:r>
      <w:r>
        <w:rPr>
          <w:spacing w:val="48"/>
          <w:sz w:val="24"/>
        </w:rPr>
        <w:t xml:space="preserve">  </w:t>
      </w:r>
      <w:r>
        <w:rPr>
          <w:sz w:val="24"/>
        </w:rPr>
        <w:t>социальные</w:t>
      </w:r>
      <w:r>
        <w:rPr>
          <w:spacing w:val="49"/>
          <w:sz w:val="24"/>
        </w:rPr>
        <w:t xml:space="preserve">  </w:t>
      </w:r>
      <w:r>
        <w:rPr>
          <w:sz w:val="24"/>
        </w:rPr>
        <w:t>объекты,</w:t>
      </w:r>
      <w:r>
        <w:rPr>
          <w:spacing w:val="47"/>
          <w:sz w:val="24"/>
        </w:rPr>
        <w:t xml:space="preserve">  </w:t>
      </w:r>
      <w:r>
        <w:rPr>
          <w:sz w:val="24"/>
        </w:rPr>
        <w:t>явления,</w:t>
      </w:r>
      <w:r>
        <w:rPr>
          <w:spacing w:val="49"/>
          <w:sz w:val="24"/>
        </w:rPr>
        <w:t xml:space="preserve">  </w:t>
      </w:r>
      <w:r>
        <w:rPr>
          <w:spacing w:val="-2"/>
          <w:sz w:val="24"/>
        </w:rPr>
        <w:t>процессы,</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4"/>
      </w:pPr>
      <w:r>
        <w:lastRenderedPageBreak/>
        <w:t>относящиеся к различным сферам общественной жизни, их существенные признаки, элементы и основные функции;</w:t>
      </w:r>
    </w:p>
    <w:p w:rsidR="008A520D" w:rsidRDefault="009056B2">
      <w:pPr>
        <w:pStyle w:val="a6"/>
        <w:numPr>
          <w:ilvl w:val="1"/>
          <w:numId w:val="214"/>
        </w:numPr>
        <w:tabs>
          <w:tab w:val="left" w:pos="2028"/>
        </w:tabs>
        <w:ind w:right="552" w:firstLine="707"/>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A520D" w:rsidRDefault="009056B2">
      <w:pPr>
        <w:pStyle w:val="a6"/>
        <w:numPr>
          <w:ilvl w:val="1"/>
          <w:numId w:val="214"/>
        </w:numPr>
        <w:tabs>
          <w:tab w:val="left" w:pos="1958"/>
        </w:tabs>
        <w:spacing w:before="1"/>
        <w:ind w:right="544" w:firstLine="707"/>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8A520D" w:rsidRDefault="009056B2">
      <w:pPr>
        <w:pStyle w:val="a6"/>
        <w:numPr>
          <w:ilvl w:val="1"/>
          <w:numId w:val="214"/>
        </w:numPr>
        <w:tabs>
          <w:tab w:val="left" w:pos="2105"/>
        </w:tabs>
        <w:ind w:right="551" w:firstLine="707"/>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A520D" w:rsidRDefault="009056B2">
      <w:pPr>
        <w:pStyle w:val="a6"/>
        <w:numPr>
          <w:ilvl w:val="1"/>
          <w:numId w:val="214"/>
        </w:numPr>
        <w:tabs>
          <w:tab w:val="left" w:pos="1970"/>
        </w:tabs>
        <w:ind w:right="554" w:firstLine="707"/>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A520D" w:rsidRDefault="009056B2">
      <w:pPr>
        <w:pStyle w:val="a6"/>
        <w:numPr>
          <w:ilvl w:val="1"/>
          <w:numId w:val="214"/>
        </w:numPr>
        <w:tabs>
          <w:tab w:val="left" w:pos="1958"/>
        </w:tabs>
        <w:spacing w:before="1"/>
        <w:ind w:right="553" w:firstLine="707"/>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A520D" w:rsidRDefault="009056B2">
      <w:pPr>
        <w:pStyle w:val="a6"/>
        <w:numPr>
          <w:ilvl w:val="1"/>
          <w:numId w:val="214"/>
        </w:numPr>
        <w:tabs>
          <w:tab w:val="left" w:pos="2229"/>
        </w:tabs>
        <w:ind w:right="547" w:firstLine="707"/>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w:t>
      </w:r>
      <w:r>
        <w:rPr>
          <w:spacing w:val="80"/>
          <w:sz w:val="24"/>
        </w:rPr>
        <w:t xml:space="preserve"> </w:t>
      </w:r>
      <w:r>
        <w:rPr>
          <w:sz w:val="24"/>
        </w:rP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A520D" w:rsidRDefault="009056B2">
      <w:pPr>
        <w:pStyle w:val="a6"/>
        <w:numPr>
          <w:ilvl w:val="1"/>
          <w:numId w:val="214"/>
        </w:numPr>
        <w:tabs>
          <w:tab w:val="left" w:pos="2066"/>
        </w:tabs>
        <w:ind w:right="552" w:firstLine="707"/>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8A520D" w:rsidRDefault="009056B2">
      <w:pPr>
        <w:pStyle w:val="a6"/>
        <w:numPr>
          <w:ilvl w:val="1"/>
          <w:numId w:val="214"/>
        </w:numPr>
        <w:tabs>
          <w:tab w:val="left" w:pos="2162"/>
        </w:tabs>
        <w:ind w:right="549" w:firstLine="707"/>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A520D" w:rsidRDefault="009056B2">
      <w:pPr>
        <w:pStyle w:val="a6"/>
        <w:numPr>
          <w:ilvl w:val="1"/>
          <w:numId w:val="214"/>
        </w:numPr>
        <w:tabs>
          <w:tab w:val="left" w:pos="2095"/>
        </w:tabs>
        <w:spacing w:before="1"/>
        <w:ind w:right="551" w:firstLine="707"/>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8A520D" w:rsidRDefault="009056B2">
      <w:pPr>
        <w:pStyle w:val="a6"/>
        <w:numPr>
          <w:ilvl w:val="1"/>
          <w:numId w:val="214"/>
        </w:numPr>
        <w:tabs>
          <w:tab w:val="left" w:pos="2150"/>
        </w:tabs>
        <w:ind w:right="553" w:firstLine="707"/>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и</w:t>
      </w:r>
      <w:r>
        <w:rPr>
          <w:spacing w:val="-3"/>
          <w:sz w:val="24"/>
        </w:rPr>
        <w:t xml:space="preserve"> </w:t>
      </w:r>
      <w:r>
        <w:rPr>
          <w:sz w:val="24"/>
        </w:rPr>
        <w:t>защиты</w:t>
      </w:r>
      <w:r>
        <w:rPr>
          <w:spacing w:val="-3"/>
          <w:sz w:val="24"/>
        </w:rPr>
        <w:t xml:space="preserve"> </w:t>
      </w:r>
      <w:r>
        <w:rPr>
          <w:sz w:val="24"/>
        </w:rPr>
        <w:t>прав</w:t>
      </w:r>
      <w:r>
        <w:rPr>
          <w:spacing w:val="-4"/>
          <w:sz w:val="24"/>
        </w:rPr>
        <w:t xml:space="preserve"> </w:t>
      </w:r>
      <w:r>
        <w:rPr>
          <w:sz w:val="24"/>
        </w:rPr>
        <w:t>человека</w:t>
      </w:r>
      <w:r>
        <w:rPr>
          <w:spacing w:val="-4"/>
          <w:sz w:val="24"/>
        </w:rPr>
        <w:t xml:space="preserve"> </w:t>
      </w:r>
      <w:r>
        <w:rPr>
          <w:sz w:val="24"/>
        </w:rPr>
        <w:t>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9"/>
      </w:pPr>
      <w:r>
        <w:lastRenderedPageBreak/>
        <w:t>гражданина,</w:t>
      </w:r>
      <w:r>
        <w:rPr>
          <w:spacing w:val="-3"/>
        </w:rPr>
        <w:t xml:space="preserve"> </w:t>
      </w:r>
      <w:r>
        <w:t>прав</w:t>
      </w:r>
      <w:r>
        <w:rPr>
          <w:spacing w:val="-4"/>
        </w:rPr>
        <w:t xml:space="preserve"> </w:t>
      </w:r>
      <w:r>
        <w:t>потребителя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потребителя</w:t>
      </w:r>
      <w:r>
        <w:rPr>
          <w:spacing w:val="-3"/>
        </w:rPr>
        <w:t xml:space="preserve"> </w:t>
      </w:r>
      <w:r>
        <w:t>финансовых услуг)</w:t>
      </w:r>
      <w:r>
        <w:rPr>
          <w:spacing w:val="-3"/>
        </w:rPr>
        <w:t xml:space="preserve"> </w:t>
      </w:r>
      <w:r>
        <w:t>и</w:t>
      </w:r>
      <w:r>
        <w:rPr>
          <w:spacing w:val="-4"/>
        </w:rPr>
        <w:t xml:space="preserve"> </w:t>
      </w:r>
      <w:r>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w:t>
      </w:r>
      <w:r>
        <w:rPr>
          <w:spacing w:val="40"/>
        </w:rPr>
        <w:t xml:space="preserve"> </w:t>
      </w:r>
      <w:r>
        <w:t>собственных</w:t>
      </w:r>
      <w:r>
        <w:rPr>
          <w:spacing w:val="-3"/>
        </w:rPr>
        <w:t xml:space="preserve"> </w:t>
      </w:r>
      <w:r>
        <w:t>перспектив</w:t>
      </w:r>
      <w:r>
        <w:rPr>
          <w:spacing w:val="-5"/>
        </w:rPr>
        <w:t xml:space="preserve"> </w:t>
      </w:r>
      <w:r>
        <w:t>в</w:t>
      </w:r>
      <w:r>
        <w:rPr>
          <w:spacing w:val="-5"/>
        </w:rPr>
        <w:t xml:space="preserve"> </w:t>
      </w:r>
      <w:r>
        <w:t>профессиональной</w:t>
      </w:r>
      <w:r>
        <w:rPr>
          <w:spacing w:val="-4"/>
        </w:rPr>
        <w:t xml:space="preserve"> </w:t>
      </w:r>
      <w:r>
        <w:t>сфере;</w:t>
      </w:r>
      <w:r>
        <w:rPr>
          <w:spacing w:val="-4"/>
        </w:rPr>
        <w:t xml:space="preserve"> </w:t>
      </w:r>
      <w:r>
        <w:t>для</w:t>
      </w:r>
      <w:r>
        <w:rPr>
          <w:spacing w:val="-5"/>
        </w:rPr>
        <w:t xml:space="preserve"> </w:t>
      </w:r>
      <w:r>
        <w:t>опыта</w:t>
      </w:r>
      <w:r>
        <w:rPr>
          <w:spacing w:val="-5"/>
        </w:rPr>
        <w:t xml:space="preserve"> </w:t>
      </w:r>
      <w:r>
        <w:t>публичного</w:t>
      </w:r>
      <w:r>
        <w:rPr>
          <w:spacing w:val="-4"/>
        </w:rPr>
        <w:t xml:space="preserve"> </w:t>
      </w:r>
      <w:r>
        <w:t>представления результатов своей деятельности в соответствии с темой и ситуацией общения, особенностями аудитории и регламентом;</w:t>
      </w:r>
    </w:p>
    <w:p w:rsidR="008A520D" w:rsidRDefault="009056B2">
      <w:pPr>
        <w:pStyle w:val="a6"/>
        <w:numPr>
          <w:ilvl w:val="1"/>
          <w:numId w:val="214"/>
        </w:numPr>
        <w:tabs>
          <w:tab w:val="left" w:pos="2167"/>
        </w:tabs>
        <w:spacing w:before="1"/>
        <w:ind w:right="553" w:firstLine="707"/>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A520D" w:rsidRDefault="009056B2">
      <w:pPr>
        <w:pStyle w:val="a6"/>
        <w:numPr>
          <w:ilvl w:val="1"/>
          <w:numId w:val="214"/>
        </w:numPr>
        <w:tabs>
          <w:tab w:val="left" w:pos="2198"/>
        </w:tabs>
        <w:ind w:right="551" w:firstLine="707"/>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w:t>
      </w:r>
      <w:r>
        <w:rPr>
          <w:spacing w:val="40"/>
          <w:sz w:val="24"/>
        </w:rPr>
        <w:t xml:space="preserve"> </w:t>
      </w:r>
      <w:r>
        <w:rPr>
          <w:sz w:val="24"/>
        </w:rPr>
        <w:t>принадлежности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национальных</w:t>
      </w:r>
      <w:r>
        <w:rPr>
          <w:spacing w:val="-1"/>
          <w:sz w:val="24"/>
        </w:rPr>
        <w:t xml:space="preserve"> </w:t>
      </w:r>
      <w:r>
        <w:rPr>
          <w:sz w:val="24"/>
        </w:rPr>
        <w:t>ценностей</w:t>
      </w:r>
      <w:r>
        <w:rPr>
          <w:spacing w:val="-3"/>
          <w:sz w:val="24"/>
        </w:rPr>
        <w:t xml:space="preserve"> </w:t>
      </w:r>
      <w:r>
        <w:rPr>
          <w:sz w:val="24"/>
        </w:rPr>
        <w:t>современного</w:t>
      </w:r>
      <w:r>
        <w:rPr>
          <w:spacing w:val="-3"/>
          <w:sz w:val="24"/>
        </w:rPr>
        <w:t xml:space="preserve"> </w:t>
      </w:r>
      <w:r>
        <w:rPr>
          <w:sz w:val="24"/>
        </w:rPr>
        <w:t>российского</w:t>
      </w:r>
      <w:r>
        <w:rPr>
          <w:spacing w:val="-3"/>
          <w:sz w:val="24"/>
        </w:rPr>
        <w:t xml:space="preserve"> </w:t>
      </w:r>
      <w:r>
        <w:rPr>
          <w:sz w:val="24"/>
        </w:rPr>
        <w:t xml:space="preserve">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Pr>
          <w:spacing w:val="-2"/>
          <w:sz w:val="24"/>
        </w:rPr>
        <w:t>России.</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3"/>
        </w:rPr>
        <w:t xml:space="preserve"> </w:t>
      </w:r>
      <w:r w:rsidRPr="00DC1D53">
        <w:rPr>
          <w:b/>
          <w:spacing w:val="-2"/>
        </w:rPr>
        <w:t>"География":</w:t>
      </w:r>
    </w:p>
    <w:p w:rsidR="008A520D" w:rsidRDefault="009056B2">
      <w:pPr>
        <w:pStyle w:val="a6"/>
        <w:numPr>
          <w:ilvl w:val="0"/>
          <w:numId w:val="213"/>
        </w:numPr>
        <w:tabs>
          <w:tab w:val="left" w:pos="1975"/>
        </w:tabs>
        <w:ind w:right="553" w:firstLine="707"/>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8A520D" w:rsidRDefault="009056B2">
      <w:pPr>
        <w:pStyle w:val="a6"/>
        <w:numPr>
          <w:ilvl w:val="0"/>
          <w:numId w:val="213"/>
        </w:numPr>
        <w:tabs>
          <w:tab w:val="left" w:pos="2083"/>
        </w:tabs>
        <w:spacing w:before="1"/>
        <w:ind w:right="555" w:firstLine="707"/>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8A520D" w:rsidRDefault="009056B2">
      <w:pPr>
        <w:pStyle w:val="a6"/>
        <w:numPr>
          <w:ilvl w:val="0"/>
          <w:numId w:val="213"/>
        </w:numPr>
        <w:tabs>
          <w:tab w:val="left" w:pos="1977"/>
        </w:tabs>
        <w:ind w:right="552" w:firstLine="707"/>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8A520D" w:rsidRDefault="009056B2">
      <w:pPr>
        <w:pStyle w:val="a6"/>
        <w:numPr>
          <w:ilvl w:val="0"/>
          <w:numId w:val="213"/>
        </w:numPr>
        <w:tabs>
          <w:tab w:val="left" w:pos="1958"/>
        </w:tabs>
        <w:ind w:right="554" w:firstLine="707"/>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rsidR="008A520D" w:rsidRDefault="009056B2">
      <w:pPr>
        <w:pStyle w:val="a6"/>
        <w:numPr>
          <w:ilvl w:val="0"/>
          <w:numId w:val="213"/>
        </w:numPr>
        <w:tabs>
          <w:tab w:val="left" w:pos="2006"/>
        </w:tabs>
        <w:ind w:right="554" w:firstLine="707"/>
        <w:rPr>
          <w:sz w:val="24"/>
        </w:rPr>
      </w:pPr>
      <w:r>
        <w:rPr>
          <w:sz w:val="24"/>
        </w:rPr>
        <w:t>умение классифицировать географические объекты и явления на основе их известных характерных свойств;</w:t>
      </w:r>
    </w:p>
    <w:p w:rsidR="008A520D" w:rsidRDefault="009056B2">
      <w:pPr>
        <w:pStyle w:val="a6"/>
        <w:numPr>
          <w:ilvl w:val="0"/>
          <w:numId w:val="213"/>
        </w:numPr>
        <w:tabs>
          <w:tab w:val="left" w:pos="2150"/>
        </w:tabs>
        <w:ind w:right="553" w:firstLine="707"/>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8A520D" w:rsidRDefault="009056B2">
      <w:pPr>
        <w:pStyle w:val="a6"/>
        <w:numPr>
          <w:ilvl w:val="0"/>
          <w:numId w:val="213"/>
        </w:numPr>
        <w:tabs>
          <w:tab w:val="left" w:pos="2047"/>
        </w:tabs>
        <w:ind w:right="555" w:firstLine="707"/>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8A520D" w:rsidRDefault="009056B2">
      <w:pPr>
        <w:pStyle w:val="a6"/>
        <w:numPr>
          <w:ilvl w:val="0"/>
          <w:numId w:val="213"/>
        </w:numPr>
        <w:tabs>
          <w:tab w:val="left" w:pos="1980"/>
        </w:tabs>
        <w:ind w:right="551" w:firstLine="707"/>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rsidR="008A520D" w:rsidRDefault="009056B2">
      <w:pPr>
        <w:pStyle w:val="a6"/>
        <w:numPr>
          <w:ilvl w:val="0"/>
          <w:numId w:val="213"/>
        </w:numPr>
        <w:tabs>
          <w:tab w:val="left" w:pos="2049"/>
        </w:tabs>
        <w:ind w:right="547" w:firstLine="707"/>
        <w:rPr>
          <w:sz w:val="24"/>
        </w:rPr>
      </w:pPr>
      <w:r>
        <w:rPr>
          <w:sz w:val="24"/>
        </w:rPr>
        <w:t>умение выбирать и использовать источники географической информации (картографические,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 фотоизображения,</w:t>
      </w:r>
      <w:r>
        <w:rPr>
          <w:spacing w:val="-1"/>
          <w:sz w:val="24"/>
        </w:rPr>
        <w:t xml:space="preserve"> </w:t>
      </w:r>
      <w:r>
        <w:rPr>
          <w:sz w:val="24"/>
        </w:rPr>
        <w:t>компьютерные базы данных), необходимые для решения учебных, практико-ориентированных задач, практических задач в повседневной жизни;</w:t>
      </w:r>
    </w:p>
    <w:p w:rsidR="008A520D" w:rsidRDefault="009056B2">
      <w:pPr>
        <w:pStyle w:val="a6"/>
        <w:numPr>
          <w:ilvl w:val="0"/>
          <w:numId w:val="213"/>
        </w:numPr>
        <w:tabs>
          <w:tab w:val="left" w:pos="2102"/>
        </w:tabs>
        <w:spacing w:before="1"/>
        <w:ind w:right="546" w:firstLine="707"/>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A520D" w:rsidRDefault="009056B2">
      <w:pPr>
        <w:pStyle w:val="a6"/>
        <w:numPr>
          <w:ilvl w:val="0"/>
          <w:numId w:val="213"/>
        </w:numPr>
        <w:tabs>
          <w:tab w:val="left" w:pos="2220"/>
        </w:tabs>
        <w:ind w:right="555" w:firstLine="707"/>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A520D" w:rsidRDefault="009056B2">
      <w:pPr>
        <w:pStyle w:val="a6"/>
        <w:numPr>
          <w:ilvl w:val="0"/>
          <w:numId w:val="213"/>
        </w:numPr>
        <w:tabs>
          <w:tab w:val="left" w:pos="2177"/>
        </w:tabs>
        <w:ind w:right="551" w:firstLine="707"/>
        <w:rPr>
          <w:sz w:val="24"/>
        </w:rPr>
      </w:pPr>
      <w:r>
        <w:rPr>
          <w:sz w:val="24"/>
        </w:rPr>
        <w:t>умение решать практические задачи геоэкологического содержания для определения</w:t>
      </w:r>
      <w:r>
        <w:rPr>
          <w:spacing w:val="62"/>
          <w:w w:val="150"/>
          <w:sz w:val="24"/>
        </w:rPr>
        <w:t xml:space="preserve"> </w:t>
      </w:r>
      <w:r>
        <w:rPr>
          <w:sz w:val="24"/>
        </w:rPr>
        <w:t>качества</w:t>
      </w:r>
      <w:r>
        <w:rPr>
          <w:spacing w:val="64"/>
          <w:w w:val="150"/>
          <w:sz w:val="24"/>
        </w:rPr>
        <w:t xml:space="preserve"> </w:t>
      </w:r>
      <w:r>
        <w:rPr>
          <w:sz w:val="24"/>
        </w:rPr>
        <w:t>окружающей</w:t>
      </w:r>
      <w:r>
        <w:rPr>
          <w:spacing w:val="64"/>
          <w:w w:val="150"/>
          <w:sz w:val="24"/>
        </w:rPr>
        <w:t xml:space="preserve"> </w:t>
      </w:r>
      <w:r>
        <w:rPr>
          <w:sz w:val="24"/>
        </w:rPr>
        <w:t>среды</w:t>
      </w:r>
      <w:r>
        <w:rPr>
          <w:spacing w:val="67"/>
          <w:w w:val="150"/>
          <w:sz w:val="24"/>
        </w:rPr>
        <w:t xml:space="preserve"> </w:t>
      </w:r>
      <w:r>
        <w:rPr>
          <w:sz w:val="24"/>
        </w:rPr>
        <w:t>своей</w:t>
      </w:r>
      <w:r>
        <w:rPr>
          <w:spacing w:val="63"/>
          <w:w w:val="150"/>
          <w:sz w:val="24"/>
        </w:rPr>
        <w:t xml:space="preserve"> </w:t>
      </w:r>
      <w:r>
        <w:rPr>
          <w:sz w:val="24"/>
        </w:rPr>
        <w:t>местности,</w:t>
      </w:r>
      <w:r>
        <w:rPr>
          <w:spacing w:val="62"/>
          <w:w w:val="150"/>
          <w:sz w:val="24"/>
        </w:rPr>
        <w:t xml:space="preserve"> </w:t>
      </w:r>
      <w:r>
        <w:rPr>
          <w:sz w:val="24"/>
        </w:rPr>
        <w:t>путей</w:t>
      </w:r>
      <w:r>
        <w:rPr>
          <w:spacing w:val="64"/>
          <w:w w:val="150"/>
          <w:sz w:val="24"/>
        </w:rPr>
        <w:t xml:space="preserve"> </w:t>
      </w:r>
      <w:r>
        <w:rPr>
          <w:sz w:val="24"/>
        </w:rPr>
        <w:t>ее</w:t>
      </w:r>
      <w:r>
        <w:rPr>
          <w:spacing w:val="64"/>
          <w:w w:val="150"/>
          <w:sz w:val="24"/>
        </w:rPr>
        <w:t xml:space="preserve"> </w:t>
      </w:r>
      <w:r>
        <w:rPr>
          <w:sz w:val="24"/>
        </w:rPr>
        <w:t>сохранения</w:t>
      </w:r>
      <w:r>
        <w:rPr>
          <w:spacing w:val="63"/>
          <w:w w:val="150"/>
          <w:sz w:val="24"/>
        </w:rPr>
        <w:t xml:space="preserve"> </w:t>
      </w:r>
      <w:r>
        <w:rPr>
          <w:spacing w:val="-10"/>
          <w:sz w:val="24"/>
        </w:rPr>
        <w:t>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5"/>
      </w:pPr>
      <w:r>
        <w:lastRenderedPageBreak/>
        <w:t>улучшения, задачи в сфере экономической географии для определения качества жизни человека, семьи и финансового благополучия.</w:t>
      </w:r>
    </w:p>
    <w:p w:rsidR="008A520D" w:rsidRDefault="009056B2">
      <w:pPr>
        <w:pStyle w:val="a6"/>
        <w:numPr>
          <w:ilvl w:val="3"/>
          <w:numId w:val="224"/>
        </w:numPr>
        <w:tabs>
          <w:tab w:val="left" w:pos="2503"/>
        </w:tabs>
        <w:ind w:right="554" w:firstLine="707"/>
        <w:rPr>
          <w:sz w:val="24"/>
        </w:rPr>
      </w:pPr>
      <w:r>
        <w:rPr>
          <w:sz w:val="24"/>
        </w:rPr>
        <w:t>Предметные результаты по предметной области "Естественнонаучные предметы" должны обеспечивать:</w:t>
      </w:r>
    </w:p>
    <w:p w:rsidR="008A520D" w:rsidRDefault="009056B2">
      <w:pPr>
        <w:pStyle w:val="a3"/>
        <w:spacing w:before="1"/>
        <w:ind w:left="1670"/>
      </w:pPr>
      <w:r>
        <w:t>По учебному</w:t>
      </w:r>
      <w:r>
        <w:rPr>
          <w:spacing w:val="-6"/>
        </w:rPr>
        <w:t xml:space="preserve"> </w:t>
      </w:r>
      <w:r>
        <w:t>предмету</w:t>
      </w:r>
      <w:r>
        <w:rPr>
          <w:spacing w:val="-4"/>
        </w:rPr>
        <w:t xml:space="preserve"> </w:t>
      </w:r>
      <w:r w:rsidRPr="00DC1D53">
        <w:rPr>
          <w:b/>
        </w:rPr>
        <w:t>"Физика"</w:t>
      </w:r>
      <w:r>
        <w:rPr>
          <w:spacing w:val="-3"/>
        </w:rPr>
        <w:t xml:space="preserve"> </w:t>
      </w:r>
      <w:r>
        <w:t>(на</w:t>
      </w:r>
      <w:r>
        <w:rPr>
          <w:spacing w:val="-1"/>
        </w:rPr>
        <w:t xml:space="preserve"> </w:t>
      </w:r>
      <w:r>
        <w:t>базовом</w:t>
      </w:r>
      <w:r>
        <w:rPr>
          <w:spacing w:val="3"/>
        </w:rPr>
        <w:t xml:space="preserve"> </w:t>
      </w:r>
      <w:r>
        <w:rPr>
          <w:spacing w:val="-2"/>
        </w:rPr>
        <w:t>уровне):</w:t>
      </w:r>
    </w:p>
    <w:p w:rsidR="008A520D" w:rsidRDefault="009056B2">
      <w:pPr>
        <w:pStyle w:val="a6"/>
        <w:numPr>
          <w:ilvl w:val="0"/>
          <w:numId w:val="212"/>
        </w:numPr>
        <w:tabs>
          <w:tab w:val="left" w:pos="1975"/>
        </w:tabs>
        <w:ind w:right="545" w:firstLine="707"/>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w:t>
      </w:r>
      <w:r>
        <w:rPr>
          <w:spacing w:val="-2"/>
          <w:sz w:val="24"/>
        </w:rPr>
        <w:t xml:space="preserve"> </w:t>
      </w:r>
      <w:r>
        <w:rPr>
          <w:sz w:val="24"/>
        </w:rPr>
        <w:t>в</w:t>
      </w:r>
      <w:r>
        <w:rPr>
          <w:spacing w:val="-3"/>
          <w:sz w:val="24"/>
        </w:rPr>
        <w:t xml:space="preserve"> </w:t>
      </w:r>
      <w:r>
        <w:rPr>
          <w:sz w:val="24"/>
        </w:rPr>
        <w:t>физике,</w:t>
      </w:r>
      <w:r>
        <w:rPr>
          <w:spacing w:val="-5"/>
          <w:sz w:val="24"/>
        </w:rPr>
        <w:t xml:space="preserve"> </w:t>
      </w:r>
      <w:r>
        <w:rPr>
          <w:sz w:val="24"/>
        </w:rPr>
        <w:t>о</w:t>
      </w:r>
      <w:r>
        <w:rPr>
          <w:spacing w:val="-2"/>
          <w:sz w:val="24"/>
        </w:rPr>
        <w:t xml:space="preserve"> </w:t>
      </w:r>
      <w:r>
        <w:rPr>
          <w:sz w:val="24"/>
        </w:rPr>
        <w:t>системообразующей роли</w:t>
      </w:r>
      <w:r>
        <w:rPr>
          <w:spacing w:val="-2"/>
          <w:sz w:val="24"/>
        </w:rPr>
        <w:t xml:space="preserve"> </w:t>
      </w:r>
      <w:r>
        <w:rPr>
          <w:sz w:val="24"/>
        </w:rPr>
        <w:t>физики</w:t>
      </w:r>
      <w:r>
        <w:rPr>
          <w:spacing w:val="-2"/>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естественных</w:t>
      </w:r>
      <w:r>
        <w:rPr>
          <w:spacing w:val="-2"/>
          <w:sz w:val="24"/>
        </w:rPr>
        <w:t xml:space="preserve"> </w:t>
      </w:r>
      <w:r>
        <w:rPr>
          <w:sz w:val="24"/>
        </w:rPr>
        <w:t xml:space="preserve">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w:t>
      </w:r>
      <w:r>
        <w:rPr>
          <w:spacing w:val="-2"/>
          <w:sz w:val="24"/>
        </w:rPr>
        <w:t>технологий;</w:t>
      </w:r>
    </w:p>
    <w:p w:rsidR="008A520D" w:rsidRDefault="009056B2">
      <w:pPr>
        <w:pStyle w:val="a6"/>
        <w:numPr>
          <w:ilvl w:val="0"/>
          <w:numId w:val="212"/>
        </w:numPr>
        <w:tabs>
          <w:tab w:val="left" w:pos="2061"/>
        </w:tabs>
        <w:ind w:right="546" w:firstLine="707"/>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w:t>
      </w:r>
      <w:r>
        <w:rPr>
          <w:spacing w:val="40"/>
          <w:sz w:val="24"/>
        </w:rPr>
        <w:t xml:space="preserve"> </w:t>
      </w:r>
      <w:r>
        <w:rPr>
          <w:sz w:val="24"/>
        </w:rPr>
        <w:t xml:space="preserve">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rsidR="008A520D" w:rsidRDefault="009056B2">
      <w:pPr>
        <w:pStyle w:val="a6"/>
        <w:numPr>
          <w:ilvl w:val="0"/>
          <w:numId w:val="212"/>
        </w:numPr>
        <w:tabs>
          <w:tab w:val="left" w:pos="1987"/>
        </w:tabs>
        <w:spacing w:before="1"/>
        <w:ind w:right="544" w:firstLine="707"/>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8A520D" w:rsidRDefault="009056B2">
      <w:pPr>
        <w:pStyle w:val="a6"/>
        <w:numPr>
          <w:ilvl w:val="0"/>
          <w:numId w:val="212"/>
        </w:numPr>
        <w:tabs>
          <w:tab w:val="left" w:pos="2061"/>
        </w:tabs>
        <w:spacing w:before="1"/>
        <w:ind w:right="550" w:firstLine="707"/>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8A520D" w:rsidRDefault="009056B2">
      <w:pPr>
        <w:pStyle w:val="a6"/>
        <w:numPr>
          <w:ilvl w:val="0"/>
          <w:numId w:val="212"/>
        </w:numPr>
        <w:tabs>
          <w:tab w:val="left" w:pos="1982"/>
        </w:tabs>
        <w:ind w:right="554" w:firstLine="707"/>
        <w:rPr>
          <w:sz w:val="24"/>
        </w:rPr>
      </w:pPr>
      <w:r>
        <w:rPr>
          <w:sz w:val="24"/>
        </w:rPr>
        <w:t>владение основами методов научного познания с учетом соблюдения правил безопасного труда:</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8" w:firstLine="707"/>
      </w:pPr>
      <w:r>
        <w:lastRenderedPageBreak/>
        <w:t>наблюдение физических явлений: умение самостоятельно собирать экспериментальную установку из данного набора оборудования по инструкции,</w:t>
      </w:r>
      <w:r>
        <w:rPr>
          <w:spacing w:val="40"/>
        </w:rPr>
        <w:t xml:space="preserve"> </w:t>
      </w:r>
      <w:r>
        <w:t>описывать ход опыта и записывать его результаты, формулировать выводы;</w:t>
      </w:r>
    </w:p>
    <w:p w:rsidR="008A520D" w:rsidRDefault="009056B2">
      <w:pPr>
        <w:pStyle w:val="a3"/>
        <w:spacing w:before="1"/>
        <w:ind w:right="553" w:firstLine="707"/>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8A520D" w:rsidRDefault="009056B2">
      <w:pPr>
        <w:pStyle w:val="a3"/>
        <w:ind w:right="553" w:firstLine="707"/>
      </w:pPr>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8A520D" w:rsidRDefault="009056B2">
      <w:pPr>
        <w:pStyle w:val="a6"/>
        <w:numPr>
          <w:ilvl w:val="0"/>
          <w:numId w:val="212"/>
        </w:numPr>
        <w:tabs>
          <w:tab w:val="left" w:pos="2018"/>
        </w:tabs>
        <w:ind w:right="548" w:firstLine="707"/>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8A520D" w:rsidRDefault="009056B2">
      <w:pPr>
        <w:pStyle w:val="a6"/>
        <w:numPr>
          <w:ilvl w:val="0"/>
          <w:numId w:val="212"/>
        </w:numPr>
        <w:tabs>
          <w:tab w:val="left" w:pos="2021"/>
        </w:tabs>
        <w:ind w:right="550" w:firstLine="707"/>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8A520D" w:rsidRDefault="009056B2">
      <w:pPr>
        <w:pStyle w:val="a6"/>
        <w:numPr>
          <w:ilvl w:val="0"/>
          <w:numId w:val="212"/>
        </w:numPr>
        <w:tabs>
          <w:tab w:val="left" w:pos="1953"/>
        </w:tabs>
        <w:ind w:right="551" w:firstLine="707"/>
        <w:rPr>
          <w:sz w:val="24"/>
        </w:rPr>
      </w:pPr>
      <w:r>
        <w:rPr>
          <w:sz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8A520D" w:rsidRDefault="009056B2">
      <w:pPr>
        <w:pStyle w:val="a6"/>
        <w:numPr>
          <w:ilvl w:val="0"/>
          <w:numId w:val="212"/>
        </w:numPr>
        <w:tabs>
          <w:tab w:val="left" w:pos="1939"/>
        </w:tabs>
        <w:spacing w:before="1"/>
        <w:ind w:right="551" w:firstLine="707"/>
        <w:rPr>
          <w:sz w:val="24"/>
        </w:rPr>
      </w:pPr>
      <w:r>
        <w:rPr>
          <w:sz w:val="24"/>
        </w:rPr>
        <w:t>умение характеризовать принципы действия</w:t>
      </w:r>
      <w:r>
        <w:rPr>
          <w:spacing w:val="-1"/>
          <w:sz w:val="24"/>
        </w:rPr>
        <w:t xml:space="preserve"> </w:t>
      </w:r>
      <w:r>
        <w:rPr>
          <w:sz w:val="24"/>
        </w:rPr>
        <w:t xml:space="preserve">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rsidR="008A520D" w:rsidRDefault="009056B2">
      <w:pPr>
        <w:pStyle w:val="a6"/>
        <w:numPr>
          <w:ilvl w:val="0"/>
          <w:numId w:val="212"/>
        </w:numPr>
        <w:tabs>
          <w:tab w:val="left" w:pos="2066"/>
        </w:tabs>
        <w:ind w:right="546" w:firstLine="707"/>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8A520D" w:rsidRDefault="009056B2">
      <w:pPr>
        <w:pStyle w:val="a6"/>
        <w:numPr>
          <w:ilvl w:val="0"/>
          <w:numId w:val="212"/>
        </w:numPr>
        <w:tabs>
          <w:tab w:val="left" w:pos="2160"/>
        </w:tabs>
        <w:ind w:right="545" w:firstLine="707"/>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w:t>
      </w:r>
      <w:r>
        <w:rPr>
          <w:spacing w:val="80"/>
          <w:sz w:val="24"/>
        </w:rPr>
        <w:t xml:space="preserve"> </w:t>
      </w:r>
      <w:r>
        <w:rPr>
          <w:sz w:val="24"/>
        </w:rPr>
        <w:t>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8A520D" w:rsidRDefault="009056B2">
      <w:pPr>
        <w:pStyle w:val="a6"/>
        <w:numPr>
          <w:ilvl w:val="0"/>
          <w:numId w:val="212"/>
        </w:numPr>
        <w:tabs>
          <w:tab w:val="left" w:pos="2119"/>
        </w:tabs>
        <w:spacing w:before="1"/>
        <w:ind w:right="554" w:firstLine="707"/>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8A520D" w:rsidRDefault="009056B2">
      <w:pPr>
        <w:pStyle w:val="a6"/>
        <w:numPr>
          <w:ilvl w:val="0"/>
          <w:numId w:val="212"/>
        </w:numPr>
        <w:tabs>
          <w:tab w:val="left" w:pos="2061"/>
        </w:tabs>
        <w:ind w:right="554" w:firstLine="707"/>
        <w:rPr>
          <w:sz w:val="24"/>
        </w:rPr>
      </w:pPr>
      <w:r>
        <w:rPr>
          <w:sz w:val="24"/>
        </w:rPr>
        <w:t>представления о сферах профессиональной деятельности, связанных с физикой и</w:t>
      </w:r>
      <w:r>
        <w:rPr>
          <w:spacing w:val="80"/>
          <w:w w:val="150"/>
          <w:sz w:val="24"/>
        </w:rPr>
        <w:t xml:space="preserve"> </w:t>
      </w:r>
      <w:r>
        <w:rPr>
          <w:sz w:val="24"/>
        </w:rPr>
        <w:t>современными</w:t>
      </w:r>
      <w:r>
        <w:rPr>
          <w:spacing w:val="80"/>
          <w:w w:val="150"/>
          <w:sz w:val="24"/>
        </w:rPr>
        <w:t xml:space="preserve"> </w:t>
      </w:r>
      <w:r>
        <w:rPr>
          <w:sz w:val="24"/>
        </w:rPr>
        <w:t>технологиями,</w:t>
      </w:r>
      <w:r>
        <w:rPr>
          <w:spacing w:val="80"/>
          <w:w w:val="150"/>
          <w:sz w:val="24"/>
        </w:rPr>
        <w:t xml:space="preserve"> </w:t>
      </w:r>
      <w:r>
        <w:rPr>
          <w:sz w:val="24"/>
        </w:rPr>
        <w:t>основанными</w:t>
      </w:r>
      <w:r>
        <w:rPr>
          <w:spacing w:val="80"/>
          <w:w w:val="150"/>
          <w:sz w:val="24"/>
        </w:rPr>
        <w:t xml:space="preserve"> </w:t>
      </w:r>
      <w:r>
        <w:rPr>
          <w:sz w:val="24"/>
        </w:rPr>
        <w:t>на</w:t>
      </w:r>
      <w:r>
        <w:rPr>
          <w:spacing w:val="80"/>
          <w:w w:val="150"/>
          <w:sz w:val="24"/>
        </w:rPr>
        <w:t xml:space="preserve"> </w:t>
      </w:r>
      <w:r>
        <w:rPr>
          <w:sz w:val="24"/>
        </w:rPr>
        <w:t>достижениях</w:t>
      </w:r>
      <w:r>
        <w:rPr>
          <w:spacing w:val="80"/>
          <w:w w:val="150"/>
          <w:sz w:val="24"/>
        </w:rPr>
        <w:t xml:space="preserve"> </w:t>
      </w:r>
      <w:r>
        <w:rPr>
          <w:sz w:val="24"/>
        </w:rPr>
        <w:t>физической</w:t>
      </w:r>
      <w:r>
        <w:rPr>
          <w:spacing w:val="80"/>
          <w:w w:val="150"/>
          <w:sz w:val="24"/>
        </w:rPr>
        <w:t xml:space="preserve"> </w:t>
      </w:r>
      <w:r>
        <w:rPr>
          <w:sz w:val="24"/>
        </w:rPr>
        <w:t>науки,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0"/>
      </w:pPr>
      <w:r>
        <w:lastRenderedPageBreak/>
        <w:t>позволяющие обучающимся рассматривать физико-техническую область знаний как</w:t>
      </w:r>
      <w:r>
        <w:rPr>
          <w:spacing w:val="40"/>
        </w:rPr>
        <w:t xml:space="preserve"> </w:t>
      </w:r>
      <w:r>
        <w:t>сферу своей будущей профессиональной деятельности.</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4"/>
        </w:rPr>
        <w:t xml:space="preserve"> </w:t>
      </w:r>
      <w:r w:rsidRPr="00DC1D53">
        <w:rPr>
          <w:b/>
        </w:rPr>
        <w:t>"Химия"</w:t>
      </w:r>
      <w:r>
        <w:rPr>
          <w:spacing w:val="-1"/>
        </w:rPr>
        <w:t xml:space="preserve"> </w:t>
      </w:r>
      <w:r>
        <w:t>(на</w:t>
      </w:r>
      <w:r>
        <w:rPr>
          <w:spacing w:val="-1"/>
        </w:rPr>
        <w:t xml:space="preserve"> </w:t>
      </w:r>
      <w:r>
        <w:t>базовом</w:t>
      </w:r>
      <w:r>
        <w:rPr>
          <w:spacing w:val="2"/>
        </w:rPr>
        <w:t xml:space="preserve"> </w:t>
      </w:r>
      <w:r>
        <w:rPr>
          <w:spacing w:val="-2"/>
        </w:rPr>
        <w:t>уровне):</w:t>
      </w:r>
    </w:p>
    <w:p w:rsidR="008A520D" w:rsidRDefault="009056B2">
      <w:pPr>
        <w:pStyle w:val="a6"/>
        <w:numPr>
          <w:ilvl w:val="0"/>
          <w:numId w:val="211"/>
        </w:numPr>
        <w:tabs>
          <w:tab w:val="left" w:pos="1932"/>
        </w:tabs>
        <w:spacing w:before="1"/>
        <w:ind w:right="552" w:firstLine="707"/>
        <w:rPr>
          <w:sz w:val="24"/>
        </w:rPr>
      </w:pPr>
      <w:r>
        <w:rPr>
          <w:sz w:val="24"/>
        </w:rPr>
        <w:t>представление</w:t>
      </w:r>
      <w:r>
        <w:rPr>
          <w:spacing w:val="-4"/>
          <w:sz w:val="24"/>
        </w:rPr>
        <w:t xml:space="preserve"> </w:t>
      </w:r>
      <w:r>
        <w:rPr>
          <w:sz w:val="24"/>
        </w:rPr>
        <w:t>о</w:t>
      </w:r>
      <w:r>
        <w:rPr>
          <w:spacing w:val="-3"/>
          <w:sz w:val="24"/>
        </w:rPr>
        <w:t xml:space="preserve"> </w:t>
      </w:r>
      <w:r>
        <w:rPr>
          <w:sz w:val="24"/>
        </w:rPr>
        <w:t>закономерностях и</w:t>
      </w:r>
      <w:r>
        <w:rPr>
          <w:spacing w:val="-5"/>
          <w:sz w:val="24"/>
        </w:rPr>
        <w:t xml:space="preserve"> </w:t>
      </w:r>
      <w:r>
        <w:rPr>
          <w:sz w:val="24"/>
        </w:rPr>
        <w:t>познаваемости</w:t>
      </w:r>
      <w:r>
        <w:rPr>
          <w:spacing w:val="-2"/>
          <w:sz w:val="24"/>
        </w:rPr>
        <w:t xml:space="preserve"> </w:t>
      </w:r>
      <w:r>
        <w:rPr>
          <w:sz w:val="24"/>
        </w:rPr>
        <w:t>явлений</w:t>
      </w:r>
      <w:r>
        <w:rPr>
          <w:spacing w:val="-2"/>
          <w:sz w:val="24"/>
        </w:rPr>
        <w:t xml:space="preserve"> </w:t>
      </w:r>
      <w:r>
        <w:rPr>
          <w:sz w:val="24"/>
        </w:rPr>
        <w:t>природы,</w:t>
      </w:r>
      <w:r>
        <w:rPr>
          <w:spacing w:val="-4"/>
          <w:sz w:val="24"/>
        </w:rPr>
        <w:t xml:space="preserve"> </w:t>
      </w:r>
      <w:r>
        <w:rPr>
          <w:sz w:val="24"/>
        </w:rPr>
        <w:t xml:space="preserve">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4"/>
          <w:sz w:val="24"/>
        </w:rPr>
        <w:t>наук;</w:t>
      </w:r>
    </w:p>
    <w:p w:rsidR="008A520D" w:rsidRDefault="009056B2">
      <w:pPr>
        <w:pStyle w:val="a6"/>
        <w:numPr>
          <w:ilvl w:val="0"/>
          <w:numId w:val="211"/>
        </w:numPr>
        <w:tabs>
          <w:tab w:val="left" w:pos="1973"/>
        </w:tabs>
        <w:ind w:right="547" w:firstLine="707"/>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w:t>
      </w:r>
      <w:r>
        <w:rPr>
          <w:spacing w:val="40"/>
          <w:sz w:val="24"/>
        </w:rPr>
        <w:t xml:space="preserve"> </w:t>
      </w:r>
      <w:r>
        <w:rPr>
          <w:sz w:val="24"/>
        </w:rPr>
        <w:t>для решения учебно-познавательных задач; умение использовать модели для объяснения строения атомов и молекул;</w:t>
      </w:r>
    </w:p>
    <w:p w:rsidR="008A520D" w:rsidRDefault="009056B2">
      <w:pPr>
        <w:pStyle w:val="a6"/>
        <w:numPr>
          <w:ilvl w:val="0"/>
          <w:numId w:val="211"/>
        </w:numPr>
        <w:tabs>
          <w:tab w:val="left" w:pos="1937"/>
        </w:tabs>
        <w:ind w:right="558" w:firstLine="707"/>
        <w:rPr>
          <w:sz w:val="24"/>
        </w:rPr>
      </w:pPr>
      <w:r>
        <w:rPr>
          <w:sz w:val="24"/>
        </w:rPr>
        <w:t>владение системой химических знаний и умение применять систему</w:t>
      </w:r>
      <w:r>
        <w:rPr>
          <w:spacing w:val="-2"/>
          <w:sz w:val="24"/>
        </w:rPr>
        <w:t xml:space="preserve"> </w:t>
      </w:r>
      <w:r>
        <w:rPr>
          <w:sz w:val="24"/>
        </w:rPr>
        <w:t>химических знаний, которая включает:</w:t>
      </w:r>
    </w:p>
    <w:p w:rsidR="008A520D" w:rsidRDefault="009056B2">
      <w:pPr>
        <w:pStyle w:val="a3"/>
        <w:ind w:right="544" w:firstLine="707"/>
      </w:pPr>
      <w:r>
        <w:t>важнейшие химические понятия: химический элемент, атом, молекула, вещество, простое</w:t>
      </w:r>
      <w:r>
        <w:rPr>
          <w:spacing w:val="-1"/>
        </w:rPr>
        <w:t xml:space="preserve"> </w:t>
      </w:r>
      <w:r>
        <w:t>и сложное</w:t>
      </w:r>
      <w:r>
        <w:rPr>
          <w:spacing w:val="-1"/>
        </w:rPr>
        <w:t xml:space="preserve"> </w:t>
      </w:r>
      <w:r>
        <w:t>вещество, однородная и неоднородная смесь, относительные</w:t>
      </w:r>
      <w:r>
        <w:rPr>
          <w:spacing w:val="-2"/>
        </w:rPr>
        <w:t xml:space="preserve"> </w:t>
      </w:r>
      <w:r>
        <w:t>атомная и молекулярная массы, количество вещества, моль, молярная масса, молярный объем,</w:t>
      </w:r>
      <w:r>
        <w:rPr>
          <w:spacing w:val="40"/>
        </w:rPr>
        <w:t xml:space="preserve"> </w:t>
      </w:r>
      <w:r>
        <w:t>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w:t>
      </w:r>
      <w:r>
        <w:rPr>
          <w:spacing w:val="40"/>
        </w:rPr>
        <w:t xml:space="preserve"> </w:t>
      </w:r>
      <w:r>
        <w:t>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8A520D" w:rsidRDefault="009056B2">
      <w:pPr>
        <w:pStyle w:val="a3"/>
        <w:spacing w:before="1"/>
        <w:ind w:right="556" w:firstLine="707"/>
      </w:pPr>
      <w:r>
        <w:t>основополагающие законы химии: закон сохранения массы, периодический закон Д.И. Менделеева, закон постоянства состава, закон Авогадро;</w:t>
      </w:r>
    </w:p>
    <w:p w:rsidR="008A520D" w:rsidRDefault="009056B2">
      <w:pPr>
        <w:pStyle w:val="a3"/>
        <w:ind w:right="550" w:firstLine="707"/>
      </w:pPr>
      <w:r>
        <w:t>теории химии: атомно-молекулярная теория, теория электролитической диссоциации, представления о научных методах познания, в том числе</w:t>
      </w:r>
      <w:r>
        <w:rPr>
          <w:spacing w:val="40"/>
        </w:rPr>
        <w:t xml:space="preserve"> </w:t>
      </w:r>
      <w:r>
        <w:t>экспериментальных и теоретических методах исследования веществ и изучения химических реакций;</w:t>
      </w:r>
    </w:p>
    <w:p w:rsidR="008A520D" w:rsidRDefault="009056B2">
      <w:pPr>
        <w:pStyle w:val="a6"/>
        <w:numPr>
          <w:ilvl w:val="0"/>
          <w:numId w:val="211"/>
        </w:numPr>
        <w:tabs>
          <w:tab w:val="left" w:pos="1999"/>
        </w:tabs>
        <w:ind w:right="548" w:firstLine="707"/>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8A520D" w:rsidRDefault="009056B2">
      <w:pPr>
        <w:pStyle w:val="a6"/>
        <w:numPr>
          <w:ilvl w:val="0"/>
          <w:numId w:val="211"/>
        </w:numPr>
        <w:tabs>
          <w:tab w:val="left" w:pos="1994"/>
        </w:tabs>
        <w:spacing w:before="1"/>
        <w:ind w:right="554" w:firstLine="707"/>
        <w:rPr>
          <w:sz w:val="24"/>
        </w:rPr>
      </w:pPr>
      <w:r>
        <w:rPr>
          <w:sz w:val="24"/>
        </w:rPr>
        <w:t>умение классифицировать химические элементы, неорганические вещества и химические</w:t>
      </w:r>
      <w:r>
        <w:rPr>
          <w:spacing w:val="-2"/>
          <w:sz w:val="24"/>
        </w:rPr>
        <w:t xml:space="preserve"> </w:t>
      </w:r>
      <w:r>
        <w:rPr>
          <w:sz w:val="24"/>
        </w:rPr>
        <w:t>реакции; определять валентность</w:t>
      </w:r>
      <w:r>
        <w:rPr>
          <w:spacing w:val="-4"/>
          <w:sz w:val="24"/>
        </w:rPr>
        <w:t xml:space="preserve"> </w:t>
      </w:r>
      <w:r>
        <w:rPr>
          <w:sz w:val="24"/>
        </w:rPr>
        <w:t>и степень окисления</w:t>
      </w:r>
      <w:r>
        <w:rPr>
          <w:spacing w:val="-5"/>
          <w:sz w:val="24"/>
        </w:rPr>
        <w:t xml:space="preserve"> </w:t>
      </w:r>
      <w:r>
        <w:rPr>
          <w:sz w:val="24"/>
        </w:rPr>
        <w:t xml:space="preserve">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rsidR="008A520D" w:rsidRDefault="009056B2">
      <w:pPr>
        <w:pStyle w:val="a6"/>
        <w:numPr>
          <w:ilvl w:val="0"/>
          <w:numId w:val="211"/>
        </w:numPr>
        <w:tabs>
          <w:tab w:val="left" w:pos="1985"/>
        </w:tabs>
        <w:ind w:right="553" w:firstLine="707"/>
        <w:rPr>
          <w:sz w:val="24"/>
        </w:rPr>
      </w:pPr>
      <w:r>
        <w:rPr>
          <w:sz w:val="24"/>
        </w:rPr>
        <w:t>умение характеризовать физические и химические свойства простых веществ (кислород,</w:t>
      </w:r>
      <w:r>
        <w:rPr>
          <w:spacing w:val="-1"/>
          <w:sz w:val="24"/>
        </w:rPr>
        <w:t xml:space="preserve"> </w:t>
      </w:r>
      <w:r>
        <w:rPr>
          <w:sz w:val="24"/>
        </w:rPr>
        <w:t>озон, водород,</w:t>
      </w:r>
      <w:r>
        <w:rPr>
          <w:spacing w:val="-1"/>
          <w:sz w:val="24"/>
        </w:rPr>
        <w:t xml:space="preserve"> </w:t>
      </w:r>
      <w:r>
        <w:rPr>
          <w:sz w:val="24"/>
        </w:rPr>
        <w:t>графит, алмаз, кремний,</w:t>
      </w:r>
      <w:r>
        <w:rPr>
          <w:spacing w:val="-1"/>
          <w:sz w:val="24"/>
        </w:rPr>
        <w:t xml:space="preserve"> </w:t>
      </w:r>
      <w:r>
        <w:rPr>
          <w:sz w:val="24"/>
        </w:rPr>
        <w:t>азот, фосфор,</w:t>
      </w:r>
      <w:r>
        <w:rPr>
          <w:spacing w:val="-1"/>
          <w:sz w:val="24"/>
        </w:rPr>
        <w:t xml:space="preserve"> </w:t>
      </w:r>
      <w:r>
        <w:rPr>
          <w:sz w:val="24"/>
        </w:rPr>
        <w:t>сера, хлор,</w:t>
      </w:r>
      <w:r>
        <w:rPr>
          <w:spacing w:val="-3"/>
          <w:sz w:val="24"/>
        </w:rPr>
        <w:t xml:space="preserve"> </w:t>
      </w:r>
      <w:r>
        <w:rPr>
          <w:sz w:val="24"/>
        </w:rPr>
        <w:t>натрий,</w:t>
      </w:r>
      <w:r>
        <w:rPr>
          <w:spacing w:val="-2"/>
          <w:sz w:val="24"/>
        </w:rPr>
        <w:t xml:space="preserve"> калий,</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9"/>
      </w:pPr>
      <w:r>
        <w:lastRenderedPageBreak/>
        <w:t>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w:t>
      </w:r>
      <w:r>
        <w:rPr>
          <w:spacing w:val="-1"/>
        </w:rPr>
        <w:t xml:space="preserve"> </w:t>
      </w:r>
      <w:r>
        <w:t>меди (II), цинка, железа (II</w:t>
      </w:r>
      <w:r>
        <w:rPr>
          <w:spacing w:val="-2"/>
        </w:rPr>
        <w:t xml:space="preserve"> </w:t>
      </w:r>
      <w:r>
        <w:t>и III), оксиды углерода (II</w:t>
      </w:r>
      <w:r>
        <w:rPr>
          <w:spacing w:val="-5"/>
        </w:rPr>
        <w:t xml:space="preserve"> </w:t>
      </w:r>
      <w:r>
        <w:t>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w:t>
      </w:r>
      <w:r>
        <w:rPr>
          <w:spacing w:val="40"/>
        </w:rPr>
        <w:t xml:space="preserve"> </w:t>
      </w:r>
      <w:r>
        <w:t>в различных условиях, влияние веществ и химических процессов на организм человека и окружающую природную среду;</w:t>
      </w:r>
    </w:p>
    <w:p w:rsidR="008A520D" w:rsidRDefault="009056B2">
      <w:pPr>
        <w:pStyle w:val="a6"/>
        <w:numPr>
          <w:ilvl w:val="0"/>
          <w:numId w:val="211"/>
        </w:numPr>
        <w:tabs>
          <w:tab w:val="left" w:pos="1989"/>
        </w:tabs>
        <w:spacing w:before="1"/>
        <w:ind w:right="544" w:firstLine="707"/>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8A520D" w:rsidRDefault="009056B2">
      <w:pPr>
        <w:pStyle w:val="a6"/>
        <w:numPr>
          <w:ilvl w:val="0"/>
          <w:numId w:val="211"/>
        </w:numPr>
        <w:tabs>
          <w:tab w:val="left" w:pos="1977"/>
        </w:tabs>
        <w:ind w:right="549" w:firstLine="707"/>
        <w:rPr>
          <w:sz w:val="24"/>
        </w:rPr>
      </w:pPr>
      <w:r>
        <w:rPr>
          <w:sz w:val="24"/>
        </w:rPr>
        <w:t>умение вычислять относительную молекулярную и молярную массы веществ, массовую долю</w:t>
      </w:r>
      <w:r>
        <w:rPr>
          <w:spacing w:val="-1"/>
          <w:sz w:val="24"/>
        </w:rPr>
        <w:t xml:space="preserve"> </w:t>
      </w:r>
      <w:r>
        <w:rPr>
          <w:sz w:val="24"/>
        </w:rPr>
        <w:t>химического</w:t>
      </w:r>
      <w:r>
        <w:rPr>
          <w:spacing w:val="-2"/>
          <w:sz w:val="24"/>
        </w:rPr>
        <w:t xml:space="preserve"> </w:t>
      </w:r>
      <w:r>
        <w:rPr>
          <w:sz w:val="24"/>
        </w:rPr>
        <w:t>элемента</w:t>
      </w:r>
      <w:r>
        <w:rPr>
          <w:spacing w:val="-3"/>
          <w:sz w:val="24"/>
        </w:rPr>
        <w:t xml:space="preserve"> </w:t>
      </w:r>
      <w:r>
        <w:rPr>
          <w:sz w:val="24"/>
        </w:rPr>
        <w:t>в соединении,</w:t>
      </w:r>
      <w:r>
        <w:rPr>
          <w:spacing w:val="-2"/>
          <w:sz w:val="24"/>
        </w:rPr>
        <w:t xml:space="preserve"> </w:t>
      </w:r>
      <w:r>
        <w:rPr>
          <w:sz w:val="24"/>
        </w:rPr>
        <w:t>массовую</w:t>
      </w:r>
      <w:r>
        <w:rPr>
          <w:spacing w:val="-2"/>
          <w:sz w:val="24"/>
        </w:rPr>
        <w:t xml:space="preserve"> </w:t>
      </w:r>
      <w:r>
        <w:rPr>
          <w:sz w:val="24"/>
        </w:rPr>
        <w:t>долю вещества</w:t>
      </w:r>
      <w:r>
        <w:rPr>
          <w:spacing w:val="-3"/>
          <w:sz w:val="24"/>
        </w:rPr>
        <w:t xml:space="preserve"> </w:t>
      </w:r>
      <w:r>
        <w:rPr>
          <w:sz w:val="24"/>
        </w:rPr>
        <w:t>в</w:t>
      </w:r>
      <w:r>
        <w:rPr>
          <w:spacing w:val="-3"/>
          <w:sz w:val="24"/>
        </w:rPr>
        <w:t xml:space="preserve"> </w:t>
      </w:r>
      <w:r>
        <w:rPr>
          <w:sz w:val="24"/>
        </w:rPr>
        <w:t>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8A520D" w:rsidRDefault="009056B2">
      <w:pPr>
        <w:pStyle w:val="a6"/>
        <w:numPr>
          <w:ilvl w:val="0"/>
          <w:numId w:val="211"/>
        </w:numPr>
        <w:tabs>
          <w:tab w:val="left" w:pos="2006"/>
        </w:tabs>
        <w:ind w:right="547" w:firstLine="707"/>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w:t>
      </w:r>
      <w:r>
        <w:rPr>
          <w:spacing w:val="-2"/>
          <w:sz w:val="24"/>
        </w:rPr>
        <w:t xml:space="preserve"> </w:t>
      </w:r>
      <w:r>
        <w:rPr>
          <w:sz w:val="24"/>
        </w:rPr>
        <w:t>химическими</w:t>
      </w:r>
      <w:r>
        <w:rPr>
          <w:spacing w:val="-2"/>
          <w:sz w:val="24"/>
        </w:rPr>
        <w:t xml:space="preserve"> </w:t>
      </w:r>
      <w:r>
        <w:rPr>
          <w:sz w:val="24"/>
        </w:rPr>
        <w:t>веществами, химической посудой и лабораторным</w:t>
      </w:r>
      <w:r>
        <w:rPr>
          <w:spacing w:val="-2"/>
          <w:sz w:val="24"/>
        </w:rPr>
        <w:t xml:space="preserve"> </w:t>
      </w:r>
      <w:r>
        <w:rPr>
          <w:sz w:val="24"/>
        </w:rPr>
        <w:t>оборудованием;</w:t>
      </w:r>
    </w:p>
    <w:p w:rsidR="008A520D" w:rsidRDefault="009056B2">
      <w:pPr>
        <w:pStyle w:val="a6"/>
        <w:numPr>
          <w:ilvl w:val="0"/>
          <w:numId w:val="211"/>
        </w:numPr>
        <w:tabs>
          <w:tab w:val="left" w:pos="2119"/>
        </w:tabs>
        <w:spacing w:before="1"/>
        <w:ind w:right="556" w:firstLine="707"/>
        <w:rPr>
          <w:sz w:val="24"/>
        </w:rPr>
      </w:pPr>
      <w:r>
        <w:rPr>
          <w:sz w:val="24"/>
        </w:rPr>
        <w:t>наличие практических навыков планирования и осуществления следующих химических экспериментов:</w:t>
      </w:r>
    </w:p>
    <w:p w:rsidR="008A520D" w:rsidRDefault="009056B2">
      <w:pPr>
        <w:pStyle w:val="a3"/>
        <w:ind w:left="1670" w:right="2993"/>
        <w:jc w:val="left"/>
      </w:pPr>
      <w:r>
        <w:t>изучение и описание физических свойств веществ; ознакомление</w:t>
      </w:r>
      <w:r>
        <w:rPr>
          <w:spacing w:val="-8"/>
        </w:rPr>
        <w:t xml:space="preserve"> </w:t>
      </w:r>
      <w:r>
        <w:t>с</w:t>
      </w:r>
      <w:r>
        <w:rPr>
          <w:spacing w:val="-8"/>
        </w:rPr>
        <w:t xml:space="preserve"> </w:t>
      </w:r>
      <w:r>
        <w:t>физическими</w:t>
      </w:r>
      <w:r>
        <w:rPr>
          <w:spacing w:val="-7"/>
        </w:rPr>
        <w:t xml:space="preserve"> </w:t>
      </w:r>
      <w:r>
        <w:t>и</w:t>
      </w:r>
      <w:r>
        <w:rPr>
          <w:spacing w:val="-9"/>
        </w:rPr>
        <w:t xml:space="preserve"> </w:t>
      </w:r>
      <w:r>
        <w:t>химическими</w:t>
      </w:r>
      <w:r>
        <w:rPr>
          <w:spacing w:val="-7"/>
        </w:rPr>
        <w:t xml:space="preserve"> </w:t>
      </w:r>
      <w:r>
        <w:t>явлениями;</w:t>
      </w:r>
    </w:p>
    <w:p w:rsidR="008A520D" w:rsidRDefault="009056B2">
      <w:pPr>
        <w:pStyle w:val="a3"/>
        <w:ind w:left="1670" w:right="1193"/>
        <w:jc w:val="left"/>
      </w:pPr>
      <w:r>
        <w:t>опыты,</w:t>
      </w:r>
      <w:r>
        <w:rPr>
          <w:spacing w:val="-8"/>
        </w:rPr>
        <w:t xml:space="preserve"> </w:t>
      </w:r>
      <w:r>
        <w:t>иллюстрирующие</w:t>
      </w:r>
      <w:r>
        <w:rPr>
          <w:spacing w:val="-9"/>
        </w:rPr>
        <w:t xml:space="preserve"> </w:t>
      </w:r>
      <w:r>
        <w:t>признаки</w:t>
      </w:r>
      <w:r>
        <w:rPr>
          <w:spacing w:val="-8"/>
        </w:rPr>
        <w:t xml:space="preserve"> </w:t>
      </w:r>
      <w:r>
        <w:t>протекания</w:t>
      </w:r>
      <w:r>
        <w:rPr>
          <w:spacing w:val="-8"/>
        </w:rPr>
        <w:t xml:space="preserve"> </w:t>
      </w:r>
      <w:r>
        <w:t>химических</w:t>
      </w:r>
      <w:r>
        <w:rPr>
          <w:spacing w:val="-6"/>
        </w:rPr>
        <w:t xml:space="preserve"> </w:t>
      </w:r>
      <w:r>
        <w:t>реакций; изучение способов разделения смесей;</w:t>
      </w:r>
    </w:p>
    <w:p w:rsidR="008A520D" w:rsidRDefault="009056B2">
      <w:pPr>
        <w:pStyle w:val="a3"/>
        <w:ind w:left="1670" w:right="3755"/>
        <w:jc w:val="left"/>
      </w:pPr>
      <w:r>
        <w:t>получение кислорода и изучение его свойств; получение водорода и изучение его свойств; получение</w:t>
      </w:r>
      <w:r>
        <w:rPr>
          <w:spacing w:val="-4"/>
        </w:rPr>
        <w:t xml:space="preserve"> </w:t>
      </w:r>
      <w:r>
        <w:t>углекислого</w:t>
      </w:r>
      <w:r>
        <w:rPr>
          <w:spacing w:val="-8"/>
        </w:rPr>
        <w:t xml:space="preserve"> </w:t>
      </w:r>
      <w:r>
        <w:t>газа</w:t>
      </w:r>
      <w:r>
        <w:rPr>
          <w:spacing w:val="-8"/>
        </w:rPr>
        <w:t xml:space="preserve"> </w:t>
      </w:r>
      <w:r>
        <w:t>и</w:t>
      </w:r>
      <w:r>
        <w:rPr>
          <w:spacing w:val="-4"/>
        </w:rPr>
        <w:t xml:space="preserve"> </w:t>
      </w:r>
      <w:r>
        <w:t>изучение</w:t>
      </w:r>
      <w:r>
        <w:rPr>
          <w:spacing w:val="-8"/>
        </w:rPr>
        <w:t xml:space="preserve"> </w:t>
      </w:r>
      <w:r>
        <w:t>его</w:t>
      </w:r>
      <w:r>
        <w:rPr>
          <w:spacing w:val="-8"/>
        </w:rPr>
        <w:t xml:space="preserve"> </w:t>
      </w:r>
      <w:r>
        <w:t>свойств; получение аммиака и изучение его свойств;</w:t>
      </w:r>
    </w:p>
    <w:p w:rsidR="008A520D" w:rsidRDefault="009056B2">
      <w:pPr>
        <w:pStyle w:val="a3"/>
        <w:tabs>
          <w:tab w:val="left" w:pos="3175"/>
          <w:tab w:val="left" w:pos="4751"/>
          <w:tab w:val="left" w:pos="5989"/>
          <w:tab w:val="left" w:pos="7624"/>
          <w:tab w:val="left" w:pos="8025"/>
          <w:tab w:val="left" w:pos="9960"/>
        </w:tabs>
        <w:ind w:left="1670" w:right="550"/>
        <w:jc w:val="left"/>
      </w:pPr>
      <w:r>
        <w:t xml:space="preserve">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 </w:t>
      </w:r>
      <w:r>
        <w:rPr>
          <w:spacing w:val="-2"/>
        </w:rPr>
        <w:t>применение</w:t>
      </w:r>
      <w:r>
        <w:tab/>
      </w:r>
      <w:r>
        <w:rPr>
          <w:spacing w:val="-2"/>
        </w:rPr>
        <w:t>индикаторов</w:t>
      </w:r>
      <w:r>
        <w:tab/>
      </w:r>
      <w:r>
        <w:rPr>
          <w:spacing w:val="-2"/>
        </w:rPr>
        <w:t>(лакмуса,</w:t>
      </w:r>
      <w:r>
        <w:tab/>
      </w:r>
      <w:r>
        <w:rPr>
          <w:spacing w:val="-2"/>
        </w:rPr>
        <w:t>метилоранжа</w:t>
      </w:r>
      <w:r>
        <w:tab/>
      </w:r>
      <w:r>
        <w:rPr>
          <w:spacing w:val="-10"/>
        </w:rPr>
        <w:t>и</w:t>
      </w:r>
      <w:r>
        <w:tab/>
      </w:r>
      <w:r>
        <w:rPr>
          <w:spacing w:val="-2"/>
        </w:rPr>
        <w:t>фенолфталеина)</w:t>
      </w:r>
      <w:r>
        <w:tab/>
      </w:r>
      <w:r>
        <w:rPr>
          <w:spacing w:val="-4"/>
        </w:rPr>
        <w:t>для</w:t>
      </w:r>
    </w:p>
    <w:p w:rsidR="008A520D" w:rsidRDefault="009056B2">
      <w:pPr>
        <w:pStyle w:val="a3"/>
        <w:jc w:val="left"/>
      </w:pPr>
      <w:r>
        <w:t>определения</w:t>
      </w:r>
      <w:r>
        <w:rPr>
          <w:spacing w:val="-4"/>
        </w:rPr>
        <w:t xml:space="preserve"> </w:t>
      </w:r>
      <w:r>
        <w:t>характера</w:t>
      </w:r>
      <w:r>
        <w:rPr>
          <w:spacing w:val="-5"/>
        </w:rPr>
        <w:t xml:space="preserve"> </w:t>
      </w:r>
      <w:r>
        <w:t>среды</w:t>
      </w:r>
      <w:r>
        <w:rPr>
          <w:spacing w:val="-1"/>
        </w:rPr>
        <w:t xml:space="preserve"> </w:t>
      </w:r>
      <w:r>
        <w:t>в</w:t>
      </w:r>
      <w:r>
        <w:rPr>
          <w:spacing w:val="-2"/>
        </w:rPr>
        <w:t xml:space="preserve"> </w:t>
      </w:r>
      <w:r>
        <w:t>растворах</w:t>
      </w:r>
      <w:r>
        <w:rPr>
          <w:spacing w:val="1"/>
        </w:rPr>
        <w:t xml:space="preserve"> </w:t>
      </w:r>
      <w:r>
        <w:t>кислот</w:t>
      </w:r>
      <w:r>
        <w:rPr>
          <w:spacing w:val="-1"/>
        </w:rPr>
        <w:t xml:space="preserve"> </w:t>
      </w:r>
      <w:r>
        <w:t>и</w:t>
      </w:r>
      <w:r>
        <w:rPr>
          <w:spacing w:val="-1"/>
        </w:rPr>
        <w:t xml:space="preserve"> </w:t>
      </w:r>
      <w:r>
        <w:rPr>
          <w:spacing w:val="-2"/>
        </w:rPr>
        <w:t>щелочей;</w:t>
      </w:r>
    </w:p>
    <w:p w:rsidR="008A520D" w:rsidRDefault="009056B2">
      <w:pPr>
        <w:pStyle w:val="a3"/>
        <w:ind w:firstLine="707"/>
        <w:jc w:val="left"/>
      </w:pPr>
      <w:r>
        <w:t>изучение</w:t>
      </w:r>
      <w:r>
        <w:rPr>
          <w:spacing w:val="-4"/>
        </w:rPr>
        <w:t xml:space="preserve"> </w:t>
      </w:r>
      <w:r>
        <w:t>взаимодействия</w:t>
      </w:r>
      <w:r>
        <w:rPr>
          <w:spacing w:val="-3"/>
        </w:rPr>
        <w:t xml:space="preserve"> </w:t>
      </w:r>
      <w:r>
        <w:t>кислот</w:t>
      </w:r>
      <w:r>
        <w:rPr>
          <w:spacing w:val="-3"/>
        </w:rPr>
        <w:t xml:space="preserve"> </w:t>
      </w:r>
      <w:r>
        <w:t>с</w:t>
      </w:r>
      <w:r>
        <w:rPr>
          <w:spacing w:val="-4"/>
        </w:rPr>
        <w:t xml:space="preserve"> </w:t>
      </w:r>
      <w:r>
        <w:t>металлами,</w:t>
      </w:r>
      <w:r>
        <w:rPr>
          <w:spacing w:val="-5"/>
        </w:rPr>
        <w:t xml:space="preserve"> </w:t>
      </w:r>
      <w:r>
        <w:t>оксидами</w:t>
      </w:r>
      <w:r>
        <w:rPr>
          <w:spacing w:val="-3"/>
        </w:rPr>
        <w:t xml:space="preserve"> </w:t>
      </w:r>
      <w:r>
        <w:t>металлов,</w:t>
      </w:r>
      <w:r>
        <w:rPr>
          <w:spacing w:val="-4"/>
        </w:rPr>
        <w:t xml:space="preserve"> </w:t>
      </w:r>
      <w:r>
        <w:t>растворимыми</w:t>
      </w:r>
      <w:r>
        <w:rPr>
          <w:spacing w:val="-3"/>
        </w:rPr>
        <w:t xml:space="preserve"> </w:t>
      </w:r>
      <w:r>
        <w:t>и нерастворимыми основаниями, солями;</w:t>
      </w:r>
    </w:p>
    <w:p w:rsidR="008A520D" w:rsidRDefault="009056B2">
      <w:pPr>
        <w:pStyle w:val="a3"/>
        <w:ind w:left="1670"/>
        <w:jc w:val="left"/>
      </w:pPr>
      <w:r>
        <w:t>получение</w:t>
      </w:r>
      <w:r>
        <w:rPr>
          <w:spacing w:val="-4"/>
        </w:rPr>
        <w:t xml:space="preserve"> </w:t>
      </w:r>
      <w:r>
        <w:t>нерастворимых</w:t>
      </w:r>
      <w:r>
        <w:rPr>
          <w:spacing w:val="-2"/>
        </w:rPr>
        <w:t xml:space="preserve"> оснований;</w:t>
      </w:r>
    </w:p>
    <w:p w:rsidR="008A520D" w:rsidRDefault="009056B2">
      <w:pPr>
        <w:pStyle w:val="a3"/>
        <w:ind w:left="1670"/>
        <w:jc w:val="left"/>
      </w:pPr>
      <w:r>
        <w:t>вытеснение</w:t>
      </w:r>
      <w:r>
        <w:rPr>
          <w:spacing w:val="-5"/>
        </w:rPr>
        <w:t xml:space="preserve"> </w:t>
      </w:r>
      <w:r>
        <w:t>одного</w:t>
      </w:r>
      <w:r>
        <w:rPr>
          <w:spacing w:val="-1"/>
        </w:rPr>
        <w:t xml:space="preserve"> </w:t>
      </w:r>
      <w:r>
        <w:t>металла</w:t>
      </w:r>
      <w:r>
        <w:rPr>
          <w:spacing w:val="-3"/>
        </w:rPr>
        <w:t xml:space="preserve"> </w:t>
      </w:r>
      <w:r>
        <w:t>другим</w:t>
      </w:r>
      <w:r>
        <w:rPr>
          <w:spacing w:val="-2"/>
        </w:rPr>
        <w:t xml:space="preserve"> </w:t>
      </w:r>
      <w:r>
        <w:t>из</w:t>
      </w:r>
      <w:r>
        <w:rPr>
          <w:spacing w:val="-2"/>
        </w:rPr>
        <w:t xml:space="preserve"> </w:t>
      </w:r>
      <w:r>
        <w:t>раствора</w:t>
      </w:r>
      <w:r>
        <w:rPr>
          <w:spacing w:val="-2"/>
        </w:rPr>
        <w:t xml:space="preserve"> соли;</w:t>
      </w:r>
    </w:p>
    <w:p w:rsidR="008A520D" w:rsidRDefault="009056B2">
      <w:pPr>
        <w:pStyle w:val="a3"/>
        <w:ind w:left="1670"/>
        <w:jc w:val="left"/>
      </w:pPr>
      <w:r>
        <w:t>исследование</w:t>
      </w:r>
      <w:r>
        <w:rPr>
          <w:spacing w:val="-6"/>
        </w:rPr>
        <w:t xml:space="preserve"> </w:t>
      </w:r>
      <w:r>
        <w:t>амфотерных</w:t>
      </w:r>
      <w:r>
        <w:rPr>
          <w:spacing w:val="-2"/>
        </w:rPr>
        <w:t xml:space="preserve"> </w:t>
      </w:r>
      <w:r>
        <w:t>свойств</w:t>
      </w:r>
      <w:r>
        <w:rPr>
          <w:spacing w:val="-3"/>
        </w:rPr>
        <w:t xml:space="preserve"> </w:t>
      </w:r>
      <w:r>
        <w:t>гидроксидов</w:t>
      </w:r>
      <w:r>
        <w:rPr>
          <w:spacing w:val="-4"/>
        </w:rPr>
        <w:t xml:space="preserve"> </w:t>
      </w:r>
      <w:r>
        <w:t>алюминия</w:t>
      </w:r>
      <w:r>
        <w:rPr>
          <w:spacing w:val="-3"/>
        </w:rPr>
        <w:t xml:space="preserve"> </w:t>
      </w:r>
      <w:r>
        <w:t>и</w:t>
      </w:r>
      <w:r>
        <w:rPr>
          <w:spacing w:val="-4"/>
        </w:rPr>
        <w:t xml:space="preserve"> </w:t>
      </w:r>
      <w:r>
        <w:rPr>
          <w:spacing w:val="-2"/>
        </w:rPr>
        <w:t>цинка;</w:t>
      </w:r>
    </w:p>
    <w:p w:rsidR="008A520D" w:rsidRDefault="009056B2">
      <w:pPr>
        <w:pStyle w:val="a3"/>
        <w:ind w:firstLine="707"/>
        <w:jc w:val="left"/>
      </w:pP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r>
        <w:rPr>
          <w:spacing w:val="40"/>
        </w:rPr>
        <w:t xml:space="preserve"> </w:t>
      </w:r>
      <w:r>
        <w:t>"Основные</w:t>
      </w:r>
      <w:r>
        <w:rPr>
          <w:spacing w:val="40"/>
        </w:rPr>
        <w:t xml:space="preserve"> </w:t>
      </w:r>
      <w:r>
        <w:t>классы</w:t>
      </w:r>
      <w:r>
        <w:rPr>
          <w:spacing w:val="40"/>
        </w:rPr>
        <w:t xml:space="preserve"> </w:t>
      </w:r>
      <w:r>
        <w:t>неорганических</w:t>
      </w:r>
      <w:r>
        <w:rPr>
          <w:spacing w:val="40"/>
        </w:rPr>
        <w:t xml:space="preserve"> </w:t>
      </w:r>
      <w:r>
        <w:rPr>
          <w:spacing w:val="-2"/>
        </w:rPr>
        <w:t>соединений";</w:t>
      </w:r>
    </w:p>
    <w:p w:rsidR="008A520D" w:rsidRDefault="009056B2">
      <w:pPr>
        <w:pStyle w:val="a3"/>
        <w:tabs>
          <w:tab w:val="left" w:pos="2757"/>
          <w:tab w:val="left" w:pos="5011"/>
          <w:tab w:val="left" w:pos="5766"/>
          <w:tab w:val="left" w:pos="6222"/>
          <w:tab w:val="left" w:pos="6898"/>
          <w:tab w:val="left" w:pos="8416"/>
          <w:tab w:val="left" w:pos="9726"/>
          <w:tab w:val="left" w:pos="10062"/>
        </w:tabs>
        <w:spacing w:before="1"/>
        <w:ind w:left="1670" w:right="554"/>
        <w:jc w:val="left"/>
      </w:pPr>
      <w:r>
        <w:t xml:space="preserve">решение экспериментальных задач по теме "Электролитическая диссоциация"; </w:t>
      </w: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"Важнейшие</w:t>
      </w:r>
      <w:r>
        <w:tab/>
      </w:r>
      <w:r>
        <w:rPr>
          <w:spacing w:val="-2"/>
        </w:rPr>
        <w:t>неметаллы</w:t>
      </w:r>
      <w:r>
        <w:tab/>
      </w:r>
      <w:r>
        <w:rPr>
          <w:spacing w:val="-10"/>
        </w:rPr>
        <w:t>и</w:t>
      </w:r>
      <w:r>
        <w:tab/>
      </w:r>
      <w:r>
        <w:rPr>
          <w:spacing w:val="-6"/>
        </w:rPr>
        <w:t>их</w:t>
      </w:r>
    </w:p>
    <w:p w:rsidR="008A520D" w:rsidRDefault="009056B2">
      <w:pPr>
        <w:pStyle w:val="a3"/>
        <w:jc w:val="left"/>
      </w:pPr>
      <w:r>
        <w:rPr>
          <w:spacing w:val="-2"/>
        </w:rPr>
        <w:t>соединения";</w:t>
      </w:r>
    </w:p>
    <w:p w:rsidR="008A520D" w:rsidRDefault="009056B2">
      <w:pPr>
        <w:pStyle w:val="a3"/>
        <w:tabs>
          <w:tab w:val="left" w:pos="2785"/>
          <w:tab w:val="left" w:pos="5067"/>
          <w:tab w:val="left" w:pos="5852"/>
          <w:tab w:val="left" w:pos="6336"/>
          <w:tab w:val="left" w:pos="7041"/>
          <w:tab w:val="left" w:pos="8588"/>
          <w:tab w:val="left" w:pos="9696"/>
          <w:tab w:val="left" w:pos="10061"/>
        </w:tabs>
        <w:ind w:right="555" w:firstLine="707"/>
        <w:jc w:val="left"/>
      </w:pP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"Важнейшие</w:t>
      </w:r>
      <w:r>
        <w:tab/>
      </w:r>
      <w:r>
        <w:rPr>
          <w:spacing w:val="-2"/>
        </w:rPr>
        <w:t>металлы</w:t>
      </w:r>
      <w:r>
        <w:tab/>
      </w:r>
      <w:r>
        <w:rPr>
          <w:spacing w:val="-10"/>
        </w:rPr>
        <w:t>и</w:t>
      </w:r>
      <w:r>
        <w:tab/>
      </w:r>
      <w:r>
        <w:rPr>
          <w:spacing w:val="-6"/>
        </w:rPr>
        <w:t xml:space="preserve">их </w:t>
      </w:r>
      <w:r>
        <w:rPr>
          <w:spacing w:val="-2"/>
        </w:rPr>
        <w:t>соединения";</w:t>
      </w:r>
    </w:p>
    <w:p w:rsidR="008A520D" w:rsidRDefault="009056B2">
      <w:pPr>
        <w:pStyle w:val="a3"/>
        <w:tabs>
          <w:tab w:val="left" w:pos="3103"/>
          <w:tab w:val="left" w:pos="4847"/>
          <w:tab w:val="left" w:pos="6911"/>
          <w:tab w:val="left" w:pos="8084"/>
          <w:tab w:val="left" w:pos="9475"/>
        </w:tabs>
        <w:ind w:right="555" w:firstLine="707"/>
        <w:jc w:val="left"/>
      </w:pPr>
      <w:r>
        <w:rPr>
          <w:spacing w:val="-2"/>
        </w:rPr>
        <w:t>химические</w:t>
      </w:r>
      <w:r>
        <w:tab/>
      </w:r>
      <w:r>
        <w:rPr>
          <w:spacing w:val="-2"/>
        </w:rPr>
        <w:t>эксперименты,</w:t>
      </w:r>
      <w:r>
        <w:tab/>
      </w:r>
      <w:r>
        <w:rPr>
          <w:spacing w:val="-2"/>
        </w:rPr>
        <w:t>иллюстрирующие</w:t>
      </w:r>
      <w:r>
        <w:tab/>
      </w:r>
      <w:r>
        <w:rPr>
          <w:spacing w:val="-2"/>
        </w:rPr>
        <w:t>признаки</w:t>
      </w:r>
      <w:r>
        <w:tab/>
      </w:r>
      <w:r>
        <w:rPr>
          <w:spacing w:val="-2"/>
        </w:rPr>
        <w:t>протекания</w:t>
      </w:r>
      <w:r>
        <w:tab/>
      </w:r>
      <w:r>
        <w:rPr>
          <w:spacing w:val="-2"/>
        </w:rPr>
        <w:t xml:space="preserve">реакций </w:t>
      </w:r>
      <w:r>
        <w:t>ионного обмена;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6" w:firstLine="707"/>
      </w:pPr>
      <w:r>
        <w:lastRenderedPageBreak/>
        <w:t>качественные реакции на присутствующие в водных растворах ионы: хлорид-, бромид-,</w:t>
      </w:r>
      <w:r>
        <w:rPr>
          <w:spacing w:val="-2"/>
        </w:rPr>
        <w:t xml:space="preserve"> </w:t>
      </w:r>
      <w:r>
        <w:t>иодид-,</w:t>
      </w:r>
      <w:r>
        <w:rPr>
          <w:spacing w:val="-2"/>
        </w:rPr>
        <w:t xml:space="preserve"> </w:t>
      </w:r>
      <w:r>
        <w:t>сульфат-,</w:t>
      </w:r>
      <w:r>
        <w:rPr>
          <w:spacing w:val="-2"/>
        </w:rPr>
        <w:t xml:space="preserve"> </w:t>
      </w:r>
      <w:r>
        <w:t>фосфат-,</w:t>
      </w:r>
      <w:r>
        <w:rPr>
          <w:spacing w:val="-2"/>
        </w:rPr>
        <w:t xml:space="preserve"> </w:t>
      </w:r>
      <w:r>
        <w:t>карбонат-, силикат-анионы,</w:t>
      </w:r>
      <w:r>
        <w:rPr>
          <w:spacing w:val="-3"/>
        </w:rPr>
        <w:t xml:space="preserve"> </w:t>
      </w:r>
      <w:r>
        <w:t>гидроксид-ионы,</w:t>
      </w:r>
      <w:r>
        <w:rPr>
          <w:spacing w:val="-3"/>
        </w:rPr>
        <w:t xml:space="preserve"> </w:t>
      </w:r>
      <w:r>
        <w:t>катионы аммония, магния, кальция, алюминия, железа (2+) и железа (3+), меди (2+), цинка;</w:t>
      </w:r>
    </w:p>
    <w:p w:rsidR="008A520D" w:rsidRDefault="009056B2">
      <w:pPr>
        <w:pStyle w:val="a3"/>
        <w:spacing w:before="1"/>
        <w:ind w:right="549" w:firstLine="707"/>
      </w:pPr>
      <w:r>
        <w:t>умение представлять результаты эксперимента в форме выводов, доказательств, графиков и таблиц и выявлять эмпирические закономерности;</w:t>
      </w:r>
    </w:p>
    <w:p w:rsidR="008A520D" w:rsidRDefault="009056B2">
      <w:pPr>
        <w:pStyle w:val="a6"/>
        <w:numPr>
          <w:ilvl w:val="0"/>
          <w:numId w:val="211"/>
        </w:numPr>
        <w:tabs>
          <w:tab w:val="left" w:pos="2088"/>
        </w:tabs>
        <w:ind w:right="554" w:firstLine="707"/>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w:t>
      </w:r>
      <w:r>
        <w:rPr>
          <w:spacing w:val="40"/>
          <w:sz w:val="24"/>
        </w:rPr>
        <w:t xml:space="preserve"> </w:t>
      </w:r>
      <w:r>
        <w:rPr>
          <w:sz w:val="24"/>
        </w:rPr>
        <w:t>воздействия; понимание значения жиров, белков, углеводов для организма человека;</w:t>
      </w:r>
    </w:p>
    <w:p w:rsidR="008A520D" w:rsidRDefault="009056B2">
      <w:pPr>
        <w:pStyle w:val="a6"/>
        <w:numPr>
          <w:ilvl w:val="0"/>
          <w:numId w:val="211"/>
        </w:numPr>
        <w:tabs>
          <w:tab w:val="left" w:pos="2085"/>
        </w:tabs>
        <w:ind w:right="550" w:firstLine="707"/>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8A520D" w:rsidRDefault="009056B2">
      <w:pPr>
        <w:pStyle w:val="a6"/>
        <w:numPr>
          <w:ilvl w:val="0"/>
          <w:numId w:val="211"/>
        </w:numPr>
        <w:tabs>
          <w:tab w:val="left" w:pos="2150"/>
        </w:tabs>
        <w:ind w:right="548" w:firstLine="707"/>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8A520D" w:rsidRDefault="009056B2">
      <w:pPr>
        <w:pStyle w:val="a6"/>
        <w:numPr>
          <w:ilvl w:val="0"/>
          <w:numId w:val="211"/>
        </w:numPr>
        <w:tabs>
          <w:tab w:val="left" w:pos="2052"/>
        </w:tabs>
        <w:ind w:right="551" w:firstLine="707"/>
        <w:rPr>
          <w:sz w:val="24"/>
        </w:rPr>
      </w:pPr>
      <w:r>
        <w:rPr>
          <w:sz w:val="24"/>
        </w:rPr>
        <w:t>представление</w:t>
      </w:r>
      <w:r>
        <w:rPr>
          <w:spacing w:val="-3"/>
          <w:sz w:val="24"/>
        </w:rPr>
        <w:t xml:space="preserve"> </w:t>
      </w:r>
      <w:r>
        <w:rPr>
          <w:sz w:val="24"/>
        </w:rPr>
        <w:t>о</w:t>
      </w:r>
      <w:r>
        <w:rPr>
          <w:spacing w:val="-2"/>
          <w:sz w:val="24"/>
        </w:rPr>
        <w:t xml:space="preserve"> </w:t>
      </w:r>
      <w:r>
        <w:rPr>
          <w:sz w:val="24"/>
        </w:rPr>
        <w:t>сферах профессиональной</w:t>
      </w:r>
      <w:r>
        <w:rPr>
          <w:spacing w:val="-4"/>
          <w:sz w:val="24"/>
        </w:rPr>
        <w:t xml:space="preserve"> </w:t>
      </w:r>
      <w:r>
        <w:rPr>
          <w:sz w:val="24"/>
        </w:rPr>
        <w:t>деятельности,</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химией</w:t>
      </w:r>
      <w:r>
        <w:rPr>
          <w:spacing w:val="-4"/>
          <w:sz w:val="24"/>
        </w:rPr>
        <w:t xml:space="preserve"> </w:t>
      </w:r>
      <w:r>
        <w:rPr>
          <w:sz w:val="24"/>
        </w:rPr>
        <w:t>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8A520D" w:rsidRDefault="009056B2">
      <w:pPr>
        <w:pStyle w:val="a6"/>
        <w:numPr>
          <w:ilvl w:val="0"/>
          <w:numId w:val="211"/>
        </w:numPr>
        <w:tabs>
          <w:tab w:val="left" w:pos="2126"/>
        </w:tabs>
        <w:spacing w:before="1"/>
        <w:ind w:right="548" w:firstLine="707"/>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w:t>
      </w:r>
      <w:r>
        <w:rPr>
          <w:spacing w:val="40"/>
          <w:sz w:val="24"/>
        </w:rPr>
        <w:t xml:space="preserve"> </w:t>
      </w:r>
      <w:r>
        <w:rPr>
          <w:sz w:val="24"/>
        </w:rPr>
        <w:t>практическом применении.</w:t>
      </w:r>
    </w:p>
    <w:p w:rsidR="008A520D" w:rsidRDefault="009056B2">
      <w:pPr>
        <w:pStyle w:val="a3"/>
        <w:ind w:left="1670"/>
      </w:pPr>
      <w:r>
        <w:t>По учебному</w:t>
      </w:r>
      <w:r>
        <w:rPr>
          <w:spacing w:val="-5"/>
        </w:rPr>
        <w:t xml:space="preserve"> </w:t>
      </w:r>
      <w:r>
        <w:t>предмету</w:t>
      </w:r>
      <w:r>
        <w:rPr>
          <w:spacing w:val="-4"/>
        </w:rPr>
        <w:t xml:space="preserve"> </w:t>
      </w:r>
      <w:r w:rsidRPr="00DC1D53">
        <w:rPr>
          <w:b/>
        </w:rPr>
        <w:t>"Биология"</w:t>
      </w:r>
      <w:r>
        <w:rPr>
          <w:spacing w:val="-2"/>
        </w:rPr>
        <w:t xml:space="preserve"> </w:t>
      </w:r>
      <w:r>
        <w:t>(на</w:t>
      </w:r>
      <w:r>
        <w:rPr>
          <w:spacing w:val="-1"/>
        </w:rPr>
        <w:t xml:space="preserve"> </w:t>
      </w:r>
      <w:r>
        <w:t>базовом</w:t>
      </w:r>
      <w:r>
        <w:rPr>
          <w:spacing w:val="3"/>
        </w:rPr>
        <w:t xml:space="preserve"> </w:t>
      </w:r>
      <w:r>
        <w:rPr>
          <w:spacing w:val="-2"/>
        </w:rPr>
        <w:t>уровне):</w:t>
      </w:r>
    </w:p>
    <w:p w:rsidR="008A520D" w:rsidRDefault="009056B2">
      <w:pPr>
        <w:pStyle w:val="a6"/>
        <w:numPr>
          <w:ilvl w:val="0"/>
          <w:numId w:val="210"/>
        </w:numPr>
        <w:tabs>
          <w:tab w:val="left" w:pos="2033"/>
        </w:tabs>
        <w:ind w:right="552" w:firstLine="707"/>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8A520D" w:rsidRDefault="009056B2">
      <w:pPr>
        <w:pStyle w:val="a6"/>
        <w:numPr>
          <w:ilvl w:val="0"/>
          <w:numId w:val="210"/>
        </w:numPr>
        <w:tabs>
          <w:tab w:val="left" w:pos="1937"/>
        </w:tabs>
        <w:ind w:right="548" w:firstLine="707"/>
        <w:rPr>
          <w:sz w:val="24"/>
        </w:rPr>
      </w:pPr>
      <w:r>
        <w:rPr>
          <w:sz w:val="24"/>
        </w:rPr>
        <w:t>умение</w:t>
      </w:r>
      <w:r>
        <w:rPr>
          <w:spacing w:val="-2"/>
          <w:sz w:val="24"/>
        </w:rPr>
        <w:t xml:space="preserve"> </w:t>
      </w:r>
      <w:r>
        <w:rPr>
          <w:sz w:val="24"/>
        </w:rPr>
        <w:t>применять систему</w:t>
      </w:r>
      <w:r>
        <w:rPr>
          <w:spacing w:val="-6"/>
          <w:sz w:val="24"/>
        </w:rPr>
        <w:t xml:space="preserve"> </w:t>
      </w:r>
      <w:r>
        <w:rPr>
          <w:sz w:val="24"/>
        </w:rPr>
        <w:t>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8A520D" w:rsidRDefault="009056B2">
      <w:pPr>
        <w:pStyle w:val="a6"/>
        <w:numPr>
          <w:ilvl w:val="0"/>
          <w:numId w:val="210"/>
        </w:numPr>
        <w:tabs>
          <w:tab w:val="left" w:pos="2071"/>
        </w:tabs>
        <w:ind w:right="548" w:firstLine="707"/>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8A520D" w:rsidRDefault="009056B2">
      <w:pPr>
        <w:pStyle w:val="a6"/>
        <w:numPr>
          <w:ilvl w:val="0"/>
          <w:numId w:val="210"/>
        </w:numPr>
        <w:tabs>
          <w:tab w:val="left" w:pos="2088"/>
        </w:tabs>
        <w:ind w:right="552" w:firstLine="707"/>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w:t>
      </w:r>
      <w:r>
        <w:rPr>
          <w:spacing w:val="-1"/>
          <w:sz w:val="24"/>
        </w:rPr>
        <w:t xml:space="preserve"> </w:t>
      </w:r>
      <w:r>
        <w:rPr>
          <w:sz w:val="24"/>
        </w:rPr>
        <w:t>экспериментов, в том числе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аналоговых и</w:t>
      </w:r>
      <w:r>
        <w:rPr>
          <w:spacing w:val="-1"/>
          <w:sz w:val="24"/>
        </w:rPr>
        <w:t xml:space="preserve"> </w:t>
      </w:r>
      <w:r>
        <w:rPr>
          <w:sz w:val="24"/>
        </w:rPr>
        <w:t>цифровых приборов и инструментов;</w:t>
      </w:r>
    </w:p>
    <w:p w:rsidR="008A520D" w:rsidRDefault="009056B2">
      <w:pPr>
        <w:pStyle w:val="a6"/>
        <w:numPr>
          <w:ilvl w:val="0"/>
          <w:numId w:val="210"/>
        </w:numPr>
        <w:tabs>
          <w:tab w:val="left" w:pos="1958"/>
        </w:tabs>
        <w:spacing w:before="1"/>
        <w:ind w:right="553" w:firstLine="707"/>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8A520D" w:rsidRDefault="009056B2">
      <w:pPr>
        <w:pStyle w:val="a6"/>
        <w:numPr>
          <w:ilvl w:val="0"/>
          <w:numId w:val="210"/>
        </w:numPr>
        <w:tabs>
          <w:tab w:val="left" w:pos="2021"/>
        </w:tabs>
        <w:ind w:right="552" w:firstLine="707"/>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10"/>
        </w:numPr>
        <w:tabs>
          <w:tab w:val="left" w:pos="1977"/>
        </w:tabs>
        <w:spacing w:before="66"/>
        <w:ind w:right="550" w:firstLine="707"/>
        <w:rPr>
          <w:sz w:val="24"/>
        </w:rPr>
      </w:pPr>
      <w:r>
        <w:rPr>
          <w:sz w:val="24"/>
        </w:rPr>
        <w:lastRenderedPageBreak/>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8A520D" w:rsidRDefault="009056B2">
      <w:pPr>
        <w:pStyle w:val="a6"/>
        <w:numPr>
          <w:ilvl w:val="0"/>
          <w:numId w:val="210"/>
        </w:numPr>
        <w:tabs>
          <w:tab w:val="left" w:pos="2033"/>
        </w:tabs>
        <w:ind w:right="547" w:firstLine="707"/>
        <w:rPr>
          <w:sz w:val="24"/>
        </w:rPr>
      </w:pPr>
      <w:r>
        <w:rPr>
          <w:sz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sz w:val="24"/>
        </w:rPr>
        <w:t>признаков;</w:t>
      </w:r>
    </w:p>
    <w:p w:rsidR="008A520D" w:rsidRDefault="009056B2">
      <w:pPr>
        <w:pStyle w:val="a6"/>
        <w:numPr>
          <w:ilvl w:val="0"/>
          <w:numId w:val="210"/>
        </w:numPr>
        <w:tabs>
          <w:tab w:val="left" w:pos="1934"/>
        </w:tabs>
        <w:spacing w:before="1"/>
        <w:ind w:right="545" w:firstLine="707"/>
        <w:rPr>
          <w:sz w:val="24"/>
        </w:rPr>
      </w:pPr>
      <w:r>
        <w:rPr>
          <w:sz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w:t>
      </w:r>
      <w:r>
        <w:rPr>
          <w:spacing w:val="-2"/>
          <w:sz w:val="24"/>
        </w:rPr>
        <w:t>факторе;</w:t>
      </w:r>
    </w:p>
    <w:p w:rsidR="008A520D" w:rsidRDefault="009056B2">
      <w:pPr>
        <w:pStyle w:val="a6"/>
        <w:numPr>
          <w:ilvl w:val="0"/>
          <w:numId w:val="210"/>
        </w:numPr>
        <w:tabs>
          <w:tab w:val="left" w:pos="2057"/>
        </w:tabs>
        <w:ind w:right="554" w:firstLine="707"/>
        <w:rPr>
          <w:sz w:val="24"/>
        </w:rPr>
      </w:pPr>
      <w:r>
        <w:rPr>
          <w:sz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Pr>
          <w:spacing w:val="-2"/>
          <w:sz w:val="24"/>
        </w:rPr>
        <w:t>преодоления;</w:t>
      </w:r>
    </w:p>
    <w:p w:rsidR="008A520D" w:rsidRDefault="009056B2">
      <w:pPr>
        <w:pStyle w:val="a6"/>
        <w:numPr>
          <w:ilvl w:val="0"/>
          <w:numId w:val="210"/>
        </w:numPr>
        <w:tabs>
          <w:tab w:val="left" w:pos="2141"/>
        </w:tabs>
        <w:ind w:right="552" w:firstLine="707"/>
        <w:rPr>
          <w:sz w:val="24"/>
        </w:rPr>
      </w:pPr>
      <w:r>
        <w:rPr>
          <w:sz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8A520D" w:rsidRDefault="009056B2">
      <w:pPr>
        <w:pStyle w:val="a6"/>
        <w:numPr>
          <w:ilvl w:val="0"/>
          <w:numId w:val="210"/>
        </w:numPr>
        <w:tabs>
          <w:tab w:val="left" w:pos="2054"/>
        </w:tabs>
        <w:ind w:right="552" w:firstLine="707"/>
        <w:rPr>
          <w:sz w:val="24"/>
        </w:rPr>
      </w:pPr>
      <w:r>
        <w:rPr>
          <w:sz w:val="24"/>
        </w:rPr>
        <w:t>умение</w:t>
      </w:r>
      <w:r>
        <w:rPr>
          <w:spacing w:val="-5"/>
          <w:sz w:val="24"/>
        </w:rPr>
        <w:t xml:space="preserve"> </w:t>
      </w:r>
      <w:r>
        <w:rPr>
          <w:sz w:val="24"/>
        </w:rPr>
        <w:t>создавать</w:t>
      </w:r>
      <w:r>
        <w:rPr>
          <w:spacing w:val="-3"/>
          <w:sz w:val="24"/>
        </w:rPr>
        <w:t xml:space="preserve"> </w:t>
      </w:r>
      <w:r>
        <w:rPr>
          <w:sz w:val="24"/>
        </w:rPr>
        <w:t>и</w:t>
      </w:r>
      <w:r>
        <w:rPr>
          <w:spacing w:val="-4"/>
          <w:sz w:val="24"/>
        </w:rPr>
        <w:t xml:space="preserve"> </w:t>
      </w:r>
      <w:r>
        <w:rPr>
          <w:sz w:val="24"/>
        </w:rPr>
        <w:t>применять</w:t>
      </w:r>
      <w:r>
        <w:rPr>
          <w:spacing w:val="-3"/>
          <w:sz w:val="24"/>
        </w:rPr>
        <w:t xml:space="preserve"> </w:t>
      </w:r>
      <w:r>
        <w:rPr>
          <w:sz w:val="24"/>
        </w:rPr>
        <w:t>словесные</w:t>
      </w:r>
      <w:r>
        <w:rPr>
          <w:spacing w:val="-6"/>
          <w:sz w:val="24"/>
        </w:rPr>
        <w:t xml:space="preserve"> </w:t>
      </w:r>
      <w:r>
        <w:rPr>
          <w:sz w:val="24"/>
        </w:rPr>
        <w:t>и</w:t>
      </w:r>
      <w:r>
        <w:rPr>
          <w:spacing w:val="-4"/>
          <w:sz w:val="24"/>
        </w:rPr>
        <w:t xml:space="preserve"> </w:t>
      </w:r>
      <w:r>
        <w:rPr>
          <w:sz w:val="24"/>
        </w:rPr>
        <w:t>графические</w:t>
      </w:r>
      <w:r>
        <w:rPr>
          <w:spacing w:val="-5"/>
          <w:sz w:val="24"/>
        </w:rPr>
        <w:t xml:space="preserve"> </w:t>
      </w:r>
      <w:r>
        <w:rPr>
          <w:sz w:val="24"/>
        </w:rPr>
        <w:t>модели</w:t>
      </w:r>
      <w:r>
        <w:rPr>
          <w:spacing w:val="-3"/>
          <w:sz w:val="24"/>
        </w:rPr>
        <w:t xml:space="preserve"> </w:t>
      </w:r>
      <w:r>
        <w:rPr>
          <w:sz w:val="24"/>
        </w:rPr>
        <w:t>для</w:t>
      </w:r>
      <w:r>
        <w:rPr>
          <w:spacing w:val="-5"/>
          <w:sz w:val="24"/>
        </w:rPr>
        <w:t xml:space="preserve"> </w:t>
      </w:r>
      <w:r>
        <w:rPr>
          <w:sz w:val="24"/>
        </w:rPr>
        <w:t>объяснения строения живых систем, явлений и процессов живой природы;</w:t>
      </w:r>
    </w:p>
    <w:p w:rsidR="008A520D" w:rsidRDefault="009056B2">
      <w:pPr>
        <w:pStyle w:val="a6"/>
        <w:numPr>
          <w:ilvl w:val="0"/>
          <w:numId w:val="210"/>
        </w:numPr>
        <w:tabs>
          <w:tab w:val="left" w:pos="2061"/>
        </w:tabs>
        <w:ind w:left="2060" w:hanging="391"/>
        <w:rPr>
          <w:sz w:val="24"/>
        </w:rPr>
      </w:pPr>
      <w:r>
        <w:rPr>
          <w:sz w:val="24"/>
        </w:rPr>
        <w:t>понимание</w:t>
      </w:r>
      <w:r>
        <w:rPr>
          <w:spacing w:val="5"/>
          <w:sz w:val="24"/>
        </w:rPr>
        <w:t xml:space="preserve"> </w:t>
      </w:r>
      <w:r>
        <w:rPr>
          <w:sz w:val="24"/>
        </w:rPr>
        <w:t>вклада</w:t>
      </w:r>
      <w:r>
        <w:rPr>
          <w:spacing w:val="6"/>
          <w:sz w:val="24"/>
        </w:rPr>
        <w:t xml:space="preserve"> </w:t>
      </w:r>
      <w:r>
        <w:rPr>
          <w:sz w:val="24"/>
        </w:rPr>
        <w:t>российских</w:t>
      </w:r>
      <w:r>
        <w:rPr>
          <w:spacing w:val="11"/>
          <w:sz w:val="24"/>
        </w:rPr>
        <w:t xml:space="preserve"> </w:t>
      </w:r>
      <w:r>
        <w:rPr>
          <w:sz w:val="24"/>
        </w:rPr>
        <w:t>и</w:t>
      </w:r>
      <w:r>
        <w:rPr>
          <w:spacing w:val="8"/>
          <w:sz w:val="24"/>
        </w:rPr>
        <w:t xml:space="preserve"> </w:t>
      </w:r>
      <w:r>
        <w:rPr>
          <w:sz w:val="24"/>
        </w:rPr>
        <w:t>зарубежных</w:t>
      </w:r>
      <w:r>
        <w:rPr>
          <w:spacing w:val="12"/>
          <w:sz w:val="24"/>
        </w:rPr>
        <w:t xml:space="preserve"> </w:t>
      </w:r>
      <w:r>
        <w:rPr>
          <w:sz w:val="24"/>
        </w:rPr>
        <w:t>ученых</w:t>
      </w:r>
      <w:r>
        <w:rPr>
          <w:spacing w:val="11"/>
          <w:sz w:val="24"/>
        </w:rPr>
        <w:t xml:space="preserve"> </w:t>
      </w:r>
      <w:r>
        <w:rPr>
          <w:sz w:val="24"/>
        </w:rPr>
        <w:t>в</w:t>
      </w:r>
      <w:r>
        <w:rPr>
          <w:spacing w:val="9"/>
          <w:sz w:val="24"/>
        </w:rPr>
        <w:t xml:space="preserve"> </w:t>
      </w:r>
      <w:r>
        <w:rPr>
          <w:sz w:val="24"/>
        </w:rPr>
        <w:t>развитие</w:t>
      </w:r>
      <w:r>
        <w:rPr>
          <w:spacing w:val="6"/>
          <w:sz w:val="24"/>
        </w:rPr>
        <w:t xml:space="preserve"> </w:t>
      </w:r>
      <w:r>
        <w:rPr>
          <w:spacing w:val="-2"/>
          <w:sz w:val="24"/>
        </w:rPr>
        <w:t>биологических</w:t>
      </w:r>
    </w:p>
    <w:p w:rsidR="008A520D" w:rsidRDefault="009056B2">
      <w:pPr>
        <w:pStyle w:val="a3"/>
        <w:jc w:val="left"/>
      </w:pPr>
      <w:r>
        <w:rPr>
          <w:spacing w:val="-4"/>
        </w:rPr>
        <w:t>наук;</w:t>
      </w:r>
    </w:p>
    <w:p w:rsidR="008A520D" w:rsidRDefault="009056B2">
      <w:pPr>
        <w:pStyle w:val="a6"/>
        <w:numPr>
          <w:ilvl w:val="0"/>
          <w:numId w:val="210"/>
        </w:numPr>
        <w:tabs>
          <w:tab w:val="left" w:pos="2167"/>
        </w:tabs>
        <w:ind w:left="2166" w:hanging="497"/>
        <w:rPr>
          <w:sz w:val="24"/>
        </w:rPr>
      </w:pPr>
      <w:r>
        <w:rPr>
          <w:sz w:val="24"/>
        </w:rPr>
        <w:t>владение</w:t>
      </w:r>
      <w:r>
        <w:rPr>
          <w:spacing w:val="26"/>
          <w:sz w:val="24"/>
        </w:rPr>
        <w:t xml:space="preserve">  </w:t>
      </w:r>
      <w:r>
        <w:rPr>
          <w:sz w:val="24"/>
        </w:rPr>
        <w:t>навыками</w:t>
      </w:r>
      <w:r>
        <w:rPr>
          <w:spacing w:val="27"/>
          <w:sz w:val="24"/>
        </w:rPr>
        <w:t xml:space="preserve">  </w:t>
      </w:r>
      <w:r>
        <w:rPr>
          <w:sz w:val="24"/>
        </w:rPr>
        <w:t>работы</w:t>
      </w:r>
      <w:r>
        <w:rPr>
          <w:spacing w:val="26"/>
          <w:sz w:val="24"/>
        </w:rPr>
        <w:t xml:space="preserve">  </w:t>
      </w:r>
      <w:r>
        <w:rPr>
          <w:sz w:val="24"/>
        </w:rPr>
        <w:t>с</w:t>
      </w:r>
      <w:r>
        <w:rPr>
          <w:spacing w:val="26"/>
          <w:sz w:val="24"/>
        </w:rPr>
        <w:t xml:space="preserve">  </w:t>
      </w:r>
      <w:r>
        <w:rPr>
          <w:sz w:val="24"/>
        </w:rPr>
        <w:t>информацией</w:t>
      </w:r>
      <w:r>
        <w:rPr>
          <w:spacing w:val="27"/>
          <w:sz w:val="24"/>
        </w:rPr>
        <w:t xml:space="preserve">  </w:t>
      </w:r>
      <w:r>
        <w:rPr>
          <w:sz w:val="24"/>
        </w:rPr>
        <w:t>биологического</w:t>
      </w:r>
      <w:r>
        <w:rPr>
          <w:spacing w:val="25"/>
          <w:sz w:val="24"/>
        </w:rPr>
        <w:t xml:space="preserve">  </w:t>
      </w:r>
      <w:r>
        <w:rPr>
          <w:spacing w:val="-2"/>
          <w:sz w:val="24"/>
        </w:rPr>
        <w:t>содержания,</w:t>
      </w:r>
    </w:p>
    <w:p w:rsidR="008A520D" w:rsidRDefault="009056B2">
      <w:pPr>
        <w:pStyle w:val="a3"/>
        <w:spacing w:before="1"/>
        <w:ind w:right="549"/>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rPr>
        <w:t>достоверности;</w:t>
      </w:r>
    </w:p>
    <w:p w:rsidR="008A520D" w:rsidRDefault="009056B2">
      <w:pPr>
        <w:pStyle w:val="a6"/>
        <w:numPr>
          <w:ilvl w:val="0"/>
          <w:numId w:val="210"/>
        </w:numPr>
        <w:tabs>
          <w:tab w:val="left" w:pos="2160"/>
        </w:tabs>
        <w:ind w:right="551" w:firstLine="707"/>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8A520D" w:rsidRDefault="009056B2">
      <w:pPr>
        <w:pStyle w:val="a6"/>
        <w:numPr>
          <w:ilvl w:val="0"/>
          <w:numId w:val="210"/>
        </w:numPr>
        <w:tabs>
          <w:tab w:val="left" w:pos="2129"/>
        </w:tabs>
        <w:ind w:right="556" w:firstLine="707"/>
        <w:rPr>
          <w:sz w:val="24"/>
        </w:rPr>
      </w:pPr>
      <w:r>
        <w:rPr>
          <w:sz w:val="24"/>
        </w:rPr>
        <w:t xml:space="preserve">умение интегрировать биологические знания со знаниями других учебных </w:t>
      </w:r>
      <w:r>
        <w:rPr>
          <w:spacing w:val="-2"/>
          <w:sz w:val="24"/>
        </w:rPr>
        <w:t>предметов;</w:t>
      </w:r>
    </w:p>
    <w:p w:rsidR="008A520D" w:rsidRDefault="009056B2">
      <w:pPr>
        <w:pStyle w:val="a6"/>
        <w:numPr>
          <w:ilvl w:val="0"/>
          <w:numId w:val="210"/>
        </w:numPr>
        <w:tabs>
          <w:tab w:val="left" w:pos="2369"/>
        </w:tabs>
        <w:ind w:right="547" w:firstLine="707"/>
        <w:rPr>
          <w:sz w:val="24"/>
        </w:rPr>
      </w:pPr>
      <w:r>
        <w:rPr>
          <w:sz w:val="24"/>
        </w:rPr>
        <w:t>сформированность основ экологической грамотности: осознание необходимости действий по</w:t>
      </w:r>
      <w:r>
        <w:rPr>
          <w:spacing w:val="-1"/>
          <w:sz w:val="24"/>
        </w:rPr>
        <w:t xml:space="preserve"> </w:t>
      </w:r>
      <w:r>
        <w:rPr>
          <w:sz w:val="24"/>
        </w:rPr>
        <w:t>сохранению биоразнообразия</w:t>
      </w:r>
      <w:r>
        <w:rPr>
          <w:spacing w:val="-1"/>
          <w:sz w:val="24"/>
        </w:rPr>
        <w:t xml:space="preserve"> </w:t>
      </w:r>
      <w:r>
        <w:rPr>
          <w:sz w:val="24"/>
        </w:rPr>
        <w:t>и охране</w:t>
      </w:r>
      <w:r>
        <w:rPr>
          <w:spacing w:val="-2"/>
          <w:sz w:val="24"/>
        </w:rPr>
        <w:t xml:space="preserve"> </w:t>
      </w:r>
      <w:r>
        <w:rPr>
          <w:sz w:val="24"/>
        </w:rPr>
        <w:t>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8A520D" w:rsidRDefault="009056B2">
      <w:pPr>
        <w:pStyle w:val="a6"/>
        <w:numPr>
          <w:ilvl w:val="0"/>
          <w:numId w:val="210"/>
        </w:numPr>
        <w:tabs>
          <w:tab w:val="left" w:pos="2105"/>
        </w:tabs>
        <w:ind w:right="555" w:firstLine="707"/>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8A520D" w:rsidRDefault="009056B2">
      <w:pPr>
        <w:pStyle w:val="a6"/>
        <w:numPr>
          <w:ilvl w:val="0"/>
          <w:numId w:val="210"/>
        </w:numPr>
        <w:tabs>
          <w:tab w:val="left" w:pos="2191"/>
        </w:tabs>
        <w:ind w:right="554" w:firstLine="707"/>
        <w:rPr>
          <w:sz w:val="24"/>
        </w:rPr>
      </w:pPr>
      <w:r>
        <w:rPr>
          <w:sz w:val="24"/>
        </w:rPr>
        <w:t>овладение приемами оказания первой помощи человеку, выращивания культурных растений и ухода за домашними животными.</w:t>
      </w:r>
    </w:p>
    <w:p w:rsidR="008A520D" w:rsidRDefault="009056B2">
      <w:pPr>
        <w:pStyle w:val="a6"/>
        <w:numPr>
          <w:ilvl w:val="3"/>
          <w:numId w:val="224"/>
        </w:numPr>
        <w:tabs>
          <w:tab w:val="left" w:pos="2501"/>
        </w:tabs>
        <w:ind w:right="553" w:firstLine="707"/>
        <w:rPr>
          <w:sz w:val="24"/>
        </w:rPr>
      </w:pPr>
      <w:r>
        <w:rPr>
          <w:sz w:val="24"/>
        </w:rPr>
        <w:t xml:space="preserve">Предметные результаты по предметной области "Искусство" должны </w:t>
      </w:r>
      <w:r>
        <w:rPr>
          <w:spacing w:val="-2"/>
          <w:sz w:val="24"/>
        </w:rPr>
        <w:t>обеспечивать:</w:t>
      </w:r>
    </w:p>
    <w:p w:rsidR="008A520D" w:rsidRDefault="009056B2">
      <w:pPr>
        <w:pStyle w:val="a3"/>
        <w:ind w:left="1670"/>
      </w:pPr>
      <w:r>
        <w:t>По</w:t>
      </w:r>
      <w:r>
        <w:rPr>
          <w:spacing w:val="-3"/>
        </w:rPr>
        <w:t xml:space="preserve"> </w:t>
      </w:r>
      <w:r>
        <w:t>учебному</w:t>
      </w:r>
      <w:r>
        <w:rPr>
          <w:spacing w:val="-5"/>
        </w:rPr>
        <w:t xml:space="preserve"> </w:t>
      </w:r>
      <w:r>
        <w:t>предмету</w:t>
      </w:r>
      <w:r>
        <w:rPr>
          <w:spacing w:val="-4"/>
        </w:rPr>
        <w:t xml:space="preserve"> </w:t>
      </w:r>
      <w:r>
        <w:t>"Изобразительное</w:t>
      </w:r>
      <w:r>
        <w:rPr>
          <w:spacing w:val="-2"/>
        </w:rPr>
        <w:t xml:space="preserve"> искусство":</w:t>
      </w:r>
    </w:p>
    <w:p w:rsidR="008A520D" w:rsidRDefault="009056B2">
      <w:pPr>
        <w:pStyle w:val="a6"/>
        <w:numPr>
          <w:ilvl w:val="0"/>
          <w:numId w:val="209"/>
        </w:numPr>
        <w:tabs>
          <w:tab w:val="left" w:pos="1963"/>
        </w:tabs>
        <w:spacing w:before="1"/>
        <w:ind w:right="549" w:firstLine="707"/>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w:t>
      </w:r>
      <w:r>
        <w:rPr>
          <w:spacing w:val="66"/>
          <w:w w:val="150"/>
          <w:sz w:val="24"/>
        </w:rPr>
        <w:t xml:space="preserve"> </w:t>
      </w:r>
      <w:r>
        <w:rPr>
          <w:sz w:val="24"/>
        </w:rPr>
        <w:t>языка</w:t>
      </w:r>
      <w:r>
        <w:rPr>
          <w:spacing w:val="64"/>
          <w:w w:val="150"/>
          <w:sz w:val="24"/>
        </w:rPr>
        <w:t xml:space="preserve"> </w:t>
      </w:r>
      <w:r>
        <w:rPr>
          <w:sz w:val="24"/>
        </w:rPr>
        <w:t>изобразительного</w:t>
      </w:r>
      <w:r>
        <w:rPr>
          <w:spacing w:val="66"/>
          <w:w w:val="150"/>
          <w:sz w:val="24"/>
        </w:rPr>
        <w:t xml:space="preserve"> </w:t>
      </w:r>
      <w:r>
        <w:rPr>
          <w:sz w:val="24"/>
        </w:rPr>
        <w:t>искусства;</w:t>
      </w:r>
      <w:r>
        <w:rPr>
          <w:spacing w:val="68"/>
          <w:w w:val="150"/>
          <w:sz w:val="24"/>
        </w:rPr>
        <w:t xml:space="preserve"> </w:t>
      </w:r>
      <w:r>
        <w:rPr>
          <w:sz w:val="24"/>
        </w:rPr>
        <w:t>о</w:t>
      </w:r>
      <w:r>
        <w:rPr>
          <w:spacing w:val="67"/>
          <w:w w:val="150"/>
          <w:sz w:val="24"/>
        </w:rPr>
        <w:t xml:space="preserve"> </w:t>
      </w:r>
      <w:r>
        <w:rPr>
          <w:sz w:val="24"/>
        </w:rPr>
        <w:t>декоративно-прикладном</w:t>
      </w:r>
      <w:r>
        <w:rPr>
          <w:spacing w:val="64"/>
          <w:w w:val="150"/>
          <w:sz w:val="24"/>
        </w:rPr>
        <w:t xml:space="preserve"> </w:t>
      </w:r>
      <w:r>
        <w:rPr>
          <w:spacing w:val="-2"/>
          <w:sz w:val="24"/>
        </w:rPr>
        <w:t>искусстве</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46"/>
      </w:pPr>
      <w:r>
        <w:lastRenderedPageBreak/>
        <w:t>(народное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8A520D" w:rsidRDefault="009056B2">
      <w:pPr>
        <w:pStyle w:val="a6"/>
        <w:numPr>
          <w:ilvl w:val="0"/>
          <w:numId w:val="209"/>
        </w:numPr>
        <w:tabs>
          <w:tab w:val="left" w:pos="1963"/>
        </w:tabs>
        <w:ind w:right="544" w:firstLine="707"/>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8A520D" w:rsidRDefault="009056B2">
      <w:pPr>
        <w:pStyle w:val="a6"/>
        <w:numPr>
          <w:ilvl w:val="0"/>
          <w:numId w:val="209"/>
        </w:numPr>
        <w:tabs>
          <w:tab w:val="left" w:pos="1965"/>
        </w:tabs>
        <w:spacing w:before="2"/>
        <w:ind w:right="555" w:firstLine="707"/>
        <w:rPr>
          <w:sz w:val="24"/>
        </w:rPr>
      </w:pPr>
      <w:r>
        <w:rPr>
          <w:sz w:val="24"/>
        </w:rPr>
        <w:t xml:space="preserve">выполнение учебно-творческих работ с применением различных материалов и </w:t>
      </w:r>
      <w:r>
        <w:rPr>
          <w:spacing w:val="-2"/>
          <w:sz w:val="24"/>
        </w:rPr>
        <w:t>техник.</w:t>
      </w:r>
    </w:p>
    <w:p w:rsidR="008A520D" w:rsidRDefault="009056B2">
      <w:pPr>
        <w:pStyle w:val="a3"/>
        <w:ind w:left="1670"/>
      </w:pPr>
      <w:r>
        <w:t>По</w:t>
      </w:r>
      <w:r>
        <w:rPr>
          <w:spacing w:val="1"/>
        </w:rPr>
        <w:t xml:space="preserve"> </w:t>
      </w:r>
      <w:r>
        <w:t>учебному</w:t>
      </w:r>
      <w:r>
        <w:rPr>
          <w:spacing w:val="-5"/>
        </w:rPr>
        <w:t xml:space="preserve"> </w:t>
      </w:r>
      <w:r>
        <w:t>предмету</w:t>
      </w:r>
      <w:r>
        <w:rPr>
          <w:spacing w:val="-3"/>
        </w:rPr>
        <w:t xml:space="preserve"> </w:t>
      </w:r>
      <w:r>
        <w:rPr>
          <w:spacing w:val="-2"/>
        </w:rPr>
        <w:t>"Музыка":</w:t>
      </w:r>
    </w:p>
    <w:p w:rsidR="008A520D" w:rsidRDefault="009056B2">
      <w:pPr>
        <w:pStyle w:val="a6"/>
        <w:numPr>
          <w:ilvl w:val="0"/>
          <w:numId w:val="208"/>
        </w:numPr>
        <w:tabs>
          <w:tab w:val="left" w:pos="2009"/>
        </w:tabs>
        <w:ind w:right="557" w:firstLine="707"/>
        <w:rPr>
          <w:sz w:val="24"/>
        </w:rPr>
      </w:pPr>
      <w:r>
        <w:rPr>
          <w:sz w:val="24"/>
        </w:rPr>
        <w:t>характеристику специфики музыки как вида искусства, значения музыки в художественной культуре</w:t>
      </w:r>
      <w:r>
        <w:rPr>
          <w:spacing w:val="-2"/>
          <w:sz w:val="24"/>
        </w:rPr>
        <w:t xml:space="preserve"> </w:t>
      </w:r>
      <w:r>
        <w:rPr>
          <w:sz w:val="24"/>
        </w:rPr>
        <w:t>и синтетических видах творчества,</w:t>
      </w:r>
      <w:r>
        <w:rPr>
          <w:spacing w:val="-1"/>
          <w:sz w:val="24"/>
        </w:rPr>
        <w:t xml:space="preserve"> </w:t>
      </w:r>
      <w:r>
        <w:rPr>
          <w:sz w:val="24"/>
        </w:rPr>
        <w:t>взаимосвязи между</w:t>
      </w:r>
      <w:r>
        <w:rPr>
          <w:spacing w:val="-6"/>
          <w:sz w:val="24"/>
        </w:rPr>
        <w:t xml:space="preserve"> </w:t>
      </w:r>
      <w:r>
        <w:rPr>
          <w:sz w:val="24"/>
        </w:rPr>
        <w:t>разными видами искусства на уровне общности идей, тем, художественных образов;</w:t>
      </w:r>
    </w:p>
    <w:p w:rsidR="008A520D" w:rsidRDefault="009056B2">
      <w:pPr>
        <w:pStyle w:val="a6"/>
        <w:numPr>
          <w:ilvl w:val="0"/>
          <w:numId w:val="208"/>
        </w:numPr>
        <w:tabs>
          <w:tab w:val="left" w:pos="1975"/>
        </w:tabs>
        <w:ind w:right="553" w:firstLine="707"/>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8A520D" w:rsidRDefault="009056B2">
      <w:pPr>
        <w:pStyle w:val="a6"/>
        <w:numPr>
          <w:ilvl w:val="0"/>
          <w:numId w:val="208"/>
        </w:numPr>
        <w:tabs>
          <w:tab w:val="left" w:pos="1946"/>
        </w:tabs>
        <w:ind w:right="550" w:firstLine="707"/>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8A520D" w:rsidRDefault="009056B2">
      <w:pPr>
        <w:pStyle w:val="a6"/>
        <w:numPr>
          <w:ilvl w:val="0"/>
          <w:numId w:val="208"/>
        </w:numPr>
        <w:tabs>
          <w:tab w:val="left" w:pos="1934"/>
        </w:tabs>
        <w:ind w:right="546" w:firstLine="707"/>
        <w:rPr>
          <w:sz w:val="24"/>
        </w:rPr>
      </w:pPr>
      <w:r>
        <w:rPr>
          <w:sz w:val="24"/>
        </w:rPr>
        <w:t>умение</w:t>
      </w:r>
      <w:r>
        <w:rPr>
          <w:spacing w:val="-5"/>
          <w:sz w:val="24"/>
        </w:rPr>
        <w:t xml:space="preserve"> </w:t>
      </w:r>
      <w:r>
        <w:rPr>
          <w:sz w:val="24"/>
        </w:rPr>
        <w:t>выразительно</w:t>
      </w:r>
      <w:r>
        <w:rPr>
          <w:spacing w:val="-4"/>
          <w:sz w:val="24"/>
        </w:rPr>
        <w:t xml:space="preserve"> </w:t>
      </w:r>
      <w:r>
        <w:rPr>
          <w:sz w:val="24"/>
        </w:rPr>
        <w:t>исполнять</w:t>
      </w:r>
      <w:r>
        <w:rPr>
          <w:spacing w:val="-5"/>
          <w:sz w:val="24"/>
        </w:rPr>
        <w:t xml:space="preserve"> </w:t>
      </w:r>
      <w:r>
        <w:rPr>
          <w:sz w:val="24"/>
        </w:rPr>
        <w:t>народные</w:t>
      </w:r>
      <w:r>
        <w:rPr>
          <w:spacing w:val="-7"/>
          <w:sz w:val="24"/>
        </w:rPr>
        <w:t xml:space="preserve"> </w:t>
      </w:r>
      <w:r>
        <w:rPr>
          <w:sz w:val="24"/>
        </w:rPr>
        <w:t>песни,</w:t>
      </w:r>
      <w:r>
        <w:rPr>
          <w:spacing w:val="-4"/>
          <w:sz w:val="24"/>
        </w:rPr>
        <w:t xml:space="preserve"> </w:t>
      </w:r>
      <w:r>
        <w:rPr>
          <w:sz w:val="24"/>
        </w:rPr>
        <w:t>песни</w:t>
      </w:r>
      <w:r>
        <w:rPr>
          <w:spacing w:val="-3"/>
          <w:sz w:val="24"/>
        </w:rPr>
        <w:t xml:space="preserve"> </w:t>
      </w:r>
      <w:r>
        <w:rPr>
          <w:sz w:val="24"/>
        </w:rPr>
        <w:t>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8A520D" w:rsidRDefault="009056B2">
      <w:pPr>
        <w:pStyle w:val="a6"/>
        <w:numPr>
          <w:ilvl w:val="0"/>
          <w:numId w:val="208"/>
        </w:numPr>
        <w:tabs>
          <w:tab w:val="left" w:pos="1968"/>
        </w:tabs>
        <w:ind w:right="555" w:firstLine="707"/>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rsidR="008A520D" w:rsidRDefault="009056B2">
      <w:pPr>
        <w:pStyle w:val="a6"/>
        <w:numPr>
          <w:ilvl w:val="0"/>
          <w:numId w:val="208"/>
        </w:numPr>
        <w:tabs>
          <w:tab w:val="left" w:pos="1949"/>
        </w:tabs>
        <w:ind w:right="556" w:firstLine="707"/>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8A520D" w:rsidRDefault="009056B2">
      <w:pPr>
        <w:pStyle w:val="a3"/>
        <w:ind w:right="552" w:firstLine="707"/>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8A520D" w:rsidRDefault="009056B2">
      <w:pPr>
        <w:pStyle w:val="a3"/>
        <w:spacing w:before="1"/>
        <w:ind w:right="552" w:firstLine="707"/>
      </w:pPr>
      <w: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8A520D" w:rsidRDefault="009056B2">
      <w:pPr>
        <w:pStyle w:val="a6"/>
        <w:numPr>
          <w:ilvl w:val="3"/>
          <w:numId w:val="224"/>
        </w:numPr>
        <w:tabs>
          <w:tab w:val="left" w:pos="2436"/>
        </w:tabs>
        <w:ind w:right="547" w:firstLine="707"/>
        <w:rPr>
          <w:sz w:val="24"/>
        </w:rPr>
      </w:pPr>
      <w:r>
        <w:rPr>
          <w:sz w:val="24"/>
        </w:rPr>
        <w:t>Предметные результаты по учебному предмету "Технология" предметной области "Технология" должны обеспечивать:</w:t>
      </w:r>
    </w:p>
    <w:p w:rsidR="008A520D" w:rsidRDefault="009056B2">
      <w:pPr>
        <w:pStyle w:val="a6"/>
        <w:numPr>
          <w:ilvl w:val="0"/>
          <w:numId w:val="207"/>
        </w:numPr>
        <w:tabs>
          <w:tab w:val="left" w:pos="2119"/>
        </w:tabs>
        <w:ind w:right="550" w:firstLine="707"/>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w:t>
      </w:r>
      <w:r>
        <w:rPr>
          <w:spacing w:val="9"/>
          <w:sz w:val="24"/>
        </w:rPr>
        <w:t xml:space="preserve"> </w:t>
      </w:r>
      <w:r>
        <w:rPr>
          <w:sz w:val="24"/>
        </w:rPr>
        <w:t>развития</w:t>
      </w:r>
      <w:r>
        <w:rPr>
          <w:spacing w:val="11"/>
          <w:sz w:val="24"/>
        </w:rPr>
        <w:t xml:space="preserve"> </w:t>
      </w:r>
      <w:r>
        <w:rPr>
          <w:sz w:val="24"/>
        </w:rPr>
        <w:t>общества;</w:t>
      </w:r>
      <w:r>
        <w:rPr>
          <w:spacing w:val="11"/>
          <w:sz w:val="24"/>
        </w:rPr>
        <w:t xml:space="preserve"> </w:t>
      </w:r>
      <w:r>
        <w:rPr>
          <w:sz w:val="24"/>
        </w:rPr>
        <w:t>понимание</w:t>
      </w:r>
      <w:r>
        <w:rPr>
          <w:spacing w:val="11"/>
          <w:sz w:val="24"/>
        </w:rPr>
        <w:t xml:space="preserve"> </w:t>
      </w:r>
      <w:r>
        <w:rPr>
          <w:sz w:val="24"/>
        </w:rPr>
        <w:t>социальных</w:t>
      </w:r>
      <w:r>
        <w:rPr>
          <w:spacing w:val="12"/>
          <w:sz w:val="24"/>
        </w:rPr>
        <w:t xml:space="preserve"> </w:t>
      </w:r>
      <w:r>
        <w:rPr>
          <w:sz w:val="24"/>
        </w:rPr>
        <w:t>и</w:t>
      </w:r>
      <w:r>
        <w:rPr>
          <w:spacing w:val="12"/>
          <w:sz w:val="24"/>
        </w:rPr>
        <w:t xml:space="preserve"> </w:t>
      </w:r>
      <w:r>
        <w:rPr>
          <w:sz w:val="24"/>
        </w:rPr>
        <w:t>экологических</w:t>
      </w:r>
      <w:r>
        <w:rPr>
          <w:spacing w:val="14"/>
          <w:sz w:val="24"/>
        </w:rPr>
        <w:t xml:space="preserve"> </w:t>
      </w:r>
      <w:r>
        <w:rPr>
          <w:spacing w:val="-2"/>
          <w:sz w:val="24"/>
        </w:rPr>
        <w:t>последствий</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4"/>
      </w:pPr>
      <w:r>
        <w:lastRenderedPageBreak/>
        <w:t>развития технологий промышленного и сельскохозяйственного производства, энергетики и транспорта;</w:t>
      </w:r>
    </w:p>
    <w:p w:rsidR="008A520D" w:rsidRDefault="009056B2">
      <w:pPr>
        <w:pStyle w:val="a6"/>
        <w:numPr>
          <w:ilvl w:val="0"/>
          <w:numId w:val="207"/>
        </w:numPr>
        <w:tabs>
          <w:tab w:val="left" w:pos="1944"/>
        </w:tabs>
        <w:ind w:right="549" w:firstLine="707"/>
        <w:rPr>
          <w:sz w:val="24"/>
        </w:rPr>
      </w:pPr>
      <w:r>
        <w:rPr>
          <w:sz w:val="24"/>
        </w:rPr>
        <w:t>сформированность представлений о современном уровне развития технологий и понимания</w:t>
      </w:r>
      <w:r>
        <w:rPr>
          <w:spacing w:val="-4"/>
          <w:sz w:val="24"/>
        </w:rPr>
        <w:t xml:space="preserve"> </w:t>
      </w:r>
      <w:r>
        <w:rPr>
          <w:sz w:val="24"/>
        </w:rPr>
        <w:t>трендов</w:t>
      </w:r>
      <w:r>
        <w:rPr>
          <w:spacing w:val="-4"/>
          <w:sz w:val="24"/>
        </w:rPr>
        <w:t xml:space="preserve"> </w:t>
      </w:r>
      <w:r>
        <w:rPr>
          <w:sz w:val="24"/>
        </w:rPr>
        <w:t>технологического</w:t>
      </w:r>
      <w:r>
        <w:rPr>
          <w:spacing w:val="-4"/>
          <w:sz w:val="24"/>
        </w:rPr>
        <w:t xml:space="preserve"> </w:t>
      </w:r>
      <w:r>
        <w:rPr>
          <w:sz w:val="24"/>
        </w:rPr>
        <w:t>развития,</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в</w:t>
      </w:r>
      <w:r>
        <w:rPr>
          <w:spacing w:val="-5"/>
          <w:sz w:val="24"/>
        </w:rPr>
        <w:t xml:space="preserve"> </w:t>
      </w:r>
      <w:r>
        <w:rPr>
          <w:sz w:val="24"/>
        </w:rPr>
        <w:t>сфере</w:t>
      </w:r>
      <w:r>
        <w:rPr>
          <w:spacing w:val="-5"/>
          <w:sz w:val="24"/>
        </w:rPr>
        <w:t xml:space="preserve"> </w:t>
      </w:r>
      <w:r>
        <w:rPr>
          <w:sz w:val="24"/>
        </w:rPr>
        <w:t>цифровых</w:t>
      </w:r>
      <w:r>
        <w:rPr>
          <w:spacing w:val="-3"/>
          <w:sz w:val="24"/>
        </w:rPr>
        <w:t xml:space="preserve"> </w:t>
      </w:r>
      <w:r>
        <w:rPr>
          <w:sz w:val="24"/>
        </w:rPr>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8A520D" w:rsidRDefault="009056B2">
      <w:pPr>
        <w:pStyle w:val="a6"/>
        <w:numPr>
          <w:ilvl w:val="0"/>
          <w:numId w:val="207"/>
        </w:numPr>
        <w:tabs>
          <w:tab w:val="left" w:pos="2042"/>
        </w:tabs>
        <w:spacing w:before="1"/>
        <w:ind w:right="549" w:firstLine="707"/>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A520D" w:rsidRDefault="009056B2">
      <w:pPr>
        <w:pStyle w:val="a6"/>
        <w:numPr>
          <w:ilvl w:val="0"/>
          <w:numId w:val="207"/>
        </w:numPr>
        <w:tabs>
          <w:tab w:val="left" w:pos="2011"/>
        </w:tabs>
        <w:ind w:right="553" w:firstLine="707"/>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rsidR="008A520D" w:rsidRDefault="009056B2">
      <w:pPr>
        <w:pStyle w:val="a6"/>
        <w:numPr>
          <w:ilvl w:val="0"/>
          <w:numId w:val="207"/>
        </w:numPr>
        <w:tabs>
          <w:tab w:val="left" w:pos="2054"/>
        </w:tabs>
        <w:ind w:right="553" w:firstLine="707"/>
        <w:rPr>
          <w:sz w:val="24"/>
        </w:rPr>
      </w:pPr>
      <w:r>
        <w:rPr>
          <w:sz w:val="24"/>
        </w:rPr>
        <w:t>сформированность умений устанавливать взаимосвязь знаний по разным учебным предметам для решения прикладных учебных задач;</w:t>
      </w:r>
    </w:p>
    <w:p w:rsidR="008A520D" w:rsidRDefault="009056B2">
      <w:pPr>
        <w:pStyle w:val="a6"/>
        <w:numPr>
          <w:ilvl w:val="0"/>
          <w:numId w:val="207"/>
        </w:numPr>
        <w:tabs>
          <w:tab w:val="left" w:pos="2253"/>
        </w:tabs>
        <w:ind w:right="553" w:firstLine="707"/>
        <w:rPr>
          <w:sz w:val="24"/>
        </w:rPr>
      </w:pPr>
      <w:r>
        <w:rPr>
          <w:sz w:val="24"/>
        </w:rP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w:t>
      </w:r>
      <w:r>
        <w:rPr>
          <w:spacing w:val="-2"/>
          <w:sz w:val="24"/>
        </w:rPr>
        <w:t>обслуживания;</w:t>
      </w:r>
    </w:p>
    <w:p w:rsidR="008A520D" w:rsidRDefault="009056B2">
      <w:pPr>
        <w:pStyle w:val="a6"/>
        <w:numPr>
          <w:ilvl w:val="0"/>
          <w:numId w:val="207"/>
        </w:numPr>
        <w:tabs>
          <w:tab w:val="left" w:pos="1963"/>
        </w:tabs>
        <w:ind w:right="559" w:firstLine="707"/>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8A520D" w:rsidRDefault="009056B2">
      <w:pPr>
        <w:pStyle w:val="a3"/>
        <w:spacing w:before="1"/>
        <w:ind w:right="547" w:firstLine="707"/>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8A520D" w:rsidRDefault="009056B2">
      <w:pPr>
        <w:pStyle w:val="a3"/>
        <w:ind w:right="551" w:firstLine="707"/>
      </w:pPr>
      <w: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8A520D" w:rsidRDefault="009056B2">
      <w:pPr>
        <w:pStyle w:val="a6"/>
        <w:numPr>
          <w:ilvl w:val="3"/>
          <w:numId w:val="224"/>
        </w:numPr>
        <w:tabs>
          <w:tab w:val="left" w:pos="2446"/>
        </w:tabs>
        <w:ind w:right="559" w:firstLine="707"/>
        <w:rPr>
          <w:sz w:val="24"/>
        </w:rPr>
      </w:pPr>
      <w:r>
        <w:rPr>
          <w:sz w:val="24"/>
        </w:rPr>
        <w:t>Предметные результаты по предметной области "Физическая культура и основы безопасности жизнедеятельности" должны обеспечивать:</w:t>
      </w:r>
    </w:p>
    <w:p w:rsidR="008A520D" w:rsidRDefault="009056B2">
      <w:pPr>
        <w:pStyle w:val="a3"/>
        <w:ind w:left="1670"/>
      </w:pPr>
      <w:r>
        <w:t>По</w:t>
      </w:r>
      <w:r>
        <w:rPr>
          <w:spacing w:val="-1"/>
        </w:rPr>
        <w:t xml:space="preserve"> </w:t>
      </w:r>
      <w:r>
        <w:t>учебному</w:t>
      </w:r>
      <w:r>
        <w:rPr>
          <w:spacing w:val="-6"/>
        </w:rPr>
        <w:t xml:space="preserve"> </w:t>
      </w:r>
      <w:r>
        <w:t>предмету</w:t>
      </w:r>
      <w:r>
        <w:rPr>
          <w:spacing w:val="-5"/>
        </w:rPr>
        <w:t xml:space="preserve"> </w:t>
      </w:r>
      <w:r>
        <w:t>"Физическая</w:t>
      </w:r>
      <w:r>
        <w:rPr>
          <w:spacing w:val="-1"/>
        </w:rPr>
        <w:t xml:space="preserve"> </w:t>
      </w:r>
      <w:r>
        <w:rPr>
          <w:spacing w:val="-2"/>
        </w:rPr>
        <w:t>культура":</w:t>
      </w:r>
    </w:p>
    <w:p w:rsidR="008A520D" w:rsidRDefault="009056B2">
      <w:pPr>
        <w:pStyle w:val="a6"/>
        <w:numPr>
          <w:ilvl w:val="0"/>
          <w:numId w:val="206"/>
        </w:numPr>
        <w:tabs>
          <w:tab w:val="left" w:pos="1994"/>
        </w:tabs>
        <w:ind w:right="551" w:firstLine="707"/>
        <w:rPr>
          <w:sz w:val="24"/>
        </w:rPr>
      </w:pPr>
      <w:r>
        <w:rPr>
          <w:sz w:val="24"/>
        </w:rPr>
        <w:t xml:space="preserve">формирование привычки к здоровому образу жизни и занятиям физической </w:t>
      </w:r>
      <w:r>
        <w:rPr>
          <w:spacing w:val="-2"/>
          <w:sz w:val="24"/>
        </w:rPr>
        <w:t>культурой;</w:t>
      </w:r>
    </w:p>
    <w:p w:rsidR="008A520D" w:rsidRDefault="009056B2">
      <w:pPr>
        <w:pStyle w:val="a6"/>
        <w:numPr>
          <w:ilvl w:val="0"/>
          <w:numId w:val="206"/>
        </w:numPr>
        <w:tabs>
          <w:tab w:val="left" w:pos="1958"/>
        </w:tabs>
        <w:ind w:right="554" w:firstLine="707"/>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8A520D" w:rsidRDefault="009056B2">
      <w:pPr>
        <w:pStyle w:val="a6"/>
        <w:numPr>
          <w:ilvl w:val="0"/>
          <w:numId w:val="206"/>
        </w:numPr>
        <w:tabs>
          <w:tab w:val="left" w:pos="1965"/>
        </w:tabs>
        <w:ind w:right="554" w:firstLine="707"/>
        <w:rPr>
          <w:sz w:val="24"/>
        </w:rPr>
      </w:pPr>
      <w:r>
        <w:rPr>
          <w:sz w:val="24"/>
        </w:rPr>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w:t>
      </w:r>
      <w:r>
        <w:rPr>
          <w:spacing w:val="-2"/>
          <w:sz w:val="24"/>
        </w:rPr>
        <w:t>недели;</w:t>
      </w:r>
    </w:p>
    <w:p w:rsidR="008A520D" w:rsidRDefault="009056B2">
      <w:pPr>
        <w:pStyle w:val="a6"/>
        <w:numPr>
          <w:ilvl w:val="0"/>
          <w:numId w:val="206"/>
        </w:numPr>
        <w:tabs>
          <w:tab w:val="left" w:pos="2153"/>
        </w:tabs>
        <w:ind w:right="554" w:firstLine="707"/>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w:t>
      </w:r>
      <w:r>
        <w:rPr>
          <w:spacing w:val="40"/>
          <w:sz w:val="24"/>
        </w:rPr>
        <w:t xml:space="preserve"> </w:t>
      </w:r>
      <w:r>
        <w:rPr>
          <w:spacing w:val="-2"/>
          <w:sz w:val="24"/>
        </w:rPr>
        <w:t>травматизма;</w:t>
      </w:r>
    </w:p>
    <w:p w:rsidR="008A520D" w:rsidRDefault="009056B2">
      <w:pPr>
        <w:pStyle w:val="a6"/>
        <w:numPr>
          <w:ilvl w:val="0"/>
          <w:numId w:val="206"/>
        </w:numPr>
        <w:tabs>
          <w:tab w:val="left" w:pos="2035"/>
        </w:tabs>
        <w:ind w:right="551" w:firstLine="707"/>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8A520D" w:rsidRDefault="009056B2">
      <w:pPr>
        <w:pStyle w:val="a6"/>
        <w:numPr>
          <w:ilvl w:val="0"/>
          <w:numId w:val="206"/>
        </w:numPr>
        <w:tabs>
          <w:tab w:val="left" w:pos="2141"/>
        </w:tabs>
        <w:spacing w:before="1"/>
        <w:ind w:right="547" w:firstLine="707"/>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06"/>
        </w:numPr>
        <w:tabs>
          <w:tab w:val="left" w:pos="2162"/>
        </w:tabs>
        <w:spacing w:before="66"/>
        <w:ind w:right="555" w:firstLine="707"/>
        <w:rPr>
          <w:sz w:val="24"/>
        </w:rPr>
      </w:pPr>
      <w:r>
        <w:rPr>
          <w:sz w:val="24"/>
        </w:rPr>
        <w:lastRenderedPageBreak/>
        <w:t xml:space="preserve">умение выполнять комплексы общеразвивающих и корригирующих </w:t>
      </w:r>
      <w:r>
        <w:rPr>
          <w:spacing w:val="-2"/>
          <w:sz w:val="24"/>
        </w:rPr>
        <w:t>упражнений;</w:t>
      </w:r>
    </w:p>
    <w:p w:rsidR="008A520D" w:rsidRDefault="009056B2">
      <w:pPr>
        <w:pStyle w:val="a6"/>
        <w:numPr>
          <w:ilvl w:val="0"/>
          <w:numId w:val="206"/>
        </w:numPr>
        <w:tabs>
          <w:tab w:val="left" w:pos="1949"/>
        </w:tabs>
        <w:ind w:right="556" w:firstLine="707"/>
        <w:rPr>
          <w:sz w:val="24"/>
        </w:rPr>
      </w:pPr>
      <w:r>
        <w:rPr>
          <w:sz w:val="24"/>
        </w:rPr>
        <w:t>владение основами технических действий и приемами различных видов спорта, их использование в игровой и соревновательной деятельности;</w:t>
      </w:r>
    </w:p>
    <w:p w:rsidR="008A520D" w:rsidRDefault="009056B2">
      <w:pPr>
        <w:pStyle w:val="a6"/>
        <w:numPr>
          <w:ilvl w:val="0"/>
          <w:numId w:val="206"/>
        </w:numPr>
        <w:tabs>
          <w:tab w:val="left" w:pos="2076"/>
        </w:tabs>
        <w:spacing w:before="1"/>
        <w:ind w:right="546" w:firstLine="707"/>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8A520D" w:rsidRDefault="009056B2">
      <w:pPr>
        <w:pStyle w:val="a3"/>
        <w:ind w:right="546" w:firstLine="707"/>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DC1D53">
        <w:rPr>
          <w:b/>
        </w:rPr>
        <w:t>"Физическая культура".</w:t>
      </w:r>
    </w:p>
    <w:p w:rsidR="008A520D" w:rsidRDefault="009056B2">
      <w:pPr>
        <w:pStyle w:val="a3"/>
        <w:ind w:right="550" w:firstLine="707"/>
      </w:pPr>
      <w: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8A520D" w:rsidRDefault="009056B2">
      <w:pPr>
        <w:pStyle w:val="a6"/>
        <w:numPr>
          <w:ilvl w:val="3"/>
          <w:numId w:val="224"/>
        </w:numPr>
        <w:tabs>
          <w:tab w:val="left" w:pos="2510"/>
        </w:tabs>
        <w:ind w:left="2510" w:hanging="840"/>
        <w:rPr>
          <w:sz w:val="24"/>
        </w:rPr>
      </w:pPr>
      <w:r>
        <w:rPr>
          <w:sz w:val="24"/>
        </w:rPr>
        <w:t>По</w:t>
      </w:r>
      <w:r>
        <w:rPr>
          <w:spacing w:val="-3"/>
          <w:sz w:val="24"/>
        </w:rPr>
        <w:t xml:space="preserve"> </w:t>
      </w:r>
      <w:r>
        <w:rPr>
          <w:sz w:val="24"/>
        </w:rPr>
        <w:t>учебному</w:t>
      </w:r>
      <w:r>
        <w:rPr>
          <w:spacing w:val="-6"/>
          <w:sz w:val="24"/>
        </w:rPr>
        <w:t xml:space="preserve"> </w:t>
      </w:r>
      <w:r>
        <w:rPr>
          <w:sz w:val="24"/>
        </w:rPr>
        <w:t>предмету</w:t>
      </w:r>
      <w:r>
        <w:rPr>
          <w:spacing w:val="-7"/>
          <w:sz w:val="24"/>
        </w:rPr>
        <w:t xml:space="preserve"> </w:t>
      </w:r>
      <w:r w:rsidRPr="00DC1D53">
        <w:rPr>
          <w:b/>
          <w:sz w:val="24"/>
        </w:rPr>
        <w:t>"Основы</w:t>
      </w:r>
      <w:r w:rsidRPr="00DC1D53">
        <w:rPr>
          <w:b/>
          <w:spacing w:val="-2"/>
          <w:sz w:val="24"/>
        </w:rPr>
        <w:t xml:space="preserve"> </w:t>
      </w:r>
      <w:r w:rsidRPr="00DC1D53">
        <w:rPr>
          <w:b/>
          <w:sz w:val="24"/>
        </w:rPr>
        <w:t xml:space="preserve">безопасности </w:t>
      </w:r>
      <w:r w:rsidRPr="00DC1D53">
        <w:rPr>
          <w:b/>
          <w:spacing w:val="-2"/>
          <w:sz w:val="24"/>
        </w:rPr>
        <w:t>жизнедеятельности":</w:t>
      </w:r>
    </w:p>
    <w:p w:rsidR="008A520D" w:rsidRDefault="009056B2">
      <w:pPr>
        <w:pStyle w:val="a6"/>
        <w:numPr>
          <w:ilvl w:val="0"/>
          <w:numId w:val="205"/>
        </w:numPr>
        <w:tabs>
          <w:tab w:val="left" w:pos="2076"/>
        </w:tabs>
        <w:ind w:right="550" w:firstLine="707"/>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A520D" w:rsidRDefault="009056B2">
      <w:pPr>
        <w:pStyle w:val="a6"/>
        <w:numPr>
          <w:ilvl w:val="0"/>
          <w:numId w:val="205"/>
        </w:numPr>
        <w:tabs>
          <w:tab w:val="left" w:pos="1970"/>
        </w:tabs>
        <w:ind w:right="549" w:firstLine="707"/>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A520D" w:rsidRDefault="009056B2">
      <w:pPr>
        <w:pStyle w:val="a6"/>
        <w:numPr>
          <w:ilvl w:val="0"/>
          <w:numId w:val="205"/>
        </w:numPr>
        <w:tabs>
          <w:tab w:val="left" w:pos="1985"/>
        </w:tabs>
        <w:spacing w:before="1"/>
        <w:ind w:right="545" w:firstLine="707"/>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A520D" w:rsidRDefault="009056B2">
      <w:pPr>
        <w:pStyle w:val="a6"/>
        <w:numPr>
          <w:ilvl w:val="0"/>
          <w:numId w:val="205"/>
        </w:numPr>
        <w:tabs>
          <w:tab w:val="left" w:pos="1961"/>
        </w:tabs>
        <w:ind w:right="554" w:firstLine="707"/>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8A520D" w:rsidRDefault="009056B2">
      <w:pPr>
        <w:pStyle w:val="a6"/>
        <w:numPr>
          <w:ilvl w:val="0"/>
          <w:numId w:val="205"/>
        </w:numPr>
        <w:tabs>
          <w:tab w:val="left" w:pos="1939"/>
        </w:tabs>
        <w:ind w:right="553" w:firstLine="707"/>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8A520D" w:rsidRDefault="009056B2">
      <w:pPr>
        <w:pStyle w:val="a6"/>
        <w:numPr>
          <w:ilvl w:val="0"/>
          <w:numId w:val="205"/>
        </w:numPr>
        <w:tabs>
          <w:tab w:val="left" w:pos="1934"/>
        </w:tabs>
        <w:ind w:right="548" w:firstLine="707"/>
        <w:rPr>
          <w:sz w:val="24"/>
        </w:rPr>
      </w:pPr>
      <w:r>
        <w:rPr>
          <w:sz w:val="24"/>
        </w:rPr>
        <w:t>знание</w:t>
      </w:r>
      <w:r>
        <w:rPr>
          <w:spacing w:val="-2"/>
          <w:sz w:val="24"/>
        </w:rPr>
        <w:t xml:space="preserve"> </w:t>
      </w:r>
      <w:r>
        <w:rPr>
          <w:sz w:val="24"/>
        </w:rPr>
        <w:t>и понимание</w:t>
      </w:r>
      <w:r>
        <w:rPr>
          <w:spacing w:val="-2"/>
          <w:sz w:val="24"/>
        </w:rPr>
        <w:t xml:space="preserve"> </w:t>
      </w:r>
      <w:r>
        <w:rPr>
          <w:sz w:val="24"/>
        </w:rPr>
        <w:t>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A520D" w:rsidRDefault="009056B2">
      <w:pPr>
        <w:pStyle w:val="a6"/>
        <w:numPr>
          <w:ilvl w:val="0"/>
          <w:numId w:val="205"/>
        </w:numPr>
        <w:tabs>
          <w:tab w:val="left" w:pos="2258"/>
        </w:tabs>
        <w:ind w:right="554" w:firstLine="707"/>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A520D" w:rsidRDefault="009056B2">
      <w:pPr>
        <w:pStyle w:val="a6"/>
        <w:numPr>
          <w:ilvl w:val="0"/>
          <w:numId w:val="205"/>
        </w:numPr>
        <w:tabs>
          <w:tab w:val="left" w:pos="2018"/>
        </w:tabs>
        <w:ind w:right="553" w:firstLine="707"/>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8A520D" w:rsidRDefault="009056B2">
      <w:pPr>
        <w:pStyle w:val="a6"/>
        <w:numPr>
          <w:ilvl w:val="0"/>
          <w:numId w:val="205"/>
        </w:numPr>
        <w:tabs>
          <w:tab w:val="left" w:pos="1975"/>
        </w:tabs>
        <w:ind w:right="555" w:firstLine="707"/>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A520D" w:rsidRDefault="009056B2">
      <w:pPr>
        <w:pStyle w:val="a6"/>
        <w:numPr>
          <w:ilvl w:val="0"/>
          <w:numId w:val="205"/>
        </w:numPr>
        <w:tabs>
          <w:tab w:val="left" w:pos="2095"/>
        </w:tabs>
        <w:spacing w:before="1"/>
        <w:ind w:right="548" w:firstLine="707"/>
        <w:rPr>
          <w:sz w:val="24"/>
        </w:rPr>
      </w:pPr>
      <w:r>
        <w:rPr>
          <w:sz w:val="24"/>
        </w:rPr>
        <w:t>умение оценивать и прогнозировать неблагоприятные факторы обстановки и принимать обоснованные</w:t>
      </w:r>
      <w:r>
        <w:rPr>
          <w:spacing w:val="-1"/>
          <w:sz w:val="24"/>
        </w:rPr>
        <w:t xml:space="preserve"> </w:t>
      </w:r>
      <w:r>
        <w:rPr>
          <w:sz w:val="24"/>
        </w:rPr>
        <w:t>решения в опасной (чрезвычайной)</w:t>
      </w:r>
      <w:r>
        <w:rPr>
          <w:spacing w:val="-1"/>
          <w:sz w:val="24"/>
        </w:rPr>
        <w:t xml:space="preserve"> </w:t>
      </w:r>
      <w:r>
        <w:rPr>
          <w:sz w:val="24"/>
        </w:rPr>
        <w:t>ситуации с учетом реальных условий и возможностей;</w:t>
      </w:r>
    </w:p>
    <w:p w:rsidR="008A520D" w:rsidRDefault="009056B2">
      <w:pPr>
        <w:pStyle w:val="a6"/>
        <w:numPr>
          <w:ilvl w:val="0"/>
          <w:numId w:val="205"/>
        </w:numPr>
        <w:tabs>
          <w:tab w:val="left" w:pos="2059"/>
        </w:tabs>
        <w:ind w:right="547" w:firstLine="707"/>
        <w:rPr>
          <w:sz w:val="24"/>
        </w:rPr>
      </w:pPr>
      <w:r>
        <w:rPr>
          <w:sz w:val="24"/>
        </w:rPr>
        <w:t>освоение основ экологической культуры, методов проектирования собственной безопасной</w:t>
      </w:r>
      <w:r>
        <w:rPr>
          <w:spacing w:val="-4"/>
          <w:sz w:val="24"/>
        </w:rPr>
        <w:t xml:space="preserve"> </w:t>
      </w:r>
      <w:r>
        <w:rPr>
          <w:sz w:val="24"/>
        </w:rPr>
        <w:t>жизнедеятельности</w:t>
      </w:r>
      <w:r>
        <w:rPr>
          <w:spacing w:val="-3"/>
          <w:sz w:val="24"/>
        </w:rPr>
        <w:t xml:space="preserve"> </w:t>
      </w:r>
      <w:r>
        <w:rPr>
          <w:sz w:val="24"/>
        </w:rPr>
        <w:t>с</w:t>
      </w:r>
      <w:r>
        <w:rPr>
          <w:spacing w:val="-3"/>
          <w:sz w:val="24"/>
        </w:rPr>
        <w:t xml:space="preserve"> </w:t>
      </w:r>
      <w:r>
        <w:rPr>
          <w:sz w:val="24"/>
        </w:rPr>
        <w:t>учетом</w:t>
      </w:r>
      <w:r>
        <w:rPr>
          <w:spacing w:val="-4"/>
          <w:sz w:val="24"/>
        </w:rPr>
        <w:t xml:space="preserve"> </w:t>
      </w:r>
      <w:r>
        <w:rPr>
          <w:sz w:val="24"/>
        </w:rPr>
        <w:t>природных,</w:t>
      </w:r>
      <w:r>
        <w:rPr>
          <w:spacing w:val="-7"/>
          <w:sz w:val="24"/>
        </w:rPr>
        <w:t xml:space="preserve"> </w:t>
      </w:r>
      <w:r>
        <w:rPr>
          <w:sz w:val="24"/>
        </w:rPr>
        <w:t>техногенных</w:t>
      </w:r>
      <w:r>
        <w:rPr>
          <w:spacing w:val="-5"/>
          <w:sz w:val="24"/>
        </w:rPr>
        <w:t xml:space="preserve"> </w:t>
      </w:r>
      <w:r>
        <w:rPr>
          <w:sz w:val="24"/>
        </w:rPr>
        <w:t>и</w:t>
      </w:r>
      <w:r>
        <w:rPr>
          <w:spacing w:val="-4"/>
          <w:sz w:val="24"/>
        </w:rPr>
        <w:t xml:space="preserve"> </w:t>
      </w:r>
      <w:r>
        <w:rPr>
          <w:sz w:val="24"/>
        </w:rPr>
        <w:t>социальных</w:t>
      </w:r>
      <w:r>
        <w:rPr>
          <w:spacing w:val="-3"/>
          <w:sz w:val="24"/>
        </w:rPr>
        <w:t xml:space="preserve"> </w:t>
      </w:r>
      <w:r>
        <w:rPr>
          <w:sz w:val="24"/>
        </w:rPr>
        <w:t>рисков</w:t>
      </w:r>
      <w:r>
        <w:rPr>
          <w:spacing w:val="-4"/>
          <w:sz w:val="24"/>
        </w:rPr>
        <w:t xml:space="preserve"> </w:t>
      </w:r>
      <w:r>
        <w:rPr>
          <w:sz w:val="24"/>
        </w:rPr>
        <w:t>на территории проживания;</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205"/>
        </w:numPr>
        <w:tabs>
          <w:tab w:val="left" w:pos="2107"/>
        </w:tabs>
        <w:spacing w:before="66"/>
        <w:ind w:right="552" w:firstLine="707"/>
        <w:rPr>
          <w:sz w:val="24"/>
        </w:rPr>
      </w:pPr>
      <w:r>
        <w:rPr>
          <w:sz w:val="24"/>
        </w:rPr>
        <w:lastRenderedPageBreak/>
        <w:t>овладение знаниями и умениями предупреждения опасных и чрезвычайных ситуаций,</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пребывания</w:t>
      </w:r>
      <w:r>
        <w:rPr>
          <w:spacing w:val="-2"/>
          <w:sz w:val="24"/>
        </w:rPr>
        <w:t xml:space="preserve"> </w:t>
      </w:r>
      <w:r>
        <w:rPr>
          <w:sz w:val="24"/>
        </w:rPr>
        <w:t>в</w:t>
      </w:r>
      <w:r>
        <w:rPr>
          <w:spacing w:val="-3"/>
          <w:sz w:val="24"/>
        </w:rPr>
        <w:t xml:space="preserve"> </w:t>
      </w:r>
      <w:r>
        <w:rPr>
          <w:sz w:val="24"/>
        </w:rPr>
        <w:t>различных средах (в</w:t>
      </w:r>
      <w:r>
        <w:rPr>
          <w:spacing w:val="-4"/>
          <w:sz w:val="24"/>
        </w:rPr>
        <w:t xml:space="preserve"> </w:t>
      </w:r>
      <w:r>
        <w:rPr>
          <w:sz w:val="24"/>
        </w:rPr>
        <w:t>помещении,</w:t>
      </w:r>
      <w:r>
        <w:rPr>
          <w:spacing w:val="-2"/>
          <w:sz w:val="24"/>
        </w:rPr>
        <w:t xml:space="preserve"> </w:t>
      </w:r>
      <w:r>
        <w:rPr>
          <w:sz w:val="24"/>
        </w:rPr>
        <w:t>на</w:t>
      </w:r>
      <w:r>
        <w:rPr>
          <w:spacing w:val="-3"/>
          <w:sz w:val="24"/>
        </w:rPr>
        <w:t xml:space="preserve"> </w:t>
      </w:r>
      <w:r>
        <w:rPr>
          <w:sz w:val="24"/>
        </w:rPr>
        <w:t>улице,</w:t>
      </w:r>
      <w:r>
        <w:rPr>
          <w:spacing w:val="-2"/>
          <w:sz w:val="24"/>
        </w:rPr>
        <w:t xml:space="preserve"> </w:t>
      </w:r>
      <w:r>
        <w:rPr>
          <w:sz w:val="24"/>
        </w:rPr>
        <w:t>на</w:t>
      </w:r>
      <w:r>
        <w:rPr>
          <w:spacing w:val="-3"/>
          <w:sz w:val="24"/>
        </w:rPr>
        <w:t xml:space="preserve"> </w:t>
      </w:r>
      <w:r>
        <w:rPr>
          <w:sz w:val="24"/>
        </w:rPr>
        <w:t>природе,</w:t>
      </w:r>
      <w:r>
        <w:rPr>
          <w:spacing w:val="-2"/>
          <w:sz w:val="24"/>
        </w:rPr>
        <w:t xml:space="preserve"> </w:t>
      </w:r>
      <w:r>
        <w:rPr>
          <w:sz w:val="24"/>
        </w:rPr>
        <w:t>в общественных местах и на массовых мероприятиях, при коммуникации, при воздействии рисков культурной среды).</w:t>
      </w:r>
    </w:p>
    <w:p w:rsidR="008A520D" w:rsidRDefault="009056B2">
      <w:pPr>
        <w:pStyle w:val="a6"/>
        <w:numPr>
          <w:ilvl w:val="3"/>
          <w:numId w:val="224"/>
        </w:numPr>
        <w:tabs>
          <w:tab w:val="left" w:pos="2525"/>
        </w:tabs>
        <w:spacing w:before="1"/>
        <w:ind w:right="550" w:firstLine="707"/>
        <w:rPr>
          <w:sz w:val="24"/>
        </w:rPr>
      </w:pPr>
      <w:r>
        <w:rPr>
          <w:sz w:val="24"/>
        </w:rPr>
        <w:t>По предметной области "Основы духовно-нравственной культуры народов России" должны обеспечивать:</w:t>
      </w:r>
    </w:p>
    <w:p w:rsidR="008A520D" w:rsidRDefault="009056B2">
      <w:pPr>
        <w:pStyle w:val="a6"/>
        <w:numPr>
          <w:ilvl w:val="0"/>
          <w:numId w:val="204"/>
        </w:numPr>
        <w:tabs>
          <w:tab w:val="left" w:pos="1930"/>
        </w:tabs>
        <w:ind w:right="553" w:firstLine="707"/>
        <w:rPr>
          <w:sz w:val="24"/>
        </w:rPr>
      </w:pPr>
      <w:r>
        <w:rPr>
          <w:sz w:val="24"/>
        </w:rPr>
        <w:t>понимание</w:t>
      </w:r>
      <w:r>
        <w:rPr>
          <w:spacing w:val="-5"/>
          <w:sz w:val="24"/>
        </w:rPr>
        <w:t xml:space="preserve"> </w:t>
      </w:r>
      <w:r>
        <w:rPr>
          <w:sz w:val="24"/>
        </w:rPr>
        <w:t>вклада</w:t>
      </w:r>
      <w:r>
        <w:rPr>
          <w:spacing w:val="-5"/>
          <w:sz w:val="24"/>
        </w:rPr>
        <w:t xml:space="preserve"> </w:t>
      </w:r>
      <w:r>
        <w:rPr>
          <w:sz w:val="24"/>
        </w:rPr>
        <w:t>представителей</w:t>
      </w:r>
      <w:r>
        <w:rPr>
          <w:spacing w:val="-4"/>
          <w:sz w:val="24"/>
        </w:rPr>
        <w:t xml:space="preserve"> </w:t>
      </w:r>
      <w:r>
        <w:rPr>
          <w:sz w:val="24"/>
        </w:rPr>
        <w:t>различных</w:t>
      </w:r>
      <w:r>
        <w:rPr>
          <w:spacing w:val="-3"/>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в</w:t>
      </w:r>
      <w:r>
        <w:rPr>
          <w:spacing w:val="-5"/>
          <w:sz w:val="24"/>
        </w:rPr>
        <w:t xml:space="preserve"> </w:t>
      </w:r>
      <w:r>
        <w:rPr>
          <w:sz w:val="24"/>
        </w:rPr>
        <w:t>формирования</w:t>
      </w:r>
      <w:r>
        <w:rPr>
          <w:spacing w:val="-4"/>
          <w:sz w:val="24"/>
        </w:rPr>
        <w:t xml:space="preserve"> </w:t>
      </w:r>
      <w:r>
        <w:rPr>
          <w:sz w:val="24"/>
        </w:rPr>
        <w:t>ее цивилизационного наследия;</w:t>
      </w:r>
    </w:p>
    <w:p w:rsidR="008A520D" w:rsidRDefault="009056B2">
      <w:pPr>
        <w:pStyle w:val="a6"/>
        <w:numPr>
          <w:ilvl w:val="0"/>
          <w:numId w:val="204"/>
        </w:numPr>
        <w:tabs>
          <w:tab w:val="left" w:pos="1987"/>
        </w:tabs>
        <w:ind w:right="555" w:firstLine="707"/>
        <w:rPr>
          <w:sz w:val="24"/>
        </w:rPr>
      </w:pPr>
      <w:r>
        <w:rPr>
          <w:sz w:val="24"/>
        </w:rPr>
        <w:t xml:space="preserve">понимание ценности многообразия культурных укладов народов, Российской </w:t>
      </w:r>
      <w:r>
        <w:rPr>
          <w:spacing w:val="-2"/>
          <w:sz w:val="24"/>
        </w:rPr>
        <w:t>Федерации;</w:t>
      </w:r>
    </w:p>
    <w:p w:rsidR="008A520D" w:rsidRDefault="009056B2">
      <w:pPr>
        <w:pStyle w:val="a6"/>
        <w:numPr>
          <w:ilvl w:val="0"/>
          <w:numId w:val="204"/>
        </w:numPr>
        <w:tabs>
          <w:tab w:val="left" w:pos="1937"/>
        </w:tabs>
        <w:ind w:right="555" w:firstLine="707"/>
        <w:rPr>
          <w:sz w:val="24"/>
        </w:rPr>
      </w:pPr>
      <w:r>
        <w:rPr>
          <w:sz w:val="24"/>
        </w:rPr>
        <w:t>поддержку</w:t>
      </w:r>
      <w:r>
        <w:rPr>
          <w:spacing w:val="-2"/>
          <w:sz w:val="24"/>
        </w:rPr>
        <w:t xml:space="preserve"> </w:t>
      </w:r>
      <w:r>
        <w:rPr>
          <w:sz w:val="24"/>
        </w:rPr>
        <w:t>интереса к традициям собственного народа и народов, проживающих в Российской Федерации;</w:t>
      </w:r>
    </w:p>
    <w:p w:rsidR="008A520D" w:rsidRDefault="009056B2">
      <w:pPr>
        <w:pStyle w:val="a6"/>
        <w:numPr>
          <w:ilvl w:val="0"/>
          <w:numId w:val="204"/>
        </w:numPr>
        <w:tabs>
          <w:tab w:val="left" w:pos="2047"/>
        </w:tabs>
        <w:ind w:right="547" w:firstLine="707"/>
        <w:rPr>
          <w:sz w:val="24"/>
        </w:rPr>
      </w:pPr>
      <w:r>
        <w:rPr>
          <w:sz w:val="24"/>
        </w:rPr>
        <w:t>знание исторических примеров взаимопомощи и сотрудничества народов Российской Федерации;</w:t>
      </w:r>
    </w:p>
    <w:p w:rsidR="008A520D" w:rsidRDefault="009056B2">
      <w:pPr>
        <w:pStyle w:val="a6"/>
        <w:numPr>
          <w:ilvl w:val="0"/>
          <w:numId w:val="204"/>
        </w:numPr>
        <w:tabs>
          <w:tab w:val="left" w:pos="2057"/>
        </w:tabs>
        <w:ind w:right="553" w:firstLine="707"/>
        <w:rPr>
          <w:sz w:val="24"/>
        </w:rPr>
      </w:pPr>
      <w:r>
        <w:rPr>
          <w:sz w:val="24"/>
        </w:rPr>
        <w:t>формирование уважительного отношения к национальным и этническим ценностям, религиозным чувствам народов Российской Федерации;</w:t>
      </w:r>
    </w:p>
    <w:p w:rsidR="008A520D" w:rsidRDefault="009056B2">
      <w:pPr>
        <w:pStyle w:val="a6"/>
        <w:numPr>
          <w:ilvl w:val="0"/>
          <w:numId w:val="204"/>
        </w:numPr>
        <w:tabs>
          <w:tab w:val="left" w:pos="1930"/>
        </w:tabs>
        <w:ind w:left="1929"/>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межнационального</w:t>
      </w:r>
      <w:r>
        <w:rPr>
          <w:spacing w:val="-6"/>
          <w:sz w:val="24"/>
        </w:rPr>
        <w:t xml:space="preserve"> </w:t>
      </w:r>
      <w:r>
        <w:rPr>
          <w:sz w:val="24"/>
        </w:rPr>
        <w:t>и</w:t>
      </w:r>
      <w:r>
        <w:rPr>
          <w:spacing w:val="-3"/>
          <w:sz w:val="24"/>
        </w:rPr>
        <w:t xml:space="preserve"> </w:t>
      </w:r>
      <w:r>
        <w:rPr>
          <w:sz w:val="24"/>
        </w:rPr>
        <w:t>межрелигиозного</w:t>
      </w:r>
      <w:r>
        <w:rPr>
          <w:spacing w:val="-3"/>
          <w:sz w:val="24"/>
        </w:rPr>
        <w:t xml:space="preserve"> </w:t>
      </w:r>
      <w:r>
        <w:rPr>
          <w:spacing w:val="-2"/>
          <w:sz w:val="24"/>
        </w:rPr>
        <w:t>согласия;</w:t>
      </w:r>
    </w:p>
    <w:p w:rsidR="008A520D" w:rsidRDefault="009056B2">
      <w:pPr>
        <w:pStyle w:val="a6"/>
        <w:numPr>
          <w:ilvl w:val="0"/>
          <w:numId w:val="204"/>
        </w:numPr>
        <w:tabs>
          <w:tab w:val="left" w:pos="1937"/>
        </w:tabs>
        <w:ind w:right="558" w:firstLine="707"/>
        <w:rPr>
          <w:sz w:val="24"/>
        </w:rPr>
      </w:pPr>
      <w:r>
        <w:rPr>
          <w:sz w:val="24"/>
        </w:rPr>
        <w:t>формирование представлений об образцах и</w:t>
      </w:r>
      <w:r>
        <w:rPr>
          <w:spacing w:val="-1"/>
          <w:sz w:val="24"/>
        </w:rPr>
        <w:t xml:space="preserve"> </w:t>
      </w:r>
      <w:r>
        <w:rPr>
          <w:sz w:val="24"/>
        </w:rPr>
        <w:t>примерах традиционного духовного наследия народов Российской Федерации.</w:t>
      </w:r>
    </w:p>
    <w:p w:rsidR="008A520D" w:rsidRDefault="009056B2">
      <w:pPr>
        <w:pStyle w:val="1"/>
        <w:numPr>
          <w:ilvl w:val="1"/>
          <w:numId w:val="229"/>
        </w:numPr>
        <w:tabs>
          <w:tab w:val="left" w:pos="1670"/>
        </w:tabs>
        <w:spacing w:before="166"/>
        <w:ind w:left="1067" w:right="988" w:firstLine="0"/>
        <w:jc w:val="both"/>
      </w:pPr>
      <w:bookmarkStart w:id="7" w:name="_bookmark6"/>
      <w:bookmarkEnd w:id="7"/>
      <w:r>
        <w:t>СИСТЕМА</w:t>
      </w:r>
      <w:r>
        <w:rPr>
          <w:spacing w:val="-10"/>
        </w:rPr>
        <w:t xml:space="preserve"> </w:t>
      </w:r>
      <w:r>
        <w:t>ОЦЕНКИ</w:t>
      </w:r>
      <w:r>
        <w:rPr>
          <w:spacing w:val="-11"/>
        </w:rPr>
        <w:t xml:space="preserve"> </w:t>
      </w:r>
      <w:r>
        <w:t>ДОСТИЖЕНИЯ</w:t>
      </w:r>
      <w:r>
        <w:rPr>
          <w:spacing w:val="-9"/>
        </w:rPr>
        <w:t xml:space="preserve"> </w:t>
      </w:r>
      <w:r>
        <w:t>ПЛАНИРУЕМЫХ</w:t>
      </w:r>
      <w:r>
        <w:rPr>
          <w:spacing w:val="-8"/>
        </w:rPr>
        <w:t xml:space="preserve"> </w:t>
      </w:r>
      <w:r>
        <w:t>РЕЗУЛЬТАТОВ ОСВОЕНИЯ ОСНОВНОЙ ОБРАЗОВАТЕЛЬНОЙ ПРОГРАММЫ</w:t>
      </w:r>
    </w:p>
    <w:p w:rsidR="008A520D" w:rsidRDefault="009056B2">
      <w:pPr>
        <w:pStyle w:val="2"/>
        <w:spacing w:before="67" w:line="272" w:lineRule="exact"/>
        <w:ind w:left="1067"/>
      </w:pPr>
      <w:bookmarkStart w:id="8" w:name="_bookmark7"/>
      <w:bookmarkEnd w:id="8"/>
      <w:r>
        <w:t>1.3.1.</w:t>
      </w:r>
      <w:r>
        <w:rPr>
          <w:spacing w:val="-1"/>
        </w:rPr>
        <w:t xml:space="preserve"> </w:t>
      </w:r>
      <w:r>
        <w:t>Общие</w:t>
      </w:r>
      <w:r>
        <w:rPr>
          <w:spacing w:val="-2"/>
        </w:rPr>
        <w:t xml:space="preserve"> положения</w:t>
      </w:r>
    </w:p>
    <w:p w:rsidR="008A520D" w:rsidRDefault="009056B2">
      <w:pPr>
        <w:pStyle w:val="a3"/>
        <w:ind w:right="546"/>
      </w:pPr>
      <w:r>
        <w:t>Система</w:t>
      </w:r>
      <w:r>
        <w:rPr>
          <w:spacing w:val="-5"/>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2"/>
        </w:rPr>
        <w:t xml:space="preserve"> </w:t>
      </w:r>
      <w:r>
        <w:t>(далее</w:t>
      </w:r>
      <w:r>
        <w:rPr>
          <w:spacing w:val="-5"/>
        </w:rPr>
        <w:t xml:space="preserve"> </w:t>
      </w:r>
      <w:r>
        <w:t>—</w:t>
      </w:r>
      <w:r>
        <w:rPr>
          <w:spacing w:val="-4"/>
        </w:rPr>
        <w:t xml:space="preserve"> </w:t>
      </w:r>
      <w:r>
        <w:t>система</w:t>
      </w:r>
      <w:r>
        <w:rPr>
          <w:spacing w:val="-5"/>
        </w:rPr>
        <w:t xml:space="preserve"> </w:t>
      </w:r>
      <w:r>
        <w:t>оценки)</w:t>
      </w:r>
      <w:r>
        <w:rPr>
          <w:spacing w:val="-4"/>
        </w:rPr>
        <w:t xml:space="preserve"> </w:t>
      </w:r>
      <w:r>
        <w:t>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A520D" w:rsidRDefault="009056B2">
      <w:pPr>
        <w:pStyle w:val="a3"/>
        <w:ind w:right="545"/>
      </w:pPr>
      <w:r>
        <w:t>Система оценки призвана способствовать поддержанию единства всей</w:t>
      </w:r>
      <w:r>
        <w:rPr>
          <w:spacing w:val="40"/>
        </w:rPr>
        <w:t xml:space="preserve"> </w:t>
      </w:r>
      <w:r>
        <w:t>системы образования,</w:t>
      </w:r>
      <w:r>
        <w:rPr>
          <w:spacing w:val="40"/>
        </w:rPr>
        <w:t xml:space="preserve"> </w:t>
      </w:r>
      <w:r>
        <w:t>обеспечению</w:t>
      </w:r>
      <w:r>
        <w:rPr>
          <w:spacing w:val="40"/>
        </w:rPr>
        <w:t xml:space="preserve"> </w:t>
      </w:r>
      <w:r>
        <w:t>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8A520D" w:rsidRDefault="009056B2">
      <w:pPr>
        <w:pStyle w:val="a3"/>
        <w:ind w:right="544"/>
      </w:pPr>
      <w:r>
        <w:t>Основными направлениями и цел</w:t>
      </w:r>
      <w:r w:rsidR="00DC1D53">
        <w:t>ями оценочной деятельности в МОУ</w:t>
      </w:r>
      <w:r>
        <w:rPr>
          <w:spacing w:val="-1"/>
        </w:rPr>
        <w:t xml:space="preserve"> </w:t>
      </w:r>
      <w:r w:rsidR="00DC1D53">
        <w:t>«Мостовская  ООШ</w:t>
      </w:r>
      <w:r>
        <w:t xml:space="preserve">» </w:t>
      </w:r>
      <w:r>
        <w:rPr>
          <w:spacing w:val="-2"/>
        </w:rPr>
        <w:t>являются:</w:t>
      </w:r>
    </w:p>
    <w:p w:rsidR="008A520D" w:rsidRDefault="009056B2">
      <w:pPr>
        <w:pStyle w:val="a6"/>
        <w:numPr>
          <w:ilvl w:val="0"/>
          <w:numId w:val="203"/>
        </w:numPr>
        <w:tabs>
          <w:tab w:val="left" w:pos="1682"/>
        </w:tabs>
        <w:spacing w:before="158"/>
        <w:ind w:right="54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A520D" w:rsidRDefault="009056B2">
      <w:pPr>
        <w:pStyle w:val="a6"/>
        <w:numPr>
          <w:ilvl w:val="0"/>
          <w:numId w:val="203"/>
        </w:numPr>
        <w:tabs>
          <w:tab w:val="left" w:pos="1682"/>
        </w:tabs>
        <w:ind w:right="551"/>
        <w:rPr>
          <w:sz w:val="24"/>
        </w:rPr>
      </w:pPr>
      <w:r>
        <w:rPr>
          <w:sz w:val="24"/>
        </w:rPr>
        <w:t>оценка результатов деятельности педагогических кадров как основа аттестационных процедур;</w:t>
      </w:r>
    </w:p>
    <w:p w:rsidR="008A520D" w:rsidRDefault="009056B2">
      <w:pPr>
        <w:pStyle w:val="a6"/>
        <w:numPr>
          <w:ilvl w:val="0"/>
          <w:numId w:val="203"/>
        </w:numPr>
        <w:tabs>
          <w:tab w:val="left" w:pos="1682"/>
        </w:tabs>
        <w:ind w:right="545"/>
        <w:rPr>
          <w:sz w:val="24"/>
        </w:rPr>
      </w:pPr>
      <w:r>
        <w:rPr>
          <w:sz w:val="24"/>
        </w:rPr>
        <w:t>оценка результатов деятельности образовательной организации как основа аккредитационных процедур.</w:t>
      </w:r>
    </w:p>
    <w:p w:rsidR="008A520D" w:rsidRDefault="009056B2">
      <w:pPr>
        <w:pStyle w:val="a3"/>
        <w:spacing w:before="162"/>
        <w:ind w:right="547"/>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w:t>
      </w:r>
      <w:r>
        <w:rPr>
          <w:spacing w:val="40"/>
        </w:rPr>
        <w:t xml:space="preserve"> </w:t>
      </w:r>
      <w:r>
        <w:t>программы</w:t>
      </w:r>
      <w:r>
        <w:rPr>
          <w:spacing w:val="40"/>
        </w:rPr>
        <w:t xml:space="preserve"> </w:t>
      </w:r>
      <w:r>
        <w:t xml:space="preserve">образовательной </w:t>
      </w:r>
      <w:r>
        <w:rPr>
          <w:spacing w:val="-2"/>
        </w:rPr>
        <w:t>организации.</w:t>
      </w:r>
    </w:p>
    <w:p w:rsidR="008A520D" w:rsidRDefault="009056B2">
      <w:pPr>
        <w:pStyle w:val="a3"/>
        <w:ind w:right="2795"/>
      </w:pPr>
      <w:r>
        <w:t>Система</w:t>
      </w:r>
      <w:r>
        <w:rPr>
          <w:spacing w:val="-6"/>
        </w:rPr>
        <w:t xml:space="preserve"> </w:t>
      </w:r>
      <w:r>
        <w:t>оценки</w:t>
      </w:r>
      <w:r>
        <w:rPr>
          <w:spacing w:val="-5"/>
        </w:rPr>
        <w:t xml:space="preserve"> </w:t>
      </w:r>
      <w:r>
        <w:t>включает</w:t>
      </w:r>
      <w:r>
        <w:rPr>
          <w:spacing w:val="-5"/>
        </w:rPr>
        <w:t xml:space="preserve"> </w:t>
      </w:r>
      <w:r>
        <w:t>процедуры</w:t>
      </w:r>
      <w:r>
        <w:rPr>
          <w:spacing w:val="-4"/>
        </w:rPr>
        <w:t xml:space="preserve"> </w:t>
      </w:r>
      <w:r>
        <w:t>внутренней</w:t>
      </w:r>
      <w:r>
        <w:rPr>
          <w:spacing w:val="-5"/>
        </w:rPr>
        <w:t xml:space="preserve"> </w:t>
      </w:r>
      <w:r>
        <w:t>и</w:t>
      </w:r>
      <w:r>
        <w:rPr>
          <w:spacing w:val="-5"/>
        </w:rPr>
        <w:t xml:space="preserve"> </w:t>
      </w:r>
      <w:r>
        <w:t>внешней</w:t>
      </w:r>
      <w:r>
        <w:rPr>
          <w:spacing w:val="-5"/>
        </w:rPr>
        <w:t xml:space="preserve"> </w:t>
      </w:r>
      <w:r>
        <w:t>оценки. Внутренняя оценка включает:</w:t>
      </w:r>
    </w:p>
    <w:p w:rsidR="008A520D" w:rsidRDefault="009056B2">
      <w:pPr>
        <w:pStyle w:val="a6"/>
        <w:numPr>
          <w:ilvl w:val="0"/>
          <w:numId w:val="203"/>
        </w:numPr>
        <w:tabs>
          <w:tab w:val="left" w:pos="1682"/>
        </w:tabs>
        <w:spacing w:before="158"/>
        <w:jc w:val="left"/>
        <w:rPr>
          <w:sz w:val="24"/>
        </w:rPr>
      </w:pPr>
      <w:r>
        <w:rPr>
          <w:sz w:val="24"/>
        </w:rPr>
        <w:t>стартовую</w:t>
      </w:r>
      <w:r>
        <w:rPr>
          <w:spacing w:val="56"/>
          <w:sz w:val="24"/>
        </w:rPr>
        <w:t xml:space="preserve"> </w:t>
      </w:r>
      <w:r>
        <w:rPr>
          <w:spacing w:val="-2"/>
          <w:sz w:val="24"/>
        </w:rPr>
        <w:t>диагностику,</w:t>
      </w:r>
    </w:p>
    <w:p w:rsidR="008A520D" w:rsidRDefault="009056B2">
      <w:pPr>
        <w:pStyle w:val="a6"/>
        <w:numPr>
          <w:ilvl w:val="0"/>
          <w:numId w:val="203"/>
        </w:numPr>
        <w:tabs>
          <w:tab w:val="left" w:pos="1682"/>
        </w:tabs>
        <w:jc w:val="left"/>
        <w:rPr>
          <w:sz w:val="24"/>
        </w:rPr>
      </w:pPr>
      <w:r>
        <w:rPr>
          <w:sz w:val="24"/>
        </w:rPr>
        <w:t>текущую</w:t>
      </w:r>
      <w:r>
        <w:rPr>
          <w:spacing w:val="-3"/>
          <w:sz w:val="24"/>
        </w:rPr>
        <w:t xml:space="preserve"> </w:t>
      </w:r>
      <w:r>
        <w:rPr>
          <w:sz w:val="24"/>
        </w:rPr>
        <w:t>и</w:t>
      </w:r>
      <w:r>
        <w:rPr>
          <w:spacing w:val="-2"/>
          <w:sz w:val="24"/>
        </w:rPr>
        <w:t xml:space="preserve"> </w:t>
      </w:r>
      <w:r>
        <w:rPr>
          <w:sz w:val="24"/>
        </w:rPr>
        <w:t>тематическую</w:t>
      </w:r>
      <w:r>
        <w:rPr>
          <w:spacing w:val="-2"/>
          <w:sz w:val="24"/>
        </w:rPr>
        <w:t xml:space="preserve"> оценку,</w:t>
      </w:r>
    </w:p>
    <w:p w:rsidR="008A520D" w:rsidRDefault="008A520D">
      <w:pPr>
        <w:rPr>
          <w:sz w:val="24"/>
        </w:rPr>
        <w:sectPr w:rsidR="008A520D">
          <w:pgSz w:w="11910" w:h="16840"/>
          <w:pgMar w:top="1040" w:right="300" w:bottom="1120" w:left="740" w:header="0" w:footer="905" w:gutter="0"/>
          <w:cols w:space="720"/>
        </w:sectPr>
      </w:pPr>
    </w:p>
    <w:p w:rsidR="008A520D" w:rsidRDefault="009056B2">
      <w:pPr>
        <w:pStyle w:val="a6"/>
        <w:numPr>
          <w:ilvl w:val="0"/>
          <w:numId w:val="203"/>
        </w:numPr>
        <w:tabs>
          <w:tab w:val="left" w:pos="1682"/>
        </w:tabs>
        <w:spacing w:before="66"/>
        <w:jc w:val="left"/>
        <w:rPr>
          <w:sz w:val="24"/>
        </w:rPr>
      </w:pPr>
      <w:r>
        <w:rPr>
          <w:spacing w:val="-2"/>
          <w:sz w:val="24"/>
        </w:rPr>
        <w:lastRenderedPageBreak/>
        <w:t>портфолио,</w:t>
      </w:r>
    </w:p>
    <w:p w:rsidR="008A520D" w:rsidRDefault="009056B2">
      <w:pPr>
        <w:pStyle w:val="a6"/>
        <w:numPr>
          <w:ilvl w:val="0"/>
          <w:numId w:val="203"/>
        </w:numPr>
        <w:tabs>
          <w:tab w:val="left" w:pos="1682"/>
        </w:tabs>
        <w:jc w:val="left"/>
        <w:rPr>
          <w:sz w:val="24"/>
        </w:rPr>
      </w:pPr>
      <w:r>
        <w:rPr>
          <w:sz w:val="24"/>
        </w:rPr>
        <w:t>внутришкольный</w:t>
      </w:r>
      <w:r>
        <w:rPr>
          <w:spacing w:val="-7"/>
          <w:sz w:val="24"/>
        </w:rPr>
        <w:t xml:space="preserve"> </w:t>
      </w:r>
      <w:r>
        <w:rPr>
          <w:sz w:val="24"/>
        </w:rPr>
        <w:t>мониторинг</w:t>
      </w:r>
      <w:r>
        <w:rPr>
          <w:spacing w:val="-6"/>
          <w:sz w:val="24"/>
        </w:rPr>
        <w:t xml:space="preserve"> </w:t>
      </w:r>
      <w:r>
        <w:rPr>
          <w:sz w:val="24"/>
        </w:rPr>
        <w:t>образовательных</w:t>
      </w:r>
      <w:r>
        <w:rPr>
          <w:spacing w:val="-2"/>
          <w:sz w:val="24"/>
        </w:rPr>
        <w:t xml:space="preserve"> достижений,</w:t>
      </w:r>
    </w:p>
    <w:p w:rsidR="008A520D" w:rsidRDefault="009056B2">
      <w:pPr>
        <w:pStyle w:val="a6"/>
        <w:numPr>
          <w:ilvl w:val="0"/>
          <w:numId w:val="203"/>
        </w:numPr>
        <w:tabs>
          <w:tab w:val="left" w:pos="1682"/>
        </w:tabs>
        <w:spacing w:line="379" w:lineRule="auto"/>
        <w:ind w:left="962" w:right="3309" w:firstLine="359"/>
        <w:jc w:val="left"/>
        <w:rPr>
          <w:sz w:val="24"/>
        </w:rPr>
      </w:pPr>
      <w:r>
        <w:rPr>
          <w:sz w:val="24"/>
        </w:rPr>
        <w:t>промежуточную</w:t>
      </w:r>
      <w:r>
        <w:rPr>
          <w:spacing w:val="-6"/>
          <w:sz w:val="24"/>
        </w:rPr>
        <w:t xml:space="preserve"> </w:t>
      </w:r>
      <w:r>
        <w:rPr>
          <w:sz w:val="24"/>
        </w:rPr>
        <w:t>и</w:t>
      </w:r>
      <w:r>
        <w:rPr>
          <w:spacing w:val="40"/>
          <w:sz w:val="24"/>
        </w:rPr>
        <w:t xml:space="preserve"> </w:t>
      </w:r>
      <w:r>
        <w:rPr>
          <w:sz w:val="24"/>
        </w:rPr>
        <w:t>итоговую</w:t>
      </w:r>
      <w:r>
        <w:rPr>
          <w:spacing w:val="40"/>
          <w:sz w:val="24"/>
        </w:rPr>
        <w:t xml:space="preserve"> </w:t>
      </w:r>
      <w:r>
        <w:rPr>
          <w:sz w:val="24"/>
        </w:rPr>
        <w:t>аттестацию</w:t>
      </w:r>
      <w:r>
        <w:rPr>
          <w:spacing w:val="40"/>
          <w:sz w:val="24"/>
        </w:rPr>
        <w:t xml:space="preserve"> </w:t>
      </w:r>
      <w:r>
        <w:rPr>
          <w:sz w:val="24"/>
        </w:rPr>
        <w:t>обучающихся. К внешним процедурам относятся:</w:t>
      </w:r>
    </w:p>
    <w:p w:rsidR="008A520D" w:rsidRDefault="009056B2">
      <w:pPr>
        <w:pStyle w:val="a6"/>
        <w:numPr>
          <w:ilvl w:val="0"/>
          <w:numId w:val="203"/>
        </w:numPr>
        <w:tabs>
          <w:tab w:val="left" w:pos="1682"/>
        </w:tabs>
        <w:spacing w:before="2"/>
        <w:jc w:val="left"/>
        <w:rPr>
          <w:sz w:val="24"/>
        </w:rPr>
      </w:pPr>
      <w:r>
        <w:rPr>
          <w:sz w:val="24"/>
        </w:rPr>
        <w:t>государственная</w:t>
      </w:r>
      <w:r>
        <w:rPr>
          <w:spacing w:val="-5"/>
          <w:sz w:val="24"/>
        </w:rPr>
        <w:t xml:space="preserve"> </w:t>
      </w:r>
      <w:r>
        <w:rPr>
          <w:sz w:val="24"/>
        </w:rPr>
        <w:t>итоговая</w:t>
      </w:r>
      <w:r>
        <w:rPr>
          <w:spacing w:val="-4"/>
          <w:sz w:val="24"/>
        </w:rPr>
        <w:t xml:space="preserve"> </w:t>
      </w:r>
      <w:r>
        <w:rPr>
          <w:spacing w:val="-2"/>
          <w:sz w:val="24"/>
        </w:rPr>
        <w:t>аттестация,</w:t>
      </w:r>
    </w:p>
    <w:p w:rsidR="008A520D" w:rsidRDefault="009056B2">
      <w:pPr>
        <w:pStyle w:val="a6"/>
        <w:numPr>
          <w:ilvl w:val="0"/>
          <w:numId w:val="203"/>
        </w:numPr>
        <w:tabs>
          <w:tab w:val="left" w:pos="1682"/>
        </w:tabs>
        <w:jc w:val="left"/>
        <w:rPr>
          <w:sz w:val="24"/>
        </w:rPr>
      </w:pPr>
      <w:r>
        <w:rPr>
          <w:sz w:val="24"/>
        </w:rPr>
        <w:t>независимая</w:t>
      </w:r>
      <w:r>
        <w:rPr>
          <w:spacing w:val="-4"/>
          <w:sz w:val="24"/>
        </w:rPr>
        <w:t xml:space="preserve"> </w:t>
      </w:r>
      <w:r>
        <w:rPr>
          <w:sz w:val="24"/>
        </w:rPr>
        <w:t>оценка</w:t>
      </w:r>
      <w:r>
        <w:rPr>
          <w:spacing w:val="-4"/>
          <w:sz w:val="24"/>
        </w:rPr>
        <w:t xml:space="preserve"> </w:t>
      </w:r>
      <w:r>
        <w:rPr>
          <w:sz w:val="24"/>
        </w:rPr>
        <w:t>качества</w:t>
      </w:r>
      <w:r>
        <w:rPr>
          <w:spacing w:val="-4"/>
          <w:sz w:val="24"/>
        </w:rPr>
        <w:t xml:space="preserve"> </w:t>
      </w:r>
      <w:r>
        <w:rPr>
          <w:spacing w:val="-2"/>
          <w:sz w:val="24"/>
        </w:rPr>
        <w:t>образования,</w:t>
      </w:r>
    </w:p>
    <w:p w:rsidR="008A520D" w:rsidRDefault="009056B2">
      <w:pPr>
        <w:pStyle w:val="a6"/>
        <w:numPr>
          <w:ilvl w:val="0"/>
          <w:numId w:val="203"/>
        </w:numPr>
        <w:tabs>
          <w:tab w:val="left" w:pos="1682"/>
        </w:tabs>
        <w:ind w:right="547"/>
        <w:jc w:val="left"/>
        <w:rPr>
          <w:sz w:val="24"/>
        </w:rPr>
      </w:pPr>
      <w:r>
        <w:rPr>
          <w:sz w:val="24"/>
        </w:rPr>
        <w:t>мониторинговые</w:t>
      </w:r>
      <w:r>
        <w:rPr>
          <w:spacing w:val="40"/>
          <w:sz w:val="24"/>
        </w:rPr>
        <w:t xml:space="preserve"> </w:t>
      </w:r>
      <w:r>
        <w:rPr>
          <w:sz w:val="24"/>
        </w:rPr>
        <w:t>исследования</w:t>
      </w:r>
      <w:r>
        <w:rPr>
          <w:spacing w:val="40"/>
          <w:sz w:val="24"/>
        </w:rPr>
        <w:t xml:space="preserve"> </w:t>
      </w:r>
      <w:r>
        <w:rPr>
          <w:sz w:val="24"/>
        </w:rPr>
        <w:t>муниципального,</w:t>
      </w:r>
      <w:r>
        <w:rPr>
          <w:spacing w:val="40"/>
          <w:sz w:val="24"/>
        </w:rPr>
        <w:t xml:space="preserve"> </w:t>
      </w:r>
      <w:r>
        <w:rPr>
          <w:sz w:val="24"/>
        </w:rPr>
        <w:t>регионального</w:t>
      </w:r>
      <w:r>
        <w:rPr>
          <w:spacing w:val="40"/>
          <w:sz w:val="24"/>
        </w:rPr>
        <w:t xml:space="preserve"> </w:t>
      </w:r>
      <w:r>
        <w:rPr>
          <w:sz w:val="24"/>
        </w:rPr>
        <w:t>и</w:t>
      </w:r>
      <w:r>
        <w:rPr>
          <w:spacing w:val="40"/>
          <w:sz w:val="24"/>
        </w:rPr>
        <w:t xml:space="preserve"> </w:t>
      </w:r>
      <w:r>
        <w:rPr>
          <w:sz w:val="24"/>
        </w:rPr>
        <w:t xml:space="preserve">федерального </w:t>
      </w:r>
      <w:r>
        <w:rPr>
          <w:spacing w:val="-2"/>
          <w:sz w:val="24"/>
        </w:rPr>
        <w:t>уровней.</w:t>
      </w:r>
    </w:p>
    <w:p w:rsidR="008A520D" w:rsidRDefault="009056B2">
      <w:pPr>
        <w:pStyle w:val="a3"/>
        <w:spacing w:before="158"/>
        <w:ind w:right="556" w:firstLine="707"/>
      </w:pPr>
      <w:r>
        <w:t xml:space="preserve">Особенности каждой из указанных процедур описаны в п.1.3.3 настоящего </w:t>
      </w:r>
      <w:r>
        <w:rPr>
          <w:spacing w:val="-2"/>
        </w:rPr>
        <w:t>документа.</w:t>
      </w:r>
    </w:p>
    <w:p w:rsidR="008A520D" w:rsidRDefault="009056B2">
      <w:pPr>
        <w:pStyle w:val="a3"/>
        <w:spacing w:before="1"/>
        <w:ind w:right="549" w:firstLine="707"/>
      </w:pPr>
      <w:r>
        <w:t>В соответствии с ФГОС О</w:t>
      </w:r>
      <w:r w:rsidR="00DC1D53">
        <w:t>ОО система оценки МОУ «Мостовская О</w:t>
      </w:r>
      <w:r>
        <w:t>ОШ»</w:t>
      </w:r>
      <w:r>
        <w:rPr>
          <w:spacing w:val="40"/>
        </w:rPr>
        <w:t xml:space="preserve"> </w:t>
      </w:r>
      <w:r>
        <w:t>реализует системно-деятельностный,</w:t>
      </w:r>
      <w:r>
        <w:rPr>
          <w:spacing w:val="40"/>
        </w:rPr>
        <w:t xml:space="preserve"> </w:t>
      </w:r>
      <w:r>
        <w:t>уровневый</w:t>
      </w:r>
      <w:r>
        <w:rPr>
          <w:spacing w:val="-2"/>
        </w:rPr>
        <w:t xml:space="preserve"> </w:t>
      </w:r>
      <w:r>
        <w:t>и</w:t>
      </w:r>
      <w:r>
        <w:rPr>
          <w:spacing w:val="-2"/>
        </w:rPr>
        <w:t xml:space="preserve"> </w:t>
      </w:r>
      <w:r>
        <w:t>комплексный</w:t>
      </w:r>
      <w:r>
        <w:rPr>
          <w:spacing w:val="-3"/>
        </w:rPr>
        <w:t xml:space="preserve"> </w:t>
      </w:r>
      <w:r>
        <w:t>подходы</w:t>
      </w:r>
      <w:r>
        <w:rPr>
          <w:spacing w:val="-4"/>
        </w:rPr>
        <w:t xml:space="preserve"> </w:t>
      </w:r>
      <w:r>
        <w:t>к оценке</w:t>
      </w:r>
      <w:r>
        <w:rPr>
          <w:spacing w:val="-4"/>
        </w:rPr>
        <w:t xml:space="preserve"> </w:t>
      </w:r>
      <w:r>
        <w:t xml:space="preserve">образовательных </w:t>
      </w:r>
      <w:r>
        <w:rPr>
          <w:spacing w:val="-2"/>
        </w:rPr>
        <w:t>достижений.</w:t>
      </w:r>
    </w:p>
    <w:p w:rsidR="008A520D" w:rsidRDefault="009056B2">
      <w:pPr>
        <w:pStyle w:val="a3"/>
        <w:ind w:right="549" w:firstLine="707"/>
      </w:pPr>
      <w:r>
        <w:t>Системно-деятельностный подход к оценке образовательных достижений проявляется в оценке способности учащихся к решению</w:t>
      </w:r>
      <w:r>
        <w:rPr>
          <w:spacing w:val="80"/>
        </w:rPr>
        <w:t xml:space="preserve"> </w:t>
      </w:r>
      <w:r>
        <w:t>учебно-познавательных</w:t>
      </w:r>
      <w:r>
        <w:rPr>
          <w:spacing w:val="80"/>
        </w:rPr>
        <w:t xml:space="preserve"> </w:t>
      </w:r>
      <w:r>
        <w:t>и учебно-практических</w:t>
      </w:r>
      <w:r>
        <w:rPr>
          <w:spacing w:val="80"/>
        </w:rPr>
        <w:t xml:space="preserve"> </w:t>
      </w:r>
      <w:r>
        <w:t>задач, а также в оценке уровня функциональной грамотности учащихся. Он обеспечивается содержанием и критериями оценки, в качестве которых выступают</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1"/>
        </w:rPr>
        <w:t xml:space="preserve"> </w:t>
      </w:r>
      <w:r>
        <w:t>выраженные в</w:t>
      </w:r>
      <w:r>
        <w:rPr>
          <w:spacing w:val="-2"/>
        </w:rPr>
        <w:t xml:space="preserve"> </w:t>
      </w:r>
      <w:r>
        <w:t>деятельностной форме</w:t>
      </w:r>
      <w:r>
        <w:rPr>
          <w:spacing w:val="-3"/>
        </w:rPr>
        <w:t xml:space="preserve"> </w:t>
      </w:r>
      <w:r>
        <w:t>и в терминах, обозначающих компетенции функциональной грамотности учащихся.</w:t>
      </w:r>
    </w:p>
    <w:p w:rsidR="008A520D" w:rsidRDefault="009056B2">
      <w:pPr>
        <w:pStyle w:val="a3"/>
        <w:ind w:right="549" w:firstLine="707"/>
      </w:pPr>
      <w:r>
        <w:t>Уровневый подход служит важнейшей основой для организации индивидуальной работы с учащимися. Он</w:t>
      </w:r>
      <w:r>
        <w:rPr>
          <w:spacing w:val="40"/>
        </w:rPr>
        <w:t xml:space="preserve"> </w:t>
      </w:r>
      <w:r>
        <w:t>реализуется как по отношению к содержанию оценки, так и к представлению и интерпретации результатов измерений.</w:t>
      </w:r>
    </w:p>
    <w:p w:rsidR="008A520D" w:rsidRDefault="009056B2">
      <w:pPr>
        <w:pStyle w:val="a3"/>
        <w:ind w:right="545" w:firstLine="707"/>
      </w:pPr>
      <w:r>
        <w:t>Уровневый подход реализуется за счет</w:t>
      </w:r>
      <w:r>
        <w:rPr>
          <w:spacing w:val="40"/>
        </w:rPr>
        <w:t xml:space="preserve"> </w:t>
      </w:r>
      <w:r>
        <w:t>фиксации</w:t>
      </w:r>
      <w:r>
        <w:rPr>
          <w:spacing w:val="40"/>
        </w:rPr>
        <w:t xml:space="preserve"> </w:t>
      </w:r>
      <w:r>
        <w:t>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8A520D" w:rsidRDefault="009056B2">
      <w:pPr>
        <w:pStyle w:val="a3"/>
        <w:spacing w:before="1"/>
        <w:ind w:right="557" w:firstLine="707"/>
      </w:pPr>
      <w:r>
        <w:t xml:space="preserve">Комплексный подход к оценке образовательных достижений реализуется с </w:t>
      </w:r>
      <w:r>
        <w:rPr>
          <w:spacing w:val="-2"/>
        </w:rPr>
        <w:t>помощью:</w:t>
      </w:r>
    </w:p>
    <w:p w:rsidR="008A520D" w:rsidRDefault="009056B2">
      <w:pPr>
        <w:pStyle w:val="a6"/>
        <w:numPr>
          <w:ilvl w:val="0"/>
          <w:numId w:val="203"/>
        </w:numPr>
        <w:tabs>
          <w:tab w:val="left" w:pos="1682"/>
        </w:tabs>
        <w:spacing w:before="161"/>
        <w:rPr>
          <w:sz w:val="24"/>
        </w:rPr>
      </w:pPr>
      <w:r>
        <w:rPr>
          <w:sz w:val="24"/>
        </w:rPr>
        <w:t>оценки</w:t>
      </w:r>
      <w:r>
        <w:rPr>
          <w:spacing w:val="-6"/>
          <w:sz w:val="24"/>
        </w:rPr>
        <w:t xml:space="preserve"> </w:t>
      </w:r>
      <w:r>
        <w:rPr>
          <w:sz w:val="24"/>
        </w:rPr>
        <w:t>предметных</w:t>
      </w:r>
      <w:r>
        <w:rPr>
          <w:spacing w:val="-1"/>
          <w:sz w:val="24"/>
        </w:rPr>
        <w:t xml:space="preserve"> </w:t>
      </w:r>
      <w:r>
        <w:rPr>
          <w:sz w:val="24"/>
        </w:rPr>
        <w:t>и</w:t>
      </w:r>
      <w:r>
        <w:rPr>
          <w:spacing w:val="-3"/>
          <w:sz w:val="24"/>
        </w:rPr>
        <w:t xml:space="preserve"> </w:t>
      </w:r>
      <w:r>
        <w:rPr>
          <w:sz w:val="24"/>
        </w:rPr>
        <w:t>метапредметных</w:t>
      </w:r>
      <w:r>
        <w:rPr>
          <w:spacing w:val="-2"/>
          <w:sz w:val="24"/>
        </w:rPr>
        <w:t xml:space="preserve"> результатов;</w:t>
      </w:r>
    </w:p>
    <w:p w:rsidR="008A520D" w:rsidRDefault="009056B2">
      <w:pPr>
        <w:pStyle w:val="a6"/>
        <w:numPr>
          <w:ilvl w:val="0"/>
          <w:numId w:val="203"/>
        </w:numPr>
        <w:tabs>
          <w:tab w:val="left" w:pos="1682"/>
        </w:tabs>
        <w:ind w:right="548"/>
        <w:rPr>
          <w:sz w:val="24"/>
        </w:rPr>
      </w:pPr>
      <w:r>
        <w:rPr>
          <w:sz w:val="24"/>
        </w:rPr>
        <w:t>использования</w:t>
      </w:r>
      <w:r>
        <w:rPr>
          <w:spacing w:val="-1"/>
          <w:sz w:val="24"/>
        </w:rPr>
        <w:t xml:space="preserve"> </w:t>
      </w:r>
      <w:r>
        <w:rPr>
          <w:sz w:val="24"/>
        </w:rPr>
        <w:t>комплекса</w:t>
      </w:r>
      <w:r>
        <w:rPr>
          <w:spacing w:val="-2"/>
          <w:sz w:val="24"/>
        </w:rPr>
        <w:t xml:space="preserve"> </w:t>
      </w:r>
      <w:r>
        <w:rPr>
          <w:sz w:val="24"/>
        </w:rPr>
        <w:t>оценочных процедур (стартовой,</w:t>
      </w:r>
      <w:r>
        <w:rPr>
          <w:spacing w:val="-1"/>
          <w:sz w:val="24"/>
        </w:rPr>
        <w:t xml:space="preserve"> </w:t>
      </w:r>
      <w:r>
        <w:rPr>
          <w:sz w:val="24"/>
        </w:rPr>
        <w:t>текущей,</w:t>
      </w:r>
      <w:r>
        <w:rPr>
          <w:spacing w:val="-1"/>
          <w:sz w:val="24"/>
        </w:rPr>
        <w:t xml:space="preserve"> </w:t>
      </w:r>
      <w:r>
        <w:rPr>
          <w:sz w:val="24"/>
        </w:rPr>
        <w:t>тематической, промежуточной) как основы для оценки динамики индивидуальных образовательных достижений и для итоговой оценки;</w:t>
      </w:r>
    </w:p>
    <w:p w:rsidR="008A520D" w:rsidRDefault="009056B2">
      <w:pPr>
        <w:pStyle w:val="a6"/>
        <w:numPr>
          <w:ilvl w:val="0"/>
          <w:numId w:val="203"/>
        </w:numPr>
        <w:tabs>
          <w:tab w:val="left" w:pos="1682"/>
        </w:tabs>
        <w:ind w:right="547"/>
        <w:rPr>
          <w:sz w:val="24"/>
        </w:rPr>
      </w:pPr>
      <w:r>
        <w:rPr>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8A520D" w:rsidRDefault="009056B2">
      <w:pPr>
        <w:pStyle w:val="a6"/>
        <w:numPr>
          <w:ilvl w:val="0"/>
          <w:numId w:val="203"/>
        </w:numPr>
        <w:tabs>
          <w:tab w:val="left" w:pos="1682"/>
        </w:tabs>
        <w:ind w:right="549"/>
        <w:rPr>
          <w:sz w:val="24"/>
        </w:rPr>
      </w:pPr>
      <w:r>
        <w:rPr>
          <w:sz w:val="24"/>
        </w:rPr>
        <w:t>использования</w:t>
      </w:r>
      <w:r>
        <w:rPr>
          <w:spacing w:val="-2"/>
          <w:sz w:val="24"/>
        </w:rPr>
        <w:t xml:space="preserve"> </w:t>
      </w:r>
      <w:r>
        <w:rPr>
          <w:sz w:val="24"/>
        </w:rPr>
        <w:t>разнообразных</w:t>
      </w:r>
      <w:r>
        <w:rPr>
          <w:spacing w:val="-1"/>
          <w:sz w:val="24"/>
        </w:rPr>
        <w:t xml:space="preserve"> </w:t>
      </w:r>
      <w:r>
        <w:rPr>
          <w:sz w:val="24"/>
        </w:rPr>
        <w:t>методов</w:t>
      </w:r>
      <w:r>
        <w:rPr>
          <w:spacing w:val="-3"/>
          <w:sz w:val="24"/>
        </w:rPr>
        <w:t xml:space="preserve"> </w:t>
      </w:r>
      <w:r>
        <w:rPr>
          <w:sz w:val="24"/>
        </w:rPr>
        <w:t>и</w:t>
      </w:r>
      <w:r>
        <w:rPr>
          <w:spacing w:val="-1"/>
          <w:sz w:val="24"/>
        </w:rPr>
        <w:t xml:space="preserve"> </w:t>
      </w:r>
      <w:r>
        <w:rPr>
          <w:sz w:val="24"/>
        </w:rPr>
        <w:t>форм</w:t>
      </w:r>
      <w:r>
        <w:rPr>
          <w:spacing w:val="-3"/>
          <w:sz w:val="24"/>
        </w:rPr>
        <w:t xml:space="preserve"> </w:t>
      </w:r>
      <w:r>
        <w:rPr>
          <w:sz w:val="24"/>
        </w:rPr>
        <w:t>оценки,</w:t>
      </w:r>
      <w:r>
        <w:rPr>
          <w:spacing w:val="-2"/>
          <w:sz w:val="24"/>
        </w:rPr>
        <w:t xml:space="preserve"> </w:t>
      </w:r>
      <w:r>
        <w:rPr>
          <w:sz w:val="24"/>
        </w:rPr>
        <w:t>взаимно</w:t>
      </w:r>
      <w:r>
        <w:rPr>
          <w:spacing w:val="-2"/>
          <w:sz w:val="24"/>
        </w:rPr>
        <w:t xml:space="preserve"> </w:t>
      </w:r>
      <w:r>
        <w:rPr>
          <w:sz w:val="24"/>
        </w:rPr>
        <w:t>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A520D" w:rsidRDefault="009056B2">
      <w:pPr>
        <w:pStyle w:val="2"/>
        <w:numPr>
          <w:ilvl w:val="2"/>
          <w:numId w:val="202"/>
        </w:numPr>
        <w:tabs>
          <w:tab w:val="left" w:pos="1670"/>
        </w:tabs>
        <w:spacing w:before="164" w:line="274" w:lineRule="exact"/>
      </w:pPr>
      <w:bookmarkStart w:id="9" w:name="_bookmark8"/>
      <w:bookmarkEnd w:id="9"/>
      <w:r>
        <w:t>Особенности</w:t>
      </w:r>
      <w:r>
        <w:rPr>
          <w:spacing w:val="-6"/>
        </w:rPr>
        <w:t xml:space="preserve"> </w:t>
      </w:r>
      <w:r>
        <w:t>оценки</w:t>
      </w:r>
      <w:r>
        <w:rPr>
          <w:spacing w:val="-5"/>
        </w:rPr>
        <w:t xml:space="preserve"> </w:t>
      </w:r>
      <w:r>
        <w:t>метапредметных</w:t>
      </w:r>
      <w:r>
        <w:rPr>
          <w:spacing w:val="-4"/>
        </w:rPr>
        <w:t xml:space="preserve"> </w:t>
      </w:r>
      <w:r>
        <w:t>и</w:t>
      </w:r>
      <w:r>
        <w:rPr>
          <w:spacing w:val="-5"/>
        </w:rPr>
        <w:t xml:space="preserve"> </w:t>
      </w:r>
      <w:r>
        <w:t>предметных</w:t>
      </w:r>
      <w:r>
        <w:rPr>
          <w:spacing w:val="-3"/>
        </w:rPr>
        <w:t xml:space="preserve"> </w:t>
      </w:r>
      <w:r>
        <w:rPr>
          <w:spacing w:val="-2"/>
        </w:rPr>
        <w:t>результатов</w:t>
      </w:r>
    </w:p>
    <w:p w:rsidR="008A520D" w:rsidRDefault="009056B2">
      <w:pPr>
        <w:pStyle w:val="a3"/>
        <w:spacing w:line="274" w:lineRule="exact"/>
        <w:ind w:left="1670"/>
      </w:pPr>
      <w:r>
        <w:rPr>
          <w:u w:val="single"/>
        </w:rPr>
        <w:t>Особенности</w:t>
      </w:r>
      <w:r>
        <w:rPr>
          <w:spacing w:val="-4"/>
          <w:u w:val="single"/>
        </w:rPr>
        <w:t xml:space="preserve"> </w:t>
      </w:r>
      <w:r>
        <w:rPr>
          <w:u w:val="single"/>
        </w:rPr>
        <w:t>оценки</w:t>
      </w:r>
      <w:r>
        <w:rPr>
          <w:spacing w:val="-3"/>
          <w:u w:val="single"/>
        </w:rPr>
        <w:t xml:space="preserve"> </w:t>
      </w:r>
      <w:r>
        <w:rPr>
          <w:u w:val="single"/>
        </w:rPr>
        <w:t>метапредметных</w:t>
      </w:r>
      <w:r>
        <w:rPr>
          <w:spacing w:val="-3"/>
          <w:u w:val="single"/>
        </w:rPr>
        <w:t xml:space="preserve"> </w:t>
      </w:r>
      <w:r>
        <w:rPr>
          <w:spacing w:val="-2"/>
          <w:u w:val="single"/>
        </w:rPr>
        <w:t>результатов</w:t>
      </w:r>
    </w:p>
    <w:p w:rsidR="008A520D" w:rsidRDefault="009056B2">
      <w:pPr>
        <w:pStyle w:val="a3"/>
        <w:ind w:right="550" w:firstLine="707"/>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w:t>
      </w:r>
      <w:r>
        <w:rPr>
          <w:spacing w:val="40"/>
        </w:rPr>
        <w:t xml:space="preserve"> </w:t>
      </w:r>
      <w:r>
        <w:t>обучающихся</w:t>
      </w:r>
      <w:r w:rsidR="00DC1D53">
        <w:rPr>
          <w:spacing w:val="75"/>
        </w:rPr>
        <w:t xml:space="preserve"> </w:t>
      </w:r>
      <w:r>
        <w:t>и</w:t>
      </w:r>
      <w:r>
        <w:rPr>
          <w:spacing w:val="78"/>
        </w:rPr>
        <w:t xml:space="preserve">  </w:t>
      </w:r>
      <w:r>
        <w:t>отражают</w:t>
      </w:r>
      <w:r>
        <w:rPr>
          <w:spacing w:val="77"/>
        </w:rPr>
        <w:t xml:space="preserve">  </w:t>
      </w:r>
      <w:r>
        <w:t>совокупность</w:t>
      </w:r>
      <w:r>
        <w:rPr>
          <w:spacing w:val="77"/>
        </w:rPr>
        <w:t xml:space="preserve">  </w:t>
      </w:r>
      <w:r>
        <w:t>познавательных,</w:t>
      </w:r>
      <w:r>
        <w:rPr>
          <w:spacing w:val="78"/>
        </w:rPr>
        <w:t xml:space="preserve">  </w:t>
      </w:r>
      <w:r>
        <w:t>коммуникативных</w:t>
      </w:r>
      <w:r>
        <w:rPr>
          <w:spacing w:val="76"/>
        </w:rPr>
        <w:t xml:space="preserve">  </w:t>
      </w:r>
      <w:r>
        <w:rPr>
          <w:spacing w:val="-10"/>
        </w:rPr>
        <w:t>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jc w:val="left"/>
      </w:pPr>
      <w:r>
        <w:lastRenderedPageBreak/>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а</w:t>
      </w:r>
      <w:r>
        <w:rPr>
          <w:spacing w:val="39"/>
        </w:rPr>
        <w:t xml:space="preserve"> </w:t>
      </w:r>
      <w:r>
        <w:t>также</w:t>
      </w:r>
      <w:r>
        <w:rPr>
          <w:spacing w:val="40"/>
        </w:rPr>
        <w:t xml:space="preserve"> </w:t>
      </w:r>
      <w:r>
        <w:t>систему</w:t>
      </w:r>
      <w:r>
        <w:rPr>
          <w:spacing w:val="40"/>
        </w:rPr>
        <w:t xml:space="preserve"> </w:t>
      </w:r>
      <w:r>
        <w:t>междисциплинарных (межпредметных) понятий.</w:t>
      </w:r>
    </w:p>
    <w:p w:rsidR="008A520D" w:rsidRDefault="009056B2">
      <w:pPr>
        <w:pStyle w:val="a3"/>
        <w:ind w:firstLine="707"/>
        <w:jc w:val="left"/>
      </w:pPr>
      <w:r>
        <w:t>Формирование</w:t>
      </w:r>
      <w:r>
        <w:rPr>
          <w:spacing w:val="40"/>
        </w:rPr>
        <w:t xml:space="preserve"> </w:t>
      </w:r>
      <w:r>
        <w:t>метапредметных</w:t>
      </w:r>
      <w:r>
        <w:rPr>
          <w:spacing w:val="40"/>
        </w:rPr>
        <w:t xml:space="preserve"> </w:t>
      </w:r>
      <w:r>
        <w:t>результатов</w:t>
      </w:r>
      <w:r>
        <w:rPr>
          <w:spacing w:val="40"/>
        </w:rPr>
        <w:t xml:space="preserve"> </w:t>
      </w:r>
      <w:r>
        <w:t>обеспечивается</w:t>
      </w:r>
      <w:r>
        <w:rPr>
          <w:spacing w:val="40"/>
        </w:rPr>
        <w:t xml:space="preserve"> </w:t>
      </w:r>
      <w:r>
        <w:t>совокупностью</w:t>
      </w:r>
      <w:r>
        <w:rPr>
          <w:spacing w:val="40"/>
        </w:rPr>
        <w:t xml:space="preserve"> </w:t>
      </w:r>
      <w:r>
        <w:t>всех учебных предметов и внеурочной деятельности.</w:t>
      </w:r>
    </w:p>
    <w:p w:rsidR="008A520D" w:rsidRDefault="009056B2">
      <w:pPr>
        <w:pStyle w:val="a3"/>
        <w:spacing w:before="1"/>
        <w:ind w:firstLine="707"/>
        <w:jc w:val="left"/>
      </w:pPr>
      <w:r>
        <w:t>Основным</w:t>
      </w:r>
      <w:r>
        <w:rPr>
          <w:spacing w:val="40"/>
        </w:rPr>
        <w:t xml:space="preserve"> </w:t>
      </w:r>
      <w:r>
        <w:t>объектом</w:t>
      </w:r>
      <w:r>
        <w:rPr>
          <w:spacing w:val="40"/>
        </w:rPr>
        <w:t xml:space="preserve"> </w:t>
      </w:r>
      <w:r>
        <w:t>и</w:t>
      </w:r>
      <w:r>
        <w:rPr>
          <w:spacing w:val="40"/>
        </w:rPr>
        <w:t xml:space="preserve"> </w:t>
      </w:r>
      <w:r>
        <w:t>предметом</w:t>
      </w:r>
      <w:r>
        <w:rPr>
          <w:spacing w:val="40"/>
        </w:rPr>
        <w:t xml:space="preserve"> </w:t>
      </w:r>
      <w:r>
        <w:t>оценки</w:t>
      </w:r>
      <w:r>
        <w:rPr>
          <w:spacing w:val="40"/>
        </w:rPr>
        <w:t xml:space="preserve"> </w:t>
      </w:r>
      <w:r>
        <w:t>метапредметных</w:t>
      </w:r>
      <w:r>
        <w:rPr>
          <w:spacing w:val="40"/>
        </w:rPr>
        <w:t xml:space="preserve"> </w:t>
      </w:r>
      <w:r>
        <w:t>результатов</w:t>
      </w:r>
      <w:r>
        <w:rPr>
          <w:spacing w:val="40"/>
        </w:rPr>
        <w:t xml:space="preserve"> </w:t>
      </w:r>
      <w:r>
        <w:t xml:space="preserve">является </w:t>
      </w:r>
      <w:r>
        <w:rPr>
          <w:spacing w:val="-2"/>
        </w:rPr>
        <w:t>овладение:</w:t>
      </w:r>
    </w:p>
    <w:p w:rsidR="008A520D" w:rsidRDefault="009056B2">
      <w:pPr>
        <w:pStyle w:val="a6"/>
        <w:numPr>
          <w:ilvl w:val="0"/>
          <w:numId w:val="201"/>
        </w:numPr>
        <w:tabs>
          <w:tab w:val="left" w:pos="3087"/>
        </w:tabs>
        <w:spacing w:before="160"/>
        <w:ind w:right="552" w:firstLine="708"/>
        <w:rPr>
          <w:sz w:val="24"/>
        </w:rPr>
      </w:pPr>
      <w:r>
        <w:rPr>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8A520D" w:rsidRDefault="009056B2">
      <w:pPr>
        <w:pStyle w:val="a6"/>
        <w:numPr>
          <w:ilvl w:val="0"/>
          <w:numId w:val="201"/>
        </w:numPr>
        <w:tabs>
          <w:tab w:val="left" w:pos="3087"/>
        </w:tabs>
        <w:ind w:right="547" w:firstLine="708"/>
        <w:rPr>
          <w:sz w:val="24"/>
        </w:rPr>
      </w:pPr>
      <w:r>
        <w:rPr>
          <w:sz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w:t>
      </w:r>
      <w:r>
        <w:rPr>
          <w:spacing w:val="40"/>
          <w:sz w:val="24"/>
        </w:rPr>
        <w:t xml:space="preserve"> </w:t>
      </w:r>
      <w:r>
        <w:rPr>
          <w:sz w:val="24"/>
        </w:rPr>
        <w:t>предметное содержание и условия деятельности и речи, учитывать разные мнения и интересы, аргументировать и</w:t>
      </w:r>
      <w:r>
        <w:rPr>
          <w:spacing w:val="40"/>
          <w:sz w:val="24"/>
        </w:rPr>
        <w:t xml:space="preserve"> </w:t>
      </w:r>
      <w:r>
        <w:rPr>
          <w:sz w:val="24"/>
        </w:rPr>
        <w:t>обосновывать свою позицию, задавать вопросы, необходимые для организации собственной деятельности и сотрудничества с партнером);</w:t>
      </w:r>
    </w:p>
    <w:p w:rsidR="008A520D" w:rsidRDefault="009056B2">
      <w:pPr>
        <w:pStyle w:val="a6"/>
        <w:numPr>
          <w:ilvl w:val="0"/>
          <w:numId w:val="201"/>
        </w:numPr>
        <w:tabs>
          <w:tab w:val="left" w:pos="3087"/>
        </w:tabs>
        <w:spacing w:before="1"/>
        <w:ind w:right="550" w:firstLine="708"/>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w:t>
      </w:r>
      <w:r>
        <w:rPr>
          <w:spacing w:val="40"/>
          <w:sz w:val="24"/>
        </w:rPr>
        <w:t xml:space="preserve"> </w:t>
      </w:r>
      <w:r>
        <w:rPr>
          <w:sz w:val="24"/>
        </w:rP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Pr>
          <w:spacing w:val="40"/>
          <w:sz w:val="24"/>
        </w:rPr>
        <w:t xml:space="preserve"> </w:t>
      </w:r>
      <w:r>
        <w:rPr>
          <w:sz w:val="24"/>
        </w:rPr>
        <w:t>контроль по результату и способу действия, актуальный контроль на уровне произвольного внимания).</w:t>
      </w:r>
    </w:p>
    <w:p w:rsidR="008A520D" w:rsidRDefault="009056B2">
      <w:pPr>
        <w:pStyle w:val="a3"/>
        <w:spacing w:before="161"/>
        <w:ind w:right="543" w:firstLine="707"/>
      </w:pPr>
      <w:r>
        <w:t>Оценка достижения метапредмет</w:t>
      </w:r>
      <w:r w:rsidR="00DC1D53">
        <w:t>ных результатов В МОУ «Мостовская О</w:t>
      </w:r>
      <w:r>
        <w:t>ОШ»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8A520D" w:rsidRDefault="009056B2">
      <w:pPr>
        <w:pStyle w:val="a3"/>
        <w:spacing w:before="1"/>
        <w:ind w:left="1670"/>
      </w:pPr>
      <w:r>
        <w:t>Формами</w:t>
      </w:r>
      <w:r>
        <w:rPr>
          <w:spacing w:val="-5"/>
        </w:rPr>
        <w:t xml:space="preserve"> </w:t>
      </w:r>
      <w:r>
        <w:t>оценки</w:t>
      </w:r>
      <w:r>
        <w:rPr>
          <w:spacing w:val="-2"/>
        </w:rPr>
        <w:t xml:space="preserve"> </w:t>
      </w:r>
      <w:r>
        <w:t>в</w:t>
      </w:r>
      <w:r>
        <w:rPr>
          <w:spacing w:val="-3"/>
        </w:rPr>
        <w:t xml:space="preserve"> </w:t>
      </w:r>
      <w:r>
        <w:t>МОУ</w:t>
      </w:r>
      <w:r>
        <w:rPr>
          <w:spacing w:val="1"/>
        </w:rPr>
        <w:t xml:space="preserve"> </w:t>
      </w:r>
      <w:r w:rsidR="00DC1D53">
        <w:t>«Мостовская О</w:t>
      </w:r>
      <w:r>
        <w:t>ОШ»</w:t>
      </w:r>
      <w:r>
        <w:rPr>
          <w:spacing w:val="-5"/>
        </w:rPr>
        <w:t xml:space="preserve"> </w:t>
      </w:r>
      <w:r>
        <w:rPr>
          <w:spacing w:val="-2"/>
        </w:rPr>
        <w:t>являются:</w:t>
      </w:r>
    </w:p>
    <w:p w:rsidR="008A520D" w:rsidRDefault="009056B2">
      <w:pPr>
        <w:pStyle w:val="a6"/>
        <w:numPr>
          <w:ilvl w:val="0"/>
          <w:numId w:val="201"/>
        </w:numPr>
        <w:tabs>
          <w:tab w:val="left" w:pos="3087"/>
        </w:tabs>
        <w:spacing w:before="158"/>
        <w:ind w:right="547" w:firstLine="708"/>
        <w:rPr>
          <w:sz w:val="24"/>
        </w:rPr>
      </w:pPr>
      <w:r>
        <w:rPr>
          <w:sz w:val="24"/>
        </w:rPr>
        <w:t>для проверки читательской грамотности — письменная работа на межпредметной основе и диагностические работы на платформе "Электронный банк</w:t>
      </w:r>
      <w:r>
        <w:rPr>
          <w:spacing w:val="2"/>
          <w:sz w:val="24"/>
        </w:rPr>
        <w:t xml:space="preserve"> </w:t>
      </w:r>
      <w:r>
        <w:rPr>
          <w:sz w:val="24"/>
        </w:rPr>
        <w:t>заданий</w:t>
      </w:r>
      <w:r>
        <w:rPr>
          <w:spacing w:val="5"/>
          <w:sz w:val="24"/>
        </w:rPr>
        <w:t xml:space="preserve"> </w:t>
      </w:r>
      <w:r>
        <w:rPr>
          <w:sz w:val="24"/>
        </w:rPr>
        <w:t>для</w:t>
      </w:r>
      <w:r>
        <w:rPr>
          <w:spacing w:val="4"/>
          <w:sz w:val="24"/>
        </w:rPr>
        <w:t xml:space="preserve"> </w:t>
      </w:r>
      <w:r>
        <w:rPr>
          <w:sz w:val="24"/>
        </w:rPr>
        <w:t>оценки</w:t>
      </w:r>
      <w:r>
        <w:rPr>
          <w:spacing w:val="7"/>
          <w:sz w:val="24"/>
        </w:rPr>
        <w:t xml:space="preserve"> </w:t>
      </w:r>
      <w:r>
        <w:rPr>
          <w:sz w:val="24"/>
        </w:rPr>
        <w:t>функциональной</w:t>
      </w:r>
      <w:r>
        <w:rPr>
          <w:spacing w:val="7"/>
          <w:sz w:val="24"/>
        </w:rPr>
        <w:t xml:space="preserve"> </w:t>
      </w:r>
      <w:r>
        <w:rPr>
          <w:sz w:val="24"/>
        </w:rPr>
        <w:t>грамотности",</w:t>
      </w:r>
      <w:r>
        <w:rPr>
          <w:spacing w:val="6"/>
          <w:sz w:val="24"/>
        </w:rPr>
        <w:t xml:space="preserve"> </w:t>
      </w:r>
      <w:r>
        <w:rPr>
          <w:sz w:val="24"/>
        </w:rPr>
        <w:t>ссылка</w:t>
      </w:r>
      <w:r>
        <w:rPr>
          <w:spacing w:val="6"/>
          <w:sz w:val="24"/>
        </w:rPr>
        <w:t xml:space="preserve"> </w:t>
      </w:r>
      <w:r>
        <w:rPr>
          <w:sz w:val="24"/>
        </w:rPr>
        <w:t>-</w:t>
      </w:r>
      <w:r>
        <w:rPr>
          <w:spacing w:val="6"/>
          <w:sz w:val="24"/>
        </w:rPr>
        <w:t xml:space="preserve"> </w:t>
      </w:r>
      <w:hyperlink r:id="rId8">
        <w:r>
          <w:rPr>
            <w:color w:val="0462C1"/>
            <w:spacing w:val="-2"/>
            <w:sz w:val="24"/>
            <w:u w:val="single" w:color="0462C1"/>
          </w:rPr>
          <w:t>https://resh.edu.ru</w:t>
        </w:r>
      </w:hyperlink>
    </w:p>
    <w:p w:rsidR="008A520D" w:rsidRDefault="009056B2">
      <w:pPr>
        <w:pStyle w:val="a6"/>
        <w:numPr>
          <w:ilvl w:val="3"/>
          <w:numId w:val="202"/>
        </w:numPr>
        <w:tabs>
          <w:tab w:val="left" w:pos="1822"/>
        </w:tabs>
        <w:ind w:left="1821"/>
        <w:rPr>
          <w:sz w:val="24"/>
        </w:rPr>
      </w:pPr>
      <w:r>
        <w:rPr>
          <w:sz w:val="24"/>
        </w:rPr>
        <w:t>один</w:t>
      </w:r>
      <w:r>
        <w:rPr>
          <w:spacing w:val="-4"/>
          <w:sz w:val="24"/>
        </w:rPr>
        <w:t xml:space="preserve"> </w:t>
      </w:r>
      <w:r>
        <w:rPr>
          <w:sz w:val="24"/>
        </w:rPr>
        <w:t>раз</w:t>
      </w:r>
      <w:r>
        <w:rPr>
          <w:spacing w:val="-4"/>
          <w:sz w:val="24"/>
        </w:rPr>
        <w:t xml:space="preserve"> </w:t>
      </w:r>
      <w:r>
        <w:rPr>
          <w:sz w:val="24"/>
        </w:rPr>
        <w:t>в</w:t>
      </w:r>
      <w:r>
        <w:rPr>
          <w:spacing w:val="-5"/>
          <w:sz w:val="24"/>
        </w:rPr>
        <w:t xml:space="preserve"> </w:t>
      </w:r>
      <w:r>
        <w:rPr>
          <w:spacing w:val="-4"/>
          <w:sz w:val="24"/>
        </w:rPr>
        <w:t>год;</w:t>
      </w:r>
    </w:p>
    <w:p w:rsidR="008A520D" w:rsidRDefault="009056B2">
      <w:pPr>
        <w:pStyle w:val="a6"/>
        <w:numPr>
          <w:ilvl w:val="4"/>
          <w:numId w:val="202"/>
        </w:numPr>
        <w:tabs>
          <w:tab w:val="left" w:pos="3087"/>
        </w:tabs>
        <w:ind w:right="549" w:firstLine="708"/>
        <w:rPr>
          <w:sz w:val="24"/>
        </w:rPr>
      </w:pPr>
      <w:r>
        <w:rPr>
          <w:sz w:val="24"/>
        </w:rPr>
        <w:t>для проверки цифровой грамотности — практическая работа в сочетании с письменной (компьютеризованной) частью – не менее одного раза в два года;</w:t>
      </w:r>
    </w:p>
    <w:p w:rsidR="008A520D" w:rsidRDefault="009056B2">
      <w:pPr>
        <w:pStyle w:val="a6"/>
        <w:numPr>
          <w:ilvl w:val="4"/>
          <w:numId w:val="202"/>
        </w:numPr>
        <w:tabs>
          <w:tab w:val="left" w:pos="3087"/>
        </w:tabs>
        <w:ind w:right="545" w:firstLine="708"/>
        <w:rPr>
          <w:sz w:val="24"/>
        </w:rPr>
      </w:pPr>
      <w:r>
        <w:rPr>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 ежегодный мониторинг.</w:t>
      </w:r>
    </w:p>
    <w:p w:rsidR="008A520D" w:rsidRDefault="009056B2">
      <w:pPr>
        <w:spacing w:before="167" w:line="274" w:lineRule="exact"/>
        <w:ind w:left="1670"/>
        <w:rPr>
          <w:b/>
          <w:sz w:val="24"/>
        </w:rPr>
      </w:pPr>
      <w:r>
        <w:rPr>
          <w:b/>
          <w:sz w:val="24"/>
          <w:u w:val="single"/>
        </w:rPr>
        <w:t>Особенности</w:t>
      </w:r>
      <w:r>
        <w:rPr>
          <w:b/>
          <w:spacing w:val="-5"/>
          <w:sz w:val="24"/>
          <w:u w:val="single"/>
        </w:rPr>
        <w:t xml:space="preserve"> </w:t>
      </w:r>
      <w:r>
        <w:rPr>
          <w:b/>
          <w:sz w:val="24"/>
          <w:u w:val="single"/>
        </w:rPr>
        <w:t>оценки</w:t>
      </w:r>
      <w:r>
        <w:rPr>
          <w:b/>
          <w:spacing w:val="-5"/>
          <w:sz w:val="24"/>
          <w:u w:val="single"/>
        </w:rPr>
        <w:t xml:space="preserve"> </w:t>
      </w:r>
      <w:r>
        <w:rPr>
          <w:b/>
          <w:sz w:val="24"/>
          <w:u w:val="single"/>
        </w:rPr>
        <w:t>метапредметных</w:t>
      </w:r>
      <w:r>
        <w:rPr>
          <w:b/>
          <w:spacing w:val="-4"/>
          <w:sz w:val="24"/>
          <w:u w:val="single"/>
        </w:rPr>
        <w:t xml:space="preserve"> </w:t>
      </w:r>
      <w:r>
        <w:rPr>
          <w:b/>
          <w:spacing w:val="-2"/>
          <w:sz w:val="24"/>
          <w:u w:val="single"/>
        </w:rPr>
        <w:t>результатов</w:t>
      </w:r>
    </w:p>
    <w:p w:rsidR="008A520D" w:rsidRDefault="009056B2">
      <w:pPr>
        <w:pStyle w:val="a3"/>
        <w:ind w:right="549" w:firstLine="707"/>
      </w:pPr>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8A520D" w:rsidRDefault="009056B2">
      <w:pPr>
        <w:pStyle w:val="a3"/>
        <w:ind w:right="550" w:firstLine="707"/>
      </w:pPr>
      <w:r>
        <w:t>Итоговый</w:t>
      </w:r>
      <w:r>
        <w:rPr>
          <w:spacing w:val="-2"/>
        </w:rPr>
        <w:t xml:space="preserve"> </w:t>
      </w:r>
      <w:r>
        <w:t>проект</w:t>
      </w:r>
      <w:r>
        <w:rPr>
          <w:spacing w:val="-1"/>
        </w:rPr>
        <w:t xml:space="preserve"> </w:t>
      </w:r>
      <w:r>
        <w:t>представляет</w:t>
      </w:r>
      <w:r>
        <w:rPr>
          <w:spacing w:val="-1"/>
        </w:rPr>
        <w:t xml:space="preserve"> </w:t>
      </w:r>
      <w:r>
        <w:t>собой учебный проект,</w:t>
      </w:r>
      <w:r>
        <w:rPr>
          <w:spacing w:val="-1"/>
        </w:rPr>
        <w:t xml:space="preserve"> </w:t>
      </w:r>
      <w:r>
        <w:t>выполняемый</w:t>
      </w:r>
      <w:r>
        <w:rPr>
          <w:spacing w:val="-1"/>
        </w:rPr>
        <w:t xml:space="preserve"> </w:t>
      </w:r>
      <w:r>
        <w:t>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w:t>
      </w:r>
      <w:r>
        <w:rPr>
          <w:spacing w:val="52"/>
        </w:rPr>
        <w:t xml:space="preserve"> </w:t>
      </w:r>
      <w:r>
        <w:t>областей</w:t>
      </w:r>
      <w:r>
        <w:rPr>
          <w:spacing w:val="52"/>
        </w:rPr>
        <w:t xml:space="preserve"> </w:t>
      </w:r>
      <w:r>
        <w:t>знаний</w:t>
      </w:r>
      <w:r>
        <w:rPr>
          <w:spacing w:val="54"/>
        </w:rPr>
        <w:t xml:space="preserve"> </w:t>
      </w:r>
      <w:r>
        <w:t>и/или</w:t>
      </w:r>
      <w:r>
        <w:rPr>
          <w:spacing w:val="55"/>
        </w:rPr>
        <w:t xml:space="preserve"> </w:t>
      </w:r>
      <w:r>
        <w:t>видов</w:t>
      </w:r>
      <w:r>
        <w:rPr>
          <w:spacing w:val="53"/>
        </w:rPr>
        <w:t xml:space="preserve"> </w:t>
      </w:r>
      <w:r>
        <w:t>деятельности</w:t>
      </w:r>
      <w:r>
        <w:rPr>
          <w:spacing w:val="53"/>
        </w:rPr>
        <w:t xml:space="preserve"> </w:t>
      </w:r>
      <w:r>
        <w:t>и</w:t>
      </w:r>
      <w:r>
        <w:rPr>
          <w:spacing w:val="52"/>
        </w:rPr>
        <w:t xml:space="preserve"> </w:t>
      </w:r>
      <w:r>
        <w:t>способность</w:t>
      </w:r>
      <w:r>
        <w:rPr>
          <w:spacing w:val="55"/>
        </w:rPr>
        <w:t xml:space="preserve"> </w:t>
      </w:r>
      <w:r>
        <w:t>проектировать</w:t>
      </w:r>
      <w:r>
        <w:rPr>
          <w:spacing w:val="53"/>
        </w:rPr>
        <w:t xml:space="preserve"> </w:t>
      </w:r>
      <w:r>
        <w:rPr>
          <w:spacing w:val="-10"/>
        </w:rPr>
        <w:t>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7"/>
      </w:pPr>
      <w:r>
        <w:lastRenderedPageBreak/>
        <w:t>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Классные руководители и учителя-предметники являются наставниками на время выполнения проекта и организуют педагогическое сопровождение процесса выполнения и защиты проекта.</w:t>
      </w:r>
    </w:p>
    <w:p w:rsidR="008A520D" w:rsidRDefault="009056B2">
      <w:pPr>
        <w:pStyle w:val="a3"/>
        <w:spacing w:before="1"/>
        <w:ind w:right="553" w:firstLine="707"/>
      </w:pPr>
      <w:r>
        <w:t>Результатом (продуктом) проектной деятельности</w:t>
      </w:r>
      <w:r>
        <w:rPr>
          <w:spacing w:val="40"/>
        </w:rPr>
        <w:t xml:space="preserve"> </w:t>
      </w:r>
      <w:r>
        <w:t>может быть одна из из следующих работ:</w:t>
      </w:r>
    </w:p>
    <w:p w:rsidR="008A520D" w:rsidRDefault="009056B2">
      <w:pPr>
        <w:pStyle w:val="a3"/>
        <w:ind w:right="547" w:firstLine="707"/>
      </w:pPr>
      <w:r>
        <w:t>а) письменная работа (эссе, реферат, аналитические материалы, обзорные материалы, отчеты о проведенных исследованиях, стендовый доклад и др.);</w:t>
      </w:r>
    </w:p>
    <w:p w:rsidR="008A520D" w:rsidRDefault="009056B2">
      <w:pPr>
        <w:pStyle w:val="a3"/>
        <w:ind w:right="548" w:firstLine="707"/>
      </w:pPr>
      <w:r>
        <w:t>б) художественная творческая работа (в области</w:t>
      </w:r>
      <w:r>
        <w:rPr>
          <w:spacing w:val="40"/>
        </w:rPr>
        <w:t xml:space="preserve"> </w:t>
      </w:r>
      <w:r>
        <w:t>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w:t>
      </w:r>
      <w:r>
        <w:rPr>
          <w:spacing w:val="40"/>
        </w:rPr>
        <w:t xml:space="preserve"> </w:t>
      </w:r>
      <w:r>
        <w:t>исполнения музыкального произведения, компьютерной анимации и др.;</w:t>
      </w:r>
    </w:p>
    <w:p w:rsidR="008A520D" w:rsidRDefault="009056B2">
      <w:pPr>
        <w:pStyle w:val="a3"/>
        <w:ind w:left="1670"/>
      </w:pPr>
      <w:r>
        <w:t>в)</w:t>
      </w:r>
      <w:r>
        <w:rPr>
          <w:spacing w:val="-6"/>
        </w:rPr>
        <w:t xml:space="preserve"> </w:t>
      </w:r>
      <w:r>
        <w:t>материальный</w:t>
      </w:r>
      <w:r>
        <w:rPr>
          <w:spacing w:val="-2"/>
        </w:rPr>
        <w:t xml:space="preserve"> </w:t>
      </w:r>
      <w:r>
        <w:t>объект,</w:t>
      </w:r>
      <w:r>
        <w:rPr>
          <w:spacing w:val="-2"/>
        </w:rPr>
        <w:t xml:space="preserve"> </w:t>
      </w:r>
      <w:r>
        <w:t>макет,</w:t>
      </w:r>
      <w:r>
        <w:rPr>
          <w:spacing w:val="-2"/>
        </w:rPr>
        <w:t xml:space="preserve"> </w:t>
      </w:r>
      <w:r>
        <w:t>иное</w:t>
      </w:r>
      <w:r>
        <w:rPr>
          <w:spacing w:val="-3"/>
        </w:rPr>
        <w:t xml:space="preserve"> </w:t>
      </w:r>
      <w:r>
        <w:t>конструкторское</w:t>
      </w:r>
      <w:r>
        <w:rPr>
          <w:spacing w:val="-1"/>
        </w:rPr>
        <w:t xml:space="preserve"> </w:t>
      </w:r>
      <w:r>
        <w:rPr>
          <w:spacing w:val="-2"/>
        </w:rPr>
        <w:t>изделие;</w:t>
      </w:r>
    </w:p>
    <w:p w:rsidR="008A520D" w:rsidRDefault="009056B2">
      <w:pPr>
        <w:pStyle w:val="a3"/>
        <w:ind w:right="548" w:firstLine="707"/>
      </w:pPr>
      <w:r>
        <w:t>г) отчетные материалы по социальному проекту, которые могут включать как тексты, так и мультимедийные продукты.</w:t>
      </w:r>
    </w:p>
    <w:p w:rsidR="008A520D" w:rsidRDefault="009056B2">
      <w:pPr>
        <w:pStyle w:val="a3"/>
        <w:ind w:right="544" w:firstLine="707"/>
      </w:pPr>
      <w: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образовательной организации.</w:t>
      </w:r>
    </w:p>
    <w:p w:rsidR="008A520D" w:rsidRDefault="009056B2">
      <w:pPr>
        <w:pStyle w:val="a3"/>
        <w:spacing w:before="1"/>
        <w:ind w:right="549" w:firstLine="707"/>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A520D" w:rsidRDefault="009056B2" w:rsidP="00DC1D53">
      <w:pPr>
        <w:pStyle w:val="a3"/>
        <w:ind w:right="547" w:firstLine="707"/>
      </w:pPr>
      <w:r>
        <w:t>Защита проекта осуществляется в процессе специально организованной деятельности комиссии, в которую входят не менее трех экспертов по каждому направлению оценки метапредметных результатов образовательной организации или на ежегодной</w:t>
      </w:r>
      <w:r>
        <w:rPr>
          <w:spacing w:val="60"/>
          <w:w w:val="150"/>
        </w:rPr>
        <w:t xml:space="preserve"> </w:t>
      </w:r>
      <w:r>
        <w:t>школьной</w:t>
      </w:r>
      <w:r>
        <w:rPr>
          <w:spacing w:val="60"/>
          <w:w w:val="150"/>
        </w:rPr>
        <w:t xml:space="preserve"> </w:t>
      </w:r>
      <w:r>
        <w:t>научно-практической</w:t>
      </w:r>
      <w:r>
        <w:rPr>
          <w:spacing w:val="62"/>
          <w:w w:val="150"/>
        </w:rPr>
        <w:t xml:space="preserve"> </w:t>
      </w:r>
      <w:r>
        <w:t>конференции</w:t>
      </w:r>
      <w:r>
        <w:rPr>
          <w:spacing w:val="63"/>
          <w:w w:val="150"/>
        </w:rPr>
        <w:t xml:space="preserve"> </w:t>
      </w:r>
      <w:r>
        <w:t>МОУ</w:t>
      </w:r>
      <w:r>
        <w:rPr>
          <w:spacing w:val="64"/>
          <w:w w:val="150"/>
        </w:rPr>
        <w:t xml:space="preserve"> </w:t>
      </w:r>
      <w:r w:rsidR="00DC1D53">
        <w:t>«Мостовская</w:t>
      </w:r>
      <w:r>
        <w:rPr>
          <w:spacing w:val="61"/>
          <w:w w:val="150"/>
        </w:rPr>
        <w:t xml:space="preserve"> </w:t>
      </w:r>
      <w:r w:rsidR="00DC1D53">
        <w:t>О</w:t>
      </w:r>
      <w:r>
        <w:t>ОШ»</w:t>
      </w:r>
      <w:r>
        <w:rPr>
          <w:spacing w:val="-2"/>
        </w:rPr>
        <w:t>.</w:t>
      </w:r>
    </w:p>
    <w:p w:rsidR="008A520D" w:rsidRDefault="009056B2">
      <w:pPr>
        <w:pStyle w:val="a3"/>
        <w:ind w:right="548" w:firstLine="707"/>
      </w:pPr>
      <w:r>
        <w:t>Результаты выполнения проекта оцениваются по итогам рассмотрения комиссией представленного продукта с</w:t>
      </w:r>
      <w:r>
        <w:rPr>
          <w:spacing w:val="-1"/>
        </w:rPr>
        <w:t xml:space="preserve"> </w:t>
      </w:r>
      <w:r>
        <w:t>краткой пояснительной</w:t>
      </w:r>
      <w:r>
        <w:rPr>
          <w:spacing w:val="-1"/>
        </w:rPr>
        <w:t xml:space="preserve"> </w:t>
      </w:r>
      <w:r>
        <w:t>запиской, презентации обучающегося и отзыва руководителя. По результатам защиты проекта экспертами заполняются специальные формы:</w:t>
      </w:r>
    </w:p>
    <w:p w:rsidR="008A520D" w:rsidRDefault="009056B2">
      <w:pPr>
        <w:pStyle w:val="a6"/>
        <w:numPr>
          <w:ilvl w:val="3"/>
          <w:numId w:val="202"/>
        </w:numPr>
        <w:tabs>
          <w:tab w:val="left" w:pos="1981"/>
          <w:tab w:val="left" w:pos="1982"/>
          <w:tab w:val="left" w:pos="4117"/>
          <w:tab w:val="left" w:pos="4805"/>
          <w:tab w:val="left" w:pos="5765"/>
          <w:tab w:val="left" w:pos="7560"/>
          <w:tab w:val="left" w:pos="8664"/>
        </w:tabs>
        <w:ind w:right="554" w:firstLine="707"/>
        <w:jc w:val="left"/>
        <w:rPr>
          <w:sz w:val="24"/>
        </w:rPr>
      </w:pPr>
      <w:r>
        <w:rPr>
          <w:spacing w:val="-2"/>
          <w:sz w:val="24"/>
        </w:rPr>
        <w:t>«Индивидуальный</w:t>
      </w:r>
      <w:r>
        <w:rPr>
          <w:sz w:val="24"/>
        </w:rPr>
        <w:tab/>
      </w:r>
      <w:r>
        <w:rPr>
          <w:spacing w:val="-4"/>
          <w:sz w:val="24"/>
        </w:rPr>
        <w:t>лист</w:t>
      </w:r>
      <w:r>
        <w:rPr>
          <w:sz w:val="24"/>
        </w:rPr>
        <w:tab/>
      </w:r>
      <w:r>
        <w:rPr>
          <w:spacing w:val="-2"/>
          <w:sz w:val="24"/>
        </w:rPr>
        <w:t>оценки</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 действий»</w:t>
      </w:r>
    </w:p>
    <w:p w:rsidR="008A520D" w:rsidRDefault="009056B2">
      <w:pPr>
        <w:pStyle w:val="a6"/>
        <w:numPr>
          <w:ilvl w:val="3"/>
          <w:numId w:val="202"/>
        </w:numPr>
        <w:tabs>
          <w:tab w:val="left" w:pos="1942"/>
        </w:tabs>
        <w:ind w:right="549" w:firstLine="707"/>
        <w:jc w:val="left"/>
        <w:rPr>
          <w:sz w:val="24"/>
        </w:rPr>
      </w:pPr>
      <w:r>
        <w:rPr>
          <w:sz w:val="24"/>
        </w:rPr>
        <w:t>«Индивидуальный</w:t>
      </w:r>
      <w:r>
        <w:rPr>
          <w:spacing w:val="80"/>
          <w:sz w:val="24"/>
        </w:rPr>
        <w:t xml:space="preserve"> </w:t>
      </w:r>
      <w:r>
        <w:rPr>
          <w:sz w:val="24"/>
        </w:rPr>
        <w:t>лист</w:t>
      </w:r>
      <w:r>
        <w:rPr>
          <w:spacing w:val="80"/>
          <w:sz w:val="24"/>
        </w:rPr>
        <w:t xml:space="preserve"> </w:t>
      </w:r>
      <w:r>
        <w:rPr>
          <w:sz w:val="24"/>
        </w:rPr>
        <w:t>оценки</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 xml:space="preserve">коммуникативных </w:t>
      </w:r>
      <w:r>
        <w:rPr>
          <w:spacing w:val="-2"/>
          <w:sz w:val="24"/>
        </w:rPr>
        <w:t>действий»</w:t>
      </w:r>
    </w:p>
    <w:p w:rsidR="008A520D" w:rsidRDefault="009056B2">
      <w:pPr>
        <w:pStyle w:val="a6"/>
        <w:numPr>
          <w:ilvl w:val="3"/>
          <w:numId w:val="202"/>
        </w:numPr>
        <w:tabs>
          <w:tab w:val="left" w:pos="1814"/>
        </w:tabs>
        <w:ind w:left="1814" w:hanging="144"/>
        <w:jc w:val="left"/>
        <w:rPr>
          <w:sz w:val="24"/>
        </w:rPr>
      </w:pPr>
      <w:r>
        <w:rPr>
          <w:spacing w:val="-2"/>
          <w:sz w:val="24"/>
        </w:rPr>
        <w:t>«Индивидуальный</w:t>
      </w:r>
      <w:r>
        <w:rPr>
          <w:sz w:val="24"/>
        </w:rPr>
        <w:t xml:space="preserve"> </w:t>
      </w:r>
      <w:r>
        <w:rPr>
          <w:spacing w:val="-2"/>
          <w:sz w:val="24"/>
        </w:rPr>
        <w:t>лист</w:t>
      </w:r>
      <w:r>
        <w:rPr>
          <w:spacing w:val="1"/>
          <w:sz w:val="24"/>
        </w:rPr>
        <w:t xml:space="preserve"> </w:t>
      </w:r>
      <w:r>
        <w:rPr>
          <w:spacing w:val="-2"/>
          <w:sz w:val="24"/>
        </w:rPr>
        <w:t>оценки</w:t>
      </w:r>
      <w:r>
        <w:rPr>
          <w:spacing w:val="5"/>
          <w:sz w:val="24"/>
        </w:rPr>
        <w:t xml:space="preserve"> </w:t>
      </w:r>
      <w:r>
        <w:rPr>
          <w:spacing w:val="-2"/>
          <w:sz w:val="24"/>
        </w:rPr>
        <w:t>универсальных</w:t>
      </w:r>
      <w:r>
        <w:rPr>
          <w:spacing w:val="4"/>
          <w:sz w:val="24"/>
        </w:rPr>
        <w:t xml:space="preserve"> </w:t>
      </w:r>
      <w:r>
        <w:rPr>
          <w:spacing w:val="-2"/>
          <w:sz w:val="24"/>
        </w:rPr>
        <w:t>учебных</w:t>
      </w:r>
      <w:r>
        <w:rPr>
          <w:spacing w:val="2"/>
          <w:sz w:val="24"/>
        </w:rPr>
        <w:t xml:space="preserve"> </w:t>
      </w:r>
      <w:r>
        <w:rPr>
          <w:spacing w:val="-2"/>
          <w:sz w:val="24"/>
        </w:rPr>
        <w:t>регулятивных</w:t>
      </w:r>
      <w:r>
        <w:rPr>
          <w:spacing w:val="1"/>
          <w:sz w:val="24"/>
        </w:rPr>
        <w:t xml:space="preserve"> </w:t>
      </w:r>
      <w:r>
        <w:rPr>
          <w:spacing w:val="-2"/>
          <w:sz w:val="24"/>
        </w:rPr>
        <w:t>действий»</w:t>
      </w:r>
    </w:p>
    <w:p w:rsidR="008A520D" w:rsidRDefault="009056B2">
      <w:pPr>
        <w:pStyle w:val="a3"/>
        <w:ind w:right="550" w:firstLine="707"/>
      </w:pPr>
      <w:r>
        <w:t>Критерии оценки проектной работы разработаны с учетом целей и задач</w:t>
      </w:r>
      <w:r>
        <w:rPr>
          <w:spacing w:val="-1"/>
        </w:rPr>
        <w:t xml:space="preserve"> </w:t>
      </w:r>
      <w:r>
        <w:t>проектной деятельности на данном этапе образования.</w:t>
      </w:r>
      <w:r>
        <w:rPr>
          <w:spacing w:val="40"/>
        </w:rPr>
        <w:t xml:space="preserve"> </w:t>
      </w:r>
      <w:r>
        <w:t>Проектную</w:t>
      </w:r>
      <w:r>
        <w:rPr>
          <w:spacing w:val="40"/>
        </w:rPr>
        <w:t xml:space="preserve"> </w:t>
      </w:r>
      <w:r>
        <w:t>деятельность</w:t>
      </w:r>
      <w:r>
        <w:rPr>
          <w:spacing w:val="40"/>
        </w:rPr>
        <w:t xml:space="preserve"> </w:t>
      </w:r>
      <w:r>
        <w:t>целесообразно оценивать по следующим критериям:</w:t>
      </w:r>
    </w:p>
    <w:p w:rsidR="008A520D" w:rsidRDefault="009056B2">
      <w:pPr>
        <w:pStyle w:val="a6"/>
        <w:numPr>
          <w:ilvl w:val="0"/>
          <w:numId w:val="200"/>
        </w:numPr>
        <w:tabs>
          <w:tab w:val="left" w:pos="2378"/>
        </w:tabs>
        <w:ind w:right="546" w:firstLine="707"/>
        <w:rPr>
          <w:sz w:val="24"/>
        </w:rPr>
      </w:pPr>
      <w:r>
        <w:rPr>
          <w:sz w:val="24"/>
        </w:rPr>
        <w:t>Способность к самостоятельному приобретению знаний и решению</w:t>
      </w:r>
      <w:r>
        <w:rPr>
          <w:spacing w:val="40"/>
          <w:sz w:val="24"/>
        </w:rPr>
        <w:t xml:space="preserve"> </w:t>
      </w:r>
      <w:r>
        <w:rPr>
          <w:sz w:val="24"/>
        </w:rPr>
        <w:t>проблем, проявляющаяся в умении поставить проблему и выбрать адекватные способы ее решения,</w:t>
      </w:r>
      <w:r>
        <w:rPr>
          <w:spacing w:val="40"/>
          <w:sz w:val="24"/>
        </w:rPr>
        <w:t xml:space="preserve"> </w:t>
      </w:r>
      <w:r>
        <w:rPr>
          <w:sz w:val="24"/>
        </w:rPr>
        <w:t>включая</w:t>
      </w:r>
      <w:r>
        <w:rPr>
          <w:spacing w:val="40"/>
          <w:sz w:val="24"/>
        </w:rPr>
        <w:t xml:space="preserve"> </w:t>
      </w:r>
      <w:r>
        <w:rPr>
          <w:sz w:val="24"/>
        </w:rPr>
        <w:t>поиск и обработку информации, формулировку выводов и/или обоснование и реализацию/ап</w:t>
      </w:r>
      <w:r w:rsidR="00DC1D53">
        <w:rPr>
          <w:sz w:val="24"/>
        </w:rPr>
        <w:t>робацию принятого решения, обо</w:t>
      </w:r>
      <w:r>
        <w:rPr>
          <w:sz w:val="24"/>
        </w:rPr>
        <w:t>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8A520D" w:rsidRDefault="009056B2">
      <w:pPr>
        <w:pStyle w:val="a6"/>
        <w:numPr>
          <w:ilvl w:val="0"/>
          <w:numId w:val="200"/>
        </w:numPr>
        <w:tabs>
          <w:tab w:val="left" w:pos="2378"/>
        </w:tabs>
        <w:spacing w:before="1"/>
        <w:ind w:right="546" w:firstLine="707"/>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A520D" w:rsidRDefault="009056B2">
      <w:pPr>
        <w:pStyle w:val="a6"/>
        <w:numPr>
          <w:ilvl w:val="0"/>
          <w:numId w:val="200"/>
        </w:numPr>
        <w:tabs>
          <w:tab w:val="left" w:pos="2378"/>
        </w:tabs>
        <w:ind w:right="548" w:firstLine="707"/>
        <w:rPr>
          <w:sz w:val="24"/>
        </w:rPr>
      </w:pPr>
      <w:r>
        <w:rPr>
          <w:sz w:val="24"/>
        </w:rPr>
        <w:t>Сформированность регулятивных действий, проявляющаяся в</w:t>
      </w:r>
      <w:r>
        <w:rPr>
          <w:spacing w:val="40"/>
          <w:sz w:val="24"/>
        </w:rPr>
        <w:t xml:space="preserve"> </w:t>
      </w:r>
      <w:r>
        <w:rPr>
          <w:sz w:val="24"/>
        </w:rPr>
        <w:t>умении самостоятельно</w:t>
      </w:r>
      <w:r>
        <w:rPr>
          <w:spacing w:val="58"/>
          <w:sz w:val="24"/>
        </w:rPr>
        <w:t xml:space="preserve">  </w:t>
      </w:r>
      <w:r>
        <w:rPr>
          <w:sz w:val="24"/>
        </w:rPr>
        <w:t>планировать</w:t>
      </w:r>
      <w:r>
        <w:rPr>
          <w:spacing w:val="57"/>
          <w:sz w:val="24"/>
        </w:rPr>
        <w:t xml:space="preserve">  </w:t>
      </w:r>
      <w:r>
        <w:rPr>
          <w:sz w:val="24"/>
        </w:rPr>
        <w:t>и</w:t>
      </w:r>
      <w:r>
        <w:rPr>
          <w:spacing w:val="59"/>
          <w:sz w:val="24"/>
        </w:rPr>
        <w:t xml:space="preserve">  </w:t>
      </w:r>
      <w:r>
        <w:rPr>
          <w:sz w:val="24"/>
        </w:rPr>
        <w:t>управлять</w:t>
      </w:r>
      <w:r>
        <w:rPr>
          <w:spacing w:val="58"/>
          <w:sz w:val="24"/>
        </w:rPr>
        <w:t xml:space="preserve">  </w:t>
      </w:r>
      <w:r>
        <w:rPr>
          <w:sz w:val="24"/>
        </w:rPr>
        <w:t>своей</w:t>
      </w:r>
      <w:r>
        <w:rPr>
          <w:spacing w:val="59"/>
          <w:sz w:val="24"/>
        </w:rPr>
        <w:t xml:space="preserve"> </w:t>
      </w:r>
      <w:r>
        <w:rPr>
          <w:sz w:val="24"/>
        </w:rPr>
        <w:t>познавательной</w:t>
      </w:r>
      <w:r>
        <w:rPr>
          <w:spacing w:val="59"/>
          <w:sz w:val="24"/>
        </w:rPr>
        <w:t xml:space="preserve"> </w:t>
      </w:r>
      <w:r>
        <w:rPr>
          <w:sz w:val="24"/>
        </w:rPr>
        <w:t>деятельностью</w:t>
      </w:r>
      <w:r>
        <w:rPr>
          <w:spacing w:val="58"/>
          <w:sz w:val="24"/>
        </w:rPr>
        <w:t xml:space="preserve"> </w:t>
      </w:r>
      <w:r>
        <w:rPr>
          <w:sz w:val="24"/>
        </w:rPr>
        <w:t>во</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времени; использовать ресурсные возможности для достижения целей; осуществлять выбор конструктивных стратегий в трудных ситуациях.</w:t>
      </w:r>
    </w:p>
    <w:p w:rsidR="008A520D" w:rsidRDefault="009056B2">
      <w:pPr>
        <w:pStyle w:val="a6"/>
        <w:numPr>
          <w:ilvl w:val="0"/>
          <w:numId w:val="200"/>
        </w:numPr>
        <w:tabs>
          <w:tab w:val="left" w:pos="2378"/>
        </w:tabs>
        <w:ind w:right="550" w:firstLine="707"/>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w:t>
      </w:r>
      <w:r>
        <w:rPr>
          <w:spacing w:val="40"/>
          <w:sz w:val="24"/>
        </w:rPr>
        <w:t xml:space="preserve"> </w:t>
      </w:r>
      <w:r>
        <w:rPr>
          <w:sz w:val="24"/>
        </w:rPr>
        <w:t>её</w:t>
      </w:r>
      <w:r>
        <w:rPr>
          <w:spacing w:val="40"/>
          <w:sz w:val="24"/>
        </w:rPr>
        <w:t xml:space="preserve"> </w:t>
      </w:r>
      <w:r>
        <w:rPr>
          <w:sz w:val="24"/>
        </w:rPr>
        <w:t>результаты, аргументированно</w:t>
      </w:r>
      <w:r>
        <w:rPr>
          <w:spacing w:val="40"/>
          <w:sz w:val="24"/>
        </w:rPr>
        <w:t xml:space="preserve"> </w:t>
      </w:r>
      <w:r>
        <w:rPr>
          <w:sz w:val="24"/>
        </w:rPr>
        <w:t>ответить на вопросы.</w:t>
      </w:r>
    </w:p>
    <w:p w:rsidR="008A520D" w:rsidRDefault="009056B2">
      <w:pPr>
        <w:spacing w:before="5" w:line="274" w:lineRule="exact"/>
        <w:ind w:left="1670"/>
        <w:rPr>
          <w:b/>
          <w:sz w:val="24"/>
        </w:rPr>
      </w:pPr>
      <w:r>
        <w:rPr>
          <w:b/>
          <w:sz w:val="24"/>
          <w:u w:val="single"/>
        </w:rPr>
        <w:t>Особенности</w:t>
      </w:r>
      <w:r>
        <w:rPr>
          <w:b/>
          <w:spacing w:val="-4"/>
          <w:sz w:val="24"/>
          <w:u w:val="single"/>
        </w:rPr>
        <w:t xml:space="preserve"> </w:t>
      </w:r>
      <w:r>
        <w:rPr>
          <w:b/>
          <w:sz w:val="24"/>
          <w:u w:val="single"/>
        </w:rPr>
        <w:t>оценки</w:t>
      </w:r>
      <w:r>
        <w:rPr>
          <w:b/>
          <w:spacing w:val="-5"/>
          <w:sz w:val="24"/>
          <w:u w:val="single"/>
        </w:rPr>
        <w:t xml:space="preserve"> </w:t>
      </w:r>
      <w:r>
        <w:rPr>
          <w:b/>
          <w:sz w:val="24"/>
          <w:u w:val="single"/>
        </w:rPr>
        <w:t>предметных</w:t>
      </w:r>
      <w:r>
        <w:rPr>
          <w:b/>
          <w:spacing w:val="-3"/>
          <w:sz w:val="24"/>
          <w:u w:val="single"/>
        </w:rPr>
        <w:t xml:space="preserve"> </w:t>
      </w:r>
      <w:r>
        <w:rPr>
          <w:b/>
          <w:spacing w:val="-2"/>
          <w:sz w:val="24"/>
          <w:u w:val="single"/>
        </w:rPr>
        <w:t>результатов</w:t>
      </w:r>
    </w:p>
    <w:p w:rsidR="008A520D" w:rsidRDefault="009056B2">
      <w:pPr>
        <w:pStyle w:val="a3"/>
        <w:ind w:right="542" w:firstLine="707"/>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w:t>
      </w:r>
      <w:r>
        <w:rPr>
          <w:spacing w:val="26"/>
        </w:rPr>
        <w:t xml:space="preserve"> </w:t>
      </w:r>
      <w:r>
        <w:t>результатов</w:t>
      </w:r>
      <w:r>
        <w:rPr>
          <w:spacing w:val="28"/>
        </w:rPr>
        <w:t xml:space="preserve"> </w:t>
      </w:r>
      <w:r>
        <w:t>являются</w:t>
      </w:r>
      <w:r>
        <w:rPr>
          <w:spacing w:val="28"/>
        </w:rPr>
        <w:t xml:space="preserve"> </w:t>
      </w:r>
      <w:r>
        <w:t>положения</w:t>
      </w:r>
      <w:r>
        <w:rPr>
          <w:spacing w:val="27"/>
        </w:rPr>
        <w:t xml:space="preserve"> </w:t>
      </w:r>
      <w:r>
        <w:t>ФГОС</w:t>
      </w:r>
      <w:r>
        <w:rPr>
          <w:spacing w:val="29"/>
        </w:rPr>
        <w:t xml:space="preserve"> </w:t>
      </w:r>
      <w:r>
        <w:t>ООО,</w:t>
      </w:r>
      <w:r>
        <w:rPr>
          <w:spacing w:val="29"/>
        </w:rPr>
        <w:t xml:space="preserve"> </w:t>
      </w:r>
      <w:r>
        <w:t>представленные</w:t>
      </w:r>
      <w:r>
        <w:rPr>
          <w:spacing w:val="27"/>
        </w:rPr>
        <w:t xml:space="preserve"> </w:t>
      </w:r>
      <w:r>
        <w:t>в</w:t>
      </w:r>
      <w:r>
        <w:rPr>
          <w:spacing w:val="28"/>
        </w:rPr>
        <w:t xml:space="preserve"> </w:t>
      </w:r>
      <w:r>
        <w:t>разделах</w:t>
      </w:r>
      <w:r>
        <w:rPr>
          <w:spacing w:val="29"/>
        </w:rPr>
        <w:t xml:space="preserve"> </w:t>
      </w:r>
      <w:r>
        <w:rPr>
          <w:spacing w:val="-10"/>
        </w:rPr>
        <w:t>I</w:t>
      </w:r>
    </w:p>
    <w:p w:rsidR="008A520D" w:rsidRDefault="009056B2">
      <w:pPr>
        <w:pStyle w:val="a3"/>
        <w:ind w:right="556"/>
      </w:pPr>
      <w:r>
        <w:t>«Общие положения» и IV «Требования к результатам освоения программы основного общего образования».</w:t>
      </w:r>
    </w:p>
    <w:p w:rsidR="008A520D" w:rsidRDefault="009056B2">
      <w:pPr>
        <w:pStyle w:val="a3"/>
        <w:ind w:right="550" w:firstLine="707"/>
      </w:pPr>
      <w:r>
        <w:t xml:space="preserve">Формирование предметных результатов обеспечивается каждым учебным </w:t>
      </w:r>
      <w:r>
        <w:rPr>
          <w:spacing w:val="-2"/>
        </w:rPr>
        <w:t>предметом.</w:t>
      </w:r>
    </w:p>
    <w:p w:rsidR="008A520D" w:rsidRDefault="009056B2">
      <w:pPr>
        <w:pStyle w:val="a3"/>
        <w:ind w:right="546" w:firstLine="707"/>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w:t>
      </w:r>
      <w:r>
        <w:rPr>
          <w:spacing w:val="40"/>
        </w:rPr>
        <w:t xml:space="preserve"> </w:t>
      </w:r>
      <w:r>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w:t>
      </w:r>
    </w:p>
    <w:p w:rsidR="008A520D" w:rsidRDefault="009056B2">
      <w:pPr>
        <w:pStyle w:val="a3"/>
        <w:ind w:right="547" w:firstLine="707"/>
      </w:pPr>
      <w:r>
        <w:t>Для</w:t>
      </w:r>
      <w:r>
        <w:rPr>
          <w:spacing w:val="-4"/>
        </w:rPr>
        <w:t xml:space="preserve"> </w:t>
      </w:r>
      <w:r>
        <w:t>оценки</w:t>
      </w:r>
      <w:r>
        <w:rPr>
          <w:spacing w:val="-3"/>
        </w:rPr>
        <w:t xml:space="preserve"> </w:t>
      </w:r>
      <w:r>
        <w:t>предметных</w:t>
      </w:r>
      <w:r>
        <w:rPr>
          <w:spacing w:val="40"/>
        </w:rPr>
        <w:t xml:space="preserve"> </w:t>
      </w:r>
      <w:r>
        <w:t>результатов</w:t>
      </w:r>
      <w:r>
        <w:rPr>
          <w:spacing w:val="-3"/>
        </w:rPr>
        <w:t xml:space="preserve"> </w:t>
      </w:r>
      <w:r>
        <w:t>используются</w:t>
      </w:r>
      <w:r>
        <w:rPr>
          <w:spacing w:val="40"/>
        </w:rPr>
        <w:t xml:space="preserve"> </w:t>
      </w:r>
      <w:r>
        <w:t>следующие</w:t>
      </w:r>
      <w:r>
        <w:rPr>
          <w:spacing w:val="-4"/>
        </w:rPr>
        <w:t xml:space="preserve"> </w:t>
      </w:r>
      <w:r>
        <w:t>критерии:</w:t>
      </w:r>
      <w:r>
        <w:rPr>
          <w:spacing w:val="-3"/>
        </w:rPr>
        <w:t xml:space="preserve"> </w:t>
      </w:r>
      <w:r>
        <w:t>знание</w:t>
      </w:r>
      <w:r>
        <w:rPr>
          <w:spacing w:val="-4"/>
        </w:rPr>
        <w:t xml:space="preserve"> </w:t>
      </w:r>
      <w:r>
        <w:t>и понимание, применение, функциональность.</w:t>
      </w:r>
    </w:p>
    <w:p w:rsidR="008A520D" w:rsidRDefault="009056B2">
      <w:pPr>
        <w:pStyle w:val="a3"/>
        <w:ind w:right="548" w:firstLine="707"/>
      </w:pPr>
      <w:r>
        <w:t>Обобщенный критерий «Знание и понимание» включает знание и понимание роли изучаемой области знания/вида деятельности в различных контекстах, знание и</w:t>
      </w:r>
      <w:r>
        <w:rPr>
          <w:spacing w:val="40"/>
        </w:rPr>
        <w:t xml:space="preserve"> </w:t>
      </w:r>
      <w:r>
        <w:t>понимание терминологии, понятий и идей, а также процедурных знаний или алгоритмов.</w:t>
      </w:r>
    </w:p>
    <w:p w:rsidR="008A520D" w:rsidRDefault="009056B2">
      <w:pPr>
        <w:pStyle w:val="a3"/>
        <w:ind w:left="1670"/>
      </w:pPr>
      <w:r>
        <w:t>Обобщенный</w:t>
      </w:r>
      <w:r>
        <w:rPr>
          <w:spacing w:val="-6"/>
        </w:rPr>
        <w:t xml:space="preserve"> </w:t>
      </w:r>
      <w:r>
        <w:t>критерий</w:t>
      </w:r>
      <w:r>
        <w:rPr>
          <w:spacing w:val="-7"/>
        </w:rPr>
        <w:t xml:space="preserve"> </w:t>
      </w:r>
      <w:r>
        <w:t>«Применение»</w:t>
      </w:r>
      <w:r>
        <w:rPr>
          <w:spacing w:val="-10"/>
        </w:rPr>
        <w:t xml:space="preserve"> </w:t>
      </w:r>
      <w:r>
        <w:rPr>
          <w:spacing w:val="-2"/>
        </w:rPr>
        <w:t>включает:</w:t>
      </w:r>
    </w:p>
    <w:p w:rsidR="008A520D" w:rsidRDefault="009056B2">
      <w:pPr>
        <w:pStyle w:val="a3"/>
        <w:ind w:right="548" w:firstLine="707"/>
      </w:pPr>
      <w:r>
        <w:t>—использование изучаемого материала при решении учебных задач/проблем, различающихся</w:t>
      </w:r>
      <w:r>
        <w:rPr>
          <w:spacing w:val="-2"/>
        </w:rPr>
        <w:t xml:space="preserve"> </w:t>
      </w:r>
      <w:r>
        <w:t>сложностью</w:t>
      </w:r>
      <w:r>
        <w:rPr>
          <w:spacing w:val="-1"/>
        </w:rPr>
        <w:t xml:space="preserve"> </w:t>
      </w:r>
      <w:r>
        <w:t>предметного</w:t>
      </w:r>
      <w:r>
        <w:rPr>
          <w:spacing w:val="-2"/>
        </w:rPr>
        <w:t xml:space="preserve"> </w:t>
      </w:r>
      <w:r>
        <w:t>содержания,</w:t>
      </w:r>
      <w:r>
        <w:rPr>
          <w:spacing w:val="-2"/>
        </w:rPr>
        <w:t xml:space="preserve"> </w:t>
      </w:r>
      <w:r>
        <w:t>сочетанием</w:t>
      </w:r>
      <w:r>
        <w:rPr>
          <w:spacing w:val="-2"/>
        </w:rPr>
        <w:t xml:space="preserve"> </w:t>
      </w:r>
      <w:r>
        <w:t>когнитивных операций и универсальных познавательных</w:t>
      </w:r>
      <w:r>
        <w:rPr>
          <w:spacing w:val="40"/>
        </w:rPr>
        <w:t xml:space="preserve"> </w:t>
      </w:r>
      <w:r>
        <w:t>действий,</w:t>
      </w:r>
      <w:r>
        <w:rPr>
          <w:spacing w:val="40"/>
        </w:rPr>
        <w:t xml:space="preserve"> </w:t>
      </w:r>
      <w:r>
        <w:t>степенью</w:t>
      </w:r>
      <w:r>
        <w:rPr>
          <w:spacing w:val="40"/>
        </w:rPr>
        <w:t xml:space="preserve"> </w:t>
      </w:r>
      <w:r>
        <w:t xml:space="preserve">проработанности в учебном </w:t>
      </w:r>
      <w:r>
        <w:rPr>
          <w:spacing w:val="-2"/>
        </w:rPr>
        <w:t>процессе;</w:t>
      </w:r>
    </w:p>
    <w:p w:rsidR="008A520D" w:rsidRDefault="009056B2">
      <w:pPr>
        <w:pStyle w:val="a3"/>
        <w:ind w:right="546" w:firstLine="707"/>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A520D" w:rsidRDefault="009056B2">
      <w:pPr>
        <w:pStyle w:val="a3"/>
        <w:ind w:right="547" w:firstLine="707"/>
      </w:pPr>
      <w:r>
        <w:t>Обобщенный критерий «Функциональность» включает использование теоретического</w:t>
      </w:r>
      <w:r>
        <w:rPr>
          <w:spacing w:val="40"/>
        </w:rPr>
        <w:t xml:space="preserve"> </w:t>
      </w:r>
      <w:r>
        <w:t>материала,</w:t>
      </w:r>
      <w:r>
        <w:rPr>
          <w:spacing w:val="40"/>
        </w:rPr>
        <w:t xml:space="preserve"> </w:t>
      </w:r>
      <w:r>
        <w:t>методологического и процедурного знания при решении внеучебных проблем, различающихся сложностью предметного содержания,</w:t>
      </w:r>
      <w:r>
        <w:rPr>
          <w:spacing w:val="80"/>
        </w:rPr>
        <w:t xml:space="preserve"> </w:t>
      </w:r>
      <w:r>
        <w:t>читательских умений, контекста, а также сочетанием когнитивных операций.</w:t>
      </w:r>
    </w:p>
    <w:p w:rsidR="008A520D" w:rsidRDefault="009056B2">
      <w:pPr>
        <w:pStyle w:val="a3"/>
        <w:ind w:right="547" w:firstLine="707"/>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8A520D" w:rsidRDefault="009056B2">
      <w:pPr>
        <w:pStyle w:val="a3"/>
        <w:ind w:right="553" w:firstLine="707"/>
      </w:pPr>
      <w:r>
        <w:t>При оценке сформированности предметных результатов по критерию функциональность» разделяют:</w:t>
      </w:r>
    </w:p>
    <w:p w:rsidR="008A520D" w:rsidRDefault="009056B2">
      <w:pPr>
        <w:pStyle w:val="a3"/>
        <w:spacing w:before="1"/>
        <w:ind w:right="548" w:firstLine="707"/>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6" w:firstLine="707"/>
      </w:pPr>
      <w:r>
        <w:lastRenderedPageBreak/>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w:t>
      </w:r>
      <w:r>
        <w:rPr>
          <w:spacing w:val="-2"/>
        </w:rPr>
        <w:t>критериям;</w:t>
      </w:r>
    </w:p>
    <w:p w:rsidR="008A520D" w:rsidRDefault="009056B2">
      <w:pPr>
        <w:pStyle w:val="a3"/>
        <w:spacing w:before="1"/>
        <w:ind w:right="546" w:firstLine="707"/>
      </w:pP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w:t>
      </w:r>
      <w:r>
        <w:rPr>
          <w:spacing w:val="-2"/>
        </w:rPr>
        <w:t>мониторинга.</w:t>
      </w:r>
    </w:p>
    <w:p w:rsidR="008A520D" w:rsidRDefault="009056B2">
      <w:pPr>
        <w:pStyle w:val="a3"/>
        <w:ind w:right="551" w:firstLine="707"/>
      </w:pPr>
      <w:r>
        <w:t>Оценка предметных результатов</w:t>
      </w:r>
      <w:r>
        <w:rPr>
          <w:spacing w:val="40"/>
        </w:rPr>
        <w:t xml:space="preserve"> </w:t>
      </w:r>
      <w:r>
        <w:t>ведется</w:t>
      </w:r>
      <w:r>
        <w:rPr>
          <w:spacing w:val="40"/>
        </w:rPr>
        <w:t xml:space="preserve"> </w:t>
      </w:r>
      <w:r>
        <w:t>каждым</w:t>
      </w:r>
      <w:r>
        <w:rPr>
          <w:spacing w:val="40"/>
        </w:rPr>
        <w:t xml:space="preserve"> </w:t>
      </w:r>
      <w:r>
        <w:t>учителем в ходе процедур текущего,</w:t>
      </w:r>
      <w:r>
        <w:rPr>
          <w:spacing w:val="-2"/>
        </w:rPr>
        <w:t xml:space="preserve"> </w:t>
      </w:r>
      <w:r>
        <w:t>тематического,</w:t>
      </w:r>
      <w:r>
        <w:rPr>
          <w:spacing w:val="-2"/>
        </w:rPr>
        <w:t xml:space="preserve"> </w:t>
      </w:r>
      <w:r>
        <w:t>промежуточного и</w:t>
      </w:r>
      <w:r>
        <w:rPr>
          <w:spacing w:val="-1"/>
        </w:rPr>
        <w:t xml:space="preserve"> </w:t>
      </w:r>
      <w:r>
        <w:t>итогового</w:t>
      </w:r>
      <w:r>
        <w:rPr>
          <w:spacing w:val="-3"/>
        </w:rPr>
        <w:t xml:space="preserve"> </w:t>
      </w:r>
      <w:r>
        <w:t>контроля,</w:t>
      </w:r>
      <w:r>
        <w:rPr>
          <w:spacing w:val="-2"/>
        </w:rPr>
        <w:t xml:space="preserve"> </w:t>
      </w:r>
      <w:r>
        <w:t>а</w:t>
      </w:r>
      <w:r>
        <w:rPr>
          <w:spacing w:val="-3"/>
        </w:rPr>
        <w:t xml:space="preserve"> </w:t>
      </w:r>
      <w:r>
        <w:t>также</w:t>
      </w:r>
      <w:r>
        <w:rPr>
          <w:spacing w:val="-3"/>
        </w:rPr>
        <w:t xml:space="preserve"> </w:t>
      </w:r>
      <w:r>
        <w:t>администрацией образовательной организации в ходе внутришкольного мониторинга.</w:t>
      </w:r>
    </w:p>
    <w:p w:rsidR="008A520D" w:rsidRDefault="009056B2">
      <w:pPr>
        <w:pStyle w:val="a3"/>
        <w:ind w:right="548" w:firstLine="707"/>
      </w:pPr>
      <w:r>
        <w:t>Особенности оценки по отдельному предмету фиксируются в приложении к образовательной</w:t>
      </w:r>
      <w:r>
        <w:rPr>
          <w:spacing w:val="42"/>
        </w:rPr>
        <w:t xml:space="preserve">  </w:t>
      </w:r>
      <w:r>
        <w:t>программе,</w:t>
      </w:r>
      <w:r>
        <w:rPr>
          <w:spacing w:val="43"/>
        </w:rPr>
        <w:t xml:space="preserve">  </w:t>
      </w:r>
      <w:r>
        <w:t>которая</w:t>
      </w:r>
      <w:r>
        <w:rPr>
          <w:spacing w:val="46"/>
        </w:rPr>
        <w:t xml:space="preserve">  </w:t>
      </w:r>
      <w:r>
        <w:t>утверждается</w:t>
      </w:r>
      <w:r>
        <w:rPr>
          <w:spacing w:val="43"/>
        </w:rPr>
        <w:t xml:space="preserve">  </w:t>
      </w:r>
      <w:r>
        <w:t>педагогическим</w:t>
      </w:r>
      <w:r>
        <w:rPr>
          <w:spacing w:val="43"/>
        </w:rPr>
        <w:t xml:space="preserve">  </w:t>
      </w:r>
      <w:r>
        <w:t>советом</w:t>
      </w:r>
      <w:r>
        <w:rPr>
          <w:spacing w:val="44"/>
        </w:rPr>
        <w:t xml:space="preserve">  </w:t>
      </w:r>
      <w:r>
        <w:rPr>
          <w:spacing w:val="-5"/>
        </w:rPr>
        <w:t>МОУ</w:t>
      </w:r>
    </w:p>
    <w:p w:rsidR="008A520D" w:rsidRDefault="0096131C">
      <w:pPr>
        <w:pStyle w:val="a3"/>
        <w:ind w:right="553"/>
      </w:pPr>
      <w:r>
        <w:t>«Мостовская О</w:t>
      </w:r>
      <w:r w:rsidR="009056B2">
        <w:t>ОШ» и доводится до сведения учащихся и их родителей (законных представителей). Описание должно включить:</w:t>
      </w:r>
    </w:p>
    <w:p w:rsidR="008A520D" w:rsidRDefault="009056B2">
      <w:pPr>
        <w:pStyle w:val="a3"/>
        <w:ind w:right="547" w:firstLine="707"/>
      </w:pPr>
      <w:r>
        <w:t>—список итоговых планируемых результатов с указанием</w:t>
      </w:r>
      <w:r>
        <w:rPr>
          <w:spacing w:val="-1"/>
        </w:rPr>
        <w:t xml:space="preserve"> </w:t>
      </w:r>
      <w:r>
        <w:t>этапов их формирования и способов оценки (например, текущая/тематическая; устно/письменно/практика);</w:t>
      </w:r>
    </w:p>
    <w:p w:rsidR="008A520D" w:rsidRDefault="009056B2">
      <w:pPr>
        <w:pStyle w:val="a3"/>
        <w:spacing w:before="1"/>
        <w:ind w:right="547" w:firstLine="707"/>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rsidR="008A520D" w:rsidRDefault="009056B2">
      <w:pPr>
        <w:pStyle w:val="a3"/>
        <w:ind w:left="1670"/>
      </w:pPr>
      <w:r>
        <w:t>—график</w:t>
      </w:r>
      <w:r>
        <w:rPr>
          <w:spacing w:val="-6"/>
        </w:rPr>
        <w:t xml:space="preserve"> </w:t>
      </w:r>
      <w:r>
        <w:t>контрольных</w:t>
      </w:r>
      <w:r>
        <w:rPr>
          <w:spacing w:val="-5"/>
        </w:rPr>
        <w:t xml:space="preserve"> </w:t>
      </w:r>
      <w:r>
        <w:rPr>
          <w:spacing w:val="-2"/>
        </w:rPr>
        <w:t>мероприятий.</w:t>
      </w:r>
    </w:p>
    <w:p w:rsidR="008A520D" w:rsidRDefault="009056B2">
      <w:pPr>
        <w:pStyle w:val="2"/>
        <w:numPr>
          <w:ilvl w:val="2"/>
          <w:numId w:val="199"/>
        </w:numPr>
        <w:tabs>
          <w:tab w:val="left" w:pos="1668"/>
        </w:tabs>
        <w:spacing w:before="165" w:line="274" w:lineRule="exact"/>
        <w:ind w:hanging="601"/>
      </w:pPr>
      <w:bookmarkStart w:id="10" w:name="_bookmark9"/>
      <w:bookmarkEnd w:id="10"/>
      <w:r>
        <w:t>Организация</w:t>
      </w:r>
      <w:r>
        <w:rPr>
          <w:spacing w:val="-7"/>
        </w:rPr>
        <w:t xml:space="preserve"> </w:t>
      </w:r>
      <w:r>
        <w:t>и</w:t>
      </w:r>
      <w:r>
        <w:rPr>
          <w:spacing w:val="-2"/>
        </w:rPr>
        <w:t xml:space="preserve"> </w:t>
      </w:r>
      <w:r>
        <w:t>содержание</w:t>
      </w:r>
      <w:r>
        <w:rPr>
          <w:spacing w:val="-3"/>
        </w:rPr>
        <w:t xml:space="preserve"> </w:t>
      </w:r>
      <w:r>
        <w:t xml:space="preserve">оценочных </w:t>
      </w:r>
      <w:r>
        <w:rPr>
          <w:spacing w:val="-2"/>
        </w:rPr>
        <w:t>процедур</w:t>
      </w:r>
    </w:p>
    <w:p w:rsidR="008A520D" w:rsidRDefault="009056B2">
      <w:pPr>
        <w:pStyle w:val="a3"/>
        <w:ind w:right="545" w:firstLine="707"/>
      </w:pPr>
      <w:r>
        <w:rPr>
          <w:b/>
          <w:u w:val="single"/>
        </w:rPr>
        <w:t>Стартовая диагностика</w:t>
      </w:r>
      <w:r>
        <w:rPr>
          <w:b/>
        </w:rPr>
        <w:t xml:space="preserve"> </w:t>
      </w:r>
      <w:r>
        <w:t>представляет собой процедуру оценки готовности к обучению на данном уровне образования. Проводится</w:t>
      </w:r>
      <w:r w:rsidR="0096131C">
        <w:t xml:space="preserve"> администрацией МОУ «Мостовская О</w:t>
      </w:r>
      <w:r>
        <w:t>ОШ»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Pr>
          <w:spacing w:val="80"/>
        </w:rPr>
        <w:t xml:space="preserve"> </w:t>
      </w:r>
      <w:r>
        <w:t>предметов</w:t>
      </w:r>
      <w:r>
        <w:rPr>
          <w:spacing w:val="80"/>
        </w:rPr>
        <w:t xml:space="preserve"> </w:t>
      </w:r>
      <w:r>
        <w:t>познавательными</w:t>
      </w:r>
      <w:r>
        <w:rPr>
          <w:spacing w:val="80"/>
        </w:rPr>
        <w:t xml:space="preserve"> </w:t>
      </w:r>
      <w:r>
        <w:t>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A520D" w:rsidRDefault="009056B2">
      <w:pPr>
        <w:pStyle w:val="a3"/>
        <w:ind w:right="545" w:firstLine="707"/>
      </w:pPr>
      <w:r>
        <w:rPr>
          <w:b/>
          <w:u w:val="single"/>
        </w:rPr>
        <w:t>Текущая оценка</w:t>
      </w:r>
      <w:r>
        <w:rPr>
          <w:b/>
        </w:rPr>
        <w:t xml:space="preserve">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w:t>
      </w:r>
      <w:r>
        <w:rPr>
          <w:spacing w:val="-2"/>
        </w:rPr>
        <w:t xml:space="preserve"> </w:t>
      </w:r>
      <w:r>
        <w:t>и письменные</w:t>
      </w:r>
      <w:r>
        <w:rPr>
          <w:spacing w:val="-5"/>
        </w:rPr>
        <w:t xml:space="preserve"> </w:t>
      </w:r>
      <w:r>
        <w:t>опросы,</w:t>
      </w:r>
      <w:r>
        <w:rPr>
          <w:spacing w:val="-2"/>
        </w:rPr>
        <w:t xml:space="preserve"> </w:t>
      </w:r>
      <w:r>
        <w:t>практические</w:t>
      </w:r>
      <w:r>
        <w:rPr>
          <w:spacing w:val="-2"/>
        </w:rPr>
        <w:t xml:space="preserve"> </w:t>
      </w:r>
      <w:r>
        <w:t>работы,</w:t>
      </w:r>
      <w:r>
        <w:rPr>
          <w:spacing w:val="-2"/>
        </w:rPr>
        <w:t xml:space="preserve"> </w:t>
      </w:r>
      <w:r>
        <w:t>творческие</w:t>
      </w:r>
      <w:r>
        <w:rPr>
          <w:spacing w:val="-2"/>
        </w:rPr>
        <w:t xml:space="preserve"> </w:t>
      </w:r>
      <w:r>
        <w:t>работы,</w:t>
      </w:r>
      <w:r>
        <w:rPr>
          <w:spacing w:val="-1"/>
        </w:rPr>
        <w:t xml:space="preserve"> </w:t>
      </w:r>
      <w:r>
        <w:t>индивидуальные и групповые формы, само- и взаи</w:t>
      </w:r>
      <w:r w:rsidR="0096131C">
        <w:t>мооценка, рефлексия, листы про</w:t>
      </w:r>
      <w:r>
        <w:t>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w:t>
      </w:r>
      <w:r>
        <w:rPr>
          <w:spacing w:val="68"/>
        </w:rPr>
        <w:t xml:space="preserve"> </w:t>
      </w:r>
      <w:r>
        <w:t>сжатые</w:t>
      </w:r>
      <w:r>
        <w:rPr>
          <w:spacing w:val="70"/>
        </w:rPr>
        <w:t xml:space="preserve"> </w:t>
      </w:r>
      <w:r>
        <w:t>(по</w:t>
      </w:r>
      <w:r>
        <w:rPr>
          <w:spacing w:val="71"/>
        </w:rPr>
        <w:t xml:space="preserve"> </w:t>
      </w:r>
      <w:r>
        <w:t>сравнению</w:t>
      </w:r>
      <w:r>
        <w:rPr>
          <w:spacing w:val="72"/>
        </w:rPr>
        <w:t xml:space="preserve"> </w:t>
      </w:r>
      <w:r>
        <w:t>с</w:t>
      </w:r>
      <w:r>
        <w:rPr>
          <w:spacing w:val="67"/>
        </w:rPr>
        <w:t xml:space="preserve"> </w:t>
      </w:r>
      <w:r>
        <w:t>планируемыми</w:t>
      </w:r>
      <w:r>
        <w:rPr>
          <w:spacing w:val="74"/>
        </w:rPr>
        <w:t xml:space="preserve"> </w:t>
      </w:r>
      <w:r>
        <w:t>учителем)</w:t>
      </w:r>
      <w:r>
        <w:rPr>
          <w:spacing w:val="71"/>
        </w:rPr>
        <w:t xml:space="preserve"> </w:t>
      </w:r>
      <w:r>
        <w:t>сроки,</w:t>
      </w:r>
      <w:r>
        <w:rPr>
          <w:spacing w:val="74"/>
        </w:rPr>
        <w:t xml:space="preserve"> </w:t>
      </w:r>
      <w:r>
        <w:t>могут</w:t>
      </w:r>
      <w:r>
        <w:rPr>
          <w:spacing w:val="71"/>
        </w:rPr>
        <w:t xml:space="preserve"> </w:t>
      </w:r>
      <w:r>
        <w:t>включаться</w:t>
      </w:r>
      <w:r>
        <w:rPr>
          <w:spacing w:val="72"/>
        </w:rPr>
        <w:t xml:space="preserve"> </w:t>
      </w:r>
      <w:r>
        <w:rPr>
          <w:spacing w:val="-10"/>
        </w:rPr>
        <w:t>в</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8"/>
      </w:pPr>
      <w:r>
        <w:lastRenderedPageBreak/>
        <w:t>систему накопленной оценки и служить основанием, например, для освобождения</w:t>
      </w:r>
      <w:r>
        <w:rPr>
          <w:spacing w:val="40"/>
        </w:rPr>
        <w:t xml:space="preserve"> </w:t>
      </w:r>
      <w:r>
        <w:t>ученика от необходимости выполнять тематическую проверочную работу.</w:t>
      </w:r>
    </w:p>
    <w:p w:rsidR="008A520D" w:rsidRDefault="009056B2">
      <w:pPr>
        <w:pStyle w:val="a3"/>
        <w:ind w:right="545" w:firstLine="707"/>
      </w:pPr>
      <w:r>
        <w:rPr>
          <w:b/>
          <w:u w:val="single"/>
        </w:rPr>
        <w:t>Портфолио</w:t>
      </w:r>
      <w:r>
        <w:rPr>
          <w:b/>
          <w:spacing w:val="-1"/>
        </w:rPr>
        <w:t xml:space="preserve"> </w:t>
      </w:r>
      <w:r>
        <w:t>представляет</w:t>
      </w:r>
      <w:r>
        <w:rPr>
          <w:spacing w:val="-2"/>
        </w:rPr>
        <w:t xml:space="preserve"> </w:t>
      </w:r>
      <w:r>
        <w:t>собой</w:t>
      </w:r>
      <w:r>
        <w:rPr>
          <w:spacing w:val="-1"/>
        </w:rPr>
        <w:t xml:space="preserve"> </w:t>
      </w:r>
      <w:r>
        <w:t>процедуру</w:t>
      </w:r>
      <w:r>
        <w:rPr>
          <w:spacing w:val="-7"/>
        </w:rPr>
        <w:t xml:space="preserve"> </w:t>
      </w:r>
      <w:r>
        <w:t>оценки</w:t>
      </w:r>
      <w:r>
        <w:rPr>
          <w:spacing w:val="-1"/>
        </w:rPr>
        <w:t xml:space="preserve"> </w:t>
      </w:r>
      <w:r>
        <w:t>динамики учебной</w:t>
      </w:r>
      <w:r>
        <w:rPr>
          <w:spacing w:val="-1"/>
        </w:rPr>
        <w:t xml:space="preserve"> </w:t>
      </w:r>
      <w:r>
        <w:t>и</w:t>
      </w:r>
      <w:r>
        <w:rPr>
          <w:spacing w:val="-1"/>
        </w:rPr>
        <w:t xml:space="preserve"> </w:t>
      </w:r>
      <w:r>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w:t>
      </w:r>
      <w:r>
        <w:rPr>
          <w:spacing w:val="40"/>
        </w:rPr>
        <w:t xml:space="preserve"> </w:t>
      </w:r>
      <w:r>
        <w:t>в</w:t>
      </w:r>
      <w:r>
        <w:rPr>
          <w:spacing w:val="40"/>
        </w:rPr>
        <w:t xml:space="preserve"> </w:t>
      </w:r>
      <w:r>
        <w:t>портфолио</w:t>
      </w:r>
      <w:r>
        <w:rPr>
          <w:spacing w:val="-1"/>
        </w:rPr>
        <w:t xml:space="preserve"> </w:t>
      </w:r>
      <w:r>
        <w:t>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A520D" w:rsidRDefault="009056B2">
      <w:pPr>
        <w:spacing w:before="1"/>
        <w:ind w:left="1670"/>
        <w:jc w:val="both"/>
        <w:rPr>
          <w:sz w:val="24"/>
        </w:rPr>
      </w:pPr>
      <w:r>
        <w:rPr>
          <w:b/>
          <w:sz w:val="24"/>
          <w:u w:val="single"/>
        </w:rPr>
        <w:t>Внутришкольный</w:t>
      </w:r>
      <w:r>
        <w:rPr>
          <w:b/>
          <w:spacing w:val="-6"/>
          <w:sz w:val="24"/>
          <w:u w:val="single"/>
        </w:rPr>
        <w:t xml:space="preserve"> </w:t>
      </w:r>
      <w:r>
        <w:rPr>
          <w:b/>
          <w:sz w:val="24"/>
          <w:u w:val="single"/>
        </w:rPr>
        <w:t>мониторинг</w:t>
      </w:r>
      <w:r>
        <w:rPr>
          <w:b/>
          <w:spacing w:val="-4"/>
          <w:sz w:val="24"/>
        </w:rPr>
        <w:t xml:space="preserve"> </w:t>
      </w:r>
      <w:r>
        <w:rPr>
          <w:sz w:val="24"/>
        </w:rPr>
        <w:t>представляет</w:t>
      </w:r>
      <w:r>
        <w:rPr>
          <w:spacing w:val="-3"/>
          <w:sz w:val="24"/>
        </w:rPr>
        <w:t xml:space="preserve"> </w:t>
      </w:r>
      <w:r>
        <w:rPr>
          <w:sz w:val="24"/>
        </w:rPr>
        <w:t>собой</w:t>
      </w:r>
      <w:r>
        <w:rPr>
          <w:spacing w:val="-2"/>
          <w:sz w:val="24"/>
        </w:rPr>
        <w:t xml:space="preserve"> процедуры:</w:t>
      </w:r>
    </w:p>
    <w:p w:rsidR="008A520D" w:rsidRDefault="009056B2">
      <w:pPr>
        <w:pStyle w:val="a6"/>
        <w:numPr>
          <w:ilvl w:val="0"/>
          <w:numId w:val="198"/>
        </w:numPr>
        <w:tabs>
          <w:tab w:val="left" w:pos="3087"/>
        </w:tabs>
        <w:spacing w:before="161"/>
        <w:ind w:right="550" w:firstLine="708"/>
        <w:rPr>
          <w:sz w:val="24"/>
        </w:rPr>
      </w:pPr>
      <w:r>
        <w:rPr>
          <w:sz w:val="24"/>
        </w:rPr>
        <w:t xml:space="preserve">оценки уровня достижения предметных и метапредметных </w:t>
      </w:r>
      <w:r>
        <w:rPr>
          <w:spacing w:val="-2"/>
          <w:sz w:val="24"/>
        </w:rPr>
        <w:t>результатов;</w:t>
      </w:r>
    </w:p>
    <w:p w:rsidR="008A520D" w:rsidRDefault="009056B2">
      <w:pPr>
        <w:pStyle w:val="a6"/>
        <w:numPr>
          <w:ilvl w:val="0"/>
          <w:numId w:val="198"/>
        </w:numPr>
        <w:tabs>
          <w:tab w:val="left" w:pos="3087"/>
        </w:tabs>
        <w:ind w:left="3086"/>
        <w:rPr>
          <w:sz w:val="24"/>
        </w:rPr>
      </w:pPr>
      <w:r>
        <w:rPr>
          <w:sz w:val="24"/>
        </w:rPr>
        <w:t>оценки</w:t>
      </w:r>
      <w:r>
        <w:rPr>
          <w:spacing w:val="-4"/>
          <w:sz w:val="24"/>
        </w:rPr>
        <w:t xml:space="preserve"> </w:t>
      </w:r>
      <w:r>
        <w:rPr>
          <w:sz w:val="24"/>
        </w:rPr>
        <w:t>уровня</w:t>
      </w:r>
      <w:r>
        <w:rPr>
          <w:spacing w:val="-6"/>
          <w:sz w:val="24"/>
        </w:rPr>
        <w:t xml:space="preserve"> </w:t>
      </w:r>
      <w:r>
        <w:rPr>
          <w:sz w:val="24"/>
        </w:rPr>
        <w:t>функциональной</w:t>
      </w:r>
      <w:r>
        <w:rPr>
          <w:spacing w:val="-5"/>
          <w:sz w:val="24"/>
        </w:rPr>
        <w:t xml:space="preserve"> </w:t>
      </w:r>
      <w:r>
        <w:rPr>
          <w:spacing w:val="-2"/>
          <w:sz w:val="24"/>
        </w:rPr>
        <w:t>грамотности;</w:t>
      </w:r>
    </w:p>
    <w:p w:rsidR="008A520D" w:rsidRDefault="009056B2">
      <w:pPr>
        <w:pStyle w:val="a6"/>
        <w:numPr>
          <w:ilvl w:val="0"/>
          <w:numId w:val="198"/>
        </w:numPr>
        <w:tabs>
          <w:tab w:val="left" w:pos="3087"/>
        </w:tabs>
        <w:ind w:right="545" w:firstLine="708"/>
        <w:rPr>
          <w:sz w:val="24"/>
        </w:rPr>
      </w:pPr>
      <w:r>
        <w:rPr>
          <w:sz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w:t>
      </w:r>
      <w:r>
        <w:rPr>
          <w:spacing w:val="-2"/>
          <w:sz w:val="24"/>
        </w:rPr>
        <w:t>обучающимся.</w:t>
      </w:r>
    </w:p>
    <w:p w:rsidR="008A520D" w:rsidRDefault="009056B2">
      <w:pPr>
        <w:pStyle w:val="a3"/>
        <w:spacing w:before="161"/>
        <w:ind w:right="545" w:firstLine="707"/>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A520D" w:rsidRDefault="009056B2">
      <w:pPr>
        <w:pStyle w:val="a3"/>
        <w:spacing w:before="1"/>
        <w:ind w:right="548" w:firstLine="707"/>
      </w:pPr>
      <w:r>
        <w:rPr>
          <w:b/>
          <w:u w:val="single"/>
        </w:rPr>
        <w:t>Промежуточная аттестация</w:t>
      </w:r>
      <w:r>
        <w:rPr>
          <w:b/>
        </w:rPr>
        <w:t xml:space="preserve"> </w:t>
      </w:r>
      <w:r>
        <w:t>представляет собой процедуру аттестации обучающихся, которая проводится в конце каждой четверти (или в конце каждого триместра) и в</w:t>
      </w:r>
      <w:r>
        <w:rPr>
          <w:spacing w:val="40"/>
        </w:rPr>
        <w:t xml:space="preserve"> </w:t>
      </w:r>
      <w:r>
        <w:t>конце</w:t>
      </w:r>
      <w:r>
        <w:rPr>
          <w:spacing w:val="40"/>
        </w:rPr>
        <w:t xml:space="preserve"> </w:t>
      </w:r>
      <w:r>
        <w:t xml:space="preserve">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Pr>
          <w:spacing w:val="-2"/>
        </w:rPr>
        <w:t>(дневнике).</w:t>
      </w:r>
    </w:p>
    <w:p w:rsidR="008A520D" w:rsidRDefault="009056B2">
      <w:pPr>
        <w:pStyle w:val="a3"/>
        <w:ind w:right="546" w:firstLine="707"/>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положение «О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w:t>
      </w:r>
      <w:r w:rsidR="0096131C">
        <w:t xml:space="preserve">тельных программ» МОУ «Мостовская </w:t>
      </w:r>
      <w:r>
        <w:t xml:space="preserve"> </w:t>
      </w:r>
      <w:r w:rsidR="0096131C">
        <w:rPr>
          <w:spacing w:val="-4"/>
        </w:rPr>
        <w:t>О</w:t>
      </w:r>
      <w:r>
        <w:rPr>
          <w:spacing w:val="-4"/>
        </w:rPr>
        <w:t>ОШ»</w:t>
      </w:r>
    </w:p>
    <w:p w:rsidR="008A520D" w:rsidRDefault="009056B2">
      <w:pPr>
        <w:spacing w:before="3" w:line="274" w:lineRule="exact"/>
        <w:ind w:left="1670"/>
        <w:rPr>
          <w:b/>
          <w:sz w:val="24"/>
        </w:rPr>
      </w:pPr>
      <w:r>
        <w:rPr>
          <w:b/>
          <w:sz w:val="24"/>
          <w:u w:val="single"/>
        </w:rPr>
        <w:t>Государственная</w:t>
      </w:r>
      <w:r>
        <w:rPr>
          <w:b/>
          <w:spacing w:val="-3"/>
          <w:sz w:val="24"/>
          <w:u w:val="single"/>
        </w:rPr>
        <w:t xml:space="preserve"> </w:t>
      </w:r>
      <w:r>
        <w:rPr>
          <w:b/>
          <w:sz w:val="24"/>
          <w:u w:val="single"/>
        </w:rPr>
        <w:t>итоговая</w:t>
      </w:r>
      <w:r>
        <w:rPr>
          <w:b/>
          <w:spacing w:val="-3"/>
          <w:sz w:val="24"/>
          <w:u w:val="single"/>
        </w:rPr>
        <w:t xml:space="preserve"> </w:t>
      </w:r>
      <w:r>
        <w:rPr>
          <w:b/>
          <w:spacing w:val="-2"/>
          <w:sz w:val="24"/>
          <w:u w:val="single"/>
        </w:rPr>
        <w:t>аттестация</w:t>
      </w:r>
    </w:p>
    <w:p w:rsidR="008A520D" w:rsidRDefault="009056B2">
      <w:pPr>
        <w:pStyle w:val="a3"/>
        <w:ind w:right="548" w:firstLine="707"/>
      </w:pPr>
      <w:r>
        <w:t>В соответствии со статьей 59 Федерального закона «Об образовании в Российской Федерации» государственная</w:t>
      </w:r>
      <w:r>
        <w:rPr>
          <w:spacing w:val="40"/>
        </w:rPr>
        <w:t xml:space="preserve"> </w:t>
      </w:r>
      <w:r>
        <w:t>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7" w:firstLine="707"/>
      </w:pPr>
      <w: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(государственный выпускной экзамен — ГВЭ).</w:t>
      </w:r>
    </w:p>
    <w:p w:rsidR="008A520D" w:rsidRDefault="009056B2">
      <w:pPr>
        <w:pStyle w:val="a3"/>
        <w:spacing w:before="1"/>
        <w:ind w:right="546" w:firstLine="707"/>
      </w:pPr>
      <w:r>
        <w:t>Итоговая оценка (итоговая аттестация) по предмету складывается из результатов внутренней и внешней</w:t>
      </w:r>
      <w:r>
        <w:rPr>
          <w:spacing w:val="-5"/>
        </w:rPr>
        <w:t xml:space="preserve"> </w:t>
      </w:r>
      <w:r>
        <w:t>оценки.</w:t>
      </w:r>
      <w:r>
        <w:rPr>
          <w:spacing w:val="-4"/>
        </w:rPr>
        <w:t xml:space="preserve"> </w:t>
      </w:r>
      <w:r>
        <w:t>К</w:t>
      </w:r>
      <w:r>
        <w:rPr>
          <w:spacing w:val="-1"/>
        </w:rPr>
        <w:t xml:space="preserve"> </w:t>
      </w:r>
      <w:r>
        <w:t>результатам внешней оценки относятся</w:t>
      </w:r>
      <w:r>
        <w:rPr>
          <w:spacing w:val="-2"/>
        </w:rPr>
        <w:t xml:space="preserve"> </w:t>
      </w:r>
      <w:r>
        <w:t>результаты</w:t>
      </w:r>
      <w:r>
        <w:rPr>
          <w:spacing w:val="-1"/>
        </w:rPr>
        <w:t xml:space="preserve"> </w:t>
      </w:r>
      <w: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1"/>
        </w:rPr>
        <w:t xml:space="preserve"> </w:t>
      </w:r>
      <w:r>
        <w:t>материала</w:t>
      </w:r>
      <w:r>
        <w:rPr>
          <w:spacing w:val="-2"/>
        </w:rPr>
        <w:t xml:space="preserve"> </w:t>
      </w:r>
      <w:r>
        <w:t>и</w:t>
      </w:r>
      <w:r>
        <w:rPr>
          <w:spacing w:val="-3"/>
        </w:rPr>
        <w:t xml:space="preserve"> </w:t>
      </w:r>
      <w:r>
        <w:t>свободе</w:t>
      </w:r>
      <w:r>
        <w:rPr>
          <w:spacing w:val="-4"/>
        </w:rPr>
        <w:t xml:space="preserve"> </w:t>
      </w:r>
      <w:r>
        <w:t>оперирования</w:t>
      </w:r>
      <w:r>
        <w:rPr>
          <w:spacing w:val="-3"/>
        </w:rPr>
        <w:t xml:space="preserve"> </w:t>
      </w:r>
      <w:r>
        <w:t>им.</w:t>
      </w:r>
      <w:r>
        <w:rPr>
          <w:spacing w:val="-3"/>
        </w:rPr>
        <w:t xml:space="preserve"> </w:t>
      </w:r>
      <w:r>
        <w:t>По</w:t>
      </w:r>
      <w:r>
        <w:rPr>
          <w:spacing w:val="-4"/>
        </w:rPr>
        <w:t xml:space="preserve"> </w:t>
      </w:r>
      <w:r>
        <w:t>предметам,</w:t>
      </w:r>
      <w:r>
        <w:rPr>
          <w:spacing w:val="-3"/>
        </w:rPr>
        <w:t xml:space="preserve"> </w:t>
      </w:r>
      <w:r>
        <w:t>не</w:t>
      </w:r>
      <w:r>
        <w:rPr>
          <w:spacing w:val="-2"/>
        </w:rPr>
        <w:t xml:space="preserve"> </w:t>
      </w:r>
      <w:r>
        <w:t>вынесенным</w:t>
      </w:r>
      <w:r>
        <w:rPr>
          <w:spacing w:val="-5"/>
        </w:rPr>
        <w:t xml:space="preserve"> </w:t>
      </w:r>
      <w:r>
        <w:t>на</w:t>
      </w:r>
      <w:r>
        <w:rPr>
          <w:spacing w:val="-4"/>
        </w:rPr>
        <w:t xml:space="preserve"> </w:t>
      </w:r>
      <w:r>
        <w:t>ГИА, итоговая оценка ставится на основе результатов только внутренней оценки.</w:t>
      </w:r>
    </w:p>
    <w:p w:rsidR="008A520D" w:rsidRDefault="009056B2">
      <w:pPr>
        <w:pStyle w:val="a3"/>
        <w:ind w:right="556" w:firstLine="707"/>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A520D" w:rsidRDefault="009056B2">
      <w:pPr>
        <w:pStyle w:val="a3"/>
        <w:ind w:right="548" w:firstLine="707"/>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8A520D" w:rsidRDefault="009056B2">
      <w:pPr>
        <w:spacing w:before="1"/>
        <w:ind w:left="1670"/>
        <w:jc w:val="both"/>
        <w:rPr>
          <w:sz w:val="24"/>
        </w:rPr>
      </w:pPr>
      <w:r>
        <w:rPr>
          <w:b/>
          <w:sz w:val="24"/>
          <w:u w:val="single"/>
        </w:rPr>
        <w:t>Характеристика</w:t>
      </w:r>
      <w:r>
        <w:rPr>
          <w:b/>
          <w:spacing w:val="-4"/>
          <w:sz w:val="24"/>
        </w:rPr>
        <w:t xml:space="preserve"> </w:t>
      </w:r>
      <w:r>
        <w:rPr>
          <w:sz w:val="24"/>
        </w:rPr>
        <w:t>готовится</w:t>
      </w:r>
      <w:r>
        <w:rPr>
          <w:spacing w:val="-5"/>
          <w:sz w:val="24"/>
        </w:rPr>
        <w:t xml:space="preserve"> </w:t>
      </w:r>
      <w:r>
        <w:rPr>
          <w:sz w:val="24"/>
        </w:rPr>
        <w:t>на</w:t>
      </w:r>
      <w:r>
        <w:rPr>
          <w:spacing w:val="-5"/>
          <w:sz w:val="24"/>
        </w:rPr>
        <w:t xml:space="preserve"> </w:t>
      </w:r>
      <w:r>
        <w:rPr>
          <w:spacing w:val="-2"/>
          <w:sz w:val="24"/>
        </w:rPr>
        <w:t>основании:</w:t>
      </w:r>
    </w:p>
    <w:p w:rsidR="008A520D" w:rsidRDefault="009056B2">
      <w:pPr>
        <w:pStyle w:val="a6"/>
        <w:numPr>
          <w:ilvl w:val="0"/>
          <w:numId w:val="198"/>
        </w:numPr>
        <w:tabs>
          <w:tab w:val="left" w:pos="3086"/>
          <w:tab w:val="left" w:pos="3087"/>
          <w:tab w:val="left" w:pos="4983"/>
          <w:tab w:val="left" w:pos="6773"/>
          <w:tab w:val="left" w:pos="9078"/>
        </w:tabs>
        <w:spacing w:before="160"/>
        <w:ind w:right="546" w:firstLine="708"/>
        <w:jc w:val="left"/>
        <w:rPr>
          <w:sz w:val="24"/>
        </w:rPr>
      </w:pPr>
      <w:r>
        <w:rPr>
          <w:spacing w:val="-2"/>
          <w:sz w:val="24"/>
        </w:rPr>
        <w:t>объективных</w:t>
      </w:r>
      <w:r>
        <w:rPr>
          <w:sz w:val="24"/>
        </w:rPr>
        <w:tab/>
      </w:r>
      <w:r>
        <w:rPr>
          <w:spacing w:val="-2"/>
          <w:sz w:val="24"/>
        </w:rPr>
        <w:t>показателей</w:t>
      </w:r>
      <w:r>
        <w:rPr>
          <w:sz w:val="24"/>
        </w:rPr>
        <w:tab/>
      </w:r>
      <w:r>
        <w:rPr>
          <w:spacing w:val="-2"/>
          <w:sz w:val="24"/>
        </w:rPr>
        <w:t>образовательных</w:t>
      </w:r>
      <w:r>
        <w:rPr>
          <w:sz w:val="24"/>
        </w:rPr>
        <w:tab/>
      </w:r>
      <w:r>
        <w:rPr>
          <w:spacing w:val="-2"/>
          <w:sz w:val="24"/>
        </w:rPr>
        <w:t xml:space="preserve">достижений </w:t>
      </w:r>
      <w:r>
        <w:rPr>
          <w:sz w:val="24"/>
        </w:rPr>
        <w:t>обучающегося на уровне основного образования;</w:t>
      </w:r>
    </w:p>
    <w:p w:rsidR="008A520D" w:rsidRDefault="009056B2">
      <w:pPr>
        <w:pStyle w:val="a6"/>
        <w:numPr>
          <w:ilvl w:val="0"/>
          <w:numId w:val="198"/>
        </w:numPr>
        <w:tabs>
          <w:tab w:val="left" w:pos="3086"/>
          <w:tab w:val="left" w:pos="3087"/>
        </w:tabs>
        <w:ind w:left="3086"/>
        <w:jc w:val="left"/>
        <w:rPr>
          <w:sz w:val="24"/>
        </w:rPr>
      </w:pPr>
      <w:r>
        <w:rPr>
          <w:sz w:val="24"/>
        </w:rPr>
        <w:t>портфолио</w:t>
      </w:r>
      <w:r>
        <w:rPr>
          <w:spacing w:val="-3"/>
          <w:sz w:val="24"/>
        </w:rPr>
        <w:t xml:space="preserve"> </w:t>
      </w:r>
      <w:r>
        <w:rPr>
          <w:spacing w:val="-2"/>
          <w:sz w:val="24"/>
        </w:rPr>
        <w:t>выпускника;</w:t>
      </w:r>
    </w:p>
    <w:p w:rsidR="008A520D" w:rsidRDefault="009056B2">
      <w:pPr>
        <w:pStyle w:val="a6"/>
        <w:numPr>
          <w:ilvl w:val="0"/>
          <w:numId w:val="198"/>
        </w:numPr>
        <w:tabs>
          <w:tab w:val="left" w:pos="3086"/>
          <w:tab w:val="left" w:pos="3087"/>
        </w:tabs>
        <w:ind w:right="548" w:firstLine="708"/>
        <w:jc w:val="left"/>
        <w:rPr>
          <w:sz w:val="24"/>
        </w:rPr>
      </w:pPr>
      <w:r>
        <w:rPr>
          <w:sz w:val="24"/>
        </w:rPr>
        <w:t>экспертных</w:t>
      </w:r>
      <w:r>
        <w:rPr>
          <w:spacing w:val="40"/>
          <w:sz w:val="24"/>
        </w:rPr>
        <w:t xml:space="preserve"> </w:t>
      </w:r>
      <w:r>
        <w:rPr>
          <w:sz w:val="24"/>
        </w:rPr>
        <w:t>оценок</w:t>
      </w:r>
      <w:r>
        <w:rPr>
          <w:spacing w:val="36"/>
          <w:sz w:val="24"/>
        </w:rPr>
        <w:t xml:space="preserve"> </w:t>
      </w:r>
      <w:r>
        <w:rPr>
          <w:sz w:val="24"/>
        </w:rPr>
        <w:t>классного</w:t>
      </w:r>
      <w:r>
        <w:rPr>
          <w:spacing w:val="38"/>
          <w:sz w:val="24"/>
        </w:rPr>
        <w:t xml:space="preserve"> </w:t>
      </w:r>
      <w:r>
        <w:rPr>
          <w:sz w:val="24"/>
        </w:rPr>
        <w:t>руководителя</w:t>
      </w:r>
      <w:r>
        <w:rPr>
          <w:spacing w:val="38"/>
          <w:sz w:val="24"/>
        </w:rPr>
        <w:t xml:space="preserve"> </w:t>
      </w:r>
      <w:r>
        <w:rPr>
          <w:sz w:val="24"/>
        </w:rPr>
        <w:t>и</w:t>
      </w:r>
      <w:r>
        <w:rPr>
          <w:spacing w:val="40"/>
          <w:sz w:val="24"/>
        </w:rPr>
        <w:t xml:space="preserve"> </w:t>
      </w:r>
      <w:r>
        <w:rPr>
          <w:sz w:val="24"/>
        </w:rPr>
        <w:t>учителей,</w:t>
      </w:r>
      <w:r>
        <w:rPr>
          <w:spacing w:val="38"/>
          <w:sz w:val="24"/>
        </w:rPr>
        <w:t xml:space="preserve"> </w:t>
      </w:r>
      <w:r>
        <w:rPr>
          <w:sz w:val="24"/>
        </w:rPr>
        <w:t>обучавших данного выпускника на уровне основного общего образования;</w:t>
      </w:r>
    </w:p>
    <w:p w:rsidR="008A520D" w:rsidRDefault="009056B2">
      <w:pPr>
        <w:pStyle w:val="a3"/>
        <w:spacing w:before="161"/>
        <w:ind w:left="1670"/>
      </w:pPr>
      <w:r>
        <w:t>В</w:t>
      </w:r>
      <w:r>
        <w:rPr>
          <w:spacing w:val="-2"/>
        </w:rPr>
        <w:t xml:space="preserve"> </w:t>
      </w:r>
      <w:r>
        <w:t>характеристике</w:t>
      </w:r>
      <w:r>
        <w:rPr>
          <w:spacing w:val="-1"/>
        </w:rPr>
        <w:t xml:space="preserve"> </w:t>
      </w:r>
      <w:r>
        <w:rPr>
          <w:spacing w:val="-2"/>
        </w:rPr>
        <w:t>выпускника:</w:t>
      </w:r>
    </w:p>
    <w:p w:rsidR="008A520D" w:rsidRDefault="009056B2">
      <w:pPr>
        <w:pStyle w:val="a6"/>
        <w:numPr>
          <w:ilvl w:val="0"/>
          <w:numId w:val="198"/>
        </w:numPr>
        <w:tabs>
          <w:tab w:val="left" w:pos="3087"/>
        </w:tabs>
        <w:spacing w:before="159"/>
        <w:ind w:right="552" w:firstLine="708"/>
        <w:rPr>
          <w:sz w:val="24"/>
        </w:rPr>
      </w:pPr>
      <w:r>
        <w:rPr>
          <w:sz w:val="24"/>
        </w:rPr>
        <w:t>отмечаются</w:t>
      </w:r>
      <w:r>
        <w:rPr>
          <w:spacing w:val="-6"/>
          <w:sz w:val="24"/>
        </w:rPr>
        <w:t xml:space="preserve"> </w:t>
      </w:r>
      <w:r>
        <w:rPr>
          <w:sz w:val="24"/>
        </w:rPr>
        <w:t>образовательные</w:t>
      </w:r>
      <w:r>
        <w:rPr>
          <w:spacing w:val="-7"/>
          <w:sz w:val="24"/>
        </w:rPr>
        <w:t xml:space="preserve"> </w:t>
      </w:r>
      <w:r>
        <w:rPr>
          <w:sz w:val="24"/>
        </w:rPr>
        <w:t>достижения</w:t>
      </w:r>
      <w:r>
        <w:rPr>
          <w:spacing w:val="-8"/>
          <w:sz w:val="24"/>
        </w:rPr>
        <w:t xml:space="preserve"> </w:t>
      </w:r>
      <w:r>
        <w:rPr>
          <w:sz w:val="24"/>
        </w:rPr>
        <w:t>обучающегося</w:t>
      </w:r>
      <w:r>
        <w:rPr>
          <w:spacing w:val="-5"/>
          <w:sz w:val="24"/>
        </w:rPr>
        <w:t xml:space="preserve"> </w:t>
      </w:r>
      <w:r>
        <w:rPr>
          <w:sz w:val="24"/>
        </w:rPr>
        <w:t>по</w:t>
      </w:r>
      <w:r>
        <w:rPr>
          <w:spacing w:val="-5"/>
          <w:sz w:val="24"/>
        </w:rPr>
        <w:t xml:space="preserve"> </w:t>
      </w:r>
      <w:r>
        <w:rPr>
          <w:sz w:val="24"/>
        </w:rPr>
        <w:t>освоению личностных, метапредметных и предметных результатов;</w:t>
      </w:r>
    </w:p>
    <w:p w:rsidR="008A520D" w:rsidRDefault="009056B2">
      <w:pPr>
        <w:pStyle w:val="a6"/>
        <w:numPr>
          <w:ilvl w:val="0"/>
          <w:numId w:val="198"/>
        </w:numPr>
        <w:tabs>
          <w:tab w:val="left" w:pos="3087"/>
        </w:tabs>
        <w:ind w:right="546" w:firstLine="708"/>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A520D" w:rsidRDefault="009056B2">
      <w:pPr>
        <w:pStyle w:val="a3"/>
        <w:spacing w:before="161"/>
        <w:ind w:right="547" w:firstLine="707"/>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A520D" w:rsidRDefault="009056B2">
      <w:pPr>
        <w:pStyle w:val="a3"/>
        <w:ind w:right="544" w:firstLine="707"/>
      </w:pPr>
      <w:r>
        <w:t>Для упорядочивания системы оцено</w:t>
      </w:r>
      <w:r w:rsidR="0096131C">
        <w:t>чных процедур в МОУ «Мостовская О</w:t>
      </w:r>
      <w:r>
        <w:t>ОШ», согласно письму Минпросвещения России и Рособрнадзора от 6 августа 2021года № СК- 228/03 / 01.16/08-012.16, учитываются рекомендации:</w:t>
      </w:r>
    </w:p>
    <w:p w:rsidR="008A520D" w:rsidRDefault="009056B2">
      <w:pPr>
        <w:pStyle w:val="a6"/>
        <w:numPr>
          <w:ilvl w:val="3"/>
          <w:numId w:val="199"/>
        </w:numPr>
        <w:tabs>
          <w:tab w:val="left" w:pos="1908"/>
        </w:tabs>
        <w:ind w:right="553" w:firstLine="707"/>
        <w:rPr>
          <w:sz w:val="24"/>
        </w:rPr>
      </w:pPr>
      <w:r>
        <w:rPr>
          <w:sz w:val="24"/>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8A520D" w:rsidRDefault="009056B2">
      <w:pPr>
        <w:pStyle w:val="a6"/>
        <w:numPr>
          <w:ilvl w:val="3"/>
          <w:numId w:val="199"/>
        </w:numPr>
        <w:tabs>
          <w:tab w:val="left" w:pos="1934"/>
        </w:tabs>
        <w:spacing w:before="1"/>
        <w:ind w:right="547" w:firstLine="707"/>
        <w:rPr>
          <w:sz w:val="24"/>
        </w:rPr>
      </w:pPr>
      <w:r>
        <w:rPr>
          <w:sz w:val="24"/>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8A520D" w:rsidRDefault="009056B2">
      <w:pPr>
        <w:pStyle w:val="a6"/>
        <w:numPr>
          <w:ilvl w:val="3"/>
          <w:numId w:val="199"/>
        </w:numPr>
        <w:tabs>
          <w:tab w:val="left" w:pos="1819"/>
        </w:tabs>
        <w:ind w:left="1818" w:hanging="149"/>
        <w:rPr>
          <w:sz w:val="24"/>
        </w:rPr>
      </w:pPr>
      <w:r>
        <w:rPr>
          <w:sz w:val="24"/>
        </w:rPr>
        <w:t>не</w:t>
      </w:r>
      <w:r>
        <w:rPr>
          <w:spacing w:val="-2"/>
          <w:sz w:val="24"/>
        </w:rPr>
        <w:t xml:space="preserve"> </w:t>
      </w:r>
      <w:r>
        <w:rPr>
          <w:sz w:val="24"/>
        </w:rPr>
        <w:t>проводить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одного класса</w:t>
      </w:r>
      <w:r>
        <w:rPr>
          <w:spacing w:val="-1"/>
          <w:sz w:val="24"/>
        </w:rPr>
        <w:t xml:space="preserve"> </w:t>
      </w:r>
      <w:r>
        <w:rPr>
          <w:sz w:val="24"/>
        </w:rPr>
        <w:t>более одной оценочной</w:t>
      </w:r>
      <w:r>
        <w:rPr>
          <w:spacing w:val="1"/>
          <w:sz w:val="24"/>
        </w:rPr>
        <w:t xml:space="preserve"> </w:t>
      </w:r>
      <w:r>
        <w:rPr>
          <w:spacing w:val="-2"/>
          <w:sz w:val="24"/>
        </w:rPr>
        <w:t>процедуры</w:t>
      </w:r>
    </w:p>
    <w:p w:rsidR="008A520D" w:rsidRDefault="009056B2">
      <w:pPr>
        <w:pStyle w:val="a3"/>
        <w:jc w:val="left"/>
      </w:pPr>
      <w:r>
        <w:t>в</w:t>
      </w:r>
      <w:r>
        <w:rPr>
          <w:spacing w:val="-1"/>
        </w:rPr>
        <w:t xml:space="preserve"> </w:t>
      </w:r>
      <w:r>
        <w:rPr>
          <w:spacing w:val="-4"/>
        </w:rPr>
        <w:t>день;</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9" w:firstLine="707"/>
      </w:pPr>
      <w:r>
        <w:lastRenderedPageBreak/>
        <w:t>-исключить ситуации замещения полноценной учебной деятельности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w:t>
      </w:r>
      <w:r>
        <w:rPr>
          <w:spacing w:val="-3"/>
        </w:rPr>
        <w:t xml:space="preserve"> </w:t>
      </w:r>
      <w:r>
        <w:t>проверочных</w:t>
      </w:r>
      <w:r>
        <w:rPr>
          <w:spacing w:val="-3"/>
        </w:rPr>
        <w:t xml:space="preserve"> </w:t>
      </w:r>
      <w:r>
        <w:t>работ</w:t>
      </w:r>
      <w:r>
        <w:rPr>
          <w:spacing w:val="-6"/>
        </w:rPr>
        <w:t xml:space="preserve"> </w:t>
      </w:r>
      <w:r>
        <w:t>непосредственно</w:t>
      </w:r>
      <w:r>
        <w:rPr>
          <w:spacing w:val="-4"/>
        </w:rPr>
        <w:t xml:space="preserve"> </w:t>
      </w:r>
      <w:r>
        <w:t>перед</w:t>
      </w:r>
      <w:r>
        <w:rPr>
          <w:spacing w:val="-2"/>
        </w:rPr>
        <w:t xml:space="preserve"> </w:t>
      </w:r>
      <w:r>
        <w:t>планируемой</w:t>
      </w:r>
      <w:r>
        <w:rPr>
          <w:spacing w:val="-4"/>
        </w:rPr>
        <w:t xml:space="preserve"> </w:t>
      </w:r>
      <w:r>
        <w:t>датой</w:t>
      </w:r>
      <w:r>
        <w:rPr>
          <w:spacing w:val="-3"/>
        </w:rPr>
        <w:t xml:space="preserve"> </w:t>
      </w:r>
      <w:r>
        <w:t>проведения</w:t>
      </w:r>
      <w:r>
        <w:rPr>
          <w:spacing w:val="-4"/>
        </w:rPr>
        <w:t xml:space="preserve"> </w:t>
      </w:r>
      <w:r>
        <w:t xml:space="preserve">оценочной </w:t>
      </w:r>
      <w:r>
        <w:rPr>
          <w:spacing w:val="-2"/>
        </w:rPr>
        <w:t>процедуры;</w:t>
      </w:r>
    </w:p>
    <w:p w:rsidR="008A520D" w:rsidRDefault="009056B2">
      <w:pPr>
        <w:pStyle w:val="a6"/>
        <w:numPr>
          <w:ilvl w:val="3"/>
          <w:numId w:val="199"/>
        </w:numPr>
        <w:tabs>
          <w:tab w:val="left" w:pos="1855"/>
        </w:tabs>
        <w:spacing w:before="1"/>
        <w:ind w:right="548" w:firstLine="707"/>
        <w:rPr>
          <w:sz w:val="24"/>
        </w:rPr>
      </w:pPr>
      <w:r>
        <w:rPr>
          <w:sz w:val="24"/>
        </w:rPr>
        <w:t>при проведении оценочной процедуры учитывать необходимость реализации в рамках учебной деятельности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8A520D" w:rsidRDefault="009056B2">
      <w:pPr>
        <w:pStyle w:val="a6"/>
        <w:numPr>
          <w:ilvl w:val="3"/>
          <w:numId w:val="199"/>
        </w:numPr>
        <w:tabs>
          <w:tab w:val="left" w:pos="1826"/>
        </w:tabs>
        <w:ind w:right="552" w:firstLine="707"/>
        <w:rPr>
          <w:sz w:val="24"/>
        </w:rPr>
      </w:pPr>
      <w:r>
        <w:rPr>
          <w:sz w:val="24"/>
        </w:rPr>
        <w:t>не использовать для проведения оценочных процедур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8A520D" w:rsidRDefault="009056B2">
      <w:pPr>
        <w:pStyle w:val="a3"/>
        <w:ind w:right="552" w:firstLine="707"/>
      </w:pPr>
      <w:r>
        <w:t xml:space="preserve">Для обеспечения открытости и доступности информации о системе образования в школе формируется единый график проведения оценочных процедур с учетом учебных периодов, а также перечня учебных предметов на учебный год либо на ближайшее </w:t>
      </w:r>
      <w:r>
        <w:rPr>
          <w:spacing w:val="-2"/>
        </w:rPr>
        <w:t>полугодие.</w:t>
      </w:r>
    </w:p>
    <w:p w:rsidR="008A520D" w:rsidRDefault="009056B2">
      <w:pPr>
        <w:pStyle w:val="a3"/>
        <w:ind w:right="550" w:firstLine="707"/>
      </w:pPr>
      <w:r>
        <w:t>График</w:t>
      </w:r>
      <w:r>
        <w:rPr>
          <w:spacing w:val="-3"/>
        </w:rPr>
        <w:t xml:space="preserve"> </w:t>
      </w:r>
      <w:r>
        <w:t>размещается</w:t>
      </w:r>
      <w:r>
        <w:rPr>
          <w:spacing w:val="-3"/>
        </w:rPr>
        <w:t xml:space="preserve"> </w:t>
      </w:r>
      <w:r>
        <w:t>на</w:t>
      </w:r>
      <w:r>
        <w:rPr>
          <w:spacing w:val="-2"/>
        </w:rPr>
        <w:t xml:space="preserve"> </w:t>
      </w:r>
      <w:r>
        <w:t>сайте</w:t>
      </w:r>
      <w:r>
        <w:rPr>
          <w:spacing w:val="-3"/>
        </w:rPr>
        <w:t xml:space="preserve"> </w:t>
      </w:r>
      <w:r>
        <w:t>школы</w:t>
      </w:r>
      <w:r>
        <w:rPr>
          <w:spacing w:val="-3"/>
        </w:rPr>
        <w:t xml:space="preserve"> </w:t>
      </w:r>
      <w:r>
        <w:t>на</w:t>
      </w:r>
      <w:r>
        <w:rPr>
          <w:spacing w:val="-2"/>
        </w:rPr>
        <w:t xml:space="preserve"> </w:t>
      </w:r>
      <w:r>
        <w:t>главной</w:t>
      </w:r>
      <w:r>
        <w:rPr>
          <w:spacing w:val="-3"/>
        </w:rPr>
        <w:t xml:space="preserve"> </w:t>
      </w:r>
      <w:r>
        <w:t>странице</w:t>
      </w:r>
      <w:r>
        <w:rPr>
          <w:spacing w:val="-4"/>
        </w:rPr>
        <w:t xml:space="preserve"> </w:t>
      </w:r>
      <w:r>
        <w:t>подраздела</w:t>
      </w:r>
      <w:r>
        <w:rPr>
          <w:spacing w:val="-4"/>
        </w:rPr>
        <w:t xml:space="preserve"> </w:t>
      </w:r>
      <w:r>
        <w:t>«Документы» раздела «Сведения об образовательной организации» в виде электронного документа не позднее чем через 2 недели после начала учебного года либо после начала полугодия.</w:t>
      </w:r>
    </w:p>
    <w:p w:rsidR="008A520D" w:rsidRDefault="009056B2">
      <w:pPr>
        <w:pStyle w:val="a3"/>
        <w:spacing w:before="1"/>
        <w:ind w:right="556" w:firstLine="707"/>
      </w:pPr>
      <w:r>
        <w:t xml:space="preserve">График может быть скорректирован при наличии изменений учебного плана, </w:t>
      </w:r>
      <w:r>
        <w:rPr>
          <w:spacing w:val="-2"/>
        </w:rPr>
        <w:t>вызванных:</w:t>
      </w:r>
    </w:p>
    <w:p w:rsidR="008A520D" w:rsidRDefault="009056B2">
      <w:pPr>
        <w:pStyle w:val="a6"/>
        <w:numPr>
          <w:ilvl w:val="3"/>
          <w:numId w:val="199"/>
        </w:numPr>
        <w:tabs>
          <w:tab w:val="left" w:pos="1810"/>
        </w:tabs>
        <w:ind w:left="1809" w:hanging="140"/>
        <w:rPr>
          <w:sz w:val="24"/>
        </w:rPr>
      </w:pPr>
      <w:r>
        <w:rPr>
          <w:w w:val="95"/>
          <w:sz w:val="24"/>
        </w:rPr>
        <w:t>эпидемиологической</w:t>
      </w:r>
      <w:r>
        <w:rPr>
          <w:spacing w:val="79"/>
          <w:sz w:val="24"/>
        </w:rPr>
        <w:t xml:space="preserve"> </w:t>
      </w:r>
      <w:r>
        <w:rPr>
          <w:spacing w:val="-2"/>
          <w:w w:val="95"/>
          <w:sz w:val="24"/>
        </w:rPr>
        <w:t>ситуацией;</w:t>
      </w:r>
    </w:p>
    <w:p w:rsidR="008A520D" w:rsidRDefault="009056B2">
      <w:pPr>
        <w:pStyle w:val="a3"/>
        <w:ind w:left="1670"/>
      </w:pPr>
      <w:r>
        <w:t>участием</w:t>
      </w:r>
      <w:r>
        <w:rPr>
          <w:spacing w:val="-6"/>
        </w:rPr>
        <w:t xml:space="preserve"> </w:t>
      </w:r>
      <w:r>
        <w:t>школы</w:t>
      </w:r>
      <w:r>
        <w:rPr>
          <w:spacing w:val="-3"/>
        </w:rPr>
        <w:t xml:space="preserve"> </w:t>
      </w:r>
      <w:r>
        <w:t>в</w:t>
      </w:r>
      <w:r>
        <w:rPr>
          <w:spacing w:val="-4"/>
        </w:rPr>
        <w:t xml:space="preserve"> </w:t>
      </w:r>
      <w:r>
        <w:t>проведении</w:t>
      </w:r>
      <w:r>
        <w:rPr>
          <w:spacing w:val="-3"/>
        </w:rPr>
        <w:t xml:space="preserve"> </w:t>
      </w:r>
      <w:r>
        <w:t>национальных</w:t>
      </w:r>
      <w:r>
        <w:rPr>
          <w:spacing w:val="-1"/>
        </w:rPr>
        <w:t xml:space="preserve"> </w:t>
      </w:r>
      <w:r>
        <w:t>или</w:t>
      </w:r>
      <w:r>
        <w:rPr>
          <w:spacing w:val="-2"/>
        </w:rPr>
        <w:t xml:space="preserve"> </w:t>
      </w:r>
      <w:r>
        <w:t>международных</w:t>
      </w:r>
      <w:r>
        <w:rPr>
          <w:spacing w:val="-1"/>
        </w:rPr>
        <w:t xml:space="preserve"> </w:t>
      </w:r>
      <w:r>
        <w:rPr>
          <w:spacing w:val="-2"/>
        </w:rPr>
        <w:t>исследованиях;</w:t>
      </w:r>
    </w:p>
    <w:p w:rsidR="008A520D" w:rsidRDefault="009056B2">
      <w:pPr>
        <w:pStyle w:val="a6"/>
        <w:numPr>
          <w:ilvl w:val="3"/>
          <w:numId w:val="199"/>
        </w:numPr>
        <w:tabs>
          <w:tab w:val="left" w:pos="1942"/>
        </w:tabs>
        <w:ind w:right="548" w:firstLine="707"/>
        <w:rPr>
          <w:sz w:val="24"/>
        </w:rPr>
      </w:pPr>
      <w:r>
        <w:rPr>
          <w:sz w:val="24"/>
        </w:rPr>
        <w:t>качества образования в соответствии с Приказом Миннауки и высшего образования Российской Федерации № 1684/694/1377 от 18.12.2019 года «Об осуществлении Федеральной службой по надзору в сфере образования и 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 а также результатов участия обучающихся в указанных исследованиях и мероприятиях» в случае, если такое участие согласовано</w:t>
      </w:r>
      <w:r>
        <w:rPr>
          <w:spacing w:val="40"/>
          <w:sz w:val="24"/>
        </w:rPr>
        <w:t xml:space="preserve"> </w:t>
      </w:r>
      <w:r>
        <w:rPr>
          <w:sz w:val="24"/>
        </w:rPr>
        <w:t>после публикации школой графика;</w:t>
      </w:r>
    </w:p>
    <w:p w:rsidR="008A520D" w:rsidRDefault="009056B2">
      <w:pPr>
        <w:pStyle w:val="a6"/>
        <w:numPr>
          <w:ilvl w:val="3"/>
          <w:numId w:val="199"/>
        </w:numPr>
        <w:tabs>
          <w:tab w:val="left" w:pos="1810"/>
        </w:tabs>
        <w:ind w:left="1809" w:hanging="140"/>
        <w:rPr>
          <w:sz w:val="24"/>
        </w:rPr>
      </w:pPr>
      <w:r>
        <w:rPr>
          <w:spacing w:val="-2"/>
          <w:sz w:val="24"/>
        </w:rPr>
        <w:t>другими</w:t>
      </w:r>
      <w:r>
        <w:rPr>
          <w:sz w:val="24"/>
        </w:rPr>
        <w:t xml:space="preserve"> </w:t>
      </w:r>
      <w:r>
        <w:rPr>
          <w:spacing w:val="-2"/>
          <w:sz w:val="24"/>
        </w:rPr>
        <w:t>значимыми</w:t>
      </w:r>
      <w:r>
        <w:rPr>
          <w:sz w:val="24"/>
        </w:rPr>
        <w:t xml:space="preserve"> </w:t>
      </w:r>
      <w:r>
        <w:rPr>
          <w:spacing w:val="-2"/>
          <w:sz w:val="24"/>
        </w:rPr>
        <w:t>причинами.</w:t>
      </w:r>
    </w:p>
    <w:p w:rsidR="008A520D" w:rsidRDefault="009056B2">
      <w:pPr>
        <w:pStyle w:val="a3"/>
        <w:ind w:right="555" w:firstLine="707"/>
      </w:pPr>
      <w:r>
        <w:t>Успеваемость обучающихся, занимающихся по индивидуальному учебному плану, подлежит текущему контролю по предметам, включенным в этот план.</w:t>
      </w:r>
    </w:p>
    <w:p w:rsidR="008A520D" w:rsidRDefault="009056B2" w:rsidP="0096131C">
      <w:pPr>
        <w:pStyle w:val="a3"/>
        <w:ind w:right="552" w:firstLine="707"/>
        <w:sectPr w:rsidR="008A520D">
          <w:pgSz w:w="11910" w:h="16840"/>
          <w:pgMar w:top="1040" w:right="300" w:bottom="1160" w:left="740" w:header="0" w:footer="905" w:gutter="0"/>
          <w:cols w:space="720"/>
        </w:sectPr>
      </w:pPr>
      <w:r>
        <w:t>Независимо от формы получения основного общего образования и формы</w:t>
      </w:r>
      <w:r>
        <w:rPr>
          <w:spacing w:val="40"/>
        </w:rPr>
        <w:t xml:space="preserve"> </w:t>
      </w:r>
      <w:r>
        <w:t>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w:t>
      </w:r>
      <w:r w:rsidR="0096131C">
        <w:t>му основного общего образовани</w:t>
      </w:r>
    </w:p>
    <w:p w:rsidR="008A520D" w:rsidRDefault="008A520D">
      <w:pPr>
        <w:pStyle w:val="a3"/>
        <w:spacing w:before="6"/>
        <w:ind w:left="0"/>
        <w:jc w:val="left"/>
        <w:rPr>
          <w:sz w:val="17"/>
        </w:rPr>
      </w:pPr>
    </w:p>
    <w:p w:rsidR="008A520D" w:rsidRDefault="009056B2">
      <w:pPr>
        <w:pStyle w:val="1"/>
        <w:numPr>
          <w:ilvl w:val="0"/>
          <w:numId w:val="197"/>
        </w:numPr>
        <w:tabs>
          <w:tab w:val="left" w:pos="1669"/>
          <w:tab w:val="left" w:pos="1670"/>
        </w:tabs>
        <w:spacing w:before="90"/>
        <w:ind w:right="1098" w:firstLine="0"/>
      </w:pPr>
      <w:bookmarkStart w:id="11" w:name="_bookmark10"/>
      <w:bookmarkEnd w:id="11"/>
      <w:r>
        <w:t>СОДЕРЖАТЕЛЬНЫЙ</w:t>
      </w:r>
      <w:r>
        <w:rPr>
          <w:spacing w:val="-8"/>
        </w:rPr>
        <w:t xml:space="preserve"> </w:t>
      </w:r>
      <w:r>
        <w:t>РАЗДЕЛ</w:t>
      </w:r>
      <w:r>
        <w:rPr>
          <w:spacing w:val="-8"/>
        </w:rPr>
        <w:t xml:space="preserve"> </w:t>
      </w:r>
      <w:r>
        <w:t>ПРОГРАММЫ</w:t>
      </w:r>
      <w:r>
        <w:rPr>
          <w:spacing w:val="-8"/>
        </w:rPr>
        <w:t xml:space="preserve"> </w:t>
      </w:r>
      <w:r>
        <w:t>ОСНОВНОГО</w:t>
      </w:r>
      <w:r>
        <w:rPr>
          <w:spacing w:val="-10"/>
        </w:rPr>
        <w:t xml:space="preserve"> </w:t>
      </w:r>
      <w:r>
        <w:t xml:space="preserve">ОБЩЕГО </w:t>
      </w:r>
      <w:r>
        <w:rPr>
          <w:spacing w:val="-2"/>
        </w:rPr>
        <w:t>ОБРАЗОВАНИЯ</w:t>
      </w:r>
    </w:p>
    <w:p w:rsidR="008A520D" w:rsidRDefault="008A520D">
      <w:pPr>
        <w:pStyle w:val="a3"/>
        <w:spacing w:before="5"/>
        <w:ind w:left="0"/>
        <w:jc w:val="left"/>
        <w:rPr>
          <w:b/>
          <w:sz w:val="35"/>
        </w:rPr>
      </w:pPr>
    </w:p>
    <w:p w:rsidR="008A520D" w:rsidRDefault="009056B2">
      <w:pPr>
        <w:pStyle w:val="a6"/>
        <w:numPr>
          <w:ilvl w:val="1"/>
          <w:numId w:val="197"/>
        </w:numPr>
        <w:tabs>
          <w:tab w:val="left" w:pos="1670"/>
        </w:tabs>
        <w:ind w:right="1522" w:firstLine="0"/>
        <w:jc w:val="both"/>
        <w:rPr>
          <w:b/>
          <w:sz w:val="24"/>
        </w:rPr>
      </w:pPr>
      <w:bookmarkStart w:id="12" w:name="_bookmark11"/>
      <w:bookmarkEnd w:id="12"/>
      <w:r>
        <w:rPr>
          <w:b/>
          <w:sz w:val="24"/>
        </w:rPr>
        <w:t>ПРИМЕРНЫЕ РАБОЧИЕ ПРОГРАММЫ УЧЕБНЫХ ПРЕДМЕТОВ, УЧЕБНЫХ</w:t>
      </w:r>
      <w:r>
        <w:rPr>
          <w:b/>
          <w:spacing w:val="-6"/>
          <w:sz w:val="24"/>
        </w:rPr>
        <w:t xml:space="preserve"> </w:t>
      </w:r>
      <w:r>
        <w:rPr>
          <w:b/>
          <w:sz w:val="24"/>
        </w:rPr>
        <w:t>КУРСОВ</w:t>
      </w:r>
      <w:r>
        <w:rPr>
          <w:b/>
          <w:spacing w:val="-4"/>
          <w:sz w:val="24"/>
        </w:rPr>
        <w:t xml:space="preserve"> </w:t>
      </w:r>
      <w:r>
        <w:rPr>
          <w:b/>
          <w:sz w:val="24"/>
        </w:rPr>
        <w:t>(В</w:t>
      </w:r>
      <w:r>
        <w:rPr>
          <w:b/>
          <w:spacing w:val="-6"/>
          <w:sz w:val="24"/>
        </w:rPr>
        <w:t xml:space="preserve"> </w:t>
      </w:r>
      <w:r>
        <w:rPr>
          <w:b/>
          <w:sz w:val="24"/>
        </w:rPr>
        <w:t>ТОМ</w:t>
      </w:r>
      <w:r>
        <w:rPr>
          <w:b/>
          <w:spacing w:val="-6"/>
          <w:sz w:val="24"/>
        </w:rPr>
        <w:t xml:space="preserve"> </w:t>
      </w:r>
      <w:r>
        <w:rPr>
          <w:b/>
          <w:sz w:val="24"/>
        </w:rPr>
        <w:t>ЧИСЛЕ</w:t>
      </w:r>
      <w:r>
        <w:rPr>
          <w:b/>
          <w:spacing w:val="-6"/>
          <w:sz w:val="24"/>
        </w:rPr>
        <w:t xml:space="preserve"> </w:t>
      </w:r>
      <w:r>
        <w:rPr>
          <w:b/>
          <w:sz w:val="24"/>
        </w:rPr>
        <w:t>ВНЕУРОЧНОЙ</w:t>
      </w:r>
      <w:r>
        <w:rPr>
          <w:b/>
          <w:spacing w:val="-6"/>
          <w:sz w:val="24"/>
        </w:rPr>
        <w:t xml:space="preserve"> </w:t>
      </w:r>
      <w:r>
        <w:rPr>
          <w:b/>
          <w:sz w:val="24"/>
        </w:rPr>
        <w:t>ДЕЯТЕЛЬНОСТИ), УЧЕБНЫХ МОДУЛЕЙ</w:t>
      </w:r>
    </w:p>
    <w:p w:rsidR="008A520D" w:rsidRDefault="009056B2">
      <w:pPr>
        <w:pStyle w:val="1"/>
        <w:numPr>
          <w:ilvl w:val="2"/>
          <w:numId w:val="197"/>
        </w:numPr>
        <w:tabs>
          <w:tab w:val="left" w:pos="1670"/>
        </w:tabs>
        <w:spacing w:before="67" w:line="272" w:lineRule="exact"/>
        <w:jc w:val="both"/>
      </w:pPr>
      <w:bookmarkStart w:id="13" w:name="_bookmark12"/>
      <w:bookmarkEnd w:id="13"/>
      <w:r>
        <w:t>РУССКИЙ</w:t>
      </w:r>
      <w:r>
        <w:rPr>
          <w:spacing w:val="-4"/>
        </w:rPr>
        <w:t xml:space="preserve"> ЯЗЫК</w:t>
      </w:r>
    </w:p>
    <w:p w:rsidR="008A520D" w:rsidRDefault="009056B2">
      <w:pPr>
        <w:pStyle w:val="a3"/>
        <w:ind w:right="546"/>
      </w:pPr>
      <w:r>
        <w:t>Рабочая программа по русскому языку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w:t>
      </w:r>
      <w:r>
        <w:rPr>
          <w:spacing w:val="40"/>
        </w:rPr>
        <w:t xml:space="preserve"> </w:t>
      </w:r>
      <w:r>
        <w:t>ООО), Концепции преподавания русского языка и литературы в Российской Федерации (утверждена</w:t>
      </w:r>
      <w:r>
        <w:rPr>
          <w:spacing w:val="71"/>
        </w:rPr>
        <w:t xml:space="preserve"> </w:t>
      </w:r>
      <w:r>
        <w:t>распоряжением</w:t>
      </w:r>
      <w:r>
        <w:rPr>
          <w:spacing w:val="75"/>
        </w:rPr>
        <w:t xml:space="preserve"> </w:t>
      </w:r>
      <w:r>
        <w:t>Правительства</w:t>
      </w:r>
      <w:r>
        <w:rPr>
          <w:spacing w:val="72"/>
        </w:rPr>
        <w:t xml:space="preserve"> </w:t>
      </w:r>
      <w:r>
        <w:t>Российской</w:t>
      </w:r>
      <w:r>
        <w:rPr>
          <w:spacing w:val="40"/>
        </w:rPr>
        <w:t xml:space="preserve">  </w:t>
      </w:r>
      <w:r>
        <w:t>Федерации</w:t>
      </w:r>
      <w:r>
        <w:rPr>
          <w:spacing w:val="9"/>
        </w:rPr>
        <w:t xml:space="preserve"> </w:t>
      </w:r>
      <w:r>
        <w:t>от</w:t>
      </w:r>
      <w:r>
        <w:rPr>
          <w:spacing w:val="5"/>
        </w:rPr>
        <w:t xml:space="preserve"> </w:t>
      </w:r>
      <w:r>
        <w:t>9</w:t>
      </w:r>
      <w:r>
        <w:rPr>
          <w:spacing w:val="8"/>
        </w:rPr>
        <w:t xml:space="preserve"> </w:t>
      </w:r>
      <w:r>
        <w:t>апреля</w:t>
      </w:r>
      <w:r>
        <w:rPr>
          <w:spacing w:val="7"/>
        </w:rPr>
        <w:t xml:space="preserve"> </w:t>
      </w:r>
      <w:r>
        <w:t>2016</w:t>
      </w:r>
      <w:r>
        <w:rPr>
          <w:spacing w:val="5"/>
        </w:rPr>
        <w:t xml:space="preserve"> </w:t>
      </w:r>
      <w:r>
        <w:rPr>
          <w:spacing w:val="-5"/>
        </w:rPr>
        <w:t>г.</w:t>
      </w:r>
    </w:p>
    <w:p w:rsidR="008A520D" w:rsidRDefault="009056B2">
      <w:pPr>
        <w:pStyle w:val="a3"/>
        <w:ind w:right="546"/>
      </w:pPr>
      <w:r>
        <w:t>№ 637-р), Программы воспитания МОУ «Коменская СОШ»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A520D" w:rsidRDefault="009056B2">
      <w:pPr>
        <w:pStyle w:val="a3"/>
        <w:jc w:val="left"/>
      </w:pPr>
      <w:r>
        <w:t>ПОЯСНИТЕЛЬНАЯ</w:t>
      </w:r>
      <w:r>
        <w:rPr>
          <w:spacing w:val="-7"/>
        </w:rPr>
        <w:t xml:space="preserve"> </w:t>
      </w:r>
      <w:r>
        <w:rPr>
          <w:spacing w:val="-2"/>
        </w:rPr>
        <w:t>ЗАПИСКА</w:t>
      </w:r>
    </w:p>
    <w:p w:rsidR="008A520D" w:rsidRDefault="009056B2">
      <w:pPr>
        <w:pStyle w:val="a3"/>
        <w:ind w:right="548"/>
      </w:pPr>
      <w:r>
        <w:t>Рабочая программа обеспечивает достижение планируемых результатов освоения программы основного общего образования, ориентирована на современные тенденции в школьном образовании и активные методики обучения.</w:t>
      </w:r>
    </w:p>
    <w:p w:rsidR="008A520D" w:rsidRDefault="009056B2">
      <w:pPr>
        <w:pStyle w:val="a3"/>
        <w:ind w:right="551"/>
      </w:pPr>
      <w:r>
        <w:t>Личностные и</w:t>
      </w:r>
      <w:r>
        <w:rPr>
          <w:spacing w:val="40"/>
        </w:rPr>
        <w:t xml:space="preserve"> </w:t>
      </w:r>
      <w:r>
        <w:t>метапредметные</w:t>
      </w:r>
      <w:r>
        <w:rPr>
          <w:spacing w:val="40"/>
        </w:rPr>
        <w:t xml:space="preserve"> </w:t>
      </w:r>
      <w:r>
        <w:t>результаты</w:t>
      </w:r>
      <w:r>
        <w:rPr>
          <w:spacing w:val="40"/>
        </w:rPr>
        <w:t xml:space="preserve"> </w:t>
      </w:r>
      <w:r>
        <w:t>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8A520D" w:rsidRDefault="009056B2">
      <w:pPr>
        <w:pStyle w:val="a3"/>
        <w:jc w:val="left"/>
      </w:pPr>
      <w:r>
        <w:t>ОБЩАЯ</w:t>
      </w:r>
      <w:r>
        <w:rPr>
          <w:spacing w:val="-5"/>
        </w:rPr>
        <w:t xml:space="preserve"> </w:t>
      </w:r>
      <w:r>
        <w:t>ХАРАКТЕРИСТИКА</w:t>
      </w:r>
      <w:r>
        <w:rPr>
          <w:spacing w:val="-5"/>
        </w:rPr>
        <w:t xml:space="preserve"> </w:t>
      </w:r>
      <w:r>
        <w:t>УЧЕБНОГО</w:t>
      </w:r>
      <w:r>
        <w:rPr>
          <w:spacing w:val="-5"/>
        </w:rPr>
        <w:t xml:space="preserve"> </w:t>
      </w:r>
      <w:r>
        <w:rPr>
          <w:spacing w:val="-2"/>
        </w:rPr>
        <w:t>ПРЕДМЕТА</w:t>
      </w:r>
    </w:p>
    <w:p w:rsidR="008A520D" w:rsidRDefault="009056B2">
      <w:pPr>
        <w:pStyle w:val="a3"/>
        <w:jc w:val="left"/>
      </w:pPr>
      <w:r>
        <w:t>«РУССКИЙ</w:t>
      </w:r>
      <w:r>
        <w:rPr>
          <w:spacing w:val="-9"/>
        </w:rPr>
        <w:t xml:space="preserve"> </w:t>
      </w:r>
      <w:r>
        <w:rPr>
          <w:spacing w:val="-4"/>
        </w:rPr>
        <w:t>ЯЗЫК»</w:t>
      </w:r>
    </w:p>
    <w:p w:rsidR="008A520D" w:rsidRDefault="009056B2">
      <w:pPr>
        <w:pStyle w:val="a3"/>
        <w:ind w:right="545"/>
      </w:pPr>
      <w:r>
        <w:t>Русский язык — государственный язык Российской Федерации, язык межнационального общения</w:t>
      </w:r>
      <w:r>
        <w:rPr>
          <w:spacing w:val="-3"/>
        </w:rPr>
        <w:t xml:space="preserve"> </w:t>
      </w:r>
      <w:r>
        <w:t>народов</w:t>
      </w:r>
      <w:r>
        <w:rPr>
          <w:spacing w:val="-3"/>
        </w:rPr>
        <w:t xml:space="preserve"> </w:t>
      </w:r>
      <w:r>
        <w:t>России,</w:t>
      </w:r>
      <w:r>
        <w:rPr>
          <w:spacing w:val="-2"/>
        </w:rPr>
        <w:t xml:space="preserve"> </w:t>
      </w:r>
      <w:r>
        <w:t>национальный</w:t>
      </w:r>
      <w:r>
        <w:rPr>
          <w:spacing w:val="-3"/>
        </w:rPr>
        <w:t xml:space="preserve"> </w:t>
      </w:r>
      <w:r>
        <w:t>язык</w:t>
      </w:r>
      <w:r>
        <w:rPr>
          <w:spacing w:val="-5"/>
        </w:rPr>
        <w:t xml:space="preserve"> </w:t>
      </w:r>
      <w:r>
        <w:t>русского</w:t>
      </w:r>
      <w:r>
        <w:rPr>
          <w:spacing w:val="-2"/>
        </w:rPr>
        <w:t xml:space="preserve"> </w:t>
      </w:r>
      <w:r>
        <w:t>народа.</w:t>
      </w:r>
      <w:r>
        <w:rPr>
          <w:spacing w:val="-2"/>
        </w:rPr>
        <w:t xml:space="preserve"> </w:t>
      </w:r>
      <w:r>
        <w:t>Как</w:t>
      </w:r>
      <w:r>
        <w:rPr>
          <w:spacing w:val="-2"/>
        </w:rPr>
        <w:t xml:space="preserve"> </w:t>
      </w:r>
      <w:r>
        <w:t>государственный</w:t>
      </w:r>
      <w:r>
        <w:rPr>
          <w:spacing w:val="-2"/>
        </w:rPr>
        <w:t xml:space="preserve"> </w:t>
      </w:r>
      <w:r>
        <w:t>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A520D" w:rsidRDefault="009056B2">
      <w:pPr>
        <w:pStyle w:val="a3"/>
        <w:ind w:right="550"/>
      </w:pPr>
      <w:r>
        <w:t>Высокая функциональная значимость русского языка и выполнение им функций государственного</w:t>
      </w:r>
      <w:r>
        <w:rPr>
          <w:spacing w:val="5"/>
        </w:rPr>
        <w:t xml:space="preserve"> </w:t>
      </w:r>
      <w:r>
        <w:t>языка</w:t>
      </w:r>
      <w:r>
        <w:rPr>
          <w:spacing w:val="3"/>
        </w:rPr>
        <w:t xml:space="preserve"> </w:t>
      </w:r>
      <w:r>
        <w:t>и</w:t>
      </w:r>
      <w:r>
        <w:rPr>
          <w:spacing w:val="5"/>
        </w:rPr>
        <w:t xml:space="preserve"> </w:t>
      </w:r>
      <w:r>
        <w:t>языка</w:t>
      </w:r>
      <w:r>
        <w:rPr>
          <w:spacing w:val="3"/>
        </w:rPr>
        <w:t xml:space="preserve"> </w:t>
      </w:r>
      <w:r w:rsidR="006E0338">
        <w:t>меж</w:t>
      </w:r>
      <w:r>
        <w:t>национального</w:t>
      </w:r>
      <w:r>
        <w:rPr>
          <w:spacing w:val="3"/>
        </w:rPr>
        <w:t xml:space="preserve"> </w:t>
      </w:r>
      <w:r>
        <w:t>общения</w:t>
      </w:r>
      <w:r>
        <w:rPr>
          <w:spacing w:val="4"/>
        </w:rPr>
        <w:t xml:space="preserve"> </w:t>
      </w:r>
      <w:r>
        <w:t>важны</w:t>
      </w:r>
      <w:r>
        <w:rPr>
          <w:spacing w:val="2"/>
        </w:rPr>
        <w:t xml:space="preserve"> </w:t>
      </w:r>
      <w:r>
        <w:t>для</w:t>
      </w:r>
      <w:r>
        <w:rPr>
          <w:spacing w:val="4"/>
        </w:rPr>
        <w:t xml:space="preserve"> </w:t>
      </w:r>
      <w:r>
        <w:t>каждого</w:t>
      </w:r>
      <w:r>
        <w:rPr>
          <w:spacing w:val="5"/>
        </w:rPr>
        <w:t xml:space="preserve"> </w:t>
      </w:r>
      <w:r>
        <w:rPr>
          <w:spacing w:val="-2"/>
        </w:rPr>
        <w:t>жителя</w:t>
      </w:r>
    </w:p>
    <w:p w:rsidR="008A520D" w:rsidRDefault="009056B2">
      <w:pPr>
        <w:pStyle w:val="a3"/>
        <w:spacing w:before="66"/>
        <w:ind w:right="545"/>
      </w:pPr>
      <w:r>
        <w:t>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A520D" w:rsidRDefault="009056B2">
      <w:pPr>
        <w:pStyle w:val="a3"/>
        <w:spacing w:before="1"/>
        <w:ind w:right="549" w:firstLine="60"/>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A520D" w:rsidRDefault="009056B2">
      <w:pPr>
        <w:pStyle w:val="a3"/>
        <w:ind w:right="546"/>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w:t>
      </w:r>
      <w:r>
        <w:lastRenderedPageBreak/>
        <w:t>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w:t>
      </w:r>
      <w:r>
        <w:rPr>
          <w:spacing w:val="36"/>
        </w:rPr>
        <w:t xml:space="preserve"> </w:t>
      </w:r>
      <w:r>
        <w:t>и</w:t>
      </w:r>
      <w:r>
        <w:rPr>
          <w:spacing w:val="38"/>
        </w:rPr>
        <w:t xml:space="preserve"> </w:t>
      </w:r>
      <w:r>
        <w:t>предметных</w:t>
      </w:r>
      <w:r>
        <w:rPr>
          <w:spacing w:val="39"/>
        </w:rPr>
        <w:t xml:space="preserve"> </w:t>
      </w:r>
      <w:r>
        <w:t>результатов</w:t>
      </w:r>
      <w:r>
        <w:rPr>
          <w:spacing w:val="37"/>
        </w:rPr>
        <w:t xml:space="preserve"> </w:t>
      </w:r>
      <w:r>
        <w:t>обучения,</w:t>
      </w:r>
      <w:r>
        <w:rPr>
          <w:spacing w:val="37"/>
        </w:rPr>
        <w:t xml:space="preserve"> </w:t>
      </w:r>
      <w:r>
        <w:t>в</w:t>
      </w:r>
      <w:r>
        <w:rPr>
          <w:spacing w:val="37"/>
        </w:rPr>
        <w:t xml:space="preserve"> </w:t>
      </w:r>
      <w:r>
        <w:t>содержании</w:t>
      </w:r>
      <w:r>
        <w:rPr>
          <w:spacing w:val="36"/>
        </w:rPr>
        <w:t xml:space="preserve"> </w:t>
      </w:r>
      <w:r>
        <w:t>обучения</w:t>
      </w:r>
      <w:r>
        <w:rPr>
          <w:spacing w:val="37"/>
        </w:rPr>
        <w:t xml:space="preserve"> </w:t>
      </w:r>
      <w:r>
        <w:rPr>
          <w:spacing w:val="-2"/>
        </w:rPr>
        <w:t>(разделы</w:t>
      </w:r>
    </w:p>
    <w:p w:rsidR="008A520D" w:rsidRDefault="009056B2">
      <w:pPr>
        <w:pStyle w:val="a3"/>
        <w:spacing w:before="1"/>
        <w:ind w:right="2966"/>
      </w:pPr>
      <w:r>
        <w:t>«Язык</w:t>
      </w:r>
      <w:r>
        <w:rPr>
          <w:spacing w:val="-9"/>
        </w:rPr>
        <w:t xml:space="preserve"> </w:t>
      </w:r>
      <w:r>
        <w:t>и</w:t>
      </w:r>
      <w:r>
        <w:rPr>
          <w:spacing w:val="-8"/>
        </w:rPr>
        <w:t xml:space="preserve"> </w:t>
      </w:r>
      <w:r>
        <w:t>речь»,</w:t>
      </w:r>
      <w:r>
        <w:rPr>
          <w:spacing w:val="-3"/>
        </w:rPr>
        <w:t xml:space="preserve"> </w:t>
      </w:r>
      <w:r>
        <w:t>«Текст»,</w:t>
      </w:r>
      <w:r>
        <w:rPr>
          <w:spacing w:val="-5"/>
        </w:rPr>
        <w:t xml:space="preserve"> </w:t>
      </w:r>
      <w:r>
        <w:t>«Функциональные</w:t>
      </w:r>
      <w:r>
        <w:rPr>
          <w:spacing w:val="-10"/>
        </w:rPr>
        <w:t xml:space="preserve"> </w:t>
      </w:r>
      <w:r>
        <w:t>разновидности</w:t>
      </w:r>
      <w:r>
        <w:rPr>
          <w:spacing w:val="-9"/>
        </w:rPr>
        <w:t xml:space="preserve"> </w:t>
      </w:r>
      <w:r>
        <w:t>языка»). ЦЕЛИ ИЗУЧЕНИЯ УЧЕБНОГО ПРЕДМЕТА «РУССКИЙ ЯЗЫК»</w:t>
      </w:r>
    </w:p>
    <w:p w:rsidR="008A520D" w:rsidRDefault="009056B2">
      <w:pPr>
        <w:pStyle w:val="a3"/>
        <w:ind w:right="553"/>
      </w:pPr>
      <w:r>
        <w:t>Целями изучения русского языка по программам основного общего образования</w:t>
      </w:r>
      <w:r>
        <w:rPr>
          <w:spacing w:val="80"/>
        </w:rPr>
        <w:t xml:space="preserve"> </w:t>
      </w:r>
      <w:r>
        <w:rPr>
          <w:spacing w:val="-2"/>
        </w:rPr>
        <w:t>являются:</w:t>
      </w:r>
    </w:p>
    <w:p w:rsidR="008A520D" w:rsidRDefault="009056B2">
      <w:pPr>
        <w:pStyle w:val="a6"/>
        <w:numPr>
          <w:ilvl w:val="0"/>
          <w:numId w:val="196"/>
        </w:numPr>
        <w:tabs>
          <w:tab w:val="left" w:pos="1682"/>
        </w:tabs>
        <w:spacing w:before="160"/>
        <w:ind w:right="544"/>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w:t>
      </w:r>
      <w:r>
        <w:rPr>
          <w:spacing w:val="80"/>
          <w:sz w:val="24"/>
        </w:rPr>
        <w:t xml:space="preserve"> </w:t>
      </w:r>
      <w:r>
        <w:rPr>
          <w:sz w:val="24"/>
        </w:rPr>
        <w:t>богатства</w:t>
      </w:r>
      <w:r>
        <w:rPr>
          <w:spacing w:val="-2"/>
          <w:sz w:val="24"/>
        </w:rPr>
        <w:t xml:space="preserve"> </w:t>
      </w:r>
      <w:r>
        <w:rPr>
          <w:sz w:val="24"/>
        </w:rPr>
        <w:t>русского</w:t>
      </w:r>
      <w:r>
        <w:rPr>
          <w:spacing w:val="-1"/>
          <w:sz w:val="24"/>
        </w:rPr>
        <w:t xml:space="preserve"> </w:t>
      </w:r>
      <w:r>
        <w:rPr>
          <w:sz w:val="24"/>
        </w:rPr>
        <w:t>и других народов</w:t>
      </w:r>
      <w:r>
        <w:rPr>
          <w:spacing w:val="-2"/>
          <w:sz w:val="24"/>
        </w:rPr>
        <w:t xml:space="preserve"> </w:t>
      </w:r>
      <w:r>
        <w:rPr>
          <w:sz w:val="24"/>
        </w:rPr>
        <w:t>Рос-</w:t>
      </w:r>
      <w:r>
        <w:rPr>
          <w:spacing w:val="-2"/>
          <w:sz w:val="24"/>
        </w:rPr>
        <w:t xml:space="preserve"> </w:t>
      </w:r>
      <w:r>
        <w:rPr>
          <w:sz w:val="24"/>
        </w:rPr>
        <w:t>сии,</w:t>
      </w:r>
      <w:r>
        <w:rPr>
          <w:spacing w:val="-2"/>
          <w:sz w:val="24"/>
        </w:rPr>
        <w:t xml:space="preserve"> </w:t>
      </w:r>
      <w:r>
        <w:rPr>
          <w:sz w:val="24"/>
        </w:rPr>
        <w:t>как</w:t>
      </w:r>
      <w:r>
        <w:rPr>
          <w:spacing w:val="-1"/>
          <w:sz w:val="24"/>
        </w:rPr>
        <w:t xml:space="preserve"> </w:t>
      </w:r>
      <w:r>
        <w:rPr>
          <w:sz w:val="24"/>
        </w:rPr>
        <w:t>к</w:t>
      </w:r>
      <w:r>
        <w:rPr>
          <w:spacing w:val="-1"/>
          <w:sz w:val="24"/>
        </w:rPr>
        <w:t xml:space="preserve"> </w:t>
      </w:r>
      <w:r>
        <w:rPr>
          <w:sz w:val="24"/>
        </w:rPr>
        <w:t>средству</w:t>
      </w:r>
      <w:r>
        <w:rPr>
          <w:spacing w:val="-5"/>
          <w:sz w:val="24"/>
        </w:rPr>
        <w:t xml:space="preserve"> </w:t>
      </w:r>
      <w:r>
        <w:rPr>
          <w:sz w:val="24"/>
        </w:rPr>
        <w:t>общения</w:t>
      </w:r>
      <w:r>
        <w:rPr>
          <w:spacing w:val="-1"/>
          <w:sz w:val="24"/>
        </w:rPr>
        <w:t xml:space="preserve"> </w:t>
      </w:r>
      <w:r>
        <w:rPr>
          <w:sz w:val="24"/>
        </w:rPr>
        <w:t>и получения знаний в разных сферах человеческой деятельности; проявление уважения к общероссийской</w:t>
      </w:r>
      <w:r>
        <w:rPr>
          <w:spacing w:val="-1"/>
          <w:sz w:val="24"/>
        </w:rPr>
        <w:t xml:space="preserve"> </w:t>
      </w:r>
      <w:r>
        <w:rPr>
          <w:sz w:val="24"/>
        </w:rPr>
        <w:t>и</w:t>
      </w:r>
      <w:r>
        <w:rPr>
          <w:spacing w:val="-1"/>
          <w:sz w:val="24"/>
        </w:rPr>
        <w:t xml:space="preserve"> </w:t>
      </w:r>
      <w:r>
        <w:rPr>
          <w:sz w:val="24"/>
        </w:rPr>
        <w:t>русской</w:t>
      </w:r>
      <w:r>
        <w:rPr>
          <w:spacing w:val="-1"/>
          <w:sz w:val="24"/>
        </w:rPr>
        <w:t xml:space="preserve"> </w:t>
      </w:r>
      <w:r>
        <w:rPr>
          <w:sz w:val="24"/>
        </w:rPr>
        <w:t>культуре,</w:t>
      </w:r>
      <w:r>
        <w:rPr>
          <w:spacing w:val="-2"/>
          <w:sz w:val="24"/>
        </w:rPr>
        <w:t xml:space="preserve"> </w:t>
      </w:r>
      <w:r>
        <w:rPr>
          <w:sz w:val="24"/>
        </w:rPr>
        <w:t>к</w:t>
      </w:r>
      <w:r>
        <w:rPr>
          <w:spacing w:val="-2"/>
          <w:sz w:val="24"/>
        </w:rPr>
        <w:t xml:space="preserve"> </w:t>
      </w:r>
      <w:r>
        <w:rPr>
          <w:sz w:val="24"/>
        </w:rPr>
        <w:t>культуре</w:t>
      </w:r>
      <w:r>
        <w:rPr>
          <w:spacing w:val="-3"/>
          <w:sz w:val="24"/>
        </w:rPr>
        <w:t xml:space="preserve"> </w:t>
      </w:r>
      <w:r>
        <w:rPr>
          <w:sz w:val="24"/>
        </w:rPr>
        <w:t>и</w:t>
      </w:r>
      <w:r>
        <w:rPr>
          <w:spacing w:val="-1"/>
          <w:sz w:val="24"/>
        </w:rPr>
        <w:t xml:space="preserve"> </w:t>
      </w:r>
      <w:r>
        <w:rPr>
          <w:sz w:val="24"/>
        </w:rPr>
        <w:t>языкам</w:t>
      </w:r>
      <w:r>
        <w:rPr>
          <w:spacing w:val="-3"/>
          <w:sz w:val="24"/>
        </w:rPr>
        <w:t xml:space="preserve"> </w:t>
      </w:r>
      <w:r>
        <w:rPr>
          <w:sz w:val="24"/>
        </w:rPr>
        <w:t>всех народов</w:t>
      </w:r>
      <w:r>
        <w:rPr>
          <w:spacing w:val="-3"/>
          <w:sz w:val="24"/>
        </w:rPr>
        <w:t xml:space="preserve"> </w:t>
      </w:r>
      <w:r>
        <w:rPr>
          <w:sz w:val="24"/>
        </w:rPr>
        <w:t xml:space="preserve">Российской </w:t>
      </w:r>
      <w:r>
        <w:rPr>
          <w:spacing w:val="-2"/>
          <w:sz w:val="24"/>
        </w:rPr>
        <w:t>Федерации;</w:t>
      </w:r>
    </w:p>
    <w:p w:rsidR="008A520D" w:rsidRDefault="009056B2">
      <w:pPr>
        <w:pStyle w:val="a6"/>
        <w:numPr>
          <w:ilvl w:val="0"/>
          <w:numId w:val="196"/>
        </w:numPr>
        <w:tabs>
          <w:tab w:val="left" w:pos="1682"/>
        </w:tabs>
        <w:spacing w:before="1"/>
        <w:ind w:right="552"/>
        <w:rPr>
          <w:sz w:val="24"/>
        </w:rPr>
      </w:pPr>
      <w:r>
        <w:rPr>
          <w:sz w:val="24"/>
        </w:rPr>
        <w:t>овладение</w:t>
      </w:r>
      <w:r>
        <w:rPr>
          <w:spacing w:val="-4"/>
          <w:sz w:val="24"/>
        </w:rPr>
        <w:t xml:space="preserve"> </w:t>
      </w:r>
      <w:r>
        <w:rPr>
          <w:sz w:val="24"/>
        </w:rPr>
        <w:t>русским</w:t>
      </w:r>
      <w:r>
        <w:rPr>
          <w:spacing w:val="-4"/>
          <w:sz w:val="24"/>
        </w:rPr>
        <w:t xml:space="preserve"> </w:t>
      </w:r>
      <w:r>
        <w:rPr>
          <w:sz w:val="24"/>
        </w:rPr>
        <w:t>языком</w:t>
      </w:r>
      <w:r>
        <w:rPr>
          <w:spacing w:val="-4"/>
          <w:sz w:val="24"/>
        </w:rPr>
        <w:t xml:space="preserve"> </w:t>
      </w:r>
      <w:r>
        <w:rPr>
          <w:sz w:val="24"/>
        </w:rPr>
        <w:t>как</w:t>
      </w:r>
      <w:r>
        <w:rPr>
          <w:spacing w:val="-5"/>
          <w:sz w:val="24"/>
        </w:rPr>
        <w:t xml:space="preserve"> </w:t>
      </w:r>
      <w:r>
        <w:rPr>
          <w:sz w:val="24"/>
        </w:rPr>
        <w:t>инструментом</w:t>
      </w:r>
      <w:r>
        <w:rPr>
          <w:spacing w:val="-3"/>
          <w:sz w:val="24"/>
        </w:rPr>
        <w:t xml:space="preserve"> </w:t>
      </w:r>
      <w:r>
        <w:rPr>
          <w:sz w:val="24"/>
        </w:rPr>
        <w:t>личностного</w:t>
      </w:r>
      <w:r>
        <w:rPr>
          <w:spacing w:val="-3"/>
          <w:sz w:val="24"/>
        </w:rPr>
        <w:t xml:space="preserve"> </w:t>
      </w:r>
      <w:r>
        <w:rPr>
          <w:sz w:val="24"/>
        </w:rPr>
        <w:t>развития,</w:t>
      </w:r>
      <w:r>
        <w:rPr>
          <w:spacing w:val="-5"/>
          <w:sz w:val="24"/>
        </w:rPr>
        <w:t xml:space="preserve"> </w:t>
      </w:r>
      <w:r>
        <w:rPr>
          <w:sz w:val="24"/>
        </w:rPr>
        <w:t>инструментом формирования</w:t>
      </w:r>
      <w:r>
        <w:rPr>
          <w:spacing w:val="-6"/>
          <w:sz w:val="24"/>
        </w:rPr>
        <w:t xml:space="preserve"> </w:t>
      </w:r>
      <w:r>
        <w:rPr>
          <w:sz w:val="24"/>
        </w:rPr>
        <w:t>социальных</w:t>
      </w:r>
      <w:r>
        <w:rPr>
          <w:spacing w:val="-5"/>
          <w:sz w:val="24"/>
        </w:rPr>
        <w:t xml:space="preserve"> </w:t>
      </w:r>
      <w:r>
        <w:rPr>
          <w:sz w:val="24"/>
        </w:rPr>
        <w:t>взаимоотношений,</w:t>
      </w:r>
      <w:r>
        <w:rPr>
          <w:spacing w:val="-9"/>
          <w:sz w:val="24"/>
        </w:rPr>
        <w:t xml:space="preserve"> </w:t>
      </w:r>
      <w:r>
        <w:rPr>
          <w:sz w:val="24"/>
        </w:rPr>
        <w:t>инструментом</w:t>
      </w:r>
      <w:r>
        <w:rPr>
          <w:spacing w:val="-7"/>
          <w:sz w:val="24"/>
        </w:rPr>
        <w:t xml:space="preserve"> </w:t>
      </w:r>
      <w:r>
        <w:rPr>
          <w:sz w:val="24"/>
        </w:rPr>
        <w:t>преобразования</w:t>
      </w:r>
      <w:r>
        <w:rPr>
          <w:spacing w:val="-6"/>
          <w:sz w:val="24"/>
        </w:rPr>
        <w:t xml:space="preserve"> </w:t>
      </w:r>
      <w:r>
        <w:rPr>
          <w:sz w:val="24"/>
        </w:rPr>
        <w:t>мира;</w:t>
      </w:r>
    </w:p>
    <w:p w:rsidR="008A520D" w:rsidRDefault="009056B2">
      <w:pPr>
        <w:pStyle w:val="a6"/>
        <w:numPr>
          <w:ilvl w:val="0"/>
          <w:numId w:val="196"/>
        </w:numPr>
        <w:tabs>
          <w:tab w:val="left" w:pos="1682"/>
        </w:tabs>
        <w:ind w:right="547"/>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A520D" w:rsidRDefault="009056B2">
      <w:pPr>
        <w:pStyle w:val="a6"/>
        <w:numPr>
          <w:ilvl w:val="0"/>
          <w:numId w:val="196"/>
        </w:numPr>
        <w:tabs>
          <w:tab w:val="left" w:pos="1682"/>
        </w:tabs>
        <w:spacing w:before="1"/>
        <w:ind w:right="547"/>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A520D" w:rsidRDefault="009056B2">
      <w:pPr>
        <w:pStyle w:val="a6"/>
        <w:numPr>
          <w:ilvl w:val="0"/>
          <w:numId w:val="196"/>
        </w:numPr>
        <w:tabs>
          <w:tab w:val="left" w:pos="1682"/>
        </w:tabs>
        <w:ind w:right="547"/>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8A520D" w:rsidRDefault="009056B2">
      <w:pPr>
        <w:pStyle w:val="a6"/>
        <w:numPr>
          <w:ilvl w:val="0"/>
          <w:numId w:val="196"/>
        </w:numPr>
        <w:tabs>
          <w:tab w:val="left" w:pos="1682"/>
        </w:tabs>
        <w:spacing w:before="66"/>
        <w:ind w:right="546"/>
        <w:rPr>
          <w:sz w:val="24"/>
        </w:rPr>
      </w:pPr>
      <w:r>
        <w:rPr>
          <w:sz w:val="24"/>
        </w:rPr>
        <w:t>развитие функциональной грамотности: умений осуществлять информационный поиск,</w:t>
      </w:r>
      <w:r>
        <w:rPr>
          <w:spacing w:val="-6"/>
          <w:sz w:val="24"/>
        </w:rPr>
        <w:t xml:space="preserve"> </w:t>
      </w:r>
      <w:r>
        <w:rPr>
          <w:sz w:val="24"/>
        </w:rPr>
        <w:t>извлекать</w:t>
      </w:r>
      <w:r>
        <w:rPr>
          <w:spacing w:val="-5"/>
          <w:sz w:val="24"/>
        </w:rPr>
        <w:t xml:space="preserve"> </w:t>
      </w:r>
      <w:r>
        <w:rPr>
          <w:sz w:val="24"/>
        </w:rPr>
        <w:t>и</w:t>
      </w:r>
      <w:r>
        <w:rPr>
          <w:spacing w:val="-8"/>
          <w:sz w:val="24"/>
        </w:rPr>
        <w:t xml:space="preserve"> </w:t>
      </w:r>
      <w:r>
        <w:rPr>
          <w:sz w:val="24"/>
        </w:rPr>
        <w:t>преобразовывать</w:t>
      </w:r>
      <w:r>
        <w:rPr>
          <w:spacing w:val="-5"/>
          <w:sz w:val="24"/>
        </w:rPr>
        <w:t xml:space="preserve"> </w:t>
      </w:r>
      <w:r>
        <w:rPr>
          <w:sz w:val="24"/>
        </w:rPr>
        <w:t>необходимую</w:t>
      </w:r>
      <w:r>
        <w:rPr>
          <w:spacing w:val="-4"/>
          <w:sz w:val="24"/>
        </w:rPr>
        <w:t xml:space="preserve"> </w:t>
      </w:r>
      <w:r>
        <w:rPr>
          <w:sz w:val="24"/>
        </w:rPr>
        <w:t>информацию,</w:t>
      </w:r>
      <w:r>
        <w:rPr>
          <w:spacing w:val="-6"/>
          <w:sz w:val="24"/>
        </w:rPr>
        <w:t xml:space="preserve"> </w:t>
      </w:r>
      <w:r>
        <w:rPr>
          <w:sz w:val="24"/>
        </w:rPr>
        <w:t>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A520D" w:rsidRDefault="008A520D">
      <w:pPr>
        <w:pStyle w:val="a3"/>
        <w:ind w:left="0"/>
        <w:jc w:val="left"/>
        <w:rPr>
          <w:sz w:val="38"/>
        </w:rPr>
      </w:pPr>
    </w:p>
    <w:p w:rsidR="008A520D" w:rsidRDefault="009056B2">
      <w:pPr>
        <w:pStyle w:val="a3"/>
        <w:jc w:val="left"/>
      </w:pPr>
      <w:r>
        <w:t>МЕСТО</w:t>
      </w:r>
      <w:r>
        <w:rPr>
          <w:spacing w:val="-6"/>
        </w:rPr>
        <w:t xml:space="preserve"> </w:t>
      </w:r>
      <w:r>
        <w:t>УЧЕБНОГО</w:t>
      </w:r>
      <w:r>
        <w:rPr>
          <w:spacing w:val="-3"/>
        </w:rPr>
        <w:t xml:space="preserve"> </w:t>
      </w:r>
      <w:r>
        <w:t>ПРЕДМЕТА «РУССКИЙ</w:t>
      </w:r>
      <w:r>
        <w:rPr>
          <w:spacing w:val="-3"/>
        </w:rPr>
        <w:t xml:space="preserve"> </w:t>
      </w:r>
      <w:r>
        <w:t>ЯЗЫК»</w:t>
      </w:r>
      <w:r>
        <w:rPr>
          <w:spacing w:val="-10"/>
        </w:rPr>
        <w:t xml:space="preserve"> </w:t>
      </w:r>
      <w:r>
        <w:t>В</w:t>
      </w:r>
      <w:r>
        <w:rPr>
          <w:spacing w:val="-4"/>
        </w:rPr>
        <w:t xml:space="preserve"> </w:t>
      </w:r>
      <w:r>
        <w:t xml:space="preserve">УЧЕБНОМ </w:t>
      </w:r>
      <w:r>
        <w:rPr>
          <w:spacing w:val="-2"/>
        </w:rPr>
        <w:t>ПЛАНЕ</w:t>
      </w:r>
    </w:p>
    <w:p w:rsidR="008A520D" w:rsidRDefault="009056B2">
      <w:pPr>
        <w:pStyle w:val="a3"/>
        <w:ind w:right="547"/>
      </w:pPr>
      <w:r>
        <w:t>В соответствии с Федеральным государственным образовательным стандартом основного общего</w:t>
      </w:r>
      <w:r>
        <w:rPr>
          <w:spacing w:val="64"/>
        </w:rPr>
        <w:t xml:space="preserve"> </w:t>
      </w:r>
      <w:r>
        <w:t>образования</w:t>
      </w:r>
      <w:r>
        <w:rPr>
          <w:spacing w:val="68"/>
        </w:rPr>
        <w:t xml:space="preserve"> </w:t>
      </w:r>
      <w:r>
        <w:t>учебный</w:t>
      </w:r>
      <w:r>
        <w:rPr>
          <w:spacing w:val="66"/>
        </w:rPr>
        <w:t xml:space="preserve"> </w:t>
      </w:r>
      <w:r>
        <w:t>предмет</w:t>
      </w:r>
      <w:r>
        <w:rPr>
          <w:spacing w:val="71"/>
        </w:rPr>
        <w:t xml:space="preserve"> </w:t>
      </w:r>
      <w:r>
        <w:t>«Русский</w:t>
      </w:r>
      <w:r>
        <w:rPr>
          <w:spacing w:val="65"/>
        </w:rPr>
        <w:t xml:space="preserve"> </w:t>
      </w:r>
      <w:r>
        <w:t>язык»</w:t>
      </w:r>
      <w:r>
        <w:rPr>
          <w:spacing w:val="60"/>
        </w:rPr>
        <w:t xml:space="preserve"> </w:t>
      </w:r>
      <w:r>
        <w:t>входит</w:t>
      </w:r>
      <w:r>
        <w:rPr>
          <w:spacing w:val="67"/>
        </w:rPr>
        <w:t xml:space="preserve"> </w:t>
      </w:r>
      <w:r>
        <w:t>в</w:t>
      </w:r>
      <w:r>
        <w:rPr>
          <w:spacing w:val="63"/>
        </w:rPr>
        <w:t xml:space="preserve"> </w:t>
      </w:r>
      <w:r>
        <w:t>предметную</w:t>
      </w:r>
      <w:r>
        <w:rPr>
          <w:spacing w:val="67"/>
        </w:rPr>
        <w:t xml:space="preserve"> </w:t>
      </w:r>
      <w:r>
        <w:rPr>
          <w:spacing w:val="-2"/>
        </w:rPr>
        <w:t>область</w:t>
      </w:r>
    </w:p>
    <w:p w:rsidR="008A520D" w:rsidRDefault="009056B2">
      <w:pPr>
        <w:pStyle w:val="a3"/>
        <w:spacing w:before="1"/>
      </w:pPr>
      <w:r>
        <w:t>«Русский</w:t>
      </w:r>
      <w:r>
        <w:rPr>
          <w:spacing w:val="-4"/>
        </w:rPr>
        <w:t xml:space="preserve"> </w:t>
      </w:r>
      <w:r>
        <w:t>язык</w:t>
      </w:r>
      <w:r>
        <w:rPr>
          <w:spacing w:val="-1"/>
        </w:rPr>
        <w:t xml:space="preserve"> </w:t>
      </w:r>
      <w:r>
        <w:t>и литература»</w:t>
      </w:r>
      <w:r>
        <w:rPr>
          <w:spacing w:val="-7"/>
        </w:rPr>
        <w:t xml:space="preserve"> </w:t>
      </w:r>
      <w:r>
        <w:t>и</w:t>
      </w:r>
      <w:r>
        <w:rPr>
          <w:spacing w:val="-1"/>
        </w:rPr>
        <w:t xml:space="preserve"> </w:t>
      </w:r>
      <w:r>
        <w:t>является</w:t>
      </w:r>
      <w:r>
        <w:rPr>
          <w:spacing w:val="-1"/>
        </w:rPr>
        <w:t xml:space="preserve"> </w:t>
      </w:r>
      <w:r>
        <w:t>обязательным</w:t>
      </w:r>
      <w:r>
        <w:rPr>
          <w:spacing w:val="-3"/>
        </w:rPr>
        <w:t xml:space="preserve"> </w:t>
      </w:r>
      <w:r>
        <w:t>для</w:t>
      </w:r>
      <w:r>
        <w:rPr>
          <w:spacing w:val="-1"/>
        </w:rPr>
        <w:t xml:space="preserve"> </w:t>
      </w:r>
      <w:r>
        <w:rPr>
          <w:spacing w:val="-2"/>
        </w:rPr>
        <w:t>изучения.</w:t>
      </w:r>
    </w:p>
    <w:p w:rsidR="008A520D" w:rsidRDefault="009056B2">
      <w:pPr>
        <w:pStyle w:val="a3"/>
        <w:ind w:right="545"/>
      </w:pPr>
      <w: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r w:rsidR="006E0338">
        <w:t xml:space="preserve"> МОУ «Мостовская  О</w:t>
      </w:r>
      <w:r>
        <w:t>ОШ».</w:t>
      </w:r>
    </w:p>
    <w:p w:rsidR="008A520D" w:rsidRDefault="009056B2">
      <w:pPr>
        <w:pStyle w:val="a3"/>
        <w:ind w:right="551"/>
      </w:pPr>
      <w:r>
        <w:t>В пределах одного класса последовательность изучения тем, представленных в содержании каждого класса, может варьироваться.</w:t>
      </w:r>
    </w:p>
    <w:p w:rsidR="008A520D" w:rsidRDefault="009056B2">
      <w:pPr>
        <w:pStyle w:val="a3"/>
        <w:ind w:right="545"/>
      </w:pPr>
      <w:r>
        <w:lastRenderedPageBreak/>
        <w:t>Учебным планом на</w:t>
      </w:r>
      <w:r>
        <w:rPr>
          <w:spacing w:val="40"/>
        </w:rPr>
        <w:t xml:space="preserve"> </w:t>
      </w:r>
      <w:r>
        <w:t>изучение</w:t>
      </w:r>
      <w:r>
        <w:rPr>
          <w:spacing w:val="40"/>
        </w:rPr>
        <w:t xml:space="preserve"> </w:t>
      </w:r>
      <w:r>
        <w:t>русского</w:t>
      </w:r>
      <w:r>
        <w:rPr>
          <w:spacing w:val="40"/>
        </w:rPr>
        <w:t xml:space="preserve"> </w:t>
      </w:r>
      <w:r>
        <w:t>языка</w:t>
      </w:r>
      <w:r>
        <w:rPr>
          <w:spacing w:val="40"/>
        </w:rPr>
        <w:t xml:space="preserve"> </w:t>
      </w:r>
      <w:r>
        <w:t xml:space="preserve">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w:t>
      </w:r>
      <w:r>
        <w:rPr>
          <w:spacing w:val="-2"/>
        </w:rPr>
        <w:t>неделю).</w:t>
      </w:r>
    </w:p>
    <w:p w:rsidR="008A520D" w:rsidRDefault="009056B2">
      <w:pPr>
        <w:pStyle w:val="a3"/>
        <w:ind w:left="1022"/>
        <w:jc w:val="left"/>
      </w:pPr>
      <w:r>
        <w:t>СОДЕРЖАНИЕ</w:t>
      </w:r>
      <w:r>
        <w:rPr>
          <w:spacing w:val="-7"/>
        </w:rPr>
        <w:t xml:space="preserve"> </w:t>
      </w:r>
      <w:r>
        <w:t>УЧЕБНОГО</w:t>
      </w:r>
      <w:r>
        <w:rPr>
          <w:spacing w:val="-4"/>
        </w:rPr>
        <w:t xml:space="preserve"> </w:t>
      </w:r>
      <w:r>
        <w:rPr>
          <w:spacing w:val="-2"/>
        </w:rPr>
        <w:t>ПРЕДМЕТА</w:t>
      </w:r>
    </w:p>
    <w:p w:rsidR="008A520D" w:rsidRDefault="009056B2">
      <w:pPr>
        <w:pStyle w:val="a3"/>
        <w:ind w:right="7743"/>
        <w:jc w:val="left"/>
      </w:pPr>
      <w:r>
        <w:t>«РУССКИЙ</w:t>
      </w:r>
      <w:r>
        <w:rPr>
          <w:spacing w:val="-15"/>
        </w:rPr>
        <w:t xml:space="preserve"> </w:t>
      </w:r>
      <w:r>
        <w:t>ЯЗЫК» 5 КЛАСС</w:t>
      </w:r>
    </w:p>
    <w:p w:rsidR="008A520D" w:rsidRDefault="009056B2">
      <w:pPr>
        <w:pStyle w:val="a3"/>
        <w:ind w:left="1670"/>
        <w:jc w:val="left"/>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left="1670" w:right="556"/>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2"/>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8A520D" w:rsidRDefault="009056B2">
      <w:pPr>
        <w:pStyle w:val="a3"/>
        <w:ind w:left="1670"/>
        <w:jc w:val="left"/>
      </w:pPr>
      <w:r>
        <w:rPr>
          <w:u w:val="single"/>
        </w:rPr>
        <w:t>Язык</w:t>
      </w:r>
      <w:r>
        <w:rPr>
          <w:spacing w:val="-2"/>
          <w:u w:val="single"/>
        </w:rPr>
        <w:t xml:space="preserve"> </w:t>
      </w:r>
      <w:r>
        <w:rPr>
          <w:u w:val="single"/>
        </w:rPr>
        <w:t>и</w:t>
      </w:r>
      <w:r>
        <w:rPr>
          <w:spacing w:val="1"/>
          <w:u w:val="single"/>
        </w:rPr>
        <w:t xml:space="preserve"> </w:t>
      </w:r>
      <w:r>
        <w:rPr>
          <w:spacing w:val="-4"/>
          <w:u w:val="single"/>
        </w:rPr>
        <w:t>речь</w:t>
      </w:r>
    </w:p>
    <w:p w:rsidR="008A520D" w:rsidRDefault="009056B2">
      <w:pPr>
        <w:pStyle w:val="a3"/>
        <w:spacing w:before="1"/>
        <w:ind w:right="546" w:firstLine="707"/>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 в том числе с изменением лица рассказчика. Участие</w:t>
      </w:r>
      <w:r>
        <w:rPr>
          <w:spacing w:val="-2"/>
        </w:rPr>
        <w:t xml:space="preserve"> </w:t>
      </w:r>
      <w:r>
        <w:t>в диалоге</w:t>
      </w:r>
      <w:r>
        <w:rPr>
          <w:spacing w:val="-2"/>
        </w:rPr>
        <w:t xml:space="preserve"> </w:t>
      </w:r>
      <w:r>
        <w:t>на</w:t>
      </w:r>
      <w:r>
        <w:rPr>
          <w:spacing w:val="-2"/>
        </w:rPr>
        <w:t xml:space="preserve"> </w:t>
      </w:r>
      <w:r>
        <w:t>лингвистические</w:t>
      </w:r>
      <w:r>
        <w:rPr>
          <w:spacing w:val="-2"/>
        </w:rPr>
        <w:t xml:space="preserve"> </w:t>
      </w:r>
      <w:r>
        <w:t>темы (в рамках изученного)</w:t>
      </w:r>
      <w:r>
        <w:rPr>
          <w:spacing w:val="-2"/>
        </w:rPr>
        <w:t xml:space="preserve"> </w:t>
      </w:r>
      <w:r>
        <w:t>и темы</w:t>
      </w:r>
      <w:r>
        <w:rPr>
          <w:spacing w:val="-2"/>
        </w:rPr>
        <w:t xml:space="preserve"> </w:t>
      </w:r>
      <w:r>
        <w:t>на основе жизненных наблюдений. Речевые формулы приветствия, прощания, просьбы, благодарности.</w:t>
      </w:r>
      <w:r>
        <w:rPr>
          <w:spacing w:val="-1"/>
        </w:rPr>
        <w:t xml:space="preserve"> </w:t>
      </w:r>
      <w:r>
        <w:t>Сочинения</w:t>
      </w:r>
      <w:r>
        <w:rPr>
          <w:spacing w:val="-1"/>
        </w:rPr>
        <w:t xml:space="preserve"> </w:t>
      </w:r>
      <w:r>
        <w:t>различных видов</w:t>
      </w:r>
      <w:r>
        <w:rPr>
          <w:spacing w:val="-1"/>
        </w:rPr>
        <w:t xml:space="preserve"> </w:t>
      </w:r>
      <w:r>
        <w:t>с</w:t>
      </w:r>
      <w:r>
        <w:rPr>
          <w:spacing w:val="-2"/>
        </w:rPr>
        <w:t xml:space="preserve"> </w:t>
      </w:r>
      <w:r>
        <w:t>опорой на</w:t>
      </w:r>
      <w:r>
        <w:rPr>
          <w:spacing w:val="-2"/>
        </w:rPr>
        <w:t xml:space="preserve"> </w:t>
      </w:r>
      <w:r>
        <w:t>жизненный</w:t>
      </w:r>
      <w:r>
        <w:rPr>
          <w:spacing w:val="-3"/>
        </w:rPr>
        <w:t xml:space="preserve"> </w:t>
      </w:r>
      <w:r>
        <w:t>и читательский</w:t>
      </w:r>
      <w:r>
        <w:rPr>
          <w:spacing w:val="-1"/>
        </w:rPr>
        <w:t xml:space="preserve"> </w:t>
      </w:r>
      <w:r>
        <w:t>опыт, сюжетную</w:t>
      </w:r>
      <w:r>
        <w:rPr>
          <w:spacing w:val="-3"/>
        </w:rPr>
        <w:t xml:space="preserve"> </w:t>
      </w:r>
      <w:r>
        <w:t>картину</w:t>
      </w:r>
      <w:r>
        <w:rPr>
          <w:spacing w:val="-8"/>
        </w:rPr>
        <w:t xml:space="preserve"> </w:t>
      </w:r>
      <w:r>
        <w:t>(в</w:t>
      </w:r>
      <w:r>
        <w:rPr>
          <w:spacing w:val="-5"/>
        </w:rPr>
        <w:t xml:space="preserve"> </w:t>
      </w:r>
      <w:r>
        <w:t>том</w:t>
      </w:r>
      <w:r>
        <w:rPr>
          <w:spacing w:val="-4"/>
        </w:rPr>
        <w:t xml:space="preserve"> </w:t>
      </w:r>
      <w:r>
        <w:t>числе</w:t>
      </w:r>
      <w:r>
        <w:rPr>
          <w:spacing w:val="-2"/>
        </w:rPr>
        <w:t xml:space="preserve"> </w:t>
      </w:r>
      <w:r>
        <w:t>сочинения-</w:t>
      </w:r>
      <w:r>
        <w:rPr>
          <w:spacing w:val="-4"/>
        </w:rPr>
        <w:t xml:space="preserve"> </w:t>
      </w:r>
      <w:r>
        <w:t>миниатюры).</w:t>
      </w:r>
      <w:r>
        <w:rPr>
          <w:spacing w:val="-3"/>
        </w:rPr>
        <w:t xml:space="preserve"> </w:t>
      </w:r>
      <w:r>
        <w:t>Виды</w:t>
      </w:r>
      <w:r>
        <w:rPr>
          <w:spacing w:val="-3"/>
        </w:rPr>
        <w:t xml:space="preserve"> </w:t>
      </w:r>
      <w:r>
        <w:t>аудирования:</w:t>
      </w:r>
      <w:r>
        <w:rPr>
          <w:spacing w:val="-3"/>
        </w:rPr>
        <w:t xml:space="preserve"> </w:t>
      </w:r>
      <w:r>
        <w:t xml:space="preserve">выборочное, ознакомительное, детальное. Виды чтения: изучающее, ознакомительное, просмотровое, </w:t>
      </w:r>
      <w:r>
        <w:rPr>
          <w:spacing w:val="-2"/>
        </w:rPr>
        <w:t>поисковое.</w:t>
      </w:r>
    </w:p>
    <w:p w:rsidR="008A520D" w:rsidRDefault="009056B2">
      <w:pPr>
        <w:pStyle w:val="a3"/>
        <w:ind w:left="1670"/>
        <w:jc w:val="left"/>
      </w:pPr>
      <w:r>
        <w:rPr>
          <w:spacing w:val="-2"/>
          <w:u w:val="single"/>
        </w:rPr>
        <w:t>Текст</w:t>
      </w:r>
    </w:p>
    <w:p w:rsidR="008A520D" w:rsidRDefault="009056B2">
      <w:pPr>
        <w:pStyle w:val="a3"/>
        <w:ind w:right="544" w:firstLine="707"/>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r>
        <w:rPr>
          <w:spacing w:val="40"/>
        </w:rPr>
        <w:t xml:space="preserve"> </w:t>
      </w: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8A520D" w:rsidRDefault="009056B2">
      <w:pPr>
        <w:pStyle w:val="a3"/>
        <w:spacing w:before="1"/>
        <w:ind w:left="1670"/>
        <w:rPr>
          <w:spacing w:val="-2"/>
          <w:u w:val="single"/>
        </w:rPr>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spacing w:before="66"/>
        <w:ind w:right="555" w:firstLine="707"/>
      </w:pPr>
      <w:r>
        <w:t>Общее представление о функциональных разновидностях языка (о разговорной речи, функциональных стилях, языке художественной литературы).</w:t>
      </w:r>
    </w:p>
    <w:p w:rsidR="008A520D" w:rsidRDefault="009056B2">
      <w:pPr>
        <w:pStyle w:val="a3"/>
        <w:ind w:left="1670"/>
      </w:pPr>
      <w:r>
        <w:rPr>
          <w:u w:val="single"/>
        </w:rPr>
        <w:t>СИСТЕМА</w:t>
      </w:r>
      <w:r>
        <w:rPr>
          <w:spacing w:val="-6"/>
          <w:u w:val="single"/>
        </w:rPr>
        <w:t xml:space="preserve"> </w:t>
      </w:r>
      <w:r>
        <w:rPr>
          <w:spacing w:val="-2"/>
          <w:u w:val="single"/>
        </w:rPr>
        <w:t>ЯЗЫКА</w:t>
      </w:r>
    </w:p>
    <w:p w:rsidR="008A520D" w:rsidRDefault="009056B2">
      <w:pPr>
        <w:pStyle w:val="a3"/>
        <w:spacing w:before="1"/>
        <w:ind w:left="1670"/>
      </w:pPr>
      <w:r>
        <w:rPr>
          <w:u w:val="single"/>
        </w:rPr>
        <w:t>Фонетика.</w:t>
      </w:r>
      <w:r>
        <w:rPr>
          <w:spacing w:val="-4"/>
          <w:u w:val="single"/>
        </w:rPr>
        <w:t xml:space="preserve"> </w:t>
      </w:r>
      <w:r>
        <w:rPr>
          <w:u w:val="single"/>
        </w:rPr>
        <w:t>Графика.</w:t>
      </w:r>
      <w:r>
        <w:rPr>
          <w:spacing w:val="-4"/>
          <w:u w:val="single"/>
        </w:rPr>
        <w:t xml:space="preserve"> </w:t>
      </w:r>
      <w:r>
        <w:rPr>
          <w:spacing w:val="-2"/>
          <w:u w:val="single"/>
        </w:rPr>
        <w:t>Орфоэпия</w:t>
      </w:r>
    </w:p>
    <w:p w:rsidR="008A520D" w:rsidRDefault="009056B2">
      <w:pPr>
        <w:pStyle w:val="a3"/>
        <w:ind w:right="547" w:firstLine="707"/>
      </w:pPr>
      <w:r>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w:t>
      </w:r>
      <w:r>
        <w:rPr>
          <w:spacing w:val="40"/>
        </w:rPr>
        <w:t xml:space="preserve"> </w:t>
      </w:r>
      <w:r>
        <w:t>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8A520D" w:rsidRDefault="009056B2">
      <w:pPr>
        <w:pStyle w:val="a3"/>
        <w:ind w:left="1670"/>
        <w:jc w:val="left"/>
      </w:pPr>
      <w:r>
        <w:rPr>
          <w:spacing w:val="-2"/>
          <w:u w:val="single"/>
        </w:rPr>
        <w:t>Орфография</w:t>
      </w:r>
    </w:p>
    <w:p w:rsidR="008A520D" w:rsidRDefault="009056B2">
      <w:pPr>
        <w:pStyle w:val="a3"/>
        <w:ind w:firstLine="707"/>
        <w:jc w:val="left"/>
      </w:pPr>
      <w:r>
        <w:t>Орфография</w:t>
      </w:r>
      <w:r>
        <w:rPr>
          <w:spacing w:val="80"/>
        </w:rPr>
        <w:t xml:space="preserve"> </w:t>
      </w:r>
      <w:r>
        <w:t>как</w:t>
      </w:r>
      <w:r>
        <w:rPr>
          <w:spacing w:val="80"/>
        </w:rPr>
        <w:t xml:space="preserve"> </w:t>
      </w:r>
      <w:r>
        <w:t>раздел</w:t>
      </w:r>
      <w:r>
        <w:rPr>
          <w:spacing w:val="80"/>
        </w:rPr>
        <w:t xml:space="preserve"> </w:t>
      </w:r>
      <w:r>
        <w:t>лингвистики.</w:t>
      </w:r>
      <w:r>
        <w:rPr>
          <w:spacing w:val="80"/>
        </w:rPr>
        <w:t xml:space="preserve"> </w:t>
      </w:r>
      <w:r>
        <w:t>Понятие</w:t>
      </w:r>
      <w:r>
        <w:rPr>
          <w:spacing w:val="80"/>
        </w:rPr>
        <w:t xml:space="preserve"> </w:t>
      </w:r>
      <w:r>
        <w:t>«орфограмма».</w:t>
      </w:r>
      <w:r>
        <w:rPr>
          <w:spacing w:val="80"/>
        </w:rPr>
        <w:t xml:space="preserve"> </w:t>
      </w:r>
      <w:r>
        <w:t>Буквенные</w:t>
      </w:r>
      <w:r>
        <w:rPr>
          <w:spacing w:val="80"/>
        </w:rPr>
        <w:t xml:space="preserve"> </w:t>
      </w:r>
      <w:r>
        <w:t>и</w:t>
      </w:r>
      <w:r>
        <w:rPr>
          <w:spacing w:val="80"/>
          <w:w w:val="150"/>
        </w:rPr>
        <w:t xml:space="preserve"> </w:t>
      </w:r>
      <w:r>
        <w:t>небуквенные орфограммы. Правописание разделительных ъ и ь.</w:t>
      </w:r>
    </w:p>
    <w:p w:rsidR="008A520D" w:rsidRDefault="009056B2">
      <w:pPr>
        <w:pStyle w:val="a3"/>
        <w:ind w:left="1670"/>
        <w:jc w:val="left"/>
      </w:pPr>
      <w:r>
        <w:rPr>
          <w:spacing w:val="-2"/>
          <w:u w:val="single"/>
        </w:rPr>
        <w:t>Лексикология</w:t>
      </w:r>
    </w:p>
    <w:p w:rsidR="008A520D" w:rsidRDefault="009056B2">
      <w:pPr>
        <w:pStyle w:val="a3"/>
        <w:ind w:right="546" w:firstLine="707"/>
      </w:pPr>
      <w:r>
        <w:t>Лексикология как раздел лингвистики. Основные способы толкования</w:t>
      </w:r>
      <w:r>
        <w:rPr>
          <w:spacing w:val="40"/>
        </w:rPr>
        <w:t xml:space="preserve"> </w:t>
      </w:r>
      <w:r>
        <w:t xml:space="preserve">лексического значения слова (подбор однокоренных слов; подбор синонимов и </w:t>
      </w:r>
      <w:r>
        <w:lastRenderedPageBreak/>
        <w:t>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8A520D" w:rsidRDefault="009056B2">
      <w:pPr>
        <w:pStyle w:val="a3"/>
        <w:spacing w:before="1"/>
        <w:ind w:left="1670"/>
      </w:pPr>
      <w:r>
        <w:rPr>
          <w:u w:val="single"/>
        </w:rPr>
        <w:t>Морфемика.</w:t>
      </w:r>
      <w:r>
        <w:rPr>
          <w:spacing w:val="-6"/>
          <w:u w:val="single"/>
        </w:rPr>
        <w:t xml:space="preserve"> </w:t>
      </w:r>
      <w:r>
        <w:rPr>
          <w:spacing w:val="-2"/>
          <w:u w:val="single"/>
        </w:rPr>
        <w:t>Орфография</w:t>
      </w:r>
    </w:p>
    <w:p w:rsidR="008A520D" w:rsidRDefault="009056B2">
      <w:pPr>
        <w:pStyle w:val="a3"/>
        <w:ind w:right="545" w:firstLine="707"/>
      </w:pPr>
      <w:r>
        <w:t>Морфемика как раздел лингвистики.Морфема как минимальная значимая единица языка.</w:t>
      </w:r>
      <w:r>
        <w:rPr>
          <w:spacing w:val="-4"/>
        </w:rPr>
        <w:t xml:space="preserve"> </w:t>
      </w:r>
      <w:r>
        <w:t>Основа</w:t>
      </w:r>
      <w:r>
        <w:rPr>
          <w:spacing w:val="-6"/>
        </w:rPr>
        <w:t xml:space="preserve"> </w:t>
      </w:r>
      <w:r>
        <w:t>слова.</w:t>
      </w:r>
      <w:r>
        <w:rPr>
          <w:spacing w:val="-2"/>
        </w:rPr>
        <w:t xml:space="preserve"> </w:t>
      </w:r>
      <w:r>
        <w:t>Виды</w:t>
      </w:r>
      <w:r>
        <w:rPr>
          <w:spacing w:val="-4"/>
        </w:rPr>
        <w:t xml:space="preserve"> </w:t>
      </w:r>
      <w:r>
        <w:t>морфем</w:t>
      </w:r>
      <w:r>
        <w:rPr>
          <w:spacing w:val="-6"/>
        </w:rPr>
        <w:t xml:space="preserve"> </w:t>
      </w:r>
      <w:r>
        <w:t>(корень,</w:t>
      </w:r>
      <w:r>
        <w:rPr>
          <w:spacing w:val="-4"/>
        </w:rPr>
        <w:t xml:space="preserve"> </w:t>
      </w:r>
      <w:r>
        <w:t>приставка,</w:t>
      </w:r>
      <w:r>
        <w:rPr>
          <w:spacing w:val="-4"/>
        </w:rPr>
        <w:t xml:space="preserve"> </w:t>
      </w:r>
      <w:r>
        <w:t>суффикс,</w:t>
      </w:r>
      <w:r>
        <w:rPr>
          <w:spacing w:val="-4"/>
        </w:rPr>
        <w:t xml:space="preserve"> </w:t>
      </w:r>
      <w:r>
        <w:t>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w:t>
      </w:r>
      <w:r>
        <w:rPr>
          <w:spacing w:val="40"/>
        </w:rPr>
        <w:t xml:space="preserve"> </w:t>
      </w:r>
      <w:r>
        <w:t>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w:t>
      </w:r>
      <w:r>
        <w:rPr>
          <w:spacing w:val="80"/>
        </w:rPr>
        <w:t xml:space="preserve"> </w:t>
      </w:r>
      <w:r>
        <w:t>на -з (-с). Правописание ы — и после приставок. Правописание ы — и после ц.</w:t>
      </w:r>
    </w:p>
    <w:p w:rsidR="008A520D" w:rsidRDefault="009056B2">
      <w:pPr>
        <w:pStyle w:val="a3"/>
        <w:ind w:left="1670"/>
      </w:pPr>
      <w:r>
        <w:rPr>
          <w:u w:val="single"/>
        </w:rPr>
        <w:t>Морфология.</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Орфография</w:t>
      </w:r>
    </w:p>
    <w:p w:rsidR="008A520D" w:rsidRDefault="009056B2">
      <w:pPr>
        <w:pStyle w:val="a3"/>
        <w:ind w:right="547" w:firstLine="707"/>
      </w:pPr>
      <w:r>
        <w:t>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w:t>
      </w:r>
    </w:p>
    <w:p w:rsidR="008A520D" w:rsidRDefault="009056B2">
      <w:pPr>
        <w:pStyle w:val="a3"/>
        <w:ind w:left="1670"/>
      </w:pPr>
      <w:r>
        <w:rPr>
          <w:u w:val="single"/>
        </w:rPr>
        <w:t>Имя</w:t>
      </w:r>
      <w:r>
        <w:rPr>
          <w:spacing w:val="-3"/>
          <w:u w:val="single"/>
        </w:rPr>
        <w:t xml:space="preserve"> </w:t>
      </w:r>
      <w:r>
        <w:rPr>
          <w:spacing w:val="-2"/>
          <w:u w:val="single"/>
        </w:rPr>
        <w:t>существительное</w:t>
      </w:r>
    </w:p>
    <w:p w:rsidR="008A520D" w:rsidRDefault="009056B2">
      <w:pPr>
        <w:pStyle w:val="a3"/>
        <w:ind w:right="545" w:firstLine="707"/>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w:t>
      </w:r>
      <w:r>
        <w:rPr>
          <w:spacing w:val="80"/>
        </w:rPr>
        <w:t xml:space="preserve"> </w:t>
      </w:r>
      <w:r>
        <w:t>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w:t>
      </w:r>
      <w:r>
        <w:rPr>
          <w:spacing w:val="-6"/>
        </w:rPr>
        <w:t xml:space="preserve"> </w:t>
      </w:r>
      <w:r>
        <w:t>имена</w:t>
      </w:r>
      <w:r>
        <w:rPr>
          <w:spacing w:val="-3"/>
        </w:rPr>
        <w:t xml:space="preserve"> </w:t>
      </w:r>
      <w:r>
        <w:t>существительные.</w:t>
      </w:r>
      <w:r>
        <w:rPr>
          <w:spacing w:val="-2"/>
        </w:rPr>
        <w:t xml:space="preserve"> </w:t>
      </w:r>
      <w:r>
        <w:t>Морфологический</w:t>
      </w:r>
      <w:r>
        <w:rPr>
          <w:spacing w:val="-3"/>
        </w:rPr>
        <w:t xml:space="preserve"> </w:t>
      </w:r>
      <w:r>
        <w:t>анализ</w:t>
      </w:r>
      <w:r>
        <w:rPr>
          <w:spacing w:val="-3"/>
        </w:rPr>
        <w:t xml:space="preserve"> </w:t>
      </w:r>
      <w:r>
        <w:t>имён</w:t>
      </w:r>
      <w:r>
        <w:rPr>
          <w:spacing w:val="-3"/>
        </w:rPr>
        <w:t xml:space="preserve"> </w:t>
      </w:r>
      <w:r>
        <w:t>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w:t>
      </w:r>
      <w:r>
        <w:rPr>
          <w:spacing w:val="-3"/>
        </w:rPr>
        <w:t xml:space="preserve"> </w:t>
      </w:r>
      <w:r>
        <w:t>имён существительных после</w:t>
      </w:r>
      <w:r>
        <w:rPr>
          <w:spacing w:val="-1"/>
        </w:rPr>
        <w:t xml:space="preserve"> </w:t>
      </w:r>
      <w:r>
        <w:t>шипящих.</w:t>
      </w:r>
      <w:r>
        <w:rPr>
          <w:spacing w:val="-1"/>
        </w:rPr>
        <w:t xml:space="preserve"> </w:t>
      </w:r>
      <w:r>
        <w:t>Правописание</w:t>
      </w:r>
      <w:r>
        <w:rPr>
          <w:spacing w:val="-1"/>
        </w:rPr>
        <w:t xml:space="preserve"> </w:t>
      </w:r>
      <w:r>
        <w:t>безударных окончаний</w:t>
      </w:r>
      <w:r>
        <w:rPr>
          <w:spacing w:val="-1"/>
        </w:rPr>
        <w:t xml:space="preserve"> </w:t>
      </w:r>
      <w:r>
        <w:t>имён существительных. Правописание о — е (ё) после шипящих и ц в суффиксах и окончаниях имён</w:t>
      </w:r>
      <w:r>
        <w:rPr>
          <w:spacing w:val="1"/>
        </w:rPr>
        <w:t xml:space="preserve"> </w:t>
      </w:r>
      <w:r>
        <w:t>существительных.</w:t>
      </w:r>
      <w:r>
        <w:rPr>
          <w:spacing w:val="4"/>
        </w:rPr>
        <w:t xml:space="preserve"> </w:t>
      </w:r>
      <w:r>
        <w:t>Правописание</w:t>
      </w:r>
      <w:r>
        <w:rPr>
          <w:spacing w:val="1"/>
        </w:rPr>
        <w:t xml:space="preserve"> </w:t>
      </w:r>
      <w:r>
        <w:t>суффиксов</w:t>
      </w:r>
      <w:r>
        <w:rPr>
          <w:spacing w:val="5"/>
        </w:rPr>
        <w:t xml:space="preserve"> </w:t>
      </w:r>
      <w:r>
        <w:t>-чик-</w:t>
      </w:r>
      <w:r>
        <w:rPr>
          <w:spacing w:val="2"/>
        </w:rPr>
        <w:t xml:space="preserve"> </w:t>
      </w:r>
      <w:r>
        <w:t>—</w:t>
      </w:r>
      <w:r>
        <w:rPr>
          <w:spacing w:val="5"/>
        </w:rPr>
        <w:t xml:space="preserve"> </w:t>
      </w:r>
      <w:r>
        <w:t>-щик-;</w:t>
      </w:r>
      <w:r>
        <w:rPr>
          <w:spacing w:val="3"/>
        </w:rPr>
        <w:t xml:space="preserve"> </w:t>
      </w:r>
      <w:r>
        <w:t>-ек-</w:t>
      </w:r>
      <w:r>
        <w:rPr>
          <w:spacing w:val="4"/>
        </w:rPr>
        <w:t xml:space="preserve"> </w:t>
      </w:r>
      <w:r>
        <w:t>—</w:t>
      </w:r>
      <w:r>
        <w:rPr>
          <w:spacing w:val="2"/>
        </w:rPr>
        <w:t xml:space="preserve"> </w:t>
      </w:r>
      <w:r>
        <w:t>-ик-</w:t>
      </w:r>
      <w:r>
        <w:rPr>
          <w:spacing w:val="2"/>
        </w:rPr>
        <w:t xml:space="preserve"> </w:t>
      </w:r>
      <w:r>
        <w:t>(-чик-)</w:t>
      </w:r>
      <w:r>
        <w:rPr>
          <w:spacing w:val="2"/>
        </w:rPr>
        <w:t xml:space="preserve"> </w:t>
      </w:r>
      <w:r>
        <w:rPr>
          <w:spacing w:val="-4"/>
        </w:rPr>
        <w:t>имён</w:t>
      </w:r>
    </w:p>
    <w:p w:rsidR="008A520D" w:rsidRDefault="009056B2">
      <w:pPr>
        <w:pStyle w:val="a3"/>
        <w:spacing w:before="66"/>
        <w:ind w:right="547"/>
      </w:pPr>
      <w:r>
        <w:t>существительных. Правописание корней с чередованием а // о: -лаг- — -лож-; -раст-</w:t>
      </w:r>
      <w:r>
        <w:rPr>
          <w:spacing w:val="40"/>
        </w:rPr>
        <w:t xml:space="preserve"> </w:t>
      </w:r>
      <w:r>
        <w:t>—</w:t>
      </w:r>
      <w:r>
        <w:rPr>
          <w:spacing w:val="40"/>
        </w:rPr>
        <w:t xml:space="preserve"> </w:t>
      </w:r>
      <w:r>
        <w:t>- ращ-</w:t>
      </w:r>
      <w:r>
        <w:rPr>
          <w:spacing w:val="66"/>
        </w:rPr>
        <w:t xml:space="preserve"> </w:t>
      </w:r>
      <w:r>
        <w:t>—</w:t>
      </w:r>
      <w:r>
        <w:rPr>
          <w:spacing w:val="70"/>
        </w:rPr>
        <w:t xml:space="preserve"> </w:t>
      </w:r>
      <w:r>
        <w:t>-рос-;</w:t>
      </w:r>
      <w:r>
        <w:rPr>
          <w:spacing w:val="70"/>
        </w:rPr>
        <w:t xml:space="preserve"> </w:t>
      </w:r>
      <w:r>
        <w:t>-гар-</w:t>
      </w:r>
      <w:r>
        <w:rPr>
          <w:spacing w:val="69"/>
        </w:rPr>
        <w:t xml:space="preserve"> </w:t>
      </w:r>
      <w:r>
        <w:t>—</w:t>
      </w:r>
      <w:r>
        <w:rPr>
          <w:spacing w:val="67"/>
        </w:rPr>
        <w:t xml:space="preserve"> </w:t>
      </w:r>
      <w:r>
        <w:t>-гор-,</w:t>
      </w:r>
      <w:r>
        <w:rPr>
          <w:spacing w:val="70"/>
        </w:rPr>
        <w:t xml:space="preserve"> </w:t>
      </w:r>
      <w:r>
        <w:t>-зар-</w:t>
      </w:r>
      <w:r>
        <w:rPr>
          <w:spacing w:val="66"/>
        </w:rPr>
        <w:t xml:space="preserve"> </w:t>
      </w:r>
      <w:r>
        <w:t>—</w:t>
      </w:r>
      <w:r>
        <w:rPr>
          <w:spacing w:val="70"/>
        </w:rPr>
        <w:t xml:space="preserve"> </w:t>
      </w:r>
      <w:r>
        <w:t>-зор-; -клан- — -клон-, -скак- — -скоч-. Слитное и раздельное написание не с именами существительными.</w:t>
      </w:r>
    </w:p>
    <w:p w:rsidR="008A520D" w:rsidRDefault="009056B2">
      <w:pPr>
        <w:pStyle w:val="a3"/>
        <w:spacing w:before="1"/>
        <w:ind w:left="1670"/>
      </w:pPr>
      <w:r>
        <w:rPr>
          <w:u w:val="single"/>
        </w:rPr>
        <w:t>Имя</w:t>
      </w:r>
      <w:r>
        <w:rPr>
          <w:spacing w:val="-3"/>
          <w:u w:val="single"/>
        </w:rPr>
        <w:t xml:space="preserve"> </w:t>
      </w:r>
      <w:r>
        <w:rPr>
          <w:spacing w:val="-2"/>
          <w:u w:val="single"/>
        </w:rPr>
        <w:t>прилагательное</w:t>
      </w:r>
    </w:p>
    <w:p w:rsidR="008A520D" w:rsidRDefault="009056B2">
      <w:pPr>
        <w:pStyle w:val="a3"/>
        <w:ind w:right="546" w:firstLine="707"/>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w:t>
      </w:r>
      <w:r>
        <w:rPr>
          <w:spacing w:val="-1"/>
        </w:rPr>
        <w:t xml:space="preserve"> </w:t>
      </w:r>
      <w:r>
        <w:t>Правописание</w:t>
      </w:r>
      <w:r>
        <w:rPr>
          <w:spacing w:val="-2"/>
        </w:rPr>
        <w:t xml:space="preserve"> </w:t>
      </w:r>
      <w:r>
        <w:t>о —</w:t>
      </w:r>
      <w:r>
        <w:rPr>
          <w:spacing w:val="-1"/>
        </w:rPr>
        <w:t xml:space="preserve"> </w:t>
      </w:r>
      <w:r>
        <w:t>е</w:t>
      </w:r>
      <w:r>
        <w:rPr>
          <w:spacing w:val="-2"/>
        </w:rPr>
        <w:t xml:space="preserve"> </w:t>
      </w:r>
      <w:r>
        <w:t>после</w:t>
      </w:r>
      <w:r>
        <w:rPr>
          <w:spacing w:val="-1"/>
        </w:rPr>
        <w:t xml:space="preserve"> </w:t>
      </w:r>
      <w:r>
        <w:t>шипящих</w:t>
      </w:r>
      <w:r>
        <w:rPr>
          <w:spacing w:val="-1"/>
        </w:rPr>
        <w:t xml:space="preserve"> </w:t>
      </w:r>
      <w:r>
        <w:t>и</w:t>
      </w:r>
      <w:r>
        <w:rPr>
          <w:spacing w:val="-3"/>
        </w:rPr>
        <w:t xml:space="preserve"> </w:t>
      </w:r>
      <w:r>
        <w:t>ц в</w:t>
      </w:r>
      <w:r>
        <w:rPr>
          <w:spacing w:val="-2"/>
        </w:rPr>
        <w:t xml:space="preserve"> </w:t>
      </w:r>
      <w:r>
        <w:t>суффиксах</w:t>
      </w:r>
      <w:r>
        <w:rPr>
          <w:spacing w:val="-1"/>
        </w:rPr>
        <w:t xml:space="preserve"> </w:t>
      </w:r>
      <w:r>
        <w:t>и окончаниях</w:t>
      </w:r>
      <w:r>
        <w:rPr>
          <w:spacing w:val="-1"/>
        </w:rPr>
        <w:t xml:space="preserve"> </w:t>
      </w:r>
      <w:r>
        <w:t>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8A520D" w:rsidRDefault="009056B2">
      <w:pPr>
        <w:pStyle w:val="a3"/>
        <w:ind w:left="1670"/>
        <w:jc w:val="left"/>
      </w:pPr>
      <w:r>
        <w:rPr>
          <w:spacing w:val="-2"/>
          <w:u w:val="single"/>
        </w:rPr>
        <w:t>Глагол</w:t>
      </w:r>
    </w:p>
    <w:p w:rsidR="008A520D" w:rsidRDefault="009056B2">
      <w:pPr>
        <w:pStyle w:val="a3"/>
        <w:ind w:right="545" w:firstLine="707"/>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w:t>
      </w:r>
      <w:r>
        <w:lastRenderedPageBreak/>
        <w:t>невозвратные.</w:t>
      </w:r>
      <w:r>
        <w:rPr>
          <w:spacing w:val="40"/>
        </w:rPr>
        <w:t xml:space="preserve"> </w:t>
      </w:r>
      <w:r>
        <w:t>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w:t>
      </w:r>
      <w:r>
        <w:rPr>
          <w:spacing w:val="-3"/>
        </w:rPr>
        <w:t xml:space="preserve"> </w:t>
      </w:r>
      <w:r>
        <w:t>Правописание</w:t>
      </w:r>
      <w:r>
        <w:rPr>
          <w:spacing w:val="-3"/>
        </w:rPr>
        <w:t xml:space="preserve"> </w:t>
      </w:r>
      <w:r>
        <w:t>корней</w:t>
      </w:r>
      <w:r>
        <w:rPr>
          <w:spacing w:val="-2"/>
        </w:rPr>
        <w:t xml:space="preserve"> </w:t>
      </w:r>
      <w:r>
        <w:t>с</w:t>
      </w:r>
      <w:r>
        <w:rPr>
          <w:spacing w:val="-3"/>
        </w:rPr>
        <w:t xml:space="preserve"> </w:t>
      </w:r>
      <w:r>
        <w:t>чередованием</w:t>
      </w:r>
      <w:r>
        <w:rPr>
          <w:spacing w:val="-3"/>
        </w:rPr>
        <w:t xml:space="preserve"> </w:t>
      </w:r>
      <w:r>
        <w:t>е</w:t>
      </w:r>
      <w:r>
        <w:rPr>
          <w:spacing w:val="-2"/>
        </w:rPr>
        <w:t xml:space="preserve"> </w:t>
      </w:r>
      <w:r>
        <w:t>//</w:t>
      </w:r>
      <w:r>
        <w:rPr>
          <w:spacing w:val="-2"/>
        </w:rPr>
        <w:t xml:space="preserve"> </w:t>
      </w:r>
      <w:r>
        <w:t>и:</w:t>
      </w:r>
      <w:r>
        <w:rPr>
          <w:spacing w:val="2"/>
        </w:rPr>
        <w:t xml:space="preserve"> </w:t>
      </w:r>
      <w:r>
        <w:t>-бер-</w:t>
      </w:r>
      <w:r>
        <w:rPr>
          <w:spacing w:val="-3"/>
        </w:rPr>
        <w:t xml:space="preserve"> </w:t>
      </w:r>
      <w:r>
        <w:t>— -бир-,</w:t>
      </w:r>
      <w:r>
        <w:rPr>
          <w:spacing w:val="-2"/>
        </w:rPr>
        <w:t xml:space="preserve"> </w:t>
      </w:r>
      <w:r>
        <w:t>-блест-</w:t>
      </w:r>
      <w:r>
        <w:rPr>
          <w:spacing w:val="-1"/>
        </w:rPr>
        <w:t xml:space="preserve"> </w:t>
      </w:r>
      <w:r>
        <w:t>—</w:t>
      </w:r>
      <w:r>
        <w:rPr>
          <w:spacing w:val="-1"/>
        </w:rPr>
        <w:t xml:space="preserve"> </w:t>
      </w:r>
      <w:r>
        <w:t>-блист-</w:t>
      </w:r>
      <w:r>
        <w:rPr>
          <w:spacing w:val="-10"/>
        </w:rPr>
        <w:t>,</w:t>
      </w:r>
    </w:p>
    <w:p w:rsidR="008A520D" w:rsidRDefault="009056B2">
      <w:pPr>
        <w:pStyle w:val="a3"/>
        <w:spacing w:before="1"/>
        <w:ind w:right="544"/>
      </w:pPr>
      <w:r>
        <w:t>-дер-</w:t>
      </w:r>
      <w:r>
        <w:rPr>
          <w:spacing w:val="-1"/>
        </w:rPr>
        <w:t xml:space="preserve"> </w:t>
      </w:r>
      <w:r>
        <w:t>— -дир-, -жег- — -жиг-, -мер-</w:t>
      </w:r>
      <w:r>
        <w:rPr>
          <w:spacing w:val="-1"/>
        </w:rPr>
        <w:t xml:space="preserve"> </w:t>
      </w:r>
      <w:r>
        <w:t>— -мир-, -пер-</w:t>
      </w:r>
      <w:r>
        <w:rPr>
          <w:spacing w:val="-1"/>
        </w:rPr>
        <w:t xml:space="preserve"> </w:t>
      </w:r>
      <w:r>
        <w:t>— -пир-, -стел-</w:t>
      </w:r>
      <w:r>
        <w:rPr>
          <w:spacing w:val="-1"/>
        </w:rPr>
        <w:t xml:space="preserve"> </w:t>
      </w:r>
      <w:r>
        <w:t>— -стил-, -тер-</w:t>
      </w:r>
      <w:r>
        <w:rPr>
          <w:spacing w:val="-1"/>
        </w:rPr>
        <w:t xml:space="preserve"> </w:t>
      </w:r>
      <w:r>
        <w:t>— -тир-. 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 ова- ,-ева-, -ыва-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8A520D" w:rsidRDefault="009056B2">
      <w:pPr>
        <w:pStyle w:val="a3"/>
        <w:ind w:left="1670"/>
      </w:pPr>
      <w:r>
        <w:rPr>
          <w:u w:val="single"/>
        </w:rPr>
        <w:t>Синтаксис.</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Пунктуация</w:t>
      </w:r>
    </w:p>
    <w:p w:rsidR="008A520D" w:rsidRDefault="009056B2">
      <w:pPr>
        <w:pStyle w:val="a3"/>
        <w:ind w:right="545" w:firstLine="707"/>
        <w:rPr>
          <w:spacing w:val="-10"/>
        </w:rPr>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rPr>
          <w:spacing w:val="80"/>
        </w:rPr>
        <w:t xml:space="preserve"> </w:t>
      </w:r>
      <w:r>
        <w:t>да (в значении и), да (в значении но). Предложения с обобщающим словом при однородных</w:t>
      </w:r>
      <w:r>
        <w:rPr>
          <w:spacing w:val="28"/>
        </w:rPr>
        <w:t xml:space="preserve"> </w:t>
      </w:r>
      <w:r>
        <w:t>членах.</w:t>
      </w:r>
      <w:r>
        <w:rPr>
          <w:spacing w:val="30"/>
        </w:rPr>
        <w:t xml:space="preserve"> </w:t>
      </w:r>
      <w:r>
        <w:t>Предложения</w:t>
      </w:r>
      <w:r>
        <w:rPr>
          <w:spacing w:val="27"/>
        </w:rPr>
        <w:t xml:space="preserve"> </w:t>
      </w:r>
      <w:r>
        <w:t>с</w:t>
      </w:r>
      <w:r>
        <w:rPr>
          <w:spacing w:val="27"/>
        </w:rPr>
        <w:t xml:space="preserve"> </w:t>
      </w:r>
      <w:r>
        <w:t>обращением,</w:t>
      </w:r>
      <w:r>
        <w:rPr>
          <w:spacing w:val="27"/>
        </w:rPr>
        <w:t xml:space="preserve"> </w:t>
      </w:r>
      <w:r>
        <w:t>особенности</w:t>
      </w:r>
      <w:r>
        <w:rPr>
          <w:spacing w:val="29"/>
        </w:rPr>
        <w:t xml:space="preserve"> </w:t>
      </w:r>
      <w:r>
        <w:t>интонации.</w:t>
      </w:r>
      <w:r>
        <w:rPr>
          <w:spacing w:val="27"/>
        </w:rPr>
        <w:t xml:space="preserve"> </w:t>
      </w:r>
      <w:r>
        <w:t>Обращение</w:t>
      </w:r>
      <w:r>
        <w:rPr>
          <w:spacing w:val="25"/>
        </w:rPr>
        <w:t xml:space="preserve"> </w:t>
      </w:r>
      <w:r>
        <w:rPr>
          <w:spacing w:val="-10"/>
        </w:rPr>
        <w:t>и</w:t>
      </w:r>
    </w:p>
    <w:p w:rsidR="008A520D" w:rsidRDefault="009056B2">
      <w:pPr>
        <w:pStyle w:val="a3"/>
        <w:spacing w:before="66"/>
        <w:ind w:right="546"/>
      </w:pPr>
      <w:r>
        <w:t>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w:t>
      </w:r>
      <w:r>
        <w:rPr>
          <w:spacing w:val="-3"/>
        </w:rPr>
        <w:t xml:space="preserve"> </w:t>
      </w:r>
      <w:r>
        <w:t>сложных</w:t>
      </w:r>
      <w:r>
        <w:rPr>
          <w:spacing w:val="-3"/>
        </w:rPr>
        <w:t xml:space="preserve"> </w:t>
      </w:r>
      <w:r>
        <w:t>предложений,</w:t>
      </w:r>
      <w:r>
        <w:rPr>
          <w:spacing w:val="-2"/>
        </w:rPr>
        <w:t xml:space="preserve"> </w:t>
      </w:r>
      <w:r>
        <w:t>состоящих</w:t>
      </w:r>
      <w:r>
        <w:rPr>
          <w:spacing w:val="-2"/>
        </w:rPr>
        <w:t xml:space="preserve"> </w:t>
      </w:r>
      <w:r>
        <w:t>из</w:t>
      </w:r>
      <w:r>
        <w:rPr>
          <w:spacing w:val="-1"/>
        </w:rPr>
        <w:t xml:space="preserve"> </w:t>
      </w:r>
      <w:r>
        <w:t>частей,</w:t>
      </w:r>
      <w:r>
        <w:rPr>
          <w:spacing w:val="-2"/>
        </w:rPr>
        <w:t xml:space="preserve"> </w:t>
      </w:r>
      <w:r>
        <w:t>связанных</w:t>
      </w:r>
      <w:r>
        <w:rPr>
          <w:spacing w:val="-2"/>
        </w:rPr>
        <w:t xml:space="preserve"> </w:t>
      </w:r>
      <w:r>
        <w:t>бессоюзной</w:t>
      </w:r>
      <w:r>
        <w:rPr>
          <w:spacing w:val="-1"/>
        </w:rPr>
        <w:t xml:space="preserve"> </w:t>
      </w:r>
      <w:r>
        <w:t>связью</w:t>
      </w:r>
      <w:r>
        <w:rPr>
          <w:spacing w:val="-5"/>
        </w:rPr>
        <w:t xml:space="preserve"> </w:t>
      </w:r>
      <w:r>
        <w:t>и союзами и, но, а, однако, зато, да.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8A520D" w:rsidRDefault="009056B2">
      <w:pPr>
        <w:pStyle w:val="a6"/>
        <w:numPr>
          <w:ilvl w:val="0"/>
          <w:numId w:val="195"/>
        </w:numPr>
        <w:tabs>
          <w:tab w:val="left" w:pos="1850"/>
        </w:tabs>
        <w:spacing w:before="1"/>
        <w:rPr>
          <w:sz w:val="24"/>
        </w:rPr>
      </w:pPr>
      <w:r>
        <w:rPr>
          <w:spacing w:val="-2"/>
          <w:sz w:val="24"/>
        </w:rPr>
        <w:t>КЛАСС</w:t>
      </w:r>
    </w:p>
    <w:p w:rsidR="008A520D" w:rsidRDefault="009056B2">
      <w:pPr>
        <w:pStyle w:val="a3"/>
        <w:ind w:left="1670"/>
        <w:jc w:val="left"/>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tabs>
          <w:tab w:val="left" w:pos="2743"/>
          <w:tab w:val="left" w:pos="3465"/>
          <w:tab w:val="left" w:pos="3940"/>
          <w:tab w:val="left" w:pos="5946"/>
          <w:tab w:val="left" w:pos="6666"/>
          <w:tab w:val="left" w:pos="8097"/>
          <w:tab w:val="left" w:pos="9470"/>
          <w:tab w:val="left" w:pos="9834"/>
        </w:tabs>
        <w:ind w:right="548" w:firstLine="707"/>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 Понятие о литературном языке.</w:t>
      </w:r>
    </w:p>
    <w:p w:rsidR="008A520D" w:rsidRDefault="009056B2">
      <w:pPr>
        <w:pStyle w:val="a3"/>
        <w:ind w:left="1670"/>
        <w:jc w:val="left"/>
      </w:pPr>
      <w:r>
        <w:rPr>
          <w:u w:val="single"/>
        </w:rPr>
        <w:t>Язык</w:t>
      </w:r>
      <w:r>
        <w:rPr>
          <w:spacing w:val="-2"/>
          <w:u w:val="single"/>
        </w:rPr>
        <w:t xml:space="preserve"> </w:t>
      </w:r>
      <w:r>
        <w:rPr>
          <w:u w:val="single"/>
        </w:rPr>
        <w:t>и</w:t>
      </w:r>
      <w:r>
        <w:rPr>
          <w:spacing w:val="1"/>
          <w:u w:val="single"/>
        </w:rPr>
        <w:t xml:space="preserve"> </w:t>
      </w:r>
      <w:r>
        <w:rPr>
          <w:spacing w:val="-4"/>
          <w:u w:val="single"/>
        </w:rPr>
        <w:t>речь</w:t>
      </w:r>
    </w:p>
    <w:p w:rsidR="008A520D" w:rsidRDefault="009056B2">
      <w:pPr>
        <w:pStyle w:val="a3"/>
        <w:ind w:firstLine="707"/>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 Виды диалога: побуждение к действию, обмен мнениями.</w:t>
      </w:r>
    </w:p>
    <w:p w:rsidR="008A520D" w:rsidRDefault="009056B2">
      <w:pPr>
        <w:pStyle w:val="a3"/>
        <w:ind w:left="1730"/>
        <w:jc w:val="left"/>
      </w:pPr>
      <w:r>
        <w:rPr>
          <w:spacing w:val="-2"/>
          <w:u w:val="single"/>
        </w:rPr>
        <w:lastRenderedPageBreak/>
        <w:t>Текст</w:t>
      </w:r>
    </w:p>
    <w:p w:rsidR="008A520D" w:rsidRDefault="009056B2">
      <w:pPr>
        <w:pStyle w:val="a3"/>
        <w:ind w:right="549" w:firstLine="70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w:t>
      </w:r>
      <w:r>
        <w:rPr>
          <w:spacing w:val="40"/>
        </w:rPr>
        <w:t xml:space="preserve"> </w:t>
      </w:r>
      <w:r>
        <w:t>текста (простой, сложный; назывной, вопросный);</w:t>
      </w:r>
      <w:r>
        <w:rPr>
          <w:spacing w:val="40"/>
        </w:rPr>
        <w:t xml:space="preserve"> </w:t>
      </w:r>
      <w:r>
        <w:t>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8A520D" w:rsidRDefault="009056B2">
      <w:pPr>
        <w:pStyle w:val="a3"/>
        <w:spacing w:before="1"/>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51" w:firstLine="707"/>
      </w:pPr>
      <w:r>
        <w:t>Официально-деловой стиль. Заявление. Расписка. Научный стиль. Словарная статья. Научное сообщение.</w:t>
      </w:r>
    </w:p>
    <w:p w:rsidR="008A520D" w:rsidRDefault="009056B2">
      <w:pPr>
        <w:pStyle w:val="a3"/>
        <w:ind w:left="1670"/>
      </w:pPr>
      <w:r>
        <w:t>СИСТЕМА</w:t>
      </w:r>
      <w:r>
        <w:rPr>
          <w:spacing w:val="-6"/>
        </w:rPr>
        <w:t xml:space="preserve"> </w:t>
      </w:r>
      <w:r>
        <w:rPr>
          <w:spacing w:val="-2"/>
        </w:rPr>
        <w:t>ЯЗЫКА</w:t>
      </w:r>
    </w:p>
    <w:p w:rsidR="008A520D" w:rsidRDefault="009056B2">
      <w:pPr>
        <w:pStyle w:val="a3"/>
        <w:ind w:left="1670"/>
      </w:pPr>
      <w:r>
        <w:rPr>
          <w:u w:val="single"/>
        </w:rPr>
        <w:t>Лексикология.</w:t>
      </w:r>
      <w:r>
        <w:rPr>
          <w:spacing w:val="-9"/>
          <w:u w:val="single"/>
        </w:rPr>
        <w:t xml:space="preserve"> </w:t>
      </w:r>
      <w:r>
        <w:rPr>
          <w:u w:val="single"/>
        </w:rPr>
        <w:t>Культура</w:t>
      </w:r>
      <w:r>
        <w:rPr>
          <w:spacing w:val="-4"/>
          <w:u w:val="single"/>
        </w:rPr>
        <w:t xml:space="preserve"> речи</w:t>
      </w:r>
    </w:p>
    <w:p w:rsidR="008A520D" w:rsidRDefault="009056B2">
      <w:pPr>
        <w:pStyle w:val="a3"/>
        <w:ind w:right="546" w:firstLine="707"/>
      </w:pPr>
      <w: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w:t>
      </w:r>
      <w:r>
        <w:rPr>
          <w:spacing w:val="40"/>
        </w:rPr>
        <w:t xml:space="preserve"> </w:t>
      </w:r>
      <w:r>
        <w:t>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w:t>
      </w:r>
      <w:r>
        <w:rPr>
          <w:spacing w:val="-3"/>
        </w:rPr>
        <w:t xml:space="preserve"> </w:t>
      </w:r>
      <w:r>
        <w:t>Оценка</w:t>
      </w:r>
      <w:r>
        <w:rPr>
          <w:spacing w:val="-4"/>
        </w:rPr>
        <w:t xml:space="preserve"> </w:t>
      </w:r>
      <w:r>
        <w:t>своей</w:t>
      </w:r>
      <w:r>
        <w:rPr>
          <w:spacing w:val="-3"/>
        </w:rPr>
        <w:t xml:space="preserve"> </w:t>
      </w:r>
      <w:r>
        <w:t>и</w:t>
      </w:r>
      <w:r>
        <w:rPr>
          <w:spacing w:val="-3"/>
        </w:rPr>
        <w:t xml:space="preserve"> </w:t>
      </w:r>
      <w:r>
        <w:t>чужой</w:t>
      </w:r>
      <w:r>
        <w:rPr>
          <w:spacing w:val="-3"/>
        </w:rPr>
        <w:t xml:space="preserve"> </w:t>
      </w:r>
      <w:r>
        <w:t>речи</w:t>
      </w:r>
      <w:r>
        <w:rPr>
          <w:spacing w:val="-2"/>
        </w:rPr>
        <w:t xml:space="preserve"> </w:t>
      </w:r>
      <w:r>
        <w:t>с</w:t>
      </w:r>
      <w:r>
        <w:rPr>
          <w:spacing w:val="-4"/>
        </w:rPr>
        <w:t xml:space="preserve"> </w:t>
      </w:r>
      <w:r>
        <w:t>точки</w:t>
      </w:r>
      <w:r>
        <w:rPr>
          <w:spacing w:val="-3"/>
        </w:rPr>
        <w:t xml:space="preserve"> </w:t>
      </w:r>
      <w:r>
        <w:t>зрения</w:t>
      </w:r>
      <w:r>
        <w:rPr>
          <w:spacing w:val="-3"/>
        </w:rPr>
        <w:t xml:space="preserve"> </w:t>
      </w:r>
      <w:r>
        <w:t>точного,</w:t>
      </w:r>
      <w:r>
        <w:rPr>
          <w:spacing w:val="-1"/>
        </w:rPr>
        <w:t xml:space="preserve"> </w:t>
      </w:r>
      <w:r>
        <w:t>уместного</w:t>
      </w:r>
      <w:r>
        <w:rPr>
          <w:spacing w:val="-4"/>
        </w:rPr>
        <w:t xml:space="preserve"> </w:t>
      </w:r>
      <w:r>
        <w:t>и</w:t>
      </w:r>
      <w:r>
        <w:rPr>
          <w:spacing w:val="-3"/>
        </w:rPr>
        <w:t xml:space="preserve"> </w:t>
      </w:r>
      <w:r>
        <w:t>выразительного словоупотребления. Эпитеты, метафоры, олицетворения. Лексические словари. Словообразование. Культура речи. Орфография 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w:t>
      </w:r>
      <w:r>
        <w:rPr>
          <w:spacing w:val="40"/>
        </w:rPr>
        <w:t xml:space="preserve"> </w:t>
      </w:r>
      <w:r>
        <w:t>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p w:rsidR="008A520D" w:rsidRDefault="009056B2">
      <w:pPr>
        <w:pStyle w:val="a3"/>
        <w:spacing w:before="1"/>
        <w:ind w:left="1670" w:right="4864"/>
      </w:pPr>
      <w:r>
        <w:rPr>
          <w:u w:val="single"/>
        </w:rPr>
        <w:t>Морфология.</w:t>
      </w:r>
      <w:r>
        <w:rPr>
          <w:spacing w:val="-12"/>
          <w:u w:val="single"/>
        </w:rPr>
        <w:t xml:space="preserve"> </w:t>
      </w:r>
      <w:r>
        <w:rPr>
          <w:u w:val="single"/>
        </w:rPr>
        <w:t>Культура</w:t>
      </w:r>
      <w:r>
        <w:rPr>
          <w:spacing w:val="-11"/>
          <w:u w:val="single"/>
        </w:rPr>
        <w:t xml:space="preserve"> </w:t>
      </w:r>
      <w:r>
        <w:rPr>
          <w:u w:val="single"/>
        </w:rPr>
        <w:t>речи.</w:t>
      </w:r>
      <w:r>
        <w:rPr>
          <w:spacing w:val="-12"/>
          <w:u w:val="single"/>
        </w:rPr>
        <w:t xml:space="preserve"> </w:t>
      </w:r>
      <w:r>
        <w:rPr>
          <w:u w:val="single"/>
        </w:rPr>
        <w:t>Орфография</w:t>
      </w:r>
      <w:r>
        <w:t xml:space="preserve"> </w:t>
      </w:r>
      <w:r>
        <w:rPr>
          <w:u w:val="single"/>
        </w:rPr>
        <w:t>Имя существительное</w:t>
      </w:r>
    </w:p>
    <w:p w:rsidR="008A520D" w:rsidRDefault="009056B2">
      <w:pPr>
        <w:pStyle w:val="a3"/>
        <w:ind w:right="546" w:firstLine="707"/>
      </w:pPr>
      <w: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8A520D" w:rsidRDefault="009056B2">
      <w:pPr>
        <w:pStyle w:val="a3"/>
        <w:ind w:left="1670"/>
        <w:rPr>
          <w:spacing w:val="-2"/>
          <w:u w:val="single"/>
        </w:rPr>
      </w:pPr>
      <w:r>
        <w:rPr>
          <w:u w:val="single"/>
        </w:rPr>
        <w:t>Имя</w:t>
      </w:r>
      <w:r>
        <w:rPr>
          <w:spacing w:val="-3"/>
          <w:u w:val="single"/>
        </w:rPr>
        <w:t xml:space="preserve"> </w:t>
      </w:r>
      <w:r>
        <w:rPr>
          <w:spacing w:val="-2"/>
          <w:u w:val="single"/>
        </w:rPr>
        <w:t>прилагательное</w:t>
      </w:r>
    </w:p>
    <w:p w:rsidR="008A520D" w:rsidRDefault="009056B2">
      <w:pPr>
        <w:pStyle w:val="a3"/>
        <w:spacing w:before="66"/>
        <w:ind w:right="546" w:firstLine="707"/>
      </w:pPr>
      <w: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 ния (в рамках изученного).</w:t>
      </w:r>
    </w:p>
    <w:p w:rsidR="008A520D" w:rsidRDefault="009056B2">
      <w:pPr>
        <w:pStyle w:val="a3"/>
        <w:spacing w:before="1"/>
        <w:ind w:left="1670"/>
      </w:pPr>
      <w:r>
        <w:rPr>
          <w:u w:val="single"/>
        </w:rPr>
        <w:t>Имя</w:t>
      </w:r>
      <w:r>
        <w:rPr>
          <w:spacing w:val="-5"/>
          <w:u w:val="single"/>
        </w:rPr>
        <w:t xml:space="preserve"> </w:t>
      </w:r>
      <w:r>
        <w:rPr>
          <w:spacing w:val="-2"/>
          <w:u w:val="single"/>
        </w:rPr>
        <w:t>числительное</w:t>
      </w:r>
    </w:p>
    <w:p w:rsidR="008A520D" w:rsidRDefault="009056B2">
      <w:pPr>
        <w:pStyle w:val="a3"/>
        <w:ind w:right="545" w:firstLine="707"/>
      </w:pPr>
      <w: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w:t>
      </w:r>
      <w:r>
        <w:rPr>
          <w:spacing w:val="-3"/>
        </w:rPr>
        <w:t xml:space="preserve"> </w:t>
      </w:r>
      <w:r>
        <w:t>Склонение</w:t>
      </w:r>
      <w:r>
        <w:rPr>
          <w:spacing w:val="-5"/>
        </w:rPr>
        <w:t xml:space="preserve"> </w:t>
      </w:r>
      <w:r>
        <w:t>количественных</w:t>
      </w:r>
      <w:r>
        <w:rPr>
          <w:spacing w:val="-3"/>
        </w:rPr>
        <w:t xml:space="preserve"> </w:t>
      </w:r>
      <w:r>
        <w:t>и</w:t>
      </w:r>
      <w:r>
        <w:rPr>
          <w:spacing w:val="-4"/>
        </w:rPr>
        <w:t xml:space="preserve"> </w:t>
      </w:r>
      <w:r>
        <w:t>порядковых</w:t>
      </w:r>
      <w:r>
        <w:rPr>
          <w:spacing w:val="-2"/>
        </w:rPr>
        <w:t xml:space="preserve"> </w:t>
      </w:r>
      <w:r>
        <w:t>имён</w:t>
      </w:r>
      <w:r>
        <w:rPr>
          <w:spacing w:val="-4"/>
        </w:rPr>
        <w:t xml:space="preserve"> </w:t>
      </w:r>
      <w:r>
        <w:t>числительных.</w:t>
      </w:r>
      <w:r>
        <w:rPr>
          <w:spacing w:val="-4"/>
        </w:rPr>
        <w:t xml:space="preserve"> </w:t>
      </w:r>
      <w:r>
        <w:t>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A520D" w:rsidRDefault="009056B2">
      <w:pPr>
        <w:pStyle w:val="a3"/>
        <w:ind w:left="1670"/>
        <w:jc w:val="left"/>
      </w:pPr>
      <w:r>
        <w:rPr>
          <w:spacing w:val="-2"/>
          <w:u w:val="single"/>
        </w:rPr>
        <w:t>Местоимение</w:t>
      </w:r>
    </w:p>
    <w:p w:rsidR="008A520D" w:rsidRDefault="009056B2">
      <w:pPr>
        <w:pStyle w:val="a3"/>
        <w:ind w:right="546" w:firstLine="707"/>
      </w:pPr>
      <w:r>
        <w:lastRenderedPageBreak/>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8A520D" w:rsidRDefault="009056B2">
      <w:pPr>
        <w:pStyle w:val="a3"/>
        <w:spacing w:before="1"/>
        <w:ind w:left="1670"/>
        <w:jc w:val="left"/>
      </w:pPr>
      <w:r>
        <w:rPr>
          <w:spacing w:val="-2"/>
          <w:u w:val="single"/>
        </w:rPr>
        <w:t>Глагол</w:t>
      </w:r>
    </w:p>
    <w:p w:rsidR="008A520D" w:rsidRDefault="009056B2">
      <w:pPr>
        <w:pStyle w:val="a3"/>
        <w:ind w:right="547" w:firstLine="707"/>
      </w:pPr>
      <w:r>
        <w:t>Переходные и непереходные глаголы. Разноспрягаемые глаголы. Безличные глаголы.</w:t>
      </w:r>
      <w:r>
        <w:rPr>
          <w:spacing w:val="-3"/>
        </w:rPr>
        <w:t xml:space="preserve"> </w:t>
      </w:r>
      <w:r>
        <w:t>Использование</w:t>
      </w:r>
      <w:r>
        <w:rPr>
          <w:spacing w:val="-3"/>
        </w:rPr>
        <w:t xml:space="preserve"> </w:t>
      </w:r>
      <w:r>
        <w:t>личных</w:t>
      </w:r>
      <w:r>
        <w:rPr>
          <w:spacing w:val="-1"/>
        </w:rPr>
        <w:t xml:space="preserve"> </w:t>
      </w:r>
      <w:r>
        <w:t>глаголов</w:t>
      </w:r>
      <w:r>
        <w:rPr>
          <w:spacing w:val="-3"/>
        </w:rPr>
        <w:t xml:space="preserve"> </w:t>
      </w:r>
      <w:r>
        <w:t>в</w:t>
      </w:r>
      <w:r>
        <w:rPr>
          <w:spacing w:val="-3"/>
        </w:rPr>
        <w:t xml:space="preserve"> </w:t>
      </w:r>
      <w:r>
        <w:t>безличном</w:t>
      </w:r>
      <w:r>
        <w:rPr>
          <w:spacing w:val="-5"/>
        </w:rPr>
        <w:t xml:space="preserve"> </w:t>
      </w:r>
      <w:r>
        <w:t>значении.</w:t>
      </w:r>
      <w:r>
        <w:rPr>
          <w:spacing w:val="-3"/>
        </w:rPr>
        <w:t xml:space="preserve"> </w:t>
      </w: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w:t>
      </w:r>
      <w:r>
        <w:rPr>
          <w:spacing w:val="40"/>
        </w:rPr>
        <w:t xml:space="preserve"> </w:t>
      </w:r>
      <w:r>
        <w:t>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8A520D" w:rsidRDefault="009056B2">
      <w:pPr>
        <w:pStyle w:val="a6"/>
        <w:numPr>
          <w:ilvl w:val="0"/>
          <w:numId w:val="195"/>
        </w:numPr>
        <w:tabs>
          <w:tab w:val="left" w:pos="1910"/>
        </w:tabs>
        <w:ind w:left="1910"/>
        <w:rPr>
          <w:sz w:val="24"/>
        </w:rPr>
      </w:pPr>
      <w:r>
        <w:rPr>
          <w:spacing w:val="-2"/>
          <w:sz w:val="24"/>
        </w:rPr>
        <w:t>КЛАСС</w:t>
      </w:r>
    </w:p>
    <w:p w:rsidR="008A520D" w:rsidRDefault="009056B2">
      <w:pPr>
        <w:pStyle w:val="a3"/>
        <w:ind w:left="1670"/>
        <w:jc w:val="left"/>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firstLine="707"/>
        <w:jc w:val="left"/>
      </w:pPr>
      <w:r>
        <w:t xml:space="preserve">Русский язык как развивающееся явление. Взаимосвязь языка, культуры и истории </w:t>
      </w:r>
      <w:r>
        <w:rPr>
          <w:spacing w:val="-2"/>
        </w:rPr>
        <w:t>народа.</w:t>
      </w:r>
    </w:p>
    <w:p w:rsidR="008A520D" w:rsidRDefault="009056B2">
      <w:pPr>
        <w:pStyle w:val="a3"/>
        <w:ind w:left="1670"/>
        <w:jc w:val="left"/>
      </w:pPr>
      <w:r>
        <w:rPr>
          <w:u w:val="single"/>
        </w:rPr>
        <w:t>Язык</w:t>
      </w:r>
      <w:r>
        <w:rPr>
          <w:spacing w:val="-2"/>
          <w:u w:val="single"/>
        </w:rPr>
        <w:t xml:space="preserve"> </w:t>
      </w:r>
      <w:r>
        <w:rPr>
          <w:u w:val="single"/>
        </w:rPr>
        <w:t>и</w:t>
      </w:r>
      <w:r>
        <w:rPr>
          <w:spacing w:val="1"/>
          <w:u w:val="single"/>
        </w:rPr>
        <w:t xml:space="preserve"> </w:t>
      </w:r>
      <w:r>
        <w:rPr>
          <w:spacing w:val="-4"/>
          <w:u w:val="single"/>
        </w:rPr>
        <w:t>речь</w:t>
      </w:r>
    </w:p>
    <w:p w:rsidR="008A520D" w:rsidRDefault="009056B2">
      <w:pPr>
        <w:pStyle w:val="a3"/>
        <w:ind w:firstLine="707"/>
        <w:jc w:val="left"/>
      </w:pPr>
      <w:r>
        <w:t>Монолог-описание,</w:t>
      </w:r>
      <w:r>
        <w:rPr>
          <w:spacing w:val="27"/>
        </w:rPr>
        <w:t xml:space="preserve"> </w:t>
      </w:r>
      <w:r>
        <w:t>монолог-рассуждение,</w:t>
      </w:r>
      <w:r>
        <w:rPr>
          <w:spacing w:val="27"/>
        </w:rPr>
        <w:t xml:space="preserve"> </w:t>
      </w:r>
      <w:r>
        <w:t>монолог-повествование.</w:t>
      </w:r>
      <w:r>
        <w:rPr>
          <w:spacing w:val="29"/>
        </w:rPr>
        <w:t xml:space="preserve"> </w:t>
      </w:r>
      <w:r>
        <w:t>Виды</w:t>
      </w:r>
      <w:r>
        <w:rPr>
          <w:spacing w:val="27"/>
        </w:rPr>
        <w:t xml:space="preserve"> </w:t>
      </w:r>
      <w:r>
        <w:t>диалога: побуждение к действию, обмен мнениями, запрос информации, сообщение информации.</w:t>
      </w:r>
    </w:p>
    <w:p w:rsidR="008A520D" w:rsidRDefault="009056B2">
      <w:pPr>
        <w:pStyle w:val="a3"/>
        <w:ind w:left="1670"/>
        <w:jc w:val="left"/>
      </w:pPr>
      <w:r>
        <w:rPr>
          <w:spacing w:val="-2"/>
          <w:u w:val="single"/>
        </w:rPr>
        <w:t>Текст</w:t>
      </w:r>
    </w:p>
    <w:p w:rsidR="008A520D" w:rsidRDefault="009056B2">
      <w:pPr>
        <w:pStyle w:val="a3"/>
        <w:spacing w:before="1"/>
        <w:ind w:right="547" w:firstLine="707"/>
      </w:pPr>
      <w: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A520D" w:rsidRDefault="009056B2">
      <w:pPr>
        <w:pStyle w:val="a3"/>
        <w:spacing w:before="66"/>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45" w:firstLine="707"/>
      </w:pPr>
      <w:r>
        <w:t>Понятие о функциональных разновидностях языка: разговорная речь, функциональные стили (научный, публицистический, официально-делово</w:t>
      </w:r>
      <w:r w:rsidR="006E0338">
        <w:t>й), язык художественной литера</w:t>
      </w:r>
      <w:r>
        <w:t xml:space="preserve">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w:t>
      </w:r>
      <w:r>
        <w:rPr>
          <w:spacing w:val="-2"/>
        </w:rPr>
        <w:t>Инструкция.</w:t>
      </w:r>
    </w:p>
    <w:p w:rsidR="008A520D" w:rsidRDefault="009056B2">
      <w:pPr>
        <w:pStyle w:val="a3"/>
        <w:spacing w:before="1"/>
        <w:ind w:left="1730"/>
      </w:pPr>
      <w:r>
        <w:t>СИСТЕМА</w:t>
      </w:r>
      <w:r>
        <w:rPr>
          <w:spacing w:val="-6"/>
        </w:rPr>
        <w:t xml:space="preserve"> </w:t>
      </w:r>
      <w:r>
        <w:rPr>
          <w:spacing w:val="-2"/>
        </w:rPr>
        <w:t>ЯЗЫКА</w:t>
      </w:r>
    </w:p>
    <w:p w:rsidR="008A520D" w:rsidRDefault="009056B2">
      <w:pPr>
        <w:pStyle w:val="a3"/>
        <w:ind w:left="1670"/>
      </w:pPr>
      <w:r>
        <w:rPr>
          <w:u w:val="single"/>
        </w:rPr>
        <w:t>Морфология.</w:t>
      </w:r>
      <w:r>
        <w:rPr>
          <w:spacing w:val="-5"/>
          <w:u w:val="single"/>
        </w:rPr>
        <w:t xml:space="preserve"> </w:t>
      </w:r>
      <w:r>
        <w:rPr>
          <w:u w:val="single"/>
        </w:rPr>
        <w:t>Культура</w:t>
      </w:r>
      <w:r>
        <w:rPr>
          <w:spacing w:val="-3"/>
          <w:u w:val="single"/>
        </w:rPr>
        <w:t xml:space="preserve"> </w:t>
      </w:r>
      <w:r>
        <w:rPr>
          <w:spacing w:val="-4"/>
          <w:u w:val="single"/>
        </w:rPr>
        <w:t>речи</w:t>
      </w:r>
    </w:p>
    <w:p w:rsidR="008A520D" w:rsidRDefault="009056B2">
      <w:pPr>
        <w:pStyle w:val="a3"/>
        <w:ind w:left="1670" w:right="3851"/>
      </w:pPr>
      <w:r>
        <w:t>Морфология</w:t>
      </w:r>
      <w:r>
        <w:rPr>
          <w:spacing w:val="-6"/>
        </w:rPr>
        <w:t xml:space="preserve"> </w:t>
      </w:r>
      <w:r>
        <w:t>как</w:t>
      </w:r>
      <w:r>
        <w:rPr>
          <w:spacing w:val="-6"/>
        </w:rPr>
        <w:t xml:space="preserve"> </w:t>
      </w:r>
      <w:r>
        <w:t>раздел</w:t>
      </w:r>
      <w:r>
        <w:rPr>
          <w:spacing w:val="-9"/>
        </w:rPr>
        <w:t xml:space="preserve"> </w:t>
      </w:r>
      <w:r>
        <w:t>науки</w:t>
      </w:r>
      <w:r>
        <w:rPr>
          <w:spacing w:val="-6"/>
        </w:rPr>
        <w:t xml:space="preserve"> </w:t>
      </w:r>
      <w:r>
        <w:t>о</w:t>
      </w:r>
      <w:r>
        <w:rPr>
          <w:spacing w:val="-6"/>
        </w:rPr>
        <w:t xml:space="preserve"> </w:t>
      </w:r>
      <w:r>
        <w:t>языке</w:t>
      </w:r>
      <w:r>
        <w:rPr>
          <w:spacing w:val="-6"/>
        </w:rPr>
        <w:t xml:space="preserve"> </w:t>
      </w:r>
      <w:r>
        <w:t xml:space="preserve">(обобщение). </w:t>
      </w:r>
      <w:r>
        <w:rPr>
          <w:spacing w:val="-2"/>
          <w:u w:val="single"/>
        </w:rPr>
        <w:t>Причастие</w:t>
      </w:r>
    </w:p>
    <w:p w:rsidR="008A520D" w:rsidRDefault="009056B2">
      <w:pPr>
        <w:pStyle w:val="a3"/>
        <w:ind w:right="544" w:firstLine="707"/>
      </w:pPr>
      <w:r>
        <w:t xml:space="preserve">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w:t>
      </w:r>
      <w:r>
        <w:lastRenderedPageBreak/>
        <w:t>суффиксомся.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w:t>
      </w:r>
      <w:r w:rsidR="006E0338">
        <w:t>астий. Слитное и раздельное на</w:t>
      </w:r>
      <w:r>
        <w:t>писание не с причастиями. Знаки препинания в предложениях с причастным оборотом.</w:t>
      </w:r>
    </w:p>
    <w:p w:rsidR="008A520D" w:rsidRDefault="009056B2">
      <w:pPr>
        <w:pStyle w:val="a3"/>
        <w:spacing w:before="1"/>
        <w:ind w:left="1670"/>
        <w:jc w:val="left"/>
      </w:pPr>
      <w:r>
        <w:rPr>
          <w:spacing w:val="-2"/>
          <w:u w:val="single"/>
        </w:rPr>
        <w:t>Деепричастие</w:t>
      </w:r>
    </w:p>
    <w:p w:rsidR="008A520D" w:rsidRDefault="009056B2">
      <w:pPr>
        <w:pStyle w:val="a3"/>
        <w:ind w:right="546" w:firstLine="707"/>
      </w:pPr>
      <w: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8A520D" w:rsidRDefault="009056B2">
      <w:pPr>
        <w:pStyle w:val="a3"/>
        <w:ind w:left="1670"/>
        <w:jc w:val="left"/>
      </w:pPr>
      <w:r>
        <w:rPr>
          <w:spacing w:val="-2"/>
          <w:u w:val="single"/>
        </w:rPr>
        <w:t>Наречие</w:t>
      </w:r>
    </w:p>
    <w:p w:rsidR="008A520D" w:rsidRDefault="009056B2">
      <w:pPr>
        <w:pStyle w:val="a3"/>
        <w:ind w:right="547" w:firstLine="707"/>
      </w:pPr>
      <w:r>
        <w:t>Общее грамматическое значение наречий. Разряды</w:t>
      </w:r>
      <w:r>
        <w:rPr>
          <w:spacing w:val="80"/>
        </w:rPr>
        <w:t xml:space="preserve"> </w:t>
      </w:r>
      <w:r>
        <w:t>наречий</w:t>
      </w:r>
      <w:r>
        <w:rPr>
          <w:spacing w:val="80"/>
        </w:rPr>
        <w:t xml:space="preserve"> </w:t>
      </w:r>
      <w:r>
        <w:t>по</w:t>
      </w:r>
      <w:r>
        <w:rPr>
          <w:spacing w:val="80"/>
        </w:rPr>
        <w:t xml:space="preserve"> </w:t>
      </w:r>
      <w:r>
        <w:t>значению. Простая</w:t>
      </w:r>
      <w:r>
        <w:rPr>
          <w:spacing w:val="40"/>
        </w:rPr>
        <w:t xml:space="preserve"> </w:t>
      </w:r>
      <w:r>
        <w:t>и</w:t>
      </w:r>
      <w:r>
        <w:rPr>
          <w:spacing w:val="80"/>
        </w:rPr>
        <w:t xml:space="preserve"> </w:t>
      </w:r>
      <w:r>
        <w:t>составная</w:t>
      </w:r>
      <w:r>
        <w:rPr>
          <w:spacing w:val="-1"/>
        </w:rPr>
        <w:t xml:space="preserve"> </w:t>
      </w:r>
      <w:r>
        <w:t>формы</w:t>
      </w:r>
      <w:r>
        <w:rPr>
          <w:spacing w:val="-3"/>
        </w:rPr>
        <w:t xml:space="preserve"> </w:t>
      </w:r>
      <w:r>
        <w:t>сравнительной</w:t>
      </w:r>
      <w:r>
        <w:rPr>
          <w:spacing w:val="-5"/>
        </w:rPr>
        <w:t xml:space="preserve"> </w:t>
      </w:r>
      <w:r>
        <w:t>и</w:t>
      </w:r>
      <w:r>
        <w:rPr>
          <w:spacing w:val="-3"/>
        </w:rPr>
        <w:t xml:space="preserve"> </w:t>
      </w:r>
      <w:r>
        <w:t>превосходной</w:t>
      </w:r>
      <w:r>
        <w:rPr>
          <w:spacing w:val="-3"/>
        </w:rPr>
        <w:t xml:space="preserve"> </w:t>
      </w:r>
      <w:r>
        <w:t>степеней</w:t>
      </w:r>
      <w:r>
        <w:rPr>
          <w:spacing w:val="-3"/>
        </w:rPr>
        <w:t xml:space="preserve"> </w:t>
      </w:r>
      <w:r>
        <w:t>сравнения</w:t>
      </w:r>
      <w:r>
        <w:rPr>
          <w:spacing w:val="-3"/>
        </w:rPr>
        <w:t xml:space="preserve"> </w:t>
      </w:r>
      <w:r>
        <w:t>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8A520D" w:rsidRDefault="009056B2">
      <w:pPr>
        <w:pStyle w:val="a3"/>
        <w:spacing w:before="1"/>
        <w:ind w:left="1670"/>
      </w:pPr>
      <w:r>
        <w:rPr>
          <w:u w:val="single"/>
        </w:rPr>
        <w:t>Слова</w:t>
      </w:r>
      <w:r>
        <w:rPr>
          <w:spacing w:val="-3"/>
          <w:u w:val="single"/>
        </w:rPr>
        <w:t xml:space="preserve"> </w:t>
      </w:r>
      <w:r>
        <w:rPr>
          <w:u w:val="single"/>
        </w:rPr>
        <w:t xml:space="preserve">категории </w:t>
      </w:r>
      <w:r>
        <w:rPr>
          <w:spacing w:val="-2"/>
          <w:u w:val="single"/>
        </w:rPr>
        <w:t>состояния</w:t>
      </w:r>
    </w:p>
    <w:p w:rsidR="008A520D" w:rsidRDefault="009056B2">
      <w:pPr>
        <w:pStyle w:val="a3"/>
        <w:ind w:right="554" w:firstLine="707"/>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A520D" w:rsidRDefault="009056B2">
      <w:pPr>
        <w:pStyle w:val="a3"/>
        <w:ind w:left="1670"/>
      </w:pPr>
      <w:r>
        <w:rPr>
          <w:u w:val="single"/>
        </w:rPr>
        <w:t>Служебные</w:t>
      </w:r>
      <w:r>
        <w:rPr>
          <w:spacing w:val="-7"/>
          <w:u w:val="single"/>
        </w:rPr>
        <w:t xml:space="preserve"> </w:t>
      </w:r>
      <w:r>
        <w:rPr>
          <w:u w:val="single"/>
        </w:rPr>
        <w:t>части</w:t>
      </w:r>
      <w:r>
        <w:rPr>
          <w:spacing w:val="-1"/>
          <w:u w:val="single"/>
        </w:rPr>
        <w:t xml:space="preserve"> </w:t>
      </w:r>
      <w:r>
        <w:rPr>
          <w:spacing w:val="-4"/>
          <w:u w:val="single"/>
        </w:rPr>
        <w:t>речи</w:t>
      </w:r>
    </w:p>
    <w:p w:rsidR="008A520D" w:rsidRDefault="009056B2">
      <w:pPr>
        <w:pStyle w:val="a3"/>
        <w:ind w:right="551" w:firstLine="707"/>
      </w:pPr>
      <w:r>
        <w:t>Общая характеристика служебных частей речи. Отличие самостоятельных частей речи от служебных.</w:t>
      </w:r>
    </w:p>
    <w:p w:rsidR="008A520D" w:rsidRDefault="009056B2">
      <w:pPr>
        <w:pStyle w:val="a3"/>
        <w:ind w:left="1670"/>
        <w:jc w:val="left"/>
        <w:rPr>
          <w:spacing w:val="-2"/>
          <w:u w:val="single"/>
        </w:rPr>
      </w:pPr>
      <w:r>
        <w:rPr>
          <w:spacing w:val="-2"/>
          <w:u w:val="single"/>
        </w:rPr>
        <w:t>Предлог</w:t>
      </w:r>
    </w:p>
    <w:p w:rsidR="008A520D" w:rsidRDefault="009056B2">
      <w:pPr>
        <w:pStyle w:val="a3"/>
        <w:spacing w:before="66"/>
        <w:ind w:right="545" w:firstLine="707"/>
      </w:pPr>
      <w: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8A520D" w:rsidRDefault="009056B2">
      <w:pPr>
        <w:pStyle w:val="a3"/>
        <w:spacing w:before="1"/>
        <w:ind w:left="1670"/>
        <w:jc w:val="left"/>
      </w:pPr>
      <w:r>
        <w:rPr>
          <w:spacing w:val="-4"/>
          <w:u w:val="single"/>
        </w:rPr>
        <w:t>Союз</w:t>
      </w:r>
    </w:p>
    <w:p w:rsidR="008A520D" w:rsidRDefault="009056B2">
      <w:pPr>
        <w:pStyle w:val="a3"/>
        <w:ind w:right="545" w:firstLine="707"/>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w:t>
      </w:r>
      <w:r>
        <w:rPr>
          <w:spacing w:val="40"/>
        </w:rPr>
        <w:t xml:space="preserve"> </w:t>
      </w:r>
      <w:r>
        <w:t>сочинительные</w:t>
      </w:r>
      <w:r>
        <w:rPr>
          <w:spacing w:val="-6"/>
        </w:rPr>
        <w:t xml:space="preserve"> </w:t>
      </w:r>
      <w:r>
        <w:t>и</w:t>
      </w:r>
      <w:r>
        <w:rPr>
          <w:spacing w:val="-4"/>
        </w:rPr>
        <w:t xml:space="preserve"> </w:t>
      </w:r>
      <w:r>
        <w:t>подчинительные.</w:t>
      </w:r>
      <w:r>
        <w:rPr>
          <w:spacing w:val="-4"/>
        </w:rPr>
        <w:t xml:space="preserve"> </w:t>
      </w:r>
      <w:r>
        <w:t>Одиночные,</w:t>
      </w:r>
      <w:r>
        <w:rPr>
          <w:spacing w:val="-4"/>
        </w:rPr>
        <w:t xml:space="preserve"> </w:t>
      </w:r>
      <w:r>
        <w:t>двойные</w:t>
      </w:r>
      <w:r>
        <w:rPr>
          <w:spacing w:val="-6"/>
        </w:rPr>
        <w:t xml:space="preserve"> </w:t>
      </w:r>
      <w:r>
        <w:t>и</w:t>
      </w:r>
      <w:r>
        <w:rPr>
          <w:spacing w:val="-4"/>
        </w:rPr>
        <w:t xml:space="preserve"> </w:t>
      </w:r>
      <w:r>
        <w:t>повторяющиеся</w:t>
      </w:r>
      <w:r>
        <w:rPr>
          <w:spacing w:val="-4"/>
        </w:rPr>
        <w:t xml:space="preserve"> </w:t>
      </w:r>
      <w:r>
        <w:t>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8A520D" w:rsidRDefault="009056B2">
      <w:pPr>
        <w:pStyle w:val="a3"/>
        <w:ind w:left="1670"/>
        <w:jc w:val="left"/>
      </w:pPr>
      <w:r>
        <w:rPr>
          <w:spacing w:val="-2"/>
          <w:u w:val="single"/>
        </w:rPr>
        <w:t>Частица</w:t>
      </w:r>
    </w:p>
    <w:p w:rsidR="008A520D" w:rsidRDefault="009056B2">
      <w:pPr>
        <w:pStyle w:val="a3"/>
        <w:ind w:right="544" w:firstLine="707"/>
      </w:pPr>
      <w:r>
        <w:lastRenderedPageBreak/>
        <w:t>Частица как служебная часть речи. 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w:t>
      </w:r>
      <w:r>
        <w:rPr>
          <w:spacing w:val="-5"/>
        </w:rPr>
        <w:t xml:space="preserve"> </w:t>
      </w:r>
      <w:r>
        <w:t>особенности</w:t>
      </w:r>
      <w:r>
        <w:rPr>
          <w:spacing w:val="-4"/>
        </w:rPr>
        <w:t xml:space="preserve"> </w:t>
      </w:r>
      <w:r>
        <w:t>предложений</w:t>
      </w:r>
      <w:r>
        <w:rPr>
          <w:spacing w:val="-5"/>
        </w:rPr>
        <w:t xml:space="preserve"> </w:t>
      </w:r>
      <w:r>
        <w:t>с</w:t>
      </w:r>
      <w:r>
        <w:rPr>
          <w:spacing w:val="-4"/>
        </w:rPr>
        <w:t xml:space="preserve"> </w:t>
      </w:r>
      <w:r>
        <w:t>частицами.</w:t>
      </w:r>
      <w:r>
        <w:rPr>
          <w:spacing w:val="-1"/>
        </w:rPr>
        <w:t xml:space="preserve"> </w:t>
      </w:r>
      <w:r>
        <w:t>Морфологический</w:t>
      </w:r>
      <w:r>
        <w:rPr>
          <w:spacing w:val="-2"/>
        </w:rPr>
        <w:t xml:space="preserve"> </w:t>
      </w:r>
      <w:r>
        <w:t>анализ</w:t>
      </w:r>
      <w:r>
        <w:rPr>
          <w:spacing w:val="-2"/>
        </w:rPr>
        <w:t xml:space="preserve"> </w:t>
      </w:r>
      <w:r>
        <w:t>частиц. Смысловые различия частиц не и ни. Использование частиц не и ни в письменной речи. Ра</w:t>
      </w:r>
      <w:r w:rsidR="006E0338">
        <w:t>зличение приставки не- и части</w:t>
      </w:r>
      <w:r>
        <w:t>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A520D" w:rsidRDefault="009056B2">
      <w:pPr>
        <w:pStyle w:val="a3"/>
        <w:spacing w:before="1"/>
        <w:ind w:left="1670"/>
      </w:pPr>
      <w:r>
        <w:rPr>
          <w:u w:val="single"/>
        </w:rPr>
        <w:t>Междометия</w:t>
      </w:r>
      <w:r>
        <w:rPr>
          <w:spacing w:val="-6"/>
          <w:u w:val="single"/>
        </w:rPr>
        <w:t xml:space="preserve"> </w:t>
      </w:r>
      <w:r>
        <w:rPr>
          <w:u w:val="single"/>
        </w:rPr>
        <w:t>и</w:t>
      </w:r>
      <w:r>
        <w:rPr>
          <w:spacing w:val="-4"/>
          <w:u w:val="single"/>
        </w:rPr>
        <w:t xml:space="preserve"> </w:t>
      </w:r>
      <w:r>
        <w:rPr>
          <w:u w:val="single"/>
        </w:rPr>
        <w:t>звукоподражательные</w:t>
      </w:r>
      <w:r>
        <w:rPr>
          <w:spacing w:val="-5"/>
          <w:u w:val="single"/>
        </w:rPr>
        <w:t xml:space="preserve"> </w:t>
      </w:r>
      <w:r>
        <w:rPr>
          <w:spacing w:val="-2"/>
          <w:u w:val="single"/>
        </w:rPr>
        <w:t>слова</w:t>
      </w:r>
    </w:p>
    <w:p w:rsidR="008A520D" w:rsidRDefault="009056B2">
      <w:pPr>
        <w:pStyle w:val="a3"/>
        <w:ind w:right="545" w:firstLine="707"/>
      </w:pPr>
      <w: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p w:rsidR="008A520D" w:rsidRDefault="009056B2">
      <w:pPr>
        <w:pStyle w:val="a6"/>
        <w:numPr>
          <w:ilvl w:val="0"/>
          <w:numId w:val="195"/>
        </w:numPr>
        <w:tabs>
          <w:tab w:val="left" w:pos="1910"/>
        </w:tabs>
        <w:ind w:left="1910"/>
        <w:rPr>
          <w:sz w:val="24"/>
        </w:rPr>
      </w:pPr>
      <w:r>
        <w:rPr>
          <w:spacing w:val="-2"/>
          <w:sz w:val="24"/>
        </w:rPr>
        <w:t>КЛАСС</w:t>
      </w:r>
    </w:p>
    <w:p w:rsidR="008A520D" w:rsidRDefault="009056B2">
      <w:pPr>
        <w:pStyle w:val="a3"/>
        <w:ind w:left="1670"/>
        <w:jc w:val="left"/>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left="1670" w:right="3755"/>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11"/>
        </w:rPr>
        <w:t xml:space="preserve"> </w:t>
      </w:r>
      <w:r>
        <w:t>других</w:t>
      </w:r>
      <w:r>
        <w:rPr>
          <w:spacing w:val="-5"/>
        </w:rPr>
        <w:t xml:space="preserve"> </w:t>
      </w:r>
      <w:r>
        <w:t>славянских</w:t>
      </w:r>
      <w:r>
        <w:rPr>
          <w:spacing w:val="-5"/>
        </w:rPr>
        <w:t xml:space="preserve"> </w:t>
      </w:r>
      <w:r>
        <w:t xml:space="preserve">языков. </w:t>
      </w:r>
      <w:r>
        <w:rPr>
          <w:u w:val="single"/>
        </w:rPr>
        <w:t>Язык и речь</w:t>
      </w:r>
    </w:p>
    <w:p w:rsidR="008A520D" w:rsidRDefault="009056B2">
      <w:pPr>
        <w:pStyle w:val="a3"/>
        <w:ind w:firstLine="707"/>
        <w:jc w:val="left"/>
      </w:pPr>
      <w:r>
        <w:t>Монолог-описание,</w:t>
      </w:r>
      <w:r>
        <w:rPr>
          <w:spacing w:val="26"/>
        </w:rPr>
        <w:t xml:space="preserve"> </w:t>
      </w:r>
      <w:r>
        <w:t>монолог-рассуждение,</w:t>
      </w:r>
      <w:r>
        <w:rPr>
          <w:spacing w:val="28"/>
        </w:rPr>
        <w:t xml:space="preserve"> </w:t>
      </w:r>
      <w:r>
        <w:t>монолог-повествование;</w:t>
      </w:r>
      <w:r>
        <w:rPr>
          <w:spacing w:val="27"/>
        </w:rPr>
        <w:t xml:space="preserve"> </w:t>
      </w:r>
      <w:r>
        <w:t>выступление</w:t>
      </w:r>
      <w:r>
        <w:rPr>
          <w:spacing w:val="25"/>
        </w:rPr>
        <w:t xml:space="preserve"> </w:t>
      </w:r>
      <w:r>
        <w:t>с научным сообщением. Диалог.</w:t>
      </w:r>
    </w:p>
    <w:p w:rsidR="008A520D" w:rsidRDefault="009056B2">
      <w:pPr>
        <w:pStyle w:val="a3"/>
        <w:spacing w:before="1"/>
        <w:ind w:left="1670"/>
        <w:jc w:val="left"/>
      </w:pPr>
      <w:r>
        <w:rPr>
          <w:spacing w:val="-2"/>
          <w:u w:val="single"/>
        </w:rPr>
        <w:t>Текст</w:t>
      </w:r>
    </w:p>
    <w:p w:rsidR="008A520D" w:rsidRDefault="009056B2">
      <w:pPr>
        <w:pStyle w:val="a3"/>
        <w:ind w:right="546" w:firstLine="707"/>
      </w:pPr>
      <w:r>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8A520D" w:rsidRDefault="009056B2">
      <w:pPr>
        <w:pStyle w:val="a3"/>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45" w:firstLine="707"/>
        <w:rPr>
          <w:spacing w:val="-2"/>
        </w:rPr>
      </w:pPr>
      <w:r>
        <w:t>Официально-деловой</w:t>
      </w:r>
      <w:r>
        <w:rPr>
          <w:spacing w:val="-2"/>
        </w:rPr>
        <w:t xml:space="preserve"> </w:t>
      </w:r>
      <w:r>
        <w:t>стиль.</w:t>
      </w:r>
      <w:r>
        <w:rPr>
          <w:spacing w:val="-2"/>
        </w:rPr>
        <w:t xml:space="preserve"> </w:t>
      </w:r>
      <w:r>
        <w:t>Сфера</w:t>
      </w:r>
      <w:r>
        <w:rPr>
          <w:spacing w:val="-1"/>
        </w:rPr>
        <w:t xml:space="preserve"> </w:t>
      </w:r>
      <w:r>
        <w:t>употребления,</w:t>
      </w:r>
      <w:r>
        <w:rPr>
          <w:spacing w:val="-2"/>
        </w:rPr>
        <w:t xml:space="preserve"> </w:t>
      </w:r>
      <w:r>
        <w:t>функции,</w:t>
      </w:r>
      <w:r>
        <w:rPr>
          <w:spacing w:val="-2"/>
        </w:rPr>
        <w:t xml:space="preserve"> </w:t>
      </w:r>
      <w:r>
        <w:t>языковые</w:t>
      </w:r>
      <w:r>
        <w:rPr>
          <w:spacing w:val="-3"/>
        </w:rPr>
        <w:t xml:space="preserve"> </w:t>
      </w:r>
      <w:r>
        <w:t>особенности. Жанры официально-дело</w:t>
      </w:r>
      <w:r w:rsidR="006E0338">
        <w:t>вого стиля (заявление, объясни</w:t>
      </w:r>
      <w:r>
        <w:t>тельная записка, автобиография, характеристика).</w:t>
      </w:r>
      <w:r>
        <w:rPr>
          <w:spacing w:val="24"/>
        </w:rPr>
        <w:t xml:space="preserve"> </w:t>
      </w:r>
      <w:r>
        <w:t>Научный</w:t>
      </w:r>
      <w:r>
        <w:rPr>
          <w:spacing w:val="26"/>
        </w:rPr>
        <w:t xml:space="preserve"> </w:t>
      </w:r>
      <w:r>
        <w:t>стиль.</w:t>
      </w:r>
      <w:r>
        <w:rPr>
          <w:spacing w:val="25"/>
        </w:rPr>
        <w:t xml:space="preserve"> </w:t>
      </w:r>
      <w:r>
        <w:t>Сфера</w:t>
      </w:r>
      <w:r>
        <w:rPr>
          <w:spacing w:val="26"/>
        </w:rPr>
        <w:t xml:space="preserve"> </w:t>
      </w:r>
      <w:r>
        <w:t>употребления,</w:t>
      </w:r>
      <w:r>
        <w:rPr>
          <w:spacing w:val="25"/>
        </w:rPr>
        <w:t xml:space="preserve"> </w:t>
      </w:r>
      <w:r>
        <w:t>функции,</w:t>
      </w:r>
      <w:r>
        <w:rPr>
          <w:spacing w:val="25"/>
        </w:rPr>
        <w:t xml:space="preserve"> </w:t>
      </w:r>
      <w:r>
        <w:t>языковые</w:t>
      </w:r>
      <w:r>
        <w:rPr>
          <w:spacing w:val="25"/>
        </w:rPr>
        <w:t xml:space="preserve"> </w:t>
      </w:r>
      <w:r>
        <w:rPr>
          <w:spacing w:val="-2"/>
        </w:rPr>
        <w:t>особенности.</w:t>
      </w:r>
    </w:p>
    <w:p w:rsidR="008A520D" w:rsidRDefault="009056B2" w:rsidP="006E0338">
      <w:pPr>
        <w:pStyle w:val="a3"/>
        <w:spacing w:before="66"/>
        <w:ind w:left="993"/>
        <w:jc w:val="left"/>
      </w:pPr>
      <w:r>
        <w:t>Жанры</w:t>
      </w:r>
      <w:r>
        <w:rPr>
          <w:spacing w:val="80"/>
        </w:rPr>
        <w:t xml:space="preserve"> </w:t>
      </w:r>
      <w:r>
        <w:t>научного</w:t>
      </w:r>
      <w:r>
        <w:rPr>
          <w:spacing w:val="80"/>
        </w:rPr>
        <w:t xml:space="preserve"> </w:t>
      </w:r>
      <w:r>
        <w:t>стиля</w:t>
      </w:r>
      <w:r>
        <w:rPr>
          <w:spacing w:val="80"/>
        </w:rPr>
        <w:t xml:space="preserve"> </w:t>
      </w:r>
      <w:r>
        <w:t>(реферат,</w:t>
      </w:r>
      <w:r>
        <w:rPr>
          <w:spacing w:val="80"/>
        </w:rPr>
        <w:t xml:space="preserve"> </w:t>
      </w:r>
      <w:r>
        <w:t>доклад</w:t>
      </w:r>
      <w:r>
        <w:rPr>
          <w:spacing w:val="80"/>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 функциональных разновидностей языка в тексте, средства связи предложений в тексте.</w:t>
      </w:r>
    </w:p>
    <w:p w:rsidR="008A520D" w:rsidRDefault="009056B2">
      <w:pPr>
        <w:pStyle w:val="a3"/>
        <w:ind w:left="1670"/>
        <w:jc w:val="left"/>
      </w:pPr>
      <w:r>
        <w:t>СИСТЕМА</w:t>
      </w:r>
      <w:r>
        <w:rPr>
          <w:spacing w:val="-2"/>
        </w:rPr>
        <w:t xml:space="preserve"> ЯЗЫКА</w:t>
      </w:r>
    </w:p>
    <w:p w:rsidR="008A520D" w:rsidRDefault="009056B2">
      <w:pPr>
        <w:pStyle w:val="a3"/>
        <w:spacing w:before="1"/>
        <w:ind w:left="1670"/>
        <w:jc w:val="left"/>
      </w:pPr>
      <w:r>
        <w:rPr>
          <w:u w:val="single"/>
        </w:rPr>
        <w:t>Синтаксис.</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Пунктуация</w:t>
      </w:r>
    </w:p>
    <w:p w:rsidR="008A520D" w:rsidRDefault="009056B2">
      <w:pPr>
        <w:pStyle w:val="a3"/>
        <w:ind w:firstLine="707"/>
        <w:jc w:val="left"/>
      </w:pPr>
      <w:r>
        <w:t>Синтаксис</w:t>
      </w:r>
      <w:r>
        <w:rPr>
          <w:spacing w:val="35"/>
        </w:rPr>
        <w:t xml:space="preserve"> </w:t>
      </w:r>
      <w:r>
        <w:t>как</w:t>
      </w:r>
      <w:r>
        <w:rPr>
          <w:spacing w:val="36"/>
        </w:rPr>
        <w:t xml:space="preserve"> </w:t>
      </w:r>
      <w:r>
        <w:t>раздел</w:t>
      </w:r>
      <w:r>
        <w:rPr>
          <w:spacing w:val="34"/>
        </w:rPr>
        <w:t xml:space="preserve"> </w:t>
      </w:r>
      <w:r>
        <w:t>лингвистики.</w:t>
      </w:r>
      <w:r>
        <w:rPr>
          <w:spacing w:val="40"/>
        </w:rPr>
        <w:t xml:space="preserve"> </w:t>
      </w:r>
      <w:r>
        <w:t>Словосочетание</w:t>
      </w:r>
      <w:r>
        <w:rPr>
          <w:spacing w:val="35"/>
        </w:rPr>
        <w:t xml:space="preserve"> </w:t>
      </w:r>
      <w:r>
        <w:t>и</w:t>
      </w:r>
      <w:r>
        <w:rPr>
          <w:spacing w:val="35"/>
        </w:rPr>
        <w:t xml:space="preserve"> </w:t>
      </w:r>
      <w:r>
        <w:t>предложение</w:t>
      </w:r>
      <w:r>
        <w:rPr>
          <w:spacing w:val="35"/>
        </w:rPr>
        <w:t xml:space="preserve"> </w:t>
      </w:r>
      <w:r>
        <w:t>как</w:t>
      </w:r>
      <w:r>
        <w:rPr>
          <w:spacing w:val="36"/>
        </w:rPr>
        <w:t xml:space="preserve"> </w:t>
      </w:r>
      <w:r>
        <w:t>единицы синтаксиса. Пунктуация. Функции знаков препинания.</w:t>
      </w:r>
    </w:p>
    <w:p w:rsidR="008A520D" w:rsidRDefault="009056B2">
      <w:pPr>
        <w:pStyle w:val="a3"/>
        <w:ind w:left="1670"/>
        <w:jc w:val="left"/>
      </w:pPr>
      <w:r>
        <w:rPr>
          <w:spacing w:val="-2"/>
          <w:u w:val="single"/>
        </w:rPr>
        <w:t>Словосочетание</w:t>
      </w:r>
    </w:p>
    <w:p w:rsidR="008A520D" w:rsidRDefault="009056B2">
      <w:pPr>
        <w:pStyle w:val="a3"/>
        <w:ind w:right="545" w:firstLine="707"/>
      </w:pPr>
      <w:r>
        <w:t xml:space="preserve">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w:t>
      </w:r>
      <w:r>
        <w:rPr>
          <w:spacing w:val="-2"/>
        </w:rPr>
        <w:t>словосочетаний.</w:t>
      </w:r>
    </w:p>
    <w:p w:rsidR="008A520D" w:rsidRDefault="009056B2">
      <w:pPr>
        <w:pStyle w:val="a3"/>
        <w:ind w:left="1670"/>
        <w:jc w:val="left"/>
      </w:pPr>
      <w:r>
        <w:rPr>
          <w:spacing w:val="-2"/>
          <w:u w:val="single"/>
        </w:rPr>
        <w:t>Предложение</w:t>
      </w:r>
    </w:p>
    <w:p w:rsidR="008A520D" w:rsidRDefault="009056B2">
      <w:pPr>
        <w:pStyle w:val="a3"/>
        <w:ind w:right="545" w:firstLine="707"/>
      </w:pPr>
      <w:r>
        <w:t>Предложение. Основные признаки предложения: смысловая и интонационная законченность, грамматическая оформленность. Виды предложений по цели</w:t>
      </w:r>
      <w:r>
        <w:rPr>
          <w:spacing w:val="40"/>
        </w:rPr>
        <w:t xml:space="preserve"> </w:t>
      </w:r>
      <w:r>
        <w:t xml:space="preserve">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w:t>
      </w:r>
      <w:r>
        <w:lastRenderedPageBreak/>
        <w:t>(интонация,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w:t>
      </w:r>
      <w:r w:rsidR="006E0338">
        <w:t>чию второстепенных членов (рас</w:t>
      </w:r>
      <w:r>
        <w:t>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8A520D" w:rsidRDefault="009056B2">
      <w:pPr>
        <w:pStyle w:val="a3"/>
        <w:spacing w:before="1"/>
        <w:ind w:left="1670" w:right="6207"/>
      </w:pPr>
      <w:r>
        <w:rPr>
          <w:u w:val="single"/>
        </w:rPr>
        <w:t>Двусоставное предложение</w:t>
      </w:r>
      <w:r>
        <w:t xml:space="preserve"> </w:t>
      </w:r>
      <w:r>
        <w:rPr>
          <w:u w:val="single"/>
        </w:rPr>
        <w:t>Главные</w:t>
      </w:r>
      <w:r>
        <w:rPr>
          <w:spacing w:val="-5"/>
          <w:u w:val="single"/>
        </w:rPr>
        <w:t xml:space="preserve"> </w:t>
      </w:r>
      <w:r>
        <w:rPr>
          <w:u w:val="single"/>
        </w:rPr>
        <w:t>члены</w:t>
      </w:r>
      <w:r>
        <w:rPr>
          <w:spacing w:val="-3"/>
          <w:u w:val="single"/>
        </w:rPr>
        <w:t xml:space="preserve"> </w:t>
      </w:r>
      <w:r>
        <w:rPr>
          <w:spacing w:val="-2"/>
          <w:u w:val="single"/>
        </w:rPr>
        <w:t>предложения</w:t>
      </w:r>
    </w:p>
    <w:p w:rsidR="008A520D" w:rsidRDefault="009056B2">
      <w:pPr>
        <w:pStyle w:val="a3"/>
        <w:ind w:right="549" w:firstLine="707"/>
      </w:pPr>
      <w: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w:t>
      </w:r>
      <w:r>
        <w:rPr>
          <w:spacing w:val="-1"/>
        </w:rPr>
        <w:t xml:space="preserve"> </w:t>
      </w:r>
      <w:r>
        <w:t xml:space="preserve">словами, словами большинство — меньшинство, количественными </w:t>
      </w:r>
      <w:r>
        <w:rPr>
          <w:spacing w:val="-2"/>
        </w:rPr>
        <w:t>сочетаниями.</w:t>
      </w:r>
    </w:p>
    <w:p w:rsidR="008A520D" w:rsidRDefault="009056B2">
      <w:pPr>
        <w:pStyle w:val="a3"/>
        <w:ind w:left="1670"/>
      </w:pPr>
      <w:r>
        <w:rPr>
          <w:u w:val="single"/>
        </w:rPr>
        <w:t>Второстепенные</w:t>
      </w:r>
      <w:r>
        <w:rPr>
          <w:spacing w:val="-4"/>
          <w:u w:val="single"/>
        </w:rPr>
        <w:t xml:space="preserve"> </w:t>
      </w:r>
      <w:r>
        <w:rPr>
          <w:u w:val="single"/>
        </w:rPr>
        <w:t>члены</w:t>
      </w:r>
      <w:r>
        <w:rPr>
          <w:spacing w:val="-1"/>
          <w:u w:val="single"/>
        </w:rPr>
        <w:t xml:space="preserve"> </w:t>
      </w:r>
      <w:r>
        <w:rPr>
          <w:spacing w:val="-2"/>
          <w:u w:val="single"/>
        </w:rPr>
        <w:t>предложения</w:t>
      </w:r>
    </w:p>
    <w:p w:rsidR="008A520D" w:rsidRDefault="009056B2">
      <w:pPr>
        <w:pStyle w:val="a3"/>
        <w:ind w:right="546" w:firstLine="707"/>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w:t>
      </w:r>
      <w:r>
        <w:rPr>
          <w:spacing w:val="40"/>
        </w:rPr>
        <w:t xml:space="preserve"> </w:t>
      </w:r>
      <w:r>
        <w:t>Дополнения прямые и косвенные. Обстоятельство как второстепенный член</w:t>
      </w:r>
      <w:r>
        <w:rPr>
          <w:spacing w:val="80"/>
          <w:w w:val="150"/>
        </w:rPr>
        <w:t xml:space="preserve"> </w:t>
      </w:r>
      <w:r>
        <w:t>предложения. Виды обстоятельств (места, времени, причины,</w:t>
      </w:r>
      <w:r>
        <w:rPr>
          <w:spacing w:val="-3"/>
        </w:rPr>
        <w:t xml:space="preserve"> </w:t>
      </w:r>
      <w:r>
        <w:t>цели, образа</w:t>
      </w:r>
      <w:r>
        <w:rPr>
          <w:spacing w:val="-1"/>
        </w:rPr>
        <w:t xml:space="preserve"> </w:t>
      </w:r>
      <w:r>
        <w:t>действия, меры и степени, условия, уступки).</w:t>
      </w:r>
    </w:p>
    <w:p w:rsidR="008A520D" w:rsidRDefault="009056B2">
      <w:pPr>
        <w:pStyle w:val="a3"/>
        <w:ind w:left="1670"/>
      </w:pPr>
      <w:r>
        <w:rPr>
          <w:u w:val="single"/>
        </w:rPr>
        <w:t>Односоставные</w:t>
      </w:r>
      <w:r>
        <w:rPr>
          <w:spacing w:val="-7"/>
          <w:u w:val="single"/>
        </w:rPr>
        <w:t xml:space="preserve"> </w:t>
      </w:r>
      <w:r>
        <w:rPr>
          <w:spacing w:val="-2"/>
          <w:u w:val="single"/>
        </w:rPr>
        <w:t>предложения</w:t>
      </w:r>
    </w:p>
    <w:p w:rsidR="008A520D" w:rsidRDefault="009056B2">
      <w:pPr>
        <w:pStyle w:val="a3"/>
        <w:spacing w:before="1"/>
        <w:ind w:right="545" w:firstLine="707"/>
      </w:pPr>
      <w:r>
        <w:t>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Синтаксическая синонимия односоставных</w:t>
      </w:r>
      <w:r>
        <w:rPr>
          <w:spacing w:val="40"/>
        </w:rPr>
        <w:t xml:space="preserve"> </w:t>
      </w:r>
      <w:r>
        <w:t>и двусоставных предложений. Употребление односоставных предложений в речи.</w:t>
      </w:r>
      <w:r>
        <w:rPr>
          <w:spacing w:val="80"/>
        </w:rPr>
        <w:t xml:space="preserve"> </w:t>
      </w:r>
      <w:r>
        <w:t>Простое осложнённое предложение</w:t>
      </w:r>
    </w:p>
    <w:p w:rsidR="008A520D" w:rsidRDefault="009056B2">
      <w:pPr>
        <w:pStyle w:val="a3"/>
        <w:ind w:left="1670"/>
      </w:pPr>
      <w:r>
        <w:rPr>
          <w:u w:val="single"/>
        </w:rPr>
        <w:t>Предложения</w:t>
      </w:r>
      <w:r>
        <w:rPr>
          <w:spacing w:val="-1"/>
          <w:u w:val="single"/>
        </w:rPr>
        <w:t xml:space="preserve"> </w:t>
      </w:r>
      <w:r>
        <w:rPr>
          <w:u w:val="single"/>
        </w:rPr>
        <w:t>с</w:t>
      </w:r>
      <w:r>
        <w:rPr>
          <w:spacing w:val="-2"/>
          <w:u w:val="single"/>
        </w:rPr>
        <w:t xml:space="preserve"> </w:t>
      </w:r>
      <w:r>
        <w:rPr>
          <w:u w:val="single"/>
        </w:rPr>
        <w:t>однородными</w:t>
      </w:r>
      <w:r>
        <w:rPr>
          <w:spacing w:val="-1"/>
          <w:u w:val="single"/>
        </w:rPr>
        <w:t xml:space="preserve"> </w:t>
      </w:r>
      <w:r>
        <w:rPr>
          <w:spacing w:val="-2"/>
          <w:u w:val="single"/>
        </w:rPr>
        <w:t>членами</w:t>
      </w:r>
    </w:p>
    <w:p w:rsidR="008A520D" w:rsidRDefault="009056B2">
      <w:pPr>
        <w:pStyle w:val="a3"/>
        <w:ind w:right="544" w:firstLine="707"/>
      </w:pPr>
      <w:r>
        <w:t>Однородные члены предложения, их признаки, средства связи. Союзная и бессоюзная</w:t>
      </w:r>
      <w:r w:rsidR="006E0338">
        <w:rPr>
          <w:spacing w:val="31"/>
        </w:rPr>
        <w:t xml:space="preserve"> </w:t>
      </w:r>
      <w:r>
        <w:t>связь</w:t>
      </w:r>
      <w:r w:rsidR="006E0338">
        <w:rPr>
          <w:spacing w:val="35"/>
        </w:rPr>
        <w:t xml:space="preserve"> </w:t>
      </w:r>
      <w:r>
        <w:t>однородных</w:t>
      </w:r>
      <w:r w:rsidR="006E0338">
        <w:rPr>
          <w:spacing w:val="34"/>
        </w:rPr>
        <w:t xml:space="preserve"> </w:t>
      </w:r>
      <w:r>
        <w:t>членов</w:t>
      </w:r>
      <w:r w:rsidR="006E0338">
        <w:rPr>
          <w:spacing w:val="33"/>
        </w:rPr>
        <w:t xml:space="preserve"> </w:t>
      </w:r>
      <w:r>
        <w:t>предложения.</w:t>
      </w:r>
      <w:r>
        <w:rPr>
          <w:spacing w:val="36"/>
        </w:rPr>
        <w:t xml:space="preserve">  </w:t>
      </w:r>
      <w:r>
        <w:t>Однородные</w:t>
      </w:r>
      <w:r w:rsidR="006E0338">
        <w:rPr>
          <w:spacing w:val="33"/>
        </w:rPr>
        <w:t xml:space="preserve"> </w:t>
      </w:r>
      <w:r>
        <w:t>и</w:t>
      </w:r>
      <w:r w:rsidR="006E0338">
        <w:rPr>
          <w:spacing w:val="35"/>
        </w:rPr>
        <w:t xml:space="preserve"> </w:t>
      </w:r>
      <w:r>
        <w:rPr>
          <w:spacing w:val="-2"/>
        </w:rPr>
        <w:t>неоднородные</w:t>
      </w:r>
    </w:p>
    <w:p w:rsidR="008A520D" w:rsidRDefault="009056B2">
      <w:pPr>
        <w:pStyle w:val="a3"/>
        <w:spacing w:before="66"/>
        <w:ind w:right="545"/>
      </w:pPr>
      <w:r>
        <w:t>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w:t>
      </w:r>
      <w:r>
        <w:rPr>
          <w:spacing w:val="40"/>
        </w:rPr>
        <w:t xml:space="preserve"> </w:t>
      </w:r>
      <w:r>
        <w:t>как… так и. 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8A520D" w:rsidRDefault="009056B2">
      <w:pPr>
        <w:pStyle w:val="a3"/>
        <w:spacing w:before="1"/>
        <w:ind w:left="1670"/>
      </w:pPr>
      <w:r>
        <w:rPr>
          <w:u w:val="single"/>
        </w:rPr>
        <w:t>Предложения</w:t>
      </w:r>
      <w:r>
        <w:rPr>
          <w:spacing w:val="-2"/>
          <w:u w:val="single"/>
        </w:rPr>
        <w:t xml:space="preserve"> </w:t>
      </w:r>
      <w:r>
        <w:rPr>
          <w:u w:val="single"/>
        </w:rPr>
        <w:t>с</w:t>
      </w:r>
      <w:r>
        <w:rPr>
          <w:spacing w:val="-3"/>
          <w:u w:val="single"/>
        </w:rPr>
        <w:t xml:space="preserve"> </w:t>
      </w:r>
      <w:r>
        <w:rPr>
          <w:u w:val="single"/>
        </w:rPr>
        <w:t>обособленными</w:t>
      </w:r>
      <w:r>
        <w:rPr>
          <w:spacing w:val="-1"/>
          <w:u w:val="single"/>
        </w:rPr>
        <w:t xml:space="preserve"> </w:t>
      </w:r>
      <w:r>
        <w:rPr>
          <w:spacing w:val="-2"/>
          <w:u w:val="single"/>
        </w:rPr>
        <w:t>членами</w:t>
      </w:r>
    </w:p>
    <w:p w:rsidR="008A520D" w:rsidRDefault="009056B2">
      <w:pPr>
        <w:pStyle w:val="a3"/>
        <w:ind w:right="545" w:firstLine="707"/>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w:t>
      </w:r>
      <w:r w:rsidR="006E0338">
        <w:t>ояснительные и при</w:t>
      </w:r>
      <w:r>
        <w:t>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A520D" w:rsidRDefault="009056B2">
      <w:pPr>
        <w:pStyle w:val="a3"/>
        <w:ind w:left="1670"/>
      </w:pPr>
      <w:r>
        <w:rPr>
          <w:u w:val="single"/>
        </w:rPr>
        <w:t>Предложения</w:t>
      </w:r>
      <w:r>
        <w:rPr>
          <w:spacing w:val="-4"/>
          <w:u w:val="single"/>
        </w:rPr>
        <w:t xml:space="preserve"> </w:t>
      </w:r>
      <w:r>
        <w:rPr>
          <w:u w:val="single"/>
        </w:rPr>
        <w:t>с</w:t>
      </w:r>
      <w:r>
        <w:rPr>
          <w:spacing w:val="-3"/>
          <w:u w:val="single"/>
        </w:rPr>
        <w:t xml:space="preserve"> </w:t>
      </w:r>
      <w:r>
        <w:rPr>
          <w:u w:val="single"/>
        </w:rPr>
        <w:t>обращениями,</w:t>
      </w:r>
      <w:r>
        <w:rPr>
          <w:spacing w:val="-2"/>
          <w:u w:val="single"/>
        </w:rPr>
        <w:t xml:space="preserve"> </w:t>
      </w:r>
      <w:r>
        <w:rPr>
          <w:u w:val="single"/>
        </w:rPr>
        <w:t>вводными</w:t>
      </w:r>
      <w:r>
        <w:rPr>
          <w:spacing w:val="-4"/>
          <w:u w:val="single"/>
        </w:rPr>
        <w:t xml:space="preserve"> </w:t>
      </w:r>
      <w:r>
        <w:rPr>
          <w:u w:val="single"/>
        </w:rPr>
        <w:t>и</w:t>
      </w:r>
      <w:r>
        <w:rPr>
          <w:spacing w:val="-2"/>
          <w:u w:val="single"/>
        </w:rPr>
        <w:t xml:space="preserve"> </w:t>
      </w:r>
      <w:r>
        <w:rPr>
          <w:u w:val="single"/>
        </w:rPr>
        <w:t>вставными</w:t>
      </w:r>
      <w:r>
        <w:rPr>
          <w:spacing w:val="-1"/>
          <w:u w:val="single"/>
        </w:rPr>
        <w:t xml:space="preserve"> </w:t>
      </w:r>
      <w:r>
        <w:rPr>
          <w:spacing w:val="-2"/>
          <w:u w:val="single"/>
        </w:rPr>
        <w:t>конструкциями</w:t>
      </w:r>
    </w:p>
    <w:p w:rsidR="008A520D" w:rsidRDefault="009056B2">
      <w:pPr>
        <w:pStyle w:val="a3"/>
        <w:ind w:right="546" w:firstLine="707"/>
      </w:pPr>
      <w: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w:t>
      </w:r>
      <w:r>
        <w:rPr>
          <w:spacing w:val="40"/>
        </w:rPr>
        <w:t xml:space="preserve"> </w:t>
      </w:r>
      <w:r>
        <w:lastRenderedPageBreak/>
        <w:t>чувств, источника сообщения, порядка мыслей и их связи, способа оформления мыслей). Вставные</w:t>
      </w:r>
      <w:r>
        <w:rPr>
          <w:spacing w:val="-4"/>
        </w:rPr>
        <w:t xml:space="preserve"> </w:t>
      </w:r>
      <w:r>
        <w:t>конструкции.</w:t>
      </w:r>
      <w:r>
        <w:rPr>
          <w:spacing w:val="-3"/>
        </w:rPr>
        <w:t xml:space="preserve"> </w:t>
      </w:r>
      <w:r>
        <w:t>Омонимия</w:t>
      </w:r>
      <w:r>
        <w:rPr>
          <w:spacing w:val="-4"/>
        </w:rPr>
        <w:t xml:space="preserve"> </w:t>
      </w:r>
      <w:r>
        <w:t>членов</w:t>
      </w:r>
      <w:r>
        <w:rPr>
          <w:spacing w:val="-3"/>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 предложений. Нормы построения предложений с вводными словами и предложениями, вставными</w:t>
      </w:r>
      <w:r>
        <w:rPr>
          <w:spacing w:val="-1"/>
        </w:rPr>
        <w:t xml:space="preserve"> </w:t>
      </w:r>
      <w:r>
        <w:t>конструкциями,</w:t>
      </w:r>
      <w:r>
        <w:rPr>
          <w:spacing w:val="-2"/>
        </w:rPr>
        <w:t xml:space="preserve"> </w:t>
      </w:r>
      <w:r>
        <w:t>обращениями</w:t>
      </w:r>
      <w:r>
        <w:rPr>
          <w:spacing w:val="-3"/>
        </w:rPr>
        <w:t xml:space="preserve"> </w:t>
      </w:r>
      <w:r w:rsidR="006E0338">
        <w:t>(рас</w:t>
      </w:r>
      <w:r>
        <w:t>пространёнными</w:t>
      </w:r>
      <w:r>
        <w:rPr>
          <w:spacing w:val="-3"/>
        </w:rPr>
        <w:t xml:space="preserve"> </w:t>
      </w:r>
      <w:r>
        <w:t>и</w:t>
      </w:r>
      <w:r>
        <w:rPr>
          <w:spacing w:val="-3"/>
        </w:rPr>
        <w:t xml:space="preserve"> </w:t>
      </w:r>
      <w:r>
        <w:t>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8A520D" w:rsidRDefault="009056B2">
      <w:pPr>
        <w:pStyle w:val="a6"/>
        <w:numPr>
          <w:ilvl w:val="0"/>
          <w:numId w:val="195"/>
        </w:numPr>
        <w:tabs>
          <w:tab w:val="left" w:pos="1850"/>
        </w:tabs>
        <w:spacing w:before="1"/>
        <w:rPr>
          <w:sz w:val="24"/>
        </w:rPr>
      </w:pPr>
      <w:r>
        <w:rPr>
          <w:spacing w:val="-2"/>
          <w:sz w:val="24"/>
        </w:rPr>
        <w:t>КЛАСС</w:t>
      </w:r>
    </w:p>
    <w:p w:rsidR="008A520D" w:rsidRDefault="009056B2">
      <w:pPr>
        <w:pStyle w:val="a3"/>
        <w:ind w:left="1670"/>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left="1670" w:right="756"/>
      </w:pPr>
      <w:r>
        <w:t>Роль</w:t>
      </w:r>
      <w:r>
        <w:rPr>
          <w:spacing w:val="-4"/>
        </w:rPr>
        <w:t xml:space="preserve"> </w:t>
      </w:r>
      <w:r>
        <w:t>русского</w:t>
      </w:r>
      <w:r>
        <w:rPr>
          <w:spacing w:val="-4"/>
        </w:rPr>
        <w:t xml:space="preserve"> </w:t>
      </w:r>
      <w:r>
        <w:t>языка</w:t>
      </w:r>
      <w:r>
        <w:rPr>
          <w:spacing w:val="-4"/>
        </w:rPr>
        <w:t xml:space="preserve"> </w:t>
      </w:r>
      <w:r>
        <w:t>в</w:t>
      </w:r>
      <w:r>
        <w:rPr>
          <w:spacing w:val="-5"/>
        </w:rPr>
        <w:t xml:space="preserve"> </w:t>
      </w:r>
      <w:r>
        <w:t>Российской</w:t>
      </w:r>
      <w:r>
        <w:rPr>
          <w:spacing w:val="-4"/>
        </w:rPr>
        <w:t xml:space="preserve"> </w:t>
      </w:r>
      <w:r>
        <w:t>Федерации.</w:t>
      </w:r>
      <w:r>
        <w:rPr>
          <w:spacing w:val="-7"/>
        </w:rPr>
        <w:t xml:space="preserve"> </w:t>
      </w:r>
      <w:r>
        <w:t>Русский</w:t>
      </w:r>
      <w:r>
        <w:rPr>
          <w:spacing w:val="-4"/>
        </w:rPr>
        <w:t xml:space="preserve"> </w:t>
      </w:r>
      <w:r>
        <w:t>язык</w:t>
      </w:r>
      <w:r>
        <w:rPr>
          <w:spacing w:val="-4"/>
        </w:rPr>
        <w:t xml:space="preserve"> </w:t>
      </w:r>
      <w:r>
        <w:t>в</w:t>
      </w:r>
      <w:r>
        <w:rPr>
          <w:spacing w:val="-5"/>
        </w:rPr>
        <w:t xml:space="preserve"> </w:t>
      </w:r>
      <w:r>
        <w:t>современном</w:t>
      </w:r>
      <w:r>
        <w:rPr>
          <w:spacing w:val="-5"/>
        </w:rPr>
        <w:t xml:space="preserve"> </w:t>
      </w:r>
      <w:r>
        <w:t xml:space="preserve">мире. </w:t>
      </w:r>
      <w:r>
        <w:rPr>
          <w:u w:val="single"/>
        </w:rPr>
        <w:t>Язык и речь</w:t>
      </w:r>
    </w:p>
    <w:p w:rsidR="008A520D" w:rsidRDefault="009056B2">
      <w:pPr>
        <w:pStyle w:val="a3"/>
        <w:ind w:right="544" w:firstLine="707"/>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w:t>
      </w:r>
      <w:r>
        <w:rPr>
          <w:spacing w:val="-1"/>
        </w:rPr>
        <w:t xml:space="preserve"> </w:t>
      </w:r>
      <w:r>
        <w:t>разной</w:t>
      </w:r>
      <w:r>
        <w:rPr>
          <w:spacing w:val="-4"/>
        </w:rPr>
        <w:t xml:space="preserve"> </w:t>
      </w:r>
      <w:r>
        <w:t>коммуникативной</w:t>
      </w:r>
      <w:r>
        <w:rPr>
          <w:spacing w:val="-1"/>
        </w:rPr>
        <w:t xml:space="preserve"> </w:t>
      </w:r>
      <w:r>
        <w:t>направленности</w:t>
      </w:r>
      <w:r>
        <w:rPr>
          <w:spacing w:val="-1"/>
        </w:rPr>
        <w:t xml:space="preserve"> </w:t>
      </w:r>
      <w:r>
        <w:t>в</w:t>
      </w:r>
      <w:r>
        <w:rPr>
          <w:spacing w:val="-3"/>
        </w:rPr>
        <w:t xml:space="preserve"> </w:t>
      </w:r>
      <w:r>
        <w:t>зависимости от</w:t>
      </w:r>
      <w:r>
        <w:rPr>
          <w:spacing w:val="-2"/>
        </w:rPr>
        <w:t xml:space="preserve"> </w:t>
      </w:r>
      <w:r>
        <w:t>темы</w:t>
      </w:r>
      <w:r>
        <w:rPr>
          <w:spacing w:val="-3"/>
        </w:rPr>
        <w:t xml:space="preserve"> </w:t>
      </w:r>
      <w:r>
        <w:t>и условий общения, с 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 на иллюстрации, фотографии, сюжетную картину (в том числе сочинения-миниатюры). Подробное, сжатое, выборочное изложение</w:t>
      </w:r>
      <w:r>
        <w:rPr>
          <w:spacing w:val="40"/>
        </w:rPr>
        <w:t xml:space="preserve"> </w:t>
      </w:r>
      <w:r>
        <w:t>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w:t>
      </w:r>
      <w:r>
        <w:rPr>
          <w:spacing w:val="-2"/>
        </w:rPr>
        <w:t xml:space="preserve"> </w:t>
      </w:r>
      <w:r>
        <w:t>письменных</w:t>
      </w:r>
      <w:r>
        <w:rPr>
          <w:spacing w:val="-1"/>
        </w:rPr>
        <w:t xml:space="preserve"> </w:t>
      </w:r>
      <w:r>
        <w:t>высказываний. Приёмы</w:t>
      </w:r>
      <w:r>
        <w:rPr>
          <w:spacing w:val="-3"/>
        </w:rPr>
        <w:t xml:space="preserve"> </w:t>
      </w:r>
      <w:r>
        <w:t>работы</w:t>
      </w:r>
      <w:r>
        <w:rPr>
          <w:spacing w:val="-3"/>
        </w:rPr>
        <w:t xml:space="preserve"> </w:t>
      </w:r>
      <w:r>
        <w:t>с</w:t>
      </w:r>
      <w:r>
        <w:rPr>
          <w:spacing w:val="-2"/>
        </w:rPr>
        <w:t xml:space="preserve"> </w:t>
      </w:r>
      <w:r>
        <w:t>учебной</w:t>
      </w:r>
      <w:r>
        <w:rPr>
          <w:spacing w:val="-2"/>
        </w:rPr>
        <w:t xml:space="preserve"> </w:t>
      </w:r>
      <w:r>
        <w:t>книгой,</w:t>
      </w:r>
      <w:r>
        <w:rPr>
          <w:spacing w:val="-2"/>
        </w:rPr>
        <w:t xml:space="preserve"> </w:t>
      </w:r>
      <w:r>
        <w:t>лингвистическими</w:t>
      </w:r>
      <w:r>
        <w:rPr>
          <w:spacing w:val="-2"/>
        </w:rPr>
        <w:t xml:space="preserve"> </w:t>
      </w:r>
      <w:r w:rsidR="006E0338">
        <w:t>слова</w:t>
      </w:r>
      <w:r>
        <w:t>рями, справочной литературой.</w:t>
      </w:r>
    </w:p>
    <w:p w:rsidR="008A520D" w:rsidRDefault="009056B2">
      <w:pPr>
        <w:pStyle w:val="a3"/>
        <w:ind w:left="1670"/>
        <w:jc w:val="left"/>
      </w:pPr>
      <w:r>
        <w:rPr>
          <w:spacing w:val="-2"/>
          <w:u w:val="single"/>
        </w:rPr>
        <w:t>Текст</w:t>
      </w:r>
    </w:p>
    <w:p w:rsidR="008A520D" w:rsidRDefault="009056B2">
      <w:pPr>
        <w:pStyle w:val="a3"/>
        <w:ind w:right="546" w:firstLine="707"/>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смысловым типам речи. Информационная переработка текста.</w:t>
      </w:r>
    </w:p>
    <w:p w:rsidR="008A520D" w:rsidRDefault="009056B2">
      <w:pPr>
        <w:pStyle w:val="a3"/>
        <w:spacing w:before="1"/>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44" w:firstLine="707"/>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 деловой; язык художественной литературы (повторение, обобщение). Научный стиль. Сфера</w:t>
      </w:r>
      <w:r>
        <w:rPr>
          <w:spacing w:val="80"/>
        </w:rPr>
        <w:t xml:space="preserve"> </w:t>
      </w:r>
      <w:r>
        <w:t>употребления,</w:t>
      </w:r>
      <w:r>
        <w:rPr>
          <w:spacing w:val="80"/>
        </w:rPr>
        <w:t xml:space="preserve"> </w:t>
      </w:r>
      <w:r>
        <w:t>функции,</w:t>
      </w:r>
      <w:r>
        <w:rPr>
          <w:spacing w:val="80"/>
        </w:rPr>
        <w:t xml:space="preserve"> </w:t>
      </w:r>
      <w:r>
        <w:t>типичные</w:t>
      </w:r>
      <w:r>
        <w:rPr>
          <w:spacing w:val="80"/>
        </w:rPr>
        <w:t xml:space="preserve"> </w:t>
      </w:r>
      <w:r>
        <w:t>ситуации</w:t>
      </w:r>
      <w:r>
        <w:rPr>
          <w:spacing w:val="80"/>
        </w:rPr>
        <w:t xml:space="preserve"> </w:t>
      </w:r>
      <w:r>
        <w:t>речевого</w:t>
      </w:r>
      <w:r>
        <w:rPr>
          <w:spacing w:val="80"/>
        </w:rPr>
        <w:t xml:space="preserve"> </w:t>
      </w:r>
      <w:r>
        <w:t>общения,</w:t>
      </w:r>
      <w:r>
        <w:rPr>
          <w:spacing w:val="80"/>
        </w:rPr>
        <w:t xml:space="preserve"> </w:t>
      </w:r>
      <w:r>
        <w:t>задачи</w:t>
      </w:r>
      <w:r>
        <w:rPr>
          <w:spacing w:val="80"/>
        </w:rPr>
        <w:t xml:space="preserve"> </w:t>
      </w:r>
      <w:r>
        <w:t>речи,</w:t>
      </w:r>
    </w:p>
    <w:p w:rsidR="008A520D" w:rsidRDefault="009056B2">
      <w:pPr>
        <w:pStyle w:val="a3"/>
        <w:spacing w:before="66"/>
        <w:ind w:right="545"/>
      </w:pPr>
      <w:r>
        <w:t>языковые</w:t>
      </w:r>
      <w:r>
        <w:rPr>
          <w:spacing w:val="-5"/>
        </w:rPr>
        <w:t xml:space="preserve"> </w:t>
      </w:r>
      <w:r>
        <w:t>средства,</w:t>
      </w:r>
      <w:r>
        <w:rPr>
          <w:spacing w:val="-4"/>
        </w:rPr>
        <w:t xml:space="preserve"> </w:t>
      </w:r>
      <w:r>
        <w:t>характерные</w:t>
      </w:r>
      <w:r>
        <w:rPr>
          <w:spacing w:val="-5"/>
        </w:rPr>
        <w:t xml:space="preserve"> </w:t>
      </w:r>
      <w:r>
        <w:t>для</w:t>
      </w:r>
      <w:r>
        <w:rPr>
          <w:spacing w:val="-4"/>
        </w:rPr>
        <w:t xml:space="preserve"> </w:t>
      </w:r>
      <w:r>
        <w:t>научного стиля.</w:t>
      </w:r>
      <w:r>
        <w:rPr>
          <w:spacing w:val="-4"/>
        </w:rPr>
        <w:t xml:space="preserve"> </w:t>
      </w:r>
      <w:r>
        <w:t>Тезисы,</w:t>
      </w:r>
      <w:r>
        <w:rPr>
          <w:spacing w:val="-1"/>
        </w:rPr>
        <w:t xml:space="preserve"> </w:t>
      </w:r>
      <w:r>
        <w:t>конспект,</w:t>
      </w:r>
      <w:r>
        <w:rPr>
          <w:spacing w:val="-4"/>
        </w:rPr>
        <w:t xml:space="preserve"> </w:t>
      </w:r>
      <w:r>
        <w:t>реферат,</w:t>
      </w:r>
      <w:r>
        <w:rPr>
          <w:spacing w:val="-4"/>
        </w:rPr>
        <w:t xml:space="preserve"> </w:t>
      </w:r>
      <w:r>
        <w:t>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A520D" w:rsidRDefault="009056B2">
      <w:pPr>
        <w:pStyle w:val="a3"/>
        <w:spacing w:before="1"/>
        <w:ind w:left="1670" w:right="5139"/>
      </w:pPr>
      <w:r>
        <w:rPr>
          <w:u w:val="single"/>
        </w:rPr>
        <w:t>Синтаксис.</w:t>
      </w:r>
      <w:r>
        <w:rPr>
          <w:spacing w:val="-13"/>
          <w:u w:val="single"/>
        </w:rPr>
        <w:t xml:space="preserve"> </w:t>
      </w:r>
      <w:r>
        <w:rPr>
          <w:u w:val="single"/>
        </w:rPr>
        <w:t>Культура</w:t>
      </w:r>
      <w:r>
        <w:rPr>
          <w:spacing w:val="-14"/>
          <w:u w:val="single"/>
        </w:rPr>
        <w:t xml:space="preserve"> </w:t>
      </w:r>
      <w:r>
        <w:rPr>
          <w:u w:val="single"/>
        </w:rPr>
        <w:t>речи.</w:t>
      </w:r>
      <w:r>
        <w:rPr>
          <w:spacing w:val="-13"/>
          <w:u w:val="single"/>
        </w:rPr>
        <w:t xml:space="preserve"> </w:t>
      </w:r>
      <w:r>
        <w:rPr>
          <w:u w:val="single"/>
        </w:rPr>
        <w:t>Пунктуация</w:t>
      </w:r>
      <w:r>
        <w:t xml:space="preserve"> </w:t>
      </w:r>
      <w:r>
        <w:rPr>
          <w:u w:val="single"/>
        </w:rPr>
        <w:t>Сложное предложение</w:t>
      </w:r>
    </w:p>
    <w:p w:rsidR="008A520D" w:rsidRDefault="009056B2">
      <w:pPr>
        <w:pStyle w:val="a3"/>
        <w:ind w:right="553" w:firstLine="707"/>
      </w:pPr>
      <w:r>
        <w:t xml:space="preserve">Понятие о сложном предложении (повторение). Классификация сложных предложений. Смысловое, структурное и интонационное единство частей сложного </w:t>
      </w:r>
      <w:r>
        <w:rPr>
          <w:spacing w:val="-2"/>
        </w:rPr>
        <w:t>предложения.</w:t>
      </w:r>
    </w:p>
    <w:p w:rsidR="008A520D" w:rsidRDefault="009056B2">
      <w:pPr>
        <w:pStyle w:val="a3"/>
        <w:ind w:left="1670"/>
      </w:pPr>
      <w:r>
        <w:rPr>
          <w:u w:val="single"/>
        </w:rPr>
        <w:t>Сложносочинённое</w:t>
      </w:r>
      <w:r>
        <w:rPr>
          <w:spacing w:val="-6"/>
          <w:u w:val="single"/>
        </w:rPr>
        <w:t xml:space="preserve"> </w:t>
      </w:r>
      <w:r>
        <w:rPr>
          <w:spacing w:val="-2"/>
          <w:u w:val="single"/>
        </w:rPr>
        <w:t>предложение</w:t>
      </w:r>
    </w:p>
    <w:p w:rsidR="008A520D" w:rsidRDefault="009056B2">
      <w:pPr>
        <w:pStyle w:val="a3"/>
        <w:ind w:right="545" w:firstLine="707"/>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w:t>
      </w:r>
      <w:r>
        <w:rPr>
          <w:spacing w:val="40"/>
        </w:rPr>
        <w:t xml:space="preserve"> </w:t>
      </w:r>
      <w:r>
        <w:t>синонимия</w:t>
      </w:r>
      <w:r>
        <w:rPr>
          <w:spacing w:val="40"/>
        </w:rPr>
        <w:t xml:space="preserve"> </w:t>
      </w:r>
      <w:r>
        <w:t>сложносочинённых</w:t>
      </w:r>
      <w:r>
        <w:rPr>
          <w:spacing w:val="40"/>
        </w:rPr>
        <w:t xml:space="preserve"> </w:t>
      </w:r>
      <w:r>
        <w:t xml:space="preserve">предложений и простых предложений с однородными членами. Нормы построения сложносочинённого </w:t>
      </w:r>
      <w:r>
        <w:lastRenderedPageBreak/>
        <w:t>предложения;</w:t>
      </w:r>
      <w:r>
        <w:rPr>
          <w:spacing w:val="40"/>
        </w:rPr>
        <w:t xml:space="preserve"> </w:t>
      </w:r>
      <w:r w:rsidR="006E0338">
        <w:t>нор</w:t>
      </w:r>
      <w:r>
        <w:t>мы постановки знаков препинания в сложных предложениях (обобщение). Синтаксический и пунктуационный анализ сложносочинённых</w:t>
      </w:r>
      <w:r>
        <w:rPr>
          <w:spacing w:val="40"/>
        </w:rPr>
        <w:t xml:space="preserve"> </w:t>
      </w:r>
      <w:r>
        <w:rPr>
          <w:spacing w:val="-2"/>
        </w:rPr>
        <w:t>предложений.</w:t>
      </w:r>
    </w:p>
    <w:p w:rsidR="008A520D" w:rsidRDefault="009056B2">
      <w:pPr>
        <w:pStyle w:val="a3"/>
        <w:spacing w:before="1"/>
        <w:ind w:left="1670"/>
      </w:pPr>
      <w:r>
        <w:rPr>
          <w:u w:val="single"/>
        </w:rPr>
        <w:t>Сложноподчинённое</w:t>
      </w:r>
      <w:r>
        <w:rPr>
          <w:spacing w:val="-7"/>
          <w:u w:val="single"/>
        </w:rPr>
        <w:t xml:space="preserve"> </w:t>
      </w:r>
      <w:r>
        <w:rPr>
          <w:spacing w:val="-2"/>
          <w:u w:val="single"/>
        </w:rPr>
        <w:t>предложение</w:t>
      </w:r>
    </w:p>
    <w:p w:rsidR="008A520D" w:rsidRDefault="009056B2">
      <w:pPr>
        <w:pStyle w:val="a3"/>
        <w:tabs>
          <w:tab w:val="left" w:pos="3707"/>
          <w:tab w:val="left" w:pos="6755"/>
        </w:tabs>
        <w:ind w:right="544" w:firstLine="707"/>
      </w:pPr>
      <w:r>
        <w:t>Понятие о сложноподчинённом предложении. Главная и придаточная части предложения.</w:t>
      </w:r>
      <w:r>
        <w:rPr>
          <w:spacing w:val="-3"/>
        </w:rPr>
        <w:t xml:space="preserve"> </w:t>
      </w:r>
      <w:r>
        <w:t>Союзы</w:t>
      </w:r>
      <w:r>
        <w:rPr>
          <w:spacing w:val="-3"/>
        </w:rPr>
        <w:t xml:space="preserve"> </w:t>
      </w:r>
      <w:r>
        <w:t>и</w:t>
      </w:r>
      <w:r>
        <w:rPr>
          <w:spacing w:val="-5"/>
        </w:rPr>
        <w:t xml:space="preserve"> </w:t>
      </w:r>
      <w:r>
        <w:t>союзные</w:t>
      </w:r>
      <w:r>
        <w:rPr>
          <w:spacing w:val="-5"/>
        </w:rPr>
        <w:t xml:space="preserve"> </w:t>
      </w:r>
      <w:r>
        <w:t>слова.</w:t>
      </w:r>
      <w:r>
        <w:rPr>
          <w:spacing w:val="-3"/>
        </w:rPr>
        <w:t xml:space="preserve"> </w:t>
      </w:r>
      <w:r>
        <w:t>Различия</w:t>
      </w:r>
      <w:r>
        <w:rPr>
          <w:spacing w:val="-3"/>
        </w:rPr>
        <w:t xml:space="preserve"> </w:t>
      </w:r>
      <w:r>
        <w:t>подчинительных</w:t>
      </w:r>
      <w:r>
        <w:rPr>
          <w:spacing w:val="-1"/>
        </w:rPr>
        <w:t xml:space="preserve"> </w:t>
      </w:r>
      <w:r>
        <w:t>союзов</w:t>
      </w:r>
      <w:r>
        <w:rPr>
          <w:spacing w:val="-3"/>
        </w:rPr>
        <w:t xml:space="preserve"> </w:t>
      </w:r>
      <w:r>
        <w:t>и</w:t>
      </w:r>
      <w:r>
        <w:rPr>
          <w:spacing w:val="-3"/>
        </w:rPr>
        <w:t xml:space="preserve"> </w:t>
      </w:r>
      <w:r>
        <w:t>союзных</w:t>
      </w:r>
      <w:r>
        <w:rPr>
          <w:spacing w:val="-1"/>
        </w:rPr>
        <w:t xml:space="preserve"> </w:t>
      </w:r>
      <w:r>
        <w:t>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w:t>
      </w:r>
      <w:r>
        <w:rPr>
          <w:spacing w:val="80"/>
        </w:rPr>
        <w:t xml:space="preserve"> </w:t>
      </w:r>
      <w:r>
        <w:rPr>
          <w:spacing w:val="-2"/>
        </w:rPr>
        <w:t>изъяснительными.</w:t>
      </w:r>
      <w:r>
        <w:tab/>
      </w:r>
      <w:r>
        <w:rPr>
          <w:spacing w:val="-2"/>
        </w:rPr>
        <w:t>Сложноподчинённые</w:t>
      </w:r>
      <w:r>
        <w:tab/>
        <w:t>предложения с придаточными обстоятельственными. Сложноподчинённые предложения с придаточными места,</w:t>
      </w:r>
      <w:r>
        <w:rPr>
          <w:spacing w:val="40"/>
        </w:rPr>
        <w:t xml:space="preserve"> </w:t>
      </w:r>
      <w:r>
        <w:t>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w:t>
      </w:r>
      <w:r>
        <w:rPr>
          <w:spacing w:val="40"/>
        </w:rPr>
        <w:t xml:space="preserve"> </w:t>
      </w:r>
      <w:r>
        <w:t>построение сложноподчинённого</w:t>
      </w:r>
      <w:r>
        <w:rPr>
          <w:spacing w:val="40"/>
        </w:rPr>
        <w:t xml:space="preserve"> </w:t>
      </w:r>
      <w:r>
        <w:t>предложения с придаточным изъяснительным, присоединённым к главной части союзом чтобы, союзными словами какой, который. Типичные грамматически</w:t>
      </w:r>
      <w:r w:rsidR="006E0338">
        <w:t>е ошибки при построении сложно-</w:t>
      </w:r>
      <w:r>
        <w:t>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w:t>
      </w:r>
      <w:r>
        <w:rPr>
          <w:spacing w:val="40"/>
        </w:rPr>
        <w:t xml:space="preserve"> </w:t>
      </w:r>
      <w:r>
        <w:t>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8A520D" w:rsidRDefault="009056B2">
      <w:pPr>
        <w:pStyle w:val="a3"/>
        <w:spacing w:before="1"/>
        <w:ind w:left="1670"/>
      </w:pPr>
      <w:r>
        <w:rPr>
          <w:u w:val="single"/>
        </w:rPr>
        <w:t>Бессоюзное</w:t>
      </w:r>
      <w:r>
        <w:rPr>
          <w:spacing w:val="-3"/>
          <w:u w:val="single"/>
        </w:rPr>
        <w:t xml:space="preserve"> </w:t>
      </w:r>
      <w:r>
        <w:rPr>
          <w:u w:val="single"/>
        </w:rPr>
        <w:t>сложное</w:t>
      </w:r>
      <w:r>
        <w:rPr>
          <w:spacing w:val="-3"/>
          <w:u w:val="single"/>
        </w:rPr>
        <w:t xml:space="preserve"> </w:t>
      </w:r>
      <w:r>
        <w:rPr>
          <w:spacing w:val="-2"/>
          <w:u w:val="single"/>
        </w:rPr>
        <w:t>предложение</w:t>
      </w:r>
    </w:p>
    <w:p w:rsidR="008A520D" w:rsidRDefault="009056B2">
      <w:pPr>
        <w:pStyle w:val="a3"/>
        <w:ind w:right="544" w:firstLine="707"/>
        <w:rPr>
          <w:spacing w:val="-2"/>
        </w:rPr>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w:t>
      </w:r>
      <w:r>
        <w:rPr>
          <w:spacing w:val="76"/>
          <w:w w:val="150"/>
        </w:rPr>
        <w:t xml:space="preserve"> </w:t>
      </w:r>
      <w:r>
        <w:t>пояснения,</w:t>
      </w:r>
      <w:r>
        <w:rPr>
          <w:spacing w:val="76"/>
          <w:w w:val="150"/>
        </w:rPr>
        <w:t xml:space="preserve"> </w:t>
      </w:r>
      <w:r>
        <w:t>дополнения.</w:t>
      </w:r>
      <w:r>
        <w:rPr>
          <w:spacing w:val="79"/>
          <w:w w:val="150"/>
        </w:rPr>
        <w:t xml:space="preserve"> </w:t>
      </w:r>
      <w:r>
        <w:t>Двоеточие</w:t>
      </w:r>
      <w:r>
        <w:rPr>
          <w:spacing w:val="78"/>
          <w:w w:val="150"/>
        </w:rPr>
        <w:t xml:space="preserve"> </w:t>
      </w:r>
      <w:r>
        <w:t>в</w:t>
      </w:r>
      <w:r>
        <w:rPr>
          <w:spacing w:val="78"/>
          <w:w w:val="150"/>
        </w:rPr>
        <w:t xml:space="preserve"> </w:t>
      </w:r>
      <w:r>
        <w:t>бессоюзном</w:t>
      </w:r>
      <w:r>
        <w:rPr>
          <w:spacing w:val="78"/>
          <w:w w:val="150"/>
        </w:rPr>
        <w:t xml:space="preserve"> </w:t>
      </w:r>
      <w:r>
        <w:t>сложном</w:t>
      </w:r>
      <w:r>
        <w:rPr>
          <w:spacing w:val="78"/>
          <w:w w:val="150"/>
        </w:rPr>
        <w:t xml:space="preserve"> </w:t>
      </w:r>
      <w:r>
        <w:rPr>
          <w:spacing w:val="-2"/>
        </w:rPr>
        <w:t>предложении.</w:t>
      </w:r>
    </w:p>
    <w:p w:rsidR="008A520D" w:rsidRDefault="009056B2">
      <w:pPr>
        <w:pStyle w:val="a3"/>
        <w:spacing w:before="66"/>
        <w:ind w:right="548"/>
      </w:pPr>
      <w:r>
        <w:t>Бессоюзные</w:t>
      </w:r>
      <w:r>
        <w:rPr>
          <w:spacing w:val="-2"/>
        </w:rPr>
        <w:t xml:space="preserve"> </w:t>
      </w:r>
      <w:r>
        <w:t>сложные</w:t>
      </w:r>
      <w:r>
        <w:rPr>
          <w:spacing w:val="-2"/>
        </w:rPr>
        <w:t xml:space="preserve"> </w:t>
      </w:r>
      <w:r>
        <w:t>предложения</w:t>
      </w:r>
      <w:r>
        <w:rPr>
          <w:spacing w:val="-1"/>
        </w:rPr>
        <w:t xml:space="preserve"> </w:t>
      </w:r>
      <w:r>
        <w:t>со</w:t>
      </w:r>
      <w:r>
        <w:rPr>
          <w:spacing w:val="-1"/>
        </w:rPr>
        <w:t xml:space="preserve"> </w:t>
      </w:r>
      <w:r>
        <w:t>значением</w:t>
      </w:r>
      <w:r>
        <w:rPr>
          <w:spacing w:val="-2"/>
        </w:rPr>
        <w:t xml:space="preserve"> </w:t>
      </w:r>
      <w:r>
        <w:t>противопоставления,</w:t>
      </w:r>
      <w:r>
        <w:rPr>
          <w:spacing w:val="-1"/>
        </w:rPr>
        <w:t xml:space="preserve"> </w:t>
      </w:r>
      <w:r>
        <w:t>времени, условия</w:t>
      </w:r>
      <w:r>
        <w:rPr>
          <w:spacing w:val="-1"/>
        </w:rPr>
        <w:t xml:space="preserve"> </w:t>
      </w:r>
      <w:r>
        <w:t>и следствия, сравнения. Тире в бессоюзном сложном предложении. Синтаксический и пунктуационный анализ бессоюзных сложных предложений.</w:t>
      </w:r>
    </w:p>
    <w:p w:rsidR="008A520D" w:rsidRDefault="009056B2">
      <w:pPr>
        <w:pStyle w:val="a3"/>
        <w:spacing w:before="1"/>
        <w:ind w:left="1670"/>
      </w:pPr>
      <w:r>
        <w:rPr>
          <w:u w:val="single"/>
        </w:rPr>
        <w:t>Сложные</w:t>
      </w:r>
      <w:r>
        <w:rPr>
          <w:spacing w:val="-4"/>
          <w:u w:val="single"/>
        </w:rPr>
        <w:t xml:space="preserve"> </w:t>
      </w:r>
      <w:r>
        <w:rPr>
          <w:u w:val="single"/>
        </w:rPr>
        <w:t>предложения</w:t>
      </w:r>
      <w:r>
        <w:rPr>
          <w:spacing w:val="-4"/>
          <w:u w:val="single"/>
        </w:rPr>
        <w:t xml:space="preserve"> </w:t>
      </w:r>
      <w:r>
        <w:rPr>
          <w:u w:val="single"/>
        </w:rPr>
        <w:t>с</w:t>
      </w:r>
      <w:r>
        <w:rPr>
          <w:spacing w:val="-1"/>
          <w:u w:val="single"/>
        </w:rPr>
        <w:t xml:space="preserve"> </w:t>
      </w:r>
      <w:r>
        <w:rPr>
          <w:u w:val="single"/>
        </w:rPr>
        <w:t>разными</w:t>
      </w:r>
      <w:r>
        <w:rPr>
          <w:spacing w:val="-1"/>
          <w:u w:val="single"/>
        </w:rPr>
        <w:t xml:space="preserve"> </w:t>
      </w:r>
      <w:r>
        <w:rPr>
          <w:u w:val="single"/>
        </w:rPr>
        <w:t>видами</w:t>
      </w:r>
      <w:r>
        <w:rPr>
          <w:spacing w:val="-2"/>
          <w:u w:val="single"/>
        </w:rPr>
        <w:t xml:space="preserve"> </w:t>
      </w:r>
      <w:r>
        <w:rPr>
          <w:u w:val="single"/>
        </w:rPr>
        <w:t>союзной</w:t>
      </w:r>
      <w:r>
        <w:rPr>
          <w:spacing w:val="-1"/>
          <w:u w:val="single"/>
        </w:rPr>
        <w:t xml:space="preserve"> </w:t>
      </w:r>
      <w:r>
        <w:rPr>
          <w:u w:val="single"/>
        </w:rPr>
        <w:t>и</w:t>
      </w:r>
      <w:r>
        <w:rPr>
          <w:spacing w:val="-3"/>
          <w:u w:val="single"/>
        </w:rPr>
        <w:t xml:space="preserve"> </w:t>
      </w:r>
      <w:r>
        <w:rPr>
          <w:u w:val="single"/>
        </w:rPr>
        <w:t>бессоюзной</w:t>
      </w:r>
      <w:r>
        <w:rPr>
          <w:spacing w:val="-1"/>
          <w:u w:val="single"/>
        </w:rPr>
        <w:t xml:space="preserve"> </w:t>
      </w:r>
      <w:r>
        <w:rPr>
          <w:spacing w:val="-2"/>
          <w:u w:val="single"/>
        </w:rPr>
        <w:t>связи</w:t>
      </w:r>
    </w:p>
    <w:p w:rsidR="008A520D" w:rsidRDefault="009056B2">
      <w:pPr>
        <w:pStyle w:val="a3"/>
        <w:ind w:right="553" w:firstLine="707"/>
      </w:pPr>
      <w: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w:t>
      </w:r>
      <w:r>
        <w:rPr>
          <w:spacing w:val="-2"/>
        </w:rPr>
        <w:t>связи.</w:t>
      </w:r>
    </w:p>
    <w:p w:rsidR="008A520D" w:rsidRDefault="009056B2">
      <w:pPr>
        <w:pStyle w:val="a3"/>
        <w:ind w:left="1670"/>
      </w:pPr>
      <w:r>
        <w:rPr>
          <w:u w:val="single"/>
        </w:rPr>
        <w:t>Прямая</w:t>
      </w:r>
      <w:r>
        <w:rPr>
          <w:spacing w:val="-4"/>
          <w:u w:val="single"/>
        </w:rPr>
        <w:t xml:space="preserve"> </w:t>
      </w:r>
      <w:r>
        <w:rPr>
          <w:u w:val="single"/>
        </w:rPr>
        <w:t>и</w:t>
      </w:r>
      <w:r>
        <w:rPr>
          <w:spacing w:val="-4"/>
          <w:u w:val="single"/>
        </w:rPr>
        <w:t xml:space="preserve"> </w:t>
      </w:r>
      <w:r>
        <w:rPr>
          <w:u w:val="single"/>
        </w:rPr>
        <w:t>косвенная</w:t>
      </w:r>
      <w:r>
        <w:rPr>
          <w:spacing w:val="-2"/>
          <w:u w:val="single"/>
        </w:rPr>
        <w:t xml:space="preserve"> </w:t>
      </w:r>
      <w:r>
        <w:rPr>
          <w:spacing w:val="-4"/>
          <w:u w:val="single"/>
        </w:rPr>
        <w:t>речь</w:t>
      </w:r>
    </w:p>
    <w:p w:rsidR="008A520D" w:rsidRDefault="009056B2" w:rsidP="006E0338">
      <w:pPr>
        <w:pStyle w:val="a3"/>
        <w:ind w:right="548" w:firstLine="707"/>
      </w:pPr>
      <w:r>
        <w:t>Прямая и косвенная речь. Синонимия предложений с прямой и косвенной речью. Цитирование. Способы включения цитат в высказывание. Нормы построения пред</w:t>
      </w:r>
      <w:r w:rsidR="006E0338">
        <w:t>ложений с прямой и косвенной ре</w:t>
      </w:r>
      <w:r>
        <w:t>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8A520D" w:rsidRDefault="009056B2">
      <w:pPr>
        <w:pStyle w:val="1"/>
        <w:spacing w:before="5"/>
        <w:ind w:left="1730"/>
      </w:pPr>
      <w:r>
        <w:t>ПЛАНИРУЕМЫЕ</w:t>
      </w:r>
      <w:r>
        <w:rPr>
          <w:spacing w:val="27"/>
        </w:rPr>
        <w:t xml:space="preserve">  </w:t>
      </w:r>
      <w:r>
        <w:t>РЕЗУЛЬТАТЫ</w:t>
      </w:r>
      <w:r>
        <w:rPr>
          <w:spacing w:val="27"/>
        </w:rPr>
        <w:t xml:space="preserve">  </w:t>
      </w:r>
      <w:r>
        <w:t>ОСВОЕНИЯ</w:t>
      </w:r>
      <w:r>
        <w:rPr>
          <w:spacing w:val="27"/>
        </w:rPr>
        <w:t xml:space="preserve">  </w:t>
      </w:r>
      <w:r>
        <w:t>УЧЕБНОГО</w:t>
      </w:r>
      <w:r>
        <w:rPr>
          <w:spacing w:val="25"/>
        </w:rPr>
        <w:t xml:space="preserve">  </w:t>
      </w:r>
      <w:r>
        <w:rPr>
          <w:spacing w:val="-2"/>
        </w:rPr>
        <w:t>ПРЕДМЕТА</w:t>
      </w:r>
    </w:p>
    <w:p w:rsidR="008A520D" w:rsidRDefault="009056B2">
      <w:pPr>
        <w:spacing w:line="274" w:lineRule="exact"/>
        <w:ind w:left="962"/>
        <w:rPr>
          <w:b/>
          <w:sz w:val="24"/>
        </w:rPr>
      </w:pPr>
      <w:r>
        <w:rPr>
          <w:b/>
          <w:sz w:val="24"/>
        </w:rPr>
        <w:t>«РУССКИЙ</w:t>
      </w:r>
      <w:r>
        <w:rPr>
          <w:b/>
          <w:spacing w:val="-3"/>
          <w:sz w:val="24"/>
        </w:rPr>
        <w:t xml:space="preserve"> </w:t>
      </w:r>
      <w:r>
        <w:rPr>
          <w:b/>
          <w:sz w:val="24"/>
        </w:rPr>
        <w:t>ЯЗЫК»</w:t>
      </w:r>
      <w:r>
        <w:rPr>
          <w:b/>
          <w:spacing w:val="-1"/>
          <w:sz w:val="24"/>
        </w:rPr>
        <w:t xml:space="preserve"> </w:t>
      </w:r>
      <w:r>
        <w:rPr>
          <w:b/>
          <w:sz w:val="24"/>
        </w:rPr>
        <w:t>НА</w:t>
      </w:r>
      <w:r>
        <w:rPr>
          <w:b/>
          <w:spacing w:val="-2"/>
          <w:sz w:val="24"/>
        </w:rPr>
        <w:t xml:space="preserve"> </w:t>
      </w:r>
      <w:r>
        <w:rPr>
          <w:b/>
          <w:sz w:val="24"/>
        </w:rPr>
        <w:t>УРОВНЕ</w:t>
      </w:r>
      <w:r>
        <w:rPr>
          <w:b/>
          <w:spacing w:val="-1"/>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8A520D" w:rsidRDefault="009056B2">
      <w:pPr>
        <w:pStyle w:val="a3"/>
        <w:spacing w:line="274" w:lineRule="exact"/>
        <w:ind w:left="1670"/>
        <w:jc w:val="left"/>
      </w:pPr>
      <w:r>
        <w:t>ЛИЧНОСТНЫЕ</w:t>
      </w:r>
      <w:r>
        <w:rPr>
          <w:spacing w:val="-9"/>
        </w:rPr>
        <w:t xml:space="preserve"> </w:t>
      </w:r>
      <w:r>
        <w:rPr>
          <w:spacing w:val="-2"/>
        </w:rPr>
        <w:t>РЕЗУЛЬТАТЫ</w:t>
      </w:r>
    </w:p>
    <w:p w:rsidR="008A520D" w:rsidRDefault="009056B2">
      <w:pPr>
        <w:pStyle w:val="a3"/>
        <w:ind w:right="547" w:firstLine="707"/>
      </w:pPr>
      <w:r>
        <w:t>Личностные результаты освоения Приме</w:t>
      </w:r>
      <w:r w:rsidR="006E0338">
        <w:t>рной рабочей про</w:t>
      </w:r>
      <w:r>
        <w:t xml:space="preserve">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lastRenderedPageBreak/>
        <w:t>духовно-нравственными</w:t>
      </w:r>
      <w:r>
        <w:rPr>
          <w:spacing w:val="40"/>
        </w:rPr>
        <w:t xml:space="preserve"> </w:t>
      </w:r>
      <w:r>
        <w:t>ценностями,</w:t>
      </w:r>
      <w:r>
        <w:rPr>
          <w:spacing w:val="40"/>
        </w:rPr>
        <w:t xml:space="preserve"> </w:t>
      </w:r>
      <w: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520D" w:rsidRDefault="009056B2">
      <w:pPr>
        <w:pStyle w:val="a3"/>
        <w:ind w:right="548" w:firstLine="707"/>
      </w:pPr>
      <w: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8A520D" w:rsidRDefault="009056B2">
      <w:pPr>
        <w:pStyle w:val="a3"/>
        <w:ind w:left="1670"/>
      </w:pPr>
      <w:r>
        <w:t>Гражданского</w:t>
      </w:r>
      <w:r>
        <w:rPr>
          <w:spacing w:val="-5"/>
        </w:rPr>
        <w:t xml:space="preserve"> </w:t>
      </w:r>
      <w:r>
        <w:rPr>
          <w:spacing w:val="-2"/>
        </w:rPr>
        <w:t>воспитания:</w:t>
      </w:r>
    </w:p>
    <w:p w:rsidR="008A520D" w:rsidRDefault="009056B2">
      <w:pPr>
        <w:pStyle w:val="a3"/>
        <w:ind w:right="545"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w:t>
      </w:r>
      <w:r>
        <w:rPr>
          <w:spacing w:val="40"/>
        </w:rPr>
        <w:t xml:space="preserve"> </w:t>
      </w:r>
      <w:r>
        <w:t>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A520D" w:rsidRDefault="009056B2">
      <w:pPr>
        <w:pStyle w:val="a3"/>
        <w:spacing w:before="1"/>
        <w:ind w:left="1670"/>
      </w:pPr>
      <w:r>
        <w:t>Патриотического</w:t>
      </w:r>
      <w:r>
        <w:rPr>
          <w:spacing w:val="-4"/>
        </w:rPr>
        <w:t xml:space="preserve"> </w:t>
      </w:r>
      <w:r>
        <w:rPr>
          <w:spacing w:val="-2"/>
        </w:rPr>
        <w:t>воспитания:</w:t>
      </w:r>
    </w:p>
    <w:p w:rsidR="008A520D" w:rsidRDefault="009056B2">
      <w:pPr>
        <w:pStyle w:val="a3"/>
        <w:ind w:right="550" w:firstLine="70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72"/>
          <w:w w:val="150"/>
        </w:rPr>
        <w:t xml:space="preserve"> </w:t>
      </w:r>
      <w:r>
        <w:t>культуре</w:t>
      </w:r>
      <w:r>
        <w:rPr>
          <w:spacing w:val="76"/>
          <w:w w:val="150"/>
        </w:rPr>
        <w:t xml:space="preserve"> </w:t>
      </w:r>
      <w:r>
        <w:t>своего</w:t>
      </w:r>
      <w:r>
        <w:rPr>
          <w:spacing w:val="74"/>
          <w:w w:val="150"/>
        </w:rPr>
        <w:t xml:space="preserve"> </w:t>
      </w:r>
      <w:r>
        <w:t>края,</w:t>
      </w:r>
      <w:r>
        <w:rPr>
          <w:spacing w:val="73"/>
          <w:w w:val="150"/>
        </w:rPr>
        <w:t xml:space="preserve"> </w:t>
      </w:r>
      <w:r>
        <w:t>народов</w:t>
      </w:r>
      <w:r>
        <w:rPr>
          <w:spacing w:val="74"/>
          <w:w w:val="150"/>
        </w:rPr>
        <w:t xml:space="preserve"> </w:t>
      </w:r>
      <w:r>
        <w:t>России</w:t>
      </w:r>
      <w:r>
        <w:rPr>
          <w:spacing w:val="74"/>
          <w:w w:val="150"/>
        </w:rPr>
        <w:t xml:space="preserve"> </w:t>
      </w:r>
      <w:r>
        <w:t>в</w:t>
      </w:r>
      <w:r>
        <w:rPr>
          <w:spacing w:val="71"/>
          <w:w w:val="150"/>
        </w:rPr>
        <w:t xml:space="preserve"> </w:t>
      </w:r>
      <w:r>
        <w:t>контексте</w:t>
      </w:r>
      <w:r>
        <w:rPr>
          <w:spacing w:val="75"/>
          <w:w w:val="150"/>
        </w:rPr>
        <w:t xml:space="preserve"> </w:t>
      </w:r>
      <w:r>
        <w:t>учебного</w:t>
      </w:r>
      <w:r>
        <w:rPr>
          <w:spacing w:val="73"/>
          <w:w w:val="150"/>
        </w:rPr>
        <w:t xml:space="preserve"> </w:t>
      </w:r>
      <w:r>
        <w:rPr>
          <w:spacing w:val="-2"/>
        </w:rPr>
        <w:t>предмета</w:t>
      </w:r>
    </w:p>
    <w:p w:rsidR="008A520D" w:rsidRDefault="009056B2">
      <w:pPr>
        <w:pStyle w:val="a3"/>
      </w:pPr>
      <w:r>
        <w:t>«Русский</w:t>
      </w:r>
      <w:r>
        <w:rPr>
          <w:spacing w:val="19"/>
        </w:rPr>
        <w:t xml:space="preserve"> </w:t>
      </w:r>
      <w:r>
        <w:t>язык»;</w:t>
      </w:r>
      <w:r>
        <w:rPr>
          <w:spacing w:val="19"/>
        </w:rPr>
        <w:t xml:space="preserve"> </w:t>
      </w:r>
      <w:r>
        <w:t>ценностное</w:t>
      </w:r>
      <w:r>
        <w:rPr>
          <w:spacing w:val="17"/>
        </w:rPr>
        <w:t xml:space="preserve"> </w:t>
      </w:r>
      <w:r>
        <w:t>отношение</w:t>
      </w:r>
      <w:r>
        <w:rPr>
          <w:spacing w:val="18"/>
        </w:rPr>
        <w:t xml:space="preserve"> </w:t>
      </w:r>
      <w:r>
        <w:t>к</w:t>
      </w:r>
      <w:r>
        <w:rPr>
          <w:spacing w:val="19"/>
        </w:rPr>
        <w:t xml:space="preserve"> </w:t>
      </w:r>
      <w:r>
        <w:t>русскому</w:t>
      </w:r>
      <w:r>
        <w:rPr>
          <w:spacing w:val="14"/>
        </w:rPr>
        <w:t xml:space="preserve"> </w:t>
      </w:r>
      <w:r>
        <w:t>языку,</w:t>
      </w:r>
      <w:r>
        <w:rPr>
          <w:spacing w:val="19"/>
        </w:rPr>
        <w:t xml:space="preserve"> </w:t>
      </w:r>
      <w:r>
        <w:t>к</w:t>
      </w:r>
      <w:r>
        <w:rPr>
          <w:spacing w:val="19"/>
        </w:rPr>
        <w:t xml:space="preserve"> </w:t>
      </w:r>
      <w:r>
        <w:t>достижениям</w:t>
      </w:r>
      <w:r>
        <w:rPr>
          <w:spacing w:val="18"/>
        </w:rPr>
        <w:t xml:space="preserve"> </w:t>
      </w:r>
      <w:r>
        <w:t>своей</w:t>
      </w:r>
      <w:r>
        <w:rPr>
          <w:spacing w:val="20"/>
        </w:rPr>
        <w:t xml:space="preserve"> </w:t>
      </w:r>
      <w:r>
        <w:rPr>
          <w:spacing w:val="-2"/>
        </w:rPr>
        <w:t>Родины</w:t>
      </w:r>
    </w:p>
    <w:p w:rsidR="008A520D" w:rsidRDefault="009056B2">
      <w:pPr>
        <w:pStyle w:val="a3"/>
        <w:ind w:right="550"/>
      </w:pPr>
      <w:r>
        <w:t>— России, к науке, искусству, боевым подвигам и трудовым достижениям народа, в том числе</w:t>
      </w:r>
      <w:r>
        <w:rPr>
          <w:spacing w:val="80"/>
        </w:rPr>
        <w:t xml:space="preserve"> </w:t>
      </w:r>
      <w:r>
        <w:t>отражённым</w:t>
      </w:r>
      <w:r>
        <w:rPr>
          <w:spacing w:val="80"/>
        </w:rPr>
        <w:t xml:space="preserve"> </w:t>
      </w:r>
      <w:r>
        <w:t>в</w:t>
      </w:r>
      <w:r>
        <w:rPr>
          <w:spacing w:val="80"/>
        </w:rPr>
        <w:t xml:space="preserve"> </w:t>
      </w:r>
      <w:r>
        <w:t>художественных</w:t>
      </w:r>
      <w:r>
        <w:rPr>
          <w:spacing w:val="80"/>
        </w:rPr>
        <w:t xml:space="preserve"> </w:t>
      </w:r>
      <w:r>
        <w:t>произведениях;</w:t>
      </w:r>
      <w:r>
        <w:rPr>
          <w:spacing w:val="80"/>
        </w:rPr>
        <w:t xml:space="preserve"> </w:t>
      </w:r>
      <w:r>
        <w:t>уважение</w:t>
      </w:r>
      <w:r>
        <w:rPr>
          <w:spacing w:val="80"/>
        </w:rPr>
        <w:t xml:space="preserve"> </w:t>
      </w:r>
      <w:r>
        <w:t>к</w:t>
      </w:r>
      <w:r>
        <w:rPr>
          <w:spacing w:val="80"/>
        </w:rPr>
        <w:t xml:space="preserve"> </w:t>
      </w:r>
      <w:r>
        <w:t>символам</w:t>
      </w:r>
      <w:r>
        <w:rPr>
          <w:spacing w:val="80"/>
        </w:rPr>
        <w:t xml:space="preserve"> </w:t>
      </w:r>
      <w:r>
        <w:t>России,</w:t>
      </w:r>
    </w:p>
    <w:p w:rsidR="008A520D" w:rsidRDefault="009056B2">
      <w:pPr>
        <w:pStyle w:val="a3"/>
        <w:spacing w:before="66"/>
        <w:ind w:right="554"/>
      </w:pPr>
      <w:r>
        <w:t>государственным праздникам, историческому и природному наследию и памятникам, традициям разных народов, проживающих в родной стране.</w:t>
      </w:r>
    </w:p>
    <w:p w:rsidR="008A520D" w:rsidRDefault="009056B2">
      <w:pPr>
        <w:pStyle w:val="a3"/>
        <w:ind w:left="1670"/>
      </w:pPr>
      <w:r>
        <w:t>Духовно-нравственного</w:t>
      </w:r>
      <w:r>
        <w:rPr>
          <w:spacing w:val="-6"/>
        </w:rPr>
        <w:t xml:space="preserve"> </w:t>
      </w:r>
      <w:r>
        <w:rPr>
          <w:spacing w:val="-2"/>
        </w:rPr>
        <w:t>воспитания:</w:t>
      </w:r>
    </w:p>
    <w:p w:rsidR="008A520D" w:rsidRDefault="009056B2">
      <w:pPr>
        <w:pStyle w:val="a3"/>
        <w:spacing w:before="1"/>
        <w:ind w:right="546" w:firstLine="70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Pr>
          <w:spacing w:val="40"/>
        </w:rPr>
        <w:t xml:space="preserve"> </w:t>
      </w:r>
      <w:r>
        <w:t>свобода</w:t>
      </w:r>
      <w:r>
        <w:rPr>
          <w:spacing w:val="40"/>
        </w:rPr>
        <w:t xml:space="preserve"> </w:t>
      </w:r>
      <w:r>
        <w:t>и ответственность личности в условиях индивидуального и общественного пространства.</w:t>
      </w:r>
    </w:p>
    <w:p w:rsidR="008A520D" w:rsidRDefault="009056B2">
      <w:pPr>
        <w:pStyle w:val="a3"/>
        <w:ind w:left="1670"/>
      </w:pPr>
      <w:r>
        <w:t>Эстетического</w:t>
      </w:r>
      <w:r>
        <w:rPr>
          <w:spacing w:val="-4"/>
        </w:rPr>
        <w:t xml:space="preserve"> </w:t>
      </w:r>
      <w:r>
        <w:rPr>
          <w:spacing w:val="-2"/>
        </w:rPr>
        <w:t>воспитания:</w:t>
      </w:r>
    </w:p>
    <w:p w:rsidR="008A520D" w:rsidRDefault="009056B2">
      <w:pPr>
        <w:pStyle w:val="a3"/>
        <w:ind w:right="548"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A520D" w:rsidRDefault="009056B2">
      <w:pPr>
        <w:pStyle w:val="a3"/>
        <w:ind w:right="554" w:firstLine="707"/>
      </w:pPr>
      <w:r>
        <w:t xml:space="preserve">Физического воспитания, формирования культуры здоровья и эмоционального </w:t>
      </w:r>
      <w:r>
        <w:rPr>
          <w:spacing w:val="-2"/>
        </w:rPr>
        <w:t>благополучия:</w:t>
      </w:r>
    </w:p>
    <w:p w:rsidR="008A520D" w:rsidRDefault="009056B2">
      <w:pPr>
        <w:pStyle w:val="a3"/>
        <w:ind w:right="545" w:firstLine="707"/>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 жим занятий и отдыха, регулярная физическая активность); осознание последствий и неприятие вредных </w:t>
      </w:r>
      <w: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w:t>
      </w:r>
      <w:r>
        <w:rPr>
          <w:spacing w:val="40"/>
        </w:rPr>
        <w:t xml:space="preserve"> </w:t>
      </w:r>
      <w:r>
        <w:t>литературных</w:t>
      </w:r>
      <w:r>
        <w:rPr>
          <w:spacing w:val="40"/>
        </w:rPr>
        <w:t xml:space="preserve"> </w:t>
      </w:r>
      <w:r>
        <w:t>произведений,</w:t>
      </w:r>
      <w:r>
        <w:rPr>
          <w:spacing w:val="40"/>
        </w:rPr>
        <w:t xml:space="preserve"> </w:t>
      </w:r>
      <w:r>
        <w:t>написанных на русском языке; сформированность навыков рефлексии, при- знание своего права на ошибку и такого же права другого человека.</w:t>
      </w:r>
    </w:p>
    <w:p w:rsidR="008A520D" w:rsidRDefault="009056B2">
      <w:pPr>
        <w:pStyle w:val="a3"/>
        <w:spacing w:before="1"/>
        <w:ind w:left="1670"/>
      </w:pPr>
      <w:r>
        <w:t>Трудового</w:t>
      </w:r>
      <w:r>
        <w:rPr>
          <w:spacing w:val="-4"/>
        </w:rPr>
        <w:t xml:space="preserve"> </w:t>
      </w:r>
      <w:r>
        <w:rPr>
          <w:spacing w:val="-2"/>
        </w:rPr>
        <w:t>воспитания:</w:t>
      </w:r>
    </w:p>
    <w:p w:rsidR="008A520D" w:rsidRDefault="009056B2">
      <w:pPr>
        <w:pStyle w:val="a3"/>
        <w:ind w:right="546" w:firstLine="707"/>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2"/>
        </w:rPr>
        <w:t xml:space="preserve"> </w:t>
      </w:r>
      <w:r>
        <w:t>осознанный</w:t>
      </w:r>
      <w:r>
        <w:rPr>
          <w:spacing w:val="-2"/>
        </w:rPr>
        <w:t xml:space="preserve"> </w:t>
      </w:r>
      <w:r>
        <w:t>выбор</w:t>
      </w:r>
      <w:r>
        <w:rPr>
          <w:spacing w:val="-2"/>
        </w:rPr>
        <w:t xml:space="preserve"> </w:t>
      </w:r>
      <w:r>
        <w:t>и</w:t>
      </w:r>
      <w:r>
        <w:rPr>
          <w:spacing w:val="-1"/>
        </w:rPr>
        <w:t xml:space="preserve"> </w:t>
      </w:r>
      <w:r>
        <w:t>построение</w:t>
      </w:r>
      <w:r>
        <w:rPr>
          <w:spacing w:val="-5"/>
        </w:rPr>
        <w:t xml:space="preserve"> </w:t>
      </w:r>
      <w:r>
        <w:t>индивидуальной</w:t>
      </w:r>
      <w:r>
        <w:rPr>
          <w:spacing w:val="-1"/>
        </w:rPr>
        <w:t xml:space="preserve"> </w:t>
      </w:r>
      <w:r>
        <w:t>траектории</w:t>
      </w:r>
      <w:r>
        <w:rPr>
          <w:spacing w:val="-1"/>
        </w:rPr>
        <w:t xml:space="preserve"> </w:t>
      </w:r>
      <w:r>
        <w:t>образования</w:t>
      </w:r>
      <w:r>
        <w:rPr>
          <w:spacing w:val="-2"/>
        </w:rPr>
        <w:t xml:space="preserve"> </w:t>
      </w:r>
      <w:r>
        <w:t>и жизненных планов с учётом личных и общественных интересов и потребностей; умение рассказать о своих планах на будущее.</w:t>
      </w:r>
    </w:p>
    <w:p w:rsidR="008A520D" w:rsidRDefault="009056B2">
      <w:pPr>
        <w:pStyle w:val="a3"/>
        <w:ind w:left="1670"/>
      </w:pPr>
      <w:r>
        <w:t>Экологического</w:t>
      </w:r>
      <w:r>
        <w:rPr>
          <w:spacing w:val="-3"/>
        </w:rPr>
        <w:t xml:space="preserve"> </w:t>
      </w:r>
      <w:r>
        <w:rPr>
          <w:spacing w:val="-2"/>
        </w:rPr>
        <w:t>воспитания:</w:t>
      </w:r>
    </w:p>
    <w:p w:rsidR="008A520D" w:rsidRPr="006E0338" w:rsidRDefault="009056B2" w:rsidP="006E0338">
      <w:pPr>
        <w:pStyle w:val="a3"/>
        <w:spacing w:before="1"/>
        <w:ind w:right="544" w:firstLine="707"/>
        <w:rPr>
          <w:spacing w:val="-2"/>
        </w:rPr>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w:t>
      </w:r>
      <w:r>
        <w:rPr>
          <w:spacing w:val="-1"/>
        </w:rPr>
        <w:t xml:space="preserve"> </w:t>
      </w:r>
      <w:r>
        <w:t>приносящих вред окружающей среде; осознание своей</w:t>
      </w:r>
      <w:r>
        <w:rPr>
          <w:spacing w:val="7"/>
        </w:rPr>
        <w:t xml:space="preserve"> </w:t>
      </w:r>
      <w:r>
        <w:t>роли</w:t>
      </w:r>
      <w:r>
        <w:rPr>
          <w:spacing w:val="10"/>
        </w:rPr>
        <w:t xml:space="preserve"> </w:t>
      </w:r>
      <w:r>
        <w:t>как</w:t>
      </w:r>
      <w:r>
        <w:rPr>
          <w:spacing w:val="9"/>
        </w:rPr>
        <w:t xml:space="preserve"> </w:t>
      </w:r>
      <w:r>
        <w:t>гражданина</w:t>
      </w:r>
      <w:r>
        <w:rPr>
          <w:spacing w:val="6"/>
        </w:rPr>
        <w:t xml:space="preserve"> </w:t>
      </w:r>
      <w:r>
        <w:t>и</w:t>
      </w:r>
      <w:r>
        <w:rPr>
          <w:spacing w:val="10"/>
        </w:rPr>
        <w:t xml:space="preserve"> </w:t>
      </w:r>
      <w:r>
        <w:t>потребителя</w:t>
      </w:r>
      <w:r>
        <w:rPr>
          <w:spacing w:val="8"/>
        </w:rPr>
        <w:t xml:space="preserve"> </w:t>
      </w:r>
      <w:r>
        <w:t>в</w:t>
      </w:r>
      <w:r>
        <w:rPr>
          <w:spacing w:val="11"/>
        </w:rPr>
        <w:t xml:space="preserve"> </w:t>
      </w:r>
      <w:r>
        <w:t>условиях</w:t>
      </w:r>
      <w:r>
        <w:rPr>
          <w:spacing w:val="10"/>
        </w:rPr>
        <w:t xml:space="preserve"> </w:t>
      </w:r>
      <w:r>
        <w:t>взаимосвязи</w:t>
      </w:r>
      <w:r>
        <w:rPr>
          <w:spacing w:val="10"/>
        </w:rPr>
        <w:t xml:space="preserve"> </w:t>
      </w:r>
      <w:r>
        <w:t>природной,</w:t>
      </w:r>
      <w:r>
        <w:rPr>
          <w:spacing w:val="9"/>
        </w:rPr>
        <w:t xml:space="preserve"> </w:t>
      </w:r>
      <w:r w:rsidR="006E0338">
        <w:rPr>
          <w:spacing w:val="-2"/>
        </w:rPr>
        <w:t>технологи</w:t>
      </w:r>
      <w:r>
        <w:t>ческой и социальной сред; готовность к участию в практической деятельности экологической направленности.</w:t>
      </w:r>
    </w:p>
    <w:p w:rsidR="008A520D" w:rsidRDefault="009056B2">
      <w:pPr>
        <w:pStyle w:val="a3"/>
        <w:ind w:left="1670"/>
      </w:pPr>
      <w:r>
        <w:t>Ценности</w:t>
      </w:r>
      <w:r>
        <w:rPr>
          <w:spacing w:val="-6"/>
        </w:rPr>
        <w:t xml:space="preserve"> </w:t>
      </w:r>
      <w:r>
        <w:t>научного</w:t>
      </w:r>
      <w:r>
        <w:rPr>
          <w:spacing w:val="-5"/>
        </w:rPr>
        <w:t xml:space="preserve"> </w:t>
      </w:r>
      <w:r>
        <w:rPr>
          <w:spacing w:val="-2"/>
        </w:rPr>
        <w:t>познания:</w:t>
      </w:r>
    </w:p>
    <w:p w:rsidR="008A520D" w:rsidRDefault="009056B2">
      <w:pPr>
        <w:pStyle w:val="a3"/>
        <w:spacing w:before="1"/>
        <w:ind w:right="545" w:firstLine="70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80"/>
        </w:rPr>
        <w:t xml:space="preserve"> </w:t>
      </w:r>
      <w:r>
        <w:t>с</w:t>
      </w:r>
      <w:r>
        <w:rPr>
          <w:spacing w:val="80"/>
        </w:rPr>
        <w:t xml:space="preserve"> </w:t>
      </w:r>
      <w:r>
        <w:t>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ind w:left="1670"/>
      </w:pPr>
      <w:r>
        <w:t>Адаптации</w:t>
      </w:r>
      <w:r>
        <w:rPr>
          <w:spacing w:val="66"/>
        </w:rPr>
        <w:t xml:space="preserve"> </w:t>
      </w:r>
      <w:r>
        <w:t>обучающегося</w:t>
      </w:r>
      <w:r>
        <w:rPr>
          <w:spacing w:val="67"/>
        </w:rPr>
        <w:t xml:space="preserve"> </w:t>
      </w:r>
      <w:r>
        <w:t>к</w:t>
      </w:r>
      <w:r>
        <w:rPr>
          <w:spacing w:val="68"/>
        </w:rPr>
        <w:t xml:space="preserve"> </w:t>
      </w:r>
      <w:r>
        <w:t>изменяющимся</w:t>
      </w:r>
      <w:r>
        <w:rPr>
          <w:spacing w:val="67"/>
        </w:rPr>
        <w:t xml:space="preserve"> </w:t>
      </w:r>
      <w:r>
        <w:t>условиям</w:t>
      </w:r>
      <w:r>
        <w:rPr>
          <w:spacing w:val="66"/>
        </w:rPr>
        <w:t xml:space="preserve"> </w:t>
      </w:r>
      <w:r>
        <w:t>социальной</w:t>
      </w:r>
      <w:r>
        <w:rPr>
          <w:spacing w:val="65"/>
        </w:rPr>
        <w:t xml:space="preserve"> </w:t>
      </w:r>
      <w:r>
        <w:t>и</w:t>
      </w:r>
      <w:r>
        <w:rPr>
          <w:spacing w:val="69"/>
        </w:rPr>
        <w:t xml:space="preserve"> </w:t>
      </w:r>
      <w:r>
        <w:rPr>
          <w:spacing w:val="-2"/>
        </w:rPr>
        <w:t>природной</w:t>
      </w:r>
    </w:p>
    <w:p w:rsidR="008A520D" w:rsidRDefault="009056B2">
      <w:pPr>
        <w:pStyle w:val="a3"/>
        <w:jc w:val="left"/>
      </w:pPr>
      <w:r>
        <w:rPr>
          <w:spacing w:val="-2"/>
        </w:rPr>
        <w:t>среды:</w:t>
      </w:r>
    </w:p>
    <w:p w:rsidR="008A520D" w:rsidRDefault="009056B2">
      <w:pPr>
        <w:pStyle w:val="a3"/>
        <w:ind w:left="1670"/>
        <w:jc w:val="left"/>
      </w:pPr>
      <w:r>
        <w:t>освоение</w:t>
      </w:r>
      <w:r>
        <w:rPr>
          <w:spacing w:val="13"/>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7"/>
        </w:rPr>
        <w:t xml:space="preserve"> </w:t>
      </w:r>
      <w:r>
        <w:t>социальных</w:t>
      </w:r>
      <w:r>
        <w:rPr>
          <w:spacing w:val="15"/>
        </w:rPr>
        <w:t xml:space="preserve"> </w:t>
      </w:r>
      <w:r>
        <w:t>ролей,</w:t>
      </w:r>
      <w:r>
        <w:rPr>
          <w:spacing w:val="15"/>
        </w:rPr>
        <w:t xml:space="preserve"> </w:t>
      </w:r>
      <w:r>
        <w:t>норм</w:t>
      </w:r>
      <w:r>
        <w:rPr>
          <w:spacing w:val="16"/>
        </w:rPr>
        <w:t xml:space="preserve"> </w:t>
      </w:r>
      <w:r>
        <w:rPr>
          <w:spacing w:val="-10"/>
        </w:rPr>
        <w:t>и</w:t>
      </w:r>
    </w:p>
    <w:p w:rsidR="008A520D" w:rsidRDefault="009056B2">
      <w:pPr>
        <w:pStyle w:val="a3"/>
        <w:ind w:right="545"/>
      </w:pP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w:t>
      </w:r>
      <w:r>
        <w:rPr>
          <w:spacing w:val="40"/>
        </w:rPr>
        <w:t xml:space="preserve"> </w:t>
      </w:r>
      <w:r>
        <w:t>неопределённости,</w:t>
      </w:r>
      <w:r>
        <w:rPr>
          <w:spacing w:val="40"/>
        </w:rPr>
        <w:t xml:space="preserve"> </w:t>
      </w:r>
      <w:r>
        <w:t>в</w:t>
      </w:r>
      <w:r>
        <w:rPr>
          <w:spacing w:val="40"/>
        </w:rPr>
        <w:t xml:space="preserve"> </w:t>
      </w:r>
      <w:r>
        <w:t>повышении</w:t>
      </w:r>
      <w:r>
        <w:rPr>
          <w:spacing w:val="40"/>
        </w:rPr>
        <w:t xml:space="preserve"> </w:t>
      </w:r>
      <w:r>
        <w:t>уровня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 в том числе умение учиться у</w:t>
      </w:r>
      <w:r>
        <w:rPr>
          <w:spacing w:val="-4"/>
        </w:rPr>
        <w:t xml:space="preserve"> </w:t>
      </w:r>
      <w:r>
        <w:t>других людей, получать в совместной 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 xml:space="preserve">компетенции из опыта других; необходимость в формировании новых знаний, умений связывать образы, </w:t>
      </w:r>
      <w:r>
        <w:lastRenderedPageBreak/>
        <w:t>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5"/>
        </w:rPr>
        <w:t xml:space="preserve"> </w:t>
      </w:r>
      <w:r>
        <w:t>окружающую</w:t>
      </w:r>
      <w:r>
        <w:rPr>
          <w:spacing w:val="-4"/>
        </w:rPr>
        <w:t xml:space="preserve"> </w:t>
      </w:r>
      <w:r>
        <w:t>среду,</w:t>
      </w:r>
      <w:r>
        <w:rPr>
          <w:spacing w:val="-2"/>
        </w:rPr>
        <w:t xml:space="preserve"> </w:t>
      </w:r>
      <w:r>
        <w:t>достижения</w:t>
      </w:r>
      <w:r>
        <w:rPr>
          <w:spacing w:val="-4"/>
        </w:rPr>
        <w:t xml:space="preserve"> </w:t>
      </w:r>
      <w:r>
        <w:t>целей</w:t>
      </w:r>
      <w:r>
        <w:rPr>
          <w:spacing w:val="-4"/>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3"/>
        </w:rPr>
        <w:t xml:space="preserve"> </w:t>
      </w:r>
      <w:r>
        <w:t>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w:t>
      </w:r>
      <w:r>
        <w:rPr>
          <w:spacing w:val="40"/>
        </w:rPr>
        <w:t xml:space="preserve"> </w:t>
      </w:r>
      <w:r>
        <w:t>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A520D" w:rsidRDefault="009056B2">
      <w:pPr>
        <w:pStyle w:val="a3"/>
        <w:spacing w:before="1"/>
        <w:ind w:left="1730"/>
        <w:jc w:val="left"/>
      </w:pPr>
      <w:r>
        <w:t>МЕТАПРЕДМЕТНЫЕ</w:t>
      </w:r>
      <w:r>
        <w:rPr>
          <w:spacing w:val="-12"/>
        </w:rPr>
        <w:t xml:space="preserve"> </w:t>
      </w:r>
      <w:r>
        <w:rPr>
          <w:spacing w:val="-2"/>
        </w:rPr>
        <w:t>РЕЗУЛЬТАТЫ</w:t>
      </w:r>
    </w:p>
    <w:p w:rsidR="008A520D" w:rsidRDefault="009056B2">
      <w:pPr>
        <w:pStyle w:val="a6"/>
        <w:numPr>
          <w:ilvl w:val="0"/>
          <w:numId w:val="194"/>
        </w:numPr>
        <w:tabs>
          <w:tab w:val="left" w:pos="2377"/>
          <w:tab w:val="left" w:pos="2378"/>
        </w:tabs>
        <w:ind w:right="1359" w:firstLine="0"/>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учебными</w:t>
      </w:r>
      <w:r>
        <w:rPr>
          <w:spacing w:val="-9"/>
          <w:sz w:val="24"/>
        </w:rPr>
        <w:t xml:space="preserve"> </w:t>
      </w:r>
      <w:r>
        <w:rPr>
          <w:sz w:val="24"/>
        </w:rPr>
        <w:t>познавательными</w:t>
      </w:r>
      <w:r>
        <w:rPr>
          <w:spacing w:val="-9"/>
          <w:sz w:val="24"/>
        </w:rPr>
        <w:t xml:space="preserve"> </w:t>
      </w:r>
      <w:r>
        <w:rPr>
          <w:sz w:val="24"/>
        </w:rPr>
        <w:t>действиями Базовые логические действия:</w:t>
      </w:r>
    </w:p>
    <w:p w:rsidR="008A520D" w:rsidRDefault="009056B2">
      <w:pPr>
        <w:pStyle w:val="a6"/>
        <w:numPr>
          <w:ilvl w:val="1"/>
          <w:numId w:val="194"/>
        </w:numPr>
        <w:tabs>
          <w:tab w:val="left" w:pos="3087"/>
        </w:tabs>
        <w:spacing w:before="161"/>
        <w:ind w:right="548" w:firstLine="708"/>
        <w:rPr>
          <w:sz w:val="24"/>
        </w:rPr>
      </w:pPr>
      <w:r>
        <w:rPr>
          <w:sz w:val="24"/>
        </w:rPr>
        <w:t>выявлять и характеризовать существенные признаки языковых единиц, языковых явлений и процессов;</w:t>
      </w:r>
    </w:p>
    <w:p w:rsidR="008A520D" w:rsidRDefault="009056B2">
      <w:pPr>
        <w:pStyle w:val="a6"/>
        <w:numPr>
          <w:ilvl w:val="1"/>
          <w:numId w:val="194"/>
        </w:numPr>
        <w:tabs>
          <w:tab w:val="left" w:pos="3087"/>
        </w:tabs>
        <w:ind w:right="547" w:firstLine="708"/>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A520D" w:rsidRDefault="009056B2">
      <w:pPr>
        <w:pStyle w:val="a6"/>
        <w:numPr>
          <w:ilvl w:val="1"/>
          <w:numId w:val="194"/>
        </w:numPr>
        <w:tabs>
          <w:tab w:val="left" w:pos="3087"/>
        </w:tabs>
        <w:spacing w:before="1"/>
        <w:ind w:right="544" w:firstLine="708"/>
        <w:rPr>
          <w:sz w:val="24"/>
        </w:rPr>
      </w:pPr>
      <w:r>
        <w:rPr>
          <w:sz w:val="24"/>
        </w:rPr>
        <w:t>выявлять</w:t>
      </w:r>
      <w:r>
        <w:rPr>
          <w:spacing w:val="-1"/>
          <w:sz w:val="24"/>
        </w:rPr>
        <w:t xml:space="preserve"> </w:t>
      </w:r>
      <w:r>
        <w:rPr>
          <w:sz w:val="24"/>
        </w:rPr>
        <w:t>закономерности и</w:t>
      </w:r>
      <w:r>
        <w:rPr>
          <w:spacing w:val="-1"/>
          <w:sz w:val="24"/>
        </w:rPr>
        <w:t xml:space="preserve"> </w:t>
      </w:r>
      <w:r>
        <w:rPr>
          <w:sz w:val="24"/>
        </w:rPr>
        <w:t>противоречия</w:t>
      </w:r>
      <w:r>
        <w:rPr>
          <w:spacing w:val="-2"/>
          <w:sz w:val="24"/>
        </w:rPr>
        <w:t xml:space="preserve"> </w:t>
      </w:r>
      <w:r>
        <w:rPr>
          <w:sz w:val="24"/>
        </w:rPr>
        <w:t>в</w:t>
      </w:r>
      <w:r>
        <w:rPr>
          <w:spacing w:val="-2"/>
          <w:sz w:val="24"/>
        </w:rPr>
        <w:t xml:space="preserve"> </w:t>
      </w:r>
      <w:r>
        <w:rPr>
          <w:sz w:val="24"/>
        </w:rPr>
        <w:t xml:space="preserve">рассматриваемых фактах, данных и наблюдениях; предлагать критерии для выявления закономерностей и </w:t>
      </w:r>
      <w:r>
        <w:rPr>
          <w:spacing w:val="-2"/>
          <w:sz w:val="24"/>
        </w:rPr>
        <w:t>противоречий;</w:t>
      </w:r>
    </w:p>
    <w:p w:rsidR="008A520D" w:rsidRDefault="009056B2">
      <w:pPr>
        <w:pStyle w:val="a6"/>
        <w:numPr>
          <w:ilvl w:val="1"/>
          <w:numId w:val="194"/>
        </w:numPr>
        <w:tabs>
          <w:tab w:val="left" w:pos="3087"/>
        </w:tabs>
        <w:ind w:right="545" w:firstLine="708"/>
        <w:rPr>
          <w:sz w:val="24"/>
        </w:rPr>
      </w:pPr>
      <w:r>
        <w:rPr>
          <w:sz w:val="24"/>
        </w:rPr>
        <w:t>выявлять дефицит информации текста, необходимой для решения поставленной учебной задачи;</w:t>
      </w:r>
    </w:p>
    <w:p w:rsidR="008A520D" w:rsidRPr="006E0338" w:rsidRDefault="009056B2">
      <w:pPr>
        <w:pStyle w:val="a6"/>
        <w:numPr>
          <w:ilvl w:val="1"/>
          <w:numId w:val="194"/>
        </w:numPr>
        <w:tabs>
          <w:tab w:val="left" w:pos="3087"/>
        </w:tabs>
        <w:ind w:right="547" w:firstLine="708"/>
        <w:rPr>
          <w:sz w:val="24"/>
        </w:rPr>
      </w:pPr>
      <w:r>
        <w:rPr>
          <w:sz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rsidR="008A520D" w:rsidRDefault="009056B2">
      <w:pPr>
        <w:pStyle w:val="a6"/>
        <w:numPr>
          <w:ilvl w:val="1"/>
          <w:numId w:val="194"/>
        </w:numPr>
        <w:tabs>
          <w:tab w:val="left" w:pos="3087"/>
        </w:tabs>
        <w:spacing w:before="66"/>
        <w:ind w:right="553" w:firstLine="708"/>
        <w:rPr>
          <w:sz w:val="24"/>
        </w:rPr>
      </w:pPr>
      <w:r>
        <w:rPr>
          <w:sz w:val="24"/>
        </w:rPr>
        <w:t>самостоятельно выбирать способ решения учебной</w:t>
      </w:r>
      <w:r>
        <w:rPr>
          <w:spacing w:val="80"/>
          <w:sz w:val="24"/>
        </w:rPr>
        <w:t xml:space="preserve"> </w:t>
      </w:r>
      <w:r>
        <w:rPr>
          <w:sz w:val="24"/>
        </w:rPr>
        <w:t>задачи при</w:t>
      </w:r>
      <w:r>
        <w:rPr>
          <w:spacing w:val="40"/>
          <w:sz w:val="24"/>
        </w:rPr>
        <w:t xml:space="preserve"> </w:t>
      </w:r>
      <w:r>
        <w:rPr>
          <w:sz w:val="24"/>
        </w:rPr>
        <w:t xml:space="preserve">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Pr>
          <w:spacing w:val="-2"/>
          <w:sz w:val="24"/>
        </w:rPr>
        <w:t>критериев.</w:t>
      </w:r>
    </w:p>
    <w:p w:rsidR="008A520D" w:rsidRDefault="009056B2">
      <w:pPr>
        <w:pStyle w:val="a3"/>
        <w:spacing w:before="161"/>
        <w:ind w:left="1670"/>
        <w:jc w:val="left"/>
      </w:pPr>
      <w:r>
        <w:t>Базовые</w:t>
      </w:r>
      <w:r>
        <w:rPr>
          <w:spacing w:val="-5"/>
        </w:rPr>
        <w:t xml:space="preserve"> </w:t>
      </w:r>
      <w:r>
        <w:t>исследовательские</w:t>
      </w:r>
      <w:r>
        <w:rPr>
          <w:spacing w:val="-3"/>
        </w:rPr>
        <w:t xml:space="preserve"> </w:t>
      </w:r>
      <w:r>
        <w:rPr>
          <w:spacing w:val="-2"/>
        </w:rPr>
        <w:t>действия:</w:t>
      </w:r>
    </w:p>
    <w:p w:rsidR="008A520D" w:rsidRDefault="009056B2">
      <w:pPr>
        <w:pStyle w:val="a6"/>
        <w:numPr>
          <w:ilvl w:val="1"/>
          <w:numId w:val="194"/>
        </w:numPr>
        <w:tabs>
          <w:tab w:val="left" w:pos="3087"/>
        </w:tabs>
        <w:spacing w:before="161"/>
        <w:ind w:right="546" w:firstLine="708"/>
        <w:rPr>
          <w:sz w:val="24"/>
        </w:rPr>
      </w:pPr>
      <w:r>
        <w:rPr>
          <w:sz w:val="24"/>
        </w:rPr>
        <w:t>использовать вопросы как исследовательский инструмент познания в языковом образовании;</w:t>
      </w:r>
    </w:p>
    <w:p w:rsidR="008A520D" w:rsidRDefault="009056B2">
      <w:pPr>
        <w:pStyle w:val="a6"/>
        <w:numPr>
          <w:ilvl w:val="1"/>
          <w:numId w:val="194"/>
        </w:numPr>
        <w:tabs>
          <w:tab w:val="left" w:pos="3087"/>
        </w:tabs>
        <w:ind w:right="543" w:firstLine="708"/>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A520D" w:rsidRDefault="009056B2">
      <w:pPr>
        <w:pStyle w:val="a6"/>
        <w:numPr>
          <w:ilvl w:val="1"/>
          <w:numId w:val="194"/>
        </w:numPr>
        <w:tabs>
          <w:tab w:val="left" w:pos="3087"/>
        </w:tabs>
        <w:ind w:right="55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8A520D" w:rsidRDefault="009056B2">
      <w:pPr>
        <w:pStyle w:val="a6"/>
        <w:numPr>
          <w:ilvl w:val="1"/>
          <w:numId w:val="194"/>
        </w:numPr>
        <w:tabs>
          <w:tab w:val="left" w:pos="3087"/>
        </w:tabs>
        <w:ind w:right="545" w:firstLine="708"/>
        <w:rPr>
          <w:sz w:val="24"/>
        </w:rPr>
      </w:pPr>
      <w:r>
        <w:rPr>
          <w:sz w:val="24"/>
        </w:rPr>
        <w:t>составлять алгоритм действий и использовать его для решения учебных задач;</w:t>
      </w:r>
    </w:p>
    <w:p w:rsidR="008A520D" w:rsidRDefault="009056B2">
      <w:pPr>
        <w:pStyle w:val="a6"/>
        <w:numPr>
          <w:ilvl w:val="1"/>
          <w:numId w:val="194"/>
        </w:numPr>
        <w:tabs>
          <w:tab w:val="left" w:pos="3087"/>
        </w:tabs>
        <w:ind w:right="547" w:firstLine="708"/>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A520D" w:rsidRDefault="009056B2">
      <w:pPr>
        <w:pStyle w:val="a6"/>
        <w:numPr>
          <w:ilvl w:val="1"/>
          <w:numId w:val="194"/>
        </w:numPr>
        <w:tabs>
          <w:tab w:val="left" w:pos="3087"/>
        </w:tabs>
        <w:spacing w:before="1"/>
        <w:ind w:right="547" w:firstLine="708"/>
        <w:rPr>
          <w:sz w:val="24"/>
        </w:rPr>
      </w:pPr>
      <w:r>
        <w:rPr>
          <w:sz w:val="24"/>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w:t>
      </w:r>
      <w:r>
        <w:rPr>
          <w:spacing w:val="-1"/>
          <w:sz w:val="24"/>
        </w:rPr>
        <w:t xml:space="preserve"> </w:t>
      </w:r>
      <w:r>
        <w:rPr>
          <w:sz w:val="24"/>
        </w:rPr>
        <w:t>выводы</w:t>
      </w:r>
      <w:r>
        <w:rPr>
          <w:spacing w:val="-1"/>
          <w:sz w:val="24"/>
        </w:rPr>
        <w:t xml:space="preserve"> </w:t>
      </w:r>
      <w:r>
        <w:rPr>
          <w:sz w:val="24"/>
        </w:rPr>
        <w:t>по результатам проведённого наблюдения, исследования; владеть инструментами оценки достоверности полученных выводов и обобщений;</w:t>
      </w:r>
    </w:p>
    <w:p w:rsidR="008A520D" w:rsidRDefault="009056B2">
      <w:pPr>
        <w:pStyle w:val="a6"/>
        <w:numPr>
          <w:ilvl w:val="1"/>
          <w:numId w:val="194"/>
        </w:numPr>
        <w:tabs>
          <w:tab w:val="left" w:pos="3087"/>
        </w:tabs>
        <w:ind w:right="549" w:firstLine="708"/>
        <w:rPr>
          <w:sz w:val="24"/>
        </w:rPr>
      </w:pPr>
      <w:r>
        <w:rPr>
          <w:sz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A520D" w:rsidRDefault="009056B2">
      <w:pPr>
        <w:pStyle w:val="a3"/>
        <w:spacing w:before="159"/>
        <w:ind w:left="1670"/>
        <w:jc w:val="left"/>
      </w:pPr>
      <w:r>
        <w:t>Работа</w:t>
      </w:r>
      <w:r>
        <w:rPr>
          <w:spacing w:val="-2"/>
        </w:rPr>
        <w:t xml:space="preserve"> </w:t>
      </w:r>
      <w:r>
        <w:t>с</w:t>
      </w:r>
      <w:r>
        <w:rPr>
          <w:spacing w:val="-1"/>
        </w:rPr>
        <w:t xml:space="preserve"> </w:t>
      </w:r>
      <w:r>
        <w:rPr>
          <w:spacing w:val="-2"/>
        </w:rPr>
        <w:t>информацией:</w:t>
      </w:r>
    </w:p>
    <w:p w:rsidR="008A520D" w:rsidRDefault="009056B2">
      <w:pPr>
        <w:pStyle w:val="a6"/>
        <w:numPr>
          <w:ilvl w:val="1"/>
          <w:numId w:val="194"/>
        </w:numPr>
        <w:tabs>
          <w:tab w:val="left" w:pos="3087"/>
        </w:tabs>
        <w:spacing w:before="160"/>
        <w:ind w:right="554" w:firstLine="708"/>
        <w:rPr>
          <w:sz w:val="24"/>
        </w:rPr>
      </w:pPr>
      <w:r>
        <w:rPr>
          <w:sz w:val="24"/>
        </w:rPr>
        <w:t>применять различные методы, инструменты и запросы при поиске и отборе</w:t>
      </w:r>
      <w:r>
        <w:rPr>
          <w:spacing w:val="-2"/>
          <w:sz w:val="24"/>
        </w:rPr>
        <w:t xml:space="preserve"> </w:t>
      </w:r>
      <w:r>
        <w:rPr>
          <w:sz w:val="24"/>
        </w:rPr>
        <w:t>информации</w:t>
      </w:r>
      <w:r>
        <w:rPr>
          <w:spacing w:val="-1"/>
          <w:sz w:val="24"/>
        </w:rPr>
        <w:t xml:space="preserve"> </w:t>
      </w:r>
      <w:r>
        <w:rPr>
          <w:sz w:val="24"/>
        </w:rPr>
        <w:t>с учётом</w:t>
      </w:r>
      <w:r>
        <w:rPr>
          <w:spacing w:val="-1"/>
          <w:sz w:val="24"/>
        </w:rPr>
        <w:t xml:space="preserve"> </w:t>
      </w:r>
      <w:r>
        <w:rPr>
          <w:sz w:val="24"/>
        </w:rPr>
        <w:t>предложенной учебной</w:t>
      </w:r>
      <w:r>
        <w:rPr>
          <w:spacing w:val="-1"/>
          <w:sz w:val="24"/>
        </w:rPr>
        <w:t xml:space="preserve"> </w:t>
      </w:r>
      <w:r>
        <w:rPr>
          <w:sz w:val="24"/>
        </w:rPr>
        <w:t>задачи и</w:t>
      </w:r>
      <w:r>
        <w:rPr>
          <w:spacing w:val="-1"/>
          <w:sz w:val="24"/>
        </w:rPr>
        <w:t xml:space="preserve"> </w:t>
      </w:r>
      <w:r>
        <w:rPr>
          <w:sz w:val="24"/>
        </w:rPr>
        <w:t>заданных критериев;</w:t>
      </w:r>
    </w:p>
    <w:p w:rsidR="008A520D" w:rsidRDefault="009056B2">
      <w:pPr>
        <w:pStyle w:val="a6"/>
        <w:numPr>
          <w:ilvl w:val="1"/>
          <w:numId w:val="194"/>
        </w:numPr>
        <w:tabs>
          <w:tab w:val="left" w:pos="3087"/>
        </w:tabs>
        <w:spacing w:before="1"/>
        <w:ind w:right="546" w:firstLine="708"/>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8A520D" w:rsidRDefault="009056B2">
      <w:pPr>
        <w:pStyle w:val="a6"/>
        <w:numPr>
          <w:ilvl w:val="1"/>
          <w:numId w:val="194"/>
        </w:numPr>
        <w:tabs>
          <w:tab w:val="left" w:pos="3087"/>
        </w:tabs>
        <w:ind w:right="547" w:firstLine="708"/>
        <w:rPr>
          <w:sz w:val="24"/>
        </w:rPr>
      </w:pPr>
      <w:r>
        <w:rPr>
          <w:sz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w:t>
      </w:r>
      <w:r>
        <w:rPr>
          <w:spacing w:val="-2"/>
          <w:sz w:val="24"/>
        </w:rPr>
        <w:t>задач;</w:t>
      </w:r>
    </w:p>
    <w:p w:rsidR="008A520D" w:rsidRDefault="009056B2">
      <w:pPr>
        <w:pStyle w:val="a6"/>
        <w:numPr>
          <w:ilvl w:val="1"/>
          <w:numId w:val="194"/>
        </w:numPr>
        <w:tabs>
          <w:tab w:val="left" w:pos="3087"/>
        </w:tabs>
        <w:ind w:right="551" w:firstLine="708"/>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A520D" w:rsidRDefault="009056B2">
      <w:pPr>
        <w:pStyle w:val="a6"/>
        <w:numPr>
          <w:ilvl w:val="1"/>
          <w:numId w:val="194"/>
        </w:numPr>
        <w:tabs>
          <w:tab w:val="left" w:pos="3087"/>
        </w:tabs>
        <w:ind w:right="545"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6"/>
        <w:numPr>
          <w:ilvl w:val="1"/>
          <w:numId w:val="194"/>
        </w:numPr>
        <w:tabs>
          <w:tab w:val="left" w:pos="3087"/>
        </w:tabs>
        <w:ind w:right="546" w:firstLine="708"/>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A520D" w:rsidRDefault="009056B2">
      <w:pPr>
        <w:pStyle w:val="a6"/>
        <w:numPr>
          <w:ilvl w:val="1"/>
          <w:numId w:val="194"/>
        </w:numPr>
        <w:tabs>
          <w:tab w:val="left" w:pos="3087"/>
        </w:tabs>
        <w:spacing w:before="1"/>
        <w:ind w:right="544" w:firstLine="708"/>
        <w:rPr>
          <w:sz w:val="24"/>
        </w:rPr>
      </w:pPr>
      <w:r>
        <w:rPr>
          <w:sz w:val="24"/>
        </w:rPr>
        <w:t>оценивать надёжность информации по критериям, предложенным учителем или сформулированным самостоятельно;</w:t>
      </w:r>
    </w:p>
    <w:p w:rsidR="008A520D" w:rsidRDefault="009056B2">
      <w:pPr>
        <w:pStyle w:val="a6"/>
        <w:numPr>
          <w:ilvl w:val="1"/>
          <w:numId w:val="194"/>
        </w:numPr>
        <w:tabs>
          <w:tab w:val="left" w:pos="3087"/>
        </w:tabs>
        <w:ind w:left="3086"/>
        <w:rPr>
          <w:sz w:val="24"/>
        </w:rPr>
      </w:pPr>
      <w:r>
        <w:rPr>
          <w:sz w:val="24"/>
        </w:rPr>
        <w:t>эффективно</w:t>
      </w:r>
      <w:r>
        <w:rPr>
          <w:spacing w:val="-7"/>
          <w:sz w:val="24"/>
        </w:rPr>
        <w:t xml:space="preserve"> </w:t>
      </w:r>
      <w:r>
        <w:rPr>
          <w:sz w:val="24"/>
        </w:rPr>
        <w:t>запоминать</w:t>
      </w:r>
      <w:r>
        <w:rPr>
          <w:spacing w:val="-4"/>
          <w:sz w:val="24"/>
        </w:rPr>
        <w:t xml:space="preserve"> </w:t>
      </w:r>
      <w:r>
        <w:rPr>
          <w:sz w:val="24"/>
        </w:rPr>
        <w:t>и</w:t>
      </w:r>
      <w:r>
        <w:rPr>
          <w:spacing w:val="-5"/>
          <w:sz w:val="24"/>
        </w:rPr>
        <w:t xml:space="preserve"> </w:t>
      </w:r>
      <w:r>
        <w:rPr>
          <w:sz w:val="24"/>
        </w:rPr>
        <w:t>систематизировать</w:t>
      </w:r>
      <w:r>
        <w:rPr>
          <w:spacing w:val="-2"/>
          <w:sz w:val="24"/>
        </w:rPr>
        <w:t xml:space="preserve"> информацию.</w:t>
      </w:r>
    </w:p>
    <w:p w:rsidR="008A520D" w:rsidRPr="006E0338" w:rsidRDefault="009056B2">
      <w:pPr>
        <w:pStyle w:val="a6"/>
        <w:numPr>
          <w:ilvl w:val="0"/>
          <w:numId w:val="194"/>
        </w:numPr>
        <w:tabs>
          <w:tab w:val="left" w:pos="2377"/>
          <w:tab w:val="left" w:pos="2378"/>
        </w:tabs>
        <w:spacing w:before="158"/>
        <w:ind w:right="1120" w:firstLine="0"/>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11"/>
          <w:sz w:val="24"/>
        </w:rPr>
        <w:t xml:space="preserve"> </w:t>
      </w:r>
      <w:r>
        <w:rPr>
          <w:sz w:val="24"/>
        </w:rPr>
        <w:t>коммуникативными</w:t>
      </w:r>
      <w:r>
        <w:rPr>
          <w:spacing w:val="-11"/>
          <w:sz w:val="24"/>
        </w:rPr>
        <w:t xml:space="preserve"> </w:t>
      </w:r>
      <w:r>
        <w:rPr>
          <w:sz w:val="24"/>
        </w:rPr>
        <w:t xml:space="preserve">действиями </w:t>
      </w:r>
      <w:r>
        <w:rPr>
          <w:spacing w:val="-2"/>
          <w:sz w:val="24"/>
        </w:rPr>
        <w:t>Общение:</w:t>
      </w:r>
    </w:p>
    <w:p w:rsidR="008A520D" w:rsidRDefault="009056B2">
      <w:pPr>
        <w:pStyle w:val="a6"/>
        <w:numPr>
          <w:ilvl w:val="1"/>
          <w:numId w:val="194"/>
        </w:numPr>
        <w:tabs>
          <w:tab w:val="left" w:pos="3087"/>
        </w:tabs>
        <w:spacing w:before="66"/>
        <w:ind w:right="549" w:firstLine="708"/>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w:t>
      </w:r>
      <w:r>
        <w:rPr>
          <w:spacing w:val="-1"/>
          <w:sz w:val="24"/>
        </w:rPr>
        <w:t xml:space="preserve"> </w:t>
      </w:r>
      <w:r>
        <w:rPr>
          <w:sz w:val="24"/>
        </w:rPr>
        <w:t>зрения) в диалогах и дискуссиях, в устной монологической речи и в письменных текстах;</w:t>
      </w:r>
    </w:p>
    <w:p w:rsidR="008A520D" w:rsidRDefault="009056B2">
      <w:pPr>
        <w:pStyle w:val="a6"/>
        <w:numPr>
          <w:ilvl w:val="1"/>
          <w:numId w:val="194"/>
        </w:numPr>
        <w:tabs>
          <w:tab w:val="left" w:pos="3087"/>
        </w:tabs>
        <w:spacing w:before="1"/>
        <w:ind w:right="545" w:firstLine="708"/>
        <w:rPr>
          <w:sz w:val="24"/>
        </w:rPr>
      </w:pPr>
      <w:r>
        <w:rPr>
          <w:sz w:val="24"/>
        </w:rPr>
        <w:t>распознавать невербальные средства общения, понимать значение социальных знаков;</w:t>
      </w:r>
    </w:p>
    <w:p w:rsidR="008A520D" w:rsidRDefault="009056B2">
      <w:pPr>
        <w:pStyle w:val="a6"/>
        <w:numPr>
          <w:ilvl w:val="1"/>
          <w:numId w:val="194"/>
        </w:numPr>
        <w:tabs>
          <w:tab w:val="left" w:pos="3087"/>
        </w:tabs>
        <w:ind w:right="556" w:firstLine="708"/>
        <w:rPr>
          <w:sz w:val="24"/>
        </w:rPr>
      </w:pPr>
      <w:r>
        <w:rPr>
          <w:sz w:val="24"/>
        </w:rPr>
        <w:t>знать</w:t>
      </w:r>
      <w:r>
        <w:rPr>
          <w:spacing w:val="-1"/>
          <w:sz w:val="24"/>
        </w:rPr>
        <w:t xml:space="preserve"> </w:t>
      </w:r>
      <w:r>
        <w:rPr>
          <w:sz w:val="24"/>
        </w:rPr>
        <w:t>и распознавать</w:t>
      </w:r>
      <w:r>
        <w:rPr>
          <w:spacing w:val="-1"/>
          <w:sz w:val="24"/>
        </w:rPr>
        <w:t xml:space="preserve"> </w:t>
      </w:r>
      <w:r>
        <w:rPr>
          <w:sz w:val="24"/>
        </w:rPr>
        <w:t>предпосылки конфликтных ситуаций и</w:t>
      </w:r>
      <w:r>
        <w:rPr>
          <w:spacing w:val="-2"/>
          <w:sz w:val="24"/>
        </w:rPr>
        <w:t xml:space="preserve"> </w:t>
      </w:r>
      <w:r>
        <w:rPr>
          <w:sz w:val="24"/>
        </w:rPr>
        <w:t>смягчать конфликты, вести переговоры;</w:t>
      </w:r>
    </w:p>
    <w:p w:rsidR="008A520D" w:rsidRDefault="009056B2">
      <w:pPr>
        <w:pStyle w:val="a6"/>
        <w:numPr>
          <w:ilvl w:val="1"/>
          <w:numId w:val="194"/>
        </w:numPr>
        <w:tabs>
          <w:tab w:val="left" w:pos="3087"/>
        </w:tabs>
        <w:ind w:right="544"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8A520D" w:rsidRDefault="009056B2">
      <w:pPr>
        <w:pStyle w:val="a6"/>
        <w:numPr>
          <w:ilvl w:val="1"/>
          <w:numId w:val="194"/>
        </w:numPr>
        <w:tabs>
          <w:tab w:val="left" w:pos="3087"/>
        </w:tabs>
        <w:ind w:right="546" w:firstLine="708"/>
        <w:rPr>
          <w:sz w:val="24"/>
        </w:rPr>
      </w:pPr>
      <w:r>
        <w:rPr>
          <w:sz w:val="24"/>
        </w:rPr>
        <w:t>в ходе диалога/дискуссии задавать вопросы по существу</w:t>
      </w:r>
      <w:r>
        <w:rPr>
          <w:spacing w:val="40"/>
          <w:sz w:val="24"/>
        </w:rPr>
        <w:t xml:space="preserve"> </w:t>
      </w:r>
      <w:r>
        <w:rPr>
          <w:sz w:val="24"/>
        </w:rPr>
        <w:t>обсуждаемой темы и высказывать идеи, нацеленные на решение задачи и поддержание благожелательности общения;</w:t>
      </w:r>
    </w:p>
    <w:p w:rsidR="008A520D" w:rsidRDefault="009056B2">
      <w:pPr>
        <w:pStyle w:val="a6"/>
        <w:numPr>
          <w:ilvl w:val="1"/>
          <w:numId w:val="194"/>
        </w:numPr>
        <w:tabs>
          <w:tab w:val="left" w:pos="3087"/>
        </w:tabs>
        <w:ind w:right="545"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8A520D" w:rsidRDefault="009056B2">
      <w:pPr>
        <w:pStyle w:val="a6"/>
        <w:numPr>
          <w:ilvl w:val="1"/>
          <w:numId w:val="194"/>
        </w:numPr>
        <w:tabs>
          <w:tab w:val="left" w:pos="3087"/>
        </w:tabs>
        <w:ind w:right="550" w:firstLine="708"/>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A520D" w:rsidRDefault="009056B2">
      <w:pPr>
        <w:pStyle w:val="a6"/>
        <w:numPr>
          <w:ilvl w:val="1"/>
          <w:numId w:val="194"/>
        </w:numPr>
        <w:tabs>
          <w:tab w:val="left" w:pos="3087"/>
        </w:tabs>
        <w:ind w:right="550" w:firstLine="708"/>
        <w:rPr>
          <w:sz w:val="24"/>
        </w:rPr>
      </w:pPr>
      <w:r>
        <w:rPr>
          <w:sz w:val="24"/>
        </w:rPr>
        <w:t>самостоятельно выбирать формат выступления с учётом цели презентации</w:t>
      </w:r>
      <w:r>
        <w:rPr>
          <w:spacing w:val="-4"/>
          <w:sz w:val="24"/>
        </w:rPr>
        <w:t xml:space="preserve"> </w:t>
      </w:r>
      <w:r>
        <w:rPr>
          <w:sz w:val="24"/>
        </w:rPr>
        <w:t>и</w:t>
      </w:r>
      <w:r>
        <w:rPr>
          <w:spacing w:val="-1"/>
          <w:sz w:val="24"/>
        </w:rPr>
        <w:t xml:space="preserve"> </w:t>
      </w:r>
      <w:r>
        <w:rPr>
          <w:sz w:val="24"/>
        </w:rPr>
        <w:t>особенностей</w:t>
      </w:r>
      <w:r>
        <w:rPr>
          <w:spacing w:val="-2"/>
          <w:sz w:val="24"/>
        </w:rPr>
        <w:t xml:space="preserve"> </w:t>
      </w:r>
      <w:r>
        <w:rPr>
          <w:sz w:val="24"/>
        </w:rPr>
        <w:t>аудитории</w:t>
      </w:r>
      <w:r>
        <w:rPr>
          <w:spacing w:val="-4"/>
          <w:sz w:val="24"/>
        </w:rPr>
        <w:t xml:space="preserve"> </w:t>
      </w:r>
      <w:r>
        <w:rPr>
          <w:sz w:val="24"/>
        </w:rPr>
        <w:t>и</w:t>
      </w:r>
      <w:r>
        <w:rPr>
          <w:spacing w:val="-1"/>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ним</w:t>
      </w:r>
      <w:r>
        <w:rPr>
          <w:spacing w:val="-3"/>
          <w:sz w:val="24"/>
        </w:rPr>
        <w:t xml:space="preserve"> </w:t>
      </w:r>
      <w:r>
        <w:rPr>
          <w:sz w:val="24"/>
        </w:rPr>
        <w:t>составлять устные</w:t>
      </w:r>
      <w:r>
        <w:rPr>
          <w:spacing w:val="-4"/>
          <w:sz w:val="24"/>
        </w:rPr>
        <w:t xml:space="preserve"> </w:t>
      </w:r>
      <w:r>
        <w:rPr>
          <w:sz w:val="24"/>
        </w:rPr>
        <w:t>и письменные тексты с использованием иллюстративного материала.</w:t>
      </w:r>
    </w:p>
    <w:p w:rsidR="008A520D" w:rsidRDefault="009056B2">
      <w:pPr>
        <w:pStyle w:val="a3"/>
        <w:spacing w:before="161"/>
        <w:ind w:left="1670"/>
        <w:jc w:val="left"/>
      </w:pPr>
      <w:r>
        <w:t>Совместная</w:t>
      </w:r>
      <w:r>
        <w:rPr>
          <w:spacing w:val="-4"/>
        </w:rPr>
        <w:t xml:space="preserve"> </w:t>
      </w:r>
      <w:r>
        <w:rPr>
          <w:spacing w:val="-2"/>
        </w:rPr>
        <w:t>деятельность:</w:t>
      </w:r>
    </w:p>
    <w:p w:rsidR="008A520D" w:rsidRDefault="009056B2">
      <w:pPr>
        <w:pStyle w:val="a6"/>
        <w:numPr>
          <w:ilvl w:val="1"/>
          <w:numId w:val="194"/>
        </w:numPr>
        <w:tabs>
          <w:tab w:val="left" w:pos="3087"/>
        </w:tabs>
        <w:spacing w:before="161"/>
        <w:ind w:right="550" w:firstLine="708"/>
        <w:rPr>
          <w:sz w:val="24"/>
        </w:rPr>
      </w:pPr>
      <w:r>
        <w:rPr>
          <w:sz w:val="24"/>
        </w:rPr>
        <w:t>понимать и использовать преимущества командной и</w:t>
      </w:r>
      <w:r>
        <w:rPr>
          <w:spacing w:val="40"/>
          <w:sz w:val="24"/>
        </w:rPr>
        <w:t xml:space="preserve"> </w:t>
      </w:r>
      <w:r>
        <w:rPr>
          <w:sz w:val="24"/>
        </w:rPr>
        <w:t xml:space="preserve">индивидуальной работы при решении конкретной проблемы, обосновывать необходимость применения групповых форм взаимодействия при решении </w:t>
      </w:r>
      <w:r>
        <w:rPr>
          <w:sz w:val="24"/>
        </w:rPr>
        <w:lastRenderedPageBreak/>
        <w:t>поставленной задачи;</w:t>
      </w:r>
    </w:p>
    <w:p w:rsidR="008A520D" w:rsidRDefault="009056B2">
      <w:pPr>
        <w:pStyle w:val="a6"/>
        <w:numPr>
          <w:ilvl w:val="1"/>
          <w:numId w:val="194"/>
        </w:numPr>
        <w:tabs>
          <w:tab w:val="left" w:pos="3087"/>
        </w:tabs>
        <w:ind w:right="546"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w:t>
      </w:r>
      <w:r>
        <w:rPr>
          <w:spacing w:val="40"/>
          <w:sz w:val="24"/>
        </w:rPr>
        <w:t xml:space="preserve"> </w:t>
      </w:r>
      <w:r>
        <w:rPr>
          <w:sz w:val="24"/>
        </w:rP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520D" w:rsidRDefault="009056B2">
      <w:pPr>
        <w:pStyle w:val="a6"/>
        <w:numPr>
          <w:ilvl w:val="1"/>
          <w:numId w:val="194"/>
        </w:numPr>
        <w:tabs>
          <w:tab w:val="left" w:pos="3087"/>
        </w:tabs>
        <w:spacing w:before="1"/>
        <w:ind w:right="549"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A520D" w:rsidRDefault="009056B2">
      <w:pPr>
        <w:pStyle w:val="a6"/>
        <w:numPr>
          <w:ilvl w:val="1"/>
          <w:numId w:val="194"/>
        </w:numPr>
        <w:tabs>
          <w:tab w:val="left" w:pos="3087"/>
        </w:tabs>
        <w:ind w:right="548" w:firstLine="708"/>
        <w:rPr>
          <w:sz w:val="24"/>
        </w:rPr>
      </w:pPr>
      <w:r>
        <w:rPr>
          <w:sz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Pr>
          <w:spacing w:val="-2"/>
          <w:sz w:val="24"/>
        </w:rPr>
        <w:t>команды;</w:t>
      </w:r>
    </w:p>
    <w:p w:rsidR="008A520D" w:rsidRDefault="009056B2">
      <w:pPr>
        <w:pStyle w:val="a6"/>
        <w:numPr>
          <w:ilvl w:val="1"/>
          <w:numId w:val="194"/>
        </w:numPr>
        <w:tabs>
          <w:tab w:val="left" w:pos="3087"/>
        </w:tabs>
        <w:ind w:right="545"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A520D" w:rsidRDefault="009056B2">
      <w:pPr>
        <w:pStyle w:val="a6"/>
        <w:numPr>
          <w:ilvl w:val="0"/>
          <w:numId w:val="194"/>
        </w:numPr>
        <w:tabs>
          <w:tab w:val="left" w:pos="2377"/>
          <w:tab w:val="left" w:pos="2378"/>
        </w:tabs>
        <w:spacing w:before="158"/>
        <w:ind w:right="1582" w:firstLine="0"/>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учебными</w:t>
      </w:r>
      <w:r>
        <w:rPr>
          <w:spacing w:val="-10"/>
          <w:sz w:val="24"/>
        </w:rPr>
        <w:t xml:space="preserve"> </w:t>
      </w:r>
      <w:r>
        <w:rPr>
          <w:sz w:val="24"/>
        </w:rPr>
        <w:t>регулятивными</w:t>
      </w:r>
      <w:r>
        <w:rPr>
          <w:spacing w:val="-10"/>
          <w:sz w:val="24"/>
        </w:rPr>
        <w:t xml:space="preserve"> </w:t>
      </w:r>
      <w:r>
        <w:rPr>
          <w:sz w:val="24"/>
        </w:rPr>
        <w:t xml:space="preserve">действиями </w:t>
      </w:r>
      <w:r>
        <w:rPr>
          <w:spacing w:val="-2"/>
          <w:sz w:val="24"/>
        </w:rPr>
        <w:t>Самоорганизация:</w:t>
      </w:r>
    </w:p>
    <w:p w:rsidR="008A520D" w:rsidRDefault="009056B2">
      <w:pPr>
        <w:pStyle w:val="a6"/>
        <w:numPr>
          <w:ilvl w:val="1"/>
          <w:numId w:val="194"/>
        </w:numPr>
        <w:tabs>
          <w:tab w:val="left" w:pos="3087"/>
        </w:tabs>
        <w:spacing w:before="162"/>
        <w:ind w:left="3086"/>
        <w:rPr>
          <w:sz w:val="24"/>
        </w:rPr>
      </w:pPr>
      <w:r>
        <w:rPr>
          <w:sz w:val="24"/>
        </w:rPr>
        <w:t>выявлять</w:t>
      </w:r>
      <w:r>
        <w:rPr>
          <w:spacing w:val="-3"/>
          <w:sz w:val="24"/>
        </w:rPr>
        <w:t xml:space="preserve"> </w:t>
      </w:r>
      <w:r>
        <w:rPr>
          <w:sz w:val="24"/>
        </w:rPr>
        <w:t>проблемы</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и</w:t>
      </w:r>
      <w:r>
        <w:rPr>
          <w:spacing w:val="-4"/>
          <w:sz w:val="24"/>
        </w:rPr>
        <w:t xml:space="preserve"> </w:t>
      </w:r>
      <w:r>
        <w:rPr>
          <w:sz w:val="24"/>
        </w:rPr>
        <w:t>жизненных</w:t>
      </w:r>
      <w:r>
        <w:rPr>
          <w:spacing w:val="1"/>
          <w:sz w:val="24"/>
        </w:rPr>
        <w:t xml:space="preserve"> </w:t>
      </w:r>
      <w:r>
        <w:rPr>
          <w:spacing w:val="-2"/>
          <w:sz w:val="24"/>
        </w:rPr>
        <w:t>ситуациях;</w:t>
      </w:r>
    </w:p>
    <w:p w:rsidR="008A520D" w:rsidRDefault="009056B2">
      <w:pPr>
        <w:pStyle w:val="a6"/>
        <w:numPr>
          <w:ilvl w:val="1"/>
          <w:numId w:val="194"/>
        </w:numPr>
        <w:tabs>
          <w:tab w:val="left" w:pos="3087"/>
        </w:tabs>
        <w:ind w:right="553" w:firstLine="708"/>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8A520D" w:rsidRDefault="009056B2">
      <w:pPr>
        <w:pStyle w:val="a6"/>
        <w:numPr>
          <w:ilvl w:val="1"/>
          <w:numId w:val="194"/>
        </w:numPr>
        <w:tabs>
          <w:tab w:val="left" w:pos="3087"/>
        </w:tabs>
        <w:ind w:right="551" w:firstLine="708"/>
        <w:rPr>
          <w:sz w:val="24"/>
        </w:rPr>
      </w:pPr>
      <w:r>
        <w:rPr>
          <w:sz w:val="24"/>
        </w:rPr>
        <w:t>самостоятельно составлять алгоритм решения</w:t>
      </w:r>
      <w:r>
        <w:rPr>
          <w:spacing w:val="80"/>
          <w:sz w:val="24"/>
        </w:rPr>
        <w:t xml:space="preserve"> </w:t>
      </w:r>
      <w:r>
        <w:rPr>
          <w:sz w:val="24"/>
        </w:rPr>
        <w:t>задачи</w:t>
      </w:r>
      <w:r>
        <w:rPr>
          <w:spacing w:val="80"/>
          <w:sz w:val="24"/>
        </w:rPr>
        <w:t xml:space="preserve"> </w:t>
      </w:r>
      <w:r>
        <w:rPr>
          <w:sz w:val="24"/>
        </w:rP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6"/>
        <w:numPr>
          <w:ilvl w:val="1"/>
          <w:numId w:val="194"/>
        </w:numPr>
        <w:tabs>
          <w:tab w:val="left" w:pos="3087"/>
        </w:tabs>
        <w:ind w:right="544" w:firstLine="708"/>
        <w:rPr>
          <w:sz w:val="24"/>
        </w:rPr>
      </w:pPr>
      <w:r>
        <w:rPr>
          <w:sz w:val="24"/>
        </w:rPr>
        <w:t>самостоятельно составлять план действий, вносить необходимые коррективы в ходе его реализации;</w:t>
      </w:r>
    </w:p>
    <w:p w:rsidR="008A520D" w:rsidRDefault="009056B2">
      <w:pPr>
        <w:pStyle w:val="a6"/>
        <w:numPr>
          <w:ilvl w:val="1"/>
          <w:numId w:val="194"/>
        </w:numPr>
        <w:tabs>
          <w:tab w:val="left" w:pos="3087"/>
        </w:tabs>
        <w:spacing w:before="66" w:line="379" w:lineRule="auto"/>
        <w:ind w:left="1670" w:right="2600" w:firstLine="720"/>
        <w:rPr>
          <w:sz w:val="24"/>
        </w:rPr>
      </w:pPr>
      <w:r>
        <w:rPr>
          <w:sz w:val="24"/>
        </w:rPr>
        <w:t>делать</w:t>
      </w:r>
      <w:r>
        <w:rPr>
          <w:spacing w:val="-6"/>
          <w:sz w:val="24"/>
        </w:rPr>
        <w:t xml:space="preserve"> </w:t>
      </w:r>
      <w:r>
        <w:rPr>
          <w:sz w:val="24"/>
        </w:rPr>
        <w:t>выбор</w:t>
      </w:r>
      <w:r>
        <w:rPr>
          <w:spacing w:val="-7"/>
          <w:sz w:val="24"/>
        </w:rPr>
        <w:t xml:space="preserve"> </w:t>
      </w:r>
      <w:r>
        <w:rPr>
          <w:sz w:val="24"/>
        </w:rPr>
        <w:t>и</w:t>
      </w:r>
      <w:r>
        <w:rPr>
          <w:spacing w:val="-6"/>
          <w:sz w:val="24"/>
        </w:rPr>
        <w:t xml:space="preserve"> </w:t>
      </w:r>
      <w:r>
        <w:rPr>
          <w:sz w:val="24"/>
        </w:rPr>
        <w:t>брать</w:t>
      </w:r>
      <w:r>
        <w:rPr>
          <w:spacing w:val="-6"/>
          <w:sz w:val="24"/>
        </w:rPr>
        <w:t xml:space="preserve"> </w:t>
      </w:r>
      <w:r>
        <w:rPr>
          <w:sz w:val="24"/>
        </w:rPr>
        <w:t>ответственность</w:t>
      </w:r>
      <w:r>
        <w:rPr>
          <w:spacing w:val="-6"/>
          <w:sz w:val="24"/>
        </w:rPr>
        <w:t xml:space="preserve"> </w:t>
      </w:r>
      <w:r>
        <w:rPr>
          <w:sz w:val="24"/>
        </w:rPr>
        <w:t>за</w:t>
      </w:r>
      <w:r>
        <w:rPr>
          <w:spacing w:val="-8"/>
          <w:sz w:val="24"/>
        </w:rPr>
        <w:t xml:space="preserve"> </w:t>
      </w:r>
      <w:r>
        <w:rPr>
          <w:sz w:val="24"/>
        </w:rPr>
        <w:t xml:space="preserve">решение. </w:t>
      </w:r>
      <w:r>
        <w:rPr>
          <w:spacing w:val="-2"/>
          <w:sz w:val="24"/>
        </w:rPr>
        <w:t>Самоконтроль:</w:t>
      </w:r>
    </w:p>
    <w:p w:rsidR="008A520D" w:rsidRDefault="009056B2">
      <w:pPr>
        <w:pStyle w:val="a6"/>
        <w:numPr>
          <w:ilvl w:val="1"/>
          <w:numId w:val="194"/>
        </w:numPr>
        <w:tabs>
          <w:tab w:val="left" w:pos="3087"/>
        </w:tabs>
        <w:spacing w:before="2"/>
        <w:ind w:right="545" w:firstLine="708"/>
        <w:rPr>
          <w:sz w:val="24"/>
        </w:rPr>
      </w:pPr>
      <w:r>
        <w:rPr>
          <w:sz w:val="24"/>
        </w:rPr>
        <w:t>владеть разными способами самоконтроля (в том числе речевого), самомотивации и рефлексии;</w:t>
      </w:r>
    </w:p>
    <w:p w:rsidR="008A520D" w:rsidRDefault="009056B2">
      <w:pPr>
        <w:pStyle w:val="a6"/>
        <w:numPr>
          <w:ilvl w:val="1"/>
          <w:numId w:val="194"/>
        </w:numPr>
        <w:tabs>
          <w:tab w:val="left" w:pos="3087"/>
        </w:tabs>
        <w:ind w:right="552" w:firstLine="708"/>
        <w:rPr>
          <w:sz w:val="24"/>
        </w:rPr>
      </w:pPr>
      <w:r>
        <w:rPr>
          <w:sz w:val="24"/>
        </w:rPr>
        <w:t xml:space="preserve">давать адекватную оценку учебной ситуации и предлагать план её </w:t>
      </w:r>
      <w:r>
        <w:rPr>
          <w:spacing w:val="-2"/>
          <w:sz w:val="24"/>
        </w:rPr>
        <w:t>изменения;</w:t>
      </w:r>
    </w:p>
    <w:p w:rsidR="008A520D" w:rsidRDefault="009056B2">
      <w:pPr>
        <w:pStyle w:val="a6"/>
        <w:numPr>
          <w:ilvl w:val="1"/>
          <w:numId w:val="194"/>
        </w:numPr>
        <w:tabs>
          <w:tab w:val="left" w:pos="3087"/>
        </w:tabs>
        <w:ind w:right="547" w:firstLine="708"/>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8A520D" w:rsidRDefault="009056B2">
      <w:pPr>
        <w:pStyle w:val="a6"/>
        <w:numPr>
          <w:ilvl w:val="1"/>
          <w:numId w:val="194"/>
        </w:numPr>
        <w:tabs>
          <w:tab w:val="left" w:pos="3087"/>
        </w:tabs>
        <w:ind w:right="550" w:firstLine="708"/>
        <w:rPr>
          <w:sz w:val="24"/>
        </w:rPr>
      </w:pPr>
      <w:r>
        <w:rPr>
          <w:sz w:val="24"/>
        </w:rPr>
        <w:t>объяснять причины достижения (недостижения) результата деятельности;</w:t>
      </w:r>
      <w:r>
        <w:rPr>
          <w:spacing w:val="-8"/>
          <w:sz w:val="24"/>
        </w:rPr>
        <w:t xml:space="preserve"> </w:t>
      </w:r>
      <w:r>
        <w:rPr>
          <w:sz w:val="24"/>
        </w:rPr>
        <w:t>понимать</w:t>
      </w:r>
      <w:r>
        <w:rPr>
          <w:spacing w:val="-6"/>
          <w:sz w:val="24"/>
        </w:rPr>
        <w:t xml:space="preserve"> </w:t>
      </w:r>
      <w:r>
        <w:rPr>
          <w:sz w:val="24"/>
        </w:rPr>
        <w:t>причины</w:t>
      </w:r>
      <w:r>
        <w:rPr>
          <w:spacing w:val="-6"/>
          <w:sz w:val="24"/>
        </w:rPr>
        <w:t xml:space="preserve"> </w:t>
      </w:r>
      <w:r>
        <w:rPr>
          <w:sz w:val="24"/>
        </w:rPr>
        <w:t>коммуникативных</w:t>
      </w:r>
      <w:r>
        <w:rPr>
          <w:spacing w:val="-4"/>
          <w:sz w:val="24"/>
        </w:rPr>
        <w:t xml:space="preserve"> </w:t>
      </w:r>
      <w:r>
        <w:rPr>
          <w:sz w:val="24"/>
        </w:rPr>
        <w:t>неудач</w:t>
      </w:r>
      <w:r>
        <w:rPr>
          <w:spacing w:val="-7"/>
          <w:sz w:val="24"/>
        </w:rPr>
        <w:t xml:space="preserve"> </w:t>
      </w:r>
      <w:r>
        <w:rPr>
          <w:sz w:val="24"/>
        </w:rPr>
        <w:t>и</w:t>
      </w:r>
      <w:r>
        <w:rPr>
          <w:spacing w:val="-1"/>
          <w:sz w:val="24"/>
        </w:rPr>
        <w:t xml:space="preserve"> </w:t>
      </w:r>
      <w:r>
        <w:rPr>
          <w:sz w:val="24"/>
        </w:rPr>
        <w:t>уметь</w:t>
      </w:r>
      <w:r>
        <w:rPr>
          <w:spacing w:val="-5"/>
          <w:sz w:val="24"/>
        </w:rPr>
        <w:t xml:space="preserve"> </w:t>
      </w:r>
      <w:r>
        <w:rPr>
          <w:sz w:val="24"/>
        </w:rPr>
        <w:t>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A520D" w:rsidRDefault="009056B2">
      <w:pPr>
        <w:pStyle w:val="a3"/>
        <w:spacing w:before="159"/>
        <w:ind w:left="1670"/>
      </w:pPr>
      <w:r>
        <w:t>Эмоциональный</w:t>
      </w:r>
      <w:r>
        <w:rPr>
          <w:spacing w:val="-5"/>
        </w:rPr>
        <w:t xml:space="preserve"> </w:t>
      </w:r>
      <w:r>
        <w:rPr>
          <w:spacing w:val="-2"/>
        </w:rPr>
        <w:t>интеллект:</w:t>
      </w:r>
    </w:p>
    <w:p w:rsidR="008A520D" w:rsidRDefault="009056B2">
      <w:pPr>
        <w:pStyle w:val="a6"/>
        <w:numPr>
          <w:ilvl w:val="1"/>
          <w:numId w:val="194"/>
        </w:numPr>
        <w:tabs>
          <w:tab w:val="left" w:pos="3087"/>
        </w:tabs>
        <w:spacing w:before="161"/>
        <w:ind w:right="553" w:firstLine="708"/>
        <w:rPr>
          <w:sz w:val="24"/>
        </w:rPr>
      </w:pPr>
      <w:r>
        <w:rPr>
          <w:sz w:val="24"/>
        </w:rPr>
        <w:t>развивать способность управлять собственными эмоциями и эмоциями других;</w:t>
      </w:r>
    </w:p>
    <w:p w:rsidR="008A520D" w:rsidRDefault="009056B2">
      <w:pPr>
        <w:pStyle w:val="a6"/>
        <w:numPr>
          <w:ilvl w:val="1"/>
          <w:numId w:val="194"/>
        </w:numPr>
        <w:tabs>
          <w:tab w:val="left" w:pos="3087"/>
        </w:tabs>
        <w:ind w:right="547" w:firstLine="708"/>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A520D" w:rsidRDefault="009056B2">
      <w:pPr>
        <w:pStyle w:val="a3"/>
        <w:spacing w:before="161"/>
        <w:ind w:left="1670"/>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8A520D" w:rsidRDefault="009056B2">
      <w:pPr>
        <w:pStyle w:val="a6"/>
        <w:numPr>
          <w:ilvl w:val="1"/>
          <w:numId w:val="194"/>
        </w:numPr>
        <w:tabs>
          <w:tab w:val="left" w:pos="3086"/>
          <w:tab w:val="left" w:pos="3087"/>
        </w:tabs>
        <w:spacing w:before="158"/>
        <w:ind w:right="554" w:firstLine="708"/>
        <w:jc w:val="left"/>
        <w:rPr>
          <w:sz w:val="24"/>
        </w:rPr>
      </w:pPr>
      <w:r>
        <w:rPr>
          <w:sz w:val="24"/>
        </w:rPr>
        <w:t xml:space="preserve">осознанно относиться к другому человеку и его мнению; признавать </w:t>
      </w:r>
      <w:r>
        <w:rPr>
          <w:sz w:val="24"/>
        </w:rPr>
        <w:lastRenderedPageBreak/>
        <w:t>своё и чужое право на ошибку;</w:t>
      </w:r>
    </w:p>
    <w:p w:rsidR="008A520D" w:rsidRDefault="009056B2">
      <w:pPr>
        <w:pStyle w:val="a6"/>
        <w:numPr>
          <w:ilvl w:val="1"/>
          <w:numId w:val="194"/>
        </w:numPr>
        <w:tabs>
          <w:tab w:val="left" w:pos="3086"/>
          <w:tab w:val="left" w:pos="3087"/>
        </w:tabs>
        <w:ind w:left="3086"/>
        <w:jc w:val="left"/>
        <w:rPr>
          <w:sz w:val="24"/>
        </w:rPr>
      </w:pPr>
      <w:r>
        <w:rPr>
          <w:sz w:val="24"/>
        </w:rPr>
        <w:t>принимать</w:t>
      </w:r>
      <w:r>
        <w:rPr>
          <w:spacing w:val="-3"/>
          <w:sz w:val="24"/>
        </w:rPr>
        <w:t xml:space="preserve"> </w:t>
      </w:r>
      <w:r>
        <w:rPr>
          <w:sz w:val="24"/>
        </w:rPr>
        <w:t>себя</w:t>
      </w:r>
      <w:r>
        <w:rPr>
          <w:spacing w:val="-2"/>
          <w:sz w:val="24"/>
        </w:rPr>
        <w:t xml:space="preserve"> </w:t>
      </w:r>
      <w:r>
        <w:rPr>
          <w:sz w:val="24"/>
        </w:rPr>
        <w:t>и других,</w:t>
      </w:r>
      <w:r>
        <w:rPr>
          <w:spacing w:val="-2"/>
          <w:sz w:val="24"/>
        </w:rPr>
        <w:t xml:space="preserve"> </w:t>
      </w:r>
      <w:r>
        <w:rPr>
          <w:sz w:val="24"/>
        </w:rPr>
        <w:t>не</w:t>
      </w:r>
      <w:r>
        <w:rPr>
          <w:spacing w:val="-2"/>
          <w:sz w:val="24"/>
        </w:rPr>
        <w:t xml:space="preserve"> </w:t>
      </w:r>
      <w:r>
        <w:rPr>
          <w:sz w:val="24"/>
        </w:rPr>
        <w:t>осуждая;</w:t>
      </w:r>
      <w:r>
        <w:rPr>
          <w:spacing w:val="-2"/>
          <w:sz w:val="24"/>
        </w:rPr>
        <w:t xml:space="preserve"> </w:t>
      </w:r>
      <w:r>
        <w:rPr>
          <w:sz w:val="24"/>
        </w:rPr>
        <w:t xml:space="preserve">проявлять </w:t>
      </w:r>
      <w:r>
        <w:rPr>
          <w:spacing w:val="-2"/>
          <w:sz w:val="24"/>
        </w:rPr>
        <w:t>открытость;</w:t>
      </w:r>
    </w:p>
    <w:p w:rsidR="008A520D" w:rsidRDefault="009056B2">
      <w:pPr>
        <w:pStyle w:val="a6"/>
        <w:numPr>
          <w:ilvl w:val="1"/>
          <w:numId w:val="194"/>
        </w:numPr>
        <w:tabs>
          <w:tab w:val="left" w:pos="3086"/>
          <w:tab w:val="left" w:pos="3087"/>
        </w:tabs>
        <w:ind w:left="3086"/>
        <w:jc w:val="left"/>
        <w:rPr>
          <w:sz w:val="24"/>
        </w:rPr>
      </w:pPr>
      <w:r>
        <w:rPr>
          <w:sz w:val="24"/>
        </w:rPr>
        <w:t>осознавать</w:t>
      </w:r>
      <w:r>
        <w:rPr>
          <w:spacing w:val="-6"/>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5"/>
          <w:sz w:val="24"/>
        </w:rPr>
        <w:t xml:space="preserve"> </w:t>
      </w:r>
      <w:r>
        <w:rPr>
          <w:spacing w:val="-2"/>
          <w:sz w:val="24"/>
        </w:rPr>
        <w:t>вокруг.</w:t>
      </w:r>
    </w:p>
    <w:p w:rsidR="008A520D" w:rsidRDefault="009056B2">
      <w:pPr>
        <w:pStyle w:val="a3"/>
        <w:spacing w:before="161"/>
        <w:ind w:left="1670" w:right="5937"/>
      </w:pPr>
      <w:r>
        <w:t>ПРЕДМЕТНЫЕ</w:t>
      </w:r>
      <w:r>
        <w:rPr>
          <w:spacing w:val="-15"/>
        </w:rPr>
        <w:t xml:space="preserve"> </w:t>
      </w:r>
      <w:r>
        <w:t>РЕЗУЛЬТАТЫ 5 КЛАСС</w:t>
      </w:r>
    </w:p>
    <w:p w:rsidR="008A520D" w:rsidRDefault="009056B2">
      <w:pPr>
        <w:pStyle w:val="a3"/>
        <w:spacing w:before="1"/>
        <w:ind w:left="1670"/>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right="547" w:firstLine="707"/>
      </w:pPr>
      <w: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8A520D" w:rsidRDefault="009056B2">
      <w:pPr>
        <w:pStyle w:val="a3"/>
        <w:ind w:left="1730"/>
      </w:pPr>
      <w:r>
        <w:rPr>
          <w:u w:val="single"/>
        </w:rPr>
        <w:t>Язык</w:t>
      </w:r>
      <w:r>
        <w:rPr>
          <w:spacing w:val="-2"/>
          <w:u w:val="single"/>
        </w:rPr>
        <w:t xml:space="preserve"> </w:t>
      </w:r>
      <w:r>
        <w:rPr>
          <w:u w:val="single"/>
        </w:rPr>
        <w:t>и</w:t>
      </w:r>
      <w:r>
        <w:rPr>
          <w:spacing w:val="1"/>
          <w:u w:val="single"/>
        </w:rPr>
        <w:t xml:space="preserve"> </w:t>
      </w:r>
      <w:r>
        <w:rPr>
          <w:spacing w:val="-4"/>
          <w:u w:val="single"/>
        </w:rPr>
        <w:t>речь</w:t>
      </w:r>
    </w:p>
    <w:p w:rsidR="008A520D" w:rsidRDefault="009056B2">
      <w:pPr>
        <w:pStyle w:val="a3"/>
        <w:ind w:right="542" w:firstLine="707"/>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8A520D" w:rsidRDefault="009056B2">
      <w:pPr>
        <w:pStyle w:val="a3"/>
        <w:ind w:right="549" w:firstLine="707"/>
      </w:pPr>
      <w:r>
        <w:t>Создавать устные</w:t>
      </w:r>
      <w:r>
        <w:rPr>
          <w:spacing w:val="40"/>
        </w:rPr>
        <w:t xml:space="preserve"> </w:t>
      </w:r>
      <w:r>
        <w:t>монологические</w:t>
      </w:r>
      <w:r>
        <w:rPr>
          <w:spacing w:val="40"/>
        </w:rPr>
        <w:t xml:space="preserve"> </w:t>
      </w:r>
      <w:r>
        <w:t>высказывания</w:t>
      </w:r>
      <w:r>
        <w:rPr>
          <w:spacing w:val="40"/>
        </w:rPr>
        <w:t xml:space="preserve"> </w:t>
      </w:r>
      <w:r>
        <w:t>объёмом не менее 5 предложений</w:t>
      </w:r>
      <w:r>
        <w:rPr>
          <w:spacing w:val="-1"/>
        </w:rPr>
        <w:t xml:space="preserve"> </w:t>
      </w:r>
      <w:r>
        <w:t>на</w:t>
      </w:r>
      <w:r>
        <w:rPr>
          <w:spacing w:val="-1"/>
        </w:rPr>
        <w:t xml:space="preserve"> </w:t>
      </w:r>
      <w:r>
        <w:t>основе жизненных наблюдений, чтения научно-учебной, художественной и научно-популярной литературы.</w:t>
      </w:r>
    </w:p>
    <w:p w:rsidR="008A520D" w:rsidRDefault="009056B2">
      <w:pPr>
        <w:pStyle w:val="a3"/>
        <w:ind w:right="550" w:firstLine="707"/>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A520D" w:rsidRDefault="009056B2">
      <w:pPr>
        <w:pStyle w:val="a3"/>
        <w:spacing w:before="1"/>
        <w:ind w:right="542" w:firstLine="707"/>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8A520D" w:rsidRDefault="009056B2">
      <w:pPr>
        <w:pStyle w:val="a3"/>
        <w:ind w:right="546" w:firstLine="707"/>
      </w:pPr>
      <w:r>
        <w:t>Владеть различными видами чтения: просмотровым, ознакомительным, изучающим, поисковым.</w:t>
      </w:r>
    </w:p>
    <w:p w:rsidR="008A520D" w:rsidRDefault="009056B2">
      <w:pPr>
        <w:pStyle w:val="a3"/>
        <w:ind w:left="1670"/>
      </w:pPr>
      <w:r>
        <w:t>Устно</w:t>
      </w:r>
      <w:r>
        <w:rPr>
          <w:spacing w:val="3"/>
        </w:rPr>
        <w:t xml:space="preserve"> </w:t>
      </w:r>
      <w:r>
        <w:t>пересказывать</w:t>
      </w:r>
      <w:r>
        <w:rPr>
          <w:spacing w:val="5"/>
        </w:rPr>
        <w:t xml:space="preserve"> </w:t>
      </w:r>
      <w:r>
        <w:t>прочитанный</w:t>
      </w:r>
      <w:r>
        <w:rPr>
          <w:spacing w:val="3"/>
        </w:rPr>
        <w:t xml:space="preserve"> </w:t>
      </w:r>
      <w:r>
        <w:t>или</w:t>
      </w:r>
      <w:r>
        <w:rPr>
          <w:spacing w:val="4"/>
        </w:rPr>
        <w:t xml:space="preserve"> </w:t>
      </w:r>
      <w:r>
        <w:t>прослушанный</w:t>
      </w:r>
      <w:r>
        <w:rPr>
          <w:spacing w:val="4"/>
        </w:rPr>
        <w:t xml:space="preserve"> </w:t>
      </w:r>
      <w:r>
        <w:t>текст</w:t>
      </w:r>
      <w:r>
        <w:rPr>
          <w:spacing w:val="4"/>
        </w:rPr>
        <w:t xml:space="preserve"> </w:t>
      </w:r>
      <w:r>
        <w:t>объёмом</w:t>
      </w:r>
      <w:r>
        <w:rPr>
          <w:spacing w:val="4"/>
        </w:rPr>
        <w:t xml:space="preserve"> </w:t>
      </w:r>
      <w:r>
        <w:t>не</w:t>
      </w:r>
      <w:r>
        <w:rPr>
          <w:spacing w:val="3"/>
        </w:rPr>
        <w:t xml:space="preserve"> </w:t>
      </w:r>
      <w:r>
        <w:t>менее</w:t>
      </w:r>
      <w:r>
        <w:rPr>
          <w:spacing w:val="4"/>
        </w:rPr>
        <w:t xml:space="preserve"> </w:t>
      </w:r>
      <w:r>
        <w:rPr>
          <w:spacing w:val="-5"/>
        </w:rPr>
        <w:t>100</w:t>
      </w:r>
    </w:p>
    <w:p w:rsidR="008A520D" w:rsidRDefault="009056B2">
      <w:pPr>
        <w:pStyle w:val="a3"/>
        <w:jc w:val="left"/>
      </w:pPr>
      <w:r>
        <w:rPr>
          <w:spacing w:val="-2"/>
        </w:rPr>
        <w:t>слов.</w:t>
      </w:r>
    </w:p>
    <w:p w:rsidR="008A520D" w:rsidRDefault="009056B2">
      <w:pPr>
        <w:pStyle w:val="a3"/>
        <w:tabs>
          <w:tab w:val="left" w:pos="2916"/>
          <w:tab w:val="left" w:pos="4346"/>
          <w:tab w:val="left" w:pos="6114"/>
          <w:tab w:val="left" w:pos="6463"/>
          <w:tab w:val="left" w:pos="8053"/>
          <w:tab w:val="left" w:pos="9089"/>
          <w:tab w:val="left" w:pos="10188"/>
        </w:tabs>
        <w:ind w:left="167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w:t>
      </w:r>
      <w:r>
        <w:tab/>
      </w:r>
      <w:r>
        <w:rPr>
          <w:spacing w:val="-2"/>
        </w:rPr>
        <w:t>учебных</w:t>
      </w:r>
      <w:r>
        <w:tab/>
      </w:r>
      <w:r>
        <w:rPr>
          <w:spacing w:val="-10"/>
        </w:rPr>
        <w:t>и</w:t>
      </w:r>
    </w:p>
    <w:p w:rsidR="008A520D" w:rsidRDefault="009056B2">
      <w:pPr>
        <w:pStyle w:val="a3"/>
        <w:jc w:val="left"/>
        <w:rPr>
          <w:spacing w:val="-5"/>
        </w:rPr>
      </w:pPr>
      <w:r>
        <w:t>художественных</w:t>
      </w:r>
      <w:r>
        <w:rPr>
          <w:spacing w:val="37"/>
        </w:rPr>
        <w:t xml:space="preserve"> </w:t>
      </w:r>
      <w:r>
        <w:t>текстов</w:t>
      </w:r>
      <w:r>
        <w:rPr>
          <w:spacing w:val="37"/>
        </w:rPr>
        <w:t xml:space="preserve"> </w:t>
      </w:r>
      <w:r>
        <w:t>различных</w:t>
      </w:r>
      <w:r>
        <w:rPr>
          <w:spacing w:val="37"/>
        </w:rPr>
        <w:t xml:space="preserve"> </w:t>
      </w:r>
      <w:r>
        <w:t>функционально-смысловых</w:t>
      </w:r>
      <w:r>
        <w:rPr>
          <w:spacing w:val="38"/>
        </w:rPr>
        <w:t xml:space="preserve"> </w:t>
      </w:r>
      <w:r>
        <w:t>типов</w:t>
      </w:r>
      <w:r>
        <w:rPr>
          <w:spacing w:val="37"/>
        </w:rPr>
        <w:t xml:space="preserve"> </w:t>
      </w:r>
      <w:r>
        <w:t>речи</w:t>
      </w:r>
      <w:r>
        <w:rPr>
          <w:spacing w:val="38"/>
        </w:rPr>
        <w:t xml:space="preserve"> </w:t>
      </w:r>
      <w:r>
        <w:t>объёмом</w:t>
      </w:r>
      <w:r>
        <w:rPr>
          <w:spacing w:val="36"/>
        </w:rPr>
        <w:t xml:space="preserve"> </w:t>
      </w:r>
      <w:r>
        <w:rPr>
          <w:spacing w:val="-5"/>
        </w:rPr>
        <w:t>не</w:t>
      </w:r>
    </w:p>
    <w:p w:rsidR="008A520D" w:rsidRDefault="009056B2">
      <w:pPr>
        <w:pStyle w:val="a3"/>
        <w:spacing w:before="66"/>
        <w:ind w:right="545"/>
      </w:pPr>
      <w:r>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Pr>
          <w:spacing w:val="-2"/>
        </w:rPr>
        <w:t xml:space="preserve"> </w:t>
      </w:r>
      <w:r>
        <w:t>содержание</w:t>
      </w:r>
      <w:r>
        <w:rPr>
          <w:spacing w:val="-1"/>
        </w:rPr>
        <w:t xml:space="preserve"> </w:t>
      </w:r>
      <w:r>
        <w:t>исходного текста</w:t>
      </w:r>
      <w:r>
        <w:rPr>
          <w:spacing w:val="-1"/>
        </w:rPr>
        <w:t xml:space="preserve"> </w:t>
      </w:r>
      <w:r>
        <w:t>(для</w:t>
      </w:r>
      <w:r>
        <w:rPr>
          <w:spacing w:val="-1"/>
        </w:rPr>
        <w:t xml:space="preserve"> </w:t>
      </w:r>
      <w:r>
        <w:t>подробного изложения объём исходного текста должен составлять не менее 100 слов; для сжатого изложения — не менее 110 слов).</w:t>
      </w:r>
    </w:p>
    <w:p w:rsidR="008A520D" w:rsidRDefault="009056B2">
      <w:pPr>
        <w:pStyle w:val="a3"/>
        <w:spacing w:before="1"/>
        <w:ind w:right="549" w:firstLine="707"/>
      </w:pPr>
      <w:r>
        <w:t>Осуществлять выбор языковых средств для создания высказывания в соответствии с целью, темой и коммуникативным замыслом.</w:t>
      </w:r>
    </w:p>
    <w:p w:rsidR="008A520D" w:rsidRDefault="009056B2">
      <w:pPr>
        <w:pStyle w:val="a3"/>
        <w:ind w:right="547" w:firstLine="707"/>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A520D" w:rsidRDefault="009056B2">
      <w:pPr>
        <w:pStyle w:val="a3"/>
        <w:ind w:left="1730"/>
        <w:jc w:val="left"/>
      </w:pPr>
      <w:r>
        <w:rPr>
          <w:spacing w:val="-2"/>
          <w:u w:val="single"/>
        </w:rPr>
        <w:t>Текст</w:t>
      </w:r>
    </w:p>
    <w:p w:rsidR="008A520D" w:rsidRDefault="009056B2">
      <w:pPr>
        <w:pStyle w:val="a3"/>
        <w:ind w:right="544" w:firstLine="707"/>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 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A520D" w:rsidRDefault="009056B2">
      <w:pPr>
        <w:pStyle w:val="a3"/>
        <w:ind w:right="553" w:firstLine="707"/>
      </w:pPr>
      <w:r>
        <w:t>Проводить смысловой анализ текста, его композиционных особенностей, определять количество микротем и абзацев.</w:t>
      </w:r>
    </w:p>
    <w:p w:rsidR="008A520D" w:rsidRDefault="009056B2">
      <w:pPr>
        <w:pStyle w:val="a3"/>
        <w:spacing w:before="1"/>
        <w:ind w:right="542" w:firstLine="707"/>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8A520D" w:rsidRDefault="009056B2">
      <w:pPr>
        <w:pStyle w:val="a3"/>
        <w:ind w:right="544" w:firstLine="707"/>
      </w:pPr>
      <w:r>
        <w:lastRenderedPageBreak/>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8A520D" w:rsidRDefault="009056B2">
      <w:pPr>
        <w:pStyle w:val="a3"/>
        <w:ind w:right="549" w:firstLine="707"/>
      </w:pPr>
      <w:r>
        <w:t xml:space="preserve">Применять знание основных признаков текста (повествование) в практике его </w:t>
      </w:r>
      <w:r>
        <w:rPr>
          <w:spacing w:val="-2"/>
        </w:rPr>
        <w:t>создания.</w:t>
      </w:r>
    </w:p>
    <w:p w:rsidR="008A520D" w:rsidRDefault="009056B2">
      <w:pPr>
        <w:pStyle w:val="a3"/>
        <w:ind w:right="548" w:firstLine="707"/>
      </w:pPr>
      <w:r>
        <w:t>Создавать тексты-повествования с опорой</w:t>
      </w:r>
      <w:r>
        <w:rPr>
          <w:spacing w:val="40"/>
        </w:rPr>
        <w:t xml:space="preserve"> </w:t>
      </w:r>
      <w:r>
        <w:t>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A520D" w:rsidRDefault="009056B2">
      <w:pPr>
        <w:pStyle w:val="a3"/>
        <w:ind w:right="541" w:firstLine="707"/>
      </w:pPr>
      <w:r>
        <w:t>Восстанавливать деформированный текст; осуществлять корректировку восстановленного текста с опорой на образец.</w:t>
      </w:r>
    </w:p>
    <w:p w:rsidR="008A520D" w:rsidRDefault="009056B2">
      <w:pPr>
        <w:pStyle w:val="a3"/>
        <w:ind w:right="547" w:firstLine="707"/>
      </w:pPr>
      <w:r>
        <w:t xml:space="preserve">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8A520D" w:rsidRDefault="009056B2">
      <w:pPr>
        <w:pStyle w:val="a3"/>
        <w:ind w:right="545" w:firstLine="707"/>
      </w:pPr>
      <w: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A520D" w:rsidRDefault="009056B2">
      <w:pPr>
        <w:pStyle w:val="a3"/>
        <w:spacing w:before="1"/>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55" w:firstLine="707"/>
      </w:pPr>
      <w:r>
        <w:t>Иметь общее представление об особенностях разговорной речи, функциональных стилей, языка художественной литературы.</w:t>
      </w:r>
    </w:p>
    <w:p w:rsidR="008A520D" w:rsidRDefault="009056B2">
      <w:pPr>
        <w:pStyle w:val="a3"/>
        <w:ind w:left="1730"/>
      </w:pPr>
      <w:r>
        <w:t>СИСТЕМА</w:t>
      </w:r>
      <w:r>
        <w:rPr>
          <w:spacing w:val="-6"/>
        </w:rPr>
        <w:t xml:space="preserve"> </w:t>
      </w:r>
      <w:r>
        <w:rPr>
          <w:spacing w:val="-2"/>
        </w:rPr>
        <w:t>ЯЗЫКА</w:t>
      </w:r>
    </w:p>
    <w:p w:rsidR="008A520D" w:rsidRDefault="009056B2">
      <w:pPr>
        <w:pStyle w:val="a3"/>
        <w:ind w:left="1670"/>
      </w:pPr>
      <w:r>
        <w:rPr>
          <w:u w:val="single"/>
        </w:rPr>
        <w:t>Фонетика.</w:t>
      </w:r>
      <w:r>
        <w:rPr>
          <w:spacing w:val="-4"/>
          <w:u w:val="single"/>
        </w:rPr>
        <w:t xml:space="preserve"> </w:t>
      </w:r>
      <w:r>
        <w:rPr>
          <w:u w:val="single"/>
        </w:rPr>
        <w:t>Графика.</w:t>
      </w:r>
      <w:r>
        <w:rPr>
          <w:spacing w:val="-3"/>
          <w:u w:val="single"/>
        </w:rPr>
        <w:t xml:space="preserve"> </w:t>
      </w:r>
      <w:r>
        <w:rPr>
          <w:spacing w:val="-2"/>
          <w:u w:val="single"/>
        </w:rPr>
        <w:t>Орфоэпия</w:t>
      </w:r>
    </w:p>
    <w:p w:rsidR="008A520D" w:rsidRDefault="009056B2">
      <w:pPr>
        <w:pStyle w:val="a3"/>
        <w:tabs>
          <w:tab w:val="left" w:pos="3699"/>
          <w:tab w:val="left" w:pos="4633"/>
          <w:tab w:val="left" w:pos="5909"/>
          <w:tab w:val="left" w:pos="7128"/>
          <w:tab w:val="left" w:pos="8087"/>
          <w:tab w:val="left" w:pos="9104"/>
          <w:tab w:val="left" w:pos="9530"/>
        </w:tabs>
        <w:spacing w:before="66"/>
        <w:ind w:right="556" w:firstLine="707"/>
        <w:jc w:val="left"/>
      </w:pPr>
      <w:r>
        <w:rPr>
          <w:spacing w:val="-2"/>
        </w:rPr>
        <w:t>Характеризовать</w:t>
      </w:r>
      <w:r>
        <w:tab/>
      </w:r>
      <w:r>
        <w:rPr>
          <w:spacing w:val="-2"/>
        </w:rPr>
        <w:t>звуки;</w:t>
      </w:r>
      <w:r w:rsidR="005108A5">
        <w:t xml:space="preserve"> </w:t>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8A520D" w:rsidRDefault="009056B2">
      <w:pPr>
        <w:pStyle w:val="a3"/>
        <w:ind w:left="1670"/>
        <w:jc w:val="left"/>
      </w:pPr>
      <w:r>
        <w:t>Проводить</w:t>
      </w:r>
      <w:r>
        <w:rPr>
          <w:spacing w:val="-5"/>
        </w:rPr>
        <w:t xml:space="preserve"> </w:t>
      </w:r>
      <w:r>
        <w:t>фонетический</w:t>
      </w:r>
      <w:r>
        <w:rPr>
          <w:spacing w:val="-4"/>
        </w:rPr>
        <w:t xml:space="preserve"> </w:t>
      </w:r>
      <w:r>
        <w:t>анализ</w:t>
      </w:r>
      <w:r>
        <w:rPr>
          <w:spacing w:val="-3"/>
        </w:rPr>
        <w:t xml:space="preserve"> </w:t>
      </w:r>
      <w:r>
        <w:rPr>
          <w:spacing w:val="-2"/>
        </w:rPr>
        <w:t>слов.</w:t>
      </w:r>
    </w:p>
    <w:p w:rsidR="008A520D" w:rsidRDefault="009056B2">
      <w:pPr>
        <w:pStyle w:val="a3"/>
        <w:tabs>
          <w:tab w:val="left" w:pos="4290"/>
          <w:tab w:val="left" w:pos="4884"/>
          <w:tab w:val="left" w:pos="6259"/>
          <w:tab w:val="left" w:pos="7438"/>
          <w:tab w:val="left" w:pos="7913"/>
        </w:tabs>
        <w:spacing w:before="1"/>
        <w:ind w:right="559" w:firstLine="707"/>
        <w:jc w:val="left"/>
      </w:pPr>
      <w:r>
        <w:t>Использовать</w:t>
      </w:r>
      <w:r>
        <w:rPr>
          <w:spacing w:val="80"/>
        </w:rPr>
        <w:t xml:space="preserve"> </w:t>
      </w:r>
      <w:r>
        <w:t>знания</w:t>
      </w:r>
      <w:r>
        <w:tab/>
      </w:r>
      <w:r>
        <w:rPr>
          <w:spacing w:val="-6"/>
        </w:rPr>
        <w:t>по</w:t>
      </w:r>
      <w:r>
        <w:tab/>
      </w:r>
      <w:r>
        <w:rPr>
          <w:spacing w:val="-2"/>
        </w:rPr>
        <w:t>фонетике,</w:t>
      </w:r>
      <w:r w:rsidR="005108A5">
        <w:t xml:space="preserve"> </w:t>
      </w:r>
      <w:r>
        <w:rPr>
          <w:spacing w:val="-2"/>
        </w:rPr>
        <w:t>графике</w:t>
      </w:r>
      <w:r>
        <w:tab/>
      </w:r>
      <w:r>
        <w:rPr>
          <w:spacing w:val="-10"/>
        </w:rPr>
        <w:t>и</w:t>
      </w:r>
      <w:r>
        <w:tab/>
        <w:t>орфоэпии</w:t>
      </w:r>
      <w:r>
        <w:rPr>
          <w:spacing w:val="80"/>
        </w:rPr>
        <w:t xml:space="preserve"> </w:t>
      </w:r>
      <w:r>
        <w:t>в</w:t>
      </w:r>
      <w:r>
        <w:rPr>
          <w:spacing w:val="80"/>
        </w:rPr>
        <w:t xml:space="preserve"> </w:t>
      </w:r>
      <w:r>
        <w:t>практике произношения и правописания слов.</w:t>
      </w:r>
    </w:p>
    <w:p w:rsidR="008A520D" w:rsidRDefault="009056B2">
      <w:pPr>
        <w:pStyle w:val="a3"/>
        <w:ind w:left="1670"/>
        <w:jc w:val="left"/>
      </w:pPr>
      <w:r>
        <w:rPr>
          <w:spacing w:val="-2"/>
          <w:u w:val="single"/>
        </w:rPr>
        <w:t>Орфография</w:t>
      </w:r>
    </w:p>
    <w:p w:rsidR="008A520D" w:rsidRDefault="009056B2">
      <w:pPr>
        <w:pStyle w:val="a3"/>
        <w:ind w:firstLine="707"/>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8A520D" w:rsidRDefault="009056B2">
      <w:pPr>
        <w:pStyle w:val="a3"/>
        <w:ind w:left="1670"/>
        <w:jc w:val="left"/>
      </w:pPr>
      <w:r>
        <w:t>Распознавать</w:t>
      </w:r>
      <w:r>
        <w:rPr>
          <w:spacing w:val="-6"/>
        </w:rPr>
        <w:t xml:space="preserve"> </w:t>
      </w:r>
      <w:r>
        <w:t>изученные</w:t>
      </w:r>
      <w:r>
        <w:rPr>
          <w:spacing w:val="-7"/>
        </w:rPr>
        <w:t xml:space="preserve"> </w:t>
      </w:r>
      <w:r>
        <w:rPr>
          <w:spacing w:val="-2"/>
        </w:rPr>
        <w:t>орфограммы.</w:t>
      </w:r>
    </w:p>
    <w:p w:rsidR="008A520D" w:rsidRDefault="009056B2">
      <w:pPr>
        <w:pStyle w:val="a3"/>
        <w:ind w:firstLine="707"/>
        <w:jc w:val="left"/>
      </w:pPr>
      <w:r>
        <w:t>Применять</w:t>
      </w:r>
      <w:r>
        <w:rPr>
          <w:spacing w:val="-2"/>
        </w:rPr>
        <w:t xml:space="preserve"> </w:t>
      </w:r>
      <w:r>
        <w:t>знания</w:t>
      </w:r>
      <w:r>
        <w:rPr>
          <w:spacing w:val="-3"/>
        </w:rPr>
        <w:t xml:space="preserve"> </w:t>
      </w:r>
      <w:r>
        <w:t>по</w:t>
      </w:r>
      <w:r>
        <w:rPr>
          <w:spacing w:val="-3"/>
        </w:rPr>
        <w:t xml:space="preserve"> </w:t>
      </w:r>
      <w:r>
        <w:t>орфографии</w:t>
      </w:r>
      <w:r>
        <w:rPr>
          <w:spacing w:val="-3"/>
        </w:rPr>
        <w:t xml:space="preserve"> </w:t>
      </w:r>
      <w:r>
        <w:t>в</w:t>
      </w:r>
      <w:r>
        <w:rPr>
          <w:spacing w:val="-4"/>
        </w:rPr>
        <w:t xml:space="preserve"> </w:t>
      </w:r>
      <w:r>
        <w:t>практике</w:t>
      </w:r>
      <w:r>
        <w:rPr>
          <w:spacing w:val="-3"/>
        </w:rPr>
        <w:t xml:space="preserve"> </w:t>
      </w:r>
      <w:r>
        <w:t>правописания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применять знание о правописании разделительных ъ и ь).</w:t>
      </w:r>
    </w:p>
    <w:p w:rsidR="008A520D" w:rsidRDefault="009056B2">
      <w:pPr>
        <w:pStyle w:val="a3"/>
        <w:ind w:left="1670"/>
        <w:jc w:val="left"/>
      </w:pPr>
      <w:r>
        <w:rPr>
          <w:spacing w:val="-2"/>
          <w:u w:val="single"/>
        </w:rPr>
        <w:t>Лексикология</w:t>
      </w:r>
    </w:p>
    <w:p w:rsidR="008A520D" w:rsidRDefault="009056B2">
      <w:pPr>
        <w:pStyle w:val="a3"/>
        <w:ind w:right="548" w:firstLine="707"/>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A520D" w:rsidRDefault="009056B2">
      <w:pPr>
        <w:pStyle w:val="a3"/>
        <w:ind w:right="552" w:firstLine="707"/>
      </w:pPr>
      <w:r>
        <w:t>Распознавать однозначные и многозначные слова, различать прямое и переносное значения слова.</w:t>
      </w:r>
    </w:p>
    <w:p w:rsidR="008A520D" w:rsidRDefault="009056B2">
      <w:pPr>
        <w:pStyle w:val="a3"/>
        <w:ind w:right="553" w:firstLine="707"/>
      </w:pPr>
      <w:r>
        <w:t>Распознавать синонимы, антонимы, омонимы; различать многозначные слова и омонимы; уметь правильно употреблять слова-паронимы.</w:t>
      </w:r>
    </w:p>
    <w:p w:rsidR="008A520D" w:rsidRDefault="009056B2">
      <w:pPr>
        <w:pStyle w:val="a3"/>
        <w:ind w:left="1670"/>
      </w:pPr>
      <w:r>
        <w:t>Характеризовать</w:t>
      </w:r>
      <w:r>
        <w:rPr>
          <w:spacing w:val="-4"/>
        </w:rPr>
        <w:t xml:space="preserve"> </w:t>
      </w:r>
      <w:r>
        <w:t>тематические</w:t>
      </w:r>
      <w:r>
        <w:rPr>
          <w:spacing w:val="-3"/>
        </w:rPr>
        <w:t xml:space="preserve"> </w:t>
      </w:r>
      <w:r>
        <w:t>группы</w:t>
      </w:r>
      <w:r>
        <w:rPr>
          <w:spacing w:val="-3"/>
        </w:rPr>
        <w:t xml:space="preserve"> </w:t>
      </w:r>
      <w:r>
        <w:t>слов,</w:t>
      </w:r>
      <w:r>
        <w:rPr>
          <w:spacing w:val="-3"/>
        </w:rPr>
        <w:t xml:space="preserve"> </w:t>
      </w:r>
      <w:r>
        <w:t>родовые</w:t>
      </w:r>
      <w:r>
        <w:rPr>
          <w:spacing w:val="-4"/>
        </w:rPr>
        <w:t xml:space="preserve"> </w:t>
      </w:r>
      <w:r>
        <w:t>и</w:t>
      </w:r>
      <w:r>
        <w:rPr>
          <w:spacing w:val="-2"/>
        </w:rPr>
        <w:t xml:space="preserve"> </w:t>
      </w:r>
      <w:r>
        <w:t>видовые</w:t>
      </w:r>
      <w:r>
        <w:rPr>
          <w:spacing w:val="-3"/>
        </w:rPr>
        <w:t xml:space="preserve"> </w:t>
      </w:r>
      <w:r>
        <w:rPr>
          <w:spacing w:val="-2"/>
        </w:rPr>
        <w:t>понятия.</w:t>
      </w:r>
    </w:p>
    <w:p w:rsidR="008A520D" w:rsidRDefault="009056B2">
      <w:pPr>
        <w:pStyle w:val="a3"/>
        <w:spacing w:before="1"/>
        <w:ind w:right="546" w:firstLine="707"/>
      </w:pPr>
      <w: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8A520D" w:rsidRDefault="009056B2">
      <w:pPr>
        <w:pStyle w:val="a3"/>
        <w:ind w:left="1670"/>
      </w:pPr>
      <w:r>
        <w:rPr>
          <w:u w:val="single"/>
        </w:rPr>
        <w:t>Морфемика.</w:t>
      </w:r>
      <w:r>
        <w:rPr>
          <w:spacing w:val="-6"/>
          <w:u w:val="single"/>
        </w:rPr>
        <w:t xml:space="preserve"> </w:t>
      </w:r>
      <w:r>
        <w:rPr>
          <w:spacing w:val="-2"/>
          <w:u w:val="single"/>
        </w:rPr>
        <w:t>Орфография</w:t>
      </w:r>
    </w:p>
    <w:p w:rsidR="008A520D" w:rsidRDefault="009056B2">
      <w:pPr>
        <w:pStyle w:val="a3"/>
        <w:ind w:left="1670"/>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2"/>
        </w:rPr>
        <w:t xml:space="preserve"> </w:t>
      </w:r>
      <w:r>
        <w:t>значимую</w:t>
      </w:r>
      <w:r>
        <w:rPr>
          <w:spacing w:val="-2"/>
        </w:rPr>
        <w:t xml:space="preserve"> </w:t>
      </w:r>
      <w:r>
        <w:t>единицу</w:t>
      </w:r>
      <w:r>
        <w:rPr>
          <w:spacing w:val="-9"/>
        </w:rPr>
        <w:t xml:space="preserve"> </w:t>
      </w:r>
      <w:r>
        <w:rPr>
          <w:spacing w:val="-2"/>
        </w:rPr>
        <w:t>языка.</w:t>
      </w:r>
    </w:p>
    <w:p w:rsidR="008A520D" w:rsidRDefault="009056B2">
      <w:pPr>
        <w:pStyle w:val="a3"/>
        <w:ind w:right="555" w:firstLine="707"/>
      </w:pPr>
      <w:r>
        <w:t xml:space="preserve">Распознавать морфемы в слове (корень, приставку, суффикс, окончание), выделять </w:t>
      </w:r>
      <w:r>
        <w:lastRenderedPageBreak/>
        <w:t>основу слова.</w:t>
      </w:r>
    </w:p>
    <w:p w:rsidR="008A520D" w:rsidRDefault="009056B2">
      <w:pPr>
        <w:pStyle w:val="a3"/>
        <w:ind w:right="546" w:firstLine="707"/>
      </w:pPr>
      <w:r>
        <w:t>Находить чередование звуков в морфемах (в том числе чередование гласных с нулём звука).</w:t>
      </w:r>
    </w:p>
    <w:p w:rsidR="008A520D" w:rsidRDefault="009056B2">
      <w:pPr>
        <w:pStyle w:val="a3"/>
        <w:ind w:left="1670"/>
      </w:pPr>
      <w:r>
        <w:t>Проводить</w:t>
      </w:r>
      <w:r>
        <w:rPr>
          <w:spacing w:val="-2"/>
        </w:rPr>
        <w:t xml:space="preserve"> </w:t>
      </w:r>
      <w:r>
        <w:t>морфемный</w:t>
      </w:r>
      <w:r>
        <w:rPr>
          <w:spacing w:val="-4"/>
        </w:rPr>
        <w:t xml:space="preserve"> </w:t>
      </w:r>
      <w:r>
        <w:t>анализ</w:t>
      </w:r>
      <w:r>
        <w:rPr>
          <w:spacing w:val="-2"/>
        </w:rPr>
        <w:t xml:space="preserve"> слов.</w:t>
      </w:r>
    </w:p>
    <w:p w:rsidR="008A520D" w:rsidRDefault="009056B2">
      <w:pPr>
        <w:pStyle w:val="a3"/>
        <w:ind w:right="545" w:firstLine="707"/>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чередующимися гласными (в рамках изученного); корней с проверяемыми, непроверяемыми,</w:t>
      </w:r>
      <w:r>
        <w:rPr>
          <w:spacing w:val="40"/>
        </w:rPr>
        <w:t xml:space="preserve"> </w:t>
      </w:r>
      <w:r>
        <w:t>непроизносимыми</w:t>
      </w:r>
      <w:r>
        <w:rPr>
          <w:spacing w:val="40"/>
        </w:rPr>
        <w:t xml:space="preserve"> </w:t>
      </w:r>
      <w:r>
        <w:t>согласными (в рамках изученного); ё — о после шипящих в корне слова; ы — и после ц.</w:t>
      </w:r>
    </w:p>
    <w:p w:rsidR="008A520D" w:rsidRDefault="009056B2">
      <w:pPr>
        <w:pStyle w:val="a3"/>
        <w:ind w:left="1670" w:right="1852"/>
      </w:pPr>
      <w:r>
        <w:t>Уместно</w:t>
      </w:r>
      <w:r>
        <w:rPr>
          <w:spacing w:val="-4"/>
        </w:rPr>
        <w:t xml:space="preserve"> </w:t>
      </w:r>
      <w:r>
        <w:t>использовать</w:t>
      </w:r>
      <w:r>
        <w:rPr>
          <w:spacing w:val="-4"/>
        </w:rPr>
        <w:t xml:space="preserve"> </w:t>
      </w:r>
      <w:r>
        <w:t>слова</w:t>
      </w:r>
      <w:r>
        <w:rPr>
          <w:spacing w:val="-6"/>
        </w:rPr>
        <w:t xml:space="preserve"> </w:t>
      </w:r>
      <w:r>
        <w:t>с</w:t>
      </w:r>
      <w:r>
        <w:rPr>
          <w:spacing w:val="-3"/>
        </w:rPr>
        <w:t xml:space="preserve"> </w:t>
      </w:r>
      <w:r>
        <w:t>суффиксами</w:t>
      </w:r>
      <w:r>
        <w:rPr>
          <w:spacing w:val="-4"/>
        </w:rPr>
        <w:t xml:space="preserve"> </w:t>
      </w:r>
      <w:r>
        <w:t>оценки</w:t>
      </w:r>
      <w:r>
        <w:rPr>
          <w:spacing w:val="-4"/>
        </w:rPr>
        <w:t xml:space="preserve"> </w:t>
      </w:r>
      <w:r>
        <w:t>в</w:t>
      </w:r>
      <w:r>
        <w:rPr>
          <w:spacing w:val="-5"/>
        </w:rPr>
        <w:t xml:space="preserve"> </w:t>
      </w:r>
      <w:r>
        <w:t>собственной</w:t>
      </w:r>
      <w:r>
        <w:rPr>
          <w:spacing w:val="-4"/>
        </w:rPr>
        <w:t xml:space="preserve"> </w:t>
      </w:r>
      <w:r>
        <w:t xml:space="preserve">речи. </w:t>
      </w:r>
      <w:r>
        <w:rPr>
          <w:u w:val="single"/>
        </w:rPr>
        <w:t>Морфология. Культура речи. Орфография</w:t>
      </w:r>
    </w:p>
    <w:p w:rsidR="008A520D" w:rsidRDefault="009056B2">
      <w:pPr>
        <w:pStyle w:val="a3"/>
        <w:ind w:right="546" w:firstLine="707"/>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A520D" w:rsidRDefault="009056B2">
      <w:pPr>
        <w:pStyle w:val="a3"/>
        <w:ind w:left="1670"/>
      </w:pPr>
      <w:r>
        <w:t>Распознавать</w:t>
      </w:r>
      <w:r>
        <w:rPr>
          <w:spacing w:val="-5"/>
        </w:rPr>
        <w:t xml:space="preserve"> </w:t>
      </w:r>
      <w:r>
        <w:t>имена</w:t>
      </w:r>
      <w:r>
        <w:rPr>
          <w:spacing w:val="-4"/>
        </w:rPr>
        <w:t xml:space="preserve"> </w:t>
      </w:r>
      <w:r>
        <w:t>существительные,</w:t>
      </w:r>
      <w:r>
        <w:rPr>
          <w:spacing w:val="-3"/>
        </w:rPr>
        <w:t xml:space="preserve"> </w:t>
      </w:r>
      <w:r>
        <w:t>имена</w:t>
      </w:r>
      <w:r>
        <w:rPr>
          <w:spacing w:val="-3"/>
        </w:rPr>
        <w:t xml:space="preserve"> </w:t>
      </w:r>
      <w:r>
        <w:t>прилагательные,</w:t>
      </w:r>
      <w:r>
        <w:rPr>
          <w:spacing w:val="-3"/>
        </w:rPr>
        <w:t xml:space="preserve"> </w:t>
      </w:r>
      <w:r>
        <w:rPr>
          <w:spacing w:val="-2"/>
        </w:rPr>
        <w:t>глаголы.</w:t>
      </w:r>
    </w:p>
    <w:p w:rsidR="008A520D" w:rsidRDefault="009056B2">
      <w:pPr>
        <w:pStyle w:val="a3"/>
        <w:ind w:right="551" w:firstLine="707"/>
      </w:pPr>
      <w:r>
        <w:t>Проводить морфологический анализ имён существительных, частичный морфологический анализ имён прилагательных, глаголов.</w:t>
      </w:r>
    </w:p>
    <w:p w:rsidR="008A520D" w:rsidRDefault="009056B2">
      <w:pPr>
        <w:pStyle w:val="a3"/>
        <w:spacing w:before="1"/>
        <w:ind w:right="550" w:firstLine="707"/>
      </w:pPr>
      <w:r>
        <w:t>Применять знания по морфологии при выполнении языкового анализа различных видов и в речевой практике.</w:t>
      </w:r>
    </w:p>
    <w:p w:rsidR="008A520D" w:rsidRDefault="009056B2">
      <w:pPr>
        <w:pStyle w:val="a3"/>
        <w:ind w:left="1670"/>
      </w:pPr>
      <w:r>
        <w:rPr>
          <w:u w:val="single"/>
        </w:rPr>
        <w:t>Имя</w:t>
      </w:r>
      <w:r>
        <w:rPr>
          <w:spacing w:val="-3"/>
          <w:u w:val="single"/>
        </w:rPr>
        <w:t xml:space="preserve"> </w:t>
      </w:r>
      <w:r>
        <w:rPr>
          <w:spacing w:val="-2"/>
          <w:u w:val="single"/>
        </w:rPr>
        <w:t>существительное</w:t>
      </w:r>
    </w:p>
    <w:p w:rsidR="008A520D" w:rsidRDefault="009056B2">
      <w:pPr>
        <w:pStyle w:val="a3"/>
        <w:ind w:right="548" w:firstLine="707"/>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A520D" w:rsidRDefault="009056B2">
      <w:pPr>
        <w:pStyle w:val="a3"/>
        <w:ind w:left="1670"/>
      </w:pPr>
      <w:r>
        <w:t>Определять</w:t>
      </w:r>
      <w:r>
        <w:rPr>
          <w:spacing w:val="-6"/>
        </w:rPr>
        <w:t xml:space="preserve"> </w:t>
      </w:r>
      <w:r>
        <w:t>лексико-грамматические</w:t>
      </w:r>
      <w:r>
        <w:rPr>
          <w:spacing w:val="-5"/>
        </w:rPr>
        <w:t xml:space="preserve"> </w:t>
      </w:r>
      <w:r>
        <w:t>разряды</w:t>
      </w:r>
      <w:r>
        <w:rPr>
          <w:spacing w:val="-4"/>
        </w:rPr>
        <w:t xml:space="preserve"> </w:t>
      </w:r>
      <w:r>
        <w:t>имён</w:t>
      </w:r>
      <w:r>
        <w:rPr>
          <w:spacing w:val="-3"/>
        </w:rPr>
        <w:t xml:space="preserve"> </w:t>
      </w:r>
      <w:r>
        <w:rPr>
          <w:spacing w:val="-2"/>
        </w:rPr>
        <w:t>существительных.</w:t>
      </w:r>
    </w:p>
    <w:p w:rsidR="008A520D" w:rsidRDefault="009056B2">
      <w:pPr>
        <w:pStyle w:val="a3"/>
        <w:ind w:right="554" w:firstLine="707"/>
      </w:pPr>
      <w:r>
        <w:t>Различать типы склонения имён существительных, выявлять разносклоняемые и несклоняемые имена существительные.</w:t>
      </w:r>
    </w:p>
    <w:p w:rsidR="008A520D" w:rsidRDefault="009056B2">
      <w:pPr>
        <w:pStyle w:val="a3"/>
        <w:spacing w:before="66"/>
        <w:ind w:right="548" w:firstLine="707"/>
      </w:pPr>
      <w: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A520D" w:rsidRDefault="009056B2">
      <w:pPr>
        <w:pStyle w:val="a3"/>
        <w:spacing w:before="1"/>
        <w:ind w:left="1670"/>
      </w:pPr>
      <w:r>
        <w:t>Соблюдать</w:t>
      </w:r>
      <w:r>
        <w:rPr>
          <w:spacing w:val="6"/>
        </w:rPr>
        <w:t xml:space="preserve"> </w:t>
      </w:r>
      <w:r>
        <w:t>нормы</w:t>
      </w:r>
      <w:r>
        <w:rPr>
          <w:spacing w:val="10"/>
        </w:rPr>
        <w:t xml:space="preserve"> </w:t>
      </w:r>
      <w:r>
        <w:t>правописания</w:t>
      </w:r>
      <w:r>
        <w:rPr>
          <w:spacing w:val="5"/>
        </w:rPr>
        <w:t xml:space="preserve"> </w:t>
      </w:r>
      <w:r>
        <w:t>имён</w:t>
      </w:r>
      <w:r>
        <w:rPr>
          <w:spacing w:val="9"/>
        </w:rPr>
        <w:t xml:space="preserve"> </w:t>
      </w:r>
      <w:r>
        <w:t>существительных:</w:t>
      </w:r>
      <w:r>
        <w:rPr>
          <w:spacing w:val="8"/>
        </w:rPr>
        <w:t xml:space="preserve"> </w:t>
      </w:r>
      <w:r>
        <w:t>безударных</w:t>
      </w:r>
      <w:r>
        <w:rPr>
          <w:spacing w:val="10"/>
        </w:rPr>
        <w:t xml:space="preserve"> </w:t>
      </w:r>
      <w:r>
        <w:t>окончаний;</w:t>
      </w:r>
      <w:r>
        <w:rPr>
          <w:spacing w:val="6"/>
        </w:rPr>
        <w:t xml:space="preserve"> </w:t>
      </w:r>
      <w:r>
        <w:rPr>
          <w:spacing w:val="-10"/>
        </w:rPr>
        <w:t>о</w:t>
      </w:r>
    </w:p>
    <w:p w:rsidR="008A520D" w:rsidRDefault="009056B2">
      <w:pPr>
        <w:pStyle w:val="a3"/>
        <w:jc w:val="left"/>
      </w:pPr>
      <w:r>
        <w:t>—</w:t>
      </w:r>
      <w:r>
        <w:rPr>
          <w:spacing w:val="-2"/>
        </w:rPr>
        <w:t xml:space="preserve"> </w:t>
      </w:r>
      <w:r>
        <w:t>е (ё) после шипящих</w:t>
      </w:r>
      <w:r>
        <w:rPr>
          <w:spacing w:val="1"/>
        </w:rPr>
        <w:t xml:space="preserve"> </w:t>
      </w:r>
      <w:r>
        <w:t>и</w:t>
      </w:r>
      <w:r>
        <w:rPr>
          <w:spacing w:val="2"/>
        </w:rPr>
        <w:t xml:space="preserve"> </w:t>
      </w:r>
      <w:r>
        <w:t>ц</w:t>
      </w:r>
      <w:r>
        <w:rPr>
          <w:spacing w:val="2"/>
        </w:rPr>
        <w:t xml:space="preserve"> </w:t>
      </w:r>
      <w:r>
        <w:t>в суффиксах</w:t>
      </w:r>
      <w:r>
        <w:rPr>
          <w:spacing w:val="64"/>
        </w:rPr>
        <w:t xml:space="preserve"> </w:t>
      </w:r>
      <w:r>
        <w:t>и</w:t>
      </w:r>
      <w:r>
        <w:rPr>
          <w:spacing w:val="63"/>
        </w:rPr>
        <w:t xml:space="preserve"> </w:t>
      </w:r>
      <w:r>
        <w:t>окончаниях;</w:t>
      </w:r>
      <w:r>
        <w:rPr>
          <w:spacing w:val="62"/>
        </w:rPr>
        <w:t xml:space="preserve"> </w:t>
      </w:r>
      <w:r>
        <w:t>суффиксов</w:t>
      </w:r>
      <w:r>
        <w:rPr>
          <w:spacing w:val="69"/>
        </w:rPr>
        <w:t xml:space="preserve"> </w:t>
      </w:r>
      <w:r>
        <w:t>-чик-</w:t>
      </w:r>
      <w:r>
        <w:rPr>
          <w:spacing w:val="62"/>
        </w:rPr>
        <w:t xml:space="preserve"> </w:t>
      </w:r>
      <w:r>
        <w:t>—</w:t>
      </w:r>
      <w:r>
        <w:rPr>
          <w:spacing w:val="62"/>
        </w:rPr>
        <w:t xml:space="preserve"> </w:t>
      </w:r>
      <w:r>
        <w:t>-щик-,</w:t>
      </w:r>
      <w:r>
        <w:rPr>
          <w:spacing w:val="62"/>
        </w:rPr>
        <w:t xml:space="preserve"> </w:t>
      </w:r>
      <w:r>
        <w:t>-</w:t>
      </w:r>
      <w:r>
        <w:rPr>
          <w:spacing w:val="-5"/>
        </w:rPr>
        <w:t>ек-</w:t>
      </w:r>
    </w:p>
    <w:p w:rsidR="008A520D" w:rsidRDefault="009056B2">
      <w:pPr>
        <w:ind w:left="962"/>
        <w:rPr>
          <w:sz w:val="24"/>
        </w:rPr>
      </w:pPr>
      <w:r>
        <w:rPr>
          <w:sz w:val="24"/>
        </w:rPr>
        <w:t>—</w:t>
      </w:r>
    </w:p>
    <w:p w:rsidR="008A520D" w:rsidRDefault="009056B2">
      <w:pPr>
        <w:pStyle w:val="a3"/>
        <w:ind w:left="1670"/>
      </w:pPr>
      <w:r>
        <w:t>-ик-</w:t>
      </w:r>
      <w:r>
        <w:rPr>
          <w:spacing w:val="-3"/>
        </w:rPr>
        <w:t xml:space="preserve"> </w:t>
      </w:r>
      <w:r>
        <w:t>(-чик-);</w:t>
      </w:r>
      <w:r>
        <w:rPr>
          <w:spacing w:val="-2"/>
        </w:rPr>
        <w:t xml:space="preserve"> </w:t>
      </w:r>
      <w:r>
        <w:t>корней</w:t>
      </w:r>
      <w:r>
        <w:rPr>
          <w:spacing w:val="-1"/>
        </w:rPr>
        <w:t xml:space="preserve"> </w:t>
      </w:r>
      <w:r>
        <w:t>с</w:t>
      </w:r>
      <w:r>
        <w:rPr>
          <w:spacing w:val="53"/>
        </w:rPr>
        <w:t xml:space="preserve"> </w:t>
      </w:r>
      <w:r>
        <w:t>чередованием</w:t>
      </w:r>
      <w:r>
        <w:rPr>
          <w:spacing w:val="55"/>
        </w:rPr>
        <w:t xml:space="preserve"> </w:t>
      </w:r>
      <w:r>
        <w:t>а</w:t>
      </w:r>
      <w:r>
        <w:rPr>
          <w:spacing w:val="-3"/>
        </w:rPr>
        <w:t xml:space="preserve"> </w:t>
      </w:r>
      <w:r>
        <w:t>//</w:t>
      </w:r>
      <w:r>
        <w:rPr>
          <w:spacing w:val="-1"/>
        </w:rPr>
        <w:t xml:space="preserve"> </w:t>
      </w:r>
      <w:r>
        <w:t>о: -лаг-</w:t>
      </w:r>
      <w:r>
        <w:rPr>
          <w:spacing w:val="-2"/>
        </w:rPr>
        <w:t xml:space="preserve"> </w:t>
      </w:r>
      <w:r>
        <w:t>—</w:t>
      </w:r>
      <w:r>
        <w:rPr>
          <w:spacing w:val="-2"/>
        </w:rPr>
        <w:t xml:space="preserve"> </w:t>
      </w:r>
      <w:r>
        <w:t>-лож-;</w:t>
      </w:r>
      <w:r>
        <w:rPr>
          <w:spacing w:val="-1"/>
        </w:rPr>
        <w:t xml:space="preserve"> </w:t>
      </w:r>
      <w:r>
        <w:t>-раст-</w:t>
      </w:r>
      <w:r>
        <w:rPr>
          <w:spacing w:val="-3"/>
        </w:rPr>
        <w:t xml:space="preserve"> </w:t>
      </w:r>
      <w:r>
        <w:t>—</w:t>
      </w:r>
      <w:r>
        <w:rPr>
          <w:spacing w:val="-2"/>
        </w:rPr>
        <w:t xml:space="preserve"> </w:t>
      </w:r>
      <w:r>
        <w:t>-ращ-</w:t>
      </w:r>
      <w:r>
        <w:rPr>
          <w:spacing w:val="-2"/>
        </w:rPr>
        <w:t xml:space="preserve"> </w:t>
      </w:r>
      <w:r>
        <w:t>—</w:t>
      </w:r>
      <w:r>
        <w:rPr>
          <w:spacing w:val="-2"/>
        </w:rPr>
        <w:t xml:space="preserve"> </w:t>
      </w:r>
      <w:r>
        <w:t>-рос-;</w:t>
      </w:r>
      <w:r>
        <w:rPr>
          <w:spacing w:val="-1"/>
        </w:rPr>
        <w:t xml:space="preserve"> </w:t>
      </w:r>
      <w:r>
        <w:rPr>
          <w:spacing w:val="-10"/>
        </w:rPr>
        <w:t>-</w:t>
      </w:r>
    </w:p>
    <w:p w:rsidR="008A520D" w:rsidRDefault="009056B2">
      <w:pPr>
        <w:pStyle w:val="a3"/>
        <w:ind w:right="548"/>
      </w:pPr>
      <w:r>
        <w:t>гар- — -гор-, -зар- — -зор-; -клан- — -клон-, -скак- — -скоч-; употребления/неупотребления</w:t>
      </w:r>
      <w:r>
        <w:rPr>
          <w:spacing w:val="-4"/>
        </w:rPr>
        <w:t xml:space="preserve"> </w:t>
      </w:r>
      <w:r>
        <w:t>ь</w:t>
      </w:r>
      <w:r>
        <w:rPr>
          <w:spacing w:val="-2"/>
        </w:rPr>
        <w:t xml:space="preserve"> </w:t>
      </w:r>
      <w:r>
        <w:t>на</w:t>
      </w:r>
      <w:r>
        <w:rPr>
          <w:spacing w:val="-5"/>
        </w:rPr>
        <w:t xml:space="preserve"> </w:t>
      </w:r>
      <w:r>
        <w:t>конце</w:t>
      </w:r>
      <w:r>
        <w:rPr>
          <w:spacing w:val="-3"/>
        </w:rPr>
        <w:t xml:space="preserve"> </w:t>
      </w:r>
      <w:r>
        <w:t>имён</w:t>
      </w:r>
      <w:r>
        <w:rPr>
          <w:spacing w:val="-4"/>
        </w:rPr>
        <w:t xml:space="preserve"> </w:t>
      </w:r>
      <w:r>
        <w:t>существительных</w:t>
      </w:r>
      <w:r>
        <w:rPr>
          <w:spacing w:val="-3"/>
        </w:rPr>
        <w:t xml:space="preserve"> </w:t>
      </w:r>
      <w:r>
        <w:t>после</w:t>
      </w:r>
      <w:r>
        <w:rPr>
          <w:spacing w:val="-3"/>
        </w:rPr>
        <w:t xml:space="preserve"> </w:t>
      </w:r>
      <w:r>
        <w:t>шипящих;</w:t>
      </w:r>
      <w:r>
        <w:rPr>
          <w:spacing w:val="-2"/>
        </w:rPr>
        <w:t xml:space="preserve"> </w:t>
      </w:r>
      <w:r>
        <w:t>слитное и раз- дельное написание не с именами существительными; правописание собственных имён существительных.</w:t>
      </w:r>
    </w:p>
    <w:p w:rsidR="008A520D" w:rsidRDefault="009056B2">
      <w:pPr>
        <w:pStyle w:val="a3"/>
        <w:ind w:left="1670"/>
      </w:pPr>
      <w:r>
        <w:t>Имя</w:t>
      </w:r>
      <w:r>
        <w:rPr>
          <w:spacing w:val="-3"/>
        </w:rPr>
        <w:t xml:space="preserve"> </w:t>
      </w:r>
      <w:r>
        <w:rPr>
          <w:spacing w:val="-2"/>
        </w:rPr>
        <w:t>прилагательное</w:t>
      </w:r>
    </w:p>
    <w:p w:rsidR="008A520D" w:rsidRDefault="009056B2">
      <w:pPr>
        <w:pStyle w:val="a3"/>
        <w:ind w:right="548" w:firstLine="707"/>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A520D" w:rsidRDefault="009056B2">
      <w:pPr>
        <w:pStyle w:val="a3"/>
        <w:ind w:right="550" w:firstLine="707"/>
      </w:pPr>
      <w:r>
        <w:t xml:space="preserve">Проводить частичный морфологический анализ имён прилагательных (в рамках </w:t>
      </w:r>
      <w:r>
        <w:rPr>
          <w:spacing w:val="-2"/>
        </w:rPr>
        <w:t>изученного).</w:t>
      </w:r>
    </w:p>
    <w:p w:rsidR="008A520D" w:rsidRDefault="009056B2">
      <w:pPr>
        <w:pStyle w:val="a3"/>
        <w:ind w:right="553" w:firstLine="707"/>
      </w:pPr>
      <w:r>
        <w:t>Соблюдать нормы словоизменения, произношения имён прилагательных, постановки в них ударения (в рамках изученного).</w:t>
      </w:r>
    </w:p>
    <w:p w:rsidR="008A520D" w:rsidRDefault="009056B2">
      <w:pPr>
        <w:pStyle w:val="a3"/>
        <w:ind w:left="1670"/>
      </w:pPr>
      <w:r>
        <w:t>Соблюдать</w:t>
      </w:r>
      <w:r>
        <w:rPr>
          <w:spacing w:val="30"/>
        </w:rPr>
        <w:t xml:space="preserve"> </w:t>
      </w:r>
      <w:r>
        <w:t>нормы</w:t>
      </w:r>
      <w:r>
        <w:rPr>
          <w:spacing w:val="32"/>
        </w:rPr>
        <w:t xml:space="preserve"> </w:t>
      </w:r>
      <w:r>
        <w:t>правописания</w:t>
      </w:r>
      <w:r>
        <w:rPr>
          <w:spacing w:val="30"/>
        </w:rPr>
        <w:t xml:space="preserve"> </w:t>
      </w:r>
      <w:r>
        <w:t>имён</w:t>
      </w:r>
      <w:r>
        <w:rPr>
          <w:spacing w:val="33"/>
        </w:rPr>
        <w:t xml:space="preserve"> </w:t>
      </w:r>
      <w:r>
        <w:t>прилагательных:</w:t>
      </w:r>
      <w:r>
        <w:rPr>
          <w:spacing w:val="30"/>
        </w:rPr>
        <w:t xml:space="preserve"> </w:t>
      </w:r>
      <w:r>
        <w:t>безударных</w:t>
      </w:r>
      <w:r>
        <w:rPr>
          <w:spacing w:val="34"/>
        </w:rPr>
        <w:t xml:space="preserve"> </w:t>
      </w:r>
      <w:r>
        <w:t>окончаний;</w:t>
      </w:r>
      <w:r>
        <w:rPr>
          <w:spacing w:val="30"/>
        </w:rPr>
        <w:t xml:space="preserve"> </w:t>
      </w:r>
      <w:r>
        <w:rPr>
          <w:spacing w:val="-10"/>
        </w:rPr>
        <w:t>о</w:t>
      </w:r>
    </w:p>
    <w:p w:rsidR="008A520D" w:rsidRDefault="009056B2">
      <w:pPr>
        <w:pStyle w:val="a6"/>
        <w:numPr>
          <w:ilvl w:val="0"/>
          <w:numId w:val="193"/>
        </w:numPr>
        <w:tabs>
          <w:tab w:val="left" w:pos="1267"/>
        </w:tabs>
        <w:spacing w:before="1"/>
        <w:ind w:right="548" w:firstLine="0"/>
        <w:rPr>
          <w:sz w:val="24"/>
        </w:rPr>
      </w:pPr>
      <w:r>
        <w:rPr>
          <w:sz w:val="24"/>
        </w:rPr>
        <w:t xml:space="preserve">е после шипящих и ц в суффиксах и окончаниях; кратких форм имён прилагательных с основой на шипящие; нормы слитного и раздельного написания не с именами </w:t>
      </w:r>
      <w:r>
        <w:rPr>
          <w:spacing w:val="-2"/>
          <w:sz w:val="24"/>
        </w:rPr>
        <w:t>прилагательными.</w:t>
      </w:r>
    </w:p>
    <w:p w:rsidR="008A520D" w:rsidRDefault="009056B2">
      <w:pPr>
        <w:pStyle w:val="a3"/>
        <w:ind w:left="1670"/>
        <w:jc w:val="left"/>
      </w:pPr>
      <w:r>
        <w:rPr>
          <w:spacing w:val="-2"/>
          <w:u w:val="single"/>
        </w:rPr>
        <w:t>Глагол</w:t>
      </w:r>
    </w:p>
    <w:p w:rsidR="008A520D" w:rsidRDefault="009056B2">
      <w:pPr>
        <w:pStyle w:val="a3"/>
        <w:ind w:right="547" w:firstLine="707"/>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w:t>
      </w:r>
      <w:r>
        <w:lastRenderedPageBreak/>
        <w:t>также в речи.</w:t>
      </w:r>
    </w:p>
    <w:p w:rsidR="008A520D" w:rsidRDefault="009056B2">
      <w:pPr>
        <w:pStyle w:val="a3"/>
        <w:ind w:right="553" w:firstLine="707"/>
      </w:pPr>
      <w:r>
        <w:t xml:space="preserve">Различать глаголы совершенного и несовершенного вида, возвратные и </w:t>
      </w:r>
      <w:r>
        <w:rPr>
          <w:spacing w:val="-2"/>
        </w:rPr>
        <w:t>невозвратные.</w:t>
      </w:r>
    </w:p>
    <w:p w:rsidR="008A520D" w:rsidRDefault="009056B2">
      <w:pPr>
        <w:pStyle w:val="a3"/>
        <w:ind w:right="552" w:firstLine="707"/>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A520D" w:rsidRDefault="009056B2">
      <w:pPr>
        <w:pStyle w:val="a3"/>
        <w:ind w:left="1670"/>
      </w:pPr>
      <w:r>
        <w:t>Определять</w:t>
      </w:r>
      <w:r>
        <w:rPr>
          <w:spacing w:val="-5"/>
        </w:rPr>
        <w:t xml:space="preserve"> </w:t>
      </w:r>
      <w:r>
        <w:t>спряжение</w:t>
      </w:r>
      <w:r>
        <w:rPr>
          <w:spacing w:val="-8"/>
        </w:rPr>
        <w:t xml:space="preserve"> </w:t>
      </w:r>
      <w:r>
        <w:t>глагола,</w:t>
      </w:r>
      <w:r>
        <w:rPr>
          <w:spacing w:val="-1"/>
        </w:rPr>
        <w:t xml:space="preserve"> </w:t>
      </w:r>
      <w:r>
        <w:t>уметь</w:t>
      </w:r>
      <w:r>
        <w:rPr>
          <w:spacing w:val="-3"/>
        </w:rPr>
        <w:t xml:space="preserve"> </w:t>
      </w:r>
      <w:r>
        <w:t>спрягать</w:t>
      </w:r>
      <w:r>
        <w:rPr>
          <w:spacing w:val="-3"/>
        </w:rPr>
        <w:t xml:space="preserve"> </w:t>
      </w:r>
      <w:r>
        <w:rPr>
          <w:spacing w:val="-2"/>
        </w:rPr>
        <w:t>глаголы.</w:t>
      </w:r>
    </w:p>
    <w:p w:rsidR="008A520D" w:rsidRDefault="009056B2">
      <w:pPr>
        <w:pStyle w:val="a3"/>
        <w:ind w:left="1670"/>
      </w:pPr>
      <w:r>
        <w:t>Проводить</w:t>
      </w:r>
      <w:r>
        <w:rPr>
          <w:spacing w:val="55"/>
        </w:rPr>
        <w:t xml:space="preserve"> </w:t>
      </w:r>
      <w:r>
        <w:t>частичный</w:t>
      </w:r>
      <w:r>
        <w:rPr>
          <w:spacing w:val="54"/>
        </w:rPr>
        <w:t xml:space="preserve"> </w:t>
      </w:r>
      <w:r>
        <w:t>морфологический</w:t>
      </w:r>
      <w:r w:rsidR="005108A5">
        <w:rPr>
          <w:spacing w:val="27"/>
        </w:rPr>
        <w:t xml:space="preserve"> </w:t>
      </w:r>
      <w:r>
        <w:t>анализ</w:t>
      </w:r>
      <w:r>
        <w:rPr>
          <w:spacing w:val="28"/>
        </w:rPr>
        <w:t xml:space="preserve">  </w:t>
      </w:r>
      <w:r>
        <w:t>глаголов</w:t>
      </w:r>
      <w:r>
        <w:rPr>
          <w:spacing w:val="-3"/>
        </w:rPr>
        <w:t xml:space="preserve"> </w:t>
      </w:r>
      <w:r>
        <w:t>(в</w:t>
      </w:r>
      <w:r>
        <w:rPr>
          <w:spacing w:val="-3"/>
        </w:rPr>
        <w:t xml:space="preserve"> </w:t>
      </w:r>
      <w:r>
        <w:t>рамках</w:t>
      </w:r>
      <w:r>
        <w:rPr>
          <w:spacing w:val="1"/>
        </w:rPr>
        <w:t xml:space="preserve"> </w:t>
      </w:r>
      <w:r>
        <w:rPr>
          <w:spacing w:val="-2"/>
        </w:rPr>
        <w:t>изученного).</w:t>
      </w:r>
    </w:p>
    <w:p w:rsidR="008A520D" w:rsidRDefault="009056B2">
      <w:pPr>
        <w:pStyle w:val="a3"/>
        <w:ind w:right="549" w:firstLine="707"/>
      </w:pPr>
      <w:r>
        <w:t>Соблюдать нормы словоизменения глаголов, постановки ударения в глагольных формах (в рамках изученного).</w:t>
      </w:r>
    </w:p>
    <w:p w:rsidR="008A520D" w:rsidRDefault="009056B2">
      <w:pPr>
        <w:pStyle w:val="a3"/>
        <w:ind w:right="545" w:firstLine="707"/>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8A520D" w:rsidRDefault="009056B2">
      <w:pPr>
        <w:pStyle w:val="a3"/>
        <w:ind w:left="1670"/>
      </w:pPr>
      <w:r>
        <w:rPr>
          <w:u w:val="single"/>
        </w:rPr>
        <w:t>Синтаксис.</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Пунктуация</w:t>
      </w:r>
    </w:p>
    <w:p w:rsidR="008A520D" w:rsidRDefault="009056B2">
      <w:pPr>
        <w:pStyle w:val="a3"/>
        <w:ind w:right="546" w:firstLine="70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A520D" w:rsidRDefault="009056B2">
      <w:pPr>
        <w:pStyle w:val="a3"/>
        <w:spacing w:before="1"/>
        <w:ind w:right="545" w:firstLine="767"/>
        <w:rPr>
          <w:spacing w:val="-2"/>
        </w:rPr>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1"/>
        </w:rPr>
        <w:t xml:space="preserve"> </w:t>
      </w:r>
      <w:r>
        <w:t>осложнённые</w:t>
      </w:r>
      <w:r>
        <w:rPr>
          <w:spacing w:val="-2"/>
        </w:rPr>
        <w:t xml:space="preserve"> </w:t>
      </w:r>
      <w:r>
        <w:t>однородными членами, включая</w:t>
      </w:r>
      <w:r>
        <w:rPr>
          <w:spacing w:val="-1"/>
        </w:rPr>
        <w:t xml:space="preserve"> </w:t>
      </w:r>
      <w:r>
        <w:t>предложения</w:t>
      </w:r>
      <w:r>
        <w:rPr>
          <w:spacing w:val="-1"/>
        </w:rPr>
        <w:t xml:space="preserve"> </w:t>
      </w:r>
      <w:r>
        <w:t>с</w:t>
      </w:r>
      <w:r>
        <w:rPr>
          <w:spacing w:val="-2"/>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w:t>
      </w:r>
      <w:r>
        <w:rPr>
          <w:spacing w:val="71"/>
          <w:w w:val="150"/>
        </w:rPr>
        <w:t xml:space="preserve"> </w:t>
      </w:r>
      <w:r>
        <w:t>(восклицательные</w:t>
      </w:r>
      <w:r>
        <w:rPr>
          <w:spacing w:val="74"/>
          <w:w w:val="150"/>
        </w:rPr>
        <w:t xml:space="preserve"> </w:t>
      </w:r>
      <w:r>
        <w:t>и</w:t>
      </w:r>
      <w:r>
        <w:rPr>
          <w:spacing w:val="75"/>
          <w:w w:val="150"/>
        </w:rPr>
        <w:t xml:space="preserve"> </w:t>
      </w:r>
      <w:r>
        <w:t>невосклицательные),</w:t>
      </w:r>
      <w:r>
        <w:rPr>
          <w:spacing w:val="75"/>
          <w:w w:val="150"/>
        </w:rPr>
        <w:t xml:space="preserve"> </w:t>
      </w:r>
      <w:r>
        <w:t>количеству</w:t>
      </w:r>
      <w:r>
        <w:rPr>
          <w:spacing w:val="72"/>
          <w:w w:val="150"/>
        </w:rPr>
        <w:t xml:space="preserve"> </w:t>
      </w:r>
      <w:r>
        <w:t>грамматических</w:t>
      </w:r>
      <w:r>
        <w:rPr>
          <w:spacing w:val="77"/>
          <w:w w:val="150"/>
        </w:rPr>
        <w:t xml:space="preserve"> </w:t>
      </w:r>
      <w:r>
        <w:rPr>
          <w:spacing w:val="-2"/>
        </w:rPr>
        <w:t>основ</w:t>
      </w:r>
    </w:p>
    <w:p w:rsidR="008A520D" w:rsidRDefault="005108A5">
      <w:pPr>
        <w:pStyle w:val="a3"/>
        <w:spacing w:before="66"/>
        <w:ind w:right="545"/>
      </w:pPr>
      <w:r>
        <w:t xml:space="preserve"> </w:t>
      </w:r>
      <w:r w:rsidR="009056B2">
        <w:t>(простые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 тельного падежа с существительным или</w:t>
      </w:r>
      <w:r w:rsidR="009056B2">
        <w:rPr>
          <w:spacing w:val="40"/>
        </w:rPr>
        <w:t xml:space="preserve"> </w:t>
      </w:r>
      <w:r w:rsidR="009056B2">
        <w:t xml:space="preserve">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w:t>
      </w:r>
      <w:r w:rsidR="009056B2">
        <w:rPr>
          <w:spacing w:val="-2"/>
        </w:rPr>
        <w:t>изученного).</w:t>
      </w:r>
    </w:p>
    <w:p w:rsidR="008A520D" w:rsidRDefault="009056B2">
      <w:pPr>
        <w:pStyle w:val="a3"/>
        <w:spacing w:before="1"/>
        <w:ind w:left="1670"/>
      </w:pPr>
      <w:r>
        <w:t>Соблюдать</w:t>
      </w:r>
      <w:r>
        <w:rPr>
          <w:spacing w:val="-3"/>
        </w:rPr>
        <w:t xml:space="preserve"> </w:t>
      </w:r>
      <w:r>
        <w:t>на</w:t>
      </w:r>
      <w:r>
        <w:rPr>
          <w:spacing w:val="-3"/>
        </w:rPr>
        <w:t xml:space="preserve"> </w:t>
      </w:r>
      <w:r>
        <w:t>письме</w:t>
      </w:r>
      <w:r>
        <w:rPr>
          <w:spacing w:val="-3"/>
        </w:rPr>
        <w:t xml:space="preserve"> </w:t>
      </w:r>
      <w:r>
        <w:t>пунктуационные</w:t>
      </w:r>
      <w:r>
        <w:rPr>
          <w:spacing w:val="-4"/>
        </w:rPr>
        <w:t xml:space="preserve"> </w:t>
      </w:r>
      <w:r>
        <w:t>нормы</w:t>
      </w:r>
      <w:r>
        <w:rPr>
          <w:spacing w:val="-2"/>
        </w:rPr>
        <w:t xml:space="preserve"> </w:t>
      </w:r>
      <w:r>
        <w:t>при</w:t>
      </w:r>
      <w:r>
        <w:rPr>
          <w:spacing w:val="-2"/>
        </w:rPr>
        <w:t xml:space="preserve"> постановке</w:t>
      </w:r>
    </w:p>
    <w:p w:rsidR="008A520D" w:rsidRDefault="009056B2">
      <w:pPr>
        <w:pStyle w:val="a3"/>
        <w:ind w:right="548" w:firstLine="707"/>
      </w:pPr>
      <w:r>
        <w:t>тире между подлежащим и сказуемым, выборе знаков препинания в предложениях с однородными членами, связанными бес- союзной связью, одиночным союзом и,</w:t>
      </w:r>
      <w:r>
        <w:rPr>
          <w:spacing w:val="40"/>
        </w:rPr>
        <w:t xml:space="preserve"> </w:t>
      </w:r>
      <w:r>
        <w:t>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8A520D" w:rsidRDefault="009056B2">
      <w:pPr>
        <w:pStyle w:val="a6"/>
        <w:numPr>
          <w:ilvl w:val="0"/>
          <w:numId w:val="192"/>
        </w:numPr>
        <w:tabs>
          <w:tab w:val="left" w:pos="1850"/>
        </w:tabs>
        <w:rPr>
          <w:sz w:val="24"/>
        </w:rPr>
      </w:pPr>
      <w:r>
        <w:rPr>
          <w:spacing w:val="-2"/>
          <w:sz w:val="24"/>
        </w:rPr>
        <w:t>КЛАСС</w:t>
      </w:r>
    </w:p>
    <w:p w:rsidR="008A520D" w:rsidRDefault="009056B2">
      <w:pPr>
        <w:pStyle w:val="a3"/>
        <w:ind w:left="1670"/>
      </w:pPr>
      <w:r>
        <w:t>Общие</w:t>
      </w:r>
      <w:r>
        <w:rPr>
          <w:spacing w:val="-4"/>
        </w:rPr>
        <w:t xml:space="preserve"> </w:t>
      </w:r>
      <w:r>
        <w:t>сведения</w:t>
      </w:r>
      <w:r>
        <w:rPr>
          <w:spacing w:val="-3"/>
        </w:rPr>
        <w:t xml:space="preserve"> </w:t>
      </w:r>
      <w:r>
        <w:t>о</w:t>
      </w:r>
      <w:r>
        <w:rPr>
          <w:spacing w:val="-2"/>
        </w:rPr>
        <w:t xml:space="preserve"> языке</w:t>
      </w:r>
    </w:p>
    <w:p w:rsidR="008A520D" w:rsidRDefault="009056B2">
      <w:pPr>
        <w:pStyle w:val="a3"/>
        <w:ind w:right="544" w:firstLine="707"/>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A520D" w:rsidRDefault="009056B2">
      <w:pPr>
        <w:pStyle w:val="a3"/>
        <w:spacing w:before="1"/>
        <w:ind w:left="1670" w:right="3708"/>
      </w:pPr>
      <w:r>
        <w:t>Иметь</w:t>
      </w:r>
      <w:r>
        <w:rPr>
          <w:spacing w:val="-7"/>
        </w:rPr>
        <w:t xml:space="preserve"> </w:t>
      </w:r>
      <w:r>
        <w:t>представление</w:t>
      </w:r>
      <w:r>
        <w:rPr>
          <w:spacing w:val="-8"/>
        </w:rPr>
        <w:t xml:space="preserve"> </w:t>
      </w:r>
      <w:r>
        <w:t>о</w:t>
      </w:r>
      <w:r>
        <w:rPr>
          <w:spacing w:val="-7"/>
        </w:rPr>
        <w:t xml:space="preserve"> </w:t>
      </w:r>
      <w:r>
        <w:t>русском</w:t>
      </w:r>
      <w:r>
        <w:rPr>
          <w:spacing w:val="-8"/>
        </w:rPr>
        <w:t xml:space="preserve"> </w:t>
      </w:r>
      <w:r>
        <w:t>литературном</w:t>
      </w:r>
      <w:r>
        <w:rPr>
          <w:spacing w:val="-7"/>
        </w:rPr>
        <w:t xml:space="preserve"> </w:t>
      </w:r>
      <w:r>
        <w:t xml:space="preserve">языке. </w:t>
      </w:r>
      <w:r>
        <w:rPr>
          <w:u w:val="single"/>
        </w:rPr>
        <w:t>Язык и речь</w:t>
      </w:r>
    </w:p>
    <w:p w:rsidR="008A520D" w:rsidRDefault="009056B2">
      <w:pPr>
        <w:pStyle w:val="a3"/>
        <w:ind w:right="547" w:firstLine="707"/>
      </w:pPr>
      <w:r>
        <w:t xml:space="preserve">Создавать устные монологические высказывания объёмом не менее 6 предложений </w:t>
      </w:r>
      <w:r>
        <w:lastRenderedPageBreak/>
        <w:t>на основе жизненных наблюдений, чтения научно-учебной, художественной и научно- популярной литературы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8A520D" w:rsidRDefault="009056B2">
      <w:pPr>
        <w:pStyle w:val="a3"/>
        <w:ind w:right="542" w:firstLine="707"/>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 Владеть различными видами чтения: просмотровым, ознакомительным, изучающим, поисковым.</w:t>
      </w:r>
    </w:p>
    <w:p w:rsidR="008A520D" w:rsidRDefault="009056B2">
      <w:pPr>
        <w:pStyle w:val="a3"/>
        <w:ind w:left="1670"/>
      </w:pPr>
      <w:r>
        <w:t>Устно</w:t>
      </w:r>
      <w:r>
        <w:rPr>
          <w:spacing w:val="3"/>
        </w:rPr>
        <w:t xml:space="preserve"> </w:t>
      </w:r>
      <w:r>
        <w:t>пересказывать</w:t>
      </w:r>
      <w:r>
        <w:rPr>
          <w:spacing w:val="5"/>
        </w:rPr>
        <w:t xml:space="preserve"> </w:t>
      </w:r>
      <w:r>
        <w:t>прочитанный</w:t>
      </w:r>
      <w:r>
        <w:rPr>
          <w:spacing w:val="3"/>
        </w:rPr>
        <w:t xml:space="preserve"> </w:t>
      </w:r>
      <w:r>
        <w:t>или</w:t>
      </w:r>
      <w:r>
        <w:rPr>
          <w:spacing w:val="4"/>
        </w:rPr>
        <w:t xml:space="preserve"> </w:t>
      </w:r>
      <w:r>
        <w:t>прослушанный</w:t>
      </w:r>
      <w:r>
        <w:rPr>
          <w:spacing w:val="4"/>
        </w:rPr>
        <w:t xml:space="preserve"> </w:t>
      </w:r>
      <w:r>
        <w:t>текст</w:t>
      </w:r>
      <w:r>
        <w:rPr>
          <w:spacing w:val="4"/>
        </w:rPr>
        <w:t xml:space="preserve"> </w:t>
      </w:r>
      <w:r>
        <w:t>объёмом</w:t>
      </w:r>
      <w:r>
        <w:rPr>
          <w:spacing w:val="4"/>
        </w:rPr>
        <w:t xml:space="preserve"> </w:t>
      </w:r>
      <w:r>
        <w:t>не</w:t>
      </w:r>
      <w:r>
        <w:rPr>
          <w:spacing w:val="3"/>
        </w:rPr>
        <w:t xml:space="preserve"> </w:t>
      </w:r>
      <w:r>
        <w:t>менее</w:t>
      </w:r>
      <w:r>
        <w:rPr>
          <w:spacing w:val="4"/>
        </w:rPr>
        <w:t xml:space="preserve"> </w:t>
      </w:r>
      <w:r>
        <w:rPr>
          <w:spacing w:val="-5"/>
        </w:rPr>
        <w:t>110</w:t>
      </w:r>
    </w:p>
    <w:p w:rsidR="008A520D" w:rsidRDefault="009056B2">
      <w:pPr>
        <w:pStyle w:val="a3"/>
        <w:jc w:val="left"/>
      </w:pPr>
      <w:r>
        <w:rPr>
          <w:spacing w:val="-2"/>
        </w:rPr>
        <w:t>слов.</w:t>
      </w:r>
    </w:p>
    <w:p w:rsidR="008A520D" w:rsidRDefault="009056B2">
      <w:pPr>
        <w:pStyle w:val="a3"/>
        <w:tabs>
          <w:tab w:val="left" w:pos="2952"/>
          <w:tab w:val="left" w:pos="4420"/>
          <w:tab w:val="left" w:pos="6226"/>
          <w:tab w:val="left" w:pos="6612"/>
          <w:tab w:val="left" w:pos="8247"/>
          <w:tab w:val="left" w:pos="10188"/>
        </w:tabs>
        <w:ind w:left="167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8A520D" w:rsidRDefault="009056B2">
      <w:pPr>
        <w:pStyle w:val="a3"/>
        <w:ind w:right="545"/>
      </w:pPr>
      <w:r>
        <w:t>художественных текстов различных функционально-смысловых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w:t>
      </w:r>
      <w:r>
        <w:rPr>
          <w:spacing w:val="40"/>
        </w:rPr>
        <w:t xml:space="preserve"> </w:t>
      </w:r>
      <w:r>
        <w:t>и письменной форме содержание прочитанных научно-учебных и художественных</w:t>
      </w:r>
      <w:r>
        <w:rPr>
          <w:spacing w:val="40"/>
        </w:rPr>
        <w:t xml:space="preserve"> </w:t>
      </w:r>
      <w:r>
        <w:t>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A520D" w:rsidRDefault="009056B2">
      <w:pPr>
        <w:pStyle w:val="a3"/>
        <w:spacing w:before="1"/>
        <w:ind w:right="548" w:firstLine="707"/>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A520D" w:rsidRDefault="009056B2">
      <w:pPr>
        <w:pStyle w:val="a3"/>
        <w:ind w:right="545" w:firstLine="707"/>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w:t>
      </w:r>
      <w:r>
        <w:rPr>
          <w:spacing w:val="80"/>
        </w:rPr>
        <w:t xml:space="preserve"> </w:t>
      </w:r>
      <w:r>
        <w:t>составленного</w:t>
      </w:r>
      <w:r>
        <w:rPr>
          <w:spacing w:val="80"/>
        </w:rPr>
        <w:t xml:space="preserve"> </w:t>
      </w:r>
      <w:r>
        <w:t>с</w:t>
      </w:r>
      <w:r>
        <w:rPr>
          <w:spacing w:val="80"/>
        </w:rPr>
        <w:t xml:space="preserve"> </w:t>
      </w:r>
      <w:r>
        <w:t>учётом</w:t>
      </w:r>
      <w:r>
        <w:rPr>
          <w:spacing w:val="80"/>
        </w:rPr>
        <w:t xml:space="preserve"> </w:t>
      </w:r>
      <w:r>
        <w:t>ранее</w:t>
      </w:r>
      <w:r>
        <w:rPr>
          <w:spacing w:val="80"/>
        </w:rPr>
        <w:t xml:space="preserve"> </w:t>
      </w:r>
      <w:r>
        <w:t>изученных</w:t>
      </w:r>
      <w:r>
        <w:rPr>
          <w:spacing w:val="80"/>
        </w:rPr>
        <w:t xml:space="preserve"> </w:t>
      </w:r>
      <w:r>
        <w:t>правил</w:t>
      </w:r>
      <w:r>
        <w:rPr>
          <w:spacing w:val="80"/>
        </w:rPr>
        <w:t xml:space="preserve"> </w:t>
      </w:r>
      <w:r>
        <w:t>правописания</w:t>
      </w:r>
      <w:r>
        <w:rPr>
          <w:spacing w:val="80"/>
        </w:rPr>
        <w:t xml:space="preserve"> </w:t>
      </w:r>
      <w:r>
        <w:t>(в</w:t>
      </w:r>
      <w:r>
        <w:rPr>
          <w:spacing w:val="80"/>
        </w:rPr>
        <w:t xml:space="preserve"> </w:t>
      </w:r>
      <w:r>
        <w:t>том</w:t>
      </w:r>
      <w:r>
        <w:rPr>
          <w:spacing w:val="80"/>
        </w:rPr>
        <w:t xml:space="preserve"> </w:t>
      </w:r>
      <w:r>
        <w:t>числе</w:t>
      </w:r>
    </w:p>
    <w:p w:rsidR="008A520D" w:rsidRDefault="009056B2">
      <w:pPr>
        <w:pStyle w:val="a3"/>
        <w:spacing w:before="66"/>
        <w:ind w:right="554"/>
      </w:pPr>
      <w:r>
        <w:t>содержащего</w:t>
      </w:r>
      <w:r>
        <w:rPr>
          <w:spacing w:val="-4"/>
        </w:rPr>
        <w:t xml:space="preserve"> </w:t>
      </w:r>
      <w:r>
        <w:t>изученные</w:t>
      </w:r>
      <w:r>
        <w:rPr>
          <w:spacing w:val="-4"/>
        </w:rPr>
        <w:t xml:space="preserve"> </w:t>
      </w:r>
      <w:r>
        <w:t>в</w:t>
      </w:r>
      <w:r>
        <w:rPr>
          <w:spacing w:val="-4"/>
        </w:rPr>
        <w:t xml:space="preserve"> </w:t>
      </w:r>
      <w:r>
        <w:t>течение</w:t>
      </w:r>
      <w:r>
        <w:rPr>
          <w:spacing w:val="-4"/>
        </w:rPr>
        <w:t xml:space="preserve"> </w:t>
      </w:r>
      <w:r>
        <w:t>второго</w:t>
      </w:r>
      <w:r>
        <w:rPr>
          <w:spacing w:val="-4"/>
        </w:rPr>
        <w:t xml:space="preserve"> </w:t>
      </w:r>
      <w:r>
        <w:t>года</w:t>
      </w:r>
      <w:r>
        <w:rPr>
          <w:spacing w:val="40"/>
        </w:rPr>
        <w:t xml:space="preserve"> </w:t>
      </w:r>
      <w:r>
        <w:t>обучения</w:t>
      </w:r>
      <w:r>
        <w:rPr>
          <w:spacing w:val="40"/>
        </w:rPr>
        <w:t xml:space="preserve"> </w:t>
      </w:r>
      <w:r>
        <w:t>орфограммы,</w:t>
      </w:r>
      <w:r>
        <w:rPr>
          <w:spacing w:val="40"/>
        </w:rPr>
        <w:t xml:space="preserve"> </w:t>
      </w:r>
      <w:r>
        <w:t>пунктограммы</w:t>
      </w:r>
      <w:r>
        <w:rPr>
          <w:spacing w:val="40"/>
        </w:rPr>
        <w:t xml:space="preserve"> </w:t>
      </w:r>
      <w:r>
        <w:t>и слова с непроверяемыми написаниями); соблюдать в устной речи и на письме правила речевого этикета.</w:t>
      </w:r>
    </w:p>
    <w:p w:rsidR="008A520D" w:rsidRDefault="009056B2">
      <w:pPr>
        <w:pStyle w:val="a3"/>
        <w:spacing w:before="1"/>
        <w:ind w:left="1670"/>
        <w:jc w:val="left"/>
      </w:pPr>
      <w:r>
        <w:rPr>
          <w:spacing w:val="-2"/>
          <w:u w:val="single"/>
        </w:rPr>
        <w:t>Текст</w:t>
      </w:r>
    </w:p>
    <w:p w:rsidR="008A520D" w:rsidRDefault="009056B2">
      <w:pPr>
        <w:pStyle w:val="a3"/>
        <w:ind w:firstLine="707"/>
        <w:jc w:val="left"/>
      </w:pPr>
      <w:r>
        <w:t>Анализировать</w:t>
      </w:r>
      <w:r>
        <w:rPr>
          <w:spacing w:val="-2"/>
        </w:rPr>
        <w:t xml:space="preserve"> </w:t>
      </w:r>
      <w:r>
        <w:t>текст</w:t>
      </w:r>
      <w:r>
        <w:rPr>
          <w:spacing w:val="-1"/>
        </w:rPr>
        <w:t xml:space="preserve"> </w:t>
      </w:r>
      <w:r>
        <w:t>с</w:t>
      </w:r>
      <w:r>
        <w:rPr>
          <w:spacing w:val="-2"/>
        </w:rPr>
        <w:t xml:space="preserve"> </w:t>
      </w:r>
      <w:r>
        <w:t>точки 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2"/>
        </w:rPr>
        <w:t xml:space="preserve"> </w:t>
      </w:r>
      <w:r>
        <w:t>признакам;</w:t>
      </w:r>
      <w:r>
        <w:rPr>
          <w:spacing w:val="-1"/>
        </w:rPr>
        <w:t xml:space="preserve"> </w:t>
      </w:r>
      <w:r>
        <w:t>с</w:t>
      </w:r>
      <w:r>
        <w:rPr>
          <w:spacing w:val="-2"/>
        </w:rPr>
        <w:t xml:space="preserve"> </w:t>
      </w:r>
      <w:r>
        <w:t>точки зрения его принадлежности к функционально-смысловому типу речи.</w:t>
      </w:r>
    </w:p>
    <w:p w:rsidR="008A520D" w:rsidRDefault="009056B2">
      <w:pPr>
        <w:pStyle w:val="a3"/>
        <w:ind w:right="547" w:firstLine="767"/>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A520D" w:rsidRDefault="009056B2">
      <w:pPr>
        <w:pStyle w:val="a3"/>
        <w:ind w:right="553" w:firstLine="707"/>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A520D" w:rsidRDefault="009056B2">
      <w:pPr>
        <w:pStyle w:val="a3"/>
        <w:ind w:right="550" w:firstLine="70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A520D" w:rsidRDefault="009056B2">
      <w:pPr>
        <w:pStyle w:val="a3"/>
        <w:ind w:right="553" w:firstLine="707"/>
      </w:pPr>
      <w:r>
        <w:t>Проводить смысловой анализ текста, его композиционных особенностей, определять количество микротем и абзацев.</w:t>
      </w:r>
    </w:p>
    <w:p w:rsidR="008A520D" w:rsidRDefault="009056B2">
      <w:pPr>
        <w:pStyle w:val="a3"/>
        <w:ind w:right="545" w:firstLine="707"/>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A520D" w:rsidRDefault="009056B2">
      <w:pPr>
        <w:pStyle w:val="a3"/>
        <w:spacing w:before="1"/>
        <w:ind w:right="546" w:firstLine="707"/>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w:t>
      </w:r>
      <w: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A520D" w:rsidRDefault="009056B2">
      <w:pPr>
        <w:pStyle w:val="a3"/>
        <w:ind w:right="547" w:firstLine="70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8A520D" w:rsidRDefault="009056B2">
      <w:pPr>
        <w:pStyle w:val="a3"/>
        <w:ind w:left="1670"/>
      </w:pPr>
      <w:r>
        <w:t>содержание</w:t>
      </w:r>
      <w:r>
        <w:rPr>
          <w:spacing w:val="-5"/>
        </w:rPr>
        <w:t xml:space="preserve"> </w:t>
      </w:r>
      <w:r>
        <w:t>таблицы,</w:t>
      </w:r>
      <w:r>
        <w:rPr>
          <w:spacing w:val="-1"/>
        </w:rPr>
        <w:t xml:space="preserve"> </w:t>
      </w:r>
      <w:r>
        <w:t>схемы</w:t>
      </w:r>
      <w:r>
        <w:rPr>
          <w:spacing w:val="-1"/>
        </w:rPr>
        <w:t xml:space="preserve"> </w:t>
      </w:r>
      <w:r>
        <w:t>в</w:t>
      </w:r>
      <w:r>
        <w:rPr>
          <w:spacing w:val="-2"/>
        </w:rPr>
        <w:t xml:space="preserve"> </w:t>
      </w:r>
      <w:r>
        <w:t>виде</w:t>
      </w:r>
      <w:r>
        <w:rPr>
          <w:spacing w:val="-2"/>
        </w:rPr>
        <w:t xml:space="preserve"> текста.</w:t>
      </w:r>
    </w:p>
    <w:p w:rsidR="008A520D" w:rsidRDefault="009056B2">
      <w:pPr>
        <w:pStyle w:val="a3"/>
        <w:ind w:right="553" w:firstLine="707"/>
      </w:pPr>
      <w:r>
        <w:t>Редактировать собственные тексты с опорой на знание норм современного</w:t>
      </w:r>
      <w:r>
        <w:rPr>
          <w:spacing w:val="40"/>
        </w:rPr>
        <w:t xml:space="preserve"> </w:t>
      </w:r>
      <w:r>
        <w:t>русского литературного языка.</w:t>
      </w:r>
    </w:p>
    <w:p w:rsidR="008A520D" w:rsidRDefault="009056B2">
      <w:pPr>
        <w:pStyle w:val="a3"/>
        <w:ind w:left="1670"/>
      </w:pPr>
      <w:r>
        <w:t>Функциональные</w:t>
      </w:r>
      <w:r>
        <w:rPr>
          <w:spacing w:val="-8"/>
        </w:rPr>
        <w:t xml:space="preserve"> </w:t>
      </w:r>
      <w:r>
        <w:t>разновидности</w:t>
      </w:r>
      <w:r>
        <w:rPr>
          <w:spacing w:val="-4"/>
        </w:rPr>
        <w:t xml:space="preserve"> </w:t>
      </w:r>
      <w:r>
        <w:rPr>
          <w:spacing w:val="-2"/>
        </w:rPr>
        <w:t>языка</w:t>
      </w:r>
    </w:p>
    <w:p w:rsidR="008A520D" w:rsidRDefault="009056B2">
      <w:pPr>
        <w:pStyle w:val="a3"/>
        <w:ind w:right="546" w:firstLine="707"/>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A520D" w:rsidRDefault="009056B2">
      <w:pPr>
        <w:pStyle w:val="a3"/>
        <w:ind w:right="551" w:firstLine="707"/>
      </w:pPr>
      <w:r>
        <w:t>Применять знания об официально-деловом и научном стиле при выполнении языкового анализа различных видов и в речевой практике.</w:t>
      </w:r>
    </w:p>
    <w:p w:rsidR="008A520D" w:rsidRDefault="009056B2">
      <w:pPr>
        <w:pStyle w:val="a3"/>
        <w:ind w:left="1730"/>
      </w:pPr>
      <w:r>
        <w:t>СИСТЕМА</w:t>
      </w:r>
      <w:r>
        <w:rPr>
          <w:spacing w:val="-6"/>
        </w:rPr>
        <w:t xml:space="preserve"> </w:t>
      </w:r>
      <w:r>
        <w:rPr>
          <w:spacing w:val="-2"/>
        </w:rPr>
        <w:t>ЯЗЫКА</w:t>
      </w:r>
    </w:p>
    <w:p w:rsidR="008A520D" w:rsidRDefault="009056B2">
      <w:pPr>
        <w:pStyle w:val="a3"/>
        <w:ind w:left="1670"/>
      </w:pPr>
      <w:r>
        <w:rPr>
          <w:u w:val="single"/>
        </w:rPr>
        <w:t>Лексикология.</w:t>
      </w:r>
      <w:r>
        <w:rPr>
          <w:spacing w:val="-9"/>
          <w:u w:val="single"/>
        </w:rPr>
        <w:t xml:space="preserve"> </w:t>
      </w:r>
      <w:r>
        <w:rPr>
          <w:u w:val="single"/>
        </w:rPr>
        <w:t>Культура</w:t>
      </w:r>
      <w:r>
        <w:rPr>
          <w:spacing w:val="-4"/>
          <w:u w:val="single"/>
        </w:rPr>
        <w:t xml:space="preserve"> речи</w:t>
      </w:r>
    </w:p>
    <w:p w:rsidR="008A520D" w:rsidRDefault="009056B2">
      <w:pPr>
        <w:pStyle w:val="a3"/>
        <w:spacing w:before="1"/>
        <w:ind w:right="547" w:firstLine="70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40"/>
        </w:rPr>
        <w:t xml:space="preserve"> </w:t>
      </w:r>
      <w: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A520D" w:rsidRDefault="009056B2">
      <w:pPr>
        <w:pStyle w:val="a3"/>
        <w:ind w:right="553" w:firstLine="707"/>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A520D" w:rsidRDefault="009056B2">
      <w:pPr>
        <w:pStyle w:val="a3"/>
        <w:spacing w:before="66"/>
        <w:ind w:right="554" w:firstLine="707"/>
      </w:pPr>
      <w:r>
        <w:t>Распознавать в тексте фразеологизмы,</w:t>
      </w:r>
      <w:r>
        <w:rPr>
          <w:spacing w:val="40"/>
        </w:rPr>
        <w:t xml:space="preserve"> </w:t>
      </w:r>
      <w:r>
        <w:t>уметь</w:t>
      </w:r>
      <w:r>
        <w:rPr>
          <w:spacing w:val="40"/>
        </w:rPr>
        <w:t xml:space="preserve"> </w:t>
      </w:r>
      <w:r>
        <w:t>определять их значения; характеризовать ситуацию употребления фразеологизма.</w:t>
      </w:r>
    </w:p>
    <w:p w:rsidR="008A520D" w:rsidRDefault="009056B2">
      <w:pPr>
        <w:pStyle w:val="a3"/>
        <w:ind w:right="548" w:firstLine="707"/>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A520D" w:rsidRDefault="009056B2">
      <w:pPr>
        <w:pStyle w:val="a3"/>
        <w:spacing w:before="1"/>
        <w:ind w:left="1670"/>
      </w:pPr>
      <w:r>
        <w:rPr>
          <w:u w:val="single"/>
        </w:rPr>
        <w:t>Словообразование.</w:t>
      </w:r>
      <w:r>
        <w:rPr>
          <w:spacing w:val="-5"/>
          <w:u w:val="single"/>
        </w:rPr>
        <w:t xml:space="preserve"> </w:t>
      </w:r>
      <w:r>
        <w:rPr>
          <w:u w:val="single"/>
        </w:rPr>
        <w:t>Культура</w:t>
      </w:r>
      <w:r>
        <w:rPr>
          <w:spacing w:val="-6"/>
          <w:u w:val="single"/>
        </w:rPr>
        <w:t xml:space="preserve"> </w:t>
      </w:r>
      <w:r>
        <w:rPr>
          <w:u w:val="single"/>
        </w:rPr>
        <w:t>речи.</w:t>
      </w:r>
      <w:r>
        <w:rPr>
          <w:spacing w:val="-4"/>
          <w:u w:val="single"/>
        </w:rPr>
        <w:t xml:space="preserve"> </w:t>
      </w:r>
      <w:r>
        <w:rPr>
          <w:spacing w:val="-2"/>
          <w:u w:val="single"/>
        </w:rPr>
        <w:t>Орфография</w:t>
      </w:r>
    </w:p>
    <w:p w:rsidR="008A520D" w:rsidRDefault="009056B2">
      <w:pPr>
        <w:pStyle w:val="a3"/>
        <w:ind w:right="549" w:firstLine="707"/>
      </w:pPr>
      <w:r>
        <w:t>Распознавать формообразующие и словообразующие морфемы в слове; выделять производящую основу.</w:t>
      </w:r>
    </w:p>
    <w:p w:rsidR="008A520D" w:rsidRDefault="009056B2">
      <w:pPr>
        <w:pStyle w:val="a3"/>
        <w:ind w:right="546" w:firstLine="707"/>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A520D" w:rsidRDefault="009056B2">
      <w:pPr>
        <w:pStyle w:val="a3"/>
        <w:ind w:right="546" w:firstLine="70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A520D" w:rsidRDefault="009056B2">
      <w:pPr>
        <w:pStyle w:val="a3"/>
        <w:ind w:right="546" w:firstLine="707"/>
      </w:pPr>
      <w: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8A520D" w:rsidRDefault="009056B2">
      <w:pPr>
        <w:pStyle w:val="a3"/>
        <w:ind w:left="1670"/>
      </w:pPr>
      <w:r>
        <w:rPr>
          <w:u w:val="single"/>
        </w:rPr>
        <w:t>Морфология.</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Орфография</w:t>
      </w:r>
    </w:p>
    <w:p w:rsidR="008A520D" w:rsidRDefault="009056B2">
      <w:pPr>
        <w:pStyle w:val="a3"/>
        <w:ind w:left="1670" w:right="556"/>
        <w:jc w:val="left"/>
      </w:pPr>
      <w:r>
        <w:t>Характеризовать особенности словообразования имён существительных. Соблюдать нормы слитного и дефисного написания пол- и полу- 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70"/>
        </w:rPr>
        <w:t xml:space="preserve"> </w:t>
      </w:r>
      <w:r>
        <w:t>ударения</w:t>
      </w:r>
      <w:r>
        <w:rPr>
          <w:spacing w:val="40"/>
        </w:rPr>
        <w:t xml:space="preserve"> </w:t>
      </w:r>
      <w:r>
        <w:t>(в</w:t>
      </w:r>
      <w:r>
        <w:rPr>
          <w:spacing w:val="40"/>
        </w:rPr>
        <w:t xml:space="preserve"> </w:t>
      </w:r>
      <w:r>
        <w:t>рамках</w:t>
      </w:r>
      <w:r>
        <w:rPr>
          <w:spacing w:val="68"/>
        </w:rPr>
        <w:t xml:space="preserve"> </w:t>
      </w:r>
      <w:r>
        <w:t>изученного),</w:t>
      </w:r>
    </w:p>
    <w:p w:rsidR="008A520D" w:rsidRDefault="009056B2">
      <w:pPr>
        <w:pStyle w:val="a3"/>
        <w:spacing w:before="1"/>
        <w:jc w:val="left"/>
      </w:pPr>
      <w:r>
        <w:t>словоизменения</w:t>
      </w:r>
      <w:r>
        <w:rPr>
          <w:spacing w:val="-3"/>
        </w:rPr>
        <w:t xml:space="preserve"> </w:t>
      </w:r>
      <w:r>
        <w:t>имён</w:t>
      </w:r>
      <w:r>
        <w:rPr>
          <w:spacing w:val="-3"/>
        </w:rPr>
        <w:t xml:space="preserve"> </w:t>
      </w:r>
      <w:r>
        <w:rPr>
          <w:spacing w:val="-2"/>
        </w:rPr>
        <w:t>существительных.</w:t>
      </w:r>
    </w:p>
    <w:p w:rsidR="008A520D" w:rsidRDefault="009056B2">
      <w:pPr>
        <w:pStyle w:val="a3"/>
        <w:ind w:right="550" w:firstLine="707"/>
      </w:pPr>
      <w:r>
        <w:t>Различать качественные, относительные и притяжательные имена прилагательные, степени сравнения качественных имён прилагательных.</w:t>
      </w:r>
    </w:p>
    <w:p w:rsidR="008A520D" w:rsidRDefault="009056B2">
      <w:pPr>
        <w:pStyle w:val="a3"/>
        <w:ind w:right="547" w:firstLine="707"/>
      </w:pPr>
      <w:r>
        <w:t xml:space="preserve">Соблюдать нормы словообразования имён прилагательных; нормы произношения </w:t>
      </w:r>
      <w:r>
        <w:lastRenderedPageBreak/>
        <w:t>имён прилагательных, нормы ударения (в рамках изученного); соблюдать нормы правописания н и нн в именах прилагательных, суффиксов -к- и -ск- имён</w:t>
      </w:r>
      <w:r>
        <w:rPr>
          <w:spacing w:val="40"/>
        </w:rPr>
        <w:t xml:space="preserve"> </w:t>
      </w:r>
      <w:r>
        <w:t>прилагательных, сложных имён прилагательных.</w:t>
      </w:r>
    </w:p>
    <w:p w:rsidR="008A520D" w:rsidRDefault="009056B2">
      <w:pPr>
        <w:pStyle w:val="a3"/>
        <w:ind w:right="551" w:firstLine="707"/>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A520D" w:rsidRDefault="009056B2">
      <w:pPr>
        <w:pStyle w:val="a3"/>
        <w:ind w:right="550" w:firstLine="707"/>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A520D" w:rsidRDefault="009056B2">
      <w:pPr>
        <w:pStyle w:val="a3"/>
        <w:ind w:right="546" w:firstLine="707"/>
      </w:pPr>
      <w:r>
        <w:t>Правильно употреблять собирательные имена числительные; соблюдать нормы правописания имён числительных, в том числе написание ь в именах числ</w:t>
      </w:r>
      <w:r w:rsidR="005108A5">
        <w:t>ительных; написание двойных со</w:t>
      </w:r>
      <w:r>
        <w:t>гласных; слитное, раздельное, дефисное написание числительных; нормы правописания окончаний числительных.</w:t>
      </w:r>
    </w:p>
    <w:p w:rsidR="008A520D" w:rsidRDefault="009056B2">
      <w:pPr>
        <w:pStyle w:val="a3"/>
        <w:ind w:right="550" w:firstLine="707"/>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A520D" w:rsidRDefault="009056B2">
      <w:pPr>
        <w:pStyle w:val="a3"/>
        <w:ind w:right="550" w:firstLine="707"/>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8A520D" w:rsidRDefault="009056B2">
      <w:pPr>
        <w:pStyle w:val="a3"/>
        <w:spacing w:before="1"/>
        <w:ind w:right="549" w:firstLine="707"/>
      </w:pPr>
      <w:r>
        <w:t>Распознавать переходные</w:t>
      </w:r>
      <w:r w:rsidR="005108A5">
        <w:t xml:space="preserve"> и непереходные глаголы; разно-</w:t>
      </w:r>
      <w:r>
        <w:t>спрягаемые глаголы; определять наклонение глагола, значение глаголов в изъявительном, условном и повелительном</w:t>
      </w:r>
      <w:r>
        <w:rPr>
          <w:spacing w:val="-2"/>
        </w:rPr>
        <w:t xml:space="preserve"> </w:t>
      </w:r>
      <w:r>
        <w:t>наклонении;</w:t>
      </w:r>
      <w:r>
        <w:rPr>
          <w:spacing w:val="-1"/>
        </w:rPr>
        <w:t xml:space="preserve"> </w:t>
      </w:r>
      <w:r>
        <w:t>различать безличные</w:t>
      </w:r>
      <w:r>
        <w:rPr>
          <w:spacing w:val="-3"/>
        </w:rPr>
        <w:t xml:space="preserve"> </w:t>
      </w:r>
      <w:r>
        <w:t>и личные</w:t>
      </w:r>
      <w:r>
        <w:rPr>
          <w:spacing w:val="-3"/>
        </w:rPr>
        <w:t xml:space="preserve"> </w:t>
      </w:r>
      <w:r>
        <w:t>глаголы;</w:t>
      </w:r>
      <w:r>
        <w:rPr>
          <w:spacing w:val="-1"/>
        </w:rPr>
        <w:t xml:space="preserve"> </w:t>
      </w:r>
      <w:r>
        <w:t>использовать личные глаголы в безличном значении.</w:t>
      </w:r>
    </w:p>
    <w:p w:rsidR="008A520D" w:rsidRDefault="009056B2">
      <w:pPr>
        <w:pStyle w:val="a3"/>
        <w:ind w:left="1670"/>
        <w:rPr>
          <w:spacing w:val="-2"/>
        </w:rPr>
      </w:pPr>
      <w:r>
        <w:t>Соблюдать</w:t>
      </w:r>
      <w:r>
        <w:rPr>
          <w:spacing w:val="-5"/>
        </w:rPr>
        <w:t xml:space="preserve"> </w:t>
      </w:r>
      <w:r>
        <w:t>нормы</w:t>
      </w:r>
      <w:r>
        <w:rPr>
          <w:spacing w:val="-2"/>
        </w:rPr>
        <w:t xml:space="preserve"> </w:t>
      </w:r>
      <w:r>
        <w:t>правописания</w:t>
      </w:r>
      <w:r>
        <w:rPr>
          <w:spacing w:val="-4"/>
        </w:rPr>
        <w:t xml:space="preserve"> </w:t>
      </w:r>
      <w:r>
        <w:t>ь</w:t>
      </w:r>
      <w:r>
        <w:rPr>
          <w:spacing w:val="-2"/>
        </w:rPr>
        <w:t xml:space="preserve"> </w:t>
      </w:r>
      <w:r>
        <w:t>в</w:t>
      </w:r>
      <w:r>
        <w:rPr>
          <w:spacing w:val="-3"/>
        </w:rPr>
        <w:t xml:space="preserve"> </w:t>
      </w:r>
      <w:r>
        <w:t>формах</w:t>
      </w:r>
      <w:r>
        <w:rPr>
          <w:spacing w:val="1"/>
        </w:rPr>
        <w:t xml:space="preserve"> </w:t>
      </w:r>
      <w:r>
        <w:t>глагола</w:t>
      </w:r>
      <w:r>
        <w:rPr>
          <w:spacing w:val="-3"/>
        </w:rPr>
        <w:t xml:space="preserve"> </w:t>
      </w:r>
      <w:r>
        <w:t>повелительного</w:t>
      </w:r>
      <w:r>
        <w:rPr>
          <w:spacing w:val="-1"/>
        </w:rPr>
        <w:t xml:space="preserve"> </w:t>
      </w:r>
      <w:r>
        <w:rPr>
          <w:spacing w:val="-2"/>
        </w:rPr>
        <w:t>наклонения.</w:t>
      </w:r>
    </w:p>
    <w:p w:rsidR="008A520D" w:rsidRDefault="009056B2">
      <w:pPr>
        <w:pStyle w:val="a3"/>
        <w:spacing w:before="66"/>
        <w:ind w:right="549" w:firstLine="707"/>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A520D" w:rsidRDefault="009056B2">
      <w:pPr>
        <w:pStyle w:val="a3"/>
        <w:spacing w:before="1"/>
        <w:ind w:right="555" w:firstLine="707"/>
      </w:pPr>
      <w:r>
        <w:t>Проводить фонетический анализ слов; использовать знания по фонетике и графике в практике произношения и правописания слов.</w:t>
      </w:r>
    </w:p>
    <w:p w:rsidR="008A520D" w:rsidRDefault="009056B2">
      <w:pPr>
        <w:pStyle w:val="a3"/>
        <w:ind w:right="549" w:firstLine="707"/>
      </w:pPr>
      <w:r>
        <w:t>Распознавать изученные о</w:t>
      </w:r>
      <w:r w:rsidR="005108A5">
        <w:t>рфограммы; проводить орфографи</w:t>
      </w:r>
      <w:r>
        <w:t>ческий анализ слов; применя</w:t>
      </w:r>
      <w:r w:rsidR="005108A5">
        <w:t>ть знания по орфографии в прак</w:t>
      </w:r>
      <w:r>
        <w:t>тике правописания.</w:t>
      </w:r>
    </w:p>
    <w:p w:rsidR="008A520D" w:rsidRDefault="009056B2">
      <w:pPr>
        <w:pStyle w:val="a3"/>
        <w:ind w:right="544" w:firstLine="707"/>
      </w:pPr>
      <w:r>
        <w:t>Проводить синтаксический анализ словосочет</w:t>
      </w:r>
      <w:r w:rsidR="005108A5">
        <w:t>аний, синтак</w:t>
      </w:r>
      <w:r>
        <w:t xml:space="preserve">сический и пунктуационный анализ предложений (в рамках изученного); применять знания по синтаксису и пунктуации при выполнении языкового </w:t>
      </w:r>
      <w:r w:rsidR="005108A5">
        <w:t>анализа различных видов и в ре</w:t>
      </w:r>
      <w:r>
        <w:t>чевой практике.</w:t>
      </w:r>
    </w:p>
    <w:p w:rsidR="008A520D" w:rsidRDefault="009056B2">
      <w:pPr>
        <w:pStyle w:val="a6"/>
        <w:numPr>
          <w:ilvl w:val="0"/>
          <w:numId w:val="192"/>
        </w:numPr>
        <w:tabs>
          <w:tab w:val="left" w:pos="1850"/>
        </w:tabs>
        <w:rPr>
          <w:sz w:val="24"/>
        </w:rPr>
      </w:pPr>
      <w:r>
        <w:rPr>
          <w:spacing w:val="-2"/>
          <w:sz w:val="24"/>
        </w:rPr>
        <w:t>КЛАСС</w:t>
      </w:r>
    </w:p>
    <w:p w:rsidR="008A520D" w:rsidRDefault="009056B2">
      <w:pPr>
        <w:pStyle w:val="a3"/>
        <w:ind w:left="1670"/>
        <w:jc w:val="left"/>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left="1670"/>
        <w:jc w:val="left"/>
      </w:pPr>
      <w:r>
        <w:t>Иметь</w:t>
      </w:r>
      <w:r>
        <w:rPr>
          <w:spacing w:val="-2"/>
        </w:rPr>
        <w:t xml:space="preserve"> </w:t>
      </w:r>
      <w:r>
        <w:t>представление</w:t>
      </w:r>
      <w:r>
        <w:rPr>
          <w:spacing w:val="-3"/>
        </w:rPr>
        <w:t xml:space="preserve"> </w:t>
      </w:r>
      <w:r>
        <w:t>о</w:t>
      </w:r>
      <w:r>
        <w:rPr>
          <w:spacing w:val="-3"/>
        </w:rPr>
        <w:t xml:space="preserve"> </w:t>
      </w:r>
      <w:r>
        <w:t>языке</w:t>
      </w:r>
      <w:r>
        <w:rPr>
          <w:spacing w:val="-2"/>
        </w:rPr>
        <w:t xml:space="preserve"> </w:t>
      </w:r>
      <w:r>
        <w:t>как</w:t>
      </w:r>
      <w:r>
        <w:rPr>
          <w:spacing w:val="-3"/>
        </w:rPr>
        <w:t xml:space="preserve"> </w:t>
      </w:r>
      <w:r>
        <w:t>развивающемся</w:t>
      </w:r>
      <w:r>
        <w:rPr>
          <w:spacing w:val="-2"/>
        </w:rPr>
        <w:t xml:space="preserve"> явлении.</w:t>
      </w:r>
    </w:p>
    <w:p w:rsidR="008A520D" w:rsidRDefault="009056B2">
      <w:pPr>
        <w:pStyle w:val="a3"/>
        <w:ind w:left="1670" w:right="556"/>
        <w:jc w:val="left"/>
      </w:pPr>
      <w:r>
        <w:t>Осознавать</w:t>
      </w:r>
      <w:r>
        <w:rPr>
          <w:spacing w:val="-4"/>
        </w:rPr>
        <w:t xml:space="preserve"> </w:t>
      </w:r>
      <w:r>
        <w:t>взаимосвязь</w:t>
      </w:r>
      <w:r>
        <w:rPr>
          <w:spacing w:val="-5"/>
        </w:rPr>
        <w:t xml:space="preserve"> </w:t>
      </w:r>
      <w:r>
        <w:t>языка,</w:t>
      </w:r>
      <w:r>
        <w:rPr>
          <w:spacing w:val="-5"/>
        </w:rPr>
        <w:t xml:space="preserve"> </w:t>
      </w:r>
      <w:r>
        <w:t>культуры</w:t>
      </w:r>
      <w:r>
        <w:rPr>
          <w:spacing w:val="-5"/>
        </w:rPr>
        <w:t xml:space="preserve"> </w:t>
      </w:r>
      <w:r>
        <w:t>и</w:t>
      </w:r>
      <w:r>
        <w:rPr>
          <w:spacing w:val="-5"/>
        </w:rPr>
        <w:t xml:space="preserve"> </w:t>
      </w:r>
      <w:r>
        <w:t>истории</w:t>
      </w:r>
      <w:r>
        <w:rPr>
          <w:spacing w:val="-5"/>
        </w:rPr>
        <w:t xml:space="preserve"> </w:t>
      </w:r>
      <w:r>
        <w:t>народа</w:t>
      </w:r>
      <w:r>
        <w:rPr>
          <w:spacing w:val="-6"/>
        </w:rPr>
        <w:t xml:space="preserve"> </w:t>
      </w:r>
      <w:r>
        <w:t>(приводить</w:t>
      </w:r>
      <w:r>
        <w:rPr>
          <w:spacing w:val="-5"/>
        </w:rPr>
        <w:t xml:space="preserve"> </w:t>
      </w:r>
      <w:r>
        <w:t xml:space="preserve">примеры). </w:t>
      </w:r>
      <w:r>
        <w:rPr>
          <w:u w:val="single"/>
        </w:rPr>
        <w:t>Язык и речь</w:t>
      </w:r>
    </w:p>
    <w:p w:rsidR="008A520D" w:rsidRDefault="009056B2">
      <w:pPr>
        <w:pStyle w:val="a3"/>
        <w:ind w:right="544" w:firstLine="707"/>
      </w:pPr>
      <w:r>
        <w:t>Создавать устные</w:t>
      </w:r>
      <w:r>
        <w:rPr>
          <w:spacing w:val="40"/>
        </w:rPr>
        <w:t xml:space="preserve"> </w:t>
      </w:r>
      <w:r>
        <w:t>монологические</w:t>
      </w:r>
      <w:r>
        <w:rPr>
          <w:spacing w:val="40"/>
        </w:rPr>
        <w:t xml:space="preserve"> </w:t>
      </w:r>
      <w:r>
        <w:t>высказывания</w:t>
      </w:r>
      <w:r>
        <w:rPr>
          <w:spacing w:val="40"/>
        </w:rPr>
        <w:t xml:space="preserve"> </w:t>
      </w:r>
      <w:r>
        <w:t>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 рассуждение, монолог-повествование); выступать с научным сообщением.</w:t>
      </w:r>
    </w:p>
    <w:p w:rsidR="008A520D" w:rsidRDefault="009056B2">
      <w:pPr>
        <w:pStyle w:val="a3"/>
        <w:spacing w:before="1"/>
        <w:ind w:right="555" w:firstLine="707"/>
      </w:pPr>
      <w:r>
        <w:t>Участвовать в диалоге на лингвистические темы (в рамках изученного) и темы на основе жизненных наблюдений объёмом не менее 5 реплик.</w:t>
      </w:r>
    </w:p>
    <w:p w:rsidR="008A520D" w:rsidRDefault="009056B2">
      <w:pPr>
        <w:pStyle w:val="a3"/>
        <w:ind w:right="545" w:firstLine="707"/>
      </w:pPr>
      <w:r>
        <w:t>Владеть различными видами диалога: диалог — запрос информации, диалог — сообщение информации.</w:t>
      </w:r>
    </w:p>
    <w:p w:rsidR="008A520D" w:rsidRDefault="009056B2">
      <w:pPr>
        <w:pStyle w:val="a3"/>
        <w:ind w:right="546" w:firstLine="707"/>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A520D" w:rsidRDefault="009056B2">
      <w:pPr>
        <w:pStyle w:val="a3"/>
        <w:ind w:right="546" w:firstLine="707"/>
      </w:pPr>
      <w:r>
        <w:t xml:space="preserve">Владеть различными видами чтения: просмотровым, ознакомительным, </w:t>
      </w:r>
      <w:r>
        <w:lastRenderedPageBreak/>
        <w:t>изучающим, поисковым.</w:t>
      </w:r>
    </w:p>
    <w:p w:rsidR="008A520D" w:rsidRDefault="009056B2">
      <w:pPr>
        <w:pStyle w:val="a3"/>
        <w:ind w:left="1670"/>
      </w:pPr>
      <w:r>
        <w:t>Устно</w:t>
      </w:r>
      <w:r>
        <w:rPr>
          <w:spacing w:val="3"/>
        </w:rPr>
        <w:t xml:space="preserve"> </w:t>
      </w:r>
      <w:r>
        <w:t>пересказывать</w:t>
      </w:r>
      <w:r>
        <w:rPr>
          <w:spacing w:val="5"/>
        </w:rPr>
        <w:t xml:space="preserve"> </w:t>
      </w:r>
      <w:r>
        <w:t>прослушанный</w:t>
      </w:r>
      <w:r>
        <w:rPr>
          <w:spacing w:val="4"/>
        </w:rPr>
        <w:t xml:space="preserve"> </w:t>
      </w:r>
      <w:r>
        <w:t>или</w:t>
      </w:r>
      <w:r>
        <w:rPr>
          <w:spacing w:val="2"/>
        </w:rPr>
        <w:t xml:space="preserve"> </w:t>
      </w:r>
      <w:r>
        <w:t>прочитанный</w:t>
      </w:r>
      <w:r>
        <w:rPr>
          <w:spacing w:val="5"/>
        </w:rPr>
        <w:t xml:space="preserve"> </w:t>
      </w:r>
      <w:r>
        <w:t>текст</w:t>
      </w:r>
      <w:r>
        <w:rPr>
          <w:spacing w:val="4"/>
        </w:rPr>
        <w:t xml:space="preserve"> </w:t>
      </w:r>
      <w:r>
        <w:t>объёмом</w:t>
      </w:r>
      <w:r>
        <w:rPr>
          <w:spacing w:val="3"/>
        </w:rPr>
        <w:t xml:space="preserve"> </w:t>
      </w:r>
      <w:r>
        <w:t>не</w:t>
      </w:r>
      <w:r>
        <w:rPr>
          <w:spacing w:val="3"/>
        </w:rPr>
        <w:t xml:space="preserve"> </w:t>
      </w:r>
      <w:r>
        <w:t>менее</w:t>
      </w:r>
      <w:r>
        <w:rPr>
          <w:spacing w:val="4"/>
        </w:rPr>
        <w:t xml:space="preserve"> </w:t>
      </w:r>
      <w:r>
        <w:rPr>
          <w:spacing w:val="-5"/>
        </w:rPr>
        <w:t>120</w:t>
      </w:r>
    </w:p>
    <w:p w:rsidR="008A520D" w:rsidRDefault="009056B2">
      <w:pPr>
        <w:pStyle w:val="a3"/>
        <w:jc w:val="left"/>
      </w:pPr>
      <w:r>
        <w:rPr>
          <w:spacing w:val="-2"/>
        </w:rPr>
        <w:t>слов.</w:t>
      </w:r>
    </w:p>
    <w:p w:rsidR="008A520D" w:rsidRDefault="009056B2">
      <w:pPr>
        <w:pStyle w:val="a3"/>
        <w:ind w:left="1670"/>
        <w:jc w:val="left"/>
      </w:pPr>
      <w:r>
        <w:t>Понимать</w:t>
      </w:r>
      <w:r>
        <w:rPr>
          <w:spacing w:val="49"/>
        </w:rPr>
        <w:t xml:space="preserve"> </w:t>
      </w:r>
      <w:r>
        <w:t>содержание</w:t>
      </w:r>
      <w:r>
        <w:rPr>
          <w:spacing w:val="48"/>
        </w:rPr>
        <w:t xml:space="preserve"> </w:t>
      </w:r>
      <w:r>
        <w:t>прослушанных</w:t>
      </w:r>
      <w:r>
        <w:rPr>
          <w:spacing w:val="50"/>
        </w:rPr>
        <w:t xml:space="preserve"> </w:t>
      </w:r>
      <w:r>
        <w:t>и</w:t>
      </w:r>
      <w:r>
        <w:rPr>
          <w:spacing w:val="49"/>
        </w:rPr>
        <w:t xml:space="preserve"> </w:t>
      </w:r>
      <w:r>
        <w:t>прочитанных</w:t>
      </w:r>
      <w:r>
        <w:rPr>
          <w:spacing w:val="50"/>
        </w:rPr>
        <w:t xml:space="preserve"> </w:t>
      </w:r>
      <w:r>
        <w:t>публицистических</w:t>
      </w:r>
      <w:r>
        <w:rPr>
          <w:spacing w:val="50"/>
        </w:rPr>
        <w:t xml:space="preserve"> </w:t>
      </w:r>
      <w:r>
        <w:rPr>
          <w:spacing w:val="-2"/>
        </w:rPr>
        <w:t>текстов</w:t>
      </w:r>
    </w:p>
    <w:p w:rsidR="008A520D" w:rsidRDefault="009056B2">
      <w:pPr>
        <w:pStyle w:val="a3"/>
        <w:ind w:right="547"/>
      </w:pPr>
      <w:r>
        <w:t>(рассуждение-доказательство,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w:t>
      </w:r>
      <w:r>
        <w:rPr>
          <w:spacing w:val="-3"/>
        </w:rPr>
        <w:t xml:space="preserve"> </w:t>
      </w:r>
      <w:r>
        <w:t>формулировать вопросы</w:t>
      </w:r>
      <w:r>
        <w:rPr>
          <w:spacing w:val="-3"/>
        </w:rPr>
        <w:t xml:space="preserve"> </w:t>
      </w:r>
      <w:r>
        <w:t>по</w:t>
      </w:r>
      <w:r>
        <w:rPr>
          <w:spacing w:val="-3"/>
        </w:rPr>
        <w:t xml:space="preserve"> </w:t>
      </w:r>
      <w:r>
        <w:t>содержанию</w:t>
      </w:r>
      <w:r>
        <w:rPr>
          <w:spacing w:val="-3"/>
        </w:rPr>
        <w:t xml:space="preserve"> </w:t>
      </w:r>
      <w:r>
        <w:t>текста</w:t>
      </w:r>
      <w:r>
        <w:rPr>
          <w:spacing w:val="-3"/>
        </w:rPr>
        <w:t xml:space="preserve"> </w:t>
      </w:r>
      <w:r>
        <w:t>и</w:t>
      </w:r>
      <w:r>
        <w:rPr>
          <w:spacing w:val="-4"/>
        </w:rPr>
        <w:t xml:space="preserve"> </w:t>
      </w:r>
      <w:r>
        <w:t>отвечать</w:t>
      </w:r>
      <w:r>
        <w:rPr>
          <w:spacing w:val="-2"/>
        </w:rPr>
        <w:t xml:space="preserve"> </w:t>
      </w:r>
      <w:r>
        <w:t>на</w:t>
      </w:r>
      <w:r>
        <w:rPr>
          <w:spacing w:val="-2"/>
        </w:rPr>
        <w:t xml:space="preserve"> </w:t>
      </w:r>
      <w:r>
        <w:t>них;</w:t>
      </w:r>
      <w:r>
        <w:rPr>
          <w:spacing w:val="-3"/>
        </w:rPr>
        <w:t xml:space="preserve"> </w:t>
      </w:r>
      <w:r>
        <w:t>подробно,</w:t>
      </w:r>
      <w:r>
        <w:rPr>
          <w:spacing w:val="-3"/>
        </w:rPr>
        <w:t xml:space="preserve"> </w:t>
      </w:r>
      <w:r>
        <w:t xml:space="preserve">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w:t>
      </w:r>
      <w:r>
        <w:rPr>
          <w:spacing w:val="-2"/>
        </w:rPr>
        <w:t>слов).</w:t>
      </w:r>
    </w:p>
    <w:p w:rsidR="008A520D" w:rsidRDefault="009056B2">
      <w:pPr>
        <w:pStyle w:val="a3"/>
        <w:ind w:right="554" w:firstLine="707"/>
      </w:pPr>
      <w:r>
        <w:t>Осуществлять адекватный выбор языковых средств для создания высказывания в соответствии с целью, темой и коммуникативным замыслом.</w:t>
      </w:r>
    </w:p>
    <w:p w:rsidR="008A520D" w:rsidRDefault="009056B2">
      <w:pPr>
        <w:pStyle w:val="a3"/>
        <w:ind w:right="545" w:firstLine="707"/>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w:t>
      </w:r>
      <w:r>
        <w:rPr>
          <w:spacing w:val="75"/>
        </w:rPr>
        <w:t xml:space="preserve"> </w:t>
      </w:r>
      <w:r>
        <w:t>года</w:t>
      </w:r>
      <w:r>
        <w:rPr>
          <w:spacing w:val="40"/>
        </w:rPr>
        <w:t xml:space="preserve"> </w:t>
      </w:r>
      <w:r>
        <w:t>обучения</w:t>
      </w:r>
      <w:r>
        <w:rPr>
          <w:spacing w:val="75"/>
        </w:rPr>
        <w:t xml:space="preserve"> </w:t>
      </w:r>
      <w:r>
        <w:t>орфограммы,</w:t>
      </w:r>
      <w:r>
        <w:rPr>
          <w:spacing w:val="75"/>
        </w:rPr>
        <w:t xml:space="preserve"> </w:t>
      </w:r>
      <w:r>
        <w:t>пунктограммы и</w:t>
      </w:r>
      <w:r>
        <w:rPr>
          <w:spacing w:val="40"/>
        </w:rPr>
        <w:t xml:space="preserve"> </w:t>
      </w:r>
      <w:r>
        <w:t>слова</w:t>
      </w:r>
      <w:r>
        <w:rPr>
          <w:spacing w:val="-3"/>
        </w:rPr>
        <w:t xml:space="preserve"> </w:t>
      </w:r>
      <w:r>
        <w:t>с</w:t>
      </w:r>
      <w:r>
        <w:rPr>
          <w:spacing w:val="-2"/>
        </w:rPr>
        <w:t xml:space="preserve"> </w:t>
      </w:r>
      <w:r>
        <w:t>непроверяемыми</w:t>
      </w:r>
      <w:r>
        <w:rPr>
          <w:spacing w:val="-1"/>
        </w:rPr>
        <w:t xml:space="preserve"> </w:t>
      </w:r>
      <w:r>
        <w:t>написаниями);</w:t>
      </w:r>
      <w:r>
        <w:rPr>
          <w:spacing w:val="-1"/>
        </w:rPr>
        <w:t xml:space="preserve"> </w:t>
      </w:r>
      <w:r>
        <w:t>соблюдать на</w:t>
      </w:r>
      <w:r>
        <w:rPr>
          <w:spacing w:val="-2"/>
        </w:rPr>
        <w:t xml:space="preserve"> </w:t>
      </w:r>
      <w:r>
        <w:t>письме</w:t>
      </w:r>
      <w:r>
        <w:rPr>
          <w:spacing w:val="-2"/>
        </w:rPr>
        <w:t xml:space="preserve"> </w:t>
      </w:r>
      <w:r>
        <w:t>правила</w:t>
      </w:r>
      <w:r>
        <w:rPr>
          <w:spacing w:val="-2"/>
        </w:rPr>
        <w:t xml:space="preserve"> </w:t>
      </w:r>
      <w:r>
        <w:t>речевого</w:t>
      </w:r>
      <w:r>
        <w:rPr>
          <w:spacing w:val="-2"/>
        </w:rPr>
        <w:t xml:space="preserve"> </w:t>
      </w:r>
      <w:r>
        <w:t>этикета.</w:t>
      </w:r>
    </w:p>
    <w:p w:rsidR="008A520D" w:rsidRDefault="009056B2">
      <w:pPr>
        <w:pStyle w:val="a3"/>
        <w:spacing w:before="1"/>
        <w:ind w:left="1670"/>
        <w:jc w:val="left"/>
      </w:pPr>
      <w:r>
        <w:rPr>
          <w:spacing w:val="-2"/>
          <w:u w:val="single"/>
        </w:rPr>
        <w:t>Текст</w:t>
      </w:r>
    </w:p>
    <w:p w:rsidR="008A520D" w:rsidRDefault="009056B2">
      <w:pPr>
        <w:pStyle w:val="a3"/>
        <w:tabs>
          <w:tab w:val="left" w:pos="2317"/>
          <w:tab w:val="left" w:pos="3686"/>
          <w:tab w:val="left" w:pos="4614"/>
          <w:tab w:val="left" w:pos="5562"/>
          <w:tab w:val="left" w:pos="6128"/>
          <w:tab w:val="left" w:pos="6473"/>
          <w:tab w:val="left" w:pos="7962"/>
          <w:tab w:val="left" w:pos="8144"/>
          <w:tab w:val="left" w:pos="9420"/>
        </w:tabs>
        <w:ind w:right="553" w:firstLine="707"/>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признакам; выявлять</w:t>
      </w:r>
      <w:r>
        <w:rPr>
          <w:spacing w:val="40"/>
        </w:rPr>
        <w:t xml:space="preserve"> </w:t>
      </w:r>
      <w:r>
        <w:t>его</w:t>
      </w:r>
      <w:r>
        <w:rPr>
          <w:spacing w:val="40"/>
        </w:rPr>
        <w:t xml:space="preserve"> </w:t>
      </w:r>
      <w:r>
        <w:t>структуру,</w:t>
      </w:r>
      <w:r>
        <w:rPr>
          <w:spacing w:val="40"/>
        </w:rPr>
        <w:t xml:space="preserve"> </w:t>
      </w:r>
      <w:r>
        <w:t>особенности</w:t>
      </w:r>
      <w:r>
        <w:rPr>
          <w:spacing w:val="40"/>
        </w:rPr>
        <w:t xml:space="preserve"> </w:t>
      </w:r>
      <w:r>
        <w:t>абзацного</w:t>
      </w:r>
      <w:r>
        <w:tab/>
      </w:r>
      <w:r>
        <w:tab/>
      </w:r>
      <w:r>
        <w:rPr>
          <w:spacing w:val="-2"/>
        </w:rPr>
        <w:t>членения,</w:t>
      </w:r>
      <w:r w:rsidR="005108A5">
        <w:t xml:space="preserve"> </w:t>
      </w:r>
      <w:r>
        <w:rPr>
          <w:spacing w:val="-2"/>
        </w:rPr>
        <w:t>языковые</w:t>
      </w:r>
      <w:r>
        <w:tab/>
      </w:r>
      <w:r>
        <w:rPr>
          <w:spacing w:val="-2"/>
        </w:rPr>
        <w:t xml:space="preserve">средства </w:t>
      </w:r>
      <w:r>
        <w:t>выразительности</w:t>
      </w:r>
      <w:r>
        <w:rPr>
          <w:spacing w:val="-2"/>
        </w:rPr>
        <w:t xml:space="preserve"> </w:t>
      </w:r>
      <w:r>
        <w:t>в</w:t>
      </w:r>
      <w:r>
        <w:rPr>
          <w:spacing w:val="-4"/>
        </w:rPr>
        <w:t xml:space="preserve"> </w:t>
      </w:r>
      <w:r>
        <w:t>тексте:</w:t>
      </w:r>
      <w:r>
        <w:rPr>
          <w:spacing w:val="-3"/>
        </w:rPr>
        <w:t xml:space="preserve"> </w:t>
      </w:r>
      <w:r>
        <w:t>фонетические</w:t>
      </w:r>
      <w:r>
        <w:rPr>
          <w:spacing w:val="-4"/>
        </w:rPr>
        <w:t xml:space="preserve"> </w:t>
      </w:r>
      <w:r>
        <w:t>(звукопись),</w:t>
      </w:r>
      <w:r>
        <w:rPr>
          <w:spacing w:val="-3"/>
        </w:rPr>
        <w:t xml:space="preserve"> </w:t>
      </w:r>
      <w:r>
        <w:t>словообразовательные,</w:t>
      </w:r>
      <w:r>
        <w:rPr>
          <w:spacing w:val="-3"/>
        </w:rPr>
        <w:t xml:space="preserve"> </w:t>
      </w:r>
      <w:r>
        <w:t xml:space="preserve">лексические. </w:t>
      </w:r>
      <w:r>
        <w:rPr>
          <w:spacing w:val="-2"/>
        </w:rPr>
        <w:t>Проводить</w:t>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tab/>
      </w:r>
      <w:r>
        <w:rPr>
          <w:spacing w:val="-2"/>
        </w:rPr>
        <w:t>особенностей,</w:t>
      </w:r>
    </w:p>
    <w:p w:rsidR="008A520D" w:rsidRDefault="009056B2">
      <w:pPr>
        <w:pStyle w:val="a3"/>
        <w:jc w:val="left"/>
        <w:rPr>
          <w:spacing w:val="-2"/>
        </w:rPr>
      </w:pPr>
      <w:r>
        <w:t>определять</w:t>
      </w:r>
      <w:r>
        <w:rPr>
          <w:spacing w:val="-2"/>
        </w:rPr>
        <w:t xml:space="preserve"> </w:t>
      </w:r>
      <w:r>
        <w:t>количество</w:t>
      </w:r>
      <w:r>
        <w:rPr>
          <w:spacing w:val="-2"/>
        </w:rPr>
        <w:t xml:space="preserve"> </w:t>
      </w:r>
      <w:r>
        <w:t>микротем</w:t>
      </w:r>
      <w:r>
        <w:rPr>
          <w:spacing w:val="-3"/>
        </w:rPr>
        <w:t xml:space="preserve"> </w:t>
      </w:r>
      <w:r>
        <w:t>и</w:t>
      </w:r>
      <w:r>
        <w:rPr>
          <w:spacing w:val="2"/>
        </w:rPr>
        <w:t xml:space="preserve"> </w:t>
      </w:r>
      <w:r>
        <w:rPr>
          <w:spacing w:val="-2"/>
        </w:rPr>
        <w:t>абзацев.</w:t>
      </w:r>
    </w:p>
    <w:p w:rsidR="005108A5" w:rsidRDefault="005108A5">
      <w:pPr>
        <w:pStyle w:val="a3"/>
        <w:jc w:val="left"/>
        <w:rPr>
          <w:spacing w:val="-2"/>
        </w:rPr>
      </w:pPr>
    </w:p>
    <w:p w:rsidR="005108A5" w:rsidRDefault="005108A5">
      <w:pPr>
        <w:pStyle w:val="a3"/>
        <w:jc w:val="left"/>
        <w:rPr>
          <w:spacing w:val="-2"/>
        </w:rPr>
      </w:pPr>
    </w:p>
    <w:p w:rsidR="005108A5" w:rsidRDefault="005108A5">
      <w:pPr>
        <w:pStyle w:val="a3"/>
        <w:jc w:val="left"/>
        <w:rPr>
          <w:spacing w:val="-2"/>
        </w:rPr>
      </w:pPr>
    </w:p>
    <w:p w:rsidR="005108A5" w:rsidRDefault="005108A5">
      <w:pPr>
        <w:pStyle w:val="a3"/>
        <w:jc w:val="left"/>
      </w:pPr>
    </w:p>
    <w:p w:rsidR="008A520D" w:rsidRDefault="008A520D"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pPr>
    </w:p>
    <w:p w:rsidR="005108A5" w:rsidRDefault="005108A5" w:rsidP="005108A5">
      <w:pPr>
        <w:ind w:left="709" w:right="1089"/>
        <w:sectPr w:rsidR="005108A5">
          <w:pgSz w:w="11910" w:h="16840"/>
          <w:pgMar w:top="1040" w:right="300" w:bottom="1160" w:left="740" w:header="0" w:footer="905" w:gutter="0"/>
          <w:cols w:space="720"/>
        </w:sectPr>
      </w:pPr>
    </w:p>
    <w:p w:rsidR="008A520D" w:rsidRDefault="008A520D">
      <w:pPr>
        <w:pStyle w:val="a3"/>
        <w:spacing w:before="8"/>
        <w:ind w:left="0"/>
        <w:jc w:val="left"/>
        <w:rPr>
          <w:sz w:val="29"/>
        </w:rPr>
      </w:pPr>
    </w:p>
    <w:p w:rsidR="008A520D" w:rsidRDefault="009056B2">
      <w:pPr>
        <w:pStyle w:val="a3"/>
        <w:spacing w:before="1"/>
        <w:jc w:val="left"/>
      </w:pPr>
      <w:r>
        <w:rPr>
          <w:spacing w:val="-2"/>
        </w:rPr>
        <w:t>текста.</w:t>
      </w:r>
    </w:p>
    <w:p w:rsidR="008A520D" w:rsidRDefault="009056B2">
      <w:pPr>
        <w:pStyle w:val="a3"/>
        <w:spacing w:before="66"/>
        <w:ind w:left="-38"/>
        <w:jc w:val="left"/>
      </w:pPr>
      <w:r>
        <w:br w:type="column"/>
      </w:r>
      <w:r>
        <w:lastRenderedPageBreak/>
        <w:t>Выявлять</w:t>
      </w:r>
      <w:r>
        <w:rPr>
          <w:spacing w:val="60"/>
        </w:rPr>
        <w:t xml:space="preserve"> </w:t>
      </w:r>
      <w:r>
        <w:t>лексические</w:t>
      </w:r>
      <w:r>
        <w:rPr>
          <w:spacing w:val="60"/>
        </w:rPr>
        <w:t xml:space="preserve"> </w:t>
      </w:r>
      <w:r>
        <w:t>и</w:t>
      </w:r>
      <w:r>
        <w:rPr>
          <w:spacing w:val="62"/>
        </w:rPr>
        <w:t xml:space="preserve"> </w:t>
      </w:r>
      <w:r>
        <w:t>грамматические</w:t>
      </w:r>
      <w:r>
        <w:rPr>
          <w:spacing w:val="61"/>
        </w:rPr>
        <w:t xml:space="preserve"> </w:t>
      </w:r>
      <w:r>
        <w:t>средства</w:t>
      </w:r>
      <w:r>
        <w:rPr>
          <w:spacing w:val="60"/>
        </w:rPr>
        <w:t xml:space="preserve"> </w:t>
      </w:r>
      <w:r>
        <w:t>связи</w:t>
      </w:r>
      <w:r>
        <w:rPr>
          <w:spacing w:val="62"/>
        </w:rPr>
        <w:t xml:space="preserve"> </w:t>
      </w:r>
      <w:r>
        <w:t>предложений</w:t>
      </w:r>
      <w:r>
        <w:rPr>
          <w:spacing w:val="60"/>
        </w:rPr>
        <w:t xml:space="preserve"> </w:t>
      </w:r>
      <w:r>
        <w:t>и</w:t>
      </w:r>
      <w:r>
        <w:rPr>
          <w:spacing w:val="63"/>
        </w:rPr>
        <w:t xml:space="preserve"> </w:t>
      </w:r>
      <w:r>
        <w:rPr>
          <w:spacing w:val="-2"/>
        </w:rPr>
        <w:t>частей</w:t>
      </w:r>
    </w:p>
    <w:p w:rsidR="008A520D" w:rsidRDefault="008A520D">
      <w:pPr>
        <w:pStyle w:val="a3"/>
        <w:ind w:left="0"/>
        <w:jc w:val="left"/>
      </w:pPr>
    </w:p>
    <w:p w:rsidR="008A520D" w:rsidRDefault="009056B2">
      <w:pPr>
        <w:pStyle w:val="a3"/>
        <w:ind w:left="-38"/>
        <w:jc w:val="left"/>
      </w:pPr>
      <w:r>
        <w:t>Создавать</w:t>
      </w:r>
      <w:r>
        <w:rPr>
          <w:spacing w:val="39"/>
        </w:rPr>
        <w:t xml:space="preserve"> </w:t>
      </w:r>
      <w:r>
        <w:t>тексты</w:t>
      </w:r>
      <w:r>
        <w:rPr>
          <w:spacing w:val="38"/>
        </w:rPr>
        <w:t xml:space="preserve"> </w:t>
      </w:r>
      <w:r>
        <w:t>различных</w:t>
      </w:r>
      <w:r>
        <w:rPr>
          <w:spacing w:val="36"/>
        </w:rPr>
        <w:t xml:space="preserve"> </w:t>
      </w:r>
      <w:r>
        <w:t>функционально-смысловых</w:t>
      </w:r>
      <w:r>
        <w:rPr>
          <w:spacing w:val="40"/>
        </w:rPr>
        <w:t xml:space="preserve"> </w:t>
      </w:r>
      <w:r>
        <w:t>типов</w:t>
      </w:r>
      <w:r>
        <w:rPr>
          <w:spacing w:val="38"/>
        </w:rPr>
        <w:t xml:space="preserve"> </w:t>
      </w:r>
      <w:r>
        <w:t>речи</w:t>
      </w:r>
      <w:r>
        <w:rPr>
          <w:spacing w:val="38"/>
        </w:rPr>
        <w:t xml:space="preserve"> </w:t>
      </w:r>
      <w:r>
        <w:t>с</w:t>
      </w:r>
      <w:r>
        <w:rPr>
          <w:spacing w:val="37"/>
        </w:rPr>
        <w:t xml:space="preserve"> </w:t>
      </w:r>
      <w:r>
        <w:t>опорой</w:t>
      </w:r>
      <w:r>
        <w:rPr>
          <w:spacing w:val="39"/>
        </w:rPr>
        <w:t xml:space="preserve"> </w:t>
      </w:r>
      <w:r>
        <w:rPr>
          <w:spacing w:val="-5"/>
        </w:rPr>
        <w:t>на</w:t>
      </w:r>
    </w:p>
    <w:p w:rsidR="008A520D" w:rsidRDefault="008A520D">
      <w:pPr>
        <w:sectPr w:rsidR="008A520D">
          <w:pgSz w:w="11910" w:h="16840"/>
          <w:pgMar w:top="1040" w:right="300" w:bottom="1160" w:left="740" w:header="0" w:footer="905" w:gutter="0"/>
          <w:cols w:num="2" w:space="720" w:equalWidth="0">
            <w:col w:w="1668" w:space="40"/>
            <w:col w:w="9162"/>
          </w:cols>
        </w:sectPr>
      </w:pPr>
    </w:p>
    <w:p w:rsidR="008A520D" w:rsidRDefault="009056B2">
      <w:pPr>
        <w:pStyle w:val="a3"/>
        <w:spacing w:before="1"/>
        <w:ind w:right="544"/>
      </w:pPr>
      <w:r>
        <w:lastRenderedPageBreak/>
        <w:t>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8A520D" w:rsidRDefault="009056B2">
      <w:pPr>
        <w:pStyle w:val="a3"/>
        <w:ind w:right="548" w:firstLine="707"/>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3"/>
        </w:rPr>
        <w:t xml:space="preserve"> </w:t>
      </w:r>
      <w:r>
        <w:t>воспроизведения</w:t>
      </w:r>
      <w:r>
        <w:rPr>
          <w:spacing w:val="-3"/>
        </w:rPr>
        <w:t xml:space="preserve"> </w:t>
      </w:r>
      <w:r>
        <w:t>содержания</w:t>
      </w:r>
      <w:r>
        <w:rPr>
          <w:spacing w:val="-3"/>
        </w:rPr>
        <w:t xml:space="preserve"> </w:t>
      </w:r>
      <w:r>
        <w:t>текста</w:t>
      </w:r>
      <w:r>
        <w:rPr>
          <w:spacing w:val="-4"/>
        </w:rPr>
        <w:t xml:space="preserve"> </w:t>
      </w:r>
      <w:r>
        <w:t>в устной</w:t>
      </w:r>
      <w:r>
        <w:rPr>
          <w:spacing w:val="-2"/>
        </w:rPr>
        <w:t xml:space="preserve"> </w:t>
      </w:r>
      <w:r>
        <w:t>и</w:t>
      </w:r>
      <w:r>
        <w:rPr>
          <w:spacing w:val="-2"/>
        </w:rPr>
        <w:t xml:space="preserve"> </w:t>
      </w:r>
      <w:r>
        <w:t>письменной</w:t>
      </w:r>
      <w:r>
        <w:rPr>
          <w:spacing w:val="-2"/>
        </w:rPr>
        <w:t xml:space="preserve"> </w:t>
      </w:r>
      <w:r>
        <w:t>форме;</w:t>
      </w:r>
      <w:r>
        <w:rPr>
          <w:spacing w:val="-3"/>
        </w:rPr>
        <w:t xml:space="preserve"> </w:t>
      </w:r>
      <w:r>
        <w:t>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A520D" w:rsidRDefault="009056B2">
      <w:pPr>
        <w:pStyle w:val="a3"/>
        <w:ind w:left="167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8A520D" w:rsidRDefault="009056B2">
      <w:pPr>
        <w:pStyle w:val="a3"/>
        <w:ind w:right="552" w:firstLine="707"/>
      </w:pPr>
      <w:r>
        <w:t>Представлять содержание научно-учебного текста в виде таблицы, схемы; представлять содержание таблицы, схемы в виде текста.</w:t>
      </w:r>
    </w:p>
    <w:p w:rsidR="008A520D" w:rsidRDefault="009056B2">
      <w:pPr>
        <w:pStyle w:val="a3"/>
        <w:ind w:right="553" w:firstLine="707"/>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A520D" w:rsidRDefault="009056B2">
      <w:pPr>
        <w:pStyle w:val="a3"/>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spacing w:before="1"/>
        <w:ind w:right="546" w:firstLine="707"/>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A520D" w:rsidRDefault="009056B2">
      <w:pPr>
        <w:pStyle w:val="a3"/>
        <w:ind w:right="552" w:firstLine="707"/>
      </w:pPr>
      <w:r>
        <w:t>Характеризовать</w:t>
      </w:r>
      <w:r>
        <w:rPr>
          <w:spacing w:val="40"/>
        </w:rPr>
        <w:t xml:space="preserve"> </w:t>
      </w:r>
      <w:r>
        <w:t>особенности</w:t>
      </w:r>
      <w:r>
        <w:rPr>
          <w:spacing w:val="40"/>
        </w:rPr>
        <w:t xml:space="preserve"> </w:t>
      </w:r>
      <w:r>
        <w:t>публицистического</w:t>
      </w:r>
      <w:r>
        <w:rPr>
          <w:spacing w:val="40"/>
        </w:rPr>
        <w:t xml:space="preserve"> </w:t>
      </w:r>
      <w: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A520D" w:rsidRDefault="009056B2">
      <w:pPr>
        <w:pStyle w:val="a3"/>
        <w:ind w:right="554" w:firstLine="707"/>
      </w:pPr>
      <w:r>
        <w:t>Создавать тексты публицистического стиля в жанре</w:t>
      </w:r>
      <w:r>
        <w:rPr>
          <w:spacing w:val="-1"/>
        </w:rPr>
        <w:t xml:space="preserve"> </w:t>
      </w:r>
      <w:r>
        <w:t>репортажа, заметки, интервью; оформлять деловые бумаги (инструкция).</w:t>
      </w:r>
    </w:p>
    <w:p w:rsidR="008A520D" w:rsidRDefault="009056B2">
      <w:pPr>
        <w:pStyle w:val="a3"/>
        <w:ind w:left="1670"/>
      </w:pPr>
      <w:r>
        <w:t>Владеть</w:t>
      </w:r>
      <w:r>
        <w:rPr>
          <w:spacing w:val="-5"/>
        </w:rPr>
        <w:t xml:space="preserve"> </w:t>
      </w:r>
      <w:r>
        <w:t>нормами</w:t>
      </w:r>
      <w:r>
        <w:rPr>
          <w:spacing w:val="-3"/>
        </w:rPr>
        <w:t xml:space="preserve"> </w:t>
      </w:r>
      <w:r>
        <w:t>построения</w:t>
      </w:r>
      <w:r>
        <w:rPr>
          <w:spacing w:val="-4"/>
        </w:rPr>
        <w:t xml:space="preserve"> </w:t>
      </w:r>
      <w:r>
        <w:t>текстов</w:t>
      </w:r>
      <w:r>
        <w:rPr>
          <w:spacing w:val="-3"/>
        </w:rPr>
        <w:t xml:space="preserve"> </w:t>
      </w:r>
      <w:r>
        <w:t>публицистического</w:t>
      </w:r>
      <w:r>
        <w:rPr>
          <w:spacing w:val="-3"/>
        </w:rPr>
        <w:t xml:space="preserve"> </w:t>
      </w:r>
      <w:r>
        <w:rPr>
          <w:spacing w:val="-2"/>
        </w:rPr>
        <w:t>стиля.</w:t>
      </w:r>
    </w:p>
    <w:p w:rsidR="008A520D" w:rsidRDefault="009056B2">
      <w:pPr>
        <w:pStyle w:val="a3"/>
        <w:ind w:right="548" w:firstLine="707"/>
      </w:pPr>
      <w:r>
        <w:t>Характеризовать особенности официально-делового</w:t>
      </w:r>
      <w:r>
        <w:rPr>
          <w:spacing w:val="40"/>
        </w:rPr>
        <w:t xml:space="preserve"> </w:t>
      </w:r>
      <w:r>
        <w:t>стиля (в том числе сферу употребления, функции, языковые особенности), особенности жанра инструкции.</w:t>
      </w:r>
    </w:p>
    <w:p w:rsidR="008A520D" w:rsidRDefault="009056B2">
      <w:pPr>
        <w:pStyle w:val="a3"/>
        <w:ind w:right="555" w:firstLine="707"/>
      </w:pPr>
      <w:r>
        <w:t>Применять знания о функциональных разновидностях языка при выполнении языкового анализа различных видов и в речевой практике.</w:t>
      </w:r>
    </w:p>
    <w:p w:rsidR="008A520D" w:rsidRDefault="009056B2">
      <w:pPr>
        <w:pStyle w:val="a3"/>
        <w:ind w:left="1670"/>
      </w:pPr>
      <w:r>
        <w:t>СИСТЕМА</w:t>
      </w:r>
      <w:r>
        <w:rPr>
          <w:spacing w:val="-6"/>
        </w:rPr>
        <w:t xml:space="preserve"> </w:t>
      </w:r>
      <w:r>
        <w:rPr>
          <w:spacing w:val="-2"/>
        </w:rPr>
        <w:t>ЯЗЫКА</w:t>
      </w:r>
    </w:p>
    <w:p w:rsidR="008A520D" w:rsidRDefault="009056B2">
      <w:pPr>
        <w:pStyle w:val="a3"/>
        <w:ind w:right="552" w:firstLine="707"/>
      </w:pPr>
      <w:r>
        <w:t>Распознавать изученные орфограммы; проводить орфографический анализ слов; применять знания по орфографии в практике правописания.</w:t>
      </w:r>
    </w:p>
    <w:p w:rsidR="008A520D" w:rsidRDefault="009056B2">
      <w:pPr>
        <w:pStyle w:val="a3"/>
        <w:ind w:right="555" w:firstLine="707"/>
      </w:pPr>
      <w:r>
        <w:t>Использовать знания по морфемике и словообразованию при выполнении языкового анализа различных видов и в практике правописания.</w:t>
      </w:r>
    </w:p>
    <w:p w:rsidR="008A520D" w:rsidRDefault="009056B2">
      <w:pPr>
        <w:pStyle w:val="a3"/>
        <w:ind w:right="554" w:firstLine="767"/>
      </w:pPr>
      <w:r>
        <w:t>Объяснять значения фразеологизмов, пословиц</w:t>
      </w:r>
      <w:r>
        <w:rPr>
          <w:spacing w:val="40"/>
        </w:rPr>
        <w:t xml:space="preserve"> </w:t>
      </w:r>
      <w:r>
        <w:t>и</w:t>
      </w:r>
      <w:r>
        <w:rPr>
          <w:spacing w:val="40"/>
        </w:rPr>
        <w:t xml:space="preserve"> </w:t>
      </w:r>
      <w:r>
        <w:t>поговорок, афоризмов,</w:t>
      </w:r>
      <w:r>
        <w:rPr>
          <w:spacing w:val="40"/>
        </w:rPr>
        <w:t xml:space="preserve"> </w:t>
      </w:r>
      <w:r>
        <w:t>крылатых слов (на основе изученного), в том числе с использованием фразеологических словарей русского языка.</w:t>
      </w:r>
    </w:p>
    <w:p w:rsidR="008A520D" w:rsidRDefault="009056B2">
      <w:pPr>
        <w:pStyle w:val="a3"/>
        <w:ind w:right="555" w:firstLine="707"/>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40"/>
        </w:rPr>
        <w:t xml:space="preserve"> </w:t>
      </w:r>
      <w:r>
        <w:t>средство выразительности.</w:t>
      </w:r>
    </w:p>
    <w:p w:rsidR="008A520D" w:rsidRDefault="009056B2">
      <w:pPr>
        <w:pStyle w:val="a3"/>
        <w:spacing w:before="1"/>
        <w:ind w:right="553" w:firstLine="707"/>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A520D" w:rsidRDefault="009056B2">
      <w:pPr>
        <w:pStyle w:val="a3"/>
        <w:ind w:right="557" w:firstLine="707"/>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A520D" w:rsidRDefault="009056B2">
      <w:pPr>
        <w:pStyle w:val="a3"/>
        <w:ind w:left="1670"/>
      </w:pPr>
      <w:r>
        <w:t>Использовать</w:t>
      </w:r>
      <w:r>
        <w:rPr>
          <w:spacing w:val="-5"/>
        </w:rPr>
        <w:t xml:space="preserve"> </w:t>
      </w:r>
      <w:r>
        <w:t>грамматические</w:t>
      </w:r>
      <w:r>
        <w:rPr>
          <w:spacing w:val="-5"/>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1"/>
        </w:rPr>
        <w:t xml:space="preserve"> </w:t>
      </w:r>
      <w:r>
        <w:t>речевой</w:t>
      </w:r>
      <w:r>
        <w:rPr>
          <w:spacing w:val="-3"/>
        </w:rPr>
        <w:t xml:space="preserve"> </w:t>
      </w:r>
      <w:r>
        <w:rPr>
          <w:spacing w:val="-2"/>
        </w:rPr>
        <w:t>практике.</w:t>
      </w:r>
    </w:p>
    <w:p w:rsidR="008A520D" w:rsidRDefault="008A520D">
      <w:pPr>
        <w:sectPr w:rsidR="008A520D">
          <w:type w:val="continuous"/>
          <w:pgSz w:w="11910" w:h="16840"/>
          <w:pgMar w:top="860" w:right="300" w:bottom="280" w:left="740" w:header="0" w:footer="905" w:gutter="0"/>
          <w:cols w:space="720"/>
        </w:sectPr>
      </w:pPr>
    </w:p>
    <w:p w:rsidR="008A520D" w:rsidRDefault="009056B2">
      <w:pPr>
        <w:pStyle w:val="a3"/>
        <w:spacing w:before="66"/>
        <w:ind w:left="1670"/>
      </w:pPr>
      <w:r>
        <w:rPr>
          <w:u w:val="single"/>
        </w:rPr>
        <w:lastRenderedPageBreak/>
        <w:t>Морфология.</w:t>
      </w:r>
      <w:r>
        <w:rPr>
          <w:spacing w:val="-5"/>
          <w:u w:val="single"/>
        </w:rPr>
        <w:t xml:space="preserve"> </w:t>
      </w:r>
      <w:r>
        <w:rPr>
          <w:u w:val="single"/>
        </w:rPr>
        <w:t>Культура</w:t>
      </w:r>
      <w:r>
        <w:rPr>
          <w:spacing w:val="-3"/>
          <w:u w:val="single"/>
        </w:rPr>
        <w:t xml:space="preserve"> </w:t>
      </w:r>
      <w:r>
        <w:rPr>
          <w:spacing w:val="-4"/>
          <w:u w:val="single"/>
        </w:rPr>
        <w:t>речи</w:t>
      </w:r>
    </w:p>
    <w:p w:rsidR="008A520D" w:rsidRDefault="009056B2">
      <w:pPr>
        <w:pStyle w:val="a3"/>
        <w:ind w:right="553" w:firstLine="707"/>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A520D" w:rsidRDefault="009056B2">
      <w:pPr>
        <w:pStyle w:val="a3"/>
        <w:spacing w:before="1"/>
        <w:ind w:left="1670"/>
        <w:jc w:val="left"/>
      </w:pPr>
      <w:r>
        <w:rPr>
          <w:spacing w:val="-2"/>
          <w:u w:val="single"/>
        </w:rPr>
        <w:t>Причастие</w:t>
      </w:r>
    </w:p>
    <w:p w:rsidR="008A520D" w:rsidRDefault="009056B2">
      <w:pPr>
        <w:pStyle w:val="a3"/>
        <w:ind w:right="556" w:firstLine="707"/>
        <w:jc w:val="left"/>
      </w:pPr>
      <w:r>
        <w:t>Характеризовать причастия как особую группу слов. Определять признаки глагола и имени прилагательного в причастии.</w:t>
      </w:r>
    </w:p>
    <w:p w:rsidR="008A520D" w:rsidRDefault="009056B2">
      <w:pPr>
        <w:pStyle w:val="a3"/>
        <w:ind w:right="553" w:firstLine="707"/>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A520D" w:rsidRDefault="009056B2">
      <w:pPr>
        <w:pStyle w:val="a3"/>
        <w:ind w:right="557" w:firstLine="707"/>
      </w:pPr>
      <w:r>
        <w:t xml:space="preserve">Проводить морфологический анализ причастий, применять это умение в речевой </w:t>
      </w:r>
      <w:r>
        <w:rPr>
          <w:spacing w:val="-2"/>
        </w:rPr>
        <w:t>практике.</w:t>
      </w:r>
    </w:p>
    <w:p w:rsidR="008A520D" w:rsidRDefault="009056B2">
      <w:pPr>
        <w:pStyle w:val="a3"/>
        <w:ind w:right="557" w:firstLine="707"/>
      </w:pPr>
      <w:r>
        <w:t>Составлять</w:t>
      </w:r>
      <w:r>
        <w:rPr>
          <w:spacing w:val="-1"/>
        </w:rPr>
        <w:t xml:space="preserve"> </w:t>
      </w:r>
      <w:r>
        <w:t>словосочетания</w:t>
      </w:r>
      <w:r>
        <w:rPr>
          <w:spacing w:val="-1"/>
        </w:rPr>
        <w:t xml:space="preserve"> </w:t>
      </w:r>
      <w:r>
        <w:t>с</w:t>
      </w:r>
      <w:r>
        <w:rPr>
          <w:spacing w:val="-4"/>
        </w:rPr>
        <w:t xml:space="preserve"> </w:t>
      </w:r>
      <w:r>
        <w:t>причастием</w:t>
      </w:r>
      <w:r>
        <w:rPr>
          <w:spacing w:val="-2"/>
        </w:rPr>
        <w:t xml:space="preserve"> </w:t>
      </w:r>
      <w:r>
        <w:t>в</w:t>
      </w:r>
      <w:r>
        <w:rPr>
          <w:spacing w:val="-1"/>
        </w:rPr>
        <w:t xml:space="preserve"> </w:t>
      </w:r>
      <w:r>
        <w:t>роли</w:t>
      </w:r>
      <w:r>
        <w:rPr>
          <w:spacing w:val="-2"/>
        </w:rPr>
        <w:t xml:space="preserve"> </w:t>
      </w:r>
      <w:r>
        <w:t>зависимого</w:t>
      </w:r>
      <w:r>
        <w:rPr>
          <w:spacing w:val="-1"/>
        </w:rPr>
        <w:t xml:space="preserve"> </w:t>
      </w:r>
      <w:r>
        <w:t>слова.</w:t>
      </w:r>
      <w:r>
        <w:rPr>
          <w:spacing w:val="-1"/>
        </w:rPr>
        <w:t xml:space="preserve"> </w:t>
      </w:r>
      <w:r>
        <w:t>Конструировать причастные обороты. Определять роль причастия в предложении.</w:t>
      </w:r>
    </w:p>
    <w:p w:rsidR="008A520D" w:rsidRDefault="009056B2">
      <w:pPr>
        <w:pStyle w:val="a3"/>
        <w:ind w:right="549" w:firstLine="707"/>
      </w:pPr>
      <w:r>
        <w:t xml:space="preserve">Уместно использовать причастия в речи. Различать созвучные причастия и имена </w:t>
      </w:r>
      <w:r w:rsidR="005108A5">
        <w:t>прилагательные (висящий — вися</w:t>
      </w:r>
      <w:r>
        <w:t>чий, горящий — горячий). Правильно употреблять причастия с суффиксом -ся. Правильно устанавливать согласование в словосочетаниях типа прич. + сущ.</w:t>
      </w:r>
    </w:p>
    <w:p w:rsidR="008A520D" w:rsidRDefault="009056B2">
      <w:pPr>
        <w:pStyle w:val="a3"/>
        <w:ind w:right="552" w:firstLine="707"/>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p>
    <w:p w:rsidR="008A520D" w:rsidRDefault="009056B2">
      <w:pPr>
        <w:pStyle w:val="a3"/>
        <w:spacing w:before="1"/>
        <w:ind w:right="544" w:firstLine="707"/>
      </w:pPr>
      <w:r>
        <w:t>-вш- действительных причастий прошедшего времени, перед суффиксом -нн- страдательных причастий прошедшего времени; написания не с причастиями.</w:t>
      </w:r>
    </w:p>
    <w:p w:rsidR="008A520D" w:rsidRDefault="009056B2">
      <w:pPr>
        <w:pStyle w:val="a3"/>
        <w:ind w:left="1670"/>
        <w:jc w:val="left"/>
      </w:pPr>
      <w:r>
        <w:t>Правильно</w:t>
      </w:r>
      <w:r>
        <w:rPr>
          <w:spacing w:val="-5"/>
        </w:rPr>
        <w:t xml:space="preserve"> </w:t>
      </w:r>
      <w:r>
        <w:t>расставлять</w:t>
      </w:r>
      <w:r>
        <w:rPr>
          <w:spacing w:val="-5"/>
        </w:rPr>
        <w:t xml:space="preserve"> </w:t>
      </w:r>
      <w:r>
        <w:t>знаки</w:t>
      </w:r>
      <w:r>
        <w:rPr>
          <w:spacing w:val="-7"/>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6"/>
        </w:rPr>
        <w:t xml:space="preserve"> </w:t>
      </w:r>
      <w:r>
        <w:t>причастным</w:t>
      </w:r>
      <w:r>
        <w:rPr>
          <w:spacing w:val="-6"/>
        </w:rPr>
        <w:t xml:space="preserve"> </w:t>
      </w:r>
      <w:r>
        <w:t xml:space="preserve">оборотом. </w:t>
      </w:r>
      <w:r>
        <w:rPr>
          <w:spacing w:val="-2"/>
          <w:u w:val="single"/>
        </w:rPr>
        <w:t>Деепричастие</w:t>
      </w:r>
    </w:p>
    <w:p w:rsidR="008A520D" w:rsidRDefault="009056B2">
      <w:pPr>
        <w:pStyle w:val="a3"/>
        <w:ind w:left="1670" w:right="2320"/>
        <w:jc w:val="left"/>
      </w:pPr>
      <w:r>
        <w:t>Характеризовать деепричастия</w:t>
      </w:r>
      <w:r>
        <w:rPr>
          <w:spacing w:val="40"/>
        </w:rPr>
        <w:t xml:space="preserve"> </w:t>
      </w:r>
      <w:r>
        <w:t>как</w:t>
      </w:r>
      <w:r>
        <w:rPr>
          <w:spacing w:val="40"/>
        </w:rPr>
        <w:t xml:space="preserve"> </w:t>
      </w:r>
      <w:r>
        <w:t>особую</w:t>
      </w:r>
      <w:r>
        <w:rPr>
          <w:spacing w:val="40"/>
        </w:rPr>
        <w:t xml:space="preserve"> </w:t>
      </w:r>
      <w:r>
        <w:t>группу</w:t>
      </w:r>
      <w:r>
        <w:rPr>
          <w:spacing w:val="40"/>
        </w:rPr>
        <w:t xml:space="preserve"> </w:t>
      </w:r>
      <w:r>
        <w:t>слов. Определять признаки глагола и наречия в деепричастии. Распознавать</w:t>
      </w:r>
      <w:r>
        <w:rPr>
          <w:spacing w:val="-6"/>
        </w:rPr>
        <w:t xml:space="preserve"> </w:t>
      </w:r>
      <w:r>
        <w:t>деепричастия</w:t>
      </w:r>
      <w:r>
        <w:rPr>
          <w:spacing w:val="-7"/>
        </w:rPr>
        <w:t xml:space="preserve"> </w:t>
      </w:r>
      <w:r>
        <w:t>совершенного</w:t>
      </w:r>
      <w:r>
        <w:rPr>
          <w:spacing w:val="-7"/>
        </w:rPr>
        <w:t xml:space="preserve"> </w:t>
      </w:r>
      <w:r>
        <w:t>и</w:t>
      </w:r>
      <w:r>
        <w:rPr>
          <w:spacing w:val="-7"/>
        </w:rPr>
        <w:t xml:space="preserve"> </w:t>
      </w:r>
      <w:r>
        <w:t>несовершенного</w:t>
      </w:r>
      <w:r>
        <w:rPr>
          <w:spacing w:val="-7"/>
        </w:rPr>
        <w:t xml:space="preserve"> </w:t>
      </w:r>
      <w:r>
        <w:t>вида.</w:t>
      </w:r>
    </w:p>
    <w:p w:rsidR="008A520D" w:rsidRDefault="009056B2">
      <w:pPr>
        <w:pStyle w:val="a3"/>
        <w:ind w:right="556" w:firstLine="707"/>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речевой практике.</w:t>
      </w:r>
    </w:p>
    <w:p w:rsidR="008A520D" w:rsidRDefault="009056B2">
      <w:pPr>
        <w:pStyle w:val="a3"/>
        <w:tabs>
          <w:tab w:val="left" w:pos="3574"/>
          <w:tab w:val="left" w:pos="5389"/>
          <w:tab w:val="left" w:pos="6401"/>
          <w:tab w:val="left" w:pos="7848"/>
          <w:tab w:val="left" w:pos="8562"/>
          <w:tab w:val="left" w:pos="10196"/>
        </w:tabs>
        <w:ind w:right="554" w:firstLine="707"/>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8A520D" w:rsidRDefault="009056B2">
      <w:pPr>
        <w:pStyle w:val="a3"/>
        <w:ind w:firstLine="707"/>
        <w:jc w:val="left"/>
      </w:pPr>
      <w:r>
        <w:t>Уместно</w:t>
      </w:r>
      <w:r>
        <w:rPr>
          <w:spacing w:val="80"/>
        </w:rPr>
        <w:t xml:space="preserve"> </w:t>
      </w:r>
      <w:r>
        <w:t>использовать</w:t>
      </w:r>
      <w:r>
        <w:rPr>
          <w:spacing w:val="80"/>
        </w:rPr>
        <w:t xml:space="preserve"> </w:t>
      </w:r>
      <w:r>
        <w:t>деепричастия</w:t>
      </w:r>
      <w:r>
        <w:rPr>
          <w:spacing w:val="80"/>
        </w:rPr>
        <w:t xml:space="preserve"> </w:t>
      </w:r>
      <w:r>
        <w:t>в</w:t>
      </w:r>
      <w:r>
        <w:rPr>
          <w:spacing w:val="80"/>
        </w:rPr>
        <w:t xml:space="preserve"> </w:t>
      </w:r>
      <w:r>
        <w:t>речи.</w:t>
      </w:r>
      <w:r>
        <w:rPr>
          <w:spacing w:val="80"/>
        </w:rPr>
        <w:t xml:space="preserve"> </w:t>
      </w:r>
      <w:r>
        <w:t>Правильно</w:t>
      </w:r>
      <w:r>
        <w:rPr>
          <w:spacing w:val="80"/>
        </w:rPr>
        <w:t xml:space="preserve"> </w:t>
      </w:r>
      <w:r>
        <w:t>ставить</w:t>
      </w:r>
      <w:r>
        <w:rPr>
          <w:spacing w:val="80"/>
        </w:rPr>
        <w:t xml:space="preserve"> </w:t>
      </w:r>
      <w:r>
        <w:t>ударение</w:t>
      </w:r>
      <w:r>
        <w:rPr>
          <w:spacing w:val="80"/>
        </w:rPr>
        <w:t xml:space="preserve"> </w:t>
      </w:r>
      <w:r>
        <w:t>в</w:t>
      </w:r>
      <w:r>
        <w:rPr>
          <w:spacing w:val="80"/>
        </w:rPr>
        <w:t xml:space="preserve"> </w:t>
      </w:r>
      <w:r>
        <w:rPr>
          <w:spacing w:val="-2"/>
        </w:rPr>
        <w:t>деепричастиях.</w:t>
      </w:r>
    </w:p>
    <w:p w:rsidR="008A520D" w:rsidRDefault="009056B2">
      <w:pPr>
        <w:pStyle w:val="a3"/>
        <w:ind w:firstLine="707"/>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слитного и раздельного написания не с деепричастиями.</w:t>
      </w:r>
    </w:p>
    <w:p w:rsidR="008A520D" w:rsidRDefault="009056B2">
      <w:pPr>
        <w:pStyle w:val="a3"/>
        <w:ind w:firstLine="707"/>
        <w:jc w:val="left"/>
      </w:pPr>
      <w:r>
        <w:t>Правильно</w:t>
      </w:r>
      <w:r>
        <w:rPr>
          <w:spacing w:val="-3"/>
        </w:rPr>
        <w:t xml:space="preserve"> </w:t>
      </w:r>
      <w:r>
        <w:t>строить</w:t>
      </w:r>
      <w:r>
        <w:rPr>
          <w:spacing w:val="-4"/>
        </w:rPr>
        <w:t xml:space="preserve"> </w:t>
      </w:r>
      <w:r>
        <w:t>предложения</w:t>
      </w:r>
      <w:r>
        <w:rPr>
          <w:spacing w:val="-3"/>
        </w:rPr>
        <w:t xml:space="preserve"> </w:t>
      </w:r>
      <w:r>
        <w:t>с</w:t>
      </w:r>
      <w:r>
        <w:rPr>
          <w:spacing w:val="-4"/>
        </w:rPr>
        <w:t xml:space="preserve"> </w:t>
      </w:r>
      <w:r>
        <w:t>одиночными</w:t>
      </w:r>
      <w:r>
        <w:rPr>
          <w:spacing w:val="-2"/>
        </w:rPr>
        <w:t xml:space="preserve"> </w:t>
      </w:r>
      <w:r>
        <w:t>деепричастиями</w:t>
      </w:r>
      <w:r>
        <w:rPr>
          <w:spacing w:val="-2"/>
        </w:rPr>
        <w:t xml:space="preserve"> </w:t>
      </w:r>
      <w:r>
        <w:t>и</w:t>
      </w:r>
      <w:r>
        <w:rPr>
          <w:spacing w:val="-2"/>
        </w:rPr>
        <w:t xml:space="preserve"> </w:t>
      </w:r>
      <w:r>
        <w:t xml:space="preserve">деепричастными </w:t>
      </w:r>
      <w:r>
        <w:rPr>
          <w:spacing w:val="-2"/>
        </w:rPr>
        <w:t>оборотами.</w:t>
      </w:r>
    </w:p>
    <w:p w:rsidR="008A520D" w:rsidRDefault="009056B2">
      <w:pPr>
        <w:pStyle w:val="a3"/>
        <w:tabs>
          <w:tab w:val="left" w:pos="3062"/>
          <w:tab w:val="left" w:pos="4545"/>
          <w:tab w:val="left" w:pos="5393"/>
          <w:tab w:val="left" w:pos="6886"/>
          <w:tab w:val="left" w:pos="7271"/>
        </w:tabs>
        <w:ind w:right="556"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t>предложениях</w:t>
      </w:r>
      <w:r>
        <w:rPr>
          <w:spacing w:val="40"/>
        </w:rPr>
        <w:t xml:space="preserve"> </w:t>
      </w:r>
      <w:r>
        <w:t>с</w:t>
      </w:r>
      <w:r>
        <w:rPr>
          <w:spacing w:val="40"/>
        </w:rPr>
        <w:t xml:space="preserve"> </w:t>
      </w:r>
      <w:r>
        <w:t>одиночным деепричастием и деепричастным оборотом.</w:t>
      </w:r>
    </w:p>
    <w:p w:rsidR="008A520D" w:rsidRDefault="009056B2">
      <w:pPr>
        <w:pStyle w:val="a3"/>
        <w:ind w:left="1670"/>
        <w:jc w:val="left"/>
      </w:pPr>
      <w:r>
        <w:rPr>
          <w:spacing w:val="-2"/>
          <w:u w:val="single"/>
        </w:rPr>
        <w:t>Наречие</w:t>
      </w:r>
    </w:p>
    <w:p w:rsidR="008A520D" w:rsidRDefault="009056B2">
      <w:pPr>
        <w:pStyle w:val="a3"/>
        <w:ind w:right="554" w:firstLine="707"/>
      </w:pPr>
      <w:r>
        <w:t>Распознавать</w:t>
      </w:r>
      <w:r>
        <w:rPr>
          <w:spacing w:val="-1"/>
        </w:rPr>
        <w:t xml:space="preserve"> </w:t>
      </w:r>
      <w:r>
        <w:t>наречия</w:t>
      </w:r>
      <w:r>
        <w:rPr>
          <w:spacing w:val="-2"/>
        </w:rPr>
        <w:t xml:space="preserve"> </w:t>
      </w:r>
      <w:r>
        <w:t>в</w:t>
      </w:r>
      <w:r>
        <w:rPr>
          <w:spacing w:val="-3"/>
        </w:rPr>
        <w:t xml:space="preserve"> </w:t>
      </w:r>
      <w:r>
        <w:t>речи.</w:t>
      </w:r>
      <w:r>
        <w:rPr>
          <w:spacing w:val="-2"/>
        </w:rPr>
        <w:t xml:space="preserve"> </w:t>
      </w:r>
      <w:r>
        <w:t>Определять</w:t>
      </w:r>
      <w:r>
        <w:rPr>
          <w:spacing w:val="-2"/>
        </w:rPr>
        <w:t xml:space="preserve"> </w:t>
      </w:r>
      <w:r>
        <w:t>общее</w:t>
      </w:r>
      <w:r>
        <w:rPr>
          <w:spacing w:val="-3"/>
        </w:rPr>
        <w:t xml:space="preserve"> </w:t>
      </w:r>
      <w:r>
        <w:t>грамматическое</w:t>
      </w:r>
      <w:r>
        <w:rPr>
          <w:spacing w:val="-3"/>
        </w:rPr>
        <w:t xml:space="preserve"> </w:t>
      </w:r>
      <w:r>
        <w:t>значение</w:t>
      </w:r>
      <w:r>
        <w:rPr>
          <w:spacing w:val="-3"/>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rsidR="008A520D" w:rsidRDefault="009056B2">
      <w:pPr>
        <w:pStyle w:val="a3"/>
        <w:spacing w:before="1"/>
        <w:ind w:right="559" w:firstLine="707"/>
      </w:pPr>
      <w:r>
        <w:t xml:space="preserve">Проводить морфологический анализ наречий, применять это умение в речевой </w:t>
      </w:r>
      <w:r>
        <w:rPr>
          <w:spacing w:val="-2"/>
        </w:rPr>
        <w:t>практике.</w:t>
      </w:r>
    </w:p>
    <w:p w:rsidR="008A520D" w:rsidRDefault="009056B2">
      <w:pPr>
        <w:pStyle w:val="a3"/>
        <w:ind w:right="553" w:firstLine="707"/>
      </w:pPr>
      <w:r>
        <w:t>Соблюдать нормы образования степеней сравнения наречий, произношения наречий, постановки в них ударения.</w:t>
      </w:r>
    </w:p>
    <w:p w:rsidR="008A520D" w:rsidRDefault="009056B2">
      <w:pPr>
        <w:pStyle w:val="a3"/>
        <w:ind w:right="547" w:firstLine="707"/>
      </w:pPr>
      <w:r>
        <w:t>Применять правила слитно</w:t>
      </w:r>
      <w:r w:rsidR="005108A5">
        <w:t>го, раздельного и дефисного на</w:t>
      </w:r>
      <w:r>
        <w:t>писания наречий; написания н и нн в наречиях на -о и -е; на- писания суффиксов -а и</w:t>
      </w:r>
      <w:r>
        <w:rPr>
          <w:spacing w:val="40"/>
        </w:rPr>
        <w:t xml:space="preserve"> </w:t>
      </w:r>
      <w:r>
        <w:t>-о наречий с приставками</w:t>
      </w:r>
      <w:r>
        <w:rPr>
          <w:spacing w:val="34"/>
        </w:rPr>
        <w:t xml:space="preserve"> </w:t>
      </w:r>
      <w:r>
        <w:t>из-,</w:t>
      </w:r>
      <w:r>
        <w:rPr>
          <w:spacing w:val="33"/>
        </w:rPr>
        <w:t xml:space="preserve"> </w:t>
      </w:r>
      <w:r>
        <w:t>до-,</w:t>
      </w:r>
      <w:r>
        <w:rPr>
          <w:spacing w:val="33"/>
        </w:rPr>
        <w:t xml:space="preserve"> </w:t>
      </w:r>
      <w:r>
        <w:t>с-,</w:t>
      </w:r>
      <w:r>
        <w:rPr>
          <w:spacing w:val="33"/>
        </w:rPr>
        <w:t xml:space="preserve"> </w:t>
      </w:r>
      <w:r>
        <w:t>в-,</w:t>
      </w:r>
      <w:r>
        <w:rPr>
          <w:spacing w:val="33"/>
        </w:rPr>
        <w:t xml:space="preserve"> </w:t>
      </w:r>
      <w:r>
        <w:t>на-,</w:t>
      </w:r>
      <w:r>
        <w:rPr>
          <w:spacing w:val="33"/>
        </w:rPr>
        <w:t xml:space="preserve"> </w:t>
      </w:r>
      <w:r>
        <w:t>за-;</w:t>
      </w:r>
      <w:r>
        <w:rPr>
          <w:spacing w:val="35"/>
        </w:rPr>
        <w:t xml:space="preserve"> </w:t>
      </w:r>
      <w:r>
        <w:t>употребления</w:t>
      </w:r>
      <w:r>
        <w:rPr>
          <w:spacing w:val="33"/>
        </w:rPr>
        <w:t xml:space="preserve"> </w:t>
      </w:r>
      <w:r>
        <w:t>ь</w:t>
      </w:r>
      <w:r>
        <w:rPr>
          <w:spacing w:val="32"/>
        </w:rPr>
        <w:t xml:space="preserve"> </w:t>
      </w:r>
      <w:r>
        <w:t>на</w:t>
      </w:r>
      <w:r>
        <w:rPr>
          <w:spacing w:val="32"/>
        </w:rPr>
        <w:t xml:space="preserve"> </w:t>
      </w:r>
      <w:r>
        <w:t>конце</w:t>
      </w:r>
      <w:r>
        <w:rPr>
          <w:spacing w:val="32"/>
        </w:rPr>
        <w:t xml:space="preserve"> </w:t>
      </w:r>
      <w:r>
        <w:t>наречий</w:t>
      </w:r>
      <w:r>
        <w:rPr>
          <w:spacing w:val="32"/>
        </w:rPr>
        <w:t xml:space="preserve"> </w:t>
      </w:r>
      <w:r>
        <w:t>после</w:t>
      </w:r>
      <w:r>
        <w:rPr>
          <w:spacing w:val="33"/>
        </w:rPr>
        <w:t xml:space="preserve"> </w:t>
      </w:r>
      <w:r>
        <w:t>шипящих;</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6"/>
        <w:jc w:val="left"/>
      </w:pPr>
      <w:r>
        <w:lastRenderedPageBreak/>
        <w:t>написания суффиксов наречий -о и -е после шипящих; написания е и и в приставках не- и ни- наречий; слитного и раздельного написания не с наречиями.</w:t>
      </w:r>
    </w:p>
    <w:p w:rsidR="008A520D" w:rsidRDefault="009056B2">
      <w:pPr>
        <w:pStyle w:val="a3"/>
        <w:ind w:left="1730"/>
        <w:jc w:val="left"/>
      </w:pPr>
      <w:r>
        <w:rPr>
          <w:u w:val="single"/>
        </w:rPr>
        <w:t>Слова</w:t>
      </w:r>
      <w:r>
        <w:rPr>
          <w:spacing w:val="-3"/>
          <w:u w:val="single"/>
        </w:rPr>
        <w:t xml:space="preserve"> </w:t>
      </w:r>
      <w:r>
        <w:rPr>
          <w:u w:val="single"/>
        </w:rPr>
        <w:t xml:space="preserve">категории </w:t>
      </w:r>
      <w:r>
        <w:rPr>
          <w:spacing w:val="-2"/>
          <w:u w:val="single"/>
        </w:rPr>
        <w:t>состояния</w:t>
      </w:r>
    </w:p>
    <w:p w:rsidR="008A520D" w:rsidRDefault="009056B2">
      <w:pPr>
        <w:pStyle w:val="a3"/>
        <w:spacing w:before="1"/>
        <w:ind w:firstLine="707"/>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слов категории состояния, характеризовать их синтаксическую функцию и роль в речи.</w:t>
      </w:r>
    </w:p>
    <w:p w:rsidR="008A520D" w:rsidRDefault="009056B2">
      <w:pPr>
        <w:pStyle w:val="a3"/>
        <w:ind w:left="1670"/>
        <w:jc w:val="left"/>
      </w:pPr>
      <w:r>
        <w:rPr>
          <w:u w:val="single"/>
        </w:rPr>
        <w:t>Служебные</w:t>
      </w:r>
      <w:r>
        <w:rPr>
          <w:spacing w:val="-7"/>
          <w:u w:val="single"/>
        </w:rPr>
        <w:t xml:space="preserve"> </w:t>
      </w:r>
      <w:r>
        <w:rPr>
          <w:u w:val="single"/>
        </w:rPr>
        <w:t>части</w:t>
      </w:r>
      <w:r>
        <w:rPr>
          <w:spacing w:val="-1"/>
          <w:u w:val="single"/>
        </w:rPr>
        <w:t xml:space="preserve"> </w:t>
      </w:r>
      <w:r>
        <w:rPr>
          <w:spacing w:val="-4"/>
          <w:u w:val="single"/>
        </w:rPr>
        <w:t>речи</w:t>
      </w:r>
    </w:p>
    <w:p w:rsidR="008A520D" w:rsidRDefault="009056B2">
      <w:pPr>
        <w:pStyle w:val="a3"/>
        <w:ind w:firstLine="707"/>
        <w:jc w:val="left"/>
      </w:pPr>
      <w:r>
        <w:t>Давать</w:t>
      </w:r>
      <w:r>
        <w:rPr>
          <w:spacing w:val="37"/>
        </w:rPr>
        <w:t xml:space="preserve"> </w:t>
      </w:r>
      <w:r>
        <w:t>общую</w:t>
      </w:r>
      <w:r>
        <w:rPr>
          <w:spacing w:val="36"/>
        </w:rPr>
        <w:t xml:space="preserve"> </w:t>
      </w:r>
      <w:r>
        <w:t>характеристику</w:t>
      </w:r>
      <w:r>
        <w:rPr>
          <w:spacing w:val="29"/>
        </w:rPr>
        <w:t xml:space="preserve"> </w:t>
      </w:r>
      <w:r>
        <w:t>служебных</w:t>
      </w:r>
      <w:r>
        <w:rPr>
          <w:spacing w:val="37"/>
        </w:rPr>
        <w:t xml:space="preserve"> </w:t>
      </w:r>
      <w:r>
        <w:t>частей</w:t>
      </w:r>
      <w:r>
        <w:rPr>
          <w:spacing w:val="36"/>
        </w:rPr>
        <w:t xml:space="preserve"> </w:t>
      </w:r>
      <w:r>
        <w:t>речи;</w:t>
      </w:r>
      <w:r>
        <w:rPr>
          <w:spacing w:val="36"/>
        </w:rPr>
        <w:t xml:space="preserve"> </w:t>
      </w:r>
      <w:r>
        <w:t>объяснять</w:t>
      </w:r>
      <w:r>
        <w:rPr>
          <w:spacing w:val="33"/>
        </w:rPr>
        <w:t xml:space="preserve"> </w:t>
      </w:r>
      <w:r>
        <w:t>их</w:t>
      </w:r>
      <w:r>
        <w:rPr>
          <w:spacing w:val="37"/>
        </w:rPr>
        <w:t xml:space="preserve"> </w:t>
      </w:r>
      <w:r>
        <w:t>отличия</w:t>
      </w:r>
      <w:r>
        <w:rPr>
          <w:spacing w:val="33"/>
        </w:rPr>
        <w:t xml:space="preserve"> </w:t>
      </w:r>
      <w:r>
        <w:t>от самостоятельных частей речи.</w:t>
      </w:r>
    </w:p>
    <w:p w:rsidR="008A520D" w:rsidRDefault="009056B2">
      <w:pPr>
        <w:pStyle w:val="a3"/>
        <w:ind w:left="1670"/>
        <w:jc w:val="left"/>
      </w:pPr>
      <w:r>
        <w:rPr>
          <w:spacing w:val="-2"/>
          <w:u w:val="single"/>
        </w:rPr>
        <w:t>Предлог</w:t>
      </w:r>
    </w:p>
    <w:p w:rsidR="008A520D" w:rsidRDefault="009056B2">
      <w:pPr>
        <w:pStyle w:val="a3"/>
        <w:ind w:firstLine="707"/>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 непроизводные предлоги, простые и составные предлоги.</w:t>
      </w:r>
    </w:p>
    <w:p w:rsidR="008A520D" w:rsidRDefault="009056B2">
      <w:pPr>
        <w:pStyle w:val="a3"/>
        <w:ind w:firstLine="707"/>
        <w:jc w:val="left"/>
      </w:pPr>
      <w:r>
        <w:t>Употреблять</w:t>
      </w:r>
      <w:r>
        <w:rPr>
          <w:spacing w:val="32"/>
        </w:rPr>
        <w:t xml:space="preserve"> </w:t>
      </w:r>
      <w:r>
        <w:t>предлоги</w:t>
      </w:r>
      <w:r>
        <w:rPr>
          <w:spacing w:val="33"/>
        </w:rPr>
        <w:t xml:space="preserve"> </w:t>
      </w:r>
      <w:r>
        <w:t>в</w:t>
      </w:r>
      <w:r>
        <w:rPr>
          <w:spacing w:val="33"/>
        </w:rPr>
        <w:t xml:space="preserve"> </w:t>
      </w:r>
      <w:r>
        <w:t>речи</w:t>
      </w:r>
      <w:r>
        <w:rPr>
          <w:spacing w:val="35"/>
        </w:rPr>
        <w:t xml:space="preserve"> </w:t>
      </w:r>
      <w:r>
        <w:t>в</w:t>
      </w:r>
      <w:r>
        <w:rPr>
          <w:spacing w:val="33"/>
        </w:rPr>
        <w:t xml:space="preserve"> </w:t>
      </w:r>
      <w:r>
        <w:t>соответствии</w:t>
      </w:r>
      <w:r>
        <w:rPr>
          <w:spacing w:val="35"/>
        </w:rPr>
        <w:t xml:space="preserve"> </w:t>
      </w:r>
      <w:r>
        <w:t>с</w:t>
      </w:r>
      <w:r>
        <w:rPr>
          <w:spacing w:val="33"/>
        </w:rPr>
        <w:t xml:space="preserve"> </w:t>
      </w:r>
      <w:r>
        <w:t>их</w:t>
      </w:r>
      <w:r>
        <w:rPr>
          <w:spacing w:val="33"/>
        </w:rPr>
        <w:t xml:space="preserve"> </w:t>
      </w:r>
      <w:r>
        <w:t>значением</w:t>
      </w:r>
      <w:r>
        <w:rPr>
          <w:spacing w:val="33"/>
        </w:rPr>
        <w:t xml:space="preserve"> </w:t>
      </w:r>
      <w:r>
        <w:t>и</w:t>
      </w:r>
      <w:r>
        <w:rPr>
          <w:spacing w:val="35"/>
        </w:rPr>
        <w:t xml:space="preserve"> </w:t>
      </w:r>
      <w:r>
        <w:t>стилистическими особенностями; соблюдать нормы правописания производных предлогов.</w:t>
      </w:r>
    </w:p>
    <w:p w:rsidR="008A520D" w:rsidRDefault="009056B2">
      <w:pPr>
        <w:pStyle w:val="a3"/>
        <w:ind w:right="550" w:firstLine="707"/>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8A520D" w:rsidRDefault="009056B2">
      <w:pPr>
        <w:pStyle w:val="a3"/>
        <w:ind w:left="1670"/>
        <w:jc w:val="left"/>
      </w:pPr>
      <w:r>
        <w:rPr>
          <w:spacing w:val="-4"/>
          <w:u w:val="single"/>
        </w:rPr>
        <w:t>Союз</w:t>
      </w:r>
    </w:p>
    <w:p w:rsidR="008A520D" w:rsidRDefault="009056B2">
      <w:pPr>
        <w:pStyle w:val="a3"/>
        <w:ind w:right="550" w:firstLine="707"/>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A520D" w:rsidRDefault="009056B2">
      <w:pPr>
        <w:pStyle w:val="a3"/>
        <w:spacing w:before="1"/>
        <w:ind w:right="547" w:firstLine="707"/>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8A520D" w:rsidRDefault="009056B2">
      <w:pPr>
        <w:pStyle w:val="a3"/>
        <w:ind w:right="558" w:firstLine="707"/>
      </w:pPr>
      <w:r>
        <w:t xml:space="preserve">Проводить морфологический анализ союзов, применять это умение в речевой </w:t>
      </w:r>
      <w:r>
        <w:rPr>
          <w:spacing w:val="-2"/>
        </w:rPr>
        <w:t>практике.</w:t>
      </w:r>
    </w:p>
    <w:p w:rsidR="008A520D" w:rsidRDefault="009056B2">
      <w:pPr>
        <w:pStyle w:val="a3"/>
        <w:ind w:left="1670"/>
        <w:jc w:val="left"/>
      </w:pPr>
      <w:r>
        <w:rPr>
          <w:spacing w:val="-2"/>
          <w:u w:val="single"/>
        </w:rPr>
        <w:t>Частица</w:t>
      </w:r>
    </w:p>
    <w:p w:rsidR="008A520D" w:rsidRDefault="009056B2">
      <w:pPr>
        <w:pStyle w:val="a3"/>
        <w:ind w:right="554" w:firstLine="707"/>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A520D" w:rsidRDefault="009056B2">
      <w:pPr>
        <w:pStyle w:val="a3"/>
        <w:ind w:right="555" w:firstLine="707"/>
      </w:pPr>
      <w:r>
        <w:t>Употреблять частицы в речи в соответствии с их значением и стилистической окраской; соблюдать нормы правописания частиц.</w:t>
      </w:r>
    </w:p>
    <w:p w:rsidR="008A520D" w:rsidRDefault="009056B2">
      <w:pPr>
        <w:pStyle w:val="a3"/>
        <w:ind w:right="558" w:firstLine="707"/>
      </w:pPr>
      <w:r>
        <w:t xml:space="preserve">Проводить морфологический анализ частиц, применять это умение в речевой </w:t>
      </w:r>
      <w:r>
        <w:rPr>
          <w:spacing w:val="-2"/>
        </w:rPr>
        <w:t>практике.</w:t>
      </w:r>
    </w:p>
    <w:p w:rsidR="008A520D" w:rsidRDefault="009056B2">
      <w:pPr>
        <w:pStyle w:val="a3"/>
        <w:ind w:left="1730"/>
      </w:pPr>
      <w:r>
        <w:rPr>
          <w:u w:val="single"/>
        </w:rPr>
        <w:t>Междометия</w:t>
      </w:r>
      <w:r>
        <w:rPr>
          <w:spacing w:val="-6"/>
          <w:u w:val="single"/>
        </w:rPr>
        <w:t xml:space="preserve"> </w:t>
      </w:r>
      <w:r>
        <w:rPr>
          <w:u w:val="single"/>
        </w:rPr>
        <w:t>и</w:t>
      </w:r>
      <w:r>
        <w:rPr>
          <w:spacing w:val="-3"/>
          <w:u w:val="single"/>
        </w:rPr>
        <w:t xml:space="preserve"> </w:t>
      </w:r>
      <w:r>
        <w:rPr>
          <w:u w:val="single"/>
        </w:rPr>
        <w:t>звукоподражательные</w:t>
      </w:r>
      <w:r>
        <w:rPr>
          <w:spacing w:val="-4"/>
          <w:u w:val="single"/>
        </w:rPr>
        <w:t xml:space="preserve"> </w:t>
      </w:r>
      <w:r>
        <w:rPr>
          <w:spacing w:val="-2"/>
          <w:u w:val="single"/>
        </w:rPr>
        <w:t>слова</w:t>
      </w:r>
    </w:p>
    <w:p w:rsidR="008A520D" w:rsidRDefault="009056B2">
      <w:pPr>
        <w:pStyle w:val="a3"/>
        <w:ind w:right="554" w:firstLine="707"/>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A520D" w:rsidRDefault="009056B2">
      <w:pPr>
        <w:pStyle w:val="a3"/>
        <w:ind w:right="557" w:firstLine="707"/>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40"/>
        </w:rPr>
        <w:t xml:space="preserve"> </w:t>
      </w:r>
      <w:r>
        <w:t>применять</w:t>
      </w:r>
      <w:r>
        <w:rPr>
          <w:spacing w:val="-1"/>
        </w:rPr>
        <w:t xml:space="preserve"> </w:t>
      </w:r>
      <w:r>
        <w:t>это</w:t>
      </w:r>
      <w:r>
        <w:rPr>
          <w:spacing w:val="-1"/>
        </w:rPr>
        <w:t xml:space="preserve"> </w:t>
      </w:r>
      <w:r>
        <w:t>умение</w:t>
      </w:r>
      <w:r>
        <w:rPr>
          <w:spacing w:val="-3"/>
        </w:rPr>
        <w:t xml:space="preserve"> </w:t>
      </w:r>
      <w:r>
        <w:t>в</w:t>
      </w:r>
      <w:r>
        <w:rPr>
          <w:spacing w:val="-3"/>
        </w:rPr>
        <w:t xml:space="preserve"> </w:t>
      </w:r>
      <w:r>
        <w:t xml:space="preserve">речевой </w:t>
      </w:r>
      <w:r>
        <w:rPr>
          <w:spacing w:val="-2"/>
        </w:rPr>
        <w:t>практике.</w:t>
      </w:r>
    </w:p>
    <w:p w:rsidR="008A520D" w:rsidRDefault="009056B2">
      <w:pPr>
        <w:pStyle w:val="a3"/>
        <w:spacing w:before="1"/>
        <w:ind w:left="1670" w:right="933"/>
      </w:pPr>
      <w:r>
        <w:t>Соблюдать</w:t>
      </w:r>
      <w:r>
        <w:rPr>
          <w:spacing w:val="-7"/>
        </w:rPr>
        <w:t xml:space="preserve"> </w:t>
      </w:r>
      <w:r>
        <w:t>пунктуационные</w:t>
      </w:r>
      <w:r>
        <w:rPr>
          <w:spacing w:val="-8"/>
        </w:rPr>
        <w:t xml:space="preserve"> </w:t>
      </w:r>
      <w:r>
        <w:t>нормы</w:t>
      </w:r>
      <w:r>
        <w:rPr>
          <w:spacing w:val="-6"/>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rsidR="008A520D" w:rsidRDefault="009056B2">
      <w:pPr>
        <w:pStyle w:val="a6"/>
        <w:numPr>
          <w:ilvl w:val="0"/>
          <w:numId w:val="192"/>
        </w:numPr>
        <w:tabs>
          <w:tab w:val="left" w:pos="1850"/>
        </w:tabs>
        <w:rPr>
          <w:sz w:val="24"/>
        </w:rPr>
      </w:pPr>
      <w:r>
        <w:rPr>
          <w:spacing w:val="-2"/>
          <w:sz w:val="24"/>
        </w:rPr>
        <w:t>КЛАСС</w:t>
      </w:r>
    </w:p>
    <w:p w:rsidR="008A520D" w:rsidRDefault="009056B2">
      <w:pPr>
        <w:pStyle w:val="a3"/>
        <w:ind w:left="1670"/>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left="1670" w:right="1822"/>
      </w:pPr>
      <w:r>
        <w:t>Иметь</w:t>
      </w:r>
      <w:r>
        <w:rPr>
          <w:spacing w:val="-4"/>
        </w:rPr>
        <w:t xml:space="preserve"> </w:t>
      </w:r>
      <w:r>
        <w:t>представление</w:t>
      </w:r>
      <w:r>
        <w:rPr>
          <w:spacing w:val="-5"/>
        </w:rPr>
        <w:t xml:space="preserve"> </w:t>
      </w:r>
      <w:r>
        <w:t>о</w:t>
      </w:r>
      <w:r>
        <w:rPr>
          <w:spacing w:val="-4"/>
        </w:rPr>
        <w:t xml:space="preserve"> </w:t>
      </w:r>
      <w:r>
        <w:t>русском</w:t>
      </w:r>
      <w:r>
        <w:rPr>
          <w:spacing w:val="-5"/>
        </w:rPr>
        <w:t xml:space="preserve"> </w:t>
      </w:r>
      <w:r>
        <w:t>языке</w:t>
      </w:r>
      <w:r>
        <w:rPr>
          <w:spacing w:val="-4"/>
        </w:rPr>
        <w:t xml:space="preserve"> </w:t>
      </w:r>
      <w:r>
        <w:t>как</w:t>
      </w:r>
      <w:r>
        <w:rPr>
          <w:spacing w:val="-4"/>
        </w:rPr>
        <w:t xml:space="preserve"> </w:t>
      </w:r>
      <w:r>
        <w:t>одном</w:t>
      </w:r>
      <w:r>
        <w:rPr>
          <w:spacing w:val="-5"/>
        </w:rPr>
        <w:t xml:space="preserve"> </w:t>
      </w:r>
      <w:r>
        <w:t>из</w:t>
      </w:r>
      <w:r>
        <w:rPr>
          <w:spacing w:val="-4"/>
        </w:rPr>
        <w:t xml:space="preserve"> </w:t>
      </w:r>
      <w:r>
        <w:t>славянских</w:t>
      </w:r>
      <w:r>
        <w:rPr>
          <w:spacing w:val="-3"/>
        </w:rPr>
        <w:t xml:space="preserve"> </w:t>
      </w:r>
      <w:r>
        <w:t xml:space="preserve">языков. </w:t>
      </w:r>
      <w:r>
        <w:rPr>
          <w:u w:val="single"/>
        </w:rPr>
        <w:t>Язык и речь</w:t>
      </w:r>
    </w:p>
    <w:p w:rsidR="008A520D" w:rsidRDefault="009056B2">
      <w:pPr>
        <w:pStyle w:val="a3"/>
        <w:ind w:right="546" w:firstLine="707"/>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sidR="005108A5">
        <w:rPr>
          <w:spacing w:val="69"/>
        </w:rPr>
        <w:t xml:space="preserve"> </w:t>
      </w:r>
      <w:r>
        <w:t>научно-популярной</w:t>
      </w:r>
      <w:r>
        <w:rPr>
          <w:spacing w:val="70"/>
        </w:rPr>
        <w:t xml:space="preserve">  </w:t>
      </w:r>
      <w:r>
        <w:t>и</w:t>
      </w:r>
      <w:r>
        <w:rPr>
          <w:spacing w:val="70"/>
        </w:rPr>
        <w:t xml:space="preserve">  </w:t>
      </w:r>
      <w:r>
        <w:t>публицистической</w:t>
      </w:r>
      <w:r>
        <w:rPr>
          <w:spacing w:val="70"/>
        </w:rPr>
        <w:t xml:space="preserve">  </w:t>
      </w:r>
      <w:r>
        <w:t>литературы</w:t>
      </w:r>
      <w:r>
        <w:rPr>
          <w:spacing w:val="71"/>
        </w:rPr>
        <w:t xml:space="preserve">  </w:t>
      </w:r>
      <w:r>
        <w:rPr>
          <w:spacing w:val="-2"/>
        </w:rPr>
        <w:t>(монолог-</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8"/>
      </w:pPr>
      <w:r>
        <w:lastRenderedPageBreak/>
        <w:t xml:space="preserve">описание, монолог-рассуждение, монолог-повествование); вы- ступать с научным </w:t>
      </w:r>
      <w:r>
        <w:rPr>
          <w:spacing w:val="-2"/>
        </w:rPr>
        <w:t>сообщением.</w:t>
      </w:r>
    </w:p>
    <w:p w:rsidR="008A520D" w:rsidRDefault="009056B2">
      <w:pPr>
        <w:pStyle w:val="a3"/>
        <w:ind w:right="558" w:firstLine="707"/>
      </w:pPr>
      <w:r>
        <w:t>Участвовать в диалоге на лингвистические темы (в рамках изученного) и темы на основе жизненных наблюдений (объём не менее 6 реплик).</w:t>
      </w:r>
    </w:p>
    <w:p w:rsidR="008A520D" w:rsidRDefault="009056B2">
      <w:pPr>
        <w:pStyle w:val="a3"/>
        <w:spacing w:before="1"/>
        <w:ind w:right="551" w:firstLine="70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8A520D" w:rsidRDefault="009056B2">
      <w:pPr>
        <w:pStyle w:val="a3"/>
        <w:ind w:right="552" w:firstLine="707"/>
      </w:pPr>
      <w:r>
        <w:t>Владеть различными видами чтения: просмотровым, ознакомительным, изучающим, поисковым.</w:t>
      </w:r>
    </w:p>
    <w:p w:rsidR="008A520D" w:rsidRDefault="009056B2">
      <w:pPr>
        <w:pStyle w:val="a3"/>
        <w:ind w:left="1670"/>
      </w:pPr>
      <w:r>
        <w:t>Устно</w:t>
      </w:r>
      <w:r>
        <w:rPr>
          <w:spacing w:val="3"/>
        </w:rPr>
        <w:t xml:space="preserve"> </w:t>
      </w:r>
      <w:r>
        <w:t>пересказывать</w:t>
      </w:r>
      <w:r>
        <w:rPr>
          <w:spacing w:val="5"/>
        </w:rPr>
        <w:t xml:space="preserve"> </w:t>
      </w:r>
      <w:r>
        <w:t>прочитанный</w:t>
      </w:r>
      <w:r>
        <w:rPr>
          <w:spacing w:val="2"/>
        </w:rPr>
        <w:t xml:space="preserve"> </w:t>
      </w:r>
      <w:r>
        <w:t>или</w:t>
      </w:r>
      <w:r>
        <w:rPr>
          <w:spacing w:val="4"/>
        </w:rPr>
        <w:t xml:space="preserve"> </w:t>
      </w:r>
      <w:r>
        <w:t>прослушанный</w:t>
      </w:r>
      <w:r>
        <w:rPr>
          <w:spacing w:val="5"/>
        </w:rPr>
        <w:t xml:space="preserve"> </w:t>
      </w:r>
      <w:r>
        <w:t>текст</w:t>
      </w:r>
      <w:r>
        <w:rPr>
          <w:spacing w:val="4"/>
        </w:rPr>
        <w:t xml:space="preserve"> </w:t>
      </w:r>
      <w:r>
        <w:t>объёмом</w:t>
      </w:r>
      <w:r>
        <w:rPr>
          <w:spacing w:val="3"/>
        </w:rPr>
        <w:t xml:space="preserve"> </w:t>
      </w:r>
      <w:r>
        <w:t>не</w:t>
      </w:r>
      <w:r>
        <w:rPr>
          <w:spacing w:val="3"/>
        </w:rPr>
        <w:t xml:space="preserve"> </w:t>
      </w:r>
      <w:r>
        <w:t>менее</w:t>
      </w:r>
      <w:r>
        <w:rPr>
          <w:spacing w:val="4"/>
        </w:rPr>
        <w:t xml:space="preserve"> </w:t>
      </w:r>
      <w:r>
        <w:rPr>
          <w:spacing w:val="-5"/>
        </w:rPr>
        <w:t>140</w:t>
      </w:r>
    </w:p>
    <w:p w:rsidR="008A520D" w:rsidRDefault="009056B2">
      <w:pPr>
        <w:pStyle w:val="a3"/>
        <w:jc w:val="left"/>
      </w:pPr>
      <w:r>
        <w:rPr>
          <w:spacing w:val="-2"/>
        </w:rPr>
        <w:t>слов.</w:t>
      </w:r>
    </w:p>
    <w:p w:rsidR="008A520D" w:rsidRDefault="009056B2">
      <w:pPr>
        <w:pStyle w:val="a3"/>
        <w:tabs>
          <w:tab w:val="left" w:pos="2964"/>
          <w:tab w:val="left" w:pos="4444"/>
          <w:tab w:val="left" w:pos="6262"/>
          <w:tab w:val="left" w:pos="6660"/>
          <w:tab w:val="left" w:pos="8298"/>
          <w:tab w:val="left" w:pos="9382"/>
        </w:tabs>
        <w:ind w:left="167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w:t>
      </w:r>
      <w:r>
        <w:tab/>
      </w:r>
      <w:r>
        <w:rPr>
          <w:spacing w:val="-2"/>
        </w:rPr>
        <w:t>учебных,</w:t>
      </w:r>
    </w:p>
    <w:p w:rsidR="008A520D" w:rsidRDefault="009056B2">
      <w:pPr>
        <w:pStyle w:val="a3"/>
        <w:ind w:right="546"/>
      </w:pPr>
      <w:r>
        <w:t>художественных,</w:t>
      </w:r>
      <w:r>
        <w:rPr>
          <w:spacing w:val="-1"/>
        </w:rPr>
        <w:t xml:space="preserve"> </w:t>
      </w:r>
      <w:r>
        <w:t>публицистических текстов</w:t>
      </w:r>
      <w:r>
        <w:rPr>
          <w:spacing w:val="-1"/>
        </w:rPr>
        <w:t xml:space="preserve"> </w:t>
      </w:r>
      <w:r>
        <w:t>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1"/>
        </w:rPr>
        <w:t xml:space="preserve"> </w:t>
      </w:r>
      <w:r>
        <w:t>публицистических текстов</w:t>
      </w:r>
      <w:r>
        <w:rPr>
          <w:spacing w:val="-1"/>
        </w:rPr>
        <w:t xml:space="preserve"> </w:t>
      </w:r>
      <w:r>
        <w:t>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A520D" w:rsidRDefault="009056B2">
      <w:pPr>
        <w:pStyle w:val="a3"/>
        <w:ind w:right="555" w:firstLine="707"/>
      </w:pPr>
      <w:r>
        <w:t>Осуществлять выбор языковых средств для создания высказывания в соответствии с целью, темой и коммуникативным замыслом.</w:t>
      </w:r>
    </w:p>
    <w:p w:rsidR="008A520D" w:rsidRDefault="009056B2">
      <w:pPr>
        <w:pStyle w:val="a3"/>
        <w:spacing w:before="1"/>
        <w:ind w:right="545" w:firstLine="707"/>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Pr>
          <w:spacing w:val="-2"/>
        </w:rPr>
        <w:t xml:space="preserve"> </w:t>
      </w:r>
      <w:r>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A520D" w:rsidRDefault="009056B2">
      <w:pPr>
        <w:pStyle w:val="a3"/>
        <w:ind w:left="1670"/>
        <w:jc w:val="left"/>
      </w:pPr>
      <w:r>
        <w:rPr>
          <w:spacing w:val="-2"/>
          <w:u w:val="single"/>
        </w:rPr>
        <w:t>Текст</w:t>
      </w:r>
    </w:p>
    <w:p w:rsidR="008A520D" w:rsidRDefault="009056B2">
      <w:pPr>
        <w:pStyle w:val="a3"/>
        <w:ind w:right="544" w:firstLine="707"/>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r>
        <w:rPr>
          <w:spacing w:val="40"/>
        </w:rPr>
        <w:t xml:space="preserve"> </w:t>
      </w:r>
      <w:r>
        <w:t>указывать</w:t>
      </w:r>
      <w:r>
        <w:rPr>
          <w:spacing w:val="40"/>
        </w:rPr>
        <w:t xml:space="preserve"> </w:t>
      </w:r>
      <w:r>
        <w:t>способы</w:t>
      </w:r>
      <w:r>
        <w:rPr>
          <w:spacing w:val="40"/>
        </w:rPr>
        <w:t xml:space="preserve"> </w:t>
      </w:r>
      <w:r>
        <w:t>и</w:t>
      </w:r>
      <w:r>
        <w:rPr>
          <w:spacing w:val="40"/>
        </w:rPr>
        <w:t xml:space="preserve"> </w:t>
      </w:r>
      <w:r>
        <w:t>средства</w:t>
      </w:r>
      <w:r>
        <w:rPr>
          <w:spacing w:val="40"/>
        </w:rPr>
        <w:t xml:space="preserve"> </w:t>
      </w:r>
      <w:r>
        <w:t>связи</w:t>
      </w:r>
      <w:r>
        <w:rPr>
          <w:spacing w:val="40"/>
        </w:rPr>
        <w:t xml:space="preserve"> </w:t>
      </w:r>
      <w:r>
        <w:t>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A520D" w:rsidRDefault="009056B2">
      <w:pPr>
        <w:pStyle w:val="a3"/>
        <w:ind w:right="550" w:firstLine="707"/>
      </w:pPr>
      <w:r>
        <w:t>Распознавать</w:t>
      </w:r>
      <w:r>
        <w:rPr>
          <w:spacing w:val="-2"/>
        </w:rPr>
        <w:t xml:space="preserve"> </w:t>
      </w:r>
      <w:r>
        <w:t>тексты</w:t>
      </w:r>
      <w:r>
        <w:rPr>
          <w:spacing w:val="-3"/>
        </w:rPr>
        <w:t xml:space="preserve"> </w:t>
      </w:r>
      <w:r>
        <w:t>разных</w:t>
      </w:r>
      <w:r>
        <w:rPr>
          <w:spacing w:val="-2"/>
        </w:rPr>
        <w:t xml:space="preserve"> </w:t>
      </w:r>
      <w:r>
        <w:t>функционально-смысловых</w:t>
      </w:r>
      <w:r>
        <w:rPr>
          <w:spacing w:val="-2"/>
        </w:rPr>
        <w:t xml:space="preserve"> </w:t>
      </w:r>
      <w:r>
        <w:t>типов</w:t>
      </w:r>
      <w:r>
        <w:rPr>
          <w:spacing w:val="-4"/>
        </w:rPr>
        <w:t xml:space="preserve"> </w:t>
      </w:r>
      <w:r>
        <w:t>речи;</w:t>
      </w:r>
      <w:r>
        <w:rPr>
          <w:spacing w:val="-3"/>
        </w:rPr>
        <w:t xml:space="preserve"> </w:t>
      </w:r>
      <w:r>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A520D" w:rsidRDefault="009056B2">
      <w:pPr>
        <w:pStyle w:val="a3"/>
        <w:ind w:right="547" w:firstLine="707"/>
      </w:pPr>
      <w:r>
        <w:t>Создавать тексты различных функционально-смысловых типов речи с опорой на жизненный</w:t>
      </w:r>
      <w:r>
        <w:rPr>
          <w:spacing w:val="-2"/>
        </w:rPr>
        <w:t xml:space="preserve"> </w:t>
      </w:r>
      <w:r>
        <w:t>и читательский</w:t>
      </w:r>
      <w:r>
        <w:rPr>
          <w:spacing w:val="-2"/>
        </w:rPr>
        <w:t xml:space="preserve"> </w:t>
      </w:r>
      <w:r>
        <w:t>опыт;</w:t>
      </w:r>
      <w:r>
        <w:rPr>
          <w:spacing w:val="-2"/>
        </w:rPr>
        <w:t xml:space="preserve"> </w:t>
      </w:r>
      <w:r>
        <w:t>тексты с</w:t>
      </w:r>
      <w:r>
        <w:rPr>
          <w:spacing w:val="-1"/>
        </w:rPr>
        <w:t xml:space="preserve"> </w:t>
      </w:r>
      <w:r>
        <w:t>опорой на</w:t>
      </w:r>
      <w:r>
        <w:rPr>
          <w:spacing w:val="-1"/>
        </w:rPr>
        <w:t xml:space="preserve"> </w:t>
      </w:r>
      <w:r>
        <w:t>произведения</w:t>
      </w:r>
      <w:r>
        <w:rPr>
          <w:spacing w:val="-3"/>
        </w:rPr>
        <w:t xml:space="preserve"> </w:t>
      </w:r>
      <w:r>
        <w:t>искусства</w:t>
      </w:r>
      <w:r>
        <w:rPr>
          <w:spacing w:val="-1"/>
        </w:rPr>
        <w:t xml:space="preserve"> </w:t>
      </w:r>
      <w:r>
        <w:t>(в</w:t>
      </w:r>
      <w:r>
        <w:rPr>
          <w:spacing w:val="-2"/>
        </w:rPr>
        <w:t xml:space="preserve"> </w:t>
      </w:r>
      <w:r>
        <w:t>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A520D" w:rsidRDefault="009056B2">
      <w:pPr>
        <w:pStyle w:val="a3"/>
        <w:ind w:right="548" w:firstLine="707"/>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8A520D" w:rsidRDefault="009056B2">
      <w:pPr>
        <w:pStyle w:val="a3"/>
        <w:spacing w:before="1"/>
        <w:ind w:right="548" w:firstLine="76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A520D" w:rsidRDefault="009056B2">
      <w:pPr>
        <w:pStyle w:val="a3"/>
        <w:ind w:right="554" w:firstLine="707"/>
      </w:pPr>
      <w: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8A520D" w:rsidRDefault="009056B2">
      <w:pPr>
        <w:pStyle w:val="a3"/>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8" w:firstLine="707"/>
      </w:pPr>
      <w: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rsidR="008A520D" w:rsidRDefault="009056B2">
      <w:pPr>
        <w:pStyle w:val="a3"/>
        <w:spacing w:before="1"/>
        <w:ind w:right="550" w:firstLine="70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A520D" w:rsidRDefault="009056B2">
      <w:pPr>
        <w:pStyle w:val="a3"/>
        <w:ind w:right="555" w:firstLine="707"/>
      </w:pPr>
      <w:r>
        <w:t>Осуществлять выбор языковых средств для создания высказывания в соответствии с целью, темой и коммуникативным замыслом.</w:t>
      </w:r>
    </w:p>
    <w:p w:rsidR="008A520D" w:rsidRDefault="009056B2">
      <w:pPr>
        <w:pStyle w:val="a3"/>
        <w:ind w:left="1670"/>
        <w:jc w:val="left"/>
      </w:pPr>
      <w:r>
        <w:t>СИСТЕМА</w:t>
      </w:r>
      <w:r>
        <w:rPr>
          <w:spacing w:val="-6"/>
        </w:rPr>
        <w:t xml:space="preserve"> </w:t>
      </w:r>
      <w:r>
        <w:rPr>
          <w:spacing w:val="-2"/>
        </w:rPr>
        <w:t>ЯЗЫКА</w:t>
      </w:r>
    </w:p>
    <w:p w:rsidR="008A520D" w:rsidRDefault="009056B2">
      <w:pPr>
        <w:pStyle w:val="a3"/>
        <w:ind w:left="1670"/>
        <w:jc w:val="left"/>
      </w:pPr>
      <w:r>
        <w:rPr>
          <w:u w:val="single"/>
        </w:rPr>
        <w:t>Cинтаксис.</w:t>
      </w:r>
      <w:r>
        <w:rPr>
          <w:spacing w:val="-4"/>
          <w:u w:val="single"/>
        </w:rPr>
        <w:t xml:space="preserve"> </w:t>
      </w:r>
      <w:r>
        <w:rPr>
          <w:u w:val="single"/>
        </w:rPr>
        <w:t>Культура</w:t>
      </w:r>
      <w:r>
        <w:rPr>
          <w:spacing w:val="-3"/>
          <w:u w:val="single"/>
        </w:rPr>
        <w:t xml:space="preserve"> </w:t>
      </w:r>
      <w:r>
        <w:rPr>
          <w:u w:val="single"/>
        </w:rPr>
        <w:t>речи.</w:t>
      </w:r>
      <w:r>
        <w:rPr>
          <w:spacing w:val="-3"/>
          <w:u w:val="single"/>
        </w:rPr>
        <w:t xml:space="preserve"> </w:t>
      </w:r>
      <w:r>
        <w:rPr>
          <w:spacing w:val="-2"/>
          <w:u w:val="single"/>
        </w:rPr>
        <w:t>Пунктуация</w:t>
      </w:r>
    </w:p>
    <w:p w:rsidR="008A520D" w:rsidRDefault="009056B2">
      <w:pPr>
        <w:pStyle w:val="a3"/>
        <w:ind w:left="1670" w:right="1654"/>
        <w:jc w:val="left"/>
      </w:pPr>
      <w:r>
        <w:t>Иметь представление о синтаксисе как разделе лингвистики. Распознавать</w:t>
      </w:r>
      <w:r>
        <w:rPr>
          <w:spacing w:val="-5"/>
        </w:rPr>
        <w:t xml:space="preserve"> </w:t>
      </w:r>
      <w:r>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Различать функции знаков препинания.</w:t>
      </w:r>
    </w:p>
    <w:p w:rsidR="008A520D" w:rsidRDefault="009056B2">
      <w:pPr>
        <w:pStyle w:val="a3"/>
        <w:ind w:left="1670"/>
        <w:jc w:val="left"/>
      </w:pPr>
      <w:r>
        <w:rPr>
          <w:spacing w:val="-2"/>
          <w:u w:val="single"/>
        </w:rPr>
        <w:t>Словосочетание</w:t>
      </w:r>
    </w:p>
    <w:p w:rsidR="008A520D" w:rsidRDefault="009056B2">
      <w:pPr>
        <w:pStyle w:val="a3"/>
        <w:ind w:right="553" w:firstLine="707"/>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A520D" w:rsidRDefault="009056B2">
      <w:pPr>
        <w:pStyle w:val="a3"/>
        <w:ind w:left="1670" w:right="4336"/>
      </w:pPr>
      <w:r>
        <w:t>Применять</w:t>
      </w:r>
      <w:r>
        <w:rPr>
          <w:spacing w:val="-12"/>
        </w:rPr>
        <w:t xml:space="preserve"> </w:t>
      </w:r>
      <w:r>
        <w:t>нормы</w:t>
      </w:r>
      <w:r>
        <w:rPr>
          <w:spacing w:val="-12"/>
        </w:rPr>
        <w:t xml:space="preserve"> </w:t>
      </w:r>
      <w:r>
        <w:t>построения</w:t>
      </w:r>
      <w:r>
        <w:rPr>
          <w:spacing w:val="-12"/>
        </w:rPr>
        <w:t xml:space="preserve"> </w:t>
      </w:r>
      <w:r>
        <w:t xml:space="preserve">словосочетаний. </w:t>
      </w:r>
      <w:r>
        <w:rPr>
          <w:spacing w:val="-2"/>
          <w:u w:val="single"/>
        </w:rPr>
        <w:t>Предложение</w:t>
      </w:r>
    </w:p>
    <w:p w:rsidR="008A520D" w:rsidRDefault="009056B2">
      <w:pPr>
        <w:pStyle w:val="a3"/>
        <w:spacing w:before="1"/>
        <w:ind w:right="551" w:firstLine="707"/>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A520D" w:rsidRDefault="009056B2">
      <w:pPr>
        <w:pStyle w:val="a3"/>
        <w:ind w:right="541" w:firstLine="707"/>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8A520D" w:rsidRDefault="009056B2">
      <w:pPr>
        <w:pStyle w:val="a3"/>
        <w:ind w:right="549" w:firstLine="707"/>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w:t>
      </w:r>
      <w:r>
        <w:rPr>
          <w:spacing w:val="-2"/>
        </w:rPr>
        <w:t xml:space="preserve"> </w:t>
      </w:r>
      <w:r>
        <w:t>словами,</w:t>
      </w:r>
      <w:r>
        <w:rPr>
          <w:spacing w:val="-1"/>
        </w:rPr>
        <w:t xml:space="preserve"> </w:t>
      </w:r>
      <w:r>
        <w:t>словами большинство — меньшинство,</w:t>
      </w:r>
      <w:r>
        <w:rPr>
          <w:spacing w:val="-1"/>
        </w:rPr>
        <w:t xml:space="preserve"> </w:t>
      </w:r>
      <w:r>
        <w:t>количественными сочетаниями. Применять нормы постановки тире между подлежащим и сказуемым.</w:t>
      </w:r>
    </w:p>
    <w:p w:rsidR="008A520D" w:rsidRDefault="009056B2">
      <w:pPr>
        <w:pStyle w:val="a3"/>
        <w:ind w:right="545" w:firstLine="707"/>
      </w:pPr>
      <w:r>
        <w:t xml:space="preserve">Распознавать предложения по наличию главных и второстепенных членов, предложения полные и неполные (понимать особенности употребления </w:t>
      </w:r>
      <w:r w:rsidR="005108A5">
        <w:t>неполных предложений в диалоги</w:t>
      </w:r>
      <w:r>
        <w:t xml:space="preserve">ческой речи, соблюдения в устной речи интонации неполного </w:t>
      </w:r>
      <w:r>
        <w:rPr>
          <w:spacing w:val="-2"/>
        </w:rPr>
        <w:t>предложения).</w:t>
      </w:r>
    </w:p>
    <w:p w:rsidR="008A520D" w:rsidRDefault="009056B2">
      <w:pPr>
        <w:pStyle w:val="a3"/>
        <w:ind w:right="554" w:firstLine="707"/>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A520D" w:rsidRDefault="009056B2">
      <w:pPr>
        <w:pStyle w:val="a3"/>
        <w:ind w:right="544" w:firstLine="707"/>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 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 особенности предложений со словами да, нет.</w:t>
      </w:r>
    </w:p>
    <w:p w:rsidR="008A520D" w:rsidRDefault="009056B2">
      <w:pPr>
        <w:pStyle w:val="a3"/>
        <w:spacing w:before="1"/>
        <w:ind w:right="553" w:firstLine="707"/>
      </w:pPr>
      <w:r>
        <w:t>Характеризовать признаки однородных членов предложения, средства их связи (союзная</w:t>
      </w:r>
      <w:r>
        <w:rPr>
          <w:spacing w:val="55"/>
          <w:w w:val="150"/>
        </w:rPr>
        <w:t xml:space="preserve"> </w:t>
      </w:r>
      <w:r>
        <w:t>и</w:t>
      </w:r>
      <w:r>
        <w:rPr>
          <w:spacing w:val="56"/>
          <w:w w:val="150"/>
        </w:rPr>
        <w:t xml:space="preserve"> </w:t>
      </w:r>
      <w:r>
        <w:t>бессоюзная</w:t>
      </w:r>
      <w:r>
        <w:rPr>
          <w:spacing w:val="57"/>
          <w:w w:val="150"/>
        </w:rPr>
        <w:t xml:space="preserve"> </w:t>
      </w:r>
      <w:r>
        <w:t>связь);</w:t>
      </w:r>
      <w:r>
        <w:rPr>
          <w:spacing w:val="57"/>
          <w:w w:val="150"/>
        </w:rPr>
        <w:t xml:space="preserve"> </w:t>
      </w:r>
      <w:r>
        <w:t>различать</w:t>
      </w:r>
      <w:r>
        <w:rPr>
          <w:spacing w:val="59"/>
          <w:w w:val="150"/>
        </w:rPr>
        <w:t xml:space="preserve"> </w:t>
      </w:r>
      <w:r>
        <w:t>однородные</w:t>
      </w:r>
      <w:r>
        <w:rPr>
          <w:spacing w:val="54"/>
          <w:w w:val="150"/>
        </w:rPr>
        <w:t xml:space="preserve"> </w:t>
      </w:r>
      <w:r>
        <w:t>и</w:t>
      </w:r>
      <w:r>
        <w:rPr>
          <w:spacing w:val="58"/>
          <w:w w:val="150"/>
        </w:rPr>
        <w:t xml:space="preserve"> </w:t>
      </w:r>
      <w:r>
        <w:t>неоднородные</w:t>
      </w:r>
      <w:r>
        <w:rPr>
          <w:spacing w:val="57"/>
          <w:w w:val="150"/>
        </w:rPr>
        <w:t xml:space="preserve"> </w:t>
      </w:r>
      <w:r>
        <w:rPr>
          <w:spacing w:val="-2"/>
        </w:rPr>
        <w:t>определения;</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rsidR="008A520D" w:rsidRDefault="009056B2">
      <w:pPr>
        <w:pStyle w:val="a3"/>
        <w:ind w:right="554" w:firstLine="707"/>
      </w:pPr>
      <w:r>
        <w:t>Применять нормы построения предложений с однородными членами, связанными двойными союзами не только… но и, как… так и.</w:t>
      </w:r>
    </w:p>
    <w:p w:rsidR="008A520D" w:rsidRDefault="009056B2">
      <w:pPr>
        <w:pStyle w:val="a3"/>
        <w:spacing w:before="1"/>
        <w:ind w:right="547" w:firstLine="707"/>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нормы постановки знаков препинания в предложениях с обобщающим словом при однородных членах. Распознавать простые неосложнённые предложения, в</w:t>
      </w:r>
      <w:r>
        <w:rPr>
          <w:spacing w:val="40"/>
        </w:rPr>
        <w:t xml:space="preserve"> </w:t>
      </w:r>
      <w:r>
        <w:t>том числе предложения с неоднородными определениями; простые предложения,</w:t>
      </w:r>
      <w:r>
        <w:rPr>
          <w:spacing w:val="-1"/>
        </w:rPr>
        <w:t xml:space="preserve"> </w:t>
      </w:r>
      <w:r>
        <w:t>осложнённые</w:t>
      </w:r>
      <w:r>
        <w:rPr>
          <w:spacing w:val="-2"/>
        </w:rPr>
        <w:t xml:space="preserve"> </w:t>
      </w:r>
      <w:r>
        <w:t>однородными членами,</w:t>
      </w:r>
      <w:r>
        <w:rPr>
          <w:spacing w:val="-1"/>
        </w:rPr>
        <w:t xml:space="preserve"> </w:t>
      </w:r>
      <w:r>
        <w:t>включая</w:t>
      </w:r>
      <w:r>
        <w:rPr>
          <w:spacing w:val="-1"/>
        </w:rPr>
        <w:t xml:space="preserve"> </w:t>
      </w:r>
      <w:r>
        <w:t>предложения</w:t>
      </w:r>
      <w:r>
        <w:rPr>
          <w:spacing w:val="-1"/>
        </w:rPr>
        <w:t xml:space="preserve"> </w:t>
      </w:r>
      <w:r>
        <w:t>с</w:t>
      </w:r>
      <w:r>
        <w:rPr>
          <w:spacing w:val="-2"/>
        </w:rPr>
        <w:t xml:space="preserve"> </w:t>
      </w:r>
      <w:r>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A520D" w:rsidRDefault="009056B2">
      <w:pPr>
        <w:pStyle w:val="a3"/>
        <w:ind w:right="551" w:firstLine="707"/>
      </w:pPr>
      <w:r>
        <w:t>Различать</w:t>
      </w:r>
      <w:r>
        <w:rPr>
          <w:spacing w:val="-4"/>
        </w:rPr>
        <w:t xml:space="preserve"> </w:t>
      </w:r>
      <w:r>
        <w:t>виды</w:t>
      </w:r>
      <w:r>
        <w:rPr>
          <w:spacing w:val="-5"/>
        </w:rPr>
        <w:t xml:space="preserve"> </w:t>
      </w:r>
      <w:r>
        <w:t>обособленных</w:t>
      </w:r>
      <w:r>
        <w:rPr>
          <w:spacing w:val="-4"/>
        </w:rPr>
        <w:t xml:space="preserve"> </w:t>
      </w:r>
      <w:r>
        <w:t>членов</w:t>
      </w:r>
      <w:r>
        <w:rPr>
          <w:spacing w:val="-8"/>
        </w:rPr>
        <w:t xml:space="preserve"> </w:t>
      </w:r>
      <w:r>
        <w:t>предложения,</w:t>
      </w:r>
      <w:r>
        <w:rPr>
          <w:spacing w:val="-5"/>
        </w:rPr>
        <w:t xml:space="preserve"> </w:t>
      </w:r>
      <w:r>
        <w:t>применять</w:t>
      </w:r>
      <w:r>
        <w:rPr>
          <w:spacing w:val="-5"/>
        </w:rPr>
        <w:t xml:space="preserve"> </w:t>
      </w:r>
      <w:r>
        <w:t>нормы</w:t>
      </w:r>
      <w:r>
        <w:rPr>
          <w:spacing w:val="-5"/>
        </w:rPr>
        <w:t xml:space="preserve"> </w:t>
      </w:r>
      <w: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w:t>
      </w:r>
      <w:r>
        <w:rPr>
          <w:spacing w:val="40"/>
        </w:rPr>
        <w:t xml:space="preserve"> </w:t>
      </w:r>
      <w:r>
        <w:t>с вводными и вставными конструкциями, обращениями и междометиями.</w:t>
      </w:r>
    </w:p>
    <w:p w:rsidR="008A520D" w:rsidRDefault="009056B2">
      <w:pPr>
        <w:pStyle w:val="a3"/>
        <w:spacing w:before="1"/>
        <w:ind w:right="548" w:firstLine="707"/>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A520D" w:rsidRDefault="009056B2">
      <w:pPr>
        <w:pStyle w:val="a3"/>
        <w:ind w:right="548" w:firstLine="707"/>
      </w:pPr>
      <w:r>
        <w:t>Применять нормы построения предложений с вводными словами и</w:t>
      </w:r>
      <w:r>
        <w:rPr>
          <w:spacing w:val="40"/>
        </w:rPr>
        <w:t xml:space="preserve"> </w:t>
      </w:r>
      <w:r>
        <w:t>предложениями, вставными конструкциями, обращениями (распространёнными и нераспространёнными), междометиями.</w:t>
      </w:r>
    </w:p>
    <w:p w:rsidR="008A520D" w:rsidRDefault="009056B2">
      <w:pPr>
        <w:pStyle w:val="a3"/>
        <w:ind w:right="556" w:firstLine="707"/>
      </w:pPr>
      <w:r>
        <w:t xml:space="preserve">Распознавать сложные предложения, конструкции с чужой речью (в рамках </w:t>
      </w:r>
      <w:r>
        <w:rPr>
          <w:spacing w:val="-2"/>
        </w:rPr>
        <w:t>изученного).</w:t>
      </w:r>
    </w:p>
    <w:p w:rsidR="008A520D" w:rsidRDefault="009056B2">
      <w:pPr>
        <w:pStyle w:val="a3"/>
        <w:ind w:right="549" w:firstLine="707"/>
      </w:pPr>
      <w:r>
        <w:t>Проводить синтаксический анализ словосочетаний, синтаксический и пунктуационный анализ предложений;</w:t>
      </w:r>
      <w:r>
        <w:rPr>
          <w:spacing w:val="-2"/>
        </w:rPr>
        <w:t xml:space="preserve"> </w:t>
      </w:r>
      <w:r>
        <w:t>применять знания</w:t>
      </w:r>
      <w:r>
        <w:rPr>
          <w:spacing w:val="-2"/>
        </w:rPr>
        <w:t xml:space="preserve"> </w:t>
      </w:r>
      <w:r>
        <w:t>по синтаксису</w:t>
      </w:r>
      <w:r>
        <w:rPr>
          <w:spacing w:val="-5"/>
        </w:rPr>
        <w:t xml:space="preserve"> </w:t>
      </w:r>
      <w:r>
        <w:t>и пунктуации при выполнении языкового анализа различных видов и в речевой практике.</w:t>
      </w:r>
    </w:p>
    <w:p w:rsidR="008A520D" w:rsidRDefault="009056B2">
      <w:pPr>
        <w:pStyle w:val="a6"/>
        <w:numPr>
          <w:ilvl w:val="0"/>
          <w:numId w:val="192"/>
        </w:numPr>
        <w:tabs>
          <w:tab w:val="left" w:pos="1850"/>
        </w:tabs>
        <w:rPr>
          <w:sz w:val="24"/>
        </w:rPr>
      </w:pPr>
      <w:r>
        <w:rPr>
          <w:spacing w:val="-2"/>
          <w:sz w:val="24"/>
        </w:rPr>
        <w:t>КЛАСС</w:t>
      </w:r>
    </w:p>
    <w:p w:rsidR="008A520D" w:rsidRDefault="009056B2">
      <w:pPr>
        <w:pStyle w:val="a3"/>
        <w:ind w:left="1670"/>
      </w:pPr>
      <w:r>
        <w:rPr>
          <w:u w:val="single"/>
        </w:rPr>
        <w:t>Общие</w:t>
      </w:r>
      <w:r>
        <w:rPr>
          <w:spacing w:val="-4"/>
          <w:u w:val="single"/>
        </w:rPr>
        <w:t xml:space="preserve"> </w:t>
      </w:r>
      <w:r>
        <w:rPr>
          <w:u w:val="single"/>
        </w:rPr>
        <w:t>сведения</w:t>
      </w:r>
      <w:r>
        <w:rPr>
          <w:spacing w:val="-3"/>
          <w:u w:val="single"/>
        </w:rPr>
        <w:t xml:space="preserve"> </w:t>
      </w:r>
      <w:r>
        <w:rPr>
          <w:u w:val="single"/>
        </w:rPr>
        <w:t>о</w:t>
      </w:r>
      <w:r>
        <w:rPr>
          <w:spacing w:val="-2"/>
          <w:u w:val="single"/>
        </w:rPr>
        <w:t xml:space="preserve"> языке</w:t>
      </w:r>
    </w:p>
    <w:p w:rsidR="008A520D" w:rsidRDefault="009056B2">
      <w:pPr>
        <w:pStyle w:val="a3"/>
        <w:ind w:right="551" w:firstLine="707"/>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A520D" w:rsidRDefault="009056B2">
      <w:pPr>
        <w:pStyle w:val="a3"/>
        <w:ind w:left="1730"/>
      </w:pPr>
      <w:r>
        <w:rPr>
          <w:u w:val="single"/>
        </w:rPr>
        <w:t>Язык</w:t>
      </w:r>
      <w:r>
        <w:rPr>
          <w:spacing w:val="-2"/>
          <w:u w:val="single"/>
        </w:rPr>
        <w:t xml:space="preserve"> </w:t>
      </w:r>
      <w:r>
        <w:rPr>
          <w:u w:val="single"/>
        </w:rPr>
        <w:t>и</w:t>
      </w:r>
      <w:r>
        <w:rPr>
          <w:spacing w:val="1"/>
          <w:u w:val="single"/>
        </w:rPr>
        <w:t xml:space="preserve"> </w:t>
      </w:r>
      <w:r>
        <w:rPr>
          <w:spacing w:val="-4"/>
          <w:u w:val="single"/>
        </w:rPr>
        <w:t>речь</w:t>
      </w:r>
    </w:p>
    <w:p w:rsidR="008A520D" w:rsidRDefault="009056B2">
      <w:pPr>
        <w:pStyle w:val="a3"/>
        <w:ind w:right="544" w:firstLine="707"/>
      </w:pPr>
      <w:r>
        <w:t>Создавать устные</w:t>
      </w:r>
      <w:r>
        <w:rPr>
          <w:spacing w:val="40"/>
        </w:rPr>
        <w:t xml:space="preserve"> </w:t>
      </w:r>
      <w:r>
        <w:t>монологические</w:t>
      </w:r>
      <w:r>
        <w:rPr>
          <w:spacing w:val="40"/>
        </w:rPr>
        <w:t xml:space="preserve"> </w:t>
      </w:r>
      <w:r>
        <w:t>высказывания</w:t>
      </w:r>
      <w:r>
        <w:rPr>
          <w:spacing w:val="40"/>
        </w:rPr>
        <w:t xml:space="preserve"> </w:t>
      </w:r>
      <w:r>
        <w:t>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8A520D" w:rsidRDefault="009056B2">
      <w:pPr>
        <w:pStyle w:val="a3"/>
        <w:ind w:right="549" w:firstLine="707"/>
      </w:pPr>
      <w:r>
        <w:t>Участвовать</w:t>
      </w:r>
      <w:r>
        <w:rPr>
          <w:spacing w:val="-3"/>
        </w:rPr>
        <w:t xml:space="preserve"> </w:t>
      </w:r>
      <w:r>
        <w:t>в</w:t>
      </w:r>
      <w:r>
        <w:rPr>
          <w:spacing w:val="-5"/>
        </w:rPr>
        <w:t xml:space="preserve"> </w:t>
      </w:r>
      <w:r>
        <w:t>диалогическом</w:t>
      </w:r>
      <w:r>
        <w:rPr>
          <w:spacing w:val="-5"/>
        </w:rPr>
        <w:t xml:space="preserve"> </w:t>
      </w:r>
      <w:r>
        <w:t>и</w:t>
      </w:r>
      <w:r>
        <w:rPr>
          <w:spacing w:val="-4"/>
        </w:rPr>
        <w:t xml:space="preserve"> </w:t>
      </w:r>
      <w:r>
        <w:t>полилогическом</w:t>
      </w:r>
      <w:r>
        <w:rPr>
          <w:spacing w:val="-5"/>
        </w:rPr>
        <w:t xml:space="preserve"> </w:t>
      </w:r>
      <w:r>
        <w:t>общении</w:t>
      </w:r>
      <w:r>
        <w:rPr>
          <w:spacing w:val="-4"/>
        </w:rPr>
        <w:t xml:space="preserve"> </w:t>
      </w:r>
      <w:r>
        <w:t>(побуждение</w:t>
      </w:r>
      <w:r>
        <w:rPr>
          <w:spacing w:val="-5"/>
        </w:rPr>
        <w:t xml:space="preserve"> </w:t>
      </w:r>
      <w:r>
        <w:t>к</w:t>
      </w:r>
      <w:r>
        <w:rPr>
          <w:spacing w:val="-4"/>
        </w:rPr>
        <w:t xml:space="preserve"> </w:t>
      </w:r>
      <w: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8A520D" w:rsidRDefault="009056B2">
      <w:pPr>
        <w:pStyle w:val="a3"/>
        <w:spacing w:before="1"/>
        <w:ind w:right="548" w:firstLine="70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A520D" w:rsidRDefault="009056B2">
      <w:pPr>
        <w:pStyle w:val="a3"/>
        <w:ind w:right="552" w:firstLine="707"/>
      </w:pPr>
      <w:r>
        <w:t>Владеть различными видами чтения: просмотровым, ознакомительным, изучающим, поисковым.</w:t>
      </w:r>
    </w:p>
    <w:p w:rsidR="008A520D" w:rsidRDefault="009056B2">
      <w:pPr>
        <w:pStyle w:val="a3"/>
        <w:ind w:left="1670"/>
      </w:pPr>
      <w:r>
        <w:t>Устно</w:t>
      </w:r>
      <w:r>
        <w:rPr>
          <w:spacing w:val="3"/>
        </w:rPr>
        <w:t xml:space="preserve"> </w:t>
      </w:r>
      <w:r>
        <w:t>пересказывать</w:t>
      </w:r>
      <w:r>
        <w:rPr>
          <w:spacing w:val="5"/>
        </w:rPr>
        <w:t xml:space="preserve"> </w:t>
      </w:r>
      <w:r>
        <w:t>прочитанный</w:t>
      </w:r>
      <w:r>
        <w:rPr>
          <w:spacing w:val="3"/>
        </w:rPr>
        <w:t xml:space="preserve"> </w:t>
      </w:r>
      <w:r>
        <w:t>или</w:t>
      </w:r>
      <w:r>
        <w:rPr>
          <w:spacing w:val="4"/>
        </w:rPr>
        <w:t xml:space="preserve"> </w:t>
      </w:r>
      <w:r>
        <w:t>прослушанный</w:t>
      </w:r>
      <w:r>
        <w:rPr>
          <w:spacing w:val="4"/>
        </w:rPr>
        <w:t xml:space="preserve"> </w:t>
      </w:r>
      <w:r>
        <w:t>текст</w:t>
      </w:r>
      <w:r>
        <w:rPr>
          <w:spacing w:val="4"/>
        </w:rPr>
        <w:t xml:space="preserve"> </w:t>
      </w:r>
      <w:r>
        <w:t>объёмом</w:t>
      </w:r>
      <w:r>
        <w:rPr>
          <w:spacing w:val="4"/>
        </w:rPr>
        <w:t xml:space="preserve"> </w:t>
      </w:r>
      <w:r>
        <w:t>не</w:t>
      </w:r>
      <w:r>
        <w:rPr>
          <w:spacing w:val="3"/>
        </w:rPr>
        <w:t xml:space="preserve"> </w:t>
      </w:r>
      <w:r>
        <w:t>менее</w:t>
      </w:r>
      <w:r>
        <w:rPr>
          <w:spacing w:val="4"/>
        </w:rPr>
        <w:t xml:space="preserve"> </w:t>
      </w:r>
      <w:r>
        <w:rPr>
          <w:spacing w:val="-5"/>
        </w:rPr>
        <w:t>150</w:t>
      </w:r>
    </w:p>
    <w:p w:rsidR="008A520D" w:rsidRDefault="009056B2">
      <w:pPr>
        <w:pStyle w:val="a3"/>
        <w:jc w:val="left"/>
      </w:pPr>
      <w:r>
        <w:rPr>
          <w:spacing w:val="-2"/>
        </w:rPr>
        <w:t>слов.</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2" w:firstLine="707"/>
      </w:pPr>
      <w:r>
        <w:lastRenderedPageBreak/>
        <w:t>Осуществлять выбор языковых средств для создания высказывания в соответствии с целью, темой и коммуникативным замыслом.</w:t>
      </w:r>
    </w:p>
    <w:p w:rsidR="008A520D" w:rsidRDefault="009056B2">
      <w:pPr>
        <w:pStyle w:val="a3"/>
        <w:ind w:right="545" w:firstLine="707"/>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A520D" w:rsidRDefault="009056B2">
      <w:pPr>
        <w:pStyle w:val="a3"/>
        <w:spacing w:before="1"/>
        <w:ind w:left="1670"/>
        <w:jc w:val="left"/>
      </w:pPr>
      <w:r>
        <w:rPr>
          <w:spacing w:val="-2"/>
          <w:u w:val="single"/>
        </w:rPr>
        <w:t>Текст</w:t>
      </w:r>
    </w:p>
    <w:p w:rsidR="008A520D" w:rsidRDefault="009056B2">
      <w:pPr>
        <w:pStyle w:val="a3"/>
        <w:ind w:firstLine="707"/>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A520D" w:rsidRDefault="009056B2">
      <w:pPr>
        <w:pStyle w:val="a3"/>
        <w:ind w:left="1670"/>
        <w:jc w:val="left"/>
      </w:pPr>
      <w:r>
        <w:t>Устанавливать принадлежность текста к функционально- смысловому типу речи. Находить в тексте типовые фрагменты</w:t>
      </w:r>
      <w:r>
        <w:rPr>
          <w:spacing w:val="26"/>
        </w:rPr>
        <w:t xml:space="preserve"> </w:t>
      </w:r>
      <w:r>
        <w:t>— описание, повествование,</w:t>
      </w:r>
      <w:r>
        <w:rPr>
          <w:spacing w:val="24"/>
        </w:rPr>
        <w:t xml:space="preserve"> </w:t>
      </w:r>
      <w:r>
        <w:t>рассуждение-</w:t>
      </w:r>
    </w:p>
    <w:p w:rsidR="008A520D" w:rsidRDefault="009056B2">
      <w:pPr>
        <w:pStyle w:val="a3"/>
        <w:jc w:val="left"/>
      </w:pPr>
      <w:r>
        <w:t>доказательство,</w:t>
      </w:r>
      <w:r>
        <w:rPr>
          <w:spacing w:val="-4"/>
        </w:rPr>
        <w:t xml:space="preserve"> </w:t>
      </w:r>
      <w:r>
        <w:t>оценочные</w:t>
      </w:r>
      <w:r>
        <w:rPr>
          <w:spacing w:val="-4"/>
        </w:rPr>
        <w:t xml:space="preserve"> </w:t>
      </w:r>
      <w:r>
        <w:rPr>
          <w:spacing w:val="-2"/>
        </w:rPr>
        <w:t>высказывания.</w:t>
      </w:r>
    </w:p>
    <w:p w:rsidR="008A520D" w:rsidRDefault="009056B2">
      <w:pPr>
        <w:pStyle w:val="a3"/>
        <w:ind w:right="557" w:firstLine="707"/>
      </w:pPr>
      <w:r>
        <w:t xml:space="preserve">Прогнозировать содержание текста по заголовку, ключевым словам, зачину или </w:t>
      </w:r>
      <w:r>
        <w:rPr>
          <w:spacing w:val="-2"/>
        </w:rPr>
        <w:t>концовке.</w:t>
      </w:r>
    </w:p>
    <w:p w:rsidR="008A520D" w:rsidRDefault="009056B2">
      <w:pPr>
        <w:pStyle w:val="a3"/>
        <w:ind w:left="1670"/>
      </w:pPr>
      <w:r>
        <w:t>Выявлять</w:t>
      </w:r>
      <w:r>
        <w:rPr>
          <w:spacing w:val="-3"/>
        </w:rPr>
        <w:t xml:space="preserve"> </w:t>
      </w:r>
      <w:r>
        <w:t>отличительные</w:t>
      </w:r>
      <w:r>
        <w:rPr>
          <w:spacing w:val="-5"/>
        </w:rPr>
        <w:t xml:space="preserve"> </w:t>
      </w:r>
      <w:r>
        <w:t>признаки</w:t>
      </w:r>
      <w:r>
        <w:rPr>
          <w:spacing w:val="-3"/>
        </w:rPr>
        <w:t xml:space="preserve"> </w:t>
      </w:r>
      <w:r>
        <w:t>текстов</w:t>
      </w:r>
      <w:r>
        <w:rPr>
          <w:spacing w:val="-3"/>
        </w:rPr>
        <w:t xml:space="preserve"> </w:t>
      </w:r>
      <w:r>
        <w:t>разных</w:t>
      </w:r>
      <w:r>
        <w:rPr>
          <w:spacing w:val="-1"/>
        </w:rPr>
        <w:t xml:space="preserve"> </w:t>
      </w:r>
      <w:r>
        <w:rPr>
          <w:spacing w:val="-2"/>
        </w:rPr>
        <w:t>жанров.</w:t>
      </w:r>
    </w:p>
    <w:p w:rsidR="008A520D" w:rsidRDefault="009056B2">
      <w:pPr>
        <w:pStyle w:val="a3"/>
        <w:ind w:right="547" w:firstLine="767"/>
      </w:pPr>
      <w:r>
        <w:t>Создавать высказывание на о</w:t>
      </w:r>
      <w:r w:rsidR="005108A5">
        <w:t>снове текста: выражать своё от</w:t>
      </w:r>
      <w:r>
        <w:t>ношение к прочитанному или прослушанному в устной и письменной форме.</w:t>
      </w:r>
    </w:p>
    <w:p w:rsidR="008A520D" w:rsidRDefault="009056B2">
      <w:pPr>
        <w:pStyle w:val="a3"/>
        <w:ind w:right="551" w:firstLine="707"/>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w:t>
      </w:r>
      <w:r>
        <w:rPr>
          <w:spacing w:val="-1"/>
        </w:rPr>
        <w:t xml:space="preserve"> </w:t>
      </w:r>
      <w:r>
        <w:t>тему,</w:t>
      </w:r>
      <w:r>
        <w:rPr>
          <w:spacing w:val="-2"/>
        </w:rPr>
        <w:t xml:space="preserve"> </w:t>
      </w:r>
      <w:r>
        <w:t>выразить</w:t>
      </w:r>
      <w:r>
        <w:rPr>
          <w:spacing w:val="-1"/>
        </w:rPr>
        <w:t xml:space="preserve"> </w:t>
      </w:r>
      <w:r>
        <w:t>главную мысль);</w:t>
      </w:r>
      <w:r>
        <w:rPr>
          <w:spacing w:val="-3"/>
        </w:rPr>
        <w:t xml:space="preserve"> </w:t>
      </w:r>
      <w:r>
        <w:t>классные</w:t>
      </w:r>
      <w:r>
        <w:rPr>
          <w:spacing w:val="-3"/>
        </w:rPr>
        <w:t xml:space="preserve"> </w:t>
      </w:r>
      <w:r>
        <w:t>сочинения</w:t>
      </w:r>
      <w:r>
        <w:rPr>
          <w:spacing w:val="-2"/>
        </w:rPr>
        <w:t xml:space="preserve"> </w:t>
      </w:r>
      <w:r>
        <w:t>объёмом</w:t>
      </w:r>
      <w:r>
        <w:rPr>
          <w:spacing w:val="-3"/>
        </w:rPr>
        <w:t xml:space="preserve"> </w:t>
      </w:r>
      <w:r>
        <w:t>не</w:t>
      </w:r>
      <w:r>
        <w:rPr>
          <w:spacing w:val="-3"/>
        </w:rPr>
        <w:t xml:space="preserve"> </w:t>
      </w:r>
      <w:r>
        <w:t>менее</w:t>
      </w:r>
      <w:r>
        <w:rPr>
          <w:spacing w:val="-3"/>
        </w:rPr>
        <w:t xml:space="preserve"> </w:t>
      </w:r>
      <w:r>
        <w:t>250</w:t>
      </w:r>
      <w:r>
        <w:rPr>
          <w:spacing w:val="-2"/>
        </w:rPr>
        <w:t xml:space="preserve"> </w:t>
      </w:r>
      <w:r>
        <w:t>слов с учётом стиля и жанра сочинения, характера темы.</w:t>
      </w:r>
    </w:p>
    <w:p w:rsidR="008A520D" w:rsidRDefault="009056B2">
      <w:pPr>
        <w:pStyle w:val="a3"/>
        <w:spacing w:before="1"/>
        <w:ind w:right="550" w:firstLine="707"/>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A520D" w:rsidRDefault="009056B2">
      <w:pPr>
        <w:pStyle w:val="a3"/>
        <w:ind w:right="547" w:firstLine="70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A520D" w:rsidRDefault="009056B2">
      <w:pPr>
        <w:pStyle w:val="a3"/>
        <w:ind w:right="548" w:firstLine="707"/>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w:t>
      </w:r>
      <w:r>
        <w:rPr>
          <w:spacing w:val="-1"/>
        </w:rPr>
        <w:t xml:space="preserve"> </w:t>
      </w:r>
      <w:r>
        <w:t>подробного изложения объём</w:t>
      </w:r>
      <w:r>
        <w:rPr>
          <w:spacing w:val="-1"/>
        </w:rPr>
        <w:t xml:space="preserve"> </w:t>
      </w:r>
      <w:r>
        <w:t>исходного</w:t>
      </w:r>
      <w:r>
        <w:rPr>
          <w:spacing w:val="-2"/>
        </w:rPr>
        <w:t xml:space="preserve"> </w:t>
      </w:r>
      <w:r>
        <w:t>текста</w:t>
      </w:r>
      <w:r>
        <w:rPr>
          <w:spacing w:val="-1"/>
        </w:rPr>
        <w:t xml:space="preserve"> </w:t>
      </w:r>
      <w:r>
        <w:t>должен составлять не</w:t>
      </w:r>
      <w:r>
        <w:rPr>
          <w:spacing w:val="-1"/>
        </w:rPr>
        <w:t xml:space="preserve"> </w:t>
      </w:r>
      <w:r>
        <w:t>менее 280 слов; для сжатого и выборочного изложения — не менее 300 слов).</w:t>
      </w:r>
    </w:p>
    <w:p w:rsidR="008A520D" w:rsidRDefault="009056B2">
      <w:pPr>
        <w:pStyle w:val="a3"/>
        <w:ind w:right="548" w:firstLine="707"/>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A520D" w:rsidRDefault="009056B2">
      <w:pPr>
        <w:pStyle w:val="a3"/>
        <w:ind w:left="1670"/>
      </w:pPr>
      <w:r>
        <w:rPr>
          <w:u w:val="single"/>
        </w:rPr>
        <w:t>Функциональные</w:t>
      </w:r>
      <w:r>
        <w:rPr>
          <w:spacing w:val="-8"/>
          <w:u w:val="single"/>
        </w:rPr>
        <w:t xml:space="preserve"> </w:t>
      </w:r>
      <w:r>
        <w:rPr>
          <w:u w:val="single"/>
        </w:rPr>
        <w:t>разновидности</w:t>
      </w:r>
      <w:r>
        <w:rPr>
          <w:spacing w:val="-4"/>
          <w:u w:val="single"/>
        </w:rPr>
        <w:t xml:space="preserve"> </w:t>
      </w:r>
      <w:r>
        <w:rPr>
          <w:spacing w:val="-2"/>
          <w:u w:val="single"/>
        </w:rPr>
        <w:t>языка</w:t>
      </w:r>
    </w:p>
    <w:p w:rsidR="008A520D" w:rsidRDefault="009056B2">
      <w:pPr>
        <w:pStyle w:val="a3"/>
        <w:ind w:right="546" w:firstLine="70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A520D" w:rsidRDefault="009056B2">
      <w:pPr>
        <w:pStyle w:val="a3"/>
        <w:spacing w:before="1"/>
        <w:ind w:right="550" w:firstLine="70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A520D" w:rsidRDefault="009056B2">
      <w:pPr>
        <w:pStyle w:val="a3"/>
        <w:ind w:right="548" w:firstLine="767"/>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A520D" w:rsidRDefault="009056B2">
      <w:pPr>
        <w:pStyle w:val="a3"/>
        <w:ind w:left="1670"/>
      </w:pPr>
      <w:r>
        <w:t>Составлять</w:t>
      </w:r>
      <w:r>
        <w:rPr>
          <w:spacing w:val="-4"/>
        </w:rPr>
        <w:t xml:space="preserve"> </w:t>
      </w:r>
      <w:r>
        <w:t>тезисы,</w:t>
      </w:r>
      <w:r>
        <w:rPr>
          <w:spacing w:val="-4"/>
        </w:rPr>
        <w:t xml:space="preserve"> </w:t>
      </w:r>
      <w:r>
        <w:t>конспект,</w:t>
      </w:r>
      <w:r>
        <w:rPr>
          <w:spacing w:val="-3"/>
        </w:rPr>
        <w:t xml:space="preserve"> </w:t>
      </w:r>
      <w:r>
        <w:t>писать</w:t>
      </w:r>
      <w:r>
        <w:rPr>
          <w:spacing w:val="-3"/>
        </w:rPr>
        <w:t xml:space="preserve"> </w:t>
      </w:r>
      <w:r>
        <w:t>рецензию,</w:t>
      </w:r>
      <w:r>
        <w:rPr>
          <w:spacing w:val="-3"/>
        </w:rPr>
        <w:t xml:space="preserve"> </w:t>
      </w:r>
      <w:r>
        <w:rPr>
          <w:spacing w:val="-2"/>
        </w:rPr>
        <w:t>реферат.</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5" w:firstLine="707"/>
      </w:pPr>
      <w: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A520D" w:rsidRDefault="009056B2">
      <w:pPr>
        <w:pStyle w:val="a3"/>
        <w:spacing w:before="1"/>
        <w:ind w:right="555" w:firstLine="707"/>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A520D" w:rsidRDefault="009056B2">
      <w:pPr>
        <w:pStyle w:val="a3"/>
        <w:ind w:left="1670"/>
      </w:pPr>
      <w:r>
        <w:t>СИСТЕМА</w:t>
      </w:r>
      <w:r>
        <w:rPr>
          <w:spacing w:val="-6"/>
        </w:rPr>
        <w:t xml:space="preserve"> </w:t>
      </w:r>
      <w:r>
        <w:rPr>
          <w:spacing w:val="-2"/>
        </w:rPr>
        <w:t>ЯЗЫКА</w:t>
      </w:r>
    </w:p>
    <w:p w:rsidR="008A520D" w:rsidRDefault="009056B2">
      <w:pPr>
        <w:pStyle w:val="a3"/>
        <w:ind w:left="1670" w:right="5137"/>
      </w:pPr>
      <w:r>
        <w:rPr>
          <w:u w:val="single"/>
        </w:rPr>
        <w:t>Cинтаксис.</w:t>
      </w:r>
      <w:r>
        <w:rPr>
          <w:spacing w:val="-13"/>
          <w:u w:val="single"/>
        </w:rPr>
        <w:t xml:space="preserve"> </w:t>
      </w:r>
      <w:r>
        <w:rPr>
          <w:u w:val="single"/>
        </w:rPr>
        <w:t>Культура</w:t>
      </w:r>
      <w:r>
        <w:rPr>
          <w:spacing w:val="-13"/>
          <w:u w:val="single"/>
        </w:rPr>
        <w:t xml:space="preserve"> </w:t>
      </w:r>
      <w:r>
        <w:rPr>
          <w:u w:val="single"/>
        </w:rPr>
        <w:t>речи.</w:t>
      </w:r>
      <w:r>
        <w:rPr>
          <w:spacing w:val="-13"/>
          <w:u w:val="single"/>
        </w:rPr>
        <w:t xml:space="preserve"> </w:t>
      </w:r>
      <w:r>
        <w:rPr>
          <w:u w:val="single"/>
        </w:rPr>
        <w:t>Пунктуация</w:t>
      </w:r>
      <w:r>
        <w:t xml:space="preserve"> </w:t>
      </w:r>
      <w:r>
        <w:rPr>
          <w:u w:val="single"/>
        </w:rPr>
        <w:t>Сложносочинённое предложение</w:t>
      </w:r>
    </w:p>
    <w:p w:rsidR="008A520D" w:rsidRDefault="009056B2">
      <w:pPr>
        <w:pStyle w:val="a3"/>
        <w:ind w:right="553" w:firstLine="707"/>
      </w:pPr>
      <w:r>
        <w:t xml:space="preserve">Выявлять основные средства синтаксической связи между частями сложного </w:t>
      </w:r>
      <w:r>
        <w:rPr>
          <w:spacing w:val="-2"/>
        </w:rPr>
        <w:t>предложения.</w:t>
      </w:r>
    </w:p>
    <w:p w:rsidR="008A520D" w:rsidRDefault="009056B2">
      <w:pPr>
        <w:pStyle w:val="a3"/>
        <w:ind w:right="556" w:firstLine="707"/>
      </w:pPr>
      <w:r>
        <w:t>Распознавать сложные предложения с разными видами связи, бессоюзные и союзные предложения (сложносочинённые и сложноподчинённые).</w:t>
      </w:r>
    </w:p>
    <w:p w:rsidR="008A520D" w:rsidRDefault="009056B2">
      <w:pPr>
        <w:pStyle w:val="a3"/>
        <w:ind w:right="556" w:firstLine="707"/>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8A520D" w:rsidRDefault="009056B2">
      <w:pPr>
        <w:pStyle w:val="a3"/>
        <w:ind w:right="550" w:firstLine="707"/>
      </w:pPr>
      <w:r>
        <w:t>Выявлять смысловые отношения</w:t>
      </w:r>
      <w:r>
        <w:rPr>
          <w:spacing w:val="-1"/>
        </w:rPr>
        <w:t xml:space="preserve"> </w:t>
      </w:r>
      <w:r>
        <w:t>между</w:t>
      </w:r>
      <w:r>
        <w:rPr>
          <w:spacing w:val="-3"/>
        </w:rPr>
        <w:t xml:space="preserve"> </w:t>
      </w:r>
      <w:r>
        <w:t>частями сложносочинённого</w:t>
      </w:r>
      <w:r>
        <w:rPr>
          <w:spacing w:val="-1"/>
        </w:rPr>
        <w:t xml:space="preserve"> </w:t>
      </w:r>
      <w:r>
        <w:t>предложения, интонационные особенности сложносочинённых предложений с разными типами смысловых отношений между частями.</w:t>
      </w:r>
    </w:p>
    <w:p w:rsidR="008A520D" w:rsidRDefault="009056B2">
      <w:pPr>
        <w:pStyle w:val="a3"/>
        <w:ind w:left="1670" w:right="1074"/>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Понимать основные нормы построения сложносочинённого предложения.</w:t>
      </w:r>
    </w:p>
    <w:p w:rsidR="008A520D" w:rsidRDefault="009056B2">
      <w:pPr>
        <w:pStyle w:val="a3"/>
        <w:spacing w:before="1"/>
        <w:ind w:right="549" w:firstLine="707"/>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A520D" w:rsidRDefault="009056B2">
      <w:pPr>
        <w:pStyle w:val="a3"/>
        <w:ind w:right="558" w:firstLine="707"/>
      </w:pPr>
      <w:r>
        <w:t xml:space="preserve">Проводить синтаксический и пунктуационный анализ сложносочинённых </w:t>
      </w:r>
      <w:r>
        <w:rPr>
          <w:spacing w:val="-2"/>
        </w:rPr>
        <w:t>предложений.</w:t>
      </w:r>
    </w:p>
    <w:p w:rsidR="008A520D" w:rsidRDefault="009056B2">
      <w:pPr>
        <w:pStyle w:val="a3"/>
        <w:ind w:right="548" w:firstLine="767"/>
      </w:pPr>
      <w:r>
        <w:t xml:space="preserve">Применять нормы постановки знаков препинания в сложносочинённых </w:t>
      </w:r>
      <w:r>
        <w:rPr>
          <w:spacing w:val="-2"/>
        </w:rPr>
        <w:t>предложениях.</w:t>
      </w:r>
    </w:p>
    <w:p w:rsidR="008A520D" w:rsidRDefault="009056B2">
      <w:pPr>
        <w:pStyle w:val="a3"/>
        <w:ind w:left="1670"/>
      </w:pPr>
      <w:r>
        <w:rPr>
          <w:u w:val="single"/>
        </w:rPr>
        <w:t>Сложноподчинённое</w:t>
      </w:r>
      <w:r>
        <w:rPr>
          <w:spacing w:val="-7"/>
          <w:u w:val="single"/>
        </w:rPr>
        <w:t xml:space="preserve"> </w:t>
      </w:r>
      <w:r>
        <w:rPr>
          <w:spacing w:val="-2"/>
          <w:u w:val="single"/>
        </w:rPr>
        <w:t>предложение</w:t>
      </w:r>
    </w:p>
    <w:p w:rsidR="008A520D" w:rsidRDefault="009056B2">
      <w:pPr>
        <w:pStyle w:val="a3"/>
        <w:ind w:right="555" w:firstLine="707"/>
      </w:pPr>
      <w:r>
        <w:t>Распознавать сложноподчинённые</w:t>
      </w:r>
      <w:r>
        <w:rPr>
          <w:spacing w:val="-1"/>
        </w:rPr>
        <w:t xml:space="preserve"> </w:t>
      </w:r>
      <w:r>
        <w:t>предложения, выделять главную и придаточную части предложения, средства связи частей сложноподчинённого предложения.</w:t>
      </w:r>
    </w:p>
    <w:p w:rsidR="008A520D" w:rsidRDefault="009056B2">
      <w:pPr>
        <w:pStyle w:val="a3"/>
        <w:ind w:right="545" w:firstLine="707"/>
      </w:pPr>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A520D" w:rsidRDefault="009056B2">
      <w:pPr>
        <w:pStyle w:val="a3"/>
        <w:ind w:right="550" w:firstLine="70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A520D" w:rsidRDefault="009056B2">
      <w:pPr>
        <w:pStyle w:val="a3"/>
        <w:ind w:right="549" w:firstLine="707"/>
      </w:pPr>
      <w:r>
        <w:t>Выявлять однородное, неоднородное</w:t>
      </w:r>
      <w:r>
        <w:rPr>
          <w:spacing w:val="-1"/>
        </w:rPr>
        <w:t xml:space="preserve"> </w:t>
      </w:r>
      <w:r>
        <w:t>и последовательное подчинение</w:t>
      </w:r>
      <w:r>
        <w:rPr>
          <w:spacing w:val="-1"/>
        </w:rPr>
        <w:t xml:space="preserve"> </w:t>
      </w:r>
      <w:r>
        <w:t xml:space="preserve">придаточных </w:t>
      </w:r>
      <w:r>
        <w:rPr>
          <w:spacing w:val="-2"/>
        </w:rPr>
        <w:t>частей.</w:t>
      </w:r>
    </w:p>
    <w:p w:rsidR="008A520D" w:rsidRDefault="009056B2">
      <w:pPr>
        <w:pStyle w:val="a3"/>
        <w:ind w:right="554" w:firstLine="707"/>
      </w:pPr>
      <w:r>
        <w:t>Понимать явления грамматической синонимии сложноподчинённых предложений</w:t>
      </w:r>
      <w:r>
        <w:rPr>
          <w:spacing w:val="40"/>
        </w:rPr>
        <w:t xml:space="preserve"> </w:t>
      </w:r>
      <w:r>
        <w:t>и простых предложений с обособленными членами; использовать соответствующие конструкции в речи.</w:t>
      </w:r>
    </w:p>
    <w:p w:rsidR="008A520D" w:rsidRDefault="009056B2">
      <w:pPr>
        <w:pStyle w:val="a3"/>
        <w:spacing w:before="1"/>
        <w:ind w:right="546" w:firstLine="707"/>
      </w:pPr>
      <w:r>
        <w:t>Понимать основные нормы построения сложноподчинённого предложения, особенности употребления сложноподчинённых предложений в речи.</w:t>
      </w:r>
    </w:p>
    <w:p w:rsidR="008A520D" w:rsidRDefault="009056B2">
      <w:pPr>
        <w:pStyle w:val="a3"/>
        <w:ind w:right="558" w:firstLine="707"/>
      </w:pPr>
      <w:r>
        <w:t xml:space="preserve">Проводить синтаксический и пунктуационный анализ сложноподчинённых </w:t>
      </w:r>
      <w:r>
        <w:rPr>
          <w:spacing w:val="-2"/>
        </w:rPr>
        <w:t>предложений.</w:t>
      </w:r>
    </w:p>
    <w:p w:rsidR="008A520D" w:rsidRDefault="009056B2">
      <w:pPr>
        <w:pStyle w:val="a3"/>
        <w:ind w:right="548" w:firstLine="707"/>
      </w:pPr>
      <w:r>
        <w:t>Применять нормы построения сложноподчинённых предложений и постановки знаков препинания в них.</w:t>
      </w:r>
    </w:p>
    <w:p w:rsidR="008A520D" w:rsidRDefault="009056B2">
      <w:pPr>
        <w:pStyle w:val="a3"/>
        <w:ind w:left="1670"/>
      </w:pPr>
      <w:r>
        <w:rPr>
          <w:u w:val="single"/>
        </w:rPr>
        <w:t>Бессоюзное</w:t>
      </w:r>
      <w:r>
        <w:rPr>
          <w:spacing w:val="-3"/>
          <w:u w:val="single"/>
        </w:rPr>
        <w:t xml:space="preserve"> </w:t>
      </w:r>
      <w:r>
        <w:rPr>
          <w:u w:val="single"/>
        </w:rPr>
        <w:t>сложное</w:t>
      </w:r>
      <w:r>
        <w:rPr>
          <w:spacing w:val="-3"/>
          <w:u w:val="single"/>
        </w:rPr>
        <w:t xml:space="preserve"> </w:t>
      </w:r>
      <w:r>
        <w:rPr>
          <w:spacing w:val="-2"/>
          <w:u w:val="single"/>
        </w:rPr>
        <w:t>предложение</w:t>
      </w:r>
    </w:p>
    <w:p w:rsidR="008A520D" w:rsidRDefault="009056B2">
      <w:pPr>
        <w:pStyle w:val="a3"/>
        <w:ind w:right="552" w:firstLine="707"/>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4" w:firstLine="707"/>
      </w:pPr>
      <w: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A520D" w:rsidRDefault="009056B2">
      <w:pPr>
        <w:pStyle w:val="a3"/>
        <w:ind w:right="557" w:firstLine="707"/>
      </w:pPr>
      <w:r>
        <w:t xml:space="preserve">Проводить синтаксический и пунктуационный анализ бессоюзных сложных </w:t>
      </w:r>
      <w:r>
        <w:rPr>
          <w:spacing w:val="-2"/>
        </w:rPr>
        <w:t>предложений.</w:t>
      </w:r>
    </w:p>
    <w:p w:rsidR="008A520D" w:rsidRDefault="009056B2">
      <w:pPr>
        <w:pStyle w:val="a3"/>
        <w:spacing w:before="1"/>
        <w:ind w:right="552" w:firstLine="707"/>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A520D" w:rsidRDefault="009056B2">
      <w:pPr>
        <w:pStyle w:val="a3"/>
        <w:ind w:left="1670" w:right="556" w:firstLine="60"/>
        <w:jc w:val="left"/>
      </w:pPr>
      <w:r>
        <w:rPr>
          <w:u w:val="single"/>
        </w:rPr>
        <w:t>Сложные</w:t>
      </w:r>
      <w:r>
        <w:rPr>
          <w:spacing w:val="-6"/>
          <w:u w:val="single"/>
        </w:rPr>
        <w:t xml:space="preserve"> </w:t>
      </w:r>
      <w:r>
        <w:rPr>
          <w:u w:val="single"/>
        </w:rPr>
        <w:t>предложения</w:t>
      </w:r>
      <w:r>
        <w:rPr>
          <w:spacing w:val="-7"/>
          <w:u w:val="single"/>
        </w:rPr>
        <w:t xml:space="preserve"> </w:t>
      </w:r>
      <w:r>
        <w:rPr>
          <w:u w:val="single"/>
        </w:rPr>
        <w:t>с</w:t>
      </w:r>
      <w:r>
        <w:rPr>
          <w:spacing w:val="-5"/>
          <w:u w:val="single"/>
        </w:rPr>
        <w:t xml:space="preserve"> </w:t>
      </w:r>
      <w:r>
        <w:rPr>
          <w:u w:val="single"/>
        </w:rPr>
        <w:t>разными</w:t>
      </w:r>
      <w:r>
        <w:rPr>
          <w:spacing w:val="-4"/>
          <w:u w:val="single"/>
        </w:rPr>
        <w:t xml:space="preserve"> </w:t>
      </w:r>
      <w:r>
        <w:rPr>
          <w:u w:val="single"/>
        </w:rPr>
        <w:t>видами</w:t>
      </w:r>
      <w:r>
        <w:rPr>
          <w:spacing w:val="-4"/>
          <w:u w:val="single"/>
        </w:rPr>
        <w:t xml:space="preserve"> </w:t>
      </w:r>
      <w:r>
        <w:rPr>
          <w:u w:val="single"/>
        </w:rPr>
        <w:t>союзной</w:t>
      </w:r>
      <w:r>
        <w:rPr>
          <w:spacing w:val="-6"/>
          <w:u w:val="single"/>
        </w:rPr>
        <w:t xml:space="preserve"> </w:t>
      </w:r>
      <w:r>
        <w:rPr>
          <w:u w:val="single"/>
        </w:rPr>
        <w:t>и</w:t>
      </w:r>
      <w:r>
        <w:rPr>
          <w:spacing w:val="-4"/>
          <w:u w:val="single"/>
        </w:rPr>
        <w:t xml:space="preserve"> </w:t>
      </w:r>
      <w:r>
        <w:rPr>
          <w:u w:val="single"/>
        </w:rPr>
        <w:t>бессоюзной</w:t>
      </w:r>
      <w:r>
        <w:rPr>
          <w:spacing w:val="-4"/>
          <w:u w:val="single"/>
        </w:rPr>
        <w:t xml:space="preserve"> </w:t>
      </w:r>
      <w:r>
        <w:rPr>
          <w:u w:val="single"/>
        </w:rPr>
        <w:t>связи</w:t>
      </w:r>
      <w:r>
        <w:t xml:space="preserve"> Распознавать типы сложных предложений с разными видами связи.</w:t>
      </w:r>
    </w:p>
    <w:p w:rsidR="008A520D" w:rsidRDefault="009056B2">
      <w:pPr>
        <w:pStyle w:val="a3"/>
        <w:ind w:left="1670"/>
        <w:jc w:val="left"/>
      </w:pPr>
      <w:r>
        <w:t>Понимать</w:t>
      </w:r>
      <w:r>
        <w:rPr>
          <w:spacing w:val="28"/>
        </w:rPr>
        <w:t xml:space="preserve"> </w:t>
      </w:r>
      <w:r>
        <w:t>основные</w:t>
      </w:r>
      <w:r>
        <w:rPr>
          <w:spacing w:val="27"/>
        </w:rPr>
        <w:t xml:space="preserve"> </w:t>
      </w:r>
      <w:r>
        <w:t>нормы</w:t>
      </w:r>
      <w:r>
        <w:rPr>
          <w:spacing w:val="32"/>
        </w:rPr>
        <w:t xml:space="preserve"> </w:t>
      </w:r>
      <w:r>
        <w:t>построения</w:t>
      </w:r>
      <w:r>
        <w:rPr>
          <w:spacing w:val="28"/>
        </w:rPr>
        <w:t xml:space="preserve"> </w:t>
      </w:r>
      <w:r>
        <w:t>сложных</w:t>
      </w:r>
      <w:r>
        <w:rPr>
          <w:spacing w:val="30"/>
        </w:rPr>
        <w:t xml:space="preserve"> </w:t>
      </w:r>
      <w:r>
        <w:t>предложений</w:t>
      </w:r>
      <w:r>
        <w:rPr>
          <w:spacing w:val="30"/>
        </w:rPr>
        <w:t xml:space="preserve"> </w:t>
      </w:r>
      <w:r>
        <w:t>с</w:t>
      </w:r>
      <w:r>
        <w:rPr>
          <w:spacing w:val="28"/>
        </w:rPr>
        <w:t xml:space="preserve"> </w:t>
      </w:r>
      <w:r>
        <w:t>разными</w:t>
      </w:r>
      <w:r>
        <w:rPr>
          <w:spacing w:val="30"/>
        </w:rPr>
        <w:t xml:space="preserve"> </w:t>
      </w:r>
      <w:r>
        <w:rPr>
          <w:spacing w:val="-2"/>
        </w:rPr>
        <w:t>видами</w:t>
      </w:r>
    </w:p>
    <w:p w:rsidR="008A520D" w:rsidRDefault="008A520D">
      <w:pPr>
        <w:sectPr w:rsidR="008A520D">
          <w:pgSz w:w="11910" w:h="16840"/>
          <w:pgMar w:top="1040" w:right="300" w:bottom="1100" w:left="740" w:header="0" w:footer="905" w:gutter="0"/>
          <w:cols w:space="720"/>
        </w:sectPr>
      </w:pPr>
    </w:p>
    <w:p w:rsidR="008A520D" w:rsidRDefault="009056B2">
      <w:pPr>
        <w:pStyle w:val="a3"/>
        <w:jc w:val="left"/>
      </w:pPr>
      <w:r>
        <w:rPr>
          <w:spacing w:val="-2"/>
        </w:rPr>
        <w:lastRenderedPageBreak/>
        <w:t>связи.</w:t>
      </w:r>
    </w:p>
    <w:p w:rsidR="008A520D" w:rsidRDefault="009056B2">
      <w:pPr>
        <w:spacing w:before="11"/>
        <w:rPr>
          <w:sz w:val="23"/>
        </w:rPr>
      </w:pPr>
      <w:r>
        <w:br w:type="column"/>
      </w:r>
    </w:p>
    <w:p w:rsidR="008A520D" w:rsidRDefault="009056B2">
      <w:pPr>
        <w:pStyle w:val="a3"/>
        <w:ind w:left="54"/>
        <w:jc w:val="left"/>
      </w:pPr>
      <w:r>
        <w:t>Употреблять</w:t>
      </w:r>
      <w:r>
        <w:rPr>
          <w:spacing w:val="-4"/>
        </w:rPr>
        <w:t xml:space="preserve"> </w:t>
      </w:r>
      <w:r>
        <w:t>сложные</w:t>
      </w:r>
      <w:r>
        <w:rPr>
          <w:spacing w:val="-3"/>
        </w:rPr>
        <w:t xml:space="preserve"> </w:t>
      </w:r>
      <w:r>
        <w:t>предложения</w:t>
      </w:r>
      <w:r>
        <w:rPr>
          <w:spacing w:val="-2"/>
        </w:rPr>
        <w:t xml:space="preserve"> </w:t>
      </w:r>
      <w:r>
        <w:t>с</w:t>
      </w:r>
      <w:r>
        <w:rPr>
          <w:spacing w:val="-2"/>
        </w:rPr>
        <w:t xml:space="preserve"> </w:t>
      </w:r>
      <w:r>
        <w:t>разными</w:t>
      </w:r>
      <w:r>
        <w:rPr>
          <w:spacing w:val="-2"/>
        </w:rPr>
        <w:t xml:space="preserve"> </w:t>
      </w:r>
      <w:r>
        <w:t>видами</w:t>
      </w:r>
      <w:r>
        <w:rPr>
          <w:spacing w:val="-1"/>
        </w:rPr>
        <w:t xml:space="preserve"> </w:t>
      </w:r>
      <w:r>
        <w:t>связи</w:t>
      </w:r>
      <w:r>
        <w:rPr>
          <w:spacing w:val="-2"/>
        </w:rPr>
        <w:t xml:space="preserve"> </w:t>
      </w:r>
      <w:r>
        <w:t>в</w:t>
      </w:r>
      <w:r>
        <w:rPr>
          <w:spacing w:val="-2"/>
        </w:rPr>
        <w:t xml:space="preserve"> речи.</w:t>
      </w:r>
    </w:p>
    <w:p w:rsidR="008A520D" w:rsidRDefault="009056B2">
      <w:pPr>
        <w:pStyle w:val="a3"/>
        <w:ind w:left="54"/>
        <w:jc w:val="left"/>
      </w:pPr>
      <w:r>
        <w:t>Проводить</w:t>
      </w:r>
      <w:r>
        <w:rPr>
          <w:spacing w:val="71"/>
        </w:rPr>
        <w:t xml:space="preserve"> </w:t>
      </w:r>
      <w:r>
        <w:t>синтаксический</w:t>
      </w:r>
      <w:r>
        <w:rPr>
          <w:spacing w:val="68"/>
        </w:rPr>
        <w:t xml:space="preserve"> </w:t>
      </w:r>
      <w:r>
        <w:t>и</w:t>
      </w:r>
      <w:r>
        <w:rPr>
          <w:spacing w:val="69"/>
        </w:rPr>
        <w:t xml:space="preserve"> </w:t>
      </w:r>
      <w:r>
        <w:t>пунктуационный</w:t>
      </w:r>
      <w:r>
        <w:rPr>
          <w:spacing w:val="70"/>
        </w:rPr>
        <w:t xml:space="preserve"> </w:t>
      </w:r>
      <w:r>
        <w:t>анализ</w:t>
      </w:r>
      <w:r>
        <w:rPr>
          <w:spacing w:val="69"/>
        </w:rPr>
        <w:t xml:space="preserve"> </w:t>
      </w:r>
      <w:r>
        <w:t>сложных</w:t>
      </w:r>
      <w:r>
        <w:rPr>
          <w:spacing w:val="72"/>
        </w:rPr>
        <w:t xml:space="preserve"> </w:t>
      </w:r>
      <w:r>
        <w:t>предложений</w:t>
      </w:r>
      <w:r>
        <w:rPr>
          <w:spacing w:val="69"/>
        </w:rPr>
        <w:t xml:space="preserve"> </w:t>
      </w:r>
      <w:r>
        <w:rPr>
          <w:spacing w:val="-10"/>
        </w:rPr>
        <w:t>с</w:t>
      </w:r>
    </w:p>
    <w:p w:rsidR="008A520D" w:rsidRDefault="008A520D">
      <w:pPr>
        <w:sectPr w:rsidR="008A520D">
          <w:type w:val="continuous"/>
          <w:pgSz w:w="11910" w:h="16840"/>
          <w:pgMar w:top="860" w:right="300" w:bottom="280" w:left="740" w:header="0" w:footer="905" w:gutter="0"/>
          <w:cols w:num="2" w:space="720" w:equalWidth="0">
            <w:col w:w="1576" w:space="40"/>
            <w:col w:w="9254"/>
          </w:cols>
        </w:sectPr>
      </w:pPr>
    </w:p>
    <w:p w:rsidR="008A520D" w:rsidRDefault="009056B2">
      <w:pPr>
        <w:pStyle w:val="a3"/>
        <w:jc w:val="left"/>
      </w:pPr>
      <w:r>
        <w:lastRenderedPageBreak/>
        <w:t>разными</w:t>
      </w:r>
      <w:r>
        <w:rPr>
          <w:spacing w:val="-3"/>
        </w:rPr>
        <w:t xml:space="preserve"> </w:t>
      </w:r>
      <w:r>
        <w:t>видами</w:t>
      </w:r>
      <w:r>
        <w:rPr>
          <w:spacing w:val="-3"/>
        </w:rPr>
        <w:t xml:space="preserve"> </w:t>
      </w:r>
      <w:r>
        <w:rPr>
          <w:spacing w:val="-2"/>
        </w:rPr>
        <w:t>связи.</w:t>
      </w:r>
    </w:p>
    <w:p w:rsidR="008A520D" w:rsidRDefault="009056B2">
      <w:pPr>
        <w:pStyle w:val="a3"/>
        <w:ind w:firstLine="707"/>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8A520D" w:rsidRDefault="009056B2">
      <w:pPr>
        <w:pStyle w:val="a3"/>
        <w:spacing w:before="1"/>
        <w:ind w:left="1670"/>
        <w:jc w:val="left"/>
      </w:pPr>
      <w:r>
        <w:rPr>
          <w:u w:val="single"/>
        </w:rPr>
        <w:t>Прямая</w:t>
      </w:r>
      <w:r>
        <w:rPr>
          <w:spacing w:val="-4"/>
          <w:u w:val="single"/>
        </w:rPr>
        <w:t xml:space="preserve"> </w:t>
      </w:r>
      <w:r>
        <w:rPr>
          <w:u w:val="single"/>
        </w:rPr>
        <w:t>и</w:t>
      </w:r>
      <w:r>
        <w:rPr>
          <w:spacing w:val="-4"/>
          <w:u w:val="single"/>
        </w:rPr>
        <w:t xml:space="preserve"> </w:t>
      </w:r>
      <w:r>
        <w:rPr>
          <w:u w:val="single"/>
        </w:rPr>
        <w:t>косвенная</w:t>
      </w:r>
      <w:r>
        <w:rPr>
          <w:spacing w:val="-3"/>
          <w:u w:val="single"/>
        </w:rPr>
        <w:t xml:space="preserve"> </w:t>
      </w:r>
      <w:r>
        <w:rPr>
          <w:spacing w:val="-4"/>
          <w:u w:val="single"/>
        </w:rPr>
        <w:t>речь</w:t>
      </w:r>
    </w:p>
    <w:p w:rsidR="008A520D" w:rsidRDefault="009056B2">
      <w:pPr>
        <w:pStyle w:val="a3"/>
        <w:ind w:right="556" w:firstLine="707"/>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 и косвенной речью.</w:t>
      </w:r>
    </w:p>
    <w:p w:rsidR="008A520D" w:rsidRDefault="009056B2">
      <w:pPr>
        <w:pStyle w:val="a3"/>
        <w:ind w:left="1670"/>
        <w:jc w:val="left"/>
      </w:pPr>
      <w:r>
        <w:t>Уметь</w:t>
      </w:r>
      <w:r>
        <w:rPr>
          <w:spacing w:val="-4"/>
        </w:rPr>
        <w:t xml:space="preserve"> </w:t>
      </w:r>
      <w:r>
        <w:t>цитировать</w:t>
      </w:r>
      <w:r>
        <w:rPr>
          <w:spacing w:val="-2"/>
        </w:rPr>
        <w:t xml:space="preserve"> </w:t>
      </w:r>
      <w:r>
        <w:t>и</w:t>
      </w:r>
      <w:r>
        <w:rPr>
          <w:spacing w:val="-4"/>
        </w:rPr>
        <w:t xml:space="preserve"> </w:t>
      </w:r>
      <w:r>
        <w:t>применять</w:t>
      </w:r>
      <w:r>
        <w:rPr>
          <w:spacing w:val="-2"/>
        </w:rPr>
        <w:t xml:space="preserve"> </w:t>
      </w:r>
      <w:r>
        <w:t>разные</w:t>
      </w:r>
      <w:r>
        <w:rPr>
          <w:spacing w:val="-4"/>
        </w:rPr>
        <w:t xml:space="preserve"> </w:t>
      </w:r>
      <w:r>
        <w:t>способы</w:t>
      </w:r>
      <w:r>
        <w:rPr>
          <w:spacing w:val="-3"/>
        </w:rPr>
        <w:t xml:space="preserve"> </w:t>
      </w:r>
      <w:r>
        <w:t>включения</w:t>
      </w:r>
      <w:r>
        <w:rPr>
          <w:spacing w:val="-2"/>
        </w:rPr>
        <w:t xml:space="preserve"> </w:t>
      </w:r>
      <w:r>
        <w:t>цитат</w:t>
      </w:r>
      <w:r>
        <w:rPr>
          <w:spacing w:val="-3"/>
        </w:rPr>
        <w:t xml:space="preserve"> </w:t>
      </w:r>
      <w:r>
        <w:t>в</w:t>
      </w:r>
      <w:r>
        <w:rPr>
          <w:spacing w:val="-3"/>
        </w:rPr>
        <w:t xml:space="preserve"> </w:t>
      </w:r>
      <w:r>
        <w:rPr>
          <w:spacing w:val="-2"/>
        </w:rPr>
        <w:t>высказывание.</w:t>
      </w:r>
    </w:p>
    <w:p w:rsidR="008A520D" w:rsidRDefault="009056B2">
      <w:pPr>
        <w:pStyle w:val="a3"/>
        <w:ind w:firstLine="707"/>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5"/>
        <w:ind w:left="0"/>
        <w:jc w:val="left"/>
        <w:rPr>
          <w:sz w:val="38"/>
        </w:rPr>
      </w:pPr>
    </w:p>
    <w:p w:rsidR="008A520D" w:rsidRDefault="009056B2">
      <w:pPr>
        <w:pStyle w:val="1"/>
        <w:numPr>
          <w:ilvl w:val="2"/>
          <w:numId w:val="197"/>
        </w:numPr>
        <w:tabs>
          <w:tab w:val="left" w:pos="1670"/>
        </w:tabs>
        <w:spacing w:line="274" w:lineRule="exact"/>
        <w:ind w:hanging="543"/>
        <w:jc w:val="left"/>
      </w:pPr>
      <w:bookmarkStart w:id="14" w:name="_bookmark13"/>
      <w:bookmarkEnd w:id="14"/>
      <w:r>
        <w:rPr>
          <w:spacing w:val="-2"/>
        </w:rPr>
        <w:t>ЛИТЕРАТУРА</w:t>
      </w:r>
    </w:p>
    <w:p w:rsidR="008A520D" w:rsidRDefault="009056B2">
      <w:pPr>
        <w:pStyle w:val="a3"/>
        <w:spacing w:line="274" w:lineRule="exact"/>
        <w:jc w:val="left"/>
      </w:pPr>
      <w:r>
        <w:t>ПОЯСНИТЕЛЬНАЯ</w:t>
      </w:r>
      <w:r>
        <w:rPr>
          <w:spacing w:val="-7"/>
        </w:rPr>
        <w:t xml:space="preserve"> </w:t>
      </w:r>
      <w:r>
        <w:rPr>
          <w:spacing w:val="-2"/>
        </w:rPr>
        <w:t>ЗАПИСКА</w:t>
      </w:r>
    </w:p>
    <w:p w:rsidR="008A520D" w:rsidRDefault="009056B2">
      <w:pPr>
        <w:pStyle w:val="a3"/>
        <w:ind w:right="545"/>
      </w:pPr>
      <w:r>
        <w:t>Рабочая программа по литературе на уровне основного общего образования составлена на основе основной образовательной программы основного общего образования, требований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w:t>
      </w:r>
      <w:r>
        <w:rPr>
          <w:spacing w:val="80"/>
        </w:rPr>
        <w:t xml:space="preserve"> </w:t>
      </w:r>
      <w:r>
        <w:t>номер</w:t>
      </w:r>
      <w:r>
        <w:rPr>
          <w:spacing w:val="-2"/>
        </w:rPr>
        <w:t xml:space="preserve"> </w:t>
      </w:r>
      <w:r>
        <w:t>—</w:t>
      </w:r>
      <w:r>
        <w:rPr>
          <w:spacing w:val="-2"/>
        </w:rPr>
        <w:t xml:space="preserve"> </w:t>
      </w:r>
      <w:r>
        <w:t>64101)</w:t>
      </w:r>
      <w:r>
        <w:rPr>
          <w:spacing w:val="-3"/>
        </w:rPr>
        <w:t xml:space="preserve"> </w:t>
      </w:r>
      <w:r>
        <w:t>(далее</w:t>
      </w:r>
      <w:r>
        <w:rPr>
          <w:spacing w:val="-2"/>
        </w:rPr>
        <w:t xml:space="preserve"> </w:t>
      </w:r>
      <w:r>
        <w:t>—</w:t>
      </w:r>
      <w:r>
        <w:rPr>
          <w:spacing w:val="-2"/>
        </w:rPr>
        <w:t xml:space="preserve"> </w:t>
      </w:r>
      <w:r>
        <w:t>ФГОС</w:t>
      </w:r>
      <w:r>
        <w:rPr>
          <w:spacing w:val="-2"/>
        </w:rPr>
        <w:t xml:space="preserve"> </w:t>
      </w:r>
      <w:r>
        <w:t>ООО),</w:t>
      </w:r>
      <w:r>
        <w:rPr>
          <w:spacing w:val="-2"/>
        </w:rPr>
        <w:t xml:space="preserve"> </w:t>
      </w:r>
      <w:r>
        <w:t>а</w:t>
      </w:r>
      <w:r>
        <w:rPr>
          <w:spacing w:val="-3"/>
        </w:rPr>
        <w:t xml:space="preserve"> </w:t>
      </w:r>
      <w:r>
        <w:t>также</w:t>
      </w:r>
      <w:r>
        <w:rPr>
          <w:spacing w:val="-3"/>
        </w:rPr>
        <w:t xml:space="preserve"> </w:t>
      </w:r>
      <w:r>
        <w:t>Программы</w:t>
      </w:r>
      <w:r>
        <w:rPr>
          <w:spacing w:val="-3"/>
        </w:rPr>
        <w:t xml:space="preserve"> </w:t>
      </w:r>
      <w:r>
        <w:t>воспитания МОУ «Коменская СОШ»,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A520D" w:rsidRDefault="009056B2">
      <w:pPr>
        <w:pStyle w:val="a3"/>
        <w:spacing w:before="1"/>
        <w:ind w:right="548"/>
      </w:pPr>
      <w:r>
        <w:t>Рабочая программа обеспечивает достижение планируемых результатов освоения программы основного общего образования, ориентирована на современные тенденции в школьном образовании и активные методики обучения.</w:t>
      </w:r>
    </w:p>
    <w:p w:rsidR="008A520D" w:rsidRDefault="008A520D">
      <w:pPr>
        <w:pStyle w:val="a3"/>
        <w:ind w:left="0"/>
        <w:jc w:val="left"/>
      </w:pPr>
    </w:p>
    <w:p w:rsidR="008A520D" w:rsidRDefault="009056B2">
      <w:pPr>
        <w:pStyle w:val="a3"/>
      </w:pPr>
      <w:r>
        <w:t>ОБЩАЯ</w:t>
      </w:r>
      <w:r>
        <w:rPr>
          <w:spacing w:val="-6"/>
        </w:rPr>
        <w:t xml:space="preserve"> </w:t>
      </w:r>
      <w:r>
        <w:t>ХАРАКТЕРИСТИКА</w:t>
      </w:r>
      <w:r>
        <w:rPr>
          <w:spacing w:val="-5"/>
        </w:rPr>
        <w:t xml:space="preserve"> </w:t>
      </w:r>
      <w:r>
        <w:t>УЧЕБНОГО</w:t>
      </w:r>
      <w:r>
        <w:rPr>
          <w:spacing w:val="-5"/>
        </w:rPr>
        <w:t xml:space="preserve"> </w:t>
      </w:r>
      <w:r>
        <w:t>ПРЕДМЕТА</w:t>
      </w:r>
      <w:r>
        <w:rPr>
          <w:spacing w:val="-1"/>
        </w:rPr>
        <w:t xml:space="preserve"> </w:t>
      </w:r>
      <w:r>
        <w:rPr>
          <w:spacing w:val="-2"/>
        </w:rPr>
        <w:t>«ЛИТЕРАТУРА»</w:t>
      </w:r>
    </w:p>
    <w:p w:rsidR="008A520D" w:rsidRDefault="009056B2">
      <w:pPr>
        <w:pStyle w:val="a3"/>
        <w:ind w:right="546"/>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w:t>
      </w:r>
      <w:r>
        <w:rPr>
          <w:spacing w:val="63"/>
        </w:rPr>
        <w:t xml:space="preserve">  </w:t>
      </w:r>
      <w:r>
        <w:t>место</w:t>
      </w:r>
      <w:r>
        <w:rPr>
          <w:spacing w:val="67"/>
        </w:rPr>
        <w:t xml:space="preserve">  </w:t>
      </w:r>
      <w:r>
        <w:t>в</w:t>
      </w:r>
      <w:r>
        <w:rPr>
          <w:spacing w:val="67"/>
        </w:rPr>
        <w:t xml:space="preserve">  </w:t>
      </w:r>
      <w:r>
        <w:t>эмоциональном,</w:t>
      </w:r>
      <w:r>
        <w:rPr>
          <w:spacing w:val="66"/>
        </w:rPr>
        <w:t xml:space="preserve">  </w:t>
      </w:r>
      <w:r>
        <w:t>интеллектуальном</w:t>
      </w:r>
      <w:r>
        <w:rPr>
          <w:spacing w:val="66"/>
        </w:rPr>
        <w:t xml:space="preserve">  </w:t>
      </w:r>
      <w:r>
        <w:t>и</w:t>
      </w:r>
      <w:r>
        <w:rPr>
          <w:spacing w:val="67"/>
        </w:rPr>
        <w:t xml:space="preserve">  </w:t>
      </w:r>
      <w:r>
        <w:t>эстетическом</w:t>
      </w:r>
      <w:r>
        <w:rPr>
          <w:spacing w:val="66"/>
        </w:rPr>
        <w:t xml:space="preserve">  </w:t>
      </w:r>
      <w:r>
        <w:rPr>
          <w:spacing w:val="-2"/>
        </w:rPr>
        <w:t>развитии</w:t>
      </w:r>
    </w:p>
    <w:p w:rsidR="008A520D" w:rsidRDefault="008A520D">
      <w:pPr>
        <w:sectPr w:rsidR="008A520D">
          <w:type w:val="continuous"/>
          <w:pgSz w:w="11910" w:h="16840"/>
          <w:pgMar w:top="860" w:right="300" w:bottom="280" w:left="740" w:header="0" w:footer="905" w:gutter="0"/>
          <w:cols w:space="720"/>
        </w:sectPr>
      </w:pPr>
    </w:p>
    <w:p w:rsidR="008A520D" w:rsidRDefault="009056B2">
      <w:pPr>
        <w:pStyle w:val="a3"/>
        <w:spacing w:before="66"/>
        <w:ind w:right="548"/>
      </w:pPr>
      <w:r>
        <w:lastRenderedPageBreak/>
        <w:t>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w:t>
      </w:r>
      <w:r>
        <w:rPr>
          <w:spacing w:val="40"/>
        </w:rPr>
        <w:t xml:space="preserve"> </w:t>
      </w:r>
      <w:r>
        <w:t>ценностям,</w:t>
      </w:r>
      <w:r>
        <w:rPr>
          <w:spacing w:val="40"/>
        </w:rPr>
        <w:t xml:space="preserve"> </w:t>
      </w:r>
      <w:r>
        <w:t>как</w:t>
      </w:r>
      <w:r>
        <w:rPr>
          <w:spacing w:val="40"/>
        </w:rPr>
        <w:t xml:space="preserve"> </w:t>
      </w:r>
      <w:r>
        <w:t>национальным, так и общечеловеческим.</w:t>
      </w:r>
    </w:p>
    <w:p w:rsidR="008A520D" w:rsidRDefault="009056B2">
      <w:pPr>
        <w:pStyle w:val="a3"/>
        <w:spacing w:before="1"/>
        <w:ind w:right="546"/>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w:t>
      </w:r>
      <w:r>
        <w:rPr>
          <w:spacing w:val="40"/>
        </w:rPr>
        <w:t xml:space="preserve"> </w:t>
      </w:r>
      <w:r>
        <w:t>понимание художественного</w:t>
      </w:r>
      <w:r>
        <w:rPr>
          <w:spacing w:val="40"/>
        </w:rPr>
        <w:t xml:space="preserve"> </w:t>
      </w:r>
      <w:r>
        <w:t>произведения,</w:t>
      </w:r>
      <w:r>
        <w:rPr>
          <w:spacing w:val="40"/>
        </w:rPr>
        <w:t xml:space="preserve"> </w:t>
      </w:r>
      <w:r>
        <w:t>его</w:t>
      </w:r>
      <w:r>
        <w:rPr>
          <w:spacing w:val="40"/>
        </w:rPr>
        <w:t xml:space="preserve"> </w:t>
      </w:r>
      <w:r>
        <w:t>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A520D" w:rsidRDefault="009056B2">
      <w:pPr>
        <w:pStyle w:val="a3"/>
        <w:ind w:right="550"/>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w:t>
      </w:r>
      <w:r>
        <w:rPr>
          <w:spacing w:val="40"/>
        </w:rPr>
        <w:t xml:space="preserve"> </w:t>
      </w:r>
      <w:r>
        <w:t>вкуса, формированию</w:t>
      </w:r>
      <w:r>
        <w:rPr>
          <w:spacing w:val="40"/>
        </w:rPr>
        <w:t xml:space="preserve"> </w:t>
      </w:r>
      <w:r>
        <w:t>эстетического</w:t>
      </w:r>
      <w:r>
        <w:rPr>
          <w:spacing w:val="40"/>
        </w:rPr>
        <w:t xml:space="preserve"> </w:t>
      </w:r>
      <w:r>
        <w:t>отношения к окружающему миру и его воплощения в творческих работах различных жанров.</w:t>
      </w:r>
    </w:p>
    <w:p w:rsidR="008A520D" w:rsidRDefault="009056B2">
      <w:pPr>
        <w:pStyle w:val="a3"/>
        <w:spacing w:before="1"/>
        <w:ind w:right="550"/>
      </w:pPr>
      <w:r>
        <w:t>В</w:t>
      </w:r>
      <w:r>
        <w:rPr>
          <w:spacing w:val="-3"/>
        </w:rPr>
        <w:t xml:space="preserve"> </w:t>
      </w:r>
      <w:r>
        <w:t>рабочей программе учтены</w:t>
      </w:r>
      <w:r>
        <w:rPr>
          <w:spacing w:val="-2"/>
        </w:rPr>
        <w:t xml:space="preserve"> </w:t>
      </w:r>
      <w:r>
        <w:t>все</w:t>
      </w:r>
      <w:r>
        <w:rPr>
          <w:spacing w:val="-2"/>
        </w:rPr>
        <w:t xml:space="preserve"> </w:t>
      </w:r>
      <w:r>
        <w:t>этапы</w:t>
      </w:r>
      <w:r>
        <w:rPr>
          <w:spacing w:val="-2"/>
        </w:rPr>
        <w:t xml:space="preserve"> </w:t>
      </w:r>
      <w:r>
        <w:t>российского</w:t>
      </w:r>
      <w:r>
        <w:rPr>
          <w:spacing w:val="-1"/>
        </w:rPr>
        <w:t xml:space="preserve"> </w:t>
      </w:r>
      <w:r>
        <w:t>историко-литературного</w:t>
      </w:r>
      <w:r>
        <w:rPr>
          <w:spacing w:val="-1"/>
        </w:rPr>
        <w:t xml:space="preserve"> </w:t>
      </w:r>
      <w:r>
        <w:t>процесса</w:t>
      </w:r>
      <w:r>
        <w:rPr>
          <w:spacing w:val="-2"/>
        </w:rPr>
        <w:t xml:space="preserve"> </w:t>
      </w:r>
      <w:r>
        <w:t>(от фольклора до новейшей русской литературы) и представлены разделы, касающиеся литератур народов России и зарубежной литературы.</w:t>
      </w:r>
    </w:p>
    <w:p w:rsidR="008A520D" w:rsidRDefault="009056B2">
      <w:pPr>
        <w:pStyle w:val="a3"/>
        <w:ind w:right="54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A520D" w:rsidRDefault="009056B2">
      <w:pPr>
        <w:pStyle w:val="a3"/>
      </w:pPr>
      <w:r>
        <w:t>ЦЕЛИ</w:t>
      </w:r>
      <w:r>
        <w:rPr>
          <w:spacing w:val="-4"/>
        </w:rPr>
        <w:t xml:space="preserve"> </w:t>
      </w:r>
      <w:r>
        <w:t>ИЗУЧЕНИЯ</w:t>
      </w:r>
      <w:r>
        <w:rPr>
          <w:spacing w:val="-3"/>
        </w:rPr>
        <w:t xml:space="preserve"> </w:t>
      </w:r>
      <w:r>
        <w:t xml:space="preserve">ПРЕДМЕТА </w:t>
      </w:r>
      <w:r>
        <w:rPr>
          <w:spacing w:val="-2"/>
        </w:rPr>
        <w:t>«ЛИТЕРАТУРА»</w:t>
      </w:r>
    </w:p>
    <w:p w:rsidR="008A520D" w:rsidRDefault="009056B2">
      <w:pPr>
        <w:pStyle w:val="a3"/>
        <w:ind w:right="545"/>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w:t>
      </w:r>
      <w:r>
        <w:rPr>
          <w:spacing w:val="40"/>
        </w:rPr>
        <w:t xml:space="preserve"> </w:t>
      </w:r>
      <w:r>
        <w:t>задач,</w:t>
      </w:r>
      <w:r>
        <w:rPr>
          <w:spacing w:val="40"/>
        </w:rPr>
        <w:t xml:space="preserve"> </w:t>
      </w:r>
      <w:r>
        <w:t>которые</w:t>
      </w:r>
      <w:r>
        <w:rPr>
          <w:spacing w:val="80"/>
        </w:rPr>
        <w:t xml:space="preserve"> </w:t>
      </w:r>
      <w:r>
        <w:t>постепенно</w:t>
      </w:r>
      <w:r>
        <w:rPr>
          <w:spacing w:val="40"/>
        </w:rPr>
        <w:t xml:space="preserve"> </w:t>
      </w:r>
      <w:r>
        <w:t>усложняются</w:t>
      </w:r>
      <w:r>
        <w:rPr>
          <w:spacing w:val="40"/>
        </w:rPr>
        <w:t xml:space="preserve"> </w:t>
      </w:r>
      <w:r>
        <w:t>от</w:t>
      </w:r>
      <w:r>
        <w:rPr>
          <w:spacing w:val="40"/>
        </w:rPr>
        <w:t xml:space="preserve"> </w:t>
      </w:r>
      <w:r>
        <w:t>5 к 9 классу.</w:t>
      </w:r>
    </w:p>
    <w:p w:rsidR="008A520D" w:rsidRDefault="009056B2">
      <w:pPr>
        <w:pStyle w:val="a3"/>
        <w:ind w:right="544"/>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 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Pr>
          <w:spacing w:val="-1"/>
        </w:rPr>
        <w:t xml:space="preserve"> </w:t>
      </w:r>
      <w: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A520D" w:rsidRDefault="009056B2">
      <w:pPr>
        <w:pStyle w:val="a3"/>
        <w:spacing w:before="1"/>
        <w:ind w:right="551" w:firstLine="60"/>
      </w:pPr>
      <w:r>
        <w:t>Задачи, связанные с осознанием значимости чтения и изучения</w:t>
      </w:r>
      <w:r>
        <w:rPr>
          <w:spacing w:val="40"/>
        </w:rPr>
        <w:t xml:space="preserve"> </w:t>
      </w:r>
      <w:r>
        <w:t>литературы</w:t>
      </w:r>
      <w:r>
        <w:rPr>
          <w:spacing w:val="80"/>
        </w:rPr>
        <w:t xml:space="preserve"> </w:t>
      </w:r>
      <w:r>
        <w:t>для дальнейшего</w:t>
      </w:r>
      <w:r>
        <w:rPr>
          <w:spacing w:val="40"/>
        </w:rPr>
        <w:t xml:space="preserve"> </w:t>
      </w:r>
      <w:r>
        <w:t>развития</w:t>
      </w:r>
      <w:r>
        <w:rPr>
          <w:spacing w:val="40"/>
        </w:rPr>
        <w:t xml:space="preserve"> </w:t>
      </w:r>
      <w:r>
        <w:t>обучающихся, с формированием их потребности в систематическом</w:t>
      </w:r>
      <w:r>
        <w:rPr>
          <w:spacing w:val="40"/>
        </w:rPr>
        <w:t xml:space="preserve"> </w:t>
      </w:r>
      <w:r>
        <w:t>чтении</w:t>
      </w:r>
      <w:r>
        <w:rPr>
          <w:spacing w:val="-3"/>
        </w:rPr>
        <w:t xml:space="preserve"> </w:t>
      </w:r>
      <w:r>
        <w:t>как</w:t>
      </w:r>
      <w:r>
        <w:rPr>
          <w:spacing w:val="-1"/>
        </w:rPr>
        <w:t xml:space="preserve"> </w:t>
      </w:r>
      <w:r>
        <w:t>средстве</w:t>
      </w:r>
      <w:r>
        <w:rPr>
          <w:spacing w:val="-2"/>
        </w:rPr>
        <w:t xml:space="preserve"> </w:t>
      </w:r>
      <w:r>
        <w:t>познания</w:t>
      </w:r>
      <w:r>
        <w:rPr>
          <w:spacing w:val="-1"/>
        </w:rPr>
        <w:t xml:space="preserve"> </w:t>
      </w:r>
      <w:r>
        <w:t>мира</w:t>
      </w:r>
      <w:r>
        <w:rPr>
          <w:spacing w:val="-2"/>
        </w:rPr>
        <w:t xml:space="preserve"> </w:t>
      </w:r>
      <w:r>
        <w:t>и себя</w:t>
      </w:r>
      <w:r>
        <w:rPr>
          <w:spacing w:val="-1"/>
        </w:rPr>
        <w:t xml:space="preserve"> </w:t>
      </w:r>
      <w:r>
        <w:t>в</w:t>
      </w:r>
      <w:r>
        <w:rPr>
          <w:spacing w:val="-2"/>
        </w:rPr>
        <w:t xml:space="preserve"> </w:t>
      </w:r>
      <w:r>
        <w:t>этом</w:t>
      </w:r>
      <w:r>
        <w:rPr>
          <w:spacing w:val="-2"/>
        </w:rPr>
        <w:t xml:space="preserve"> </w:t>
      </w:r>
      <w:r>
        <w:t>мире,</w:t>
      </w:r>
      <w:r>
        <w:rPr>
          <w:spacing w:val="-1"/>
        </w:rPr>
        <w:t xml:space="preserve"> </w:t>
      </w:r>
      <w:r>
        <w:t>с</w:t>
      </w:r>
      <w:r>
        <w:rPr>
          <w:spacing w:val="-2"/>
        </w:rPr>
        <w:t xml:space="preserve"> </w:t>
      </w:r>
      <w:r>
        <w:t>гармонизацией отношений человека и общества, ориентированы на воспитание и развитие мотивации к чтению</w:t>
      </w:r>
      <w:r>
        <w:rPr>
          <w:spacing w:val="40"/>
        </w:rPr>
        <w:t xml:space="preserve"> </w:t>
      </w:r>
      <w:r>
        <w:t>художественных</w:t>
      </w:r>
      <w:r>
        <w:rPr>
          <w:spacing w:val="40"/>
        </w:rPr>
        <w:t xml:space="preserve"> </w:t>
      </w:r>
      <w:r>
        <w:t>произведений,</w:t>
      </w:r>
      <w:r>
        <w:rPr>
          <w:spacing w:val="40"/>
        </w:rPr>
        <w:t xml:space="preserve"> </w:t>
      </w:r>
      <w:r>
        <w:t>как</w:t>
      </w:r>
      <w:r>
        <w:rPr>
          <w:spacing w:val="40"/>
        </w:rPr>
        <w:t xml:space="preserve"> </w:t>
      </w:r>
      <w:r>
        <w:t>изучаемых</w:t>
      </w:r>
      <w:r>
        <w:rPr>
          <w:spacing w:val="40"/>
        </w:rPr>
        <w:t xml:space="preserve"> </w:t>
      </w:r>
      <w:r>
        <w:t>на</w:t>
      </w:r>
      <w:r>
        <w:rPr>
          <w:spacing w:val="40"/>
        </w:rPr>
        <w:t xml:space="preserve"> </w:t>
      </w:r>
      <w:r>
        <w:t>уроках,</w:t>
      </w:r>
      <w:r>
        <w:rPr>
          <w:spacing w:val="40"/>
        </w:rPr>
        <w:t xml:space="preserve"> </w:t>
      </w:r>
      <w:r>
        <w:t>так</w:t>
      </w:r>
      <w:r>
        <w:rPr>
          <w:spacing w:val="40"/>
        </w:rPr>
        <w:t xml:space="preserve"> </w:t>
      </w:r>
      <w:r>
        <w:t>и</w:t>
      </w:r>
      <w:r>
        <w:rPr>
          <w:spacing w:val="40"/>
        </w:rPr>
        <w:t xml:space="preserve"> </w:t>
      </w:r>
      <w:r>
        <w:t>прочитанных</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1"/>
      </w:pPr>
      <w:r>
        <w:lastRenderedPageBreak/>
        <w:t>самостоятельно,</w:t>
      </w:r>
      <w:r>
        <w:rPr>
          <w:spacing w:val="-4"/>
        </w:rPr>
        <w:t xml:space="preserve"> </w:t>
      </w:r>
      <w:r>
        <w:t>что</w:t>
      </w:r>
      <w:r>
        <w:rPr>
          <w:spacing w:val="-4"/>
        </w:rPr>
        <w:t xml:space="preserve"> </w:t>
      </w:r>
      <w:r>
        <w:t>способствует</w:t>
      </w:r>
      <w:r>
        <w:rPr>
          <w:spacing w:val="-4"/>
        </w:rPr>
        <w:t xml:space="preserve"> </w:t>
      </w:r>
      <w:r>
        <w:t>накоплению</w:t>
      </w:r>
      <w:r>
        <w:rPr>
          <w:spacing w:val="-6"/>
        </w:rPr>
        <w:t xml:space="preserve"> </w:t>
      </w:r>
      <w:r>
        <w:t>позитивного</w:t>
      </w:r>
      <w:r>
        <w:rPr>
          <w:spacing w:val="-4"/>
        </w:rPr>
        <w:t xml:space="preserve"> </w:t>
      </w:r>
      <w:r>
        <w:t>опыта</w:t>
      </w:r>
      <w:r>
        <w:rPr>
          <w:spacing w:val="-5"/>
        </w:rPr>
        <w:t xml:space="preserve"> </w:t>
      </w:r>
      <w:r>
        <w:t>освоения</w:t>
      </w:r>
      <w:r>
        <w:rPr>
          <w:spacing w:val="-4"/>
        </w:rPr>
        <w:t xml:space="preserve"> </w:t>
      </w:r>
      <w:r>
        <w:t>литературных произведений, в том числе в процессе участия в различных мероприятиях, посвящённых литературе, чтению, книжной культуре.</w:t>
      </w:r>
    </w:p>
    <w:p w:rsidR="008A520D" w:rsidRDefault="009056B2">
      <w:pPr>
        <w:pStyle w:val="a3"/>
        <w:spacing w:before="1"/>
        <w:ind w:right="544"/>
      </w:pPr>
      <w:r>
        <w:t>Задачи, связанные с воспитанием квалифицированного читателя, обладающего эстетическим вкусом, с формированием умений</w:t>
      </w:r>
      <w:r>
        <w:rPr>
          <w:spacing w:val="40"/>
        </w:rPr>
        <w:t xml:space="preserve"> </w:t>
      </w:r>
      <w:r>
        <w:t>воспринимать,</w:t>
      </w:r>
      <w:r>
        <w:rPr>
          <w:spacing w:val="40"/>
        </w:rPr>
        <w:t xml:space="preserve"> </w:t>
      </w:r>
      <w:r>
        <w:t>анализировать, критически</w:t>
      </w:r>
      <w:r>
        <w:rPr>
          <w:spacing w:val="40"/>
        </w:rPr>
        <w:t xml:space="preserve"> </w:t>
      </w:r>
      <w:r>
        <w:t>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w:t>
      </w:r>
      <w:r>
        <w:rPr>
          <w:spacing w:val="40"/>
        </w:rPr>
        <w:t xml:space="preserve"> </w:t>
      </w:r>
      <w:r>
        <w:t>произведений,</w:t>
      </w:r>
      <w:r>
        <w:rPr>
          <w:spacing w:val="40"/>
        </w:rPr>
        <w:t xml:space="preserve"> </w:t>
      </w:r>
      <w:r>
        <w:t>умения</w:t>
      </w:r>
      <w:r>
        <w:rPr>
          <w:spacing w:val="40"/>
        </w:rPr>
        <w:t xml:space="preserve"> </w:t>
      </w:r>
      <w:r>
        <w:t>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w:t>
      </w:r>
      <w:r>
        <w:rPr>
          <w:spacing w:val="80"/>
        </w:rPr>
        <w:t xml:space="preserve"> </w:t>
      </w:r>
      <w:r>
        <w:t>других</w:t>
      </w:r>
      <w:r>
        <w:rPr>
          <w:spacing w:val="80"/>
        </w:rPr>
        <w:t xml:space="preserve"> </w:t>
      </w:r>
      <w:r>
        <w:t>искусств;</w:t>
      </w:r>
      <w:r>
        <w:rPr>
          <w:spacing w:val="80"/>
        </w:rPr>
        <w:t xml:space="preserve"> </w:t>
      </w:r>
      <w:r>
        <w:t>формировать</w:t>
      </w:r>
      <w:r>
        <w:rPr>
          <w:spacing w:val="80"/>
        </w:rPr>
        <w:t xml:space="preserve"> </w:t>
      </w:r>
      <w:r>
        <w:t>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A520D" w:rsidRDefault="009056B2">
      <w:pPr>
        <w:pStyle w:val="a3"/>
        <w:spacing w:before="1"/>
        <w:ind w:right="548"/>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A520D" w:rsidRDefault="008A520D">
      <w:pPr>
        <w:pStyle w:val="a3"/>
        <w:ind w:left="0"/>
        <w:jc w:val="left"/>
      </w:pPr>
    </w:p>
    <w:p w:rsidR="008A520D" w:rsidRDefault="009056B2">
      <w:pPr>
        <w:pStyle w:val="a3"/>
      </w:pPr>
      <w:r>
        <w:t>МЕСТО</w:t>
      </w:r>
      <w:r>
        <w:rPr>
          <w:spacing w:val="-7"/>
        </w:rPr>
        <w:t xml:space="preserve"> </w:t>
      </w:r>
      <w:r>
        <w:t>УЧЕБНОГО</w:t>
      </w:r>
      <w:r>
        <w:rPr>
          <w:spacing w:val="-4"/>
        </w:rPr>
        <w:t xml:space="preserve"> </w:t>
      </w:r>
      <w:r>
        <w:t>ПРЕДМЕТА «ЛИТЕРАТУРА»</w:t>
      </w:r>
      <w:r>
        <w:rPr>
          <w:spacing w:val="-11"/>
        </w:rPr>
        <w:t xml:space="preserve"> </w:t>
      </w:r>
      <w:r>
        <w:t>В</w:t>
      </w:r>
      <w:r>
        <w:rPr>
          <w:spacing w:val="-5"/>
        </w:rPr>
        <w:t xml:space="preserve"> </w:t>
      </w:r>
      <w:r>
        <w:t>УЧЕБНОМ</w:t>
      </w:r>
      <w:r>
        <w:rPr>
          <w:spacing w:val="-4"/>
        </w:rPr>
        <w:t xml:space="preserve"> </w:t>
      </w:r>
      <w:r>
        <w:rPr>
          <w:spacing w:val="-2"/>
        </w:rPr>
        <w:t>ПЛАНЕ</w:t>
      </w:r>
    </w:p>
    <w:p w:rsidR="008A520D" w:rsidRDefault="009056B2">
      <w:pPr>
        <w:pStyle w:val="a3"/>
        <w:ind w:right="554"/>
      </w:pPr>
      <w:r>
        <w:t>Предмет «Литература» входит в предметную область «Русский язык и литература» и является обязательным</w:t>
      </w:r>
      <w:r>
        <w:rPr>
          <w:spacing w:val="-1"/>
        </w:rPr>
        <w:t xml:space="preserve"> </w:t>
      </w:r>
      <w:r>
        <w:t>для изучения. Предмет «Литература»</w:t>
      </w:r>
      <w:r>
        <w:rPr>
          <w:spacing w:val="-5"/>
        </w:rPr>
        <w:t xml:space="preserve"> </w:t>
      </w:r>
      <w:r>
        <w:t>преемственен по отношению к предмету «Литературное чтение».</w:t>
      </w:r>
    </w:p>
    <w:p w:rsidR="008A520D" w:rsidRDefault="009056B2">
      <w:pPr>
        <w:pStyle w:val="a3"/>
        <w:ind w:right="544"/>
      </w:pPr>
      <w:r>
        <w:t>В</w:t>
      </w:r>
      <w:r>
        <w:rPr>
          <w:spacing w:val="-2"/>
        </w:rPr>
        <w:t xml:space="preserve"> </w:t>
      </w:r>
      <w:r>
        <w:t>5, 6, 9</w:t>
      </w:r>
      <w:r>
        <w:rPr>
          <w:spacing w:val="-2"/>
        </w:rPr>
        <w:t xml:space="preserve"> </w:t>
      </w:r>
      <w:r>
        <w:t>классах на</w:t>
      </w:r>
      <w:r>
        <w:rPr>
          <w:spacing w:val="-3"/>
        </w:rPr>
        <w:t xml:space="preserve"> </w:t>
      </w:r>
      <w:r>
        <w:t>изучение</w:t>
      </w:r>
      <w:r>
        <w:rPr>
          <w:spacing w:val="-1"/>
        </w:rPr>
        <w:t xml:space="preserve"> </w:t>
      </w:r>
      <w:r>
        <w:t>предмета</w:t>
      </w:r>
      <w:r>
        <w:rPr>
          <w:spacing w:val="-1"/>
        </w:rPr>
        <w:t xml:space="preserve"> </w:t>
      </w:r>
      <w:r>
        <w:t>отводится</w:t>
      </w:r>
      <w:r>
        <w:rPr>
          <w:spacing w:val="-1"/>
        </w:rPr>
        <w:t xml:space="preserve"> </w:t>
      </w:r>
      <w:r>
        <w:t>3 часа</w:t>
      </w:r>
      <w:r>
        <w:rPr>
          <w:spacing w:val="-1"/>
        </w:rPr>
        <w:t xml:space="preserve"> </w:t>
      </w:r>
      <w:r>
        <w:t>в</w:t>
      </w:r>
      <w:r>
        <w:rPr>
          <w:spacing w:val="-1"/>
        </w:rPr>
        <w:t xml:space="preserve"> </w:t>
      </w:r>
      <w:r>
        <w:t>неделю, в</w:t>
      </w:r>
      <w:r>
        <w:rPr>
          <w:spacing w:val="-1"/>
        </w:rPr>
        <w:t xml:space="preserve"> </w:t>
      </w:r>
      <w:r>
        <w:t>7</w:t>
      </w:r>
      <w:r>
        <w:rPr>
          <w:spacing w:val="-3"/>
        </w:rPr>
        <w:t xml:space="preserve"> </w:t>
      </w:r>
      <w:r>
        <w:t>и 8</w:t>
      </w:r>
      <w:r>
        <w:rPr>
          <w:spacing w:val="-3"/>
        </w:rPr>
        <w:t xml:space="preserve"> </w:t>
      </w:r>
      <w:r>
        <w:t>классах —</w:t>
      </w:r>
      <w:r>
        <w:rPr>
          <w:spacing w:val="-2"/>
        </w:rPr>
        <w:t xml:space="preserve"> </w:t>
      </w:r>
      <w:r>
        <w:t xml:space="preserve">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w:t>
      </w:r>
      <w:r>
        <w:rPr>
          <w:spacing w:val="-2"/>
        </w:rPr>
        <w:t>планов.</w:t>
      </w:r>
    </w:p>
    <w:p w:rsidR="008A520D" w:rsidRDefault="008A520D">
      <w:pPr>
        <w:pStyle w:val="a3"/>
        <w:ind w:left="0"/>
        <w:jc w:val="left"/>
      </w:pPr>
    </w:p>
    <w:p w:rsidR="008A520D" w:rsidRDefault="009056B2">
      <w:pPr>
        <w:pStyle w:val="a3"/>
        <w:ind w:right="921" w:firstLine="60"/>
        <w:jc w:val="left"/>
      </w:pPr>
      <w:r>
        <w:t>СОДЕРЖАНИЕ</w:t>
      </w:r>
      <w:r>
        <w:rPr>
          <w:spacing w:val="-6"/>
        </w:rPr>
        <w:t xml:space="preserve"> </w:t>
      </w:r>
      <w:r>
        <w:t>УЧЕБНОГО</w:t>
      </w:r>
      <w:r>
        <w:rPr>
          <w:spacing w:val="-6"/>
        </w:rPr>
        <w:t xml:space="preserve"> </w:t>
      </w:r>
      <w:r>
        <w:t>ПРЕДМЕТА</w:t>
      </w:r>
      <w:r>
        <w:rPr>
          <w:spacing w:val="-3"/>
        </w:rPr>
        <w:t xml:space="preserve"> </w:t>
      </w:r>
      <w:r>
        <w:t>«ЛИТЕРАТУРА»</w:t>
      </w:r>
      <w:r>
        <w:rPr>
          <w:spacing w:val="-13"/>
        </w:rPr>
        <w:t xml:space="preserve"> </w:t>
      </w:r>
      <w:r>
        <w:t>ПО</w:t>
      </w:r>
      <w:r>
        <w:rPr>
          <w:spacing w:val="-6"/>
        </w:rPr>
        <w:t xml:space="preserve"> </w:t>
      </w:r>
      <w:r>
        <w:t>ГОДАМ</w:t>
      </w:r>
      <w:r>
        <w:rPr>
          <w:spacing w:val="-6"/>
        </w:rPr>
        <w:t xml:space="preserve"> </w:t>
      </w:r>
      <w:r>
        <w:t>ИЗУЧЕНИЯ 5 КЛАСС</w:t>
      </w:r>
    </w:p>
    <w:p w:rsidR="008A520D" w:rsidRDefault="009056B2">
      <w:pPr>
        <w:pStyle w:val="a3"/>
        <w:jc w:val="left"/>
      </w:pPr>
      <w:r>
        <w:rPr>
          <w:spacing w:val="-2"/>
          <w:u w:val="single"/>
        </w:rPr>
        <w:t>Мифология</w:t>
      </w:r>
    </w:p>
    <w:p w:rsidR="008A520D" w:rsidRDefault="009056B2">
      <w:pPr>
        <w:pStyle w:val="a3"/>
        <w:ind w:right="5820"/>
        <w:jc w:val="left"/>
      </w:pPr>
      <w:r>
        <w:t>Мифы</w:t>
      </w:r>
      <w:r>
        <w:rPr>
          <w:spacing w:val="-9"/>
        </w:rPr>
        <w:t xml:space="preserve"> </w:t>
      </w:r>
      <w:r>
        <w:t>народов</w:t>
      </w:r>
      <w:r>
        <w:rPr>
          <w:spacing w:val="-9"/>
        </w:rPr>
        <w:t xml:space="preserve"> </w:t>
      </w:r>
      <w:r>
        <w:t>России</w:t>
      </w:r>
      <w:r>
        <w:rPr>
          <w:spacing w:val="-10"/>
        </w:rPr>
        <w:t xml:space="preserve"> </w:t>
      </w:r>
      <w:r>
        <w:t>и</w:t>
      </w:r>
      <w:r>
        <w:rPr>
          <w:spacing w:val="-9"/>
        </w:rPr>
        <w:t xml:space="preserve"> </w:t>
      </w:r>
      <w:r>
        <w:t xml:space="preserve">мира. </w:t>
      </w:r>
      <w:r>
        <w:rPr>
          <w:spacing w:val="-2"/>
          <w:u w:val="single"/>
        </w:rPr>
        <w:t>Фольклор</w:t>
      </w:r>
    </w:p>
    <w:p w:rsidR="008A520D" w:rsidRDefault="009056B2">
      <w:pPr>
        <w:pStyle w:val="a3"/>
        <w:spacing w:before="1"/>
        <w:ind w:right="556"/>
        <w:jc w:val="left"/>
      </w:pPr>
      <w:r>
        <w:t>Малые</w:t>
      </w:r>
      <w:r>
        <w:rPr>
          <w:spacing w:val="-2"/>
        </w:rPr>
        <w:t xml:space="preserve"> </w:t>
      </w:r>
      <w:r>
        <w:t>жанры:</w:t>
      </w:r>
      <w:r>
        <w:rPr>
          <w:spacing w:val="-1"/>
        </w:rPr>
        <w:t xml:space="preserve"> </w:t>
      </w:r>
      <w:r>
        <w:t>пословицы,</w:t>
      </w:r>
      <w:r>
        <w:rPr>
          <w:spacing w:val="-2"/>
        </w:rPr>
        <w:t xml:space="preserve"> </w:t>
      </w:r>
      <w:r>
        <w:t>поговорки,</w:t>
      </w:r>
      <w:r>
        <w:rPr>
          <w:spacing w:val="-1"/>
        </w:rPr>
        <w:t xml:space="preserve"> </w:t>
      </w:r>
      <w:r>
        <w:t>загадки.</w:t>
      </w:r>
      <w:r>
        <w:rPr>
          <w:spacing w:val="-3"/>
        </w:rPr>
        <w:t xml:space="preserve"> </w:t>
      </w:r>
      <w:r>
        <w:t>Сказки народов</w:t>
      </w:r>
      <w:r>
        <w:rPr>
          <w:spacing w:val="-2"/>
        </w:rPr>
        <w:t xml:space="preserve"> </w:t>
      </w:r>
      <w:r>
        <w:t>России и народов</w:t>
      </w:r>
      <w:r>
        <w:rPr>
          <w:spacing w:val="-2"/>
        </w:rPr>
        <w:t xml:space="preserve"> </w:t>
      </w:r>
      <w:r>
        <w:t>мира</w:t>
      </w:r>
      <w:r>
        <w:rPr>
          <w:spacing w:val="-2"/>
        </w:rPr>
        <w:t xml:space="preserve"> </w:t>
      </w:r>
      <w:r>
        <w:t>(не менее трёх).</w:t>
      </w:r>
    </w:p>
    <w:p w:rsidR="008A520D" w:rsidRDefault="009056B2">
      <w:pPr>
        <w:pStyle w:val="a3"/>
        <w:jc w:val="left"/>
      </w:pPr>
      <w:r>
        <w:rPr>
          <w:u w:val="single"/>
        </w:rPr>
        <w:t>Литература</w:t>
      </w:r>
      <w:r>
        <w:rPr>
          <w:spacing w:val="-4"/>
          <w:u w:val="single"/>
        </w:rPr>
        <w:t xml:space="preserve"> </w:t>
      </w:r>
      <w:r>
        <w:rPr>
          <w:u w:val="single"/>
        </w:rPr>
        <w:t>первой</w:t>
      </w:r>
      <w:r>
        <w:rPr>
          <w:spacing w:val="-3"/>
          <w:u w:val="single"/>
        </w:rPr>
        <w:t xml:space="preserve"> </w:t>
      </w:r>
      <w:r>
        <w:rPr>
          <w:u w:val="single"/>
        </w:rPr>
        <w:t>половины</w:t>
      </w:r>
      <w:r>
        <w:rPr>
          <w:spacing w:val="-3"/>
          <w:u w:val="single"/>
        </w:rPr>
        <w:t xml:space="preserve"> </w:t>
      </w:r>
      <w:r>
        <w:rPr>
          <w:u w:val="single"/>
        </w:rPr>
        <w:t>XIX</w:t>
      </w:r>
      <w:r>
        <w:rPr>
          <w:spacing w:val="-3"/>
          <w:u w:val="single"/>
        </w:rPr>
        <w:t xml:space="preserve"> </w:t>
      </w:r>
      <w:r>
        <w:rPr>
          <w:spacing w:val="-4"/>
          <w:u w:val="single"/>
        </w:rPr>
        <w:t>века</w:t>
      </w:r>
    </w:p>
    <w:p w:rsidR="008A520D" w:rsidRDefault="009056B2">
      <w:pPr>
        <w:pStyle w:val="a3"/>
        <w:jc w:val="left"/>
      </w:pPr>
      <w:r>
        <w:t>И.</w:t>
      </w:r>
      <w:r>
        <w:rPr>
          <w:spacing w:val="32"/>
        </w:rPr>
        <w:t xml:space="preserve"> </w:t>
      </w:r>
      <w:r>
        <w:t>А.</w:t>
      </w:r>
      <w:r>
        <w:rPr>
          <w:spacing w:val="33"/>
        </w:rPr>
        <w:t xml:space="preserve"> </w:t>
      </w:r>
      <w:r>
        <w:t>Крылов.</w:t>
      </w:r>
      <w:r>
        <w:rPr>
          <w:spacing w:val="36"/>
        </w:rPr>
        <w:t xml:space="preserve"> </w:t>
      </w:r>
      <w:r>
        <w:t>Басни</w:t>
      </w:r>
      <w:r>
        <w:rPr>
          <w:spacing w:val="34"/>
        </w:rPr>
        <w:t xml:space="preserve"> </w:t>
      </w:r>
      <w:r>
        <w:t>(три</w:t>
      </w:r>
      <w:r>
        <w:rPr>
          <w:spacing w:val="35"/>
        </w:rPr>
        <w:t xml:space="preserve"> </w:t>
      </w:r>
      <w:r>
        <w:t>по</w:t>
      </w:r>
      <w:r>
        <w:rPr>
          <w:spacing w:val="33"/>
        </w:rPr>
        <w:t xml:space="preserve"> </w:t>
      </w:r>
      <w:r>
        <w:t>выбору).</w:t>
      </w:r>
      <w:r>
        <w:rPr>
          <w:spacing w:val="33"/>
        </w:rPr>
        <w:t xml:space="preserve"> </w:t>
      </w:r>
      <w:r>
        <w:t>Например,</w:t>
      </w:r>
      <w:r>
        <w:rPr>
          <w:spacing w:val="38"/>
        </w:rPr>
        <w:t xml:space="preserve"> </w:t>
      </w:r>
      <w:r>
        <w:t>«Волк</w:t>
      </w:r>
      <w:r>
        <w:rPr>
          <w:spacing w:val="34"/>
        </w:rPr>
        <w:t xml:space="preserve"> </w:t>
      </w:r>
      <w:r>
        <w:t>на</w:t>
      </w:r>
      <w:r>
        <w:rPr>
          <w:spacing w:val="32"/>
        </w:rPr>
        <w:t xml:space="preserve"> </w:t>
      </w:r>
      <w:r>
        <w:t>псарне»,</w:t>
      </w:r>
      <w:r>
        <w:rPr>
          <w:spacing w:val="38"/>
        </w:rPr>
        <w:t xml:space="preserve"> </w:t>
      </w:r>
      <w:r>
        <w:t>«Листы</w:t>
      </w:r>
      <w:r>
        <w:rPr>
          <w:spacing w:val="34"/>
        </w:rPr>
        <w:t xml:space="preserve"> </w:t>
      </w:r>
      <w:r>
        <w:t>и</w:t>
      </w:r>
      <w:r>
        <w:rPr>
          <w:spacing w:val="34"/>
        </w:rPr>
        <w:t xml:space="preserve"> </w:t>
      </w:r>
      <w:r>
        <w:rPr>
          <w:spacing w:val="-2"/>
        </w:rPr>
        <w:t>Корни»,</w:t>
      </w:r>
    </w:p>
    <w:p w:rsidR="008A520D" w:rsidRDefault="009056B2">
      <w:pPr>
        <w:pStyle w:val="a3"/>
        <w:jc w:val="left"/>
      </w:pPr>
      <w:r>
        <w:t>«Свинья</w:t>
      </w:r>
      <w:r>
        <w:rPr>
          <w:spacing w:val="-5"/>
        </w:rPr>
        <w:t xml:space="preserve"> </w:t>
      </w:r>
      <w:r>
        <w:t>под</w:t>
      </w:r>
      <w:r>
        <w:rPr>
          <w:spacing w:val="-5"/>
        </w:rPr>
        <w:t xml:space="preserve"> </w:t>
      </w:r>
      <w:r>
        <w:t>Дубом»,</w:t>
      </w:r>
      <w:r>
        <w:rPr>
          <w:spacing w:val="1"/>
        </w:rPr>
        <w:t xml:space="preserve"> </w:t>
      </w:r>
      <w:r>
        <w:rPr>
          <w:spacing w:val="-2"/>
        </w:rPr>
        <w:t>«Квартет»,</w:t>
      </w:r>
    </w:p>
    <w:p w:rsidR="008A520D" w:rsidRDefault="009056B2">
      <w:pPr>
        <w:pStyle w:val="a3"/>
        <w:jc w:val="left"/>
      </w:pPr>
      <w:r>
        <w:t>«Осёл</w:t>
      </w:r>
      <w:r>
        <w:rPr>
          <w:spacing w:val="-4"/>
        </w:rPr>
        <w:t xml:space="preserve"> </w:t>
      </w:r>
      <w:r>
        <w:t>и</w:t>
      </w:r>
      <w:r>
        <w:rPr>
          <w:spacing w:val="-1"/>
        </w:rPr>
        <w:t xml:space="preserve"> </w:t>
      </w:r>
      <w:r>
        <w:t>Соловей»,</w:t>
      </w:r>
      <w:r>
        <w:rPr>
          <w:spacing w:val="1"/>
        </w:rPr>
        <w:t xml:space="preserve"> </w:t>
      </w:r>
      <w:r>
        <w:t>«Ворона</w:t>
      </w:r>
      <w:r>
        <w:rPr>
          <w:spacing w:val="-3"/>
        </w:rPr>
        <w:t xml:space="preserve"> </w:t>
      </w:r>
      <w:r>
        <w:t>и</w:t>
      </w:r>
      <w:r>
        <w:rPr>
          <w:spacing w:val="-2"/>
        </w:rPr>
        <w:t xml:space="preserve"> Лисица».</w:t>
      </w:r>
    </w:p>
    <w:p w:rsidR="008A520D" w:rsidRDefault="009056B2">
      <w:pPr>
        <w:pStyle w:val="a3"/>
        <w:jc w:val="left"/>
      </w:pPr>
      <w:r>
        <w:t>А.</w:t>
      </w:r>
      <w:r>
        <w:rPr>
          <w:spacing w:val="-6"/>
        </w:rPr>
        <w:t xml:space="preserve"> </w:t>
      </w:r>
      <w:r>
        <w:t>С.</w:t>
      </w:r>
      <w:r>
        <w:rPr>
          <w:spacing w:val="-3"/>
        </w:rPr>
        <w:t xml:space="preserve"> </w:t>
      </w:r>
      <w:r>
        <w:t>Пушкин.</w:t>
      </w:r>
      <w:r>
        <w:rPr>
          <w:spacing w:val="-2"/>
        </w:rPr>
        <w:t xml:space="preserve"> </w:t>
      </w:r>
      <w:r>
        <w:t>Стихотворения</w:t>
      </w:r>
      <w:r>
        <w:rPr>
          <w:spacing w:val="-3"/>
        </w:rPr>
        <w:t xml:space="preserve"> </w:t>
      </w:r>
      <w:r>
        <w:t>(не</w:t>
      </w:r>
      <w:r>
        <w:rPr>
          <w:spacing w:val="-2"/>
        </w:rPr>
        <w:t xml:space="preserve"> </w:t>
      </w:r>
      <w:r>
        <w:t>менее</w:t>
      </w:r>
      <w:r>
        <w:rPr>
          <w:spacing w:val="-4"/>
        </w:rPr>
        <w:t xml:space="preserve"> </w:t>
      </w:r>
      <w:r>
        <w:t>трёх). «Зимнее</w:t>
      </w:r>
      <w:r>
        <w:rPr>
          <w:spacing w:val="1"/>
        </w:rPr>
        <w:t xml:space="preserve"> </w:t>
      </w:r>
      <w:r>
        <w:rPr>
          <w:spacing w:val="-2"/>
        </w:rPr>
        <w:t>утро»,</w:t>
      </w:r>
    </w:p>
    <w:p w:rsidR="008A520D" w:rsidRDefault="009056B2">
      <w:pPr>
        <w:pStyle w:val="a3"/>
        <w:jc w:val="left"/>
      </w:pPr>
      <w:r>
        <w:t>«Зимний</w:t>
      </w:r>
      <w:r>
        <w:rPr>
          <w:spacing w:val="-5"/>
        </w:rPr>
        <w:t xml:space="preserve"> </w:t>
      </w:r>
      <w:r>
        <w:t>вечер»,</w:t>
      </w:r>
      <w:r>
        <w:rPr>
          <w:spacing w:val="3"/>
        </w:rPr>
        <w:t xml:space="preserve"> </w:t>
      </w:r>
      <w:r>
        <w:t>«Няне»</w:t>
      </w:r>
      <w:r>
        <w:rPr>
          <w:spacing w:val="-5"/>
        </w:rPr>
        <w:t xml:space="preserve"> </w:t>
      </w:r>
      <w:r>
        <w:t>и</w:t>
      </w:r>
      <w:r>
        <w:rPr>
          <w:spacing w:val="-2"/>
        </w:rPr>
        <w:t xml:space="preserve"> </w:t>
      </w:r>
      <w:r>
        <w:t>др.</w:t>
      </w:r>
      <w:r>
        <w:rPr>
          <w:spacing w:val="1"/>
        </w:rPr>
        <w:t xml:space="preserve"> </w:t>
      </w:r>
      <w:r>
        <w:t>«Сказка</w:t>
      </w:r>
      <w:r>
        <w:rPr>
          <w:spacing w:val="-3"/>
        </w:rPr>
        <w:t xml:space="preserve"> </w:t>
      </w:r>
      <w:r>
        <w:t>о</w:t>
      </w:r>
      <w:r>
        <w:rPr>
          <w:spacing w:val="-3"/>
        </w:rPr>
        <w:t xml:space="preserve"> </w:t>
      </w:r>
      <w:r>
        <w:t>мёртвой</w:t>
      </w:r>
      <w:r>
        <w:rPr>
          <w:spacing w:val="-2"/>
        </w:rPr>
        <w:t xml:space="preserve"> </w:t>
      </w:r>
      <w:r>
        <w:t>царевне</w:t>
      </w:r>
      <w:r>
        <w:rPr>
          <w:spacing w:val="-3"/>
        </w:rPr>
        <w:t xml:space="preserve"> </w:t>
      </w:r>
      <w:r>
        <w:t>и</w:t>
      </w:r>
      <w:r>
        <w:rPr>
          <w:spacing w:val="-3"/>
        </w:rPr>
        <w:t xml:space="preserve"> </w:t>
      </w:r>
      <w:r>
        <w:t>о</w:t>
      </w:r>
      <w:r>
        <w:rPr>
          <w:spacing w:val="-2"/>
        </w:rPr>
        <w:t xml:space="preserve"> </w:t>
      </w:r>
      <w:r>
        <w:t>семи</w:t>
      </w:r>
      <w:r>
        <w:rPr>
          <w:spacing w:val="-2"/>
        </w:rPr>
        <w:t xml:space="preserve"> богатырях».</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jc w:val="left"/>
      </w:pPr>
      <w:r>
        <w:lastRenderedPageBreak/>
        <w:t>М.</w:t>
      </w:r>
      <w:r>
        <w:rPr>
          <w:spacing w:val="-3"/>
        </w:rPr>
        <w:t xml:space="preserve"> </w:t>
      </w:r>
      <w:r>
        <w:t>Ю.</w:t>
      </w:r>
      <w:r>
        <w:rPr>
          <w:spacing w:val="-2"/>
        </w:rPr>
        <w:t xml:space="preserve"> </w:t>
      </w:r>
      <w:r>
        <w:t>Лермонтов.</w:t>
      </w:r>
      <w:r>
        <w:rPr>
          <w:spacing w:val="-2"/>
        </w:rPr>
        <w:t xml:space="preserve"> </w:t>
      </w:r>
      <w:r>
        <w:t>Стихотворение</w:t>
      </w:r>
      <w:r>
        <w:rPr>
          <w:spacing w:val="1"/>
        </w:rPr>
        <w:t xml:space="preserve"> </w:t>
      </w:r>
      <w:r>
        <w:rPr>
          <w:spacing w:val="-2"/>
        </w:rPr>
        <w:t>«Бородино».</w:t>
      </w:r>
    </w:p>
    <w:p w:rsidR="008A520D" w:rsidRDefault="009056B2">
      <w:pPr>
        <w:pStyle w:val="a3"/>
        <w:jc w:val="left"/>
      </w:pPr>
      <w:r>
        <w:t>Н.</w:t>
      </w:r>
      <w:r>
        <w:rPr>
          <w:spacing w:val="-6"/>
        </w:rPr>
        <w:t xml:space="preserve"> </w:t>
      </w:r>
      <w:r>
        <w:t>В.</w:t>
      </w:r>
      <w:r>
        <w:rPr>
          <w:spacing w:val="-2"/>
        </w:rPr>
        <w:t xml:space="preserve"> </w:t>
      </w:r>
      <w:r>
        <w:t>Гоголь.</w:t>
      </w:r>
      <w:r>
        <w:rPr>
          <w:spacing w:val="-3"/>
        </w:rPr>
        <w:t xml:space="preserve"> </w:t>
      </w:r>
      <w:r>
        <w:t>Повесть</w:t>
      </w:r>
      <w:r>
        <w:rPr>
          <w:spacing w:val="4"/>
        </w:rPr>
        <w:t xml:space="preserve"> </w:t>
      </w:r>
      <w:r>
        <w:t>«Ночь</w:t>
      </w:r>
      <w:r>
        <w:rPr>
          <w:spacing w:val="-3"/>
        </w:rPr>
        <w:t xml:space="preserve"> </w:t>
      </w:r>
      <w:r>
        <w:t>перед</w:t>
      </w:r>
      <w:r>
        <w:rPr>
          <w:spacing w:val="-2"/>
        </w:rPr>
        <w:t xml:space="preserve"> </w:t>
      </w:r>
      <w:r>
        <w:t>Рождеством»</w:t>
      </w:r>
      <w:r>
        <w:rPr>
          <w:spacing w:val="-10"/>
        </w:rPr>
        <w:t xml:space="preserve"> </w:t>
      </w:r>
      <w:r>
        <w:t>из</w:t>
      </w:r>
      <w:r>
        <w:rPr>
          <w:spacing w:val="-2"/>
        </w:rPr>
        <w:t xml:space="preserve"> сборника</w:t>
      </w:r>
    </w:p>
    <w:p w:rsidR="008A520D" w:rsidRDefault="009056B2">
      <w:pPr>
        <w:pStyle w:val="a3"/>
        <w:ind w:right="5820"/>
        <w:jc w:val="left"/>
      </w:pPr>
      <w:r>
        <w:t xml:space="preserve">«Вечера на хуторе близ Диканьки». </w:t>
      </w:r>
      <w:r>
        <w:rPr>
          <w:u w:val="single"/>
        </w:rPr>
        <w:t>Литература</w:t>
      </w:r>
      <w:r>
        <w:rPr>
          <w:spacing w:val="-10"/>
          <w:u w:val="single"/>
        </w:rPr>
        <w:t xml:space="preserve"> </w:t>
      </w:r>
      <w:r>
        <w:rPr>
          <w:u w:val="single"/>
        </w:rPr>
        <w:t>второй</w:t>
      </w:r>
      <w:r>
        <w:rPr>
          <w:spacing w:val="-9"/>
          <w:u w:val="single"/>
        </w:rPr>
        <w:t xml:space="preserve"> </w:t>
      </w:r>
      <w:r>
        <w:rPr>
          <w:u w:val="single"/>
        </w:rPr>
        <w:t>половины</w:t>
      </w:r>
      <w:r>
        <w:rPr>
          <w:spacing w:val="-9"/>
          <w:u w:val="single"/>
        </w:rPr>
        <w:t xml:space="preserve"> </w:t>
      </w:r>
      <w:r>
        <w:rPr>
          <w:u w:val="single"/>
        </w:rPr>
        <w:t>XIX</w:t>
      </w:r>
      <w:r>
        <w:rPr>
          <w:spacing w:val="-10"/>
          <w:u w:val="single"/>
        </w:rPr>
        <w:t xml:space="preserve"> </w:t>
      </w:r>
      <w:r>
        <w:rPr>
          <w:u w:val="single"/>
        </w:rPr>
        <w:t>века</w:t>
      </w:r>
      <w:r>
        <w:t xml:space="preserve"> И. С. Тургенев. Рассказ «Муму».</w:t>
      </w:r>
    </w:p>
    <w:p w:rsidR="008A520D" w:rsidRDefault="009056B2">
      <w:pPr>
        <w:pStyle w:val="a3"/>
        <w:spacing w:before="1"/>
        <w:ind w:right="556"/>
        <w:jc w:val="left"/>
      </w:pPr>
      <w:r>
        <w:t>Н.</w:t>
      </w:r>
      <w:r>
        <w:rPr>
          <w:spacing w:val="40"/>
        </w:rPr>
        <w:t xml:space="preserve"> </w:t>
      </w:r>
      <w:r>
        <w:t>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«Крестьянские</w:t>
      </w:r>
      <w:r>
        <w:rPr>
          <w:spacing w:val="40"/>
        </w:rPr>
        <w:t xml:space="preserve"> </w:t>
      </w:r>
      <w:r>
        <w:t>дети».</w:t>
      </w:r>
      <w:r>
        <w:rPr>
          <w:spacing w:val="40"/>
        </w:rPr>
        <w:t xml:space="preserve"> </w:t>
      </w:r>
      <w:r>
        <w:t>«Школьник».</w:t>
      </w:r>
      <w:r>
        <w:rPr>
          <w:spacing w:val="80"/>
        </w:rPr>
        <w:t xml:space="preserve"> </w:t>
      </w:r>
      <w:r>
        <w:t>Поэма «Мороз, Красный нос» (фрагмент).</w:t>
      </w:r>
    </w:p>
    <w:p w:rsidR="008A520D" w:rsidRDefault="009056B2">
      <w:pPr>
        <w:pStyle w:val="a3"/>
        <w:ind w:right="5098"/>
        <w:jc w:val="left"/>
      </w:pPr>
      <w:r>
        <w:t>Л.</w:t>
      </w:r>
      <w:r>
        <w:rPr>
          <w:spacing w:val="-9"/>
        </w:rPr>
        <w:t xml:space="preserve"> </w:t>
      </w:r>
      <w:r>
        <w:t>Н.</w:t>
      </w:r>
      <w:r>
        <w:rPr>
          <w:spacing w:val="-9"/>
        </w:rPr>
        <w:t xml:space="preserve"> </w:t>
      </w:r>
      <w:r>
        <w:t>Толстой.</w:t>
      </w:r>
      <w:r>
        <w:rPr>
          <w:spacing w:val="-8"/>
        </w:rPr>
        <w:t xml:space="preserve"> </w:t>
      </w:r>
      <w:r>
        <w:t>Рассказ</w:t>
      </w:r>
      <w:r>
        <w:rPr>
          <w:spacing w:val="-8"/>
        </w:rPr>
        <w:t xml:space="preserve"> </w:t>
      </w:r>
      <w:r>
        <w:t>«Кавказский</w:t>
      </w:r>
      <w:r>
        <w:rPr>
          <w:spacing w:val="-8"/>
        </w:rPr>
        <w:t xml:space="preserve"> </w:t>
      </w:r>
      <w:r>
        <w:t xml:space="preserve">пленник». </w:t>
      </w:r>
      <w:r>
        <w:rPr>
          <w:u w:val="single"/>
        </w:rPr>
        <w:t>Литература XIX—ХХ веков</w:t>
      </w:r>
    </w:p>
    <w:p w:rsidR="008A520D" w:rsidRDefault="009056B2">
      <w:pPr>
        <w:pStyle w:val="a3"/>
        <w:ind w:right="547"/>
      </w:pPr>
      <w:r>
        <w:t>Стихотворения отечественных поэтов XIX—ХХ веков о род- ной природе и о связи человека с Родиной (не</w:t>
      </w:r>
      <w:r>
        <w:rPr>
          <w:spacing w:val="-2"/>
        </w:rPr>
        <w:t xml:space="preserve"> </w:t>
      </w:r>
      <w:r>
        <w:t>менее пяти стихотворений трёх поэтов). Например, стихотворения А. К. Толстого, Ф. И. Тютчева,</w:t>
      </w:r>
      <w:r>
        <w:rPr>
          <w:spacing w:val="67"/>
        </w:rPr>
        <w:t xml:space="preserve"> </w:t>
      </w:r>
      <w:r>
        <w:t>А.</w:t>
      </w:r>
      <w:r>
        <w:rPr>
          <w:spacing w:val="66"/>
        </w:rPr>
        <w:t xml:space="preserve"> </w:t>
      </w:r>
      <w:r>
        <w:t>А.</w:t>
      </w:r>
      <w:r>
        <w:rPr>
          <w:spacing w:val="66"/>
        </w:rPr>
        <w:t xml:space="preserve"> </w:t>
      </w:r>
      <w:r>
        <w:t>Фета,</w:t>
      </w:r>
      <w:r>
        <w:rPr>
          <w:spacing w:val="69"/>
        </w:rPr>
        <w:t xml:space="preserve"> </w:t>
      </w:r>
      <w:r>
        <w:t>И.</w:t>
      </w:r>
      <w:r>
        <w:rPr>
          <w:spacing w:val="66"/>
        </w:rPr>
        <w:t xml:space="preserve"> </w:t>
      </w:r>
      <w:r>
        <w:t>А.</w:t>
      </w:r>
      <w:r>
        <w:rPr>
          <w:spacing w:val="66"/>
        </w:rPr>
        <w:t xml:space="preserve"> </w:t>
      </w:r>
      <w:r>
        <w:t>Бунина,</w:t>
      </w:r>
      <w:r>
        <w:rPr>
          <w:spacing w:val="67"/>
        </w:rPr>
        <w:t xml:space="preserve"> </w:t>
      </w:r>
      <w:r>
        <w:t>А.</w:t>
      </w:r>
      <w:r>
        <w:rPr>
          <w:spacing w:val="66"/>
        </w:rPr>
        <w:t xml:space="preserve"> </w:t>
      </w:r>
      <w:r>
        <w:t>А.</w:t>
      </w:r>
      <w:r>
        <w:rPr>
          <w:spacing w:val="68"/>
        </w:rPr>
        <w:t xml:space="preserve"> </w:t>
      </w:r>
      <w:r>
        <w:t>Блока, С. А. Есенина, Н. М. Рубцова, Ю. П. Кузнецова.</w:t>
      </w:r>
    </w:p>
    <w:p w:rsidR="008A520D" w:rsidRDefault="009056B2">
      <w:pPr>
        <w:pStyle w:val="a3"/>
      </w:pPr>
      <w:r>
        <w:rPr>
          <w:u w:val="single"/>
        </w:rPr>
        <w:t>Юмористические</w:t>
      </w:r>
      <w:r>
        <w:rPr>
          <w:spacing w:val="-5"/>
          <w:u w:val="single"/>
        </w:rPr>
        <w:t xml:space="preserve"> </w:t>
      </w:r>
      <w:r>
        <w:rPr>
          <w:u w:val="single"/>
        </w:rPr>
        <w:t>рассказы</w:t>
      </w:r>
      <w:r>
        <w:rPr>
          <w:spacing w:val="-2"/>
          <w:u w:val="single"/>
        </w:rPr>
        <w:t xml:space="preserve"> </w:t>
      </w:r>
      <w:r>
        <w:rPr>
          <w:u w:val="single"/>
        </w:rPr>
        <w:t>отечественных</w:t>
      </w:r>
      <w:r>
        <w:rPr>
          <w:spacing w:val="-3"/>
          <w:u w:val="single"/>
        </w:rPr>
        <w:t xml:space="preserve"> </w:t>
      </w:r>
      <w:r>
        <w:rPr>
          <w:u w:val="single"/>
        </w:rPr>
        <w:t>писателей</w:t>
      </w:r>
      <w:r>
        <w:rPr>
          <w:spacing w:val="-2"/>
          <w:u w:val="single"/>
        </w:rPr>
        <w:t xml:space="preserve"> </w:t>
      </w:r>
      <w:r>
        <w:rPr>
          <w:u w:val="single"/>
        </w:rPr>
        <w:t>XIX—</w:t>
      </w:r>
      <w:r>
        <w:rPr>
          <w:spacing w:val="-3"/>
          <w:u w:val="single"/>
        </w:rPr>
        <w:t xml:space="preserve"> </w:t>
      </w:r>
      <w:r>
        <w:rPr>
          <w:u w:val="single"/>
        </w:rPr>
        <w:t>XX</w:t>
      </w:r>
      <w:r>
        <w:rPr>
          <w:spacing w:val="-2"/>
          <w:u w:val="single"/>
        </w:rPr>
        <w:t xml:space="preserve"> веков</w:t>
      </w:r>
    </w:p>
    <w:p w:rsidR="008A520D" w:rsidRDefault="009056B2">
      <w:pPr>
        <w:pStyle w:val="a3"/>
      </w:pPr>
      <w:r>
        <w:t>А.</w:t>
      </w:r>
      <w:r>
        <w:rPr>
          <w:spacing w:val="39"/>
        </w:rPr>
        <w:t xml:space="preserve"> </w:t>
      </w:r>
      <w:r>
        <w:t>П.</w:t>
      </w:r>
      <w:r>
        <w:rPr>
          <w:spacing w:val="39"/>
        </w:rPr>
        <w:t xml:space="preserve"> </w:t>
      </w:r>
      <w:r>
        <w:t>Чехов</w:t>
      </w:r>
      <w:r>
        <w:rPr>
          <w:spacing w:val="40"/>
        </w:rPr>
        <w:t xml:space="preserve"> </w:t>
      </w:r>
      <w:r>
        <w:t>(два</w:t>
      </w:r>
      <w:r>
        <w:rPr>
          <w:spacing w:val="39"/>
        </w:rPr>
        <w:t xml:space="preserve"> </w:t>
      </w:r>
      <w:r>
        <w:t>рассказа</w:t>
      </w:r>
      <w:r>
        <w:rPr>
          <w:spacing w:val="40"/>
        </w:rPr>
        <w:t xml:space="preserve"> </w:t>
      </w:r>
      <w:r>
        <w:t>по</w:t>
      </w:r>
      <w:r>
        <w:rPr>
          <w:spacing w:val="39"/>
        </w:rPr>
        <w:t xml:space="preserve"> </w:t>
      </w:r>
      <w:r>
        <w:t>выбору).</w:t>
      </w:r>
      <w:r>
        <w:rPr>
          <w:spacing w:val="39"/>
        </w:rPr>
        <w:t xml:space="preserve"> </w:t>
      </w:r>
      <w:r>
        <w:t>Например,</w:t>
      </w:r>
      <w:r>
        <w:rPr>
          <w:spacing w:val="44"/>
        </w:rPr>
        <w:t xml:space="preserve"> </w:t>
      </w:r>
      <w:r>
        <w:t>«Лошадиная</w:t>
      </w:r>
      <w:r>
        <w:rPr>
          <w:spacing w:val="39"/>
        </w:rPr>
        <w:t xml:space="preserve"> </w:t>
      </w:r>
      <w:r>
        <w:t>фамилия»,</w:t>
      </w:r>
      <w:r>
        <w:rPr>
          <w:spacing w:val="45"/>
        </w:rPr>
        <w:t xml:space="preserve"> </w:t>
      </w:r>
      <w:r>
        <w:rPr>
          <w:spacing w:val="-2"/>
        </w:rPr>
        <w:t>«Мальчики»,</w:t>
      </w:r>
    </w:p>
    <w:p w:rsidR="008A520D" w:rsidRDefault="009056B2">
      <w:pPr>
        <w:pStyle w:val="a3"/>
      </w:pPr>
      <w:r>
        <w:t>«Хирургия»</w:t>
      </w:r>
      <w:r>
        <w:rPr>
          <w:spacing w:val="-9"/>
        </w:rPr>
        <w:t xml:space="preserve"> </w:t>
      </w:r>
      <w:r>
        <w:t xml:space="preserve">и </w:t>
      </w:r>
      <w:r>
        <w:rPr>
          <w:spacing w:val="-5"/>
        </w:rPr>
        <w:t>др.</w:t>
      </w:r>
    </w:p>
    <w:p w:rsidR="008A520D" w:rsidRDefault="008A520D">
      <w:pPr>
        <w:pStyle w:val="a3"/>
        <w:ind w:left="0"/>
        <w:jc w:val="left"/>
      </w:pPr>
    </w:p>
    <w:p w:rsidR="008A520D" w:rsidRDefault="009056B2">
      <w:pPr>
        <w:pStyle w:val="a3"/>
        <w:tabs>
          <w:tab w:val="left" w:pos="8957"/>
          <w:tab w:val="left" w:pos="9331"/>
        </w:tabs>
        <w:jc w:val="left"/>
      </w:pPr>
      <w:r>
        <w:t>М.</w:t>
      </w:r>
      <w:r>
        <w:rPr>
          <w:spacing w:val="55"/>
        </w:rPr>
        <w:t xml:space="preserve"> </w:t>
      </w:r>
      <w:r>
        <w:t>М.</w:t>
      </w:r>
      <w:r>
        <w:rPr>
          <w:spacing w:val="58"/>
        </w:rPr>
        <w:t xml:space="preserve"> </w:t>
      </w:r>
      <w:r>
        <w:t>Зощенко</w:t>
      </w:r>
      <w:r>
        <w:rPr>
          <w:spacing w:val="55"/>
        </w:rPr>
        <w:t xml:space="preserve"> </w:t>
      </w:r>
      <w:r>
        <w:t>(два</w:t>
      </w:r>
      <w:r>
        <w:rPr>
          <w:spacing w:val="57"/>
        </w:rPr>
        <w:t xml:space="preserve"> </w:t>
      </w:r>
      <w:r>
        <w:t>рассказа</w:t>
      </w:r>
      <w:r>
        <w:rPr>
          <w:spacing w:val="57"/>
        </w:rPr>
        <w:t xml:space="preserve"> </w:t>
      </w:r>
      <w:r>
        <w:t>по</w:t>
      </w:r>
      <w:r>
        <w:rPr>
          <w:spacing w:val="58"/>
        </w:rPr>
        <w:t xml:space="preserve"> </w:t>
      </w:r>
      <w:r>
        <w:t>выбору).</w:t>
      </w:r>
      <w:r>
        <w:rPr>
          <w:spacing w:val="59"/>
        </w:rPr>
        <w:t xml:space="preserve"> </w:t>
      </w:r>
      <w:r>
        <w:t>Например,</w:t>
      </w:r>
      <w:r>
        <w:rPr>
          <w:spacing w:val="62"/>
        </w:rPr>
        <w:t xml:space="preserve"> </w:t>
      </w:r>
      <w:r>
        <w:t>«Галоша»,</w:t>
      </w:r>
      <w:r>
        <w:rPr>
          <w:spacing w:val="62"/>
        </w:rPr>
        <w:t xml:space="preserve"> </w:t>
      </w:r>
      <w:r>
        <w:rPr>
          <w:spacing w:val="-2"/>
        </w:rPr>
        <w:t>«Лёля</w:t>
      </w:r>
      <w:r>
        <w:tab/>
      </w:r>
      <w:r>
        <w:rPr>
          <w:spacing w:val="-10"/>
        </w:rPr>
        <w:t>и</w:t>
      </w:r>
      <w:r>
        <w:tab/>
      </w:r>
      <w:r>
        <w:rPr>
          <w:spacing w:val="-2"/>
        </w:rPr>
        <w:t>Минька»,</w:t>
      </w:r>
    </w:p>
    <w:p w:rsidR="008A520D" w:rsidRDefault="009056B2">
      <w:pPr>
        <w:pStyle w:val="a3"/>
        <w:jc w:val="left"/>
      </w:pPr>
      <w:r>
        <w:t>«Ёлка»,</w:t>
      </w:r>
      <w:r>
        <w:rPr>
          <w:spacing w:val="59"/>
        </w:rPr>
        <w:t xml:space="preserve"> </w:t>
      </w:r>
      <w:r>
        <w:t>«Золотые</w:t>
      </w:r>
      <w:r>
        <w:rPr>
          <w:spacing w:val="54"/>
        </w:rPr>
        <w:t xml:space="preserve"> </w:t>
      </w:r>
      <w:r>
        <w:t>слова»,</w:t>
      </w:r>
      <w:r>
        <w:rPr>
          <w:spacing w:val="60"/>
        </w:rPr>
        <w:t xml:space="preserve"> </w:t>
      </w:r>
      <w:r>
        <w:t>«Встреча»</w:t>
      </w:r>
      <w:r>
        <w:rPr>
          <w:spacing w:val="-11"/>
        </w:rPr>
        <w:t xml:space="preserve"> </w:t>
      </w:r>
      <w:r>
        <w:t>и</w:t>
      </w:r>
      <w:r>
        <w:rPr>
          <w:spacing w:val="-2"/>
        </w:rPr>
        <w:t xml:space="preserve"> </w:t>
      </w:r>
      <w:r>
        <w:rPr>
          <w:spacing w:val="-5"/>
        </w:rPr>
        <w:t>др.</w:t>
      </w:r>
    </w:p>
    <w:p w:rsidR="008A520D" w:rsidRDefault="009056B2">
      <w:pPr>
        <w:pStyle w:val="a3"/>
        <w:jc w:val="left"/>
      </w:pPr>
      <w:r>
        <w:t>Произведения</w:t>
      </w:r>
      <w:r>
        <w:rPr>
          <w:spacing w:val="80"/>
        </w:rPr>
        <w:t xml:space="preserve"> </w:t>
      </w:r>
      <w:r>
        <w:t>отечественной</w:t>
      </w:r>
      <w:r>
        <w:rPr>
          <w:spacing w:val="80"/>
        </w:rPr>
        <w:t xml:space="preserve"> </w:t>
      </w:r>
      <w:r>
        <w:t>литературы</w:t>
      </w:r>
      <w:r>
        <w:rPr>
          <w:spacing w:val="80"/>
        </w:rPr>
        <w:t xml:space="preserve"> </w:t>
      </w:r>
      <w:r>
        <w:t>о</w:t>
      </w:r>
      <w:r>
        <w:rPr>
          <w:spacing w:val="80"/>
        </w:rPr>
        <w:t xml:space="preserve"> </w:t>
      </w:r>
      <w:r>
        <w:t>природе</w:t>
      </w:r>
      <w:r>
        <w:rPr>
          <w:spacing w:val="80"/>
        </w:rPr>
        <w:t xml:space="preserve"> </w:t>
      </w:r>
      <w:r>
        <w:t>и</w:t>
      </w:r>
      <w:r>
        <w:rPr>
          <w:spacing w:val="80"/>
        </w:rPr>
        <w:t xml:space="preserve"> </w:t>
      </w:r>
      <w:r>
        <w:t>животных</w:t>
      </w:r>
      <w:r>
        <w:rPr>
          <w:spacing w:val="80"/>
        </w:rPr>
        <w:t xml:space="preserve"> </w:t>
      </w:r>
      <w:r>
        <w:t>(не</w:t>
      </w:r>
      <w:r>
        <w:rPr>
          <w:spacing w:val="80"/>
        </w:rPr>
        <w:t xml:space="preserve"> </w:t>
      </w:r>
      <w:r>
        <w:t>менее</w:t>
      </w:r>
      <w:r>
        <w:rPr>
          <w:spacing w:val="80"/>
        </w:rPr>
        <w:t xml:space="preserve"> </w:t>
      </w:r>
      <w:r>
        <w:t>двух).</w:t>
      </w:r>
      <w:r>
        <w:rPr>
          <w:spacing w:val="40"/>
        </w:rPr>
        <w:t xml:space="preserve"> </w:t>
      </w:r>
      <w:r>
        <w:t>Например, А. И. Куприна, М. М. Пришвина, К. Г. Паустовского.</w:t>
      </w:r>
    </w:p>
    <w:p w:rsidR="008A520D" w:rsidRDefault="009056B2">
      <w:pPr>
        <w:pStyle w:val="a3"/>
        <w:spacing w:before="1"/>
        <w:ind w:right="1400"/>
        <w:jc w:val="left"/>
      </w:pPr>
      <w:r>
        <w:t>А.</w:t>
      </w:r>
      <w:r>
        <w:rPr>
          <w:spacing w:val="-5"/>
        </w:rPr>
        <w:t xml:space="preserve"> </w:t>
      </w:r>
      <w:r>
        <w:t>П.</w:t>
      </w:r>
      <w:r>
        <w:rPr>
          <w:spacing w:val="-4"/>
        </w:rPr>
        <w:t xml:space="preserve"> </w:t>
      </w:r>
      <w:r>
        <w:t>Платонов.</w:t>
      </w:r>
      <w:r>
        <w:rPr>
          <w:spacing w:val="-4"/>
        </w:rPr>
        <w:t xml:space="preserve"> </w:t>
      </w:r>
      <w:r>
        <w:t>Рассказы</w:t>
      </w:r>
      <w:r>
        <w:rPr>
          <w:spacing w:val="-4"/>
        </w:rPr>
        <w:t xml:space="preserve"> </w:t>
      </w:r>
      <w:r>
        <w:t>(один</w:t>
      </w:r>
      <w:r>
        <w:rPr>
          <w:spacing w:val="-6"/>
        </w:rPr>
        <w:t xml:space="preserve"> </w:t>
      </w:r>
      <w:r>
        <w:t>по</w:t>
      </w:r>
      <w:r>
        <w:rPr>
          <w:spacing w:val="-4"/>
        </w:rPr>
        <w:t xml:space="preserve"> </w:t>
      </w:r>
      <w:r>
        <w:t>выбору).</w:t>
      </w:r>
      <w:r>
        <w:rPr>
          <w:spacing w:val="-4"/>
        </w:rPr>
        <w:t xml:space="preserve"> </w:t>
      </w:r>
      <w:r>
        <w:t>Например, «Корова», «Никита»</w:t>
      </w:r>
      <w:r>
        <w:rPr>
          <w:spacing w:val="-11"/>
        </w:rPr>
        <w:t xml:space="preserve"> </w:t>
      </w:r>
      <w:r>
        <w:t>и</w:t>
      </w:r>
      <w:r>
        <w:rPr>
          <w:spacing w:val="-4"/>
        </w:rPr>
        <w:t xml:space="preserve"> </w:t>
      </w:r>
      <w:r>
        <w:t>др. В. П. Астафьев. Рассказ «Васюткино озеро».</w:t>
      </w:r>
    </w:p>
    <w:p w:rsidR="008A520D" w:rsidRDefault="009056B2">
      <w:pPr>
        <w:pStyle w:val="a3"/>
        <w:jc w:val="left"/>
      </w:pPr>
      <w:r>
        <w:rPr>
          <w:u w:val="single"/>
        </w:rPr>
        <w:t>Литература</w:t>
      </w:r>
      <w:r>
        <w:rPr>
          <w:spacing w:val="-4"/>
          <w:u w:val="single"/>
        </w:rPr>
        <w:t xml:space="preserve"> </w:t>
      </w:r>
      <w:r>
        <w:rPr>
          <w:u w:val="single"/>
        </w:rPr>
        <w:t>XX—XXI</w:t>
      </w:r>
      <w:r>
        <w:rPr>
          <w:spacing w:val="-6"/>
          <w:u w:val="single"/>
        </w:rPr>
        <w:t xml:space="preserve"> </w:t>
      </w:r>
      <w:r>
        <w:rPr>
          <w:spacing w:val="-2"/>
          <w:u w:val="single"/>
        </w:rPr>
        <w:t>веков</w:t>
      </w:r>
    </w:p>
    <w:p w:rsidR="008A520D" w:rsidRDefault="009056B2">
      <w:pPr>
        <w:pStyle w:val="a3"/>
        <w:ind w:right="551"/>
      </w:pPr>
      <w: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w:t>
      </w:r>
      <w:r>
        <w:rPr>
          <w:spacing w:val="40"/>
        </w:rPr>
        <w:t xml:space="preserve"> </w:t>
      </w:r>
      <w:r>
        <w:t>острова»; В. П. Катаев. «Сын полка» и др.</w:t>
      </w:r>
    </w:p>
    <w:p w:rsidR="008A520D" w:rsidRDefault="009056B2">
      <w:pPr>
        <w:pStyle w:val="a3"/>
        <w:ind w:right="554"/>
      </w:pPr>
      <w:r>
        <w:t>Произведения отечественных писателей XIX—XXI</w:t>
      </w:r>
      <w:r>
        <w:rPr>
          <w:spacing w:val="-1"/>
        </w:rPr>
        <w:t xml:space="preserve"> </w:t>
      </w:r>
      <w:r>
        <w:t>веков на тему</w:t>
      </w:r>
      <w:r>
        <w:rPr>
          <w:spacing w:val="-2"/>
        </w:rPr>
        <w:t xml:space="preserve"> </w:t>
      </w:r>
      <w:r>
        <w:t>детства (не менее двух). Например,</w:t>
      </w:r>
      <w:r>
        <w:rPr>
          <w:spacing w:val="-3"/>
        </w:rPr>
        <w:t xml:space="preserve"> </w:t>
      </w:r>
      <w:r>
        <w:t>произведения</w:t>
      </w:r>
      <w:r>
        <w:rPr>
          <w:spacing w:val="-3"/>
        </w:rPr>
        <w:t xml:space="preserve"> </w:t>
      </w:r>
      <w:r>
        <w:t>В.</w:t>
      </w:r>
      <w:r>
        <w:rPr>
          <w:spacing w:val="-3"/>
        </w:rPr>
        <w:t xml:space="preserve"> </w:t>
      </w:r>
      <w:r>
        <w:t>Г.</w:t>
      </w:r>
      <w:r>
        <w:rPr>
          <w:spacing w:val="-4"/>
        </w:rPr>
        <w:t xml:space="preserve"> </w:t>
      </w:r>
      <w:r>
        <w:t>Короленко,</w:t>
      </w:r>
      <w:r>
        <w:rPr>
          <w:spacing w:val="-3"/>
        </w:rPr>
        <w:t xml:space="preserve"> </w:t>
      </w:r>
      <w:r>
        <w:t>В.</w:t>
      </w:r>
      <w:r>
        <w:rPr>
          <w:spacing w:val="-3"/>
        </w:rPr>
        <w:t xml:space="preserve"> </w:t>
      </w:r>
      <w:r>
        <w:t>П.</w:t>
      </w:r>
      <w:r>
        <w:rPr>
          <w:spacing w:val="-2"/>
        </w:rPr>
        <w:t xml:space="preserve"> </w:t>
      </w:r>
      <w:r>
        <w:t>Катаева,</w:t>
      </w:r>
      <w:r>
        <w:rPr>
          <w:spacing w:val="-1"/>
        </w:rPr>
        <w:t xml:space="preserve"> </w:t>
      </w:r>
      <w:r>
        <w:t>В.</w:t>
      </w:r>
      <w:r>
        <w:rPr>
          <w:spacing w:val="-1"/>
        </w:rPr>
        <w:t xml:space="preserve"> </w:t>
      </w:r>
      <w:r>
        <w:t>П.</w:t>
      </w:r>
      <w:r>
        <w:rPr>
          <w:spacing w:val="-4"/>
        </w:rPr>
        <w:t xml:space="preserve"> </w:t>
      </w:r>
      <w:r>
        <w:t>Крапивина,</w:t>
      </w:r>
      <w:r>
        <w:rPr>
          <w:spacing w:val="-3"/>
        </w:rPr>
        <w:t xml:space="preserve"> </w:t>
      </w:r>
      <w:r>
        <w:t>Ю.</w:t>
      </w:r>
      <w:r>
        <w:rPr>
          <w:spacing w:val="-3"/>
        </w:rPr>
        <w:t xml:space="preserve"> </w:t>
      </w:r>
      <w:r>
        <w:t>П.</w:t>
      </w:r>
      <w:r>
        <w:rPr>
          <w:spacing w:val="-4"/>
        </w:rPr>
        <w:t xml:space="preserve"> </w:t>
      </w:r>
      <w:r>
        <w:t>Казакова, А. Г. Алексина, В. П. Астафьева, В. К. Железникова, Ю. Я. Яковлева, Ю. И. Коваля, А. А. Гиваргизова, М. С. Аромштам, Н. Ю. Абгарян.</w:t>
      </w:r>
    </w:p>
    <w:p w:rsidR="008A520D" w:rsidRDefault="009056B2">
      <w:pPr>
        <w:pStyle w:val="a3"/>
        <w:ind w:right="554"/>
      </w:pPr>
      <w:r>
        <w:t>Произведения приключенческого жанра отечественных писателей</w:t>
      </w:r>
      <w:r>
        <w:rPr>
          <w:spacing w:val="40"/>
        </w:rPr>
        <w:t xml:space="preserve"> </w:t>
      </w:r>
      <w:r>
        <w:t>(одно</w:t>
      </w:r>
      <w:r>
        <w:rPr>
          <w:spacing w:val="40"/>
        </w:rPr>
        <w:t xml:space="preserve"> </w:t>
      </w:r>
      <w:r>
        <w:t>по</w:t>
      </w:r>
      <w:r>
        <w:rPr>
          <w:spacing w:val="40"/>
        </w:rPr>
        <w:t xml:space="preserve"> </w:t>
      </w:r>
      <w:r>
        <w:t>выбору). Например,</w:t>
      </w:r>
      <w:r>
        <w:rPr>
          <w:spacing w:val="40"/>
        </w:rPr>
        <w:t xml:space="preserve"> </w:t>
      </w:r>
      <w:r>
        <w:t>К.</w:t>
      </w:r>
      <w:r>
        <w:rPr>
          <w:spacing w:val="40"/>
        </w:rPr>
        <w:t xml:space="preserve"> </w:t>
      </w:r>
      <w:r>
        <w:t>Булычёв.</w:t>
      </w:r>
      <w:r>
        <w:rPr>
          <w:spacing w:val="40"/>
        </w:rPr>
        <w:t xml:space="preserve"> </w:t>
      </w:r>
      <w:r>
        <w:t>«Девочка, с которой ничего не случится», «Миллион приключений» и др. (главы по выбору).</w:t>
      </w:r>
    </w:p>
    <w:p w:rsidR="008A520D" w:rsidRDefault="009056B2">
      <w:pPr>
        <w:pStyle w:val="a3"/>
      </w:pPr>
      <w:r>
        <w:rPr>
          <w:u w:val="single"/>
        </w:rPr>
        <w:t>Литература</w:t>
      </w:r>
      <w:r>
        <w:rPr>
          <w:spacing w:val="-4"/>
          <w:u w:val="single"/>
        </w:rPr>
        <w:t xml:space="preserve"> </w:t>
      </w:r>
      <w:r>
        <w:rPr>
          <w:u w:val="single"/>
        </w:rPr>
        <w:t>народов</w:t>
      </w:r>
      <w:r>
        <w:rPr>
          <w:spacing w:val="-2"/>
          <w:u w:val="single"/>
        </w:rPr>
        <w:t xml:space="preserve"> </w:t>
      </w:r>
      <w:r>
        <w:rPr>
          <w:u w:val="single"/>
        </w:rPr>
        <w:t>Российской</w:t>
      </w:r>
      <w:r>
        <w:rPr>
          <w:spacing w:val="-2"/>
          <w:u w:val="single"/>
        </w:rPr>
        <w:t xml:space="preserve"> Федерации</w:t>
      </w:r>
    </w:p>
    <w:p w:rsidR="008A520D" w:rsidRDefault="009056B2">
      <w:pPr>
        <w:pStyle w:val="a3"/>
      </w:pPr>
      <w:r>
        <w:t>Стихотворения</w:t>
      </w:r>
      <w:r>
        <w:rPr>
          <w:spacing w:val="-2"/>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w:t>
      </w:r>
      <w:r>
        <w:rPr>
          <w:spacing w:val="-1"/>
        </w:rPr>
        <w:t xml:space="preserve"> </w:t>
      </w:r>
      <w:r>
        <w:t>Г.</w:t>
      </w:r>
      <w:r>
        <w:rPr>
          <w:spacing w:val="-2"/>
        </w:rPr>
        <w:t xml:space="preserve"> Гамзатов.</w:t>
      </w:r>
    </w:p>
    <w:p w:rsidR="008A520D" w:rsidRDefault="009056B2">
      <w:pPr>
        <w:pStyle w:val="a3"/>
        <w:ind w:right="2993"/>
        <w:jc w:val="left"/>
      </w:pPr>
      <w:r>
        <w:t>«Песня</w:t>
      </w:r>
      <w:r>
        <w:rPr>
          <w:spacing w:val="-6"/>
        </w:rPr>
        <w:t xml:space="preserve"> </w:t>
      </w:r>
      <w:r>
        <w:t>соловья»;</w:t>
      </w:r>
      <w:r>
        <w:rPr>
          <w:spacing w:val="-6"/>
        </w:rPr>
        <w:t xml:space="preserve"> </w:t>
      </w:r>
      <w:r>
        <w:t>М.</w:t>
      </w:r>
      <w:r>
        <w:rPr>
          <w:spacing w:val="-6"/>
        </w:rPr>
        <w:t xml:space="preserve"> </w:t>
      </w:r>
      <w:r>
        <w:t>Карим.</w:t>
      </w:r>
      <w:r>
        <w:rPr>
          <w:spacing w:val="-2"/>
        </w:rPr>
        <w:t xml:space="preserve"> </w:t>
      </w:r>
      <w:r>
        <w:t>«Эту</w:t>
      </w:r>
      <w:r>
        <w:rPr>
          <w:spacing w:val="-10"/>
        </w:rPr>
        <w:t xml:space="preserve"> </w:t>
      </w:r>
      <w:r>
        <w:t>песню</w:t>
      </w:r>
      <w:r>
        <w:rPr>
          <w:spacing w:val="-6"/>
        </w:rPr>
        <w:t xml:space="preserve"> </w:t>
      </w:r>
      <w:r>
        <w:t>мать</w:t>
      </w:r>
      <w:r>
        <w:rPr>
          <w:spacing w:val="-5"/>
        </w:rPr>
        <w:t xml:space="preserve"> </w:t>
      </w:r>
      <w:r>
        <w:t>мне</w:t>
      </w:r>
      <w:r>
        <w:rPr>
          <w:spacing w:val="-6"/>
        </w:rPr>
        <w:t xml:space="preserve"> </w:t>
      </w:r>
      <w:r>
        <w:t xml:space="preserve">пела». </w:t>
      </w:r>
      <w:r>
        <w:rPr>
          <w:u w:val="single"/>
        </w:rPr>
        <w:t>Зарубежная литература</w:t>
      </w:r>
    </w:p>
    <w:p w:rsidR="008A520D" w:rsidRDefault="009056B2">
      <w:pPr>
        <w:pStyle w:val="a3"/>
        <w:ind w:right="559"/>
        <w:jc w:val="left"/>
      </w:pPr>
      <w:r>
        <w:t>Х. К. Андерсен. Сказки (одна по выбору). Например, «Снежная королева»,</w:t>
      </w:r>
      <w:r>
        <w:rPr>
          <w:spacing w:val="29"/>
        </w:rPr>
        <w:t xml:space="preserve"> </w:t>
      </w:r>
      <w:r>
        <w:t>«Соловей» и</w:t>
      </w:r>
      <w:r>
        <w:rPr>
          <w:spacing w:val="40"/>
        </w:rPr>
        <w:t xml:space="preserve"> </w:t>
      </w:r>
      <w:r>
        <w:rPr>
          <w:spacing w:val="-4"/>
        </w:rPr>
        <w:t>др.</w:t>
      </w:r>
    </w:p>
    <w:p w:rsidR="008A520D" w:rsidRDefault="009056B2">
      <w:pPr>
        <w:pStyle w:val="a3"/>
        <w:jc w:val="left"/>
      </w:pPr>
      <w:r>
        <w:t>Зарубежная</w:t>
      </w:r>
      <w:r>
        <w:rPr>
          <w:spacing w:val="69"/>
        </w:rPr>
        <w:t xml:space="preserve"> </w:t>
      </w:r>
      <w:r>
        <w:t>сказочная</w:t>
      </w:r>
      <w:r>
        <w:rPr>
          <w:spacing w:val="73"/>
        </w:rPr>
        <w:t xml:space="preserve"> </w:t>
      </w:r>
      <w:r>
        <w:t>проза</w:t>
      </w:r>
      <w:r>
        <w:rPr>
          <w:spacing w:val="71"/>
        </w:rPr>
        <w:t xml:space="preserve"> </w:t>
      </w:r>
      <w:r>
        <w:t>(одно</w:t>
      </w:r>
      <w:r>
        <w:rPr>
          <w:spacing w:val="68"/>
        </w:rPr>
        <w:t xml:space="preserve"> </w:t>
      </w:r>
      <w:r>
        <w:t>произведение</w:t>
      </w:r>
      <w:r>
        <w:rPr>
          <w:spacing w:val="70"/>
        </w:rPr>
        <w:t xml:space="preserve"> </w:t>
      </w:r>
      <w:r>
        <w:t>по</w:t>
      </w:r>
      <w:r>
        <w:rPr>
          <w:spacing w:val="72"/>
        </w:rPr>
        <w:t xml:space="preserve"> </w:t>
      </w:r>
      <w:r>
        <w:t>выбору).</w:t>
      </w:r>
      <w:r>
        <w:rPr>
          <w:spacing w:val="70"/>
        </w:rPr>
        <w:t xml:space="preserve"> </w:t>
      </w:r>
      <w:r>
        <w:t>Например,</w:t>
      </w:r>
      <w:r>
        <w:rPr>
          <w:spacing w:val="71"/>
        </w:rPr>
        <w:t xml:space="preserve"> </w:t>
      </w:r>
      <w:r>
        <w:t>Л.</w:t>
      </w:r>
      <w:r>
        <w:rPr>
          <w:spacing w:val="80"/>
        </w:rPr>
        <w:t xml:space="preserve"> </w:t>
      </w:r>
      <w:r>
        <w:rPr>
          <w:spacing w:val="-2"/>
        </w:rPr>
        <w:t>Кэрролл.</w:t>
      </w:r>
    </w:p>
    <w:p w:rsidR="008A520D" w:rsidRDefault="009056B2">
      <w:pPr>
        <w:pStyle w:val="a3"/>
        <w:jc w:val="left"/>
      </w:pPr>
      <w:r>
        <w:t>«Алиса</w:t>
      </w:r>
      <w:r>
        <w:rPr>
          <w:spacing w:val="40"/>
        </w:rPr>
        <w:t xml:space="preserve"> </w:t>
      </w:r>
      <w:r>
        <w:t>в</w:t>
      </w:r>
      <w:r>
        <w:rPr>
          <w:spacing w:val="40"/>
        </w:rPr>
        <w:t xml:space="preserve"> </w:t>
      </w:r>
      <w:r>
        <w:t>Стране</w:t>
      </w:r>
      <w:r>
        <w:rPr>
          <w:spacing w:val="40"/>
        </w:rPr>
        <w:t xml:space="preserve"> </w:t>
      </w:r>
      <w:r>
        <w:t>Чудес»</w:t>
      </w:r>
      <w:r>
        <w:rPr>
          <w:spacing w:val="40"/>
        </w:rPr>
        <w:t xml:space="preserve"> </w:t>
      </w:r>
      <w:r>
        <w:t>(главы</w:t>
      </w:r>
      <w:r>
        <w:rPr>
          <w:spacing w:val="40"/>
        </w:rPr>
        <w:t xml:space="preserve"> </w:t>
      </w:r>
      <w:r>
        <w:t>по</w:t>
      </w:r>
      <w:r>
        <w:rPr>
          <w:spacing w:val="40"/>
        </w:rPr>
        <w:t xml:space="preserve"> </w:t>
      </w:r>
      <w:r>
        <w:t>выбору),</w:t>
      </w:r>
      <w:r>
        <w:rPr>
          <w:spacing w:val="40"/>
        </w:rPr>
        <w:t xml:space="preserve"> </w:t>
      </w:r>
      <w:r>
        <w:t>Дж.</w:t>
      </w:r>
      <w:r>
        <w:rPr>
          <w:spacing w:val="40"/>
        </w:rPr>
        <w:t xml:space="preserve"> </w:t>
      </w:r>
      <w:r>
        <w:t>Р.</w:t>
      </w:r>
      <w:r>
        <w:rPr>
          <w:spacing w:val="40"/>
        </w:rPr>
        <w:t xml:space="preserve"> </w:t>
      </w:r>
      <w:r>
        <w:t>Р.</w:t>
      </w:r>
      <w:r>
        <w:rPr>
          <w:spacing w:val="40"/>
        </w:rPr>
        <w:t xml:space="preserve"> </w:t>
      </w:r>
      <w:r>
        <w:t>Толкин.</w:t>
      </w:r>
      <w:r>
        <w:rPr>
          <w:spacing w:val="40"/>
        </w:rPr>
        <w:t xml:space="preserve"> </w:t>
      </w:r>
      <w:r>
        <w:t>«Хоббит,</w:t>
      </w:r>
      <w:r>
        <w:rPr>
          <w:spacing w:val="40"/>
        </w:rPr>
        <w:t xml:space="preserve"> </w:t>
      </w:r>
      <w:r>
        <w:t>или</w:t>
      </w:r>
      <w:r>
        <w:rPr>
          <w:spacing w:val="40"/>
        </w:rPr>
        <w:t xml:space="preserve"> </w:t>
      </w:r>
      <w:r>
        <w:t>Туда</w:t>
      </w:r>
      <w:r>
        <w:rPr>
          <w:spacing w:val="40"/>
        </w:rPr>
        <w:t xml:space="preserve"> </w:t>
      </w:r>
      <w:r>
        <w:t>и обратно» (главы по выбору).</w:t>
      </w:r>
    </w:p>
    <w:p w:rsidR="008A520D" w:rsidRDefault="009056B2">
      <w:pPr>
        <w:pStyle w:val="a3"/>
        <w:spacing w:before="1"/>
        <w:ind w:right="556"/>
        <w:jc w:val="left"/>
      </w:pPr>
      <w:r>
        <w:t>Зарубежная</w:t>
      </w:r>
      <w:r>
        <w:rPr>
          <w:spacing w:val="40"/>
        </w:rPr>
        <w:t xml:space="preserve"> </w:t>
      </w:r>
      <w:r>
        <w:t>проза</w:t>
      </w:r>
      <w:r>
        <w:rPr>
          <w:spacing w:val="40"/>
        </w:rPr>
        <w:t xml:space="preserve"> </w:t>
      </w:r>
      <w:r>
        <w:t>о</w:t>
      </w:r>
      <w:r>
        <w:rPr>
          <w:spacing w:val="40"/>
        </w:rPr>
        <w:t xml:space="preserve"> </w:t>
      </w:r>
      <w:r>
        <w:t>детях</w:t>
      </w:r>
      <w:r>
        <w:rPr>
          <w:spacing w:val="40"/>
        </w:rPr>
        <w:t xml:space="preserve"> </w:t>
      </w:r>
      <w:r>
        <w:t>и</w:t>
      </w:r>
      <w:r>
        <w:rPr>
          <w:spacing w:val="40"/>
        </w:rPr>
        <w:t xml:space="preserve"> </w:t>
      </w:r>
      <w:r>
        <w:t>подростках</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 Твен. «Приключения Тома Сойера» (главы по выбору); Дж. Лондон. «Сказание о Кише»; Р. Брэдбери. Рассказы. Например, «Каникулы», «Звук бегущих ног», «Зелёное утро»</w:t>
      </w:r>
      <w:r>
        <w:rPr>
          <w:spacing w:val="-2"/>
        </w:rPr>
        <w:t xml:space="preserve"> </w:t>
      </w:r>
      <w:r>
        <w:t>и др. Зарубежная приключенческая проза (два произведения по выбору).</w:t>
      </w:r>
    </w:p>
    <w:p w:rsidR="008A520D" w:rsidRDefault="009056B2">
      <w:pPr>
        <w:pStyle w:val="a3"/>
        <w:ind w:right="2320"/>
        <w:jc w:val="left"/>
      </w:pPr>
      <w:r>
        <w:t>Например,</w:t>
      </w:r>
      <w:r>
        <w:rPr>
          <w:spacing w:val="-5"/>
        </w:rPr>
        <w:t xml:space="preserve"> </w:t>
      </w:r>
      <w:r>
        <w:t>Р.</w:t>
      </w:r>
      <w:r>
        <w:rPr>
          <w:spacing w:val="-5"/>
        </w:rPr>
        <w:t xml:space="preserve"> </w:t>
      </w:r>
      <w:r>
        <w:t>Л.</w:t>
      </w:r>
      <w:r>
        <w:rPr>
          <w:spacing w:val="-6"/>
        </w:rPr>
        <w:t xml:space="preserve"> </w:t>
      </w:r>
      <w:r>
        <w:t>Стивенсон.</w:t>
      </w:r>
      <w:r>
        <w:rPr>
          <w:spacing w:val="-1"/>
        </w:rPr>
        <w:t xml:space="preserve"> </w:t>
      </w:r>
      <w:r>
        <w:t>«Остров</w:t>
      </w:r>
      <w:r>
        <w:rPr>
          <w:spacing w:val="-5"/>
        </w:rPr>
        <w:t xml:space="preserve"> </w:t>
      </w:r>
      <w:r>
        <w:t>сокровищ», «Чёрная</w:t>
      </w:r>
      <w:r>
        <w:rPr>
          <w:spacing w:val="-3"/>
        </w:rPr>
        <w:t xml:space="preserve"> </w:t>
      </w:r>
      <w:r>
        <w:t>стрела»</w:t>
      </w:r>
      <w:r>
        <w:rPr>
          <w:spacing w:val="-11"/>
        </w:rPr>
        <w:t xml:space="preserve"> </w:t>
      </w:r>
      <w:r>
        <w:t>и</w:t>
      </w:r>
      <w:r>
        <w:rPr>
          <w:spacing w:val="-5"/>
        </w:rPr>
        <w:t xml:space="preserve"> </w:t>
      </w:r>
      <w:r>
        <w:t>др. Зарубежная проза о животных (одно-два произведения по выбору).</w:t>
      </w:r>
    </w:p>
    <w:p w:rsidR="008A520D" w:rsidRDefault="009056B2">
      <w:pPr>
        <w:pStyle w:val="a3"/>
        <w:jc w:val="left"/>
      </w:pPr>
      <w:r>
        <w:t>Э. Сетон-Томпсон. «Королевская аналостанка»; Дж. Даррелл. «Говорящий свёрток»; Дж. Лондон.</w:t>
      </w:r>
      <w:r>
        <w:rPr>
          <w:spacing w:val="40"/>
        </w:rPr>
        <w:t xml:space="preserve"> </w:t>
      </w:r>
      <w:r>
        <w:t>«Белый</w:t>
      </w:r>
      <w:r>
        <w:rPr>
          <w:spacing w:val="40"/>
        </w:rPr>
        <w:t xml:space="preserve"> </w:t>
      </w:r>
      <w:r>
        <w:t>клык»; Дж. Р. Киплинг. «Маугли», «Рикки-Тикки-Тави» и др.</w:t>
      </w:r>
    </w:p>
    <w:p w:rsidR="008A520D" w:rsidRDefault="009056B2">
      <w:pPr>
        <w:pStyle w:val="a6"/>
        <w:numPr>
          <w:ilvl w:val="0"/>
          <w:numId w:val="191"/>
        </w:numPr>
        <w:tabs>
          <w:tab w:val="left" w:pos="1143"/>
        </w:tabs>
        <w:ind w:hanging="181"/>
        <w:rPr>
          <w:sz w:val="24"/>
        </w:rPr>
      </w:pPr>
      <w:r>
        <w:rPr>
          <w:spacing w:val="-2"/>
          <w:sz w:val="24"/>
        </w:rPr>
        <w:t>КЛАСС</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jc w:val="left"/>
      </w:pPr>
      <w:r>
        <w:rPr>
          <w:u w:val="single"/>
        </w:rPr>
        <w:lastRenderedPageBreak/>
        <w:t>Античная</w:t>
      </w:r>
      <w:r>
        <w:rPr>
          <w:spacing w:val="-2"/>
          <w:u w:val="single"/>
        </w:rPr>
        <w:t xml:space="preserve"> литература</w:t>
      </w:r>
    </w:p>
    <w:p w:rsidR="008A520D" w:rsidRDefault="009056B2">
      <w:pPr>
        <w:pStyle w:val="a3"/>
        <w:ind w:right="3755"/>
        <w:jc w:val="left"/>
      </w:pPr>
      <w:r>
        <w:t>Гомер.</w:t>
      </w:r>
      <w:r>
        <w:rPr>
          <w:spacing w:val="-10"/>
        </w:rPr>
        <w:t xml:space="preserve"> </w:t>
      </w:r>
      <w:r>
        <w:t>Поэмы.</w:t>
      </w:r>
      <w:r>
        <w:rPr>
          <w:spacing w:val="-6"/>
        </w:rPr>
        <w:t xml:space="preserve"> </w:t>
      </w:r>
      <w:r>
        <w:t>«Илиада»,</w:t>
      </w:r>
      <w:r>
        <w:rPr>
          <w:spacing w:val="-6"/>
        </w:rPr>
        <w:t xml:space="preserve"> </w:t>
      </w:r>
      <w:r>
        <w:t>«Одиссея»</w:t>
      </w:r>
      <w:r>
        <w:rPr>
          <w:spacing w:val="-15"/>
        </w:rPr>
        <w:t xml:space="preserve"> </w:t>
      </w:r>
      <w:r>
        <w:t xml:space="preserve">(фрагменты). </w:t>
      </w:r>
      <w:r>
        <w:rPr>
          <w:spacing w:val="-2"/>
          <w:u w:val="single"/>
        </w:rPr>
        <w:t>Фольклор</w:t>
      </w:r>
    </w:p>
    <w:p w:rsidR="008A520D" w:rsidRDefault="009056B2">
      <w:pPr>
        <w:pStyle w:val="a3"/>
        <w:spacing w:before="1"/>
        <w:jc w:val="left"/>
      </w:pPr>
      <w:r>
        <w:t>Русские</w:t>
      </w:r>
      <w:r>
        <w:rPr>
          <w:spacing w:val="64"/>
        </w:rPr>
        <w:t xml:space="preserve"> </w:t>
      </w:r>
      <w:r>
        <w:t>былины</w:t>
      </w:r>
      <w:r>
        <w:rPr>
          <w:spacing w:val="67"/>
        </w:rPr>
        <w:t xml:space="preserve"> </w:t>
      </w:r>
      <w:r>
        <w:t>(не</w:t>
      </w:r>
      <w:r>
        <w:rPr>
          <w:spacing w:val="69"/>
        </w:rPr>
        <w:t xml:space="preserve"> </w:t>
      </w:r>
      <w:r>
        <w:t>менее</w:t>
      </w:r>
      <w:r>
        <w:rPr>
          <w:spacing w:val="67"/>
        </w:rPr>
        <w:t xml:space="preserve"> </w:t>
      </w:r>
      <w:r>
        <w:t>двух).</w:t>
      </w:r>
      <w:r>
        <w:rPr>
          <w:spacing w:val="66"/>
        </w:rPr>
        <w:t xml:space="preserve"> </w:t>
      </w:r>
      <w:r>
        <w:t>Например,</w:t>
      </w:r>
      <w:r>
        <w:rPr>
          <w:spacing w:val="73"/>
        </w:rPr>
        <w:t xml:space="preserve"> </w:t>
      </w:r>
      <w:r>
        <w:t>«Илья</w:t>
      </w:r>
      <w:r>
        <w:rPr>
          <w:spacing w:val="67"/>
        </w:rPr>
        <w:t xml:space="preserve"> </w:t>
      </w:r>
      <w:r>
        <w:t>Муромец</w:t>
      </w:r>
      <w:r>
        <w:rPr>
          <w:spacing w:val="69"/>
        </w:rPr>
        <w:t xml:space="preserve"> </w:t>
      </w:r>
      <w:r>
        <w:t>и</w:t>
      </w:r>
      <w:r>
        <w:rPr>
          <w:spacing w:val="71"/>
        </w:rPr>
        <w:t xml:space="preserve"> </w:t>
      </w:r>
      <w:r>
        <w:t>Соловей-</w:t>
      </w:r>
      <w:r>
        <w:rPr>
          <w:spacing w:val="-2"/>
        </w:rPr>
        <w:t>разбойник»,</w:t>
      </w:r>
    </w:p>
    <w:p w:rsidR="008A520D" w:rsidRDefault="009056B2">
      <w:pPr>
        <w:pStyle w:val="a3"/>
        <w:jc w:val="left"/>
      </w:pPr>
      <w:r>
        <w:rPr>
          <w:spacing w:val="-2"/>
        </w:rPr>
        <w:t>«Садко».</w:t>
      </w:r>
    </w:p>
    <w:p w:rsidR="008A520D" w:rsidRDefault="009056B2">
      <w:pPr>
        <w:pStyle w:val="a3"/>
        <w:jc w:val="left"/>
      </w:pPr>
      <w:r>
        <w:t>Народные</w:t>
      </w:r>
      <w:r>
        <w:rPr>
          <w:spacing w:val="-4"/>
        </w:rPr>
        <w:t xml:space="preserve"> </w:t>
      </w:r>
      <w:r>
        <w:t>песни</w:t>
      </w:r>
      <w:r>
        <w:rPr>
          <w:spacing w:val="-2"/>
        </w:rPr>
        <w:t xml:space="preserve"> </w:t>
      </w:r>
      <w:r>
        <w:t>и</w:t>
      </w:r>
      <w:r>
        <w:rPr>
          <w:spacing w:val="-2"/>
        </w:rPr>
        <w:t xml:space="preserve"> </w:t>
      </w:r>
      <w:r>
        <w:t>баллады</w:t>
      </w:r>
      <w:r>
        <w:rPr>
          <w:spacing w:val="-2"/>
        </w:rPr>
        <w:t xml:space="preserve"> </w:t>
      </w:r>
      <w:r>
        <w:t>народов</w:t>
      </w:r>
      <w:r>
        <w:rPr>
          <w:spacing w:val="-2"/>
        </w:rPr>
        <w:t xml:space="preserve"> </w:t>
      </w:r>
      <w:r>
        <w:t>России</w:t>
      </w:r>
      <w:r>
        <w:rPr>
          <w:spacing w:val="-2"/>
        </w:rPr>
        <w:t xml:space="preserve"> </w:t>
      </w:r>
      <w:r>
        <w:t>и</w:t>
      </w:r>
      <w:r>
        <w:rPr>
          <w:spacing w:val="-2"/>
        </w:rPr>
        <w:t xml:space="preserve"> </w:t>
      </w:r>
      <w:r>
        <w:t>мира</w:t>
      </w:r>
      <w:r>
        <w:rPr>
          <w:spacing w:val="-3"/>
        </w:rPr>
        <w:t xml:space="preserve"> </w:t>
      </w:r>
      <w:r>
        <w:t>(не</w:t>
      </w:r>
      <w:r>
        <w:rPr>
          <w:spacing w:val="-1"/>
        </w:rPr>
        <w:t xml:space="preserve"> </w:t>
      </w:r>
      <w:r>
        <w:t>менее</w:t>
      </w:r>
      <w:r>
        <w:rPr>
          <w:spacing w:val="-1"/>
        </w:rPr>
        <w:t xml:space="preserve"> </w:t>
      </w:r>
      <w:r>
        <w:t>трёх</w:t>
      </w:r>
      <w:r>
        <w:rPr>
          <w:spacing w:val="-1"/>
        </w:rPr>
        <w:t xml:space="preserve"> </w:t>
      </w:r>
      <w:r>
        <w:t>песен</w:t>
      </w:r>
      <w:r>
        <w:rPr>
          <w:spacing w:val="-2"/>
        </w:rPr>
        <w:t xml:space="preserve"> </w:t>
      </w:r>
      <w:r>
        <w:t>и</w:t>
      </w:r>
      <w:r>
        <w:rPr>
          <w:spacing w:val="-2"/>
        </w:rPr>
        <w:t xml:space="preserve"> </w:t>
      </w:r>
      <w:r>
        <w:t>одной</w:t>
      </w:r>
      <w:r>
        <w:rPr>
          <w:spacing w:val="-2"/>
        </w:rPr>
        <w:t xml:space="preserve"> </w:t>
      </w:r>
      <w:r>
        <w:t>баллады). Например,</w:t>
      </w:r>
      <w:r>
        <w:rPr>
          <w:spacing w:val="18"/>
        </w:rPr>
        <w:t xml:space="preserve"> </w:t>
      </w:r>
      <w:r>
        <w:t>«Песнь</w:t>
      </w:r>
      <w:r>
        <w:rPr>
          <w:spacing w:val="17"/>
        </w:rPr>
        <w:t xml:space="preserve"> </w:t>
      </w:r>
      <w:r>
        <w:t>о</w:t>
      </w:r>
      <w:r>
        <w:rPr>
          <w:spacing w:val="15"/>
        </w:rPr>
        <w:t xml:space="preserve"> </w:t>
      </w:r>
      <w:r>
        <w:t>Роланде»</w:t>
      </w:r>
      <w:r>
        <w:rPr>
          <w:spacing w:val="12"/>
        </w:rPr>
        <w:t xml:space="preserve"> </w:t>
      </w:r>
      <w:r>
        <w:t>(фрагменты).</w:t>
      </w:r>
      <w:r>
        <w:rPr>
          <w:spacing w:val="21"/>
        </w:rPr>
        <w:t xml:space="preserve"> </w:t>
      </w:r>
      <w:r>
        <w:t>«Песнь</w:t>
      </w:r>
      <w:r>
        <w:rPr>
          <w:spacing w:val="22"/>
        </w:rPr>
        <w:t xml:space="preserve"> </w:t>
      </w:r>
      <w:r>
        <w:t>о</w:t>
      </w:r>
      <w:r>
        <w:rPr>
          <w:spacing w:val="16"/>
        </w:rPr>
        <w:t xml:space="preserve"> </w:t>
      </w:r>
      <w:r>
        <w:t>Нибелунгах»</w:t>
      </w:r>
      <w:r>
        <w:rPr>
          <w:spacing w:val="9"/>
        </w:rPr>
        <w:t xml:space="preserve"> </w:t>
      </w:r>
      <w:r>
        <w:t>(фрагменты),</w:t>
      </w:r>
      <w:r>
        <w:rPr>
          <w:spacing w:val="16"/>
        </w:rPr>
        <w:t xml:space="preserve"> </w:t>
      </w:r>
      <w:r>
        <w:rPr>
          <w:spacing w:val="-2"/>
        </w:rPr>
        <w:t>баллада</w:t>
      </w:r>
    </w:p>
    <w:p w:rsidR="008A520D" w:rsidRDefault="009056B2">
      <w:pPr>
        <w:pStyle w:val="a3"/>
        <w:ind w:right="7180"/>
        <w:jc w:val="left"/>
      </w:pPr>
      <w:r>
        <w:t xml:space="preserve">«Аника-воин» и др. </w:t>
      </w:r>
      <w:r>
        <w:rPr>
          <w:u w:val="single"/>
        </w:rPr>
        <w:t>Древнерусская</w:t>
      </w:r>
      <w:r>
        <w:rPr>
          <w:spacing w:val="-15"/>
          <w:u w:val="single"/>
        </w:rPr>
        <w:t xml:space="preserve"> </w:t>
      </w:r>
      <w:r>
        <w:rPr>
          <w:u w:val="single"/>
        </w:rPr>
        <w:t>литература</w:t>
      </w:r>
    </w:p>
    <w:p w:rsidR="008A520D" w:rsidRDefault="009056B2">
      <w:pPr>
        <w:pStyle w:val="a3"/>
        <w:ind w:right="548"/>
      </w:pPr>
      <w:r>
        <w:t>«Повесть временных лет» (не менее одного фрагмента). На- пример, «Сказание о белгородском</w:t>
      </w:r>
      <w:r>
        <w:rPr>
          <w:spacing w:val="-3"/>
        </w:rPr>
        <w:t xml:space="preserve"> </w:t>
      </w:r>
      <w:r>
        <w:t>киселе», «Сказание</w:t>
      </w:r>
      <w:r>
        <w:rPr>
          <w:spacing w:val="-3"/>
        </w:rPr>
        <w:t xml:space="preserve"> </w:t>
      </w:r>
      <w:r>
        <w:t>о</w:t>
      </w:r>
      <w:r>
        <w:rPr>
          <w:spacing w:val="-2"/>
        </w:rPr>
        <w:t xml:space="preserve"> </w:t>
      </w:r>
      <w:r>
        <w:t>походе</w:t>
      </w:r>
      <w:r>
        <w:rPr>
          <w:spacing w:val="-3"/>
        </w:rPr>
        <w:t xml:space="preserve"> </w:t>
      </w:r>
      <w:r>
        <w:t>князя</w:t>
      </w:r>
      <w:r>
        <w:rPr>
          <w:spacing w:val="-2"/>
        </w:rPr>
        <w:t xml:space="preserve"> </w:t>
      </w:r>
      <w:r>
        <w:t>Олега</w:t>
      </w:r>
      <w:r>
        <w:rPr>
          <w:spacing w:val="-3"/>
        </w:rPr>
        <w:t xml:space="preserve"> </w:t>
      </w:r>
      <w:r>
        <w:t>на</w:t>
      </w:r>
      <w:r>
        <w:rPr>
          <w:spacing w:val="-3"/>
        </w:rPr>
        <w:t xml:space="preserve"> </w:t>
      </w:r>
      <w:r>
        <w:t>Царьград», «Предание</w:t>
      </w:r>
      <w:r>
        <w:rPr>
          <w:spacing w:val="-3"/>
        </w:rPr>
        <w:t xml:space="preserve"> </w:t>
      </w:r>
      <w:r>
        <w:t>о</w:t>
      </w:r>
      <w:r>
        <w:rPr>
          <w:spacing w:val="-2"/>
        </w:rPr>
        <w:t xml:space="preserve"> </w:t>
      </w:r>
      <w:r>
        <w:t>смерти князя Олега».</w:t>
      </w:r>
    </w:p>
    <w:p w:rsidR="008A520D" w:rsidRDefault="009056B2">
      <w:pPr>
        <w:pStyle w:val="a3"/>
      </w:pPr>
      <w:r>
        <w:rPr>
          <w:u w:val="single"/>
        </w:rPr>
        <w:t>Литература</w:t>
      </w:r>
      <w:r>
        <w:rPr>
          <w:spacing w:val="-4"/>
          <w:u w:val="single"/>
        </w:rPr>
        <w:t xml:space="preserve"> </w:t>
      </w:r>
      <w:r>
        <w:rPr>
          <w:u w:val="single"/>
        </w:rPr>
        <w:t>первой</w:t>
      </w:r>
      <w:r>
        <w:rPr>
          <w:spacing w:val="-3"/>
          <w:u w:val="single"/>
        </w:rPr>
        <w:t xml:space="preserve"> </w:t>
      </w:r>
      <w:r>
        <w:rPr>
          <w:u w:val="single"/>
        </w:rPr>
        <w:t>половины</w:t>
      </w:r>
      <w:r>
        <w:rPr>
          <w:spacing w:val="-3"/>
          <w:u w:val="single"/>
        </w:rPr>
        <w:t xml:space="preserve"> </w:t>
      </w:r>
      <w:r>
        <w:rPr>
          <w:u w:val="single"/>
        </w:rPr>
        <w:t>XIX</w:t>
      </w:r>
      <w:r>
        <w:rPr>
          <w:spacing w:val="-3"/>
          <w:u w:val="single"/>
        </w:rPr>
        <w:t xml:space="preserve"> </w:t>
      </w:r>
      <w:r>
        <w:rPr>
          <w:spacing w:val="-4"/>
          <w:u w:val="single"/>
        </w:rPr>
        <w:t>века</w:t>
      </w:r>
    </w:p>
    <w:p w:rsidR="008A520D" w:rsidRDefault="009056B2">
      <w:pPr>
        <w:pStyle w:val="a3"/>
      </w:pPr>
      <w:r>
        <w:t>А.</w:t>
      </w:r>
      <w:r>
        <w:rPr>
          <w:spacing w:val="8"/>
        </w:rPr>
        <w:t xml:space="preserve"> </w:t>
      </w:r>
      <w:r>
        <w:t>С.</w:t>
      </w:r>
      <w:r>
        <w:rPr>
          <w:spacing w:val="8"/>
        </w:rPr>
        <w:t xml:space="preserve"> </w:t>
      </w:r>
      <w:r>
        <w:t>Пушкин.</w:t>
      </w:r>
      <w:r>
        <w:rPr>
          <w:spacing w:val="8"/>
        </w:rPr>
        <w:t xml:space="preserve"> </w:t>
      </w:r>
      <w:r>
        <w:t>Стихотворения</w:t>
      </w:r>
      <w:r>
        <w:rPr>
          <w:spacing w:val="8"/>
        </w:rPr>
        <w:t xml:space="preserve"> </w:t>
      </w:r>
      <w:r>
        <w:t>(не</w:t>
      </w:r>
      <w:r>
        <w:rPr>
          <w:spacing w:val="8"/>
        </w:rPr>
        <w:t xml:space="preserve"> </w:t>
      </w:r>
      <w:r>
        <w:t>менее</w:t>
      </w:r>
      <w:r>
        <w:rPr>
          <w:spacing w:val="7"/>
        </w:rPr>
        <w:t xml:space="preserve"> </w:t>
      </w:r>
      <w:r>
        <w:t>трёх).</w:t>
      </w:r>
      <w:r>
        <w:rPr>
          <w:spacing w:val="15"/>
        </w:rPr>
        <w:t xml:space="preserve"> </w:t>
      </w:r>
      <w:r>
        <w:t>«Песнь</w:t>
      </w:r>
      <w:r>
        <w:rPr>
          <w:spacing w:val="9"/>
        </w:rPr>
        <w:t xml:space="preserve"> </w:t>
      </w:r>
      <w:r>
        <w:t>о</w:t>
      </w:r>
      <w:r>
        <w:rPr>
          <w:spacing w:val="8"/>
        </w:rPr>
        <w:t xml:space="preserve"> </w:t>
      </w:r>
      <w:r>
        <w:t>вещем</w:t>
      </w:r>
      <w:r>
        <w:rPr>
          <w:spacing w:val="9"/>
        </w:rPr>
        <w:t xml:space="preserve"> </w:t>
      </w:r>
      <w:r>
        <w:t>Олеге»,</w:t>
      </w:r>
      <w:r>
        <w:rPr>
          <w:spacing w:val="14"/>
        </w:rPr>
        <w:t xml:space="preserve"> </w:t>
      </w:r>
      <w:r>
        <w:t>«Зимняя</w:t>
      </w:r>
      <w:r>
        <w:rPr>
          <w:spacing w:val="9"/>
        </w:rPr>
        <w:t xml:space="preserve"> </w:t>
      </w:r>
      <w:r>
        <w:rPr>
          <w:spacing w:val="-2"/>
        </w:rPr>
        <w:t>дорога»,</w:t>
      </w:r>
    </w:p>
    <w:p w:rsidR="008A520D" w:rsidRDefault="009056B2">
      <w:pPr>
        <w:pStyle w:val="a3"/>
      </w:pPr>
      <w:r>
        <w:t>«Узник»,</w:t>
      </w:r>
      <w:r>
        <w:rPr>
          <w:spacing w:val="1"/>
        </w:rPr>
        <w:t xml:space="preserve"> </w:t>
      </w:r>
      <w:r>
        <w:t>«Туча»</w:t>
      </w:r>
      <w:r>
        <w:rPr>
          <w:spacing w:val="-10"/>
        </w:rPr>
        <w:t xml:space="preserve"> </w:t>
      </w:r>
      <w:r>
        <w:t>и</w:t>
      </w:r>
      <w:r>
        <w:rPr>
          <w:spacing w:val="-2"/>
        </w:rPr>
        <w:t xml:space="preserve"> </w:t>
      </w:r>
      <w:r>
        <w:t>др. Роман</w:t>
      </w:r>
      <w:r>
        <w:rPr>
          <w:spacing w:val="6"/>
        </w:rPr>
        <w:t xml:space="preserve"> </w:t>
      </w:r>
      <w:r>
        <w:rPr>
          <w:spacing w:val="-2"/>
        </w:rPr>
        <w:t>«Дубровский».</w:t>
      </w:r>
    </w:p>
    <w:p w:rsidR="008A520D" w:rsidRDefault="009056B2">
      <w:pPr>
        <w:pStyle w:val="a3"/>
        <w:ind w:right="552"/>
      </w:pPr>
      <w:r>
        <w:t>М. Ю. Лермонтов. Стихотворения (не менее трёх). «Три паль- мы», «Листок», «Утёс» и</w:t>
      </w:r>
      <w:r>
        <w:rPr>
          <w:spacing w:val="40"/>
        </w:rPr>
        <w:t xml:space="preserve"> </w:t>
      </w:r>
      <w:r>
        <w:rPr>
          <w:spacing w:val="-4"/>
        </w:rPr>
        <w:t>др.</w:t>
      </w:r>
    </w:p>
    <w:p w:rsidR="008A520D" w:rsidRDefault="009056B2">
      <w:pPr>
        <w:pStyle w:val="a3"/>
        <w:ind w:left="1022" w:hanging="60"/>
        <w:jc w:val="left"/>
      </w:pPr>
      <w:r>
        <w:t>А.</w:t>
      </w:r>
      <w:r>
        <w:rPr>
          <w:spacing w:val="-5"/>
        </w:rPr>
        <w:t xml:space="preserve"> </w:t>
      </w:r>
      <w:r>
        <w:t>В.</w:t>
      </w:r>
      <w:r>
        <w:rPr>
          <w:spacing w:val="-4"/>
        </w:rPr>
        <w:t xml:space="preserve"> </w:t>
      </w:r>
      <w:r>
        <w:t>Кольцов.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двух).</w:t>
      </w:r>
      <w:r>
        <w:rPr>
          <w:spacing w:val="-3"/>
        </w:rPr>
        <w:t xml:space="preserve"> </w:t>
      </w:r>
      <w:r>
        <w:t>Например, «Косарь», «Соловей»</w:t>
      </w:r>
      <w:r>
        <w:rPr>
          <w:spacing w:val="-12"/>
        </w:rPr>
        <w:t xml:space="preserve"> </w:t>
      </w:r>
      <w:r>
        <w:t>и</w:t>
      </w:r>
      <w:r>
        <w:rPr>
          <w:spacing w:val="-4"/>
        </w:rPr>
        <w:t xml:space="preserve"> </w:t>
      </w:r>
      <w:r>
        <w:t xml:space="preserve">др. </w:t>
      </w:r>
      <w:r>
        <w:rPr>
          <w:u w:val="single"/>
        </w:rPr>
        <w:t>Литература второй половины XIX века</w:t>
      </w:r>
    </w:p>
    <w:p w:rsidR="008A520D" w:rsidRDefault="009056B2">
      <w:pPr>
        <w:pStyle w:val="a3"/>
        <w:ind w:right="556"/>
        <w:jc w:val="left"/>
      </w:pPr>
      <w:r>
        <w:t>Ф.</w:t>
      </w:r>
      <w:r>
        <w:rPr>
          <w:spacing w:val="40"/>
        </w:rPr>
        <w:t xml:space="preserve"> </w:t>
      </w:r>
      <w:r>
        <w:t>И.</w:t>
      </w:r>
      <w:r>
        <w:rPr>
          <w:spacing w:val="40"/>
        </w:rPr>
        <w:t xml:space="preserve"> </w:t>
      </w:r>
      <w:r>
        <w:t>Тютчев.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«Есть</w:t>
      </w:r>
      <w:r>
        <w:rPr>
          <w:spacing w:val="40"/>
        </w:rPr>
        <w:t xml:space="preserve"> </w:t>
      </w:r>
      <w:r>
        <w:t>в</w:t>
      </w:r>
      <w:r>
        <w:rPr>
          <w:spacing w:val="40"/>
        </w:rPr>
        <w:t xml:space="preserve"> </w:t>
      </w:r>
      <w:r>
        <w:t>осени</w:t>
      </w:r>
      <w:r>
        <w:rPr>
          <w:spacing w:val="40"/>
        </w:rPr>
        <w:t xml:space="preserve"> </w:t>
      </w:r>
      <w:r>
        <w:t>первоначальной…»,</w:t>
      </w:r>
      <w:r>
        <w:rPr>
          <w:spacing w:val="40"/>
        </w:rPr>
        <w:t xml:space="preserve"> </w:t>
      </w:r>
      <w:r>
        <w:t>«С поляны коршун поднялся…».</w:t>
      </w:r>
    </w:p>
    <w:p w:rsidR="008A520D" w:rsidRDefault="009056B2">
      <w:pPr>
        <w:pStyle w:val="a3"/>
        <w:spacing w:before="1"/>
        <w:jc w:val="left"/>
      </w:pPr>
      <w:r>
        <w:t>А.</w:t>
      </w:r>
      <w:r>
        <w:rPr>
          <w:spacing w:val="40"/>
        </w:rPr>
        <w:t xml:space="preserve"> </w:t>
      </w:r>
      <w:r>
        <w:t>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«Учись</w:t>
      </w:r>
      <w:r>
        <w:rPr>
          <w:spacing w:val="40"/>
        </w:rPr>
        <w:t xml:space="preserve"> </w:t>
      </w:r>
      <w:r>
        <w:t>у</w:t>
      </w:r>
      <w:r>
        <w:rPr>
          <w:spacing w:val="40"/>
        </w:rPr>
        <w:t xml:space="preserve"> </w:t>
      </w:r>
      <w:r>
        <w:t>них</w:t>
      </w:r>
      <w:r>
        <w:rPr>
          <w:spacing w:val="40"/>
        </w:rPr>
        <w:t xml:space="preserve"> </w:t>
      </w:r>
      <w:r>
        <w:t>—</w:t>
      </w:r>
      <w:r>
        <w:rPr>
          <w:spacing w:val="40"/>
        </w:rPr>
        <w:t xml:space="preserve"> </w:t>
      </w:r>
      <w:r>
        <w:t>у</w:t>
      </w:r>
      <w:r>
        <w:rPr>
          <w:spacing w:val="40"/>
        </w:rPr>
        <w:t xml:space="preserve"> </w:t>
      </w:r>
      <w:r>
        <w:t>дуба,</w:t>
      </w:r>
      <w:r>
        <w:rPr>
          <w:spacing w:val="40"/>
        </w:rPr>
        <w:t xml:space="preserve"> </w:t>
      </w:r>
      <w:r>
        <w:t>у</w:t>
      </w:r>
      <w:r>
        <w:rPr>
          <w:spacing w:val="40"/>
        </w:rPr>
        <w:t xml:space="preserve"> </w:t>
      </w:r>
      <w:r>
        <w:t>берёзы…»,</w:t>
      </w:r>
      <w:r>
        <w:rPr>
          <w:spacing w:val="40"/>
        </w:rPr>
        <w:t xml:space="preserve"> </w:t>
      </w:r>
      <w:r>
        <w:t>«Я пришёл к тебе с приветом…».</w:t>
      </w:r>
    </w:p>
    <w:p w:rsidR="008A520D" w:rsidRDefault="009056B2">
      <w:pPr>
        <w:pStyle w:val="a3"/>
        <w:ind w:right="6052"/>
        <w:jc w:val="left"/>
      </w:pPr>
      <w:r>
        <w:t>И.</w:t>
      </w:r>
      <w:r>
        <w:rPr>
          <w:spacing w:val="-10"/>
        </w:rPr>
        <w:t xml:space="preserve"> </w:t>
      </w:r>
      <w:r>
        <w:t>С.</w:t>
      </w:r>
      <w:r>
        <w:rPr>
          <w:spacing w:val="-9"/>
        </w:rPr>
        <w:t xml:space="preserve"> </w:t>
      </w:r>
      <w:r>
        <w:t>Тургенев.</w:t>
      </w:r>
      <w:r>
        <w:rPr>
          <w:spacing w:val="-10"/>
        </w:rPr>
        <w:t xml:space="preserve"> </w:t>
      </w:r>
      <w:r>
        <w:t>Рассказ</w:t>
      </w:r>
      <w:r>
        <w:rPr>
          <w:spacing w:val="-4"/>
        </w:rPr>
        <w:t xml:space="preserve"> </w:t>
      </w:r>
      <w:r>
        <w:t>«Бежин</w:t>
      </w:r>
      <w:r>
        <w:rPr>
          <w:spacing w:val="-9"/>
        </w:rPr>
        <w:t xml:space="preserve"> </w:t>
      </w:r>
      <w:r>
        <w:t>луг». Н. С. Лесков. Сказ «Левша».</w:t>
      </w:r>
    </w:p>
    <w:p w:rsidR="008A520D" w:rsidRDefault="009056B2">
      <w:pPr>
        <w:pStyle w:val="a3"/>
        <w:jc w:val="left"/>
      </w:pPr>
      <w:r>
        <w:t>Л.</w:t>
      </w:r>
      <w:r>
        <w:rPr>
          <w:spacing w:val="-3"/>
        </w:rPr>
        <w:t xml:space="preserve"> </w:t>
      </w:r>
      <w:r>
        <w:t>Н.</w:t>
      </w:r>
      <w:r>
        <w:rPr>
          <w:spacing w:val="-2"/>
        </w:rPr>
        <w:t xml:space="preserve"> </w:t>
      </w:r>
      <w:r>
        <w:t>Толстой.</w:t>
      </w:r>
      <w:r>
        <w:rPr>
          <w:spacing w:val="-2"/>
        </w:rPr>
        <w:t xml:space="preserve"> </w:t>
      </w:r>
      <w:r>
        <w:t>Повесть «Детство»</w:t>
      </w:r>
      <w:r>
        <w:rPr>
          <w:spacing w:val="-7"/>
        </w:rPr>
        <w:t xml:space="preserve"> </w:t>
      </w:r>
      <w:r>
        <w:rPr>
          <w:spacing w:val="-2"/>
        </w:rPr>
        <w:t>(главы).</w:t>
      </w:r>
    </w:p>
    <w:p w:rsidR="008A520D" w:rsidRDefault="009056B2">
      <w:pPr>
        <w:pStyle w:val="a3"/>
        <w:jc w:val="left"/>
      </w:pPr>
      <w:r>
        <w:t>А.</w:t>
      </w:r>
      <w:r>
        <w:rPr>
          <w:spacing w:val="47"/>
        </w:rPr>
        <w:t xml:space="preserve"> </w:t>
      </w:r>
      <w:r>
        <w:t>П.</w:t>
      </w:r>
      <w:r>
        <w:rPr>
          <w:spacing w:val="50"/>
        </w:rPr>
        <w:t xml:space="preserve"> </w:t>
      </w:r>
      <w:r>
        <w:t>Чехов.</w:t>
      </w:r>
      <w:r>
        <w:rPr>
          <w:spacing w:val="50"/>
        </w:rPr>
        <w:t xml:space="preserve"> </w:t>
      </w:r>
      <w:r>
        <w:t>Рассказы</w:t>
      </w:r>
      <w:r>
        <w:rPr>
          <w:spacing w:val="52"/>
        </w:rPr>
        <w:t xml:space="preserve"> </w:t>
      </w:r>
      <w:r>
        <w:t>(три</w:t>
      </w:r>
      <w:r>
        <w:rPr>
          <w:spacing w:val="51"/>
        </w:rPr>
        <w:t xml:space="preserve"> </w:t>
      </w:r>
      <w:r>
        <w:t>по</w:t>
      </w:r>
      <w:r>
        <w:rPr>
          <w:spacing w:val="50"/>
        </w:rPr>
        <w:t xml:space="preserve"> </w:t>
      </w:r>
      <w:r>
        <w:t>выбору).</w:t>
      </w:r>
      <w:r>
        <w:rPr>
          <w:spacing w:val="50"/>
        </w:rPr>
        <w:t xml:space="preserve"> </w:t>
      </w:r>
      <w:r>
        <w:t>Например,</w:t>
      </w:r>
      <w:r>
        <w:rPr>
          <w:spacing w:val="55"/>
        </w:rPr>
        <w:t xml:space="preserve"> </w:t>
      </w:r>
      <w:r>
        <w:t>«Толстый</w:t>
      </w:r>
      <w:r>
        <w:rPr>
          <w:spacing w:val="51"/>
        </w:rPr>
        <w:t xml:space="preserve"> </w:t>
      </w:r>
      <w:r>
        <w:t>и</w:t>
      </w:r>
      <w:r>
        <w:rPr>
          <w:spacing w:val="51"/>
        </w:rPr>
        <w:t xml:space="preserve"> </w:t>
      </w:r>
      <w:r>
        <w:t>тонкий»,</w:t>
      </w:r>
      <w:r>
        <w:rPr>
          <w:spacing w:val="57"/>
        </w:rPr>
        <w:t xml:space="preserve"> </w:t>
      </w:r>
      <w:r>
        <w:rPr>
          <w:spacing w:val="-2"/>
        </w:rPr>
        <w:t>«Хамелеон»,</w:t>
      </w:r>
    </w:p>
    <w:p w:rsidR="008A520D" w:rsidRDefault="009056B2">
      <w:pPr>
        <w:pStyle w:val="a3"/>
        <w:jc w:val="left"/>
      </w:pPr>
      <w:r>
        <w:t>«Смерть</w:t>
      </w:r>
      <w:r>
        <w:rPr>
          <w:spacing w:val="-1"/>
        </w:rPr>
        <w:t xml:space="preserve"> </w:t>
      </w:r>
      <w:r>
        <w:t>чиновника»</w:t>
      </w:r>
      <w:r>
        <w:rPr>
          <w:spacing w:val="-10"/>
        </w:rPr>
        <w:t xml:space="preserve"> </w:t>
      </w:r>
      <w:r>
        <w:t>и</w:t>
      </w:r>
      <w:r>
        <w:rPr>
          <w:spacing w:val="2"/>
        </w:rPr>
        <w:t xml:space="preserve"> </w:t>
      </w:r>
      <w:r>
        <w:rPr>
          <w:spacing w:val="-5"/>
        </w:rPr>
        <w:t>др.</w:t>
      </w:r>
    </w:p>
    <w:p w:rsidR="008A520D" w:rsidRDefault="009056B2">
      <w:pPr>
        <w:pStyle w:val="a3"/>
        <w:ind w:right="5098"/>
        <w:jc w:val="left"/>
      </w:pPr>
      <w:r>
        <w:t>А.</w:t>
      </w:r>
      <w:r>
        <w:rPr>
          <w:spacing w:val="-10"/>
        </w:rPr>
        <w:t xml:space="preserve"> </w:t>
      </w:r>
      <w:r>
        <w:t>И.</w:t>
      </w:r>
      <w:r>
        <w:rPr>
          <w:spacing w:val="-9"/>
        </w:rPr>
        <w:t xml:space="preserve"> </w:t>
      </w:r>
      <w:r>
        <w:t>Куприн.</w:t>
      </w:r>
      <w:r>
        <w:rPr>
          <w:spacing w:val="-9"/>
        </w:rPr>
        <w:t xml:space="preserve"> </w:t>
      </w:r>
      <w:r>
        <w:t>Рассказ</w:t>
      </w:r>
      <w:r>
        <w:rPr>
          <w:spacing w:val="-5"/>
        </w:rPr>
        <w:t xml:space="preserve"> </w:t>
      </w:r>
      <w:r>
        <w:t>«Чудесный</w:t>
      </w:r>
      <w:r>
        <w:rPr>
          <w:spacing w:val="-9"/>
        </w:rPr>
        <w:t xml:space="preserve"> </w:t>
      </w:r>
      <w:r>
        <w:t xml:space="preserve">доктор». </w:t>
      </w:r>
      <w:r>
        <w:rPr>
          <w:u w:val="single"/>
        </w:rPr>
        <w:t>Литература XX века</w:t>
      </w:r>
    </w:p>
    <w:p w:rsidR="008A520D" w:rsidRDefault="009056B2">
      <w:pPr>
        <w:pStyle w:val="a3"/>
        <w:jc w:val="left"/>
      </w:pPr>
      <w:r>
        <w:t>Стихотворения</w:t>
      </w:r>
      <w:r>
        <w:rPr>
          <w:spacing w:val="80"/>
        </w:rPr>
        <w:t xml:space="preserve"> </w:t>
      </w:r>
      <w:r>
        <w:t>отечественных</w:t>
      </w:r>
      <w:r>
        <w:rPr>
          <w:spacing w:val="80"/>
        </w:rPr>
        <w:t xml:space="preserve"> </w:t>
      </w:r>
      <w:r>
        <w:t>поэтов</w:t>
      </w:r>
      <w:r>
        <w:rPr>
          <w:spacing w:val="80"/>
        </w:rPr>
        <w:t xml:space="preserve"> </w:t>
      </w:r>
      <w:r>
        <w:t>начала</w:t>
      </w:r>
      <w:r>
        <w:rPr>
          <w:spacing w:val="80"/>
        </w:rPr>
        <w:t xml:space="preserve"> </w:t>
      </w:r>
      <w:r>
        <w:t>ХХ</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 стихотворения С. А. Есенина, В. В. Маяковского, А. А. Блока и др.</w:t>
      </w:r>
    </w:p>
    <w:p w:rsidR="008A520D" w:rsidRDefault="009056B2">
      <w:pPr>
        <w:pStyle w:val="a3"/>
        <w:tabs>
          <w:tab w:val="left" w:pos="6993"/>
          <w:tab w:val="left" w:pos="8352"/>
          <w:tab w:val="left" w:pos="8813"/>
          <w:tab w:val="left" w:pos="9299"/>
        </w:tabs>
        <w:ind w:right="550"/>
        <w:jc w:val="left"/>
      </w:pPr>
      <w:r>
        <w:t>Стихотворения</w:t>
      </w:r>
      <w:r>
        <w:rPr>
          <w:spacing w:val="40"/>
        </w:rPr>
        <w:t xml:space="preserve"> </w:t>
      </w:r>
      <w:r>
        <w:t>отечественных</w:t>
      </w:r>
      <w:r>
        <w:rPr>
          <w:spacing w:val="40"/>
        </w:rPr>
        <w:t xml:space="preserve"> </w:t>
      </w:r>
      <w:r>
        <w:t>поэтов</w:t>
      </w:r>
      <w:r>
        <w:rPr>
          <w:spacing w:val="40"/>
        </w:rPr>
        <w:t xml:space="preserve"> </w:t>
      </w:r>
      <w:r>
        <w:t>XX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стихотворений</w:t>
      </w:r>
      <w:r>
        <w:rPr>
          <w:spacing w:val="40"/>
        </w:rPr>
        <w:t xml:space="preserve"> </w:t>
      </w:r>
      <w:r>
        <w:t>двух поэтов).</w:t>
      </w:r>
      <w:r>
        <w:rPr>
          <w:spacing w:val="80"/>
        </w:rPr>
        <w:t xml:space="preserve"> </w:t>
      </w:r>
      <w:r>
        <w:t>Например,</w:t>
      </w:r>
      <w:r>
        <w:rPr>
          <w:spacing w:val="80"/>
        </w:rPr>
        <w:t xml:space="preserve"> </w:t>
      </w:r>
      <w:r>
        <w:t>стихотворения О. Ф. Берггольц, В. С. Высоцкого, Е. А. Евтушенко, А. С. Кушнера, Ю. Д. Левитанского,</w:t>
      </w:r>
      <w:r>
        <w:rPr>
          <w:spacing w:val="40"/>
        </w:rPr>
        <w:t xml:space="preserve"> </w:t>
      </w:r>
      <w:r>
        <w:t>Ю.</w:t>
      </w:r>
      <w:r>
        <w:rPr>
          <w:spacing w:val="40"/>
        </w:rPr>
        <w:t xml:space="preserve"> </w:t>
      </w:r>
      <w:r>
        <w:t>П.</w:t>
      </w:r>
      <w:r>
        <w:rPr>
          <w:spacing w:val="40"/>
        </w:rPr>
        <w:t xml:space="preserve"> </w:t>
      </w:r>
      <w:r>
        <w:t>Мориц,</w:t>
      </w:r>
      <w:r>
        <w:rPr>
          <w:spacing w:val="40"/>
        </w:rPr>
        <w:t xml:space="preserve"> </w:t>
      </w:r>
      <w:r>
        <w:t>Б.</w:t>
      </w:r>
      <w:r>
        <w:rPr>
          <w:spacing w:val="40"/>
        </w:rPr>
        <w:t xml:space="preserve"> </w:t>
      </w:r>
      <w:r>
        <w:t>Ш.</w:t>
      </w:r>
      <w:r>
        <w:rPr>
          <w:spacing w:val="40"/>
        </w:rPr>
        <w:t xml:space="preserve"> </w:t>
      </w:r>
      <w:r>
        <w:t>Окуджавы, Д. С. Самойлова. Проза</w:t>
      </w:r>
      <w:r>
        <w:rPr>
          <w:spacing w:val="23"/>
        </w:rPr>
        <w:t xml:space="preserve"> </w:t>
      </w:r>
      <w:r>
        <w:t>отечественных</w:t>
      </w:r>
      <w:r>
        <w:rPr>
          <w:spacing w:val="25"/>
        </w:rPr>
        <w:t xml:space="preserve"> </w:t>
      </w:r>
      <w:r>
        <w:t>писателей</w:t>
      </w:r>
      <w:r>
        <w:rPr>
          <w:spacing w:val="25"/>
        </w:rPr>
        <w:t xml:space="preserve"> </w:t>
      </w:r>
      <w:r>
        <w:t>конца</w:t>
      </w:r>
      <w:r>
        <w:rPr>
          <w:spacing w:val="23"/>
        </w:rPr>
        <w:t xml:space="preserve"> </w:t>
      </w:r>
      <w:r>
        <w:t>XX</w:t>
      </w:r>
      <w:r>
        <w:rPr>
          <w:spacing w:val="25"/>
        </w:rPr>
        <w:t xml:space="preserve"> </w:t>
      </w:r>
      <w:r>
        <w:t>—</w:t>
      </w:r>
      <w:r>
        <w:rPr>
          <w:spacing w:val="26"/>
        </w:rPr>
        <w:t xml:space="preserve"> </w:t>
      </w:r>
      <w:r>
        <w:t>начала</w:t>
      </w:r>
      <w:r>
        <w:rPr>
          <w:spacing w:val="23"/>
        </w:rPr>
        <w:t xml:space="preserve"> </w:t>
      </w:r>
      <w:r>
        <w:t>XXI</w:t>
      </w:r>
      <w:r>
        <w:rPr>
          <w:spacing w:val="21"/>
        </w:rPr>
        <w:t xml:space="preserve"> </w:t>
      </w:r>
      <w:r>
        <w:t>ве-</w:t>
      </w:r>
      <w:r>
        <w:rPr>
          <w:spacing w:val="23"/>
        </w:rPr>
        <w:t xml:space="preserve"> </w:t>
      </w:r>
      <w:r>
        <w:t>ка,</w:t>
      </w:r>
      <w:r>
        <w:rPr>
          <w:spacing w:val="26"/>
        </w:rPr>
        <w:t xml:space="preserve"> </w:t>
      </w:r>
      <w:r>
        <w:t>в</w:t>
      </w:r>
      <w:r>
        <w:rPr>
          <w:spacing w:val="23"/>
        </w:rPr>
        <w:t xml:space="preserve"> </w:t>
      </w:r>
      <w:r>
        <w:t>том</w:t>
      </w:r>
      <w:r>
        <w:rPr>
          <w:spacing w:val="23"/>
        </w:rPr>
        <w:t xml:space="preserve"> </w:t>
      </w:r>
      <w:r>
        <w:t>числе</w:t>
      </w:r>
      <w:r>
        <w:rPr>
          <w:spacing w:val="23"/>
        </w:rPr>
        <w:t xml:space="preserve"> </w:t>
      </w:r>
      <w:r>
        <w:t>о</w:t>
      </w:r>
      <w:r>
        <w:rPr>
          <w:spacing w:val="26"/>
        </w:rPr>
        <w:t xml:space="preserve"> </w:t>
      </w:r>
      <w:r>
        <w:t>Великой Отечественной</w:t>
      </w:r>
      <w:r>
        <w:rPr>
          <w:spacing w:val="67"/>
        </w:rPr>
        <w:t xml:space="preserve"> </w:t>
      </w:r>
      <w:r>
        <w:t>войне</w:t>
      </w:r>
      <w:r>
        <w:rPr>
          <w:spacing w:val="65"/>
        </w:rPr>
        <w:t xml:space="preserve"> </w:t>
      </w:r>
      <w:r>
        <w:t>(два</w:t>
      </w:r>
      <w:r>
        <w:rPr>
          <w:spacing w:val="67"/>
        </w:rPr>
        <w:t xml:space="preserve"> </w:t>
      </w:r>
      <w:r>
        <w:t>произведения</w:t>
      </w:r>
      <w:r>
        <w:rPr>
          <w:spacing w:val="66"/>
        </w:rPr>
        <w:t xml:space="preserve"> </w:t>
      </w:r>
      <w:r>
        <w:t>по</w:t>
      </w:r>
      <w:r>
        <w:rPr>
          <w:spacing w:val="67"/>
        </w:rPr>
        <w:t xml:space="preserve"> </w:t>
      </w:r>
      <w:r>
        <w:rPr>
          <w:spacing w:val="-2"/>
        </w:rPr>
        <w:t>выбору).</w:t>
      </w:r>
      <w:r>
        <w:tab/>
      </w:r>
      <w:r>
        <w:rPr>
          <w:spacing w:val="-2"/>
        </w:rPr>
        <w:t>Например,</w:t>
      </w:r>
      <w:r>
        <w:tab/>
      </w:r>
      <w:r>
        <w:rPr>
          <w:spacing w:val="-5"/>
        </w:rPr>
        <w:t>Б.</w:t>
      </w:r>
      <w:r>
        <w:tab/>
      </w:r>
      <w:r>
        <w:rPr>
          <w:spacing w:val="-5"/>
        </w:rPr>
        <w:t>Л.</w:t>
      </w:r>
      <w:r>
        <w:tab/>
      </w:r>
      <w:r>
        <w:rPr>
          <w:spacing w:val="-2"/>
        </w:rPr>
        <w:t>Васильев.</w:t>
      </w:r>
    </w:p>
    <w:p w:rsidR="008A520D" w:rsidRDefault="009056B2">
      <w:pPr>
        <w:pStyle w:val="a3"/>
        <w:jc w:val="left"/>
      </w:pPr>
      <w:r>
        <w:t>«Экспонат</w:t>
      </w:r>
      <w:r>
        <w:rPr>
          <w:spacing w:val="66"/>
          <w:w w:val="150"/>
        </w:rPr>
        <w:t xml:space="preserve"> </w:t>
      </w:r>
      <w:r>
        <w:t>№...»;</w:t>
      </w:r>
      <w:r>
        <w:rPr>
          <w:spacing w:val="21"/>
        </w:rPr>
        <w:t xml:space="preserve"> </w:t>
      </w:r>
      <w:r>
        <w:t>Б.</w:t>
      </w:r>
      <w:r>
        <w:rPr>
          <w:spacing w:val="18"/>
        </w:rPr>
        <w:t xml:space="preserve"> </w:t>
      </w:r>
      <w:r>
        <w:t>П.</w:t>
      </w:r>
      <w:r>
        <w:rPr>
          <w:spacing w:val="20"/>
        </w:rPr>
        <w:t xml:space="preserve"> </w:t>
      </w:r>
      <w:r>
        <w:t>Екимов.</w:t>
      </w:r>
      <w:r>
        <w:rPr>
          <w:spacing w:val="22"/>
        </w:rPr>
        <w:t xml:space="preserve"> </w:t>
      </w:r>
      <w:r>
        <w:t>«Ночь</w:t>
      </w:r>
      <w:r>
        <w:rPr>
          <w:spacing w:val="19"/>
        </w:rPr>
        <w:t xml:space="preserve"> </w:t>
      </w:r>
      <w:r>
        <w:t>исцеления»,</w:t>
      </w:r>
      <w:r>
        <w:rPr>
          <w:spacing w:val="18"/>
        </w:rPr>
        <w:t xml:space="preserve"> </w:t>
      </w:r>
      <w:r>
        <w:t>А.</w:t>
      </w:r>
      <w:r>
        <w:rPr>
          <w:spacing w:val="20"/>
        </w:rPr>
        <w:t xml:space="preserve"> </w:t>
      </w:r>
      <w:r>
        <w:t>В.</w:t>
      </w:r>
      <w:r>
        <w:rPr>
          <w:spacing w:val="18"/>
        </w:rPr>
        <w:t xml:space="preserve"> </w:t>
      </w:r>
      <w:r>
        <w:t>Жвалевский</w:t>
      </w:r>
      <w:r>
        <w:rPr>
          <w:spacing w:val="19"/>
        </w:rPr>
        <w:t xml:space="preserve"> </w:t>
      </w:r>
      <w:r>
        <w:t>и</w:t>
      </w:r>
      <w:r>
        <w:rPr>
          <w:spacing w:val="19"/>
        </w:rPr>
        <w:t xml:space="preserve"> </w:t>
      </w:r>
      <w:r>
        <w:t>Е.</w:t>
      </w:r>
      <w:r>
        <w:rPr>
          <w:spacing w:val="18"/>
        </w:rPr>
        <w:t xml:space="preserve"> </w:t>
      </w:r>
      <w:r>
        <w:t>Б.</w:t>
      </w:r>
      <w:r>
        <w:rPr>
          <w:spacing w:val="18"/>
        </w:rPr>
        <w:t xml:space="preserve"> </w:t>
      </w:r>
      <w:r>
        <w:rPr>
          <w:spacing w:val="-2"/>
        </w:rPr>
        <w:t>Пастернак.</w:t>
      </w:r>
    </w:p>
    <w:p w:rsidR="008A520D" w:rsidRDefault="009056B2">
      <w:pPr>
        <w:pStyle w:val="a3"/>
        <w:ind w:right="1193"/>
        <w:jc w:val="left"/>
      </w:pPr>
      <w:r>
        <w:t>«Правдивая</w:t>
      </w:r>
      <w:r>
        <w:rPr>
          <w:spacing w:val="-3"/>
        </w:rPr>
        <w:t xml:space="preserve"> </w:t>
      </w:r>
      <w:r>
        <w:t>история</w:t>
      </w:r>
      <w:r>
        <w:rPr>
          <w:spacing w:val="-3"/>
        </w:rPr>
        <w:t xml:space="preserve"> </w:t>
      </w:r>
      <w:r>
        <w:t>Деда</w:t>
      </w:r>
      <w:r>
        <w:rPr>
          <w:spacing w:val="-4"/>
        </w:rPr>
        <w:t xml:space="preserve"> </w:t>
      </w:r>
      <w:r>
        <w:t>Мороза»</w:t>
      </w:r>
      <w:r>
        <w:rPr>
          <w:spacing w:val="-11"/>
        </w:rPr>
        <w:t xml:space="preserve"> </w:t>
      </w:r>
      <w:r>
        <w:t>(глава «Очень</w:t>
      </w:r>
      <w:r>
        <w:rPr>
          <w:spacing w:val="-3"/>
        </w:rPr>
        <w:t xml:space="preserve"> </w:t>
      </w:r>
      <w:r>
        <w:t>страшный</w:t>
      </w:r>
      <w:r>
        <w:rPr>
          <w:spacing w:val="-3"/>
        </w:rPr>
        <w:t xml:space="preserve"> </w:t>
      </w:r>
      <w:r>
        <w:t>1942</w:t>
      </w:r>
      <w:r>
        <w:rPr>
          <w:spacing w:val="-3"/>
        </w:rPr>
        <w:t xml:space="preserve"> </w:t>
      </w:r>
      <w:r>
        <w:t>Новый</w:t>
      </w:r>
      <w:r>
        <w:rPr>
          <w:spacing w:val="-3"/>
        </w:rPr>
        <w:t xml:space="preserve"> </w:t>
      </w:r>
      <w:r>
        <w:t>год»)</w:t>
      </w:r>
      <w:r>
        <w:rPr>
          <w:spacing w:val="-3"/>
        </w:rPr>
        <w:t xml:space="preserve"> </w:t>
      </w:r>
      <w:r>
        <w:t>и</w:t>
      </w:r>
      <w:r>
        <w:rPr>
          <w:spacing w:val="-4"/>
        </w:rPr>
        <w:t xml:space="preserve"> </w:t>
      </w:r>
      <w:r>
        <w:t>др. В. Г. Распутин. Рассказ «Уроки французского».</w:t>
      </w:r>
    </w:p>
    <w:p w:rsidR="008A520D" w:rsidRDefault="009056B2">
      <w:pPr>
        <w:pStyle w:val="a3"/>
        <w:ind w:right="555"/>
      </w:pPr>
      <w: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w:t>
      </w:r>
      <w:r>
        <w:rPr>
          <w:spacing w:val="72"/>
        </w:rPr>
        <w:t xml:space="preserve"> </w:t>
      </w:r>
      <w:r>
        <w:t>По- весть о</w:t>
      </w:r>
      <w:r>
        <w:rPr>
          <w:spacing w:val="71"/>
        </w:rPr>
        <w:t xml:space="preserve"> </w:t>
      </w:r>
      <w:r>
        <w:t>первой</w:t>
      </w:r>
      <w:r>
        <w:rPr>
          <w:spacing w:val="71"/>
        </w:rPr>
        <w:t xml:space="preserve"> </w:t>
      </w:r>
      <w:r>
        <w:t>любви»;</w:t>
      </w:r>
      <w:r>
        <w:rPr>
          <w:spacing w:val="71"/>
        </w:rPr>
        <w:t xml:space="preserve"> </w:t>
      </w:r>
      <w:r>
        <w:t>Ю.</w:t>
      </w:r>
      <w:r>
        <w:rPr>
          <w:spacing w:val="71"/>
        </w:rPr>
        <w:t xml:space="preserve"> </w:t>
      </w:r>
      <w:r>
        <w:t>И.</w:t>
      </w:r>
      <w:r>
        <w:rPr>
          <w:spacing w:val="70"/>
        </w:rPr>
        <w:t xml:space="preserve"> </w:t>
      </w:r>
      <w:r>
        <w:t>Коваль.</w:t>
      </w:r>
      <w:r>
        <w:rPr>
          <w:spacing w:val="76"/>
        </w:rPr>
        <w:t xml:space="preserve"> </w:t>
      </w:r>
      <w:r>
        <w:t>«Самая</w:t>
      </w:r>
      <w:r>
        <w:rPr>
          <w:spacing w:val="71"/>
        </w:rPr>
        <w:t xml:space="preserve"> </w:t>
      </w:r>
      <w:r>
        <w:t>лёгкая</w:t>
      </w:r>
      <w:r>
        <w:rPr>
          <w:spacing w:val="71"/>
        </w:rPr>
        <w:t xml:space="preserve"> </w:t>
      </w:r>
      <w:r>
        <w:t>лодка в мире»</w:t>
      </w:r>
      <w:r>
        <w:rPr>
          <w:spacing w:val="-3"/>
        </w:rPr>
        <w:t xml:space="preserve"> </w:t>
      </w:r>
      <w:r>
        <w:t>и др.</w:t>
      </w:r>
    </w:p>
    <w:p w:rsidR="008A520D" w:rsidRDefault="009056B2">
      <w:pPr>
        <w:pStyle w:val="a3"/>
        <w:spacing w:before="1"/>
        <w:ind w:right="549"/>
      </w:pPr>
      <w:r>
        <w:t>Произведения современных отечественных писателей-фантастов (не менее двух). Например, А. В. Жвалевский и Е. Б. Пастернак. «Время всегда</w:t>
      </w:r>
      <w:r>
        <w:rPr>
          <w:spacing w:val="40"/>
        </w:rPr>
        <w:t xml:space="preserve"> </w:t>
      </w:r>
      <w:r>
        <w:t>хорошее»;</w:t>
      </w:r>
      <w:r>
        <w:rPr>
          <w:spacing w:val="40"/>
        </w:rPr>
        <w:t xml:space="preserve"> </w:t>
      </w:r>
      <w:r>
        <w:t>С.</w:t>
      </w:r>
      <w:r>
        <w:rPr>
          <w:spacing w:val="40"/>
        </w:rPr>
        <w:t xml:space="preserve"> </w:t>
      </w:r>
      <w:r>
        <w:t>В. Лукьяненко.</w:t>
      </w:r>
      <w:r>
        <w:rPr>
          <w:spacing w:val="40"/>
        </w:rPr>
        <w:t xml:space="preserve"> </w:t>
      </w:r>
      <w:r>
        <w:t>«Мальчик и Тьма»; В. В. Ледерман. «Календарь ма(й)я» и др.</w:t>
      </w:r>
    </w:p>
    <w:p w:rsidR="008A520D" w:rsidRDefault="009056B2">
      <w:pPr>
        <w:pStyle w:val="a3"/>
        <w:ind w:left="1022"/>
      </w:pPr>
      <w:r>
        <w:rPr>
          <w:u w:val="single"/>
        </w:rPr>
        <w:t>Литература</w:t>
      </w:r>
      <w:r>
        <w:rPr>
          <w:spacing w:val="-4"/>
          <w:u w:val="single"/>
        </w:rPr>
        <w:t xml:space="preserve"> </w:t>
      </w:r>
      <w:r>
        <w:rPr>
          <w:u w:val="single"/>
        </w:rPr>
        <w:t>народов</w:t>
      </w:r>
      <w:r>
        <w:rPr>
          <w:spacing w:val="-2"/>
          <w:u w:val="single"/>
        </w:rPr>
        <w:t xml:space="preserve"> </w:t>
      </w:r>
      <w:r>
        <w:rPr>
          <w:u w:val="single"/>
        </w:rPr>
        <w:t>Российской</w:t>
      </w:r>
      <w:r>
        <w:rPr>
          <w:spacing w:val="-2"/>
          <w:u w:val="single"/>
        </w:rPr>
        <w:t xml:space="preserve"> Федерации</w:t>
      </w:r>
    </w:p>
    <w:p w:rsidR="008A520D" w:rsidRDefault="009056B2">
      <w:pPr>
        <w:pStyle w:val="a3"/>
        <w:ind w:right="550"/>
      </w:pPr>
      <w:r>
        <w:t>Стихотворения (два по выбору). Например, М. Карим. «Бессмертие» (фрагменты); Г. Тукай.</w:t>
      </w:r>
      <w:r>
        <w:rPr>
          <w:spacing w:val="48"/>
          <w:w w:val="150"/>
        </w:rPr>
        <w:t xml:space="preserve"> </w:t>
      </w:r>
      <w:r>
        <w:t>«Родная</w:t>
      </w:r>
      <w:r>
        <w:rPr>
          <w:spacing w:val="76"/>
        </w:rPr>
        <w:t xml:space="preserve"> </w:t>
      </w:r>
      <w:r>
        <w:t>деревня»,</w:t>
      </w:r>
      <w:r>
        <w:rPr>
          <w:spacing w:val="51"/>
          <w:w w:val="150"/>
        </w:rPr>
        <w:t xml:space="preserve"> </w:t>
      </w:r>
      <w:r>
        <w:t>«Книга»;</w:t>
      </w:r>
      <w:r>
        <w:rPr>
          <w:spacing w:val="76"/>
        </w:rPr>
        <w:t xml:space="preserve"> </w:t>
      </w:r>
      <w:r>
        <w:t>К.</w:t>
      </w:r>
      <w:r>
        <w:rPr>
          <w:spacing w:val="76"/>
        </w:rPr>
        <w:t xml:space="preserve"> </w:t>
      </w:r>
      <w:r>
        <w:t>Кулиев.</w:t>
      </w:r>
      <w:r>
        <w:rPr>
          <w:spacing w:val="50"/>
          <w:w w:val="150"/>
        </w:rPr>
        <w:t xml:space="preserve"> </w:t>
      </w:r>
      <w:r>
        <w:t>«Когда</w:t>
      </w:r>
      <w:r>
        <w:rPr>
          <w:spacing w:val="75"/>
        </w:rPr>
        <w:t xml:space="preserve"> </w:t>
      </w:r>
      <w:r>
        <w:t>на</w:t>
      </w:r>
      <w:r>
        <w:rPr>
          <w:spacing w:val="75"/>
        </w:rPr>
        <w:t xml:space="preserve"> </w:t>
      </w:r>
      <w:r>
        <w:t>меня</w:t>
      </w:r>
      <w:r>
        <w:rPr>
          <w:spacing w:val="76"/>
        </w:rPr>
        <w:t xml:space="preserve"> </w:t>
      </w:r>
      <w:r>
        <w:t>навалилась</w:t>
      </w:r>
      <w:r>
        <w:rPr>
          <w:spacing w:val="78"/>
        </w:rPr>
        <w:t xml:space="preserve"> </w:t>
      </w:r>
      <w:r>
        <w:rPr>
          <w:spacing w:val="-2"/>
        </w:rPr>
        <w:t>беда…»,</w:t>
      </w:r>
    </w:p>
    <w:p w:rsidR="008A520D" w:rsidRDefault="009056B2">
      <w:pPr>
        <w:pStyle w:val="a3"/>
        <w:ind w:right="2370"/>
      </w:pPr>
      <w:r>
        <w:t>«Каким</w:t>
      </w:r>
      <w:r>
        <w:rPr>
          <w:spacing w:val="-5"/>
        </w:rPr>
        <w:t xml:space="preserve"> </w:t>
      </w:r>
      <w:r>
        <w:t>бы</w:t>
      </w:r>
      <w:r>
        <w:rPr>
          <w:spacing w:val="-4"/>
        </w:rPr>
        <w:t xml:space="preserve"> </w:t>
      </w:r>
      <w:r>
        <w:t>малым</w:t>
      </w:r>
      <w:r>
        <w:rPr>
          <w:spacing w:val="-5"/>
        </w:rPr>
        <w:t xml:space="preserve"> </w:t>
      </w:r>
      <w:r>
        <w:t>ни</w:t>
      </w:r>
      <w:r>
        <w:rPr>
          <w:spacing w:val="-4"/>
        </w:rPr>
        <w:t xml:space="preserve"> </w:t>
      </w:r>
      <w:r>
        <w:t>был</w:t>
      </w:r>
      <w:r>
        <w:rPr>
          <w:spacing w:val="-4"/>
        </w:rPr>
        <w:t xml:space="preserve"> </w:t>
      </w:r>
      <w:r>
        <w:t>мой</w:t>
      </w:r>
      <w:r>
        <w:rPr>
          <w:spacing w:val="-4"/>
        </w:rPr>
        <w:t xml:space="preserve"> </w:t>
      </w:r>
      <w:r>
        <w:t>народ…», «Что</w:t>
      </w:r>
      <w:r>
        <w:rPr>
          <w:spacing w:val="-2"/>
        </w:rPr>
        <w:t xml:space="preserve"> </w:t>
      </w:r>
      <w:r>
        <w:t>б</w:t>
      </w:r>
      <w:r>
        <w:rPr>
          <w:spacing w:val="-4"/>
        </w:rPr>
        <w:t xml:space="preserve"> </w:t>
      </w:r>
      <w:r>
        <w:t>ни</w:t>
      </w:r>
      <w:r>
        <w:rPr>
          <w:spacing w:val="-4"/>
        </w:rPr>
        <w:t xml:space="preserve"> </w:t>
      </w:r>
      <w:r>
        <w:t>делалось</w:t>
      </w:r>
      <w:r>
        <w:rPr>
          <w:spacing w:val="-4"/>
        </w:rPr>
        <w:t xml:space="preserve"> </w:t>
      </w:r>
      <w:r>
        <w:t>на</w:t>
      </w:r>
      <w:r>
        <w:rPr>
          <w:spacing w:val="-5"/>
        </w:rPr>
        <w:t xml:space="preserve"> </w:t>
      </w:r>
      <w:r>
        <w:t xml:space="preserve">свете…». </w:t>
      </w:r>
      <w:r>
        <w:rPr>
          <w:u w:val="single"/>
        </w:rPr>
        <w:t>Зарубежная литература</w:t>
      </w:r>
    </w:p>
    <w:p w:rsidR="008A520D" w:rsidRDefault="009056B2">
      <w:pPr>
        <w:pStyle w:val="a3"/>
      </w:pPr>
      <w:r>
        <w:t>Д.</w:t>
      </w:r>
      <w:r>
        <w:rPr>
          <w:spacing w:val="-5"/>
        </w:rPr>
        <w:t xml:space="preserve"> </w:t>
      </w:r>
      <w:r>
        <w:t>Дефо.</w:t>
      </w:r>
      <w:r>
        <w:rPr>
          <w:spacing w:val="2"/>
        </w:rPr>
        <w:t xml:space="preserve"> </w:t>
      </w:r>
      <w:r>
        <w:t>«Робинзон</w:t>
      </w:r>
      <w:r>
        <w:rPr>
          <w:spacing w:val="-2"/>
        </w:rPr>
        <w:t xml:space="preserve"> </w:t>
      </w:r>
      <w:r>
        <w:t>Крузо»</w:t>
      </w:r>
      <w:r>
        <w:rPr>
          <w:spacing w:val="-7"/>
        </w:rPr>
        <w:t xml:space="preserve"> </w:t>
      </w:r>
      <w:r>
        <w:t>(главы</w:t>
      </w:r>
      <w:r>
        <w:rPr>
          <w:spacing w:val="-2"/>
        </w:rPr>
        <w:t xml:space="preserve"> </w:t>
      </w:r>
      <w:r>
        <w:t>по</w:t>
      </w:r>
      <w:r>
        <w:rPr>
          <w:spacing w:val="-2"/>
        </w:rPr>
        <w:t xml:space="preserve"> выбору).</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pPr>
      <w:r>
        <w:lastRenderedPageBreak/>
        <w:t>Дж.</w:t>
      </w:r>
      <w:r>
        <w:rPr>
          <w:spacing w:val="-6"/>
        </w:rPr>
        <w:t xml:space="preserve"> </w:t>
      </w:r>
      <w:r>
        <w:t>Свифт. «Путешествия</w:t>
      </w:r>
      <w:r>
        <w:rPr>
          <w:spacing w:val="-3"/>
        </w:rPr>
        <w:t xml:space="preserve"> </w:t>
      </w:r>
      <w:r>
        <w:t>Гулливера»</w:t>
      </w:r>
      <w:r>
        <w:rPr>
          <w:spacing w:val="-8"/>
        </w:rPr>
        <w:t xml:space="preserve"> </w:t>
      </w:r>
      <w:r>
        <w:t>(главы</w:t>
      </w:r>
      <w:r>
        <w:rPr>
          <w:spacing w:val="-1"/>
        </w:rPr>
        <w:t xml:space="preserve"> </w:t>
      </w:r>
      <w:r>
        <w:t>по</w:t>
      </w:r>
      <w:r>
        <w:rPr>
          <w:spacing w:val="-2"/>
        </w:rPr>
        <w:t xml:space="preserve"> выбору).</w:t>
      </w:r>
    </w:p>
    <w:p w:rsidR="008A520D" w:rsidRDefault="009056B2">
      <w:pPr>
        <w:pStyle w:val="a3"/>
        <w:ind w:right="548"/>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8A520D" w:rsidRDefault="009056B2">
      <w:pPr>
        <w:pStyle w:val="a3"/>
        <w:spacing w:before="1"/>
        <w:ind w:right="550"/>
      </w:pPr>
      <w:r>
        <w:t xml:space="preserve">Произведения современных зарубежных писателей-фантастов (не менее двух). Например, Дж. К. Роулинг. «Гарри Пот- тер» (главы по выбору), Д. У. Джонс. «Дом с характером» и </w:t>
      </w:r>
      <w:r>
        <w:rPr>
          <w:spacing w:val="-4"/>
        </w:rPr>
        <w:t>др.</w:t>
      </w:r>
    </w:p>
    <w:p w:rsidR="008A520D" w:rsidRDefault="009056B2">
      <w:pPr>
        <w:pStyle w:val="a6"/>
        <w:numPr>
          <w:ilvl w:val="0"/>
          <w:numId w:val="191"/>
        </w:numPr>
        <w:tabs>
          <w:tab w:val="left" w:pos="1143"/>
        </w:tabs>
        <w:ind w:hanging="181"/>
        <w:rPr>
          <w:sz w:val="24"/>
        </w:rPr>
      </w:pPr>
      <w:r>
        <w:rPr>
          <w:spacing w:val="-2"/>
          <w:sz w:val="24"/>
        </w:rPr>
        <w:t>КЛАСС</w:t>
      </w:r>
    </w:p>
    <w:p w:rsidR="008A520D" w:rsidRDefault="009056B2">
      <w:pPr>
        <w:pStyle w:val="a3"/>
      </w:pPr>
      <w:r>
        <w:rPr>
          <w:u w:val="single"/>
        </w:rPr>
        <w:t>Древнерусская</w:t>
      </w:r>
      <w:r>
        <w:rPr>
          <w:spacing w:val="-8"/>
          <w:u w:val="single"/>
        </w:rPr>
        <w:t xml:space="preserve"> </w:t>
      </w:r>
      <w:r>
        <w:rPr>
          <w:spacing w:val="-2"/>
          <w:u w:val="single"/>
        </w:rPr>
        <w:t>литература</w:t>
      </w:r>
    </w:p>
    <w:p w:rsidR="008A520D" w:rsidRDefault="009056B2">
      <w:pPr>
        <w:pStyle w:val="a3"/>
        <w:ind w:right="547"/>
      </w:pPr>
      <w:r>
        <w:t>Древнерусские повести (одна повесть по выбору). Например, «Поучение» Владимира Мономаха (в сокращении) и др.</w:t>
      </w:r>
    </w:p>
    <w:p w:rsidR="008A520D" w:rsidRDefault="009056B2">
      <w:pPr>
        <w:pStyle w:val="a3"/>
      </w:pPr>
      <w:r>
        <w:rPr>
          <w:u w:val="single"/>
        </w:rPr>
        <w:t>Литература</w:t>
      </w:r>
      <w:r>
        <w:rPr>
          <w:spacing w:val="-4"/>
          <w:u w:val="single"/>
        </w:rPr>
        <w:t xml:space="preserve"> </w:t>
      </w:r>
      <w:r>
        <w:rPr>
          <w:u w:val="single"/>
        </w:rPr>
        <w:t>первой</w:t>
      </w:r>
      <w:r>
        <w:rPr>
          <w:spacing w:val="-3"/>
          <w:u w:val="single"/>
        </w:rPr>
        <w:t xml:space="preserve"> </w:t>
      </w:r>
      <w:r>
        <w:rPr>
          <w:u w:val="single"/>
        </w:rPr>
        <w:t>половины</w:t>
      </w:r>
      <w:r>
        <w:rPr>
          <w:spacing w:val="-3"/>
          <w:u w:val="single"/>
        </w:rPr>
        <w:t xml:space="preserve"> </w:t>
      </w:r>
      <w:r>
        <w:rPr>
          <w:u w:val="single"/>
        </w:rPr>
        <w:t>XIX</w:t>
      </w:r>
      <w:r>
        <w:rPr>
          <w:spacing w:val="-3"/>
          <w:u w:val="single"/>
        </w:rPr>
        <w:t xml:space="preserve"> </w:t>
      </w:r>
      <w:r>
        <w:rPr>
          <w:spacing w:val="-4"/>
          <w:u w:val="single"/>
        </w:rPr>
        <w:t>века</w:t>
      </w:r>
    </w:p>
    <w:p w:rsidR="008A520D" w:rsidRDefault="009056B2">
      <w:pPr>
        <w:pStyle w:val="a3"/>
        <w:ind w:right="550"/>
      </w:pPr>
      <w:r>
        <w:t>А. С. Пушкин. Стихотворения (не менее четырёх). Например, «Во глубине сибирских руд…», «19</w:t>
      </w:r>
      <w:r>
        <w:rPr>
          <w:spacing w:val="-4"/>
        </w:rPr>
        <w:t xml:space="preserve"> </w:t>
      </w:r>
      <w:r>
        <w:t>октября»</w:t>
      </w:r>
      <w:r>
        <w:rPr>
          <w:spacing w:val="-9"/>
        </w:rPr>
        <w:t xml:space="preserve"> </w:t>
      </w:r>
      <w:r>
        <w:t>(«Роняет</w:t>
      </w:r>
      <w:r>
        <w:rPr>
          <w:spacing w:val="-4"/>
        </w:rPr>
        <w:t xml:space="preserve"> </w:t>
      </w:r>
      <w:r>
        <w:t>лес</w:t>
      </w:r>
      <w:r>
        <w:rPr>
          <w:spacing w:val="-5"/>
        </w:rPr>
        <w:t xml:space="preserve"> </w:t>
      </w:r>
      <w:r w:rsidR="005108A5">
        <w:t>ба</w:t>
      </w:r>
      <w:r>
        <w:t>гряный</w:t>
      </w:r>
      <w:r>
        <w:rPr>
          <w:spacing w:val="-4"/>
        </w:rPr>
        <w:t xml:space="preserve"> </w:t>
      </w:r>
      <w:r>
        <w:t>свой</w:t>
      </w:r>
      <w:r>
        <w:rPr>
          <w:spacing w:val="-2"/>
        </w:rPr>
        <w:t xml:space="preserve"> </w:t>
      </w:r>
      <w:r>
        <w:t>убор…»), «И.</w:t>
      </w:r>
      <w:r>
        <w:rPr>
          <w:spacing w:val="-4"/>
        </w:rPr>
        <w:t xml:space="preserve"> </w:t>
      </w:r>
      <w:r>
        <w:t>И.</w:t>
      </w:r>
      <w:r>
        <w:rPr>
          <w:spacing w:val="-5"/>
        </w:rPr>
        <w:t xml:space="preserve"> </w:t>
      </w:r>
      <w:r>
        <w:t>Пущину», «На</w:t>
      </w:r>
      <w:r>
        <w:rPr>
          <w:spacing w:val="-3"/>
        </w:rPr>
        <w:t xml:space="preserve"> </w:t>
      </w:r>
      <w:r w:rsidR="005108A5">
        <w:t>холмах Грузии ле</w:t>
      </w:r>
      <w:r>
        <w:t>жит ночная мгла…», и др. «Повести Белкина» («Станционный смотритель»). Поэма «Полтава» (фрагмент) и др.</w:t>
      </w:r>
    </w:p>
    <w:p w:rsidR="008A520D" w:rsidRDefault="009056B2">
      <w:pPr>
        <w:pStyle w:val="a3"/>
      </w:pPr>
      <w:r>
        <w:t>М.</w:t>
      </w:r>
      <w:r>
        <w:rPr>
          <w:spacing w:val="43"/>
        </w:rPr>
        <w:t xml:space="preserve"> </w:t>
      </w:r>
      <w:r>
        <w:t>Ю.</w:t>
      </w:r>
      <w:r>
        <w:rPr>
          <w:spacing w:val="46"/>
        </w:rPr>
        <w:t xml:space="preserve"> </w:t>
      </w:r>
      <w:r>
        <w:t>Лермонтов.</w:t>
      </w:r>
      <w:r>
        <w:rPr>
          <w:spacing w:val="46"/>
        </w:rPr>
        <w:t xml:space="preserve"> </w:t>
      </w:r>
      <w:r>
        <w:t>Стихотворения</w:t>
      </w:r>
      <w:r>
        <w:rPr>
          <w:spacing w:val="45"/>
        </w:rPr>
        <w:t xml:space="preserve"> </w:t>
      </w:r>
      <w:r>
        <w:t>(не</w:t>
      </w:r>
      <w:r>
        <w:rPr>
          <w:spacing w:val="46"/>
        </w:rPr>
        <w:t xml:space="preserve"> </w:t>
      </w:r>
      <w:r>
        <w:t>менее</w:t>
      </w:r>
      <w:r>
        <w:rPr>
          <w:spacing w:val="47"/>
        </w:rPr>
        <w:t xml:space="preserve"> </w:t>
      </w:r>
      <w:r>
        <w:t>четырёх).</w:t>
      </w:r>
      <w:r>
        <w:rPr>
          <w:spacing w:val="45"/>
        </w:rPr>
        <w:t xml:space="preserve"> </w:t>
      </w:r>
      <w:r w:rsidR="005108A5">
        <w:t>Напри</w:t>
      </w:r>
      <w:r>
        <w:t>мер,</w:t>
      </w:r>
      <w:r>
        <w:rPr>
          <w:spacing w:val="50"/>
        </w:rPr>
        <w:t xml:space="preserve"> </w:t>
      </w:r>
      <w:r>
        <w:t>«Узник»,</w:t>
      </w:r>
      <w:r>
        <w:rPr>
          <w:spacing w:val="53"/>
        </w:rPr>
        <w:t xml:space="preserve"> </w:t>
      </w:r>
      <w:r>
        <w:rPr>
          <w:spacing w:val="-2"/>
        </w:rPr>
        <w:t>«Парус»,</w:t>
      </w:r>
    </w:p>
    <w:p w:rsidR="008A520D" w:rsidRDefault="009056B2">
      <w:pPr>
        <w:pStyle w:val="a3"/>
      </w:pPr>
      <w:r>
        <w:t>«Тучи»,</w:t>
      </w:r>
      <w:r>
        <w:rPr>
          <w:spacing w:val="18"/>
        </w:rPr>
        <w:t xml:space="preserve"> </w:t>
      </w:r>
      <w:r>
        <w:t>«Желанье»</w:t>
      </w:r>
      <w:r>
        <w:rPr>
          <w:spacing w:val="10"/>
        </w:rPr>
        <w:t xml:space="preserve"> </w:t>
      </w:r>
      <w:r>
        <w:t>(«Отворите</w:t>
      </w:r>
      <w:r>
        <w:rPr>
          <w:spacing w:val="13"/>
        </w:rPr>
        <w:t xml:space="preserve"> </w:t>
      </w:r>
      <w:r>
        <w:t>мне</w:t>
      </w:r>
      <w:r>
        <w:rPr>
          <w:spacing w:val="14"/>
        </w:rPr>
        <w:t xml:space="preserve"> </w:t>
      </w:r>
      <w:r>
        <w:t>темницу…»),</w:t>
      </w:r>
      <w:r>
        <w:rPr>
          <w:spacing w:val="20"/>
        </w:rPr>
        <w:t xml:space="preserve"> </w:t>
      </w:r>
      <w:r>
        <w:t>«Когда</w:t>
      </w:r>
      <w:r>
        <w:rPr>
          <w:spacing w:val="14"/>
        </w:rPr>
        <w:t xml:space="preserve"> </w:t>
      </w:r>
      <w:r>
        <w:t>волнуется</w:t>
      </w:r>
      <w:r>
        <w:rPr>
          <w:spacing w:val="16"/>
        </w:rPr>
        <w:t xml:space="preserve"> </w:t>
      </w:r>
      <w:r>
        <w:t>желтеющая</w:t>
      </w:r>
      <w:r>
        <w:rPr>
          <w:spacing w:val="14"/>
        </w:rPr>
        <w:t xml:space="preserve"> </w:t>
      </w:r>
      <w:r>
        <w:rPr>
          <w:spacing w:val="-2"/>
        </w:rPr>
        <w:t>нива…»,</w:t>
      </w:r>
    </w:p>
    <w:p w:rsidR="008A520D" w:rsidRDefault="009056B2">
      <w:pPr>
        <w:pStyle w:val="a3"/>
        <w:ind w:right="547"/>
      </w:pPr>
      <w:r>
        <w:t>«Ангел», «Молитва» («В минуту жизни трудную…») и др. «Песня про ца- ря Ивана Васильевича, молодого опричника и удалого купца Калашникова».</w:t>
      </w:r>
    </w:p>
    <w:p w:rsidR="008A520D" w:rsidRDefault="009056B2">
      <w:pPr>
        <w:pStyle w:val="a3"/>
        <w:spacing w:before="1"/>
        <w:ind w:right="5820"/>
        <w:jc w:val="left"/>
      </w:pPr>
      <w:r>
        <w:t xml:space="preserve">Н. В. Гоголь. Повесть «Тарас Бульба». </w:t>
      </w:r>
      <w:r>
        <w:rPr>
          <w:u w:val="single"/>
        </w:rPr>
        <w:t>Литература</w:t>
      </w:r>
      <w:r>
        <w:rPr>
          <w:spacing w:val="-10"/>
          <w:u w:val="single"/>
        </w:rPr>
        <w:t xml:space="preserve"> </w:t>
      </w:r>
      <w:r>
        <w:rPr>
          <w:u w:val="single"/>
        </w:rPr>
        <w:t>второй</w:t>
      </w:r>
      <w:r>
        <w:rPr>
          <w:spacing w:val="-9"/>
          <w:u w:val="single"/>
        </w:rPr>
        <w:t xml:space="preserve"> </w:t>
      </w:r>
      <w:r>
        <w:rPr>
          <w:u w:val="single"/>
        </w:rPr>
        <w:t>половины</w:t>
      </w:r>
      <w:r>
        <w:rPr>
          <w:spacing w:val="-9"/>
          <w:u w:val="single"/>
        </w:rPr>
        <w:t xml:space="preserve"> </w:t>
      </w:r>
      <w:r>
        <w:rPr>
          <w:u w:val="single"/>
        </w:rPr>
        <w:t>XIX</w:t>
      </w:r>
      <w:r>
        <w:rPr>
          <w:spacing w:val="-10"/>
          <w:u w:val="single"/>
        </w:rPr>
        <w:t xml:space="preserve"> </w:t>
      </w:r>
      <w:r>
        <w:rPr>
          <w:u w:val="single"/>
        </w:rPr>
        <w:t>века</w:t>
      </w:r>
    </w:p>
    <w:p w:rsidR="008A520D" w:rsidRDefault="009056B2">
      <w:pPr>
        <w:pStyle w:val="a3"/>
        <w:jc w:val="left"/>
      </w:pPr>
      <w:r>
        <w:t>И.</w:t>
      </w:r>
      <w:r>
        <w:rPr>
          <w:spacing w:val="67"/>
        </w:rPr>
        <w:t xml:space="preserve"> </w:t>
      </w:r>
      <w:r>
        <w:t>С.</w:t>
      </w:r>
      <w:r>
        <w:rPr>
          <w:spacing w:val="69"/>
        </w:rPr>
        <w:t xml:space="preserve"> </w:t>
      </w:r>
      <w:r>
        <w:t>Тургенев.</w:t>
      </w:r>
      <w:r>
        <w:rPr>
          <w:spacing w:val="71"/>
        </w:rPr>
        <w:t xml:space="preserve"> </w:t>
      </w:r>
      <w:r>
        <w:t>Рассказы</w:t>
      </w:r>
      <w:r>
        <w:rPr>
          <w:spacing w:val="70"/>
        </w:rPr>
        <w:t xml:space="preserve"> </w:t>
      </w:r>
      <w:r>
        <w:t>из</w:t>
      </w:r>
      <w:r>
        <w:rPr>
          <w:spacing w:val="70"/>
        </w:rPr>
        <w:t xml:space="preserve"> </w:t>
      </w:r>
      <w:r>
        <w:t>цикла</w:t>
      </w:r>
      <w:r>
        <w:rPr>
          <w:spacing w:val="71"/>
        </w:rPr>
        <w:t xml:space="preserve"> </w:t>
      </w:r>
      <w:r>
        <w:t>«Записки</w:t>
      </w:r>
      <w:r>
        <w:rPr>
          <w:spacing w:val="70"/>
        </w:rPr>
        <w:t xml:space="preserve"> </w:t>
      </w:r>
      <w:r>
        <w:t>охотника»</w:t>
      </w:r>
      <w:r>
        <w:rPr>
          <w:spacing w:val="63"/>
        </w:rPr>
        <w:t xml:space="preserve"> </w:t>
      </w:r>
      <w:r>
        <w:t>(два</w:t>
      </w:r>
      <w:r>
        <w:rPr>
          <w:spacing w:val="68"/>
        </w:rPr>
        <w:t xml:space="preserve"> </w:t>
      </w:r>
      <w:r>
        <w:t>по</w:t>
      </w:r>
      <w:r>
        <w:rPr>
          <w:spacing w:val="72"/>
        </w:rPr>
        <w:t xml:space="preserve"> </w:t>
      </w:r>
      <w:r>
        <w:t>выбору).</w:t>
      </w:r>
      <w:r>
        <w:rPr>
          <w:spacing w:val="70"/>
        </w:rPr>
        <w:t xml:space="preserve"> </w:t>
      </w:r>
      <w:r>
        <w:rPr>
          <w:spacing w:val="-2"/>
        </w:rPr>
        <w:t>Например,</w:t>
      </w:r>
    </w:p>
    <w:p w:rsidR="008A520D" w:rsidRDefault="009056B2">
      <w:pPr>
        <w:pStyle w:val="a3"/>
        <w:jc w:val="left"/>
      </w:pPr>
      <w:r>
        <w:t>«Бирюк»,</w:t>
      </w:r>
      <w:r>
        <w:rPr>
          <w:spacing w:val="40"/>
        </w:rPr>
        <w:t xml:space="preserve"> </w:t>
      </w:r>
      <w:r>
        <w:t>«Хорь</w:t>
      </w:r>
      <w:r>
        <w:rPr>
          <w:spacing w:val="38"/>
        </w:rPr>
        <w:t xml:space="preserve"> </w:t>
      </w:r>
      <w:r>
        <w:t>и</w:t>
      </w:r>
      <w:r>
        <w:rPr>
          <w:spacing w:val="38"/>
        </w:rPr>
        <w:t xml:space="preserve"> </w:t>
      </w:r>
      <w:r>
        <w:t>Калиныч»</w:t>
      </w:r>
      <w:r>
        <w:rPr>
          <w:spacing w:val="28"/>
        </w:rPr>
        <w:t xml:space="preserve"> </w:t>
      </w:r>
      <w:r>
        <w:t>и</w:t>
      </w:r>
      <w:r>
        <w:rPr>
          <w:spacing w:val="38"/>
        </w:rPr>
        <w:t xml:space="preserve"> </w:t>
      </w:r>
      <w:r>
        <w:t>др.</w:t>
      </w:r>
      <w:r>
        <w:rPr>
          <w:spacing w:val="38"/>
        </w:rPr>
        <w:t xml:space="preserve"> </w:t>
      </w:r>
      <w:r>
        <w:t>Стихотворения</w:t>
      </w:r>
      <w:r>
        <w:rPr>
          <w:spacing w:val="37"/>
        </w:rPr>
        <w:t xml:space="preserve"> </w:t>
      </w:r>
      <w:r>
        <w:t>в</w:t>
      </w:r>
      <w:r>
        <w:rPr>
          <w:spacing w:val="35"/>
        </w:rPr>
        <w:t xml:space="preserve"> </w:t>
      </w:r>
      <w:r>
        <w:t>прозе.</w:t>
      </w:r>
      <w:r>
        <w:rPr>
          <w:spacing w:val="37"/>
        </w:rPr>
        <w:t xml:space="preserve"> </w:t>
      </w:r>
      <w:r>
        <w:t>Например,</w:t>
      </w:r>
      <w:r>
        <w:rPr>
          <w:spacing w:val="42"/>
        </w:rPr>
        <w:t xml:space="preserve"> </w:t>
      </w:r>
      <w:r>
        <w:t>«Русский</w:t>
      </w:r>
      <w:r>
        <w:rPr>
          <w:spacing w:val="39"/>
        </w:rPr>
        <w:t xml:space="preserve"> </w:t>
      </w:r>
      <w:r>
        <w:rPr>
          <w:spacing w:val="-2"/>
        </w:rPr>
        <w:t>язык»,</w:t>
      </w:r>
    </w:p>
    <w:p w:rsidR="008A520D" w:rsidRDefault="009056B2">
      <w:pPr>
        <w:pStyle w:val="a3"/>
        <w:jc w:val="left"/>
      </w:pPr>
      <w:r>
        <w:t>«Воробей»</w:t>
      </w:r>
      <w:r>
        <w:rPr>
          <w:spacing w:val="-8"/>
        </w:rPr>
        <w:t xml:space="preserve"> </w:t>
      </w:r>
      <w:r>
        <w:t>и</w:t>
      </w:r>
      <w:r>
        <w:rPr>
          <w:spacing w:val="1"/>
        </w:rPr>
        <w:t xml:space="preserve"> </w:t>
      </w:r>
      <w:r>
        <w:rPr>
          <w:spacing w:val="-5"/>
        </w:rPr>
        <w:t>др.</w:t>
      </w:r>
    </w:p>
    <w:p w:rsidR="008A520D" w:rsidRDefault="008A520D">
      <w:pPr>
        <w:pStyle w:val="a3"/>
        <w:spacing w:before="11"/>
        <w:ind w:left="0"/>
        <w:jc w:val="left"/>
        <w:rPr>
          <w:sz w:val="23"/>
        </w:rPr>
      </w:pPr>
    </w:p>
    <w:p w:rsidR="008A520D" w:rsidRDefault="009056B2">
      <w:pPr>
        <w:pStyle w:val="a3"/>
      </w:pPr>
      <w:r>
        <w:t>Л.</w:t>
      </w:r>
      <w:r>
        <w:rPr>
          <w:spacing w:val="-3"/>
        </w:rPr>
        <w:t xml:space="preserve"> </w:t>
      </w:r>
      <w:r>
        <w:t>Н.</w:t>
      </w:r>
      <w:r>
        <w:rPr>
          <w:spacing w:val="-3"/>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rsidR="008A520D" w:rsidRDefault="009056B2">
      <w:pPr>
        <w:pStyle w:val="a3"/>
        <w:ind w:right="553"/>
      </w:pPr>
      <w:r>
        <w:t>Н. А. Некрасов. Стихотворения (не менее двух). Например, «Размышления у парадного подъезда», «Железная дорога» и др.</w:t>
      </w:r>
    </w:p>
    <w:p w:rsidR="008A520D" w:rsidRDefault="009056B2">
      <w:pPr>
        <w:pStyle w:val="a3"/>
        <w:spacing w:before="1"/>
        <w:ind w:right="548"/>
      </w:pPr>
      <w:r>
        <w:t>Поэзия второй половины XIX века. Ф. И. Тютчев, А. А. Фет, А. К.</w:t>
      </w:r>
      <w:r>
        <w:rPr>
          <w:spacing w:val="-1"/>
        </w:rPr>
        <w:t xml:space="preserve"> </w:t>
      </w:r>
      <w:r>
        <w:t>Толстой и др. (не менее двух стихотворений по выбору).</w:t>
      </w:r>
    </w:p>
    <w:p w:rsidR="008A520D" w:rsidRDefault="009056B2">
      <w:pPr>
        <w:pStyle w:val="a3"/>
        <w:ind w:right="549"/>
      </w:pPr>
      <w: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8A520D" w:rsidRDefault="009056B2">
      <w:pPr>
        <w:pStyle w:val="a3"/>
        <w:ind w:right="550"/>
      </w:pPr>
      <w:r>
        <w:t>Произведения отечественных и зарубежных писателей на историческую тему (не менее двух). Например, А. К. Толстого, Р. Сабатини, Ф. Купера.</w:t>
      </w:r>
    </w:p>
    <w:p w:rsidR="008A520D" w:rsidRDefault="009056B2">
      <w:pPr>
        <w:pStyle w:val="a3"/>
      </w:pPr>
      <w:r>
        <w:t>Литература</w:t>
      </w:r>
      <w:r>
        <w:rPr>
          <w:spacing w:val="-3"/>
        </w:rPr>
        <w:t xml:space="preserve"> </w:t>
      </w:r>
      <w:r>
        <w:t>конца</w:t>
      </w:r>
      <w:r>
        <w:rPr>
          <w:spacing w:val="-3"/>
        </w:rPr>
        <w:t xml:space="preserve"> </w:t>
      </w:r>
      <w:r>
        <w:t>XIX —</w:t>
      </w:r>
      <w:r>
        <w:rPr>
          <w:spacing w:val="-2"/>
        </w:rPr>
        <w:t xml:space="preserve"> </w:t>
      </w:r>
      <w:r>
        <w:t>начала</w:t>
      </w:r>
      <w:r>
        <w:rPr>
          <w:spacing w:val="-2"/>
        </w:rPr>
        <w:t xml:space="preserve"> </w:t>
      </w:r>
      <w:r>
        <w:t>XX</w:t>
      </w:r>
      <w:r>
        <w:rPr>
          <w:spacing w:val="-1"/>
        </w:rPr>
        <w:t xml:space="preserve"> </w:t>
      </w:r>
      <w:r>
        <w:rPr>
          <w:spacing w:val="-4"/>
        </w:rPr>
        <w:t>века</w:t>
      </w:r>
    </w:p>
    <w:p w:rsidR="008A520D" w:rsidRDefault="009056B2">
      <w:pPr>
        <w:pStyle w:val="a3"/>
      </w:pPr>
      <w:r>
        <w:t>А.</w:t>
      </w:r>
      <w:r>
        <w:rPr>
          <w:spacing w:val="-5"/>
        </w:rPr>
        <w:t xml:space="preserve"> </w:t>
      </w:r>
      <w:r>
        <w:t>П.</w:t>
      </w:r>
      <w:r>
        <w:rPr>
          <w:spacing w:val="-2"/>
        </w:rPr>
        <w:t xml:space="preserve"> </w:t>
      </w:r>
      <w:r>
        <w:t>Чехов.</w:t>
      </w:r>
      <w:r>
        <w:rPr>
          <w:spacing w:val="-2"/>
        </w:rPr>
        <w:t xml:space="preserve"> </w:t>
      </w:r>
      <w:r>
        <w:t>Рассказы</w:t>
      </w:r>
      <w:r>
        <w:rPr>
          <w:spacing w:val="-1"/>
        </w:rPr>
        <w:t xml:space="preserve"> </w:t>
      </w:r>
      <w:r>
        <w:t>(один</w:t>
      </w:r>
      <w:r>
        <w:rPr>
          <w:spacing w:val="-4"/>
        </w:rPr>
        <w:t xml:space="preserve"> </w:t>
      </w:r>
      <w:r>
        <w:t>по</w:t>
      </w:r>
      <w:r>
        <w:rPr>
          <w:spacing w:val="-2"/>
        </w:rPr>
        <w:t xml:space="preserve"> </w:t>
      </w:r>
      <w:r>
        <w:t>выбору).</w:t>
      </w:r>
      <w:r>
        <w:rPr>
          <w:spacing w:val="-2"/>
        </w:rPr>
        <w:t xml:space="preserve"> </w:t>
      </w:r>
      <w:r>
        <w:t>Например,</w:t>
      </w:r>
      <w:r>
        <w:rPr>
          <w:spacing w:val="3"/>
        </w:rPr>
        <w:t xml:space="preserve"> </w:t>
      </w:r>
      <w:r>
        <w:rPr>
          <w:spacing w:val="-2"/>
        </w:rPr>
        <w:t>«Тоска»,</w:t>
      </w:r>
    </w:p>
    <w:p w:rsidR="008A520D" w:rsidRDefault="009056B2">
      <w:pPr>
        <w:pStyle w:val="a3"/>
      </w:pPr>
      <w:r>
        <w:t>«Злоумышленник»</w:t>
      </w:r>
      <w:r>
        <w:rPr>
          <w:spacing w:val="-10"/>
        </w:rPr>
        <w:t xml:space="preserve"> </w:t>
      </w:r>
      <w:r>
        <w:t>и</w:t>
      </w:r>
      <w:r>
        <w:rPr>
          <w:spacing w:val="-1"/>
        </w:rPr>
        <w:t xml:space="preserve"> </w:t>
      </w:r>
      <w:r>
        <w:rPr>
          <w:spacing w:val="-5"/>
        </w:rPr>
        <w:t>др.</w:t>
      </w:r>
    </w:p>
    <w:p w:rsidR="008A520D" w:rsidRDefault="009056B2">
      <w:pPr>
        <w:pStyle w:val="a3"/>
        <w:ind w:right="549"/>
      </w:pPr>
      <w:r>
        <w:t>М. Горький. Ранние рассказы (одно произведение по выбору). Например, «Старуха Изергиль»</w:t>
      </w:r>
      <w:r>
        <w:rPr>
          <w:spacing w:val="40"/>
        </w:rPr>
        <w:t xml:space="preserve"> </w:t>
      </w:r>
      <w:r>
        <w:t>(легенда</w:t>
      </w:r>
      <w:r>
        <w:rPr>
          <w:spacing w:val="40"/>
        </w:rPr>
        <w:t xml:space="preserve"> </w:t>
      </w:r>
      <w:r>
        <w:t>о</w:t>
      </w:r>
      <w:r>
        <w:rPr>
          <w:spacing w:val="40"/>
        </w:rPr>
        <w:t xml:space="preserve"> </w:t>
      </w:r>
      <w:r>
        <w:t>Данко),</w:t>
      </w:r>
      <w:r>
        <w:rPr>
          <w:spacing w:val="40"/>
        </w:rPr>
        <w:t xml:space="preserve"> </w:t>
      </w:r>
      <w:r>
        <w:t>«Челкаш» и др.</w:t>
      </w:r>
    </w:p>
    <w:p w:rsidR="008A520D" w:rsidRDefault="009056B2">
      <w:pPr>
        <w:pStyle w:val="a3"/>
        <w:ind w:right="560"/>
      </w:pPr>
      <w:r>
        <w:t>Сатирические произведения отечественных и зарубежных писателей</w:t>
      </w:r>
      <w:r>
        <w:rPr>
          <w:spacing w:val="40"/>
        </w:rPr>
        <w:t xml:space="preserve"> </w:t>
      </w:r>
      <w:r>
        <w:t>(не</w:t>
      </w:r>
      <w:r>
        <w:rPr>
          <w:spacing w:val="40"/>
        </w:rPr>
        <w:t xml:space="preserve"> </w:t>
      </w:r>
      <w:r>
        <w:t>менее</w:t>
      </w:r>
      <w:r>
        <w:rPr>
          <w:spacing w:val="40"/>
        </w:rPr>
        <w:t xml:space="preserve"> </w:t>
      </w:r>
      <w:r>
        <w:t>двух). Например,</w:t>
      </w:r>
      <w:r>
        <w:rPr>
          <w:spacing w:val="80"/>
          <w:w w:val="150"/>
        </w:rPr>
        <w:t xml:space="preserve"> </w:t>
      </w:r>
      <w:r>
        <w:t>М.</w:t>
      </w:r>
      <w:r>
        <w:rPr>
          <w:spacing w:val="80"/>
          <w:w w:val="150"/>
        </w:rPr>
        <w:t xml:space="preserve"> </w:t>
      </w:r>
      <w:r>
        <w:t>М.</w:t>
      </w:r>
      <w:r>
        <w:rPr>
          <w:spacing w:val="80"/>
          <w:w w:val="150"/>
        </w:rPr>
        <w:t xml:space="preserve"> </w:t>
      </w:r>
      <w:r>
        <w:t>Зощенко, А. Т. Аверченко, Н. Тэффи, О. Генри, Я. Гашека.</w:t>
      </w:r>
    </w:p>
    <w:p w:rsidR="008A520D" w:rsidRDefault="009056B2">
      <w:pPr>
        <w:pStyle w:val="a3"/>
      </w:pPr>
      <w:r>
        <w:rPr>
          <w:u w:val="single"/>
        </w:rPr>
        <w:t>Литература</w:t>
      </w:r>
      <w:r>
        <w:rPr>
          <w:spacing w:val="-5"/>
          <w:u w:val="single"/>
        </w:rPr>
        <w:t xml:space="preserve"> </w:t>
      </w:r>
      <w:r>
        <w:rPr>
          <w:u w:val="single"/>
        </w:rPr>
        <w:t>первой</w:t>
      </w:r>
      <w:r>
        <w:rPr>
          <w:spacing w:val="-2"/>
          <w:u w:val="single"/>
        </w:rPr>
        <w:t xml:space="preserve"> </w:t>
      </w:r>
      <w:r>
        <w:rPr>
          <w:u w:val="single"/>
        </w:rPr>
        <w:t>половины</w:t>
      </w:r>
      <w:r>
        <w:rPr>
          <w:spacing w:val="-2"/>
          <w:u w:val="single"/>
        </w:rPr>
        <w:t xml:space="preserve"> </w:t>
      </w:r>
      <w:r>
        <w:rPr>
          <w:u w:val="single"/>
        </w:rPr>
        <w:t>XX</w:t>
      </w:r>
      <w:r>
        <w:rPr>
          <w:spacing w:val="-2"/>
          <w:u w:val="single"/>
        </w:rPr>
        <w:t xml:space="preserve"> </w:t>
      </w:r>
      <w:r>
        <w:rPr>
          <w:spacing w:val="-4"/>
          <w:u w:val="single"/>
        </w:rPr>
        <w:t>века</w:t>
      </w:r>
    </w:p>
    <w:p w:rsidR="008A520D" w:rsidRDefault="009056B2">
      <w:pPr>
        <w:pStyle w:val="a3"/>
        <w:spacing w:before="1"/>
        <w:ind w:right="551"/>
      </w:pPr>
      <w:r>
        <w:t>А. С. Грин. Повести и рассказы (одно произведение по выбору). Например, «Алые паруса», «Зелёная лампа» и др.</w:t>
      </w:r>
    </w:p>
    <w:p w:rsidR="008A520D" w:rsidRDefault="009056B2">
      <w:pPr>
        <w:pStyle w:val="a3"/>
        <w:ind w:right="549"/>
      </w:pPr>
      <w:r>
        <w:t>Отечественная поэзия первой половины XX века. Стихотворения на тему мечты и реальности (два-три по выбору). Например, стихотворения А. А. Блока, Н. С. Гумилёва,</w:t>
      </w:r>
      <w:r>
        <w:rPr>
          <w:spacing w:val="40"/>
        </w:rPr>
        <w:t xml:space="preserve"> </w:t>
      </w:r>
      <w:r>
        <w:t>М. И. Цветаевой и др.</w:t>
      </w:r>
    </w:p>
    <w:p w:rsidR="008A520D" w:rsidRDefault="009056B2">
      <w:pPr>
        <w:pStyle w:val="a3"/>
        <w:ind w:right="552"/>
      </w:pPr>
      <w: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6"/>
      </w:pPr>
      <w:r>
        <w:lastRenderedPageBreak/>
        <w:t>А. П. Платонов. Рассказы (один по выбору). Например, «Юшка», «Неизвестный цветок»</w:t>
      </w:r>
      <w:r>
        <w:rPr>
          <w:spacing w:val="-6"/>
        </w:rPr>
        <w:t xml:space="preserve"> </w:t>
      </w:r>
      <w:r>
        <w:t xml:space="preserve">и </w:t>
      </w:r>
      <w:r>
        <w:rPr>
          <w:spacing w:val="-4"/>
        </w:rPr>
        <w:t>др.</w:t>
      </w:r>
    </w:p>
    <w:p w:rsidR="008A520D" w:rsidRDefault="009056B2">
      <w:pPr>
        <w:pStyle w:val="a3"/>
      </w:pPr>
      <w:r>
        <w:rPr>
          <w:u w:val="single"/>
        </w:rPr>
        <w:t>Литература</w:t>
      </w:r>
      <w:r>
        <w:rPr>
          <w:spacing w:val="-4"/>
          <w:u w:val="single"/>
        </w:rPr>
        <w:t xml:space="preserve"> </w:t>
      </w:r>
      <w:r>
        <w:rPr>
          <w:u w:val="single"/>
        </w:rPr>
        <w:t>второй</w:t>
      </w:r>
      <w:r>
        <w:rPr>
          <w:spacing w:val="-2"/>
          <w:u w:val="single"/>
        </w:rPr>
        <w:t xml:space="preserve"> </w:t>
      </w:r>
      <w:r>
        <w:rPr>
          <w:u w:val="single"/>
        </w:rPr>
        <w:t>половины</w:t>
      </w:r>
      <w:r>
        <w:rPr>
          <w:spacing w:val="-3"/>
          <w:u w:val="single"/>
        </w:rPr>
        <w:t xml:space="preserve"> </w:t>
      </w:r>
      <w:r>
        <w:rPr>
          <w:u w:val="single"/>
        </w:rPr>
        <w:t>XX</w:t>
      </w:r>
      <w:r>
        <w:rPr>
          <w:spacing w:val="-3"/>
          <w:u w:val="single"/>
        </w:rPr>
        <w:t xml:space="preserve"> </w:t>
      </w:r>
      <w:r>
        <w:rPr>
          <w:spacing w:val="-4"/>
          <w:u w:val="single"/>
        </w:rPr>
        <w:t>века</w:t>
      </w:r>
    </w:p>
    <w:p w:rsidR="008A520D" w:rsidRDefault="009056B2">
      <w:pPr>
        <w:pStyle w:val="a3"/>
        <w:spacing w:before="1"/>
      </w:pPr>
      <w:r>
        <w:t>В.</w:t>
      </w:r>
      <w:r>
        <w:rPr>
          <w:spacing w:val="50"/>
          <w:w w:val="150"/>
        </w:rPr>
        <w:t xml:space="preserve"> </w:t>
      </w:r>
      <w:r>
        <w:t>М.</w:t>
      </w:r>
      <w:r>
        <w:rPr>
          <w:spacing w:val="52"/>
          <w:w w:val="150"/>
        </w:rPr>
        <w:t xml:space="preserve"> </w:t>
      </w:r>
      <w:r>
        <w:t>Шукшин.</w:t>
      </w:r>
      <w:r>
        <w:rPr>
          <w:spacing w:val="52"/>
          <w:w w:val="150"/>
        </w:rPr>
        <w:t xml:space="preserve"> </w:t>
      </w:r>
      <w:r>
        <w:t>Рассказы</w:t>
      </w:r>
      <w:r>
        <w:rPr>
          <w:spacing w:val="51"/>
          <w:w w:val="150"/>
        </w:rPr>
        <w:t xml:space="preserve"> </w:t>
      </w:r>
      <w:r>
        <w:t>(один</w:t>
      </w:r>
      <w:r>
        <w:rPr>
          <w:spacing w:val="50"/>
          <w:w w:val="150"/>
        </w:rPr>
        <w:t xml:space="preserve"> </w:t>
      </w:r>
      <w:r>
        <w:t>по</w:t>
      </w:r>
      <w:r>
        <w:rPr>
          <w:spacing w:val="52"/>
          <w:w w:val="150"/>
        </w:rPr>
        <w:t xml:space="preserve"> </w:t>
      </w:r>
      <w:r>
        <w:t>выбору).</w:t>
      </w:r>
      <w:r>
        <w:rPr>
          <w:spacing w:val="52"/>
          <w:w w:val="150"/>
        </w:rPr>
        <w:t xml:space="preserve"> </w:t>
      </w:r>
      <w:r>
        <w:t>Например,</w:t>
      </w:r>
      <w:r>
        <w:rPr>
          <w:spacing w:val="56"/>
          <w:w w:val="150"/>
        </w:rPr>
        <w:t xml:space="preserve"> </w:t>
      </w:r>
      <w:r>
        <w:t>«Чудик»,</w:t>
      </w:r>
      <w:r>
        <w:rPr>
          <w:spacing w:val="59"/>
          <w:w w:val="150"/>
        </w:rPr>
        <w:t xml:space="preserve"> </w:t>
      </w:r>
      <w:r>
        <w:t>«Стенька</w:t>
      </w:r>
      <w:r>
        <w:rPr>
          <w:spacing w:val="52"/>
          <w:w w:val="150"/>
        </w:rPr>
        <w:t xml:space="preserve"> </w:t>
      </w:r>
      <w:r>
        <w:rPr>
          <w:spacing w:val="-2"/>
        </w:rPr>
        <w:t>Разин»,</w:t>
      </w:r>
    </w:p>
    <w:p w:rsidR="008A520D" w:rsidRDefault="009056B2">
      <w:pPr>
        <w:pStyle w:val="a3"/>
      </w:pPr>
      <w:r>
        <w:t>«Критики»</w:t>
      </w:r>
      <w:r>
        <w:rPr>
          <w:spacing w:val="-8"/>
        </w:rPr>
        <w:t xml:space="preserve"> </w:t>
      </w:r>
      <w:r>
        <w:t>и</w:t>
      </w:r>
      <w:r>
        <w:rPr>
          <w:spacing w:val="1"/>
        </w:rPr>
        <w:t xml:space="preserve"> </w:t>
      </w:r>
      <w:r>
        <w:rPr>
          <w:spacing w:val="-5"/>
        </w:rPr>
        <w:t>др.</w:t>
      </w:r>
    </w:p>
    <w:p w:rsidR="008A520D" w:rsidRDefault="009056B2">
      <w:pPr>
        <w:pStyle w:val="a3"/>
        <w:ind w:right="546"/>
      </w:pPr>
      <w: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8A520D" w:rsidRDefault="009056B2">
      <w:pPr>
        <w:pStyle w:val="a3"/>
        <w:ind w:right="551"/>
      </w:pPr>
      <w: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8A520D" w:rsidRDefault="009056B2">
      <w:pPr>
        <w:pStyle w:val="a3"/>
        <w:ind w:right="551"/>
      </w:pPr>
      <w:r>
        <w:t>Тема</w:t>
      </w:r>
      <w:r>
        <w:rPr>
          <w:spacing w:val="-3"/>
        </w:rPr>
        <w:t xml:space="preserve"> </w:t>
      </w:r>
      <w:r>
        <w:t>взаимоотношения</w:t>
      </w:r>
      <w:r>
        <w:rPr>
          <w:spacing w:val="-5"/>
        </w:rPr>
        <w:t xml:space="preserve"> </w:t>
      </w:r>
      <w:r>
        <w:t>поколений,</w:t>
      </w:r>
      <w:r>
        <w:rPr>
          <w:spacing w:val="-5"/>
        </w:rPr>
        <w:t xml:space="preserve"> </w:t>
      </w:r>
      <w:r>
        <w:t>становления</w:t>
      </w:r>
      <w:r>
        <w:rPr>
          <w:spacing w:val="-2"/>
        </w:rPr>
        <w:t xml:space="preserve"> </w:t>
      </w:r>
      <w:r>
        <w:t>человека,</w:t>
      </w:r>
      <w:r>
        <w:rPr>
          <w:spacing w:val="-2"/>
        </w:rPr>
        <w:t xml:space="preserve"> </w:t>
      </w:r>
      <w:r>
        <w:t>выбора</w:t>
      </w:r>
      <w:r>
        <w:rPr>
          <w:spacing w:val="-3"/>
        </w:rPr>
        <w:t xml:space="preserve"> </w:t>
      </w:r>
      <w:r>
        <w:t>им</w:t>
      </w:r>
      <w:r>
        <w:rPr>
          <w:spacing w:val="-1"/>
        </w:rPr>
        <w:t xml:space="preserve"> </w:t>
      </w:r>
      <w:r>
        <w:t>жизненного</w:t>
      </w:r>
      <w:r>
        <w:rPr>
          <w:spacing w:val="-4"/>
        </w:rPr>
        <w:t xml:space="preserve"> </w:t>
      </w:r>
      <w:r>
        <w:t>пути</w:t>
      </w:r>
      <w:r>
        <w:rPr>
          <w:spacing w:val="-1"/>
        </w:rPr>
        <w:t xml:space="preserve"> </w:t>
      </w:r>
      <w:r>
        <w:t>(не менее двух произведений современных отечественных и</w:t>
      </w:r>
      <w:r>
        <w:rPr>
          <w:spacing w:val="40"/>
        </w:rPr>
        <w:t xml:space="preserve"> </w:t>
      </w:r>
      <w:r>
        <w:t>зарубежных</w:t>
      </w:r>
      <w:r>
        <w:rPr>
          <w:spacing w:val="40"/>
        </w:rPr>
        <w:t xml:space="preserve"> </w:t>
      </w:r>
      <w:r>
        <w:t>писателей). Например,</w:t>
      </w:r>
      <w:r>
        <w:rPr>
          <w:spacing w:val="-5"/>
        </w:rPr>
        <w:t xml:space="preserve"> </w:t>
      </w:r>
      <w:r>
        <w:t>Л.</w:t>
      </w:r>
      <w:r>
        <w:rPr>
          <w:spacing w:val="-4"/>
        </w:rPr>
        <w:t xml:space="preserve"> </w:t>
      </w:r>
      <w:r>
        <w:t>Л.</w:t>
      </w:r>
      <w:r>
        <w:rPr>
          <w:spacing w:val="-3"/>
        </w:rPr>
        <w:t xml:space="preserve"> </w:t>
      </w:r>
      <w:r>
        <w:t>Волкова.</w:t>
      </w:r>
      <w:r>
        <w:rPr>
          <w:spacing w:val="1"/>
        </w:rPr>
        <w:t xml:space="preserve"> </w:t>
      </w:r>
      <w:r>
        <w:t>«Всем</w:t>
      </w:r>
      <w:r>
        <w:rPr>
          <w:spacing w:val="-2"/>
        </w:rPr>
        <w:t xml:space="preserve"> </w:t>
      </w:r>
      <w:r>
        <w:t>выйти</w:t>
      </w:r>
      <w:r>
        <w:rPr>
          <w:spacing w:val="-2"/>
        </w:rPr>
        <w:t xml:space="preserve"> </w:t>
      </w:r>
      <w:r>
        <w:t>из</w:t>
      </w:r>
      <w:r>
        <w:rPr>
          <w:spacing w:val="-4"/>
        </w:rPr>
        <w:t xml:space="preserve"> </w:t>
      </w:r>
      <w:r>
        <w:t>кадра»,</w:t>
      </w:r>
      <w:r>
        <w:rPr>
          <w:spacing w:val="-1"/>
        </w:rPr>
        <w:t xml:space="preserve"> </w:t>
      </w:r>
      <w:r>
        <w:t>Т.</w:t>
      </w:r>
      <w:r>
        <w:rPr>
          <w:spacing w:val="-3"/>
        </w:rPr>
        <w:t xml:space="preserve"> </w:t>
      </w:r>
      <w:r>
        <w:t>В.</w:t>
      </w:r>
      <w:r>
        <w:rPr>
          <w:spacing w:val="-3"/>
        </w:rPr>
        <w:t xml:space="preserve"> </w:t>
      </w:r>
      <w:r>
        <w:t>Михеева.</w:t>
      </w:r>
      <w:r>
        <w:rPr>
          <w:spacing w:val="1"/>
        </w:rPr>
        <w:t xml:space="preserve"> </w:t>
      </w:r>
      <w:r>
        <w:t>«Лёгкие</w:t>
      </w:r>
      <w:r>
        <w:rPr>
          <w:spacing w:val="-4"/>
        </w:rPr>
        <w:t xml:space="preserve"> </w:t>
      </w:r>
      <w:r>
        <w:t>горы»,</w:t>
      </w:r>
      <w:r>
        <w:rPr>
          <w:spacing w:val="-3"/>
        </w:rPr>
        <w:t xml:space="preserve"> </w:t>
      </w:r>
      <w:r>
        <w:t>У.</w:t>
      </w:r>
      <w:r>
        <w:rPr>
          <w:spacing w:val="-2"/>
        </w:rPr>
        <w:t xml:space="preserve"> Старк.</w:t>
      </w:r>
    </w:p>
    <w:p w:rsidR="008A520D" w:rsidRDefault="009056B2">
      <w:pPr>
        <w:pStyle w:val="a3"/>
        <w:ind w:right="5098"/>
        <w:jc w:val="left"/>
      </w:pPr>
      <w:r>
        <w:t>«Умеешь</w:t>
      </w:r>
      <w:r>
        <w:rPr>
          <w:spacing w:val="-6"/>
        </w:rPr>
        <w:t xml:space="preserve"> </w:t>
      </w:r>
      <w:r>
        <w:t>ли</w:t>
      </w:r>
      <w:r>
        <w:rPr>
          <w:spacing w:val="-5"/>
        </w:rPr>
        <w:t xml:space="preserve"> </w:t>
      </w:r>
      <w:r>
        <w:t>ты</w:t>
      </w:r>
      <w:r>
        <w:rPr>
          <w:spacing w:val="-6"/>
        </w:rPr>
        <w:t xml:space="preserve"> </w:t>
      </w:r>
      <w:r>
        <w:t>свистеть,</w:t>
      </w:r>
      <w:r>
        <w:rPr>
          <w:spacing w:val="-6"/>
        </w:rPr>
        <w:t xml:space="preserve"> </w:t>
      </w:r>
      <w:r>
        <w:t>Йоханна?»</w:t>
      </w:r>
      <w:r>
        <w:rPr>
          <w:spacing w:val="-13"/>
        </w:rPr>
        <w:t xml:space="preserve"> </w:t>
      </w:r>
      <w:r>
        <w:t>и</w:t>
      </w:r>
      <w:r>
        <w:rPr>
          <w:spacing w:val="-6"/>
        </w:rPr>
        <w:t xml:space="preserve"> </w:t>
      </w:r>
      <w:r>
        <w:t xml:space="preserve">др. </w:t>
      </w:r>
      <w:r>
        <w:rPr>
          <w:u w:val="single"/>
        </w:rPr>
        <w:t>Зарубежная литература</w:t>
      </w:r>
    </w:p>
    <w:p w:rsidR="008A520D" w:rsidRDefault="009056B2">
      <w:pPr>
        <w:pStyle w:val="a3"/>
        <w:jc w:val="left"/>
      </w:pPr>
      <w:r>
        <w:t>М. де Сервантес Сааведра. Роман «Хитроумный идальго Дон Кихот Ламанчский»</w:t>
      </w:r>
      <w:r>
        <w:rPr>
          <w:spacing w:val="-6"/>
        </w:rPr>
        <w:t xml:space="preserve"> </w:t>
      </w:r>
      <w:r>
        <w:t>(главы). Зарубежная</w:t>
      </w:r>
      <w:r>
        <w:rPr>
          <w:spacing w:val="36"/>
        </w:rPr>
        <w:t xml:space="preserve"> </w:t>
      </w:r>
      <w:r>
        <w:t>новеллистика</w:t>
      </w:r>
      <w:r>
        <w:rPr>
          <w:spacing w:val="35"/>
        </w:rPr>
        <w:t xml:space="preserve"> </w:t>
      </w:r>
      <w:r>
        <w:t>(одно-два</w:t>
      </w:r>
      <w:r>
        <w:rPr>
          <w:spacing w:val="35"/>
        </w:rPr>
        <w:t xml:space="preserve"> </w:t>
      </w:r>
      <w:r>
        <w:t>произведения</w:t>
      </w:r>
      <w:r>
        <w:rPr>
          <w:spacing w:val="36"/>
        </w:rPr>
        <w:t xml:space="preserve"> </w:t>
      </w:r>
      <w:r>
        <w:t>по</w:t>
      </w:r>
      <w:r>
        <w:rPr>
          <w:spacing w:val="36"/>
        </w:rPr>
        <w:t xml:space="preserve"> </w:t>
      </w:r>
      <w:r w:rsidR="00565F06">
        <w:t>выбо</w:t>
      </w:r>
      <w:r>
        <w:t>ру).</w:t>
      </w:r>
      <w:r>
        <w:rPr>
          <w:spacing w:val="35"/>
        </w:rPr>
        <w:t xml:space="preserve"> </w:t>
      </w:r>
      <w:r>
        <w:t>Например,</w:t>
      </w:r>
      <w:r>
        <w:rPr>
          <w:spacing w:val="36"/>
        </w:rPr>
        <w:t xml:space="preserve"> </w:t>
      </w:r>
      <w:r>
        <w:t>П.</w:t>
      </w:r>
      <w:r>
        <w:rPr>
          <w:spacing w:val="36"/>
        </w:rPr>
        <w:t xml:space="preserve"> </w:t>
      </w:r>
      <w:r>
        <w:t>Мериме.</w:t>
      </w:r>
    </w:p>
    <w:p w:rsidR="008A520D" w:rsidRDefault="009056B2">
      <w:pPr>
        <w:pStyle w:val="a3"/>
        <w:ind w:right="2777"/>
        <w:jc w:val="left"/>
      </w:pPr>
      <w:r>
        <w:t>«Маттео</w:t>
      </w:r>
      <w:r>
        <w:rPr>
          <w:spacing w:val="-7"/>
        </w:rPr>
        <w:t xml:space="preserve"> </w:t>
      </w:r>
      <w:r>
        <w:t>Фальконе»;</w:t>
      </w:r>
      <w:r>
        <w:rPr>
          <w:spacing w:val="-6"/>
        </w:rPr>
        <w:t xml:space="preserve"> </w:t>
      </w:r>
      <w:r>
        <w:t>О.</w:t>
      </w:r>
      <w:r>
        <w:rPr>
          <w:spacing w:val="-7"/>
        </w:rPr>
        <w:t xml:space="preserve"> </w:t>
      </w:r>
      <w:r>
        <w:t>Генри.</w:t>
      </w:r>
      <w:r>
        <w:rPr>
          <w:spacing w:val="-6"/>
        </w:rPr>
        <w:t xml:space="preserve"> </w:t>
      </w:r>
      <w:r>
        <w:t>«Дары</w:t>
      </w:r>
      <w:r>
        <w:rPr>
          <w:spacing w:val="-7"/>
        </w:rPr>
        <w:t xml:space="preserve"> </w:t>
      </w:r>
      <w:r>
        <w:t>волхвов»,</w:t>
      </w:r>
      <w:r>
        <w:rPr>
          <w:spacing w:val="-2"/>
        </w:rPr>
        <w:t xml:space="preserve"> </w:t>
      </w:r>
      <w:r>
        <w:t>«Последний</w:t>
      </w:r>
      <w:r>
        <w:rPr>
          <w:spacing w:val="-7"/>
        </w:rPr>
        <w:t xml:space="preserve"> </w:t>
      </w:r>
      <w:r>
        <w:t>лист». А. де Сент Экзюпери. Повесть-сказка «Маленький принц».</w:t>
      </w:r>
    </w:p>
    <w:p w:rsidR="008A520D" w:rsidRDefault="009056B2">
      <w:pPr>
        <w:pStyle w:val="a6"/>
        <w:numPr>
          <w:ilvl w:val="0"/>
          <w:numId w:val="191"/>
        </w:numPr>
        <w:tabs>
          <w:tab w:val="left" w:pos="1143"/>
        </w:tabs>
        <w:spacing w:before="1"/>
        <w:ind w:hanging="181"/>
        <w:rPr>
          <w:sz w:val="24"/>
        </w:rPr>
      </w:pPr>
      <w:r>
        <w:rPr>
          <w:spacing w:val="-2"/>
          <w:sz w:val="24"/>
        </w:rPr>
        <w:t>КЛАСС</w:t>
      </w:r>
    </w:p>
    <w:p w:rsidR="008A520D" w:rsidRDefault="009056B2">
      <w:pPr>
        <w:pStyle w:val="a3"/>
        <w:jc w:val="left"/>
      </w:pPr>
      <w:r>
        <w:rPr>
          <w:u w:val="single"/>
        </w:rPr>
        <w:t>Древнерусская</w:t>
      </w:r>
      <w:r>
        <w:rPr>
          <w:spacing w:val="-8"/>
          <w:u w:val="single"/>
        </w:rPr>
        <w:t xml:space="preserve"> </w:t>
      </w:r>
      <w:r>
        <w:rPr>
          <w:spacing w:val="-2"/>
          <w:u w:val="single"/>
        </w:rPr>
        <w:t>литература</w:t>
      </w:r>
    </w:p>
    <w:p w:rsidR="008A520D" w:rsidRDefault="009056B2">
      <w:pPr>
        <w:pStyle w:val="a3"/>
        <w:jc w:val="left"/>
      </w:pPr>
      <w:r>
        <w:t>Житийная</w:t>
      </w:r>
      <w:r>
        <w:rPr>
          <w:spacing w:val="80"/>
        </w:rPr>
        <w:t xml:space="preserve"> </w:t>
      </w:r>
      <w:r>
        <w:t>литература</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w:t>
      </w:r>
      <w:r>
        <w:rPr>
          <w:spacing w:val="80"/>
        </w:rPr>
        <w:t xml:space="preserve"> </w:t>
      </w:r>
      <w:r>
        <w:t>Радонежского», «Житие протопопа Аввакума, им самим написанное».</w:t>
      </w:r>
    </w:p>
    <w:p w:rsidR="008A520D" w:rsidRDefault="009056B2">
      <w:pPr>
        <w:pStyle w:val="a3"/>
        <w:jc w:val="left"/>
      </w:pPr>
      <w:r>
        <w:rPr>
          <w:u w:val="single"/>
        </w:rPr>
        <w:t>Литература</w:t>
      </w:r>
      <w:r>
        <w:rPr>
          <w:spacing w:val="-4"/>
          <w:u w:val="single"/>
        </w:rPr>
        <w:t xml:space="preserve"> </w:t>
      </w:r>
      <w:r>
        <w:rPr>
          <w:u w:val="single"/>
        </w:rPr>
        <w:t>XVIII</w:t>
      </w:r>
      <w:r>
        <w:rPr>
          <w:spacing w:val="-3"/>
          <w:u w:val="single"/>
        </w:rPr>
        <w:t xml:space="preserve"> </w:t>
      </w:r>
      <w:r>
        <w:rPr>
          <w:spacing w:val="-4"/>
          <w:u w:val="single"/>
        </w:rPr>
        <w:t>века</w:t>
      </w:r>
    </w:p>
    <w:p w:rsidR="008A520D" w:rsidRDefault="009056B2">
      <w:pPr>
        <w:pStyle w:val="a3"/>
        <w:ind w:right="5820"/>
        <w:jc w:val="left"/>
      </w:pPr>
      <w:r>
        <w:t>Д.</w:t>
      </w:r>
      <w:r>
        <w:rPr>
          <w:spacing w:val="-12"/>
        </w:rPr>
        <w:t xml:space="preserve"> </w:t>
      </w:r>
      <w:r>
        <w:t>И.</w:t>
      </w:r>
      <w:r>
        <w:rPr>
          <w:spacing w:val="-11"/>
        </w:rPr>
        <w:t xml:space="preserve"> </w:t>
      </w:r>
      <w:r>
        <w:t>Фонвизин.</w:t>
      </w:r>
      <w:r>
        <w:rPr>
          <w:spacing w:val="-11"/>
        </w:rPr>
        <w:t xml:space="preserve"> </w:t>
      </w:r>
      <w:r>
        <w:t>Комедия</w:t>
      </w:r>
      <w:r>
        <w:rPr>
          <w:spacing w:val="-8"/>
        </w:rPr>
        <w:t xml:space="preserve"> </w:t>
      </w:r>
      <w:r>
        <w:t xml:space="preserve">«Недоросль». </w:t>
      </w:r>
      <w:r>
        <w:rPr>
          <w:u w:val="single"/>
        </w:rPr>
        <w:t>Литература первой половины XIX века</w:t>
      </w:r>
    </w:p>
    <w:p w:rsidR="008A520D" w:rsidRDefault="009056B2">
      <w:pPr>
        <w:pStyle w:val="a3"/>
        <w:jc w:val="left"/>
      </w:pPr>
      <w:r>
        <w:t>А.</w:t>
      </w:r>
      <w:r>
        <w:rPr>
          <w:spacing w:val="24"/>
        </w:rPr>
        <w:t xml:space="preserve"> </w:t>
      </w:r>
      <w:r>
        <w:t>С.</w:t>
      </w:r>
      <w:r>
        <w:rPr>
          <w:spacing w:val="26"/>
        </w:rPr>
        <w:t xml:space="preserve"> </w:t>
      </w:r>
      <w:r>
        <w:t>Пушкин.</w:t>
      </w:r>
      <w:r>
        <w:rPr>
          <w:spacing w:val="27"/>
        </w:rPr>
        <w:t xml:space="preserve"> </w:t>
      </w:r>
      <w:r>
        <w:t>Стихотворения</w:t>
      </w:r>
      <w:r>
        <w:rPr>
          <w:spacing w:val="26"/>
        </w:rPr>
        <w:t xml:space="preserve"> </w:t>
      </w:r>
      <w:r>
        <w:t>(не</w:t>
      </w:r>
      <w:r>
        <w:rPr>
          <w:spacing w:val="26"/>
        </w:rPr>
        <w:t xml:space="preserve"> </w:t>
      </w:r>
      <w:r>
        <w:t>менее</w:t>
      </w:r>
      <w:r>
        <w:rPr>
          <w:spacing w:val="27"/>
        </w:rPr>
        <w:t xml:space="preserve"> </w:t>
      </w:r>
      <w:r>
        <w:t>двух).</w:t>
      </w:r>
      <w:r>
        <w:rPr>
          <w:spacing w:val="26"/>
        </w:rPr>
        <w:t xml:space="preserve"> </w:t>
      </w:r>
      <w:r>
        <w:t>Например,</w:t>
      </w:r>
      <w:r>
        <w:rPr>
          <w:spacing w:val="35"/>
        </w:rPr>
        <w:t xml:space="preserve"> </w:t>
      </w:r>
      <w:r>
        <w:t>«К</w:t>
      </w:r>
      <w:r>
        <w:rPr>
          <w:spacing w:val="27"/>
        </w:rPr>
        <w:t xml:space="preserve"> </w:t>
      </w:r>
      <w:r>
        <w:t>Чаадаеву»,</w:t>
      </w:r>
      <w:r>
        <w:rPr>
          <w:spacing w:val="34"/>
        </w:rPr>
        <w:t xml:space="preserve"> </w:t>
      </w:r>
      <w:r>
        <w:t>«Анчар»</w:t>
      </w:r>
      <w:r>
        <w:rPr>
          <w:spacing w:val="19"/>
        </w:rPr>
        <w:t xml:space="preserve"> </w:t>
      </w:r>
      <w:r>
        <w:t>и</w:t>
      </w:r>
      <w:r>
        <w:rPr>
          <w:spacing w:val="28"/>
        </w:rPr>
        <w:t xml:space="preserve"> </w:t>
      </w:r>
      <w:r>
        <w:rPr>
          <w:spacing w:val="-5"/>
        </w:rPr>
        <w:t>др.</w:t>
      </w:r>
    </w:p>
    <w:p w:rsidR="008A520D" w:rsidRDefault="009056B2">
      <w:pPr>
        <w:pStyle w:val="a3"/>
        <w:jc w:val="left"/>
      </w:pPr>
      <w:r>
        <w:t>«Маленькие</w:t>
      </w:r>
      <w:r>
        <w:rPr>
          <w:spacing w:val="29"/>
        </w:rPr>
        <w:t xml:space="preserve">  </w:t>
      </w:r>
      <w:r>
        <w:t>трагедии»</w:t>
      </w:r>
      <w:r>
        <w:rPr>
          <w:spacing w:val="28"/>
        </w:rPr>
        <w:t xml:space="preserve">  </w:t>
      </w:r>
      <w:r>
        <w:t>(одна</w:t>
      </w:r>
      <w:r>
        <w:rPr>
          <w:spacing w:val="29"/>
        </w:rPr>
        <w:t xml:space="preserve">  </w:t>
      </w:r>
      <w:r>
        <w:t>пьеса</w:t>
      </w:r>
      <w:r>
        <w:rPr>
          <w:spacing w:val="30"/>
        </w:rPr>
        <w:t xml:space="preserve">  </w:t>
      </w:r>
      <w:r>
        <w:t>по</w:t>
      </w:r>
      <w:r>
        <w:rPr>
          <w:spacing w:val="29"/>
        </w:rPr>
        <w:t xml:space="preserve">  </w:t>
      </w:r>
      <w:r>
        <w:t>выбору).</w:t>
      </w:r>
      <w:r>
        <w:rPr>
          <w:spacing w:val="30"/>
        </w:rPr>
        <w:t xml:space="preserve">  </w:t>
      </w:r>
      <w:r>
        <w:t>Например,</w:t>
      </w:r>
      <w:r>
        <w:rPr>
          <w:spacing w:val="31"/>
        </w:rPr>
        <w:t xml:space="preserve">  </w:t>
      </w:r>
      <w:r>
        <w:t>«Моцарт</w:t>
      </w:r>
      <w:r>
        <w:rPr>
          <w:spacing w:val="30"/>
        </w:rPr>
        <w:t xml:space="preserve">  </w:t>
      </w:r>
      <w:r>
        <w:t>и</w:t>
      </w:r>
      <w:r>
        <w:rPr>
          <w:spacing w:val="29"/>
        </w:rPr>
        <w:t xml:space="preserve">  </w:t>
      </w:r>
      <w:r>
        <w:rPr>
          <w:spacing w:val="-2"/>
        </w:rPr>
        <w:t>Сальери»,</w:t>
      </w:r>
    </w:p>
    <w:p w:rsidR="008A520D" w:rsidRDefault="009056B2">
      <w:pPr>
        <w:pStyle w:val="a3"/>
        <w:jc w:val="left"/>
      </w:pPr>
      <w:r>
        <w:t>«Каменный</w:t>
      </w:r>
      <w:r>
        <w:rPr>
          <w:spacing w:val="-6"/>
        </w:rPr>
        <w:t xml:space="preserve"> </w:t>
      </w:r>
      <w:r>
        <w:t>гость».</w:t>
      </w:r>
      <w:r>
        <w:rPr>
          <w:spacing w:val="-6"/>
        </w:rPr>
        <w:t xml:space="preserve"> </w:t>
      </w:r>
      <w:r>
        <w:t>Роман</w:t>
      </w:r>
      <w:r>
        <w:rPr>
          <w:spacing w:val="-1"/>
        </w:rPr>
        <w:t xml:space="preserve"> </w:t>
      </w:r>
      <w:r>
        <w:t>«Капитанская</w:t>
      </w:r>
      <w:r>
        <w:rPr>
          <w:spacing w:val="-5"/>
        </w:rPr>
        <w:t xml:space="preserve"> </w:t>
      </w:r>
      <w:r>
        <w:rPr>
          <w:spacing w:val="-2"/>
        </w:rPr>
        <w:t>дочка».</w:t>
      </w:r>
    </w:p>
    <w:p w:rsidR="008A520D" w:rsidRDefault="009056B2">
      <w:pPr>
        <w:pStyle w:val="a3"/>
        <w:jc w:val="left"/>
      </w:pPr>
      <w:r>
        <w:t>М.</w:t>
      </w:r>
      <w:r>
        <w:rPr>
          <w:spacing w:val="-6"/>
        </w:rPr>
        <w:t xml:space="preserve"> </w:t>
      </w:r>
      <w:r>
        <w:t>Ю.</w:t>
      </w:r>
      <w:r>
        <w:rPr>
          <w:spacing w:val="-2"/>
        </w:rPr>
        <w:t xml:space="preserve"> </w:t>
      </w:r>
      <w:r>
        <w:t>Лермонтов.</w:t>
      </w:r>
      <w:r>
        <w:rPr>
          <w:spacing w:val="-2"/>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2"/>
        </w:rPr>
        <w:t xml:space="preserve"> Например,</w:t>
      </w:r>
    </w:p>
    <w:p w:rsidR="008A520D" w:rsidRDefault="009056B2">
      <w:pPr>
        <w:pStyle w:val="a3"/>
        <w:ind w:right="556"/>
        <w:jc w:val="left"/>
      </w:pPr>
      <w:r>
        <w:t>«Я не</w:t>
      </w:r>
      <w:r>
        <w:rPr>
          <w:spacing w:val="-4"/>
        </w:rPr>
        <w:t xml:space="preserve"> </w:t>
      </w:r>
      <w:r>
        <w:t>хочу,</w:t>
      </w:r>
      <w:r>
        <w:rPr>
          <w:spacing w:val="-3"/>
        </w:rPr>
        <w:t xml:space="preserve"> </w:t>
      </w:r>
      <w:r>
        <w:t>чтоб свет узнал…», «Из-под</w:t>
      </w:r>
      <w:r>
        <w:rPr>
          <w:spacing w:val="-3"/>
        </w:rPr>
        <w:t xml:space="preserve"> </w:t>
      </w:r>
      <w:r>
        <w:t>таинственной,</w:t>
      </w:r>
      <w:r>
        <w:rPr>
          <w:spacing w:val="-5"/>
        </w:rPr>
        <w:t xml:space="preserve"> </w:t>
      </w:r>
      <w:r>
        <w:t>холодной</w:t>
      </w:r>
      <w:r>
        <w:rPr>
          <w:spacing w:val="-5"/>
        </w:rPr>
        <w:t xml:space="preserve"> </w:t>
      </w:r>
      <w:r>
        <w:t>полумаски…», «Нищий» и др. Поэма «Мцыри».</w:t>
      </w:r>
    </w:p>
    <w:p w:rsidR="008A520D" w:rsidRDefault="009056B2">
      <w:pPr>
        <w:pStyle w:val="a3"/>
        <w:ind w:left="1022" w:right="3423" w:hanging="60"/>
        <w:jc w:val="left"/>
      </w:pPr>
      <w:r>
        <w:t>Н.</w:t>
      </w:r>
      <w:r>
        <w:rPr>
          <w:spacing w:val="-9"/>
        </w:rPr>
        <w:t xml:space="preserve"> </w:t>
      </w:r>
      <w:r>
        <w:t>В.</w:t>
      </w:r>
      <w:r>
        <w:rPr>
          <w:spacing w:val="-8"/>
        </w:rPr>
        <w:t xml:space="preserve"> </w:t>
      </w:r>
      <w:r>
        <w:t>Гоголь.</w:t>
      </w:r>
      <w:r>
        <w:rPr>
          <w:spacing w:val="-8"/>
        </w:rPr>
        <w:t xml:space="preserve"> </w:t>
      </w:r>
      <w:r>
        <w:t>Повесть</w:t>
      </w:r>
      <w:r>
        <w:rPr>
          <w:spacing w:val="-3"/>
        </w:rPr>
        <w:t xml:space="preserve"> </w:t>
      </w:r>
      <w:r>
        <w:t>«Шинель».</w:t>
      </w:r>
      <w:r>
        <w:rPr>
          <w:spacing w:val="-8"/>
        </w:rPr>
        <w:t xml:space="preserve"> </w:t>
      </w:r>
      <w:r>
        <w:t>Комедия</w:t>
      </w:r>
      <w:r>
        <w:rPr>
          <w:spacing w:val="-5"/>
        </w:rPr>
        <w:t xml:space="preserve"> </w:t>
      </w:r>
      <w:r>
        <w:t xml:space="preserve">«Ревизор». </w:t>
      </w:r>
      <w:r>
        <w:rPr>
          <w:u w:val="single"/>
        </w:rPr>
        <w:t>Литература второй половины XIX века</w:t>
      </w:r>
    </w:p>
    <w:p w:rsidR="008A520D" w:rsidRDefault="009056B2">
      <w:pPr>
        <w:pStyle w:val="a3"/>
        <w:jc w:val="left"/>
      </w:pPr>
      <w:r>
        <w:t>И.</w:t>
      </w:r>
      <w:r>
        <w:rPr>
          <w:spacing w:val="-7"/>
        </w:rPr>
        <w:t xml:space="preserve"> </w:t>
      </w:r>
      <w:r>
        <w:t>С.</w:t>
      </w:r>
      <w:r>
        <w:rPr>
          <w:spacing w:val="-3"/>
        </w:rPr>
        <w:t xml:space="preserve"> </w:t>
      </w:r>
      <w:r>
        <w:t>Тургенев.</w:t>
      </w:r>
      <w:r>
        <w:rPr>
          <w:spacing w:val="-4"/>
        </w:rPr>
        <w:t xml:space="preserve"> </w:t>
      </w:r>
      <w:r>
        <w:t>Повести</w:t>
      </w:r>
      <w:r>
        <w:rPr>
          <w:spacing w:val="-2"/>
        </w:rPr>
        <w:t xml:space="preserve"> </w:t>
      </w:r>
      <w:r>
        <w:t>(одна</w:t>
      </w:r>
      <w:r>
        <w:rPr>
          <w:spacing w:val="-5"/>
        </w:rPr>
        <w:t xml:space="preserve"> </w:t>
      </w:r>
      <w:r>
        <w:t>по</w:t>
      </w:r>
      <w:r>
        <w:rPr>
          <w:spacing w:val="-3"/>
        </w:rPr>
        <w:t xml:space="preserve"> </w:t>
      </w:r>
      <w:r>
        <w:t>выбору).</w:t>
      </w:r>
      <w:r>
        <w:rPr>
          <w:spacing w:val="-3"/>
        </w:rPr>
        <w:t xml:space="preserve"> </w:t>
      </w:r>
      <w:r>
        <w:t>Например,</w:t>
      </w:r>
      <w:r>
        <w:rPr>
          <w:spacing w:val="1"/>
        </w:rPr>
        <w:t xml:space="preserve"> </w:t>
      </w:r>
      <w:r>
        <w:t>«Ася»,</w:t>
      </w:r>
      <w:r>
        <w:rPr>
          <w:spacing w:val="7"/>
        </w:rPr>
        <w:t xml:space="preserve"> </w:t>
      </w:r>
      <w:r>
        <w:t>«Первая</w:t>
      </w:r>
      <w:r>
        <w:rPr>
          <w:spacing w:val="-3"/>
        </w:rPr>
        <w:t xml:space="preserve"> </w:t>
      </w:r>
      <w:r>
        <w:rPr>
          <w:spacing w:val="-2"/>
        </w:rPr>
        <w:t>любовь».</w:t>
      </w:r>
    </w:p>
    <w:p w:rsidR="008A520D" w:rsidRDefault="009056B2">
      <w:pPr>
        <w:pStyle w:val="a3"/>
        <w:jc w:val="left"/>
      </w:pPr>
      <w:r>
        <w:t>Ф.</w:t>
      </w:r>
      <w:r>
        <w:rPr>
          <w:spacing w:val="-6"/>
        </w:rPr>
        <w:t xml:space="preserve"> </w:t>
      </w:r>
      <w:r>
        <w:t>М.</w:t>
      </w:r>
      <w:r>
        <w:rPr>
          <w:spacing w:val="-3"/>
        </w:rPr>
        <w:t xml:space="preserve"> </w:t>
      </w:r>
      <w:r>
        <w:t>Достоевский.</w:t>
      </w:r>
      <w:r>
        <w:rPr>
          <w:spacing w:val="1"/>
        </w:rPr>
        <w:t xml:space="preserve"> </w:t>
      </w:r>
      <w:r>
        <w:t>«Бедные</w:t>
      </w:r>
      <w:r>
        <w:rPr>
          <w:spacing w:val="-4"/>
        </w:rPr>
        <w:t xml:space="preserve"> </w:t>
      </w:r>
      <w:r>
        <w:t>люди»,</w:t>
      </w:r>
      <w:r>
        <w:rPr>
          <w:spacing w:val="1"/>
        </w:rPr>
        <w:t xml:space="preserve"> </w:t>
      </w:r>
      <w:r>
        <w:t>«Белые</w:t>
      </w:r>
      <w:r>
        <w:rPr>
          <w:spacing w:val="-4"/>
        </w:rPr>
        <w:t xml:space="preserve"> </w:t>
      </w:r>
      <w:r>
        <w:t>ночи»</w:t>
      </w:r>
      <w:r>
        <w:rPr>
          <w:spacing w:val="-10"/>
        </w:rPr>
        <w:t xml:space="preserve"> </w:t>
      </w:r>
      <w:r>
        <w:t>(одно</w:t>
      </w:r>
      <w:r>
        <w:rPr>
          <w:spacing w:val="-3"/>
        </w:rPr>
        <w:t xml:space="preserve"> </w:t>
      </w:r>
      <w:r>
        <w:t>произведение</w:t>
      </w:r>
      <w:r>
        <w:rPr>
          <w:spacing w:val="-3"/>
        </w:rPr>
        <w:t xml:space="preserve"> </w:t>
      </w:r>
      <w:r>
        <w:t>по</w:t>
      </w:r>
      <w:r>
        <w:rPr>
          <w:spacing w:val="-2"/>
        </w:rPr>
        <w:t xml:space="preserve"> выбору).</w:t>
      </w:r>
    </w:p>
    <w:p w:rsidR="008A520D" w:rsidRDefault="009056B2">
      <w:pPr>
        <w:pStyle w:val="a3"/>
        <w:jc w:val="left"/>
      </w:pPr>
      <w:r>
        <w:t>Л.</w:t>
      </w:r>
      <w:r>
        <w:rPr>
          <w:spacing w:val="32"/>
        </w:rPr>
        <w:t xml:space="preserve">  </w:t>
      </w:r>
      <w:r>
        <w:t>Н.</w:t>
      </w:r>
      <w:r>
        <w:rPr>
          <w:spacing w:val="33"/>
        </w:rPr>
        <w:t xml:space="preserve">  </w:t>
      </w:r>
      <w:r>
        <w:t>Толстой.</w:t>
      </w:r>
      <w:r>
        <w:rPr>
          <w:spacing w:val="32"/>
        </w:rPr>
        <w:t xml:space="preserve">  </w:t>
      </w:r>
      <w:r>
        <w:t>Повести</w:t>
      </w:r>
      <w:r>
        <w:rPr>
          <w:spacing w:val="33"/>
        </w:rPr>
        <w:t xml:space="preserve">  </w:t>
      </w:r>
      <w:r>
        <w:t>и</w:t>
      </w:r>
      <w:r>
        <w:rPr>
          <w:spacing w:val="32"/>
        </w:rPr>
        <w:t xml:space="preserve">  </w:t>
      </w:r>
      <w:r>
        <w:t>рассказы</w:t>
      </w:r>
      <w:r>
        <w:rPr>
          <w:spacing w:val="32"/>
        </w:rPr>
        <w:t xml:space="preserve">  </w:t>
      </w:r>
      <w:r>
        <w:t>(одно</w:t>
      </w:r>
      <w:r>
        <w:rPr>
          <w:spacing w:val="32"/>
        </w:rPr>
        <w:t xml:space="preserve">  </w:t>
      </w:r>
      <w:r>
        <w:t>произведение</w:t>
      </w:r>
      <w:r>
        <w:rPr>
          <w:spacing w:val="32"/>
        </w:rPr>
        <w:t xml:space="preserve">  </w:t>
      </w:r>
      <w:r>
        <w:t>по</w:t>
      </w:r>
      <w:r>
        <w:rPr>
          <w:spacing w:val="32"/>
        </w:rPr>
        <w:t xml:space="preserve">  </w:t>
      </w:r>
      <w:r>
        <w:t>выбору).</w:t>
      </w:r>
      <w:r>
        <w:rPr>
          <w:spacing w:val="33"/>
        </w:rPr>
        <w:t xml:space="preserve">  </w:t>
      </w:r>
      <w:r>
        <w:rPr>
          <w:spacing w:val="-2"/>
        </w:rPr>
        <w:t>Например,</w:t>
      </w:r>
    </w:p>
    <w:p w:rsidR="008A520D" w:rsidRDefault="009056B2">
      <w:pPr>
        <w:pStyle w:val="a3"/>
        <w:jc w:val="left"/>
      </w:pPr>
      <w:r>
        <w:t>«Отрочество»</w:t>
      </w:r>
      <w:r>
        <w:rPr>
          <w:spacing w:val="-6"/>
        </w:rPr>
        <w:t xml:space="preserve"> </w:t>
      </w:r>
      <w:r>
        <w:rPr>
          <w:spacing w:val="-2"/>
        </w:rPr>
        <w:t>(главы).</w:t>
      </w:r>
    </w:p>
    <w:p w:rsidR="008A520D" w:rsidRDefault="009056B2">
      <w:pPr>
        <w:pStyle w:val="a3"/>
        <w:jc w:val="left"/>
      </w:pPr>
      <w:r>
        <w:rPr>
          <w:u w:val="single"/>
        </w:rPr>
        <w:t>Литература</w:t>
      </w:r>
      <w:r>
        <w:rPr>
          <w:spacing w:val="-5"/>
          <w:u w:val="single"/>
        </w:rPr>
        <w:t xml:space="preserve"> </w:t>
      </w:r>
      <w:r>
        <w:rPr>
          <w:u w:val="single"/>
        </w:rPr>
        <w:t>первой</w:t>
      </w:r>
      <w:r>
        <w:rPr>
          <w:spacing w:val="-2"/>
          <w:u w:val="single"/>
        </w:rPr>
        <w:t xml:space="preserve"> </w:t>
      </w:r>
      <w:r>
        <w:rPr>
          <w:u w:val="single"/>
        </w:rPr>
        <w:t>половины</w:t>
      </w:r>
      <w:r>
        <w:rPr>
          <w:spacing w:val="-2"/>
          <w:u w:val="single"/>
        </w:rPr>
        <w:t xml:space="preserve"> </w:t>
      </w:r>
      <w:r>
        <w:rPr>
          <w:u w:val="single"/>
        </w:rPr>
        <w:t>XX</w:t>
      </w:r>
      <w:r>
        <w:rPr>
          <w:spacing w:val="-2"/>
          <w:u w:val="single"/>
        </w:rPr>
        <w:t xml:space="preserve"> </w:t>
      </w:r>
      <w:r>
        <w:rPr>
          <w:spacing w:val="-4"/>
          <w:u w:val="single"/>
        </w:rPr>
        <w:t>века</w:t>
      </w:r>
    </w:p>
    <w:p w:rsidR="008A520D" w:rsidRDefault="009056B2">
      <w:pPr>
        <w:pStyle w:val="a3"/>
        <w:ind w:right="551"/>
      </w:pPr>
      <w:r>
        <w:t>Произведения писателей русского зарубежья (не менее двух по</w:t>
      </w:r>
      <w:r>
        <w:rPr>
          <w:spacing w:val="80"/>
        </w:rPr>
        <w:t xml:space="preserve"> </w:t>
      </w:r>
      <w:r>
        <w:t>выбору).</w:t>
      </w:r>
      <w:r>
        <w:rPr>
          <w:spacing w:val="80"/>
        </w:rPr>
        <w:t xml:space="preserve"> </w:t>
      </w:r>
      <w:r>
        <w:t>Например, произведения</w:t>
      </w:r>
      <w:r>
        <w:rPr>
          <w:spacing w:val="80"/>
        </w:rPr>
        <w:t xml:space="preserve"> </w:t>
      </w:r>
      <w:r>
        <w:t>И.</w:t>
      </w:r>
      <w:r>
        <w:rPr>
          <w:spacing w:val="80"/>
        </w:rPr>
        <w:t xml:space="preserve"> </w:t>
      </w:r>
      <w:r>
        <w:t>С.</w:t>
      </w:r>
      <w:r>
        <w:rPr>
          <w:spacing w:val="80"/>
        </w:rPr>
        <w:t xml:space="preserve"> </w:t>
      </w:r>
      <w:r>
        <w:t>Шмелёва, М. А. Осоргина, В. В. Набокова, Н. Тэффи, А. Т. Аверченко и др.</w:t>
      </w:r>
    </w:p>
    <w:p w:rsidR="008A520D" w:rsidRDefault="009056B2">
      <w:pPr>
        <w:pStyle w:val="a3"/>
        <w:spacing w:before="1"/>
        <w:ind w:right="556"/>
      </w:pPr>
      <w: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A520D" w:rsidRDefault="009056B2">
      <w:pPr>
        <w:pStyle w:val="a3"/>
        <w:ind w:right="1193"/>
        <w:jc w:val="left"/>
      </w:pPr>
      <w:r>
        <w:t>М.</w:t>
      </w:r>
      <w:r>
        <w:rPr>
          <w:spacing w:val="-5"/>
        </w:rPr>
        <w:t xml:space="preserve"> </w:t>
      </w:r>
      <w:r>
        <w:t>А.</w:t>
      </w:r>
      <w:r>
        <w:rPr>
          <w:spacing w:val="-5"/>
        </w:rPr>
        <w:t xml:space="preserve"> </w:t>
      </w:r>
      <w:r>
        <w:t>Булгаков</w:t>
      </w:r>
      <w:r>
        <w:rPr>
          <w:spacing w:val="-4"/>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3"/>
        </w:rPr>
        <w:t xml:space="preserve"> </w:t>
      </w:r>
      <w:r>
        <w:t>Например, «Собачье</w:t>
      </w:r>
      <w:r>
        <w:rPr>
          <w:spacing w:val="-3"/>
        </w:rPr>
        <w:t xml:space="preserve"> </w:t>
      </w:r>
      <w:r>
        <w:t>сердце»</w:t>
      </w:r>
      <w:r>
        <w:rPr>
          <w:spacing w:val="-11"/>
        </w:rPr>
        <w:t xml:space="preserve"> </w:t>
      </w:r>
      <w:r>
        <w:t>и</w:t>
      </w:r>
      <w:r>
        <w:rPr>
          <w:spacing w:val="-4"/>
        </w:rPr>
        <w:t xml:space="preserve"> </w:t>
      </w:r>
      <w:r>
        <w:t xml:space="preserve">др. </w:t>
      </w:r>
      <w:r>
        <w:rPr>
          <w:u w:val="single"/>
        </w:rPr>
        <w:t>Литература второй половины XX века</w:t>
      </w:r>
    </w:p>
    <w:p w:rsidR="008A520D" w:rsidRDefault="009056B2">
      <w:pPr>
        <w:pStyle w:val="a3"/>
        <w:jc w:val="left"/>
      </w:pPr>
      <w:r>
        <w:t>А.</w:t>
      </w:r>
      <w:r>
        <w:rPr>
          <w:spacing w:val="40"/>
        </w:rPr>
        <w:t xml:space="preserve"> </w:t>
      </w:r>
      <w:r>
        <w:t>Т.</w:t>
      </w:r>
      <w:r>
        <w:rPr>
          <w:spacing w:val="40"/>
        </w:rPr>
        <w:t xml:space="preserve"> </w:t>
      </w:r>
      <w:r>
        <w:t>Твардовский.</w:t>
      </w:r>
      <w:r>
        <w:rPr>
          <w:spacing w:val="40"/>
        </w:rPr>
        <w:t xml:space="preserve"> </w:t>
      </w:r>
      <w:r>
        <w:t>Поэма</w:t>
      </w:r>
      <w:r>
        <w:rPr>
          <w:spacing w:val="40"/>
        </w:rPr>
        <w:t xml:space="preserve"> </w:t>
      </w:r>
      <w:r>
        <w:t>«Василий</w:t>
      </w:r>
      <w:r>
        <w:rPr>
          <w:spacing w:val="40"/>
        </w:rPr>
        <w:t xml:space="preserve"> </w:t>
      </w:r>
      <w:r>
        <w:t>Тёркин»</w:t>
      </w:r>
      <w:r>
        <w:rPr>
          <w:spacing w:val="40"/>
        </w:rPr>
        <w:t xml:space="preserve"> </w:t>
      </w:r>
      <w:r>
        <w:t>(главы</w:t>
      </w:r>
      <w:r>
        <w:rPr>
          <w:spacing w:val="40"/>
        </w:rPr>
        <w:t xml:space="preserve"> </w:t>
      </w:r>
      <w:r w:rsidR="00565F06">
        <w:t>«Пере</w:t>
      </w:r>
      <w:r>
        <w:t>права»,</w:t>
      </w:r>
      <w:r>
        <w:rPr>
          <w:spacing w:val="40"/>
        </w:rPr>
        <w:t xml:space="preserve"> </w:t>
      </w:r>
      <w:r>
        <w:t>«Гармонь»,</w:t>
      </w:r>
      <w:r>
        <w:rPr>
          <w:spacing w:val="40"/>
        </w:rPr>
        <w:t xml:space="preserve"> </w:t>
      </w:r>
      <w:r>
        <w:t>«Два солдата», «Поединок» и др.).</w:t>
      </w:r>
    </w:p>
    <w:p w:rsidR="008A520D" w:rsidRDefault="009056B2">
      <w:pPr>
        <w:pStyle w:val="a3"/>
        <w:ind w:right="5151"/>
        <w:jc w:val="left"/>
      </w:pPr>
      <w:r>
        <w:t>М. А. Шолохов. Рассказ «Судьба человека». А.</w:t>
      </w:r>
      <w:r>
        <w:rPr>
          <w:spacing w:val="-10"/>
        </w:rPr>
        <w:t xml:space="preserve"> </w:t>
      </w:r>
      <w:r>
        <w:t>И.</w:t>
      </w:r>
      <w:r>
        <w:rPr>
          <w:spacing w:val="-9"/>
        </w:rPr>
        <w:t xml:space="preserve"> </w:t>
      </w:r>
      <w:r>
        <w:t>Солженицын.</w:t>
      </w:r>
      <w:r>
        <w:rPr>
          <w:spacing w:val="-11"/>
        </w:rPr>
        <w:t xml:space="preserve"> </w:t>
      </w:r>
      <w:r>
        <w:t>Рассказ</w:t>
      </w:r>
      <w:r>
        <w:rPr>
          <w:spacing w:val="-4"/>
        </w:rPr>
        <w:t xml:space="preserve"> </w:t>
      </w:r>
      <w:r>
        <w:t>«Матрёнин</w:t>
      </w:r>
      <w:r>
        <w:rPr>
          <w:spacing w:val="-9"/>
        </w:rPr>
        <w:t xml:space="preserve"> </w:t>
      </w:r>
      <w:r>
        <w:t>двор».</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2"/>
      </w:pPr>
      <w:r>
        <w:lastRenderedPageBreak/>
        <w:t>Произведения отечественных прозаиков второй половины XX—XXI века (не менее дву</w:t>
      </w:r>
      <w:r w:rsidR="00565F06">
        <w:t>х произведений). Например, про</w:t>
      </w:r>
      <w:r>
        <w:t>изведения Е. И. Носова, А. Н. и Б. Н. Стругацких, В. Ф. Тендрякова, Б. П. Екимова и др.</w:t>
      </w:r>
    </w:p>
    <w:p w:rsidR="008A520D" w:rsidRDefault="009056B2">
      <w:pPr>
        <w:pStyle w:val="a3"/>
        <w:spacing w:before="1"/>
        <w:ind w:right="550"/>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A520D" w:rsidRDefault="009056B2">
      <w:pPr>
        <w:pStyle w:val="a3"/>
        <w:ind w:right="549"/>
      </w:pPr>
      <w:r>
        <w:t>Поэзия второй половины XX — начала XXI века (не менее трёх стихотворений). Например, стихотворения Н. А. Заболоцкого, М. А.</w:t>
      </w:r>
      <w:r>
        <w:rPr>
          <w:spacing w:val="80"/>
        </w:rPr>
        <w:t xml:space="preserve"> </w:t>
      </w:r>
      <w:r>
        <w:t>Светлова,</w:t>
      </w:r>
      <w:r>
        <w:rPr>
          <w:spacing w:val="80"/>
        </w:rPr>
        <w:t xml:space="preserve"> </w:t>
      </w:r>
      <w:r>
        <w:t>М.</w:t>
      </w:r>
      <w:r>
        <w:rPr>
          <w:spacing w:val="80"/>
        </w:rPr>
        <w:t xml:space="preserve"> </w:t>
      </w:r>
      <w:r>
        <w:t>В.</w:t>
      </w:r>
      <w:r>
        <w:rPr>
          <w:spacing w:val="80"/>
        </w:rPr>
        <w:t xml:space="preserve"> </w:t>
      </w:r>
      <w:r>
        <w:t>Исаковского,</w:t>
      </w:r>
      <w:r>
        <w:rPr>
          <w:spacing w:val="80"/>
        </w:rPr>
        <w:t xml:space="preserve"> </w:t>
      </w:r>
      <w:r>
        <w:t>К. М.</w:t>
      </w:r>
      <w:r>
        <w:rPr>
          <w:spacing w:val="40"/>
        </w:rPr>
        <w:t xml:space="preserve"> </w:t>
      </w:r>
      <w:r>
        <w:t>Симонова, Р. Г. Гамзатова, Б. Ш. Окуджавы, В. С. Высоцкого, А. А. Вознесенского, Е. А. Евтушенко, Р. И. Рождественского, И. А. Бродского, А. С. Кушнера и др.</w:t>
      </w:r>
    </w:p>
    <w:p w:rsidR="008A520D" w:rsidRDefault="009056B2">
      <w:pPr>
        <w:pStyle w:val="a3"/>
        <w:ind w:left="1022"/>
      </w:pPr>
      <w:r>
        <w:rPr>
          <w:u w:val="single"/>
        </w:rPr>
        <w:t>Зарубежная</w:t>
      </w:r>
      <w:r>
        <w:rPr>
          <w:spacing w:val="-5"/>
          <w:u w:val="single"/>
        </w:rPr>
        <w:t xml:space="preserve"> </w:t>
      </w:r>
      <w:r>
        <w:rPr>
          <w:spacing w:val="-2"/>
          <w:u w:val="single"/>
        </w:rPr>
        <w:t>литература</w:t>
      </w:r>
    </w:p>
    <w:p w:rsidR="008A520D" w:rsidRDefault="009056B2">
      <w:pPr>
        <w:pStyle w:val="a3"/>
      </w:pPr>
      <w:r>
        <w:t>У.</w:t>
      </w:r>
      <w:r>
        <w:rPr>
          <w:spacing w:val="-2"/>
        </w:rPr>
        <w:t xml:space="preserve"> </w:t>
      </w:r>
      <w:r>
        <w:t>Шекспир.</w:t>
      </w:r>
      <w:r>
        <w:rPr>
          <w:spacing w:val="-2"/>
        </w:rPr>
        <w:t xml:space="preserve"> </w:t>
      </w:r>
      <w:r>
        <w:t>Сонеты</w:t>
      </w:r>
      <w:r>
        <w:rPr>
          <w:spacing w:val="-1"/>
        </w:rPr>
        <w:t xml:space="preserve"> </w:t>
      </w:r>
      <w:r>
        <w:t>(один-два</w:t>
      </w:r>
      <w:r>
        <w:rPr>
          <w:spacing w:val="-3"/>
        </w:rPr>
        <w:t xml:space="preserve"> </w:t>
      </w:r>
      <w:r>
        <w:t>по</w:t>
      </w:r>
      <w:r>
        <w:rPr>
          <w:spacing w:val="-2"/>
        </w:rPr>
        <w:t xml:space="preserve"> </w:t>
      </w:r>
      <w:r>
        <w:t>выбору).</w:t>
      </w:r>
      <w:r>
        <w:rPr>
          <w:spacing w:val="-1"/>
        </w:rPr>
        <w:t xml:space="preserve"> </w:t>
      </w:r>
      <w:r>
        <w:t>Например,</w:t>
      </w:r>
      <w:r>
        <w:rPr>
          <w:spacing w:val="-2"/>
        </w:rPr>
        <w:t xml:space="preserve"> </w:t>
      </w:r>
      <w:r>
        <w:t>№</w:t>
      </w:r>
      <w:r>
        <w:rPr>
          <w:spacing w:val="-2"/>
        </w:rPr>
        <w:t xml:space="preserve"> </w:t>
      </w:r>
      <w:r>
        <w:rPr>
          <w:spacing w:val="-5"/>
        </w:rPr>
        <w:t>66</w:t>
      </w:r>
    </w:p>
    <w:p w:rsidR="008A520D" w:rsidRDefault="009056B2">
      <w:pPr>
        <w:pStyle w:val="a3"/>
        <w:ind w:right="559"/>
      </w:pPr>
      <w:r>
        <w:t>«Измучась всем, я умереть хочу…», № 130 «Её глаза на звёзды не похожи…» и др. Трагедия «Ромео и Джульетта» (фрагменты по выбору).</w:t>
      </w:r>
    </w:p>
    <w:p w:rsidR="008A520D" w:rsidRDefault="009056B2">
      <w:pPr>
        <w:pStyle w:val="a3"/>
        <w:ind w:right="2153"/>
      </w:pPr>
      <w:r>
        <w:t>Ж.-Б.</w:t>
      </w:r>
      <w:r>
        <w:rPr>
          <w:spacing w:val="-5"/>
        </w:rPr>
        <w:t xml:space="preserve"> </w:t>
      </w:r>
      <w:r>
        <w:t>Мольер.</w:t>
      </w:r>
      <w:r>
        <w:rPr>
          <w:spacing w:val="-5"/>
        </w:rPr>
        <w:t xml:space="preserve"> </w:t>
      </w:r>
      <w:r>
        <w:t>Комедия</w:t>
      </w:r>
      <w:r>
        <w:rPr>
          <w:spacing w:val="-1"/>
        </w:rPr>
        <w:t xml:space="preserve"> </w:t>
      </w:r>
      <w:r>
        <w:t>«Мещанин</w:t>
      </w:r>
      <w:r>
        <w:rPr>
          <w:spacing w:val="-5"/>
        </w:rPr>
        <w:t xml:space="preserve"> </w:t>
      </w:r>
      <w:r>
        <w:t>во</w:t>
      </w:r>
      <w:r>
        <w:rPr>
          <w:spacing w:val="-6"/>
        </w:rPr>
        <w:t xml:space="preserve"> </w:t>
      </w:r>
      <w:r>
        <w:t>дворянстве»</w:t>
      </w:r>
      <w:r>
        <w:rPr>
          <w:spacing w:val="-11"/>
        </w:rPr>
        <w:t xml:space="preserve"> </w:t>
      </w:r>
      <w:r>
        <w:t>(фрагменты</w:t>
      </w:r>
      <w:r>
        <w:rPr>
          <w:spacing w:val="-5"/>
        </w:rPr>
        <w:t xml:space="preserve"> </w:t>
      </w:r>
      <w:r>
        <w:t>по</w:t>
      </w:r>
      <w:r>
        <w:rPr>
          <w:spacing w:val="-5"/>
        </w:rPr>
        <w:t xml:space="preserve"> </w:t>
      </w:r>
      <w:r>
        <w:t>выбору). 9 КЛАСС</w:t>
      </w:r>
    </w:p>
    <w:p w:rsidR="008A520D" w:rsidRDefault="009056B2">
      <w:pPr>
        <w:pStyle w:val="a3"/>
      </w:pPr>
      <w:r>
        <w:rPr>
          <w:u w:val="single"/>
        </w:rPr>
        <w:t>Древнерусская</w:t>
      </w:r>
      <w:r>
        <w:rPr>
          <w:spacing w:val="-8"/>
          <w:u w:val="single"/>
        </w:rPr>
        <w:t xml:space="preserve"> </w:t>
      </w:r>
      <w:r>
        <w:rPr>
          <w:spacing w:val="-2"/>
          <w:u w:val="single"/>
        </w:rPr>
        <w:t>литература</w:t>
      </w:r>
    </w:p>
    <w:p w:rsidR="008A520D" w:rsidRDefault="009056B2">
      <w:pPr>
        <w:pStyle w:val="a3"/>
        <w:ind w:right="7180"/>
        <w:jc w:val="left"/>
      </w:pPr>
      <w:r>
        <w:t>«Слово</w:t>
      </w:r>
      <w:r>
        <w:rPr>
          <w:spacing w:val="-13"/>
        </w:rPr>
        <w:t xml:space="preserve"> </w:t>
      </w:r>
      <w:r>
        <w:t>о</w:t>
      </w:r>
      <w:r>
        <w:rPr>
          <w:spacing w:val="-12"/>
        </w:rPr>
        <w:t xml:space="preserve"> </w:t>
      </w:r>
      <w:r>
        <w:t>полку</w:t>
      </w:r>
      <w:r>
        <w:rPr>
          <w:spacing w:val="-15"/>
        </w:rPr>
        <w:t xml:space="preserve"> </w:t>
      </w:r>
      <w:r>
        <w:t xml:space="preserve">Игореве». </w:t>
      </w:r>
      <w:r>
        <w:rPr>
          <w:u w:val="single"/>
        </w:rPr>
        <w:t>Литература XVIII века</w:t>
      </w:r>
    </w:p>
    <w:p w:rsidR="008A520D" w:rsidRDefault="009056B2">
      <w:pPr>
        <w:pStyle w:val="a3"/>
        <w:spacing w:before="1"/>
        <w:ind w:right="551"/>
      </w:pPr>
      <w: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8A520D" w:rsidRDefault="009056B2">
      <w:pPr>
        <w:pStyle w:val="a3"/>
      </w:pPr>
      <w:r>
        <w:t>Г.</w:t>
      </w:r>
      <w:r>
        <w:rPr>
          <w:spacing w:val="50"/>
        </w:rPr>
        <w:t xml:space="preserve"> </w:t>
      </w:r>
      <w:r>
        <w:t>Р.</w:t>
      </w:r>
      <w:r>
        <w:rPr>
          <w:spacing w:val="52"/>
        </w:rPr>
        <w:t xml:space="preserve"> </w:t>
      </w:r>
      <w:r>
        <w:t>Державин.</w:t>
      </w:r>
      <w:r>
        <w:rPr>
          <w:spacing w:val="51"/>
        </w:rPr>
        <w:t xml:space="preserve"> </w:t>
      </w:r>
      <w:r>
        <w:t>Стихотворения</w:t>
      </w:r>
      <w:r>
        <w:rPr>
          <w:spacing w:val="52"/>
        </w:rPr>
        <w:t xml:space="preserve"> </w:t>
      </w:r>
      <w:r>
        <w:t>(два</w:t>
      </w:r>
      <w:r>
        <w:rPr>
          <w:spacing w:val="51"/>
        </w:rPr>
        <w:t xml:space="preserve"> </w:t>
      </w:r>
      <w:r>
        <w:t>по</w:t>
      </w:r>
      <w:r>
        <w:rPr>
          <w:spacing w:val="52"/>
        </w:rPr>
        <w:t xml:space="preserve"> </w:t>
      </w:r>
      <w:r>
        <w:t>выбору).</w:t>
      </w:r>
      <w:r>
        <w:rPr>
          <w:spacing w:val="53"/>
        </w:rPr>
        <w:t xml:space="preserve"> </w:t>
      </w:r>
      <w:r>
        <w:t>Например,</w:t>
      </w:r>
      <w:r>
        <w:rPr>
          <w:spacing w:val="62"/>
        </w:rPr>
        <w:t xml:space="preserve"> </w:t>
      </w:r>
      <w:r>
        <w:t>«Властителям</w:t>
      </w:r>
      <w:r>
        <w:rPr>
          <w:spacing w:val="52"/>
        </w:rPr>
        <w:t xml:space="preserve"> </w:t>
      </w:r>
      <w:r>
        <w:t>и</w:t>
      </w:r>
      <w:r>
        <w:rPr>
          <w:spacing w:val="53"/>
        </w:rPr>
        <w:t xml:space="preserve"> </w:t>
      </w:r>
      <w:r>
        <w:rPr>
          <w:spacing w:val="-2"/>
        </w:rPr>
        <w:t>судиям»,</w:t>
      </w:r>
    </w:p>
    <w:p w:rsidR="008A520D" w:rsidRDefault="009056B2">
      <w:pPr>
        <w:pStyle w:val="a3"/>
        <w:ind w:right="2993"/>
        <w:jc w:val="left"/>
      </w:pPr>
      <w:r>
        <w:t>«Памятник»</w:t>
      </w:r>
      <w:r>
        <w:rPr>
          <w:spacing w:val="-13"/>
        </w:rPr>
        <w:t xml:space="preserve"> </w:t>
      </w:r>
      <w:r>
        <w:t>и</w:t>
      </w:r>
      <w:r>
        <w:rPr>
          <w:spacing w:val="-5"/>
        </w:rPr>
        <w:t xml:space="preserve"> </w:t>
      </w:r>
      <w:r>
        <w:t>др.</w:t>
      </w:r>
      <w:r>
        <w:rPr>
          <w:spacing w:val="-4"/>
        </w:rPr>
        <w:t xml:space="preserve"> </w:t>
      </w:r>
      <w:r>
        <w:t>Н.</w:t>
      </w:r>
      <w:r>
        <w:rPr>
          <w:spacing w:val="-6"/>
        </w:rPr>
        <w:t xml:space="preserve"> </w:t>
      </w:r>
      <w:r>
        <w:t>М.</w:t>
      </w:r>
      <w:r>
        <w:rPr>
          <w:spacing w:val="-4"/>
        </w:rPr>
        <w:t xml:space="preserve"> </w:t>
      </w:r>
      <w:r>
        <w:t>Карамзин.</w:t>
      </w:r>
      <w:r>
        <w:rPr>
          <w:spacing w:val="-5"/>
        </w:rPr>
        <w:t xml:space="preserve"> </w:t>
      </w:r>
      <w:r>
        <w:t>Повесть «Бедная</w:t>
      </w:r>
      <w:r>
        <w:rPr>
          <w:spacing w:val="-5"/>
        </w:rPr>
        <w:t xml:space="preserve"> </w:t>
      </w:r>
      <w:r>
        <w:t xml:space="preserve">Лиза». </w:t>
      </w:r>
      <w:r>
        <w:rPr>
          <w:u w:val="single"/>
        </w:rPr>
        <w:t>Литература первой половины XIX века</w:t>
      </w:r>
    </w:p>
    <w:p w:rsidR="008A520D" w:rsidRDefault="009056B2">
      <w:pPr>
        <w:pStyle w:val="a3"/>
        <w:jc w:val="left"/>
      </w:pPr>
      <w:r>
        <w:t>В.</w:t>
      </w:r>
      <w:r>
        <w:rPr>
          <w:spacing w:val="27"/>
        </w:rPr>
        <w:t xml:space="preserve">  </w:t>
      </w:r>
      <w:r>
        <w:t>А.</w:t>
      </w:r>
      <w:r>
        <w:rPr>
          <w:spacing w:val="26"/>
        </w:rPr>
        <w:t xml:space="preserve">  </w:t>
      </w:r>
      <w:r>
        <w:t>Жуковский.</w:t>
      </w:r>
      <w:r>
        <w:rPr>
          <w:spacing w:val="28"/>
        </w:rPr>
        <w:t xml:space="preserve">  </w:t>
      </w:r>
      <w:r>
        <w:t>Баллады,</w:t>
      </w:r>
      <w:r w:rsidR="00565F06">
        <w:rPr>
          <w:spacing w:val="27"/>
        </w:rPr>
        <w:t xml:space="preserve"> </w:t>
      </w:r>
      <w:r>
        <w:t>элегии</w:t>
      </w:r>
      <w:r>
        <w:rPr>
          <w:spacing w:val="28"/>
        </w:rPr>
        <w:t xml:space="preserve">  </w:t>
      </w:r>
      <w:r>
        <w:t>(одна-две</w:t>
      </w:r>
      <w:r>
        <w:rPr>
          <w:spacing w:val="26"/>
        </w:rPr>
        <w:t xml:space="preserve">  </w:t>
      </w:r>
      <w:r>
        <w:t>по</w:t>
      </w:r>
      <w:r>
        <w:rPr>
          <w:spacing w:val="28"/>
        </w:rPr>
        <w:t xml:space="preserve">  </w:t>
      </w:r>
      <w:r>
        <w:t>выбору).</w:t>
      </w:r>
      <w:r>
        <w:rPr>
          <w:spacing w:val="26"/>
        </w:rPr>
        <w:t xml:space="preserve">  </w:t>
      </w:r>
      <w:r>
        <w:t>Например,</w:t>
      </w:r>
      <w:r w:rsidR="00565F06">
        <w:rPr>
          <w:spacing w:val="30"/>
        </w:rPr>
        <w:t xml:space="preserve"> </w:t>
      </w:r>
      <w:r>
        <w:rPr>
          <w:spacing w:val="-2"/>
        </w:rPr>
        <w:t>«Светлана»,</w:t>
      </w:r>
    </w:p>
    <w:p w:rsidR="008A520D" w:rsidRDefault="009056B2">
      <w:pPr>
        <w:pStyle w:val="a3"/>
        <w:jc w:val="left"/>
      </w:pPr>
      <w:r>
        <w:t>«Невыразимое»,</w:t>
      </w:r>
      <w:r>
        <w:rPr>
          <w:spacing w:val="-3"/>
        </w:rPr>
        <w:t xml:space="preserve"> </w:t>
      </w:r>
      <w:r>
        <w:t>«Море»</w:t>
      </w:r>
      <w:r>
        <w:rPr>
          <w:spacing w:val="-8"/>
        </w:rPr>
        <w:t xml:space="preserve"> </w:t>
      </w:r>
      <w:r>
        <w:t>и</w:t>
      </w:r>
      <w:r>
        <w:rPr>
          <w:spacing w:val="-5"/>
        </w:rPr>
        <w:t xml:space="preserve"> др.</w:t>
      </w:r>
    </w:p>
    <w:p w:rsidR="008A520D" w:rsidRDefault="009056B2">
      <w:pPr>
        <w:pStyle w:val="a3"/>
        <w:jc w:val="left"/>
      </w:pPr>
      <w:r>
        <w:t>А.</w:t>
      </w:r>
      <w:r>
        <w:rPr>
          <w:spacing w:val="-4"/>
        </w:rPr>
        <w:t xml:space="preserve"> </w:t>
      </w:r>
      <w:r>
        <w:t>С.</w:t>
      </w:r>
      <w:r>
        <w:rPr>
          <w:spacing w:val="-2"/>
        </w:rPr>
        <w:t xml:space="preserve"> </w:t>
      </w:r>
      <w:r>
        <w:t>Грибоедов.</w:t>
      </w:r>
      <w:r>
        <w:rPr>
          <w:spacing w:val="-2"/>
        </w:rPr>
        <w:t xml:space="preserve"> </w:t>
      </w:r>
      <w:r>
        <w:t>Комедия</w:t>
      </w:r>
      <w:r>
        <w:rPr>
          <w:spacing w:val="2"/>
        </w:rPr>
        <w:t xml:space="preserve"> </w:t>
      </w:r>
      <w:r>
        <w:t>«Горе</w:t>
      </w:r>
      <w:r>
        <w:rPr>
          <w:spacing w:val="-3"/>
        </w:rPr>
        <w:t xml:space="preserve"> </w:t>
      </w:r>
      <w:r>
        <w:t xml:space="preserve">от </w:t>
      </w:r>
      <w:r>
        <w:rPr>
          <w:spacing w:val="-4"/>
        </w:rPr>
        <w:t>ума».</w:t>
      </w:r>
    </w:p>
    <w:p w:rsidR="008A520D" w:rsidRDefault="009056B2">
      <w:pPr>
        <w:pStyle w:val="a3"/>
        <w:jc w:val="left"/>
      </w:pPr>
      <w:r>
        <w:t>Поэзия</w:t>
      </w:r>
      <w:r>
        <w:rPr>
          <w:spacing w:val="80"/>
        </w:rPr>
        <w:t xml:space="preserve"> </w:t>
      </w:r>
      <w:r>
        <w:t>пушкинской</w:t>
      </w:r>
      <w:r>
        <w:rPr>
          <w:spacing w:val="80"/>
        </w:rPr>
        <w:t xml:space="preserve"> </w:t>
      </w:r>
      <w:r>
        <w:t>эпохи.</w:t>
      </w:r>
      <w:r>
        <w:rPr>
          <w:spacing w:val="80"/>
        </w:rPr>
        <w:t xml:space="preserve"> </w:t>
      </w:r>
      <w:r>
        <w:t>К.</w:t>
      </w:r>
      <w:r>
        <w:rPr>
          <w:spacing w:val="80"/>
        </w:rPr>
        <w:t xml:space="preserve"> </w:t>
      </w:r>
      <w:r>
        <w:t>Н.</w:t>
      </w:r>
      <w:r>
        <w:rPr>
          <w:spacing w:val="80"/>
        </w:rPr>
        <w:t xml:space="preserve"> </w:t>
      </w:r>
      <w:r>
        <w:t>Батюшков,</w:t>
      </w:r>
      <w:r>
        <w:rPr>
          <w:spacing w:val="80"/>
        </w:rPr>
        <w:t xml:space="preserve"> </w:t>
      </w:r>
      <w:r>
        <w:t>А.</w:t>
      </w:r>
      <w:r>
        <w:rPr>
          <w:spacing w:val="80"/>
        </w:rPr>
        <w:t xml:space="preserve"> </w:t>
      </w:r>
      <w:r>
        <w:t>А.</w:t>
      </w:r>
      <w:r>
        <w:rPr>
          <w:spacing w:val="80"/>
        </w:rPr>
        <w:t xml:space="preserve"> </w:t>
      </w:r>
      <w:r>
        <w:t>Дельвиг,</w:t>
      </w:r>
      <w:r>
        <w:rPr>
          <w:spacing w:val="80"/>
        </w:rPr>
        <w:t xml:space="preserve"> </w:t>
      </w:r>
      <w:r>
        <w:t>Н.</w:t>
      </w:r>
      <w:r>
        <w:rPr>
          <w:spacing w:val="80"/>
        </w:rPr>
        <w:t xml:space="preserve"> </w:t>
      </w:r>
      <w:r>
        <w:t>М.</w:t>
      </w:r>
      <w:r>
        <w:rPr>
          <w:spacing w:val="80"/>
        </w:rPr>
        <w:t xml:space="preserve"> </w:t>
      </w:r>
      <w:r>
        <w:t>Языков,</w:t>
      </w:r>
      <w:r>
        <w:rPr>
          <w:spacing w:val="80"/>
        </w:rPr>
        <w:t xml:space="preserve"> </w:t>
      </w:r>
      <w:r>
        <w:t>Е.</w:t>
      </w:r>
      <w:r>
        <w:rPr>
          <w:spacing w:val="80"/>
        </w:rPr>
        <w:t xml:space="preserve"> </w:t>
      </w:r>
      <w:r>
        <w:t>А. Баратынский (не менее трёх стихотворений по выбору).</w:t>
      </w:r>
    </w:p>
    <w:p w:rsidR="008A520D" w:rsidRDefault="009056B2">
      <w:pPr>
        <w:pStyle w:val="a3"/>
        <w:jc w:val="left"/>
      </w:pPr>
      <w:r>
        <w:t>А.</w:t>
      </w:r>
      <w:r>
        <w:rPr>
          <w:spacing w:val="20"/>
        </w:rPr>
        <w:t xml:space="preserve"> </w:t>
      </w:r>
      <w:r>
        <w:t>С.</w:t>
      </w:r>
      <w:r>
        <w:rPr>
          <w:spacing w:val="22"/>
        </w:rPr>
        <w:t xml:space="preserve"> </w:t>
      </w:r>
      <w:r>
        <w:t>Пушкин.</w:t>
      </w:r>
      <w:r>
        <w:rPr>
          <w:spacing w:val="22"/>
        </w:rPr>
        <w:t xml:space="preserve"> </w:t>
      </w:r>
      <w:r>
        <w:t>Стихотворения.</w:t>
      </w:r>
      <w:r>
        <w:rPr>
          <w:spacing w:val="22"/>
        </w:rPr>
        <w:t xml:space="preserve"> </w:t>
      </w:r>
      <w:r>
        <w:t>Например,</w:t>
      </w:r>
      <w:r>
        <w:rPr>
          <w:spacing w:val="26"/>
        </w:rPr>
        <w:t xml:space="preserve"> </w:t>
      </w:r>
      <w:r>
        <w:t>«Бесы»,</w:t>
      </w:r>
      <w:r>
        <w:rPr>
          <w:spacing w:val="28"/>
        </w:rPr>
        <w:t xml:space="preserve"> </w:t>
      </w:r>
      <w:r>
        <w:t>«Брожу</w:t>
      </w:r>
      <w:r>
        <w:rPr>
          <w:spacing w:val="17"/>
        </w:rPr>
        <w:t xml:space="preserve"> </w:t>
      </w:r>
      <w:r>
        <w:t>ли</w:t>
      </w:r>
      <w:r>
        <w:rPr>
          <w:spacing w:val="23"/>
        </w:rPr>
        <w:t xml:space="preserve"> </w:t>
      </w:r>
      <w:r>
        <w:t>я</w:t>
      </w:r>
      <w:r>
        <w:rPr>
          <w:spacing w:val="22"/>
        </w:rPr>
        <w:t xml:space="preserve"> </w:t>
      </w:r>
      <w:r>
        <w:t>вдоль</w:t>
      </w:r>
      <w:r>
        <w:rPr>
          <w:spacing w:val="25"/>
        </w:rPr>
        <w:t xml:space="preserve"> </w:t>
      </w:r>
      <w:r>
        <w:t>улиц</w:t>
      </w:r>
      <w:r>
        <w:rPr>
          <w:spacing w:val="23"/>
        </w:rPr>
        <w:t xml:space="preserve"> </w:t>
      </w:r>
      <w:r>
        <w:rPr>
          <w:spacing w:val="-2"/>
        </w:rPr>
        <w:t>шумных…»,</w:t>
      </w:r>
    </w:p>
    <w:p w:rsidR="008A520D" w:rsidRDefault="009056B2">
      <w:pPr>
        <w:pStyle w:val="a3"/>
        <w:jc w:val="left"/>
      </w:pPr>
      <w:r>
        <w:t>«…Вновь</w:t>
      </w:r>
      <w:r>
        <w:rPr>
          <w:spacing w:val="80"/>
        </w:rPr>
        <w:t xml:space="preserve"> </w:t>
      </w:r>
      <w:r>
        <w:t>я</w:t>
      </w:r>
      <w:r>
        <w:rPr>
          <w:spacing w:val="80"/>
        </w:rPr>
        <w:t xml:space="preserve"> </w:t>
      </w:r>
      <w:r>
        <w:t>посетил…»,</w:t>
      </w:r>
      <w:r>
        <w:rPr>
          <w:spacing w:val="80"/>
        </w:rPr>
        <w:t xml:space="preserve"> </w:t>
      </w:r>
      <w:r>
        <w:t>«Из</w:t>
      </w:r>
      <w:r>
        <w:rPr>
          <w:spacing w:val="80"/>
        </w:rPr>
        <w:t xml:space="preserve"> </w:t>
      </w:r>
      <w:r>
        <w:t>Пиндемонти»,</w:t>
      </w:r>
      <w:r>
        <w:rPr>
          <w:spacing w:val="80"/>
        </w:rPr>
        <w:t xml:space="preserve"> </w:t>
      </w:r>
      <w:r>
        <w:t>«К</w:t>
      </w:r>
      <w:r>
        <w:rPr>
          <w:spacing w:val="80"/>
        </w:rPr>
        <w:t xml:space="preserve"> </w:t>
      </w:r>
      <w:r>
        <w:t>морю»,</w:t>
      </w:r>
      <w:r>
        <w:rPr>
          <w:spacing w:val="80"/>
        </w:rPr>
        <w:t xml:space="preserve"> </w:t>
      </w:r>
      <w:r>
        <w:t>«К***»</w:t>
      </w:r>
      <w:r>
        <w:rPr>
          <w:spacing w:val="80"/>
        </w:rPr>
        <w:t xml:space="preserve"> </w:t>
      </w:r>
      <w:r>
        <w:t>(«Я</w:t>
      </w:r>
      <w:r>
        <w:rPr>
          <w:spacing w:val="80"/>
        </w:rPr>
        <w:t xml:space="preserve"> </w:t>
      </w:r>
      <w:r>
        <w:t>помню</w:t>
      </w:r>
      <w:r>
        <w:rPr>
          <w:spacing w:val="80"/>
        </w:rPr>
        <w:t xml:space="preserve"> </w:t>
      </w:r>
      <w:r>
        <w:t xml:space="preserve">чудное </w:t>
      </w:r>
      <w:r>
        <w:rPr>
          <w:spacing w:val="-2"/>
        </w:rPr>
        <w:t>мгновенье…»),</w:t>
      </w:r>
    </w:p>
    <w:p w:rsidR="008A520D" w:rsidRDefault="009056B2">
      <w:pPr>
        <w:pStyle w:val="a3"/>
        <w:ind w:right="556"/>
        <w:jc w:val="left"/>
      </w:pPr>
      <w:r>
        <w:t>«Мадонна»,</w:t>
      </w:r>
      <w:r>
        <w:rPr>
          <w:spacing w:val="40"/>
        </w:rPr>
        <w:t xml:space="preserve"> </w:t>
      </w:r>
      <w:r>
        <w:t>«Осень»</w:t>
      </w:r>
      <w:r>
        <w:rPr>
          <w:spacing w:val="30"/>
        </w:rPr>
        <w:t xml:space="preserve"> </w:t>
      </w:r>
      <w:r>
        <w:t>(отрывок),</w:t>
      </w:r>
      <w:r>
        <w:rPr>
          <w:spacing w:val="40"/>
        </w:rPr>
        <w:t xml:space="preserve"> </w:t>
      </w:r>
      <w:r>
        <w:t>«Отцы-пустынники</w:t>
      </w:r>
      <w:r>
        <w:rPr>
          <w:spacing w:val="36"/>
        </w:rPr>
        <w:t xml:space="preserve"> </w:t>
      </w:r>
      <w:r>
        <w:t>и</w:t>
      </w:r>
      <w:r>
        <w:rPr>
          <w:spacing w:val="38"/>
        </w:rPr>
        <w:t xml:space="preserve"> </w:t>
      </w:r>
      <w:r>
        <w:t>жёны</w:t>
      </w:r>
      <w:r>
        <w:rPr>
          <w:spacing w:val="37"/>
        </w:rPr>
        <w:t xml:space="preserve"> </w:t>
      </w:r>
      <w:r>
        <w:t>непорочны…»,</w:t>
      </w:r>
      <w:r>
        <w:rPr>
          <w:spacing w:val="40"/>
        </w:rPr>
        <w:t xml:space="preserve"> </w:t>
      </w:r>
      <w:r>
        <w:t>«Пора,</w:t>
      </w:r>
      <w:r>
        <w:rPr>
          <w:spacing w:val="37"/>
        </w:rPr>
        <w:t xml:space="preserve"> </w:t>
      </w:r>
      <w:r>
        <w:t>мой друг, пора! Покоя сердце просит…»,</w:t>
      </w:r>
    </w:p>
    <w:p w:rsidR="008A520D" w:rsidRDefault="009056B2">
      <w:pPr>
        <w:pStyle w:val="a3"/>
        <w:ind w:right="553"/>
      </w:pPr>
      <w: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A520D" w:rsidRDefault="009056B2">
      <w:pPr>
        <w:pStyle w:val="a3"/>
        <w:ind w:right="556"/>
      </w:pPr>
      <w: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w:t>
      </w:r>
    </w:p>
    <w:p w:rsidR="008A520D" w:rsidRDefault="009056B2">
      <w:pPr>
        <w:pStyle w:val="a3"/>
      </w:pPr>
      <w:r>
        <w:t>«Нет,</w:t>
      </w:r>
      <w:r>
        <w:rPr>
          <w:spacing w:val="36"/>
        </w:rPr>
        <w:t xml:space="preserve"> </w:t>
      </w:r>
      <w:r>
        <w:t>я</w:t>
      </w:r>
      <w:r>
        <w:rPr>
          <w:spacing w:val="37"/>
        </w:rPr>
        <w:t xml:space="preserve"> </w:t>
      </w:r>
      <w:r>
        <w:t>не</w:t>
      </w:r>
      <w:r>
        <w:rPr>
          <w:spacing w:val="36"/>
        </w:rPr>
        <w:t xml:space="preserve"> </w:t>
      </w:r>
      <w:r>
        <w:t>Байрон,</w:t>
      </w:r>
      <w:r>
        <w:rPr>
          <w:spacing w:val="37"/>
        </w:rPr>
        <w:t xml:space="preserve"> </w:t>
      </w:r>
      <w:r>
        <w:t>я</w:t>
      </w:r>
      <w:r>
        <w:rPr>
          <w:spacing w:val="37"/>
        </w:rPr>
        <w:t xml:space="preserve"> </w:t>
      </w:r>
      <w:r>
        <w:t>другой…»,</w:t>
      </w:r>
      <w:r>
        <w:rPr>
          <w:spacing w:val="42"/>
        </w:rPr>
        <w:t xml:space="preserve"> </w:t>
      </w:r>
      <w:r>
        <w:t>«Поэт»</w:t>
      </w:r>
      <w:r>
        <w:rPr>
          <w:spacing w:val="33"/>
        </w:rPr>
        <w:t xml:space="preserve"> </w:t>
      </w:r>
      <w:r>
        <w:t>(«Отделкой</w:t>
      </w:r>
      <w:r>
        <w:rPr>
          <w:spacing w:val="36"/>
        </w:rPr>
        <w:t xml:space="preserve"> </w:t>
      </w:r>
      <w:r>
        <w:t>золотой</w:t>
      </w:r>
      <w:r>
        <w:rPr>
          <w:spacing w:val="36"/>
        </w:rPr>
        <w:t xml:space="preserve"> </w:t>
      </w:r>
      <w:r>
        <w:t>блистает</w:t>
      </w:r>
      <w:r>
        <w:rPr>
          <w:spacing w:val="38"/>
        </w:rPr>
        <w:t xml:space="preserve"> </w:t>
      </w:r>
      <w:r>
        <w:t>мой</w:t>
      </w:r>
      <w:r>
        <w:rPr>
          <w:spacing w:val="39"/>
        </w:rPr>
        <w:t xml:space="preserve"> </w:t>
      </w:r>
      <w:r>
        <w:rPr>
          <w:spacing w:val="-2"/>
        </w:rPr>
        <w:t>кинжал…»),</w:t>
      </w:r>
    </w:p>
    <w:p w:rsidR="008A520D" w:rsidRDefault="009056B2">
      <w:pPr>
        <w:pStyle w:val="a3"/>
        <w:spacing w:before="1"/>
      </w:pPr>
      <w:r>
        <w:t>«Пророк»,</w:t>
      </w:r>
      <w:r>
        <w:rPr>
          <w:spacing w:val="-3"/>
        </w:rPr>
        <w:t xml:space="preserve"> </w:t>
      </w:r>
      <w:r>
        <w:t>«Родина»,</w:t>
      </w:r>
      <w:r>
        <w:rPr>
          <w:spacing w:val="-2"/>
        </w:rPr>
        <w:t xml:space="preserve"> </w:t>
      </w:r>
      <w:r>
        <w:t>«Смерть</w:t>
      </w:r>
      <w:r>
        <w:rPr>
          <w:spacing w:val="-6"/>
        </w:rPr>
        <w:t xml:space="preserve"> </w:t>
      </w:r>
      <w:r>
        <w:rPr>
          <w:spacing w:val="-2"/>
        </w:rPr>
        <w:t>Поэта»,</w:t>
      </w:r>
    </w:p>
    <w:p w:rsidR="008A520D" w:rsidRDefault="009056B2">
      <w:pPr>
        <w:pStyle w:val="a3"/>
        <w:ind w:right="549"/>
      </w:pPr>
      <w:r>
        <w:t>«Сон»</w:t>
      </w:r>
      <w:r>
        <w:rPr>
          <w:spacing w:val="-2"/>
        </w:rPr>
        <w:t xml:space="preserve"> </w:t>
      </w:r>
      <w:r>
        <w:t>(«В полдневный жар в долине Дагестана…»), «Я жить хо- чу, хочу</w:t>
      </w:r>
      <w:r>
        <w:rPr>
          <w:spacing w:val="-2"/>
        </w:rPr>
        <w:t xml:space="preserve"> </w:t>
      </w:r>
      <w:r>
        <w:t>печали…»</w:t>
      </w:r>
      <w:r>
        <w:rPr>
          <w:spacing w:val="-2"/>
        </w:rPr>
        <w:t xml:space="preserve"> </w:t>
      </w:r>
      <w:r>
        <w:t>и др. Роман «Герой нашего времени».</w:t>
      </w:r>
    </w:p>
    <w:p w:rsidR="008A520D" w:rsidRDefault="009056B2">
      <w:pPr>
        <w:pStyle w:val="a3"/>
      </w:pPr>
      <w:r>
        <w:t>Н.</w:t>
      </w:r>
      <w:r>
        <w:rPr>
          <w:spacing w:val="-5"/>
        </w:rPr>
        <w:t xml:space="preserve"> </w:t>
      </w:r>
      <w:r>
        <w:t>В.</w:t>
      </w:r>
      <w:r>
        <w:rPr>
          <w:spacing w:val="-3"/>
        </w:rPr>
        <w:t xml:space="preserve"> </w:t>
      </w:r>
      <w:r>
        <w:t>Гоголь.</w:t>
      </w:r>
      <w:r>
        <w:rPr>
          <w:spacing w:val="-3"/>
        </w:rPr>
        <w:t xml:space="preserve"> </w:t>
      </w:r>
      <w:r>
        <w:t>Поэма «Мёртвые</w:t>
      </w:r>
      <w:r>
        <w:rPr>
          <w:spacing w:val="-5"/>
        </w:rPr>
        <w:t xml:space="preserve"> </w:t>
      </w:r>
      <w:r>
        <w:rPr>
          <w:spacing w:val="-2"/>
        </w:rPr>
        <w:t>души».</w:t>
      </w:r>
    </w:p>
    <w:p w:rsidR="008A520D" w:rsidRDefault="009056B2">
      <w:pPr>
        <w:pStyle w:val="a3"/>
        <w:ind w:right="554"/>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w:t>
      </w:r>
      <w:r>
        <w:rPr>
          <w:spacing w:val="-1"/>
        </w:rPr>
        <w:t xml:space="preserve"> </w:t>
      </w:r>
      <w:r>
        <w:t>Бестужева-Марлинского,</w:t>
      </w:r>
      <w:r>
        <w:rPr>
          <w:spacing w:val="40"/>
        </w:rPr>
        <w:t xml:space="preserve"> </w:t>
      </w:r>
      <w:r>
        <w:t>«Кто</w:t>
      </w:r>
      <w:r>
        <w:rPr>
          <w:spacing w:val="40"/>
        </w:rPr>
        <w:t xml:space="preserve"> </w:t>
      </w:r>
      <w:r>
        <w:t>виноват?»</w:t>
      </w:r>
      <w:r>
        <w:rPr>
          <w:spacing w:val="40"/>
        </w:rPr>
        <w:t xml:space="preserve"> </w:t>
      </w:r>
      <w:r>
        <w:t>(главы</w:t>
      </w:r>
      <w:r>
        <w:rPr>
          <w:spacing w:val="40"/>
        </w:rPr>
        <w:t xml:space="preserve"> </w:t>
      </w:r>
      <w:r>
        <w:t>по</w:t>
      </w:r>
      <w:r>
        <w:rPr>
          <w:spacing w:val="40"/>
        </w:rPr>
        <w:t xml:space="preserve"> </w:t>
      </w:r>
      <w:r>
        <w:t>выбору) А. И.</w:t>
      </w:r>
      <w:r>
        <w:rPr>
          <w:spacing w:val="-1"/>
        </w:rPr>
        <w:t xml:space="preserve"> </w:t>
      </w:r>
      <w:r>
        <w:t>Герцена</w:t>
      </w:r>
      <w:r>
        <w:rPr>
          <w:spacing w:val="-1"/>
        </w:rPr>
        <w:t xml:space="preserve"> </w:t>
      </w:r>
      <w:r>
        <w:t xml:space="preserve">и др. </w:t>
      </w:r>
      <w:r>
        <w:rPr>
          <w:u w:val="single"/>
        </w:rPr>
        <w:t>Зарубежная литература</w:t>
      </w:r>
    </w:p>
    <w:p w:rsidR="008A520D" w:rsidRDefault="009056B2">
      <w:pPr>
        <w:pStyle w:val="a3"/>
      </w:pPr>
      <w:r>
        <w:t>Данте. «Божественная</w:t>
      </w:r>
      <w:r>
        <w:rPr>
          <w:spacing w:val="-2"/>
        </w:rPr>
        <w:t xml:space="preserve"> </w:t>
      </w:r>
      <w:r>
        <w:t>комедия»</w:t>
      </w:r>
      <w:r>
        <w:rPr>
          <w:spacing w:val="-9"/>
        </w:rPr>
        <w:t xml:space="preserve"> </w:t>
      </w:r>
      <w:r>
        <w:t>(не</w:t>
      </w:r>
      <w:r>
        <w:rPr>
          <w:spacing w:val="-1"/>
        </w:rPr>
        <w:t xml:space="preserve"> </w:t>
      </w:r>
      <w:r>
        <w:t>менее</w:t>
      </w:r>
      <w:r>
        <w:rPr>
          <w:spacing w:val="-3"/>
        </w:rPr>
        <w:t xml:space="preserve"> </w:t>
      </w:r>
      <w:r>
        <w:t>двух</w:t>
      </w:r>
      <w:r>
        <w:rPr>
          <w:spacing w:val="1"/>
        </w:rPr>
        <w:t xml:space="preserve"> </w:t>
      </w:r>
      <w:r>
        <w:t>фрагментов</w:t>
      </w:r>
      <w:r>
        <w:rPr>
          <w:spacing w:val="-2"/>
        </w:rPr>
        <w:t xml:space="preserve"> </w:t>
      </w:r>
      <w:r>
        <w:t>по</w:t>
      </w:r>
      <w:r>
        <w:rPr>
          <w:spacing w:val="-1"/>
        </w:rPr>
        <w:t xml:space="preserve"> </w:t>
      </w:r>
      <w:r>
        <w:rPr>
          <w:spacing w:val="-2"/>
        </w:rPr>
        <w:t>выбору).</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pPr>
      <w:r>
        <w:lastRenderedPageBreak/>
        <w:t>У.</w:t>
      </w:r>
      <w:r>
        <w:rPr>
          <w:spacing w:val="-4"/>
        </w:rPr>
        <w:t xml:space="preserve"> </w:t>
      </w:r>
      <w:r>
        <w:t>Шекспир.</w:t>
      </w:r>
      <w:r>
        <w:rPr>
          <w:spacing w:val="-1"/>
        </w:rPr>
        <w:t xml:space="preserve"> </w:t>
      </w:r>
      <w:r>
        <w:t>Трагедия</w:t>
      </w:r>
      <w:r>
        <w:rPr>
          <w:spacing w:val="-4"/>
        </w:rPr>
        <w:t xml:space="preserve"> </w:t>
      </w:r>
      <w:r>
        <w:t>«Гамлет»</w:t>
      </w:r>
      <w:r>
        <w:rPr>
          <w:spacing w:val="-6"/>
        </w:rPr>
        <w:t xml:space="preserve"> </w:t>
      </w:r>
      <w:r>
        <w:t>(фрагменты</w:t>
      </w:r>
      <w:r>
        <w:rPr>
          <w:spacing w:val="-1"/>
        </w:rPr>
        <w:t xml:space="preserve"> </w:t>
      </w:r>
      <w:r>
        <w:t>по</w:t>
      </w:r>
      <w:r>
        <w:rPr>
          <w:spacing w:val="-1"/>
        </w:rPr>
        <w:t xml:space="preserve"> </w:t>
      </w:r>
      <w:r>
        <w:rPr>
          <w:spacing w:val="-2"/>
        </w:rPr>
        <w:t>выбору).</w:t>
      </w:r>
    </w:p>
    <w:p w:rsidR="008A520D" w:rsidRDefault="009056B2">
      <w:pPr>
        <w:pStyle w:val="a3"/>
      </w:pPr>
      <w:r>
        <w:t>И.-В.</w:t>
      </w:r>
      <w:r>
        <w:rPr>
          <w:spacing w:val="-3"/>
        </w:rPr>
        <w:t xml:space="preserve"> </w:t>
      </w:r>
      <w:r>
        <w:t>Гёте.</w:t>
      </w:r>
      <w:r>
        <w:rPr>
          <w:spacing w:val="58"/>
        </w:rPr>
        <w:t xml:space="preserve"> </w:t>
      </w:r>
      <w:r>
        <w:t>Трагедия</w:t>
      </w:r>
      <w:r>
        <w:rPr>
          <w:spacing w:val="62"/>
        </w:rPr>
        <w:t xml:space="preserve"> </w:t>
      </w:r>
      <w:r>
        <w:t>«Фауст»</w:t>
      </w:r>
      <w:r>
        <w:rPr>
          <w:spacing w:val="55"/>
        </w:rPr>
        <w:t xml:space="preserve"> </w:t>
      </w:r>
      <w:r>
        <w:t>(не</w:t>
      </w:r>
      <w:r>
        <w:rPr>
          <w:spacing w:val="58"/>
        </w:rPr>
        <w:t xml:space="preserve"> </w:t>
      </w:r>
      <w:r>
        <w:t>менее</w:t>
      </w:r>
      <w:r>
        <w:rPr>
          <w:spacing w:val="57"/>
        </w:rPr>
        <w:t xml:space="preserve"> </w:t>
      </w:r>
      <w:r>
        <w:t>двух</w:t>
      </w:r>
      <w:r>
        <w:rPr>
          <w:spacing w:val="60"/>
        </w:rPr>
        <w:t xml:space="preserve"> </w:t>
      </w:r>
      <w:r>
        <w:t>фрагментов</w:t>
      </w:r>
      <w:r>
        <w:rPr>
          <w:spacing w:val="-1"/>
        </w:rPr>
        <w:t xml:space="preserve"> </w:t>
      </w:r>
      <w:r>
        <w:t xml:space="preserve">по </w:t>
      </w:r>
      <w:r>
        <w:rPr>
          <w:spacing w:val="-2"/>
        </w:rPr>
        <w:t>выбору).</w:t>
      </w:r>
    </w:p>
    <w:p w:rsidR="008A520D" w:rsidRDefault="009056B2">
      <w:pPr>
        <w:pStyle w:val="a3"/>
        <w:ind w:right="547"/>
      </w:pPr>
      <w:r>
        <w:t>Дж. Г. Байрон. Стихотворения (одно по выбору). Например,</w:t>
      </w:r>
      <w:r w:rsidR="00565F06">
        <w:t xml:space="preserve"> </w:t>
      </w:r>
      <w:r>
        <w:t>«Душа моя мрачна. Скорей, певец, скорей!..», «Прощание На- полеона» и др. Поэма</w:t>
      </w:r>
      <w:r>
        <w:rPr>
          <w:spacing w:val="40"/>
        </w:rPr>
        <w:t xml:space="preserve"> </w:t>
      </w:r>
      <w:r>
        <w:t>«Паломничество</w:t>
      </w:r>
      <w:r>
        <w:rPr>
          <w:spacing w:val="40"/>
        </w:rPr>
        <w:t xml:space="preserve"> </w:t>
      </w:r>
      <w:r>
        <w:t>Чайльд- Гарольда» (не менее одного фрагмента по выбору).</w:t>
      </w:r>
    </w:p>
    <w:p w:rsidR="008A520D" w:rsidRDefault="009056B2">
      <w:pPr>
        <w:pStyle w:val="a3"/>
        <w:spacing w:before="1"/>
        <w:ind w:right="551"/>
      </w:pPr>
      <w:r>
        <w:t>Зарубежная проза первой половины XIX в. (одно произведение по</w:t>
      </w:r>
      <w:r>
        <w:rPr>
          <w:spacing w:val="40"/>
        </w:rPr>
        <w:t xml:space="preserve"> </w:t>
      </w:r>
      <w:r>
        <w:t>выбору).</w:t>
      </w:r>
      <w:r>
        <w:rPr>
          <w:spacing w:val="40"/>
        </w:rPr>
        <w:t xml:space="preserve"> </w:t>
      </w:r>
      <w:r>
        <w:t>Например, произведения</w:t>
      </w:r>
      <w:r>
        <w:rPr>
          <w:spacing w:val="40"/>
        </w:rPr>
        <w:t xml:space="preserve"> </w:t>
      </w:r>
      <w:r>
        <w:t>Э.</w:t>
      </w:r>
      <w:r>
        <w:rPr>
          <w:spacing w:val="40"/>
        </w:rPr>
        <w:t xml:space="preserve"> </w:t>
      </w:r>
      <w:r>
        <w:t>Т.</w:t>
      </w:r>
      <w:r>
        <w:rPr>
          <w:spacing w:val="40"/>
        </w:rPr>
        <w:t xml:space="preserve"> </w:t>
      </w:r>
      <w:r>
        <w:t>А.</w:t>
      </w:r>
      <w:r>
        <w:rPr>
          <w:spacing w:val="40"/>
        </w:rPr>
        <w:t xml:space="preserve"> </w:t>
      </w:r>
      <w:r>
        <w:t>Гофмана, В. Гюго, В. Скотта и др.</w:t>
      </w:r>
    </w:p>
    <w:p w:rsidR="008A520D" w:rsidRDefault="009056B2">
      <w:pPr>
        <w:pStyle w:val="a3"/>
        <w:ind w:right="551"/>
      </w:pPr>
      <w:r>
        <w:t>ПЛАНИРУЕМЫЕ РЕЗУЛЬТАТЫ ОСВОЕНИЯ ПРЕДМЕТА «ЛИТЕРАТУРА» В ОСНОВНОЙ ШКОЛЕ</w:t>
      </w:r>
    </w:p>
    <w:p w:rsidR="008A520D" w:rsidRDefault="009056B2">
      <w:pPr>
        <w:pStyle w:val="a3"/>
        <w:ind w:right="553"/>
      </w:pPr>
      <w:r>
        <w:t>Изучение литературы в основной школе направлено на достижение обучающимися следующих личностных, метапредметных и предметных результатов о</w:t>
      </w:r>
      <w:r w:rsidR="00565F06">
        <w:t>своения учебного пред</w:t>
      </w:r>
      <w:r>
        <w:t>мета.</w:t>
      </w:r>
    </w:p>
    <w:p w:rsidR="008A520D" w:rsidRDefault="009056B2">
      <w:pPr>
        <w:pStyle w:val="a3"/>
      </w:pPr>
      <w:r>
        <w:t>Личностные</w:t>
      </w:r>
      <w:r>
        <w:rPr>
          <w:spacing w:val="-3"/>
        </w:rPr>
        <w:t xml:space="preserve"> </w:t>
      </w:r>
      <w:r>
        <w:rPr>
          <w:spacing w:val="-2"/>
        </w:rPr>
        <w:t>результаты</w:t>
      </w:r>
    </w:p>
    <w:p w:rsidR="008A520D" w:rsidRDefault="009056B2">
      <w:pPr>
        <w:pStyle w:val="a3"/>
        <w:ind w:right="547"/>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отражёнными в произведениях русской</w:t>
      </w:r>
      <w:r>
        <w:rPr>
          <w:spacing w:val="40"/>
        </w:rPr>
        <w:t xml:space="preserve"> </w:t>
      </w:r>
      <w:r>
        <w:t>литературы, принятыми</w:t>
      </w:r>
      <w:r>
        <w:rPr>
          <w:spacing w:val="40"/>
        </w:rPr>
        <w:t xml:space="preserve"> </w:t>
      </w:r>
      <w:r>
        <w:t>в</w:t>
      </w:r>
      <w:r>
        <w:rPr>
          <w:spacing w:val="40"/>
        </w:rPr>
        <w:t xml:space="preserve"> </w:t>
      </w:r>
      <w:r>
        <w:t>обществе</w:t>
      </w:r>
      <w:r>
        <w:rPr>
          <w:spacing w:val="40"/>
        </w:rPr>
        <w:t xml:space="preserve"> </w:t>
      </w:r>
      <w:r>
        <w:t xml:space="preserve">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8A520D" w:rsidRDefault="009056B2">
      <w:pPr>
        <w:pStyle w:val="a3"/>
        <w:spacing w:before="1"/>
        <w:ind w:right="549"/>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A520D" w:rsidRDefault="009056B2">
      <w:pPr>
        <w:pStyle w:val="a3"/>
      </w:pPr>
      <w:r>
        <w:t>Гражданского</w:t>
      </w:r>
      <w:r>
        <w:rPr>
          <w:spacing w:val="-6"/>
        </w:rPr>
        <w:t xml:space="preserve"> </w:t>
      </w:r>
      <w:r>
        <w:rPr>
          <w:spacing w:val="-2"/>
        </w:rPr>
        <w:t>воспитания:</w:t>
      </w:r>
    </w:p>
    <w:p w:rsidR="008A520D" w:rsidRDefault="009056B2">
      <w:pPr>
        <w:pStyle w:val="a3"/>
        <w:ind w:right="547"/>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rPr>
          <w:spacing w:val="40"/>
        </w:rPr>
        <w:t xml:space="preserve"> </w:t>
      </w:r>
      <w:r>
        <w:t>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A520D" w:rsidRDefault="009056B2">
      <w:pPr>
        <w:pStyle w:val="a3"/>
      </w:pPr>
      <w:r>
        <w:t>Патриотического</w:t>
      </w:r>
      <w:r>
        <w:rPr>
          <w:spacing w:val="-4"/>
        </w:rPr>
        <w:t xml:space="preserve"> </w:t>
      </w:r>
      <w:r>
        <w:rPr>
          <w:spacing w:val="-2"/>
        </w:rPr>
        <w:t>воспитания:</w:t>
      </w:r>
    </w:p>
    <w:p w:rsidR="008A520D" w:rsidRDefault="009056B2">
      <w:pPr>
        <w:pStyle w:val="a3"/>
        <w:ind w:right="545"/>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A520D" w:rsidRDefault="009056B2">
      <w:pPr>
        <w:pStyle w:val="a3"/>
        <w:spacing w:before="1"/>
      </w:pPr>
      <w:r>
        <w:t>Духовно-нравственного</w:t>
      </w:r>
      <w:r>
        <w:rPr>
          <w:spacing w:val="-8"/>
        </w:rPr>
        <w:t xml:space="preserve"> </w:t>
      </w:r>
      <w:r>
        <w:rPr>
          <w:spacing w:val="-2"/>
        </w:rPr>
        <w:t>воспитания:</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0"/>
      </w:pPr>
      <w:r>
        <w:lastRenderedPageBreak/>
        <w:t>ориентация</w:t>
      </w:r>
      <w:r>
        <w:rPr>
          <w:spacing w:val="-3"/>
        </w:rPr>
        <w:t xml:space="preserve"> </w:t>
      </w:r>
      <w:r>
        <w:t>на</w:t>
      </w:r>
      <w:r>
        <w:rPr>
          <w:spacing w:val="-2"/>
        </w:rPr>
        <w:t xml:space="preserve"> </w:t>
      </w:r>
      <w:r>
        <w:t>моральные</w:t>
      </w:r>
      <w:r>
        <w:rPr>
          <w:spacing w:val="-3"/>
        </w:rPr>
        <w:t xml:space="preserve"> </w:t>
      </w:r>
      <w:r>
        <w:t>ценности и нормы</w:t>
      </w:r>
      <w:r>
        <w:rPr>
          <w:spacing w:val="-2"/>
        </w:rPr>
        <w:t xml:space="preserve"> </w:t>
      </w:r>
      <w:r>
        <w:t>в</w:t>
      </w:r>
      <w:r>
        <w:rPr>
          <w:spacing w:val="-2"/>
        </w:rPr>
        <w:t xml:space="preserve"> </w:t>
      </w:r>
      <w:r>
        <w:t>ситуациях нравственного</w:t>
      </w:r>
      <w:r>
        <w:rPr>
          <w:spacing w:val="-1"/>
        </w:rPr>
        <w:t xml:space="preserve"> </w:t>
      </w:r>
      <w:r>
        <w:t>выбора</w:t>
      </w:r>
      <w:r>
        <w:rPr>
          <w:spacing w:val="-2"/>
        </w:rPr>
        <w:t xml:space="preserve"> </w:t>
      </w:r>
      <w:r>
        <w:t>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A520D" w:rsidRDefault="009056B2">
      <w:pPr>
        <w:pStyle w:val="a3"/>
        <w:spacing w:before="1"/>
      </w:pPr>
      <w:r>
        <w:t>Эстетического</w:t>
      </w:r>
      <w:r>
        <w:rPr>
          <w:spacing w:val="-4"/>
        </w:rPr>
        <w:t xml:space="preserve"> </w:t>
      </w:r>
      <w:r>
        <w:rPr>
          <w:spacing w:val="-2"/>
        </w:rPr>
        <w:t>воспитания:</w:t>
      </w:r>
    </w:p>
    <w:p w:rsidR="008A520D" w:rsidRDefault="009056B2">
      <w:pPr>
        <w:pStyle w:val="a3"/>
        <w:ind w:right="549"/>
      </w:pPr>
      <w:r>
        <w:t>восприимчивость</w:t>
      </w:r>
      <w:r>
        <w:rPr>
          <w:spacing w:val="80"/>
        </w:rPr>
        <w:t xml:space="preserve"> </w:t>
      </w:r>
      <w:r>
        <w:t>к</w:t>
      </w:r>
      <w:r>
        <w:rPr>
          <w:spacing w:val="80"/>
          <w:w w:val="150"/>
        </w:rPr>
        <w:t xml:space="preserve"> </w:t>
      </w:r>
      <w:r>
        <w:t>разным</w:t>
      </w:r>
      <w:r>
        <w:rPr>
          <w:spacing w:val="80"/>
          <w:w w:val="150"/>
        </w:rPr>
        <w:t xml:space="preserve"> </w:t>
      </w:r>
      <w:r>
        <w:t>видам</w:t>
      </w:r>
      <w:r>
        <w:rPr>
          <w:spacing w:val="80"/>
          <w:w w:val="150"/>
        </w:rPr>
        <w:t xml:space="preserve"> </w:t>
      </w:r>
      <w:r>
        <w:t>искусства,</w:t>
      </w:r>
      <w:r>
        <w:rPr>
          <w:spacing w:val="80"/>
          <w:w w:val="150"/>
        </w:rPr>
        <w:t xml:space="preserve"> </w:t>
      </w:r>
      <w:r>
        <w:t>традициям и творчеству своего и</w:t>
      </w:r>
      <w:r>
        <w:rPr>
          <w:spacing w:val="80"/>
        </w:rPr>
        <w:t xml:space="preserve"> </w:t>
      </w:r>
      <w:r>
        <w:t>других народов, понимание эмоционального воздействия искусства, в том числе изучаемых литератур- 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A520D" w:rsidRDefault="009056B2">
      <w:pPr>
        <w:pStyle w:val="a3"/>
        <w:ind w:right="553"/>
      </w:pPr>
      <w:r>
        <w:t xml:space="preserve">Физического воспитания, формирования культуры здоровья и эмоционального </w:t>
      </w:r>
      <w:r>
        <w:rPr>
          <w:spacing w:val="-2"/>
        </w:rPr>
        <w:t>благополучия:</w:t>
      </w:r>
    </w:p>
    <w:p w:rsidR="008A520D" w:rsidRDefault="009056B2">
      <w:pPr>
        <w:pStyle w:val="a3"/>
        <w:ind w:right="545"/>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 жим</w:t>
      </w:r>
      <w:r>
        <w:rPr>
          <w:spacing w:val="40"/>
        </w:rPr>
        <w:t xml:space="preserve"> </w:t>
      </w:r>
      <w:r>
        <w:t>занятий и отдыха, регулярная физическая активность); осознание последствий и</w:t>
      </w:r>
      <w:r>
        <w:rPr>
          <w:spacing w:val="40"/>
        </w:rPr>
        <w:t xml:space="preserve"> </w:t>
      </w:r>
      <w:r>
        <w:t>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20D" w:rsidRDefault="009056B2">
      <w:pPr>
        <w:pStyle w:val="a3"/>
        <w:spacing w:before="1"/>
      </w:pPr>
      <w:r>
        <w:t>умение</w:t>
      </w:r>
      <w:r>
        <w:rPr>
          <w:spacing w:val="-4"/>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8A520D" w:rsidRDefault="009056B2">
      <w:pPr>
        <w:pStyle w:val="a3"/>
        <w:ind w:right="556"/>
        <w:jc w:val="left"/>
      </w:pPr>
      <w:r>
        <w:t>умение</w:t>
      </w:r>
      <w:r>
        <w:rPr>
          <w:spacing w:val="40"/>
        </w:rPr>
        <w:t xml:space="preserve"> </w:t>
      </w:r>
      <w:r>
        <w:t>осознавать</w:t>
      </w:r>
      <w:r>
        <w:rPr>
          <w:spacing w:val="40"/>
        </w:rPr>
        <w:t xml:space="preserve"> </w:t>
      </w:r>
      <w:r>
        <w:t>эмоциональное</w:t>
      </w:r>
      <w:r>
        <w:rPr>
          <w:spacing w:val="40"/>
        </w:rPr>
        <w:t xml:space="preserve"> </w:t>
      </w:r>
      <w:r>
        <w:t>состояние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опираясь</w:t>
      </w:r>
      <w:r>
        <w:rPr>
          <w:spacing w:val="40"/>
        </w:rPr>
        <w:t xml:space="preserve"> </w:t>
      </w:r>
      <w:r>
        <w:t>на</w:t>
      </w:r>
      <w:r>
        <w:rPr>
          <w:spacing w:val="40"/>
        </w:rPr>
        <w:t xml:space="preserve"> </w:t>
      </w:r>
      <w:r>
        <w:t>примеры</w:t>
      </w:r>
      <w:r>
        <w:rPr>
          <w:spacing w:val="40"/>
        </w:rPr>
        <w:t xml:space="preserve"> </w:t>
      </w:r>
      <w:r>
        <w:t>из</w:t>
      </w:r>
      <w:r>
        <w:rPr>
          <w:spacing w:val="40"/>
        </w:rPr>
        <w:t xml:space="preserve"> </w:t>
      </w:r>
      <w:r>
        <w:t>литературных произведений; уметь управлять собственным эмоциональным состоянием;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 права другого человека с оценкой поступков литературных героев.</w:t>
      </w:r>
    </w:p>
    <w:p w:rsidR="008A520D" w:rsidRDefault="009056B2">
      <w:pPr>
        <w:pStyle w:val="a3"/>
        <w:jc w:val="left"/>
      </w:pPr>
      <w:r>
        <w:t>Трудового</w:t>
      </w:r>
      <w:r>
        <w:rPr>
          <w:spacing w:val="-4"/>
        </w:rPr>
        <w:t xml:space="preserve"> </w:t>
      </w:r>
      <w:r>
        <w:rPr>
          <w:spacing w:val="-2"/>
        </w:rPr>
        <w:t>воспитания:</w:t>
      </w:r>
    </w:p>
    <w:p w:rsidR="008A520D" w:rsidRDefault="009056B2">
      <w:pPr>
        <w:pStyle w:val="a3"/>
        <w:ind w:right="54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w:t>
      </w:r>
      <w:r>
        <w:rPr>
          <w:spacing w:val="40"/>
        </w:rPr>
        <w:t xml:space="preserve"> </w:t>
      </w:r>
      <w:r>
        <w:t>с</w:t>
      </w:r>
      <w:r>
        <w:rPr>
          <w:spacing w:val="40"/>
        </w:rPr>
        <w:t xml:space="preserve"> </w:t>
      </w:r>
      <w:r>
        <w:t>деятельностью</w:t>
      </w:r>
      <w:r>
        <w:rPr>
          <w:spacing w:val="40"/>
        </w:rPr>
        <w:t xml:space="preserve"> </w:t>
      </w:r>
      <w:r>
        <w:t>героев на страницах литературных произведений; осознание важности обучения на протяжении</w:t>
      </w:r>
      <w:r>
        <w:rPr>
          <w:spacing w:val="40"/>
        </w:rPr>
        <w:t xml:space="preserve"> </w:t>
      </w:r>
      <w:r>
        <w:t>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w:t>
      </w:r>
      <w:r>
        <w:rPr>
          <w:spacing w:val="40"/>
        </w:rPr>
        <w:t xml:space="preserve"> </w:t>
      </w:r>
      <w:r>
        <w:t>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w:t>
      </w:r>
      <w:r>
        <w:rPr>
          <w:spacing w:val="-3"/>
        </w:rPr>
        <w:t xml:space="preserve"> </w:t>
      </w:r>
      <w:r>
        <w:t>с учетом личных и общественных интересов и потребностей.</w:t>
      </w:r>
    </w:p>
    <w:p w:rsidR="008A520D" w:rsidRDefault="009056B2">
      <w:pPr>
        <w:pStyle w:val="a3"/>
        <w:spacing w:before="1"/>
      </w:pPr>
      <w:r>
        <w:t>Экологического</w:t>
      </w:r>
      <w:r>
        <w:rPr>
          <w:spacing w:val="-3"/>
        </w:rPr>
        <w:t xml:space="preserve"> </w:t>
      </w:r>
      <w:r>
        <w:rPr>
          <w:spacing w:val="-2"/>
        </w:rPr>
        <w:t>воспитания:</w:t>
      </w:r>
    </w:p>
    <w:p w:rsidR="008A520D" w:rsidRDefault="009056B2">
      <w:pPr>
        <w:pStyle w:val="a3"/>
        <w:ind w:right="55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rPr>
          <w:spacing w:val="23"/>
        </w:rPr>
        <w:t xml:space="preserve"> </w:t>
      </w:r>
      <w:r>
        <w:t>осознание</w:t>
      </w:r>
      <w:r>
        <w:rPr>
          <w:spacing w:val="24"/>
        </w:rPr>
        <w:t xml:space="preserve"> </w:t>
      </w:r>
      <w:r>
        <w:t>своей</w:t>
      </w:r>
      <w:r>
        <w:rPr>
          <w:spacing w:val="26"/>
        </w:rPr>
        <w:t xml:space="preserve"> </w:t>
      </w:r>
      <w:r>
        <w:t>роли</w:t>
      </w:r>
      <w:r>
        <w:rPr>
          <w:spacing w:val="27"/>
        </w:rPr>
        <w:t xml:space="preserve"> </w:t>
      </w:r>
      <w:r>
        <w:t>как</w:t>
      </w:r>
      <w:r>
        <w:rPr>
          <w:spacing w:val="26"/>
        </w:rPr>
        <w:t xml:space="preserve"> </w:t>
      </w:r>
      <w:r>
        <w:t>гражданина</w:t>
      </w:r>
      <w:r>
        <w:rPr>
          <w:spacing w:val="24"/>
        </w:rPr>
        <w:t xml:space="preserve"> </w:t>
      </w:r>
      <w:r>
        <w:t>и</w:t>
      </w:r>
      <w:r>
        <w:rPr>
          <w:spacing w:val="25"/>
        </w:rPr>
        <w:t xml:space="preserve"> </w:t>
      </w:r>
      <w:r>
        <w:t>потребителя</w:t>
      </w:r>
      <w:r>
        <w:rPr>
          <w:spacing w:val="25"/>
        </w:rPr>
        <w:t xml:space="preserve"> </w:t>
      </w:r>
      <w:r>
        <w:t>в</w:t>
      </w:r>
      <w:r>
        <w:rPr>
          <w:spacing w:val="27"/>
        </w:rPr>
        <w:t xml:space="preserve"> </w:t>
      </w:r>
      <w:r>
        <w:t>условиях</w:t>
      </w:r>
      <w:r>
        <w:rPr>
          <w:spacing w:val="28"/>
        </w:rPr>
        <w:t xml:space="preserve"> </w:t>
      </w:r>
      <w:r>
        <w:rPr>
          <w:spacing w:val="-2"/>
        </w:rPr>
        <w:t>взаимосвязи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9"/>
      </w:pPr>
      <w:r>
        <w:lastRenderedPageBreak/>
        <w:t>природ- ной, технологической и социальной сред; готовность к участию в практической деятельности экологической направленности.</w:t>
      </w:r>
    </w:p>
    <w:p w:rsidR="008A520D" w:rsidRDefault="009056B2">
      <w:pPr>
        <w:pStyle w:val="a3"/>
      </w:pPr>
      <w:r>
        <w:t>Ценности</w:t>
      </w:r>
      <w:r>
        <w:rPr>
          <w:spacing w:val="-6"/>
        </w:rPr>
        <w:t xml:space="preserve"> </w:t>
      </w:r>
      <w:r>
        <w:t>научного</w:t>
      </w:r>
      <w:r>
        <w:rPr>
          <w:spacing w:val="-5"/>
        </w:rPr>
        <w:t xml:space="preserve"> </w:t>
      </w:r>
      <w:r>
        <w:rPr>
          <w:spacing w:val="-2"/>
        </w:rPr>
        <w:t>познания:</w:t>
      </w:r>
    </w:p>
    <w:p w:rsidR="008A520D" w:rsidRDefault="009056B2">
      <w:pPr>
        <w:pStyle w:val="a3"/>
        <w:spacing w:before="1"/>
        <w:ind w:right="552"/>
      </w:pPr>
      <w:r>
        <w:t>ориентация в деятельности на современную систему</w:t>
      </w:r>
      <w:r>
        <w:rPr>
          <w:spacing w:val="-2"/>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w:t>
      </w:r>
      <w:r>
        <w:rPr>
          <w:spacing w:val="-6"/>
        </w:rPr>
        <w:t xml:space="preserve"> </w:t>
      </w:r>
      <w:r>
        <w:t>произведения;</w:t>
      </w:r>
      <w:r>
        <w:rPr>
          <w:spacing w:val="-4"/>
        </w:rPr>
        <w:t xml:space="preserve"> </w:t>
      </w:r>
      <w:r>
        <w:t>овладение</w:t>
      </w:r>
      <w:r>
        <w:rPr>
          <w:spacing w:val="-5"/>
        </w:rPr>
        <w:t xml:space="preserve"> </w:t>
      </w:r>
      <w:r>
        <w:t>языковой</w:t>
      </w:r>
      <w:r>
        <w:rPr>
          <w:spacing w:val="-4"/>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4"/>
        </w:rPr>
        <w:t xml:space="preserve"> </w:t>
      </w:r>
      <w:r>
        <w:t>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ind w:right="546"/>
      </w:pPr>
      <w:r>
        <w:t>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ind w:right="54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A520D" w:rsidRDefault="009056B2">
      <w:pPr>
        <w:pStyle w:val="a3"/>
        <w:ind w:right="544"/>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 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A520D" w:rsidRDefault="009056B2">
      <w:pPr>
        <w:pStyle w:val="a3"/>
        <w:spacing w:before="1"/>
        <w:ind w:right="545"/>
      </w:pPr>
      <w:r>
        <w:t>способность осознавать стрессовую ситуацию, оценивать про- 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A520D" w:rsidRDefault="009056B2">
      <w:pPr>
        <w:pStyle w:val="a3"/>
      </w:pPr>
      <w:r>
        <w:t>Метапредметные</w:t>
      </w:r>
      <w:r>
        <w:rPr>
          <w:spacing w:val="-6"/>
        </w:rPr>
        <w:t xml:space="preserve"> </w:t>
      </w:r>
      <w:r>
        <w:rPr>
          <w:spacing w:val="-2"/>
        </w:rPr>
        <w:t>результаты</w:t>
      </w:r>
    </w:p>
    <w:p w:rsidR="008A520D" w:rsidRDefault="009056B2">
      <w:pPr>
        <w:pStyle w:val="a3"/>
        <w:ind w:right="2715"/>
      </w:pPr>
      <w:r>
        <w:t>Овладение</w:t>
      </w:r>
      <w:r>
        <w:rPr>
          <w:spacing w:val="-10"/>
        </w:rPr>
        <w:t xml:space="preserve"> </w:t>
      </w:r>
      <w:r>
        <w:t>универсальными</w:t>
      </w:r>
      <w:r>
        <w:rPr>
          <w:spacing w:val="-8"/>
        </w:rPr>
        <w:t xml:space="preserve"> </w:t>
      </w:r>
      <w:r>
        <w:t>учебными</w:t>
      </w:r>
      <w:r>
        <w:rPr>
          <w:spacing w:val="-11"/>
        </w:rPr>
        <w:t xml:space="preserve"> </w:t>
      </w:r>
      <w:r>
        <w:t>познавательными</w:t>
      </w:r>
      <w:r>
        <w:rPr>
          <w:spacing w:val="-11"/>
        </w:rPr>
        <w:t xml:space="preserve"> </w:t>
      </w:r>
      <w:r>
        <w:t>действиями: Базовые логические действия:</w:t>
      </w:r>
    </w:p>
    <w:p w:rsidR="008A520D" w:rsidRDefault="009056B2">
      <w:pPr>
        <w:pStyle w:val="a6"/>
        <w:numPr>
          <w:ilvl w:val="0"/>
          <w:numId w:val="190"/>
        </w:numPr>
        <w:tabs>
          <w:tab w:val="left" w:pos="1682"/>
        </w:tabs>
        <w:spacing w:before="161"/>
        <w:ind w:right="553"/>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A520D" w:rsidRDefault="009056B2">
      <w:pPr>
        <w:pStyle w:val="a6"/>
        <w:numPr>
          <w:ilvl w:val="0"/>
          <w:numId w:val="190"/>
        </w:numPr>
        <w:tabs>
          <w:tab w:val="left" w:pos="1682"/>
        </w:tabs>
        <w:spacing w:before="1"/>
        <w:ind w:right="545"/>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A520D" w:rsidRDefault="009056B2">
      <w:pPr>
        <w:pStyle w:val="a6"/>
        <w:numPr>
          <w:ilvl w:val="0"/>
          <w:numId w:val="190"/>
        </w:numPr>
        <w:tabs>
          <w:tab w:val="left" w:pos="1682"/>
        </w:tabs>
        <w:ind w:right="549"/>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w:t>
      </w:r>
      <w:r>
        <w:rPr>
          <w:spacing w:val="40"/>
          <w:sz w:val="24"/>
        </w:rPr>
        <w:t xml:space="preserve"> </w:t>
      </w:r>
      <w:r>
        <w:rPr>
          <w:spacing w:val="-2"/>
          <w:sz w:val="24"/>
        </w:rPr>
        <w:t>задачи;</w:t>
      </w:r>
    </w:p>
    <w:p w:rsidR="008A520D" w:rsidRDefault="009056B2">
      <w:pPr>
        <w:pStyle w:val="a6"/>
        <w:numPr>
          <w:ilvl w:val="0"/>
          <w:numId w:val="190"/>
        </w:numPr>
        <w:tabs>
          <w:tab w:val="left" w:pos="1682"/>
        </w:tabs>
        <w:ind w:right="552"/>
        <w:rPr>
          <w:sz w:val="24"/>
        </w:rPr>
      </w:pPr>
      <w:r>
        <w:rPr>
          <w:sz w:val="24"/>
        </w:rPr>
        <w:t>выявлять</w:t>
      </w:r>
      <w:r>
        <w:rPr>
          <w:spacing w:val="-4"/>
          <w:sz w:val="24"/>
        </w:rPr>
        <w:t xml:space="preserve"> </w:t>
      </w:r>
      <w:r>
        <w:rPr>
          <w:sz w:val="24"/>
        </w:rPr>
        <w:t>дефициты</w:t>
      </w:r>
      <w:r>
        <w:rPr>
          <w:spacing w:val="-5"/>
          <w:sz w:val="24"/>
        </w:rPr>
        <w:t xml:space="preserve"> </w:t>
      </w:r>
      <w:r>
        <w:rPr>
          <w:sz w:val="24"/>
        </w:rPr>
        <w:t>информации,</w:t>
      </w:r>
      <w:r>
        <w:rPr>
          <w:spacing w:val="-5"/>
          <w:sz w:val="24"/>
        </w:rPr>
        <w:t xml:space="preserve"> </w:t>
      </w:r>
      <w:r>
        <w:rPr>
          <w:sz w:val="24"/>
        </w:rPr>
        <w:t>данных,</w:t>
      </w:r>
      <w:r>
        <w:rPr>
          <w:spacing w:val="-8"/>
          <w:sz w:val="24"/>
        </w:rPr>
        <w:t xml:space="preserve"> </w:t>
      </w:r>
      <w:r>
        <w:rPr>
          <w:sz w:val="24"/>
        </w:rPr>
        <w:t>необходимых</w:t>
      </w:r>
      <w:r>
        <w:rPr>
          <w:spacing w:val="-4"/>
          <w:sz w:val="24"/>
        </w:rPr>
        <w:t xml:space="preserve"> </w:t>
      </w:r>
      <w:r>
        <w:rPr>
          <w:sz w:val="24"/>
        </w:rPr>
        <w:t>для</w:t>
      </w:r>
      <w:r>
        <w:rPr>
          <w:spacing w:val="-5"/>
          <w:sz w:val="24"/>
        </w:rPr>
        <w:t xml:space="preserve"> </w:t>
      </w:r>
      <w:r>
        <w:rPr>
          <w:sz w:val="24"/>
        </w:rPr>
        <w:t>решения</w:t>
      </w:r>
      <w:r>
        <w:rPr>
          <w:spacing w:val="-8"/>
          <w:sz w:val="24"/>
        </w:rPr>
        <w:t xml:space="preserve"> </w:t>
      </w:r>
      <w:r>
        <w:rPr>
          <w:sz w:val="24"/>
        </w:rPr>
        <w:t>поставленной учебной задачи;</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6"/>
        <w:numPr>
          <w:ilvl w:val="0"/>
          <w:numId w:val="190"/>
        </w:numPr>
        <w:tabs>
          <w:tab w:val="left" w:pos="1682"/>
        </w:tabs>
        <w:spacing w:before="66"/>
        <w:ind w:right="549"/>
        <w:rPr>
          <w:sz w:val="24"/>
        </w:rPr>
      </w:pPr>
      <w:r>
        <w:rPr>
          <w:sz w:val="24"/>
        </w:rPr>
        <w:lastRenderedPageBreak/>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sz w:val="24"/>
        </w:rPr>
        <w:t>взаимосвязях;</w:t>
      </w:r>
    </w:p>
    <w:p w:rsidR="008A520D" w:rsidRDefault="009056B2">
      <w:pPr>
        <w:pStyle w:val="a6"/>
        <w:numPr>
          <w:ilvl w:val="0"/>
          <w:numId w:val="190"/>
        </w:numPr>
        <w:tabs>
          <w:tab w:val="left" w:pos="1682"/>
        </w:tabs>
        <w:spacing w:before="1"/>
        <w:ind w:right="551"/>
        <w:rPr>
          <w:sz w:val="24"/>
        </w:rPr>
      </w:pPr>
      <w:r>
        <w:rPr>
          <w:sz w:val="24"/>
        </w:rPr>
        <w:t>самостоятельно выбирать способ решения учебной</w:t>
      </w:r>
      <w:r>
        <w:rPr>
          <w:spacing w:val="40"/>
          <w:sz w:val="24"/>
        </w:rPr>
        <w:t xml:space="preserve"> </w:t>
      </w:r>
      <w:r>
        <w:rPr>
          <w:sz w:val="24"/>
        </w:rPr>
        <w:t>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A520D" w:rsidRDefault="009056B2">
      <w:pPr>
        <w:pStyle w:val="a3"/>
        <w:spacing w:before="160"/>
        <w:ind w:left="1022"/>
        <w:jc w:val="left"/>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6"/>
        <w:numPr>
          <w:ilvl w:val="0"/>
          <w:numId w:val="190"/>
        </w:numPr>
        <w:tabs>
          <w:tab w:val="left" w:pos="1682"/>
        </w:tabs>
        <w:spacing w:before="161"/>
        <w:ind w:right="553"/>
        <w:rPr>
          <w:sz w:val="24"/>
        </w:rPr>
      </w:pPr>
      <w:r>
        <w:rPr>
          <w:sz w:val="24"/>
        </w:rPr>
        <w:t>использовать вопросы как исследовательский инструмент по знания в литературном образовании;</w:t>
      </w:r>
    </w:p>
    <w:p w:rsidR="008A520D" w:rsidRDefault="009056B2">
      <w:pPr>
        <w:pStyle w:val="a6"/>
        <w:numPr>
          <w:ilvl w:val="0"/>
          <w:numId w:val="190"/>
        </w:numPr>
        <w:tabs>
          <w:tab w:val="left" w:pos="1682"/>
        </w:tabs>
        <w:ind w:right="555"/>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520D" w:rsidRDefault="009056B2">
      <w:pPr>
        <w:pStyle w:val="a6"/>
        <w:numPr>
          <w:ilvl w:val="0"/>
          <w:numId w:val="190"/>
        </w:numPr>
        <w:tabs>
          <w:tab w:val="left" w:pos="1682"/>
        </w:tabs>
        <w:ind w:right="554"/>
        <w:rPr>
          <w:sz w:val="24"/>
        </w:rPr>
      </w:pPr>
      <w:r>
        <w:rPr>
          <w:sz w:val="24"/>
        </w:rPr>
        <w:t>формировать гипотезу об истинности собственных суждений и суждений других, аргументировать свою позицию, мнение;</w:t>
      </w:r>
    </w:p>
    <w:p w:rsidR="008A520D" w:rsidRDefault="009056B2">
      <w:pPr>
        <w:pStyle w:val="a6"/>
        <w:numPr>
          <w:ilvl w:val="0"/>
          <w:numId w:val="190"/>
        </w:numPr>
        <w:tabs>
          <w:tab w:val="left" w:pos="1682"/>
        </w:tabs>
        <w:ind w:right="542"/>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A520D" w:rsidRDefault="009056B2">
      <w:pPr>
        <w:pStyle w:val="a6"/>
        <w:numPr>
          <w:ilvl w:val="0"/>
          <w:numId w:val="190"/>
        </w:numPr>
        <w:tabs>
          <w:tab w:val="left" w:pos="1682"/>
        </w:tabs>
        <w:spacing w:before="1"/>
        <w:ind w:right="555"/>
        <w:rPr>
          <w:sz w:val="24"/>
        </w:rPr>
      </w:pPr>
      <w:r>
        <w:rPr>
          <w:sz w:val="24"/>
        </w:rPr>
        <w:t>оценивать на применимость и достоверность информацию, полученную в ходе исследования (эксперимента);</w:t>
      </w:r>
    </w:p>
    <w:p w:rsidR="008A520D" w:rsidRDefault="009056B2">
      <w:pPr>
        <w:pStyle w:val="a6"/>
        <w:numPr>
          <w:ilvl w:val="0"/>
          <w:numId w:val="190"/>
        </w:numPr>
        <w:tabs>
          <w:tab w:val="left" w:pos="1682"/>
        </w:tabs>
        <w:ind w:right="550"/>
        <w:rPr>
          <w:sz w:val="24"/>
        </w:rPr>
      </w:pPr>
      <w:r>
        <w:rPr>
          <w:sz w:val="24"/>
        </w:rPr>
        <w:t>самостоятельно формулировать обобщения и</w:t>
      </w:r>
      <w:r>
        <w:rPr>
          <w:spacing w:val="-1"/>
          <w:sz w:val="24"/>
        </w:rPr>
        <w:t xml:space="preserve"> </w:t>
      </w:r>
      <w:r>
        <w:rPr>
          <w:sz w:val="24"/>
        </w:rPr>
        <w:t>выводы</w:t>
      </w:r>
      <w:r>
        <w:rPr>
          <w:spacing w:val="-1"/>
          <w:sz w:val="24"/>
        </w:rPr>
        <w:t xml:space="preserve"> </w:t>
      </w:r>
      <w:r>
        <w:rPr>
          <w:sz w:val="24"/>
        </w:rPr>
        <w:t>по результатам проведённого наблюдения, опыта, исследования; владеть инструментами оценки достоверности полученных выводов и обобщений;</w:t>
      </w:r>
    </w:p>
    <w:p w:rsidR="008A520D" w:rsidRDefault="009056B2">
      <w:pPr>
        <w:pStyle w:val="a6"/>
        <w:numPr>
          <w:ilvl w:val="0"/>
          <w:numId w:val="190"/>
        </w:numPr>
        <w:tabs>
          <w:tab w:val="left" w:pos="1682"/>
        </w:tabs>
        <w:ind w:right="552"/>
        <w:rPr>
          <w:sz w:val="24"/>
        </w:rPr>
      </w:pPr>
      <w:r>
        <w:rPr>
          <w:sz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4"/>
        </w:rPr>
        <w:t>произведениях.</w:t>
      </w:r>
    </w:p>
    <w:p w:rsidR="008A520D" w:rsidRDefault="009056B2">
      <w:pPr>
        <w:pStyle w:val="a3"/>
        <w:spacing w:before="159"/>
        <w:jc w:val="left"/>
      </w:pPr>
      <w:r>
        <w:t>Работа</w:t>
      </w:r>
      <w:r>
        <w:rPr>
          <w:spacing w:val="-2"/>
        </w:rPr>
        <w:t xml:space="preserve"> </w:t>
      </w:r>
      <w:r>
        <w:t>с</w:t>
      </w:r>
      <w:r>
        <w:rPr>
          <w:spacing w:val="-1"/>
        </w:rPr>
        <w:t xml:space="preserve"> </w:t>
      </w:r>
      <w:r>
        <w:rPr>
          <w:spacing w:val="-2"/>
        </w:rPr>
        <w:t>информацией:</w:t>
      </w:r>
    </w:p>
    <w:p w:rsidR="008A520D" w:rsidRDefault="009056B2">
      <w:pPr>
        <w:pStyle w:val="a6"/>
        <w:numPr>
          <w:ilvl w:val="0"/>
          <w:numId w:val="190"/>
        </w:numPr>
        <w:tabs>
          <w:tab w:val="left" w:pos="1682"/>
        </w:tabs>
        <w:spacing w:before="161"/>
        <w:ind w:right="551"/>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A520D" w:rsidRDefault="009056B2">
      <w:pPr>
        <w:pStyle w:val="a6"/>
        <w:numPr>
          <w:ilvl w:val="0"/>
          <w:numId w:val="190"/>
        </w:numPr>
        <w:tabs>
          <w:tab w:val="left" w:pos="1682"/>
        </w:tabs>
        <w:ind w:right="557"/>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A520D" w:rsidRDefault="009056B2">
      <w:pPr>
        <w:pStyle w:val="a6"/>
        <w:numPr>
          <w:ilvl w:val="0"/>
          <w:numId w:val="190"/>
        </w:numPr>
        <w:tabs>
          <w:tab w:val="left" w:pos="1682"/>
        </w:tabs>
        <w:ind w:right="552"/>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6"/>
        <w:numPr>
          <w:ilvl w:val="0"/>
          <w:numId w:val="190"/>
        </w:numPr>
        <w:tabs>
          <w:tab w:val="left" w:pos="1682"/>
        </w:tabs>
        <w:ind w:right="554"/>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 ми, иной графикой и их комбинациями;</w:t>
      </w:r>
    </w:p>
    <w:p w:rsidR="008A520D" w:rsidRDefault="009056B2">
      <w:pPr>
        <w:pStyle w:val="a6"/>
        <w:numPr>
          <w:ilvl w:val="0"/>
          <w:numId w:val="190"/>
        </w:numPr>
        <w:tabs>
          <w:tab w:val="left" w:pos="1682"/>
        </w:tabs>
        <w:ind w:right="554"/>
        <w:rPr>
          <w:sz w:val="24"/>
        </w:rPr>
      </w:pPr>
      <w:r>
        <w:rPr>
          <w:sz w:val="24"/>
        </w:rPr>
        <w:t>оценивать надёжность литературной и</w:t>
      </w:r>
      <w:r>
        <w:rPr>
          <w:spacing w:val="40"/>
          <w:sz w:val="24"/>
        </w:rPr>
        <w:t xml:space="preserve"> </w:t>
      </w:r>
      <w:r>
        <w:rPr>
          <w:sz w:val="24"/>
        </w:rPr>
        <w:t>другой</w:t>
      </w:r>
      <w:r>
        <w:rPr>
          <w:spacing w:val="40"/>
          <w:sz w:val="24"/>
        </w:rPr>
        <w:t xml:space="preserve"> </w:t>
      </w:r>
      <w:r>
        <w:rPr>
          <w:sz w:val="24"/>
        </w:rPr>
        <w:t>информации по критериям, предложенным учителем или сформулированным самостоятельно;</w:t>
      </w:r>
    </w:p>
    <w:p w:rsidR="008A520D" w:rsidRDefault="009056B2">
      <w:pPr>
        <w:pStyle w:val="a6"/>
        <w:numPr>
          <w:ilvl w:val="0"/>
          <w:numId w:val="190"/>
        </w:numPr>
        <w:tabs>
          <w:tab w:val="left" w:pos="1682"/>
        </w:tabs>
        <w:spacing w:line="379" w:lineRule="auto"/>
        <w:ind w:left="1022" w:right="2403" w:firstLine="299"/>
        <w:rPr>
          <w:sz w:val="24"/>
        </w:rPr>
      </w:pPr>
      <w:r>
        <w:rPr>
          <w:sz w:val="24"/>
        </w:rPr>
        <w:t>эффективно запоминать и систематизировать эту информацию. Овладение</w:t>
      </w:r>
      <w:r>
        <w:rPr>
          <w:spacing w:val="-9"/>
          <w:sz w:val="24"/>
        </w:rPr>
        <w:t xml:space="preserve"> </w:t>
      </w:r>
      <w:r>
        <w:rPr>
          <w:sz w:val="24"/>
        </w:rPr>
        <w:t>универсальными</w:t>
      </w:r>
      <w:r>
        <w:rPr>
          <w:spacing w:val="-7"/>
          <w:sz w:val="24"/>
        </w:rPr>
        <w:t xml:space="preserve"> </w:t>
      </w:r>
      <w:r>
        <w:rPr>
          <w:sz w:val="24"/>
        </w:rPr>
        <w:t>учебными</w:t>
      </w:r>
      <w:r>
        <w:rPr>
          <w:spacing w:val="-10"/>
          <w:sz w:val="24"/>
        </w:rPr>
        <w:t xml:space="preserve"> </w:t>
      </w:r>
      <w:r>
        <w:rPr>
          <w:sz w:val="24"/>
        </w:rPr>
        <w:t>коммуникативными</w:t>
      </w:r>
      <w:r>
        <w:rPr>
          <w:spacing w:val="-10"/>
          <w:sz w:val="24"/>
        </w:rPr>
        <w:t xml:space="preserve"> </w:t>
      </w:r>
      <w:r>
        <w:rPr>
          <w:sz w:val="24"/>
        </w:rPr>
        <w:t>действиями:</w:t>
      </w:r>
    </w:p>
    <w:p w:rsidR="008A520D" w:rsidRDefault="009056B2">
      <w:pPr>
        <w:pStyle w:val="a6"/>
        <w:numPr>
          <w:ilvl w:val="0"/>
          <w:numId w:val="190"/>
        </w:numPr>
        <w:tabs>
          <w:tab w:val="left" w:pos="1682"/>
        </w:tabs>
        <w:ind w:right="547"/>
        <w:rPr>
          <w:sz w:val="24"/>
        </w:rPr>
      </w:pPr>
      <w:r>
        <w:rPr>
          <w:sz w:val="24"/>
        </w:rPr>
        <w:t>общение: воспринимать и формулировать суждения, выражать эмоции в соответствии с условиями и целями общения; выражать себя (свою точку</w:t>
      </w:r>
      <w:r>
        <w:rPr>
          <w:spacing w:val="-1"/>
          <w:sz w:val="24"/>
        </w:rPr>
        <w:t xml:space="preserve"> </w:t>
      </w:r>
      <w:r>
        <w:rPr>
          <w:sz w:val="24"/>
        </w:rPr>
        <w:t>зрения) в устных и письменных текстах; распознавать невербальные средства общения,</w:t>
      </w:r>
      <w:r>
        <w:rPr>
          <w:spacing w:val="40"/>
          <w:sz w:val="24"/>
        </w:rPr>
        <w:t xml:space="preserve"> </w:t>
      </w:r>
      <w:r>
        <w:rPr>
          <w:sz w:val="24"/>
        </w:rPr>
        <w:t>пони- мать значение социальных знаков, знать и распознавать пред- 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учебного</w:t>
      </w:r>
      <w:r>
        <w:rPr>
          <w:spacing w:val="80"/>
          <w:sz w:val="24"/>
        </w:rPr>
        <w:t xml:space="preserve"> </w:t>
      </w:r>
      <w:r>
        <w:rPr>
          <w:sz w:val="24"/>
        </w:rPr>
        <w:t>диалога</w:t>
      </w:r>
      <w:r>
        <w:rPr>
          <w:spacing w:val="80"/>
          <w:sz w:val="24"/>
        </w:rPr>
        <w:t xml:space="preserve"> </w:t>
      </w:r>
      <w:r>
        <w:rPr>
          <w:sz w:val="24"/>
        </w:rPr>
        <w:t>и/или</w:t>
      </w:r>
      <w:r>
        <w:rPr>
          <w:spacing w:val="80"/>
          <w:sz w:val="24"/>
        </w:rPr>
        <w:t xml:space="preserve"> </w:t>
      </w:r>
      <w:r>
        <w:rPr>
          <w:sz w:val="24"/>
        </w:rPr>
        <w:t>дискуссии</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p>
    <w:p w:rsidR="008A520D" w:rsidRDefault="008A520D">
      <w:pPr>
        <w:jc w:val="both"/>
        <w:rPr>
          <w:sz w:val="24"/>
        </w:rPr>
        <w:sectPr w:rsidR="008A520D">
          <w:pgSz w:w="11910" w:h="16840"/>
          <w:pgMar w:top="1040" w:right="300" w:bottom="1140" w:left="740" w:header="0" w:footer="905" w:gutter="0"/>
          <w:cols w:space="720"/>
        </w:sectPr>
      </w:pPr>
    </w:p>
    <w:p w:rsidR="008A520D" w:rsidRDefault="009056B2">
      <w:pPr>
        <w:pStyle w:val="a3"/>
        <w:spacing w:before="66"/>
        <w:ind w:left="1682" w:right="546"/>
      </w:pPr>
      <w:r>
        <w:lastRenderedPageBreak/>
        <w:t>существу обсуждаемой темы и высказывать идеи, нацеленные на решение учебной задачи</w:t>
      </w:r>
      <w:r>
        <w:rPr>
          <w:spacing w:val="-2"/>
        </w:rPr>
        <w:t xml:space="preserve"> </w:t>
      </w:r>
      <w:r>
        <w:t>и</w:t>
      </w:r>
      <w:r>
        <w:rPr>
          <w:spacing w:val="-2"/>
        </w:rPr>
        <w:t xml:space="preserve"> </w:t>
      </w:r>
      <w:r>
        <w:t>поддержание</w:t>
      </w:r>
      <w:r>
        <w:rPr>
          <w:spacing w:val="-4"/>
        </w:rPr>
        <w:t xml:space="preserve"> </w:t>
      </w:r>
      <w:r>
        <w:t>благожелательности</w:t>
      </w:r>
      <w:r>
        <w:rPr>
          <w:spacing w:val="-2"/>
        </w:rPr>
        <w:t xml:space="preserve"> </w:t>
      </w:r>
      <w:r>
        <w:t>общения;</w:t>
      </w:r>
      <w:r>
        <w:rPr>
          <w:spacing w:val="-3"/>
        </w:rPr>
        <w:t xml:space="preserve"> </w:t>
      </w:r>
      <w:r>
        <w:t>сопоставлять</w:t>
      </w:r>
      <w:r>
        <w:rPr>
          <w:spacing w:val="-3"/>
        </w:rPr>
        <w:t xml:space="preserve"> </w:t>
      </w:r>
      <w:r>
        <w:t>свои</w:t>
      </w:r>
      <w:r>
        <w:rPr>
          <w:spacing w:val="-2"/>
        </w:rPr>
        <w:t xml:space="preserve"> </w:t>
      </w:r>
      <w:r>
        <w:t>суждения</w:t>
      </w:r>
      <w:r>
        <w:rPr>
          <w:spacing w:val="-3"/>
        </w:rPr>
        <w:t xml:space="preserve"> </w:t>
      </w:r>
      <w:r>
        <w:t>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520D" w:rsidRDefault="009056B2">
      <w:pPr>
        <w:pStyle w:val="a6"/>
        <w:numPr>
          <w:ilvl w:val="0"/>
          <w:numId w:val="190"/>
        </w:numPr>
        <w:tabs>
          <w:tab w:val="left" w:pos="1682"/>
        </w:tabs>
        <w:spacing w:before="1"/>
        <w:ind w:right="546"/>
        <w:rPr>
          <w:sz w:val="24"/>
        </w:rPr>
      </w:pPr>
      <w:r>
        <w:rPr>
          <w:sz w:val="24"/>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w:t>
      </w:r>
      <w:r>
        <w:rPr>
          <w:spacing w:val="40"/>
          <w:sz w:val="24"/>
        </w:rPr>
        <w:t xml:space="preserve"> </w:t>
      </w:r>
      <w:r>
        <w:rPr>
          <w:sz w:val="24"/>
        </w:rPr>
        <w:t>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9056B2">
      <w:pPr>
        <w:pStyle w:val="a3"/>
        <w:spacing w:before="161"/>
        <w:jc w:val="left"/>
      </w:pPr>
      <w:r>
        <w:t>Овладение</w:t>
      </w:r>
      <w:r>
        <w:rPr>
          <w:spacing w:val="-8"/>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rPr>
          <w:spacing w:val="-2"/>
        </w:rPr>
        <w:t>действиями:</w:t>
      </w:r>
    </w:p>
    <w:p w:rsidR="008A520D" w:rsidRDefault="009056B2">
      <w:pPr>
        <w:pStyle w:val="a6"/>
        <w:numPr>
          <w:ilvl w:val="0"/>
          <w:numId w:val="190"/>
        </w:numPr>
        <w:tabs>
          <w:tab w:val="left" w:pos="1682"/>
        </w:tabs>
        <w:spacing w:before="162"/>
        <w:ind w:right="551"/>
        <w:rPr>
          <w:sz w:val="24"/>
        </w:rPr>
      </w:pPr>
      <w:r>
        <w:rPr>
          <w:sz w:val="24"/>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A520D" w:rsidRDefault="009056B2">
      <w:pPr>
        <w:pStyle w:val="a6"/>
        <w:numPr>
          <w:ilvl w:val="0"/>
          <w:numId w:val="190"/>
        </w:numPr>
        <w:tabs>
          <w:tab w:val="left" w:pos="1682"/>
        </w:tabs>
        <w:ind w:right="548"/>
        <w:rPr>
          <w:sz w:val="24"/>
        </w:rPr>
      </w:pPr>
      <w:r>
        <w:rPr>
          <w:sz w:val="24"/>
        </w:rPr>
        <w:t>самоконтроль: владеть способами самоконтроля, самомотивации и рефлексии в школьном литературном образовании; давать адекватную оценку учебной</w:t>
      </w:r>
      <w:r>
        <w:rPr>
          <w:spacing w:val="40"/>
          <w:sz w:val="24"/>
        </w:rPr>
        <w:t xml:space="preserve"> </w:t>
      </w:r>
      <w:r>
        <w:rPr>
          <w:sz w:val="24"/>
        </w:rPr>
        <w:t>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2"/>
          <w:sz w:val="24"/>
        </w:rPr>
        <w:t xml:space="preserve"> </w:t>
      </w:r>
      <w:r>
        <w:rPr>
          <w:sz w:val="24"/>
        </w:rPr>
        <w:t>ошибок,</w:t>
      </w:r>
      <w:r>
        <w:rPr>
          <w:spacing w:val="-3"/>
          <w:sz w:val="24"/>
        </w:rPr>
        <w:t xml:space="preserve"> </w:t>
      </w:r>
      <w:r>
        <w:rPr>
          <w:sz w:val="24"/>
        </w:rPr>
        <w:t>возникших</w:t>
      </w:r>
      <w:r>
        <w:rPr>
          <w:spacing w:val="-2"/>
          <w:sz w:val="24"/>
        </w:rPr>
        <w:t xml:space="preserve"> </w:t>
      </w:r>
      <w:r>
        <w:rPr>
          <w:sz w:val="24"/>
        </w:rPr>
        <w:t>трудностей;</w:t>
      </w:r>
      <w:r>
        <w:rPr>
          <w:spacing w:val="-3"/>
          <w:sz w:val="24"/>
        </w:rPr>
        <w:t xml:space="preserve"> </w:t>
      </w:r>
      <w:r>
        <w:rPr>
          <w:sz w:val="24"/>
        </w:rPr>
        <w:t>оценивать</w:t>
      </w:r>
      <w:r>
        <w:rPr>
          <w:spacing w:val="-2"/>
          <w:sz w:val="24"/>
        </w:rPr>
        <w:t xml:space="preserve"> </w:t>
      </w:r>
      <w:r>
        <w:rPr>
          <w:sz w:val="24"/>
        </w:rPr>
        <w:t>соответствие</w:t>
      </w:r>
      <w:r>
        <w:rPr>
          <w:spacing w:val="-4"/>
          <w:sz w:val="24"/>
        </w:rPr>
        <w:t xml:space="preserve"> </w:t>
      </w:r>
      <w:r>
        <w:rPr>
          <w:sz w:val="24"/>
        </w:rPr>
        <w:t>результата цели и условиям;</w:t>
      </w:r>
    </w:p>
    <w:p w:rsidR="008A520D" w:rsidRDefault="009056B2">
      <w:pPr>
        <w:pStyle w:val="a6"/>
        <w:numPr>
          <w:ilvl w:val="0"/>
          <w:numId w:val="190"/>
        </w:numPr>
        <w:tabs>
          <w:tab w:val="left" w:pos="1682"/>
        </w:tabs>
        <w:ind w:right="547"/>
        <w:rPr>
          <w:sz w:val="24"/>
        </w:rPr>
      </w:pPr>
      <w:r>
        <w:rPr>
          <w:sz w:val="24"/>
        </w:rPr>
        <w:t>эмоциональный интеллект: развивать способность различать и называть собственные</w:t>
      </w:r>
      <w:r>
        <w:rPr>
          <w:spacing w:val="-1"/>
          <w:sz w:val="24"/>
        </w:rPr>
        <w:t xml:space="preserve"> </w:t>
      </w:r>
      <w:r>
        <w:rPr>
          <w:sz w:val="24"/>
        </w:rPr>
        <w:t>эмоции, управлять ими</w:t>
      </w:r>
      <w:r>
        <w:rPr>
          <w:spacing w:val="-1"/>
          <w:sz w:val="24"/>
        </w:rPr>
        <w:t xml:space="preserve"> </w:t>
      </w:r>
      <w:r>
        <w:rPr>
          <w:sz w:val="24"/>
        </w:rPr>
        <w:t>и эмоциями других; выявлять</w:t>
      </w:r>
      <w:r>
        <w:rPr>
          <w:spacing w:val="-1"/>
          <w:sz w:val="24"/>
        </w:rPr>
        <w:t xml:space="preserve"> </w:t>
      </w:r>
      <w:r>
        <w:rPr>
          <w:sz w:val="24"/>
        </w:rPr>
        <w:t>и</w:t>
      </w:r>
      <w:r>
        <w:rPr>
          <w:spacing w:val="-1"/>
          <w:sz w:val="24"/>
        </w:rPr>
        <w:t xml:space="preserve"> </w:t>
      </w:r>
      <w:r>
        <w:rPr>
          <w:sz w:val="24"/>
        </w:rPr>
        <w:t>анализировать причины</w:t>
      </w:r>
      <w:r>
        <w:rPr>
          <w:spacing w:val="40"/>
          <w:sz w:val="24"/>
        </w:rPr>
        <w:t xml:space="preserve"> </w:t>
      </w:r>
      <w:r>
        <w:rPr>
          <w:sz w:val="24"/>
        </w:rPr>
        <w:t>эмоций;</w:t>
      </w:r>
      <w:r>
        <w:rPr>
          <w:spacing w:val="40"/>
          <w:sz w:val="24"/>
        </w:rPr>
        <w:t xml:space="preserve"> </w:t>
      </w: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3"/>
        <w:spacing w:before="66"/>
        <w:ind w:left="1682" w:right="558"/>
      </w:pPr>
      <w:r>
        <w:lastRenderedPageBreak/>
        <w:t>намерения другого, анализируя примеры из художественной литературы; регулировать способ выражения своих эмоций;</w:t>
      </w:r>
    </w:p>
    <w:p w:rsidR="008A520D" w:rsidRDefault="009056B2">
      <w:pPr>
        <w:pStyle w:val="a6"/>
        <w:numPr>
          <w:ilvl w:val="0"/>
          <w:numId w:val="190"/>
        </w:numPr>
        <w:tabs>
          <w:tab w:val="left" w:pos="1682"/>
        </w:tabs>
        <w:ind w:right="546"/>
        <w:rPr>
          <w:sz w:val="24"/>
        </w:rPr>
      </w:pPr>
      <w:r>
        <w:rPr>
          <w:sz w:val="24"/>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A520D" w:rsidRDefault="009056B2">
      <w:pPr>
        <w:pStyle w:val="a3"/>
        <w:spacing w:before="161"/>
      </w:pPr>
      <w:r>
        <w:t>Предметные</w:t>
      </w:r>
      <w:r>
        <w:rPr>
          <w:spacing w:val="-5"/>
        </w:rPr>
        <w:t xml:space="preserve"> </w:t>
      </w:r>
      <w:r>
        <w:t>результаты</w:t>
      </w:r>
      <w:r>
        <w:rPr>
          <w:spacing w:val="-2"/>
        </w:rPr>
        <w:t xml:space="preserve"> </w:t>
      </w:r>
      <w:r>
        <w:t>(5—9</w:t>
      </w:r>
      <w:r>
        <w:rPr>
          <w:spacing w:val="-2"/>
        </w:rPr>
        <w:t xml:space="preserve"> классы)</w:t>
      </w:r>
    </w:p>
    <w:p w:rsidR="008A520D" w:rsidRDefault="009056B2">
      <w:pPr>
        <w:pStyle w:val="a3"/>
      </w:pPr>
      <w:r>
        <w:t>Предметные</w:t>
      </w:r>
      <w:r>
        <w:rPr>
          <w:spacing w:val="-6"/>
        </w:rPr>
        <w:t xml:space="preserve"> </w:t>
      </w:r>
      <w:r>
        <w:t>результаты</w:t>
      </w:r>
      <w:r>
        <w:rPr>
          <w:spacing w:val="-1"/>
        </w:rPr>
        <w:t xml:space="preserve"> </w:t>
      </w:r>
      <w:r>
        <w:t>по</w:t>
      </w:r>
      <w:r>
        <w:rPr>
          <w:spacing w:val="-2"/>
        </w:rPr>
        <w:t xml:space="preserve"> </w:t>
      </w:r>
      <w:r>
        <w:t>литературе</w:t>
      </w:r>
      <w:r>
        <w:rPr>
          <w:spacing w:val="-2"/>
        </w:rPr>
        <w:t xml:space="preserve"> </w:t>
      </w:r>
      <w:r>
        <w:t>в</w:t>
      </w:r>
      <w:r>
        <w:rPr>
          <w:spacing w:val="-2"/>
        </w:rPr>
        <w:t xml:space="preserve"> </w:t>
      </w:r>
      <w:r>
        <w:t>основной</w:t>
      </w:r>
      <w:r>
        <w:rPr>
          <w:spacing w:val="-2"/>
        </w:rPr>
        <w:t xml:space="preserve"> </w:t>
      </w:r>
      <w:r>
        <w:t>школе</w:t>
      </w:r>
      <w:r>
        <w:rPr>
          <w:spacing w:val="-2"/>
        </w:rPr>
        <w:t xml:space="preserve"> </w:t>
      </w:r>
      <w:r>
        <w:t>должны</w:t>
      </w:r>
      <w:r>
        <w:rPr>
          <w:spacing w:val="-1"/>
        </w:rPr>
        <w:t xml:space="preserve"> </w:t>
      </w:r>
      <w:r>
        <w:rPr>
          <w:spacing w:val="-2"/>
        </w:rPr>
        <w:t>обеспечивать:</w:t>
      </w:r>
    </w:p>
    <w:p w:rsidR="008A520D" w:rsidRDefault="009056B2">
      <w:pPr>
        <w:pStyle w:val="a6"/>
        <w:numPr>
          <w:ilvl w:val="0"/>
          <w:numId w:val="189"/>
        </w:numPr>
        <w:tabs>
          <w:tab w:val="left" w:pos="1670"/>
        </w:tabs>
        <w:ind w:right="551" w:firstLine="0"/>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A520D" w:rsidRDefault="009056B2">
      <w:pPr>
        <w:pStyle w:val="a6"/>
        <w:numPr>
          <w:ilvl w:val="0"/>
          <w:numId w:val="189"/>
        </w:numPr>
        <w:tabs>
          <w:tab w:val="left" w:pos="1670"/>
        </w:tabs>
        <w:spacing w:before="1"/>
        <w:ind w:right="556" w:firstLine="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A520D" w:rsidRDefault="009056B2">
      <w:pPr>
        <w:pStyle w:val="a6"/>
        <w:numPr>
          <w:ilvl w:val="0"/>
          <w:numId w:val="189"/>
        </w:numPr>
        <w:tabs>
          <w:tab w:val="left" w:pos="1670"/>
        </w:tabs>
        <w:ind w:right="546" w:firstLine="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A520D" w:rsidRDefault="009056B2">
      <w:pPr>
        <w:pStyle w:val="a6"/>
        <w:numPr>
          <w:ilvl w:val="1"/>
          <w:numId w:val="189"/>
        </w:numPr>
        <w:tabs>
          <w:tab w:val="left" w:pos="1682"/>
        </w:tabs>
        <w:spacing w:before="161"/>
        <w:ind w:right="548"/>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A520D" w:rsidRDefault="009056B2">
      <w:pPr>
        <w:pStyle w:val="a6"/>
        <w:numPr>
          <w:ilvl w:val="1"/>
          <w:numId w:val="189"/>
        </w:numPr>
        <w:tabs>
          <w:tab w:val="left" w:pos="1682"/>
        </w:tabs>
        <w:ind w:right="545"/>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w:t>
      </w:r>
      <w:r>
        <w:rPr>
          <w:spacing w:val="-4"/>
          <w:sz w:val="24"/>
        </w:rPr>
        <w:t xml:space="preserve"> </w:t>
      </w:r>
      <w:r>
        <w:rPr>
          <w:sz w:val="24"/>
        </w:rPr>
        <w:t>пафосский,</w:t>
      </w:r>
      <w:r>
        <w:rPr>
          <w:spacing w:val="-4"/>
          <w:sz w:val="24"/>
        </w:rPr>
        <w:t xml:space="preserve"> </w:t>
      </w:r>
      <w:r>
        <w:rPr>
          <w:sz w:val="24"/>
        </w:rPr>
        <w:t>трагический,</w:t>
      </w:r>
      <w:r>
        <w:rPr>
          <w:spacing w:val="-4"/>
          <w:sz w:val="24"/>
        </w:rPr>
        <w:t xml:space="preserve"> </w:t>
      </w:r>
      <w:r>
        <w:rPr>
          <w:sz w:val="24"/>
        </w:rPr>
        <w:t>комический);</w:t>
      </w:r>
      <w:r>
        <w:rPr>
          <w:spacing w:val="-5"/>
          <w:sz w:val="24"/>
        </w:rPr>
        <w:t xml:space="preserve"> </w:t>
      </w:r>
      <w:r>
        <w:rPr>
          <w:sz w:val="24"/>
        </w:rPr>
        <w:t>сюжет,</w:t>
      </w:r>
      <w:r>
        <w:rPr>
          <w:spacing w:val="-4"/>
          <w:sz w:val="24"/>
        </w:rPr>
        <w:t xml:space="preserve"> </w:t>
      </w:r>
      <w:r>
        <w:rPr>
          <w:sz w:val="24"/>
        </w:rPr>
        <w:t>композиция,</w:t>
      </w:r>
      <w:r>
        <w:rPr>
          <w:spacing w:val="-4"/>
          <w:sz w:val="24"/>
        </w:rPr>
        <w:t xml:space="preserve"> </w:t>
      </w:r>
      <w:r>
        <w:rPr>
          <w:sz w:val="24"/>
        </w:rPr>
        <w:t>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сарказм,</w:t>
      </w:r>
      <w:r>
        <w:rPr>
          <w:spacing w:val="-1"/>
          <w:sz w:val="24"/>
        </w:rPr>
        <w:t xml:space="preserve"> </w:t>
      </w:r>
      <w:r>
        <w:rPr>
          <w:sz w:val="24"/>
        </w:rPr>
        <w:t>гротеск; эпитет, метафора,</w:t>
      </w:r>
      <w:r>
        <w:rPr>
          <w:spacing w:val="-1"/>
          <w:sz w:val="24"/>
        </w:rPr>
        <w:t xml:space="preserve"> </w:t>
      </w:r>
      <w:r>
        <w:rPr>
          <w:sz w:val="24"/>
        </w:rPr>
        <w:t>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w:t>
      </w:r>
      <w:r>
        <w:rPr>
          <w:spacing w:val="-1"/>
          <w:sz w:val="24"/>
        </w:rPr>
        <w:t xml:space="preserve"> </w:t>
      </w:r>
      <w:r>
        <w:rPr>
          <w:sz w:val="24"/>
        </w:rPr>
        <w:t>проза; стихотворный метр (хорей, ямб, дактиль, амфибрахий, анапест), ритм, рифма, строфа; афоризм;</w:t>
      </w:r>
    </w:p>
    <w:p w:rsidR="008A520D" w:rsidRDefault="009056B2">
      <w:pPr>
        <w:pStyle w:val="a6"/>
        <w:numPr>
          <w:ilvl w:val="1"/>
          <w:numId w:val="189"/>
        </w:numPr>
        <w:tabs>
          <w:tab w:val="left" w:pos="1682"/>
        </w:tabs>
        <w:ind w:right="542"/>
        <w:rPr>
          <w:sz w:val="24"/>
        </w:rPr>
      </w:pPr>
      <w:r>
        <w:rPr>
          <w:sz w:val="24"/>
        </w:rPr>
        <w:t>умение</w:t>
      </w:r>
      <w:r>
        <w:rPr>
          <w:spacing w:val="40"/>
          <w:sz w:val="24"/>
        </w:rPr>
        <w:t xml:space="preserve"> </w:t>
      </w:r>
      <w:r>
        <w:rPr>
          <w:sz w:val="24"/>
        </w:rPr>
        <w:t>рассматривать</w:t>
      </w:r>
      <w:r>
        <w:rPr>
          <w:spacing w:val="40"/>
          <w:sz w:val="24"/>
        </w:rPr>
        <w:t xml:space="preserve"> </w:t>
      </w:r>
      <w:r>
        <w:rPr>
          <w:sz w:val="24"/>
        </w:rPr>
        <w:t>изученные</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 xml:space="preserve">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4"/>
        </w:rPr>
        <w:t>направлению);</w:t>
      </w:r>
    </w:p>
    <w:p w:rsidR="008A520D" w:rsidRDefault="009056B2">
      <w:pPr>
        <w:pStyle w:val="a6"/>
        <w:numPr>
          <w:ilvl w:val="1"/>
          <w:numId w:val="189"/>
        </w:numPr>
        <w:tabs>
          <w:tab w:val="left" w:pos="1682"/>
        </w:tabs>
        <w:ind w:right="554"/>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89"/>
        </w:numPr>
        <w:tabs>
          <w:tab w:val="left" w:pos="1682"/>
        </w:tabs>
        <w:spacing w:before="66"/>
        <w:ind w:right="549"/>
        <w:rPr>
          <w:sz w:val="24"/>
        </w:rPr>
      </w:pPr>
      <w:r>
        <w:rPr>
          <w:sz w:val="24"/>
        </w:rPr>
        <w:lastRenderedPageBreak/>
        <w:t>умение сопоставлять произведения, их фрагменты (с учётом внутритекстовых и межтекстовых связей), образы персонажей, литературные явления и факты,</w:t>
      </w:r>
      <w:r>
        <w:rPr>
          <w:spacing w:val="40"/>
          <w:sz w:val="24"/>
        </w:rPr>
        <w:t xml:space="preserve"> </w:t>
      </w:r>
      <w:r>
        <w:rPr>
          <w:sz w:val="24"/>
        </w:rPr>
        <w:t>сюжеты разных литературных произведений, темы, проблемы, жанры, приёмы, эпизоды текста;</w:t>
      </w:r>
    </w:p>
    <w:p w:rsidR="008A520D" w:rsidRDefault="009056B2">
      <w:pPr>
        <w:pStyle w:val="a6"/>
        <w:numPr>
          <w:ilvl w:val="1"/>
          <w:numId w:val="189"/>
        </w:numPr>
        <w:tabs>
          <w:tab w:val="left" w:pos="1682"/>
        </w:tabs>
        <w:spacing w:before="1"/>
        <w:ind w:right="554"/>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520D" w:rsidRDefault="009056B2">
      <w:pPr>
        <w:pStyle w:val="a6"/>
        <w:numPr>
          <w:ilvl w:val="0"/>
          <w:numId w:val="189"/>
        </w:numPr>
        <w:tabs>
          <w:tab w:val="left" w:pos="1670"/>
        </w:tabs>
        <w:spacing w:before="160"/>
        <w:ind w:right="549" w:firstLine="0"/>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w:t>
      </w:r>
      <w:r>
        <w:rPr>
          <w:spacing w:val="40"/>
          <w:sz w:val="24"/>
        </w:rPr>
        <w:t xml:space="preserve"> </w:t>
      </w:r>
      <w:r>
        <w:rPr>
          <w:spacing w:val="-2"/>
          <w:sz w:val="24"/>
        </w:rPr>
        <w:t>фрагментов;</w:t>
      </w:r>
    </w:p>
    <w:p w:rsidR="008A520D" w:rsidRDefault="009056B2">
      <w:pPr>
        <w:pStyle w:val="a6"/>
        <w:numPr>
          <w:ilvl w:val="0"/>
          <w:numId w:val="189"/>
        </w:numPr>
        <w:tabs>
          <w:tab w:val="left" w:pos="1670"/>
        </w:tabs>
        <w:ind w:right="546" w:firstLine="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A520D" w:rsidRDefault="009056B2">
      <w:pPr>
        <w:pStyle w:val="a6"/>
        <w:numPr>
          <w:ilvl w:val="0"/>
          <w:numId w:val="189"/>
        </w:numPr>
        <w:tabs>
          <w:tab w:val="left" w:pos="1670"/>
        </w:tabs>
        <w:spacing w:before="1"/>
        <w:ind w:right="555" w:firstLine="0"/>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A520D" w:rsidRDefault="009056B2">
      <w:pPr>
        <w:pStyle w:val="a6"/>
        <w:numPr>
          <w:ilvl w:val="0"/>
          <w:numId w:val="189"/>
        </w:numPr>
        <w:tabs>
          <w:tab w:val="left" w:pos="1670"/>
        </w:tabs>
        <w:ind w:right="547" w:firstLine="6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w:t>
      </w:r>
      <w:r>
        <w:rPr>
          <w:spacing w:val="-2"/>
          <w:sz w:val="24"/>
        </w:rPr>
        <w:t xml:space="preserve"> </w:t>
      </w:r>
      <w:r>
        <w:rPr>
          <w:sz w:val="24"/>
        </w:rPr>
        <w:t>делать 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 редактировать собственные</w:t>
      </w:r>
      <w:r>
        <w:rPr>
          <w:spacing w:val="-4"/>
          <w:sz w:val="24"/>
        </w:rPr>
        <w:t xml:space="preserve"> </w:t>
      </w:r>
      <w:r>
        <w:rPr>
          <w:sz w:val="24"/>
        </w:rPr>
        <w:t>и чужие письменные тексты;</w:t>
      </w:r>
    </w:p>
    <w:p w:rsidR="008A520D" w:rsidRDefault="009056B2">
      <w:pPr>
        <w:pStyle w:val="a6"/>
        <w:numPr>
          <w:ilvl w:val="0"/>
          <w:numId w:val="189"/>
        </w:numPr>
        <w:tabs>
          <w:tab w:val="left" w:pos="1670"/>
        </w:tabs>
        <w:ind w:right="550" w:firstLine="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A520D" w:rsidRDefault="009056B2">
      <w:pPr>
        <w:pStyle w:val="a3"/>
        <w:ind w:right="549"/>
      </w:pPr>
      <w: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w:t>
      </w:r>
      <w:r>
        <w:rPr>
          <w:spacing w:val="40"/>
        </w:rPr>
        <w:t xml:space="preserve"> </w:t>
      </w:r>
      <w:r>
        <w:t>роман</w:t>
      </w:r>
      <w:r>
        <w:rPr>
          <w:spacing w:val="21"/>
        </w:rPr>
        <w:t xml:space="preserve"> </w:t>
      </w:r>
      <w:r>
        <w:t>«Герой нашего времени»; произведения Н. В. Гоголя: комедия «Ревизор», повесть</w:t>
      </w:r>
    </w:p>
    <w:p w:rsidR="008A520D" w:rsidRDefault="009056B2">
      <w:pPr>
        <w:pStyle w:val="a3"/>
        <w:spacing w:before="1"/>
        <w:ind w:right="547"/>
      </w:pPr>
      <w:r>
        <w:t>«Шинель», поэма «Мёртвые души»; стихотворения Ф. И. Тютчева, А. А. Фета, Н. А. Некрасова; «Повесть о том, как один мужик двух генералов прокормил»</w:t>
      </w:r>
      <w:r>
        <w:rPr>
          <w:spacing w:val="-6"/>
        </w:rPr>
        <w:t xml:space="preserve"> </w:t>
      </w:r>
      <w:r>
        <w:t>М. Е. Салтыкова- Щедрина; по одному произведению (по выбору) следующих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w:t>
      </w:r>
      <w:r>
        <w:rPr>
          <w:spacing w:val="40"/>
        </w:rPr>
        <w:t xml:space="preserve"> </w:t>
      </w:r>
      <w:r>
        <w:t>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w:t>
      </w:r>
    </w:p>
    <w:p w:rsidR="008A520D" w:rsidRDefault="009056B2">
      <w:pPr>
        <w:pStyle w:val="a3"/>
      </w:pPr>
      <w:r>
        <w:t>«Матрёнин</w:t>
      </w:r>
      <w:r>
        <w:rPr>
          <w:spacing w:val="-3"/>
        </w:rPr>
        <w:t xml:space="preserve"> </w:t>
      </w:r>
      <w:r>
        <w:t>двор»,</w:t>
      </w:r>
      <w:r>
        <w:rPr>
          <w:spacing w:val="-2"/>
        </w:rPr>
        <w:t xml:space="preserve"> </w:t>
      </w:r>
      <w:r>
        <w:t>рассказ</w:t>
      </w:r>
      <w:r>
        <w:rPr>
          <w:spacing w:val="-2"/>
        </w:rPr>
        <w:t xml:space="preserve"> </w:t>
      </w:r>
      <w:r>
        <w:t>В.</w:t>
      </w:r>
      <w:r>
        <w:rPr>
          <w:spacing w:val="-2"/>
        </w:rPr>
        <w:t xml:space="preserve"> </w:t>
      </w:r>
      <w:r>
        <w:t>Г.</w:t>
      </w:r>
      <w:r>
        <w:rPr>
          <w:spacing w:val="-3"/>
        </w:rPr>
        <w:t xml:space="preserve"> </w:t>
      </w:r>
      <w:r>
        <w:rPr>
          <w:spacing w:val="-2"/>
        </w:rPr>
        <w:t>Распутина</w:t>
      </w:r>
    </w:p>
    <w:p w:rsidR="008A520D" w:rsidRDefault="009056B2">
      <w:pPr>
        <w:pStyle w:val="a3"/>
        <w:spacing w:before="1"/>
        <w:ind w:right="550"/>
      </w:pPr>
      <w: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r>
        <w:rPr>
          <w:spacing w:val="40"/>
        </w:rPr>
        <w:t xml:space="preserve"> </w:t>
      </w:r>
      <w:r>
        <w:t>Ю. П. Кузнецов, А. С. Кушнер, Б. Ш. Окуджава, Р. И. Рождественский, Н. М. Рубцов); Гомера, М. Сервантеса, У. Шекспира;</w:t>
      </w:r>
    </w:p>
    <w:p w:rsidR="008A520D" w:rsidRDefault="008A520D">
      <w:pPr>
        <w:sectPr w:rsidR="008A520D">
          <w:pgSz w:w="11910" w:h="16840"/>
          <w:pgMar w:top="1040" w:right="300" w:bottom="1160" w:left="740" w:header="0" w:footer="905" w:gutter="0"/>
          <w:cols w:space="720"/>
        </w:sectPr>
      </w:pPr>
    </w:p>
    <w:p w:rsidR="008A520D" w:rsidRDefault="009056B2">
      <w:pPr>
        <w:pStyle w:val="a6"/>
        <w:numPr>
          <w:ilvl w:val="0"/>
          <w:numId w:val="189"/>
        </w:numPr>
        <w:tabs>
          <w:tab w:val="left" w:pos="1670"/>
        </w:tabs>
        <w:spacing w:before="66"/>
        <w:ind w:right="553" w:firstLine="0"/>
        <w:rPr>
          <w:sz w:val="24"/>
        </w:rPr>
      </w:pPr>
      <w:r>
        <w:rPr>
          <w:sz w:val="24"/>
        </w:rPr>
        <w:lastRenderedPageBreak/>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A520D" w:rsidRDefault="009056B2">
      <w:pPr>
        <w:pStyle w:val="a6"/>
        <w:numPr>
          <w:ilvl w:val="0"/>
          <w:numId w:val="189"/>
        </w:numPr>
        <w:tabs>
          <w:tab w:val="left" w:pos="1670"/>
        </w:tabs>
        <w:spacing w:before="1"/>
        <w:ind w:right="554" w:firstLine="0"/>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A520D" w:rsidRDefault="009056B2">
      <w:pPr>
        <w:pStyle w:val="a6"/>
        <w:numPr>
          <w:ilvl w:val="0"/>
          <w:numId w:val="189"/>
        </w:numPr>
        <w:tabs>
          <w:tab w:val="left" w:pos="1670"/>
        </w:tabs>
        <w:ind w:right="551" w:firstLine="0"/>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8A520D" w:rsidRDefault="009056B2">
      <w:pPr>
        <w:pStyle w:val="a6"/>
        <w:numPr>
          <w:ilvl w:val="0"/>
          <w:numId w:val="189"/>
        </w:numPr>
        <w:tabs>
          <w:tab w:val="left" w:pos="1670"/>
        </w:tabs>
        <w:ind w:right="545" w:firstLine="0"/>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 формационной безопасности.</w:t>
      </w:r>
    </w:p>
    <w:p w:rsidR="008A520D" w:rsidRDefault="009056B2">
      <w:pPr>
        <w:pStyle w:val="a3"/>
      </w:pPr>
      <w:r>
        <w:t>Предметные</w:t>
      </w:r>
      <w:r>
        <w:rPr>
          <w:spacing w:val="-4"/>
        </w:rPr>
        <w:t xml:space="preserve"> </w:t>
      </w:r>
      <w:r>
        <w:t>результаты</w:t>
      </w:r>
      <w:r>
        <w:rPr>
          <w:spacing w:val="-2"/>
        </w:rPr>
        <w:t xml:space="preserve"> </w:t>
      </w:r>
      <w:r>
        <w:t>по</w:t>
      </w:r>
      <w:r>
        <w:rPr>
          <w:spacing w:val="-1"/>
        </w:rPr>
        <w:t xml:space="preserve"> </w:t>
      </w:r>
      <w:r>
        <w:rPr>
          <w:spacing w:val="-2"/>
        </w:rPr>
        <w:t>классам:</w:t>
      </w:r>
    </w:p>
    <w:p w:rsidR="008A520D" w:rsidRDefault="009056B2">
      <w:pPr>
        <w:pStyle w:val="a6"/>
        <w:numPr>
          <w:ilvl w:val="0"/>
          <w:numId w:val="188"/>
        </w:numPr>
        <w:tabs>
          <w:tab w:val="left" w:pos="1143"/>
        </w:tabs>
        <w:ind w:hanging="181"/>
        <w:rPr>
          <w:sz w:val="24"/>
        </w:rPr>
      </w:pPr>
      <w:r>
        <w:rPr>
          <w:spacing w:val="-2"/>
          <w:sz w:val="24"/>
        </w:rPr>
        <w:t>КЛАСС</w:t>
      </w:r>
    </w:p>
    <w:p w:rsidR="008A520D" w:rsidRDefault="009056B2">
      <w:pPr>
        <w:pStyle w:val="a6"/>
        <w:numPr>
          <w:ilvl w:val="0"/>
          <w:numId w:val="187"/>
        </w:numPr>
        <w:tabs>
          <w:tab w:val="left" w:pos="1669"/>
          <w:tab w:val="left" w:pos="1670"/>
        </w:tabs>
        <w:ind w:right="558" w:firstLine="0"/>
        <w:rPr>
          <w:sz w:val="24"/>
        </w:rPr>
      </w:pPr>
      <w:r>
        <w:rPr>
          <w:sz w:val="24"/>
        </w:rPr>
        <w:t>Иметь начальные представления об общечеловеческой ценности</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её роли</w:t>
      </w:r>
      <w:r>
        <w:rPr>
          <w:spacing w:val="40"/>
          <w:sz w:val="24"/>
        </w:rPr>
        <w:t xml:space="preserve"> </w:t>
      </w:r>
      <w:r>
        <w:rPr>
          <w:sz w:val="24"/>
        </w:rPr>
        <w:t>в</w:t>
      </w:r>
      <w:r>
        <w:rPr>
          <w:spacing w:val="40"/>
          <w:sz w:val="24"/>
        </w:rPr>
        <w:t xml:space="preserve"> </w:t>
      </w:r>
      <w:r>
        <w:rPr>
          <w:sz w:val="24"/>
        </w:rPr>
        <w:t>воспитании</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Родине и дружбы между</w:t>
      </w:r>
      <w:r>
        <w:rPr>
          <w:spacing w:val="-2"/>
          <w:sz w:val="24"/>
        </w:rPr>
        <w:t xml:space="preserve"> </w:t>
      </w:r>
      <w:r>
        <w:rPr>
          <w:sz w:val="24"/>
        </w:rPr>
        <w:t>народами Российской Федерации;</w:t>
      </w:r>
    </w:p>
    <w:p w:rsidR="008A520D" w:rsidRDefault="009056B2">
      <w:pPr>
        <w:pStyle w:val="a6"/>
        <w:numPr>
          <w:ilvl w:val="0"/>
          <w:numId w:val="187"/>
        </w:numPr>
        <w:tabs>
          <w:tab w:val="left" w:pos="1669"/>
          <w:tab w:val="left" w:pos="1670"/>
        </w:tabs>
        <w:ind w:right="547" w:firstLine="0"/>
        <w:rPr>
          <w:sz w:val="24"/>
        </w:rPr>
      </w:pPr>
      <w:r>
        <w:rPr>
          <w:sz w:val="24"/>
        </w:rPr>
        <w:t>понимать,</w:t>
      </w:r>
      <w:r>
        <w:rPr>
          <w:spacing w:val="78"/>
          <w:sz w:val="24"/>
        </w:rPr>
        <w:t xml:space="preserve"> </w:t>
      </w:r>
      <w:r>
        <w:rPr>
          <w:sz w:val="24"/>
        </w:rPr>
        <w:t>что</w:t>
      </w:r>
      <w:r>
        <w:rPr>
          <w:spacing w:val="80"/>
          <w:sz w:val="24"/>
        </w:rPr>
        <w:t xml:space="preserve"> </w:t>
      </w:r>
      <w:r>
        <w:rPr>
          <w:sz w:val="24"/>
        </w:rPr>
        <w:t>литература</w:t>
      </w:r>
      <w:r>
        <w:rPr>
          <w:spacing w:val="80"/>
          <w:sz w:val="24"/>
        </w:rPr>
        <w:t xml:space="preserve"> </w:t>
      </w:r>
      <w:r>
        <w:rPr>
          <w:sz w:val="24"/>
        </w:rPr>
        <w:t>—</w:t>
      </w:r>
      <w:r>
        <w:rPr>
          <w:spacing w:val="80"/>
          <w:sz w:val="24"/>
        </w:rPr>
        <w:t xml:space="preserve"> </w:t>
      </w:r>
      <w:r>
        <w:rPr>
          <w:sz w:val="24"/>
        </w:rPr>
        <w:t>это</w:t>
      </w:r>
      <w:r>
        <w:rPr>
          <w:spacing w:val="79"/>
          <w:sz w:val="24"/>
        </w:rPr>
        <w:t xml:space="preserve"> </w:t>
      </w:r>
      <w:r>
        <w:rPr>
          <w:sz w:val="24"/>
        </w:rPr>
        <w:t>вид</w:t>
      </w:r>
      <w:r>
        <w:rPr>
          <w:spacing w:val="80"/>
          <w:sz w:val="24"/>
        </w:rPr>
        <w:t xml:space="preserve"> </w:t>
      </w:r>
      <w:r>
        <w:rPr>
          <w:sz w:val="24"/>
        </w:rPr>
        <w:t>искусства</w:t>
      </w:r>
      <w:r>
        <w:rPr>
          <w:spacing w:val="79"/>
          <w:sz w:val="24"/>
        </w:rPr>
        <w:t xml:space="preserve"> </w:t>
      </w:r>
      <w:r>
        <w:rPr>
          <w:sz w:val="24"/>
        </w:rPr>
        <w:t>и</w:t>
      </w:r>
      <w:r>
        <w:rPr>
          <w:spacing w:val="80"/>
          <w:sz w:val="24"/>
        </w:rPr>
        <w:t xml:space="preserve"> </w:t>
      </w:r>
      <w:r>
        <w:rPr>
          <w:sz w:val="24"/>
        </w:rPr>
        <w:t>что</w:t>
      </w:r>
      <w:r>
        <w:rPr>
          <w:spacing w:val="80"/>
          <w:sz w:val="24"/>
        </w:rPr>
        <w:t xml:space="preserve"> </w:t>
      </w:r>
      <w:r>
        <w:rPr>
          <w:sz w:val="24"/>
        </w:rPr>
        <w:t>художественный</w:t>
      </w:r>
      <w:r>
        <w:rPr>
          <w:spacing w:val="80"/>
          <w:sz w:val="24"/>
        </w:rPr>
        <w:t xml:space="preserve"> </w:t>
      </w:r>
      <w:r>
        <w:rPr>
          <w:sz w:val="24"/>
        </w:rPr>
        <w:t>текст отличается от текста научного, делового, публицистического;</w:t>
      </w:r>
    </w:p>
    <w:p w:rsidR="008A520D" w:rsidRDefault="009056B2">
      <w:pPr>
        <w:pStyle w:val="a6"/>
        <w:numPr>
          <w:ilvl w:val="0"/>
          <w:numId w:val="187"/>
        </w:numPr>
        <w:tabs>
          <w:tab w:val="left" w:pos="1669"/>
          <w:tab w:val="left" w:pos="1670"/>
        </w:tabs>
        <w:ind w:right="554" w:firstLine="0"/>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5"/>
          <w:sz w:val="24"/>
        </w:rPr>
        <w:t xml:space="preserve"> </w:t>
      </w:r>
      <w:r>
        <w:rPr>
          <w:sz w:val="24"/>
        </w:rPr>
        <w:t>воспринимать,</w:t>
      </w:r>
      <w:r>
        <w:rPr>
          <w:spacing w:val="-6"/>
          <w:sz w:val="24"/>
        </w:rPr>
        <w:t xml:space="preserve"> </w:t>
      </w:r>
      <w:r>
        <w:rPr>
          <w:sz w:val="24"/>
        </w:rPr>
        <w:t>анализировать,</w:t>
      </w:r>
      <w:r>
        <w:rPr>
          <w:spacing w:val="-6"/>
          <w:sz w:val="24"/>
        </w:rPr>
        <w:t xml:space="preserve"> </w:t>
      </w:r>
      <w:r>
        <w:rPr>
          <w:sz w:val="24"/>
        </w:rPr>
        <w:t>интерпретировать и оценивать прочитанные произведения:</w:t>
      </w:r>
    </w:p>
    <w:p w:rsidR="008A520D" w:rsidRDefault="009056B2">
      <w:pPr>
        <w:pStyle w:val="a6"/>
        <w:numPr>
          <w:ilvl w:val="1"/>
          <w:numId w:val="187"/>
        </w:numPr>
        <w:tabs>
          <w:tab w:val="left" w:pos="1682"/>
        </w:tabs>
        <w:spacing w:before="161"/>
        <w:ind w:right="546"/>
        <w:rPr>
          <w:sz w:val="24"/>
        </w:rPr>
      </w:pPr>
      <w:r>
        <w:rPr>
          <w:sz w:val="24"/>
        </w:rPr>
        <w:t>определять тему</w:t>
      </w:r>
      <w:r>
        <w:rPr>
          <w:spacing w:val="-4"/>
          <w:sz w:val="24"/>
        </w:rPr>
        <w:t xml:space="preserve"> </w:t>
      </w:r>
      <w:r>
        <w:rPr>
          <w:sz w:val="24"/>
        </w:rPr>
        <w:t>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A520D" w:rsidRDefault="009056B2">
      <w:pPr>
        <w:pStyle w:val="a6"/>
        <w:numPr>
          <w:ilvl w:val="1"/>
          <w:numId w:val="187"/>
        </w:numPr>
        <w:tabs>
          <w:tab w:val="left" w:pos="1682"/>
        </w:tabs>
        <w:ind w:right="551"/>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A520D" w:rsidRDefault="009056B2">
      <w:pPr>
        <w:pStyle w:val="a6"/>
        <w:numPr>
          <w:ilvl w:val="1"/>
          <w:numId w:val="187"/>
        </w:numPr>
        <w:tabs>
          <w:tab w:val="left" w:pos="1682"/>
        </w:tabs>
        <w:spacing w:before="1"/>
        <w:rPr>
          <w:sz w:val="24"/>
        </w:rPr>
      </w:pPr>
      <w:r>
        <w:rPr>
          <w:sz w:val="24"/>
        </w:rPr>
        <w:t>сопоставлять</w:t>
      </w:r>
      <w:r>
        <w:rPr>
          <w:spacing w:val="-5"/>
          <w:sz w:val="24"/>
        </w:rPr>
        <w:t xml:space="preserve"> </w:t>
      </w:r>
      <w:r>
        <w:rPr>
          <w:sz w:val="24"/>
        </w:rPr>
        <w:t>темы</w:t>
      </w:r>
      <w:r>
        <w:rPr>
          <w:spacing w:val="-3"/>
          <w:sz w:val="24"/>
        </w:rPr>
        <w:t xml:space="preserve"> </w:t>
      </w:r>
      <w:r>
        <w:rPr>
          <w:sz w:val="24"/>
        </w:rPr>
        <w:t>и</w:t>
      </w:r>
      <w:r>
        <w:rPr>
          <w:spacing w:val="-2"/>
          <w:sz w:val="24"/>
        </w:rPr>
        <w:t xml:space="preserve"> </w:t>
      </w:r>
      <w:r>
        <w:rPr>
          <w:sz w:val="24"/>
        </w:rPr>
        <w:t>сюжеты</w:t>
      </w:r>
      <w:r>
        <w:rPr>
          <w:spacing w:val="-3"/>
          <w:sz w:val="24"/>
        </w:rPr>
        <w:t xml:space="preserve"> </w:t>
      </w:r>
      <w:r>
        <w:rPr>
          <w:sz w:val="24"/>
        </w:rPr>
        <w:t>произведений,</w:t>
      </w:r>
      <w:r>
        <w:rPr>
          <w:spacing w:val="-3"/>
          <w:sz w:val="24"/>
        </w:rPr>
        <w:t xml:space="preserve"> </w:t>
      </w:r>
      <w:r>
        <w:rPr>
          <w:sz w:val="24"/>
        </w:rPr>
        <w:t>образы</w:t>
      </w:r>
      <w:r>
        <w:rPr>
          <w:spacing w:val="-2"/>
          <w:sz w:val="24"/>
        </w:rPr>
        <w:t xml:space="preserve"> персонажей;</w:t>
      </w:r>
    </w:p>
    <w:p w:rsidR="008A520D" w:rsidRDefault="009056B2">
      <w:pPr>
        <w:pStyle w:val="a6"/>
        <w:numPr>
          <w:ilvl w:val="1"/>
          <w:numId w:val="187"/>
        </w:numPr>
        <w:tabs>
          <w:tab w:val="left" w:pos="1682"/>
        </w:tabs>
        <w:ind w:right="552"/>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A520D" w:rsidRDefault="009056B2">
      <w:pPr>
        <w:pStyle w:val="a6"/>
        <w:numPr>
          <w:ilvl w:val="0"/>
          <w:numId w:val="187"/>
        </w:numPr>
        <w:tabs>
          <w:tab w:val="left" w:pos="1670"/>
        </w:tabs>
        <w:spacing w:before="159"/>
        <w:ind w:right="555" w:firstLine="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A520D" w:rsidRDefault="009056B2">
      <w:pPr>
        <w:pStyle w:val="a6"/>
        <w:numPr>
          <w:ilvl w:val="0"/>
          <w:numId w:val="187"/>
        </w:numPr>
        <w:tabs>
          <w:tab w:val="left" w:pos="1670"/>
        </w:tabs>
        <w:ind w:right="551" w:firstLine="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w:t>
      </w:r>
      <w:r>
        <w:rPr>
          <w:spacing w:val="-1"/>
          <w:sz w:val="24"/>
        </w:rPr>
        <w:t xml:space="preserve"> </w:t>
      </w:r>
      <w:r>
        <w:rPr>
          <w:sz w:val="24"/>
        </w:rPr>
        <w:t>произведению и с помощью учителя формулировать вопросы к тексту;</w:t>
      </w:r>
    </w:p>
    <w:p w:rsidR="008A520D" w:rsidRDefault="009056B2">
      <w:pPr>
        <w:pStyle w:val="a6"/>
        <w:numPr>
          <w:ilvl w:val="0"/>
          <w:numId w:val="187"/>
        </w:numPr>
        <w:tabs>
          <w:tab w:val="left" w:pos="1670"/>
        </w:tabs>
        <w:ind w:right="546" w:firstLine="0"/>
        <w:rPr>
          <w:sz w:val="24"/>
        </w:rPr>
      </w:pPr>
      <w:r>
        <w:rPr>
          <w:sz w:val="24"/>
        </w:rPr>
        <w:t>участвовать в беседе и диалоге о прочитанном</w:t>
      </w:r>
      <w:r>
        <w:rPr>
          <w:spacing w:val="-2"/>
          <w:sz w:val="24"/>
        </w:rPr>
        <w:t xml:space="preserve"> </w:t>
      </w:r>
      <w:r>
        <w:rPr>
          <w:sz w:val="24"/>
        </w:rPr>
        <w:t>произведении,</w:t>
      </w:r>
      <w:r>
        <w:rPr>
          <w:spacing w:val="-1"/>
          <w:sz w:val="24"/>
        </w:rPr>
        <w:t xml:space="preserve"> </w:t>
      </w:r>
      <w:r>
        <w:rPr>
          <w:sz w:val="24"/>
        </w:rPr>
        <w:t>подбирать аргументы для оценки прочитанного (с учётом литературного развития обучающихся);</w:t>
      </w:r>
    </w:p>
    <w:p w:rsidR="008A520D" w:rsidRDefault="009056B2">
      <w:pPr>
        <w:pStyle w:val="a6"/>
        <w:numPr>
          <w:ilvl w:val="0"/>
          <w:numId w:val="187"/>
        </w:numPr>
        <w:tabs>
          <w:tab w:val="left" w:pos="1670"/>
        </w:tabs>
        <w:ind w:right="556" w:firstLine="0"/>
        <w:rPr>
          <w:sz w:val="24"/>
        </w:rPr>
      </w:pPr>
      <w:r>
        <w:rPr>
          <w:sz w:val="24"/>
        </w:rPr>
        <w:t>создавать устные</w:t>
      </w:r>
      <w:r>
        <w:rPr>
          <w:spacing w:val="-1"/>
          <w:sz w:val="24"/>
        </w:rPr>
        <w:t xml:space="preserve"> </w:t>
      </w:r>
      <w:r>
        <w:rPr>
          <w:sz w:val="24"/>
        </w:rPr>
        <w:t>и письменные</w:t>
      </w:r>
      <w:r>
        <w:rPr>
          <w:spacing w:val="-1"/>
          <w:sz w:val="24"/>
        </w:rPr>
        <w:t xml:space="preserve"> </w:t>
      </w:r>
      <w:r>
        <w:rPr>
          <w:sz w:val="24"/>
        </w:rPr>
        <w:t>высказывания разных жанров объемом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70 слов (с учётом литературного развития обучающихся);</w:t>
      </w:r>
    </w:p>
    <w:p w:rsidR="008A520D" w:rsidRDefault="009056B2">
      <w:pPr>
        <w:pStyle w:val="a6"/>
        <w:numPr>
          <w:ilvl w:val="0"/>
          <w:numId w:val="187"/>
        </w:numPr>
        <w:tabs>
          <w:tab w:val="left" w:pos="1670"/>
        </w:tabs>
        <w:ind w:right="550" w:firstLine="0"/>
        <w:rPr>
          <w:sz w:val="24"/>
        </w:rPr>
      </w:pPr>
      <w:r>
        <w:rPr>
          <w:sz w:val="24"/>
        </w:rPr>
        <w:t>владеть начальными умениями интерпретации и оценки текстуально изученных произведений фольклора и литературы;</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187"/>
        </w:numPr>
        <w:tabs>
          <w:tab w:val="left" w:pos="1670"/>
        </w:tabs>
        <w:spacing w:before="66"/>
        <w:ind w:right="552" w:firstLine="0"/>
        <w:rPr>
          <w:sz w:val="24"/>
        </w:rPr>
      </w:pPr>
      <w:r>
        <w:rPr>
          <w:sz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520D" w:rsidRDefault="009056B2">
      <w:pPr>
        <w:pStyle w:val="a6"/>
        <w:numPr>
          <w:ilvl w:val="0"/>
          <w:numId w:val="187"/>
        </w:numPr>
        <w:tabs>
          <w:tab w:val="left" w:pos="1670"/>
        </w:tabs>
        <w:spacing w:before="1"/>
        <w:ind w:right="553" w:firstLine="0"/>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8A520D" w:rsidRDefault="009056B2">
      <w:pPr>
        <w:pStyle w:val="a6"/>
        <w:numPr>
          <w:ilvl w:val="0"/>
          <w:numId w:val="187"/>
        </w:numPr>
        <w:tabs>
          <w:tab w:val="left" w:pos="1670"/>
        </w:tabs>
        <w:ind w:right="552" w:firstLine="0"/>
        <w:rPr>
          <w:sz w:val="24"/>
        </w:rPr>
      </w:pPr>
      <w:r>
        <w:rPr>
          <w:sz w:val="24"/>
        </w:rPr>
        <w:t>участвовать</w:t>
      </w:r>
      <w:r>
        <w:rPr>
          <w:spacing w:val="-3"/>
          <w:sz w:val="24"/>
        </w:rPr>
        <w:t xml:space="preserve"> </w:t>
      </w:r>
      <w:r>
        <w:rPr>
          <w:sz w:val="24"/>
        </w:rPr>
        <w:t>в</w:t>
      </w:r>
      <w:r>
        <w:rPr>
          <w:spacing w:val="-5"/>
          <w:sz w:val="24"/>
        </w:rPr>
        <w:t xml:space="preserve"> </w:t>
      </w:r>
      <w:r>
        <w:rPr>
          <w:sz w:val="24"/>
        </w:rPr>
        <w:t>создании</w:t>
      </w:r>
      <w:r>
        <w:rPr>
          <w:spacing w:val="-6"/>
          <w:sz w:val="24"/>
        </w:rPr>
        <w:t xml:space="preserve"> </w:t>
      </w:r>
      <w:r>
        <w:rPr>
          <w:sz w:val="24"/>
        </w:rPr>
        <w:t>элементарных</w:t>
      </w:r>
      <w:r>
        <w:rPr>
          <w:spacing w:val="-1"/>
          <w:sz w:val="24"/>
        </w:rPr>
        <w:t xml:space="preserve"> </w:t>
      </w:r>
      <w:r>
        <w:rPr>
          <w:sz w:val="24"/>
        </w:rPr>
        <w:t>учебных</w:t>
      </w:r>
      <w:r>
        <w:rPr>
          <w:spacing w:val="-5"/>
          <w:sz w:val="24"/>
        </w:rPr>
        <w:t xml:space="preserve"> </w:t>
      </w:r>
      <w:r>
        <w:rPr>
          <w:sz w:val="24"/>
        </w:rPr>
        <w:t>проектов под</w:t>
      </w:r>
      <w:r>
        <w:rPr>
          <w:spacing w:val="-4"/>
          <w:sz w:val="24"/>
        </w:rPr>
        <w:t xml:space="preserve"> </w:t>
      </w:r>
      <w:r>
        <w:rPr>
          <w:sz w:val="24"/>
        </w:rPr>
        <w:t>руководством</w:t>
      </w:r>
      <w:r>
        <w:rPr>
          <w:spacing w:val="-2"/>
          <w:sz w:val="24"/>
        </w:rPr>
        <w:t xml:space="preserve"> </w:t>
      </w:r>
      <w:r>
        <w:rPr>
          <w:sz w:val="24"/>
        </w:rPr>
        <w:t xml:space="preserve">учителя и учиться публично представлять их результаты (с учётом литературного развития </w:t>
      </w:r>
      <w:r>
        <w:rPr>
          <w:spacing w:val="-2"/>
          <w:sz w:val="24"/>
        </w:rPr>
        <w:t>обучающихся);</w:t>
      </w:r>
    </w:p>
    <w:p w:rsidR="008A520D" w:rsidRDefault="009056B2">
      <w:pPr>
        <w:pStyle w:val="a6"/>
        <w:numPr>
          <w:ilvl w:val="0"/>
          <w:numId w:val="187"/>
        </w:numPr>
        <w:tabs>
          <w:tab w:val="left" w:pos="1670"/>
        </w:tabs>
        <w:ind w:right="549" w:firstLine="0"/>
        <w:rPr>
          <w:sz w:val="24"/>
        </w:rPr>
      </w:pPr>
      <w:r>
        <w:rPr>
          <w:sz w:val="24"/>
        </w:rPr>
        <w:t>владеть</w:t>
      </w:r>
      <w:r>
        <w:rPr>
          <w:spacing w:val="40"/>
          <w:sz w:val="24"/>
        </w:rPr>
        <w:t xml:space="preserve"> </w:t>
      </w:r>
      <w:r>
        <w:rPr>
          <w:sz w:val="24"/>
        </w:rPr>
        <w:t>начальными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A520D" w:rsidRDefault="009056B2">
      <w:pPr>
        <w:pStyle w:val="a6"/>
        <w:numPr>
          <w:ilvl w:val="0"/>
          <w:numId w:val="188"/>
        </w:numPr>
        <w:tabs>
          <w:tab w:val="left" w:pos="1670"/>
        </w:tabs>
        <w:ind w:left="1670" w:hanging="648"/>
        <w:rPr>
          <w:sz w:val="24"/>
        </w:rPr>
      </w:pPr>
      <w:r>
        <w:rPr>
          <w:spacing w:val="-2"/>
          <w:sz w:val="24"/>
        </w:rPr>
        <w:t>КЛАСС</w:t>
      </w:r>
    </w:p>
    <w:p w:rsidR="008A520D" w:rsidRDefault="009056B2">
      <w:pPr>
        <w:pStyle w:val="a6"/>
        <w:numPr>
          <w:ilvl w:val="0"/>
          <w:numId w:val="186"/>
        </w:numPr>
        <w:tabs>
          <w:tab w:val="left" w:pos="1670"/>
        </w:tabs>
        <w:ind w:right="551" w:firstLine="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A520D" w:rsidRDefault="009056B2">
      <w:pPr>
        <w:pStyle w:val="a6"/>
        <w:numPr>
          <w:ilvl w:val="0"/>
          <w:numId w:val="186"/>
        </w:numPr>
        <w:tabs>
          <w:tab w:val="left" w:pos="1670"/>
        </w:tabs>
        <w:ind w:right="557" w:firstLine="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A520D" w:rsidRDefault="009056B2">
      <w:pPr>
        <w:pStyle w:val="a6"/>
        <w:numPr>
          <w:ilvl w:val="0"/>
          <w:numId w:val="186"/>
        </w:numPr>
        <w:tabs>
          <w:tab w:val="left" w:pos="1670"/>
        </w:tabs>
        <w:ind w:right="552" w:firstLine="0"/>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8A520D" w:rsidRDefault="009056B2">
      <w:pPr>
        <w:pStyle w:val="a6"/>
        <w:numPr>
          <w:ilvl w:val="1"/>
          <w:numId w:val="186"/>
        </w:numPr>
        <w:tabs>
          <w:tab w:val="left" w:pos="1682"/>
        </w:tabs>
        <w:spacing w:before="161"/>
        <w:ind w:right="545"/>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A520D" w:rsidRDefault="009056B2">
      <w:pPr>
        <w:pStyle w:val="a6"/>
        <w:numPr>
          <w:ilvl w:val="1"/>
          <w:numId w:val="186"/>
        </w:numPr>
        <w:tabs>
          <w:tab w:val="left" w:pos="1682"/>
        </w:tabs>
        <w:ind w:right="548"/>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A520D" w:rsidRDefault="009056B2">
      <w:pPr>
        <w:pStyle w:val="a6"/>
        <w:numPr>
          <w:ilvl w:val="1"/>
          <w:numId w:val="186"/>
        </w:numPr>
        <w:tabs>
          <w:tab w:val="left" w:pos="1742"/>
        </w:tabs>
        <w:spacing w:before="1"/>
        <w:ind w:right="557"/>
        <w:rPr>
          <w:sz w:val="24"/>
        </w:rPr>
      </w:pPr>
      <w:r>
        <w:tab/>
      </w:r>
      <w:r>
        <w:rPr>
          <w:sz w:val="24"/>
        </w:rPr>
        <w:t>выделять в произведениях элементы художественной формы и обнаруживать</w:t>
      </w:r>
      <w:r>
        <w:rPr>
          <w:spacing w:val="40"/>
          <w:sz w:val="24"/>
        </w:rPr>
        <w:t xml:space="preserve"> </w:t>
      </w:r>
      <w:r>
        <w:rPr>
          <w:sz w:val="24"/>
        </w:rPr>
        <w:t>связи между ними;</w:t>
      </w:r>
    </w:p>
    <w:p w:rsidR="008A520D" w:rsidRDefault="009056B2">
      <w:pPr>
        <w:pStyle w:val="a6"/>
        <w:numPr>
          <w:ilvl w:val="1"/>
          <w:numId w:val="186"/>
        </w:numPr>
        <w:tabs>
          <w:tab w:val="left" w:pos="1682"/>
        </w:tabs>
        <w:ind w:right="549"/>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A520D" w:rsidRDefault="009056B2">
      <w:pPr>
        <w:pStyle w:val="a6"/>
        <w:numPr>
          <w:ilvl w:val="1"/>
          <w:numId w:val="186"/>
        </w:numPr>
        <w:tabs>
          <w:tab w:val="left" w:pos="1682"/>
        </w:tabs>
        <w:spacing w:before="1"/>
        <w:ind w:right="545"/>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 ка, театр, кино);</w:t>
      </w:r>
    </w:p>
    <w:p w:rsidR="008A520D" w:rsidRDefault="009056B2">
      <w:pPr>
        <w:pStyle w:val="a6"/>
        <w:numPr>
          <w:ilvl w:val="0"/>
          <w:numId w:val="186"/>
        </w:numPr>
        <w:tabs>
          <w:tab w:val="left" w:pos="1670"/>
        </w:tabs>
        <w:spacing w:before="158"/>
        <w:ind w:right="545" w:firstLine="0"/>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186"/>
        </w:numPr>
        <w:tabs>
          <w:tab w:val="left" w:pos="1670"/>
        </w:tabs>
        <w:spacing w:before="66"/>
        <w:ind w:right="553" w:firstLine="0"/>
        <w:rPr>
          <w:sz w:val="24"/>
        </w:rPr>
      </w:pPr>
      <w:r>
        <w:rPr>
          <w:sz w:val="24"/>
        </w:rPr>
        <w:lastRenderedPageBreak/>
        <w:t>пересказывать прочитанное произведение, используя подробный, сжатый, выборочный, творческий</w:t>
      </w:r>
      <w:r>
        <w:rPr>
          <w:spacing w:val="40"/>
          <w:sz w:val="24"/>
        </w:rPr>
        <w:t xml:space="preserve"> </w:t>
      </w:r>
      <w:r>
        <w:rPr>
          <w:sz w:val="24"/>
        </w:rPr>
        <w:t>пересказ,</w:t>
      </w:r>
      <w:r>
        <w:rPr>
          <w:spacing w:val="40"/>
          <w:sz w:val="24"/>
        </w:rPr>
        <w:t xml:space="preserve"> </w:t>
      </w:r>
      <w:r>
        <w:rPr>
          <w:sz w:val="24"/>
        </w:rPr>
        <w:t>отвечать на вопросы по прочитанному</w:t>
      </w:r>
      <w:r>
        <w:rPr>
          <w:spacing w:val="-1"/>
          <w:sz w:val="24"/>
        </w:rPr>
        <w:t xml:space="preserve"> </w:t>
      </w:r>
      <w:r>
        <w:rPr>
          <w:sz w:val="24"/>
        </w:rPr>
        <w:t>произведению и с помощью учите- ля формулировать вопросы к тексту;</w:t>
      </w:r>
    </w:p>
    <w:p w:rsidR="008A520D" w:rsidRDefault="009056B2">
      <w:pPr>
        <w:pStyle w:val="a6"/>
        <w:numPr>
          <w:ilvl w:val="0"/>
          <w:numId w:val="186"/>
        </w:numPr>
        <w:tabs>
          <w:tab w:val="left" w:pos="1670"/>
        </w:tabs>
        <w:spacing w:before="1"/>
        <w:ind w:right="552" w:firstLine="0"/>
        <w:rPr>
          <w:sz w:val="24"/>
        </w:rPr>
      </w:pPr>
      <w:r>
        <w:rPr>
          <w:sz w:val="24"/>
        </w:rPr>
        <w:t>участвовать в беседе и диалоге о прочитанном произведении, давать аргументированную оценку прочитанному;</w:t>
      </w:r>
    </w:p>
    <w:p w:rsidR="008A520D" w:rsidRDefault="009056B2">
      <w:pPr>
        <w:pStyle w:val="a6"/>
        <w:numPr>
          <w:ilvl w:val="0"/>
          <w:numId w:val="186"/>
        </w:numPr>
        <w:tabs>
          <w:tab w:val="left" w:pos="1670"/>
        </w:tabs>
        <w:ind w:right="551" w:firstLine="0"/>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A520D" w:rsidRDefault="009056B2">
      <w:pPr>
        <w:pStyle w:val="a6"/>
        <w:numPr>
          <w:ilvl w:val="0"/>
          <w:numId w:val="186"/>
        </w:numPr>
        <w:tabs>
          <w:tab w:val="left" w:pos="1670"/>
        </w:tabs>
        <w:ind w:right="555" w:firstLine="0"/>
        <w:rPr>
          <w:sz w:val="24"/>
        </w:rPr>
      </w:pPr>
      <w:r>
        <w:rPr>
          <w:sz w:val="24"/>
        </w:rPr>
        <w:t>владеть умениями интерпретации и оценки текстуально изученных</w:t>
      </w:r>
      <w:r>
        <w:rPr>
          <w:spacing w:val="40"/>
          <w:sz w:val="24"/>
        </w:rPr>
        <w:t xml:space="preserve"> </w:t>
      </w:r>
      <w:r>
        <w:rPr>
          <w:sz w:val="24"/>
        </w:rPr>
        <w:t>произведений фольклора,</w:t>
      </w:r>
      <w:r>
        <w:rPr>
          <w:spacing w:val="40"/>
          <w:sz w:val="24"/>
        </w:rPr>
        <w:t xml:space="preserve"> </w:t>
      </w:r>
      <w:r>
        <w:rPr>
          <w:sz w:val="24"/>
        </w:rPr>
        <w:t>древнерусской,</w:t>
      </w:r>
      <w:r>
        <w:rPr>
          <w:spacing w:val="40"/>
          <w:sz w:val="24"/>
        </w:rPr>
        <w:t xml:space="preserve"> </w:t>
      </w:r>
      <w:r>
        <w:rPr>
          <w:sz w:val="24"/>
        </w:rPr>
        <w:t>русской и зарубежной литературы и современных авторов с использованием методов смыслового чтения и эстетического анализа;</w:t>
      </w:r>
    </w:p>
    <w:p w:rsidR="008A520D" w:rsidRDefault="009056B2">
      <w:pPr>
        <w:pStyle w:val="a6"/>
        <w:numPr>
          <w:ilvl w:val="0"/>
          <w:numId w:val="186"/>
        </w:numPr>
        <w:tabs>
          <w:tab w:val="left" w:pos="1670"/>
        </w:tabs>
        <w:ind w:right="552" w:firstLine="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520D" w:rsidRDefault="009056B2">
      <w:pPr>
        <w:pStyle w:val="a6"/>
        <w:numPr>
          <w:ilvl w:val="0"/>
          <w:numId w:val="186"/>
        </w:numPr>
        <w:tabs>
          <w:tab w:val="left" w:pos="1670"/>
        </w:tabs>
        <w:ind w:right="550" w:firstLine="0"/>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A520D" w:rsidRDefault="009056B2">
      <w:pPr>
        <w:pStyle w:val="a6"/>
        <w:numPr>
          <w:ilvl w:val="0"/>
          <w:numId w:val="186"/>
        </w:numPr>
        <w:tabs>
          <w:tab w:val="left" w:pos="1670"/>
        </w:tabs>
        <w:ind w:right="554" w:firstLine="0"/>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A520D" w:rsidRDefault="009056B2">
      <w:pPr>
        <w:pStyle w:val="a6"/>
        <w:numPr>
          <w:ilvl w:val="0"/>
          <w:numId w:val="186"/>
        </w:numPr>
        <w:tabs>
          <w:tab w:val="left" w:pos="1670"/>
        </w:tabs>
        <w:ind w:right="550" w:firstLine="0"/>
        <w:rPr>
          <w:sz w:val="24"/>
        </w:rPr>
      </w:pPr>
      <w:r>
        <w:rPr>
          <w:sz w:val="24"/>
        </w:rPr>
        <w:t>развивать умение</w:t>
      </w:r>
      <w:r>
        <w:rPr>
          <w:spacing w:val="40"/>
          <w:sz w:val="24"/>
        </w:rPr>
        <w:t xml:space="preserve"> </w:t>
      </w:r>
      <w:r>
        <w:rPr>
          <w:sz w:val="24"/>
        </w:rPr>
        <w:t>использовать</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 в том числе в</w:t>
      </w:r>
      <w:r>
        <w:rPr>
          <w:spacing w:val="40"/>
          <w:sz w:val="24"/>
        </w:rPr>
        <w:t xml:space="preserve"> </w:t>
      </w:r>
      <w:r>
        <w:rPr>
          <w:sz w:val="24"/>
        </w:rPr>
        <w:t>электронной</w:t>
      </w:r>
      <w:r>
        <w:rPr>
          <w:spacing w:val="-3"/>
          <w:sz w:val="24"/>
        </w:rPr>
        <w:t xml:space="preserve"> </w:t>
      </w:r>
      <w:r>
        <w:rPr>
          <w:sz w:val="24"/>
        </w:rPr>
        <w:t>форме;</w:t>
      </w:r>
      <w:r>
        <w:rPr>
          <w:spacing w:val="-4"/>
          <w:sz w:val="24"/>
        </w:rPr>
        <w:t xml:space="preserve"> </w:t>
      </w:r>
      <w:r>
        <w:rPr>
          <w:sz w:val="24"/>
        </w:rPr>
        <w:t>пользоваться</w:t>
      </w:r>
      <w:r>
        <w:rPr>
          <w:spacing w:val="-4"/>
          <w:sz w:val="24"/>
        </w:rPr>
        <w:t xml:space="preserve"> </w:t>
      </w:r>
      <w:r>
        <w:rPr>
          <w:sz w:val="24"/>
        </w:rPr>
        <w:t>под</w:t>
      </w:r>
      <w:r>
        <w:rPr>
          <w:spacing w:val="-4"/>
          <w:sz w:val="24"/>
        </w:rPr>
        <w:t xml:space="preserve"> </w:t>
      </w:r>
      <w:r>
        <w:rPr>
          <w:sz w:val="24"/>
        </w:rPr>
        <w:t>руководством учителя</w:t>
      </w:r>
      <w:r>
        <w:rPr>
          <w:spacing w:val="-4"/>
          <w:sz w:val="24"/>
        </w:rPr>
        <w:t xml:space="preserve"> </w:t>
      </w:r>
      <w:r>
        <w:rPr>
          <w:sz w:val="24"/>
        </w:rPr>
        <w:t>электронными</w:t>
      </w:r>
      <w:r>
        <w:rPr>
          <w:spacing w:val="-3"/>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A520D" w:rsidRDefault="009056B2">
      <w:pPr>
        <w:pStyle w:val="a6"/>
        <w:numPr>
          <w:ilvl w:val="0"/>
          <w:numId w:val="188"/>
        </w:numPr>
        <w:tabs>
          <w:tab w:val="left" w:pos="1670"/>
        </w:tabs>
        <w:spacing w:before="1"/>
        <w:ind w:left="1670" w:hanging="708"/>
        <w:rPr>
          <w:sz w:val="24"/>
        </w:rPr>
      </w:pPr>
      <w:r>
        <w:rPr>
          <w:spacing w:val="-2"/>
          <w:sz w:val="24"/>
        </w:rPr>
        <w:t>КЛАСС</w:t>
      </w:r>
    </w:p>
    <w:p w:rsidR="008A520D" w:rsidRDefault="009056B2">
      <w:pPr>
        <w:pStyle w:val="a6"/>
        <w:numPr>
          <w:ilvl w:val="0"/>
          <w:numId w:val="185"/>
        </w:numPr>
        <w:tabs>
          <w:tab w:val="left" w:pos="1670"/>
        </w:tabs>
        <w:ind w:right="551" w:firstLine="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A520D" w:rsidRDefault="009056B2">
      <w:pPr>
        <w:pStyle w:val="a6"/>
        <w:numPr>
          <w:ilvl w:val="0"/>
          <w:numId w:val="185"/>
        </w:numPr>
        <w:tabs>
          <w:tab w:val="left" w:pos="1670"/>
        </w:tabs>
        <w:ind w:right="554" w:firstLine="60"/>
        <w:rPr>
          <w:sz w:val="24"/>
        </w:rPr>
      </w:pPr>
      <w:r>
        <w:rPr>
          <w:sz w:val="24"/>
        </w:rPr>
        <w:t>понимать специфику</w:t>
      </w:r>
      <w:r>
        <w:rPr>
          <w:spacing w:val="-2"/>
          <w:sz w:val="24"/>
        </w:rPr>
        <w:t xml:space="preserve"> </w:t>
      </w:r>
      <w:r>
        <w:rPr>
          <w:sz w:val="24"/>
        </w:rPr>
        <w:t>литературы как вида словесного искусства, выявлять отличия художественного текста от текста научного, делового, публицистического;</w:t>
      </w:r>
    </w:p>
    <w:p w:rsidR="008A520D" w:rsidRDefault="009056B2">
      <w:pPr>
        <w:pStyle w:val="a6"/>
        <w:numPr>
          <w:ilvl w:val="0"/>
          <w:numId w:val="185"/>
        </w:numPr>
        <w:tabs>
          <w:tab w:val="left" w:pos="1670"/>
        </w:tabs>
        <w:ind w:right="553" w:firstLine="0"/>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A520D" w:rsidRDefault="009056B2">
      <w:pPr>
        <w:pStyle w:val="a6"/>
        <w:numPr>
          <w:ilvl w:val="1"/>
          <w:numId w:val="185"/>
        </w:numPr>
        <w:tabs>
          <w:tab w:val="left" w:pos="1682"/>
        </w:tabs>
        <w:spacing w:before="161"/>
        <w:ind w:right="542"/>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A520D" w:rsidRDefault="009056B2">
      <w:pPr>
        <w:pStyle w:val="a6"/>
        <w:numPr>
          <w:ilvl w:val="1"/>
          <w:numId w:val="185"/>
        </w:numPr>
        <w:tabs>
          <w:tab w:val="left" w:pos="1682"/>
        </w:tabs>
        <w:spacing w:before="1"/>
        <w:ind w:right="548"/>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w:t>
      </w:r>
      <w:r>
        <w:rPr>
          <w:spacing w:val="71"/>
          <w:sz w:val="24"/>
        </w:rPr>
        <w:t xml:space="preserve"> </w:t>
      </w:r>
      <w:r>
        <w:rPr>
          <w:sz w:val="24"/>
        </w:rPr>
        <w:t>проблематика;</w:t>
      </w:r>
      <w:r>
        <w:rPr>
          <w:spacing w:val="72"/>
          <w:sz w:val="24"/>
        </w:rPr>
        <w:t xml:space="preserve"> </w:t>
      </w:r>
      <w:r>
        <w:rPr>
          <w:sz w:val="24"/>
        </w:rPr>
        <w:t>пафос</w:t>
      </w:r>
      <w:r>
        <w:rPr>
          <w:spacing w:val="71"/>
          <w:sz w:val="24"/>
        </w:rPr>
        <w:t xml:space="preserve"> </w:t>
      </w:r>
      <w:r>
        <w:rPr>
          <w:sz w:val="24"/>
        </w:rPr>
        <w:t>(героический,</w:t>
      </w:r>
      <w:r>
        <w:rPr>
          <w:spacing w:val="71"/>
          <w:sz w:val="24"/>
        </w:rPr>
        <w:t xml:space="preserve"> </w:t>
      </w:r>
      <w:r>
        <w:rPr>
          <w:sz w:val="24"/>
        </w:rPr>
        <w:t>патриотический,</w:t>
      </w:r>
      <w:r>
        <w:rPr>
          <w:spacing w:val="71"/>
          <w:sz w:val="24"/>
        </w:rPr>
        <w:t xml:space="preserve"> </w:t>
      </w:r>
      <w:r>
        <w:rPr>
          <w:sz w:val="24"/>
        </w:rPr>
        <w:t>гражданский</w:t>
      </w:r>
      <w:r>
        <w:rPr>
          <w:spacing w:val="70"/>
          <w:sz w:val="24"/>
        </w:rPr>
        <w:t xml:space="preserve"> </w:t>
      </w:r>
      <w:r>
        <w:rPr>
          <w:sz w:val="24"/>
        </w:rPr>
        <w:t>и</w:t>
      </w:r>
      <w:r>
        <w:rPr>
          <w:spacing w:val="72"/>
          <w:sz w:val="24"/>
        </w:rPr>
        <w:t xml:space="preserve"> </w:t>
      </w:r>
      <w:r>
        <w:rPr>
          <w:sz w:val="24"/>
        </w:rPr>
        <w:t>др.);</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3"/>
        <w:spacing w:before="66"/>
        <w:ind w:left="1682" w:right="546"/>
      </w:pPr>
      <w:r>
        <w:lastRenderedPageBreak/>
        <w:t xml:space="preserve">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8A520D" w:rsidRDefault="009056B2">
      <w:pPr>
        <w:pStyle w:val="a6"/>
        <w:numPr>
          <w:ilvl w:val="1"/>
          <w:numId w:val="185"/>
        </w:numPr>
        <w:tabs>
          <w:tab w:val="left" w:pos="1742"/>
        </w:tabs>
        <w:spacing w:before="1"/>
        <w:ind w:right="557"/>
        <w:rPr>
          <w:sz w:val="24"/>
        </w:rPr>
      </w:pPr>
      <w:r>
        <w:tab/>
      </w:r>
      <w:r>
        <w:rPr>
          <w:sz w:val="24"/>
        </w:rPr>
        <w:t>выделять в произведениях элементы художественной формы и обнаруживать</w:t>
      </w:r>
      <w:r>
        <w:rPr>
          <w:spacing w:val="40"/>
          <w:sz w:val="24"/>
        </w:rPr>
        <w:t xml:space="preserve"> </w:t>
      </w:r>
      <w:r>
        <w:rPr>
          <w:sz w:val="24"/>
        </w:rPr>
        <w:t>связи между ними;</w:t>
      </w:r>
    </w:p>
    <w:p w:rsidR="008A520D" w:rsidRDefault="009056B2">
      <w:pPr>
        <w:pStyle w:val="a6"/>
        <w:numPr>
          <w:ilvl w:val="1"/>
          <w:numId w:val="185"/>
        </w:numPr>
        <w:tabs>
          <w:tab w:val="left" w:pos="1682"/>
        </w:tabs>
        <w:ind w:right="552"/>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A520D" w:rsidRDefault="009056B2">
      <w:pPr>
        <w:pStyle w:val="a6"/>
        <w:numPr>
          <w:ilvl w:val="1"/>
          <w:numId w:val="185"/>
        </w:numPr>
        <w:tabs>
          <w:tab w:val="left" w:pos="1682"/>
        </w:tabs>
        <w:ind w:right="553"/>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520D" w:rsidRDefault="009056B2">
      <w:pPr>
        <w:pStyle w:val="a6"/>
        <w:numPr>
          <w:ilvl w:val="0"/>
          <w:numId w:val="185"/>
        </w:numPr>
        <w:tabs>
          <w:tab w:val="left" w:pos="1670"/>
        </w:tabs>
        <w:spacing w:before="161"/>
        <w:ind w:right="551" w:firstLine="0"/>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20D" w:rsidRDefault="009056B2">
      <w:pPr>
        <w:pStyle w:val="a6"/>
        <w:numPr>
          <w:ilvl w:val="0"/>
          <w:numId w:val="185"/>
        </w:numPr>
        <w:tabs>
          <w:tab w:val="left" w:pos="1670"/>
        </w:tabs>
        <w:ind w:right="553" w:firstLine="0"/>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A520D" w:rsidRDefault="009056B2">
      <w:pPr>
        <w:pStyle w:val="a6"/>
        <w:numPr>
          <w:ilvl w:val="0"/>
          <w:numId w:val="185"/>
        </w:numPr>
        <w:tabs>
          <w:tab w:val="left" w:pos="1670"/>
        </w:tabs>
        <w:ind w:right="551" w:firstLine="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8A520D" w:rsidRDefault="009056B2">
      <w:pPr>
        <w:pStyle w:val="a6"/>
        <w:numPr>
          <w:ilvl w:val="0"/>
          <w:numId w:val="185"/>
        </w:numPr>
        <w:tabs>
          <w:tab w:val="left" w:pos="1670"/>
        </w:tabs>
        <w:ind w:right="549" w:firstLine="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 но-творческой работы на самостоятельно или под руководством учителя выбранную литературную или публицистическую тему;</w:t>
      </w:r>
    </w:p>
    <w:p w:rsidR="008A520D" w:rsidRDefault="009056B2">
      <w:pPr>
        <w:pStyle w:val="a6"/>
        <w:numPr>
          <w:ilvl w:val="0"/>
          <w:numId w:val="185"/>
        </w:numPr>
        <w:tabs>
          <w:tab w:val="left" w:pos="1670"/>
        </w:tabs>
        <w:spacing w:before="1"/>
        <w:ind w:right="553" w:firstLine="0"/>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8A520D" w:rsidRDefault="009056B2">
      <w:pPr>
        <w:pStyle w:val="a6"/>
        <w:numPr>
          <w:ilvl w:val="0"/>
          <w:numId w:val="185"/>
        </w:numPr>
        <w:tabs>
          <w:tab w:val="left" w:pos="1670"/>
        </w:tabs>
        <w:ind w:right="553" w:firstLine="0"/>
        <w:rPr>
          <w:sz w:val="24"/>
        </w:rPr>
      </w:pPr>
      <w:r>
        <w:rPr>
          <w:sz w:val="24"/>
        </w:rPr>
        <w:t>понимать важность чтения и изучения произведений фольклора и художественной литературы</w:t>
      </w:r>
      <w:r>
        <w:rPr>
          <w:spacing w:val="-5"/>
          <w:sz w:val="24"/>
        </w:rPr>
        <w:t xml:space="preserve"> </w:t>
      </w:r>
      <w:r>
        <w:rPr>
          <w:sz w:val="24"/>
        </w:rPr>
        <w:t>для</w:t>
      </w:r>
      <w:r>
        <w:rPr>
          <w:spacing w:val="-5"/>
          <w:sz w:val="24"/>
        </w:rPr>
        <w:t xml:space="preserve"> </w:t>
      </w:r>
      <w:r>
        <w:rPr>
          <w:sz w:val="24"/>
        </w:rPr>
        <w:t>самостоятельного</w:t>
      </w:r>
      <w:r>
        <w:rPr>
          <w:spacing w:val="-5"/>
          <w:sz w:val="24"/>
        </w:rPr>
        <w:t xml:space="preserve"> </w:t>
      </w:r>
      <w:r>
        <w:rPr>
          <w:sz w:val="24"/>
        </w:rPr>
        <w:t>познания</w:t>
      </w:r>
      <w:r>
        <w:rPr>
          <w:spacing w:val="-5"/>
          <w:sz w:val="24"/>
        </w:rPr>
        <w:t xml:space="preserve"> </w:t>
      </w:r>
      <w:r>
        <w:rPr>
          <w:sz w:val="24"/>
        </w:rPr>
        <w:t>мира,</w:t>
      </w:r>
      <w:r>
        <w:rPr>
          <w:spacing w:val="-5"/>
          <w:sz w:val="24"/>
        </w:rPr>
        <w:t xml:space="preserve"> </w:t>
      </w:r>
      <w:r>
        <w:rPr>
          <w:sz w:val="24"/>
        </w:rPr>
        <w:t>развития</w:t>
      </w:r>
      <w:r>
        <w:rPr>
          <w:spacing w:val="-5"/>
          <w:sz w:val="24"/>
        </w:rPr>
        <w:t xml:space="preserve"> </w:t>
      </w:r>
      <w:r>
        <w:rPr>
          <w:sz w:val="24"/>
        </w:rPr>
        <w:t>собственных</w:t>
      </w:r>
      <w:r>
        <w:rPr>
          <w:spacing w:val="-4"/>
          <w:sz w:val="24"/>
        </w:rPr>
        <w:t xml:space="preserve"> </w:t>
      </w:r>
      <w:r>
        <w:rPr>
          <w:sz w:val="24"/>
        </w:rPr>
        <w:t>эмоциональных</w:t>
      </w:r>
      <w:r>
        <w:rPr>
          <w:spacing w:val="-6"/>
          <w:sz w:val="24"/>
        </w:rPr>
        <w:t xml:space="preserve"> </w:t>
      </w:r>
      <w:r>
        <w:rPr>
          <w:sz w:val="24"/>
        </w:rPr>
        <w:t>и эстетических впечатлений;</w:t>
      </w:r>
    </w:p>
    <w:p w:rsidR="008A520D" w:rsidRDefault="009056B2">
      <w:pPr>
        <w:pStyle w:val="a6"/>
        <w:numPr>
          <w:ilvl w:val="0"/>
          <w:numId w:val="185"/>
        </w:numPr>
        <w:tabs>
          <w:tab w:val="left" w:pos="1670"/>
        </w:tabs>
        <w:ind w:right="545" w:firstLine="0"/>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A520D" w:rsidRDefault="009056B2">
      <w:pPr>
        <w:pStyle w:val="a6"/>
        <w:numPr>
          <w:ilvl w:val="0"/>
          <w:numId w:val="185"/>
        </w:numPr>
        <w:tabs>
          <w:tab w:val="left" w:pos="1670"/>
        </w:tabs>
        <w:ind w:right="556" w:firstLine="60"/>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A520D" w:rsidRDefault="009056B2">
      <w:pPr>
        <w:pStyle w:val="a6"/>
        <w:numPr>
          <w:ilvl w:val="0"/>
          <w:numId w:val="185"/>
        </w:numPr>
        <w:tabs>
          <w:tab w:val="left" w:pos="1670"/>
        </w:tabs>
        <w:spacing w:before="1"/>
        <w:ind w:right="555" w:firstLine="0"/>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использовать</w:t>
      </w:r>
      <w:r>
        <w:rPr>
          <w:spacing w:val="40"/>
          <w:sz w:val="24"/>
        </w:rPr>
        <w:t xml:space="preserve"> </w:t>
      </w:r>
      <w:r>
        <w:rPr>
          <w:sz w:val="24"/>
        </w:rPr>
        <w:t>энциклопедии,</w:t>
      </w:r>
      <w:r>
        <w:rPr>
          <w:spacing w:val="40"/>
          <w:sz w:val="24"/>
        </w:rPr>
        <w:t xml:space="preserve"> </w:t>
      </w:r>
      <w:r>
        <w:rPr>
          <w:sz w:val="24"/>
        </w:rPr>
        <w:t>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A520D" w:rsidRDefault="009056B2">
      <w:pPr>
        <w:pStyle w:val="a6"/>
        <w:numPr>
          <w:ilvl w:val="0"/>
          <w:numId w:val="188"/>
        </w:numPr>
        <w:tabs>
          <w:tab w:val="left" w:pos="1670"/>
        </w:tabs>
        <w:ind w:left="1670" w:hanging="708"/>
        <w:rPr>
          <w:sz w:val="24"/>
        </w:rPr>
      </w:pPr>
      <w:r>
        <w:rPr>
          <w:spacing w:val="-2"/>
          <w:sz w:val="24"/>
        </w:rPr>
        <w:t>КЛАСС</w:t>
      </w:r>
    </w:p>
    <w:p w:rsidR="008A520D" w:rsidRDefault="009056B2">
      <w:pPr>
        <w:pStyle w:val="a6"/>
        <w:numPr>
          <w:ilvl w:val="0"/>
          <w:numId w:val="184"/>
        </w:numPr>
        <w:tabs>
          <w:tab w:val="left" w:pos="1670"/>
        </w:tabs>
        <w:ind w:right="551" w:firstLine="0"/>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184"/>
        </w:numPr>
        <w:tabs>
          <w:tab w:val="left" w:pos="1670"/>
        </w:tabs>
        <w:spacing w:before="66"/>
        <w:ind w:right="549" w:firstLine="0"/>
        <w:rPr>
          <w:sz w:val="24"/>
        </w:rPr>
      </w:pPr>
      <w:r>
        <w:rPr>
          <w:sz w:val="24"/>
        </w:rPr>
        <w:lastRenderedPageBreak/>
        <w:t>понимать специфику</w:t>
      </w:r>
      <w:r>
        <w:rPr>
          <w:spacing w:val="-1"/>
          <w:sz w:val="24"/>
        </w:rPr>
        <w:t xml:space="preserve"> </w:t>
      </w:r>
      <w:r>
        <w:rPr>
          <w:sz w:val="24"/>
        </w:rPr>
        <w:t>литературы как вида словесного искусства, выявлять отличия художественного текста от текста научного, делового, публицистического;</w:t>
      </w:r>
    </w:p>
    <w:p w:rsidR="008A520D" w:rsidRDefault="009056B2">
      <w:pPr>
        <w:pStyle w:val="a6"/>
        <w:numPr>
          <w:ilvl w:val="0"/>
          <w:numId w:val="184"/>
        </w:numPr>
        <w:tabs>
          <w:tab w:val="left" w:pos="1670"/>
        </w:tabs>
        <w:ind w:right="554" w:firstLine="0"/>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A520D" w:rsidRDefault="009056B2">
      <w:pPr>
        <w:pStyle w:val="a6"/>
        <w:numPr>
          <w:ilvl w:val="1"/>
          <w:numId w:val="184"/>
        </w:numPr>
        <w:tabs>
          <w:tab w:val="left" w:pos="1682"/>
        </w:tabs>
        <w:spacing w:before="161"/>
        <w:ind w:right="544"/>
        <w:rPr>
          <w:sz w:val="24"/>
        </w:rPr>
      </w:pPr>
      <w:r>
        <w:rPr>
          <w:sz w:val="24"/>
        </w:rPr>
        <w:t>анализировать произведение</w:t>
      </w:r>
      <w:r>
        <w:rPr>
          <w:spacing w:val="-2"/>
          <w:sz w:val="24"/>
        </w:rPr>
        <w:t xml:space="preserve"> </w:t>
      </w:r>
      <w:r>
        <w:rPr>
          <w:sz w:val="24"/>
        </w:rPr>
        <w:t>в</w:t>
      </w:r>
      <w:r>
        <w:rPr>
          <w:spacing w:val="-2"/>
          <w:sz w:val="24"/>
        </w:rPr>
        <w:t xml:space="preserve"> </w:t>
      </w:r>
      <w:r>
        <w:rPr>
          <w:sz w:val="24"/>
        </w:rPr>
        <w:t>единстве</w:t>
      </w:r>
      <w:r>
        <w:rPr>
          <w:spacing w:val="-2"/>
          <w:sz w:val="24"/>
        </w:rPr>
        <w:t xml:space="preserve"> </w:t>
      </w:r>
      <w:r>
        <w:rPr>
          <w:sz w:val="24"/>
        </w:rPr>
        <w:t>формы</w:t>
      </w:r>
      <w:r>
        <w:rPr>
          <w:spacing w:val="-2"/>
          <w:sz w:val="24"/>
        </w:rPr>
        <w:t xml:space="preserve"> </w:t>
      </w:r>
      <w:r>
        <w:rPr>
          <w:sz w:val="24"/>
        </w:rPr>
        <w:t>и 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3"/>
          <w:sz w:val="24"/>
        </w:rPr>
        <w:t xml:space="preserve"> </w:t>
      </w:r>
      <w:r>
        <w:rPr>
          <w:sz w:val="24"/>
        </w:rPr>
        <w:t>проблематику</w:t>
      </w:r>
      <w:r>
        <w:rPr>
          <w:spacing w:val="-10"/>
          <w:sz w:val="24"/>
        </w:rPr>
        <w:t xml:space="preserve"> </w:t>
      </w:r>
      <w:r>
        <w:rPr>
          <w:sz w:val="24"/>
        </w:rPr>
        <w:t>произведения,</w:t>
      </w:r>
      <w:r>
        <w:rPr>
          <w:spacing w:val="-3"/>
          <w:sz w:val="24"/>
        </w:rPr>
        <w:t xml:space="preserve"> </w:t>
      </w:r>
      <w:r>
        <w:rPr>
          <w:sz w:val="24"/>
        </w:rPr>
        <w:t>его</w:t>
      </w:r>
      <w:r>
        <w:rPr>
          <w:spacing w:val="-4"/>
          <w:sz w:val="24"/>
        </w:rPr>
        <w:t xml:space="preserve"> </w:t>
      </w:r>
      <w:r>
        <w:rPr>
          <w:sz w:val="24"/>
        </w:rPr>
        <w:t>родовую</w:t>
      </w:r>
      <w:r>
        <w:rPr>
          <w:spacing w:val="-3"/>
          <w:sz w:val="24"/>
        </w:rPr>
        <w:t xml:space="preserve"> </w:t>
      </w:r>
      <w:r>
        <w:rPr>
          <w:sz w:val="24"/>
        </w:rPr>
        <w:t>и жанровую</w:t>
      </w:r>
      <w:r>
        <w:rPr>
          <w:spacing w:val="-3"/>
          <w:sz w:val="24"/>
        </w:rPr>
        <w:t xml:space="preserve"> </w:t>
      </w:r>
      <w:r>
        <w:rPr>
          <w:sz w:val="24"/>
        </w:rPr>
        <w:t>принадлежность;</w:t>
      </w:r>
      <w:r>
        <w:rPr>
          <w:spacing w:val="-3"/>
          <w:sz w:val="24"/>
        </w:rPr>
        <w:t xml:space="preserve"> </w:t>
      </w:r>
      <w:r>
        <w:rPr>
          <w:sz w:val="24"/>
        </w:rPr>
        <w:t>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w:t>
      </w:r>
      <w:r>
        <w:rPr>
          <w:spacing w:val="-1"/>
          <w:sz w:val="24"/>
        </w:rPr>
        <w:t xml:space="preserve"> </w:t>
      </w:r>
      <w:r>
        <w:rPr>
          <w:sz w:val="24"/>
        </w:rPr>
        <w:t>про- изведения;</w:t>
      </w:r>
      <w:r>
        <w:rPr>
          <w:spacing w:val="-1"/>
          <w:sz w:val="24"/>
        </w:rPr>
        <w:t xml:space="preserve"> </w:t>
      </w:r>
      <w:r>
        <w:rPr>
          <w:sz w:val="24"/>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 изведения; объяснять своё понимание нравственно- философской, социально-исторической и эстетической проблематики</w:t>
      </w:r>
      <w:r>
        <w:rPr>
          <w:spacing w:val="40"/>
          <w:sz w:val="24"/>
        </w:rPr>
        <w:t xml:space="preserve"> </w:t>
      </w:r>
      <w:r>
        <w:rPr>
          <w:sz w:val="24"/>
        </w:rPr>
        <w:t>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A520D" w:rsidRDefault="009056B2">
      <w:pPr>
        <w:pStyle w:val="a6"/>
        <w:numPr>
          <w:ilvl w:val="1"/>
          <w:numId w:val="184"/>
        </w:numPr>
        <w:tabs>
          <w:tab w:val="left" w:pos="1682"/>
        </w:tabs>
        <w:spacing w:before="1"/>
        <w:ind w:right="547"/>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w:t>
      </w:r>
      <w:r>
        <w:rPr>
          <w:spacing w:val="40"/>
          <w:sz w:val="24"/>
        </w:rPr>
        <w:t xml:space="preserve"> </w:t>
      </w:r>
      <w:r>
        <w:rPr>
          <w:sz w:val="24"/>
        </w:rPr>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A520D" w:rsidRDefault="009056B2">
      <w:pPr>
        <w:pStyle w:val="a6"/>
        <w:numPr>
          <w:ilvl w:val="1"/>
          <w:numId w:val="184"/>
        </w:numPr>
        <w:tabs>
          <w:tab w:val="left" w:pos="1682"/>
        </w:tabs>
        <w:spacing w:before="1"/>
        <w:rPr>
          <w:sz w:val="24"/>
        </w:rPr>
      </w:pPr>
      <w:r>
        <w:rPr>
          <w:sz w:val="24"/>
        </w:rPr>
        <w:t>рассматривать</w:t>
      </w:r>
      <w:r>
        <w:rPr>
          <w:spacing w:val="-5"/>
          <w:sz w:val="24"/>
        </w:rPr>
        <w:t xml:space="preserve"> </w:t>
      </w:r>
      <w:r>
        <w:rPr>
          <w:sz w:val="24"/>
        </w:rPr>
        <w:t>отдельные</w:t>
      </w:r>
      <w:r>
        <w:rPr>
          <w:spacing w:val="-5"/>
          <w:sz w:val="24"/>
        </w:rPr>
        <w:t xml:space="preserve"> </w:t>
      </w:r>
      <w:r>
        <w:rPr>
          <w:sz w:val="24"/>
        </w:rPr>
        <w:t>изученные</w:t>
      </w:r>
      <w:r>
        <w:rPr>
          <w:spacing w:val="-5"/>
          <w:sz w:val="24"/>
        </w:rPr>
        <w:t xml:space="preserve"> </w:t>
      </w:r>
      <w:r>
        <w:rPr>
          <w:sz w:val="24"/>
        </w:rPr>
        <w:t>произведения</w:t>
      </w:r>
      <w:r>
        <w:rPr>
          <w:spacing w:val="-3"/>
          <w:sz w:val="24"/>
        </w:rPr>
        <w:t xml:space="preserve"> </w:t>
      </w:r>
      <w:r>
        <w:rPr>
          <w:sz w:val="24"/>
        </w:rPr>
        <w:t>в</w:t>
      </w:r>
      <w:r>
        <w:rPr>
          <w:spacing w:val="-4"/>
          <w:sz w:val="24"/>
        </w:rPr>
        <w:t xml:space="preserve"> </w:t>
      </w:r>
      <w:r>
        <w:rPr>
          <w:spacing w:val="-2"/>
          <w:sz w:val="24"/>
        </w:rPr>
        <w:t>рамках</w:t>
      </w:r>
    </w:p>
    <w:p w:rsidR="008A520D" w:rsidRDefault="009056B2">
      <w:pPr>
        <w:pStyle w:val="a6"/>
        <w:numPr>
          <w:ilvl w:val="1"/>
          <w:numId w:val="184"/>
        </w:numPr>
        <w:tabs>
          <w:tab w:val="left" w:pos="1682"/>
        </w:tabs>
        <w:ind w:right="551"/>
        <w:rPr>
          <w:sz w:val="24"/>
        </w:rPr>
      </w:pPr>
      <w:r>
        <w:rPr>
          <w:sz w:val="24"/>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A520D" w:rsidRDefault="009056B2">
      <w:pPr>
        <w:pStyle w:val="a6"/>
        <w:numPr>
          <w:ilvl w:val="1"/>
          <w:numId w:val="184"/>
        </w:numPr>
        <w:tabs>
          <w:tab w:val="left" w:pos="1682"/>
        </w:tabs>
        <w:ind w:right="555"/>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8A520D" w:rsidRDefault="009056B2">
      <w:pPr>
        <w:pStyle w:val="a6"/>
        <w:numPr>
          <w:ilvl w:val="1"/>
          <w:numId w:val="184"/>
        </w:numPr>
        <w:tabs>
          <w:tab w:val="left" w:pos="1682"/>
        </w:tabs>
        <w:spacing w:before="1"/>
        <w:ind w:right="553"/>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A520D" w:rsidRDefault="009056B2">
      <w:pPr>
        <w:pStyle w:val="a6"/>
        <w:numPr>
          <w:ilvl w:val="1"/>
          <w:numId w:val="184"/>
        </w:numPr>
        <w:tabs>
          <w:tab w:val="left" w:pos="1682"/>
        </w:tabs>
        <w:ind w:right="54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184"/>
        </w:numPr>
        <w:tabs>
          <w:tab w:val="left" w:pos="1670"/>
        </w:tabs>
        <w:spacing w:before="66"/>
        <w:ind w:right="544" w:firstLine="0"/>
        <w:rPr>
          <w:sz w:val="24"/>
        </w:rPr>
      </w:pPr>
      <w:r>
        <w:rPr>
          <w:sz w:val="24"/>
        </w:rPr>
        <w:lastRenderedPageBreak/>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20D" w:rsidRDefault="009056B2">
      <w:pPr>
        <w:pStyle w:val="a6"/>
        <w:numPr>
          <w:ilvl w:val="0"/>
          <w:numId w:val="184"/>
        </w:numPr>
        <w:tabs>
          <w:tab w:val="left" w:pos="1670"/>
        </w:tabs>
        <w:spacing w:before="1"/>
        <w:ind w:right="553" w:firstLine="0"/>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A520D" w:rsidRDefault="009056B2">
      <w:pPr>
        <w:pStyle w:val="a6"/>
        <w:numPr>
          <w:ilvl w:val="0"/>
          <w:numId w:val="184"/>
        </w:numPr>
        <w:tabs>
          <w:tab w:val="left" w:pos="1670"/>
        </w:tabs>
        <w:ind w:right="556" w:firstLine="6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A520D" w:rsidRDefault="009056B2">
      <w:pPr>
        <w:pStyle w:val="a6"/>
        <w:numPr>
          <w:ilvl w:val="0"/>
          <w:numId w:val="184"/>
        </w:numPr>
        <w:tabs>
          <w:tab w:val="left" w:pos="1670"/>
        </w:tabs>
        <w:ind w:right="546" w:firstLine="0"/>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A520D" w:rsidRDefault="009056B2">
      <w:pPr>
        <w:pStyle w:val="a6"/>
        <w:numPr>
          <w:ilvl w:val="0"/>
          <w:numId w:val="184"/>
        </w:numPr>
        <w:tabs>
          <w:tab w:val="left" w:pos="1670"/>
        </w:tabs>
        <w:ind w:right="555" w:firstLine="0"/>
        <w:rPr>
          <w:sz w:val="24"/>
        </w:rPr>
      </w:pPr>
      <w:r>
        <w:rPr>
          <w:sz w:val="24"/>
        </w:rPr>
        <w:t>интерпретировать и</w:t>
      </w:r>
      <w:r>
        <w:rPr>
          <w:spacing w:val="40"/>
          <w:sz w:val="24"/>
        </w:rPr>
        <w:t xml:space="preserve"> </w:t>
      </w:r>
      <w:r>
        <w:rPr>
          <w:sz w:val="24"/>
        </w:rPr>
        <w:t>оценивать</w:t>
      </w:r>
      <w:r>
        <w:rPr>
          <w:spacing w:val="40"/>
          <w:sz w:val="24"/>
        </w:rPr>
        <w:t xml:space="preserve"> </w:t>
      </w:r>
      <w:r>
        <w:rPr>
          <w:sz w:val="24"/>
        </w:rPr>
        <w:t>текстуально</w:t>
      </w:r>
      <w:r>
        <w:rPr>
          <w:spacing w:val="40"/>
          <w:sz w:val="24"/>
        </w:rPr>
        <w:t xml:space="preserve"> </w:t>
      </w:r>
      <w:r>
        <w:rPr>
          <w:sz w:val="24"/>
        </w:rPr>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A520D" w:rsidRDefault="009056B2">
      <w:pPr>
        <w:pStyle w:val="a6"/>
        <w:numPr>
          <w:ilvl w:val="0"/>
          <w:numId w:val="184"/>
        </w:numPr>
        <w:tabs>
          <w:tab w:val="left" w:pos="1670"/>
        </w:tabs>
        <w:spacing w:before="1"/>
        <w:ind w:right="553" w:firstLine="0"/>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A520D" w:rsidRDefault="009056B2">
      <w:pPr>
        <w:pStyle w:val="a6"/>
        <w:numPr>
          <w:ilvl w:val="0"/>
          <w:numId w:val="184"/>
        </w:numPr>
        <w:tabs>
          <w:tab w:val="left" w:pos="1670"/>
        </w:tabs>
        <w:ind w:right="544" w:firstLine="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rsidR="008A520D" w:rsidRDefault="009056B2">
      <w:pPr>
        <w:pStyle w:val="a6"/>
        <w:numPr>
          <w:ilvl w:val="0"/>
          <w:numId w:val="184"/>
        </w:numPr>
        <w:tabs>
          <w:tab w:val="left" w:pos="1670"/>
        </w:tabs>
        <w:ind w:right="551" w:firstLine="0"/>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A520D" w:rsidRDefault="009056B2">
      <w:pPr>
        <w:pStyle w:val="a6"/>
        <w:numPr>
          <w:ilvl w:val="0"/>
          <w:numId w:val="184"/>
        </w:numPr>
        <w:tabs>
          <w:tab w:val="left" w:pos="1670"/>
        </w:tabs>
        <w:ind w:right="553" w:firstLine="0"/>
        <w:rPr>
          <w:sz w:val="24"/>
        </w:rPr>
      </w:pPr>
      <w:r>
        <w:rPr>
          <w:sz w:val="24"/>
        </w:rPr>
        <w:t>самостоятельно</w:t>
      </w:r>
      <w:r>
        <w:rPr>
          <w:spacing w:val="80"/>
          <w:sz w:val="24"/>
        </w:rPr>
        <w:t xml:space="preserve"> </w:t>
      </w:r>
      <w:r>
        <w:rPr>
          <w:sz w:val="24"/>
        </w:rPr>
        <w:t>использовать</w:t>
      </w:r>
      <w:r>
        <w:rPr>
          <w:spacing w:val="80"/>
          <w:w w:val="150"/>
          <w:sz w:val="24"/>
        </w:rPr>
        <w:t xml:space="preserve"> </w:t>
      </w:r>
      <w:r>
        <w:rPr>
          <w:sz w:val="24"/>
        </w:rPr>
        <w:t>энциклопедии,</w:t>
      </w:r>
      <w:r>
        <w:rPr>
          <w:spacing w:val="80"/>
          <w:w w:val="150"/>
          <w:sz w:val="24"/>
        </w:rPr>
        <w:t xml:space="preserve"> </w:t>
      </w:r>
      <w:r>
        <w:rPr>
          <w:sz w:val="24"/>
        </w:rPr>
        <w:t>словари и справочники, в том</w:t>
      </w:r>
      <w:r>
        <w:rPr>
          <w:spacing w:val="40"/>
          <w:sz w:val="24"/>
        </w:rPr>
        <w:t xml:space="preserve"> </w:t>
      </w:r>
      <w:r>
        <w:rPr>
          <w:sz w:val="24"/>
        </w:rPr>
        <w:t>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A520D" w:rsidRDefault="009056B2">
      <w:pPr>
        <w:pStyle w:val="a6"/>
        <w:numPr>
          <w:ilvl w:val="0"/>
          <w:numId w:val="188"/>
        </w:numPr>
        <w:tabs>
          <w:tab w:val="left" w:pos="1670"/>
        </w:tabs>
        <w:ind w:left="1670" w:hanging="708"/>
        <w:rPr>
          <w:sz w:val="24"/>
        </w:rPr>
      </w:pPr>
      <w:r>
        <w:rPr>
          <w:spacing w:val="-2"/>
          <w:sz w:val="24"/>
        </w:rPr>
        <w:t>КЛАСС</w:t>
      </w:r>
    </w:p>
    <w:p w:rsidR="008A520D" w:rsidRDefault="009056B2">
      <w:pPr>
        <w:pStyle w:val="a6"/>
        <w:numPr>
          <w:ilvl w:val="0"/>
          <w:numId w:val="183"/>
        </w:numPr>
        <w:tabs>
          <w:tab w:val="left" w:pos="1670"/>
        </w:tabs>
        <w:ind w:right="549" w:firstLine="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w:t>
      </w:r>
      <w:r>
        <w:rPr>
          <w:spacing w:val="80"/>
          <w:sz w:val="24"/>
        </w:rPr>
        <w:t xml:space="preserve"> </w:t>
      </w:r>
      <w:r>
        <w:rPr>
          <w:sz w:val="24"/>
        </w:rPr>
        <w:t>патриотизма,</w:t>
      </w:r>
      <w:r>
        <w:rPr>
          <w:spacing w:val="80"/>
          <w:sz w:val="24"/>
        </w:rPr>
        <w:t xml:space="preserve"> </w:t>
      </w:r>
      <w:r>
        <w:rPr>
          <w:sz w:val="24"/>
        </w:rPr>
        <w:t>уважения</w:t>
      </w:r>
      <w:r>
        <w:rPr>
          <w:spacing w:val="80"/>
          <w:sz w:val="24"/>
        </w:rPr>
        <w:t xml:space="preserve"> </w:t>
      </w:r>
      <w:r>
        <w:rPr>
          <w:sz w:val="24"/>
        </w:rPr>
        <w:t>к своей</w:t>
      </w:r>
      <w:r>
        <w:rPr>
          <w:spacing w:val="40"/>
          <w:sz w:val="24"/>
        </w:rPr>
        <w:t xml:space="preserve"> </w:t>
      </w:r>
      <w:r>
        <w:rPr>
          <w:sz w:val="24"/>
        </w:rPr>
        <w:t>Родине и её героической истории, укреплении единства многонационального</w:t>
      </w:r>
      <w:r>
        <w:rPr>
          <w:spacing w:val="40"/>
          <w:sz w:val="24"/>
        </w:rPr>
        <w:t xml:space="preserve"> </w:t>
      </w:r>
      <w:r>
        <w:rPr>
          <w:sz w:val="24"/>
        </w:rPr>
        <w:t>народа Российской Федерации;</w:t>
      </w:r>
    </w:p>
    <w:p w:rsidR="008A520D" w:rsidRDefault="009056B2">
      <w:pPr>
        <w:pStyle w:val="a6"/>
        <w:numPr>
          <w:ilvl w:val="0"/>
          <w:numId w:val="183"/>
        </w:numPr>
        <w:tabs>
          <w:tab w:val="left" w:pos="1670"/>
        </w:tabs>
        <w:ind w:right="549" w:firstLine="6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8A520D" w:rsidRDefault="009056B2">
      <w:pPr>
        <w:pStyle w:val="a6"/>
        <w:numPr>
          <w:ilvl w:val="0"/>
          <w:numId w:val="183"/>
        </w:numPr>
        <w:tabs>
          <w:tab w:val="left" w:pos="1670"/>
        </w:tabs>
        <w:ind w:right="546" w:firstLine="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A520D" w:rsidRDefault="009056B2">
      <w:pPr>
        <w:pStyle w:val="a6"/>
        <w:numPr>
          <w:ilvl w:val="1"/>
          <w:numId w:val="183"/>
        </w:numPr>
        <w:tabs>
          <w:tab w:val="left" w:pos="1682"/>
        </w:tabs>
        <w:spacing w:before="162"/>
        <w:ind w:right="551"/>
        <w:rPr>
          <w:sz w:val="24"/>
        </w:rPr>
      </w:pPr>
      <w:r>
        <w:rPr>
          <w:sz w:val="24"/>
        </w:rPr>
        <w:t>анализировать</w:t>
      </w:r>
      <w:r>
        <w:rPr>
          <w:spacing w:val="-1"/>
          <w:sz w:val="24"/>
        </w:rPr>
        <w:t xml:space="preserve"> </w:t>
      </w:r>
      <w:r>
        <w:rPr>
          <w:sz w:val="24"/>
        </w:rPr>
        <w:t>произведение</w:t>
      </w:r>
      <w:r>
        <w:rPr>
          <w:spacing w:val="-2"/>
          <w:sz w:val="24"/>
        </w:rPr>
        <w:t xml:space="preserve"> </w:t>
      </w:r>
      <w:r>
        <w:rPr>
          <w:sz w:val="24"/>
        </w:rPr>
        <w:t>в</w:t>
      </w:r>
      <w:r>
        <w:rPr>
          <w:spacing w:val="-2"/>
          <w:sz w:val="24"/>
        </w:rPr>
        <w:t xml:space="preserve"> </w:t>
      </w:r>
      <w:r>
        <w:rPr>
          <w:sz w:val="24"/>
        </w:rPr>
        <w:t>единстве</w:t>
      </w:r>
      <w:r>
        <w:rPr>
          <w:spacing w:val="-2"/>
          <w:sz w:val="24"/>
        </w:rPr>
        <w:t xml:space="preserve"> </w:t>
      </w:r>
      <w:r>
        <w:rPr>
          <w:sz w:val="24"/>
        </w:rPr>
        <w:t>формы</w:t>
      </w:r>
      <w:r>
        <w:rPr>
          <w:spacing w:val="-2"/>
          <w:sz w:val="24"/>
        </w:rPr>
        <w:t xml:space="preserve"> </w:t>
      </w:r>
      <w:r>
        <w:rPr>
          <w:sz w:val="24"/>
        </w:rPr>
        <w:t>и</w:t>
      </w:r>
      <w:r>
        <w:rPr>
          <w:spacing w:val="-1"/>
          <w:sz w:val="24"/>
        </w:rPr>
        <w:t xml:space="preserve"> </w:t>
      </w:r>
      <w:r>
        <w:rPr>
          <w:sz w:val="24"/>
        </w:rPr>
        <w:t>содержания;</w:t>
      </w:r>
      <w:r>
        <w:rPr>
          <w:spacing w:val="-2"/>
          <w:sz w:val="24"/>
        </w:rPr>
        <w:t xml:space="preserve"> </w:t>
      </w:r>
      <w:r>
        <w:rPr>
          <w:sz w:val="24"/>
        </w:rPr>
        <w:t>определять</w:t>
      </w:r>
      <w:r>
        <w:rPr>
          <w:spacing w:val="-2"/>
          <w:sz w:val="24"/>
        </w:rPr>
        <w:t xml:space="preserve"> </w:t>
      </w:r>
      <w:r>
        <w:rPr>
          <w:sz w:val="24"/>
        </w:rPr>
        <w:t>тематику и</w:t>
      </w:r>
      <w:r>
        <w:rPr>
          <w:spacing w:val="-4"/>
          <w:sz w:val="24"/>
        </w:rPr>
        <w:t xml:space="preserve"> </w:t>
      </w:r>
      <w:r>
        <w:rPr>
          <w:sz w:val="24"/>
        </w:rPr>
        <w:t>проблематику</w:t>
      </w:r>
      <w:r>
        <w:rPr>
          <w:spacing w:val="-11"/>
          <w:sz w:val="24"/>
        </w:rPr>
        <w:t xml:space="preserve"> </w:t>
      </w:r>
      <w:r>
        <w:rPr>
          <w:sz w:val="24"/>
        </w:rPr>
        <w:t>произведения,</w:t>
      </w:r>
      <w:r>
        <w:rPr>
          <w:spacing w:val="-4"/>
          <w:sz w:val="24"/>
        </w:rPr>
        <w:t xml:space="preserve"> </w:t>
      </w:r>
      <w:r>
        <w:rPr>
          <w:sz w:val="24"/>
        </w:rPr>
        <w:t>его</w:t>
      </w:r>
      <w:r>
        <w:rPr>
          <w:spacing w:val="-5"/>
          <w:sz w:val="24"/>
        </w:rPr>
        <w:t xml:space="preserve"> </w:t>
      </w:r>
      <w:r>
        <w:rPr>
          <w:sz w:val="24"/>
        </w:rPr>
        <w:t>родовую</w:t>
      </w:r>
      <w:r>
        <w:rPr>
          <w:spacing w:val="-4"/>
          <w:sz w:val="24"/>
        </w:rPr>
        <w:t xml:space="preserve"> </w:t>
      </w:r>
      <w:r>
        <w:rPr>
          <w:sz w:val="24"/>
        </w:rPr>
        <w:t>и</w:t>
      </w:r>
      <w:r>
        <w:rPr>
          <w:spacing w:val="-1"/>
          <w:sz w:val="24"/>
        </w:rPr>
        <w:t xml:space="preserve"> </w:t>
      </w:r>
      <w:r>
        <w:rPr>
          <w:sz w:val="24"/>
        </w:rPr>
        <w:t>жанровую</w:t>
      </w:r>
      <w:r>
        <w:rPr>
          <w:spacing w:val="-4"/>
          <w:sz w:val="24"/>
        </w:rPr>
        <w:t xml:space="preserve"> </w:t>
      </w:r>
      <w:r>
        <w:rPr>
          <w:sz w:val="24"/>
        </w:rPr>
        <w:t>принадлежность;</w:t>
      </w:r>
      <w:r>
        <w:rPr>
          <w:spacing w:val="-4"/>
          <w:sz w:val="24"/>
        </w:rPr>
        <w:t xml:space="preserve"> </w:t>
      </w:r>
      <w:r>
        <w:rPr>
          <w:sz w:val="24"/>
        </w:rPr>
        <w:t>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w:t>
      </w:r>
      <w:r>
        <w:rPr>
          <w:spacing w:val="80"/>
          <w:sz w:val="24"/>
        </w:rPr>
        <w:t xml:space="preserve"> </w:t>
      </w:r>
      <w:r>
        <w:rPr>
          <w:sz w:val="24"/>
        </w:rPr>
        <w:t>героев-персонажей,</w:t>
      </w:r>
      <w:r>
        <w:rPr>
          <w:spacing w:val="80"/>
          <w:sz w:val="24"/>
        </w:rPr>
        <w:t xml:space="preserve"> </w:t>
      </w:r>
      <w:r>
        <w:rPr>
          <w:sz w:val="24"/>
        </w:rPr>
        <w:t>давать</w:t>
      </w:r>
      <w:r>
        <w:rPr>
          <w:spacing w:val="80"/>
          <w:sz w:val="24"/>
        </w:rPr>
        <w:t xml:space="preserve"> </w:t>
      </w:r>
      <w:r>
        <w:rPr>
          <w:sz w:val="24"/>
        </w:rPr>
        <w:t>их</w:t>
      </w:r>
      <w:r>
        <w:rPr>
          <w:spacing w:val="80"/>
          <w:sz w:val="24"/>
        </w:rPr>
        <w:t xml:space="preserve"> </w:t>
      </w:r>
      <w:r>
        <w:rPr>
          <w:sz w:val="24"/>
        </w:rPr>
        <w:t>сравнительные</w:t>
      </w:r>
      <w:r>
        <w:rPr>
          <w:spacing w:val="80"/>
          <w:sz w:val="24"/>
        </w:rPr>
        <w:t xml:space="preserve"> </w:t>
      </w:r>
      <w:r>
        <w:rPr>
          <w:sz w:val="24"/>
        </w:rPr>
        <w:t>характеристики,</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3"/>
        <w:spacing w:before="66"/>
        <w:ind w:left="1682" w:right="546"/>
      </w:pPr>
      <w: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40"/>
        </w:rPr>
        <w:t xml:space="preserve"> </w:t>
      </w:r>
      <w:r>
        <w:t>с</w:t>
      </w:r>
      <w:r>
        <w:rPr>
          <w:spacing w:val="40"/>
        </w:rPr>
        <w:t xml:space="preserve"> </w:t>
      </w:r>
      <w:r>
        <w:t>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A520D" w:rsidRDefault="009056B2">
      <w:pPr>
        <w:pStyle w:val="a6"/>
        <w:numPr>
          <w:ilvl w:val="1"/>
          <w:numId w:val="183"/>
        </w:numPr>
        <w:tabs>
          <w:tab w:val="left" w:pos="1682"/>
        </w:tabs>
        <w:spacing w:before="1"/>
        <w:ind w:right="548"/>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p>
    <w:p w:rsidR="008A520D" w:rsidRDefault="009056B2">
      <w:pPr>
        <w:pStyle w:val="a6"/>
        <w:numPr>
          <w:ilvl w:val="1"/>
          <w:numId w:val="183"/>
        </w:numPr>
        <w:tabs>
          <w:tab w:val="left" w:pos="1682"/>
        </w:tabs>
        <w:ind w:right="547"/>
        <w:rPr>
          <w:sz w:val="24"/>
        </w:rPr>
      </w:pPr>
      <w:r>
        <w:rPr>
          <w:sz w:val="24"/>
        </w:rPr>
        <w:t>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A520D" w:rsidRDefault="009056B2">
      <w:pPr>
        <w:pStyle w:val="a6"/>
        <w:numPr>
          <w:ilvl w:val="1"/>
          <w:numId w:val="183"/>
        </w:numPr>
        <w:tabs>
          <w:tab w:val="left" w:pos="1682"/>
        </w:tabs>
        <w:spacing w:before="1"/>
        <w:ind w:right="546"/>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A520D" w:rsidRDefault="009056B2">
      <w:pPr>
        <w:pStyle w:val="a6"/>
        <w:numPr>
          <w:ilvl w:val="1"/>
          <w:numId w:val="183"/>
        </w:numPr>
        <w:tabs>
          <w:tab w:val="left" w:pos="1682"/>
        </w:tabs>
        <w:ind w:right="549"/>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A520D" w:rsidRDefault="009056B2">
      <w:pPr>
        <w:pStyle w:val="a6"/>
        <w:numPr>
          <w:ilvl w:val="1"/>
          <w:numId w:val="183"/>
        </w:numPr>
        <w:tabs>
          <w:tab w:val="left" w:pos="1682"/>
        </w:tabs>
        <w:ind w:right="554"/>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A520D" w:rsidRDefault="009056B2">
      <w:pPr>
        <w:pStyle w:val="a6"/>
        <w:numPr>
          <w:ilvl w:val="1"/>
          <w:numId w:val="183"/>
        </w:numPr>
        <w:tabs>
          <w:tab w:val="left" w:pos="1682"/>
        </w:tabs>
        <w:ind w:right="547"/>
        <w:rPr>
          <w:sz w:val="24"/>
        </w:rPr>
      </w:pPr>
      <w:r>
        <w:rPr>
          <w:sz w:val="24"/>
        </w:rPr>
        <w:t>сопоставлять произведения, их фрагменты (с учётом внутри- текстовых и межтекстовых связей), образы персонажей, литературные явления и факты,</w:t>
      </w:r>
      <w:r>
        <w:rPr>
          <w:spacing w:val="40"/>
          <w:sz w:val="24"/>
        </w:rPr>
        <w:t xml:space="preserve"> </w:t>
      </w:r>
      <w:r>
        <w:rPr>
          <w:sz w:val="24"/>
        </w:rPr>
        <w:t>сюжеты разных литературных произведений, темы, проблемы, жанры, художественные приёмы, эпизоды текста, особенности языка;</w:t>
      </w:r>
    </w:p>
    <w:p w:rsidR="008A520D" w:rsidRDefault="009056B2">
      <w:pPr>
        <w:pStyle w:val="a6"/>
        <w:numPr>
          <w:ilvl w:val="1"/>
          <w:numId w:val="183"/>
        </w:numPr>
        <w:tabs>
          <w:tab w:val="left" w:pos="1682"/>
        </w:tabs>
        <w:spacing w:before="1"/>
        <w:ind w:right="54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A520D" w:rsidRDefault="009056B2">
      <w:pPr>
        <w:pStyle w:val="a6"/>
        <w:numPr>
          <w:ilvl w:val="0"/>
          <w:numId w:val="183"/>
        </w:numPr>
        <w:tabs>
          <w:tab w:val="left" w:pos="1670"/>
        </w:tabs>
        <w:spacing w:before="161"/>
        <w:ind w:right="550" w:firstLine="60"/>
        <w:rPr>
          <w:sz w:val="24"/>
        </w:rPr>
      </w:pPr>
      <w:r>
        <w:rPr>
          <w:sz w:val="24"/>
        </w:rPr>
        <w:t>выразительно читать стихи и прозу, в том числе</w:t>
      </w:r>
      <w:r>
        <w:rPr>
          <w:spacing w:val="-1"/>
          <w:sz w:val="24"/>
        </w:rPr>
        <w:t xml:space="preserve"> </w:t>
      </w:r>
      <w:r>
        <w:rPr>
          <w:sz w:val="24"/>
        </w:rPr>
        <w:t>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6"/>
        <w:numPr>
          <w:ilvl w:val="0"/>
          <w:numId w:val="183"/>
        </w:numPr>
        <w:tabs>
          <w:tab w:val="left" w:pos="1670"/>
        </w:tabs>
        <w:spacing w:before="66"/>
        <w:ind w:right="554" w:firstLine="0"/>
        <w:rPr>
          <w:sz w:val="24"/>
        </w:rPr>
      </w:pPr>
      <w:r>
        <w:rPr>
          <w:sz w:val="24"/>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A520D" w:rsidRDefault="009056B2">
      <w:pPr>
        <w:pStyle w:val="a6"/>
        <w:numPr>
          <w:ilvl w:val="0"/>
          <w:numId w:val="183"/>
        </w:numPr>
        <w:tabs>
          <w:tab w:val="left" w:pos="1670"/>
        </w:tabs>
        <w:spacing w:before="1"/>
        <w:ind w:right="549" w:firstLine="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A520D" w:rsidRDefault="009056B2">
      <w:pPr>
        <w:pStyle w:val="a6"/>
        <w:numPr>
          <w:ilvl w:val="0"/>
          <w:numId w:val="183"/>
        </w:numPr>
        <w:tabs>
          <w:tab w:val="left" w:pos="1670"/>
        </w:tabs>
        <w:ind w:right="547" w:firstLine="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A520D" w:rsidRDefault="009056B2">
      <w:pPr>
        <w:pStyle w:val="a6"/>
        <w:numPr>
          <w:ilvl w:val="0"/>
          <w:numId w:val="183"/>
        </w:numPr>
        <w:tabs>
          <w:tab w:val="left" w:pos="1670"/>
        </w:tabs>
        <w:ind w:right="550" w:firstLine="0"/>
        <w:rPr>
          <w:sz w:val="24"/>
        </w:rPr>
      </w:pPr>
      <w:r>
        <w:rPr>
          <w:sz w:val="24"/>
        </w:rPr>
        <w:t>самостоятельно интерпретировать и оценивать текстуально изученные и самостоятельно</w:t>
      </w:r>
      <w:r>
        <w:rPr>
          <w:spacing w:val="-5"/>
          <w:sz w:val="24"/>
        </w:rPr>
        <w:t xml:space="preserve"> </w:t>
      </w:r>
      <w:r>
        <w:rPr>
          <w:sz w:val="24"/>
        </w:rPr>
        <w:t>прочитанные</w:t>
      </w:r>
      <w:r>
        <w:rPr>
          <w:spacing w:val="-7"/>
          <w:sz w:val="24"/>
        </w:rPr>
        <w:t xml:space="preserve"> </w:t>
      </w:r>
      <w:r>
        <w:rPr>
          <w:sz w:val="24"/>
        </w:rPr>
        <w:t>художественные</w:t>
      </w:r>
      <w:r>
        <w:rPr>
          <w:spacing w:val="-7"/>
          <w:sz w:val="24"/>
        </w:rPr>
        <w:t xml:space="preserve"> </w:t>
      </w:r>
      <w:r>
        <w:rPr>
          <w:sz w:val="24"/>
        </w:rPr>
        <w:t>произведения</w:t>
      </w:r>
      <w:r>
        <w:rPr>
          <w:spacing w:val="-5"/>
          <w:sz w:val="24"/>
        </w:rPr>
        <w:t xml:space="preserve"> </w:t>
      </w:r>
      <w:r>
        <w:rPr>
          <w:sz w:val="24"/>
        </w:rPr>
        <w:t>древнерусской,</w:t>
      </w:r>
      <w:r>
        <w:rPr>
          <w:spacing w:val="-5"/>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8A520D" w:rsidRDefault="009056B2">
      <w:pPr>
        <w:pStyle w:val="a6"/>
        <w:numPr>
          <w:ilvl w:val="0"/>
          <w:numId w:val="183"/>
        </w:numPr>
        <w:tabs>
          <w:tab w:val="left" w:pos="1670"/>
        </w:tabs>
        <w:spacing w:before="1"/>
        <w:ind w:right="553" w:firstLine="0"/>
        <w:rPr>
          <w:sz w:val="24"/>
        </w:rPr>
      </w:pPr>
      <w:r>
        <w:rPr>
          <w:sz w:val="24"/>
        </w:rPr>
        <w:t>понимать важность вдумчивого чтения и изучения произведений фольклора и художественной</w:t>
      </w:r>
      <w:r>
        <w:rPr>
          <w:spacing w:val="-3"/>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способа</w:t>
      </w:r>
      <w:r>
        <w:rPr>
          <w:spacing w:val="-4"/>
          <w:sz w:val="24"/>
        </w:rPr>
        <w:t xml:space="preserve"> </w:t>
      </w:r>
      <w:r>
        <w:rPr>
          <w:sz w:val="24"/>
        </w:rPr>
        <w:t>познания</w:t>
      </w:r>
      <w:r>
        <w:rPr>
          <w:spacing w:val="-4"/>
          <w:sz w:val="24"/>
        </w:rPr>
        <w:t xml:space="preserve"> </w:t>
      </w:r>
      <w:r>
        <w:rPr>
          <w:sz w:val="24"/>
        </w:rPr>
        <w:t>мира</w:t>
      </w:r>
      <w:r>
        <w:rPr>
          <w:spacing w:val="-6"/>
          <w:sz w:val="24"/>
        </w:rPr>
        <w:t xml:space="preserve"> </w:t>
      </w:r>
      <w:r>
        <w:rPr>
          <w:sz w:val="24"/>
        </w:rPr>
        <w:t>и</w:t>
      </w:r>
      <w:r>
        <w:rPr>
          <w:spacing w:val="-3"/>
          <w:sz w:val="24"/>
        </w:rPr>
        <w:t xml:space="preserve"> </w:t>
      </w:r>
      <w:r>
        <w:rPr>
          <w:sz w:val="24"/>
        </w:rPr>
        <w:t>окружающей</w:t>
      </w:r>
      <w:r>
        <w:rPr>
          <w:spacing w:val="-3"/>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8A520D" w:rsidRDefault="009056B2">
      <w:pPr>
        <w:pStyle w:val="a6"/>
        <w:numPr>
          <w:ilvl w:val="0"/>
          <w:numId w:val="183"/>
        </w:numPr>
        <w:tabs>
          <w:tab w:val="left" w:pos="1670"/>
        </w:tabs>
        <w:ind w:right="542" w:firstLine="0"/>
        <w:rPr>
          <w:sz w:val="24"/>
        </w:rPr>
      </w:pPr>
      <w:r>
        <w:rPr>
          <w:sz w:val="24"/>
        </w:rPr>
        <w:t>самостоятельно планировать своё досуговое чтение, обогащать свой литературный кругозор по рекомендациям учите- ля и</w:t>
      </w:r>
      <w:r>
        <w:rPr>
          <w:spacing w:val="40"/>
          <w:sz w:val="24"/>
        </w:rPr>
        <w:t xml:space="preserve"> </w:t>
      </w:r>
      <w:r>
        <w:rPr>
          <w:sz w:val="24"/>
        </w:rPr>
        <w:t>сверстников, а также проверенных</w:t>
      </w:r>
      <w:r>
        <w:rPr>
          <w:spacing w:val="40"/>
          <w:sz w:val="24"/>
        </w:rPr>
        <w:t xml:space="preserve"> </w:t>
      </w:r>
      <w:r>
        <w:rPr>
          <w:sz w:val="24"/>
        </w:rPr>
        <w:t>интернет- ресурсов, в том числе за счёт произведений современной литературы;</w:t>
      </w:r>
    </w:p>
    <w:p w:rsidR="008A520D" w:rsidRDefault="009056B2">
      <w:pPr>
        <w:pStyle w:val="a6"/>
        <w:numPr>
          <w:ilvl w:val="0"/>
          <w:numId w:val="183"/>
        </w:numPr>
        <w:tabs>
          <w:tab w:val="left" w:pos="1670"/>
        </w:tabs>
        <w:ind w:right="551" w:firstLine="60"/>
        <w:rPr>
          <w:sz w:val="24"/>
        </w:rPr>
      </w:pPr>
      <w:r>
        <w:rPr>
          <w:sz w:val="24"/>
        </w:rPr>
        <w:t>участвовать в коллективной и индивидуальной проект- ной и исследовательской деятельности и уметь публично презентовать полученные результаты;</w:t>
      </w:r>
    </w:p>
    <w:p w:rsidR="008A520D" w:rsidRDefault="009056B2">
      <w:pPr>
        <w:pStyle w:val="a6"/>
        <w:numPr>
          <w:ilvl w:val="0"/>
          <w:numId w:val="183"/>
        </w:numPr>
        <w:tabs>
          <w:tab w:val="left" w:pos="1670"/>
        </w:tabs>
        <w:ind w:right="549" w:firstLine="0"/>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40"/>
          <w:sz w:val="24"/>
        </w:rPr>
        <w:t xml:space="preserve"> </w:t>
      </w:r>
      <w:r>
        <w:rPr>
          <w:sz w:val="24"/>
        </w:rPr>
        <w:t>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A520D" w:rsidRDefault="009056B2">
      <w:pPr>
        <w:pStyle w:val="a3"/>
        <w:ind w:right="545"/>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w:t>
      </w:r>
      <w:r w:rsidR="00565F06">
        <w:t>и индивидуального под</w:t>
      </w:r>
      <w:r>
        <w:t xml:space="preserve">хода к ним и применения разных стратегий и создания индивидуальных образовательных траекторий достижения этих </w:t>
      </w:r>
      <w:r>
        <w:rPr>
          <w:spacing w:val="-2"/>
        </w:rPr>
        <w:t>результатов.</w:t>
      </w:r>
    </w:p>
    <w:p w:rsidR="00565F06" w:rsidRDefault="009056B2" w:rsidP="00565F06">
      <w:pPr>
        <w:pStyle w:val="a3"/>
        <w:ind w:right="54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w:t>
      </w:r>
      <w:r>
        <w:rPr>
          <w:spacing w:val="-1"/>
        </w:rPr>
        <w:t xml:space="preserve"> </w:t>
      </w:r>
      <w:r>
        <w:t>по этой теме электронных (цифровых) образовательных ресурсов, являющихся 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w:t>
      </w:r>
      <w:r w:rsidR="00565F06">
        <w:t>ставлено на сайте МОУ «Мостовская О</w:t>
      </w:r>
      <w:r>
        <w:t xml:space="preserve">ОШ» </w:t>
      </w:r>
      <w:bookmarkStart w:id="15" w:name="_bookmark14"/>
      <w:bookmarkEnd w:id="15"/>
      <w:r w:rsidR="00565F06">
        <w:fldChar w:fldCharType="begin"/>
      </w:r>
      <w:r w:rsidR="00565F06">
        <w:instrText xml:space="preserve"> HYPERLINK "</w:instrText>
      </w:r>
      <w:r w:rsidR="00565F06" w:rsidRPr="00565F06">
        <w:instrText>https://mou-m.buryatschool.ru/</w:instrText>
      </w:r>
      <w:r w:rsidR="00565F06">
        <w:instrText xml:space="preserve">" </w:instrText>
      </w:r>
      <w:r w:rsidR="00565F06">
        <w:fldChar w:fldCharType="separate"/>
      </w:r>
      <w:r w:rsidR="00565F06" w:rsidRPr="00293140">
        <w:rPr>
          <w:rStyle w:val="ab"/>
        </w:rPr>
        <w:t>https://mou-m.buryatschool.ru/</w:t>
      </w:r>
      <w:r w:rsidR="00565F06">
        <w:fldChar w:fldCharType="end"/>
      </w:r>
    </w:p>
    <w:p w:rsidR="00565F06" w:rsidRDefault="00565F06" w:rsidP="00565F06">
      <w:pPr>
        <w:pStyle w:val="a3"/>
        <w:ind w:right="547"/>
      </w:pPr>
    </w:p>
    <w:p w:rsidR="008A520D" w:rsidRDefault="009056B2" w:rsidP="00565F06">
      <w:pPr>
        <w:pStyle w:val="a3"/>
        <w:ind w:right="547"/>
      </w:pPr>
      <w:r>
        <w:t>РОДНОЙ</w:t>
      </w:r>
      <w:r>
        <w:rPr>
          <w:spacing w:val="-3"/>
        </w:rPr>
        <w:t xml:space="preserve"> </w:t>
      </w:r>
      <w:r>
        <w:t>ЯЗЫК</w:t>
      </w:r>
      <w:r>
        <w:rPr>
          <w:spacing w:val="-3"/>
        </w:rPr>
        <w:t xml:space="preserve"> </w:t>
      </w:r>
      <w:r>
        <w:rPr>
          <w:spacing w:val="-2"/>
        </w:rPr>
        <w:t>(РУССКИЙ)</w:t>
      </w:r>
    </w:p>
    <w:p w:rsidR="008A520D" w:rsidRDefault="008A520D">
      <w:pPr>
        <w:jc w:val="both"/>
        <w:sectPr w:rsidR="008A520D">
          <w:pgSz w:w="11910" w:h="16840"/>
          <w:pgMar w:top="1040" w:right="300" w:bottom="1100" w:left="740" w:header="0" w:footer="905" w:gutter="0"/>
          <w:cols w:space="720"/>
        </w:sectPr>
      </w:pPr>
    </w:p>
    <w:p w:rsidR="008A520D" w:rsidRDefault="009056B2">
      <w:pPr>
        <w:pStyle w:val="a3"/>
        <w:spacing w:before="66"/>
        <w:jc w:val="left"/>
      </w:pPr>
      <w:r>
        <w:lastRenderedPageBreak/>
        <w:t>ПОЯСНИТЕЛЬНАЯ</w:t>
      </w:r>
      <w:r>
        <w:rPr>
          <w:spacing w:val="-7"/>
        </w:rPr>
        <w:t xml:space="preserve"> </w:t>
      </w:r>
      <w:r>
        <w:rPr>
          <w:spacing w:val="-2"/>
        </w:rPr>
        <w:t>ЗАПИСКА</w:t>
      </w:r>
    </w:p>
    <w:p w:rsidR="008A520D" w:rsidRDefault="009056B2">
      <w:pPr>
        <w:pStyle w:val="a3"/>
        <w:ind w:right="547"/>
      </w:pPr>
      <w:r>
        <w:t>Рабочая программа по родному языку (русскому) на уровне основного общего</w:t>
      </w:r>
      <w:r>
        <w:rPr>
          <w:spacing w:val="40"/>
        </w:rPr>
        <w:t xml:space="preserve"> </w:t>
      </w:r>
      <w:r>
        <w:t>образования подготовлена на основе Федерального государственного образовательного стандарта основного общего образования (Приказ Минпросвещения Рос- сии от</w:t>
      </w:r>
      <w:r>
        <w:rPr>
          <w:spacing w:val="40"/>
        </w:rPr>
        <w:t xml:space="preserve"> </w:t>
      </w:r>
      <w:r>
        <w:t>31.05.2021 г. № 287, зарегистрирован Министерством юстиции Российской Федерации 05.07.2021 г., № 64101) (да- 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w:t>
      </w:r>
      <w:r>
        <w:rPr>
          <w:spacing w:val="80"/>
        </w:rPr>
        <w:t xml:space="preserve"> </w:t>
      </w:r>
      <w:r>
        <w:t>МОУ «Коменская СОШ»</w:t>
      </w:r>
      <w:r>
        <w:rPr>
          <w:spacing w:val="-3"/>
        </w:rPr>
        <w:t xml:space="preserve"> </w:t>
      </w:r>
      <w:r>
        <w:t xml:space="preserve">с учётом распределённых по классам проверяемых требований к результатам освоения Основной образовательной программы основного общего </w:t>
      </w:r>
      <w:r>
        <w:rPr>
          <w:spacing w:val="-2"/>
        </w:rPr>
        <w:t>образования.</w:t>
      </w:r>
    </w:p>
    <w:p w:rsidR="008A520D" w:rsidRDefault="009056B2">
      <w:pPr>
        <w:pStyle w:val="a3"/>
        <w:spacing w:before="1"/>
        <w:ind w:right="548"/>
      </w:pPr>
      <w:r>
        <w:t>Рабочая программа обеспечивает достижение планируемых результатов освоения программы основного общего образования, ориентирована на современные тенденции в школьном образовании и активные методики обучения.</w:t>
      </w:r>
    </w:p>
    <w:p w:rsidR="008A520D" w:rsidRDefault="009056B2">
      <w:pPr>
        <w:pStyle w:val="a3"/>
        <w:ind w:right="547"/>
      </w:pPr>
      <w:r>
        <w:t>Личностные и</w:t>
      </w:r>
      <w:r>
        <w:rPr>
          <w:spacing w:val="40"/>
        </w:rPr>
        <w:t xml:space="preserve"> </w:t>
      </w:r>
      <w:r>
        <w:t>метапредметные</w:t>
      </w:r>
      <w:r>
        <w:rPr>
          <w:spacing w:val="40"/>
        </w:rPr>
        <w:t xml:space="preserve"> </w:t>
      </w:r>
      <w:r>
        <w:t>результаты</w:t>
      </w:r>
      <w:r>
        <w:rPr>
          <w:spacing w:val="40"/>
        </w:rPr>
        <w:t xml:space="preserve"> </w:t>
      </w:r>
      <w:r>
        <w:t>представлены с учётом особенностей преподавания курса русского языка в основной общеобразовательной школе.</w:t>
      </w:r>
    </w:p>
    <w:p w:rsidR="008A520D" w:rsidRDefault="009056B2">
      <w:pPr>
        <w:pStyle w:val="a3"/>
        <w:jc w:val="left"/>
      </w:pPr>
      <w:r>
        <w:t>ОБЩАЯ</w:t>
      </w:r>
      <w:r>
        <w:rPr>
          <w:spacing w:val="-7"/>
        </w:rPr>
        <w:t xml:space="preserve"> </w:t>
      </w:r>
      <w:r>
        <w:t>ХАРАКТЕРИСТИКА</w:t>
      </w:r>
      <w:r>
        <w:rPr>
          <w:spacing w:val="-5"/>
        </w:rPr>
        <w:t xml:space="preserve"> </w:t>
      </w:r>
      <w:r>
        <w:t>УЧЕБНОГО</w:t>
      </w:r>
      <w:r>
        <w:rPr>
          <w:spacing w:val="-6"/>
        </w:rPr>
        <w:t xml:space="preserve"> </w:t>
      </w:r>
      <w:r>
        <w:t>ПРЕДМЕТА «РОДНОЙ</w:t>
      </w:r>
      <w:r>
        <w:rPr>
          <w:spacing w:val="-3"/>
        </w:rPr>
        <w:t xml:space="preserve"> </w:t>
      </w:r>
      <w:r>
        <w:t>ЯЗЫК</w:t>
      </w:r>
      <w:r>
        <w:rPr>
          <w:spacing w:val="-4"/>
        </w:rPr>
        <w:t xml:space="preserve"> </w:t>
      </w:r>
      <w:r>
        <w:rPr>
          <w:spacing w:val="-2"/>
        </w:rPr>
        <w:t>(РУССКИЙ)»</w:t>
      </w:r>
    </w:p>
    <w:p w:rsidR="008A520D" w:rsidRDefault="009056B2">
      <w:pPr>
        <w:pStyle w:val="a3"/>
        <w:ind w:right="547"/>
      </w:pPr>
      <w:r>
        <w:t>Содержание программы обеспечивает достижение результатов освоения основной образовательной</w:t>
      </w:r>
      <w:r>
        <w:rPr>
          <w:spacing w:val="-2"/>
        </w:rPr>
        <w:t xml:space="preserve"> </w:t>
      </w:r>
      <w:r>
        <w:t>программы основного</w:t>
      </w:r>
      <w:r>
        <w:rPr>
          <w:spacing w:val="-1"/>
        </w:rPr>
        <w:t xml:space="preserve"> </w:t>
      </w:r>
      <w:r>
        <w:t>общего</w:t>
      </w:r>
      <w:r>
        <w:rPr>
          <w:spacing w:val="-1"/>
        </w:rPr>
        <w:t xml:space="preserve"> </w:t>
      </w:r>
      <w:r>
        <w:t>образования</w:t>
      </w:r>
      <w:r>
        <w:rPr>
          <w:spacing w:val="-1"/>
        </w:rPr>
        <w:t xml:space="preserve"> </w:t>
      </w:r>
      <w:r>
        <w:t>в</w:t>
      </w:r>
      <w:r>
        <w:rPr>
          <w:spacing w:val="-4"/>
        </w:rPr>
        <w:t xml:space="preserve"> </w:t>
      </w:r>
      <w:r>
        <w:t>части требований,</w:t>
      </w:r>
      <w:r>
        <w:rPr>
          <w:spacing w:val="-1"/>
        </w:rPr>
        <w:t xml:space="preserve"> </w:t>
      </w:r>
      <w:r>
        <w:t xml:space="preserve">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w:t>
      </w:r>
      <w:r>
        <w:rPr>
          <w:spacing w:val="-2"/>
        </w:rPr>
        <w:t>Федерации.</w:t>
      </w:r>
    </w:p>
    <w:p w:rsidR="008A520D" w:rsidRDefault="009056B2">
      <w:pPr>
        <w:pStyle w:val="a3"/>
        <w:spacing w:before="1"/>
        <w:ind w:right="547"/>
      </w:pPr>
      <w:r>
        <w:t>Курс «Родной язык (русский)»</w:t>
      </w:r>
      <w:r>
        <w:rPr>
          <w:spacing w:val="-2"/>
        </w:rPr>
        <w:t xml:space="preserve"> </w:t>
      </w:r>
      <w:r>
        <w:t>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A520D" w:rsidRDefault="009056B2">
      <w:pPr>
        <w:pStyle w:val="a3"/>
        <w:ind w:right="546"/>
      </w:pPr>
      <w: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A520D" w:rsidRDefault="008A520D">
      <w:pPr>
        <w:pStyle w:val="a3"/>
        <w:ind w:left="0"/>
        <w:jc w:val="left"/>
      </w:pPr>
    </w:p>
    <w:p w:rsidR="008A520D" w:rsidRDefault="009056B2">
      <w:pPr>
        <w:pStyle w:val="a3"/>
        <w:jc w:val="left"/>
      </w:pPr>
      <w:r>
        <w:t>ЦЕЛИ</w:t>
      </w:r>
      <w:r>
        <w:rPr>
          <w:spacing w:val="-7"/>
        </w:rPr>
        <w:t xml:space="preserve"> </w:t>
      </w:r>
      <w:r>
        <w:t>ИЗУЧЕНИЯ</w:t>
      </w:r>
      <w:r>
        <w:rPr>
          <w:spacing w:val="-3"/>
        </w:rPr>
        <w:t xml:space="preserve"> </w:t>
      </w:r>
      <w:r>
        <w:t>УЧЕБНОГО</w:t>
      </w:r>
      <w:r>
        <w:rPr>
          <w:spacing w:val="-5"/>
        </w:rPr>
        <w:t xml:space="preserve"> </w:t>
      </w:r>
      <w:r>
        <w:t>ПРЕДМЕТА</w:t>
      </w:r>
      <w:r>
        <w:rPr>
          <w:spacing w:val="-1"/>
        </w:rPr>
        <w:t xml:space="preserve"> </w:t>
      </w:r>
      <w:r>
        <w:t>«РОДНОЙ</w:t>
      </w:r>
      <w:r>
        <w:rPr>
          <w:spacing w:val="-4"/>
        </w:rPr>
        <w:t xml:space="preserve"> </w:t>
      </w:r>
      <w:r>
        <w:t>ЯЗЫК</w:t>
      </w:r>
      <w:r>
        <w:rPr>
          <w:spacing w:val="-3"/>
        </w:rPr>
        <w:t xml:space="preserve"> </w:t>
      </w:r>
      <w:r>
        <w:rPr>
          <w:spacing w:val="-2"/>
        </w:rPr>
        <w:t>(РУССКИЙ)»</w:t>
      </w:r>
    </w:p>
    <w:p w:rsidR="008A520D" w:rsidRDefault="009056B2">
      <w:pPr>
        <w:pStyle w:val="a3"/>
        <w:ind w:right="553"/>
      </w:pPr>
      <w:r>
        <w:t>Целями</w:t>
      </w:r>
      <w:r>
        <w:rPr>
          <w:spacing w:val="-3"/>
        </w:rPr>
        <w:t xml:space="preserve"> </w:t>
      </w:r>
      <w:r>
        <w:t>изучения</w:t>
      </w:r>
      <w:r>
        <w:rPr>
          <w:spacing w:val="-3"/>
        </w:rPr>
        <w:t xml:space="preserve"> </w:t>
      </w:r>
      <w:r>
        <w:t>родного</w:t>
      </w:r>
      <w:r>
        <w:rPr>
          <w:spacing w:val="-3"/>
        </w:rPr>
        <w:t xml:space="preserve"> </w:t>
      </w:r>
      <w:r>
        <w:t>языка</w:t>
      </w:r>
      <w:r>
        <w:rPr>
          <w:spacing w:val="-4"/>
        </w:rPr>
        <w:t xml:space="preserve"> </w:t>
      </w:r>
      <w:r>
        <w:t>(русского)</w:t>
      </w:r>
      <w:r>
        <w:rPr>
          <w:spacing w:val="-4"/>
        </w:rPr>
        <w:t xml:space="preserve"> </w:t>
      </w:r>
      <w:r>
        <w:t>по</w:t>
      </w:r>
      <w:r>
        <w:rPr>
          <w:spacing w:val="-1"/>
        </w:rPr>
        <w:t xml:space="preserve"> </w:t>
      </w:r>
      <w:r>
        <w:t>программам</w:t>
      </w:r>
      <w:r>
        <w:rPr>
          <w:spacing w:val="-4"/>
        </w:rPr>
        <w:t xml:space="preserve"> </w:t>
      </w:r>
      <w:r>
        <w:t>основного</w:t>
      </w:r>
      <w:r>
        <w:rPr>
          <w:spacing w:val="-1"/>
        </w:rPr>
        <w:t xml:space="preserve"> </w:t>
      </w:r>
      <w:r>
        <w:t>общего</w:t>
      </w:r>
      <w:r>
        <w:rPr>
          <w:spacing w:val="-3"/>
        </w:rPr>
        <w:t xml:space="preserve"> </w:t>
      </w:r>
      <w:r>
        <w:t xml:space="preserve">образования </w:t>
      </w:r>
      <w:r>
        <w:rPr>
          <w:spacing w:val="-2"/>
        </w:rPr>
        <w:t>являются:</w:t>
      </w:r>
    </w:p>
    <w:p w:rsidR="008A520D" w:rsidRDefault="009056B2">
      <w:pPr>
        <w:pStyle w:val="a6"/>
        <w:numPr>
          <w:ilvl w:val="0"/>
          <w:numId w:val="182"/>
        </w:numPr>
        <w:tabs>
          <w:tab w:val="left" w:pos="1682"/>
        </w:tabs>
        <w:spacing w:before="162"/>
        <w:ind w:right="547"/>
        <w:rPr>
          <w:sz w:val="24"/>
        </w:rPr>
      </w:pPr>
      <w:r>
        <w:rPr>
          <w:sz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w:t>
      </w:r>
      <w:r>
        <w:rPr>
          <w:spacing w:val="40"/>
          <w:sz w:val="24"/>
        </w:rPr>
        <w:t xml:space="preserve"> </w:t>
      </w:r>
      <w:r>
        <w:rPr>
          <w:sz w:val="24"/>
        </w:rPr>
        <w:t>в</w:t>
      </w:r>
      <w:r>
        <w:rPr>
          <w:spacing w:val="40"/>
          <w:sz w:val="24"/>
        </w:rPr>
        <w:t xml:space="preserve"> </w:t>
      </w:r>
      <w:r>
        <w:rPr>
          <w:sz w:val="24"/>
        </w:rPr>
        <w:t>отношении</w:t>
      </w:r>
      <w:r>
        <w:rPr>
          <w:spacing w:val="40"/>
          <w:sz w:val="24"/>
        </w:rPr>
        <w:t xml:space="preserve"> </w:t>
      </w:r>
      <w:r>
        <w:rPr>
          <w:sz w:val="24"/>
        </w:rPr>
        <w:t>популяризации</w:t>
      </w:r>
      <w:r>
        <w:rPr>
          <w:spacing w:val="40"/>
          <w:sz w:val="24"/>
        </w:rPr>
        <w:t xml:space="preserve"> </w:t>
      </w:r>
      <w:r>
        <w:rPr>
          <w:sz w:val="24"/>
        </w:rPr>
        <w:t>родного</w:t>
      </w:r>
      <w:r>
        <w:rPr>
          <w:spacing w:val="40"/>
          <w:sz w:val="24"/>
        </w:rPr>
        <w:t xml:space="preserve"> </w:t>
      </w:r>
      <w:r>
        <w:rPr>
          <w:sz w:val="24"/>
        </w:rPr>
        <w:t>языка;</w:t>
      </w:r>
      <w:r>
        <w:rPr>
          <w:spacing w:val="40"/>
          <w:sz w:val="24"/>
        </w:rPr>
        <w:t xml:space="preserve"> </w:t>
      </w:r>
      <w:r>
        <w:rPr>
          <w:sz w:val="24"/>
        </w:rPr>
        <w:t>воспитание</w:t>
      </w:r>
      <w:r>
        <w:rPr>
          <w:spacing w:val="40"/>
          <w:sz w:val="24"/>
        </w:rPr>
        <w:t xml:space="preserve"> </w:t>
      </w:r>
      <w:r>
        <w:rPr>
          <w:sz w:val="24"/>
        </w:rPr>
        <w:t>уважительного</w:t>
      </w:r>
    </w:p>
    <w:p w:rsidR="008A520D" w:rsidRDefault="008A520D">
      <w:pPr>
        <w:jc w:val="both"/>
        <w:rPr>
          <w:sz w:val="24"/>
        </w:rPr>
        <w:sectPr w:rsidR="008A520D">
          <w:pgSz w:w="11910" w:h="16840"/>
          <w:pgMar w:top="1040" w:right="300" w:bottom="1100" w:left="740" w:header="0" w:footer="905" w:gutter="0"/>
          <w:cols w:space="720"/>
        </w:sectPr>
      </w:pPr>
    </w:p>
    <w:p w:rsidR="008A520D" w:rsidRDefault="009056B2">
      <w:pPr>
        <w:pStyle w:val="a3"/>
        <w:spacing w:before="66"/>
        <w:ind w:left="1682" w:right="547"/>
      </w:pPr>
      <w:r>
        <w:lastRenderedPageBreak/>
        <w:t>отношения к культурам и языкам народов России; овладение куль- турой межнационального общения;</w:t>
      </w:r>
    </w:p>
    <w:p w:rsidR="008A520D" w:rsidRDefault="009056B2">
      <w:pPr>
        <w:pStyle w:val="a6"/>
        <w:numPr>
          <w:ilvl w:val="0"/>
          <w:numId w:val="182"/>
        </w:numPr>
        <w:tabs>
          <w:tab w:val="left" w:pos="1742"/>
        </w:tabs>
        <w:ind w:right="549"/>
        <w:rPr>
          <w:sz w:val="24"/>
        </w:rPr>
      </w:pPr>
      <w:r>
        <w:tab/>
      </w:r>
      <w:r>
        <w:rPr>
          <w:sz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Pr>
          <w:spacing w:val="-2"/>
          <w:sz w:val="24"/>
        </w:rPr>
        <w:t>этикета;</w:t>
      </w:r>
    </w:p>
    <w:p w:rsidR="008A520D" w:rsidRDefault="009056B2">
      <w:pPr>
        <w:pStyle w:val="a6"/>
        <w:numPr>
          <w:ilvl w:val="0"/>
          <w:numId w:val="182"/>
        </w:numPr>
        <w:tabs>
          <w:tab w:val="left" w:pos="1682"/>
        </w:tabs>
        <w:spacing w:before="1"/>
        <w:ind w:right="549"/>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A520D" w:rsidRDefault="009056B2">
      <w:pPr>
        <w:pStyle w:val="a6"/>
        <w:numPr>
          <w:ilvl w:val="0"/>
          <w:numId w:val="182"/>
        </w:numPr>
        <w:tabs>
          <w:tab w:val="left" w:pos="1682"/>
        </w:tabs>
        <w:ind w:right="550"/>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A520D" w:rsidRDefault="009056B2">
      <w:pPr>
        <w:pStyle w:val="a6"/>
        <w:numPr>
          <w:ilvl w:val="0"/>
          <w:numId w:val="182"/>
        </w:numPr>
        <w:tabs>
          <w:tab w:val="left" w:pos="1682"/>
        </w:tabs>
        <w:ind w:right="545"/>
        <w:rPr>
          <w:sz w:val="24"/>
        </w:rPr>
      </w:pPr>
      <w:r>
        <w:rPr>
          <w:sz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 матов (сплошной, несплошной текст, инфографика и др.);</w:t>
      </w:r>
    </w:p>
    <w:p w:rsidR="008A520D" w:rsidRDefault="009056B2">
      <w:pPr>
        <w:pStyle w:val="a6"/>
        <w:numPr>
          <w:ilvl w:val="0"/>
          <w:numId w:val="182"/>
        </w:numPr>
        <w:tabs>
          <w:tab w:val="left" w:pos="1682"/>
        </w:tabs>
        <w:spacing w:before="1"/>
        <w:ind w:right="545"/>
        <w:rPr>
          <w:sz w:val="24"/>
        </w:rPr>
      </w:pPr>
      <w:r>
        <w:rPr>
          <w:sz w:val="24"/>
        </w:rPr>
        <w:t>развитие проектного и исследовательского мышления, при- обретение практического опыта</w:t>
      </w:r>
      <w:r>
        <w:rPr>
          <w:spacing w:val="40"/>
          <w:sz w:val="24"/>
        </w:rPr>
        <w:t xml:space="preserve"> </w:t>
      </w:r>
      <w:r>
        <w:rPr>
          <w:sz w:val="24"/>
        </w:rPr>
        <w:t>исследовательской</w:t>
      </w:r>
      <w:r>
        <w:rPr>
          <w:spacing w:val="40"/>
          <w:sz w:val="24"/>
        </w:rPr>
        <w:t xml:space="preserve"> </w:t>
      </w:r>
      <w:r>
        <w:rPr>
          <w:sz w:val="24"/>
        </w:rPr>
        <w:t>работы по родному языку (русскому), воспитание самостоятельности в приобретении знаний.</w:t>
      </w:r>
    </w:p>
    <w:p w:rsidR="008A520D" w:rsidRDefault="009056B2">
      <w:pPr>
        <w:pStyle w:val="a3"/>
        <w:spacing w:before="160"/>
        <w:ind w:left="1022"/>
        <w:jc w:val="left"/>
      </w:pPr>
      <w:r>
        <w:t>МЕСТО</w:t>
      </w:r>
      <w:r>
        <w:rPr>
          <w:spacing w:val="-6"/>
        </w:rPr>
        <w:t xml:space="preserve"> </w:t>
      </w:r>
      <w:r>
        <w:t>УЧЕБНОГО</w:t>
      </w:r>
      <w:r>
        <w:rPr>
          <w:spacing w:val="-1"/>
        </w:rPr>
        <w:t xml:space="preserve"> </w:t>
      </w:r>
      <w:r>
        <w:t>ПРЕДМЕТА «РОДНОЙ</w:t>
      </w:r>
      <w:r>
        <w:rPr>
          <w:spacing w:val="-4"/>
        </w:rPr>
        <w:t xml:space="preserve"> </w:t>
      </w:r>
      <w:r>
        <w:t>ЯЗЫК</w:t>
      </w:r>
      <w:r>
        <w:rPr>
          <w:spacing w:val="-3"/>
        </w:rPr>
        <w:t xml:space="preserve"> </w:t>
      </w:r>
      <w:r>
        <w:t>(РУССКИЙ)»</w:t>
      </w:r>
      <w:r>
        <w:rPr>
          <w:spacing w:val="-9"/>
        </w:rPr>
        <w:t xml:space="preserve"> </w:t>
      </w:r>
      <w:r>
        <w:t>В</w:t>
      </w:r>
      <w:r>
        <w:rPr>
          <w:spacing w:val="-5"/>
        </w:rPr>
        <w:t xml:space="preserve"> </w:t>
      </w:r>
      <w:r>
        <w:t xml:space="preserve">УЧЕБНОМ </w:t>
      </w:r>
      <w:r>
        <w:rPr>
          <w:spacing w:val="-2"/>
        </w:rPr>
        <w:t>ПЛАНЕ</w:t>
      </w:r>
    </w:p>
    <w:p w:rsidR="008A520D" w:rsidRDefault="009056B2">
      <w:pPr>
        <w:pStyle w:val="a3"/>
        <w:ind w:right="552"/>
      </w:pPr>
      <w: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w:t>
      </w:r>
      <w:r>
        <w:rPr>
          <w:spacing w:val="-2"/>
        </w:rPr>
        <w:t>область</w:t>
      </w:r>
    </w:p>
    <w:p w:rsidR="008A520D" w:rsidRDefault="009056B2">
      <w:pPr>
        <w:pStyle w:val="a3"/>
      </w:pPr>
      <w:r>
        <w:t>«Родной</w:t>
      </w:r>
      <w:r>
        <w:rPr>
          <w:spacing w:val="-3"/>
        </w:rPr>
        <w:t xml:space="preserve"> </w:t>
      </w:r>
      <w:r>
        <w:t>язык</w:t>
      </w:r>
      <w:r>
        <w:rPr>
          <w:spacing w:val="-2"/>
        </w:rPr>
        <w:t xml:space="preserve"> </w:t>
      </w:r>
      <w:r>
        <w:t>и</w:t>
      </w:r>
      <w:r>
        <w:rPr>
          <w:spacing w:val="-1"/>
        </w:rPr>
        <w:t xml:space="preserve"> </w:t>
      </w:r>
      <w:r>
        <w:t>родная</w:t>
      </w:r>
      <w:r>
        <w:rPr>
          <w:spacing w:val="-3"/>
        </w:rPr>
        <w:t xml:space="preserve"> </w:t>
      </w:r>
      <w:r>
        <w:t>литература»</w:t>
      </w:r>
      <w:r>
        <w:rPr>
          <w:spacing w:val="-7"/>
        </w:rPr>
        <w:t xml:space="preserve"> </w:t>
      </w:r>
      <w:r>
        <w:t>и является обязательным</w:t>
      </w:r>
      <w:r>
        <w:rPr>
          <w:spacing w:val="-2"/>
        </w:rPr>
        <w:t xml:space="preserve"> </w:t>
      </w:r>
      <w:r>
        <w:t xml:space="preserve">для </w:t>
      </w:r>
      <w:r>
        <w:rPr>
          <w:spacing w:val="-2"/>
        </w:rPr>
        <w:t>изучения.</w:t>
      </w:r>
    </w:p>
    <w:p w:rsidR="008A520D" w:rsidRDefault="009056B2">
      <w:pPr>
        <w:pStyle w:val="a3"/>
        <w:spacing w:before="1"/>
        <w:ind w:right="549"/>
      </w:pPr>
      <w: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w:t>
      </w:r>
      <w:r>
        <w:rPr>
          <w:spacing w:val="1"/>
        </w:rPr>
        <w:t xml:space="preserve"> </w:t>
      </w:r>
      <w:r>
        <w:t>часов:</w:t>
      </w:r>
      <w:r>
        <w:rPr>
          <w:spacing w:val="2"/>
        </w:rPr>
        <w:t xml:space="preserve"> </w:t>
      </w:r>
      <w:r>
        <w:t>5</w:t>
      </w:r>
      <w:r>
        <w:rPr>
          <w:spacing w:val="1"/>
        </w:rPr>
        <w:t xml:space="preserve"> </w:t>
      </w:r>
      <w:r>
        <w:t>класс</w:t>
      </w:r>
      <w:r>
        <w:rPr>
          <w:spacing w:val="3"/>
        </w:rPr>
        <w:t xml:space="preserve"> </w:t>
      </w:r>
      <w:r>
        <w:t>—</w:t>
      </w:r>
      <w:r>
        <w:rPr>
          <w:spacing w:val="1"/>
        </w:rPr>
        <w:t xml:space="preserve"> </w:t>
      </w:r>
      <w:r>
        <w:t>68</w:t>
      </w:r>
      <w:r>
        <w:rPr>
          <w:spacing w:val="2"/>
        </w:rPr>
        <w:t xml:space="preserve"> </w:t>
      </w:r>
      <w:r>
        <w:t>часов, 6</w:t>
      </w:r>
      <w:r>
        <w:rPr>
          <w:spacing w:val="2"/>
        </w:rPr>
        <w:t xml:space="preserve"> </w:t>
      </w:r>
      <w:r>
        <w:t>класс</w:t>
      </w:r>
      <w:r>
        <w:rPr>
          <w:spacing w:val="4"/>
        </w:rPr>
        <w:t xml:space="preserve"> </w:t>
      </w:r>
      <w:r>
        <w:t>—68</w:t>
      </w:r>
      <w:r>
        <w:rPr>
          <w:spacing w:val="1"/>
        </w:rPr>
        <w:t xml:space="preserve"> </w:t>
      </w:r>
      <w:r>
        <w:t>часов,</w:t>
      </w:r>
      <w:r>
        <w:rPr>
          <w:spacing w:val="1"/>
        </w:rPr>
        <w:t xml:space="preserve"> </w:t>
      </w:r>
      <w:r>
        <w:t>7</w:t>
      </w:r>
      <w:r>
        <w:rPr>
          <w:spacing w:val="3"/>
        </w:rPr>
        <w:t xml:space="preserve"> </w:t>
      </w:r>
      <w:r>
        <w:t>класс</w:t>
      </w:r>
      <w:r>
        <w:rPr>
          <w:spacing w:val="2"/>
        </w:rPr>
        <w:t xml:space="preserve"> </w:t>
      </w:r>
      <w:r>
        <w:t>—</w:t>
      </w:r>
      <w:r>
        <w:rPr>
          <w:spacing w:val="2"/>
        </w:rPr>
        <w:t xml:space="preserve"> </w:t>
      </w:r>
      <w:r>
        <w:t>34</w:t>
      </w:r>
      <w:r>
        <w:rPr>
          <w:spacing w:val="2"/>
        </w:rPr>
        <w:t xml:space="preserve"> </w:t>
      </w:r>
      <w:r>
        <w:t>часа,</w:t>
      </w:r>
      <w:r>
        <w:rPr>
          <w:spacing w:val="1"/>
        </w:rPr>
        <w:t xml:space="preserve"> </w:t>
      </w:r>
      <w:r>
        <w:t>8</w:t>
      </w:r>
      <w:r>
        <w:rPr>
          <w:spacing w:val="2"/>
        </w:rPr>
        <w:t xml:space="preserve"> </w:t>
      </w:r>
      <w:r>
        <w:t>класс</w:t>
      </w:r>
      <w:r>
        <w:rPr>
          <w:spacing w:val="1"/>
        </w:rPr>
        <w:t xml:space="preserve"> </w:t>
      </w:r>
      <w:r>
        <w:t>—</w:t>
      </w:r>
      <w:r>
        <w:rPr>
          <w:spacing w:val="2"/>
        </w:rPr>
        <w:t xml:space="preserve"> </w:t>
      </w:r>
      <w:r>
        <w:rPr>
          <w:spacing w:val="-5"/>
        </w:rPr>
        <w:t>34</w:t>
      </w:r>
    </w:p>
    <w:p w:rsidR="008A520D" w:rsidRDefault="009056B2">
      <w:pPr>
        <w:pStyle w:val="a3"/>
      </w:pPr>
      <w:r>
        <w:t>часа,</w:t>
      </w:r>
      <w:r>
        <w:rPr>
          <w:spacing w:val="-3"/>
        </w:rPr>
        <w:t xml:space="preserve"> </w:t>
      </w:r>
      <w:r>
        <w:t>9</w:t>
      </w:r>
      <w:r>
        <w:rPr>
          <w:spacing w:val="-1"/>
        </w:rPr>
        <w:t xml:space="preserve"> </w:t>
      </w:r>
      <w:r>
        <w:t>класс</w:t>
      </w:r>
      <w:r>
        <w:rPr>
          <w:spacing w:val="-2"/>
        </w:rPr>
        <w:t xml:space="preserve"> </w:t>
      </w:r>
      <w:r>
        <w:t>—34</w:t>
      </w:r>
      <w:r>
        <w:rPr>
          <w:spacing w:val="-1"/>
        </w:rPr>
        <w:t xml:space="preserve"> </w:t>
      </w:r>
      <w:r>
        <w:rPr>
          <w:spacing w:val="-4"/>
        </w:rPr>
        <w:t>часа.</w:t>
      </w:r>
    </w:p>
    <w:p w:rsidR="008A520D" w:rsidRDefault="009056B2">
      <w:pPr>
        <w:pStyle w:val="a3"/>
        <w:ind w:right="550"/>
      </w:pPr>
      <w:r>
        <w:t>В пределах одного класса последовательность изучения тем, представленных в содержании каждого класса, может варьироваться.</w:t>
      </w:r>
    </w:p>
    <w:p w:rsidR="008A520D" w:rsidRDefault="008A520D">
      <w:pPr>
        <w:pStyle w:val="a3"/>
        <w:ind w:left="0"/>
        <w:jc w:val="left"/>
      </w:pPr>
    </w:p>
    <w:p w:rsidR="008A520D" w:rsidRDefault="009056B2">
      <w:pPr>
        <w:pStyle w:val="a3"/>
        <w:jc w:val="left"/>
      </w:pPr>
      <w:r>
        <w:t>ОСНОВНЫЕ</w:t>
      </w:r>
      <w:r>
        <w:rPr>
          <w:spacing w:val="76"/>
        </w:rPr>
        <w:t xml:space="preserve"> </w:t>
      </w:r>
      <w:r>
        <w:t>СОДЕРЖАТЕЛЬНЫЕ</w:t>
      </w:r>
      <w:r>
        <w:rPr>
          <w:spacing w:val="77"/>
        </w:rPr>
        <w:t xml:space="preserve"> </w:t>
      </w:r>
      <w:r>
        <w:t>ЛИНИИ</w:t>
      </w:r>
      <w:r>
        <w:rPr>
          <w:spacing w:val="76"/>
        </w:rPr>
        <w:t xml:space="preserve"> </w:t>
      </w:r>
      <w:r>
        <w:t>ПРОГРАММЫ</w:t>
      </w:r>
      <w:r>
        <w:rPr>
          <w:spacing w:val="76"/>
        </w:rPr>
        <w:t xml:space="preserve"> </w:t>
      </w:r>
      <w:r>
        <w:t>УЧЕБНОГО</w:t>
      </w:r>
      <w:r>
        <w:rPr>
          <w:spacing w:val="79"/>
        </w:rPr>
        <w:t xml:space="preserve"> </w:t>
      </w:r>
      <w:r>
        <w:rPr>
          <w:spacing w:val="-2"/>
        </w:rPr>
        <w:t>ПРЕДМЕТА</w:t>
      </w:r>
    </w:p>
    <w:p w:rsidR="008A520D" w:rsidRDefault="009056B2">
      <w:pPr>
        <w:pStyle w:val="a3"/>
        <w:jc w:val="left"/>
      </w:pPr>
      <w:r>
        <w:t>«РОДНОЙ</w:t>
      </w:r>
      <w:r>
        <w:rPr>
          <w:spacing w:val="-4"/>
        </w:rPr>
        <w:t xml:space="preserve"> </w:t>
      </w:r>
      <w:r>
        <w:t>ЯЗЫК</w:t>
      </w:r>
      <w:r>
        <w:rPr>
          <w:spacing w:val="-2"/>
        </w:rPr>
        <w:t xml:space="preserve"> (РУССКИЙ)»</w:t>
      </w:r>
    </w:p>
    <w:p w:rsidR="008A520D" w:rsidRDefault="009056B2">
      <w:pPr>
        <w:pStyle w:val="a3"/>
        <w:ind w:right="545"/>
      </w:pPr>
      <w: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w:t>
      </w:r>
      <w:r>
        <w:rPr>
          <w:spacing w:val="-2"/>
        </w:rPr>
        <w:t>характер.</w:t>
      </w:r>
    </w:p>
    <w:p w:rsidR="008A520D" w:rsidRDefault="009056B2">
      <w:pPr>
        <w:pStyle w:val="a3"/>
        <w:spacing w:before="1"/>
      </w:pPr>
      <w:r>
        <w:t>В</w:t>
      </w:r>
      <w:r>
        <w:rPr>
          <w:spacing w:val="-4"/>
        </w:rPr>
        <w:t xml:space="preserve"> </w:t>
      </w:r>
      <w:r>
        <w:t>соответствии</w:t>
      </w:r>
      <w:r>
        <w:rPr>
          <w:spacing w:val="-1"/>
        </w:rPr>
        <w:t xml:space="preserve"> </w:t>
      </w:r>
      <w:r>
        <w:t>с</w:t>
      </w:r>
      <w:r>
        <w:rPr>
          <w:spacing w:val="-2"/>
        </w:rPr>
        <w:t xml:space="preserve"> </w:t>
      </w:r>
      <w:r>
        <w:t>этим</w:t>
      </w:r>
      <w:r>
        <w:rPr>
          <w:spacing w:val="-5"/>
        </w:rPr>
        <w:t xml:space="preserve"> </w:t>
      </w:r>
      <w:r>
        <w:t>в</w:t>
      </w:r>
      <w:r>
        <w:rPr>
          <w:spacing w:val="-2"/>
        </w:rPr>
        <w:t xml:space="preserve"> </w:t>
      </w:r>
      <w:r>
        <w:t>программе</w:t>
      </w:r>
      <w:r>
        <w:rPr>
          <w:spacing w:val="-2"/>
        </w:rPr>
        <w:t xml:space="preserve"> </w:t>
      </w:r>
      <w:r>
        <w:t>выделяются</w:t>
      </w:r>
      <w:r>
        <w:rPr>
          <w:spacing w:val="-1"/>
        </w:rPr>
        <w:t xml:space="preserve"> </w:t>
      </w:r>
      <w:r>
        <w:t>следующие</w:t>
      </w:r>
      <w:r>
        <w:rPr>
          <w:spacing w:val="-2"/>
        </w:rPr>
        <w:t xml:space="preserve"> блоки.</w:t>
      </w:r>
    </w:p>
    <w:p w:rsidR="008A520D" w:rsidRDefault="009056B2">
      <w:pPr>
        <w:pStyle w:val="a3"/>
        <w:ind w:right="548"/>
      </w:pPr>
      <w: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w:t>
      </w:r>
      <w:r>
        <w:rPr>
          <w:spacing w:val="33"/>
        </w:rPr>
        <w:t xml:space="preserve"> </w:t>
      </w:r>
      <w:r>
        <w:t>овладение</w:t>
      </w:r>
      <w:r>
        <w:rPr>
          <w:spacing w:val="34"/>
        </w:rPr>
        <w:t xml:space="preserve"> </w:t>
      </w:r>
      <w:r>
        <w:t>нормами</w:t>
      </w:r>
      <w:r>
        <w:rPr>
          <w:spacing w:val="36"/>
        </w:rPr>
        <w:t xml:space="preserve"> </w:t>
      </w:r>
      <w:r>
        <w:t>русского</w:t>
      </w:r>
      <w:r>
        <w:rPr>
          <w:spacing w:val="35"/>
        </w:rPr>
        <w:t xml:space="preserve"> </w:t>
      </w:r>
      <w:r>
        <w:t>речевого</w:t>
      </w:r>
      <w:r>
        <w:rPr>
          <w:spacing w:val="35"/>
        </w:rPr>
        <w:t xml:space="preserve"> </w:t>
      </w:r>
      <w:r>
        <w:t>этикета</w:t>
      </w:r>
      <w:r>
        <w:rPr>
          <w:spacing w:val="39"/>
        </w:rPr>
        <w:t xml:space="preserve"> </w:t>
      </w:r>
      <w:r>
        <w:t>в</w:t>
      </w:r>
      <w:r>
        <w:rPr>
          <w:spacing w:val="35"/>
        </w:rPr>
        <w:t xml:space="preserve"> </w:t>
      </w:r>
      <w:r>
        <w:t>различных</w:t>
      </w:r>
      <w:r>
        <w:rPr>
          <w:spacing w:val="35"/>
        </w:rPr>
        <w:t xml:space="preserve"> </w:t>
      </w:r>
      <w:r>
        <w:t>сферах</w:t>
      </w:r>
      <w:r>
        <w:rPr>
          <w:spacing w:val="36"/>
        </w:rPr>
        <w:t xml:space="preserve"> </w:t>
      </w:r>
      <w:r>
        <w:rPr>
          <w:spacing w:val="-2"/>
        </w:rPr>
        <w:t>общения,</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5"/>
      </w:pPr>
      <w:r>
        <w:lastRenderedPageBreak/>
        <w:t>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A520D" w:rsidRDefault="009056B2">
      <w:pPr>
        <w:pStyle w:val="a3"/>
        <w:ind w:right="550"/>
      </w:pPr>
      <w:r>
        <w:t>Второй блок — «Культура речи» — ориентирован на формирование у учащихся ответственного и осознанного отношения</w:t>
      </w:r>
    </w:p>
    <w:p w:rsidR="008A520D" w:rsidRDefault="008A520D">
      <w:pPr>
        <w:pStyle w:val="a3"/>
        <w:ind w:left="0"/>
        <w:jc w:val="left"/>
      </w:pPr>
    </w:p>
    <w:p w:rsidR="008A520D" w:rsidRDefault="009056B2">
      <w:pPr>
        <w:pStyle w:val="a3"/>
        <w:spacing w:before="1"/>
        <w:ind w:right="547"/>
      </w:pPr>
      <w: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w:t>
      </w:r>
      <w:r>
        <w:rPr>
          <w:spacing w:val="-5"/>
        </w:rPr>
        <w:t xml:space="preserve"> </w:t>
      </w:r>
      <w:r>
        <w:t>словарям</w:t>
      </w:r>
      <w:r>
        <w:rPr>
          <w:spacing w:val="-3"/>
        </w:rPr>
        <w:t xml:space="preserve"> </w:t>
      </w:r>
      <w:r>
        <w:t>современного</w:t>
      </w:r>
      <w:r>
        <w:rPr>
          <w:spacing w:val="-4"/>
        </w:rPr>
        <w:t xml:space="preserve"> </w:t>
      </w:r>
      <w:r>
        <w:t>русского</w:t>
      </w:r>
      <w:r>
        <w:rPr>
          <w:spacing w:val="-2"/>
        </w:rPr>
        <w:t xml:space="preserve"> </w:t>
      </w:r>
      <w:r>
        <w:t>литературного</w:t>
      </w:r>
      <w:r>
        <w:rPr>
          <w:spacing w:val="-4"/>
        </w:rPr>
        <w:t xml:space="preserve"> </w:t>
      </w:r>
      <w:r>
        <w:t>языка</w:t>
      </w:r>
      <w:r>
        <w:rPr>
          <w:spacing w:val="-5"/>
        </w:rPr>
        <w:t xml:space="preserve"> </w:t>
      </w:r>
      <w:r>
        <w:t>и</w:t>
      </w:r>
      <w:r>
        <w:rPr>
          <w:spacing w:val="-3"/>
        </w:rPr>
        <w:t xml:space="preserve"> </w:t>
      </w:r>
      <w:r>
        <w:t>совершенствование умений пользоваться ими.</w:t>
      </w:r>
    </w:p>
    <w:p w:rsidR="008A520D" w:rsidRDefault="009056B2">
      <w:pPr>
        <w:pStyle w:val="a3"/>
        <w:ind w:right="546"/>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w:t>
      </w:r>
      <w:r>
        <w:rPr>
          <w:spacing w:val="-3"/>
        </w:rPr>
        <w:t xml:space="preserve"> </w:t>
      </w:r>
      <w:r>
        <w:t>ной</w:t>
      </w:r>
      <w:r>
        <w:rPr>
          <w:spacing w:val="-1"/>
        </w:rPr>
        <w:t xml:space="preserve"> </w:t>
      </w:r>
      <w:r>
        <w:t>и</w:t>
      </w:r>
      <w:r>
        <w:rPr>
          <w:spacing w:val="-1"/>
        </w:rPr>
        <w:t xml:space="preserve"> </w:t>
      </w:r>
      <w:r>
        <w:t>письменной</w:t>
      </w:r>
      <w:r>
        <w:rPr>
          <w:spacing w:val="-1"/>
        </w:rPr>
        <w:t xml:space="preserve"> </w:t>
      </w:r>
      <w:r>
        <w:t>речи,</w:t>
      </w:r>
      <w:r>
        <w:rPr>
          <w:spacing w:val="-2"/>
        </w:rPr>
        <w:t xml:space="preserve"> </w:t>
      </w:r>
      <w:r>
        <w:t>развитие</w:t>
      </w:r>
      <w:r>
        <w:rPr>
          <w:spacing w:val="-3"/>
        </w:rPr>
        <w:t xml:space="preserve"> </w:t>
      </w:r>
      <w:r>
        <w:t>базовых умений</w:t>
      </w:r>
      <w:r>
        <w:rPr>
          <w:spacing w:val="-1"/>
        </w:rPr>
        <w:t xml:space="preserve"> </w:t>
      </w:r>
      <w:r>
        <w:t>и</w:t>
      </w:r>
      <w:r>
        <w:rPr>
          <w:spacing w:val="-1"/>
        </w:rPr>
        <w:t xml:space="preserve"> </w:t>
      </w:r>
      <w:r>
        <w:t>навыков</w:t>
      </w:r>
      <w:r>
        <w:rPr>
          <w:spacing w:val="-2"/>
        </w:rPr>
        <w:t xml:space="preserve"> </w:t>
      </w:r>
      <w:r>
        <w:t xml:space="preserve">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w:t>
      </w:r>
      <w:r>
        <w:rPr>
          <w:spacing w:val="-2"/>
        </w:rPr>
        <w:t>принадлежности.</w:t>
      </w:r>
    </w:p>
    <w:p w:rsidR="008A520D" w:rsidRDefault="008A520D">
      <w:pPr>
        <w:pStyle w:val="a3"/>
        <w:ind w:left="0"/>
        <w:jc w:val="left"/>
      </w:pPr>
    </w:p>
    <w:p w:rsidR="008A520D" w:rsidRDefault="009056B2">
      <w:pPr>
        <w:pStyle w:val="a3"/>
        <w:spacing w:before="1"/>
        <w:ind w:left="1022"/>
      </w:pPr>
      <w:r>
        <w:t>СОДЕРЖАНИЕ</w:t>
      </w:r>
      <w:r>
        <w:rPr>
          <w:spacing w:val="-8"/>
        </w:rPr>
        <w:t xml:space="preserve"> </w:t>
      </w:r>
      <w:r>
        <w:t>УЧЕБНОГО</w:t>
      </w:r>
      <w:r>
        <w:rPr>
          <w:spacing w:val="-5"/>
        </w:rPr>
        <w:t xml:space="preserve"> </w:t>
      </w:r>
      <w:r>
        <w:t>ПРЕДМЕТА</w:t>
      </w:r>
      <w:r>
        <w:rPr>
          <w:spacing w:val="1"/>
        </w:rPr>
        <w:t xml:space="preserve"> </w:t>
      </w:r>
      <w:r>
        <w:t>«РОДНОЙ</w:t>
      </w:r>
      <w:r>
        <w:rPr>
          <w:spacing w:val="-5"/>
        </w:rPr>
        <w:t xml:space="preserve"> </w:t>
      </w:r>
      <w:r>
        <w:t>ЯЗЫК</w:t>
      </w:r>
      <w:r>
        <w:rPr>
          <w:spacing w:val="-4"/>
        </w:rPr>
        <w:t xml:space="preserve"> </w:t>
      </w:r>
      <w:r>
        <w:rPr>
          <w:spacing w:val="-2"/>
        </w:rPr>
        <w:t>(РУССКИЙ)»</w:t>
      </w:r>
    </w:p>
    <w:p w:rsidR="008A520D" w:rsidRDefault="009056B2">
      <w:pPr>
        <w:pStyle w:val="a6"/>
        <w:numPr>
          <w:ilvl w:val="0"/>
          <w:numId w:val="181"/>
        </w:numPr>
        <w:tabs>
          <w:tab w:val="left" w:pos="1669"/>
          <w:tab w:val="left" w:pos="1670"/>
        </w:tabs>
        <w:rPr>
          <w:sz w:val="24"/>
        </w:rPr>
      </w:pPr>
      <w:r>
        <w:rPr>
          <w:spacing w:val="-2"/>
          <w:sz w:val="24"/>
        </w:rPr>
        <w:t>КЛАСС</w:t>
      </w:r>
    </w:p>
    <w:p w:rsidR="008A520D" w:rsidRDefault="009056B2">
      <w:pPr>
        <w:pStyle w:val="a3"/>
      </w:pPr>
      <w:r>
        <w:t>Раздел</w:t>
      </w:r>
      <w:r>
        <w:rPr>
          <w:spacing w:val="-2"/>
        </w:rPr>
        <w:t xml:space="preserve"> </w:t>
      </w:r>
      <w:r>
        <w:t>1. Язык</w:t>
      </w:r>
      <w:r>
        <w:rPr>
          <w:spacing w:val="-3"/>
        </w:rPr>
        <w:t xml:space="preserve"> </w:t>
      </w:r>
      <w:r>
        <w:t xml:space="preserve">и </w:t>
      </w:r>
      <w:r>
        <w:rPr>
          <w:spacing w:val="-2"/>
        </w:rPr>
        <w:t>культура</w:t>
      </w:r>
    </w:p>
    <w:p w:rsidR="008A520D" w:rsidRDefault="009056B2">
      <w:pPr>
        <w:pStyle w:val="a3"/>
        <w:ind w:right="553"/>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A520D" w:rsidRDefault="009056B2">
      <w:pPr>
        <w:pStyle w:val="a3"/>
      </w:pPr>
      <w:r>
        <w:t>Краткая</w:t>
      </w:r>
      <w:r>
        <w:rPr>
          <w:spacing w:val="-6"/>
        </w:rPr>
        <w:t xml:space="preserve"> </w:t>
      </w:r>
      <w:r>
        <w:t>история</w:t>
      </w:r>
      <w:r>
        <w:rPr>
          <w:spacing w:val="-3"/>
        </w:rPr>
        <w:t xml:space="preserve"> </w:t>
      </w:r>
      <w:r>
        <w:t>русской</w:t>
      </w:r>
      <w:r>
        <w:rPr>
          <w:spacing w:val="-3"/>
        </w:rPr>
        <w:t xml:space="preserve"> </w:t>
      </w:r>
      <w:r>
        <w:t>письменности.</w:t>
      </w:r>
      <w:r>
        <w:rPr>
          <w:spacing w:val="-3"/>
        </w:rPr>
        <w:t xml:space="preserve"> </w:t>
      </w:r>
      <w:r>
        <w:t>Создание</w:t>
      </w:r>
      <w:r>
        <w:rPr>
          <w:spacing w:val="-4"/>
        </w:rPr>
        <w:t xml:space="preserve"> </w:t>
      </w:r>
      <w:r>
        <w:t>славянского</w:t>
      </w:r>
      <w:r>
        <w:rPr>
          <w:spacing w:val="-3"/>
        </w:rPr>
        <w:t xml:space="preserve"> </w:t>
      </w:r>
      <w:r>
        <w:rPr>
          <w:spacing w:val="-2"/>
        </w:rPr>
        <w:t>алфавита.</w:t>
      </w:r>
    </w:p>
    <w:p w:rsidR="008A520D" w:rsidRDefault="009056B2">
      <w:pPr>
        <w:pStyle w:val="a3"/>
        <w:ind w:right="545"/>
      </w:pPr>
      <w:r>
        <w:t>Язык как зеркало национальной культуры. Слово как хранилище материальной и</w:t>
      </w:r>
      <w:r>
        <w:rPr>
          <w:spacing w:val="40"/>
        </w:rPr>
        <w:t xml:space="preserve"> </w:t>
      </w:r>
      <w:r>
        <w:t>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w:t>
      </w:r>
      <w:r>
        <w:rPr>
          <w:spacing w:val="40"/>
        </w:rPr>
        <w:t xml:space="preserve"> </w:t>
      </w:r>
      <w:r>
        <w:t>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w:t>
      </w:r>
      <w:r>
        <w:rPr>
          <w:spacing w:val="40"/>
        </w:rPr>
        <w:t xml:space="preserve"> </w:t>
      </w:r>
      <w:r>
        <w:t>формы как средство выражения задушевности и иронии. Особенности употребления слов</w:t>
      </w:r>
      <w:r>
        <w:rPr>
          <w:spacing w:val="40"/>
        </w:rPr>
        <w:t xml:space="preserve"> </w:t>
      </w:r>
      <w:r>
        <w:t xml:space="preserve">с суффиксами субъективной оценки в произведениях устного народного творчества и </w:t>
      </w:r>
      <w:r>
        <w:rPr>
          <w:spacing w:val="-2"/>
        </w:rPr>
        <w:t>произведениях</w:t>
      </w:r>
    </w:p>
    <w:p w:rsidR="008A520D" w:rsidRDefault="009056B2">
      <w:pPr>
        <w:pStyle w:val="a3"/>
      </w:pPr>
      <w:r>
        <w:t>художественной</w:t>
      </w:r>
      <w:r>
        <w:rPr>
          <w:spacing w:val="-6"/>
        </w:rPr>
        <w:t xml:space="preserve"> </w:t>
      </w:r>
      <w:r>
        <w:t>литературы</w:t>
      </w:r>
      <w:r>
        <w:rPr>
          <w:spacing w:val="-3"/>
        </w:rPr>
        <w:t xml:space="preserve"> </w:t>
      </w:r>
      <w:r>
        <w:t>разных</w:t>
      </w:r>
      <w:r>
        <w:rPr>
          <w:spacing w:val="-3"/>
        </w:rPr>
        <w:t xml:space="preserve"> </w:t>
      </w:r>
      <w:r>
        <w:t>исторических</w:t>
      </w:r>
      <w:r>
        <w:rPr>
          <w:spacing w:val="-1"/>
        </w:rPr>
        <w:t xml:space="preserve"> </w:t>
      </w:r>
      <w:r>
        <w:rPr>
          <w:spacing w:val="-2"/>
        </w:rPr>
        <w:t>эпох.</w:t>
      </w:r>
    </w:p>
    <w:p w:rsidR="008A520D" w:rsidRDefault="009056B2">
      <w:pPr>
        <w:pStyle w:val="a3"/>
        <w:ind w:right="55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A520D" w:rsidRDefault="009056B2">
      <w:pPr>
        <w:pStyle w:val="a3"/>
        <w:spacing w:before="1"/>
        <w:ind w:right="548"/>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w:t>
      </w:r>
      <w:r>
        <w:rPr>
          <w:spacing w:val="40"/>
        </w:rPr>
        <w:t xml:space="preserve"> </w:t>
      </w:r>
      <w:r>
        <w:t>сорока</w:t>
      </w:r>
      <w:r>
        <w:rPr>
          <w:spacing w:val="40"/>
        </w:rPr>
        <w:t xml:space="preserve"> </w:t>
      </w:r>
      <w:r>
        <w:t>—</w:t>
      </w:r>
      <w:r>
        <w:rPr>
          <w:spacing w:val="40"/>
        </w:rPr>
        <w:t xml:space="preserve"> </w:t>
      </w:r>
      <w:r>
        <w:t>о</w:t>
      </w:r>
      <w:r>
        <w:rPr>
          <w:spacing w:val="40"/>
        </w:rPr>
        <w:t xml:space="preserve"> </w:t>
      </w:r>
      <w:r>
        <w:t>болтливой</w:t>
      </w:r>
      <w:r>
        <w:rPr>
          <w:spacing w:val="40"/>
        </w:rPr>
        <w:t xml:space="preserve"> </w:t>
      </w:r>
      <w:r>
        <w:t>женщине и т. п.).</w:t>
      </w:r>
    </w:p>
    <w:p w:rsidR="008A520D" w:rsidRDefault="009056B2">
      <w:pPr>
        <w:pStyle w:val="a3"/>
        <w:ind w:right="552"/>
      </w:pPr>
      <w:r>
        <w:t>Крылатые слова и выражения из русских народных и литературных сказок, источники, значение</w:t>
      </w:r>
      <w:r>
        <w:rPr>
          <w:spacing w:val="-4"/>
        </w:rPr>
        <w:t xml:space="preserve"> </w:t>
      </w:r>
      <w:r>
        <w:t>и</w:t>
      </w:r>
      <w:r>
        <w:rPr>
          <w:spacing w:val="-2"/>
        </w:rPr>
        <w:t xml:space="preserve"> </w:t>
      </w:r>
      <w:r>
        <w:t>употребление</w:t>
      </w:r>
      <w:r>
        <w:rPr>
          <w:spacing w:val="-4"/>
        </w:rPr>
        <w:t xml:space="preserve"> </w:t>
      </w:r>
      <w:r>
        <w:t>в</w:t>
      </w:r>
      <w:r>
        <w:rPr>
          <w:spacing w:val="-4"/>
        </w:rPr>
        <w:t xml:space="preserve"> </w:t>
      </w:r>
      <w:r>
        <w:t>современных</w:t>
      </w:r>
      <w:r>
        <w:rPr>
          <w:spacing w:val="-2"/>
        </w:rPr>
        <w:t xml:space="preserve"> </w:t>
      </w:r>
      <w:r>
        <w:t>ситуациях</w:t>
      </w:r>
      <w:r>
        <w:rPr>
          <w:spacing w:val="-1"/>
        </w:rPr>
        <w:t xml:space="preserve"> </w:t>
      </w:r>
      <w:r>
        <w:t>речевого</w:t>
      </w:r>
      <w:r>
        <w:rPr>
          <w:spacing w:val="-4"/>
        </w:rPr>
        <w:t xml:space="preserve"> </w:t>
      </w:r>
      <w:r>
        <w:t>общения.</w:t>
      </w:r>
      <w:r>
        <w:rPr>
          <w:spacing w:val="-3"/>
        </w:rPr>
        <w:t xml:space="preserve"> </w:t>
      </w:r>
      <w:r>
        <w:t>Русские</w:t>
      </w:r>
      <w:r>
        <w:rPr>
          <w:spacing w:val="-4"/>
        </w:rPr>
        <w:t xml:space="preserve"> </w:t>
      </w:r>
      <w:r>
        <w:t>пословицы и поговорки как воплощение опыта, наблюдений, оценок, народного ума и особенностей национальной культуры народа.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4"/>
      </w:pPr>
      <w: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w:t>
      </w:r>
      <w:r>
        <w:rPr>
          <w:spacing w:val="40"/>
        </w:rPr>
        <w:t xml:space="preserve"> </w:t>
      </w:r>
      <w:r>
        <w:t>как таковые. Имена, входящие в состав пословиц и поговорок, и имеющие в силу этого определённую стилистическую окраску.</w:t>
      </w:r>
    </w:p>
    <w:p w:rsidR="008A520D" w:rsidRDefault="009056B2">
      <w:pPr>
        <w:pStyle w:val="a3"/>
        <w:spacing w:before="1"/>
        <w:ind w:right="2374"/>
      </w:pPr>
      <w:r>
        <w:t>Общеизвестные</w:t>
      </w:r>
      <w:r>
        <w:rPr>
          <w:spacing w:val="-8"/>
        </w:rPr>
        <w:t xml:space="preserve"> </w:t>
      </w:r>
      <w:r>
        <w:t>старинные</w:t>
      </w:r>
      <w:r>
        <w:rPr>
          <w:spacing w:val="-8"/>
        </w:rPr>
        <w:t xml:space="preserve"> </w:t>
      </w:r>
      <w:r>
        <w:t>русские</w:t>
      </w:r>
      <w:r>
        <w:rPr>
          <w:spacing w:val="-7"/>
        </w:rPr>
        <w:t xml:space="preserve"> </w:t>
      </w:r>
      <w:r>
        <w:t>города.</w:t>
      </w:r>
      <w:r>
        <w:rPr>
          <w:spacing w:val="-6"/>
        </w:rPr>
        <w:t xml:space="preserve"> </w:t>
      </w:r>
      <w:r>
        <w:t>Происхождение</w:t>
      </w:r>
      <w:r>
        <w:rPr>
          <w:spacing w:val="-7"/>
        </w:rPr>
        <w:t xml:space="preserve"> </w:t>
      </w:r>
      <w:r>
        <w:t>их</w:t>
      </w:r>
      <w:r>
        <w:rPr>
          <w:spacing w:val="-4"/>
        </w:rPr>
        <w:t xml:space="preserve"> </w:t>
      </w:r>
      <w:r>
        <w:t>названий. Ознакомление с историей и этимологией некоторых слов.</w:t>
      </w:r>
    </w:p>
    <w:p w:rsidR="008A520D" w:rsidRDefault="009056B2">
      <w:pPr>
        <w:pStyle w:val="a3"/>
      </w:pPr>
      <w:r>
        <w:t>Раздел</w:t>
      </w:r>
      <w:r>
        <w:rPr>
          <w:spacing w:val="-4"/>
        </w:rPr>
        <w:t xml:space="preserve"> </w:t>
      </w:r>
      <w:r>
        <w:t>2.</w:t>
      </w:r>
      <w:r>
        <w:rPr>
          <w:spacing w:val="-2"/>
        </w:rPr>
        <w:t xml:space="preserve"> </w:t>
      </w:r>
      <w:r>
        <w:t>Культура</w:t>
      </w:r>
      <w:r>
        <w:rPr>
          <w:spacing w:val="-3"/>
        </w:rPr>
        <w:t xml:space="preserve"> </w:t>
      </w:r>
      <w:r>
        <w:rPr>
          <w:spacing w:val="-4"/>
        </w:rPr>
        <w:t>речи</w:t>
      </w:r>
    </w:p>
    <w:p w:rsidR="008A520D" w:rsidRDefault="009056B2">
      <w:pPr>
        <w:pStyle w:val="a3"/>
        <w:ind w:right="552"/>
      </w:pPr>
      <w:r>
        <w:t>Основные орфоэпические нормы современного русского литературного языка. Понятие о варианте</w:t>
      </w:r>
      <w:r>
        <w:rPr>
          <w:spacing w:val="-5"/>
        </w:rPr>
        <w:t xml:space="preserve"> </w:t>
      </w:r>
      <w:r>
        <w:t>нормы.</w:t>
      </w:r>
      <w:r>
        <w:rPr>
          <w:spacing w:val="-5"/>
        </w:rPr>
        <w:t xml:space="preserve"> </w:t>
      </w:r>
      <w:r>
        <w:t>Равноправные</w:t>
      </w:r>
      <w:r>
        <w:rPr>
          <w:spacing w:val="-7"/>
        </w:rPr>
        <w:t xml:space="preserve"> </w:t>
      </w:r>
      <w:r>
        <w:t>и</w:t>
      </w:r>
      <w:r>
        <w:rPr>
          <w:spacing w:val="-5"/>
        </w:rPr>
        <w:t xml:space="preserve"> </w:t>
      </w:r>
      <w:r>
        <w:t>допустимые</w:t>
      </w:r>
      <w:r>
        <w:rPr>
          <w:spacing w:val="-3"/>
        </w:rPr>
        <w:t xml:space="preserve"> </w:t>
      </w:r>
      <w:r>
        <w:t>варианты</w:t>
      </w:r>
      <w:r>
        <w:rPr>
          <w:spacing w:val="-5"/>
        </w:rPr>
        <w:t xml:space="preserve"> </w:t>
      </w:r>
      <w:r>
        <w:t>произношения.</w:t>
      </w:r>
      <w:r>
        <w:rPr>
          <w:spacing w:val="-5"/>
        </w:rPr>
        <w:t xml:space="preserve"> </w:t>
      </w:r>
      <w:r>
        <w:t xml:space="preserve">Нерекомендуемые и неправильные варианты произношения. Запретительные пометы в орфоэпических </w:t>
      </w:r>
      <w:r>
        <w:rPr>
          <w:spacing w:val="-2"/>
        </w:rPr>
        <w:t>словарях.</w:t>
      </w:r>
    </w:p>
    <w:p w:rsidR="008A520D" w:rsidRDefault="009056B2">
      <w:pPr>
        <w:pStyle w:val="a3"/>
        <w:ind w:right="552"/>
      </w:pPr>
      <w:r>
        <w:t>Постоянное и подвижное ударение в именах существительных, именах прилагательных, глаголах. Омографы:</w:t>
      </w:r>
      <w:r>
        <w:rPr>
          <w:spacing w:val="40"/>
        </w:rPr>
        <w:t xml:space="preserve"> </w:t>
      </w:r>
      <w:r>
        <w:t>ударение как маркер смысла слова. Произносительные варианты орфоэпической нормы.</w:t>
      </w:r>
    </w:p>
    <w:p w:rsidR="008A520D" w:rsidRDefault="009056B2">
      <w:pPr>
        <w:pStyle w:val="a3"/>
        <w:ind w:right="549"/>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A520D" w:rsidRDefault="009056B2">
      <w:pPr>
        <w:pStyle w:val="a3"/>
        <w:spacing w:before="1"/>
        <w:ind w:right="552"/>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A520D" w:rsidRDefault="009056B2">
      <w:pPr>
        <w:pStyle w:val="a3"/>
        <w:ind w:right="551"/>
      </w:pPr>
      <w:r>
        <w:t>Правила речевого этикета: нормы и традиции. Устойчивые формулы речевого этикета в общении. Обращение</w:t>
      </w:r>
      <w:r>
        <w:rPr>
          <w:spacing w:val="-1"/>
        </w:rPr>
        <w:t xml:space="preserve"> </w:t>
      </w:r>
      <w:r>
        <w:t>в русском речевом этикете. История этикетной</w:t>
      </w:r>
      <w:r>
        <w:rPr>
          <w:spacing w:val="-1"/>
        </w:rPr>
        <w:t xml:space="preserve"> </w:t>
      </w:r>
      <w:r>
        <w:t>формулы обращения в русском языке. Особенности употребления в качестве обращений собственных имён, названий</w:t>
      </w:r>
      <w:r>
        <w:rPr>
          <w:spacing w:val="-3"/>
        </w:rPr>
        <w:t xml:space="preserve"> </w:t>
      </w:r>
      <w:r>
        <w:t>людей</w:t>
      </w:r>
      <w:r>
        <w:rPr>
          <w:spacing w:val="-3"/>
        </w:rPr>
        <w:t xml:space="preserve"> </w:t>
      </w:r>
      <w:r>
        <w:t>по</w:t>
      </w:r>
      <w:r>
        <w:rPr>
          <w:spacing w:val="-4"/>
        </w:rPr>
        <w:t xml:space="preserve"> </w:t>
      </w:r>
      <w:r>
        <w:t>степени родства,</w:t>
      </w:r>
      <w:r>
        <w:rPr>
          <w:spacing w:val="-1"/>
        </w:rPr>
        <w:t xml:space="preserve"> </w:t>
      </w:r>
      <w:r>
        <w:t>по</w:t>
      </w:r>
      <w:r>
        <w:rPr>
          <w:spacing w:val="-3"/>
        </w:rPr>
        <w:t xml:space="preserve"> </w:t>
      </w:r>
      <w:r>
        <w:t>положению</w:t>
      </w:r>
      <w:r>
        <w:rPr>
          <w:spacing w:val="-1"/>
        </w:rPr>
        <w:t xml:space="preserve"> </w:t>
      </w:r>
      <w:r>
        <w:t>в</w:t>
      </w:r>
      <w:r>
        <w:rPr>
          <w:spacing w:val="-2"/>
        </w:rPr>
        <w:t xml:space="preserve"> </w:t>
      </w:r>
      <w:r>
        <w:t>обществе,</w:t>
      </w:r>
      <w:r>
        <w:rPr>
          <w:spacing w:val="-1"/>
        </w:rPr>
        <w:t xml:space="preserve"> </w:t>
      </w:r>
      <w:r>
        <w:t>по</w:t>
      </w:r>
      <w:r>
        <w:rPr>
          <w:spacing w:val="-4"/>
        </w:rPr>
        <w:t xml:space="preserve"> </w:t>
      </w:r>
      <w:r>
        <w:t>профессии,</w:t>
      </w:r>
      <w:r>
        <w:rPr>
          <w:spacing w:val="-1"/>
        </w:rPr>
        <w:t xml:space="preserve"> </w:t>
      </w:r>
      <w:r>
        <w:t xml:space="preserve">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w:t>
      </w:r>
      <w:r>
        <w:rPr>
          <w:spacing w:val="-2"/>
        </w:rPr>
        <w:t>человеку.</w:t>
      </w:r>
    </w:p>
    <w:p w:rsidR="008A520D" w:rsidRDefault="009056B2">
      <w:pPr>
        <w:pStyle w:val="a3"/>
      </w:pPr>
      <w:r>
        <w:t>Раздел</w:t>
      </w:r>
      <w:r>
        <w:rPr>
          <w:spacing w:val="-4"/>
        </w:rPr>
        <w:t xml:space="preserve"> </w:t>
      </w:r>
      <w:r>
        <w:t>3.</w:t>
      </w:r>
      <w:r>
        <w:rPr>
          <w:spacing w:val="-2"/>
        </w:rPr>
        <w:t xml:space="preserve"> </w:t>
      </w:r>
      <w:r>
        <w:t>Речь.</w:t>
      </w:r>
      <w:r>
        <w:rPr>
          <w:spacing w:val="-2"/>
        </w:rPr>
        <w:t xml:space="preserve"> </w:t>
      </w:r>
      <w:r>
        <w:t>Речевая деятельность.</w:t>
      </w:r>
      <w:r>
        <w:rPr>
          <w:spacing w:val="-2"/>
        </w:rPr>
        <w:t xml:space="preserve"> </w:t>
      </w:r>
      <w:r>
        <w:rPr>
          <w:spacing w:val="-4"/>
        </w:rPr>
        <w:t>Текст</w:t>
      </w:r>
    </w:p>
    <w:p w:rsidR="008A520D" w:rsidRDefault="009056B2">
      <w:pPr>
        <w:pStyle w:val="a3"/>
        <w:ind w:right="551"/>
      </w:pPr>
      <w:r>
        <w:t>Язык</w:t>
      </w:r>
      <w:r>
        <w:rPr>
          <w:spacing w:val="-4"/>
        </w:rPr>
        <w:t xml:space="preserve"> </w:t>
      </w:r>
      <w:r>
        <w:t>и</w:t>
      </w:r>
      <w:r>
        <w:rPr>
          <w:spacing w:val="-3"/>
        </w:rPr>
        <w:t xml:space="preserve"> </w:t>
      </w:r>
      <w:r>
        <w:t>речь.</w:t>
      </w:r>
      <w:r>
        <w:rPr>
          <w:spacing w:val="-4"/>
        </w:rPr>
        <w:t xml:space="preserve"> </w:t>
      </w:r>
      <w:r>
        <w:t>Средства</w:t>
      </w:r>
      <w:r>
        <w:rPr>
          <w:spacing w:val="-3"/>
        </w:rPr>
        <w:t xml:space="preserve"> </w:t>
      </w:r>
      <w:r>
        <w:t>выразительной</w:t>
      </w:r>
      <w:r>
        <w:rPr>
          <w:spacing w:val="-1"/>
        </w:rPr>
        <w:t xml:space="preserve"> </w:t>
      </w:r>
      <w:r>
        <w:t>устной</w:t>
      </w:r>
      <w:r>
        <w:rPr>
          <w:spacing w:val="-4"/>
        </w:rPr>
        <w:t xml:space="preserve"> </w:t>
      </w:r>
      <w:r>
        <w:t>речи</w:t>
      </w:r>
      <w:r>
        <w:rPr>
          <w:spacing w:val="-4"/>
        </w:rPr>
        <w:t xml:space="preserve"> </w:t>
      </w:r>
      <w:r>
        <w:t>(тон,</w:t>
      </w:r>
      <w:r>
        <w:rPr>
          <w:spacing w:val="-4"/>
        </w:rPr>
        <w:t xml:space="preserve"> </w:t>
      </w:r>
      <w:r>
        <w:t>тембр,</w:t>
      </w:r>
      <w:r>
        <w:rPr>
          <w:spacing w:val="-4"/>
        </w:rPr>
        <w:t xml:space="preserve"> </w:t>
      </w:r>
      <w:r>
        <w:t>темп),</w:t>
      </w:r>
      <w:r>
        <w:rPr>
          <w:spacing w:val="-3"/>
        </w:rPr>
        <w:t xml:space="preserve"> </w:t>
      </w:r>
      <w:r>
        <w:t>способы</w:t>
      </w:r>
      <w:r>
        <w:rPr>
          <w:spacing w:val="-4"/>
        </w:rPr>
        <w:t xml:space="preserve"> </w:t>
      </w:r>
      <w:r>
        <w:t>тренировки (скороговорки). Интонация и жесты.</w:t>
      </w:r>
    </w:p>
    <w:p w:rsidR="008A520D" w:rsidRDefault="009056B2">
      <w:pPr>
        <w:pStyle w:val="a3"/>
        <w:ind w:right="1193"/>
        <w:jc w:val="left"/>
      </w:pPr>
      <w:r>
        <w:t>Текст.</w:t>
      </w:r>
      <w:r>
        <w:rPr>
          <w:spacing w:val="-8"/>
        </w:rPr>
        <w:t xml:space="preserve"> </w:t>
      </w:r>
      <w:r>
        <w:t>Композиционные</w:t>
      </w:r>
      <w:r>
        <w:rPr>
          <w:spacing w:val="-9"/>
        </w:rPr>
        <w:t xml:space="preserve"> </w:t>
      </w:r>
      <w:r>
        <w:t>формы</w:t>
      </w:r>
      <w:r>
        <w:rPr>
          <w:spacing w:val="-8"/>
        </w:rPr>
        <w:t xml:space="preserve"> </w:t>
      </w:r>
      <w:r>
        <w:t>описания,</w:t>
      </w:r>
      <w:r>
        <w:rPr>
          <w:spacing w:val="-8"/>
        </w:rPr>
        <w:t xml:space="preserve"> </w:t>
      </w:r>
      <w:r>
        <w:t>повествования,</w:t>
      </w:r>
      <w:r>
        <w:rPr>
          <w:spacing w:val="-8"/>
        </w:rPr>
        <w:t xml:space="preserve"> </w:t>
      </w:r>
      <w:r>
        <w:t>рассуждения. Функциональные разновидности языка. Разговорная речь.</w:t>
      </w:r>
    </w:p>
    <w:p w:rsidR="008A520D" w:rsidRDefault="009056B2">
      <w:pPr>
        <w:pStyle w:val="a3"/>
        <w:jc w:val="left"/>
      </w:pPr>
      <w:r>
        <w:t>Просьба,</w:t>
      </w:r>
      <w:r>
        <w:rPr>
          <w:spacing w:val="-5"/>
        </w:rPr>
        <w:t xml:space="preserve"> </w:t>
      </w:r>
      <w:r>
        <w:t>извинение</w:t>
      </w:r>
      <w:r>
        <w:rPr>
          <w:spacing w:val="-5"/>
        </w:rPr>
        <w:t xml:space="preserve"> </w:t>
      </w:r>
      <w:r>
        <w:t>как</w:t>
      </w:r>
      <w:r>
        <w:rPr>
          <w:spacing w:val="-5"/>
        </w:rPr>
        <w:t xml:space="preserve"> </w:t>
      </w:r>
      <w:r>
        <w:t>жанры</w:t>
      </w:r>
      <w:r>
        <w:rPr>
          <w:spacing w:val="-4"/>
        </w:rPr>
        <w:t xml:space="preserve"> </w:t>
      </w:r>
      <w:r>
        <w:t>разговорной</w:t>
      </w:r>
      <w:r>
        <w:rPr>
          <w:spacing w:val="-4"/>
        </w:rPr>
        <w:t xml:space="preserve"> </w:t>
      </w:r>
      <w:r>
        <w:rPr>
          <w:spacing w:val="-2"/>
        </w:rPr>
        <w:t>речи.</w:t>
      </w:r>
    </w:p>
    <w:p w:rsidR="008A520D" w:rsidRDefault="009056B2">
      <w:pPr>
        <w:pStyle w:val="a3"/>
        <w:jc w:val="left"/>
      </w:pPr>
      <w:r>
        <w:t>Официально-деловой</w:t>
      </w:r>
      <w:r>
        <w:rPr>
          <w:spacing w:val="-6"/>
        </w:rPr>
        <w:t xml:space="preserve"> </w:t>
      </w:r>
      <w:r>
        <w:t>стиль.</w:t>
      </w:r>
      <w:r>
        <w:rPr>
          <w:spacing w:val="-4"/>
        </w:rPr>
        <w:t xml:space="preserve"> </w:t>
      </w:r>
      <w:r>
        <w:t>Объявление</w:t>
      </w:r>
      <w:r>
        <w:rPr>
          <w:spacing w:val="-4"/>
        </w:rPr>
        <w:t xml:space="preserve"> </w:t>
      </w:r>
      <w:r>
        <w:t>(устное</w:t>
      </w:r>
      <w:r>
        <w:rPr>
          <w:spacing w:val="-5"/>
        </w:rPr>
        <w:t xml:space="preserve"> </w:t>
      </w:r>
      <w:r>
        <w:t>и</w:t>
      </w:r>
      <w:r>
        <w:rPr>
          <w:spacing w:val="-3"/>
        </w:rPr>
        <w:t xml:space="preserve"> </w:t>
      </w:r>
      <w:r>
        <w:rPr>
          <w:spacing w:val="-2"/>
        </w:rPr>
        <w:t>письменное).</w:t>
      </w:r>
    </w:p>
    <w:p w:rsidR="008A520D" w:rsidRDefault="009056B2">
      <w:pPr>
        <w:pStyle w:val="a3"/>
        <w:ind w:right="556"/>
        <w:jc w:val="left"/>
      </w:pPr>
      <w:r>
        <w:t>Учебно-научный</w:t>
      </w:r>
      <w:r>
        <w:rPr>
          <w:spacing w:val="40"/>
        </w:rPr>
        <w:t xml:space="preserve"> </w:t>
      </w:r>
      <w:r>
        <w:t>стиль.</w:t>
      </w:r>
      <w:r>
        <w:rPr>
          <w:spacing w:val="40"/>
        </w:rPr>
        <w:t xml:space="preserve"> </w:t>
      </w:r>
      <w:r>
        <w:t>План</w:t>
      </w:r>
      <w:r>
        <w:rPr>
          <w:spacing w:val="40"/>
        </w:rPr>
        <w:t xml:space="preserve"> </w:t>
      </w:r>
      <w:r>
        <w:t>ответа</w:t>
      </w:r>
      <w:r>
        <w:rPr>
          <w:spacing w:val="40"/>
        </w:rPr>
        <w:t xml:space="preserve"> </w:t>
      </w:r>
      <w:r>
        <w:t>на</w:t>
      </w:r>
      <w:r>
        <w:rPr>
          <w:spacing w:val="40"/>
        </w:rPr>
        <w:t xml:space="preserve"> </w:t>
      </w:r>
      <w:r>
        <w:t>уроке,</w:t>
      </w:r>
      <w:r>
        <w:rPr>
          <w:spacing w:val="40"/>
        </w:rPr>
        <w:t xml:space="preserve"> </w:t>
      </w:r>
      <w:r>
        <w:t>план</w:t>
      </w:r>
      <w:r>
        <w:rPr>
          <w:spacing w:val="40"/>
        </w:rPr>
        <w:t xml:space="preserve"> </w:t>
      </w:r>
      <w:r>
        <w:t>текста.</w:t>
      </w:r>
      <w:r>
        <w:rPr>
          <w:spacing w:val="40"/>
        </w:rPr>
        <w:t xml:space="preserve"> </w:t>
      </w:r>
      <w:r>
        <w:t>Публицистический</w:t>
      </w:r>
      <w:r>
        <w:rPr>
          <w:spacing w:val="40"/>
        </w:rPr>
        <w:t xml:space="preserve"> </w:t>
      </w:r>
      <w:r>
        <w:t>стиль. Устное выступление. Девиз, слоган.</w:t>
      </w:r>
    </w:p>
    <w:p w:rsidR="008A520D" w:rsidRDefault="009056B2">
      <w:pPr>
        <w:pStyle w:val="a3"/>
        <w:spacing w:before="1"/>
        <w:jc w:val="left"/>
      </w:pPr>
      <w:r>
        <w:t>Язык</w:t>
      </w:r>
      <w:r>
        <w:rPr>
          <w:spacing w:val="-7"/>
        </w:rPr>
        <w:t xml:space="preserve"> </w:t>
      </w:r>
      <w:r>
        <w:t>художественной</w:t>
      </w:r>
      <w:r>
        <w:rPr>
          <w:spacing w:val="56"/>
        </w:rPr>
        <w:t xml:space="preserve"> </w:t>
      </w:r>
      <w:r>
        <w:t>литературы.</w:t>
      </w:r>
      <w:r>
        <w:rPr>
          <w:spacing w:val="56"/>
        </w:rPr>
        <w:t xml:space="preserve"> </w:t>
      </w:r>
      <w:r>
        <w:t>Литературная</w:t>
      </w:r>
      <w:r>
        <w:rPr>
          <w:spacing w:val="56"/>
        </w:rPr>
        <w:t xml:space="preserve"> </w:t>
      </w:r>
      <w:r>
        <w:t>сказка.</w:t>
      </w:r>
      <w:r>
        <w:rPr>
          <w:spacing w:val="2"/>
        </w:rPr>
        <w:t xml:space="preserve"> </w:t>
      </w:r>
      <w:r>
        <w:rPr>
          <w:spacing w:val="-2"/>
        </w:rPr>
        <w:t>Рассказ.</w:t>
      </w:r>
    </w:p>
    <w:p w:rsidR="008A520D" w:rsidRDefault="009056B2">
      <w:pPr>
        <w:pStyle w:val="a3"/>
        <w:jc w:val="left"/>
      </w:pPr>
      <w:r>
        <w:t>Особенности языка</w:t>
      </w:r>
      <w:r>
        <w:rPr>
          <w:spacing w:val="-2"/>
        </w:rPr>
        <w:t xml:space="preserve"> </w:t>
      </w:r>
      <w:r>
        <w:t>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A520D" w:rsidRDefault="009056B2">
      <w:pPr>
        <w:pStyle w:val="a6"/>
        <w:numPr>
          <w:ilvl w:val="0"/>
          <w:numId w:val="181"/>
        </w:numPr>
        <w:tabs>
          <w:tab w:val="left" w:pos="1669"/>
          <w:tab w:val="left" w:pos="1670"/>
        </w:tabs>
        <w:rPr>
          <w:sz w:val="24"/>
        </w:rPr>
      </w:pPr>
      <w:r>
        <w:rPr>
          <w:spacing w:val="-2"/>
          <w:sz w:val="24"/>
        </w:rPr>
        <w:t>КЛАСС</w:t>
      </w:r>
    </w:p>
    <w:p w:rsidR="008A520D" w:rsidRDefault="009056B2">
      <w:pPr>
        <w:pStyle w:val="a3"/>
      </w:pPr>
      <w:r>
        <w:t>Раздел</w:t>
      </w:r>
      <w:r>
        <w:rPr>
          <w:spacing w:val="-2"/>
        </w:rPr>
        <w:t xml:space="preserve"> </w:t>
      </w:r>
      <w:r>
        <w:t>1. Язык</w:t>
      </w:r>
      <w:r>
        <w:rPr>
          <w:spacing w:val="-3"/>
        </w:rPr>
        <w:t xml:space="preserve"> </w:t>
      </w:r>
      <w:r>
        <w:t xml:space="preserve">и </w:t>
      </w:r>
      <w:r>
        <w:rPr>
          <w:spacing w:val="-2"/>
        </w:rPr>
        <w:t>культура</w:t>
      </w:r>
    </w:p>
    <w:p w:rsidR="008A520D" w:rsidRDefault="009056B2">
      <w:pPr>
        <w:pStyle w:val="a3"/>
        <w:ind w:right="545"/>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w:t>
      </w:r>
      <w:r>
        <w:rPr>
          <w:spacing w:val="27"/>
        </w:rPr>
        <w:t xml:space="preserve">  </w:t>
      </w:r>
      <w:r>
        <w:t>диалектизмов.</w:t>
      </w:r>
      <w:r>
        <w:rPr>
          <w:spacing w:val="31"/>
        </w:rPr>
        <w:t xml:space="preserve">  </w:t>
      </w:r>
      <w:r>
        <w:t>Диалекты</w:t>
      </w:r>
      <w:r>
        <w:rPr>
          <w:spacing w:val="30"/>
        </w:rPr>
        <w:t xml:space="preserve">  </w:t>
      </w:r>
      <w:r>
        <w:t>как</w:t>
      </w:r>
      <w:r>
        <w:rPr>
          <w:spacing w:val="30"/>
        </w:rPr>
        <w:t xml:space="preserve">  </w:t>
      </w:r>
      <w:r>
        <w:t>часть</w:t>
      </w:r>
      <w:r>
        <w:rPr>
          <w:spacing w:val="31"/>
        </w:rPr>
        <w:t xml:space="preserve">  </w:t>
      </w:r>
      <w:r>
        <w:t>народной</w:t>
      </w:r>
      <w:r>
        <w:rPr>
          <w:spacing w:val="31"/>
        </w:rPr>
        <w:t xml:space="preserve">  </w:t>
      </w:r>
      <w:r>
        <w:t>культуры.</w:t>
      </w:r>
      <w:r>
        <w:rPr>
          <w:spacing w:val="31"/>
        </w:rPr>
        <w:t xml:space="preserve">  </w:t>
      </w:r>
      <w:r>
        <w:rPr>
          <w:spacing w:val="-2"/>
        </w:rPr>
        <w:t>Диалектизмы.</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2"/>
      </w:pPr>
      <w:r>
        <w:lastRenderedPageBreak/>
        <w:t>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A520D" w:rsidRDefault="009056B2">
      <w:pPr>
        <w:pStyle w:val="a3"/>
        <w:spacing w:before="1"/>
        <w:ind w:right="551"/>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A520D" w:rsidRDefault="009056B2">
      <w:pPr>
        <w:pStyle w:val="a3"/>
        <w:ind w:right="552"/>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A520D" w:rsidRDefault="009056B2">
      <w:pPr>
        <w:pStyle w:val="a3"/>
        <w:ind w:right="55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A520D" w:rsidRDefault="009056B2">
      <w:pPr>
        <w:pStyle w:val="a3"/>
      </w:pPr>
      <w:r>
        <w:t>Раздел</w:t>
      </w:r>
      <w:r>
        <w:rPr>
          <w:spacing w:val="-4"/>
        </w:rPr>
        <w:t xml:space="preserve"> </w:t>
      </w:r>
      <w:r>
        <w:t>2.</w:t>
      </w:r>
      <w:r>
        <w:rPr>
          <w:spacing w:val="-2"/>
        </w:rPr>
        <w:t xml:space="preserve"> </w:t>
      </w:r>
      <w:r>
        <w:t>Культура</w:t>
      </w:r>
      <w:r>
        <w:rPr>
          <w:spacing w:val="-3"/>
        </w:rPr>
        <w:t xml:space="preserve"> </w:t>
      </w:r>
      <w:r>
        <w:rPr>
          <w:spacing w:val="-4"/>
        </w:rPr>
        <w:t>речи</w:t>
      </w:r>
    </w:p>
    <w:p w:rsidR="008A520D" w:rsidRDefault="009056B2">
      <w:pPr>
        <w:pStyle w:val="a3"/>
        <w:ind w:right="551"/>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A520D" w:rsidRDefault="009056B2">
      <w:pPr>
        <w:pStyle w:val="a3"/>
        <w:ind w:right="549"/>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8A520D" w:rsidRDefault="009056B2">
      <w:pPr>
        <w:pStyle w:val="a3"/>
        <w:spacing w:before="1"/>
        <w:ind w:right="55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A520D" w:rsidRDefault="009056B2">
      <w:pPr>
        <w:pStyle w:val="a3"/>
        <w:ind w:right="555"/>
      </w:pPr>
      <w:r>
        <w:t>Типичные речевые ошибки‚ связанные с употреблением синонимов‚ антонимов и лексических омонимов в речи.</w:t>
      </w:r>
    </w:p>
    <w:p w:rsidR="008A520D" w:rsidRDefault="009056B2">
      <w:pPr>
        <w:pStyle w:val="a3"/>
        <w:ind w:right="546"/>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A520D" w:rsidRDefault="009056B2">
      <w:pPr>
        <w:pStyle w:val="a3"/>
        <w:ind w:right="552"/>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A520D" w:rsidRDefault="009056B2">
      <w:pPr>
        <w:pStyle w:val="a3"/>
        <w:spacing w:before="1"/>
        <w:ind w:right="555"/>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A520D" w:rsidRDefault="009056B2">
      <w:pPr>
        <w:pStyle w:val="a3"/>
        <w:ind w:right="553"/>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A520D" w:rsidRDefault="009056B2">
      <w:pPr>
        <w:pStyle w:val="a3"/>
      </w:pPr>
      <w:r>
        <w:t>Раздел</w:t>
      </w:r>
      <w:r>
        <w:rPr>
          <w:spacing w:val="-4"/>
        </w:rPr>
        <w:t xml:space="preserve"> </w:t>
      </w:r>
      <w:r>
        <w:t>3.</w:t>
      </w:r>
      <w:r>
        <w:rPr>
          <w:spacing w:val="-2"/>
        </w:rPr>
        <w:t xml:space="preserve"> </w:t>
      </w:r>
      <w:r>
        <w:t>Речь.</w:t>
      </w:r>
      <w:r>
        <w:rPr>
          <w:spacing w:val="-2"/>
        </w:rPr>
        <w:t xml:space="preserve"> </w:t>
      </w:r>
      <w:r>
        <w:t>Речевая деятельность.</w:t>
      </w:r>
      <w:r>
        <w:rPr>
          <w:spacing w:val="-2"/>
        </w:rPr>
        <w:t xml:space="preserve"> </w:t>
      </w:r>
      <w:r>
        <w:rPr>
          <w:spacing w:val="-4"/>
        </w:rPr>
        <w:t>Текст</w:t>
      </w:r>
    </w:p>
    <w:p w:rsidR="008A520D" w:rsidRDefault="009056B2">
      <w:pPr>
        <w:pStyle w:val="a3"/>
        <w:ind w:right="549"/>
      </w:pPr>
      <w:r>
        <w:t>Эффективные</w:t>
      </w:r>
      <w:r>
        <w:rPr>
          <w:spacing w:val="-6"/>
        </w:rPr>
        <w:t xml:space="preserve"> </w:t>
      </w:r>
      <w:r>
        <w:t>приёмы</w:t>
      </w:r>
      <w:r>
        <w:rPr>
          <w:spacing w:val="-5"/>
        </w:rPr>
        <w:t xml:space="preserve"> </w:t>
      </w:r>
      <w:r>
        <w:t>чтения.</w:t>
      </w:r>
      <w:r>
        <w:rPr>
          <w:spacing w:val="-5"/>
        </w:rPr>
        <w:t xml:space="preserve"> </w:t>
      </w:r>
      <w:r>
        <w:t>Предтекстовый,</w:t>
      </w:r>
      <w:r>
        <w:rPr>
          <w:spacing w:val="-5"/>
        </w:rPr>
        <w:t xml:space="preserve"> </w:t>
      </w:r>
      <w:r>
        <w:t>текстовый</w:t>
      </w:r>
      <w:r>
        <w:rPr>
          <w:spacing w:val="-1"/>
        </w:rPr>
        <w:t xml:space="preserve"> </w:t>
      </w:r>
      <w:r>
        <w:t>и</w:t>
      </w:r>
      <w:r>
        <w:rPr>
          <w:spacing w:val="-5"/>
        </w:rPr>
        <w:t xml:space="preserve"> </w:t>
      </w:r>
      <w:r>
        <w:t>послетекстовый</w:t>
      </w:r>
      <w:r>
        <w:rPr>
          <w:spacing w:val="-5"/>
        </w:rPr>
        <w:t xml:space="preserve"> </w:t>
      </w:r>
      <w:r>
        <w:t>этапы</w:t>
      </w:r>
      <w:r>
        <w:rPr>
          <w:spacing w:val="-5"/>
        </w:rPr>
        <w:t xml:space="preserve"> </w:t>
      </w:r>
      <w:r>
        <w:t>работы. Текст. Тексты описательного типа: определение, собственно описание, пояснение.</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4"/>
      </w:pPr>
      <w:r>
        <w:lastRenderedPageBreak/>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 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A520D" w:rsidRDefault="009056B2">
      <w:pPr>
        <w:pStyle w:val="a3"/>
        <w:spacing w:before="1"/>
      </w:pPr>
      <w:r>
        <w:t>Публицистический</w:t>
      </w:r>
      <w:r>
        <w:rPr>
          <w:spacing w:val="-3"/>
        </w:rPr>
        <w:t xml:space="preserve"> </w:t>
      </w:r>
      <w:r>
        <w:t>стиль.</w:t>
      </w:r>
      <w:r>
        <w:rPr>
          <w:spacing w:val="-2"/>
        </w:rPr>
        <w:t xml:space="preserve"> </w:t>
      </w:r>
      <w:r>
        <w:t>Устное</w:t>
      </w:r>
      <w:r>
        <w:rPr>
          <w:spacing w:val="-2"/>
        </w:rPr>
        <w:t xml:space="preserve"> выступление.</w:t>
      </w:r>
    </w:p>
    <w:p w:rsidR="008A520D" w:rsidRDefault="009056B2">
      <w:pPr>
        <w:pStyle w:val="a6"/>
        <w:numPr>
          <w:ilvl w:val="0"/>
          <w:numId w:val="181"/>
        </w:numPr>
        <w:tabs>
          <w:tab w:val="left" w:pos="1669"/>
          <w:tab w:val="left" w:pos="1670"/>
        </w:tabs>
        <w:rPr>
          <w:sz w:val="24"/>
        </w:rPr>
      </w:pPr>
      <w:r>
        <w:rPr>
          <w:spacing w:val="-2"/>
          <w:sz w:val="24"/>
        </w:rPr>
        <w:t>КЛАСС</w:t>
      </w:r>
    </w:p>
    <w:p w:rsidR="008A520D" w:rsidRDefault="009056B2">
      <w:pPr>
        <w:pStyle w:val="a3"/>
      </w:pPr>
      <w:r>
        <w:t>Раздел</w:t>
      </w:r>
      <w:r>
        <w:rPr>
          <w:spacing w:val="-2"/>
        </w:rPr>
        <w:t xml:space="preserve"> </w:t>
      </w:r>
      <w:r>
        <w:t>1. Язык</w:t>
      </w:r>
      <w:r>
        <w:rPr>
          <w:spacing w:val="-3"/>
        </w:rPr>
        <w:t xml:space="preserve"> </w:t>
      </w:r>
      <w:r>
        <w:t xml:space="preserve">и </w:t>
      </w:r>
      <w:r>
        <w:rPr>
          <w:spacing w:val="-2"/>
        </w:rPr>
        <w:t>культура</w:t>
      </w:r>
    </w:p>
    <w:p w:rsidR="008A520D" w:rsidRDefault="009056B2" w:rsidP="00565F06">
      <w:pPr>
        <w:pStyle w:val="a3"/>
        <w:ind w:right="548"/>
      </w:pPr>
      <w:r>
        <w:t>Развитие языка как объективный</w:t>
      </w:r>
      <w:r>
        <w:rPr>
          <w:spacing w:val="-1"/>
        </w:rPr>
        <w:t xml:space="preserve"> </w:t>
      </w:r>
      <w:r>
        <w:t xml:space="preserve">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w:t>
      </w:r>
      <w:r>
        <w:rPr>
          <w:spacing w:val="-2"/>
        </w:rPr>
        <w:t>явления</w:t>
      </w:r>
    </w:p>
    <w:p w:rsidR="008A520D" w:rsidRDefault="009056B2">
      <w:pPr>
        <w:pStyle w:val="a3"/>
        <w:ind w:right="547"/>
      </w:pPr>
      <w: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w:t>
      </w:r>
      <w:r>
        <w:rPr>
          <w:spacing w:val="80"/>
        </w:rPr>
        <w:t xml:space="preserve"> </w:t>
      </w:r>
      <w:r>
        <w:t xml:space="preserve">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w:t>
      </w:r>
      <w:r>
        <w:rPr>
          <w:spacing w:val="-2"/>
        </w:rPr>
        <w:t>контексте.</w:t>
      </w:r>
    </w:p>
    <w:p w:rsidR="008A520D" w:rsidRDefault="009056B2">
      <w:pPr>
        <w:pStyle w:val="a3"/>
        <w:spacing w:before="1"/>
        <w:ind w:right="554"/>
      </w:pPr>
      <w:r>
        <w:t>Лексические заимствования последних десятилетий. Употребление иноязычных слов как проблема культуры речи.</w:t>
      </w:r>
    </w:p>
    <w:p w:rsidR="008A520D" w:rsidRDefault="009056B2">
      <w:pPr>
        <w:pStyle w:val="a3"/>
      </w:pPr>
      <w:r>
        <w:t>Раздел</w:t>
      </w:r>
      <w:r>
        <w:rPr>
          <w:spacing w:val="-4"/>
        </w:rPr>
        <w:t xml:space="preserve"> </w:t>
      </w:r>
      <w:r>
        <w:t>2.</w:t>
      </w:r>
      <w:r>
        <w:rPr>
          <w:spacing w:val="-2"/>
        </w:rPr>
        <w:t xml:space="preserve"> </w:t>
      </w:r>
      <w:r>
        <w:t>Культура</w:t>
      </w:r>
      <w:r>
        <w:rPr>
          <w:spacing w:val="-3"/>
        </w:rPr>
        <w:t xml:space="preserve"> </w:t>
      </w:r>
      <w:r>
        <w:rPr>
          <w:spacing w:val="-4"/>
        </w:rPr>
        <w:t>речи</w:t>
      </w:r>
    </w:p>
    <w:p w:rsidR="008A520D" w:rsidRDefault="009056B2">
      <w:pPr>
        <w:pStyle w:val="a3"/>
        <w:ind w:right="546"/>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A520D" w:rsidRDefault="009056B2">
      <w:pPr>
        <w:pStyle w:val="a3"/>
        <w:ind w:right="546"/>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A520D" w:rsidRDefault="009056B2">
      <w:pPr>
        <w:pStyle w:val="a3"/>
        <w:ind w:right="549"/>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w:t>
      </w:r>
      <w:r>
        <w:rPr>
          <w:spacing w:val="-2"/>
        </w:rPr>
        <w:t>наклонении.</w:t>
      </w:r>
    </w:p>
    <w:p w:rsidR="008A520D" w:rsidRDefault="009056B2">
      <w:pPr>
        <w:pStyle w:val="a3"/>
        <w:ind w:right="546"/>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A520D" w:rsidRDefault="009056B2">
      <w:pPr>
        <w:pStyle w:val="a3"/>
        <w:tabs>
          <w:tab w:val="left" w:pos="4502"/>
        </w:tabs>
        <w:spacing w:before="1"/>
        <w:ind w:right="552"/>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w:t>
      </w:r>
      <w:r>
        <w:rPr>
          <w:spacing w:val="80"/>
          <w:w w:val="150"/>
        </w:rPr>
        <w:t xml:space="preserve">  </w:t>
      </w:r>
      <w:r>
        <w:t>Этикет</w:t>
      </w:r>
      <w:r>
        <w:tab/>
        <w:t>использования</w:t>
      </w:r>
      <w:r>
        <w:rPr>
          <w:spacing w:val="80"/>
          <w:w w:val="150"/>
        </w:rPr>
        <w:t xml:space="preserve">   </w:t>
      </w:r>
      <w:r>
        <w:t>изобразительных</w:t>
      </w:r>
      <w:r w:rsidR="00565F06">
        <w:rPr>
          <w:spacing w:val="80"/>
        </w:rPr>
        <w:t xml:space="preserve"> </w:t>
      </w:r>
      <w:r>
        <w:t>жестов.</w:t>
      </w:r>
    </w:p>
    <w:p w:rsidR="008A520D" w:rsidRDefault="009056B2">
      <w:pPr>
        <w:pStyle w:val="a3"/>
        <w:ind w:right="5098"/>
        <w:jc w:val="left"/>
      </w:pPr>
      <w:r>
        <w:t>Замещающие и сопровождающие жесты. Раздел</w:t>
      </w:r>
      <w:r>
        <w:rPr>
          <w:spacing w:val="-9"/>
        </w:rPr>
        <w:t xml:space="preserve"> </w:t>
      </w:r>
      <w:r>
        <w:t>3.</w:t>
      </w:r>
      <w:r>
        <w:rPr>
          <w:spacing w:val="-8"/>
        </w:rPr>
        <w:t xml:space="preserve"> </w:t>
      </w:r>
      <w:r>
        <w:t>Речь.</w:t>
      </w:r>
      <w:r>
        <w:rPr>
          <w:spacing w:val="-8"/>
        </w:rPr>
        <w:t xml:space="preserve"> </w:t>
      </w:r>
      <w:r>
        <w:t>Речевая</w:t>
      </w:r>
      <w:r>
        <w:rPr>
          <w:spacing w:val="-6"/>
        </w:rPr>
        <w:t xml:space="preserve"> </w:t>
      </w:r>
      <w:r>
        <w:t>деятельность.</w:t>
      </w:r>
      <w:r>
        <w:rPr>
          <w:spacing w:val="-8"/>
        </w:rPr>
        <w:t xml:space="preserve"> </w:t>
      </w:r>
      <w:r>
        <w:t>Текст</w:t>
      </w:r>
    </w:p>
    <w:p w:rsidR="008A520D" w:rsidRDefault="009056B2">
      <w:pPr>
        <w:pStyle w:val="a3"/>
        <w:jc w:val="left"/>
      </w:pPr>
      <w:r>
        <w:t>Традиции</w:t>
      </w:r>
      <w:r>
        <w:rPr>
          <w:spacing w:val="40"/>
        </w:rPr>
        <w:t xml:space="preserve"> </w:t>
      </w:r>
      <w:r>
        <w:t>русского</w:t>
      </w:r>
      <w:r>
        <w:rPr>
          <w:spacing w:val="40"/>
        </w:rPr>
        <w:t xml:space="preserve"> </w:t>
      </w:r>
      <w:r>
        <w:t>речевого</w:t>
      </w:r>
      <w:r>
        <w:rPr>
          <w:spacing w:val="40"/>
        </w:rPr>
        <w:t xml:space="preserve"> </w:t>
      </w:r>
      <w:r>
        <w:t>общения.</w:t>
      </w:r>
      <w:r>
        <w:rPr>
          <w:spacing w:val="40"/>
        </w:rPr>
        <w:t xml:space="preserve"> </w:t>
      </w:r>
      <w:r>
        <w:t>Коммуникативные</w:t>
      </w:r>
      <w:r>
        <w:rPr>
          <w:spacing w:val="40"/>
        </w:rPr>
        <w:t xml:space="preserve"> </w:t>
      </w:r>
      <w:r>
        <w:t>стратегии</w:t>
      </w:r>
      <w:r>
        <w:rPr>
          <w:spacing w:val="40"/>
        </w:rPr>
        <w:t xml:space="preserve"> </w:t>
      </w:r>
      <w:r>
        <w:t>и</w:t>
      </w:r>
      <w:r>
        <w:rPr>
          <w:spacing w:val="40"/>
        </w:rPr>
        <w:t xml:space="preserve"> </w:t>
      </w:r>
      <w:r>
        <w:t>тактики</w:t>
      </w:r>
      <w:r>
        <w:rPr>
          <w:spacing w:val="40"/>
        </w:rPr>
        <w:t xml:space="preserve"> </w:t>
      </w:r>
      <w:r>
        <w:t>устного общения: убеждение, комплимент, уговаривание, похвала.</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5"/>
      </w:pPr>
      <w: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A520D" w:rsidRDefault="009056B2">
      <w:pPr>
        <w:pStyle w:val="a3"/>
        <w:spacing w:before="1"/>
        <w:jc w:val="left"/>
      </w:pPr>
      <w:r>
        <w:t>Разговорная речь. Спор, виды спора. Корректные приёмы ведения спора. Дискуссия. Публицистический</w:t>
      </w:r>
      <w:r>
        <w:rPr>
          <w:spacing w:val="-5"/>
        </w:rPr>
        <w:t xml:space="preserve"> </w:t>
      </w:r>
      <w:r>
        <w:t>стиль.</w:t>
      </w:r>
      <w:r>
        <w:rPr>
          <w:spacing w:val="-3"/>
        </w:rPr>
        <w:t xml:space="preserve"> </w:t>
      </w:r>
      <w:r>
        <w:t>Путевые</w:t>
      </w:r>
      <w:r>
        <w:rPr>
          <w:spacing w:val="-4"/>
        </w:rPr>
        <w:t xml:space="preserve"> </w:t>
      </w:r>
      <w:r>
        <w:t>записки.</w:t>
      </w:r>
      <w:r>
        <w:rPr>
          <w:spacing w:val="-3"/>
        </w:rPr>
        <w:t xml:space="preserve"> </w:t>
      </w:r>
      <w:r>
        <w:t>Текст</w:t>
      </w:r>
      <w:r>
        <w:rPr>
          <w:spacing w:val="-3"/>
        </w:rPr>
        <w:t xml:space="preserve"> </w:t>
      </w:r>
      <w:r>
        <w:t>рекламного</w:t>
      </w:r>
      <w:r>
        <w:rPr>
          <w:spacing w:val="-3"/>
        </w:rPr>
        <w:t xml:space="preserve"> </w:t>
      </w:r>
      <w:r>
        <w:t>объявления,</w:t>
      </w:r>
      <w:r>
        <w:rPr>
          <w:spacing w:val="-3"/>
        </w:rPr>
        <w:t xml:space="preserve"> </w:t>
      </w:r>
      <w:r>
        <w:t>его</w:t>
      </w:r>
      <w:r>
        <w:rPr>
          <w:spacing w:val="-3"/>
        </w:rPr>
        <w:t xml:space="preserve"> </w:t>
      </w:r>
      <w:r>
        <w:t>языковые</w:t>
      </w:r>
      <w:r>
        <w:rPr>
          <w:spacing w:val="-7"/>
        </w:rPr>
        <w:t xml:space="preserve"> </w:t>
      </w:r>
      <w:r>
        <w:t>и структурные особенности.</w:t>
      </w:r>
    </w:p>
    <w:p w:rsidR="008A520D" w:rsidRDefault="009056B2">
      <w:pPr>
        <w:pStyle w:val="a3"/>
        <w:jc w:val="left"/>
      </w:pPr>
      <w:r>
        <w:t>Язык</w:t>
      </w:r>
      <w:r>
        <w:rPr>
          <w:spacing w:val="40"/>
        </w:rPr>
        <w:t xml:space="preserve"> </w:t>
      </w:r>
      <w:r>
        <w:t>художественной</w:t>
      </w:r>
      <w:r>
        <w:rPr>
          <w:spacing w:val="40"/>
        </w:rPr>
        <w:t xml:space="preserve"> </w:t>
      </w:r>
      <w:r>
        <w:t>литературы.</w:t>
      </w:r>
      <w:r>
        <w:rPr>
          <w:spacing w:val="40"/>
        </w:rPr>
        <w:t xml:space="preserve"> </w:t>
      </w:r>
      <w:r>
        <w:t>Фактуальная</w:t>
      </w:r>
      <w:r>
        <w:rPr>
          <w:spacing w:val="40"/>
        </w:rPr>
        <w:t xml:space="preserve"> </w:t>
      </w:r>
      <w:r>
        <w:t>и</w:t>
      </w:r>
      <w:r>
        <w:rPr>
          <w:spacing w:val="40"/>
        </w:rPr>
        <w:t xml:space="preserve"> </w:t>
      </w:r>
      <w:r>
        <w:t>подтекстовая</w:t>
      </w:r>
      <w:r>
        <w:rPr>
          <w:spacing w:val="40"/>
        </w:rPr>
        <w:t xml:space="preserve"> </w:t>
      </w:r>
      <w:r>
        <w:t>информация</w:t>
      </w:r>
      <w:r>
        <w:rPr>
          <w:spacing w:val="40"/>
        </w:rPr>
        <w:t xml:space="preserve"> </w:t>
      </w:r>
      <w:r>
        <w:t>в</w:t>
      </w:r>
      <w:r>
        <w:rPr>
          <w:spacing w:val="40"/>
        </w:rPr>
        <w:t xml:space="preserve"> </w:t>
      </w:r>
      <w:r>
        <w:t>текстах художественного стиля речи. Сильные позиции в художественных текстах. Притча.</w:t>
      </w:r>
    </w:p>
    <w:p w:rsidR="008A520D" w:rsidRDefault="009056B2">
      <w:pPr>
        <w:pStyle w:val="a6"/>
        <w:numPr>
          <w:ilvl w:val="0"/>
          <w:numId w:val="181"/>
        </w:numPr>
        <w:tabs>
          <w:tab w:val="left" w:pos="1669"/>
          <w:tab w:val="left" w:pos="1670"/>
        </w:tabs>
        <w:rPr>
          <w:sz w:val="24"/>
        </w:rPr>
      </w:pPr>
      <w:r>
        <w:rPr>
          <w:spacing w:val="-2"/>
          <w:sz w:val="24"/>
        </w:rPr>
        <w:t>КЛАСС</w:t>
      </w:r>
    </w:p>
    <w:p w:rsidR="008A520D" w:rsidRDefault="009056B2">
      <w:pPr>
        <w:pStyle w:val="a3"/>
      </w:pPr>
      <w:r>
        <w:t>Раздел</w:t>
      </w:r>
      <w:r>
        <w:rPr>
          <w:spacing w:val="-2"/>
        </w:rPr>
        <w:t xml:space="preserve"> </w:t>
      </w:r>
      <w:r>
        <w:t>1. Язык</w:t>
      </w:r>
      <w:r>
        <w:rPr>
          <w:spacing w:val="-3"/>
        </w:rPr>
        <w:t xml:space="preserve"> </w:t>
      </w:r>
      <w:r>
        <w:t xml:space="preserve">и </w:t>
      </w:r>
      <w:r>
        <w:rPr>
          <w:spacing w:val="-2"/>
        </w:rPr>
        <w:t>культура</w:t>
      </w:r>
    </w:p>
    <w:p w:rsidR="008A520D" w:rsidRDefault="009056B2">
      <w:pPr>
        <w:pStyle w:val="a3"/>
        <w:ind w:right="553"/>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A520D" w:rsidRDefault="009056B2">
      <w:pPr>
        <w:pStyle w:val="a3"/>
        <w:ind w:right="554"/>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A520D" w:rsidRDefault="009056B2">
      <w:pPr>
        <w:pStyle w:val="a3"/>
        <w:ind w:right="555"/>
      </w:pPr>
      <w:r>
        <w:t>Иноязычная лексика в разговорной речи, современной публицистике, в том числе в дисплейных текстах.</w:t>
      </w:r>
    </w:p>
    <w:p w:rsidR="008A520D" w:rsidRDefault="009056B2">
      <w:pPr>
        <w:pStyle w:val="a3"/>
        <w:ind w:right="554"/>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A520D" w:rsidRDefault="009056B2">
      <w:pPr>
        <w:pStyle w:val="a3"/>
        <w:spacing w:before="1"/>
      </w:pPr>
      <w:r>
        <w:t>Раздел</w:t>
      </w:r>
      <w:r>
        <w:rPr>
          <w:spacing w:val="-4"/>
        </w:rPr>
        <w:t xml:space="preserve"> </w:t>
      </w:r>
      <w:r>
        <w:t>2.</w:t>
      </w:r>
      <w:r>
        <w:rPr>
          <w:spacing w:val="-2"/>
        </w:rPr>
        <w:t xml:space="preserve"> </w:t>
      </w:r>
      <w:r>
        <w:t>Культура</w:t>
      </w:r>
      <w:r>
        <w:rPr>
          <w:spacing w:val="-3"/>
        </w:rPr>
        <w:t xml:space="preserve"> </w:t>
      </w:r>
      <w:r>
        <w:rPr>
          <w:spacing w:val="-4"/>
        </w:rPr>
        <w:t>речи</w:t>
      </w:r>
    </w:p>
    <w:p w:rsidR="008A520D" w:rsidRDefault="009056B2">
      <w:pPr>
        <w:pStyle w:val="a3"/>
        <w:ind w:right="547"/>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w:t>
      </w:r>
      <w:r>
        <w:rPr>
          <w:spacing w:val="40"/>
        </w:rPr>
        <w:t xml:space="preserve"> </w:t>
      </w:r>
      <w:r>
        <w:t>и что; произношение женских отчеств на -ична, -инич- на; произношение твёрдого [н] перед мягкими [ф’] и [в’]; произношение мягкого [н] перед ч и щ.</w:t>
      </w:r>
    </w:p>
    <w:p w:rsidR="008A520D" w:rsidRDefault="009056B2">
      <w:pPr>
        <w:pStyle w:val="a3"/>
        <w:ind w:right="547"/>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w:t>
      </w:r>
      <w:r>
        <w:rPr>
          <w:spacing w:val="40"/>
        </w:rPr>
        <w:t xml:space="preserve"> </w:t>
      </w:r>
      <w:r>
        <w:t>ошибки‚ связанные с употреблением терминов. Нарушение точности словоупотребления заимствованных слов.</w:t>
      </w:r>
    </w:p>
    <w:p w:rsidR="008A520D" w:rsidRDefault="009056B2">
      <w:pPr>
        <w:pStyle w:val="a3"/>
        <w:ind w:right="546"/>
      </w:pPr>
      <w:r>
        <w:t>Основные грамматические нормы. Отражение вариантов грамматической нормы в современных</w:t>
      </w:r>
      <w:r>
        <w:rPr>
          <w:spacing w:val="-2"/>
        </w:rPr>
        <w:t xml:space="preserve"> </w:t>
      </w:r>
      <w:r>
        <w:t>грамматических</w:t>
      </w:r>
      <w:r>
        <w:rPr>
          <w:spacing w:val="-2"/>
        </w:rPr>
        <w:t xml:space="preserve"> </w:t>
      </w:r>
      <w:r>
        <w:t>словарях</w:t>
      </w:r>
      <w:r>
        <w:rPr>
          <w:spacing w:val="-2"/>
        </w:rPr>
        <w:t xml:space="preserve"> </w:t>
      </w:r>
      <w:r>
        <w:t>и</w:t>
      </w:r>
      <w:r>
        <w:rPr>
          <w:spacing w:val="-2"/>
        </w:rPr>
        <w:t xml:space="preserve"> </w:t>
      </w:r>
      <w:r>
        <w:t>справочниках.</w:t>
      </w:r>
      <w:r>
        <w:rPr>
          <w:spacing w:val="-3"/>
        </w:rPr>
        <w:t xml:space="preserve"> </w:t>
      </w:r>
      <w:r>
        <w:t>Варианты</w:t>
      </w:r>
      <w:r>
        <w:rPr>
          <w:spacing w:val="-3"/>
        </w:rPr>
        <w:t xml:space="preserve"> </w:t>
      </w:r>
      <w:r>
        <w:t>грамматической</w:t>
      </w:r>
      <w:r>
        <w:rPr>
          <w:spacing w:val="-2"/>
        </w:rPr>
        <w:t xml:space="preserve"> </w:t>
      </w:r>
      <w:r>
        <w:t>нормы согласования сказуемого с подлежащим. Типичные грамматические ошибки в согласовании и управлении.</w:t>
      </w:r>
    </w:p>
    <w:p w:rsidR="008A520D" w:rsidRDefault="009056B2">
      <w:pPr>
        <w:pStyle w:val="a3"/>
        <w:ind w:right="545"/>
      </w:pPr>
      <w: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A520D" w:rsidRDefault="009056B2">
      <w:pPr>
        <w:pStyle w:val="a3"/>
        <w:spacing w:before="1"/>
      </w:pPr>
      <w:r>
        <w:t>Раздел</w:t>
      </w:r>
      <w:r>
        <w:rPr>
          <w:spacing w:val="-4"/>
        </w:rPr>
        <w:t xml:space="preserve"> </w:t>
      </w:r>
      <w:r>
        <w:t>3.</w:t>
      </w:r>
      <w:r>
        <w:rPr>
          <w:spacing w:val="-2"/>
        </w:rPr>
        <w:t xml:space="preserve"> </w:t>
      </w:r>
      <w:r>
        <w:t>Речь.</w:t>
      </w:r>
      <w:r>
        <w:rPr>
          <w:spacing w:val="-2"/>
        </w:rPr>
        <w:t xml:space="preserve"> </w:t>
      </w:r>
      <w:r>
        <w:t>Речевая деятельность.</w:t>
      </w:r>
      <w:r>
        <w:rPr>
          <w:spacing w:val="-2"/>
        </w:rPr>
        <w:t xml:space="preserve"> </w:t>
      </w:r>
      <w:r>
        <w:rPr>
          <w:spacing w:val="-4"/>
        </w:rPr>
        <w:t>Текст</w:t>
      </w:r>
    </w:p>
    <w:p w:rsidR="008A520D" w:rsidRDefault="009056B2">
      <w:pPr>
        <w:pStyle w:val="a3"/>
        <w:ind w:right="552"/>
      </w:pPr>
      <w:r>
        <w:t xml:space="preserve">Эффективные приёмы слушания. Предтекстовый, текстовый и послетекстовый этапы </w:t>
      </w:r>
      <w:r>
        <w:rPr>
          <w:spacing w:val="-2"/>
        </w:rPr>
        <w:t>работы.</w:t>
      </w:r>
    </w:p>
    <w:p w:rsidR="008A520D" w:rsidRDefault="009056B2">
      <w:pPr>
        <w:pStyle w:val="a3"/>
      </w:pPr>
      <w:r>
        <w:t>Основные</w:t>
      </w:r>
      <w:r>
        <w:rPr>
          <w:spacing w:val="-6"/>
        </w:rPr>
        <w:t xml:space="preserve"> </w:t>
      </w:r>
      <w:r>
        <w:t>способы</w:t>
      </w:r>
      <w:r>
        <w:rPr>
          <w:spacing w:val="-2"/>
        </w:rPr>
        <w:t xml:space="preserve"> </w:t>
      </w:r>
      <w:r>
        <w:t>и</w:t>
      </w:r>
      <w:r>
        <w:rPr>
          <w:spacing w:val="-2"/>
        </w:rPr>
        <w:t xml:space="preserve"> </w:t>
      </w:r>
      <w:r>
        <w:t>средства</w:t>
      </w:r>
      <w:r>
        <w:rPr>
          <w:spacing w:val="-2"/>
        </w:rPr>
        <w:t xml:space="preserve"> </w:t>
      </w:r>
      <w:r>
        <w:t>получения</w:t>
      </w:r>
      <w:r>
        <w:rPr>
          <w:spacing w:val="-2"/>
        </w:rPr>
        <w:t xml:space="preserve"> </w:t>
      </w:r>
      <w:r>
        <w:t>и</w:t>
      </w:r>
      <w:r>
        <w:rPr>
          <w:spacing w:val="-2"/>
        </w:rPr>
        <w:t xml:space="preserve"> </w:t>
      </w:r>
      <w:r>
        <w:t>переработки</w:t>
      </w:r>
      <w:r>
        <w:rPr>
          <w:spacing w:val="-1"/>
        </w:rPr>
        <w:t xml:space="preserve"> </w:t>
      </w:r>
      <w:r>
        <w:rPr>
          <w:spacing w:val="-2"/>
        </w:rPr>
        <w:t>информации.</w:t>
      </w:r>
    </w:p>
    <w:p w:rsidR="008A520D" w:rsidRDefault="009056B2">
      <w:pPr>
        <w:pStyle w:val="a3"/>
        <w:ind w:right="556"/>
      </w:pPr>
      <w:r>
        <w:t xml:space="preserve">Структура аргументации: тезис, аргумент. Способы аргументации. Правила эффективной </w:t>
      </w:r>
      <w:r>
        <w:rPr>
          <w:spacing w:val="-2"/>
        </w:rPr>
        <w:t>аргументации.</w:t>
      </w:r>
    </w:p>
    <w:p w:rsidR="008A520D" w:rsidRDefault="009056B2">
      <w:pPr>
        <w:pStyle w:val="a3"/>
        <w:ind w:right="550"/>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pPr>
      <w:r>
        <w:lastRenderedPageBreak/>
        <w:t>Разговорная</w:t>
      </w:r>
      <w:r>
        <w:rPr>
          <w:spacing w:val="-7"/>
        </w:rPr>
        <w:t xml:space="preserve"> </w:t>
      </w:r>
      <w:r>
        <w:t>речь.</w:t>
      </w:r>
      <w:r>
        <w:rPr>
          <w:spacing w:val="-5"/>
        </w:rPr>
        <w:t xml:space="preserve"> </w:t>
      </w:r>
      <w:r>
        <w:t>Самохарактеристика,</w:t>
      </w:r>
      <w:r>
        <w:rPr>
          <w:spacing w:val="-4"/>
        </w:rPr>
        <w:t xml:space="preserve"> </w:t>
      </w:r>
      <w:r>
        <w:t>самопрезентация,</w:t>
      </w:r>
      <w:r>
        <w:rPr>
          <w:spacing w:val="-7"/>
        </w:rPr>
        <w:t xml:space="preserve"> </w:t>
      </w:r>
      <w:r>
        <w:rPr>
          <w:spacing w:val="-2"/>
        </w:rPr>
        <w:t>поздравление.</w:t>
      </w:r>
    </w:p>
    <w:p w:rsidR="008A520D" w:rsidRDefault="009056B2">
      <w:pPr>
        <w:pStyle w:val="a3"/>
        <w:ind w:right="548"/>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A520D" w:rsidRDefault="009056B2">
      <w:pPr>
        <w:pStyle w:val="a3"/>
        <w:spacing w:before="1"/>
        <w:ind w:right="553" w:firstLine="60"/>
      </w:pPr>
      <w:r>
        <w:t>Язык художественной литературы. Сочинение в жанре письма другу (в том числе электронного), страницы дневника.</w:t>
      </w:r>
    </w:p>
    <w:p w:rsidR="008A520D" w:rsidRDefault="009056B2">
      <w:pPr>
        <w:pStyle w:val="a6"/>
        <w:numPr>
          <w:ilvl w:val="0"/>
          <w:numId w:val="181"/>
        </w:numPr>
        <w:tabs>
          <w:tab w:val="left" w:pos="1669"/>
          <w:tab w:val="left" w:pos="1670"/>
        </w:tabs>
        <w:rPr>
          <w:sz w:val="24"/>
        </w:rPr>
      </w:pPr>
      <w:r>
        <w:rPr>
          <w:spacing w:val="-2"/>
          <w:sz w:val="24"/>
        </w:rPr>
        <w:t>КЛАСС</w:t>
      </w:r>
    </w:p>
    <w:p w:rsidR="008A520D" w:rsidRDefault="009056B2">
      <w:pPr>
        <w:pStyle w:val="a3"/>
      </w:pPr>
      <w:r>
        <w:t>Раздел</w:t>
      </w:r>
      <w:r>
        <w:rPr>
          <w:spacing w:val="-2"/>
        </w:rPr>
        <w:t xml:space="preserve"> </w:t>
      </w:r>
      <w:r>
        <w:t>1. Язык</w:t>
      </w:r>
      <w:r>
        <w:rPr>
          <w:spacing w:val="-3"/>
        </w:rPr>
        <w:t xml:space="preserve"> </w:t>
      </w:r>
      <w:r>
        <w:t xml:space="preserve">и </w:t>
      </w:r>
      <w:r>
        <w:rPr>
          <w:spacing w:val="-2"/>
        </w:rPr>
        <w:t>культура</w:t>
      </w:r>
    </w:p>
    <w:p w:rsidR="008A520D" w:rsidRDefault="009056B2">
      <w:pPr>
        <w:pStyle w:val="a3"/>
        <w:ind w:right="548"/>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A520D" w:rsidRDefault="009056B2">
      <w:pPr>
        <w:pStyle w:val="a3"/>
        <w:ind w:right="548"/>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w:t>
      </w:r>
      <w:r>
        <w:rPr>
          <w:spacing w:val="80"/>
        </w:rPr>
        <w:t xml:space="preserve"> </w:t>
      </w:r>
      <w:r>
        <w:t>их стилистическая переоценка, создание новой фразеологии.</w:t>
      </w:r>
    </w:p>
    <w:p w:rsidR="008A520D" w:rsidRDefault="009056B2">
      <w:pPr>
        <w:pStyle w:val="a3"/>
      </w:pPr>
      <w:r>
        <w:t>Раздел</w:t>
      </w:r>
      <w:r>
        <w:rPr>
          <w:spacing w:val="-4"/>
        </w:rPr>
        <w:t xml:space="preserve"> </w:t>
      </w:r>
      <w:r>
        <w:t>2.</w:t>
      </w:r>
      <w:r>
        <w:rPr>
          <w:spacing w:val="-2"/>
        </w:rPr>
        <w:t xml:space="preserve"> </w:t>
      </w:r>
      <w:r>
        <w:t>Культура</w:t>
      </w:r>
      <w:r>
        <w:rPr>
          <w:spacing w:val="-3"/>
        </w:rPr>
        <w:t xml:space="preserve"> </w:t>
      </w:r>
      <w:r>
        <w:rPr>
          <w:spacing w:val="-4"/>
        </w:rPr>
        <w:t>речи</w:t>
      </w:r>
    </w:p>
    <w:p w:rsidR="008A520D" w:rsidRDefault="009056B2">
      <w:pPr>
        <w:pStyle w:val="a3"/>
        <w:ind w:right="552"/>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A520D" w:rsidRDefault="009056B2">
      <w:pPr>
        <w:pStyle w:val="a3"/>
        <w:spacing w:before="1"/>
        <w:ind w:right="552"/>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A520D" w:rsidRDefault="009056B2">
      <w:pPr>
        <w:pStyle w:val="a3"/>
        <w:ind w:right="549"/>
      </w:pPr>
      <w:r>
        <w:t>Речевая избыточность и точность. Тавтология. Плеоназм. Типичные ошибки‚ связанные с речевой избыточностью.</w:t>
      </w:r>
    </w:p>
    <w:p w:rsidR="008A520D" w:rsidRDefault="009056B2">
      <w:pPr>
        <w:pStyle w:val="a3"/>
        <w:ind w:right="550"/>
      </w:pPr>
      <w:r>
        <w:t>Современные</w:t>
      </w:r>
      <w:r>
        <w:rPr>
          <w:spacing w:val="-4"/>
        </w:rPr>
        <w:t xml:space="preserve"> </w:t>
      </w:r>
      <w:r>
        <w:t>толковые</w:t>
      </w:r>
      <w:r>
        <w:rPr>
          <w:spacing w:val="-2"/>
        </w:rPr>
        <w:t xml:space="preserve"> </w:t>
      </w:r>
      <w:r>
        <w:t>словари.</w:t>
      </w:r>
      <w:r>
        <w:rPr>
          <w:spacing w:val="-2"/>
        </w:rPr>
        <w:t xml:space="preserve"> </w:t>
      </w:r>
      <w:r>
        <w:t>Отражение</w:t>
      </w:r>
      <w:r>
        <w:rPr>
          <w:spacing w:val="-3"/>
        </w:rPr>
        <w:t xml:space="preserve"> </w:t>
      </w:r>
      <w:r>
        <w:t>вариантов</w:t>
      </w:r>
      <w:r>
        <w:rPr>
          <w:spacing w:val="-2"/>
        </w:rPr>
        <w:t xml:space="preserve"> </w:t>
      </w:r>
      <w:r>
        <w:t>лексической</w:t>
      </w:r>
      <w:r>
        <w:rPr>
          <w:spacing w:val="-2"/>
        </w:rPr>
        <w:t xml:space="preserve"> </w:t>
      </w:r>
      <w:r>
        <w:t>нормы</w:t>
      </w:r>
      <w:r>
        <w:rPr>
          <w:spacing w:val="-3"/>
        </w:rPr>
        <w:t xml:space="preserve"> </w:t>
      </w:r>
      <w:r>
        <w:t>в</w:t>
      </w:r>
      <w:r>
        <w:rPr>
          <w:spacing w:val="-3"/>
        </w:rPr>
        <w:t xml:space="preserve"> </w:t>
      </w:r>
      <w:r>
        <w:t>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w:t>
      </w:r>
    </w:p>
    <w:p w:rsidR="008A520D" w:rsidRDefault="009056B2">
      <w:pPr>
        <w:pStyle w:val="a3"/>
      </w:pPr>
      <w:r>
        <w:t>справочниках.</w:t>
      </w:r>
      <w:r>
        <w:rPr>
          <w:spacing w:val="-5"/>
        </w:rPr>
        <w:t xml:space="preserve"> </w:t>
      </w:r>
      <w:r>
        <w:t>Словарные</w:t>
      </w:r>
      <w:r>
        <w:rPr>
          <w:spacing w:val="-6"/>
        </w:rPr>
        <w:t xml:space="preserve"> </w:t>
      </w:r>
      <w:r>
        <w:rPr>
          <w:spacing w:val="-2"/>
        </w:rPr>
        <w:t>пометы.</w:t>
      </w:r>
    </w:p>
    <w:p w:rsidR="008A520D" w:rsidRDefault="009056B2">
      <w:pPr>
        <w:pStyle w:val="a3"/>
        <w:ind w:right="55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A520D" w:rsidRDefault="008A520D">
      <w:pPr>
        <w:pStyle w:val="a3"/>
        <w:ind w:left="0"/>
        <w:jc w:val="left"/>
      </w:pPr>
    </w:p>
    <w:p w:rsidR="008A520D" w:rsidRDefault="009056B2">
      <w:pPr>
        <w:pStyle w:val="a3"/>
        <w:ind w:right="548"/>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A520D" w:rsidRDefault="009056B2">
      <w:pPr>
        <w:pStyle w:val="a3"/>
      </w:pPr>
      <w:r>
        <w:t>Раздел</w:t>
      </w:r>
      <w:r>
        <w:rPr>
          <w:spacing w:val="-4"/>
        </w:rPr>
        <w:t xml:space="preserve"> </w:t>
      </w:r>
      <w:r>
        <w:t>3.</w:t>
      </w:r>
      <w:r>
        <w:rPr>
          <w:spacing w:val="-2"/>
        </w:rPr>
        <w:t xml:space="preserve"> </w:t>
      </w:r>
      <w:r>
        <w:t>Речь.</w:t>
      </w:r>
      <w:r>
        <w:rPr>
          <w:spacing w:val="-2"/>
        </w:rPr>
        <w:t xml:space="preserve"> </w:t>
      </w:r>
      <w:r>
        <w:t>Речевая деятельность.</w:t>
      </w:r>
      <w:r>
        <w:rPr>
          <w:spacing w:val="-2"/>
        </w:rPr>
        <w:t xml:space="preserve"> </w:t>
      </w:r>
      <w:r>
        <w:rPr>
          <w:spacing w:val="-4"/>
        </w:rPr>
        <w:t>Текст</w:t>
      </w:r>
    </w:p>
    <w:p w:rsidR="008A520D" w:rsidRDefault="009056B2">
      <w:pPr>
        <w:pStyle w:val="a3"/>
        <w:ind w:right="554"/>
      </w:pPr>
      <w:r>
        <w:t>Русский язык в Интернете. Правила информационной безопасности при общении в социальных сетях. Контактное и дистантное общение.</w:t>
      </w:r>
    </w:p>
    <w:p w:rsidR="008A520D" w:rsidRDefault="009056B2">
      <w:pPr>
        <w:pStyle w:val="a3"/>
        <w:ind w:right="545"/>
      </w:pPr>
      <w:r>
        <w:t>Виды преобразования текстов: аннотация, конспект. Использование графиков, диаграмм, схем для представления информации.</w:t>
      </w:r>
    </w:p>
    <w:p w:rsidR="008A520D" w:rsidRDefault="009056B2">
      <w:pPr>
        <w:pStyle w:val="a3"/>
        <w:spacing w:before="1"/>
      </w:pPr>
      <w:r>
        <w:t>Разговорная</w:t>
      </w:r>
      <w:r>
        <w:rPr>
          <w:spacing w:val="-4"/>
        </w:rPr>
        <w:t xml:space="preserve"> </w:t>
      </w:r>
      <w:r>
        <w:t>речь.</w:t>
      </w:r>
      <w:r>
        <w:rPr>
          <w:spacing w:val="-4"/>
        </w:rPr>
        <w:t xml:space="preserve"> </w:t>
      </w:r>
      <w:r>
        <w:t>Анекдот,</w:t>
      </w:r>
      <w:r>
        <w:rPr>
          <w:spacing w:val="-3"/>
        </w:rPr>
        <w:t xml:space="preserve"> </w:t>
      </w:r>
      <w:r>
        <w:rPr>
          <w:spacing w:val="-2"/>
        </w:rPr>
        <w:t>шутка.</w:t>
      </w:r>
    </w:p>
    <w:p w:rsidR="008A520D" w:rsidRDefault="009056B2">
      <w:pPr>
        <w:pStyle w:val="a3"/>
        <w:ind w:right="551"/>
      </w:pPr>
      <w:r>
        <w:t xml:space="preserve">Официально-деловой стиль. Деловое письмо, его структурные элементы и языковые </w:t>
      </w:r>
      <w:r>
        <w:rPr>
          <w:spacing w:val="-2"/>
        </w:rPr>
        <w:t>особенности.</w:t>
      </w:r>
    </w:p>
    <w:p w:rsidR="008A520D" w:rsidRDefault="009056B2">
      <w:pPr>
        <w:pStyle w:val="a3"/>
        <w:jc w:val="left"/>
      </w:pPr>
      <w:r>
        <w:t>Учебно-научный</w:t>
      </w:r>
      <w:r>
        <w:rPr>
          <w:spacing w:val="-5"/>
        </w:rPr>
        <w:t xml:space="preserve"> </w:t>
      </w:r>
      <w:r>
        <w:t>стиль.</w:t>
      </w:r>
      <w:r>
        <w:rPr>
          <w:spacing w:val="-5"/>
        </w:rPr>
        <w:t xml:space="preserve"> </w:t>
      </w:r>
      <w:r>
        <w:t>Доклад,</w:t>
      </w:r>
      <w:r>
        <w:rPr>
          <w:spacing w:val="-5"/>
        </w:rPr>
        <w:t xml:space="preserve"> </w:t>
      </w:r>
      <w:r>
        <w:t>сообщение.</w:t>
      </w:r>
      <w:r>
        <w:rPr>
          <w:spacing w:val="-5"/>
        </w:rPr>
        <w:t xml:space="preserve"> </w:t>
      </w:r>
      <w:r>
        <w:t>Речь</w:t>
      </w:r>
      <w:r>
        <w:rPr>
          <w:spacing w:val="-5"/>
        </w:rPr>
        <w:t xml:space="preserve"> </w:t>
      </w:r>
      <w:r>
        <w:t>оппонента</w:t>
      </w:r>
      <w:r>
        <w:rPr>
          <w:spacing w:val="-5"/>
        </w:rPr>
        <w:t xml:space="preserve"> </w:t>
      </w:r>
      <w:r>
        <w:t>на</w:t>
      </w:r>
      <w:r>
        <w:rPr>
          <w:spacing w:val="-6"/>
        </w:rPr>
        <w:t xml:space="preserve"> </w:t>
      </w:r>
      <w:r>
        <w:t>защите</w:t>
      </w:r>
      <w:r>
        <w:rPr>
          <w:spacing w:val="-7"/>
        </w:rPr>
        <w:t xml:space="preserve"> </w:t>
      </w:r>
      <w:r>
        <w:t>проекта. Публицистический стиль. Проблемный очерк.</w:t>
      </w:r>
    </w:p>
    <w:p w:rsidR="008A520D" w:rsidRDefault="009056B2">
      <w:pPr>
        <w:pStyle w:val="a3"/>
        <w:ind w:right="550"/>
        <w:jc w:val="left"/>
      </w:pPr>
      <w:r>
        <w:t>Язык</w:t>
      </w:r>
      <w:r>
        <w:rPr>
          <w:spacing w:val="-6"/>
        </w:rPr>
        <w:t xml:space="preserve"> </w:t>
      </w:r>
      <w:r>
        <w:t>художественной</w:t>
      </w:r>
      <w:r>
        <w:rPr>
          <w:spacing w:val="-4"/>
        </w:rPr>
        <w:t xml:space="preserve"> </w:t>
      </w:r>
      <w:r>
        <w:t>литературы.</w:t>
      </w:r>
      <w:r>
        <w:rPr>
          <w:spacing w:val="-3"/>
        </w:rPr>
        <w:t xml:space="preserve"> </w:t>
      </w:r>
      <w:r>
        <w:t>Диалогичность</w:t>
      </w:r>
      <w:r>
        <w:rPr>
          <w:spacing w:val="-3"/>
        </w:rPr>
        <w:t xml:space="preserve"> </w:t>
      </w:r>
      <w:r>
        <w:t>в</w:t>
      </w:r>
      <w:r>
        <w:rPr>
          <w:spacing w:val="-5"/>
        </w:rPr>
        <w:t xml:space="preserve"> </w:t>
      </w:r>
      <w:r>
        <w:t>художественном</w:t>
      </w:r>
      <w:r>
        <w:rPr>
          <w:spacing w:val="-3"/>
        </w:rPr>
        <w:t xml:space="preserve"> </w:t>
      </w:r>
      <w:r>
        <w:t>произведении.</w:t>
      </w:r>
      <w:r>
        <w:rPr>
          <w:spacing w:val="-4"/>
        </w:rPr>
        <w:t xml:space="preserve"> </w:t>
      </w:r>
      <w:r>
        <w:t>Текст и интертекст. Афоризмы. Прецедентные тексты.</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9" w:firstLine="60"/>
      </w:pPr>
      <w:r>
        <w:lastRenderedPageBreak/>
        <w:t>ПЛАНИРУЕМЫЕ РЕЗУЛЬТАТЫ ОСВОЕНИЯ УЧЕБНОГО ПРЕДМЕТА «РОДНОЙ ЯЗЫК (РУССКИЙ)» ЛИЧНОСТНЫЕ РЕЗУЛЬТАТЫ</w:t>
      </w:r>
    </w:p>
    <w:p w:rsidR="008A520D" w:rsidRDefault="009056B2">
      <w:pPr>
        <w:pStyle w:val="a3"/>
        <w:ind w:right="549"/>
      </w:pPr>
      <w: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565F06">
        <w:t xml:space="preserve"> и духовно-нравственными ценно</w:t>
      </w:r>
      <w:r>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520D" w:rsidRDefault="009056B2">
      <w:pPr>
        <w:pStyle w:val="a3"/>
        <w:spacing w:before="1"/>
        <w:ind w:right="544"/>
      </w:pPr>
      <w:r>
        <w:t xml:space="preserve">Личностные результаты </w:t>
      </w:r>
      <w:r w:rsidR="00565F06">
        <w:t>освоения Примерной рабочей про</w:t>
      </w:r>
      <w:r>
        <w:t>граммы по родному языку (русскому)</w:t>
      </w:r>
      <w:r>
        <w:rPr>
          <w:spacing w:val="-2"/>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8A520D" w:rsidRDefault="009056B2">
      <w:pPr>
        <w:pStyle w:val="a6"/>
        <w:numPr>
          <w:ilvl w:val="0"/>
          <w:numId w:val="180"/>
        </w:numPr>
        <w:tabs>
          <w:tab w:val="left" w:pos="1682"/>
        </w:tabs>
        <w:spacing w:before="161"/>
        <w:jc w:val="left"/>
        <w:rPr>
          <w:sz w:val="24"/>
        </w:rPr>
      </w:pPr>
      <w:r>
        <w:rPr>
          <w:sz w:val="24"/>
        </w:rPr>
        <w:t>гражданского</w:t>
      </w:r>
      <w:r>
        <w:rPr>
          <w:spacing w:val="-5"/>
          <w:sz w:val="24"/>
        </w:rPr>
        <w:t xml:space="preserve"> </w:t>
      </w:r>
      <w:r>
        <w:rPr>
          <w:spacing w:val="-2"/>
          <w:sz w:val="24"/>
        </w:rPr>
        <w:t>воспитания:</w:t>
      </w:r>
    </w:p>
    <w:p w:rsidR="008A520D" w:rsidRDefault="009056B2">
      <w:pPr>
        <w:pStyle w:val="a3"/>
        <w:spacing w:before="160"/>
        <w:ind w:right="549"/>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 в жизни семьи, образователь- ной</w:t>
      </w:r>
      <w:r>
        <w:rPr>
          <w:spacing w:val="-1"/>
        </w:rPr>
        <w:t xml:space="preserve"> </w:t>
      </w:r>
      <w:r>
        <w:t>организации, местного сообщества, родного края, страны, в том числе</w:t>
      </w:r>
      <w:r>
        <w:rPr>
          <w:spacing w:val="-3"/>
        </w:rPr>
        <w:t xml:space="preserve"> </w:t>
      </w:r>
      <w:r>
        <w:t>в сопоставлении с ситуациями, отражёнными в литературных произведениях, написанных на русском языке; неприятие любых форм экстремизма, дискриминации;</w:t>
      </w:r>
      <w:r>
        <w:rPr>
          <w:spacing w:val="40"/>
        </w:rPr>
        <w:t xml:space="preserve"> </w:t>
      </w: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 к взаимопониманию</w:t>
      </w:r>
      <w:r>
        <w:rPr>
          <w:spacing w:val="80"/>
        </w:rPr>
        <w:t xml:space="preserve"> </w:t>
      </w:r>
      <w:r>
        <w:t>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A520D" w:rsidRDefault="009056B2">
      <w:pPr>
        <w:pStyle w:val="a6"/>
        <w:numPr>
          <w:ilvl w:val="0"/>
          <w:numId w:val="180"/>
        </w:numPr>
        <w:tabs>
          <w:tab w:val="left" w:pos="1682"/>
        </w:tabs>
        <w:spacing w:before="160"/>
        <w:jc w:val="left"/>
        <w:rPr>
          <w:sz w:val="24"/>
        </w:rPr>
      </w:pPr>
      <w:r>
        <w:rPr>
          <w:sz w:val="24"/>
        </w:rPr>
        <w:t>патриотического</w:t>
      </w:r>
      <w:r>
        <w:rPr>
          <w:spacing w:val="-5"/>
          <w:sz w:val="24"/>
        </w:rPr>
        <w:t xml:space="preserve"> </w:t>
      </w:r>
      <w:r>
        <w:rPr>
          <w:spacing w:val="-2"/>
          <w:sz w:val="24"/>
        </w:rPr>
        <w:t>воспитания:</w:t>
      </w:r>
    </w:p>
    <w:p w:rsidR="008A520D" w:rsidRDefault="009056B2">
      <w:pPr>
        <w:pStyle w:val="a3"/>
        <w:spacing w:before="161"/>
        <w:ind w:right="546"/>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 сии; проявление интереса к познанию русского языка, к истории и культуре Российской 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2"/>
        </w:rPr>
        <w:t xml:space="preserve"> </w:t>
      </w:r>
      <w:r>
        <w:t>России</w:t>
      </w:r>
      <w:r>
        <w:rPr>
          <w:spacing w:val="-1"/>
        </w:rPr>
        <w:t xml:space="preserve"> </w:t>
      </w:r>
      <w:r>
        <w:t>в</w:t>
      </w:r>
      <w:r>
        <w:rPr>
          <w:spacing w:val="-2"/>
        </w:rPr>
        <w:t xml:space="preserve"> </w:t>
      </w:r>
      <w:r>
        <w:t>контексте учебного</w:t>
      </w:r>
      <w:r>
        <w:rPr>
          <w:spacing w:val="-1"/>
        </w:rPr>
        <w:t xml:space="preserve"> </w:t>
      </w:r>
      <w:r>
        <w:t>предмета «Родной язык</w:t>
      </w:r>
      <w:r>
        <w:rPr>
          <w:spacing w:val="14"/>
        </w:rPr>
        <w:t xml:space="preserve"> </w:t>
      </w:r>
      <w:r>
        <w:t>(русский)»;</w:t>
      </w:r>
      <w:r>
        <w:rPr>
          <w:spacing w:val="17"/>
        </w:rPr>
        <w:t xml:space="preserve"> </w:t>
      </w:r>
      <w:r>
        <w:t>ценностное</w:t>
      </w:r>
      <w:r>
        <w:rPr>
          <w:spacing w:val="15"/>
        </w:rPr>
        <w:t xml:space="preserve"> </w:t>
      </w:r>
      <w:r>
        <w:t>отношение</w:t>
      </w:r>
      <w:r>
        <w:rPr>
          <w:spacing w:val="16"/>
        </w:rPr>
        <w:t xml:space="preserve"> </w:t>
      </w:r>
      <w:r>
        <w:t>к</w:t>
      </w:r>
      <w:r>
        <w:rPr>
          <w:spacing w:val="17"/>
        </w:rPr>
        <w:t xml:space="preserve"> </w:t>
      </w:r>
      <w:r>
        <w:t>русскому</w:t>
      </w:r>
      <w:r>
        <w:rPr>
          <w:spacing w:val="11"/>
        </w:rPr>
        <w:t xml:space="preserve"> </w:t>
      </w:r>
      <w:r>
        <w:t>языку,</w:t>
      </w:r>
      <w:r>
        <w:rPr>
          <w:spacing w:val="16"/>
        </w:rPr>
        <w:t xml:space="preserve"> </w:t>
      </w:r>
      <w:r>
        <w:t>к</w:t>
      </w:r>
      <w:r>
        <w:rPr>
          <w:spacing w:val="17"/>
        </w:rPr>
        <w:t xml:space="preserve"> </w:t>
      </w:r>
      <w:r>
        <w:t>достижениям</w:t>
      </w:r>
      <w:r>
        <w:rPr>
          <w:spacing w:val="24"/>
        </w:rPr>
        <w:t xml:space="preserve"> </w:t>
      </w:r>
      <w:r>
        <w:t>своей</w:t>
      </w:r>
      <w:r>
        <w:rPr>
          <w:spacing w:val="17"/>
        </w:rPr>
        <w:t xml:space="preserve"> </w:t>
      </w:r>
      <w:r>
        <w:rPr>
          <w:spacing w:val="-2"/>
        </w:rPr>
        <w:t>Родины</w:t>
      </w:r>
    </w:p>
    <w:p w:rsidR="008A520D" w:rsidRDefault="009056B2">
      <w:pPr>
        <w:pStyle w:val="a6"/>
        <w:numPr>
          <w:ilvl w:val="0"/>
          <w:numId w:val="193"/>
        </w:numPr>
        <w:tabs>
          <w:tab w:val="left" w:pos="1284"/>
        </w:tabs>
        <w:ind w:right="554" w:firstLine="0"/>
        <w:rPr>
          <w:sz w:val="24"/>
        </w:rPr>
      </w:pPr>
      <w:r>
        <w:rPr>
          <w:sz w:val="24"/>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A520D" w:rsidRDefault="009056B2">
      <w:pPr>
        <w:pStyle w:val="a6"/>
        <w:numPr>
          <w:ilvl w:val="1"/>
          <w:numId w:val="193"/>
        </w:numPr>
        <w:tabs>
          <w:tab w:val="left" w:pos="1682"/>
        </w:tabs>
        <w:spacing w:before="159"/>
        <w:jc w:val="left"/>
        <w:rPr>
          <w:sz w:val="24"/>
        </w:rPr>
      </w:pPr>
      <w:r>
        <w:rPr>
          <w:sz w:val="24"/>
        </w:rPr>
        <w:t>духовно-нравственного</w:t>
      </w:r>
      <w:r>
        <w:rPr>
          <w:spacing w:val="-8"/>
          <w:sz w:val="24"/>
        </w:rPr>
        <w:t xml:space="preserve"> </w:t>
      </w:r>
      <w:r>
        <w:rPr>
          <w:spacing w:val="-2"/>
          <w:sz w:val="24"/>
        </w:rPr>
        <w:t>воспитания:</w:t>
      </w:r>
    </w:p>
    <w:p w:rsidR="008A520D" w:rsidRDefault="009056B2">
      <w:pPr>
        <w:pStyle w:val="a3"/>
        <w:spacing w:before="160"/>
        <w:ind w:right="554"/>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w:t>
      </w:r>
      <w:r>
        <w:rPr>
          <w:spacing w:val="40"/>
        </w:rPr>
        <w:t xml:space="preserve"> </w:t>
      </w: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 с учётом</w:t>
      </w:r>
      <w:r>
        <w:rPr>
          <w:spacing w:val="80"/>
        </w:rPr>
        <w:t xml:space="preserve"> </w:t>
      </w:r>
      <w:r>
        <w:t>осознания</w:t>
      </w:r>
      <w:r>
        <w:rPr>
          <w:spacing w:val="-2"/>
        </w:rPr>
        <w:t xml:space="preserve"> </w:t>
      </w:r>
      <w:r>
        <w:t>последствий</w:t>
      </w:r>
      <w:r>
        <w:rPr>
          <w:spacing w:val="-1"/>
        </w:rPr>
        <w:t xml:space="preserve"> </w:t>
      </w:r>
      <w:r>
        <w:t>поступков; активное</w:t>
      </w:r>
      <w:r>
        <w:rPr>
          <w:spacing w:val="-1"/>
        </w:rPr>
        <w:t xml:space="preserve"> </w:t>
      </w:r>
      <w:r>
        <w:t>неприятие</w:t>
      </w:r>
      <w:r>
        <w:rPr>
          <w:spacing w:val="-1"/>
        </w:rPr>
        <w:t xml:space="preserve"> </w:t>
      </w:r>
      <w:r>
        <w:t>асоциальных поступков; свобода</w:t>
      </w:r>
      <w:r>
        <w:rPr>
          <w:spacing w:val="-1"/>
        </w:rPr>
        <w:t xml:space="preserve"> </w:t>
      </w:r>
      <w:r>
        <w:t>и ответственность личности в условиях индивидуального и общественного пространства;</w:t>
      </w:r>
    </w:p>
    <w:p w:rsidR="008A520D" w:rsidRDefault="009056B2">
      <w:pPr>
        <w:pStyle w:val="a6"/>
        <w:numPr>
          <w:ilvl w:val="1"/>
          <w:numId w:val="193"/>
        </w:numPr>
        <w:tabs>
          <w:tab w:val="left" w:pos="1682"/>
        </w:tabs>
        <w:spacing w:before="162"/>
        <w:jc w:val="left"/>
        <w:rPr>
          <w:sz w:val="24"/>
        </w:rPr>
      </w:pPr>
      <w:r>
        <w:rPr>
          <w:sz w:val="24"/>
        </w:rPr>
        <w:t>эстетического</w:t>
      </w:r>
      <w:r>
        <w:rPr>
          <w:spacing w:val="-4"/>
          <w:sz w:val="24"/>
        </w:rPr>
        <w:t xml:space="preserve"> </w:t>
      </w:r>
      <w:r>
        <w:rPr>
          <w:spacing w:val="-2"/>
          <w:sz w:val="24"/>
        </w:rPr>
        <w:t>воспитания:</w:t>
      </w:r>
    </w:p>
    <w:p w:rsidR="008A520D" w:rsidRDefault="009056B2">
      <w:pPr>
        <w:pStyle w:val="a3"/>
        <w:spacing w:before="158"/>
        <w:ind w:right="55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w:t>
      </w:r>
      <w:r>
        <w:rPr>
          <w:spacing w:val="27"/>
        </w:rPr>
        <w:t xml:space="preserve">  </w:t>
      </w:r>
      <w:r>
        <w:t>русского</w:t>
      </w:r>
      <w:r>
        <w:rPr>
          <w:spacing w:val="29"/>
        </w:rPr>
        <w:t xml:space="preserve">  </w:t>
      </w:r>
      <w:r>
        <w:t>языка</w:t>
      </w:r>
      <w:r>
        <w:rPr>
          <w:spacing w:val="28"/>
        </w:rPr>
        <w:t xml:space="preserve">  </w:t>
      </w:r>
      <w:r>
        <w:t>как</w:t>
      </w:r>
      <w:r>
        <w:rPr>
          <w:spacing w:val="30"/>
        </w:rPr>
        <w:t xml:space="preserve">  </w:t>
      </w:r>
      <w:r>
        <w:t>средства</w:t>
      </w:r>
      <w:r>
        <w:rPr>
          <w:spacing w:val="28"/>
        </w:rPr>
        <w:t xml:space="preserve">  </w:t>
      </w:r>
      <w:r>
        <w:t>коммуникации</w:t>
      </w:r>
      <w:r>
        <w:rPr>
          <w:spacing w:val="30"/>
        </w:rPr>
        <w:t xml:space="preserve"> </w:t>
      </w:r>
      <w:r>
        <w:t>и</w:t>
      </w:r>
      <w:r>
        <w:rPr>
          <w:spacing w:val="27"/>
        </w:rPr>
        <w:t xml:space="preserve"> </w:t>
      </w:r>
      <w:r>
        <w:t>самовыражения;</w:t>
      </w:r>
      <w:r>
        <w:rPr>
          <w:spacing w:val="30"/>
        </w:rPr>
        <w:t xml:space="preserve"> </w:t>
      </w:r>
      <w:r>
        <w:rPr>
          <w:spacing w:val="-2"/>
        </w:rPr>
        <w:t>понимание</w:t>
      </w:r>
    </w:p>
    <w:p w:rsidR="008A520D" w:rsidRDefault="008A520D">
      <w:pPr>
        <w:sectPr w:rsidR="008A520D">
          <w:pgSz w:w="11910" w:h="16840"/>
          <w:pgMar w:top="1040" w:right="300" w:bottom="1100" w:left="740" w:header="0" w:footer="905" w:gutter="0"/>
          <w:cols w:space="720"/>
        </w:sectPr>
      </w:pPr>
    </w:p>
    <w:p w:rsidR="008A520D" w:rsidRDefault="009056B2">
      <w:pPr>
        <w:pStyle w:val="a3"/>
        <w:tabs>
          <w:tab w:val="left" w:pos="2528"/>
          <w:tab w:val="left" w:pos="4036"/>
          <w:tab w:val="left" w:pos="5809"/>
          <w:tab w:val="left" w:pos="7049"/>
          <w:tab w:val="left" w:pos="8232"/>
          <w:tab w:val="left" w:pos="8632"/>
        </w:tabs>
        <w:spacing w:before="66"/>
        <w:ind w:right="550"/>
        <w:jc w:val="left"/>
      </w:pPr>
      <w:r>
        <w:lastRenderedPageBreak/>
        <w:t xml:space="preserve">ценности отечественного и мирового искусства, роли этнических культурных традиций и на- родного творчества; стремление к самовыражению в разных видах искусства; </w:t>
      </w: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8A520D" w:rsidRDefault="009056B2">
      <w:pPr>
        <w:pStyle w:val="a3"/>
        <w:spacing w:before="1"/>
        <w:ind w:right="548"/>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w:t>
      </w:r>
      <w:r>
        <w:rPr>
          <w:spacing w:val="-2"/>
        </w:rPr>
        <w:t>образования;</w:t>
      </w:r>
    </w:p>
    <w:p w:rsidR="008A520D" w:rsidRDefault="009056B2">
      <w:pPr>
        <w:pStyle w:val="a3"/>
        <w:ind w:right="548" w:firstLine="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20D" w:rsidRDefault="009056B2">
      <w:pPr>
        <w:pStyle w:val="a3"/>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1"/>
        </w:rPr>
        <w:t xml:space="preserve"> </w:t>
      </w:r>
      <w:r>
        <w:t>не</w:t>
      </w:r>
      <w:r>
        <w:rPr>
          <w:spacing w:val="-3"/>
        </w:rPr>
        <w:t xml:space="preserve"> </w:t>
      </w:r>
      <w:r>
        <w:rPr>
          <w:spacing w:val="-2"/>
        </w:rPr>
        <w:t>осуждая;</w:t>
      </w:r>
    </w:p>
    <w:p w:rsidR="008A520D" w:rsidRDefault="009056B2">
      <w:pPr>
        <w:pStyle w:val="a3"/>
        <w:ind w:right="551"/>
      </w:pPr>
      <w:r>
        <w:t>умение осознавать своё эмоциональное состояние и эмоциональное состояние других, использовать</w:t>
      </w:r>
      <w:r>
        <w:rPr>
          <w:spacing w:val="-1"/>
        </w:rPr>
        <w:t xml:space="preserve"> </w:t>
      </w:r>
      <w:r>
        <w:t>адекватные</w:t>
      </w:r>
      <w:r>
        <w:rPr>
          <w:spacing w:val="-3"/>
        </w:rPr>
        <w:t xml:space="preserve"> </w:t>
      </w:r>
      <w:r>
        <w:t>языковые</w:t>
      </w:r>
      <w:r>
        <w:rPr>
          <w:spacing w:val="-4"/>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 состояния,</w:t>
      </w:r>
      <w:r>
        <w:rPr>
          <w:spacing w:val="-2"/>
        </w:rPr>
        <w:t xml:space="preserve"> </w:t>
      </w:r>
      <w:r>
        <w:t>в</w:t>
      </w:r>
      <w:r>
        <w:rPr>
          <w:spacing w:val="-3"/>
        </w:rPr>
        <w:t xml:space="preserve"> </w:t>
      </w:r>
      <w:r>
        <w:t>том</w:t>
      </w:r>
      <w:r>
        <w:rPr>
          <w:spacing w:val="-2"/>
        </w:rPr>
        <w:t xml:space="preserve"> </w:t>
      </w:r>
      <w:r>
        <w:t>числе опираясь на примеры из</w:t>
      </w:r>
      <w:r>
        <w:rPr>
          <w:spacing w:val="40"/>
        </w:rPr>
        <w:t xml:space="preserve"> </w:t>
      </w:r>
      <w:r>
        <w:t>литературных</w:t>
      </w:r>
      <w:r>
        <w:rPr>
          <w:spacing w:val="40"/>
        </w:rPr>
        <w:t xml:space="preserve"> </w:t>
      </w:r>
      <w:r>
        <w:t>произведений,</w:t>
      </w:r>
      <w:r>
        <w:rPr>
          <w:spacing w:val="40"/>
        </w:rPr>
        <w:t xml:space="preserve"> </w:t>
      </w:r>
      <w:r>
        <w:t>написанных на русском языке; сформированность навыков рефлексии, при- знание своего права на ошибку и такого же права другого человека;</w:t>
      </w:r>
    </w:p>
    <w:p w:rsidR="008A520D" w:rsidRDefault="009056B2">
      <w:pPr>
        <w:pStyle w:val="a6"/>
        <w:numPr>
          <w:ilvl w:val="1"/>
          <w:numId w:val="193"/>
        </w:numPr>
        <w:tabs>
          <w:tab w:val="left" w:pos="1682"/>
        </w:tabs>
        <w:spacing w:before="161"/>
        <w:jc w:val="left"/>
        <w:rPr>
          <w:sz w:val="24"/>
        </w:rPr>
      </w:pPr>
      <w:r>
        <w:rPr>
          <w:sz w:val="24"/>
        </w:rPr>
        <w:t>трудового</w:t>
      </w:r>
      <w:r>
        <w:rPr>
          <w:spacing w:val="-3"/>
          <w:sz w:val="24"/>
        </w:rPr>
        <w:t xml:space="preserve"> </w:t>
      </w:r>
      <w:r>
        <w:rPr>
          <w:spacing w:val="-2"/>
          <w:sz w:val="24"/>
        </w:rPr>
        <w:t>воспитания:</w:t>
      </w:r>
    </w:p>
    <w:p w:rsidR="008A520D" w:rsidRDefault="009056B2">
      <w:pPr>
        <w:pStyle w:val="a3"/>
        <w:spacing w:before="161"/>
        <w:ind w:right="552"/>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A520D" w:rsidRDefault="009056B2">
      <w:pPr>
        <w:pStyle w:val="a3"/>
        <w:ind w:right="550"/>
      </w:pPr>
      <w:r>
        <w:t>интерес к практическому изучению профессий и труда раз- 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2"/>
        </w:rPr>
        <w:t xml:space="preserve"> </w:t>
      </w:r>
      <w:r>
        <w:t>осознанный</w:t>
      </w:r>
      <w:r>
        <w:rPr>
          <w:spacing w:val="-2"/>
        </w:rPr>
        <w:t xml:space="preserve"> </w:t>
      </w:r>
      <w:r>
        <w:t>выбор</w:t>
      </w:r>
      <w:r>
        <w:rPr>
          <w:spacing w:val="-2"/>
        </w:rPr>
        <w:t xml:space="preserve"> </w:t>
      </w:r>
      <w:r>
        <w:t>и</w:t>
      </w:r>
      <w:r>
        <w:rPr>
          <w:spacing w:val="-1"/>
        </w:rPr>
        <w:t xml:space="preserve"> </w:t>
      </w:r>
      <w:r>
        <w:t>построение</w:t>
      </w:r>
      <w:r>
        <w:rPr>
          <w:spacing w:val="-6"/>
        </w:rPr>
        <w:t xml:space="preserve"> </w:t>
      </w:r>
      <w:r>
        <w:t>индивидуальной</w:t>
      </w:r>
      <w:r>
        <w:rPr>
          <w:spacing w:val="-1"/>
        </w:rPr>
        <w:t xml:space="preserve"> </w:t>
      </w:r>
      <w:r>
        <w:t>траектории</w:t>
      </w:r>
      <w:r>
        <w:rPr>
          <w:spacing w:val="-1"/>
        </w:rPr>
        <w:t xml:space="preserve"> </w:t>
      </w:r>
      <w:r>
        <w:t>образования</w:t>
      </w:r>
      <w:r>
        <w:rPr>
          <w:spacing w:val="-2"/>
        </w:rPr>
        <w:t xml:space="preserve"> </w:t>
      </w:r>
      <w:r>
        <w:t>и жизненных планов с учётом личных и общественных интересов и потребностей; умение рассказать о своих планах на будущее;</w:t>
      </w:r>
    </w:p>
    <w:p w:rsidR="008A520D" w:rsidRDefault="009056B2">
      <w:pPr>
        <w:pStyle w:val="a6"/>
        <w:numPr>
          <w:ilvl w:val="1"/>
          <w:numId w:val="193"/>
        </w:numPr>
        <w:tabs>
          <w:tab w:val="left" w:pos="1682"/>
        </w:tabs>
        <w:spacing w:before="159"/>
        <w:jc w:val="left"/>
        <w:rPr>
          <w:sz w:val="24"/>
        </w:rPr>
      </w:pPr>
      <w:r>
        <w:rPr>
          <w:sz w:val="24"/>
        </w:rPr>
        <w:t>экологического</w:t>
      </w:r>
      <w:r>
        <w:rPr>
          <w:spacing w:val="-3"/>
          <w:sz w:val="24"/>
        </w:rPr>
        <w:t xml:space="preserve"> </w:t>
      </w:r>
      <w:r>
        <w:rPr>
          <w:spacing w:val="-2"/>
          <w:sz w:val="24"/>
        </w:rPr>
        <w:t>воспитания:</w:t>
      </w:r>
    </w:p>
    <w:p w:rsidR="008A520D" w:rsidRDefault="009056B2">
      <w:pPr>
        <w:pStyle w:val="a3"/>
        <w:spacing w:before="161"/>
        <w:ind w:right="553"/>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A520D" w:rsidRDefault="009056B2">
      <w:pPr>
        <w:pStyle w:val="a3"/>
        <w:ind w:right="54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Pr>
          <w:spacing w:val="-3"/>
        </w:rPr>
        <w:t xml:space="preserve"> </w:t>
      </w:r>
      <w:r>
        <w:t>поднимающими</w:t>
      </w:r>
      <w:r>
        <w:rPr>
          <w:spacing w:val="-3"/>
        </w:rPr>
        <w:t xml:space="preserve"> </w:t>
      </w:r>
      <w:r>
        <w:t>экологические</w:t>
      </w:r>
      <w:r>
        <w:rPr>
          <w:spacing w:val="-4"/>
        </w:rPr>
        <w:t xml:space="preserve"> </w:t>
      </w:r>
      <w:r>
        <w:t>проблемы;</w:t>
      </w:r>
      <w:r>
        <w:rPr>
          <w:spacing w:val="-3"/>
        </w:rPr>
        <w:t xml:space="preserve"> </w:t>
      </w:r>
      <w:r>
        <w:t>активное</w:t>
      </w:r>
      <w:r>
        <w:rPr>
          <w:spacing w:val="-6"/>
        </w:rPr>
        <w:t xml:space="preserve"> </w:t>
      </w:r>
      <w:r>
        <w:t>неприятие</w:t>
      </w:r>
      <w:r>
        <w:rPr>
          <w:spacing w:val="-4"/>
        </w:rPr>
        <w:t xml:space="preserve"> </w:t>
      </w:r>
      <w:r>
        <w:t>действий, приносящих вред окружающей среде; осознание своей роли как гражданина и</w:t>
      </w:r>
      <w:r>
        <w:rPr>
          <w:spacing w:val="40"/>
        </w:rPr>
        <w:t xml:space="preserve"> </w:t>
      </w:r>
      <w:r>
        <w:t>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p>
    <w:p w:rsidR="008A520D" w:rsidRDefault="009056B2">
      <w:pPr>
        <w:pStyle w:val="a6"/>
        <w:numPr>
          <w:ilvl w:val="1"/>
          <w:numId w:val="193"/>
        </w:numPr>
        <w:tabs>
          <w:tab w:val="left" w:pos="1682"/>
        </w:tabs>
        <w:spacing w:before="159"/>
        <w:jc w:val="left"/>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8A520D" w:rsidRDefault="009056B2">
      <w:pPr>
        <w:pStyle w:val="a3"/>
        <w:spacing w:before="161"/>
        <w:ind w:right="547"/>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w:t>
      </w:r>
      <w:r>
        <w:rPr>
          <w:spacing w:val="40"/>
        </w:rPr>
        <w:t xml:space="preserve"> </w:t>
      </w:r>
      <w:r>
        <w:t>чтения как средства познания мира; овладение основными</w:t>
      </w:r>
      <w:r>
        <w:rPr>
          <w:spacing w:val="47"/>
        </w:rPr>
        <w:t xml:space="preserve"> </w:t>
      </w:r>
      <w:r>
        <w:t>навыками</w:t>
      </w:r>
      <w:r>
        <w:rPr>
          <w:spacing w:val="52"/>
        </w:rPr>
        <w:t xml:space="preserve"> </w:t>
      </w:r>
      <w:r>
        <w:t>исследовательской</w:t>
      </w:r>
      <w:r>
        <w:rPr>
          <w:spacing w:val="50"/>
        </w:rPr>
        <w:t xml:space="preserve"> </w:t>
      </w:r>
      <w:r>
        <w:t>деятельности</w:t>
      </w:r>
      <w:r>
        <w:rPr>
          <w:spacing w:val="51"/>
        </w:rPr>
        <w:t xml:space="preserve"> </w:t>
      </w:r>
      <w:r>
        <w:t>с</w:t>
      </w:r>
      <w:r>
        <w:rPr>
          <w:spacing w:val="51"/>
        </w:rPr>
        <w:t xml:space="preserve"> </w:t>
      </w:r>
      <w:r>
        <w:t>учётом</w:t>
      </w:r>
      <w:r>
        <w:rPr>
          <w:spacing w:val="51"/>
        </w:rPr>
        <w:t xml:space="preserve"> </w:t>
      </w:r>
      <w:r>
        <w:t>специфики</w:t>
      </w:r>
      <w:r>
        <w:rPr>
          <w:spacing w:val="50"/>
        </w:rPr>
        <w:t xml:space="preserve"> </w:t>
      </w:r>
      <w:r>
        <w:rPr>
          <w:spacing w:val="-2"/>
        </w:rPr>
        <w:t>школьного</w:t>
      </w:r>
    </w:p>
    <w:p w:rsidR="008A520D" w:rsidRDefault="008A520D">
      <w:pPr>
        <w:sectPr w:rsidR="008A520D">
          <w:pgSz w:w="11910" w:h="16840"/>
          <w:pgMar w:top="1040" w:right="300" w:bottom="1140" w:left="740" w:header="0" w:footer="905" w:gutter="0"/>
          <w:cols w:space="720"/>
        </w:sectPr>
      </w:pPr>
    </w:p>
    <w:p w:rsidR="008A520D" w:rsidRDefault="009056B2">
      <w:pPr>
        <w:pStyle w:val="a3"/>
        <w:spacing w:before="66"/>
        <w:ind w:right="548"/>
      </w:pPr>
      <w:r>
        <w:lastRenderedPageBreak/>
        <w:t>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spacing w:before="1"/>
        <w:ind w:right="554"/>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A520D" w:rsidRDefault="009056B2">
      <w:pPr>
        <w:pStyle w:val="a3"/>
        <w:ind w:right="546"/>
      </w:pPr>
      <w: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A520D" w:rsidRDefault="009056B2">
      <w:pPr>
        <w:pStyle w:val="a3"/>
        <w:ind w:right="551"/>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A520D" w:rsidRDefault="009056B2">
      <w:pPr>
        <w:pStyle w:val="a3"/>
        <w:ind w:right="556"/>
        <w:jc w:val="left"/>
      </w:pPr>
      <w:r>
        <w:t>умение</w:t>
      </w:r>
      <w:r>
        <w:rPr>
          <w:spacing w:val="40"/>
        </w:rPr>
        <w:t xml:space="preserve"> </w:t>
      </w:r>
      <w:r>
        <w:t>оперировать</w:t>
      </w:r>
      <w:r>
        <w:rPr>
          <w:spacing w:val="40"/>
        </w:rPr>
        <w:t xml:space="preserve"> </w:t>
      </w:r>
      <w:r>
        <w:t>основными</w:t>
      </w:r>
      <w:r>
        <w:rPr>
          <w:spacing w:val="40"/>
        </w:rPr>
        <w:t xml:space="preserve"> </w:t>
      </w:r>
      <w:r>
        <w:t>понятиями,</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 концепции</w:t>
      </w:r>
      <w:r>
        <w:rPr>
          <w:spacing w:val="80"/>
        </w:rPr>
        <w:t xml:space="preserve"> </w:t>
      </w:r>
      <w:r>
        <w:t>устойчивого</w:t>
      </w:r>
      <w:r>
        <w:rPr>
          <w:spacing w:val="80"/>
        </w:rPr>
        <w:t xml:space="preserve"> </w:t>
      </w:r>
      <w:r>
        <w:t>развития,</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взаимосвязь</w:t>
      </w:r>
      <w:r>
        <w:rPr>
          <w:spacing w:val="80"/>
        </w:rPr>
        <w:t xml:space="preserve"> </w:t>
      </w:r>
      <w:r>
        <w:t>природы, общества и экономики,</w:t>
      </w:r>
      <w:r>
        <w:rPr>
          <w:spacing w:val="-1"/>
        </w:rPr>
        <w:t xml:space="preserve"> </w:t>
      </w:r>
      <w:r>
        <w:t>оценивать свои</w:t>
      </w:r>
      <w:r>
        <w:rPr>
          <w:spacing w:val="-1"/>
        </w:rPr>
        <w:t xml:space="preserve"> </w:t>
      </w:r>
      <w:r>
        <w:t>действия с учётом влияния</w:t>
      </w:r>
      <w:r>
        <w:rPr>
          <w:spacing w:val="-1"/>
        </w:rPr>
        <w:t xml:space="preserve"> </w:t>
      </w:r>
      <w:r>
        <w:t>на</w:t>
      </w:r>
      <w:r>
        <w:rPr>
          <w:spacing w:val="-2"/>
        </w:rPr>
        <w:t xml:space="preserve"> </w:t>
      </w:r>
      <w:r>
        <w:t>окружающую среду, достижения целей и преодоления вызовов, возможных глобальных последствий; способность осознавать стрессовую ситуацию, оценивать про- исходящие изменения и их последствия,</w:t>
      </w:r>
      <w:r>
        <w:rPr>
          <w:spacing w:val="80"/>
        </w:rPr>
        <w:t xml:space="preserve"> </w:t>
      </w:r>
      <w:r>
        <w:t>опираясь</w:t>
      </w:r>
      <w:r>
        <w:rPr>
          <w:spacing w:val="80"/>
        </w:rPr>
        <w:t xml:space="preserve"> </w:t>
      </w:r>
      <w:r>
        <w:t>на</w:t>
      </w:r>
      <w:r>
        <w:rPr>
          <w:spacing w:val="80"/>
        </w:rPr>
        <w:t xml:space="preserve"> </w:t>
      </w:r>
      <w:r>
        <w:t>жизненный,</w:t>
      </w:r>
      <w:r>
        <w:rPr>
          <w:spacing w:val="80"/>
        </w:rPr>
        <w:t xml:space="preserve"> </w:t>
      </w:r>
      <w:r>
        <w:t>речевой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воспринимать стрессовую</w:t>
      </w:r>
      <w:r>
        <w:rPr>
          <w:spacing w:val="40"/>
        </w:rPr>
        <w:t xml:space="preserve"> </w:t>
      </w:r>
      <w:r>
        <w:t>ситуацию</w:t>
      </w:r>
      <w:r>
        <w:rPr>
          <w:spacing w:val="40"/>
        </w:rPr>
        <w:t xml:space="preserve"> </w:t>
      </w:r>
      <w:r>
        <w:t>как</w:t>
      </w:r>
      <w:r>
        <w:rPr>
          <w:spacing w:val="40"/>
        </w:rPr>
        <w:t xml:space="preserve"> </w:t>
      </w:r>
      <w:r>
        <w:t>вызов,</w:t>
      </w:r>
      <w:r>
        <w:rPr>
          <w:spacing w:val="40"/>
        </w:rPr>
        <w:t xml:space="preserve"> </w:t>
      </w:r>
      <w:r>
        <w:t>требующий</w:t>
      </w:r>
      <w:r>
        <w:rPr>
          <w:spacing w:val="40"/>
        </w:rPr>
        <w:t xml:space="preserve"> </w:t>
      </w:r>
      <w:r>
        <w:t>контрмер;</w:t>
      </w:r>
      <w:r>
        <w:rPr>
          <w:spacing w:val="40"/>
        </w:rPr>
        <w:t xml:space="preserve"> </w:t>
      </w:r>
      <w:r>
        <w:t>оценивать</w:t>
      </w:r>
      <w:r>
        <w:rPr>
          <w:spacing w:val="40"/>
        </w:rPr>
        <w:t xml:space="preserve"> </w:t>
      </w:r>
      <w:r>
        <w:t>ситуацию</w:t>
      </w:r>
      <w:r>
        <w:rPr>
          <w:spacing w:val="40"/>
        </w:rPr>
        <w:t xml:space="preserve"> </w:t>
      </w:r>
      <w:r>
        <w:t>стресса,</w:t>
      </w:r>
      <w:r>
        <w:rPr>
          <w:spacing w:val="40"/>
        </w:rPr>
        <w:t xml:space="preserve"> </w:t>
      </w:r>
      <w:r>
        <w:t>корректировать принимаемые решения</w:t>
      </w:r>
      <w:r>
        <w:rPr>
          <w:spacing w:val="29"/>
        </w:rPr>
        <w:t xml:space="preserve"> </w:t>
      </w:r>
      <w:r>
        <w:t>и</w:t>
      </w:r>
      <w:r>
        <w:rPr>
          <w:spacing w:val="30"/>
        </w:rPr>
        <w:t xml:space="preserve"> </w:t>
      </w:r>
      <w:r>
        <w:t>действия;</w:t>
      </w:r>
      <w:r>
        <w:rPr>
          <w:spacing w:val="29"/>
        </w:rPr>
        <w:t xml:space="preserve"> </w:t>
      </w:r>
      <w:r>
        <w:t>формулировать</w:t>
      </w:r>
      <w:r>
        <w:rPr>
          <w:spacing w:val="30"/>
        </w:rPr>
        <w:t xml:space="preserve"> </w:t>
      </w:r>
      <w:r>
        <w:t>и</w:t>
      </w:r>
      <w:r>
        <w:rPr>
          <w:spacing w:val="30"/>
        </w:rPr>
        <w:t xml:space="preserve"> </w:t>
      </w:r>
      <w:r>
        <w:t>оценивать</w:t>
      </w:r>
      <w:r>
        <w:rPr>
          <w:spacing w:val="30"/>
        </w:rPr>
        <w:t xml:space="preserve"> </w:t>
      </w:r>
      <w:r>
        <w:t>риски и последствия,</w:t>
      </w:r>
      <w:r>
        <w:rPr>
          <w:spacing w:val="40"/>
        </w:rPr>
        <w:t xml:space="preserve"> </w:t>
      </w:r>
      <w:r>
        <w:t>формировать</w:t>
      </w:r>
      <w:r>
        <w:rPr>
          <w:spacing w:val="40"/>
        </w:rPr>
        <w:t xml:space="preserve"> </w:t>
      </w:r>
      <w:r>
        <w:t>опыт,</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сложившейся</w:t>
      </w:r>
      <w:r>
        <w:rPr>
          <w:spacing w:val="40"/>
        </w:rPr>
        <w:t xml:space="preserve"> </w:t>
      </w:r>
      <w:r>
        <w:t>ситуации; быть готовым действовать в отсутствие гарантий успеха.</w:t>
      </w:r>
    </w:p>
    <w:p w:rsidR="008A520D" w:rsidRDefault="009056B2">
      <w:pPr>
        <w:pStyle w:val="a3"/>
        <w:spacing w:before="1"/>
        <w:jc w:val="left"/>
      </w:pPr>
      <w:r>
        <w:t>МЕТАПРЕДМЕТНЫЕ</w:t>
      </w:r>
      <w:r>
        <w:rPr>
          <w:spacing w:val="-12"/>
        </w:rPr>
        <w:t xml:space="preserve"> </w:t>
      </w:r>
      <w:r>
        <w:rPr>
          <w:spacing w:val="-2"/>
        </w:rPr>
        <w:t>РЕЗУЛЬТАТЫ</w:t>
      </w:r>
    </w:p>
    <w:p w:rsidR="008A520D" w:rsidRDefault="009056B2">
      <w:pPr>
        <w:pStyle w:val="a3"/>
        <w:ind w:right="2320"/>
        <w:jc w:val="left"/>
      </w:pPr>
      <w:r>
        <w:t>Овладение</w:t>
      </w:r>
      <w:r>
        <w:rPr>
          <w:spacing w:val="-9"/>
        </w:rPr>
        <w:t xml:space="preserve"> </w:t>
      </w:r>
      <w:r>
        <w:t>универсальными</w:t>
      </w:r>
      <w:r>
        <w:rPr>
          <w:spacing w:val="-7"/>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8A520D" w:rsidRDefault="009056B2">
      <w:pPr>
        <w:pStyle w:val="a3"/>
        <w:ind w:right="556"/>
        <w:jc w:val="left"/>
      </w:pPr>
      <w:r>
        <w:t>выявлять и характеризовать существенные признаки языковых единиц, языковых явлений и процессов;</w:t>
      </w:r>
    </w:p>
    <w:p w:rsidR="008A520D" w:rsidRDefault="009056B2">
      <w:pPr>
        <w:pStyle w:val="a3"/>
        <w:ind w:right="554"/>
      </w:pPr>
      <w:r>
        <w:t>устанавливать существенный признак классификации языковых единиц (явлений), основания</w:t>
      </w:r>
      <w:r>
        <w:rPr>
          <w:spacing w:val="-2"/>
        </w:rPr>
        <w:t xml:space="preserve"> </w:t>
      </w:r>
      <w:r>
        <w:t>для</w:t>
      </w:r>
      <w:r>
        <w:rPr>
          <w:spacing w:val="-2"/>
        </w:rPr>
        <w:t xml:space="preserve"> </w:t>
      </w:r>
      <w:r>
        <w:t>обобщения</w:t>
      </w:r>
      <w:r>
        <w:rPr>
          <w:spacing w:val="-2"/>
        </w:rPr>
        <w:t xml:space="preserve"> </w:t>
      </w:r>
      <w:r>
        <w:t>и</w:t>
      </w:r>
      <w:r>
        <w:rPr>
          <w:spacing w:val="-1"/>
        </w:rPr>
        <w:t xml:space="preserve"> </w:t>
      </w:r>
      <w:r>
        <w:t>сравнения,</w:t>
      </w:r>
      <w:r>
        <w:rPr>
          <w:spacing w:val="-2"/>
        </w:rPr>
        <w:t xml:space="preserve"> </w:t>
      </w:r>
      <w:r>
        <w:t>критерии</w:t>
      </w:r>
      <w:r>
        <w:rPr>
          <w:spacing w:val="-1"/>
        </w:rPr>
        <w:t xml:space="preserve"> </w:t>
      </w:r>
      <w:r>
        <w:t>проводимого</w:t>
      </w:r>
      <w:r>
        <w:rPr>
          <w:spacing w:val="-2"/>
        </w:rPr>
        <w:t xml:space="preserve"> </w:t>
      </w:r>
      <w:r>
        <w:t>анализа;</w:t>
      </w:r>
      <w:r>
        <w:rPr>
          <w:spacing w:val="-2"/>
        </w:rPr>
        <w:t xml:space="preserve"> </w:t>
      </w:r>
      <w:r>
        <w:t>классифицировать языковые единицы по существенному признаку;</w:t>
      </w:r>
    </w:p>
    <w:p w:rsidR="008A520D" w:rsidRDefault="009056B2">
      <w:pPr>
        <w:pStyle w:val="a3"/>
        <w:tabs>
          <w:tab w:val="left" w:pos="2106"/>
          <w:tab w:val="left" w:pos="3960"/>
          <w:tab w:val="left" w:pos="4291"/>
          <w:tab w:val="left" w:pos="6229"/>
          <w:tab w:val="left" w:pos="8242"/>
          <w:tab w:val="left" w:pos="9215"/>
          <w:tab w:val="left" w:pos="10184"/>
        </w:tabs>
        <w:ind w:right="551"/>
        <w:jc w:val="left"/>
      </w:pPr>
      <w:r>
        <w:rPr>
          <w:spacing w:val="-2"/>
        </w:rPr>
        <w:t>выявлять</w:t>
      </w:r>
      <w:r>
        <w:tab/>
      </w:r>
      <w:r>
        <w:rPr>
          <w:spacing w:val="-2"/>
        </w:rPr>
        <w:t>закономерности</w:t>
      </w:r>
      <w:r>
        <w:tab/>
      </w:r>
      <w:r>
        <w:rPr>
          <w:spacing w:val="-10"/>
        </w:rPr>
        <w:t>и</w:t>
      </w:r>
      <w:r>
        <w:tab/>
        <w:t>противоречия</w:t>
      </w:r>
      <w:r>
        <w:rPr>
          <w:spacing w:val="80"/>
        </w:rPr>
        <w:t xml:space="preserve"> </w:t>
      </w:r>
      <w: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языковых</w:t>
      </w:r>
      <w:r>
        <w:rPr>
          <w:spacing w:val="80"/>
        </w:rPr>
        <w:t xml:space="preserve"> </w:t>
      </w:r>
      <w:r>
        <w:t>процессов;</w:t>
      </w:r>
      <w:r>
        <w:rPr>
          <w:spacing w:val="80"/>
        </w:rPr>
        <w:t xml:space="preserve"> </w:t>
      </w:r>
      <w:r>
        <w:t>делать</w:t>
      </w:r>
      <w:r>
        <w:rPr>
          <w:spacing w:val="40"/>
        </w:rPr>
        <w:t xml:space="preserve"> </w:t>
      </w:r>
      <w:r>
        <w:t>выводы с использованием дедуктивных</w:t>
      </w:r>
      <w:r>
        <w:rPr>
          <w:spacing w:val="28"/>
        </w:rPr>
        <w:t xml:space="preserve"> </w:t>
      </w:r>
      <w:r>
        <w:t>и индуктивных</w:t>
      </w:r>
      <w:r>
        <w:rPr>
          <w:spacing w:val="30"/>
        </w:rPr>
        <w:t xml:space="preserve"> </w:t>
      </w:r>
      <w:r>
        <w:t>умозаключений,</w:t>
      </w:r>
      <w:r>
        <w:rPr>
          <w:spacing w:val="26"/>
        </w:rPr>
        <w:t xml:space="preserve"> </w:t>
      </w:r>
      <w:r>
        <w:t>умозаключений по аналогии, формулировать гипотезы о взаимосвязях;</w:t>
      </w:r>
    </w:p>
    <w:p w:rsidR="008A520D" w:rsidRDefault="009056B2">
      <w:pPr>
        <w:pStyle w:val="a3"/>
        <w:ind w:right="553"/>
      </w:pPr>
      <w:r>
        <w:t>самостоятельно выбирать способ решения учебной</w:t>
      </w:r>
      <w:r>
        <w:rPr>
          <w:spacing w:val="40"/>
        </w:rPr>
        <w:t xml:space="preserve"> </w:t>
      </w:r>
      <w:r>
        <w:t>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A520D" w:rsidRDefault="009056B2">
      <w:pPr>
        <w:pStyle w:val="a3"/>
        <w:spacing w:before="1"/>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ind w:right="555"/>
      </w:pPr>
      <w:r>
        <w:t xml:space="preserve">использовать вопросы как исследовательский инструмент познания в языковом </w:t>
      </w:r>
      <w:r>
        <w:rPr>
          <w:spacing w:val="-2"/>
        </w:rPr>
        <w:t>образовании;</w:t>
      </w:r>
    </w:p>
    <w:p w:rsidR="008A520D" w:rsidRDefault="009056B2">
      <w:pPr>
        <w:pStyle w:val="a3"/>
        <w:ind w:right="55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A520D" w:rsidRDefault="009056B2">
      <w:pPr>
        <w:pStyle w:val="a3"/>
        <w:ind w:right="555"/>
      </w:pPr>
      <w:r>
        <w:t>формировать гипотезу об истинности собственных суждений и суждений других, аргументировать свою позицию, мнение;</w:t>
      </w:r>
    </w:p>
    <w:p w:rsidR="008A520D" w:rsidRDefault="009056B2">
      <w:pPr>
        <w:pStyle w:val="a3"/>
      </w:pPr>
      <w:r>
        <w:t>составлять</w:t>
      </w:r>
      <w:r>
        <w:rPr>
          <w:spacing w:val="-2"/>
        </w:rPr>
        <w:t xml:space="preserve"> </w:t>
      </w:r>
      <w:r>
        <w:t>алгоритм</w:t>
      </w:r>
      <w:r>
        <w:rPr>
          <w:spacing w:val="-2"/>
        </w:rPr>
        <w:t xml:space="preserve"> </w:t>
      </w:r>
      <w:r>
        <w:t>действий</w:t>
      </w:r>
      <w:r>
        <w:rPr>
          <w:spacing w:val="-3"/>
        </w:rPr>
        <w:t xml:space="preserve"> </w:t>
      </w:r>
      <w:r>
        <w:t>и</w:t>
      </w:r>
      <w:r>
        <w:rPr>
          <w:spacing w:val="-2"/>
        </w:rPr>
        <w:t xml:space="preserve"> </w:t>
      </w:r>
      <w:r>
        <w:t>использовать</w:t>
      </w:r>
      <w:r>
        <w:rPr>
          <w:spacing w:val="-3"/>
        </w:rPr>
        <w:t xml:space="preserve"> </w:t>
      </w:r>
      <w:r>
        <w:t>его</w:t>
      </w:r>
      <w:r>
        <w:rPr>
          <w:spacing w:val="-3"/>
        </w:rPr>
        <w:t xml:space="preserve"> </w:t>
      </w:r>
      <w:r>
        <w:t>для</w:t>
      </w:r>
      <w:r>
        <w:rPr>
          <w:spacing w:val="-2"/>
        </w:rPr>
        <w:t xml:space="preserve"> </w:t>
      </w:r>
      <w:r>
        <w:t>решения учебных</w:t>
      </w:r>
      <w:r>
        <w:rPr>
          <w:spacing w:val="-1"/>
        </w:rPr>
        <w:t xml:space="preserve"> </w:t>
      </w:r>
      <w:r>
        <w:rPr>
          <w:spacing w:val="-2"/>
        </w:rPr>
        <w:t>задач;</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8"/>
      </w:pPr>
      <w: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A520D" w:rsidRDefault="009056B2">
      <w:pPr>
        <w:pStyle w:val="a3"/>
        <w:spacing w:before="1"/>
        <w:ind w:right="556" w:firstLine="60"/>
      </w:pPr>
      <w:r>
        <w:t>оценивать на применимость и достоверность информацию, полученную в ходе лингвистического исследования (эксперимента);</w:t>
      </w:r>
    </w:p>
    <w:p w:rsidR="008A520D" w:rsidRDefault="009056B2">
      <w:pPr>
        <w:pStyle w:val="a3"/>
        <w:ind w:right="54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A520D" w:rsidRDefault="009056B2">
      <w:pPr>
        <w:pStyle w:val="a3"/>
        <w:ind w:right="55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A520D" w:rsidRDefault="009056B2">
      <w:pPr>
        <w:pStyle w:val="a3"/>
      </w:pPr>
      <w:r>
        <w:t>Работа</w:t>
      </w:r>
      <w:r>
        <w:rPr>
          <w:spacing w:val="-2"/>
        </w:rPr>
        <w:t xml:space="preserve"> </w:t>
      </w:r>
      <w:r>
        <w:t>с</w:t>
      </w:r>
      <w:r>
        <w:rPr>
          <w:spacing w:val="-1"/>
        </w:rPr>
        <w:t xml:space="preserve"> </w:t>
      </w:r>
      <w:r>
        <w:rPr>
          <w:spacing w:val="-2"/>
        </w:rPr>
        <w:t>информацией:</w:t>
      </w:r>
    </w:p>
    <w:p w:rsidR="008A520D" w:rsidRDefault="009056B2">
      <w:pPr>
        <w:pStyle w:val="a3"/>
        <w:ind w:right="55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A520D" w:rsidRDefault="009056B2">
      <w:pPr>
        <w:pStyle w:val="a3"/>
        <w:ind w:right="547"/>
      </w:pPr>
      <w:r>
        <w:t>выбирать, анализировать, интерпретировать, обобщать и систематизировать информацию, представленную в текстах, таблицах, схемах;</w:t>
      </w:r>
    </w:p>
    <w:p w:rsidR="008A520D" w:rsidRDefault="009056B2">
      <w:pPr>
        <w:pStyle w:val="a3"/>
        <w:ind w:right="554"/>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w:t>
      </w:r>
      <w:r>
        <w:rPr>
          <w:spacing w:val="40"/>
        </w:rPr>
        <w:t xml:space="preserve"> </w:t>
      </w:r>
      <w:r>
        <w:t>необходимой информации с целью решения учебных задач;</w:t>
      </w:r>
    </w:p>
    <w:p w:rsidR="008A520D" w:rsidRDefault="009056B2">
      <w:pPr>
        <w:pStyle w:val="a3"/>
        <w:tabs>
          <w:tab w:val="left" w:pos="2568"/>
          <w:tab w:val="left" w:pos="3917"/>
          <w:tab w:val="left" w:pos="4857"/>
          <w:tab w:val="left" w:pos="5457"/>
          <w:tab w:val="left" w:pos="6920"/>
          <w:tab w:val="left" w:pos="8309"/>
          <w:tab w:val="left" w:pos="8683"/>
        </w:tabs>
        <w:ind w:right="551"/>
        <w:jc w:val="left"/>
      </w:pPr>
      <w:r>
        <w:rPr>
          <w:spacing w:val="-2"/>
        </w:rPr>
        <w:t>использовать</w:t>
      </w:r>
      <w:r>
        <w:tab/>
      </w:r>
      <w:r>
        <w:rPr>
          <w:spacing w:val="-2"/>
        </w:rPr>
        <w:t>смысловое</w:t>
      </w:r>
      <w:r>
        <w:tab/>
      </w:r>
      <w:r>
        <w:rPr>
          <w:spacing w:val="-2"/>
        </w:rPr>
        <w:t>чтение</w:t>
      </w:r>
      <w:r>
        <w:tab/>
      </w:r>
      <w:r>
        <w:rPr>
          <w:spacing w:val="-4"/>
        </w:rPr>
        <w:t>для</w:t>
      </w:r>
      <w:r>
        <w:tab/>
      </w:r>
      <w:r>
        <w:rPr>
          <w:spacing w:val="-2"/>
        </w:rPr>
        <w:t>извлечения,</w:t>
      </w:r>
      <w:r>
        <w:tab/>
      </w:r>
      <w:r>
        <w:rPr>
          <w:spacing w:val="-2"/>
        </w:rPr>
        <w:t>обобщения</w:t>
      </w:r>
      <w:r>
        <w:tab/>
      </w:r>
      <w:r>
        <w:rPr>
          <w:spacing w:val="-10"/>
        </w:rPr>
        <w:t>и</w:t>
      </w:r>
      <w:r>
        <w:tab/>
      </w:r>
      <w:r>
        <w:rPr>
          <w:spacing w:val="-2"/>
        </w:rPr>
        <w:t xml:space="preserve">систематизации </w:t>
      </w:r>
      <w:r>
        <w:t>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3"/>
        <w:spacing w:before="1"/>
        <w:ind w:right="55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8A520D" w:rsidRDefault="009056B2">
      <w:pPr>
        <w:pStyle w:val="a3"/>
        <w:ind w:right="551"/>
      </w:pPr>
      <w:r>
        <w:t>оценивать надёжность информации по критериям, предложенным учителем или сформулированным самостоятельно;</w:t>
      </w:r>
    </w:p>
    <w:p w:rsidR="008A520D" w:rsidRDefault="009056B2">
      <w:pPr>
        <w:pStyle w:val="a3"/>
      </w:pPr>
      <w:r>
        <w:t>эффективно</w:t>
      </w:r>
      <w:r>
        <w:rPr>
          <w:spacing w:val="-7"/>
        </w:rPr>
        <w:t xml:space="preserve"> </w:t>
      </w:r>
      <w:r>
        <w:t>запоминать</w:t>
      </w:r>
      <w:r>
        <w:rPr>
          <w:spacing w:val="-5"/>
        </w:rPr>
        <w:t xml:space="preserve"> </w:t>
      </w:r>
      <w:r>
        <w:t>и</w:t>
      </w:r>
      <w:r>
        <w:rPr>
          <w:spacing w:val="-4"/>
        </w:rPr>
        <w:t xml:space="preserve"> </w:t>
      </w:r>
      <w:r>
        <w:t>систематизировать</w:t>
      </w:r>
      <w:r>
        <w:rPr>
          <w:spacing w:val="-5"/>
        </w:rPr>
        <w:t xml:space="preserve"> </w:t>
      </w:r>
      <w:r>
        <w:rPr>
          <w:spacing w:val="-2"/>
        </w:rPr>
        <w:t>информацию.</w:t>
      </w:r>
    </w:p>
    <w:p w:rsidR="008A520D" w:rsidRDefault="009056B2">
      <w:pPr>
        <w:pStyle w:val="a3"/>
        <w:ind w:right="2475"/>
      </w:pPr>
      <w:r>
        <w:t>Овладение</w:t>
      </w:r>
      <w:r>
        <w:rPr>
          <w:spacing w:val="-10"/>
        </w:rPr>
        <w:t xml:space="preserve"> </w:t>
      </w:r>
      <w:r>
        <w:t>универсальными</w:t>
      </w:r>
      <w:r>
        <w:rPr>
          <w:spacing w:val="-8"/>
        </w:rPr>
        <w:t xml:space="preserve"> </w:t>
      </w:r>
      <w:r>
        <w:t>учебными</w:t>
      </w:r>
      <w:r>
        <w:rPr>
          <w:spacing w:val="-11"/>
        </w:rPr>
        <w:t xml:space="preserve"> </w:t>
      </w:r>
      <w:r>
        <w:t>коммуникативными</w:t>
      </w:r>
      <w:r>
        <w:rPr>
          <w:spacing w:val="-11"/>
        </w:rPr>
        <w:t xml:space="preserve"> </w:t>
      </w:r>
      <w:r>
        <w:t xml:space="preserve">действиями. </w:t>
      </w:r>
      <w:r>
        <w:rPr>
          <w:spacing w:val="-2"/>
        </w:rPr>
        <w:t>Общение:</w:t>
      </w:r>
    </w:p>
    <w:p w:rsidR="008A520D" w:rsidRDefault="009056B2">
      <w:pPr>
        <w:pStyle w:val="a3"/>
        <w:ind w:right="549"/>
      </w:pPr>
      <w:r>
        <w:t>воспринимать и формулировать суждения, выражать эмоции в соответствии с условиями</w:t>
      </w:r>
      <w:r>
        <w:rPr>
          <w:spacing w:val="40"/>
        </w:rPr>
        <w:t xml:space="preserve"> </w:t>
      </w:r>
      <w:r>
        <w:t>и целями общения; выражать себя (свою точку зрения) в диалогах и дискуссиях, в устной моно- логической речи и в письменных текстах;</w:t>
      </w:r>
    </w:p>
    <w:p w:rsidR="008A520D" w:rsidRDefault="009056B2">
      <w:pPr>
        <w:pStyle w:val="a3"/>
        <w:ind w:right="556"/>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r>
        <w:rPr>
          <w:spacing w:val="40"/>
        </w:rPr>
        <w:t xml:space="preserve"> </w:t>
      </w:r>
      <w:r>
        <w:rPr>
          <w:spacing w:val="-2"/>
        </w:rPr>
        <w:t>переговоры;</w:t>
      </w:r>
    </w:p>
    <w:p w:rsidR="008A520D" w:rsidRDefault="009056B2">
      <w:pPr>
        <w:pStyle w:val="a3"/>
        <w:jc w:val="left"/>
      </w:pPr>
      <w:r>
        <w:t>понимать</w:t>
      </w:r>
      <w:r>
        <w:rPr>
          <w:spacing w:val="77"/>
        </w:rPr>
        <w:t xml:space="preserve"> </w:t>
      </w:r>
      <w:r>
        <w:t>намерения</w:t>
      </w:r>
      <w:r>
        <w:rPr>
          <w:spacing w:val="78"/>
        </w:rPr>
        <w:t xml:space="preserve"> </w:t>
      </w:r>
      <w:r>
        <w:t>других,</w:t>
      </w:r>
      <w:r>
        <w:rPr>
          <w:spacing w:val="78"/>
        </w:rPr>
        <w:t xml:space="preserve"> </w:t>
      </w:r>
      <w:r>
        <w:t>проявлять</w:t>
      </w:r>
      <w:r>
        <w:rPr>
          <w:spacing w:val="80"/>
        </w:rPr>
        <w:t xml:space="preserve"> </w:t>
      </w:r>
      <w:r>
        <w:t>уважительное</w:t>
      </w:r>
      <w:r>
        <w:rPr>
          <w:spacing w:val="77"/>
        </w:rPr>
        <w:t xml:space="preserve"> </w:t>
      </w:r>
      <w:r>
        <w:t>отношение</w:t>
      </w:r>
      <w:r>
        <w:rPr>
          <w:spacing w:val="77"/>
        </w:rPr>
        <w:t xml:space="preserve"> </w:t>
      </w:r>
      <w:r>
        <w:t>к</w:t>
      </w:r>
      <w:r>
        <w:rPr>
          <w:spacing w:val="79"/>
        </w:rPr>
        <w:t xml:space="preserve"> </w:t>
      </w:r>
      <w:r>
        <w:t>собеседнику</w:t>
      </w:r>
      <w:r>
        <w:rPr>
          <w:spacing w:val="73"/>
        </w:rPr>
        <w:t xml:space="preserve"> </w:t>
      </w:r>
      <w:r>
        <w:t>и</w:t>
      </w:r>
      <w:r>
        <w:rPr>
          <w:spacing w:val="79"/>
        </w:rPr>
        <w:t xml:space="preserve"> </w:t>
      </w:r>
      <w:r>
        <w:t>в корректной форме</w:t>
      </w:r>
      <w:r>
        <w:rPr>
          <w:spacing w:val="40"/>
        </w:rPr>
        <w:t xml:space="preserve"> </w:t>
      </w:r>
      <w:r>
        <w:t>формулировать свои возражения;</w:t>
      </w:r>
    </w:p>
    <w:p w:rsidR="008A520D" w:rsidRDefault="009056B2">
      <w:pPr>
        <w:pStyle w:val="a3"/>
        <w:ind w:right="552"/>
      </w:pPr>
      <w:r>
        <w:t>в ходе диалога/дискуссии задавать вопросы по существу обсуждаемой темы и</w:t>
      </w:r>
      <w:r>
        <w:rPr>
          <w:spacing w:val="40"/>
        </w:rPr>
        <w:t xml:space="preserve"> </w:t>
      </w:r>
      <w:r>
        <w:t xml:space="preserve">высказывать идеи, нацеленные на решение задачи и поддержание благожелательности </w:t>
      </w:r>
      <w:r>
        <w:rPr>
          <w:spacing w:val="-2"/>
        </w:rPr>
        <w:t>общения;</w:t>
      </w:r>
    </w:p>
    <w:p w:rsidR="008A520D" w:rsidRDefault="009056B2">
      <w:pPr>
        <w:pStyle w:val="a3"/>
        <w:spacing w:before="1"/>
        <w:ind w:right="556"/>
      </w:pPr>
      <w:r>
        <w:t>сопоставлять свои суждения с суждениями других участников диалога, обнаруживать различие и сходство позиций;</w:t>
      </w:r>
    </w:p>
    <w:p w:rsidR="008A520D" w:rsidRDefault="009056B2">
      <w:pPr>
        <w:pStyle w:val="a3"/>
        <w:ind w:right="549"/>
      </w:pPr>
      <w:r>
        <w:t>публично представлять результаты проведённого языкового анализа, выполненного лингвистического эксперимента, исследования, проекта;</w:t>
      </w:r>
    </w:p>
    <w:p w:rsidR="008A520D" w:rsidRDefault="009056B2">
      <w:pPr>
        <w:pStyle w:val="a3"/>
        <w:ind w:right="547"/>
      </w:pPr>
      <w:r>
        <w:t>самостоятельно</w:t>
      </w:r>
      <w:r>
        <w:rPr>
          <w:spacing w:val="-2"/>
        </w:rPr>
        <w:t xml:space="preserve"> </w:t>
      </w:r>
      <w:r>
        <w:t>выбирать</w:t>
      </w:r>
      <w:r>
        <w:rPr>
          <w:spacing w:val="-1"/>
        </w:rPr>
        <w:t xml:space="preserve"> </w:t>
      </w:r>
      <w:r>
        <w:t>формат</w:t>
      </w:r>
      <w:r>
        <w:rPr>
          <w:spacing w:val="-2"/>
        </w:rPr>
        <w:t xml:space="preserve"> </w:t>
      </w:r>
      <w:r>
        <w:t>выступления</w:t>
      </w:r>
      <w:r>
        <w:rPr>
          <w:spacing w:val="-2"/>
        </w:rPr>
        <w:t xml:space="preserve"> </w:t>
      </w:r>
      <w:r>
        <w:t>с учётом</w:t>
      </w:r>
      <w:r>
        <w:rPr>
          <w:spacing w:val="-2"/>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 использованием иллюстративного материала.</w:t>
      </w:r>
    </w:p>
    <w:p w:rsidR="008A520D" w:rsidRDefault="009056B2">
      <w:pPr>
        <w:pStyle w:val="a3"/>
      </w:pPr>
      <w:r>
        <w:t>Совместная</w:t>
      </w:r>
      <w:r>
        <w:rPr>
          <w:spacing w:val="-4"/>
        </w:rPr>
        <w:t xml:space="preserve"> </w:t>
      </w:r>
      <w:r>
        <w:rPr>
          <w:spacing w:val="-2"/>
        </w:rPr>
        <w:t>деятельность:</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5"/>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A520D" w:rsidRDefault="009056B2">
      <w:pPr>
        <w:pStyle w:val="a3"/>
        <w:spacing w:before="1"/>
        <w:ind w:right="554"/>
      </w:pPr>
      <w:r>
        <w:t>принимать цель совместной деятельности, коллективно планировать и выполнять</w:t>
      </w:r>
      <w:r>
        <w:rPr>
          <w:spacing w:val="40"/>
        </w:rPr>
        <w:t xml:space="preserve"> </w:t>
      </w:r>
      <w:r>
        <w:t>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520D" w:rsidRDefault="009056B2">
      <w:pPr>
        <w:pStyle w:val="a3"/>
        <w:ind w:right="54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A520D" w:rsidRDefault="009056B2">
      <w:pPr>
        <w:pStyle w:val="a3"/>
        <w:ind w:right="55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A520D" w:rsidRDefault="009056B2">
      <w:pPr>
        <w:pStyle w:val="a3"/>
        <w:ind w:right="55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r>
        <w:rPr>
          <w:spacing w:val="40"/>
        </w:rPr>
        <w:t xml:space="preserve"> </w:t>
      </w:r>
      <w:r>
        <w:t>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A520D" w:rsidRDefault="009056B2">
      <w:pPr>
        <w:pStyle w:val="a3"/>
        <w:ind w:right="1193"/>
        <w:jc w:val="left"/>
      </w:pPr>
      <w:r>
        <w:t>Овладение</w:t>
      </w:r>
      <w:r>
        <w:rPr>
          <w:spacing w:val="-9"/>
        </w:rPr>
        <w:t xml:space="preserve"> </w:t>
      </w:r>
      <w:r>
        <w:t>универсальными</w:t>
      </w:r>
      <w:r>
        <w:rPr>
          <w:spacing w:val="-8"/>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8A520D" w:rsidRDefault="009056B2">
      <w:pPr>
        <w:pStyle w:val="a3"/>
        <w:jc w:val="left"/>
      </w:pPr>
      <w:r>
        <w:t>выявлять</w:t>
      </w:r>
      <w:r>
        <w:rPr>
          <w:spacing w:val="-4"/>
        </w:rPr>
        <w:t xml:space="preserve"> </w:t>
      </w:r>
      <w:r>
        <w:t>проблемы</w:t>
      </w:r>
      <w:r>
        <w:rPr>
          <w:spacing w:val="-1"/>
        </w:rPr>
        <w:t xml:space="preserve"> </w:t>
      </w:r>
      <w:r>
        <w:t>для</w:t>
      </w:r>
      <w:r>
        <w:rPr>
          <w:spacing w:val="-2"/>
        </w:rPr>
        <w:t xml:space="preserve"> </w:t>
      </w:r>
      <w:r>
        <w:t>решения</w:t>
      </w:r>
      <w:r>
        <w:rPr>
          <w:spacing w:val="-2"/>
        </w:rPr>
        <w:t xml:space="preserve"> </w:t>
      </w:r>
      <w:r>
        <w:t>в</w:t>
      </w:r>
      <w:r>
        <w:rPr>
          <w:spacing w:val="-1"/>
        </w:rPr>
        <w:t xml:space="preserve"> </w:t>
      </w:r>
      <w:r>
        <w:t>учебных</w:t>
      </w:r>
      <w:r>
        <w:rPr>
          <w:spacing w:val="-2"/>
        </w:rPr>
        <w:t xml:space="preserve"> </w:t>
      </w:r>
      <w:r>
        <w:t>и</w:t>
      </w:r>
      <w:r>
        <w:rPr>
          <w:spacing w:val="-3"/>
        </w:rPr>
        <w:t xml:space="preserve"> </w:t>
      </w:r>
      <w:r>
        <w:t xml:space="preserve">жизненных </w:t>
      </w:r>
      <w:r>
        <w:rPr>
          <w:spacing w:val="-2"/>
        </w:rPr>
        <w:t>ситуациях;</w:t>
      </w:r>
    </w:p>
    <w:p w:rsidR="008A520D" w:rsidRDefault="009056B2">
      <w:pPr>
        <w:pStyle w:val="a3"/>
        <w:spacing w:before="1"/>
        <w:jc w:val="left"/>
      </w:pPr>
      <w:r>
        <w:t>ориентироваться в различных подходах к принятию решений (индивидуальное, принятие решения в группе, принятие решения группой);</w:t>
      </w:r>
    </w:p>
    <w:p w:rsidR="008A520D" w:rsidRDefault="009056B2">
      <w:pPr>
        <w:pStyle w:val="a3"/>
        <w:ind w:right="554"/>
      </w:pPr>
      <w:r>
        <w:t>самостоятельно составлять алгоритм решения</w:t>
      </w:r>
      <w:r>
        <w:rPr>
          <w:spacing w:val="40"/>
        </w:rPr>
        <w:t xml:space="preserve"> </w:t>
      </w:r>
      <w:r>
        <w:t>задачи</w:t>
      </w:r>
      <w:r>
        <w:rPr>
          <w:spacing w:val="40"/>
        </w:rPr>
        <w:t xml:space="preserve"> </w:t>
      </w:r>
      <w: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3"/>
        <w:ind w:right="554"/>
      </w:pPr>
      <w:r>
        <w:t xml:space="preserve">самостоятельно составлять план действий, вносить необходимые коррективы в ходе его </w:t>
      </w:r>
      <w:r>
        <w:rPr>
          <w:spacing w:val="-2"/>
        </w:rPr>
        <w:t>реализации;</w:t>
      </w:r>
    </w:p>
    <w:p w:rsidR="008A520D" w:rsidRDefault="009056B2">
      <w:pPr>
        <w:pStyle w:val="a3"/>
        <w:ind w:right="3423"/>
        <w:jc w:val="left"/>
      </w:pPr>
      <w:r>
        <w:t>делать</w:t>
      </w:r>
      <w:r>
        <w:rPr>
          <w:spacing w:val="-6"/>
        </w:rPr>
        <w:t xml:space="preserve"> </w:t>
      </w:r>
      <w:r>
        <w:t>выбор</w:t>
      </w:r>
      <w:r>
        <w:rPr>
          <w:spacing w:val="-7"/>
        </w:rPr>
        <w:t xml:space="preserve"> </w:t>
      </w:r>
      <w:r>
        <w:t>и</w:t>
      </w:r>
      <w:r>
        <w:rPr>
          <w:spacing w:val="-6"/>
        </w:rPr>
        <w:t xml:space="preserve"> </w:t>
      </w:r>
      <w:r>
        <w:t>брать</w:t>
      </w:r>
      <w:r>
        <w:rPr>
          <w:spacing w:val="-6"/>
        </w:rPr>
        <w:t xml:space="preserve"> </w:t>
      </w:r>
      <w:r>
        <w:t>ответственность</w:t>
      </w:r>
      <w:r>
        <w:rPr>
          <w:spacing w:val="-6"/>
        </w:rPr>
        <w:t xml:space="preserve"> </w:t>
      </w:r>
      <w:r>
        <w:t>за</w:t>
      </w:r>
      <w:r>
        <w:rPr>
          <w:spacing w:val="-8"/>
        </w:rPr>
        <w:t xml:space="preserve"> </w:t>
      </w:r>
      <w:r>
        <w:t xml:space="preserve">решение. </w:t>
      </w:r>
      <w:r>
        <w:rPr>
          <w:spacing w:val="-2"/>
        </w:rPr>
        <w:t>Самоконтроль:</w:t>
      </w:r>
    </w:p>
    <w:p w:rsidR="008A520D" w:rsidRDefault="009056B2">
      <w:pPr>
        <w:pStyle w:val="a3"/>
        <w:jc w:val="left"/>
      </w:pPr>
      <w:r>
        <w:t>владеть</w:t>
      </w:r>
      <w:r>
        <w:rPr>
          <w:spacing w:val="75"/>
        </w:rPr>
        <w:t xml:space="preserve"> </w:t>
      </w:r>
      <w:r>
        <w:t>разными</w:t>
      </w:r>
      <w:r>
        <w:rPr>
          <w:spacing w:val="40"/>
        </w:rPr>
        <w:t xml:space="preserve"> </w:t>
      </w:r>
      <w:r>
        <w:t>способами</w:t>
      </w:r>
      <w:r>
        <w:rPr>
          <w:spacing w:val="40"/>
        </w:rPr>
        <w:t xml:space="preserve"> </w:t>
      </w:r>
      <w:r>
        <w:t>самоконтроля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речевого),</w:t>
      </w:r>
      <w:r>
        <w:rPr>
          <w:spacing w:val="40"/>
        </w:rPr>
        <w:t xml:space="preserve"> </w:t>
      </w:r>
      <w:r>
        <w:t>самомотивации</w:t>
      </w:r>
      <w:r>
        <w:rPr>
          <w:spacing w:val="40"/>
        </w:rPr>
        <w:t xml:space="preserve"> </w:t>
      </w:r>
      <w:r>
        <w:t>и</w:t>
      </w:r>
      <w:r>
        <w:rPr>
          <w:spacing w:val="80"/>
        </w:rPr>
        <w:t xml:space="preserve"> </w:t>
      </w:r>
      <w:r>
        <w:rPr>
          <w:spacing w:val="-2"/>
        </w:rPr>
        <w:t>рефлексии;</w:t>
      </w:r>
    </w:p>
    <w:p w:rsidR="008A520D" w:rsidRDefault="009056B2">
      <w:pPr>
        <w:pStyle w:val="a3"/>
        <w:jc w:val="left"/>
      </w:pPr>
      <w:r>
        <w:t>давать</w:t>
      </w:r>
      <w:r>
        <w:rPr>
          <w:spacing w:val="-4"/>
        </w:rPr>
        <w:t xml:space="preserve"> </w:t>
      </w:r>
      <w:r>
        <w:t>адекватную</w:t>
      </w:r>
      <w:r>
        <w:rPr>
          <w:spacing w:val="-1"/>
        </w:rPr>
        <w:t xml:space="preserve"> </w:t>
      </w:r>
      <w:r>
        <w:t>оценку</w:t>
      </w:r>
      <w:r>
        <w:rPr>
          <w:spacing w:val="-5"/>
        </w:rPr>
        <w:t xml:space="preserve"> </w:t>
      </w:r>
      <w:r>
        <w:t>учебной</w:t>
      </w:r>
      <w:r>
        <w:rPr>
          <w:spacing w:val="-2"/>
        </w:rPr>
        <w:t xml:space="preserve"> </w:t>
      </w:r>
      <w:r>
        <w:t>ситуации</w:t>
      </w:r>
      <w:r>
        <w:rPr>
          <w:spacing w:val="-5"/>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8A520D" w:rsidRDefault="009056B2">
      <w:pPr>
        <w:pStyle w:val="a3"/>
        <w:jc w:val="left"/>
      </w:pP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 адаптировать решение к меняющимся обстоятельствам;</w:t>
      </w:r>
    </w:p>
    <w:p w:rsidR="008A520D" w:rsidRDefault="009056B2">
      <w:pPr>
        <w:pStyle w:val="a3"/>
        <w:ind w:right="547"/>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A520D" w:rsidRDefault="009056B2">
      <w:pPr>
        <w:pStyle w:val="a3"/>
      </w:pPr>
      <w:r>
        <w:t>Эмоциональный</w:t>
      </w:r>
      <w:r>
        <w:rPr>
          <w:spacing w:val="-5"/>
        </w:rPr>
        <w:t xml:space="preserve"> </w:t>
      </w:r>
      <w:r>
        <w:rPr>
          <w:spacing w:val="-2"/>
        </w:rPr>
        <w:t>интеллект:</w:t>
      </w:r>
    </w:p>
    <w:p w:rsidR="008A520D" w:rsidRDefault="009056B2">
      <w:pPr>
        <w:pStyle w:val="a3"/>
      </w:pPr>
      <w:r>
        <w:t>развивать</w:t>
      </w:r>
      <w:r>
        <w:rPr>
          <w:spacing w:val="-5"/>
        </w:rPr>
        <w:t xml:space="preserve"> </w:t>
      </w:r>
      <w:r>
        <w:t>способность</w:t>
      </w:r>
      <w:r>
        <w:rPr>
          <w:spacing w:val="-5"/>
        </w:rPr>
        <w:t xml:space="preserve"> </w:t>
      </w:r>
      <w:r>
        <w:t>управлять</w:t>
      </w:r>
      <w:r>
        <w:rPr>
          <w:spacing w:val="-3"/>
        </w:rPr>
        <w:t xml:space="preserve"> </w:t>
      </w:r>
      <w:r>
        <w:t>собственными</w:t>
      </w:r>
      <w:r>
        <w:rPr>
          <w:spacing w:val="-3"/>
        </w:rPr>
        <w:t xml:space="preserve"> </w:t>
      </w:r>
      <w:r>
        <w:t>эмоциями</w:t>
      </w:r>
      <w:r>
        <w:rPr>
          <w:spacing w:val="-6"/>
        </w:rPr>
        <w:t xml:space="preserve"> </w:t>
      </w:r>
      <w:r>
        <w:t>и</w:t>
      </w:r>
      <w:r>
        <w:rPr>
          <w:spacing w:val="-4"/>
        </w:rPr>
        <w:t xml:space="preserve"> </w:t>
      </w:r>
      <w:r>
        <w:t>эмоциями</w:t>
      </w:r>
      <w:r>
        <w:rPr>
          <w:spacing w:val="-3"/>
        </w:rPr>
        <w:t xml:space="preserve"> </w:t>
      </w:r>
      <w:r>
        <w:rPr>
          <w:spacing w:val="-2"/>
        </w:rPr>
        <w:t>других;</w:t>
      </w:r>
    </w:p>
    <w:p w:rsidR="008A520D" w:rsidRDefault="009056B2">
      <w:pPr>
        <w:pStyle w:val="a3"/>
        <w:ind w:right="554"/>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Pr>
          <w:spacing w:val="-2"/>
        </w:rPr>
        <w:t>эмоций.</w:t>
      </w:r>
    </w:p>
    <w:p w:rsidR="008A520D" w:rsidRDefault="009056B2">
      <w:pPr>
        <w:pStyle w:val="a3"/>
        <w:spacing w:before="1"/>
      </w:pPr>
      <w:r>
        <w:t>Принятие</w:t>
      </w:r>
      <w:r>
        <w:rPr>
          <w:spacing w:val="-3"/>
        </w:rPr>
        <w:t xml:space="preserve"> </w:t>
      </w:r>
      <w:r>
        <w:t>себя</w:t>
      </w:r>
      <w:r>
        <w:rPr>
          <w:spacing w:val="-2"/>
        </w:rPr>
        <w:t xml:space="preserve"> </w:t>
      </w:r>
      <w:r>
        <w:t>и</w:t>
      </w:r>
      <w:r>
        <w:rPr>
          <w:spacing w:val="-2"/>
        </w:rPr>
        <w:t xml:space="preserve"> других:</w:t>
      </w:r>
    </w:p>
    <w:p w:rsidR="008A520D" w:rsidRDefault="009056B2">
      <w:pPr>
        <w:pStyle w:val="a3"/>
        <w:ind w:right="560"/>
      </w:pPr>
      <w:r>
        <w:t>осознанно относиться к другому человеку и его мнению; признавать своё и чужое право</w:t>
      </w:r>
      <w:r>
        <w:rPr>
          <w:spacing w:val="40"/>
        </w:rPr>
        <w:t xml:space="preserve"> </w:t>
      </w:r>
      <w:r>
        <w:t>на ошибку;</w:t>
      </w:r>
    </w:p>
    <w:p w:rsidR="008A520D" w:rsidRDefault="009056B2">
      <w:pPr>
        <w:pStyle w:val="a3"/>
        <w:ind w:right="3610" w:firstLine="60"/>
      </w:pPr>
      <w:r>
        <w:t>принимать</w:t>
      </w:r>
      <w:r>
        <w:rPr>
          <w:spacing w:val="-5"/>
        </w:rPr>
        <w:t xml:space="preserve"> </w:t>
      </w:r>
      <w:r>
        <w:t>себя</w:t>
      </w:r>
      <w:r>
        <w:rPr>
          <w:spacing w:val="-6"/>
        </w:rPr>
        <w:t xml:space="preserve"> </w:t>
      </w:r>
      <w:r>
        <w:t>и</w:t>
      </w:r>
      <w:r>
        <w:rPr>
          <w:spacing w:val="-5"/>
        </w:rPr>
        <w:t xml:space="preserve"> </w:t>
      </w:r>
      <w:r>
        <w:t>других</w:t>
      </w:r>
      <w:r>
        <w:rPr>
          <w:spacing w:val="-7"/>
        </w:rPr>
        <w:t xml:space="preserve"> </w:t>
      </w:r>
      <w:r>
        <w:t>не</w:t>
      </w:r>
      <w:r>
        <w:rPr>
          <w:spacing w:val="-7"/>
        </w:rPr>
        <w:t xml:space="preserve"> </w:t>
      </w:r>
      <w:r>
        <w:t>осуждая;</w:t>
      </w:r>
      <w:r>
        <w:rPr>
          <w:spacing w:val="-6"/>
        </w:rPr>
        <w:t xml:space="preserve"> </w:t>
      </w:r>
      <w:r>
        <w:t>проявлять</w:t>
      </w:r>
      <w:r>
        <w:rPr>
          <w:spacing w:val="-5"/>
        </w:rPr>
        <w:t xml:space="preserve"> </w:t>
      </w:r>
      <w:r>
        <w:t>открытость; осознавать невозможность контролировать всё вокруг.</w:t>
      </w:r>
    </w:p>
    <w:p w:rsidR="008A520D" w:rsidRDefault="009056B2">
      <w:pPr>
        <w:pStyle w:val="a3"/>
      </w:pPr>
      <w:r>
        <w:t>ПРЕДМЕТНЫЕ</w:t>
      </w:r>
      <w:r>
        <w:rPr>
          <w:spacing w:val="-10"/>
        </w:rPr>
        <w:t xml:space="preserve"> </w:t>
      </w:r>
      <w:r>
        <w:rPr>
          <w:spacing w:val="-2"/>
        </w:rPr>
        <w:t>РЕЗУЛЬТАТЫ</w:t>
      </w:r>
    </w:p>
    <w:p w:rsidR="008A520D" w:rsidRDefault="009056B2">
      <w:pPr>
        <w:pStyle w:val="a6"/>
        <w:numPr>
          <w:ilvl w:val="0"/>
          <w:numId w:val="179"/>
        </w:numPr>
        <w:tabs>
          <w:tab w:val="left" w:pos="1669"/>
          <w:tab w:val="left" w:pos="1670"/>
        </w:tabs>
        <w:ind w:right="8139" w:firstLine="0"/>
        <w:rPr>
          <w:sz w:val="24"/>
        </w:rPr>
      </w:pPr>
      <w:r>
        <w:rPr>
          <w:spacing w:val="-2"/>
          <w:sz w:val="24"/>
        </w:rPr>
        <w:t xml:space="preserve">класс </w:t>
      </w:r>
      <w:r>
        <w:rPr>
          <w:sz w:val="24"/>
        </w:rPr>
        <w:t>Язык</w:t>
      </w:r>
      <w:r>
        <w:rPr>
          <w:spacing w:val="-15"/>
          <w:sz w:val="24"/>
        </w:rPr>
        <w:t xml:space="preserve"> </w:t>
      </w:r>
      <w:r>
        <w:rPr>
          <w:sz w:val="24"/>
        </w:rPr>
        <w:t>и</w:t>
      </w:r>
      <w:r>
        <w:rPr>
          <w:spacing w:val="-15"/>
          <w:sz w:val="24"/>
        </w:rPr>
        <w:t xml:space="preserve"> </w:t>
      </w:r>
      <w:r>
        <w:rPr>
          <w:sz w:val="24"/>
        </w:rPr>
        <w:t>культура:</w:t>
      </w:r>
    </w:p>
    <w:p w:rsidR="008A520D" w:rsidRDefault="008A520D">
      <w:pPr>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54"/>
        <w:rPr>
          <w:sz w:val="24"/>
        </w:rPr>
      </w:pPr>
      <w:r>
        <w:rPr>
          <w:sz w:val="24"/>
        </w:rPr>
        <w:lastRenderedPageBreak/>
        <w:t>характеризовать роль русского родного языка в жизни общества и государства, в современном</w:t>
      </w:r>
      <w:r>
        <w:rPr>
          <w:spacing w:val="-2"/>
          <w:sz w:val="24"/>
        </w:rPr>
        <w:t xml:space="preserve"> </w:t>
      </w:r>
      <w:r>
        <w:rPr>
          <w:sz w:val="24"/>
        </w:rPr>
        <w:t>мире,</w:t>
      </w:r>
      <w:r>
        <w:rPr>
          <w:spacing w:val="-1"/>
          <w:sz w:val="24"/>
        </w:rPr>
        <w:t xml:space="preserve"> </w:t>
      </w:r>
      <w:r>
        <w:rPr>
          <w:sz w:val="24"/>
        </w:rPr>
        <w:t>в</w:t>
      </w:r>
      <w:r>
        <w:rPr>
          <w:spacing w:val="-1"/>
          <w:sz w:val="24"/>
        </w:rPr>
        <w:t xml:space="preserve"> </w:t>
      </w:r>
      <w:r>
        <w:rPr>
          <w:sz w:val="24"/>
        </w:rPr>
        <w:t>жизни человека; осознавать важность бережного</w:t>
      </w:r>
      <w:r>
        <w:rPr>
          <w:spacing w:val="-1"/>
          <w:sz w:val="24"/>
        </w:rPr>
        <w:t xml:space="preserve"> </w:t>
      </w:r>
      <w:r>
        <w:rPr>
          <w:sz w:val="24"/>
        </w:rPr>
        <w:t>отношения</w:t>
      </w:r>
      <w:r>
        <w:rPr>
          <w:spacing w:val="-3"/>
          <w:sz w:val="24"/>
        </w:rPr>
        <w:t xml:space="preserve"> </w:t>
      </w:r>
      <w:r>
        <w:rPr>
          <w:sz w:val="24"/>
        </w:rPr>
        <w:t>к родному языку;</w:t>
      </w:r>
    </w:p>
    <w:p w:rsidR="008A520D" w:rsidRDefault="009056B2">
      <w:pPr>
        <w:pStyle w:val="a6"/>
        <w:numPr>
          <w:ilvl w:val="1"/>
          <w:numId w:val="179"/>
        </w:numPr>
        <w:tabs>
          <w:tab w:val="left" w:pos="1682"/>
        </w:tabs>
        <w:spacing w:before="1"/>
        <w:ind w:right="555"/>
        <w:rPr>
          <w:sz w:val="24"/>
        </w:rPr>
      </w:pPr>
      <w:r>
        <w:rPr>
          <w:sz w:val="24"/>
        </w:rPr>
        <w:t>приводить примеры, доказывающие, что изучение русского языка позволяет лучше узнать историю и культуру страны (в рамках изученного);</w:t>
      </w:r>
    </w:p>
    <w:p w:rsidR="008A520D" w:rsidRDefault="009056B2">
      <w:pPr>
        <w:pStyle w:val="a6"/>
        <w:numPr>
          <w:ilvl w:val="1"/>
          <w:numId w:val="179"/>
        </w:numPr>
        <w:tabs>
          <w:tab w:val="left" w:pos="1682"/>
        </w:tabs>
        <w:ind w:right="542"/>
        <w:rPr>
          <w:sz w:val="24"/>
        </w:rPr>
      </w:pPr>
      <w:r>
        <w:rPr>
          <w:sz w:val="24"/>
        </w:rPr>
        <w:t>распознавать и правильно объяснять значения изученных слов с национально- культурным компонентом; характеризовать особенности употребления слов с суффиксами субъективной оценки в произведениях устного народного творчества</w:t>
      </w:r>
      <w:r>
        <w:rPr>
          <w:spacing w:val="40"/>
          <w:sz w:val="24"/>
        </w:rPr>
        <w:t xml:space="preserve"> </w:t>
      </w:r>
      <w:r>
        <w:rPr>
          <w:sz w:val="24"/>
        </w:rPr>
        <w:t>и в произведениях художественной литературы;</w:t>
      </w:r>
    </w:p>
    <w:p w:rsidR="008A520D" w:rsidRDefault="009056B2">
      <w:pPr>
        <w:pStyle w:val="a6"/>
        <w:numPr>
          <w:ilvl w:val="1"/>
          <w:numId w:val="179"/>
        </w:numPr>
        <w:tabs>
          <w:tab w:val="left" w:pos="1682"/>
        </w:tabs>
        <w:ind w:right="546"/>
        <w:rPr>
          <w:sz w:val="24"/>
        </w:rPr>
      </w:pPr>
      <w:r>
        <w:rPr>
          <w:sz w:val="24"/>
        </w:rPr>
        <w:t>распознавать</w:t>
      </w:r>
      <w:r>
        <w:rPr>
          <w:spacing w:val="-1"/>
          <w:sz w:val="24"/>
        </w:rPr>
        <w:t xml:space="preserve"> </w:t>
      </w:r>
      <w:r>
        <w:rPr>
          <w:sz w:val="24"/>
        </w:rPr>
        <w:t>и</w:t>
      </w:r>
      <w:r>
        <w:rPr>
          <w:spacing w:val="-4"/>
          <w:sz w:val="24"/>
        </w:rPr>
        <w:t xml:space="preserve"> </w:t>
      </w:r>
      <w:r>
        <w:rPr>
          <w:sz w:val="24"/>
        </w:rPr>
        <w:t>характеризовать</w:t>
      </w:r>
      <w:r>
        <w:rPr>
          <w:spacing w:val="-1"/>
          <w:sz w:val="24"/>
        </w:rPr>
        <w:t xml:space="preserve"> </w:t>
      </w:r>
      <w:r>
        <w:rPr>
          <w:sz w:val="24"/>
        </w:rPr>
        <w:t>слова</w:t>
      </w:r>
      <w:r>
        <w:rPr>
          <w:spacing w:val="-4"/>
          <w:sz w:val="24"/>
        </w:rPr>
        <w:t xml:space="preserve"> </w:t>
      </w:r>
      <w:r>
        <w:rPr>
          <w:sz w:val="24"/>
        </w:rPr>
        <w:t>с</w:t>
      </w:r>
      <w:r>
        <w:rPr>
          <w:spacing w:val="-3"/>
          <w:sz w:val="24"/>
        </w:rPr>
        <w:t xml:space="preserve"> </w:t>
      </w:r>
      <w:r>
        <w:rPr>
          <w:sz w:val="24"/>
        </w:rPr>
        <w:t>живой</w:t>
      </w:r>
      <w:r>
        <w:rPr>
          <w:spacing w:val="-2"/>
          <w:sz w:val="24"/>
        </w:rPr>
        <w:t xml:space="preserve"> </w:t>
      </w:r>
      <w:r>
        <w:rPr>
          <w:sz w:val="24"/>
        </w:rPr>
        <w:t>внутренней</w:t>
      </w:r>
      <w:r>
        <w:rPr>
          <w:spacing w:val="-1"/>
          <w:sz w:val="24"/>
        </w:rPr>
        <w:t xml:space="preserve"> </w:t>
      </w:r>
      <w:r>
        <w:rPr>
          <w:sz w:val="24"/>
        </w:rPr>
        <w:t>формой,</w:t>
      </w:r>
      <w:r>
        <w:rPr>
          <w:spacing w:val="-2"/>
          <w:sz w:val="24"/>
        </w:rPr>
        <w:t xml:space="preserve"> </w:t>
      </w:r>
      <w:r>
        <w:rPr>
          <w:sz w:val="24"/>
        </w:rPr>
        <w:t>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 фор, народных и поэтических слов-символов, обладающих традиционной метафорической образностью; правильно употреблять их;</w:t>
      </w:r>
    </w:p>
    <w:p w:rsidR="008A520D" w:rsidRDefault="009056B2">
      <w:pPr>
        <w:pStyle w:val="a6"/>
        <w:numPr>
          <w:ilvl w:val="1"/>
          <w:numId w:val="179"/>
        </w:numPr>
        <w:tabs>
          <w:tab w:val="left" w:pos="1682"/>
        </w:tabs>
        <w:ind w:right="553"/>
        <w:rPr>
          <w:sz w:val="24"/>
        </w:rPr>
      </w:pPr>
      <w:r>
        <w:rPr>
          <w:sz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A520D" w:rsidRDefault="009056B2">
      <w:pPr>
        <w:pStyle w:val="a6"/>
        <w:numPr>
          <w:ilvl w:val="1"/>
          <w:numId w:val="179"/>
        </w:numPr>
        <w:tabs>
          <w:tab w:val="left" w:pos="1682"/>
        </w:tabs>
        <w:ind w:right="555"/>
        <w:rPr>
          <w:sz w:val="24"/>
        </w:rPr>
      </w:pPr>
      <w:r>
        <w:rPr>
          <w:sz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A520D" w:rsidRDefault="009056B2">
      <w:pPr>
        <w:pStyle w:val="a6"/>
        <w:numPr>
          <w:ilvl w:val="1"/>
          <w:numId w:val="179"/>
        </w:numPr>
        <w:tabs>
          <w:tab w:val="left" w:pos="1682"/>
        </w:tabs>
        <w:spacing w:before="1"/>
        <w:ind w:right="557"/>
        <w:rPr>
          <w:sz w:val="24"/>
        </w:rPr>
      </w:pPr>
      <w:r>
        <w:rPr>
          <w:sz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8A520D" w:rsidRDefault="009056B2">
      <w:pPr>
        <w:pStyle w:val="a6"/>
        <w:numPr>
          <w:ilvl w:val="1"/>
          <w:numId w:val="179"/>
        </w:numPr>
        <w:tabs>
          <w:tab w:val="left" w:pos="1682"/>
        </w:tabs>
        <w:ind w:right="549"/>
        <w:rPr>
          <w:sz w:val="24"/>
        </w:rPr>
      </w:pPr>
      <w:r>
        <w:rPr>
          <w:sz w:val="24"/>
        </w:rPr>
        <w:t xml:space="preserve">использовать толковые словари, словари пословиц и поговорок; словари синонимов, антонимов; словари эпитетов, мета- 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Pr>
          <w:spacing w:val="-2"/>
          <w:sz w:val="24"/>
        </w:rPr>
        <w:t>мультимедийные).</w:t>
      </w:r>
    </w:p>
    <w:p w:rsidR="008A520D" w:rsidRDefault="009056B2">
      <w:pPr>
        <w:pStyle w:val="a3"/>
        <w:spacing w:before="160"/>
        <w:ind w:left="1022"/>
        <w:jc w:val="left"/>
      </w:pPr>
      <w:r>
        <w:t>Культура</w:t>
      </w:r>
      <w:r>
        <w:rPr>
          <w:spacing w:val="-7"/>
        </w:rPr>
        <w:t xml:space="preserve"> </w:t>
      </w:r>
      <w:r>
        <w:rPr>
          <w:spacing w:val="-2"/>
        </w:rPr>
        <w:t>речи:</w:t>
      </w:r>
    </w:p>
    <w:p w:rsidR="008A520D" w:rsidRDefault="009056B2">
      <w:pPr>
        <w:pStyle w:val="a6"/>
        <w:numPr>
          <w:ilvl w:val="1"/>
          <w:numId w:val="179"/>
        </w:numPr>
        <w:tabs>
          <w:tab w:val="left" w:pos="1682"/>
        </w:tabs>
        <w:spacing w:before="162"/>
        <w:rPr>
          <w:sz w:val="24"/>
        </w:rPr>
      </w:pPr>
      <w:r>
        <w:rPr>
          <w:sz w:val="24"/>
        </w:rPr>
        <w:t>иметь</w:t>
      </w:r>
      <w:r>
        <w:rPr>
          <w:spacing w:val="-3"/>
          <w:sz w:val="24"/>
        </w:rPr>
        <w:t xml:space="preserve"> </w:t>
      </w:r>
      <w:r>
        <w:rPr>
          <w:sz w:val="24"/>
        </w:rPr>
        <w:t>общее</w:t>
      </w:r>
      <w:r>
        <w:rPr>
          <w:spacing w:val="-3"/>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современном</w:t>
      </w:r>
      <w:r>
        <w:rPr>
          <w:spacing w:val="-2"/>
          <w:sz w:val="24"/>
        </w:rPr>
        <w:t xml:space="preserve"> </w:t>
      </w:r>
      <w:r>
        <w:rPr>
          <w:sz w:val="24"/>
        </w:rPr>
        <w:t>русском</w:t>
      </w:r>
      <w:r>
        <w:rPr>
          <w:spacing w:val="-3"/>
          <w:sz w:val="24"/>
        </w:rPr>
        <w:t xml:space="preserve"> </w:t>
      </w:r>
      <w:r>
        <w:rPr>
          <w:sz w:val="24"/>
        </w:rPr>
        <w:t>литературном</w:t>
      </w:r>
      <w:r>
        <w:rPr>
          <w:spacing w:val="-2"/>
          <w:sz w:val="24"/>
        </w:rPr>
        <w:t xml:space="preserve"> языке;</w:t>
      </w:r>
    </w:p>
    <w:p w:rsidR="008A520D" w:rsidRDefault="009056B2">
      <w:pPr>
        <w:pStyle w:val="a6"/>
        <w:numPr>
          <w:ilvl w:val="1"/>
          <w:numId w:val="179"/>
        </w:numPr>
        <w:tabs>
          <w:tab w:val="left" w:pos="1682"/>
        </w:tabs>
        <w:rPr>
          <w:sz w:val="24"/>
        </w:rPr>
      </w:pPr>
      <w:r>
        <w:rPr>
          <w:sz w:val="24"/>
        </w:rPr>
        <w:t>иметь</w:t>
      </w:r>
      <w:r>
        <w:rPr>
          <w:spacing w:val="-4"/>
          <w:sz w:val="24"/>
        </w:rPr>
        <w:t xml:space="preserve"> </w:t>
      </w:r>
      <w:r>
        <w:rPr>
          <w:sz w:val="24"/>
        </w:rPr>
        <w:t>общее</w:t>
      </w:r>
      <w:r>
        <w:rPr>
          <w:spacing w:val="-3"/>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показателях</w:t>
      </w:r>
      <w:r>
        <w:rPr>
          <w:spacing w:val="-3"/>
          <w:sz w:val="24"/>
        </w:rPr>
        <w:t xml:space="preserve"> </w:t>
      </w:r>
      <w:r>
        <w:rPr>
          <w:sz w:val="24"/>
        </w:rPr>
        <w:t>хорошей</w:t>
      </w:r>
      <w:r>
        <w:rPr>
          <w:spacing w:val="-2"/>
          <w:sz w:val="24"/>
        </w:rPr>
        <w:t xml:space="preserve"> </w:t>
      </w:r>
      <w:r>
        <w:rPr>
          <w:sz w:val="24"/>
        </w:rPr>
        <w:t>и</w:t>
      </w:r>
      <w:r>
        <w:rPr>
          <w:spacing w:val="-2"/>
          <w:sz w:val="24"/>
        </w:rPr>
        <w:t xml:space="preserve"> </w:t>
      </w:r>
      <w:r>
        <w:rPr>
          <w:sz w:val="24"/>
        </w:rPr>
        <w:t>правильной</w:t>
      </w:r>
      <w:r>
        <w:rPr>
          <w:spacing w:val="-2"/>
          <w:sz w:val="24"/>
        </w:rPr>
        <w:t xml:space="preserve"> речи;</w:t>
      </w:r>
    </w:p>
    <w:p w:rsidR="008A520D" w:rsidRDefault="009056B2">
      <w:pPr>
        <w:pStyle w:val="a6"/>
        <w:numPr>
          <w:ilvl w:val="1"/>
          <w:numId w:val="179"/>
        </w:numPr>
        <w:tabs>
          <w:tab w:val="left" w:pos="1682"/>
        </w:tabs>
        <w:ind w:right="554"/>
        <w:rPr>
          <w:sz w:val="24"/>
        </w:rPr>
      </w:pPr>
      <w:r>
        <w:rPr>
          <w:sz w:val="24"/>
        </w:rPr>
        <w:t>иметь общее представление о роли А. С. Пушкина в развитии современного русского литературного языка (в рамках изученного);</w:t>
      </w:r>
    </w:p>
    <w:p w:rsidR="008A520D" w:rsidRDefault="009056B2">
      <w:pPr>
        <w:pStyle w:val="a6"/>
        <w:numPr>
          <w:ilvl w:val="1"/>
          <w:numId w:val="179"/>
        </w:numPr>
        <w:tabs>
          <w:tab w:val="left" w:pos="1682"/>
        </w:tabs>
        <w:ind w:right="549"/>
        <w:rPr>
          <w:sz w:val="24"/>
        </w:rPr>
      </w:pPr>
      <w:r>
        <w:rPr>
          <w:sz w:val="24"/>
        </w:rPr>
        <w:t>различать варианты орфоэпической и акцентологической нормы; употреблять</w:t>
      </w:r>
      <w:r>
        <w:rPr>
          <w:spacing w:val="40"/>
          <w:sz w:val="24"/>
        </w:rPr>
        <w:t xml:space="preserve"> </w:t>
      </w:r>
      <w:r>
        <w:rPr>
          <w:sz w:val="24"/>
        </w:rPr>
        <w:t xml:space="preserve">слова с учётом произносительных вариантов орфоэпической нормы (в рамках </w:t>
      </w:r>
      <w:r>
        <w:rPr>
          <w:spacing w:val="-2"/>
          <w:sz w:val="24"/>
        </w:rPr>
        <w:t>изученного);</w:t>
      </w:r>
    </w:p>
    <w:p w:rsidR="008A520D" w:rsidRDefault="009056B2">
      <w:pPr>
        <w:pStyle w:val="a6"/>
        <w:numPr>
          <w:ilvl w:val="1"/>
          <w:numId w:val="179"/>
        </w:numPr>
        <w:tabs>
          <w:tab w:val="left" w:pos="1682"/>
        </w:tabs>
        <w:ind w:right="545"/>
        <w:rPr>
          <w:sz w:val="24"/>
        </w:rPr>
      </w:pPr>
      <w:r>
        <w:rPr>
          <w:sz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w:t>
      </w:r>
      <w:r>
        <w:rPr>
          <w:spacing w:val="-4"/>
          <w:sz w:val="24"/>
        </w:rPr>
        <w:t>речи;</w:t>
      </w:r>
    </w:p>
    <w:p w:rsidR="008A520D" w:rsidRDefault="009056B2">
      <w:pPr>
        <w:pStyle w:val="a6"/>
        <w:numPr>
          <w:ilvl w:val="1"/>
          <w:numId w:val="179"/>
        </w:numPr>
        <w:tabs>
          <w:tab w:val="left" w:pos="1682"/>
        </w:tabs>
        <w:ind w:right="548"/>
        <w:rPr>
          <w:sz w:val="24"/>
        </w:rPr>
      </w:pPr>
      <w:r>
        <w:rPr>
          <w:sz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w:t>
      </w:r>
      <w:r>
        <w:rPr>
          <w:spacing w:val="-2"/>
          <w:sz w:val="24"/>
        </w:rPr>
        <w:t>языка;</w:t>
      </w:r>
    </w:p>
    <w:p w:rsidR="008A520D" w:rsidRDefault="009056B2">
      <w:pPr>
        <w:pStyle w:val="a6"/>
        <w:numPr>
          <w:ilvl w:val="1"/>
          <w:numId w:val="179"/>
        </w:numPr>
        <w:tabs>
          <w:tab w:val="left" w:pos="1682"/>
        </w:tabs>
        <w:ind w:right="552"/>
        <w:rPr>
          <w:sz w:val="24"/>
        </w:rPr>
      </w:pPr>
      <w:r>
        <w:rPr>
          <w:sz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48"/>
        <w:rPr>
          <w:sz w:val="24"/>
        </w:rPr>
      </w:pPr>
      <w:r>
        <w:rPr>
          <w:sz w:val="24"/>
        </w:rP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w:t>
      </w:r>
      <w:r>
        <w:rPr>
          <w:spacing w:val="40"/>
          <w:sz w:val="24"/>
        </w:rPr>
        <w:t xml:space="preserve"> </w:t>
      </w:r>
      <w:r>
        <w:rPr>
          <w:sz w:val="24"/>
        </w:rPr>
        <w:t>вербальную и невербальную манеру общения;</w:t>
      </w:r>
    </w:p>
    <w:p w:rsidR="008A520D" w:rsidRDefault="009056B2">
      <w:pPr>
        <w:pStyle w:val="a6"/>
        <w:numPr>
          <w:ilvl w:val="1"/>
          <w:numId w:val="179"/>
        </w:numPr>
        <w:tabs>
          <w:tab w:val="left" w:pos="1682"/>
        </w:tabs>
        <w:spacing w:before="1"/>
        <w:ind w:right="553"/>
        <w:rPr>
          <w:sz w:val="24"/>
        </w:rPr>
      </w:pPr>
      <w:r>
        <w:rPr>
          <w:sz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A520D" w:rsidRDefault="009056B2">
      <w:pPr>
        <w:pStyle w:val="a3"/>
        <w:spacing w:before="160"/>
        <w:jc w:val="left"/>
      </w:pPr>
      <w:r>
        <w:t>Речь.</w:t>
      </w:r>
      <w:r>
        <w:rPr>
          <w:spacing w:val="-3"/>
        </w:rPr>
        <w:t xml:space="preserve"> </w:t>
      </w:r>
      <w:r>
        <w:t>Речевая</w:t>
      </w:r>
      <w:r>
        <w:rPr>
          <w:spacing w:val="-3"/>
        </w:rPr>
        <w:t xml:space="preserve"> </w:t>
      </w:r>
      <w:r>
        <w:t>деятельность.</w:t>
      </w:r>
      <w:r>
        <w:rPr>
          <w:spacing w:val="-2"/>
        </w:rPr>
        <w:t xml:space="preserve"> Текст:</w:t>
      </w:r>
    </w:p>
    <w:p w:rsidR="008A520D" w:rsidRDefault="009056B2">
      <w:pPr>
        <w:pStyle w:val="a6"/>
        <w:numPr>
          <w:ilvl w:val="1"/>
          <w:numId w:val="179"/>
        </w:numPr>
        <w:tabs>
          <w:tab w:val="left" w:pos="1682"/>
        </w:tabs>
        <w:spacing w:before="161"/>
        <w:ind w:right="552"/>
        <w:rPr>
          <w:sz w:val="24"/>
        </w:rPr>
      </w:pPr>
      <w:r>
        <w:rPr>
          <w:sz w:val="24"/>
        </w:rPr>
        <w:t>использовать разные виды речевой деятельности для решения учебных задач; владеть элементами интонации; выразительно читать тексты; уместно</w:t>
      </w:r>
      <w:r>
        <w:rPr>
          <w:spacing w:val="80"/>
          <w:sz w:val="24"/>
        </w:rPr>
        <w:t xml:space="preserve"> </w:t>
      </w:r>
      <w:r>
        <w:rPr>
          <w:sz w:val="24"/>
        </w:rPr>
        <w:t>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A520D" w:rsidRDefault="009056B2">
      <w:pPr>
        <w:pStyle w:val="a6"/>
        <w:numPr>
          <w:ilvl w:val="1"/>
          <w:numId w:val="179"/>
        </w:numPr>
        <w:tabs>
          <w:tab w:val="left" w:pos="1682"/>
        </w:tabs>
        <w:ind w:right="551"/>
        <w:rPr>
          <w:sz w:val="24"/>
        </w:rPr>
      </w:pPr>
      <w:r>
        <w:rPr>
          <w:sz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A520D" w:rsidRDefault="009056B2">
      <w:pPr>
        <w:pStyle w:val="a6"/>
        <w:numPr>
          <w:ilvl w:val="1"/>
          <w:numId w:val="179"/>
        </w:numPr>
        <w:tabs>
          <w:tab w:val="left" w:pos="1682"/>
        </w:tabs>
        <w:spacing w:before="1"/>
        <w:rPr>
          <w:sz w:val="24"/>
        </w:rPr>
      </w:pPr>
      <w:r>
        <w:rPr>
          <w:sz w:val="24"/>
        </w:rPr>
        <w:t>создавать</w:t>
      </w:r>
      <w:r>
        <w:rPr>
          <w:spacing w:val="-4"/>
          <w:sz w:val="24"/>
        </w:rPr>
        <w:t xml:space="preserve"> </w:t>
      </w:r>
      <w:r>
        <w:rPr>
          <w:sz w:val="24"/>
        </w:rPr>
        <w:t>объявления</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форме)</w:t>
      </w:r>
      <w:r>
        <w:rPr>
          <w:spacing w:val="-3"/>
          <w:sz w:val="24"/>
        </w:rPr>
        <w:t xml:space="preserve"> </w:t>
      </w:r>
      <w:r>
        <w:rPr>
          <w:sz w:val="24"/>
        </w:rPr>
        <w:t>с учётом</w:t>
      </w:r>
      <w:r>
        <w:rPr>
          <w:spacing w:val="-3"/>
          <w:sz w:val="24"/>
        </w:rPr>
        <w:t xml:space="preserve"> </w:t>
      </w:r>
      <w:r>
        <w:rPr>
          <w:sz w:val="24"/>
        </w:rPr>
        <w:t>речевой</w:t>
      </w:r>
      <w:r>
        <w:rPr>
          <w:spacing w:val="-2"/>
          <w:sz w:val="24"/>
        </w:rPr>
        <w:t xml:space="preserve"> ситуации;</w:t>
      </w:r>
    </w:p>
    <w:p w:rsidR="008A520D" w:rsidRDefault="009056B2">
      <w:pPr>
        <w:pStyle w:val="a6"/>
        <w:numPr>
          <w:ilvl w:val="1"/>
          <w:numId w:val="179"/>
        </w:numPr>
        <w:tabs>
          <w:tab w:val="left" w:pos="1682"/>
        </w:tabs>
        <w:rPr>
          <w:sz w:val="24"/>
        </w:rPr>
      </w:pPr>
      <w:r>
        <w:rPr>
          <w:sz w:val="24"/>
        </w:rPr>
        <w:t>распознавать</w:t>
      </w:r>
      <w:r>
        <w:rPr>
          <w:spacing w:val="-5"/>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тексты</w:t>
      </w:r>
      <w:r>
        <w:rPr>
          <w:spacing w:val="-4"/>
          <w:sz w:val="24"/>
        </w:rPr>
        <w:t xml:space="preserve"> </w:t>
      </w:r>
      <w:r>
        <w:rPr>
          <w:sz w:val="24"/>
        </w:rPr>
        <w:t>публицистических</w:t>
      </w:r>
      <w:r>
        <w:rPr>
          <w:spacing w:val="-2"/>
          <w:sz w:val="24"/>
        </w:rPr>
        <w:t xml:space="preserve"> </w:t>
      </w:r>
      <w:r>
        <w:rPr>
          <w:sz w:val="24"/>
        </w:rPr>
        <w:t>жанров</w:t>
      </w:r>
      <w:r>
        <w:rPr>
          <w:spacing w:val="-4"/>
          <w:sz w:val="24"/>
        </w:rPr>
        <w:t xml:space="preserve"> </w:t>
      </w:r>
      <w:r>
        <w:rPr>
          <w:sz w:val="24"/>
        </w:rPr>
        <w:t>(девиз,</w:t>
      </w:r>
      <w:r>
        <w:rPr>
          <w:spacing w:val="-3"/>
          <w:sz w:val="24"/>
        </w:rPr>
        <w:t xml:space="preserve"> </w:t>
      </w:r>
      <w:r>
        <w:rPr>
          <w:spacing w:val="-2"/>
          <w:sz w:val="24"/>
        </w:rPr>
        <w:t>слоган);</w:t>
      </w:r>
    </w:p>
    <w:p w:rsidR="008A520D" w:rsidRDefault="009056B2">
      <w:pPr>
        <w:pStyle w:val="a6"/>
        <w:numPr>
          <w:ilvl w:val="1"/>
          <w:numId w:val="179"/>
        </w:numPr>
        <w:tabs>
          <w:tab w:val="left" w:pos="1682"/>
        </w:tabs>
        <w:ind w:right="548"/>
        <w:rPr>
          <w:sz w:val="24"/>
        </w:rPr>
      </w:pPr>
      <w:r>
        <w:rPr>
          <w:sz w:val="24"/>
        </w:rP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w:t>
      </w:r>
      <w:r>
        <w:rPr>
          <w:spacing w:val="-2"/>
          <w:sz w:val="24"/>
        </w:rPr>
        <w:t>загадки);</w:t>
      </w:r>
    </w:p>
    <w:p w:rsidR="008A520D" w:rsidRDefault="009056B2">
      <w:pPr>
        <w:pStyle w:val="a6"/>
        <w:numPr>
          <w:ilvl w:val="1"/>
          <w:numId w:val="179"/>
        </w:numPr>
        <w:tabs>
          <w:tab w:val="left" w:pos="1682"/>
        </w:tabs>
        <w:ind w:right="554"/>
        <w:rPr>
          <w:sz w:val="24"/>
        </w:rPr>
      </w:pPr>
      <w:r>
        <w:rPr>
          <w:sz w:val="24"/>
        </w:rPr>
        <w:t>редактировать собственные тексты с целью совершенствования их содержания и формы; сопоставлять черновой и отредактированный тексты;</w:t>
      </w:r>
    </w:p>
    <w:p w:rsidR="008A520D" w:rsidRDefault="009056B2">
      <w:pPr>
        <w:pStyle w:val="a6"/>
        <w:numPr>
          <w:ilvl w:val="1"/>
          <w:numId w:val="179"/>
        </w:numPr>
        <w:tabs>
          <w:tab w:val="left" w:pos="1682"/>
        </w:tabs>
        <w:ind w:right="550"/>
        <w:rPr>
          <w:sz w:val="24"/>
        </w:rPr>
      </w:pPr>
      <w:r>
        <w:rPr>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A520D" w:rsidRDefault="009056B2">
      <w:pPr>
        <w:pStyle w:val="a6"/>
        <w:numPr>
          <w:ilvl w:val="0"/>
          <w:numId w:val="179"/>
        </w:numPr>
        <w:tabs>
          <w:tab w:val="left" w:pos="1669"/>
          <w:tab w:val="left" w:pos="1670"/>
        </w:tabs>
        <w:spacing w:before="159"/>
        <w:ind w:right="8140" w:firstLine="0"/>
        <w:rPr>
          <w:sz w:val="24"/>
        </w:rPr>
      </w:pPr>
      <w:r>
        <w:rPr>
          <w:spacing w:val="-2"/>
          <w:sz w:val="24"/>
        </w:rPr>
        <w:t xml:space="preserve">класс </w:t>
      </w:r>
      <w:r>
        <w:rPr>
          <w:sz w:val="24"/>
        </w:rPr>
        <w:t>Язык</w:t>
      </w:r>
      <w:r>
        <w:rPr>
          <w:spacing w:val="-15"/>
          <w:sz w:val="24"/>
        </w:rPr>
        <w:t xml:space="preserve"> </w:t>
      </w:r>
      <w:r>
        <w:rPr>
          <w:sz w:val="24"/>
        </w:rPr>
        <w:t>и</w:t>
      </w:r>
      <w:r>
        <w:rPr>
          <w:spacing w:val="-15"/>
          <w:sz w:val="24"/>
        </w:rPr>
        <w:t xml:space="preserve"> </w:t>
      </w:r>
      <w:r>
        <w:rPr>
          <w:sz w:val="24"/>
        </w:rPr>
        <w:t>культура:</w:t>
      </w:r>
    </w:p>
    <w:p w:rsidR="008A520D" w:rsidRDefault="009056B2">
      <w:pPr>
        <w:pStyle w:val="a6"/>
        <w:numPr>
          <w:ilvl w:val="1"/>
          <w:numId w:val="179"/>
        </w:numPr>
        <w:tabs>
          <w:tab w:val="left" w:pos="1682"/>
        </w:tabs>
        <w:spacing w:before="161"/>
        <w:ind w:right="551"/>
        <w:rPr>
          <w:sz w:val="24"/>
        </w:rPr>
      </w:pPr>
      <w:r>
        <w:rPr>
          <w:sz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A520D" w:rsidRDefault="009056B2">
      <w:pPr>
        <w:pStyle w:val="a6"/>
        <w:numPr>
          <w:ilvl w:val="1"/>
          <w:numId w:val="179"/>
        </w:numPr>
        <w:tabs>
          <w:tab w:val="left" w:pos="1682"/>
        </w:tabs>
        <w:ind w:right="552"/>
        <w:rPr>
          <w:sz w:val="24"/>
        </w:rPr>
      </w:pPr>
      <w:r>
        <w:rPr>
          <w:sz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A520D" w:rsidRDefault="009056B2">
      <w:pPr>
        <w:pStyle w:val="a6"/>
        <w:numPr>
          <w:ilvl w:val="1"/>
          <w:numId w:val="179"/>
        </w:numPr>
        <w:tabs>
          <w:tab w:val="left" w:pos="1682"/>
        </w:tabs>
        <w:ind w:right="547"/>
        <w:rPr>
          <w:sz w:val="24"/>
        </w:rPr>
      </w:pPr>
      <w:r>
        <w:rPr>
          <w:sz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A520D" w:rsidRDefault="009056B2">
      <w:pPr>
        <w:pStyle w:val="a6"/>
        <w:numPr>
          <w:ilvl w:val="1"/>
          <w:numId w:val="179"/>
        </w:numPr>
        <w:tabs>
          <w:tab w:val="left" w:pos="1682"/>
        </w:tabs>
        <w:ind w:right="549"/>
        <w:rPr>
          <w:sz w:val="24"/>
        </w:rPr>
      </w:pPr>
      <w:r>
        <w:rPr>
          <w:sz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A520D" w:rsidRDefault="009056B2">
      <w:pPr>
        <w:pStyle w:val="a6"/>
        <w:numPr>
          <w:ilvl w:val="1"/>
          <w:numId w:val="179"/>
        </w:numPr>
        <w:tabs>
          <w:tab w:val="left" w:pos="1682"/>
        </w:tabs>
        <w:spacing w:before="1"/>
        <w:ind w:right="553"/>
        <w:rPr>
          <w:sz w:val="24"/>
        </w:rPr>
      </w:pPr>
      <w:r>
        <w:rPr>
          <w:sz w:val="24"/>
        </w:rPr>
        <w:t>характеризовать причины пополнения лексического состава языка; определять значения современных неологизмов (в рамках изученного);</w:t>
      </w:r>
    </w:p>
    <w:p w:rsidR="008A520D" w:rsidRDefault="009056B2">
      <w:pPr>
        <w:pStyle w:val="a6"/>
        <w:numPr>
          <w:ilvl w:val="1"/>
          <w:numId w:val="179"/>
        </w:numPr>
        <w:tabs>
          <w:tab w:val="left" w:pos="1682"/>
        </w:tabs>
        <w:ind w:right="544"/>
        <w:rPr>
          <w:sz w:val="24"/>
        </w:rPr>
      </w:pPr>
      <w:r>
        <w:rPr>
          <w:sz w:val="24"/>
        </w:rPr>
        <w:t>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45"/>
        <w:rPr>
          <w:sz w:val="24"/>
        </w:rPr>
      </w:pPr>
      <w:r>
        <w:rPr>
          <w:sz w:val="24"/>
        </w:rPr>
        <w:lastRenderedPageBreak/>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sz w:val="24"/>
        </w:rPr>
        <w:t>мультимедийные).</w:t>
      </w:r>
    </w:p>
    <w:p w:rsidR="008A520D" w:rsidRDefault="009056B2">
      <w:pPr>
        <w:pStyle w:val="a3"/>
        <w:spacing w:before="161"/>
        <w:jc w:val="left"/>
      </w:pPr>
      <w:r>
        <w:t>Культура</w:t>
      </w:r>
      <w:r>
        <w:rPr>
          <w:spacing w:val="-7"/>
        </w:rPr>
        <w:t xml:space="preserve"> </w:t>
      </w:r>
      <w:r>
        <w:rPr>
          <w:spacing w:val="-2"/>
        </w:rPr>
        <w:t>речи:</w:t>
      </w:r>
    </w:p>
    <w:p w:rsidR="008A520D" w:rsidRDefault="009056B2">
      <w:pPr>
        <w:pStyle w:val="a6"/>
        <w:numPr>
          <w:ilvl w:val="1"/>
          <w:numId w:val="179"/>
        </w:numPr>
        <w:tabs>
          <w:tab w:val="left" w:pos="1682"/>
        </w:tabs>
        <w:spacing w:before="161"/>
        <w:ind w:right="551"/>
        <w:rPr>
          <w:sz w:val="24"/>
        </w:rPr>
      </w:pPr>
      <w:r>
        <w:rPr>
          <w:sz w:val="24"/>
        </w:rPr>
        <w:t>соблюдать нормы ударения в отдельных грамматических формах имён существительных, имён прилагательных; глаголов (в рамках изученного);</w:t>
      </w:r>
      <w:r>
        <w:rPr>
          <w:spacing w:val="40"/>
          <w:sz w:val="24"/>
        </w:rPr>
        <w:t xml:space="preserve"> </w:t>
      </w:r>
      <w:r>
        <w:rPr>
          <w:sz w:val="24"/>
        </w:rPr>
        <w:t>различать варианты орфоэпической и акцентологической нормы; употреблять</w:t>
      </w:r>
      <w:r>
        <w:rPr>
          <w:spacing w:val="40"/>
          <w:sz w:val="24"/>
        </w:rPr>
        <w:t xml:space="preserve"> </w:t>
      </w:r>
      <w:r>
        <w:rPr>
          <w:sz w:val="24"/>
        </w:rPr>
        <w:t>слова с учётом произносительных вариантов современной орфоэпической нормы;</w:t>
      </w:r>
    </w:p>
    <w:p w:rsidR="008A520D" w:rsidRDefault="009056B2">
      <w:pPr>
        <w:pStyle w:val="a6"/>
        <w:numPr>
          <w:ilvl w:val="1"/>
          <w:numId w:val="179"/>
        </w:numPr>
        <w:tabs>
          <w:tab w:val="left" w:pos="1682"/>
        </w:tabs>
        <w:ind w:right="552"/>
        <w:rPr>
          <w:sz w:val="24"/>
        </w:rPr>
      </w:pPr>
      <w:r>
        <w:rPr>
          <w:sz w:val="24"/>
        </w:rPr>
        <w:t>употреблять слова в соответствии с их лексическим значением и требованием лексической</w:t>
      </w:r>
      <w:r>
        <w:rPr>
          <w:spacing w:val="-3"/>
          <w:sz w:val="24"/>
        </w:rPr>
        <w:t xml:space="preserve"> </w:t>
      </w:r>
      <w:r>
        <w:rPr>
          <w:sz w:val="24"/>
        </w:rPr>
        <w:t>сочетаемости;</w:t>
      </w:r>
      <w:r>
        <w:rPr>
          <w:spacing w:val="-4"/>
          <w:sz w:val="24"/>
        </w:rPr>
        <w:t xml:space="preserve"> </w:t>
      </w:r>
      <w:r>
        <w:rPr>
          <w:sz w:val="24"/>
        </w:rPr>
        <w:t>соблюдать</w:t>
      </w:r>
      <w:r>
        <w:rPr>
          <w:spacing w:val="-5"/>
          <w:sz w:val="24"/>
        </w:rPr>
        <w:t xml:space="preserve"> </w:t>
      </w:r>
      <w:r>
        <w:rPr>
          <w:sz w:val="24"/>
        </w:rPr>
        <w:t>нормы</w:t>
      </w:r>
      <w:r>
        <w:rPr>
          <w:spacing w:val="-6"/>
          <w:sz w:val="24"/>
        </w:rPr>
        <w:t xml:space="preserve"> </w:t>
      </w:r>
      <w:r>
        <w:rPr>
          <w:sz w:val="24"/>
        </w:rPr>
        <w:t>употребления</w:t>
      </w:r>
      <w:r>
        <w:rPr>
          <w:spacing w:val="-4"/>
          <w:sz w:val="24"/>
        </w:rPr>
        <w:t xml:space="preserve"> </w:t>
      </w:r>
      <w:r>
        <w:rPr>
          <w:sz w:val="24"/>
        </w:rPr>
        <w:t>синонимов,</w:t>
      </w:r>
      <w:r>
        <w:rPr>
          <w:spacing w:val="-5"/>
          <w:sz w:val="24"/>
        </w:rPr>
        <w:t xml:space="preserve"> </w:t>
      </w:r>
      <w:r>
        <w:rPr>
          <w:sz w:val="24"/>
        </w:rPr>
        <w:t xml:space="preserve">антонимов, </w:t>
      </w:r>
      <w:r>
        <w:rPr>
          <w:spacing w:val="-2"/>
          <w:sz w:val="24"/>
        </w:rPr>
        <w:t>омонимов;</w:t>
      </w:r>
    </w:p>
    <w:p w:rsidR="008A520D" w:rsidRDefault="009056B2">
      <w:pPr>
        <w:pStyle w:val="a6"/>
        <w:numPr>
          <w:ilvl w:val="1"/>
          <w:numId w:val="179"/>
        </w:numPr>
        <w:tabs>
          <w:tab w:val="left" w:pos="1682"/>
        </w:tabs>
        <w:ind w:right="549"/>
        <w:rPr>
          <w:sz w:val="24"/>
        </w:rPr>
      </w:pPr>
      <w:r>
        <w:rPr>
          <w:sz w:val="24"/>
        </w:rPr>
        <w:t>употреблять имена существительные, имена</w:t>
      </w:r>
      <w:r>
        <w:rPr>
          <w:spacing w:val="40"/>
          <w:sz w:val="24"/>
        </w:rPr>
        <w:t xml:space="preserve"> </w:t>
      </w:r>
      <w:r>
        <w:rPr>
          <w:sz w:val="24"/>
        </w:rPr>
        <w:t>прилагательные, местоимения, порядковые и количественные числи- тельные в соответствии с нормами современного русского литературного языка (в рамках изученного);</w:t>
      </w:r>
    </w:p>
    <w:p w:rsidR="008A520D" w:rsidRDefault="009056B2">
      <w:pPr>
        <w:pStyle w:val="a6"/>
        <w:numPr>
          <w:ilvl w:val="1"/>
          <w:numId w:val="179"/>
        </w:numPr>
        <w:tabs>
          <w:tab w:val="left" w:pos="1682"/>
        </w:tabs>
        <w:spacing w:before="1"/>
        <w:ind w:right="555"/>
        <w:rPr>
          <w:sz w:val="24"/>
        </w:rPr>
      </w:pPr>
      <w:r>
        <w:rPr>
          <w:sz w:val="24"/>
        </w:rPr>
        <w:t>выявлять, анализировать и исправлять типичные речевые ошибки в устной и письменной речи;</w:t>
      </w:r>
    </w:p>
    <w:p w:rsidR="008A520D" w:rsidRDefault="009056B2">
      <w:pPr>
        <w:pStyle w:val="a6"/>
        <w:numPr>
          <w:ilvl w:val="1"/>
          <w:numId w:val="179"/>
        </w:numPr>
        <w:tabs>
          <w:tab w:val="left" w:pos="1682"/>
        </w:tabs>
        <w:ind w:right="549"/>
        <w:rPr>
          <w:sz w:val="24"/>
        </w:rPr>
      </w:pPr>
      <w:r>
        <w:rPr>
          <w:sz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A520D" w:rsidRDefault="009056B2">
      <w:pPr>
        <w:pStyle w:val="a6"/>
        <w:numPr>
          <w:ilvl w:val="1"/>
          <w:numId w:val="179"/>
        </w:numPr>
        <w:tabs>
          <w:tab w:val="left" w:pos="1682"/>
        </w:tabs>
        <w:ind w:right="545"/>
        <w:rPr>
          <w:sz w:val="24"/>
        </w:rPr>
      </w:pPr>
      <w:r>
        <w:rPr>
          <w:sz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w:t>
      </w:r>
      <w:r>
        <w:rPr>
          <w:spacing w:val="-1"/>
          <w:sz w:val="24"/>
        </w:rPr>
        <w:t xml:space="preserve"> </w:t>
      </w:r>
      <w:r>
        <w:rPr>
          <w:sz w:val="24"/>
        </w:rPr>
        <w:t>хвалы и комплимента, благодарности,</w:t>
      </w:r>
      <w:r>
        <w:rPr>
          <w:spacing w:val="40"/>
          <w:sz w:val="24"/>
        </w:rPr>
        <w:t xml:space="preserve"> </w:t>
      </w:r>
      <w:r>
        <w:rPr>
          <w:sz w:val="24"/>
        </w:rPr>
        <w:t>сочувствия,</w:t>
      </w:r>
      <w:r>
        <w:rPr>
          <w:spacing w:val="40"/>
          <w:sz w:val="24"/>
        </w:rPr>
        <w:t xml:space="preserve"> </w:t>
      </w:r>
      <w:r>
        <w:rPr>
          <w:sz w:val="24"/>
        </w:rPr>
        <w:t>утешения и т. д.;</w:t>
      </w:r>
    </w:p>
    <w:p w:rsidR="008A520D" w:rsidRDefault="009056B2">
      <w:pPr>
        <w:pStyle w:val="a6"/>
        <w:numPr>
          <w:ilvl w:val="1"/>
          <w:numId w:val="179"/>
        </w:numPr>
        <w:tabs>
          <w:tab w:val="left" w:pos="1682"/>
        </w:tabs>
        <w:ind w:right="548"/>
        <w:rPr>
          <w:sz w:val="24"/>
        </w:rPr>
      </w:pPr>
      <w:r>
        <w:rPr>
          <w:sz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A520D" w:rsidRDefault="009056B2">
      <w:pPr>
        <w:pStyle w:val="a3"/>
        <w:spacing w:before="159"/>
        <w:jc w:val="left"/>
      </w:pPr>
      <w:r>
        <w:t>Речь.</w:t>
      </w:r>
      <w:r>
        <w:rPr>
          <w:spacing w:val="-3"/>
        </w:rPr>
        <w:t xml:space="preserve"> </w:t>
      </w:r>
      <w:r>
        <w:t>Речевая</w:t>
      </w:r>
      <w:r>
        <w:rPr>
          <w:spacing w:val="-3"/>
        </w:rPr>
        <w:t xml:space="preserve"> </w:t>
      </w:r>
      <w:r>
        <w:t>деятельность.</w:t>
      </w:r>
      <w:r>
        <w:rPr>
          <w:spacing w:val="-2"/>
        </w:rPr>
        <w:t xml:space="preserve"> Текст:</w:t>
      </w:r>
    </w:p>
    <w:p w:rsidR="008A520D" w:rsidRDefault="009056B2">
      <w:pPr>
        <w:pStyle w:val="a6"/>
        <w:numPr>
          <w:ilvl w:val="1"/>
          <w:numId w:val="179"/>
        </w:numPr>
        <w:tabs>
          <w:tab w:val="left" w:pos="1682"/>
        </w:tabs>
        <w:spacing w:before="161"/>
        <w:ind w:right="548"/>
        <w:rPr>
          <w:sz w:val="24"/>
        </w:rPr>
      </w:pPr>
      <w:r>
        <w:rPr>
          <w:sz w:val="24"/>
        </w:rPr>
        <w:t>использовать разные виды речевой деятельности для решения учебных задач; выбирать и</w:t>
      </w:r>
      <w:r>
        <w:rPr>
          <w:spacing w:val="40"/>
          <w:sz w:val="24"/>
        </w:rPr>
        <w:t xml:space="preserve"> </w:t>
      </w:r>
      <w:r>
        <w:rPr>
          <w:sz w:val="24"/>
        </w:rPr>
        <w:t>использовать</w:t>
      </w:r>
      <w:r>
        <w:rPr>
          <w:spacing w:val="40"/>
          <w:sz w:val="24"/>
        </w:rPr>
        <w:t xml:space="preserve"> </w:t>
      </w:r>
      <w:r>
        <w:rPr>
          <w:sz w:val="24"/>
        </w:rPr>
        <w:t>различные виды чтения в соответствии с его целью; владеть умениями информационной переработки прослушанного или</w:t>
      </w:r>
      <w:r>
        <w:rPr>
          <w:spacing w:val="40"/>
          <w:sz w:val="24"/>
        </w:rPr>
        <w:t xml:space="preserve"> </w:t>
      </w:r>
      <w:r>
        <w:rPr>
          <w:sz w:val="24"/>
        </w:rPr>
        <w:t>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A520D" w:rsidRDefault="009056B2">
      <w:pPr>
        <w:pStyle w:val="a6"/>
        <w:numPr>
          <w:ilvl w:val="1"/>
          <w:numId w:val="179"/>
        </w:numPr>
        <w:tabs>
          <w:tab w:val="left" w:pos="1682"/>
        </w:tabs>
        <w:ind w:right="553"/>
        <w:rPr>
          <w:sz w:val="24"/>
        </w:rPr>
      </w:pPr>
      <w:r>
        <w:rPr>
          <w:sz w:val="24"/>
        </w:rPr>
        <w:t>анализировать и создавать тексты описательного типа (определение понятия, пояснение, собственно описание);</w:t>
      </w:r>
    </w:p>
    <w:p w:rsidR="008A520D" w:rsidRDefault="009056B2">
      <w:pPr>
        <w:pStyle w:val="a6"/>
        <w:numPr>
          <w:ilvl w:val="1"/>
          <w:numId w:val="179"/>
        </w:numPr>
        <w:tabs>
          <w:tab w:val="left" w:pos="1682"/>
        </w:tabs>
        <w:ind w:right="546"/>
        <w:rPr>
          <w:sz w:val="24"/>
        </w:rPr>
      </w:pPr>
      <w:r>
        <w:rPr>
          <w:sz w:val="24"/>
        </w:rPr>
        <w:t>уместно использовать жанры разговорной речи (рассказ о событии, «бывальщины» и др.) в ситуациях неформального общения;</w:t>
      </w:r>
    </w:p>
    <w:p w:rsidR="008A520D" w:rsidRDefault="009056B2">
      <w:pPr>
        <w:pStyle w:val="a6"/>
        <w:numPr>
          <w:ilvl w:val="1"/>
          <w:numId w:val="179"/>
        </w:numPr>
        <w:tabs>
          <w:tab w:val="left" w:pos="1682"/>
        </w:tabs>
        <w:ind w:right="549"/>
        <w:rPr>
          <w:sz w:val="24"/>
        </w:rPr>
      </w:pPr>
      <w:r>
        <w:rPr>
          <w:sz w:val="24"/>
        </w:rPr>
        <w:t>анализировать и создавать учебно-научные тексты (различные виды ответов на уроке) в письменной и устной форме;</w:t>
      </w:r>
    </w:p>
    <w:p w:rsidR="008A520D" w:rsidRDefault="009056B2">
      <w:pPr>
        <w:pStyle w:val="a6"/>
        <w:numPr>
          <w:ilvl w:val="1"/>
          <w:numId w:val="179"/>
        </w:numPr>
        <w:tabs>
          <w:tab w:val="left" w:pos="1682"/>
        </w:tabs>
        <w:spacing w:before="1"/>
        <w:ind w:right="548"/>
        <w:rPr>
          <w:sz w:val="24"/>
        </w:rPr>
      </w:pPr>
      <w:r>
        <w:rPr>
          <w:sz w:val="24"/>
        </w:rPr>
        <w:t>использовать при создании устного научного сообщения языковые средства, способствующие его композиционному оформлению;</w:t>
      </w:r>
    </w:p>
    <w:p w:rsidR="008A520D" w:rsidRDefault="009056B2">
      <w:pPr>
        <w:pStyle w:val="a6"/>
        <w:numPr>
          <w:ilvl w:val="1"/>
          <w:numId w:val="179"/>
        </w:numPr>
        <w:tabs>
          <w:tab w:val="left" w:pos="1682"/>
        </w:tabs>
        <w:ind w:right="553"/>
        <w:rPr>
          <w:sz w:val="24"/>
        </w:rPr>
      </w:pPr>
      <w:r>
        <w:rPr>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A520D" w:rsidRDefault="009056B2">
      <w:pPr>
        <w:pStyle w:val="a6"/>
        <w:numPr>
          <w:ilvl w:val="0"/>
          <w:numId w:val="179"/>
        </w:numPr>
        <w:tabs>
          <w:tab w:val="left" w:pos="1669"/>
          <w:tab w:val="left" w:pos="1670"/>
        </w:tabs>
        <w:spacing w:before="158"/>
        <w:ind w:right="8140" w:firstLine="0"/>
        <w:rPr>
          <w:sz w:val="24"/>
        </w:rPr>
      </w:pPr>
      <w:r>
        <w:rPr>
          <w:spacing w:val="-2"/>
          <w:sz w:val="24"/>
        </w:rPr>
        <w:t xml:space="preserve">класс </w:t>
      </w:r>
      <w:r>
        <w:rPr>
          <w:sz w:val="24"/>
        </w:rPr>
        <w:t>Язык</w:t>
      </w:r>
      <w:r>
        <w:rPr>
          <w:spacing w:val="-15"/>
          <w:sz w:val="24"/>
        </w:rPr>
        <w:t xml:space="preserve"> </w:t>
      </w:r>
      <w:r>
        <w:rPr>
          <w:sz w:val="24"/>
        </w:rPr>
        <w:t>и</w:t>
      </w:r>
      <w:r>
        <w:rPr>
          <w:spacing w:val="-15"/>
          <w:sz w:val="24"/>
        </w:rPr>
        <w:t xml:space="preserve"> </w:t>
      </w:r>
      <w:r>
        <w:rPr>
          <w:sz w:val="24"/>
        </w:rPr>
        <w:t>культура:</w:t>
      </w:r>
    </w:p>
    <w:p w:rsidR="008A520D" w:rsidRDefault="008A520D">
      <w:pPr>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49"/>
        <w:rPr>
          <w:sz w:val="24"/>
        </w:rPr>
      </w:pPr>
      <w:r>
        <w:rPr>
          <w:sz w:val="24"/>
        </w:rPr>
        <w:lastRenderedPageBreak/>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A520D" w:rsidRDefault="009056B2">
      <w:pPr>
        <w:pStyle w:val="a6"/>
        <w:numPr>
          <w:ilvl w:val="1"/>
          <w:numId w:val="179"/>
        </w:numPr>
        <w:tabs>
          <w:tab w:val="left" w:pos="1682"/>
        </w:tabs>
        <w:spacing w:before="1"/>
        <w:ind w:right="554"/>
        <w:rPr>
          <w:sz w:val="24"/>
        </w:rPr>
      </w:pPr>
      <w:r>
        <w:rPr>
          <w:sz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A520D" w:rsidRDefault="009056B2">
      <w:pPr>
        <w:pStyle w:val="a6"/>
        <w:numPr>
          <w:ilvl w:val="1"/>
          <w:numId w:val="179"/>
        </w:numPr>
        <w:tabs>
          <w:tab w:val="left" w:pos="1682"/>
        </w:tabs>
        <w:ind w:right="549"/>
        <w:rPr>
          <w:sz w:val="24"/>
        </w:rPr>
      </w:pPr>
      <w:r>
        <w:rPr>
          <w:sz w:val="24"/>
        </w:rPr>
        <w:t>характеризовать лингвистические и нелингвистические при- 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A520D" w:rsidRDefault="009056B2">
      <w:pPr>
        <w:pStyle w:val="a6"/>
        <w:numPr>
          <w:ilvl w:val="1"/>
          <w:numId w:val="179"/>
        </w:numPr>
        <w:tabs>
          <w:tab w:val="left" w:pos="1682"/>
        </w:tabs>
        <w:ind w:right="546"/>
        <w:rPr>
          <w:sz w:val="24"/>
        </w:rPr>
      </w:pPr>
      <w:r>
        <w:rPr>
          <w:sz w:val="24"/>
        </w:rPr>
        <w:t>использовать толковые словари, словари пословиц и погово- рок;</w:t>
      </w:r>
      <w:r>
        <w:rPr>
          <w:spacing w:val="40"/>
          <w:sz w:val="24"/>
        </w:rPr>
        <w:t xml:space="preserve"> </w:t>
      </w:r>
      <w:r>
        <w:rPr>
          <w:sz w:val="24"/>
        </w:rPr>
        <w:t xml:space="preserve">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sz w:val="24"/>
        </w:rPr>
        <w:t>мультимедийные).</w:t>
      </w:r>
    </w:p>
    <w:p w:rsidR="008A520D" w:rsidRDefault="009056B2">
      <w:pPr>
        <w:pStyle w:val="a3"/>
        <w:spacing w:before="161"/>
        <w:jc w:val="left"/>
      </w:pPr>
      <w:r>
        <w:t>Культура</w:t>
      </w:r>
      <w:r>
        <w:rPr>
          <w:spacing w:val="-7"/>
        </w:rPr>
        <w:t xml:space="preserve"> </w:t>
      </w:r>
      <w:r>
        <w:rPr>
          <w:spacing w:val="-2"/>
        </w:rPr>
        <w:t>речи:</w:t>
      </w:r>
    </w:p>
    <w:p w:rsidR="008A520D" w:rsidRDefault="009056B2">
      <w:pPr>
        <w:pStyle w:val="a6"/>
        <w:numPr>
          <w:ilvl w:val="1"/>
          <w:numId w:val="179"/>
        </w:numPr>
        <w:tabs>
          <w:tab w:val="left" w:pos="1682"/>
        </w:tabs>
        <w:spacing w:before="161"/>
        <w:ind w:right="545"/>
        <w:rPr>
          <w:sz w:val="24"/>
        </w:rPr>
      </w:pPr>
      <w:r>
        <w:rPr>
          <w:sz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w:t>
      </w:r>
      <w:r>
        <w:rPr>
          <w:spacing w:val="-2"/>
          <w:sz w:val="24"/>
        </w:rPr>
        <w:t>предлогами;</w:t>
      </w:r>
    </w:p>
    <w:p w:rsidR="008A520D" w:rsidRDefault="009056B2">
      <w:pPr>
        <w:pStyle w:val="a6"/>
        <w:numPr>
          <w:ilvl w:val="1"/>
          <w:numId w:val="179"/>
        </w:numPr>
        <w:tabs>
          <w:tab w:val="left" w:pos="1682"/>
        </w:tabs>
        <w:ind w:right="554"/>
        <w:rPr>
          <w:sz w:val="24"/>
        </w:rPr>
      </w:pPr>
      <w:r>
        <w:rPr>
          <w:sz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A520D" w:rsidRDefault="009056B2">
      <w:pPr>
        <w:pStyle w:val="a6"/>
        <w:numPr>
          <w:ilvl w:val="1"/>
          <w:numId w:val="179"/>
        </w:numPr>
        <w:tabs>
          <w:tab w:val="left" w:pos="1682"/>
        </w:tabs>
        <w:ind w:right="545"/>
        <w:rPr>
          <w:sz w:val="24"/>
        </w:rPr>
      </w:pPr>
      <w:r>
        <w:rPr>
          <w:sz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A520D" w:rsidRDefault="009056B2">
      <w:pPr>
        <w:pStyle w:val="a6"/>
        <w:numPr>
          <w:ilvl w:val="1"/>
          <w:numId w:val="179"/>
        </w:numPr>
        <w:tabs>
          <w:tab w:val="left" w:pos="1682"/>
        </w:tabs>
        <w:ind w:right="552"/>
        <w:rPr>
          <w:sz w:val="24"/>
        </w:rPr>
      </w:pPr>
      <w:r>
        <w:rPr>
          <w:sz w:val="24"/>
        </w:rPr>
        <w:t>употреблять слова с учётом вариантов современных орфоэпических, грамматических и стилистических норм;</w:t>
      </w:r>
    </w:p>
    <w:p w:rsidR="008A520D" w:rsidRDefault="009056B2">
      <w:pPr>
        <w:pStyle w:val="a6"/>
        <w:numPr>
          <w:ilvl w:val="1"/>
          <w:numId w:val="179"/>
        </w:numPr>
        <w:tabs>
          <w:tab w:val="left" w:pos="1682"/>
        </w:tabs>
        <w:spacing w:before="1"/>
        <w:ind w:right="555"/>
        <w:rPr>
          <w:sz w:val="24"/>
        </w:rPr>
      </w:pPr>
      <w:r>
        <w:rPr>
          <w:sz w:val="24"/>
        </w:rPr>
        <w:t>анализировать и оценивать с точки зрения норм современного русского литературного языка чужую и собственную речь;</w:t>
      </w:r>
    </w:p>
    <w:p w:rsidR="008A520D" w:rsidRDefault="009056B2">
      <w:pPr>
        <w:pStyle w:val="a6"/>
        <w:numPr>
          <w:ilvl w:val="1"/>
          <w:numId w:val="179"/>
        </w:numPr>
        <w:tabs>
          <w:tab w:val="left" w:pos="1682"/>
        </w:tabs>
        <w:ind w:right="553"/>
        <w:rPr>
          <w:sz w:val="24"/>
        </w:rPr>
      </w:pPr>
      <w:r>
        <w:rPr>
          <w:sz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A520D" w:rsidRDefault="009056B2">
      <w:pPr>
        <w:pStyle w:val="a6"/>
        <w:numPr>
          <w:ilvl w:val="1"/>
          <w:numId w:val="179"/>
        </w:numPr>
        <w:tabs>
          <w:tab w:val="left" w:pos="1682"/>
        </w:tabs>
        <w:ind w:right="553"/>
        <w:rPr>
          <w:sz w:val="24"/>
        </w:rPr>
      </w:pPr>
      <w:r>
        <w:rPr>
          <w:sz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A520D" w:rsidRDefault="009056B2">
      <w:pPr>
        <w:pStyle w:val="a3"/>
        <w:spacing w:before="158"/>
        <w:jc w:val="left"/>
      </w:pPr>
      <w:r>
        <w:t>Речь.</w:t>
      </w:r>
      <w:r>
        <w:rPr>
          <w:spacing w:val="-3"/>
        </w:rPr>
        <w:t xml:space="preserve"> </w:t>
      </w:r>
      <w:r>
        <w:t>Речевая</w:t>
      </w:r>
      <w:r>
        <w:rPr>
          <w:spacing w:val="-3"/>
        </w:rPr>
        <w:t xml:space="preserve"> </w:t>
      </w:r>
      <w:r>
        <w:t xml:space="preserve">деятельность. </w:t>
      </w:r>
      <w:r>
        <w:rPr>
          <w:spacing w:val="-2"/>
        </w:rPr>
        <w:t>Текст:</w:t>
      </w:r>
    </w:p>
    <w:p w:rsidR="008A520D" w:rsidRDefault="009056B2">
      <w:pPr>
        <w:pStyle w:val="a6"/>
        <w:numPr>
          <w:ilvl w:val="1"/>
          <w:numId w:val="179"/>
        </w:numPr>
        <w:tabs>
          <w:tab w:val="left" w:pos="1682"/>
        </w:tabs>
        <w:spacing w:before="161"/>
        <w:ind w:right="549"/>
        <w:rPr>
          <w:sz w:val="24"/>
        </w:rPr>
      </w:pPr>
      <w:r>
        <w:rPr>
          <w:sz w:val="24"/>
        </w:rPr>
        <w:t>использовать разные виды речевой деятельности для решения учебных задач; владеть умениями информационной переработки прослушанного или</w:t>
      </w:r>
      <w:r>
        <w:rPr>
          <w:spacing w:val="40"/>
          <w:sz w:val="24"/>
        </w:rPr>
        <w:t xml:space="preserve"> </w:t>
      </w:r>
      <w:r>
        <w:rPr>
          <w:sz w:val="24"/>
        </w:rPr>
        <w:t>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A520D" w:rsidRDefault="009056B2">
      <w:pPr>
        <w:pStyle w:val="a6"/>
        <w:numPr>
          <w:ilvl w:val="1"/>
          <w:numId w:val="179"/>
        </w:numPr>
        <w:tabs>
          <w:tab w:val="left" w:pos="1682"/>
        </w:tabs>
        <w:spacing w:before="1"/>
        <w:ind w:right="554"/>
        <w:rPr>
          <w:sz w:val="24"/>
        </w:rPr>
      </w:pPr>
      <w:r>
        <w:rPr>
          <w:sz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A520D" w:rsidRDefault="009056B2">
      <w:pPr>
        <w:pStyle w:val="a6"/>
        <w:numPr>
          <w:ilvl w:val="1"/>
          <w:numId w:val="179"/>
        </w:numPr>
        <w:tabs>
          <w:tab w:val="left" w:pos="1682"/>
        </w:tabs>
        <w:ind w:right="553"/>
        <w:rPr>
          <w:sz w:val="24"/>
        </w:rPr>
      </w:pPr>
      <w:r>
        <w:rPr>
          <w:sz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50"/>
        <w:rPr>
          <w:sz w:val="24"/>
        </w:rPr>
      </w:pPr>
      <w:r>
        <w:rPr>
          <w:sz w:val="24"/>
        </w:rPr>
        <w:lastRenderedPageBreak/>
        <w:t>анализировать</w:t>
      </w:r>
      <w:r>
        <w:rPr>
          <w:spacing w:val="-3"/>
          <w:sz w:val="24"/>
        </w:rPr>
        <w:t xml:space="preserve"> </w:t>
      </w:r>
      <w:r>
        <w:rPr>
          <w:sz w:val="24"/>
        </w:rPr>
        <w:t>и</w:t>
      </w:r>
      <w:r>
        <w:rPr>
          <w:spacing w:val="-4"/>
          <w:sz w:val="24"/>
        </w:rPr>
        <w:t xml:space="preserve"> </w:t>
      </w:r>
      <w:r>
        <w:rPr>
          <w:sz w:val="24"/>
        </w:rPr>
        <w:t>создавать</w:t>
      </w:r>
      <w:r>
        <w:rPr>
          <w:spacing w:val="-4"/>
          <w:sz w:val="24"/>
        </w:rPr>
        <w:t xml:space="preserve"> </w:t>
      </w:r>
      <w:r>
        <w:rPr>
          <w:sz w:val="24"/>
        </w:rPr>
        <w:t>тексты</w:t>
      </w:r>
      <w:r>
        <w:rPr>
          <w:spacing w:val="-4"/>
          <w:sz w:val="24"/>
        </w:rPr>
        <w:t xml:space="preserve"> </w:t>
      </w:r>
      <w:r>
        <w:rPr>
          <w:sz w:val="24"/>
        </w:rPr>
        <w:t>рекламного</w:t>
      </w:r>
      <w:r>
        <w:rPr>
          <w:spacing w:val="-2"/>
          <w:sz w:val="24"/>
        </w:rPr>
        <w:t xml:space="preserve"> </w:t>
      </w:r>
      <w:r>
        <w:rPr>
          <w:sz w:val="24"/>
        </w:rPr>
        <w:t>типа;</w:t>
      </w:r>
      <w:r>
        <w:rPr>
          <w:spacing w:val="-4"/>
          <w:sz w:val="24"/>
        </w:rPr>
        <w:t xml:space="preserve"> </w:t>
      </w:r>
      <w:r>
        <w:rPr>
          <w:sz w:val="24"/>
        </w:rPr>
        <w:t>текст</w:t>
      </w:r>
      <w:r>
        <w:rPr>
          <w:spacing w:val="-4"/>
          <w:sz w:val="24"/>
        </w:rPr>
        <w:t xml:space="preserve"> </w:t>
      </w:r>
      <w:r>
        <w:rPr>
          <w:sz w:val="24"/>
        </w:rPr>
        <w:t>в</w:t>
      </w:r>
      <w:r>
        <w:rPr>
          <w:spacing w:val="-5"/>
          <w:sz w:val="24"/>
        </w:rPr>
        <w:t xml:space="preserve"> </w:t>
      </w:r>
      <w:r>
        <w:rPr>
          <w:sz w:val="24"/>
        </w:rPr>
        <w:t>жанре</w:t>
      </w:r>
      <w:r>
        <w:rPr>
          <w:spacing w:val="-5"/>
          <w:sz w:val="24"/>
        </w:rPr>
        <w:t xml:space="preserve"> </w:t>
      </w:r>
      <w:r>
        <w:rPr>
          <w:sz w:val="24"/>
        </w:rPr>
        <w:t>путевых</w:t>
      </w:r>
      <w:r>
        <w:rPr>
          <w:spacing w:val="-2"/>
          <w:sz w:val="24"/>
        </w:rPr>
        <w:t xml:space="preserve"> </w:t>
      </w:r>
      <w:r>
        <w:rPr>
          <w:sz w:val="24"/>
        </w:rPr>
        <w:t>заметок; анализировать</w:t>
      </w:r>
      <w:r>
        <w:rPr>
          <w:spacing w:val="40"/>
          <w:sz w:val="24"/>
        </w:rPr>
        <w:t xml:space="preserve"> </w:t>
      </w:r>
      <w:r>
        <w:rPr>
          <w:sz w:val="24"/>
        </w:rPr>
        <w:t>художественный текст с опорой на его сильные позиции;</w:t>
      </w:r>
    </w:p>
    <w:p w:rsidR="008A520D" w:rsidRDefault="009056B2">
      <w:pPr>
        <w:pStyle w:val="a6"/>
        <w:numPr>
          <w:ilvl w:val="1"/>
          <w:numId w:val="179"/>
        </w:numPr>
        <w:tabs>
          <w:tab w:val="left" w:pos="1682"/>
        </w:tabs>
        <w:ind w:right="548"/>
        <w:rPr>
          <w:sz w:val="24"/>
        </w:rPr>
      </w:pPr>
      <w:r>
        <w:rPr>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A520D" w:rsidRDefault="009056B2">
      <w:pPr>
        <w:pStyle w:val="a6"/>
        <w:numPr>
          <w:ilvl w:val="1"/>
          <w:numId w:val="179"/>
        </w:numPr>
        <w:tabs>
          <w:tab w:val="left" w:pos="1682"/>
        </w:tabs>
        <w:spacing w:before="1"/>
        <w:ind w:right="556"/>
        <w:rPr>
          <w:sz w:val="24"/>
        </w:rPr>
      </w:pPr>
      <w:r>
        <w:rPr>
          <w:sz w:val="24"/>
        </w:rPr>
        <w:t xml:space="preserve">владеть правилами информационной безопасности при общении в социальных </w:t>
      </w:r>
      <w:r>
        <w:rPr>
          <w:spacing w:val="-2"/>
          <w:sz w:val="24"/>
        </w:rPr>
        <w:t>сетях.</w:t>
      </w:r>
    </w:p>
    <w:p w:rsidR="008A520D" w:rsidRDefault="009056B2">
      <w:pPr>
        <w:pStyle w:val="a6"/>
        <w:numPr>
          <w:ilvl w:val="0"/>
          <w:numId w:val="179"/>
        </w:numPr>
        <w:tabs>
          <w:tab w:val="left" w:pos="1669"/>
          <w:tab w:val="left" w:pos="1670"/>
        </w:tabs>
        <w:spacing w:before="160"/>
        <w:ind w:right="8140" w:firstLine="0"/>
        <w:rPr>
          <w:sz w:val="24"/>
        </w:rPr>
      </w:pPr>
      <w:r>
        <w:rPr>
          <w:spacing w:val="-2"/>
          <w:sz w:val="24"/>
        </w:rPr>
        <w:t xml:space="preserve">класс </w:t>
      </w:r>
      <w:r>
        <w:rPr>
          <w:sz w:val="24"/>
        </w:rPr>
        <w:t>Язык</w:t>
      </w:r>
      <w:r>
        <w:rPr>
          <w:spacing w:val="-15"/>
          <w:sz w:val="24"/>
        </w:rPr>
        <w:t xml:space="preserve"> </w:t>
      </w:r>
      <w:r>
        <w:rPr>
          <w:sz w:val="24"/>
        </w:rPr>
        <w:t>и</w:t>
      </w:r>
      <w:r>
        <w:rPr>
          <w:spacing w:val="-15"/>
          <w:sz w:val="24"/>
        </w:rPr>
        <w:t xml:space="preserve"> </w:t>
      </w:r>
      <w:r>
        <w:rPr>
          <w:sz w:val="24"/>
        </w:rPr>
        <w:t>культура:</w:t>
      </w:r>
    </w:p>
    <w:p w:rsidR="008A520D" w:rsidRDefault="009056B2">
      <w:pPr>
        <w:pStyle w:val="a6"/>
        <w:numPr>
          <w:ilvl w:val="1"/>
          <w:numId w:val="179"/>
        </w:numPr>
        <w:tabs>
          <w:tab w:val="left" w:pos="1682"/>
        </w:tabs>
        <w:spacing w:before="161"/>
        <w:ind w:right="549"/>
        <w:rPr>
          <w:sz w:val="24"/>
        </w:rPr>
      </w:pPr>
      <w:r>
        <w:rPr>
          <w:sz w:val="24"/>
        </w:rPr>
        <w:t>иметь представление об истории развития лексического со- става русского языка, характеризовать лексику</w:t>
      </w:r>
      <w:r>
        <w:rPr>
          <w:spacing w:val="40"/>
          <w:sz w:val="24"/>
        </w:rPr>
        <w:t xml:space="preserve"> </w:t>
      </w:r>
      <w:r>
        <w:rPr>
          <w:sz w:val="24"/>
        </w:rPr>
        <w:t>русского языка с точки зрения происхождения (в рамках изученного, с использованием словарей);</w:t>
      </w:r>
    </w:p>
    <w:p w:rsidR="008A520D" w:rsidRDefault="009056B2">
      <w:pPr>
        <w:pStyle w:val="a6"/>
        <w:numPr>
          <w:ilvl w:val="1"/>
          <w:numId w:val="179"/>
        </w:numPr>
        <w:tabs>
          <w:tab w:val="left" w:pos="1682"/>
        </w:tabs>
        <w:ind w:right="551"/>
        <w:rPr>
          <w:sz w:val="24"/>
        </w:rPr>
      </w:pPr>
      <w:r>
        <w:rPr>
          <w:sz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A520D" w:rsidRDefault="009056B2">
      <w:pPr>
        <w:pStyle w:val="a6"/>
        <w:numPr>
          <w:ilvl w:val="1"/>
          <w:numId w:val="179"/>
        </w:numPr>
        <w:tabs>
          <w:tab w:val="left" w:pos="1682"/>
        </w:tabs>
        <w:spacing w:before="1"/>
        <w:ind w:right="552"/>
        <w:rPr>
          <w:sz w:val="24"/>
        </w:rPr>
      </w:pPr>
      <w:r>
        <w:rPr>
          <w:sz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A520D" w:rsidRDefault="009056B2">
      <w:pPr>
        <w:pStyle w:val="a6"/>
        <w:numPr>
          <w:ilvl w:val="1"/>
          <w:numId w:val="179"/>
        </w:numPr>
        <w:tabs>
          <w:tab w:val="left" w:pos="1682"/>
        </w:tabs>
        <w:ind w:right="553"/>
        <w:rPr>
          <w:sz w:val="24"/>
        </w:rPr>
      </w:pPr>
      <w:r>
        <w:rPr>
          <w:sz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A520D" w:rsidRDefault="009056B2">
      <w:pPr>
        <w:pStyle w:val="a6"/>
        <w:numPr>
          <w:ilvl w:val="1"/>
          <w:numId w:val="179"/>
        </w:numPr>
        <w:tabs>
          <w:tab w:val="left" w:pos="1682"/>
        </w:tabs>
        <w:ind w:right="552"/>
        <w:rPr>
          <w:sz w:val="24"/>
        </w:rPr>
      </w:pPr>
      <w:r>
        <w:rPr>
          <w:sz w:val="24"/>
        </w:rPr>
        <w:t>комментировать исторические особенности русского речевого этикета</w:t>
      </w:r>
      <w:r>
        <w:rPr>
          <w:spacing w:val="40"/>
          <w:sz w:val="24"/>
        </w:rPr>
        <w:t xml:space="preserve"> </w:t>
      </w:r>
      <w:r>
        <w:rPr>
          <w:sz w:val="24"/>
        </w:rPr>
        <w:t>(обращение); характеризовать основные особенности современного русского речевого этикета;</w:t>
      </w:r>
    </w:p>
    <w:p w:rsidR="008A520D" w:rsidRDefault="009056B2">
      <w:pPr>
        <w:pStyle w:val="a6"/>
        <w:numPr>
          <w:ilvl w:val="1"/>
          <w:numId w:val="179"/>
        </w:numPr>
        <w:tabs>
          <w:tab w:val="left" w:pos="1682"/>
        </w:tabs>
        <w:ind w:right="551"/>
        <w:rPr>
          <w:sz w:val="24"/>
        </w:rPr>
      </w:pPr>
      <w:r>
        <w:rPr>
          <w:sz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A520D" w:rsidRDefault="009056B2">
      <w:pPr>
        <w:pStyle w:val="a3"/>
        <w:spacing w:before="159"/>
        <w:jc w:val="left"/>
      </w:pPr>
      <w:r>
        <w:t>Культура</w:t>
      </w:r>
      <w:r>
        <w:rPr>
          <w:spacing w:val="-7"/>
        </w:rPr>
        <w:t xml:space="preserve"> </w:t>
      </w:r>
      <w:r>
        <w:rPr>
          <w:spacing w:val="-2"/>
        </w:rPr>
        <w:t>речи:</w:t>
      </w:r>
    </w:p>
    <w:p w:rsidR="008A520D" w:rsidRDefault="009056B2">
      <w:pPr>
        <w:pStyle w:val="a6"/>
        <w:numPr>
          <w:ilvl w:val="1"/>
          <w:numId w:val="179"/>
        </w:numPr>
        <w:tabs>
          <w:tab w:val="left" w:pos="1682"/>
        </w:tabs>
        <w:spacing w:before="161"/>
        <w:ind w:right="554"/>
        <w:rPr>
          <w:sz w:val="24"/>
        </w:rPr>
      </w:pPr>
      <w:r>
        <w:rPr>
          <w:sz w:val="24"/>
        </w:rPr>
        <w:t>различать варианты орфоэпической и акцентологической нормы; употреблять</w:t>
      </w:r>
      <w:r>
        <w:rPr>
          <w:spacing w:val="40"/>
          <w:sz w:val="24"/>
        </w:rPr>
        <w:t xml:space="preserve"> </w:t>
      </w:r>
      <w:r>
        <w:rPr>
          <w:sz w:val="24"/>
        </w:rPr>
        <w:t>слова с учётом произносительных и стилистических вариантов современной орфоэпической нормы;</w:t>
      </w:r>
    </w:p>
    <w:p w:rsidR="008A520D" w:rsidRDefault="009056B2">
      <w:pPr>
        <w:pStyle w:val="a6"/>
        <w:numPr>
          <w:ilvl w:val="1"/>
          <w:numId w:val="179"/>
        </w:numPr>
        <w:tabs>
          <w:tab w:val="left" w:pos="1682"/>
        </w:tabs>
        <w:ind w:right="552"/>
        <w:rPr>
          <w:sz w:val="24"/>
        </w:rPr>
      </w:pPr>
      <w:r>
        <w:rPr>
          <w:sz w:val="24"/>
        </w:rPr>
        <w:t>иметь представление об активных процессах современного русского языка в области произношения и ударения (в рамках изученного);</w:t>
      </w:r>
    </w:p>
    <w:p w:rsidR="008A520D" w:rsidRDefault="009056B2">
      <w:pPr>
        <w:pStyle w:val="a6"/>
        <w:numPr>
          <w:ilvl w:val="1"/>
          <w:numId w:val="179"/>
        </w:numPr>
        <w:tabs>
          <w:tab w:val="left" w:pos="1682"/>
        </w:tabs>
        <w:ind w:right="551"/>
        <w:rPr>
          <w:sz w:val="24"/>
        </w:rPr>
      </w:pPr>
      <w:r>
        <w:rPr>
          <w:sz w:val="24"/>
        </w:rPr>
        <w:t>употреблять слова в соответствии с их лексическим значением и требованием лексической сочетаемости; соблюдать нормы употребления синонимов‚</w:t>
      </w:r>
      <w:r>
        <w:rPr>
          <w:spacing w:val="40"/>
          <w:sz w:val="24"/>
        </w:rPr>
        <w:t xml:space="preserve"> </w:t>
      </w:r>
      <w:r>
        <w:rPr>
          <w:sz w:val="24"/>
        </w:rPr>
        <w:t>антонимов‚ омонимов‚ паронимов;</w:t>
      </w:r>
    </w:p>
    <w:p w:rsidR="008A520D" w:rsidRDefault="009056B2">
      <w:pPr>
        <w:pStyle w:val="a6"/>
        <w:numPr>
          <w:ilvl w:val="1"/>
          <w:numId w:val="179"/>
        </w:numPr>
        <w:tabs>
          <w:tab w:val="left" w:pos="1682"/>
        </w:tabs>
        <w:ind w:right="546"/>
        <w:rPr>
          <w:sz w:val="24"/>
        </w:rPr>
      </w:pPr>
      <w:r>
        <w:rPr>
          <w:sz w:val="24"/>
        </w:rPr>
        <w:t>корректно употреблять термины в текстах учебно-научного стиля, в публицистических и художественных текстах (в рамках изученного);</w:t>
      </w:r>
    </w:p>
    <w:p w:rsidR="008A520D" w:rsidRDefault="009056B2">
      <w:pPr>
        <w:pStyle w:val="a6"/>
        <w:numPr>
          <w:ilvl w:val="1"/>
          <w:numId w:val="179"/>
        </w:numPr>
        <w:tabs>
          <w:tab w:val="left" w:pos="1682"/>
        </w:tabs>
        <w:spacing w:before="1"/>
        <w:ind w:right="555"/>
        <w:rPr>
          <w:sz w:val="24"/>
        </w:rPr>
      </w:pPr>
      <w:r>
        <w:rPr>
          <w:sz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A520D" w:rsidRDefault="009056B2">
      <w:pPr>
        <w:pStyle w:val="a6"/>
        <w:numPr>
          <w:ilvl w:val="1"/>
          <w:numId w:val="179"/>
        </w:numPr>
        <w:tabs>
          <w:tab w:val="left" w:pos="1682"/>
        </w:tabs>
        <w:ind w:right="554"/>
        <w:rPr>
          <w:sz w:val="24"/>
        </w:rPr>
      </w:pPr>
      <w:r>
        <w:rPr>
          <w:sz w:val="24"/>
        </w:rP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sz w:val="24"/>
        </w:rPr>
        <w:t>ошибок;</w:t>
      </w:r>
    </w:p>
    <w:p w:rsidR="008A520D" w:rsidRDefault="009056B2">
      <w:pPr>
        <w:pStyle w:val="a6"/>
        <w:numPr>
          <w:ilvl w:val="1"/>
          <w:numId w:val="179"/>
        </w:numPr>
        <w:tabs>
          <w:tab w:val="left" w:pos="1682"/>
        </w:tabs>
        <w:ind w:right="548"/>
        <w:rPr>
          <w:sz w:val="24"/>
        </w:rPr>
      </w:pPr>
      <w:r>
        <w:rPr>
          <w:sz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51"/>
        <w:rPr>
          <w:sz w:val="24"/>
        </w:rPr>
      </w:pPr>
      <w:r>
        <w:rPr>
          <w:sz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A520D" w:rsidRDefault="009056B2">
      <w:pPr>
        <w:pStyle w:val="a3"/>
        <w:spacing w:before="161"/>
        <w:jc w:val="left"/>
      </w:pPr>
      <w:r>
        <w:t>Речь.</w:t>
      </w:r>
      <w:r>
        <w:rPr>
          <w:spacing w:val="-3"/>
        </w:rPr>
        <w:t xml:space="preserve"> </w:t>
      </w:r>
      <w:r>
        <w:t>Речевая</w:t>
      </w:r>
      <w:r>
        <w:rPr>
          <w:spacing w:val="-3"/>
        </w:rPr>
        <w:t xml:space="preserve"> </w:t>
      </w:r>
      <w:r>
        <w:t>деятельность.</w:t>
      </w:r>
      <w:r>
        <w:rPr>
          <w:spacing w:val="-2"/>
        </w:rPr>
        <w:t xml:space="preserve"> Текст:</w:t>
      </w:r>
    </w:p>
    <w:p w:rsidR="008A520D" w:rsidRDefault="009056B2">
      <w:pPr>
        <w:pStyle w:val="a6"/>
        <w:numPr>
          <w:ilvl w:val="1"/>
          <w:numId w:val="179"/>
        </w:numPr>
        <w:tabs>
          <w:tab w:val="left" w:pos="1682"/>
        </w:tabs>
        <w:spacing w:before="161"/>
        <w:ind w:right="549"/>
        <w:rPr>
          <w:sz w:val="24"/>
        </w:rPr>
      </w:pPr>
      <w:r>
        <w:rPr>
          <w:sz w:val="24"/>
        </w:rPr>
        <w:t>использовать разные виды речевой деятельности для решения учебных задач; владеть умениями информационной переработки прослушанного или</w:t>
      </w:r>
      <w:r>
        <w:rPr>
          <w:spacing w:val="40"/>
          <w:sz w:val="24"/>
        </w:rPr>
        <w:t xml:space="preserve"> </w:t>
      </w:r>
      <w:r>
        <w:rPr>
          <w:sz w:val="24"/>
        </w:rPr>
        <w:t>прочитанного текста; основными способами и средствами получения, переработки и</w:t>
      </w:r>
      <w:r>
        <w:rPr>
          <w:spacing w:val="-1"/>
          <w:sz w:val="24"/>
        </w:rPr>
        <w:t xml:space="preserve"> </w:t>
      </w:r>
      <w:r>
        <w:rPr>
          <w:sz w:val="24"/>
        </w:rPr>
        <w:t>преобразования</w:t>
      </w:r>
      <w:r>
        <w:rPr>
          <w:spacing w:val="-5"/>
          <w:sz w:val="24"/>
        </w:rPr>
        <w:t xml:space="preserve"> </w:t>
      </w:r>
      <w:r>
        <w:rPr>
          <w:sz w:val="24"/>
        </w:rPr>
        <w:t>информации;</w:t>
      </w:r>
      <w:r>
        <w:rPr>
          <w:spacing w:val="-4"/>
          <w:sz w:val="24"/>
        </w:rPr>
        <w:t xml:space="preserve"> </w:t>
      </w:r>
      <w:r>
        <w:rPr>
          <w:sz w:val="24"/>
        </w:rPr>
        <w:t>использовать</w:t>
      </w:r>
      <w:r>
        <w:rPr>
          <w:spacing w:val="-1"/>
          <w:sz w:val="24"/>
        </w:rPr>
        <w:t xml:space="preserve"> </w:t>
      </w:r>
      <w:r>
        <w:rPr>
          <w:sz w:val="24"/>
        </w:rPr>
        <w:t>графики,</w:t>
      </w:r>
      <w:r>
        <w:rPr>
          <w:spacing w:val="-4"/>
          <w:sz w:val="24"/>
        </w:rPr>
        <w:t xml:space="preserve"> </w:t>
      </w:r>
      <w:r>
        <w:rPr>
          <w:sz w:val="24"/>
        </w:rPr>
        <w:t>диаграммы,</w:t>
      </w:r>
      <w:r>
        <w:rPr>
          <w:spacing w:val="-3"/>
          <w:sz w:val="24"/>
        </w:rPr>
        <w:t xml:space="preserve"> </w:t>
      </w:r>
      <w:r>
        <w:rPr>
          <w:sz w:val="24"/>
        </w:rPr>
        <w:t>план,</w:t>
      </w:r>
      <w:r>
        <w:rPr>
          <w:spacing w:val="-2"/>
          <w:sz w:val="24"/>
        </w:rPr>
        <w:t xml:space="preserve"> </w:t>
      </w:r>
      <w:r>
        <w:rPr>
          <w:sz w:val="24"/>
        </w:rPr>
        <w:t>схемы</w:t>
      </w:r>
      <w:r>
        <w:rPr>
          <w:spacing w:val="-3"/>
          <w:sz w:val="24"/>
        </w:rPr>
        <w:t xml:space="preserve"> </w:t>
      </w:r>
      <w:r>
        <w:rPr>
          <w:sz w:val="24"/>
        </w:rPr>
        <w:t>для представления информации;</w:t>
      </w:r>
    </w:p>
    <w:p w:rsidR="008A520D" w:rsidRDefault="009056B2">
      <w:pPr>
        <w:pStyle w:val="a6"/>
        <w:numPr>
          <w:ilvl w:val="1"/>
          <w:numId w:val="179"/>
        </w:numPr>
        <w:tabs>
          <w:tab w:val="left" w:pos="1682"/>
        </w:tabs>
        <w:ind w:right="550"/>
        <w:rPr>
          <w:sz w:val="24"/>
        </w:rPr>
      </w:pPr>
      <w:r>
        <w:rPr>
          <w:sz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A520D" w:rsidRDefault="009056B2">
      <w:pPr>
        <w:pStyle w:val="a6"/>
        <w:numPr>
          <w:ilvl w:val="1"/>
          <w:numId w:val="179"/>
        </w:numPr>
        <w:tabs>
          <w:tab w:val="left" w:pos="1682"/>
        </w:tabs>
        <w:ind w:right="549"/>
        <w:rPr>
          <w:sz w:val="24"/>
        </w:rPr>
      </w:pPr>
      <w:r>
        <w:rPr>
          <w:sz w:val="24"/>
        </w:rP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w:t>
      </w:r>
      <w:r>
        <w:rPr>
          <w:spacing w:val="-2"/>
          <w:sz w:val="24"/>
        </w:rPr>
        <w:t>электронного);</w:t>
      </w:r>
    </w:p>
    <w:p w:rsidR="008A520D" w:rsidRDefault="009056B2">
      <w:pPr>
        <w:pStyle w:val="a6"/>
        <w:numPr>
          <w:ilvl w:val="1"/>
          <w:numId w:val="179"/>
        </w:numPr>
        <w:tabs>
          <w:tab w:val="left" w:pos="1682"/>
        </w:tabs>
        <w:spacing w:before="1"/>
        <w:ind w:right="553"/>
        <w:rPr>
          <w:sz w:val="24"/>
        </w:rPr>
      </w:pPr>
      <w:r>
        <w:rPr>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A520D" w:rsidRDefault="009056B2">
      <w:pPr>
        <w:pStyle w:val="a6"/>
        <w:numPr>
          <w:ilvl w:val="1"/>
          <w:numId w:val="179"/>
        </w:numPr>
        <w:tabs>
          <w:tab w:val="left" w:pos="1682"/>
        </w:tabs>
        <w:ind w:right="550"/>
        <w:rPr>
          <w:sz w:val="24"/>
        </w:rPr>
      </w:pPr>
      <w:r>
        <w:rPr>
          <w:sz w:val="24"/>
        </w:rPr>
        <w:t>строить устные учебно-научные</w:t>
      </w:r>
      <w:r>
        <w:rPr>
          <w:spacing w:val="-1"/>
          <w:sz w:val="24"/>
        </w:rPr>
        <w:t xml:space="preserve"> </w:t>
      </w:r>
      <w:r>
        <w:rPr>
          <w:sz w:val="24"/>
        </w:rPr>
        <w:t>сообщения различных видов,</w:t>
      </w:r>
      <w:r>
        <w:rPr>
          <w:spacing w:val="-2"/>
          <w:sz w:val="24"/>
        </w:rPr>
        <w:t xml:space="preserve"> </w:t>
      </w:r>
      <w:r>
        <w:rPr>
          <w:sz w:val="24"/>
        </w:rPr>
        <w:t>составлять рецензию на реферат, на проектную работу одноклассника, доклад; принимать участие в учебно-научной дискуссии;</w:t>
      </w:r>
    </w:p>
    <w:p w:rsidR="008A520D" w:rsidRDefault="009056B2">
      <w:pPr>
        <w:pStyle w:val="a6"/>
        <w:numPr>
          <w:ilvl w:val="1"/>
          <w:numId w:val="179"/>
        </w:numPr>
        <w:tabs>
          <w:tab w:val="left" w:pos="1682"/>
        </w:tabs>
        <w:ind w:right="556"/>
        <w:rPr>
          <w:sz w:val="24"/>
        </w:rPr>
      </w:pPr>
      <w:r>
        <w:rPr>
          <w:sz w:val="24"/>
        </w:rPr>
        <w:t xml:space="preserve">владеть правилами информационной безопасности при общении в социальных </w:t>
      </w:r>
      <w:r>
        <w:rPr>
          <w:spacing w:val="-2"/>
          <w:sz w:val="24"/>
        </w:rPr>
        <w:t>сетях.</w:t>
      </w:r>
    </w:p>
    <w:p w:rsidR="008A520D" w:rsidRDefault="009056B2">
      <w:pPr>
        <w:pStyle w:val="a6"/>
        <w:numPr>
          <w:ilvl w:val="0"/>
          <w:numId w:val="179"/>
        </w:numPr>
        <w:tabs>
          <w:tab w:val="left" w:pos="1669"/>
          <w:tab w:val="left" w:pos="1670"/>
        </w:tabs>
        <w:spacing w:before="159"/>
        <w:ind w:right="8140" w:firstLine="0"/>
        <w:rPr>
          <w:sz w:val="24"/>
        </w:rPr>
      </w:pPr>
      <w:r>
        <w:rPr>
          <w:spacing w:val="-2"/>
          <w:sz w:val="24"/>
        </w:rPr>
        <w:t xml:space="preserve">класс </w:t>
      </w:r>
      <w:r>
        <w:rPr>
          <w:sz w:val="24"/>
        </w:rPr>
        <w:t>Язык</w:t>
      </w:r>
      <w:r>
        <w:rPr>
          <w:spacing w:val="-15"/>
          <w:sz w:val="24"/>
        </w:rPr>
        <w:t xml:space="preserve"> </w:t>
      </w:r>
      <w:r>
        <w:rPr>
          <w:sz w:val="24"/>
        </w:rPr>
        <w:t>и</w:t>
      </w:r>
      <w:r>
        <w:rPr>
          <w:spacing w:val="-15"/>
          <w:sz w:val="24"/>
        </w:rPr>
        <w:t xml:space="preserve"> </w:t>
      </w:r>
      <w:r>
        <w:rPr>
          <w:sz w:val="24"/>
        </w:rPr>
        <w:t>культура:</w:t>
      </w:r>
    </w:p>
    <w:p w:rsidR="008A520D" w:rsidRDefault="009056B2">
      <w:pPr>
        <w:pStyle w:val="a6"/>
        <w:numPr>
          <w:ilvl w:val="1"/>
          <w:numId w:val="179"/>
        </w:numPr>
        <w:tabs>
          <w:tab w:val="left" w:pos="1682"/>
        </w:tabs>
        <w:spacing w:before="160"/>
        <w:ind w:right="547"/>
        <w:rPr>
          <w:sz w:val="24"/>
        </w:rPr>
      </w:pPr>
      <w:r>
        <w:rPr>
          <w:sz w:val="24"/>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w:t>
      </w:r>
      <w:r>
        <w:rPr>
          <w:spacing w:val="-2"/>
          <w:sz w:val="24"/>
        </w:rPr>
        <w:t>метафор;</w:t>
      </w:r>
    </w:p>
    <w:p w:rsidR="008A520D" w:rsidRDefault="009056B2">
      <w:pPr>
        <w:pStyle w:val="a6"/>
        <w:numPr>
          <w:ilvl w:val="1"/>
          <w:numId w:val="179"/>
        </w:numPr>
        <w:tabs>
          <w:tab w:val="left" w:pos="1682"/>
        </w:tabs>
        <w:spacing w:before="1"/>
        <w:ind w:right="555"/>
        <w:rPr>
          <w:sz w:val="24"/>
        </w:rPr>
      </w:pPr>
      <w:r>
        <w:rPr>
          <w:sz w:val="24"/>
        </w:rPr>
        <w:t>иметь представление о ключевых словах русской культуры; комментировать</w:t>
      </w:r>
      <w:r>
        <w:rPr>
          <w:spacing w:val="40"/>
          <w:sz w:val="24"/>
        </w:rPr>
        <w:t xml:space="preserve"> </w:t>
      </w:r>
      <w:r>
        <w:rPr>
          <w:sz w:val="24"/>
        </w:rPr>
        <w:t>тексты с точки зрения употребления в них ключевых слов русской культуры (в рамках изученного);</w:t>
      </w:r>
    </w:p>
    <w:p w:rsidR="008A520D" w:rsidRDefault="009056B2">
      <w:pPr>
        <w:pStyle w:val="a6"/>
        <w:numPr>
          <w:ilvl w:val="1"/>
          <w:numId w:val="179"/>
        </w:numPr>
        <w:tabs>
          <w:tab w:val="left" w:pos="1682"/>
        </w:tabs>
        <w:ind w:right="544"/>
        <w:rPr>
          <w:sz w:val="24"/>
        </w:rPr>
      </w:pPr>
      <w:r>
        <w:rPr>
          <w:sz w:val="24"/>
        </w:rPr>
        <w:t>понимать и истолковывать значения фразеологических оборотов с национально- культурным компонентом; анализировать и комментировать историю происхождения</w:t>
      </w:r>
      <w:r>
        <w:rPr>
          <w:spacing w:val="-2"/>
          <w:sz w:val="24"/>
        </w:rPr>
        <w:t xml:space="preserve"> </w:t>
      </w:r>
      <w:r>
        <w:rPr>
          <w:sz w:val="24"/>
        </w:rPr>
        <w:t>фразеологических оборотов; уместно употреблять</w:t>
      </w:r>
      <w:r>
        <w:rPr>
          <w:spacing w:val="-1"/>
          <w:sz w:val="24"/>
        </w:rPr>
        <w:t xml:space="preserve"> </w:t>
      </w:r>
      <w:r>
        <w:rPr>
          <w:sz w:val="24"/>
        </w:rPr>
        <w:t>их;</w:t>
      </w:r>
      <w:r>
        <w:rPr>
          <w:spacing w:val="-3"/>
          <w:sz w:val="24"/>
        </w:rPr>
        <w:t xml:space="preserve"> </w:t>
      </w:r>
      <w:r>
        <w:rPr>
          <w:sz w:val="24"/>
        </w:rPr>
        <w:t>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A520D" w:rsidRDefault="009056B2">
      <w:pPr>
        <w:pStyle w:val="a6"/>
        <w:numPr>
          <w:ilvl w:val="1"/>
          <w:numId w:val="179"/>
        </w:numPr>
        <w:tabs>
          <w:tab w:val="left" w:pos="1682"/>
        </w:tabs>
        <w:ind w:right="548"/>
        <w:rPr>
          <w:sz w:val="24"/>
        </w:rPr>
      </w:pPr>
      <w:r>
        <w:rPr>
          <w:sz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w:t>
      </w:r>
      <w:r>
        <w:rPr>
          <w:spacing w:val="-3"/>
          <w:sz w:val="24"/>
        </w:rPr>
        <w:t xml:space="preserve"> </w:t>
      </w:r>
      <w:r>
        <w:rPr>
          <w:sz w:val="24"/>
        </w:rPr>
        <w:t>современном</w:t>
      </w:r>
      <w:r>
        <w:rPr>
          <w:spacing w:val="-3"/>
          <w:sz w:val="24"/>
        </w:rPr>
        <w:t xml:space="preserve"> </w:t>
      </w:r>
      <w:r>
        <w:rPr>
          <w:sz w:val="24"/>
        </w:rPr>
        <w:t>русском</w:t>
      </w:r>
      <w:r>
        <w:rPr>
          <w:spacing w:val="-3"/>
          <w:sz w:val="24"/>
        </w:rPr>
        <w:t xml:space="preserve"> </w:t>
      </w:r>
      <w:r>
        <w:rPr>
          <w:sz w:val="24"/>
        </w:rPr>
        <w:t>языке</w:t>
      </w:r>
      <w:r>
        <w:rPr>
          <w:spacing w:val="-3"/>
          <w:sz w:val="24"/>
        </w:rPr>
        <w:t xml:space="preserve"> </w:t>
      </w:r>
      <w:r>
        <w:rPr>
          <w:sz w:val="24"/>
        </w:rPr>
        <w:t>(основные</w:t>
      </w:r>
      <w:r>
        <w:rPr>
          <w:spacing w:val="-4"/>
          <w:sz w:val="24"/>
        </w:rPr>
        <w:t xml:space="preserve"> </w:t>
      </w:r>
      <w:r>
        <w:rPr>
          <w:sz w:val="24"/>
        </w:rPr>
        <w:t>тенденции,</w:t>
      </w:r>
      <w:r>
        <w:rPr>
          <w:spacing w:val="-5"/>
          <w:sz w:val="24"/>
        </w:rPr>
        <w:t xml:space="preserve"> </w:t>
      </w:r>
      <w:r>
        <w:rPr>
          <w:sz w:val="24"/>
        </w:rPr>
        <w:t>отдельные</w:t>
      </w:r>
      <w:r>
        <w:rPr>
          <w:spacing w:val="-4"/>
          <w:sz w:val="24"/>
        </w:rPr>
        <w:t xml:space="preserve"> </w:t>
      </w:r>
      <w:r>
        <w:rPr>
          <w:sz w:val="24"/>
        </w:rPr>
        <w:t>примеры в рамках изученного);</w:t>
      </w:r>
    </w:p>
    <w:p w:rsidR="008A520D" w:rsidRDefault="009056B2">
      <w:pPr>
        <w:pStyle w:val="a6"/>
        <w:numPr>
          <w:ilvl w:val="1"/>
          <w:numId w:val="179"/>
        </w:numPr>
        <w:tabs>
          <w:tab w:val="left" w:pos="1682"/>
        </w:tabs>
        <w:spacing w:before="1"/>
        <w:ind w:right="551"/>
        <w:rPr>
          <w:sz w:val="24"/>
        </w:rPr>
      </w:pPr>
      <w:r>
        <w:rPr>
          <w:sz w:val="24"/>
        </w:rP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w:t>
      </w:r>
      <w:r>
        <w:rPr>
          <w:spacing w:val="-2"/>
          <w:sz w:val="24"/>
        </w:rPr>
        <w:t>десятилетий;</w:t>
      </w:r>
    </w:p>
    <w:p w:rsidR="008A520D" w:rsidRDefault="009056B2">
      <w:pPr>
        <w:pStyle w:val="a6"/>
        <w:numPr>
          <w:ilvl w:val="1"/>
          <w:numId w:val="179"/>
        </w:numPr>
        <w:tabs>
          <w:tab w:val="left" w:pos="1682"/>
        </w:tabs>
        <w:ind w:right="553"/>
        <w:rPr>
          <w:sz w:val="24"/>
        </w:rPr>
      </w:pPr>
      <w:r>
        <w:rPr>
          <w:sz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47"/>
        <w:rPr>
          <w:sz w:val="24"/>
        </w:rPr>
      </w:pPr>
      <w:r>
        <w:rPr>
          <w:sz w:val="24"/>
        </w:rPr>
        <w:lastRenderedPageBreak/>
        <w:t>объяснять причины изменения лексических значений слов и их стилистической окраски в современном русском языке (на конкретных примерах);</w:t>
      </w:r>
    </w:p>
    <w:p w:rsidR="008A520D" w:rsidRDefault="009056B2">
      <w:pPr>
        <w:pStyle w:val="a6"/>
        <w:numPr>
          <w:ilvl w:val="1"/>
          <w:numId w:val="179"/>
        </w:numPr>
        <w:tabs>
          <w:tab w:val="left" w:pos="1682"/>
        </w:tabs>
        <w:ind w:right="548"/>
        <w:rPr>
          <w:sz w:val="24"/>
        </w:rPr>
      </w:pPr>
      <w:r>
        <w:rPr>
          <w:sz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A520D" w:rsidRDefault="009056B2">
      <w:pPr>
        <w:pStyle w:val="a3"/>
        <w:spacing w:before="161"/>
        <w:jc w:val="left"/>
      </w:pPr>
      <w:r>
        <w:t>Культура</w:t>
      </w:r>
      <w:r>
        <w:rPr>
          <w:spacing w:val="-7"/>
        </w:rPr>
        <w:t xml:space="preserve"> </w:t>
      </w:r>
      <w:r>
        <w:rPr>
          <w:spacing w:val="-2"/>
        </w:rPr>
        <w:t>речи:</w:t>
      </w:r>
    </w:p>
    <w:p w:rsidR="008A520D" w:rsidRDefault="009056B2">
      <w:pPr>
        <w:pStyle w:val="a6"/>
        <w:numPr>
          <w:ilvl w:val="1"/>
          <w:numId w:val="179"/>
        </w:numPr>
        <w:tabs>
          <w:tab w:val="left" w:pos="1682"/>
        </w:tabs>
        <w:spacing w:before="161"/>
        <w:ind w:right="550"/>
        <w:rPr>
          <w:sz w:val="24"/>
        </w:rPr>
      </w:pPr>
      <w:r>
        <w:rPr>
          <w:sz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A520D" w:rsidRDefault="009056B2">
      <w:pPr>
        <w:pStyle w:val="a6"/>
        <w:numPr>
          <w:ilvl w:val="1"/>
          <w:numId w:val="179"/>
        </w:numPr>
        <w:tabs>
          <w:tab w:val="left" w:pos="1682"/>
        </w:tabs>
        <w:ind w:right="553"/>
        <w:rPr>
          <w:sz w:val="24"/>
        </w:rPr>
      </w:pPr>
      <w:r>
        <w:rPr>
          <w:sz w:val="24"/>
        </w:rPr>
        <w:t>различать варианты</w:t>
      </w:r>
      <w:r>
        <w:rPr>
          <w:spacing w:val="-2"/>
          <w:sz w:val="24"/>
        </w:rPr>
        <w:t xml:space="preserve"> </w:t>
      </w:r>
      <w:r>
        <w:rPr>
          <w:sz w:val="24"/>
        </w:rPr>
        <w:t>орфоэпической</w:t>
      </w:r>
      <w:r>
        <w:rPr>
          <w:spacing w:val="-3"/>
          <w:sz w:val="24"/>
        </w:rPr>
        <w:t xml:space="preserve"> </w:t>
      </w:r>
      <w:r>
        <w:rPr>
          <w:sz w:val="24"/>
        </w:rPr>
        <w:t>и</w:t>
      </w:r>
      <w:r>
        <w:rPr>
          <w:spacing w:val="-1"/>
          <w:sz w:val="24"/>
        </w:rPr>
        <w:t xml:space="preserve"> </w:t>
      </w:r>
      <w:r>
        <w:rPr>
          <w:sz w:val="24"/>
        </w:rPr>
        <w:t>акцентологической</w:t>
      </w:r>
      <w:r>
        <w:rPr>
          <w:spacing w:val="-1"/>
          <w:sz w:val="24"/>
        </w:rPr>
        <w:t xml:space="preserve"> </w:t>
      </w:r>
      <w:r>
        <w:rPr>
          <w:sz w:val="24"/>
        </w:rPr>
        <w:t>нормы;</w:t>
      </w:r>
      <w:r>
        <w:rPr>
          <w:spacing w:val="-2"/>
          <w:sz w:val="24"/>
        </w:rPr>
        <w:t xml:space="preserve"> </w:t>
      </w:r>
      <w:r>
        <w:rPr>
          <w:sz w:val="24"/>
        </w:rPr>
        <w:t>соблюдать нормы произношения и ударения в отдельных грамматических формах</w:t>
      </w:r>
      <w:r>
        <w:rPr>
          <w:spacing w:val="40"/>
          <w:sz w:val="24"/>
        </w:rPr>
        <w:t xml:space="preserve"> </w:t>
      </w:r>
      <w:r>
        <w:rPr>
          <w:sz w:val="24"/>
        </w:rPr>
        <w:t>самостоятельных частей</w:t>
      </w:r>
      <w:r>
        <w:rPr>
          <w:spacing w:val="40"/>
          <w:sz w:val="24"/>
        </w:rPr>
        <w:t xml:space="preserve"> </w:t>
      </w:r>
      <w:r>
        <w:rPr>
          <w:sz w:val="24"/>
        </w:rPr>
        <w:t>речи (в рамках изученного); употреблять слова с учётом произносительных вариантов современной орфоэпической нормы;</w:t>
      </w:r>
    </w:p>
    <w:p w:rsidR="008A520D" w:rsidRDefault="009056B2">
      <w:pPr>
        <w:pStyle w:val="a6"/>
        <w:numPr>
          <w:ilvl w:val="1"/>
          <w:numId w:val="179"/>
        </w:numPr>
        <w:tabs>
          <w:tab w:val="left" w:pos="1682"/>
        </w:tabs>
        <w:spacing w:before="1"/>
        <w:ind w:right="553"/>
        <w:rPr>
          <w:sz w:val="24"/>
        </w:rPr>
      </w:pPr>
      <w:r>
        <w:rPr>
          <w:sz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A520D" w:rsidRDefault="009056B2">
      <w:pPr>
        <w:pStyle w:val="a6"/>
        <w:numPr>
          <w:ilvl w:val="1"/>
          <w:numId w:val="179"/>
        </w:numPr>
        <w:tabs>
          <w:tab w:val="left" w:pos="1682"/>
        </w:tabs>
        <w:ind w:right="552"/>
        <w:rPr>
          <w:sz w:val="24"/>
        </w:rPr>
      </w:pPr>
      <w:r>
        <w:rPr>
          <w:sz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A520D" w:rsidRDefault="009056B2">
      <w:pPr>
        <w:pStyle w:val="a6"/>
        <w:numPr>
          <w:ilvl w:val="1"/>
          <w:numId w:val="179"/>
        </w:numPr>
        <w:tabs>
          <w:tab w:val="left" w:pos="1682"/>
        </w:tabs>
        <w:ind w:right="548"/>
        <w:rPr>
          <w:sz w:val="24"/>
        </w:rPr>
      </w:pPr>
      <w:r>
        <w:rPr>
          <w:sz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A520D" w:rsidRDefault="009056B2">
      <w:pPr>
        <w:pStyle w:val="a6"/>
        <w:numPr>
          <w:ilvl w:val="1"/>
          <w:numId w:val="179"/>
        </w:numPr>
        <w:tabs>
          <w:tab w:val="left" w:pos="1682"/>
        </w:tabs>
        <w:ind w:right="550"/>
        <w:rPr>
          <w:sz w:val="24"/>
        </w:rPr>
      </w:pPr>
      <w:r>
        <w:rPr>
          <w:sz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A520D" w:rsidRDefault="009056B2">
      <w:pPr>
        <w:pStyle w:val="a6"/>
        <w:numPr>
          <w:ilvl w:val="1"/>
          <w:numId w:val="179"/>
        </w:numPr>
        <w:tabs>
          <w:tab w:val="left" w:pos="1682"/>
        </w:tabs>
        <w:spacing w:before="1"/>
        <w:ind w:right="545"/>
        <w:rPr>
          <w:sz w:val="24"/>
        </w:rPr>
      </w:pPr>
      <w:r>
        <w:rPr>
          <w:sz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A520D" w:rsidRDefault="009056B2">
      <w:pPr>
        <w:pStyle w:val="a6"/>
        <w:numPr>
          <w:ilvl w:val="1"/>
          <w:numId w:val="179"/>
        </w:numPr>
        <w:tabs>
          <w:tab w:val="left" w:pos="1682"/>
        </w:tabs>
        <w:ind w:right="546"/>
        <w:rPr>
          <w:sz w:val="24"/>
        </w:rPr>
      </w:pPr>
      <w:r>
        <w:rPr>
          <w:sz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A520D" w:rsidRDefault="009056B2">
      <w:pPr>
        <w:pStyle w:val="a3"/>
        <w:spacing w:before="158"/>
        <w:jc w:val="left"/>
      </w:pPr>
      <w:r>
        <w:t>Речь.</w:t>
      </w:r>
      <w:r>
        <w:rPr>
          <w:spacing w:val="-3"/>
        </w:rPr>
        <w:t xml:space="preserve"> </w:t>
      </w:r>
      <w:r>
        <w:t>Речевая</w:t>
      </w:r>
      <w:r>
        <w:rPr>
          <w:spacing w:val="-3"/>
        </w:rPr>
        <w:t xml:space="preserve"> </w:t>
      </w:r>
      <w:r>
        <w:t>деятельность.</w:t>
      </w:r>
      <w:r>
        <w:rPr>
          <w:spacing w:val="-2"/>
        </w:rPr>
        <w:t xml:space="preserve"> Текст:</w:t>
      </w:r>
    </w:p>
    <w:p w:rsidR="008A520D" w:rsidRDefault="009056B2">
      <w:pPr>
        <w:pStyle w:val="a6"/>
        <w:numPr>
          <w:ilvl w:val="1"/>
          <w:numId w:val="179"/>
        </w:numPr>
        <w:tabs>
          <w:tab w:val="left" w:pos="1682"/>
        </w:tabs>
        <w:spacing w:before="161"/>
        <w:ind w:right="551"/>
        <w:rPr>
          <w:sz w:val="24"/>
        </w:rPr>
      </w:pPr>
      <w:r>
        <w:rPr>
          <w:sz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A520D" w:rsidRDefault="009056B2">
      <w:pPr>
        <w:pStyle w:val="a6"/>
        <w:numPr>
          <w:ilvl w:val="1"/>
          <w:numId w:val="179"/>
        </w:numPr>
        <w:tabs>
          <w:tab w:val="left" w:pos="1682"/>
        </w:tabs>
        <w:spacing w:before="1"/>
        <w:ind w:right="550"/>
        <w:rPr>
          <w:sz w:val="24"/>
        </w:rPr>
      </w:pPr>
      <w:r>
        <w:rPr>
          <w:sz w:val="24"/>
        </w:rPr>
        <w:t>владеть умениями информационной переработки прослушанного или</w:t>
      </w:r>
      <w:r>
        <w:rPr>
          <w:spacing w:val="40"/>
          <w:sz w:val="24"/>
        </w:rPr>
        <w:t xml:space="preserve"> </w:t>
      </w:r>
      <w:r>
        <w:rPr>
          <w:sz w:val="24"/>
        </w:rPr>
        <w:t>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A520D" w:rsidRDefault="009056B2">
      <w:pPr>
        <w:pStyle w:val="a6"/>
        <w:numPr>
          <w:ilvl w:val="1"/>
          <w:numId w:val="179"/>
        </w:numPr>
        <w:tabs>
          <w:tab w:val="left" w:pos="1682"/>
        </w:tabs>
        <w:ind w:right="551"/>
        <w:rPr>
          <w:sz w:val="24"/>
        </w:rPr>
      </w:pPr>
      <w:r>
        <w:rPr>
          <w:sz w:val="24"/>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w:t>
      </w:r>
      <w:r>
        <w:rPr>
          <w:spacing w:val="-2"/>
          <w:sz w:val="24"/>
        </w:rPr>
        <w:t>общения;</w:t>
      </w:r>
    </w:p>
    <w:p w:rsidR="008A520D" w:rsidRDefault="009056B2">
      <w:pPr>
        <w:pStyle w:val="a6"/>
        <w:numPr>
          <w:ilvl w:val="1"/>
          <w:numId w:val="179"/>
        </w:numPr>
        <w:tabs>
          <w:tab w:val="left" w:pos="1682"/>
        </w:tabs>
        <w:rPr>
          <w:sz w:val="24"/>
        </w:rPr>
      </w:pPr>
      <w:r>
        <w:rPr>
          <w:sz w:val="24"/>
        </w:rPr>
        <w:t>анализировать</w:t>
      </w:r>
      <w:r>
        <w:rPr>
          <w:spacing w:val="-5"/>
          <w:sz w:val="24"/>
        </w:rPr>
        <w:t xml:space="preserve"> </w:t>
      </w:r>
      <w:r>
        <w:rPr>
          <w:sz w:val="24"/>
        </w:rPr>
        <w:t>структурные</w:t>
      </w:r>
      <w:r>
        <w:rPr>
          <w:spacing w:val="-5"/>
          <w:sz w:val="24"/>
        </w:rPr>
        <w:t xml:space="preserve"> </w:t>
      </w:r>
      <w:r>
        <w:rPr>
          <w:sz w:val="24"/>
        </w:rPr>
        <w:t>элементы</w:t>
      </w:r>
      <w:r>
        <w:rPr>
          <w:spacing w:val="-4"/>
          <w:sz w:val="24"/>
        </w:rPr>
        <w:t xml:space="preserve"> </w:t>
      </w:r>
      <w:r>
        <w:rPr>
          <w:sz w:val="24"/>
        </w:rPr>
        <w:t>и</w:t>
      </w:r>
      <w:r>
        <w:rPr>
          <w:spacing w:val="-2"/>
          <w:sz w:val="24"/>
        </w:rPr>
        <w:t xml:space="preserve"> </w:t>
      </w:r>
      <w:r>
        <w:rPr>
          <w:sz w:val="24"/>
        </w:rPr>
        <w:t>языковые</w:t>
      </w:r>
      <w:r>
        <w:rPr>
          <w:spacing w:val="-5"/>
          <w:sz w:val="24"/>
        </w:rPr>
        <w:t xml:space="preserve"> </w:t>
      </w:r>
      <w:r>
        <w:rPr>
          <w:sz w:val="24"/>
        </w:rPr>
        <w:t>особенности</w:t>
      </w:r>
      <w:r>
        <w:rPr>
          <w:spacing w:val="-2"/>
          <w:sz w:val="24"/>
        </w:rPr>
        <w:t xml:space="preserve"> </w:t>
      </w:r>
      <w:r>
        <w:rPr>
          <w:sz w:val="24"/>
        </w:rPr>
        <w:t>делового</w:t>
      </w:r>
      <w:r>
        <w:rPr>
          <w:spacing w:val="-3"/>
          <w:sz w:val="24"/>
        </w:rPr>
        <w:t xml:space="preserve"> </w:t>
      </w:r>
      <w:r>
        <w:rPr>
          <w:spacing w:val="-2"/>
          <w:sz w:val="24"/>
        </w:rPr>
        <w:t>письма;</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1"/>
          <w:numId w:val="179"/>
        </w:numPr>
        <w:tabs>
          <w:tab w:val="left" w:pos="1682"/>
        </w:tabs>
        <w:spacing w:before="66"/>
        <w:ind w:right="549"/>
        <w:rPr>
          <w:sz w:val="24"/>
        </w:rPr>
      </w:pPr>
      <w:r>
        <w:rPr>
          <w:sz w:val="24"/>
        </w:rPr>
        <w:lastRenderedPageBreak/>
        <w:t>создавать устные учебно-научные сообщения различных видов, отзыв на проектную</w:t>
      </w:r>
      <w:r>
        <w:rPr>
          <w:spacing w:val="-5"/>
          <w:sz w:val="24"/>
        </w:rPr>
        <w:t xml:space="preserve"> </w:t>
      </w:r>
      <w:r>
        <w:rPr>
          <w:sz w:val="24"/>
        </w:rPr>
        <w:t>работу</w:t>
      </w:r>
      <w:r>
        <w:rPr>
          <w:spacing w:val="-10"/>
          <w:sz w:val="24"/>
        </w:rPr>
        <w:t xml:space="preserve"> </w:t>
      </w:r>
      <w:r>
        <w:rPr>
          <w:sz w:val="24"/>
        </w:rPr>
        <w:t>одноклассника;</w:t>
      </w:r>
      <w:r>
        <w:rPr>
          <w:spacing w:val="-5"/>
          <w:sz w:val="24"/>
        </w:rPr>
        <w:t xml:space="preserve"> </w:t>
      </w:r>
      <w:r>
        <w:rPr>
          <w:sz w:val="24"/>
        </w:rPr>
        <w:t>принимать</w:t>
      </w:r>
      <w:r>
        <w:rPr>
          <w:spacing w:val="-2"/>
          <w:sz w:val="24"/>
        </w:rPr>
        <w:t xml:space="preserve"> </w:t>
      </w:r>
      <w:r>
        <w:rPr>
          <w:sz w:val="24"/>
        </w:rPr>
        <w:t>участие</w:t>
      </w:r>
      <w:r>
        <w:rPr>
          <w:spacing w:val="-6"/>
          <w:sz w:val="24"/>
        </w:rPr>
        <w:t xml:space="preserve"> </w:t>
      </w:r>
      <w:r>
        <w:rPr>
          <w:sz w:val="24"/>
        </w:rPr>
        <w:t>в учебно-научной</w:t>
      </w:r>
      <w:r>
        <w:rPr>
          <w:spacing w:val="-5"/>
          <w:sz w:val="24"/>
        </w:rPr>
        <w:t xml:space="preserve"> </w:t>
      </w:r>
      <w:r>
        <w:rPr>
          <w:sz w:val="24"/>
        </w:rPr>
        <w:t>дискуссии;</w:t>
      </w:r>
    </w:p>
    <w:p w:rsidR="008A520D" w:rsidRDefault="009056B2">
      <w:pPr>
        <w:pStyle w:val="a6"/>
        <w:numPr>
          <w:ilvl w:val="1"/>
          <w:numId w:val="179"/>
        </w:numPr>
        <w:tabs>
          <w:tab w:val="left" w:pos="1682"/>
        </w:tabs>
        <w:rPr>
          <w:sz w:val="24"/>
        </w:rPr>
      </w:pPr>
      <w:r>
        <w:rPr>
          <w:sz w:val="24"/>
        </w:rPr>
        <w:t>6</w:t>
      </w:r>
      <w:r>
        <w:rPr>
          <w:spacing w:val="-5"/>
          <w:sz w:val="24"/>
        </w:rPr>
        <w:t xml:space="preserve"> </w:t>
      </w:r>
      <w:r>
        <w:rPr>
          <w:sz w:val="24"/>
        </w:rPr>
        <w:t>понимать</w:t>
      </w:r>
      <w:r>
        <w:rPr>
          <w:spacing w:val="-4"/>
          <w:sz w:val="24"/>
        </w:rPr>
        <w:t xml:space="preserve"> </w:t>
      </w:r>
      <w:r>
        <w:rPr>
          <w:sz w:val="24"/>
        </w:rPr>
        <w:t>и</w:t>
      </w:r>
      <w:r>
        <w:rPr>
          <w:spacing w:val="-3"/>
          <w:sz w:val="24"/>
        </w:rPr>
        <w:t xml:space="preserve"> </w:t>
      </w:r>
      <w:r>
        <w:rPr>
          <w:sz w:val="24"/>
        </w:rPr>
        <w:t>использовать</w:t>
      </w:r>
      <w:r>
        <w:rPr>
          <w:spacing w:val="-1"/>
          <w:sz w:val="24"/>
        </w:rPr>
        <w:t xml:space="preserve"> </w:t>
      </w:r>
      <w:r>
        <w:rPr>
          <w:sz w:val="24"/>
        </w:rPr>
        <w:t>в</w:t>
      </w:r>
      <w:r>
        <w:rPr>
          <w:spacing w:val="-4"/>
          <w:sz w:val="24"/>
        </w:rPr>
        <w:t xml:space="preserve"> </w:t>
      </w:r>
      <w:r>
        <w:rPr>
          <w:sz w:val="24"/>
        </w:rPr>
        <w:t>собственной</w:t>
      </w:r>
      <w:r>
        <w:rPr>
          <w:spacing w:val="-3"/>
          <w:sz w:val="24"/>
        </w:rPr>
        <w:t xml:space="preserve"> </w:t>
      </w:r>
      <w:r>
        <w:rPr>
          <w:sz w:val="24"/>
        </w:rPr>
        <w:t>речевой</w:t>
      </w:r>
      <w:r>
        <w:rPr>
          <w:spacing w:val="-2"/>
          <w:sz w:val="24"/>
        </w:rPr>
        <w:t xml:space="preserve"> </w:t>
      </w:r>
      <w:r>
        <w:rPr>
          <w:sz w:val="24"/>
        </w:rPr>
        <w:t>практике</w:t>
      </w:r>
      <w:r>
        <w:rPr>
          <w:spacing w:val="-4"/>
          <w:sz w:val="24"/>
        </w:rPr>
        <w:t xml:space="preserve"> </w:t>
      </w:r>
      <w:r>
        <w:rPr>
          <w:sz w:val="24"/>
        </w:rPr>
        <w:t>прецедентные</w:t>
      </w:r>
      <w:r>
        <w:rPr>
          <w:spacing w:val="-4"/>
          <w:sz w:val="24"/>
        </w:rPr>
        <w:t xml:space="preserve"> </w:t>
      </w:r>
      <w:r>
        <w:rPr>
          <w:spacing w:val="-2"/>
          <w:sz w:val="24"/>
        </w:rPr>
        <w:t>тексты;</w:t>
      </w:r>
    </w:p>
    <w:p w:rsidR="008A520D" w:rsidRDefault="009056B2">
      <w:pPr>
        <w:pStyle w:val="a6"/>
        <w:numPr>
          <w:ilvl w:val="1"/>
          <w:numId w:val="179"/>
        </w:numPr>
        <w:tabs>
          <w:tab w:val="left" w:pos="1682"/>
        </w:tabs>
        <w:spacing w:before="1"/>
        <w:ind w:right="554"/>
        <w:rPr>
          <w:sz w:val="24"/>
        </w:rPr>
      </w:pPr>
      <w:r>
        <w:rPr>
          <w:sz w:val="24"/>
        </w:rPr>
        <w:t>6 анализировать и создавать тексты публицистических жанров (проблемный</w:t>
      </w:r>
      <w:r>
        <w:rPr>
          <w:spacing w:val="40"/>
          <w:sz w:val="24"/>
        </w:rPr>
        <w:t xml:space="preserve"> </w:t>
      </w:r>
      <w:r>
        <w:rPr>
          <w:spacing w:val="-2"/>
          <w:sz w:val="24"/>
        </w:rPr>
        <w:t>очерк);</w:t>
      </w:r>
    </w:p>
    <w:p w:rsidR="008A520D" w:rsidRDefault="009056B2">
      <w:pPr>
        <w:pStyle w:val="a6"/>
        <w:numPr>
          <w:ilvl w:val="1"/>
          <w:numId w:val="179"/>
        </w:numPr>
        <w:tabs>
          <w:tab w:val="left" w:pos="1682"/>
        </w:tabs>
        <w:ind w:right="545"/>
        <w:rPr>
          <w:sz w:val="24"/>
        </w:rPr>
      </w:pPr>
      <w:r>
        <w:rPr>
          <w:sz w:val="24"/>
        </w:rPr>
        <w:t xml:space="preserve">6 создавать тексты как результат проектной (исследователь- ской) деятельности; оформлять реферат в письменной форме и представлять его в устной и письменной </w:t>
      </w:r>
      <w:r>
        <w:rPr>
          <w:spacing w:val="-2"/>
          <w:sz w:val="24"/>
        </w:rPr>
        <w:t>форме;</w:t>
      </w:r>
    </w:p>
    <w:p w:rsidR="008A520D" w:rsidRDefault="009056B2">
      <w:pPr>
        <w:pStyle w:val="a6"/>
        <w:numPr>
          <w:ilvl w:val="1"/>
          <w:numId w:val="179"/>
        </w:numPr>
        <w:tabs>
          <w:tab w:val="left" w:pos="1682"/>
        </w:tabs>
        <w:ind w:right="556"/>
        <w:rPr>
          <w:sz w:val="24"/>
        </w:rPr>
      </w:pPr>
      <w:r>
        <w:rPr>
          <w:sz w:val="24"/>
        </w:rPr>
        <w:t xml:space="preserve">6 владеть правилами информационной безопасности при общении в социальных </w:t>
      </w:r>
      <w:r>
        <w:rPr>
          <w:spacing w:val="-2"/>
          <w:sz w:val="24"/>
        </w:rPr>
        <w:t>сетях.</w:t>
      </w:r>
    </w:p>
    <w:p w:rsidR="008A520D" w:rsidRDefault="009056B2">
      <w:pPr>
        <w:pStyle w:val="a3"/>
        <w:spacing w:before="160"/>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6"/>
        <w:ind w:left="0"/>
        <w:jc w:val="left"/>
        <w:rPr>
          <w:sz w:val="38"/>
        </w:rPr>
      </w:pPr>
    </w:p>
    <w:p w:rsidR="008A520D" w:rsidRDefault="009056B2">
      <w:pPr>
        <w:pStyle w:val="1"/>
        <w:numPr>
          <w:ilvl w:val="2"/>
          <w:numId w:val="197"/>
        </w:numPr>
        <w:tabs>
          <w:tab w:val="left" w:pos="1670"/>
        </w:tabs>
        <w:spacing w:line="274" w:lineRule="exact"/>
        <w:ind w:hanging="543"/>
        <w:jc w:val="left"/>
      </w:pPr>
      <w:bookmarkStart w:id="16" w:name="_bookmark15"/>
      <w:bookmarkEnd w:id="16"/>
      <w:r>
        <w:t>РОДНАЯ</w:t>
      </w:r>
      <w:r>
        <w:rPr>
          <w:spacing w:val="-5"/>
        </w:rPr>
        <w:t xml:space="preserve"> </w:t>
      </w:r>
      <w:r>
        <w:t>ЛИТЕРАТУРА</w:t>
      </w:r>
      <w:r>
        <w:rPr>
          <w:spacing w:val="-3"/>
        </w:rPr>
        <w:t xml:space="preserve"> </w:t>
      </w:r>
      <w:r>
        <w:rPr>
          <w:spacing w:val="-2"/>
        </w:rPr>
        <w:t>(РУССКАЯ)</w:t>
      </w:r>
    </w:p>
    <w:p w:rsidR="008A520D" w:rsidRDefault="009056B2">
      <w:pPr>
        <w:pStyle w:val="a3"/>
        <w:spacing w:line="274" w:lineRule="exact"/>
      </w:pPr>
      <w:r>
        <w:t>ПОЯСНИТЕЛЬНАЯ</w:t>
      </w:r>
      <w:r>
        <w:rPr>
          <w:spacing w:val="-7"/>
        </w:rPr>
        <w:t xml:space="preserve"> </w:t>
      </w:r>
      <w:r>
        <w:rPr>
          <w:spacing w:val="-2"/>
        </w:rPr>
        <w:t>ЗАПИСКА</w:t>
      </w:r>
    </w:p>
    <w:p w:rsidR="008A520D" w:rsidRDefault="009056B2">
      <w:pPr>
        <w:pStyle w:val="a3"/>
        <w:ind w:right="545"/>
      </w:pPr>
      <w: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w:t>
      </w:r>
      <w:r>
        <w:rPr>
          <w:spacing w:val="69"/>
        </w:rPr>
        <w:t xml:space="preserve"> </w:t>
      </w:r>
      <w:r>
        <w:t>основной</w:t>
      </w:r>
      <w:r>
        <w:rPr>
          <w:spacing w:val="72"/>
        </w:rPr>
        <w:t xml:space="preserve"> </w:t>
      </w:r>
      <w:r>
        <w:t>образовательной</w:t>
      </w:r>
      <w:r>
        <w:rPr>
          <w:spacing w:val="72"/>
        </w:rPr>
        <w:t xml:space="preserve"> </w:t>
      </w:r>
      <w:r>
        <w:t>программы</w:t>
      </w:r>
      <w:r>
        <w:rPr>
          <w:spacing w:val="70"/>
        </w:rPr>
        <w:t xml:space="preserve"> </w:t>
      </w:r>
      <w:r>
        <w:t>основного</w:t>
      </w:r>
      <w:r>
        <w:rPr>
          <w:spacing w:val="71"/>
        </w:rPr>
        <w:t xml:space="preserve"> </w:t>
      </w:r>
      <w:r>
        <w:t>общего</w:t>
      </w:r>
      <w:r>
        <w:rPr>
          <w:spacing w:val="71"/>
        </w:rPr>
        <w:t xml:space="preserve"> </w:t>
      </w:r>
      <w:r>
        <w:t>образования</w:t>
      </w:r>
      <w:r>
        <w:rPr>
          <w:spacing w:val="78"/>
        </w:rPr>
        <w:t xml:space="preserve"> </w:t>
      </w:r>
      <w:r>
        <w:rPr>
          <w:spacing w:val="-5"/>
        </w:rPr>
        <w:t>МОУ</w:t>
      </w:r>
    </w:p>
    <w:p w:rsidR="008A520D" w:rsidRDefault="00565F06">
      <w:pPr>
        <w:pStyle w:val="a3"/>
        <w:spacing w:before="1"/>
        <w:ind w:right="547"/>
      </w:pPr>
      <w:r>
        <w:t>«Мостовская О</w:t>
      </w:r>
      <w:r w:rsidR="009056B2">
        <w:t>ОШ» по учебному предмету «Родная литература», входящему в образовательную область «Родной язык и родная литература», а также Прогр</w:t>
      </w:r>
      <w:r>
        <w:t>аммы воспитания МОУ «Мостовская О</w:t>
      </w:r>
      <w:r w:rsidR="009056B2">
        <w:t>ОШ»</w:t>
      </w:r>
      <w:r w:rsidR="009056B2">
        <w:rPr>
          <w:spacing w:val="-1"/>
        </w:rPr>
        <w:t xml:space="preserve"> </w:t>
      </w:r>
      <w:r w:rsidR="009056B2">
        <w:t>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A520D" w:rsidRDefault="009056B2">
      <w:pPr>
        <w:pStyle w:val="a3"/>
        <w:ind w:right="551"/>
      </w:pPr>
      <w:r>
        <w:t>Рабочая программа обеспечивает достижение планируемых результатов освоения программы основного общего образования, ориентирована на современные тенденции в школьном образовании и активные методики обучения.</w:t>
      </w:r>
    </w:p>
    <w:p w:rsidR="008A520D" w:rsidRDefault="009056B2">
      <w:pPr>
        <w:pStyle w:val="a3"/>
        <w:ind w:right="547"/>
      </w:pPr>
      <w:r>
        <w:t xml:space="preserve">ОБЩАЯ ХАРАКТЕРИСТИКА УЧЕБНОГО ПРЕДМЕТА «РОДНАЯ ЛИТЕРАТУРА </w:t>
      </w:r>
      <w:r>
        <w:rPr>
          <w:spacing w:val="-2"/>
        </w:rPr>
        <w:t>(РУССКАЯ)»</w:t>
      </w:r>
    </w:p>
    <w:p w:rsidR="008A520D" w:rsidRDefault="009056B2">
      <w:pPr>
        <w:pStyle w:val="a3"/>
        <w:ind w:right="548"/>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w:t>
      </w:r>
      <w:r>
        <w:rPr>
          <w:spacing w:val="40"/>
        </w:rPr>
        <w:t xml:space="preserve"> </w:t>
      </w:r>
      <w:r>
        <w:t>российскую</w:t>
      </w:r>
      <w:r>
        <w:rPr>
          <w:spacing w:val="40"/>
        </w:rPr>
        <w:t xml:space="preserve"> </w:t>
      </w:r>
      <w:r>
        <w:t>ценность,</w:t>
      </w:r>
      <w:r>
        <w:rPr>
          <w:spacing w:val="38"/>
        </w:rPr>
        <w:t xml:space="preserve"> </w:t>
      </w:r>
      <w:r>
        <w:t>как</w:t>
      </w:r>
      <w:r>
        <w:rPr>
          <w:spacing w:val="40"/>
        </w:rPr>
        <w:t xml:space="preserve"> </w:t>
      </w:r>
      <w:r>
        <w:t>средство</w:t>
      </w:r>
      <w:r>
        <w:rPr>
          <w:spacing w:val="40"/>
        </w:rPr>
        <w:t xml:space="preserve"> </w:t>
      </w:r>
      <w:r>
        <w:t>воспитания</w:t>
      </w:r>
      <w:r>
        <w:rPr>
          <w:spacing w:val="38"/>
        </w:rPr>
        <w:t xml:space="preserve"> </w:t>
      </w:r>
      <w:r>
        <w:t>школьников</w:t>
      </w:r>
      <w:r>
        <w:rPr>
          <w:spacing w:val="40"/>
        </w:rPr>
        <w:t xml:space="preserve"> </w:t>
      </w:r>
      <w:r>
        <w:t>в</w:t>
      </w:r>
      <w:r>
        <w:rPr>
          <w:spacing w:val="40"/>
        </w:rPr>
        <w:t xml:space="preserve"> </w:t>
      </w:r>
      <w:r>
        <w:t>духе</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47"/>
      </w:pPr>
      <w:r>
        <w:lastRenderedPageBreak/>
        <w:t>уважительного отношения к языку и культуре народов Российской Федерации и мира, формирования культуры межнационального общения.</w:t>
      </w:r>
    </w:p>
    <w:p w:rsidR="008A520D" w:rsidRDefault="009056B2">
      <w:pPr>
        <w:pStyle w:val="a3"/>
      </w:pPr>
      <w:r>
        <w:t>Как</w:t>
      </w:r>
      <w:r>
        <w:rPr>
          <w:spacing w:val="58"/>
        </w:rPr>
        <w:t xml:space="preserve"> </w:t>
      </w:r>
      <w:r>
        <w:t>часть</w:t>
      </w:r>
      <w:r>
        <w:rPr>
          <w:spacing w:val="60"/>
        </w:rPr>
        <w:t xml:space="preserve"> </w:t>
      </w:r>
      <w:r>
        <w:t>предметной</w:t>
      </w:r>
      <w:r>
        <w:rPr>
          <w:spacing w:val="57"/>
        </w:rPr>
        <w:t xml:space="preserve"> </w:t>
      </w:r>
      <w:r>
        <w:t>области</w:t>
      </w:r>
      <w:r>
        <w:rPr>
          <w:spacing w:val="65"/>
        </w:rPr>
        <w:t xml:space="preserve"> </w:t>
      </w:r>
      <w:r>
        <w:t>«Родной</w:t>
      </w:r>
      <w:r>
        <w:rPr>
          <w:spacing w:val="60"/>
        </w:rPr>
        <w:t xml:space="preserve"> </w:t>
      </w:r>
      <w:r>
        <w:t>язык</w:t>
      </w:r>
      <w:r>
        <w:rPr>
          <w:spacing w:val="59"/>
        </w:rPr>
        <w:t xml:space="preserve"> </w:t>
      </w:r>
      <w:r>
        <w:t>и</w:t>
      </w:r>
      <w:r>
        <w:rPr>
          <w:spacing w:val="60"/>
        </w:rPr>
        <w:t xml:space="preserve"> </w:t>
      </w:r>
      <w:r>
        <w:t>родная</w:t>
      </w:r>
      <w:r>
        <w:rPr>
          <w:spacing w:val="59"/>
        </w:rPr>
        <w:t xml:space="preserve"> </w:t>
      </w:r>
      <w:r>
        <w:t>литература»</w:t>
      </w:r>
      <w:r>
        <w:rPr>
          <w:spacing w:val="59"/>
        </w:rPr>
        <w:t xml:space="preserve"> </w:t>
      </w:r>
      <w:r>
        <w:t>учебный</w:t>
      </w:r>
      <w:r>
        <w:rPr>
          <w:spacing w:val="59"/>
        </w:rPr>
        <w:t xml:space="preserve"> </w:t>
      </w:r>
      <w:r>
        <w:rPr>
          <w:spacing w:val="-2"/>
        </w:rPr>
        <w:t>предмет</w:t>
      </w:r>
    </w:p>
    <w:p w:rsidR="008A520D" w:rsidRDefault="009056B2">
      <w:pPr>
        <w:pStyle w:val="a3"/>
        <w:spacing w:before="1"/>
        <w:ind w:right="549"/>
      </w:pPr>
      <w:r>
        <w:t>«Родная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8A520D" w:rsidRDefault="009056B2">
      <w:pPr>
        <w:pStyle w:val="a3"/>
        <w:ind w:right="549"/>
      </w:pPr>
      <w:r>
        <w:t>Специфика курса родной русской литературы обусловлена: 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A520D" w:rsidRDefault="009056B2">
      <w:pPr>
        <w:pStyle w:val="a3"/>
        <w:ind w:right="554"/>
      </w:pPr>
      <w: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A520D" w:rsidRDefault="009056B2">
      <w:pPr>
        <w:pStyle w:val="a3"/>
        <w:ind w:right="551"/>
      </w:pPr>
      <w: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w:t>
      </w:r>
      <w:r>
        <w:rPr>
          <w:spacing w:val="-2"/>
        </w:rPr>
        <w:t>литература».</w:t>
      </w:r>
    </w:p>
    <w:p w:rsidR="008A520D" w:rsidRDefault="009056B2">
      <w:pPr>
        <w:pStyle w:val="a3"/>
        <w:spacing w:before="1"/>
        <w:ind w:right="548"/>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w:t>
      </w:r>
      <w:r>
        <w:rPr>
          <w:spacing w:val="40"/>
        </w:rPr>
        <w:t xml:space="preserve"> </w:t>
      </w:r>
      <w:r>
        <w:t>культуры,</w:t>
      </w:r>
      <w:r>
        <w:rPr>
          <w:spacing w:val="40"/>
        </w:rPr>
        <w:t xml:space="preserve"> </w:t>
      </w:r>
      <w:r>
        <w:t xml:space="preserve">которые могут быть включены в проблемно-тематические блоки в соответствии со спецификой </w:t>
      </w:r>
      <w:r>
        <w:rPr>
          <w:spacing w:val="-2"/>
        </w:rPr>
        <w:t>курса.</w:t>
      </w:r>
    </w:p>
    <w:p w:rsidR="008A520D" w:rsidRDefault="009056B2">
      <w:pPr>
        <w:pStyle w:val="a3"/>
        <w:ind w:right="557"/>
      </w:pPr>
      <w:r>
        <w:t>В содержании курса родной русской литературы в программе выделяются три содержательные линии (три проблемно-тематических блока):</w:t>
      </w:r>
    </w:p>
    <w:p w:rsidR="008A520D" w:rsidRDefault="009056B2">
      <w:pPr>
        <w:pStyle w:val="a6"/>
        <w:numPr>
          <w:ilvl w:val="0"/>
          <w:numId w:val="178"/>
        </w:numPr>
        <w:tabs>
          <w:tab w:val="left" w:pos="1682"/>
        </w:tabs>
        <w:spacing w:before="161"/>
        <w:jc w:val="left"/>
        <w:rPr>
          <w:sz w:val="24"/>
        </w:rPr>
      </w:pPr>
      <w:r>
        <w:rPr>
          <w:sz w:val="24"/>
        </w:rPr>
        <w:t>«Россия</w:t>
      </w:r>
      <w:r>
        <w:rPr>
          <w:spacing w:val="59"/>
          <w:sz w:val="24"/>
        </w:rPr>
        <w:t xml:space="preserve"> </w:t>
      </w:r>
      <w:r>
        <w:rPr>
          <w:sz w:val="24"/>
        </w:rPr>
        <w:t>—</w:t>
      </w:r>
      <w:r>
        <w:rPr>
          <w:spacing w:val="59"/>
          <w:sz w:val="24"/>
        </w:rPr>
        <w:t xml:space="preserve"> </w:t>
      </w:r>
      <w:r>
        <w:rPr>
          <w:sz w:val="24"/>
        </w:rPr>
        <w:t>родина</w:t>
      </w:r>
      <w:r>
        <w:rPr>
          <w:spacing w:val="58"/>
          <w:sz w:val="24"/>
        </w:rPr>
        <w:t xml:space="preserve"> </w:t>
      </w:r>
      <w:r>
        <w:rPr>
          <w:spacing w:val="-2"/>
          <w:sz w:val="24"/>
        </w:rPr>
        <w:t>моя»;</w:t>
      </w:r>
    </w:p>
    <w:p w:rsidR="008A520D" w:rsidRDefault="009056B2">
      <w:pPr>
        <w:pStyle w:val="a6"/>
        <w:numPr>
          <w:ilvl w:val="0"/>
          <w:numId w:val="178"/>
        </w:numPr>
        <w:tabs>
          <w:tab w:val="left" w:pos="1682"/>
        </w:tabs>
        <w:jc w:val="left"/>
        <w:rPr>
          <w:sz w:val="24"/>
        </w:rPr>
      </w:pPr>
      <w:r>
        <w:rPr>
          <w:sz w:val="24"/>
        </w:rPr>
        <w:t>«Русские</w:t>
      </w:r>
      <w:r>
        <w:rPr>
          <w:spacing w:val="-6"/>
          <w:sz w:val="24"/>
        </w:rPr>
        <w:t xml:space="preserve"> </w:t>
      </w:r>
      <w:r>
        <w:rPr>
          <w:spacing w:val="-2"/>
          <w:sz w:val="24"/>
        </w:rPr>
        <w:t>традиции»;</w:t>
      </w:r>
    </w:p>
    <w:p w:rsidR="008A520D" w:rsidRDefault="009056B2">
      <w:pPr>
        <w:pStyle w:val="a6"/>
        <w:numPr>
          <w:ilvl w:val="0"/>
          <w:numId w:val="178"/>
        </w:numPr>
        <w:tabs>
          <w:tab w:val="left" w:pos="1682"/>
        </w:tabs>
        <w:jc w:val="left"/>
        <w:rPr>
          <w:sz w:val="24"/>
        </w:rPr>
      </w:pPr>
      <w:r>
        <w:rPr>
          <w:sz w:val="24"/>
        </w:rPr>
        <w:t>«Русский</w:t>
      </w:r>
      <w:r>
        <w:rPr>
          <w:spacing w:val="-2"/>
          <w:sz w:val="24"/>
        </w:rPr>
        <w:t xml:space="preserve"> </w:t>
      </w:r>
      <w:r>
        <w:rPr>
          <w:sz w:val="24"/>
        </w:rPr>
        <w:t>характер</w:t>
      </w:r>
      <w:r>
        <w:rPr>
          <w:spacing w:val="-1"/>
          <w:sz w:val="24"/>
        </w:rPr>
        <w:t xml:space="preserve"> </w:t>
      </w:r>
      <w:r>
        <w:rPr>
          <w:sz w:val="24"/>
        </w:rPr>
        <w:t>—</w:t>
      </w:r>
      <w:r>
        <w:rPr>
          <w:spacing w:val="-2"/>
          <w:sz w:val="24"/>
        </w:rPr>
        <w:t xml:space="preserve"> </w:t>
      </w:r>
      <w:r>
        <w:rPr>
          <w:sz w:val="24"/>
        </w:rPr>
        <w:t>русская</w:t>
      </w:r>
      <w:r>
        <w:rPr>
          <w:spacing w:val="-1"/>
          <w:sz w:val="24"/>
        </w:rPr>
        <w:t xml:space="preserve"> </w:t>
      </w:r>
      <w:r>
        <w:rPr>
          <w:spacing w:val="-2"/>
          <w:sz w:val="24"/>
        </w:rPr>
        <w:t>душа».</w:t>
      </w:r>
    </w:p>
    <w:p w:rsidR="008A520D" w:rsidRDefault="009056B2">
      <w:pPr>
        <w:pStyle w:val="a3"/>
        <w:spacing w:before="158"/>
        <w:ind w:right="549"/>
      </w:pPr>
      <w: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A520D" w:rsidRDefault="009056B2">
      <w:pPr>
        <w:pStyle w:val="a3"/>
        <w:spacing w:before="1"/>
        <w:ind w:right="547"/>
      </w:pPr>
      <w: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A520D" w:rsidRDefault="009056B2">
      <w:pPr>
        <w:pStyle w:val="a3"/>
        <w:ind w:right="544"/>
      </w:pPr>
      <w:r>
        <w:t>Проблемно-тематические</w:t>
      </w:r>
      <w:r>
        <w:rPr>
          <w:spacing w:val="40"/>
        </w:rPr>
        <w:t xml:space="preserve"> </w:t>
      </w:r>
      <w:r>
        <w:t>блоки</w:t>
      </w:r>
      <w:r>
        <w:rPr>
          <w:spacing w:val="40"/>
        </w:rPr>
        <w:t xml:space="preserve"> </w:t>
      </w:r>
      <w:r>
        <w:t>объединяют</w:t>
      </w:r>
      <w:r>
        <w:rPr>
          <w:spacing w:val="40"/>
        </w:rPr>
        <w:t xml:space="preserve"> </w:t>
      </w:r>
      <w:r>
        <w:t>произведения в соответствии с выделенными сквозными линиями (например: родные просторы — русский лес —</w:t>
      </w:r>
      <w:r>
        <w:rPr>
          <w:spacing w:val="80"/>
        </w:rPr>
        <w:t xml:space="preserve"> </w:t>
      </w:r>
      <w:r>
        <w:t>берёза).</w:t>
      </w:r>
      <w:r>
        <w:rPr>
          <w:spacing w:val="57"/>
        </w:rPr>
        <w:t xml:space="preserve"> </w:t>
      </w:r>
      <w:r>
        <w:t>Внутри</w:t>
      </w:r>
      <w:r>
        <w:rPr>
          <w:spacing w:val="63"/>
        </w:rPr>
        <w:t xml:space="preserve"> </w:t>
      </w:r>
      <w:r>
        <w:t>проблемно-тематических</w:t>
      </w:r>
      <w:r>
        <w:rPr>
          <w:spacing w:val="60"/>
        </w:rPr>
        <w:t xml:space="preserve"> </w:t>
      </w:r>
      <w:r>
        <w:t>блоков</w:t>
      </w:r>
      <w:r>
        <w:rPr>
          <w:spacing w:val="61"/>
        </w:rPr>
        <w:t xml:space="preserve"> </w:t>
      </w:r>
      <w:r>
        <w:t>произведений</w:t>
      </w:r>
      <w:r>
        <w:rPr>
          <w:spacing w:val="59"/>
        </w:rPr>
        <w:t xml:space="preserve"> </w:t>
      </w:r>
      <w:r>
        <w:t>выделяются</w:t>
      </w:r>
      <w:r>
        <w:rPr>
          <w:spacing w:val="65"/>
        </w:rPr>
        <w:t xml:space="preserve"> </w:t>
      </w:r>
      <w:r>
        <w:rPr>
          <w:spacing w:val="-2"/>
        </w:rPr>
        <w:t>отдельные</w:t>
      </w:r>
    </w:p>
    <w:p w:rsidR="008A520D" w:rsidRDefault="008A520D">
      <w:pPr>
        <w:sectPr w:rsidR="008A520D">
          <w:pgSz w:w="11910" w:h="16840"/>
          <w:pgMar w:top="1040" w:right="300" w:bottom="1160" w:left="740" w:header="0" w:footer="905" w:gutter="0"/>
          <w:cols w:space="720"/>
        </w:sectPr>
      </w:pPr>
    </w:p>
    <w:p w:rsidR="008A520D" w:rsidRDefault="009056B2">
      <w:pPr>
        <w:pStyle w:val="a3"/>
        <w:spacing w:before="66"/>
        <w:ind w:right="553"/>
      </w:pPr>
      <w:r>
        <w:lastRenderedPageBreak/>
        <w:t>подтемы, связанные с национально-культурной спецификой русских традиций, быта и нравов (например: праздники русского мира, Масленица, блины и т. п.).</w:t>
      </w:r>
    </w:p>
    <w:p w:rsidR="008A520D" w:rsidRDefault="009056B2">
      <w:pPr>
        <w:pStyle w:val="a3"/>
        <w:ind w:right="552"/>
      </w:pPr>
      <w: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w:t>
      </w:r>
      <w:r>
        <w:rPr>
          <w:spacing w:val="-2"/>
        </w:rPr>
        <w:t>милосердие).</w:t>
      </w:r>
    </w:p>
    <w:p w:rsidR="008A520D" w:rsidRDefault="009056B2">
      <w:pPr>
        <w:pStyle w:val="a3"/>
        <w:spacing w:before="1"/>
        <w:ind w:right="549"/>
      </w:pPr>
      <w:r>
        <w:t>В отдельные тематические блоки программы вводятся литературные произведения, включающие</w:t>
      </w:r>
      <w:r>
        <w:rPr>
          <w:spacing w:val="-4"/>
        </w:rPr>
        <w:t xml:space="preserve"> </w:t>
      </w:r>
      <w:r>
        <w:t>в</w:t>
      </w:r>
      <w:r>
        <w:rPr>
          <w:spacing w:val="-4"/>
        </w:rPr>
        <w:t xml:space="preserve"> </w:t>
      </w:r>
      <w:r>
        <w:t>сферу</w:t>
      </w:r>
      <w:r>
        <w:rPr>
          <w:spacing w:val="-10"/>
        </w:rPr>
        <w:t xml:space="preserve"> </w:t>
      </w:r>
      <w:r>
        <w:t>выделяемых</w:t>
      </w:r>
      <w:r>
        <w:rPr>
          <w:spacing w:val="-2"/>
        </w:rPr>
        <w:t xml:space="preserve"> </w:t>
      </w:r>
      <w:r>
        <w:t>национально-специфических</w:t>
      </w:r>
      <w:r>
        <w:rPr>
          <w:spacing w:val="-1"/>
        </w:rPr>
        <w:t xml:space="preserve"> </w:t>
      </w:r>
      <w:r>
        <w:t>явлений</w:t>
      </w:r>
      <w:r>
        <w:rPr>
          <w:spacing w:val="-2"/>
        </w:rPr>
        <w:t xml:space="preserve"> </w:t>
      </w:r>
      <w:r>
        <w:t>образы</w:t>
      </w:r>
      <w:r>
        <w:rPr>
          <w:spacing w:val="-4"/>
        </w:rPr>
        <w:t xml:space="preserve"> </w:t>
      </w:r>
      <w:r>
        <w:t>и</w:t>
      </w:r>
      <w:r>
        <w:rPr>
          <w:spacing w:val="-4"/>
        </w:rPr>
        <w:t xml:space="preserve"> </w:t>
      </w:r>
      <w:r>
        <w:t>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A520D" w:rsidRDefault="009056B2">
      <w:pPr>
        <w:pStyle w:val="a3"/>
      </w:pPr>
      <w:r>
        <w:t>ЦЕЛИ</w:t>
      </w:r>
      <w:r>
        <w:rPr>
          <w:spacing w:val="-6"/>
        </w:rPr>
        <w:t xml:space="preserve"> </w:t>
      </w:r>
      <w:r>
        <w:t>ИЗУЧЕНИЯ</w:t>
      </w:r>
      <w:r>
        <w:rPr>
          <w:spacing w:val="-4"/>
        </w:rPr>
        <w:t xml:space="preserve"> </w:t>
      </w:r>
      <w:r>
        <w:t>УЧЕБНОГО</w:t>
      </w:r>
      <w:r>
        <w:rPr>
          <w:spacing w:val="-3"/>
        </w:rPr>
        <w:t xml:space="preserve"> </w:t>
      </w:r>
      <w:r>
        <w:rPr>
          <w:spacing w:val="-2"/>
        </w:rPr>
        <w:t>ПРЕДМЕТА</w:t>
      </w:r>
    </w:p>
    <w:p w:rsidR="008A520D" w:rsidRDefault="009056B2">
      <w:pPr>
        <w:pStyle w:val="a3"/>
      </w:pPr>
      <w:r>
        <w:t>«РОДНАЯ</w:t>
      </w:r>
      <w:r>
        <w:rPr>
          <w:spacing w:val="-5"/>
        </w:rPr>
        <w:t xml:space="preserve"> </w:t>
      </w:r>
      <w:r>
        <w:t>ЛИТЕРАТУРА</w:t>
      </w:r>
      <w:r>
        <w:rPr>
          <w:spacing w:val="-4"/>
        </w:rPr>
        <w:t xml:space="preserve"> </w:t>
      </w:r>
      <w:r>
        <w:rPr>
          <w:spacing w:val="-2"/>
        </w:rPr>
        <w:t>(РУССКАЯ)»</w:t>
      </w:r>
    </w:p>
    <w:p w:rsidR="008A520D" w:rsidRDefault="009056B2">
      <w:pPr>
        <w:pStyle w:val="a3"/>
        <w:ind w:right="551"/>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w:t>
      </w:r>
      <w:r>
        <w:rPr>
          <w:spacing w:val="-4"/>
        </w:rPr>
        <w:t xml:space="preserve"> </w:t>
      </w:r>
      <w:r>
        <w:t>в</w:t>
      </w:r>
      <w:r>
        <w:rPr>
          <w:spacing w:val="-5"/>
        </w:rPr>
        <w:t xml:space="preserve"> </w:t>
      </w:r>
      <w:r>
        <w:t>рамках</w:t>
      </w:r>
      <w:r>
        <w:rPr>
          <w:spacing w:val="-2"/>
        </w:rPr>
        <w:t xml:space="preserve"> </w:t>
      </w:r>
      <w:r>
        <w:t>предметной</w:t>
      </w:r>
      <w:r>
        <w:rPr>
          <w:spacing w:val="-4"/>
        </w:rPr>
        <w:t xml:space="preserve"> </w:t>
      </w:r>
      <w:r>
        <w:t>области «Родной</w:t>
      </w:r>
      <w:r>
        <w:rPr>
          <w:spacing w:val="-4"/>
        </w:rPr>
        <w:t xml:space="preserve"> </w:t>
      </w:r>
      <w:r>
        <w:t>язык</w:t>
      </w:r>
      <w:r>
        <w:rPr>
          <w:spacing w:val="-4"/>
        </w:rPr>
        <w:t xml:space="preserve"> </w:t>
      </w:r>
      <w:r>
        <w:t>и</w:t>
      </w:r>
      <w:r>
        <w:rPr>
          <w:spacing w:val="-4"/>
        </w:rPr>
        <w:t xml:space="preserve"> </w:t>
      </w:r>
      <w:r>
        <w:t>родная</w:t>
      </w:r>
      <w:r>
        <w:rPr>
          <w:spacing w:val="-4"/>
        </w:rPr>
        <w:t xml:space="preserve"> </w:t>
      </w:r>
      <w:r>
        <w:t>литература»</w:t>
      </w:r>
      <w:r>
        <w:rPr>
          <w:spacing w:val="-9"/>
        </w:rPr>
        <w:t xml:space="preserve"> </w:t>
      </w:r>
      <w:r>
        <w:t>имеют</w:t>
      </w:r>
      <w:r>
        <w:rPr>
          <w:spacing w:val="-4"/>
        </w:rPr>
        <w:t xml:space="preserve"> </w:t>
      </w:r>
      <w:r>
        <w:t>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A520D" w:rsidRDefault="009056B2">
      <w:pPr>
        <w:pStyle w:val="a3"/>
        <w:spacing w:before="1"/>
        <w:ind w:right="552"/>
      </w:pPr>
      <w:r>
        <w:t>Изучение предмета «Родная литература (русская)» должно обеспечить достижение следующих целей:</w:t>
      </w:r>
    </w:p>
    <w:p w:rsidR="008A520D" w:rsidRDefault="009056B2">
      <w:pPr>
        <w:pStyle w:val="a6"/>
        <w:numPr>
          <w:ilvl w:val="0"/>
          <w:numId w:val="178"/>
        </w:numPr>
        <w:tabs>
          <w:tab w:val="left" w:pos="1682"/>
        </w:tabs>
        <w:spacing w:before="160"/>
        <w:ind w:right="553"/>
        <w:rPr>
          <w:sz w:val="24"/>
        </w:rPr>
      </w:pPr>
      <w:r>
        <w:rPr>
          <w:sz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A520D" w:rsidRDefault="009056B2">
      <w:pPr>
        <w:pStyle w:val="a6"/>
        <w:numPr>
          <w:ilvl w:val="0"/>
          <w:numId w:val="178"/>
        </w:numPr>
        <w:tabs>
          <w:tab w:val="left" w:pos="1682"/>
        </w:tabs>
        <w:ind w:right="546"/>
        <w:rPr>
          <w:sz w:val="24"/>
        </w:rPr>
      </w:pPr>
      <w:r>
        <w:rPr>
          <w:sz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w:t>
      </w:r>
      <w:r>
        <w:rPr>
          <w:spacing w:val="40"/>
          <w:sz w:val="24"/>
        </w:rPr>
        <w:t xml:space="preserve"> </w:t>
      </w:r>
      <w:r>
        <w:rPr>
          <w:sz w:val="24"/>
        </w:rPr>
        <w:t>русского народа, включение обучающегося в культурно-языковое поле своего народа и приобщение к его культурному наследию;</w:t>
      </w:r>
    </w:p>
    <w:p w:rsidR="008A520D" w:rsidRDefault="009056B2">
      <w:pPr>
        <w:pStyle w:val="a6"/>
        <w:numPr>
          <w:ilvl w:val="0"/>
          <w:numId w:val="178"/>
        </w:numPr>
        <w:tabs>
          <w:tab w:val="left" w:pos="1682"/>
        </w:tabs>
        <w:spacing w:before="1"/>
        <w:ind w:right="547"/>
        <w:rPr>
          <w:sz w:val="24"/>
        </w:rPr>
      </w:pPr>
      <w:r>
        <w:rPr>
          <w:sz w:val="24"/>
        </w:rPr>
        <w:t>осознание исторической преемственности поколений, формирование причастности к свершениям и традициям своего на- рода и ответственности за сохранение русской культуры;</w:t>
      </w:r>
    </w:p>
    <w:p w:rsidR="008A520D" w:rsidRDefault="009056B2">
      <w:pPr>
        <w:pStyle w:val="a6"/>
        <w:numPr>
          <w:ilvl w:val="0"/>
          <w:numId w:val="178"/>
        </w:numPr>
        <w:tabs>
          <w:tab w:val="left" w:pos="1682"/>
        </w:tabs>
        <w:ind w:right="549"/>
        <w:rPr>
          <w:sz w:val="24"/>
        </w:rPr>
      </w:pPr>
      <w:r>
        <w:rPr>
          <w:sz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A520D" w:rsidRDefault="009056B2">
      <w:pPr>
        <w:pStyle w:val="a3"/>
        <w:spacing w:before="159"/>
        <w:ind w:left="1322" w:right="556"/>
        <w:jc w:val="left"/>
      </w:pPr>
      <w:r>
        <w:t>Учебный</w:t>
      </w:r>
      <w:r>
        <w:rPr>
          <w:spacing w:val="37"/>
        </w:rPr>
        <w:t xml:space="preserve"> </w:t>
      </w:r>
      <w:r>
        <w:t>предмет</w:t>
      </w:r>
      <w:r>
        <w:rPr>
          <w:spacing w:val="40"/>
        </w:rPr>
        <w:t xml:space="preserve"> </w:t>
      </w:r>
      <w:r>
        <w:t>«Родная</w:t>
      </w:r>
      <w:r>
        <w:rPr>
          <w:spacing w:val="36"/>
        </w:rPr>
        <w:t xml:space="preserve"> </w:t>
      </w:r>
      <w:r>
        <w:t>литература</w:t>
      </w:r>
      <w:r>
        <w:rPr>
          <w:spacing w:val="35"/>
        </w:rPr>
        <w:t xml:space="preserve"> </w:t>
      </w:r>
      <w:r>
        <w:t>(русская)»</w:t>
      </w:r>
      <w:r>
        <w:rPr>
          <w:spacing w:val="29"/>
        </w:rPr>
        <w:t xml:space="preserve"> </w:t>
      </w:r>
      <w:r>
        <w:t>направлен</w:t>
      </w:r>
      <w:r>
        <w:rPr>
          <w:spacing w:val="37"/>
        </w:rPr>
        <w:t xml:space="preserve"> </w:t>
      </w:r>
      <w:r>
        <w:t>на</w:t>
      </w:r>
      <w:r>
        <w:rPr>
          <w:spacing w:val="35"/>
        </w:rPr>
        <w:t xml:space="preserve"> </w:t>
      </w:r>
      <w:r>
        <w:t>решение</w:t>
      </w:r>
      <w:r>
        <w:rPr>
          <w:spacing w:val="35"/>
        </w:rPr>
        <w:t xml:space="preserve"> </w:t>
      </w:r>
      <w:r>
        <w:t xml:space="preserve">следующих </w:t>
      </w:r>
      <w:r>
        <w:rPr>
          <w:spacing w:val="-2"/>
        </w:rPr>
        <w:t>задач:</w:t>
      </w:r>
    </w:p>
    <w:p w:rsidR="008A520D" w:rsidRDefault="009056B2">
      <w:pPr>
        <w:pStyle w:val="a6"/>
        <w:numPr>
          <w:ilvl w:val="0"/>
          <w:numId w:val="178"/>
        </w:numPr>
        <w:tabs>
          <w:tab w:val="left" w:pos="1682"/>
        </w:tabs>
        <w:spacing w:before="160"/>
        <w:ind w:right="550"/>
        <w:rPr>
          <w:sz w:val="24"/>
        </w:rPr>
      </w:pPr>
      <w:r>
        <w:rPr>
          <w:sz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A520D" w:rsidRDefault="009056B2">
      <w:pPr>
        <w:pStyle w:val="a6"/>
        <w:numPr>
          <w:ilvl w:val="0"/>
          <w:numId w:val="178"/>
        </w:numPr>
        <w:tabs>
          <w:tab w:val="left" w:pos="1682"/>
        </w:tabs>
        <w:spacing w:before="1"/>
        <w:ind w:right="555"/>
        <w:rPr>
          <w:sz w:val="24"/>
        </w:rPr>
      </w:pPr>
      <w:r>
        <w:rPr>
          <w:sz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8A520D" w:rsidRDefault="009056B2">
      <w:pPr>
        <w:pStyle w:val="a6"/>
        <w:numPr>
          <w:ilvl w:val="0"/>
          <w:numId w:val="178"/>
        </w:numPr>
        <w:tabs>
          <w:tab w:val="left" w:pos="1682"/>
        </w:tabs>
        <w:ind w:right="546"/>
        <w:rPr>
          <w:sz w:val="24"/>
        </w:rPr>
      </w:pPr>
      <w:r>
        <w:rPr>
          <w:sz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A520D" w:rsidRDefault="008A520D">
      <w:pPr>
        <w:jc w:val="both"/>
        <w:rPr>
          <w:sz w:val="24"/>
        </w:rPr>
        <w:sectPr w:rsidR="008A520D">
          <w:pgSz w:w="11910" w:h="16840"/>
          <w:pgMar w:top="1040" w:right="300" w:bottom="1160" w:left="740" w:header="0" w:footer="905" w:gutter="0"/>
          <w:cols w:space="720"/>
        </w:sectPr>
      </w:pPr>
    </w:p>
    <w:p w:rsidR="008A520D" w:rsidRDefault="009056B2">
      <w:pPr>
        <w:pStyle w:val="a6"/>
        <w:numPr>
          <w:ilvl w:val="0"/>
          <w:numId w:val="178"/>
        </w:numPr>
        <w:tabs>
          <w:tab w:val="left" w:pos="1682"/>
        </w:tabs>
        <w:spacing w:before="66"/>
        <w:ind w:right="549"/>
        <w:rPr>
          <w:sz w:val="24"/>
        </w:rPr>
      </w:pPr>
      <w:r>
        <w:rPr>
          <w:sz w:val="24"/>
        </w:rPr>
        <w:lastRenderedPageBreak/>
        <w:t>получение знаний о родной русской литературе как о развивающемся явлении в контексте её взаимодействия с литературой других народов Российской</w:t>
      </w:r>
      <w:r>
        <w:rPr>
          <w:spacing w:val="40"/>
          <w:sz w:val="24"/>
        </w:rPr>
        <w:t xml:space="preserve"> </w:t>
      </w:r>
      <w:r>
        <w:rPr>
          <w:sz w:val="24"/>
        </w:rPr>
        <w:t>Федерации, их взаимовлияния;</w:t>
      </w:r>
    </w:p>
    <w:p w:rsidR="008A520D" w:rsidRDefault="009056B2">
      <w:pPr>
        <w:pStyle w:val="a6"/>
        <w:numPr>
          <w:ilvl w:val="0"/>
          <w:numId w:val="178"/>
        </w:numPr>
        <w:tabs>
          <w:tab w:val="left" w:pos="1682"/>
        </w:tabs>
        <w:spacing w:before="1"/>
        <w:ind w:right="546"/>
        <w:rPr>
          <w:sz w:val="24"/>
        </w:rPr>
      </w:pPr>
      <w:r>
        <w:rPr>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w:t>
      </w:r>
      <w:r>
        <w:rPr>
          <w:spacing w:val="40"/>
          <w:sz w:val="24"/>
        </w:rPr>
        <w:t xml:space="preserve"> </w:t>
      </w:r>
      <w:r>
        <w:rPr>
          <w:sz w:val="24"/>
        </w:rPr>
        <w:t>и оценки по поводу прочитанного;</w:t>
      </w:r>
    </w:p>
    <w:p w:rsidR="008A520D" w:rsidRDefault="009056B2">
      <w:pPr>
        <w:pStyle w:val="a6"/>
        <w:numPr>
          <w:ilvl w:val="0"/>
          <w:numId w:val="178"/>
        </w:numPr>
        <w:tabs>
          <w:tab w:val="left" w:pos="1682"/>
        </w:tabs>
        <w:ind w:right="555"/>
        <w:rPr>
          <w:sz w:val="24"/>
        </w:rPr>
      </w:pPr>
      <w:r>
        <w:rPr>
          <w:sz w:val="24"/>
        </w:rPr>
        <w:t>формирование опыта общения с произведениями родной русской литературы в повседневной жизни и учебной деятельности;</w:t>
      </w:r>
    </w:p>
    <w:p w:rsidR="008A520D" w:rsidRDefault="009056B2">
      <w:pPr>
        <w:pStyle w:val="a6"/>
        <w:numPr>
          <w:ilvl w:val="0"/>
          <w:numId w:val="178"/>
        </w:numPr>
        <w:tabs>
          <w:tab w:val="left" w:pos="1682"/>
        </w:tabs>
        <w:ind w:right="551"/>
        <w:rPr>
          <w:sz w:val="24"/>
        </w:rPr>
      </w:pPr>
      <w:r>
        <w:rPr>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A520D" w:rsidRDefault="009056B2">
      <w:pPr>
        <w:pStyle w:val="a6"/>
        <w:numPr>
          <w:ilvl w:val="0"/>
          <w:numId w:val="178"/>
        </w:numPr>
        <w:tabs>
          <w:tab w:val="left" w:pos="1682"/>
        </w:tabs>
        <w:ind w:right="554"/>
        <w:rPr>
          <w:sz w:val="24"/>
        </w:rPr>
      </w:pPr>
      <w:r>
        <w:rPr>
          <w:sz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A520D" w:rsidRDefault="009056B2">
      <w:pPr>
        <w:pStyle w:val="a6"/>
        <w:numPr>
          <w:ilvl w:val="0"/>
          <w:numId w:val="178"/>
        </w:numPr>
        <w:tabs>
          <w:tab w:val="left" w:pos="1682"/>
        </w:tabs>
        <w:ind w:right="550"/>
        <w:rPr>
          <w:sz w:val="24"/>
        </w:rPr>
      </w:pPr>
      <w:r>
        <w:rPr>
          <w:sz w:val="24"/>
        </w:rPr>
        <w:t>развитие умений работы с источниками информации, осуществление поиска, анализа, обработки и презентации ин- формации из различных источников, в том числе из числа верифицированных электронных ресурсов, включённых в федеральный перечень.</w:t>
      </w:r>
    </w:p>
    <w:p w:rsidR="008A520D" w:rsidRDefault="009056B2">
      <w:pPr>
        <w:pStyle w:val="a3"/>
        <w:spacing w:before="161"/>
        <w:ind w:right="550"/>
      </w:pPr>
      <w:r>
        <w:t xml:space="preserve">МЕСТО УЧЕБНОГО ПРЕДМЕТА «РОДНАЯ ЛИТЕРАТУРА (РУССКАЯ)» В УЧЕБНОМ </w:t>
      </w:r>
      <w:r>
        <w:rPr>
          <w:spacing w:val="-2"/>
        </w:rPr>
        <w:t>ПЛАНЕ</w:t>
      </w:r>
    </w:p>
    <w:p w:rsidR="008A520D" w:rsidRDefault="009056B2">
      <w:pPr>
        <w:pStyle w:val="a3"/>
        <w:ind w:right="551"/>
      </w:pPr>
      <w:r>
        <w:t>На обязательное изучение предмета «Родная литература (русская)» на этапе основного общего</w:t>
      </w:r>
      <w:r>
        <w:rPr>
          <w:spacing w:val="40"/>
        </w:rPr>
        <w:t xml:space="preserve"> </w:t>
      </w:r>
      <w:r>
        <w:t>образования</w:t>
      </w:r>
      <w:r>
        <w:rPr>
          <w:spacing w:val="40"/>
        </w:rPr>
        <w:t xml:space="preserve"> </w:t>
      </w:r>
      <w:r>
        <w:t>отводится 170 часов. В 5—9 классах выделяется по 34 часа в год (из расчёта 1 учебный час в неделю).</w:t>
      </w:r>
    </w:p>
    <w:p w:rsidR="008A520D" w:rsidRDefault="009056B2">
      <w:pPr>
        <w:pStyle w:val="a3"/>
        <w:ind w:right="552"/>
      </w:pPr>
      <w:r>
        <w:t>На</w:t>
      </w:r>
      <w:r>
        <w:rPr>
          <w:spacing w:val="-1"/>
        </w:rPr>
        <w:t xml:space="preserve"> </w:t>
      </w:r>
      <w:r>
        <w:t>изучение</w:t>
      </w:r>
      <w:r>
        <w:rPr>
          <w:spacing w:val="-1"/>
        </w:rPr>
        <w:t xml:space="preserve"> </w:t>
      </w:r>
      <w:r>
        <w:t>инвариантной части</w:t>
      </w:r>
      <w:r>
        <w:rPr>
          <w:spacing w:val="-1"/>
        </w:rPr>
        <w:t xml:space="preserve"> </w:t>
      </w:r>
      <w:r>
        <w:t>программы по родной</w:t>
      </w:r>
      <w:r>
        <w:rPr>
          <w:spacing w:val="-1"/>
        </w:rPr>
        <w:t xml:space="preserve"> </w:t>
      </w:r>
      <w:r>
        <w:t>русской литературе</w:t>
      </w:r>
      <w:r>
        <w:rPr>
          <w:spacing w:val="-1"/>
        </w:rPr>
        <w:t xml:space="preserve"> </w:t>
      </w:r>
      <w:r>
        <w:t>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A520D" w:rsidRDefault="009056B2">
      <w:pPr>
        <w:pStyle w:val="a3"/>
        <w:spacing w:before="1"/>
        <w:ind w:left="1022"/>
      </w:pPr>
      <w:r>
        <w:t>СОДЕРЖАНИЕ</w:t>
      </w:r>
      <w:r>
        <w:rPr>
          <w:spacing w:val="-9"/>
        </w:rPr>
        <w:t xml:space="preserve"> </w:t>
      </w:r>
      <w:r>
        <w:t>УЧЕБНОГО</w:t>
      </w:r>
      <w:r>
        <w:rPr>
          <w:spacing w:val="-6"/>
        </w:rPr>
        <w:t xml:space="preserve"> </w:t>
      </w:r>
      <w:r>
        <w:t>ПРЕДМЕТА</w:t>
      </w:r>
      <w:r>
        <w:rPr>
          <w:spacing w:val="-2"/>
        </w:rPr>
        <w:t xml:space="preserve"> </w:t>
      </w:r>
      <w:r>
        <w:t>«РОДНАЯ</w:t>
      </w:r>
      <w:r>
        <w:rPr>
          <w:spacing w:val="-5"/>
        </w:rPr>
        <w:t xml:space="preserve"> </w:t>
      </w:r>
      <w:r>
        <w:t>ЛИТЕРАТУРА</w:t>
      </w:r>
      <w:r>
        <w:rPr>
          <w:spacing w:val="-6"/>
        </w:rPr>
        <w:t xml:space="preserve"> </w:t>
      </w:r>
      <w:r>
        <w:rPr>
          <w:spacing w:val="-2"/>
        </w:rPr>
        <w:t>(РУССКАЯ)»</w:t>
      </w:r>
    </w:p>
    <w:p w:rsidR="008A520D" w:rsidRDefault="009056B2">
      <w:pPr>
        <w:pStyle w:val="a6"/>
        <w:numPr>
          <w:ilvl w:val="0"/>
          <w:numId w:val="177"/>
        </w:numPr>
        <w:tabs>
          <w:tab w:val="left" w:pos="1669"/>
          <w:tab w:val="left" w:pos="1670"/>
        </w:tabs>
        <w:rPr>
          <w:sz w:val="24"/>
        </w:rPr>
      </w:pPr>
      <w:r>
        <w:rPr>
          <w:spacing w:val="-2"/>
          <w:sz w:val="24"/>
        </w:rPr>
        <w:t>КЛАСС</w:t>
      </w:r>
    </w:p>
    <w:p w:rsidR="008A520D" w:rsidRDefault="009056B2">
      <w:pPr>
        <w:pStyle w:val="a3"/>
        <w:ind w:right="5820"/>
        <w:jc w:val="left"/>
      </w:pPr>
      <w:r>
        <w:t>Раздел</w:t>
      </w:r>
      <w:r>
        <w:rPr>
          <w:spacing w:val="-8"/>
        </w:rPr>
        <w:t xml:space="preserve"> </w:t>
      </w:r>
      <w:r>
        <w:t>1.</w:t>
      </w:r>
      <w:r>
        <w:rPr>
          <w:spacing w:val="-7"/>
        </w:rPr>
        <w:t xml:space="preserve"> </w:t>
      </w:r>
      <w:r>
        <w:t>Россия</w:t>
      </w:r>
      <w:r>
        <w:rPr>
          <w:spacing w:val="-7"/>
        </w:rPr>
        <w:t xml:space="preserve"> </w:t>
      </w:r>
      <w:r>
        <w:t>—</w:t>
      </w:r>
      <w:r>
        <w:rPr>
          <w:spacing w:val="-7"/>
        </w:rPr>
        <w:t xml:space="preserve"> </w:t>
      </w:r>
      <w:r>
        <w:t>Родина</w:t>
      </w:r>
      <w:r>
        <w:rPr>
          <w:spacing w:val="-8"/>
        </w:rPr>
        <w:t xml:space="preserve"> </w:t>
      </w:r>
      <w:r>
        <w:t xml:space="preserve">моя </w:t>
      </w:r>
      <w:r>
        <w:rPr>
          <w:u w:val="single"/>
        </w:rPr>
        <w:t>Преданья старины глубокой</w:t>
      </w:r>
    </w:p>
    <w:p w:rsidR="008A520D" w:rsidRDefault="009056B2">
      <w:pPr>
        <w:pStyle w:val="a3"/>
        <w:ind w:right="556"/>
        <w:jc w:val="left"/>
      </w:pPr>
      <w:r>
        <w:t>Малые жанры фольклора: пословицы и поговорки о Родине, России, русском народе (не</w:t>
      </w:r>
      <w:r>
        <w:rPr>
          <w:spacing w:val="40"/>
        </w:rPr>
        <w:t xml:space="preserve"> </w:t>
      </w:r>
      <w:r>
        <w:t>менее пяти произведений).</w:t>
      </w:r>
    </w:p>
    <w:p w:rsidR="008A520D" w:rsidRDefault="009056B2">
      <w:pPr>
        <w:pStyle w:val="a3"/>
        <w:ind w:right="556"/>
        <w:jc w:val="left"/>
      </w:pPr>
      <w:r>
        <w:t>Русские</w:t>
      </w:r>
      <w:r>
        <w:rPr>
          <w:spacing w:val="-2"/>
        </w:rPr>
        <w:t xml:space="preserve"> </w:t>
      </w:r>
      <w:r>
        <w:t>народные</w:t>
      </w:r>
      <w:r>
        <w:rPr>
          <w:spacing w:val="-1"/>
        </w:rPr>
        <w:t xml:space="preserve"> </w:t>
      </w:r>
      <w:r>
        <w:t>и литературные</w:t>
      </w:r>
      <w:r>
        <w:rPr>
          <w:spacing w:val="-1"/>
        </w:rPr>
        <w:t xml:space="preserve"> </w:t>
      </w:r>
      <w:r>
        <w:t>сказки (не менее</w:t>
      </w:r>
      <w:r>
        <w:rPr>
          <w:spacing w:val="-2"/>
        </w:rPr>
        <w:t xml:space="preserve"> </w:t>
      </w:r>
      <w:r>
        <w:t>двух произведений).</w:t>
      </w:r>
      <w:r>
        <w:rPr>
          <w:spacing w:val="-2"/>
        </w:rPr>
        <w:t xml:space="preserve"> </w:t>
      </w:r>
      <w:r>
        <w:t>Например: «Лиса и медведь» (русская народная сказка), К. Г. Паустовский «Дремучий медведь».</w:t>
      </w:r>
    </w:p>
    <w:p w:rsidR="008A520D" w:rsidRDefault="009056B2">
      <w:pPr>
        <w:pStyle w:val="a3"/>
        <w:jc w:val="left"/>
      </w:pPr>
      <w:r>
        <w:rPr>
          <w:u w:val="single"/>
        </w:rPr>
        <w:t>Города</w:t>
      </w:r>
      <w:r>
        <w:rPr>
          <w:spacing w:val="-7"/>
          <w:u w:val="single"/>
        </w:rPr>
        <w:t xml:space="preserve"> </w:t>
      </w:r>
      <w:r>
        <w:rPr>
          <w:u w:val="single"/>
        </w:rPr>
        <w:t>земли</w:t>
      </w:r>
      <w:r>
        <w:rPr>
          <w:spacing w:val="-2"/>
          <w:u w:val="single"/>
        </w:rPr>
        <w:t xml:space="preserve"> русской</w:t>
      </w:r>
    </w:p>
    <w:p w:rsidR="008A520D" w:rsidRDefault="009056B2">
      <w:pPr>
        <w:pStyle w:val="a3"/>
        <w:ind w:right="550"/>
      </w:pPr>
      <w:r>
        <w:t>Москва в произведениях русских писателей. Стихотворения (не менее двух). Например:</w:t>
      </w:r>
      <w:r>
        <w:rPr>
          <w:spacing w:val="40"/>
        </w:rPr>
        <w:t xml:space="preserve"> </w:t>
      </w:r>
      <w:r>
        <w:t>А. С. Пушкин «На тихих берегах Москвы…», М. Ю. Лермонтов «Москва, Москва!.. люблю тебя как сын…», Л. Н. Мартынов «Красные ворота» и др.А. П. Чехов. «В Москве на Трубной площади».</w:t>
      </w:r>
    </w:p>
    <w:p w:rsidR="008A520D" w:rsidRDefault="009056B2">
      <w:pPr>
        <w:pStyle w:val="a3"/>
        <w:spacing w:before="1"/>
        <w:ind w:right="7743"/>
        <w:jc w:val="left"/>
      </w:pPr>
      <w:r>
        <w:rPr>
          <w:u w:val="single"/>
        </w:rPr>
        <w:t>Родные</w:t>
      </w:r>
      <w:r>
        <w:rPr>
          <w:spacing w:val="-15"/>
          <w:u w:val="single"/>
        </w:rPr>
        <w:t xml:space="preserve"> </w:t>
      </w:r>
      <w:r>
        <w:rPr>
          <w:u w:val="single"/>
        </w:rPr>
        <w:t>просторы</w:t>
      </w:r>
      <w:r>
        <w:t xml:space="preserve"> </w:t>
      </w:r>
      <w:r>
        <w:rPr>
          <w:u w:val="single"/>
        </w:rPr>
        <w:t>Русский лес</w:t>
      </w:r>
    </w:p>
    <w:p w:rsidR="008A520D" w:rsidRDefault="009056B2">
      <w:pPr>
        <w:pStyle w:val="a3"/>
        <w:jc w:val="left"/>
      </w:pPr>
      <w:r>
        <w:t>Стихотворения</w:t>
      </w:r>
      <w:r>
        <w:rPr>
          <w:spacing w:val="-2"/>
        </w:rPr>
        <w:t xml:space="preserve"> </w:t>
      </w:r>
      <w:r>
        <w:t>(не</w:t>
      </w:r>
      <w:r>
        <w:rPr>
          <w:spacing w:val="-1"/>
        </w:rPr>
        <w:t xml:space="preserve"> </w:t>
      </w:r>
      <w:r>
        <w:t>менее</w:t>
      </w:r>
      <w:r>
        <w:rPr>
          <w:spacing w:val="62"/>
        </w:rPr>
        <w:t xml:space="preserve"> </w:t>
      </w:r>
      <w:r>
        <w:t>двух).</w:t>
      </w:r>
      <w:r>
        <w:rPr>
          <w:spacing w:val="62"/>
        </w:rPr>
        <w:t xml:space="preserve"> </w:t>
      </w:r>
      <w:r>
        <w:t>Например:</w:t>
      </w:r>
      <w:r>
        <w:rPr>
          <w:spacing w:val="64"/>
        </w:rPr>
        <w:t xml:space="preserve"> </w:t>
      </w:r>
      <w:r>
        <w:t>А.</w:t>
      </w:r>
      <w:r>
        <w:rPr>
          <w:spacing w:val="63"/>
        </w:rPr>
        <w:t xml:space="preserve"> </w:t>
      </w:r>
      <w:r>
        <w:t>В.</w:t>
      </w:r>
      <w:r>
        <w:rPr>
          <w:spacing w:val="63"/>
        </w:rPr>
        <w:t xml:space="preserve"> </w:t>
      </w:r>
      <w:r>
        <w:t>Кольцов</w:t>
      </w:r>
      <w:r>
        <w:rPr>
          <w:spacing w:val="11"/>
        </w:rPr>
        <w:t xml:space="preserve"> </w:t>
      </w:r>
      <w:r>
        <w:t>«Лес»,</w:t>
      </w:r>
      <w:r>
        <w:rPr>
          <w:spacing w:val="5"/>
        </w:rPr>
        <w:t xml:space="preserve"> </w:t>
      </w:r>
      <w:r>
        <w:t>В. А.</w:t>
      </w:r>
      <w:r>
        <w:rPr>
          <w:spacing w:val="2"/>
        </w:rPr>
        <w:t xml:space="preserve"> </w:t>
      </w:r>
      <w:r>
        <w:rPr>
          <w:spacing w:val="-2"/>
        </w:rPr>
        <w:t>Рождественский</w:t>
      </w:r>
    </w:p>
    <w:p w:rsidR="008A520D" w:rsidRDefault="009056B2">
      <w:pPr>
        <w:pStyle w:val="a3"/>
        <w:jc w:val="left"/>
      </w:pPr>
      <w:r>
        <w:t>«Берёза»,</w:t>
      </w:r>
      <w:r>
        <w:rPr>
          <w:spacing w:val="2"/>
        </w:rPr>
        <w:t xml:space="preserve"> </w:t>
      </w:r>
      <w:r>
        <w:t>В.</w:t>
      </w:r>
      <w:r>
        <w:rPr>
          <w:spacing w:val="2"/>
        </w:rPr>
        <w:t xml:space="preserve"> </w:t>
      </w:r>
      <w:r>
        <w:t>А.</w:t>
      </w:r>
      <w:r>
        <w:rPr>
          <w:spacing w:val="-1"/>
        </w:rPr>
        <w:t xml:space="preserve"> </w:t>
      </w:r>
      <w:r>
        <w:t>Солоухин</w:t>
      </w:r>
      <w:r>
        <w:rPr>
          <w:spacing w:val="3"/>
        </w:rPr>
        <w:t xml:space="preserve"> </w:t>
      </w:r>
      <w:r w:rsidR="004A07AF">
        <w:t>«Седь</w:t>
      </w:r>
      <w:r>
        <w:t>мую</w:t>
      </w:r>
      <w:r>
        <w:rPr>
          <w:spacing w:val="3"/>
        </w:rPr>
        <w:t xml:space="preserve"> </w:t>
      </w:r>
      <w:r>
        <w:t>ночь без</w:t>
      </w:r>
      <w:r>
        <w:rPr>
          <w:spacing w:val="2"/>
        </w:rPr>
        <w:t xml:space="preserve"> </w:t>
      </w:r>
      <w:r>
        <w:t>перерыва…»</w:t>
      </w:r>
      <w:r>
        <w:rPr>
          <w:spacing w:val="-5"/>
        </w:rPr>
        <w:t xml:space="preserve"> </w:t>
      </w:r>
      <w:r>
        <w:t>и</w:t>
      </w:r>
      <w:r>
        <w:rPr>
          <w:spacing w:val="1"/>
        </w:rPr>
        <w:t xml:space="preserve"> </w:t>
      </w:r>
      <w:r>
        <w:t>др.</w:t>
      </w:r>
      <w:r>
        <w:rPr>
          <w:spacing w:val="4"/>
        </w:rPr>
        <w:t xml:space="preserve"> </w:t>
      </w:r>
      <w:r>
        <w:t>И.</w:t>
      </w:r>
      <w:r>
        <w:rPr>
          <w:spacing w:val="4"/>
        </w:rPr>
        <w:t xml:space="preserve"> </w:t>
      </w:r>
      <w:r>
        <w:t>С.</w:t>
      </w:r>
      <w:r>
        <w:rPr>
          <w:spacing w:val="1"/>
        </w:rPr>
        <w:t xml:space="preserve"> </w:t>
      </w:r>
      <w:r>
        <w:t>Соколов-</w:t>
      </w:r>
      <w:r>
        <w:rPr>
          <w:spacing w:val="-2"/>
        </w:rPr>
        <w:t>Микитов.</w:t>
      </w:r>
    </w:p>
    <w:p w:rsidR="008A520D" w:rsidRDefault="009056B2">
      <w:pPr>
        <w:pStyle w:val="a3"/>
        <w:jc w:val="left"/>
      </w:pPr>
      <w:r>
        <w:t>«Русский</w:t>
      </w:r>
      <w:r>
        <w:rPr>
          <w:spacing w:val="-7"/>
        </w:rPr>
        <w:t xml:space="preserve"> </w:t>
      </w:r>
      <w:r>
        <w:rPr>
          <w:spacing w:val="-4"/>
        </w:rPr>
        <w:t>лес».</w:t>
      </w:r>
    </w:p>
    <w:p w:rsidR="008A520D" w:rsidRDefault="009056B2">
      <w:pPr>
        <w:pStyle w:val="a3"/>
        <w:ind w:right="6502"/>
        <w:jc w:val="left"/>
      </w:pPr>
      <w:r>
        <w:t>Раздел</w:t>
      </w:r>
      <w:r>
        <w:rPr>
          <w:spacing w:val="-12"/>
        </w:rPr>
        <w:t xml:space="preserve"> </w:t>
      </w:r>
      <w:r>
        <w:t>2.</w:t>
      </w:r>
      <w:r>
        <w:rPr>
          <w:spacing w:val="-11"/>
        </w:rPr>
        <w:t xml:space="preserve"> </w:t>
      </w:r>
      <w:r>
        <w:t>Русские</w:t>
      </w:r>
      <w:r>
        <w:rPr>
          <w:spacing w:val="-12"/>
        </w:rPr>
        <w:t xml:space="preserve"> </w:t>
      </w:r>
      <w:r>
        <w:t xml:space="preserve">традиции </w:t>
      </w:r>
      <w:r>
        <w:rPr>
          <w:u w:val="single"/>
        </w:rPr>
        <w:t>Праздники русского мира</w:t>
      </w:r>
      <w:r>
        <w:t xml:space="preserve"> </w:t>
      </w:r>
      <w:r>
        <w:rPr>
          <w:spacing w:val="-2"/>
        </w:rPr>
        <w:t>Рождество</w:t>
      </w:r>
    </w:p>
    <w:p w:rsidR="008A520D" w:rsidRDefault="009056B2">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Б.</w:t>
      </w:r>
      <w:r>
        <w:rPr>
          <w:spacing w:val="40"/>
        </w:rPr>
        <w:t xml:space="preserve"> </w:t>
      </w:r>
      <w:r>
        <w:t>Л.</w:t>
      </w:r>
      <w:r>
        <w:rPr>
          <w:spacing w:val="40"/>
        </w:rPr>
        <w:t xml:space="preserve"> </w:t>
      </w:r>
      <w:r>
        <w:t>Пастернак</w:t>
      </w:r>
      <w:r>
        <w:rPr>
          <w:spacing w:val="40"/>
        </w:rPr>
        <w:t xml:space="preserve"> </w:t>
      </w:r>
      <w:r>
        <w:t>«Рождественская</w:t>
      </w:r>
      <w:r>
        <w:rPr>
          <w:spacing w:val="40"/>
        </w:rPr>
        <w:t xml:space="preserve"> </w:t>
      </w:r>
      <w:r>
        <w:t>звезда» (фрагмент), В. Д. Берестов «Перед Рождеством» и др.</w:t>
      </w:r>
    </w:p>
    <w:p w:rsidR="008A520D" w:rsidRDefault="008A520D">
      <w:pPr>
        <w:sectPr w:rsidR="008A520D">
          <w:pgSz w:w="11910" w:h="16840"/>
          <w:pgMar w:top="1040" w:right="300" w:bottom="1100" w:left="740" w:header="0" w:footer="905" w:gutter="0"/>
          <w:cols w:space="720"/>
        </w:sectPr>
      </w:pPr>
    </w:p>
    <w:p w:rsidR="008A520D" w:rsidRDefault="009056B2">
      <w:pPr>
        <w:pStyle w:val="a3"/>
        <w:spacing w:before="66"/>
        <w:ind w:right="6502"/>
        <w:jc w:val="left"/>
      </w:pPr>
      <w:r>
        <w:lastRenderedPageBreak/>
        <w:t>А. И. Куприн. «Бедный принц». Н.</w:t>
      </w:r>
      <w:r>
        <w:rPr>
          <w:spacing w:val="-12"/>
        </w:rPr>
        <w:t xml:space="preserve"> </w:t>
      </w:r>
      <w:r>
        <w:t>Д.</w:t>
      </w:r>
      <w:r>
        <w:rPr>
          <w:spacing w:val="-11"/>
        </w:rPr>
        <w:t xml:space="preserve"> </w:t>
      </w:r>
      <w:r>
        <w:t>Телешов.</w:t>
      </w:r>
      <w:r>
        <w:rPr>
          <w:spacing w:val="-8"/>
        </w:rPr>
        <w:t xml:space="preserve"> </w:t>
      </w:r>
      <w:r>
        <w:t>«Ёлка</w:t>
      </w:r>
      <w:r>
        <w:rPr>
          <w:spacing w:val="-10"/>
        </w:rPr>
        <w:t xml:space="preserve"> </w:t>
      </w:r>
      <w:r>
        <w:t xml:space="preserve">Митрича». </w:t>
      </w:r>
      <w:r>
        <w:rPr>
          <w:u w:val="single"/>
        </w:rPr>
        <w:t>Тепло родного дома</w:t>
      </w:r>
    </w:p>
    <w:p w:rsidR="008A520D" w:rsidRDefault="009056B2">
      <w:pPr>
        <w:pStyle w:val="a3"/>
        <w:spacing w:before="1"/>
        <w:jc w:val="left"/>
      </w:pPr>
      <w:r>
        <w:t>Семейные</w:t>
      </w:r>
      <w:r>
        <w:rPr>
          <w:spacing w:val="-5"/>
        </w:rPr>
        <w:t xml:space="preserve"> </w:t>
      </w:r>
      <w:r>
        <w:rPr>
          <w:spacing w:val="-2"/>
        </w:rPr>
        <w:t>ценности</w:t>
      </w:r>
    </w:p>
    <w:p w:rsidR="008A520D" w:rsidRDefault="009056B2">
      <w:pPr>
        <w:pStyle w:val="a3"/>
        <w:ind w:right="1654"/>
        <w:jc w:val="left"/>
      </w:pPr>
      <w:r>
        <w:t>И.</w:t>
      </w:r>
      <w:r>
        <w:rPr>
          <w:spacing w:val="-5"/>
        </w:rPr>
        <w:t xml:space="preserve"> </w:t>
      </w:r>
      <w:r>
        <w:t>А.</w:t>
      </w:r>
      <w:r>
        <w:rPr>
          <w:spacing w:val="-4"/>
        </w:rPr>
        <w:t xml:space="preserve"> </w:t>
      </w:r>
      <w:r>
        <w:t>Крылов.</w:t>
      </w:r>
      <w:r>
        <w:rPr>
          <w:spacing w:val="-4"/>
        </w:rPr>
        <w:t xml:space="preserve"> </w:t>
      </w:r>
      <w:r>
        <w:t>Басни</w:t>
      </w:r>
      <w:r>
        <w:rPr>
          <w:spacing w:val="-4"/>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3"/>
        </w:rPr>
        <w:t xml:space="preserve"> </w:t>
      </w:r>
      <w:r>
        <w:t>Например: «Дерево»</w:t>
      </w:r>
      <w:r>
        <w:rPr>
          <w:spacing w:val="-11"/>
        </w:rPr>
        <w:t xml:space="preserve"> </w:t>
      </w:r>
      <w:r>
        <w:t>и</w:t>
      </w:r>
      <w:r>
        <w:rPr>
          <w:spacing w:val="-4"/>
        </w:rPr>
        <w:t xml:space="preserve"> </w:t>
      </w:r>
      <w:r>
        <w:t>др. И. А. Бунин. «Снежный бык».</w:t>
      </w:r>
    </w:p>
    <w:p w:rsidR="008A520D" w:rsidRDefault="009056B2">
      <w:pPr>
        <w:pStyle w:val="a3"/>
        <w:jc w:val="left"/>
      </w:pPr>
      <w:r>
        <w:t>В.</w:t>
      </w:r>
      <w:r>
        <w:rPr>
          <w:spacing w:val="-3"/>
        </w:rPr>
        <w:t xml:space="preserve"> </w:t>
      </w:r>
      <w:r>
        <w:t>И.</w:t>
      </w:r>
      <w:r>
        <w:rPr>
          <w:spacing w:val="-3"/>
        </w:rPr>
        <w:t xml:space="preserve"> </w:t>
      </w:r>
      <w:r>
        <w:t>Белов.</w:t>
      </w:r>
      <w:r>
        <w:rPr>
          <w:spacing w:val="2"/>
        </w:rPr>
        <w:t xml:space="preserve"> </w:t>
      </w:r>
      <w:r>
        <w:rPr>
          <w:spacing w:val="-2"/>
        </w:rPr>
        <w:t>«Скворцы».</w:t>
      </w:r>
    </w:p>
    <w:p w:rsidR="008A520D" w:rsidRDefault="009056B2">
      <w:pPr>
        <w:pStyle w:val="a3"/>
        <w:ind w:right="5098" w:firstLine="60"/>
        <w:jc w:val="left"/>
      </w:pPr>
      <w:r>
        <w:t>Раздел</w:t>
      </w:r>
      <w:r>
        <w:rPr>
          <w:spacing w:val="-7"/>
        </w:rPr>
        <w:t xml:space="preserve"> </w:t>
      </w:r>
      <w:r>
        <w:t>3.</w:t>
      </w:r>
      <w:r>
        <w:rPr>
          <w:spacing w:val="-6"/>
        </w:rPr>
        <w:t xml:space="preserve"> </w:t>
      </w:r>
      <w:r>
        <w:t>Русский</w:t>
      </w:r>
      <w:r>
        <w:rPr>
          <w:spacing w:val="-6"/>
        </w:rPr>
        <w:t xml:space="preserve"> </w:t>
      </w:r>
      <w:r>
        <w:t>характер</w:t>
      </w:r>
      <w:r>
        <w:rPr>
          <w:spacing w:val="-4"/>
        </w:rPr>
        <w:t xml:space="preserve"> </w:t>
      </w:r>
      <w:r>
        <w:t>—</w:t>
      </w:r>
      <w:r>
        <w:rPr>
          <w:spacing w:val="-6"/>
        </w:rPr>
        <w:t xml:space="preserve"> </w:t>
      </w:r>
      <w:r>
        <w:t>русская</w:t>
      </w:r>
      <w:r>
        <w:rPr>
          <w:spacing w:val="-6"/>
        </w:rPr>
        <w:t xml:space="preserve"> </w:t>
      </w:r>
      <w:r>
        <w:t xml:space="preserve">душа </w:t>
      </w:r>
      <w:r>
        <w:rPr>
          <w:u w:val="single"/>
        </w:rPr>
        <w:t>Не до ордена — была бы Родина</w:t>
      </w:r>
      <w:r>
        <w:t xml:space="preserve"> Отечественная война 1812 года</w:t>
      </w:r>
    </w:p>
    <w:p w:rsidR="008A520D" w:rsidRDefault="009056B2">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w:t>
      </w:r>
      <w:r>
        <w:rPr>
          <w:spacing w:val="40"/>
        </w:rPr>
        <w:t xml:space="preserve"> </w:t>
      </w:r>
      <w:r>
        <w:t>Н.</w:t>
      </w:r>
      <w:r>
        <w:rPr>
          <w:spacing w:val="40"/>
        </w:rPr>
        <w:t xml:space="preserve"> </w:t>
      </w:r>
      <w:r>
        <w:t>Глинка</w:t>
      </w:r>
      <w:r>
        <w:rPr>
          <w:spacing w:val="40"/>
        </w:rPr>
        <w:t xml:space="preserve"> </w:t>
      </w:r>
      <w:r>
        <w:t>«Авангардная</w:t>
      </w:r>
      <w:r>
        <w:rPr>
          <w:spacing w:val="40"/>
        </w:rPr>
        <w:t xml:space="preserve"> </w:t>
      </w:r>
      <w:r>
        <w:t>песнь»,</w:t>
      </w:r>
      <w:r>
        <w:rPr>
          <w:spacing w:val="40"/>
        </w:rPr>
        <w:t xml:space="preserve"> </w:t>
      </w:r>
      <w:r>
        <w:t>Д.</w:t>
      </w:r>
      <w:r>
        <w:rPr>
          <w:spacing w:val="40"/>
        </w:rPr>
        <w:t xml:space="preserve"> </w:t>
      </w:r>
      <w:r>
        <w:t>В. Давыдов «Партизан» (отрывок) и др.</w:t>
      </w:r>
    </w:p>
    <w:p w:rsidR="008A520D" w:rsidRDefault="009056B2">
      <w:pPr>
        <w:pStyle w:val="a3"/>
        <w:ind w:right="6502"/>
        <w:jc w:val="left"/>
      </w:pPr>
      <w:r>
        <w:rPr>
          <w:u w:val="single"/>
        </w:rPr>
        <w:t>Загадки русской души</w:t>
      </w:r>
      <w:r>
        <w:t xml:space="preserve"> Парадоксы</w:t>
      </w:r>
      <w:r>
        <w:rPr>
          <w:spacing w:val="-15"/>
        </w:rPr>
        <w:t xml:space="preserve"> </w:t>
      </w:r>
      <w:r>
        <w:t>русского</w:t>
      </w:r>
      <w:r>
        <w:rPr>
          <w:spacing w:val="-15"/>
        </w:rPr>
        <w:t xml:space="preserve"> </w:t>
      </w:r>
      <w:r>
        <w:t>характера</w:t>
      </w:r>
    </w:p>
    <w:p w:rsidR="008A520D" w:rsidRDefault="009056B2">
      <w:pPr>
        <w:pStyle w:val="a3"/>
        <w:ind w:right="2320"/>
        <w:jc w:val="left"/>
      </w:pPr>
      <w:r>
        <w:t>К.</w:t>
      </w:r>
      <w:r>
        <w:rPr>
          <w:spacing w:val="-4"/>
        </w:rPr>
        <w:t xml:space="preserve"> </w:t>
      </w:r>
      <w:r>
        <w:t>Г.</w:t>
      </w:r>
      <w:r>
        <w:rPr>
          <w:spacing w:val="-5"/>
        </w:rPr>
        <w:t xml:space="preserve"> </w:t>
      </w:r>
      <w:r>
        <w:t>Паустовский.</w:t>
      </w:r>
      <w:r>
        <w:rPr>
          <w:spacing w:val="-3"/>
        </w:rPr>
        <w:t xml:space="preserve"> </w:t>
      </w:r>
      <w:r>
        <w:t>«Похождения</w:t>
      </w:r>
      <w:r>
        <w:rPr>
          <w:spacing w:val="-4"/>
        </w:rPr>
        <w:t xml:space="preserve"> </w:t>
      </w:r>
      <w:r>
        <w:t>жука-носорога»</w:t>
      </w:r>
      <w:r>
        <w:rPr>
          <w:spacing w:val="-10"/>
        </w:rPr>
        <w:t xml:space="preserve"> </w:t>
      </w:r>
      <w:r w:rsidR="004A07AF">
        <w:t>(солдат</w:t>
      </w:r>
      <w:r>
        <w:t>ская</w:t>
      </w:r>
      <w:r>
        <w:rPr>
          <w:spacing w:val="-4"/>
        </w:rPr>
        <w:t xml:space="preserve"> </w:t>
      </w:r>
      <w:r>
        <w:t>сказка). Ю. Я. Яковлев. «Сыновья Пешеходова».</w:t>
      </w:r>
    </w:p>
    <w:p w:rsidR="008A520D" w:rsidRDefault="009056B2">
      <w:pPr>
        <w:pStyle w:val="a3"/>
        <w:ind w:right="7403"/>
        <w:jc w:val="left"/>
      </w:pPr>
      <w:r>
        <w:rPr>
          <w:u w:val="single"/>
        </w:rPr>
        <w:t>О ваших ровесниках</w:t>
      </w:r>
      <w:r>
        <w:t xml:space="preserve"> Школьные</w:t>
      </w:r>
      <w:r>
        <w:rPr>
          <w:spacing w:val="-15"/>
        </w:rPr>
        <w:t xml:space="preserve"> </w:t>
      </w:r>
      <w:r>
        <w:t>контрольные</w:t>
      </w:r>
    </w:p>
    <w:p w:rsidR="008A520D" w:rsidRDefault="009056B2">
      <w:pPr>
        <w:pStyle w:val="a3"/>
        <w:ind w:right="4674"/>
        <w:jc w:val="left"/>
      </w:pPr>
      <w:r>
        <w:t>К.</w:t>
      </w:r>
      <w:r>
        <w:rPr>
          <w:spacing w:val="-8"/>
        </w:rPr>
        <w:t xml:space="preserve"> </w:t>
      </w:r>
      <w:r>
        <w:t>И.</w:t>
      </w:r>
      <w:r>
        <w:rPr>
          <w:spacing w:val="-9"/>
        </w:rPr>
        <w:t xml:space="preserve"> </w:t>
      </w:r>
      <w:r>
        <w:t>Чуковский.</w:t>
      </w:r>
      <w:r>
        <w:rPr>
          <w:spacing w:val="-4"/>
        </w:rPr>
        <w:t xml:space="preserve"> </w:t>
      </w:r>
      <w:r>
        <w:t>«Серебряный</w:t>
      </w:r>
      <w:r>
        <w:rPr>
          <w:spacing w:val="-8"/>
        </w:rPr>
        <w:t xml:space="preserve"> </w:t>
      </w:r>
      <w:r>
        <w:t>герб»</w:t>
      </w:r>
      <w:r>
        <w:rPr>
          <w:spacing w:val="-13"/>
        </w:rPr>
        <w:t xml:space="preserve"> </w:t>
      </w:r>
      <w:r>
        <w:t>(фрагмент). А. А. Гиваргизов. «Контрольный диктант».</w:t>
      </w:r>
    </w:p>
    <w:p w:rsidR="008A520D" w:rsidRDefault="009056B2">
      <w:pPr>
        <w:pStyle w:val="a3"/>
        <w:spacing w:before="1"/>
        <w:ind w:right="7180"/>
        <w:jc w:val="left"/>
      </w:pPr>
      <w:r>
        <w:rPr>
          <w:u w:val="single"/>
        </w:rPr>
        <w:t>Лишь слову жизнь дана</w:t>
      </w:r>
      <w:r>
        <w:t xml:space="preserve"> Родной</w:t>
      </w:r>
      <w:r>
        <w:rPr>
          <w:spacing w:val="-12"/>
        </w:rPr>
        <w:t xml:space="preserve"> </w:t>
      </w:r>
      <w:r>
        <w:t>язык,</w:t>
      </w:r>
      <w:r>
        <w:rPr>
          <w:spacing w:val="-12"/>
        </w:rPr>
        <w:t xml:space="preserve"> </w:t>
      </w:r>
      <w:r>
        <w:t>родная</w:t>
      </w:r>
      <w:r>
        <w:rPr>
          <w:spacing w:val="-12"/>
        </w:rPr>
        <w:t xml:space="preserve"> </w:t>
      </w:r>
      <w:r>
        <w:t>речь</w:t>
      </w:r>
    </w:p>
    <w:p w:rsidR="008A520D" w:rsidRDefault="009056B2">
      <w:pPr>
        <w:pStyle w:val="a3"/>
        <w:jc w:val="left"/>
      </w:pPr>
      <w:r>
        <w:t>Стихотворения</w:t>
      </w:r>
      <w:r>
        <w:rPr>
          <w:spacing w:val="-3"/>
        </w:rPr>
        <w:t xml:space="preserve"> </w:t>
      </w:r>
      <w:r>
        <w:t>(не</w:t>
      </w:r>
      <w:r>
        <w:rPr>
          <w:spacing w:val="57"/>
        </w:rPr>
        <w:t xml:space="preserve"> </w:t>
      </w:r>
      <w:r>
        <w:t>менее</w:t>
      </w:r>
      <w:r>
        <w:rPr>
          <w:spacing w:val="58"/>
        </w:rPr>
        <w:t xml:space="preserve"> </w:t>
      </w:r>
      <w:r>
        <w:t>двух).</w:t>
      </w:r>
      <w:r>
        <w:rPr>
          <w:spacing w:val="57"/>
        </w:rPr>
        <w:t xml:space="preserve"> </w:t>
      </w:r>
      <w:r>
        <w:t>Например:</w:t>
      </w:r>
      <w:r>
        <w:rPr>
          <w:spacing w:val="58"/>
        </w:rPr>
        <w:t xml:space="preserve"> </w:t>
      </w:r>
      <w:r>
        <w:t>И.</w:t>
      </w:r>
      <w:r>
        <w:rPr>
          <w:spacing w:val="58"/>
        </w:rPr>
        <w:t xml:space="preserve"> </w:t>
      </w:r>
      <w:r>
        <w:t>А.</w:t>
      </w:r>
      <w:r>
        <w:rPr>
          <w:spacing w:val="57"/>
        </w:rPr>
        <w:t xml:space="preserve"> </w:t>
      </w:r>
      <w:r>
        <w:rPr>
          <w:spacing w:val="-2"/>
        </w:rPr>
        <w:t>Бунин</w:t>
      </w:r>
    </w:p>
    <w:p w:rsidR="008A520D" w:rsidRDefault="009056B2">
      <w:pPr>
        <w:pStyle w:val="a3"/>
        <w:jc w:val="left"/>
      </w:pPr>
      <w:r>
        <w:t>«Слово»,</w:t>
      </w:r>
      <w:r>
        <w:rPr>
          <w:spacing w:val="-1"/>
        </w:rPr>
        <w:t xml:space="preserve"> </w:t>
      </w:r>
      <w:r>
        <w:t>В.</w:t>
      </w:r>
      <w:r>
        <w:rPr>
          <w:spacing w:val="-2"/>
        </w:rPr>
        <w:t xml:space="preserve"> </w:t>
      </w:r>
      <w:r>
        <w:t>Г.</w:t>
      </w:r>
      <w:r>
        <w:rPr>
          <w:spacing w:val="-3"/>
        </w:rPr>
        <w:t xml:space="preserve"> </w:t>
      </w:r>
      <w:r>
        <w:t>Гордейчев</w:t>
      </w:r>
      <w:r>
        <w:rPr>
          <w:spacing w:val="1"/>
        </w:rPr>
        <w:t xml:space="preserve"> </w:t>
      </w:r>
      <w:r>
        <w:t>«Родная</w:t>
      </w:r>
      <w:r>
        <w:rPr>
          <w:spacing w:val="-2"/>
        </w:rPr>
        <w:t xml:space="preserve"> </w:t>
      </w:r>
      <w:r>
        <w:t>речь»</w:t>
      </w:r>
      <w:r>
        <w:rPr>
          <w:spacing w:val="-10"/>
        </w:rPr>
        <w:t xml:space="preserve"> </w:t>
      </w:r>
      <w:r>
        <w:t>и</w:t>
      </w:r>
      <w:r>
        <w:rPr>
          <w:spacing w:val="-2"/>
        </w:rPr>
        <w:t xml:space="preserve"> </w:t>
      </w:r>
      <w:r>
        <w:rPr>
          <w:spacing w:val="-5"/>
        </w:rPr>
        <w:t>др.</w:t>
      </w:r>
    </w:p>
    <w:p w:rsidR="008A520D" w:rsidRDefault="009056B2">
      <w:pPr>
        <w:pStyle w:val="a6"/>
        <w:numPr>
          <w:ilvl w:val="0"/>
          <w:numId w:val="177"/>
        </w:numPr>
        <w:tabs>
          <w:tab w:val="left" w:pos="1669"/>
          <w:tab w:val="left" w:pos="1670"/>
        </w:tabs>
        <w:rPr>
          <w:sz w:val="24"/>
        </w:rPr>
      </w:pPr>
      <w:r>
        <w:rPr>
          <w:spacing w:val="-2"/>
          <w:sz w:val="24"/>
        </w:rPr>
        <w:t>КЛАСС</w:t>
      </w:r>
    </w:p>
    <w:p w:rsidR="008A520D" w:rsidRDefault="009056B2">
      <w:pPr>
        <w:pStyle w:val="a3"/>
        <w:ind w:right="6052"/>
        <w:jc w:val="left"/>
      </w:pPr>
      <w:r>
        <w:t>Раздел</w:t>
      </w:r>
      <w:r>
        <w:rPr>
          <w:spacing w:val="-8"/>
        </w:rPr>
        <w:t xml:space="preserve"> </w:t>
      </w:r>
      <w:r>
        <w:t>1.</w:t>
      </w:r>
      <w:r>
        <w:rPr>
          <w:spacing w:val="-7"/>
        </w:rPr>
        <w:t xml:space="preserve"> </w:t>
      </w:r>
      <w:r>
        <w:t>Россия</w:t>
      </w:r>
      <w:r>
        <w:rPr>
          <w:spacing w:val="-7"/>
        </w:rPr>
        <w:t xml:space="preserve"> </w:t>
      </w:r>
      <w:r>
        <w:t>—</w:t>
      </w:r>
      <w:r>
        <w:rPr>
          <w:spacing w:val="-7"/>
        </w:rPr>
        <w:t xml:space="preserve"> </w:t>
      </w:r>
      <w:r>
        <w:t>Родина</w:t>
      </w:r>
      <w:r>
        <w:rPr>
          <w:spacing w:val="-8"/>
        </w:rPr>
        <w:t xml:space="preserve"> </w:t>
      </w:r>
      <w:r>
        <w:t xml:space="preserve">моя </w:t>
      </w:r>
      <w:r>
        <w:rPr>
          <w:u w:val="single"/>
        </w:rPr>
        <w:t>Преданья старины глубокой</w:t>
      </w:r>
      <w:r>
        <w:t xml:space="preserve"> Богатыри и богатырство</w:t>
      </w:r>
    </w:p>
    <w:p w:rsidR="008A520D" w:rsidRDefault="009056B2">
      <w:pPr>
        <w:pStyle w:val="a3"/>
        <w:jc w:val="left"/>
      </w:pPr>
      <w:r>
        <w:t>Былины</w:t>
      </w:r>
      <w:r>
        <w:rPr>
          <w:spacing w:val="-2"/>
        </w:rPr>
        <w:t xml:space="preserve"> </w:t>
      </w:r>
      <w:r>
        <w:t>(одна</w:t>
      </w:r>
      <w:r>
        <w:rPr>
          <w:spacing w:val="-2"/>
        </w:rPr>
        <w:t xml:space="preserve"> </w:t>
      </w:r>
      <w:r>
        <w:t>былина</w:t>
      </w:r>
      <w:r>
        <w:rPr>
          <w:spacing w:val="-5"/>
        </w:rPr>
        <w:t xml:space="preserve"> </w:t>
      </w:r>
      <w:r>
        <w:t>по</w:t>
      </w:r>
      <w:r>
        <w:rPr>
          <w:spacing w:val="-1"/>
        </w:rPr>
        <w:t xml:space="preserve"> </w:t>
      </w:r>
      <w:r>
        <w:t>выбору).</w:t>
      </w:r>
      <w:r>
        <w:rPr>
          <w:spacing w:val="-1"/>
        </w:rPr>
        <w:t xml:space="preserve"> </w:t>
      </w:r>
      <w:r>
        <w:t>Например:</w:t>
      </w:r>
      <w:r>
        <w:rPr>
          <w:spacing w:val="-1"/>
        </w:rPr>
        <w:t xml:space="preserve"> </w:t>
      </w:r>
      <w:r>
        <w:t>«Илья</w:t>
      </w:r>
      <w:r>
        <w:rPr>
          <w:spacing w:val="-2"/>
        </w:rPr>
        <w:t xml:space="preserve"> </w:t>
      </w:r>
      <w:r w:rsidR="004A07AF">
        <w:t>Муро</w:t>
      </w:r>
      <w:r>
        <w:t>мец</w:t>
      </w:r>
      <w:r>
        <w:rPr>
          <w:spacing w:val="-1"/>
        </w:rPr>
        <w:t xml:space="preserve"> </w:t>
      </w:r>
      <w:r>
        <w:t>и</w:t>
      </w:r>
      <w:r>
        <w:rPr>
          <w:spacing w:val="-1"/>
        </w:rPr>
        <w:t xml:space="preserve"> </w:t>
      </w:r>
      <w:r>
        <w:rPr>
          <w:spacing w:val="-2"/>
        </w:rPr>
        <w:t>Святогор».</w:t>
      </w:r>
    </w:p>
    <w:p w:rsidR="008A520D" w:rsidRDefault="009056B2">
      <w:pPr>
        <w:pStyle w:val="a3"/>
        <w:tabs>
          <w:tab w:val="left" w:pos="9463"/>
        </w:tabs>
        <w:ind w:right="551"/>
        <w:jc w:val="left"/>
      </w:pPr>
      <w:r>
        <w:t>Былинные</w:t>
      </w:r>
      <w:r>
        <w:rPr>
          <w:spacing w:val="40"/>
        </w:rPr>
        <w:t xml:space="preserve"> </w:t>
      </w:r>
      <w:r>
        <w:t>сюжеты</w:t>
      </w:r>
      <w:r>
        <w:rPr>
          <w:spacing w:val="40"/>
        </w:rPr>
        <w:t xml:space="preserve"> </w:t>
      </w:r>
      <w:r>
        <w:t>и</w:t>
      </w:r>
      <w:r>
        <w:rPr>
          <w:spacing w:val="40"/>
        </w:rPr>
        <w:t xml:space="preserve"> </w:t>
      </w:r>
      <w:r>
        <w:t>герои</w:t>
      </w:r>
      <w:r>
        <w:rPr>
          <w:spacing w:val="40"/>
        </w:rPr>
        <w:t xml:space="preserve"> </w:t>
      </w:r>
      <w:r>
        <w:t>в</w:t>
      </w:r>
      <w:r>
        <w:rPr>
          <w:spacing w:val="40"/>
        </w:rPr>
        <w:t xml:space="preserve"> </w:t>
      </w:r>
      <w:r>
        <w:t>русской</w:t>
      </w:r>
      <w:r>
        <w:rPr>
          <w:spacing w:val="40"/>
        </w:rPr>
        <w:t xml:space="preserve"> </w:t>
      </w:r>
      <w:r>
        <w:t>литературе</w:t>
      </w:r>
      <w:r>
        <w:rPr>
          <w:spacing w:val="40"/>
        </w:rPr>
        <w:t xml:space="preserve"> </w:t>
      </w:r>
      <w:r>
        <w:t>Стихотворения</w:t>
      </w:r>
      <w:r>
        <w:rPr>
          <w:spacing w:val="40"/>
        </w:rPr>
        <w:t xml:space="preserve"> </w:t>
      </w:r>
      <w:r>
        <w:t>(не</w:t>
      </w:r>
      <w:r>
        <w:rPr>
          <w:spacing w:val="40"/>
        </w:rPr>
        <w:t xml:space="preserve"> </w:t>
      </w:r>
      <w:r>
        <w:t>менее</w:t>
      </w:r>
      <w:r>
        <w:tab/>
      </w:r>
      <w:r>
        <w:rPr>
          <w:spacing w:val="-2"/>
        </w:rPr>
        <w:t xml:space="preserve">одного). </w:t>
      </w:r>
      <w:r>
        <w:t>Например:</w:t>
      </w:r>
      <w:r>
        <w:rPr>
          <w:spacing w:val="40"/>
        </w:rPr>
        <w:t xml:space="preserve"> </w:t>
      </w:r>
      <w:r>
        <w:t>И. А. Бунин «Святогор и Илья».</w:t>
      </w:r>
    </w:p>
    <w:p w:rsidR="008A520D" w:rsidRDefault="009056B2">
      <w:pPr>
        <w:pStyle w:val="a3"/>
        <w:ind w:right="6052"/>
        <w:jc w:val="left"/>
      </w:pPr>
      <w:r>
        <w:t>М.</w:t>
      </w:r>
      <w:r>
        <w:rPr>
          <w:spacing w:val="-11"/>
        </w:rPr>
        <w:t xml:space="preserve"> </w:t>
      </w:r>
      <w:r>
        <w:t>М.</w:t>
      </w:r>
      <w:r>
        <w:rPr>
          <w:spacing w:val="-11"/>
        </w:rPr>
        <w:t xml:space="preserve"> </w:t>
      </w:r>
      <w:r>
        <w:t>Пришвин.</w:t>
      </w:r>
      <w:r>
        <w:rPr>
          <w:spacing w:val="-8"/>
        </w:rPr>
        <w:t xml:space="preserve"> </w:t>
      </w:r>
      <w:r>
        <w:t>«Певец</w:t>
      </w:r>
      <w:r>
        <w:rPr>
          <w:spacing w:val="-10"/>
        </w:rPr>
        <w:t xml:space="preserve"> </w:t>
      </w:r>
      <w:r>
        <w:t xml:space="preserve">былин». </w:t>
      </w:r>
      <w:r>
        <w:rPr>
          <w:u w:val="single"/>
        </w:rPr>
        <w:t>Города земли русской</w:t>
      </w:r>
    </w:p>
    <w:p w:rsidR="008A520D" w:rsidRDefault="009056B2">
      <w:pPr>
        <w:pStyle w:val="a3"/>
        <w:jc w:val="left"/>
      </w:pPr>
      <w:r>
        <w:t>Русский</w:t>
      </w:r>
      <w:r>
        <w:rPr>
          <w:spacing w:val="-4"/>
        </w:rPr>
        <w:t xml:space="preserve"> Север</w:t>
      </w:r>
    </w:p>
    <w:p w:rsidR="008A520D" w:rsidRDefault="009056B2">
      <w:pPr>
        <w:pStyle w:val="a3"/>
        <w:jc w:val="left"/>
      </w:pPr>
      <w:r>
        <w:t>С.</w:t>
      </w:r>
      <w:r>
        <w:rPr>
          <w:spacing w:val="49"/>
          <w:w w:val="150"/>
        </w:rPr>
        <w:t xml:space="preserve"> </w:t>
      </w:r>
      <w:r>
        <w:t>Г.</w:t>
      </w:r>
      <w:r>
        <w:rPr>
          <w:spacing w:val="53"/>
          <w:w w:val="150"/>
        </w:rPr>
        <w:t xml:space="preserve"> </w:t>
      </w:r>
      <w:r>
        <w:t>Писахов.</w:t>
      </w:r>
      <w:r>
        <w:rPr>
          <w:spacing w:val="57"/>
          <w:w w:val="150"/>
        </w:rPr>
        <w:t xml:space="preserve"> </w:t>
      </w:r>
      <w:r>
        <w:t>«Ледяна</w:t>
      </w:r>
      <w:r>
        <w:rPr>
          <w:spacing w:val="51"/>
          <w:w w:val="150"/>
        </w:rPr>
        <w:t xml:space="preserve"> </w:t>
      </w:r>
      <w:r>
        <w:t>колокольня»</w:t>
      </w:r>
      <w:r>
        <w:rPr>
          <w:spacing w:val="77"/>
        </w:rPr>
        <w:t xml:space="preserve"> </w:t>
      </w:r>
      <w:r>
        <w:t>(не</w:t>
      </w:r>
      <w:r>
        <w:rPr>
          <w:spacing w:val="54"/>
          <w:w w:val="150"/>
        </w:rPr>
        <w:t xml:space="preserve"> </w:t>
      </w:r>
      <w:r>
        <w:t>менее</w:t>
      </w:r>
      <w:r>
        <w:rPr>
          <w:spacing w:val="51"/>
          <w:w w:val="150"/>
        </w:rPr>
        <w:t xml:space="preserve"> </w:t>
      </w:r>
      <w:r>
        <w:t>одной</w:t>
      </w:r>
      <w:r>
        <w:rPr>
          <w:spacing w:val="53"/>
          <w:w w:val="150"/>
        </w:rPr>
        <w:t xml:space="preserve"> </w:t>
      </w:r>
      <w:r>
        <w:t>главы</w:t>
      </w:r>
      <w:r>
        <w:rPr>
          <w:spacing w:val="53"/>
          <w:w w:val="150"/>
        </w:rPr>
        <w:t xml:space="preserve"> </w:t>
      </w:r>
      <w:r>
        <w:t>по</w:t>
      </w:r>
      <w:r>
        <w:rPr>
          <w:spacing w:val="52"/>
          <w:w w:val="150"/>
        </w:rPr>
        <w:t xml:space="preserve"> </w:t>
      </w:r>
      <w:r>
        <w:t>выбору,</w:t>
      </w:r>
      <w:r>
        <w:rPr>
          <w:spacing w:val="52"/>
          <w:w w:val="150"/>
        </w:rPr>
        <w:t xml:space="preserve"> </w:t>
      </w:r>
      <w:r>
        <w:rPr>
          <w:spacing w:val="-2"/>
        </w:rPr>
        <w:t>например:</w:t>
      </w:r>
    </w:p>
    <w:p w:rsidR="008A520D" w:rsidRDefault="009056B2">
      <w:pPr>
        <w:pStyle w:val="a3"/>
        <w:jc w:val="left"/>
      </w:pPr>
      <w:r>
        <w:t>«Морожены</w:t>
      </w:r>
      <w:r>
        <w:rPr>
          <w:spacing w:val="-5"/>
        </w:rPr>
        <w:t xml:space="preserve"> </w:t>
      </w:r>
      <w:r>
        <w:rPr>
          <w:spacing w:val="-2"/>
        </w:rPr>
        <w:t>песни»).</w:t>
      </w:r>
    </w:p>
    <w:p w:rsidR="008A520D" w:rsidRDefault="009056B2">
      <w:pPr>
        <w:pStyle w:val="a3"/>
        <w:jc w:val="left"/>
      </w:pPr>
      <w:r>
        <w:t>Б.</w:t>
      </w:r>
      <w:r>
        <w:rPr>
          <w:spacing w:val="24"/>
        </w:rPr>
        <w:t xml:space="preserve"> </w:t>
      </w:r>
      <w:r>
        <w:t>В.</w:t>
      </w:r>
      <w:r>
        <w:rPr>
          <w:spacing w:val="28"/>
        </w:rPr>
        <w:t xml:space="preserve"> </w:t>
      </w:r>
      <w:r>
        <w:t>Шергин.</w:t>
      </w:r>
      <w:r>
        <w:rPr>
          <w:spacing w:val="31"/>
        </w:rPr>
        <w:t xml:space="preserve"> </w:t>
      </w:r>
      <w:r>
        <w:t>«Поморские</w:t>
      </w:r>
      <w:r>
        <w:rPr>
          <w:spacing w:val="25"/>
        </w:rPr>
        <w:t xml:space="preserve"> </w:t>
      </w:r>
      <w:r>
        <w:t>были</w:t>
      </w:r>
      <w:r>
        <w:rPr>
          <w:spacing w:val="28"/>
        </w:rPr>
        <w:t xml:space="preserve"> </w:t>
      </w:r>
      <w:r>
        <w:t>и</w:t>
      </w:r>
      <w:r>
        <w:rPr>
          <w:spacing w:val="27"/>
        </w:rPr>
        <w:t xml:space="preserve"> </w:t>
      </w:r>
      <w:r>
        <w:t>сказания»</w:t>
      </w:r>
      <w:r>
        <w:rPr>
          <w:spacing w:val="21"/>
        </w:rPr>
        <w:t xml:space="preserve"> </w:t>
      </w:r>
      <w:r>
        <w:t>(не</w:t>
      </w:r>
      <w:r>
        <w:rPr>
          <w:spacing w:val="26"/>
        </w:rPr>
        <w:t xml:space="preserve"> </w:t>
      </w:r>
      <w:r>
        <w:t>менее</w:t>
      </w:r>
      <w:r>
        <w:rPr>
          <w:spacing w:val="26"/>
        </w:rPr>
        <w:t xml:space="preserve"> </w:t>
      </w:r>
      <w:r>
        <w:t>двух</w:t>
      </w:r>
      <w:r>
        <w:rPr>
          <w:spacing w:val="28"/>
        </w:rPr>
        <w:t xml:space="preserve"> </w:t>
      </w:r>
      <w:r>
        <w:t>глав</w:t>
      </w:r>
      <w:r>
        <w:rPr>
          <w:spacing w:val="26"/>
        </w:rPr>
        <w:t xml:space="preserve"> </w:t>
      </w:r>
      <w:r>
        <w:t>по</w:t>
      </w:r>
      <w:r>
        <w:rPr>
          <w:spacing w:val="26"/>
        </w:rPr>
        <w:t xml:space="preserve"> </w:t>
      </w:r>
      <w:r>
        <w:t>выбору,</w:t>
      </w:r>
      <w:r>
        <w:rPr>
          <w:spacing w:val="27"/>
        </w:rPr>
        <w:t xml:space="preserve"> </w:t>
      </w:r>
      <w:r>
        <w:rPr>
          <w:spacing w:val="-2"/>
        </w:rPr>
        <w:t>например:</w:t>
      </w:r>
    </w:p>
    <w:p w:rsidR="008A520D" w:rsidRDefault="009056B2">
      <w:pPr>
        <w:pStyle w:val="a3"/>
        <w:ind w:left="1022" w:right="5098" w:hanging="60"/>
        <w:jc w:val="left"/>
      </w:pPr>
      <w:r>
        <w:t>«Детство</w:t>
      </w:r>
      <w:r>
        <w:rPr>
          <w:spacing w:val="-11"/>
        </w:rPr>
        <w:t xml:space="preserve"> </w:t>
      </w:r>
      <w:r>
        <w:t>в</w:t>
      </w:r>
      <w:r>
        <w:rPr>
          <w:spacing w:val="-12"/>
        </w:rPr>
        <w:t xml:space="preserve"> </w:t>
      </w:r>
      <w:r>
        <w:t>Архангельске»,</w:t>
      </w:r>
      <w:r>
        <w:rPr>
          <w:spacing w:val="-8"/>
        </w:rPr>
        <w:t xml:space="preserve"> </w:t>
      </w:r>
      <w:r>
        <w:t>«Миша</w:t>
      </w:r>
      <w:r>
        <w:rPr>
          <w:spacing w:val="-12"/>
        </w:rPr>
        <w:t xml:space="preserve"> </w:t>
      </w:r>
      <w:r>
        <w:t xml:space="preserve">Ласкин»). </w:t>
      </w:r>
      <w:r>
        <w:rPr>
          <w:u w:val="single"/>
        </w:rPr>
        <w:t>Родные просторы</w:t>
      </w:r>
    </w:p>
    <w:p w:rsidR="008A520D" w:rsidRDefault="009056B2">
      <w:pPr>
        <w:pStyle w:val="a3"/>
        <w:jc w:val="left"/>
      </w:pPr>
      <w:r>
        <w:t>Зима</w:t>
      </w:r>
      <w:r>
        <w:rPr>
          <w:spacing w:val="-3"/>
        </w:rPr>
        <w:t xml:space="preserve"> </w:t>
      </w:r>
      <w:r>
        <w:t>в</w:t>
      </w:r>
      <w:r>
        <w:rPr>
          <w:spacing w:val="-2"/>
        </w:rPr>
        <w:t xml:space="preserve"> </w:t>
      </w:r>
      <w:r>
        <w:t>русской</w:t>
      </w:r>
      <w:r>
        <w:rPr>
          <w:spacing w:val="-1"/>
        </w:rPr>
        <w:t xml:space="preserve"> </w:t>
      </w:r>
      <w:r>
        <w:rPr>
          <w:spacing w:val="-2"/>
        </w:rPr>
        <w:t>поэзии</w:t>
      </w:r>
    </w:p>
    <w:p w:rsidR="008A520D" w:rsidRDefault="009056B2">
      <w:pPr>
        <w:pStyle w:val="a3"/>
        <w:jc w:val="left"/>
      </w:pPr>
      <w:r>
        <w:t>Стихотворения</w:t>
      </w:r>
      <w:r>
        <w:rPr>
          <w:spacing w:val="30"/>
        </w:rPr>
        <w:t xml:space="preserve"> </w:t>
      </w:r>
      <w:r>
        <w:t>(не</w:t>
      </w:r>
      <w:r>
        <w:rPr>
          <w:spacing w:val="31"/>
        </w:rPr>
        <w:t xml:space="preserve"> </w:t>
      </w:r>
      <w:r>
        <w:t>менее</w:t>
      </w:r>
      <w:r>
        <w:rPr>
          <w:spacing w:val="31"/>
        </w:rPr>
        <w:t xml:space="preserve"> </w:t>
      </w:r>
      <w:r>
        <w:t>двух).</w:t>
      </w:r>
      <w:r>
        <w:rPr>
          <w:spacing w:val="33"/>
        </w:rPr>
        <w:t xml:space="preserve"> </w:t>
      </w:r>
      <w:r>
        <w:t>Например:</w:t>
      </w:r>
      <w:r>
        <w:rPr>
          <w:spacing w:val="33"/>
        </w:rPr>
        <w:t xml:space="preserve"> </w:t>
      </w:r>
      <w:r>
        <w:t>И.</w:t>
      </w:r>
      <w:r>
        <w:rPr>
          <w:spacing w:val="32"/>
        </w:rPr>
        <w:t xml:space="preserve"> </w:t>
      </w:r>
      <w:r>
        <w:t>С.</w:t>
      </w:r>
      <w:r>
        <w:rPr>
          <w:spacing w:val="32"/>
        </w:rPr>
        <w:t xml:space="preserve"> </w:t>
      </w:r>
      <w:r>
        <w:t>Никитин</w:t>
      </w:r>
      <w:r>
        <w:rPr>
          <w:spacing w:val="40"/>
        </w:rPr>
        <w:t xml:space="preserve"> </w:t>
      </w:r>
      <w:r>
        <w:t>«Встреча</w:t>
      </w:r>
      <w:r>
        <w:rPr>
          <w:spacing w:val="32"/>
        </w:rPr>
        <w:t xml:space="preserve"> </w:t>
      </w:r>
      <w:r>
        <w:t>Зимы»,</w:t>
      </w:r>
      <w:r>
        <w:rPr>
          <w:spacing w:val="35"/>
        </w:rPr>
        <w:t xml:space="preserve"> </w:t>
      </w:r>
      <w:r>
        <w:t>А.</w:t>
      </w:r>
      <w:r>
        <w:rPr>
          <w:spacing w:val="32"/>
        </w:rPr>
        <w:t xml:space="preserve"> </w:t>
      </w:r>
      <w:r>
        <w:t>А.</w:t>
      </w:r>
      <w:r>
        <w:rPr>
          <w:spacing w:val="33"/>
        </w:rPr>
        <w:t xml:space="preserve"> </w:t>
      </w:r>
      <w:r>
        <w:rPr>
          <w:spacing w:val="-4"/>
        </w:rPr>
        <w:t>Блок</w:t>
      </w:r>
    </w:p>
    <w:p w:rsidR="008A520D" w:rsidRDefault="009056B2">
      <w:pPr>
        <w:pStyle w:val="a3"/>
        <w:ind w:right="2320"/>
        <w:jc w:val="left"/>
      </w:pPr>
      <w:r>
        <w:t>«Снег</w:t>
      </w:r>
      <w:r>
        <w:rPr>
          <w:spacing w:val="-4"/>
        </w:rPr>
        <w:t xml:space="preserve"> </w:t>
      </w:r>
      <w:r>
        <w:t>да</w:t>
      </w:r>
      <w:r>
        <w:rPr>
          <w:spacing w:val="-4"/>
        </w:rPr>
        <w:t xml:space="preserve"> </w:t>
      </w:r>
      <w:r>
        <w:t>снег.</w:t>
      </w:r>
      <w:r>
        <w:rPr>
          <w:spacing w:val="-1"/>
        </w:rPr>
        <w:t xml:space="preserve"> </w:t>
      </w:r>
      <w:r>
        <w:t>Всю</w:t>
      </w:r>
      <w:r>
        <w:rPr>
          <w:spacing w:val="-3"/>
        </w:rPr>
        <w:t xml:space="preserve"> </w:t>
      </w:r>
      <w:r>
        <w:t>избу</w:t>
      </w:r>
      <w:r>
        <w:rPr>
          <w:spacing w:val="-6"/>
        </w:rPr>
        <w:t xml:space="preserve"> </w:t>
      </w:r>
      <w:r w:rsidR="004A07AF">
        <w:t>занес</w:t>
      </w:r>
      <w:r>
        <w:t>ло…»,</w:t>
      </w:r>
      <w:r>
        <w:rPr>
          <w:spacing w:val="-1"/>
        </w:rPr>
        <w:t xml:space="preserve"> </w:t>
      </w:r>
      <w:r>
        <w:t>Н.</w:t>
      </w:r>
      <w:r>
        <w:rPr>
          <w:spacing w:val="-4"/>
        </w:rPr>
        <w:t xml:space="preserve"> </w:t>
      </w:r>
      <w:r>
        <w:t>М.</w:t>
      </w:r>
      <w:r>
        <w:rPr>
          <w:spacing w:val="-4"/>
        </w:rPr>
        <w:t xml:space="preserve"> </w:t>
      </w:r>
      <w:r>
        <w:t>Рубцов «Первый</w:t>
      </w:r>
      <w:r>
        <w:rPr>
          <w:spacing w:val="-3"/>
        </w:rPr>
        <w:t xml:space="preserve"> </w:t>
      </w:r>
      <w:r>
        <w:t>снег»</w:t>
      </w:r>
      <w:r>
        <w:rPr>
          <w:spacing w:val="-11"/>
        </w:rPr>
        <w:t xml:space="preserve"> </w:t>
      </w:r>
      <w:r>
        <w:t xml:space="preserve">и др. </w:t>
      </w:r>
      <w:r>
        <w:rPr>
          <w:u w:val="single"/>
        </w:rPr>
        <w:t>По мотивам русских сказок о зиме</w:t>
      </w:r>
    </w:p>
    <w:p w:rsidR="008A520D" w:rsidRDefault="009056B2">
      <w:pPr>
        <w:pStyle w:val="a3"/>
        <w:spacing w:before="1"/>
        <w:ind w:right="6700"/>
        <w:jc w:val="left"/>
      </w:pPr>
      <w:r>
        <w:t>Е. Л. Шварц. «Два брата». Раздел</w:t>
      </w:r>
      <w:r>
        <w:rPr>
          <w:spacing w:val="-12"/>
        </w:rPr>
        <w:t xml:space="preserve"> </w:t>
      </w:r>
      <w:r>
        <w:t>2.</w:t>
      </w:r>
      <w:r>
        <w:rPr>
          <w:spacing w:val="-11"/>
        </w:rPr>
        <w:t xml:space="preserve"> </w:t>
      </w:r>
      <w:r>
        <w:t>Русские</w:t>
      </w:r>
      <w:r>
        <w:rPr>
          <w:spacing w:val="-12"/>
        </w:rPr>
        <w:t xml:space="preserve"> </w:t>
      </w:r>
      <w:r>
        <w:t xml:space="preserve">традиции </w:t>
      </w:r>
      <w:r>
        <w:rPr>
          <w:u w:val="single"/>
        </w:rPr>
        <w:t>Праздники русского мира</w:t>
      </w:r>
      <w:r>
        <w:t xml:space="preserve"> </w:t>
      </w:r>
      <w:r>
        <w:rPr>
          <w:spacing w:val="-2"/>
        </w:rPr>
        <w:t>Масленица</w:t>
      </w:r>
    </w:p>
    <w:p w:rsidR="008A520D" w:rsidRDefault="009056B2">
      <w:pPr>
        <w:pStyle w:val="a3"/>
        <w:ind w:right="556"/>
        <w:jc w:val="left"/>
      </w:pPr>
      <w:r>
        <w:t>Стихотворения (не менее двух). Например: М. Ю. Лермонтов «Посреди небесных тел…», А. Д. Дементьев «Прощёное воскре- сенье» и др.</w:t>
      </w:r>
    </w:p>
    <w:p w:rsidR="008A520D" w:rsidRPr="004A07AF" w:rsidRDefault="009056B2">
      <w:pPr>
        <w:pStyle w:val="a3"/>
        <w:ind w:right="7180"/>
        <w:jc w:val="left"/>
      </w:pPr>
      <w:r>
        <w:t>А.</w:t>
      </w:r>
      <w:r>
        <w:rPr>
          <w:spacing w:val="-15"/>
        </w:rPr>
        <w:t xml:space="preserve"> </w:t>
      </w:r>
      <w:r>
        <w:t>П.</w:t>
      </w:r>
      <w:r>
        <w:rPr>
          <w:spacing w:val="-14"/>
        </w:rPr>
        <w:t xml:space="preserve"> </w:t>
      </w:r>
      <w:r>
        <w:t>Чехов.</w:t>
      </w:r>
      <w:r>
        <w:rPr>
          <w:spacing w:val="-11"/>
        </w:rPr>
        <w:t xml:space="preserve"> </w:t>
      </w:r>
      <w:r>
        <w:t xml:space="preserve">«Блины». </w:t>
      </w:r>
      <w:r w:rsidRPr="004A07AF">
        <w:t>Тэффи. «Блины».</w:t>
      </w:r>
    </w:p>
    <w:p w:rsidR="008A520D" w:rsidRPr="004A07AF" w:rsidRDefault="008A520D">
      <w:pPr>
        <w:sectPr w:rsidR="008A520D" w:rsidRPr="004A07AF">
          <w:footerReference w:type="default" r:id="rId9"/>
          <w:pgSz w:w="11910" w:h="16840"/>
          <w:pgMar w:top="1040" w:right="300" w:bottom="1540" w:left="740" w:header="0" w:footer="1356" w:gutter="0"/>
          <w:cols w:space="720"/>
        </w:sectPr>
      </w:pPr>
    </w:p>
    <w:p w:rsidR="008A520D" w:rsidRDefault="009056B2">
      <w:pPr>
        <w:pStyle w:val="a3"/>
        <w:spacing w:before="66"/>
        <w:jc w:val="left"/>
      </w:pPr>
      <w:r>
        <w:lastRenderedPageBreak/>
        <w:t>Всюду</w:t>
      </w:r>
      <w:r>
        <w:rPr>
          <w:spacing w:val="-6"/>
        </w:rPr>
        <w:t xml:space="preserve"> </w:t>
      </w:r>
      <w:r>
        <w:t>родимую</w:t>
      </w:r>
      <w:r>
        <w:rPr>
          <w:spacing w:val="-1"/>
        </w:rPr>
        <w:t xml:space="preserve"> </w:t>
      </w:r>
      <w:r>
        <w:t>Русь</w:t>
      </w:r>
      <w:r>
        <w:rPr>
          <w:spacing w:val="4"/>
        </w:rPr>
        <w:t xml:space="preserve"> </w:t>
      </w:r>
      <w:r>
        <w:rPr>
          <w:spacing w:val="-4"/>
        </w:rPr>
        <w:t>узнаю</w:t>
      </w:r>
    </w:p>
    <w:p w:rsidR="008A520D" w:rsidRDefault="009056B2">
      <w:pPr>
        <w:pStyle w:val="a3"/>
        <w:ind w:right="556"/>
        <w:jc w:val="left"/>
      </w:pPr>
      <w:r>
        <w:t>Стихотворения</w:t>
      </w:r>
      <w:r>
        <w:rPr>
          <w:spacing w:val="-1"/>
        </w:rPr>
        <w:t xml:space="preserve"> </w:t>
      </w:r>
      <w:r>
        <w:t>(не</w:t>
      </w:r>
      <w:r>
        <w:rPr>
          <w:spacing w:val="-2"/>
        </w:rPr>
        <w:t xml:space="preserve"> </w:t>
      </w:r>
      <w:r>
        <w:t>менее</w:t>
      </w:r>
      <w:r>
        <w:rPr>
          <w:spacing w:val="-2"/>
        </w:rPr>
        <w:t xml:space="preserve"> </w:t>
      </w:r>
      <w:r>
        <w:t>одного).</w:t>
      </w:r>
      <w:r>
        <w:rPr>
          <w:spacing w:val="-1"/>
        </w:rPr>
        <w:t xml:space="preserve"> </w:t>
      </w:r>
      <w:r>
        <w:t>Например: В.</w:t>
      </w:r>
      <w:r>
        <w:rPr>
          <w:spacing w:val="-1"/>
        </w:rPr>
        <w:t xml:space="preserve"> </w:t>
      </w:r>
      <w:r>
        <w:t>А.</w:t>
      </w:r>
      <w:r>
        <w:rPr>
          <w:spacing w:val="-2"/>
        </w:rPr>
        <w:t xml:space="preserve"> </w:t>
      </w:r>
      <w:r w:rsidR="004A07AF">
        <w:t>Рожде</w:t>
      </w:r>
      <w:r>
        <w:t>ственский «Русская природа»</w:t>
      </w:r>
      <w:r>
        <w:rPr>
          <w:spacing w:val="-9"/>
        </w:rPr>
        <w:t xml:space="preserve"> </w:t>
      </w:r>
      <w:r>
        <w:t xml:space="preserve">и </w:t>
      </w:r>
      <w:r>
        <w:rPr>
          <w:spacing w:val="-4"/>
        </w:rPr>
        <w:t>др.</w:t>
      </w:r>
    </w:p>
    <w:p w:rsidR="008A520D" w:rsidRDefault="009056B2">
      <w:pPr>
        <w:pStyle w:val="a3"/>
        <w:spacing w:before="1"/>
        <w:ind w:right="5406"/>
        <w:jc w:val="left"/>
      </w:pPr>
      <w:r>
        <w:t>К.</w:t>
      </w:r>
      <w:r>
        <w:rPr>
          <w:spacing w:val="-11"/>
        </w:rPr>
        <w:t xml:space="preserve"> </w:t>
      </w:r>
      <w:r>
        <w:t>Г.</w:t>
      </w:r>
      <w:r>
        <w:rPr>
          <w:spacing w:val="-12"/>
        </w:rPr>
        <w:t xml:space="preserve"> </w:t>
      </w:r>
      <w:r>
        <w:t>Паустовский.</w:t>
      </w:r>
      <w:r>
        <w:rPr>
          <w:spacing w:val="-9"/>
        </w:rPr>
        <w:t xml:space="preserve"> </w:t>
      </w:r>
      <w:r>
        <w:t>«Заботливый</w:t>
      </w:r>
      <w:r>
        <w:rPr>
          <w:spacing w:val="-11"/>
        </w:rPr>
        <w:t xml:space="preserve"> </w:t>
      </w:r>
      <w:r>
        <w:t>цветок». Ю. В. Бондарев. «Поздним вечером».</w:t>
      </w:r>
    </w:p>
    <w:p w:rsidR="008A520D" w:rsidRDefault="009056B2">
      <w:pPr>
        <w:pStyle w:val="a3"/>
        <w:ind w:right="5164"/>
        <w:jc w:val="left"/>
      </w:pPr>
      <w:r>
        <w:t>Раздел</w:t>
      </w:r>
      <w:r>
        <w:rPr>
          <w:spacing w:val="-8"/>
        </w:rPr>
        <w:t xml:space="preserve"> </w:t>
      </w:r>
      <w:r>
        <w:t>3.</w:t>
      </w:r>
      <w:r>
        <w:rPr>
          <w:spacing w:val="-7"/>
        </w:rPr>
        <w:t xml:space="preserve"> </w:t>
      </w:r>
      <w:r>
        <w:t>Русский</w:t>
      </w:r>
      <w:r>
        <w:rPr>
          <w:spacing w:val="-7"/>
        </w:rPr>
        <w:t xml:space="preserve"> </w:t>
      </w:r>
      <w:r>
        <w:t>характер</w:t>
      </w:r>
      <w:r>
        <w:rPr>
          <w:spacing w:val="-5"/>
        </w:rPr>
        <w:t xml:space="preserve"> </w:t>
      </w:r>
      <w:r>
        <w:t>—</w:t>
      </w:r>
      <w:r>
        <w:rPr>
          <w:spacing w:val="-7"/>
        </w:rPr>
        <w:t xml:space="preserve"> </w:t>
      </w:r>
      <w:r>
        <w:t>русская</w:t>
      </w:r>
      <w:r>
        <w:rPr>
          <w:spacing w:val="-7"/>
        </w:rPr>
        <w:t xml:space="preserve"> </w:t>
      </w:r>
      <w:r>
        <w:t xml:space="preserve">душа </w:t>
      </w:r>
      <w:r>
        <w:rPr>
          <w:u w:val="single"/>
        </w:rPr>
        <w:t>Не до ордена — была бы Родина</w:t>
      </w:r>
    </w:p>
    <w:p w:rsidR="008A520D" w:rsidRDefault="009056B2">
      <w:pPr>
        <w:pStyle w:val="a3"/>
        <w:jc w:val="left"/>
      </w:pPr>
      <w:r>
        <w:t>Оборона</w:t>
      </w:r>
      <w:r>
        <w:rPr>
          <w:spacing w:val="-6"/>
        </w:rPr>
        <w:t xml:space="preserve"> </w:t>
      </w:r>
      <w:r>
        <w:rPr>
          <w:spacing w:val="-2"/>
        </w:rPr>
        <w:t>Севастополя</w:t>
      </w:r>
    </w:p>
    <w:p w:rsidR="008A520D" w:rsidRDefault="009056B2">
      <w:pPr>
        <w:pStyle w:val="a3"/>
        <w:tabs>
          <w:tab w:val="left" w:pos="2650"/>
          <w:tab w:val="left" w:pos="3101"/>
          <w:tab w:val="left" w:pos="3554"/>
          <w:tab w:val="left" w:pos="3921"/>
          <w:tab w:val="left" w:pos="4177"/>
          <w:tab w:val="left" w:pos="4755"/>
          <w:tab w:val="left" w:pos="6103"/>
          <w:tab w:val="left" w:pos="6254"/>
          <w:tab w:val="left" w:pos="6578"/>
          <w:tab w:val="left" w:pos="7052"/>
          <w:tab w:val="left" w:pos="7375"/>
          <w:tab w:val="left" w:pos="8776"/>
          <w:tab w:val="left" w:pos="9675"/>
        </w:tabs>
        <w:ind w:right="549"/>
        <w:jc w:val="left"/>
      </w:pPr>
      <w:r>
        <w:t>Стихотворения</w:t>
      </w:r>
      <w:r>
        <w:rPr>
          <w:spacing w:val="40"/>
        </w:rPr>
        <w:t xml:space="preserve"> </w:t>
      </w:r>
      <w:r>
        <w:t>(не</w:t>
      </w:r>
      <w:r>
        <w:rPr>
          <w:spacing w:val="40"/>
        </w:rPr>
        <w:t xml:space="preserve"> </w:t>
      </w:r>
      <w:r>
        <w:t>менее</w:t>
      </w:r>
      <w:r>
        <w:tab/>
      </w:r>
      <w:r>
        <w:rPr>
          <w:spacing w:val="-2"/>
        </w:rPr>
        <w:t>трех).</w:t>
      </w:r>
      <w:r>
        <w:tab/>
      </w:r>
      <w:r>
        <w:rPr>
          <w:spacing w:val="-2"/>
        </w:rPr>
        <w:t>Например:</w:t>
      </w:r>
      <w:r>
        <w:tab/>
      </w:r>
      <w:r>
        <w:rPr>
          <w:spacing w:val="-6"/>
        </w:rPr>
        <w:t>А.</w:t>
      </w:r>
      <w:r>
        <w:tab/>
      </w:r>
      <w:r>
        <w:rPr>
          <w:spacing w:val="-6"/>
        </w:rPr>
        <w:t>Н.</w:t>
      </w:r>
      <w:r>
        <w:tab/>
        <w:t>Апухтин</w:t>
      </w:r>
      <w:r>
        <w:rPr>
          <w:spacing w:val="40"/>
        </w:rPr>
        <w:t xml:space="preserve"> </w:t>
      </w:r>
      <w:r>
        <w:t>«Солдатская</w:t>
      </w:r>
      <w:r>
        <w:rPr>
          <w:spacing w:val="40"/>
        </w:rPr>
        <w:t xml:space="preserve"> </w:t>
      </w:r>
      <w:r>
        <w:t>песня</w:t>
      </w:r>
      <w:r>
        <w:rPr>
          <w:spacing w:val="40"/>
        </w:rPr>
        <w:t xml:space="preserve"> </w:t>
      </w:r>
      <w:r>
        <w:t xml:space="preserve">о </w:t>
      </w:r>
      <w:r>
        <w:rPr>
          <w:spacing w:val="-2"/>
        </w:rPr>
        <w:t>Севастополе»,</w:t>
      </w:r>
      <w:r w:rsidR="004A07AF">
        <w:t xml:space="preserve"> </w:t>
      </w:r>
      <w:r>
        <w:rPr>
          <w:spacing w:val="-5"/>
        </w:rPr>
        <w:t>А.</w:t>
      </w:r>
      <w:r w:rsidR="004A07AF">
        <w:t xml:space="preserve"> </w:t>
      </w:r>
      <w:r>
        <w:rPr>
          <w:spacing w:val="-5"/>
        </w:rPr>
        <w:t>А.</w:t>
      </w:r>
      <w:r>
        <w:tab/>
      </w:r>
      <w:r>
        <w:rPr>
          <w:spacing w:val="-5"/>
        </w:rPr>
        <w:t>Фет</w:t>
      </w:r>
      <w:r>
        <w:tab/>
      </w:r>
      <w:r>
        <w:rPr>
          <w:spacing w:val="-2"/>
        </w:rPr>
        <w:t>«Севастопольское</w:t>
      </w:r>
      <w:r w:rsidR="004A07AF">
        <w:t xml:space="preserve"> </w:t>
      </w:r>
      <w:r>
        <w:rPr>
          <w:spacing w:val="-2"/>
        </w:rPr>
        <w:t>братское</w:t>
      </w:r>
      <w:r>
        <w:tab/>
      </w:r>
      <w:r>
        <w:rPr>
          <w:spacing w:val="-2"/>
        </w:rPr>
        <w:t>кладбище»,</w:t>
      </w:r>
      <w:r>
        <w:tab/>
      </w:r>
      <w:r>
        <w:rPr>
          <w:spacing w:val="-2"/>
        </w:rPr>
        <w:t>Рюрик</w:t>
      </w:r>
      <w:r>
        <w:tab/>
      </w:r>
      <w:r>
        <w:rPr>
          <w:spacing w:val="-2"/>
        </w:rPr>
        <w:t>Ивнев</w:t>
      </w:r>
    </w:p>
    <w:p w:rsidR="008A520D" w:rsidRDefault="009056B2">
      <w:pPr>
        <w:pStyle w:val="a3"/>
        <w:ind w:right="7613"/>
        <w:jc w:val="left"/>
      </w:pPr>
      <w:r>
        <w:t>«Севастополь»</w:t>
      </w:r>
      <w:r>
        <w:rPr>
          <w:spacing w:val="-8"/>
        </w:rPr>
        <w:t xml:space="preserve"> </w:t>
      </w:r>
      <w:r>
        <w:t>и</w:t>
      </w:r>
      <w:r>
        <w:rPr>
          <w:spacing w:val="1"/>
        </w:rPr>
        <w:t xml:space="preserve"> </w:t>
      </w:r>
      <w:r>
        <w:rPr>
          <w:spacing w:val="-5"/>
        </w:rPr>
        <w:t>др.</w:t>
      </w:r>
    </w:p>
    <w:p w:rsidR="008A520D" w:rsidRDefault="009056B2">
      <w:pPr>
        <w:pStyle w:val="a3"/>
        <w:ind w:right="7613"/>
        <w:jc w:val="left"/>
      </w:pPr>
      <w:r>
        <w:rPr>
          <w:u w:val="single"/>
        </w:rPr>
        <w:t>Загадки</w:t>
      </w:r>
      <w:r>
        <w:rPr>
          <w:spacing w:val="-3"/>
          <w:u w:val="single"/>
        </w:rPr>
        <w:t xml:space="preserve"> </w:t>
      </w:r>
      <w:r>
        <w:rPr>
          <w:u w:val="single"/>
        </w:rPr>
        <w:t>русской</w:t>
      </w:r>
      <w:r>
        <w:rPr>
          <w:spacing w:val="-3"/>
          <w:u w:val="single"/>
        </w:rPr>
        <w:t xml:space="preserve"> </w:t>
      </w:r>
      <w:r>
        <w:rPr>
          <w:spacing w:val="-4"/>
          <w:u w:val="single"/>
        </w:rPr>
        <w:t>души</w:t>
      </w:r>
    </w:p>
    <w:p w:rsidR="008A520D" w:rsidRDefault="009056B2">
      <w:pPr>
        <w:pStyle w:val="a3"/>
        <w:jc w:val="left"/>
      </w:pPr>
      <w:r>
        <w:t>Чудеса</w:t>
      </w:r>
      <w:r>
        <w:rPr>
          <w:spacing w:val="-3"/>
        </w:rPr>
        <w:t xml:space="preserve"> </w:t>
      </w:r>
      <w:r>
        <w:t>нужно</w:t>
      </w:r>
      <w:r>
        <w:rPr>
          <w:spacing w:val="-1"/>
        </w:rPr>
        <w:t xml:space="preserve"> </w:t>
      </w:r>
      <w:r>
        <w:t>делать</w:t>
      </w:r>
      <w:r>
        <w:rPr>
          <w:spacing w:val="-1"/>
        </w:rPr>
        <w:t xml:space="preserve"> </w:t>
      </w:r>
      <w:r>
        <w:t>своими</w:t>
      </w:r>
      <w:r>
        <w:rPr>
          <w:spacing w:val="-1"/>
        </w:rPr>
        <w:t xml:space="preserve"> </w:t>
      </w:r>
      <w:r>
        <w:rPr>
          <w:spacing w:val="-2"/>
        </w:rPr>
        <w:t>руками</w:t>
      </w:r>
    </w:p>
    <w:p w:rsidR="008A520D" w:rsidRDefault="009056B2">
      <w:pPr>
        <w:pStyle w:val="a3"/>
        <w:ind w:right="548"/>
      </w:pPr>
      <w:r>
        <w:t>Стихотворения (не менее одного). Например: Ф. И. Тютчев «Чему</w:t>
      </w:r>
      <w:r>
        <w:rPr>
          <w:spacing w:val="40"/>
        </w:rPr>
        <w:t xml:space="preserve"> </w:t>
      </w:r>
      <w:r>
        <w:t>бы</w:t>
      </w:r>
      <w:r>
        <w:rPr>
          <w:spacing w:val="40"/>
        </w:rPr>
        <w:t xml:space="preserve"> </w:t>
      </w:r>
      <w:r>
        <w:t>жизнь</w:t>
      </w:r>
      <w:r>
        <w:rPr>
          <w:spacing w:val="40"/>
        </w:rPr>
        <w:t xml:space="preserve"> </w:t>
      </w:r>
      <w:r>
        <w:t>нас</w:t>
      </w:r>
      <w:r>
        <w:rPr>
          <w:spacing w:val="40"/>
        </w:rPr>
        <w:t xml:space="preserve"> </w:t>
      </w:r>
      <w:r>
        <w:t>ни учила…»</w:t>
      </w:r>
      <w:r>
        <w:rPr>
          <w:spacing w:val="40"/>
        </w:rPr>
        <w:t xml:space="preserve"> </w:t>
      </w:r>
      <w:r>
        <w:t>и</w:t>
      </w:r>
      <w:r>
        <w:rPr>
          <w:spacing w:val="40"/>
        </w:rPr>
        <w:t xml:space="preserve"> </w:t>
      </w:r>
      <w:r>
        <w:t xml:space="preserve">др. Н. С. Лесков. «Неразменный рубль». В. П. Астафьев. «Бабушка с </w:t>
      </w:r>
      <w:r>
        <w:rPr>
          <w:spacing w:val="-2"/>
        </w:rPr>
        <w:t>малиной».</w:t>
      </w:r>
    </w:p>
    <w:p w:rsidR="008A520D" w:rsidRDefault="009056B2">
      <w:pPr>
        <w:pStyle w:val="a3"/>
        <w:ind w:right="7743"/>
        <w:jc w:val="left"/>
      </w:pPr>
      <w:r>
        <w:rPr>
          <w:u w:val="single"/>
        </w:rPr>
        <w:t>О</w:t>
      </w:r>
      <w:r>
        <w:rPr>
          <w:spacing w:val="-15"/>
          <w:u w:val="single"/>
        </w:rPr>
        <w:t xml:space="preserve"> </w:t>
      </w:r>
      <w:r>
        <w:rPr>
          <w:u w:val="single"/>
        </w:rPr>
        <w:t>ваших</w:t>
      </w:r>
      <w:r>
        <w:rPr>
          <w:spacing w:val="-15"/>
          <w:u w:val="single"/>
        </w:rPr>
        <w:t xml:space="preserve"> </w:t>
      </w:r>
      <w:r>
        <w:rPr>
          <w:u w:val="single"/>
        </w:rPr>
        <w:t>ровесниках</w:t>
      </w:r>
      <w:r>
        <w:t xml:space="preserve"> Реальность и мечты</w:t>
      </w:r>
    </w:p>
    <w:p w:rsidR="008A520D" w:rsidRDefault="009056B2">
      <w:pPr>
        <w:pStyle w:val="a3"/>
        <w:jc w:val="left"/>
      </w:pPr>
      <w:r>
        <w:t>Р. П. Погодин. «Кирпичные</w:t>
      </w:r>
      <w:r>
        <w:rPr>
          <w:spacing w:val="-1"/>
        </w:rPr>
        <w:t xml:space="preserve"> </w:t>
      </w:r>
      <w:r>
        <w:t>острова»</w:t>
      </w:r>
      <w:r>
        <w:rPr>
          <w:spacing w:val="-2"/>
        </w:rPr>
        <w:t xml:space="preserve"> </w:t>
      </w:r>
      <w:r>
        <w:t>(рассказы «Как я с ним</w:t>
      </w:r>
      <w:r>
        <w:rPr>
          <w:spacing w:val="-1"/>
        </w:rPr>
        <w:t xml:space="preserve"> </w:t>
      </w:r>
      <w:r>
        <w:t xml:space="preserve">познакомился», «Кирпичные </w:t>
      </w:r>
      <w:r>
        <w:rPr>
          <w:spacing w:val="-2"/>
        </w:rPr>
        <w:t>острова»).</w:t>
      </w:r>
    </w:p>
    <w:p w:rsidR="008A520D" w:rsidRDefault="009056B2">
      <w:pPr>
        <w:pStyle w:val="a3"/>
        <w:spacing w:before="1"/>
        <w:ind w:right="1193" w:firstLine="60"/>
        <w:jc w:val="left"/>
      </w:pPr>
      <w:r>
        <w:t>Е.</w:t>
      </w:r>
      <w:r>
        <w:rPr>
          <w:spacing w:val="-3"/>
        </w:rPr>
        <w:t xml:space="preserve"> </w:t>
      </w:r>
      <w:r>
        <w:t>С.</w:t>
      </w:r>
      <w:r>
        <w:rPr>
          <w:spacing w:val="-3"/>
        </w:rPr>
        <w:t xml:space="preserve"> </w:t>
      </w:r>
      <w:r>
        <w:t>Велтистов. «Миллион</w:t>
      </w:r>
      <w:r>
        <w:rPr>
          <w:spacing w:val="-5"/>
        </w:rPr>
        <w:t xml:space="preserve"> </w:t>
      </w:r>
      <w:r>
        <w:t>и</w:t>
      </w:r>
      <w:r>
        <w:rPr>
          <w:spacing w:val="-3"/>
        </w:rPr>
        <w:t xml:space="preserve"> </w:t>
      </w:r>
      <w:r>
        <w:t>один</w:t>
      </w:r>
      <w:r>
        <w:rPr>
          <w:spacing w:val="-3"/>
        </w:rPr>
        <w:t xml:space="preserve"> </w:t>
      </w:r>
      <w:r>
        <w:t>день</w:t>
      </w:r>
      <w:r>
        <w:rPr>
          <w:spacing w:val="-5"/>
        </w:rPr>
        <w:t xml:space="preserve"> </w:t>
      </w:r>
      <w:r>
        <w:t>каникул»</w:t>
      </w:r>
      <w:r>
        <w:rPr>
          <w:spacing w:val="-9"/>
        </w:rPr>
        <w:t xml:space="preserve"> </w:t>
      </w:r>
      <w:r>
        <w:t>(один</w:t>
      </w:r>
      <w:r>
        <w:rPr>
          <w:spacing w:val="-3"/>
        </w:rPr>
        <w:t xml:space="preserve"> </w:t>
      </w:r>
      <w:r w:rsidR="004A07AF">
        <w:t>фраг</w:t>
      </w:r>
      <w:r>
        <w:t>мент</w:t>
      </w:r>
      <w:r>
        <w:rPr>
          <w:spacing w:val="-3"/>
        </w:rPr>
        <w:t xml:space="preserve"> </w:t>
      </w:r>
      <w:r>
        <w:t>по</w:t>
      </w:r>
      <w:r>
        <w:rPr>
          <w:spacing w:val="-3"/>
        </w:rPr>
        <w:t xml:space="preserve"> </w:t>
      </w:r>
      <w:r>
        <w:t xml:space="preserve">выбору). </w:t>
      </w:r>
      <w:r>
        <w:rPr>
          <w:u w:val="single"/>
        </w:rPr>
        <w:t>Лишь слову жизнь дана</w:t>
      </w:r>
    </w:p>
    <w:p w:rsidR="008A520D" w:rsidRDefault="009056B2">
      <w:pPr>
        <w:pStyle w:val="a3"/>
        <w:jc w:val="left"/>
      </w:pPr>
      <w:r>
        <w:t>На</w:t>
      </w:r>
      <w:r>
        <w:rPr>
          <w:spacing w:val="-4"/>
        </w:rPr>
        <w:t xml:space="preserve"> </w:t>
      </w:r>
      <w:r>
        <w:t>русском</w:t>
      </w:r>
      <w:r>
        <w:rPr>
          <w:spacing w:val="-2"/>
        </w:rPr>
        <w:t xml:space="preserve"> </w:t>
      </w:r>
      <w:r>
        <w:t>дышим</w:t>
      </w:r>
      <w:r>
        <w:rPr>
          <w:spacing w:val="-2"/>
        </w:rPr>
        <w:t xml:space="preserve"> языке</w:t>
      </w:r>
    </w:p>
    <w:p w:rsidR="008A520D" w:rsidRDefault="009056B2">
      <w:pPr>
        <w:pStyle w:val="a3"/>
        <w:jc w:val="left"/>
      </w:pPr>
      <w:r>
        <w:t>Стихотворения</w:t>
      </w:r>
      <w:r>
        <w:rPr>
          <w:spacing w:val="8"/>
        </w:rPr>
        <w:t xml:space="preserve"> </w:t>
      </w:r>
      <w:r>
        <w:t>(не</w:t>
      </w:r>
      <w:r>
        <w:rPr>
          <w:spacing w:val="8"/>
        </w:rPr>
        <w:t xml:space="preserve"> </w:t>
      </w:r>
      <w:r>
        <w:t>менее</w:t>
      </w:r>
      <w:r>
        <w:rPr>
          <w:spacing w:val="7"/>
        </w:rPr>
        <w:t xml:space="preserve"> </w:t>
      </w:r>
      <w:r>
        <w:t>двух).</w:t>
      </w:r>
      <w:r>
        <w:rPr>
          <w:spacing w:val="9"/>
        </w:rPr>
        <w:t xml:space="preserve"> </w:t>
      </w:r>
      <w:r>
        <w:t>Например:</w:t>
      </w:r>
      <w:r>
        <w:rPr>
          <w:spacing w:val="9"/>
        </w:rPr>
        <w:t xml:space="preserve"> </w:t>
      </w:r>
      <w:r>
        <w:t>К.</w:t>
      </w:r>
      <w:r>
        <w:rPr>
          <w:spacing w:val="8"/>
        </w:rPr>
        <w:t xml:space="preserve"> </w:t>
      </w:r>
      <w:r>
        <w:t>Д.</w:t>
      </w:r>
      <w:r>
        <w:rPr>
          <w:spacing w:val="9"/>
        </w:rPr>
        <w:t xml:space="preserve"> </w:t>
      </w:r>
      <w:r>
        <w:t>Бальмонт</w:t>
      </w:r>
      <w:r>
        <w:rPr>
          <w:spacing w:val="18"/>
        </w:rPr>
        <w:t xml:space="preserve"> </w:t>
      </w:r>
      <w:r>
        <w:t>«Русский</w:t>
      </w:r>
      <w:r>
        <w:rPr>
          <w:spacing w:val="10"/>
        </w:rPr>
        <w:t xml:space="preserve"> </w:t>
      </w:r>
      <w:r>
        <w:t>язык»,</w:t>
      </w:r>
      <w:r>
        <w:rPr>
          <w:spacing w:val="8"/>
        </w:rPr>
        <w:t xml:space="preserve"> </w:t>
      </w:r>
      <w:r>
        <w:t>Ю.</w:t>
      </w:r>
      <w:r>
        <w:rPr>
          <w:spacing w:val="9"/>
        </w:rPr>
        <w:t xml:space="preserve"> </w:t>
      </w:r>
      <w:r>
        <w:t>П.</w:t>
      </w:r>
      <w:r>
        <w:rPr>
          <w:spacing w:val="9"/>
        </w:rPr>
        <w:t xml:space="preserve"> </w:t>
      </w:r>
      <w:r>
        <w:rPr>
          <w:spacing w:val="-2"/>
        </w:rPr>
        <w:t>Мориц</w:t>
      </w:r>
    </w:p>
    <w:p w:rsidR="008A520D" w:rsidRDefault="009056B2">
      <w:pPr>
        <w:pStyle w:val="a3"/>
        <w:jc w:val="left"/>
      </w:pPr>
      <w:r>
        <w:t>«Язык</w:t>
      </w:r>
      <w:r>
        <w:rPr>
          <w:spacing w:val="-3"/>
        </w:rPr>
        <w:t xml:space="preserve"> </w:t>
      </w:r>
      <w:r>
        <w:t>обид</w:t>
      </w:r>
      <w:r>
        <w:rPr>
          <w:spacing w:val="1"/>
        </w:rPr>
        <w:t xml:space="preserve"> </w:t>
      </w:r>
      <w:r>
        <w:t>— язык</w:t>
      </w:r>
      <w:r>
        <w:rPr>
          <w:spacing w:val="-1"/>
        </w:rPr>
        <w:t xml:space="preserve"> </w:t>
      </w:r>
      <w:r>
        <w:t>не</w:t>
      </w:r>
      <w:r>
        <w:rPr>
          <w:spacing w:val="-4"/>
        </w:rPr>
        <w:t xml:space="preserve"> </w:t>
      </w:r>
      <w:r w:rsidR="004A07AF">
        <w:t>рус</w:t>
      </w:r>
      <w:r>
        <w:t>ский…»</w:t>
      </w:r>
      <w:r>
        <w:rPr>
          <w:spacing w:val="-8"/>
        </w:rPr>
        <w:t xml:space="preserve"> </w:t>
      </w:r>
      <w:r>
        <w:t xml:space="preserve">и </w:t>
      </w:r>
      <w:r>
        <w:rPr>
          <w:spacing w:val="-5"/>
        </w:rPr>
        <w:t>др.</w:t>
      </w:r>
    </w:p>
    <w:p w:rsidR="008A520D" w:rsidRDefault="009056B2">
      <w:pPr>
        <w:pStyle w:val="a6"/>
        <w:numPr>
          <w:ilvl w:val="0"/>
          <w:numId w:val="177"/>
        </w:numPr>
        <w:tabs>
          <w:tab w:val="left" w:pos="1669"/>
          <w:tab w:val="left" w:pos="1670"/>
        </w:tabs>
        <w:rPr>
          <w:sz w:val="24"/>
        </w:rPr>
      </w:pPr>
      <w:r>
        <w:rPr>
          <w:spacing w:val="-2"/>
          <w:sz w:val="24"/>
        </w:rPr>
        <w:t>КЛАСС</w:t>
      </w:r>
    </w:p>
    <w:p w:rsidR="008A520D" w:rsidRDefault="009056B2">
      <w:pPr>
        <w:pStyle w:val="a3"/>
        <w:ind w:right="6502"/>
        <w:jc w:val="left"/>
      </w:pPr>
      <w:r>
        <w:t>Раздел</w:t>
      </w:r>
      <w:r>
        <w:rPr>
          <w:spacing w:val="-8"/>
        </w:rPr>
        <w:t xml:space="preserve"> </w:t>
      </w:r>
      <w:r>
        <w:t>1.</w:t>
      </w:r>
      <w:r>
        <w:rPr>
          <w:spacing w:val="-7"/>
        </w:rPr>
        <w:t xml:space="preserve"> </w:t>
      </w:r>
      <w:r>
        <w:t>Россия</w:t>
      </w:r>
      <w:r>
        <w:rPr>
          <w:spacing w:val="-7"/>
        </w:rPr>
        <w:t xml:space="preserve"> </w:t>
      </w:r>
      <w:r>
        <w:t>—</w:t>
      </w:r>
      <w:r>
        <w:rPr>
          <w:spacing w:val="-7"/>
        </w:rPr>
        <w:t xml:space="preserve"> </w:t>
      </w:r>
      <w:r>
        <w:t>Родина</w:t>
      </w:r>
      <w:r>
        <w:rPr>
          <w:spacing w:val="-8"/>
        </w:rPr>
        <w:t xml:space="preserve"> </w:t>
      </w:r>
      <w:r>
        <w:t xml:space="preserve">моя </w:t>
      </w:r>
      <w:r>
        <w:rPr>
          <w:u w:val="single"/>
        </w:rPr>
        <w:t>Преданья старины глубокой</w:t>
      </w:r>
      <w:r>
        <w:t xml:space="preserve"> Русские народные песни</w:t>
      </w:r>
    </w:p>
    <w:p w:rsidR="008A520D" w:rsidRDefault="009056B2">
      <w:pPr>
        <w:pStyle w:val="a3"/>
        <w:ind w:right="556"/>
        <w:jc w:val="left"/>
      </w:pPr>
      <w:r>
        <w:t>Исторические и лирические песни (не менее двух). Напри- мер: «На заре то было, братцы, на утренней…», «Ах вы, ветры, ветры буйные…» и др.</w:t>
      </w:r>
    </w:p>
    <w:p w:rsidR="008A520D" w:rsidRDefault="009056B2">
      <w:pPr>
        <w:pStyle w:val="a3"/>
        <w:ind w:right="4218"/>
        <w:jc w:val="left"/>
      </w:pPr>
      <w:r>
        <w:rPr>
          <w:u w:val="single"/>
        </w:rPr>
        <w:t>Фольклорные</w:t>
      </w:r>
      <w:r>
        <w:rPr>
          <w:spacing w:val="-8"/>
          <w:u w:val="single"/>
        </w:rPr>
        <w:t xml:space="preserve"> </w:t>
      </w:r>
      <w:r>
        <w:rPr>
          <w:u w:val="single"/>
        </w:rPr>
        <w:t>сюжеты</w:t>
      </w:r>
      <w:r>
        <w:rPr>
          <w:spacing w:val="-6"/>
          <w:u w:val="single"/>
        </w:rPr>
        <w:t xml:space="preserve"> </w:t>
      </w:r>
      <w:r>
        <w:rPr>
          <w:u w:val="single"/>
        </w:rPr>
        <w:t>и</w:t>
      </w:r>
      <w:r>
        <w:rPr>
          <w:spacing w:val="-5"/>
          <w:u w:val="single"/>
        </w:rPr>
        <w:t xml:space="preserve"> </w:t>
      </w:r>
      <w:r>
        <w:rPr>
          <w:u w:val="single"/>
        </w:rPr>
        <w:t>мотивы</w:t>
      </w:r>
      <w:r>
        <w:rPr>
          <w:spacing w:val="-7"/>
          <w:u w:val="single"/>
        </w:rPr>
        <w:t xml:space="preserve"> </w:t>
      </w:r>
      <w:r>
        <w:rPr>
          <w:u w:val="single"/>
        </w:rPr>
        <w:t>в</w:t>
      </w:r>
      <w:r>
        <w:rPr>
          <w:spacing w:val="-7"/>
          <w:u w:val="single"/>
        </w:rPr>
        <w:t xml:space="preserve"> </w:t>
      </w:r>
      <w:r>
        <w:rPr>
          <w:u w:val="single"/>
        </w:rPr>
        <w:t>русской</w:t>
      </w:r>
      <w:r>
        <w:rPr>
          <w:spacing w:val="-6"/>
          <w:u w:val="single"/>
        </w:rPr>
        <w:t xml:space="preserve"> </w:t>
      </w:r>
      <w:r>
        <w:rPr>
          <w:u w:val="single"/>
        </w:rPr>
        <w:t>литературе</w:t>
      </w:r>
      <w:r>
        <w:t xml:space="preserve"> А. С. Пушкин. «Песни о Стеньке Разине» (песня 1).</w:t>
      </w:r>
    </w:p>
    <w:p w:rsidR="008A520D" w:rsidRDefault="009056B2">
      <w:pPr>
        <w:pStyle w:val="a3"/>
        <w:jc w:val="left"/>
      </w:pPr>
      <w:r>
        <w:t>Стихотворения</w:t>
      </w:r>
      <w:r>
        <w:rPr>
          <w:spacing w:val="30"/>
        </w:rPr>
        <w:t xml:space="preserve"> </w:t>
      </w:r>
      <w:r>
        <w:t>(не</w:t>
      </w:r>
      <w:r>
        <w:rPr>
          <w:spacing w:val="29"/>
        </w:rPr>
        <w:t xml:space="preserve"> </w:t>
      </w:r>
      <w:r>
        <w:t>менее</w:t>
      </w:r>
      <w:r>
        <w:rPr>
          <w:spacing w:val="29"/>
        </w:rPr>
        <w:t xml:space="preserve"> </w:t>
      </w:r>
      <w:r>
        <w:t>двух).</w:t>
      </w:r>
      <w:r>
        <w:rPr>
          <w:spacing w:val="32"/>
        </w:rPr>
        <w:t xml:space="preserve"> </w:t>
      </w:r>
      <w:r>
        <w:t>Например:</w:t>
      </w:r>
      <w:r>
        <w:rPr>
          <w:spacing w:val="30"/>
        </w:rPr>
        <w:t xml:space="preserve"> </w:t>
      </w:r>
      <w:r>
        <w:t>И.</w:t>
      </w:r>
      <w:r>
        <w:rPr>
          <w:spacing w:val="32"/>
        </w:rPr>
        <w:t xml:space="preserve"> </w:t>
      </w:r>
      <w:r>
        <w:t>З.</w:t>
      </w:r>
      <w:r>
        <w:rPr>
          <w:spacing w:val="30"/>
        </w:rPr>
        <w:t xml:space="preserve"> </w:t>
      </w:r>
      <w:r>
        <w:t>Суриков</w:t>
      </w:r>
      <w:r>
        <w:rPr>
          <w:spacing w:val="40"/>
        </w:rPr>
        <w:t xml:space="preserve"> </w:t>
      </w:r>
      <w:r>
        <w:t>«Я</w:t>
      </w:r>
      <w:r>
        <w:rPr>
          <w:spacing w:val="30"/>
        </w:rPr>
        <w:t xml:space="preserve"> </w:t>
      </w:r>
      <w:r>
        <w:t>ли</w:t>
      </w:r>
      <w:r>
        <w:rPr>
          <w:spacing w:val="31"/>
        </w:rPr>
        <w:t xml:space="preserve"> </w:t>
      </w:r>
      <w:r>
        <w:t>в</w:t>
      </w:r>
      <w:r>
        <w:rPr>
          <w:spacing w:val="29"/>
        </w:rPr>
        <w:t xml:space="preserve"> </w:t>
      </w:r>
      <w:r>
        <w:t>поле</w:t>
      </w:r>
      <w:r>
        <w:rPr>
          <w:spacing w:val="29"/>
        </w:rPr>
        <w:t xml:space="preserve"> </w:t>
      </w:r>
      <w:r>
        <w:t>да</w:t>
      </w:r>
      <w:r>
        <w:rPr>
          <w:spacing w:val="29"/>
        </w:rPr>
        <w:t xml:space="preserve"> </w:t>
      </w:r>
      <w:r>
        <w:t>не</w:t>
      </w:r>
      <w:r>
        <w:rPr>
          <w:spacing w:val="29"/>
        </w:rPr>
        <w:t xml:space="preserve"> </w:t>
      </w:r>
      <w:r>
        <w:t>травушка была…», А. К. Толстой «Моя душа летит приветом…» и др.</w:t>
      </w:r>
    </w:p>
    <w:p w:rsidR="008A520D" w:rsidRDefault="009056B2">
      <w:pPr>
        <w:pStyle w:val="a3"/>
        <w:ind w:right="7180"/>
        <w:jc w:val="left"/>
      </w:pPr>
      <w:r>
        <w:rPr>
          <w:u w:val="single"/>
        </w:rPr>
        <w:t>Города</w:t>
      </w:r>
      <w:r>
        <w:rPr>
          <w:spacing w:val="-15"/>
          <w:u w:val="single"/>
        </w:rPr>
        <w:t xml:space="preserve"> </w:t>
      </w:r>
      <w:r>
        <w:rPr>
          <w:u w:val="single"/>
        </w:rPr>
        <w:t>земли</w:t>
      </w:r>
      <w:r>
        <w:rPr>
          <w:spacing w:val="-15"/>
          <w:u w:val="single"/>
        </w:rPr>
        <w:t xml:space="preserve"> </w:t>
      </w:r>
      <w:r>
        <w:rPr>
          <w:u w:val="single"/>
        </w:rPr>
        <w:t>русской</w:t>
      </w:r>
      <w:r>
        <w:t xml:space="preserve"> Сибирский край</w:t>
      </w:r>
    </w:p>
    <w:p w:rsidR="008A520D" w:rsidRDefault="009056B2">
      <w:pPr>
        <w:pStyle w:val="a3"/>
        <w:ind w:right="1193"/>
        <w:jc w:val="left"/>
      </w:pPr>
      <w:r>
        <w:t>В.</w:t>
      </w:r>
      <w:r>
        <w:rPr>
          <w:spacing w:val="-4"/>
        </w:rPr>
        <w:t xml:space="preserve"> </w:t>
      </w:r>
      <w:r>
        <w:t>Г.</w:t>
      </w:r>
      <w:r>
        <w:rPr>
          <w:spacing w:val="-5"/>
        </w:rPr>
        <w:t xml:space="preserve"> </w:t>
      </w:r>
      <w:r>
        <w:t>Распутин.</w:t>
      </w:r>
      <w:r>
        <w:rPr>
          <w:spacing w:val="-1"/>
        </w:rPr>
        <w:t xml:space="preserve"> </w:t>
      </w:r>
      <w:r>
        <w:t>«Сибирь,</w:t>
      </w:r>
      <w:r>
        <w:rPr>
          <w:spacing w:val="-4"/>
        </w:rPr>
        <w:t xml:space="preserve"> </w:t>
      </w:r>
      <w:r>
        <w:t>Сибирь…»</w:t>
      </w:r>
      <w:r>
        <w:rPr>
          <w:spacing w:val="-12"/>
        </w:rPr>
        <w:t xml:space="preserve"> </w:t>
      </w:r>
      <w:r>
        <w:t>(одна</w:t>
      </w:r>
      <w:r>
        <w:rPr>
          <w:spacing w:val="-5"/>
        </w:rPr>
        <w:t xml:space="preserve"> </w:t>
      </w:r>
      <w:r>
        <w:t>глава</w:t>
      </w:r>
      <w:r>
        <w:rPr>
          <w:spacing w:val="-6"/>
        </w:rPr>
        <w:t xml:space="preserve"> </w:t>
      </w:r>
      <w:r>
        <w:t>по выбору,</w:t>
      </w:r>
      <w:r>
        <w:rPr>
          <w:spacing w:val="-4"/>
        </w:rPr>
        <w:t xml:space="preserve"> </w:t>
      </w:r>
      <w:r>
        <w:t>например «Тобольск»). А. И. Солженицын. «Колокол Углича».</w:t>
      </w:r>
    </w:p>
    <w:p w:rsidR="008A520D" w:rsidRDefault="009056B2">
      <w:pPr>
        <w:pStyle w:val="a3"/>
        <w:ind w:right="7743"/>
        <w:jc w:val="left"/>
      </w:pPr>
      <w:r>
        <w:rPr>
          <w:u w:val="single"/>
        </w:rPr>
        <w:t>Родные</w:t>
      </w:r>
      <w:r>
        <w:rPr>
          <w:spacing w:val="-15"/>
          <w:u w:val="single"/>
        </w:rPr>
        <w:t xml:space="preserve"> </w:t>
      </w:r>
      <w:r>
        <w:rPr>
          <w:u w:val="single"/>
        </w:rPr>
        <w:t>просторы</w:t>
      </w:r>
      <w:r>
        <w:t xml:space="preserve"> Русское поле</w:t>
      </w:r>
    </w:p>
    <w:p w:rsidR="008A520D" w:rsidRDefault="009056B2">
      <w:pPr>
        <w:pStyle w:val="a3"/>
        <w:ind w:right="556"/>
        <w:jc w:val="left"/>
      </w:pPr>
      <w:r>
        <w:t>Стихотворения (не менее двух). Например: И. С. Никитин «Поле», И. А. Гофф «Русское</w:t>
      </w:r>
      <w:r>
        <w:rPr>
          <w:spacing w:val="40"/>
        </w:rPr>
        <w:t xml:space="preserve"> </w:t>
      </w:r>
      <w:r>
        <w:t>поле» и др.</w:t>
      </w:r>
    </w:p>
    <w:p w:rsidR="008A520D" w:rsidRDefault="009056B2">
      <w:pPr>
        <w:pStyle w:val="a3"/>
        <w:spacing w:before="1"/>
        <w:ind w:right="2993"/>
        <w:jc w:val="left"/>
      </w:pPr>
      <w:r>
        <w:t>Д.</w:t>
      </w:r>
      <w:r>
        <w:rPr>
          <w:spacing w:val="-5"/>
        </w:rPr>
        <w:t xml:space="preserve"> </w:t>
      </w:r>
      <w:r>
        <w:t>В.</w:t>
      </w:r>
      <w:r>
        <w:rPr>
          <w:spacing w:val="-4"/>
        </w:rPr>
        <w:t xml:space="preserve"> </w:t>
      </w:r>
      <w:r>
        <w:t>Григорович. «Пахарь»</w:t>
      </w:r>
      <w:r>
        <w:rPr>
          <w:spacing w:val="-12"/>
        </w:rPr>
        <w:t xml:space="preserve"> </w:t>
      </w:r>
      <w:r>
        <w:t>(не</w:t>
      </w:r>
      <w:r>
        <w:rPr>
          <w:spacing w:val="-3"/>
        </w:rPr>
        <w:t xml:space="preserve"> </w:t>
      </w:r>
      <w:r>
        <w:t>менее</w:t>
      </w:r>
      <w:r>
        <w:rPr>
          <w:spacing w:val="-5"/>
        </w:rPr>
        <w:t xml:space="preserve"> </w:t>
      </w:r>
      <w:r>
        <w:t>одной</w:t>
      </w:r>
      <w:r>
        <w:rPr>
          <w:spacing w:val="-4"/>
        </w:rPr>
        <w:t xml:space="preserve"> </w:t>
      </w:r>
      <w:r>
        <w:t>главы</w:t>
      </w:r>
      <w:r>
        <w:rPr>
          <w:spacing w:val="-5"/>
        </w:rPr>
        <w:t xml:space="preserve"> </w:t>
      </w:r>
      <w:r>
        <w:t>по</w:t>
      </w:r>
      <w:r>
        <w:rPr>
          <w:spacing w:val="-4"/>
        </w:rPr>
        <w:t xml:space="preserve"> </w:t>
      </w:r>
      <w:r>
        <w:t>выбору). Раздел 2. Русские традиции</w:t>
      </w:r>
    </w:p>
    <w:p w:rsidR="008A520D" w:rsidRDefault="009056B2">
      <w:pPr>
        <w:pStyle w:val="a3"/>
        <w:ind w:right="7180"/>
        <w:jc w:val="left"/>
      </w:pPr>
      <w:r>
        <w:rPr>
          <w:u w:val="single"/>
        </w:rPr>
        <w:t>Праздники</w:t>
      </w:r>
      <w:r>
        <w:rPr>
          <w:spacing w:val="-15"/>
          <w:u w:val="single"/>
        </w:rPr>
        <w:t xml:space="preserve"> </w:t>
      </w:r>
      <w:r>
        <w:rPr>
          <w:u w:val="single"/>
        </w:rPr>
        <w:t>русского</w:t>
      </w:r>
      <w:r>
        <w:rPr>
          <w:spacing w:val="-15"/>
          <w:u w:val="single"/>
        </w:rPr>
        <w:t xml:space="preserve"> </w:t>
      </w:r>
      <w:r>
        <w:rPr>
          <w:u w:val="single"/>
        </w:rPr>
        <w:t>мира</w:t>
      </w:r>
      <w:r>
        <w:t xml:space="preserve"> </w:t>
      </w:r>
      <w:r>
        <w:rPr>
          <w:spacing w:val="-2"/>
        </w:rPr>
        <w:t>Пасха</w:t>
      </w:r>
    </w:p>
    <w:p w:rsidR="008A520D" w:rsidRDefault="009056B2">
      <w:pPr>
        <w:pStyle w:val="a3"/>
        <w:ind w:right="551"/>
      </w:pPr>
      <w:r>
        <w:t xml:space="preserve">Стихотворения (не менее двух). Например: К. Д. Бальмонт «Благовещенье в Москве», А. С. Хомяков «Кремлевская заутре- ня на Пасху», А. А. Фет «Христос Воскресе!» (П. П. </w:t>
      </w:r>
      <w:r>
        <w:rPr>
          <w:spacing w:val="-2"/>
        </w:rPr>
        <w:t>Боткину).</w:t>
      </w:r>
    </w:p>
    <w:p w:rsidR="008A520D" w:rsidRDefault="009056B2">
      <w:pPr>
        <w:pStyle w:val="a3"/>
      </w:pPr>
      <w:r>
        <w:t>А.</w:t>
      </w:r>
      <w:r>
        <w:rPr>
          <w:spacing w:val="-2"/>
        </w:rPr>
        <w:t xml:space="preserve"> </w:t>
      </w:r>
      <w:r>
        <w:t>П. Чехов.</w:t>
      </w:r>
      <w:r>
        <w:rPr>
          <w:spacing w:val="4"/>
        </w:rPr>
        <w:t xml:space="preserve"> </w:t>
      </w:r>
      <w:r>
        <w:rPr>
          <w:spacing w:val="-2"/>
        </w:rPr>
        <w:t>«Казак».</w:t>
      </w:r>
    </w:p>
    <w:p w:rsidR="008A520D" w:rsidRDefault="008A520D">
      <w:pPr>
        <w:sectPr w:rsidR="008A520D">
          <w:pgSz w:w="11910" w:h="16840"/>
          <w:pgMar w:top="1040" w:right="300" w:bottom="1540" w:left="740" w:header="0" w:footer="1356" w:gutter="0"/>
          <w:cols w:space="720"/>
        </w:sectPr>
      </w:pPr>
    </w:p>
    <w:p w:rsidR="008A520D" w:rsidRDefault="009056B2">
      <w:pPr>
        <w:pStyle w:val="a3"/>
        <w:spacing w:before="66"/>
        <w:jc w:val="left"/>
      </w:pPr>
      <w:r>
        <w:lastRenderedPageBreak/>
        <w:t>Русские</w:t>
      </w:r>
      <w:r>
        <w:rPr>
          <w:spacing w:val="-5"/>
        </w:rPr>
        <w:t xml:space="preserve"> </w:t>
      </w:r>
      <w:r>
        <w:rPr>
          <w:spacing w:val="-2"/>
        </w:rPr>
        <w:t>мастера</w:t>
      </w:r>
    </w:p>
    <w:p w:rsidR="008A520D" w:rsidRDefault="009056B2">
      <w:pPr>
        <w:pStyle w:val="a3"/>
        <w:ind w:right="1654"/>
        <w:jc w:val="left"/>
      </w:pPr>
      <w:r>
        <w:t>В.</w:t>
      </w:r>
      <w:r>
        <w:rPr>
          <w:spacing w:val="-3"/>
        </w:rPr>
        <w:t xml:space="preserve"> </w:t>
      </w:r>
      <w:r>
        <w:t>А.</w:t>
      </w:r>
      <w:r>
        <w:rPr>
          <w:spacing w:val="-4"/>
        </w:rPr>
        <w:t xml:space="preserve"> </w:t>
      </w:r>
      <w:r>
        <w:t>Солоухин. «Камешки</w:t>
      </w:r>
      <w:r>
        <w:rPr>
          <w:spacing w:val="-3"/>
        </w:rPr>
        <w:t xml:space="preserve"> </w:t>
      </w:r>
      <w:r>
        <w:t>на</w:t>
      </w:r>
      <w:r>
        <w:rPr>
          <w:spacing w:val="-4"/>
        </w:rPr>
        <w:t xml:space="preserve"> </w:t>
      </w:r>
      <w:r>
        <w:t>ладони»</w:t>
      </w:r>
      <w:r>
        <w:rPr>
          <w:spacing w:val="-9"/>
        </w:rPr>
        <w:t xml:space="preserve"> </w:t>
      </w:r>
      <w:r>
        <w:t>(не</w:t>
      </w:r>
      <w:r>
        <w:rPr>
          <w:spacing w:val="-3"/>
        </w:rPr>
        <w:t xml:space="preserve"> </w:t>
      </w:r>
      <w:r>
        <w:t>менее</w:t>
      </w:r>
      <w:r>
        <w:rPr>
          <w:spacing w:val="-4"/>
        </w:rPr>
        <w:t xml:space="preserve"> </w:t>
      </w:r>
      <w:r>
        <w:t>двух</w:t>
      </w:r>
      <w:r>
        <w:rPr>
          <w:spacing w:val="-1"/>
        </w:rPr>
        <w:t xml:space="preserve"> </w:t>
      </w:r>
      <w:r>
        <w:t>мини-</w:t>
      </w:r>
      <w:r>
        <w:rPr>
          <w:spacing w:val="-4"/>
        </w:rPr>
        <w:t xml:space="preserve"> </w:t>
      </w:r>
      <w:r>
        <w:t>атюр</w:t>
      </w:r>
      <w:r>
        <w:rPr>
          <w:spacing w:val="-3"/>
        </w:rPr>
        <w:t xml:space="preserve"> </w:t>
      </w:r>
      <w:r>
        <w:t>по</w:t>
      </w:r>
      <w:r>
        <w:rPr>
          <w:spacing w:val="-6"/>
        </w:rPr>
        <w:t xml:space="preserve"> </w:t>
      </w:r>
      <w:r>
        <w:t>выбору). Ф. А. Абрамов. «Дом» (один фрагмент по выбору).</w:t>
      </w:r>
    </w:p>
    <w:p w:rsidR="008A520D" w:rsidRDefault="009056B2">
      <w:pPr>
        <w:pStyle w:val="a3"/>
        <w:spacing w:before="1"/>
        <w:ind w:right="556"/>
        <w:jc w:val="left"/>
      </w:pPr>
      <w:r>
        <w:t>Стихотворения</w:t>
      </w:r>
      <w:r>
        <w:rPr>
          <w:spacing w:val="-3"/>
        </w:rPr>
        <w:t xml:space="preserve"> </w:t>
      </w:r>
      <w:r>
        <w:t>(не</w:t>
      </w:r>
      <w:r>
        <w:rPr>
          <w:spacing w:val="-3"/>
        </w:rPr>
        <w:t xml:space="preserve"> </w:t>
      </w:r>
      <w:r>
        <w:t>менее</w:t>
      </w:r>
      <w:r>
        <w:rPr>
          <w:spacing w:val="-4"/>
        </w:rPr>
        <w:t xml:space="preserve"> </w:t>
      </w:r>
      <w:r>
        <w:t>одного).</w:t>
      </w:r>
      <w:r>
        <w:rPr>
          <w:spacing w:val="-3"/>
        </w:rPr>
        <w:t xml:space="preserve"> </w:t>
      </w:r>
      <w:r>
        <w:t>Например:</w:t>
      </w:r>
      <w:r>
        <w:rPr>
          <w:spacing w:val="-1"/>
        </w:rPr>
        <w:t xml:space="preserve"> </w:t>
      </w:r>
      <w:r>
        <w:t>Р.</w:t>
      </w:r>
      <w:r>
        <w:rPr>
          <w:spacing w:val="-3"/>
        </w:rPr>
        <w:t xml:space="preserve"> </w:t>
      </w:r>
      <w:r>
        <w:t>И.</w:t>
      </w:r>
      <w:r>
        <w:rPr>
          <w:spacing w:val="-4"/>
        </w:rPr>
        <w:t xml:space="preserve"> </w:t>
      </w:r>
      <w:r>
        <w:t>Рожде-</w:t>
      </w:r>
      <w:r>
        <w:rPr>
          <w:spacing w:val="-4"/>
        </w:rPr>
        <w:t xml:space="preserve"> </w:t>
      </w:r>
      <w:r>
        <w:t>ственский</w:t>
      </w:r>
      <w:r>
        <w:rPr>
          <w:spacing w:val="-5"/>
        </w:rPr>
        <w:t xml:space="preserve"> </w:t>
      </w:r>
      <w:r>
        <w:t>«О мастерах»</w:t>
      </w:r>
      <w:r>
        <w:rPr>
          <w:spacing w:val="-10"/>
        </w:rPr>
        <w:t xml:space="preserve"> </w:t>
      </w:r>
      <w:r>
        <w:t>и</w:t>
      </w:r>
      <w:r>
        <w:rPr>
          <w:spacing w:val="-3"/>
        </w:rPr>
        <w:t xml:space="preserve"> </w:t>
      </w:r>
      <w:r>
        <w:t>др. Раздел 3. Русский характер — русская душа</w:t>
      </w:r>
    </w:p>
    <w:p w:rsidR="008A520D" w:rsidRDefault="009056B2">
      <w:pPr>
        <w:pStyle w:val="a3"/>
        <w:ind w:right="6502"/>
        <w:jc w:val="left"/>
      </w:pPr>
      <w:r>
        <w:rPr>
          <w:u w:val="single"/>
        </w:rPr>
        <w:t>Не</w:t>
      </w:r>
      <w:r>
        <w:rPr>
          <w:spacing w:val="-7"/>
          <w:u w:val="single"/>
        </w:rPr>
        <w:t xml:space="preserve"> </w:t>
      </w:r>
      <w:r>
        <w:rPr>
          <w:u w:val="single"/>
        </w:rPr>
        <w:t>до</w:t>
      </w:r>
      <w:r>
        <w:rPr>
          <w:spacing w:val="-5"/>
          <w:u w:val="single"/>
        </w:rPr>
        <w:t xml:space="preserve"> </w:t>
      </w:r>
      <w:r>
        <w:rPr>
          <w:u w:val="single"/>
        </w:rPr>
        <w:t>ордена</w:t>
      </w:r>
      <w:r>
        <w:rPr>
          <w:spacing w:val="-6"/>
          <w:u w:val="single"/>
        </w:rPr>
        <w:t xml:space="preserve"> </w:t>
      </w:r>
      <w:r>
        <w:rPr>
          <w:u w:val="single"/>
        </w:rPr>
        <w:t>—</w:t>
      </w:r>
      <w:r>
        <w:rPr>
          <w:spacing w:val="-5"/>
          <w:u w:val="single"/>
        </w:rPr>
        <w:t xml:space="preserve"> </w:t>
      </w:r>
      <w:r>
        <w:rPr>
          <w:u w:val="single"/>
        </w:rPr>
        <w:t>была</w:t>
      </w:r>
      <w:r>
        <w:rPr>
          <w:spacing w:val="-6"/>
          <w:u w:val="single"/>
        </w:rPr>
        <w:t xml:space="preserve"> </w:t>
      </w:r>
      <w:r>
        <w:rPr>
          <w:u w:val="single"/>
        </w:rPr>
        <w:t>бы</w:t>
      </w:r>
      <w:r>
        <w:rPr>
          <w:spacing w:val="-5"/>
          <w:u w:val="single"/>
        </w:rPr>
        <w:t xml:space="preserve"> </w:t>
      </w:r>
      <w:r>
        <w:rPr>
          <w:u w:val="single"/>
        </w:rPr>
        <w:t>Родина</w:t>
      </w:r>
      <w:r>
        <w:t xml:space="preserve"> На Первой мировой войне</w:t>
      </w:r>
    </w:p>
    <w:p w:rsidR="008A520D" w:rsidRDefault="009056B2">
      <w:pPr>
        <w:pStyle w:val="a3"/>
        <w:jc w:val="left"/>
      </w:pPr>
      <w:r>
        <w:t>Стихотворения (не менее двух). Например: С. М. Городецкий «Воздушный витязь», Н. С. Гумилёв «Наступление», «Война» и др.</w:t>
      </w:r>
    </w:p>
    <w:p w:rsidR="008A520D" w:rsidRDefault="009056B2">
      <w:pPr>
        <w:pStyle w:val="a3"/>
        <w:ind w:right="5820"/>
        <w:jc w:val="left"/>
      </w:pPr>
      <w:r>
        <w:t>М.</w:t>
      </w:r>
      <w:r>
        <w:rPr>
          <w:spacing w:val="-11"/>
        </w:rPr>
        <w:t xml:space="preserve"> </w:t>
      </w:r>
      <w:r>
        <w:t>М.</w:t>
      </w:r>
      <w:r>
        <w:rPr>
          <w:spacing w:val="-11"/>
        </w:rPr>
        <w:t xml:space="preserve"> </w:t>
      </w:r>
      <w:r>
        <w:t>Пришвин.</w:t>
      </w:r>
      <w:r>
        <w:rPr>
          <w:spacing w:val="-8"/>
        </w:rPr>
        <w:t xml:space="preserve"> </w:t>
      </w:r>
      <w:r>
        <w:t>«Голубая</w:t>
      </w:r>
      <w:r>
        <w:rPr>
          <w:spacing w:val="-10"/>
        </w:rPr>
        <w:t xml:space="preserve"> </w:t>
      </w:r>
      <w:r>
        <w:t xml:space="preserve">стрекоза». </w:t>
      </w:r>
      <w:r>
        <w:rPr>
          <w:u w:val="single"/>
        </w:rPr>
        <w:t>Загадки русской души</w:t>
      </w:r>
    </w:p>
    <w:p w:rsidR="008A520D" w:rsidRDefault="009056B2">
      <w:pPr>
        <w:pStyle w:val="a3"/>
        <w:jc w:val="left"/>
      </w:pPr>
      <w:r>
        <w:t>Долюшка</w:t>
      </w:r>
      <w:r>
        <w:rPr>
          <w:spacing w:val="-5"/>
        </w:rPr>
        <w:t xml:space="preserve"> </w:t>
      </w:r>
      <w:r>
        <w:rPr>
          <w:spacing w:val="-2"/>
        </w:rPr>
        <w:t>женская</w:t>
      </w:r>
    </w:p>
    <w:p w:rsidR="008A520D" w:rsidRDefault="009056B2">
      <w:pPr>
        <w:pStyle w:val="a3"/>
        <w:ind w:right="551"/>
      </w:pPr>
      <w:r>
        <w:t>Стихотворения (не менее двух). Например: Ф. И. Тютчев «Русской женщине», Н. А. Некрасов «Внимая ужасам вой- ны…», Ю. В. Друнина</w:t>
      </w:r>
      <w:r>
        <w:rPr>
          <w:spacing w:val="80"/>
        </w:rPr>
        <w:t xml:space="preserve"> </w:t>
      </w:r>
      <w:r>
        <w:t>«И</w:t>
      </w:r>
      <w:r>
        <w:rPr>
          <w:spacing w:val="80"/>
        </w:rPr>
        <w:t xml:space="preserve"> </w:t>
      </w:r>
      <w:r>
        <w:t>откуда</w:t>
      </w:r>
      <w:r>
        <w:rPr>
          <w:spacing w:val="80"/>
        </w:rPr>
        <w:t xml:space="preserve"> </w:t>
      </w:r>
      <w:r>
        <w:t>вдруг</w:t>
      </w:r>
      <w:r>
        <w:rPr>
          <w:spacing w:val="40"/>
        </w:rPr>
        <w:t xml:space="preserve"> </w:t>
      </w:r>
      <w:r>
        <w:t>берутся силы…», В. М. Тушнова «Вот говорят: Россия…» и др.</w:t>
      </w:r>
    </w:p>
    <w:p w:rsidR="008A520D" w:rsidRDefault="009056B2">
      <w:pPr>
        <w:pStyle w:val="a3"/>
        <w:ind w:right="6502"/>
        <w:jc w:val="left"/>
      </w:pPr>
      <w:r>
        <w:t>Ф.</w:t>
      </w:r>
      <w:r>
        <w:rPr>
          <w:spacing w:val="-11"/>
        </w:rPr>
        <w:t xml:space="preserve"> </w:t>
      </w:r>
      <w:r>
        <w:t>А.</w:t>
      </w:r>
      <w:r>
        <w:rPr>
          <w:spacing w:val="-11"/>
        </w:rPr>
        <w:t xml:space="preserve"> </w:t>
      </w:r>
      <w:r>
        <w:t>Абрамов.</w:t>
      </w:r>
      <w:r>
        <w:rPr>
          <w:spacing w:val="-7"/>
        </w:rPr>
        <w:t xml:space="preserve"> </w:t>
      </w:r>
      <w:r>
        <w:t>«Золотые</w:t>
      </w:r>
      <w:r>
        <w:rPr>
          <w:spacing w:val="-12"/>
        </w:rPr>
        <w:t xml:space="preserve"> </w:t>
      </w:r>
      <w:r>
        <w:t xml:space="preserve">руки». </w:t>
      </w:r>
      <w:r>
        <w:rPr>
          <w:u w:val="single"/>
        </w:rPr>
        <w:t>О ваших ровесниках</w:t>
      </w:r>
    </w:p>
    <w:p w:rsidR="008A520D" w:rsidRDefault="009056B2">
      <w:pPr>
        <w:pStyle w:val="a3"/>
        <w:ind w:right="6700"/>
        <w:jc w:val="left"/>
      </w:pPr>
      <w:r>
        <w:t>Взрослые детские проблемы</w:t>
      </w:r>
      <w:r>
        <w:rPr>
          <w:spacing w:val="40"/>
        </w:rPr>
        <w:t xml:space="preserve"> </w:t>
      </w:r>
      <w:r>
        <w:t>А.</w:t>
      </w:r>
      <w:r>
        <w:rPr>
          <w:spacing w:val="-12"/>
        </w:rPr>
        <w:t xml:space="preserve"> </w:t>
      </w:r>
      <w:r>
        <w:t>С.</w:t>
      </w:r>
      <w:r>
        <w:rPr>
          <w:spacing w:val="-11"/>
        </w:rPr>
        <w:t xml:space="preserve"> </w:t>
      </w:r>
      <w:r>
        <w:t>Игнатова.</w:t>
      </w:r>
      <w:r>
        <w:rPr>
          <w:spacing w:val="-7"/>
        </w:rPr>
        <w:t xml:space="preserve"> </w:t>
      </w:r>
      <w:r>
        <w:t>«Джинн</w:t>
      </w:r>
      <w:r>
        <w:rPr>
          <w:spacing w:val="-11"/>
        </w:rPr>
        <w:t xml:space="preserve"> </w:t>
      </w:r>
      <w:r>
        <w:t>Сева».</w:t>
      </w:r>
    </w:p>
    <w:p w:rsidR="008A520D" w:rsidRDefault="009056B2">
      <w:pPr>
        <w:pStyle w:val="a3"/>
        <w:jc w:val="left"/>
      </w:pPr>
      <w:r>
        <w:t>Н.</w:t>
      </w:r>
      <w:r>
        <w:rPr>
          <w:spacing w:val="69"/>
          <w:w w:val="150"/>
        </w:rPr>
        <w:t xml:space="preserve"> </w:t>
      </w:r>
      <w:r>
        <w:t>Н.</w:t>
      </w:r>
      <w:r>
        <w:rPr>
          <w:spacing w:val="69"/>
          <w:w w:val="150"/>
        </w:rPr>
        <w:t xml:space="preserve"> </w:t>
      </w:r>
      <w:r>
        <w:t>Назаркин.</w:t>
      </w:r>
      <w:r>
        <w:rPr>
          <w:spacing w:val="74"/>
          <w:w w:val="150"/>
        </w:rPr>
        <w:t xml:space="preserve"> </w:t>
      </w:r>
      <w:r>
        <w:t>«Изумрудная</w:t>
      </w:r>
      <w:r>
        <w:rPr>
          <w:spacing w:val="70"/>
          <w:w w:val="150"/>
        </w:rPr>
        <w:t xml:space="preserve"> </w:t>
      </w:r>
      <w:r>
        <w:t>рыбка»</w:t>
      </w:r>
      <w:r>
        <w:rPr>
          <w:spacing w:val="65"/>
          <w:w w:val="150"/>
        </w:rPr>
        <w:t xml:space="preserve"> </w:t>
      </w:r>
      <w:r>
        <w:t>(не</w:t>
      </w:r>
      <w:r>
        <w:rPr>
          <w:spacing w:val="71"/>
          <w:w w:val="150"/>
        </w:rPr>
        <w:t xml:space="preserve"> </w:t>
      </w:r>
      <w:r>
        <w:t>менее</w:t>
      </w:r>
      <w:r>
        <w:rPr>
          <w:spacing w:val="69"/>
          <w:w w:val="150"/>
        </w:rPr>
        <w:t xml:space="preserve"> </w:t>
      </w:r>
      <w:r>
        <w:t>двух</w:t>
      </w:r>
      <w:r>
        <w:rPr>
          <w:spacing w:val="73"/>
          <w:w w:val="150"/>
        </w:rPr>
        <w:t xml:space="preserve"> </w:t>
      </w:r>
      <w:r>
        <w:t>глав</w:t>
      </w:r>
      <w:r>
        <w:rPr>
          <w:spacing w:val="69"/>
          <w:w w:val="150"/>
        </w:rPr>
        <w:t xml:space="preserve"> </w:t>
      </w:r>
      <w:r>
        <w:t>по</w:t>
      </w:r>
      <w:r>
        <w:rPr>
          <w:spacing w:val="69"/>
          <w:w w:val="150"/>
        </w:rPr>
        <w:t xml:space="preserve"> </w:t>
      </w:r>
      <w:r>
        <w:t>выбору,</w:t>
      </w:r>
      <w:r>
        <w:rPr>
          <w:spacing w:val="70"/>
          <w:w w:val="150"/>
        </w:rPr>
        <w:t xml:space="preserve"> </w:t>
      </w:r>
      <w:r>
        <w:rPr>
          <w:spacing w:val="-2"/>
        </w:rPr>
        <w:t>например,</w:t>
      </w:r>
    </w:p>
    <w:p w:rsidR="008A520D" w:rsidRDefault="009056B2">
      <w:pPr>
        <w:pStyle w:val="a3"/>
        <w:spacing w:before="1"/>
        <w:ind w:right="3423"/>
        <w:jc w:val="left"/>
      </w:pPr>
      <w:r>
        <w:t>«Изумрудная</w:t>
      </w:r>
      <w:r>
        <w:rPr>
          <w:spacing w:val="-9"/>
        </w:rPr>
        <w:t xml:space="preserve"> </w:t>
      </w:r>
      <w:r>
        <w:t>рыбка»,</w:t>
      </w:r>
      <w:r>
        <w:rPr>
          <w:spacing w:val="-3"/>
        </w:rPr>
        <w:t xml:space="preserve"> </w:t>
      </w:r>
      <w:r>
        <w:t>«Ах,</w:t>
      </w:r>
      <w:r>
        <w:rPr>
          <w:spacing w:val="-9"/>
        </w:rPr>
        <w:t xml:space="preserve"> </w:t>
      </w:r>
      <w:r>
        <w:t>миледи!»,</w:t>
      </w:r>
      <w:r>
        <w:rPr>
          <w:spacing w:val="-5"/>
        </w:rPr>
        <w:t xml:space="preserve"> </w:t>
      </w:r>
      <w:r>
        <w:t>«Про</w:t>
      </w:r>
      <w:r>
        <w:rPr>
          <w:spacing w:val="-9"/>
        </w:rPr>
        <w:t xml:space="preserve"> </w:t>
      </w:r>
      <w:r>
        <w:t>личную</w:t>
      </w:r>
      <w:r>
        <w:rPr>
          <w:spacing w:val="-9"/>
        </w:rPr>
        <w:t xml:space="preserve"> </w:t>
      </w:r>
      <w:r>
        <w:t xml:space="preserve">жизнь»). </w:t>
      </w:r>
      <w:r>
        <w:rPr>
          <w:u w:val="single"/>
        </w:rPr>
        <w:t>Лишь слову жизнь дана</w:t>
      </w:r>
    </w:p>
    <w:p w:rsidR="008A520D" w:rsidRDefault="009056B2">
      <w:pPr>
        <w:pStyle w:val="a3"/>
        <w:jc w:val="left"/>
      </w:pPr>
      <w:r>
        <w:t>Такого</w:t>
      </w:r>
      <w:r>
        <w:rPr>
          <w:spacing w:val="-2"/>
        </w:rPr>
        <w:t xml:space="preserve"> </w:t>
      </w:r>
      <w:r>
        <w:t>языка</w:t>
      </w:r>
      <w:r>
        <w:rPr>
          <w:spacing w:val="-2"/>
        </w:rPr>
        <w:t xml:space="preserve"> </w:t>
      </w:r>
      <w:r>
        <w:t>на</w:t>
      </w:r>
      <w:r>
        <w:rPr>
          <w:spacing w:val="-2"/>
        </w:rPr>
        <w:t xml:space="preserve"> </w:t>
      </w:r>
      <w:r>
        <w:t>свете</w:t>
      </w:r>
      <w:r>
        <w:rPr>
          <w:spacing w:val="-2"/>
        </w:rPr>
        <w:t xml:space="preserve"> </w:t>
      </w:r>
      <w:r>
        <w:t>не</w:t>
      </w:r>
      <w:r>
        <w:rPr>
          <w:spacing w:val="-2"/>
        </w:rPr>
        <w:t xml:space="preserve"> бывало</w:t>
      </w:r>
    </w:p>
    <w:p w:rsidR="008A520D" w:rsidRDefault="009056B2">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Вс.</w:t>
      </w:r>
      <w:r>
        <w:rPr>
          <w:spacing w:val="40"/>
        </w:rPr>
        <w:t xml:space="preserve"> </w:t>
      </w:r>
      <w:r w:rsidR="004A07AF">
        <w:t>Рожде</w:t>
      </w:r>
      <w:r>
        <w:t>ственский</w:t>
      </w:r>
      <w:r>
        <w:rPr>
          <w:spacing w:val="40"/>
        </w:rPr>
        <w:t xml:space="preserve"> </w:t>
      </w:r>
      <w:r>
        <w:t>«В</w:t>
      </w:r>
      <w:r>
        <w:rPr>
          <w:spacing w:val="40"/>
        </w:rPr>
        <w:t xml:space="preserve"> </w:t>
      </w:r>
      <w:r>
        <w:t>родной</w:t>
      </w:r>
      <w:r>
        <w:rPr>
          <w:spacing w:val="40"/>
        </w:rPr>
        <w:t xml:space="preserve"> </w:t>
      </w:r>
      <w:r>
        <w:t>поэзии совсем не старовер…» и др.</w:t>
      </w:r>
    </w:p>
    <w:p w:rsidR="008A520D" w:rsidRDefault="009056B2">
      <w:pPr>
        <w:pStyle w:val="a6"/>
        <w:numPr>
          <w:ilvl w:val="0"/>
          <w:numId w:val="177"/>
        </w:numPr>
        <w:tabs>
          <w:tab w:val="left" w:pos="1669"/>
          <w:tab w:val="left" w:pos="1670"/>
        </w:tabs>
        <w:rPr>
          <w:sz w:val="24"/>
        </w:rPr>
      </w:pPr>
      <w:r>
        <w:rPr>
          <w:spacing w:val="-2"/>
          <w:sz w:val="24"/>
        </w:rPr>
        <w:t>КЛАСС</w:t>
      </w:r>
    </w:p>
    <w:p w:rsidR="008A520D" w:rsidRDefault="009056B2">
      <w:pPr>
        <w:pStyle w:val="a3"/>
        <w:jc w:val="left"/>
      </w:pPr>
      <w:r>
        <w:t>Раздел</w:t>
      </w:r>
      <w:r>
        <w:rPr>
          <w:spacing w:val="-5"/>
        </w:rPr>
        <w:t xml:space="preserve"> </w:t>
      </w:r>
      <w:r>
        <w:t>1.</w:t>
      </w:r>
      <w:r>
        <w:rPr>
          <w:spacing w:val="-1"/>
        </w:rPr>
        <w:t xml:space="preserve"> </w:t>
      </w:r>
      <w:r>
        <w:t>Россия</w:t>
      </w:r>
      <w:r>
        <w:rPr>
          <w:spacing w:val="-2"/>
        </w:rPr>
        <w:t xml:space="preserve"> </w:t>
      </w:r>
      <w:r>
        <w:t>—</w:t>
      </w:r>
      <w:r>
        <w:rPr>
          <w:spacing w:val="-1"/>
        </w:rPr>
        <w:t xml:space="preserve"> </w:t>
      </w:r>
      <w:r>
        <w:t>Родина</w:t>
      </w:r>
      <w:r>
        <w:rPr>
          <w:spacing w:val="-2"/>
        </w:rPr>
        <w:t xml:space="preserve"> </w:t>
      </w:r>
      <w:r>
        <w:rPr>
          <w:spacing w:val="-5"/>
        </w:rPr>
        <w:t>моя</w:t>
      </w:r>
    </w:p>
    <w:p w:rsidR="008A520D" w:rsidRDefault="009056B2">
      <w:pPr>
        <w:pStyle w:val="a3"/>
        <w:jc w:val="left"/>
      </w:pPr>
      <w:r>
        <w:rPr>
          <w:u w:val="single"/>
        </w:rPr>
        <w:t>Легендарный</w:t>
      </w:r>
      <w:r>
        <w:rPr>
          <w:spacing w:val="-4"/>
          <w:u w:val="single"/>
        </w:rPr>
        <w:t xml:space="preserve"> </w:t>
      </w:r>
      <w:r>
        <w:rPr>
          <w:u w:val="single"/>
        </w:rPr>
        <w:t>герой</w:t>
      </w:r>
      <w:r>
        <w:rPr>
          <w:spacing w:val="-4"/>
          <w:u w:val="single"/>
        </w:rPr>
        <w:t xml:space="preserve"> </w:t>
      </w:r>
      <w:r>
        <w:rPr>
          <w:u w:val="single"/>
        </w:rPr>
        <w:t>земли</w:t>
      </w:r>
      <w:r>
        <w:rPr>
          <w:spacing w:val="-2"/>
          <w:u w:val="single"/>
        </w:rPr>
        <w:t xml:space="preserve"> </w:t>
      </w:r>
      <w:r>
        <w:rPr>
          <w:u w:val="single"/>
        </w:rPr>
        <w:t>русской</w:t>
      </w:r>
      <w:r>
        <w:rPr>
          <w:spacing w:val="-4"/>
          <w:u w:val="single"/>
        </w:rPr>
        <w:t xml:space="preserve"> </w:t>
      </w:r>
      <w:r>
        <w:rPr>
          <w:u w:val="single"/>
        </w:rPr>
        <w:t>Иван</w:t>
      </w:r>
      <w:r>
        <w:rPr>
          <w:spacing w:val="-3"/>
          <w:u w:val="single"/>
        </w:rPr>
        <w:t xml:space="preserve"> </w:t>
      </w:r>
      <w:r>
        <w:rPr>
          <w:spacing w:val="-2"/>
          <w:u w:val="single"/>
        </w:rPr>
        <w:t>Сусанин</w:t>
      </w:r>
    </w:p>
    <w:p w:rsidR="008A520D" w:rsidRDefault="009056B2">
      <w:pPr>
        <w:pStyle w:val="a3"/>
        <w:ind w:right="556"/>
        <w:jc w:val="left"/>
      </w:pPr>
      <w:r>
        <w:t>Стихотворения (не менее одного). Например: С. Н. Марков «Сусанин», О. А. Ильина «Во время грозного и зло</w:t>
      </w:r>
      <w:r w:rsidR="004A07AF">
        <w:t>го поедин</w:t>
      </w:r>
      <w:r>
        <w:t>ка…» и др.</w:t>
      </w:r>
    </w:p>
    <w:p w:rsidR="008A520D" w:rsidRDefault="009056B2">
      <w:pPr>
        <w:pStyle w:val="a3"/>
        <w:ind w:right="2320" w:firstLine="60"/>
        <w:jc w:val="left"/>
      </w:pPr>
      <w:r>
        <w:t>П.</w:t>
      </w:r>
      <w:r>
        <w:rPr>
          <w:spacing w:val="-5"/>
        </w:rPr>
        <w:t xml:space="preserve"> </w:t>
      </w:r>
      <w:r>
        <w:t>Н.</w:t>
      </w:r>
      <w:r>
        <w:rPr>
          <w:spacing w:val="-4"/>
        </w:rPr>
        <w:t xml:space="preserve"> </w:t>
      </w:r>
      <w:r>
        <w:t>Полевой. «Избранник</w:t>
      </w:r>
      <w:r>
        <w:rPr>
          <w:spacing w:val="-4"/>
        </w:rPr>
        <w:t xml:space="preserve"> </w:t>
      </w:r>
      <w:r>
        <w:t>Божий»</w:t>
      </w:r>
      <w:r>
        <w:rPr>
          <w:spacing w:val="-12"/>
        </w:rPr>
        <w:t xml:space="preserve"> </w:t>
      </w:r>
      <w:r>
        <w:t>(не</w:t>
      </w:r>
      <w:r>
        <w:rPr>
          <w:spacing w:val="-4"/>
        </w:rPr>
        <w:t xml:space="preserve"> </w:t>
      </w:r>
      <w:r>
        <w:t>менее</w:t>
      </w:r>
      <w:r>
        <w:rPr>
          <w:spacing w:val="-3"/>
        </w:rPr>
        <w:t xml:space="preserve"> </w:t>
      </w:r>
      <w:r>
        <w:t>двух</w:t>
      </w:r>
      <w:r>
        <w:rPr>
          <w:spacing w:val="-2"/>
        </w:rPr>
        <w:t xml:space="preserve"> </w:t>
      </w:r>
      <w:r>
        <w:t>глав</w:t>
      </w:r>
      <w:r>
        <w:rPr>
          <w:spacing w:val="-5"/>
        </w:rPr>
        <w:t xml:space="preserve"> </w:t>
      </w:r>
      <w:r>
        <w:t>по</w:t>
      </w:r>
      <w:r>
        <w:rPr>
          <w:spacing w:val="-4"/>
        </w:rPr>
        <w:t xml:space="preserve"> </w:t>
      </w:r>
      <w:r>
        <w:t xml:space="preserve">выбору). </w:t>
      </w:r>
      <w:r>
        <w:rPr>
          <w:u w:val="single"/>
        </w:rPr>
        <w:t>Города земли русской</w:t>
      </w:r>
    </w:p>
    <w:p w:rsidR="008A520D" w:rsidRDefault="009056B2">
      <w:pPr>
        <w:pStyle w:val="a3"/>
        <w:jc w:val="left"/>
      </w:pPr>
      <w:r>
        <w:t>По</w:t>
      </w:r>
      <w:r>
        <w:rPr>
          <w:spacing w:val="-4"/>
        </w:rPr>
        <w:t xml:space="preserve"> </w:t>
      </w:r>
      <w:r>
        <w:t>Золотому</w:t>
      </w:r>
      <w:r>
        <w:rPr>
          <w:spacing w:val="-5"/>
        </w:rPr>
        <w:t xml:space="preserve"> </w:t>
      </w:r>
      <w:r>
        <w:rPr>
          <w:spacing w:val="-2"/>
        </w:rPr>
        <w:t>кольцу</w:t>
      </w:r>
    </w:p>
    <w:p w:rsidR="008A520D" w:rsidRDefault="009056B2">
      <w:pPr>
        <w:pStyle w:val="a3"/>
        <w:ind w:right="549"/>
      </w:pPr>
      <w:r>
        <w:t xml:space="preserve">Стихотворения (не менее трёх). Например: Ф. К. Сологуб «Сквозь туман едва заметный…», М. А. Кузмин «Я знаю вас не понаслышке…», И. И. Кобзев </w:t>
      </w:r>
      <w:r w:rsidR="004A07AF">
        <w:t>«Поездка в Суздаль», В. А. Сте</w:t>
      </w:r>
      <w:r>
        <w:t>панов «Золотое кольцо» и др.</w:t>
      </w:r>
    </w:p>
    <w:p w:rsidR="008A520D" w:rsidRDefault="009056B2">
      <w:pPr>
        <w:pStyle w:val="a3"/>
        <w:ind w:right="7613"/>
        <w:jc w:val="left"/>
      </w:pPr>
      <w:r>
        <w:rPr>
          <w:u w:val="single"/>
        </w:rPr>
        <w:t>Родные просторы</w:t>
      </w:r>
      <w:r>
        <w:t xml:space="preserve"> Волга</w:t>
      </w:r>
      <w:r>
        <w:rPr>
          <w:spacing w:val="-13"/>
        </w:rPr>
        <w:t xml:space="preserve"> </w:t>
      </w:r>
      <w:r>
        <w:t>—</w:t>
      </w:r>
      <w:r>
        <w:rPr>
          <w:spacing w:val="-13"/>
        </w:rPr>
        <w:t xml:space="preserve"> </w:t>
      </w:r>
      <w:r>
        <w:t>русская</w:t>
      </w:r>
      <w:r>
        <w:rPr>
          <w:spacing w:val="-13"/>
        </w:rPr>
        <w:t xml:space="preserve"> </w:t>
      </w:r>
      <w:r>
        <w:t>река</w:t>
      </w:r>
    </w:p>
    <w:p w:rsidR="008A520D" w:rsidRDefault="009056B2">
      <w:pPr>
        <w:pStyle w:val="a3"/>
        <w:ind w:right="545"/>
        <w:jc w:val="left"/>
      </w:pPr>
      <w:r>
        <w:t>Русские</w:t>
      </w:r>
      <w:r>
        <w:rPr>
          <w:spacing w:val="40"/>
        </w:rPr>
        <w:t xml:space="preserve"> </w:t>
      </w:r>
      <w:r>
        <w:t>народные</w:t>
      </w:r>
      <w:r>
        <w:rPr>
          <w:spacing w:val="40"/>
        </w:rPr>
        <w:t xml:space="preserve"> </w:t>
      </w:r>
      <w:r>
        <w:t>песни</w:t>
      </w:r>
      <w:r>
        <w:rPr>
          <w:spacing w:val="40"/>
        </w:rPr>
        <w:t xml:space="preserve"> </w:t>
      </w:r>
      <w:r>
        <w:t>о</w:t>
      </w:r>
      <w:r>
        <w:rPr>
          <w:spacing w:val="40"/>
        </w:rPr>
        <w:t xml:space="preserve"> </w:t>
      </w:r>
      <w:r>
        <w:t>Волге</w:t>
      </w:r>
      <w:r>
        <w:rPr>
          <w:spacing w:val="40"/>
        </w:rPr>
        <w:t xml:space="preserve"> </w:t>
      </w:r>
      <w:r>
        <w:t>(одна</w:t>
      </w:r>
      <w:r>
        <w:rPr>
          <w:spacing w:val="40"/>
        </w:rPr>
        <w:t xml:space="preserve"> </w:t>
      </w:r>
      <w:r>
        <w:t>по</w:t>
      </w:r>
      <w:r>
        <w:rPr>
          <w:spacing w:val="40"/>
        </w:rPr>
        <w:t xml:space="preserve"> </w:t>
      </w:r>
      <w:r>
        <w:t>выбору).</w:t>
      </w:r>
      <w:r>
        <w:rPr>
          <w:spacing w:val="40"/>
        </w:rPr>
        <w:t xml:space="preserve"> </w:t>
      </w:r>
      <w:r>
        <w:t>Напри-</w:t>
      </w:r>
      <w:r>
        <w:rPr>
          <w:spacing w:val="40"/>
        </w:rPr>
        <w:t xml:space="preserve"> </w:t>
      </w:r>
      <w:r>
        <w:t>мер:</w:t>
      </w:r>
      <w:r>
        <w:rPr>
          <w:spacing w:val="40"/>
        </w:rPr>
        <w:t xml:space="preserve"> </w:t>
      </w:r>
      <w:r>
        <w:t>«Уж</w:t>
      </w:r>
      <w:r>
        <w:rPr>
          <w:spacing w:val="40"/>
        </w:rPr>
        <w:t xml:space="preserve"> </w:t>
      </w:r>
      <w:r>
        <w:t>ты,</w:t>
      </w:r>
      <w:r>
        <w:rPr>
          <w:spacing w:val="40"/>
        </w:rPr>
        <w:t xml:space="preserve"> </w:t>
      </w:r>
      <w:r>
        <w:t>Волга-река, Волга-матушка!..»,</w:t>
      </w:r>
      <w:r>
        <w:rPr>
          <w:spacing w:val="40"/>
        </w:rPr>
        <w:t xml:space="preserve"> </w:t>
      </w:r>
      <w:r>
        <w:t>«Вниз</w:t>
      </w:r>
      <w:r>
        <w:rPr>
          <w:spacing w:val="40"/>
        </w:rPr>
        <w:t xml:space="preserve"> </w:t>
      </w:r>
      <w:r>
        <w:t>по</w:t>
      </w:r>
      <w:r>
        <w:rPr>
          <w:spacing w:val="40"/>
        </w:rPr>
        <w:t xml:space="preserve"> </w:t>
      </w:r>
      <w:r w:rsidR="004A07AF">
        <w:t>матуш</w:t>
      </w:r>
      <w:r>
        <w:t>ке по Волге…» и др.</w:t>
      </w:r>
    </w:p>
    <w:p w:rsidR="008A520D" w:rsidRDefault="009056B2">
      <w:pPr>
        <w:pStyle w:val="a3"/>
        <w:jc w:val="left"/>
      </w:pPr>
      <w:r>
        <w:t>Стихотворения</w:t>
      </w:r>
      <w:r>
        <w:rPr>
          <w:spacing w:val="-4"/>
        </w:rPr>
        <w:t xml:space="preserve"> </w:t>
      </w:r>
      <w:r>
        <w:t>(не</w:t>
      </w:r>
      <w:r>
        <w:rPr>
          <w:spacing w:val="-2"/>
        </w:rPr>
        <w:t xml:space="preserve"> </w:t>
      </w:r>
      <w:r>
        <w:t>менее</w:t>
      </w:r>
      <w:r>
        <w:rPr>
          <w:spacing w:val="-3"/>
        </w:rPr>
        <w:t xml:space="preserve"> </w:t>
      </w:r>
      <w:r>
        <w:t>двух).</w:t>
      </w:r>
      <w:r>
        <w:rPr>
          <w:spacing w:val="-2"/>
        </w:rPr>
        <w:t xml:space="preserve"> </w:t>
      </w:r>
      <w:r>
        <w:t>Например:</w:t>
      </w:r>
      <w:r>
        <w:rPr>
          <w:spacing w:val="-2"/>
        </w:rPr>
        <w:t xml:space="preserve"> </w:t>
      </w:r>
      <w:r>
        <w:t>Н. А.</w:t>
      </w:r>
      <w:r>
        <w:rPr>
          <w:spacing w:val="-2"/>
        </w:rPr>
        <w:t xml:space="preserve"> Некрасов</w:t>
      </w:r>
    </w:p>
    <w:p w:rsidR="008A520D" w:rsidRDefault="009056B2">
      <w:pPr>
        <w:pStyle w:val="a3"/>
        <w:jc w:val="left"/>
      </w:pPr>
      <w:r>
        <w:t>«Люблю</w:t>
      </w:r>
      <w:r>
        <w:rPr>
          <w:spacing w:val="50"/>
        </w:rPr>
        <w:t xml:space="preserve"> </w:t>
      </w:r>
      <w:r>
        <w:t>я</w:t>
      </w:r>
      <w:r>
        <w:rPr>
          <w:spacing w:val="51"/>
        </w:rPr>
        <w:t xml:space="preserve"> </w:t>
      </w:r>
      <w:r>
        <w:t>краткой</w:t>
      </w:r>
      <w:r>
        <w:rPr>
          <w:spacing w:val="52"/>
        </w:rPr>
        <w:t xml:space="preserve"> </w:t>
      </w:r>
      <w:r>
        <w:t>той</w:t>
      </w:r>
      <w:r>
        <w:rPr>
          <w:spacing w:val="52"/>
        </w:rPr>
        <w:t xml:space="preserve"> </w:t>
      </w:r>
      <w:r>
        <w:t>поры…»</w:t>
      </w:r>
      <w:r>
        <w:rPr>
          <w:spacing w:val="47"/>
        </w:rPr>
        <w:t xml:space="preserve"> </w:t>
      </w:r>
      <w:r>
        <w:t>(из</w:t>
      </w:r>
      <w:r>
        <w:rPr>
          <w:spacing w:val="53"/>
        </w:rPr>
        <w:t xml:space="preserve"> </w:t>
      </w:r>
      <w:r>
        <w:t>поэмы</w:t>
      </w:r>
      <w:r>
        <w:rPr>
          <w:spacing w:val="50"/>
        </w:rPr>
        <w:t xml:space="preserve"> </w:t>
      </w:r>
      <w:r>
        <w:t>«Горе</w:t>
      </w:r>
      <w:r>
        <w:rPr>
          <w:spacing w:val="53"/>
        </w:rPr>
        <w:t xml:space="preserve"> </w:t>
      </w:r>
      <w:r>
        <w:t>старого</w:t>
      </w:r>
      <w:r>
        <w:rPr>
          <w:spacing w:val="52"/>
        </w:rPr>
        <w:t xml:space="preserve"> </w:t>
      </w:r>
      <w:r w:rsidR="004A07AF">
        <w:t>Нау</w:t>
      </w:r>
      <w:r>
        <w:t>ма»),</w:t>
      </w:r>
      <w:r>
        <w:rPr>
          <w:spacing w:val="51"/>
        </w:rPr>
        <w:t xml:space="preserve"> </w:t>
      </w:r>
      <w:r>
        <w:t>В.</w:t>
      </w:r>
      <w:r>
        <w:rPr>
          <w:spacing w:val="51"/>
        </w:rPr>
        <w:t xml:space="preserve"> </w:t>
      </w:r>
      <w:r>
        <w:t>С.</w:t>
      </w:r>
      <w:r>
        <w:rPr>
          <w:spacing w:val="54"/>
        </w:rPr>
        <w:t xml:space="preserve"> </w:t>
      </w:r>
      <w:r>
        <w:rPr>
          <w:spacing w:val="-2"/>
        </w:rPr>
        <w:t>Высоцкий</w:t>
      </w:r>
    </w:p>
    <w:p w:rsidR="008A520D" w:rsidRDefault="009056B2">
      <w:pPr>
        <w:pStyle w:val="a3"/>
        <w:jc w:val="left"/>
      </w:pPr>
      <w:r>
        <w:t>«Песня</w:t>
      </w:r>
      <w:r>
        <w:rPr>
          <w:spacing w:val="-3"/>
        </w:rPr>
        <w:t xml:space="preserve"> </w:t>
      </w:r>
      <w:r>
        <w:t>о Волге»</w:t>
      </w:r>
      <w:r>
        <w:rPr>
          <w:spacing w:val="-8"/>
        </w:rPr>
        <w:t xml:space="preserve"> </w:t>
      </w:r>
      <w:r>
        <w:t xml:space="preserve">и </w:t>
      </w:r>
      <w:r>
        <w:rPr>
          <w:spacing w:val="-5"/>
        </w:rPr>
        <w:t>др.</w:t>
      </w:r>
    </w:p>
    <w:p w:rsidR="008A520D" w:rsidRDefault="009056B2">
      <w:pPr>
        <w:pStyle w:val="a3"/>
        <w:spacing w:before="1"/>
        <w:ind w:right="3423"/>
        <w:jc w:val="left"/>
      </w:pPr>
      <w:r>
        <w:t>В.</w:t>
      </w:r>
      <w:r>
        <w:rPr>
          <w:spacing w:val="-5"/>
        </w:rPr>
        <w:t xml:space="preserve"> </w:t>
      </w:r>
      <w:r>
        <w:t>В.</w:t>
      </w:r>
      <w:r>
        <w:rPr>
          <w:spacing w:val="-5"/>
        </w:rPr>
        <w:t xml:space="preserve"> </w:t>
      </w:r>
      <w:r>
        <w:t>Розанов.</w:t>
      </w:r>
      <w:r>
        <w:rPr>
          <w:spacing w:val="-1"/>
        </w:rPr>
        <w:t xml:space="preserve"> </w:t>
      </w:r>
      <w:r>
        <w:t>«Русский</w:t>
      </w:r>
      <w:r>
        <w:rPr>
          <w:spacing w:val="-5"/>
        </w:rPr>
        <w:t xml:space="preserve"> </w:t>
      </w:r>
      <w:r>
        <w:t>Нил»</w:t>
      </w:r>
      <w:r>
        <w:rPr>
          <w:spacing w:val="-12"/>
        </w:rPr>
        <w:t xml:space="preserve"> </w:t>
      </w:r>
      <w:r>
        <w:t>(один</w:t>
      </w:r>
      <w:r>
        <w:rPr>
          <w:spacing w:val="-5"/>
        </w:rPr>
        <w:t xml:space="preserve"> </w:t>
      </w:r>
      <w:r>
        <w:t>фрагмент</w:t>
      </w:r>
      <w:r>
        <w:rPr>
          <w:spacing w:val="-3"/>
        </w:rPr>
        <w:t xml:space="preserve"> </w:t>
      </w:r>
      <w:r>
        <w:t>по</w:t>
      </w:r>
      <w:r>
        <w:rPr>
          <w:spacing w:val="-5"/>
        </w:rPr>
        <w:t xml:space="preserve"> </w:t>
      </w:r>
      <w:r>
        <w:t>выбору). Раздел 2. Русские традиции</w:t>
      </w:r>
    </w:p>
    <w:p w:rsidR="008A520D" w:rsidRDefault="009056B2">
      <w:pPr>
        <w:pStyle w:val="a3"/>
        <w:ind w:right="7180"/>
        <w:jc w:val="left"/>
      </w:pPr>
      <w:r>
        <w:rPr>
          <w:u w:val="single"/>
        </w:rPr>
        <w:t>Праздники</w:t>
      </w:r>
      <w:r>
        <w:rPr>
          <w:spacing w:val="-15"/>
          <w:u w:val="single"/>
        </w:rPr>
        <w:t xml:space="preserve"> </w:t>
      </w:r>
      <w:r>
        <w:rPr>
          <w:u w:val="single"/>
        </w:rPr>
        <w:t>русского</w:t>
      </w:r>
      <w:r>
        <w:rPr>
          <w:spacing w:val="-15"/>
          <w:u w:val="single"/>
        </w:rPr>
        <w:t xml:space="preserve"> </w:t>
      </w:r>
      <w:r>
        <w:rPr>
          <w:u w:val="single"/>
        </w:rPr>
        <w:t>мира</w:t>
      </w:r>
      <w:r>
        <w:t xml:space="preserve"> </w:t>
      </w:r>
      <w:r>
        <w:rPr>
          <w:spacing w:val="-2"/>
        </w:rPr>
        <w:t>Троица</w:t>
      </w:r>
    </w:p>
    <w:p w:rsidR="008A520D" w:rsidRDefault="009056B2">
      <w:pPr>
        <w:pStyle w:val="a3"/>
        <w:tabs>
          <w:tab w:val="left" w:pos="3158"/>
          <w:tab w:val="left" w:pos="3967"/>
          <w:tab w:val="left" w:pos="4791"/>
          <w:tab w:val="left" w:pos="6105"/>
          <w:tab w:val="left" w:pos="6549"/>
          <w:tab w:val="left" w:pos="6992"/>
        </w:tabs>
        <w:jc w:val="left"/>
      </w:pPr>
      <w:r>
        <w:t>Стихотворения</w:t>
      </w:r>
      <w:r>
        <w:rPr>
          <w:spacing w:val="43"/>
        </w:rPr>
        <w:t xml:space="preserve"> </w:t>
      </w:r>
      <w:r>
        <w:rPr>
          <w:spacing w:val="-5"/>
        </w:rPr>
        <w:t>(не</w:t>
      </w:r>
      <w:r>
        <w:tab/>
      </w:r>
      <w:r>
        <w:rPr>
          <w:spacing w:val="-2"/>
        </w:rPr>
        <w:t>менее</w:t>
      </w:r>
      <w:r>
        <w:tab/>
      </w:r>
      <w:r>
        <w:rPr>
          <w:spacing w:val="-2"/>
        </w:rPr>
        <w:t>двух).</w:t>
      </w:r>
      <w:r>
        <w:tab/>
      </w:r>
      <w:r>
        <w:rPr>
          <w:spacing w:val="-2"/>
        </w:rPr>
        <w:t>Например:</w:t>
      </w:r>
      <w:r>
        <w:tab/>
      </w:r>
      <w:r>
        <w:rPr>
          <w:spacing w:val="-5"/>
        </w:rPr>
        <w:t>И.</w:t>
      </w:r>
      <w:r>
        <w:tab/>
      </w:r>
      <w:r>
        <w:rPr>
          <w:spacing w:val="-5"/>
        </w:rPr>
        <w:t>А.</w:t>
      </w:r>
      <w:r>
        <w:tab/>
        <w:t>Бунин</w:t>
      </w:r>
      <w:r>
        <w:rPr>
          <w:spacing w:val="51"/>
        </w:rPr>
        <w:t xml:space="preserve"> </w:t>
      </w:r>
      <w:r>
        <w:t>«Троица»,</w:t>
      </w:r>
      <w:r>
        <w:rPr>
          <w:spacing w:val="43"/>
        </w:rPr>
        <w:t xml:space="preserve"> </w:t>
      </w:r>
      <w:r>
        <w:t>С.</w:t>
      </w:r>
      <w:r>
        <w:rPr>
          <w:spacing w:val="41"/>
        </w:rPr>
        <w:t xml:space="preserve"> </w:t>
      </w:r>
      <w:r>
        <w:t>А.</w:t>
      </w:r>
      <w:r>
        <w:rPr>
          <w:spacing w:val="40"/>
        </w:rPr>
        <w:t xml:space="preserve"> </w:t>
      </w:r>
      <w:r>
        <w:rPr>
          <w:spacing w:val="-2"/>
        </w:rPr>
        <w:t>Есенин</w:t>
      </w:r>
    </w:p>
    <w:p w:rsidR="008A520D" w:rsidRDefault="009056B2">
      <w:pPr>
        <w:pStyle w:val="a3"/>
        <w:jc w:val="left"/>
      </w:pPr>
      <w:r>
        <w:t>«Троицыно</w:t>
      </w:r>
      <w:r>
        <w:rPr>
          <w:spacing w:val="80"/>
        </w:rPr>
        <w:t xml:space="preserve"> </w:t>
      </w:r>
      <w:r>
        <w:t>утро,</w:t>
      </w:r>
      <w:r>
        <w:rPr>
          <w:spacing w:val="80"/>
        </w:rPr>
        <w:t xml:space="preserve"> </w:t>
      </w:r>
      <w:r>
        <w:t>утренний</w:t>
      </w:r>
      <w:r>
        <w:rPr>
          <w:spacing w:val="79"/>
        </w:rPr>
        <w:t xml:space="preserve"> </w:t>
      </w:r>
      <w:r>
        <w:t>канон…»,</w:t>
      </w:r>
      <w:r>
        <w:rPr>
          <w:spacing w:val="78"/>
        </w:rPr>
        <w:t xml:space="preserve"> </w:t>
      </w:r>
      <w:r>
        <w:t>Н.</w:t>
      </w:r>
      <w:r>
        <w:rPr>
          <w:spacing w:val="80"/>
        </w:rPr>
        <w:t xml:space="preserve"> </w:t>
      </w:r>
      <w:r>
        <w:t>И.</w:t>
      </w:r>
      <w:r>
        <w:rPr>
          <w:spacing w:val="80"/>
        </w:rPr>
        <w:t xml:space="preserve"> </w:t>
      </w:r>
      <w:r>
        <w:t>Рыленков</w:t>
      </w:r>
      <w:r>
        <w:rPr>
          <w:spacing w:val="80"/>
        </w:rPr>
        <w:t xml:space="preserve"> </w:t>
      </w:r>
      <w:r>
        <w:t>«Возможно</w:t>
      </w:r>
      <w:r>
        <w:rPr>
          <w:spacing w:val="78"/>
        </w:rPr>
        <w:t xml:space="preserve"> </w:t>
      </w:r>
      <w:r>
        <w:t>ль</w:t>
      </w:r>
      <w:r>
        <w:rPr>
          <w:spacing w:val="79"/>
        </w:rPr>
        <w:t xml:space="preserve"> </w:t>
      </w:r>
      <w:r>
        <w:t>высказать</w:t>
      </w:r>
      <w:r>
        <w:rPr>
          <w:spacing w:val="80"/>
        </w:rPr>
        <w:t xml:space="preserve"> </w:t>
      </w:r>
      <w:r>
        <w:t>без слов…» и др.</w:t>
      </w:r>
    </w:p>
    <w:p w:rsidR="008A520D" w:rsidRDefault="009056B2">
      <w:pPr>
        <w:pStyle w:val="a3"/>
        <w:jc w:val="left"/>
      </w:pPr>
      <w:r>
        <w:t>И.</w:t>
      </w:r>
      <w:r>
        <w:rPr>
          <w:spacing w:val="-5"/>
        </w:rPr>
        <w:t xml:space="preserve"> </w:t>
      </w:r>
      <w:r>
        <w:t>А.</w:t>
      </w:r>
      <w:r>
        <w:rPr>
          <w:spacing w:val="-3"/>
        </w:rPr>
        <w:t xml:space="preserve"> </w:t>
      </w:r>
      <w:r>
        <w:t>Новиков. «Троицкая</w:t>
      </w:r>
      <w:r>
        <w:rPr>
          <w:spacing w:val="-3"/>
        </w:rPr>
        <w:t xml:space="preserve"> </w:t>
      </w:r>
      <w:r>
        <w:rPr>
          <w:spacing w:val="-2"/>
        </w:rPr>
        <w:t>кукушка».</w:t>
      </w:r>
    </w:p>
    <w:p w:rsidR="008A520D" w:rsidRDefault="008A520D">
      <w:pPr>
        <w:sectPr w:rsidR="008A520D">
          <w:pgSz w:w="11910" w:h="16840"/>
          <w:pgMar w:top="1040" w:right="300" w:bottom="1540" w:left="740" w:header="0" w:footer="1356" w:gutter="0"/>
          <w:cols w:space="720"/>
        </w:sectPr>
      </w:pPr>
    </w:p>
    <w:p w:rsidR="008A520D" w:rsidRDefault="009056B2">
      <w:pPr>
        <w:pStyle w:val="a3"/>
        <w:spacing w:before="66"/>
        <w:jc w:val="left"/>
      </w:pPr>
      <w:r>
        <w:lastRenderedPageBreak/>
        <w:t>Родство</w:t>
      </w:r>
      <w:r>
        <w:rPr>
          <w:spacing w:val="-1"/>
        </w:rPr>
        <w:t xml:space="preserve"> </w:t>
      </w:r>
      <w:r>
        <w:rPr>
          <w:spacing w:val="-5"/>
        </w:rPr>
        <w:t>душ</w:t>
      </w:r>
    </w:p>
    <w:p w:rsidR="008A520D" w:rsidRDefault="009056B2">
      <w:pPr>
        <w:pStyle w:val="a3"/>
        <w:jc w:val="left"/>
      </w:pPr>
      <w:r>
        <w:t>Ф.</w:t>
      </w:r>
      <w:r>
        <w:rPr>
          <w:spacing w:val="-3"/>
        </w:rPr>
        <w:t xml:space="preserve"> </w:t>
      </w:r>
      <w:r>
        <w:t>А.</w:t>
      </w:r>
      <w:r>
        <w:rPr>
          <w:spacing w:val="-3"/>
        </w:rPr>
        <w:t xml:space="preserve"> </w:t>
      </w:r>
      <w:r>
        <w:t>Абрамов.</w:t>
      </w:r>
      <w:r>
        <w:rPr>
          <w:spacing w:val="3"/>
        </w:rPr>
        <w:t xml:space="preserve"> </w:t>
      </w:r>
      <w:r>
        <w:rPr>
          <w:spacing w:val="-2"/>
        </w:rPr>
        <w:t>«Валенки».</w:t>
      </w:r>
    </w:p>
    <w:p w:rsidR="008A520D" w:rsidRDefault="009056B2">
      <w:pPr>
        <w:pStyle w:val="a3"/>
        <w:ind w:right="3423"/>
        <w:jc w:val="left"/>
      </w:pPr>
      <w:r>
        <w:t>Т.</w:t>
      </w:r>
      <w:r>
        <w:rPr>
          <w:spacing w:val="-5"/>
        </w:rPr>
        <w:t xml:space="preserve"> </w:t>
      </w:r>
      <w:r>
        <w:t>В.</w:t>
      </w:r>
      <w:r>
        <w:rPr>
          <w:spacing w:val="-5"/>
        </w:rPr>
        <w:t xml:space="preserve"> </w:t>
      </w:r>
      <w:r>
        <w:t>Михеева.</w:t>
      </w:r>
      <w:r>
        <w:rPr>
          <w:spacing w:val="-1"/>
        </w:rPr>
        <w:t xml:space="preserve"> </w:t>
      </w:r>
      <w:r>
        <w:t>«Не</w:t>
      </w:r>
      <w:r>
        <w:rPr>
          <w:spacing w:val="-6"/>
        </w:rPr>
        <w:t xml:space="preserve"> </w:t>
      </w:r>
      <w:r>
        <w:t>предавай</w:t>
      </w:r>
      <w:r>
        <w:rPr>
          <w:spacing w:val="-5"/>
        </w:rPr>
        <w:t xml:space="preserve"> </w:t>
      </w:r>
      <w:r>
        <w:t>меня!»</w:t>
      </w:r>
      <w:r>
        <w:rPr>
          <w:spacing w:val="-10"/>
        </w:rPr>
        <w:t xml:space="preserve"> </w:t>
      </w:r>
      <w:r>
        <w:t>(две</w:t>
      </w:r>
      <w:r>
        <w:rPr>
          <w:spacing w:val="-6"/>
        </w:rPr>
        <w:t xml:space="preserve"> </w:t>
      </w:r>
      <w:r>
        <w:t>главы</w:t>
      </w:r>
      <w:r>
        <w:rPr>
          <w:spacing w:val="-5"/>
        </w:rPr>
        <w:t xml:space="preserve"> </w:t>
      </w:r>
      <w:r>
        <w:t>по</w:t>
      </w:r>
      <w:r>
        <w:rPr>
          <w:spacing w:val="-5"/>
        </w:rPr>
        <w:t xml:space="preserve"> </w:t>
      </w:r>
      <w:r>
        <w:t>выбору). Раздел 3. Русский характер — русская душа</w:t>
      </w:r>
    </w:p>
    <w:p w:rsidR="008A520D" w:rsidRDefault="009056B2">
      <w:pPr>
        <w:pStyle w:val="a3"/>
        <w:spacing w:before="1"/>
        <w:ind w:right="6502"/>
        <w:jc w:val="left"/>
      </w:pPr>
      <w:r>
        <w:rPr>
          <w:u w:val="single"/>
        </w:rPr>
        <w:t>Не</w:t>
      </w:r>
      <w:r>
        <w:rPr>
          <w:spacing w:val="-7"/>
          <w:u w:val="single"/>
        </w:rPr>
        <w:t xml:space="preserve"> </w:t>
      </w:r>
      <w:r>
        <w:rPr>
          <w:u w:val="single"/>
        </w:rPr>
        <w:t>до</w:t>
      </w:r>
      <w:r>
        <w:rPr>
          <w:spacing w:val="-5"/>
          <w:u w:val="single"/>
        </w:rPr>
        <w:t xml:space="preserve"> </w:t>
      </w:r>
      <w:r>
        <w:rPr>
          <w:u w:val="single"/>
        </w:rPr>
        <w:t>ордена</w:t>
      </w:r>
      <w:r>
        <w:rPr>
          <w:spacing w:val="-6"/>
          <w:u w:val="single"/>
        </w:rPr>
        <w:t xml:space="preserve"> </w:t>
      </w:r>
      <w:r>
        <w:rPr>
          <w:u w:val="single"/>
        </w:rPr>
        <w:t>—</w:t>
      </w:r>
      <w:r>
        <w:rPr>
          <w:spacing w:val="-5"/>
          <w:u w:val="single"/>
        </w:rPr>
        <w:t xml:space="preserve"> </w:t>
      </w:r>
      <w:r>
        <w:rPr>
          <w:u w:val="single"/>
        </w:rPr>
        <w:t>была</w:t>
      </w:r>
      <w:r>
        <w:rPr>
          <w:spacing w:val="-6"/>
          <w:u w:val="single"/>
        </w:rPr>
        <w:t xml:space="preserve"> </w:t>
      </w:r>
      <w:r>
        <w:rPr>
          <w:u w:val="single"/>
        </w:rPr>
        <w:t>бы</w:t>
      </w:r>
      <w:r>
        <w:rPr>
          <w:spacing w:val="-5"/>
          <w:u w:val="single"/>
        </w:rPr>
        <w:t xml:space="preserve"> </w:t>
      </w:r>
      <w:r>
        <w:rPr>
          <w:u w:val="single"/>
        </w:rPr>
        <w:t>Родина</w:t>
      </w:r>
      <w:r>
        <w:t xml:space="preserve"> Дети на войне</w:t>
      </w:r>
    </w:p>
    <w:p w:rsidR="008A520D" w:rsidRDefault="009056B2">
      <w:pPr>
        <w:pStyle w:val="a3"/>
        <w:ind w:right="2993"/>
        <w:jc w:val="left"/>
      </w:pPr>
      <w:r>
        <w:t>Э.</w:t>
      </w:r>
      <w:r>
        <w:rPr>
          <w:spacing w:val="-5"/>
        </w:rPr>
        <w:t xml:space="preserve"> </w:t>
      </w:r>
      <w:r>
        <w:t>Н.</w:t>
      </w:r>
      <w:r>
        <w:rPr>
          <w:spacing w:val="-5"/>
        </w:rPr>
        <w:t xml:space="preserve"> </w:t>
      </w:r>
      <w:r>
        <w:t>Веркин. «Облачный</w:t>
      </w:r>
      <w:r>
        <w:rPr>
          <w:spacing w:val="-4"/>
        </w:rPr>
        <w:t xml:space="preserve"> </w:t>
      </w:r>
      <w:r>
        <w:t>полк»</w:t>
      </w:r>
      <w:r>
        <w:rPr>
          <w:spacing w:val="-11"/>
        </w:rPr>
        <w:t xml:space="preserve"> </w:t>
      </w:r>
      <w:r>
        <w:t>(не</w:t>
      </w:r>
      <w:r>
        <w:rPr>
          <w:spacing w:val="-4"/>
        </w:rPr>
        <w:t xml:space="preserve"> </w:t>
      </w:r>
      <w:r>
        <w:t>менее</w:t>
      </w:r>
      <w:r>
        <w:rPr>
          <w:spacing w:val="-5"/>
        </w:rPr>
        <w:t xml:space="preserve"> </w:t>
      </w:r>
      <w:r>
        <w:t>двух</w:t>
      </w:r>
      <w:r>
        <w:rPr>
          <w:spacing w:val="-2"/>
        </w:rPr>
        <w:t xml:space="preserve"> </w:t>
      </w:r>
      <w:r>
        <w:t>глав</w:t>
      </w:r>
      <w:r>
        <w:rPr>
          <w:spacing w:val="-5"/>
        </w:rPr>
        <w:t xml:space="preserve"> </w:t>
      </w:r>
      <w:r>
        <w:t xml:space="preserve">по выбору). </w:t>
      </w:r>
      <w:r>
        <w:rPr>
          <w:u w:val="single"/>
        </w:rPr>
        <w:t>Загадки русской души</w:t>
      </w:r>
    </w:p>
    <w:p w:rsidR="008A520D" w:rsidRDefault="009056B2">
      <w:pPr>
        <w:pStyle w:val="a3"/>
        <w:ind w:right="7169"/>
        <w:jc w:val="left"/>
      </w:pPr>
      <w:r>
        <w:t>Сеятель твой и хранитель И.</w:t>
      </w:r>
      <w:r>
        <w:rPr>
          <w:spacing w:val="-15"/>
        </w:rPr>
        <w:t xml:space="preserve"> </w:t>
      </w:r>
      <w:r>
        <w:t>С.</w:t>
      </w:r>
      <w:r>
        <w:rPr>
          <w:spacing w:val="-14"/>
        </w:rPr>
        <w:t xml:space="preserve"> </w:t>
      </w:r>
      <w:r>
        <w:t>Тургенев.</w:t>
      </w:r>
      <w:r>
        <w:rPr>
          <w:spacing w:val="-11"/>
        </w:rPr>
        <w:t xml:space="preserve"> </w:t>
      </w:r>
      <w:r>
        <w:t>«Сфинкс».</w:t>
      </w:r>
    </w:p>
    <w:p w:rsidR="008A520D" w:rsidRDefault="009056B2">
      <w:pPr>
        <w:pStyle w:val="a3"/>
        <w:ind w:left="1022" w:right="6052" w:hanging="60"/>
        <w:jc w:val="left"/>
      </w:pPr>
      <w:r>
        <w:t>Ф.</w:t>
      </w:r>
      <w:r>
        <w:rPr>
          <w:spacing w:val="-12"/>
        </w:rPr>
        <w:t xml:space="preserve"> </w:t>
      </w:r>
      <w:r>
        <w:t>М.</w:t>
      </w:r>
      <w:r>
        <w:rPr>
          <w:spacing w:val="-12"/>
        </w:rPr>
        <w:t xml:space="preserve"> </w:t>
      </w:r>
      <w:r>
        <w:t>Достоевский.</w:t>
      </w:r>
      <w:r>
        <w:rPr>
          <w:spacing w:val="-7"/>
        </w:rPr>
        <w:t xml:space="preserve"> </w:t>
      </w:r>
      <w:r>
        <w:t>«Мужик</w:t>
      </w:r>
      <w:r>
        <w:rPr>
          <w:spacing w:val="-11"/>
        </w:rPr>
        <w:t xml:space="preserve"> </w:t>
      </w:r>
      <w:r>
        <w:t xml:space="preserve">Марей». </w:t>
      </w:r>
      <w:r>
        <w:rPr>
          <w:u w:val="single"/>
        </w:rPr>
        <w:t>О ваших ровесниках</w:t>
      </w:r>
    </w:p>
    <w:p w:rsidR="008A520D" w:rsidRDefault="009056B2">
      <w:pPr>
        <w:pStyle w:val="a3"/>
        <w:jc w:val="left"/>
      </w:pPr>
      <w:r>
        <w:t>Пора</w:t>
      </w:r>
      <w:r>
        <w:rPr>
          <w:spacing w:val="-5"/>
        </w:rPr>
        <w:t xml:space="preserve"> </w:t>
      </w:r>
      <w:r>
        <w:rPr>
          <w:spacing w:val="-2"/>
        </w:rPr>
        <w:t>взросления</w:t>
      </w:r>
    </w:p>
    <w:p w:rsidR="008A520D" w:rsidRDefault="009056B2">
      <w:pPr>
        <w:pStyle w:val="a3"/>
        <w:ind w:right="2481"/>
      </w:pPr>
      <w:r>
        <w:t>Б. Л.</w:t>
      </w:r>
      <w:r>
        <w:rPr>
          <w:spacing w:val="-1"/>
        </w:rPr>
        <w:t xml:space="preserve"> </w:t>
      </w:r>
      <w:r>
        <w:t>Васильев. «Завтра была</w:t>
      </w:r>
      <w:r>
        <w:rPr>
          <w:spacing w:val="-1"/>
        </w:rPr>
        <w:t xml:space="preserve"> </w:t>
      </w:r>
      <w:r>
        <w:t>война»</w:t>
      </w:r>
      <w:r>
        <w:rPr>
          <w:spacing w:val="-8"/>
        </w:rPr>
        <w:t xml:space="preserve"> </w:t>
      </w:r>
      <w:r>
        <w:t>(не менее одной главы</w:t>
      </w:r>
      <w:r>
        <w:rPr>
          <w:spacing w:val="-1"/>
        </w:rPr>
        <w:t xml:space="preserve"> </w:t>
      </w:r>
      <w:r>
        <w:t>по выбору). Г.</w:t>
      </w:r>
      <w:r>
        <w:rPr>
          <w:spacing w:val="-4"/>
        </w:rPr>
        <w:t xml:space="preserve"> </w:t>
      </w:r>
      <w:r>
        <w:t>Н.</w:t>
      </w:r>
      <w:r>
        <w:rPr>
          <w:spacing w:val="-4"/>
        </w:rPr>
        <w:t xml:space="preserve"> </w:t>
      </w:r>
      <w:r>
        <w:t>Щербакова. «Вам</w:t>
      </w:r>
      <w:r>
        <w:rPr>
          <w:spacing w:val="-2"/>
        </w:rPr>
        <w:t xml:space="preserve"> </w:t>
      </w:r>
      <w:r>
        <w:t>и</w:t>
      </w:r>
      <w:r>
        <w:rPr>
          <w:spacing w:val="-3"/>
        </w:rPr>
        <w:t xml:space="preserve"> </w:t>
      </w:r>
      <w:r>
        <w:t>не</w:t>
      </w:r>
      <w:r>
        <w:rPr>
          <w:spacing w:val="-4"/>
        </w:rPr>
        <w:t xml:space="preserve"> </w:t>
      </w:r>
      <w:r>
        <w:t>снилось»</w:t>
      </w:r>
      <w:r>
        <w:rPr>
          <w:spacing w:val="-8"/>
        </w:rPr>
        <w:t xml:space="preserve"> </w:t>
      </w:r>
      <w:r>
        <w:t>(не</w:t>
      </w:r>
      <w:r>
        <w:rPr>
          <w:spacing w:val="-3"/>
        </w:rPr>
        <w:t xml:space="preserve"> </w:t>
      </w:r>
      <w:r>
        <w:t>менее</w:t>
      </w:r>
      <w:r>
        <w:rPr>
          <w:spacing w:val="-4"/>
        </w:rPr>
        <w:t xml:space="preserve"> </w:t>
      </w:r>
      <w:r>
        <w:t>одной</w:t>
      </w:r>
      <w:r>
        <w:rPr>
          <w:spacing w:val="-3"/>
        </w:rPr>
        <w:t xml:space="preserve"> </w:t>
      </w:r>
      <w:r>
        <w:t>главы</w:t>
      </w:r>
      <w:r>
        <w:rPr>
          <w:spacing w:val="-4"/>
        </w:rPr>
        <w:t xml:space="preserve"> </w:t>
      </w:r>
      <w:r>
        <w:t>по</w:t>
      </w:r>
      <w:r>
        <w:rPr>
          <w:spacing w:val="-3"/>
        </w:rPr>
        <w:t xml:space="preserve"> </w:t>
      </w:r>
      <w:r>
        <w:t xml:space="preserve">выбору) </w:t>
      </w:r>
      <w:r>
        <w:rPr>
          <w:u w:val="single"/>
        </w:rPr>
        <w:t>Лишь слову жизнь дана</w:t>
      </w:r>
    </w:p>
    <w:p w:rsidR="008A520D" w:rsidRDefault="009056B2">
      <w:pPr>
        <w:pStyle w:val="a3"/>
      </w:pPr>
      <w:r>
        <w:t>Язык</w:t>
      </w:r>
      <w:r>
        <w:rPr>
          <w:spacing w:val="-2"/>
        </w:rPr>
        <w:t xml:space="preserve"> поэзии</w:t>
      </w:r>
    </w:p>
    <w:p w:rsidR="008A520D" w:rsidRDefault="009056B2">
      <w:pPr>
        <w:pStyle w:val="a3"/>
        <w:ind w:right="555"/>
      </w:pPr>
      <w:r>
        <w:t>Стихотворения (не менее одного). Например: И. Ф. Анненский «Третий мучительный сонет» и др.</w:t>
      </w:r>
    </w:p>
    <w:p w:rsidR="008A520D" w:rsidRDefault="009056B2">
      <w:pPr>
        <w:pStyle w:val="a3"/>
      </w:pPr>
      <w:r>
        <w:t>Дон</w:t>
      </w:r>
      <w:r>
        <w:rPr>
          <w:spacing w:val="-6"/>
        </w:rPr>
        <w:t xml:space="preserve"> </w:t>
      </w:r>
      <w:r>
        <w:t>Аминадо.</w:t>
      </w:r>
      <w:r>
        <w:rPr>
          <w:spacing w:val="-2"/>
        </w:rPr>
        <w:t xml:space="preserve"> </w:t>
      </w:r>
      <w:r>
        <w:t>«Наука</w:t>
      </w:r>
      <w:r>
        <w:rPr>
          <w:spacing w:val="-4"/>
        </w:rPr>
        <w:t xml:space="preserve"> </w:t>
      </w:r>
      <w:r>
        <w:rPr>
          <w:spacing w:val="-2"/>
        </w:rPr>
        <w:t>стихосложения».</w:t>
      </w:r>
    </w:p>
    <w:p w:rsidR="008A520D" w:rsidRDefault="009056B2">
      <w:pPr>
        <w:pStyle w:val="a6"/>
        <w:numPr>
          <w:ilvl w:val="0"/>
          <w:numId w:val="177"/>
        </w:numPr>
        <w:tabs>
          <w:tab w:val="left" w:pos="1669"/>
          <w:tab w:val="left" w:pos="1670"/>
        </w:tabs>
        <w:spacing w:before="1"/>
        <w:rPr>
          <w:sz w:val="24"/>
        </w:rPr>
      </w:pPr>
      <w:r>
        <w:rPr>
          <w:spacing w:val="-2"/>
          <w:sz w:val="24"/>
        </w:rPr>
        <w:t>КЛАСС</w:t>
      </w:r>
    </w:p>
    <w:p w:rsidR="008A520D" w:rsidRDefault="009056B2">
      <w:pPr>
        <w:pStyle w:val="a3"/>
        <w:ind w:right="6502"/>
        <w:jc w:val="left"/>
      </w:pPr>
      <w:r>
        <w:t>Раздел</w:t>
      </w:r>
      <w:r>
        <w:rPr>
          <w:spacing w:val="-8"/>
        </w:rPr>
        <w:t xml:space="preserve"> </w:t>
      </w:r>
      <w:r>
        <w:t>1.</w:t>
      </w:r>
      <w:r>
        <w:rPr>
          <w:spacing w:val="-7"/>
        </w:rPr>
        <w:t xml:space="preserve"> </w:t>
      </w:r>
      <w:r>
        <w:t>Россия</w:t>
      </w:r>
      <w:r>
        <w:rPr>
          <w:spacing w:val="-7"/>
        </w:rPr>
        <w:t xml:space="preserve"> </w:t>
      </w:r>
      <w:r>
        <w:t>—</w:t>
      </w:r>
      <w:r>
        <w:rPr>
          <w:spacing w:val="-7"/>
        </w:rPr>
        <w:t xml:space="preserve"> </w:t>
      </w:r>
      <w:r>
        <w:t>Родина</w:t>
      </w:r>
      <w:r>
        <w:rPr>
          <w:spacing w:val="-8"/>
        </w:rPr>
        <w:t xml:space="preserve"> </w:t>
      </w:r>
      <w:r>
        <w:t xml:space="preserve">моя </w:t>
      </w:r>
      <w:r>
        <w:rPr>
          <w:u w:val="single"/>
        </w:rPr>
        <w:t>Преданья старины глубокой</w:t>
      </w:r>
      <w:r>
        <w:t xml:space="preserve"> Гроза двенадцатого года</w:t>
      </w:r>
    </w:p>
    <w:p w:rsidR="008A520D" w:rsidRDefault="009056B2">
      <w:pPr>
        <w:pStyle w:val="a3"/>
        <w:jc w:val="left"/>
      </w:pPr>
      <w:r>
        <w:t>Русские</w:t>
      </w:r>
      <w:r>
        <w:rPr>
          <w:spacing w:val="13"/>
        </w:rPr>
        <w:t xml:space="preserve"> </w:t>
      </w:r>
      <w:r>
        <w:t>народные</w:t>
      </w:r>
      <w:r>
        <w:rPr>
          <w:spacing w:val="16"/>
        </w:rPr>
        <w:t xml:space="preserve"> </w:t>
      </w:r>
      <w:r>
        <w:t>песни</w:t>
      </w:r>
      <w:r>
        <w:rPr>
          <w:spacing w:val="15"/>
        </w:rPr>
        <w:t xml:space="preserve"> </w:t>
      </w:r>
      <w:r>
        <w:t>об</w:t>
      </w:r>
      <w:r>
        <w:rPr>
          <w:spacing w:val="15"/>
        </w:rPr>
        <w:t xml:space="preserve"> </w:t>
      </w:r>
      <w:r>
        <w:t>Отечественной</w:t>
      </w:r>
      <w:r>
        <w:rPr>
          <w:spacing w:val="15"/>
        </w:rPr>
        <w:t xml:space="preserve"> </w:t>
      </w:r>
      <w:r>
        <w:t>войне</w:t>
      </w:r>
      <w:r>
        <w:rPr>
          <w:spacing w:val="14"/>
        </w:rPr>
        <w:t xml:space="preserve"> </w:t>
      </w:r>
      <w:r>
        <w:t>1812</w:t>
      </w:r>
      <w:r>
        <w:rPr>
          <w:spacing w:val="14"/>
        </w:rPr>
        <w:t xml:space="preserve"> </w:t>
      </w:r>
      <w:r>
        <w:t>года</w:t>
      </w:r>
      <w:r>
        <w:rPr>
          <w:spacing w:val="14"/>
        </w:rPr>
        <w:t xml:space="preserve"> </w:t>
      </w:r>
      <w:r>
        <w:t>(не</w:t>
      </w:r>
      <w:r>
        <w:rPr>
          <w:spacing w:val="16"/>
        </w:rPr>
        <w:t xml:space="preserve"> </w:t>
      </w:r>
      <w:r>
        <w:t>менее</w:t>
      </w:r>
      <w:r>
        <w:rPr>
          <w:spacing w:val="14"/>
        </w:rPr>
        <w:t xml:space="preserve"> </w:t>
      </w:r>
      <w:r>
        <w:t>одной).</w:t>
      </w:r>
      <w:r>
        <w:rPr>
          <w:spacing w:val="14"/>
        </w:rPr>
        <w:t xml:space="preserve"> </w:t>
      </w:r>
      <w:r>
        <w:rPr>
          <w:spacing w:val="-2"/>
        </w:rPr>
        <w:t>Например:</w:t>
      </w:r>
    </w:p>
    <w:p w:rsidR="008A520D" w:rsidRDefault="009056B2">
      <w:pPr>
        <w:pStyle w:val="a3"/>
        <w:jc w:val="left"/>
      </w:pPr>
      <w:r>
        <w:t>«Как</w:t>
      </w:r>
      <w:r>
        <w:rPr>
          <w:spacing w:val="-2"/>
        </w:rPr>
        <w:t xml:space="preserve"> </w:t>
      </w:r>
      <w:r>
        <w:t>не</w:t>
      </w:r>
      <w:r>
        <w:rPr>
          <w:spacing w:val="-2"/>
        </w:rPr>
        <w:t xml:space="preserve"> </w:t>
      </w:r>
      <w:r>
        <w:t>две</w:t>
      </w:r>
      <w:r>
        <w:rPr>
          <w:spacing w:val="-3"/>
        </w:rPr>
        <w:t xml:space="preserve"> </w:t>
      </w:r>
      <w:r>
        <w:t>тученьки</w:t>
      </w:r>
      <w:r>
        <w:rPr>
          <w:spacing w:val="-2"/>
        </w:rPr>
        <w:t xml:space="preserve"> </w:t>
      </w:r>
      <w:r>
        <w:t>не</w:t>
      </w:r>
      <w:r>
        <w:rPr>
          <w:spacing w:val="-2"/>
        </w:rPr>
        <w:t xml:space="preserve"> </w:t>
      </w:r>
      <w:r>
        <w:t>две</w:t>
      </w:r>
      <w:r>
        <w:rPr>
          <w:spacing w:val="-3"/>
        </w:rPr>
        <w:t xml:space="preserve"> </w:t>
      </w:r>
      <w:r>
        <w:rPr>
          <w:spacing w:val="-2"/>
        </w:rPr>
        <w:t>грозныя…»</w:t>
      </w:r>
    </w:p>
    <w:p w:rsidR="008A520D" w:rsidRDefault="009056B2">
      <w:pPr>
        <w:pStyle w:val="a3"/>
        <w:ind w:right="551"/>
      </w:pPr>
      <w:r>
        <w:t>Стихотворения (не менее двух). Например: В. А. Жуковский «Певец во стане русских вои</w:t>
      </w:r>
      <w:r w:rsidR="004A07AF">
        <w:t>нов» (в сокращении), А. С. Пуш</w:t>
      </w:r>
      <w:r>
        <w:t>кин «Полководец», «Бородинская годовщина», М. И. Цветаева «Генералам двенадцатого года» и др.</w:t>
      </w:r>
    </w:p>
    <w:p w:rsidR="008A520D" w:rsidRDefault="009056B2">
      <w:pPr>
        <w:pStyle w:val="a3"/>
        <w:ind w:right="2469"/>
      </w:pPr>
      <w:r>
        <w:t>И.</w:t>
      </w:r>
      <w:r>
        <w:rPr>
          <w:spacing w:val="-5"/>
        </w:rPr>
        <w:t xml:space="preserve"> </w:t>
      </w:r>
      <w:r>
        <w:t>И.</w:t>
      </w:r>
      <w:r>
        <w:rPr>
          <w:spacing w:val="-4"/>
        </w:rPr>
        <w:t xml:space="preserve"> </w:t>
      </w:r>
      <w:r>
        <w:t>Лажечников.</w:t>
      </w:r>
      <w:r>
        <w:rPr>
          <w:spacing w:val="-1"/>
        </w:rPr>
        <w:t xml:space="preserve"> </w:t>
      </w:r>
      <w:r>
        <w:t>«Новобранец</w:t>
      </w:r>
      <w:r>
        <w:rPr>
          <w:spacing w:val="-4"/>
        </w:rPr>
        <w:t xml:space="preserve"> </w:t>
      </w:r>
      <w:r>
        <w:t>1812</w:t>
      </w:r>
      <w:r>
        <w:rPr>
          <w:spacing w:val="-5"/>
        </w:rPr>
        <w:t xml:space="preserve"> </w:t>
      </w:r>
      <w:r>
        <w:t>года»</w:t>
      </w:r>
      <w:r>
        <w:rPr>
          <w:spacing w:val="-10"/>
        </w:rPr>
        <w:t xml:space="preserve"> </w:t>
      </w:r>
      <w:r>
        <w:t>(один</w:t>
      </w:r>
      <w:r>
        <w:rPr>
          <w:spacing w:val="-4"/>
        </w:rPr>
        <w:t xml:space="preserve"> </w:t>
      </w:r>
      <w:r>
        <w:t>фрагмент</w:t>
      </w:r>
      <w:r>
        <w:rPr>
          <w:spacing w:val="-5"/>
        </w:rPr>
        <w:t xml:space="preserve"> </w:t>
      </w:r>
      <w:r>
        <w:t>по</w:t>
      </w:r>
      <w:r>
        <w:rPr>
          <w:spacing w:val="-4"/>
        </w:rPr>
        <w:t xml:space="preserve"> </w:t>
      </w:r>
      <w:r>
        <w:t xml:space="preserve">выбору). </w:t>
      </w:r>
      <w:r>
        <w:rPr>
          <w:u w:val="single"/>
        </w:rPr>
        <w:t>Города земли русской</w:t>
      </w:r>
    </w:p>
    <w:p w:rsidR="008A520D" w:rsidRDefault="009056B2">
      <w:pPr>
        <w:pStyle w:val="a3"/>
      </w:pPr>
      <w:r>
        <w:t>Петербург</w:t>
      </w:r>
      <w:r>
        <w:rPr>
          <w:spacing w:val="-2"/>
        </w:rPr>
        <w:t xml:space="preserve"> </w:t>
      </w:r>
      <w:r>
        <w:t>в</w:t>
      </w:r>
      <w:r>
        <w:rPr>
          <w:spacing w:val="-3"/>
        </w:rPr>
        <w:t xml:space="preserve"> </w:t>
      </w:r>
      <w:r>
        <w:t>русской</w:t>
      </w:r>
      <w:r>
        <w:rPr>
          <w:spacing w:val="-1"/>
        </w:rPr>
        <w:t xml:space="preserve"> </w:t>
      </w:r>
      <w:r>
        <w:rPr>
          <w:spacing w:val="-2"/>
        </w:rPr>
        <w:t>литературе</w:t>
      </w:r>
    </w:p>
    <w:p w:rsidR="008A520D" w:rsidRDefault="009056B2">
      <w:pPr>
        <w:pStyle w:val="a3"/>
        <w:ind w:right="547"/>
      </w:pPr>
      <w:r>
        <w:t>Стихотворения (не менее трёх). Например: А. С. Пушкин «Город пышный, город бедный…», О. Э. Мандельштам «Петер- бургские строфы», А. А. Ахматова «Стихи о Петербурге» («Вновь Исакий в облаченьи…»), Д. С. Самойлов «Над Невой» («Весь город в плавных разворотах…») и др.</w:t>
      </w:r>
    </w:p>
    <w:p w:rsidR="008A520D" w:rsidRDefault="009056B2">
      <w:pPr>
        <w:pStyle w:val="a3"/>
      </w:pPr>
      <w:r>
        <w:t>Л.</w:t>
      </w:r>
      <w:r>
        <w:rPr>
          <w:spacing w:val="68"/>
        </w:rPr>
        <w:t xml:space="preserve"> </w:t>
      </w:r>
      <w:r>
        <w:t>В.</w:t>
      </w:r>
      <w:r>
        <w:rPr>
          <w:spacing w:val="71"/>
        </w:rPr>
        <w:t xml:space="preserve"> </w:t>
      </w:r>
      <w:r>
        <w:t>Успенский.</w:t>
      </w:r>
      <w:r>
        <w:rPr>
          <w:spacing w:val="75"/>
        </w:rPr>
        <w:t xml:space="preserve"> </w:t>
      </w:r>
      <w:r>
        <w:t>«Записки</w:t>
      </w:r>
      <w:r>
        <w:rPr>
          <w:spacing w:val="69"/>
        </w:rPr>
        <w:t xml:space="preserve"> </w:t>
      </w:r>
      <w:r>
        <w:t>старого</w:t>
      </w:r>
      <w:r>
        <w:rPr>
          <w:spacing w:val="70"/>
        </w:rPr>
        <w:t xml:space="preserve"> </w:t>
      </w:r>
      <w:r>
        <w:t>петербуржца»</w:t>
      </w:r>
      <w:r>
        <w:rPr>
          <w:spacing w:val="67"/>
        </w:rPr>
        <w:t xml:space="preserve"> </w:t>
      </w:r>
      <w:r>
        <w:t>(одна</w:t>
      </w:r>
      <w:r>
        <w:rPr>
          <w:spacing w:val="70"/>
        </w:rPr>
        <w:t xml:space="preserve"> </w:t>
      </w:r>
      <w:r>
        <w:t>глава</w:t>
      </w:r>
      <w:r>
        <w:rPr>
          <w:spacing w:val="69"/>
        </w:rPr>
        <w:t xml:space="preserve"> </w:t>
      </w:r>
      <w:r>
        <w:t>по</w:t>
      </w:r>
      <w:r>
        <w:rPr>
          <w:spacing w:val="71"/>
        </w:rPr>
        <w:t xml:space="preserve"> </w:t>
      </w:r>
      <w:r>
        <w:t>выбору,</w:t>
      </w:r>
      <w:r>
        <w:rPr>
          <w:spacing w:val="71"/>
        </w:rPr>
        <w:t xml:space="preserve"> </w:t>
      </w:r>
      <w:r>
        <w:rPr>
          <w:spacing w:val="-2"/>
        </w:rPr>
        <w:t>например,</w:t>
      </w:r>
    </w:p>
    <w:p w:rsidR="008A520D" w:rsidRDefault="009056B2">
      <w:pPr>
        <w:pStyle w:val="a3"/>
        <w:ind w:right="7465"/>
        <w:jc w:val="left"/>
      </w:pPr>
      <w:r>
        <w:rPr>
          <w:spacing w:val="-2"/>
        </w:rPr>
        <w:t xml:space="preserve">«Фонарики-сударики»). </w:t>
      </w:r>
      <w:r>
        <w:rPr>
          <w:u w:val="single"/>
        </w:rPr>
        <w:t>Родные просторы</w:t>
      </w:r>
      <w:r>
        <w:rPr>
          <w:spacing w:val="40"/>
        </w:rPr>
        <w:t xml:space="preserve"> </w:t>
      </w:r>
      <w:r>
        <w:t>Степь раздольная</w:t>
      </w:r>
    </w:p>
    <w:p w:rsidR="008A520D" w:rsidRDefault="009056B2">
      <w:pPr>
        <w:pStyle w:val="a3"/>
        <w:ind w:right="556"/>
        <w:jc w:val="left"/>
      </w:pPr>
      <w:r>
        <w:t>Русские</w:t>
      </w:r>
      <w:r>
        <w:rPr>
          <w:spacing w:val="31"/>
        </w:rPr>
        <w:t xml:space="preserve"> </w:t>
      </w:r>
      <w:r>
        <w:t>народные</w:t>
      </w:r>
      <w:r>
        <w:rPr>
          <w:spacing w:val="31"/>
        </w:rPr>
        <w:t xml:space="preserve"> </w:t>
      </w:r>
      <w:r>
        <w:t>песни</w:t>
      </w:r>
      <w:r>
        <w:rPr>
          <w:spacing w:val="33"/>
        </w:rPr>
        <w:t xml:space="preserve"> </w:t>
      </w:r>
      <w:r>
        <w:t>о</w:t>
      </w:r>
      <w:r>
        <w:rPr>
          <w:spacing w:val="32"/>
        </w:rPr>
        <w:t xml:space="preserve"> </w:t>
      </w:r>
      <w:r>
        <w:t>степи</w:t>
      </w:r>
      <w:r>
        <w:rPr>
          <w:spacing w:val="33"/>
        </w:rPr>
        <w:t xml:space="preserve"> </w:t>
      </w:r>
      <w:r>
        <w:t>(одна</w:t>
      </w:r>
      <w:r>
        <w:rPr>
          <w:spacing w:val="29"/>
        </w:rPr>
        <w:t xml:space="preserve"> </w:t>
      </w:r>
      <w:r>
        <w:t>по</w:t>
      </w:r>
      <w:r>
        <w:rPr>
          <w:spacing w:val="32"/>
        </w:rPr>
        <w:t xml:space="preserve"> </w:t>
      </w:r>
      <w:r>
        <w:t>выбору).</w:t>
      </w:r>
      <w:r>
        <w:rPr>
          <w:spacing w:val="32"/>
        </w:rPr>
        <w:t xml:space="preserve"> </w:t>
      </w:r>
      <w:r w:rsidR="004A07AF">
        <w:t>Напри</w:t>
      </w:r>
      <w:r>
        <w:t>мер:</w:t>
      </w:r>
      <w:r>
        <w:rPr>
          <w:spacing w:val="38"/>
        </w:rPr>
        <w:t xml:space="preserve"> </w:t>
      </w:r>
      <w:r>
        <w:t>«Уж</w:t>
      </w:r>
      <w:r>
        <w:rPr>
          <w:spacing w:val="33"/>
        </w:rPr>
        <w:t xml:space="preserve"> </w:t>
      </w:r>
      <w:r>
        <w:t>ты,</w:t>
      </w:r>
      <w:r>
        <w:rPr>
          <w:spacing w:val="33"/>
        </w:rPr>
        <w:t xml:space="preserve"> </w:t>
      </w:r>
      <w:r>
        <w:t>степь</w:t>
      </w:r>
      <w:r>
        <w:rPr>
          <w:spacing w:val="33"/>
        </w:rPr>
        <w:t xml:space="preserve"> </w:t>
      </w:r>
      <w:r>
        <w:t>ли</w:t>
      </w:r>
      <w:r>
        <w:rPr>
          <w:spacing w:val="33"/>
        </w:rPr>
        <w:t xml:space="preserve"> </w:t>
      </w:r>
      <w:r>
        <w:t>моя, степь Моздокская…», «Ах ты, степь широкая…» и др.</w:t>
      </w:r>
    </w:p>
    <w:p w:rsidR="008A520D" w:rsidRDefault="009056B2">
      <w:pPr>
        <w:pStyle w:val="a3"/>
        <w:ind w:right="556" w:firstLine="60"/>
        <w:jc w:val="left"/>
      </w:pPr>
      <w:r>
        <w:t>Стихотворения (не менее двух). Например: П. А. Вяземский</w:t>
      </w:r>
      <w:r>
        <w:rPr>
          <w:spacing w:val="33"/>
        </w:rPr>
        <w:t xml:space="preserve"> </w:t>
      </w:r>
      <w:r>
        <w:t>«Степь», И. З. Суриков «В</w:t>
      </w:r>
      <w:r>
        <w:rPr>
          <w:spacing w:val="80"/>
        </w:rPr>
        <w:t xml:space="preserve"> </w:t>
      </w:r>
      <w:r>
        <w:t>степи» и др.</w:t>
      </w:r>
    </w:p>
    <w:p w:rsidR="008A520D" w:rsidRDefault="009056B2">
      <w:pPr>
        <w:pStyle w:val="a3"/>
        <w:spacing w:before="1"/>
        <w:ind w:right="4674"/>
        <w:jc w:val="left"/>
      </w:pPr>
      <w:r>
        <w:t>А.</w:t>
      </w:r>
      <w:r>
        <w:rPr>
          <w:spacing w:val="-6"/>
        </w:rPr>
        <w:t xml:space="preserve"> </w:t>
      </w:r>
      <w:r>
        <w:t>П.</w:t>
      </w:r>
      <w:r>
        <w:rPr>
          <w:spacing w:val="-6"/>
        </w:rPr>
        <w:t xml:space="preserve"> </w:t>
      </w:r>
      <w:r>
        <w:t>Чехов.</w:t>
      </w:r>
      <w:r>
        <w:rPr>
          <w:spacing w:val="-2"/>
        </w:rPr>
        <w:t xml:space="preserve"> </w:t>
      </w:r>
      <w:r>
        <w:t>«Степь»</w:t>
      </w:r>
      <w:r>
        <w:rPr>
          <w:spacing w:val="-13"/>
        </w:rPr>
        <w:t xml:space="preserve"> </w:t>
      </w:r>
      <w:r>
        <w:t>(один</w:t>
      </w:r>
      <w:r>
        <w:rPr>
          <w:spacing w:val="-6"/>
        </w:rPr>
        <w:t xml:space="preserve"> </w:t>
      </w:r>
      <w:r>
        <w:t>фрагмент</w:t>
      </w:r>
      <w:r>
        <w:rPr>
          <w:spacing w:val="-6"/>
        </w:rPr>
        <w:t xml:space="preserve"> </w:t>
      </w:r>
      <w:r>
        <w:t>по</w:t>
      </w:r>
      <w:r>
        <w:rPr>
          <w:spacing w:val="-6"/>
        </w:rPr>
        <w:t xml:space="preserve"> </w:t>
      </w:r>
      <w:r>
        <w:t>выбору). Раздел 2. Русские традиции</w:t>
      </w:r>
    </w:p>
    <w:p w:rsidR="008A520D" w:rsidRDefault="009056B2">
      <w:pPr>
        <w:pStyle w:val="a3"/>
        <w:ind w:right="7180"/>
        <w:jc w:val="left"/>
      </w:pPr>
      <w:r>
        <w:rPr>
          <w:u w:val="single"/>
        </w:rPr>
        <w:t>Праздники</w:t>
      </w:r>
      <w:r>
        <w:rPr>
          <w:spacing w:val="-15"/>
          <w:u w:val="single"/>
        </w:rPr>
        <w:t xml:space="preserve"> </w:t>
      </w:r>
      <w:r>
        <w:rPr>
          <w:u w:val="single"/>
        </w:rPr>
        <w:t>русского</w:t>
      </w:r>
      <w:r>
        <w:rPr>
          <w:spacing w:val="-15"/>
          <w:u w:val="single"/>
        </w:rPr>
        <w:t xml:space="preserve"> </w:t>
      </w:r>
      <w:r>
        <w:rPr>
          <w:u w:val="single"/>
        </w:rPr>
        <w:t>мира</w:t>
      </w:r>
      <w:r>
        <w:t xml:space="preserve"> Августовские Спасы</w:t>
      </w:r>
    </w:p>
    <w:p w:rsidR="008A520D" w:rsidRDefault="009056B2">
      <w:pPr>
        <w:pStyle w:val="a3"/>
        <w:ind w:right="550"/>
      </w:pPr>
      <w:r>
        <w:t xml:space="preserve">Стихотворения (не менее трёх). Например: К. Д. Бальмонт «Первый спас», Б. А. Ахмадулина «Ночь упаданья яблок», Е. А. Евтушенко «Само упало яблоко с небес…» и </w:t>
      </w:r>
      <w:r>
        <w:rPr>
          <w:spacing w:val="-4"/>
        </w:rPr>
        <w:t>др.</w:t>
      </w:r>
    </w:p>
    <w:p w:rsidR="008A520D" w:rsidRDefault="009056B2">
      <w:pPr>
        <w:pStyle w:val="a3"/>
      </w:pPr>
      <w:r>
        <w:t>Е.</w:t>
      </w:r>
      <w:r>
        <w:rPr>
          <w:spacing w:val="-3"/>
        </w:rPr>
        <w:t xml:space="preserve"> </w:t>
      </w:r>
      <w:r>
        <w:t>И.</w:t>
      </w:r>
      <w:r>
        <w:rPr>
          <w:spacing w:val="-2"/>
        </w:rPr>
        <w:t xml:space="preserve"> </w:t>
      </w:r>
      <w:r>
        <w:t>Носов.</w:t>
      </w:r>
      <w:r>
        <w:rPr>
          <w:spacing w:val="1"/>
        </w:rPr>
        <w:t xml:space="preserve"> </w:t>
      </w:r>
      <w:r>
        <w:t>«Яблочный</w:t>
      </w:r>
      <w:r>
        <w:rPr>
          <w:spacing w:val="-2"/>
        </w:rPr>
        <w:t xml:space="preserve"> спас».</w:t>
      </w:r>
    </w:p>
    <w:p w:rsidR="008A520D" w:rsidRDefault="008A520D">
      <w:pPr>
        <w:sectPr w:rsidR="008A520D">
          <w:footerReference w:type="default" r:id="rId10"/>
          <w:pgSz w:w="11910" w:h="16840"/>
          <w:pgMar w:top="1040" w:right="300" w:bottom="1080" w:left="740" w:header="0" w:footer="891" w:gutter="0"/>
          <w:cols w:space="720"/>
        </w:sectPr>
      </w:pPr>
    </w:p>
    <w:p w:rsidR="008A520D" w:rsidRDefault="009056B2">
      <w:pPr>
        <w:pStyle w:val="a3"/>
        <w:spacing w:before="66"/>
        <w:ind w:right="7743"/>
        <w:jc w:val="left"/>
      </w:pPr>
      <w:r>
        <w:rPr>
          <w:u w:val="single"/>
        </w:rPr>
        <w:lastRenderedPageBreak/>
        <w:t>Тепло</w:t>
      </w:r>
      <w:r>
        <w:rPr>
          <w:spacing w:val="-15"/>
          <w:u w:val="single"/>
        </w:rPr>
        <w:t xml:space="preserve"> </w:t>
      </w:r>
      <w:r>
        <w:rPr>
          <w:u w:val="single"/>
        </w:rPr>
        <w:t>родного</w:t>
      </w:r>
      <w:r>
        <w:rPr>
          <w:spacing w:val="-15"/>
          <w:u w:val="single"/>
        </w:rPr>
        <w:t xml:space="preserve"> </w:t>
      </w:r>
      <w:r>
        <w:rPr>
          <w:u w:val="single"/>
        </w:rPr>
        <w:t>дома</w:t>
      </w:r>
      <w:r>
        <w:t xml:space="preserve"> Родительский дом</w:t>
      </w:r>
    </w:p>
    <w:p w:rsidR="008A520D" w:rsidRDefault="009056B2">
      <w:pPr>
        <w:pStyle w:val="a3"/>
        <w:jc w:val="left"/>
      </w:pPr>
      <w:r>
        <w:t>А.</w:t>
      </w:r>
      <w:r>
        <w:rPr>
          <w:spacing w:val="-5"/>
        </w:rPr>
        <w:t xml:space="preserve"> </w:t>
      </w:r>
      <w:r>
        <w:t>П.</w:t>
      </w:r>
      <w:r>
        <w:rPr>
          <w:spacing w:val="-2"/>
        </w:rPr>
        <w:t xml:space="preserve"> </w:t>
      </w:r>
      <w:r>
        <w:t>Платонов.</w:t>
      </w:r>
      <w:r>
        <w:rPr>
          <w:spacing w:val="2"/>
        </w:rPr>
        <w:t xml:space="preserve"> </w:t>
      </w:r>
      <w:r>
        <w:t>«На</w:t>
      </w:r>
      <w:r>
        <w:rPr>
          <w:spacing w:val="-2"/>
        </w:rPr>
        <w:t xml:space="preserve"> </w:t>
      </w:r>
      <w:r>
        <w:t>заре</w:t>
      </w:r>
      <w:r>
        <w:rPr>
          <w:spacing w:val="-3"/>
        </w:rPr>
        <w:t xml:space="preserve"> </w:t>
      </w:r>
      <w:r>
        <w:t>туманной</w:t>
      </w:r>
      <w:r>
        <w:rPr>
          <w:spacing w:val="-2"/>
        </w:rPr>
        <w:t xml:space="preserve"> </w:t>
      </w:r>
      <w:r>
        <w:t>юности»</w:t>
      </w:r>
      <w:r>
        <w:rPr>
          <w:spacing w:val="-7"/>
        </w:rPr>
        <w:t xml:space="preserve"> </w:t>
      </w:r>
      <w:r>
        <w:t>(две</w:t>
      </w:r>
      <w:r>
        <w:rPr>
          <w:spacing w:val="-4"/>
        </w:rPr>
        <w:t xml:space="preserve"> </w:t>
      </w:r>
      <w:r>
        <w:t>главы</w:t>
      </w:r>
      <w:r>
        <w:rPr>
          <w:spacing w:val="-3"/>
        </w:rPr>
        <w:t xml:space="preserve"> </w:t>
      </w:r>
      <w:r>
        <w:t>по</w:t>
      </w:r>
      <w:r>
        <w:rPr>
          <w:spacing w:val="-1"/>
        </w:rPr>
        <w:t xml:space="preserve"> </w:t>
      </w:r>
      <w:r>
        <w:rPr>
          <w:spacing w:val="-2"/>
        </w:rPr>
        <w:t>выбору).</w:t>
      </w:r>
    </w:p>
    <w:p w:rsidR="008A520D" w:rsidRDefault="009056B2">
      <w:pPr>
        <w:pStyle w:val="a3"/>
        <w:spacing w:before="1"/>
        <w:ind w:right="556"/>
        <w:jc w:val="left"/>
      </w:pPr>
      <w:r>
        <w:t>В.</w:t>
      </w:r>
      <w:r>
        <w:rPr>
          <w:spacing w:val="-3"/>
        </w:rPr>
        <w:t xml:space="preserve"> </w:t>
      </w:r>
      <w:r>
        <w:t>П.</w:t>
      </w:r>
      <w:r>
        <w:rPr>
          <w:spacing w:val="-4"/>
        </w:rPr>
        <w:t xml:space="preserve"> </w:t>
      </w:r>
      <w:r>
        <w:t>Астафьев. «Далёкая</w:t>
      </w:r>
      <w:r>
        <w:rPr>
          <w:spacing w:val="-3"/>
        </w:rPr>
        <w:t xml:space="preserve"> </w:t>
      </w:r>
      <w:r>
        <w:t>и</w:t>
      </w:r>
      <w:r>
        <w:rPr>
          <w:spacing w:val="-3"/>
        </w:rPr>
        <w:t xml:space="preserve"> </w:t>
      </w:r>
      <w:r>
        <w:t>близкая</w:t>
      </w:r>
      <w:r>
        <w:rPr>
          <w:spacing w:val="-3"/>
        </w:rPr>
        <w:t xml:space="preserve"> </w:t>
      </w:r>
      <w:r>
        <w:t>сказка»</w:t>
      </w:r>
      <w:r>
        <w:rPr>
          <w:spacing w:val="-11"/>
        </w:rPr>
        <w:t xml:space="preserve"> </w:t>
      </w:r>
      <w:r>
        <w:t>(рассказ</w:t>
      </w:r>
      <w:r>
        <w:rPr>
          <w:spacing w:val="-3"/>
        </w:rPr>
        <w:t xml:space="preserve"> </w:t>
      </w:r>
      <w:r>
        <w:t>из</w:t>
      </w:r>
      <w:r>
        <w:rPr>
          <w:spacing w:val="-3"/>
        </w:rPr>
        <w:t xml:space="preserve"> </w:t>
      </w:r>
      <w:r w:rsidR="004A07AF">
        <w:t>по</w:t>
      </w:r>
      <w:r>
        <w:t>вести «Последний</w:t>
      </w:r>
      <w:r>
        <w:rPr>
          <w:spacing w:val="-3"/>
        </w:rPr>
        <w:t xml:space="preserve"> </w:t>
      </w:r>
      <w:r>
        <w:t>поклон»). Раздел 3. Русский характер — русская душа</w:t>
      </w:r>
    </w:p>
    <w:p w:rsidR="008A520D" w:rsidRDefault="009056B2">
      <w:pPr>
        <w:pStyle w:val="a3"/>
        <w:ind w:right="5820"/>
        <w:jc w:val="left"/>
      </w:pPr>
      <w:r>
        <w:rPr>
          <w:u w:val="single"/>
        </w:rPr>
        <w:t>Не</w:t>
      </w:r>
      <w:r>
        <w:rPr>
          <w:spacing w:val="-7"/>
          <w:u w:val="single"/>
        </w:rPr>
        <w:t xml:space="preserve"> </w:t>
      </w:r>
      <w:r>
        <w:rPr>
          <w:u w:val="single"/>
        </w:rPr>
        <w:t>до</w:t>
      </w:r>
      <w:r>
        <w:rPr>
          <w:spacing w:val="-5"/>
          <w:u w:val="single"/>
        </w:rPr>
        <w:t xml:space="preserve"> </w:t>
      </w:r>
      <w:r>
        <w:rPr>
          <w:u w:val="single"/>
        </w:rPr>
        <w:t>ордена</w:t>
      </w:r>
      <w:r>
        <w:rPr>
          <w:spacing w:val="-6"/>
          <w:u w:val="single"/>
        </w:rPr>
        <w:t xml:space="preserve"> </w:t>
      </w:r>
      <w:r>
        <w:rPr>
          <w:u w:val="single"/>
        </w:rPr>
        <w:t>—</w:t>
      </w:r>
      <w:r>
        <w:rPr>
          <w:spacing w:val="-5"/>
          <w:u w:val="single"/>
        </w:rPr>
        <w:t xml:space="preserve"> </w:t>
      </w:r>
      <w:r>
        <w:rPr>
          <w:u w:val="single"/>
        </w:rPr>
        <w:t>была</w:t>
      </w:r>
      <w:r>
        <w:rPr>
          <w:spacing w:val="-6"/>
          <w:u w:val="single"/>
        </w:rPr>
        <w:t xml:space="preserve"> </w:t>
      </w:r>
      <w:r>
        <w:rPr>
          <w:u w:val="single"/>
        </w:rPr>
        <w:t>бы</w:t>
      </w:r>
      <w:r>
        <w:rPr>
          <w:spacing w:val="-5"/>
          <w:u w:val="single"/>
        </w:rPr>
        <w:t xml:space="preserve"> </w:t>
      </w:r>
      <w:r>
        <w:rPr>
          <w:u w:val="single"/>
        </w:rPr>
        <w:t>Родина</w:t>
      </w:r>
      <w:r>
        <w:t xml:space="preserve"> Великая Отечественная война</w:t>
      </w:r>
    </w:p>
    <w:p w:rsidR="008A520D" w:rsidRDefault="009056B2">
      <w:pPr>
        <w:pStyle w:val="a3"/>
        <w:jc w:val="left"/>
      </w:pPr>
      <w:r>
        <w:t>Стихотворения</w:t>
      </w:r>
      <w:r>
        <w:rPr>
          <w:spacing w:val="59"/>
        </w:rPr>
        <w:t xml:space="preserve"> </w:t>
      </w:r>
      <w:r>
        <w:t>(не</w:t>
      </w:r>
      <w:r>
        <w:rPr>
          <w:spacing w:val="58"/>
        </w:rPr>
        <w:t xml:space="preserve"> </w:t>
      </w:r>
      <w:r>
        <w:t>менее</w:t>
      </w:r>
      <w:r>
        <w:rPr>
          <w:spacing w:val="58"/>
        </w:rPr>
        <w:t xml:space="preserve"> </w:t>
      </w:r>
      <w:r>
        <w:t>двух).</w:t>
      </w:r>
      <w:r>
        <w:rPr>
          <w:spacing w:val="58"/>
        </w:rPr>
        <w:t xml:space="preserve"> </w:t>
      </w:r>
      <w:r>
        <w:t>Например:</w:t>
      </w:r>
      <w:r>
        <w:rPr>
          <w:spacing w:val="59"/>
        </w:rPr>
        <w:t xml:space="preserve"> </w:t>
      </w:r>
      <w:r>
        <w:t>Н.</w:t>
      </w:r>
      <w:r>
        <w:rPr>
          <w:spacing w:val="58"/>
        </w:rPr>
        <w:t xml:space="preserve"> </w:t>
      </w:r>
      <w:r>
        <w:t>П.</w:t>
      </w:r>
      <w:r>
        <w:rPr>
          <w:spacing w:val="58"/>
        </w:rPr>
        <w:t xml:space="preserve"> </w:t>
      </w:r>
      <w:r>
        <w:t>Майоров</w:t>
      </w:r>
      <w:r>
        <w:rPr>
          <w:spacing w:val="68"/>
        </w:rPr>
        <w:t xml:space="preserve"> </w:t>
      </w:r>
      <w:r>
        <w:t>«Мы»,</w:t>
      </w:r>
      <w:r>
        <w:rPr>
          <w:spacing w:val="63"/>
        </w:rPr>
        <w:t xml:space="preserve"> </w:t>
      </w:r>
      <w:r>
        <w:t>М.</w:t>
      </w:r>
      <w:r>
        <w:rPr>
          <w:spacing w:val="59"/>
        </w:rPr>
        <w:t xml:space="preserve"> </w:t>
      </w:r>
      <w:r>
        <w:t>В.</w:t>
      </w:r>
      <w:r>
        <w:rPr>
          <w:spacing w:val="60"/>
        </w:rPr>
        <w:t xml:space="preserve"> </w:t>
      </w:r>
      <w:r>
        <w:rPr>
          <w:spacing w:val="-2"/>
        </w:rPr>
        <w:t>Кульчицкий</w:t>
      </w:r>
    </w:p>
    <w:p w:rsidR="008A520D" w:rsidRDefault="009056B2">
      <w:pPr>
        <w:pStyle w:val="a3"/>
        <w:ind w:right="4674"/>
        <w:jc w:val="left"/>
      </w:pPr>
      <w:r>
        <w:t>«Мечтатель,</w:t>
      </w:r>
      <w:r>
        <w:rPr>
          <w:spacing w:val="-6"/>
        </w:rPr>
        <w:t xml:space="preserve"> </w:t>
      </w:r>
      <w:r>
        <w:t>фантазёр,</w:t>
      </w:r>
      <w:r>
        <w:rPr>
          <w:spacing w:val="-6"/>
        </w:rPr>
        <w:t xml:space="preserve"> </w:t>
      </w:r>
      <w:r>
        <w:t>лентяй-</w:t>
      </w:r>
      <w:r>
        <w:rPr>
          <w:spacing w:val="-7"/>
        </w:rPr>
        <w:t xml:space="preserve"> </w:t>
      </w:r>
      <w:r>
        <w:t>завистник!..»</w:t>
      </w:r>
      <w:r>
        <w:rPr>
          <w:spacing w:val="-13"/>
        </w:rPr>
        <w:t xml:space="preserve"> </w:t>
      </w:r>
      <w:r>
        <w:t>и</w:t>
      </w:r>
      <w:r>
        <w:rPr>
          <w:spacing w:val="-3"/>
        </w:rPr>
        <w:t xml:space="preserve"> </w:t>
      </w:r>
      <w:r>
        <w:t>др. Ю. М. Нагибин. «Ваганов».</w:t>
      </w:r>
    </w:p>
    <w:p w:rsidR="008A520D" w:rsidRDefault="009056B2">
      <w:pPr>
        <w:pStyle w:val="a3"/>
        <w:ind w:right="6840"/>
        <w:jc w:val="left"/>
      </w:pPr>
      <w:r>
        <w:t xml:space="preserve">Е. И. Носов. «Переправа». </w:t>
      </w:r>
      <w:r>
        <w:rPr>
          <w:u w:val="single"/>
        </w:rPr>
        <w:t>Загадки русской души</w:t>
      </w:r>
      <w:r>
        <w:t xml:space="preserve"> Судьбы русских эмигрантов Б.</w:t>
      </w:r>
      <w:r>
        <w:rPr>
          <w:spacing w:val="-11"/>
        </w:rPr>
        <w:t xml:space="preserve"> </w:t>
      </w:r>
      <w:r>
        <w:t>К.</w:t>
      </w:r>
      <w:r>
        <w:rPr>
          <w:spacing w:val="-11"/>
        </w:rPr>
        <w:t xml:space="preserve"> </w:t>
      </w:r>
      <w:r>
        <w:t>Зайцев.</w:t>
      </w:r>
      <w:r>
        <w:rPr>
          <w:spacing w:val="-8"/>
        </w:rPr>
        <w:t xml:space="preserve"> </w:t>
      </w:r>
      <w:r>
        <w:t>«Лёгкое</w:t>
      </w:r>
      <w:r>
        <w:rPr>
          <w:spacing w:val="-12"/>
        </w:rPr>
        <w:t xml:space="preserve"> </w:t>
      </w:r>
      <w:r>
        <w:t>бремя».</w:t>
      </w:r>
    </w:p>
    <w:p w:rsidR="008A520D" w:rsidRDefault="009056B2">
      <w:pPr>
        <w:pStyle w:val="a3"/>
        <w:ind w:right="5820"/>
        <w:jc w:val="left"/>
      </w:pPr>
      <w:r>
        <w:t>А.</w:t>
      </w:r>
      <w:r>
        <w:rPr>
          <w:spacing w:val="-12"/>
        </w:rPr>
        <w:t xml:space="preserve"> </w:t>
      </w:r>
      <w:r>
        <w:t>Т.</w:t>
      </w:r>
      <w:r>
        <w:rPr>
          <w:spacing w:val="-12"/>
        </w:rPr>
        <w:t xml:space="preserve"> </w:t>
      </w:r>
      <w:r>
        <w:t>Аверченко.</w:t>
      </w:r>
      <w:r>
        <w:rPr>
          <w:spacing w:val="-8"/>
        </w:rPr>
        <w:t xml:space="preserve"> </w:t>
      </w:r>
      <w:r>
        <w:t>«Русское</w:t>
      </w:r>
      <w:r>
        <w:rPr>
          <w:spacing w:val="-12"/>
        </w:rPr>
        <w:t xml:space="preserve"> </w:t>
      </w:r>
      <w:r>
        <w:t xml:space="preserve">искусство». </w:t>
      </w:r>
      <w:r>
        <w:rPr>
          <w:u w:val="single"/>
        </w:rPr>
        <w:t>О ваших ровесниках</w:t>
      </w:r>
    </w:p>
    <w:p w:rsidR="008A520D" w:rsidRDefault="009056B2">
      <w:pPr>
        <w:pStyle w:val="a3"/>
        <w:jc w:val="left"/>
      </w:pPr>
      <w:r>
        <w:t>Прощание</w:t>
      </w:r>
      <w:r>
        <w:rPr>
          <w:spacing w:val="-4"/>
        </w:rPr>
        <w:t xml:space="preserve"> </w:t>
      </w:r>
      <w:r>
        <w:t>с</w:t>
      </w:r>
      <w:r>
        <w:rPr>
          <w:spacing w:val="-4"/>
        </w:rPr>
        <w:t xml:space="preserve"> </w:t>
      </w:r>
      <w:r>
        <w:rPr>
          <w:spacing w:val="-2"/>
        </w:rPr>
        <w:t>детством</w:t>
      </w:r>
    </w:p>
    <w:p w:rsidR="008A520D" w:rsidRDefault="009056B2">
      <w:pPr>
        <w:pStyle w:val="a3"/>
        <w:ind w:right="1654"/>
        <w:jc w:val="left"/>
      </w:pPr>
      <w:r>
        <w:t>Ю.</w:t>
      </w:r>
      <w:r>
        <w:rPr>
          <w:spacing w:val="-4"/>
        </w:rPr>
        <w:t xml:space="preserve"> </w:t>
      </w:r>
      <w:r>
        <w:t>И.</w:t>
      </w:r>
      <w:r>
        <w:rPr>
          <w:spacing w:val="-5"/>
        </w:rPr>
        <w:t xml:space="preserve"> </w:t>
      </w:r>
      <w:r>
        <w:t>Коваль. «От</w:t>
      </w:r>
      <w:r>
        <w:rPr>
          <w:spacing w:val="-5"/>
        </w:rPr>
        <w:t xml:space="preserve"> </w:t>
      </w:r>
      <w:r>
        <w:t>Красных</w:t>
      </w:r>
      <w:r>
        <w:rPr>
          <w:spacing w:val="-3"/>
        </w:rPr>
        <w:t xml:space="preserve"> </w:t>
      </w:r>
      <w:r>
        <w:t>ворот»</w:t>
      </w:r>
      <w:r>
        <w:rPr>
          <w:spacing w:val="-11"/>
        </w:rPr>
        <w:t xml:space="preserve"> </w:t>
      </w:r>
      <w:r>
        <w:t>(не</w:t>
      </w:r>
      <w:r>
        <w:rPr>
          <w:spacing w:val="-3"/>
        </w:rPr>
        <w:t xml:space="preserve"> </w:t>
      </w:r>
      <w:r>
        <w:t>менее</w:t>
      </w:r>
      <w:r>
        <w:rPr>
          <w:spacing w:val="-3"/>
        </w:rPr>
        <w:t xml:space="preserve"> </w:t>
      </w:r>
      <w:r>
        <w:t>одного</w:t>
      </w:r>
      <w:r>
        <w:rPr>
          <w:spacing w:val="-4"/>
        </w:rPr>
        <w:t xml:space="preserve"> </w:t>
      </w:r>
      <w:r>
        <w:t>фрагмента</w:t>
      </w:r>
      <w:r>
        <w:rPr>
          <w:spacing w:val="-4"/>
        </w:rPr>
        <w:t xml:space="preserve"> </w:t>
      </w:r>
      <w:r>
        <w:t>по</w:t>
      </w:r>
      <w:r>
        <w:rPr>
          <w:spacing w:val="-4"/>
        </w:rPr>
        <w:t xml:space="preserve"> </w:t>
      </w:r>
      <w:r>
        <w:t xml:space="preserve">выбору). </w:t>
      </w:r>
      <w:r>
        <w:rPr>
          <w:u w:val="single"/>
        </w:rPr>
        <w:t>Лишь слову жизнь дана</w:t>
      </w:r>
    </w:p>
    <w:p w:rsidR="008A520D" w:rsidRDefault="009056B2">
      <w:pPr>
        <w:pStyle w:val="a3"/>
        <w:jc w:val="left"/>
      </w:pPr>
      <w:r>
        <w:t>«Припадаю</w:t>
      </w:r>
      <w:r>
        <w:rPr>
          <w:spacing w:val="-3"/>
        </w:rPr>
        <w:t xml:space="preserve"> </w:t>
      </w:r>
      <w:r>
        <w:t>к</w:t>
      </w:r>
      <w:r>
        <w:rPr>
          <w:spacing w:val="-3"/>
        </w:rPr>
        <w:t xml:space="preserve"> </w:t>
      </w:r>
      <w:r>
        <w:t>великой</w:t>
      </w:r>
      <w:r>
        <w:rPr>
          <w:spacing w:val="-2"/>
        </w:rPr>
        <w:t xml:space="preserve"> реке…»</w:t>
      </w:r>
    </w:p>
    <w:p w:rsidR="008A520D" w:rsidRDefault="009056B2">
      <w:pPr>
        <w:pStyle w:val="a3"/>
        <w:spacing w:before="1"/>
        <w:jc w:val="left"/>
      </w:pPr>
      <w:r>
        <w:t>Стихотворения</w:t>
      </w:r>
      <w:r>
        <w:rPr>
          <w:spacing w:val="-4"/>
        </w:rPr>
        <w:t xml:space="preserve"> </w:t>
      </w:r>
      <w:r>
        <w:t>(не</w:t>
      </w:r>
      <w:r>
        <w:rPr>
          <w:spacing w:val="-2"/>
        </w:rPr>
        <w:t xml:space="preserve"> </w:t>
      </w:r>
      <w:r>
        <w:t>менее</w:t>
      </w:r>
      <w:r>
        <w:rPr>
          <w:spacing w:val="-3"/>
        </w:rPr>
        <w:t xml:space="preserve"> </w:t>
      </w:r>
      <w:r>
        <w:t>двух).</w:t>
      </w:r>
      <w:r>
        <w:rPr>
          <w:spacing w:val="-2"/>
        </w:rPr>
        <w:t xml:space="preserve"> </w:t>
      </w:r>
      <w:r>
        <w:t>Например:</w:t>
      </w:r>
      <w:r>
        <w:rPr>
          <w:spacing w:val="-2"/>
        </w:rPr>
        <w:t xml:space="preserve"> </w:t>
      </w:r>
      <w:r>
        <w:t>И. А.</w:t>
      </w:r>
      <w:r>
        <w:rPr>
          <w:spacing w:val="-2"/>
        </w:rPr>
        <w:t xml:space="preserve"> Бродский</w:t>
      </w:r>
    </w:p>
    <w:p w:rsidR="008A520D" w:rsidRDefault="009056B2">
      <w:pPr>
        <w:pStyle w:val="a3"/>
        <w:jc w:val="left"/>
      </w:pPr>
      <w:r>
        <w:t>«Мой</w:t>
      </w:r>
      <w:r>
        <w:rPr>
          <w:spacing w:val="-2"/>
        </w:rPr>
        <w:t xml:space="preserve"> </w:t>
      </w:r>
      <w:r>
        <w:t>народ»,</w:t>
      </w:r>
      <w:r>
        <w:rPr>
          <w:spacing w:val="-3"/>
        </w:rPr>
        <w:t xml:space="preserve"> </w:t>
      </w:r>
      <w:r>
        <w:t>С.</w:t>
      </w:r>
      <w:r>
        <w:rPr>
          <w:spacing w:val="-2"/>
        </w:rPr>
        <w:t xml:space="preserve"> </w:t>
      </w:r>
      <w:r>
        <w:t>А.</w:t>
      </w:r>
      <w:r>
        <w:rPr>
          <w:spacing w:val="-2"/>
        </w:rPr>
        <w:t xml:space="preserve"> </w:t>
      </w:r>
      <w:r>
        <w:t>Каргашин «Я</w:t>
      </w:r>
      <w:r>
        <w:rPr>
          <w:spacing w:val="1"/>
        </w:rPr>
        <w:t xml:space="preserve"> </w:t>
      </w:r>
      <w:r>
        <w:t>—</w:t>
      </w:r>
      <w:r>
        <w:rPr>
          <w:spacing w:val="-2"/>
        </w:rPr>
        <w:t xml:space="preserve"> </w:t>
      </w:r>
      <w:r>
        <w:t>русский!</w:t>
      </w:r>
      <w:r>
        <w:rPr>
          <w:spacing w:val="-2"/>
        </w:rPr>
        <w:t xml:space="preserve"> </w:t>
      </w:r>
      <w:r>
        <w:t>Спасибо,</w:t>
      </w:r>
      <w:r>
        <w:rPr>
          <w:spacing w:val="-2"/>
        </w:rPr>
        <w:t xml:space="preserve"> </w:t>
      </w:r>
      <w:r>
        <w:t>Господи!..»</w:t>
      </w:r>
      <w:r>
        <w:rPr>
          <w:spacing w:val="-9"/>
        </w:rPr>
        <w:t xml:space="preserve"> </w:t>
      </w:r>
      <w:r>
        <w:t>и</w:t>
      </w:r>
      <w:r>
        <w:rPr>
          <w:spacing w:val="-2"/>
        </w:rPr>
        <w:t xml:space="preserve"> </w:t>
      </w:r>
      <w:r>
        <w:rPr>
          <w:spacing w:val="-5"/>
        </w:rPr>
        <w:t>др.</w:t>
      </w:r>
    </w:p>
    <w:p w:rsidR="008A520D" w:rsidRDefault="009056B2">
      <w:pPr>
        <w:pStyle w:val="1"/>
        <w:spacing w:before="4"/>
        <w:ind w:left="1022"/>
      </w:pPr>
      <w:r>
        <w:t>ПЛАНИРУЕМЫЕ</w:t>
      </w:r>
      <w:r>
        <w:rPr>
          <w:spacing w:val="-5"/>
        </w:rPr>
        <w:t xml:space="preserve"> </w:t>
      </w:r>
      <w:r>
        <w:t>РЕЗУЛЬТАТЫ</w:t>
      </w:r>
      <w:r>
        <w:rPr>
          <w:spacing w:val="-5"/>
        </w:rPr>
        <w:t xml:space="preserve"> </w:t>
      </w:r>
      <w:r>
        <w:t>ОСВОЕНИЯ</w:t>
      </w:r>
      <w:r>
        <w:rPr>
          <w:spacing w:val="-5"/>
        </w:rPr>
        <w:t xml:space="preserve"> </w:t>
      </w:r>
      <w:r>
        <w:t>УЧЕБНОГО</w:t>
      </w:r>
      <w:r>
        <w:rPr>
          <w:spacing w:val="-4"/>
        </w:rPr>
        <w:t xml:space="preserve"> </w:t>
      </w:r>
      <w:r>
        <w:rPr>
          <w:spacing w:val="-2"/>
        </w:rPr>
        <w:t>ПРЕДМЕТА</w:t>
      </w:r>
    </w:p>
    <w:p w:rsidR="008A520D" w:rsidRDefault="009056B2">
      <w:pPr>
        <w:spacing w:line="274" w:lineRule="exact"/>
        <w:ind w:left="962"/>
        <w:rPr>
          <w:b/>
          <w:sz w:val="24"/>
        </w:rPr>
      </w:pPr>
      <w:r>
        <w:rPr>
          <w:b/>
          <w:sz w:val="24"/>
        </w:rPr>
        <w:t>«РОДНАЯ</w:t>
      </w:r>
      <w:r>
        <w:rPr>
          <w:b/>
          <w:spacing w:val="-3"/>
          <w:sz w:val="24"/>
        </w:rPr>
        <w:t xml:space="preserve"> </w:t>
      </w:r>
      <w:r>
        <w:rPr>
          <w:b/>
          <w:sz w:val="24"/>
        </w:rPr>
        <w:t>ЛИТЕРАТУРА</w:t>
      </w:r>
      <w:r>
        <w:rPr>
          <w:b/>
          <w:spacing w:val="-3"/>
          <w:sz w:val="24"/>
        </w:rPr>
        <w:t xml:space="preserve"> </w:t>
      </w:r>
      <w:r>
        <w:rPr>
          <w:b/>
          <w:spacing w:val="-2"/>
          <w:sz w:val="24"/>
        </w:rPr>
        <w:t>(РУССКАЯ)»</w:t>
      </w:r>
    </w:p>
    <w:p w:rsidR="008A520D" w:rsidRDefault="009056B2">
      <w:pPr>
        <w:pStyle w:val="a3"/>
        <w:ind w:right="553"/>
      </w:pPr>
      <w:r>
        <w:t>Изучение</w:t>
      </w:r>
      <w:r>
        <w:rPr>
          <w:spacing w:val="-2"/>
        </w:rPr>
        <w:t xml:space="preserve"> </w:t>
      </w:r>
      <w:r>
        <w:t>учебного</w:t>
      </w:r>
      <w:r>
        <w:rPr>
          <w:spacing w:val="-4"/>
        </w:rPr>
        <w:t xml:space="preserve"> </w:t>
      </w:r>
      <w:r>
        <w:t>предмета</w:t>
      </w:r>
      <w:r>
        <w:rPr>
          <w:spacing w:val="-1"/>
        </w:rPr>
        <w:t xml:space="preserve"> </w:t>
      </w:r>
      <w:r>
        <w:t>«Родная</w:t>
      </w:r>
      <w:r>
        <w:rPr>
          <w:spacing w:val="-4"/>
        </w:rPr>
        <w:t xml:space="preserve"> </w:t>
      </w:r>
      <w:r>
        <w:t>литература</w:t>
      </w:r>
      <w:r>
        <w:rPr>
          <w:spacing w:val="-4"/>
        </w:rPr>
        <w:t xml:space="preserve"> </w:t>
      </w:r>
      <w:r>
        <w:t>(русская)»</w:t>
      </w:r>
      <w:r>
        <w:rPr>
          <w:spacing w:val="-10"/>
        </w:rPr>
        <w:t xml:space="preserve"> </w:t>
      </w:r>
      <w:r>
        <w:t>в</w:t>
      </w:r>
      <w:r>
        <w:rPr>
          <w:spacing w:val="-5"/>
        </w:rPr>
        <w:t xml:space="preserve"> </w:t>
      </w:r>
      <w:r>
        <w:t>основной</w:t>
      </w:r>
      <w:r>
        <w:rPr>
          <w:spacing w:val="-4"/>
        </w:rPr>
        <w:t xml:space="preserve"> </w:t>
      </w:r>
      <w:r>
        <w:t>школе</w:t>
      </w:r>
      <w:r>
        <w:rPr>
          <w:spacing w:val="-5"/>
        </w:rPr>
        <w:t xml:space="preserve"> </w:t>
      </w:r>
      <w:r>
        <w:t xml:space="preserve">направлено на достижение обучающимися следующих личностных, метапредметных и предметных </w:t>
      </w:r>
      <w:r>
        <w:rPr>
          <w:spacing w:val="-2"/>
        </w:rPr>
        <w:t>результатов.</w:t>
      </w:r>
    </w:p>
    <w:p w:rsidR="008A520D" w:rsidRDefault="009056B2">
      <w:pPr>
        <w:pStyle w:val="a3"/>
        <w:jc w:val="left"/>
      </w:pPr>
      <w:r>
        <w:t>ЛИЧНОСТНЫЕ</w:t>
      </w:r>
      <w:r>
        <w:rPr>
          <w:spacing w:val="-9"/>
        </w:rPr>
        <w:t xml:space="preserve"> </w:t>
      </w:r>
      <w:r>
        <w:rPr>
          <w:spacing w:val="-2"/>
        </w:rPr>
        <w:t>РЕЗУЛЬТАТЫ</w:t>
      </w:r>
    </w:p>
    <w:p w:rsidR="008A520D" w:rsidRDefault="009056B2">
      <w:pPr>
        <w:pStyle w:val="a3"/>
        <w:ind w:right="549"/>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520D" w:rsidRDefault="009056B2">
      <w:pPr>
        <w:pStyle w:val="a3"/>
        <w:ind w:right="547"/>
      </w:pPr>
      <w:r>
        <w:t>Личностные результаты освоения рабочей программы по предмету «Родная литература (русская)» на уровне основного общего образования должны отражать</w:t>
      </w:r>
      <w:r>
        <w:rPr>
          <w:spacing w:val="40"/>
        </w:rPr>
        <w:t xml:space="preserve"> </w:t>
      </w:r>
      <w:r>
        <w:t>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A520D" w:rsidRDefault="009056B2">
      <w:pPr>
        <w:pStyle w:val="a3"/>
      </w:pPr>
      <w:r>
        <w:t>гражданского</w:t>
      </w:r>
      <w:r>
        <w:rPr>
          <w:spacing w:val="-5"/>
        </w:rPr>
        <w:t xml:space="preserve"> </w:t>
      </w:r>
      <w:r>
        <w:rPr>
          <w:spacing w:val="-2"/>
        </w:rPr>
        <w:t>воспитания:</w:t>
      </w:r>
    </w:p>
    <w:p w:rsidR="008A520D" w:rsidRDefault="009056B2">
      <w:pPr>
        <w:pStyle w:val="a3"/>
        <w:ind w:right="547"/>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 в жизни семьи, образователь- 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w:t>
      </w:r>
      <w:r>
        <w:rPr>
          <w:spacing w:val="80"/>
        </w:rPr>
        <w:t xml:space="preserve"> </w:t>
      </w:r>
      <w:r>
        <w:t>и</w:t>
      </w:r>
      <w:r>
        <w:rPr>
          <w:spacing w:val="80"/>
        </w:rPr>
        <w:t xml:space="preserve"> </w:t>
      </w:r>
      <w:r>
        <w:t>взаимопомощи,</w:t>
      </w:r>
      <w:r>
        <w:rPr>
          <w:spacing w:val="80"/>
        </w:rPr>
        <w:t xml:space="preserve"> </w:t>
      </w:r>
      <w:r>
        <w:t>активное</w:t>
      </w:r>
      <w:r>
        <w:rPr>
          <w:spacing w:val="80"/>
        </w:rPr>
        <w:t xml:space="preserve"> </w:t>
      </w:r>
      <w:r>
        <w:t>участие</w:t>
      </w:r>
      <w:r>
        <w:rPr>
          <w:spacing w:val="80"/>
        </w:rPr>
        <w:t xml:space="preserve"> </w:t>
      </w:r>
      <w:r>
        <w:t>в</w:t>
      </w:r>
      <w:r>
        <w:rPr>
          <w:spacing w:val="80"/>
        </w:rPr>
        <w:t xml:space="preserve"> </w:t>
      </w:r>
      <w:r>
        <w:t>школьном</w:t>
      </w:r>
      <w:r>
        <w:rPr>
          <w:spacing w:val="80"/>
        </w:rPr>
        <w:t xml:space="preserve"> </w:t>
      </w:r>
      <w:r>
        <w:t>самоуправлении;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готовность к участию в гуманитарной деятельности (волонтёрство, помощь людям, нуждающимся в ней);</w:t>
      </w:r>
    </w:p>
    <w:p w:rsidR="008A520D" w:rsidRDefault="009056B2">
      <w:pPr>
        <w:pStyle w:val="a3"/>
      </w:pPr>
      <w:r>
        <w:t>патриотического</w:t>
      </w:r>
      <w:r>
        <w:rPr>
          <w:spacing w:val="-5"/>
        </w:rPr>
        <w:t xml:space="preserve"> </w:t>
      </w:r>
      <w:r>
        <w:rPr>
          <w:spacing w:val="-2"/>
        </w:rPr>
        <w:t>воспитания:</w:t>
      </w:r>
    </w:p>
    <w:p w:rsidR="008A520D" w:rsidRDefault="009056B2">
      <w:pPr>
        <w:pStyle w:val="a3"/>
        <w:spacing w:before="1"/>
        <w:ind w:right="54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A520D" w:rsidRDefault="009056B2">
      <w:pPr>
        <w:pStyle w:val="a3"/>
      </w:pPr>
      <w:r>
        <w:t>духовно-нравственного</w:t>
      </w:r>
      <w:r>
        <w:rPr>
          <w:spacing w:val="-8"/>
        </w:rPr>
        <w:t xml:space="preserve"> </w:t>
      </w:r>
      <w:r>
        <w:rPr>
          <w:spacing w:val="-2"/>
        </w:rPr>
        <w:t>воспитания:</w:t>
      </w:r>
    </w:p>
    <w:p w:rsidR="008A520D" w:rsidRDefault="009056B2">
      <w:pPr>
        <w:pStyle w:val="a3"/>
        <w:ind w:right="553"/>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A520D" w:rsidRDefault="009056B2">
      <w:pPr>
        <w:pStyle w:val="a3"/>
      </w:pPr>
      <w:r>
        <w:t>эстетического</w:t>
      </w:r>
      <w:r>
        <w:rPr>
          <w:spacing w:val="-4"/>
        </w:rPr>
        <w:t xml:space="preserve"> </w:t>
      </w:r>
      <w:r>
        <w:rPr>
          <w:spacing w:val="-2"/>
        </w:rPr>
        <w:t>воспитания:</w:t>
      </w:r>
    </w:p>
    <w:p w:rsidR="008A520D" w:rsidRDefault="009056B2">
      <w:pPr>
        <w:pStyle w:val="a3"/>
        <w:tabs>
          <w:tab w:val="left" w:pos="2070"/>
          <w:tab w:val="left" w:pos="2528"/>
          <w:tab w:val="left" w:pos="3415"/>
          <w:tab w:val="left" w:pos="4036"/>
          <w:tab w:val="left" w:pos="5317"/>
          <w:tab w:val="left" w:pos="5807"/>
          <w:tab w:val="left" w:pos="6782"/>
          <w:tab w:val="left" w:pos="7046"/>
          <w:tab w:val="left" w:pos="8075"/>
          <w:tab w:val="left" w:pos="8229"/>
          <w:tab w:val="left" w:pos="8630"/>
          <w:tab w:val="left" w:pos="9336"/>
        </w:tabs>
        <w:ind w:right="552"/>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 xml:space="preserve">других </w:t>
      </w:r>
      <w:r>
        <w:rPr>
          <w:spacing w:val="-2"/>
        </w:rPr>
        <w:t>народов,</w:t>
      </w:r>
      <w:r>
        <w:tab/>
      </w:r>
      <w:r>
        <w:rPr>
          <w:spacing w:val="-2"/>
        </w:rPr>
        <w:t>понимание</w:t>
      </w:r>
      <w:r>
        <w:tab/>
      </w:r>
      <w:r>
        <w:rPr>
          <w:spacing w:val="-2"/>
        </w:rPr>
        <w:t>эмоционального</w:t>
      </w:r>
      <w:r>
        <w:tab/>
      </w:r>
      <w:r>
        <w:rPr>
          <w:spacing w:val="-2"/>
        </w:rPr>
        <w:t>воздействия</w:t>
      </w:r>
      <w:r>
        <w:tab/>
      </w:r>
      <w:r>
        <w:rPr>
          <w:spacing w:val="-2"/>
        </w:rPr>
        <w:t>искусства;</w:t>
      </w:r>
      <w:r>
        <w:tab/>
      </w:r>
      <w:r>
        <w:rPr>
          <w:spacing w:val="-2"/>
        </w:rPr>
        <w:t>осознание</w:t>
      </w:r>
      <w:r>
        <w:tab/>
      </w:r>
      <w:r>
        <w:rPr>
          <w:spacing w:val="-2"/>
        </w:rPr>
        <w:t xml:space="preserve">важности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t>самовыражения;</w:t>
      </w:r>
      <w:r>
        <w:rPr>
          <w:spacing w:val="80"/>
        </w:rPr>
        <w:t xml:space="preserve"> </w:t>
      </w:r>
      <w:r>
        <w:t>по</w:t>
      </w:r>
      <w:r w:rsidR="004A07AF">
        <w:t>н</w:t>
      </w:r>
      <w:r>
        <w:t xml:space="preserve">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spacing w:val="-2"/>
        </w:rPr>
        <w:t>физического</w:t>
      </w:r>
      <w:r>
        <w:tab/>
      </w:r>
      <w:r>
        <w:rPr>
          <w:spacing w:val="-2"/>
        </w:rPr>
        <w:t>воспитания,</w:t>
      </w:r>
      <w:r>
        <w:tab/>
      </w:r>
      <w:r>
        <w:rPr>
          <w:spacing w:val="-2"/>
        </w:rPr>
        <w:t>формирования</w:t>
      </w:r>
      <w:r>
        <w:tab/>
      </w:r>
      <w:r>
        <w:rPr>
          <w:spacing w:val="-2"/>
        </w:rPr>
        <w:t>культуры</w:t>
      </w:r>
      <w:r>
        <w:tab/>
      </w:r>
      <w:r>
        <w:tab/>
      </w:r>
      <w:r>
        <w:rPr>
          <w:spacing w:val="-2"/>
        </w:rPr>
        <w:t>здоровья</w:t>
      </w:r>
      <w:r>
        <w:tab/>
      </w:r>
      <w:r>
        <w:tab/>
      </w:r>
      <w:r>
        <w:rPr>
          <w:spacing w:val="-10"/>
        </w:rPr>
        <w:t>и</w:t>
      </w:r>
      <w:r>
        <w:tab/>
      </w:r>
      <w:r>
        <w:rPr>
          <w:spacing w:val="-2"/>
        </w:rPr>
        <w:t>эмоционального благополучия:</w:t>
      </w:r>
    </w:p>
    <w:p w:rsidR="008A520D" w:rsidRDefault="009056B2">
      <w:pPr>
        <w:pStyle w:val="a3"/>
        <w:spacing w:before="1"/>
        <w:ind w:right="549"/>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w:t>
      </w:r>
      <w:r>
        <w:rPr>
          <w:spacing w:val="80"/>
        </w:rPr>
        <w:t xml:space="preserve"> </w:t>
      </w:r>
      <w:r>
        <w:t>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20D" w:rsidRDefault="009056B2">
      <w:pPr>
        <w:pStyle w:val="a3"/>
        <w:ind w:left="1024"/>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8A520D" w:rsidRDefault="009056B2">
      <w:pPr>
        <w:pStyle w:val="a3"/>
        <w:ind w:right="557"/>
      </w:pPr>
      <w:r>
        <w:t>умение осознавать эмоциональное состояние себя и других, умение управлять собственным эмоциональным состоянием;</w:t>
      </w:r>
    </w:p>
    <w:p w:rsidR="008A520D" w:rsidRDefault="009056B2">
      <w:pPr>
        <w:pStyle w:val="a3"/>
        <w:ind w:right="555"/>
      </w:pPr>
      <w:r>
        <w:t>сформированность навыка рефлексии, признание своего права на ошибку и такого же права другого человека;</w:t>
      </w:r>
    </w:p>
    <w:p w:rsidR="008A520D" w:rsidRDefault="009056B2">
      <w:pPr>
        <w:pStyle w:val="a3"/>
      </w:pPr>
      <w:r>
        <w:t>трудового</w:t>
      </w:r>
      <w:r>
        <w:rPr>
          <w:spacing w:val="-3"/>
        </w:rPr>
        <w:t xml:space="preserve"> </w:t>
      </w:r>
      <w:r>
        <w:rPr>
          <w:spacing w:val="-2"/>
        </w:rPr>
        <w:t>воспитания:</w:t>
      </w:r>
    </w:p>
    <w:p w:rsidR="008A520D" w:rsidRDefault="009056B2">
      <w:pPr>
        <w:pStyle w:val="a3"/>
        <w:ind w:right="544"/>
      </w:pPr>
      <w:r>
        <w:t>установка на активное участие в решении</w:t>
      </w:r>
      <w:r>
        <w:rPr>
          <w:spacing w:val="40"/>
        </w:rPr>
        <w:t xml:space="preserve"> </w:t>
      </w:r>
      <w:r>
        <w:t>практических</w:t>
      </w:r>
      <w:r>
        <w:rPr>
          <w:spacing w:val="40"/>
        </w:rPr>
        <w:t xml:space="preserve"> </w:t>
      </w:r>
      <w:r>
        <w:t>за- 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 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A520D" w:rsidRDefault="009056B2">
      <w:pPr>
        <w:pStyle w:val="a3"/>
        <w:spacing w:before="1"/>
      </w:pPr>
      <w:r>
        <w:t>экологического</w:t>
      </w:r>
      <w:r>
        <w:rPr>
          <w:spacing w:val="-3"/>
        </w:rPr>
        <w:t xml:space="preserve"> </w:t>
      </w:r>
      <w:r>
        <w:rPr>
          <w:spacing w:val="-2"/>
        </w:rPr>
        <w:t>воспитания:</w:t>
      </w:r>
    </w:p>
    <w:p w:rsidR="008A520D" w:rsidRDefault="008A520D">
      <w:pPr>
        <w:sectPr w:rsidR="008A520D">
          <w:pgSz w:w="11910" w:h="16840"/>
          <w:pgMar w:top="1040" w:right="300" w:bottom="1160" w:left="740" w:header="0" w:footer="891" w:gutter="0"/>
          <w:cols w:space="720"/>
        </w:sectPr>
      </w:pPr>
    </w:p>
    <w:p w:rsidR="008A520D" w:rsidRDefault="009056B2" w:rsidP="004A07AF">
      <w:pPr>
        <w:pStyle w:val="a3"/>
        <w:spacing w:before="66"/>
        <w:ind w:right="545"/>
      </w:pPr>
      <w: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r>
        <w:t>ценности</w:t>
      </w:r>
      <w:r>
        <w:rPr>
          <w:spacing w:val="-5"/>
        </w:rPr>
        <w:t xml:space="preserve"> </w:t>
      </w:r>
      <w:r>
        <w:t>научного</w:t>
      </w:r>
      <w:r>
        <w:rPr>
          <w:spacing w:val="-3"/>
        </w:rPr>
        <w:t xml:space="preserve"> </w:t>
      </w:r>
      <w:r>
        <w:rPr>
          <w:spacing w:val="-2"/>
        </w:rPr>
        <w:t>познания:</w:t>
      </w:r>
    </w:p>
    <w:p w:rsidR="008A520D" w:rsidRDefault="009056B2">
      <w:pPr>
        <w:pStyle w:val="a3"/>
        <w:ind w:right="552"/>
      </w:pPr>
      <w:r>
        <w:t>ориентация в деятельности на современную систему</w:t>
      </w:r>
      <w:r>
        <w:rPr>
          <w:spacing w:val="-2"/>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ind w:right="547" w:firstLine="60"/>
      </w:pPr>
      <w:r>
        <w:t>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ind w:right="54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A520D" w:rsidRDefault="009056B2">
      <w:pPr>
        <w:pStyle w:val="a3"/>
        <w:spacing w:before="1"/>
        <w:ind w:right="550"/>
      </w:pPr>
      <w:r>
        <w:t>способность обучающихся ко взаимодействию в условиях неопределённости, открытость опыту и знаниям других;</w:t>
      </w:r>
    </w:p>
    <w:p w:rsidR="008A520D" w:rsidRDefault="009056B2">
      <w:pPr>
        <w:pStyle w:val="a3"/>
        <w:ind w:right="55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A520D" w:rsidRDefault="009056B2">
      <w:pPr>
        <w:pStyle w:val="a3"/>
        <w:ind w:right="55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A520D" w:rsidRDefault="009056B2">
      <w:pPr>
        <w:pStyle w:val="a3"/>
        <w:ind w:right="559"/>
      </w:pPr>
      <w:r>
        <w:t>умение оперировать основными понятиями, терминами и представлениями в области концепции устойчивого развития;</w:t>
      </w:r>
    </w:p>
    <w:p w:rsidR="008A520D" w:rsidRDefault="009056B2">
      <w:pPr>
        <w:pStyle w:val="a3"/>
      </w:pPr>
      <w:r>
        <w:t>умение</w:t>
      </w:r>
      <w:r>
        <w:rPr>
          <w:spacing w:val="-6"/>
        </w:rPr>
        <w:t xml:space="preserve"> </w:t>
      </w:r>
      <w:r>
        <w:t>анализировать</w:t>
      </w:r>
      <w:r>
        <w:rPr>
          <w:spacing w:val="-1"/>
        </w:rPr>
        <w:t xml:space="preserve"> </w:t>
      </w:r>
      <w:r>
        <w:t>и</w:t>
      </w:r>
      <w:r>
        <w:rPr>
          <w:spacing w:val="-3"/>
        </w:rPr>
        <w:t xml:space="preserve"> </w:t>
      </w:r>
      <w:r>
        <w:t>выявлять</w:t>
      </w:r>
      <w:r>
        <w:rPr>
          <w:spacing w:val="-1"/>
        </w:rPr>
        <w:t xml:space="preserve"> </w:t>
      </w:r>
      <w:r>
        <w:t>взаимосвязи</w:t>
      </w:r>
      <w:r>
        <w:rPr>
          <w:spacing w:val="-2"/>
        </w:rPr>
        <w:t xml:space="preserve"> </w:t>
      </w:r>
      <w:r>
        <w:t>природы,</w:t>
      </w:r>
      <w:r>
        <w:rPr>
          <w:spacing w:val="-3"/>
        </w:rPr>
        <w:t xml:space="preserve"> </w:t>
      </w:r>
      <w:r>
        <w:t>общества</w:t>
      </w:r>
      <w:r>
        <w:rPr>
          <w:spacing w:val="-3"/>
        </w:rPr>
        <w:t xml:space="preserve"> </w:t>
      </w:r>
      <w:r>
        <w:t>и</w:t>
      </w:r>
      <w:r>
        <w:rPr>
          <w:spacing w:val="-2"/>
        </w:rPr>
        <w:t xml:space="preserve"> экономики;</w:t>
      </w:r>
    </w:p>
    <w:p w:rsidR="008A520D" w:rsidRDefault="009056B2">
      <w:pPr>
        <w:pStyle w:val="a3"/>
        <w:ind w:right="555"/>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A520D" w:rsidRDefault="009056B2">
      <w:pPr>
        <w:pStyle w:val="a3"/>
        <w:ind w:right="552"/>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A520D" w:rsidRDefault="009056B2">
      <w:pPr>
        <w:pStyle w:val="a3"/>
        <w:spacing w:before="1"/>
      </w:pPr>
      <w:r>
        <w:t>МЕТАПРЕДМЕТНЫЕ</w:t>
      </w:r>
      <w:r>
        <w:rPr>
          <w:spacing w:val="-12"/>
        </w:rPr>
        <w:t xml:space="preserve"> </w:t>
      </w:r>
      <w:r>
        <w:rPr>
          <w:spacing w:val="-2"/>
        </w:rPr>
        <w:t>РЕЗУЛЬТАТЫ</w:t>
      </w:r>
    </w:p>
    <w:p w:rsidR="008A520D" w:rsidRDefault="009056B2">
      <w:pPr>
        <w:pStyle w:val="a3"/>
        <w:ind w:left="1022" w:right="2320" w:hanging="60"/>
        <w:jc w:val="left"/>
      </w:pPr>
      <w:r>
        <w:t>Овладение</w:t>
      </w:r>
      <w:r>
        <w:rPr>
          <w:spacing w:val="-9"/>
        </w:rPr>
        <w:t xml:space="preserve"> </w:t>
      </w:r>
      <w:r>
        <w:t>универсальными</w:t>
      </w:r>
      <w:r>
        <w:rPr>
          <w:spacing w:val="-7"/>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8A520D" w:rsidRDefault="009056B2">
      <w:pPr>
        <w:pStyle w:val="a3"/>
        <w:jc w:val="left"/>
      </w:pPr>
      <w:r>
        <w:t>выявлять</w:t>
      </w:r>
      <w:r>
        <w:rPr>
          <w:spacing w:val="-5"/>
        </w:rPr>
        <w:t xml:space="preserve"> </w:t>
      </w:r>
      <w:r>
        <w:t>и</w:t>
      </w:r>
      <w:r>
        <w:rPr>
          <w:spacing w:val="-4"/>
        </w:rPr>
        <w:t xml:space="preserve"> </w:t>
      </w:r>
      <w:r>
        <w:t>характеризовать</w:t>
      </w:r>
      <w:r>
        <w:rPr>
          <w:spacing w:val="-3"/>
        </w:rPr>
        <w:t xml:space="preserve"> </w:t>
      </w:r>
      <w:r>
        <w:t>существенные</w:t>
      </w:r>
      <w:r>
        <w:rPr>
          <w:spacing w:val="-4"/>
        </w:rPr>
        <w:t xml:space="preserve"> </w:t>
      </w:r>
      <w:r>
        <w:t>признаки</w:t>
      </w:r>
      <w:r>
        <w:rPr>
          <w:spacing w:val="-3"/>
        </w:rPr>
        <w:t xml:space="preserve"> </w:t>
      </w:r>
      <w:r>
        <w:t>объектов</w:t>
      </w:r>
      <w:r>
        <w:rPr>
          <w:spacing w:val="-3"/>
        </w:rPr>
        <w:t xml:space="preserve"> </w:t>
      </w:r>
      <w:r>
        <w:rPr>
          <w:spacing w:val="-2"/>
        </w:rPr>
        <w:t>(явлений);</w:t>
      </w:r>
    </w:p>
    <w:p w:rsidR="008A520D" w:rsidRDefault="009056B2">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и</w:t>
      </w:r>
      <w:r>
        <w:rPr>
          <w:spacing w:val="40"/>
        </w:rPr>
        <w:t xml:space="preserve"> </w:t>
      </w:r>
      <w:r>
        <w:t>сравнения, критерии проводимого анализа;</w:t>
      </w:r>
    </w:p>
    <w:p w:rsidR="008A520D" w:rsidRDefault="009056B2">
      <w:pPr>
        <w:pStyle w:val="a3"/>
        <w:ind w:right="545"/>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 xml:space="preserve">выявлять дефициты информации, данных, необходимых для решения поставленной </w:t>
      </w:r>
      <w:r>
        <w:rPr>
          <w:spacing w:val="-2"/>
        </w:rPr>
        <w:t>задачи;</w:t>
      </w:r>
    </w:p>
    <w:p w:rsidR="008A520D" w:rsidRDefault="009056B2">
      <w:pPr>
        <w:pStyle w:val="a3"/>
        <w:ind w:right="550"/>
      </w:pPr>
      <w:r>
        <w:t>выявлять причинно-следственные связи при изучении явлений и процессов; делать выводы с</w:t>
      </w:r>
      <w:r>
        <w:rPr>
          <w:spacing w:val="40"/>
        </w:rPr>
        <w:t xml:space="preserve"> </w:t>
      </w:r>
      <w:r>
        <w:t>использованием</w:t>
      </w:r>
      <w:r>
        <w:rPr>
          <w:spacing w:val="40"/>
        </w:rPr>
        <w:t xml:space="preserve"> </w:t>
      </w:r>
      <w:r>
        <w:t>дедуктивных и индуктивных умозаключений, умозаключений по аналогии, формулировать гипотезы о взаимосвязях;</w:t>
      </w:r>
    </w:p>
    <w:p w:rsidR="008A520D" w:rsidRDefault="009056B2">
      <w:pPr>
        <w:pStyle w:val="a3"/>
        <w:spacing w:before="1"/>
        <w:ind w:right="553"/>
      </w:pPr>
      <w:r>
        <w:t>самостоятельно выбирать способ решения учебной задачи (сравнивать несколько вариантов</w:t>
      </w:r>
      <w:r>
        <w:rPr>
          <w:spacing w:val="40"/>
        </w:rPr>
        <w:t xml:space="preserve"> </w:t>
      </w:r>
      <w:r>
        <w:t>решения,</w:t>
      </w:r>
      <w:r>
        <w:rPr>
          <w:spacing w:val="40"/>
        </w:rPr>
        <w:t xml:space="preserve"> </w:t>
      </w:r>
      <w:r>
        <w:t>выбирать</w:t>
      </w:r>
      <w:r>
        <w:rPr>
          <w:spacing w:val="40"/>
        </w:rPr>
        <w:t xml:space="preserve"> </w:t>
      </w:r>
      <w:r>
        <w:t>наиболее подходящий с учётом самостоятельно выделенных критериев).</w:t>
      </w:r>
    </w:p>
    <w:p w:rsidR="008A520D" w:rsidRDefault="009056B2">
      <w:pPr>
        <w:pStyle w:val="a3"/>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8A520D" w:rsidRDefault="009056B2">
      <w:pPr>
        <w:pStyle w:val="a3"/>
        <w:tabs>
          <w:tab w:val="left" w:pos="2758"/>
          <w:tab w:val="left" w:pos="3895"/>
          <w:tab w:val="left" w:pos="5576"/>
          <w:tab w:val="left" w:pos="6504"/>
          <w:tab w:val="left" w:pos="7377"/>
          <w:tab w:val="left" w:pos="8590"/>
          <w:tab w:val="left" w:pos="8928"/>
        </w:tabs>
        <w:ind w:right="55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 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w:t>
      </w:r>
      <w:r>
        <w:rPr>
          <w:spacing w:val="80"/>
        </w:rPr>
        <w:t xml:space="preserve"> </w:t>
      </w:r>
      <w:r>
        <w:t>аргументировать свою позицию, мнение;</w:t>
      </w:r>
    </w:p>
    <w:p w:rsidR="008A520D" w:rsidRDefault="009056B2">
      <w:pPr>
        <w:pStyle w:val="a3"/>
        <w:ind w:right="54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8A520D" w:rsidRDefault="009056B2">
      <w:pPr>
        <w:pStyle w:val="a3"/>
        <w:ind w:right="553"/>
      </w:pPr>
      <w:r>
        <w:t>оценивать на применимость и достоверность информации, полученной в ходе исследования (эксперимента);</w:t>
      </w:r>
    </w:p>
    <w:p w:rsidR="008A520D" w:rsidRDefault="009056B2">
      <w:pPr>
        <w:pStyle w:val="a3"/>
        <w:ind w:right="55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A520D" w:rsidRDefault="009056B2">
      <w:pPr>
        <w:pStyle w:val="a3"/>
        <w:spacing w:before="1"/>
        <w:ind w:right="54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A520D" w:rsidRDefault="009056B2">
      <w:pPr>
        <w:pStyle w:val="a3"/>
        <w:ind w:left="1022"/>
      </w:pPr>
      <w:r>
        <w:t>Работа</w:t>
      </w:r>
      <w:r>
        <w:rPr>
          <w:spacing w:val="-2"/>
        </w:rPr>
        <w:t xml:space="preserve"> </w:t>
      </w:r>
      <w:r>
        <w:t>с</w:t>
      </w:r>
      <w:r>
        <w:rPr>
          <w:spacing w:val="-1"/>
        </w:rPr>
        <w:t xml:space="preserve"> </w:t>
      </w:r>
      <w:r>
        <w:rPr>
          <w:spacing w:val="-2"/>
        </w:rPr>
        <w:t>информацией:</w:t>
      </w:r>
    </w:p>
    <w:p w:rsidR="008A520D" w:rsidRDefault="009056B2">
      <w:pPr>
        <w:pStyle w:val="a3"/>
        <w:ind w:right="556"/>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8A520D" w:rsidRDefault="009056B2">
      <w:pPr>
        <w:pStyle w:val="a3"/>
        <w:jc w:val="left"/>
      </w:pPr>
      <w:r>
        <w:t>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3"/>
        <w:ind w:right="548"/>
      </w:pPr>
      <w:r>
        <w:t>самостоятельно выбирать оптимальную форму</w:t>
      </w:r>
      <w:r>
        <w:rPr>
          <w:spacing w:val="40"/>
        </w:rPr>
        <w:t xml:space="preserve"> </w:t>
      </w:r>
      <w:r>
        <w:t>представления информации и иллюстрировать решаемые задачи несложными схемами, диаграммами, иной графикой и их комбинациями;</w:t>
      </w:r>
    </w:p>
    <w:p w:rsidR="008A520D" w:rsidRDefault="009056B2">
      <w:pPr>
        <w:pStyle w:val="a3"/>
        <w:ind w:right="554"/>
      </w:pPr>
      <w:r>
        <w:t>оценивать надёжность информации по критериям, предложенным педагогическим работником или сформулированным самостоятельно;</w:t>
      </w:r>
    </w:p>
    <w:p w:rsidR="008A520D" w:rsidRDefault="009056B2">
      <w:pPr>
        <w:pStyle w:val="a3"/>
      </w:pPr>
      <w:r>
        <w:t>эффективно</w:t>
      </w:r>
      <w:r>
        <w:rPr>
          <w:spacing w:val="-7"/>
        </w:rPr>
        <w:t xml:space="preserve"> </w:t>
      </w:r>
      <w:r>
        <w:t>запоминать</w:t>
      </w:r>
      <w:r>
        <w:rPr>
          <w:spacing w:val="-2"/>
        </w:rPr>
        <w:t xml:space="preserve"> </w:t>
      </w:r>
      <w:r>
        <w:t>и</w:t>
      </w:r>
      <w:r>
        <w:rPr>
          <w:spacing w:val="-4"/>
        </w:rPr>
        <w:t xml:space="preserve"> </w:t>
      </w:r>
      <w:r>
        <w:t>систематизировать</w:t>
      </w:r>
      <w:r>
        <w:rPr>
          <w:spacing w:val="-5"/>
        </w:rPr>
        <w:t xml:space="preserve"> </w:t>
      </w:r>
      <w:r>
        <w:rPr>
          <w:spacing w:val="-2"/>
        </w:rPr>
        <w:t>информацию.</w:t>
      </w:r>
    </w:p>
    <w:p w:rsidR="008A520D" w:rsidRDefault="009056B2">
      <w:pPr>
        <w:pStyle w:val="a3"/>
      </w:pPr>
      <w:r>
        <w:t>Овладение</w:t>
      </w:r>
      <w:r>
        <w:rPr>
          <w:spacing w:val="-8"/>
        </w:rPr>
        <w:t xml:space="preserve"> </w:t>
      </w:r>
      <w:r>
        <w:t>универсальными</w:t>
      </w:r>
      <w:r>
        <w:rPr>
          <w:spacing w:val="-4"/>
        </w:rPr>
        <w:t xml:space="preserve"> </w:t>
      </w:r>
      <w:r>
        <w:t>учебными</w:t>
      </w:r>
      <w:r>
        <w:rPr>
          <w:spacing w:val="-7"/>
        </w:rPr>
        <w:t xml:space="preserve"> </w:t>
      </w:r>
      <w:r>
        <w:t>коммуникативными</w:t>
      </w:r>
      <w:r>
        <w:rPr>
          <w:spacing w:val="-6"/>
        </w:rPr>
        <w:t xml:space="preserve"> </w:t>
      </w:r>
      <w:r>
        <w:rPr>
          <w:spacing w:val="-2"/>
        </w:rPr>
        <w:t>действиями.</w:t>
      </w:r>
    </w:p>
    <w:p w:rsidR="008A520D" w:rsidRDefault="009056B2">
      <w:pPr>
        <w:pStyle w:val="a3"/>
        <w:ind w:right="548"/>
      </w:pPr>
      <w:r>
        <w:t>Общение: воспринимать и формулировать суждения, выражать эмоции в соответствии с целями и условиями общения; выражать себя (свою точку</w:t>
      </w:r>
      <w:r>
        <w:rPr>
          <w:spacing w:val="-4"/>
        </w:rPr>
        <w:t xml:space="preserve"> </w:t>
      </w:r>
      <w:r>
        <w:t>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ситуаций и смягчать</w:t>
      </w:r>
      <w:r>
        <w:rPr>
          <w:spacing w:val="40"/>
        </w:rPr>
        <w:t xml:space="preserve"> </w:t>
      </w:r>
      <w:r>
        <w:t>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w:t>
      </w:r>
      <w:r>
        <w:rPr>
          <w:spacing w:val="40"/>
        </w:rPr>
        <w:t xml:space="preserve"> </w:t>
      </w:r>
      <w:r>
        <w:t>участников</w:t>
      </w:r>
      <w:r>
        <w:rPr>
          <w:spacing w:val="40"/>
        </w:rPr>
        <w:t xml:space="preserve"> </w:t>
      </w:r>
      <w:r>
        <w:t>диалога, обнаруживать</w:t>
      </w:r>
      <w:r>
        <w:rPr>
          <w:spacing w:val="40"/>
        </w:rPr>
        <w:t xml:space="preserve"> </w:t>
      </w:r>
      <w:r>
        <w:t>различие и сходство позиций; публично представлять результаты выполненного опыта (эксперимента, исследования, проекта); самостоятельно выбирать формат</w:t>
      </w:r>
      <w:r>
        <w:rPr>
          <w:spacing w:val="26"/>
        </w:rPr>
        <w:t xml:space="preserve">  </w:t>
      </w:r>
      <w:r>
        <w:t>выступления</w:t>
      </w:r>
      <w:r>
        <w:rPr>
          <w:spacing w:val="27"/>
        </w:rPr>
        <w:t xml:space="preserve">  </w:t>
      </w:r>
      <w:r>
        <w:t>с</w:t>
      </w:r>
      <w:r>
        <w:rPr>
          <w:spacing w:val="28"/>
        </w:rPr>
        <w:t xml:space="preserve">  </w:t>
      </w:r>
      <w:r>
        <w:t>учётом</w:t>
      </w:r>
      <w:r>
        <w:rPr>
          <w:spacing w:val="28"/>
        </w:rPr>
        <w:t xml:space="preserve">  </w:t>
      </w:r>
      <w:r>
        <w:t>задач</w:t>
      </w:r>
      <w:r>
        <w:rPr>
          <w:spacing w:val="26"/>
        </w:rPr>
        <w:t xml:space="preserve">  </w:t>
      </w:r>
      <w:r>
        <w:t>презентации</w:t>
      </w:r>
      <w:r>
        <w:rPr>
          <w:spacing w:val="26"/>
        </w:rPr>
        <w:t xml:space="preserve">  </w:t>
      </w:r>
      <w:r>
        <w:t>и</w:t>
      </w:r>
      <w:r>
        <w:rPr>
          <w:spacing w:val="27"/>
        </w:rPr>
        <w:t xml:space="preserve">  </w:t>
      </w:r>
      <w:r>
        <w:t>особенностей</w:t>
      </w:r>
      <w:r>
        <w:rPr>
          <w:spacing w:val="26"/>
        </w:rPr>
        <w:t xml:space="preserve">  </w:t>
      </w:r>
      <w:r>
        <w:t>аудитории</w:t>
      </w:r>
      <w:r>
        <w:rPr>
          <w:spacing w:val="27"/>
        </w:rPr>
        <w:t xml:space="preserve">  </w:t>
      </w:r>
      <w:r>
        <w:t>и</w:t>
      </w:r>
      <w:r>
        <w:rPr>
          <w:spacing w:val="26"/>
        </w:rPr>
        <w:t xml:space="preserve">  </w:t>
      </w:r>
      <w:r>
        <w:rPr>
          <w:spacing w:val="-10"/>
        </w:rPr>
        <w:t>в</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соответствии с ним составлять устные и письменные тексты с использованием илюстративных материалов.</w:t>
      </w:r>
    </w:p>
    <w:p w:rsidR="008A520D" w:rsidRDefault="009056B2">
      <w:pPr>
        <w:pStyle w:val="a3"/>
        <w:ind w:right="548"/>
      </w:pPr>
      <w:r>
        <w:t>Совместная</w:t>
      </w:r>
      <w:r>
        <w:rPr>
          <w:spacing w:val="40"/>
        </w:rPr>
        <w:t xml:space="preserve"> </w:t>
      </w:r>
      <w:r>
        <w:t>деятельность:</w:t>
      </w:r>
      <w:r>
        <w:rPr>
          <w:spacing w:val="40"/>
        </w:rPr>
        <w:t xml:space="preserve"> </w:t>
      </w:r>
      <w:r>
        <w:t>понимать</w:t>
      </w:r>
      <w:r>
        <w:rPr>
          <w:spacing w:val="40"/>
        </w:rPr>
        <w:t xml:space="preserve"> </w:t>
      </w:r>
      <w:r>
        <w:t>и</w:t>
      </w:r>
      <w:r>
        <w:rPr>
          <w:spacing w:val="40"/>
        </w:rPr>
        <w:t xml:space="preserve"> </w:t>
      </w:r>
      <w:r>
        <w:t>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 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9056B2">
      <w:pPr>
        <w:pStyle w:val="a3"/>
        <w:spacing w:before="1"/>
      </w:pPr>
      <w:r>
        <w:t>Овладение</w:t>
      </w:r>
      <w:r>
        <w:rPr>
          <w:spacing w:val="-8"/>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rPr>
          <w:spacing w:val="-2"/>
        </w:rPr>
        <w:t>действиями.</w:t>
      </w:r>
    </w:p>
    <w:p w:rsidR="008A520D" w:rsidRDefault="009056B2">
      <w:pPr>
        <w:pStyle w:val="a3"/>
        <w:ind w:right="547"/>
      </w:pPr>
      <w: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A520D" w:rsidRDefault="009056B2">
      <w:pPr>
        <w:pStyle w:val="a3"/>
        <w:spacing w:before="1"/>
        <w:ind w:right="549" w:firstLine="60"/>
      </w:pPr>
      <w: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w:t>
      </w:r>
      <w:r>
        <w:rPr>
          <w:spacing w:val="40"/>
        </w:rPr>
        <w:t xml:space="preserve"> </w:t>
      </w:r>
      <w:r>
        <w:t>выражения эмоций.</w:t>
      </w:r>
    </w:p>
    <w:p w:rsidR="008A520D" w:rsidRDefault="009056B2">
      <w:pPr>
        <w:pStyle w:val="a3"/>
        <w:ind w:right="552"/>
      </w:pPr>
      <w: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w:t>
      </w:r>
      <w:r>
        <w:rPr>
          <w:spacing w:val="40"/>
        </w:rPr>
        <w:t xml:space="preserve"> </w:t>
      </w:r>
      <w:r>
        <w:rPr>
          <w:spacing w:val="-2"/>
        </w:rPr>
        <w:t>вокруг.</w:t>
      </w:r>
    </w:p>
    <w:p w:rsidR="008A520D" w:rsidRDefault="009056B2">
      <w:pPr>
        <w:pStyle w:val="a3"/>
        <w:spacing w:before="1"/>
      </w:pPr>
      <w:r>
        <w:t>ПРЕДМЕТНЫЕ</w:t>
      </w:r>
      <w:r>
        <w:rPr>
          <w:spacing w:val="-10"/>
        </w:rPr>
        <w:t xml:space="preserve"> </w:t>
      </w:r>
      <w:r>
        <w:rPr>
          <w:spacing w:val="-2"/>
        </w:rPr>
        <w:t>РЕЗУЛЬТАТЫ</w:t>
      </w:r>
    </w:p>
    <w:p w:rsidR="008A520D" w:rsidRDefault="009056B2">
      <w:pPr>
        <w:pStyle w:val="a3"/>
        <w:ind w:right="554"/>
      </w:pPr>
      <w:r>
        <w:t>Предметные результаты освоения примерной программы по учебному предмету «Родная литература (русская)» должны отражать:</w:t>
      </w:r>
    </w:p>
    <w:p w:rsidR="008A520D" w:rsidRDefault="009056B2">
      <w:pPr>
        <w:pStyle w:val="a6"/>
        <w:numPr>
          <w:ilvl w:val="0"/>
          <w:numId w:val="176"/>
        </w:numPr>
        <w:tabs>
          <w:tab w:val="left" w:pos="1670"/>
        </w:tabs>
        <w:ind w:right="553" w:firstLine="0"/>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A520D" w:rsidRDefault="009056B2">
      <w:pPr>
        <w:pStyle w:val="a6"/>
        <w:numPr>
          <w:ilvl w:val="0"/>
          <w:numId w:val="176"/>
        </w:numPr>
        <w:tabs>
          <w:tab w:val="left" w:pos="1670"/>
        </w:tabs>
        <w:ind w:right="548" w:firstLine="0"/>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76"/>
        </w:numPr>
        <w:tabs>
          <w:tab w:val="left" w:pos="1670"/>
        </w:tabs>
        <w:spacing w:before="66"/>
        <w:ind w:right="547" w:firstLine="0"/>
        <w:rPr>
          <w:sz w:val="24"/>
        </w:rPr>
      </w:pPr>
      <w:r>
        <w:rPr>
          <w:sz w:val="24"/>
        </w:rPr>
        <w:lastRenderedPageBreak/>
        <w:t>обеспечение культурной самоидентификации, осознание коммуникативно- эстетических возможностей</w:t>
      </w:r>
      <w:r>
        <w:rPr>
          <w:spacing w:val="-2"/>
          <w:sz w:val="24"/>
        </w:rPr>
        <w:t xml:space="preserve"> </w:t>
      </w:r>
      <w:r>
        <w:rPr>
          <w:sz w:val="24"/>
        </w:rPr>
        <w:t>родного</w:t>
      </w:r>
      <w:r>
        <w:rPr>
          <w:spacing w:val="-2"/>
          <w:sz w:val="24"/>
        </w:rPr>
        <w:t xml:space="preserve"> </w:t>
      </w:r>
      <w:r>
        <w:rPr>
          <w:sz w:val="24"/>
        </w:rPr>
        <w:t>языка</w:t>
      </w:r>
      <w:r>
        <w:rPr>
          <w:spacing w:val="-3"/>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изучения</w:t>
      </w:r>
      <w:r>
        <w:rPr>
          <w:spacing w:val="-2"/>
          <w:sz w:val="24"/>
        </w:rPr>
        <w:t xml:space="preserve"> </w:t>
      </w:r>
      <w:r>
        <w:rPr>
          <w:sz w:val="24"/>
        </w:rPr>
        <w:t>выдающихся</w:t>
      </w:r>
      <w:r>
        <w:rPr>
          <w:spacing w:val="-4"/>
          <w:sz w:val="24"/>
        </w:rPr>
        <w:t xml:space="preserve"> </w:t>
      </w:r>
      <w:r>
        <w:rPr>
          <w:sz w:val="24"/>
        </w:rPr>
        <w:t>произведений культуры своего народа, российской и мировой культуры;</w:t>
      </w:r>
    </w:p>
    <w:p w:rsidR="008A520D" w:rsidRDefault="009056B2">
      <w:pPr>
        <w:pStyle w:val="a6"/>
        <w:numPr>
          <w:ilvl w:val="0"/>
          <w:numId w:val="176"/>
        </w:numPr>
        <w:tabs>
          <w:tab w:val="left" w:pos="1670"/>
        </w:tabs>
        <w:spacing w:before="1"/>
        <w:ind w:right="551" w:firstLine="0"/>
        <w:rPr>
          <w:sz w:val="24"/>
        </w:rPr>
      </w:pPr>
      <w:r>
        <w:rPr>
          <w:sz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A520D" w:rsidRDefault="009056B2">
      <w:pPr>
        <w:pStyle w:val="a6"/>
        <w:numPr>
          <w:ilvl w:val="0"/>
          <w:numId w:val="176"/>
        </w:numPr>
        <w:tabs>
          <w:tab w:val="left" w:pos="1670"/>
        </w:tabs>
        <w:ind w:right="545" w:firstLine="0"/>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8A520D" w:rsidRDefault="009056B2">
      <w:pPr>
        <w:pStyle w:val="a6"/>
        <w:numPr>
          <w:ilvl w:val="0"/>
          <w:numId w:val="176"/>
        </w:numPr>
        <w:tabs>
          <w:tab w:val="left" w:pos="1670"/>
        </w:tabs>
        <w:ind w:right="549" w:firstLine="0"/>
        <w:rPr>
          <w:sz w:val="24"/>
        </w:rPr>
      </w:pPr>
      <w:r>
        <w:rPr>
          <w:sz w:val="24"/>
        </w:rPr>
        <w:t>овладение процедурами смыслового и эстетического анализа текста на основе понимания</w:t>
      </w:r>
      <w:r>
        <w:rPr>
          <w:spacing w:val="-1"/>
          <w:sz w:val="24"/>
        </w:rPr>
        <w:t xml:space="preserve"> </w:t>
      </w:r>
      <w:r>
        <w:rPr>
          <w:sz w:val="24"/>
        </w:rPr>
        <w:t>принципиальных отличий литературного</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A520D" w:rsidRDefault="009056B2">
      <w:pPr>
        <w:pStyle w:val="a3"/>
      </w:pPr>
      <w:r>
        <w:t>Предметные</w:t>
      </w:r>
      <w:r>
        <w:rPr>
          <w:spacing w:val="-4"/>
        </w:rPr>
        <w:t xml:space="preserve"> </w:t>
      </w:r>
      <w:r>
        <w:t>результаты</w:t>
      </w:r>
      <w:r>
        <w:rPr>
          <w:spacing w:val="-2"/>
        </w:rPr>
        <w:t xml:space="preserve"> </w:t>
      </w:r>
      <w:r>
        <w:t>по</w:t>
      </w:r>
      <w:r>
        <w:rPr>
          <w:spacing w:val="-2"/>
        </w:rPr>
        <w:t xml:space="preserve"> классам</w:t>
      </w:r>
    </w:p>
    <w:p w:rsidR="008A520D" w:rsidRDefault="009056B2">
      <w:pPr>
        <w:pStyle w:val="a6"/>
        <w:numPr>
          <w:ilvl w:val="0"/>
          <w:numId w:val="175"/>
        </w:numPr>
        <w:tabs>
          <w:tab w:val="left" w:pos="1670"/>
        </w:tabs>
        <w:rPr>
          <w:sz w:val="24"/>
        </w:rPr>
      </w:pPr>
      <w:r>
        <w:rPr>
          <w:spacing w:val="-2"/>
          <w:sz w:val="24"/>
        </w:rPr>
        <w:t>класс:</w:t>
      </w:r>
    </w:p>
    <w:p w:rsidR="008A520D" w:rsidRDefault="009056B2">
      <w:pPr>
        <w:pStyle w:val="a6"/>
        <w:numPr>
          <w:ilvl w:val="1"/>
          <w:numId w:val="175"/>
        </w:numPr>
        <w:tabs>
          <w:tab w:val="left" w:pos="1682"/>
        </w:tabs>
        <w:spacing w:before="161"/>
        <w:ind w:right="546"/>
        <w:rPr>
          <w:sz w:val="24"/>
        </w:rPr>
      </w:pPr>
      <w:r>
        <w:rPr>
          <w:sz w:val="24"/>
        </w:rPr>
        <w:t>выделять проблематику русских народных и литературных сказок, пословиц и поговорок как основу</w:t>
      </w:r>
      <w:r>
        <w:rPr>
          <w:spacing w:val="-3"/>
          <w:sz w:val="24"/>
        </w:rPr>
        <w:t xml:space="preserve"> </w:t>
      </w:r>
      <w:r>
        <w:rPr>
          <w:sz w:val="24"/>
        </w:rPr>
        <w:t>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A520D" w:rsidRDefault="009056B2">
      <w:pPr>
        <w:pStyle w:val="a6"/>
        <w:numPr>
          <w:ilvl w:val="1"/>
          <w:numId w:val="175"/>
        </w:numPr>
        <w:tabs>
          <w:tab w:val="left" w:pos="1682"/>
        </w:tabs>
        <w:ind w:right="549"/>
        <w:rPr>
          <w:sz w:val="24"/>
        </w:rPr>
      </w:pPr>
      <w:r>
        <w:rPr>
          <w:sz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A520D" w:rsidRDefault="009056B2">
      <w:pPr>
        <w:pStyle w:val="a6"/>
        <w:numPr>
          <w:ilvl w:val="1"/>
          <w:numId w:val="175"/>
        </w:numPr>
        <w:tabs>
          <w:tab w:val="left" w:pos="1682"/>
        </w:tabs>
        <w:ind w:right="554"/>
        <w:rPr>
          <w:sz w:val="24"/>
        </w:rPr>
      </w:pPr>
      <w:r>
        <w:rPr>
          <w:sz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A520D" w:rsidRDefault="009056B2">
      <w:pPr>
        <w:pStyle w:val="a6"/>
        <w:numPr>
          <w:ilvl w:val="1"/>
          <w:numId w:val="175"/>
        </w:numPr>
        <w:tabs>
          <w:tab w:val="left" w:pos="1682"/>
        </w:tabs>
        <w:spacing w:before="1"/>
        <w:ind w:right="552"/>
        <w:rPr>
          <w:sz w:val="24"/>
        </w:rPr>
      </w:pPr>
      <w:r>
        <w:rPr>
          <w:sz w:val="24"/>
        </w:rPr>
        <w:t>владеть умением давать смысловой анализ фольклорного и литературного текста</w:t>
      </w:r>
      <w:r>
        <w:rPr>
          <w:spacing w:val="4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w:t>
      </w:r>
      <w:r>
        <w:rPr>
          <w:spacing w:val="40"/>
          <w:sz w:val="24"/>
        </w:rPr>
        <w:t xml:space="preserve"> </w:t>
      </w:r>
      <w:r>
        <w:rPr>
          <w:sz w:val="24"/>
        </w:rPr>
        <w:t>произведениями</w:t>
      </w:r>
      <w:r>
        <w:rPr>
          <w:spacing w:val="40"/>
          <w:sz w:val="24"/>
        </w:rPr>
        <w:t xml:space="preserve"> </w:t>
      </w:r>
      <w:r>
        <w:rPr>
          <w:sz w:val="24"/>
        </w:rPr>
        <w:t>других искусств и учиться отбирать произведения</w:t>
      </w:r>
      <w:r>
        <w:rPr>
          <w:spacing w:val="40"/>
          <w:sz w:val="24"/>
        </w:rPr>
        <w:t xml:space="preserve"> </w:t>
      </w:r>
      <w:r>
        <w:rPr>
          <w:sz w:val="24"/>
        </w:rPr>
        <w:t>для самостоятельного чтения;</w:t>
      </w:r>
    </w:p>
    <w:p w:rsidR="008A520D" w:rsidRDefault="009056B2">
      <w:pPr>
        <w:pStyle w:val="a6"/>
        <w:numPr>
          <w:ilvl w:val="1"/>
          <w:numId w:val="175"/>
        </w:numPr>
        <w:tabs>
          <w:tab w:val="left" w:pos="1682"/>
        </w:tabs>
        <w:ind w:right="547"/>
        <w:rPr>
          <w:sz w:val="24"/>
        </w:rPr>
      </w:pPr>
      <w:r>
        <w:rPr>
          <w:sz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A520D" w:rsidRDefault="009056B2">
      <w:pPr>
        <w:pStyle w:val="a6"/>
        <w:numPr>
          <w:ilvl w:val="0"/>
          <w:numId w:val="175"/>
        </w:numPr>
        <w:tabs>
          <w:tab w:val="left" w:pos="1670"/>
        </w:tabs>
        <w:spacing w:before="159"/>
        <w:rPr>
          <w:sz w:val="24"/>
        </w:rPr>
      </w:pPr>
      <w:r>
        <w:rPr>
          <w:spacing w:val="-2"/>
          <w:sz w:val="24"/>
        </w:rPr>
        <w:t>класс:</w:t>
      </w:r>
    </w:p>
    <w:p w:rsidR="008A520D" w:rsidRDefault="009056B2">
      <w:pPr>
        <w:pStyle w:val="a6"/>
        <w:numPr>
          <w:ilvl w:val="1"/>
          <w:numId w:val="175"/>
        </w:numPr>
        <w:tabs>
          <w:tab w:val="left" w:pos="1682"/>
        </w:tabs>
        <w:spacing w:before="160"/>
        <w:ind w:right="553"/>
        <w:rPr>
          <w:sz w:val="24"/>
        </w:rPr>
      </w:pPr>
      <w:r>
        <w:rPr>
          <w:sz w:val="24"/>
        </w:rPr>
        <w:t>выделять проблематику русских</w:t>
      </w:r>
      <w:r>
        <w:rPr>
          <w:spacing w:val="40"/>
          <w:sz w:val="24"/>
        </w:rPr>
        <w:t xml:space="preserve"> </w:t>
      </w:r>
      <w:r>
        <w:rPr>
          <w:sz w:val="24"/>
        </w:rPr>
        <w:t>былин</w:t>
      </w:r>
      <w:r>
        <w:rPr>
          <w:spacing w:val="40"/>
          <w:sz w:val="24"/>
        </w:rPr>
        <w:t xml:space="preserve"> </w:t>
      </w:r>
      <w:r>
        <w:rPr>
          <w:sz w:val="24"/>
        </w:rPr>
        <w:t>и</w:t>
      </w:r>
      <w:r>
        <w:rPr>
          <w:spacing w:val="40"/>
          <w:sz w:val="24"/>
        </w:rPr>
        <w:t xml:space="preserve"> </w:t>
      </w:r>
      <w:r>
        <w:rPr>
          <w:sz w:val="24"/>
        </w:rPr>
        <w:t>былинных</w:t>
      </w:r>
      <w:r>
        <w:rPr>
          <w:spacing w:val="40"/>
          <w:sz w:val="24"/>
        </w:rPr>
        <w:t xml:space="preserve"> </w:t>
      </w:r>
      <w:r>
        <w:rPr>
          <w:sz w:val="24"/>
        </w:rPr>
        <w:t>сюжетов в фольклоре и русской литературе для развития представлений о нравственном идеале русского народа</w:t>
      </w:r>
      <w:r>
        <w:rPr>
          <w:spacing w:val="-3"/>
          <w:sz w:val="24"/>
        </w:rPr>
        <w:t xml:space="preserve"> </w:t>
      </w:r>
      <w:r>
        <w:rPr>
          <w:sz w:val="24"/>
        </w:rPr>
        <w:t>в</w:t>
      </w:r>
      <w:r>
        <w:rPr>
          <w:spacing w:val="-3"/>
          <w:sz w:val="24"/>
        </w:rPr>
        <w:t xml:space="preserve"> </w:t>
      </w:r>
      <w:r>
        <w:rPr>
          <w:sz w:val="24"/>
        </w:rPr>
        <w:t>контексте</w:t>
      </w:r>
      <w:r>
        <w:rPr>
          <w:spacing w:val="-3"/>
          <w:sz w:val="24"/>
        </w:rPr>
        <w:t xml:space="preserve"> </w:t>
      </w:r>
      <w:r>
        <w:rPr>
          <w:sz w:val="24"/>
        </w:rPr>
        <w:t>героического</w:t>
      </w:r>
      <w:r>
        <w:rPr>
          <w:spacing w:val="-2"/>
          <w:sz w:val="24"/>
        </w:rPr>
        <w:t xml:space="preserve"> </w:t>
      </w:r>
      <w:r>
        <w:rPr>
          <w:sz w:val="24"/>
        </w:rPr>
        <w:t>эпоса</w:t>
      </w:r>
      <w:r>
        <w:rPr>
          <w:spacing w:val="-3"/>
          <w:sz w:val="24"/>
        </w:rPr>
        <w:t xml:space="preserve"> </w:t>
      </w:r>
      <w:r>
        <w:rPr>
          <w:sz w:val="24"/>
        </w:rPr>
        <w:t>разных</w:t>
      </w:r>
      <w:r>
        <w:rPr>
          <w:spacing w:val="-1"/>
          <w:sz w:val="24"/>
        </w:rPr>
        <w:t xml:space="preserve"> </w:t>
      </w:r>
      <w:r>
        <w:rPr>
          <w:sz w:val="24"/>
        </w:rPr>
        <w:t>народов, устанавливать</w:t>
      </w:r>
      <w:r>
        <w:rPr>
          <w:spacing w:val="-1"/>
          <w:sz w:val="24"/>
        </w:rPr>
        <w:t xml:space="preserve"> </w:t>
      </w:r>
      <w:r>
        <w:rPr>
          <w:sz w:val="24"/>
        </w:rPr>
        <w:t>связи</w:t>
      </w:r>
      <w:r>
        <w:rPr>
          <w:spacing w:val="-1"/>
          <w:sz w:val="24"/>
        </w:rPr>
        <w:t xml:space="preserve"> </w:t>
      </w:r>
      <w:r>
        <w:rPr>
          <w:sz w:val="24"/>
        </w:rPr>
        <w:t>между ними на уровне тематики, проблематики, образов;</w:t>
      </w:r>
    </w:p>
    <w:p w:rsidR="008A520D" w:rsidRDefault="009056B2">
      <w:pPr>
        <w:pStyle w:val="a6"/>
        <w:numPr>
          <w:ilvl w:val="1"/>
          <w:numId w:val="175"/>
        </w:numPr>
        <w:tabs>
          <w:tab w:val="left" w:pos="1682"/>
        </w:tabs>
        <w:spacing w:before="1"/>
        <w:ind w:right="554"/>
        <w:rPr>
          <w:sz w:val="24"/>
        </w:rPr>
      </w:pPr>
      <w:r>
        <w:rPr>
          <w:sz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A520D" w:rsidRDefault="009056B2">
      <w:pPr>
        <w:pStyle w:val="a6"/>
        <w:numPr>
          <w:ilvl w:val="1"/>
          <w:numId w:val="175"/>
        </w:numPr>
        <w:tabs>
          <w:tab w:val="left" w:pos="1682"/>
        </w:tabs>
        <w:ind w:right="553"/>
        <w:rPr>
          <w:sz w:val="24"/>
        </w:rPr>
      </w:pPr>
      <w:r>
        <w:rPr>
          <w:sz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A520D" w:rsidRDefault="009056B2">
      <w:pPr>
        <w:pStyle w:val="a6"/>
        <w:numPr>
          <w:ilvl w:val="1"/>
          <w:numId w:val="175"/>
        </w:numPr>
        <w:tabs>
          <w:tab w:val="left" w:pos="1682"/>
        </w:tabs>
        <w:ind w:right="554"/>
        <w:rPr>
          <w:sz w:val="24"/>
        </w:rPr>
      </w:pPr>
      <w:r>
        <w:rPr>
          <w:sz w:val="24"/>
        </w:rPr>
        <w:t>иметь начальное понятие о русском национальном характере, его парадоксах и загадках</w:t>
      </w:r>
      <w:r>
        <w:rPr>
          <w:spacing w:val="71"/>
          <w:sz w:val="24"/>
        </w:rPr>
        <w:t xml:space="preserve"> </w:t>
      </w:r>
      <w:r>
        <w:rPr>
          <w:sz w:val="24"/>
        </w:rPr>
        <w:t>русской</w:t>
      </w:r>
      <w:r>
        <w:rPr>
          <w:spacing w:val="70"/>
          <w:sz w:val="24"/>
        </w:rPr>
        <w:t xml:space="preserve"> </w:t>
      </w:r>
      <w:r>
        <w:rPr>
          <w:sz w:val="24"/>
        </w:rPr>
        <w:t>души</w:t>
      </w:r>
      <w:r>
        <w:rPr>
          <w:spacing w:val="70"/>
          <w:sz w:val="24"/>
        </w:rPr>
        <w:t xml:space="preserve"> </w:t>
      </w:r>
      <w:r>
        <w:rPr>
          <w:sz w:val="24"/>
        </w:rPr>
        <w:t>в</w:t>
      </w:r>
      <w:r>
        <w:rPr>
          <w:spacing w:val="66"/>
          <w:sz w:val="24"/>
        </w:rPr>
        <w:t xml:space="preserve"> </w:t>
      </w:r>
      <w:r>
        <w:rPr>
          <w:sz w:val="24"/>
        </w:rPr>
        <w:t>произведениях</w:t>
      </w:r>
      <w:r>
        <w:rPr>
          <w:spacing w:val="71"/>
          <w:sz w:val="24"/>
        </w:rPr>
        <w:t xml:space="preserve"> </w:t>
      </w:r>
      <w:r>
        <w:rPr>
          <w:sz w:val="24"/>
        </w:rPr>
        <w:t>о</w:t>
      </w:r>
      <w:r>
        <w:rPr>
          <w:spacing w:val="66"/>
          <w:sz w:val="24"/>
        </w:rPr>
        <w:t xml:space="preserve"> </w:t>
      </w:r>
      <w:r>
        <w:rPr>
          <w:sz w:val="24"/>
        </w:rPr>
        <w:t>защите</w:t>
      </w:r>
      <w:r>
        <w:rPr>
          <w:spacing w:val="68"/>
          <w:sz w:val="24"/>
        </w:rPr>
        <w:t xml:space="preserve"> </w:t>
      </w:r>
      <w:r>
        <w:rPr>
          <w:sz w:val="24"/>
        </w:rPr>
        <w:t>Родины</w:t>
      </w:r>
      <w:r>
        <w:rPr>
          <w:spacing w:val="66"/>
          <w:sz w:val="24"/>
        </w:rPr>
        <w:t xml:space="preserve"> </w:t>
      </w:r>
      <w:r>
        <w:rPr>
          <w:sz w:val="24"/>
        </w:rPr>
        <w:t>в</w:t>
      </w:r>
      <w:r>
        <w:rPr>
          <w:spacing w:val="68"/>
          <w:sz w:val="24"/>
        </w:rPr>
        <w:t xml:space="preserve"> </w:t>
      </w:r>
      <w:r>
        <w:rPr>
          <w:sz w:val="24"/>
        </w:rPr>
        <w:t>Крымской</w:t>
      </w:r>
      <w:r>
        <w:rPr>
          <w:spacing w:val="70"/>
          <w:sz w:val="24"/>
        </w:rPr>
        <w:t xml:space="preserve"> </w:t>
      </w:r>
      <w:r>
        <w:rPr>
          <w:sz w:val="24"/>
        </w:rPr>
        <w:t>войне</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682" w:right="553"/>
      </w:pPr>
      <w:r>
        <w:lastRenderedPageBreak/>
        <w:t>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A520D" w:rsidRDefault="009056B2">
      <w:pPr>
        <w:pStyle w:val="a6"/>
        <w:numPr>
          <w:ilvl w:val="1"/>
          <w:numId w:val="175"/>
        </w:numPr>
        <w:tabs>
          <w:tab w:val="left" w:pos="1682"/>
        </w:tabs>
        <w:spacing w:before="1"/>
        <w:ind w:right="547"/>
        <w:rPr>
          <w:sz w:val="24"/>
        </w:rPr>
      </w:pPr>
      <w:r>
        <w:rPr>
          <w:sz w:val="24"/>
        </w:rPr>
        <w:t>владеть умением давать смысловой анализ фольклорного и литературного текста</w:t>
      </w:r>
      <w:r>
        <w:rPr>
          <w:spacing w:val="40"/>
          <w:sz w:val="24"/>
        </w:rPr>
        <w:t xml:space="preserve"> </w:t>
      </w:r>
      <w:r>
        <w:rPr>
          <w:sz w:val="24"/>
        </w:rPr>
        <w:t>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w:t>
      </w:r>
      <w:r>
        <w:rPr>
          <w:spacing w:val="40"/>
          <w:sz w:val="24"/>
        </w:rPr>
        <w:t xml:space="preserve"> </w:t>
      </w:r>
      <w:r>
        <w:rPr>
          <w:sz w:val="24"/>
        </w:rPr>
        <w:t>характеристики героя; под руководством учителя со- 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A520D" w:rsidRDefault="009056B2">
      <w:pPr>
        <w:pStyle w:val="a6"/>
        <w:numPr>
          <w:ilvl w:val="1"/>
          <w:numId w:val="175"/>
        </w:numPr>
        <w:tabs>
          <w:tab w:val="left" w:pos="1682"/>
        </w:tabs>
        <w:ind w:right="542"/>
        <w:rPr>
          <w:sz w:val="24"/>
        </w:rPr>
      </w:pPr>
      <w:r>
        <w:rPr>
          <w:sz w:val="24"/>
        </w:rPr>
        <w:t>владеть начальными навыками</w:t>
      </w:r>
      <w:r>
        <w:rPr>
          <w:spacing w:val="40"/>
          <w:sz w:val="24"/>
        </w:rPr>
        <w:t xml:space="preserve"> </w:t>
      </w:r>
      <w:r>
        <w:rPr>
          <w:sz w:val="24"/>
        </w:rPr>
        <w:t>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A520D" w:rsidRDefault="009056B2">
      <w:pPr>
        <w:pStyle w:val="a6"/>
        <w:numPr>
          <w:ilvl w:val="0"/>
          <w:numId w:val="175"/>
        </w:numPr>
        <w:tabs>
          <w:tab w:val="left" w:pos="1669"/>
          <w:tab w:val="left" w:pos="1670"/>
        </w:tabs>
        <w:spacing w:before="161"/>
        <w:rPr>
          <w:sz w:val="24"/>
        </w:rPr>
      </w:pPr>
      <w:r>
        <w:rPr>
          <w:spacing w:val="-2"/>
          <w:sz w:val="24"/>
        </w:rPr>
        <w:t>класс:</w:t>
      </w:r>
    </w:p>
    <w:p w:rsidR="008A520D" w:rsidRDefault="009056B2">
      <w:pPr>
        <w:pStyle w:val="a6"/>
        <w:numPr>
          <w:ilvl w:val="1"/>
          <w:numId w:val="175"/>
        </w:numPr>
        <w:tabs>
          <w:tab w:val="left" w:pos="1682"/>
        </w:tabs>
        <w:spacing w:before="160"/>
        <w:ind w:right="552"/>
        <w:rPr>
          <w:sz w:val="24"/>
        </w:rPr>
      </w:pPr>
      <w:r>
        <w:rPr>
          <w:sz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A520D" w:rsidRDefault="009056B2">
      <w:pPr>
        <w:pStyle w:val="a6"/>
        <w:numPr>
          <w:ilvl w:val="1"/>
          <w:numId w:val="175"/>
        </w:numPr>
        <w:tabs>
          <w:tab w:val="left" w:pos="1682"/>
        </w:tabs>
        <w:spacing w:before="1"/>
        <w:ind w:right="547"/>
        <w:rPr>
          <w:sz w:val="24"/>
        </w:rPr>
      </w:pPr>
      <w:r>
        <w:rPr>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w:t>
      </w:r>
      <w:r>
        <w:rPr>
          <w:spacing w:val="-2"/>
          <w:sz w:val="24"/>
        </w:rPr>
        <w:t>мастерах;</w:t>
      </w:r>
    </w:p>
    <w:p w:rsidR="008A520D" w:rsidRDefault="009056B2">
      <w:pPr>
        <w:pStyle w:val="a6"/>
        <w:numPr>
          <w:ilvl w:val="1"/>
          <w:numId w:val="175"/>
        </w:numPr>
        <w:tabs>
          <w:tab w:val="left" w:pos="1682"/>
        </w:tabs>
        <w:ind w:right="548"/>
        <w:rPr>
          <w:sz w:val="24"/>
        </w:rPr>
      </w:pPr>
      <w:r>
        <w:rPr>
          <w:sz w:val="24"/>
        </w:rPr>
        <w:t>иметь понятие</w:t>
      </w:r>
      <w:r>
        <w:rPr>
          <w:spacing w:val="-2"/>
          <w:sz w:val="24"/>
        </w:rPr>
        <w:t xml:space="preserve"> </w:t>
      </w:r>
      <w:r>
        <w:rPr>
          <w:sz w:val="24"/>
        </w:rPr>
        <w:t>о</w:t>
      </w:r>
      <w:r>
        <w:rPr>
          <w:spacing w:val="-1"/>
          <w:sz w:val="24"/>
        </w:rPr>
        <w:t xml:space="preserve"> </w:t>
      </w:r>
      <w:r>
        <w:rPr>
          <w:sz w:val="24"/>
        </w:rPr>
        <w:t>русском</w:t>
      </w:r>
      <w:r>
        <w:rPr>
          <w:spacing w:val="-2"/>
          <w:sz w:val="24"/>
        </w:rPr>
        <w:t xml:space="preserve"> </w:t>
      </w:r>
      <w:r>
        <w:rPr>
          <w:sz w:val="24"/>
        </w:rPr>
        <w:t>национальном</w:t>
      </w:r>
      <w:r>
        <w:rPr>
          <w:spacing w:val="-2"/>
          <w:sz w:val="24"/>
        </w:rPr>
        <w:t xml:space="preserve"> </w:t>
      </w:r>
      <w:r>
        <w:rPr>
          <w:sz w:val="24"/>
        </w:rPr>
        <w:t>характере,</w:t>
      </w:r>
      <w:r>
        <w:rPr>
          <w:spacing w:val="-1"/>
          <w:sz w:val="24"/>
        </w:rPr>
        <w:t xml:space="preserve"> </w:t>
      </w:r>
      <w:r>
        <w:rPr>
          <w:sz w:val="24"/>
        </w:rPr>
        <w:t>истоках русского</w:t>
      </w:r>
      <w:r>
        <w:rPr>
          <w:spacing w:val="-1"/>
          <w:sz w:val="24"/>
        </w:rPr>
        <w:t xml:space="preserve"> </w:t>
      </w:r>
      <w:r>
        <w:rPr>
          <w:sz w:val="24"/>
        </w:rPr>
        <w:t>патриотизма</w:t>
      </w:r>
      <w:r>
        <w:rPr>
          <w:spacing w:val="-2"/>
          <w:sz w:val="24"/>
        </w:rPr>
        <w:t xml:space="preserve"> </w:t>
      </w:r>
      <w:r>
        <w:rPr>
          <w:sz w:val="24"/>
        </w:rPr>
        <w:t>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A520D" w:rsidRDefault="009056B2">
      <w:pPr>
        <w:pStyle w:val="a6"/>
        <w:numPr>
          <w:ilvl w:val="1"/>
          <w:numId w:val="175"/>
        </w:numPr>
        <w:tabs>
          <w:tab w:val="left" w:pos="1682"/>
        </w:tabs>
        <w:ind w:right="548"/>
        <w:rPr>
          <w:sz w:val="24"/>
        </w:rPr>
      </w:pPr>
      <w:r>
        <w:rPr>
          <w:sz w:val="24"/>
        </w:rPr>
        <w:t>владеть умением давать смысловой анализ фольклорного и литературного текста</w:t>
      </w:r>
      <w:r>
        <w:rPr>
          <w:spacing w:val="40"/>
          <w:sz w:val="24"/>
        </w:rPr>
        <w:t xml:space="preserve"> </w:t>
      </w:r>
      <w:r>
        <w:rPr>
          <w:sz w:val="24"/>
        </w:rPr>
        <w:t>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 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A520D" w:rsidRDefault="009056B2">
      <w:pPr>
        <w:pStyle w:val="a6"/>
        <w:numPr>
          <w:ilvl w:val="1"/>
          <w:numId w:val="175"/>
        </w:numPr>
        <w:tabs>
          <w:tab w:val="left" w:pos="1682"/>
        </w:tabs>
        <w:ind w:right="547"/>
        <w:rPr>
          <w:sz w:val="24"/>
        </w:rPr>
      </w:pPr>
      <w:r>
        <w:rPr>
          <w:sz w:val="24"/>
        </w:rPr>
        <w:t>владеть умениями самостоятельной проектно-исследовательской деятельности и оформления</w:t>
      </w:r>
      <w:r>
        <w:rPr>
          <w:spacing w:val="-2"/>
          <w:sz w:val="24"/>
        </w:rPr>
        <w:t xml:space="preserve"> </w:t>
      </w:r>
      <w:r>
        <w:rPr>
          <w:sz w:val="24"/>
        </w:rPr>
        <w:t>её</w:t>
      </w:r>
      <w:r>
        <w:rPr>
          <w:spacing w:val="-3"/>
          <w:sz w:val="24"/>
        </w:rPr>
        <w:t xml:space="preserve"> </w:t>
      </w:r>
      <w:r>
        <w:rPr>
          <w:sz w:val="24"/>
        </w:rPr>
        <w:t>результатов,</w:t>
      </w:r>
      <w:r>
        <w:rPr>
          <w:spacing w:val="-2"/>
          <w:sz w:val="24"/>
        </w:rPr>
        <w:t xml:space="preserve"> </w:t>
      </w:r>
      <w:r>
        <w:rPr>
          <w:sz w:val="24"/>
        </w:rPr>
        <w:t>навыками</w:t>
      </w:r>
      <w:r>
        <w:rPr>
          <w:spacing w:val="-2"/>
          <w:sz w:val="24"/>
        </w:rPr>
        <w:t xml:space="preserve"> </w:t>
      </w:r>
      <w:r>
        <w:rPr>
          <w:sz w:val="24"/>
        </w:rPr>
        <w:t>работы</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источниками</w:t>
      </w:r>
      <w:r>
        <w:rPr>
          <w:spacing w:val="-2"/>
          <w:sz w:val="24"/>
        </w:rPr>
        <w:t xml:space="preserve"> </w:t>
      </w:r>
      <w:r>
        <w:rPr>
          <w:sz w:val="24"/>
        </w:rPr>
        <w:t>информации и основными способами её обработки и презентации.</w:t>
      </w:r>
    </w:p>
    <w:p w:rsidR="008A520D" w:rsidRDefault="009056B2">
      <w:pPr>
        <w:pStyle w:val="a6"/>
        <w:numPr>
          <w:ilvl w:val="0"/>
          <w:numId w:val="175"/>
        </w:numPr>
        <w:tabs>
          <w:tab w:val="left" w:pos="1669"/>
          <w:tab w:val="left" w:pos="1670"/>
        </w:tabs>
        <w:spacing w:before="159"/>
        <w:rPr>
          <w:sz w:val="24"/>
        </w:rPr>
      </w:pPr>
      <w:r>
        <w:rPr>
          <w:spacing w:val="-2"/>
          <w:sz w:val="24"/>
        </w:rPr>
        <w:t>класс:</w:t>
      </w:r>
    </w:p>
    <w:p w:rsidR="008A520D" w:rsidRDefault="009056B2">
      <w:pPr>
        <w:pStyle w:val="a6"/>
        <w:numPr>
          <w:ilvl w:val="1"/>
          <w:numId w:val="175"/>
        </w:numPr>
        <w:tabs>
          <w:tab w:val="left" w:pos="1682"/>
        </w:tabs>
        <w:spacing w:before="161"/>
        <w:ind w:right="548"/>
        <w:rPr>
          <w:sz w:val="24"/>
        </w:rPr>
      </w:pPr>
      <w:r>
        <w:rPr>
          <w:sz w:val="24"/>
        </w:rPr>
        <w:t>выделять проблематику и понимать эстетическое</w:t>
      </w:r>
      <w:r>
        <w:rPr>
          <w:spacing w:val="40"/>
          <w:sz w:val="24"/>
        </w:rPr>
        <w:t xml:space="preserve"> </w:t>
      </w:r>
      <w:r>
        <w:rPr>
          <w:sz w:val="24"/>
        </w:rPr>
        <w:t>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A520D" w:rsidRDefault="009056B2">
      <w:pPr>
        <w:pStyle w:val="a6"/>
        <w:numPr>
          <w:ilvl w:val="1"/>
          <w:numId w:val="175"/>
        </w:numPr>
        <w:tabs>
          <w:tab w:val="left" w:pos="1682"/>
        </w:tabs>
        <w:spacing w:before="1"/>
        <w:ind w:right="548"/>
        <w:rPr>
          <w:sz w:val="24"/>
        </w:rPr>
      </w:pPr>
      <w:r>
        <w:rPr>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 славном праздновании Троицы и о родстве душ русских </w:t>
      </w:r>
      <w:r>
        <w:rPr>
          <w:spacing w:val="-2"/>
          <w:sz w:val="24"/>
        </w:rPr>
        <w:t>людей;</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175"/>
        </w:numPr>
        <w:tabs>
          <w:tab w:val="left" w:pos="1682"/>
        </w:tabs>
        <w:spacing w:before="66"/>
        <w:ind w:right="555"/>
        <w:rPr>
          <w:sz w:val="24"/>
        </w:rPr>
      </w:pPr>
      <w:r>
        <w:rPr>
          <w:sz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w:t>
      </w:r>
      <w:r>
        <w:rPr>
          <w:spacing w:val="40"/>
          <w:sz w:val="24"/>
        </w:rPr>
        <w:t xml:space="preserve"> </w:t>
      </w:r>
      <w:r>
        <w:rPr>
          <w:sz w:val="24"/>
        </w:rPr>
        <w:t>русской поэзии;</w:t>
      </w:r>
    </w:p>
    <w:p w:rsidR="008A520D" w:rsidRDefault="009056B2">
      <w:pPr>
        <w:pStyle w:val="a6"/>
        <w:numPr>
          <w:ilvl w:val="1"/>
          <w:numId w:val="175"/>
        </w:numPr>
        <w:tabs>
          <w:tab w:val="left" w:pos="1682"/>
        </w:tabs>
        <w:spacing w:before="1"/>
        <w:ind w:right="547"/>
        <w:rPr>
          <w:sz w:val="24"/>
        </w:rPr>
      </w:pPr>
      <w:r>
        <w:rPr>
          <w:sz w:val="24"/>
        </w:rPr>
        <w:t>владеть умением давать самостоятельный смысловой и идейно-эстетический</w:t>
      </w:r>
      <w:r>
        <w:rPr>
          <w:spacing w:val="40"/>
          <w:sz w:val="24"/>
        </w:rPr>
        <w:t xml:space="preserve"> </w:t>
      </w:r>
      <w:r>
        <w:rPr>
          <w:sz w:val="24"/>
        </w:rPr>
        <w:t>анализ фольклорного и литературного тек- 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 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A520D" w:rsidRDefault="009056B2">
      <w:pPr>
        <w:pStyle w:val="a6"/>
        <w:numPr>
          <w:ilvl w:val="1"/>
          <w:numId w:val="175"/>
        </w:numPr>
        <w:tabs>
          <w:tab w:val="left" w:pos="1682"/>
        </w:tabs>
        <w:ind w:right="549"/>
        <w:rPr>
          <w:sz w:val="24"/>
        </w:rPr>
      </w:pPr>
      <w:r>
        <w:rPr>
          <w:sz w:val="24"/>
        </w:rPr>
        <w:t>владеть умениями самостоятельной проектно-исследовательской деятельности и оформления</w:t>
      </w:r>
      <w:r>
        <w:rPr>
          <w:spacing w:val="-3"/>
          <w:sz w:val="24"/>
        </w:rPr>
        <w:t xml:space="preserve"> </w:t>
      </w:r>
      <w:r>
        <w:rPr>
          <w:sz w:val="24"/>
        </w:rPr>
        <w:t>её</w:t>
      </w:r>
      <w:r>
        <w:rPr>
          <w:spacing w:val="-4"/>
          <w:sz w:val="24"/>
        </w:rPr>
        <w:t xml:space="preserve"> </w:t>
      </w:r>
      <w:r>
        <w:rPr>
          <w:sz w:val="24"/>
        </w:rPr>
        <w:t>результатов,</w:t>
      </w:r>
      <w:r>
        <w:rPr>
          <w:spacing w:val="-3"/>
          <w:sz w:val="24"/>
        </w:rPr>
        <w:t xml:space="preserve"> </w:t>
      </w:r>
      <w:r>
        <w:rPr>
          <w:sz w:val="24"/>
        </w:rPr>
        <w:t>навыками</w:t>
      </w:r>
      <w:r>
        <w:rPr>
          <w:spacing w:val="-2"/>
          <w:sz w:val="24"/>
        </w:rPr>
        <w:t xml:space="preserve"> </w:t>
      </w:r>
      <w:r>
        <w:rPr>
          <w:sz w:val="24"/>
        </w:rPr>
        <w:t>работы</w:t>
      </w:r>
      <w:r>
        <w:rPr>
          <w:spacing w:val="-4"/>
          <w:sz w:val="24"/>
        </w:rPr>
        <w:t xml:space="preserve"> </w:t>
      </w:r>
      <w:r>
        <w:rPr>
          <w:sz w:val="24"/>
        </w:rPr>
        <w:t>с</w:t>
      </w:r>
      <w:r>
        <w:rPr>
          <w:spacing w:val="-4"/>
          <w:sz w:val="24"/>
        </w:rPr>
        <w:t xml:space="preserve"> </w:t>
      </w:r>
      <w:r>
        <w:rPr>
          <w:sz w:val="24"/>
        </w:rPr>
        <w:t>разными</w:t>
      </w:r>
      <w:r>
        <w:rPr>
          <w:spacing w:val="-2"/>
          <w:sz w:val="24"/>
        </w:rPr>
        <w:t xml:space="preserve"> </w:t>
      </w:r>
      <w:r>
        <w:rPr>
          <w:sz w:val="24"/>
        </w:rPr>
        <w:t>источниками</w:t>
      </w:r>
      <w:r>
        <w:rPr>
          <w:spacing w:val="-2"/>
          <w:sz w:val="24"/>
        </w:rPr>
        <w:t xml:space="preserve"> </w:t>
      </w:r>
      <w:r>
        <w:rPr>
          <w:sz w:val="24"/>
        </w:rPr>
        <w:t>информации и основными способами её обработки и презентации.</w:t>
      </w:r>
    </w:p>
    <w:p w:rsidR="008A520D" w:rsidRDefault="009056B2">
      <w:pPr>
        <w:pStyle w:val="a6"/>
        <w:numPr>
          <w:ilvl w:val="0"/>
          <w:numId w:val="175"/>
        </w:numPr>
        <w:tabs>
          <w:tab w:val="left" w:pos="1669"/>
          <w:tab w:val="left" w:pos="1670"/>
        </w:tabs>
        <w:spacing w:before="161"/>
        <w:rPr>
          <w:sz w:val="24"/>
        </w:rPr>
      </w:pPr>
      <w:r>
        <w:rPr>
          <w:spacing w:val="-2"/>
          <w:sz w:val="24"/>
        </w:rPr>
        <w:t>класс:</w:t>
      </w:r>
    </w:p>
    <w:p w:rsidR="008A520D" w:rsidRDefault="009056B2">
      <w:pPr>
        <w:pStyle w:val="a6"/>
        <w:numPr>
          <w:ilvl w:val="1"/>
          <w:numId w:val="175"/>
        </w:numPr>
        <w:tabs>
          <w:tab w:val="left" w:pos="1682"/>
        </w:tabs>
        <w:spacing w:before="161"/>
        <w:ind w:right="552"/>
        <w:rPr>
          <w:sz w:val="24"/>
        </w:rPr>
      </w:pPr>
      <w:r>
        <w:rPr>
          <w:sz w:val="24"/>
        </w:rPr>
        <w:t>выделять проблематику и понимать эстетическое</w:t>
      </w:r>
      <w:r>
        <w:rPr>
          <w:spacing w:val="40"/>
          <w:sz w:val="24"/>
        </w:rPr>
        <w:t xml:space="preserve"> </w:t>
      </w:r>
      <w:r>
        <w:rPr>
          <w:sz w:val="24"/>
        </w:rPr>
        <w:t>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w:t>
      </w:r>
      <w:r>
        <w:rPr>
          <w:spacing w:val="40"/>
          <w:sz w:val="24"/>
        </w:rPr>
        <w:t xml:space="preserve"> </w:t>
      </w:r>
      <w:r>
        <w:rPr>
          <w:sz w:val="24"/>
        </w:rPr>
        <w:t>нравственные</w:t>
      </w:r>
      <w:r>
        <w:rPr>
          <w:spacing w:val="40"/>
          <w:sz w:val="24"/>
        </w:rPr>
        <w:t xml:space="preserve"> </w:t>
      </w:r>
      <w:r>
        <w:rPr>
          <w:sz w:val="24"/>
        </w:rPr>
        <w:t>смыслы в произведениях об образе Петербурга и российской степи в русской литературе;</w:t>
      </w:r>
    </w:p>
    <w:p w:rsidR="008A520D" w:rsidRDefault="009056B2">
      <w:pPr>
        <w:pStyle w:val="a6"/>
        <w:numPr>
          <w:ilvl w:val="1"/>
          <w:numId w:val="175"/>
        </w:numPr>
        <w:tabs>
          <w:tab w:val="left" w:pos="1682"/>
        </w:tabs>
        <w:ind w:right="550"/>
        <w:rPr>
          <w:sz w:val="24"/>
        </w:rPr>
      </w:pPr>
      <w:r>
        <w:rPr>
          <w:sz w:val="24"/>
        </w:rPr>
        <w:t>понимать духовно-нравственную и культурно-эстетическую ценность русской литературы и культуры в контексте куль- 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A520D" w:rsidRDefault="009056B2">
      <w:pPr>
        <w:pStyle w:val="a6"/>
        <w:numPr>
          <w:ilvl w:val="1"/>
          <w:numId w:val="175"/>
        </w:numPr>
        <w:tabs>
          <w:tab w:val="left" w:pos="1682"/>
        </w:tabs>
        <w:ind w:right="552"/>
        <w:rPr>
          <w:sz w:val="24"/>
        </w:rPr>
      </w:pPr>
      <w:r>
        <w:rPr>
          <w:sz w:val="24"/>
        </w:rPr>
        <w:t>осмысливать характерные черты русского национального характера в произведениях</w:t>
      </w:r>
      <w:r>
        <w:rPr>
          <w:spacing w:val="40"/>
          <w:sz w:val="24"/>
        </w:rPr>
        <w:t xml:space="preserve"> </w:t>
      </w:r>
      <w:r>
        <w:rPr>
          <w:sz w:val="24"/>
        </w:rPr>
        <w:t>о</w:t>
      </w:r>
      <w:r>
        <w:rPr>
          <w:spacing w:val="40"/>
          <w:sz w:val="24"/>
        </w:rPr>
        <w:t xml:space="preserve"> </w:t>
      </w:r>
      <w:r>
        <w:rPr>
          <w:sz w:val="24"/>
        </w:rPr>
        <w:t>Великой</w:t>
      </w:r>
      <w:r>
        <w:rPr>
          <w:spacing w:val="40"/>
          <w:sz w:val="24"/>
        </w:rPr>
        <w:t xml:space="preserve"> </w:t>
      </w:r>
      <w:r>
        <w:rPr>
          <w:sz w:val="24"/>
        </w:rPr>
        <w:t>Отечественной</w:t>
      </w:r>
      <w:r>
        <w:rPr>
          <w:spacing w:val="40"/>
          <w:sz w:val="24"/>
        </w:rPr>
        <w:t xml:space="preserve"> </w:t>
      </w:r>
      <w:r>
        <w:rPr>
          <w:sz w:val="24"/>
        </w:rPr>
        <w:t>войне, о судьбах русских эмигрантов в литературе русского зарубежья; выделять нравственные проблемы в книгах о прощании с детством;</w:t>
      </w:r>
    </w:p>
    <w:p w:rsidR="008A520D" w:rsidRDefault="009056B2">
      <w:pPr>
        <w:pStyle w:val="a6"/>
        <w:numPr>
          <w:ilvl w:val="1"/>
          <w:numId w:val="175"/>
        </w:numPr>
        <w:tabs>
          <w:tab w:val="left" w:pos="1682"/>
        </w:tabs>
        <w:spacing w:before="1"/>
        <w:ind w:right="549"/>
        <w:rPr>
          <w:sz w:val="24"/>
        </w:rPr>
      </w:pPr>
      <w:r>
        <w:rPr>
          <w:sz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A520D" w:rsidRDefault="009056B2">
      <w:pPr>
        <w:pStyle w:val="a6"/>
        <w:numPr>
          <w:ilvl w:val="1"/>
          <w:numId w:val="175"/>
        </w:numPr>
        <w:tabs>
          <w:tab w:val="left" w:pos="1682"/>
        </w:tabs>
        <w:ind w:right="549"/>
        <w:rPr>
          <w:sz w:val="24"/>
        </w:rPr>
      </w:pPr>
      <w:r>
        <w:rPr>
          <w:sz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A07AF" w:rsidRDefault="009056B2" w:rsidP="004A07AF">
      <w:pPr>
        <w:pStyle w:val="a3"/>
        <w:spacing w:before="158"/>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w:t>
      </w:r>
      <w:r w:rsidR="004A07AF">
        <w:t>авлено на сайте МОУ «Мостовская О</w:t>
      </w:r>
      <w:r>
        <w:t>ОШ»</w:t>
      </w:r>
      <w:r w:rsidR="004A07AF">
        <w:t xml:space="preserve"> </w:t>
      </w:r>
      <w:hyperlink r:id="rId11" w:history="1">
        <w:r w:rsidR="004A07AF" w:rsidRPr="00293140">
          <w:rPr>
            <w:rStyle w:val="ab"/>
          </w:rPr>
          <w:t>https://mou-m.buryatschool.ru/</w:t>
        </w:r>
      </w:hyperlink>
    </w:p>
    <w:p w:rsidR="004A07AF" w:rsidRDefault="009056B2" w:rsidP="004A07AF">
      <w:pPr>
        <w:pStyle w:val="a3"/>
        <w:spacing w:before="158"/>
        <w:ind w:right="545" w:firstLine="707"/>
      </w:pPr>
      <w:r>
        <w:t xml:space="preserve"> </w:t>
      </w:r>
      <w:bookmarkStart w:id="17" w:name="_bookmark16"/>
      <w:bookmarkEnd w:id="17"/>
    </w:p>
    <w:p w:rsidR="008A520D" w:rsidRDefault="009056B2" w:rsidP="004A07AF">
      <w:pPr>
        <w:pStyle w:val="a3"/>
        <w:spacing w:before="158"/>
        <w:ind w:right="545" w:firstLine="707"/>
      </w:pPr>
      <w:r>
        <w:lastRenderedPageBreak/>
        <w:t>АНГЛИЙСКИЙ</w:t>
      </w:r>
      <w:r>
        <w:rPr>
          <w:spacing w:val="-7"/>
        </w:rPr>
        <w:t xml:space="preserve"> </w:t>
      </w:r>
      <w:r>
        <w:rPr>
          <w:spacing w:val="-4"/>
        </w:rPr>
        <w:t>ЯЗЫК</w:t>
      </w:r>
    </w:p>
    <w:p w:rsidR="008A520D" w:rsidRDefault="009056B2">
      <w:pPr>
        <w:pStyle w:val="a3"/>
        <w:ind w:right="544"/>
      </w:pPr>
      <w:r>
        <w:t>РАБОЧАЯ ПРОГРАММА. АНГЛИЙСКИЙ ЯЗЫК (ДЛЯ 5-9 КЛАССОВ ОБРАЗОВАТЕЛЬНЫХ ОРГАНИЗАЦИЙ)</w:t>
      </w:r>
    </w:p>
    <w:p w:rsidR="008A520D" w:rsidRDefault="009056B2">
      <w:pPr>
        <w:pStyle w:val="a3"/>
        <w:ind w:right="545"/>
      </w:pPr>
      <w: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w:t>
      </w:r>
      <w:r w:rsidR="004A07AF">
        <w:t>льной программы МОУ «Мостовская О</w:t>
      </w:r>
      <w:r>
        <w:t>ОШ»,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w:t>
      </w:r>
      <w:r w:rsidR="004A07AF">
        <w:t xml:space="preserve">грамме воспитания МОУ «Мостовская </w:t>
      </w:r>
      <w:r>
        <w:t xml:space="preserve"> </w:t>
      </w:r>
      <w:r w:rsidR="004A07AF">
        <w:rPr>
          <w:spacing w:val="-2"/>
        </w:rPr>
        <w:t>О</w:t>
      </w:r>
      <w:r>
        <w:rPr>
          <w:spacing w:val="-2"/>
        </w:rPr>
        <w:t>ОШ».</w:t>
      </w:r>
    </w:p>
    <w:p w:rsidR="008A520D" w:rsidRDefault="009056B2">
      <w:pPr>
        <w:pStyle w:val="a3"/>
      </w:pPr>
      <w:r>
        <w:t>ПОЯСНИТЕЛЬНАЯ</w:t>
      </w:r>
      <w:r>
        <w:rPr>
          <w:spacing w:val="-7"/>
        </w:rPr>
        <w:t xml:space="preserve"> </w:t>
      </w:r>
      <w:r>
        <w:rPr>
          <w:spacing w:val="-2"/>
        </w:rPr>
        <w:t>ЗАПИСКА</w:t>
      </w:r>
    </w:p>
    <w:p w:rsidR="008A520D" w:rsidRDefault="004A07AF">
      <w:pPr>
        <w:pStyle w:val="a3"/>
        <w:ind w:right="548"/>
      </w:pPr>
      <w:r>
        <w:t xml:space="preserve"> Р</w:t>
      </w:r>
      <w:r w:rsidR="009056B2">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w:t>
      </w:r>
      <w:r w:rsidR="009056B2">
        <w:rPr>
          <w:spacing w:val="44"/>
        </w:rPr>
        <w:t xml:space="preserve"> </w:t>
      </w:r>
      <w:r w:rsidR="009056B2">
        <w:t>на</w:t>
      </w:r>
      <w:r w:rsidR="009056B2">
        <w:rPr>
          <w:spacing w:val="45"/>
        </w:rPr>
        <w:t xml:space="preserve"> </w:t>
      </w:r>
      <w:r w:rsidR="009056B2">
        <w:t>уровне</w:t>
      </w:r>
      <w:r w:rsidR="009056B2">
        <w:rPr>
          <w:spacing w:val="44"/>
        </w:rPr>
        <w:t xml:space="preserve"> </w:t>
      </w:r>
      <w:r w:rsidR="009056B2">
        <w:t>основного</w:t>
      </w:r>
      <w:r w:rsidR="009056B2">
        <w:rPr>
          <w:spacing w:val="44"/>
        </w:rPr>
        <w:t xml:space="preserve"> </w:t>
      </w:r>
      <w:r w:rsidR="009056B2">
        <w:t>общего</w:t>
      </w:r>
      <w:r w:rsidR="009056B2">
        <w:rPr>
          <w:spacing w:val="44"/>
        </w:rPr>
        <w:t xml:space="preserve"> </w:t>
      </w:r>
      <w:r w:rsidR="009056B2">
        <w:t>образования</w:t>
      </w:r>
      <w:r w:rsidR="009056B2">
        <w:rPr>
          <w:spacing w:val="44"/>
        </w:rPr>
        <w:t xml:space="preserve"> </w:t>
      </w:r>
      <w:r w:rsidR="009056B2">
        <w:t>средствами</w:t>
      </w:r>
      <w:r w:rsidR="009056B2">
        <w:rPr>
          <w:spacing w:val="47"/>
        </w:rPr>
        <w:t xml:space="preserve"> </w:t>
      </w:r>
      <w:r w:rsidR="009056B2">
        <w:t>учебного</w:t>
      </w:r>
      <w:r w:rsidR="009056B2">
        <w:rPr>
          <w:spacing w:val="45"/>
        </w:rPr>
        <w:t xml:space="preserve"> </w:t>
      </w:r>
      <w:r w:rsidR="009056B2">
        <w:rPr>
          <w:spacing w:val="-2"/>
        </w:rPr>
        <w:t>предмета</w:t>
      </w:r>
    </w:p>
    <w:p w:rsidR="008A520D" w:rsidRDefault="009056B2">
      <w:pPr>
        <w:pStyle w:val="a3"/>
        <w:ind w:right="546"/>
      </w:pPr>
      <w:r>
        <w:t>«Иностранный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w:t>
      </w:r>
      <w:r>
        <w:rPr>
          <w:spacing w:val="40"/>
        </w:rPr>
        <w:t xml:space="preserve"> </w:t>
      </w:r>
      <w:r>
        <w:t>по английскому языку.</w:t>
      </w:r>
    </w:p>
    <w:p w:rsidR="008A520D" w:rsidRDefault="009056B2">
      <w:pPr>
        <w:pStyle w:val="a3"/>
      </w:pPr>
      <w:r>
        <w:t>ОБЩАЯ</w:t>
      </w:r>
      <w:r>
        <w:rPr>
          <w:spacing w:val="-5"/>
        </w:rPr>
        <w:t xml:space="preserve"> </w:t>
      </w:r>
      <w:r>
        <w:t>ХАРАКТЕРИСТИКА</w:t>
      </w:r>
      <w:r>
        <w:rPr>
          <w:spacing w:val="-5"/>
        </w:rPr>
        <w:t xml:space="preserve"> </w:t>
      </w:r>
      <w:r>
        <w:t>УЧЕБНОГО</w:t>
      </w:r>
      <w:r>
        <w:rPr>
          <w:spacing w:val="-5"/>
        </w:rPr>
        <w:t xml:space="preserve"> </w:t>
      </w:r>
      <w:r>
        <w:rPr>
          <w:spacing w:val="-2"/>
        </w:rPr>
        <w:t>ПРЕДМЕТА</w:t>
      </w:r>
    </w:p>
    <w:p w:rsidR="008A520D" w:rsidRDefault="009056B2">
      <w:pPr>
        <w:pStyle w:val="a3"/>
      </w:pPr>
      <w:r>
        <w:t>«ИНОСТРАННЫЙ</w:t>
      </w:r>
      <w:r>
        <w:rPr>
          <w:spacing w:val="-10"/>
        </w:rPr>
        <w:t xml:space="preserve"> </w:t>
      </w:r>
      <w:r>
        <w:t>(АНГЛИЙСКИЙ)</w:t>
      </w:r>
      <w:r>
        <w:rPr>
          <w:spacing w:val="-8"/>
        </w:rPr>
        <w:t xml:space="preserve"> </w:t>
      </w:r>
      <w:r>
        <w:rPr>
          <w:spacing w:val="-4"/>
        </w:rPr>
        <w:t>ЯЗЫК»</w:t>
      </w:r>
    </w:p>
    <w:p w:rsidR="008A520D" w:rsidRDefault="009056B2">
      <w:pPr>
        <w:pStyle w:val="a3"/>
        <w:ind w:right="552"/>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w:t>
      </w:r>
      <w:r>
        <w:rPr>
          <w:spacing w:val="40"/>
        </w:rPr>
        <w:t xml:space="preserve"> </w:t>
      </w:r>
      <w:r>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A520D" w:rsidRDefault="009056B2">
      <w:pPr>
        <w:pStyle w:val="a3"/>
        <w:ind w:right="551"/>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A520D" w:rsidRDefault="009056B2">
      <w:pPr>
        <w:pStyle w:val="a3"/>
        <w:spacing w:before="1"/>
        <w:ind w:right="551"/>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w:t>
      </w:r>
      <w:r>
        <w:rPr>
          <w:spacing w:val="17"/>
        </w:rPr>
        <w:t xml:space="preserve"> </w:t>
      </w:r>
      <w:r>
        <w:t>компетенциями.</w:t>
      </w:r>
      <w:r>
        <w:rPr>
          <w:spacing w:val="19"/>
        </w:rPr>
        <w:t xml:space="preserve"> </w:t>
      </w:r>
      <w:r>
        <w:t>Владение</w:t>
      </w:r>
      <w:r>
        <w:rPr>
          <w:spacing w:val="18"/>
        </w:rPr>
        <w:t xml:space="preserve"> </w:t>
      </w:r>
      <w:r>
        <w:t>иностранным</w:t>
      </w:r>
      <w:r>
        <w:rPr>
          <w:spacing w:val="18"/>
        </w:rPr>
        <w:t xml:space="preserve"> </w:t>
      </w:r>
      <w:r>
        <w:t>языком</w:t>
      </w:r>
      <w:r>
        <w:rPr>
          <w:spacing w:val="18"/>
        </w:rPr>
        <w:t xml:space="preserve"> </w:t>
      </w:r>
      <w:r>
        <w:t>обеспечивает</w:t>
      </w:r>
      <w:r>
        <w:rPr>
          <w:spacing w:val="20"/>
        </w:rPr>
        <w:t xml:space="preserve"> </w:t>
      </w:r>
      <w:r>
        <w:t>быстрый</w:t>
      </w:r>
      <w:r>
        <w:rPr>
          <w:spacing w:val="20"/>
        </w:rPr>
        <w:t xml:space="preserve"> </w:t>
      </w:r>
      <w:r>
        <w:t>доступ</w:t>
      </w:r>
      <w:r>
        <w:rPr>
          <w:spacing w:val="20"/>
        </w:rPr>
        <w:t xml:space="preserve"> </w:t>
      </w:r>
      <w:r>
        <w:rPr>
          <w:spacing w:val="-10"/>
        </w:rPr>
        <w:t>к</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A520D" w:rsidRDefault="009056B2">
      <w:pPr>
        <w:pStyle w:val="a3"/>
        <w:spacing w:before="1"/>
        <w:ind w:right="550" w:firstLine="60"/>
      </w:pPr>
      <w:r>
        <w:t>Возрастает значимость владения разными</w:t>
      </w:r>
      <w:r>
        <w:rPr>
          <w:spacing w:val="-1"/>
        </w:rPr>
        <w:t xml:space="preserve"> </w:t>
      </w:r>
      <w:r>
        <w:t>иностранными языками</w:t>
      </w:r>
      <w:r>
        <w:rPr>
          <w:spacing w:val="-1"/>
        </w:rPr>
        <w:t xml:space="preserve"> </w:t>
      </w:r>
      <w:r>
        <w:t>как в качестве</w:t>
      </w:r>
      <w:r>
        <w:rPr>
          <w:spacing w:val="-1"/>
        </w:rPr>
        <w:t xml:space="preserve"> </w:t>
      </w:r>
      <w:r>
        <w:t>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A520D" w:rsidRDefault="009056B2">
      <w:pPr>
        <w:pStyle w:val="a3"/>
        <w:ind w:right="555"/>
      </w:pPr>
      <w:r>
        <w:t>Естественно, возрастание значимости владения иностранными языками приводит к переосмыслению целей и содержания обучения предмету.</w:t>
      </w:r>
    </w:p>
    <w:p w:rsidR="008A520D" w:rsidRDefault="009056B2">
      <w:pPr>
        <w:pStyle w:val="a3"/>
      </w:pPr>
      <w:r>
        <w:t>ЦЕЛИ</w:t>
      </w:r>
      <w:r>
        <w:rPr>
          <w:spacing w:val="-5"/>
        </w:rPr>
        <w:t xml:space="preserve"> </w:t>
      </w:r>
      <w:r>
        <w:t>УЧЕБНОГО</w:t>
      </w:r>
      <w:r>
        <w:rPr>
          <w:spacing w:val="-4"/>
        </w:rPr>
        <w:t xml:space="preserve"> </w:t>
      </w:r>
      <w:r>
        <w:rPr>
          <w:spacing w:val="-2"/>
        </w:rPr>
        <w:t>ПРЕДМЕТА</w:t>
      </w:r>
    </w:p>
    <w:p w:rsidR="008A520D" w:rsidRDefault="009056B2">
      <w:pPr>
        <w:pStyle w:val="a3"/>
      </w:pPr>
      <w:r>
        <w:t>«ИНОСТРАННЫЙ</w:t>
      </w:r>
      <w:r>
        <w:rPr>
          <w:spacing w:val="-10"/>
        </w:rPr>
        <w:t xml:space="preserve"> </w:t>
      </w:r>
      <w:r>
        <w:t>(АНГЛИЙСКИЙ)</w:t>
      </w:r>
      <w:r>
        <w:rPr>
          <w:spacing w:val="-8"/>
        </w:rPr>
        <w:t xml:space="preserve"> </w:t>
      </w:r>
      <w:r>
        <w:rPr>
          <w:spacing w:val="-4"/>
        </w:rPr>
        <w:t>ЯЗЫК»</w:t>
      </w:r>
    </w:p>
    <w:p w:rsidR="008A520D" w:rsidRDefault="009056B2">
      <w:pPr>
        <w:pStyle w:val="a3"/>
        <w:ind w:right="547"/>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w:t>
      </w:r>
      <w:r>
        <w:rPr>
          <w:spacing w:val="40"/>
        </w:rPr>
        <w:t xml:space="preserve"> </w:t>
      </w:r>
      <w:r>
        <w:t>качеств гражданина, патриота; развития национального самосознания, стремления к взаимопониманию между людьми разных стран.</w:t>
      </w:r>
    </w:p>
    <w:p w:rsidR="008A520D" w:rsidRDefault="009056B2">
      <w:pPr>
        <w:pStyle w:val="a3"/>
        <w:spacing w:before="1"/>
        <w:ind w:right="553"/>
      </w:pPr>
      <w:r>
        <w:t>На прагматическом уровне целью иноязычного образования провозглашено</w:t>
      </w:r>
      <w:r>
        <w:rPr>
          <w:spacing w:val="40"/>
        </w:rPr>
        <w:t xml:space="preserve"> </w:t>
      </w:r>
      <w:r>
        <w:t>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A520D" w:rsidRDefault="009056B2">
      <w:pPr>
        <w:pStyle w:val="a6"/>
        <w:numPr>
          <w:ilvl w:val="0"/>
          <w:numId w:val="193"/>
        </w:numPr>
        <w:tabs>
          <w:tab w:val="left" w:pos="1670"/>
        </w:tabs>
        <w:ind w:right="554" w:firstLine="0"/>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A520D" w:rsidRDefault="009056B2">
      <w:pPr>
        <w:pStyle w:val="a6"/>
        <w:numPr>
          <w:ilvl w:val="0"/>
          <w:numId w:val="193"/>
        </w:numPr>
        <w:tabs>
          <w:tab w:val="left" w:pos="1670"/>
        </w:tabs>
        <w:ind w:right="552" w:firstLine="0"/>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A520D" w:rsidRDefault="009056B2">
      <w:pPr>
        <w:pStyle w:val="a6"/>
        <w:numPr>
          <w:ilvl w:val="0"/>
          <w:numId w:val="193"/>
        </w:numPr>
        <w:tabs>
          <w:tab w:val="left" w:pos="1670"/>
        </w:tabs>
        <w:ind w:right="549" w:firstLine="0"/>
        <w:rPr>
          <w:sz w:val="24"/>
        </w:rPr>
      </w:pPr>
      <w:r>
        <w:rPr>
          <w:sz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A520D" w:rsidRDefault="009056B2">
      <w:pPr>
        <w:pStyle w:val="a6"/>
        <w:numPr>
          <w:ilvl w:val="0"/>
          <w:numId w:val="193"/>
        </w:numPr>
        <w:tabs>
          <w:tab w:val="left" w:pos="1670"/>
        </w:tabs>
        <w:ind w:right="550" w:firstLine="0"/>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A520D" w:rsidRDefault="009056B2">
      <w:pPr>
        <w:pStyle w:val="a3"/>
        <w:ind w:right="548"/>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rPr>
          <w:spacing w:val="-4"/>
        </w:rPr>
        <w:t xml:space="preserve"> </w:t>
      </w:r>
      <w:r>
        <w:t>ценностно-ориентационную,</w:t>
      </w:r>
      <w:r>
        <w:rPr>
          <w:spacing w:val="-4"/>
        </w:rPr>
        <w:t xml:space="preserve"> </w:t>
      </w:r>
      <w:r>
        <w:t xml:space="preserve">общекультурную, учебно-познавательную, информационную, социально-трудовую и компетенцию личностного </w:t>
      </w:r>
      <w:r>
        <w:rPr>
          <w:spacing w:val="-2"/>
        </w:rPr>
        <w:t>самосовершенствования.</w:t>
      </w:r>
    </w:p>
    <w:p w:rsidR="008A520D" w:rsidRDefault="009056B2">
      <w:pPr>
        <w:pStyle w:val="a3"/>
        <w:spacing w:before="1"/>
        <w:ind w:right="54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w:t>
      </w:r>
      <w:r>
        <w:rPr>
          <w:spacing w:val="40"/>
        </w:rPr>
        <w:t xml:space="preserve"> </w:t>
      </w:r>
      <w:r>
        <w:t>достижения</w:t>
      </w:r>
      <w:r>
        <w:rPr>
          <w:spacing w:val="39"/>
        </w:rPr>
        <w:t xml:space="preserve"> </w:t>
      </w:r>
      <w:r>
        <w:t>планируемых</w:t>
      </w:r>
      <w:r>
        <w:rPr>
          <w:spacing w:val="45"/>
        </w:rPr>
        <w:t xml:space="preserve"> </w:t>
      </w:r>
      <w:r>
        <w:t>результатов</w:t>
      </w:r>
      <w:r>
        <w:rPr>
          <w:spacing w:val="42"/>
        </w:rPr>
        <w:t xml:space="preserve"> </w:t>
      </w:r>
      <w:r>
        <w:t>в</w:t>
      </w:r>
      <w:r>
        <w:rPr>
          <w:spacing w:val="41"/>
        </w:rPr>
        <w:t xml:space="preserve"> </w:t>
      </w:r>
      <w:r>
        <w:t>рамках</w:t>
      </w:r>
      <w:r>
        <w:rPr>
          <w:spacing w:val="45"/>
        </w:rPr>
        <w:t xml:space="preserve"> </w:t>
      </w:r>
      <w:r>
        <w:t>содержания,</w:t>
      </w:r>
      <w:r>
        <w:rPr>
          <w:spacing w:val="42"/>
        </w:rPr>
        <w:t xml:space="preserve"> </w:t>
      </w:r>
      <w:r>
        <w:t>отобранного</w:t>
      </w:r>
      <w:r>
        <w:rPr>
          <w:spacing w:val="43"/>
        </w:rPr>
        <w:t xml:space="preserve"> </w:t>
      </w:r>
      <w:r>
        <w:rPr>
          <w:spacing w:val="-5"/>
        </w:rPr>
        <w:t>для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 xml:space="preserve">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w:t>
      </w:r>
      <w:r>
        <w:rPr>
          <w:spacing w:val="-2"/>
        </w:rPr>
        <w:t>обучения.</w:t>
      </w:r>
    </w:p>
    <w:p w:rsidR="008A520D" w:rsidRDefault="009056B2">
      <w:pPr>
        <w:pStyle w:val="a3"/>
        <w:spacing w:before="1"/>
        <w:jc w:val="left"/>
      </w:pPr>
      <w:r>
        <w:t>МЕСТО</w:t>
      </w:r>
      <w:r>
        <w:rPr>
          <w:spacing w:val="-4"/>
        </w:rPr>
        <w:t xml:space="preserve"> </w:t>
      </w:r>
      <w:r>
        <w:t>УЧЕБНОГО</w:t>
      </w:r>
      <w:r>
        <w:rPr>
          <w:spacing w:val="-4"/>
        </w:rPr>
        <w:t xml:space="preserve"> </w:t>
      </w:r>
      <w:r>
        <w:rPr>
          <w:spacing w:val="-2"/>
        </w:rPr>
        <w:t>ПРЕДМЕТА</w:t>
      </w:r>
    </w:p>
    <w:p w:rsidR="008A520D" w:rsidRDefault="009056B2">
      <w:pPr>
        <w:pStyle w:val="a3"/>
        <w:jc w:val="left"/>
      </w:pPr>
      <w:r>
        <w:t>«ИНОСТРАННЫЙ</w:t>
      </w:r>
      <w:r>
        <w:rPr>
          <w:spacing w:val="-5"/>
        </w:rPr>
        <w:t xml:space="preserve"> </w:t>
      </w:r>
      <w:r>
        <w:t>(АНГЛИЙСКИЙ)</w:t>
      </w:r>
      <w:r>
        <w:rPr>
          <w:spacing w:val="-3"/>
        </w:rPr>
        <w:t xml:space="preserve"> </w:t>
      </w:r>
      <w:r>
        <w:t>ЯЗЫК»</w:t>
      </w:r>
      <w:r>
        <w:rPr>
          <w:spacing w:val="-8"/>
        </w:rPr>
        <w:t xml:space="preserve"> </w:t>
      </w:r>
      <w:r>
        <w:t>В</w:t>
      </w:r>
      <w:r>
        <w:rPr>
          <w:spacing w:val="-5"/>
        </w:rPr>
        <w:t xml:space="preserve"> </w:t>
      </w:r>
      <w:r>
        <w:t>УЧЕБНОМ</w:t>
      </w:r>
      <w:r>
        <w:rPr>
          <w:spacing w:val="-1"/>
        </w:rPr>
        <w:t xml:space="preserve"> </w:t>
      </w:r>
      <w:r>
        <w:rPr>
          <w:spacing w:val="-2"/>
        </w:rPr>
        <w:t>ПЛАНЕ</w:t>
      </w:r>
    </w:p>
    <w:p w:rsidR="008A520D" w:rsidRDefault="009056B2">
      <w:pPr>
        <w:pStyle w:val="a3"/>
        <w:ind w:right="549"/>
      </w:pPr>
      <w:r>
        <w:t>Обязательный учебный предмет «Иностранный (английский) язык» входит в предметную область «Иностранные языки»</w:t>
      </w:r>
      <w:r>
        <w:rPr>
          <w:spacing w:val="-9"/>
        </w:rPr>
        <w:t xml:space="preserve"> </w:t>
      </w:r>
      <w:r>
        <w:t>наряду</w:t>
      </w:r>
      <w:r>
        <w:rPr>
          <w:spacing w:val="-4"/>
        </w:rPr>
        <w:t xml:space="preserve"> </w:t>
      </w:r>
      <w:r>
        <w:t>с</w:t>
      </w:r>
      <w:r>
        <w:rPr>
          <w:spacing w:val="-2"/>
        </w:rPr>
        <w:t xml:space="preserve"> </w:t>
      </w:r>
      <w:r>
        <w:t>предметом «Второй иностранный</w:t>
      </w:r>
      <w:r>
        <w:rPr>
          <w:spacing w:val="-1"/>
        </w:rPr>
        <w:t xml:space="preserve"> </w:t>
      </w:r>
      <w:r>
        <w:t>язык»,</w:t>
      </w:r>
      <w:r>
        <w:rPr>
          <w:spacing w:val="-1"/>
        </w:rPr>
        <w:t xml:space="preserve"> </w:t>
      </w:r>
      <w:r>
        <w:t xml:space="preserve">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rPr>
        <w:t>результатов.</w:t>
      </w:r>
    </w:p>
    <w:p w:rsidR="008A520D" w:rsidRDefault="009056B2">
      <w:pPr>
        <w:pStyle w:val="a3"/>
        <w:ind w:right="547"/>
      </w:pPr>
      <w: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A520D" w:rsidRDefault="009056B2">
      <w:pPr>
        <w:pStyle w:val="a3"/>
        <w:ind w:right="547" w:firstLine="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8A520D" w:rsidRDefault="009056B2">
      <w:pPr>
        <w:pStyle w:val="a3"/>
        <w:spacing w:before="1"/>
        <w:ind w:right="553"/>
      </w:pPr>
      <w:r>
        <w:t>Данный уровень позволит выпускникам основной школы</w:t>
      </w:r>
      <w:r>
        <w:rPr>
          <w:spacing w:val="-1"/>
        </w:rPr>
        <w:t xml:space="preserve"> </w:t>
      </w:r>
      <w:r>
        <w:t xml:space="preserve">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rsidR="008A520D" w:rsidRDefault="009056B2">
      <w:pPr>
        <w:pStyle w:val="a3"/>
        <w:ind w:right="547"/>
      </w:pPr>
      <w: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 мета «Иностранный (английский) язык»</w:t>
      </w:r>
      <w:r>
        <w:rPr>
          <w:spacing w:val="-3"/>
        </w:rPr>
        <w:t xml:space="preserve"> </w:t>
      </w:r>
      <w:r>
        <w:t>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8A520D" w:rsidRDefault="009056B2">
      <w:pPr>
        <w:pStyle w:val="a3"/>
        <w:jc w:val="left"/>
      </w:pPr>
      <w:r>
        <w:t>СОДЕРЖАНИЕ</w:t>
      </w:r>
      <w:r>
        <w:rPr>
          <w:spacing w:val="-6"/>
        </w:rPr>
        <w:t xml:space="preserve"> </w:t>
      </w:r>
      <w:r>
        <w:rPr>
          <w:spacing w:val="-2"/>
        </w:rPr>
        <w:t>ОБУЧЕНИЯ</w:t>
      </w:r>
    </w:p>
    <w:p w:rsidR="008A520D" w:rsidRDefault="009056B2">
      <w:pPr>
        <w:pStyle w:val="a3"/>
        <w:jc w:val="left"/>
      </w:pPr>
      <w:r>
        <w:t>УЧЕБНОМУ</w:t>
      </w:r>
      <w:r>
        <w:rPr>
          <w:spacing w:val="-8"/>
        </w:rPr>
        <w:t xml:space="preserve"> </w:t>
      </w:r>
      <w:r>
        <w:t>ПРЕДМЕТУ</w:t>
      </w:r>
      <w:r>
        <w:rPr>
          <w:spacing w:val="-2"/>
        </w:rPr>
        <w:t xml:space="preserve"> </w:t>
      </w:r>
      <w:r>
        <w:t>«АНГЛИЙСКИЙ</w:t>
      </w:r>
      <w:r>
        <w:rPr>
          <w:spacing w:val="-7"/>
        </w:rPr>
        <w:t xml:space="preserve"> </w:t>
      </w:r>
      <w:r>
        <w:rPr>
          <w:spacing w:val="-2"/>
        </w:rPr>
        <w:t>ЯЗЫК»</w:t>
      </w:r>
    </w:p>
    <w:p w:rsidR="008A520D" w:rsidRDefault="009056B2">
      <w:pPr>
        <w:pStyle w:val="a3"/>
        <w:tabs>
          <w:tab w:val="left" w:pos="1669"/>
        </w:tabs>
        <w:ind w:right="7169"/>
        <w:jc w:val="left"/>
      </w:pPr>
      <w:r>
        <w:rPr>
          <w:spacing w:val="-10"/>
        </w:rPr>
        <w:t>5</w:t>
      </w:r>
      <w:r>
        <w:tab/>
      </w:r>
      <w:r>
        <w:rPr>
          <w:spacing w:val="-2"/>
        </w:rPr>
        <w:t xml:space="preserve">класс </w:t>
      </w:r>
      <w:r>
        <w:rPr>
          <w:u w:val="single"/>
        </w:rPr>
        <w:t>Коммуникативные</w:t>
      </w:r>
      <w:r>
        <w:rPr>
          <w:spacing w:val="-15"/>
          <w:u w:val="single"/>
        </w:rPr>
        <w:t xml:space="preserve"> </w:t>
      </w:r>
      <w:r>
        <w:rPr>
          <w:u w:val="single"/>
        </w:rPr>
        <w:t>умения</w:t>
      </w:r>
    </w:p>
    <w:p w:rsidR="008A520D" w:rsidRDefault="009056B2">
      <w:pPr>
        <w:pStyle w:val="a3"/>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A520D" w:rsidRDefault="009056B2">
      <w:pPr>
        <w:pStyle w:val="a3"/>
        <w:jc w:val="left"/>
      </w:pPr>
      <w:r>
        <w:t>Моя</w:t>
      </w:r>
      <w:r>
        <w:rPr>
          <w:spacing w:val="-3"/>
        </w:rPr>
        <w:t xml:space="preserve"> </w:t>
      </w:r>
      <w:r>
        <w:t>семья.</w:t>
      </w:r>
      <w:r>
        <w:rPr>
          <w:spacing w:val="-2"/>
        </w:rPr>
        <w:t xml:space="preserve"> </w:t>
      </w:r>
      <w:r>
        <w:t>Мои</w:t>
      </w:r>
      <w:r>
        <w:rPr>
          <w:spacing w:val="-1"/>
        </w:rPr>
        <w:t xml:space="preserve"> </w:t>
      </w:r>
      <w:r>
        <w:t>друзья.</w:t>
      </w:r>
      <w:r>
        <w:rPr>
          <w:spacing w:val="-2"/>
        </w:rPr>
        <w:t xml:space="preserve"> </w:t>
      </w:r>
      <w:r>
        <w:t>Семейные</w:t>
      </w:r>
      <w:r>
        <w:rPr>
          <w:spacing w:val="-3"/>
        </w:rPr>
        <w:t xml:space="preserve"> </w:t>
      </w:r>
      <w:r>
        <w:t>праздники:</w:t>
      </w:r>
      <w:r>
        <w:rPr>
          <w:spacing w:val="-4"/>
        </w:rPr>
        <w:t xml:space="preserve"> </w:t>
      </w:r>
      <w:r>
        <w:t>день</w:t>
      </w:r>
      <w:r>
        <w:rPr>
          <w:spacing w:val="-2"/>
        </w:rPr>
        <w:t xml:space="preserve"> </w:t>
      </w:r>
      <w:r>
        <w:t>рождения,</w:t>
      </w:r>
      <w:r>
        <w:rPr>
          <w:spacing w:val="-2"/>
        </w:rPr>
        <w:t xml:space="preserve"> </w:t>
      </w:r>
      <w:r>
        <w:t>Новый</w:t>
      </w:r>
      <w:r>
        <w:rPr>
          <w:spacing w:val="-3"/>
        </w:rPr>
        <w:t xml:space="preserve"> </w:t>
      </w:r>
      <w:r>
        <w:rPr>
          <w:spacing w:val="-4"/>
        </w:rPr>
        <w:t>год.</w:t>
      </w:r>
    </w:p>
    <w:p w:rsidR="008A520D" w:rsidRDefault="009056B2">
      <w:pPr>
        <w:pStyle w:val="a3"/>
        <w:jc w:val="left"/>
      </w:pPr>
      <w:r>
        <w:t>Внешность</w:t>
      </w:r>
      <w:r>
        <w:rPr>
          <w:spacing w:val="80"/>
        </w:rPr>
        <w:t xml:space="preserve"> </w:t>
      </w:r>
      <w:r>
        <w:t>и</w:t>
      </w:r>
      <w:r>
        <w:rPr>
          <w:spacing w:val="80"/>
        </w:rPr>
        <w:t xml:space="preserve"> </w:t>
      </w:r>
      <w:r>
        <w:t>характер</w:t>
      </w:r>
      <w:r>
        <w:rPr>
          <w:spacing w:val="80"/>
        </w:rPr>
        <w:t xml:space="preserve"> </w:t>
      </w:r>
      <w:r>
        <w:t>человека/литературного</w:t>
      </w:r>
      <w:r>
        <w:rPr>
          <w:spacing w:val="80"/>
        </w:rPr>
        <w:t xml:space="preserve"> </w:t>
      </w:r>
      <w:r>
        <w:t>персонажа.</w:t>
      </w:r>
      <w:r>
        <w:rPr>
          <w:spacing w:val="80"/>
        </w:rPr>
        <w:t xml:space="preserve"> </w:t>
      </w:r>
      <w:r>
        <w:t>Досуг</w:t>
      </w:r>
      <w:r>
        <w:rPr>
          <w:spacing w:val="80"/>
        </w:rPr>
        <w:t xml:space="preserve"> </w:t>
      </w:r>
      <w:r>
        <w:t>и</w:t>
      </w:r>
      <w:r>
        <w:rPr>
          <w:spacing w:val="80"/>
        </w:rPr>
        <w:t xml:space="preserve"> </w:t>
      </w:r>
      <w:r>
        <w:t>увлечения/хобби современного подростка (чтение,</w:t>
      </w:r>
      <w:r w:rsidR="004A07AF">
        <w:t xml:space="preserve"> </w:t>
      </w:r>
      <w:r>
        <w:t>кино, спорт).</w:t>
      </w:r>
    </w:p>
    <w:p w:rsidR="008A520D" w:rsidRDefault="009056B2">
      <w:pPr>
        <w:pStyle w:val="a3"/>
        <w:ind w:right="2993"/>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здоровое</w:t>
      </w:r>
      <w:r>
        <w:rPr>
          <w:spacing w:val="-6"/>
        </w:rPr>
        <w:t xml:space="preserve"> </w:t>
      </w:r>
      <w:r>
        <w:t>питание. Покупки: одежда, обувь и продукты питания.</w:t>
      </w:r>
    </w:p>
    <w:p w:rsidR="008A520D" w:rsidRPr="009056B2" w:rsidRDefault="009056B2">
      <w:pPr>
        <w:pStyle w:val="a3"/>
        <w:ind w:right="549"/>
        <w:jc w:val="left"/>
        <w:rPr>
          <w:lang w:val="en-US"/>
        </w:rPr>
      </w:pPr>
      <w:r w:rsidRPr="009056B2">
        <w:rPr>
          <w:lang w:val="en-US"/>
        </w:rPr>
        <w:t>1 Common European Framework of Reference for Languages: Learning, teaching, assessment. https:/</w:t>
      </w:r>
      <w:hyperlink r:id="rId12">
        <w:r w:rsidRPr="009056B2">
          <w:rPr>
            <w:lang w:val="en-US"/>
          </w:rPr>
          <w:t>/www.coe.int/en/web/common</w:t>
        </w:r>
      </w:hyperlink>
      <w:r w:rsidRPr="009056B2">
        <w:rPr>
          <w:lang w:val="en-US"/>
        </w:rPr>
        <w:t>-</w:t>
      </w:r>
      <w:hyperlink r:id="rId13">
        <w:r w:rsidRPr="009056B2">
          <w:rPr>
            <w:lang w:val="en-US"/>
          </w:rPr>
          <w:t xml:space="preserve">european- </w:t>
        </w:r>
      </w:hyperlink>
      <w:r w:rsidRPr="009056B2">
        <w:rPr>
          <w:lang w:val="en-US"/>
        </w:rPr>
        <w:t>framework-reference-languages</w:t>
      </w:r>
    </w:p>
    <w:p w:rsidR="008A520D" w:rsidRDefault="009056B2">
      <w:pPr>
        <w:pStyle w:val="a3"/>
        <w:tabs>
          <w:tab w:val="left" w:pos="2010"/>
          <w:tab w:val="left" w:pos="3228"/>
          <w:tab w:val="left" w:pos="4137"/>
          <w:tab w:val="left" w:pos="5353"/>
          <w:tab w:val="left" w:pos="6286"/>
          <w:tab w:val="left" w:pos="7603"/>
          <w:tab w:val="left" w:pos="8889"/>
          <w:tab w:val="left" w:pos="10203"/>
        </w:tabs>
        <w:ind w:right="554" w:firstLine="60"/>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зарубежными сверстниками.</w:t>
      </w:r>
    </w:p>
    <w:p w:rsidR="008A520D" w:rsidRDefault="009056B2">
      <w:pPr>
        <w:pStyle w:val="a3"/>
        <w:spacing w:before="1"/>
        <w:jc w:val="left"/>
      </w:pPr>
      <w:r>
        <w:t>Каникулы в различное время года. Виды отдыха. Природа: дикие и домашние животные. Погода. Родной город/село. Транспорт.</w:t>
      </w:r>
    </w:p>
    <w:p w:rsidR="008A520D" w:rsidRDefault="009056B2">
      <w:pPr>
        <w:pStyle w:val="a3"/>
        <w:ind w:right="552"/>
      </w:pPr>
      <w:r>
        <w:t>Родная страна и страна/страны изучаемого языка. Их географическое положение,</w:t>
      </w:r>
      <w:r>
        <w:rPr>
          <w:spacing w:val="40"/>
        </w:rPr>
        <w:t xml:space="preserve"> </w:t>
      </w:r>
      <w:r>
        <w:t>столицы; достопримечательности, культурные особенности (национальные праздники, традиции, обычаи).</w:t>
      </w:r>
    </w:p>
    <w:p w:rsidR="008A520D" w:rsidRDefault="009056B2">
      <w:pPr>
        <w:pStyle w:val="a3"/>
        <w:ind w:right="1000"/>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w:t>
      </w:r>
      <w:r>
        <w:rPr>
          <w:spacing w:val="-3"/>
        </w:rPr>
        <w:t xml:space="preserve"> </w:t>
      </w:r>
      <w:r>
        <w:t>писатели,</w:t>
      </w:r>
      <w:r>
        <w:rPr>
          <w:spacing w:val="-5"/>
        </w:rPr>
        <w:t xml:space="preserve"> </w:t>
      </w:r>
      <w:r>
        <w:t xml:space="preserve">поэты. </w:t>
      </w:r>
      <w:r>
        <w:rPr>
          <w:spacing w:val="-2"/>
          <w:u w:val="single"/>
        </w:rPr>
        <w:t>Говорение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7"/>
      </w:pPr>
      <w:r>
        <w:lastRenderedPageBreak/>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 на базе умений, сформированных в начальной школе:</w:t>
      </w:r>
    </w:p>
    <w:p w:rsidR="008A520D" w:rsidRDefault="009056B2">
      <w:pPr>
        <w:pStyle w:val="a3"/>
        <w:ind w:right="552"/>
      </w:pPr>
      <w:r>
        <w:t>диалог этикетного</w:t>
      </w:r>
      <w:r>
        <w:rPr>
          <w:spacing w:val="40"/>
        </w:rPr>
        <w:t xml:space="preserve"> </w:t>
      </w:r>
      <w:r>
        <w:t>характера:</w:t>
      </w:r>
      <w:r>
        <w:rPr>
          <w:spacing w:val="40"/>
        </w:rPr>
        <w:t xml:space="preserve"> </w:t>
      </w:r>
      <w:r>
        <w:t>начинать,</w:t>
      </w:r>
      <w:r>
        <w:rPr>
          <w:spacing w:val="40"/>
        </w:rPr>
        <w:t xml:space="preserve"> </w:t>
      </w:r>
      <w:r>
        <w:t>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A520D" w:rsidRDefault="009056B2">
      <w:pPr>
        <w:pStyle w:val="a3"/>
        <w:spacing w:before="1"/>
        <w:ind w:right="545"/>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A520D" w:rsidRDefault="009056B2">
      <w:pPr>
        <w:pStyle w:val="a3"/>
        <w:ind w:right="553"/>
      </w:pPr>
      <w:r>
        <w:t>диалог-расспрос: сообщать фактическую информацию, отвечая на вопросы разных видов; запрашивать интересующую ин- формацию.</w:t>
      </w:r>
    </w:p>
    <w:p w:rsidR="008A520D" w:rsidRDefault="009056B2">
      <w:pPr>
        <w:pStyle w:val="a3"/>
        <w:ind w:right="54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A520D" w:rsidRDefault="009056B2">
      <w:pPr>
        <w:pStyle w:val="a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8A520D" w:rsidRDefault="009056B2">
      <w:pPr>
        <w:pStyle w:val="a3"/>
        <w:ind w:right="3931"/>
      </w:pPr>
      <w:r>
        <w:rPr>
          <w:u w:val="single"/>
        </w:rPr>
        <w:t>Развитие</w:t>
      </w:r>
      <w:r>
        <w:rPr>
          <w:spacing w:val="-12"/>
          <w:u w:val="single"/>
        </w:rPr>
        <w:t xml:space="preserve"> </w:t>
      </w:r>
      <w:r>
        <w:rPr>
          <w:u w:val="single"/>
        </w:rPr>
        <w:t>коммуникативных</w:t>
      </w:r>
      <w:r>
        <w:rPr>
          <w:spacing w:val="-9"/>
          <w:u w:val="single"/>
        </w:rPr>
        <w:t xml:space="preserve"> </w:t>
      </w:r>
      <w:r>
        <w:rPr>
          <w:u w:val="single"/>
        </w:rPr>
        <w:t>умений</w:t>
      </w:r>
      <w:r>
        <w:rPr>
          <w:spacing w:val="-11"/>
          <w:u w:val="single"/>
        </w:rPr>
        <w:t xml:space="preserve"> </w:t>
      </w:r>
      <w:r>
        <w:rPr>
          <w:u w:val="single"/>
        </w:rPr>
        <w:t>монологической</w:t>
      </w:r>
      <w:r>
        <w:rPr>
          <w:spacing w:val="-11"/>
          <w:u w:val="single"/>
        </w:rPr>
        <w:t xml:space="preserve"> </w:t>
      </w:r>
      <w:r>
        <w:rPr>
          <w:u w:val="single"/>
        </w:rPr>
        <w:t>речи</w:t>
      </w:r>
      <w:r>
        <w:t xml:space="preserve"> на базе умений, сформированных в начальной школе:</w:t>
      </w:r>
    </w:p>
    <w:p w:rsidR="008A520D" w:rsidRDefault="009056B2">
      <w:pPr>
        <w:pStyle w:val="a6"/>
        <w:numPr>
          <w:ilvl w:val="0"/>
          <w:numId w:val="174"/>
        </w:numPr>
        <w:tabs>
          <w:tab w:val="left" w:pos="1682"/>
          <w:tab w:val="left" w:pos="3803"/>
          <w:tab w:val="left" w:pos="4923"/>
          <w:tab w:val="left" w:pos="6890"/>
        </w:tabs>
        <w:spacing w:before="161"/>
        <w:ind w:right="553"/>
        <w:jc w:val="left"/>
        <w:rPr>
          <w:sz w:val="24"/>
        </w:rPr>
      </w:pPr>
      <w:r>
        <w:rPr>
          <w:sz w:val="24"/>
        </w:rPr>
        <w:t>создание</w:t>
      </w:r>
      <w:r>
        <w:rPr>
          <w:spacing w:val="80"/>
          <w:sz w:val="24"/>
        </w:rPr>
        <w:t xml:space="preserve"> </w:t>
      </w:r>
      <w:r>
        <w:rPr>
          <w:sz w:val="24"/>
        </w:rPr>
        <w:t>устных</w:t>
      </w:r>
      <w:r>
        <w:rPr>
          <w:sz w:val="24"/>
        </w:rPr>
        <w:tab/>
      </w:r>
      <w:r>
        <w:rPr>
          <w:spacing w:val="-2"/>
          <w:sz w:val="24"/>
        </w:rPr>
        <w:t>связных</w:t>
      </w:r>
      <w:r>
        <w:rPr>
          <w:sz w:val="24"/>
        </w:rPr>
        <w:tab/>
      </w:r>
      <w:r>
        <w:rPr>
          <w:spacing w:val="-2"/>
          <w:sz w:val="24"/>
        </w:rPr>
        <w:t>монологических</w:t>
      </w:r>
      <w:r>
        <w:rPr>
          <w:sz w:val="24"/>
        </w:rPr>
        <w:tab/>
        <w:t>высказываний</w:t>
      </w:r>
      <w:r>
        <w:rPr>
          <w:spacing w:val="16"/>
          <w:sz w:val="24"/>
        </w:rPr>
        <w:t xml:space="preserve"> </w:t>
      </w:r>
      <w:r>
        <w:rPr>
          <w:sz w:val="24"/>
        </w:rPr>
        <w:t>с использованием основных коммуникативных типов речи:</w:t>
      </w:r>
    </w:p>
    <w:p w:rsidR="008A520D" w:rsidRDefault="009056B2">
      <w:pPr>
        <w:pStyle w:val="a6"/>
        <w:numPr>
          <w:ilvl w:val="0"/>
          <w:numId w:val="174"/>
        </w:numPr>
        <w:tabs>
          <w:tab w:val="left" w:pos="1682"/>
        </w:tabs>
        <w:ind w:right="552"/>
        <w:jc w:val="left"/>
        <w:rPr>
          <w:sz w:val="24"/>
        </w:rPr>
      </w:pPr>
      <w:r>
        <w:rPr>
          <w:sz w:val="24"/>
        </w:rPr>
        <w:t>описание (предмета,</w:t>
      </w:r>
      <w:r>
        <w:rPr>
          <w:spacing w:val="28"/>
          <w:sz w:val="24"/>
        </w:rPr>
        <w:t xml:space="preserve"> </w:t>
      </w:r>
      <w:r>
        <w:rPr>
          <w:sz w:val="24"/>
        </w:rPr>
        <w:t>внешности и</w:t>
      </w:r>
      <w:r>
        <w:rPr>
          <w:spacing w:val="29"/>
          <w:sz w:val="24"/>
        </w:rPr>
        <w:t xml:space="preserve"> </w:t>
      </w:r>
      <w:r>
        <w:rPr>
          <w:sz w:val="24"/>
        </w:rPr>
        <w:t>одежды человека), в том</w:t>
      </w:r>
      <w:r>
        <w:rPr>
          <w:spacing w:val="28"/>
          <w:sz w:val="24"/>
        </w:rPr>
        <w:t xml:space="preserve"> </w:t>
      </w:r>
      <w:r>
        <w:rPr>
          <w:sz w:val="24"/>
        </w:rPr>
        <w:t>числе характеристика (черты характера реального человека или литературного персонажа);</w:t>
      </w:r>
    </w:p>
    <w:p w:rsidR="008A520D" w:rsidRDefault="009056B2">
      <w:pPr>
        <w:pStyle w:val="a6"/>
        <w:numPr>
          <w:ilvl w:val="0"/>
          <w:numId w:val="174"/>
        </w:numPr>
        <w:tabs>
          <w:tab w:val="left" w:pos="1682"/>
        </w:tabs>
        <w:jc w:val="left"/>
        <w:rPr>
          <w:sz w:val="24"/>
        </w:rPr>
      </w:pPr>
      <w:r>
        <w:rPr>
          <w:spacing w:val="-2"/>
          <w:sz w:val="24"/>
        </w:rPr>
        <w:t>повествование/сообщение;</w:t>
      </w:r>
    </w:p>
    <w:p w:rsidR="008A520D" w:rsidRDefault="009056B2">
      <w:pPr>
        <w:pStyle w:val="a6"/>
        <w:numPr>
          <w:ilvl w:val="0"/>
          <w:numId w:val="174"/>
        </w:numPr>
        <w:tabs>
          <w:tab w:val="left" w:pos="1682"/>
        </w:tabs>
        <w:jc w:val="left"/>
        <w:rPr>
          <w:sz w:val="24"/>
        </w:rPr>
      </w:pPr>
      <w:r>
        <w:rPr>
          <w:sz w:val="24"/>
        </w:rPr>
        <w:t>изложение</w:t>
      </w:r>
      <w:r>
        <w:rPr>
          <w:spacing w:val="-6"/>
          <w:sz w:val="24"/>
        </w:rPr>
        <w:t xml:space="preserve"> </w:t>
      </w:r>
      <w:r>
        <w:rPr>
          <w:sz w:val="24"/>
        </w:rPr>
        <w:t>(пересказ)</w:t>
      </w:r>
      <w:r>
        <w:rPr>
          <w:spacing w:val="-3"/>
          <w:sz w:val="24"/>
        </w:rPr>
        <w:t xml:space="preserve"> </w:t>
      </w:r>
      <w:r>
        <w:rPr>
          <w:sz w:val="24"/>
        </w:rPr>
        <w:t>основного</w:t>
      </w:r>
      <w:r>
        <w:rPr>
          <w:spacing w:val="-3"/>
          <w:sz w:val="24"/>
        </w:rPr>
        <w:t xml:space="preserve"> </w:t>
      </w:r>
      <w:r>
        <w:rPr>
          <w:sz w:val="24"/>
        </w:rPr>
        <w:t>содержания</w:t>
      </w:r>
      <w:r>
        <w:rPr>
          <w:spacing w:val="-3"/>
          <w:sz w:val="24"/>
        </w:rPr>
        <w:t xml:space="preserve"> </w:t>
      </w:r>
      <w:r>
        <w:rPr>
          <w:sz w:val="24"/>
        </w:rPr>
        <w:t>прочитанного</w:t>
      </w:r>
      <w:r>
        <w:rPr>
          <w:spacing w:val="-2"/>
          <w:sz w:val="24"/>
        </w:rPr>
        <w:t xml:space="preserve"> текста;</w:t>
      </w:r>
    </w:p>
    <w:p w:rsidR="008A520D" w:rsidRDefault="009056B2">
      <w:pPr>
        <w:pStyle w:val="a6"/>
        <w:numPr>
          <w:ilvl w:val="0"/>
          <w:numId w:val="174"/>
        </w:numPr>
        <w:tabs>
          <w:tab w:val="left" w:pos="1682"/>
        </w:tabs>
        <w:jc w:val="left"/>
        <w:rPr>
          <w:sz w:val="24"/>
        </w:rPr>
      </w:pPr>
      <w:r>
        <w:rPr>
          <w:sz w:val="24"/>
        </w:rPr>
        <w:t>краткое</w:t>
      </w:r>
      <w:r>
        <w:rPr>
          <w:spacing w:val="-4"/>
          <w:sz w:val="24"/>
        </w:rPr>
        <w:t xml:space="preserve"> </w:t>
      </w:r>
      <w:r>
        <w:rPr>
          <w:sz w:val="24"/>
        </w:rPr>
        <w:t>изложение</w:t>
      </w:r>
      <w:r>
        <w:rPr>
          <w:spacing w:val="-3"/>
          <w:sz w:val="24"/>
        </w:rPr>
        <w:t xml:space="preserve"> </w:t>
      </w:r>
      <w:r>
        <w:rPr>
          <w:sz w:val="24"/>
        </w:rPr>
        <w:t>результатов</w:t>
      </w:r>
      <w:r>
        <w:rPr>
          <w:spacing w:val="-3"/>
          <w:sz w:val="24"/>
        </w:rPr>
        <w:t xml:space="preserve"> </w:t>
      </w:r>
      <w:r>
        <w:rPr>
          <w:sz w:val="24"/>
        </w:rPr>
        <w:t>выполненной</w:t>
      </w:r>
      <w:r>
        <w:rPr>
          <w:spacing w:val="-4"/>
          <w:sz w:val="24"/>
        </w:rPr>
        <w:t xml:space="preserve"> </w:t>
      </w:r>
      <w:r>
        <w:rPr>
          <w:sz w:val="24"/>
        </w:rPr>
        <w:t>проектной</w:t>
      </w:r>
      <w:r>
        <w:rPr>
          <w:spacing w:val="-2"/>
          <w:sz w:val="24"/>
        </w:rPr>
        <w:t xml:space="preserve"> работы.</w:t>
      </w:r>
    </w:p>
    <w:p w:rsidR="008A520D" w:rsidRDefault="009056B2">
      <w:pPr>
        <w:pStyle w:val="a3"/>
        <w:spacing w:before="161"/>
        <w:ind w:right="549"/>
      </w:pPr>
      <w:r>
        <w:t>Данные умения монологической речи развиваются в стандартных ситуациях неофициального</w:t>
      </w:r>
      <w:r>
        <w:rPr>
          <w:spacing w:val="-2"/>
        </w:rPr>
        <w:t xml:space="preserve"> </w:t>
      </w:r>
      <w:r>
        <w:t>общения</w:t>
      </w:r>
      <w:r>
        <w:rPr>
          <w:spacing w:val="-2"/>
        </w:rPr>
        <w:t xml:space="preserve"> </w:t>
      </w:r>
      <w:r>
        <w:t>в</w:t>
      </w:r>
      <w:r>
        <w:rPr>
          <w:spacing w:val="-2"/>
        </w:rPr>
        <w:t xml:space="preserve"> </w:t>
      </w:r>
      <w:r>
        <w:t>рамках тематического</w:t>
      </w:r>
      <w:r>
        <w:rPr>
          <w:spacing w:val="-2"/>
        </w:rPr>
        <w:t xml:space="preserve"> </w:t>
      </w:r>
      <w:r>
        <w:t>содержания</w:t>
      </w:r>
      <w:r>
        <w:rPr>
          <w:spacing w:val="-2"/>
        </w:rPr>
        <w:t xml:space="preserve"> </w:t>
      </w:r>
      <w:r>
        <w:t>речи с опорой</w:t>
      </w:r>
      <w:r>
        <w:rPr>
          <w:spacing w:val="-1"/>
        </w:rPr>
        <w:t xml:space="preserve"> </w:t>
      </w:r>
      <w:r>
        <w:t>на</w:t>
      </w:r>
      <w:r>
        <w:rPr>
          <w:spacing w:val="-2"/>
        </w:rPr>
        <w:t xml:space="preserve"> </w:t>
      </w:r>
      <w:r>
        <w:t>ключевые слова, вопросы, план и/или иллюстрации, фотографии.</w:t>
      </w:r>
    </w:p>
    <w:p w:rsidR="008A520D" w:rsidRDefault="009056B2">
      <w:pPr>
        <w:pStyle w:val="a3"/>
        <w:spacing w:before="1"/>
        <w:ind w:right="3423"/>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5—6</w:t>
      </w:r>
      <w:r>
        <w:rPr>
          <w:spacing w:val="-7"/>
        </w:rPr>
        <w:t xml:space="preserve"> </w:t>
      </w:r>
      <w:r>
        <w:t xml:space="preserve">фраз. </w:t>
      </w:r>
      <w:r>
        <w:rPr>
          <w:spacing w:val="-2"/>
          <w:u w:val="single"/>
        </w:rPr>
        <w:t>Аудирование</w:t>
      </w:r>
    </w:p>
    <w:p w:rsidR="008A520D" w:rsidRDefault="009056B2">
      <w:pPr>
        <w:pStyle w:val="a3"/>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аудирования</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в</w:t>
      </w:r>
      <w:r>
        <w:rPr>
          <w:spacing w:val="40"/>
        </w:rPr>
        <w:t xml:space="preserve"> </w:t>
      </w:r>
      <w:r>
        <w:t>начальной школе:</w:t>
      </w:r>
    </w:p>
    <w:p w:rsidR="008A520D" w:rsidRDefault="009056B2">
      <w:pPr>
        <w:pStyle w:val="a3"/>
        <w:jc w:val="left"/>
      </w:pPr>
      <w:r>
        <w:t>при</w:t>
      </w:r>
      <w:r>
        <w:rPr>
          <w:spacing w:val="40"/>
        </w:rPr>
        <w:t xml:space="preserve"> </w:t>
      </w:r>
      <w:r>
        <w:t>непосредственном</w:t>
      </w:r>
      <w:r>
        <w:rPr>
          <w:spacing w:val="40"/>
        </w:rPr>
        <w:t xml:space="preserve"> </w:t>
      </w:r>
      <w:r>
        <w:t>общении: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38"/>
        </w:rPr>
        <w:t xml:space="preserve"> </w:t>
      </w:r>
      <w:r>
        <w:t>и вербальная/невербальная реакция на услышанное;</w:t>
      </w:r>
    </w:p>
    <w:p w:rsidR="008A520D" w:rsidRDefault="009056B2">
      <w:pPr>
        <w:pStyle w:val="a3"/>
        <w:ind w:right="552"/>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A520D" w:rsidRDefault="009056B2">
      <w:pPr>
        <w:pStyle w:val="a3"/>
        <w:tabs>
          <w:tab w:val="left" w:pos="2552"/>
          <w:tab w:val="left" w:pos="2815"/>
          <w:tab w:val="left" w:pos="2883"/>
          <w:tab w:val="left" w:pos="4386"/>
          <w:tab w:val="left" w:pos="4431"/>
          <w:tab w:val="left" w:pos="5670"/>
          <w:tab w:val="left" w:pos="6328"/>
          <w:tab w:val="left" w:pos="6650"/>
          <w:tab w:val="left" w:pos="7110"/>
          <w:tab w:val="left" w:pos="7980"/>
          <w:tab w:val="left" w:pos="8302"/>
          <w:tab w:val="left" w:pos="9271"/>
          <w:tab w:val="left" w:pos="9573"/>
          <w:tab w:val="left" w:pos="10194"/>
        </w:tabs>
        <w:ind w:right="548"/>
        <w:jc w:val="left"/>
      </w:pPr>
      <w:r>
        <w:rPr>
          <w:spacing w:val="-2"/>
        </w:rPr>
        <w:t>Аудирование</w:t>
      </w:r>
      <w:r>
        <w:tab/>
      </w:r>
      <w:r>
        <w:rPr>
          <w:spacing w:val="-10"/>
        </w:rPr>
        <w:t>с</w:t>
      </w:r>
      <w:r>
        <w:tab/>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 xml:space="preserve">умение </w:t>
      </w:r>
      <w:r>
        <w:t>определять основную тему и главные факты/события в воспринимаемом на слух тексте;</w:t>
      </w:r>
      <w:r>
        <w:rPr>
          <w:spacing w:val="40"/>
        </w:rPr>
        <w:t xml:space="preserve"> </w:t>
      </w:r>
      <w:r>
        <w:t>игнорировать незнакомые слова, несущественные для понимания основного содержания. Аудирование с пониманием запрашиваемой</w:t>
      </w:r>
      <w:r>
        <w:rPr>
          <w:spacing w:val="29"/>
        </w:rPr>
        <w:t xml:space="preserve"> </w:t>
      </w:r>
      <w:r>
        <w:t>информации предполагает</w:t>
      </w:r>
      <w:r>
        <w:rPr>
          <w:spacing w:val="31"/>
        </w:rPr>
        <w:t xml:space="preserve"> </w:t>
      </w:r>
      <w:r>
        <w:t xml:space="preserve">умение выделять </w:t>
      </w:r>
      <w:r>
        <w:rPr>
          <w:spacing w:val="-2"/>
        </w:rPr>
        <w:t>запрашиваемую</w:t>
      </w:r>
      <w:r>
        <w:tab/>
      </w:r>
      <w:r>
        <w:rPr>
          <w:spacing w:val="-2"/>
        </w:rPr>
        <w:t>информацию,</w:t>
      </w:r>
      <w:r w:rsidR="004A07AF">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8A520D" w:rsidRDefault="009056B2">
      <w:pPr>
        <w:pStyle w:val="a3"/>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 общения, рассказ, сообщение информационного характера.</w:t>
      </w:r>
    </w:p>
    <w:p w:rsidR="008A520D" w:rsidRDefault="009056B2">
      <w:pPr>
        <w:pStyle w:val="a3"/>
        <w:ind w:right="2993"/>
        <w:jc w:val="left"/>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3"/>
        </w:rPr>
        <w:t xml:space="preserve"> </w:t>
      </w:r>
      <w:r>
        <w:t>—</w:t>
      </w:r>
      <w:r>
        <w:rPr>
          <w:spacing w:val="-5"/>
        </w:rPr>
        <w:t xml:space="preserve"> </w:t>
      </w:r>
      <w:r>
        <w:t>до</w:t>
      </w:r>
      <w:r>
        <w:rPr>
          <w:spacing w:val="-5"/>
        </w:rPr>
        <w:t xml:space="preserve"> </w:t>
      </w:r>
      <w:r>
        <w:t>1</w:t>
      </w:r>
      <w:r>
        <w:rPr>
          <w:spacing w:val="-5"/>
        </w:rPr>
        <w:t xml:space="preserve"> </w:t>
      </w:r>
      <w:r>
        <w:t xml:space="preserve">минуты. </w:t>
      </w:r>
      <w:r>
        <w:rPr>
          <w:u w:val="single"/>
        </w:rPr>
        <w:t>Смысловое чтение</w:t>
      </w:r>
    </w:p>
    <w:p w:rsidR="008A520D" w:rsidRDefault="009056B2">
      <w:pPr>
        <w:pStyle w:val="a3"/>
        <w:jc w:val="left"/>
      </w:pPr>
      <w:r>
        <w:t>Развитие</w:t>
      </w:r>
      <w:r>
        <w:rPr>
          <w:spacing w:val="80"/>
        </w:rPr>
        <w:t xml:space="preserve"> </w:t>
      </w:r>
      <w:r>
        <w:t>сформированных</w:t>
      </w:r>
      <w:r>
        <w:rPr>
          <w:spacing w:val="80"/>
        </w:rPr>
        <w:t xml:space="preserve"> </w:t>
      </w:r>
      <w:r>
        <w:t>в</w:t>
      </w:r>
      <w:r>
        <w:rPr>
          <w:spacing w:val="80"/>
        </w:rPr>
        <w:t xml:space="preserve"> </w:t>
      </w:r>
      <w:r>
        <w:t>начальной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 учебные</w:t>
      </w:r>
      <w:r>
        <w:rPr>
          <w:spacing w:val="61"/>
        </w:rPr>
        <w:t xml:space="preserve"> </w:t>
      </w:r>
      <w:r>
        <w:t>и</w:t>
      </w:r>
      <w:r>
        <w:rPr>
          <w:spacing w:val="65"/>
        </w:rPr>
        <w:t xml:space="preserve"> </w:t>
      </w:r>
      <w:r>
        <w:t>несложные</w:t>
      </w:r>
      <w:r>
        <w:rPr>
          <w:spacing w:val="66"/>
        </w:rPr>
        <w:t xml:space="preserve"> </w:t>
      </w:r>
      <w:r>
        <w:t>адаптированные</w:t>
      </w:r>
      <w:r>
        <w:rPr>
          <w:spacing w:val="63"/>
        </w:rPr>
        <w:t xml:space="preserve"> </w:t>
      </w:r>
      <w:r>
        <w:t>аутентичные</w:t>
      </w:r>
      <w:r>
        <w:rPr>
          <w:spacing w:val="63"/>
        </w:rPr>
        <w:t xml:space="preserve"> </w:t>
      </w:r>
      <w:r>
        <w:t>тексты</w:t>
      </w:r>
      <w:r>
        <w:rPr>
          <w:spacing w:val="65"/>
        </w:rPr>
        <w:t xml:space="preserve"> </w:t>
      </w:r>
      <w:r>
        <w:t>разных</w:t>
      </w:r>
      <w:r>
        <w:rPr>
          <w:spacing w:val="67"/>
        </w:rPr>
        <w:t xml:space="preserve"> </w:t>
      </w:r>
      <w:r>
        <w:t>жанров</w:t>
      </w:r>
      <w:r>
        <w:rPr>
          <w:spacing w:val="64"/>
        </w:rPr>
        <w:t xml:space="preserve"> </w:t>
      </w:r>
      <w:r>
        <w:t>и</w:t>
      </w:r>
      <w:r>
        <w:rPr>
          <w:spacing w:val="66"/>
        </w:rPr>
        <w:t xml:space="preserve"> </w:t>
      </w:r>
      <w:r>
        <w:rPr>
          <w:spacing w:val="-2"/>
        </w:rPr>
        <w:t>стилей,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 манием запрашиваемой информации.</w:t>
      </w:r>
    </w:p>
    <w:p w:rsidR="008A520D" w:rsidRDefault="009056B2">
      <w:pPr>
        <w:pStyle w:val="a3"/>
        <w:spacing w:before="1"/>
        <w:ind w:right="551"/>
      </w:pPr>
      <w:r>
        <w:t>Чтение с пониманием основного содержания текста предполагает умение определять основ</w:t>
      </w:r>
      <w:r w:rsidR="004A07AF">
        <w:t>ную тему и главные факты/со</w:t>
      </w:r>
      <w:r>
        <w:t>бытия в прочитанном тексте, игнорировать незнакомые слова, несущественные для понимания основного содержания.</w:t>
      </w:r>
    </w:p>
    <w:p w:rsidR="008A520D" w:rsidRDefault="009056B2">
      <w:pPr>
        <w:pStyle w:val="a3"/>
        <w:ind w:right="545"/>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A520D" w:rsidRDefault="009056B2">
      <w:pPr>
        <w:pStyle w:val="a3"/>
        <w:tabs>
          <w:tab w:val="left" w:pos="1388"/>
          <w:tab w:val="left" w:pos="2249"/>
          <w:tab w:val="left" w:pos="4566"/>
          <w:tab w:val="left" w:pos="5837"/>
          <w:tab w:val="left" w:pos="7161"/>
        </w:tabs>
        <w:ind w:right="556"/>
        <w:jc w:val="left"/>
      </w:pPr>
      <w:r>
        <w:t xml:space="preserve">Чтение несплошных текстов (таблиц) и понимание представленной в них информации. Тексты для чтения: беседа/диалог, рассказ, сказка, сообщение личного характера, отрывок </w:t>
      </w:r>
      <w:r>
        <w:rPr>
          <w:spacing w:val="-6"/>
        </w:rPr>
        <w:t>из</w:t>
      </w:r>
      <w:r>
        <w:tab/>
      </w:r>
      <w:r>
        <w:rPr>
          <w:spacing w:val="-2"/>
        </w:rPr>
        <w:t>статьи</w:t>
      </w:r>
      <w:r>
        <w:tab/>
      </w:r>
      <w:r>
        <w:rPr>
          <w:spacing w:val="-2"/>
        </w:rPr>
        <w:t>научно-популярного</w:t>
      </w:r>
      <w:r>
        <w:tab/>
      </w:r>
      <w:r>
        <w:rPr>
          <w:spacing w:val="-2"/>
        </w:rPr>
        <w:t>характера,</w:t>
      </w:r>
      <w:r w:rsidR="004A07AF">
        <w:t xml:space="preserve"> </w:t>
      </w:r>
      <w:r>
        <w:rPr>
          <w:spacing w:val="-2"/>
        </w:rPr>
        <w:t>сообщение</w:t>
      </w:r>
      <w:r>
        <w:tab/>
        <w:t>информационного</w:t>
      </w:r>
      <w:r>
        <w:rPr>
          <w:spacing w:val="80"/>
        </w:rPr>
        <w:t xml:space="preserve"> </w:t>
      </w:r>
      <w:r>
        <w:t>характера, стихотворение; несплошной текст (таблица).</w:t>
      </w:r>
    </w:p>
    <w:p w:rsidR="008A520D" w:rsidRDefault="009056B2">
      <w:pPr>
        <w:pStyle w:val="a3"/>
        <w:ind w:right="3423"/>
        <w:jc w:val="left"/>
      </w:pPr>
      <w:r>
        <w:t>Объём</w:t>
      </w:r>
      <w:r>
        <w:rPr>
          <w:spacing w:val="-8"/>
        </w:rPr>
        <w:t xml:space="preserve"> </w:t>
      </w:r>
      <w:r>
        <w:t>текста/текстов</w:t>
      </w:r>
      <w:r>
        <w:rPr>
          <w:spacing w:val="-6"/>
        </w:rPr>
        <w:t xml:space="preserve"> </w:t>
      </w:r>
      <w:r>
        <w:t>для</w:t>
      </w:r>
      <w:r>
        <w:rPr>
          <w:spacing w:val="-6"/>
        </w:rPr>
        <w:t xml:space="preserve"> </w:t>
      </w:r>
      <w:r>
        <w:t>чтения</w:t>
      </w:r>
      <w:r>
        <w:rPr>
          <w:spacing w:val="-5"/>
        </w:rPr>
        <w:t xml:space="preserve"> </w:t>
      </w:r>
      <w:r>
        <w:t>—</w:t>
      </w:r>
      <w:r>
        <w:rPr>
          <w:spacing w:val="-6"/>
        </w:rPr>
        <w:t xml:space="preserve"> </w:t>
      </w:r>
      <w:r>
        <w:t>180—200</w:t>
      </w:r>
      <w:r>
        <w:rPr>
          <w:spacing w:val="-9"/>
        </w:rPr>
        <w:t xml:space="preserve"> </w:t>
      </w:r>
      <w:r>
        <w:t xml:space="preserve">слов. </w:t>
      </w:r>
      <w:r>
        <w:rPr>
          <w:u w:val="single"/>
        </w:rPr>
        <w:t>Письменная речь</w:t>
      </w:r>
    </w:p>
    <w:p w:rsidR="008A520D" w:rsidRDefault="009056B2">
      <w:pPr>
        <w:pStyle w:val="a3"/>
        <w:jc w:val="left"/>
      </w:pPr>
      <w:r>
        <w:t>Развитие умений письменной речи на базе умений, сформированных в начальной школе: списывание</w:t>
      </w:r>
      <w:r>
        <w:rPr>
          <w:spacing w:val="80"/>
        </w:rPr>
        <w:t xml:space="preserve"> </w:t>
      </w:r>
      <w:r>
        <w:t>текста</w:t>
      </w:r>
      <w:r>
        <w:rPr>
          <w:spacing w:val="80"/>
        </w:rPr>
        <w:t xml:space="preserve"> </w:t>
      </w:r>
      <w:r>
        <w:t>и</w:t>
      </w:r>
      <w:r>
        <w:rPr>
          <w:spacing w:val="80"/>
          <w:w w:val="150"/>
        </w:rPr>
        <w:t xml:space="preserve"> </w:t>
      </w:r>
      <w:r>
        <w:t>выписывание</w:t>
      </w:r>
      <w:r>
        <w:rPr>
          <w:spacing w:val="80"/>
        </w:rPr>
        <w:t xml:space="preserve"> </w:t>
      </w:r>
      <w:r>
        <w:t>из</w:t>
      </w:r>
      <w:r>
        <w:rPr>
          <w:spacing w:val="80"/>
          <w:w w:val="150"/>
        </w:rPr>
        <w:t xml:space="preserve"> </w:t>
      </w:r>
      <w:r>
        <w:t>него</w:t>
      </w:r>
      <w:r>
        <w:rPr>
          <w:spacing w:val="80"/>
        </w:rPr>
        <w:t xml:space="preserve"> </w:t>
      </w:r>
      <w:r>
        <w:t>слов,</w:t>
      </w:r>
      <w:r>
        <w:rPr>
          <w:spacing w:val="80"/>
          <w:w w:val="150"/>
        </w:rPr>
        <w:t xml:space="preserve"> </w:t>
      </w:r>
      <w:r>
        <w:t>словосочетаний,</w:t>
      </w:r>
      <w:r>
        <w:rPr>
          <w:spacing w:val="80"/>
        </w:rPr>
        <w:t xml:space="preserve"> </w:t>
      </w:r>
      <w:r>
        <w:t>предложений</w:t>
      </w:r>
      <w:r>
        <w:rPr>
          <w:spacing w:val="80"/>
          <w:w w:val="150"/>
        </w:rPr>
        <w:t xml:space="preserve"> </w:t>
      </w:r>
      <w:r>
        <w:t>в соответствии с решаемой коммуникативной задачей;</w:t>
      </w:r>
    </w:p>
    <w:p w:rsidR="008A520D" w:rsidRDefault="009056B2">
      <w:pPr>
        <w:pStyle w:val="a3"/>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40"/>
        </w:rPr>
        <w:t xml:space="preserve"> </w:t>
      </w:r>
      <w:r>
        <w:t xml:space="preserve">днём </w:t>
      </w:r>
      <w:r>
        <w:rPr>
          <w:spacing w:val="-2"/>
        </w:rPr>
        <w:t>рождения);</w:t>
      </w:r>
    </w:p>
    <w:p w:rsidR="008A520D" w:rsidRDefault="009056B2">
      <w:pPr>
        <w:pStyle w:val="a3"/>
        <w:spacing w:before="1"/>
        <w:jc w:val="left"/>
      </w:pPr>
      <w:r>
        <w:t>заполнение анкет и формуляров: сообщение о себе основных сведений в соответствии с</w:t>
      </w:r>
      <w:r>
        <w:rPr>
          <w:spacing w:val="80"/>
        </w:rPr>
        <w:t xml:space="preserve"> </w:t>
      </w:r>
      <w:r>
        <w:t>нормами, принятыми в стране/странах изучаемого языка;</w:t>
      </w:r>
    </w:p>
    <w:p w:rsidR="008A520D" w:rsidRDefault="009056B2">
      <w:pPr>
        <w:pStyle w:val="a3"/>
        <w:ind w:right="549"/>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A520D" w:rsidRDefault="009056B2">
      <w:pPr>
        <w:pStyle w:val="a3"/>
        <w:ind w:right="7059"/>
      </w:pPr>
      <w:r>
        <w:rPr>
          <w:u w:val="single"/>
        </w:rPr>
        <w:t>Языковые знания и умения</w:t>
      </w:r>
      <w:r>
        <w:t xml:space="preserve"> Фонетическая</w:t>
      </w:r>
      <w:r>
        <w:rPr>
          <w:spacing w:val="-3"/>
        </w:rPr>
        <w:t xml:space="preserve"> </w:t>
      </w:r>
      <w:r>
        <w:t>сторона</w:t>
      </w:r>
      <w:r>
        <w:rPr>
          <w:spacing w:val="-2"/>
        </w:rPr>
        <w:t xml:space="preserve"> </w:t>
      </w:r>
      <w:r>
        <w:rPr>
          <w:spacing w:val="-4"/>
        </w:rPr>
        <w:t>речи</w:t>
      </w:r>
    </w:p>
    <w:p w:rsidR="008A520D" w:rsidRDefault="009056B2">
      <w:pPr>
        <w:pStyle w:val="a3"/>
        <w:ind w:right="546"/>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A520D" w:rsidRDefault="009056B2">
      <w:pPr>
        <w:pStyle w:val="a3"/>
        <w:ind w:right="55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A520D" w:rsidRDefault="009056B2">
      <w:pPr>
        <w:pStyle w:val="a3"/>
        <w:ind w:right="545"/>
      </w:pPr>
      <w:r>
        <w:t>Тексты для чтения вслух: беседа/диалог, рассказ, отрывок из статьи научно-популярного характера, сообщение информационного характера.</w:t>
      </w:r>
    </w:p>
    <w:p w:rsidR="008A520D" w:rsidRDefault="009056B2">
      <w:pPr>
        <w:pStyle w:val="a3"/>
        <w:ind w:right="5098"/>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90</w:t>
      </w:r>
      <w:r>
        <w:rPr>
          <w:spacing w:val="-5"/>
        </w:rPr>
        <w:t xml:space="preserve"> </w:t>
      </w:r>
      <w:r>
        <w:t xml:space="preserve">слов. </w:t>
      </w:r>
      <w:r>
        <w:rPr>
          <w:u w:val="single"/>
        </w:rPr>
        <w:t>Графика, орфография и пунктуация</w:t>
      </w:r>
      <w:r>
        <w:t xml:space="preserve"> Правильное написание изученных слов.</w:t>
      </w:r>
    </w:p>
    <w:p w:rsidR="008A520D" w:rsidRDefault="009056B2">
      <w:pPr>
        <w:pStyle w:val="a3"/>
        <w:ind w:right="55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A520D" w:rsidRDefault="009056B2">
      <w:pPr>
        <w:pStyle w:val="a3"/>
        <w:spacing w:before="1"/>
        <w:ind w:right="55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w:t>
      </w:r>
      <w:r>
        <w:rPr>
          <w:spacing w:val="-2"/>
        </w:rPr>
        <w:t>характера.</w:t>
      </w:r>
    </w:p>
    <w:p w:rsidR="008A520D" w:rsidRDefault="009056B2">
      <w:pPr>
        <w:pStyle w:val="a3"/>
      </w:pPr>
      <w:r>
        <w:rPr>
          <w:u w:val="single"/>
        </w:rPr>
        <w:t>Лексическая</w:t>
      </w:r>
      <w:r>
        <w:rPr>
          <w:spacing w:val="-8"/>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53"/>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w:t>
      </w:r>
      <w:r>
        <w:rPr>
          <w:spacing w:val="-2"/>
        </w:rPr>
        <w:t>минимума).</w:t>
      </w:r>
    </w:p>
    <w:p w:rsidR="008A520D" w:rsidRDefault="009056B2">
      <w:pPr>
        <w:pStyle w:val="a3"/>
        <w:spacing w:before="1"/>
      </w:pPr>
      <w:r>
        <w:t>Основные</w:t>
      </w:r>
      <w:r>
        <w:rPr>
          <w:spacing w:val="-5"/>
        </w:rPr>
        <w:t xml:space="preserve"> </w:t>
      </w:r>
      <w:r>
        <w:t>способы</w:t>
      </w:r>
      <w:r>
        <w:rPr>
          <w:spacing w:val="-2"/>
        </w:rPr>
        <w:t xml:space="preserve"> словообразования:</w:t>
      </w:r>
    </w:p>
    <w:p w:rsidR="008A520D" w:rsidRDefault="009056B2">
      <w:pPr>
        <w:pStyle w:val="a3"/>
      </w:pPr>
      <w:r>
        <w:t>а)</w:t>
      </w:r>
      <w:r>
        <w:rPr>
          <w:spacing w:val="-1"/>
        </w:rPr>
        <w:t xml:space="preserve"> </w:t>
      </w:r>
      <w:r>
        <w:rPr>
          <w:spacing w:val="-2"/>
        </w:rPr>
        <w:t>аффиксация:</w:t>
      </w:r>
    </w:p>
    <w:p w:rsidR="008A520D" w:rsidRDefault="009056B2">
      <w:pPr>
        <w:pStyle w:val="a3"/>
      </w:pPr>
      <w:r>
        <w:t>образование</w:t>
      </w:r>
      <w:r>
        <w:rPr>
          <w:spacing w:val="-7"/>
        </w:rPr>
        <w:t xml:space="preserve"> </w:t>
      </w:r>
      <w:r>
        <w:t>имён</w:t>
      </w:r>
      <w:r>
        <w:rPr>
          <w:spacing w:val="-4"/>
        </w:rPr>
        <w:t xml:space="preserve"> </w:t>
      </w:r>
      <w:r>
        <w:t>существительных</w:t>
      </w:r>
      <w:r>
        <w:rPr>
          <w:spacing w:val="-1"/>
        </w:rPr>
        <w:t xml:space="preserve"> </w:t>
      </w:r>
      <w:r>
        <w:t>при</w:t>
      </w:r>
      <w:r>
        <w:rPr>
          <w:spacing w:val="-4"/>
        </w:rPr>
        <w:t xml:space="preserve"> </w:t>
      </w:r>
      <w:r>
        <w:t>помощи</w:t>
      </w:r>
      <w:r>
        <w:rPr>
          <w:spacing w:val="-3"/>
        </w:rPr>
        <w:t xml:space="preserve"> </w:t>
      </w:r>
      <w:r>
        <w:rPr>
          <w:spacing w:val="-2"/>
        </w:rPr>
        <w:t>суффиксов</w:t>
      </w:r>
    </w:p>
    <w:p w:rsidR="008A520D" w:rsidRPr="009056B2" w:rsidRDefault="009056B2">
      <w:pPr>
        <w:pStyle w:val="a3"/>
        <w:ind w:right="1193"/>
        <w:jc w:val="left"/>
        <w:rPr>
          <w:lang w:val="en-US"/>
        </w:rPr>
      </w:pPr>
      <w:r w:rsidRPr="009056B2">
        <w:rPr>
          <w:lang w:val="en-US"/>
        </w:rPr>
        <w:t>-er/-or</w:t>
      </w:r>
      <w:r w:rsidRPr="009056B2">
        <w:rPr>
          <w:spacing w:val="-5"/>
          <w:lang w:val="en-US"/>
        </w:rPr>
        <w:t xml:space="preserve"> </w:t>
      </w:r>
      <w:r w:rsidRPr="009056B2">
        <w:rPr>
          <w:lang w:val="en-US"/>
        </w:rPr>
        <w:t>(teacher/visitor),</w:t>
      </w:r>
      <w:r w:rsidRPr="009056B2">
        <w:rPr>
          <w:spacing w:val="-5"/>
          <w:lang w:val="en-US"/>
        </w:rPr>
        <w:t xml:space="preserve"> </w:t>
      </w:r>
      <w:r w:rsidRPr="009056B2">
        <w:rPr>
          <w:lang w:val="en-US"/>
        </w:rPr>
        <w:t>-ist</w:t>
      </w:r>
      <w:r w:rsidRPr="009056B2">
        <w:rPr>
          <w:spacing w:val="-6"/>
          <w:lang w:val="en-US"/>
        </w:rPr>
        <w:t xml:space="preserve"> </w:t>
      </w:r>
      <w:r w:rsidRPr="009056B2">
        <w:rPr>
          <w:lang w:val="en-US"/>
        </w:rPr>
        <w:t>(scientist,</w:t>
      </w:r>
      <w:r w:rsidRPr="009056B2">
        <w:rPr>
          <w:spacing w:val="-6"/>
          <w:lang w:val="en-US"/>
        </w:rPr>
        <w:t xml:space="preserve"> </w:t>
      </w:r>
      <w:r w:rsidRPr="009056B2">
        <w:rPr>
          <w:lang w:val="en-US"/>
        </w:rPr>
        <w:t>tourist),</w:t>
      </w:r>
      <w:r w:rsidRPr="009056B2">
        <w:rPr>
          <w:spacing w:val="-6"/>
          <w:lang w:val="en-US"/>
        </w:rPr>
        <w:t xml:space="preserve"> </w:t>
      </w:r>
      <w:r w:rsidRPr="009056B2">
        <w:rPr>
          <w:lang w:val="en-US"/>
        </w:rPr>
        <w:t>-sion/-tion</w:t>
      </w:r>
      <w:r w:rsidRPr="009056B2">
        <w:rPr>
          <w:spacing w:val="-6"/>
          <w:lang w:val="en-US"/>
        </w:rPr>
        <w:t xml:space="preserve"> </w:t>
      </w:r>
      <w:r w:rsidRPr="009056B2">
        <w:rPr>
          <w:lang w:val="en-US"/>
        </w:rPr>
        <w:t>(dis-</w:t>
      </w:r>
      <w:r w:rsidRPr="009056B2">
        <w:rPr>
          <w:spacing w:val="-7"/>
          <w:lang w:val="en-US"/>
        </w:rPr>
        <w:t xml:space="preserve"> </w:t>
      </w:r>
      <w:r w:rsidRPr="009056B2">
        <w:rPr>
          <w:lang w:val="en-US"/>
        </w:rPr>
        <w:t xml:space="preserve">cussion/invitation); </w:t>
      </w:r>
      <w:r>
        <w:t>образование</w:t>
      </w:r>
      <w:r w:rsidRPr="009056B2">
        <w:rPr>
          <w:lang w:val="en-US"/>
        </w:rPr>
        <w:t xml:space="preserve"> </w:t>
      </w:r>
      <w:r>
        <w:t>имён</w:t>
      </w:r>
      <w:r w:rsidRPr="009056B2">
        <w:rPr>
          <w:lang w:val="en-US"/>
        </w:rPr>
        <w:t xml:space="preserve"> </w:t>
      </w:r>
      <w:r>
        <w:t>прилагательных</w:t>
      </w:r>
      <w:r w:rsidRPr="009056B2">
        <w:rPr>
          <w:spacing w:val="40"/>
          <w:lang w:val="en-US"/>
        </w:rPr>
        <w:t xml:space="preserve"> </w:t>
      </w:r>
      <w:r>
        <w:t>при</w:t>
      </w:r>
      <w:r w:rsidRPr="009056B2">
        <w:rPr>
          <w:lang w:val="en-US"/>
        </w:rPr>
        <w:t xml:space="preserve"> </w:t>
      </w:r>
      <w:r>
        <w:t>помощи</w:t>
      </w:r>
      <w:r w:rsidRPr="009056B2">
        <w:rPr>
          <w:spacing w:val="40"/>
          <w:lang w:val="en-US"/>
        </w:rPr>
        <w:t xml:space="preserve"> </w:t>
      </w:r>
      <w:r>
        <w:t>суффиксов</w:t>
      </w:r>
    </w:p>
    <w:p w:rsidR="008A520D" w:rsidRPr="009056B2" w:rsidRDefault="009056B2">
      <w:pPr>
        <w:pStyle w:val="a3"/>
        <w:jc w:val="left"/>
        <w:rPr>
          <w:lang w:val="en-US"/>
        </w:rPr>
      </w:pPr>
      <w:r w:rsidRPr="009056B2">
        <w:rPr>
          <w:lang w:val="en-US"/>
        </w:rPr>
        <w:t>-ful</w:t>
      </w:r>
      <w:r w:rsidRPr="009056B2">
        <w:rPr>
          <w:spacing w:val="-10"/>
          <w:lang w:val="en-US"/>
        </w:rPr>
        <w:t xml:space="preserve"> </w:t>
      </w:r>
      <w:r w:rsidRPr="009056B2">
        <w:rPr>
          <w:lang w:val="en-US"/>
        </w:rPr>
        <w:t>(wonderful),</w:t>
      </w:r>
      <w:r w:rsidRPr="009056B2">
        <w:rPr>
          <w:spacing w:val="-10"/>
          <w:lang w:val="en-US"/>
        </w:rPr>
        <w:t xml:space="preserve"> </w:t>
      </w:r>
      <w:r w:rsidRPr="009056B2">
        <w:rPr>
          <w:lang w:val="en-US"/>
        </w:rPr>
        <w:t>-ian/-an</w:t>
      </w:r>
      <w:r w:rsidRPr="009056B2">
        <w:rPr>
          <w:spacing w:val="-8"/>
          <w:lang w:val="en-US"/>
        </w:rPr>
        <w:t xml:space="preserve"> </w:t>
      </w:r>
      <w:r w:rsidRPr="009056B2">
        <w:rPr>
          <w:spacing w:val="-2"/>
          <w:lang w:val="en-US"/>
        </w:rPr>
        <w:t>(Russian/American);</w:t>
      </w:r>
    </w:p>
    <w:p w:rsidR="008A520D" w:rsidRDefault="009056B2">
      <w:pPr>
        <w:pStyle w:val="a3"/>
        <w:tabs>
          <w:tab w:val="left" w:pos="2477"/>
          <w:tab w:val="left" w:pos="3564"/>
          <w:tab w:val="left" w:pos="4189"/>
          <w:tab w:val="left" w:pos="5273"/>
          <w:tab w:val="left" w:pos="6521"/>
          <w:tab w:val="left" w:pos="7034"/>
          <w:tab w:val="left" w:pos="8283"/>
          <w:tab w:val="left" w:pos="9799"/>
        </w:tabs>
        <w:ind w:right="550"/>
        <w:jc w:val="left"/>
      </w:pPr>
      <w:r>
        <w:rPr>
          <w:spacing w:val="-2"/>
        </w:rPr>
        <w:t>образование</w:t>
      </w:r>
      <w:r>
        <w:tab/>
      </w:r>
      <w:r>
        <w:rPr>
          <w:spacing w:val="-2"/>
        </w:rPr>
        <w:t>наречий</w:t>
      </w:r>
      <w:r>
        <w:tab/>
      </w:r>
      <w:r>
        <w:rPr>
          <w:spacing w:val="-4"/>
        </w:rPr>
        <w:t>при</w:t>
      </w:r>
      <w:r>
        <w:tab/>
      </w:r>
      <w:r>
        <w:rPr>
          <w:spacing w:val="-2"/>
        </w:rPr>
        <w:t>помощи</w:t>
      </w:r>
      <w:r>
        <w:tab/>
      </w:r>
      <w:r>
        <w:rPr>
          <w:spacing w:val="-2"/>
        </w:rPr>
        <w:t>суффикса</w:t>
      </w:r>
      <w:r>
        <w:tab/>
      </w:r>
      <w:r>
        <w:rPr>
          <w:spacing w:val="-4"/>
        </w:rPr>
        <w:t>-ly</w:t>
      </w:r>
      <w:r>
        <w:tab/>
      </w:r>
      <w:r>
        <w:rPr>
          <w:spacing w:val="-2"/>
        </w:rPr>
        <w:t>(recently);</w:t>
      </w:r>
      <w:r>
        <w:tab/>
      </w:r>
      <w:r>
        <w:rPr>
          <w:spacing w:val="-2"/>
        </w:rPr>
        <w:t>образование</w:t>
      </w:r>
      <w:r>
        <w:tab/>
      </w:r>
      <w:r>
        <w:rPr>
          <w:spacing w:val="-4"/>
        </w:rPr>
        <w:t xml:space="preserve">имён </w:t>
      </w:r>
      <w:r>
        <w:t>прилагательных, имён существительных</w:t>
      </w:r>
    </w:p>
    <w:p w:rsidR="008A520D" w:rsidRDefault="009056B2">
      <w:pPr>
        <w:pStyle w:val="a3"/>
        <w:ind w:left="1022" w:hanging="60"/>
        <w:jc w:val="left"/>
      </w:pPr>
      <w:r>
        <w:t>и</w:t>
      </w:r>
      <w:r>
        <w:rPr>
          <w:spacing w:val="-4"/>
        </w:rPr>
        <w:t xml:space="preserve"> </w:t>
      </w:r>
      <w:r>
        <w:t>наречий</w:t>
      </w:r>
      <w:r>
        <w:rPr>
          <w:spacing w:val="-4"/>
        </w:rPr>
        <w:t xml:space="preserve"> </w:t>
      </w:r>
      <w:r>
        <w:t>при</w:t>
      </w:r>
      <w:r>
        <w:rPr>
          <w:spacing w:val="-4"/>
        </w:rPr>
        <w:t xml:space="preserve"> </w:t>
      </w:r>
      <w:r>
        <w:t>помощи</w:t>
      </w:r>
      <w:r>
        <w:rPr>
          <w:spacing w:val="-6"/>
        </w:rPr>
        <w:t xml:space="preserve"> </w:t>
      </w:r>
      <w:r>
        <w:t>отрицательного</w:t>
      </w:r>
      <w:r>
        <w:rPr>
          <w:spacing w:val="-4"/>
        </w:rPr>
        <w:t xml:space="preserve"> </w:t>
      </w:r>
      <w:r>
        <w:t>префикса</w:t>
      </w:r>
      <w:r>
        <w:rPr>
          <w:spacing w:val="-5"/>
        </w:rPr>
        <w:t xml:space="preserve"> </w:t>
      </w:r>
      <w:r>
        <w:t>un-</w:t>
      </w:r>
      <w:r>
        <w:rPr>
          <w:spacing w:val="-5"/>
        </w:rPr>
        <w:t xml:space="preserve"> </w:t>
      </w:r>
      <w:r>
        <w:t>(unhappy,</w:t>
      </w:r>
      <w:r>
        <w:rPr>
          <w:spacing w:val="-4"/>
        </w:rPr>
        <w:t xml:space="preserve"> </w:t>
      </w:r>
      <w:r>
        <w:t>unreality,</w:t>
      </w:r>
      <w:r>
        <w:rPr>
          <w:spacing w:val="-3"/>
        </w:rPr>
        <w:t xml:space="preserve"> </w:t>
      </w:r>
      <w:r>
        <w:t xml:space="preserve">unusually). </w:t>
      </w:r>
      <w:r>
        <w:rPr>
          <w:u w:val="single"/>
        </w:rPr>
        <w:t>Грамматическая сторона речи</w:t>
      </w:r>
    </w:p>
    <w:p w:rsidR="008A520D" w:rsidRDefault="009056B2">
      <w:pPr>
        <w:pStyle w:val="a3"/>
        <w:ind w:right="55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rsidR="008A520D" w:rsidRDefault="009056B2">
      <w:pPr>
        <w:pStyle w:val="a3"/>
        <w:tabs>
          <w:tab w:val="left" w:pos="2974"/>
          <w:tab w:val="left" w:pos="4625"/>
          <w:tab w:val="left" w:pos="6666"/>
          <w:tab w:val="left" w:pos="7088"/>
          <w:tab w:val="left" w:pos="9037"/>
          <w:tab w:val="left" w:pos="10198"/>
        </w:tabs>
        <w:ind w:right="55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rsidR="004A07AF">
        <w:t xml:space="preserve"> </w:t>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rsidR="008A520D" w:rsidRDefault="009056B2">
      <w:pPr>
        <w:pStyle w:val="a3"/>
        <w:spacing w:before="1"/>
        <w:ind w:right="552"/>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A520D" w:rsidRDefault="009056B2">
      <w:pPr>
        <w:pStyle w:val="a3"/>
        <w:ind w:right="554"/>
      </w:pPr>
      <w:r>
        <w:t>Имена существительные во множественном числе, в том числе имена существительные, имеющие форму только множественного числа.</w:t>
      </w:r>
    </w:p>
    <w:p w:rsidR="008A520D" w:rsidRDefault="009056B2">
      <w:pPr>
        <w:pStyle w:val="a3"/>
      </w:pPr>
      <w:r>
        <w:t>Имена</w:t>
      </w:r>
      <w:r>
        <w:rPr>
          <w:spacing w:val="-5"/>
        </w:rPr>
        <w:t xml:space="preserve"> </w:t>
      </w:r>
      <w:r>
        <w:t>существительные</w:t>
      </w:r>
      <w:r>
        <w:rPr>
          <w:spacing w:val="-4"/>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2"/>
        </w:rPr>
        <w:t xml:space="preserve"> </w:t>
      </w:r>
      <w:r>
        <w:t>прошедшего</w:t>
      </w:r>
      <w:r>
        <w:rPr>
          <w:spacing w:val="-2"/>
        </w:rPr>
        <w:t xml:space="preserve"> времени.</w:t>
      </w:r>
    </w:p>
    <w:p w:rsidR="008A520D" w:rsidRDefault="009056B2">
      <w:pPr>
        <w:pStyle w:val="a3"/>
        <w:ind w:right="554"/>
      </w:pPr>
      <w:r>
        <w:t>Наречия в положительной, сравнительной и превосходной степенях, образованные по правилу, и исключения.</w:t>
      </w:r>
    </w:p>
    <w:p w:rsidR="008A520D" w:rsidRDefault="009056B2">
      <w:pPr>
        <w:pStyle w:val="a3"/>
      </w:pPr>
      <w:r>
        <w:rPr>
          <w:u w:val="single"/>
        </w:rPr>
        <w:t>Социокультурные</w:t>
      </w:r>
      <w:r>
        <w:rPr>
          <w:spacing w:val="-5"/>
          <w:u w:val="single"/>
        </w:rPr>
        <w:t xml:space="preserve"> </w:t>
      </w:r>
      <w:r>
        <w:rPr>
          <w:u w:val="single"/>
        </w:rPr>
        <w:t>знания</w:t>
      </w:r>
      <w:r>
        <w:rPr>
          <w:spacing w:val="-3"/>
          <w:u w:val="single"/>
        </w:rPr>
        <w:t xml:space="preserve"> </w:t>
      </w:r>
      <w:r>
        <w:rPr>
          <w:u w:val="single"/>
        </w:rPr>
        <w:t xml:space="preserve">и </w:t>
      </w:r>
      <w:r>
        <w:rPr>
          <w:spacing w:val="-2"/>
          <w:u w:val="single"/>
        </w:rPr>
        <w:t>умения</w:t>
      </w:r>
    </w:p>
    <w:p w:rsidR="008A520D" w:rsidRDefault="009056B2">
      <w:pPr>
        <w:pStyle w:val="a3"/>
        <w:ind w:right="554"/>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A520D" w:rsidRDefault="009056B2">
      <w:pPr>
        <w:pStyle w:val="a3"/>
        <w:ind w:right="546"/>
      </w:pPr>
      <w:r>
        <w:t>Знание и использование в устной и письменной речи наиболее употребительной тематической фоновой</w:t>
      </w:r>
      <w:r>
        <w:rPr>
          <w:spacing w:val="-4"/>
        </w:rPr>
        <w:t xml:space="preserve"> </w:t>
      </w:r>
      <w:r>
        <w:t>лексики</w:t>
      </w:r>
      <w:r>
        <w:rPr>
          <w:spacing w:val="-1"/>
        </w:rPr>
        <w:t xml:space="preserve"> </w:t>
      </w:r>
      <w:r>
        <w:t>и реалий в рамках отобранного</w:t>
      </w:r>
      <w:r>
        <w:rPr>
          <w:spacing w:val="-2"/>
        </w:rPr>
        <w:t xml:space="preserve"> </w:t>
      </w:r>
      <w:r>
        <w:t>тематического содержания (некоторые национальные праздники, традиции в проведении досуга и питании).</w:t>
      </w:r>
    </w:p>
    <w:p w:rsidR="008A520D" w:rsidRDefault="009056B2">
      <w:pPr>
        <w:pStyle w:val="a3"/>
        <w:ind w:right="55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A520D" w:rsidRDefault="009056B2">
      <w:pPr>
        <w:pStyle w:val="a3"/>
      </w:pPr>
      <w:r>
        <w:t xml:space="preserve">Формирование </w:t>
      </w:r>
      <w:r>
        <w:rPr>
          <w:spacing w:val="-2"/>
        </w:rPr>
        <w:t>умений:</w:t>
      </w:r>
    </w:p>
    <w:p w:rsidR="008A520D" w:rsidRDefault="009056B2">
      <w:pPr>
        <w:pStyle w:val="a3"/>
        <w:ind w:right="555"/>
      </w:pPr>
      <w:r>
        <w:t>писать свои имя и фамилию, а также имена и фамилии своих родственников и друзей на английском языке;</w:t>
      </w:r>
    </w:p>
    <w:p w:rsidR="008A520D" w:rsidRDefault="009056B2">
      <w:pPr>
        <w:pStyle w:val="a3"/>
        <w:spacing w:before="1"/>
        <w:ind w:left="1022" w:right="1926" w:hanging="6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8A520D" w:rsidRDefault="009056B2">
      <w:pPr>
        <w:pStyle w:val="a3"/>
        <w:ind w:right="554"/>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Pr>
          <w:spacing w:val="-2"/>
        </w:rPr>
        <w:t>питании).</w:t>
      </w:r>
    </w:p>
    <w:p w:rsidR="008A520D" w:rsidRDefault="009056B2">
      <w:pPr>
        <w:pStyle w:val="a3"/>
      </w:pPr>
      <w:r>
        <w:rPr>
          <w:u w:val="single"/>
        </w:rPr>
        <w:t>Компенсаторные</w:t>
      </w:r>
      <w:r>
        <w:rPr>
          <w:spacing w:val="-3"/>
          <w:u w:val="single"/>
        </w:rPr>
        <w:t xml:space="preserve"> </w:t>
      </w:r>
      <w:r>
        <w:rPr>
          <w:spacing w:val="-2"/>
          <w:u w:val="single"/>
        </w:rPr>
        <w:t>умения</w:t>
      </w:r>
    </w:p>
    <w:p w:rsidR="008A520D" w:rsidRDefault="009056B2">
      <w:pPr>
        <w:pStyle w:val="a3"/>
        <w:ind w:right="554"/>
      </w:pPr>
      <w:r>
        <w:t xml:space="preserve">Использование при чтении и аудировании языковой, в том числе контекстуальной, </w:t>
      </w:r>
      <w:r>
        <w:rPr>
          <w:spacing w:val="-2"/>
        </w:rPr>
        <w:t>догадки.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7"/>
      </w:pPr>
      <w:r>
        <w:lastRenderedPageBreak/>
        <w:t>Использование в качестве опоры при порождении собственных высказываний ключевых слов, плана.</w:t>
      </w:r>
    </w:p>
    <w:p w:rsidR="008A520D" w:rsidRDefault="009056B2">
      <w:pPr>
        <w:pStyle w:val="a3"/>
        <w:ind w:right="55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520D" w:rsidRDefault="009056B2">
      <w:pPr>
        <w:pStyle w:val="a6"/>
        <w:numPr>
          <w:ilvl w:val="0"/>
          <w:numId w:val="173"/>
        </w:numPr>
        <w:tabs>
          <w:tab w:val="left" w:pos="1670"/>
        </w:tabs>
        <w:spacing w:before="1"/>
        <w:ind w:right="7169" w:firstLine="0"/>
        <w:rPr>
          <w:sz w:val="24"/>
        </w:rPr>
      </w:pPr>
      <w:r>
        <w:rPr>
          <w:spacing w:val="-2"/>
          <w:sz w:val="24"/>
        </w:rPr>
        <w:t xml:space="preserve">класс </w:t>
      </w:r>
      <w:r>
        <w:rPr>
          <w:sz w:val="24"/>
        </w:rPr>
        <w:t>Коммуникативные</w:t>
      </w:r>
      <w:r>
        <w:rPr>
          <w:spacing w:val="-15"/>
          <w:sz w:val="24"/>
        </w:rPr>
        <w:t xml:space="preserve"> </w:t>
      </w:r>
      <w:r>
        <w:rPr>
          <w:sz w:val="24"/>
        </w:rPr>
        <w:t>умения</w:t>
      </w:r>
    </w:p>
    <w:p w:rsidR="008A520D" w:rsidRDefault="009056B2">
      <w:pPr>
        <w:pStyle w:val="a3"/>
        <w:ind w:right="55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A520D" w:rsidRDefault="009056B2">
      <w:pPr>
        <w:pStyle w:val="a3"/>
        <w:ind w:right="548"/>
      </w:pPr>
      <w: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(чтение,кино, театр, спорт).</w:t>
      </w:r>
    </w:p>
    <w:p w:rsidR="008A520D" w:rsidRDefault="009056B2">
      <w:pPr>
        <w:pStyle w:val="a3"/>
        <w:ind w:right="556"/>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8A520D" w:rsidRDefault="009056B2">
      <w:pPr>
        <w:pStyle w:val="a3"/>
        <w:ind w:right="556"/>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80"/>
        </w:rPr>
        <w:t xml:space="preserve"> </w:t>
      </w:r>
      <w:r>
        <w:t>любимый</w:t>
      </w:r>
      <w:r>
        <w:rPr>
          <w:spacing w:val="40"/>
        </w:rPr>
        <w:t xml:space="preserve"> </w:t>
      </w:r>
      <w:r>
        <w:t>предмет,</w:t>
      </w:r>
      <w:r>
        <w:rPr>
          <w:spacing w:val="80"/>
        </w:rPr>
        <w:t xml:space="preserve"> </w:t>
      </w:r>
      <w:r>
        <w:t>правила поведения в школе. Переписка с зарубежными сверстниками.</w:t>
      </w:r>
    </w:p>
    <w:p w:rsidR="008A520D" w:rsidRDefault="009056B2">
      <w:pPr>
        <w:pStyle w:val="a3"/>
        <w:jc w:val="left"/>
      </w:pPr>
      <w:r>
        <w:t>Переписка</w:t>
      </w:r>
      <w:r>
        <w:rPr>
          <w:spacing w:val="80"/>
        </w:rPr>
        <w:t xml:space="preserve"> </w:t>
      </w:r>
      <w:r>
        <w:t>с</w:t>
      </w:r>
      <w:r>
        <w:rPr>
          <w:spacing w:val="80"/>
        </w:rPr>
        <w:t xml:space="preserve"> </w:t>
      </w:r>
      <w:r>
        <w:t>зарубежными</w:t>
      </w:r>
      <w:r>
        <w:rPr>
          <w:spacing w:val="80"/>
        </w:rPr>
        <w:t xml:space="preserve"> </w:t>
      </w:r>
      <w:r>
        <w:t>сверстниками.</w:t>
      </w:r>
      <w:r>
        <w:rPr>
          <w:spacing w:val="80"/>
        </w:rPr>
        <w:t xml:space="preserve"> </w:t>
      </w: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 отдыха. Путешествия по России и зарубежным странам.</w:t>
      </w:r>
    </w:p>
    <w:p w:rsidR="008A520D" w:rsidRDefault="009056B2">
      <w:pPr>
        <w:pStyle w:val="a3"/>
        <w:jc w:val="left"/>
      </w:pPr>
      <w:r>
        <w:t>Природа:</w:t>
      </w:r>
      <w:r>
        <w:rPr>
          <w:spacing w:val="40"/>
        </w:rPr>
        <w:t xml:space="preserve"> </w:t>
      </w:r>
      <w:r>
        <w:t>дикие</w:t>
      </w:r>
      <w:r>
        <w:rPr>
          <w:spacing w:val="40"/>
        </w:rPr>
        <w:t xml:space="preserve"> </w:t>
      </w:r>
      <w:r>
        <w:t>и</w:t>
      </w:r>
      <w:r>
        <w:rPr>
          <w:spacing w:val="40"/>
        </w:rPr>
        <w:t xml:space="preserve"> </w:t>
      </w:r>
      <w:r>
        <w:t>домашние</w:t>
      </w:r>
      <w:r>
        <w:rPr>
          <w:spacing w:val="40"/>
        </w:rPr>
        <w:t xml:space="preserve"> </w:t>
      </w:r>
      <w:r>
        <w:t>животные.</w:t>
      </w:r>
      <w:r>
        <w:rPr>
          <w:spacing w:val="40"/>
        </w:rPr>
        <w:t xml:space="preserve"> </w:t>
      </w:r>
      <w:r>
        <w:t>Климат,</w:t>
      </w:r>
      <w:r>
        <w:rPr>
          <w:spacing w:val="40"/>
        </w:rPr>
        <w:t xml:space="preserve"> </w:t>
      </w:r>
      <w:r>
        <w:t>погода.</w:t>
      </w:r>
      <w:r>
        <w:rPr>
          <w:spacing w:val="40"/>
        </w:rPr>
        <w:t xml:space="preserve"> </w:t>
      </w:r>
      <w:r>
        <w:t>Жизнь</w:t>
      </w:r>
      <w:r>
        <w:rPr>
          <w:spacing w:val="40"/>
        </w:rPr>
        <w:t xml:space="preserve"> </w:t>
      </w:r>
      <w:r>
        <w:t>в</w:t>
      </w:r>
      <w:r>
        <w:rPr>
          <w:spacing w:val="40"/>
        </w:rPr>
        <w:t xml:space="preserve"> </w:t>
      </w:r>
      <w:r>
        <w:t>городе</w:t>
      </w:r>
      <w:r>
        <w:rPr>
          <w:spacing w:val="40"/>
        </w:rPr>
        <w:t xml:space="preserve"> </w:t>
      </w:r>
      <w:r>
        <w:t>и</w:t>
      </w:r>
      <w:r>
        <w:rPr>
          <w:spacing w:val="40"/>
        </w:rPr>
        <w:t xml:space="preserve"> </w:t>
      </w:r>
      <w:r>
        <w:t>сельской</w:t>
      </w:r>
      <w:r>
        <w:rPr>
          <w:spacing w:val="80"/>
        </w:rPr>
        <w:t xml:space="preserve"> </w:t>
      </w:r>
      <w:r>
        <w:t>местности. Описание родного города/села. Транспорт.</w:t>
      </w:r>
    </w:p>
    <w:p w:rsidR="008A520D" w:rsidRDefault="009056B2">
      <w:pPr>
        <w:pStyle w:val="a3"/>
        <w:spacing w:before="1"/>
        <w:ind w:right="552"/>
      </w:pPr>
      <w:r>
        <w:t>Родная страна и страна/страны изучаемого языка. Их географическое положение,</w:t>
      </w:r>
      <w:r>
        <w:rPr>
          <w:spacing w:val="40"/>
        </w:rPr>
        <w:t xml:space="preserve"> </w:t>
      </w:r>
      <w:r>
        <w:t>столицы, население; официальные</w:t>
      </w:r>
      <w:r>
        <w:rPr>
          <w:spacing w:val="40"/>
        </w:rPr>
        <w:t xml:space="preserve"> </w:t>
      </w:r>
      <w:r>
        <w:t>языки, достопримечательности, культурные особенности (национальные праздники, традиции, обычаи).</w:t>
      </w:r>
    </w:p>
    <w:p w:rsidR="008A520D" w:rsidRDefault="009056B2">
      <w:pPr>
        <w:pStyle w:val="a3"/>
        <w:ind w:right="553" w:firstLine="60"/>
      </w:pPr>
      <w:r>
        <w:t xml:space="preserve">Выдающиеся люди родной страны и страны/стран изучаемого языка: писатели, поэты, </w:t>
      </w:r>
      <w:r>
        <w:rPr>
          <w:spacing w:val="-2"/>
        </w:rPr>
        <w:t>учёные.</w:t>
      </w:r>
    </w:p>
    <w:p w:rsidR="008A520D" w:rsidRDefault="009056B2">
      <w:pPr>
        <w:pStyle w:val="a3"/>
        <w:jc w:val="left"/>
      </w:pPr>
      <w:r>
        <w:rPr>
          <w:spacing w:val="-2"/>
          <w:u w:val="single"/>
        </w:rPr>
        <w:t>Говорение</w:t>
      </w:r>
    </w:p>
    <w:p w:rsidR="008A520D" w:rsidRDefault="009056B2">
      <w:pPr>
        <w:pStyle w:val="a3"/>
        <w:jc w:val="left"/>
      </w:pPr>
      <w:r>
        <w:t>Развитие</w:t>
      </w:r>
      <w:r>
        <w:rPr>
          <w:spacing w:val="-8"/>
        </w:rPr>
        <w:t xml:space="preserve"> </w:t>
      </w:r>
      <w:r>
        <w:t>коммуникативных</w:t>
      </w:r>
      <w:r>
        <w:rPr>
          <w:spacing w:val="-1"/>
        </w:rPr>
        <w:t xml:space="preserve"> </w:t>
      </w:r>
      <w:r>
        <w:t>умений</w:t>
      </w:r>
      <w:r>
        <w:rPr>
          <w:spacing w:val="-4"/>
        </w:rPr>
        <w:t xml:space="preserve"> </w:t>
      </w:r>
      <w:r>
        <w:t>диалогической</w:t>
      </w:r>
      <w:r>
        <w:rPr>
          <w:spacing w:val="-4"/>
        </w:rPr>
        <w:t xml:space="preserve"> </w:t>
      </w:r>
      <w:r>
        <w:t>речи,</w:t>
      </w:r>
      <w:r>
        <w:rPr>
          <w:spacing w:val="-4"/>
        </w:rPr>
        <w:t xml:space="preserve"> </w:t>
      </w:r>
      <w:r>
        <w:t>а</w:t>
      </w:r>
      <w:r>
        <w:rPr>
          <w:spacing w:val="-6"/>
        </w:rPr>
        <w:t xml:space="preserve"> </w:t>
      </w:r>
      <w:r>
        <w:t>именно</w:t>
      </w:r>
      <w:r>
        <w:rPr>
          <w:spacing w:val="4"/>
        </w:rPr>
        <w:t xml:space="preserve"> </w:t>
      </w:r>
      <w:r>
        <w:t>умений</w:t>
      </w:r>
      <w:r>
        <w:rPr>
          <w:spacing w:val="-4"/>
        </w:rPr>
        <w:t xml:space="preserve"> </w:t>
      </w:r>
      <w:r>
        <w:rPr>
          <w:spacing w:val="-2"/>
        </w:rPr>
        <w:t>вести:</w:t>
      </w:r>
    </w:p>
    <w:p w:rsidR="008A520D" w:rsidRDefault="009056B2">
      <w:pPr>
        <w:pStyle w:val="a3"/>
        <w:ind w:right="55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A520D" w:rsidRDefault="009056B2">
      <w:pPr>
        <w:pStyle w:val="a3"/>
        <w:ind w:right="546"/>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A520D" w:rsidRDefault="009056B2">
      <w:pPr>
        <w:pStyle w:val="a3"/>
        <w:ind w:right="54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A520D" w:rsidRDefault="009056B2">
      <w:pPr>
        <w:pStyle w:val="a3"/>
        <w:ind w:right="54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A520D" w:rsidRDefault="009056B2">
      <w:pPr>
        <w:pStyle w:val="a3"/>
        <w:spacing w:before="1"/>
        <w:ind w:right="549"/>
      </w:pPr>
      <w:r>
        <w:t>Объём диалога — до 5 реплик со стороны каждого собеседника. Развитие коммуникативных умений монологической речи:</w:t>
      </w:r>
    </w:p>
    <w:p w:rsidR="008A520D" w:rsidRDefault="009056B2">
      <w:pPr>
        <w:pStyle w:val="a3"/>
        <w:tabs>
          <w:tab w:val="left" w:pos="3803"/>
          <w:tab w:val="left" w:pos="4920"/>
          <w:tab w:val="left" w:pos="6886"/>
        </w:tabs>
        <w:spacing w:before="161"/>
        <w:ind w:left="1682" w:right="556" w:hanging="360"/>
        <w:jc w:val="left"/>
      </w:pPr>
      <w:r>
        <w:rPr>
          <w:rFonts w:ascii="Georgia" w:hAnsi="Georgia"/>
          <w:b/>
          <w:color w:val="221F1F"/>
          <w:sz w:val="20"/>
        </w:rPr>
        <w:t>—</w:t>
      </w:r>
      <w:r>
        <w:rPr>
          <w:rFonts w:ascii="Georgia" w:hAnsi="Georgia"/>
          <w:b/>
          <w:color w:val="221F1F"/>
          <w:spacing w:val="80"/>
          <w:sz w:val="20"/>
        </w:rPr>
        <w:t xml:space="preserve"> </w:t>
      </w:r>
      <w:r>
        <w:t>создание</w:t>
      </w:r>
      <w:r>
        <w:rPr>
          <w:spacing w:val="80"/>
        </w:rPr>
        <w:t xml:space="preserve"> </w:t>
      </w:r>
      <w:r>
        <w:t>устных</w:t>
      </w:r>
      <w:r>
        <w:tab/>
      </w:r>
      <w:r>
        <w:rPr>
          <w:spacing w:val="-2"/>
        </w:rPr>
        <w:t>связных</w:t>
      </w:r>
      <w:r>
        <w:tab/>
      </w:r>
      <w:r>
        <w:rPr>
          <w:spacing w:val="-2"/>
        </w:rPr>
        <w:t>монологических</w:t>
      </w:r>
      <w:r>
        <w:tab/>
        <w:t>высказываний</w:t>
      </w:r>
      <w:r>
        <w:rPr>
          <w:spacing w:val="22"/>
        </w:rPr>
        <w:t xml:space="preserve"> </w:t>
      </w:r>
      <w:r>
        <w:t>с использованием основных коммуникативных типов речи:</w:t>
      </w:r>
    </w:p>
    <w:p w:rsidR="008A520D" w:rsidRDefault="009056B2">
      <w:pPr>
        <w:pStyle w:val="a6"/>
        <w:numPr>
          <w:ilvl w:val="0"/>
          <w:numId w:val="193"/>
        </w:numPr>
        <w:tabs>
          <w:tab w:val="left" w:pos="1669"/>
          <w:tab w:val="left" w:pos="1670"/>
        </w:tabs>
        <w:spacing w:before="158"/>
        <w:ind w:right="552" w:firstLine="0"/>
        <w:jc w:val="left"/>
        <w:rPr>
          <w:sz w:val="24"/>
        </w:rPr>
      </w:pPr>
      <w:r>
        <w:rPr>
          <w:sz w:val="24"/>
        </w:rPr>
        <w:t>описание (предмета,</w:t>
      </w:r>
      <w:r>
        <w:rPr>
          <w:spacing w:val="29"/>
          <w:sz w:val="24"/>
        </w:rPr>
        <w:t xml:space="preserve"> </w:t>
      </w:r>
      <w:r>
        <w:rPr>
          <w:sz w:val="24"/>
        </w:rPr>
        <w:t>внешности</w:t>
      </w:r>
      <w:r>
        <w:rPr>
          <w:spacing w:val="31"/>
          <w:sz w:val="24"/>
        </w:rPr>
        <w:t xml:space="preserve"> </w:t>
      </w:r>
      <w:r>
        <w:rPr>
          <w:sz w:val="24"/>
        </w:rPr>
        <w:t>и</w:t>
      </w:r>
      <w:r>
        <w:rPr>
          <w:spacing w:val="30"/>
          <w:sz w:val="24"/>
        </w:rPr>
        <w:t xml:space="preserve"> </w:t>
      </w:r>
      <w:r>
        <w:rPr>
          <w:sz w:val="24"/>
        </w:rPr>
        <w:t>одежды человека), в том</w:t>
      </w:r>
      <w:r>
        <w:rPr>
          <w:spacing w:val="31"/>
          <w:sz w:val="24"/>
        </w:rPr>
        <w:t xml:space="preserve"> </w:t>
      </w:r>
      <w:r>
        <w:rPr>
          <w:sz w:val="24"/>
        </w:rPr>
        <w:t>числе характеристика (черты характера реального человека или литературного персонажа);</w:t>
      </w:r>
    </w:p>
    <w:p w:rsidR="008A520D" w:rsidRDefault="009056B2">
      <w:pPr>
        <w:pStyle w:val="a6"/>
        <w:numPr>
          <w:ilvl w:val="0"/>
          <w:numId w:val="193"/>
        </w:numPr>
        <w:tabs>
          <w:tab w:val="left" w:pos="1669"/>
          <w:tab w:val="left" w:pos="1670"/>
        </w:tabs>
        <w:ind w:left="1670" w:hanging="708"/>
        <w:jc w:val="left"/>
        <w:rPr>
          <w:sz w:val="24"/>
        </w:rPr>
      </w:pPr>
      <w:r>
        <w:rPr>
          <w:spacing w:val="-2"/>
          <w:sz w:val="24"/>
        </w:rPr>
        <w:t>повествование/сообщение;</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1"/>
          <w:numId w:val="193"/>
        </w:numPr>
        <w:tabs>
          <w:tab w:val="left" w:pos="1682"/>
        </w:tabs>
        <w:spacing w:before="66"/>
        <w:jc w:val="left"/>
        <w:rPr>
          <w:sz w:val="24"/>
        </w:rPr>
      </w:pPr>
      <w:r>
        <w:rPr>
          <w:sz w:val="24"/>
        </w:rPr>
        <w:lastRenderedPageBreak/>
        <w:t>изложение</w:t>
      </w:r>
      <w:r>
        <w:rPr>
          <w:spacing w:val="-5"/>
          <w:sz w:val="24"/>
        </w:rPr>
        <w:t xml:space="preserve"> </w:t>
      </w:r>
      <w:r>
        <w:rPr>
          <w:sz w:val="24"/>
        </w:rPr>
        <w:t>(пересказ)</w:t>
      </w:r>
      <w:r>
        <w:rPr>
          <w:spacing w:val="-2"/>
          <w:sz w:val="24"/>
        </w:rPr>
        <w:t xml:space="preserve"> </w:t>
      </w:r>
      <w:r>
        <w:rPr>
          <w:sz w:val="24"/>
        </w:rPr>
        <w:t>основного</w:t>
      </w:r>
      <w:r>
        <w:rPr>
          <w:spacing w:val="-2"/>
          <w:sz w:val="24"/>
        </w:rPr>
        <w:t xml:space="preserve"> </w:t>
      </w:r>
      <w:r>
        <w:rPr>
          <w:sz w:val="24"/>
        </w:rPr>
        <w:t>содержания</w:t>
      </w:r>
      <w:r>
        <w:rPr>
          <w:spacing w:val="-2"/>
          <w:sz w:val="24"/>
        </w:rPr>
        <w:t xml:space="preserve"> </w:t>
      </w:r>
      <w:r>
        <w:rPr>
          <w:sz w:val="24"/>
        </w:rPr>
        <w:t>прочитанного</w:t>
      </w:r>
      <w:r>
        <w:rPr>
          <w:spacing w:val="-2"/>
          <w:sz w:val="24"/>
        </w:rPr>
        <w:t xml:space="preserve"> текста;</w:t>
      </w:r>
    </w:p>
    <w:p w:rsidR="008A520D" w:rsidRDefault="009056B2">
      <w:pPr>
        <w:pStyle w:val="a6"/>
        <w:numPr>
          <w:ilvl w:val="1"/>
          <w:numId w:val="193"/>
        </w:numPr>
        <w:tabs>
          <w:tab w:val="left" w:pos="1682"/>
        </w:tabs>
        <w:jc w:val="left"/>
        <w:rPr>
          <w:sz w:val="24"/>
        </w:rPr>
      </w:pPr>
      <w:r>
        <w:rPr>
          <w:sz w:val="24"/>
        </w:rPr>
        <w:t>краткое</w:t>
      </w:r>
      <w:r>
        <w:rPr>
          <w:spacing w:val="-4"/>
          <w:sz w:val="24"/>
        </w:rPr>
        <w:t xml:space="preserve"> </w:t>
      </w:r>
      <w:r>
        <w:rPr>
          <w:sz w:val="24"/>
        </w:rPr>
        <w:t>изложение</w:t>
      </w:r>
      <w:r>
        <w:rPr>
          <w:spacing w:val="-3"/>
          <w:sz w:val="24"/>
        </w:rPr>
        <w:t xml:space="preserve"> </w:t>
      </w:r>
      <w:r>
        <w:rPr>
          <w:sz w:val="24"/>
        </w:rPr>
        <w:t>результатов</w:t>
      </w:r>
      <w:r>
        <w:rPr>
          <w:spacing w:val="-3"/>
          <w:sz w:val="24"/>
        </w:rPr>
        <w:t xml:space="preserve"> </w:t>
      </w:r>
      <w:r>
        <w:rPr>
          <w:sz w:val="24"/>
        </w:rPr>
        <w:t>выполненной</w:t>
      </w:r>
      <w:r>
        <w:rPr>
          <w:spacing w:val="-4"/>
          <w:sz w:val="24"/>
        </w:rPr>
        <w:t xml:space="preserve"> </w:t>
      </w:r>
      <w:r>
        <w:rPr>
          <w:sz w:val="24"/>
        </w:rPr>
        <w:t>проектной</w:t>
      </w:r>
      <w:r>
        <w:rPr>
          <w:spacing w:val="-2"/>
          <w:sz w:val="24"/>
        </w:rPr>
        <w:t xml:space="preserve"> работы.</w:t>
      </w:r>
    </w:p>
    <w:p w:rsidR="008A520D" w:rsidRDefault="009056B2">
      <w:pPr>
        <w:pStyle w:val="a3"/>
        <w:spacing w:before="161"/>
        <w:ind w:right="555"/>
      </w:pPr>
      <w:r>
        <w:t>Данные умения монологической речи развиваются в стандартных ситуациях неофициального</w:t>
      </w:r>
      <w:r>
        <w:rPr>
          <w:spacing w:val="-2"/>
        </w:rPr>
        <w:t xml:space="preserve"> </w:t>
      </w:r>
      <w:r>
        <w:t>общения</w:t>
      </w:r>
      <w:r>
        <w:rPr>
          <w:spacing w:val="-2"/>
        </w:rPr>
        <w:t xml:space="preserve"> </w:t>
      </w:r>
      <w:r>
        <w:t>в</w:t>
      </w:r>
      <w:r>
        <w:rPr>
          <w:spacing w:val="-2"/>
        </w:rPr>
        <w:t xml:space="preserve"> </w:t>
      </w:r>
      <w:r>
        <w:t>рамках тематического</w:t>
      </w:r>
      <w:r>
        <w:rPr>
          <w:spacing w:val="-2"/>
        </w:rPr>
        <w:t xml:space="preserve"> </w:t>
      </w:r>
      <w:r>
        <w:t>содержания</w:t>
      </w:r>
      <w:r>
        <w:rPr>
          <w:spacing w:val="-2"/>
        </w:rPr>
        <w:t xml:space="preserve"> </w:t>
      </w:r>
      <w:r>
        <w:t>речи</w:t>
      </w:r>
      <w:r>
        <w:rPr>
          <w:spacing w:val="-1"/>
        </w:rPr>
        <w:t xml:space="preserve"> </w:t>
      </w:r>
      <w:r>
        <w:t>с опорой</w:t>
      </w:r>
      <w:r>
        <w:rPr>
          <w:spacing w:val="-1"/>
        </w:rPr>
        <w:t xml:space="preserve"> </w:t>
      </w:r>
      <w:r>
        <w:t>на</w:t>
      </w:r>
      <w:r>
        <w:rPr>
          <w:spacing w:val="-2"/>
        </w:rPr>
        <w:t xml:space="preserve"> </w:t>
      </w:r>
      <w:r>
        <w:t>ключевые слова, план, вопросы, таблицы и/или иллюстрации, фотографии.</w:t>
      </w:r>
    </w:p>
    <w:p w:rsidR="008A520D" w:rsidRDefault="009056B2">
      <w:pPr>
        <w:pStyle w:val="a3"/>
        <w:ind w:right="3423"/>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7—8</w:t>
      </w:r>
      <w:r>
        <w:rPr>
          <w:spacing w:val="-7"/>
        </w:rPr>
        <w:t xml:space="preserve"> </w:t>
      </w:r>
      <w:r>
        <w:t xml:space="preserve">фраз. </w:t>
      </w:r>
      <w:r>
        <w:rPr>
          <w:spacing w:val="-2"/>
          <w:u w:val="single"/>
        </w:rPr>
        <w:t>Аудирование</w:t>
      </w:r>
    </w:p>
    <w:p w:rsidR="008A520D" w:rsidRDefault="009056B2">
      <w:pPr>
        <w:pStyle w:val="a3"/>
        <w:jc w:val="left"/>
      </w:pPr>
      <w:r>
        <w:t>При</w:t>
      </w:r>
      <w:r>
        <w:rPr>
          <w:spacing w:val="38"/>
        </w:rPr>
        <w:t xml:space="preserve"> </w:t>
      </w:r>
      <w:r>
        <w:t>непосредственном</w:t>
      </w:r>
      <w:r>
        <w:rPr>
          <w:spacing w:val="37"/>
        </w:rPr>
        <w:t xml:space="preserve"> </w:t>
      </w:r>
      <w:r>
        <w:t>общении:</w:t>
      </w:r>
      <w:r>
        <w:rPr>
          <w:spacing w:val="36"/>
        </w:rPr>
        <w:t xml:space="preserve"> </w:t>
      </w:r>
      <w:r>
        <w:t>понимание</w:t>
      </w:r>
      <w:r>
        <w:rPr>
          <w:spacing w:val="34"/>
        </w:rPr>
        <w:t xml:space="preserve"> </w:t>
      </w:r>
      <w:r>
        <w:t>на</w:t>
      </w:r>
      <w:r>
        <w:rPr>
          <w:spacing w:val="37"/>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38"/>
        </w:rPr>
        <w:t xml:space="preserve"> </w:t>
      </w:r>
      <w:r>
        <w:t>одноклассников</w:t>
      </w:r>
      <w:r>
        <w:rPr>
          <w:spacing w:val="33"/>
        </w:rPr>
        <w:t xml:space="preserve"> </w:t>
      </w:r>
      <w:r>
        <w:t>и вербальная/невербальная реакция на услышанное.</w:t>
      </w:r>
    </w:p>
    <w:p w:rsidR="008A520D" w:rsidRDefault="009056B2">
      <w:pPr>
        <w:pStyle w:val="a3"/>
        <w:ind w:right="546"/>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520D" w:rsidRDefault="009056B2">
      <w:pPr>
        <w:pStyle w:val="a3"/>
        <w:tabs>
          <w:tab w:val="left" w:pos="2552"/>
          <w:tab w:val="left" w:pos="2815"/>
          <w:tab w:val="left" w:pos="2883"/>
          <w:tab w:val="left" w:pos="4386"/>
          <w:tab w:val="left" w:pos="4431"/>
          <w:tab w:val="left" w:pos="5667"/>
          <w:tab w:val="left" w:pos="6328"/>
          <w:tab w:val="left" w:pos="6650"/>
          <w:tab w:val="left" w:pos="7106"/>
          <w:tab w:val="left" w:pos="7977"/>
          <w:tab w:val="left" w:pos="8302"/>
          <w:tab w:val="left" w:pos="9271"/>
          <w:tab w:val="left" w:pos="9570"/>
          <w:tab w:val="left" w:pos="10194"/>
        </w:tabs>
        <w:spacing w:before="1"/>
        <w:ind w:right="554"/>
        <w:jc w:val="left"/>
      </w:pPr>
      <w:r>
        <w:rPr>
          <w:spacing w:val="-2"/>
        </w:rPr>
        <w:t>Аудирование</w:t>
      </w:r>
      <w:r>
        <w:tab/>
      </w:r>
      <w:r>
        <w:rPr>
          <w:spacing w:val="-10"/>
        </w:rPr>
        <w:t>с</w:t>
      </w:r>
      <w:r>
        <w:tab/>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 xml:space="preserve">умение </w:t>
      </w:r>
      <w:r>
        <w:t>определять основную тему и главные факты/события в воспринимаемом на слух тексте;</w:t>
      </w:r>
      <w:r>
        <w:rPr>
          <w:spacing w:val="40"/>
        </w:rPr>
        <w:t xml:space="preserve"> </w:t>
      </w:r>
      <w:r>
        <w:t xml:space="preserve">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w:t>
      </w:r>
      <w:r>
        <w:rPr>
          <w:spacing w:val="-2"/>
        </w:rPr>
        <w:t>запрашиваемую</w:t>
      </w:r>
      <w:r>
        <w:tab/>
      </w:r>
      <w:r>
        <w:rPr>
          <w:spacing w:val="-2"/>
        </w:rPr>
        <w:t>информацию,</w:t>
      </w:r>
      <w:r>
        <w:tab/>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8A520D" w:rsidRDefault="009056B2">
      <w:pPr>
        <w:pStyle w:val="a3"/>
        <w:jc w:val="left"/>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высказывания</w:t>
      </w:r>
      <w:r>
        <w:rPr>
          <w:spacing w:val="80"/>
          <w:w w:val="150"/>
        </w:rPr>
        <w:t xml:space="preserve"> </w:t>
      </w:r>
      <w:r>
        <w:t>собеседников</w:t>
      </w:r>
      <w:r>
        <w:rPr>
          <w:spacing w:val="80"/>
          <w:w w:val="150"/>
        </w:rPr>
        <w:t xml:space="preserve"> </w:t>
      </w:r>
      <w:r>
        <w:t>в</w:t>
      </w:r>
      <w:r>
        <w:rPr>
          <w:spacing w:val="80"/>
          <w:w w:val="150"/>
        </w:rPr>
        <w:t xml:space="preserve"> </w:t>
      </w:r>
      <w:r>
        <w:t>ситуациях</w:t>
      </w:r>
      <w:r>
        <w:rPr>
          <w:spacing w:val="80"/>
          <w:w w:val="150"/>
        </w:rPr>
        <w:t xml:space="preserve"> </w:t>
      </w:r>
      <w:r>
        <w:t>повседневного общения, диалог (беседа), рассказ, сообщение информационного характера.</w:t>
      </w:r>
    </w:p>
    <w:p w:rsidR="008A520D" w:rsidRDefault="009056B2">
      <w:pPr>
        <w:pStyle w:val="a3"/>
        <w:ind w:right="2993"/>
        <w:jc w:val="left"/>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1,5</w:t>
      </w:r>
      <w:r>
        <w:rPr>
          <w:spacing w:val="-5"/>
        </w:rPr>
        <w:t xml:space="preserve"> </w:t>
      </w:r>
      <w:r>
        <w:t xml:space="preserve">минут. </w:t>
      </w:r>
      <w:r>
        <w:rPr>
          <w:u w:val="single"/>
        </w:rPr>
        <w:t>Смысловое чтение</w:t>
      </w:r>
    </w:p>
    <w:p w:rsidR="008A520D" w:rsidRDefault="009056B2">
      <w:pPr>
        <w:pStyle w:val="a3"/>
        <w:ind w:right="55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5"/>
        </w:rPr>
        <w:t xml:space="preserve"> </w:t>
      </w:r>
      <w:r>
        <w:t>их 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8A520D" w:rsidRDefault="009056B2">
      <w:pPr>
        <w:pStyle w:val="a3"/>
        <w:ind w:right="554"/>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A520D" w:rsidRDefault="009056B2">
      <w:pPr>
        <w:pStyle w:val="a3"/>
        <w:spacing w:before="1"/>
        <w:ind w:right="554" w:firstLine="60"/>
      </w:pPr>
      <w:r>
        <w:t>Чтение с пониманием запрашиваемой информации предполагает умения находить в прочитанном тексте и понимать запрашиваемую информацию.</w:t>
      </w:r>
    </w:p>
    <w:p w:rsidR="008A520D" w:rsidRDefault="009056B2">
      <w:pPr>
        <w:pStyle w:val="a3"/>
        <w:tabs>
          <w:tab w:val="left" w:pos="2029"/>
          <w:tab w:val="left" w:pos="2995"/>
          <w:tab w:val="left" w:pos="4103"/>
          <w:tab w:val="left" w:pos="4580"/>
          <w:tab w:val="left" w:pos="5491"/>
          <w:tab w:val="left" w:pos="7864"/>
          <w:tab w:val="left" w:pos="9190"/>
        </w:tabs>
        <w:ind w:right="549"/>
        <w:jc w:val="left"/>
      </w:pPr>
      <w:r>
        <w:t>Чтение несплошных текстов (таблиц) и понимание представленной в них информации. Тексты</w:t>
      </w:r>
      <w:r>
        <w:rPr>
          <w:spacing w:val="72"/>
        </w:rPr>
        <w:t xml:space="preserve"> </w:t>
      </w:r>
      <w:r>
        <w:t>для</w:t>
      </w:r>
      <w:r>
        <w:rPr>
          <w:spacing w:val="73"/>
        </w:rPr>
        <w:t xml:space="preserve"> </w:t>
      </w:r>
      <w:r>
        <w:t>чтения:</w:t>
      </w:r>
      <w:r>
        <w:rPr>
          <w:spacing w:val="73"/>
        </w:rPr>
        <w:t xml:space="preserve"> </w:t>
      </w:r>
      <w:r>
        <w:t>беседа;</w:t>
      </w:r>
      <w:r>
        <w:rPr>
          <w:spacing w:val="73"/>
        </w:rPr>
        <w:t xml:space="preserve"> </w:t>
      </w:r>
      <w:r>
        <w:t>отрывок</w:t>
      </w:r>
      <w:r>
        <w:rPr>
          <w:spacing w:val="73"/>
        </w:rPr>
        <w:t xml:space="preserve"> </w:t>
      </w:r>
      <w:r>
        <w:t>из</w:t>
      </w:r>
      <w:r>
        <w:rPr>
          <w:spacing w:val="71"/>
        </w:rPr>
        <w:t xml:space="preserve"> </w:t>
      </w:r>
      <w:r>
        <w:t>художественного</w:t>
      </w:r>
      <w:r>
        <w:rPr>
          <w:spacing w:val="72"/>
        </w:rPr>
        <w:t xml:space="preserve"> </w:t>
      </w:r>
      <w:r>
        <w:t>произведения,</w:t>
      </w:r>
      <w:r>
        <w:rPr>
          <w:spacing w:val="72"/>
        </w:rPr>
        <w:t xml:space="preserve"> </w:t>
      </w:r>
      <w:r>
        <w:t>в</w:t>
      </w:r>
      <w:r>
        <w:rPr>
          <w:spacing w:val="72"/>
        </w:rPr>
        <w:t xml:space="preserve"> </w:t>
      </w:r>
      <w:r>
        <w:t>том</w:t>
      </w:r>
      <w:r>
        <w:rPr>
          <w:spacing w:val="40"/>
        </w:rPr>
        <w:t xml:space="preserve"> </w:t>
      </w:r>
      <w:r>
        <w:t xml:space="preserve">числе </w:t>
      </w:r>
      <w:r>
        <w:rPr>
          <w:spacing w:val="-2"/>
        </w:rPr>
        <w:t>рассказ,</w:t>
      </w:r>
      <w:r>
        <w:tab/>
      </w:r>
      <w:r>
        <w:rPr>
          <w:spacing w:val="-2"/>
        </w:rPr>
        <w:t>сказка;</w:t>
      </w:r>
      <w:r>
        <w:tab/>
      </w:r>
      <w:r>
        <w:rPr>
          <w:spacing w:val="-2"/>
        </w:rPr>
        <w:t>отрывок</w:t>
      </w:r>
      <w:r>
        <w:tab/>
      </w:r>
      <w:r>
        <w:rPr>
          <w:spacing w:val="-6"/>
        </w:rPr>
        <w:t>из</w:t>
      </w:r>
      <w:r>
        <w:tab/>
      </w:r>
      <w:r>
        <w:rPr>
          <w:spacing w:val="-2"/>
        </w:rPr>
        <w:t>статьи</w:t>
      </w:r>
      <w:r>
        <w:tab/>
      </w:r>
      <w:r>
        <w:rPr>
          <w:spacing w:val="-2"/>
        </w:rPr>
        <w:t>научно-популярного</w:t>
      </w:r>
      <w:r>
        <w:tab/>
      </w:r>
      <w:r>
        <w:rPr>
          <w:spacing w:val="-2"/>
        </w:rPr>
        <w:t>характера;</w:t>
      </w:r>
      <w:r>
        <w:tab/>
      </w:r>
      <w:r>
        <w:rPr>
          <w:spacing w:val="-2"/>
        </w:rPr>
        <w:t xml:space="preserve">сообщение </w:t>
      </w:r>
      <w:r>
        <w:t>информационного</w:t>
      </w:r>
      <w:r>
        <w:rPr>
          <w:spacing w:val="40"/>
        </w:rPr>
        <w:t xml:space="preserve"> </w:t>
      </w:r>
      <w:r>
        <w:t>характера;</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t>рецепт; стихотворение; несплошной текст (таблица).</w:t>
      </w:r>
    </w:p>
    <w:p w:rsidR="008A520D" w:rsidRDefault="009056B2">
      <w:pPr>
        <w:pStyle w:val="a3"/>
        <w:ind w:right="3423"/>
        <w:jc w:val="left"/>
      </w:pPr>
      <w:r>
        <w:t>Объём</w:t>
      </w:r>
      <w:r>
        <w:rPr>
          <w:spacing w:val="-8"/>
        </w:rPr>
        <w:t xml:space="preserve"> </w:t>
      </w:r>
      <w:r>
        <w:t>текста/текстов</w:t>
      </w:r>
      <w:r>
        <w:rPr>
          <w:spacing w:val="-6"/>
        </w:rPr>
        <w:t xml:space="preserve"> </w:t>
      </w:r>
      <w:r>
        <w:t>для</w:t>
      </w:r>
      <w:r>
        <w:rPr>
          <w:spacing w:val="-6"/>
        </w:rPr>
        <w:t xml:space="preserve"> </w:t>
      </w:r>
      <w:r>
        <w:t>чтения</w:t>
      </w:r>
      <w:r>
        <w:rPr>
          <w:spacing w:val="-5"/>
        </w:rPr>
        <w:t xml:space="preserve"> </w:t>
      </w:r>
      <w:r>
        <w:t>—</w:t>
      </w:r>
      <w:r>
        <w:rPr>
          <w:spacing w:val="-6"/>
        </w:rPr>
        <w:t xml:space="preserve"> </w:t>
      </w:r>
      <w:r>
        <w:t>250—300</w:t>
      </w:r>
      <w:r>
        <w:rPr>
          <w:spacing w:val="-9"/>
        </w:rPr>
        <w:t xml:space="preserve"> </w:t>
      </w:r>
      <w:r>
        <w:t xml:space="preserve">слов. </w:t>
      </w:r>
      <w:r>
        <w:rPr>
          <w:u w:val="single"/>
        </w:rPr>
        <w:t>Письменная речь</w:t>
      </w:r>
    </w:p>
    <w:p w:rsidR="008A520D" w:rsidRDefault="009056B2">
      <w:pPr>
        <w:pStyle w:val="a3"/>
        <w:jc w:val="left"/>
      </w:pPr>
      <w:r>
        <w:t>Развитие</w:t>
      </w:r>
      <w:r>
        <w:rPr>
          <w:spacing w:val="-5"/>
        </w:rPr>
        <w:t xml:space="preserve"> </w:t>
      </w:r>
      <w:r>
        <w:t>умений</w:t>
      </w:r>
      <w:r>
        <w:rPr>
          <w:spacing w:val="-6"/>
        </w:rPr>
        <w:t xml:space="preserve"> </w:t>
      </w:r>
      <w:r>
        <w:t>письменной</w:t>
      </w:r>
      <w:r>
        <w:rPr>
          <w:spacing w:val="-5"/>
        </w:rPr>
        <w:t xml:space="preserve"> </w:t>
      </w:r>
      <w:r>
        <w:rPr>
          <w:spacing w:val="-4"/>
        </w:rPr>
        <w:t>речи:</w:t>
      </w:r>
    </w:p>
    <w:p w:rsidR="008A520D" w:rsidRDefault="009056B2">
      <w:pPr>
        <w:pStyle w:val="a3"/>
        <w:spacing w:before="1"/>
        <w:jc w:val="left"/>
      </w:pPr>
      <w:r>
        <w:t>списывание</w:t>
      </w:r>
      <w:r>
        <w:rPr>
          <w:spacing w:val="80"/>
        </w:rPr>
        <w:t xml:space="preserve"> </w:t>
      </w:r>
      <w:r>
        <w:t>текста</w:t>
      </w:r>
      <w:r>
        <w:rPr>
          <w:spacing w:val="80"/>
        </w:rPr>
        <w:t xml:space="preserve"> </w:t>
      </w:r>
      <w:r>
        <w:t>и</w:t>
      </w:r>
      <w:r>
        <w:rPr>
          <w:spacing w:val="80"/>
          <w:w w:val="150"/>
        </w:rPr>
        <w:t xml:space="preserve"> </w:t>
      </w:r>
      <w:r>
        <w:t>выписывание</w:t>
      </w:r>
      <w:r>
        <w:rPr>
          <w:spacing w:val="80"/>
        </w:rPr>
        <w:t xml:space="preserve"> </w:t>
      </w:r>
      <w:r>
        <w:t>из</w:t>
      </w:r>
      <w:r>
        <w:rPr>
          <w:spacing w:val="80"/>
          <w:w w:val="150"/>
        </w:rPr>
        <w:t xml:space="preserve"> </w:t>
      </w:r>
      <w:r>
        <w:t>него</w:t>
      </w:r>
      <w:r>
        <w:rPr>
          <w:spacing w:val="80"/>
        </w:rPr>
        <w:t xml:space="preserve"> </w:t>
      </w:r>
      <w:r>
        <w:t>слов,</w:t>
      </w:r>
      <w:r>
        <w:rPr>
          <w:spacing w:val="80"/>
          <w:w w:val="150"/>
        </w:rPr>
        <w:t xml:space="preserve"> </w:t>
      </w:r>
      <w:r>
        <w:t>словосочетаний,</w:t>
      </w:r>
      <w:r>
        <w:rPr>
          <w:spacing w:val="80"/>
        </w:rPr>
        <w:t xml:space="preserve"> </w:t>
      </w:r>
      <w:r>
        <w:t>предложений</w:t>
      </w:r>
      <w:r>
        <w:rPr>
          <w:spacing w:val="80"/>
          <w:w w:val="150"/>
        </w:rPr>
        <w:t xml:space="preserve"> </w:t>
      </w:r>
      <w:r>
        <w:t>в соответствии с решаемой коммуникативной задачей;</w:t>
      </w:r>
    </w:p>
    <w:p w:rsidR="008A520D" w:rsidRDefault="009056B2">
      <w:pPr>
        <w:pStyle w:val="a3"/>
        <w:jc w:val="left"/>
      </w:pPr>
      <w:r>
        <w:t>заполнение анкет и формуляров: сообщение о себе основных сведений в соответствии с</w:t>
      </w:r>
      <w:r>
        <w:rPr>
          <w:spacing w:val="80"/>
        </w:rPr>
        <w:t xml:space="preserve"> </w:t>
      </w:r>
      <w:r>
        <w:t>нормами, принятыми в англоговорящих странах;</w:t>
      </w:r>
    </w:p>
    <w:p w:rsidR="008A520D" w:rsidRDefault="009056B2">
      <w:pPr>
        <w:pStyle w:val="a3"/>
        <w:ind w:right="546"/>
      </w:pPr>
      <w:r>
        <w:t>написание электронного сообщения личного характера: сообщать краткие сведения о</w:t>
      </w:r>
      <w:r>
        <w:rPr>
          <w:spacing w:val="80"/>
        </w:rPr>
        <w:t xml:space="preserve"> </w:t>
      </w:r>
      <w:r>
        <w:t>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w:t>
      </w:r>
      <w:r>
        <w:rPr>
          <w:spacing w:val="76"/>
        </w:rPr>
        <w:t xml:space="preserve"> </w:t>
      </w:r>
      <w:r>
        <w:t>языка.</w:t>
      </w:r>
      <w:r>
        <w:rPr>
          <w:spacing w:val="78"/>
        </w:rPr>
        <w:t xml:space="preserve"> </w:t>
      </w:r>
      <w:r>
        <w:t>Объём</w:t>
      </w:r>
      <w:r>
        <w:rPr>
          <w:spacing w:val="78"/>
        </w:rPr>
        <w:t xml:space="preserve"> </w:t>
      </w:r>
      <w:r>
        <w:t>письма</w:t>
      </w:r>
      <w:r>
        <w:rPr>
          <w:spacing w:val="51"/>
          <w:w w:val="150"/>
        </w:rPr>
        <w:t xml:space="preserve"> </w:t>
      </w:r>
      <w:r>
        <w:t>—</w:t>
      </w:r>
      <w:r>
        <w:rPr>
          <w:spacing w:val="79"/>
        </w:rPr>
        <w:t xml:space="preserve"> </w:t>
      </w:r>
      <w:r>
        <w:t>до</w:t>
      </w:r>
      <w:r>
        <w:rPr>
          <w:spacing w:val="79"/>
        </w:rPr>
        <w:t xml:space="preserve"> </w:t>
      </w:r>
      <w:r>
        <w:t>70</w:t>
      </w:r>
      <w:r>
        <w:rPr>
          <w:spacing w:val="76"/>
        </w:rPr>
        <w:t xml:space="preserve"> </w:t>
      </w:r>
      <w:r>
        <w:t>слов;</w:t>
      </w:r>
      <w:r>
        <w:rPr>
          <w:spacing w:val="79"/>
        </w:rPr>
        <w:t xml:space="preserve"> </w:t>
      </w:r>
      <w:r>
        <w:t>создание</w:t>
      </w:r>
      <w:r>
        <w:rPr>
          <w:spacing w:val="78"/>
        </w:rPr>
        <w:t xml:space="preserve"> </w:t>
      </w:r>
      <w:r>
        <w:t>небольшого</w:t>
      </w:r>
      <w:r>
        <w:rPr>
          <w:spacing w:val="52"/>
          <w:w w:val="150"/>
        </w:rPr>
        <w:t xml:space="preserve"> </w:t>
      </w:r>
      <w:r>
        <w:rPr>
          <w:spacing w:val="-2"/>
        </w:rPr>
        <w:t>письменного</w:t>
      </w:r>
    </w:p>
    <w:p w:rsidR="008A520D" w:rsidRDefault="008A520D">
      <w:pPr>
        <w:sectPr w:rsidR="008A520D">
          <w:pgSz w:w="11910" w:h="16840"/>
          <w:pgMar w:top="1040" w:right="300" w:bottom="1160" w:left="740" w:header="0" w:footer="891" w:gutter="0"/>
          <w:cols w:space="720"/>
        </w:sectPr>
      </w:pPr>
    </w:p>
    <w:p w:rsidR="008A520D" w:rsidRDefault="009056B2">
      <w:pPr>
        <w:pStyle w:val="a3"/>
        <w:tabs>
          <w:tab w:val="left" w:pos="2650"/>
          <w:tab w:val="left" w:pos="2998"/>
          <w:tab w:val="left" w:pos="3979"/>
          <w:tab w:val="left" w:pos="4456"/>
          <w:tab w:val="left" w:pos="5557"/>
          <w:tab w:val="left" w:pos="6341"/>
          <w:tab w:val="left" w:pos="8065"/>
          <w:tab w:val="left" w:pos="8984"/>
        </w:tabs>
        <w:spacing w:before="66"/>
        <w:ind w:right="554"/>
        <w:jc w:val="left"/>
      </w:pPr>
      <w:r>
        <w:rPr>
          <w:spacing w:val="-2"/>
        </w:rPr>
        <w:lastRenderedPageBreak/>
        <w:t>высказывания</w:t>
      </w:r>
      <w:r>
        <w:tab/>
      </w:r>
      <w:r>
        <w:rPr>
          <w:spacing w:val="-10"/>
        </w:rPr>
        <w:t>с</w:t>
      </w:r>
      <w:r>
        <w:tab/>
      </w:r>
      <w:r>
        <w:rPr>
          <w:spacing w:val="-2"/>
        </w:rPr>
        <w:t>опорой</w:t>
      </w:r>
      <w:r>
        <w:tab/>
      </w:r>
      <w:r>
        <w:rPr>
          <w:spacing w:val="-6"/>
        </w:rPr>
        <w:t>на</w:t>
      </w:r>
      <w:r>
        <w:tab/>
      </w:r>
      <w:r>
        <w:rPr>
          <w:spacing w:val="-2"/>
        </w:rPr>
        <w:t>образец,</w:t>
      </w:r>
      <w:r>
        <w:tab/>
      </w:r>
      <w:r>
        <w:rPr>
          <w:spacing w:val="-4"/>
        </w:rPr>
        <w:t>план,</w:t>
      </w:r>
      <w:r>
        <w:tab/>
      </w:r>
      <w:r>
        <w:rPr>
          <w:spacing w:val="-2"/>
        </w:rPr>
        <w:t>иллюстрацию.</w:t>
      </w:r>
      <w:r>
        <w:tab/>
      </w:r>
      <w:r>
        <w:rPr>
          <w:spacing w:val="-2"/>
        </w:rPr>
        <w:t>Объём</w:t>
      </w:r>
      <w:r>
        <w:tab/>
      </w:r>
      <w:r>
        <w:rPr>
          <w:spacing w:val="-2"/>
        </w:rPr>
        <w:t xml:space="preserve">письменного </w:t>
      </w:r>
      <w:r>
        <w:t>высказывания — до 70 слов.</w:t>
      </w:r>
    </w:p>
    <w:p w:rsidR="008A520D" w:rsidRDefault="009056B2">
      <w:pPr>
        <w:pStyle w:val="a3"/>
        <w:ind w:right="5820"/>
        <w:jc w:val="left"/>
      </w:pPr>
      <w:r>
        <w:rPr>
          <w:u w:val="single"/>
        </w:rPr>
        <w:t>Языковые знания и умения</w:t>
      </w:r>
      <w:r>
        <w:t xml:space="preserve"> Фонетическая</w:t>
      </w:r>
      <w:r>
        <w:rPr>
          <w:spacing w:val="-15"/>
        </w:rPr>
        <w:t xml:space="preserve"> </w:t>
      </w:r>
      <w:r>
        <w:t>сторона</w:t>
      </w:r>
      <w:r>
        <w:rPr>
          <w:spacing w:val="-15"/>
        </w:rPr>
        <w:t xml:space="preserve"> </w:t>
      </w:r>
      <w:r>
        <w:t>речи</w:t>
      </w:r>
    </w:p>
    <w:p w:rsidR="008A520D" w:rsidRDefault="009056B2">
      <w:pPr>
        <w:pStyle w:val="a3"/>
        <w:spacing w:before="1"/>
        <w:ind w:right="55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A520D" w:rsidRDefault="009056B2">
      <w:pPr>
        <w:pStyle w:val="a3"/>
        <w:ind w:right="54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A520D" w:rsidRDefault="009056B2">
      <w:pPr>
        <w:pStyle w:val="a3"/>
        <w:ind w:right="555" w:firstLine="60"/>
      </w:pPr>
      <w:r>
        <w:t>Тексты для чтения вслух: сообщение информационного характера, отрывок из статьи научно-популярного характера, рассказ, диалог (беседа).</w:t>
      </w:r>
    </w:p>
    <w:p w:rsidR="008A520D" w:rsidRDefault="009056B2">
      <w:pPr>
        <w:pStyle w:val="a3"/>
        <w:ind w:right="5098"/>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95</w:t>
      </w:r>
      <w:r>
        <w:rPr>
          <w:spacing w:val="-5"/>
        </w:rPr>
        <w:t xml:space="preserve"> </w:t>
      </w:r>
      <w:r>
        <w:t xml:space="preserve">слов. </w:t>
      </w:r>
      <w:r>
        <w:rPr>
          <w:u w:val="single"/>
        </w:rPr>
        <w:t>Графика, орфография и пунктуация</w:t>
      </w:r>
      <w:r>
        <w:t xml:space="preserve"> Правильное написание изученных слов.</w:t>
      </w:r>
    </w:p>
    <w:p w:rsidR="008A520D" w:rsidRDefault="009056B2">
      <w:pPr>
        <w:pStyle w:val="a3"/>
        <w:ind w:right="55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A520D" w:rsidRDefault="009056B2">
      <w:pPr>
        <w:pStyle w:val="a3"/>
        <w:spacing w:before="1"/>
        <w:ind w:right="55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w:t>
      </w:r>
      <w:r>
        <w:rPr>
          <w:spacing w:val="-2"/>
        </w:rPr>
        <w:t>характера.</w:t>
      </w:r>
    </w:p>
    <w:p w:rsidR="008A520D" w:rsidRDefault="009056B2">
      <w:pPr>
        <w:pStyle w:val="a3"/>
      </w:pPr>
      <w:r>
        <w:rPr>
          <w:u w:val="single"/>
        </w:rPr>
        <w:t>Лексическая</w:t>
      </w:r>
      <w:r>
        <w:rPr>
          <w:spacing w:val="-8"/>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53"/>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A520D" w:rsidRDefault="009056B2">
      <w:pPr>
        <w:pStyle w:val="a3"/>
        <w:ind w:right="550"/>
        <w:jc w:val="left"/>
      </w:pPr>
      <w:r>
        <w:t>Распознавание в звучащем и письменном тексте и употребление в устной и письменной</w:t>
      </w:r>
      <w:r>
        <w:rPr>
          <w:spacing w:val="80"/>
        </w:rPr>
        <w:t xml:space="preserve"> </w:t>
      </w:r>
      <w:r>
        <w:t>речи различных средств связи для обеспечения логичности и целостности высказывания. Объём:</w:t>
      </w:r>
      <w:r>
        <w:rPr>
          <w:spacing w:val="39"/>
        </w:rPr>
        <w:t xml:space="preserve"> </w:t>
      </w:r>
      <w:r>
        <w:t>около</w:t>
      </w:r>
      <w:r>
        <w:rPr>
          <w:spacing w:val="39"/>
        </w:rPr>
        <w:t xml:space="preserve"> </w:t>
      </w:r>
      <w:r>
        <w:t>750</w:t>
      </w:r>
      <w:r>
        <w:rPr>
          <w:spacing w:val="36"/>
        </w:rPr>
        <w:t xml:space="preserve"> </w:t>
      </w:r>
      <w:r>
        <w:t>лексических</w:t>
      </w:r>
      <w:r>
        <w:rPr>
          <w:spacing w:val="40"/>
        </w:rPr>
        <w:t xml:space="preserve"> </w:t>
      </w:r>
      <w:r>
        <w:t>единиц</w:t>
      </w:r>
      <w:r>
        <w:rPr>
          <w:spacing w:val="39"/>
        </w:rPr>
        <w:t xml:space="preserve"> </w:t>
      </w:r>
      <w:r>
        <w:t>для</w:t>
      </w:r>
      <w:r>
        <w:rPr>
          <w:spacing w:val="36"/>
        </w:rPr>
        <w:t xml:space="preserve"> </w:t>
      </w:r>
      <w:r>
        <w:t>продуктивного</w:t>
      </w:r>
      <w:r>
        <w:rPr>
          <w:spacing w:val="38"/>
        </w:rPr>
        <w:t xml:space="preserve"> </w:t>
      </w:r>
      <w:r>
        <w:t>использования</w:t>
      </w:r>
      <w:r>
        <w:rPr>
          <w:spacing w:val="38"/>
        </w:rPr>
        <w:t xml:space="preserve"> </w:t>
      </w:r>
      <w:r>
        <w:t>(включая</w:t>
      </w:r>
      <w:r>
        <w:rPr>
          <w:spacing w:val="38"/>
        </w:rPr>
        <w:t xml:space="preserve"> </w:t>
      </w:r>
      <w:r>
        <w:t>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A520D" w:rsidRDefault="009056B2">
      <w:pPr>
        <w:pStyle w:val="a3"/>
        <w:jc w:val="left"/>
      </w:pPr>
      <w:r>
        <w:t>Основные</w:t>
      </w:r>
      <w:r>
        <w:rPr>
          <w:spacing w:val="-7"/>
        </w:rPr>
        <w:t xml:space="preserve"> </w:t>
      </w:r>
      <w:r>
        <w:t>способы</w:t>
      </w:r>
      <w:r>
        <w:rPr>
          <w:spacing w:val="-5"/>
        </w:rPr>
        <w:t xml:space="preserve"> </w:t>
      </w:r>
      <w:r>
        <w:t>словообразования:</w:t>
      </w:r>
      <w:r>
        <w:rPr>
          <w:spacing w:val="-4"/>
        </w:rPr>
        <w:t xml:space="preserve"> </w:t>
      </w:r>
      <w:r>
        <w:rPr>
          <w:spacing w:val="-2"/>
        </w:rPr>
        <w:t>аффиксация:</w:t>
      </w:r>
    </w:p>
    <w:p w:rsidR="008A520D" w:rsidRDefault="009056B2">
      <w:pPr>
        <w:pStyle w:val="a3"/>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при</w:t>
      </w:r>
      <w:r>
        <w:rPr>
          <w:spacing w:val="-3"/>
        </w:rPr>
        <w:t xml:space="preserve"> </w:t>
      </w:r>
      <w:r>
        <w:t>помощи</w:t>
      </w:r>
      <w:r>
        <w:rPr>
          <w:spacing w:val="-3"/>
        </w:rPr>
        <w:t xml:space="preserve"> </w:t>
      </w:r>
      <w:r>
        <w:t>суффикса</w:t>
      </w:r>
      <w:r>
        <w:rPr>
          <w:spacing w:val="-1"/>
        </w:rPr>
        <w:t xml:space="preserve"> </w:t>
      </w:r>
      <w:r>
        <w:t>-ing</w:t>
      </w:r>
      <w:r>
        <w:rPr>
          <w:spacing w:val="-5"/>
        </w:rPr>
        <w:t xml:space="preserve"> </w:t>
      </w:r>
      <w:r>
        <w:rPr>
          <w:spacing w:val="-2"/>
        </w:rPr>
        <w:t>(reading);</w:t>
      </w:r>
    </w:p>
    <w:p w:rsidR="008A520D" w:rsidRDefault="009056B2">
      <w:pPr>
        <w:pStyle w:val="a3"/>
        <w:ind w:right="556"/>
        <w:jc w:val="left"/>
      </w:pPr>
      <w:r>
        <w:t>образование имён прилагательных</w:t>
      </w:r>
      <w:r>
        <w:rPr>
          <w:spacing w:val="80"/>
        </w:rPr>
        <w:t xml:space="preserve"> </w:t>
      </w:r>
      <w:r>
        <w:t>при помощи</w:t>
      </w:r>
      <w:r>
        <w:rPr>
          <w:spacing w:val="80"/>
        </w:rPr>
        <w:t xml:space="preserve"> </w:t>
      </w:r>
      <w:r>
        <w:t>суффиксов -al (typical), -ing (amazing), - less (useless), -ive (impressive).</w:t>
      </w:r>
    </w:p>
    <w:p w:rsidR="008A520D" w:rsidRDefault="009056B2">
      <w:pPr>
        <w:pStyle w:val="a3"/>
        <w:ind w:right="3423"/>
        <w:jc w:val="left"/>
      </w:pPr>
      <w:r>
        <w:t>Синонимы.</w:t>
      </w:r>
      <w:r>
        <w:rPr>
          <w:spacing w:val="-12"/>
        </w:rPr>
        <w:t xml:space="preserve"> </w:t>
      </w:r>
      <w:r>
        <w:t>Антонимы.</w:t>
      </w:r>
      <w:r>
        <w:rPr>
          <w:spacing w:val="-14"/>
        </w:rPr>
        <w:t xml:space="preserve"> </w:t>
      </w:r>
      <w:r>
        <w:t>Интернациональные</w:t>
      </w:r>
      <w:r>
        <w:rPr>
          <w:spacing w:val="-14"/>
        </w:rPr>
        <w:t xml:space="preserve"> </w:t>
      </w:r>
      <w:r>
        <w:t xml:space="preserve">слова. </w:t>
      </w:r>
      <w:r>
        <w:rPr>
          <w:u w:val="single"/>
        </w:rPr>
        <w:t>Грамматическая сторона речи</w:t>
      </w:r>
    </w:p>
    <w:p w:rsidR="008A520D" w:rsidRDefault="009056B2">
      <w:pPr>
        <w:pStyle w:val="a3"/>
        <w:ind w:right="554"/>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rsidR="008A520D" w:rsidRDefault="009056B2">
      <w:pPr>
        <w:pStyle w:val="a3"/>
        <w:ind w:right="554"/>
      </w:pPr>
      <w:r>
        <w:t>Сложноподчинённые предложения с придаточными определительными с союзными словами who, which, that.</w:t>
      </w:r>
    </w:p>
    <w:p w:rsidR="008A520D" w:rsidRDefault="009056B2">
      <w:pPr>
        <w:pStyle w:val="a3"/>
        <w:spacing w:before="1"/>
        <w:ind w:right="556" w:firstLine="60"/>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8A520D" w:rsidRDefault="009056B2">
      <w:pPr>
        <w:pStyle w:val="a3"/>
        <w:jc w:val="left"/>
      </w:pPr>
      <w:r>
        <w:t>Все</w:t>
      </w:r>
      <w:r>
        <w:rPr>
          <w:spacing w:val="80"/>
          <w:w w:val="150"/>
        </w:rPr>
        <w:t xml:space="preserve"> </w:t>
      </w:r>
      <w:r>
        <w:t>типы</w:t>
      </w:r>
      <w:r>
        <w:rPr>
          <w:spacing w:val="80"/>
          <w:w w:val="150"/>
        </w:rPr>
        <w:t xml:space="preserve"> </w:t>
      </w:r>
      <w:r>
        <w:t>вопросительных</w:t>
      </w:r>
      <w:r>
        <w:rPr>
          <w:spacing w:val="80"/>
          <w:w w:val="150"/>
        </w:rPr>
        <w:t xml:space="preserve"> </w:t>
      </w:r>
      <w:r>
        <w:t>предложений</w:t>
      </w:r>
      <w:r>
        <w:rPr>
          <w:spacing w:val="80"/>
          <w:w w:val="150"/>
        </w:rPr>
        <w:t xml:space="preserve"> </w:t>
      </w:r>
      <w:r>
        <w:t>(общий,</w:t>
      </w:r>
      <w:r>
        <w:rPr>
          <w:spacing w:val="80"/>
          <w:w w:val="150"/>
        </w:rPr>
        <w:t xml:space="preserve"> </w:t>
      </w:r>
      <w:r>
        <w:t>специаль-</w:t>
      </w:r>
      <w:r>
        <w:rPr>
          <w:spacing w:val="80"/>
          <w:w w:val="150"/>
        </w:rPr>
        <w:t xml:space="preserve"> </w:t>
      </w:r>
      <w:r>
        <w:t>ный,</w:t>
      </w:r>
      <w:r>
        <w:rPr>
          <w:spacing w:val="80"/>
          <w:w w:val="150"/>
        </w:rPr>
        <w:t xml:space="preserve"> </w:t>
      </w:r>
      <w:r>
        <w:t>альтернативный, разделительный вопросы) в Present/Past Continuous Tense.</w:t>
      </w:r>
    </w:p>
    <w:p w:rsidR="008A520D" w:rsidRDefault="009056B2">
      <w:pPr>
        <w:pStyle w:val="a3"/>
        <w:jc w:val="left"/>
      </w:pPr>
      <w:r>
        <w:t>Глаголы</w:t>
      </w:r>
      <w:r>
        <w:rPr>
          <w:spacing w:val="-2"/>
        </w:rPr>
        <w:t xml:space="preserve"> </w:t>
      </w:r>
      <w:r>
        <w:t>в</w:t>
      </w:r>
      <w:r>
        <w:rPr>
          <w:spacing w:val="-3"/>
        </w:rPr>
        <w:t xml:space="preserve"> </w:t>
      </w:r>
      <w:r>
        <w:t>видо-временных</w:t>
      </w:r>
      <w:r>
        <w:rPr>
          <w:spacing w:val="-3"/>
        </w:rPr>
        <w:t xml:space="preserve"> </w:t>
      </w:r>
      <w:r>
        <w:t>формах действительного</w:t>
      </w:r>
      <w:r>
        <w:rPr>
          <w:spacing w:val="-2"/>
        </w:rPr>
        <w:t xml:space="preserve"> </w:t>
      </w:r>
      <w:r>
        <w:t>залога</w:t>
      </w:r>
      <w:r>
        <w:rPr>
          <w:spacing w:val="-3"/>
        </w:rPr>
        <w:t xml:space="preserve"> </w:t>
      </w:r>
      <w:r>
        <w:t>в</w:t>
      </w:r>
      <w:r>
        <w:rPr>
          <w:spacing w:val="-3"/>
        </w:rPr>
        <w:t xml:space="preserve"> </w:t>
      </w:r>
      <w:r>
        <w:t>изъявительном</w:t>
      </w:r>
      <w:r>
        <w:rPr>
          <w:spacing w:val="-3"/>
        </w:rPr>
        <w:t xml:space="preserve"> </w:t>
      </w:r>
      <w:r>
        <w:t>наклонении</w:t>
      </w:r>
      <w:r>
        <w:rPr>
          <w:spacing w:val="-4"/>
        </w:rPr>
        <w:t xml:space="preserve"> </w:t>
      </w:r>
      <w:r>
        <w:t>в Present/Past Continuous Tense.</w:t>
      </w:r>
    </w:p>
    <w:p w:rsidR="008A520D" w:rsidRPr="009056B2" w:rsidRDefault="009056B2">
      <w:pPr>
        <w:pStyle w:val="a3"/>
        <w:ind w:right="556"/>
        <w:jc w:val="left"/>
        <w:rPr>
          <w:lang w:val="en-US"/>
        </w:rPr>
      </w:pPr>
      <w:r>
        <w:t>Модальные</w:t>
      </w:r>
      <w:r w:rsidRPr="009056B2">
        <w:rPr>
          <w:spacing w:val="-4"/>
          <w:lang w:val="en-US"/>
        </w:rPr>
        <w:t xml:space="preserve"> </w:t>
      </w:r>
      <w:r>
        <w:t>глаголы</w:t>
      </w:r>
      <w:r w:rsidRPr="009056B2">
        <w:rPr>
          <w:spacing w:val="-4"/>
          <w:lang w:val="en-US"/>
        </w:rPr>
        <w:t xml:space="preserve"> </w:t>
      </w:r>
      <w:r>
        <w:t>и</w:t>
      </w:r>
      <w:r w:rsidRPr="009056B2">
        <w:rPr>
          <w:spacing w:val="-3"/>
          <w:lang w:val="en-US"/>
        </w:rPr>
        <w:t xml:space="preserve"> </w:t>
      </w:r>
      <w:r>
        <w:t>их</w:t>
      </w:r>
      <w:r w:rsidRPr="009056B2">
        <w:rPr>
          <w:spacing w:val="-2"/>
          <w:lang w:val="en-US"/>
        </w:rPr>
        <w:t xml:space="preserve"> </w:t>
      </w:r>
      <w:r>
        <w:t>эквиваленты</w:t>
      </w:r>
      <w:r w:rsidRPr="009056B2">
        <w:rPr>
          <w:spacing w:val="-3"/>
          <w:lang w:val="en-US"/>
        </w:rPr>
        <w:t xml:space="preserve"> </w:t>
      </w:r>
      <w:r w:rsidRPr="009056B2">
        <w:rPr>
          <w:lang w:val="en-US"/>
        </w:rPr>
        <w:t>(can/be</w:t>
      </w:r>
      <w:r w:rsidRPr="009056B2">
        <w:rPr>
          <w:spacing w:val="-4"/>
          <w:lang w:val="en-US"/>
        </w:rPr>
        <w:t xml:space="preserve"> </w:t>
      </w:r>
      <w:r w:rsidRPr="009056B2">
        <w:rPr>
          <w:lang w:val="en-US"/>
        </w:rPr>
        <w:t>able</w:t>
      </w:r>
      <w:r w:rsidRPr="009056B2">
        <w:rPr>
          <w:spacing w:val="-4"/>
          <w:lang w:val="en-US"/>
        </w:rPr>
        <w:t xml:space="preserve"> </w:t>
      </w:r>
      <w:r w:rsidRPr="009056B2">
        <w:rPr>
          <w:lang w:val="en-US"/>
        </w:rPr>
        <w:t>to,</w:t>
      </w:r>
      <w:r w:rsidRPr="009056B2">
        <w:rPr>
          <w:spacing w:val="-4"/>
          <w:lang w:val="en-US"/>
        </w:rPr>
        <w:t xml:space="preserve"> </w:t>
      </w:r>
      <w:r w:rsidRPr="009056B2">
        <w:rPr>
          <w:lang w:val="en-US"/>
        </w:rPr>
        <w:t>must/</w:t>
      </w:r>
      <w:r w:rsidRPr="009056B2">
        <w:rPr>
          <w:spacing w:val="-4"/>
          <w:lang w:val="en-US"/>
        </w:rPr>
        <w:t xml:space="preserve"> </w:t>
      </w:r>
      <w:r w:rsidRPr="009056B2">
        <w:rPr>
          <w:lang w:val="en-US"/>
        </w:rPr>
        <w:t>have</w:t>
      </w:r>
      <w:r w:rsidRPr="009056B2">
        <w:rPr>
          <w:spacing w:val="-5"/>
          <w:lang w:val="en-US"/>
        </w:rPr>
        <w:t xml:space="preserve"> </w:t>
      </w:r>
      <w:r w:rsidRPr="009056B2">
        <w:rPr>
          <w:lang w:val="en-US"/>
        </w:rPr>
        <w:t>to,</w:t>
      </w:r>
      <w:r w:rsidRPr="009056B2">
        <w:rPr>
          <w:spacing w:val="-4"/>
          <w:lang w:val="en-US"/>
        </w:rPr>
        <w:t xml:space="preserve"> </w:t>
      </w:r>
      <w:r w:rsidRPr="009056B2">
        <w:rPr>
          <w:lang w:val="en-US"/>
        </w:rPr>
        <w:t>may,</w:t>
      </w:r>
      <w:r w:rsidRPr="009056B2">
        <w:rPr>
          <w:spacing w:val="-2"/>
          <w:lang w:val="en-US"/>
        </w:rPr>
        <w:t xml:space="preserve"> </w:t>
      </w:r>
      <w:r w:rsidRPr="009056B2">
        <w:rPr>
          <w:lang w:val="en-US"/>
        </w:rPr>
        <w:t>should,</w:t>
      </w:r>
      <w:r w:rsidRPr="009056B2">
        <w:rPr>
          <w:spacing w:val="-4"/>
          <w:lang w:val="en-US"/>
        </w:rPr>
        <w:t xml:space="preserve"> </w:t>
      </w:r>
      <w:r w:rsidRPr="009056B2">
        <w:rPr>
          <w:lang w:val="en-US"/>
        </w:rPr>
        <w:t xml:space="preserve">need). </w:t>
      </w:r>
      <w:r>
        <w:t>Слова</w:t>
      </w:r>
      <w:r w:rsidRPr="009056B2">
        <w:rPr>
          <w:lang w:val="en-US"/>
        </w:rPr>
        <w:t xml:space="preserve">, </w:t>
      </w:r>
      <w:r>
        <w:t>выражающие</w:t>
      </w:r>
      <w:r w:rsidRPr="009056B2">
        <w:rPr>
          <w:lang w:val="en-US"/>
        </w:rPr>
        <w:t xml:space="preserve"> </w:t>
      </w:r>
      <w:r>
        <w:t>количество</w:t>
      </w:r>
      <w:r w:rsidRPr="009056B2">
        <w:rPr>
          <w:lang w:val="en-US"/>
        </w:rPr>
        <w:t xml:space="preserve"> (little/a little, few/a few).</w:t>
      </w:r>
    </w:p>
    <w:p w:rsidR="008A520D" w:rsidRPr="009056B2" w:rsidRDefault="008A520D">
      <w:pPr>
        <w:rPr>
          <w:lang w:val="en-US"/>
        </w:rPr>
        <w:sectPr w:rsidR="008A520D" w:rsidRPr="009056B2">
          <w:pgSz w:w="11910" w:h="16840"/>
          <w:pgMar w:top="1040" w:right="300" w:bottom="1160" w:left="740" w:header="0" w:footer="891" w:gutter="0"/>
          <w:cols w:space="720"/>
        </w:sectPr>
      </w:pPr>
    </w:p>
    <w:p w:rsidR="008A520D" w:rsidRDefault="009056B2">
      <w:pPr>
        <w:pStyle w:val="a3"/>
        <w:spacing w:before="66"/>
        <w:ind w:right="556"/>
      </w:pPr>
      <w:r>
        <w:lastRenderedPageBreak/>
        <w:t>Возвратные</w:t>
      </w:r>
      <w:r w:rsidRPr="00136DA2">
        <w:rPr>
          <w:lang w:val="en-US"/>
        </w:rPr>
        <w:t xml:space="preserve">, </w:t>
      </w:r>
      <w:r>
        <w:t>неопределённые</w:t>
      </w:r>
      <w:r w:rsidRPr="00136DA2">
        <w:rPr>
          <w:lang w:val="en-US"/>
        </w:rPr>
        <w:t xml:space="preserve"> </w:t>
      </w:r>
      <w:r>
        <w:t>местоимения</w:t>
      </w:r>
      <w:r w:rsidRPr="00136DA2">
        <w:rPr>
          <w:lang w:val="en-US"/>
        </w:rPr>
        <w:t xml:space="preserve"> (</w:t>
      </w:r>
      <w:r w:rsidRPr="009056B2">
        <w:rPr>
          <w:lang w:val="en-US"/>
        </w:rPr>
        <w:t>some</w:t>
      </w:r>
      <w:r w:rsidRPr="00136DA2">
        <w:rPr>
          <w:lang w:val="en-US"/>
        </w:rPr>
        <w:t xml:space="preserve">, </w:t>
      </w:r>
      <w:r w:rsidRPr="009056B2">
        <w:rPr>
          <w:lang w:val="en-US"/>
        </w:rPr>
        <w:t>any</w:t>
      </w:r>
      <w:r w:rsidRPr="00136DA2">
        <w:rPr>
          <w:lang w:val="en-US"/>
        </w:rPr>
        <w:t xml:space="preserve">) </w:t>
      </w:r>
      <w:r>
        <w:t>и</w:t>
      </w:r>
      <w:r w:rsidRPr="00136DA2">
        <w:rPr>
          <w:lang w:val="en-US"/>
        </w:rPr>
        <w:t xml:space="preserve"> </w:t>
      </w:r>
      <w:r>
        <w:t>их</w:t>
      </w:r>
      <w:r w:rsidRPr="00136DA2">
        <w:rPr>
          <w:lang w:val="en-US"/>
        </w:rPr>
        <w:t xml:space="preserve"> </w:t>
      </w:r>
      <w:r>
        <w:t>производные</w:t>
      </w:r>
      <w:r w:rsidRPr="00136DA2">
        <w:rPr>
          <w:lang w:val="en-US"/>
        </w:rPr>
        <w:t xml:space="preserve"> (</w:t>
      </w:r>
      <w:r w:rsidRPr="009056B2">
        <w:rPr>
          <w:lang w:val="en-US"/>
        </w:rPr>
        <w:t>somebody</w:t>
      </w:r>
      <w:r w:rsidRPr="00136DA2">
        <w:rPr>
          <w:lang w:val="en-US"/>
        </w:rPr>
        <w:t xml:space="preserve">, </w:t>
      </w:r>
      <w:r w:rsidRPr="009056B2">
        <w:rPr>
          <w:lang w:val="en-US"/>
        </w:rPr>
        <w:t>anybody</w:t>
      </w:r>
      <w:r w:rsidRPr="00136DA2">
        <w:rPr>
          <w:lang w:val="en-US"/>
        </w:rPr>
        <w:t xml:space="preserve">; </w:t>
      </w:r>
      <w:r w:rsidRPr="009056B2">
        <w:rPr>
          <w:lang w:val="en-US"/>
        </w:rPr>
        <w:t>something</w:t>
      </w:r>
      <w:r w:rsidRPr="00136DA2">
        <w:rPr>
          <w:lang w:val="en-US"/>
        </w:rPr>
        <w:t xml:space="preserve">, </w:t>
      </w:r>
      <w:r w:rsidRPr="009056B2">
        <w:rPr>
          <w:lang w:val="en-US"/>
        </w:rPr>
        <w:t>anything</w:t>
      </w:r>
      <w:r w:rsidRPr="00136DA2">
        <w:rPr>
          <w:lang w:val="en-US"/>
        </w:rPr>
        <w:t>,</w:t>
      </w:r>
      <w:r w:rsidRPr="00136DA2">
        <w:rPr>
          <w:spacing w:val="40"/>
          <w:lang w:val="en-US"/>
        </w:rPr>
        <w:t xml:space="preserve"> </w:t>
      </w:r>
      <w:r w:rsidRPr="009056B2">
        <w:rPr>
          <w:lang w:val="en-US"/>
        </w:rPr>
        <w:t>etc</w:t>
      </w:r>
      <w:r w:rsidRPr="00136DA2">
        <w:rPr>
          <w:lang w:val="en-US"/>
        </w:rPr>
        <w:t xml:space="preserve">.) </w:t>
      </w:r>
      <w:r w:rsidRPr="009056B2">
        <w:rPr>
          <w:lang w:val="en-US"/>
        </w:rPr>
        <w:t>every</w:t>
      </w:r>
      <w:r w:rsidRPr="00136DA2">
        <w:rPr>
          <w:lang w:val="en-US"/>
        </w:rPr>
        <w:t xml:space="preserve"> </w:t>
      </w:r>
      <w:r>
        <w:t>и</w:t>
      </w:r>
      <w:r w:rsidRPr="00136DA2">
        <w:rPr>
          <w:lang w:val="en-US"/>
        </w:rPr>
        <w:t xml:space="preserve"> </w:t>
      </w:r>
      <w:r>
        <w:t>производные</w:t>
      </w:r>
      <w:r w:rsidRPr="00136DA2">
        <w:rPr>
          <w:lang w:val="en-US"/>
        </w:rPr>
        <w:t xml:space="preserve"> (</w:t>
      </w:r>
      <w:r w:rsidRPr="009056B2">
        <w:rPr>
          <w:lang w:val="en-US"/>
        </w:rPr>
        <w:t>everybody</w:t>
      </w:r>
      <w:r w:rsidRPr="00136DA2">
        <w:rPr>
          <w:lang w:val="en-US"/>
        </w:rPr>
        <w:t xml:space="preserve">, </w:t>
      </w:r>
      <w:r w:rsidRPr="009056B2">
        <w:rPr>
          <w:lang w:val="en-US"/>
        </w:rPr>
        <w:t>everything</w:t>
      </w:r>
      <w:r w:rsidRPr="00136DA2">
        <w:rPr>
          <w:lang w:val="en-US"/>
        </w:rPr>
        <w:t xml:space="preserve">, </w:t>
      </w:r>
      <w:r w:rsidRPr="009056B2">
        <w:rPr>
          <w:lang w:val="en-US"/>
        </w:rPr>
        <w:t>etc</w:t>
      </w:r>
      <w:r w:rsidRPr="00136DA2">
        <w:rPr>
          <w:lang w:val="en-US"/>
        </w:rPr>
        <w:t xml:space="preserve">.) </w:t>
      </w:r>
      <w:r>
        <w:t>в</w:t>
      </w:r>
      <w:r w:rsidRPr="00136DA2">
        <w:rPr>
          <w:lang w:val="en-US"/>
        </w:rPr>
        <w:t xml:space="preserve"> </w:t>
      </w:r>
      <w:r>
        <w:t>повествовательных</w:t>
      </w:r>
      <w:r w:rsidRPr="00136DA2">
        <w:rPr>
          <w:spacing w:val="-5"/>
          <w:lang w:val="en-US"/>
        </w:rPr>
        <w:t xml:space="preserve"> </w:t>
      </w:r>
      <w:r w:rsidRPr="00136DA2">
        <w:rPr>
          <w:lang w:val="en-US"/>
        </w:rPr>
        <w:t>(</w:t>
      </w:r>
      <w:r>
        <w:t>утвердительных</w:t>
      </w:r>
      <w:r w:rsidRPr="00136DA2">
        <w:rPr>
          <w:spacing w:val="-4"/>
          <w:lang w:val="en-US"/>
        </w:rPr>
        <w:t xml:space="preserve"> </w:t>
      </w:r>
      <w:r>
        <w:t>и</w:t>
      </w:r>
      <w:r w:rsidRPr="00136DA2">
        <w:rPr>
          <w:spacing w:val="-6"/>
          <w:lang w:val="en-US"/>
        </w:rPr>
        <w:t xml:space="preserve"> </w:t>
      </w:r>
      <w:r>
        <w:t>отрицательных</w:t>
      </w:r>
      <w:r w:rsidRPr="00136DA2">
        <w:rPr>
          <w:lang w:val="en-US"/>
        </w:rPr>
        <w:t>)</w:t>
      </w:r>
      <w:r w:rsidRPr="00136DA2">
        <w:rPr>
          <w:spacing w:val="-6"/>
          <w:lang w:val="en-US"/>
        </w:rPr>
        <w:t xml:space="preserve"> </w:t>
      </w:r>
      <w:r>
        <w:t>и</w:t>
      </w:r>
      <w:r w:rsidRPr="00136DA2">
        <w:rPr>
          <w:spacing w:val="-7"/>
          <w:lang w:val="en-US"/>
        </w:rPr>
        <w:t xml:space="preserve"> </w:t>
      </w:r>
      <w:r>
        <w:t>вопросительных</w:t>
      </w:r>
      <w:r w:rsidRPr="00136DA2">
        <w:rPr>
          <w:spacing w:val="-4"/>
          <w:lang w:val="en-US"/>
        </w:rPr>
        <w:t xml:space="preserve"> </w:t>
      </w:r>
      <w:r>
        <w:t>предложениях</w:t>
      </w:r>
      <w:r w:rsidRPr="00136DA2">
        <w:rPr>
          <w:lang w:val="en-US"/>
        </w:rPr>
        <w:t xml:space="preserve">. </w:t>
      </w:r>
      <w:r>
        <w:t>Числительные для обозначения дат и больших чисел (100— 1000).</w:t>
      </w:r>
    </w:p>
    <w:p w:rsidR="008A520D" w:rsidRDefault="009056B2">
      <w:pPr>
        <w:pStyle w:val="a3"/>
        <w:spacing w:before="1"/>
      </w:pPr>
      <w:r>
        <w:rPr>
          <w:u w:val="single"/>
        </w:rPr>
        <w:t>Социокультурные</w:t>
      </w:r>
      <w:r>
        <w:rPr>
          <w:spacing w:val="-5"/>
          <w:u w:val="single"/>
        </w:rPr>
        <w:t xml:space="preserve"> </w:t>
      </w:r>
      <w:r>
        <w:rPr>
          <w:u w:val="single"/>
        </w:rPr>
        <w:t>знания</w:t>
      </w:r>
      <w:r>
        <w:rPr>
          <w:spacing w:val="-3"/>
          <w:u w:val="single"/>
        </w:rPr>
        <w:t xml:space="preserve"> </w:t>
      </w:r>
      <w:r>
        <w:rPr>
          <w:u w:val="single"/>
        </w:rPr>
        <w:t xml:space="preserve">и </w:t>
      </w:r>
      <w:r>
        <w:rPr>
          <w:spacing w:val="-2"/>
          <w:u w:val="single"/>
        </w:rPr>
        <w:t>умения</w:t>
      </w:r>
    </w:p>
    <w:p w:rsidR="008A520D" w:rsidRDefault="009056B2">
      <w:pPr>
        <w:pStyle w:val="a3"/>
        <w:ind w:right="558"/>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A520D" w:rsidRDefault="009056B2">
      <w:pPr>
        <w:pStyle w:val="a3"/>
        <w:ind w:right="547"/>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A520D" w:rsidRDefault="009056B2">
      <w:pPr>
        <w:pStyle w:val="a3"/>
        <w:ind w:right="547"/>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A520D" w:rsidRDefault="009056B2">
      <w:pPr>
        <w:pStyle w:val="a3"/>
      </w:pPr>
      <w:r>
        <w:t>Развитие</w:t>
      </w:r>
      <w:r>
        <w:rPr>
          <w:spacing w:val="-3"/>
        </w:rPr>
        <w:t xml:space="preserve"> </w:t>
      </w:r>
      <w:r>
        <w:rPr>
          <w:spacing w:val="-2"/>
        </w:rPr>
        <w:t>умений:</w:t>
      </w:r>
    </w:p>
    <w:p w:rsidR="008A520D" w:rsidRDefault="009056B2">
      <w:pPr>
        <w:pStyle w:val="a3"/>
        <w:spacing w:before="1"/>
        <w:ind w:right="555"/>
      </w:pPr>
      <w:r>
        <w:t>писать свои имя и фамилию, а также имена и фамилии своих родственников и друзей на английском языке;</w:t>
      </w:r>
    </w:p>
    <w:p w:rsidR="008A520D" w:rsidRDefault="009056B2">
      <w:pPr>
        <w:pStyle w:val="a3"/>
        <w:ind w:right="1926"/>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8A520D" w:rsidRDefault="009056B2">
      <w:pPr>
        <w:pStyle w:val="a3"/>
        <w:ind w:right="557"/>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A520D" w:rsidRDefault="009056B2">
      <w:pPr>
        <w:pStyle w:val="a3"/>
        <w:ind w:right="558"/>
      </w:pPr>
      <w:r>
        <w:t>кратко рассказывать о выдающихся людях родной страны и страны/стран изучаемого языка (учёных, писателях, поэтах).</w:t>
      </w:r>
    </w:p>
    <w:p w:rsidR="008A520D" w:rsidRDefault="009056B2">
      <w:pPr>
        <w:pStyle w:val="a3"/>
      </w:pPr>
      <w:r>
        <w:rPr>
          <w:u w:val="single"/>
        </w:rPr>
        <w:t>Компенсаторные</w:t>
      </w:r>
      <w:r>
        <w:rPr>
          <w:spacing w:val="-3"/>
          <w:u w:val="single"/>
        </w:rPr>
        <w:t xml:space="preserve"> </w:t>
      </w:r>
      <w:r>
        <w:rPr>
          <w:spacing w:val="-2"/>
          <w:u w:val="single"/>
        </w:rPr>
        <w:t>умения</w:t>
      </w:r>
    </w:p>
    <w:p w:rsidR="008A520D" w:rsidRDefault="009056B2">
      <w:pPr>
        <w:pStyle w:val="a3"/>
        <w:ind w:right="555"/>
      </w:pPr>
      <w:r>
        <w:t>Использование при чтении и аудировании языковой догадки, в том числе</w:t>
      </w:r>
      <w:r>
        <w:rPr>
          <w:spacing w:val="40"/>
        </w:rPr>
        <w:t xml:space="preserve"> </w:t>
      </w:r>
      <w:r>
        <w:rPr>
          <w:spacing w:val="-2"/>
        </w:rPr>
        <w:t>контекстуальной.</w:t>
      </w:r>
    </w:p>
    <w:p w:rsidR="008A520D" w:rsidRDefault="009056B2">
      <w:pPr>
        <w:pStyle w:val="a3"/>
        <w:ind w:right="553"/>
      </w:pPr>
      <w:r>
        <w:t>Использование в качестве опоры при порождении собственных высказываний ключевых слов, плана.</w:t>
      </w:r>
    </w:p>
    <w:p w:rsidR="008A520D" w:rsidRDefault="009056B2">
      <w:pPr>
        <w:pStyle w:val="a3"/>
        <w:ind w:right="55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520D" w:rsidRDefault="009056B2">
      <w:pPr>
        <w:pStyle w:val="a3"/>
        <w:ind w:right="55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A520D" w:rsidRDefault="009056B2">
      <w:pPr>
        <w:pStyle w:val="a6"/>
        <w:numPr>
          <w:ilvl w:val="0"/>
          <w:numId w:val="173"/>
        </w:numPr>
        <w:tabs>
          <w:tab w:val="left" w:pos="1669"/>
          <w:tab w:val="left" w:pos="1670"/>
        </w:tabs>
        <w:ind w:right="7169" w:firstLine="0"/>
        <w:rPr>
          <w:sz w:val="24"/>
        </w:rPr>
      </w:pPr>
      <w:r>
        <w:rPr>
          <w:spacing w:val="-2"/>
          <w:sz w:val="24"/>
        </w:rPr>
        <w:t xml:space="preserve">класс </w:t>
      </w:r>
      <w:r>
        <w:rPr>
          <w:sz w:val="24"/>
          <w:u w:val="single"/>
        </w:rPr>
        <w:t>Коммуникативные</w:t>
      </w:r>
      <w:r>
        <w:rPr>
          <w:spacing w:val="-15"/>
          <w:sz w:val="24"/>
          <w:u w:val="single"/>
        </w:rPr>
        <w:t xml:space="preserve"> </w:t>
      </w:r>
      <w:r>
        <w:rPr>
          <w:sz w:val="24"/>
          <w:u w:val="single"/>
        </w:rPr>
        <w:t>умения</w:t>
      </w:r>
    </w:p>
    <w:p w:rsidR="008A520D" w:rsidRDefault="009056B2">
      <w:pPr>
        <w:pStyle w:val="a3"/>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A520D" w:rsidRDefault="009056B2">
      <w:pPr>
        <w:pStyle w:val="a3"/>
        <w:spacing w:before="1"/>
        <w:ind w:right="556"/>
        <w:jc w:val="left"/>
      </w:pPr>
      <w:r>
        <w:t>Взаимоотношения в семье и с друзьями. Семейные праздники. Обязанности по дому. Внешность</w:t>
      </w:r>
      <w:r>
        <w:rPr>
          <w:spacing w:val="80"/>
        </w:rPr>
        <w:t xml:space="preserve"> </w:t>
      </w:r>
      <w:r>
        <w:t>и</w:t>
      </w:r>
      <w:r>
        <w:rPr>
          <w:spacing w:val="80"/>
        </w:rPr>
        <w:t xml:space="preserve"> </w:t>
      </w:r>
      <w:r>
        <w:t>характер</w:t>
      </w:r>
      <w:r>
        <w:rPr>
          <w:spacing w:val="80"/>
        </w:rPr>
        <w:t xml:space="preserve"> </w:t>
      </w:r>
      <w:r>
        <w:t>человека/литературного</w:t>
      </w:r>
      <w:r>
        <w:rPr>
          <w:spacing w:val="80"/>
        </w:rPr>
        <w:t xml:space="preserve"> </w:t>
      </w:r>
      <w:r>
        <w:t>персонажа.</w:t>
      </w:r>
      <w:r>
        <w:rPr>
          <w:spacing w:val="80"/>
        </w:rPr>
        <w:t xml:space="preserve"> </w:t>
      </w:r>
      <w:r>
        <w:t>Досуг</w:t>
      </w:r>
      <w:r>
        <w:rPr>
          <w:spacing w:val="80"/>
        </w:rPr>
        <w:t xml:space="preserve"> </w:t>
      </w:r>
      <w:r>
        <w:t>и</w:t>
      </w:r>
      <w:r>
        <w:rPr>
          <w:spacing w:val="80"/>
        </w:rPr>
        <w:t xml:space="preserve"> </w:t>
      </w:r>
      <w:r>
        <w:t>увлечения/хобби современного подростка (чтение, кино, театр, музей, спорт, музыка).</w:t>
      </w:r>
    </w:p>
    <w:p w:rsidR="008A520D" w:rsidRDefault="009056B2">
      <w:pPr>
        <w:pStyle w:val="a3"/>
        <w:ind w:right="556"/>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8A520D" w:rsidRDefault="009056B2">
      <w:pPr>
        <w:pStyle w:val="a3"/>
        <w:ind w:right="550"/>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9" w:firstLine="60"/>
      </w:pPr>
      <w:r>
        <w:lastRenderedPageBreak/>
        <w:t xml:space="preserve">Каникулы в различное время года. Виды отдыха. Путешествия по России и зарубежным </w:t>
      </w:r>
      <w:r>
        <w:rPr>
          <w:spacing w:val="-2"/>
        </w:rPr>
        <w:t>странам.</w:t>
      </w:r>
    </w:p>
    <w:p w:rsidR="008A520D" w:rsidRDefault="009056B2">
      <w:pPr>
        <w:pStyle w:val="a3"/>
        <w:ind w:right="555"/>
      </w:pPr>
      <w:r>
        <w:t>Природа: дикие и домашние животные. Климат, погода. Жизнь в городе и сельской местности. Описание родного города/села. Транспорт.</w:t>
      </w:r>
    </w:p>
    <w:p w:rsidR="008A520D" w:rsidRDefault="009056B2">
      <w:pPr>
        <w:pStyle w:val="a3"/>
        <w:spacing w:before="1"/>
      </w:pPr>
      <w:r>
        <w:t>Средства</w:t>
      </w:r>
      <w:r>
        <w:rPr>
          <w:spacing w:val="-7"/>
        </w:rPr>
        <w:t xml:space="preserve"> </w:t>
      </w:r>
      <w:r>
        <w:t>массовой</w:t>
      </w:r>
      <w:r>
        <w:rPr>
          <w:spacing w:val="-4"/>
        </w:rPr>
        <w:t xml:space="preserve"> </w:t>
      </w:r>
      <w:r>
        <w:t>информации</w:t>
      </w:r>
      <w:r>
        <w:rPr>
          <w:spacing w:val="-3"/>
        </w:rPr>
        <w:t xml:space="preserve"> </w:t>
      </w:r>
      <w:r>
        <w:t>(телевидение,</w:t>
      </w:r>
      <w:r>
        <w:rPr>
          <w:spacing w:val="-7"/>
        </w:rPr>
        <w:t xml:space="preserve"> </w:t>
      </w:r>
      <w:r>
        <w:t>журналы,</w:t>
      </w:r>
      <w:r>
        <w:rPr>
          <w:spacing w:val="-4"/>
        </w:rPr>
        <w:t xml:space="preserve"> </w:t>
      </w:r>
      <w:r>
        <w:rPr>
          <w:spacing w:val="-2"/>
        </w:rPr>
        <w:t>Интернет).</w:t>
      </w:r>
    </w:p>
    <w:p w:rsidR="008A520D" w:rsidRDefault="009056B2">
      <w:pPr>
        <w:pStyle w:val="a3"/>
        <w:ind w:right="549"/>
      </w:pPr>
      <w:r>
        <w:t>Родная страна и страна/страны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8A520D" w:rsidRDefault="009056B2">
      <w:pPr>
        <w:pStyle w:val="a3"/>
        <w:ind w:right="556"/>
      </w:pPr>
      <w:r>
        <w:t>Выдающиеся люди родной страны и страны/стран изучаемого языка: учёные, писатели, поэты, спортсмены.</w:t>
      </w:r>
    </w:p>
    <w:p w:rsidR="008A520D" w:rsidRDefault="009056B2">
      <w:pPr>
        <w:pStyle w:val="a3"/>
        <w:jc w:val="left"/>
      </w:pPr>
      <w:r>
        <w:rPr>
          <w:spacing w:val="-2"/>
          <w:u w:val="single"/>
        </w:rPr>
        <w:t>Говорение</w:t>
      </w:r>
    </w:p>
    <w:p w:rsidR="008A520D" w:rsidRDefault="009056B2">
      <w:pPr>
        <w:pStyle w:val="a3"/>
        <w:ind w:right="548"/>
      </w:pPr>
      <w: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A520D" w:rsidRDefault="009056B2">
      <w:pPr>
        <w:pStyle w:val="a3"/>
        <w:ind w:right="55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A520D" w:rsidRDefault="009056B2">
      <w:pPr>
        <w:pStyle w:val="a3"/>
        <w:ind w:right="550"/>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A520D" w:rsidRDefault="009056B2">
      <w:pPr>
        <w:pStyle w:val="a3"/>
        <w:spacing w:before="1"/>
        <w:ind w:right="55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A520D" w:rsidRDefault="009056B2">
      <w:pPr>
        <w:pStyle w:val="a3"/>
        <w:ind w:right="55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A520D" w:rsidRDefault="009056B2">
      <w:pPr>
        <w:pStyle w:val="a3"/>
        <w:ind w:left="1022" w:right="3294" w:hanging="6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8A520D" w:rsidRDefault="009056B2">
      <w:pPr>
        <w:pStyle w:val="a6"/>
        <w:numPr>
          <w:ilvl w:val="0"/>
          <w:numId w:val="172"/>
        </w:numPr>
        <w:tabs>
          <w:tab w:val="left" w:pos="1682"/>
          <w:tab w:val="left" w:pos="3803"/>
          <w:tab w:val="left" w:pos="4920"/>
          <w:tab w:val="left" w:pos="6886"/>
        </w:tabs>
        <w:spacing w:before="161"/>
        <w:ind w:right="557"/>
        <w:jc w:val="left"/>
        <w:rPr>
          <w:sz w:val="24"/>
        </w:rPr>
      </w:pPr>
      <w:r>
        <w:rPr>
          <w:sz w:val="24"/>
        </w:rPr>
        <w:t>создание</w:t>
      </w:r>
      <w:r>
        <w:rPr>
          <w:spacing w:val="80"/>
          <w:sz w:val="24"/>
        </w:rPr>
        <w:t xml:space="preserve"> </w:t>
      </w:r>
      <w:r>
        <w:rPr>
          <w:sz w:val="24"/>
        </w:rPr>
        <w:t>устных</w:t>
      </w:r>
      <w:r>
        <w:rPr>
          <w:sz w:val="24"/>
        </w:rPr>
        <w:tab/>
      </w:r>
      <w:r>
        <w:rPr>
          <w:spacing w:val="-2"/>
          <w:sz w:val="24"/>
        </w:rPr>
        <w:t>связных</w:t>
      </w:r>
      <w:r>
        <w:rPr>
          <w:sz w:val="24"/>
        </w:rPr>
        <w:tab/>
      </w:r>
      <w:r>
        <w:rPr>
          <w:spacing w:val="-2"/>
          <w:sz w:val="24"/>
        </w:rPr>
        <w:t>монологических</w:t>
      </w:r>
      <w:r>
        <w:rPr>
          <w:sz w:val="24"/>
        </w:rPr>
        <w:tab/>
        <w:t>высказываний</w:t>
      </w:r>
      <w:r>
        <w:rPr>
          <w:spacing w:val="16"/>
          <w:sz w:val="24"/>
        </w:rPr>
        <w:t xml:space="preserve"> </w:t>
      </w:r>
      <w:r>
        <w:rPr>
          <w:sz w:val="24"/>
        </w:rPr>
        <w:t>с использованием основных коммуникативных типов речи:</w:t>
      </w:r>
    </w:p>
    <w:p w:rsidR="008A520D" w:rsidRDefault="009056B2">
      <w:pPr>
        <w:pStyle w:val="a6"/>
        <w:numPr>
          <w:ilvl w:val="1"/>
          <w:numId w:val="172"/>
        </w:numPr>
        <w:tabs>
          <w:tab w:val="left" w:pos="2378"/>
        </w:tabs>
        <w:spacing w:before="161"/>
        <w:ind w:right="551" w:firstLine="0"/>
        <w:rPr>
          <w:sz w:val="24"/>
        </w:rPr>
      </w:pPr>
      <w:r>
        <w:rPr>
          <w:sz w:val="24"/>
        </w:rPr>
        <w:t xml:space="preserve">описание (предмета, местности, внешности и одежды челове- ка), в том числе характеристика (черты характера реального человека или литературного </w:t>
      </w:r>
      <w:r>
        <w:rPr>
          <w:spacing w:val="-2"/>
          <w:sz w:val="24"/>
        </w:rPr>
        <w:t>персонажа);</w:t>
      </w:r>
    </w:p>
    <w:p w:rsidR="008A520D" w:rsidRDefault="009056B2">
      <w:pPr>
        <w:pStyle w:val="a6"/>
        <w:numPr>
          <w:ilvl w:val="1"/>
          <w:numId w:val="172"/>
        </w:numPr>
        <w:tabs>
          <w:tab w:val="left" w:pos="2378"/>
        </w:tabs>
        <w:spacing w:line="274" w:lineRule="exact"/>
        <w:ind w:left="2378"/>
        <w:rPr>
          <w:sz w:val="24"/>
        </w:rPr>
      </w:pPr>
      <w:r>
        <w:rPr>
          <w:spacing w:val="-2"/>
          <w:sz w:val="24"/>
        </w:rPr>
        <w:t>повествование/сообщение;</w:t>
      </w:r>
    </w:p>
    <w:p w:rsidR="008A520D" w:rsidRDefault="009056B2">
      <w:pPr>
        <w:pStyle w:val="a6"/>
        <w:numPr>
          <w:ilvl w:val="0"/>
          <w:numId w:val="172"/>
        </w:numPr>
        <w:tabs>
          <w:tab w:val="left" w:pos="1682"/>
        </w:tabs>
        <w:spacing w:before="161"/>
        <w:jc w:val="left"/>
        <w:rPr>
          <w:sz w:val="24"/>
        </w:rPr>
      </w:pPr>
      <w:r>
        <w:rPr>
          <w:sz w:val="24"/>
        </w:rPr>
        <w:t>изложение</w:t>
      </w:r>
      <w:r>
        <w:rPr>
          <w:spacing w:val="-6"/>
          <w:sz w:val="24"/>
        </w:rPr>
        <w:t xml:space="preserve"> </w:t>
      </w:r>
      <w:r>
        <w:rPr>
          <w:sz w:val="24"/>
        </w:rPr>
        <w:t>(пересказ)</w:t>
      </w:r>
      <w:r>
        <w:rPr>
          <w:spacing w:val="-3"/>
          <w:sz w:val="24"/>
        </w:rPr>
        <w:t xml:space="preserve"> </w:t>
      </w:r>
      <w:r>
        <w:rPr>
          <w:sz w:val="24"/>
        </w:rPr>
        <w:t>основного</w:t>
      </w:r>
      <w:r>
        <w:rPr>
          <w:spacing w:val="-3"/>
          <w:sz w:val="24"/>
        </w:rPr>
        <w:t xml:space="preserve"> </w:t>
      </w:r>
      <w:r>
        <w:rPr>
          <w:sz w:val="24"/>
        </w:rPr>
        <w:t>содержания</w:t>
      </w:r>
      <w:r>
        <w:rPr>
          <w:spacing w:val="-3"/>
          <w:sz w:val="24"/>
        </w:rPr>
        <w:t xml:space="preserve"> </w:t>
      </w:r>
      <w:r>
        <w:rPr>
          <w:sz w:val="24"/>
        </w:rPr>
        <w:t>прочитанного/</w:t>
      </w:r>
      <w:r>
        <w:rPr>
          <w:spacing w:val="-5"/>
          <w:sz w:val="24"/>
        </w:rPr>
        <w:t xml:space="preserve"> </w:t>
      </w:r>
      <w:r>
        <w:rPr>
          <w:sz w:val="24"/>
        </w:rPr>
        <w:t>прослушанного</w:t>
      </w:r>
      <w:r>
        <w:rPr>
          <w:spacing w:val="-2"/>
          <w:sz w:val="24"/>
        </w:rPr>
        <w:t xml:space="preserve"> текста;</w:t>
      </w:r>
    </w:p>
    <w:p w:rsidR="008A520D" w:rsidRDefault="009056B2">
      <w:pPr>
        <w:pStyle w:val="a6"/>
        <w:numPr>
          <w:ilvl w:val="0"/>
          <w:numId w:val="172"/>
        </w:numPr>
        <w:tabs>
          <w:tab w:val="left" w:pos="1682"/>
        </w:tabs>
        <w:jc w:val="left"/>
        <w:rPr>
          <w:sz w:val="24"/>
        </w:rPr>
      </w:pPr>
      <w:r>
        <w:rPr>
          <w:sz w:val="24"/>
        </w:rPr>
        <w:t>краткое</w:t>
      </w:r>
      <w:r>
        <w:rPr>
          <w:spacing w:val="-4"/>
          <w:sz w:val="24"/>
        </w:rPr>
        <w:t xml:space="preserve"> </w:t>
      </w:r>
      <w:r>
        <w:rPr>
          <w:sz w:val="24"/>
        </w:rPr>
        <w:t>изложение</w:t>
      </w:r>
      <w:r>
        <w:rPr>
          <w:spacing w:val="-3"/>
          <w:sz w:val="24"/>
        </w:rPr>
        <w:t xml:space="preserve"> </w:t>
      </w:r>
      <w:r>
        <w:rPr>
          <w:sz w:val="24"/>
        </w:rPr>
        <w:t>результатов</w:t>
      </w:r>
      <w:r>
        <w:rPr>
          <w:spacing w:val="-3"/>
          <w:sz w:val="24"/>
        </w:rPr>
        <w:t xml:space="preserve"> </w:t>
      </w:r>
      <w:r>
        <w:rPr>
          <w:sz w:val="24"/>
        </w:rPr>
        <w:t>выполненной</w:t>
      </w:r>
      <w:r>
        <w:rPr>
          <w:spacing w:val="-4"/>
          <w:sz w:val="24"/>
        </w:rPr>
        <w:t xml:space="preserve"> </w:t>
      </w:r>
      <w:r>
        <w:rPr>
          <w:sz w:val="24"/>
        </w:rPr>
        <w:t>проектной</w:t>
      </w:r>
      <w:r>
        <w:rPr>
          <w:spacing w:val="-2"/>
          <w:sz w:val="24"/>
        </w:rPr>
        <w:t xml:space="preserve"> работы.</w:t>
      </w:r>
    </w:p>
    <w:p w:rsidR="008A520D" w:rsidRDefault="009056B2">
      <w:pPr>
        <w:pStyle w:val="a3"/>
        <w:spacing w:before="161"/>
        <w:ind w:right="552"/>
      </w:pPr>
      <w:r>
        <w:t>Данные умения монологической речи развиваются в стандартных ситуациях неофициального</w:t>
      </w:r>
      <w:r>
        <w:rPr>
          <w:spacing w:val="-1"/>
        </w:rPr>
        <w:t xml:space="preserve"> </w:t>
      </w:r>
      <w:r>
        <w:t>общения</w:t>
      </w:r>
      <w:r>
        <w:rPr>
          <w:spacing w:val="-1"/>
        </w:rPr>
        <w:t xml:space="preserve"> </w:t>
      </w:r>
      <w:r>
        <w:t>в</w:t>
      </w:r>
      <w:r>
        <w:rPr>
          <w:spacing w:val="-2"/>
        </w:rPr>
        <w:t xml:space="preserve"> </w:t>
      </w:r>
      <w:r>
        <w:t>рамках тематического</w:t>
      </w:r>
      <w:r>
        <w:rPr>
          <w:spacing w:val="-1"/>
        </w:rPr>
        <w:t xml:space="preserve"> </w:t>
      </w:r>
      <w:r>
        <w:t>содержания</w:t>
      </w:r>
      <w:r>
        <w:rPr>
          <w:spacing w:val="-1"/>
        </w:rPr>
        <w:t xml:space="preserve"> </w:t>
      </w:r>
      <w:r>
        <w:t>речи с опорой на</w:t>
      </w:r>
      <w:r>
        <w:rPr>
          <w:spacing w:val="-2"/>
        </w:rPr>
        <w:t xml:space="preserve"> </w:t>
      </w:r>
      <w:r>
        <w:t>ключевые слова, план, вопросы и/или иллюстрации, фотографии, таблицы.</w:t>
      </w:r>
    </w:p>
    <w:p w:rsidR="008A520D" w:rsidRDefault="009056B2">
      <w:pPr>
        <w:pStyle w:val="a3"/>
        <w:ind w:right="3423"/>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8—9</w:t>
      </w:r>
      <w:r>
        <w:rPr>
          <w:spacing w:val="-7"/>
        </w:rPr>
        <w:t xml:space="preserve"> </w:t>
      </w:r>
      <w:r>
        <w:t xml:space="preserve">фраз. </w:t>
      </w:r>
      <w:r>
        <w:rPr>
          <w:spacing w:val="-2"/>
          <w:u w:val="single"/>
        </w:rPr>
        <w:t>Аудирование</w:t>
      </w:r>
    </w:p>
    <w:p w:rsidR="008A520D" w:rsidRDefault="009056B2">
      <w:pPr>
        <w:pStyle w:val="a3"/>
        <w:jc w:val="left"/>
      </w:pPr>
      <w:r>
        <w:t>При</w:t>
      </w:r>
      <w:r>
        <w:rPr>
          <w:spacing w:val="38"/>
        </w:rPr>
        <w:t xml:space="preserve"> </w:t>
      </w:r>
      <w:r>
        <w:t>непосредственном</w:t>
      </w:r>
      <w:r>
        <w:rPr>
          <w:spacing w:val="37"/>
        </w:rPr>
        <w:t xml:space="preserve"> </w:t>
      </w:r>
      <w:r>
        <w:t>общении:</w:t>
      </w:r>
      <w:r>
        <w:rPr>
          <w:spacing w:val="36"/>
        </w:rPr>
        <w:t xml:space="preserve"> </w:t>
      </w:r>
      <w:r>
        <w:t>понимание</w:t>
      </w:r>
      <w:r>
        <w:rPr>
          <w:spacing w:val="35"/>
        </w:rPr>
        <w:t xml:space="preserve"> </w:t>
      </w:r>
      <w:r>
        <w:t>на</w:t>
      </w:r>
      <w:r>
        <w:rPr>
          <w:spacing w:val="37"/>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38"/>
        </w:rPr>
        <w:t xml:space="preserve"> </w:t>
      </w:r>
      <w:r>
        <w:t>одноклассников</w:t>
      </w:r>
      <w:r>
        <w:rPr>
          <w:spacing w:val="33"/>
        </w:rPr>
        <w:t xml:space="preserve"> </w:t>
      </w:r>
      <w:r>
        <w:t>и вербальная/невербальная реакция на услышанное.</w:t>
      </w:r>
    </w:p>
    <w:p w:rsidR="008A520D" w:rsidRDefault="009056B2">
      <w:pPr>
        <w:pStyle w:val="a3"/>
        <w:ind w:right="54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w:t>
      </w:r>
      <w:r w:rsidR="004A07AF">
        <w:rPr>
          <w:spacing w:val="75"/>
        </w:rPr>
        <w:t xml:space="preserve"> </w:t>
      </w:r>
      <w:r>
        <w:t>проникновения</w:t>
      </w:r>
      <w:r>
        <w:rPr>
          <w:spacing w:val="77"/>
        </w:rPr>
        <w:t xml:space="preserve">  </w:t>
      </w:r>
      <w:r>
        <w:t>в</w:t>
      </w:r>
      <w:r>
        <w:rPr>
          <w:spacing w:val="75"/>
        </w:rPr>
        <w:t xml:space="preserve">  </w:t>
      </w:r>
      <w:r>
        <w:t>их</w:t>
      </w:r>
      <w:r>
        <w:rPr>
          <w:spacing w:val="76"/>
        </w:rPr>
        <w:t xml:space="preserve">  </w:t>
      </w:r>
      <w:r>
        <w:t>содержание</w:t>
      </w:r>
      <w:r>
        <w:rPr>
          <w:spacing w:val="76"/>
        </w:rPr>
        <w:t xml:space="preserve">  </w:t>
      </w:r>
      <w:r>
        <w:t>в</w:t>
      </w:r>
      <w:r>
        <w:rPr>
          <w:spacing w:val="75"/>
        </w:rPr>
        <w:t xml:space="preserve">  </w:t>
      </w:r>
      <w:r>
        <w:t>зависимости</w:t>
      </w:r>
      <w:r>
        <w:rPr>
          <w:spacing w:val="76"/>
        </w:rPr>
        <w:t xml:space="preserve">  </w:t>
      </w:r>
      <w:r>
        <w:t>от</w:t>
      </w:r>
      <w:r>
        <w:rPr>
          <w:spacing w:val="76"/>
        </w:rPr>
        <w:t xml:space="preserve">  </w:t>
      </w:r>
      <w:r>
        <w:rPr>
          <w:spacing w:val="-2"/>
        </w:rPr>
        <w:t>поставленной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коммуникативной задачи: с пониманием основного содержания; с пониманием запрашиваемой информации.</w:t>
      </w:r>
    </w:p>
    <w:p w:rsidR="008A520D" w:rsidRDefault="009056B2">
      <w:pPr>
        <w:pStyle w:val="a3"/>
        <w:ind w:right="553"/>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8A520D" w:rsidRDefault="009056B2">
      <w:pPr>
        <w:pStyle w:val="a3"/>
        <w:spacing w:before="1"/>
        <w:ind w:right="55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A520D" w:rsidRDefault="009056B2">
      <w:pPr>
        <w:pStyle w:val="a3"/>
        <w:ind w:right="55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A520D" w:rsidRDefault="009056B2">
      <w:pPr>
        <w:pStyle w:val="a3"/>
        <w:ind w:left="1022" w:right="3095" w:hanging="60"/>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3"/>
        </w:rPr>
        <w:t xml:space="preserve"> </w:t>
      </w:r>
      <w:r>
        <w:t>—</w:t>
      </w:r>
      <w:r>
        <w:rPr>
          <w:spacing w:val="-5"/>
        </w:rPr>
        <w:t xml:space="preserve"> </w:t>
      </w:r>
      <w:r>
        <w:t>до</w:t>
      </w:r>
      <w:r>
        <w:rPr>
          <w:spacing w:val="-5"/>
        </w:rPr>
        <w:t xml:space="preserve"> </w:t>
      </w:r>
      <w:r>
        <w:t>1,5</w:t>
      </w:r>
      <w:r>
        <w:rPr>
          <w:spacing w:val="-5"/>
        </w:rPr>
        <w:t xml:space="preserve"> </w:t>
      </w:r>
      <w:r>
        <w:t>ми-</w:t>
      </w:r>
      <w:r>
        <w:rPr>
          <w:spacing w:val="-6"/>
        </w:rPr>
        <w:t xml:space="preserve"> </w:t>
      </w:r>
      <w:r>
        <w:t xml:space="preserve">нут. </w:t>
      </w:r>
      <w:r>
        <w:rPr>
          <w:u w:val="single"/>
        </w:rPr>
        <w:t>Смысловое чтение</w:t>
      </w:r>
    </w:p>
    <w:p w:rsidR="008A520D" w:rsidRDefault="009056B2">
      <w:pPr>
        <w:pStyle w:val="a3"/>
        <w:ind w:right="551"/>
      </w:pPr>
      <w: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проникновения</w:t>
      </w:r>
      <w:r>
        <w:rPr>
          <w:spacing w:val="-2"/>
        </w:rPr>
        <w:t xml:space="preserve"> </w:t>
      </w:r>
      <w:r>
        <w:t>в</w:t>
      </w:r>
      <w:r>
        <w:rPr>
          <w:spacing w:val="-5"/>
        </w:rPr>
        <w:t xml:space="preserve"> </w:t>
      </w:r>
      <w:r>
        <w:t>их 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w:t>
      </w:r>
      <w:r>
        <w:rPr>
          <w:spacing w:val="-5"/>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нужной/запрашиваемой</w:t>
      </w:r>
      <w:r>
        <w:rPr>
          <w:spacing w:val="-3"/>
        </w:rPr>
        <w:t xml:space="preserve"> </w:t>
      </w:r>
      <w:r>
        <w:t>информации; с полным пониманием содержания текста.</w:t>
      </w:r>
    </w:p>
    <w:p w:rsidR="008A520D" w:rsidRDefault="009056B2">
      <w:pPr>
        <w:pStyle w:val="a3"/>
        <w:ind w:right="552"/>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A520D" w:rsidRDefault="009056B2">
      <w:pPr>
        <w:pStyle w:val="a3"/>
        <w:spacing w:before="1"/>
        <w:ind w:right="556"/>
      </w:pPr>
      <w:r>
        <w:t>Чтение</w:t>
      </w:r>
      <w:r>
        <w:rPr>
          <w:spacing w:val="-5"/>
        </w:rPr>
        <w:t xml:space="preserve"> </w:t>
      </w:r>
      <w:r>
        <w:t>с</w:t>
      </w:r>
      <w:r>
        <w:rPr>
          <w:spacing w:val="-5"/>
        </w:rPr>
        <w:t xml:space="preserve"> </w:t>
      </w:r>
      <w:r>
        <w:t>пониманием</w:t>
      </w:r>
      <w:r>
        <w:rPr>
          <w:spacing w:val="-5"/>
        </w:rPr>
        <w:t xml:space="preserve"> </w:t>
      </w:r>
      <w:r>
        <w:t>нужной/запрашиваемой</w:t>
      </w:r>
      <w:r>
        <w:rPr>
          <w:spacing w:val="-3"/>
        </w:rPr>
        <w:t xml:space="preserve"> </w:t>
      </w:r>
      <w:r>
        <w:t>информации</w:t>
      </w:r>
      <w:r>
        <w:rPr>
          <w:spacing w:val="-3"/>
        </w:rPr>
        <w:t xml:space="preserve"> </w:t>
      </w:r>
      <w:r>
        <w:t>предполагает умение</w:t>
      </w:r>
      <w:r>
        <w:rPr>
          <w:spacing w:val="-5"/>
        </w:rPr>
        <w:t xml:space="preserve"> </w:t>
      </w:r>
      <w:r>
        <w:t>находить в прочитанном тексте и понимать запрашиваемую информацию.</w:t>
      </w:r>
    </w:p>
    <w:p w:rsidR="008A520D" w:rsidRDefault="009056B2">
      <w:pPr>
        <w:pStyle w:val="a3"/>
        <w:ind w:right="555"/>
      </w:pPr>
      <w:r>
        <w:t>Чтение с полным пониманием предполагает полное и точное понимание информации, представленной в тексте, в эксплицитной (явной) форме.</w:t>
      </w:r>
    </w:p>
    <w:p w:rsidR="008A520D" w:rsidRDefault="009056B2">
      <w:pPr>
        <w:pStyle w:val="a3"/>
        <w:ind w:right="556"/>
      </w:pPr>
      <w:r>
        <w:t xml:space="preserve">Чтение несплошных текстов (таблиц, диаграмм) и понимание представленной в них </w:t>
      </w:r>
      <w:r>
        <w:rPr>
          <w:spacing w:val="-2"/>
        </w:rPr>
        <w:t>информации.</w:t>
      </w:r>
    </w:p>
    <w:p w:rsidR="008A520D" w:rsidRDefault="009056B2">
      <w:pPr>
        <w:pStyle w:val="a3"/>
        <w:ind w:right="550"/>
      </w:pPr>
      <w:r>
        <w:t>Тексты для чтения: интервью; диалог (беседа); отрывок из художественного</w:t>
      </w:r>
      <w:r>
        <w:rPr>
          <w:spacing w:val="40"/>
        </w:rPr>
        <w:t xml:space="preserve"> </w:t>
      </w:r>
      <w:r>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A520D" w:rsidRDefault="009056B2">
      <w:pPr>
        <w:pStyle w:val="a3"/>
        <w:ind w:right="4904"/>
      </w:pPr>
      <w:r>
        <w:t>Объём</w:t>
      </w:r>
      <w:r>
        <w:rPr>
          <w:spacing w:val="-7"/>
        </w:rPr>
        <w:t xml:space="preserve"> </w:t>
      </w:r>
      <w:r>
        <w:t>текста/текстов</w:t>
      </w:r>
      <w:r>
        <w:rPr>
          <w:spacing w:val="-5"/>
        </w:rPr>
        <w:t xml:space="preserve"> </w:t>
      </w:r>
      <w:r>
        <w:t>для</w:t>
      </w:r>
      <w:r>
        <w:rPr>
          <w:spacing w:val="-5"/>
        </w:rPr>
        <w:t xml:space="preserve"> </w:t>
      </w:r>
      <w:r>
        <w:t>чтения</w:t>
      </w:r>
      <w:r>
        <w:rPr>
          <w:spacing w:val="-4"/>
        </w:rPr>
        <w:t xml:space="preserve"> </w:t>
      </w:r>
      <w:r>
        <w:t>—</w:t>
      </w:r>
      <w:r>
        <w:rPr>
          <w:spacing w:val="-5"/>
        </w:rPr>
        <w:t xml:space="preserve"> </w:t>
      </w:r>
      <w:r>
        <w:t>до</w:t>
      </w:r>
      <w:r>
        <w:rPr>
          <w:spacing w:val="-5"/>
        </w:rPr>
        <w:t xml:space="preserve"> </w:t>
      </w:r>
      <w:r>
        <w:t>350</w:t>
      </w:r>
      <w:r>
        <w:rPr>
          <w:spacing w:val="-5"/>
        </w:rPr>
        <w:t xml:space="preserve"> </w:t>
      </w:r>
      <w:r>
        <w:t xml:space="preserve">слов. </w:t>
      </w:r>
      <w:r>
        <w:rPr>
          <w:u w:val="single"/>
        </w:rPr>
        <w:t>Письменная речь</w:t>
      </w:r>
    </w:p>
    <w:p w:rsidR="008A520D" w:rsidRDefault="009056B2">
      <w:pPr>
        <w:pStyle w:val="a3"/>
      </w:pPr>
      <w:r>
        <w:t>Развитие</w:t>
      </w:r>
      <w:r>
        <w:rPr>
          <w:spacing w:val="-4"/>
        </w:rPr>
        <w:t xml:space="preserve"> </w:t>
      </w:r>
      <w:r>
        <w:t>умений</w:t>
      </w:r>
      <w:r>
        <w:rPr>
          <w:spacing w:val="-5"/>
        </w:rPr>
        <w:t xml:space="preserve"> </w:t>
      </w:r>
      <w:r>
        <w:t>письменной</w:t>
      </w:r>
      <w:r>
        <w:rPr>
          <w:spacing w:val="-4"/>
        </w:rPr>
        <w:t xml:space="preserve"> речи:</w:t>
      </w:r>
    </w:p>
    <w:p w:rsidR="008A520D" w:rsidRDefault="009056B2">
      <w:pPr>
        <w:pStyle w:val="a3"/>
        <w:ind w:right="553"/>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8A520D" w:rsidRDefault="009056B2">
      <w:pPr>
        <w:pStyle w:val="a3"/>
        <w:ind w:right="544"/>
      </w:pPr>
      <w:r>
        <w:t>заполнение анкет и формуляров: сообщение о себе основных сведений в соответствии с нормами, принятыми в стране/странах изучаемого языка;</w:t>
      </w:r>
    </w:p>
    <w:p w:rsidR="008A520D" w:rsidRDefault="009056B2">
      <w:pPr>
        <w:pStyle w:val="a3"/>
        <w:ind w:right="550"/>
      </w:pPr>
      <w:r>
        <w:t>написание</w:t>
      </w:r>
      <w:r>
        <w:rPr>
          <w:spacing w:val="-5"/>
        </w:rPr>
        <w:t xml:space="preserve"> </w:t>
      </w:r>
      <w:r>
        <w:t>электронного</w:t>
      </w:r>
      <w:r>
        <w:rPr>
          <w:spacing w:val="-4"/>
        </w:rPr>
        <w:t xml:space="preserve"> </w:t>
      </w:r>
      <w:r>
        <w:t>сообщения</w:t>
      </w:r>
      <w:r>
        <w:rPr>
          <w:spacing w:val="-4"/>
        </w:rPr>
        <w:t xml:space="preserve"> </w:t>
      </w:r>
      <w:r>
        <w:t>личного</w:t>
      </w:r>
      <w:r>
        <w:rPr>
          <w:spacing w:val="-4"/>
        </w:rPr>
        <w:t xml:space="preserve"> </w:t>
      </w:r>
      <w:r>
        <w:t>характера:</w:t>
      </w:r>
      <w:r>
        <w:rPr>
          <w:spacing w:val="-4"/>
        </w:rPr>
        <w:t xml:space="preserve"> </w:t>
      </w:r>
      <w:r>
        <w:t>сообщать</w:t>
      </w:r>
      <w:r>
        <w:rPr>
          <w:spacing w:val="-3"/>
        </w:rPr>
        <w:t xml:space="preserve"> </w:t>
      </w:r>
      <w:r>
        <w:t>краткие</w:t>
      </w:r>
      <w:r>
        <w:rPr>
          <w:spacing w:val="-5"/>
        </w:rPr>
        <w:t xml:space="preserve"> </w:t>
      </w:r>
      <w:r>
        <w:t>сведения</w:t>
      </w:r>
      <w:r>
        <w:rPr>
          <w:spacing w:val="-4"/>
        </w:rPr>
        <w:t xml:space="preserve"> </w:t>
      </w:r>
      <w:r>
        <w:t>о</w:t>
      </w:r>
      <w:r>
        <w:rPr>
          <w:spacing w:val="-4"/>
        </w:rPr>
        <w:t xml:space="preserve"> </w:t>
      </w:r>
      <w:r>
        <w:t>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w:t>
      </w:r>
      <w:r>
        <w:rPr>
          <w:spacing w:val="40"/>
        </w:rPr>
        <w:t xml:space="preserve"> </w:t>
      </w:r>
      <w:r>
        <w:t>соответствии с нормами неофициального общения, принятыми в стране/странах изучаемого</w:t>
      </w:r>
      <w:r>
        <w:rPr>
          <w:spacing w:val="40"/>
        </w:rPr>
        <w:t xml:space="preserve"> </w:t>
      </w:r>
      <w:r>
        <w:t>языка.</w:t>
      </w:r>
      <w:r>
        <w:rPr>
          <w:spacing w:val="40"/>
        </w:rPr>
        <w:t xml:space="preserve"> </w:t>
      </w:r>
      <w:r>
        <w:t>Объём</w:t>
      </w:r>
      <w:r>
        <w:rPr>
          <w:spacing w:val="40"/>
        </w:rPr>
        <w:t xml:space="preserve"> </w:t>
      </w:r>
      <w:r>
        <w:t>письма — до 90 слов;</w:t>
      </w:r>
    </w:p>
    <w:p w:rsidR="008A520D" w:rsidRDefault="009056B2">
      <w:pPr>
        <w:pStyle w:val="a3"/>
        <w:spacing w:before="1"/>
        <w:ind w:right="557"/>
      </w:pPr>
      <w:r>
        <w:t>создание небольшого письменного высказывания с опорой на образец, план, таблицу. Объём письменного высказывания — до 90 слов.</w:t>
      </w:r>
    </w:p>
    <w:p w:rsidR="008A520D" w:rsidRDefault="009056B2">
      <w:pPr>
        <w:pStyle w:val="a3"/>
        <w:ind w:right="5820"/>
        <w:jc w:val="left"/>
      </w:pPr>
      <w:r>
        <w:rPr>
          <w:u w:val="single"/>
        </w:rPr>
        <w:t>Языковые знания и умения</w:t>
      </w:r>
      <w:r>
        <w:t xml:space="preserve"> Фонетическая</w:t>
      </w:r>
      <w:r>
        <w:rPr>
          <w:spacing w:val="-15"/>
        </w:rPr>
        <w:t xml:space="preserve"> </w:t>
      </w:r>
      <w:r>
        <w:t>сторона</w:t>
      </w:r>
      <w:r>
        <w:rPr>
          <w:spacing w:val="-15"/>
        </w:rPr>
        <w:t xml:space="preserve"> </w:t>
      </w:r>
      <w:r>
        <w:t>речи</w:t>
      </w:r>
    </w:p>
    <w:p w:rsidR="008A520D" w:rsidRDefault="009056B2">
      <w:pPr>
        <w:pStyle w:val="a3"/>
        <w:jc w:val="left"/>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w:t>
      </w:r>
      <w:r>
        <w:rPr>
          <w:spacing w:val="80"/>
        </w:rPr>
        <w:t xml:space="preserve"> </w:t>
      </w:r>
      <w:r>
        <w:t>в коммуникации,</w:t>
      </w:r>
      <w:r>
        <w:rPr>
          <w:spacing w:val="66"/>
          <w:w w:val="150"/>
        </w:rPr>
        <w:t xml:space="preserve"> </w:t>
      </w:r>
      <w:r>
        <w:t>произнесение</w:t>
      </w:r>
      <w:r>
        <w:rPr>
          <w:spacing w:val="68"/>
          <w:w w:val="150"/>
        </w:rPr>
        <w:t xml:space="preserve"> </w:t>
      </w:r>
      <w:r>
        <w:t>слов</w:t>
      </w:r>
      <w:r>
        <w:rPr>
          <w:spacing w:val="69"/>
          <w:w w:val="150"/>
        </w:rPr>
        <w:t xml:space="preserve"> </w:t>
      </w:r>
      <w:r>
        <w:t>с</w:t>
      </w:r>
      <w:r>
        <w:rPr>
          <w:spacing w:val="68"/>
          <w:w w:val="150"/>
        </w:rPr>
        <w:t xml:space="preserve"> </w:t>
      </w:r>
      <w:r>
        <w:t>соблюдением</w:t>
      </w:r>
      <w:r>
        <w:rPr>
          <w:spacing w:val="69"/>
          <w:w w:val="150"/>
        </w:rPr>
        <w:t xml:space="preserve"> </w:t>
      </w:r>
      <w:r>
        <w:t>правильного</w:t>
      </w:r>
      <w:r>
        <w:rPr>
          <w:spacing w:val="68"/>
          <w:w w:val="150"/>
        </w:rPr>
        <w:t xml:space="preserve"> </w:t>
      </w:r>
      <w:r>
        <w:t>ударения</w:t>
      </w:r>
      <w:r>
        <w:rPr>
          <w:spacing w:val="69"/>
          <w:w w:val="150"/>
        </w:rPr>
        <w:t xml:space="preserve"> </w:t>
      </w:r>
      <w:r>
        <w:t>и</w:t>
      </w:r>
      <w:r>
        <w:rPr>
          <w:spacing w:val="69"/>
          <w:w w:val="150"/>
        </w:rPr>
        <w:t xml:space="preserve"> </w:t>
      </w:r>
      <w:r>
        <w:t>фраз</w:t>
      </w:r>
      <w:r>
        <w:rPr>
          <w:spacing w:val="68"/>
          <w:w w:val="150"/>
        </w:rPr>
        <w:t xml:space="preserve"> </w:t>
      </w:r>
      <w:r>
        <w:rPr>
          <w:spacing w:val="-10"/>
        </w:rPr>
        <w:t>с</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A520D" w:rsidRDefault="009056B2">
      <w:pPr>
        <w:pStyle w:val="a3"/>
        <w:spacing w:before="1"/>
        <w:ind w:right="54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A520D" w:rsidRDefault="009056B2">
      <w:pPr>
        <w:pStyle w:val="a3"/>
        <w:ind w:right="553"/>
      </w:pPr>
      <w:r>
        <w:t>Тексты для чтения вслух: диалог (беседа), рассказ, сообщение информационного характера, отрывок из статьи научно-популярного характера.</w:t>
      </w:r>
    </w:p>
    <w:p w:rsidR="008A520D" w:rsidRDefault="009056B2">
      <w:pPr>
        <w:pStyle w:val="a3"/>
        <w:ind w:right="5098"/>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100</w:t>
      </w:r>
      <w:r>
        <w:rPr>
          <w:spacing w:val="-5"/>
        </w:rPr>
        <w:t xml:space="preserve"> </w:t>
      </w:r>
      <w:r>
        <w:t xml:space="preserve">слов. </w:t>
      </w:r>
      <w:r>
        <w:rPr>
          <w:u w:val="single"/>
        </w:rPr>
        <w:t>Графика, орфография и пунктуация</w:t>
      </w:r>
      <w:r>
        <w:t xml:space="preserve"> Правильное написание изученных слов.</w:t>
      </w:r>
    </w:p>
    <w:p w:rsidR="008A520D" w:rsidRDefault="009056B2">
      <w:pPr>
        <w:pStyle w:val="a3"/>
        <w:ind w:right="55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A520D" w:rsidRDefault="009056B2">
      <w:pPr>
        <w:pStyle w:val="a3"/>
        <w:ind w:right="55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w:t>
      </w:r>
      <w:r>
        <w:rPr>
          <w:spacing w:val="-2"/>
        </w:rPr>
        <w:t>характера.</w:t>
      </w:r>
    </w:p>
    <w:p w:rsidR="008A520D" w:rsidRDefault="009056B2">
      <w:pPr>
        <w:pStyle w:val="a3"/>
      </w:pPr>
      <w:r>
        <w:rPr>
          <w:u w:val="single"/>
        </w:rPr>
        <w:t>Лексическая</w:t>
      </w:r>
      <w:r>
        <w:rPr>
          <w:spacing w:val="-8"/>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53"/>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A520D" w:rsidRDefault="009056B2">
      <w:pPr>
        <w:pStyle w:val="a3"/>
        <w:spacing w:before="1"/>
        <w:ind w:right="556" w:firstLine="60"/>
        <w:jc w:val="left"/>
      </w:pPr>
      <w:r>
        <w:t>Распознавание в звучащем и письменном тексте и</w:t>
      </w:r>
      <w:r>
        <w:rPr>
          <w:spacing w:val="29"/>
        </w:rPr>
        <w:t xml:space="preserve"> </w:t>
      </w:r>
      <w:r>
        <w:t>употребление в устной и письменной речи различных средств связи для обеспечения логичности и целостности высказывания. Объём</w:t>
      </w:r>
      <w:r>
        <w:rPr>
          <w:spacing w:val="80"/>
        </w:rPr>
        <w:t xml:space="preserve"> </w:t>
      </w:r>
      <w:r>
        <w:t>—</w:t>
      </w:r>
      <w:r>
        <w:rPr>
          <w:spacing w:val="80"/>
        </w:rPr>
        <w:t xml:space="preserve"> </w:t>
      </w:r>
      <w:r>
        <w:t>900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продуктивного</w:t>
      </w:r>
      <w:r>
        <w:rPr>
          <w:spacing w:val="80"/>
        </w:rPr>
        <w:t xml:space="preserve"> </w:t>
      </w:r>
      <w:r>
        <w:t>использования</w:t>
      </w:r>
      <w:r>
        <w:rPr>
          <w:spacing w:val="80"/>
        </w:rPr>
        <w:t xml:space="preserve"> </w:t>
      </w:r>
      <w:r>
        <w:t>(включая</w:t>
      </w:r>
      <w:r>
        <w:rPr>
          <w:spacing w:val="80"/>
        </w:rPr>
        <w:t xml:space="preserve"> </w:t>
      </w:r>
      <w:r>
        <w:t>750 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1000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 усвоения (включая 900 лексических единиц продуктивного минимума).</w:t>
      </w:r>
    </w:p>
    <w:p w:rsidR="008A520D" w:rsidRDefault="009056B2">
      <w:pPr>
        <w:pStyle w:val="a3"/>
        <w:jc w:val="left"/>
      </w:pPr>
      <w:r>
        <w:t>Основные</w:t>
      </w:r>
      <w:r>
        <w:rPr>
          <w:spacing w:val="-5"/>
        </w:rPr>
        <w:t xml:space="preserve"> </w:t>
      </w:r>
      <w:r>
        <w:t>способы</w:t>
      </w:r>
      <w:r>
        <w:rPr>
          <w:spacing w:val="-2"/>
        </w:rPr>
        <w:t xml:space="preserve"> словообразования:</w:t>
      </w:r>
    </w:p>
    <w:p w:rsidR="008A520D" w:rsidRDefault="009056B2">
      <w:pPr>
        <w:pStyle w:val="a3"/>
        <w:jc w:val="left"/>
      </w:pPr>
      <w:r>
        <w:t>а)</w:t>
      </w:r>
      <w:r>
        <w:rPr>
          <w:spacing w:val="-1"/>
        </w:rPr>
        <w:t xml:space="preserve"> </w:t>
      </w:r>
      <w:r>
        <w:rPr>
          <w:spacing w:val="-2"/>
        </w:rPr>
        <w:t>аффиксация:</w:t>
      </w:r>
    </w:p>
    <w:p w:rsidR="008A520D" w:rsidRDefault="009056B2">
      <w:pPr>
        <w:pStyle w:val="a3"/>
        <w:jc w:val="left"/>
      </w:pPr>
      <w:r>
        <w:t>образование имён существительных при помощи префикса un- (unreality) и при помощи</w:t>
      </w:r>
      <w:r>
        <w:rPr>
          <w:spacing w:val="80"/>
        </w:rPr>
        <w:t xml:space="preserve"> </w:t>
      </w:r>
      <w:r>
        <w:t>суффиксов: -ment (development),-ness (darkness);</w:t>
      </w:r>
    </w:p>
    <w:p w:rsidR="008A520D" w:rsidRDefault="009056B2">
      <w:pPr>
        <w:pStyle w:val="a3"/>
        <w:ind w:right="556"/>
        <w:jc w:val="left"/>
      </w:pPr>
      <w:r>
        <w:t>образование имён прилагательных</w:t>
      </w:r>
      <w:r>
        <w:rPr>
          <w:spacing w:val="40"/>
        </w:rPr>
        <w:t xml:space="preserve"> </w:t>
      </w:r>
      <w:r>
        <w:t>при помощи</w:t>
      </w:r>
      <w:r>
        <w:rPr>
          <w:spacing w:val="40"/>
        </w:rPr>
        <w:t xml:space="preserve"> </w:t>
      </w:r>
      <w:r>
        <w:t xml:space="preserve">суффиксов-ly (friendly), -ous (famous), -y </w:t>
      </w:r>
      <w:r>
        <w:rPr>
          <w:spacing w:val="-2"/>
        </w:rPr>
        <w:t>(busy);</w:t>
      </w:r>
    </w:p>
    <w:p w:rsidR="008A520D" w:rsidRDefault="009056B2">
      <w:pPr>
        <w:pStyle w:val="a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w:t>
      </w:r>
      <w:r>
        <w:rPr>
          <w:spacing w:val="40"/>
        </w:rPr>
        <w:t xml:space="preserve"> </w:t>
      </w:r>
      <w:r>
        <w:t>(informal, independently, impossible);</w:t>
      </w:r>
    </w:p>
    <w:p w:rsidR="008A520D" w:rsidRDefault="009056B2">
      <w:pPr>
        <w:pStyle w:val="a3"/>
        <w:jc w:val="left"/>
      </w:pPr>
      <w:r>
        <w:t xml:space="preserve">б) </w:t>
      </w:r>
      <w:r>
        <w:rPr>
          <w:spacing w:val="-2"/>
        </w:rPr>
        <w:t>словосложение:</w:t>
      </w:r>
    </w:p>
    <w:p w:rsidR="008A520D" w:rsidRDefault="009056B2">
      <w:pPr>
        <w:pStyle w:val="a3"/>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w:t>
      </w:r>
      <w:r>
        <w:rPr>
          <w:spacing w:val="40"/>
        </w:rPr>
        <w:t xml:space="preserve"> </w:t>
      </w:r>
      <w:r>
        <w:t>новы</w:t>
      </w:r>
      <w:r>
        <w:rPr>
          <w:spacing w:val="40"/>
        </w:rPr>
        <w:t xml:space="preserve"> </w:t>
      </w:r>
      <w:r>
        <w:t>прилагательного</w:t>
      </w:r>
      <w:r>
        <w:rPr>
          <w:spacing w:val="40"/>
        </w:rPr>
        <w:t xml:space="preserve"> </w:t>
      </w:r>
      <w:r>
        <w:t>с</w:t>
      </w:r>
      <w:r>
        <w:rPr>
          <w:spacing w:val="40"/>
        </w:rPr>
        <w:t xml:space="preserve"> </w:t>
      </w:r>
      <w:r>
        <w:t>основой существительного с добавлением суффикса -ed (blue-eyed).</w:t>
      </w:r>
    </w:p>
    <w:p w:rsidR="008A520D" w:rsidRDefault="009056B2">
      <w:pPr>
        <w:pStyle w:val="a3"/>
        <w:jc w:val="left"/>
      </w:pPr>
      <w:r>
        <w:t>Многозначные лексические единицы. Синонимы. Антонимы. Интернациональные слова. Наиболее частотные фразовые глаголы.</w:t>
      </w:r>
    </w:p>
    <w:p w:rsidR="008A520D" w:rsidRDefault="009056B2">
      <w:pPr>
        <w:pStyle w:val="a3"/>
        <w:jc w:val="left"/>
      </w:pPr>
      <w:r>
        <w:rPr>
          <w:u w:val="single"/>
        </w:rPr>
        <w:t>Грамматическая</w:t>
      </w:r>
      <w:r>
        <w:rPr>
          <w:spacing w:val="-3"/>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5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rsidR="008A520D" w:rsidRDefault="009056B2">
      <w:pPr>
        <w:pStyle w:val="a3"/>
        <w:spacing w:before="1"/>
        <w:ind w:right="550"/>
      </w:pPr>
      <w:r>
        <w:t>Предложения со сложным дополнением (Complex Object). Условные предложения реального (Conditional 0, Conditional I) характера;</w:t>
      </w:r>
    </w:p>
    <w:p w:rsidR="008A520D" w:rsidRDefault="009056B2">
      <w:pPr>
        <w:pStyle w:val="a3"/>
        <w:ind w:right="554"/>
      </w:pPr>
      <w:r>
        <w:t>предложения с конструкцией to be going to + инфинитив и формы Future Simple Tense и Present Continuous Tense для выражения будущего действия.</w:t>
      </w:r>
    </w:p>
    <w:p w:rsidR="008A520D" w:rsidRDefault="009056B2">
      <w:pPr>
        <w:pStyle w:val="a3"/>
      </w:pPr>
      <w:r>
        <w:t>Конструкция</w:t>
      </w:r>
      <w:r>
        <w:rPr>
          <w:spacing w:val="-3"/>
        </w:rPr>
        <w:t xml:space="preserve"> </w:t>
      </w:r>
      <w:r>
        <w:t>used</w:t>
      </w:r>
      <w:r>
        <w:rPr>
          <w:spacing w:val="-2"/>
        </w:rPr>
        <w:t xml:space="preserve"> </w:t>
      </w:r>
      <w:r>
        <w:t>to</w:t>
      </w:r>
      <w:r>
        <w:rPr>
          <w:spacing w:val="-2"/>
        </w:rPr>
        <w:t xml:space="preserve"> </w:t>
      </w:r>
      <w:r>
        <w:t>+</w:t>
      </w:r>
      <w:r>
        <w:rPr>
          <w:spacing w:val="-2"/>
        </w:rPr>
        <w:t xml:space="preserve"> </w:t>
      </w:r>
      <w:r>
        <w:t>инфинитив</w:t>
      </w:r>
      <w:r>
        <w:rPr>
          <w:spacing w:val="-3"/>
        </w:rPr>
        <w:t xml:space="preserve"> </w:t>
      </w:r>
      <w:r>
        <w:rPr>
          <w:spacing w:val="-2"/>
        </w:rPr>
        <w:t>глагола.</w:t>
      </w:r>
    </w:p>
    <w:p w:rsidR="008A520D" w:rsidRDefault="009056B2">
      <w:pPr>
        <w:pStyle w:val="a3"/>
        <w:ind w:right="550"/>
      </w:pPr>
      <w:r>
        <w:t xml:space="preserve">Глаголы в наиболее употребительных формах страдательного залога (Present/Past Simple </w:t>
      </w:r>
      <w:r>
        <w:rPr>
          <w:spacing w:val="-2"/>
        </w:rPr>
        <w:t>Passive).</w:t>
      </w:r>
    </w:p>
    <w:p w:rsidR="008A520D" w:rsidRDefault="009056B2">
      <w:pPr>
        <w:pStyle w:val="a3"/>
      </w:pPr>
      <w:r>
        <w:t>Предлоги,</w:t>
      </w:r>
      <w:r>
        <w:rPr>
          <w:spacing w:val="-4"/>
        </w:rPr>
        <w:t xml:space="preserve"> </w:t>
      </w:r>
      <w:r>
        <w:t>употребляемые</w:t>
      </w:r>
      <w:r>
        <w:rPr>
          <w:spacing w:val="-5"/>
        </w:rPr>
        <w:t xml:space="preserve"> </w:t>
      </w:r>
      <w:r>
        <w:t>с</w:t>
      </w:r>
      <w:r>
        <w:rPr>
          <w:spacing w:val="-4"/>
        </w:rPr>
        <w:t xml:space="preserve"> </w:t>
      </w:r>
      <w:r>
        <w:t>глаголами</w:t>
      </w:r>
      <w:r>
        <w:rPr>
          <w:spacing w:val="-3"/>
        </w:rPr>
        <w:t xml:space="preserve"> </w:t>
      </w:r>
      <w:r>
        <w:t>в</w:t>
      </w:r>
      <w:r>
        <w:rPr>
          <w:spacing w:val="-4"/>
        </w:rPr>
        <w:t xml:space="preserve"> </w:t>
      </w:r>
      <w:r>
        <w:t>страдательном</w:t>
      </w:r>
      <w:r>
        <w:rPr>
          <w:spacing w:val="-3"/>
        </w:rPr>
        <w:t xml:space="preserve"> </w:t>
      </w:r>
      <w:r>
        <w:t>залоге.</w:t>
      </w:r>
      <w:r>
        <w:rPr>
          <w:spacing w:val="-3"/>
        </w:rPr>
        <w:t xml:space="preserve"> </w:t>
      </w:r>
      <w:r>
        <w:t>Модальный</w:t>
      </w:r>
      <w:r>
        <w:rPr>
          <w:spacing w:val="-4"/>
        </w:rPr>
        <w:t xml:space="preserve"> </w:t>
      </w:r>
      <w:r>
        <w:t>глагол</w:t>
      </w:r>
      <w:r>
        <w:rPr>
          <w:spacing w:val="-3"/>
        </w:rPr>
        <w:t xml:space="preserve"> </w:t>
      </w:r>
      <w:r>
        <w:rPr>
          <w:spacing w:val="-2"/>
        </w:rPr>
        <w:t>might.</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022" w:right="2320" w:hanging="60"/>
        <w:jc w:val="left"/>
      </w:pPr>
      <w:r>
        <w:lastRenderedPageBreak/>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5"/>
        </w:rPr>
        <w:t xml:space="preserve"> </w:t>
      </w:r>
      <w:r>
        <w:t>early). Местоимения other/another, both, all, one.</w:t>
      </w:r>
    </w:p>
    <w:p w:rsidR="008A520D" w:rsidRDefault="009056B2">
      <w:pPr>
        <w:pStyle w:val="a3"/>
        <w:jc w:val="left"/>
      </w:pPr>
      <w:r>
        <w:t>Количественные</w:t>
      </w:r>
      <w:r>
        <w:rPr>
          <w:spacing w:val="-5"/>
        </w:rPr>
        <w:t xml:space="preserve"> </w:t>
      </w:r>
      <w:r>
        <w:t>числительные</w:t>
      </w:r>
      <w:r>
        <w:rPr>
          <w:spacing w:val="-5"/>
        </w:rPr>
        <w:t xml:space="preserve"> </w:t>
      </w:r>
      <w:r>
        <w:t>для</w:t>
      </w:r>
      <w:r>
        <w:rPr>
          <w:spacing w:val="-4"/>
        </w:rPr>
        <w:t xml:space="preserve"> </w:t>
      </w:r>
      <w:r>
        <w:t>обозначения</w:t>
      </w:r>
      <w:r>
        <w:rPr>
          <w:spacing w:val="-4"/>
        </w:rPr>
        <w:t xml:space="preserve"> </w:t>
      </w:r>
      <w:r>
        <w:t>больших</w:t>
      </w:r>
      <w:r>
        <w:rPr>
          <w:spacing w:val="-2"/>
        </w:rPr>
        <w:t xml:space="preserve"> </w:t>
      </w:r>
      <w:r w:rsidR="004A07AF">
        <w:t>чи</w:t>
      </w:r>
      <w:r>
        <w:t>сел</w:t>
      </w:r>
      <w:r>
        <w:rPr>
          <w:spacing w:val="-4"/>
        </w:rPr>
        <w:t xml:space="preserve"> </w:t>
      </w:r>
      <w:r>
        <w:t>(до</w:t>
      </w:r>
      <w:r>
        <w:rPr>
          <w:spacing w:val="-4"/>
        </w:rPr>
        <w:t xml:space="preserve"> </w:t>
      </w:r>
      <w:r>
        <w:t>1</w:t>
      </w:r>
      <w:r>
        <w:rPr>
          <w:spacing w:val="-4"/>
        </w:rPr>
        <w:t xml:space="preserve"> </w:t>
      </w:r>
      <w:r>
        <w:t>000</w:t>
      </w:r>
      <w:r>
        <w:rPr>
          <w:spacing w:val="-4"/>
        </w:rPr>
        <w:t xml:space="preserve"> </w:t>
      </w:r>
      <w:r>
        <w:t xml:space="preserve">000). </w:t>
      </w:r>
      <w:r>
        <w:rPr>
          <w:u w:val="single"/>
        </w:rPr>
        <w:t>Социокультурные знания и умения</w:t>
      </w:r>
    </w:p>
    <w:p w:rsidR="008A520D" w:rsidRDefault="009056B2">
      <w:pPr>
        <w:pStyle w:val="a3"/>
        <w:spacing w:before="1"/>
        <w:ind w:right="546"/>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rsidR="008A520D" w:rsidRDefault="009056B2">
      <w:pPr>
        <w:pStyle w:val="a3"/>
        <w:ind w:right="546"/>
      </w:pPr>
      <w:r>
        <w:t>Знание и использование в устной и письменной речи наиболее употребительной тематической фоновой</w:t>
      </w:r>
      <w:r>
        <w:rPr>
          <w:spacing w:val="-4"/>
        </w:rPr>
        <w:t xml:space="preserve"> </w:t>
      </w:r>
      <w:r>
        <w:t>лексики</w:t>
      </w:r>
      <w:r>
        <w:rPr>
          <w:spacing w:val="-1"/>
        </w:rPr>
        <w:t xml:space="preserve"> </w:t>
      </w:r>
      <w:r>
        <w:t>и реалий в рамках отобранного</w:t>
      </w:r>
      <w:r>
        <w:rPr>
          <w:spacing w:val="-2"/>
        </w:rPr>
        <w:t xml:space="preserve"> </w:t>
      </w:r>
      <w:r>
        <w:t xml:space="preserve">тематического содержания (основные национальные праздники, традиции в питании и проведении досуга, система </w:t>
      </w:r>
      <w:r>
        <w:rPr>
          <w:spacing w:val="-2"/>
        </w:rPr>
        <w:t>образования).</w:t>
      </w:r>
    </w:p>
    <w:p w:rsidR="008A520D" w:rsidRDefault="009056B2">
      <w:pPr>
        <w:pStyle w:val="a3"/>
        <w:ind w:right="544"/>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w:t>
      </w:r>
      <w:r>
        <w:rPr>
          <w:spacing w:val="40"/>
        </w:rPr>
        <w:t xml:space="preserve"> </w:t>
      </w:r>
      <w:r>
        <w:t>выдающимися</w:t>
      </w:r>
      <w:r>
        <w:rPr>
          <w:spacing w:val="40"/>
        </w:rPr>
        <w:t xml:space="preserve"> </w:t>
      </w:r>
      <w:r>
        <w:t>людьми);</w:t>
      </w:r>
      <w:r>
        <w:rPr>
          <w:spacing w:val="40"/>
        </w:rPr>
        <w:t xml:space="preserve"> </w:t>
      </w:r>
      <w:r>
        <w:t>с доступными в языковом отношении образцами поэзии и прозы для подростков на английском языке.</w:t>
      </w:r>
    </w:p>
    <w:p w:rsidR="008A520D" w:rsidRDefault="009056B2">
      <w:pPr>
        <w:pStyle w:val="a3"/>
      </w:pPr>
      <w:r>
        <w:t>Развитие</w:t>
      </w:r>
      <w:r>
        <w:rPr>
          <w:spacing w:val="-3"/>
        </w:rPr>
        <w:t xml:space="preserve"> </w:t>
      </w:r>
      <w:r>
        <w:rPr>
          <w:spacing w:val="-2"/>
        </w:rPr>
        <w:t>умений:</w:t>
      </w:r>
    </w:p>
    <w:p w:rsidR="008A520D" w:rsidRDefault="009056B2">
      <w:pPr>
        <w:pStyle w:val="a3"/>
        <w:ind w:right="555"/>
      </w:pPr>
      <w:r>
        <w:t>писать свои имя и фамилию, а также имена и фамилии своих родственников и друзей на английском языке;</w:t>
      </w:r>
    </w:p>
    <w:p w:rsidR="008A520D" w:rsidRDefault="009056B2">
      <w:pPr>
        <w:pStyle w:val="a3"/>
        <w:spacing w:before="1"/>
      </w:pPr>
      <w:r>
        <w:t>правильно</w:t>
      </w:r>
      <w:r>
        <w:rPr>
          <w:spacing w:val="-5"/>
        </w:rPr>
        <w:t xml:space="preserve"> </w:t>
      </w:r>
      <w:r>
        <w:t>оформлять</w:t>
      </w:r>
      <w:r>
        <w:rPr>
          <w:spacing w:val="-2"/>
        </w:rPr>
        <w:t xml:space="preserve"> </w:t>
      </w:r>
      <w:r>
        <w:t>свой</w:t>
      </w:r>
      <w:r>
        <w:rPr>
          <w:spacing w:val="-2"/>
        </w:rPr>
        <w:t xml:space="preserve"> </w:t>
      </w:r>
      <w:r>
        <w:t>адрес</w:t>
      </w:r>
      <w:r>
        <w:rPr>
          <w:spacing w:val="-4"/>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3"/>
        </w:rPr>
        <w:t xml:space="preserve"> </w:t>
      </w:r>
      <w:r>
        <w:rPr>
          <w:spacing w:val="-2"/>
        </w:rPr>
        <w:t>анкете);</w:t>
      </w:r>
    </w:p>
    <w:p w:rsidR="008A520D" w:rsidRDefault="009056B2">
      <w:pPr>
        <w:pStyle w:val="a3"/>
        <w:ind w:right="605"/>
        <w:jc w:val="left"/>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стране/странах изучаемого языка;</w:t>
      </w:r>
      <w:r>
        <w:rPr>
          <w:spacing w:val="40"/>
        </w:rPr>
        <w:t xml:space="preserve"> </w:t>
      </w:r>
      <w:r>
        <w:t>кратко представлять Россию и страну/страны изучаемого языка;</w:t>
      </w:r>
    </w:p>
    <w:p w:rsidR="008A520D" w:rsidRDefault="009056B2">
      <w:pPr>
        <w:pStyle w:val="a3"/>
        <w:ind w:right="557"/>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A520D" w:rsidRDefault="009056B2">
      <w:pPr>
        <w:pStyle w:val="a3"/>
        <w:ind w:right="558"/>
      </w:pPr>
      <w:r>
        <w:t>кратко рассказывать о выдающихся людях родной страны и страны/стран изучаемого языка (учёных, писателях, поэтах, спортсменах).</w:t>
      </w:r>
    </w:p>
    <w:p w:rsidR="008A520D" w:rsidRDefault="009056B2">
      <w:pPr>
        <w:pStyle w:val="a3"/>
        <w:ind w:left="1022"/>
      </w:pPr>
      <w:r>
        <w:rPr>
          <w:u w:val="single"/>
        </w:rPr>
        <w:t>Компенсаторные</w:t>
      </w:r>
      <w:r>
        <w:rPr>
          <w:spacing w:val="-3"/>
          <w:u w:val="single"/>
        </w:rPr>
        <w:t xml:space="preserve"> </w:t>
      </w:r>
      <w:r>
        <w:rPr>
          <w:spacing w:val="-2"/>
          <w:u w:val="single"/>
        </w:rPr>
        <w:t>умения</w:t>
      </w:r>
    </w:p>
    <w:p w:rsidR="008A520D" w:rsidRDefault="009056B2">
      <w:pPr>
        <w:pStyle w:val="a3"/>
        <w:ind w:right="553"/>
      </w:pPr>
      <w:r>
        <w:t>Использование при чтении и аудировании языковой, в том числе контекстуальной, догадки; при непосредственном общении догадываться о значени</w:t>
      </w:r>
      <w:r w:rsidR="004A07AF">
        <w:t>и незнакомых слов с помощью ис</w:t>
      </w:r>
      <w:r>
        <w:t>пользуемых собеседником жестов и мимики.</w:t>
      </w:r>
    </w:p>
    <w:p w:rsidR="008A520D" w:rsidRDefault="009056B2">
      <w:pPr>
        <w:pStyle w:val="a3"/>
      </w:pPr>
      <w:r>
        <w:t>Переспрашивать,</w:t>
      </w:r>
      <w:r>
        <w:rPr>
          <w:spacing w:val="-5"/>
        </w:rPr>
        <w:t xml:space="preserve"> </w:t>
      </w:r>
      <w:r>
        <w:t>просить</w:t>
      </w:r>
      <w:r>
        <w:rPr>
          <w:spacing w:val="-3"/>
        </w:rPr>
        <w:t xml:space="preserve"> </w:t>
      </w:r>
      <w:r>
        <w:t>повторить,</w:t>
      </w:r>
      <w:r>
        <w:rPr>
          <w:spacing w:val="-2"/>
        </w:rPr>
        <w:t xml:space="preserve"> </w:t>
      </w:r>
      <w:r>
        <w:t>уточняя</w:t>
      </w:r>
      <w:r>
        <w:rPr>
          <w:spacing w:val="-4"/>
        </w:rPr>
        <w:t xml:space="preserve"> </w:t>
      </w:r>
      <w:r>
        <w:t>значение</w:t>
      </w:r>
      <w:r>
        <w:rPr>
          <w:spacing w:val="-5"/>
        </w:rPr>
        <w:t xml:space="preserve"> </w:t>
      </w:r>
      <w:r>
        <w:t>незнакомых</w:t>
      </w:r>
      <w:r>
        <w:rPr>
          <w:spacing w:val="-2"/>
        </w:rPr>
        <w:t xml:space="preserve"> слов.</w:t>
      </w:r>
    </w:p>
    <w:p w:rsidR="008A520D" w:rsidRDefault="009056B2">
      <w:pPr>
        <w:pStyle w:val="a3"/>
        <w:ind w:right="557"/>
      </w:pPr>
      <w:r>
        <w:t>Использование в качестве опоры при порождении собственных высказываний ключевых слов, плана.</w:t>
      </w:r>
    </w:p>
    <w:p w:rsidR="008A520D" w:rsidRDefault="009056B2">
      <w:pPr>
        <w:pStyle w:val="a3"/>
        <w:ind w:right="54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520D" w:rsidRDefault="009056B2">
      <w:pPr>
        <w:pStyle w:val="a3"/>
        <w:ind w:right="5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A520D" w:rsidRDefault="009056B2">
      <w:pPr>
        <w:pStyle w:val="a6"/>
        <w:numPr>
          <w:ilvl w:val="0"/>
          <w:numId w:val="173"/>
        </w:numPr>
        <w:tabs>
          <w:tab w:val="left" w:pos="1669"/>
          <w:tab w:val="left" w:pos="1670"/>
        </w:tabs>
        <w:ind w:right="7169" w:firstLine="0"/>
        <w:rPr>
          <w:sz w:val="24"/>
        </w:rPr>
      </w:pPr>
      <w:r>
        <w:rPr>
          <w:spacing w:val="-2"/>
          <w:sz w:val="24"/>
        </w:rPr>
        <w:t xml:space="preserve">класс </w:t>
      </w:r>
      <w:r>
        <w:rPr>
          <w:sz w:val="24"/>
          <w:u w:val="single"/>
        </w:rPr>
        <w:t>Коммуникативные</w:t>
      </w:r>
      <w:r>
        <w:rPr>
          <w:spacing w:val="-15"/>
          <w:sz w:val="24"/>
          <w:u w:val="single"/>
        </w:rPr>
        <w:t xml:space="preserve"> </w:t>
      </w:r>
      <w:r>
        <w:rPr>
          <w:sz w:val="24"/>
          <w:u w:val="single"/>
        </w:rPr>
        <w:t>умения</w:t>
      </w:r>
    </w:p>
    <w:p w:rsidR="008A520D" w:rsidRDefault="009056B2">
      <w:pPr>
        <w:pStyle w:val="a3"/>
        <w:spacing w:before="1"/>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A520D" w:rsidRDefault="009056B2">
      <w:pPr>
        <w:pStyle w:val="a3"/>
        <w:jc w:val="left"/>
      </w:pPr>
      <w:r>
        <w:t>Взаимоотношения</w:t>
      </w:r>
      <w:r>
        <w:rPr>
          <w:spacing w:val="-2"/>
        </w:rPr>
        <w:t xml:space="preserve"> </w:t>
      </w:r>
      <w:r>
        <w:t>в</w:t>
      </w:r>
      <w:r>
        <w:rPr>
          <w:spacing w:val="-3"/>
        </w:rPr>
        <w:t xml:space="preserve"> </w:t>
      </w:r>
      <w:r>
        <w:t>семье</w:t>
      </w:r>
      <w:r>
        <w:rPr>
          <w:spacing w:val="-2"/>
        </w:rPr>
        <w:t xml:space="preserve"> </w:t>
      </w:r>
      <w:r>
        <w:t>и</w:t>
      </w:r>
      <w:r>
        <w:rPr>
          <w:spacing w:val="-2"/>
        </w:rPr>
        <w:t xml:space="preserve"> </w:t>
      </w:r>
      <w:r>
        <w:t>с</w:t>
      </w:r>
      <w:r>
        <w:rPr>
          <w:spacing w:val="-2"/>
        </w:rPr>
        <w:t xml:space="preserve"> друзьями.</w:t>
      </w:r>
    </w:p>
    <w:p w:rsidR="008A520D" w:rsidRDefault="009056B2">
      <w:pPr>
        <w:pStyle w:val="a3"/>
        <w:jc w:val="left"/>
      </w:pPr>
      <w:r>
        <w:t>Внешность</w:t>
      </w:r>
      <w:r>
        <w:rPr>
          <w:spacing w:val="80"/>
        </w:rPr>
        <w:t xml:space="preserve"> </w:t>
      </w:r>
      <w:r>
        <w:t>и</w:t>
      </w:r>
      <w:r>
        <w:rPr>
          <w:spacing w:val="80"/>
        </w:rPr>
        <w:t xml:space="preserve"> </w:t>
      </w:r>
      <w:r>
        <w:t>характер</w:t>
      </w:r>
      <w:r>
        <w:rPr>
          <w:spacing w:val="80"/>
        </w:rPr>
        <w:t xml:space="preserve"> </w:t>
      </w:r>
      <w:r>
        <w:t>человека/литературного</w:t>
      </w:r>
      <w:r>
        <w:rPr>
          <w:spacing w:val="80"/>
        </w:rPr>
        <w:t xml:space="preserve"> </w:t>
      </w:r>
      <w:r>
        <w:t>персонажа.</w:t>
      </w:r>
      <w:r>
        <w:rPr>
          <w:spacing w:val="80"/>
        </w:rPr>
        <w:t xml:space="preserve"> </w:t>
      </w:r>
      <w:r>
        <w:t>Досуг</w:t>
      </w:r>
      <w:r>
        <w:rPr>
          <w:spacing w:val="80"/>
        </w:rPr>
        <w:t xml:space="preserve"> </w:t>
      </w:r>
      <w:r>
        <w:t>и</w:t>
      </w:r>
      <w:r>
        <w:rPr>
          <w:spacing w:val="80"/>
        </w:rPr>
        <w:t xml:space="preserve"> </w:t>
      </w:r>
      <w:r>
        <w:t>увлечения/хобби современного подростка (чтение,</w:t>
      </w:r>
      <w:r w:rsidR="00D1205D">
        <w:t xml:space="preserve"> </w:t>
      </w:r>
      <w:r>
        <w:t>кино, театр, музей, спорт, музыка).</w:t>
      </w:r>
    </w:p>
    <w:p w:rsidR="008A520D" w:rsidRDefault="009056B2">
      <w:pPr>
        <w:pStyle w:val="a3"/>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rPr>
          <w:spacing w:val="80"/>
        </w:rPr>
        <w:t xml:space="preserve"> </w:t>
      </w:r>
      <w:r>
        <w:t>питание. Посещение врача.</w:t>
      </w:r>
    </w:p>
    <w:p w:rsidR="008A520D" w:rsidRDefault="009056B2">
      <w:pPr>
        <w:pStyle w:val="a3"/>
        <w:jc w:val="left"/>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 xml:space="preserve">Школа, школьная жизнь, </w:t>
      </w:r>
      <w:r w:rsidR="00D1205D">
        <w:t>школьная форма, изучаемые пред</w:t>
      </w:r>
      <w:r>
        <w:t xml:space="preserve">меты и отношение к ним. Посещение школьной библиотеки/ресурсного центра. Переписка с зарубежными </w:t>
      </w:r>
      <w:r>
        <w:rPr>
          <w:spacing w:val="-2"/>
        </w:rPr>
        <w:t>сверстниками.</w:t>
      </w:r>
    </w:p>
    <w:p w:rsidR="008A520D" w:rsidRDefault="009056B2">
      <w:pPr>
        <w:pStyle w:val="a3"/>
        <w:spacing w:before="1"/>
        <w:ind w:right="556"/>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w:t>
      </w:r>
      <w:r>
        <w:rPr>
          <w:spacing w:val="40"/>
        </w:rPr>
        <w:t xml:space="preserve"> </w:t>
      </w:r>
      <w:r>
        <w:t>проживания</w:t>
      </w:r>
      <w:r>
        <w:rPr>
          <w:spacing w:val="80"/>
        </w:rPr>
        <w:t xml:space="preserve"> </w:t>
      </w:r>
      <w:r>
        <w:t>в</w:t>
      </w:r>
      <w:r>
        <w:rPr>
          <w:spacing w:val="80"/>
        </w:rPr>
        <w:t xml:space="preserve"> </w:t>
      </w:r>
      <w:r>
        <w:t>городской/сельской</w:t>
      </w:r>
      <w:r>
        <w:rPr>
          <w:spacing w:val="80"/>
        </w:rPr>
        <w:t xml:space="preserve"> </w:t>
      </w:r>
      <w:r>
        <w:t>местности.</w:t>
      </w:r>
      <w:r w:rsidR="00D1205D">
        <w:t xml:space="preserve"> </w:t>
      </w:r>
      <w:r>
        <w:t>Транспорт.</w:t>
      </w:r>
    </w:p>
    <w:p w:rsidR="008A520D" w:rsidRDefault="009056B2">
      <w:pPr>
        <w:pStyle w:val="a3"/>
        <w:jc w:val="left"/>
      </w:pPr>
      <w:r>
        <w:t>Средства</w:t>
      </w:r>
      <w:r>
        <w:rPr>
          <w:spacing w:val="-6"/>
        </w:rPr>
        <w:t xml:space="preserve"> </w:t>
      </w:r>
      <w:r>
        <w:t>массовой</w:t>
      </w:r>
      <w:r>
        <w:rPr>
          <w:spacing w:val="-3"/>
        </w:rPr>
        <w:t xml:space="preserve"> </w:t>
      </w:r>
      <w:r>
        <w:t>информации</w:t>
      </w:r>
      <w:r>
        <w:rPr>
          <w:spacing w:val="-2"/>
        </w:rPr>
        <w:t xml:space="preserve"> </w:t>
      </w:r>
      <w:r>
        <w:t>(телевидение,</w:t>
      </w:r>
      <w:r>
        <w:rPr>
          <w:spacing w:val="-5"/>
        </w:rPr>
        <w:t xml:space="preserve"> </w:t>
      </w:r>
      <w:r>
        <w:t>радио,</w:t>
      </w:r>
      <w:r>
        <w:rPr>
          <w:spacing w:val="-3"/>
        </w:rPr>
        <w:t xml:space="preserve"> </w:t>
      </w:r>
      <w:r>
        <w:t>пресса,</w:t>
      </w:r>
      <w:r>
        <w:rPr>
          <w:spacing w:val="-2"/>
        </w:rPr>
        <w:t xml:space="preserve"> Интернет).</w:t>
      </w:r>
    </w:p>
    <w:p w:rsidR="008A520D" w:rsidRDefault="009056B2">
      <w:pPr>
        <w:pStyle w:val="a3"/>
        <w:ind w:right="553" w:firstLine="60"/>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A520D" w:rsidRDefault="009056B2">
      <w:pPr>
        <w:pStyle w:val="a3"/>
        <w:ind w:right="548"/>
      </w:pPr>
      <w:r>
        <w:t xml:space="preserve">Выдающиеся люди родной </w:t>
      </w:r>
      <w:r w:rsidR="00D1205D">
        <w:t>страны и страны/стран изучаемо</w:t>
      </w:r>
      <w:r>
        <w:t>го языка: учёные, писатели, поэты, художники, музыканты, спортсмены.</w:t>
      </w:r>
    </w:p>
    <w:p w:rsidR="008A520D" w:rsidRDefault="009056B2">
      <w:pPr>
        <w:pStyle w:val="a3"/>
        <w:jc w:val="left"/>
      </w:pPr>
      <w:r>
        <w:rPr>
          <w:spacing w:val="-2"/>
          <w:u w:val="single"/>
        </w:rPr>
        <w:t>Говорение</w:t>
      </w:r>
    </w:p>
    <w:p w:rsidR="008A520D" w:rsidRDefault="009056B2">
      <w:pPr>
        <w:pStyle w:val="a3"/>
        <w:tabs>
          <w:tab w:val="left" w:pos="1652"/>
          <w:tab w:val="left" w:pos="3569"/>
          <w:tab w:val="left" w:pos="5013"/>
          <w:tab w:val="left" w:pos="7023"/>
          <w:tab w:val="left" w:pos="8345"/>
          <w:tab w:val="left" w:pos="10074"/>
        </w:tabs>
        <w:ind w:right="548"/>
        <w:jc w:val="left"/>
      </w:pPr>
      <w:r>
        <w:t>Развитие коммуникативных умений диалогической речи, а именно умений вести разные</w:t>
      </w:r>
      <w:r>
        <w:rPr>
          <w:spacing w:val="4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w:t>
      </w:r>
      <w:r>
        <w:rPr>
          <w:spacing w:val="80"/>
        </w:rPr>
        <w:t xml:space="preserve"> </w:t>
      </w:r>
      <w:r>
        <w:t>—</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диалог</w:t>
      </w:r>
      <w:r w:rsidR="00D1205D">
        <w:t xml:space="preserve"> рас</w:t>
      </w:r>
      <w:r>
        <w:t>спрос; комбинированный диалог, включающий различные виды диалогов): диалог этикетного характера: начинать, поддерживать и заканчивать</w:t>
      </w:r>
      <w:r>
        <w:rPr>
          <w:spacing w:val="80"/>
        </w:rPr>
        <w:t xml:space="preserve"> </w:t>
      </w:r>
      <w:r>
        <w:t>разговор,</w:t>
      </w:r>
      <w:r>
        <w:rPr>
          <w:spacing w:val="80"/>
        </w:rPr>
        <w:t xml:space="preserve"> </w:t>
      </w:r>
      <w:r>
        <w:t>вежливо переспрашивать;</w:t>
      </w:r>
      <w:r>
        <w:rPr>
          <w:spacing w:val="40"/>
        </w:rPr>
        <w:t xml:space="preserve"> </w:t>
      </w:r>
      <w:r>
        <w:t>поздравлять с</w:t>
      </w:r>
      <w:r>
        <w:rPr>
          <w:spacing w:val="40"/>
        </w:rPr>
        <w:t xml:space="preserve"> </w:t>
      </w:r>
      <w:r>
        <w:t xml:space="preserve">праздником, выражать пожелания и вежливо реагировать </w:t>
      </w:r>
      <w:r>
        <w:rPr>
          <w:spacing w:val="-6"/>
        </w:rPr>
        <w:t>на</w:t>
      </w:r>
      <w:r>
        <w:tab/>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соглашаться</w:t>
      </w:r>
      <w:r>
        <w:tab/>
      </w:r>
      <w:r>
        <w:rPr>
          <w:spacing w:val="-6"/>
        </w:rPr>
        <w:t xml:space="preserve">на </w:t>
      </w:r>
      <w:r>
        <w:t>предложение/отказываться от предложения собеседника;</w:t>
      </w:r>
    </w:p>
    <w:p w:rsidR="008A520D" w:rsidRDefault="009056B2">
      <w:pPr>
        <w:pStyle w:val="a3"/>
        <w:spacing w:before="1"/>
        <w:ind w:right="550"/>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A520D" w:rsidRDefault="009056B2">
      <w:pPr>
        <w:pStyle w:val="a3"/>
        <w:ind w:right="55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A520D" w:rsidRDefault="009056B2">
      <w:pPr>
        <w:pStyle w:val="a3"/>
        <w:ind w:right="553"/>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Pr>
          <w:spacing w:val="-1"/>
        </w:rPr>
        <w:t xml:space="preserve"> </w:t>
      </w:r>
      <w:r>
        <w:t>речевых ситуаций и/или иллюстраций,</w:t>
      </w:r>
      <w:r>
        <w:rPr>
          <w:spacing w:val="-1"/>
        </w:rPr>
        <w:t xml:space="preserve"> </w:t>
      </w:r>
      <w:r>
        <w:t>фотографий</w:t>
      </w:r>
      <w:r>
        <w:rPr>
          <w:spacing w:val="-2"/>
        </w:rPr>
        <w:t xml:space="preserve"> </w:t>
      </w:r>
      <w:r>
        <w:t>с</w:t>
      </w:r>
      <w:r>
        <w:rPr>
          <w:spacing w:val="-4"/>
        </w:rPr>
        <w:t xml:space="preserve"> </w:t>
      </w:r>
      <w:r>
        <w:t>соблюдением</w:t>
      </w:r>
      <w:r>
        <w:rPr>
          <w:spacing w:val="-2"/>
        </w:rPr>
        <w:t xml:space="preserve"> </w:t>
      </w:r>
      <w:r>
        <w:t>нормы речевого этикета, принятых в стране/странах изучаемого языка.</w:t>
      </w:r>
    </w:p>
    <w:p w:rsidR="008A520D" w:rsidRDefault="009056B2">
      <w:pPr>
        <w:pStyle w:val="a3"/>
        <w:ind w:right="2993"/>
        <w:jc w:val="left"/>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8A520D" w:rsidRDefault="009056B2">
      <w:pPr>
        <w:pStyle w:val="a3"/>
        <w:tabs>
          <w:tab w:val="left" w:pos="2951"/>
          <w:tab w:val="left" w:pos="3989"/>
          <w:tab w:val="left" w:pos="5874"/>
        </w:tabs>
        <w:ind w:right="559"/>
        <w:jc w:val="left"/>
      </w:pPr>
      <w:r>
        <w:t>создание</w:t>
      </w:r>
      <w:r>
        <w:rPr>
          <w:spacing w:val="40"/>
        </w:rPr>
        <w:t xml:space="preserve"> </w:t>
      </w:r>
      <w:r>
        <w:t>устных</w:t>
      </w:r>
      <w:r>
        <w:tab/>
      </w:r>
      <w:r>
        <w:rPr>
          <w:spacing w:val="-2"/>
        </w:rPr>
        <w:t>связных</w:t>
      </w:r>
      <w:r>
        <w:tab/>
      </w:r>
      <w:r>
        <w:rPr>
          <w:spacing w:val="-2"/>
        </w:rPr>
        <w:t>монологических</w:t>
      </w:r>
      <w:r>
        <w:tab/>
        <w:t>высказываний</w:t>
      </w:r>
      <w:r>
        <w:rPr>
          <w:spacing w:val="-5"/>
        </w:rPr>
        <w:t xml:space="preserve"> </w:t>
      </w:r>
      <w:r>
        <w:t>с</w:t>
      </w:r>
      <w:r>
        <w:rPr>
          <w:spacing w:val="-6"/>
        </w:rPr>
        <w:t xml:space="preserve"> </w:t>
      </w:r>
      <w:r>
        <w:t>использованием</w:t>
      </w:r>
      <w:r>
        <w:rPr>
          <w:spacing w:val="-6"/>
        </w:rPr>
        <w:t xml:space="preserve"> </w:t>
      </w:r>
      <w:r>
        <w:t>основных коммуникативных типов речи:</w:t>
      </w:r>
    </w:p>
    <w:p w:rsidR="008A520D" w:rsidRDefault="009056B2">
      <w:pPr>
        <w:pStyle w:val="a6"/>
        <w:numPr>
          <w:ilvl w:val="0"/>
          <w:numId w:val="193"/>
        </w:numPr>
        <w:tabs>
          <w:tab w:val="left" w:pos="1669"/>
          <w:tab w:val="left" w:pos="1670"/>
        </w:tabs>
        <w:ind w:right="546" w:firstLine="60"/>
        <w:jc w:val="left"/>
        <w:rPr>
          <w:sz w:val="24"/>
        </w:rPr>
      </w:pPr>
      <w:r>
        <w:rPr>
          <w:sz w:val="24"/>
        </w:rPr>
        <w:t>описание</w:t>
      </w:r>
      <w:r>
        <w:rPr>
          <w:spacing w:val="40"/>
          <w:sz w:val="24"/>
        </w:rPr>
        <w:t xml:space="preserve"> </w:t>
      </w:r>
      <w:r>
        <w:rPr>
          <w:sz w:val="24"/>
        </w:rPr>
        <w:t>(предмета,</w:t>
      </w:r>
      <w:r>
        <w:rPr>
          <w:spacing w:val="40"/>
          <w:sz w:val="24"/>
        </w:rPr>
        <w:t xml:space="preserve"> </w:t>
      </w:r>
      <w:r>
        <w:rPr>
          <w:sz w:val="24"/>
        </w:rPr>
        <w:t>местности,</w:t>
      </w:r>
      <w:r>
        <w:rPr>
          <w:spacing w:val="40"/>
          <w:sz w:val="24"/>
        </w:rPr>
        <w:t xml:space="preserve"> </w:t>
      </w:r>
      <w:r>
        <w:rPr>
          <w:sz w:val="24"/>
        </w:rPr>
        <w:t>внешности</w:t>
      </w:r>
      <w:r>
        <w:rPr>
          <w:spacing w:val="40"/>
          <w:sz w:val="24"/>
        </w:rPr>
        <w:t xml:space="preserve"> </w:t>
      </w:r>
      <w:r>
        <w:rPr>
          <w:sz w:val="24"/>
        </w:rPr>
        <w:t>и</w:t>
      </w:r>
      <w:r>
        <w:rPr>
          <w:spacing w:val="40"/>
          <w:sz w:val="24"/>
        </w:rPr>
        <w:t xml:space="preserve"> </w:t>
      </w:r>
      <w:r>
        <w:rPr>
          <w:sz w:val="24"/>
        </w:rPr>
        <w:t>одежды</w:t>
      </w:r>
      <w:r>
        <w:rPr>
          <w:spacing w:val="40"/>
          <w:sz w:val="24"/>
        </w:rPr>
        <w:t xml:space="preserve"> </w:t>
      </w:r>
      <w:r>
        <w:rPr>
          <w:sz w:val="24"/>
        </w:rPr>
        <w:t>челове-</w:t>
      </w:r>
      <w:r>
        <w:rPr>
          <w:spacing w:val="40"/>
          <w:sz w:val="24"/>
        </w:rPr>
        <w:t xml:space="preserve"> </w:t>
      </w:r>
      <w:r>
        <w:rPr>
          <w:sz w:val="24"/>
        </w:rPr>
        <w:t>ка),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характеристика (черты характера реального человека или литературного персонажа);</w:t>
      </w:r>
    </w:p>
    <w:p w:rsidR="008A520D" w:rsidRDefault="009056B2">
      <w:pPr>
        <w:pStyle w:val="a6"/>
        <w:numPr>
          <w:ilvl w:val="0"/>
          <w:numId w:val="193"/>
        </w:numPr>
        <w:tabs>
          <w:tab w:val="left" w:pos="1669"/>
          <w:tab w:val="left" w:pos="1670"/>
        </w:tabs>
        <w:ind w:left="1670" w:hanging="708"/>
        <w:jc w:val="left"/>
        <w:rPr>
          <w:sz w:val="24"/>
        </w:rPr>
      </w:pPr>
      <w:r>
        <w:rPr>
          <w:spacing w:val="-2"/>
          <w:sz w:val="24"/>
        </w:rPr>
        <w:t>повествование/сообщение;</w:t>
      </w:r>
    </w:p>
    <w:p w:rsidR="008A520D" w:rsidRDefault="009056B2">
      <w:pPr>
        <w:pStyle w:val="a3"/>
        <w:tabs>
          <w:tab w:val="left" w:pos="2554"/>
          <w:tab w:val="left" w:pos="3142"/>
          <w:tab w:val="left" w:pos="5489"/>
          <w:tab w:val="left" w:pos="6612"/>
          <w:tab w:val="left" w:pos="7826"/>
          <w:tab w:val="left" w:pos="8533"/>
          <w:tab w:val="left" w:pos="10193"/>
        </w:tabs>
        <w:ind w:right="554"/>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услышанному/прочитанному;</w:t>
      </w:r>
    </w:p>
    <w:p w:rsidR="008A520D" w:rsidRDefault="009056B2">
      <w:pPr>
        <w:pStyle w:val="a3"/>
        <w:ind w:right="556"/>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8"/>
        </w:rPr>
        <w:t xml:space="preserve"> </w:t>
      </w:r>
      <w:r>
        <w:t>прослушанного</w:t>
      </w:r>
      <w:r>
        <w:rPr>
          <w:spacing w:val="-6"/>
        </w:rPr>
        <w:t xml:space="preserve"> </w:t>
      </w:r>
      <w:r>
        <w:t>текста; составление рассказа по картинкам;</w:t>
      </w:r>
    </w:p>
    <w:p w:rsidR="008A520D" w:rsidRDefault="009056B2">
      <w:pPr>
        <w:pStyle w:val="a3"/>
        <w:spacing w:before="1"/>
        <w:ind w:right="550"/>
      </w:pPr>
      <w: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A520D" w:rsidRDefault="009056B2">
      <w:pPr>
        <w:pStyle w:val="a3"/>
        <w:ind w:right="4324"/>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9—10</w:t>
      </w:r>
      <w:r>
        <w:rPr>
          <w:spacing w:val="-7"/>
        </w:rPr>
        <w:t xml:space="preserve"> </w:t>
      </w:r>
      <w:r>
        <w:t xml:space="preserve">фраз. </w:t>
      </w:r>
      <w:r>
        <w:rPr>
          <w:spacing w:val="-2"/>
          <w:u w:val="single"/>
        </w:rPr>
        <w:t>Аудирование</w:t>
      </w:r>
    </w:p>
    <w:p w:rsidR="008A520D" w:rsidRDefault="009056B2">
      <w:pPr>
        <w:pStyle w:val="a3"/>
        <w:ind w:right="55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При опосредованном общении: дальнейшее развитие восприятия и понимания на слух нес</w:t>
      </w:r>
      <w:r w:rsidR="00D1205D">
        <w:t>ложных аутентичных текстов, со</w:t>
      </w:r>
      <w:r>
        <w:t>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A520D" w:rsidRDefault="009056B2">
      <w:pPr>
        <w:pStyle w:val="a3"/>
        <w:spacing w:before="1"/>
        <w:ind w:right="553"/>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A520D" w:rsidRDefault="009056B2">
      <w:pPr>
        <w:pStyle w:val="a3"/>
        <w:ind w:right="554"/>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 ленную в эксплицитной (явной) форме, в воспринимаемом на слух тексте.</w:t>
      </w:r>
    </w:p>
    <w:p w:rsidR="008A520D" w:rsidRDefault="009056B2">
      <w:pPr>
        <w:pStyle w:val="a3"/>
        <w:ind w:right="55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A520D" w:rsidRDefault="009056B2">
      <w:pPr>
        <w:pStyle w:val="a3"/>
        <w:ind w:right="3213" w:firstLine="60"/>
      </w:pPr>
      <w:r>
        <w:t>Время</w:t>
      </w:r>
      <w:r>
        <w:rPr>
          <w:spacing w:val="-4"/>
        </w:rPr>
        <w:t xml:space="preserve"> </w:t>
      </w:r>
      <w:r>
        <w:t>звучания</w:t>
      </w:r>
      <w:r>
        <w:rPr>
          <w:spacing w:val="-4"/>
        </w:rPr>
        <w:t xml:space="preserve"> </w:t>
      </w:r>
      <w:r>
        <w:t>текста/текстов</w:t>
      </w:r>
      <w:r>
        <w:rPr>
          <w:spacing w:val="-4"/>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4"/>
        </w:rPr>
        <w:t xml:space="preserve"> </w:t>
      </w:r>
      <w:r>
        <w:t>2</w:t>
      </w:r>
      <w:r>
        <w:rPr>
          <w:spacing w:val="-4"/>
        </w:rPr>
        <w:t xml:space="preserve"> </w:t>
      </w:r>
      <w:r>
        <w:t>ми-</w:t>
      </w:r>
      <w:r>
        <w:rPr>
          <w:spacing w:val="-5"/>
        </w:rPr>
        <w:t xml:space="preserve"> </w:t>
      </w:r>
      <w:r>
        <w:t xml:space="preserve">нут. </w:t>
      </w:r>
      <w:r>
        <w:rPr>
          <w:u w:val="single"/>
        </w:rPr>
        <w:t>Смысловое чтение</w:t>
      </w:r>
    </w:p>
    <w:p w:rsidR="008A520D" w:rsidRDefault="009056B2">
      <w:pPr>
        <w:pStyle w:val="a3"/>
        <w:ind w:right="54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w:t>
      </w:r>
      <w:r w:rsidR="00D1205D">
        <w:t xml:space="preserve"> ин</w:t>
      </w:r>
      <w:r>
        <w:t>формации; с полным</w:t>
      </w:r>
      <w:r>
        <w:rPr>
          <w:spacing w:val="-1"/>
        </w:rPr>
        <w:t xml:space="preserve"> </w:t>
      </w:r>
      <w:r>
        <w:t xml:space="preserve">пониманием содержания.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w:t>
      </w:r>
      <w:r>
        <w:rPr>
          <w:spacing w:val="-2"/>
        </w:rPr>
        <w:t>слова.</w:t>
      </w:r>
    </w:p>
    <w:p w:rsidR="008A520D" w:rsidRDefault="009056B2">
      <w:pPr>
        <w:pStyle w:val="a3"/>
        <w:spacing w:before="1"/>
        <w:ind w:right="547"/>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A520D" w:rsidRDefault="009056B2">
      <w:pPr>
        <w:pStyle w:val="a3"/>
        <w:ind w:right="557"/>
      </w:pPr>
      <w:r>
        <w:t xml:space="preserve">Чтение несплошных текстов (таблиц, диаграмм, схем) и понимание представленной в них </w:t>
      </w:r>
      <w:r>
        <w:rPr>
          <w:spacing w:val="-2"/>
        </w:rPr>
        <w:t>информации.</w:t>
      </w:r>
    </w:p>
    <w:p w:rsidR="008A520D" w:rsidRDefault="009056B2">
      <w:pPr>
        <w:pStyle w:val="a3"/>
        <w:ind w:right="54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A520D" w:rsidRDefault="009056B2">
      <w:pPr>
        <w:pStyle w:val="a3"/>
        <w:ind w:right="54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A520D" w:rsidRDefault="009056B2">
      <w:pPr>
        <w:pStyle w:val="a3"/>
        <w:spacing w:before="1"/>
        <w:ind w:left="1022" w:right="3423" w:hanging="60"/>
        <w:jc w:val="left"/>
      </w:pPr>
      <w:r>
        <w:t>Объём</w:t>
      </w:r>
      <w:r>
        <w:rPr>
          <w:spacing w:val="-8"/>
        </w:rPr>
        <w:t xml:space="preserve"> </w:t>
      </w:r>
      <w:r>
        <w:t>текста/текстов</w:t>
      </w:r>
      <w:r>
        <w:rPr>
          <w:spacing w:val="-6"/>
        </w:rPr>
        <w:t xml:space="preserve"> </w:t>
      </w:r>
      <w:r>
        <w:t>для</w:t>
      </w:r>
      <w:r>
        <w:rPr>
          <w:spacing w:val="-6"/>
        </w:rPr>
        <w:t xml:space="preserve"> </w:t>
      </w:r>
      <w:r>
        <w:t>чтения</w:t>
      </w:r>
      <w:r>
        <w:rPr>
          <w:spacing w:val="-5"/>
        </w:rPr>
        <w:t xml:space="preserve"> </w:t>
      </w:r>
      <w:r>
        <w:t>—</w:t>
      </w:r>
      <w:r>
        <w:rPr>
          <w:spacing w:val="-6"/>
        </w:rPr>
        <w:t xml:space="preserve"> </w:t>
      </w:r>
      <w:r>
        <w:t>350—500</w:t>
      </w:r>
      <w:r>
        <w:rPr>
          <w:spacing w:val="-9"/>
        </w:rPr>
        <w:t xml:space="preserve"> </w:t>
      </w:r>
      <w:r>
        <w:t xml:space="preserve">слов. </w:t>
      </w:r>
      <w:r>
        <w:rPr>
          <w:u w:val="single"/>
        </w:rPr>
        <w:t>Письменная речь</w:t>
      </w:r>
    </w:p>
    <w:p w:rsidR="008A520D" w:rsidRDefault="009056B2">
      <w:pPr>
        <w:pStyle w:val="a3"/>
        <w:jc w:val="left"/>
      </w:pPr>
      <w:r>
        <w:t>Развитие</w:t>
      </w:r>
      <w:r>
        <w:rPr>
          <w:spacing w:val="-5"/>
        </w:rPr>
        <w:t xml:space="preserve"> </w:t>
      </w:r>
      <w:r>
        <w:t>умений</w:t>
      </w:r>
      <w:r>
        <w:rPr>
          <w:spacing w:val="-6"/>
        </w:rPr>
        <w:t xml:space="preserve"> </w:t>
      </w:r>
      <w:r>
        <w:t>письменной</w:t>
      </w:r>
      <w:r>
        <w:rPr>
          <w:spacing w:val="-5"/>
        </w:rPr>
        <w:t xml:space="preserve"> </w:t>
      </w:r>
      <w:r>
        <w:rPr>
          <w:spacing w:val="-4"/>
        </w:rPr>
        <w:t>речи:</w:t>
      </w:r>
    </w:p>
    <w:p w:rsidR="008A520D" w:rsidRDefault="009056B2">
      <w:pPr>
        <w:pStyle w:val="a3"/>
        <w:jc w:val="left"/>
      </w:pPr>
      <w:r>
        <w:t>составление</w:t>
      </w:r>
      <w:r>
        <w:rPr>
          <w:spacing w:val="-5"/>
        </w:rPr>
        <w:t xml:space="preserve"> </w:t>
      </w:r>
      <w:r>
        <w:t>плана/тезисов устного</w:t>
      </w:r>
      <w:r>
        <w:rPr>
          <w:spacing w:val="-4"/>
        </w:rPr>
        <w:t xml:space="preserve"> </w:t>
      </w:r>
      <w:r>
        <w:t>или</w:t>
      </w:r>
      <w:r>
        <w:rPr>
          <w:spacing w:val="-3"/>
        </w:rPr>
        <w:t xml:space="preserve"> </w:t>
      </w:r>
      <w:r>
        <w:t>письменного</w:t>
      </w:r>
      <w:r>
        <w:rPr>
          <w:spacing w:val="-3"/>
        </w:rPr>
        <w:t xml:space="preserve"> </w:t>
      </w:r>
      <w:r>
        <w:rPr>
          <w:spacing w:val="-2"/>
        </w:rPr>
        <w:t>сообщения;</w:t>
      </w:r>
    </w:p>
    <w:p w:rsidR="008A520D" w:rsidRDefault="009056B2">
      <w:pPr>
        <w:pStyle w:val="a3"/>
        <w:jc w:val="left"/>
      </w:pPr>
      <w:r>
        <w:t>заполнение анкет и формуляров: сообщение о себе основных сведений в соответствии с</w:t>
      </w:r>
      <w:r>
        <w:rPr>
          <w:spacing w:val="80"/>
        </w:rPr>
        <w:t xml:space="preserve"> </w:t>
      </w:r>
      <w:r>
        <w:t>нормами, принятыми в стране/странах изучаемого языка;</w:t>
      </w:r>
    </w:p>
    <w:p w:rsidR="008A520D" w:rsidRDefault="009056B2">
      <w:pPr>
        <w:pStyle w:val="a3"/>
        <w:tabs>
          <w:tab w:val="left" w:pos="2427"/>
          <w:tab w:val="left" w:pos="4103"/>
          <w:tab w:val="left" w:pos="5613"/>
          <w:tab w:val="left" w:pos="7117"/>
          <w:tab w:val="left" w:pos="9323"/>
        </w:tabs>
        <w:ind w:right="550"/>
        <w:jc w:val="left"/>
      </w:pPr>
      <w:r>
        <w:t>написание</w:t>
      </w:r>
      <w:r>
        <w:rPr>
          <w:spacing w:val="-5"/>
        </w:rPr>
        <w:t xml:space="preserve"> </w:t>
      </w:r>
      <w:r>
        <w:t>электронного</w:t>
      </w:r>
      <w:r>
        <w:rPr>
          <w:spacing w:val="-4"/>
        </w:rPr>
        <w:t xml:space="preserve"> </w:t>
      </w:r>
      <w:r>
        <w:t>сообщения</w:t>
      </w:r>
      <w:r>
        <w:rPr>
          <w:spacing w:val="-4"/>
        </w:rPr>
        <w:t xml:space="preserve"> </w:t>
      </w:r>
      <w:r>
        <w:t>личного</w:t>
      </w:r>
      <w:r>
        <w:rPr>
          <w:spacing w:val="-4"/>
        </w:rPr>
        <w:t xml:space="preserve"> </w:t>
      </w:r>
      <w:r>
        <w:t>характера:</w:t>
      </w:r>
      <w:r>
        <w:rPr>
          <w:spacing w:val="-4"/>
        </w:rPr>
        <w:t xml:space="preserve"> </w:t>
      </w:r>
      <w:r>
        <w:t>сообщать</w:t>
      </w:r>
      <w:r>
        <w:rPr>
          <w:spacing w:val="-4"/>
        </w:rPr>
        <w:t xml:space="preserve"> </w:t>
      </w:r>
      <w:r>
        <w:t>краткие</w:t>
      </w:r>
      <w:r>
        <w:rPr>
          <w:spacing w:val="-5"/>
        </w:rPr>
        <w:t xml:space="preserve"> </w:t>
      </w:r>
      <w:r>
        <w:t>сведения</w:t>
      </w:r>
      <w:r>
        <w:rPr>
          <w:spacing w:val="-4"/>
        </w:rPr>
        <w:t xml:space="preserve"> </w:t>
      </w:r>
      <w:r>
        <w:t>о</w:t>
      </w:r>
      <w:r>
        <w:rPr>
          <w:spacing w:val="-4"/>
        </w:rPr>
        <w:t xml:space="preserve"> </w:t>
      </w:r>
      <w:r>
        <w:t xml:space="preserve">себе, </w:t>
      </w:r>
      <w:r>
        <w:rPr>
          <w:spacing w:val="-2"/>
        </w:rPr>
        <w:t>излагать</w:t>
      </w:r>
      <w:r>
        <w:tab/>
      </w:r>
      <w:r>
        <w:rPr>
          <w:spacing w:val="-2"/>
        </w:rPr>
        <w:t>различные</w:t>
      </w:r>
      <w:r>
        <w:tab/>
      </w:r>
      <w:r>
        <w:rPr>
          <w:spacing w:val="-2"/>
        </w:rPr>
        <w:t>события,</w:t>
      </w:r>
      <w:r>
        <w:tab/>
      </w:r>
      <w:r>
        <w:rPr>
          <w:spacing w:val="-2"/>
        </w:rPr>
        <w:t>делиться</w:t>
      </w:r>
      <w:r>
        <w:tab/>
      </w:r>
      <w:r>
        <w:rPr>
          <w:spacing w:val="-2"/>
        </w:rPr>
        <w:t>впечатлениями,</w:t>
      </w:r>
      <w:r>
        <w:tab/>
      </w:r>
      <w:r>
        <w:rPr>
          <w:spacing w:val="-2"/>
        </w:rPr>
        <w:t>выражать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jc w:val="left"/>
      </w:pPr>
      <w:r>
        <w:lastRenderedPageBreak/>
        <w:t>благодарность/извинения/ просьбу, запрашивать интересующую информацию; оформлять обращение,</w:t>
      </w:r>
      <w:r>
        <w:rPr>
          <w:spacing w:val="39"/>
        </w:rPr>
        <w:t xml:space="preserve"> </w:t>
      </w:r>
      <w:r>
        <w:t>завершающую</w:t>
      </w:r>
      <w:r>
        <w:rPr>
          <w:spacing w:val="40"/>
        </w:rPr>
        <w:t xml:space="preserve"> </w:t>
      </w:r>
      <w:r>
        <w:t>фразу</w:t>
      </w:r>
      <w:r>
        <w:rPr>
          <w:spacing w:val="35"/>
        </w:rPr>
        <w:t xml:space="preserve"> </w:t>
      </w:r>
      <w:r>
        <w:t>и</w:t>
      </w:r>
      <w:r>
        <w:rPr>
          <w:spacing w:val="40"/>
        </w:rPr>
        <w:t xml:space="preserve"> </w:t>
      </w:r>
      <w:r>
        <w:t>подпись</w:t>
      </w:r>
      <w:r>
        <w:rPr>
          <w:spacing w:val="38"/>
        </w:rPr>
        <w:t xml:space="preserve"> </w:t>
      </w:r>
      <w:r>
        <w:t>в</w:t>
      </w:r>
      <w:r>
        <w:rPr>
          <w:spacing w:val="39"/>
        </w:rPr>
        <w:t xml:space="preserve"> </w:t>
      </w:r>
      <w:r>
        <w:t>соответствии</w:t>
      </w:r>
      <w:r>
        <w:rPr>
          <w:spacing w:val="40"/>
        </w:rPr>
        <w:t xml:space="preserve"> </w:t>
      </w:r>
      <w:r>
        <w:t>с</w:t>
      </w:r>
      <w:r>
        <w:rPr>
          <w:spacing w:val="39"/>
        </w:rPr>
        <w:t xml:space="preserve"> </w:t>
      </w:r>
      <w:r>
        <w:t>нормами</w:t>
      </w:r>
      <w:r>
        <w:rPr>
          <w:spacing w:val="40"/>
        </w:rPr>
        <w:t xml:space="preserve"> </w:t>
      </w:r>
      <w:r>
        <w:t>неофициального общения, принятыми в стране/ странах изучаемого языка. Объём письма — до 110 слов; 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и/или</w:t>
      </w:r>
      <w:r>
        <w:rPr>
          <w:spacing w:val="40"/>
        </w:rPr>
        <w:t xml:space="preserve"> </w:t>
      </w:r>
      <w:r>
        <w:t>прочитанный/прослушанный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 xml:space="preserve">110 </w:t>
      </w:r>
      <w:r>
        <w:rPr>
          <w:spacing w:val="-2"/>
        </w:rPr>
        <w:t>слов.</w:t>
      </w:r>
    </w:p>
    <w:p w:rsidR="008A520D" w:rsidRDefault="009056B2">
      <w:pPr>
        <w:pStyle w:val="a3"/>
        <w:spacing w:before="1"/>
        <w:ind w:right="5820"/>
        <w:jc w:val="left"/>
      </w:pPr>
      <w:r>
        <w:rPr>
          <w:u w:val="single"/>
        </w:rPr>
        <w:t>Языковые знания и умения</w:t>
      </w:r>
      <w:r>
        <w:t xml:space="preserve"> Фонетическая</w:t>
      </w:r>
      <w:r>
        <w:rPr>
          <w:spacing w:val="-15"/>
        </w:rPr>
        <w:t xml:space="preserve"> </w:t>
      </w:r>
      <w:r>
        <w:t>сторона</w:t>
      </w:r>
      <w:r>
        <w:rPr>
          <w:spacing w:val="-15"/>
        </w:rPr>
        <w:t xml:space="preserve"> </w:t>
      </w:r>
      <w:r>
        <w:t>речи</w:t>
      </w:r>
    </w:p>
    <w:p w:rsidR="008A520D" w:rsidRDefault="009056B2">
      <w:pPr>
        <w:pStyle w:val="a3"/>
        <w:ind w:right="548"/>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A520D" w:rsidRDefault="009056B2">
      <w:pPr>
        <w:pStyle w:val="a3"/>
        <w:ind w:right="552"/>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A520D" w:rsidRDefault="009056B2">
      <w:pPr>
        <w:pStyle w:val="a3"/>
        <w:ind w:right="554"/>
      </w:pPr>
      <w:r>
        <w:t>Тексты для чтения вслух: сообщение информационного характера, отрывок из статьи научно-популярного характера, рассказ, диалог (беседа).</w:t>
      </w:r>
    </w:p>
    <w:p w:rsidR="008A520D" w:rsidRDefault="009056B2">
      <w:pPr>
        <w:pStyle w:val="a3"/>
        <w:ind w:right="5098"/>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110</w:t>
      </w:r>
      <w:r>
        <w:rPr>
          <w:spacing w:val="-5"/>
        </w:rPr>
        <w:t xml:space="preserve"> </w:t>
      </w:r>
      <w:r>
        <w:t xml:space="preserve">слов. </w:t>
      </w:r>
      <w:r>
        <w:rPr>
          <w:u w:val="single"/>
        </w:rPr>
        <w:t>Графика, орфография и пунктуация</w:t>
      </w:r>
      <w:r>
        <w:t xml:space="preserve"> Правильное написание изученных слов.</w:t>
      </w:r>
    </w:p>
    <w:p w:rsidR="008A520D" w:rsidRDefault="009056B2">
      <w:pPr>
        <w:pStyle w:val="a3"/>
        <w:spacing w:before="1"/>
        <w:ind w:right="54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A520D" w:rsidRDefault="009056B2">
      <w:pPr>
        <w:pStyle w:val="a3"/>
        <w:jc w:val="left"/>
      </w:pPr>
      <w:r>
        <w:t>Пунктуационно</w:t>
      </w:r>
      <w:r>
        <w:rPr>
          <w:spacing w:val="40"/>
        </w:rPr>
        <w:t xml:space="preserve"> </w:t>
      </w:r>
      <w:r>
        <w:t>правильно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стране/странах изучаемого языка, оформлять электронное сообщение личного характера. Лексическая сторона речи</w:t>
      </w:r>
    </w:p>
    <w:p w:rsidR="008A520D" w:rsidRDefault="009056B2">
      <w:pPr>
        <w:pStyle w:val="a3"/>
        <w:ind w:right="553"/>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A520D" w:rsidRDefault="009056B2">
      <w:pPr>
        <w:pStyle w:val="a3"/>
        <w:ind w:right="553"/>
      </w:pPr>
      <w:r>
        <w:t>Объём — 1050 лексических единиц для продуктивного использования (включая лексические единицы, изученные</w:t>
      </w:r>
      <w:r>
        <w:rPr>
          <w:spacing w:val="40"/>
        </w:rPr>
        <w:t xml:space="preserve"> </w:t>
      </w:r>
      <w:r>
        <w:t>ранее) и 1250 лексических единиц для рецептивного усвоения (включая 1050 лексических единиц</w:t>
      </w:r>
      <w:r>
        <w:rPr>
          <w:spacing w:val="40"/>
        </w:rPr>
        <w:t xml:space="preserve"> </w:t>
      </w:r>
      <w:r>
        <w:t>продуктивного</w:t>
      </w:r>
      <w:r>
        <w:rPr>
          <w:spacing w:val="40"/>
        </w:rPr>
        <w:t xml:space="preserve"> </w:t>
      </w:r>
      <w:r>
        <w:t>минимума).</w:t>
      </w:r>
    </w:p>
    <w:p w:rsidR="008A520D" w:rsidRDefault="009056B2">
      <w:pPr>
        <w:pStyle w:val="a3"/>
      </w:pPr>
      <w:r>
        <w:t>Основные</w:t>
      </w:r>
      <w:r>
        <w:rPr>
          <w:spacing w:val="-5"/>
        </w:rPr>
        <w:t xml:space="preserve"> </w:t>
      </w:r>
      <w:r>
        <w:t>способы</w:t>
      </w:r>
      <w:r>
        <w:rPr>
          <w:spacing w:val="-2"/>
        </w:rPr>
        <w:t xml:space="preserve"> словообразования:</w:t>
      </w:r>
    </w:p>
    <w:p w:rsidR="008A520D" w:rsidRDefault="009056B2">
      <w:pPr>
        <w:pStyle w:val="a3"/>
      </w:pPr>
      <w:r>
        <w:t>а)</w:t>
      </w:r>
      <w:r>
        <w:rPr>
          <w:spacing w:val="-1"/>
        </w:rPr>
        <w:t xml:space="preserve"> </w:t>
      </w:r>
      <w:r>
        <w:rPr>
          <w:spacing w:val="-2"/>
        </w:rPr>
        <w:t>аффиксация:</w:t>
      </w:r>
    </w:p>
    <w:p w:rsidR="008A520D" w:rsidRDefault="009056B2">
      <w:pPr>
        <w:pStyle w:val="a3"/>
      </w:pPr>
      <w:r>
        <w:t>образование</w:t>
      </w:r>
      <w:r>
        <w:rPr>
          <w:spacing w:val="-7"/>
        </w:rPr>
        <w:t xml:space="preserve"> </w:t>
      </w:r>
      <w:r>
        <w:t>имен</w:t>
      </w:r>
      <w:r>
        <w:rPr>
          <w:spacing w:val="-4"/>
        </w:rPr>
        <w:t xml:space="preserve"> </w:t>
      </w:r>
      <w:r>
        <w:t>существительных</w:t>
      </w:r>
      <w:r>
        <w:rPr>
          <w:spacing w:val="-1"/>
        </w:rPr>
        <w:t xml:space="preserve"> </w:t>
      </w:r>
      <w:r>
        <w:t>при</w:t>
      </w:r>
      <w:r>
        <w:rPr>
          <w:spacing w:val="-4"/>
        </w:rPr>
        <w:t xml:space="preserve"> </w:t>
      </w:r>
      <w:r>
        <w:t>помощи</w:t>
      </w:r>
      <w:r>
        <w:rPr>
          <w:spacing w:val="-3"/>
        </w:rPr>
        <w:t xml:space="preserve"> </w:t>
      </w:r>
      <w:r>
        <w:rPr>
          <w:spacing w:val="-2"/>
        </w:rPr>
        <w:t>суффиксов:</w:t>
      </w:r>
    </w:p>
    <w:p w:rsidR="008A520D" w:rsidRPr="009056B2" w:rsidRDefault="009056B2">
      <w:pPr>
        <w:pStyle w:val="a3"/>
        <w:ind w:right="1820"/>
        <w:jc w:val="left"/>
        <w:rPr>
          <w:lang w:val="en-US"/>
        </w:rPr>
      </w:pPr>
      <w:r w:rsidRPr="009056B2">
        <w:rPr>
          <w:lang w:val="en-US"/>
        </w:rPr>
        <w:t xml:space="preserve">-ance/-ence (performance/residence); -ity (activity); -ship (friend- ship); </w:t>
      </w:r>
      <w:r>
        <w:t>образование</w:t>
      </w:r>
      <w:r w:rsidRPr="009056B2">
        <w:rPr>
          <w:spacing w:val="-6"/>
          <w:lang w:val="en-US"/>
        </w:rPr>
        <w:t xml:space="preserve"> </w:t>
      </w:r>
      <w:r>
        <w:t>имен</w:t>
      </w:r>
      <w:r w:rsidRPr="009056B2">
        <w:rPr>
          <w:spacing w:val="-5"/>
          <w:lang w:val="en-US"/>
        </w:rPr>
        <w:t xml:space="preserve"> </w:t>
      </w:r>
      <w:r>
        <w:t>прилагательных</w:t>
      </w:r>
      <w:r w:rsidRPr="009056B2">
        <w:rPr>
          <w:spacing w:val="-4"/>
          <w:lang w:val="en-US"/>
        </w:rPr>
        <w:t xml:space="preserve"> </w:t>
      </w:r>
      <w:r>
        <w:t>при</w:t>
      </w:r>
      <w:r w:rsidRPr="009056B2">
        <w:rPr>
          <w:spacing w:val="-5"/>
          <w:lang w:val="en-US"/>
        </w:rPr>
        <w:t xml:space="preserve"> </w:t>
      </w:r>
      <w:r>
        <w:t>помощи</w:t>
      </w:r>
      <w:r w:rsidRPr="009056B2">
        <w:rPr>
          <w:spacing w:val="-5"/>
          <w:lang w:val="en-US"/>
        </w:rPr>
        <w:t xml:space="preserve"> </w:t>
      </w:r>
      <w:r>
        <w:t>префикса</w:t>
      </w:r>
      <w:r w:rsidRPr="009056B2">
        <w:rPr>
          <w:spacing w:val="-6"/>
          <w:lang w:val="en-US"/>
        </w:rPr>
        <w:t xml:space="preserve"> </w:t>
      </w:r>
      <w:r w:rsidRPr="009056B2">
        <w:rPr>
          <w:lang w:val="en-US"/>
        </w:rPr>
        <w:t>inter-</w:t>
      </w:r>
      <w:r w:rsidRPr="009056B2">
        <w:rPr>
          <w:spacing w:val="-6"/>
          <w:lang w:val="en-US"/>
        </w:rPr>
        <w:t xml:space="preserve"> </w:t>
      </w:r>
      <w:r w:rsidRPr="009056B2">
        <w:rPr>
          <w:lang w:val="en-US"/>
        </w:rPr>
        <w:t>(international);</w:t>
      </w:r>
    </w:p>
    <w:p w:rsidR="008A520D" w:rsidRDefault="009056B2">
      <w:pPr>
        <w:pStyle w:val="a3"/>
        <w:ind w:right="1400"/>
        <w:jc w:val="left"/>
      </w:pPr>
      <w:r>
        <w:t>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1"/>
        </w:rPr>
        <w:t xml:space="preserve"> </w:t>
      </w:r>
      <w:r>
        <w:t>-ed</w:t>
      </w:r>
      <w:r>
        <w:rPr>
          <w:spacing w:val="-5"/>
        </w:rPr>
        <w:t xml:space="preserve"> </w:t>
      </w:r>
      <w:r>
        <w:t>и</w:t>
      </w:r>
      <w:r>
        <w:rPr>
          <w:spacing w:val="-5"/>
        </w:rPr>
        <w:t xml:space="preserve"> </w:t>
      </w:r>
      <w:r>
        <w:t>-ing</w:t>
      </w:r>
      <w:r>
        <w:rPr>
          <w:spacing w:val="-7"/>
        </w:rPr>
        <w:t xml:space="preserve"> </w:t>
      </w:r>
      <w:r>
        <w:t>(interested—interesting); б)</w:t>
      </w:r>
      <w:r>
        <w:rPr>
          <w:spacing w:val="40"/>
        </w:rPr>
        <w:t xml:space="preserve"> </w:t>
      </w:r>
      <w:r>
        <w:t>конверсия:</w:t>
      </w:r>
    </w:p>
    <w:p w:rsidR="008A520D" w:rsidRDefault="009056B2">
      <w:pPr>
        <w:pStyle w:val="a3"/>
        <w:ind w:right="556"/>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(to</w:t>
      </w:r>
      <w:r>
        <w:rPr>
          <w:spacing w:val="40"/>
        </w:rPr>
        <w:t xml:space="preserve"> </w:t>
      </w:r>
      <w:r>
        <w:t>walk</w:t>
      </w:r>
      <w:r>
        <w:rPr>
          <w:spacing w:val="40"/>
        </w:rPr>
        <w:t xml:space="preserve"> </w:t>
      </w:r>
      <w:r>
        <w:t>—</w:t>
      </w:r>
      <w:r>
        <w:rPr>
          <w:spacing w:val="40"/>
        </w:rPr>
        <w:t xml:space="preserve"> </w:t>
      </w:r>
      <w:r>
        <w:t xml:space="preserve">a </w:t>
      </w:r>
      <w:r>
        <w:rPr>
          <w:spacing w:val="-2"/>
        </w:rPr>
        <w:t>walk);</w:t>
      </w:r>
    </w:p>
    <w:p w:rsidR="008A520D" w:rsidRDefault="009056B2">
      <w:pPr>
        <w:pStyle w:val="a3"/>
        <w:spacing w:before="1"/>
        <w:ind w:right="1193"/>
        <w:jc w:val="left"/>
      </w:pPr>
      <w:r>
        <w:t>образование глагола от имени существительного (a present — to present); образование</w:t>
      </w:r>
      <w:r>
        <w:rPr>
          <w:spacing w:val="-6"/>
        </w:rPr>
        <w:t xml:space="preserve"> </w:t>
      </w:r>
      <w:r>
        <w:t>имени</w:t>
      </w:r>
      <w:r>
        <w:rPr>
          <w:spacing w:val="-5"/>
        </w:rPr>
        <w:t xml:space="preserve"> </w:t>
      </w:r>
      <w:r>
        <w:t>существительного</w:t>
      </w:r>
      <w:r>
        <w:rPr>
          <w:spacing w:val="-5"/>
        </w:rPr>
        <w:t xml:space="preserve"> </w:t>
      </w:r>
      <w:r>
        <w:t>от</w:t>
      </w:r>
      <w:r>
        <w:rPr>
          <w:spacing w:val="-5"/>
        </w:rPr>
        <w:t xml:space="preserve"> </w:t>
      </w:r>
      <w:r>
        <w:t>прилагательного</w:t>
      </w:r>
      <w:r>
        <w:rPr>
          <w:spacing w:val="-5"/>
        </w:rPr>
        <w:t xml:space="preserve"> </w:t>
      </w:r>
      <w:r>
        <w:t>(rich</w:t>
      </w:r>
      <w:r>
        <w:rPr>
          <w:spacing w:val="-2"/>
        </w:rPr>
        <w:t xml:space="preserve"> </w:t>
      </w:r>
      <w:r>
        <w:t>—</w:t>
      </w:r>
      <w:r>
        <w:rPr>
          <w:spacing w:val="-5"/>
        </w:rPr>
        <w:t xml:space="preserve"> </w:t>
      </w:r>
      <w:r>
        <w:t>the</w:t>
      </w:r>
      <w:r>
        <w:rPr>
          <w:spacing w:val="-5"/>
        </w:rPr>
        <w:t xml:space="preserve"> </w:t>
      </w:r>
      <w:r>
        <w:t>rich);</w:t>
      </w:r>
    </w:p>
    <w:p w:rsidR="008A520D" w:rsidRDefault="009056B2">
      <w:pPr>
        <w:pStyle w:val="a3"/>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A520D" w:rsidRDefault="009056B2">
      <w:pPr>
        <w:pStyle w:val="a3"/>
        <w:ind w:right="556"/>
        <w:jc w:val="left"/>
      </w:pP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w:t>
      </w:r>
      <w:r>
        <w:rPr>
          <w:spacing w:val="40"/>
        </w:rPr>
        <w:t xml:space="preserve"> </w:t>
      </w:r>
      <w:r>
        <w:t>обеспечения</w:t>
      </w:r>
      <w:r>
        <w:rPr>
          <w:spacing w:val="40"/>
        </w:rPr>
        <w:t xml:space="preserve"> </w:t>
      </w:r>
      <w:r>
        <w:t>его</w:t>
      </w:r>
      <w:r>
        <w:rPr>
          <w:spacing w:val="40"/>
        </w:rPr>
        <w:t xml:space="preserve"> </w:t>
      </w:r>
      <w:r>
        <w:t>целостности</w:t>
      </w:r>
      <w:r>
        <w:rPr>
          <w:spacing w:val="40"/>
        </w:rPr>
        <w:t xml:space="preserve"> </w:t>
      </w:r>
      <w:r>
        <w:t>(firstly,</w:t>
      </w:r>
      <w:r>
        <w:rPr>
          <w:spacing w:val="40"/>
        </w:rPr>
        <w:t xml:space="preserve"> </w:t>
      </w:r>
      <w:r>
        <w:t>however, finally, at last, etc.).</w:t>
      </w:r>
    </w:p>
    <w:p w:rsidR="008A520D" w:rsidRDefault="009056B2">
      <w:pPr>
        <w:pStyle w:val="a3"/>
        <w:ind w:left="1022"/>
        <w:jc w:val="left"/>
      </w:pPr>
      <w:r>
        <w:rPr>
          <w:u w:val="single"/>
        </w:rPr>
        <w:t>Грамматическая</w:t>
      </w:r>
      <w:r>
        <w:rPr>
          <w:spacing w:val="-3"/>
          <w:u w:val="single"/>
        </w:rPr>
        <w:t xml:space="preserve"> </w:t>
      </w:r>
      <w:r>
        <w:rPr>
          <w:u w:val="single"/>
        </w:rPr>
        <w:t>сторона</w:t>
      </w:r>
      <w:r>
        <w:rPr>
          <w:spacing w:val="-5"/>
          <w:u w:val="single"/>
        </w:rPr>
        <w:t xml:space="preserve"> </w:t>
      </w:r>
      <w:r>
        <w:rPr>
          <w:spacing w:val="-4"/>
          <w:u w:val="single"/>
        </w:rPr>
        <w:t>речи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rsidR="008A520D" w:rsidRPr="009056B2" w:rsidRDefault="009056B2">
      <w:pPr>
        <w:pStyle w:val="a3"/>
        <w:spacing w:before="1"/>
        <w:ind w:right="551"/>
        <w:rPr>
          <w:lang w:val="en-US"/>
        </w:rPr>
      </w:pPr>
      <w:r>
        <w:t>Предложения</w:t>
      </w:r>
      <w:r w:rsidRPr="009056B2">
        <w:rPr>
          <w:lang w:val="en-US"/>
        </w:rPr>
        <w:t xml:space="preserve"> </w:t>
      </w:r>
      <w:r>
        <w:t>со</w:t>
      </w:r>
      <w:r w:rsidRPr="009056B2">
        <w:rPr>
          <w:lang w:val="en-US"/>
        </w:rPr>
        <w:t xml:space="preserve"> </w:t>
      </w:r>
      <w:r>
        <w:t>сложным</w:t>
      </w:r>
      <w:r w:rsidRPr="009056B2">
        <w:rPr>
          <w:lang w:val="en-US"/>
        </w:rPr>
        <w:t xml:space="preserve"> </w:t>
      </w:r>
      <w:r>
        <w:t>дополнением</w:t>
      </w:r>
      <w:r w:rsidRPr="009056B2">
        <w:rPr>
          <w:lang w:val="en-US"/>
        </w:rPr>
        <w:t xml:space="preserve"> (Complex Object) (I saw her cross/crossing the</w:t>
      </w:r>
      <w:r w:rsidRPr="009056B2">
        <w:rPr>
          <w:spacing w:val="40"/>
          <w:lang w:val="en-US"/>
        </w:rPr>
        <w:t xml:space="preserve"> </w:t>
      </w:r>
      <w:r w:rsidRPr="009056B2">
        <w:rPr>
          <w:spacing w:val="-2"/>
          <w:lang w:val="en-US"/>
        </w:rPr>
        <w:t>road.).</w:t>
      </w:r>
    </w:p>
    <w:p w:rsidR="008A520D" w:rsidRDefault="009056B2">
      <w:pPr>
        <w:pStyle w:val="a3"/>
        <w:ind w:right="547"/>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A520D" w:rsidRDefault="009056B2">
      <w:pPr>
        <w:pStyle w:val="a3"/>
        <w:ind w:right="554"/>
      </w:pPr>
      <w:r>
        <w:t>Все типы вопросительных предложений в Past Perfect Tense. Согласование времен в рамках сложного предложения.</w:t>
      </w:r>
    </w:p>
    <w:p w:rsidR="008A520D" w:rsidRDefault="009056B2">
      <w:pPr>
        <w:pStyle w:val="a3"/>
        <w:ind w:right="555"/>
      </w:pPr>
      <w:r>
        <w:t>Согласование подлежащего, выраженного собирательным существительным (family, police) со сказуемым.</w:t>
      </w:r>
    </w:p>
    <w:p w:rsidR="008A520D" w:rsidRPr="009056B2" w:rsidRDefault="009056B2">
      <w:pPr>
        <w:pStyle w:val="a3"/>
        <w:ind w:right="2320"/>
        <w:jc w:val="left"/>
        <w:rPr>
          <w:lang w:val="en-US"/>
        </w:rPr>
      </w:pPr>
      <w:r>
        <w:t>Конструкции</w:t>
      </w:r>
      <w:r w:rsidRPr="009056B2">
        <w:rPr>
          <w:lang w:val="en-US"/>
        </w:rPr>
        <w:t xml:space="preserve"> </w:t>
      </w:r>
      <w:r>
        <w:t>с</w:t>
      </w:r>
      <w:r w:rsidRPr="009056B2">
        <w:rPr>
          <w:lang w:val="en-US"/>
        </w:rPr>
        <w:t xml:space="preserve"> </w:t>
      </w:r>
      <w:r>
        <w:t>глаголами</w:t>
      </w:r>
      <w:r w:rsidRPr="009056B2">
        <w:rPr>
          <w:lang w:val="en-US"/>
        </w:rPr>
        <w:t xml:space="preserve"> </w:t>
      </w:r>
      <w:r>
        <w:t>на</w:t>
      </w:r>
      <w:r w:rsidRPr="009056B2">
        <w:rPr>
          <w:lang w:val="en-US"/>
        </w:rPr>
        <w:t xml:space="preserve"> -ing: to love/hate doing something. </w:t>
      </w:r>
      <w:r>
        <w:t>Конструкции</w:t>
      </w:r>
      <w:r w:rsidRPr="009056B2">
        <w:rPr>
          <w:lang w:val="en-US"/>
        </w:rPr>
        <w:t>,</w:t>
      </w:r>
      <w:r w:rsidRPr="009056B2">
        <w:rPr>
          <w:spacing w:val="-5"/>
          <w:lang w:val="en-US"/>
        </w:rPr>
        <w:t xml:space="preserve"> </w:t>
      </w:r>
      <w:r>
        <w:t>содержащие</w:t>
      </w:r>
      <w:r w:rsidRPr="009056B2">
        <w:rPr>
          <w:spacing w:val="-5"/>
          <w:lang w:val="en-US"/>
        </w:rPr>
        <w:t xml:space="preserve"> </w:t>
      </w:r>
      <w:r>
        <w:t>глаголы</w:t>
      </w:r>
      <w:r w:rsidRPr="009056B2">
        <w:rPr>
          <w:lang w:val="en-US"/>
        </w:rPr>
        <w:t>-</w:t>
      </w:r>
      <w:r>
        <w:t>связки</w:t>
      </w:r>
      <w:r w:rsidRPr="009056B2">
        <w:rPr>
          <w:spacing w:val="-4"/>
          <w:lang w:val="en-US"/>
        </w:rPr>
        <w:t xml:space="preserve"> </w:t>
      </w:r>
      <w:r w:rsidRPr="009056B2">
        <w:rPr>
          <w:lang w:val="en-US"/>
        </w:rPr>
        <w:t>to</w:t>
      </w:r>
      <w:r w:rsidRPr="009056B2">
        <w:rPr>
          <w:spacing w:val="-5"/>
          <w:lang w:val="en-US"/>
        </w:rPr>
        <w:t xml:space="preserve"> </w:t>
      </w:r>
      <w:r w:rsidRPr="009056B2">
        <w:rPr>
          <w:lang w:val="en-US"/>
        </w:rPr>
        <w:t>be/to</w:t>
      </w:r>
      <w:r w:rsidRPr="009056B2">
        <w:rPr>
          <w:spacing w:val="-5"/>
          <w:lang w:val="en-US"/>
        </w:rPr>
        <w:t xml:space="preserve"> </w:t>
      </w:r>
      <w:r w:rsidRPr="009056B2">
        <w:rPr>
          <w:lang w:val="en-US"/>
        </w:rPr>
        <w:t>look/to</w:t>
      </w:r>
      <w:r w:rsidRPr="009056B2">
        <w:rPr>
          <w:spacing w:val="-5"/>
          <w:lang w:val="en-US"/>
        </w:rPr>
        <w:t xml:space="preserve"> </w:t>
      </w:r>
      <w:r w:rsidRPr="009056B2">
        <w:rPr>
          <w:lang w:val="en-US"/>
        </w:rPr>
        <w:t>feel/to</w:t>
      </w:r>
      <w:r w:rsidRPr="009056B2">
        <w:rPr>
          <w:spacing w:val="-5"/>
          <w:lang w:val="en-US"/>
        </w:rPr>
        <w:t xml:space="preserve"> </w:t>
      </w:r>
      <w:r w:rsidRPr="009056B2">
        <w:rPr>
          <w:lang w:val="en-US"/>
        </w:rPr>
        <w:t>seem.</w:t>
      </w:r>
    </w:p>
    <w:p w:rsidR="008A520D" w:rsidRPr="009056B2" w:rsidRDefault="009056B2">
      <w:pPr>
        <w:pStyle w:val="a3"/>
        <w:ind w:right="556"/>
        <w:jc w:val="left"/>
        <w:rPr>
          <w:lang w:val="en-US"/>
        </w:rPr>
      </w:pPr>
      <w:r>
        <w:t>Конструкции</w:t>
      </w:r>
      <w:r w:rsidRPr="009056B2">
        <w:rPr>
          <w:spacing w:val="40"/>
          <w:lang w:val="en-US"/>
        </w:rPr>
        <w:t xml:space="preserve"> </w:t>
      </w:r>
      <w:r w:rsidRPr="009056B2">
        <w:rPr>
          <w:lang w:val="en-US"/>
        </w:rPr>
        <w:t>be/get</w:t>
      </w:r>
      <w:r w:rsidRPr="009056B2">
        <w:rPr>
          <w:spacing w:val="40"/>
          <w:lang w:val="en-US"/>
        </w:rPr>
        <w:t xml:space="preserve"> </w:t>
      </w:r>
      <w:r w:rsidRPr="009056B2">
        <w:rPr>
          <w:lang w:val="en-US"/>
        </w:rPr>
        <w:t>used</w:t>
      </w:r>
      <w:r w:rsidRPr="009056B2">
        <w:rPr>
          <w:spacing w:val="40"/>
          <w:lang w:val="en-US"/>
        </w:rPr>
        <w:t xml:space="preserve"> </w:t>
      </w:r>
      <w:r w:rsidRPr="009056B2">
        <w:rPr>
          <w:lang w:val="en-US"/>
        </w:rPr>
        <w:t>to</w:t>
      </w:r>
      <w:r w:rsidRPr="009056B2">
        <w:rPr>
          <w:spacing w:val="40"/>
          <w:lang w:val="en-US"/>
        </w:rPr>
        <w:t xml:space="preserve"> </w:t>
      </w:r>
      <w:r w:rsidRPr="009056B2">
        <w:rPr>
          <w:lang w:val="en-US"/>
        </w:rPr>
        <w:t>+</w:t>
      </w:r>
      <w:r w:rsidRPr="009056B2">
        <w:rPr>
          <w:spacing w:val="40"/>
          <w:lang w:val="en-US"/>
        </w:rPr>
        <w:t xml:space="preserve"> </w:t>
      </w:r>
      <w:r>
        <w:t>инфинитив</w:t>
      </w:r>
      <w:r w:rsidRPr="009056B2">
        <w:rPr>
          <w:spacing w:val="40"/>
          <w:lang w:val="en-US"/>
        </w:rPr>
        <w:t xml:space="preserve"> </w:t>
      </w:r>
      <w:r>
        <w:t>глагола</w:t>
      </w:r>
      <w:r w:rsidRPr="009056B2">
        <w:rPr>
          <w:lang w:val="en-US"/>
        </w:rPr>
        <w:t>;</w:t>
      </w:r>
      <w:r w:rsidRPr="009056B2">
        <w:rPr>
          <w:spacing w:val="40"/>
          <w:lang w:val="en-US"/>
        </w:rPr>
        <w:t xml:space="preserve"> </w:t>
      </w:r>
      <w:r w:rsidRPr="009056B2">
        <w:rPr>
          <w:lang w:val="en-US"/>
        </w:rPr>
        <w:t>be/get</w:t>
      </w:r>
      <w:r w:rsidRPr="009056B2">
        <w:rPr>
          <w:spacing w:val="40"/>
          <w:lang w:val="en-US"/>
        </w:rPr>
        <w:t xml:space="preserve"> </w:t>
      </w:r>
      <w:r w:rsidRPr="009056B2">
        <w:rPr>
          <w:lang w:val="en-US"/>
        </w:rPr>
        <w:t>used</w:t>
      </w:r>
      <w:r w:rsidRPr="009056B2">
        <w:rPr>
          <w:spacing w:val="40"/>
          <w:lang w:val="en-US"/>
        </w:rPr>
        <w:t xml:space="preserve"> </w:t>
      </w:r>
      <w:r w:rsidRPr="009056B2">
        <w:rPr>
          <w:lang w:val="en-US"/>
        </w:rPr>
        <w:t>to</w:t>
      </w:r>
      <w:r w:rsidRPr="009056B2">
        <w:rPr>
          <w:spacing w:val="40"/>
          <w:lang w:val="en-US"/>
        </w:rPr>
        <w:t xml:space="preserve"> </w:t>
      </w:r>
      <w:r w:rsidRPr="009056B2">
        <w:rPr>
          <w:lang w:val="en-US"/>
        </w:rPr>
        <w:t>+</w:t>
      </w:r>
      <w:r w:rsidRPr="009056B2">
        <w:rPr>
          <w:spacing w:val="40"/>
          <w:lang w:val="en-US"/>
        </w:rPr>
        <w:t xml:space="preserve"> </w:t>
      </w:r>
      <w:r>
        <w:t>инфинитив</w:t>
      </w:r>
      <w:r w:rsidRPr="009056B2">
        <w:rPr>
          <w:spacing w:val="40"/>
          <w:lang w:val="en-US"/>
        </w:rPr>
        <w:t xml:space="preserve"> </w:t>
      </w:r>
      <w:r>
        <w:t>глагола</w:t>
      </w:r>
      <w:r w:rsidRPr="009056B2">
        <w:rPr>
          <w:lang w:val="en-US"/>
        </w:rPr>
        <w:t>; be/get used to doing something; be/get used to something.</w:t>
      </w:r>
    </w:p>
    <w:p w:rsidR="008A520D" w:rsidRPr="009056B2" w:rsidRDefault="009056B2">
      <w:pPr>
        <w:pStyle w:val="a3"/>
        <w:jc w:val="left"/>
        <w:rPr>
          <w:lang w:val="en-US"/>
        </w:rPr>
      </w:pPr>
      <w:r>
        <w:t>Конструкция</w:t>
      </w:r>
      <w:r w:rsidRPr="009056B2">
        <w:rPr>
          <w:spacing w:val="-1"/>
          <w:lang w:val="en-US"/>
        </w:rPr>
        <w:t xml:space="preserve"> </w:t>
      </w:r>
      <w:r w:rsidRPr="009056B2">
        <w:rPr>
          <w:lang w:val="en-US"/>
        </w:rPr>
        <w:t>both</w:t>
      </w:r>
      <w:r w:rsidRPr="009056B2">
        <w:rPr>
          <w:spacing w:val="-1"/>
          <w:lang w:val="en-US"/>
        </w:rPr>
        <w:t xml:space="preserve"> </w:t>
      </w:r>
      <w:r w:rsidRPr="009056B2">
        <w:rPr>
          <w:lang w:val="en-US"/>
        </w:rPr>
        <w:t>…</w:t>
      </w:r>
      <w:r w:rsidRPr="009056B2">
        <w:rPr>
          <w:spacing w:val="-2"/>
          <w:lang w:val="en-US"/>
        </w:rPr>
        <w:t xml:space="preserve"> </w:t>
      </w:r>
      <w:r w:rsidRPr="009056B2">
        <w:rPr>
          <w:lang w:val="en-US"/>
        </w:rPr>
        <w:t>and</w:t>
      </w:r>
      <w:r w:rsidRPr="009056B2">
        <w:rPr>
          <w:spacing w:val="-1"/>
          <w:lang w:val="en-US"/>
        </w:rPr>
        <w:t xml:space="preserve"> </w:t>
      </w:r>
      <w:r w:rsidRPr="009056B2">
        <w:rPr>
          <w:lang w:val="en-US"/>
        </w:rPr>
        <w:t>…</w:t>
      </w:r>
      <w:r w:rsidRPr="009056B2">
        <w:rPr>
          <w:spacing w:val="-1"/>
          <w:lang w:val="en-US"/>
        </w:rPr>
        <w:t xml:space="preserve"> </w:t>
      </w:r>
      <w:r w:rsidRPr="009056B2">
        <w:rPr>
          <w:spacing w:val="-10"/>
          <w:lang w:val="en-US"/>
        </w:rPr>
        <w:t>.</w:t>
      </w:r>
    </w:p>
    <w:p w:rsidR="008A520D" w:rsidRPr="009056B2" w:rsidRDefault="009056B2">
      <w:pPr>
        <w:pStyle w:val="a3"/>
        <w:ind w:right="556"/>
        <w:jc w:val="left"/>
        <w:rPr>
          <w:lang w:val="en-US"/>
        </w:rPr>
      </w:pPr>
      <w:r>
        <w:t>Конструкции</w:t>
      </w:r>
      <w:r w:rsidRPr="009056B2">
        <w:rPr>
          <w:lang w:val="en-US"/>
        </w:rPr>
        <w:t xml:space="preserve"> c </w:t>
      </w:r>
      <w:r>
        <w:t>глаголами</w:t>
      </w:r>
      <w:r w:rsidRPr="009056B2">
        <w:rPr>
          <w:lang w:val="en-US"/>
        </w:rPr>
        <w:t xml:space="preserve"> to stop, to remember, to forget (</w:t>
      </w:r>
      <w:r>
        <w:t>разница</w:t>
      </w:r>
      <w:r w:rsidRPr="009056B2">
        <w:rPr>
          <w:lang w:val="en-US"/>
        </w:rPr>
        <w:t xml:space="preserve"> </w:t>
      </w:r>
      <w:r>
        <w:t>в</w:t>
      </w:r>
      <w:r w:rsidRPr="009056B2">
        <w:rPr>
          <w:lang w:val="en-US"/>
        </w:rPr>
        <w:t xml:space="preserve"> </w:t>
      </w:r>
      <w:r>
        <w:t>значении</w:t>
      </w:r>
      <w:r w:rsidRPr="009056B2">
        <w:rPr>
          <w:lang w:val="en-US"/>
        </w:rPr>
        <w:t xml:space="preserve"> to stop doing</w:t>
      </w:r>
      <w:r w:rsidRPr="009056B2">
        <w:rPr>
          <w:spacing w:val="80"/>
          <w:lang w:val="en-US"/>
        </w:rPr>
        <w:t xml:space="preserve"> </w:t>
      </w:r>
      <w:r w:rsidRPr="009056B2">
        <w:rPr>
          <w:lang w:val="en-US"/>
        </w:rPr>
        <w:t xml:space="preserve">smth </w:t>
      </w:r>
      <w:r>
        <w:t>и</w:t>
      </w:r>
      <w:r w:rsidRPr="009056B2">
        <w:rPr>
          <w:lang w:val="en-US"/>
        </w:rPr>
        <w:t xml:space="preserve"> to stop to do smth).</w:t>
      </w:r>
    </w:p>
    <w:p w:rsidR="008A520D" w:rsidRPr="009056B2" w:rsidRDefault="009056B2">
      <w:pPr>
        <w:pStyle w:val="a3"/>
        <w:ind w:right="550"/>
        <w:jc w:val="left"/>
        <w:rPr>
          <w:lang w:val="en-US"/>
        </w:rPr>
      </w:pPr>
      <w:r>
        <w:t>Глаголы</w:t>
      </w:r>
      <w:r w:rsidRPr="009056B2">
        <w:rPr>
          <w:spacing w:val="29"/>
          <w:lang w:val="en-US"/>
        </w:rPr>
        <w:t xml:space="preserve"> </w:t>
      </w:r>
      <w:r>
        <w:t>в</w:t>
      </w:r>
      <w:r w:rsidRPr="009056B2">
        <w:rPr>
          <w:spacing w:val="29"/>
          <w:lang w:val="en-US"/>
        </w:rPr>
        <w:t xml:space="preserve"> </w:t>
      </w:r>
      <w:r>
        <w:t>видовременных</w:t>
      </w:r>
      <w:r w:rsidRPr="009056B2">
        <w:rPr>
          <w:spacing w:val="31"/>
          <w:lang w:val="en-US"/>
        </w:rPr>
        <w:t xml:space="preserve"> </w:t>
      </w:r>
      <w:r>
        <w:t>формах</w:t>
      </w:r>
      <w:r w:rsidRPr="009056B2">
        <w:rPr>
          <w:spacing w:val="31"/>
          <w:lang w:val="en-US"/>
        </w:rPr>
        <w:t xml:space="preserve"> </w:t>
      </w:r>
      <w:r>
        <w:t>действительного</w:t>
      </w:r>
      <w:r w:rsidRPr="009056B2">
        <w:rPr>
          <w:spacing w:val="29"/>
          <w:lang w:val="en-US"/>
        </w:rPr>
        <w:t xml:space="preserve"> </w:t>
      </w:r>
      <w:r>
        <w:t>залога</w:t>
      </w:r>
      <w:r w:rsidRPr="009056B2">
        <w:rPr>
          <w:spacing w:val="29"/>
          <w:lang w:val="en-US"/>
        </w:rPr>
        <w:t xml:space="preserve"> </w:t>
      </w:r>
      <w:r>
        <w:t>в</w:t>
      </w:r>
      <w:r w:rsidRPr="009056B2">
        <w:rPr>
          <w:spacing w:val="29"/>
          <w:lang w:val="en-US"/>
        </w:rPr>
        <w:t xml:space="preserve"> </w:t>
      </w:r>
      <w:r>
        <w:t>изъявительном</w:t>
      </w:r>
      <w:r w:rsidRPr="009056B2">
        <w:rPr>
          <w:spacing w:val="29"/>
          <w:lang w:val="en-US"/>
        </w:rPr>
        <w:t xml:space="preserve"> </w:t>
      </w:r>
      <w:r>
        <w:t>наклонении</w:t>
      </w:r>
      <w:r w:rsidRPr="009056B2">
        <w:rPr>
          <w:lang w:val="en-US"/>
        </w:rPr>
        <w:t xml:space="preserve"> (Past Perfect Tense, Present Perfect Continuous Tense, Future-in-the-Past).</w:t>
      </w:r>
    </w:p>
    <w:p w:rsidR="008A520D" w:rsidRDefault="009056B2">
      <w:pPr>
        <w:pStyle w:val="a3"/>
        <w:spacing w:before="1"/>
        <w:jc w:val="left"/>
      </w:pPr>
      <w:r>
        <w:t>Модальные</w:t>
      </w:r>
      <w:r>
        <w:rPr>
          <w:spacing w:val="-7"/>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8A520D" w:rsidRDefault="009056B2">
      <w:pPr>
        <w:pStyle w:val="a3"/>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rsidR="008A520D" w:rsidRDefault="009056B2">
      <w:pPr>
        <w:pStyle w:val="a3"/>
        <w:jc w:val="left"/>
      </w:pPr>
      <w:r>
        <w:t>Наречия</w:t>
      </w:r>
      <w:r>
        <w:rPr>
          <w:spacing w:val="-2"/>
        </w:rPr>
        <w:t xml:space="preserve"> </w:t>
      </w:r>
      <w:r>
        <w:t>too</w:t>
      </w:r>
      <w:r>
        <w:rPr>
          <w:spacing w:val="-2"/>
        </w:rPr>
        <w:t xml:space="preserve"> </w:t>
      </w:r>
      <w:r>
        <w:t>—</w:t>
      </w:r>
      <w:r>
        <w:rPr>
          <w:spacing w:val="-1"/>
        </w:rPr>
        <w:t xml:space="preserve"> </w:t>
      </w:r>
      <w:r>
        <w:rPr>
          <w:spacing w:val="-2"/>
        </w:rPr>
        <w:t>enough.</w:t>
      </w:r>
    </w:p>
    <w:p w:rsidR="008A520D" w:rsidRDefault="009056B2">
      <w:pPr>
        <w:pStyle w:val="a3"/>
        <w:jc w:val="left"/>
      </w:pPr>
      <w:r>
        <w:t>Отрицательные</w:t>
      </w:r>
      <w:r>
        <w:rPr>
          <w:spacing w:val="-6"/>
        </w:rPr>
        <w:t xml:space="preserve"> </w:t>
      </w:r>
      <w:r>
        <w:t>местоимения</w:t>
      </w:r>
      <w:r>
        <w:rPr>
          <w:spacing w:val="-4"/>
        </w:rPr>
        <w:t xml:space="preserve"> </w:t>
      </w:r>
      <w:r>
        <w:t>no</w:t>
      </w:r>
      <w:r>
        <w:rPr>
          <w:spacing w:val="-4"/>
        </w:rPr>
        <w:t xml:space="preserve"> </w:t>
      </w:r>
      <w:r>
        <w:t>(и</w:t>
      </w:r>
      <w:r>
        <w:rPr>
          <w:spacing w:val="-4"/>
        </w:rPr>
        <w:t xml:space="preserve"> </w:t>
      </w:r>
      <w:r>
        <w:t>его</w:t>
      </w:r>
      <w:r>
        <w:rPr>
          <w:spacing w:val="-5"/>
        </w:rPr>
        <w:t xml:space="preserve"> </w:t>
      </w:r>
      <w:r>
        <w:t>производные</w:t>
      </w:r>
      <w:r>
        <w:rPr>
          <w:spacing w:val="-6"/>
        </w:rPr>
        <w:t xml:space="preserve"> </w:t>
      </w:r>
      <w:r>
        <w:t>nobody,</w:t>
      </w:r>
      <w:r>
        <w:rPr>
          <w:spacing w:val="-4"/>
        </w:rPr>
        <w:t xml:space="preserve"> </w:t>
      </w:r>
      <w:r>
        <w:t>nothing,</w:t>
      </w:r>
      <w:r>
        <w:rPr>
          <w:spacing w:val="-2"/>
        </w:rPr>
        <w:t xml:space="preserve"> </w:t>
      </w:r>
      <w:r>
        <w:t>etc.),</w:t>
      </w:r>
      <w:r>
        <w:rPr>
          <w:spacing w:val="-4"/>
        </w:rPr>
        <w:t xml:space="preserve"> </w:t>
      </w:r>
      <w:r>
        <w:t xml:space="preserve">none. </w:t>
      </w:r>
      <w:r>
        <w:rPr>
          <w:u w:val="single"/>
        </w:rPr>
        <w:t>Социокультурные знания и умения</w:t>
      </w:r>
    </w:p>
    <w:p w:rsidR="008A520D" w:rsidRDefault="009056B2">
      <w:pPr>
        <w:pStyle w:val="a3"/>
        <w:ind w:right="55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A520D" w:rsidRDefault="009056B2">
      <w:pPr>
        <w:pStyle w:val="a3"/>
        <w:ind w:right="545" w:firstLine="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A520D" w:rsidRDefault="009056B2">
      <w:pPr>
        <w:pStyle w:val="a3"/>
        <w:ind w:right="549"/>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w:t>
      </w:r>
      <w:r>
        <w:rPr>
          <w:spacing w:val="40"/>
        </w:rPr>
        <w:t xml:space="preserve"> </w:t>
      </w:r>
      <w:r>
        <w:t>людьми); с доступными в языковом отношении образцами поэзии и прозы для подростков на английском языке.</w:t>
      </w:r>
    </w:p>
    <w:p w:rsidR="008A520D" w:rsidRDefault="009056B2">
      <w:pPr>
        <w:pStyle w:val="a3"/>
        <w:ind w:right="55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A520D" w:rsidRDefault="009056B2">
      <w:pPr>
        <w:pStyle w:val="a3"/>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1"/>
        </w:rPr>
        <w:t xml:space="preserve"> </w:t>
      </w:r>
      <w:r>
        <w:t>межкультурном</w:t>
      </w:r>
      <w:r>
        <w:rPr>
          <w:spacing w:val="-3"/>
        </w:rPr>
        <w:t xml:space="preserve"> </w:t>
      </w:r>
      <w:r>
        <w:rPr>
          <w:spacing w:val="-2"/>
        </w:rPr>
        <w:t>общении.</w:t>
      </w:r>
    </w:p>
    <w:p w:rsidR="008A520D" w:rsidRDefault="009056B2">
      <w:pPr>
        <w:pStyle w:val="a3"/>
        <w:spacing w:before="1"/>
        <w:ind w:right="551"/>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A520D" w:rsidRDefault="009056B2">
      <w:pPr>
        <w:pStyle w:val="a3"/>
      </w:pPr>
      <w:r>
        <w:t>Развитие</w:t>
      </w:r>
      <w:r>
        <w:rPr>
          <w:spacing w:val="-3"/>
        </w:rPr>
        <w:t xml:space="preserve"> </w:t>
      </w:r>
      <w:r>
        <w:rPr>
          <w:spacing w:val="-2"/>
        </w:rPr>
        <w:t>умений:</w:t>
      </w:r>
    </w:p>
    <w:p w:rsidR="008A520D" w:rsidRDefault="009056B2">
      <w:pPr>
        <w:pStyle w:val="a3"/>
        <w:ind w:right="553"/>
      </w:pPr>
      <w:r>
        <w:t>кратко представлять Россию и страну/страны изучаемого языка (культурные явления, события,</w:t>
      </w:r>
      <w:r>
        <w:rPr>
          <w:spacing w:val="40"/>
        </w:rPr>
        <w:t xml:space="preserve"> </w:t>
      </w:r>
      <w:r>
        <w:t>достопримечательности);</w:t>
      </w:r>
    </w:p>
    <w:p w:rsidR="008A520D" w:rsidRDefault="009056B2">
      <w:pPr>
        <w:pStyle w:val="a3"/>
        <w:ind w:right="551"/>
      </w:pPr>
      <w:r>
        <w:t>кратко рассказывать о некоторых выдающихся людях родной страны и страны/стран изучаемого языка (учёных, писателях, поэтах,</w:t>
      </w:r>
      <w:r>
        <w:rPr>
          <w:spacing w:val="80"/>
        </w:rPr>
        <w:t xml:space="preserve"> </w:t>
      </w:r>
      <w:r>
        <w:t>художниках,</w:t>
      </w:r>
      <w:r>
        <w:rPr>
          <w:spacing w:val="80"/>
        </w:rPr>
        <w:t xml:space="preserve"> </w:t>
      </w:r>
      <w:r>
        <w:t>музыкантах,</w:t>
      </w:r>
      <w:r>
        <w:rPr>
          <w:spacing w:val="80"/>
        </w:rPr>
        <w:t xml:space="preserve"> </w:t>
      </w:r>
      <w:r>
        <w:t>спортсменах и т. д.);</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оказывать помощь зарубежным гостям в ситуациях повседневного общения (объяснить местонахождение объекта, сообщить возможный маршрут и т. д.).</w:t>
      </w:r>
    </w:p>
    <w:p w:rsidR="008A520D" w:rsidRDefault="009056B2">
      <w:pPr>
        <w:pStyle w:val="a3"/>
      </w:pPr>
      <w:r>
        <w:rPr>
          <w:u w:val="single"/>
        </w:rPr>
        <w:t>Компенсаторные</w:t>
      </w:r>
      <w:r>
        <w:rPr>
          <w:spacing w:val="-3"/>
          <w:u w:val="single"/>
        </w:rPr>
        <w:t xml:space="preserve"> </w:t>
      </w:r>
      <w:r>
        <w:rPr>
          <w:spacing w:val="-2"/>
          <w:u w:val="single"/>
        </w:rPr>
        <w:t>умения</w:t>
      </w:r>
    </w:p>
    <w:p w:rsidR="008A520D" w:rsidRDefault="009056B2">
      <w:pPr>
        <w:pStyle w:val="a3"/>
        <w:spacing w:before="1"/>
        <w:ind w:right="546"/>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w:t>
      </w:r>
    </w:p>
    <w:p w:rsidR="008A520D" w:rsidRDefault="009056B2">
      <w:pPr>
        <w:pStyle w:val="a3"/>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6"/>
        </w:rPr>
        <w:t xml:space="preserve"> </w:t>
      </w:r>
      <w:r>
        <w:t>незнакомых</w:t>
      </w:r>
      <w:r>
        <w:rPr>
          <w:spacing w:val="-2"/>
        </w:rPr>
        <w:t xml:space="preserve"> слов.</w:t>
      </w:r>
    </w:p>
    <w:p w:rsidR="008A520D" w:rsidRDefault="009056B2">
      <w:pPr>
        <w:pStyle w:val="a3"/>
        <w:ind w:right="557"/>
      </w:pPr>
      <w:r>
        <w:t>Использование в качестве опоры при порождении собственных высказываний ключевых слов, плана.</w:t>
      </w:r>
    </w:p>
    <w:p w:rsidR="008A520D" w:rsidRDefault="009056B2">
      <w:pPr>
        <w:pStyle w:val="a3"/>
        <w:ind w:right="54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520D" w:rsidRDefault="009056B2">
      <w:pPr>
        <w:pStyle w:val="a3"/>
        <w:ind w:right="5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A520D" w:rsidRDefault="009056B2">
      <w:pPr>
        <w:pStyle w:val="a6"/>
        <w:numPr>
          <w:ilvl w:val="0"/>
          <w:numId w:val="173"/>
        </w:numPr>
        <w:tabs>
          <w:tab w:val="left" w:pos="1670"/>
        </w:tabs>
        <w:ind w:right="7169" w:firstLine="0"/>
        <w:rPr>
          <w:sz w:val="24"/>
        </w:rPr>
      </w:pPr>
      <w:r>
        <w:rPr>
          <w:spacing w:val="-2"/>
          <w:sz w:val="24"/>
        </w:rPr>
        <w:t xml:space="preserve">класс </w:t>
      </w:r>
      <w:r>
        <w:rPr>
          <w:sz w:val="24"/>
        </w:rPr>
        <w:t>Коммуникативные</w:t>
      </w:r>
      <w:r>
        <w:rPr>
          <w:spacing w:val="-15"/>
          <w:sz w:val="24"/>
        </w:rPr>
        <w:t xml:space="preserve"> </w:t>
      </w:r>
      <w:r>
        <w:rPr>
          <w:sz w:val="24"/>
        </w:rPr>
        <w:t>умения</w:t>
      </w:r>
    </w:p>
    <w:p w:rsidR="008A520D" w:rsidRDefault="009056B2">
      <w:pPr>
        <w:pStyle w:val="a3"/>
        <w:ind w:right="55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A520D" w:rsidRDefault="009056B2">
      <w:pPr>
        <w:pStyle w:val="a3"/>
        <w:spacing w:before="1"/>
      </w:pPr>
      <w:r>
        <w:t>Взаимоотношения</w:t>
      </w:r>
      <w:r>
        <w:rPr>
          <w:spacing w:val="-4"/>
        </w:rPr>
        <w:t xml:space="preserve"> </w:t>
      </w:r>
      <w:r>
        <w:t>в</w:t>
      </w:r>
      <w:r>
        <w:rPr>
          <w:spacing w:val="-3"/>
        </w:rPr>
        <w:t xml:space="preserve"> </w:t>
      </w:r>
      <w:r>
        <w:t>семье</w:t>
      </w:r>
      <w:r>
        <w:rPr>
          <w:spacing w:val="-2"/>
        </w:rPr>
        <w:t xml:space="preserve"> </w:t>
      </w:r>
      <w:r>
        <w:t>и</w:t>
      </w:r>
      <w:r>
        <w:rPr>
          <w:spacing w:val="-2"/>
        </w:rPr>
        <w:t xml:space="preserve"> </w:t>
      </w:r>
      <w:r>
        <w:t>с</w:t>
      </w:r>
      <w:r>
        <w:rPr>
          <w:spacing w:val="-3"/>
        </w:rPr>
        <w:t xml:space="preserve"> </w:t>
      </w:r>
      <w:r>
        <w:t>друзьями.</w:t>
      </w:r>
      <w:r>
        <w:rPr>
          <w:spacing w:val="-1"/>
        </w:rPr>
        <w:t xml:space="preserve"> </w:t>
      </w:r>
      <w:r>
        <w:t>Конфликты</w:t>
      </w:r>
      <w:r>
        <w:rPr>
          <w:spacing w:val="-5"/>
        </w:rPr>
        <w:t xml:space="preserve"> </w:t>
      </w:r>
      <w:r>
        <w:t>и</w:t>
      </w:r>
      <w:r>
        <w:rPr>
          <w:spacing w:val="-2"/>
        </w:rPr>
        <w:t xml:space="preserve"> </w:t>
      </w:r>
      <w:r>
        <w:t>их</w:t>
      </w:r>
      <w:r>
        <w:rPr>
          <w:spacing w:val="1"/>
        </w:rPr>
        <w:t xml:space="preserve"> </w:t>
      </w:r>
      <w:r>
        <w:rPr>
          <w:spacing w:val="-2"/>
        </w:rPr>
        <w:t>разрешение.</w:t>
      </w:r>
    </w:p>
    <w:p w:rsidR="008A520D" w:rsidRDefault="009056B2">
      <w:pPr>
        <w:pStyle w:val="a3"/>
        <w:ind w:right="551"/>
      </w:pPr>
      <w: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8A520D" w:rsidRDefault="009056B2">
      <w:pPr>
        <w:pStyle w:val="a3"/>
        <w:ind w:right="549"/>
      </w:pPr>
      <w:r>
        <w:t>Здоровый образ жизни: режим труда и отдыха, фитнес, сбалансированное питание. Посещение врача.</w:t>
      </w:r>
    </w:p>
    <w:p w:rsidR="008A520D" w:rsidRDefault="009056B2">
      <w:pPr>
        <w:pStyle w:val="a3"/>
        <w:ind w:right="553"/>
        <w:jc w:val="left"/>
      </w:pPr>
      <w:r>
        <w:t>Покупки: одежда, обувь и продукты питания. Карманные деньги. Молодёжная мода. Школа,</w:t>
      </w:r>
      <w:r>
        <w:rPr>
          <w:spacing w:val="32"/>
        </w:rPr>
        <w:t xml:space="preserve"> </w:t>
      </w:r>
      <w:r>
        <w:t>школьная</w:t>
      </w:r>
      <w:r>
        <w:rPr>
          <w:spacing w:val="32"/>
        </w:rPr>
        <w:t xml:space="preserve"> </w:t>
      </w:r>
      <w:r>
        <w:t>жизнь,</w:t>
      </w:r>
      <w:r>
        <w:rPr>
          <w:spacing w:val="32"/>
        </w:rPr>
        <w:t xml:space="preserve"> </w:t>
      </w:r>
      <w:r>
        <w:t>изучаемые</w:t>
      </w:r>
      <w:r>
        <w:rPr>
          <w:spacing w:val="31"/>
        </w:rPr>
        <w:t xml:space="preserve"> </w:t>
      </w:r>
      <w:r>
        <w:t>предметы</w:t>
      </w:r>
      <w:r>
        <w:rPr>
          <w:spacing w:val="32"/>
        </w:rPr>
        <w:t xml:space="preserve"> </w:t>
      </w:r>
      <w:r>
        <w:t>и</w:t>
      </w:r>
      <w:r>
        <w:rPr>
          <w:spacing w:val="33"/>
        </w:rPr>
        <w:t xml:space="preserve"> </w:t>
      </w:r>
      <w:r>
        <w:t>отношение</w:t>
      </w:r>
      <w:r>
        <w:rPr>
          <w:spacing w:val="31"/>
        </w:rPr>
        <w:t xml:space="preserve"> </w:t>
      </w:r>
      <w:r>
        <w:t>к</w:t>
      </w:r>
      <w:r>
        <w:rPr>
          <w:spacing w:val="33"/>
        </w:rPr>
        <w:t xml:space="preserve"> </w:t>
      </w:r>
      <w:r>
        <w:t>ним.</w:t>
      </w:r>
      <w:r>
        <w:rPr>
          <w:spacing w:val="32"/>
        </w:rPr>
        <w:t xml:space="preserve"> </w:t>
      </w:r>
      <w:r>
        <w:t>Взаимоотношения</w:t>
      </w:r>
      <w:r>
        <w:rPr>
          <w:spacing w:val="30"/>
        </w:rPr>
        <w:t xml:space="preserve"> </w:t>
      </w:r>
      <w:r>
        <w:t>в школе: проблемы и их решение. Переписка с зарубежными сверстниками.</w:t>
      </w:r>
    </w:p>
    <w:p w:rsidR="008A520D" w:rsidRDefault="009056B2">
      <w:pPr>
        <w:pStyle w:val="a3"/>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39"/>
        </w:rPr>
        <w:t xml:space="preserve"> </w:t>
      </w:r>
      <w:r>
        <w:t>зарубежным</w:t>
      </w:r>
      <w:r>
        <w:rPr>
          <w:spacing w:val="40"/>
        </w:rPr>
        <w:t xml:space="preserve"> </w:t>
      </w:r>
      <w:r>
        <w:t xml:space="preserve">странам. </w:t>
      </w:r>
      <w:r>
        <w:rPr>
          <w:spacing w:val="-2"/>
        </w:rPr>
        <w:t>Транспорт.</w:t>
      </w:r>
    </w:p>
    <w:p w:rsidR="008A520D" w:rsidRDefault="009056B2">
      <w:pPr>
        <w:pStyle w:val="a3"/>
        <w:jc w:val="left"/>
      </w:pPr>
      <w:r>
        <w:t>Природа:</w:t>
      </w:r>
      <w:r>
        <w:rPr>
          <w:spacing w:val="80"/>
        </w:rPr>
        <w:t xml:space="preserve"> </w:t>
      </w:r>
      <w:r>
        <w:t>флора</w:t>
      </w:r>
      <w:r>
        <w:rPr>
          <w:spacing w:val="78"/>
        </w:rPr>
        <w:t xml:space="preserve"> </w:t>
      </w:r>
      <w:r>
        <w:t>и</w:t>
      </w:r>
      <w:r>
        <w:rPr>
          <w:spacing w:val="80"/>
        </w:rPr>
        <w:t xml:space="preserve"> </w:t>
      </w:r>
      <w:r>
        <w:t>фауна.</w:t>
      </w:r>
      <w:r>
        <w:rPr>
          <w:spacing w:val="79"/>
        </w:rPr>
        <w:t xml:space="preserve"> </w:t>
      </w:r>
      <w:r>
        <w:t>Проблемы</w:t>
      </w:r>
      <w:r>
        <w:rPr>
          <w:spacing w:val="79"/>
        </w:rPr>
        <w:t xml:space="preserve"> </w:t>
      </w:r>
      <w:r>
        <w:t>экологии.</w:t>
      </w:r>
      <w:r>
        <w:rPr>
          <w:spacing w:val="79"/>
        </w:rPr>
        <w:t xml:space="preserve"> </w:t>
      </w:r>
      <w:r>
        <w:t>Защита</w:t>
      </w:r>
      <w:r>
        <w:rPr>
          <w:spacing w:val="79"/>
        </w:rPr>
        <w:t xml:space="preserve"> </w:t>
      </w:r>
      <w:r>
        <w:t>окружающей</w:t>
      </w:r>
      <w:r>
        <w:rPr>
          <w:spacing w:val="80"/>
        </w:rPr>
        <w:t xml:space="preserve"> </w:t>
      </w:r>
      <w:r>
        <w:t>среды.</w:t>
      </w:r>
      <w:r>
        <w:rPr>
          <w:spacing w:val="79"/>
        </w:rPr>
        <w:t xml:space="preserve"> </w:t>
      </w:r>
      <w:r>
        <w:t>Климат, погода. Стихийные бедствия.</w:t>
      </w:r>
    </w:p>
    <w:p w:rsidR="008A520D" w:rsidRDefault="009056B2">
      <w:pPr>
        <w:pStyle w:val="a3"/>
        <w:jc w:val="left"/>
      </w:pPr>
      <w:r>
        <w:t>Средства</w:t>
      </w:r>
      <w:r>
        <w:rPr>
          <w:spacing w:val="-3"/>
        </w:rPr>
        <w:t xml:space="preserve"> </w:t>
      </w:r>
      <w:r>
        <w:t>массовой</w:t>
      </w:r>
      <w:r>
        <w:rPr>
          <w:spacing w:val="-3"/>
        </w:rPr>
        <w:t xml:space="preserve"> </w:t>
      </w:r>
      <w:r>
        <w:t>информации</w:t>
      </w:r>
      <w:r>
        <w:rPr>
          <w:spacing w:val="-2"/>
        </w:rPr>
        <w:t xml:space="preserve"> </w:t>
      </w:r>
      <w:r>
        <w:t>(телевидение,</w:t>
      </w:r>
      <w:r>
        <w:rPr>
          <w:spacing w:val="-4"/>
        </w:rPr>
        <w:t xml:space="preserve"> </w:t>
      </w:r>
      <w:r>
        <w:t>радио,</w:t>
      </w:r>
      <w:r>
        <w:rPr>
          <w:spacing w:val="-2"/>
        </w:rPr>
        <w:t xml:space="preserve"> </w:t>
      </w:r>
      <w:r>
        <w:t>пресса,</w:t>
      </w:r>
      <w:r>
        <w:rPr>
          <w:spacing w:val="-2"/>
        </w:rPr>
        <w:t xml:space="preserve"> Интернет).</w:t>
      </w:r>
    </w:p>
    <w:p w:rsidR="008A520D" w:rsidRDefault="009056B2">
      <w:pPr>
        <w:pStyle w:val="a3"/>
        <w:ind w:right="547"/>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A520D" w:rsidRDefault="009056B2">
      <w:pPr>
        <w:pStyle w:val="a3"/>
        <w:ind w:right="552"/>
      </w:pPr>
      <w:r>
        <w:t xml:space="preserve">Выдающиеся люди родной </w:t>
      </w:r>
      <w:r w:rsidR="00D1205D">
        <w:t>страны и страны/стран изучаемо</w:t>
      </w:r>
      <w:r>
        <w:t>го языка, их вклад в науку и мировую культуру: государственные деятели, учёные, писатели, поэты, художники, музыканты, спортсмены.</w:t>
      </w:r>
    </w:p>
    <w:p w:rsidR="008A520D" w:rsidRDefault="009056B2">
      <w:pPr>
        <w:pStyle w:val="a3"/>
        <w:jc w:val="left"/>
      </w:pPr>
      <w:r>
        <w:rPr>
          <w:spacing w:val="-2"/>
          <w:u w:val="single"/>
        </w:rPr>
        <w:t>Говорение</w:t>
      </w:r>
    </w:p>
    <w:p w:rsidR="008A520D" w:rsidRDefault="009056B2">
      <w:pPr>
        <w:pStyle w:val="a3"/>
        <w:ind w:right="553"/>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8A520D" w:rsidRDefault="009056B2">
      <w:pPr>
        <w:pStyle w:val="a6"/>
        <w:numPr>
          <w:ilvl w:val="0"/>
          <w:numId w:val="171"/>
        </w:numPr>
        <w:tabs>
          <w:tab w:val="left" w:pos="1682"/>
        </w:tabs>
        <w:spacing w:before="162"/>
        <w:ind w:right="549"/>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A520D" w:rsidRDefault="009056B2">
      <w:pPr>
        <w:pStyle w:val="a6"/>
        <w:numPr>
          <w:ilvl w:val="0"/>
          <w:numId w:val="171"/>
        </w:numPr>
        <w:tabs>
          <w:tab w:val="left" w:pos="1682"/>
        </w:tabs>
        <w:ind w:right="550"/>
        <w:rPr>
          <w:sz w:val="24"/>
        </w:rPr>
      </w:pPr>
      <w:r>
        <w:rPr>
          <w:sz w:val="24"/>
        </w:rPr>
        <w:t>диалог — побуждение к действию: обращаться с просьбой, вежливо</w:t>
      </w:r>
      <w:r>
        <w:rPr>
          <w:spacing w:val="40"/>
          <w:sz w:val="24"/>
        </w:rPr>
        <w:t xml:space="preserve"> </w:t>
      </w:r>
      <w:r>
        <w:rPr>
          <w:sz w:val="24"/>
        </w:rPr>
        <w:t>соглашаться/не</w:t>
      </w:r>
      <w:r>
        <w:rPr>
          <w:spacing w:val="80"/>
          <w:w w:val="150"/>
          <w:sz w:val="24"/>
        </w:rPr>
        <w:t xml:space="preserve"> </w:t>
      </w:r>
      <w:r>
        <w:rPr>
          <w:sz w:val="24"/>
        </w:rPr>
        <w:t>соглашаться</w:t>
      </w:r>
      <w:r>
        <w:rPr>
          <w:spacing w:val="80"/>
          <w:w w:val="150"/>
          <w:sz w:val="24"/>
        </w:rPr>
        <w:t xml:space="preserve"> </w:t>
      </w:r>
      <w:r>
        <w:rPr>
          <w:sz w:val="24"/>
        </w:rPr>
        <w:t>выполнить</w:t>
      </w:r>
      <w:r>
        <w:rPr>
          <w:spacing w:val="80"/>
          <w:w w:val="150"/>
          <w:sz w:val="24"/>
        </w:rPr>
        <w:t xml:space="preserve"> </w:t>
      </w:r>
      <w:r>
        <w:rPr>
          <w:sz w:val="24"/>
        </w:rPr>
        <w:t>просьбу;</w:t>
      </w:r>
      <w:r>
        <w:rPr>
          <w:spacing w:val="80"/>
          <w:w w:val="150"/>
          <w:sz w:val="24"/>
        </w:rPr>
        <w:t xml:space="preserve"> </w:t>
      </w:r>
      <w:r>
        <w:rPr>
          <w:sz w:val="24"/>
        </w:rPr>
        <w:t>приглашать</w:t>
      </w:r>
      <w:r>
        <w:rPr>
          <w:spacing w:val="80"/>
          <w:w w:val="150"/>
          <w:sz w:val="24"/>
        </w:rPr>
        <w:t xml:space="preserve"> </w:t>
      </w:r>
      <w:r>
        <w:rPr>
          <w:sz w:val="24"/>
        </w:rPr>
        <w:t>собеседника</w:t>
      </w:r>
      <w:r>
        <w:rPr>
          <w:spacing w:val="80"/>
          <w:w w:val="150"/>
          <w:sz w:val="24"/>
        </w:rPr>
        <w:t xml:space="preserve"> </w:t>
      </w:r>
      <w:r>
        <w:rPr>
          <w:sz w:val="24"/>
        </w:rPr>
        <w:t>к</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682" w:right="550"/>
      </w:pPr>
      <w:r>
        <w:lastRenderedPageBreak/>
        <w:t>совместной деятельности, вежливо соглашаться/не соглашаться на предложение собеседника, объясняя причину своего решения;</w:t>
      </w:r>
    </w:p>
    <w:p w:rsidR="008A520D" w:rsidRDefault="009056B2">
      <w:pPr>
        <w:pStyle w:val="a6"/>
        <w:numPr>
          <w:ilvl w:val="0"/>
          <w:numId w:val="171"/>
        </w:numPr>
        <w:tabs>
          <w:tab w:val="left" w:pos="1682"/>
        </w:tabs>
        <w:ind w:right="554"/>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A520D" w:rsidRDefault="009056B2">
      <w:pPr>
        <w:pStyle w:val="a6"/>
        <w:numPr>
          <w:ilvl w:val="0"/>
          <w:numId w:val="171"/>
        </w:numPr>
        <w:tabs>
          <w:tab w:val="left" w:pos="1682"/>
        </w:tabs>
        <w:spacing w:before="1"/>
        <w:ind w:right="554"/>
        <w:rPr>
          <w:sz w:val="24"/>
        </w:rPr>
      </w:pPr>
      <w:r>
        <w:rPr>
          <w:sz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A520D" w:rsidRDefault="009056B2">
      <w:pPr>
        <w:pStyle w:val="a3"/>
        <w:spacing w:before="160"/>
        <w:ind w:right="551"/>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A520D" w:rsidRDefault="009056B2">
      <w:pPr>
        <w:pStyle w:val="a3"/>
        <w:spacing w:before="1"/>
        <w:ind w:right="553"/>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A520D" w:rsidRDefault="009056B2">
      <w:pPr>
        <w:pStyle w:val="a3"/>
        <w:ind w:right="55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80"/>
        </w:rPr>
        <w:t xml:space="preserve"> </w:t>
      </w:r>
      <w:r>
        <w:rPr>
          <w:spacing w:val="-4"/>
        </w:rPr>
        <w:t>речи:</w:t>
      </w:r>
    </w:p>
    <w:p w:rsidR="008A520D" w:rsidRDefault="008A520D">
      <w:pPr>
        <w:pStyle w:val="a3"/>
        <w:ind w:left="0"/>
        <w:jc w:val="left"/>
      </w:pPr>
    </w:p>
    <w:p w:rsidR="008A520D" w:rsidRDefault="009056B2">
      <w:pPr>
        <w:pStyle w:val="a6"/>
        <w:numPr>
          <w:ilvl w:val="0"/>
          <w:numId w:val="193"/>
        </w:numPr>
        <w:tabs>
          <w:tab w:val="left" w:pos="1669"/>
          <w:tab w:val="left" w:pos="1670"/>
        </w:tabs>
        <w:ind w:right="554" w:firstLine="0"/>
        <w:jc w:val="left"/>
        <w:rPr>
          <w:sz w:val="24"/>
        </w:rPr>
      </w:pPr>
      <w:r>
        <w:rPr>
          <w:sz w:val="24"/>
        </w:rPr>
        <w:t>описание</w:t>
      </w:r>
      <w:r>
        <w:rPr>
          <w:spacing w:val="80"/>
          <w:sz w:val="24"/>
        </w:rPr>
        <w:t xml:space="preserve"> </w:t>
      </w:r>
      <w:r>
        <w:rPr>
          <w:sz w:val="24"/>
        </w:rPr>
        <w:t>(предмета,</w:t>
      </w:r>
      <w:r>
        <w:rPr>
          <w:spacing w:val="80"/>
          <w:sz w:val="24"/>
        </w:rPr>
        <w:t xml:space="preserve"> </w:t>
      </w:r>
      <w:r>
        <w:rPr>
          <w:sz w:val="24"/>
        </w:rPr>
        <w:t>местности,</w:t>
      </w:r>
      <w:r>
        <w:rPr>
          <w:spacing w:val="80"/>
          <w:sz w:val="24"/>
        </w:rPr>
        <w:t xml:space="preserve"> </w:t>
      </w:r>
      <w:r>
        <w:rPr>
          <w:sz w:val="24"/>
        </w:rPr>
        <w:t>внешности</w:t>
      </w:r>
      <w:r>
        <w:rPr>
          <w:spacing w:val="80"/>
          <w:sz w:val="24"/>
        </w:rPr>
        <w:t xml:space="preserve"> </w:t>
      </w:r>
      <w:r>
        <w:rPr>
          <w:sz w:val="24"/>
        </w:rPr>
        <w:t>и</w:t>
      </w:r>
      <w:r>
        <w:rPr>
          <w:spacing w:val="80"/>
          <w:sz w:val="24"/>
        </w:rPr>
        <w:t xml:space="preserve"> </w:t>
      </w:r>
      <w:r>
        <w:rPr>
          <w:sz w:val="24"/>
        </w:rPr>
        <w:t>одежды</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характеристика (черты характера реального человека или литературного персонажа);</w:t>
      </w:r>
    </w:p>
    <w:p w:rsidR="008A520D" w:rsidRDefault="009056B2">
      <w:pPr>
        <w:pStyle w:val="a6"/>
        <w:numPr>
          <w:ilvl w:val="0"/>
          <w:numId w:val="193"/>
        </w:numPr>
        <w:tabs>
          <w:tab w:val="left" w:pos="1669"/>
          <w:tab w:val="left" w:pos="1670"/>
        </w:tabs>
        <w:ind w:left="1670" w:hanging="708"/>
        <w:jc w:val="left"/>
        <w:rPr>
          <w:sz w:val="24"/>
        </w:rPr>
      </w:pPr>
      <w:r>
        <w:rPr>
          <w:spacing w:val="-2"/>
          <w:sz w:val="24"/>
        </w:rPr>
        <w:t>повествование/сообщение;</w:t>
      </w:r>
    </w:p>
    <w:p w:rsidR="008A520D" w:rsidRDefault="009056B2">
      <w:pPr>
        <w:pStyle w:val="a6"/>
        <w:numPr>
          <w:ilvl w:val="0"/>
          <w:numId w:val="193"/>
        </w:numPr>
        <w:tabs>
          <w:tab w:val="left" w:pos="1669"/>
          <w:tab w:val="left" w:pos="1670"/>
        </w:tabs>
        <w:ind w:left="1670" w:hanging="708"/>
        <w:jc w:val="left"/>
        <w:rPr>
          <w:sz w:val="24"/>
        </w:rPr>
      </w:pPr>
      <w:r>
        <w:rPr>
          <w:spacing w:val="-2"/>
          <w:sz w:val="24"/>
        </w:rPr>
        <w:t>рассуждение;</w:t>
      </w:r>
    </w:p>
    <w:p w:rsidR="008A520D" w:rsidRDefault="009056B2">
      <w:pPr>
        <w:pStyle w:val="a6"/>
        <w:numPr>
          <w:ilvl w:val="0"/>
          <w:numId w:val="170"/>
        </w:numPr>
        <w:tabs>
          <w:tab w:val="left" w:pos="1322"/>
          <w:tab w:val="left" w:pos="2715"/>
          <w:tab w:val="left" w:pos="3103"/>
          <w:tab w:val="left" w:pos="4151"/>
          <w:tab w:val="left" w:pos="6298"/>
          <w:tab w:val="left" w:pos="7219"/>
          <w:tab w:val="left" w:pos="8231"/>
          <w:tab w:val="left" w:pos="8737"/>
          <w:tab w:val="left" w:pos="10193"/>
        </w:tabs>
        <w:ind w:right="554"/>
        <w:jc w:val="left"/>
        <w:rPr>
          <w:sz w:val="24"/>
        </w:rPr>
      </w:pPr>
      <w:r>
        <w:rPr>
          <w:spacing w:val="-2"/>
          <w:sz w:val="24"/>
        </w:rPr>
        <w:t>выражение</w:t>
      </w:r>
      <w:r>
        <w:rPr>
          <w:sz w:val="24"/>
        </w:rPr>
        <w:tab/>
      </w:r>
      <w:r>
        <w:rPr>
          <w:spacing w:val="-10"/>
          <w:sz w:val="24"/>
        </w:rPr>
        <w:t>и</w:t>
      </w:r>
      <w:r>
        <w:rPr>
          <w:sz w:val="24"/>
        </w:rPr>
        <w:tab/>
      </w:r>
      <w:r>
        <w:rPr>
          <w:spacing w:val="-2"/>
          <w:sz w:val="24"/>
        </w:rPr>
        <w:t>краткое</w:t>
      </w:r>
      <w:r>
        <w:rPr>
          <w:sz w:val="24"/>
        </w:rPr>
        <w:tab/>
      </w:r>
      <w:r>
        <w:rPr>
          <w:spacing w:val="-2"/>
          <w:sz w:val="24"/>
        </w:rPr>
        <w:t>аргументирование</w:t>
      </w:r>
      <w:r>
        <w:rPr>
          <w:sz w:val="24"/>
        </w:rPr>
        <w:tab/>
      </w:r>
      <w:r>
        <w:rPr>
          <w:spacing w:val="-2"/>
          <w:sz w:val="24"/>
        </w:rPr>
        <w:t>своего</w:t>
      </w:r>
      <w:r>
        <w:rPr>
          <w:sz w:val="24"/>
        </w:rPr>
        <w:tab/>
      </w:r>
      <w:r>
        <w:rPr>
          <w:spacing w:val="-2"/>
          <w:sz w:val="24"/>
        </w:rPr>
        <w:t>мнения</w:t>
      </w:r>
      <w:r>
        <w:rPr>
          <w:sz w:val="24"/>
        </w:rPr>
        <w:tab/>
      </w:r>
      <w:r>
        <w:rPr>
          <w:spacing w:val="-6"/>
          <w:sz w:val="24"/>
        </w:rPr>
        <w:t>по</w:t>
      </w:r>
      <w:r>
        <w:rPr>
          <w:sz w:val="24"/>
        </w:rPr>
        <w:tab/>
      </w:r>
      <w:r>
        <w:rPr>
          <w:spacing w:val="-2"/>
          <w:sz w:val="24"/>
        </w:rPr>
        <w:t>отношению</w:t>
      </w:r>
      <w:r>
        <w:rPr>
          <w:sz w:val="24"/>
        </w:rPr>
        <w:tab/>
      </w:r>
      <w:r>
        <w:rPr>
          <w:spacing w:val="-10"/>
          <w:sz w:val="24"/>
        </w:rPr>
        <w:t xml:space="preserve">к </w:t>
      </w:r>
      <w:r>
        <w:rPr>
          <w:spacing w:val="-2"/>
          <w:sz w:val="24"/>
        </w:rPr>
        <w:t>услышанному/прочитанному;</w:t>
      </w:r>
    </w:p>
    <w:p w:rsidR="008A520D" w:rsidRDefault="009056B2">
      <w:pPr>
        <w:pStyle w:val="a6"/>
        <w:numPr>
          <w:ilvl w:val="0"/>
          <w:numId w:val="170"/>
        </w:numPr>
        <w:tabs>
          <w:tab w:val="left" w:pos="1322"/>
        </w:tabs>
        <w:ind w:right="552"/>
        <w:jc w:val="left"/>
        <w:rPr>
          <w:sz w:val="24"/>
        </w:rPr>
      </w:pPr>
      <w:r>
        <w:rPr>
          <w:sz w:val="24"/>
        </w:rPr>
        <w:t>изложение</w:t>
      </w:r>
      <w:r>
        <w:rPr>
          <w:spacing w:val="39"/>
          <w:sz w:val="24"/>
        </w:rPr>
        <w:t xml:space="preserve"> </w:t>
      </w:r>
      <w:r>
        <w:rPr>
          <w:sz w:val="24"/>
        </w:rPr>
        <w:t>(пересказ)</w:t>
      </w:r>
      <w:r>
        <w:rPr>
          <w:spacing w:val="39"/>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прочитанного/</w:t>
      </w:r>
      <w:r>
        <w:rPr>
          <w:spacing w:val="38"/>
          <w:sz w:val="24"/>
        </w:rPr>
        <w:t xml:space="preserve"> </w:t>
      </w:r>
      <w:r>
        <w:rPr>
          <w:sz w:val="24"/>
        </w:rPr>
        <w:t>прослушанного</w:t>
      </w:r>
      <w:r>
        <w:rPr>
          <w:spacing w:val="40"/>
          <w:sz w:val="24"/>
        </w:rPr>
        <w:t xml:space="preserve"> </w:t>
      </w:r>
      <w:r>
        <w:rPr>
          <w:sz w:val="24"/>
        </w:rPr>
        <w:t>текста</w:t>
      </w:r>
      <w:r>
        <w:rPr>
          <w:spacing w:val="37"/>
          <w:sz w:val="24"/>
        </w:rPr>
        <w:t xml:space="preserve"> </w:t>
      </w:r>
      <w:r>
        <w:rPr>
          <w:sz w:val="24"/>
        </w:rPr>
        <w:t>с выражением своего отношения к событиям и фактам, изложенным в тексте;</w:t>
      </w:r>
    </w:p>
    <w:p w:rsidR="008A520D" w:rsidRDefault="009056B2">
      <w:pPr>
        <w:pStyle w:val="a6"/>
        <w:numPr>
          <w:ilvl w:val="0"/>
          <w:numId w:val="170"/>
        </w:numPr>
        <w:tabs>
          <w:tab w:val="left" w:pos="1322"/>
        </w:tabs>
        <w:spacing w:before="1"/>
        <w:jc w:val="left"/>
        <w:rPr>
          <w:sz w:val="24"/>
        </w:rPr>
      </w:pPr>
      <w:r>
        <w:rPr>
          <w:sz w:val="24"/>
        </w:rPr>
        <w:t>составление</w:t>
      </w:r>
      <w:r>
        <w:rPr>
          <w:spacing w:val="-3"/>
          <w:sz w:val="24"/>
        </w:rPr>
        <w:t xml:space="preserve"> </w:t>
      </w:r>
      <w:r>
        <w:rPr>
          <w:sz w:val="24"/>
        </w:rPr>
        <w:t>рассказа</w:t>
      </w:r>
      <w:r>
        <w:rPr>
          <w:spacing w:val="-3"/>
          <w:sz w:val="24"/>
        </w:rPr>
        <w:t xml:space="preserve"> </w:t>
      </w:r>
      <w:r>
        <w:rPr>
          <w:sz w:val="24"/>
        </w:rPr>
        <w:t>по</w:t>
      </w:r>
      <w:r>
        <w:rPr>
          <w:spacing w:val="-2"/>
          <w:sz w:val="24"/>
        </w:rPr>
        <w:t xml:space="preserve"> картинкам;</w:t>
      </w:r>
    </w:p>
    <w:p w:rsidR="008A520D" w:rsidRDefault="009056B2">
      <w:pPr>
        <w:pStyle w:val="a6"/>
        <w:numPr>
          <w:ilvl w:val="0"/>
          <w:numId w:val="170"/>
        </w:numPr>
        <w:tabs>
          <w:tab w:val="left" w:pos="1322"/>
        </w:tabs>
        <w:ind w:right="550"/>
        <w:rPr>
          <w:sz w:val="24"/>
        </w:rPr>
      </w:pPr>
      <w:r>
        <w:rPr>
          <w:sz w:val="24"/>
        </w:rPr>
        <w:t>изложение результатов выполненной проектной работы. Данные</w:t>
      </w:r>
      <w:r>
        <w:rPr>
          <w:spacing w:val="40"/>
          <w:sz w:val="24"/>
        </w:rPr>
        <w:t xml:space="preserve"> </w:t>
      </w:r>
      <w:r>
        <w:rPr>
          <w:sz w:val="24"/>
        </w:rPr>
        <w:t>умения монологической</w:t>
      </w:r>
      <w:r>
        <w:rPr>
          <w:spacing w:val="40"/>
          <w:sz w:val="24"/>
        </w:rPr>
        <w:t xml:space="preserve"> </w:t>
      </w:r>
      <w:r>
        <w:rPr>
          <w:sz w:val="24"/>
        </w:rPr>
        <w:t>речи</w:t>
      </w:r>
      <w:r>
        <w:rPr>
          <w:spacing w:val="40"/>
          <w:sz w:val="24"/>
        </w:rPr>
        <w:t xml:space="preserve"> </w:t>
      </w:r>
      <w:r>
        <w:rPr>
          <w:sz w:val="24"/>
        </w:rPr>
        <w:t>развиваются</w:t>
      </w:r>
      <w:r>
        <w:rPr>
          <w:spacing w:val="40"/>
          <w:sz w:val="24"/>
        </w:rPr>
        <w:t xml:space="preserve"> </w:t>
      </w:r>
      <w:r>
        <w:rPr>
          <w:sz w:val="24"/>
        </w:rPr>
        <w:t>в</w:t>
      </w:r>
      <w:r>
        <w:rPr>
          <w:spacing w:val="40"/>
          <w:sz w:val="24"/>
        </w:rPr>
        <w:t xml:space="preserve"> </w:t>
      </w:r>
      <w:r>
        <w:rPr>
          <w:sz w:val="24"/>
        </w:rPr>
        <w:t>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8A520D" w:rsidRDefault="009056B2">
      <w:pPr>
        <w:pStyle w:val="a3"/>
        <w:spacing w:before="163" w:line="237" w:lineRule="auto"/>
        <w:ind w:right="4204"/>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10—12</w:t>
      </w:r>
      <w:r>
        <w:rPr>
          <w:spacing w:val="-7"/>
        </w:rPr>
        <w:t xml:space="preserve"> </w:t>
      </w:r>
      <w:r>
        <w:t xml:space="preserve">фраз. </w:t>
      </w:r>
      <w:r>
        <w:rPr>
          <w:spacing w:val="-2"/>
          <w:u w:val="single"/>
        </w:rPr>
        <w:t>Аудирование</w:t>
      </w:r>
    </w:p>
    <w:p w:rsidR="008A520D" w:rsidRDefault="009056B2">
      <w:pPr>
        <w:pStyle w:val="a3"/>
        <w:spacing w:before="1"/>
        <w:ind w:right="551"/>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A520D" w:rsidRDefault="009056B2">
      <w:pPr>
        <w:pStyle w:val="a3"/>
        <w:ind w:right="546"/>
      </w:pPr>
      <w:r>
        <w:t>При опосредованном общении: дальнейшее развитие восприятия и понимания на слух нес</w:t>
      </w:r>
      <w:r w:rsidR="00D1205D">
        <w:t>ложных аутентичных текстов, со</w:t>
      </w:r>
      <w:r>
        <w:t>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A520D" w:rsidRDefault="009056B2">
      <w:pPr>
        <w:pStyle w:val="a3"/>
        <w:spacing w:before="1"/>
        <w:ind w:right="546"/>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A520D" w:rsidRDefault="009056B2">
      <w:pPr>
        <w:pStyle w:val="a3"/>
        <w:spacing w:before="1"/>
        <w:ind w:right="556" w:firstLine="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A520D" w:rsidRDefault="009056B2">
      <w:pPr>
        <w:pStyle w:val="a3"/>
        <w:ind w:right="554"/>
      </w:pPr>
      <w:r>
        <w:t>Языковая сложность текстов для аудирования должна соответствовать базовому уровню (А2 — допороговому уровню по общеевропейской шкале).</w:t>
      </w:r>
    </w:p>
    <w:p w:rsidR="008A520D" w:rsidRDefault="009056B2">
      <w:pPr>
        <w:pStyle w:val="a3"/>
        <w:ind w:right="3414"/>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2</w:t>
      </w:r>
      <w:r>
        <w:rPr>
          <w:spacing w:val="-5"/>
        </w:rPr>
        <w:t xml:space="preserve"> </w:t>
      </w:r>
      <w:r>
        <w:t xml:space="preserve">минут. </w:t>
      </w:r>
      <w:r>
        <w:rPr>
          <w:u w:val="single"/>
        </w:rPr>
        <w:t>Смысловое чтение</w:t>
      </w:r>
    </w:p>
    <w:p w:rsidR="008A520D" w:rsidRDefault="009056B2">
      <w:pPr>
        <w:pStyle w:val="a3"/>
        <w:ind w:right="548"/>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D1205D">
        <w:t>/интересующей/запрашиваемой ин</w:t>
      </w:r>
      <w:r>
        <w:t xml:space="preserve">формации; с полным пониманием содержания </w:t>
      </w:r>
      <w:r>
        <w:rPr>
          <w:spacing w:val="-2"/>
        </w:rPr>
        <w:t>текста.</w:t>
      </w:r>
    </w:p>
    <w:p w:rsidR="008A520D" w:rsidRDefault="009056B2">
      <w:pPr>
        <w:pStyle w:val="a3"/>
        <w:ind w:right="55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A520D" w:rsidRDefault="009056B2">
      <w:pPr>
        <w:pStyle w:val="a3"/>
        <w:spacing w:before="1"/>
        <w:ind w:right="547"/>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A520D" w:rsidRDefault="009056B2">
      <w:pPr>
        <w:pStyle w:val="a3"/>
        <w:ind w:right="557"/>
      </w:pPr>
      <w:r>
        <w:t xml:space="preserve">Чтение несплошных текстов (таблиц, диаграмм, схем) и понимание представленной в них </w:t>
      </w:r>
      <w:r>
        <w:rPr>
          <w:spacing w:val="-2"/>
        </w:rPr>
        <w:t>информации.</w:t>
      </w:r>
    </w:p>
    <w:p w:rsidR="008A520D" w:rsidRDefault="009056B2">
      <w:pPr>
        <w:pStyle w:val="a3"/>
        <w:ind w:right="54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A520D" w:rsidRDefault="009056B2">
      <w:pPr>
        <w:pStyle w:val="a3"/>
        <w:ind w:right="54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A520D" w:rsidRDefault="009056B2">
      <w:pPr>
        <w:pStyle w:val="a3"/>
        <w:ind w:right="548"/>
      </w:pPr>
      <w:r>
        <w:t>Языковая сложность текстов для чтения должна соответствовать базовому уровню (А2 — допороговому уровню по общеевропейской шкале).</w:t>
      </w:r>
    </w:p>
    <w:p w:rsidR="008A520D" w:rsidRDefault="009056B2">
      <w:pPr>
        <w:pStyle w:val="a3"/>
        <w:ind w:right="3423"/>
        <w:jc w:val="left"/>
      </w:pPr>
      <w:r>
        <w:t>Объём</w:t>
      </w:r>
      <w:r>
        <w:rPr>
          <w:spacing w:val="-8"/>
        </w:rPr>
        <w:t xml:space="preserve"> </w:t>
      </w:r>
      <w:r>
        <w:t>текста/текстов</w:t>
      </w:r>
      <w:r>
        <w:rPr>
          <w:spacing w:val="-6"/>
        </w:rPr>
        <w:t xml:space="preserve"> </w:t>
      </w:r>
      <w:r>
        <w:t>для</w:t>
      </w:r>
      <w:r>
        <w:rPr>
          <w:spacing w:val="-6"/>
        </w:rPr>
        <w:t xml:space="preserve"> </w:t>
      </w:r>
      <w:r>
        <w:t>чтения</w:t>
      </w:r>
      <w:r>
        <w:rPr>
          <w:spacing w:val="-5"/>
        </w:rPr>
        <w:t xml:space="preserve"> </w:t>
      </w:r>
      <w:r>
        <w:t>—</w:t>
      </w:r>
      <w:r>
        <w:rPr>
          <w:spacing w:val="-6"/>
        </w:rPr>
        <w:t xml:space="preserve"> </w:t>
      </w:r>
      <w:r>
        <w:t>500—600</w:t>
      </w:r>
      <w:r>
        <w:rPr>
          <w:spacing w:val="-9"/>
        </w:rPr>
        <w:t xml:space="preserve"> </w:t>
      </w:r>
      <w:r>
        <w:t xml:space="preserve">слов. </w:t>
      </w:r>
      <w:r>
        <w:rPr>
          <w:u w:val="single"/>
        </w:rPr>
        <w:t>Письменная речь</w:t>
      </w:r>
    </w:p>
    <w:p w:rsidR="008A520D" w:rsidRDefault="009056B2">
      <w:pPr>
        <w:pStyle w:val="a3"/>
        <w:spacing w:before="1"/>
        <w:jc w:val="left"/>
      </w:pPr>
      <w:r>
        <w:t>Развитие</w:t>
      </w:r>
      <w:r>
        <w:rPr>
          <w:spacing w:val="-5"/>
        </w:rPr>
        <w:t xml:space="preserve"> </w:t>
      </w:r>
      <w:r>
        <w:t>умений</w:t>
      </w:r>
      <w:r>
        <w:rPr>
          <w:spacing w:val="-6"/>
        </w:rPr>
        <w:t xml:space="preserve"> </w:t>
      </w:r>
      <w:r>
        <w:t>письменной</w:t>
      </w:r>
      <w:r>
        <w:rPr>
          <w:spacing w:val="-5"/>
        </w:rPr>
        <w:t xml:space="preserve"> </w:t>
      </w:r>
      <w:r>
        <w:rPr>
          <w:spacing w:val="-4"/>
        </w:rPr>
        <w:t>речи:</w:t>
      </w:r>
    </w:p>
    <w:p w:rsidR="008A520D" w:rsidRDefault="009056B2">
      <w:pPr>
        <w:pStyle w:val="a3"/>
        <w:jc w:val="left"/>
      </w:pPr>
      <w:r>
        <w:t>составление</w:t>
      </w:r>
      <w:r>
        <w:rPr>
          <w:spacing w:val="-5"/>
        </w:rPr>
        <w:t xml:space="preserve"> </w:t>
      </w:r>
      <w:r>
        <w:t>плана/тезисов устного</w:t>
      </w:r>
      <w:r>
        <w:rPr>
          <w:spacing w:val="-4"/>
        </w:rPr>
        <w:t xml:space="preserve"> </w:t>
      </w:r>
      <w:r>
        <w:t>или</w:t>
      </w:r>
      <w:r>
        <w:rPr>
          <w:spacing w:val="-3"/>
        </w:rPr>
        <w:t xml:space="preserve"> </w:t>
      </w:r>
      <w:r>
        <w:t>письменного</w:t>
      </w:r>
      <w:r>
        <w:rPr>
          <w:spacing w:val="-3"/>
        </w:rPr>
        <w:t xml:space="preserve"> </w:t>
      </w:r>
      <w:r>
        <w:rPr>
          <w:spacing w:val="-2"/>
        </w:rPr>
        <w:t>сообщения;</w:t>
      </w:r>
    </w:p>
    <w:p w:rsidR="008A520D" w:rsidRDefault="009056B2">
      <w:pPr>
        <w:pStyle w:val="a3"/>
        <w:jc w:val="left"/>
      </w:pPr>
      <w:r>
        <w:t>заполнение анкет и формуляров:</w:t>
      </w:r>
      <w:r>
        <w:rPr>
          <w:spacing w:val="30"/>
        </w:rPr>
        <w:t xml:space="preserve"> </w:t>
      </w:r>
      <w:r>
        <w:t>сообщение о себе основных сведений в соответствии с</w:t>
      </w:r>
      <w:r>
        <w:rPr>
          <w:spacing w:val="40"/>
        </w:rPr>
        <w:t xml:space="preserve"> </w:t>
      </w:r>
      <w:r>
        <w:t>нормами, принятыми в стране/странах изучаемого языка;</w:t>
      </w:r>
    </w:p>
    <w:p w:rsidR="008A520D" w:rsidRDefault="009056B2">
      <w:pPr>
        <w:pStyle w:val="a3"/>
        <w:ind w:right="550"/>
      </w:pPr>
      <w:r>
        <w:t>написание</w:t>
      </w:r>
      <w:r>
        <w:rPr>
          <w:spacing w:val="-5"/>
        </w:rPr>
        <w:t xml:space="preserve"> </w:t>
      </w:r>
      <w:r>
        <w:t>электронного</w:t>
      </w:r>
      <w:r>
        <w:rPr>
          <w:spacing w:val="-4"/>
        </w:rPr>
        <w:t xml:space="preserve"> </w:t>
      </w:r>
      <w:r>
        <w:t>сообщения</w:t>
      </w:r>
      <w:r>
        <w:rPr>
          <w:spacing w:val="-4"/>
        </w:rPr>
        <w:t xml:space="preserve"> </w:t>
      </w:r>
      <w:r>
        <w:t>личного</w:t>
      </w:r>
      <w:r>
        <w:rPr>
          <w:spacing w:val="-4"/>
        </w:rPr>
        <w:t xml:space="preserve"> </w:t>
      </w:r>
      <w:r>
        <w:t>характера:</w:t>
      </w:r>
      <w:r>
        <w:rPr>
          <w:spacing w:val="-4"/>
        </w:rPr>
        <w:t xml:space="preserve"> </w:t>
      </w:r>
      <w:r>
        <w:t>сообщать</w:t>
      </w:r>
      <w:r>
        <w:rPr>
          <w:spacing w:val="-3"/>
        </w:rPr>
        <w:t xml:space="preserve"> </w:t>
      </w:r>
      <w:r>
        <w:t>краткие</w:t>
      </w:r>
      <w:r>
        <w:rPr>
          <w:spacing w:val="-5"/>
        </w:rPr>
        <w:t xml:space="preserve"> </w:t>
      </w:r>
      <w:r>
        <w:t>сведения</w:t>
      </w:r>
      <w:r>
        <w:rPr>
          <w:spacing w:val="-4"/>
        </w:rPr>
        <w:t xml:space="preserve"> </w:t>
      </w:r>
      <w:r>
        <w:t>о</w:t>
      </w:r>
      <w:r>
        <w:rPr>
          <w:spacing w:val="-4"/>
        </w:rPr>
        <w:t xml:space="preserve"> </w:t>
      </w:r>
      <w:r>
        <w:t>себе, излагать различные события, де- литься впечатлениями, выражать благодарность/извинение/ просьбу, запрашивать интересующую информацию; оформлять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jc w:val="left"/>
      </w:pPr>
      <w:r>
        <w:lastRenderedPageBreak/>
        <w:t>обращение,</w:t>
      </w:r>
      <w:r>
        <w:rPr>
          <w:spacing w:val="39"/>
        </w:rPr>
        <w:t xml:space="preserve"> </w:t>
      </w:r>
      <w:r>
        <w:t>завершающую</w:t>
      </w:r>
      <w:r>
        <w:rPr>
          <w:spacing w:val="40"/>
        </w:rPr>
        <w:t xml:space="preserve"> </w:t>
      </w:r>
      <w:r>
        <w:t>фразу</w:t>
      </w:r>
      <w:r>
        <w:rPr>
          <w:spacing w:val="35"/>
        </w:rPr>
        <w:t xml:space="preserve"> </w:t>
      </w:r>
      <w:r>
        <w:t>и</w:t>
      </w:r>
      <w:r>
        <w:rPr>
          <w:spacing w:val="40"/>
        </w:rPr>
        <w:t xml:space="preserve"> </w:t>
      </w:r>
      <w:r>
        <w:t>подпись</w:t>
      </w:r>
      <w:r>
        <w:rPr>
          <w:spacing w:val="38"/>
        </w:rPr>
        <w:t xml:space="preserve"> </w:t>
      </w:r>
      <w:r>
        <w:t>в</w:t>
      </w:r>
      <w:r>
        <w:rPr>
          <w:spacing w:val="39"/>
        </w:rPr>
        <w:t xml:space="preserve"> </w:t>
      </w:r>
      <w:r>
        <w:t>соответствии</w:t>
      </w:r>
      <w:r>
        <w:rPr>
          <w:spacing w:val="40"/>
        </w:rPr>
        <w:t xml:space="preserve"> </w:t>
      </w:r>
      <w:r>
        <w:t>с</w:t>
      </w:r>
      <w:r>
        <w:rPr>
          <w:spacing w:val="39"/>
        </w:rPr>
        <w:t xml:space="preserve"> </w:t>
      </w:r>
      <w:r>
        <w:t>нормами</w:t>
      </w:r>
      <w:r>
        <w:rPr>
          <w:spacing w:val="40"/>
        </w:rPr>
        <w:t xml:space="preserve"> </w:t>
      </w:r>
      <w:r>
        <w:t>неофициального общения, принятыми в стране/ странах изучаемого языка. Объём письма — до 120 слов; 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и/или</w:t>
      </w:r>
      <w:r>
        <w:rPr>
          <w:spacing w:val="40"/>
        </w:rPr>
        <w:t xml:space="preserve"> </w:t>
      </w:r>
      <w:r>
        <w:t>прочитанный/прослушанный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 xml:space="preserve">120 </w:t>
      </w:r>
      <w:r>
        <w:rPr>
          <w:spacing w:val="-2"/>
        </w:rPr>
        <w:t>слов;</w:t>
      </w:r>
    </w:p>
    <w:p w:rsidR="008A520D" w:rsidRDefault="009056B2">
      <w:pPr>
        <w:pStyle w:val="a3"/>
        <w:spacing w:before="1"/>
        <w:ind w:right="556"/>
        <w:jc w:val="left"/>
      </w:pPr>
      <w:r>
        <w:t>заполнение</w:t>
      </w:r>
      <w:r>
        <w:rPr>
          <w:spacing w:val="80"/>
        </w:rPr>
        <w:t xml:space="preserve"> </w:t>
      </w:r>
      <w:r>
        <w:t>таблицы</w:t>
      </w:r>
      <w:r>
        <w:rPr>
          <w:spacing w:val="80"/>
        </w:rPr>
        <w:t xml:space="preserve"> </w:t>
      </w:r>
      <w:r>
        <w:t>с</w:t>
      </w:r>
      <w:r>
        <w:rPr>
          <w:spacing w:val="80"/>
        </w:rPr>
        <w:t xml:space="preserve"> </w:t>
      </w:r>
      <w:r>
        <w:t>краткой</w:t>
      </w:r>
      <w:r>
        <w:rPr>
          <w:spacing w:val="80"/>
        </w:rPr>
        <w:t xml:space="preserve"> </w:t>
      </w:r>
      <w:r>
        <w:t>фиксацией</w:t>
      </w:r>
      <w:r>
        <w:rPr>
          <w:spacing w:val="80"/>
        </w:rPr>
        <w:t xml:space="preserve"> </w:t>
      </w:r>
      <w:r>
        <w:t>содержания</w:t>
      </w:r>
      <w:r>
        <w:rPr>
          <w:spacing w:val="80"/>
        </w:rPr>
        <w:t xml:space="preserve"> </w:t>
      </w:r>
      <w:r>
        <w:t xml:space="preserve">прочитанного/прослушанного </w:t>
      </w:r>
      <w:r>
        <w:rPr>
          <w:spacing w:val="-2"/>
        </w:rPr>
        <w:t>текста;</w:t>
      </w:r>
    </w:p>
    <w:p w:rsidR="008A520D" w:rsidRDefault="009056B2">
      <w:pPr>
        <w:pStyle w:val="a3"/>
        <w:ind w:right="556"/>
        <w:jc w:val="left"/>
      </w:pPr>
      <w: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w:t>
      </w:r>
      <w:r>
        <w:rPr>
          <w:spacing w:val="27"/>
        </w:rPr>
        <w:t xml:space="preserve"> </w:t>
      </w:r>
      <w:r>
        <w:t>— 100— 120 слов).</w:t>
      </w:r>
    </w:p>
    <w:p w:rsidR="008A520D" w:rsidRDefault="009056B2">
      <w:pPr>
        <w:pStyle w:val="a3"/>
        <w:ind w:right="5820"/>
        <w:jc w:val="left"/>
      </w:pPr>
      <w:r>
        <w:rPr>
          <w:u w:val="single"/>
        </w:rPr>
        <w:t>Языковые знания и умения</w:t>
      </w:r>
      <w:r>
        <w:t xml:space="preserve"> Фонетическая</w:t>
      </w:r>
      <w:r>
        <w:rPr>
          <w:spacing w:val="-15"/>
        </w:rPr>
        <w:t xml:space="preserve"> </w:t>
      </w:r>
      <w:r>
        <w:t>сторона</w:t>
      </w:r>
      <w:r>
        <w:rPr>
          <w:spacing w:val="-15"/>
        </w:rPr>
        <w:t xml:space="preserve"> </w:t>
      </w:r>
      <w:r>
        <w:t>речи</w:t>
      </w:r>
    </w:p>
    <w:p w:rsidR="008A520D" w:rsidRDefault="009056B2">
      <w:pPr>
        <w:pStyle w:val="a3"/>
        <w:ind w:right="546"/>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8A520D" w:rsidRDefault="009056B2">
      <w:pPr>
        <w:pStyle w:val="a3"/>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8A520D" w:rsidRDefault="009056B2">
      <w:pPr>
        <w:pStyle w:val="a3"/>
        <w:ind w:right="553"/>
      </w:pPr>
      <w:r>
        <w:t>Различение на слух британского и американского вариантов произношения в прослушанных текстах или услышанных высказываниях.</w:t>
      </w:r>
    </w:p>
    <w:p w:rsidR="008A520D" w:rsidRDefault="009056B2">
      <w:pPr>
        <w:pStyle w:val="a3"/>
        <w:spacing w:before="1"/>
        <w:ind w:right="557"/>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w:t>
      </w:r>
      <w:r>
        <w:rPr>
          <w:spacing w:val="40"/>
        </w:rPr>
        <w:t xml:space="preserve"> </w:t>
      </w:r>
      <w:r>
        <w:t>понимание текста.</w:t>
      </w:r>
    </w:p>
    <w:p w:rsidR="008A520D" w:rsidRDefault="009056B2">
      <w:pPr>
        <w:pStyle w:val="a3"/>
        <w:ind w:right="554"/>
      </w:pPr>
      <w:r>
        <w:t>Тексты для чтения вслух: сообщение информационного характера, отрывок из статьи научно-популярного характера, рассказ, диалог (беседа).</w:t>
      </w:r>
    </w:p>
    <w:p w:rsidR="008A520D" w:rsidRDefault="009056B2">
      <w:pPr>
        <w:pStyle w:val="a3"/>
        <w:ind w:right="5098"/>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110</w:t>
      </w:r>
      <w:r>
        <w:rPr>
          <w:spacing w:val="-5"/>
        </w:rPr>
        <w:t xml:space="preserve"> </w:t>
      </w:r>
      <w:r>
        <w:t xml:space="preserve">слов. </w:t>
      </w:r>
      <w:r>
        <w:rPr>
          <w:u w:val="single"/>
        </w:rPr>
        <w:t>Графика, орфография и пунктуация</w:t>
      </w:r>
      <w:r>
        <w:t xml:space="preserve"> Правильное написание изученных слов.</w:t>
      </w:r>
    </w:p>
    <w:p w:rsidR="008A520D" w:rsidRDefault="009056B2">
      <w:pPr>
        <w:pStyle w:val="a3"/>
        <w:ind w:right="55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A520D" w:rsidRDefault="009056B2">
      <w:pPr>
        <w:pStyle w:val="a3"/>
        <w:ind w:right="548"/>
      </w:pPr>
      <w:r>
        <w:t xml:space="preserve">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w:t>
      </w:r>
      <w:r>
        <w:rPr>
          <w:spacing w:val="-2"/>
        </w:rPr>
        <w:t>характера.</w:t>
      </w:r>
    </w:p>
    <w:p w:rsidR="008A520D" w:rsidRDefault="009056B2">
      <w:pPr>
        <w:pStyle w:val="a3"/>
      </w:pPr>
      <w:r>
        <w:rPr>
          <w:u w:val="single"/>
        </w:rPr>
        <w:t>Лексическая</w:t>
      </w:r>
      <w:r>
        <w:rPr>
          <w:spacing w:val="-8"/>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53"/>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A520D" w:rsidRDefault="009056B2">
      <w:pPr>
        <w:pStyle w:val="a3"/>
        <w:ind w:right="556"/>
        <w:jc w:val="left"/>
      </w:pPr>
      <w:r>
        <w:t>Распознавание в звучащем и письменном тексте и употребление в устной и письменной</w:t>
      </w:r>
      <w:r>
        <w:rPr>
          <w:spacing w:val="80"/>
        </w:rPr>
        <w:t xml:space="preserve"> </w:t>
      </w:r>
      <w:r>
        <w:t>речи различных средств связи для обеспечения логичности и целостности высказывания. Объём</w:t>
      </w:r>
      <w:r>
        <w:rPr>
          <w:spacing w:val="40"/>
        </w:rPr>
        <w:t xml:space="preserve"> </w:t>
      </w:r>
      <w:r>
        <w:t>—</w:t>
      </w:r>
      <w:r>
        <w:rPr>
          <w:spacing w:val="40"/>
        </w:rPr>
        <w:t xml:space="preserve"> </w:t>
      </w:r>
      <w:r>
        <w:t>1200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40"/>
        </w:rPr>
        <w:t xml:space="preserve"> </w:t>
      </w:r>
      <w:r>
        <w:t>использования</w:t>
      </w:r>
      <w:r>
        <w:rPr>
          <w:spacing w:val="40"/>
        </w:rPr>
        <w:t xml:space="preserve"> </w:t>
      </w:r>
      <w:r>
        <w:t>(включая</w:t>
      </w:r>
      <w:r>
        <w:rPr>
          <w:spacing w:val="40"/>
        </w:rPr>
        <w:t xml:space="preserve"> </w:t>
      </w:r>
      <w:r>
        <w:t>1050 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1350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 усвоения (включая 1200 лексических единиц продуктивного минимума).</w:t>
      </w:r>
    </w:p>
    <w:p w:rsidR="008A520D" w:rsidRDefault="009056B2">
      <w:pPr>
        <w:pStyle w:val="a3"/>
        <w:spacing w:before="1"/>
        <w:ind w:left="1022"/>
        <w:jc w:val="left"/>
      </w:pPr>
      <w:r>
        <w:rPr>
          <w:u w:val="single"/>
        </w:rPr>
        <w:t>Основные</w:t>
      </w:r>
      <w:r>
        <w:rPr>
          <w:spacing w:val="-5"/>
          <w:u w:val="single"/>
        </w:rPr>
        <w:t xml:space="preserve"> </w:t>
      </w:r>
      <w:r>
        <w:rPr>
          <w:u w:val="single"/>
        </w:rPr>
        <w:t>способы</w:t>
      </w:r>
      <w:r>
        <w:rPr>
          <w:spacing w:val="-2"/>
          <w:u w:val="single"/>
        </w:rPr>
        <w:t xml:space="preserve"> словообразования:</w:t>
      </w:r>
    </w:p>
    <w:p w:rsidR="008A520D" w:rsidRDefault="009056B2">
      <w:pPr>
        <w:pStyle w:val="a3"/>
        <w:jc w:val="left"/>
      </w:pPr>
      <w:r>
        <w:t>а)</w:t>
      </w:r>
      <w:r>
        <w:rPr>
          <w:spacing w:val="-1"/>
        </w:rPr>
        <w:t xml:space="preserve"> </w:t>
      </w:r>
      <w:r>
        <w:rPr>
          <w:spacing w:val="-2"/>
        </w:rPr>
        <w:t>аффиксация:</w:t>
      </w:r>
    </w:p>
    <w:p w:rsidR="008A520D" w:rsidRDefault="009056B2">
      <w:pPr>
        <w:pStyle w:val="a3"/>
        <w:jc w:val="left"/>
      </w:pPr>
      <w:r>
        <w:t>глаголов с помощью префиксов under-, over-, dis-, mis-; имён прилагательных с помощью суффиксов -able/-ible;</w:t>
      </w:r>
    </w:p>
    <w:p w:rsidR="008A520D" w:rsidRDefault="009056B2">
      <w:pPr>
        <w:pStyle w:val="a3"/>
        <w:ind w:right="2574"/>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5"/>
        </w:rPr>
        <w:t xml:space="preserve"> </w:t>
      </w:r>
      <w:r>
        <w:t>in-/im-; б) словосложение: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8A520D" w:rsidRDefault="009056B2">
      <w:pPr>
        <w:pStyle w:val="a3"/>
        <w:ind w:right="555"/>
      </w:pPr>
      <w:r>
        <w:t>образование сложных существительных путём соединения основ существительных с предлогом: father-in-law);</w:t>
      </w:r>
    </w:p>
    <w:p w:rsidR="008A520D" w:rsidRDefault="009056B2">
      <w:pPr>
        <w:pStyle w:val="a3"/>
        <w:spacing w:before="1"/>
        <w:ind w:right="552"/>
      </w:pPr>
      <w:r>
        <w:t>образование сложных прилагательных путём соединения основы прилагательного с основой причастия настоящего времени (nice-looking);</w:t>
      </w:r>
    </w:p>
    <w:p w:rsidR="008A520D" w:rsidRDefault="009056B2">
      <w:pPr>
        <w:pStyle w:val="a3"/>
        <w:ind w:right="552"/>
      </w:pPr>
      <w:r>
        <w:t>образование сложных прилагательных путём соединения основы прилагательного с основой причастия прошедшего времени (well-behaved);</w:t>
      </w:r>
    </w:p>
    <w:p w:rsidR="008A520D" w:rsidRDefault="009056B2">
      <w:pPr>
        <w:pStyle w:val="a3"/>
      </w:pPr>
      <w:r>
        <w:t>в)</w:t>
      </w:r>
      <w:r>
        <w:rPr>
          <w:spacing w:val="28"/>
        </w:rPr>
        <w:t xml:space="preserve">  </w:t>
      </w:r>
      <w:r>
        <w:rPr>
          <w:spacing w:val="-2"/>
        </w:rPr>
        <w:t>конверсия:</w:t>
      </w:r>
    </w:p>
    <w:p w:rsidR="008A520D" w:rsidRDefault="009056B2">
      <w:pPr>
        <w:pStyle w:val="a3"/>
        <w:ind w:right="548"/>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A520D" w:rsidRDefault="009056B2">
      <w:pPr>
        <w:pStyle w:val="a3"/>
        <w:ind w:right="549"/>
      </w:pPr>
      <w:r>
        <w:t>Различные средства связи в тексте для обеспечения его це- лостности (firstly, however, finally, at last, etc.).</w:t>
      </w:r>
    </w:p>
    <w:p w:rsidR="008A520D" w:rsidRDefault="009056B2">
      <w:pPr>
        <w:pStyle w:val="a3"/>
      </w:pPr>
      <w:r>
        <w:rPr>
          <w:u w:val="single"/>
        </w:rPr>
        <w:t>Грамматическая</w:t>
      </w:r>
      <w:r>
        <w:rPr>
          <w:spacing w:val="-4"/>
          <w:u w:val="single"/>
        </w:rPr>
        <w:t xml:space="preserve"> </w:t>
      </w:r>
      <w:r>
        <w:rPr>
          <w:u w:val="single"/>
        </w:rPr>
        <w:t>сторона</w:t>
      </w:r>
      <w:r>
        <w:rPr>
          <w:spacing w:val="-5"/>
          <w:u w:val="single"/>
        </w:rPr>
        <w:t xml:space="preserve"> </w:t>
      </w:r>
      <w:r>
        <w:rPr>
          <w:spacing w:val="-4"/>
          <w:u w:val="single"/>
        </w:rPr>
        <w:t>речи</w:t>
      </w:r>
    </w:p>
    <w:p w:rsidR="008A520D" w:rsidRDefault="009056B2">
      <w:pPr>
        <w:pStyle w:val="a3"/>
        <w:ind w:right="54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rsidR="008A520D" w:rsidRDefault="009056B2">
      <w:pPr>
        <w:pStyle w:val="a3"/>
        <w:ind w:right="556"/>
        <w:jc w:val="left"/>
      </w:pPr>
      <w:r>
        <w:t>Предложения</w:t>
      </w:r>
      <w:r w:rsidRPr="009056B2">
        <w:rPr>
          <w:spacing w:val="-4"/>
          <w:lang w:val="en-US"/>
        </w:rPr>
        <w:t xml:space="preserve"> </w:t>
      </w:r>
      <w:r>
        <w:t>со</w:t>
      </w:r>
      <w:r w:rsidRPr="009056B2">
        <w:rPr>
          <w:spacing w:val="-3"/>
          <w:lang w:val="en-US"/>
        </w:rPr>
        <w:t xml:space="preserve"> </w:t>
      </w:r>
      <w:r>
        <w:t>сложным</w:t>
      </w:r>
      <w:r w:rsidRPr="009056B2">
        <w:rPr>
          <w:spacing w:val="-4"/>
          <w:lang w:val="en-US"/>
        </w:rPr>
        <w:t xml:space="preserve"> </w:t>
      </w:r>
      <w:r>
        <w:t>дополнением</w:t>
      </w:r>
      <w:r w:rsidRPr="009056B2">
        <w:rPr>
          <w:spacing w:val="-3"/>
          <w:lang w:val="en-US"/>
        </w:rPr>
        <w:t xml:space="preserve"> </w:t>
      </w:r>
      <w:r w:rsidRPr="009056B2">
        <w:rPr>
          <w:lang w:val="en-US"/>
        </w:rPr>
        <w:t>(Complex</w:t>
      </w:r>
      <w:r w:rsidRPr="009056B2">
        <w:rPr>
          <w:spacing w:val="-2"/>
          <w:lang w:val="en-US"/>
        </w:rPr>
        <w:t xml:space="preserve"> </w:t>
      </w:r>
      <w:r w:rsidRPr="009056B2">
        <w:rPr>
          <w:lang w:val="en-US"/>
        </w:rPr>
        <w:t>Object)</w:t>
      </w:r>
      <w:r w:rsidRPr="009056B2">
        <w:rPr>
          <w:spacing w:val="-3"/>
          <w:lang w:val="en-US"/>
        </w:rPr>
        <w:t xml:space="preserve"> </w:t>
      </w:r>
      <w:r w:rsidRPr="009056B2">
        <w:rPr>
          <w:lang w:val="en-US"/>
        </w:rPr>
        <w:t>(I</w:t>
      </w:r>
      <w:r w:rsidRPr="009056B2">
        <w:rPr>
          <w:spacing w:val="-6"/>
          <w:lang w:val="en-US"/>
        </w:rPr>
        <w:t xml:space="preserve"> </w:t>
      </w:r>
      <w:r w:rsidRPr="009056B2">
        <w:rPr>
          <w:lang w:val="en-US"/>
        </w:rPr>
        <w:t>want</w:t>
      </w:r>
      <w:r w:rsidRPr="009056B2">
        <w:rPr>
          <w:spacing w:val="-3"/>
          <w:lang w:val="en-US"/>
        </w:rPr>
        <w:t xml:space="preserve"> </w:t>
      </w:r>
      <w:r w:rsidRPr="009056B2">
        <w:rPr>
          <w:lang w:val="en-US"/>
        </w:rPr>
        <w:t>to</w:t>
      </w:r>
      <w:r w:rsidRPr="009056B2">
        <w:rPr>
          <w:spacing w:val="-3"/>
          <w:lang w:val="en-US"/>
        </w:rPr>
        <w:t xml:space="preserve"> </w:t>
      </w:r>
      <w:r w:rsidRPr="009056B2">
        <w:rPr>
          <w:lang w:val="en-US"/>
        </w:rPr>
        <w:t>have</w:t>
      </w:r>
      <w:r w:rsidRPr="009056B2">
        <w:rPr>
          <w:spacing w:val="-4"/>
          <w:lang w:val="en-US"/>
        </w:rPr>
        <w:t xml:space="preserve"> </w:t>
      </w:r>
      <w:r w:rsidRPr="009056B2">
        <w:rPr>
          <w:lang w:val="en-US"/>
        </w:rPr>
        <w:t>my</w:t>
      </w:r>
      <w:r w:rsidRPr="009056B2">
        <w:rPr>
          <w:spacing w:val="-7"/>
          <w:lang w:val="en-US"/>
        </w:rPr>
        <w:t xml:space="preserve"> </w:t>
      </w:r>
      <w:r w:rsidRPr="009056B2">
        <w:rPr>
          <w:lang w:val="en-US"/>
        </w:rPr>
        <w:t>hair</w:t>
      </w:r>
      <w:r w:rsidRPr="009056B2">
        <w:rPr>
          <w:spacing w:val="-3"/>
          <w:lang w:val="en-US"/>
        </w:rPr>
        <w:t xml:space="preserve"> </w:t>
      </w:r>
      <w:r w:rsidRPr="009056B2">
        <w:rPr>
          <w:lang w:val="en-US"/>
        </w:rPr>
        <w:t xml:space="preserve">cut.). </w:t>
      </w:r>
      <w:r>
        <w:t>Условные предложения нереального характера (Conditional II).</w:t>
      </w:r>
    </w:p>
    <w:p w:rsidR="008A520D" w:rsidRDefault="009056B2">
      <w:pPr>
        <w:pStyle w:val="a3"/>
        <w:spacing w:before="1"/>
        <w:ind w:right="556"/>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9"/>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w:t>
      </w:r>
      <w:r>
        <w:rPr>
          <w:spacing w:val="-4"/>
        </w:rPr>
        <w:t xml:space="preserve"> </w:t>
      </w:r>
      <w:r>
        <w:t>. Конструкция I wish … .</w:t>
      </w:r>
    </w:p>
    <w:p w:rsidR="008A520D" w:rsidRDefault="009056B2">
      <w:pPr>
        <w:pStyle w:val="a3"/>
        <w:jc w:val="left"/>
      </w:pPr>
      <w:r>
        <w:t>Предложения</w:t>
      </w:r>
      <w:r>
        <w:rPr>
          <w:spacing w:val="-4"/>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rPr>
          <w:spacing w:val="-4"/>
        </w:rPr>
        <w:t>nor.</w:t>
      </w:r>
    </w:p>
    <w:p w:rsidR="008A520D" w:rsidRDefault="009056B2">
      <w:pPr>
        <w:pStyle w:val="a3"/>
        <w:ind w:right="547"/>
      </w:pPr>
      <w:r>
        <w:t>Глаголы в видо-временных формах действительного залога в изъявительном наклонении (Present/Past/Future Simple Tense; Present/Past Perfect Tense; Present/Past</w:t>
      </w:r>
      <w:r>
        <w:rPr>
          <w:spacing w:val="40"/>
        </w:rPr>
        <w:t xml:space="preserve"> </w:t>
      </w:r>
      <w:r>
        <w:t>Continuous Tense, Future-in-the-Past) и наиболее употребительных формах страдательного залога</w:t>
      </w:r>
      <w:r>
        <w:rPr>
          <w:spacing w:val="80"/>
        </w:rPr>
        <w:t xml:space="preserve"> </w:t>
      </w:r>
      <w:r>
        <w:t>(Present/Past Simple Passive; Present Perfect Passive).</w:t>
      </w:r>
    </w:p>
    <w:p w:rsidR="008A520D" w:rsidRDefault="009056B2">
      <w:pPr>
        <w:pStyle w:val="a3"/>
        <w:ind w:right="3302"/>
      </w:pPr>
      <w:r>
        <w:t>Порядок</w:t>
      </w:r>
      <w:r>
        <w:rPr>
          <w:spacing w:val="-6"/>
        </w:rPr>
        <w:t xml:space="preserve"> </w:t>
      </w:r>
      <w:r>
        <w:t>следования</w:t>
      </w:r>
      <w:r>
        <w:rPr>
          <w:spacing w:val="-6"/>
        </w:rPr>
        <w:t xml:space="preserve"> </w:t>
      </w:r>
      <w:r>
        <w:t>имён</w:t>
      </w:r>
      <w:r>
        <w:rPr>
          <w:spacing w:val="-6"/>
        </w:rPr>
        <w:t xml:space="preserve"> </w:t>
      </w:r>
      <w:r>
        <w:t>прилагательных</w:t>
      </w:r>
      <w:r>
        <w:rPr>
          <w:spacing w:val="-4"/>
        </w:rPr>
        <w:t xml:space="preserve"> </w:t>
      </w:r>
      <w:r>
        <w:t>(nice</w:t>
      </w:r>
      <w:r>
        <w:rPr>
          <w:spacing w:val="-7"/>
        </w:rPr>
        <w:t xml:space="preserve"> </w:t>
      </w:r>
      <w:r>
        <w:t>long</w:t>
      </w:r>
      <w:r>
        <w:rPr>
          <w:spacing w:val="-8"/>
        </w:rPr>
        <w:t xml:space="preserve"> </w:t>
      </w:r>
      <w:r>
        <w:t>blond</w:t>
      </w:r>
      <w:r>
        <w:rPr>
          <w:spacing w:val="-6"/>
        </w:rPr>
        <w:t xml:space="preserve"> </w:t>
      </w:r>
      <w:r>
        <w:t xml:space="preserve">hair). </w:t>
      </w:r>
      <w:r>
        <w:rPr>
          <w:u w:val="single"/>
        </w:rPr>
        <w:t>Социокультурные знания и умения</w:t>
      </w:r>
    </w:p>
    <w:p w:rsidR="008A520D" w:rsidRDefault="009056B2">
      <w:pPr>
        <w:pStyle w:val="a3"/>
        <w:ind w:right="54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w:t>
      </w:r>
      <w:r>
        <w:rPr>
          <w:spacing w:val="-4"/>
        </w:rPr>
        <w:t xml:space="preserve"> </w:t>
      </w:r>
      <w:r>
        <w:t>лексики</w:t>
      </w:r>
      <w:r>
        <w:rPr>
          <w:spacing w:val="-1"/>
        </w:rPr>
        <w:t xml:space="preserve"> </w:t>
      </w:r>
      <w:r>
        <w:t>и реалий в рамках отобранного</w:t>
      </w:r>
      <w:r>
        <w:rPr>
          <w:spacing w:val="-2"/>
        </w:rPr>
        <w:t xml:space="preserve"> </w:t>
      </w:r>
      <w:r>
        <w:t>тематического содержания (основные</w:t>
      </w:r>
      <w:r>
        <w:rPr>
          <w:spacing w:val="-3"/>
        </w:rPr>
        <w:t xml:space="preserve"> </w:t>
      </w:r>
      <w:r>
        <w:t>национальные</w:t>
      </w:r>
      <w:r>
        <w:rPr>
          <w:spacing w:val="-3"/>
        </w:rPr>
        <w:t xml:space="preserve"> </w:t>
      </w:r>
      <w:r>
        <w:t>праздники,</w:t>
      </w:r>
      <w:r>
        <w:rPr>
          <w:spacing w:val="-1"/>
        </w:rPr>
        <w:t xml:space="preserve"> </w:t>
      </w:r>
      <w:r>
        <w:t>традиции,</w:t>
      </w:r>
      <w:r>
        <w:rPr>
          <w:spacing w:val="-1"/>
        </w:rPr>
        <w:t xml:space="preserve"> </w:t>
      </w:r>
      <w:r>
        <w:t>обычаи;</w:t>
      </w:r>
      <w:r>
        <w:rPr>
          <w:spacing w:val="-1"/>
        </w:rPr>
        <w:t xml:space="preserve"> </w:t>
      </w:r>
      <w:r>
        <w:t>традиции в</w:t>
      </w:r>
      <w:r>
        <w:rPr>
          <w:spacing w:val="-2"/>
        </w:rPr>
        <w:t xml:space="preserve"> </w:t>
      </w:r>
      <w:r>
        <w:t>питании</w:t>
      </w:r>
      <w:r>
        <w:rPr>
          <w:spacing w:val="-3"/>
        </w:rPr>
        <w:t xml:space="preserve"> </w:t>
      </w:r>
      <w:r>
        <w:t>и проведении досуга, система образования).</w:t>
      </w:r>
    </w:p>
    <w:p w:rsidR="008A520D" w:rsidRDefault="009056B2">
      <w:pPr>
        <w:pStyle w:val="a3"/>
        <w:ind w:right="54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A520D" w:rsidRDefault="009056B2">
      <w:pPr>
        <w:pStyle w:val="a3"/>
        <w:ind w:right="552"/>
        <w:jc w:val="left"/>
      </w:pPr>
      <w: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A520D" w:rsidRDefault="009056B2">
      <w:pPr>
        <w:pStyle w:val="a3"/>
        <w:spacing w:before="1"/>
        <w:jc w:val="left"/>
      </w:pPr>
      <w:r>
        <w:t>Соблюдение</w:t>
      </w:r>
      <w:r>
        <w:rPr>
          <w:spacing w:val="-9"/>
        </w:rPr>
        <w:t xml:space="preserve"> </w:t>
      </w:r>
      <w:r>
        <w:t>нормы</w:t>
      </w:r>
      <w:r>
        <w:rPr>
          <w:spacing w:val="-3"/>
        </w:rPr>
        <w:t xml:space="preserve"> </w:t>
      </w:r>
      <w:r>
        <w:t>вежливости</w:t>
      </w:r>
      <w:r>
        <w:rPr>
          <w:spacing w:val="-1"/>
        </w:rPr>
        <w:t xml:space="preserve"> </w:t>
      </w:r>
      <w:r>
        <w:t>в</w:t>
      </w:r>
      <w:r>
        <w:rPr>
          <w:spacing w:val="-4"/>
        </w:rPr>
        <w:t xml:space="preserve"> </w:t>
      </w:r>
      <w:r>
        <w:t>межкультурном</w:t>
      </w:r>
      <w:r>
        <w:rPr>
          <w:spacing w:val="-3"/>
        </w:rPr>
        <w:t xml:space="preserve"> </w:t>
      </w:r>
      <w:r>
        <w:t>общении.</w:t>
      </w:r>
      <w:r>
        <w:rPr>
          <w:spacing w:val="-6"/>
        </w:rPr>
        <w:t xml:space="preserve"> </w:t>
      </w:r>
      <w:r>
        <w:t>Развитие</w:t>
      </w:r>
      <w:r>
        <w:rPr>
          <w:spacing w:val="-1"/>
        </w:rPr>
        <w:t xml:space="preserve"> </w:t>
      </w:r>
      <w:r>
        <w:rPr>
          <w:spacing w:val="-2"/>
        </w:rPr>
        <w:t>умений:</w:t>
      </w:r>
    </w:p>
    <w:p w:rsidR="008A520D" w:rsidRDefault="009056B2">
      <w:pPr>
        <w:pStyle w:val="a3"/>
        <w:jc w:val="left"/>
      </w:pPr>
      <w:r>
        <w:t>писать свои имя и фамилию, а также имена и фамилии своих родственников и друзей на</w:t>
      </w:r>
      <w:r>
        <w:rPr>
          <w:spacing w:val="40"/>
        </w:rPr>
        <w:t xml:space="preserve"> </w:t>
      </w:r>
      <w:r>
        <w:t>английском языке;</w:t>
      </w:r>
    </w:p>
    <w:p w:rsidR="008A520D" w:rsidRDefault="009056B2">
      <w:pPr>
        <w:pStyle w:val="a3"/>
        <w:jc w:val="left"/>
      </w:pPr>
      <w:r>
        <w:t>правильно</w:t>
      </w:r>
      <w:r>
        <w:rPr>
          <w:spacing w:val="-5"/>
        </w:rPr>
        <w:t xml:space="preserve"> </w:t>
      </w:r>
      <w:r>
        <w:t>оформлять</w:t>
      </w:r>
      <w:r>
        <w:rPr>
          <w:spacing w:val="-2"/>
        </w:rPr>
        <w:t xml:space="preserve"> </w:t>
      </w:r>
      <w:r>
        <w:t>свой</w:t>
      </w:r>
      <w:r>
        <w:rPr>
          <w:spacing w:val="-2"/>
        </w:rPr>
        <w:t xml:space="preserve"> </w:t>
      </w:r>
      <w:r>
        <w:t>адрес</w:t>
      </w:r>
      <w:r>
        <w:rPr>
          <w:spacing w:val="-4"/>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3"/>
        </w:rPr>
        <w:t xml:space="preserve"> </w:t>
      </w:r>
      <w:r>
        <w:rPr>
          <w:spacing w:val="-2"/>
        </w:rPr>
        <w:t>анкете);</w:t>
      </w:r>
    </w:p>
    <w:p w:rsidR="008A520D" w:rsidRDefault="009056B2">
      <w:pPr>
        <w:pStyle w:val="a3"/>
        <w:ind w:right="605"/>
        <w:jc w:val="left"/>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стране/странах изучаемого языка;</w:t>
      </w:r>
      <w:r>
        <w:rPr>
          <w:spacing w:val="40"/>
        </w:rPr>
        <w:t xml:space="preserve"> </w:t>
      </w:r>
      <w:r>
        <w:t>кратко представлять Россию и страну/страны изучаемого языка;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7"/>
      </w:pPr>
      <w: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8A520D" w:rsidRDefault="009056B2">
      <w:pPr>
        <w:pStyle w:val="a3"/>
        <w:spacing w:before="1"/>
        <w:ind w:right="553"/>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A520D" w:rsidRDefault="009056B2">
      <w:pPr>
        <w:pStyle w:val="a3"/>
        <w:jc w:val="left"/>
      </w:pPr>
      <w:r>
        <w:t>оказывать</w:t>
      </w:r>
      <w:r>
        <w:rPr>
          <w:spacing w:val="40"/>
        </w:rPr>
        <w:t xml:space="preserve"> </w:t>
      </w:r>
      <w:r>
        <w:t>помощь</w:t>
      </w:r>
      <w:r>
        <w:rPr>
          <w:spacing w:val="37"/>
        </w:rPr>
        <w:t xml:space="preserve"> </w:t>
      </w:r>
      <w:r>
        <w:t>зарубежным</w:t>
      </w:r>
      <w:r>
        <w:rPr>
          <w:spacing w:val="37"/>
        </w:rPr>
        <w:t xml:space="preserve"> </w:t>
      </w:r>
      <w:r>
        <w:t>гостям</w:t>
      </w:r>
      <w:r>
        <w:rPr>
          <w:spacing w:val="38"/>
        </w:rPr>
        <w:t xml:space="preserve"> </w:t>
      </w:r>
      <w:r>
        <w:t>в</w:t>
      </w:r>
      <w:r>
        <w:rPr>
          <w:spacing w:val="38"/>
        </w:rPr>
        <w:t xml:space="preserve"> </w:t>
      </w:r>
      <w:r>
        <w:t>ситуациях</w:t>
      </w:r>
      <w:r>
        <w:rPr>
          <w:spacing w:val="40"/>
        </w:rPr>
        <w:t xml:space="preserve"> </w:t>
      </w:r>
      <w:r>
        <w:t>повседневного</w:t>
      </w:r>
      <w:r>
        <w:rPr>
          <w:spacing w:val="36"/>
        </w:rPr>
        <w:t xml:space="preserve"> </w:t>
      </w:r>
      <w:r>
        <w:t>общения</w:t>
      </w:r>
      <w:r>
        <w:rPr>
          <w:spacing w:val="38"/>
        </w:rPr>
        <w:t xml:space="preserve"> </w:t>
      </w:r>
      <w:r>
        <w:t xml:space="preserve">(объяснить местонахождение объекта, сообщить возможный маршрут, уточнить часы работы и т. д.). </w:t>
      </w:r>
      <w:r>
        <w:rPr>
          <w:u w:val="single"/>
        </w:rPr>
        <w:t>Компенсаторные умения</w:t>
      </w:r>
    </w:p>
    <w:p w:rsidR="008A520D" w:rsidRDefault="009056B2">
      <w:pPr>
        <w:pStyle w:val="a3"/>
        <w:ind w:right="548"/>
      </w:pPr>
      <w:r>
        <w:t>Использование при чтении и аудировании языковой, в том числе контекстуальной, догадки; при говорении и письме — перифраза/толкования, синоним</w:t>
      </w:r>
      <w:r w:rsidR="00D1205D">
        <w:t>ических средств, описание пред</w:t>
      </w:r>
      <w:r>
        <w:t>мета вместо его названия; при</w:t>
      </w:r>
      <w:r w:rsidR="00D1205D">
        <w:t xml:space="preserve"> непосредственном общении дога</w:t>
      </w:r>
      <w:r>
        <w:t>дываться о значении незнакомых слов с помощью используемых собеседником жестов и мимики.</w:t>
      </w:r>
    </w:p>
    <w:p w:rsidR="008A520D" w:rsidRDefault="009056B2">
      <w:pPr>
        <w:pStyle w:val="a3"/>
      </w:pPr>
      <w:r>
        <w:t>Переспрашивать,</w:t>
      </w:r>
      <w:r>
        <w:rPr>
          <w:spacing w:val="-7"/>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6"/>
        </w:rPr>
        <w:t xml:space="preserve"> </w:t>
      </w:r>
      <w:r>
        <w:t>незнакомых</w:t>
      </w:r>
      <w:r>
        <w:rPr>
          <w:spacing w:val="-2"/>
        </w:rPr>
        <w:t xml:space="preserve"> слов.</w:t>
      </w:r>
    </w:p>
    <w:p w:rsidR="008A520D" w:rsidRDefault="009056B2">
      <w:pPr>
        <w:pStyle w:val="a3"/>
        <w:ind w:right="557"/>
      </w:pPr>
      <w:r>
        <w:t>Использование в качестве опоры при порождении собственных высказываний ключевых слов, плана.</w:t>
      </w:r>
    </w:p>
    <w:p w:rsidR="008A520D" w:rsidRDefault="009056B2">
      <w:pPr>
        <w:pStyle w:val="a3"/>
        <w:ind w:right="55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520D" w:rsidRDefault="009056B2">
      <w:pPr>
        <w:pStyle w:val="a3"/>
        <w:ind w:right="5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A520D" w:rsidRDefault="009056B2">
      <w:pPr>
        <w:pStyle w:val="1"/>
        <w:spacing w:before="5"/>
      </w:pPr>
      <w:r>
        <w:t>ПЛАНИРУЕМЫЕ</w:t>
      </w:r>
      <w:r>
        <w:rPr>
          <w:spacing w:val="-5"/>
        </w:rPr>
        <w:t xml:space="preserve"> </w:t>
      </w:r>
      <w:r>
        <w:t>РЕЗУЛЬТАТЫ</w:t>
      </w:r>
      <w:r>
        <w:rPr>
          <w:spacing w:val="-5"/>
        </w:rPr>
        <w:t xml:space="preserve"> </w:t>
      </w:r>
      <w:r>
        <w:t>ОСВОЕНИЯ</w:t>
      </w:r>
      <w:r>
        <w:rPr>
          <w:spacing w:val="-5"/>
        </w:rPr>
        <w:t xml:space="preserve"> </w:t>
      </w:r>
      <w:r>
        <w:t>УЧЕБНОГО</w:t>
      </w:r>
      <w:r>
        <w:rPr>
          <w:spacing w:val="-4"/>
        </w:rPr>
        <w:t xml:space="preserve"> </w:t>
      </w:r>
      <w:r>
        <w:rPr>
          <w:spacing w:val="-2"/>
        </w:rPr>
        <w:t>ПРЕДМЕТА</w:t>
      </w:r>
    </w:p>
    <w:p w:rsidR="008A520D" w:rsidRDefault="009056B2">
      <w:pPr>
        <w:spacing w:line="274" w:lineRule="exact"/>
        <w:ind w:left="962"/>
        <w:rPr>
          <w:b/>
          <w:sz w:val="24"/>
        </w:rPr>
      </w:pPr>
      <w:r>
        <w:rPr>
          <w:b/>
          <w:sz w:val="24"/>
        </w:rPr>
        <w:t>«ИНОСТРАННЫЙ</w:t>
      </w:r>
      <w:r>
        <w:rPr>
          <w:b/>
          <w:spacing w:val="-5"/>
          <w:sz w:val="24"/>
        </w:rPr>
        <w:t xml:space="preserve"> </w:t>
      </w:r>
      <w:r>
        <w:rPr>
          <w:b/>
          <w:sz w:val="24"/>
        </w:rPr>
        <w:t>(АНГЛИЙСКИЙ)</w:t>
      </w:r>
      <w:r>
        <w:rPr>
          <w:b/>
          <w:spacing w:val="-4"/>
          <w:sz w:val="24"/>
        </w:rPr>
        <w:t xml:space="preserve"> ЯЗЫК»</w:t>
      </w:r>
    </w:p>
    <w:p w:rsidR="008A520D" w:rsidRDefault="009056B2">
      <w:pPr>
        <w:pStyle w:val="a3"/>
        <w:ind w:right="552"/>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A520D" w:rsidRDefault="009056B2">
      <w:pPr>
        <w:pStyle w:val="a3"/>
        <w:ind w:right="547"/>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8A520D" w:rsidRDefault="009056B2">
      <w:pPr>
        <w:pStyle w:val="a3"/>
        <w:jc w:val="left"/>
      </w:pPr>
      <w:r>
        <w:t>ЛИЧНОСТНЫЕ</w:t>
      </w:r>
      <w:r>
        <w:rPr>
          <w:spacing w:val="-9"/>
        </w:rPr>
        <w:t xml:space="preserve"> </w:t>
      </w:r>
      <w:r>
        <w:rPr>
          <w:spacing w:val="-2"/>
        </w:rPr>
        <w:t>РЕЗУЛЬТАТЫ</w:t>
      </w:r>
    </w:p>
    <w:p w:rsidR="008A520D" w:rsidRDefault="009056B2">
      <w:pPr>
        <w:pStyle w:val="a3"/>
        <w:ind w:right="547"/>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8A520D" w:rsidRDefault="009056B2">
      <w:pPr>
        <w:pStyle w:val="a3"/>
        <w:ind w:right="605"/>
        <w:jc w:val="left"/>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должны</w:t>
      </w:r>
      <w:r>
        <w:rPr>
          <w:spacing w:val="40"/>
        </w:rPr>
        <w:t xml:space="preserve"> </w:t>
      </w:r>
      <w:r>
        <w:t>отражать готовность обучающихся руководствоваться системой позитивных</w:t>
      </w:r>
      <w:r>
        <w:rPr>
          <w:spacing w:val="40"/>
        </w:rPr>
        <w:t xml:space="preserve"> </w:t>
      </w:r>
      <w:r>
        <w:t>ценностных 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 основных направлений</w:t>
      </w:r>
      <w:r>
        <w:rPr>
          <w:spacing w:val="80"/>
        </w:rPr>
        <w:t xml:space="preserve"> </w:t>
      </w:r>
      <w:r>
        <w:t>воспитательной</w:t>
      </w:r>
      <w:r>
        <w:rPr>
          <w:spacing w:val="80"/>
        </w:rPr>
        <w:t xml:space="preserve"> </w:t>
      </w:r>
      <w:r>
        <w:t>деятельности,</w:t>
      </w:r>
      <w:r>
        <w:rPr>
          <w:spacing w:val="14"/>
        </w:rPr>
        <w:t xml:space="preserve"> </w:t>
      </w:r>
      <w:r>
        <w:t>в том</w:t>
      </w:r>
      <w:r>
        <w:rPr>
          <w:spacing w:val="14"/>
        </w:rPr>
        <w:t xml:space="preserve"> </w:t>
      </w:r>
      <w:r>
        <w:t>числе в части:</w:t>
      </w:r>
      <w:r>
        <w:rPr>
          <w:spacing w:val="40"/>
        </w:rPr>
        <w:t xml:space="preserve"> </w:t>
      </w:r>
      <w:r>
        <w:rPr>
          <w:u w:val="single"/>
        </w:rPr>
        <w:t>Гражданского воспитания:</w:t>
      </w:r>
    </w:p>
    <w:p w:rsidR="008A520D" w:rsidRDefault="009056B2">
      <w:pPr>
        <w:pStyle w:val="a3"/>
        <w:ind w:right="556"/>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w:t>
      </w:r>
      <w:r>
        <w:rPr>
          <w:spacing w:val="40"/>
        </w:rPr>
        <w:t xml:space="preserve"> </w:t>
      </w:r>
      <w:r>
        <w:t>уважение прав, свобод и законных интересов других людей;</w:t>
      </w:r>
    </w:p>
    <w:p w:rsidR="008A520D" w:rsidRDefault="009056B2">
      <w:pPr>
        <w:pStyle w:val="a3"/>
        <w:jc w:val="left"/>
      </w:pPr>
      <w:r>
        <w:t>активное</w:t>
      </w:r>
      <w:r>
        <w:rPr>
          <w:spacing w:val="79"/>
        </w:rPr>
        <w:t xml:space="preserve"> </w:t>
      </w:r>
      <w:r>
        <w:t>участие</w:t>
      </w:r>
      <w:r>
        <w:rPr>
          <w:spacing w:val="77"/>
        </w:rPr>
        <w:t xml:space="preserve"> </w:t>
      </w:r>
      <w:r>
        <w:t>в</w:t>
      </w:r>
      <w:r>
        <w:rPr>
          <w:spacing w:val="77"/>
        </w:rPr>
        <w:t xml:space="preserve"> </w:t>
      </w:r>
      <w:r>
        <w:t>жизни</w:t>
      </w:r>
      <w:r>
        <w:rPr>
          <w:spacing w:val="79"/>
        </w:rPr>
        <w:t xml:space="preserve"> </w:t>
      </w:r>
      <w:r>
        <w:t>семьи,</w:t>
      </w:r>
      <w:r>
        <w:rPr>
          <w:spacing w:val="78"/>
        </w:rPr>
        <w:t xml:space="preserve"> </w:t>
      </w:r>
      <w:r>
        <w:t>Организации,</w:t>
      </w:r>
      <w:r>
        <w:rPr>
          <w:spacing w:val="78"/>
        </w:rPr>
        <w:t xml:space="preserve"> </w:t>
      </w:r>
      <w:r>
        <w:t>местного</w:t>
      </w:r>
      <w:r>
        <w:rPr>
          <w:spacing w:val="78"/>
        </w:rPr>
        <w:t xml:space="preserve"> </w:t>
      </w:r>
      <w:r>
        <w:t>сообщества,</w:t>
      </w:r>
      <w:r>
        <w:rPr>
          <w:spacing w:val="78"/>
        </w:rPr>
        <w:t xml:space="preserve"> </w:t>
      </w:r>
      <w:r>
        <w:t>родного</w:t>
      </w:r>
      <w:r>
        <w:rPr>
          <w:spacing w:val="78"/>
        </w:rPr>
        <w:t xml:space="preserve"> </w:t>
      </w:r>
      <w:r>
        <w:t xml:space="preserve">края, </w:t>
      </w:r>
      <w:r>
        <w:rPr>
          <w:spacing w:val="-2"/>
        </w:rPr>
        <w:t>страны;</w:t>
      </w:r>
    </w:p>
    <w:p w:rsidR="008A520D" w:rsidRDefault="009056B2">
      <w:pPr>
        <w:pStyle w:val="a3"/>
        <w:jc w:val="left"/>
      </w:pPr>
      <w:r>
        <w:t>неприятие</w:t>
      </w:r>
      <w:r>
        <w:rPr>
          <w:spacing w:val="80"/>
        </w:rPr>
        <w:t xml:space="preserve"> </w:t>
      </w:r>
      <w:r>
        <w:t>любых</w:t>
      </w:r>
      <w:r>
        <w:rPr>
          <w:spacing w:val="80"/>
        </w:rPr>
        <w:t xml:space="preserve"> </w:t>
      </w:r>
      <w:r>
        <w:t>форм</w:t>
      </w:r>
      <w:r>
        <w:rPr>
          <w:spacing w:val="80"/>
        </w:rPr>
        <w:t xml:space="preserve"> </w:t>
      </w:r>
      <w:r>
        <w:t>экстремизма,</w:t>
      </w:r>
      <w:r>
        <w:rPr>
          <w:spacing w:val="80"/>
        </w:rPr>
        <w:t xml:space="preserve"> </w:t>
      </w:r>
      <w:r>
        <w:t>дискриминации;</w:t>
      </w:r>
      <w:r>
        <w:rPr>
          <w:spacing w:val="80"/>
        </w:rPr>
        <w:t xml:space="preserve"> </w:t>
      </w:r>
      <w:r>
        <w:t>понимание</w:t>
      </w:r>
      <w:r>
        <w:rPr>
          <w:spacing w:val="80"/>
        </w:rPr>
        <w:t xml:space="preserve"> </w:t>
      </w:r>
      <w:r>
        <w:t>роли</w:t>
      </w:r>
      <w:r>
        <w:rPr>
          <w:spacing w:val="80"/>
        </w:rPr>
        <w:t xml:space="preserve"> </w:t>
      </w:r>
      <w:r>
        <w:t>различных</w:t>
      </w:r>
      <w:r>
        <w:rPr>
          <w:spacing w:val="80"/>
        </w:rPr>
        <w:t xml:space="preserve"> </w:t>
      </w:r>
      <w:r>
        <w:t>социальных институтов в жизни человека;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A520D" w:rsidRDefault="009056B2">
      <w:pPr>
        <w:pStyle w:val="a3"/>
        <w:spacing w:before="1"/>
        <w:ind w:right="552"/>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A520D" w:rsidRDefault="009056B2">
      <w:pPr>
        <w:pStyle w:val="a3"/>
        <w:ind w:right="553"/>
      </w:pPr>
      <w:r>
        <w:t>готовность к участию в гуманитарной деятельности (волонтёрство, помощь людям, нуждающимся в ней).</w:t>
      </w:r>
    </w:p>
    <w:p w:rsidR="008A520D" w:rsidRDefault="009056B2">
      <w:pPr>
        <w:pStyle w:val="a3"/>
      </w:pPr>
      <w:r>
        <w:rPr>
          <w:u w:val="single"/>
        </w:rPr>
        <w:t>Патриотического</w:t>
      </w:r>
      <w:r>
        <w:rPr>
          <w:spacing w:val="-4"/>
          <w:u w:val="single"/>
        </w:rPr>
        <w:t xml:space="preserve"> </w:t>
      </w:r>
      <w:r>
        <w:rPr>
          <w:spacing w:val="-2"/>
          <w:u w:val="single"/>
        </w:rPr>
        <w:t>воспитания:</w:t>
      </w:r>
    </w:p>
    <w:p w:rsidR="008A520D" w:rsidRDefault="009056B2">
      <w:pPr>
        <w:pStyle w:val="a3"/>
        <w:ind w:right="547" w:firstLine="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A520D" w:rsidRDefault="009056B2">
      <w:pPr>
        <w:pStyle w:val="a3"/>
        <w:ind w:right="554"/>
      </w:pPr>
      <w:r>
        <w:t>ценностное</w:t>
      </w:r>
      <w:r>
        <w:rPr>
          <w:spacing w:val="-2"/>
        </w:rPr>
        <w:t xml:space="preserve"> </w:t>
      </w:r>
      <w:r>
        <w:t>отношение</w:t>
      </w:r>
      <w:r>
        <w:rPr>
          <w:spacing w:val="-4"/>
        </w:rPr>
        <w:t xml:space="preserve"> </w:t>
      </w:r>
      <w:r>
        <w:t>к</w:t>
      </w:r>
      <w:r>
        <w:rPr>
          <w:spacing w:val="-1"/>
        </w:rPr>
        <w:t xml:space="preserve"> </w:t>
      </w:r>
      <w:r>
        <w:t>достижениям</w:t>
      </w:r>
      <w:r>
        <w:rPr>
          <w:spacing w:val="-2"/>
        </w:rPr>
        <w:t xml:space="preserve"> </w:t>
      </w:r>
      <w:r>
        <w:t>своей</w:t>
      </w:r>
      <w:r>
        <w:rPr>
          <w:spacing w:val="-1"/>
        </w:rPr>
        <w:t xml:space="preserve"> </w:t>
      </w:r>
      <w:r>
        <w:t>Родины –</w:t>
      </w:r>
      <w:r>
        <w:rPr>
          <w:spacing w:val="-1"/>
        </w:rPr>
        <w:t xml:space="preserve"> </w:t>
      </w:r>
      <w:r>
        <w:t>России,</w:t>
      </w:r>
      <w:r>
        <w:rPr>
          <w:spacing w:val="-3"/>
        </w:rPr>
        <w:t xml:space="preserve"> </w:t>
      </w:r>
      <w:r>
        <w:t>к</w:t>
      </w:r>
      <w:r>
        <w:rPr>
          <w:spacing w:val="-1"/>
        </w:rPr>
        <w:t xml:space="preserve"> </w:t>
      </w:r>
      <w:r>
        <w:t>науке,</w:t>
      </w:r>
      <w:r>
        <w:rPr>
          <w:spacing w:val="-1"/>
        </w:rPr>
        <w:t xml:space="preserve"> </w:t>
      </w:r>
      <w:r>
        <w:t>искусству,</w:t>
      </w:r>
      <w:r>
        <w:rPr>
          <w:spacing w:val="-1"/>
        </w:rPr>
        <w:t xml:space="preserve"> </w:t>
      </w:r>
      <w:r>
        <w:t>спорту, технологиям, боевым подвигам и трудовым достижениям народа;</w:t>
      </w:r>
    </w:p>
    <w:p w:rsidR="008A520D" w:rsidRDefault="009056B2">
      <w:pPr>
        <w:pStyle w:val="a3"/>
        <w:ind w:right="547"/>
      </w:pPr>
      <w:r>
        <w:t>уважение</w:t>
      </w:r>
      <w:r>
        <w:rPr>
          <w:spacing w:val="-4"/>
        </w:rPr>
        <w:t xml:space="preserve"> </w:t>
      </w:r>
      <w:r>
        <w:t>к</w:t>
      </w:r>
      <w:r>
        <w:rPr>
          <w:spacing w:val="-4"/>
        </w:rPr>
        <w:t xml:space="preserve"> </w:t>
      </w:r>
      <w:r>
        <w:t>символам</w:t>
      </w:r>
      <w:r>
        <w:rPr>
          <w:spacing w:val="-3"/>
        </w:rPr>
        <w:t xml:space="preserve"> </w:t>
      </w:r>
      <w:r>
        <w:t>России,</w:t>
      </w:r>
      <w:r>
        <w:rPr>
          <w:spacing w:val="-4"/>
        </w:rPr>
        <w:t xml:space="preserve"> </w:t>
      </w:r>
      <w:r>
        <w:t>государственным</w:t>
      </w:r>
      <w:r>
        <w:rPr>
          <w:spacing w:val="-4"/>
        </w:rPr>
        <w:t xml:space="preserve"> </w:t>
      </w:r>
      <w:r>
        <w:t>праздникам,</w:t>
      </w:r>
      <w:r>
        <w:rPr>
          <w:spacing w:val="-4"/>
        </w:rPr>
        <w:t xml:space="preserve"> </w:t>
      </w:r>
      <w:r>
        <w:t>историческому</w:t>
      </w:r>
      <w:r>
        <w:rPr>
          <w:spacing w:val="-8"/>
        </w:rPr>
        <w:t xml:space="preserve"> </w:t>
      </w:r>
      <w:r>
        <w:t>и</w:t>
      </w:r>
      <w:r>
        <w:rPr>
          <w:spacing w:val="-4"/>
        </w:rPr>
        <w:t xml:space="preserve"> </w:t>
      </w:r>
      <w:r>
        <w:t>природному наследию и памятникам, традициям разных народов, проживающих в родной стране.</w:t>
      </w:r>
    </w:p>
    <w:p w:rsidR="008A520D" w:rsidRDefault="009056B2">
      <w:pPr>
        <w:pStyle w:val="a3"/>
      </w:pPr>
      <w:r>
        <w:t>Духовно-нравственного</w:t>
      </w:r>
      <w:r>
        <w:rPr>
          <w:spacing w:val="-8"/>
        </w:rPr>
        <w:t xml:space="preserve"> </w:t>
      </w:r>
      <w:r>
        <w:rPr>
          <w:spacing w:val="-2"/>
        </w:rPr>
        <w:t>воспитания:</w:t>
      </w:r>
    </w:p>
    <w:p w:rsidR="008A520D" w:rsidRDefault="009056B2">
      <w:pPr>
        <w:pStyle w:val="a3"/>
        <w:ind w:right="556"/>
        <w:jc w:val="left"/>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8A520D" w:rsidRDefault="009056B2">
      <w:pPr>
        <w:pStyle w:val="a3"/>
        <w:spacing w:before="1"/>
        <w:jc w:val="left"/>
      </w:pPr>
      <w:r>
        <w:t>Эстетического</w:t>
      </w:r>
      <w:r>
        <w:rPr>
          <w:spacing w:val="-4"/>
        </w:rPr>
        <w:t xml:space="preserve"> </w:t>
      </w:r>
      <w:r>
        <w:rPr>
          <w:spacing w:val="-2"/>
        </w:rPr>
        <w:t>воспитания:</w:t>
      </w:r>
    </w:p>
    <w:p w:rsidR="008A520D" w:rsidRDefault="009056B2">
      <w:pPr>
        <w:pStyle w:val="a3"/>
        <w:ind w:right="55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A520D" w:rsidRDefault="009056B2">
      <w:pPr>
        <w:pStyle w:val="a3"/>
        <w:ind w:right="556"/>
      </w:pPr>
      <w:r>
        <w:t>понимание ценности отечественного и мирового искусства, роли этнических культурных традиций и народного творчества;</w:t>
      </w:r>
    </w:p>
    <w:p w:rsidR="008A520D" w:rsidRDefault="009056B2">
      <w:pPr>
        <w:pStyle w:val="a3"/>
      </w:pPr>
      <w:r>
        <w:t>стремление</w:t>
      </w:r>
      <w:r>
        <w:rPr>
          <w:spacing w:val="-6"/>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3"/>
        </w:rPr>
        <w:t xml:space="preserve"> </w:t>
      </w:r>
      <w:r>
        <w:rPr>
          <w:spacing w:val="-2"/>
        </w:rPr>
        <w:t>искусства.</w:t>
      </w:r>
    </w:p>
    <w:p w:rsidR="008A520D" w:rsidRDefault="009056B2">
      <w:pPr>
        <w:pStyle w:val="a3"/>
        <w:ind w:right="546"/>
      </w:pPr>
      <w:r>
        <w:t xml:space="preserve">Физического воспитания, формирования культуры здоровья и эмоционального </w:t>
      </w:r>
      <w:r>
        <w:rPr>
          <w:spacing w:val="-2"/>
        </w:rPr>
        <w:t>благополучия:</w:t>
      </w:r>
    </w:p>
    <w:p w:rsidR="008A520D" w:rsidRDefault="009056B2">
      <w:pPr>
        <w:pStyle w:val="a3"/>
      </w:pPr>
      <w:r>
        <w:t>осознание</w:t>
      </w:r>
      <w:r>
        <w:rPr>
          <w:spacing w:val="-4"/>
        </w:rPr>
        <w:t xml:space="preserve"> </w:t>
      </w:r>
      <w:r>
        <w:t>ценности</w:t>
      </w:r>
      <w:r>
        <w:rPr>
          <w:spacing w:val="-2"/>
        </w:rPr>
        <w:t xml:space="preserve"> жизни;</w:t>
      </w:r>
    </w:p>
    <w:p w:rsidR="008A520D" w:rsidRDefault="009056B2">
      <w:pPr>
        <w:pStyle w:val="a3"/>
        <w:ind w:right="555"/>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A520D" w:rsidRDefault="009056B2">
      <w:pPr>
        <w:pStyle w:val="a3"/>
        <w:tabs>
          <w:tab w:val="left" w:pos="2218"/>
          <w:tab w:val="left" w:pos="3717"/>
          <w:tab w:val="left" w:pos="4060"/>
          <w:tab w:val="left" w:pos="5338"/>
          <w:tab w:val="left" w:pos="6424"/>
          <w:tab w:val="left" w:pos="7635"/>
          <w:tab w:val="left" w:pos="9341"/>
        </w:tabs>
        <w:ind w:right="553"/>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 </w:t>
      </w:r>
      <w:r>
        <w:rPr>
          <w:spacing w:val="-2"/>
        </w:rPr>
        <w:t>среде;</w:t>
      </w:r>
    </w:p>
    <w:p w:rsidR="008A520D" w:rsidRDefault="009056B2">
      <w:pPr>
        <w:pStyle w:val="a3"/>
        <w:ind w:right="55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20D" w:rsidRDefault="009056B2">
      <w:pPr>
        <w:pStyle w:val="a3"/>
      </w:pPr>
      <w:r>
        <w:t>умение</w:t>
      </w:r>
      <w:r>
        <w:rPr>
          <w:spacing w:val="-4"/>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8A520D" w:rsidRDefault="009056B2">
      <w:pPr>
        <w:pStyle w:val="a3"/>
        <w:spacing w:before="1"/>
        <w:ind w:right="553"/>
      </w:pPr>
      <w:r>
        <w:t>умение осознавать эмоциональное состояние себя и других, умение управлять собственным эмоциональным состоянием;</w:t>
      </w:r>
    </w:p>
    <w:p w:rsidR="008A520D" w:rsidRDefault="009056B2">
      <w:pPr>
        <w:pStyle w:val="a3"/>
        <w:ind w:right="555"/>
      </w:pPr>
      <w:r>
        <w:t>сформированность навыка рефлексии, признание своего права на ошибку и такого же права другого человека.</w:t>
      </w:r>
    </w:p>
    <w:p w:rsidR="008A520D" w:rsidRDefault="009056B2">
      <w:pPr>
        <w:pStyle w:val="a3"/>
      </w:pPr>
      <w:r>
        <w:t>Трудового</w:t>
      </w:r>
      <w:r>
        <w:rPr>
          <w:spacing w:val="-4"/>
        </w:rPr>
        <w:t xml:space="preserve"> </w:t>
      </w:r>
      <w:r>
        <w:rPr>
          <w:spacing w:val="-2"/>
        </w:rPr>
        <w:t>воспитания:</w:t>
      </w:r>
    </w:p>
    <w:p w:rsidR="008A520D" w:rsidRDefault="009056B2">
      <w:pPr>
        <w:pStyle w:val="a3"/>
        <w:ind w:right="548"/>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интерес</w:t>
      </w:r>
      <w:r>
        <w:rPr>
          <w:spacing w:val="27"/>
        </w:rPr>
        <w:t xml:space="preserve"> </w:t>
      </w:r>
      <w:r>
        <w:t>к</w:t>
      </w:r>
      <w:r>
        <w:rPr>
          <w:spacing w:val="28"/>
        </w:rPr>
        <w:t xml:space="preserve"> </w:t>
      </w:r>
      <w:r>
        <w:t>практическому изучению</w:t>
      </w:r>
      <w:r>
        <w:rPr>
          <w:spacing w:val="28"/>
        </w:rPr>
        <w:t xml:space="preserve"> </w:t>
      </w:r>
      <w:r>
        <w:t>профессий</w:t>
      </w:r>
      <w:r>
        <w:rPr>
          <w:spacing w:val="28"/>
        </w:rPr>
        <w:t xml:space="preserve"> </w:t>
      </w:r>
      <w:r>
        <w:t>и</w:t>
      </w:r>
      <w:r>
        <w:rPr>
          <w:spacing w:val="26"/>
        </w:rPr>
        <w:t xml:space="preserve"> </w:t>
      </w:r>
      <w:r>
        <w:t>труда</w:t>
      </w:r>
      <w:r>
        <w:rPr>
          <w:spacing w:val="27"/>
        </w:rPr>
        <w:t xml:space="preserve"> </w:t>
      </w:r>
      <w:r>
        <w:t>различного</w:t>
      </w:r>
      <w:r>
        <w:rPr>
          <w:spacing w:val="25"/>
        </w:rPr>
        <w:t xml:space="preserve"> </w:t>
      </w:r>
      <w:r>
        <w:t>рода,</w:t>
      </w:r>
      <w:r>
        <w:rPr>
          <w:spacing w:val="27"/>
        </w:rPr>
        <w:t xml:space="preserve"> </w:t>
      </w:r>
      <w:r>
        <w:t>в</w:t>
      </w:r>
      <w:r>
        <w:rPr>
          <w:spacing w:val="36"/>
        </w:rPr>
        <w:t xml:space="preserve"> </w:t>
      </w:r>
      <w:r>
        <w:t>том</w:t>
      </w:r>
      <w:r>
        <w:rPr>
          <w:spacing w:val="27"/>
        </w:rPr>
        <w:t xml:space="preserve"> </w:t>
      </w:r>
      <w:r>
        <w:t>числе</w:t>
      </w:r>
      <w:r>
        <w:rPr>
          <w:spacing w:val="27"/>
        </w:rPr>
        <w:t xml:space="preserve"> </w:t>
      </w:r>
      <w:r>
        <w:t>на основе применения изучаемого предметного знания;</w:t>
      </w:r>
    </w:p>
    <w:p w:rsidR="008A520D" w:rsidRDefault="009056B2">
      <w:pPr>
        <w:pStyle w:val="a3"/>
        <w:tabs>
          <w:tab w:val="left" w:pos="2307"/>
          <w:tab w:val="left" w:pos="3583"/>
          <w:tab w:val="left" w:pos="4842"/>
          <w:tab w:val="left" w:pos="5381"/>
          <w:tab w:val="left" w:pos="6926"/>
          <w:tab w:val="left" w:pos="7684"/>
          <w:tab w:val="left" w:pos="8636"/>
          <w:tab w:val="left" w:pos="9293"/>
        </w:tabs>
        <w:ind w:right="554"/>
        <w:jc w:val="left"/>
      </w:pPr>
      <w:r>
        <w:rPr>
          <w:spacing w:val="-2"/>
        </w:rPr>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w:t>
      </w:r>
    </w:p>
    <w:p w:rsidR="008A520D" w:rsidRDefault="009056B2">
      <w:pPr>
        <w:pStyle w:val="a3"/>
        <w:spacing w:before="1"/>
        <w:jc w:val="left"/>
      </w:pPr>
      <w:r>
        <w:t>готовность</w:t>
      </w:r>
      <w:r>
        <w:rPr>
          <w:spacing w:val="38"/>
        </w:rPr>
        <w:t xml:space="preserve"> </w:t>
      </w:r>
      <w:r>
        <w:t>адаптироваться</w:t>
      </w:r>
      <w:r>
        <w:rPr>
          <w:spacing w:val="36"/>
        </w:rPr>
        <w:t xml:space="preserve"> </w:t>
      </w:r>
      <w:r>
        <w:t>в</w:t>
      </w:r>
      <w:r>
        <w:rPr>
          <w:spacing w:val="36"/>
        </w:rPr>
        <w:t xml:space="preserve"> </w:t>
      </w:r>
      <w:r>
        <w:t>профессиональной</w:t>
      </w:r>
      <w:r>
        <w:rPr>
          <w:spacing w:val="37"/>
        </w:rPr>
        <w:t xml:space="preserve"> </w:t>
      </w:r>
      <w:r>
        <w:t>среде;</w:t>
      </w:r>
      <w:r>
        <w:rPr>
          <w:spacing w:val="40"/>
        </w:rPr>
        <w:t xml:space="preserve"> </w:t>
      </w:r>
      <w:r>
        <w:t>уважение</w:t>
      </w:r>
      <w:r>
        <w:rPr>
          <w:spacing w:val="35"/>
        </w:rPr>
        <w:t xml:space="preserve"> </w:t>
      </w:r>
      <w:r>
        <w:t>к</w:t>
      </w:r>
      <w:r>
        <w:rPr>
          <w:spacing w:val="37"/>
        </w:rPr>
        <w:t xml:space="preserve"> </w:t>
      </w:r>
      <w:r>
        <w:t>труду</w:t>
      </w:r>
      <w:r>
        <w:rPr>
          <w:spacing w:val="31"/>
        </w:rPr>
        <w:t xml:space="preserve"> </w:t>
      </w:r>
      <w:r>
        <w:t>и</w:t>
      </w:r>
      <w:r>
        <w:rPr>
          <w:spacing w:val="37"/>
        </w:rPr>
        <w:t xml:space="preserve"> </w:t>
      </w:r>
      <w:r>
        <w:t>результатам трудовой деятельности; осознанный выбор и построение индивидуальной траектории образования</w:t>
      </w:r>
      <w:r>
        <w:rPr>
          <w:spacing w:val="80"/>
        </w:rPr>
        <w:t xml:space="preserve"> </w:t>
      </w:r>
      <w:r>
        <w:t>и</w:t>
      </w:r>
      <w:r>
        <w:rPr>
          <w:spacing w:val="80"/>
        </w:rPr>
        <w:t xml:space="preserve"> </w:t>
      </w:r>
      <w:r>
        <w:t>жизненных</w:t>
      </w:r>
      <w:r>
        <w:rPr>
          <w:spacing w:val="80"/>
        </w:rPr>
        <w:t xml:space="preserve"> </w:t>
      </w:r>
      <w:r>
        <w:t>планов</w:t>
      </w:r>
      <w:r>
        <w:rPr>
          <w:spacing w:val="80"/>
        </w:rPr>
        <w:t xml:space="preserve"> </w:t>
      </w:r>
      <w:r>
        <w:t>с</w:t>
      </w:r>
      <w:r>
        <w:rPr>
          <w:spacing w:val="80"/>
        </w:rPr>
        <w:t xml:space="preserve"> </w:t>
      </w:r>
      <w:r>
        <w:t>учётом</w:t>
      </w:r>
      <w:r>
        <w:rPr>
          <w:spacing w:val="80"/>
        </w:rPr>
        <w:t xml:space="preserve"> </w:t>
      </w:r>
      <w:r>
        <w:t>личных</w:t>
      </w:r>
      <w:r>
        <w:rPr>
          <w:spacing w:val="80"/>
        </w:rPr>
        <w:t xml:space="preserve"> </w:t>
      </w:r>
      <w:r>
        <w:t>и</w:t>
      </w:r>
      <w:r>
        <w:rPr>
          <w:spacing w:val="80"/>
        </w:rPr>
        <w:t xml:space="preserve"> </w:t>
      </w:r>
      <w:r>
        <w:t>общественных</w:t>
      </w:r>
      <w:r>
        <w:rPr>
          <w:spacing w:val="80"/>
        </w:rPr>
        <w:t xml:space="preserve"> </w:t>
      </w:r>
      <w:r>
        <w:t>интересов</w:t>
      </w:r>
      <w:r>
        <w:rPr>
          <w:spacing w:val="80"/>
        </w:rPr>
        <w:t xml:space="preserve"> </w:t>
      </w:r>
      <w:r>
        <w:t>и</w:t>
      </w:r>
      <w:r>
        <w:rPr>
          <w:spacing w:val="40"/>
        </w:rPr>
        <w:t xml:space="preserve"> </w:t>
      </w:r>
      <w:r>
        <w:rPr>
          <w:spacing w:val="-2"/>
        </w:rPr>
        <w:t>потребностей.</w:t>
      </w:r>
    </w:p>
    <w:p w:rsidR="008A520D" w:rsidRDefault="009056B2">
      <w:pPr>
        <w:pStyle w:val="a3"/>
        <w:jc w:val="left"/>
      </w:pPr>
      <w:r>
        <w:t>Экологического</w:t>
      </w:r>
      <w:r>
        <w:rPr>
          <w:spacing w:val="-3"/>
        </w:rPr>
        <w:t xml:space="preserve"> </w:t>
      </w:r>
      <w:r>
        <w:rPr>
          <w:spacing w:val="-2"/>
        </w:rPr>
        <w:t>воспитания:</w:t>
      </w:r>
    </w:p>
    <w:p w:rsidR="008A520D" w:rsidRDefault="009056B2">
      <w:pPr>
        <w:pStyle w:val="a3"/>
        <w:ind w:right="55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A520D" w:rsidRDefault="009056B2">
      <w:pPr>
        <w:pStyle w:val="a3"/>
        <w:ind w:right="55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A520D" w:rsidRDefault="009056B2">
      <w:pPr>
        <w:pStyle w:val="a3"/>
        <w:ind w:right="555"/>
      </w:pPr>
      <w:r>
        <w:t>осознание своей роли как гражданина и потребителя в условиях взаимосвязи природной, технологической и социальной сред;</w:t>
      </w:r>
    </w:p>
    <w:p w:rsidR="008A520D" w:rsidRDefault="009056B2">
      <w:pPr>
        <w:pStyle w:val="a3"/>
        <w:ind w:right="1277"/>
      </w:pPr>
      <w:r>
        <w:t>готовность</w:t>
      </w:r>
      <w:r>
        <w:rPr>
          <w:spacing w:val="-5"/>
        </w:rPr>
        <w:t xml:space="preserve"> </w:t>
      </w:r>
      <w:r>
        <w:t>к</w:t>
      </w:r>
      <w:r>
        <w:rPr>
          <w:spacing w:val="-4"/>
        </w:rPr>
        <w:t xml:space="preserve"> </w:t>
      </w:r>
      <w:r>
        <w:t>участию</w:t>
      </w:r>
      <w:r>
        <w:rPr>
          <w:spacing w:val="-6"/>
        </w:rPr>
        <w:t xml:space="preserve"> </w:t>
      </w:r>
      <w:r>
        <w:t>в</w:t>
      </w:r>
      <w:r>
        <w:rPr>
          <w:spacing w:val="-6"/>
        </w:rPr>
        <w:t xml:space="preserve"> </w:t>
      </w:r>
      <w:r>
        <w:t>практической</w:t>
      </w:r>
      <w:r>
        <w:rPr>
          <w:spacing w:val="-6"/>
        </w:rPr>
        <w:t xml:space="preserve"> </w:t>
      </w:r>
      <w:r>
        <w:t>деятельности</w:t>
      </w:r>
      <w:r>
        <w:rPr>
          <w:spacing w:val="-5"/>
        </w:rPr>
        <w:t xml:space="preserve"> </w:t>
      </w:r>
      <w:r>
        <w:t>экологической</w:t>
      </w:r>
      <w:r>
        <w:rPr>
          <w:spacing w:val="-7"/>
        </w:rPr>
        <w:t xml:space="preserve"> </w:t>
      </w:r>
      <w:r>
        <w:t>направленности. Ценности научного познания:</w:t>
      </w:r>
    </w:p>
    <w:p w:rsidR="008A520D" w:rsidRDefault="009056B2">
      <w:pPr>
        <w:pStyle w:val="a3"/>
        <w:ind w:right="552"/>
      </w:pPr>
      <w:r>
        <w:t>ориентация в деятельности на современную систему</w:t>
      </w:r>
      <w:r>
        <w:rPr>
          <w:spacing w:val="-2"/>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A520D" w:rsidRDefault="009056B2">
      <w:pPr>
        <w:pStyle w:val="a3"/>
        <w:spacing w:before="1"/>
      </w:pPr>
      <w:r>
        <w:t>овладение</w:t>
      </w:r>
      <w:r>
        <w:rPr>
          <w:spacing w:val="-6"/>
        </w:rPr>
        <w:t xml:space="preserve"> </w:t>
      </w:r>
      <w:r>
        <w:t>языковой</w:t>
      </w:r>
      <w:r>
        <w:rPr>
          <w:spacing w:val="-2"/>
        </w:rPr>
        <w:t xml:space="preserve"> </w:t>
      </w:r>
      <w:r>
        <w:t>и</w:t>
      </w:r>
      <w:r>
        <w:rPr>
          <w:spacing w:val="-3"/>
        </w:rPr>
        <w:t xml:space="preserve"> </w:t>
      </w:r>
      <w:r>
        <w:t>читательской</w:t>
      </w:r>
      <w:r>
        <w:rPr>
          <w:spacing w:val="-3"/>
        </w:rPr>
        <w:t xml:space="preserve"> </w:t>
      </w:r>
      <w:r>
        <w:t>культурой</w:t>
      </w:r>
      <w:r>
        <w:rPr>
          <w:spacing w:val="-3"/>
        </w:rPr>
        <w:t xml:space="preserve"> </w:t>
      </w:r>
      <w:r>
        <w:t>как</w:t>
      </w:r>
      <w:r>
        <w:rPr>
          <w:spacing w:val="-2"/>
        </w:rPr>
        <w:t xml:space="preserve"> </w:t>
      </w:r>
      <w:r>
        <w:t>средством</w:t>
      </w:r>
      <w:r>
        <w:rPr>
          <w:spacing w:val="-3"/>
        </w:rPr>
        <w:t xml:space="preserve"> </w:t>
      </w:r>
      <w:r>
        <w:t>познания</w:t>
      </w:r>
      <w:r>
        <w:rPr>
          <w:spacing w:val="-2"/>
        </w:rPr>
        <w:t xml:space="preserve"> мира;</w:t>
      </w:r>
    </w:p>
    <w:p w:rsidR="008A520D" w:rsidRDefault="009056B2">
      <w:pPr>
        <w:pStyle w:val="a3"/>
        <w:ind w:right="552"/>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ind w:right="553"/>
      </w:pPr>
      <w:r>
        <w:t>Личностные результаты, обеспечивающие адаптацию обучающегося к изменяющимся условиям социальной и природной среды, включают:</w:t>
      </w:r>
    </w:p>
    <w:p w:rsidR="008A520D" w:rsidRDefault="009056B2">
      <w:pPr>
        <w:pStyle w:val="a3"/>
        <w:ind w:right="54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A520D" w:rsidRDefault="009056B2">
      <w:pPr>
        <w:pStyle w:val="a3"/>
        <w:ind w:right="548"/>
      </w:pPr>
      <w:r>
        <w:t>способность обучающихся взаимодействовать в условиях не- определённости, открытость опыту и знаниям других;</w:t>
      </w:r>
    </w:p>
    <w:p w:rsidR="008A520D" w:rsidRDefault="009056B2">
      <w:pPr>
        <w:pStyle w:val="a3"/>
        <w:ind w:right="55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A520D" w:rsidRDefault="009056B2">
      <w:pPr>
        <w:pStyle w:val="a3"/>
        <w:ind w:right="55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A520D" w:rsidRDefault="009056B2">
      <w:pPr>
        <w:pStyle w:val="a3"/>
        <w:spacing w:before="1"/>
        <w:ind w:right="545"/>
      </w:pPr>
      <w:r>
        <w:t>умение</w:t>
      </w:r>
      <w:r>
        <w:rPr>
          <w:spacing w:val="-4"/>
        </w:rPr>
        <w:t xml:space="preserve"> </w:t>
      </w:r>
      <w:r>
        <w:t>распознавать</w:t>
      </w:r>
      <w:r>
        <w:rPr>
          <w:spacing w:val="-2"/>
        </w:rPr>
        <w:t xml:space="preserve"> </w:t>
      </w:r>
      <w:r>
        <w:t>конкретные</w:t>
      </w:r>
      <w:r>
        <w:rPr>
          <w:spacing w:val="-5"/>
        </w:rPr>
        <w:t xml:space="preserve"> </w:t>
      </w:r>
      <w:r>
        <w:t>примеры</w:t>
      </w:r>
      <w:r>
        <w:rPr>
          <w:spacing w:val="-3"/>
        </w:rPr>
        <w:t xml:space="preserve"> </w:t>
      </w:r>
      <w:r>
        <w:t>понятия</w:t>
      </w:r>
      <w:r>
        <w:rPr>
          <w:spacing w:val="-3"/>
        </w:rPr>
        <w:t xml:space="preserve"> </w:t>
      </w:r>
      <w:r>
        <w:t>по</w:t>
      </w:r>
      <w:r>
        <w:rPr>
          <w:spacing w:val="-6"/>
        </w:rPr>
        <w:t xml:space="preserve"> </w:t>
      </w:r>
      <w:r>
        <w:t>характерным</w:t>
      </w:r>
      <w:r>
        <w:rPr>
          <w:spacing w:val="-5"/>
        </w:rPr>
        <w:t xml:space="preserve"> </w:t>
      </w:r>
      <w:r>
        <w:t>признакам,</w:t>
      </w:r>
      <w:r>
        <w:rPr>
          <w:spacing w:val="-3"/>
        </w:rPr>
        <w:t xml:space="preserve"> </w:t>
      </w: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A520D" w:rsidRDefault="009056B2">
      <w:pPr>
        <w:pStyle w:val="a3"/>
      </w:pPr>
      <w:r>
        <w:t>умение</w:t>
      </w:r>
      <w:r>
        <w:rPr>
          <w:spacing w:val="-6"/>
        </w:rPr>
        <w:t xml:space="preserve"> </w:t>
      </w:r>
      <w:r>
        <w:t>анализировать</w:t>
      </w:r>
      <w:r>
        <w:rPr>
          <w:spacing w:val="-1"/>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3"/>
        </w:rPr>
        <w:t xml:space="preserve"> </w:t>
      </w:r>
      <w:r>
        <w:t>и</w:t>
      </w:r>
      <w:r>
        <w:rPr>
          <w:spacing w:val="-2"/>
        </w:rPr>
        <w:t xml:space="preserve"> экономики;</w:t>
      </w:r>
    </w:p>
    <w:p w:rsidR="008A520D" w:rsidRDefault="009056B2">
      <w:pPr>
        <w:pStyle w:val="a3"/>
        <w:ind w:right="55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firstLine="60"/>
        <w:jc w:val="left"/>
      </w:pPr>
      <w:r>
        <w:lastRenderedPageBreak/>
        <w:t>способность</w:t>
      </w:r>
      <w:r>
        <w:rPr>
          <w:spacing w:val="40"/>
        </w:rPr>
        <w:t xml:space="preserve"> </w:t>
      </w:r>
      <w:r>
        <w:t>обучающихся</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 изменения и их последствия;</w:t>
      </w:r>
    </w:p>
    <w:p w:rsidR="008A520D" w:rsidRDefault="009056B2">
      <w:pPr>
        <w:pStyle w:val="a3"/>
        <w:ind w:right="1592"/>
        <w:jc w:val="left"/>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5"/>
        </w:rPr>
        <w:t xml:space="preserve"> </w:t>
      </w:r>
      <w:r>
        <w:t>стресса,</w:t>
      </w:r>
      <w:r>
        <w:rPr>
          <w:spacing w:val="-5"/>
        </w:rPr>
        <w:t xml:space="preserve"> </w:t>
      </w:r>
      <w:r>
        <w:t>корректировать</w:t>
      </w:r>
      <w:r>
        <w:rPr>
          <w:spacing w:val="-6"/>
        </w:rPr>
        <w:t xml:space="preserve"> </w:t>
      </w:r>
      <w:r>
        <w:t>принимаемые</w:t>
      </w:r>
      <w:r>
        <w:rPr>
          <w:spacing w:val="-7"/>
        </w:rPr>
        <w:t xml:space="preserve"> </w:t>
      </w:r>
      <w:r>
        <w:t>решения</w:t>
      </w:r>
      <w:r>
        <w:rPr>
          <w:spacing w:val="-5"/>
        </w:rPr>
        <w:t xml:space="preserve"> </w:t>
      </w:r>
      <w:r>
        <w:t>и</w:t>
      </w:r>
      <w:r>
        <w:rPr>
          <w:spacing w:val="-5"/>
        </w:rPr>
        <w:t xml:space="preserve"> </w:t>
      </w:r>
      <w:r>
        <w:t>действия;</w:t>
      </w:r>
    </w:p>
    <w:p w:rsidR="008A520D" w:rsidRDefault="009056B2">
      <w:pPr>
        <w:pStyle w:val="a3"/>
        <w:spacing w:before="1"/>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40"/>
        </w:rPr>
        <w:t xml:space="preserve"> </w:t>
      </w:r>
      <w:r>
        <w:t>опыт,</w:t>
      </w:r>
      <w:r>
        <w:rPr>
          <w:spacing w:val="40"/>
        </w:rPr>
        <w:t xml:space="preserve"> </w:t>
      </w:r>
      <w:r>
        <w:t>уметь</w:t>
      </w:r>
      <w:r>
        <w:rPr>
          <w:spacing w:val="40"/>
        </w:rPr>
        <w:t xml:space="preserve"> </w:t>
      </w:r>
      <w:r>
        <w:t>находить позитивное в произошедшей ситуации;</w:t>
      </w:r>
    </w:p>
    <w:p w:rsidR="008A520D" w:rsidRDefault="009056B2">
      <w:pPr>
        <w:pStyle w:val="a3"/>
        <w:ind w:right="2993"/>
        <w:jc w:val="left"/>
      </w:pPr>
      <w:r>
        <w:t>быть</w:t>
      </w:r>
      <w:r>
        <w:rPr>
          <w:spacing w:val="-6"/>
        </w:rPr>
        <w:t xml:space="preserve"> </w:t>
      </w:r>
      <w:r>
        <w:t>готовым</w:t>
      </w:r>
      <w:r>
        <w:rPr>
          <w:spacing w:val="-8"/>
        </w:rPr>
        <w:t xml:space="preserve"> </w:t>
      </w:r>
      <w:r>
        <w:t>действовать</w:t>
      </w:r>
      <w:r>
        <w:rPr>
          <w:spacing w:val="-6"/>
        </w:rPr>
        <w:t xml:space="preserve"> </w:t>
      </w:r>
      <w:r>
        <w:t>в</w:t>
      </w:r>
      <w:r>
        <w:rPr>
          <w:spacing w:val="-8"/>
        </w:rPr>
        <w:t xml:space="preserve"> </w:t>
      </w:r>
      <w:r>
        <w:t>отсутствие</w:t>
      </w:r>
      <w:r>
        <w:rPr>
          <w:spacing w:val="-8"/>
        </w:rPr>
        <w:t xml:space="preserve"> </w:t>
      </w:r>
      <w:r>
        <w:t>гарантий</w:t>
      </w:r>
      <w:r>
        <w:rPr>
          <w:spacing w:val="-5"/>
        </w:rPr>
        <w:t xml:space="preserve"> </w:t>
      </w:r>
      <w:r>
        <w:t>успеха. МЕТАПРЕДМЕТНЫЕ РЕЗУЛЬТАТЫ</w:t>
      </w:r>
    </w:p>
    <w:p w:rsidR="008A520D" w:rsidRDefault="009056B2">
      <w:pPr>
        <w:pStyle w:val="a3"/>
        <w:ind w:right="556"/>
        <w:jc w:val="left"/>
      </w:pPr>
      <w:r>
        <w:t>Метапредметные результаты освоения программы основного общего образования, в том числе адаптированной, должны отражать:</w:t>
      </w:r>
    </w:p>
    <w:p w:rsidR="008A520D" w:rsidRDefault="009056B2">
      <w:pPr>
        <w:pStyle w:val="a3"/>
        <w:jc w:val="left"/>
      </w:pPr>
      <w:r>
        <w:t>Овладение</w:t>
      </w:r>
      <w:r>
        <w:rPr>
          <w:spacing w:val="-8"/>
        </w:rPr>
        <w:t xml:space="preserve"> </w:t>
      </w:r>
      <w:r>
        <w:t>универсальными</w:t>
      </w:r>
      <w:r>
        <w:rPr>
          <w:spacing w:val="-1"/>
        </w:rPr>
        <w:t xml:space="preserve"> </w:t>
      </w:r>
      <w:r>
        <w:t>учебными</w:t>
      </w:r>
      <w:r>
        <w:rPr>
          <w:spacing w:val="-6"/>
        </w:rPr>
        <w:t xml:space="preserve"> </w:t>
      </w:r>
      <w:r>
        <w:t>познавательными</w:t>
      </w:r>
      <w:r>
        <w:rPr>
          <w:spacing w:val="-6"/>
        </w:rPr>
        <w:t xml:space="preserve"> </w:t>
      </w:r>
      <w:r>
        <w:rPr>
          <w:spacing w:val="-2"/>
        </w:rPr>
        <w:t>действиями:</w:t>
      </w:r>
    </w:p>
    <w:p w:rsidR="008A520D" w:rsidRDefault="009056B2">
      <w:pPr>
        <w:pStyle w:val="a6"/>
        <w:numPr>
          <w:ilvl w:val="0"/>
          <w:numId w:val="169"/>
        </w:numPr>
        <w:tabs>
          <w:tab w:val="left" w:pos="1669"/>
          <w:tab w:val="left" w:pos="1670"/>
        </w:tabs>
        <w:rPr>
          <w:sz w:val="24"/>
        </w:rPr>
      </w:pPr>
      <w:r>
        <w:rPr>
          <w:sz w:val="24"/>
        </w:rPr>
        <w:t>базовые</w:t>
      </w:r>
      <w:r>
        <w:rPr>
          <w:spacing w:val="-14"/>
          <w:sz w:val="24"/>
        </w:rPr>
        <w:t xml:space="preserve"> </w:t>
      </w:r>
      <w:r>
        <w:rPr>
          <w:sz w:val="24"/>
        </w:rPr>
        <w:t>логические</w:t>
      </w:r>
      <w:r>
        <w:rPr>
          <w:spacing w:val="-13"/>
          <w:sz w:val="24"/>
        </w:rPr>
        <w:t xml:space="preserve"> </w:t>
      </w:r>
      <w:r>
        <w:rPr>
          <w:spacing w:val="-2"/>
          <w:sz w:val="24"/>
        </w:rPr>
        <w:t>действия:</w:t>
      </w:r>
    </w:p>
    <w:p w:rsidR="008A520D" w:rsidRDefault="009056B2">
      <w:pPr>
        <w:pStyle w:val="a3"/>
        <w:jc w:val="left"/>
      </w:pPr>
      <w:r>
        <w:t>выявлять</w:t>
      </w:r>
      <w:r>
        <w:rPr>
          <w:spacing w:val="-5"/>
        </w:rPr>
        <w:t xml:space="preserve"> </w:t>
      </w:r>
      <w:r>
        <w:t>и</w:t>
      </w:r>
      <w:r>
        <w:rPr>
          <w:spacing w:val="-4"/>
        </w:rPr>
        <w:t xml:space="preserve"> </w:t>
      </w:r>
      <w:r>
        <w:t>характеризовать</w:t>
      </w:r>
      <w:r>
        <w:rPr>
          <w:spacing w:val="-3"/>
        </w:rPr>
        <w:t xml:space="preserve"> </w:t>
      </w:r>
      <w:r>
        <w:t>существенные</w:t>
      </w:r>
      <w:r>
        <w:rPr>
          <w:spacing w:val="-4"/>
        </w:rPr>
        <w:t xml:space="preserve"> </w:t>
      </w:r>
      <w:r>
        <w:t>признаки</w:t>
      </w:r>
      <w:r>
        <w:rPr>
          <w:spacing w:val="-3"/>
        </w:rPr>
        <w:t xml:space="preserve"> </w:t>
      </w:r>
      <w:r>
        <w:t>объектов</w:t>
      </w:r>
      <w:r>
        <w:rPr>
          <w:spacing w:val="-3"/>
        </w:rPr>
        <w:t xml:space="preserve"> </w:t>
      </w:r>
      <w:r>
        <w:rPr>
          <w:spacing w:val="-2"/>
        </w:rPr>
        <w:t>(явлений);</w:t>
      </w:r>
    </w:p>
    <w:p w:rsidR="008A520D" w:rsidRDefault="009056B2">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и</w:t>
      </w:r>
      <w:r>
        <w:rPr>
          <w:spacing w:val="40"/>
        </w:rPr>
        <w:t xml:space="preserve"> </w:t>
      </w:r>
      <w:r>
        <w:t>сравнения, критерии проводимого анализа;</w:t>
      </w:r>
    </w:p>
    <w:p w:rsidR="008A520D" w:rsidRDefault="009056B2">
      <w:pPr>
        <w:pStyle w:val="a3"/>
        <w:tabs>
          <w:tab w:val="left" w:pos="1331"/>
          <w:tab w:val="left" w:pos="2312"/>
          <w:tab w:val="left" w:pos="4070"/>
          <w:tab w:val="left" w:pos="5010"/>
          <w:tab w:val="left" w:pos="6215"/>
          <w:tab w:val="left" w:pos="8126"/>
          <w:tab w:val="left" w:pos="8517"/>
          <w:tab w:val="left" w:pos="10198"/>
        </w:tabs>
        <w:ind w:right="552"/>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8A520D" w:rsidRDefault="008A520D">
      <w:pPr>
        <w:pStyle w:val="a3"/>
        <w:ind w:left="0"/>
        <w:jc w:val="left"/>
      </w:pPr>
    </w:p>
    <w:p w:rsidR="008A520D" w:rsidRDefault="009056B2">
      <w:pPr>
        <w:pStyle w:val="a3"/>
        <w:ind w:right="626"/>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8A520D" w:rsidRDefault="009056B2">
      <w:pPr>
        <w:pStyle w:val="a3"/>
        <w:spacing w:before="1"/>
        <w:ind w:right="555"/>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8A520D" w:rsidRDefault="009056B2">
      <w:pPr>
        <w:pStyle w:val="a3"/>
        <w:ind w:right="550"/>
      </w:pPr>
      <w:r>
        <w:t>самостоятельно выбирать способ решения учебной задачи (сравнивать несколько вариантов решения,</w:t>
      </w:r>
      <w:r>
        <w:rPr>
          <w:spacing w:val="40"/>
        </w:rPr>
        <w:t xml:space="preserve"> </w:t>
      </w:r>
      <w:r>
        <w:t>выбирать</w:t>
      </w:r>
      <w:r>
        <w:rPr>
          <w:spacing w:val="40"/>
        </w:rPr>
        <w:t xml:space="preserve"> </w:t>
      </w:r>
      <w:r>
        <w:t>наиболее подходящий с учётом самостоятельно выделенных критериев);</w:t>
      </w:r>
    </w:p>
    <w:p w:rsidR="008A520D" w:rsidRDefault="009056B2">
      <w:pPr>
        <w:pStyle w:val="a6"/>
        <w:numPr>
          <w:ilvl w:val="0"/>
          <w:numId w:val="169"/>
        </w:numPr>
        <w:tabs>
          <w:tab w:val="left" w:pos="1670"/>
        </w:tabs>
        <w:rPr>
          <w:sz w:val="24"/>
        </w:rPr>
      </w:pPr>
      <w:r>
        <w:rPr>
          <w:w w:val="95"/>
          <w:sz w:val="24"/>
        </w:rPr>
        <w:t>базовые</w:t>
      </w:r>
      <w:r>
        <w:rPr>
          <w:spacing w:val="50"/>
          <w:sz w:val="24"/>
        </w:rPr>
        <w:t xml:space="preserve"> </w:t>
      </w:r>
      <w:r>
        <w:rPr>
          <w:w w:val="95"/>
          <w:sz w:val="24"/>
        </w:rPr>
        <w:t>исследовательские</w:t>
      </w:r>
      <w:r>
        <w:rPr>
          <w:spacing w:val="50"/>
          <w:sz w:val="24"/>
        </w:rPr>
        <w:t xml:space="preserve"> </w:t>
      </w:r>
      <w:r>
        <w:rPr>
          <w:spacing w:val="-2"/>
          <w:w w:val="95"/>
          <w:sz w:val="24"/>
        </w:rPr>
        <w:t>действия:</w:t>
      </w:r>
    </w:p>
    <w:p w:rsidR="008A520D" w:rsidRDefault="009056B2">
      <w:pPr>
        <w:pStyle w:val="a3"/>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8A520D" w:rsidRDefault="009056B2">
      <w:pPr>
        <w:pStyle w:val="a3"/>
        <w:tabs>
          <w:tab w:val="left" w:pos="2811"/>
          <w:tab w:val="left" w:pos="3941"/>
          <w:tab w:val="left" w:pos="5615"/>
          <w:tab w:val="left" w:pos="6533"/>
          <w:tab w:val="left" w:pos="8603"/>
          <w:tab w:val="left" w:pos="8933"/>
        </w:tabs>
        <w:ind w:right="552" w:firstLine="6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t>между</w:t>
      </w:r>
      <w:r>
        <w:rPr>
          <w:spacing w:val="80"/>
        </w:rPr>
        <w:t xml:space="preserve"> </w:t>
      </w:r>
      <w: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79"/>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8A520D" w:rsidRDefault="009056B2">
      <w:pPr>
        <w:pStyle w:val="a3"/>
        <w:ind w:right="54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8A520D" w:rsidRDefault="009056B2">
      <w:pPr>
        <w:pStyle w:val="a3"/>
        <w:ind w:right="558"/>
      </w:pPr>
      <w:r>
        <w:t>оценивать на применимость и достоверность информацию, полученную в ходе исследования (эксперимента);</w:t>
      </w:r>
    </w:p>
    <w:p w:rsidR="008A520D" w:rsidRDefault="009056B2">
      <w:pPr>
        <w:pStyle w:val="a3"/>
        <w:ind w:right="55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A520D" w:rsidRDefault="009056B2">
      <w:pPr>
        <w:pStyle w:val="a3"/>
        <w:ind w:right="556"/>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A520D" w:rsidRDefault="009056B2">
      <w:pPr>
        <w:pStyle w:val="a6"/>
        <w:numPr>
          <w:ilvl w:val="0"/>
          <w:numId w:val="169"/>
        </w:numPr>
        <w:tabs>
          <w:tab w:val="left" w:pos="1670"/>
        </w:tabs>
        <w:rPr>
          <w:sz w:val="24"/>
        </w:rPr>
      </w:pPr>
      <w:r>
        <w:rPr>
          <w:sz w:val="24"/>
        </w:rPr>
        <w:t>работа</w:t>
      </w:r>
      <w:r>
        <w:rPr>
          <w:spacing w:val="-7"/>
          <w:sz w:val="24"/>
        </w:rPr>
        <w:t xml:space="preserve"> </w:t>
      </w:r>
      <w:r>
        <w:rPr>
          <w:sz w:val="24"/>
        </w:rPr>
        <w:t>с</w:t>
      </w:r>
      <w:r>
        <w:rPr>
          <w:spacing w:val="-6"/>
          <w:sz w:val="24"/>
        </w:rPr>
        <w:t xml:space="preserve"> </w:t>
      </w:r>
      <w:r>
        <w:rPr>
          <w:spacing w:val="-2"/>
          <w:sz w:val="24"/>
        </w:rPr>
        <w:t>информацией:</w:t>
      </w:r>
    </w:p>
    <w:p w:rsidR="008A520D" w:rsidRDefault="009056B2">
      <w:pPr>
        <w:pStyle w:val="a3"/>
        <w:spacing w:before="1"/>
        <w:ind w:right="556"/>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8A520D" w:rsidRDefault="009056B2">
      <w:pPr>
        <w:pStyle w:val="a3"/>
        <w:jc w:val="left"/>
      </w:pPr>
      <w:r>
        <w:t>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3"/>
        <w:ind w:right="55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оценивать надёжность информации по критериям, предложенным педагогическим работником или сформулированным самостоятельно;</w:t>
      </w:r>
    </w:p>
    <w:p w:rsidR="008A520D" w:rsidRDefault="009056B2">
      <w:pPr>
        <w:pStyle w:val="a3"/>
        <w:ind w:right="555"/>
      </w:pPr>
      <w: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8A520D" w:rsidRDefault="009056B2">
      <w:pPr>
        <w:pStyle w:val="a3"/>
        <w:spacing w:before="1"/>
      </w:pPr>
      <w:r>
        <w:t>Овладение</w:t>
      </w:r>
      <w:r>
        <w:rPr>
          <w:spacing w:val="-7"/>
        </w:rPr>
        <w:t xml:space="preserve"> </w:t>
      </w:r>
      <w:r>
        <w:t>универсальными</w:t>
      </w:r>
      <w:r>
        <w:rPr>
          <w:spacing w:val="-4"/>
        </w:rPr>
        <w:t xml:space="preserve"> </w:t>
      </w:r>
      <w:r>
        <w:t>учебными</w:t>
      </w:r>
      <w:r>
        <w:rPr>
          <w:spacing w:val="-6"/>
        </w:rPr>
        <w:t xml:space="preserve"> </w:t>
      </w:r>
      <w:r>
        <w:t>коммуникативными</w:t>
      </w:r>
      <w:r>
        <w:rPr>
          <w:spacing w:val="-5"/>
        </w:rPr>
        <w:t xml:space="preserve"> </w:t>
      </w:r>
      <w:r>
        <w:rPr>
          <w:spacing w:val="-2"/>
        </w:rPr>
        <w:t>действиями:</w:t>
      </w:r>
    </w:p>
    <w:p w:rsidR="008A520D" w:rsidRDefault="009056B2">
      <w:pPr>
        <w:pStyle w:val="a6"/>
        <w:numPr>
          <w:ilvl w:val="0"/>
          <w:numId w:val="168"/>
        </w:numPr>
        <w:tabs>
          <w:tab w:val="left" w:pos="1670"/>
        </w:tabs>
        <w:rPr>
          <w:sz w:val="24"/>
        </w:rPr>
      </w:pPr>
      <w:r>
        <w:rPr>
          <w:spacing w:val="-2"/>
          <w:sz w:val="24"/>
        </w:rPr>
        <w:t>общение:</w:t>
      </w:r>
    </w:p>
    <w:p w:rsidR="008A520D" w:rsidRDefault="009056B2">
      <w:pPr>
        <w:pStyle w:val="a3"/>
        <w:ind w:right="555" w:firstLine="60"/>
      </w:pPr>
      <w:r>
        <w:t>воспринимать и формулировать суждения, выражать эмоции в соответствии с целями и условиями общения;</w:t>
      </w:r>
    </w:p>
    <w:p w:rsidR="008A520D" w:rsidRDefault="009056B2">
      <w:pPr>
        <w:pStyle w:val="a3"/>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8A520D" w:rsidRDefault="009056B2">
      <w:pPr>
        <w:pStyle w:val="a3"/>
        <w:ind w:right="55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A520D" w:rsidRDefault="009056B2">
      <w:pPr>
        <w:pStyle w:val="a3"/>
        <w:ind w:right="557"/>
      </w:pPr>
      <w:r>
        <w:t>понимать намерения других, проявлять уважительное отношение к собеседнику и в корректной форме формулировать свои возражения;</w:t>
      </w:r>
    </w:p>
    <w:p w:rsidR="008A520D" w:rsidRDefault="009056B2">
      <w:pPr>
        <w:pStyle w:val="a3"/>
        <w:ind w:right="555"/>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8A520D" w:rsidRDefault="009056B2">
      <w:pPr>
        <w:pStyle w:val="a3"/>
        <w:ind w:right="556"/>
      </w:pPr>
      <w:r>
        <w:t>сопоставлять свои суждения с суждениями других участников диалога, обнаруживать различие и сходство позиций;</w:t>
      </w:r>
    </w:p>
    <w:p w:rsidR="008A520D" w:rsidRDefault="009056B2">
      <w:pPr>
        <w:pStyle w:val="a3"/>
        <w:spacing w:before="1"/>
        <w:ind w:right="552"/>
      </w:pPr>
      <w:r>
        <w:t xml:space="preserve">публично представлять результаты выполненного опыта (эксперимента, исследования, </w:t>
      </w:r>
      <w:r>
        <w:rPr>
          <w:spacing w:val="-2"/>
        </w:rPr>
        <w:t>проекта);</w:t>
      </w:r>
    </w:p>
    <w:p w:rsidR="008A520D" w:rsidRDefault="009056B2">
      <w:pPr>
        <w:pStyle w:val="a3"/>
        <w:ind w:right="546"/>
      </w:pPr>
      <w:r>
        <w:t>самостоятельно выбирать формат выступления с учётом задач презентации и</w:t>
      </w:r>
      <w:r>
        <w:rPr>
          <w:spacing w:val="40"/>
        </w:rPr>
        <w:t xml:space="preserve"> </w:t>
      </w:r>
      <w:r>
        <w:t>особенностей</w:t>
      </w:r>
      <w:r>
        <w:rPr>
          <w:spacing w:val="-1"/>
        </w:rPr>
        <w:t xml:space="preserve"> </w:t>
      </w:r>
      <w:r>
        <w:t>аудитории</w:t>
      </w:r>
      <w:r>
        <w:rPr>
          <w:spacing w:val="-1"/>
        </w:rPr>
        <w:t xml:space="preserve"> </w:t>
      </w:r>
      <w:r>
        <w:t>и</w:t>
      </w:r>
      <w:r>
        <w:rPr>
          <w:spacing w:val="-3"/>
        </w:rPr>
        <w:t xml:space="preserve"> </w:t>
      </w:r>
      <w:r>
        <w:t>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1"/>
        </w:rPr>
        <w:t xml:space="preserve"> </w:t>
      </w:r>
      <w:r>
        <w:t>с использованием иллюстративных материалов;</w:t>
      </w:r>
    </w:p>
    <w:p w:rsidR="008A520D" w:rsidRDefault="009056B2">
      <w:pPr>
        <w:pStyle w:val="a6"/>
        <w:numPr>
          <w:ilvl w:val="0"/>
          <w:numId w:val="168"/>
        </w:numPr>
        <w:tabs>
          <w:tab w:val="left" w:pos="1670"/>
        </w:tabs>
        <w:rPr>
          <w:sz w:val="24"/>
        </w:rPr>
      </w:pPr>
      <w:r>
        <w:rPr>
          <w:spacing w:val="-2"/>
          <w:sz w:val="24"/>
        </w:rPr>
        <w:t>совместная</w:t>
      </w:r>
      <w:r>
        <w:rPr>
          <w:spacing w:val="4"/>
          <w:sz w:val="24"/>
        </w:rPr>
        <w:t xml:space="preserve"> </w:t>
      </w:r>
      <w:r>
        <w:rPr>
          <w:spacing w:val="-2"/>
          <w:sz w:val="24"/>
        </w:rPr>
        <w:t>деятельность:</w:t>
      </w:r>
    </w:p>
    <w:p w:rsidR="008A520D" w:rsidRDefault="009056B2">
      <w:pPr>
        <w:pStyle w:val="a3"/>
        <w:ind w:right="55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A520D" w:rsidRDefault="009056B2">
      <w:pPr>
        <w:pStyle w:val="a3"/>
        <w:ind w:right="55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520D" w:rsidRDefault="009056B2">
      <w:pPr>
        <w:pStyle w:val="a3"/>
        <w:ind w:right="550"/>
      </w:pPr>
      <w:r>
        <w:t>уметь обобщать мнения нескольких людей, проявлять готовность руководить, выполнять поручения, подчиняться;</w:t>
      </w:r>
    </w:p>
    <w:p w:rsidR="008A520D" w:rsidRDefault="009056B2">
      <w:pPr>
        <w:pStyle w:val="a3"/>
        <w:ind w:right="54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A520D" w:rsidRDefault="009056B2">
      <w:pPr>
        <w:pStyle w:val="a3"/>
        <w:ind w:right="545"/>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другими членами команды;</w:t>
      </w:r>
    </w:p>
    <w:p w:rsidR="008A520D" w:rsidRDefault="009056B2">
      <w:pPr>
        <w:pStyle w:val="a3"/>
        <w:ind w:right="549"/>
      </w:pPr>
      <w:r>
        <w:t>оценивать качество своего вклада в общий продукт по критериям, самостоятельно сформулированным участниками взаимодействия;</w:t>
      </w:r>
    </w:p>
    <w:p w:rsidR="008A520D" w:rsidRDefault="008A520D">
      <w:pPr>
        <w:pStyle w:val="a3"/>
        <w:spacing w:before="1"/>
        <w:ind w:left="0"/>
        <w:jc w:val="left"/>
      </w:pPr>
    </w:p>
    <w:p w:rsidR="008A520D" w:rsidRDefault="009056B2">
      <w:pPr>
        <w:pStyle w:val="a3"/>
        <w:ind w:right="554"/>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9056B2">
      <w:pPr>
        <w:pStyle w:val="a3"/>
        <w:ind w:right="554"/>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A520D" w:rsidRDefault="009056B2">
      <w:pPr>
        <w:pStyle w:val="a3"/>
      </w:pPr>
      <w:r>
        <w:t>Овладение</w:t>
      </w:r>
      <w:r>
        <w:rPr>
          <w:spacing w:val="-8"/>
        </w:rPr>
        <w:t xml:space="preserve"> </w:t>
      </w:r>
      <w:r>
        <w:t>универсальными</w:t>
      </w:r>
      <w:r>
        <w:rPr>
          <w:spacing w:val="-3"/>
        </w:rPr>
        <w:t xml:space="preserve"> </w:t>
      </w:r>
      <w:r>
        <w:t>учебными</w:t>
      </w:r>
      <w:r>
        <w:rPr>
          <w:spacing w:val="-6"/>
        </w:rPr>
        <w:t xml:space="preserve"> </w:t>
      </w:r>
      <w:r>
        <w:t>регулятивными</w:t>
      </w:r>
      <w:r>
        <w:rPr>
          <w:spacing w:val="-6"/>
        </w:rPr>
        <w:t xml:space="preserve"> </w:t>
      </w:r>
      <w:r>
        <w:rPr>
          <w:spacing w:val="-2"/>
        </w:rPr>
        <w:t>действиями:</w:t>
      </w:r>
    </w:p>
    <w:p w:rsidR="008A520D" w:rsidRDefault="009056B2">
      <w:pPr>
        <w:pStyle w:val="a6"/>
        <w:numPr>
          <w:ilvl w:val="0"/>
          <w:numId w:val="167"/>
        </w:numPr>
        <w:tabs>
          <w:tab w:val="left" w:pos="1670"/>
        </w:tabs>
        <w:rPr>
          <w:sz w:val="24"/>
        </w:rPr>
      </w:pPr>
      <w:r>
        <w:rPr>
          <w:spacing w:val="-2"/>
          <w:sz w:val="24"/>
        </w:rPr>
        <w:t>самоорганизация:</w:t>
      </w:r>
    </w:p>
    <w:p w:rsidR="008A520D" w:rsidRDefault="009056B2">
      <w:pPr>
        <w:pStyle w:val="a3"/>
      </w:pPr>
      <w:r>
        <w:t>выявлять</w:t>
      </w:r>
      <w:r>
        <w:rPr>
          <w:spacing w:val="-4"/>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1"/>
        </w:rPr>
        <w:t xml:space="preserve"> </w:t>
      </w:r>
      <w:r>
        <w:t>учебных</w:t>
      </w:r>
      <w:r>
        <w:rPr>
          <w:spacing w:val="-1"/>
        </w:rPr>
        <w:t xml:space="preserve"> </w:t>
      </w:r>
      <w:r>
        <w:rPr>
          <w:spacing w:val="-2"/>
        </w:rPr>
        <w:t>ситуациях;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ориентироваться в различных подходах принятия решений (индивидуальное, принятие решения в группе, принятие решений группой);</w:t>
      </w:r>
    </w:p>
    <w:p w:rsidR="008A520D" w:rsidRDefault="009056B2">
      <w:pPr>
        <w:pStyle w:val="a3"/>
        <w:ind w:right="547"/>
      </w:pPr>
      <w:r>
        <w:t>самостоятельно составлять алгоритм решения</w:t>
      </w:r>
      <w:r>
        <w:rPr>
          <w:spacing w:val="40"/>
        </w:rPr>
        <w:t xml:space="preserve"> </w:t>
      </w:r>
      <w:r>
        <w:t>задачи</w:t>
      </w:r>
      <w:r>
        <w:rPr>
          <w:spacing w:val="40"/>
        </w:rPr>
        <w:t xml:space="preserve"> </w:t>
      </w:r>
      <w: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3"/>
        <w:spacing w:before="1"/>
        <w:ind w:right="55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8A520D" w:rsidRDefault="009056B2">
      <w:pPr>
        <w:pStyle w:val="a3"/>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2"/>
        </w:rPr>
        <w:t xml:space="preserve"> решение;</w:t>
      </w:r>
    </w:p>
    <w:p w:rsidR="008A520D" w:rsidRDefault="009056B2">
      <w:pPr>
        <w:pStyle w:val="a6"/>
        <w:numPr>
          <w:ilvl w:val="0"/>
          <w:numId w:val="167"/>
        </w:numPr>
        <w:tabs>
          <w:tab w:val="left" w:pos="1670"/>
        </w:tabs>
        <w:rPr>
          <w:sz w:val="24"/>
        </w:rPr>
      </w:pPr>
      <w:r>
        <w:rPr>
          <w:spacing w:val="-2"/>
          <w:sz w:val="24"/>
        </w:rPr>
        <w:t>самоконтроль:</w:t>
      </w:r>
    </w:p>
    <w:p w:rsidR="008A520D" w:rsidRDefault="009056B2">
      <w:pPr>
        <w:pStyle w:val="a3"/>
        <w:ind w:right="2777"/>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8A520D" w:rsidRDefault="009056B2">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задачи, адаптировать решение к меняющимся обстоятельствам;</w:t>
      </w:r>
    </w:p>
    <w:p w:rsidR="008A520D" w:rsidRDefault="009056B2">
      <w:pPr>
        <w:pStyle w:val="a3"/>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A520D" w:rsidRDefault="009056B2">
      <w:pPr>
        <w:pStyle w:val="a3"/>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8A520D" w:rsidRDefault="009056B2">
      <w:pPr>
        <w:pStyle w:val="a3"/>
        <w:jc w:val="left"/>
      </w:pPr>
      <w:r>
        <w:t>оценивать</w:t>
      </w:r>
      <w:r>
        <w:rPr>
          <w:spacing w:val="-2"/>
        </w:rPr>
        <w:t xml:space="preserve"> </w:t>
      </w:r>
      <w:r>
        <w:t>соответствие</w:t>
      </w:r>
      <w:r>
        <w:rPr>
          <w:spacing w:val="-3"/>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8A520D" w:rsidRDefault="009056B2">
      <w:pPr>
        <w:pStyle w:val="a6"/>
        <w:numPr>
          <w:ilvl w:val="0"/>
          <w:numId w:val="167"/>
        </w:numPr>
        <w:tabs>
          <w:tab w:val="left" w:pos="1669"/>
          <w:tab w:val="left" w:pos="1670"/>
        </w:tabs>
        <w:rPr>
          <w:sz w:val="24"/>
        </w:rPr>
      </w:pPr>
      <w:r>
        <w:rPr>
          <w:w w:val="95"/>
          <w:sz w:val="24"/>
        </w:rPr>
        <w:t>эмоциональный</w:t>
      </w:r>
      <w:r>
        <w:rPr>
          <w:spacing w:val="56"/>
          <w:sz w:val="24"/>
        </w:rPr>
        <w:t xml:space="preserve"> </w:t>
      </w:r>
      <w:r>
        <w:rPr>
          <w:spacing w:val="-2"/>
          <w:sz w:val="24"/>
        </w:rPr>
        <w:t>интеллект:</w:t>
      </w:r>
    </w:p>
    <w:p w:rsidR="008A520D" w:rsidRDefault="009056B2">
      <w:pPr>
        <w:pStyle w:val="a3"/>
        <w:spacing w:before="1"/>
        <w:ind w:right="1193"/>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8A520D" w:rsidRDefault="009056B2">
      <w:pPr>
        <w:pStyle w:val="a3"/>
        <w:ind w:right="556" w:firstLine="60"/>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3"/>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rsidR="008A520D" w:rsidRDefault="009056B2">
      <w:pPr>
        <w:pStyle w:val="a6"/>
        <w:numPr>
          <w:ilvl w:val="0"/>
          <w:numId w:val="167"/>
        </w:numPr>
        <w:tabs>
          <w:tab w:val="left" w:pos="1669"/>
          <w:tab w:val="left" w:pos="1670"/>
        </w:tabs>
        <w:rPr>
          <w:sz w:val="24"/>
        </w:rPr>
      </w:pPr>
      <w:r>
        <w:rPr>
          <w:sz w:val="24"/>
        </w:rPr>
        <w:t>принятие</w:t>
      </w:r>
      <w:r>
        <w:rPr>
          <w:spacing w:val="-8"/>
          <w:sz w:val="24"/>
        </w:rPr>
        <w:t xml:space="preserve"> </w:t>
      </w:r>
      <w:r>
        <w:rPr>
          <w:sz w:val="24"/>
        </w:rPr>
        <w:t>себя</w:t>
      </w:r>
      <w:r>
        <w:rPr>
          <w:spacing w:val="-7"/>
          <w:sz w:val="24"/>
        </w:rPr>
        <w:t xml:space="preserve"> </w:t>
      </w:r>
      <w:r>
        <w:rPr>
          <w:sz w:val="24"/>
        </w:rPr>
        <w:t>и</w:t>
      </w:r>
      <w:r>
        <w:rPr>
          <w:spacing w:val="-7"/>
          <w:sz w:val="24"/>
        </w:rPr>
        <w:t xml:space="preserve"> </w:t>
      </w:r>
      <w:r>
        <w:rPr>
          <w:spacing w:val="-2"/>
          <w:sz w:val="24"/>
        </w:rPr>
        <w:t>других:</w:t>
      </w:r>
    </w:p>
    <w:p w:rsidR="008A520D" w:rsidRDefault="009056B2">
      <w:pPr>
        <w:pStyle w:val="a3"/>
        <w:ind w:right="552"/>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8A520D" w:rsidRDefault="009056B2">
      <w:pPr>
        <w:pStyle w:val="a3"/>
      </w:pPr>
      <w:r>
        <w:t>открытость</w:t>
      </w:r>
      <w:r>
        <w:rPr>
          <w:spacing w:val="-1"/>
        </w:rPr>
        <w:t xml:space="preserve"> </w:t>
      </w:r>
      <w:r>
        <w:t>себе</w:t>
      </w:r>
      <w:r>
        <w:rPr>
          <w:spacing w:val="-1"/>
        </w:rPr>
        <w:t xml:space="preserve"> </w:t>
      </w:r>
      <w:r>
        <w:t xml:space="preserve">и </w:t>
      </w:r>
      <w:r>
        <w:rPr>
          <w:spacing w:val="-2"/>
        </w:rPr>
        <w:t>другим;</w:t>
      </w:r>
    </w:p>
    <w:p w:rsidR="008A520D" w:rsidRDefault="009056B2">
      <w:pPr>
        <w:pStyle w:val="a3"/>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всё</w:t>
      </w:r>
      <w:r>
        <w:rPr>
          <w:spacing w:val="-5"/>
        </w:rPr>
        <w:t xml:space="preserve"> </w:t>
      </w:r>
      <w:r>
        <w:rPr>
          <w:spacing w:val="-2"/>
        </w:rPr>
        <w:t>вокруг.</w:t>
      </w:r>
    </w:p>
    <w:p w:rsidR="008A520D" w:rsidRDefault="009056B2">
      <w:pPr>
        <w:pStyle w:val="a3"/>
        <w:ind w:right="552"/>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8A520D" w:rsidRDefault="009056B2">
      <w:pPr>
        <w:pStyle w:val="a3"/>
        <w:jc w:val="left"/>
      </w:pPr>
      <w:r>
        <w:t>ПРЕДМЕТНЫЕ</w:t>
      </w:r>
      <w:r>
        <w:rPr>
          <w:spacing w:val="-10"/>
        </w:rPr>
        <w:t xml:space="preserve"> </w:t>
      </w:r>
      <w:r>
        <w:rPr>
          <w:spacing w:val="-2"/>
        </w:rPr>
        <w:t>РЕЗУЛЬТАТЫ</w:t>
      </w:r>
    </w:p>
    <w:p w:rsidR="008A520D" w:rsidRDefault="009056B2">
      <w:pPr>
        <w:pStyle w:val="a3"/>
        <w:ind w:right="545"/>
      </w:pPr>
      <w:r>
        <w:t>Предметные результаты по учебному предмету «Иностранный (английский) язык» предметной области «Иностранные</w:t>
      </w:r>
      <w:r>
        <w:rPr>
          <w:spacing w:val="-3"/>
        </w:rPr>
        <w:t xml:space="preserve"> </w:t>
      </w:r>
      <w:r>
        <w:t>языки»</w:t>
      </w:r>
      <w:r>
        <w:rPr>
          <w:spacing w:val="-9"/>
        </w:rPr>
        <w:t xml:space="preserve"> </w:t>
      </w:r>
      <w:r>
        <w:t>ориентированы</w:t>
      </w:r>
      <w:r>
        <w:rPr>
          <w:spacing w:val="-2"/>
        </w:rPr>
        <w:t xml:space="preserve"> </w:t>
      </w:r>
      <w:r>
        <w:t>на</w:t>
      </w:r>
      <w:r>
        <w:rPr>
          <w:spacing w:val="-2"/>
        </w:rPr>
        <w:t xml:space="preserve"> </w:t>
      </w:r>
      <w:r>
        <w:t>применение</w:t>
      </w:r>
      <w:r>
        <w:rPr>
          <w:spacing w:val="-2"/>
        </w:rPr>
        <w:t xml:space="preserve"> </w:t>
      </w:r>
      <w:r>
        <w:t xml:space="preserve">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w:t>
      </w:r>
      <w:r w:rsidR="00D1205D">
        <w:t>языковой, социокультурной, ком</w:t>
      </w:r>
      <w:r>
        <w:t>пенсаторной,</w:t>
      </w:r>
      <w:r w:rsidR="00D1205D">
        <w:t xml:space="preserve"> </w:t>
      </w:r>
      <w:r>
        <w:t xml:space="preserve"> метапредметной (учебно-познавательной).</w:t>
      </w:r>
    </w:p>
    <w:p w:rsidR="008A520D" w:rsidRDefault="009056B2">
      <w:pPr>
        <w:pStyle w:val="a6"/>
        <w:numPr>
          <w:ilvl w:val="0"/>
          <w:numId w:val="166"/>
        </w:numPr>
        <w:tabs>
          <w:tab w:val="left" w:pos="1670"/>
        </w:tabs>
        <w:rPr>
          <w:sz w:val="24"/>
        </w:rPr>
      </w:pPr>
      <w:r>
        <w:rPr>
          <w:spacing w:val="-2"/>
          <w:sz w:val="24"/>
        </w:rPr>
        <w:t>класс</w:t>
      </w:r>
    </w:p>
    <w:p w:rsidR="008A520D" w:rsidRDefault="009056B2">
      <w:pPr>
        <w:pStyle w:val="a6"/>
        <w:numPr>
          <w:ilvl w:val="0"/>
          <w:numId w:val="165"/>
        </w:numPr>
        <w:tabs>
          <w:tab w:val="left" w:pos="1670"/>
        </w:tabs>
        <w:rPr>
          <w:sz w:val="24"/>
        </w:rPr>
      </w:pPr>
      <w:r>
        <w:rPr>
          <w:sz w:val="24"/>
        </w:rPr>
        <w:t>владеть</w:t>
      </w:r>
      <w:r>
        <w:rPr>
          <w:spacing w:val="-14"/>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8A520D" w:rsidRDefault="009056B2">
      <w:pPr>
        <w:pStyle w:val="a3"/>
        <w:ind w:right="548"/>
      </w:pPr>
      <w:r>
        <w:t>говорение: вести разные виды диалогов (диалог этикетного характера, диалог</w:t>
      </w:r>
      <w:r>
        <w:rPr>
          <w:spacing w:val="40"/>
        </w:rPr>
        <w:t xml:space="preserve"> </w:t>
      </w:r>
      <w:r>
        <w:t>— побуждение</w:t>
      </w:r>
      <w:r>
        <w:rPr>
          <w:spacing w:val="40"/>
        </w:rPr>
        <w:t xml:space="preserve"> </w:t>
      </w:r>
      <w:r>
        <w:t>к</w:t>
      </w:r>
      <w:r>
        <w:rPr>
          <w:spacing w:val="40"/>
        </w:rPr>
        <w:t xml:space="preserve"> </w:t>
      </w:r>
      <w:r>
        <w:t>действию,</w:t>
      </w:r>
      <w:r>
        <w:rPr>
          <w:spacing w:val="40"/>
        </w:rPr>
        <w:t xml:space="preserve"> </w:t>
      </w:r>
      <w:r>
        <w:t>диалог-расспрос) в рамках тематического содержания речи в стандартных ситуациях неофициального общения с вербальными и/или</w:t>
      </w:r>
      <w:r>
        <w:rPr>
          <w:spacing w:val="40"/>
        </w:rPr>
        <w:t xml:space="preserve"> </w:t>
      </w:r>
      <w:r>
        <w:t xml:space="preserve">зрительными опорами, с соблюдением </w:t>
      </w:r>
      <w:r w:rsidR="00D1205D">
        <w:t>норм речевого этикета, принято</w:t>
      </w:r>
      <w:r>
        <w:t>го в стране/странах изучаемого языка (до 5 реплик со стороны каждого собеседника);</w:t>
      </w:r>
    </w:p>
    <w:p w:rsidR="008A520D" w:rsidRDefault="009056B2">
      <w:pPr>
        <w:pStyle w:val="a3"/>
        <w:spacing w:before="1"/>
        <w:ind w:right="54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w:t>
      </w:r>
      <w:r>
        <w:rPr>
          <w:spacing w:val="37"/>
        </w:rPr>
        <w:t xml:space="preserve">  </w:t>
      </w:r>
      <w:r>
        <w:t>излагать</w:t>
      </w:r>
      <w:r>
        <w:rPr>
          <w:spacing w:val="39"/>
        </w:rPr>
        <w:t xml:space="preserve">  </w:t>
      </w:r>
      <w:r>
        <w:t>основное</w:t>
      </w:r>
      <w:r>
        <w:rPr>
          <w:spacing w:val="38"/>
        </w:rPr>
        <w:t xml:space="preserve">  </w:t>
      </w:r>
      <w:r>
        <w:t>содержание</w:t>
      </w:r>
      <w:r>
        <w:rPr>
          <w:spacing w:val="38"/>
        </w:rPr>
        <w:t xml:space="preserve">  </w:t>
      </w:r>
      <w:r>
        <w:t>прочитанного</w:t>
      </w:r>
      <w:r>
        <w:rPr>
          <w:spacing w:val="38"/>
        </w:rPr>
        <w:t xml:space="preserve">  </w:t>
      </w:r>
      <w:r>
        <w:t>текста</w:t>
      </w:r>
      <w:r>
        <w:rPr>
          <w:spacing w:val="37"/>
        </w:rPr>
        <w:t xml:space="preserve">  </w:t>
      </w:r>
      <w:r>
        <w:t>с</w:t>
      </w:r>
      <w:r>
        <w:rPr>
          <w:spacing w:val="37"/>
        </w:rPr>
        <w:t xml:space="preserve">  </w:t>
      </w:r>
      <w:r>
        <w:t>вербальными</w:t>
      </w:r>
      <w:r>
        <w:rPr>
          <w:spacing w:val="38"/>
        </w:rPr>
        <w:t xml:space="preserve">  </w:t>
      </w:r>
      <w:r>
        <w:rPr>
          <w:spacing w:val="-2"/>
        </w:rPr>
        <w:t>и/или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зрительными опорами (объём — 5—6 фраз); кратко излагать результаты</w:t>
      </w:r>
      <w:r>
        <w:rPr>
          <w:spacing w:val="40"/>
        </w:rPr>
        <w:t xml:space="preserve"> </w:t>
      </w:r>
      <w:r>
        <w:t>выполненной проектной работы (объём — до 6 фраз);</w:t>
      </w:r>
    </w:p>
    <w:p w:rsidR="008A520D" w:rsidRDefault="009056B2">
      <w:pPr>
        <w:pStyle w:val="a3"/>
        <w:ind w:right="545" w:firstLine="60"/>
      </w:pPr>
      <w:r>
        <w:t>аудирование: воспринимать на слух и понимать несложные адаптированные аутентичные тексты, содержащие</w:t>
      </w:r>
      <w:r>
        <w:rPr>
          <w:spacing w:val="-1"/>
        </w:rPr>
        <w:t xml:space="preserve"> </w:t>
      </w:r>
      <w:r>
        <w:t>отдельные</w:t>
      </w:r>
      <w:r>
        <w:rPr>
          <w:spacing w:val="-2"/>
        </w:rPr>
        <w:t xml:space="preserve"> </w:t>
      </w:r>
      <w:r>
        <w:t>незнакомые 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 xml:space="preserve">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w:t>
      </w:r>
      <w:r>
        <w:rPr>
          <w:spacing w:val="-2"/>
        </w:rPr>
        <w:t>минуты);</w:t>
      </w:r>
    </w:p>
    <w:p w:rsidR="008A520D" w:rsidRDefault="009056B2">
      <w:pPr>
        <w:pStyle w:val="a3"/>
        <w:spacing w:before="1"/>
        <w:ind w:right="553"/>
      </w:pPr>
      <w:r>
        <w:t>смысловое чтение: читать про себя и понимать несложные адаптированные аутентичные тексты,</w:t>
      </w:r>
      <w:r>
        <w:rPr>
          <w:spacing w:val="-1"/>
        </w:rPr>
        <w:t xml:space="preserve"> </w:t>
      </w:r>
      <w:r>
        <w:t>содержащие</w:t>
      </w:r>
      <w:r>
        <w:rPr>
          <w:spacing w:val="-2"/>
        </w:rPr>
        <w:t xml:space="preserve"> </w:t>
      </w:r>
      <w:r>
        <w:t>отдельные</w:t>
      </w:r>
      <w:r>
        <w:rPr>
          <w:spacing w:val="-3"/>
        </w:rPr>
        <w:t xml:space="preserve"> </w:t>
      </w:r>
      <w:r>
        <w:t>незнакомые</w:t>
      </w:r>
      <w:r>
        <w:rPr>
          <w:spacing w:val="-3"/>
        </w:rPr>
        <w:t xml:space="preserve"> </w:t>
      </w:r>
      <w:r>
        <w:t>слова,</w:t>
      </w:r>
      <w:r>
        <w:rPr>
          <w:spacing w:val="-1"/>
        </w:rPr>
        <w:t xml:space="preserve"> </w:t>
      </w:r>
      <w:r>
        <w:t>с различной глубиной проникновения</w:t>
      </w:r>
      <w:r>
        <w:rPr>
          <w:spacing w:val="-3"/>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 и понимать представленную в них информацию;</w:t>
      </w:r>
    </w:p>
    <w:p w:rsidR="008A520D" w:rsidRDefault="009056B2">
      <w:pPr>
        <w:pStyle w:val="a3"/>
        <w:ind w:right="545"/>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w:t>
      </w:r>
      <w:r>
        <w:rPr>
          <w:spacing w:val="40"/>
        </w:rPr>
        <w:t xml:space="preserve"> </w:t>
      </w:r>
      <w:r>
        <w:t>в стране/странах изучаемого языка; писать электронное сообщение личного характера, 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40"/>
        </w:rPr>
        <w:t xml:space="preserve"> </w:t>
      </w:r>
      <w:r>
        <w:t>в</w:t>
      </w:r>
      <w:r>
        <w:rPr>
          <w:spacing w:val="40"/>
        </w:rPr>
        <w:t xml:space="preserve"> </w:t>
      </w:r>
      <w:r>
        <w:t>стране/странах изучаемого языка (объём сообщения — до 60 слов);</w:t>
      </w:r>
    </w:p>
    <w:p w:rsidR="008A520D" w:rsidRDefault="009056B2">
      <w:pPr>
        <w:pStyle w:val="a6"/>
        <w:numPr>
          <w:ilvl w:val="0"/>
          <w:numId w:val="165"/>
        </w:numPr>
        <w:tabs>
          <w:tab w:val="left" w:pos="1670"/>
        </w:tabs>
        <w:ind w:left="962" w:right="546" w:firstLine="0"/>
        <w:rPr>
          <w:sz w:val="24"/>
        </w:rPr>
      </w:pPr>
      <w:r>
        <w:rPr>
          <w:sz w:val="24"/>
        </w:rPr>
        <w:t>владеть фонетическими навыками: различать</w:t>
      </w:r>
      <w:r>
        <w:rPr>
          <w:spacing w:val="40"/>
          <w:sz w:val="24"/>
        </w:rPr>
        <w:t xml:space="preserve"> </w:t>
      </w:r>
      <w:r>
        <w:rPr>
          <w:sz w:val="24"/>
        </w:rPr>
        <w:t>на</w:t>
      </w:r>
      <w:r>
        <w:rPr>
          <w:spacing w:val="40"/>
          <w:sz w:val="24"/>
        </w:rPr>
        <w:t xml:space="preserve"> </w:t>
      </w:r>
      <w:r>
        <w:rPr>
          <w:sz w:val="24"/>
        </w:rPr>
        <w:t>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 менять правила отсутствия фразового ударения на служебных словах; выразительно</w:t>
      </w:r>
      <w:r>
        <w:rPr>
          <w:spacing w:val="40"/>
          <w:sz w:val="24"/>
        </w:rPr>
        <w:t xml:space="preserve"> </w:t>
      </w:r>
      <w:r>
        <w:rPr>
          <w:sz w:val="24"/>
        </w:rPr>
        <w:t>читать</w:t>
      </w:r>
      <w:r>
        <w:rPr>
          <w:spacing w:val="40"/>
          <w:sz w:val="24"/>
        </w:rPr>
        <w:t xml:space="preserve"> </w:t>
      </w:r>
      <w:r>
        <w:rPr>
          <w:sz w:val="24"/>
        </w:rPr>
        <w:t>вслух небольшие</w:t>
      </w:r>
      <w:r>
        <w:rPr>
          <w:spacing w:val="40"/>
          <w:sz w:val="24"/>
        </w:rPr>
        <w:t xml:space="preserve"> </w:t>
      </w:r>
      <w:r>
        <w:rPr>
          <w:sz w:val="24"/>
        </w:rPr>
        <w:t>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w:t>
      </w:r>
    </w:p>
    <w:p w:rsidR="008A520D" w:rsidRDefault="009056B2">
      <w:pPr>
        <w:pStyle w:val="a3"/>
        <w:spacing w:before="1"/>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2"/>
        </w:rPr>
        <w:t xml:space="preserve"> </w:t>
      </w:r>
      <w:r>
        <w:t>изученные</w:t>
      </w:r>
      <w:r>
        <w:rPr>
          <w:spacing w:val="-6"/>
        </w:rPr>
        <w:t xml:space="preserve"> </w:t>
      </w:r>
      <w:r>
        <w:rPr>
          <w:spacing w:val="-2"/>
        </w:rPr>
        <w:t>слова;</w:t>
      </w:r>
    </w:p>
    <w:p w:rsidR="008A520D" w:rsidRDefault="009056B2">
      <w:pPr>
        <w:pStyle w:val="a3"/>
        <w:ind w:right="552"/>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8A520D" w:rsidRDefault="009056B2">
      <w:pPr>
        <w:pStyle w:val="a6"/>
        <w:numPr>
          <w:ilvl w:val="0"/>
          <w:numId w:val="165"/>
        </w:numPr>
        <w:tabs>
          <w:tab w:val="left" w:pos="1669"/>
          <w:tab w:val="left" w:pos="1670"/>
          <w:tab w:val="left" w:pos="2377"/>
          <w:tab w:val="left" w:pos="2530"/>
          <w:tab w:val="left" w:pos="2885"/>
          <w:tab w:val="left" w:pos="2965"/>
          <w:tab w:val="left" w:pos="3845"/>
          <w:tab w:val="left" w:pos="4369"/>
          <w:tab w:val="left" w:pos="4707"/>
          <w:tab w:val="left" w:pos="5635"/>
          <w:tab w:val="left" w:pos="5805"/>
          <w:tab w:val="left" w:pos="5985"/>
          <w:tab w:val="left" w:pos="6682"/>
          <w:tab w:val="left" w:pos="7445"/>
          <w:tab w:val="left" w:pos="8141"/>
          <w:tab w:val="left" w:pos="8743"/>
          <w:tab w:val="left" w:pos="9129"/>
          <w:tab w:val="left" w:pos="9689"/>
          <w:tab w:val="left" w:pos="10213"/>
        </w:tabs>
        <w:ind w:left="962" w:right="544" w:firstLine="0"/>
        <w:rPr>
          <w:sz w:val="24"/>
        </w:rPr>
      </w:pPr>
      <w:r>
        <w:rPr>
          <w:sz w:val="24"/>
        </w:rPr>
        <w:t>распознавать</w:t>
      </w:r>
      <w:r>
        <w:rPr>
          <w:spacing w:val="40"/>
          <w:sz w:val="24"/>
        </w:rPr>
        <w:t xml:space="preserve"> </w:t>
      </w:r>
      <w:r>
        <w:rPr>
          <w:sz w:val="24"/>
        </w:rPr>
        <w:t>в</w:t>
      </w:r>
      <w:r>
        <w:rPr>
          <w:spacing w:val="40"/>
          <w:sz w:val="24"/>
        </w:rPr>
        <w:t xml:space="preserve"> </w:t>
      </w:r>
      <w:r>
        <w:rPr>
          <w:sz w:val="24"/>
        </w:rPr>
        <w:t>звучащем</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675</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(слов,</w:t>
      </w:r>
      <w:r>
        <w:rPr>
          <w:spacing w:val="40"/>
          <w:sz w:val="24"/>
        </w:rPr>
        <w:t xml:space="preserve"> </w:t>
      </w:r>
      <w:r>
        <w:rPr>
          <w:sz w:val="24"/>
        </w:rPr>
        <w:t>словосочетаний,</w:t>
      </w:r>
      <w:r>
        <w:rPr>
          <w:spacing w:val="31"/>
          <w:sz w:val="24"/>
        </w:rPr>
        <w:t xml:space="preserve"> </w:t>
      </w:r>
      <w:r>
        <w:rPr>
          <w:sz w:val="24"/>
        </w:rPr>
        <w:t>речевых</w:t>
      </w:r>
      <w:r>
        <w:rPr>
          <w:spacing w:val="31"/>
          <w:sz w:val="24"/>
        </w:rPr>
        <w:t xml:space="preserve"> </w:t>
      </w:r>
      <w:r>
        <w:rPr>
          <w:sz w:val="24"/>
        </w:rPr>
        <w:t>клише) и</w:t>
      </w:r>
      <w:r>
        <w:rPr>
          <w:spacing w:val="30"/>
          <w:sz w:val="24"/>
        </w:rPr>
        <w:t xml:space="preserve"> </w:t>
      </w:r>
      <w:r>
        <w:rPr>
          <w:sz w:val="24"/>
        </w:rPr>
        <w:t>правильно</w:t>
      </w:r>
      <w:r>
        <w:rPr>
          <w:spacing w:val="34"/>
          <w:sz w:val="24"/>
        </w:rPr>
        <w:t xml:space="preserve"> </w:t>
      </w:r>
      <w:r>
        <w:rPr>
          <w:sz w:val="24"/>
        </w:rPr>
        <w:t>употреблять</w:t>
      </w:r>
      <w:r>
        <w:rPr>
          <w:spacing w:val="32"/>
          <w:sz w:val="24"/>
        </w:rPr>
        <w:t xml:space="preserve"> </w:t>
      </w:r>
      <w:r>
        <w:rPr>
          <w:sz w:val="24"/>
        </w:rPr>
        <w:t>в</w:t>
      </w:r>
      <w:r>
        <w:rPr>
          <w:spacing w:val="33"/>
          <w:sz w:val="24"/>
        </w:rPr>
        <w:t xml:space="preserve"> </w:t>
      </w:r>
      <w:r>
        <w:rPr>
          <w:sz w:val="24"/>
        </w:rPr>
        <w:t>устной</w:t>
      </w:r>
      <w:r>
        <w:rPr>
          <w:spacing w:val="32"/>
          <w:sz w:val="24"/>
        </w:rPr>
        <w:t xml:space="preserve"> </w:t>
      </w:r>
      <w:r>
        <w:rPr>
          <w:sz w:val="24"/>
        </w:rPr>
        <w:t>и</w:t>
      </w:r>
      <w:r>
        <w:rPr>
          <w:spacing w:val="30"/>
          <w:sz w:val="24"/>
        </w:rPr>
        <w:t xml:space="preserve"> </w:t>
      </w:r>
      <w:r>
        <w:rPr>
          <w:sz w:val="24"/>
        </w:rPr>
        <w:t>письменной</w:t>
      </w:r>
      <w:r>
        <w:rPr>
          <w:spacing w:val="32"/>
          <w:sz w:val="24"/>
        </w:rPr>
        <w:t xml:space="preserve"> </w:t>
      </w:r>
      <w:r>
        <w:rPr>
          <w:sz w:val="24"/>
        </w:rPr>
        <w:t>речи 625</w:t>
      </w:r>
      <w:r>
        <w:rPr>
          <w:spacing w:val="30"/>
          <w:sz w:val="24"/>
        </w:rPr>
        <w:t xml:space="preserve"> </w:t>
      </w:r>
      <w:r>
        <w:rPr>
          <w:sz w:val="24"/>
        </w:rPr>
        <w:t>лексических</w:t>
      </w:r>
      <w:r>
        <w:rPr>
          <w:spacing w:val="32"/>
          <w:sz w:val="24"/>
        </w:rPr>
        <w:t xml:space="preserve"> </w:t>
      </w:r>
      <w:r>
        <w:rPr>
          <w:sz w:val="24"/>
        </w:rPr>
        <w:t>единиц</w:t>
      </w:r>
      <w:r>
        <w:rPr>
          <w:spacing w:val="80"/>
          <w:sz w:val="24"/>
        </w:rPr>
        <w:t xml:space="preserve"> </w:t>
      </w:r>
      <w:r>
        <w:rPr>
          <w:sz w:val="24"/>
        </w:rPr>
        <w:t>(включая</w:t>
      </w:r>
      <w:r>
        <w:rPr>
          <w:spacing w:val="80"/>
          <w:sz w:val="24"/>
        </w:rPr>
        <w:t xml:space="preserve"> </w:t>
      </w:r>
      <w:r>
        <w:rPr>
          <w:sz w:val="24"/>
        </w:rPr>
        <w:t>500</w:t>
      </w:r>
      <w:r>
        <w:rPr>
          <w:spacing w:val="80"/>
          <w:sz w:val="24"/>
        </w:rPr>
        <w:t xml:space="preserve"> </w:t>
      </w:r>
      <w:r>
        <w:rPr>
          <w:sz w:val="24"/>
        </w:rPr>
        <w:t>лексических</w:t>
      </w:r>
      <w:r>
        <w:rPr>
          <w:spacing w:val="80"/>
          <w:sz w:val="24"/>
        </w:rPr>
        <w:t xml:space="preserve"> </w:t>
      </w:r>
      <w:r>
        <w:rPr>
          <w:sz w:val="24"/>
        </w:rPr>
        <w:t>единиц,</w:t>
      </w:r>
      <w:r>
        <w:rPr>
          <w:spacing w:val="80"/>
          <w:sz w:val="24"/>
        </w:rPr>
        <w:t xml:space="preserve"> </w:t>
      </w:r>
      <w:r>
        <w:rPr>
          <w:sz w:val="24"/>
        </w:rPr>
        <w:t>освоенных</w:t>
      </w:r>
      <w:r>
        <w:rPr>
          <w:spacing w:val="29"/>
          <w:sz w:val="24"/>
        </w:rPr>
        <w:t xml:space="preserve"> </w:t>
      </w:r>
      <w:r>
        <w:rPr>
          <w:sz w:val="24"/>
        </w:rPr>
        <w:t>в</w:t>
      </w:r>
      <w:r>
        <w:rPr>
          <w:spacing w:val="29"/>
          <w:sz w:val="24"/>
        </w:rPr>
        <w:t xml:space="preserve"> </w:t>
      </w:r>
      <w:r>
        <w:rPr>
          <w:sz w:val="24"/>
        </w:rPr>
        <w:t>начальной школе),</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отобранного</w:t>
      </w:r>
      <w:r>
        <w:rPr>
          <w:spacing w:val="80"/>
          <w:w w:val="150"/>
          <w:sz w:val="24"/>
        </w:rPr>
        <w:t xml:space="preserve"> </w:t>
      </w:r>
      <w:r>
        <w:rPr>
          <w:sz w:val="24"/>
        </w:rPr>
        <w:t xml:space="preserve">тематического содержания, с соблюдением существующей нормы лексической сочетаемости; </w:t>
      </w:r>
      <w:r>
        <w:rPr>
          <w:spacing w:val="-2"/>
          <w:sz w:val="24"/>
        </w:rPr>
        <w:t>распознавать</w:t>
      </w:r>
      <w:r>
        <w:rPr>
          <w:sz w:val="24"/>
        </w:rPr>
        <w:tab/>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z w:val="24"/>
        </w:rPr>
        <w:tab/>
      </w:r>
      <w:r>
        <w:rPr>
          <w:spacing w:val="-2"/>
          <w:sz w:val="24"/>
        </w:rPr>
        <w:t>письменной</w:t>
      </w:r>
      <w:r>
        <w:rPr>
          <w:sz w:val="24"/>
        </w:rPr>
        <w:tab/>
      </w:r>
      <w:r>
        <w:rPr>
          <w:spacing w:val="-4"/>
          <w:sz w:val="24"/>
        </w:rPr>
        <w:t>речи</w:t>
      </w:r>
      <w:r>
        <w:rPr>
          <w:sz w:val="24"/>
        </w:rPr>
        <w:tab/>
      </w:r>
      <w:r>
        <w:rPr>
          <w:spacing w:val="-2"/>
          <w:sz w:val="24"/>
        </w:rPr>
        <w:t>родственные</w:t>
      </w:r>
      <w:r>
        <w:rPr>
          <w:sz w:val="24"/>
        </w:rPr>
        <w:tab/>
      </w:r>
      <w:r>
        <w:rPr>
          <w:spacing w:val="-2"/>
          <w:sz w:val="24"/>
        </w:rPr>
        <w:t xml:space="preserve">слова, </w:t>
      </w:r>
      <w:r>
        <w:rPr>
          <w:sz w:val="24"/>
        </w:rPr>
        <w:t>образованные с использованием аффикса ции: имена существительные с суффиксами -er/- or,</w:t>
      </w:r>
      <w:r>
        <w:rPr>
          <w:spacing w:val="80"/>
          <w:sz w:val="24"/>
        </w:rPr>
        <w:t xml:space="preserve"> </w:t>
      </w:r>
      <w:r>
        <w:rPr>
          <w:sz w:val="24"/>
        </w:rPr>
        <w:t>-ist,</w:t>
      </w:r>
      <w:r>
        <w:rPr>
          <w:spacing w:val="80"/>
          <w:sz w:val="24"/>
        </w:rPr>
        <w:t xml:space="preserve"> </w:t>
      </w:r>
      <w:r>
        <w:rPr>
          <w:sz w:val="24"/>
        </w:rPr>
        <w:t>-sion/-</w:t>
      </w:r>
      <w:r>
        <w:rPr>
          <w:spacing w:val="80"/>
          <w:sz w:val="24"/>
        </w:rPr>
        <w:t xml:space="preserve"> </w:t>
      </w:r>
      <w:r>
        <w:rPr>
          <w:sz w:val="24"/>
        </w:rPr>
        <w:t>tion;</w:t>
      </w:r>
      <w:r>
        <w:rPr>
          <w:spacing w:val="80"/>
          <w:sz w:val="24"/>
        </w:rPr>
        <w:t xml:space="preserve"> </w:t>
      </w:r>
      <w:r>
        <w:rPr>
          <w:sz w:val="24"/>
        </w:rPr>
        <w:t>имена</w:t>
      </w:r>
      <w:r>
        <w:rPr>
          <w:spacing w:val="80"/>
          <w:sz w:val="24"/>
        </w:rPr>
        <w:t xml:space="preserve"> </w:t>
      </w:r>
      <w:r>
        <w:rPr>
          <w:sz w:val="24"/>
        </w:rPr>
        <w:t>прилагательные</w:t>
      </w:r>
      <w:r>
        <w:rPr>
          <w:spacing w:val="80"/>
          <w:sz w:val="24"/>
        </w:rPr>
        <w:t xml:space="preserve"> </w:t>
      </w:r>
      <w:r>
        <w:rPr>
          <w:sz w:val="24"/>
        </w:rPr>
        <w:t>с</w:t>
      </w:r>
      <w:r>
        <w:rPr>
          <w:spacing w:val="80"/>
          <w:sz w:val="24"/>
        </w:rPr>
        <w:t xml:space="preserve"> </w:t>
      </w:r>
      <w:r>
        <w:rPr>
          <w:sz w:val="24"/>
        </w:rPr>
        <w:t>суффиксами</w:t>
      </w:r>
      <w:r>
        <w:rPr>
          <w:spacing w:val="80"/>
          <w:sz w:val="24"/>
        </w:rPr>
        <w:t xml:space="preserve"> </w:t>
      </w:r>
      <w:r>
        <w:rPr>
          <w:sz w:val="24"/>
        </w:rPr>
        <w:t>-ful,</w:t>
      </w:r>
      <w:r>
        <w:rPr>
          <w:spacing w:val="80"/>
          <w:sz w:val="24"/>
        </w:rPr>
        <w:t xml:space="preserve"> </w:t>
      </w:r>
      <w:r>
        <w:rPr>
          <w:sz w:val="24"/>
        </w:rPr>
        <w:t>-ian/-an;</w:t>
      </w:r>
      <w:r>
        <w:rPr>
          <w:spacing w:val="80"/>
          <w:sz w:val="24"/>
        </w:rPr>
        <w:t xml:space="preserve"> </w:t>
      </w:r>
      <w:r>
        <w:rPr>
          <w:sz w:val="24"/>
        </w:rPr>
        <w:t>наре-</w:t>
      </w:r>
      <w:r>
        <w:rPr>
          <w:spacing w:val="80"/>
          <w:sz w:val="24"/>
        </w:rPr>
        <w:t xml:space="preserve"> </w:t>
      </w:r>
      <w:r>
        <w:rPr>
          <w:sz w:val="24"/>
        </w:rPr>
        <w:t>чия</w:t>
      </w:r>
      <w:r>
        <w:rPr>
          <w:spacing w:val="80"/>
          <w:sz w:val="24"/>
        </w:rPr>
        <w:t xml:space="preserve"> </w:t>
      </w:r>
      <w:r>
        <w:rPr>
          <w:sz w:val="24"/>
        </w:rPr>
        <w:t xml:space="preserve">с </w:t>
      </w:r>
      <w:r>
        <w:rPr>
          <w:spacing w:val="-2"/>
          <w:sz w:val="24"/>
        </w:rPr>
        <w:t>суффиксом</w:t>
      </w:r>
      <w:r>
        <w:rPr>
          <w:sz w:val="24"/>
        </w:rPr>
        <w:tab/>
      </w:r>
      <w:r>
        <w:rPr>
          <w:spacing w:val="-4"/>
          <w:sz w:val="24"/>
        </w:rPr>
        <w:t>-ly;</w:t>
      </w:r>
      <w:r>
        <w:rPr>
          <w:sz w:val="24"/>
        </w:rPr>
        <w:tab/>
      </w:r>
      <w:r>
        <w:rPr>
          <w:sz w:val="24"/>
        </w:rPr>
        <w:tab/>
      </w:r>
      <w:r>
        <w:rPr>
          <w:spacing w:val="-4"/>
          <w:sz w:val="24"/>
        </w:rPr>
        <w:t>имена</w:t>
      </w:r>
      <w:r>
        <w:rPr>
          <w:sz w:val="24"/>
        </w:rPr>
        <w:tab/>
      </w:r>
      <w:r>
        <w:rPr>
          <w:spacing w:val="-2"/>
          <w:sz w:val="24"/>
        </w:rPr>
        <w:t>прилагательные,</w:t>
      </w:r>
      <w:r>
        <w:rPr>
          <w:sz w:val="24"/>
        </w:rPr>
        <w:tab/>
      </w:r>
      <w:r>
        <w:rPr>
          <w:sz w:val="24"/>
        </w:rPr>
        <w:tab/>
      </w:r>
      <w:r>
        <w:rPr>
          <w:spacing w:val="-4"/>
          <w:sz w:val="24"/>
        </w:rPr>
        <w:t>имена</w:t>
      </w:r>
      <w:r>
        <w:rPr>
          <w:sz w:val="24"/>
        </w:rPr>
        <w:tab/>
      </w:r>
      <w:r>
        <w:rPr>
          <w:spacing w:val="-2"/>
          <w:sz w:val="24"/>
        </w:rPr>
        <w:t>существительные</w:t>
      </w:r>
      <w:r>
        <w:rPr>
          <w:sz w:val="24"/>
        </w:rPr>
        <w:tab/>
      </w:r>
      <w:r>
        <w:rPr>
          <w:spacing w:val="-10"/>
          <w:sz w:val="24"/>
        </w:rPr>
        <w:t>и</w:t>
      </w:r>
      <w:r>
        <w:rPr>
          <w:sz w:val="24"/>
        </w:rPr>
        <w:tab/>
      </w:r>
      <w:r>
        <w:rPr>
          <w:spacing w:val="-2"/>
          <w:sz w:val="24"/>
        </w:rPr>
        <w:t>наречия</w:t>
      </w:r>
      <w:r>
        <w:rPr>
          <w:sz w:val="24"/>
        </w:rPr>
        <w:tab/>
      </w:r>
      <w:r>
        <w:rPr>
          <w:spacing w:val="-10"/>
          <w:sz w:val="24"/>
        </w:rPr>
        <w:t xml:space="preserve">с </w:t>
      </w:r>
      <w:r>
        <w:rPr>
          <w:sz w:val="24"/>
        </w:rPr>
        <w:t>отрицательным префиксом un-;</w:t>
      </w:r>
    </w:p>
    <w:p w:rsidR="008A520D" w:rsidRDefault="009056B2">
      <w:pPr>
        <w:pStyle w:val="a3"/>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и</w:t>
      </w:r>
      <w:r>
        <w:rPr>
          <w:spacing w:val="40"/>
        </w:rPr>
        <w:t xml:space="preserve"> </w:t>
      </w:r>
      <w:r>
        <w:t>интернациональные слова;</w:t>
      </w:r>
    </w:p>
    <w:p w:rsidR="008A520D" w:rsidRDefault="009056B2">
      <w:pPr>
        <w:pStyle w:val="a6"/>
        <w:numPr>
          <w:ilvl w:val="0"/>
          <w:numId w:val="165"/>
        </w:numPr>
        <w:tabs>
          <w:tab w:val="left" w:pos="1669"/>
          <w:tab w:val="left" w:pos="1670"/>
          <w:tab w:val="left" w:pos="2883"/>
          <w:tab w:val="left" w:pos="4485"/>
          <w:tab w:val="left" w:pos="6478"/>
          <w:tab w:val="left" w:pos="6854"/>
          <w:tab w:val="left" w:pos="7982"/>
          <w:tab w:val="left" w:pos="9091"/>
          <w:tab w:val="left" w:pos="10204"/>
        </w:tabs>
        <w:spacing w:before="1"/>
        <w:ind w:left="962" w:right="546"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 английского языка; различных коммуникативных типов предложений английского языка; распознавать</w:t>
      </w:r>
      <w:r>
        <w:rPr>
          <w:spacing w:val="-1"/>
          <w:sz w:val="24"/>
        </w:rPr>
        <w:t xml:space="preserve"> </w:t>
      </w:r>
      <w:r>
        <w:rPr>
          <w:sz w:val="24"/>
        </w:rPr>
        <w:t>в</w:t>
      </w:r>
      <w:r>
        <w:rPr>
          <w:spacing w:val="-3"/>
          <w:sz w:val="24"/>
        </w:rPr>
        <w:t xml:space="preserve"> </w:t>
      </w:r>
      <w:r>
        <w:rPr>
          <w:sz w:val="24"/>
        </w:rPr>
        <w:t>письменном</w:t>
      </w:r>
      <w:r>
        <w:rPr>
          <w:spacing w:val="-3"/>
          <w:sz w:val="24"/>
        </w:rPr>
        <w:t xml:space="preserve"> </w:t>
      </w:r>
      <w:r>
        <w:rPr>
          <w:sz w:val="24"/>
        </w:rPr>
        <w:t>и</w:t>
      </w:r>
      <w:r>
        <w:rPr>
          <w:spacing w:val="-2"/>
          <w:sz w:val="24"/>
        </w:rPr>
        <w:t xml:space="preserve"> </w:t>
      </w:r>
      <w:r>
        <w:rPr>
          <w:sz w:val="24"/>
        </w:rPr>
        <w:t>звучащем</w:t>
      </w:r>
      <w:r>
        <w:rPr>
          <w:spacing w:val="-3"/>
          <w:sz w:val="24"/>
        </w:rPr>
        <w:t xml:space="preserve"> </w:t>
      </w:r>
      <w:r>
        <w:rPr>
          <w:sz w:val="24"/>
        </w:rPr>
        <w:t>тексте</w:t>
      </w:r>
      <w:r>
        <w:rPr>
          <w:spacing w:val="-1"/>
          <w:sz w:val="24"/>
        </w:rPr>
        <w:t xml:space="preserve"> </w:t>
      </w:r>
      <w:r>
        <w:rPr>
          <w:sz w:val="24"/>
        </w:rPr>
        <w:t>и употреблять</w:t>
      </w:r>
      <w:r>
        <w:rPr>
          <w:spacing w:val="-2"/>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 предложения</w:t>
      </w:r>
      <w:r>
        <w:rPr>
          <w:spacing w:val="40"/>
          <w:sz w:val="24"/>
        </w:rPr>
        <w:t xml:space="preserve"> </w:t>
      </w:r>
      <w:r>
        <w:rPr>
          <w:sz w:val="24"/>
        </w:rPr>
        <w:t>с</w:t>
      </w:r>
      <w:r>
        <w:rPr>
          <w:spacing w:val="40"/>
          <w:sz w:val="24"/>
        </w:rPr>
        <w:t xml:space="preserve"> </w:t>
      </w:r>
      <w:r>
        <w:rPr>
          <w:sz w:val="24"/>
        </w:rPr>
        <w:t>несколькими</w:t>
      </w:r>
      <w:r>
        <w:rPr>
          <w:spacing w:val="40"/>
          <w:sz w:val="24"/>
        </w:rPr>
        <w:t xml:space="preserve"> </w:t>
      </w:r>
      <w:r>
        <w:rPr>
          <w:sz w:val="24"/>
        </w:rPr>
        <w:t>обстоятельствами,</w:t>
      </w:r>
      <w:r>
        <w:rPr>
          <w:spacing w:val="40"/>
          <w:sz w:val="24"/>
        </w:rPr>
        <w:t xml:space="preserve"> </w:t>
      </w:r>
      <w:r>
        <w:rPr>
          <w:sz w:val="24"/>
        </w:rPr>
        <w:t xml:space="preserve">следующими в определённом порядке; </w:t>
      </w:r>
      <w:r>
        <w:rPr>
          <w:spacing w:val="-2"/>
          <w:sz w:val="24"/>
        </w:rPr>
        <w:t>вопросительные</w:t>
      </w:r>
      <w:r>
        <w:rPr>
          <w:sz w:val="24"/>
        </w:rPr>
        <w:tab/>
      </w:r>
      <w:r>
        <w:rPr>
          <w:spacing w:val="-2"/>
          <w:sz w:val="24"/>
        </w:rPr>
        <w:t>предложения</w:t>
      </w:r>
      <w:r>
        <w:rPr>
          <w:sz w:val="24"/>
        </w:rPr>
        <w:tab/>
      </w:r>
      <w:r>
        <w:rPr>
          <w:spacing w:val="-2"/>
          <w:sz w:val="24"/>
        </w:rPr>
        <w:t>(альтернативный</w:t>
      </w:r>
      <w:r>
        <w:rPr>
          <w:sz w:val="24"/>
        </w:rPr>
        <w:tab/>
      </w:r>
      <w:r>
        <w:rPr>
          <w:spacing w:val="-10"/>
          <w:sz w:val="24"/>
        </w:rPr>
        <w:t>и</w:t>
      </w:r>
      <w:r>
        <w:rPr>
          <w:sz w:val="24"/>
        </w:rPr>
        <w:tab/>
      </w:r>
      <w:r>
        <w:rPr>
          <w:spacing w:val="-2"/>
          <w:sz w:val="24"/>
        </w:rPr>
        <w:t>раздели-</w:t>
      </w:r>
      <w:r>
        <w:rPr>
          <w:sz w:val="24"/>
        </w:rPr>
        <w:tab/>
      </w:r>
      <w:r>
        <w:rPr>
          <w:spacing w:val="-2"/>
          <w:sz w:val="24"/>
        </w:rPr>
        <w:t>тельный</w:t>
      </w:r>
      <w:r>
        <w:rPr>
          <w:sz w:val="24"/>
        </w:rPr>
        <w:tab/>
      </w:r>
      <w:r>
        <w:rPr>
          <w:spacing w:val="-2"/>
          <w:sz w:val="24"/>
        </w:rPr>
        <w:t>вопросы</w:t>
      </w:r>
      <w:r>
        <w:rPr>
          <w:sz w:val="24"/>
        </w:rPr>
        <w:tab/>
      </w:r>
      <w:r>
        <w:rPr>
          <w:spacing w:val="-10"/>
          <w:sz w:val="24"/>
        </w:rPr>
        <w:t xml:space="preserve">в </w:t>
      </w:r>
      <w:r>
        <w:rPr>
          <w:sz w:val="24"/>
        </w:rPr>
        <w:t>Present/Past/Future Simple Tense);</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глаголы 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 в изъявительном наклонении в Present Perfect Tense в повествовательных (утвердительных и отрицательных) и вопросительных предложениях;</w:t>
      </w:r>
    </w:p>
    <w:p w:rsidR="008A520D" w:rsidRDefault="009056B2">
      <w:pPr>
        <w:pStyle w:val="a3"/>
        <w:spacing w:before="1"/>
        <w:ind w:right="553"/>
      </w:pPr>
      <w:r>
        <w:t>имена существительные во множественном числе, в том числе имена существительные, имеющие форму только множественного числа;</w:t>
      </w:r>
    </w:p>
    <w:p w:rsidR="008A520D" w:rsidRDefault="009056B2">
      <w:pPr>
        <w:pStyle w:val="a3"/>
      </w:pPr>
      <w:r>
        <w:t>имена</w:t>
      </w:r>
      <w:r>
        <w:rPr>
          <w:spacing w:val="-6"/>
        </w:rPr>
        <w:t xml:space="preserve"> </w:t>
      </w:r>
      <w:r>
        <w:t>существительные</w:t>
      </w:r>
      <w:r>
        <w:rPr>
          <w:spacing w:val="-4"/>
        </w:rPr>
        <w:t xml:space="preserve"> </w:t>
      </w:r>
      <w:r>
        <w:t>с</w:t>
      </w:r>
      <w:r>
        <w:rPr>
          <w:spacing w:val="-3"/>
        </w:rPr>
        <w:t xml:space="preserve"> </w:t>
      </w:r>
      <w:r>
        <w:t>причастиями</w:t>
      </w:r>
      <w:r>
        <w:rPr>
          <w:spacing w:val="-2"/>
        </w:rPr>
        <w:t xml:space="preserve"> </w:t>
      </w:r>
      <w:r>
        <w:t>настоящего</w:t>
      </w:r>
      <w:r>
        <w:rPr>
          <w:spacing w:val="-3"/>
        </w:rPr>
        <w:t xml:space="preserve"> </w:t>
      </w:r>
      <w:r>
        <w:t>и</w:t>
      </w:r>
      <w:r>
        <w:rPr>
          <w:spacing w:val="-2"/>
        </w:rPr>
        <w:t xml:space="preserve"> </w:t>
      </w:r>
      <w:r>
        <w:t>прошедшего</w:t>
      </w:r>
      <w:r>
        <w:rPr>
          <w:spacing w:val="-3"/>
        </w:rPr>
        <w:t xml:space="preserve"> </w:t>
      </w:r>
      <w:r>
        <w:rPr>
          <w:spacing w:val="-2"/>
        </w:rPr>
        <w:t>времени;</w:t>
      </w:r>
    </w:p>
    <w:p w:rsidR="008A520D" w:rsidRDefault="009056B2">
      <w:pPr>
        <w:pStyle w:val="a3"/>
        <w:ind w:right="545"/>
      </w:pPr>
      <w:r>
        <w:t>наречия в положительной, сравнительной и превосходной степенях, образованные по правилу, и исключения;</w:t>
      </w:r>
    </w:p>
    <w:p w:rsidR="008A520D" w:rsidRDefault="009056B2">
      <w:pPr>
        <w:pStyle w:val="a6"/>
        <w:numPr>
          <w:ilvl w:val="0"/>
          <w:numId w:val="165"/>
        </w:numPr>
        <w:tabs>
          <w:tab w:val="left" w:pos="1670"/>
        </w:tabs>
        <w:rPr>
          <w:sz w:val="24"/>
        </w:rPr>
      </w:pPr>
      <w:r>
        <w:rPr>
          <w:sz w:val="24"/>
        </w:rPr>
        <w:t>владеть</w:t>
      </w:r>
      <w:r>
        <w:rPr>
          <w:spacing w:val="-14"/>
          <w:sz w:val="24"/>
        </w:rPr>
        <w:t xml:space="preserve"> </w:t>
      </w:r>
      <w:r>
        <w:rPr>
          <w:sz w:val="24"/>
        </w:rPr>
        <w:t>социокультурными</w:t>
      </w:r>
      <w:r>
        <w:rPr>
          <w:spacing w:val="-14"/>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8A520D" w:rsidRDefault="009056B2">
      <w:pPr>
        <w:pStyle w:val="a3"/>
        <w:ind w:right="553"/>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8A520D" w:rsidRDefault="009056B2">
      <w:pPr>
        <w:pStyle w:val="a3"/>
        <w:ind w:right="551"/>
      </w:pPr>
      <w:r>
        <w:t>знать/понимать и использовать в устной и письменной ре- 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A520D" w:rsidRDefault="009056B2">
      <w:pPr>
        <w:pStyle w:val="a3"/>
        <w:ind w:right="554"/>
      </w:pPr>
      <w:r>
        <w:t>правильно оформлять адрес, писать фамилии и имена (свои, родственников и друзей) на английском языке (в анкете, формуляре);</w:t>
      </w:r>
    </w:p>
    <w:p w:rsidR="008A520D" w:rsidRDefault="009056B2">
      <w:pPr>
        <w:pStyle w:val="a3"/>
        <w:ind w:right="555"/>
      </w:pPr>
      <w:r>
        <w:t>обладать базовыми знаниями о социокультурном портрете родной страны и страны/стран изучаемого языка;</w:t>
      </w:r>
    </w:p>
    <w:p w:rsidR="008A520D" w:rsidRDefault="009056B2">
      <w:pPr>
        <w:pStyle w:val="a3"/>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страны/стран</w:t>
      </w:r>
      <w:r>
        <w:rPr>
          <w:spacing w:val="-3"/>
        </w:rPr>
        <w:t xml:space="preserve"> </w:t>
      </w:r>
      <w:r>
        <w:t>изучаемого</w:t>
      </w:r>
      <w:r>
        <w:rPr>
          <w:spacing w:val="-2"/>
        </w:rPr>
        <w:t xml:space="preserve"> языка;</w:t>
      </w:r>
    </w:p>
    <w:p w:rsidR="008A520D" w:rsidRDefault="009056B2">
      <w:pPr>
        <w:pStyle w:val="a3"/>
        <w:ind w:right="551"/>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A520D" w:rsidRDefault="009056B2">
      <w:pPr>
        <w:pStyle w:val="a6"/>
        <w:numPr>
          <w:ilvl w:val="0"/>
          <w:numId w:val="164"/>
        </w:numPr>
        <w:tabs>
          <w:tab w:val="left" w:pos="1670"/>
        </w:tabs>
        <w:spacing w:before="1"/>
        <w:ind w:right="552"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A520D" w:rsidRDefault="009056B2">
      <w:pPr>
        <w:pStyle w:val="a6"/>
        <w:numPr>
          <w:ilvl w:val="0"/>
          <w:numId w:val="164"/>
        </w:numPr>
        <w:tabs>
          <w:tab w:val="left" w:pos="1670"/>
        </w:tabs>
        <w:ind w:right="542" w:firstLine="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8A520D" w:rsidRDefault="009056B2">
      <w:pPr>
        <w:pStyle w:val="a6"/>
        <w:numPr>
          <w:ilvl w:val="0"/>
          <w:numId w:val="166"/>
        </w:numPr>
        <w:tabs>
          <w:tab w:val="left" w:pos="1670"/>
        </w:tabs>
        <w:rPr>
          <w:sz w:val="24"/>
        </w:rPr>
      </w:pPr>
      <w:r>
        <w:rPr>
          <w:spacing w:val="-2"/>
          <w:sz w:val="24"/>
        </w:rPr>
        <w:t>класс</w:t>
      </w:r>
    </w:p>
    <w:p w:rsidR="008A520D" w:rsidRDefault="009056B2">
      <w:pPr>
        <w:pStyle w:val="a6"/>
        <w:numPr>
          <w:ilvl w:val="0"/>
          <w:numId w:val="163"/>
        </w:numPr>
        <w:tabs>
          <w:tab w:val="left" w:pos="1670"/>
        </w:tabs>
        <w:rPr>
          <w:sz w:val="24"/>
        </w:rPr>
      </w:pPr>
      <w:r>
        <w:rPr>
          <w:sz w:val="24"/>
        </w:rPr>
        <w:t>владеть</w:t>
      </w:r>
      <w:r>
        <w:rPr>
          <w:spacing w:val="-14"/>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8A520D" w:rsidRDefault="009056B2">
      <w:pPr>
        <w:pStyle w:val="a3"/>
        <w:tabs>
          <w:tab w:val="left" w:pos="2170"/>
          <w:tab w:val="left" w:pos="2520"/>
          <w:tab w:val="left" w:pos="2854"/>
          <w:tab w:val="left" w:pos="2949"/>
          <w:tab w:val="left" w:pos="3113"/>
          <w:tab w:val="left" w:pos="3864"/>
          <w:tab w:val="left" w:pos="4309"/>
          <w:tab w:val="left" w:pos="5779"/>
          <w:tab w:val="left" w:pos="7470"/>
          <w:tab w:val="left" w:pos="8180"/>
          <w:tab w:val="left" w:pos="8612"/>
          <w:tab w:val="left" w:pos="8789"/>
          <w:tab w:val="left" w:pos="8941"/>
          <w:tab w:val="left" w:pos="9127"/>
          <w:tab w:val="left" w:pos="9729"/>
          <w:tab w:val="left" w:pos="10076"/>
        </w:tabs>
        <w:ind w:right="545"/>
        <w:jc w:val="left"/>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w:t>
      </w:r>
      <w:r>
        <w:tab/>
      </w:r>
      <w:r>
        <w:rPr>
          <w:spacing w:val="-12"/>
        </w:rPr>
        <w:t xml:space="preserve">— </w:t>
      </w:r>
      <w:r>
        <w:rPr>
          <w:spacing w:val="-2"/>
        </w:rPr>
        <w:t>побуждение</w:t>
      </w:r>
      <w:r>
        <w:tab/>
      </w:r>
      <w:r>
        <w:rPr>
          <w:spacing w:val="-10"/>
        </w:rPr>
        <w:t>к</w:t>
      </w:r>
      <w:r>
        <w:tab/>
      </w:r>
      <w:r>
        <w:tab/>
      </w:r>
      <w:r>
        <w:rPr>
          <w:spacing w:val="-2"/>
        </w:rPr>
        <w:t>действию,</w:t>
      </w:r>
      <w:r>
        <w:tab/>
        <w:t>диалог-расспрос)</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 содержания</w:t>
      </w:r>
      <w:r>
        <w:rPr>
          <w:spacing w:val="40"/>
        </w:rPr>
        <w:t xml:space="preserve"> </w:t>
      </w:r>
      <w:r>
        <w:t>речи</w:t>
      </w:r>
      <w:r>
        <w:rPr>
          <w:spacing w:val="40"/>
        </w:rPr>
        <w:t xml:space="preserve"> </w:t>
      </w:r>
      <w:r>
        <w:t>в</w:t>
      </w:r>
      <w:r>
        <w:rPr>
          <w:spacing w:val="40"/>
        </w:rPr>
        <w:t xml:space="preserve"> </w:t>
      </w:r>
      <w:r>
        <w:t>стандартных</w:t>
      </w:r>
      <w:r>
        <w:rPr>
          <w:spacing w:val="40"/>
        </w:rPr>
        <w:t xml:space="preserve"> </w:t>
      </w:r>
      <w:r>
        <w:t>ситуациях</w:t>
      </w:r>
      <w:r>
        <w:rPr>
          <w:spacing w:val="40"/>
        </w:rPr>
        <w:t xml:space="preserve"> </w:t>
      </w:r>
      <w:r>
        <w:t>неофициального</w:t>
      </w:r>
      <w:r>
        <w:rPr>
          <w:spacing w:val="40"/>
        </w:rPr>
        <w:t xml:space="preserve"> </w:t>
      </w:r>
      <w:r>
        <w:t>общения</w:t>
      </w:r>
      <w:r>
        <w:tab/>
      </w:r>
      <w:r>
        <w:rPr>
          <w:spacing w:val="-10"/>
        </w:rPr>
        <w:t>с</w:t>
      </w:r>
      <w:r>
        <w:tab/>
      </w:r>
      <w:r>
        <w:tab/>
      </w:r>
      <w:r>
        <w:rPr>
          <w:spacing w:val="-2"/>
        </w:rPr>
        <w:t xml:space="preserve">вербальными </w:t>
      </w:r>
      <w:r>
        <w:t>и/или</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принятого</w:t>
      </w:r>
      <w:r>
        <w:rPr>
          <w:spacing w:val="40"/>
        </w:rPr>
        <w:t xml:space="preserve"> </w:t>
      </w:r>
      <w:r>
        <w:t>в</w:t>
      </w:r>
      <w:r>
        <w:rPr>
          <w:spacing w:val="80"/>
          <w:w w:val="150"/>
        </w:rPr>
        <w:t xml:space="preserve"> </w:t>
      </w:r>
      <w:r>
        <w:t>стране/странах изучаемого языка (до 5 реплик со стороны каждого собеседника);</w:t>
      </w:r>
      <w:r>
        <w:rPr>
          <w:spacing w:val="40"/>
        </w:rPr>
        <w:t xml:space="preserve"> </w:t>
      </w:r>
      <w:r>
        <w:rPr>
          <w:spacing w:val="-2"/>
        </w:rPr>
        <w:t>создавать</w:t>
      </w:r>
      <w:r>
        <w:tab/>
      </w:r>
      <w:r>
        <w:rPr>
          <w:spacing w:val="-2"/>
        </w:rPr>
        <w:t>разные</w:t>
      </w:r>
      <w:r>
        <w:tab/>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tab/>
      </w:r>
      <w:r>
        <w:rPr>
          <w:spacing w:val="-10"/>
        </w:rPr>
        <w:t>в</w:t>
      </w:r>
      <w:r>
        <w:tab/>
      </w:r>
      <w:r>
        <w:tab/>
      </w:r>
      <w:r>
        <w:rPr>
          <w:spacing w:val="-4"/>
        </w:rPr>
        <w:t>том</w:t>
      </w:r>
      <w:r>
        <w:tab/>
      </w:r>
      <w:r>
        <w:rPr>
          <w:spacing w:val="-2"/>
        </w:rPr>
        <w:t xml:space="preserve">числе </w:t>
      </w:r>
      <w:r>
        <w:t>характеристика; повествование/сообщение) с вербальными и/или зрительными опорами в рамках</w:t>
      </w:r>
      <w:r>
        <w:rPr>
          <w:spacing w:val="37"/>
        </w:rPr>
        <w:t xml:space="preserve"> </w:t>
      </w:r>
      <w:r>
        <w:t>тематического</w:t>
      </w:r>
      <w:r>
        <w:rPr>
          <w:spacing w:val="35"/>
        </w:rPr>
        <w:t xml:space="preserve"> </w:t>
      </w:r>
      <w:r>
        <w:t>содержания</w:t>
      </w:r>
      <w:r>
        <w:rPr>
          <w:spacing w:val="35"/>
        </w:rPr>
        <w:t xml:space="preserve"> </w:t>
      </w:r>
      <w:r>
        <w:t>речи</w:t>
      </w:r>
      <w:r>
        <w:rPr>
          <w:spacing w:val="36"/>
        </w:rPr>
        <w:t xml:space="preserve"> </w:t>
      </w:r>
      <w:r>
        <w:t>(объём</w:t>
      </w:r>
      <w:r>
        <w:rPr>
          <w:spacing w:val="34"/>
        </w:rPr>
        <w:t xml:space="preserve"> </w:t>
      </w:r>
      <w:r>
        <w:t>монологического</w:t>
      </w:r>
      <w:r>
        <w:rPr>
          <w:spacing w:val="35"/>
        </w:rPr>
        <w:t xml:space="preserve"> </w:t>
      </w:r>
      <w:r>
        <w:t>высказывания</w:t>
      </w:r>
      <w:r>
        <w:rPr>
          <w:spacing w:val="40"/>
        </w:rPr>
        <w:t xml:space="preserve"> </w:t>
      </w:r>
      <w:r>
        <w:t>—</w:t>
      </w:r>
      <w:r>
        <w:rPr>
          <w:spacing w:val="35"/>
        </w:rPr>
        <w:t xml:space="preserve"> </w:t>
      </w:r>
      <w:r>
        <w:t>7—8 фраз);</w:t>
      </w:r>
      <w:r>
        <w:rPr>
          <w:spacing w:val="80"/>
        </w:rPr>
        <w:t xml:space="preserve"> </w:t>
      </w:r>
      <w:r>
        <w:t>излагать</w:t>
      </w:r>
      <w:r>
        <w:tab/>
        <w:t>основное</w:t>
      </w:r>
      <w:r>
        <w:rPr>
          <w:spacing w:val="80"/>
        </w:rPr>
        <w:t xml:space="preserve"> </w:t>
      </w:r>
      <w:r>
        <w:t>содержание</w:t>
      </w:r>
      <w:r>
        <w:rPr>
          <w:spacing w:val="80"/>
        </w:rPr>
        <w:t xml:space="preserve"> </w:t>
      </w:r>
      <w:r>
        <w:t>прочитанного</w:t>
      </w:r>
      <w:r>
        <w:rPr>
          <w:spacing w:val="80"/>
        </w:rPr>
        <w:t xml:space="preserve"> </w:t>
      </w:r>
      <w:r>
        <w:t>текста</w:t>
      </w:r>
      <w:r>
        <w:rPr>
          <w:spacing w:val="80"/>
        </w:rPr>
        <w:t xml:space="preserve"> </w:t>
      </w:r>
      <w:r>
        <w:t>с</w:t>
      </w:r>
      <w:r>
        <w:tab/>
        <w:t>вербальными</w:t>
      </w:r>
      <w:r>
        <w:rPr>
          <w:spacing w:val="80"/>
        </w:rPr>
        <w:t xml:space="preserve"> </w:t>
      </w:r>
      <w:r>
        <w:t>и/или зрительными</w:t>
      </w:r>
      <w:r>
        <w:rPr>
          <w:spacing w:val="36"/>
        </w:rPr>
        <w:t xml:space="preserve"> </w:t>
      </w:r>
      <w:r>
        <w:t>опорами</w:t>
      </w:r>
      <w:r>
        <w:rPr>
          <w:spacing w:val="36"/>
        </w:rPr>
        <w:t xml:space="preserve"> </w:t>
      </w:r>
      <w:r>
        <w:t>(объём</w:t>
      </w:r>
      <w:r>
        <w:rPr>
          <w:spacing w:val="37"/>
        </w:rPr>
        <w:t xml:space="preserve"> </w:t>
      </w:r>
      <w:r>
        <w:t>—</w:t>
      </w:r>
      <w:r>
        <w:rPr>
          <w:spacing w:val="35"/>
        </w:rPr>
        <w:t xml:space="preserve"> </w:t>
      </w:r>
      <w:r>
        <w:t>7—8</w:t>
      </w:r>
      <w:r>
        <w:rPr>
          <w:spacing w:val="37"/>
        </w:rPr>
        <w:t xml:space="preserve"> </w:t>
      </w:r>
      <w:r>
        <w:t>фраз);</w:t>
      </w:r>
      <w:r>
        <w:rPr>
          <w:spacing w:val="37"/>
        </w:rPr>
        <w:t xml:space="preserve"> </w:t>
      </w:r>
      <w:r>
        <w:t>кратко</w:t>
      </w:r>
      <w:r>
        <w:rPr>
          <w:spacing w:val="35"/>
        </w:rPr>
        <w:t xml:space="preserve"> </w:t>
      </w:r>
      <w:r>
        <w:t>излагать</w:t>
      </w:r>
      <w:r>
        <w:rPr>
          <w:spacing w:val="36"/>
        </w:rPr>
        <w:t xml:space="preserve"> </w:t>
      </w:r>
      <w:r>
        <w:t>результаты</w:t>
      </w:r>
      <w:r>
        <w:rPr>
          <w:spacing w:val="80"/>
        </w:rPr>
        <w:t xml:space="preserve"> </w:t>
      </w:r>
      <w:r>
        <w:t>выполненной проектной работы (объём — 7—8 фраз);</w:t>
      </w:r>
    </w:p>
    <w:p w:rsidR="008A520D" w:rsidRDefault="009056B2">
      <w:pPr>
        <w:pStyle w:val="a3"/>
        <w:ind w:right="55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w:t>
      </w:r>
      <w:r>
        <w:rPr>
          <w:spacing w:val="40"/>
        </w:rPr>
        <w:t xml:space="preserve"> </w:t>
      </w:r>
      <w:r>
        <w:t>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A520D" w:rsidRDefault="009056B2">
      <w:pPr>
        <w:pStyle w:val="a3"/>
        <w:spacing w:before="1"/>
        <w:ind w:right="550"/>
      </w:pPr>
      <w:r>
        <w:t>смысловое чтение: читать про себя и понимать несложные адаптированные аутентичные тексты,</w:t>
      </w:r>
      <w:r>
        <w:rPr>
          <w:spacing w:val="-1"/>
        </w:rPr>
        <w:t xml:space="preserve"> </w:t>
      </w:r>
      <w:r>
        <w:t>содержащие</w:t>
      </w:r>
      <w:r>
        <w:rPr>
          <w:spacing w:val="-2"/>
        </w:rPr>
        <w:t xml:space="preserve"> </w:t>
      </w:r>
      <w:r>
        <w:t>отдельные</w:t>
      </w:r>
      <w:r>
        <w:rPr>
          <w:spacing w:val="-3"/>
        </w:rPr>
        <w:t xml:space="preserve"> </w:t>
      </w:r>
      <w:r>
        <w:t>незнакомые</w:t>
      </w:r>
      <w:r>
        <w:rPr>
          <w:spacing w:val="-3"/>
        </w:rPr>
        <w:t xml:space="preserve"> </w:t>
      </w:r>
      <w:r>
        <w:t>слова,</w:t>
      </w:r>
      <w:r>
        <w:rPr>
          <w:spacing w:val="-1"/>
        </w:rPr>
        <w:t xml:space="preserve"> </w:t>
      </w:r>
      <w:r>
        <w:t>с различной глубиной проникновения</w:t>
      </w:r>
      <w:r>
        <w:rPr>
          <w:spacing w:val="-3"/>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 и понимать представленную в них информацию; определять тему текста по заголовку;</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письменная речь: заполнять анкеты и формуляры в соответствии с нормами</w:t>
      </w:r>
      <w:r>
        <w:rPr>
          <w:spacing w:val="40"/>
        </w:rPr>
        <w:t xml:space="preserve"> </w:t>
      </w:r>
      <w:r>
        <w:t>речевого этикета,</w:t>
      </w:r>
      <w:r>
        <w:rPr>
          <w:spacing w:val="40"/>
        </w:rPr>
        <w:t xml:space="preserve"> </w:t>
      </w:r>
      <w:r>
        <w:t>принятыми</w:t>
      </w:r>
      <w:r>
        <w:rPr>
          <w:spacing w:val="40"/>
        </w:rPr>
        <w:t xml:space="preserve"> </w:t>
      </w:r>
      <w:r>
        <w:t>в</w:t>
      </w:r>
      <w:r>
        <w:rPr>
          <w:spacing w:val="40"/>
        </w:rPr>
        <w:t xml:space="preserve"> </w:t>
      </w:r>
      <w:r>
        <w:t>стране/странах изучаемого языка, с</w:t>
      </w:r>
      <w:r>
        <w:rPr>
          <w:spacing w:val="40"/>
        </w:rPr>
        <w:t xml:space="preserve"> </w:t>
      </w:r>
      <w:r>
        <w:t>указанием</w:t>
      </w:r>
      <w:r>
        <w:rPr>
          <w:spacing w:val="40"/>
        </w:rPr>
        <w:t xml:space="preserve"> </w:t>
      </w:r>
      <w:r>
        <w:t>личной информации;</w:t>
      </w:r>
      <w:r>
        <w:rPr>
          <w:spacing w:val="40"/>
        </w:rPr>
        <w:t xml:space="preserve"> </w:t>
      </w:r>
      <w:r>
        <w:t>писать электронное сообщение личного характера, соблюдая речевой</w:t>
      </w:r>
      <w:r>
        <w:rPr>
          <w:spacing w:val="40"/>
        </w:rPr>
        <w:t xml:space="preserve"> </w:t>
      </w:r>
      <w:r>
        <w:t>этикет, принятый в</w:t>
      </w:r>
      <w:r>
        <w:rPr>
          <w:spacing w:val="40"/>
        </w:rPr>
        <w:t xml:space="preserve"> </w:t>
      </w:r>
      <w:r>
        <w:t>стране/странах</w:t>
      </w:r>
      <w:r>
        <w:rPr>
          <w:spacing w:val="40"/>
        </w:rPr>
        <w:t xml:space="preserve"> </w:t>
      </w:r>
      <w:r>
        <w:t>изучаемого</w:t>
      </w:r>
      <w:r>
        <w:rPr>
          <w:spacing w:val="40"/>
        </w:rPr>
        <w:t xml:space="preserve"> </w:t>
      </w:r>
      <w:r>
        <w:t>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A520D" w:rsidRDefault="009056B2">
      <w:pPr>
        <w:pStyle w:val="a6"/>
        <w:numPr>
          <w:ilvl w:val="0"/>
          <w:numId w:val="163"/>
        </w:numPr>
        <w:tabs>
          <w:tab w:val="left" w:pos="1670"/>
        </w:tabs>
        <w:spacing w:before="1"/>
        <w:ind w:left="962" w:right="546" w:firstLine="0"/>
        <w:rPr>
          <w:sz w:val="24"/>
        </w:rPr>
      </w:pPr>
      <w:r>
        <w:rPr>
          <w:sz w:val="24"/>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 менять правила отсутствия фразового ударения на служебных словах; выразительно</w:t>
      </w:r>
      <w:r>
        <w:rPr>
          <w:spacing w:val="40"/>
          <w:sz w:val="24"/>
        </w:rPr>
        <w:t xml:space="preserve"> </w:t>
      </w:r>
      <w:r>
        <w:rPr>
          <w:sz w:val="24"/>
        </w:rPr>
        <w:t>читать</w:t>
      </w:r>
      <w:r>
        <w:rPr>
          <w:spacing w:val="40"/>
          <w:sz w:val="24"/>
        </w:rPr>
        <w:t xml:space="preserve"> </w:t>
      </w:r>
      <w:r>
        <w:rPr>
          <w:sz w:val="24"/>
        </w:rPr>
        <w:t>вслух небольшие</w:t>
      </w:r>
      <w:r>
        <w:rPr>
          <w:spacing w:val="40"/>
          <w:sz w:val="24"/>
        </w:rPr>
        <w:t xml:space="preserve"> </w:t>
      </w:r>
      <w:r>
        <w:rPr>
          <w:sz w:val="24"/>
        </w:rPr>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A520D" w:rsidRDefault="009056B2">
      <w:pPr>
        <w:pStyle w:val="a3"/>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3"/>
        </w:rPr>
        <w:t xml:space="preserve"> </w:t>
      </w:r>
      <w:r>
        <w:t>изученные</w:t>
      </w:r>
      <w:r>
        <w:rPr>
          <w:spacing w:val="-6"/>
        </w:rPr>
        <w:t xml:space="preserve"> </w:t>
      </w:r>
      <w:r>
        <w:rPr>
          <w:spacing w:val="-2"/>
        </w:rPr>
        <w:t>слова;</w:t>
      </w:r>
    </w:p>
    <w:p w:rsidR="008A520D" w:rsidRDefault="009056B2">
      <w:pPr>
        <w:pStyle w:val="a3"/>
        <w:ind w:right="54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8A520D" w:rsidRDefault="009056B2">
      <w:pPr>
        <w:pStyle w:val="a6"/>
        <w:numPr>
          <w:ilvl w:val="0"/>
          <w:numId w:val="163"/>
        </w:numPr>
        <w:tabs>
          <w:tab w:val="left" w:pos="1670"/>
        </w:tabs>
        <w:ind w:left="962" w:right="545" w:firstLine="0"/>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A520D" w:rsidRDefault="009056B2">
      <w:pPr>
        <w:pStyle w:val="a3"/>
        <w:tabs>
          <w:tab w:val="left" w:pos="2530"/>
          <w:tab w:val="left" w:pos="2885"/>
          <w:tab w:val="left" w:pos="4369"/>
          <w:tab w:val="left" w:pos="4707"/>
          <w:tab w:val="left" w:pos="5635"/>
          <w:tab w:val="left" w:pos="5985"/>
          <w:tab w:val="left" w:pos="7445"/>
          <w:tab w:val="left" w:pos="8141"/>
          <w:tab w:val="left" w:pos="9681"/>
        </w:tabs>
        <w:spacing w:before="1"/>
        <w:ind w:right="548"/>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родственные</w:t>
      </w:r>
      <w:r>
        <w:tab/>
      </w:r>
      <w:r>
        <w:rPr>
          <w:spacing w:val="-2"/>
        </w:rPr>
        <w:t xml:space="preserve">слова, </w:t>
      </w:r>
      <w:r>
        <w:t>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80"/>
        </w:rPr>
        <w:t xml:space="preserve"> </w:t>
      </w:r>
      <w:r>
        <w:t>помощью</w:t>
      </w:r>
      <w:r>
        <w:rPr>
          <w:spacing w:val="80"/>
        </w:rPr>
        <w:t xml:space="preserve"> </w:t>
      </w:r>
      <w:r>
        <w:t>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w:t>
      </w:r>
    </w:p>
    <w:p w:rsidR="008A520D" w:rsidRDefault="009056B2">
      <w:pPr>
        <w:pStyle w:val="a3"/>
        <w:jc w:val="left"/>
      </w:pPr>
      <w:r>
        <w:t>распознавать</w:t>
      </w:r>
      <w:r>
        <w:rPr>
          <w:spacing w:val="34"/>
        </w:rPr>
        <w:t xml:space="preserve"> </w:t>
      </w:r>
      <w:r>
        <w:t>и</w:t>
      </w:r>
      <w:r>
        <w:rPr>
          <w:spacing w:val="34"/>
        </w:rPr>
        <w:t xml:space="preserve"> </w:t>
      </w:r>
      <w:r>
        <w:t>употреблять</w:t>
      </w:r>
      <w:r>
        <w:rPr>
          <w:spacing w:val="33"/>
        </w:rPr>
        <w:t xml:space="preserve"> </w:t>
      </w:r>
      <w:r>
        <w:t>в</w:t>
      </w:r>
      <w:r>
        <w:rPr>
          <w:spacing w:val="35"/>
        </w:rPr>
        <w:t xml:space="preserve"> </w:t>
      </w:r>
      <w:r>
        <w:t>устной</w:t>
      </w:r>
      <w:r>
        <w:rPr>
          <w:spacing w:val="34"/>
        </w:rPr>
        <w:t xml:space="preserve"> </w:t>
      </w:r>
      <w:r>
        <w:t>и</w:t>
      </w:r>
      <w:r>
        <w:rPr>
          <w:spacing w:val="32"/>
        </w:rPr>
        <w:t xml:space="preserve"> </w:t>
      </w:r>
      <w:r>
        <w:t>письменной</w:t>
      </w:r>
      <w:r>
        <w:rPr>
          <w:spacing w:val="34"/>
        </w:rPr>
        <w:t xml:space="preserve"> </w:t>
      </w:r>
      <w:r>
        <w:t>речи</w:t>
      </w:r>
      <w:r>
        <w:rPr>
          <w:spacing w:val="34"/>
        </w:rPr>
        <w:t xml:space="preserve"> </w:t>
      </w:r>
      <w:r>
        <w:t>различные</w:t>
      </w:r>
      <w:r>
        <w:rPr>
          <w:spacing w:val="33"/>
        </w:rPr>
        <w:t xml:space="preserve"> </w:t>
      </w:r>
      <w:r>
        <w:t>средства</w:t>
      </w:r>
      <w:r>
        <w:rPr>
          <w:spacing w:val="33"/>
        </w:rPr>
        <w:t xml:space="preserve"> </w:t>
      </w:r>
      <w:r>
        <w:t>связи</w:t>
      </w:r>
      <w:r>
        <w:rPr>
          <w:spacing w:val="34"/>
        </w:rPr>
        <w:t xml:space="preserve"> </w:t>
      </w:r>
      <w:r>
        <w:t>для обеспечения целостности высказывания;</w:t>
      </w:r>
    </w:p>
    <w:p w:rsidR="008A520D" w:rsidRDefault="009056B2">
      <w:pPr>
        <w:pStyle w:val="a6"/>
        <w:numPr>
          <w:ilvl w:val="0"/>
          <w:numId w:val="163"/>
        </w:numPr>
        <w:tabs>
          <w:tab w:val="left" w:pos="1669"/>
          <w:tab w:val="left" w:pos="1670"/>
        </w:tabs>
        <w:ind w:left="962" w:right="552"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 английского языка; различных коммуникативных типов предложений английского языка; распознавать</w:t>
      </w:r>
      <w:r>
        <w:rPr>
          <w:spacing w:val="-1"/>
          <w:sz w:val="24"/>
        </w:rPr>
        <w:t xml:space="preserve"> </w:t>
      </w:r>
      <w:r>
        <w:rPr>
          <w:sz w:val="24"/>
        </w:rPr>
        <w:t>в</w:t>
      </w:r>
      <w:r>
        <w:rPr>
          <w:spacing w:val="-3"/>
          <w:sz w:val="24"/>
        </w:rPr>
        <w:t xml:space="preserve"> </w:t>
      </w:r>
      <w:r>
        <w:rPr>
          <w:sz w:val="24"/>
        </w:rPr>
        <w:t>письменном</w:t>
      </w:r>
      <w:r>
        <w:rPr>
          <w:spacing w:val="-3"/>
          <w:sz w:val="24"/>
        </w:rPr>
        <w:t xml:space="preserve"> </w:t>
      </w:r>
      <w:r>
        <w:rPr>
          <w:sz w:val="24"/>
        </w:rPr>
        <w:t>и</w:t>
      </w:r>
      <w:r>
        <w:rPr>
          <w:spacing w:val="-2"/>
          <w:sz w:val="24"/>
        </w:rPr>
        <w:t xml:space="preserve"> </w:t>
      </w:r>
      <w:r>
        <w:rPr>
          <w:sz w:val="24"/>
        </w:rPr>
        <w:t>звучащем</w:t>
      </w:r>
      <w:r>
        <w:rPr>
          <w:spacing w:val="-3"/>
          <w:sz w:val="24"/>
        </w:rPr>
        <w:t xml:space="preserve"> </w:t>
      </w:r>
      <w:r>
        <w:rPr>
          <w:sz w:val="24"/>
        </w:rPr>
        <w:t>тексте</w:t>
      </w:r>
      <w:r>
        <w:rPr>
          <w:spacing w:val="-1"/>
          <w:sz w:val="24"/>
        </w:rPr>
        <w:t xml:space="preserve"> </w:t>
      </w:r>
      <w:r>
        <w:rPr>
          <w:sz w:val="24"/>
        </w:rPr>
        <w:t>и употреблять</w:t>
      </w:r>
      <w:r>
        <w:rPr>
          <w:spacing w:val="-2"/>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 сложноподчинённые</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придаточными</w:t>
      </w:r>
      <w:r>
        <w:rPr>
          <w:spacing w:val="80"/>
          <w:sz w:val="24"/>
        </w:rPr>
        <w:t xml:space="preserve"> </w:t>
      </w:r>
      <w:r>
        <w:rPr>
          <w:sz w:val="24"/>
        </w:rPr>
        <w:t>определительными</w:t>
      </w:r>
      <w:r>
        <w:rPr>
          <w:spacing w:val="80"/>
          <w:sz w:val="24"/>
        </w:rPr>
        <w:t xml:space="preserve"> </w:t>
      </w:r>
      <w:r>
        <w:rPr>
          <w:sz w:val="24"/>
        </w:rPr>
        <w:t>с</w:t>
      </w:r>
      <w:r>
        <w:rPr>
          <w:spacing w:val="80"/>
          <w:sz w:val="24"/>
        </w:rPr>
        <w:t xml:space="preserve"> </w:t>
      </w:r>
      <w:r>
        <w:rPr>
          <w:sz w:val="24"/>
        </w:rPr>
        <w:t>союзными</w:t>
      </w:r>
      <w:r>
        <w:rPr>
          <w:spacing w:val="40"/>
          <w:sz w:val="24"/>
        </w:rPr>
        <w:t xml:space="preserve"> </w:t>
      </w:r>
      <w:r>
        <w:rPr>
          <w:sz w:val="24"/>
        </w:rPr>
        <w:t>словами who, which, that;</w:t>
      </w:r>
    </w:p>
    <w:p w:rsidR="008A520D" w:rsidRDefault="009056B2">
      <w:pPr>
        <w:pStyle w:val="a3"/>
        <w:ind w:right="556"/>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времени</w:t>
      </w:r>
      <w:r>
        <w:rPr>
          <w:spacing w:val="-4"/>
        </w:rPr>
        <w:t xml:space="preserve"> </w:t>
      </w:r>
      <w:r>
        <w:t>с</w:t>
      </w:r>
      <w:r>
        <w:rPr>
          <w:spacing w:val="-5"/>
        </w:rPr>
        <w:t xml:space="preserve"> </w:t>
      </w:r>
      <w:r>
        <w:t>союзами</w:t>
      </w:r>
      <w:r>
        <w:rPr>
          <w:spacing w:val="-4"/>
        </w:rPr>
        <w:t xml:space="preserve"> </w:t>
      </w:r>
      <w:r>
        <w:t>for,</w:t>
      </w:r>
      <w:r>
        <w:rPr>
          <w:spacing w:val="-4"/>
        </w:rPr>
        <w:t xml:space="preserve"> </w:t>
      </w:r>
      <w:r>
        <w:t>since; предложения с конструкциями as … as, not so … as;</w:t>
      </w:r>
    </w:p>
    <w:p w:rsidR="008A520D" w:rsidRDefault="009056B2">
      <w:pPr>
        <w:pStyle w:val="a3"/>
        <w:ind w:right="605"/>
        <w:jc w:val="left"/>
      </w:pPr>
      <w:r>
        <w:t>глаголы</w:t>
      </w:r>
      <w:r>
        <w:rPr>
          <w:spacing w:val="-3"/>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3"/>
        </w:rPr>
        <w:t xml:space="preserve"> </w:t>
      </w:r>
      <w:r>
        <w:t>в</w:t>
      </w:r>
      <w:r>
        <w:rPr>
          <w:spacing w:val="-3"/>
        </w:rPr>
        <w:t xml:space="preserve"> </w:t>
      </w:r>
      <w:r>
        <w:t>изъявительном</w:t>
      </w:r>
      <w:r>
        <w:rPr>
          <w:spacing w:val="40"/>
        </w:rPr>
        <w:t xml:space="preserve"> </w:t>
      </w:r>
      <w:r>
        <w:t>наклонении в</w:t>
      </w:r>
      <w:r>
        <w:rPr>
          <w:spacing w:val="40"/>
        </w:rPr>
        <w:t xml:space="preserve"> </w:t>
      </w:r>
      <w:r>
        <w:t>Present/Past</w:t>
      </w:r>
      <w:r>
        <w:rPr>
          <w:spacing w:val="40"/>
        </w:rPr>
        <w:t xml:space="preserve"> </w:t>
      </w:r>
      <w:r>
        <w:t>Continuous Tense;</w:t>
      </w:r>
    </w:p>
    <w:p w:rsidR="008A520D" w:rsidRDefault="009056B2">
      <w:pPr>
        <w:pStyle w:val="a3"/>
        <w:tabs>
          <w:tab w:val="left" w:pos="1532"/>
          <w:tab w:val="left" w:pos="2305"/>
          <w:tab w:val="left" w:pos="4237"/>
          <w:tab w:val="left" w:pos="5857"/>
          <w:tab w:val="left" w:pos="6929"/>
          <w:tab w:val="left" w:pos="8586"/>
        </w:tabs>
        <w:ind w:right="552"/>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8A520D" w:rsidRPr="009056B2" w:rsidRDefault="009056B2">
      <w:pPr>
        <w:pStyle w:val="a3"/>
        <w:ind w:right="921"/>
        <w:jc w:val="left"/>
        <w:rPr>
          <w:lang w:val="en-US"/>
        </w:rPr>
      </w:pPr>
      <w:r>
        <w:t>модальные</w:t>
      </w:r>
      <w:r w:rsidRPr="009056B2">
        <w:rPr>
          <w:spacing w:val="-4"/>
          <w:lang w:val="en-US"/>
        </w:rPr>
        <w:t xml:space="preserve"> </w:t>
      </w:r>
      <w:r>
        <w:t>глаголы</w:t>
      </w:r>
      <w:r w:rsidRPr="009056B2">
        <w:rPr>
          <w:spacing w:val="-3"/>
          <w:lang w:val="en-US"/>
        </w:rPr>
        <w:t xml:space="preserve"> </w:t>
      </w:r>
      <w:r>
        <w:t>и</w:t>
      </w:r>
      <w:r w:rsidRPr="009056B2">
        <w:rPr>
          <w:spacing w:val="-3"/>
          <w:lang w:val="en-US"/>
        </w:rPr>
        <w:t xml:space="preserve"> </w:t>
      </w:r>
      <w:r>
        <w:t>их</w:t>
      </w:r>
      <w:r w:rsidRPr="009056B2">
        <w:rPr>
          <w:spacing w:val="-2"/>
          <w:lang w:val="en-US"/>
        </w:rPr>
        <w:t xml:space="preserve"> </w:t>
      </w:r>
      <w:r>
        <w:t>эквиваленты</w:t>
      </w:r>
      <w:r w:rsidRPr="009056B2">
        <w:rPr>
          <w:spacing w:val="-3"/>
          <w:lang w:val="en-US"/>
        </w:rPr>
        <w:t xml:space="preserve"> </w:t>
      </w:r>
      <w:r w:rsidRPr="009056B2">
        <w:rPr>
          <w:lang w:val="en-US"/>
        </w:rPr>
        <w:t>(can/be</w:t>
      </w:r>
      <w:r w:rsidRPr="009056B2">
        <w:rPr>
          <w:spacing w:val="-3"/>
          <w:lang w:val="en-US"/>
        </w:rPr>
        <w:t xml:space="preserve"> </w:t>
      </w:r>
      <w:r w:rsidRPr="009056B2">
        <w:rPr>
          <w:lang w:val="en-US"/>
        </w:rPr>
        <w:t>able</w:t>
      </w:r>
      <w:r w:rsidRPr="009056B2">
        <w:rPr>
          <w:spacing w:val="-3"/>
          <w:lang w:val="en-US"/>
        </w:rPr>
        <w:t xml:space="preserve"> </w:t>
      </w:r>
      <w:r w:rsidRPr="009056B2">
        <w:rPr>
          <w:lang w:val="en-US"/>
        </w:rPr>
        <w:t>to,</w:t>
      </w:r>
      <w:r w:rsidRPr="009056B2">
        <w:rPr>
          <w:spacing w:val="-3"/>
          <w:lang w:val="en-US"/>
        </w:rPr>
        <w:t xml:space="preserve"> </w:t>
      </w:r>
      <w:r w:rsidRPr="009056B2">
        <w:rPr>
          <w:lang w:val="en-US"/>
        </w:rPr>
        <w:t>must/</w:t>
      </w:r>
      <w:r w:rsidRPr="009056B2">
        <w:rPr>
          <w:spacing w:val="-3"/>
          <w:lang w:val="en-US"/>
        </w:rPr>
        <w:t xml:space="preserve"> </w:t>
      </w:r>
      <w:r w:rsidRPr="009056B2">
        <w:rPr>
          <w:lang w:val="en-US"/>
        </w:rPr>
        <w:t>have</w:t>
      </w:r>
      <w:r w:rsidRPr="009056B2">
        <w:rPr>
          <w:spacing w:val="-5"/>
          <w:lang w:val="en-US"/>
        </w:rPr>
        <w:t xml:space="preserve"> </w:t>
      </w:r>
      <w:r w:rsidRPr="009056B2">
        <w:rPr>
          <w:lang w:val="en-US"/>
        </w:rPr>
        <w:t>to,</w:t>
      </w:r>
      <w:r w:rsidRPr="009056B2">
        <w:rPr>
          <w:spacing w:val="-3"/>
          <w:lang w:val="en-US"/>
        </w:rPr>
        <w:t xml:space="preserve"> </w:t>
      </w:r>
      <w:r w:rsidRPr="009056B2">
        <w:rPr>
          <w:lang w:val="en-US"/>
        </w:rPr>
        <w:t>may,</w:t>
      </w:r>
      <w:r w:rsidRPr="009056B2">
        <w:rPr>
          <w:spacing w:val="-2"/>
          <w:lang w:val="en-US"/>
        </w:rPr>
        <w:t xml:space="preserve"> </w:t>
      </w:r>
      <w:r w:rsidRPr="009056B2">
        <w:rPr>
          <w:lang w:val="en-US"/>
        </w:rPr>
        <w:t>should,</w:t>
      </w:r>
      <w:r w:rsidRPr="009056B2">
        <w:rPr>
          <w:spacing w:val="-3"/>
          <w:lang w:val="en-US"/>
        </w:rPr>
        <w:t xml:space="preserve"> </w:t>
      </w:r>
      <w:r w:rsidRPr="009056B2">
        <w:rPr>
          <w:lang w:val="en-US"/>
        </w:rPr>
        <w:t>need); c</w:t>
      </w:r>
      <w:r>
        <w:t>лова</w:t>
      </w:r>
      <w:r w:rsidRPr="009056B2">
        <w:rPr>
          <w:lang w:val="en-US"/>
        </w:rPr>
        <w:t xml:space="preserve">, </w:t>
      </w:r>
      <w:r>
        <w:t>выражающие</w:t>
      </w:r>
      <w:r w:rsidRPr="009056B2">
        <w:rPr>
          <w:lang w:val="en-US"/>
        </w:rPr>
        <w:t xml:space="preserve"> </w:t>
      </w:r>
      <w:r>
        <w:t>количество</w:t>
      </w:r>
      <w:r w:rsidRPr="009056B2">
        <w:rPr>
          <w:lang w:val="en-US"/>
        </w:rPr>
        <w:t xml:space="preserve"> (little/a little, few/a few);</w:t>
      </w:r>
    </w:p>
    <w:p w:rsidR="008A520D" w:rsidRDefault="009056B2">
      <w:pPr>
        <w:pStyle w:val="a3"/>
        <w:spacing w:before="1"/>
        <w:ind w:right="548"/>
      </w:pPr>
      <w: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 тельных</w:t>
      </w:r>
      <w:r>
        <w:rPr>
          <w:spacing w:val="80"/>
        </w:rPr>
        <w:t xml:space="preserve"> </w:t>
      </w:r>
      <w:r>
        <w:rPr>
          <w:spacing w:val="-2"/>
        </w:rPr>
        <w:t>предложениях;</w:t>
      </w:r>
    </w:p>
    <w:p w:rsidR="008A520D" w:rsidRDefault="009056B2">
      <w:pPr>
        <w:pStyle w:val="a3"/>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1"/>
        </w:rPr>
        <w:t xml:space="preserve"> </w:t>
      </w:r>
      <w:r>
        <w:t>и</w:t>
      </w:r>
      <w:r>
        <w:rPr>
          <w:spacing w:val="-1"/>
        </w:rPr>
        <w:t xml:space="preserve"> </w:t>
      </w:r>
      <w:r>
        <w:t>больших</w:t>
      </w:r>
      <w:r>
        <w:rPr>
          <w:spacing w:val="-2"/>
        </w:rPr>
        <w:t xml:space="preserve"> </w:t>
      </w:r>
      <w:r>
        <w:t>чисел</w:t>
      </w:r>
      <w:r>
        <w:rPr>
          <w:spacing w:val="-3"/>
        </w:rPr>
        <w:t xml:space="preserve"> </w:t>
      </w:r>
      <w:r>
        <w:t>(100—</w:t>
      </w:r>
      <w:r>
        <w:rPr>
          <w:spacing w:val="-1"/>
        </w:rPr>
        <w:t xml:space="preserve"> </w:t>
      </w:r>
      <w:r>
        <w:rPr>
          <w:spacing w:val="-2"/>
        </w:rPr>
        <w:t>1000);</w:t>
      </w:r>
    </w:p>
    <w:p w:rsidR="008A520D" w:rsidRDefault="009056B2">
      <w:pPr>
        <w:pStyle w:val="a6"/>
        <w:numPr>
          <w:ilvl w:val="0"/>
          <w:numId w:val="163"/>
        </w:numPr>
        <w:tabs>
          <w:tab w:val="left" w:pos="1670"/>
        </w:tabs>
        <w:rPr>
          <w:sz w:val="24"/>
        </w:rPr>
      </w:pPr>
      <w:r>
        <w:rPr>
          <w:sz w:val="24"/>
        </w:rPr>
        <w:t>владеть</w:t>
      </w:r>
      <w:r>
        <w:rPr>
          <w:spacing w:val="-14"/>
          <w:sz w:val="24"/>
        </w:rPr>
        <w:t xml:space="preserve"> </w:t>
      </w:r>
      <w:r>
        <w:rPr>
          <w:sz w:val="24"/>
        </w:rPr>
        <w:t>социокультурными</w:t>
      </w:r>
      <w:r>
        <w:rPr>
          <w:spacing w:val="-13"/>
          <w:sz w:val="24"/>
        </w:rPr>
        <w:t xml:space="preserve"> </w:t>
      </w:r>
      <w:r>
        <w:rPr>
          <w:sz w:val="24"/>
        </w:rPr>
        <w:t>знаниями</w:t>
      </w:r>
      <w:r>
        <w:rPr>
          <w:spacing w:val="-14"/>
          <w:sz w:val="24"/>
        </w:rPr>
        <w:t xml:space="preserve"> </w:t>
      </w:r>
      <w:r>
        <w:rPr>
          <w:sz w:val="24"/>
        </w:rPr>
        <w:t>и</w:t>
      </w:r>
      <w:r>
        <w:rPr>
          <w:spacing w:val="-12"/>
          <w:sz w:val="24"/>
        </w:rPr>
        <w:t xml:space="preserve"> </w:t>
      </w:r>
      <w:r>
        <w:rPr>
          <w:spacing w:val="-2"/>
          <w:sz w:val="24"/>
        </w:rPr>
        <w:t>умениями:</w:t>
      </w:r>
    </w:p>
    <w:p w:rsidR="008A520D" w:rsidRDefault="009056B2">
      <w:pPr>
        <w:pStyle w:val="a3"/>
        <w:ind w:right="553"/>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A520D" w:rsidRDefault="009056B2">
      <w:pPr>
        <w:pStyle w:val="a3"/>
        <w:spacing w:before="1"/>
        <w:ind w:right="555"/>
      </w:pPr>
      <w:r>
        <w:t>обладать базовыми знаниями о социокультурном портрете родной страны и страны/стран изучаемого языка;</w:t>
      </w:r>
    </w:p>
    <w:p w:rsidR="008A520D" w:rsidRDefault="009056B2">
      <w:pPr>
        <w:pStyle w:val="a3"/>
      </w:pPr>
      <w:r>
        <w:t>кратко</w:t>
      </w:r>
      <w:r>
        <w:rPr>
          <w:spacing w:val="-5"/>
        </w:rPr>
        <w:t xml:space="preserve"> </w:t>
      </w:r>
      <w:r>
        <w:t>представлять</w:t>
      </w:r>
      <w:r>
        <w:rPr>
          <w:spacing w:val="-2"/>
        </w:rPr>
        <w:t xml:space="preserve"> </w:t>
      </w:r>
      <w:r>
        <w:t>Россию</w:t>
      </w:r>
      <w:r>
        <w:rPr>
          <w:spacing w:val="-2"/>
        </w:rPr>
        <w:t xml:space="preserve"> </w:t>
      </w:r>
      <w:r>
        <w:t>и</w:t>
      </w:r>
      <w:r>
        <w:rPr>
          <w:spacing w:val="-2"/>
        </w:rPr>
        <w:t xml:space="preserve"> </w:t>
      </w:r>
      <w:r>
        <w:t>страну/страны</w:t>
      </w:r>
      <w:r>
        <w:rPr>
          <w:spacing w:val="-2"/>
        </w:rPr>
        <w:t xml:space="preserve"> </w:t>
      </w:r>
      <w:r>
        <w:t>изучаемого</w:t>
      </w:r>
      <w:r>
        <w:rPr>
          <w:spacing w:val="-2"/>
        </w:rPr>
        <w:t xml:space="preserve"> языка;</w:t>
      </w:r>
    </w:p>
    <w:p w:rsidR="008A520D" w:rsidRDefault="009056B2">
      <w:pPr>
        <w:pStyle w:val="a3"/>
        <w:ind w:right="555"/>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A520D" w:rsidRDefault="009056B2">
      <w:pPr>
        <w:pStyle w:val="a6"/>
        <w:numPr>
          <w:ilvl w:val="0"/>
          <w:numId w:val="162"/>
        </w:numPr>
        <w:tabs>
          <w:tab w:val="left" w:pos="1670"/>
        </w:tabs>
        <w:ind w:right="554"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w:t>
      </w:r>
      <w:r>
        <w:rPr>
          <w:spacing w:val="8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 в сети Интернет;</w:t>
      </w:r>
    </w:p>
    <w:p w:rsidR="008A520D" w:rsidRDefault="009056B2">
      <w:pPr>
        <w:pStyle w:val="a6"/>
        <w:numPr>
          <w:ilvl w:val="0"/>
          <w:numId w:val="162"/>
        </w:numPr>
        <w:tabs>
          <w:tab w:val="left" w:pos="1670"/>
        </w:tabs>
        <w:ind w:right="542" w:firstLine="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8A520D" w:rsidRDefault="009056B2">
      <w:pPr>
        <w:pStyle w:val="a6"/>
        <w:numPr>
          <w:ilvl w:val="0"/>
          <w:numId w:val="162"/>
        </w:numPr>
        <w:tabs>
          <w:tab w:val="left" w:pos="1670"/>
        </w:tabs>
        <w:ind w:right="552" w:firstLine="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8A520D" w:rsidRDefault="009056B2">
      <w:pPr>
        <w:pStyle w:val="a6"/>
        <w:numPr>
          <w:ilvl w:val="0"/>
          <w:numId w:val="162"/>
        </w:numPr>
        <w:tabs>
          <w:tab w:val="left" w:pos="1670"/>
        </w:tabs>
        <w:ind w:right="550" w:firstLine="0"/>
        <w:rPr>
          <w:sz w:val="24"/>
        </w:rPr>
      </w:pPr>
      <w:r>
        <w:rPr>
          <w:sz w:val="24"/>
        </w:rPr>
        <w:t>сравнивать</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5"/>
          <w:sz w:val="24"/>
        </w:rPr>
        <w:t xml:space="preserve"> </w:t>
      </w:r>
      <w:r>
        <w:rPr>
          <w:sz w:val="24"/>
        </w:rPr>
        <w:t>для</w:t>
      </w:r>
      <w:r>
        <w:rPr>
          <w:spacing w:val="-3"/>
          <w:sz w:val="24"/>
        </w:rPr>
        <w:t xml:space="preserve"> </w:t>
      </w:r>
      <w:r>
        <w:rPr>
          <w:sz w:val="24"/>
        </w:rPr>
        <w:t>сравнения)</w:t>
      </w:r>
      <w:r>
        <w:rPr>
          <w:spacing w:val="-4"/>
          <w:sz w:val="24"/>
        </w:rPr>
        <w:t xml:space="preserve"> </w:t>
      </w:r>
      <w:r>
        <w:rPr>
          <w:sz w:val="24"/>
        </w:rPr>
        <w:t>объекты,</w:t>
      </w:r>
      <w:r>
        <w:rPr>
          <w:spacing w:val="-3"/>
          <w:sz w:val="24"/>
        </w:rPr>
        <w:t xml:space="preserve"> </w:t>
      </w:r>
      <w:r>
        <w:rPr>
          <w:sz w:val="24"/>
        </w:rPr>
        <w:t>явления, процессы, их элементы и основные функции в рамках изученной тематики.</w:t>
      </w:r>
    </w:p>
    <w:p w:rsidR="008A520D" w:rsidRDefault="009056B2">
      <w:pPr>
        <w:pStyle w:val="a6"/>
        <w:numPr>
          <w:ilvl w:val="0"/>
          <w:numId w:val="166"/>
        </w:numPr>
        <w:tabs>
          <w:tab w:val="left" w:pos="1670"/>
        </w:tabs>
        <w:rPr>
          <w:sz w:val="24"/>
        </w:rPr>
      </w:pPr>
      <w:r>
        <w:rPr>
          <w:spacing w:val="-2"/>
          <w:sz w:val="24"/>
        </w:rPr>
        <w:t>класс</w:t>
      </w:r>
    </w:p>
    <w:p w:rsidR="008A520D" w:rsidRDefault="009056B2">
      <w:pPr>
        <w:pStyle w:val="a6"/>
        <w:numPr>
          <w:ilvl w:val="0"/>
          <w:numId w:val="161"/>
        </w:numPr>
        <w:tabs>
          <w:tab w:val="left" w:pos="1670"/>
        </w:tabs>
        <w:spacing w:before="1"/>
        <w:rPr>
          <w:sz w:val="24"/>
        </w:rPr>
      </w:pPr>
      <w:r>
        <w:rPr>
          <w:sz w:val="24"/>
        </w:rPr>
        <w:t>владеть</w:t>
      </w:r>
      <w:r>
        <w:rPr>
          <w:spacing w:val="-14"/>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8A520D" w:rsidRDefault="009056B2">
      <w:pPr>
        <w:pStyle w:val="a3"/>
        <w:ind w:right="547"/>
      </w:pPr>
      <w: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принятого в стране/странах изучаемого языка (до 6 реплик со стороны каждого собеседника);</w:t>
      </w:r>
    </w:p>
    <w:p w:rsidR="008A520D" w:rsidRDefault="009056B2">
      <w:pPr>
        <w:pStyle w:val="a3"/>
        <w:ind w:right="54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rsidR="008A520D" w:rsidRDefault="009056B2">
      <w:pPr>
        <w:pStyle w:val="a3"/>
        <w:ind w:right="545"/>
      </w:pPr>
      <w:r>
        <w:t>аудирование: воспринимать на слух и понимать несложные аутентичные</w:t>
      </w:r>
      <w:r>
        <w:rPr>
          <w:spacing w:val="40"/>
        </w:rPr>
        <w:t xml:space="preserve"> </w:t>
      </w:r>
      <w:r>
        <w:t>тексты, содержащие отдельные незнакомые слова, в зависимости от поставленной коммуникативной</w:t>
      </w:r>
      <w:r>
        <w:rPr>
          <w:spacing w:val="40"/>
        </w:rPr>
        <w:t xml:space="preserve"> </w:t>
      </w:r>
      <w:r>
        <w:t xml:space="preserve">задачи: с пониманием основного содержания, с пониманием запрашиваемой информации (время звучания текста/текстов для аудирования — до 1,5 </w:t>
      </w:r>
      <w:r>
        <w:rPr>
          <w:spacing w:val="-2"/>
        </w:rPr>
        <w:t>минут);</w:t>
      </w:r>
    </w:p>
    <w:p w:rsidR="008A520D" w:rsidRDefault="009056B2">
      <w:pPr>
        <w:pStyle w:val="a3"/>
        <w:ind w:right="550"/>
      </w:pPr>
      <w:r>
        <w:t>смысловое чтение: читать про себя и понимать несложные аутентичные</w:t>
      </w:r>
      <w:r>
        <w:rPr>
          <w:spacing w:val="40"/>
        </w:rPr>
        <w:t xml:space="preserve"> </w:t>
      </w:r>
      <w:r>
        <w:t>тексты, содержащие</w:t>
      </w:r>
      <w:r>
        <w:rPr>
          <w:spacing w:val="40"/>
        </w:rPr>
        <w:t xml:space="preserve"> </w:t>
      </w:r>
      <w:r>
        <w:t>отдельные</w:t>
      </w:r>
      <w:r>
        <w:rPr>
          <w:spacing w:val="40"/>
        </w:rPr>
        <w:t xml:space="preserve"> </w:t>
      </w:r>
      <w:r>
        <w:t>незнакомые</w:t>
      </w:r>
      <w:r>
        <w:rPr>
          <w:spacing w:val="40"/>
        </w:rPr>
        <w:t xml:space="preserve"> </w:t>
      </w:r>
      <w: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8A520D" w:rsidRDefault="009056B2">
      <w:pPr>
        <w:pStyle w:val="a3"/>
        <w:spacing w:before="1"/>
        <w:ind w:right="547"/>
      </w:pPr>
      <w:r>
        <w:t>письменная</w:t>
      </w:r>
      <w:r>
        <w:rPr>
          <w:spacing w:val="-2"/>
        </w:rPr>
        <w:t xml:space="preserve"> </w:t>
      </w:r>
      <w:r>
        <w:t>речь:</w:t>
      </w:r>
      <w:r>
        <w:rPr>
          <w:spacing w:val="-3"/>
        </w:rPr>
        <w:t xml:space="preserve"> </w:t>
      </w:r>
      <w:r>
        <w:t>заполнять</w:t>
      </w:r>
      <w:r>
        <w:rPr>
          <w:spacing w:val="-2"/>
        </w:rPr>
        <w:t xml:space="preserve"> </w:t>
      </w:r>
      <w:r>
        <w:t>анкеты</w:t>
      </w:r>
      <w:r>
        <w:rPr>
          <w:spacing w:val="-3"/>
        </w:rPr>
        <w:t xml:space="preserve"> </w:t>
      </w:r>
      <w:r>
        <w:t>и</w:t>
      </w:r>
      <w:r>
        <w:rPr>
          <w:spacing w:val="-2"/>
        </w:rPr>
        <w:t xml:space="preserve"> </w:t>
      </w:r>
      <w:r>
        <w:t>формуляры</w:t>
      </w:r>
      <w:r>
        <w:rPr>
          <w:spacing w:val="-2"/>
        </w:rPr>
        <w:t xml:space="preserve"> </w:t>
      </w:r>
      <w:r>
        <w:t>с</w:t>
      </w:r>
      <w:r>
        <w:rPr>
          <w:spacing w:val="-1"/>
        </w:rPr>
        <w:t xml:space="preserve"> </w:t>
      </w:r>
      <w:r>
        <w:t>указанием</w:t>
      </w:r>
      <w:r>
        <w:rPr>
          <w:spacing w:val="-2"/>
        </w:rPr>
        <w:t xml:space="preserve"> </w:t>
      </w:r>
      <w:r>
        <w:t>личной</w:t>
      </w:r>
      <w:r>
        <w:rPr>
          <w:spacing w:val="-3"/>
        </w:rPr>
        <w:t xml:space="preserve"> </w:t>
      </w:r>
      <w:r>
        <w:t>информации;</w:t>
      </w:r>
      <w:r>
        <w:rPr>
          <w:spacing w:val="-3"/>
        </w:rPr>
        <w:t xml:space="preserve"> </w:t>
      </w:r>
      <w:r>
        <w:t>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161"/>
        </w:numPr>
        <w:tabs>
          <w:tab w:val="left" w:pos="1670"/>
        </w:tabs>
        <w:spacing w:before="66"/>
        <w:ind w:left="962" w:right="545" w:firstLine="0"/>
        <w:rPr>
          <w:sz w:val="24"/>
        </w:rPr>
      </w:pPr>
      <w:r>
        <w:rPr>
          <w:sz w:val="24"/>
        </w:rPr>
        <w:lastRenderedPageBreak/>
        <w:t>владеть фонетическими 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w:t>
      </w:r>
      <w:r>
        <w:rPr>
          <w:spacing w:val="40"/>
          <w:sz w:val="24"/>
        </w:rPr>
        <w:t xml:space="preserve"> </w:t>
      </w:r>
      <w:r>
        <w:rPr>
          <w:sz w:val="24"/>
        </w:rPr>
        <w:t>и</w:t>
      </w:r>
      <w:r>
        <w:rPr>
          <w:spacing w:val="40"/>
          <w:sz w:val="24"/>
        </w:rPr>
        <w:t xml:space="preserve"> </w:t>
      </w:r>
      <w:r>
        <w:rPr>
          <w:sz w:val="24"/>
        </w:rPr>
        <w:t>соответствую- щей интонацией; читать новые слова согласно основным правилам чтения;</w:t>
      </w:r>
    </w:p>
    <w:p w:rsidR="008A520D" w:rsidRDefault="009056B2">
      <w:pPr>
        <w:pStyle w:val="a3"/>
        <w:spacing w:before="1"/>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2"/>
        </w:rPr>
        <w:t xml:space="preserve"> </w:t>
      </w:r>
      <w:r>
        <w:t>изученные</w:t>
      </w:r>
      <w:r>
        <w:rPr>
          <w:spacing w:val="-6"/>
        </w:rPr>
        <w:t xml:space="preserve"> </w:t>
      </w:r>
      <w:r>
        <w:rPr>
          <w:spacing w:val="-2"/>
        </w:rPr>
        <w:t>слова;</w:t>
      </w:r>
    </w:p>
    <w:p w:rsidR="008A520D" w:rsidRDefault="009056B2">
      <w:pPr>
        <w:pStyle w:val="a3"/>
        <w:ind w:right="54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8A520D" w:rsidRDefault="009056B2">
      <w:pPr>
        <w:pStyle w:val="a6"/>
        <w:numPr>
          <w:ilvl w:val="0"/>
          <w:numId w:val="161"/>
        </w:numPr>
        <w:tabs>
          <w:tab w:val="left" w:pos="1669"/>
          <w:tab w:val="left" w:pos="1670"/>
          <w:tab w:val="left" w:pos="2530"/>
          <w:tab w:val="left" w:pos="2885"/>
          <w:tab w:val="left" w:pos="4369"/>
          <w:tab w:val="left" w:pos="4707"/>
          <w:tab w:val="left" w:pos="5635"/>
          <w:tab w:val="left" w:pos="5985"/>
          <w:tab w:val="left" w:pos="6076"/>
          <w:tab w:val="left" w:pos="6932"/>
          <w:tab w:val="left" w:pos="7445"/>
          <w:tab w:val="left" w:pos="8141"/>
          <w:tab w:val="left" w:pos="8975"/>
          <w:tab w:val="left" w:pos="9315"/>
          <w:tab w:val="left" w:pos="9681"/>
        </w:tabs>
        <w:ind w:left="962" w:right="547" w:firstLine="0"/>
        <w:rPr>
          <w:sz w:val="24"/>
        </w:rPr>
      </w:pPr>
      <w:r>
        <w:rPr>
          <w:sz w:val="24"/>
        </w:rPr>
        <w:t>распознавать</w:t>
      </w:r>
      <w:r>
        <w:rPr>
          <w:spacing w:val="40"/>
          <w:sz w:val="24"/>
        </w:rPr>
        <w:t xml:space="preserve"> </w:t>
      </w:r>
      <w:r>
        <w:rPr>
          <w:sz w:val="24"/>
        </w:rPr>
        <w:t>в</w:t>
      </w:r>
      <w:r>
        <w:rPr>
          <w:spacing w:val="40"/>
          <w:sz w:val="24"/>
        </w:rPr>
        <w:t xml:space="preserve"> </w:t>
      </w:r>
      <w:r>
        <w:rPr>
          <w:sz w:val="24"/>
        </w:rPr>
        <w:t>звучащем</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1000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(слов, словосочетаний,</w:t>
      </w:r>
      <w:r>
        <w:rPr>
          <w:spacing w:val="31"/>
          <w:sz w:val="24"/>
        </w:rPr>
        <w:t xml:space="preserve"> </w:t>
      </w:r>
      <w:r>
        <w:rPr>
          <w:sz w:val="24"/>
        </w:rPr>
        <w:t>речевых</w:t>
      </w:r>
      <w:r>
        <w:rPr>
          <w:spacing w:val="31"/>
          <w:sz w:val="24"/>
        </w:rPr>
        <w:t xml:space="preserve"> </w:t>
      </w:r>
      <w:r>
        <w:rPr>
          <w:sz w:val="24"/>
        </w:rPr>
        <w:t>клише) и</w:t>
      </w:r>
      <w:r>
        <w:rPr>
          <w:spacing w:val="30"/>
          <w:sz w:val="24"/>
        </w:rPr>
        <w:t xml:space="preserve"> </w:t>
      </w:r>
      <w:r>
        <w:rPr>
          <w:sz w:val="24"/>
        </w:rPr>
        <w:t>правильно</w:t>
      </w:r>
      <w:r>
        <w:rPr>
          <w:spacing w:val="34"/>
          <w:sz w:val="24"/>
        </w:rPr>
        <w:t xml:space="preserve"> </w:t>
      </w:r>
      <w:r>
        <w:rPr>
          <w:sz w:val="24"/>
        </w:rPr>
        <w:t>употреблять</w:t>
      </w:r>
      <w:r>
        <w:rPr>
          <w:spacing w:val="32"/>
          <w:sz w:val="24"/>
        </w:rPr>
        <w:t xml:space="preserve"> </w:t>
      </w:r>
      <w:r>
        <w:rPr>
          <w:sz w:val="24"/>
        </w:rPr>
        <w:t>в</w:t>
      </w:r>
      <w:r>
        <w:rPr>
          <w:spacing w:val="33"/>
          <w:sz w:val="24"/>
        </w:rPr>
        <w:t xml:space="preserve"> </w:t>
      </w:r>
      <w:r>
        <w:rPr>
          <w:sz w:val="24"/>
        </w:rPr>
        <w:t>устной</w:t>
      </w:r>
      <w:r>
        <w:rPr>
          <w:spacing w:val="32"/>
          <w:sz w:val="24"/>
        </w:rPr>
        <w:t xml:space="preserve"> </w:t>
      </w:r>
      <w:r>
        <w:rPr>
          <w:sz w:val="24"/>
        </w:rPr>
        <w:t>и</w:t>
      </w:r>
      <w:r>
        <w:rPr>
          <w:spacing w:val="30"/>
          <w:sz w:val="24"/>
        </w:rPr>
        <w:t xml:space="preserve"> </w:t>
      </w:r>
      <w:r>
        <w:rPr>
          <w:sz w:val="24"/>
        </w:rPr>
        <w:t>письменной</w:t>
      </w:r>
      <w:r>
        <w:rPr>
          <w:spacing w:val="32"/>
          <w:sz w:val="24"/>
        </w:rPr>
        <w:t xml:space="preserve"> </w:t>
      </w:r>
      <w:r>
        <w:rPr>
          <w:sz w:val="24"/>
        </w:rPr>
        <w:t>речи 900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обслуживающих</w:t>
      </w:r>
      <w:r>
        <w:rPr>
          <w:spacing w:val="40"/>
          <w:sz w:val="24"/>
        </w:rPr>
        <w:t xml:space="preserve"> </w:t>
      </w:r>
      <w:r>
        <w:rPr>
          <w:sz w:val="24"/>
        </w:rPr>
        <w:t>ситуации</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тематического содержания, с соблюдением существующей нормы лексической сочетаемости; </w:t>
      </w: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родственные</w:t>
      </w:r>
      <w:r>
        <w:rPr>
          <w:sz w:val="24"/>
        </w:rPr>
        <w:tab/>
      </w:r>
      <w:r>
        <w:rPr>
          <w:spacing w:val="-2"/>
          <w:sz w:val="24"/>
        </w:rPr>
        <w:t xml:space="preserve">слова, </w:t>
      </w:r>
      <w:r>
        <w:rPr>
          <w:sz w:val="24"/>
        </w:rPr>
        <w:t>образованные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аффиксации:</w:t>
      </w:r>
      <w:r>
        <w:rPr>
          <w:sz w:val="24"/>
        </w:rPr>
        <w:tab/>
      </w:r>
      <w:r>
        <w:rPr>
          <w:sz w:val="24"/>
        </w:rPr>
        <w:tab/>
      </w:r>
      <w:r>
        <w:rPr>
          <w:spacing w:val="-2"/>
          <w:sz w:val="24"/>
        </w:rPr>
        <w:t>имена</w:t>
      </w:r>
      <w:r>
        <w:rPr>
          <w:sz w:val="24"/>
        </w:rPr>
        <w:tab/>
      </w:r>
      <w:r>
        <w:rPr>
          <w:spacing w:val="-2"/>
          <w:sz w:val="24"/>
        </w:rPr>
        <w:t>существительные</w:t>
      </w:r>
      <w:r>
        <w:rPr>
          <w:sz w:val="24"/>
        </w:rPr>
        <w:tab/>
      </w:r>
      <w:r>
        <w:rPr>
          <w:spacing w:val="-10"/>
          <w:sz w:val="24"/>
        </w:rPr>
        <w:t>с</w:t>
      </w:r>
      <w:r>
        <w:rPr>
          <w:sz w:val="24"/>
        </w:rPr>
        <w:tab/>
      </w:r>
      <w:r>
        <w:rPr>
          <w:spacing w:val="-2"/>
          <w:sz w:val="24"/>
        </w:rPr>
        <w:t xml:space="preserve">помощью </w:t>
      </w:r>
      <w:r>
        <w:rPr>
          <w:sz w:val="24"/>
        </w:rPr>
        <w:t>суффиксов</w:t>
      </w:r>
      <w:r>
        <w:rPr>
          <w:spacing w:val="40"/>
          <w:sz w:val="24"/>
        </w:rPr>
        <w:t xml:space="preserve"> </w:t>
      </w:r>
      <w:r>
        <w:rPr>
          <w:sz w:val="24"/>
        </w:rPr>
        <w:t>-ness,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 единения основы прилагательного с основой существительного с добавлением суффикса -ed (blue-eyed);</w:t>
      </w:r>
    </w:p>
    <w:p w:rsidR="008A520D" w:rsidRDefault="009056B2">
      <w:pPr>
        <w:pStyle w:val="a3"/>
        <w:spacing w:before="1"/>
        <w:ind w:right="556"/>
        <w:jc w:val="left"/>
      </w:pPr>
      <w:r>
        <w:t>распознавать и употреблять в устной и письменной речи изученные</w:t>
      </w:r>
      <w:r>
        <w:rPr>
          <w:spacing w:val="-1"/>
        </w:rPr>
        <w:t xml:space="preserve"> </w:t>
      </w:r>
      <w:r>
        <w:t>синонимы, антонимы, многозначные слова, интернациональные слова; наиболее частотные фразовые глаголы;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 тексте для обеспечения логичности и целостности высказывания;</w:t>
      </w:r>
    </w:p>
    <w:p w:rsidR="008A520D" w:rsidRDefault="009056B2">
      <w:pPr>
        <w:pStyle w:val="a6"/>
        <w:numPr>
          <w:ilvl w:val="0"/>
          <w:numId w:val="161"/>
        </w:numPr>
        <w:tabs>
          <w:tab w:val="left" w:pos="1669"/>
          <w:tab w:val="left" w:pos="1670"/>
        </w:tabs>
        <w:ind w:left="962" w:right="555" w:firstLine="0"/>
        <w:rPr>
          <w:sz w:val="24"/>
        </w:rPr>
      </w:pPr>
      <w:r>
        <w:rPr>
          <w:sz w:val="24"/>
        </w:rPr>
        <w:t>знать</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особенности</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и</w:t>
      </w:r>
      <w:r>
        <w:rPr>
          <w:spacing w:val="80"/>
          <w:sz w:val="24"/>
        </w:rPr>
        <w:t xml:space="preserve"> </w:t>
      </w:r>
      <w:r>
        <w:rPr>
          <w:sz w:val="24"/>
        </w:rPr>
        <w:t>различных коммуникативных типов предложений английского языка;</w:t>
      </w:r>
    </w:p>
    <w:p w:rsidR="008A520D" w:rsidRDefault="009056B2">
      <w:pPr>
        <w:pStyle w:val="a3"/>
        <w:jc w:val="left"/>
      </w:pPr>
      <w:r>
        <w:t>распознавать</w:t>
      </w:r>
      <w:r>
        <w:rPr>
          <w:spacing w:val="-3"/>
        </w:rPr>
        <w:t xml:space="preserve"> </w:t>
      </w:r>
      <w:r>
        <w:t>в</w:t>
      </w:r>
      <w:r>
        <w:rPr>
          <w:spacing w:val="-5"/>
        </w:rPr>
        <w:t xml:space="preserve"> </w:t>
      </w:r>
      <w:r>
        <w:t>письменном</w:t>
      </w:r>
      <w:r>
        <w:rPr>
          <w:spacing w:val="-5"/>
        </w:rPr>
        <w:t xml:space="preserve"> </w:t>
      </w:r>
      <w:r>
        <w:t>и</w:t>
      </w:r>
      <w:r>
        <w:rPr>
          <w:spacing w:val="-4"/>
        </w:rPr>
        <w:t xml:space="preserve"> </w:t>
      </w:r>
      <w:r>
        <w:t>звучащем</w:t>
      </w:r>
      <w:r>
        <w:rPr>
          <w:spacing w:val="-5"/>
        </w:rPr>
        <w:t xml:space="preserve"> </w:t>
      </w:r>
      <w:r>
        <w:t>тексте</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 предложения со сложным дополнением (Complex Object);</w:t>
      </w:r>
    </w:p>
    <w:p w:rsidR="008A520D" w:rsidRDefault="009056B2">
      <w:pPr>
        <w:pStyle w:val="a3"/>
        <w:jc w:val="left"/>
      </w:pPr>
      <w:r>
        <w:t>условные</w:t>
      </w:r>
      <w:r>
        <w:rPr>
          <w:spacing w:val="-6"/>
        </w:rPr>
        <w:t xml:space="preserve"> </w:t>
      </w:r>
      <w:r>
        <w:t>предложения</w:t>
      </w:r>
      <w:r>
        <w:rPr>
          <w:spacing w:val="-1"/>
        </w:rPr>
        <w:t xml:space="preserve"> </w:t>
      </w:r>
      <w:r>
        <w:t>реального</w:t>
      </w:r>
      <w:r>
        <w:rPr>
          <w:spacing w:val="58"/>
        </w:rPr>
        <w:t xml:space="preserve"> </w:t>
      </w:r>
      <w:r>
        <w:t>(Conditional</w:t>
      </w:r>
      <w:r>
        <w:rPr>
          <w:spacing w:val="54"/>
        </w:rPr>
        <w:t xml:space="preserve"> </w:t>
      </w:r>
      <w:r>
        <w:t>0,</w:t>
      </w:r>
      <w:r>
        <w:rPr>
          <w:spacing w:val="58"/>
        </w:rPr>
        <w:t xml:space="preserve"> </w:t>
      </w:r>
      <w:r>
        <w:t>Conditional</w:t>
      </w:r>
      <w:r>
        <w:rPr>
          <w:spacing w:val="1"/>
        </w:rPr>
        <w:t xml:space="preserve"> </w:t>
      </w:r>
      <w:r>
        <w:t>I)</w:t>
      </w:r>
      <w:r>
        <w:rPr>
          <w:spacing w:val="-1"/>
        </w:rPr>
        <w:t xml:space="preserve"> </w:t>
      </w:r>
      <w:r>
        <w:rPr>
          <w:spacing w:val="-2"/>
        </w:rPr>
        <w:t>характера;</w:t>
      </w:r>
    </w:p>
    <w:p w:rsidR="008A520D" w:rsidRDefault="009056B2">
      <w:pPr>
        <w:pStyle w:val="a3"/>
        <w:jc w:val="left"/>
      </w:pPr>
      <w:r>
        <w:t>предложения</w:t>
      </w:r>
      <w:r>
        <w:rPr>
          <w:spacing w:val="24"/>
        </w:rPr>
        <w:t xml:space="preserve"> </w:t>
      </w:r>
      <w:r>
        <w:t>с конструкцией</w:t>
      </w:r>
      <w:r>
        <w:rPr>
          <w:spacing w:val="25"/>
        </w:rPr>
        <w:t xml:space="preserve"> </w:t>
      </w:r>
      <w:r>
        <w:t>to</w:t>
      </w:r>
      <w:r>
        <w:rPr>
          <w:spacing w:val="22"/>
        </w:rPr>
        <w:t xml:space="preserve"> </w:t>
      </w:r>
      <w:r>
        <w:t>be</w:t>
      </w:r>
      <w:r>
        <w:rPr>
          <w:spacing w:val="23"/>
        </w:rPr>
        <w:t xml:space="preserve"> </w:t>
      </w:r>
      <w:r>
        <w:t>going</w:t>
      </w:r>
      <w:r>
        <w:rPr>
          <w:spacing w:val="22"/>
        </w:rPr>
        <w:t xml:space="preserve"> </w:t>
      </w:r>
      <w:r>
        <w:t>to</w:t>
      </w:r>
      <w:r>
        <w:rPr>
          <w:spacing w:val="24"/>
        </w:rPr>
        <w:t xml:space="preserve"> </w:t>
      </w:r>
      <w:r>
        <w:t>+</w:t>
      </w:r>
      <w:r>
        <w:rPr>
          <w:spacing w:val="23"/>
        </w:rPr>
        <w:t xml:space="preserve"> </w:t>
      </w:r>
      <w:r>
        <w:t>инфинитив и</w:t>
      </w:r>
      <w:r>
        <w:rPr>
          <w:spacing w:val="22"/>
        </w:rPr>
        <w:t xml:space="preserve"> </w:t>
      </w:r>
      <w:r>
        <w:t>формы</w:t>
      </w:r>
      <w:r>
        <w:rPr>
          <w:spacing w:val="23"/>
        </w:rPr>
        <w:t xml:space="preserve"> </w:t>
      </w:r>
      <w:r>
        <w:t>Future</w:t>
      </w:r>
      <w:r>
        <w:rPr>
          <w:spacing w:val="22"/>
        </w:rPr>
        <w:t xml:space="preserve"> </w:t>
      </w:r>
      <w:r>
        <w:t>Simple</w:t>
      </w:r>
      <w:r>
        <w:rPr>
          <w:spacing w:val="23"/>
        </w:rPr>
        <w:t xml:space="preserve"> </w:t>
      </w:r>
      <w:r>
        <w:t>Tense и Present Continuous Tense для выражения будущего действия;</w:t>
      </w:r>
    </w:p>
    <w:p w:rsidR="008A520D" w:rsidRDefault="009056B2">
      <w:pPr>
        <w:pStyle w:val="a3"/>
        <w:jc w:val="left"/>
      </w:pPr>
      <w:r>
        <w:t>конструкцию</w:t>
      </w:r>
      <w:r>
        <w:rPr>
          <w:spacing w:val="-3"/>
        </w:rPr>
        <w:t xml:space="preserve"> </w:t>
      </w:r>
      <w:r>
        <w:t>used</w:t>
      </w:r>
      <w:r>
        <w:rPr>
          <w:spacing w:val="-2"/>
        </w:rPr>
        <w:t xml:space="preserve"> </w:t>
      </w:r>
      <w:r>
        <w:t>to</w:t>
      </w:r>
      <w:r>
        <w:rPr>
          <w:spacing w:val="-2"/>
        </w:rPr>
        <w:t xml:space="preserve"> </w:t>
      </w:r>
      <w:r>
        <w:t>+</w:t>
      </w:r>
      <w:r>
        <w:rPr>
          <w:spacing w:val="-2"/>
        </w:rPr>
        <w:t xml:space="preserve"> </w:t>
      </w:r>
      <w:r>
        <w:t>инфинитив</w:t>
      </w:r>
      <w:r>
        <w:rPr>
          <w:spacing w:val="-3"/>
        </w:rPr>
        <w:t xml:space="preserve"> </w:t>
      </w:r>
      <w:r>
        <w:rPr>
          <w:spacing w:val="-2"/>
        </w:rPr>
        <w:t>глагола;</w:t>
      </w:r>
    </w:p>
    <w:p w:rsidR="008A520D" w:rsidRDefault="009056B2">
      <w:pPr>
        <w:pStyle w:val="a3"/>
        <w:jc w:val="left"/>
      </w:pPr>
      <w:r>
        <w:t>глаголы</w:t>
      </w:r>
      <w:r>
        <w:rPr>
          <w:spacing w:val="28"/>
        </w:rPr>
        <w:t xml:space="preserve"> </w:t>
      </w:r>
      <w:r>
        <w:t>в наиболее</w:t>
      </w:r>
      <w:r>
        <w:rPr>
          <w:spacing w:val="31"/>
        </w:rPr>
        <w:t xml:space="preserve"> </w:t>
      </w:r>
      <w:r>
        <w:t>употребительных</w:t>
      </w:r>
      <w:r>
        <w:rPr>
          <w:spacing w:val="30"/>
        </w:rPr>
        <w:t xml:space="preserve"> </w:t>
      </w:r>
      <w:r>
        <w:t>формах</w:t>
      </w:r>
      <w:r>
        <w:rPr>
          <w:spacing w:val="28"/>
        </w:rPr>
        <w:t xml:space="preserve"> </w:t>
      </w:r>
      <w:r>
        <w:t>страдательного</w:t>
      </w:r>
      <w:r>
        <w:rPr>
          <w:spacing w:val="28"/>
        </w:rPr>
        <w:t xml:space="preserve"> </w:t>
      </w:r>
      <w:r>
        <w:t>залога (Present/Past</w:t>
      </w:r>
      <w:r>
        <w:rPr>
          <w:spacing w:val="29"/>
        </w:rPr>
        <w:t xml:space="preserve"> </w:t>
      </w:r>
      <w:r>
        <w:t xml:space="preserve">Simple </w:t>
      </w:r>
      <w:r>
        <w:rPr>
          <w:spacing w:val="-2"/>
        </w:rPr>
        <w:t>Passive);</w:t>
      </w:r>
    </w:p>
    <w:p w:rsidR="008A520D" w:rsidRDefault="009056B2">
      <w:pPr>
        <w:pStyle w:val="a3"/>
        <w:ind w:right="2993"/>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8A520D" w:rsidRDefault="009056B2">
      <w:pPr>
        <w:pStyle w:val="a3"/>
        <w:ind w:right="232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5"/>
        </w:rPr>
        <w:t xml:space="preserve"> </w:t>
      </w:r>
      <w:r>
        <w:t>early); местоимения other/another, both, all, one;</w:t>
      </w:r>
    </w:p>
    <w:p w:rsidR="008A520D" w:rsidRDefault="009056B2">
      <w:pPr>
        <w:pStyle w:val="a3"/>
        <w:jc w:val="left"/>
      </w:pPr>
      <w:r>
        <w:t>количественные</w:t>
      </w:r>
      <w:r>
        <w:rPr>
          <w:spacing w:val="-6"/>
        </w:rPr>
        <w:t xml:space="preserve"> </w:t>
      </w:r>
      <w:r>
        <w:t>числительные</w:t>
      </w:r>
      <w:r>
        <w:rPr>
          <w:spacing w:val="-4"/>
        </w:rPr>
        <w:t xml:space="preserve"> </w:t>
      </w:r>
      <w:r>
        <w:t>для</w:t>
      </w:r>
      <w:r>
        <w:rPr>
          <w:spacing w:val="-2"/>
        </w:rPr>
        <w:t xml:space="preserve"> </w:t>
      </w:r>
      <w:r>
        <w:t>обозначения</w:t>
      </w:r>
      <w:r>
        <w:rPr>
          <w:spacing w:val="-1"/>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1"/>
        </w:rPr>
        <w:t xml:space="preserve"> </w:t>
      </w:r>
      <w:r>
        <w:rPr>
          <w:spacing w:val="-2"/>
        </w:rPr>
        <w:t>000);</w:t>
      </w:r>
    </w:p>
    <w:p w:rsidR="008A520D" w:rsidRDefault="009056B2">
      <w:pPr>
        <w:pStyle w:val="a6"/>
        <w:numPr>
          <w:ilvl w:val="0"/>
          <w:numId w:val="161"/>
        </w:numPr>
        <w:tabs>
          <w:tab w:val="left" w:pos="1669"/>
          <w:tab w:val="left" w:pos="1670"/>
        </w:tabs>
        <w:rPr>
          <w:sz w:val="24"/>
        </w:rPr>
      </w:pPr>
      <w:r>
        <w:rPr>
          <w:sz w:val="24"/>
        </w:rPr>
        <w:t>владеть</w:t>
      </w:r>
      <w:r>
        <w:rPr>
          <w:spacing w:val="-14"/>
          <w:sz w:val="24"/>
        </w:rPr>
        <w:t xml:space="preserve"> </w:t>
      </w:r>
      <w:r>
        <w:rPr>
          <w:sz w:val="24"/>
        </w:rPr>
        <w:t>социокультурными</w:t>
      </w:r>
      <w:r>
        <w:rPr>
          <w:spacing w:val="-14"/>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8A520D" w:rsidRDefault="009056B2">
      <w:pPr>
        <w:pStyle w:val="a3"/>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 принятые в стране/странах изучаемого языка в рамках тематического содержания; знать/понимать и использовать в устной и письменной ре- чи наиболее употребительную тематическую</w:t>
      </w:r>
      <w:r>
        <w:rPr>
          <w:spacing w:val="80"/>
        </w:rPr>
        <w:t xml:space="preserve"> </w:t>
      </w:r>
      <w:r>
        <w:t>фоновую</w:t>
      </w:r>
      <w:r>
        <w:rPr>
          <w:spacing w:val="80"/>
        </w:rPr>
        <w:t xml:space="preserve"> </w:t>
      </w:r>
      <w:r>
        <w:t>лексику</w:t>
      </w:r>
      <w:r>
        <w:rPr>
          <w:spacing w:val="80"/>
        </w:rPr>
        <w:t xml:space="preserve"> </w:t>
      </w:r>
      <w:r>
        <w:t>и</w:t>
      </w:r>
      <w:r>
        <w:rPr>
          <w:spacing w:val="80"/>
        </w:rPr>
        <w:t xml:space="preserve"> </w:t>
      </w:r>
      <w:r>
        <w:t>реалии</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 тематического содержания речи;</w:t>
      </w:r>
    </w:p>
    <w:p w:rsidR="008A520D" w:rsidRDefault="009056B2">
      <w:pPr>
        <w:pStyle w:val="a3"/>
        <w:tabs>
          <w:tab w:val="left" w:pos="3202"/>
          <w:tab w:val="left" w:pos="4402"/>
          <w:tab w:val="left" w:pos="4743"/>
          <w:tab w:val="left" w:pos="6776"/>
        </w:tabs>
        <w:spacing w:before="1"/>
        <w:ind w:right="559"/>
        <w:jc w:val="left"/>
      </w:pPr>
      <w:r>
        <w:t>обладать</w:t>
      </w:r>
      <w:r>
        <w:rPr>
          <w:spacing w:val="40"/>
        </w:rPr>
        <w:t xml:space="preserve"> </w:t>
      </w:r>
      <w:r>
        <w:t>базовыми</w:t>
      </w:r>
      <w:r>
        <w:tab/>
      </w:r>
      <w:r>
        <w:rPr>
          <w:spacing w:val="-2"/>
        </w:rPr>
        <w:t>знаниями</w:t>
      </w:r>
      <w:r>
        <w:tab/>
      </w:r>
      <w:r>
        <w:rPr>
          <w:spacing w:val="-10"/>
        </w:rPr>
        <w:t>о</w:t>
      </w:r>
      <w:r>
        <w:tab/>
      </w:r>
      <w:r>
        <w:rPr>
          <w:spacing w:val="-2"/>
        </w:rPr>
        <w:t>социокультурном</w:t>
      </w:r>
      <w:r>
        <w:tab/>
        <w:t>портрете</w:t>
      </w:r>
      <w:r>
        <w:rPr>
          <w:spacing w:val="38"/>
        </w:rPr>
        <w:t xml:space="preserve"> </w:t>
      </w:r>
      <w:r>
        <w:t>и</w:t>
      </w:r>
      <w:r>
        <w:rPr>
          <w:spacing w:val="40"/>
        </w:rPr>
        <w:t xml:space="preserve"> </w:t>
      </w:r>
      <w:r>
        <w:t>культурном</w:t>
      </w:r>
      <w:r>
        <w:rPr>
          <w:spacing w:val="38"/>
        </w:rPr>
        <w:t xml:space="preserve"> </w:t>
      </w:r>
      <w:r>
        <w:t>наследии родной страны и страны/стран изучаемого языка;</w:t>
      </w:r>
    </w:p>
    <w:p w:rsidR="008A520D" w:rsidRDefault="009056B2">
      <w:pPr>
        <w:pStyle w:val="a3"/>
        <w:jc w:val="left"/>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страну/страны</w:t>
      </w:r>
      <w:r>
        <w:rPr>
          <w:spacing w:val="-3"/>
        </w:rPr>
        <w:t xml:space="preserve"> </w:t>
      </w:r>
      <w:r>
        <w:t>изучаемого</w:t>
      </w:r>
      <w:r>
        <w:rPr>
          <w:spacing w:val="-2"/>
        </w:rPr>
        <w:t xml:space="preserve"> языка;</w:t>
      </w:r>
    </w:p>
    <w:p w:rsidR="008A520D" w:rsidRDefault="009056B2">
      <w:pPr>
        <w:pStyle w:val="a6"/>
        <w:numPr>
          <w:ilvl w:val="0"/>
          <w:numId w:val="161"/>
        </w:numPr>
        <w:tabs>
          <w:tab w:val="left" w:pos="1669"/>
          <w:tab w:val="left" w:pos="1670"/>
        </w:tabs>
        <w:ind w:left="962" w:right="545" w:firstLine="0"/>
        <w:rPr>
          <w:sz w:val="24"/>
        </w:rPr>
      </w:pPr>
      <w:r>
        <w:rPr>
          <w:sz w:val="24"/>
        </w:rPr>
        <w:t>владеть</w:t>
      </w:r>
      <w:r>
        <w:rPr>
          <w:spacing w:val="40"/>
          <w:sz w:val="24"/>
        </w:rPr>
        <w:t xml:space="preserve"> </w:t>
      </w:r>
      <w:r>
        <w:rPr>
          <w:sz w:val="24"/>
        </w:rPr>
        <w:t>компенсаторными</w:t>
      </w:r>
      <w:r>
        <w:rPr>
          <w:spacing w:val="40"/>
          <w:sz w:val="24"/>
        </w:rPr>
        <w:t xml:space="preserve"> </w:t>
      </w:r>
      <w:r>
        <w:rPr>
          <w:sz w:val="24"/>
        </w:rPr>
        <w:t>умениями:</w:t>
      </w:r>
      <w:r>
        <w:rPr>
          <w:spacing w:val="40"/>
          <w:sz w:val="24"/>
        </w:rPr>
        <w:t xml:space="preserve"> </w:t>
      </w:r>
      <w:r>
        <w:rPr>
          <w:sz w:val="24"/>
        </w:rPr>
        <w:t>использовать</w:t>
      </w:r>
      <w:r>
        <w:rPr>
          <w:spacing w:val="40"/>
          <w:sz w:val="24"/>
        </w:rPr>
        <w:t xml:space="preserve"> </w:t>
      </w:r>
      <w:r>
        <w:rPr>
          <w:sz w:val="24"/>
        </w:rPr>
        <w:t>при</w:t>
      </w:r>
      <w:r>
        <w:rPr>
          <w:spacing w:val="40"/>
          <w:sz w:val="24"/>
        </w:rPr>
        <w:t xml:space="preserve"> </w:t>
      </w:r>
      <w:r>
        <w:rPr>
          <w:sz w:val="24"/>
        </w:rPr>
        <w:t>чтении</w:t>
      </w:r>
      <w:r>
        <w:rPr>
          <w:spacing w:val="40"/>
          <w:sz w:val="24"/>
        </w:rPr>
        <w:t xml:space="preserve"> </w:t>
      </w:r>
      <w:r>
        <w:rPr>
          <w:sz w:val="24"/>
        </w:rPr>
        <w:t>и</w:t>
      </w:r>
      <w:r>
        <w:rPr>
          <w:spacing w:val="40"/>
          <w:sz w:val="24"/>
        </w:rPr>
        <w:t xml:space="preserve"> </w:t>
      </w:r>
      <w:r>
        <w:rPr>
          <w:sz w:val="24"/>
        </w:rPr>
        <w:t>аудировании</w:t>
      </w:r>
      <w:r>
        <w:rPr>
          <w:spacing w:val="40"/>
          <w:sz w:val="24"/>
        </w:rPr>
        <w:t xml:space="preserve"> </w:t>
      </w:r>
      <w:r>
        <w:rPr>
          <w:sz w:val="24"/>
        </w:rPr>
        <w:t>языковую</w:t>
      </w:r>
      <w:r>
        <w:rPr>
          <w:spacing w:val="61"/>
          <w:sz w:val="24"/>
        </w:rPr>
        <w:t xml:space="preserve"> </w:t>
      </w:r>
      <w:r>
        <w:rPr>
          <w:sz w:val="24"/>
        </w:rPr>
        <w:t>догадку,</w:t>
      </w:r>
      <w:r>
        <w:rPr>
          <w:spacing w:val="40"/>
          <w:sz w:val="24"/>
        </w:rPr>
        <w:t xml:space="preserve"> </w:t>
      </w:r>
      <w:r>
        <w:rPr>
          <w:sz w:val="24"/>
        </w:rPr>
        <w:t>в</w:t>
      </w:r>
      <w:r>
        <w:rPr>
          <w:spacing w:val="62"/>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контекстуальную;</w:t>
      </w:r>
      <w:r>
        <w:rPr>
          <w:spacing w:val="40"/>
          <w:sz w:val="24"/>
        </w:rPr>
        <w:t xml:space="preserve"> </w:t>
      </w:r>
      <w:r>
        <w:rPr>
          <w:sz w:val="24"/>
        </w:rPr>
        <w:t>при</w:t>
      </w:r>
      <w:r>
        <w:rPr>
          <w:spacing w:val="40"/>
          <w:sz w:val="24"/>
        </w:rPr>
        <w:t xml:space="preserve"> </w:t>
      </w:r>
      <w:r>
        <w:rPr>
          <w:sz w:val="24"/>
        </w:rPr>
        <w:t>непосредственном</w:t>
      </w:r>
      <w:r>
        <w:rPr>
          <w:spacing w:val="40"/>
          <w:sz w:val="24"/>
        </w:rPr>
        <w:t xml:space="preserve"> </w:t>
      </w:r>
      <w:r>
        <w:rPr>
          <w:sz w:val="24"/>
        </w:rPr>
        <w:t>общении</w:t>
      </w:r>
      <w:r>
        <w:rPr>
          <w:spacing w:val="66"/>
          <w:sz w:val="24"/>
        </w:rPr>
        <w:t xml:space="preserve"> </w:t>
      </w:r>
      <w:r>
        <w:rPr>
          <w:sz w:val="24"/>
        </w:rPr>
        <w:t>—</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 xml:space="preserve">переспрашивать, просить повторить, уточняя значение незнакомых слов; игнорировать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w:t>
      </w:r>
      <w:r>
        <w:rPr>
          <w:spacing w:val="-2"/>
        </w:rPr>
        <w:t>информации;</w:t>
      </w:r>
    </w:p>
    <w:p w:rsidR="008A520D" w:rsidRDefault="009056B2">
      <w:pPr>
        <w:pStyle w:val="a6"/>
        <w:numPr>
          <w:ilvl w:val="0"/>
          <w:numId w:val="161"/>
        </w:numPr>
        <w:tabs>
          <w:tab w:val="left" w:pos="1670"/>
        </w:tabs>
        <w:spacing w:before="1"/>
        <w:ind w:left="962" w:right="552"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w:t>
      </w:r>
      <w:r>
        <w:rPr>
          <w:spacing w:val="8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 в сети Интернет;</w:t>
      </w:r>
    </w:p>
    <w:p w:rsidR="008A520D" w:rsidRDefault="009056B2">
      <w:pPr>
        <w:pStyle w:val="a6"/>
        <w:numPr>
          <w:ilvl w:val="0"/>
          <w:numId w:val="161"/>
        </w:numPr>
        <w:tabs>
          <w:tab w:val="left" w:pos="1670"/>
        </w:tabs>
        <w:ind w:left="962" w:right="542" w:firstLine="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8A520D" w:rsidRDefault="009056B2">
      <w:pPr>
        <w:pStyle w:val="a6"/>
        <w:numPr>
          <w:ilvl w:val="0"/>
          <w:numId w:val="161"/>
        </w:numPr>
        <w:tabs>
          <w:tab w:val="left" w:pos="1670"/>
        </w:tabs>
        <w:ind w:left="962" w:right="552" w:firstLine="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8A520D" w:rsidRDefault="009056B2">
      <w:pPr>
        <w:pStyle w:val="a6"/>
        <w:numPr>
          <w:ilvl w:val="0"/>
          <w:numId w:val="161"/>
        </w:numPr>
        <w:tabs>
          <w:tab w:val="left" w:pos="1670"/>
        </w:tabs>
        <w:ind w:left="962" w:right="553" w:firstLine="0"/>
        <w:rPr>
          <w:sz w:val="24"/>
        </w:rPr>
      </w:pPr>
      <w:r>
        <w:rPr>
          <w:sz w:val="24"/>
        </w:rPr>
        <w:t>сравнивать</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5"/>
          <w:sz w:val="24"/>
        </w:rPr>
        <w:t xml:space="preserve"> </w:t>
      </w:r>
      <w:r>
        <w:rPr>
          <w:sz w:val="24"/>
        </w:rPr>
        <w:t>для</w:t>
      </w:r>
      <w:r>
        <w:rPr>
          <w:spacing w:val="-3"/>
          <w:sz w:val="24"/>
        </w:rPr>
        <w:t xml:space="preserve"> </w:t>
      </w:r>
      <w:r>
        <w:rPr>
          <w:sz w:val="24"/>
        </w:rPr>
        <w:t>сравнения)</w:t>
      </w:r>
      <w:r>
        <w:rPr>
          <w:spacing w:val="-4"/>
          <w:sz w:val="24"/>
        </w:rPr>
        <w:t xml:space="preserve"> </w:t>
      </w:r>
      <w:r>
        <w:rPr>
          <w:sz w:val="24"/>
        </w:rPr>
        <w:t>объекты,</w:t>
      </w:r>
      <w:r>
        <w:rPr>
          <w:spacing w:val="-3"/>
          <w:sz w:val="24"/>
        </w:rPr>
        <w:t xml:space="preserve"> </w:t>
      </w:r>
      <w:r>
        <w:rPr>
          <w:sz w:val="24"/>
        </w:rPr>
        <w:t>явления, процессы, их элементы и основные функции в рамках изученной тематики.</w:t>
      </w:r>
    </w:p>
    <w:p w:rsidR="008A520D" w:rsidRDefault="009056B2">
      <w:pPr>
        <w:pStyle w:val="a6"/>
        <w:numPr>
          <w:ilvl w:val="0"/>
          <w:numId w:val="166"/>
        </w:numPr>
        <w:tabs>
          <w:tab w:val="left" w:pos="1670"/>
        </w:tabs>
        <w:rPr>
          <w:sz w:val="24"/>
        </w:rPr>
      </w:pPr>
      <w:r>
        <w:rPr>
          <w:spacing w:val="-2"/>
          <w:sz w:val="24"/>
        </w:rPr>
        <w:t>класс</w:t>
      </w:r>
    </w:p>
    <w:p w:rsidR="008A520D" w:rsidRDefault="009056B2">
      <w:pPr>
        <w:pStyle w:val="a6"/>
        <w:numPr>
          <w:ilvl w:val="0"/>
          <w:numId w:val="160"/>
        </w:numPr>
        <w:tabs>
          <w:tab w:val="left" w:pos="1670"/>
        </w:tabs>
        <w:rPr>
          <w:sz w:val="24"/>
        </w:rPr>
      </w:pPr>
      <w:r>
        <w:rPr>
          <w:sz w:val="24"/>
        </w:rPr>
        <w:t>владеть</w:t>
      </w:r>
      <w:r>
        <w:rPr>
          <w:spacing w:val="-14"/>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8A520D" w:rsidRDefault="009056B2">
      <w:pPr>
        <w:pStyle w:val="a3"/>
        <w:ind w:right="548"/>
      </w:pPr>
      <w:r>
        <w:t>говорение: вести разные виды диалогов (диалог этикетного характера, диалог — побуждение к действию, диалог-расспрос;</w:t>
      </w:r>
    </w:p>
    <w:p w:rsidR="008A520D" w:rsidRDefault="009056B2">
      <w:pPr>
        <w:pStyle w:val="a3"/>
        <w:ind w:right="546" w:firstLine="60"/>
      </w:pPr>
      <w:r>
        <w:t>комбинированный диалог, включающий различные виды диалогов) в рамках тематического содержания речи в</w:t>
      </w:r>
      <w:r>
        <w:rPr>
          <w:spacing w:val="40"/>
        </w:rPr>
        <w:t xml:space="preserve"> </w:t>
      </w:r>
      <w:r>
        <w:t xml:space="preserve">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w:t>
      </w:r>
      <w:r>
        <w:rPr>
          <w:spacing w:val="-2"/>
        </w:rPr>
        <w:t>собеседника);</w:t>
      </w:r>
    </w:p>
    <w:p w:rsidR="008A520D" w:rsidRDefault="009056B2">
      <w:pPr>
        <w:pStyle w:val="a3"/>
        <w:spacing w:before="1"/>
        <w:ind w:right="548"/>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w:t>
      </w:r>
      <w:r>
        <w:rPr>
          <w:spacing w:val="13"/>
        </w:rPr>
        <w:t xml:space="preserve"> </w:t>
      </w:r>
      <w:r>
        <w:t>прослушанного</w:t>
      </w:r>
      <w:r>
        <w:rPr>
          <w:spacing w:val="16"/>
        </w:rPr>
        <w:t xml:space="preserve"> </w:t>
      </w:r>
      <w:r>
        <w:t>текста</w:t>
      </w:r>
      <w:r>
        <w:rPr>
          <w:spacing w:val="15"/>
        </w:rPr>
        <w:t xml:space="preserve"> </w:t>
      </w:r>
      <w:r>
        <w:t>с</w:t>
      </w:r>
      <w:r>
        <w:rPr>
          <w:spacing w:val="15"/>
        </w:rPr>
        <w:t xml:space="preserve"> </w:t>
      </w:r>
      <w:r>
        <w:t>вербальными</w:t>
      </w:r>
      <w:r>
        <w:rPr>
          <w:spacing w:val="16"/>
        </w:rPr>
        <w:t xml:space="preserve"> </w:t>
      </w:r>
      <w:r>
        <w:t>и/или</w:t>
      </w:r>
      <w:r>
        <w:rPr>
          <w:spacing w:val="16"/>
        </w:rPr>
        <w:t xml:space="preserve"> </w:t>
      </w:r>
      <w:r>
        <w:t>зрительными</w:t>
      </w:r>
      <w:r>
        <w:rPr>
          <w:spacing w:val="16"/>
        </w:rPr>
        <w:t xml:space="preserve"> </w:t>
      </w:r>
      <w:r>
        <w:t>опорами</w:t>
      </w:r>
      <w:r>
        <w:rPr>
          <w:spacing w:val="16"/>
        </w:rPr>
        <w:t xml:space="preserve"> </w:t>
      </w:r>
      <w:r>
        <w:rPr>
          <w:spacing w:val="-2"/>
        </w:rPr>
        <w:t>(объём</w:t>
      </w:r>
    </w:p>
    <w:p w:rsidR="008A520D" w:rsidRDefault="009056B2">
      <w:pPr>
        <w:pStyle w:val="a3"/>
        <w:ind w:right="548"/>
      </w:pPr>
      <w:r>
        <w:t xml:space="preserve">— 9—10 фраз); излагать результаты выполненной проектной работы (объём — 9—10 </w:t>
      </w:r>
      <w:r>
        <w:rPr>
          <w:spacing w:val="-2"/>
        </w:rPr>
        <w:t>фраз);</w:t>
      </w:r>
    </w:p>
    <w:p w:rsidR="008A520D" w:rsidRDefault="009056B2">
      <w:pPr>
        <w:pStyle w:val="a3"/>
        <w:ind w:right="55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w:t>
      </w:r>
      <w:r>
        <w:rPr>
          <w:spacing w:val="-2"/>
        </w:rPr>
        <w:t>сообщения;</w:t>
      </w:r>
    </w:p>
    <w:p w:rsidR="008A520D" w:rsidRDefault="009056B2">
      <w:pPr>
        <w:pStyle w:val="a3"/>
        <w:ind w:right="55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w:t>
      </w:r>
      <w:r>
        <w:rPr>
          <w:spacing w:val="-2"/>
        </w:rPr>
        <w:t xml:space="preserve"> </w:t>
      </w:r>
      <w:r>
        <w:t>текста/текстов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r>
        <w:rPr>
          <w:spacing w:val="-1"/>
        </w:rPr>
        <w:t xml:space="preserve"> </w:t>
      </w:r>
      <w:r>
        <w:t>читать несплошные</w:t>
      </w:r>
      <w:r>
        <w:rPr>
          <w:spacing w:val="-3"/>
        </w:rPr>
        <w:t xml:space="preserve"> </w:t>
      </w:r>
      <w:r>
        <w:t>тексты</w:t>
      </w:r>
      <w:r>
        <w:rPr>
          <w:spacing w:val="-1"/>
        </w:rPr>
        <w:t xml:space="preserve"> </w:t>
      </w:r>
      <w:r>
        <w:t>(таблицы, диаграммы) и понимать представленную в них информацию; определять последовательность главных фактов/событий в тексте;</w:t>
      </w:r>
    </w:p>
    <w:p w:rsidR="008A520D" w:rsidRDefault="009056B2">
      <w:pPr>
        <w:pStyle w:val="a3"/>
        <w:spacing w:before="1"/>
        <w:ind w:right="544"/>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w:t>
      </w:r>
      <w:r>
        <w:rPr>
          <w:spacing w:val="40"/>
        </w:rPr>
        <w:t xml:space="preserve"> </w:t>
      </w:r>
      <w:r>
        <w:t>речевой</w:t>
      </w:r>
      <w:r>
        <w:rPr>
          <w:spacing w:val="40"/>
        </w:rPr>
        <w:t xml:space="preserve"> </w:t>
      </w:r>
      <w:r>
        <w:t>этикет,</w:t>
      </w:r>
      <w:r>
        <w:rPr>
          <w:spacing w:val="40"/>
        </w:rPr>
        <w:t xml:space="preserve"> </w:t>
      </w:r>
      <w:r>
        <w:t>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8A520D" w:rsidRDefault="009056B2">
      <w:pPr>
        <w:pStyle w:val="a6"/>
        <w:numPr>
          <w:ilvl w:val="0"/>
          <w:numId w:val="160"/>
        </w:numPr>
        <w:tabs>
          <w:tab w:val="left" w:pos="1670"/>
        </w:tabs>
        <w:ind w:left="962" w:right="551" w:firstLine="60"/>
        <w:rPr>
          <w:sz w:val="24"/>
        </w:rPr>
      </w:pPr>
      <w:r>
        <w:rPr>
          <w:sz w:val="24"/>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применять правила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w:t>
      </w:r>
      <w:r>
        <w:rPr>
          <w:spacing w:val="-2"/>
        </w:rPr>
        <w:t xml:space="preserve"> </w:t>
      </w:r>
      <w:r>
        <w:t>демонстрирующей понимание</w:t>
      </w:r>
      <w:r>
        <w:rPr>
          <w:spacing w:val="-3"/>
        </w:rPr>
        <w:t xml:space="preserve"> </w:t>
      </w:r>
      <w:r>
        <w:t>текста; читать</w:t>
      </w:r>
      <w:r>
        <w:rPr>
          <w:spacing w:val="-1"/>
        </w:rPr>
        <w:t xml:space="preserve"> </w:t>
      </w:r>
      <w:r>
        <w:t>новые</w:t>
      </w:r>
      <w:r>
        <w:rPr>
          <w:spacing w:val="-1"/>
        </w:rPr>
        <w:t xml:space="preserve"> </w:t>
      </w:r>
      <w:r>
        <w:t>слова согласно основным правилам чтения;</w:t>
      </w:r>
    </w:p>
    <w:p w:rsidR="008A520D" w:rsidRDefault="009056B2">
      <w:pPr>
        <w:pStyle w:val="a3"/>
        <w:spacing w:before="1"/>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2"/>
        </w:rPr>
        <w:t xml:space="preserve"> </w:t>
      </w:r>
      <w:r>
        <w:t>изученные</w:t>
      </w:r>
      <w:r>
        <w:rPr>
          <w:spacing w:val="-6"/>
        </w:rPr>
        <w:t xml:space="preserve"> </w:t>
      </w:r>
      <w:r>
        <w:rPr>
          <w:spacing w:val="-2"/>
        </w:rPr>
        <w:t>слова;</w:t>
      </w:r>
    </w:p>
    <w:p w:rsidR="008A520D" w:rsidRDefault="009056B2">
      <w:pPr>
        <w:pStyle w:val="a3"/>
        <w:ind w:right="553"/>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8A520D" w:rsidRDefault="009056B2">
      <w:pPr>
        <w:pStyle w:val="a6"/>
        <w:numPr>
          <w:ilvl w:val="0"/>
          <w:numId w:val="160"/>
        </w:numPr>
        <w:tabs>
          <w:tab w:val="left" w:pos="1669"/>
          <w:tab w:val="left" w:pos="1670"/>
          <w:tab w:val="left" w:pos="2530"/>
          <w:tab w:val="left" w:pos="2885"/>
          <w:tab w:val="left" w:pos="4369"/>
          <w:tab w:val="left" w:pos="4707"/>
          <w:tab w:val="left" w:pos="5635"/>
          <w:tab w:val="left" w:pos="5985"/>
          <w:tab w:val="left" w:pos="7445"/>
          <w:tab w:val="left" w:pos="8141"/>
          <w:tab w:val="left" w:pos="9681"/>
        </w:tabs>
        <w:ind w:left="962" w:right="554" w:firstLine="0"/>
        <w:rPr>
          <w:sz w:val="24"/>
        </w:rPr>
      </w:pPr>
      <w:r>
        <w:rPr>
          <w:sz w:val="24"/>
        </w:rPr>
        <w:t>распознавать</w:t>
      </w:r>
      <w:r>
        <w:rPr>
          <w:spacing w:val="40"/>
          <w:sz w:val="24"/>
        </w:rPr>
        <w:t xml:space="preserve"> </w:t>
      </w:r>
      <w:r>
        <w:rPr>
          <w:sz w:val="24"/>
        </w:rPr>
        <w:t>в</w:t>
      </w:r>
      <w:r>
        <w:rPr>
          <w:spacing w:val="40"/>
          <w:sz w:val="24"/>
        </w:rPr>
        <w:t xml:space="preserve"> </w:t>
      </w:r>
      <w:r>
        <w:rPr>
          <w:sz w:val="24"/>
        </w:rPr>
        <w:t>звучащем</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1250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(слов, словосочетаний,</w:t>
      </w:r>
      <w:r>
        <w:rPr>
          <w:spacing w:val="30"/>
          <w:sz w:val="24"/>
        </w:rPr>
        <w:t xml:space="preserve"> </w:t>
      </w:r>
      <w:r>
        <w:rPr>
          <w:sz w:val="24"/>
        </w:rPr>
        <w:t>речевых</w:t>
      </w:r>
      <w:r>
        <w:rPr>
          <w:spacing w:val="30"/>
          <w:sz w:val="24"/>
        </w:rPr>
        <w:t xml:space="preserve"> </w:t>
      </w:r>
      <w:r>
        <w:rPr>
          <w:sz w:val="24"/>
        </w:rPr>
        <w:t>клише) и</w:t>
      </w:r>
      <w:r>
        <w:rPr>
          <w:spacing w:val="29"/>
          <w:sz w:val="24"/>
        </w:rPr>
        <w:t xml:space="preserve"> </w:t>
      </w:r>
      <w:r>
        <w:rPr>
          <w:sz w:val="24"/>
        </w:rPr>
        <w:t>правильно</w:t>
      </w:r>
      <w:r>
        <w:rPr>
          <w:spacing w:val="33"/>
          <w:sz w:val="24"/>
        </w:rPr>
        <w:t xml:space="preserve"> </w:t>
      </w:r>
      <w:r>
        <w:rPr>
          <w:sz w:val="24"/>
        </w:rPr>
        <w:t>употреблять</w:t>
      </w:r>
      <w:r>
        <w:rPr>
          <w:spacing w:val="31"/>
          <w:sz w:val="24"/>
        </w:rPr>
        <w:t xml:space="preserve"> </w:t>
      </w:r>
      <w:r>
        <w:rPr>
          <w:sz w:val="24"/>
        </w:rPr>
        <w:t>в</w:t>
      </w:r>
      <w:r>
        <w:rPr>
          <w:spacing w:val="32"/>
          <w:sz w:val="24"/>
        </w:rPr>
        <w:t xml:space="preserve"> </w:t>
      </w:r>
      <w:r>
        <w:rPr>
          <w:sz w:val="24"/>
        </w:rPr>
        <w:t>устной</w:t>
      </w:r>
      <w:r>
        <w:rPr>
          <w:spacing w:val="31"/>
          <w:sz w:val="24"/>
        </w:rPr>
        <w:t xml:space="preserve"> </w:t>
      </w:r>
      <w:r>
        <w:rPr>
          <w:sz w:val="24"/>
        </w:rPr>
        <w:t>и</w:t>
      </w:r>
      <w:r>
        <w:rPr>
          <w:spacing w:val="29"/>
          <w:sz w:val="24"/>
        </w:rPr>
        <w:t xml:space="preserve"> </w:t>
      </w:r>
      <w:r>
        <w:rPr>
          <w:sz w:val="24"/>
        </w:rPr>
        <w:t>письменной</w:t>
      </w:r>
      <w:r>
        <w:rPr>
          <w:spacing w:val="31"/>
          <w:sz w:val="24"/>
        </w:rPr>
        <w:t xml:space="preserve"> </w:t>
      </w:r>
      <w:r>
        <w:rPr>
          <w:sz w:val="24"/>
        </w:rPr>
        <w:t>речи 1050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обслуживающих</w:t>
      </w:r>
      <w:r>
        <w:rPr>
          <w:spacing w:val="40"/>
          <w:sz w:val="24"/>
        </w:rPr>
        <w:t xml:space="preserve"> </w:t>
      </w:r>
      <w:r>
        <w:rPr>
          <w:sz w:val="24"/>
        </w:rPr>
        <w:t>ситуации</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тематического содержания, с соблюдением существующих норм лексической сочетаемости;</w:t>
      </w:r>
      <w:r>
        <w:rPr>
          <w:spacing w:val="80"/>
          <w:sz w:val="24"/>
        </w:rPr>
        <w:t xml:space="preserve"> </w:t>
      </w: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родственные</w:t>
      </w:r>
      <w:r>
        <w:rPr>
          <w:sz w:val="24"/>
        </w:rPr>
        <w:tab/>
      </w:r>
      <w:r>
        <w:rPr>
          <w:spacing w:val="-2"/>
          <w:sz w:val="24"/>
        </w:rPr>
        <w:t xml:space="preserve">слова, </w:t>
      </w:r>
      <w:r>
        <w:rPr>
          <w:sz w:val="24"/>
        </w:rPr>
        <w:t>образованные</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аффиксации:</w:t>
      </w:r>
      <w:r>
        <w:rPr>
          <w:spacing w:val="80"/>
          <w:sz w:val="24"/>
        </w:rPr>
        <w:t xml:space="preserve"> </w:t>
      </w:r>
      <w:r>
        <w:rPr>
          <w:sz w:val="24"/>
        </w:rPr>
        <w:t>имена</w:t>
      </w:r>
      <w:r>
        <w:rPr>
          <w:spacing w:val="80"/>
          <w:sz w:val="24"/>
        </w:rPr>
        <w:t xml:space="preserve"> </w:t>
      </w:r>
      <w:r>
        <w:rPr>
          <w:sz w:val="24"/>
        </w:rPr>
        <w:t>существительные</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суффиксов -ity, -ship,</w:t>
      </w:r>
    </w:p>
    <w:p w:rsidR="008A520D" w:rsidRDefault="009056B2">
      <w:pPr>
        <w:pStyle w:val="a3"/>
      </w:pPr>
      <w:r>
        <w:t>-ance/-ence;</w:t>
      </w:r>
      <w:r>
        <w:rPr>
          <w:spacing w:val="-13"/>
        </w:rPr>
        <w:t xml:space="preserve"> </w:t>
      </w:r>
      <w:r>
        <w:t>имена</w:t>
      </w:r>
      <w:r>
        <w:rPr>
          <w:spacing w:val="-13"/>
        </w:rPr>
        <w:t xml:space="preserve"> </w:t>
      </w:r>
      <w:r>
        <w:t>прилагательные</w:t>
      </w:r>
      <w:r>
        <w:rPr>
          <w:spacing w:val="-15"/>
        </w:rPr>
        <w:t xml:space="preserve"> </w:t>
      </w:r>
      <w:r>
        <w:t>с</w:t>
      </w:r>
      <w:r>
        <w:rPr>
          <w:spacing w:val="-11"/>
        </w:rPr>
        <w:t xml:space="preserve"> </w:t>
      </w:r>
      <w:r>
        <w:t>помощью</w:t>
      </w:r>
      <w:r>
        <w:rPr>
          <w:spacing w:val="-13"/>
        </w:rPr>
        <w:t xml:space="preserve"> </w:t>
      </w:r>
      <w:r>
        <w:t>префикса</w:t>
      </w:r>
      <w:r>
        <w:rPr>
          <w:spacing w:val="-13"/>
        </w:rPr>
        <w:t xml:space="preserve"> </w:t>
      </w:r>
      <w:r>
        <w:t>inter-</w:t>
      </w:r>
      <w:r>
        <w:rPr>
          <w:spacing w:val="-10"/>
        </w:rPr>
        <w:t>;</w:t>
      </w:r>
    </w:p>
    <w:p w:rsidR="008A520D" w:rsidRDefault="009056B2">
      <w:pPr>
        <w:pStyle w:val="a3"/>
        <w:ind w:right="546"/>
      </w:pPr>
      <w:r>
        <w:t>распознавать и употреблять в устной и письменной речи родственные слова,</w:t>
      </w:r>
      <w:r>
        <w:rPr>
          <w:spacing w:val="40"/>
        </w:rPr>
        <w:t xml:space="preserve"> </w:t>
      </w:r>
      <w:r>
        <w:t>образованные с помощью конверсии (имя существительное от неопределённой формы глагола (to walk — a walk), глагол от</w:t>
      </w:r>
      <w:r>
        <w:rPr>
          <w:spacing w:val="-1"/>
        </w:rPr>
        <w:t xml:space="preserve"> </w:t>
      </w:r>
      <w:r>
        <w:t>имени существительного (a</w:t>
      </w:r>
      <w:r>
        <w:rPr>
          <w:spacing w:val="-1"/>
        </w:rPr>
        <w:t xml:space="preserve"> </w:t>
      </w:r>
      <w:r>
        <w:t>present — to present), имя существительное от прилагательного (rich — the rich);</w:t>
      </w:r>
    </w:p>
    <w:p w:rsidR="008A520D" w:rsidRDefault="009056B2">
      <w:pPr>
        <w:pStyle w:val="a3"/>
        <w:spacing w:before="1"/>
        <w:ind w:right="553"/>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w:t>
      </w:r>
      <w:r>
        <w:rPr>
          <w:spacing w:val="40"/>
        </w:rPr>
        <w:t xml:space="preserve"> </w:t>
      </w:r>
      <w:r>
        <w:t xml:space="preserve">и </w:t>
      </w:r>
      <w:r>
        <w:rPr>
          <w:spacing w:val="-2"/>
        </w:rPr>
        <w:t>аббревиатуры;</w:t>
      </w:r>
    </w:p>
    <w:p w:rsidR="008A520D" w:rsidRDefault="009056B2">
      <w:pPr>
        <w:pStyle w:val="a3"/>
        <w:ind w:right="55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A520D" w:rsidRDefault="009056B2">
      <w:pPr>
        <w:pStyle w:val="a6"/>
        <w:numPr>
          <w:ilvl w:val="0"/>
          <w:numId w:val="160"/>
        </w:numPr>
        <w:tabs>
          <w:tab w:val="left" w:pos="1669"/>
          <w:tab w:val="left" w:pos="1670"/>
        </w:tabs>
        <w:ind w:left="962" w:right="555" w:firstLine="6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особенностей</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 английского языка; различных коммуникативных типов предложений английского языка; распознавать</w:t>
      </w:r>
      <w:r>
        <w:rPr>
          <w:spacing w:val="-2"/>
          <w:sz w:val="24"/>
        </w:rPr>
        <w:t xml:space="preserve"> </w:t>
      </w:r>
      <w:r>
        <w:rPr>
          <w:sz w:val="24"/>
        </w:rPr>
        <w:t>в</w:t>
      </w:r>
      <w:r>
        <w:rPr>
          <w:spacing w:val="-4"/>
          <w:sz w:val="24"/>
        </w:rPr>
        <w:t xml:space="preserve"> </w:t>
      </w:r>
      <w:r>
        <w:rPr>
          <w:sz w:val="24"/>
        </w:rPr>
        <w:t>письменном</w:t>
      </w:r>
      <w:r>
        <w:rPr>
          <w:spacing w:val="-4"/>
          <w:sz w:val="24"/>
        </w:rPr>
        <w:t xml:space="preserve"> </w:t>
      </w:r>
      <w:r>
        <w:rPr>
          <w:sz w:val="24"/>
        </w:rPr>
        <w:t>и</w:t>
      </w:r>
      <w:r>
        <w:rPr>
          <w:spacing w:val="-3"/>
          <w:sz w:val="24"/>
        </w:rPr>
        <w:t xml:space="preserve"> </w:t>
      </w:r>
      <w:r>
        <w:rPr>
          <w:sz w:val="24"/>
        </w:rPr>
        <w:t>звучащем</w:t>
      </w:r>
      <w:r>
        <w:rPr>
          <w:spacing w:val="-4"/>
          <w:sz w:val="24"/>
        </w:rPr>
        <w:t xml:space="preserve"> </w:t>
      </w:r>
      <w:r>
        <w:rPr>
          <w:sz w:val="24"/>
        </w:rPr>
        <w:t>тексте</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8A520D" w:rsidRDefault="009056B2">
      <w:pPr>
        <w:pStyle w:val="a6"/>
        <w:numPr>
          <w:ilvl w:val="0"/>
          <w:numId w:val="159"/>
        </w:numPr>
        <w:tabs>
          <w:tab w:val="left" w:pos="1669"/>
          <w:tab w:val="left" w:pos="1670"/>
        </w:tabs>
        <w:ind w:left="1670"/>
        <w:jc w:val="left"/>
        <w:rPr>
          <w:sz w:val="24"/>
        </w:rPr>
      </w:pP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3"/>
          <w:sz w:val="24"/>
        </w:rPr>
        <w:t xml:space="preserve"> </w:t>
      </w:r>
      <w:r>
        <w:rPr>
          <w:sz w:val="24"/>
        </w:rPr>
        <w:t>дополнением</w:t>
      </w:r>
      <w:r>
        <w:rPr>
          <w:spacing w:val="-2"/>
          <w:sz w:val="24"/>
        </w:rPr>
        <w:t xml:space="preserve"> </w:t>
      </w:r>
      <w:r>
        <w:rPr>
          <w:sz w:val="24"/>
        </w:rPr>
        <w:t>(Complex</w:t>
      </w:r>
      <w:r>
        <w:rPr>
          <w:spacing w:val="1"/>
          <w:sz w:val="24"/>
        </w:rPr>
        <w:t xml:space="preserve"> </w:t>
      </w:r>
      <w:r>
        <w:rPr>
          <w:spacing w:val="-2"/>
          <w:sz w:val="24"/>
        </w:rPr>
        <w:t>Object);</w:t>
      </w:r>
    </w:p>
    <w:p w:rsidR="008A520D" w:rsidRDefault="009056B2">
      <w:pPr>
        <w:pStyle w:val="a6"/>
        <w:numPr>
          <w:ilvl w:val="0"/>
          <w:numId w:val="159"/>
        </w:numPr>
        <w:tabs>
          <w:tab w:val="left" w:pos="1669"/>
          <w:tab w:val="left" w:pos="1670"/>
        </w:tabs>
        <w:ind w:left="1670"/>
        <w:jc w:val="left"/>
        <w:rPr>
          <w:sz w:val="24"/>
        </w:rPr>
      </w:pPr>
      <w:r>
        <w:rPr>
          <w:sz w:val="24"/>
        </w:rPr>
        <w:t>все</w:t>
      </w:r>
      <w:r>
        <w:rPr>
          <w:spacing w:val="-6"/>
          <w:sz w:val="24"/>
        </w:rPr>
        <w:t xml:space="preserve"> </w:t>
      </w:r>
      <w:r>
        <w:rPr>
          <w:sz w:val="24"/>
        </w:rPr>
        <w:t>типы</w:t>
      </w:r>
      <w:r>
        <w:rPr>
          <w:spacing w:val="-2"/>
          <w:sz w:val="24"/>
        </w:rPr>
        <w:t xml:space="preserve"> </w:t>
      </w:r>
      <w:r>
        <w:rPr>
          <w:sz w:val="24"/>
        </w:rPr>
        <w:t>вопросительных</w:t>
      </w:r>
      <w:r>
        <w:rPr>
          <w:spacing w:val="-2"/>
          <w:sz w:val="24"/>
        </w:rPr>
        <w:t xml:space="preserve"> </w:t>
      </w:r>
      <w:r>
        <w:rPr>
          <w:sz w:val="24"/>
        </w:rPr>
        <w:t>предложений</w:t>
      </w:r>
      <w:r>
        <w:rPr>
          <w:spacing w:val="-2"/>
          <w:sz w:val="24"/>
        </w:rPr>
        <w:t xml:space="preserve"> </w:t>
      </w:r>
      <w:r>
        <w:rPr>
          <w:sz w:val="24"/>
        </w:rPr>
        <w:t>в</w:t>
      </w:r>
      <w:r>
        <w:rPr>
          <w:spacing w:val="-4"/>
          <w:sz w:val="24"/>
        </w:rPr>
        <w:t xml:space="preserve"> </w:t>
      </w:r>
      <w:r>
        <w:rPr>
          <w:sz w:val="24"/>
        </w:rPr>
        <w:t>Past</w:t>
      </w:r>
      <w:r>
        <w:rPr>
          <w:spacing w:val="-5"/>
          <w:sz w:val="24"/>
        </w:rPr>
        <w:t xml:space="preserve"> </w:t>
      </w:r>
      <w:r>
        <w:rPr>
          <w:sz w:val="24"/>
        </w:rPr>
        <w:t>Perfect</w:t>
      </w:r>
      <w:r>
        <w:rPr>
          <w:spacing w:val="-2"/>
          <w:sz w:val="24"/>
        </w:rPr>
        <w:t xml:space="preserve"> Tense;</w:t>
      </w:r>
    </w:p>
    <w:p w:rsidR="008A520D" w:rsidRDefault="009056B2">
      <w:pPr>
        <w:pStyle w:val="a6"/>
        <w:numPr>
          <w:ilvl w:val="0"/>
          <w:numId w:val="159"/>
        </w:numPr>
        <w:tabs>
          <w:tab w:val="left" w:pos="1669"/>
          <w:tab w:val="left" w:pos="1670"/>
          <w:tab w:val="left" w:pos="3903"/>
          <w:tab w:val="left" w:pos="5906"/>
          <w:tab w:val="left" w:pos="6299"/>
          <w:tab w:val="left" w:pos="8249"/>
          <w:tab w:val="left" w:pos="10184"/>
        </w:tabs>
        <w:ind w:right="552" w:firstLine="0"/>
        <w:jc w:val="left"/>
        <w:rPr>
          <w:sz w:val="24"/>
        </w:rPr>
      </w:pPr>
      <w:r>
        <w:rPr>
          <w:spacing w:val="-2"/>
          <w:sz w:val="24"/>
        </w:rPr>
        <w:t>повествовательные</w:t>
      </w:r>
      <w:r>
        <w:rPr>
          <w:sz w:val="24"/>
        </w:rPr>
        <w:tab/>
      </w:r>
      <w:r>
        <w:rPr>
          <w:spacing w:val="-2"/>
          <w:sz w:val="24"/>
        </w:rPr>
        <w:t>(утвердительные</w:t>
      </w:r>
      <w:r>
        <w:rPr>
          <w:sz w:val="24"/>
        </w:rPr>
        <w:tab/>
      </w:r>
      <w:r>
        <w:rPr>
          <w:spacing w:val="-10"/>
          <w:sz w:val="24"/>
        </w:rPr>
        <w:t>и</w:t>
      </w:r>
      <w:r>
        <w:rPr>
          <w:sz w:val="24"/>
        </w:rPr>
        <w:tab/>
      </w:r>
      <w:r>
        <w:rPr>
          <w:spacing w:val="-2"/>
          <w:sz w:val="24"/>
        </w:rPr>
        <w:t>отрицательные),</w:t>
      </w:r>
      <w:r>
        <w:rPr>
          <w:sz w:val="24"/>
        </w:rPr>
        <w:tab/>
      </w:r>
      <w:r>
        <w:rPr>
          <w:spacing w:val="-2"/>
          <w:sz w:val="24"/>
        </w:rPr>
        <w:t>вопросительные</w:t>
      </w:r>
      <w:r>
        <w:rPr>
          <w:sz w:val="24"/>
        </w:rPr>
        <w:tab/>
      </w:r>
      <w:r>
        <w:rPr>
          <w:spacing w:val="-10"/>
          <w:sz w:val="24"/>
        </w:rPr>
        <w:t xml:space="preserve">и </w:t>
      </w:r>
      <w:r>
        <w:rPr>
          <w:sz w:val="24"/>
        </w:rPr>
        <w:t>побудительные предложения в косвенной речи в настоящем и прошедшем времени;</w:t>
      </w:r>
    </w:p>
    <w:p w:rsidR="008A520D" w:rsidRDefault="009056B2">
      <w:pPr>
        <w:pStyle w:val="a6"/>
        <w:numPr>
          <w:ilvl w:val="0"/>
          <w:numId w:val="159"/>
        </w:numPr>
        <w:tabs>
          <w:tab w:val="left" w:pos="1669"/>
          <w:tab w:val="left" w:pos="1670"/>
        </w:tabs>
        <w:ind w:left="1670"/>
        <w:jc w:val="left"/>
        <w:rPr>
          <w:sz w:val="24"/>
        </w:rPr>
      </w:pPr>
      <w:r>
        <w:rPr>
          <w:sz w:val="24"/>
        </w:rPr>
        <w:t>согласование</w:t>
      </w:r>
      <w:r>
        <w:rPr>
          <w:spacing w:val="-4"/>
          <w:sz w:val="24"/>
        </w:rPr>
        <w:t xml:space="preserve"> </w:t>
      </w:r>
      <w:r>
        <w:rPr>
          <w:sz w:val="24"/>
        </w:rPr>
        <w:t>времён</w:t>
      </w:r>
      <w:r>
        <w:rPr>
          <w:spacing w:val="-3"/>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сложного</w:t>
      </w:r>
      <w:r>
        <w:rPr>
          <w:spacing w:val="-2"/>
          <w:sz w:val="24"/>
        </w:rPr>
        <w:t xml:space="preserve"> предложения;</w:t>
      </w:r>
    </w:p>
    <w:p w:rsidR="008A520D" w:rsidRDefault="009056B2">
      <w:pPr>
        <w:pStyle w:val="a6"/>
        <w:numPr>
          <w:ilvl w:val="0"/>
          <w:numId w:val="159"/>
        </w:numPr>
        <w:tabs>
          <w:tab w:val="left" w:pos="1669"/>
          <w:tab w:val="left" w:pos="1670"/>
          <w:tab w:val="left" w:pos="3288"/>
          <w:tab w:val="left" w:pos="4984"/>
          <w:tab w:val="left" w:pos="6613"/>
          <w:tab w:val="left" w:pos="8458"/>
        </w:tabs>
        <w:ind w:right="550" w:firstLine="0"/>
        <w:jc w:val="left"/>
        <w:rPr>
          <w:sz w:val="24"/>
        </w:rPr>
      </w:pPr>
      <w:r>
        <w:rPr>
          <w:spacing w:val="-2"/>
          <w:sz w:val="24"/>
        </w:rPr>
        <w:t>согласование</w:t>
      </w:r>
      <w:r>
        <w:rPr>
          <w:sz w:val="24"/>
        </w:rPr>
        <w:tab/>
      </w:r>
      <w:r>
        <w:rPr>
          <w:spacing w:val="-2"/>
          <w:sz w:val="24"/>
        </w:rPr>
        <w:t>подлежащего,</w:t>
      </w:r>
      <w:r>
        <w:rPr>
          <w:sz w:val="24"/>
        </w:rPr>
        <w:tab/>
      </w:r>
      <w:r>
        <w:rPr>
          <w:spacing w:val="-2"/>
          <w:sz w:val="24"/>
        </w:rPr>
        <w:t>выраженного</w:t>
      </w:r>
      <w:r>
        <w:rPr>
          <w:sz w:val="24"/>
        </w:rPr>
        <w:tab/>
      </w:r>
      <w:r>
        <w:rPr>
          <w:spacing w:val="-2"/>
          <w:sz w:val="24"/>
        </w:rPr>
        <w:t>собирательным</w:t>
      </w:r>
      <w:r>
        <w:rPr>
          <w:sz w:val="24"/>
        </w:rPr>
        <w:tab/>
      </w:r>
      <w:r>
        <w:rPr>
          <w:spacing w:val="-2"/>
          <w:sz w:val="24"/>
        </w:rPr>
        <w:t xml:space="preserve">существительным </w:t>
      </w:r>
      <w:r>
        <w:rPr>
          <w:sz w:val="24"/>
        </w:rPr>
        <w:t>(family, police), со сказуемым;</w:t>
      </w:r>
    </w:p>
    <w:p w:rsidR="008A520D" w:rsidRPr="009056B2" w:rsidRDefault="009056B2">
      <w:pPr>
        <w:pStyle w:val="a6"/>
        <w:numPr>
          <w:ilvl w:val="0"/>
          <w:numId w:val="159"/>
        </w:numPr>
        <w:tabs>
          <w:tab w:val="left" w:pos="1669"/>
          <w:tab w:val="left" w:pos="1670"/>
        </w:tabs>
        <w:ind w:left="1670"/>
        <w:jc w:val="left"/>
        <w:rPr>
          <w:sz w:val="24"/>
          <w:lang w:val="en-US"/>
        </w:rPr>
      </w:pPr>
      <w:r>
        <w:rPr>
          <w:sz w:val="24"/>
        </w:rPr>
        <w:t>конструкции</w:t>
      </w:r>
      <w:r w:rsidRPr="009056B2">
        <w:rPr>
          <w:spacing w:val="-1"/>
          <w:sz w:val="24"/>
          <w:lang w:val="en-US"/>
        </w:rPr>
        <w:t xml:space="preserve"> </w:t>
      </w:r>
      <w:r>
        <w:rPr>
          <w:sz w:val="24"/>
        </w:rPr>
        <w:t>с</w:t>
      </w:r>
      <w:r w:rsidRPr="009056B2">
        <w:rPr>
          <w:spacing w:val="-3"/>
          <w:sz w:val="24"/>
          <w:lang w:val="en-US"/>
        </w:rPr>
        <w:t xml:space="preserve"> </w:t>
      </w:r>
      <w:r>
        <w:rPr>
          <w:sz w:val="24"/>
        </w:rPr>
        <w:t>глаголами</w:t>
      </w:r>
      <w:r w:rsidRPr="009056B2">
        <w:rPr>
          <w:spacing w:val="-1"/>
          <w:sz w:val="24"/>
          <w:lang w:val="en-US"/>
        </w:rPr>
        <w:t xml:space="preserve"> </w:t>
      </w:r>
      <w:r>
        <w:rPr>
          <w:sz w:val="24"/>
        </w:rPr>
        <w:t>на</w:t>
      </w:r>
      <w:r w:rsidRPr="009056B2">
        <w:rPr>
          <w:spacing w:val="-3"/>
          <w:sz w:val="24"/>
          <w:lang w:val="en-US"/>
        </w:rPr>
        <w:t xml:space="preserve"> </w:t>
      </w:r>
      <w:r w:rsidRPr="009056B2">
        <w:rPr>
          <w:sz w:val="24"/>
          <w:lang w:val="en-US"/>
        </w:rPr>
        <w:t>-ing:</w:t>
      </w:r>
      <w:r w:rsidRPr="009056B2">
        <w:rPr>
          <w:spacing w:val="-2"/>
          <w:sz w:val="24"/>
          <w:lang w:val="en-US"/>
        </w:rPr>
        <w:t xml:space="preserve"> </w:t>
      </w:r>
      <w:r w:rsidRPr="009056B2">
        <w:rPr>
          <w:sz w:val="24"/>
          <w:lang w:val="en-US"/>
        </w:rPr>
        <w:t>to</w:t>
      </w:r>
      <w:r w:rsidRPr="009056B2">
        <w:rPr>
          <w:spacing w:val="-2"/>
          <w:sz w:val="24"/>
          <w:lang w:val="en-US"/>
        </w:rPr>
        <w:t xml:space="preserve"> </w:t>
      </w:r>
      <w:r w:rsidRPr="009056B2">
        <w:rPr>
          <w:sz w:val="24"/>
          <w:lang w:val="en-US"/>
        </w:rPr>
        <w:t>love/hate</w:t>
      </w:r>
      <w:r w:rsidRPr="009056B2">
        <w:rPr>
          <w:spacing w:val="-2"/>
          <w:sz w:val="24"/>
          <w:lang w:val="en-US"/>
        </w:rPr>
        <w:t xml:space="preserve"> </w:t>
      </w:r>
      <w:r w:rsidRPr="009056B2">
        <w:rPr>
          <w:sz w:val="24"/>
          <w:lang w:val="en-US"/>
        </w:rPr>
        <w:t>doing</w:t>
      </w:r>
      <w:r w:rsidRPr="009056B2">
        <w:rPr>
          <w:spacing w:val="-4"/>
          <w:sz w:val="24"/>
          <w:lang w:val="en-US"/>
        </w:rPr>
        <w:t xml:space="preserve"> </w:t>
      </w:r>
      <w:r w:rsidRPr="009056B2">
        <w:rPr>
          <w:sz w:val="24"/>
          <w:lang w:val="en-US"/>
        </w:rPr>
        <w:t>some-</w:t>
      </w:r>
      <w:r w:rsidRPr="009056B2">
        <w:rPr>
          <w:spacing w:val="-2"/>
          <w:sz w:val="24"/>
          <w:lang w:val="en-US"/>
        </w:rPr>
        <w:t xml:space="preserve"> thing;</w:t>
      </w:r>
    </w:p>
    <w:p w:rsidR="008A520D" w:rsidRPr="009056B2" w:rsidRDefault="009056B2">
      <w:pPr>
        <w:pStyle w:val="a6"/>
        <w:numPr>
          <w:ilvl w:val="0"/>
          <w:numId w:val="159"/>
        </w:numPr>
        <w:tabs>
          <w:tab w:val="left" w:pos="1669"/>
          <w:tab w:val="left" w:pos="1670"/>
        </w:tabs>
        <w:ind w:left="1670"/>
        <w:jc w:val="left"/>
        <w:rPr>
          <w:sz w:val="24"/>
          <w:lang w:val="en-US"/>
        </w:rPr>
      </w:pPr>
      <w:r>
        <w:rPr>
          <w:sz w:val="24"/>
        </w:rPr>
        <w:t>конструкции</w:t>
      </w:r>
      <w:r w:rsidRPr="009056B2">
        <w:rPr>
          <w:sz w:val="24"/>
          <w:lang w:val="en-US"/>
        </w:rPr>
        <w:t>,</w:t>
      </w:r>
      <w:r w:rsidRPr="009056B2">
        <w:rPr>
          <w:spacing w:val="-5"/>
          <w:sz w:val="24"/>
          <w:lang w:val="en-US"/>
        </w:rPr>
        <w:t xml:space="preserve"> </w:t>
      </w:r>
      <w:r>
        <w:rPr>
          <w:sz w:val="24"/>
        </w:rPr>
        <w:t>содержащие</w:t>
      </w:r>
      <w:r w:rsidRPr="009056B2">
        <w:rPr>
          <w:spacing w:val="-4"/>
          <w:sz w:val="24"/>
          <w:lang w:val="en-US"/>
        </w:rPr>
        <w:t xml:space="preserve"> </w:t>
      </w:r>
      <w:r>
        <w:rPr>
          <w:sz w:val="24"/>
        </w:rPr>
        <w:t>глаголы</w:t>
      </w:r>
      <w:r w:rsidRPr="009056B2">
        <w:rPr>
          <w:sz w:val="24"/>
          <w:lang w:val="en-US"/>
        </w:rPr>
        <w:t>-</w:t>
      </w:r>
      <w:r>
        <w:rPr>
          <w:sz w:val="24"/>
        </w:rPr>
        <w:t>связки</w:t>
      </w:r>
      <w:r w:rsidRPr="009056B2">
        <w:rPr>
          <w:spacing w:val="-1"/>
          <w:sz w:val="24"/>
          <w:lang w:val="en-US"/>
        </w:rPr>
        <w:t xml:space="preserve"> </w:t>
      </w:r>
      <w:r w:rsidRPr="009056B2">
        <w:rPr>
          <w:sz w:val="24"/>
          <w:lang w:val="en-US"/>
        </w:rPr>
        <w:t>to</w:t>
      </w:r>
      <w:r w:rsidRPr="009056B2">
        <w:rPr>
          <w:spacing w:val="-3"/>
          <w:sz w:val="24"/>
          <w:lang w:val="en-US"/>
        </w:rPr>
        <w:t xml:space="preserve"> </w:t>
      </w:r>
      <w:r w:rsidRPr="009056B2">
        <w:rPr>
          <w:sz w:val="24"/>
          <w:lang w:val="en-US"/>
        </w:rPr>
        <w:t>be/to</w:t>
      </w:r>
      <w:r w:rsidRPr="009056B2">
        <w:rPr>
          <w:spacing w:val="-3"/>
          <w:sz w:val="24"/>
          <w:lang w:val="en-US"/>
        </w:rPr>
        <w:t xml:space="preserve"> </w:t>
      </w:r>
      <w:r w:rsidRPr="009056B2">
        <w:rPr>
          <w:sz w:val="24"/>
          <w:lang w:val="en-US"/>
        </w:rPr>
        <w:t>look/to</w:t>
      </w:r>
      <w:r w:rsidRPr="009056B2">
        <w:rPr>
          <w:spacing w:val="-3"/>
          <w:sz w:val="24"/>
          <w:lang w:val="en-US"/>
        </w:rPr>
        <w:t xml:space="preserve"> </w:t>
      </w:r>
      <w:r w:rsidRPr="009056B2">
        <w:rPr>
          <w:sz w:val="24"/>
          <w:lang w:val="en-US"/>
        </w:rPr>
        <w:t>feel/to</w:t>
      </w:r>
      <w:r w:rsidRPr="009056B2">
        <w:rPr>
          <w:spacing w:val="-2"/>
          <w:sz w:val="24"/>
          <w:lang w:val="en-US"/>
        </w:rPr>
        <w:t xml:space="preserve"> seem;</w:t>
      </w:r>
    </w:p>
    <w:p w:rsidR="008A520D" w:rsidRPr="009056B2" w:rsidRDefault="009056B2">
      <w:pPr>
        <w:pStyle w:val="a6"/>
        <w:numPr>
          <w:ilvl w:val="0"/>
          <w:numId w:val="159"/>
        </w:numPr>
        <w:tabs>
          <w:tab w:val="left" w:pos="1669"/>
          <w:tab w:val="left" w:pos="1670"/>
        </w:tabs>
        <w:ind w:left="1670"/>
        <w:jc w:val="left"/>
        <w:rPr>
          <w:sz w:val="24"/>
          <w:lang w:val="en-US"/>
        </w:rPr>
      </w:pPr>
      <w:r>
        <w:rPr>
          <w:sz w:val="24"/>
        </w:rPr>
        <w:t>конструкции</w:t>
      </w:r>
      <w:r w:rsidRPr="009056B2">
        <w:rPr>
          <w:sz w:val="24"/>
          <w:lang w:val="en-US"/>
        </w:rPr>
        <w:t xml:space="preserve"> be/get</w:t>
      </w:r>
      <w:r w:rsidRPr="009056B2">
        <w:rPr>
          <w:spacing w:val="-2"/>
          <w:sz w:val="24"/>
          <w:lang w:val="en-US"/>
        </w:rPr>
        <w:t xml:space="preserve"> </w:t>
      </w:r>
      <w:r w:rsidRPr="009056B2">
        <w:rPr>
          <w:sz w:val="24"/>
          <w:lang w:val="en-US"/>
        </w:rPr>
        <w:t>used</w:t>
      </w:r>
      <w:r w:rsidRPr="009056B2">
        <w:rPr>
          <w:spacing w:val="-3"/>
          <w:sz w:val="24"/>
          <w:lang w:val="en-US"/>
        </w:rPr>
        <w:t xml:space="preserve"> </w:t>
      </w:r>
      <w:r w:rsidRPr="009056B2">
        <w:rPr>
          <w:sz w:val="24"/>
          <w:lang w:val="en-US"/>
        </w:rPr>
        <w:t>to</w:t>
      </w:r>
      <w:r w:rsidRPr="009056B2">
        <w:rPr>
          <w:spacing w:val="-2"/>
          <w:sz w:val="24"/>
          <w:lang w:val="en-US"/>
        </w:rPr>
        <w:t xml:space="preserve"> </w:t>
      </w:r>
      <w:r w:rsidRPr="009056B2">
        <w:rPr>
          <w:sz w:val="24"/>
          <w:lang w:val="en-US"/>
        </w:rPr>
        <w:t>do</w:t>
      </w:r>
      <w:r w:rsidRPr="009056B2">
        <w:rPr>
          <w:spacing w:val="-2"/>
          <w:sz w:val="24"/>
          <w:lang w:val="en-US"/>
        </w:rPr>
        <w:t xml:space="preserve"> </w:t>
      </w:r>
      <w:r w:rsidRPr="009056B2">
        <w:rPr>
          <w:sz w:val="24"/>
          <w:lang w:val="en-US"/>
        </w:rPr>
        <w:t>something;</w:t>
      </w:r>
      <w:r w:rsidRPr="009056B2">
        <w:rPr>
          <w:spacing w:val="-3"/>
          <w:sz w:val="24"/>
          <w:lang w:val="en-US"/>
        </w:rPr>
        <w:t xml:space="preserve"> </w:t>
      </w:r>
      <w:r w:rsidRPr="009056B2">
        <w:rPr>
          <w:sz w:val="24"/>
          <w:lang w:val="en-US"/>
        </w:rPr>
        <w:t>be/get used</w:t>
      </w:r>
      <w:r w:rsidRPr="009056B2">
        <w:rPr>
          <w:spacing w:val="-3"/>
          <w:sz w:val="24"/>
          <w:lang w:val="en-US"/>
        </w:rPr>
        <w:t xml:space="preserve"> </w:t>
      </w:r>
      <w:r w:rsidRPr="009056B2">
        <w:rPr>
          <w:sz w:val="24"/>
          <w:lang w:val="en-US"/>
        </w:rPr>
        <w:t>doing</w:t>
      </w:r>
      <w:r w:rsidRPr="009056B2">
        <w:rPr>
          <w:spacing w:val="-4"/>
          <w:sz w:val="24"/>
          <w:lang w:val="en-US"/>
        </w:rPr>
        <w:t xml:space="preserve"> </w:t>
      </w:r>
      <w:r w:rsidRPr="009056B2">
        <w:rPr>
          <w:spacing w:val="-2"/>
          <w:sz w:val="24"/>
          <w:lang w:val="en-US"/>
        </w:rPr>
        <w:t>something;</w:t>
      </w:r>
    </w:p>
    <w:p w:rsidR="008A520D" w:rsidRDefault="009056B2">
      <w:pPr>
        <w:pStyle w:val="a6"/>
        <w:numPr>
          <w:ilvl w:val="0"/>
          <w:numId w:val="159"/>
        </w:numPr>
        <w:tabs>
          <w:tab w:val="left" w:pos="1669"/>
          <w:tab w:val="left" w:pos="1670"/>
        </w:tabs>
        <w:ind w:left="1670"/>
        <w:jc w:val="left"/>
        <w:rPr>
          <w:sz w:val="24"/>
        </w:rPr>
      </w:pPr>
      <w:r>
        <w:rPr>
          <w:sz w:val="24"/>
        </w:rPr>
        <w:t>конструкцию both</w:t>
      </w:r>
      <w:r>
        <w:rPr>
          <w:spacing w:val="-2"/>
          <w:sz w:val="24"/>
        </w:rPr>
        <w:t xml:space="preserve"> </w:t>
      </w:r>
      <w:r>
        <w:rPr>
          <w:sz w:val="24"/>
        </w:rPr>
        <w:t>…</w:t>
      </w:r>
      <w:r>
        <w:rPr>
          <w:spacing w:val="-2"/>
          <w:sz w:val="24"/>
        </w:rPr>
        <w:t xml:space="preserve"> </w:t>
      </w:r>
      <w:r>
        <w:rPr>
          <w:sz w:val="24"/>
        </w:rPr>
        <w:t>and</w:t>
      </w:r>
      <w:r>
        <w:rPr>
          <w:spacing w:val="-1"/>
          <w:sz w:val="24"/>
        </w:rPr>
        <w:t xml:space="preserve"> </w:t>
      </w:r>
      <w:r>
        <w:rPr>
          <w:spacing w:val="-5"/>
          <w:sz w:val="24"/>
        </w:rPr>
        <w:t>…;</w:t>
      </w:r>
    </w:p>
    <w:p w:rsidR="008A520D" w:rsidRPr="009056B2" w:rsidRDefault="009056B2">
      <w:pPr>
        <w:pStyle w:val="a6"/>
        <w:numPr>
          <w:ilvl w:val="0"/>
          <w:numId w:val="159"/>
        </w:numPr>
        <w:tabs>
          <w:tab w:val="left" w:pos="1669"/>
          <w:tab w:val="left" w:pos="1670"/>
        </w:tabs>
        <w:ind w:right="546" w:firstLine="0"/>
        <w:jc w:val="left"/>
        <w:rPr>
          <w:sz w:val="24"/>
          <w:lang w:val="en-US"/>
        </w:rPr>
      </w:pPr>
      <w:r>
        <w:rPr>
          <w:sz w:val="24"/>
        </w:rPr>
        <w:t>конструкции</w:t>
      </w:r>
      <w:r w:rsidRPr="009056B2">
        <w:rPr>
          <w:sz w:val="24"/>
          <w:lang w:val="en-US"/>
        </w:rPr>
        <w:t xml:space="preserve"> c </w:t>
      </w:r>
      <w:r>
        <w:rPr>
          <w:sz w:val="24"/>
        </w:rPr>
        <w:t>глаголами</w:t>
      </w:r>
      <w:r w:rsidRPr="009056B2">
        <w:rPr>
          <w:sz w:val="24"/>
          <w:lang w:val="en-US"/>
        </w:rPr>
        <w:t xml:space="preserve"> to stop, to remember, to forget (</w:t>
      </w:r>
      <w:r>
        <w:rPr>
          <w:sz w:val="24"/>
        </w:rPr>
        <w:t>разница</w:t>
      </w:r>
      <w:r w:rsidRPr="009056B2">
        <w:rPr>
          <w:sz w:val="24"/>
          <w:lang w:val="en-US"/>
        </w:rPr>
        <w:t xml:space="preserve"> </w:t>
      </w:r>
      <w:r>
        <w:rPr>
          <w:sz w:val="24"/>
        </w:rPr>
        <w:t>в</w:t>
      </w:r>
      <w:r w:rsidRPr="009056B2">
        <w:rPr>
          <w:sz w:val="24"/>
          <w:lang w:val="en-US"/>
        </w:rPr>
        <w:t xml:space="preserve"> </w:t>
      </w:r>
      <w:r>
        <w:rPr>
          <w:sz w:val="24"/>
        </w:rPr>
        <w:t>значении</w:t>
      </w:r>
      <w:r w:rsidRPr="009056B2">
        <w:rPr>
          <w:sz w:val="24"/>
          <w:lang w:val="en-US"/>
        </w:rPr>
        <w:t xml:space="preserve"> to stop doing smth </w:t>
      </w:r>
      <w:r>
        <w:rPr>
          <w:sz w:val="24"/>
        </w:rPr>
        <w:t>и</w:t>
      </w:r>
      <w:r w:rsidRPr="009056B2">
        <w:rPr>
          <w:sz w:val="24"/>
          <w:lang w:val="en-US"/>
        </w:rPr>
        <w:t xml:space="preserve"> to stop to do smth);</w:t>
      </w:r>
    </w:p>
    <w:p w:rsidR="008A520D" w:rsidRPr="009056B2" w:rsidRDefault="009056B2">
      <w:pPr>
        <w:pStyle w:val="a6"/>
        <w:numPr>
          <w:ilvl w:val="0"/>
          <w:numId w:val="159"/>
        </w:numPr>
        <w:tabs>
          <w:tab w:val="left" w:pos="1669"/>
          <w:tab w:val="left" w:pos="1670"/>
        </w:tabs>
        <w:spacing w:before="1"/>
        <w:ind w:right="546" w:firstLine="0"/>
        <w:jc w:val="left"/>
        <w:rPr>
          <w:sz w:val="24"/>
          <w:lang w:val="en-US"/>
        </w:rPr>
      </w:pPr>
      <w:r>
        <w:rPr>
          <w:sz w:val="24"/>
        </w:rPr>
        <w:t>глаголы</w:t>
      </w:r>
      <w:r w:rsidRPr="009056B2">
        <w:rPr>
          <w:spacing w:val="80"/>
          <w:sz w:val="24"/>
          <w:lang w:val="en-US"/>
        </w:rPr>
        <w:t xml:space="preserve"> </w:t>
      </w:r>
      <w:r>
        <w:rPr>
          <w:sz w:val="24"/>
        </w:rPr>
        <w:t>в</w:t>
      </w:r>
      <w:r w:rsidRPr="009056B2">
        <w:rPr>
          <w:spacing w:val="80"/>
          <w:sz w:val="24"/>
          <w:lang w:val="en-US"/>
        </w:rPr>
        <w:t xml:space="preserve"> </w:t>
      </w:r>
      <w:r>
        <w:rPr>
          <w:sz w:val="24"/>
        </w:rPr>
        <w:t>видовременных</w:t>
      </w:r>
      <w:r w:rsidRPr="009056B2">
        <w:rPr>
          <w:spacing w:val="80"/>
          <w:sz w:val="24"/>
          <w:lang w:val="en-US"/>
        </w:rPr>
        <w:t xml:space="preserve"> </w:t>
      </w:r>
      <w:r>
        <w:rPr>
          <w:sz w:val="24"/>
        </w:rPr>
        <w:t>формах</w:t>
      </w:r>
      <w:r w:rsidRPr="009056B2">
        <w:rPr>
          <w:spacing w:val="80"/>
          <w:sz w:val="24"/>
          <w:lang w:val="en-US"/>
        </w:rPr>
        <w:t xml:space="preserve"> </w:t>
      </w:r>
      <w:r>
        <w:rPr>
          <w:sz w:val="24"/>
        </w:rPr>
        <w:t>действительного</w:t>
      </w:r>
      <w:r w:rsidRPr="009056B2">
        <w:rPr>
          <w:spacing w:val="80"/>
          <w:sz w:val="24"/>
          <w:lang w:val="en-US"/>
        </w:rPr>
        <w:t xml:space="preserve"> </w:t>
      </w:r>
      <w:r>
        <w:rPr>
          <w:sz w:val="24"/>
        </w:rPr>
        <w:t>залога</w:t>
      </w:r>
      <w:r w:rsidRPr="009056B2">
        <w:rPr>
          <w:spacing w:val="80"/>
          <w:sz w:val="24"/>
          <w:lang w:val="en-US"/>
        </w:rPr>
        <w:t xml:space="preserve"> </w:t>
      </w:r>
      <w:r>
        <w:rPr>
          <w:sz w:val="24"/>
        </w:rPr>
        <w:t>в</w:t>
      </w:r>
      <w:r w:rsidRPr="009056B2">
        <w:rPr>
          <w:spacing w:val="80"/>
          <w:sz w:val="24"/>
          <w:lang w:val="en-US"/>
        </w:rPr>
        <w:t xml:space="preserve"> </w:t>
      </w:r>
      <w:r>
        <w:rPr>
          <w:sz w:val="24"/>
        </w:rPr>
        <w:t>изъявительном</w:t>
      </w:r>
      <w:r w:rsidRPr="009056B2">
        <w:rPr>
          <w:spacing w:val="80"/>
          <w:sz w:val="24"/>
          <w:lang w:val="en-US"/>
        </w:rPr>
        <w:t xml:space="preserve"> </w:t>
      </w:r>
      <w:r>
        <w:rPr>
          <w:sz w:val="24"/>
        </w:rPr>
        <w:t>наклонении</w:t>
      </w:r>
      <w:r w:rsidRPr="009056B2">
        <w:rPr>
          <w:sz w:val="24"/>
          <w:lang w:val="en-US"/>
        </w:rPr>
        <w:t xml:space="preserve"> (Past Perfect Tense; Present Perfect Continuous Tense, Future-in-the-Past);</w:t>
      </w:r>
    </w:p>
    <w:p w:rsidR="008A520D" w:rsidRDefault="009056B2">
      <w:pPr>
        <w:pStyle w:val="a6"/>
        <w:numPr>
          <w:ilvl w:val="0"/>
          <w:numId w:val="159"/>
        </w:numPr>
        <w:tabs>
          <w:tab w:val="left" w:pos="1669"/>
          <w:tab w:val="left" w:pos="1670"/>
        </w:tabs>
        <w:ind w:left="1670"/>
        <w:jc w:val="left"/>
        <w:rPr>
          <w:sz w:val="24"/>
        </w:rPr>
      </w:pPr>
      <w:r>
        <w:rPr>
          <w:sz w:val="24"/>
        </w:rPr>
        <w:t>модальные</w:t>
      </w:r>
      <w:r>
        <w:rPr>
          <w:spacing w:val="-7"/>
          <w:sz w:val="24"/>
        </w:rPr>
        <w:t xml:space="preserve"> </w:t>
      </w:r>
      <w:r>
        <w:rPr>
          <w:sz w:val="24"/>
        </w:rPr>
        <w:t>глаголы</w:t>
      </w:r>
      <w:r>
        <w:rPr>
          <w:spacing w:val="-3"/>
          <w:sz w:val="24"/>
        </w:rPr>
        <w:t xml:space="preserve"> </w:t>
      </w:r>
      <w:r>
        <w:rPr>
          <w:sz w:val="24"/>
        </w:rPr>
        <w:t>в</w:t>
      </w:r>
      <w:r>
        <w:rPr>
          <w:spacing w:val="-3"/>
          <w:sz w:val="24"/>
        </w:rPr>
        <w:t xml:space="preserve"> </w:t>
      </w:r>
      <w:r>
        <w:rPr>
          <w:sz w:val="24"/>
        </w:rPr>
        <w:t>косвенной</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z w:val="24"/>
        </w:rPr>
        <w:t>настоящем</w:t>
      </w:r>
      <w:r>
        <w:rPr>
          <w:spacing w:val="-3"/>
          <w:sz w:val="24"/>
        </w:rPr>
        <w:t xml:space="preserve"> </w:t>
      </w:r>
      <w:r>
        <w:rPr>
          <w:sz w:val="24"/>
        </w:rPr>
        <w:t>и</w:t>
      </w:r>
      <w:r>
        <w:rPr>
          <w:spacing w:val="-2"/>
          <w:sz w:val="24"/>
        </w:rPr>
        <w:t xml:space="preserve"> </w:t>
      </w:r>
      <w:r>
        <w:rPr>
          <w:sz w:val="24"/>
        </w:rPr>
        <w:t>прошедшем</w:t>
      </w:r>
      <w:r>
        <w:rPr>
          <w:spacing w:val="-3"/>
          <w:sz w:val="24"/>
        </w:rPr>
        <w:t xml:space="preserve"> </w:t>
      </w:r>
      <w:r>
        <w:rPr>
          <w:spacing w:val="-2"/>
          <w:sz w:val="24"/>
        </w:rPr>
        <w:t>времени;</w:t>
      </w:r>
    </w:p>
    <w:p w:rsidR="008A520D" w:rsidRDefault="009056B2">
      <w:pPr>
        <w:pStyle w:val="a6"/>
        <w:numPr>
          <w:ilvl w:val="0"/>
          <w:numId w:val="159"/>
        </w:numPr>
        <w:tabs>
          <w:tab w:val="left" w:pos="1669"/>
          <w:tab w:val="left" w:pos="1670"/>
          <w:tab w:val="left" w:pos="2883"/>
          <w:tab w:val="left" w:pos="3804"/>
          <w:tab w:val="left" w:pos="4788"/>
          <w:tab w:val="left" w:pos="6289"/>
          <w:tab w:val="left" w:pos="7514"/>
          <w:tab w:val="left" w:pos="8783"/>
          <w:tab w:val="left" w:pos="10181"/>
        </w:tabs>
        <w:ind w:right="554" w:firstLine="0"/>
        <w:jc w:val="left"/>
        <w:rPr>
          <w:sz w:val="24"/>
        </w:rPr>
      </w:pPr>
      <w:r>
        <w:rPr>
          <w:spacing w:val="-2"/>
          <w:sz w:val="24"/>
        </w:rPr>
        <w:t>неличные</w:t>
      </w:r>
      <w:r>
        <w:rPr>
          <w:sz w:val="24"/>
        </w:rPr>
        <w:tab/>
      </w:r>
      <w:r>
        <w:rPr>
          <w:spacing w:val="-2"/>
          <w:sz w:val="24"/>
        </w:rPr>
        <w:t>формы</w:t>
      </w:r>
      <w:r>
        <w:rPr>
          <w:sz w:val="24"/>
        </w:rPr>
        <w:tab/>
      </w:r>
      <w:r>
        <w:rPr>
          <w:spacing w:val="-2"/>
          <w:sz w:val="24"/>
        </w:rPr>
        <w:t>глагола</w:t>
      </w:r>
      <w:r>
        <w:rPr>
          <w:sz w:val="24"/>
        </w:rPr>
        <w:tab/>
      </w:r>
      <w:r>
        <w:rPr>
          <w:spacing w:val="-2"/>
          <w:sz w:val="24"/>
        </w:rPr>
        <w:t>(инфинитив,</w:t>
      </w:r>
      <w:r>
        <w:rPr>
          <w:sz w:val="24"/>
        </w:rPr>
        <w:tab/>
      </w:r>
      <w:r>
        <w:rPr>
          <w:spacing w:val="-2"/>
          <w:sz w:val="24"/>
        </w:rPr>
        <w:t>герундий,</w:t>
      </w:r>
      <w:r>
        <w:rPr>
          <w:sz w:val="24"/>
        </w:rPr>
        <w:tab/>
      </w:r>
      <w:r>
        <w:rPr>
          <w:spacing w:val="-2"/>
          <w:sz w:val="24"/>
        </w:rPr>
        <w:t>причастия</w:t>
      </w:r>
      <w:r>
        <w:rPr>
          <w:sz w:val="24"/>
        </w:rPr>
        <w:tab/>
      </w:r>
      <w:r>
        <w:rPr>
          <w:spacing w:val="-2"/>
          <w:sz w:val="24"/>
        </w:rPr>
        <w:t>настоящего</w:t>
      </w:r>
      <w:r>
        <w:rPr>
          <w:sz w:val="24"/>
        </w:rPr>
        <w:tab/>
      </w:r>
      <w:r>
        <w:rPr>
          <w:spacing w:val="-10"/>
          <w:sz w:val="24"/>
        </w:rPr>
        <w:t xml:space="preserve">и </w:t>
      </w:r>
      <w:r>
        <w:rPr>
          <w:sz w:val="24"/>
        </w:rPr>
        <w:t>прошедшего времени);</w:t>
      </w:r>
    </w:p>
    <w:p w:rsidR="008A520D" w:rsidRDefault="009056B2">
      <w:pPr>
        <w:pStyle w:val="a6"/>
        <w:numPr>
          <w:ilvl w:val="0"/>
          <w:numId w:val="159"/>
        </w:numPr>
        <w:tabs>
          <w:tab w:val="left" w:pos="1669"/>
          <w:tab w:val="left" w:pos="1670"/>
        </w:tabs>
        <w:ind w:left="1670"/>
        <w:jc w:val="left"/>
        <w:rPr>
          <w:sz w:val="24"/>
        </w:rPr>
      </w:pPr>
      <w:r>
        <w:rPr>
          <w:sz w:val="24"/>
        </w:rPr>
        <w:t>наречия</w:t>
      </w:r>
      <w:r>
        <w:rPr>
          <w:spacing w:val="-1"/>
          <w:sz w:val="24"/>
        </w:rPr>
        <w:t xml:space="preserve"> </w:t>
      </w:r>
      <w:r>
        <w:rPr>
          <w:sz w:val="24"/>
        </w:rPr>
        <w:t>too</w:t>
      </w:r>
      <w:r>
        <w:rPr>
          <w:spacing w:val="-1"/>
          <w:sz w:val="24"/>
        </w:rPr>
        <w:t xml:space="preserve"> </w:t>
      </w:r>
      <w:r>
        <w:rPr>
          <w:sz w:val="24"/>
        </w:rPr>
        <w:t>—</w:t>
      </w:r>
      <w:r>
        <w:rPr>
          <w:spacing w:val="-1"/>
          <w:sz w:val="24"/>
        </w:rPr>
        <w:t xml:space="preserve"> </w:t>
      </w:r>
      <w:r>
        <w:rPr>
          <w:spacing w:val="-2"/>
          <w:sz w:val="24"/>
        </w:rPr>
        <w:t>enough;</w:t>
      </w:r>
    </w:p>
    <w:p w:rsidR="008A520D" w:rsidRDefault="009056B2">
      <w:pPr>
        <w:pStyle w:val="a6"/>
        <w:numPr>
          <w:ilvl w:val="0"/>
          <w:numId w:val="159"/>
        </w:numPr>
        <w:tabs>
          <w:tab w:val="left" w:pos="1669"/>
          <w:tab w:val="left" w:pos="1670"/>
        </w:tabs>
        <w:ind w:left="1670"/>
        <w:jc w:val="left"/>
        <w:rPr>
          <w:sz w:val="24"/>
        </w:rPr>
      </w:pPr>
      <w:r>
        <w:rPr>
          <w:sz w:val="24"/>
        </w:rPr>
        <w:t>отрицательные</w:t>
      </w:r>
      <w:r>
        <w:rPr>
          <w:spacing w:val="-4"/>
          <w:sz w:val="24"/>
        </w:rPr>
        <w:t xml:space="preserve"> </w:t>
      </w:r>
      <w:r>
        <w:rPr>
          <w:sz w:val="24"/>
        </w:rPr>
        <w:t>местоимения</w:t>
      </w:r>
      <w:r>
        <w:rPr>
          <w:spacing w:val="-2"/>
          <w:sz w:val="24"/>
        </w:rPr>
        <w:t xml:space="preserve"> </w:t>
      </w:r>
      <w:r>
        <w:rPr>
          <w:sz w:val="24"/>
        </w:rPr>
        <w:t>no</w:t>
      </w:r>
      <w:r>
        <w:rPr>
          <w:spacing w:val="-1"/>
          <w:sz w:val="24"/>
        </w:rPr>
        <w:t xml:space="preserve"> </w:t>
      </w:r>
      <w:r>
        <w:rPr>
          <w:sz w:val="24"/>
        </w:rPr>
        <w:t>(и</w:t>
      </w:r>
      <w:r>
        <w:rPr>
          <w:spacing w:val="-2"/>
          <w:sz w:val="24"/>
        </w:rPr>
        <w:t xml:space="preserve"> </w:t>
      </w:r>
      <w:r>
        <w:rPr>
          <w:sz w:val="24"/>
        </w:rPr>
        <w:t>его</w:t>
      </w:r>
      <w:r>
        <w:rPr>
          <w:spacing w:val="-3"/>
          <w:sz w:val="24"/>
        </w:rPr>
        <w:t xml:space="preserve"> </w:t>
      </w:r>
      <w:r>
        <w:rPr>
          <w:sz w:val="24"/>
        </w:rPr>
        <w:t>производные</w:t>
      </w:r>
      <w:r>
        <w:rPr>
          <w:spacing w:val="-3"/>
          <w:sz w:val="24"/>
        </w:rPr>
        <w:t xml:space="preserve"> </w:t>
      </w:r>
      <w:r>
        <w:rPr>
          <w:sz w:val="24"/>
        </w:rPr>
        <w:t>nobody,</w:t>
      </w:r>
      <w:r>
        <w:rPr>
          <w:spacing w:val="-2"/>
          <w:sz w:val="24"/>
        </w:rPr>
        <w:t xml:space="preserve"> </w:t>
      </w:r>
      <w:r>
        <w:rPr>
          <w:sz w:val="24"/>
        </w:rPr>
        <w:t>nothing, etc.),</w:t>
      </w:r>
      <w:r>
        <w:rPr>
          <w:spacing w:val="-1"/>
          <w:sz w:val="24"/>
        </w:rPr>
        <w:t xml:space="preserve"> </w:t>
      </w:r>
      <w:r>
        <w:rPr>
          <w:spacing w:val="-2"/>
          <w:sz w:val="24"/>
        </w:rPr>
        <w:t>none.</w:t>
      </w:r>
    </w:p>
    <w:p w:rsidR="008A520D" w:rsidRDefault="009056B2">
      <w:pPr>
        <w:pStyle w:val="a6"/>
        <w:numPr>
          <w:ilvl w:val="0"/>
          <w:numId w:val="160"/>
        </w:numPr>
        <w:tabs>
          <w:tab w:val="left" w:pos="1669"/>
          <w:tab w:val="left" w:pos="1670"/>
        </w:tabs>
        <w:rPr>
          <w:sz w:val="24"/>
        </w:rPr>
      </w:pPr>
      <w:r>
        <w:rPr>
          <w:sz w:val="24"/>
        </w:rPr>
        <w:t>владеть</w:t>
      </w:r>
      <w:r>
        <w:rPr>
          <w:spacing w:val="-14"/>
          <w:sz w:val="24"/>
        </w:rPr>
        <w:t xml:space="preserve"> </w:t>
      </w:r>
      <w:r>
        <w:rPr>
          <w:sz w:val="24"/>
        </w:rPr>
        <w:t>социокультурными</w:t>
      </w:r>
      <w:r>
        <w:rPr>
          <w:spacing w:val="-14"/>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A520D" w:rsidRDefault="009056B2">
      <w:pPr>
        <w:pStyle w:val="a3"/>
        <w:spacing w:before="1"/>
        <w:ind w:right="555"/>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8A520D" w:rsidRDefault="009056B2">
      <w:pPr>
        <w:pStyle w:val="a3"/>
        <w:ind w:right="554" w:firstLine="60"/>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8A520D" w:rsidRDefault="009056B2">
      <w:pPr>
        <w:pStyle w:val="a6"/>
        <w:numPr>
          <w:ilvl w:val="0"/>
          <w:numId w:val="160"/>
        </w:numPr>
        <w:tabs>
          <w:tab w:val="left" w:pos="1670"/>
        </w:tabs>
        <w:ind w:left="962" w:right="545" w:firstLine="0"/>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Pr>
          <w:spacing w:val="-2"/>
          <w:sz w:val="24"/>
        </w:rPr>
        <w:t>информации;</w:t>
      </w:r>
    </w:p>
    <w:p w:rsidR="008A520D" w:rsidRDefault="009056B2">
      <w:pPr>
        <w:pStyle w:val="a6"/>
        <w:numPr>
          <w:ilvl w:val="0"/>
          <w:numId w:val="160"/>
        </w:numPr>
        <w:tabs>
          <w:tab w:val="left" w:pos="1670"/>
        </w:tabs>
        <w:ind w:left="962" w:right="547" w:firstLine="0"/>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A520D" w:rsidRDefault="009056B2">
      <w:pPr>
        <w:pStyle w:val="a6"/>
        <w:numPr>
          <w:ilvl w:val="0"/>
          <w:numId w:val="160"/>
        </w:numPr>
        <w:tabs>
          <w:tab w:val="left" w:pos="1670"/>
        </w:tabs>
        <w:ind w:left="962" w:right="551" w:firstLine="0"/>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A520D" w:rsidRDefault="009056B2">
      <w:pPr>
        <w:pStyle w:val="a6"/>
        <w:numPr>
          <w:ilvl w:val="0"/>
          <w:numId w:val="160"/>
        </w:numPr>
        <w:tabs>
          <w:tab w:val="left" w:pos="1670"/>
        </w:tabs>
        <w:ind w:left="962" w:right="547"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w:t>
      </w:r>
      <w:r>
        <w:rPr>
          <w:spacing w:val="8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 в сети Интернет;</w:t>
      </w:r>
    </w:p>
    <w:p w:rsidR="008A520D" w:rsidRDefault="009056B2">
      <w:pPr>
        <w:pStyle w:val="a6"/>
        <w:numPr>
          <w:ilvl w:val="0"/>
          <w:numId w:val="160"/>
        </w:numPr>
        <w:tabs>
          <w:tab w:val="left" w:pos="1670"/>
        </w:tabs>
        <w:spacing w:before="1"/>
        <w:ind w:left="962" w:right="542" w:firstLine="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8A520D" w:rsidRDefault="009056B2">
      <w:pPr>
        <w:pStyle w:val="a6"/>
        <w:numPr>
          <w:ilvl w:val="0"/>
          <w:numId w:val="160"/>
        </w:numPr>
        <w:tabs>
          <w:tab w:val="left" w:pos="1670"/>
        </w:tabs>
        <w:ind w:left="962" w:right="552"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8A520D" w:rsidRDefault="009056B2">
      <w:pPr>
        <w:pStyle w:val="a6"/>
        <w:numPr>
          <w:ilvl w:val="0"/>
          <w:numId w:val="160"/>
        </w:numPr>
        <w:tabs>
          <w:tab w:val="left" w:pos="1670"/>
        </w:tabs>
        <w:ind w:left="962" w:right="553" w:firstLine="0"/>
        <w:rPr>
          <w:sz w:val="24"/>
        </w:rPr>
      </w:pPr>
      <w:r>
        <w:rPr>
          <w:sz w:val="24"/>
        </w:rPr>
        <w:t>сравнивать</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5"/>
          <w:sz w:val="24"/>
        </w:rPr>
        <w:t xml:space="preserve"> </w:t>
      </w:r>
      <w:r>
        <w:rPr>
          <w:sz w:val="24"/>
        </w:rPr>
        <w:t>для</w:t>
      </w:r>
      <w:r>
        <w:rPr>
          <w:spacing w:val="-3"/>
          <w:sz w:val="24"/>
        </w:rPr>
        <w:t xml:space="preserve"> </w:t>
      </w:r>
      <w:r>
        <w:rPr>
          <w:sz w:val="24"/>
        </w:rPr>
        <w:t>сравнения)</w:t>
      </w:r>
      <w:r>
        <w:rPr>
          <w:spacing w:val="-4"/>
          <w:sz w:val="24"/>
        </w:rPr>
        <w:t xml:space="preserve"> </w:t>
      </w:r>
      <w:r>
        <w:rPr>
          <w:sz w:val="24"/>
        </w:rPr>
        <w:t>объекты,</w:t>
      </w:r>
      <w:r>
        <w:rPr>
          <w:spacing w:val="-3"/>
          <w:sz w:val="24"/>
        </w:rPr>
        <w:t xml:space="preserve"> </w:t>
      </w:r>
      <w:r>
        <w:rPr>
          <w:sz w:val="24"/>
        </w:rPr>
        <w:t>явления, процессы, их элементы и основные функции в рамках изученной тематики.</w:t>
      </w:r>
    </w:p>
    <w:p w:rsidR="008A520D" w:rsidRDefault="009056B2">
      <w:pPr>
        <w:pStyle w:val="a6"/>
        <w:numPr>
          <w:ilvl w:val="0"/>
          <w:numId w:val="166"/>
        </w:numPr>
        <w:tabs>
          <w:tab w:val="left" w:pos="1143"/>
        </w:tabs>
        <w:ind w:left="1142" w:hanging="181"/>
        <w:rPr>
          <w:sz w:val="24"/>
        </w:rPr>
      </w:pPr>
      <w:r>
        <w:rPr>
          <w:spacing w:val="-2"/>
          <w:sz w:val="24"/>
        </w:rPr>
        <w:t>класс</w:t>
      </w:r>
    </w:p>
    <w:p w:rsidR="008A520D" w:rsidRDefault="009056B2">
      <w:pPr>
        <w:pStyle w:val="a6"/>
        <w:numPr>
          <w:ilvl w:val="0"/>
          <w:numId w:val="158"/>
        </w:numPr>
        <w:tabs>
          <w:tab w:val="left" w:pos="1670"/>
        </w:tabs>
        <w:rPr>
          <w:sz w:val="24"/>
        </w:rPr>
      </w:pPr>
      <w:r>
        <w:rPr>
          <w:sz w:val="24"/>
        </w:rPr>
        <w:t>владеть</w:t>
      </w:r>
      <w:r>
        <w:rPr>
          <w:spacing w:val="-14"/>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8A520D" w:rsidRDefault="009056B2">
      <w:pPr>
        <w:pStyle w:val="a3"/>
        <w:ind w:right="550"/>
      </w:pPr>
      <w:r>
        <w:t>говорение: вести комбинированный диалог, включающий различные виды</w:t>
      </w:r>
      <w:r>
        <w:rPr>
          <w:spacing w:val="40"/>
        </w:rPr>
        <w:t xml:space="preserve"> </w:t>
      </w:r>
      <w:r>
        <w:t>диалогов (диалог</w:t>
      </w:r>
      <w:r>
        <w:rPr>
          <w:spacing w:val="40"/>
        </w:rPr>
        <w:t xml:space="preserve"> </w:t>
      </w:r>
      <w:r>
        <w:t>этикетного</w:t>
      </w:r>
      <w:r>
        <w:rPr>
          <w:spacing w:val="40"/>
        </w:rPr>
        <w:t xml:space="preserve"> </w:t>
      </w:r>
      <w:r>
        <w:t>характера,</w:t>
      </w:r>
      <w:r>
        <w:rPr>
          <w:spacing w:val="40"/>
        </w:rPr>
        <w:t xml:space="preserve"> </w:t>
      </w:r>
      <w:r>
        <w:t>диалог — побуждение к действию, диалог-расспрос); диалог — об- мен мнениями в рамках тематического содержания речи в стандартных ситуациях неофициального общения</w:t>
      </w:r>
      <w:r>
        <w:rPr>
          <w:spacing w:val="40"/>
        </w:rPr>
        <w:t xml:space="preserve"> </w:t>
      </w:r>
      <w:r>
        <w:t>с</w:t>
      </w:r>
      <w:r>
        <w:rPr>
          <w:spacing w:val="40"/>
        </w:rPr>
        <w:t xml:space="preserve"> </w:t>
      </w:r>
      <w:r>
        <w:t>вербальными и/или зрительными опорами или без опор, с соблюдением норм речевого этикета,</w:t>
      </w:r>
      <w:r>
        <w:rPr>
          <w:spacing w:val="40"/>
        </w:rPr>
        <w:t xml:space="preserve"> </w:t>
      </w:r>
      <w:r>
        <w:t>принятого</w:t>
      </w:r>
      <w:r>
        <w:rPr>
          <w:spacing w:val="40"/>
        </w:rPr>
        <w:t xml:space="preserve"> </w:t>
      </w:r>
      <w:r>
        <w:t>в</w:t>
      </w:r>
      <w:r>
        <w:rPr>
          <w:spacing w:val="40"/>
        </w:rPr>
        <w:t xml:space="preserve"> </w:t>
      </w:r>
      <w:r>
        <w:t>стране/странах</w:t>
      </w:r>
      <w:r>
        <w:rPr>
          <w:spacing w:val="40"/>
        </w:rPr>
        <w:t xml:space="preserve"> </w:t>
      </w:r>
      <w:r>
        <w:t>изучаемого языка (до 6—8 реплик со стороны каждого собеседника);</w:t>
      </w:r>
    </w:p>
    <w:p w:rsidR="008A520D" w:rsidRDefault="009056B2">
      <w:pPr>
        <w:pStyle w:val="a3"/>
        <w:ind w:right="548" w:firstLine="60"/>
      </w:pPr>
      <w: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w:t>
      </w:r>
      <w:r>
        <w:rPr>
          <w:spacing w:val="40"/>
        </w:rPr>
        <w:t xml:space="preserve"> </w:t>
      </w:r>
      <w:r>
        <w:t>моно- логического высказывания — до 10—12 фраз); излагать основное содержание прочитанного/прослушанного текста со зри- тельными и/или вербальными опорами</w:t>
      </w:r>
      <w:r>
        <w:rPr>
          <w:spacing w:val="40"/>
        </w:rPr>
        <w:t xml:space="preserve"> </w:t>
      </w:r>
      <w:r>
        <w:t>(объём</w:t>
      </w:r>
      <w:r>
        <w:rPr>
          <w:spacing w:val="-4"/>
        </w:rPr>
        <w:t xml:space="preserve"> </w:t>
      </w:r>
      <w:r>
        <w:t>—</w:t>
      </w:r>
      <w:r>
        <w:rPr>
          <w:spacing w:val="-3"/>
        </w:rPr>
        <w:t xml:space="preserve"> </w:t>
      </w:r>
      <w:r>
        <w:t>10—12</w:t>
      </w:r>
      <w:r>
        <w:rPr>
          <w:spacing w:val="-3"/>
        </w:rPr>
        <w:t xml:space="preserve"> </w:t>
      </w:r>
      <w:r>
        <w:t>фраз);</w:t>
      </w:r>
      <w:r>
        <w:rPr>
          <w:spacing w:val="-3"/>
        </w:rPr>
        <w:t xml:space="preserve"> </w:t>
      </w:r>
      <w:r>
        <w:t>излагать</w:t>
      </w:r>
      <w:r>
        <w:rPr>
          <w:spacing w:val="-2"/>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 — 10—12 фраз);</w:t>
      </w:r>
    </w:p>
    <w:p w:rsidR="008A520D" w:rsidRDefault="009056B2">
      <w:pPr>
        <w:pStyle w:val="a3"/>
        <w:spacing w:before="1"/>
        <w:ind w:right="553"/>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A520D" w:rsidRDefault="009056B2">
      <w:pPr>
        <w:pStyle w:val="a3"/>
        <w:ind w:right="549"/>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 держание в зависимости от поставленной коммуникативной задачи:</w:t>
      </w:r>
      <w:r>
        <w:rPr>
          <w:spacing w:val="55"/>
          <w:w w:val="150"/>
        </w:rPr>
        <w:t xml:space="preserve">    </w:t>
      </w:r>
      <w:r>
        <w:t>с</w:t>
      </w:r>
      <w:r>
        <w:rPr>
          <w:spacing w:val="55"/>
          <w:w w:val="150"/>
        </w:rPr>
        <w:t xml:space="preserve">    </w:t>
      </w:r>
      <w:r>
        <w:t>пониманием</w:t>
      </w:r>
      <w:r>
        <w:rPr>
          <w:spacing w:val="56"/>
          <w:w w:val="150"/>
        </w:rPr>
        <w:t xml:space="preserve">    </w:t>
      </w:r>
      <w:r>
        <w:t>основного</w:t>
      </w:r>
      <w:r>
        <w:rPr>
          <w:spacing w:val="55"/>
          <w:w w:val="150"/>
        </w:rPr>
        <w:t xml:space="preserve">    </w:t>
      </w:r>
      <w:r>
        <w:t>содержания,</w:t>
      </w:r>
      <w:r>
        <w:rPr>
          <w:spacing w:val="56"/>
          <w:w w:val="150"/>
        </w:rPr>
        <w:t xml:space="preserve">    </w:t>
      </w:r>
      <w:r>
        <w:t>с</w:t>
      </w:r>
      <w:r>
        <w:rPr>
          <w:spacing w:val="55"/>
          <w:w w:val="150"/>
        </w:rPr>
        <w:t xml:space="preserve">    </w:t>
      </w:r>
      <w:r>
        <w:rPr>
          <w:spacing w:val="-2"/>
        </w:rPr>
        <w:t>пониманием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7"/>
      </w:pPr>
      <w:r>
        <w:lastRenderedPageBreak/>
        <w:t>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информацию;</w:t>
      </w:r>
    </w:p>
    <w:p w:rsidR="008A520D" w:rsidRDefault="009056B2">
      <w:pPr>
        <w:pStyle w:val="a3"/>
        <w:spacing w:before="1"/>
        <w:ind w:right="547"/>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 общение личного характера, соблюдая</w:t>
      </w:r>
      <w:r>
        <w:rPr>
          <w:spacing w:val="40"/>
        </w:rPr>
        <w:t xml:space="preserve"> </w:t>
      </w:r>
      <w:r>
        <w:t>речевой</w:t>
      </w:r>
      <w:r>
        <w:rPr>
          <w:spacing w:val="40"/>
        </w:rPr>
        <w:t xml:space="preserve"> </w:t>
      </w:r>
      <w:r>
        <w:t>этикет,</w:t>
      </w:r>
      <w:r>
        <w:rPr>
          <w:spacing w:val="40"/>
        </w:rPr>
        <w:t xml:space="preserve"> </w:t>
      </w:r>
      <w:r>
        <w:t>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 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8A520D" w:rsidRDefault="009056B2">
      <w:pPr>
        <w:pStyle w:val="a6"/>
        <w:numPr>
          <w:ilvl w:val="0"/>
          <w:numId w:val="158"/>
        </w:numPr>
        <w:tabs>
          <w:tab w:val="left" w:pos="1670"/>
        </w:tabs>
        <w:ind w:left="962" w:right="551" w:firstLine="0"/>
        <w:rPr>
          <w:sz w:val="24"/>
        </w:rPr>
      </w:pPr>
      <w:r>
        <w:rPr>
          <w:sz w:val="24"/>
        </w:rPr>
        <w:t>владеть 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A520D" w:rsidRDefault="009056B2">
      <w:pPr>
        <w:pStyle w:val="a3"/>
        <w:spacing w:before="1"/>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3"/>
        </w:rPr>
        <w:t xml:space="preserve"> </w:t>
      </w:r>
      <w:r>
        <w:t>изученные</w:t>
      </w:r>
      <w:r>
        <w:rPr>
          <w:spacing w:val="-6"/>
        </w:rPr>
        <w:t xml:space="preserve"> </w:t>
      </w:r>
      <w:r>
        <w:rPr>
          <w:spacing w:val="-2"/>
        </w:rPr>
        <w:t>слова;</w:t>
      </w:r>
    </w:p>
    <w:p w:rsidR="008A520D" w:rsidRDefault="009056B2">
      <w:pPr>
        <w:pStyle w:val="a3"/>
        <w:ind w:right="54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8A520D" w:rsidRDefault="009056B2">
      <w:pPr>
        <w:pStyle w:val="a6"/>
        <w:numPr>
          <w:ilvl w:val="0"/>
          <w:numId w:val="158"/>
        </w:numPr>
        <w:tabs>
          <w:tab w:val="left" w:pos="1669"/>
          <w:tab w:val="left" w:pos="1670"/>
          <w:tab w:val="left" w:pos="2530"/>
          <w:tab w:val="left" w:pos="2885"/>
          <w:tab w:val="left" w:pos="3106"/>
          <w:tab w:val="left" w:pos="3477"/>
          <w:tab w:val="left" w:pos="4369"/>
          <w:tab w:val="left" w:pos="4707"/>
          <w:tab w:val="left" w:pos="4831"/>
          <w:tab w:val="left" w:pos="5635"/>
          <w:tab w:val="left" w:pos="5985"/>
          <w:tab w:val="left" w:pos="6698"/>
          <w:tab w:val="left" w:pos="7445"/>
          <w:tab w:val="left" w:pos="7830"/>
          <w:tab w:val="left" w:pos="8141"/>
          <w:tab w:val="left" w:pos="9681"/>
        </w:tabs>
        <w:ind w:left="962" w:right="545" w:firstLine="0"/>
        <w:rPr>
          <w:sz w:val="24"/>
        </w:rPr>
      </w:pPr>
      <w:r>
        <w:rPr>
          <w:sz w:val="24"/>
        </w:rPr>
        <w:t>распознавать</w:t>
      </w:r>
      <w:r>
        <w:rPr>
          <w:spacing w:val="40"/>
          <w:sz w:val="24"/>
        </w:rPr>
        <w:t xml:space="preserve"> </w:t>
      </w:r>
      <w:r>
        <w:rPr>
          <w:sz w:val="24"/>
        </w:rPr>
        <w:t>в</w:t>
      </w:r>
      <w:r>
        <w:rPr>
          <w:spacing w:val="40"/>
          <w:sz w:val="24"/>
        </w:rPr>
        <w:t xml:space="preserve"> </w:t>
      </w:r>
      <w:r>
        <w:rPr>
          <w:sz w:val="24"/>
        </w:rPr>
        <w:t>звучащем</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1350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(слов, словосочетаний,</w:t>
      </w:r>
      <w:r>
        <w:rPr>
          <w:spacing w:val="31"/>
          <w:sz w:val="24"/>
        </w:rPr>
        <w:t xml:space="preserve"> </w:t>
      </w:r>
      <w:r>
        <w:rPr>
          <w:sz w:val="24"/>
        </w:rPr>
        <w:t>речевых</w:t>
      </w:r>
      <w:r>
        <w:rPr>
          <w:spacing w:val="31"/>
          <w:sz w:val="24"/>
        </w:rPr>
        <w:t xml:space="preserve"> </w:t>
      </w:r>
      <w:r>
        <w:rPr>
          <w:sz w:val="24"/>
        </w:rPr>
        <w:t>клише) и</w:t>
      </w:r>
      <w:r>
        <w:rPr>
          <w:spacing w:val="30"/>
          <w:sz w:val="24"/>
        </w:rPr>
        <w:t xml:space="preserve"> </w:t>
      </w:r>
      <w:r>
        <w:rPr>
          <w:sz w:val="24"/>
        </w:rPr>
        <w:t>правильно</w:t>
      </w:r>
      <w:r>
        <w:rPr>
          <w:spacing w:val="34"/>
          <w:sz w:val="24"/>
        </w:rPr>
        <w:t xml:space="preserve"> </w:t>
      </w:r>
      <w:r>
        <w:rPr>
          <w:sz w:val="24"/>
        </w:rPr>
        <w:t>употреблять</w:t>
      </w:r>
      <w:r>
        <w:rPr>
          <w:spacing w:val="32"/>
          <w:sz w:val="24"/>
        </w:rPr>
        <w:t xml:space="preserve"> </w:t>
      </w:r>
      <w:r>
        <w:rPr>
          <w:sz w:val="24"/>
        </w:rPr>
        <w:t>в</w:t>
      </w:r>
      <w:r>
        <w:rPr>
          <w:spacing w:val="33"/>
          <w:sz w:val="24"/>
        </w:rPr>
        <w:t xml:space="preserve"> </w:t>
      </w:r>
      <w:r>
        <w:rPr>
          <w:sz w:val="24"/>
        </w:rPr>
        <w:t>устной</w:t>
      </w:r>
      <w:r>
        <w:rPr>
          <w:spacing w:val="32"/>
          <w:sz w:val="24"/>
        </w:rPr>
        <w:t xml:space="preserve"> </w:t>
      </w:r>
      <w:r>
        <w:rPr>
          <w:sz w:val="24"/>
        </w:rPr>
        <w:t>и</w:t>
      </w:r>
      <w:r>
        <w:rPr>
          <w:spacing w:val="30"/>
          <w:sz w:val="24"/>
        </w:rPr>
        <w:t xml:space="preserve"> </w:t>
      </w:r>
      <w:r>
        <w:rPr>
          <w:sz w:val="24"/>
        </w:rPr>
        <w:t>письменной</w:t>
      </w:r>
      <w:r>
        <w:rPr>
          <w:spacing w:val="32"/>
          <w:sz w:val="24"/>
        </w:rPr>
        <w:t xml:space="preserve"> </w:t>
      </w:r>
      <w:r>
        <w:rPr>
          <w:sz w:val="24"/>
        </w:rPr>
        <w:t>речи 1200</w:t>
      </w:r>
      <w:r>
        <w:rPr>
          <w:spacing w:val="40"/>
          <w:sz w:val="24"/>
        </w:rPr>
        <w:t xml:space="preserve"> </w:t>
      </w:r>
      <w:r>
        <w:rPr>
          <w:sz w:val="24"/>
        </w:rPr>
        <w:t>лексических</w:t>
      </w:r>
      <w:r>
        <w:rPr>
          <w:spacing w:val="40"/>
          <w:sz w:val="24"/>
        </w:rPr>
        <w:t xml:space="preserve"> </w:t>
      </w:r>
      <w:r>
        <w:rPr>
          <w:sz w:val="24"/>
        </w:rPr>
        <w:t>единиц,</w:t>
      </w:r>
      <w:r>
        <w:rPr>
          <w:spacing w:val="40"/>
          <w:sz w:val="24"/>
        </w:rPr>
        <w:t xml:space="preserve"> </w:t>
      </w:r>
      <w:r>
        <w:rPr>
          <w:sz w:val="24"/>
        </w:rPr>
        <w:t>обслуживающих</w:t>
      </w:r>
      <w:r>
        <w:rPr>
          <w:spacing w:val="40"/>
          <w:sz w:val="24"/>
        </w:rPr>
        <w:t xml:space="preserve"> </w:t>
      </w:r>
      <w:r>
        <w:rPr>
          <w:sz w:val="24"/>
        </w:rPr>
        <w:t>ситуации</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тематического содержания, с соблюдением существующей нормы лексической сочетаемости; </w:t>
      </w: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родственные</w:t>
      </w:r>
      <w:r>
        <w:rPr>
          <w:sz w:val="24"/>
        </w:rPr>
        <w:tab/>
      </w:r>
      <w:r>
        <w:rPr>
          <w:spacing w:val="-2"/>
          <w:sz w:val="24"/>
        </w:rPr>
        <w:t xml:space="preserve">слова, </w:t>
      </w:r>
      <w:r>
        <w:rPr>
          <w:sz w:val="24"/>
        </w:rPr>
        <w:t>образованные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аффикса-</w:t>
      </w:r>
      <w:r>
        <w:rPr>
          <w:spacing w:val="40"/>
          <w:sz w:val="24"/>
        </w:rPr>
        <w:t xml:space="preserve"> </w:t>
      </w:r>
      <w:r>
        <w:rPr>
          <w:sz w:val="24"/>
        </w:rPr>
        <w:t>ции:</w:t>
      </w:r>
      <w:r>
        <w:rPr>
          <w:spacing w:val="40"/>
          <w:sz w:val="24"/>
        </w:rPr>
        <w:t xml:space="preserve"> </w:t>
      </w:r>
      <w:r>
        <w:rPr>
          <w:sz w:val="24"/>
        </w:rPr>
        <w:t>глаголы</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префиксов</w:t>
      </w:r>
      <w:r>
        <w:rPr>
          <w:spacing w:val="40"/>
          <w:sz w:val="24"/>
        </w:rPr>
        <w:t xml:space="preserve"> </w:t>
      </w:r>
      <w:r>
        <w:rPr>
          <w:sz w:val="24"/>
        </w:rPr>
        <w:t>under-, over-,</w:t>
      </w:r>
      <w:r>
        <w:rPr>
          <w:spacing w:val="80"/>
          <w:w w:val="150"/>
          <w:sz w:val="24"/>
        </w:rPr>
        <w:t xml:space="preserve"> </w:t>
      </w:r>
      <w:r>
        <w:rPr>
          <w:sz w:val="24"/>
        </w:rPr>
        <w:t>dis-,</w:t>
      </w:r>
      <w:r>
        <w:rPr>
          <w:spacing w:val="80"/>
          <w:w w:val="150"/>
          <w:sz w:val="24"/>
        </w:rPr>
        <w:t xml:space="preserve"> </w:t>
      </w:r>
      <w:r>
        <w:rPr>
          <w:sz w:val="24"/>
        </w:rPr>
        <w:t>mis-;</w:t>
      </w:r>
      <w:r>
        <w:rPr>
          <w:spacing w:val="80"/>
          <w:w w:val="150"/>
          <w:sz w:val="24"/>
        </w:rPr>
        <w:t xml:space="preserve"> </w:t>
      </w:r>
      <w:r>
        <w:rPr>
          <w:sz w:val="24"/>
        </w:rPr>
        <w:t>имена</w:t>
      </w:r>
      <w:r>
        <w:rPr>
          <w:spacing w:val="80"/>
          <w:w w:val="150"/>
          <w:sz w:val="24"/>
        </w:rPr>
        <w:t xml:space="preserve"> </w:t>
      </w:r>
      <w:r>
        <w:rPr>
          <w:sz w:val="24"/>
        </w:rPr>
        <w:t>прилагательные</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суффиксов</w:t>
      </w:r>
      <w:r>
        <w:rPr>
          <w:spacing w:val="80"/>
          <w:w w:val="150"/>
          <w:sz w:val="24"/>
        </w:rPr>
        <w:t xml:space="preserve"> </w:t>
      </w:r>
      <w:r>
        <w:rPr>
          <w:sz w:val="24"/>
        </w:rPr>
        <w:t>-able/-ible;</w:t>
      </w:r>
      <w:r>
        <w:rPr>
          <w:spacing w:val="80"/>
          <w:w w:val="150"/>
          <w:sz w:val="24"/>
        </w:rPr>
        <w:t xml:space="preserve"> </w:t>
      </w:r>
      <w:r>
        <w:rPr>
          <w:sz w:val="24"/>
        </w:rPr>
        <w:t>имена существительные с помощью отрицательных префиксов in-/im-; сложное прилагательное 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числитель-</w:t>
      </w:r>
      <w:r>
        <w:rPr>
          <w:spacing w:val="40"/>
          <w:sz w:val="24"/>
        </w:rPr>
        <w:t xml:space="preserve"> </w:t>
      </w:r>
      <w:r>
        <w:rPr>
          <w:sz w:val="24"/>
        </w:rPr>
        <w:t>ного</w:t>
      </w:r>
      <w:r>
        <w:rPr>
          <w:spacing w:val="40"/>
          <w:sz w:val="24"/>
        </w:rPr>
        <w:t xml:space="preserve"> </w:t>
      </w:r>
      <w:r>
        <w:rPr>
          <w:sz w:val="24"/>
        </w:rPr>
        <w:t>с</w:t>
      </w:r>
      <w:r>
        <w:rPr>
          <w:spacing w:val="40"/>
          <w:sz w:val="24"/>
        </w:rPr>
        <w:t xml:space="preserve"> </w:t>
      </w:r>
      <w:r>
        <w:rPr>
          <w:sz w:val="24"/>
        </w:rPr>
        <w:t>основой</w:t>
      </w:r>
      <w:r>
        <w:rPr>
          <w:spacing w:val="40"/>
          <w:sz w:val="24"/>
        </w:rPr>
        <w:t xml:space="preserve"> </w:t>
      </w:r>
      <w:r>
        <w:rPr>
          <w:sz w:val="24"/>
        </w:rPr>
        <w:t>существительного</w:t>
      </w:r>
      <w:r>
        <w:rPr>
          <w:spacing w:val="40"/>
          <w:sz w:val="24"/>
        </w:rPr>
        <w:t xml:space="preserve"> </w:t>
      </w:r>
      <w:r>
        <w:rPr>
          <w:sz w:val="24"/>
        </w:rPr>
        <w:t>с</w:t>
      </w:r>
      <w:r>
        <w:rPr>
          <w:spacing w:val="40"/>
          <w:sz w:val="24"/>
        </w:rPr>
        <w:t xml:space="preserve"> </w:t>
      </w:r>
      <w:r>
        <w:rPr>
          <w:sz w:val="24"/>
        </w:rPr>
        <w:t>добавлением суффикса</w:t>
      </w:r>
      <w:r>
        <w:rPr>
          <w:spacing w:val="80"/>
          <w:w w:val="150"/>
          <w:sz w:val="24"/>
        </w:rPr>
        <w:t xml:space="preserve"> </w:t>
      </w:r>
      <w:r>
        <w:rPr>
          <w:sz w:val="24"/>
        </w:rPr>
        <w:t>-ed</w:t>
      </w:r>
      <w:r>
        <w:rPr>
          <w:spacing w:val="80"/>
          <w:w w:val="150"/>
          <w:sz w:val="24"/>
        </w:rPr>
        <w:t xml:space="preserve"> </w:t>
      </w:r>
      <w:r>
        <w:rPr>
          <w:sz w:val="24"/>
        </w:rPr>
        <w:t>(eight-legged);</w:t>
      </w:r>
      <w:r>
        <w:rPr>
          <w:spacing w:val="80"/>
          <w:w w:val="150"/>
          <w:sz w:val="24"/>
        </w:rPr>
        <w:t xml:space="preserve"> </w:t>
      </w:r>
      <w:r>
        <w:rPr>
          <w:sz w:val="24"/>
        </w:rPr>
        <w:t>сложное</w:t>
      </w:r>
      <w:r>
        <w:rPr>
          <w:spacing w:val="80"/>
          <w:w w:val="150"/>
          <w:sz w:val="24"/>
        </w:rPr>
        <w:t xml:space="preserve"> </w:t>
      </w:r>
      <w:r>
        <w:rPr>
          <w:sz w:val="24"/>
        </w:rPr>
        <w:t>существительное</w:t>
      </w:r>
      <w:r>
        <w:rPr>
          <w:spacing w:val="80"/>
          <w:w w:val="150"/>
          <w:sz w:val="24"/>
        </w:rPr>
        <w:t xml:space="preserve"> </w:t>
      </w:r>
      <w:r>
        <w:rPr>
          <w:sz w:val="24"/>
        </w:rPr>
        <w:t>путём</w:t>
      </w:r>
      <w:r>
        <w:rPr>
          <w:spacing w:val="80"/>
          <w:w w:val="150"/>
          <w:sz w:val="24"/>
        </w:rPr>
        <w:t xml:space="preserve"> </w:t>
      </w:r>
      <w:r>
        <w:rPr>
          <w:sz w:val="24"/>
        </w:rPr>
        <w:t>соединения</w:t>
      </w:r>
      <w:r>
        <w:rPr>
          <w:spacing w:val="80"/>
          <w:w w:val="150"/>
          <w:sz w:val="24"/>
        </w:rPr>
        <w:t xml:space="preserve"> </w:t>
      </w:r>
      <w:r>
        <w:rPr>
          <w:sz w:val="24"/>
        </w:rPr>
        <w:t>ос-</w:t>
      </w:r>
      <w:r>
        <w:rPr>
          <w:spacing w:val="80"/>
          <w:w w:val="150"/>
          <w:sz w:val="24"/>
        </w:rPr>
        <w:t xml:space="preserve"> </w:t>
      </w:r>
      <w:r>
        <w:rPr>
          <w:sz w:val="24"/>
        </w:rPr>
        <w:t xml:space="preserve">нов </w:t>
      </w:r>
      <w:r>
        <w:rPr>
          <w:spacing w:val="-2"/>
          <w:sz w:val="24"/>
        </w:rPr>
        <w:t>существительного</w:t>
      </w:r>
      <w:r>
        <w:rPr>
          <w:sz w:val="24"/>
        </w:rPr>
        <w:tab/>
      </w:r>
      <w:r>
        <w:rPr>
          <w:sz w:val="24"/>
        </w:rPr>
        <w:tab/>
      </w:r>
      <w:r>
        <w:rPr>
          <w:spacing w:val="-10"/>
          <w:sz w:val="24"/>
        </w:rPr>
        <w:t>с</w:t>
      </w:r>
      <w:r>
        <w:rPr>
          <w:sz w:val="24"/>
        </w:rPr>
        <w:tab/>
      </w:r>
      <w:r>
        <w:rPr>
          <w:spacing w:val="-2"/>
          <w:sz w:val="24"/>
        </w:rPr>
        <w:t>предлогом</w:t>
      </w:r>
      <w:r>
        <w:rPr>
          <w:sz w:val="24"/>
        </w:rPr>
        <w:tab/>
      </w:r>
      <w:r>
        <w:rPr>
          <w:sz w:val="24"/>
        </w:rPr>
        <w:tab/>
      </w:r>
      <w:r>
        <w:rPr>
          <w:spacing w:val="-2"/>
          <w:sz w:val="24"/>
        </w:rPr>
        <w:t>(mother-in-law);</w:t>
      </w:r>
      <w:r>
        <w:rPr>
          <w:sz w:val="24"/>
        </w:rPr>
        <w:tab/>
      </w:r>
      <w:r>
        <w:rPr>
          <w:spacing w:val="-2"/>
          <w:sz w:val="24"/>
        </w:rPr>
        <w:t>сложное</w:t>
      </w:r>
      <w:r>
        <w:rPr>
          <w:sz w:val="24"/>
        </w:rPr>
        <w:tab/>
      </w:r>
      <w:r>
        <w:rPr>
          <w:spacing w:val="-2"/>
          <w:sz w:val="24"/>
        </w:rPr>
        <w:t>прилагательное</w:t>
      </w:r>
      <w:r>
        <w:rPr>
          <w:sz w:val="24"/>
        </w:rPr>
        <w:tab/>
      </w:r>
      <w:r>
        <w:rPr>
          <w:spacing w:val="-38"/>
          <w:sz w:val="24"/>
        </w:rPr>
        <w:t xml:space="preserve"> </w:t>
      </w:r>
      <w:r>
        <w:rPr>
          <w:spacing w:val="-2"/>
          <w:sz w:val="24"/>
        </w:rPr>
        <w:t xml:space="preserve">путём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40"/>
          <w:sz w:val="24"/>
        </w:rPr>
        <w:t xml:space="preserve"> </w:t>
      </w:r>
      <w:r>
        <w:rPr>
          <w:sz w:val="24"/>
        </w:rPr>
        <w:t>ос-</w:t>
      </w:r>
      <w:r>
        <w:rPr>
          <w:spacing w:val="78"/>
          <w:sz w:val="24"/>
        </w:rPr>
        <w:t xml:space="preserve"> </w:t>
      </w:r>
      <w:r>
        <w:rPr>
          <w:sz w:val="24"/>
        </w:rPr>
        <w:t>новой</w:t>
      </w:r>
      <w:r>
        <w:rPr>
          <w:spacing w:val="74"/>
          <w:sz w:val="24"/>
        </w:rPr>
        <w:t xml:space="preserve"> </w:t>
      </w:r>
      <w:r>
        <w:rPr>
          <w:sz w:val="24"/>
        </w:rPr>
        <w:t>причастия</w:t>
      </w:r>
      <w:r>
        <w:rPr>
          <w:spacing w:val="75"/>
          <w:sz w:val="24"/>
        </w:rPr>
        <w:t xml:space="preserve"> </w:t>
      </w:r>
      <w:r>
        <w:rPr>
          <w:sz w:val="24"/>
        </w:rPr>
        <w:t>I</w:t>
      </w:r>
      <w:r>
        <w:rPr>
          <w:spacing w:val="40"/>
          <w:sz w:val="24"/>
        </w:rPr>
        <w:t xml:space="preserve"> </w:t>
      </w:r>
      <w:r>
        <w:rPr>
          <w:sz w:val="24"/>
        </w:rPr>
        <w:t>(nice-looking);</w:t>
      </w:r>
      <w:r>
        <w:rPr>
          <w:spacing w:val="75"/>
          <w:sz w:val="24"/>
        </w:rPr>
        <w:t xml:space="preserve"> </w:t>
      </w:r>
      <w:r>
        <w:rPr>
          <w:sz w:val="24"/>
        </w:rPr>
        <w:t>сложное прилагательное пу- тём соединения наречия с основой причастия II (well-behaved); глагол от прилагательного (cool — to cool);</w:t>
      </w:r>
    </w:p>
    <w:p w:rsidR="008A520D" w:rsidRDefault="009056B2">
      <w:pPr>
        <w:pStyle w:val="a3"/>
        <w:ind w:right="544"/>
      </w:pPr>
      <w:r>
        <w:t>распознавать и употреблять в устной и письменной речи из- 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логичностии целостности высказывания;</w:t>
      </w:r>
    </w:p>
    <w:p w:rsidR="008A520D" w:rsidRDefault="009056B2">
      <w:pPr>
        <w:pStyle w:val="a6"/>
        <w:numPr>
          <w:ilvl w:val="0"/>
          <w:numId w:val="158"/>
        </w:numPr>
        <w:tabs>
          <w:tab w:val="left" w:pos="1670"/>
        </w:tabs>
        <w:spacing w:before="1"/>
        <w:ind w:left="962" w:right="555" w:firstLine="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A520D" w:rsidRDefault="009056B2">
      <w:pPr>
        <w:pStyle w:val="a3"/>
        <w:ind w:right="557" w:firstLine="60"/>
      </w:pPr>
      <w:r>
        <w:t>распознавать в письменном и звучащем тексте и употреблять в устной и письменной</w:t>
      </w:r>
      <w:r>
        <w:rPr>
          <w:spacing w:val="40"/>
        </w:rPr>
        <w:t xml:space="preserve"> </w:t>
      </w:r>
      <w:r>
        <w:rPr>
          <w:spacing w:val="-4"/>
        </w:rPr>
        <w:t>речи:</w:t>
      </w:r>
    </w:p>
    <w:p w:rsidR="008A520D" w:rsidRPr="009056B2" w:rsidRDefault="009056B2">
      <w:pPr>
        <w:pStyle w:val="a6"/>
        <w:numPr>
          <w:ilvl w:val="0"/>
          <w:numId w:val="159"/>
        </w:numPr>
        <w:tabs>
          <w:tab w:val="left" w:pos="1669"/>
          <w:tab w:val="left" w:pos="1670"/>
        </w:tabs>
        <w:ind w:right="551" w:firstLine="0"/>
        <w:jc w:val="left"/>
        <w:rPr>
          <w:sz w:val="24"/>
          <w:lang w:val="en-US"/>
        </w:rPr>
      </w:pPr>
      <w:r>
        <w:rPr>
          <w:sz w:val="24"/>
        </w:rPr>
        <w:t>предложения</w:t>
      </w:r>
      <w:r w:rsidRPr="009056B2">
        <w:rPr>
          <w:spacing w:val="40"/>
          <w:sz w:val="24"/>
          <w:lang w:val="en-US"/>
        </w:rPr>
        <w:t xml:space="preserve"> </w:t>
      </w:r>
      <w:r>
        <w:rPr>
          <w:sz w:val="24"/>
        </w:rPr>
        <w:t>со</w:t>
      </w:r>
      <w:r w:rsidRPr="009056B2">
        <w:rPr>
          <w:spacing w:val="40"/>
          <w:sz w:val="24"/>
          <w:lang w:val="en-US"/>
        </w:rPr>
        <w:t xml:space="preserve"> </w:t>
      </w:r>
      <w:r>
        <w:rPr>
          <w:sz w:val="24"/>
        </w:rPr>
        <w:t>сложным</w:t>
      </w:r>
      <w:r w:rsidRPr="009056B2">
        <w:rPr>
          <w:spacing w:val="39"/>
          <w:sz w:val="24"/>
          <w:lang w:val="en-US"/>
        </w:rPr>
        <w:t xml:space="preserve"> </w:t>
      </w:r>
      <w:r>
        <w:rPr>
          <w:sz w:val="24"/>
        </w:rPr>
        <w:t>дополнением</w:t>
      </w:r>
      <w:r w:rsidRPr="009056B2">
        <w:rPr>
          <w:spacing w:val="40"/>
          <w:sz w:val="24"/>
          <w:lang w:val="en-US"/>
        </w:rPr>
        <w:t xml:space="preserve"> </w:t>
      </w:r>
      <w:r w:rsidRPr="009056B2">
        <w:rPr>
          <w:sz w:val="24"/>
          <w:lang w:val="en-US"/>
        </w:rPr>
        <w:t>(Complex</w:t>
      </w:r>
      <w:r w:rsidRPr="009056B2">
        <w:rPr>
          <w:spacing w:val="40"/>
          <w:sz w:val="24"/>
          <w:lang w:val="en-US"/>
        </w:rPr>
        <w:t xml:space="preserve"> </w:t>
      </w:r>
      <w:r w:rsidRPr="009056B2">
        <w:rPr>
          <w:sz w:val="24"/>
          <w:lang w:val="en-US"/>
        </w:rPr>
        <w:t>Object)</w:t>
      </w:r>
      <w:r w:rsidRPr="009056B2">
        <w:rPr>
          <w:spacing w:val="39"/>
          <w:sz w:val="24"/>
          <w:lang w:val="en-US"/>
        </w:rPr>
        <w:t xml:space="preserve"> </w:t>
      </w:r>
      <w:r w:rsidRPr="009056B2">
        <w:rPr>
          <w:sz w:val="24"/>
          <w:lang w:val="en-US"/>
        </w:rPr>
        <w:t>(I</w:t>
      </w:r>
      <w:r w:rsidRPr="009056B2">
        <w:rPr>
          <w:spacing w:val="34"/>
          <w:sz w:val="24"/>
          <w:lang w:val="en-US"/>
        </w:rPr>
        <w:t xml:space="preserve"> </w:t>
      </w:r>
      <w:r w:rsidRPr="009056B2">
        <w:rPr>
          <w:sz w:val="24"/>
          <w:lang w:val="en-US"/>
        </w:rPr>
        <w:t>want</w:t>
      </w:r>
      <w:r w:rsidRPr="009056B2">
        <w:rPr>
          <w:spacing w:val="40"/>
          <w:sz w:val="24"/>
          <w:lang w:val="en-US"/>
        </w:rPr>
        <w:t xml:space="preserve"> </w:t>
      </w:r>
      <w:r w:rsidRPr="009056B2">
        <w:rPr>
          <w:sz w:val="24"/>
          <w:lang w:val="en-US"/>
        </w:rPr>
        <w:t>to</w:t>
      </w:r>
      <w:r w:rsidRPr="009056B2">
        <w:rPr>
          <w:spacing w:val="40"/>
          <w:sz w:val="24"/>
          <w:lang w:val="en-US"/>
        </w:rPr>
        <w:t xml:space="preserve"> </w:t>
      </w:r>
      <w:r w:rsidRPr="009056B2">
        <w:rPr>
          <w:sz w:val="24"/>
          <w:lang w:val="en-US"/>
        </w:rPr>
        <w:t>have</w:t>
      </w:r>
      <w:r w:rsidRPr="009056B2">
        <w:rPr>
          <w:spacing w:val="39"/>
          <w:sz w:val="24"/>
          <w:lang w:val="en-US"/>
        </w:rPr>
        <w:t xml:space="preserve"> </w:t>
      </w:r>
      <w:r w:rsidRPr="009056B2">
        <w:rPr>
          <w:sz w:val="24"/>
          <w:lang w:val="en-US"/>
        </w:rPr>
        <w:t>my</w:t>
      </w:r>
      <w:r w:rsidRPr="009056B2">
        <w:rPr>
          <w:spacing w:val="32"/>
          <w:sz w:val="24"/>
          <w:lang w:val="en-US"/>
        </w:rPr>
        <w:t xml:space="preserve"> </w:t>
      </w:r>
      <w:r w:rsidRPr="009056B2">
        <w:rPr>
          <w:sz w:val="24"/>
          <w:lang w:val="en-US"/>
        </w:rPr>
        <w:t xml:space="preserve">hair </w:t>
      </w:r>
      <w:r w:rsidRPr="009056B2">
        <w:rPr>
          <w:spacing w:val="-2"/>
          <w:sz w:val="24"/>
          <w:lang w:val="en-US"/>
        </w:rPr>
        <w:t>cut.);</w:t>
      </w:r>
    </w:p>
    <w:p w:rsidR="008A520D" w:rsidRDefault="009056B2">
      <w:pPr>
        <w:pStyle w:val="a6"/>
        <w:numPr>
          <w:ilvl w:val="0"/>
          <w:numId w:val="159"/>
        </w:numPr>
        <w:tabs>
          <w:tab w:val="left" w:pos="1669"/>
          <w:tab w:val="left" w:pos="1670"/>
        </w:tabs>
        <w:ind w:left="1670"/>
        <w:jc w:val="left"/>
        <w:rPr>
          <w:sz w:val="24"/>
        </w:rPr>
      </w:pPr>
      <w:r>
        <w:rPr>
          <w:sz w:val="24"/>
        </w:rPr>
        <w:t>предложения с</w:t>
      </w:r>
      <w:r>
        <w:rPr>
          <w:spacing w:val="1"/>
          <w:sz w:val="24"/>
        </w:rPr>
        <w:t xml:space="preserve"> </w:t>
      </w:r>
      <w:r>
        <w:rPr>
          <w:sz w:val="24"/>
        </w:rPr>
        <w:t>I</w:t>
      </w:r>
      <w:r>
        <w:rPr>
          <w:spacing w:val="-6"/>
          <w:sz w:val="24"/>
        </w:rPr>
        <w:t xml:space="preserve"> </w:t>
      </w:r>
      <w:r>
        <w:rPr>
          <w:spacing w:val="-2"/>
          <w:sz w:val="24"/>
        </w:rPr>
        <w:t>wish;</w:t>
      </w:r>
    </w:p>
    <w:p w:rsidR="008A520D" w:rsidRDefault="009056B2">
      <w:pPr>
        <w:pStyle w:val="a6"/>
        <w:numPr>
          <w:ilvl w:val="0"/>
          <w:numId w:val="159"/>
        </w:numPr>
        <w:tabs>
          <w:tab w:val="left" w:pos="1669"/>
          <w:tab w:val="left" w:pos="1670"/>
        </w:tabs>
        <w:ind w:left="1670"/>
        <w:jc w:val="left"/>
        <w:rPr>
          <w:sz w:val="24"/>
        </w:rPr>
      </w:pPr>
      <w:r>
        <w:rPr>
          <w:sz w:val="24"/>
        </w:rPr>
        <w:t>условные</w:t>
      </w:r>
      <w:r>
        <w:rPr>
          <w:spacing w:val="-4"/>
          <w:sz w:val="24"/>
        </w:rPr>
        <w:t xml:space="preserve"> </w:t>
      </w:r>
      <w:r>
        <w:rPr>
          <w:sz w:val="24"/>
        </w:rPr>
        <w:t>предложения</w:t>
      </w:r>
      <w:r>
        <w:rPr>
          <w:spacing w:val="-1"/>
          <w:sz w:val="24"/>
        </w:rPr>
        <w:t xml:space="preserve"> </w:t>
      </w:r>
      <w:r>
        <w:rPr>
          <w:sz w:val="24"/>
        </w:rPr>
        <w:t>нереального</w:t>
      </w:r>
      <w:r>
        <w:rPr>
          <w:spacing w:val="-1"/>
          <w:sz w:val="24"/>
        </w:rPr>
        <w:t xml:space="preserve"> </w:t>
      </w:r>
      <w:r>
        <w:rPr>
          <w:sz w:val="24"/>
        </w:rPr>
        <w:t>характера</w:t>
      </w:r>
      <w:r>
        <w:rPr>
          <w:spacing w:val="1"/>
          <w:sz w:val="24"/>
        </w:rPr>
        <w:t xml:space="preserve"> </w:t>
      </w:r>
      <w:r>
        <w:rPr>
          <w:sz w:val="24"/>
        </w:rPr>
        <w:t>(Conditio-</w:t>
      </w:r>
      <w:r>
        <w:rPr>
          <w:spacing w:val="-2"/>
          <w:sz w:val="24"/>
        </w:rPr>
        <w:t xml:space="preserve"> </w:t>
      </w:r>
      <w:r>
        <w:rPr>
          <w:sz w:val="24"/>
        </w:rPr>
        <w:t>nal</w:t>
      </w:r>
      <w:r>
        <w:rPr>
          <w:spacing w:val="1"/>
          <w:sz w:val="24"/>
        </w:rPr>
        <w:t xml:space="preserve"> </w:t>
      </w:r>
      <w:r>
        <w:rPr>
          <w:spacing w:val="-4"/>
          <w:sz w:val="24"/>
        </w:rPr>
        <w:t>II);</w:t>
      </w:r>
    </w:p>
    <w:p w:rsidR="008A520D" w:rsidRDefault="009056B2">
      <w:pPr>
        <w:pStyle w:val="a6"/>
        <w:numPr>
          <w:ilvl w:val="0"/>
          <w:numId w:val="159"/>
        </w:numPr>
        <w:tabs>
          <w:tab w:val="left" w:pos="1669"/>
          <w:tab w:val="left" w:pos="1670"/>
        </w:tabs>
        <w:ind w:left="1670"/>
        <w:jc w:val="left"/>
        <w:rPr>
          <w:sz w:val="24"/>
        </w:rPr>
      </w:pPr>
      <w:r>
        <w:rPr>
          <w:sz w:val="24"/>
        </w:rPr>
        <w:t>конструкцию</w:t>
      </w:r>
      <w:r>
        <w:rPr>
          <w:spacing w:val="-3"/>
          <w:sz w:val="24"/>
        </w:rPr>
        <w:t xml:space="preserve"> </w:t>
      </w:r>
      <w:r>
        <w:rPr>
          <w:sz w:val="24"/>
        </w:rPr>
        <w:t>для</w:t>
      </w:r>
      <w:r>
        <w:rPr>
          <w:spacing w:val="-3"/>
          <w:sz w:val="24"/>
        </w:rPr>
        <w:t xml:space="preserve"> </w:t>
      </w:r>
      <w:r>
        <w:rPr>
          <w:sz w:val="24"/>
        </w:rPr>
        <w:t>выражения</w:t>
      </w:r>
      <w:r>
        <w:rPr>
          <w:spacing w:val="-2"/>
          <w:sz w:val="24"/>
        </w:rPr>
        <w:t xml:space="preserve"> </w:t>
      </w:r>
      <w:r>
        <w:rPr>
          <w:sz w:val="24"/>
        </w:rPr>
        <w:t>предпочтения</w:t>
      </w:r>
      <w:r>
        <w:rPr>
          <w:spacing w:val="-1"/>
          <w:sz w:val="24"/>
        </w:rPr>
        <w:t xml:space="preserve"> </w:t>
      </w:r>
      <w:r>
        <w:rPr>
          <w:sz w:val="24"/>
        </w:rPr>
        <w:t>I</w:t>
      </w:r>
      <w:r>
        <w:rPr>
          <w:spacing w:val="-8"/>
          <w:sz w:val="24"/>
        </w:rPr>
        <w:t xml:space="preserve"> </w:t>
      </w:r>
      <w:r>
        <w:rPr>
          <w:sz w:val="24"/>
        </w:rPr>
        <w:t>prefer</w:t>
      </w:r>
      <w:r>
        <w:rPr>
          <w:spacing w:val="-3"/>
          <w:sz w:val="24"/>
        </w:rPr>
        <w:t xml:space="preserve"> </w:t>
      </w:r>
      <w:r>
        <w:rPr>
          <w:sz w:val="24"/>
        </w:rPr>
        <w:t>…/I’d</w:t>
      </w:r>
      <w:r>
        <w:rPr>
          <w:spacing w:val="-3"/>
          <w:sz w:val="24"/>
        </w:rPr>
        <w:t xml:space="preserve"> </w:t>
      </w:r>
      <w:r>
        <w:rPr>
          <w:sz w:val="24"/>
        </w:rPr>
        <w:t>prefer</w:t>
      </w:r>
      <w:r>
        <w:rPr>
          <w:spacing w:val="-2"/>
          <w:sz w:val="24"/>
        </w:rPr>
        <w:t xml:space="preserve"> </w:t>
      </w:r>
      <w:r>
        <w:rPr>
          <w:sz w:val="24"/>
        </w:rPr>
        <w:t>…/I’d</w:t>
      </w:r>
      <w:r>
        <w:rPr>
          <w:spacing w:val="-2"/>
          <w:sz w:val="24"/>
        </w:rPr>
        <w:t xml:space="preserve"> </w:t>
      </w:r>
      <w:r>
        <w:rPr>
          <w:sz w:val="24"/>
        </w:rPr>
        <w:t>rather</w:t>
      </w:r>
      <w:r>
        <w:rPr>
          <w:spacing w:val="-4"/>
          <w:sz w:val="24"/>
        </w:rPr>
        <w:t xml:space="preserve"> </w:t>
      </w:r>
      <w:r>
        <w:rPr>
          <w:spacing w:val="-5"/>
          <w:sz w:val="24"/>
        </w:rPr>
        <w:t>…;</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0"/>
          <w:numId w:val="159"/>
        </w:numPr>
        <w:tabs>
          <w:tab w:val="left" w:pos="1669"/>
          <w:tab w:val="left" w:pos="1670"/>
        </w:tabs>
        <w:spacing w:before="66"/>
        <w:ind w:left="1670"/>
        <w:jc w:val="left"/>
        <w:rPr>
          <w:sz w:val="24"/>
        </w:rPr>
      </w:pPr>
      <w:r>
        <w:rPr>
          <w:sz w:val="24"/>
        </w:rPr>
        <w:lastRenderedPageBreak/>
        <w:t>предложения</w:t>
      </w:r>
      <w:r>
        <w:rPr>
          <w:spacing w:val="-4"/>
          <w:sz w:val="24"/>
        </w:rPr>
        <w:t xml:space="preserve"> </w:t>
      </w:r>
      <w:r>
        <w:rPr>
          <w:sz w:val="24"/>
        </w:rPr>
        <w:t>с</w:t>
      </w:r>
      <w:r>
        <w:rPr>
          <w:spacing w:val="-2"/>
          <w:sz w:val="24"/>
        </w:rPr>
        <w:t xml:space="preserve"> </w:t>
      </w:r>
      <w:r>
        <w:rPr>
          <w:sz w:val="24"/>
        </w:rPr>
        <w:t>конструкцией</w:t>
      </w:r>
      <w:r>
        <w:rPr>
          <w:spacing w:val="-2"/>
          <w:sz w:val="24"/>
        </w:rPr>
        <w:t xml:space="preserve"> </w:t>
      </w:r>
      <w:r>
        <w:rPr>
          <w:sz w:val="24"/>
        </w:rPr>
        <w:t>either</w:t>
      </w:r>
      <w:r>
        <w:rPr>
          <w:spacing w:val="-3"/>
          <w:sz w:val="24"/>
        </w:rPr>
        <w:t xml:space="preserve"> </w:t>
      </w:r>
      <w:r>
        <w:rPr>
          <w:sz w:val="24"/>
        </w:rPr>
        <w:t>…</w:t>
      </w:r>
      <w:r>
        <w:rPr>
          <w:spacing w:val="-1"/>
          <w:sz w:val="24"/>
        </w:rPr>
        <w:t xml:space="preserve"> </w:t>
      </w:r>
      <w:r>
        <w:rPr>
          <w:sz w:val="24"/>
        </w:rPr>
        <w:t>or,</w:t>
      </w:r>
      <w:r>
        <w:rPr>
          <w:spacing w:val="-2"/>
          <w:sz w:val="24"/>
        </w:rPr>
        <w:t xml:space="preserve"> </w:t>
      </w:r>
      <w:r>
        <w:rPr>
          <w:sz w:val="24"/>
        </w:rPr>
        <w:t>neither</w:t>
      </w:r>
      <w:r>
        <w:rPr>
          <w:spacing w:val="-1"/>
          <w:sz w:val="24"/>
        </w:rPr>
        <w:t xml:space="preserve"> </w:t>
      </w:r>
      <w:r>
        <w:rPr>
          <w:sz w:val="24"/>
        </w:rPr>
        <w:t>…</w:t>
      </w:r>
      <w:r>
        <w:rPr>
          <w:spacing w:val="-1"/>
          <w:sz w:val="24"/>
        </w:rPr>
        <w:t xml:space="preserve"> </w:t>
      </w:r>
      <w:r>
        <w:rPr>
          <w:spacing w:val="-4"/>
          <w:sz w:val="24"/>
        </w:rPr>
        <w:t>nor;</w:t>
      </w:r>
    </w:p>
    <w:p w:rsidR="008A520D" w:rsidRDefault="009056B2">
      <w:pPr>
        <w:pStyle w:val="a6"/>
        <w:numPr>
          <w:ilvl w:val="0"/>
          <w:numId w:val="159"/>
        </w:numPr>
        <w:tabs>
          <w:tab w:val="left" w:pos="1669"/>
          <w:tab w:val="left" w:pos="1670"/>
        </w:tabs>
        <w:ind w:left="1670"/>
        <w:jc w:val="left"/>
        <w:rPr>
          <w:sz w:val="24"/>
        </w:rPr>
      </w:pPr>
      <w:r>
        <w:rPr>
          <w:sz w:val="24"/>
        </w:rPr>
        <w:t>формы</w:t>
      </w:r>
      <w:r>
        <w:rPr>
          <w:spacing w:val="-4"/>
          <w:sz w:val="24"/>
        </w:rPr>
        <w:t xml:space="preserve"> </w:t>
      </w:r>
      <w:r>
        <w:rPr>
          <w:sz w:val="24"/>
        </w:rPr>
        <w:t>страдательного</w:t>
      </w:r>
      <w:r>
        <w:rPr>
          <w:spacing w:val="-3"/>
          <w:sz w:val="24"/>
        </w:rPr>
        <w:t xml:space="preserve"> </w:t>
      </w:r>
      <w:r>
        <w:rPr>
          <w:sz w:val="24"/>
        </w:rPr>
        <w:t>залога</w:t>
      </w:r>
      <w:r>
        <w:rPr>
          <w:spacing w:val="-2"/>
          <w:sz w:val="24"/>
        </w:rPr>
        <w:t xml:space="preserve"> </w:t>
      </w:r>
      <w:r>
        <w:rPr>
          <w:sz w:val="24"/>
        </w:rPr>
        <w:t>Present</w:t>
      </w:r>
      <w:r>
        <w:rPr>
          <w:spacing w:val="-2"/>
          <w:sz w:val="24"/>
        </w:rPr>
        <w:t xml:space="preserve"> </w:t>
      </w:r>
      <w:r>
        <w:rPr>
          <w:sz w:val="24"/>
        </w:rPr>
        <w:t>Perfect</w:t>
      </w:r>
      <w:r>
        <w:rPr>
          <w:spacing w:val="-2"/>
          <w:sz w:val="24"/>
        </w:rPr>
        <w:t xml:space="preserve"> Passive;</w:t>
      </w:r>
    </w:p>
    <w:p w:rsidR="008A520D" w:rsidRDefault="009056B2">
      <w:pPr>
        <w:pStyle w:val="a6"/>
        <w:numPr>
          <w:ilvl w:val="0"/>
          <w:numId w:val="159"/>
        </w:numPr>
        <w:tabs>
          <w:tab w:val="left" w:pos="1669"/>
          <w:tab w:val="left" w:pos="1670"/>
        </w:tabs>
        <w:ind w:left="1670"/>
        <w:jc w:val="left"/>
        <w:rPr>
          <w:sz w:val="24"/>
        </w:rPr>
      </w:pPr>
      <w:r>
        <w:rPr>
          <w:sz w:val="24"/>
        </w:rPr>
        <w:t>порядок</w:t>
      </w:r>
      <w:r>
        <w:rPr>
          <w:spacing w:val="-5"/>
          <w:sz w:val="24"/>
        </w:rPr>
        <w:t xml:space="preserve"> </w:t>
      </w:r>
      <w:r>
        <w:rPr>
          <w:sz w:val="24"/>
        </w:rPr>
        <w:t>следования</w:t>
      </w:r>
      <w:r>
        <w:rPr>
          <w:spacing w:val="-2"/>
          <w:sz w:val="24"/>
        </w:rPr>
        <w:t xml:space="preserve"> </w:t>
      </w:r>
      <w:r>
        <w:rPr>
          <w:sz w:val="24"/>
        </w:rPr>
        <w:t>имён</w:t>
      </w:r>
      <w:r>
        <w:rPr>
          <w:spacing w:val="-2"/>
          <w:sz w:val="24"/>
        </w:rPr>
        <w:t xml:space="preserve"> </w:t>
      </w:r>
      <w:r>
        <w:rPr>
          <w:sz w:val="24"/>
        </w:rPr>
        <w:t>прилагательных (nice</w:t>
      </w:r>
      <w:r>
        <w:rPr>
          <w:spacing w:val="-3"/>
          <w:sz w:val="24"/>
        </w:rPr>
        <w:t xml:space="preserve"> </w:t>
      </w:r>
      <w:r>
        <w:rPr>
          <w:sz w:val="24"/>
        </w:rPr>
        <w:t>long</w:t>
      </w:r>
      <w:r>
        <w:rPr>
          <w:spacing w:val="-4"/>
          <w:sz w:val="24"/>
        </w:rPr>
        <w:t xml:space="preserve"> </w:t>
      </w:r>
      <w:r>
        <w:rPr>
          <w:sz w:val="24"/>
        </w:rPr>
        <w:t>blond</w:t>
      </w:r>
      <w:r>
        <w:rPr>
          <w:spacing w:val="-2"/>
          <w:sz w:val="24"/>
        </w:rPr>
        <w:t xml:space="preserve"> hair);</w:t>
      </w:r>
    </w:p>
    <w:p w:rsidR="008A520D" w:rsidRDefault="009056B2">
      <w:pPr>
        <w:pStyle w:val="a6"/>
        <w:numPr>
          <w:ilvl w:val="0"/>
          <w:numId w:val="158"/>
        </w:numPr>
        <w:tabs>
          <w:tab w:val="left" w:pos="1669"/>
          <w:tab w:val="left" w:pos="1670"/>
        </w:tabs>
        <w:spacing w:before="1"/>
        <w:rPr>
          <w:sz w:val="24"/>
        </w:rPr>
      </w:pPr>
      <w:r>
        <w:rPr>
          <w:sz w:val="24"/>
        </w:rPr>
        <w:t>владеть</w:t>
      </w:r>
      <w:r>
        <w:rPr>
          <w:spacing w:val="-14"/>
          <w:sz w:val="24"/>
        </w:rPr>
        <w:t xml:space="preserve"> </w:t>
      </w:r>
      <w:r>
        <w:rPr>
          <w:sz w:val="24"/>
        </w:rPr>
        <w:t>социокультурными</w:t>
      </w:r>
      <w:r>
        <w:rPr>
          <w:spacing w:val="-14"/>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8A520D" w:rsidRDefault="009056B2">
      <w:pPr>
        <w:pStyle w:val="a3"/>
        <w:jc w:val="left"/>
      </w:pPr>
      <w:r>
        <w:t>знать/понимать</w:t>
      </w:r>
      <w:r>
        <w:rPr>
          <w:spacing w:val="29"/>
        </w:rPr>
        <w:t xml:space="preserve"> </w:t>
      </w:r>
      <w:r>
        <w:t>и</w:t>
      </w:r>
      <w:r>
        <w:rPr>
          <w:spacing w:val="29"/>
        </w:rPr>
        <w:t xml:space="preserve"> </w:t>
      </w:r>
      <w:r>
        <w:t>использовать</w:t>
      </w:r>
      <w:r>
        <w:rPr>
          <w:spacing w:val="32"/>
        </w:rPr>
        <w:t xml:space="preserve"> </w:t>
      </w:r>
      <w:r>
        <w:t>в</w:t>
      </w:r>
      <w:r>
        <w:rPr>
          <w:spacing w:val="30"/>
        </w:rPr>
        <w:t xml:space="preserve"> </w:t>
      </w:r>
      <w:r>
        <w:t>устной</w:t>
      </w:r>
      <w:r>
        <w:rPr>
          <w:spacing w:val="31"/>
        </w:rPr>
        <w:t xml:space="preserve"> </w:t>
      </w:r>
      <w:r>
        <w:t>и</w:t>
      </w:r>
      <w:r>
        <w:rPr>
          <w:spacing w:val="29"/>
        </w:rPr>
        <w:t xml:space="preserve"> </w:t>
      </w:r>
      <w:r>
        <w:t>письменной</w:t>
      </w:r>
      <w:r>
        <w:rPr>
          <w:spacing w:val="29"/>
        </w:rPr>
        <w:t xml:space="preserve"> </w:t>
      </w:r>
      <w:r>
        <w:t>речи</w:t>
      </w:r>
      <w:r>
        <w:rPr>
          <w:spacing w:val="31"/>
        </w:rPr>
        <w:t xml:space="preserve"> </w:t>
      </w:r>
      <w:r>
        <w:t>наиболее</w:t>
      </w:r>
      <w:r>
        <w:rPr>
          <w:spacing w:val="32"/>
        </w:rPr>
        <w:t xml:space="preserve"> </w:t>
      </w:r>
      <w:r>
        <w:t>употребительную тематическую</w:t>
      </w:r>
      <w:r>
        <w:rPr>
          <w:spacing w:val="80"/>
        </w:rPr>
        <w:t xml:space="preserve"> </w:t>
      </w:r>
      <w:r>
        <w:t>фоновую</w:t>
      </w:r>
      <w:r>
        <w:rPr>
          <w:spacing w:val="80"/>
        </w:rPr>
        <w:t xml:space="preserve"> </w:t>
      </w:r>
      <w:r>
        <w:t>лексику</w:t>
      </w:r>
      <w:r>
        <w:rPr>
          <w:spacing w:val="79"/>
        </w:rPr>
        <w:t xml:space="preserve"> </w:t>
      </w:r>
      <w:r>
        <w:t>и</w:t>
      </w:r>
      <w:r>
        <w:rPr>
          <w:spacing w:val="80"/>
        </w:rPr>
        <w:t xml:space="preserve"> </w:t>
      </w:r>
      <w:r>
        <w:t>реалии</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 тематического содержания речи (основные национальные праздники, обычаи, традиции); выражать модальные значения, чувства и эмоции;</w:t>
      </w:r>
    </w:p>
    <w:p w:rsidR="008A520D" w:rsidRDefault="009056B2">
      <w:pPr>
        <w:pStyle w:val="a3"/>
        <w:jc w:val="left"/>
      </w:pPr>
      <w:r>
        <w:t>иметь</w:t>
      </w:r>
      <w:r>
        <w:rPr>
          <w:spacing w:val="-6"/>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8A520D" w:rsidRDefault="009056B2">
      <w:pPr>
        <w:pStyle w:val="a3"/>
        <w:ind w:right="546"/>
      </w:pPr>
      <w:r>
        <w:t xml:space="preserve">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w:t>
      </w:r>
      <w:r>
        <w:rPr>
          <w:spacing w:val="-2"/>
        </w:rPr>
        <w:t>общения;</w:t>
      </w:r>
    </w:p>
    <w:p w:rsidR="008A520D" w:rsidRDefault="009056B2">
      <w:pPr>
        <w:pStyle w:val="a6"/>
        <w:numPr>
          <w:ilvl w:val="0"/>
          <w:numId w:val="158"/>
        </w:numPr>
        <w:tabs>
          <w:tab w:val="left" w:pos="1670"/>
        </w:tabs>
        <w:ind w:left="962" w:right="550" w:firstLine="0"/>
        <w:rPr>
          <w:sz w:val="24"/>
        </w:rPr>
      </w:pPr>
      <w:r>
        <w:rPr>
          <w:sz w:val="24"/>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 формацию, не являющуюся необходимой для понимания основного содержания</w:t>
      </w:r>
      <w:r>
        <w:rPr>
          <w:spacing w:val="40"/>
          <w:sz w:val="24"/>
        </w:rPr>
        <w:t xml:space="preserve"> </w:t>
      </w:r>
      <w:r>
        <w:rPr>
          <w:sz w:val="24"/>
        </w:rPr>
        <w:t>прочитанного/прослушанного</w:t>
      </w:r>
      <w:r>
        <w:rPr>
          <w:spacing w:val="40"/>
          <w:sz w:val="24"/>
        </w:rPr>
        <w:t xml:space="preserve"> </w:t>
      </w:r>
      <w:r>
        <w:rPr>
          <w:sz w:val="24"/>
        </w:rPr>
        <w:t>текста или для нахождения в тексте запрашиваемой информации;</w:t>
      </w:r>
    </w:p>
    <w:p w:rsidR="008A520D" w:rsidRDefault="009056B2">
      <w:pPr>
        <w:pStyle w:val="a6"/>
        <w:numPr>
          <w:ilvl w:val="0"/>
          <w:numId w:val="158"/>
        </w:numPr>
        <w:tabs>
          <w:tab w:val="left" w:pos="1670"/>
        </w:tabs>
        <w:ind w:left="962" w:right="553" w:firstLine="0"/>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A520D" w:rsidRDefault="009056B2">
      <w:pPr>
        <w:pStyle w:val="a6"/>
        <w:numPr>
          <w:ilvl w:val="0"/>
          <w:numId w:val="158"/>
        </w:numPr>
        <w:tabs>
          <w:tab w:val="left" w:pos="1670"/>
        </w:tabs>
        <w:spacing w:before="1"/>
        <w:ind w:left="962" w:right="554"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w:t>
      </w:r>
      <w:r>
        <w:rPr>
          <w:spacing w:val="8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 в сети Интернет;</w:t>
      </w:r>
    </w:p>
    <w:p w:rsidR="008A520D" w:rsidRDefault="009056B2">
      <w:pPr>
        <w:pStyle w:val="a6"/>
        <w:numPr>
          <w:ilvl w:val="0"/>
          <w:numId w:val="158"/>
        </w:numPr>
        <w:tabs>
          <w:tab w:val="left" w:pos="1670"/>
        </w:tabs>
        <w:ind w:left="962" w:right="542" w:firstLine="6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8A520D" w:rsidRDefault="009056B2">
      <w:pPr>
        <w:pStyle w:val="a6"/>
        <w:numPr>
          <w:ilvl w:val="0"/>
          <w:numId w:val="158"/>
        </w:numPr>
        <w:tabs>
          <w:tab w:val="left" w:pos="1670"/>
        </w:tabs>
        <w:ind w:left="962" w:right="552"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8A520D" w:rsidRDefault="009056B2">
      <w:pPr>
        <w:pStyle w:val="a6"/>
        <w:numPr>
          <w:ilvl w:val="0"/>
          <w:numId w:val="158"/>
        </w:numPr>
        <w:tabs>
          <w:tab w:val="left" w:pos="1670"/>
        </w:tabs>
        <w:ind w:left="962" w:right="546" w:firstLine="0"/>
        <w:rPr>
          <w:sz w:val="24"/>
        </w:rPr>
      </w:pPr>
      <w:r>
        <w:rPr>
          <w:sz w:val="24"/>
        </w:rPr>
        <w:t>сравнивать</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4"/>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объекты,</w:t>
      </w:r>
      <w:r>
        <w:rPr>
          <w:spacing w:val="-2"/>
          <w:sz w:val="24"/>
        </w:rPr>
        <w:t xml:space="preserve"> </w:t>
      </w:r>
      <w:r>
        <w:rPr>
          <w:sz w:val="24"/>
        </w:rPr>
        <w:t>явления, процессы, их элементы и основные функции в рамках изученной тематики.</w:t>
      </w: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5"/>
        <w:ind w:left="0"/>
        <w:jc w:val="left"/>
        <w:rPr>
          <w:sz w:val="38"/>
        </w:rPr>
      </w:pPr>
    </w:p>
    <w:p w:rsidR="008A520D" w:rsidRDefault="009056B2">
      <w:pPr>
        <w:pStyle w:val="1"/>
        <w:numPr>
          <w:ilvl w:val="2"/>
          <w:numId w:val="197"/>
        </w:numPr>
        <w:tabs>
          <w:tab w:val="left" w:pos="1670"/>
        </w:tabs>
        <w:spacing w:line="274" w:lineRule="exact"/>
        <w:jc w:val="both"/>
      </w:pPr>
      <w:bookmarkStart w:id="18" w:name="_bookmark17"/>
      <w:bookmarkEnd w:id="18"/>
      <w:r>
        <w:rPr>
          <w:spacing w:val="-2"/>
        </w:rPr>
        <w:t>ИСТОРИЯ</w:t>
      </w:r>
    </w:p>
    <w:p w:rsidR="008A520D" w:rsidRDefault="009056B2">
      <w:pPr>
        <w:pStyle w:val="a3"/>
        <w:ind w:right="547"/>
      </w:pPr>
      <w:r>
        <w:t>Рабочая программа по истории на уровне основного общего</w:t>
      </w:r>
      <w:r>
        <w:rPr>
          <w:spacing w:val="40"/>
        </w:rPr>
        <w:t xml:space="preserve"> </w:t>
      </w:r>
      <w:r>
        <w:t>образования</w:t>
      </w:r>
      <w:r>
        <w:rPr>
          <w:spacing w:val="40"/>
        </w:rPr>
        <w:t xml:space="preserve"> </w:t>
      </w:r>
      <w:r>
        <w:t>составлена</w:t>
      </w:r>
      <w:r>
        <w:rPr>
          <w:spacing w:val="40"/>
        </w:rPr>
        <w:t xml:space="preserve"> </w:t>
      </w:r>
      <w:r>
        <w:t>на основе</w:t>
      </w:r>
      <w:r>
        <w:rPr>
          <w:spacing w:val="40"/>
        </w:rPr>
        <w:t xml:space="preserve"> </w:t>
      </w:r>
      <w:r>
        <w:t>положений и требований к результатам освоения основной образовате</w:t>
      </w:r>
      <w:r w:rsidR="00D1205D">
        <w:t>льной программы МОУ «Мостовская О</w:t>
      </w:r>
      <w:r>
        <w:t>ОШ», представленных в Федеральном государственном образовательном стандарте основного общего образования, а также с учетом Программы воспитания МОУ «</w:t>
      </w:r>
      <w:r w:rsidR="00D1205D">
        <w:t>Мостовская ООШ</w:t>
      </w:r>
      <w:r>
        <w:t>».</w:t>
      </w:r>
    </w:p>
    <w:p w:rsidR="008A520D" w:rsidRDefault="009056B2">
      <w:pPr>
        <w:pStyle w:val="a3"/>
      </w:pPr>
      <w:r>
        <w:t>ПОЯСНИТЕЛЬНАЯ</w:t>
      </w:r>
      <w:r>
        <w:rPr>
          <w:spacing w:val="-7"/>
        </w:rPr>
        <w:t xml:space="preserve"> </w:t>
      </w:r>
      <w:r>
        <w:rPr>
          <w:spacing w:val="-2"/>
        </w:rPr>
        <w:t>ЗАПИСКА</w:t>
      </w:r>
    </w:p>
    <w:p w:rsidR="008A520D" w:rsidRDefault="009056B2">
      <w:pPr>
        <w:pStyle w:val="a3"/>
        <w:ind w:right="548"/>
      </w:pPr>
      <w:r>
        <w:t>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A520D" w:rsidRDefault="008A520D">
      <w:pPr>
        <w:sectPr w:rsidR="008A520D">
          <w:pgSz w:w="11910" w:h="16840"/>
          <w:pgMar w:top="1040" w:right="300" w:bottom="1100" w:left="740" w:header="0" w:footer="891" w:gutter="0"/>
          <w:cols w:space="720"/>
        </w:sectPr>
      </w:pPr>
    </w:p>
    <w:p w:rsidR="008A520D" w:rsidRDefault="009056B2">
      <w:pPr>
        <w:pStyle w:val="a3"/>
        <w:spacing w:before="66"/>
        <w:jc w:val="left"/>
      </w:pPr>
      <w:r>
        <w:lastRenderedPageBreak/>
        <w:t>ОБЩАЯ</w:t>
      </w:r>
      <w:r>
        <w:rPr>
          <w:spacing w:val="-6"/>
        </w:rPr>
        <w:t xml:space="preserve"> </w:t>
      </w:r>
      <w:r>
        <w:t>ХАРАКТЕРИСТИКА</w:t>
      </w:r>
      <w:r>
        <w:rPr>
          <w:spacing w:val="-5"/>
        </w:rPr>
        <w:t xml:space="preserve"> </w:t>
      </w:r>
      <w:r>
        <w:t>УЧЕБНОГО</w:t>
      </w:r>
      <w:r>
        <w:rPr>
          <w:spacing w:val="-3"/>
        </w:rPr>
        <w:t xml:space="preserve"> </w:t>
      </w:r>
      <w:r>
        <w:t>ПРЕДМЕТА</w:t>
      </w:r>
      <w:r>
        <w:rPr>
          <w:spacing w:val="-1"/>
        </w:rPr>
        <w:t xml:space="preserve"> </w:t>
      </w:r>
      <w:r>
        <w:rPr>
          <w:spacing w:val="-2"/>
        </w:rPr>
        <w:t>«ИСТОРИЯ»</w:t>
      </w:r>
    </w:p>
    <w:p w:rsidR="008A520D" w:rsidRDefault="009056B2">
      <w:pPr>
        <w:pStyle w:val="a3"/>
        <w:ind w:right="553"/>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w:t>
      </w:r>
      <w:r>
        <w:rPr>
          <w:spacing w:val="40"/>
        </w:rPr>
        <w:t xml:space="preserve"> </w:t>
      </w:r>
      <w:r>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8A520D" w:rsidRDefault="009056B2">
      <w:pPr>
        <w:pStyle w:val="a3"/>
        <w:spacing w:before="1"/>
        <w:jc w:val="left"/>
      </w:pPr>
      <w:r>
        <w:t>ЦЕЛИ</w:t>
      </w:r>
      <w:r>
        <w:rPr>
          <w:spacing w:val="-7"/>
        </w:rPr>
        <w:t xml:space="preserve"> </w:t>
      </w:r>
      <w:r>
        <w:t>ИЗУЧЕНИЯ</w:t>
      </w:r>
      <w:r>
        <w:rPr>
          <w:spacing w:val="-4"/>
        </w:rPr>
        <w:t xml:space="preserve"> </w:t>
      </w:r>
      <w:r>
        <w:t>УЧЕБНОГО</w:t>
      </w:r>
      <w:r>
        <w:rPr>
          <w:spacing w:val="-5"/>
        </w:rPr>
        <w:t xml:space="preserve"> </w:t>
      </w:r>
      <w:r>
        <w:t>ПРЕДМЕТА</w:t>
      </w:r>
      <w:r>
        <w:rPr>
          <w:spacing w:val="-3"/>
        </w:rPr>
        <w:t xml:space="preserve"> </w:t>
      </w:r>
      <w:r>
        <w:rPr>
          <w:spacing w:val="-2"/>
        </w:rPr>
        <w:t>«ИСТОРИЯ»</w:t>
      </w:r>
    </w:p>
    <w:p w:rsidR="008A520D" w:rsidRDefault="009056B2">
      <w:pPr>
        <w:pStyle w:val="a3"/>
        <w:ind w:right="551"/>
      </w:pPr>
      <w:r>
        <w:t>Целью школьного исторического образования является формирование и развитие личности</w:t>
      </w:r>
      <w:r>
        <w:rPr>
          <w:spacing w:val="-1"/>
        </w:rPr>
        <w:t xml:space="preserve"> </w:t>
      </w:r>
      <w:r>
        <w:t>школьника,</w:t>
      </w:r>
      <w:r>
        <w:rPr>
          <w:spacing w:val="-2"/>
        </w:rPr>
        <w:t xml:space="preserve"> </w:t>
      </w:r>
      <w:r>
        <w:t>способного</w:t>
      </w:r>
      <w:r>
        <w:rPr>
          <w:spacing w:val="-2"/>
        </w:rPr>
        <w:t xml:space="preserve"> </w:t>
      </w:r>
      <w:r>
        <w:t>к</w:t>
      </w:r>
      <w:r>
        <w:rPr>
          <w:spacing w:val="-2"/>
        </w:rPr>
        <w:t xml:space="preserve"> </w:t>
      </w:r>
      <w:r>
        <w:t>самоидентификации</w:t>
      </w:r>
      <w:r>
        <w:rPr>
          <w:spacing w:val="-1"/>
        </w:rPr>
        <w:t xml:space="preserve"> </w:t>
      </w:r>
      <w:r>
        <w:t>и</w:t>
      </w:r>
      <w:r>
        <w:rPr>
          <w:spacing w:val="-1"/>
        </w:rPr>
        <w:t xml:space="preserve"> </w:t>
      </w:r>
      <w:r>
        <w:t>определению</w:t>
      </w:r>
      <w:r>
        <w:rPr>
          <w:spacing w:val="-2"/>
        </w:rPr>
        <w:t xml:space="preserve"> </w:t>
      </w:r>
      <w:r>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A520D" w:rsidRDefault="009056B2">
      <w:pPr>
        <w:pStyle w:val="a3"/>
        <w:ind w:right="544"/>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8A520D" w:rsidRDefault="009056B2">
      <w:pPr>
        <w:pStyle w:val="a3"/>
        <w:spacing w:before="1"/>
      </w:pPr>
      <w:r>
        <w:t>В</w:t>
      </w:r>
      <w:r>
        <w:rPr>
          <w:spacing w:val="-7"/>
        </w:rPr>
        <w:t xml:space="preserve"> </w:t>
      </w:r>
      <w:r>
        <w:t>основной</w:t>
      </w:r>
      <w:r>
        <w:rPr>
          <w:spacing w:val="-2"/>
        </w:rPr>
        <w:t xml:space="preserve"> </w:t>
      </w:r>
      <w:r>
        <w:t>школе</w:t>
      </w:r>
      <w:r>
        <w:rPr>
          <w:spacing w:val="-3"/>
        </w:rPr>
        <w:t xml:space="preserve"> </w:t>
      </w:r>
      <w:r>
        <w:t>ключевыми</w:t>
      </w:r>
      <w:r>
        <w:rPr>
          <w:spacing w:val="-2"/>
        </w:rPr>
        <w:t xml:space="preserve"> </w:t>
      </w:r>
      <w:r>
        <w:t>задачами</w:t>
      </w:r>
      <w:r>
        <w:rPr>
          <w:spacing w:val="-2"/>
        </w:rPr>
        <w:t xml:space="preserve"> являются:</w:t>
      </w:r>
    </w:p>
    <w:p w:rsidR="008A520D" w:rsidRDefault="009056B2">
      <w:pPr>
        <w:pStyle w:val="a3"/>
        <w:ind w:right="552"/>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A520D" w:rsidRDefault="009056B2">
      <w:pPr>
        <w:pStyle w:val="a3"/>
        <w:ind w:right="555"/>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A520D" w:rsidRDefault="009056B2">
      <w:pPr>
        <w:pStyle w:val="a3"/>
        <w:ind w:right="548"/>
      </w:pPr>
      <w:r>
        <w:t>—воспитание учащихся в духе патриотизма, уважения к своему Отечеству — многонациональному Российскому государству, в</w:t>
      </w:r>
      <w:r>
        <w:rPr>
          <w:spacing w:val="40"/>
        </w:rPr>
        <w:t xml:space="preserve"> </w:t>
      </w:r>
      <w:r>
        <w:t>соответствии</w:t>
      </w:r>
      <w:r>
        <w:rPr>
          <w:spacing w:val="40"/>
        </w:rPr>
        <w:t xml:space="preserve"> </w:t>
      </w:r>
      <w:r>
        <w:t>с</w:t>
      </w:r>
      <w:r>
        <w:rPr>
          <w:spacing w:val="40"/>
        </w:rPr>
        <w:t xml:space="preserve"> </w:t>
      </w:r>
      <w:r>
        <w:t>идеями взаимопонимания,</w:t>
      </w:r>
      <w:r>
        <w:rPr>
          <w:spacing w:val="40"/>
        </w:rPr>
        <w:t xml:space="preserve"> </w:t>
      </w:r>
      <w:r>
        <w:t>согласия и мира между людьми и народами, в духе демократических ценностей современного общества;</w:t>
      </w:r>
    </w:p>
    <w:p w:rsidR="008A520D" w:rsidRDefault="009056B2">
      <w:pPr>
        <w:pStyle w:val="a3"/>
        <w:ind w:right="548"/>
      </w:pPr>
      <w:r>
        <w:t>—развитие способностей учащихся анализировать содержащуюся в</w:t>
      </w:r>
      <w:r>
        <w:rPr>
          <w:spacing w:val="40"/>
        </w:rPr>
        <w:t xml:space="preserve"> </w:t>
      </w:r>
      <w:r>
        <w:t>различных источниках</w:t>
      </w:r>
      <w:r>
        <w:rPr>
          <w:spacing w:val="40"/>
        </w:rPr>
        <w:t xml:space="preserve"> </w:t>
      </w:r>
      <w:r>
        <w:t>информацию</w:t>
      </w:r>
      <w:r>
        <w:rPr>
          <w:spacing w:val="40"/>
        </w:rPr>
        <w:t xml:space="preserve"> </w:t>
      </w:r>
      <w:r>
        <w:t>о</w:t>
      </w:r>
      <w:r>
        <w:rPr>
          <w:spacing w:val="40"/>
        </w:rPr>
        <w:t xml:space="preserve"> </w:t>
      </w:r>
      <w:r>
        <w:t xml:space="preserve">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8A520D" w:rsidRDefault="009056B2">
      <w:pPr>
        <w:pStyle w:val="a3"/>
        <w:ind w:right="555"/>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A520D" w:rsidRDefault="009056B2">
      <w:pPr>
        <w:pStyle w:val="a3"/>
        <w:jc w:val="left"/>
      </w:pPr>
      <w:r>
        <w:t>МЕСТО</w:t>
      </w:r>
      <w:r>
        <w:rPr>
          <w:spacing w:val="-7"/>
        </w:rPr>
        <w:t xml:space="preserve"> </w:t>
      </w:r>
      <w:r>
        <w:t>УЧЕБНОГО</w:t>
      </w:r>
      <w:r>
        <w:rPr>
          <w:spacing w:val="-4"/>
        </w:rPr>
        <w:t xml:space="preserve"> </w:t>
      </w:r>
      <w:r>
        <w:t>ПРЕДМЕТА</w:t>
      </w:r>
      <w:r>
        <w:rPr>
          <w:spacing w:val="-1"/>
        </w:rPr>
        <w:t xml:space="preserve"> </w:t>
      </w:r>
      <w:r>
        <w:t>«ИСТОРИЯ»</w:t>
      </w:r>
      <w:r>
        <w:rPr>
          <w:spacing w:val="-6"/>
        </w:rPr>
        <w:t xml:space="preserve"> </w:t>
      </w:r>
      <w:r>
        <w:t>В</w:t>
      </w:r>
      <w:r>
        <w:rPr>
          <w:spacing w:val="-4"/>
        </w:rPr>
        <w:t xml:space="preserve"> </w:t>
      </w:r>
      <w:r>
        <w:t>УЧЕБНОМ</w:t>
      </w:r>
      <w:r>
        <w:rPr>
          <w:spacing w:val="-1"/>
        </w:rPr>
        <w:t xml:space="preserve"> </w:t>
      </w:r>
      <w:r>
        <w:rPr>
          <w:spacing w:val="-2"/>
        </w:rPr>
        <w:t>ПЛАНЕ</w:t>
      </w:r>
    </w:p>
    <w:p w:rsidR="008A520D" w:rsidRDefault="009056B2">
      <w:pPr>
        <w:pStyle w:val="a3"/>
      </w:pPr>
      <w:r>
        <w:t>Программа</w:t>
      </w:r>
      <w:r>
        <w:rPr>
          <w:spacing w:val="63"/>
        </w:rPr>
        <w:t xml:space="preserve"> </w:t>
      </w:r>
      <w:r>
        <w:t>составлена</w:t>
      </w:r>
      <w:r>
        <w:rPr>
          <w:spacing w:val="67"/>
        </w:rPr>
        <w:t xml:space="preserve"> </w:t>
      </w:r>
      <w:r>
        <w:t>с</w:t>
      </w:r>
      <w:r>
        <w:rPr>
          <w:spacing w:val="70"/>
        </w:rPr>
        <w:t xml:space="preserve"> </w:t>
      </w:r>
      <w:r>
        <w:t>учетом</w:t>
      </w:r>
      <w:r>
        <w:rPr>
          <w:spacing w:val="69"/>
        </w:rPr>
        <w:t xml:space="preserve"> </w:t>
      </w:r>
      <w:r>
        <w:t>количества</w:t>
      </w:r>
      <w:r>
        <w:rPr>
          <w:spacing w:val="67"/>
        </w:rPr>
        <w:t xml:space="preserve"> </w:t>
      </w:r>
      <w:r>
        <w:t>часов,</w:t>
      </w:r>
      <w:r>
        <w:rPr>
          <w:spacing w:val="65"/>
        </w:rPr>
        <w:t xml:space="preserve"> </w:t>
      </w:r>
      <w:r>
        <w:t>отводимого</w:t>
      </w:r>
      <w:r>
        <w:rPr>
          <w:spacing w:val="67"/>
        </w:rPr>
        <w:t xml:space="preserve"> </w:t>
      </w:r>
      <w:r>
        <w:t>на</w:t>
      </w:r>
      <w:r>
        <w:rPr>
          <w:spacing w:val="65"/>
        </w:rPr>
        <w:t xml:space="preserve"> </w:t>
      </w:r>
      <w:r>
        <w:t>изучение</w:t>
      </w:r>
      <w:r>
        <w:rPr>
          <w:spacing w:val="66"/>
        </w:rPr>
        <w:t xml:space="preserve"> </w:t>
      </w:r>
      <w:r>
        <w:rPr>
          <w:spacing w:val="-2"/>
        </w:rPr>
        <w:t>предмета</w:t>
      </w:r>
    </w:p>
    <w:p w:rsidR="008A520D" w:rsidRDefault="009056B2">
      <w:pPr>
        <w:pStyle w:val="a3"/>
        <w:ind w:right="551"/>
      </w:pPr>
      <w:r>
        <w:t>«История» базовым учебным планом: в 5—9 классах по 2 учебных часа в неделю при 34 учебных неделях.</w:t>
      </w:r>
    </w:p>
    <w:p w:rsidR="008A520D" w:rsidRDefault="009056B2">
      <w:pPr>
        <w:pStyle w:val="a3"/>
        <w:jc w:val="left"/>
      </w:pPr>
      <w:r>
        <w:t>СОДЕРЖАНИЕ</w:t>
      </w:r>
      <w:r>
        <w:rPr>
          <w:spacing w:val="-8"/>
        </w:rPr>
        <w:t xml:space="preserve"> </w:t>
      </w:r>
      <w:r>
        <w:t>УЧЕБНОГО</w:t>
      </w:r>
      <w:r>
        <w:rPr>
          <w:spacing w:val="-6"/>
        </w:rPr>
        <w:t xml:space="preserve"> </w:t>
      </w:r>
      <w:r>
        <w:t>ПРЕДМЕТА</w:t>
      </w:r>
      <w:r>
        <w:rPr>
          <w:spacing w:val="-1"/>
        </w:rPr>
        <w:t xml:space="preserve"> </w:t>
      </w:r>
      <w:r>
        <w:rPr>
          <w:spacing w:val="-2"/>
        </w:rPr>
        <w:t>«ИСТОРИЯ»1</w:t>
      </w:r>
    </w:p>
    <w:p w:rsidR="008A520D" w:rsidRDefault="009056B2">
      <w:pPr>
        <w:pStyle w:val="a3"/>
        <w:spacing w:before="1"/>
        <w:jc w:val="left"/>
      </w:pPr>
      <w:r>
        <w:t>Структура</w:t>
      </w:r>
      <w:r>
        <w:rPr>
          <w:spacing w:val="-4"/>
        </w:rPr>
        <w:t xml:space="preserve"> </w:t>
      </w:r>
      <w:r>
        <w:t>и</w:t>
      </w:r>
      <w:r>
        <w:rPr>
          <w:spacing w:val="-3"/>
        </w:rPr>
        <w:t xml:space="preserve"> </w:t>
      </w:r>
      <w:r>
        <w:t>последовательность</w:t>
      </w:r>
      <w:r>
        <w:rPr>
          <w:spacing w:val="-4"/>
        </w:rPr>
        <w:t xml:space="preserve"> </w:t>
      </w:r>
      <w:r>
        <w:t>изучения</w:t>
      </w:r>
      <w:r>
        <w:rPr>
          <w:spacing w:val="-2"/>
        </w:rPr>
        <w:t xml:space="preserve"> курсов:</w:t>
      </w:r>
    </w:p>
    <w:p w:rsidR="008A520D" w:rsidRDefault="009056B2">
      <w:pPr>
        <w:pStyle w:val="a3"/>
        <w:tabs>
          <w:tab w:val="left" w:pos="2377"/>
          <w:tab w:val="left" w:pos="7334"/>
        </w:tabs>
        <w:ind w:right="3110"/>
        <w:jc w:val="left"/>
      </w:pPr>
      <w:r>
        <w:t>5 класс</w:t>
      </w:r>
      <w:r>
        <w:tab/>
        <w:t>Всеобщая история. История Древнего мира</w:t>
      </w:r>
      <w:r>
        <w:tab/>
      </w:r>
      <w:r>
        <w:rPr>
          <w:spacing w:val="-4"/>
        </w:rPr>
        <w:t xml:space="preserve">68ч. </w:t>
      </w:r>
      <w:r>
        <w:t xml:space="preserve">6 </w:t>
      </w:r>
      <w:r>
        <w:rPr>
          <w:spacing w:val="-2"/>
        </w:rPr>
        <w:t>класс</w:t>
      </w:r>
      <w:r>
        <w:tab/>
        <w:t>Всеобщая</w:t>
      </w:r>
      <w:r>
        <w:rPr>
          <w:spacing w:val="-4"/>
        </w:rPr>
        <w:t xml:space="preserve"> </w:t>
      </w:r>
      <w:r>
        <w:t>история.</w:t>
      </w:r>
      <w:r>
        <w:rPr>
          <w:spacing w:val="-2"/>
        </w:rPr>
        <w:t xml:space="preserve"> </w:t>
      </w:r>
      <w:r>
        <w:t>История</w:t>
      </w:r>
      <w:r>
        <w:rPr>
          <w:spacing w:val="-2"/>
        </w:rPr>
        <w:t xml:space="preserve"> </w:t>
      </w:r>
      <w:r>
        <w:t>Средних</w:t>
      </w:r>
      <w:r>
        <w:rPr>
          <w:spacing w:val="1"/>
        </w:rPr>
        <w:t xml:space="preserve"> </w:t>
      </w:r>
      <w:r>
        <w:rPr>
          <w:spacing w:val="-2"/>
        </w:rPr>
        <w:t>веков</w:t>
      </w:r>
      <w:r>
        <w:tab/>
      </w:r>
      <w:r>
        <w:rPr>
          <w:spacing w:val="-4"/>
        </w:rPr>
        <w:t>23ч.</w:t>
      </w:r>
    </w:p>
    <w:p w:rsidR="008A520D" w:rsidRDefault="009056B2">
      <w:pPr>
        <w:pStyle w:val="a3"/>
        <w:tabs>
          <w:tab w:val="left" w:pos="8042"/>
        </w:tabs>
        <w:ind w:left="2330"/>
        <w:jc w:val="left"/>
      </w:pPr>
      <w:r>
        <w:t>История</w:t>
      </w:r>
      <w:r>
        <w:rPr>
          <w:spacing w:val="-4"/>
        </w:rPr>
        <w:t xml:space="preserve"> </w:t>
      </w:r>
      <w:r>
        <w:t>России.</w:t>
      </w:r>
      <w:r>
        <w:rPr>
          <w:spacing w:val="-5"/>
        </w:rPr>
        <w:t xml:space="preserve"> </w:t>
      </w:r>
      <w:r>
        <w:t>От</w:t>
      </w:r>
      <w:r>
        <w:rPr>
          <w:spacing w:val="-2"/>
        </w:rPr>
        <w:t xml:space="preserve"> </w:t>
      </w:r>
      <w:r>
        <w:t>Руси</w:t>
      </w:r>
      <w:r>
        <w:rPr>
          <w:spacing w:val="-2"/>
        </w:rPr>
        <w:t xml:space="preserve"> </w:t>
      </w:r>
      <w:r>
        <w:t>к</w:t>
      </w:r>
      <w:r>
        <w:rPr>
          <w:spacing w:val="-2"/>
        </w:rPr>
        <w:t xml:space="preserve"> </w:t>
      </w:r>
      <w:r>
        <w:t>Российскому</w:t>
      </w:r>
      <w:r>
        <w:rPr>
          <w:spacing w:val="-4"/>
        </w:rPr>
        <w:t xml:space="preserve"> </w:t>
      </w:r>
      <w:r>
        <w:rPr>
          <w:spacing w:val="-2"/>
        </w:rPr>
        <w:t>государству</w:t>
      </w:r>
      <w:r>
        <w:tab/>
      </w:r>
      <w:r>
        <w:rPr>
          <w:spacing w:val="-4"/>
        </w:rPr>
        <w:t>45ч.</w:t>
      </w:r>
    </w:p>
    <w:p w:rsidR="008A520D" w:rsidRDefault="009056B2">
      <w:pPr>
        <w:pStyle w:val="a6"/>
        <w:numPr>
          <w:ilvl w:val="0"/>
          <w:numId w:val="157"/>
        </w:numPr>
        <w:tabs>
          <w:tab w:val="left" w:pos="1143"/>
          <w:tab w:val="left" w:pos="2377"/>
          <w:tab w:val="left" w:pos="6626"/>
        </w:tabs>
        <w:ind w:right="3876" w:hanging="1368"/>
        <w:rPr>
          <w:sz w:val="24"/>
        </w:rPr>
      </w:pPr>
      <w:r>
        <w:rPr>
          <w:spacing w:val="-2"/>
          <w:sz w:val="24"/>
        </w:rPr>
        <w:t>класс</w:t>
      </w:r>
      <w:r>
        <w:rPr>
          <w:sz w:val="24"/>
        </w:rPr>
        <w:tab/>
      </w:r>
      <w:r>
        <w:rPr>
          <w:sz w:val="24"/>
        </w:rPr>
        <w:tab/>
        <w:t>Всеобщая история. Новая история.</w:t>
      </w:r>
      <w:r>
        <w:rPr>
          <w:sz w:val="24"/>
        </w:rPr>
        <w:tab/>
      </w:r>
      <w:r>
        <w:rPr>
          <w:spacing w:val="-4"/>
          <w:sz w:val="24"/>
        </w:rPr>
        <w:t xml:space="preserve">23ч </w:t>
      </w:r>
      <w:r>
        <w:rPr>
          <w:sz w:val="24"/>
        </w:rPr>
        <w:t>XVI—XVII вв.</w:t>
      </w:r>
    </w:p>
    <w:p w:rsidR="008A520D" w:rsidRDefault="009056B2">
      <w:pPr>
        <w:pStyle w:val="a3"/>
        <w:ind w:left="2282" w:right="556" w:firstLine="48"/>
        <w:jc w:val="left"/>
      </w:pPr>
      <w:r>
        <w:t>История</w:t>
      </w:r>
      <w:r>
        <w:rPr>
          <w:spacing w:val="-3"/>
        </w:rPr>
        <w:t xml:space="preserve"> </w:t>
      </w:r>
      <w:r>
        <w:t>России.</w:t>
      </w:r>
      <w:r>
        <w:rPr>
          <w:spacing w:val="-6"/>
        </w:rPr>
        <w:t xml:space="preserve"> </w:t>
      </w:r>
      <w:r>
        <w:t>Россия</w:t>
      </w:r>
      <w:r>
        <w:rPr>
          <w:spacing w:val="-3"/>
        </w:rPr>
        <w:t xml:space="preserve"> </w:t>
      </w:r>
      <w:r>
        <w:t>в</w:t>
      </w:r>
      <w:r>
        <w:rPr>
          <w:spacing w:val="-4"/>
        </w:rPr>
        <w:t xml:space="preserve"> </w:t>
      </w:r>
      <w:r>
        <w:t>XVI—XVII</w:t>
      </w:r>
      <w:r>
        <w:rPr>
          <w:spacing w:val="-7"/>
        </w:rPr>
        <w:t xml:space="preserve"> </w:t>
      </w:r>
      <w:r>
        <w:t>вв.:</w:t>
      </w:r>
      <w:r>
        <w:rPr>
          <w:spacing w:val="-3"/>
        </w:rPr>
        <w:t xml:space="preserve"> </w:t>
      </w:r>
      <w:r>
        <w:t>от</w:t>
      </w:r>
      <w:r>
        <w:rPr>
          <w:spacing w:val="-3"/>
        </w:rPr>
        <w:t xml:space="preserve"> </w:t>
      </w:r>
      <w:r>
        <w:t>великого</w:t>
      </w:r>
      <w:r>
        <w:rPr>
          <w:spacing w:val="-3"/>
        </w:rPr>
        <w:t xml:space="preserve"> </w:t>
      </w:r>
      <w:r>
        <w:t>княжества</w:t>
      </w:r>
      <w:r>
        <w:rPr>
          <w:spacing w:val="-4"/>
        </w:rPr>
        <w:t xml:space="preserve"> </w:t>
      </w:r>
      <w:r>
        <w:t>к</w:t>
      </w:r>
      <w:r>
        <w:rPr>
          <w:spacing w:val="-3"/>
        </w:rPr>
        <w:t xml:space="preserve"> </w:t>
      </w:r>
      <w:r>
        <w:t xml:space="preserve">царству </w:t>
      </w:r>
      <w:r>
        <w:rPr>
          <w:spacing w:val="-4"/>
        </w:rPr>
        <w:t>45ч.</w:t>
      </w:r>
    </w:p>
    <w:p w:rsidR="008A520D" w:rsidRDefault="009056B2">
      <w:pPr>
        <w:pStyle w:val="a6"/>
        <w:numPr>
          <w:ilvl w:val="0"/>
          <w:numId w:val="157"/>
        </w:numPr>
        <w:tabs>
          <w:tab w:val="left" w:pos="1143"/>
          <w:tab w:val="left" w:pos="2377"/>
          <w:tab w:val="left" w:pos="7334"/>
        </w:tabs>
        <w:ind w:left="1142" w:hanging="181"/>
        <w:rPr>
          <w:sz w:val="24"/>
        </w:rPr>
      </w:pPr>
      <w:r>
        <w:rPr>
          <w:spacing w:val="-2"/>
          <w:sz w:val="24"/>
        </w:rPr>
        <w:t>класс</w:t>
      </w:r>
      <w:r>
        <w:rPr>
          <w:sz w:val="24"/>
        </w:rPr>
        <w:tab/>
        <w:t>Всеобщая</w:t>
      </w:r>
      <w:r>
        <w:rPr>
          <w:spacing w:val="-4"/>
          <w:sz w:val="24"/>
        </w:rPr>
        <w:t xml:space="preserve"> </w:t>
      </w:r>
      <w:r>
        <w:rPr>
          <w:sz w:val="24"/>
        </w:rPr>
        <w:t>история.</w:t>
      </w:r>
      <w:r>
        <w:rPr>
          <w:spacing w:val="-2"/>
          <w:sz w:val="24"/>
        </w:rPr>
        <w:t xml:space="preserve"> </w:t>
      </w:r>
      <w:r>
        <w:rPr>
          <w:sz w:val="24"/>
        </w:rPr>
        <w:t>Новая</w:t>
      </w:r>
      <w:r>
        <w:rPr>
          <w:spacing w:val="-2"/>
          <w:sz w:val="24"/>
        </w:rPr>
        <w:t xml:space="preserve"> </w:t>
      </w:r>
      <w:r>
        <w:rPr>
          <w:sz w:val="24"/>
        </w:rPr>
        <w:t>история.</w:t>
      </w:r>
      <w:r>
        <w:rPr>
          <w:spacing w:val="-2"/>
          <w:sz w:val="24"/>
        </w:rPr>
        <w:t xml:space="preserve"> </w:t>
      </w:r>
      <w:r>
        <w:rPr>
          <w:sz w:val="24"/>
        </w:rPr>
        <w:t>XVIII</w:t>
      </w:r>
      <w:r>
        <w:rPr>
          <w:spacing w:val="-5"/>
          <w:sz w:val="24"/>
        </w:rPr>
        <w:t xml:space="preserve"> в.</w:t>
      </w:r>
      <w:r>
        <w:rPr>
          <w:sz w:val="24"/>
        </w:rPr>
        <w:tab/>
      </w:r>
      <w:r>
        <w:rPr>
          <w:spacing w:val="-4"/>
          <w:sz w:val="24"/>
        </w:rPr>
        <w:t>23ч.</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3"/>
        <w:spacing w:before="66"/>
        <w:ind w:left="2282" w:right="921" w:firstLine="48"/>
        <w:jc w:val="left"/>
      </w:pPr>
      <w:r>
        <w:lastRenderedPageBreak/>
        <w:t>История</w:t>
      </w:r>
      <w:r>
        <w:rPr>
          <w:spacing w:val="-3"/>
        </w:rPr>
        <w:t xml:space="preserve"> </w:t>
      </w:r>
      <w:r>
        <w:t>России.</w:t>
      </w:r>
      <w:r>
        <w:rPr>
          <w:spacing w:val="-6"/>
        </w:rPr>
        <w:t xml:space="preserve"> </w:t>
      </w:r>
      <w:r>
        <w:t>Россия</w:t>
      </w:r>
      <w:r>
        <w:rPr>
          <w:spacing w:val="-3"/>
        </w:rPr>
        <w:t xml:space="preserve"> </w:t>
      </w:r>
      <w:r>
        <w:t>в</w:t>
      </w:r>
      <w:r>
        <w:rPr>
          <w:spacing w:val="-4"/>
        </w:rPr>
        <w:t xml:space="preserve"> </w:t>
      </w:r>
      <w:r>
        <w:t>конце</w:t>
      </w:r>
      <w:r>
        <w:rPr>
          <w:spacing w:val="-4"/>
        </w:rPr>
        <w:t xml:space="preserve"> </w:t>
      </w:r>
      <w:r>
        <w:t>XVII—</w:t>
      </w:r>
      <w:r>
        <w:rPr>
          <w:spacing w:val="-1"/>
        </w:rPr>
        <w:t xml:space="preserve"> </w:t>
      </w:r>
      <w:r>
        <w:t>XVIII</w:t>
      </w:r>
      <w:r>
        <w:rPr>
          <w:spacing w:val="-4"/>
        </w:rPr>
        <w:t xml:space="preserve"> </w:t>
      </w:r>
      <w:r>
        <w:t>вв.:</w:t>
      </w:r>
      <w:r>
        <w:rPr>
          <w:spacing w:val="-3"/>
        </w:rPr>
        <w:t xml:space="preserve"> </w:t>
      </w:r>
      <w:r>
        <w:t>от</w:t>
      </w:r>
      <w:r>
        <w:rPr>
          <w:spacing w:val="-3"/>
        </w:rPr>
        <w:t xml:space="preserve"> </w:t>
      </w:r>
      <w:r>
        <w:t>царства</w:t>
      </w:r>
      <w:r>
        <w:rPr>
          <w:spacing w:val="-4"/>
        </w:rPr>
        <w:t xml:space="preserve"> </w:t>
      </w:r>
      <w:r>
        <w:t>к</w:t>
      </w:r>
      <w:r>
        <w:rPr>
          <w:spacing w:val="-1"/>
        </w:rPr>
        <w:t xml:space="preserve"> </w:t>
      </w:r>
      <w:r>
        <w:t xml:space="preserve">империи </w:t>
      </w:r>
      <w:r>
        <w:rPr>
          <w:spacing w:val="-4"/>
        </w:rPr>
        <w:t>45ч.</w:t>
      </w:r>
    </w:p>
    <w:p w:rsidR="008A520D" w:rsidRDefault="009056B2">
      <w:pPr>
        <w:pStyle w:val="a6"/>
        <w:numPr>
          <w:ilvl w:val="0"/>
          <w:numId w:val="157"/>
        </w:numPr>
        <w:tabs>
          <w:tab w:val="left" w:pos="1143"/>
          <w:tab w:val="left" w:pos="2377"/>
          <w:tab w:val="left" w:pos="6626"/>
        </w:tabs>
        <w:ind w:left="1142" w:hanging="181"/>
        <w:rPr>
          <w:sz w:val="24"/>
        </w:rPr>
      </w:pPr>
      <w:r>
        <w:rPr>
          <w:spacing w:val="-2"/>
          <w:sz w:val="24"/>
        </w:rPr>
        <w:t>класс</w:t>
      </w:r>
      <w:r>
        <w:rPr>
          <w:sz w:val="24"/>
        </w:rPr>
        <w:tab/>
        <w:t>Всеобщая</w:t>
      </w:r>
      <w:r>
        <w:rPr>
          <w:spacing w:val="-3"/>
          <w:sz w:val="24"/>
        </w:rPr>
        <w:t xml:space="preserve"> </w:t>
      </w:r>
      <w:r>
        <w:rPr>
          <w:sz w:val="24"/>
        </w:rPr>
        <w:t>история.</w:t>
      </w:r>
      <w:r>
        <w:rPr>
          <w:spacing w:val="-2"/>
          <w:sz w:val="24"/>
        </w:rPr>
        <w:t xml:space="preserve"> </w:t>
      </w:r>
      <w:r>
        <w:rPr>
          <w:sz w:val="24"/>
        </w:rPr>
        <w:t>Новая</w:t>
      </w:r>
      <w:r>
        <w:rPr>
          <w:spacing w:val="-2"/>
          <w:sz w:val="24"/>
        </w:rPr>
        <w:t xml:space="preserve"> история.</w:t>
      </w:r>
      <w:r>
        <w:rPr>
          <w:sz w:val="24"/>
        </w:rPr>
        <w:tab/>
      </w:r>
      <w:r>
        <w:rPr>
          <w:spacing w:val="-4"/>
          <w:sz w:val="24"/>
        </w:rPr>
        <w:t>23ч.</w:t>
      </w:r>
    </w:p>
    <w:p w:rsidR="008A520D" w:rsidRDefault="009056B2">
      <w:pPr>
        <w:pStyle w:val="a3"/>
        <w:spacing w:before="1"/>
        <w:ind w:left="2390"/>
        <w:jc w:val="left"/>
      </w:pPr>
      <w:r>
        <w:t>XIX</w:t>
      </w:r>
      <w:r>
        <w:rPr>
          <w:spacing w:val="-4"/>
        </w:rPr>
        <w:t xml:space="preserve"> </w:t>
      </w:r>
      <w:r>
        <w:t>—</w:t>
      </w:r>
      <w:r>
        <w:rPr>
          <w:spacing w:val="-3"/>
        </w:rPr>
        <w:t xml:space="preserve"> </w:t>
      </w:r>
      <w:r>
        <w:t>начало ХХ</w:t>
      </w:r>
      <w:r>
        <w:rPr>
          <w:spacing w:val="-4"/>
        </w:rPr>
        <w:t xml:space="preserve"> </w:t>
      </w:r>
      <w:r>
        <w:rPr>
          <w:spacing w:val="-5"/>
        </w:rPr>
        <w:t>в.</w:t>
      </w:r>
    </w:p>
    <w:p w:rsidR="008A520D" w:rsidRDefault="009056B2">
      <w:pPr>
        <w:pStyle w:val="a3"/>
        <w:ind w:left="2390"/>
        <w:jc w:val="left"/>
      </w:pPr>
      <w:r>
        <w:t>История</w:t>
      </w:r>
      <w:r>
        <w:rPr>
          <w:spacing w:val="-2"/>
        </w:rPr>
        <w:t xml:space="preserve"> </w:t>
      </w:r>
      <w:r>
        <w:t>России.</w:t>
      </w:r>
      <w:r>
        <w:rPr>
          <w:spacing w:val="-4"/>
        </w:rPr>
        <w:t xml:space="preserve"> </w:t>
      </w:r>
      <w:r>
        <w:t>Российская</w:t>
      </w:r>
      <w:r>
        <w:rPr>
          <w:spacing w:val="-2"/>
        </w:rPr>
        <w:t xml:space="preserve"> </w:t>
      </w:r>
      <w:r>
        <w:t>империя</w:t>
      </w:r>
      <w:r>
        <w:rPr>
          <w:spacing w:val="-1"/>
        </w:rPr>
        <w:t xml:space="preserve"> </w:t>
      </w:r>
      <w:r>
        <w:t>в</w:t>
      </w:r>
      <w:r>
        <w:rPr>
          <w:spacing w:val="-4"/>
        </w:rPr>
        <w:t xml:space="preserve"> </w:t>
      </w:r>
      <w:r>
        <w:t>XIX</w:t>
      </w:r>
      <w:r>
        <w:rPr>
          <w:spacing w:val="1"/>
        </w:rPr>
        <w:t xml:space="preserve"> </w:t>
      </w:r>
      <w:r>
        <w:t>—</w:t>
      </w:r>
      <w:r>
        <w:rPr>
          <w:spacing w:val="-1"/>
        </w:rPr>
        <w:t xml:space="preserve"> </w:t>
      </w:r>
      <w:r>
        <w:t>начале</w:t>
      </w:r>
      <w:r>
        <w:rPr>
          <w:spacing w:val="-3"/>
        </w:rPr>
        <w:t xml:space="preserve"> </w:t>
      </w:r>
      <w:r>
        <w:t>ХХ</w:t>
      </w:r>
      <w:r>
        <w:rPr>
          <w:spacing w:val="-2"/>
        </w:rPr>
        <w:t xml:space="preserve"> </w:t>
      </w:r>
      <w:r>
        <w:t>в.</w:t>
      </w:r>
      <w:r>
        <w:rPr>
          <w:spacing w:val="58"/>
          <w:w w:val="150"/>
        </w:rPr>
        <w:t xml:space="preserve"> </w:t>
      </w:r>
      <w:r>
        <w:rPr>
          <w:spacing w:val="-4"/>
        </w:rPr>
        <w:t>45ч.</w:t>
      </w:r>
    </w:p>
    <w:p w:rsidR="008A520D" w:rsidRDefault="008A520D">
      <w:pPr>
        <w:pStyle w:val="a3"/>
        <w:spacing w:before="11"/>
        <w:ind w:left="0"/>
        <w:jc w:val="left"/>
        <w:rPr>
          <w:sz w:val="23"/>
        </w:rPr>
      </w:pPr>
    </w:p>
    <w:p w:rsidR="008A520D" w:rsidRDefault="009056B2">
      <w:pPr>
        <w:pStyle w:val="a6"/>
        <w:numPr>
          <w:ilvl w:val="0"/>
          <w:numId w:val="156"/>
        </w:numPr>
        <w:tabs>
          <w:tab w:val="left" w:pos="1669"/>
          <w:tab w:val="left" w:pos="1670"/>
        </w:tabs>
        <w:rPr>
          <w:sz w:val="24"/>
        </w:rPr>
      </w:pPr>
      <w:r>
        <w:rPr>
          <w:spacing w:val="-2"/>
          <w:sz w:val="24"/>
        </w:rPr>
        <w:t>КЛАСС</w:t>
      </w:r>
    </w:p>
    <w:p w:rsidR="008A520D" w:rsidRDefault="009056B2">
      <w:pPr>
        <w:pStyle w:val="a3"/>
      </w:pPr>
      <w:r>
        <w:t>ИСТОРИЯ</w:t>
      </w:r>
      <w:r>
        <w:rPr>
          <w:spacing w:val="-7"/>
        </w:rPr>
        <w:t xml:space="preserve"> </w:t>
      </w:r>
      <w:r>
        <w:t>ДРЕВНЕГО</w:t>
      </w:r>
      <w:r>
        <w:rPr>
          <w:spacing w:val="-3"/>
        </w:rPr>
        <w:t xml:space="preserve"> </w:t>
      </w:r>
      <w:r>
        <w:t>МИРА</w:t>
      </w:r>
      <w:r>
        <w:rPr>
          <w:spacing w:val="-5"/>
        </w:rPr>
        <w:t xml:space="preserve"> </w:t>
      </w:r>
      <w:r>
        <w:t>(68</w:t>
      </w:r>
      <w:r>
        <w:rPr>
          <w:spacing w:val="-4"/>
        </w:rPr>
        <w:t xml:space="preserve"> </w:t>
      </w:r>
      <w:r>
        <w:rPr>
          <w:spacing w:val="-5"/>
        </w:rPr>
        <w:t>ч)</w:t>
      </w:r>
    </w:p>
    <w:p w:rsidR="008A520D" w:rsidRDefault="009056B2">
      <w:pPr>
        <w:pStyle w:val="a3"/>
        <w:ind w:right="552"/>
      </w:pPr>
      <w: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A520D" w:rsidRDefault="009056B2">
      <w:pPr>
        <w:pStyle w:val="a3"/>
      </w:pPr>
      <w:r>
        <w:t>ПЕРВОБЫТНОСТЬ</w:t>
      </w:r>
      <w:r>
        <w:rPr>
          <w:spacing w:val="-4"/>
        </w:rPr>
        <w:t xml:space="preserve"> </w:t>
      </w:r>
      <w:r>
        <w:t>(4</w:t>
      </w:r>
      <w:r>
        <w:rPr>
          <w:spacing w:val="-4"/>
        </w:rPr>
        <w:t xml:space="preserve"> </w:t>
      </w:r>
      <w:r>
        <w:rPr>
          <w:spacing w:val="-5"/>
        </w:rPr>
        <w:t>ч)</w:t>
      </w:r>
    </w:p>
    <w:p w:rsidR="008A520D" w:rsidRDefault="009056B2">
      <w:pPr>
        <w:pStyle w:val="a3"/>
        <w:ind w:right="54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A520D" w:rsidRDefault="009056B2">
      <w:pPr>
        <w:pStyle w:val="a3"/>
        <w:ind w:right="556"/>
        <w:jc w:val="left"/>
      </w:pPr>
      <w:r>
        <w:t>Последовательность изучения тем в пределах одного класса может варьироваться. Количество учебных часов определено исходя из нагрузки 2 ч в неделю при 34 учебных</w:t>
      </w:r>
      <w:r>
        <w:rPr>
          <w:spacing w:val="80"/>
        </w:rPr>
        <w:t xml:space="preserve"> </w:t>
      </w:r>
      <w:r>
        <w:rPr>
          <w:spacing w:val="-2"/>
        </w:rPr>
        <w:t>неделях.</w:t>
      </w:r>
    </w:p>
    <w:p w:rsidR="008A520D" w:rsidRDefault="009056B2">
      <w:pPr>
        <w:pStyle w:val="a3"/>
        <w:spacing w:before="1"/>
        <w:ind w:right="552" w:firstLine="60"/>
      </w:pPr>
      <w:r>
        <w:t>Древнейшие земледельцы и скотоводы: трудовая деятельность, изобретения. Появление ремесел. Производящее хозяйтво.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A520D" w:rsidRDefault="009056B2">
      <w:pPr>
        <w:pStyle w:val="a3"/>
        <w:ind w:right="2497"/>
      </w:pPr>
      <w:r>
        <w:t>Разложение</w:t>
      </w:r>
      <w:r>
        <w:rPr>
          <w:spacing w:val="-8"/>
        </w:rPr>
        <w:t xml:space="preserve"> </w:t>
      </w:r>
      <w:r>
        <w:t>первобытнообщинных</w:t>
      </w:r>
      <w:r>
        <w:rPr>
          <w:spacing w:val="-6"/>
        </w:rPr>
        <w:t xml:space="preserve"> </w:t>
      </w:r>
      <w:r>
        <w:t>отношений.</w:t>
      </w:r>
      <w:r>
        <w:rPr>
          <w:spacing w:val="-7"/>
        </w:rPr>
        <w:t xml:space="preserve"> </w:t>
      </w:r>
      <w:r>
        <w:t>На</w:t>
      </w:r>
      <w:r>
        <w:rPr>
          <w:spacing w:val="-9"/>
        </w:rPr>
        <w:t xml:space="preserve"> </w:t>
      </w:r>
      <w:r>
        <w:t>пороге</w:t>
      </w:r>
      <w:r>
        <w:rPr>
          <w:spacing w:val="-8"/>
        </w:rPr>
        <w:t xml:space="preserve"> </w:t>
      </w:r>
      <w:r>
        <w:t>цивилизации. ДРЕВНИЙ МИР (62 ч)</w:t>
      </w:r>
    </w:p>
    <w:p w:rsidR="008A520D" w:rsidRDefault="009056B2">
      <w:pPr>
        <w:pStyle w:val="a3"/>
        <w:ind w:right="3423"/>
        <w:jc w:val="left"/>
      </w:pPr>
      <w:r>
        <w:t>Понятие</w:t>
      </w:r>
      <w:r>
        <w:rPr>
          <w:spacing w:val="-7"/>
        </w:rPr>
        <w:t xml:space="preserve"> </w:t>
      </w:r>
      <w:r>
        <w:t>и</w:t>
      </w:r>
      <w:r>
        <w:rPr>
          <w:spacing w:val="-8"/>
        </w:rPr>
        <w:t xml:space="preserve"> </w:t>
      </w:r>
      <w:r>
        <w:t>хронологические</w:t>
      </w:r>
      <w:r>
        <w:rPr>
          <w:spacing w:val="-7"/>
        </w:rPr>
        <w:t xml:space="preserve"> </w:t>
      </w:r>
      <w:r>
        <w:t>рамки</w:t>
      </w:r>
      <w:r>
        <w:rPr>
          <w:spacing w:val="-6"/>
        </w:rPr>
        <w:t xml:space="preserve"> </w:t>
      </w:r>
      <w:r>
        <w:t>истории</w:t>
      </w:r>
      <w:r>
        <w:rPr>
          <w:spacing w:val="-6"/>
        </w:rPr>
        <w:t xml:space="preserve"> </w:t>
      </w:r>
      <w:r>
        <w:t>Древнего</w:t>
      </w:r>
      <w:r>
        <w:rPr>
          <w:spacing w:val="-7"/>
        </w:rPr>
        <w:t xml:space="preserve"> </w:t>
      </w:r>
      <w:r>
        <w:t>мира. Карта Древнего мира.</w:t>
      </w:r>
    </w:p>
    <w:p w:rsidR="008A520D" w:rsidRDefault="009056B2">
      <w:pPr>
        <w:pStyle w:val="a3"/>
        <w:jc w:val="left"/>
      </w:pPr>
      <w:r>
        <w:rPr>
          <w:u w:val="single"/>
        </w:rPr>
        <w:t>Древний</w:t>
      </w:r>
      <w:r>
        <w:rPr>
          <w:spacing w:val="-5"/>
          <w:u w:val="single"/>
        </w:rPr>
        <w:t xml:space="preserve"> </w:t>
      </w:r>
      <w:r>
        <w:rPr>
          <w:u w:val="single"/>
        </w:rPr>
        <w:t>Восток</w:t>
      </w:r>
      <w:r>
        <w:rPr>
          <w:spacing w:val="-2"/>
          <w:u w:val="single"/>
        </w:rPr>
        <w:t xml:space="preserve"> </w:t>
      </w:r>
      <w:r>
        <w:rPr>
          <w:u w:val="single"/>
        </w:rPr>
        <w:t>(20</w:t>
      </w:r>
      <w:r>
        <w:rPr>
          <w:spacing w:val="-2"/>
          <w:u w:val="single"/>
        </w:rPr>
        <w:t xml:space="preserve"> </w:t>
      </w:r>
      <w:r>
        <w:rPr>
          <w:spacing w:val="-5"/>
          <w:u w:val="single"/>
        </w:rPr>
        <w:t>ч)</w:t>
      </w:r>
    </w:p>
    <w:p w:rsidR="008A520D" w:rsidRDefault="009056B2">
      <w:pPr>
        <w:pStyle w:val="a3"/>
        <w:ind w:right="2993"/>
        <w:jc w:val="left"/>
      </w:pPr>
      <w:r>
        <w:t>Понятие</w:t>
      </w:r>
      <w:r>
        <w:rPr>
          <w:spacing w:val="-7"/>
        </w:rPr>
        <w:t xml:space="preserve"> </w:t>
      </w:r>
      <w:r>
        <w:t>«Древний</w:t>
      </w:r>
      <w:r>
        <w:rPr>
          <w:spacing w:val="-8"/>
        </w:rPr>
        <w:t xml:space="preserve"> </w:t>
      </w:r>
      <w:r>
        <w:t>Восток».</w:t>
      </w:r>
      <w:r>
        <w:rPr>
          <w:spacing w:val="-8"/>
        </w:rPr>
        <w:t xml:space="preserve"> </w:t>
      </w:r>
      <w:r>
        <w:t>Карта</w:t>
      </w:r>
      <w:r>
        <w:rPr>
          <w:spacing w:val="-7"/>
        </w:rPr>
        <w:t xml:space="preserve"> </w:t>
      </w:r>
      <w:r>
        <w:t>Древневосточного</w:t>
      </w:r>
      <w:r>
        <w:rPr>
          <w:spacing w:val="-8"/>
        </w:rPr>
        <w:t xml:space="preserve"> </w:t>
      </w:r>
      <w:r>
        <w:t xml:space="preserve">мира. </w:t>
      </w:r>
      <w:r>
        <w:rPr>
          <w:u w:val="single"/>
        </w:rPr>
        <w:t>Древний Египет (7 ч)</w:t>
      </w:r>
    </w:p>
    <w:p w:rsidR="008A520D" w:rsidRDefault="009056B2">
      <w:pPr>
        <w:pStyle w:val="a3"/>
        <w:spacing w:before="1"/>
        <w:ind w:right="552"/>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A520D" w:rsidRDefault="009056B2">
      <w:pPr>
        <w:pStyle w:val="a3"/>
        <w:ind w:right="554"/>
      </w:pPr>
      <w:r>
        <w:t>Отношения Египта с соседними народами. Египетское войско. Завоевательные походы фараонов; Тутмос III. Могущество Египта при Рамсесе II.</w:t>
      </w:r>
    </w:p>
    <w:p w:rsidR="008A520D" w:rsidRDefault="009056B2">
      <w:pPr>
        <w:pStyle w:val="a3"/>
        <w:ind w:right="551"/>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A520D" w:rsidRDefault="009056B2">
      <w:pPr>
        <w:pStyle w:val="a3"/>
      </w:pPr>
      <w:r>
        <w:t>Древние</w:t>
      </w:r>
      <w:r>
        <w:rPr>
          <w:spacing w:val="-5"/>
        </w:rPr>
        <w:t xml:space="preserve"> </w:t>
      </w:r>
      <w:r>
        <w:t>цивилизации</w:t>
      </w:r>
      <w:r>
        <w:rPr>
          <w:spacing w:val="-6"/>
        </w:rPr>
        <w:t xml:space="preserve"> </w:t>
      </w:r>
      <w:r>
        <w:t>Месопотамии</w:t>
      </w:r>
      <w:r>
        <w:rPr>
          <w:spacing w:val="-4"/>
        </w:rPr>
        <w:t xml:space="preserve"> </w:t>
      </w:r>
      <w:r>
        <w:t>(4</w:t>
      </w:r>
      <w:r>
        <w:rPr>
          <w:spacing w:val="-4"/>
        </w:rPr>
        <w:t xml:space="preserve"> </w:t>
      </w:r>
      <w:r>
        <w:rPr>
          <w:spacing w:val="-5"/>
        </w:rPr>
        <w:t>ч)</w:t>
      </w:r>
    </w:p>
    <w:p w:rsidR="008A520D" w:rsidRDefault="009056B2">
      <w:pPr>
        <w:pStyle w:val="a3"/>
        <w:ind w:right="547"/>
      </w:pPr>
      <w:r>
        <w:t>Природные условия Месопотамии (Междуречья).</w:t>
      </w:r>
      <w:r>
        <w:rPr>
          <w:spacing w:val="-1"/>
        </w:rPr>
        <w:t xml:space="preserve"> </w:t>
      </w:r>
      <w:r>
        <w:t>Занятия населения. Древнейшие</w:t>
      </w:r>
      <w:r>
        <w:rPr>
          <w:spacing w:val="-1"/>
        </w:rPr>
        <w:t xml:space="preserve"> </w:t>
      </w:r>
      <w:r>
        <w:t>города- государства. Создание единого государства. Письменность. Мифы и сказания.</w:t>
      </w:r>
    </w:p>
    <w:p w:rsidR="008A520D" w:rsidRDefault="009056B2">
      <w:pPr>
        <w:pStyle w:val="a3"/>
      </w:pPr>
      <w:r>
        <w:t>Древний</w:t>
      </w:r>
      <w:r>
        <w:rPr>
          <w:spacing w:val="-3"/>
        </w:rPr>
        <w:t xml:space="preserve"> </w:t>
      </w:r>
      <w:r>
        <w:t>Вавилон.</w:t>
      </w:r>
      <w:r>
        <w:rPr>
          <w:spacing w:val="-3"/>
        </w:rPr>
        <w:t xml:space="preserve"> </w:t>
      </w:r>
      <w:r>
        <w:t>Царь</w:t>
      </w:r>
      <w:r>
        <w:rPr>
          <w:spacing w:val="-3"/>
        </w:rPr>
        <w:t xml:space="preserve"> </w:t>
      </w:r>
      <w:r>
        <w:t>Хаммурапи и</w:t>
      </w:r>
      <w:r>
        <w:rPr>
          <w:spacing w:val="-3"/>
        </w:rPr>
        <w:t xml:space="preserve"> </w:t>
      </w:r>
      <w:r>
        <w:t>его</w:t>
      </w:r>
      <w:r>
        <w:rPr>
          <w:spacing w:val="-3"/>
        </w:rPr>
        <w:t xml:space="preserve"> </w:t>
      </w:r>
      <w:r>
        <w:rPr>
          <w:spacing w:val="-2"/>
        </w:rPr>
        <w:t>законы.</w:t>
      </w:r>
    </w:p>
    <w:p w:rsidR="008A520D" w:rsidRDefault="009056B2">
      <w:pPr>
        <w:pStyle w:val="a3"/>
        <w:spacing w:before="1"/>
        <w:ind w:right="553"/>
      </w:pPr>
      <w:r>
        <w:t>Ассирия. Завоевания ассирийцев. Создание сильной державы. Культурные сокровища Ниневии. Гибель империи.</w:t>
      </w:r>
    </w:p>
    <w:p w:rsidR="008A520D" w:rsidRDefault="009056B2">
      <w:pPr>
        <w:pStyle w:val="a3"/>
        <w:ind w:left="1022" w:right="1607" w:hanging="60"/>
      </w:pPr>
      <w:r>
        <w:t>Усиление</w:t>
      </w:r>
      <w:r>
        <w:rPr>
          <w:spacing w:val="-7"/>
        </w:rPr>
        <w:t xml:space="preserve"> </w:t>
      </w:r>
      <w:r>
        <w:t>Нововавилонского</w:t>
      </w:r>
      <w:r>
        <w:rPr>
          <w:spacing w:val="-6"/>
        </w:rPr>
        <w:t xml:space="preserve"> </w:t>
      </w:r>
      <w:r>
        <w:t>царства.</w:t>
      </w:r>
      <w:r>
        <w:rPr>
          <w:spacing w:val="-6"/>
        </w:rPr>
        <w:t xml:space="preserve"> </w:t>
      </w:r>
      <w:r>
        <w:t>Легендарные</w:t>
      </w:r>
      <w:r>
        <w:rPr>
          <w:spacing w:val="-8"/>
        </w:rPr>
        <w:t xml:space="preserve"> </w:t>
      </w:r>
      <w:r>
        <w:t>памятники</w:t>
      </w:r>
      <w:r>
        <w:rPr>
          <w:spacing w:val="-6"/>
        </w:rPr>
        <w:t xml:space="preserve"> </w:t>
      </w:r>
      <w:r>
        <w:t>города</w:t>
      </w:r>
      <w:r>
        <w:rPr>
          <w:spacing w:val="-10"/>
        </w:rPr>
        <w:t xml:space="preserve"> </w:t>
      </w:r>
      <w:r>
        <w:t>Вавилона. Восточное Средиземноморье в древности (2 ч)</w:t>
      </w:r>
    </w:p>
    <w:p w:rsidR="008A520D" w:rsidRDefault="009056B2">
      <w:pPr>
        <w:pStyle w:val="a3"/>
        <w:ind w:right="549"/>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A520D" w:rsidRDefault="009056B2">
      <w:pPr>
        <w:pStyle w:val="a3"/>
      </w:pPr>
      <w:r>
        <w:t>Персидская</w:t>
      </w:r>
      <w:r>
        <w:rPr>
          <w:spacing w:val="-3"/>
        </w:rPr>
        <w:t xml:space="preserve"> </w:t>
      </w:r>
      <w:r>
        <w:t>держава</w:t>
      </w:r>
      <w:r>
        <w:rPr>
          <w:spacing w:val="-5"/>
        </w:rPr>
        <w:t xml:space="preserve"> </w:t>
      </w:r>
      <w:r>
        <w:t>(2</w:t>
      </w:r>
      <w:r>
        <w:rPr>
          <w:spacing w:val="-1"/>
        </w:rPr>
        <w:t xml:space="preserve"> </w:t>
      </w:r>
      <w:r>
        <w:rPr>
          <w:spacing w:val="-5"/>
        </w:rPr>
        <w:t>ч)</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A520D" w:rsidRDefault="009056B2">
      <w:pPr>
        <w:pStyle w:val="a3"/>
        <w:spacing w:before="1"/>
      </w:pPr>
      <w:r>
        <w:t>Древняя</w:t>
      </w:r>
      <w:r>
        <w:rPr>
          <w:spacing w:val="-4"/>
        </w:rPr>
        <w:t xml:space="preserve"> </w:t>
      </w:r>
      <w:r>
        <w:t>Индия</w:t>
      </w:r>
      <w:r>
        <w:rPr>
          <w:spacing w:val="-2"/>
        </w:rPr>
        <w:t xml:space="preserve"> </w:t>
      </w:r>
      <w:r>
        <w:t>(2</w:t>
      </w:r>
      <w:r>
        <w:rPr>
          <w:spacing w:val="-1"/>
        </w:rPr>
        <w:t xml:space="preserve"> </w:t>
      </w:r>
      <w:r>
        <w:rPr>
          <w:spacing w:val="-5"/>
        </w:rPr>
        <w:t>ч)</w:t>
      </w:r>
    </w:p>
    <w:p w:rsidR="008A520D" w:rsidRDefault="009056B2">
      <w:pPr>
        <w:pStyle w:val="a3"/>
        <w:ind w:right="55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w:t>
      </w:r>
      <w:r>
        <w:rPr>
          <w:spacing w:val="40"/>
        </w:rPr>
        <w:t xml:space="preserve"> </w:t>
      </w:r>
      <w:r>
        <w:t>и литература, художественная культура, научное познание).</w:t>
      </w:r>
    </w:p>
    <w:p w:rsidR="008A520D" w:rsidRDefault="009056B2">
      <w:pPr>
        <w:pStyle w:val="a3"/>
      </w:pPr>
      <w:r>
        <w:t>Древний</w:t>
      </w:r>
      <w:r>
        <w:rPr>
          <w:spacing w:val="-3"/>
        </w:rPr>
        <w:t xml:space="preserve"> </w:t>
      </w:r>
      <w:r>
        <w:t>Китай</w:t>
      </w:r>
      <w:r>
        <w:rPr>
          <w:spacing w:val="-2"/>
        </w:rPr>
        <w:t xml:space="preserve"> </w:t>
      </w:r>
      <w:r>
        <w:t>(3</w:t>
      </w:r>
      <w:r>
        <w:rPr>
          <w:spacing w:val="-2"/>
        </w:rPr>
        <w:t xml:space="preserve"> </w:t>
      </w:r>
      <w:r>
        <w:rPr>
          <w:spacing w:val="-5"/>
        </w:rPr>
        <w:t>ч)</w:t>
      </w:r>
    </w:p>
    <w:p w:rsidR="008A520D" w:rsidRDefault="009056B2">
      <w:pPr>
        <w:pStyle w:val="a3"/>
        <w:ind w:right="55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A520D" w:rsidRDefault="009056B2">
      <w:pPr>
        <w:pStyle w:val="a3"/>
        <w:ind w:right="6468"/>
      </w:pPr>
      <w:r>
        <w:t>Древняя</w:t>
      </w:r>
      <w:r>
        <w:rPr>
          <w:spacing w:val="-9"/>
        </w:rPr>
        <w:t xml:space="preserve"> </w:t>
      </w:r>
      <w:r>
        <w:t>Греция.</w:t>
      </w:r>
      <w:r>
        <w:rPr>
          <w:spacing w:val="-9"/>
        </w:rPr>
        <w:t xml:space="preserve"> </w:t>
      </w:r>
      <w:r>
        <w:t>Эллинизм</w:t>
      </w:r>
      <w:r>
        <w:rPr>
          <w:spacing w:val="-10"/>
        </w:rPr>
        <w:t xml:space="preserve"> </w:t>
      </w:r>
      <w:r>
        <w:t>(20</w:t>
      </w:r>
      <w:r>
        <w:rPr>
          <w:spacing w:val="-9"/>
        </w:rPr>
        <w:t xml:space="preserve"> </w:t>
      </w:r>
      <w:r>
        <w:t>ч) Древнейшая Греция (4 ч)</w:t>
      </w:r>
    </w:p>
    <w:p w:rsidR="008A520D" w:rsidRDefault="009056B2">
      <w:pPr>
        <w:pStyle w:val="a3"/>
        <w:ind w:right="55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племен.</w:t>
      </w:r>
      <w:r>
        <w:rPr>
          <w:spacing w:val="80"/>
        </w:rPr>
        <w:t xml:space="preserve"> </w:t>
      </w:r>
      <w:r>
        <w:t>Поэмы</w:t>
      </w:r>
      <w:r>
        <w:rPr>
          <w:spacing w:val="80"/>
        </w:rPr>
        <w:t xml:space="preserve"> </w:t>
      </w:r>
      <w:r>
        <w:t>Гомера</w:t>
      </w:r>
    </w:p>
    <w:p w:rsidR="008A520D" w:rsidRDefault="009056B2">
      <w:pPr>
        <w:pStyle w:val="a3"/>
        <w:spacing w:before="1"/>
        <w:ind w:left="1022" w:right="7327" w:hanging="60"/>
      </w:pPr>
      <w:r>
        <w:t>«Илиада», «Одиссея». Греческие</w:t>
      </w:r>
      <w:r>
        <w:rPr>
          <w:spacing w:val="-4"/>
        </w:rPr>
        <w:t xml:space="preserve"> </w:t>
      </w:r>
      <w:r>
        <w:t>полисы</w:t>
      </w:r>
      <w:r>
        <w:rPr>
          <w:spacing w:val="-3"/>
        </w:rPr>
        <w:t xml:space="preserve"> </w:t>
      </w:r>
      <w:r>
        <w:t>(10</w:t>
      </w:r>
      <w:r>
        <w:rPr>
          <w:spacing w:val="-1"/>
        </w:rPr>
        <w:t xml:space="preserve"> </w:t>
      </w:r>
      <w:r>
        <w:rPr>
          <w:spacing w:val="-5"/>
        </w:rPr>
        <w:t>ч)</w:t>
      </w:r>
    </w:p>
    <w:p w:rsidR="008A520D" w:rsidRDefault="009056B2">
      <w:pPr>
        <w:pStyle w:val="a3"/>
        <w:ind w:right="552"/>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A520D" w:rsidRDefault="009056B2">
      <w:pPr>
        <w:pStyle w:val="a3"/>
        <w:ind w:right="546"/>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A520D" w:rsidRDefault="009056B2">
      <w:pPr>
        <w:pStyle w:val="a3"/>
        <w:ind w:right="547"/>
      </w:pPr>
      <w:r>
        <w:t>Греко-персидские войны. Причины войн. Походы персов на Грецию. Битва при</w:t>
      </w:r>
      <w:r>
        <w:rPr>
          <w:spacing w:val="40"/>
        </w:rPr>
        <w:t xml:space="preserve"> </w:t>
      </w:r>
      <w:r>
        <w:t>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A520D" w:rsidRDefault="009056B2">
      <w:pPr>
        <w:pStyle w:val="a3"/>
        <w:ind w:right="553"/>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8A520D" w:rsidRDefault="009056B2">
      <w:pPr>
        <w:pStyle w:val="a3"/>
      </w:pPr>
      <w:r>
        <w:t>Культура</w:t>
      </w:r>
      <w:r>
        <w:rPr>
          <w:spacing w:val="-3"/>
        </w:rPr>
        <w:t xml:space="preserve"> </w:t>
      </w:r>
      <w:r>
        <w:t>Древней</w:t>
      </w:r>
      <w:r>
        <w:rPr>
          <w:spacing w:val="-4"/>
        </w:rPr>
        <w:t xml:space="preserve"> </w:t>
      </w:r>
      <w:r>
        <w:t>Греции</w:t>
      </w:r>
      <w:r>
        <w:rPr>
          <w:spacing w:val="-4"/>
        </w:rPr>
        <w:t xml:space="preserve"> </w:t>
      </w:r>
      <w:r>
        <w:t>(3</w:t>
      </w:r>
      <w:r>
        <w:rPr>
          <w:spacing w:val="-3"/>
        </w:rPr>
        <w:t xml:space="preserve"> </w:t>
      </w:r>
      <w:r>
        <w:rPr>
          <w:spacing w:val="-5"/>
        </w:rPr>
        <w:t>ч)</w:t>
      </w:r>
    </w:p>
    <w:p w:rsidR="008A520D" w:rsidRDefault="009056B2">
      <w:pPr>
        <w:pStyle w:val="a3"/>
        <w:ind w:right="547"/>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rsidR="008A520D" w:rsidRDefault="009056B2">
      <w:pPr>
        <w:pStyle w:val="a3"/>
      </w:pPr>
      <w:r>
        <w:t>Македонские</w:t>
      </w:r>
      <w:r>
        <w:rPr>
          <w:spacing w:val="-5"/>
        </w:rPr>
        <w:t xml:space="preserve"> </w:t>
      </w:r>
      <w:r>
        <w:t>завоевания.</w:t>
      </w:r>
      <w:r>
        <w:rPr>
          <w:spacing w:val="-4"/>
        </w:rPr>
        <w:t xml:space="preserve"> </w:t>
      </w:r>
      <w:r>
        <w:t>Эллинизм</w:t>
      </w:r>
      <w:r>
        <w:rPr>
          <w:spacing w:val="-5"/>
        </w:rPr>
        <w:t xml:space="preserve"> </w:t>
      </w:r>
      <w:r>
        <w:t>(3</w:t>
      </w:r>
      <w:r>
        <w:rPr>
          <w:spacing w:val="-3"/>
        </w:rPr>
        <w:t xml:space="preserve"> </w:t>
      </w:r>
      <w:r>
        <w:rPr>
          <w:spacing w:val="-5"/>
        </w:rPr>
        <w:t>ч)</w:t>
      </w:r>
    </w:p>
    <w:p w:rsidR="008A520D" w:rsidRDefault="009056B2">
      <w:pPr>
        <w:pStyle w:val="a3"/>
        <w:ind w:right="551"/>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A520D" w:rsidRDefault="009056B2">
      <w:pPr>
        <w:pStyle w:val="a3"/>
        <w:spacing w:before="1"/>
      </w:pPr>
      <w:r>
        <w:t>Древний</w:t>
      </w:r>
      <w:r>
        <w:rPr>
          <w:spacing w:val="-2"/>
        </w:rPr>
        <w:t xml:space="preserve"> </w:t>
      </w:r>
      <w:r>
        <w:t>Рим</w:t>
      </w:r>
      <w:r>
        <w:rPr>
          <w:spacing w:val="-3"/>
        </w:rPr>
        <w:t xml:space="preserve"> </w:t>
      </w:r>
      <w:r>
        <w:t>(20</w:t>
      </w:r>
      <w:r>
        <w:rPr>
          <w:spacing w:val="-1"/>
        </w:rPr>
        <w:t xml:space="preserve"> </w:t>
      </w:r>
      <w:r>
        <w:rPr>
          <w:spacing w:val="-5"/>
        </w:rPr>
        <w:t>ч)</w:t>
      </w:r>
    </w:p>
    <w:p w:rsidR="008A520D" w:rsidRDefault="009056B2">
      <w:pPr>
        <w:pStyle w:val="a3"/>
      </w:pPr>
      <w:r>
        <w:t>Возникновение</w:t>
      </w:r>
      <w:r>
        <w:rPr>
          <w:spacing w:val="-8"/>
        </w:rPr>
        <w:t xml:space="preserve"> </w:t>
      </w:r>
      <w:r>
        <w:t>Римского</w:t>
      </w:r>
      <w:r>
        <w:rPr>
          <w:spacing w:val="-5"/>
        </w:rPr>
        <w:t xml:space="preserve"> </w:t>
      </w:r>
      <w:r>
        <w:t>государства</w:t>
      </w:r>
      <w:r>
        <w:rPr>
          <w:spacing w:val="-4"/>
        </w:rPr>
        <w:t xml:space="preserve"> </w:t>
      </w:r>
      <w:r>
        <w:t>(3</w:t>
      </w:r>
      <w:r>
        <w:rPr>
          <w:spacing w:val="-4"/>
        </w:rPr>
        <w:t xml:space="preserve"> </w:t>
      </w:r>
      <w:r>
        <w:rPr>
          <w:spacing w:val="-5"/>
        </w:rPr>
        <w:t>ч)</w:t>
      </w:r>
    </w:p>
    <w:p w:rsidR="008A520D" w:rsidRDefault="009056B2">
      <w:pPr>
        <w:pStyle w:val="a3"/>
        <w:ind w:right="549"/>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022"/>
      </w:pPr>
      <w:r>
        <w:lastRenderedPageBreak/>
        <w:t>Римские</w:t>
      </w:r>
      <w:r>
        <w:rPr>
          <w:spacing w:val="-4"/>
        </w:rPr>
        <w:t xml:space="preserve"> </w:t>
      </w:r>
      <w:r>
        <w:t>завоевания</w:t>
      </w:r>
      <w:r>
        <w:rPr>
          <w:spacing w:val="-3"/>
        </w:rPr>
        <w:t xml:space="preserve"> </w:t>
      </w:r>
      <w:r>
        <w:t>в</w:t>
      </w:r>
      <w:r>
        <w:rPr>
          <w:spacing w:val="-3"/>
        </w:rPr>
        <w:t xml:space="preserve"> </w:t>
      </w:r>
      <w:r>
        <w:t>Средиземноморье</w:t>
      </w:r>
      <w:r>
        <w:rPr>
          <w:spacing w:val="-4"/>
        </w:rPr>
        <w:t xml:space="preserve"> </w:t>
      </w:r>
      <w:r>
        <w:t>(3</w:t>
      </w:r>
      <w:r>
        <w:rPr>
          <w:spacing w:val="-2"/>
        </w:rPr>
        <w:t xml:space="preserve"> </w:t>
      </w:r>
      <w:r>
        <w:rPr>
          <w:spacing w:val="-5"/>
        </w:rPr>
        <w:t>ч)</w:t>
      </w:r>
    </w:p>
    <w:p w:rsidR="008A520D" w:rsidRDefault="009056B2">
      <w:pPr>
        <w:pStyle w:val="a3"/>
        <w:ind w:right="553"/>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8A520D" w:rsidRDefault="009056B2">
      <w:pPr>
        <w:pStyle w:val="a3"/>
        <w:spacing w:before="1"/>
      </w:pPr>
      <w:r>
        <w:t>Поздняя</w:t>
      </w:r>
      <w:r>
        <w:rPr>
          <w:spacing w:val="-6"/>
        </w:rPr>
        <w:t xml:space="preserve"> </w:t>
      </w:r>
      <w:r>
        <w:t>Римская</w:t>
      </w:r>
      <w:r>
        <w:rPr>
          <w:spacing w:val="-3"/>
        </w:rPr>
        <w:t xml:space="preserve"> </w:t>
      </w:r>
      <w:r>
        <w:t>республика.</w:t>
      </w:r>
      <w:r>
        <w:rPr>
          <w:spacing w:val="-4"/>
        </w:rPr>
        <w:t xml:space="preserve"> </w:t>
      </w:r>
      <w:r>
        <w:t>Гражданские</w:t>
      </w:r>
      <w:r>
        <w:rPr>
          <w:spacing w:val="-4"/>
        </w:rPr>
        <w:t xml:space="preserve"> </w:t>
      </w:r>
      <w:r>
        <w:t>войны</w:t>
      </w:r>
      <w:r>
        <w:rPr>
          <w:spacing w:val="-3"/>
        </w:rPr>
        <w:t xml:space="preserve"> </w:t>
      </w:r>
      <w:r>
        <w:t>(5</w:t>
      </w:r>
      <w:r>
        <w:rPr>
          <w:spacing w:val="-3"/>
        </w:rPr>
        <w:t xml:space="preserve"> </w:t>
      </w:r>
      <w:r>
        <w:rPr>
          <w:spacing w:val="-5"/>
        </w:rPr>
        <w:t>ч)</w:t>
      </w:r>
    </w:p>
    <w:p w:rsidR="008A520D" w:rsidRDefault="009056B2">
      <w:pPr>
        <w:pStyle w:val="a3"/>
        <w:ind w:right="552"/>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A520D" w:rsidRDefault="009056B2">
      <w:pPr>
        <w:pStyle w:val="a3"/>
      </w:pPr>
      <w:r>
        <w:t>Расцвет</w:t>
      </w:r>
      <w:r>
        <w:rPr>
          <w:spacing w:val="-3"/>
        </w:rPr>
        <w:t xml:space="preserve"> </w:t>
      </w:r>
      <w:r>
        <w:t>и</w:t>
      </w:r>
      <w:r>
        <w:rPr>
          <w:spacing w:val="-2"/>
        </w:rPr>
        <w:t xml:space="preserve"> </w:t>
      </w:r>
      <w:r>
        <w:t>падение</w:t>
      </w:r>
      <w:r>
        <w:rPr>
          <w:spacing w:val="-4"/>
        </w:rPr>
        <w:t xml:space="preserve"> </w:t>
      </w:r>
      <w:r>
        <w:t>Римской</w:t>
      </w:r>
      <w:r>
        <w:rPr>
          <w:spacing w:val="-3"/>
        </w:rPr>
        <w:t xml:space="preserve"> </w:t>
      </w:r>
      <w:r>
        <w:t>империи</w:t>
      </w:r>
      <w:r>
        <w:rPr>
          <w:spacing w:val="-3"/>
        </w:rPr>
        <w:t xml:space="preserve"> </w:t>
      </w:r>
      <w:r>
        <w:t>(6</w:t>
      </w:r>
      <w:r>
        <w:rPr>
          <w:spacing w:val="-2"/>
        </w:rPr>
        <w:t xml:space="preserve"> </w:t>
      </w:r>
      <w:r>
        <w:rPr>
          <w:spacing w:val="-5"/>
        </w:rPr>
        <w:t>ч)</w:t>
      </w:r>
    </w:p>
    <w:p w:rsidR="008A520D" w:rsidRDefault="009056B2">
      <w:pPr>
        <w:pStyle w:val="a3"/>
        <w:ind w:right="54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 ную и Восточную части.</w:t>
      </w:r>
    </w:p>
    <w:p w:rsidR="008A520D" w:rsidRDefault="009056B2">
      <w:pPr>
        <w:pStyle w:val="a3"/>
        <w:ind w:right="554"/>
      </w:pPr>
      <w:r>
        <w:t xml:space="preserve">Начало Великого переселения народов. Рим и варвары. Падение Западной Римской </w:t>
      </w:r>
      <w:r>
        <w:rPr>
          <w:spacing w:val="-2"/>
        </w:rPr>
        <w:t>империи.</w:t>
      </w:r>
    </w:p>
    <w:p w:rsidR="008A520D" w:rsidRDefault="009056B2">
      <w:pPr>
        <w:pStyle w:val="a3"/>
      </w:pPr>
      <w:r>
        <w:t>Культура</w:t>
      </w:r>
      <w:r>
        <w:rPr>
          <w:spacing w:val="-3"/>
        </w:rPr>
        <w:t xml:space="preserve"> </w:t>
      </w:r>
      <w:r>
        <w:t>Древнего</w:t>
      </w:r>
      <w:r>
        <w:rPr>
          <w:spacing w:val="-4"/>
        </w:rPr>
        <w:t xml:space="preserve"> </w:t>
      </w:r>
      <w:r>
        <w:t>Рима</w:t>
      </w:r>
      <w:r>
        <w:rPr>
          <w:spacing w:val="-3"/>
        </w:rPr>
        <w:t xml:space="preserve"> </w:t>
      </w:r>
      <w:r>
        <w:t>(3</w:t>
      </w:r>
      <w:r>
        <w:rPr>
          <w:spacing w:val="-3"/>
        </w:rPr>
        <w:t xml:space="preserve"> </w:t>
      </w:r>
      <w:r>
        <w:rPr>
          <w:spacing w:val="-5"/>
        </w:rPr>
        <w:t>ч)</w:t>
      </w:r>
    </w:p>
    <w:p w:rsidR="008A520D" w:rsidRDefault="009056B2">
      <w:pPr>
        <w:pStyle w:val="a3"/>
        <w:ind w:right="558"/>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A520D" w:rsidRDefault="009056B2">
      <w:pPr>
        <w:pStyle w:val="a3"/>
        <w:spacing w:before="1"/>
      </w:pPr>
      <w:r>
        <w:t>Обобщение</w:t>
      </w:r>
      <w:r>
        <w:rPr>
          <w:spacing w:val="-6"/>
        </w:rPr>
        <w:t xml:space="preserve"> </w:t>
      </w:r>
      <w:r>
        <w:t>(2</w:t>
      </w:r>
      <w:r>
        <w:rPr>
          <w:spacing w:val="-3"/>
        </w:rPr>
        <w:t xml:space="preserve"> </w:t>
      </w:r>
      <w:r>
        <w:t>ч).</w:t>
      </w:r>
      <w:r>
        <w:rPr>
          <w:spacing w:val="-3"/>
        </w:rPr>
        <w:t xml:space="preserve"> </w:t>
      </w:r>
      <w:r>
        <w:t>Историческое</w:t>
      </w:r>
      <w:r>
        <w:rPr>
          <w:spacing w:val="-4"/>
        </w:rPr>
        <w:t xml:space="preserve"> </w:t>
      </w:r>
      <w:r>
        <w:t>и</w:t>
      </w:r>
      <w:r>
        <w:rPr>
          <w:spacing w:val="-2"/>
        </w:rPr>
        <w:t xml:space="preserve"> </w:t>
      </w:r>
      <w:r>
        <w:t>культурное</w:t>
      </w:r>
      <w:r>
        <w:rPr>
          <w:spacing w:val="-2"/>
        </w:rPr>
        <w:t xml:space="preserve"> </w:t>
      </w:r>
      <w:r>
        <w:t>наследие</w:t>
      </w:r>
      <w:r>
        <w:rPr>
          <w:spacing w:val="-4"/>
        </w:rPr>
        <w:t xml:space="preserve"> </w:t>
      </w:r>
      <w:r>
        <w:t>цивилизаций</w:t>
      </w:r>
      <w:r>
        <w:rPr>
          <w:spacing w:val="-5"/>
        </w:rPr>
        <w:t xml:space="preserve"> </w:t>
      </w:r>
      <w:r>
        <w:t>Древнего</w:t>
      </w:r>
      <w:r>
        <w:rPr>
          <w:spacing w:val="-3"/>
        </w:rPr>
        <w:t xml:space="preserve"> </w:t>
      </w:r>
      <w:r>
        <w:rPr>
          <w:spacing w:val="-2"/>
        </w:rPr>
        <w:t>мира.</w:t>
      </w:r>
    </w:p>
    <w:p w:rsidR="008A520D" w:rsidRDefault="009056B2">
      <w:pPr>
        <w:pStyle w:val="a6"/>
        <w:numPr>
          <w:ilvl w:val="0"/>
          <w:numId w:val="156"/>
        </w:numPr>
        <w:tabs>
          <w:tab w:val="left" w:pos="1669"/>
          <w:tab w:val="left" w:pos="1670"/>
        </w:tabs>
        <w:rPr>
          <w:sz w:val="24"/>
        </w:rPr>
      </w:pPr>
      <w:r>
        <w:rPr>
          <w:spacing w:val="-2"/>
          <w:sz w:val="24"/>
        </w:rPr>
        <w:t>КЛАСС</w:t>
      </w:r>
    </w:p>
    <w:p w:rsidR="008A520D" w:rsidRDefault="009056B2">
      <w:pPr>
        <w:pStyle w:val="a3"/>
      </w:pPr>
      <w:r>
        <w:t>ВСЕОБЩАЯ</w:t>
      </w:r>
      <w:r>
        <w:rPr>
          <w:spacing w:val="-3"/>
        </w:rPr>
        <w:t xml:space="preserve"> </w:t>
      </w:r>
      <w:r>
        <w:t>ИСТОРИЯ.</w:t>
      </w:r>
      <w:r>
        <w:rPr>
          <w:spacing w:val="-3"/>
        </w:rPr>
        <w:t xml:space="preserve"> </w:t>
      </w:r>
      <w:r>
        <w:t>ИСТОРИЯ</w:t>
      </w:r>
      <w:r>
        <w:rPr>
          <w:spacing w:val="-3"/>
        </w:rPr>
        <w:t xml:space="preserve"> </w:t>
      </w:r>
      <w:r>
        <w:t>СРЕДНИХ</w:t>
      </w:r>
      <w:r>
        <w:rPr>
          <w:spacing w:val="-3"/>
        </w:rPr>
        <w:t xml:space="preserve"> </w:t>
      </w:r>
      <w:r>
        <w:t>ВЕКОВ</w:t>
      </w:r>
      <w:r>
        <w:rPr>
          <w:spacing w:val="-5"/>
        </w:rPr>
        <w:t xml:space="preserve"> </w:t>
      </w:r>
      <w:r>
        <w:t>(23</w:t>
      </w:r>
      <w:r>
        <w:rPr>
          <w:spacing w:val="-2"/>
        </w:rPr>
        <w:t xml:space="preserve"> </w:t>
      </w:r>
      <w:r>
        <w:rPr>
          <w:spacing w:val="-5"/>
        </w:rPr>
        <w:t>ч)</w:t>
      </w:r>
    </w:p>
    <w:p w:rsidR="008A520D" w:rsidRDefault="009056B2">
      <w:pPr>
        <w:pStyle w:val="a3"/>
        <w:ind w:right="547"/>
      </w:pPr>
      <w:r>
        <w:t xml:space="preserve">Введение (1 ч). Средние века: понятие, хронологические рам- ки и периодизация </w:t>
      </w:r>
      <w:r>
        <w:rPr>
          <w:spacing w:val="-2"/>
        </w:rPr>
        <w:t>Средневековья.</w:t>
      </w:r>
    </w:p>
    <w:p w:rsidR="008A520D" w:rsidRDefault="009056B2">
      <w:pPr>
        <w:pStyle w:val="a3"/>
      </w:pPr>
      <w:r>
        <w:t>Народы</w:t>
      </w:r>
      <w:r>
        <w:rPr>
          <w:spacing w:val="-2"/>
        </w:rPr>
        <w:t xml:space="preserve"> </w:t>
      </w:r>
      <w:r>
        <w:t>Европы</w:t>
      </w:r>
      <w:r>
        <w:rPr>
          <w:spacing w:val="-2"/>
        </w:rPr>
        <w:t xml:space="preserve"> </w:t>
      </w:r>
      <w:r>
        <w:t>в</w:t>
      </w:r>
      <w:r>
        <w:rPr>
          <w:spacing w:val="-3"/>
        </w:rPr>
        <w:t xml:space="preserve"> </w:t>
      </w:r>
      <w:r>
        <w:t>раннее</w:t>
      </w:r>
      <w:r>
        <w:rPr>
          <w:spacing w:val="-3"/>
        </w:rPr>
        <w:t xml:space="preserve"> </w:t>
      </w:r>
      <w:r>
        <w:t>Средневековье</w:t>
      </w:r>
      <w:r>
        <w:rPr>
          <w:spacing w:val="-2"/>
        </w:rPr>
        <w:t xml:space="preserve"> </w:t>
      </w:r>
      <w:r>
        <w:t xml:space="preserve">(4 </w:t>
      </w:r>
      <w:r>
        <w:rPr>
          <w:spacing w:val="-5"/>
        </w:rPr>
        <w:t>ч)</w:t>
      </w:r>
    </w:p>
    <w:p w:rsidR="008A520D" w:rsidRDefault="009056B2">
      <w:pPr>
        <w:pStyle w:val="a3"/>
        <w:ind w:right="54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A520D" w:rsidRDefault="009056B2">
      <w:pPr>
        <w:pStyle w:val="a3"/>
        <w:ind w:right="544"/>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p>
    <w:p w:rsidR="008A520D" w:rsidRDefault="009056B2">
      <w:pPr>
        <w:pStyle w:val="a3"/>
        <w:ind w:right="545"/>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w:t>
      </w:r>
      <w:r>
        <w:rPr>
          <w:spacing w:val="40"/>
        </w:rPr>
        <w:t xml:space="preserve"> </w:t>
      </w:r>
      <w:r>
        <w:t>Европы.</w:t>
      </w:r>
      <w:r>
        <w:rPr>
          <w:spacing w:val="40"/>
        </w:rPr>
        <w:t xml:space="preserve"> </w:t>
      </w:r>
      <w:r>
        <w:t>Светские</w:t>
      </w:r>
      <w:r>
        <w:rPr>
          <w:spacing w:val="40"/>
        </w:rPr>
        <w:t xml:space="preserve"> </w:t>
      </w:r>
      <w:r>
        <w:t>правители и папы.</w:t>
      </w:r>
    </w:p>
    <w:p w:rsidR="008A520D" w:rsidRDefault="009056B2">
      <w:pPr>
        <w:pStyle w:val="a3"/>
      </w:pPr>
      <w:r>
        <w:t>Византийская</w:t>
      </w:r>
      <w:r>
        <w:rPr>
          <w:spacing w:val="-2"/>
        </w:rPr>
        <w:t xml:space="preserve"> </w:t>
      </w:r>
      <w:r>
        <w:t>империя</w:t>
      </w:r>
      <w:r>
        <w:rPr>
          <w:spacing w:val="-4"/>
        </w:rPr>
        <w:t xml:space="preserve"> </w:t>
      </w:r>
      <w:r>
        <w:t>в</w:t>
      </w:r>
      <w:r>
        <w:rPr>
          <w:spacing w:val="-2"/>
        </w:rPr>
        <w:t xml:space="preserve"> </w:t>
      </w:r>
      <w:r>
        <w:t>VI—ХI</w:t>
      </w:r>
      <w:r>
        <w:rPr>
          <w:spacing w:val="-3"/>
        </w:rPr>
        <w:t xml:space="preserve"> </w:t>
      </w:r>
      <w:r>
        <w:t>вв.</w:t>
      </w:r>
      <w:r>
        <w:rPr>
          <w:spacing w:val="-1"/>
        </w:rPr>
        <w:t xml:space="preserve"> </w:t>
      </w:r>
      <w:r>
        <w:t>(2</w:t>
      </w:r>
      <w:r>
        <w:rPr>
          <w:spacing w:val="-1"/>
        </w:rPr>
        <w:t xml:space="preserve"> </w:t>
      </w:r>
      <w:r>
        <w:rPr>
          <w:spacing w:val="-5"/>
        </w:rPr>
        <w:t>ч)</w:t>
      </w:r>
    </w:p>
    <w:p w:rsidR="008A520D" w:rsidRDefault="009056B2">
      <w:pPr>
        <w:pStyle w:val="a3"/>
        <w:ind w:right="553"/>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A520D" w:rsidRDefault="009056B2">
      <w:pPr>
        <w:pStyle w:val="a3"/>
      </w:pPr>
      <w:r>
        <w:t>Арабы</w:t>
      </w:r>
      <w:r>
        <w:rPr>
          <w:spacing w:val="-2"/>
        </w:rPr>
        <w:t xml:space="preserve"> </w:t>
      </w:r>
      <w:r>
        <w:t>в</w:t>
      </w:r>
      <w:r>
        <w:rPr>
          <w:spacing w:val="-2"/>
        </w:rPr>
        <w:t xml:space="preserve"> </w:t>
      </w:r>
      <w:r>
        <w:t>VI—ХI</w:t>
      </w:r>
      <w:r>
        <w:rPr>
          <w:spacing w:val="-5"/>
        </w:rPr>
        <w:t xml:space="preserve"> </w:t>
      </w:r>
      <w:r>
        <w:t>вв.</w:t>
      </w:r>
      <w:r>
        <w:rPr>
          <w:spacing w:val="1"/>
        </w:rPr>
        <w:t xml:space="preserve"> </w:t>
      </w:r>
      <w:r>
        <w:t>(2</w:t>
      </w:r>
      <w:r>
        <w:rPr>
          <w:spacing w:val="-1"/>
        </w:rPr>
        <w:t xml:space="preserve"> </w:t>
      </w:r>
      <w:r>
        <w:rPr>
          <w:spacing w:val="-5"/>
        </w:rPr>
        <w:t>ч)</w:t>
      </w:r>
    </w:p>
    <w:p w:rsidR="008A520D" w:rsidRDefault="009056B2">
      <w:pPr>
        <w:pStyle w:val="a3"/>
        <w:ind w:right="552"/>
      </w:pPr>
      <w:r>
        <w:t>Природные условия Аравийского полуострова. Основные занятия арабов.</w:t>
      </w:r>
      <w:r>
        <w:rPr>
          <w:spacing w:val="40"/>
        </w:rPr>
        <w:t xml:space="preserve"> </w:t>
      </w:r>
      <w:r>
        <w:t>Традиционные верования.</w:t>
      </w:r>
      <w:r>
        <w:rPr>
          <w:spacing w:val="40"/>
        </w:rPr>
        <w:t xml:space="preserve"> </w:t>
      </w:r>
      <w:r>
        <w:t>Пророк</w:t>
      </w:r>
      <w:r>
        <w:rPr>
          <w:spacing w:val="40"/>
        </w:rPr>
        <w:t xml:space="preserve"> </w:t>
      </w:r>
      <w:r>
        <w:t xml:space="preserve">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rPr>
        <w:t>Архитектура.</w:t>
      </w:r>
    </w:p>
    <w:p w:rsidR="008A520D" w:rsidRDefault="009056B2">
      <w:pPr>
        <w:pStyle w:val="a3"/>
        <w:spacing w:before="1"/>
      </w:pPr>
      <w:r>
        <w:t>Средневековое</w:t>
      </w:r>
      <w:r>
        <w:rPr>
          <w:spacing w:val="-5"/>
        </w:rPr>
        <w:t xml:space="preserve"> </w:t>
      </w:r>
      <w:r>
        <w:t>европейское</w:t>
      </w:r>
      <w:r>
        <w:rPr>
          <w:spacing w:val="-3"/>
        </w:rPr>
        <w:t xml:space="preserve"> </w:t>
      </w:r>
      <w:r>
        <w:t>общество</w:t>
      </w:r>
      <w:r>
        <w:rPr>
          <w:spacing w:val="-2"/>
        </w:rPr>
        <w:t xml:space="preserve"> </w:t>
      </w:r>
      <w:r>
        <w:t>(3</w:t>
      </w:r>
      <w:r>
        <w:rPr>
          <w:spacing w:val="-1"/>
        </w:rPr>
        <w:t xml:space="preserve"> </w:t>
      </w:r>
      <w:r>
        <w:rPr>
          <w:spacing w:val="-5"/>
        </w:rPr>
        <w:t>ч)</w:t>
      </w:r>
    </w:p>
    <w:p w:rsidR="008A520D" w:rsidRDefault="009056B2">
      <w:pPr>
        <w:pStyle w:val="a3"/>
        <w:ind w:right="55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w:t>
      </w:r>
      <w:r>
        <w:rPr>
          <w:spacing w:val="-1"/>
        </w:rPr>
        <w:t xml:space="preserve"> </w:t>
      </w:r>
      <w:r>
        <w:t>зависимость от</w:t>
      </w:r>
      <w:r>
        <w:rPr>
          <w:spacing w:val="-1"/>
        </w:rPr>
        <w:t xml:space="preserve"> </w:t>
      </w:r>
      <w:r>
        <w:t>сеньора,</w:t>
      </w:r>
      <w:r>
        <w:rPr>
          <w:spacing w:val="-1"/>
        </w:rPr>
        <w:t xml:space="preserve"> </w:t>
      </w:r>
      <w:r>
        <w:t>повинности, условия</w:t>
      </w:r>
      <w:r>
        <w:rPr>
          <w:spacing w:val="-1"/>
        </w:rPr>
        <w:t xml:space="preserve"> </w:t>
      </w:r>
      <w:r>
        <w:t>жизни.</w:t>
      </w:r>
      <w:r>
        <w:rPr>
          <w:spacing w:val="-1"/>
        </w:rPr>
        <w:t xml:space="preserve"> </w:t>
      </w:r>
      <w:r>
        <w:t>Крестьянская</w:t>
      </w:r>
      <w:r>
        <w:rPr>
          <w:spacing w:val="-1"/>
        </w:rPr>
        <w:t xml:space="preserve"> </w:t>
      </w:r>
      <w:r>
        <w:t>община.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7"/>
      </w:pPr>
      <w: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w:t>
      </w:r>
      <w:r>
        <w:rPr>
          <w:spacing w:val="40"/>
        </w:rPr>
        <w:t xml:space="preserve"> </w:t>
      </w:r>
      <w:r>
        <w:t>Балтике. Ганза. Облик средневековых городов. Образ жизни и быт горожан.</w:t>
      </w:r>
    </w:p>
    <w:p w:rsidR="008A520D" w:rsidRDefault="009056B2">
      <w:pPr>
        <w:pStyle w:val="a3"/>
        <w:spacing w:before="1"/>
        <w:ind w:right="552" w:firstLine="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A520D" w:rsidRDefault="009056B2">
      <w:pPr>
        <w:pStyle w:val="a3"/>
      </w:pPr>
      <w:r>
        <w:t>Государства</w:t>
      </w:r>
      <w:r>
        <w:rPr>
          <w:spacing w:val="-3"/>
        </w:rPr>
        <w:t xml:space="preserve"> </w:t>
      </w:r>
      <w:r>
        <w:t>Европы</w:t>
      </w:r>
      <w:r>
        <w:rPr>
          <w:spacing w:val="-2"/>
        </w:rPr>
        <w:t xml:space="preserve"> </w:t>
      </w:r>
      <w:r>
        <w:t>в</w:t>
      </w:r>
      <w:r>
        <w:rPr>
          <w:spacing w:val="-3"/>
        </w:rPr>
        <w:t xml:space="preserve"> </w:t>
      </w:r>
      <w:r>
        <w:t>ХII—ХV</w:t>
      </w:r>
      <w:r>
        <w:rPr>
          <w:spacing w:val="-1"/>
        </w:rPr>
        <w:t xml:space="preserve"> </w:t>
      </w:r>
      <w:r>
        <w:t>вв.</w:t>
      </w:r>
      <w:r>
        <w:rPr>
          <w:spacing w:val="-2"/>
        </w:rPr>
        <w:t xml:space="preserve"> </w:t>
      </w:r>
      <w:r>
        <w:t>(4</w:t>
      </w:r>
      <w:r>
        <w:rPr>
          <w:spacing w:val="-2"/>
        </w:rPr>
        <w:t xml:space="preserve"> </w:t>
      </w:r>
      <w:r>
        <w:rPr>
          <w:spacing w:val="-5"/>
        </w:rPr>
        <w:t>ч)</w:t>
      </w:r>
    </w:p>
    <w:p w:rsidR="008A520D" w:rsidRDefault="009056B2">
      <w:pPr>
        <w:pStyle w:val="a3"/>
        <w:ind w:right="550"/>
        <w:jc w:val="left"/>
      </w:pPr>
      <w:r>
        <w:t>Усиление</w:t>
      </w:r>
      <w:r>
        <w:rPr>
          <w:spacing w:val="40"/>
        </w:rPr>
        <w:t xml:space="preserve"> </w:t>
      </w:r>
      <w:r>
        <w:t>королевской</w:t>
      </w:r>
      <w:r>
        <w:rPr>
          <w:spacing w:val="40"/>
        </w:rPr>
        <w:t xml:space="preserve"> </w:t>
      </w:r>
      <w:r>
        <w:t>власти</w:t>
      </w:r>
      <w:r>
        <w:rPr>
          <w:spacing w:val="40"/>
        </w:rPr>
        <w:t xml:space="preserve"> </w:t>
      </w:r>
      <w:r>
        <w:t>в</w:t>
      </w:r>
      <w:r>
        <w:rPr>
          <w:spacing w:val="40"/>
        </w:rPr>
        <w:t xml:space="preserve"> </w:t>
      </w:r>
      <w:r>
        <w:t>странах</w:t>
      </w:r>
      <w:r>
        <w:rPr>
          <w:spacing w:val="40"/>
        </w:rPr>
        <w:t xml:space="preserve"> </w:t>
      </w:r>
      <w:r>
        <w:t>Западной</w:t>
      </w:r>
      <w:r>
        <w:rPr>
          <w:spacing w:val="40"/>
        </w:rPr>
        <w:t xml:space="preserve"> </w:t>
      </w:r>
      <w:r>
        <w:t>Европы.</w:t>
      </w:r>
      <w:r>
        <w:rPr>
          <w:spacing w:val="40"/>
        </w:rPr>
        <w:t xml:space="preserve"> </w:t>
      </w:r>
      <w:r>
        <w:t>Сословно-представительная монархия.</w:t>
      </w:r>
      <w:r>
        <w:rPr>
          <w:spacing w:val="30"/>
        </w:rPr>
        <w:t xml:space="preserve"> </w:t>
      </w:r>
      <w:r>
        <w:t>Образование</w:t>
      </w:r>
      <w:r>
        <w:rPr>
          <w:spacing w:val="31"/>
        </w:rPr>
        <w:t xml:space="preserve"> </w:t>
      </w:r>
      <w:r>
        <w:t>централизованных</w:t>
      </w:r>
      <w:r>
        <w:rPr>
          <w:spacing w:val="34"/>
        </w:rPr>
        <w:t xml:space="preserve"> </w:t>
      </w:r>
      <w:r>
        <w:t>государств</w:t>
      </w:r>
      <w:r>
        <w:rPr>
          <w:spacing w:val="33"/>
        </w:rPr>
        <w:t xml:space="preserve"> </w:t>
      </w:r>
      <w:r>
        <w:t>в</w:t>
      </w:r>
      <w:r>
        <w:rPr>
          <w:spacing w:val="80"/>
        </w:rPr>
        <w:t xml:space="preserve"> </w:t>
      </w:r>
      <w:r>
        <w:t>Англии,</w:t>
      </w:r>
      <w:r>
        <w:rPr>
          <w:spacing w:val="80"/>
        </w:rPr>
        <w:t xml:space="preserve"> </w:t>
      </w:r>
      <w:r>
        <w:t>Франции.</w:t>
      </w:r>
      <w:r>
        <w:rPr>
          <w:spacing w:val="80"/>
        </w:rPr>
        <w:t xml:space="preserve"> </w:t>
      </w:r>
      <w:r>
        <w:t>Столетняя война;</w:t>
      </w:r>
      <w:r>
        <w:rPr>
          <w:spacing w:val="80"/>
        </w:rPr>
        <w:t xml:space="preserve"> </w:t>
      </w:r>
      <w:r>
        <w:t>Ж.</w:t>
      </w:r>
      <w:r>
        <w:rPr>
          <w:spacing w:val="80"/>
        </w:rPr>
        <w:t xml:space="preserve"> </w:t>
      </w:r>
      <w:r>
        <w:t>Д’Арк.</w:t>
      </w:r>
      <w:r>
        <w:rPr>
          <w:spacing w:val="80"/>
        </w:rPr>
        <w:t xml:space="preserve"> </w:t>
      </w:r>
      <w:r>
        <w:t>Священная</w:t>
      </w:r>
      <w:r>
        <w:rPr>
          <w:spacing w:val="80"/>
        </w:rPr>
        <w:t xml:space="preserve"> </w:t>
      </w:r>
      <w:r>
        <w:t>Римская</w:t>
      </w:r>
      <w:r>
        <w:rPr>
          <w:spacing w:val="80"/>
        </w:rPr>
        <w:t xml:space="preserve"> </w:t>
      </w:r>
      <w:r>
        <w:t>империя</w:t>
      </w:r>
      <w:r>
        <w:rPr>
          <w:spacing w:val="80"/>
        </w:rPr>
        <w:t xml:space="preserve"> </w:t>
      </w:r>
      <w:r>
        <w:t>в</w:t>
      </w:r>
      <w:r>
        <w:rPr>
          <w:spacing w:val="80"/>
        </w:rPr>
        <w:t xml:space="preserve"> </w:t>
      </w:r>
      <w:r>
        <w:t>ХII—ХV</w:t>
      </w:r>
      <w:r>
        <w:rPr>
          <w:spacing w:val="80"/>
        </w:rPr>
        <w:t xml:space="preserve"> </w:t>
      </w:r>
      <w:r>
        <w:t>вв.</w:t>
      </w:r>
      <w:r>
        <w:rPr>
          <w:spacing w:val="80"/>
        </w:rPr>
        <w:t xml:space="preserve"> </w:t>
      </w:r>
      <w:r>
        <w:t>Польско-литовское</w:t>
      </w:r>
      <w:r>
        <w:rPr>
          <w:spacing w:val="40"/>
        </w:rPr>
        <w:t xml:space="preserve"> </w:t>
      </w:r>
      <w:r>
        <w:t>государство</w:t>
      </w:r>
      <w:r>
        <w:rPr>
          <w:spacing w:val="35"/>
        </w:rPr>
        <w:t xml:space="preserve"> </w:t>
      </w:r>
      <w:r>
        <w:t>в</w:t>
      </w:r>
      <w:r>
        <w:rPr>
          <w:spacing w:val="32"/>
        </w:rPr>
        <w:t xml:space="preserve"> </w:t>
      </w:r>
      <w:r>
        <w:t>XIV—XV</w:t>
      </w:r>
      <w:r>
        <w:rPr>
          <w:spacing w:val="32"/>
        </w:rPr>
        <w:t xml:space="preserve"> </w:t>
      </w:r>
      <w:r>
        <w:t>вв.</w:t>
      </w:r>
      <w:r>
        <w:rPr>
          <w:spacing w:val="32"/>
        </w:rPr>
        <w:t xml:space="preserve"> </w:t>
      </w:r>
      <w:r>
        <w:t>Реконкиста</w:t>
      </w:r>
      <w:r>
        <w:rPr>
          <w:spacing w:val="32"/>
        </w:rPr>
        <w:t xml:space="preserve"> </w:t>
      </w:r>
      <w:r>
        <w:t>и</w:t>
      </w:r>
      <w:r>
        <w:rPr>
          <w:spacing w:val="33"/>
        </w:rPr>
        <w:t xml:space="preserve"> </w:t>
      </w:r>
      <w:r>
        <w:t>образование</w:t>
      </w:r>
      <w:r>
        <w:rPr>
          <w:spacing w:val="31"/>
        </w:rPr>
        <w:t xml:space="preserve"> </w:t>
      </w:r>
      <w:r>
        <w:t>централизованных</w:t>
      </w:r>
      <w:r>
        <w:rPr>
          <w:spacing w:val="34"/>
        </w:rPr>
        <w:t xml:space="preserve"> </w:t>
      </w:r>
      <w:r>
        <w:t>государств</w:t>
      </w:r>
      <w:r>
        <w:rPr>
          <w:spacing w:val="33"/>
        </w:rPr>
        <w:t xml:space="preserve"> </w:t>
      </w:r>
      <w:r>
        <w:t>на Пиренейском полу- острове. Итальянские государства в XII—XV вв. Развитие экономики в</w:t>
      </w:r>
      <w:r>
        <w:rPr>
          <w:spacing w:val="80"/>
          <w:w w:val="150"/>
        </w:rPr>
        <w:t xml:space="preserve"> </w:t>
      </w:r>
      <w:r>
        <w:t>европейских</w:t>
      </w:r>
      <w:r>
        <w:rPr>
          <w:spacing w:val="80"/>
          <w:w w:val="150"/>
        </w:rPr>
        <w:t xml:space="preserve"> </w:t>
      </w:r>
      <w:r>
        <w:t>странах</w:t>
      </w:r>
      <w:r>
        <w:rPr>
          <w:spacing w:val="80"/>
          <w:w w:val="150"/>
        </w:rPr>
        <w:t xml:space="preserve"> </w:t>
      </w:r>
      <w:r>
        <w:t>в</w:t>
      </w:r>
      <w:r>
        <w:rPr>
          <w:spacing w:val="80"/>
          <w:w w:val="150"/>
        </w:rPr>
        <w:t xml:space="preserve"> </w:t>
      </w:r>
      <w:r>
        <w:t>период</w:t>
      </w:r>
      <w:r>
        <w:rPr>
          <w:spacing w:val="80"/>
          <w:w w:val="150"/>
        </w:rPr>
        <w:t xml:space="preserve"> </w:t>
      </w:r>
      <w:r>
        <w:t>зрелого</w:t>
      </w:r>
      <w:r>
        <w:rPr>
          <w:spacing w:val="80"/>
          <w:w w:val="150"/>
        </w:rPr>
        <w:t xml:space="preserve"> </w:t>
      </w:r>
      <w:r>
        <w:t>Средневековья.</w:t>
      </w:r>
      <w:r>
        <w:rPr>
          <w:spacing w:val="80"/>
          <w:w w:val="150"/>
        </w:rPr>
        <w:t xml:space="preserve"> </w:t>
      </w:r>
      <w:r>
        <w:t>Обострение</w:t>
      </w:r>
      <w:r>
        <w:rPr>
          <w:spacing w:val="80"/>
          <w:w w:val="150"/>
        </w:rPr>
        <w:t xml:space="preserve"> </w:t>
      </w:r>
      <w:r>
        <w:t>социальных противоречий в ХIV в. (Жакерия, восстание Уота Тайлера). Гуситское движение в Чехии. Византийская</w:t>
      </w:r>
      <w:r>
        <w:rPr>
          <w:spacing w:val="80"/>
        </w:rPr>
        <w:t xml:space="preserve"> </w:t>
      </w:r>
      <w:r>
        <w:t>империя</w:t>
      </w:r>
      <w:r>
        <w:rPr>
          <w:spacing w:val="80"/>
        </w:rPr>
        <w:t xml:space="preserve"> </w:t>
      </w:r>
      <w:r>
        <w:t>и</w:t>
      </w:r>
      <w:r>
        <w:rPr>
          <w:spacing w:val="80"/>
        </w:rPr>
        <w:t xml:space="preserve"> </w:t>
      </w:r>
      <w:r>
        <w:t>славянские</w:t>
      </w:r>
      <w:r>
        <w:rPr>
          <w:spacing w:val="80"/>
        </w:rPr>
        <w:t xml:space="preserve"> </w:t>
      </w:r>
      <w:r>
        <w:t>государства</w:t>
      </w:r>
      <w:r>
        <w:rPr>
          <w:spacing w:val="80"/>
        </w:rPr>
        <w:t xml:space="preserve"> </w:t>
      </w:r>
      <w:r>
        <w:t>в</w:t>
      </w:r>
      <w:r>
        <w:rPr>
          <w:spacing w:val="80"/>
        </w:rPr>
        <w:t xml:space="preserve"> </w:t>
      </w:r>
      <w:r>
        <w:t>ХII—</w:t>
      </w:r>
      <w:r>
        <w:rPr>
          <w:spacing w:val="80"/>
        </w:rPr>
        <w:t xml:space="preserve"> </w:t>
      </w:r>
      <w:r>
        <w:t>ХV</w:t>
      </w:r>
      <w:r>
        <w:rPr>
          <w:spacing w:val="80"/>
        </w:rPr>
        <w:t xml:space="preserve"> </w:t>
      </w:r>
      <w:r>
        <w:t>вв.</w:t>
      </w:r>
      <w:r>
        <w:rPr>
          <w:spacing w:val="80"/>
        </w:rPr>
        <w:t xml:space="preserve"> </w:t>
      </w:r>
      <w:r>
        <w:t>Экспансия</w:t>
      </w:r>
      <w:r>
        <w:rPr>
          <w:spacing w:val="80"/>
        </w:rPr>
        <w:t xml:space="preserve"> </w:t>
      </w:r>
      <w:r>
        <w:t>турок- османов. Османские завоевания на Балканах. Падение Константинополя.</w:t>
      </w:r>
    </w:p>
    <w:p w:rsidR="008A520D" w:rsidRDefault="009056B2">
      <w:pPr>
        <w:pStyle w:val="a3"/>
        <w:jc w:val="left"/>
      </w:pPr>
      <w:r>
        <w:t>Культура</w:t>
      </w:r>
      <w:r>
        <w:rPr>
          <w:spacing w:val="-2"/>
        </w:rPr>
        <w:t xml:space="preserve"> </w:t>
      </w:r>
      <w:r>
        <w:t>средневековой</w:t>
      </w:r>
      <w:r>
        <w:rPr>
          <w:spacing w:val="-3"/>
        </w:rPr>
        <w:t xml:space="preserve"> </w:t>
      </w:r>
      <w:r>
        <w:t>Европы</w:t>
      </w:r>
      <w:r>
        <w:rPr>
          <w:spacing w:val="-3"/>
        </w:rPr>
        <w:t xml:space="preserve"> </w:t>
      </w:r>
      <w:r>
        <w:t>(2</w:t>
      </w:r>
      <w:r>
        <w:rPr>
          <w:spacing w:val="-2"/>
        </w:rPr>
        <w:t xml:space="preserve"> </w:t>
      </w:r>
      <w:r>
        <w:rPr>
          <w:spacing w:val="-5"/>
        </w:rPr>
        <w:t>ч)</w:t>
      </w:r>
    </w:p>
    <w:p w:rsidR="008A520D" w:rsidRDefault="009056B2">
      <w:pPr>
        <w:pStyle w:val="a3"/>
        <w:ind w:right="547"/>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w:t>
      </w:r>
      <w:r>
        <w:rPr>
          <w:spacing w:val="-1"/>
        </w:rPr>
        <w:t xml:space="preserve"> </w:t>
      </w:r>
      <w:r>
        <w:t>художественной куль- туре. Развитие знаний о природе</w:t>
      </w:r>
      <w:r>
        <w:rPr>
          <w:spacing w:val="-1"/>
        </w:rPr>
        <w:t xml:space="preserve"> </w:t>
      </w:r>
      <w:r>
        <w:t>и человеке. Гуманизм. Раннее Возрождение: художники и их творения. Изобретение европейского книгопечатания; И. Гутенберг.</w:t>
      </w:r>
    </w:p>
    <w:p w:rsidR="008A520D" w:rsidRDefault="009056B2">
      <w:pPr>
        <w:pStyle w:val="a3"/>
        <w:spacing w:before="1"/>
      </w:pPr>
      <w:r>
        <w:t>Страны</w:t>
      </w:r>
      <w:r>
        <w:rPr>
          <w:spacing w:val="-3"/>
        </w:rPr>
        <w:t xml:space="preserve"> </w:t>
      </w:r>
      <w:r>
        <w:t>Востока</w:t>
      </w:r>
      <w:r>
        <w:rPr>
          <w:spacing w:val="-2"/>
        </w:rPr>
        <w:t xml:space="preserve"> </w:t>
      </w:r>
      <w:r>
        <w:t>в</w:t>
      </w:r>
      <w:r>
        <w:rPr>
          <w:spacing w:val="-2"/>
        </w:rPr>
        <w:t xml:space="preserve"> </w:t>
      </w:r>
      <w:r>
        <w:t>Средние</w:t>
      </w:r>
      <w:r>
        <w:rPr>
          <w:spacing w:val="-2"/>
        </w:rPr>
        <w:t xml:space="preserve"> </w:t>
      </w:r>
      <w:r>
        <w:t>века</w:t>
      </w:r>
      <w:r>
        <w:rPr>
          <w:spacing w:val="-2"/>
        </w:rPr>
        <w:t xml:space="preserve"> </w:t>
      </w:r>
      <w:r>
        <w:t xml:space="preserve">(3 </w:t>
      </w:r>
      <w:r>
        <w:rPr>
          <w:spacing w:val="-5"/>
        </w:rPr>
        <w:t>ч)</w:t>
      </w:r>
    </w:p>
    <w:p w:rsidR="008A520D" w:rsidRDefault="009056B2">
      <w:pPr>
        <w:pStyle w:val="a3"/>
        <w:ind w:right="548"/>
      </w:pPr>
      <w:r>
        <w:t>Османская империя: завоевания турок-османов</w:t>
      </w:r>
      <w:r>
        <w:rPr>
          <w:spacing w:val="40"/>
        </w:rPr>
        <w:t xml:space="preserve"> </w:t>
      </w:r>
      <w:r>
        <w:t>(Балка-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w:t>
      </w:r>
      <w:r>
        <w:rPr>
          <w:spacing w:val="40"/>
        </w:rPr>
        <w:t xml:space="preserve"> </w:t>
      </w:r>
      <w:r>
        <w:t>против</w:t>
      </w:r>
      <w:r>
        <w:rPr>
          <w:spacing w:val="40"/>
        </w:rPr>
        <w:t xml:space="preserve"> </w:t>
      </w:r>
      <w:r>
        <w:t>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8A520D" w:rsidRDefault="009056B2">
      <w:pPr>
        <w:pStyle w:val="a3"/>
        <w:ind w:right="554" w:firstLine="60"/>
      </w:pPr>
      <w:r>
        <w:t>Культура народов Востока. Литература. Архитектура. Традиционные искусства и</w:t>
      </w:r>
      <w:r>
        <w:rPr>
          <w:spacing w:val="40"/>
        </w:rPr>
        <w:t xml:space="preserve"> </w:t>
      </w:r>
      <w:r>
        <w:rPr>
          <w:spacing w:val="-2"/>
        </w:rPr>
        <w:t>ремесла.</w:t>
      </w:r>
    </w:p>
    <w:p w:rsidR="008A520D" w:rsidRDefault="009056B2">
      <w:pPr>
        <w:pStyle w:val="a3"/>
      </w:pPr>
      <w:r>
        <w:t>Государства</w:t>
      </w:r>
      <w:r>
        <w:rPr>
          <w:spacing w:val="-5"/>
        </w:rPr>
        <w:t xml:space="preserve"> </w:t>
      </w:r>
      <w:r>
        <w:t>доколумбовой</w:t>
      </w:r>
      <w:r>
        <w:rPr>
          <w:spacing w:val="-2"/>
        </w:rPr>
        <w:t xml:space="preserve"> </w:t>
      </w:r>
      <w:r>
        <w:t>Америки</w:t>
      </w:r>
      <w:r>
        <w:rPr>
          <w:spacing w:val="-2"/>
        </w:rPr>
        <w:t xml:space="preserve"> </w:t>
      </w:r>
      <w:r>
        <w:t>в</w:t>
      </w:r>
      <w:r>
        <w:rPr>
          <w:spacing w:val="-2"/>
        </w:rPr>
        <w:t xml:space="preserve"> </w:t>
      </w:r>
      <w:r>
        <w:t>Средние</w:t>
      </w:r>
      <w:r>
        <w:rPr>
          <w:spacing w:val="-6"/>
        </w:rPr>
        <w:t xml:space="preserve"> </w:t>
      </w:r>
      <w:r>
        <w:t>века</w:t>
      </w:r>
      <w:r>
        <w:rPr>
          <w:spacing w:val="-3"/>
        </w:rPr>
        <w:t xml:space="preserve"> </w:t>
      </w:r>
      <w:r>
        <w:t>(1</w:t>
      </w:r>
      <w:r>
        <w:rPr>
          <w:spacing w:val="-1"/>
        </w:rPr>
        <w:t xml:space="preserve"> </w:t>
      </w:r>
      <w:r>
        <w:rPr>
          <w:spacing w:val="-5"/>
        </w:rPr>
        <w:t>ч)</w:t>
      </w:r>
    </w:p>
    <w:p w:rsidR="008A520D" w:rsidRDefault="009056B2">
      <w:pPr>
        <w:pStyle w:val="a3"/>
        <w:ind w:right="553"/>
      </w:pPr>
      <w:r>
        <w:t>Цивилизации майя, ацтеков и инков: общественный строй, религиозные верования, культура. Появление европейских завоевателей.</w:t>
      </w:r>
    </w:p>
    <w:p w:rsidR="008A520D" w:rsidRDefault="009056B2">
      <w:pPr>
        <w:pStyle w:val="a3"/>
        <w:ind w:right="2031"/>
      </w:pPr>
      <w:r>
        <w:t>Обобщение (1 ч). Историческое и культурное наследие Сред- них веков. ИСТОРИЯ</w:t>
      </w:r>
      <w:r>
        <w:rPr>
          <w:spacing w:val="-6"/>
        </w:rPr>
        <w:t xml:space="preserve"> </w:t>
      </w:r>
      <w:r>
        <w:t>РОССИИ.</w:t>
      </w:r>
      <w:r>
        <w:rPr>
          <w:spacing w:val="-3"/>
        </w:rPr>
        <w:t xml:space="preserve"> </w:t>
      </w:r>
      <w:r>
        <w:t>ОТ</w:t>
      </w:r>
      <w:r>
        <w:rPr>
          <w:spacing w:val="-4"/>
        </w:rPr>
        <w:t xml:space="preserve"> </w:t>
      </w:r>
      <w:r>
        <w:t>РУСИ</w:t>
      </w:r>
      <w:r>
        <w:rPr>
          <w:spacing w:val="-4"/>
        </w:rPr>
        <w:t xml:space="preserve"> </w:t>
      </w:r>
      <w:r>
        <w:t>К</w:t>
      </w:r>
      <w:r>
        <w:rPr>
          <w:spacing w:val="-3"/>
        </w:rPr>
        <w:t xml:space="preserve"> </w:t>
      </w:r>
      <w:r>
        <w:t>РОССИЙСКОМУ ГОСУДАРСТВУ</w:t>
      </w:r>
      <w:r>
        <w:rPr>
          <w:spacing w:val="-3"/>
        </w:rPr>
        <w:t xml:space="preserve"> </w:t>
      </w:r>
      <w:r>
        <w:t>(45</w:t>
      </w:r>
      <w:r>
        <w:rPr>
          <w:spacing w:val="-3"/>
        </w:rPr>
        <w:t xml:space="preserve"> </w:t>
      </w:r>
      <w:r>
        <w:rPr>
          <w:spacing w:val="-5"/>
        </w:rPr>
        <w:t>ч)</w:t>
      </w:r>
    </w:p>
    <w:p w:rsidR="008A520D" w:rsidRDefault="009056B2">
      <w:pPr>
        <w:pStyle w:val="a3"/>
        <w:ind w:right="555"/>
      </w:pPr>
      <w:r>
        <w:t>Введение (1 ч). Роль и место России в мировой истории. Проблемы периодизации российской истории. Источники</w:t>
      </w:r>
      <w:r>
        <w:rPr>
          <w:spacing w:val="40"/>
        </w:rPr>
        <w:t xml:space="preserve"> </w:t>
      </w:r>
      <w:r>
        <w:t>по</w:t>
      </w:r>
      <w:r>
        <w:rPr>
          <w:spacing w:val="40"/>
        </w:rPr>
        <w:t xml:space="preserve"> </w:t>
      </w:r>
      <w:r>
        <w:t>истории России.</w:t>
      </w:r>
    </w:p>
    <w:p w:rsidR="008A520D" w:rsidRDefault="009056B2">
      <w:pPr>
        <w:pStyle w:val="a3"/>
      </w:pPr>
      <w:r>
        <w:t>Народы</w:t>
      </w:r>
      <w:r>
        <w:rPr>
          <w:spacing w:val="-4"/>
        </w:rPr>
        <w:t xml:space="preserve"> </w:t>
      </w:r>
      <w:r>
        <w:t>и</w:t>
      </w:r>
      <w:r>
        <w:rPr>
          <w:spacing w:val="-1"/>
        </w:rPr>
        <w:t xml:space="preserve"> </w:t>
      </w:r>
      <w:r>
        <w:t>государства</w:t>
      </w:r>
      <w:r>
        <w:rPr>
          <w:spacing w:val="-1"/>
        </w:rPr>
        <w:t xml:space="preserve"> </w:t>
      </w:r>
      <w:r>
        <w:t>на</w:t>
      </w:r>
      <w:r>
        <w:rPr>
          <w:spacing w:val="-2"/>
        </w:rPr>
        <w:t xml:space="preserve"> </w:t>
      </w:r>
      <w:r>
        <w:t>территории</w:t>
      </w:r>
      <w:r>
        <w:rPr>
          <w:spacing w:val="-1"/>
        </w:rPr>
        <w:t xml:space="preserve"> </w:t>
      </w:r>
      <w:r>
        <w:t>нашей</w:t>
      </w:r>
      <w:r>
        <w:rPr>
          <w:spacing w:val="-1"/>
        </w:rPr>
        <w:t xml:space="preserve"> </w:t>
      </w:r>
      <w:r>
        <w:rPr>
          <w:spacing w:val="-2"/>
        </w:rPr>
        <w:t>страны</w:t>
      </w:r>
    </w:p>
    <w:p w:rsidR="008A520D" w:rsidRDefault="009056B2">
      <w:pPr>
        <w:pStyle w:val="a3"/>
        <w:spacing w:before="1"/>
      </w:pPr>
      <w:r>
        <w:t>в</w:t>
      </w:r>
      <w:r>
        <w:rPr>
          <w:spacing w:val="-4"/>
        </w:rPr>
        <w:t xml:space="preserve"> </w:t>
      </w:r>
      <w:r>
        <w:t>древности.</w:t>
      </w:r>
      <w:r>
        <w:rPr>
          <w:spacing w:val="-1"/>
        </w:rPr>
        <w:t xml:space="preserve"> </w:t>
      </w:r>
      <w:r>
        <w:t>Восточная</w:t>
      </w:r>
      <w:r>
        <w:rPr>
          <w:spacing w:val="1"/>
        </w:rPr>
        <w:t xml:space="preserve"> </w:t>
      </w:r>
      <w:r>
        <w:t>Европа</w:t>
      </w:r>
      <w:r>
        <w:rPr>
          <w:spacing w:val="-2"/>
        </w:rPr>
        <w:t xml:space="preserve"> </w:t>
      </w:r>
      <w:r>
        <w:t>в</w:t>
      </w:r>
      <w:r>
        <w:rPr>
          <w:spacing w:val="-2"/>
        </w:rPr>
        <w:t xml:space="preserve"> </w:t>
      </w:r>
      <w:r>
        <w:t>середине</w:t>
      </w:r>
      <w:r>
        <w:rPr>
          <w:spacing w:val="1"/>
        </w:rPr>
        <w:t xml:space="preserve"> </w:t>
      </w:r>
      <w:r>
        <w:t>I</w:t>
      </w:r>
      <w:r>
        <w:rPr>
          <w:spacing w:val="-7"/>
        </w:rPr>
        <w:t xml:space="preserve"> </w:t>
      </w:r>
      <w:r>
        <w:t>тыс.</w:t>
      </w:r>
      <w:r>
        <w:rPr>
          <w:spacing w:val="-1"/>
        </w:rPr>
        <w:t xml:space="preserve"> </w:t>
      </w:r>
      <w:r>
        <w:t>н.</w:t>
      </w:r>
      <w:r>
        <w:rPr>
          <w:spacing w:val="-1"/>
        </w:rPr>
        <w:t xml:space="preserve"> </w:t>
      </w:r>
      <w:r>
        <w:t>э.</w:t>
      </w:r>
      <w:r>
        <w:rPr>
          <w:spacing w:val="-2"/>
        </w:rPr>
        <w:t xml:space="preserve"> </w:t>
      </w:r>
      <w:r>
        <w:t xml:space="preserve">(5 </w:t>
      </w:r>
      <w:r>
        <w:rPr>
          <w:spacing w:val="-5"/>
        </w:rPr>
        <w:t>ч)</w:t>
      </w:r>
    </w:p>
    <w:p w:rsidR="008A520D" w:rsidRDefault="009056B2">
      <w:pPr>
        <w:pStyle w:val="a3"/>
        <w:ind w:right="551"/>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3"/>
        </w:rPr>
        <w:t xml:space="preserve"> </w:t>
      </w:r>
      <w:r>
        <w:t>и ее</w:t>
      </w:r>
      <w:r>
        <w:rPr>
          <w:spacing w:val="-2"/>
        </w:rPr>
        <w:t xml:space="preserve"> </w:t>
      </w:r>
      <w:r>
        <w:t>роль в</w:t>
      </w:r>
      <w:r>
        <w:rPr>
          <w:spacing w:val="-4"/>
        </w:rPr>
        <w:t xml:space="preserve"> </w:t>
      </w:r>
      <w:r>
        <w:t>распространении культурных взаимовлияний.</w:t>
      </w:r>
      <w:r>
        <w:rPr>
          <w:spacing w:val="-6"/>
        </w:rPr>
        <w:t xml:space="preserve"> </w:t>
      </w:r>
      <w:r>
        <w:t>Появление</w:t>
      </w:r>
      <w:r>
        <w:rPr>
          <w:spacing w:val="-2"/>
        </w:rPr>
        <w:t xml:space="preserve"> </w:t>
      </w:r>
      <w:r>
        <w:t>первого</w:t>
      </w:r>
      <w:r>
        <w:rPr>
          <w:spacing w:val="-2"/>
        </w:rPr>
        <w:t xml:space="preserve"> </w:t>
      </w:r>
      <w:r>
        <w:t>в мире колесного транспорта.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Народы,</w:t>
      </w:r>
      <w:r>
        <w:rPr>
          <w:spacing w:val="80"/>
        </w:rPr>
        <w:t xml:space="preserve"> </w:t>
      </w:r>
      <w:r>
        <w:t>проживавшие</w:t>
      </w:r>
      <w:r>
        <w:rPr>
          <w:spacing w:val="80"/>
        </w:rPr>
        <w:t xml:space="preserve"> </w:t>
      </w:r>
      <w:r>
        <w:t>на</w:t>
      </w:r>
      <w:r>
        <w:rPr>
          <w:spacing w:val="80"/>
        </w:rPr>
        <w:t xml:space="preserve"> </w:t>
      </w:r>
      <w:r>
        <w:t>этой</w:t>
      </w:r>
      <w:r>
        <w:rPr>
          <w:spacing w:val="80"/>
        </w:rPr>
        <w:t xml:space="preserve"> </w:t>
      </w:r>
      <w:r>
        <w:t>территории</w:t>
      </w:r>
      <w:r>
        <w:rPr>
          <w:spacing w:val="80"/>
        </w:rPr>
        <w:t xml:space="preserve"> </w:t>
      </w:r>
      <w:r>
        <w:t>до</w:t>
      </w:r>
      <w:r>
        <w:rPr>
          <w:spacing w:val="80"/>
        </w:rPr>
        <w:t xml:space="preserve"> </w:t>
      </w:r>
      <w:r>
        <w:t>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A520D" w:rsidRDefault="009056B2">
      <w:pPr>
        <w:pStyle w:val="a3"/>
        <w:spacing w:before="1"/>
        <w:ind w:right="545"/>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w:t>
      </w:r>
      <w:r>
        <w:rPr>
          <w:spacing w:val="-3"/>
        </w:rPr>
        <w:t xml:space="preserve"> </w:t>
      </w:r>
      <w:r>
        <w:t>и</w:t>
      </w:r>
      <w:r>
        <w:rPr>
          <w:spacing w:val="-1"/>
        </w:rPr>
        <w:t xml:space="preserve"> </w:t>
      </w:r>
      <w:r>
        <w:t>финноугры.</w:t>
      </w:r>
      <w:r>
        <w:rPr>
          <w:spacing w:val="-3"/>
        </w:rPr>
        <w:t xml:space="preserve"> </w:t>
      </w:r>
      <w:r>
        <w:t>Хозяйство</w:t>
      </w:r>
      <w:r>
        <w:rPr>
          <w:spacing w:val="-2"/>
        </w:rPr>
        <w:t xml:space="preserve"> </w:t>
      </w:r>
      <w:r>
        <w:t>восточных славян,</w:t>
      </w:r>
      <w:r>
        <w:rPr>
          <w:spacing w:val="-2"/>
        </w:rPr>
        <w:t xml:space="preserve"> </w:t>
      </w:r>
      <w:r>
        <w:t>их</w:t>
      </w:r>
      <w:r>
        <w:rPr>
          <w:spacing w:val="-2"/>
        </w:rPr>
        <w:t xml:space="preserve"> </w:t>
      </w:r>
      <w:r>
        <w:t>общественный</w:t>
      </w:r>
      <w:r>
        <w:rPr>
          <w:spacing w:val="-4"/>
        </w:rPr>
        <w:t xml:space="preserve"> </w:t>
      </w:r>
      <w:r>
        <w:t>строй</w:t>
      </w:r>
      <w:r>
        <w:rPr>
          <w:spacing w:val="-1"/>
        </w:rPr>
        <w:t xml:space="preserve"> </w:t>
      </w:r>
      <w:r>
        <w:t>и</w:t>
      </w:r>
      <w:r>
        <w:rPr>
          <w:spacing w:val="-4"/>
        </w:rPr>
        <w:t xml:space="preserve"> </w:t>
      </w:r>
      <w:r>
        <w:t>политическая организация. Возникновение княжеской власти. Традиционные верования.</w:t>
      </w:r>
    </w:p>
    <w:p w:rsidR="008A520D" w:rsidRDefault="009056B2">
      <w:pPr>
        <w:pStyle w:val="a3"/>
        <w:ind w:right="553"/>
      </w:pPr>
      <w:r>
        <w:t>Страны и народы Восточной Европы, Сибири и Дальнего Востока. Тюркский каганат. Хазарский каганат. Волжская Булгария.</w:t>
      </w:r>
    </w:p>
    <w:p w:rsidR="008A520D" w:rsidRDefault="009056B2">
      <w:pPr>
        <w:pStyle w:val="a3"/>
        <w:ind w:left="1022"/>
      </w:pPr>
      <w:r>
        <w:t>Русь</w:t>
      </w:r>
      <w:r>
        <w:rPr>
          <w:spacing w:val="-3"/>
        </w:rPr>
        <w:t xml:space="preserve"> </w:t>
      </w:r>
      <w:r>
        <w:t>в IX</w:t>
      </w:r>
      <w:r>
        <w:rPr>
          <w:spacing w:val="-1"/>
        </w:rPr>
        <w:t xml:space="preserve"> </w:t>
      </w:r>
      <w:r>
        <w:t>—</w:t>
      </w:r>
      <w:r>
        <w:rPr>
          <w:spacing w:val="-1"/>
        </w:rPr>
        <w:t xml:space="preserve"> </w:t>
      </w:r>
      <w:r>
        <w:t>начале</w:t>
      </w:r>
      <w:r>
        <w:rPr>
          <w:spacing w:val="-1"/>
        </w:rPr>
        <w:t xml:space="preserve"> </w:t>
      </w:r>
      <w:r>
        <w:t>XII</w:t>
      </w:r>
      <w:r>
        <w:rPr>
          <w:spacing w:val="-3"/>
        </w:rPr>
        <w:t xml:space="preserve"> </w:t>
      </w:r>
      <w:r>
        <w:t>в.</w:t>
      </w:r>
      <w:r>
        <w:rPr>
          <w:spacing w:val="-2"/>
        </w:rPr>
        <w:t xml:space="preserve"> </w:t>
      </w:r>
      <w:r>
        <w:t xml:space="preserve">(13 </w:t>
      </w:r>
      <w:r>
        <w:rPr>
          <w:spacing w:val="-5"/>
        </w:rPr>
        <w:t>ч)</w:t>
      </w:r>
    </w:p>
    <w:p w:rsidR="008A520D" w:rsidRDefault="009056B2">
      <w:pPr>
        <w:pStyle w:val="a3"/>
        <w:ind w:right="554"/>
      </w:pPr>
      <w:r>
        <w:t>Образование государства Русь. Исторические условия складывания русской государственности: природно-климатический</w:t>
      </w:r>
      <w:r>
        <w:rPr>
          <w:spacing w:val="40"/>
        </w:rPr>
        <w:t xml:space="preserve"> </w:t>
      </w:r>
      <w:r>
        <w:t>фактор</w:t>
      </w:r>
      <w:r>
        <w:rPr>
          <w:spacing w:val="40"/>
        </w:rPr>
        <w:t xml:space="preserve"> </w:t>
      </w:r>
      <w:r>
        <w:t>и</w:t>
      </w:r>
      <w:r>
        <w:rPr>
          <w:spacing w:val="40"/>
        </w:rPr>
        <w:t xml:space="preserve"> </w:t>
      </w:r>
      <w:r>
        <w:t>политические</w:t>
      </w:r>
      <w:r>
        <w:rPr>
          <w:spacing w:val="40"/>
        </w:rPr>
        <w:t xml:space="preserve"> </w:t>
      </w:r>
      <w:r>
        <w:t>процессы</w:t>
      </w:r>
      <w:r>
        <w:rPr>
          <w:spacing w:val="40"/>
        </w:rPr>
        <w:t xml:space="preserve"> </w:t>
      </w:r>
      <w:r>
        <w:t>в</w:t>
      </w:r>
      <w:r>
        <w:rPr>
          <w:spacing w:val="80"/>
        </w:rPr>
        <w:t xml:space="preserve"> </w:t>
      </w:r>
      <w:r>
        <w:t>Европе</w:t>
      </w:r>
      <w:r>
        <w:rPr>
          <w:spacing w:val="40"/>
        </w:rPr>
        <w:t xml:space="preserve"> </w:t>
      </w:r>
      <w:r>
        <w:t>в</w:t>
      </w:r>
      <w:r>
        <w:rPr>
          <w:spacing w:val="40"/>
        </w:rPr>
        <w:t xml:space="preserve"> </w:t>
      </w:r>
      <w:r>
        <w:t xml:space="preserve">конце I тыс. н. э. Формирование новой политической и этнической карты </w:t>
      </w:r>
      <w:r>
        <w:rPr>
          <w:spacing w:val="-2"/>
        </w:rPr>
        <w:t>континента.</w:t>
      </w:r>
    </w:p>
    <w:p w:rsidR="008A520D" w:rsidRDefault="009056B2">
      <w:pPr>
        <w:pStyle w:val="a3"/>
        <w:ind w:right="557"/>
      </w:pPr>
      <w:r>
        <w:t>Первые известия о Руси. Проблема образования государства Русь. Скандинавы на Руси. Начало династии Рюриковичей.</w:t>
      </w:r>
    </w:p>
    <w:p w:rsidR="008A520D" w:rsidRDefault="009056B2">
      <w:pPr>
        <w:pStyle w:val="a3"/>
        <w:ind w:right="54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A520D" w:rsidRDefault="009056B2">
      <w:pPr>
        <w:pStyle w:val="a3"/>
        <w:spacing w:before="1"/>
      </w:pPr>
      <w:r>
        <w:t>Принятие</w:t>
      </w:r>
      <w:r>
        <w:rPr>
          <w:spacing w:val="-6"/>
        </w:rPr>
        <w:t xml:space="preserve"> </w:t>
      </w:r>
      <w:r>
        <w:t>христианства</w:t>
      </w:r>
      <w:r>
        <w:rPr>
          <w:spacing w:val="-4"/>
        </w:rPr>
        <w:t xml:space="preserve"> </w:t>
      </w:r>
      <w:r>
        <w:t>и</w:t>
      </w:r>
      <w:r>
        <w:rPr>
          <w:spacing w:val="-2"/>
        </w:rPr>
        <w:t xml:space="preserve"> </w:t>
      </w:r>
      <w:r>
        <w:t>его</w:t>
      </w:r>
      <w:r>
        <w:rPr>
          <w:spacing w:val="-4"/>
        </w:rPr>
        <w:t xml:space="preserve"> </w:t>
      </w:r>
      <w:r>
        <w:t>значение.</w:t>
      </w:r>
      <w:r>
        <w:rPr>
          <w:spacing w:val="-3"/>
        </w:rPr>
        <w:t xml:space="preserve"> </w:t>
      </w:r>
      <w:r>
        <w:t>Византийское</w:t>
      </w:r>
      <w:r>
        <w:rPr>
          <w:spacing w:val="-3"/>
        </w:rPr>
        <w:t xml:space="preserve"> </w:t>
      </w:r>
      <w:r>
        <w:t>наследие</w:t>
      </w:r>
      <w:r>
        <w:rPr>
          <w:spacing w:val="-4"/>
        </w:rPr>
        <w:t xml:space="preserve"> </w:t>
      </w:r>
      <w:r>
        <w:t>на</w:t>
      </w:r>
      <w:r>
        <w:rPr>
          <w:spacing w:val="-3"/>
        </w:rPr>
        <w:t xml:space="preserve"> </w:t>
      </w:r>
      <w:r>
        <w:rPr>
          <w:spacing w:val="-2"/>
        </w:rPr>
        <w:t>Руси.</w:t>
      </w:r>
    </w:p>
    <w:p w:rsidR="008A520D" w:rsidRDefault="009056B2">
      <w:pPr>
        <w:pStyle w:val="a3"/>
        <w:ind w:right="548"/>
      </w:pPr>
      <w: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w:t>
      </w:r>
      <w:r>
        <w:rPr>
          <w:spacing w:val="-1"/>
        </w:rPr>
        <w:t xml:space="preserve"> </w:t>
      </w:r>
      <w:r>
        <w:t>посадник,</w:t>
      </w:r>
      <w:r>
        <w:rPr>
          <w:spacing w:val="-1"/>
        </w:rPr>
        <w:t xml:space="preserve"> </w:t>
      </w:r>
      <w:r>
        <w:t>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A520D" w:rsidRDefault="009056B2">
      <w:pPr>
        <w:pStyle w:val="a3"/>
        <w:ind w:right="554"/>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A520D" w:rsidRDefault="009056B2">
      <w:pPr>
        <w:pStyle w:val="a3"/>
        <w:ind w:right="547"/>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 тральной, Западной и Северной Европы. Херсонес в культурных контактах Руси и </w:t>
      </w:r>
      <w:r>
        <w:rPr>
          <w:spacing w:val="-2"/>
        </w:rPr>
        <w:t>Византии.</w:t>
      </w:r>
    </w:p>
    <w:p w:rsidR="008A520D" w:rsidRDefault="009056B2">
      <w:pPr>
        <w:pStyle w:val="a3"/>
        <w:ind w:right="546"/>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A520D" w:rsidRDefault="009056B2">
      <w:pPr>
        <w:pStyle w:val="a3"/>
        <w:ind w:right="546"/>
      </w:pPr>
      <w:r>
        <w:t>Культура</w:t>
      </w:r>
      <w:r>
        <w:rPr>
          <w:spacing w:val="-4"/>
        </w:rPr>
        <w:t xml:space="preserve"> </w:t>
      </w:r>
      <w:r>
        <w:t>Руси.</w:t>
      </w:r>
      <w:r>
        <w:rPr>
          <w:spacing w:val="-5"/>
        </w:rPr>
        <w:t xml:space="preserve"> </w:t>
      </w:r>
      <w:r>
        <w:t>Формирование</w:t>
      </w:r>
      <w:r>
        <w:rPr>
          <w:spacing w:val="-6"/>
        </w:rPr>
        <w:t xml:space="preserve"> </w:t>
      </w:r>
      <w:r>
        <w:t>единого</w:t>
      </w:r>
      <w:r>
        <w:rPr>
          <w:spacing w:val="-5"/>
        </w:rPr>
        <w:t xml:space="preserve"> </w:t>
      </w:r>
      <w:r>
        <w:t>культурного</w:t>
      </w:r>
      <w:r>
        <w:rPr>
          <w:spacing w:val="-5"/>
        </w:rPr>
        <w:t xml:space="preserve"> </w:t>
      </w:r>
      <w:r>
        <w:t>пространства.</w:t>
      </w:r>
      <w:r>
        <w:rPr>
          <w:spacing w:val="-5"/>
        </w:rPr>
        <w:t xml:space="preserve"> </w:t>
      </w:r>
      <w:r>
        <w:t>Кирилло-мефодиевская традиция на Руси. Письменность.</w:t>
      </w:r>
      <w:r>
        <w:rPr>
          <w:spacing w:val="40"/>
        </w:rPr>
        <w:t xml:space="preserve"> </w:t>
      </w:r>
      <w:r>
        <w:t>Распространение</w:t>
      </w:r>
      <w:r>
        <w:rPr>
          <w:spacing w:val="40"/>
        </w:rPr>
        <w:t xml:space="preserve"> </w:t>
      </w:r>
      <w:r>
        <w:t>грамотности,</w:t>
      </w:r>
      <w:r>
        <w:rPr>
          <w:spacing w:val="40"/>
        </w:rPr>
        <w:t xml:space="preserve"> </w:t>
      </w:r>
      <w:r>
        <w:t>берестяные</w:t>
      </w:r>
      <w:r>
        <w:rPr>
          <w:spacing w:val="40"/>
        </w:rPr>
        <w:t xml:space="preserve"> </w:t>
      </w:r>
      <w:r>
        <w:t>грамоты.</w:t>
      </w:r>
    </w:p>
    <w:p w:rsidR="008A520D" w:rsidRDefault="009056B2">
      <w:pPr>
        <w:pStyle w:val="a3"/>
        <w:ind w:right="555"/>
      </w:pPr>
      <w:r>
        <w:t>«Новгородская псалтирь». «Остромирово Евангелие». Появление древнерусской литературы. «Слово о Законе и Благодати».</w:t>
      </w:r>
    </w:p>
    <w:p w:rsidR="008A520D" w:rsidRDefault="009056B2">
      <w:pPr>
        <w:pStyle w:val="a3"/>
        <w:ind w:right="548" w:firstLine="60"/>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A520D" w:rsidRDefault="009056B2">
      <w:pPr>
        <w:pStyle w:val="a3"/>
        <w:spacing w:before="1"/>
      </w:pPr>
      <w:r>
        <w:t>Русь</w:t>
      </w:r>
      <w:r>
        <w:rPr>
          <w:spacing w:val="-1"/>
        </w:rPr>
        <w:t xml:space="preserve"> </w:t>
      </w:r>
      <w:r>
        <w:t>в</w:t>
      </w:r>
      <w:r>
        <w:rPr>
          <w:spacing w:val="-2"/>
        </w:rPr>
        <w:t xml:space="preserve"> </w:t>
      </w:r>
      <w:r>
        <w:t>середине</w:t>
      </w:r>
      <w:r>
        <w:rPr>
          <w:spacing w:val="-2"/>
        </w:rPr>
        <w:t xml:space="preserve"> </w:t>
      </w:r>
      <w:r>
        <w:t>XII</w:t>
      </w:r>
      <w:r>
        <w:rPr>
          <w:spacing w:val="-3"/>
        </w:rPr>
        <w:t xml:space="preserve"> </w:t>
      </w:r>
      <w:r>
        <w:t>—</w:t>
      </w:r>
      <w:r>
        <w:rPr>
          <w:spacing w:val="1"/>
        </w:rPr>
        <w:t xml:space="preserve"> </w:t>
      </w:r>
      <w:r>
        <w:t>начале</w:t>
      </w:r>
      <w:r>
        <w:rPr>
          <w:spacing w:val="-2"/>
        </w:rPr>
        <w:t xml:space="preserve"> </w:t>
      </w:r>
      <w:r>
        <w:t>XIII</w:t>
      </w:r>
      <w:r>
        <w:rPr>
          <w:spacing w:val="-2"/>
        </w:rPr>
        <w:t xml:space="preserve"> </w:t>
      </w:r>
      <w:r>
        <w:t xml:space="preserve">в. (6 </w:t>
      </w:r>
      <w:r>
        <w:rPr>
          <w:spacing w:val="-5"/>
        </w:rPr>
        <w:t>ч)</w:t>
      </w:r>
    </w:p>
    <w:p w:rsidR="008A520D" w:rsidRDefault="009056B2">
      <w:pPr>
        <w:pStyle w:val="a3"/>
        <w:ind w:right="545"/>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40"/>
        </w:rPr>
        <w:t xml:space="preserve"> </w:t>
      </w:r>
      <w:r>
        <w:rPr>
          <w:spacing w:val="-2"/>
        </w:rPr>
        <w:t>земель.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A520D" w:rsidRDefault="009056B2">
      <w:pPr>
        <w:pStyle w:val="a3"/>
        <w:spacing w:before="1"/>
      </w:pPr>
      <w:r>
        <w:t>Русские</w:t>
      </w:r>
      <w:r>
        <w:rPr>
          <w:spacing w:val="-3"/>
        </w:rPr>
        <w:t xml:space="preserve"> </w:t>
      </w:r>
      <w:r>
        <w:t>земли</w:t>
      </w:r>
      <w:r>
        <w:rPr>
          <w:spacing w:val="-1"/>
        </w:rPr>
        <w:t xml:space="preserve"> </w:t>
      </w:r>
      <w:r>
        <w:t>и</w:t>
      </w:r>
      <w:r>
        <w:rPr>
          <w:spacing w:val="-1"/>
        </w:rPr>
        <w:t xml:space="preserve"> </w:t>
      </w:r>
      <w:r>
        <w:t>их соседи</w:t>
      </w:r>
      <w:r>
        <w:rPr>
          <w:spacing w:val="-1"/>
        </w:rPr>
        <w:t xml:space="preserve"> </w:t>
      </w:r>
      <w:r>
        <w:t>в</w:t>
      </w:r>
      <w:r>
        <w:rPr>
          <w:spacing w:val="-2"/>
        </w:rPr>
        <w:t xml:space="preserve"> </w:t>
      </w:r>
      <w:r>
        <w:t>середине</w:t>
      </w:r>
      <w:r>
        <w:rPr>
          <w:spacing w:val="-3"/>
        </w:rPr>
        <w:t xml:space="preserve"> </w:t>
      </w:r>
      <w:r>
        <w:t>XIII — XIV</w:t>
      </w:r>
      <w:r>
        <w:rPr>
          <w:spacing w:val="-2"/>
        </w:rPr>
        <w:t xml:space="preserve"> </w:t>
      </w:r>
      <w:r>
        <w:t>в.</w:t>
      </w:r>
      <w:r>
        <w:rPr>
          <w:spacing w:val="-2"/>
        </w:rPr>
        <w:t xml:space="preserve"> </w:t>
      </w:r>
      <w:r>
        <w:t xml:space="preserve">(10 </w:t>
      </w:r>
      <w:r>
        <w:rPr>
          <w:spacing w:val="-5"/>
        </w:rPr>
        <w:t>ч)</w:t>
      </w:r>
    </w:p>
    <w:p w:rsidR="008A520D" w:rsidRDefault="009056B2">
      <w:pPr>
        <w:pStyle w:val="a3"/>
        <w:ind w:right="55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40"/>
        </w:rPr>
        <w:t xml:space="preserve"> </w:t>
      </w:r>
      <w:r>
        <w:t>после монгольского нашествия. Система зависимости русских земель от ордынских ханов (так называемое ордынское иго).</w:t>
      </w:r>
    </w:p>
    <w:p w:rsidR="008A520D" w:rsidRDefault="009056B2">
      <w:pPr>
        <w:pStyle w:val="a3"/>
        <w:tabs>
          <w:tab w:val="left" w:pos="2015"/>
          <w:tab w:val="left" w:pos="2607"/>
          <w:tab w:val="left" w:pos="3248"/>
          <w:tab w:val="left" w:pos="4020"/>
          <w:tab w:val="left" w:pos="5035"/>
          <w:tab w:val="left" w:pos="5243"/>
          <w:tab w:val="left" w:pos="6480"/>
          <w:tab w:val="left" w:pos="6961"/>
          <w:tab w:val="left" w:pos="7817"/>
          <w:tab w:val="left" w:pos="8092"/>
          <w:tab w:val="left" w:pos="8184"/>
          <w:tab w:val="left" w:pos="9023"/>
          <w:tab w:val="left" w:pos="9316"/>
        </w:tabs>
        <w:ind w:right="545"/>
        <w:jc w:val="left"/>
      </w:pPr>
      <w:r>
        <w:t>Южные и западные русские земли. Возникновение Литовского государства и включение</w:t>
      </w:r>
      <w:r>
        <w:rPr>
          <w:spacing w:val="-2"/>
        </w:rPr>
        <w:t xml:space="preserve"> </w:t>
      </w:r>
      <w:r>
        <w:t>в его</w:t>
      </w:r>
      <w:r>
        <w:rPr>
          <w:spacing w:val="40"/>
        </w:rPr>
        <w:t xml:space="preserve"> </w:t>
      </w:r>
      <w:r>
        <w:t>состав</w:t>
      </w:r>
      <w:r>
        <w:rPr>
          <w:spacing w:val="40"/>
        </w:rPr>
        <w:t xml:space="preserve"> </w:t>
      </w:r>
      <w:r>
        <w:t>части</w:t>
      </w:r>
      <w:r>
        <w:rPr>
          <w:spacing w:val="40"/>
        </w:rPr>
        <w:t xml:space="preserve"> </w:t>
      </w:r>
      <w:r>
        <w:t>русских</w:t>
      </w:r>
      <w:r>
        <w:rPr>
          <w:spacing w:val="40"/>
        </w:rPr>
        <w:t xml:space="preserve"> </w:t>
      </w:r>
      <w:r>
        <w:t>земель.</w:t>
      </w:r>
      <w:r>
        <w:rPr>
          <w:spacing w:val="40"/>
        </w:rPr>
        <w:t xml:space="preserve"> </w:t>
      </w:r>
      <w:r>
        <w:t>Северо-западные</w:t>
      </w:r>
      <w:r>
        <w:rPr>
          <w:spacing w:val="40"/>
        </w:rPr>
        <w:t xml:space="preserve"> </w:t>
      </w:r>
      <w:r>
        <w:t>земли:</w:t>
      </w:r>
      <w:r>
        <w:rPr>
          <w:spacing w:val="40"/>
        </w:rPr>
        <w:t xml:space="preserve"> </w:t>
      </w:r>
      <w:r>
        <w:t>Новгородская</w:t>
      </w:r>
      <w:r>
        <w:rPr>
          <w:spacing w:val="40"/>
        </w:rPr>
        <w:t xml:space="preserve"> </w:t>
      </w:r>
      <w:r>
        <w:t>и</w:t>
      </w:r>
      <w:r>
        <w:rPr>
          <w:spacing w:val="40"/>
        </w:rPr>
        <w:t xml:space="preserve"> </w:t>
      </w:r>
      <w:r>
        <w:t>Псковская. Политический строй Новгорода и Пскова. Роль вече и князя. Новгород и немецкая Ганза. Ордена</w:t>
      </w:r>
      <w:r>
        <w:rPr>
          <w:spacing w:val="34"/>
        </w:rPr>
        <w:t xml:space="preserve"> </w:t>
      </w:r>
      <w:r>
        <w:t>крестоносцев</w:t>
      </w:r>
      <w:r>
        <w:rPr>
          <w:spacing w:val="37"/>
        </w:rPr>
        <w:t xml:space="preserve"> </w:t>
      </w:r>
      <w:r>
        <w:t>и</w:t>
      </w:r>
      <w:r>
        <w:rPr>
          <w:spacing w:val="36"/>
        </w:rPr>
        <w:t xml:space="preserve"> </w:t>
      </w:r>
      <w:r>
        <w:t>борьба</w:t>
      </w:r>
      <w:r>
        <w:rPr>
          <w:spacing w:val="34"/>
        </w:rPr>
        <w:t xml:space="preserve"> </w:t>
      </w:r>
      <w:r>
        <w:t>с</w:t>
      </w:r>
      <w:r>
        <w:rPr>
          <w:spacing w:val="34"/>
        </w:rPr>
        <w:t xml:space="preserve"> </w:t>
      </w:r>
      <w:r>
        <w:t>их</w:t>
      </w:r>
      <w:r>
        <w:rPr>
          <w:spacing w:val="37"/>
        </w:rPr>
        <w:t xml:space="preserve"> </w:t>
      </w:r>
      <w:r>
        <w:t>экспансией</w:t>
      </w:r>
      <w:r>
        <w:rPr>
          <w:spacing w:val="36"/>
        </w:rPr>
        <w:t xml:space="preserve"> </w:t>
      </w:r>
      <w:r>
        <w:t>на</w:t>
      </w:r>
      <w:r>
        <w:rPr>
          <w:spacing w:val="34"/>
        </w:rPr>
        <w:t xml:space="preserve"> </w:t>
      </w:r>
      <w:r>
        <w:t>западных</w:t>
      </w:r>
      <w:r>
        <w:rPr>
          <w:spacing w:val="37"/>
        </w:rPr>
        <w:t xml:space="preserve"> </w:t>
      </w:r>
      <w:r>
        <w:t>границах</w:t>
      </w:r>
      <w:r>
        <w:rPr>
          <w:spacing w:val="37"/>
        </w:rPr>
        <w:t xml:space="preserve"> </w:t>
      </w:r>
      <w:r>
        <w:t>Руси.</w:t>
      </w:r>
      <w:r>
        <w:rPr>
          <w:spacing w:val="35"/>
        </w:rPr>
        <w:t xml:space="preserve"> </w:t>
      </w:r>
      <w:r>
        <w:t>Александр Невский.</w:t>
      </w:r>
      <w:r>
        <w:rPr>
          <w:spacing w:val="80"/>
        </w:rPr>
        <w:t xml:space="preserve"> </w:t>
      </w:r>
      <w:r>
        <w:t>Взаимоотношения</w:t>
      </w:r>
      <w:r>
        <w:rPr>
          <w:spacing w:val="80"/>
        </w:rPr>
        <w:t xml:space="preserve"> </w:t>
      </w:r>
      <w:r>
        <w:t>с</w:t>
      </w:r>
      <w:r>
        <w:rPr>
          <w:spacing w:val="80"/>
        </w:rPr>
        <w:t xml:space="preserve"> </w:t>
      </w:r>
      <w:r>
        <w:t>Ордой.</w:t>
      </w:r>
      <w:r>
        <w:rPr>
          <w:spacing w:val="80"/>
        </w:rPr>
        <w:t xml:space="preserve"> </w:t>
      </w:r>
      <w:r>
        <w:t>Княжества</w:t>
      </w:r>
      <w:r>
        <w:rPr>
          <w:spacing w:val="80"/>
        </w:rPr>
        <w:t xml:space="preserve"> </w:t>
      </w:r>
      <w:r>
        <w:t>Северо-Восточной</w:t>
      </w:r>
      <w:r>
        <w:rPr>
          <w:spacing w:val="80"/>
        </w:rPr>
        <w:t xml:space="preserve"> </w:t>
      </w:r>
      <w:r>
        <w:t>Руси.</w:t>
      </w:r>
      <w:r>
        <w:rPr>
          <w:spacing w:val="80"/>
        </w:rPr>
        <w:t xml:space="preserve"> </w:t>
      </w:r>
      <w:r>
        <w:t>Борьба</w:t>
      </w:r>
      <w:r>
        <w:rPr>
          <w:spacing w:val="80"/>
        </w:rPr>
        <w:t xml:space="preserve"> </w:t>
      </w:r>
      <w:r>
        <w:t xml:space="preserve">за </w:t>
      </w:r>
      <w:r>
        <w:rPr>
          <w:spacing w:val="-2"/>
        </w:rPr>
        <w:t>великое</w:t>
      </w:r>
      <w:r>
        <w:tab/>
      </w:r>
      <w:r>
        <w:rPr>
          <w:spacing w:val="-2"/>
        </w:rPr>
        <w:t>княжение</w:t>
      </w:r>
      <w:r>
        <w:tab/>
      </w:r>
      <w:r>
        <w:rPr>
          <w:spacing w:val="-2"/>
        </w:rPr>
        <w:t>Владимирское.</w:t>
      </w:r>
      <w:r>
        <w:tab/>
      </w:r>
      <w:r>
        <w:rPr>
          <w:spacing w:val="-2"/>
        </w:rPr>
        <w:t>Противостояние</w:t>
      </w:r>
      <w:r>
        <w:tab/>
      </w:r>
      <w:r>
        <w:rPr>
          <w:spacing w:val="-2"/>
        </w:rPr>
        <w:t>Твери</w:t>
      </w:r>
      <w:r>
        <w:tab/>
      </w:r>
      <w:r>
        <w:rPr>
          <w:spacing w:val="-10"/>
        </w:rPr>
        <w:t>и</w:t>
      </w:r>
      <w:r>
        <w:tab/>
      </w:r>
      <w:r>
        <w:tab/>
      </w:r>
      <w:r>
        <w:rPr>
          <w:spacing w:val="-2"/>
        </w:rPr>
        <w:t>Москвы.</w:t>
      </w:r>
      <w:r>
        <w:tab/>
      </w:r>
      <w:r>
        <w:rPr>
          <w:spacing w:val="-2"/>
        </w:rPr>
        <w:t>Усиление Московского</w:t>
      </w:r>
      <w:r>
        <w:tab/>
      </w:r>
      <w:r>
        <w:rPr>
          <w:spacing w:val="-2"/>
        </w:rPr>
        <w:t>княжества.</w:t>
      </w:r>
      <w:r>
        <w:tab/>
      </w:r>
      <w:r>
        <w:rPr>
          <w:spacing w:val="-2"/>
        </w:rPr>
        <w:t>Дмитрий</w:t>
      </w:r>
      <w:r>
        <w:tab/>
      </w:r>
      <w:r>
        <w:tab/>
      </w:r>
      <w:r>
        <w:rPr>
          <w:spacing w:val="-2"/>
        </w:rPr>
        <w:t>Донской.</w:t>
      </w:r>
      <w:r>
        <w:tab/>
      </w:r>
      <w:r>
        <w:rPr>
          <w:spacing w:val="-2"/>
        </w:rPr>
        <w:t>Куликовская</w:t>
      </w:r>
      <w:r>
        <w:tab/>
      </w:r>
      <w:r>
        <w:tab/>
      </w:r>
      <w:r>
        <w:rPr>
          <w:spacing w:val="-2"/>
        </w:rPr>
        <w:t>битва.</w:t>
      </w:r>
      <w:r>
        <w:tab/>
      </w:r>
      <w:r>
        <w:rPr>
          <w:spacing w:val="-2"/>
        </w:rPr>
        <w:t xml:space="preserve">Закрепление </w:t>
      </w:r>
      <w:r>
        <w:t>первенствующего положения московских князей.</w:t>
      </w:r>
    </w:p>
    <w:p w:rsidR="008A520D" w:rsidRDefault="009056B2">
      <w:pPr>
        <w:pStyle w:val="a3"/>
        <w:ind w:right="554"/>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rsidR="008A520D" w:rsidRDefault="009056B2">
      <w:pPr>
        <w:pStyle w:val="a3"/>
        <w:spacing w:before="1"/>
        <w:ind w:right="551" w:firstLine="60"/>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w:t>
      </w:r>
      <w:r>
        <w:rPr>
          <w:spacing w:val="40"/>
        </w:rPr>
        <w:t xml:space="preserve"> </w:t>
      </w:r>
      <w:r>
        <w:t>ханство. Народы Северного Кавказа. Итальянские фактории Причерноморья (Каффа,</w:t>
      </w:r>
      <w:r>
        <w:rPr>
          <w:spacing w:val="40"/>
        </w:rPr>
        <w:t xml:space="preserve"> </w:t>
      </w:r>
      <w:r>
        <w:t>Тана, Солдайя и др.) и их роль в системе торговых и политических связей Руси с Западом и Востоком.</w:t>
      </w:r>
    </w:p>
    <w:p w:rsidR="008A520D" w:rsidRDefault="009056B2">
      <w:pPr>
        <w:pStyle w:val="a3"/>
        <w:ind w:right="553"/>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A520D" w:rsidRDefault="009056B2">
      <w:pPr>
        <w:pStyle w:val="a3"/>
      </w:pPr>
      <w:r>
        <w:t>Формирование</w:t>
      </w:r>
      <w:r>
        <w:rPr>
          <w:spacing w:val="-3"/>
        </w:rPr>
        <w:t xml:space="preserve"> </w:t>
      </w:r>
      <w:r>
        <w:t>единого</w:t>
      </w:r>
      <w:r>
        <w:rPr>
          <w:spacing w:val="-5"/>
        </w:rPr>
        <w:t xml:space="preserve"> </w:t>
      </w:r>
      <w:r>
        <w:t>Русского</w:t>
      </w:r>
      <w:r>
        <w:rPr>
          <w:spacing w:val="-1"/>
        </w:rPr>
        <w:t xml:space="preserve"> </w:t>
      </w:r>
      <w:r>
        <w:t>государства</w:t>
      </w:r>
      <w:r>
        <w:rPr>
          <w:spacing w:val="-1"/>
        </w:rPr>
        <w:t xml:space="preserve"> </w:t>
      </w:r>
      <w:r>
        <w:t>в</w:t>
      </w:r>
      <w:r>
        <w:rPr>
          <w:spacing w:val="-1"/>
        </w:rPr>
        <w:t xml:space="preserve"> </w:t>
      </w:r>
      <w:r>
        <w:t>XV</w:t>
      </w:r>
      <w:r>
        <w:rPr>
          <w:spacing w:val="-2"/>
        </w:rPr>
        <w:t xml:space="preserve"> </w:t>
      </w:r>
      <w:r>
        <w:t>в.</w:t>
      </w:r>
      <w:r>
        <w:rPr>
          <w:spacing w:val="-3"/>
        </w:rPr>
        <w:t xml:space="preserve"> </w:t>
      </w:r>
      <w:r>
        <w:t>(8</w:t>
      </w:r>
      <w:r>
        <w:rPr>
          <w:spacing w:val="-1"/>
        </w:rPr>
        <w:t xml:space="preserve"> </w:t>
      </w:r>
      <w:r>
        <w:rPr>
          <w:spacing w:val="-5"/>
        </w:rPr>
        <w:t>ч)</w:t>
      </w:r>
    </w:p>
    <w:p w:rsidR="008A520D" w:rsidRDefault="009056B2">
      <w:pPr>
        <w:pStyle w:val="a3"/>
        <w:ind w:right="546"/>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w:t>
      </w:r>
      <w:r>
        <w:rPr>
          <w:spacing w:val="40"/>
        </w:rPr>
        <w:t xml:space="preserve"> </w:t>
      </w:r>
      <w:r>
        <w:t>Византии</w:t>
      </w:r>
      <w:r>
        <w:rPr>
          <w:spacing w:val="40"/>
        </w:rPr>
        <w:t xml:space="preserve"> </w:t>
      </w:r>
      <w:r>
        <w:t>и рост церковно-политической роли Москвы в православном мире. Теория «Москва — третий Рим». Иван III. Присоединение Новгорода и Твери.</w:t>
      </w:r>
      <w:r>
        <w:rPr>
          <w:spacing w:val="40"/>
        </w:rPr>
        <w:t xml:space="preserve"> </w:t>
      </w:r>
      <w:r>
        <w:t>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w:t>
      </w:r>
      <w:r>
        <w:rPr>
          <w:spacing w:val="80"/>
        </w:rPr>
        <w:t xml:space="preserve"> </w:t>
      </w:r>
      <w:r>
        <w:t>государственная символика; царский титул и регалии; дворцовое и церковное строительство. Московский Кремль.</w:t>
      </w:r>
    </w:p>
    <w:p w:rsidR="008A520D" w:rsidRDefault="009056B2">
      <w:pPr>
        <w:pStyle w:val="a3"/>
        <w:spacing w:before="1"/>
        <w:ind w:right="544"/>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w:t>
      </w:r>
      <w:r>
        <w:rPr>
          <w:spacing w:val="42"/>
        </w:rPr>
        <w:t xml:space="preserve"> </w:t>
      </w:r>
      <w:r>
        <w:t>Житийная</w:t>
      </w:r>
      <w:r>
        <w:rPr>
          <w:spacing w:val="44"/>
        </w:rPr>
        <w:t xml:space="preserve"> </w:t>
      </w:r>
      <w:r>
        <w:t>литература.</w:t>
      </w:r>
      <w:r>
        <w:rPr>
          <w:spacing w:val="49"/>
        </w:rPr>
        <w:t xml:space="preserve"> </w:t>
      </w:r>
      <w:r>
        <w:t>«Хожение</w:t>
      </w:r>
      <w:r>
        <w:rPr>
          <w:spacing w:val="43"/>
        </w:rPr>
        <w:t xml:space="preserve"> </w:t>
      </w:r>
      <w:r>
        <w:t>за</w:t>
      </w:r>
      <w:r>
        <w:rPr>
          <w:spacing w:val="43"/>
        </w:rPr>
        <w:t xml:space="preserve"> </w:t>
      </w:r>
      <w:r>
        <w:t>три</w:t>
      </w:r>
      <w:r>
        <w:rPr>
          <w:spacing w:val="45"/>
        </w:rPr>
        <w:t xml:space="preserve"> </w:t>
      </w:r>
      <w:r>
        <w:t>моря»</w:t>
      </w:r>
      <w:r>
        <w:rPr>
          <w:spacing w:val="37"/>
        </w:rPr>
        <w:t xml:space="preserve"> </w:t>
      </w:r>
      <w:r>
        <w:t>Афанасия</w:t>
      </w:r>
      <w:r>
        <w:rPr>
          <w:spacing w:val="44"/>
        </w:rPr>
        <w:t xml:space="preserve"> </w:t>
      </w:r>
      <w:r>
        <w:t>Никитина.</w:t>
      </w:r>
      <w:r>
        <w:rPr>
          <w:spacing w:val="45"/>
        </w:rPr>
        <w:t xml:space="preserve"> </w:t>
      </w:r>
      <w:r>
        <w:rPr>
          <w:spacing w:val="-5"/>
        </w:rPr>
        <w:t>Ар-</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6"/>
        <w:jc w:val="left"/>
      </w:pPr>
      <w:r>
        <w:lastRenderedPageBreak/>
        <w:t>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A520D" w:rsidRDefault="009056B2">
      <w:pPr>
        <w:pStyle w:val="a3"/>
        <w:ind w:right="4674"/>
        <w:jc w:val="left"/>
      </w:pPr>
      <w:r>
        <w:t>Наш</w:t>
      </w:r>
      <w:r>
        <w:rPr>
          <w:spacing w:val="-5"/>
        </w:rPr>
        <w:t xml:space="preserve"> </w:t>
      </w:r>
      <w:r>
        <w:t>край</w:t>
      </w:r>
      <w:r>
        <w:rPr>
          <w:spacing w:val="-4"/>
        </w:rPr>
        <w:t xml:space="preserve"> </w:t>
      </w:r>
      <w:r>
        <w:t>с</w:t>
      </w:r>
      <w:r>
        <w:rPr>
          <w:spacing w:val="-6"/>
        </w:rPr>
        <w:t xml:space="preserve"> </w:t>
      </w:r>
      <w:r>
        <w:t>древнейших</w:t>
      </w:r>
      <w:r>
        <w:rPr>
          <w:spacing w:val="-3"/>
        </w:rPr>
        <w:t xml:space="preserve"> </w:t>
      </w:r>
      <w:r>
        <w:t>времен</w:t>
      </w:r>
      <w:r>
        <w:rPr>
          <w:spacing w:val="-5"/>
        </w:rPr>
        <w:t xml:space="preserve"> </w:t>
      </w:r>
      <w:r>
        <w:t>до</w:t>
      </w:r>
      <w:r>
        <w:rPr>
          <w:spacing w:val="-5"/>
        </w:rPr>
        <w:t xml:space="preserve"> </w:t>
      </w:r>
      <w:r>
        <w:t>конца</w:t>
      </w:r>
      <w:r>
        <w:rPr>
          <w:spacing w:val="-6"/>
        </w:rPr>
        <w:t xml:space="preserve"> </w:t>
      </w:r>
      <w:r>
        <w:t>XV</w:t>
      </w:r>
      <w:r>
        <w:rPr>
          <w:spacing w:val="-6"/>
        </w:rPr>
        <w:t xml:space="preserve"> </w:t>
      </w:r>
      <w:r>
        <w:t>в. Обобщение (2 ч).</w:t>
      </w:r>
    </w:p>
    <w:p w:rsidR="008A520D" w:rsidRDefault="009056B2">
      <w:pPr>
        <w:pStyle w:val="a6"/>
        <w:numPr>
          <w:ilvl w:val="0"/>
          <w:numId w:val="156"/>
        </w:numPr>
        <w:tabs>
          <w:tab w:val="left" w:pos="1669"/>
          <w:tab w:val="left" w:pos="1670"/>
        </w:tabs>
        <w:spacing w:before="1"/>
        <w:rPr>
          <w:sz w:val="24"/>
        </w:rPr>
      </w:pPr>
      <w:r>
        <w:rPr>
          <w:spacing w:val="-2"/>
          <w:sz w:val="24"/>
        </w:rPr>
        <w:t>КЛАСС</w:t>
      </w:r>
    </w:p>
    <w:p w:rsidR="008A520D" w:rsidRDefault="009056B2">
      <w:pPr>
        <w:pStyle w:val="a3"/>
        <w:jc w:val="left"/>
      </w:pPr>
      <w:r>
        <w:t>ВСЕОБЩАЯ</w:t>
      </w:r>
      <w:r>
        <w:rPr>
          <w:spacing w:val="-5"/>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3"/>
        </w:rPr>
        <w:t xml:space="preserve"> </w:t>
      </w:r>
      <w:r>
        <w:t>КОНЕЦ</w:t>
      </w:r>
      <w:r>
        <w:rPr>
          <w:spacing w:val="-1"/>
        </w:rPr>
        <w:t xml:space="preserve"> </w:t>
      </w:r>
      <w:r>
        <w:t>XV</w:t>
      </w:r>
      <w:r>
        <w:rPr>
          <w:spacing w:val="-1"/>
        </w:rPr>
        <w:t xml:space="preserve"> </w:t>
      </w:r>
      <w:r>
        <w:t>—</w:t>
      </w:r>
      <w:r>
        <w:rPr>
          <w:spacing w:val="-2"/>
        </w:rPr>
        <w:t xml:space="preserve"> </w:t>
      </w:r>
      <w:r>
        <w:t>XVII</w:t>
      </w:r>
      <w:r>
        <w:rPr>
          <w:spacing w:val="-4"/>
        </w:rPr>
        <w:t xml:space="preserve"> </w:t>
      </w:r>
      <w:r>
        <w:t>в.</w:t>
      </w:r>
      <w:r>
        <w:rPr>
          <w:spacing w:val="-3"/>
        </w:rPr>
        <w:t xml:space="preserve"> </w:t>
      </w:r>
      <w:r>
        <w:t>(23</w:t>
      </w:r>
      <w:r>
        <w:rPr>
          <w:spacing w:val="-2"/>
        </w:rPr>
        <w:t xml:space="preserve"> </w:t>
      </w:r>
      <w:r>
        <w:rPr>
          <w:spacing w:val="-5"/>
        </w:rPr>
        <w:t>ч)</w:t>
      </w:r>
    </w:p>
    <w:p w:rsidR="008A520D" w:rsidRDefault="009056B2">
      <w:pPr>
        <w:pStyle w:val="a3"/>
        <w:ind w:right="555"/>
      </w:pPr>
      <w:r>
        <w:t>Введение (1 ч). Понятие «Новое время». Хронологические рамки и периодизация истории Нового времени.</w:t>
      </w:r>
    </w:p>
    <w:p w:rsidR="008A520D" w:rsidRDefault="009056B2">
      <w:pPr>
        <w:pStyle w:val="a3"/>
      </w:pPr>
      <w:r>
        <w:t>Великие</w:t>
      </w:r>
      <w:r>
        <w:rPr>
          <w:spacing w:val="-3"/>
        </w:rPr>
        <w:t xml:space="preserve"> </w:t>
      </w:r>
      <w:r>
        <w:t>географические</w:t>
      </w:r>
      <w:r>
        <w:rPr>
          <w:spacing w:val="-2"/>
        </w:rPr>
        <w:t xml:space="preserve"> </w:t>
      </w:r>
      <w:r>
        <w:t>открытия</w:t>
      </w:r>
      <w:r>
        <w:rPr>
          <w:spacing w:val="-1"/>
        </w:rPr>
        <w:t xml:space="preserve"> </w:t>
      </w:r>
      <w:r>
        <w:t>(2</w:t>
      </w:r>
      <w:r>
        <w:rPr>
          <w:spacing w:val="-1"/>
        </w:rPr>
        <w:t xml:space="preserve"> </w:t>
      </w:r>
      <w:r>
        <w:rPr>
          <w:spacing w:val="-5"/>
        </w:rPr>
        <w:t>ч)</w:t>
      </w:r>
    </w:p>
    <w:p w:rsidR="008A520D" w:rsidRDefault="009056B2">
      <w:pPr>
        <w:pStyle w:val="a3"/>
        <w:ind w:right="548"/>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
        </w:rPr>
        <w:t xml:space="preserve"> </w:t>
      </w:r>
      <w:r>
        <w:t>Гамой</w:t>
      </w:r>
      <w:r>
        <w:rPr>
          <w:spacing w:val="-3"/>
        </w:rPr>
        <w:t xml:space="preserve"> </w:t>
      </w:r>
      <w:r>
        <w:t>морского</w:t>
      </w:r>
      <w:r>
        <w:rPr>
          <w:spacing w:val="-3"/>
        </w:rPr>
        <w:t xml:space="preserve"> </w:t>
      </w:r>
      <w:r>
        <w:t>пути</w:t>
      </w:r>
      <w:r>
        <w:rPr>
          <w:spacing w:val="-3"/>
        </w:rPr>
        <w:t xml:space="preserve"> </w:t>
      </w:r>
      <w:r>
        <w:t>в</w:t>
      </w:r>
      <w:r>
        <w:rPr>
          <w:spacing w:val="-4"/>
        </w:rPr>
        <w:t xml:space="preserve"> </w:t>
      </w:r>
      <w:r>
        <w:t>Индию.</w:t>
      </w:r>
      <w:r>
        <w:rPr>
          <w:spacing w:val="-3"/>
        </w:rPr>
        <w:t xml:space="preserve"> </w:t>
      </w:r>
      <w:r>
        <w:t>Кругосветное</w:t>
      </w:r>
      <w:r>
        <w:rPr>
          <w:spacing w:val="-4"/>
        </w:rPr>
        <w:t xml:space="preserve"> </w:t>
      </w:r>
      <w:r>
        <w:t>плавание</w:t>
      </w:r>
      <w:r>
        <w:rPr>
          <w:spacing w:val="-4"/>
        </w:rPr>
        <w:t xml:space="preserve"> </w:t>
      </w:r>
      <w:r>
        <w:t>Магеллана.</w:t>
      </w:r>
      <w:r>
        <w:rPr>
          <w:spacing w:val="-1"/>
        </w:rPr>
        <w:t xml:space="preserve"> </w:t>
      </w:r>
      <w:r>
        <w:t>Плавания</w:t>
      </w:r>
      <w:r>
        <w:rPr>
          <w:spacing w:val="-3"/>
        </w:rPr>
        <w:t xml:space="preserve"> </w:t>
      </w:r>
      <w:r>
        <w:t>Тасмана</w:t>
      </w:r>
      <w:r>
        <w:rPr>
          <w:spacing w:val="-4"/>
        </w:rPr>
        <w:t xml:space="preserve"> </w:t>
      </w:r>
      <w:r>
        <w:t>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w:t>
      </w:r>
      <w:r>
        <w:rPr>
          <w:spacing w:val="40"/>
        </w:rPr>
        <w:t xml:space="preserve"> </w:t>
      </w:r>
      <w:r>
        <w:t>последствия Великих географических открытий конца XV — XVI в.</w:t>
      </w:r>
    </w:p>
    <w:p w:rsidR="008A520D" w:rsidRDefault="009056B2">
      <w:pPr>
        <w:pStyle w:val="a3"/>
      </w:pPr>
      <w:r>
        <w:t>Изменения</w:t>
      </w:r>
      <w:r>
        <w:rPr>
          <w:spacing w:val="-2"/>
        </w:rPr>
        <w:t xml:space="preserve"> </w:t>
      </w:r>
      <w:r>
        <w:t>в</w:t>
      </w:r>
      <w:r>
        <w:rPr>
          <w:spacing w:val="-3"/>
        </w:rPr>
        <w:t xml:space="preserve"> </w:t>
      </w:r>
      <w:r>
        <w:t>европейском</w:t>
      </w:r>
      <w:r>
        <w:rPr>
          <w:spacing w:val="-2"/>
        </w:rPr>
        <w:t xml:space="preserve"> </w:t>
      </w:r>
      <w:r>
        <w:t>обществе</w:t>
      </w:r>
      <w:r>
        <w:rPr>
          <w:spacing w:val="-3"/>
        </w:rPr>
        <w:t xml:space="preserve"> </w:t>
      </w:r>
      <w:r>
        <w:t>в</w:t>
      </w:r>
      <w:r>
        <w:rPr>
          <w:spacing w:val="-1"/>
        </w:rPr>
        <w:t xml:space="preserve"> </w:t>
      </w:r>
      <w:r>
        <w:t>XVI—XVII</w:t>
      </w:r>
      <w:r>
        <w:rPr>
          <w:spacing w:val="-5"/>
        </w:rPr>
        <w:t xml:space="preserve"> </w:t>
      </w:r>
      <w:r>
        <w:t>вв. (2</w:t>
      </w:r>
      <w:r>
        <w:rPr>
          <w:spacing w:val="-1"/>
        </w:rPr>
        <w:t xml:space="preserve"> </w:t>
      </w:r>
      <w:r>
        <w:rPr>
          <w:spacing w:val="-5"/>
        </w:rPr>
        <w:t>ч)</w:t>
      </w:r>
    </w:p>
    <w:p w:rsidR="008A520D" w:rsidRDefault="009056B2">
      <w:pPr>
        <w:pStyle w:val="a3"/>
        <w:ind w:right="549"/>
      </w:pPr>
      <w:r>
        <w:t>Развитие техники, горного дела, производства металлов. По- 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rsidR="008A520D" w:rsidRDefault="009056B2">
      <w:pPr>
        <w:pStyle w:val="a3"/>
        <w:spacing w:before="1"/>
      </w:pPr>
      <w:r>
        <w:t>Реформация</w:t>
      </w:r>
      <w:r>
        <w:rPr>
          <w:spacing w:val="-5"/>
        </w:rPr>
        <w:t xml:space="preserve"> </w:t>
      </w:r>
      <w:r>
        <w:t>и</w:t>
      </w:r>
      <w:r>
        <w:rPr>
          <w:spacing w:val="-3"/>
        </w:rPr>
        <w:t xml:space="preserve"> </w:t>
      </w:r>
      <w:r>
        <w:t>контрреформация</w:t>
      </w:r>
      <w:r>
        <w:rPr>
          <w:spacing w:val="-2"/>
        </w:rPr>
        <w:t xml:space="preserve"> </w:t>
      </w:r>
      <w:r>
        <w:t>в</w:t>
      </w:r>
      <w:r>
        <w:rPr>
          <w:spacing w:val="-4"/>
        </w:rPr>
        <w:t xml:space="preserve"> </w:t>
      </w:r>
      <w:r>
        <w:t>Европе</w:t>
      </w:r>
      <w:r>
        <w:rPr>
          <w:spacing w:val="-3"/>
        </w:rPr>
        <w:t xml:space="preserve"> </w:t>
      </w:r>
      <w:r>
        <w:t>(2</w:t>
      </w:r>
      <w:r>
        <w:rPr>
          <w:spacing w:val="-2"/>
        </w:rPr>
        <w:t xml:space="preserve"> </w:t>
      </w:r>
      <w:r>
        <w:rPr>
          <w:spacing w:val="-5"/>
        </w:rPr>
        <w:t>ч)</w:t>
      </w:r>
    </w:p>
    <w:p w:rsidR="008A520D" w:rsidRDefault="009056B2">
      <w:pPr>
        <w:pStyle w:val="a3"/>
        <w:ind w:right="552"/>
      </w:pPr>
      <w:r>
        <w:t>Причины Реформации. Начало Реформации в</w:t>
      </w:r>
      <w:r>
        <w:rPr>
          <w:spacing w:val="40"/>
        </w:rPr>
        <w:t xml:space="preserve"> </w:t>
      </w:r>
      <w:r>
        <w:t>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8A520D" w:rsidRDefault="009056B2">
      <w:pPr>
        <w:pStyle w:val="a3"/>
      </w:pPr>
      <w:r>
        <w:t>Государства</w:t>
      </w:r>
      <w:r>
        <w:rPr>
          <w:spacing w:val="-3"/>
        </w:rPr>
        <w:t xml:space="preserve"> </w:t>
      </w:r>
      <w:r>
        <w:t>Европы</w:t>
      </w:r>
      <w:r>
        <w:rPr>
          <w:spacing w:val="-2"/>
        </w:rPr>
        <w:t xml:space="preserve"> </w:t>
      </w:r>
      <w:r>
        <w:t>в</w:t>
      </w:r>
      <w:r>
        <w:rPr>
          <w:spacing w:val="-2"/>
        </w:rPr>
        <w:t xml:space="preserve"> </w:t>
      </w:r>
      <w:r>
        <w:t>XVI—XVII</w:t>
      </w:r>
      <w:r>
        <w:rPr>
          <w:spacing w:val="-6"/>
        </w:rPr>
        <w:t xml:space="preserve"> </w:t>
      </w:r>
      <w:r>
        <w:t>вв. (7</w:t>
      </w:r>
      <w:r>
        <w:rPr>
          <w:spacing w:val="-1"/>
        </w:rPr>
        <w:t xml:space="preserve"> </w:t>
      </w:r>
      <w:r>
        <w:rPr>
          <w:spacing w:val="-5"/>
        </w:rPr>
        <w:t>ч)</w:t>
      </w:r>
    </w:p>
    <w:p w:rsidR="008A520D" w:rsidRDefault="009056B2">
      <w:pPr>
        <w:pStyle w:val="a3"/>
        <w:ind w:right="54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A520D" w:rsidRDefault="009056B2">
      <w:pPr>
        <w:pStyle w:val="a3"/>
        <w:ind w:right="54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A520D" w:rsidRDefault="009056B2">
      <w:pPr>
        <w:pStyle w:val="a3"/>
        <w:ind w:right="548"/>
      </w:pPr>
      <w:r>
        <w:t>Франция: путь</w:t>
      </w:r>
      <w:r>
        <w:rPr>
          <w:spacing w:val="80"/>
        </w:rPr>
        <w:t xml:space="preserve"> </w:t>
      </w:r>
      <w:r>
        <w:t>к</w:t>
      </w:r>
      <w:r>
        <w:rPr>
          <w:spacing w:val="80"/>
        </w:rPr>
        <w:t xml:space="preserve"> </w:t>
      </w:r>
      <w:r>
        <w:t>абсолютизму.</w:t>
      </w:r>
      <w:r>
        <w:rPr>
          <w:spacing w:val="80"/>
        </w:rPr>
        <w:t xml:space="preserve"> </w:t>
      </w:r>
      <w:r>
        <w:t>Королевская</w:t>
      </w:r>
      <w:r>
        <w:rPr>
          <w:spacing w:val="80"/>
        </w:rPr>
        <w:t xml:space="preserve"> </w:t>
      </w:r>
      <w:r>
        <w:t>власть и централизация управления страной. Католики и гугеноты. Религиозные войны. Генрих IV. Нантский эдикт 1598 г. Людовик</w:t>
      </w:r>
      <w:r>
        <w:rPr>
          <w:spacing w:val="-2"/>
        </w:rPr>
        <w:t xml:space="preserve"> </w:t>
      </w:r>
      <w:r>
        <w:t>XIII</w:t>
      </w:r>
      <w:r>
        <w:rPr>
          <w:spacing w:val="-6"/>
        </w:rPr>
        <w:t xml:space="preserve"> </w:t>
      </w:r>
      <w:r>
        <w:t>и</w:t>
      </w:r>
      <w:r>
        <w:rPr>
          <w:spacing w:val="-2"/>
        </w:rPr>
        <w:t xml:space="preserve"> </w:t>
      </w:r>
      <w:r>
        <w:t>кардинал</w:t>
      </w:r>
      <w:r>
        <w:rPr>
          <w:spacing w:val="-3"/>
        </w:rPr>
        <w:t xml:space="preserve"> </w:t>
      </w:r>
      <w:r>
        <w:t>Ришелье.</w:t>
      </w:r>
      <w:r>
        <w:rPr>
          <w:spacing w:val="-2"/>
        </w:rPr>
        <w:t xml:space="preserve"> </w:t>
      </w:r>
      <w:r>
        <w:t>Фронда.</w:t>
      </w:r>
      <w:r>
        <w:rPr>
          <w:spacing w:val="-2"/>
        </w:rPr>
        <w:t xml:space="preserve"> </w:t>
      </w:r>
      <w:r>
        <w:t>Французский</w:t>
      </w:r>
      <w:r>
        <w:rPr>
          <w:spacing w:val="-2"/>
        </w:rPr>
        <w:t xml:space="preserve"> </w:t>
      </w:r>
      <w:r>
        <w:t>абсолютизм</w:t>
      </w:r>
      <w:r>
        <w:rPr>
          <w:spacing w:val="-3"/>
        </w:rPr>
        <w:t xml:space="preserve"> </w:t>
      </w:r>
      <w:r>
        <w:t>при</w:t>
      </w:r>
      <w:r>
        <w:rPr>
          <w:spacing w:val="-2"/>
        </w:rPr>
        <w:t xml:space="preserve"> </w:t>
      </w:r>
      <w:r>
        <w:t>Людовике</w:t>
      </w:r>
      <w:r>
        <w:rPr>
          <w:spacing w:val="-3"/>
        </w:rPr>
        <w:t xml:space="preserve"> </w:t>
      </w:r>
      <w:r>
        <w:t>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A520D" w:rsidRDefault="009056B2">
      <w:pPr>
        <w:pStyle w:val="a3"/>
        <w:ind w:right="547"/>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8A520D" w:rsidRDefault="009056B2">
      <w:pPr>
        <w:pStyle w:val="a3"/>
        <w:spacing w:before="1"/>
        <w:ind w:right="55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A520D" w:rsidRDefault="009056B2">
      <w:pPr>
        <w:pStyle w:val="a3"/>
      </w:pPr>
      <w:r>
        <w:t>Международные</w:t>
      </w:r>
      <w:r>
        <w:rPr>
          <w:spacing w:val="-4"/>
        </w:rPr>
        <w:t xml:space="preserve"> </w:t>
      </w:r>
      <w:r>
        <w:t>отношения</w:t>
      </w:r>
      <w:r>
        <w:rPr>
          <w:spacing w:val="-1"/>
        </w:rPr>
        <w:t xml:space="preserve"> </w:t>
      </w:r>
      <w:r>
        <w:t>в</w:t>
      </w:r>
      <w:r>
        <w:rPr>
          <w:spacing w:val="-2"/>
        </w:rPr>
        <w:t xml:space="preserve"> </w:t>
      </w:r>
      <w:r>
        <w:t>XVI—XVII</w:t>
      </w:r>
      <w:r>
        <w:rPr>
          <w:spacing w:val="-4"/>
        </w:rPr>
        <w:t xml:space="preserve"> </w:t>
      </w:r>
      <w:r>
        <w:t>вв.</w:t>
      </w:r>
      <w:r>
        <w:rPr>
          <w:spacing w:val="-1"/>
        </w:rPr>
        <w:t xml:space="preserve"> </w:t>
      </w:r>
      <w:r>
        <w:t>(2</w:t>
      </w:r>
      <w:r>
        <w:rPr>
          <w:spacing w:val="-1"/>
        </w:rPr>
        <w:t xml:space="preserve"> </w:t>
      </w:r>
      <w:r>
        <w:rPr>
          <w:spacing w:val="-5"/>
        </w:rPr>
        <w:t>ч)</w:t>
      </w:r>
    </w:p>
    <w:p w:rsidR="008A520D" w:rsidRDefault="009056B2">
      <w:pPr>
        <w:pStyle w:val="a3"/>
        <w:ind w:right="551"/>
      </w:pPr>
      <w:r>
        <w:t>Борьба за первенство, военные конфликты между европейскими державами.</w:t>
      </w:r>
      <w:r>
        <w:rPr>
          <w:spacing w:val="40"/>
        </w:rPr>
        <w:t xml:space="preserve"> </w:t>
      </w:r>
      <w: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A520D" w:rsidRDefault="009056B2">
      <w:pPr>
        <w:pStyle w:val="a3"/>
      </w:pPr>
      <w:r>
        <w:t>Европейская</w:t>
      </w:r>
      <w:r>
        <w:rPr>
          <w:spacing w:val="-5"/>
        </w:rPr>
        <w:t xml:space="preserve"> </w:t>
      </w:r>
      <w:r>
        <w:t>культура</w:t>
      </w:r>
      <w:r>
        <w:rPr>
          <w:spacing w:val="-1"/>
        </w:rPr>
        <w:t xml:space="preserve"> </w:t>
      </w:r>
      <w:r>
        <w:t>в</w:t>
      </w:r>
      <w:r>
        <w:rPr>
          <w:spacing w:val="-1"/>
        </w:rPr>
        <w:t xml:space="preserve"> </w:t>
      </w:r>
      <w:r>
        <w:t>раннее</w:t>
      </w:r>
      <w:r>
        <w:rPr>
          <w:spacing w:val="-4"/>
        </w:rPr>
        <w:t xml:space="preserve"> </w:t>
      </w:r>
      <w:r>
        <w:t>Новое</w:t>
      </w:r>
      <w:r>
        <w:rPr>
          <w:spacing w:val="-3"/>
        </w:rPr>
        <w:t xml:space="preserve"> </w:t>
      </w:r>
      <w:r>
        <w:t>время</w:t>
      </w:r>
      <w:r>
        <w:rPr>
          <w:spacing w:val="-2"/>
        </w:rPr>
        <w:t xml:space="preserve"> </w:t>
      </w:r>
      <w:r>
        <w:t>(3</w:t>
      </w:r>
      <w:r>
        <w:rPr>
          <w:spacing w:val="-1"/>
        </w:rPr>
        <w:t xml:space="preserve"> </w:t>
      </w:r>
      <w:r>
        <w:rPr>
          <w:spacing w:val="-5"/>
        </w:rPr>
        <w:t>ч)</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естествознаи, возникновение новой картины мира. Выдающиеся ученые и их открытия (Н. Коперник, И. Ньютон). Утверждение </w:t>
      </w:r>
      <w:r>
        <w:rPr>
          <w:spacing w:val="-2"/>
        </w:rPr>
        <w:t>рационализма.</w:t>
      </w:r>
    </w:p>
    <w:p w:rsidR="008A520D" w:rsidRDefault="009056B2">
      <w:pPr>
        <w:pStyle w:val="a3"/>
        <w:spacing w:before="1"/>
        <w:jc w:val="left"/>
      </w:pPr>
      <w:r>
        <w:t>Страны</w:t>
      </w:r>
      <w:r>
        <w:rPr>
          <w:spacing w:val="-1"/>
        </w:rPr>
        <w:t xml:space="preserve"> </w:t>
      </w:r>
      <w:r>
        <w:t>Востока</w:t>
      </w:r>
      <w:r>
        <w:rPr>
          <w:spacing w:val="-2"/>
        </w:rPr>
        <w:t xml:space="preserve"> </w:t>
      </w:r>
      <w:r>
        <w:t>в</w:t>
      </w:r>
      <w:r>
        <w:rPr>
          <w:spacing w:val="-2"/>
        </w:rPr>
        <w:t xml:space="preserve"> </w:t>
      </w:r>
      <w:r>
        <w:t>XVI—XVII</w:t>
      </w:r>
      <w:r>
        <w:rPr>
          <w:spacing w:val="-5"/>
        </w:rPr>
        <w:t xml:space="preserve"> </w:t>
      </w:r>
      <w:r>
        <w:t>вв.</w:t>
      </w:r>
      <w:r>
        <w:rPr>
          <w:spacing w:val="-2"/>
        </w:rPr>
        <w:t xml:space="preserve"> </w:t>
      </w:r>
      <w:r>
        <w:t xml:space="preserve">(3 </w:t>
      </w:r>
      <w:r>
        <w:rPr>
          <w:spacing w:val="-5"/>
        </w:rPr>
        <w:t>ч)</w:t>
      </w:r>
    </w:p>
    <w:p w:rsidR="008A520D" w:rsidRDefault="009056B2">
      <w:pPr>
        <w:pStyle w:val="a3"/>
        <w:ind w:right="54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8A520D" w:rsidRDefault="009056B2">
      <w:pPr>
        <w:pStyle w:val="a3"/>
        <w:ind w:right="735"/>
      </w:pPr>
      <w:r>
        <w:t>«Закрытие»</w:t>
      </w:r>
      <w:r>
        <w:rPr>
          <w:spacing w:val="-9"/>
        </w:rPr>
        <w:t xml:space="preserve"> </w:t>
      </w:r>
      <w:r>
        <w:t>страны</w:t>
      </w:r>
      <w:r>
        <w:rPr>
          <w:spacing w:val="-3"/>
        </w:rPr>
        <w:t xml:space="preserve"> </w:t>
      </w:r>
      <w:r>
        <w:t>для</w:t>
      </w:r>
      <w:r>
        <w:rPr>
          <w:spacing w:val="-1"/>
        </w:rPr>
        <w:t xml:space="preserve"> </w:t>
      </w:r>
      <w:r>
        <w:t>иноземцев.</w:t>
      </w:r>
      <w:r>
        <w:rPr>
          <w:spacing w:val="-4"/>
        </w:rPr>
        <w:t xml:space="preserve"> </w:t>
      </w:r>
      <w:r>
        <w:t>Культура</w:t>
      </w:r>
      <w:r>
        <w:rPr>
          <w:spacing w:val="-4"/>
        </w:rPr>
        <w:t xml:space="preserve"> </w:t>
      </w:r>
      <w:r>
        <w:t>и</w:t>
      </w:r>
      <w:r>
        <w:rPr>
          <w:spacing w:val="-3"/>
        </w:rPr>
        <w:t xml:space="preserve"> </w:t>
      </w:r>
      <w:r>
        <w:t>искусство</w:t>
      </w:r>
      <w:r>
        <w:rPr>
          <w:spacing w:val="-1"/>
        </w:rPr>
        <w:t xml:space="preserve"> </w:t>
      </w:r>
      <w:r>
        <w:t>стран</w:t>
      </w:r>
      <w:r>
        <w:rPr>
          <w:spacing w:val="-3"/>
        </w:rPr>
        <w:t xml:space="preserve"> </w:t>
      </w:r>
      <w:r>
        <w:t>Востока</w:t>
      </w:r>
      <w:r>
        <w:rPr>
          <w:spacing w:val="-4"/>
        </w:rPr>
        <w:t xml:space="preserve"> </w:t>
      </w:r>
      <w:r>
        <w:t>в</w:t>
      </w:r>
      <w:r>
        <w:rPr>
          <w:spacing w:val="-4"/>
        </w:rPr>
        <w:t xml:space="preserve"> </w:t>
      </w:r>
      <w:r>
        <w:t>XVI—XVII</w:t>
      </w:r>
      <w:r>
        <w:rPr>
          <w:spacing w:val="-7"/>
        </w:rPr>
        <w:t xml:space="preserve"> </w:t>
      </w:r>
      <w:r>
        <w:t>вв. Обобщение (1 ч). Историческое и культурное наследие Ран- него Нового времени.</w:t>
      </w:r>
    </w:p>
    <w:p w:rsidR="008A520D" w:rsidRDefault="009056B2">
      <w:pPr>
        <w:pStyle w:val="a3"/>
        <w:jc w:val="left"/>
      </w:pPr>
      <w:r>
        <w:t>ИСТОРИЯ</w:t>
      </w:r>
      <w:r>
        <w:rPr>
          <w:spacing w:val="-3"/>
        </w:rPr>
        <w:t xml:space="preserve"> </w:t>
      </w:r>
      <w:r>
        <w:t>РОССИИ.</w:t>
      </w:r>
      <w:r>
        <w:rPr>
          <w:spacing w:val="-3"/>
        </w:rPr>
        <w:t xml:space="preserve"> </w:t>
      </w:r>
      <w:r>
        <w:t>РОССИЯ</w:t>
      </w:r>
      <w:r>
        <w:rPr>
          <w:spacing w:val="-4"/>
        </w:rPr>
        <w:t xml:space="preserve"> </w:t>
      </w:r>
      <w:r>
        <w:t>В</w:t>
      </w:r>
      <w:r>
        <w:rPr>
          <w:spacing w:val="-5"/>
        </w:rPr>
        <w:t xml:space="preserve"> </w:t>
      </w:r>
      <w:r>
        <w:t>XVI—XVII</w:t>
      </w:r>
      <w:r>
        <w:rPr>
          <w:spacing w:val="-6"/>
        </w:rPr>
        <w:t xml:space="preserve"> </w:t>
      </w:r>
      <w:r>
        <w:rPr>
          <w:spacing w:val="-4"/>
        </w:rPr>
        <w:t>вв.:</w:t>
      </w:r>
    </w:p>
    <w:p w:rsidR="008A520D" w:rsidRDefault="009056B2">
      <w:pPr>
        <w:pStyle w:val="a3"/>
        <w:jc w:val="left"/>
      </w:pPr>
      <w:r>
        <w:t>ОТ</w:t>
      </w:r>
      <w:r>
        <w:rPr>
          <w:spacing w:val="-3"/>
        </w:rPr>
        <w:t xml:space="preserve"> </w:t>
      </w:r>
      <w:r>
        <w:t>ВЕЛИКОГО</w:t>
      </w:r>
      <w:r>
        <w:rPr>
          <w:spacing w:val="-1"/>
        </w:rPr>
        <w:t xml:space="preserve"> </w:t>
      </w:r>
      <w:r>
        <w:t>КНЯЖЕСТВА</w:t>
      </w:r>
      <w:r>
        <w:rPr>
          <w:spacing w:val="-2"/>
        </w:rPr>
        <w:t xml:space="preserve"> </w:t>
      </w:r>
      <w:r>
        <w:t>К</w:t>
      </w:r>
      <w:r>
        <w:rPr>
          <w:spacing w:val="-2"/>
        </w:rPr>
        <w:t xml:space="preserve"> </w:t>
      </w:r>
      <w:r>
        <w:t>ЦАРСТВУ</w:t>
      </w:r>
      <w:r>
        <w:rPr>
          <w:spacing w:val="-1"/>
        </w:rPr>
        <w:t xml:space="preserve"> </w:t>
      </w:r>
      <w:r>
        <w:t>(45</w:t>
      </w:r>
      <w:r>
        <w:rPr>
          <w:spacing w:val="-1"/>
        </w:rPr>
        <w:t xml:space="preserve"> </w:t>
      </w:r>
      <w:r>
        <w:rPr>
          <w:spacing w:val="-5"/>
        </w:rPr>
        <w:t>ч)</w:t>
      </w:r>
    </w:p>
    <w:p w:rsidR="008A520D" w:rsidRDefault="009056B2">
      <w:pPr>
        <w:pStyle w:val="a3"/>
      </w:pPr>
      <w:r>
        <w:t>Россия</w:t>
      </w:r>
      <w:r>
        <w:rPr>
          <w:spacing w:val="-2"/>
        </w:rPr>
        <w:t xml:space="preserve"> </w:t>
      </w:r>
      <w:r>
        <w:t>в</w:t>
      </w:r>
      <w:r>
        <w:rPr>
          <w:spacing w:val="-2"/>
        </w:rPr>
        <w:t xml:space="preserve"> </w:t>
      </w:r>
      <w:r>
        <w:t>XVI</w:t>
      </w:r>
      <w:r>
        <w:rPr>
          <w:spacing w:val="-4"/>
        </w:rPr>
        <w:t xml:space="preserve"> </w:t>
      </w:r>
      <w:r>
        <w:t>в.</w:t>
      </w:r>
      <w:r>
        <w:rPr>
          <w:spacing w:val="-2"/>
        </w:rPr>
        <w:t xml:space="preserve"> </w:t>
      </w:r>
      <w:r>
        <w:t>(13</w:t>
      </w:r>
      <w:r>
        <w:rPr>
          <w:spacing w:val="1"/>
        </w:rPr>
        <w:t xml:space="preserve"> </w:t>
      </w:r>
      <w:r>
        <w:rPr>
          <w:spacing w:val="-5"/>
        </w:rPr>
        <w:t>ч)</w:t>
      </w:r>
    </w:p>
    <w:p w:rsidR="008A520D" w:rsidRDefault="009056B2">
      <w:pPr>
        <w:pStyle w:val="a3"/>
        <w:ind w:right="545"/>
      </w:pPr>
      <w:r>
        <w:t>Завершение</w:t>
      </w:r>
      <w:r>
        <w:rPr>
          <w:spacing w:val="-4"/>
        </w:rPr>
        <w:t xml:space="preserve"> </w:t>
      </w:r>
      <w:r>
        <w:t>объединения</w:t>
      </w:r>
      <w:r>
        <w:rPr>
          <w:spacing w:val="-3"/>
        </w:rPr>
        <w:t xml:space="preserve"> </w:t>
      </w:r>
      <w:r>
        <w:t>русских</w:t>
      </w:r>
      <w:r>
        <w:rPr>
          <w:spacing w:val="-1"/>
        </w:rPr>
        <w:t xml:space="preserve"> </w:t>
      </w:r>
      <w:r>
        <w:t>земель.</w:t>
      </w:r>
      <w:r>
        <w:rPr>
          <w:spacing w:val="-3"/>
        </w:rPr>
        <w:t xml:space="preserve"> </w:t>
      </w:r>
      <w:r>
        <w:t>Княжение</w:t>
      </w:r>
      <w:r>
        <w:rPr>
          <w:spacing w:val="-4"/>
        </w:rPr>
        <w:t xml:space="preserve"> </w:t>
      </w:r>
      <w:r>
        <w:t>Василия III.</w:t>
      </w:r>
      <w:r>
        <w:rPr>
          <w:spacing w:val="-3"/>
        </w:rPr>
        <w:t xml:space="preserve"> </w:t>
      </w:r>
      <w:r>
        <w:t>Завершение</w:t>
      </w:r>
      <w:r>
        <w:rPr>
          <w:spacing w:val="-4"/>
        </w:rPr>
        <w:t xml:space="preserve"> </w:t>
      </w:r>
      <w: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r>
        <w:rPr>
          <w:spacing w:val="40"/>
        </w:rPr>
        <w:t xml:space="preserve"> </w:t>
      </w:r>
      <w:r>
        <w:t>Внешняя политика</w:t>
      </w:r>
      <w:r>
        <w:rPr>
          <w:spacing w:val="40"/>
        </w:rPr>
        <w:t xml:space="preserve"> </w:t>
      </w:r>
      <w:r>
        <w:t>Московского</w:t>
      </w:r>
      <w:r>
        <w:rPr>
          <w:spacing w:val="40"/>
        </w:rPr>
        <w:t xml:space="preserve"> </w:t>
      </w:r>
      <w:r>
        <w:t xml:space="preserve">княжества в первой трети XVI в.: война с Великим княжеством Литовским, отношения с Крымским и Казанским ханствами, посольства в европейские </w:t>
      </w:r>
      <w:r>
        <w:rPr>
          <w:spacing w:val="-2"/>
        </w:rPr>
        <w:t>государства.</w:t>
      </w:r>
    </w:p>
    <w:p w:rsidR="008A520D" w:rsidRDefault="009056B2">
      <w:pPr>
        <w:pStyle w:val="a3"/>
        <w:spacing w:before="1"/>
        <w:ind w:right="553"/>
      </w:pPr>
      <w:r>
        <w:t>Органы государственной власти. Приказная система: формирование первых приказных учреждений. Боярская</w:t>
      </w:r>
      <w:r>
        <w:rPr>
          <w:spacing w:val="40"/>
        </w:rPr>
        <w:t xml:space="preserve"> </w:t>
      </w:r>
      <w:r>
        <w:t>дума,</w:t>
      </w:r>
      <w:r>
        <w:rPr>
          <w:spacing w:val="40"/>
        </w:rPr>
        <w:t xml:space="preserve"> </w:t>
      </w:r>
      <w:r>
        <w:t>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A520D" w:rsidRDefault="009056B2">
      <w:pPr>
        <w:pStyle w:val="a3"/>
        <w:ind w:right="550"/>
      </w:pPr>
      <w:r>
        <w:t>Царствование Ивана IV.</w:t>
      </w:r>
      <w:r w:rsidR="00D1205D">
        <w:t xml:space="preserve"> Регентство Елены Глинской. Со</w:t>
      </w:r>
      <w:r>
        <w:t>противление удельных князей великокняжеской власти. Унификация денежной системы.</w:t>
      </w:r>
    </w:p>
    <w:p w:rsidR="008A520D" w:rsidRDefault="009056B2">
      <w:pPr>
        <w:pStyle w:val="a3"/>
        <w:ind w:right="556" w:firstLine="60"/>
      </w:pPr>
      <w:r>
        <w:t>Период боярского правлен</w:t>
      </w:r>
      <w:r w:rsidR="00D1205D">
        <w:t>ия. Борьба за власть между бояр</w:t>
      </w:r>
      <w:r>
        <w:t>скими кланами. Губная реформа. Московское восстание 1547 г. Ереси.</w:t>
      </w:r>
    </w:p>
    <w:p w:rsidR="008A520D" w:rsidRDefault="009056B2">
      <w:pPr>
        <w:pStyle w:val="a3"/>
        <w:ind w:right="546"/>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A520D" w:rsidRDefault="009056B2">
      <w:pPr>
        <w:pStyle w:val="a3"/>
        <w:ind w:right="552"/>
      </w:pPr>
      <w:r>
        <w:t>Внешняя политика России в XVI в. Создание стрелецких полков</w:t>
      </w:r>
      <w:r>
        <w:rPr>
          <w:spacing w:val="80"/>
        </w:rPr>
        <w:t xml:space="preserve"> </w:t>
      </w:r>
      <w:r>
        <w:t>и</w:t>
      </w:r>
      <w:r>
        <w:rPr>
          <w:spacing w:val="80"/>
        </w:rPr>
        <w:t xml:space="preserve"> </w:t>
      </w:r>
      <w:r>
        <w:t>«Уложение</w:t>
      </w:r>
      <w:r>
        <w:rPr>
          <w:spacing w:val="80"/>
        </w:rPr>
        <w:t xml:space="preserve"> </w:t>
      </w:r>
      <w:r>
        <w:t>о службе».</w:t>
      </w:r>
      <w:r>
        <w:rPr>
          <w:spacing w:val="40"/>
        </w:rPr>
        <w:t xml:space="preserve"> </w:t>
      </w:r>
      <w:r>
        <w:t>Присоединение</w:t>
      </w:r>
      <w:r>
        <w:rPr>
          <w:spacing w:val="40"/>
        </w:rPr>
        <w:t xml:space="preserve"> </w:t>
      </w:r>
      <w:r>
        <w:t>Казанского и Астраханского ханств. Значение включения Среднего и Нижнего</w:t>
      </w:r>
      <w:r>
        <w:rPr>
          <w:spacing w:val="40"/>
        </w:rPr>
        <w:t xml:space="preserve"> </w:t>
      </w:r>
      <w:r>
        <w:t>Поволжья</w:t>
      </w:r>
      <w:r>
        <w:rPr>
          <w:spacing w:val="80"/>
          <w:w w:val="150"/>
        </w:rPr>
        <w:t xml:space="preserve"> </w:t>
      </w:r>
      <w:r>
        <w:t>в</w:t>
      </w:r>
      <w:r>
        <w:rPr>
          <w:spacing w:val="80"/>
          <w:w w:val="150"/>
        </w:rPr>
        <w:t xml:space="preserve"> </w:t>
      </w:r>
      <w:r>
        <w:t>состав</w:t>
      </w:r>
      <w:r>
        <w:rPr>
          <w:spacing w:val="80"/>
          <w:w w:val="150"/>
        </w:rPr>
        <w:t xml:space="preserve"> </w:t>
      </w:r>
      <w:r>
        <w:t>Российского</w:t>
      </w:r>
      <w:r>
        <w:rPr>
          <w:spacing w:val="80"/>
          <w:w w:val="150"/>
        </w:rPr>
        <w:t xml:space="preserve"> </w:t>
      </w:r>
      <w:r>
        <w:t>государства.</w:t>
      </w:r>
      <w:r>
        <w:rPr>
          <w:spacing w:val="80"/>
          <w:w w:val="150"/>
        </w:rPr>
        <w:t xml:space="preserve"> </w:t>
      </w:r>
      <w:r>
        <w:t>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A520D" w:rsidRDefault="009056B2">
      <w:pPr>
        <w:pStyle w:val="a3"/>
        <w:spacing w:before="1"/>
        <w:ind w:right="551"/>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A520D" w:rsidRDefault="009056B2">
      <w:pPr>
        <w:pStyle w:val="a3"/>
        <w:ind w:right="546"/>
      </w:pPr>
      <w:r>
        <w:t>Многонациональный состав населения Русского государства. Финно-угорские народы. Народы Поволжья после присоединения к России.</w:t>
      </w:r>
      <w:r>
        <w:rPr>
          <w:spacing w:val="40"/>
        </w:rPr>
        <w:t xml:space="preserve"> </w:t>
      </w:r>
      <w:r>
        <w:t>Служилые татары.</w:t>
      </w:r>
      <w:r>
        <w:rPr>
          <w:spacing w:val="40"/>
        </w:rPr>
        <w:t xml:space="preserve"> </w:t>
      </w:r>
      <w:r>
        <w:t xml:space="preserve">Сосуществование религий в Российском государстве. Русская православная церковь. Мусульманское </w:t>
      </w:r>
      <w:r>
        <w:rPr>
          <w:spacing w:val="-2"/>
        </w:rPr>
        <w:t>духовенство.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Опричнина, дискуссия о ее причинах и характере.</w:t>
      </w:r>
      <w:r>
        <w:rPr>
          <w:spacing w:val="80"/>
        </w:rPr>
        <w:t xml:space="preserve"> </w:t>
      </w:r>
      <w:r>
        <w:t>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A520D" w:rsidRDefault="009056B2">
      <w:pPr>
        <w:pStyle w:val="a3"/>
        <w:spacing w:before="1"/>
        <w:ind w:right="551"/>
      </w:pPr>
      <w:r>
        <w:t xml:space="preserve">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rsidR="008A520D" w:rsidRDefault="009056B2">
      <w:pPr>
        <w:pStyle w:val="a3"/>
        <w:ind w:left="1022"/>
      </w:pPr>
      <w:r>
        <w:t>Смута</w:t>
      </w:r>
      <w:r>
        <w:rPr>
          <w:spacing w:val="-1"/>
        </w:rPr>
        <w:t xml:space="preserve"> </w:t>
      </w:r>
      <w:r>
        <w:t>в</w:t>
      </w:r>
      <w:r>
        <w:rPr>
          <w:spacing w:val="-2"/>
        </w:rPr>
        <w:t xml:space="preserve"> </w:t>
      </w:r>
      <w:r>
        <w:t>России</w:t>
      </w:r>
      <w:r>
        <w:rPr>
          <w:spacing w:val="-1"/>
        </w:rPr>
        <w:t xml:space="preserve"> </w:t>
      </w:r>
      <w:r>
        <w:t>(9</w:t>
      </w:r>
      <w:r>
        <w:rPr>
          <w:spacing w:val="-1"/>
        </w:rPr>
        <w:t xml:space="preserve"> </w:t>
      </w:r>
      <w:r>
        <w:rPr>
          <w:spacing w:val="-5"/>
        </w:rPr>
        <w:t>ч)</w:t>
      </w:r>
    </w:p>
    <w:p w:rsidR="008A520D" w:rsidRDefault="009056B2">
      <w:pPr>
        <w:pStyle w:val="a3"/>
        <w:ind w:right="545"/>
      </w:pPr>
      <w:r>
        <w:t>Накануне Смуты. Династический кризис. Земский собор 1598 г. и избрание на царство Бориса</w:t>
      </w:r>
      <w:r>
        <w:rPr>
          <w:spacing w:val="-1"/>
        </w:rPr>
        <w:t xml:space="preserve"> </w:t>
      </w:r>
      <w:r>
        <w:t>Годунова. Политика</w:t>
      </w:r>
      <w:r>
        <w:rPr>
          <w:spacing w:val="-1"/>
        </w:rPr>
        <w:t xml:space="preserve"> </w:t>
      </w:r>
      <w:r>
        <w:t>Бориса</w:t>
      </w:r>
      <w:r>
        <w:rPr>
          <w:spacing w:val="-1"/>
        </w:rPr>
        <w:t xml:space="preserve"> </w:t>
      </w:r>
      <w:r>
        <w:t>Годунова</w:t>
      </w:r>
      <w:r>
        <w:rPr>
          <w:spacing w:val="40"/>
        </w:rPr>
        <w:t xml:space="preserve"> </w:t>
      </w:r>
      <w:r>
        <w:t>в</w:t>
      </w:r>
      <w:r>
        <w:rPr>
          <w:spacing w:val="40"/>
        </w:rPr>
        <w:t xml:space="preserve"> </w:t>
      </w:r>
      <w:r>
        <w:t>отношении</w:t>
      </w:r>
      <w:r>
        <w:rPr>
          <w:spacing w:val="40"/>
        </w:rPr>
        <w:t xml:space="preserve"> </w:t>
      </w:r>
      <w:r>
        <w:t>боярства.</w:t>
      </w:r>
      <w:r>
        <w:rPr>
          <w:spacing w:val="40"/>
        </w:rPr>
        <w:t xml:space="preserve"> </w:t>
      </w:r>
      <w:r>
        <w:t>Голод</w:t>
      </w:r>
      <w:r>
        <w:rPr>
          <w:spacing w:val="40"/>
        </w:rPr>
        <w:t xml:space="preserve"> </w:t>
      </w:r>
      <w:r>
        <w:t>1601—1603 гг. и обострение социально-экономического кризиса.</w:t>
      </w:r>
    </w:p>
    <w:p w:rsidR="008A520D" w:rsidRDefault="009056B2">
      <w:pPr>
        <w:pStyle w:val="a3"/>
        <w:ind w:right="556"/>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A520D" w:rsidRDefault="009056B2">
      <w:pPr>
        <w:pStyle w:val="a3"/>
        <w:ind w:right="544"/>
      </w:pPr>
      <w:r>
        <w:t>Царь Василий Шуйский. Восстание Ивана Болотникова. Перерастание внутреннего кризиса</w:t>
      </w:r>
      <w:r>
        <w:rPr>
          <w:spacing w:val="-2"/>
        </w:rPr>
        <w:t xml:space="preserve"> </w:t>
      </w:r>
      <w:r>
        <w:t>в</w:t>
      </w:r>
      <w:r>
        <w:rPr>
          <w:spacing w:val="-2"/>
        </w:rPr>
        <w:t xml:space="preserve"> </w:t>
      </w:r>
      <w:r>
        <w:t>гражданскую войну. Лжедмитрий II. Вторжение</w:t>
      </w:r>
      <w:r>
        <w:rPr>
          <w:spacing w:val="-2"/>
        </w:rPr>
        <w:t xml:space="preserve"> </w:t>
      </w:r>
      <w:r>
        <w:t>на</w:t>
      </w:r>
      <w:r>
        <w:rPr>
          <w:spacing w:val="-2"/>
        </w:rPr>
        <w:t xml:space="preserve"> </w:t>
      </w:r>
      <w:r>
        <w:t>территорию</w:t>
      </w:r>
      <w:r>
        <w:rPr>
          <w:spacing w:val="-1"/>
        </w:rPr>
        <w:t xml:space="preserve"> </w:t>
      </w:r>
      <w:r>
        <w:t>России</w:t>
      </w:r>
      <w:r>
        <w:rPr>
          <w:spacing w:val="-3"/>
        </w:rPr>
        <w:t xml:space="preserve"> </w:t>
      </w:r>
      <w:r>
        <w:t>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A520D" w:rsidRDefault="009056B2">
      <w:pPr>
        <w:pStyle w:val="a3"/>
        <w:spacing w:before="1"/>
        <w:ind w:right="547"/>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w:t>
      </w:r>
      <w:r w:rsidR="00D1205D">
        <w:t>и второе земские ополчения. За</w:t>
      </w:r>
      <w:r>
        <w:t>хват Новгорода шведскими войсками. «Совет всея земли». Освобождение Москвы в 1612 г.</w:t>
      </w:r>
    </w:p>
    <w:p w:rsidR="008A520D" w:rsidRDefault="009056B2">
      <w:pPr>
        <w:pStyle w:val="a3"/>
        <w:ind w:right="547"/>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rsidR="008A520D" w:rsidRDefault="009056B2">
      <w:pPr>
        <w:pStyle w:val="a3"/>
      </w:pPr>
      <w:r>
        <w:t>Россия</w:t>
      </w:r>
      <w:r>
        <w:rPr>
          <w:spacing w:val="-1"/>
        </w:rPr>
        <w:t xml:space="preserve"> </w:t>
      </w:r>
      <w:r>
        <w:t>в</w:t>
      </w:r>
      <w:r>
        <w:rPr>
          <w:spacing w:val="-2"/>
        </w:rPr>
        <w:t xml:space="preserve"> </w:t>
      </w:r>
      <w:r>
        <w:t>XVII</w:t>
      </w:r>
      <w:r>
        <w:rPr>
          <w:spacing w:val="-4"/>
        </w:rPr>
        <w:t xml:space="preserve"> </w:t>
      </w:r>
      <w:r>
        <w:t xml:space="preserve">в. (16 </w:t>
      </w:r>
      <w:r>
        <w:rPr>
          <w:spacing w:val="-5"/>
        </w:rPr>
        <w:t>ч)</w:t>
      </w:r>
    </w:p>
    <w:p w:rsidR="008A520D" w:rsidRDefault="009056B2">
      <w:pPr>
        <w:pStyle w:val="a3"/>
        <w:ind w:right="553"/>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A520D" w:rsidRDefault="009056B2">
      <w:pPr>
        <w:pStyle w:val="a3"/>
        <w:ind w:right="550"/>
      </w:pPr>
      <w:r>
        <w:t>Царь</w:t>
      </w:r>
      <w:r>
        <w:rPr>
          <w:spacing w:val="-4"/>
        </w:rPr>
        <w:t xml:space="preserve"> </w:t>
      </w:r>
      <w:r>
        <w:t>Алексей</w:t>
      </w:r>
      <w:r>
        <w:rPr>
          <w:spacing w:val="-4"/>
        </w:rPr>
        <w:t xml:space="preserve"> </w:t>
      </w:r>
      <w:r>
        <w:t>Михайлович.</w:t>
      </w:r>
      <w:r>
        <w:rPr>
          <w:spacing w:val="-4"/>
        </w:rPr>
        <w:t xml:space="preserve"> </w:t>
      </w:r>
      <w:r>
        <w:t>Укрепление</w:t>
      </w:r>
      <w:r>
        <w:rPr>
          <w:spacing w:val="-5"/>
        </w:rPr>
        <w:t xml:space="preserve"> </w:t>
      </w:r>
      <w:r>
        <w:t>самодержавия.</w:t>
      </w:r>
      <w:r>
        <w:rPr>
          <w:spacing w:val="-1"/>
        </w:rPr>
        <w:t xml:space="preserve"> </w:t>
      </w:r>
      <w:r>
        <w:t>Ослабление</w:t>
      </w:r>
      <w:r>
        <w:rPr>
          <w:spacing w:val="-5"/>
        </w:rPr>
        <w:t xml:space="preserve"> </w:t>
      </w:r>
      <w:r>
        <w:t>роли</w:t>
      </w:r>
      <w:r>
        <w:rPr>
          <w:spacing w:val="-4"/>
        </w:rPr>
        <w:t xml:space="preserve"> </w:t>
      </w:r>
      <w:r>
        <w:t>Боярской</w:t>
      </w:r>
      <w:r>
        <w:rPr>
          <w:spacing w:val="-4"/>
        </w:rPr>
        <w:t xml:space="preserve"> </w:t>
      </w:r>
      <w:r>
        <w:t>думы</w:t>
      </w:r>
      <w:r>
        <w:rPr>
          <w:spacing w:val="-4"/>
        </w:rPr>
        <w:t xml:space="preserve"> </w:t>
      </w:r>
      <w: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8A520D" w:rsidRDefault="009056B2">
      <w:pPr>
        <w:pStyle w:val="a3"/>
        <w:ind w:right="551"/>
      </w:pPr>
      <w:r>
        <w:t>Экономическое развитие России в XVII в. Первые мануфактуры. Ярмарки. Укрепление внутренних торговых</w:t>
      </w:r>
      <w:r>
        <w:rPr>
          <w:spacing w:val="40"/>
        </w:rPr>
        <w:t xml:space="preserve"> </w:t>
      </w:r>
      <w:r>
        <w:t>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A520D" w:rsidRDefault="009056B2">
      <w:pPr>
        <w:pStyle w:val="a3"/>
        <w:spacing w:before="1"/>
        <w:ind w:right="54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w:t>
      </w:r>
      <w:r>
        <w:rPr>
          <w:spacing w:val="80"/>
        </w:rPr>
        <w:t xml:space="preserve"> </w:t>
      </w:r>
      <w:r>
        <w:t>казаки, крестьяне, холопы. Русская деревня в XVII в. Городские восстания середины XVII в. Соляной бунт в Москве. Псков</w:t>
      </w:r>
      <w:r w:rsidR="00D1205D">
        <w:t>ско-Новгород</w:t>
      </w:r>
      <w:r>
        <w:t>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A520D" w:rsidRDefault="009056B2">
      <w:pPr>
        <w:pStyle w:val="a3"/>
        <w:spacing w:before="1"/>
        <w:ind w:right="551"/>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w:t>
      </w:r>
      <w:r>
        <w:rPr>
          <w:spacing w:val="40"/>
        </w:rPr>
        <w:t xml:space="preserve"> </w:t>
      </w:r>
      <w:r>
        <w:t>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A520D" w:rsidRDefault="009056B2">
      <w:pPr>
        <w:pStyle w:val="a3"/>
      </w:pPr>
      <w:r>
        <w:t>Культурное</w:t>
      </w:r>
      <w:r>
        <w:rPr>
          <w:spacing w:val="-3"/>
        </w:rPr>
        <w:t xml:space="preserve"> </w:t>
      </w:r>
      <w:r>
        <w:t>пространство</w:t>
      </w:r>
      <w:r>
        <w:rPr>
          <w:spacing w:val="-2"/>
        </w:rPr>
        <w:t xml:space="preserve"> </w:t>
      </w:r>
      <w:r>
        <w:t>XVI–XVII</w:t>
      </w:r>
      <w:r>
        <w:rPr>
          <w:spacing w:val="-6"/>
        </w:rPr>
        <w:t xml:space="preserve"> </w:t>
      </w:r>
      <w:r>
        <w:t>вв. (5</w:t>
      </w:r>
      <w:r>
        <w:rPr>
          <w:spacing w:val="-1"/>
        </w:rPr>
        <w:t xml:space="preserve"> </w:t>
      </w:r>
      <w:r>
        <w:rPr>
          <w:spacing w:val="-5"/>
        </w:rPr>
        <w:t>ч)</w:t>
      </w:r>
    </w:p>
    <w:p w:rsidR="008A520D" w:rsidRDefault="009056B2">
      <w:pPr>
        <w:pStyle w:val="a3"/>
        <w:ind w:right="54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A520D" w:rsidRDefault="009056B2">
      <w:pPr>
        <w:pStyle w:val="a3"/>
        <w:spacing w:before="1"/>
        <w:ind w:right="546"/>
      </w:pPr>
      <w:r>
        <w:t>Архитектура. Дворцово-храмовый ансамбль Соборной площади в Москве. Шатровый стиль в</w:t>
      </w:r>
      <w:r>
        <w:rPr>
          <w:spacing w:val="-1"/>
        </w:rPr>
        <w:t xml:space="preserve"> </w:t>
      </w:r>
      <w:r>
        <w:t>архитектуре. Антонио Со-</w:t>
      </w:r>
      <w:r>
        <w:rPr>
          <w:spacing w:val="-1"/>
        </w:rPr>
        <w:t xml:space="preserve"> </w:t>
      </w:r>
      <w:r>
        <w:t>лари, Алевиз Фрязин, Петрок Малой. Собор Покрова</w:t>
      </w:r>
      <w:r>
        <w:rPr>
          <w:spacing w:val="-1"/>
        </w:rPr>
        <w:t xml:space="preserve"> </w:t>
      </w:r>
      <w:r>
        <w:t>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w:t>
      </w:r>
      <w:r>
        <w:rPr>
          <w:spacing w:val="-2"/>
        </w:rPr>
        <w:t xml:space="preserve"> </w:t>
      </w:r>
      <w:r>
        <w:t>Деревянное</w:t>
      </w:r>
      <w:r>
        <w:rPr>
          <w:spacing w:val="-1"/>
        </w:rPr>
        <w:t xml:space="preserve"> </w:t>
      </w:r>
      <w:r>
        <w:t>зодчество. Изобразительное</w:t>
      </w:r>
      <w:r>
        <w:rPr>
          <w:spacing w:val="-1"/>
        </w:rPr>
        <w:t xml:space="preserve"> </w:t>
      </w:r>
      <w:r>
        <w:t>искусство. Симон Ушаков. Ярославская школа иконописи. Парсунная живопись.</w:t>
      </w:r>
    </w:p>
    <w:p w:rsidR="008A520D" w:rsidRDefault="009056B2">
      <w:pPr>
        <w:pStyle w:val="a3"/>
        <w:ind w:right="55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A520D" w:rsidRDefault="009056B2">
      <w:pPr>
        <w:pStyle w:val="a3"/>
        <w:ind w:right="548"/>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A520D" w:rsidRDefault="009056B2">
      <w:pPr>
        <w:pStyle w:val="a3"/>
        <w:ind w:right="7154"/>
      </w:pPr>
      <w:r>
        <w:t>Наш</w:t>
      </w:r>
      <w:r>
        <w:rPr>
          <w:spacing w:val="-9"/>
        </w:rPr>
        <w:t xml:space="preserve"> </w:t>
      </w:r>
      <w:r>
        <w:t>край</w:t>
      </w:r>
      <w:r>
        <w:rPr>
          <w:spacing w:val="-9"/>
        </w:rPr>
        <w:t xml:space="preserve"> </w:t>
      </w:r>
      <w:r>
        <w:t>в</w:t>
      </w:r>
      <w:r>
        <w:rPr>
          <w:spacing w:val="-10"/>
        </w:rPr>
        <w:t xml:space="preserve"> </w:t>
      </w:r>
      <w:r>
        <w:t>XVI—XVII</w:t>
      </w:r>
      <w:r>
        <w:rPr>
          <w:spacing w:val="-10"/>
        </w:rPr>
        <w:t xml:space="preserve"> </w:t>
      </w:r>
      <w:r>
        <w:t>вв. Обобщение (2 ч).</w:t>
      </w:r>
    </w:p>
    <w:p w:rsidR="008A520D" w:rsidRDefault="009056B2">
      <w:pPr>
        <w:pStyle w:val="a6"/>
        <w:numPr>
          <w:ilvl w:val="0"/>
          <w:numId w:val="156"/>
        </w:numPr>
        <w:tabs>
          <w:tab w:val="left" w:pos="1669"/>
          <w:tab w:val="left" w:pos="1670"/>
        </w:tabs>
        <w:rPr>
          <w:sz w:val="24"/>
        </w:rPr>
      </w:pPr>
      <w:r>
        <w:rPr>
          <w:spacing w:val="-2"/>
          <w:sz w:val="24"/>
        </w:rPr>
        <w:t>КЛАСС</w:t>
      </w:r>
    </w:p>
    <w:p w:rsidR="008A520D" w:rsidRDefault="009056B2">
      <w:pPr>
        <w:pStyle w:val="a3"/>
      </w:pPr>
      <w:r>
        <w:t>ВСЕОБЩАЯ</w:t>
      </w:r>
      <w:r>
        <w:rPr>
          <w:spacing w:val="-3"/>
        </w:rPr>
        <w:t xml:space="preserve"> </w:t>
      </w:r>
      <w:r>
        <w:t>ИСТОРИЯ.</w:t>
      </w:r>
      <w:r>
        <w:rPr>
          <w:spacing w:val="-3"/>
        </w:rPr>
        <w:t xml:space="preserve"> </w:t>
      </w:r>
      <w:r>
        <w:t>ИСТОРИЯ</w:t>
      </w:r>
      <w:r>
        <w:rPr>
          <w:spacing w:val="-2"/>
        </w:rPr>
        <w:t xml:space="preserve"> </w:t>
      </w:r>
      <w:r>
        <w:t>НОВОГО</w:t>
      </w:r>
      <w:r>
        <w:rPr>
          <w:spacing w:val="-2"/>
        </w:rPr>
        <w:t xml:space="preserve"> </w:t>
      </w:r>
      <w:r>
        <w:t>ВРЕМЕНИ.</w:t>
      </w:r>
      <w:r>
        <w:rPr>
          <w:spacing w:val="-4"/>
        </w:rPr>
        <w:t xml:space="preserve"> </w:t>
      </w:r>
      <w:r>
        <w:t>XVIII</w:t>
      </w:r>
      <w:r>
        <w:rPr>
          <w:spacing w:val="-6"/>
        </w:rPr>
        <w:t xml:space="preserve"> </w:t>
      </w:r>
      <w:r>
        <w:t>в.</w:t>
      </w:r>
      <w:r>
        <w:rPr>
          <w:spacing w:val="-2"/>
        </w:rPr>
        <w:t xml:space="preserve"> </w:t>
      </w:r>
      <w:r>
        <w:t>(23</w:t>
      </w:r>
      <w:r>
        <w:rPr>
          <w:spacing w:val="-2"/>
        </w:rPr>
        <w:t xml:space="preserve"> </w:t>
      </w:r>
      <w:r>
        <w:rPr>
          <w:spacing w:val="-5"/>
        </w:rPr>
        <w:t>ч)</w:t>
      </w:r>
    </w:p>
    <w:p w:rsidR="008A520D" w:rsidRDefault="009056B2">
      <w:pPr>
        <w:pStyle w:val="a3"/>
      </w:pPr>
      <w:r>
        <w:t>Введение</w:t>
      </w:r>
      <w:r>
        <w:rPr>
          <w:spacing w:val="-3"/>
        </w:rPr>
        <w:t xml:space="preserve"> </w:t>
      </w:r>
      <w:r>
        <w:t>(1</w:t>
      </w:r>
      <w:r>
        <w:rPr>
          <w:spacing w:val="-2"/>
        </w:rPr>
        <w:t xml:space="preserve"> </w:t>
      </w:r>
      <w:r>
        <w:rPr>
          <w:spacing w:val="-5"/>
        </w:rPr>
        <w:t>ч).</w:t>
      </w:r>
    </w:p>
    <w:p w:rsidR="008A520D" w:rsidRDefault="009056B2">
      <w:pPr>
        <w:pStyle w:val="a3"/>
      </w:pPr>
      <w:r>
        <w:t>Век</w:t>
      </w:r>
      <w:r>
        <w:rPr>
          <w:spacing w:val="-4"/>
        </w:rPr>
        <w:t xml:space="preserve"> </w:t>
      </w:r>
      <w:r>
        <w:t>Просвещения</w:t>
      </w:r>
      <w:r>
        <w:rPr>
          <w:spacing w:val="-3"/>
        </w:rPr>
        <w:t xml:space="preserve"> </w:t>
      </w:r>
      <w:r>
        <w:t>(2</w:t>
      </w:r>
      <w:r>
        <w:rPr>
          <w:spacing w:val="-3"/>
        </w:rPr>
        <w:t xml:space="preserve"> </w:t>
      </w:r>
      <w:r>
        <w:rPr>
          <w:spacing w:val="-5"/>
        </w:rPr>
        <w:t>ч)</w:t>
      </w:r>
    </w:p>
    <w:p w:rsidR="008A520D" w:rsidRDefault="009056B2">
      <w:pPr>
        <w:pStyle w:val="a3"/>
        <w:ind w:right="547"/>
      </w:pPr>
      <w:r>
        <w:t>Истоки европейского Про</w:t>
      </w:r>
      <w:r w:rsidR="00D1205D">
        <w:t>свещения. Достижения естествен</w:t>
      </w:r>
      <w:r>
        <w:t>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w:t>
      </w:r>
      <w:r w:rsidR="00D1205D">
        <w:t>клопедия» (Д. Дидро, Ж. Д’Алам</w:t>
      </w:r>
      <w: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A520D" w:rsidRDefault="009056B2">
      <w:pPr>
        <w:pStyle w:val="a3"/>
        <w:spacing w:before="1"/>
      </w:pPr>
      <w:r>
        <w:t>Государства</w:t>
      </w:r>
      <w:r>
        <w:rPr>
          <w:spacing w:val="-5"/>
        </w:rPr>
        <w:t xml:space="preserve"> </w:t>
      </w:r>
      <w:r>
        <w:t>Европы</w:t>
      </w:r>
      <w:r>
        <w:rPr>
          <w:spacing w:val="-2"/>
        </w:rPr>
        <w:t xml:space="preserve"> </w:t>
      </w:r>
      <w:r>
        <w:t>в</w:t>
      </w:r>
      <w:r>
        <w:rPr>
          <w:spacing w:val="-3"/>
        </w:rPr>
        <w:t xml:space="preserve"> </w:t>
      </w:r>
      <w:r>
        <w:t>XVIII</w:t>
      </w:r>
      <w:r>
        <w:rPr>
          <w:spacing w:val="-3"/>
        </w:rPr>
        <w:t xml:space="preserve"> </w:t>
      </w:r>
      <w:r>
        <w:t>в.</w:t>
      </w:r>
      <w:r>
        <w:rPr>
          <w:spacing w:val="-3"/>
        </w:rPr>
        <w:t xml:space="preserve"> </w:t>
      </w:r>
      <w:r>
        <w:t>(6</w:t>
      </w:r>
      <w:r>
        <w:rPr>
          <w:spacing w:val="-2"/>
        </w:rPr>
        <w:t xml:space="preserve"> </w:t>
      </w:r>
      <w:r>
        <w:rPr>
          <w:spacing w:val="-5"/>
        </w:rPr>
        <w:t>ч)</w:t>
      </w:r>
    </w:p>
    <w:p w:rsidR="008A520D" w:rsidRDefault="009056B2">
      <w:pPr>
        <w:pStyle w:val="a3"/>
        <w:ind w:right="546"/>
      </w:pPr>
      <w:r>
        <w:t>Монархии в Европе XVIII в.: абсолютные и парламентские монархии. Просвещенный абсолютизм: правители, идеи, практика.</w:t>
      </w:r>
      <w:r>
        <w:rPr>
          <w:spacing w:val="40"/>
        </w:rPr>
        <w:t xml:space="preserve"> </w:t>
      </w:r>
      <w:r>
        <w:t>Политика</w:t>
      </w:r>
      <w:r>
        <w:rPr>
          <w:spacing w:val="40"/>
        </w:rPr>
        <w:t xml:space="preserve"> </w:t>
      </w:r>
      <w:r>
        <w:t>в</w:t>
      </w:r>
      <w:r>
        <w:rPr>
          <w:spacing w:val="40"/>
        </w:rPr>
        <w:t xml:space="preserve"> </w:t>
      </w:r>
      <w:r>
        <w:t>отношении</w:t>
      </w:r>
      <w:r>
        <w:rPr>
          <w:spacing w:val="40"/>
        </w:rPr>
        <w:t xml:space="preserve"> </w:t>
      </w:r>
      <w:r>
        <w:t>сословий:</w:t>
      </w:r>
      <w:r>
        <w:rPr>
          <w:spacing w:val="40"/>
        </w:rPr>
        <w:t xml:space="preserve"> </w:t>
      </w:r>
      <w:r>
        <w:t>старые порядки и новые веяния. Государство и Церковь. Секуляризация церковных земель. Экономическая политика власти. Меркантилизм.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A520D" w:rsidRDefault="009056B2">
      <w:pPr>
        <w:pStyle w:val="a3"/>
        <w:spacing w:before="1"/>
        <w:ind w:right="553"/>
      </w:pPr>
      <w:r>
        <w:t>Франция. Абсолютная монархия: политика сохранения старого порядка. Попытки проведения реформ. Королевская власть и сословия.</w:t>
      </w:r>
    </w:p>
    <w:p w:rsidR="008A520D" w:rsidRDefault="009056B2">
      <w:pPr>
        <w:pStyle w:val="a3"/>
        <w:ind w:right="553"/>
      </w:pPr>
      <w:r>
        <w:t>Германские государства, монархия Габсбургов, итальянские земли в XVIII в. Раздробленность Германии. Воз- 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8A520D" w:rsidRDefault="009056B2">
      <w:pPr>
        <w:pStyle w:val="a3"/>
        <w:tabs>
          <w:tab w:val="left" w:pos="2329"/>
          <w:tab w:val="left" w:pos="4207"/>
          <w:tab w:val="left" w:pos="5329"/>
          <w:tab w:val="left" w:pos="6478"/>
          <w:tab w:val="left" w:pos="6794"/>
          <w:tab w:val="left" w:pos="8058"/>
          <w:tab w:val="left" w:pos="8883"/>
          <w:tab w:val="left" w:pos="9384"/>
        </w:tabs>
        <w:ind w:right="547"/>
        <w:jc w:val="left"/>
      </w:pPr>
      <w:r>
        <w:t>Государства</w:t>
      </w:r>
      <w:r>
        <w:rPr>
          <w:spacing w:val="80"/>
        </w:rPr>
        <w:t xml:space="preserve"> </w:t>
      </w:r>
      <w:r>
        <w:t>Пиренейского</w:t>
      </w:r>
      <w:r>
        <w:rPr>
          <w:spacing w:val="80"/>
        </w:rPr>
        <w:t xml:space="preserve"> </w:t>
      </w:r>
      <w:r>
        <w:t>полуострова.</w:t>
      </w:r>
      <w:r>
        <w:rPr>
          <w:spacing w:val="80"/>
        </w:rPr>
        <w:t xml:space="preserve"> </w:t>
      </w:r>
      <w:r>
        <w:t>Испания:</w:t>
      </w:r>
      <w:r>
        <w:rPr>
          <w:spacing w:val="80"/>
        </w:rPr>
        <w:t xml:space="preserve"> </w:t>
      </w:r>
      <w:r>
        <w:t>проблемы</w:t>
      </w:r>
      <w:r>
        <w:rPr>
          <w:spacing w:val="80"/>
        </w:rPr>
        <w:t xml:space="preserve"> </w:t>
      </w:r>
      <w:r>
        <w:t>внутреннего</w:t>
      </w:r>
      <w:r>
        <w:rPr>
          <w:spacing w:val="80"/>
        </w:rPr>
        <w:t xml:space="preserve"> </w:t>
      </w:r>
      <w:r>
        <w:t xml:space="preserve">развития, </w:t>
      </w:r>
      <w:r>
        <w:rPr>
          <w:spacing w:val="-2"/>
        </w:rPr>
        <w:t>ослабление</w:t>
      </w:r>
      <w:r>
        <w:tab/>
      </w:r>
      <w:r>
        <w:rPr>
          <w:spacing w:val="-2"/>
        </w:rPr>
        <w:t>международных</w:t>
      </w:r>
      <w:r>
        <w:tab/>
      </w:r>
      <w:r>
        <w:rPr>
          <w:spacing w:val="-2"/>
        </w:rPr>
        <w:t>позиций.</w:t>
      </w:r>
      <w:r>
        <w:tab/>
      </w:r>
      <w:r>
        <w:rPr>
          <w:spacing w:val="-2"/>
        </w:rPr>
        <w:t>Реформы</w:t>
      </w:r>
      <w:r>
        <w:tab/>
      </w:r>
      <w:r>
        <w:rPr>
          <w:spacing w:val="-10"/>
        </w:rPr>
        <w:t>в</w:t>
      </w:r>
      <w:r>
        <w:tab/>
      </w:r>
      <w:r>
        <w:rPr>
          <w:spacing w:val="-2"/>
        </w:rPr>
        <w:t>правление</w:t>
      </w:r>
      <w:r>
        <w:tab/>
      </w:r>
      <w:r>
        <w:rPr>
          <w:spacing w:val="-2"/>
        </w:rPr>
        <w:t>Карла</w:t>
      </w:r>
      <w:r>
        <w:tab/>
      </w:r>
      <w:r>
        <w:rPr>
          <w:spacing w:val="-4"/>
        </w:rPr>
        <w:t>III.</w:t>
      </w:r>
      <w:r>
        <w:tab/>
      </w:r>
      <w:r>
        <w:rPr>
          <w:spacing w:val="-2"/>
        </w:rPr>
        <w:t xml:space="preserve">Попытки </w:t>
      </w:r>
      <w:r>
        <w:t>проведения</w:t>
      </w:r>
      <w:r>
        <w:rPr>
          <w:spacing w:val="40"/>
        </w:rPr>
        <w:t xml:space="preserve"> </w:t>
      </w:r>
      <w:r>
        <w:t>реформ</w:t>
      </w:r>
      <w:r>
        <w:rPr>
          <w:spacing w:val="40"/>
        </w:rPr>
        <w:t xml:space="preserve"> </w:t>
      </w:r>
      <w:r>
        <w:t>в</w:t>
      </w:r>
      <w:r>
        <w:rPr>
          <w:spacing w:val="40"/>
        </w:rPr>
        <w:t xml:space="preserve"> </w:t>
      </w:r>
      <w:r>
        <w:t>Португалии.</w:t>
      </w:r>
      <w:r>
        <w:rPr>
          <w:spacing w:val="40"/>
        </w:rPr>
        <w:t xml:space="preserve"> </w:t>
      </w:r>
      <w:r>
        <w:t>Управление</w:t>
      </w:r>
      <w:r>
        <w:rPr>
          <w:spacing w:val="40"/>
        </w:rPr>
        <w:t xml:space="preserve"> </w:t>
      </w:r>
      <w:r>
        <w:t>колониальными</w:t>
      </w:r>
      <w:r>
        <w:rPr>
          <w:spacing w:val="40"/>
        </w:rPr>
        <w:t xml:space="preserve"> </w:t>
      </w:r>
      <w:r>
        <w:t>владениями</w:t>
      </w:r>
      <w:r>
        <w:rPr>
          <w:spacing w:val="40"/>
        </w:rPr>
        <w:t xml:space="preserve"> </w:t>
      </w:r>
      <w:r>
        <w:t>Испании</w:t>
      </w:r>
      <w:r>
        <w:rPr>
          <w:spacing w:val="40"/>
        </w:rPr>
        <w:t xml:space="preserve"> </w:t>
      </w:r>
      <w:r>
        <w:t>и Португалии в Южной Америке. Недовольство населения колоний политикой метрополий. Британские колонии в Северной Америке:</w:t>
      </w:r>
    </w:p>
    <w:p w:rsidR="008A520D" w:rsidRDefault="009056B2">
      <w:pPr>
        <w:pStyle w:val="a3"/>
        <w:jc w:val="left"/>
      </w:pPr>
      <w:r>
        <w:t>борьба</w:t>
      </w:r>
      <w:r>
        <w:rPr>
          <w:spacing w:val="-3"/>
        </w:rPr>
        <w:t xml:space="preserve"> </w:t>
      </w:r>
      <w:r>
        <w:t>за</w:t>
      </w:r>
      <w:r>
        <w:rPr>
          <w:spacing w:val="-2"/>
        </w:rPr>
        <w:t xml:space="preserve"> </w:t>
      </w:r>
      <w:r>
        <w:t>независимость (2</w:t>
      </w:r>
      <w:r>
        <w:rPr>
          <w:spacing w:val="-1"/>
        </w:rPr>
        <w:t xml:space="preserve"> </w:t>
      </w:r>
      <w:r>
        <w:rPr>
          <w:spacing w:val="-5"/>
        </w:rPr>
        <w:t>ч)</w:t>
      </w:r>
    </w:p>
    <w:p w:rsidR="008A520D" w:rsidRDefault="009056B2">
      <w:pPr>
        <w:pStyle w:val="a3"/>
        <w:ind w:right="548"/>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w:t>
      </w:r>
      <w:r>
        <w:rPr>
          <w:spacing w:val="40"/>
        </w:rPr>
        <w:t xml:space="preserve"> </w:t>
      </w:r>
      <w:r>
        <w:t>особенности</w:t>
      </w:r>
      <w:r>
        <w:rPr>
          <w:spacing w:val="40"/>
        </w:rPr>
        <w:t xml:space="preserve"> </w:t>
      </w:r>
      <w:r>
        <w:t>экономического</w:t>
      </w:r>
      <w:r>
        <w:rPr>
          <w:spacing w:val="40"/>
        </w:rPr>
        <w:t xml:space="preserve"> </w:t>
      </w:r>
      <w:r>
        <w:t>развития</w:t>
      </w:r>
      <w:r>
        <w:rPr>
          <w:spacing w:val="40"/>
        </w:rPr>
        <w:t xml:space="preserve"> </w:t>
      </w:r>
      <w:r>
        <w:t>и</w:t>
      </w:r>
      <w:r>
        <w:rPr>
          <w:spacing w:val="80"/>
        </w:rPr>
        <w:t xml:space="preserve"> </w:t>
      </w:r>
      <w:r>
        <w:t>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Pr>
          <w:spacing w:val="64"/>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7"/>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rPr>
          <w:spacing w:val="-2"/>
        </w:rPr>
        <w:t>(1787).</w:t>
      </w:r>
    </w:p>
    <w:p w:rsidR="008A520D" w:rsidRDefault="009056B2">
      <w:pPr>
        <w:pStyle w:val="a3"/>
        <w:spacing w:before="1"/>
        <w:ind w:right="555"/>
      </w:pPr>
      <w:r>
        <w:t>«Отцы-основатели». Билль о правах (1791). Значение завоевания североамериканскими штатами независимости.</w:t>
      </w:r>
    </w:p>
    <w:p w:rsidR="008A520D" w:rsidRDefault="009056B2">
      <w:pPr>
        <w:pStyle w:val="a3"/>
      </w:pPr>
      <w:r>
        <w:t>Французская</w:t>
      </w:r>
      <w:r>
        <w:rPr>
          <w:spacing w:val="-5"/>
        </w:rPr>
        <w:t xml:space="preserve"> </w:t>
      </w:r>
      <w:r>
        <w:t>революция</w:t>
      </w:r>
      <w:r>
        <w:rPr>
          <w:spacing w:val="-3"/>
        </w:rPr>
        <w:t xml:space="preserve"> </w:t>
      </w:r>
      <w:r>
        <w:t>конца</w:t>
      </w:r>
      <w:r>
        <w:rPr>
          <w:spacing w:val="-4"/>
        </w:rPr>
        <w:t xml:space="preserve"> </w:t>
      </w:r>
      <w:r>
        <w:t>XVIII</w:t>
      </w:r>
      <w:r>
        <w:rPr>
          <w:spacing w:val="-5"/>
        </w:rPr>
        <w:t xml:space="preserve"> </w:t>
      </w:r>
      <w:r>
        <w:t>в.</w:t>
      </w:r>
      <w:r>
        <w:rPr>
          <w:spacing w:val="-4"/>
        </w:rPr>
        <w:t xml:space="preserve"> </w:t>
      </w:r>
      <w:r>
        <w:t>(3</w:t>
      </w:r>
      <w:r>
        <w:rPr>
          <w:spacing w:val="-2"/>
        </w:rPr>
        <w:t xml:space="preserve"> </w:t>
      </w:r>
      <w:r>
        <w:rPr>
          <w:spacing w:val="-5"/>
        </w:rPr>
        <w:t>ч)</w:t>
      </w:r>
    </w:p>
    <w:p w:rsidR="008A520D" w:rsidRDefault="009056B2">
      <w:pPr>
        <w:pStyle w:val="a3"/>
        <w:ind w:right="547"/>
      </w:pPr>
      <w: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w:t>
      </w:r>
      <w:r>
        <w:rPr>
          <w:spacing w:val="80"/>
          <w:w w:val="150"/>
        </w:rPr>
        <w:t xml:space="preserve"> </w:t>
      </w:r>
      <w:r>
        <w:t>управления».</w:t>
      </w:r>
      <w:r>
        <w:rPr>
          <w:spacing w:val="80"/>
          <w:w w:val="150"/>
        </w:rPr>
        <w:t xml:space="preserve"> </w:t>
      </w:r>
      <w:r>
        <w:t>Комитет</w:t>
      </w:r>
      <w:r>
        <w:rPr>
          <w:spacing w:val="80"/>
          <w:w w:val="150"/>
        </w:rPr>
        <w:t xml:space="preserve"> </w:t>
      </w:r>
      <w:r>
        <w:t>общественного</w:t>
      </w:r>
      <w:r>
        <w:rPr>
          <w:spacing w:val="80"/>
        </w:rPr>
        <w:t xml:space="preserve">  </w:t>
      </w:r>
      <w: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rsidR="008A520D" w:rsidRDefault="009056B2">
      <w:pPr>
        <w:pStyle w:val="a3"/>
      </w:pPr>
      <w:r>
        <w:t>Европейская</w:t>
      </w:r>
      <w:r>
        <w:rPr>
          <w:spacing w:val="-3"/>
        </w:rPr>
        <w:t xml:space="preserve"> </w:t>
      </w:r>
      <w:r>
        <w:t>культура</w:t>
      </w:r>
      <w:r>
        <w:rPr>
          <w:spacing w:val="-1"/>
        </w:rPr>
        <w:t xml:space="preserve"> </w:t>
      </w:r>
      <w:r>
        <w:t>в</w:t>
      </w:r>
      <w:r>
        <w:rPr>
          <w:spacing w:val="-2"/>
        </w:rPr>
        <w:t xml:space="preserve"> </w:t>
      </w:r>
      <w:r>
        <w:t>XVIII</w:t>
      </w:r>
      <w:r>
        <w:rPr>
          <w:spacing w:val="-3"/>
        </w:rPr>
        <w:t xml:space="preserve"> </w:t>
      </w:r>
      <w:r>
        <w:t>в.</w:t>
      </w:r>
      <w:r>
        <w:rPr>
          <w:spacing w:val="-3"/>
        </w:rPr>
        <w:t xml:space="preserve"> </w:t>
      </w:r>
      <w:r>
        <w:t>(3</w:t>
      </w:r>
      <w:r>
        <w:rPr>
          <w:spacing w:val="-2"/>
        </w:rPr>
        <w:t xml:space="preserve"> </w:t>
      </w:r>
      <w:r>
        <w:rPr>
          <w:spacing w:val="-5"/>
        </w:rPr>
        <w:t>ч)</w:t>
      </w:r>
    </w:p>
    <w:p w:rsidR="008A520D" w:rsidRDefault="009056B2">
      <w:pPr>
        <w:pStyle w:val="a3"/>
        <w:ind w:right="545"/>
      </w:pPr>
      <w:r>
        <w:t>Развитие науки. Новая картина</w:t>
      </w:r>
      <w:r>
        <w:rPr>
          <w:spacing w:val="40"/>
        </w:rPr>
        <w:t xml:space="preserve"> </w:t>
      </w:r>
      <w:r>
        <w:t>мира</w:t>
      </w:r>
      <w:r>
        <w:rPr>
          <w:spacing w:val="40"/>
        </w:rPr>
        <w:t xml:space="preserve"> </w:t>
      </w:r>
      <w:r>
        <w:t>в</w:t>
      </w:r>
      <w:r>
        <w:rPr>
          <w:spacing w:val="40"/>
        </w:rPr>
        <w:t xml:space="preserve"> </w:t>
      </w:r>
      <w:r>
        <w:t>трудах</w:t>
      </w:r>
      <w:r>
        <w:rPr>
          <w:spacing w:val="40"/>
        </w:rPr>
        <w:t xml:space="preserve"> </w:t>
      </w:r>
      <w:r>
        <w:t>математиков, физиков, астрономов. Достижения</w:t>
      </w:r>
      <w:r>
        <w:rPr>
          <w:spacing w:val="40"/>
        </w:rPr>
        <w:t xml:space="preserve"> </w:t>
      </w:r>
      <w:r>
        <w:t>в</w:t>
      </w:r>
      <w:r>
        <w:rPr>
          <w:spacing w:val="40"/>
        </w:rPr>
        <w:t xml:space="preserve"> </w:t>
      </w:r>
      <w:r>
        <w:t>естественных</w:t>
      </w:r>
      <w:r>
        <w:rPr>
          <w:spacing w:val="40"/>
        </w:rPr>
        <w:t xml:space="preserve"> </w:t>
      </w:r>
      <w:r>
        <w:t>науках и медицине. Продолжение географических</w:t>
      </w:r>
      <w:r>
        <w:rPr>
          <w:spacing w:val="80"/>
        </w:rPr>
        <w:t xml:space="preserve"> </w:t>
      </w:r>
      <w:r>
        <w:t>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w:t>
      </w:r>
      <w:r>
        <w:rPr>
          <w:spacing w:val="40"/>
        </w:rPr>
        <w:t xml:space="preserve"> </w:t>
      </w:r>
      <w:r>
        <w:t>культуры. Повседневная жизнь обитателей городов и де- ревень.</w:t>
      </w:r>
    </w:p>
    <w:p w:rsidR="008A520D" w:rsidRDefault="009056B2">
      <w:pPr>
        <w:pStyle w:val="a3"/>
        <w:spacing w:before="1"/>
      </w:pPr>
      <w:r>
        <w:t>Международные</w:t>
      </w:r>
      <w:r>
        <w:rPr>
          <w:spacing w:val="-4"/>
        </w:rPr>
        <w:t xml:space="preserve"> </w:t>
      </w:r>
      <w:r>
        <w:t>отношения</w:t>
      </w:r>
      <w:r>
        <w:rPr>
          <w:spacing w:val="-1"/>
        </w:rPr>
        <w:t xml:space="preserve"> </w:t>
      </w:r>
      <w:r>
        <w:t>в</w:t>
      </w:r>
      <w:r>
        <w:rPr>
          <w:spacing w:val="-1"/>
        </w:rPr>
        <w:t xml:space="preserve"> </w:t>
      </w:r>
      <w:r>
        <w:t>XVIII</w:t>
      </w:r>
      <w:r>
        <w:rPr>
          <w:spacing w:val="-5"/>
        </w:rPr>
        <w:t xml:space="preserve"> </w:t>
      </w:r>
      <w:r>
        <w:t>в. (2</w:t>
      </w:r>
      <w:r>
        <w:rPr>
          <w:spacing w:val="-1"/>
        </w:rPr>
        <w:t xml:space="preserve"> </w:t>
      </w:r>
      <w:r>
        <w:rPr>
          <w:spacing w:val="-5"/>
        </w:rPr>
        <w:t>ч)</w:t>
      </w:r>
    </w:p>
    <w:p w:rsidR="008A520D" w:rsidRDefault="009056B2">
      <w:pPr>
        <w:pStyle w:val="a3"/>
        <w:ind w:right="550"/>
      </w:pPr>
      <w:r>
        <w:t>Проблемы европейского баланса сил и дипломатия. Участие России в международных отношениях в XVIII в.</w:t>
      </w:r>
      <w:r>
        <w:rPr>
          <w:spacing w:val="40"/>
        </w:rPr>
        <w:t xml:space="preserve"> </w:t>
      </w:r>
      <w:r>
        <w:t xml:space="preserve">Северная война (1700—1721). Династические войны «за </w:t>
      </w:r>
      <w:r>
        <w:rPr>
          <w:spacing w:val="-2"/>
        </w:rPr>
        <w:t>наследство».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A520D" w:rsidRDefault="009056B2">
      <w:pPr>
        <w:pStyle w:val="a3"/>
      </w:pPr>
      <w:r>
        <w:t>Страны</w:t>
      </w:r>
      <w:r>
        <w:rPr>
          <w:spacing w:val="-4"/>
        </w:rPr>
        <w:t xml:space="preserve"> </w:t>
      </w:r>
      <w:r>
        <w:t>Востока</w:t>
      </w:r>
      <w:r>
        <w:rPr>
          <w:spacing w:val="-1"/>
        </w:rPr>
        <w:t xml:space="preserve"> </w:t>
      </w:r>
      <w:r>
        <w:t>в</w:t>
      </w:r>
      <w:r>
        <w:rPr>
          <w:spacing w:val="-2"/>
        </w:rPr>
        <w:t xml:space="preserve"> </w:t>
      </w:r>
      <w:r>
        <w:t>XVIII</w:t>
      </w:r>
      <w:r>
        <w:rPr>
          <w:spacing w:val="-2"/>
        </w:rPr>
        <w:t xml:space="preserve"> </w:t>
      </w:r>
      <w:r>
        <w:t>в.</w:t>
      </w:r>
      <w:r>
        <w:rPr>
          <w:spacing w:val="-2"/>
        </w:rPr>
        <w:t xml:space="preserve"> </w:t>
      </w:r>
      <w:r>
        <w:t>(3</w:t>
      </w:r>
      <w:r>
        <w:rPr>
          <w:spacing w:val="-1"/>
        </w:rPr>
        <w:t xml:space="preserve"> </w:t>
      </w:r>
      <w:r>
        <w:rPr>
          <w:spacing w:val="-5"/>
        </w:rPr>
        <w:t>ч)</w:t>
      </w:r>
    </w:p>
    <w:p w:rsidR="008A520D" w:rsidRDefault="009056B2">
      <w:pPr>
        <w:pStyle w:val="a3"/>
        <w:spacing w:before="1"/>
        <w:ind w:right="547"/>
      </w:pPr>
      <w:r>
        <w:t>Османская империя: от могущества</w:t>
      </w:r>
      <w:r>
        <w:rPr>
          <w:spacing w:val="-1"/>
        </w:rPr>
        <w:t xml:space="preserve"> </w:t>
      </w:r>
      <w:r>
        <w:t>к упадку. Положение</w:t>
      </w:r>
      <w:r>
        <w:rPr>
          <w:spacing w:val="-1"/>
        </w:rPr>
        <w:t xml:space="preserve"> </w:t>
      </w:r>
      <w:r>
        <w:t>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8A520D" w:rsidRDefault="009056B2">
      <w:pPr>
        <w:pStyle w:val="a3"/>
      </w:pPr>
      <w:r>
        <w:t>Обобщение</w:t>
      </w:r>
      <w:r>
        <w:rPr>
          <w:spacing w:val="-5"/>
        </w:rPr>
        <w:t xml:space="preserve"> </w:t>
      </w:r>
      <w:r>
        <w:t>(1</w:t>
      </w:r>
      <w:r>
        <w:rPr>
          <w:spacing w:val="-2"/>
        </w:rPr>
        <w:t xml:space="preserve"> </w:t>
      </w:r>
      <w:r>
        <w:t>ч).</w:t>
      </w:r>
      <w:r>
        <w:rPr>
          <w:spacing w:val="-2"/>
        </w:rPr>
        <w:t xml:space="preserve"> </w:t>
      </w:r>
      <w:r>
        <w:t>Историческое</w:t>
      </w:r>
      <w:r>
        <w:rPr>
          <w:spacing w:val="56"/>
        </w:rPr>
        <w:t xml:space="preserve"> </w:t>
      </w:r>
      <w:r>
        <w:t>и</w:t>
      </w:r>
      <w:r>
        <w:rPr>
          <w:spacing w:val="56"/>
        </w:rPr>
        <w:t xml:space="preserve"> </w:t>
      </w:r>
      <w:r>
        <w:t>культурное</w:t>
      </w:r>
      <w:r>
        <w:rPr>
          <w:spacing w:val="56"/>
        </w:rPr>
        <w:t xml:space="preserve"> </w:t>
      </w:r>
      <w:r>
        <w:t>наследие</w:t>
      </w:r>
      <w:r>
        <w:rPr>
          <w:spacing w:val="-3"/>
        </w:rPr>
        <w:t xml:space="preserve"> </w:t>
      </w:r>
      <w:r>
        <w:t>XVIII</w:t>
      </w:r>
      <w:r>
        <w:rPr>
          <w:spacing w:val="-5"/>
        </w:rPr>
        <w:t xml:space="preserve"> в.</w:t>
      </w:r>
    </w:p>
    <w:p w:rsidR="008A520D" w:rsidRDefault="009056B2">
      <w:pPr>
        <w:pStyle w:val="a3"/>
        <w:ind w:right="552"/>
      </w:pPr>
      <w:r>
        <w:t>ИСТОРИЯ РОССИИ. РОССИЯ В КОНЦЕ XVII — XVIII в.: ОТ ЦАРСТВА К ИМПЕРИИ (45 ч)</w:t>
      </w:r>
    </w:p>
    <w:p w:rsidR="008A520D" w:rsidRDefault="009056B2">
      <w:pPr>
        <w:pStyle w:val="a3"/>
      </w:pPr>
      <w:r>
        <w:t>Введение</w:t>
      </w:r>
      <w:r>
        <w:rPr>
          <w:spacing w:val="-3"/>
        </w:rPr>
        <w:t xml:space="preserve"> </w:t>
      </w:r>
      <w:r>
        <w:t>(1</w:t>
      </w:r>
      <w:r>
        <w:rPr>
          <w:spacing w:val="-2"/>
        </w:rPr>
        <w:t xml:space="preserve"> </w:t>
      </w:r>
      <w:r>
        <w:rPr>
          <w:spacing w:val="-5"/>
        </w:rPr>
        <w:t>ч).</w:t>
      </w:r>
    </w:p>
    <w:p w:rsidR="008A520D" w:rsidRDefault="009056B2">
      <w:pPr>
        <w:pStyle w:val="a3"/>
      </w:pPr>
      <w:r>
        <w:t>Россия</w:t>
      </w:r>
      <w:r>
        <w:rPr>
          <w:spacing w:val="-1"/>
        </w:rPr>
        <w:t xml:space="preserve"> </w:t>
      </w:r>
      <w:r>
        <w:t>в</w:t>
      </w:r>
      <w:r>
        <w:rPr>
          <w:spacing w:val="-1"/>
        </w:rPr>
        <w:t xml:space="preserve"> </w:t>
      </w:r>
      <w:r>
        <w:t>эпоху</w:t>
      </w:r>
      <w:r>
        <w:rPr>
          <w:spacing w:val="-9"/>
        </w:rPr>
        <w:t xml:space="preserve"> </w:t>
      </w:r>
      <w:r>
        <w:t>преобразований Петра I</w:t>
      </w:r>
      <w:r>
        <w:rPr>
          <w:spacing w:val="-6"/>
        </w:rPr>
        <w:t xml:space="preserve"> </w:t>
      </w:r>
      <w:r>
        <w:t xml:space="preserve">(11 </w:t>
      </w:r>
      <w:r>
        <w:rPr>
          <w:spacing w:val="-5"/>
        </w:rPr>
        <w:t>ч)</w:t>
      </w:r>
    </w:p>
    <w:p w:rsidR="008A520D" w:rsidRDefault="009056B2">
      <w:pPr>
        <w:pStyle w:val="a3"/>
        <w:ind w:right="553"/>
      </w:pPr>
      <w:r>
        <w:t>Причины и предпосылки преобразований. Россия и Европа в конце XVII в. Модернизация как жизненно важная национальная</w:t>
      </w:r>
      <w:r>
        <w:rPr>
          <w:spacing w:val="40"/>
        </w:rPr>
        <w:t xml:space="preserve"> </w:t>
      </w:r>
      <w:r>
        <w:t>задача.</w:t>
      </w:r>
      <w:r>
        <w:rPr>
          <w:spacing w:val="40"/>
        </w:rPr>
        <w:t xml:space="preserve"> </w:t>
      </w:r>
      <w:r>
        <w:t>Начало</w:t>
      </w:r>
      <w:r>
        <w:rPr>
          <w:spacing w:val="40"/>
        </w:rPr>
        <w:t xml:space="preserve"> </w:t>
      </w:r>
      <w:r>
        <w:t>царствования</w:t>
      </w:r>
      <w:r>
        <w:rPr>
          <w:spacing w:val="40"/>
        </w:rPr>
        <w:t xml:space="preserve"> </w:t>
      </w:r>
      <w:r>
        <w:t>Петра</w:t>
      </w:r>
      <w:r>
        <w:rPr>
          <w:spacing w:val="40"/>
        </w:rPr>
        <w:t xml:space="preserve"> </w:t>
      </w:r>
      <w:r>
        <w:t>I,</w:t>
      </w:r>
      <w:r>
        <w:rPr>
          <w:spacing w:val="40"/>
        </w:rPr>
        <w:t xml:space="preserve"> </w:t>
      </w:r>
      <w:r>
        <w:t>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A520D" w:rsidRDefault="009056B2">
      <w:pPr>
        <w:pStyle w:val="a3"/>
        <w:ind w:right="55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A520D" w:rsidRDefault="009056B2">
      <w:pPr>
        <w:pStyle w:val="a3"/>
        <w:spacing w:before="1"/>
        <w:ind w:right="546"/>
      </w:pPr>
      <w:r>
        <w:t xml:space="preserve">Социальная политика. Консолидация дворянского сословия, повышение его роли в управлении </w:t>
      </w:r>
      <w:r w:rsidR="00D1205D">
        <w:t>страной. Указ о едино</w:t>
      </w:r>
      <w:r>
        <w:t>наследии и Табель о рангах.</w:t>
      </w:r>
      <w:r w:rsidR="00D1205D">
        <w:t xml:space="preserve"> Противоречия в политике по от</w:t>
      </w:r>
      <w:r>
        <w:t xml:space="preserve">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8A520D" w:rsidRDefault="009056B2">
      <w:pPr>
        <w:pStyle w:val="a3"/>
        <w:ind w:right="550" w:firstLine="60"/>
      </w:pPr>
      <w:r>
        <w:t>Реформы управления. Реформы местного управления (бурмистры и Ратуша), городск</w:t>
      </w:r>
      <w:r w:rsidR="00D1205D">
        <w:t>ая и областная (губернская) ре</w:t>
      </w:r>
      <w:r>
        <w:t>формы. Сенат, коллегии, органы надзора и суда. Усиление централизации и бюрократизации управления. Генеральный регламент. Санкт-Петербург</w:t>
      </w:r>
    </w:p>
    <w:p w:rsidR="008A520D" w:rsidRDefault="009056B2">
      <w:pPr>
        <w:pStyle w:val="a3"/>
      </w:pPr>
      <w:r>
        <w:t>—</w:t>
      </w:r>
      <w:r>
        <w:rPr>
          <w:spacing w:val="-2"/>
        </w:rPr>
        <w:t xml:space="preserve"> </w:t>
      </w:r>
      <w:r>
        <w:t>новая</w:t>
      </w:r>
      <w:r>
        <w:rPr>
          <w:spacing w:val="-1"/>
        </w:rPr>
        <w:t xml:space="preserve"> </w:t>
      </w:r>
      <w:r>
        <w:rPr>
          <w:spacing w:val="-2"/>
        </w:rPr>
        <w:t>столица.</w:t>
      </w:r>
    </w:p>
    <w:p w:rsidR="008A520D" w:rsidRDefault="009056B2">
      <w:pPr>
        <w:pStyle w:val="a3"/>
        <w:ind w:right="553"/>
      </w:pPr>
      <w:r>
        <w:t xml:space="preserve">Первые гвардейские полки. Создание регулярной армии, военного флота. Рекрутские </w:t>
      </w:r>
      <w:r>
        <w:rPr>
          <w:spacing w:val="-2"/>
        </w:rPr>
        <w:t>наборы.</w:t>
      </w:r>
    </w:p>
    <w:p w:rsidR="008A520D" w:rsidRDefault="009056B2">
      <w:pPr>
        <w:pStyle w:val="a3"/>
        <w:ind w:right="551"/>
      </w:pPr>
      <w:r>
        <w:t>Церковная реформа. Упразднение патриаршества, учреждение Синода. Положение инославных конфессий.</w:t>
      </w:r>
    </w:p>
    <w:p w:rsidR="008A520D" w:rsidRDefault="009056B2">
      <w:pPr>
        <w:pStyle w:val="a3"/>
        <w:ind w:right="551"/>
      </w:pPr>
      <w:r>
        <w:t>Оппозиция реформам</w:t>
      </w:r>
      <w:r>
        <w:rPr>
          <w:spacing w:val="40"/>
        </w:rPr>
        <w:t xml:space="preserve"> </w:t>
      </w:r>
      <w:r>
        <w:t>Петра</w:t>
      </w:r>
      <w:r>
        <w:rPr>
          <w:spacing w:val="40"/>
        </w:rPr>
        <w:t xml:space="preserve"> </w:t>
      </w:r>
      <w:r>
        <w:t>I. Социальные движения в первой четверти XVIII в. Восстания в Астрахани, Башкирии, на Дону. Дело царевича Алексея.</w:t>
      </w:r>
    </w:p>
    <w:p w:rsidR="008A520D" w:rsidRDefault="009056B2">
      <w:pPr>
        <w:pStyle w:val="a3"/>
        <w:ind w:right="545"/>
      </w:pPr>
      <w:r>
        <w:t>Внешняя политика. Северная война. Причины</w:t>
      </w:r>
      <w:r>
        <w:rPr>
          <w:spacing w:val="-2"/>
        </w:rPr>
        <w:t xml:space="preserve"> </w:t>
      </w:r>
      <w:r>
        <w:t>и цели войны.</w:t>
      </w:r>
      <w:r>
        <w:rPr>
          <w:spacing w:val="-1"/>
        </w:rPr>
        <w:t xml:space="preserve"> </w:t>
      </w:r>
      <w:r>
        <w:t>Неудачи в</w:t>
      </w:r>
      <w:r>
        <w:rPr>
          <w:spacing w:val="-1"/>
        </w:rPr>
        <w:t xml:space="preserve"> </w:t>
      </w:r>
      <w:r>
        <w:t>начале</w:t>
      </w:r>
      <w:r>
        <w:rPr>
          <w:spacing w:val="-1"/>
        </w:rPr>
        <w:t xml:space="preserve"> </w:t>
      </w:r>
      <w:r>
        <w:t>войны</w:t>
      </w:r>
      <w:r>
        <w:rPr>
          <w:spacing w:val="-1"/>
        </w:rPr>
        <w:t xml:space="preserve"> </w:t>
      </w:r>
      <w:r>
        <w:t>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A520D" w:rsidRDefault="009056B2">
      <w:pPr>
        <w:pStyle w:val="a3"/>
        <w:spacing w:before="1"/>
        <w:ind w:right="55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w:t>
      </w:r>
      <w:r w:rsidR="00D1205D">
        <w:t xml:space="preserve"> печати. Первая газета «Ведомо</w:t>
      </w:r>
      <w:r>
        <w:t>сти». Создание сети школ и специальных учебных</w:t>
      </w:r>
      <w:r>
        <w:rPr>
          <w:spacing w:val="-3"/>
        </w:rPr>
        <w:t xml:space="preserve"> </w:t>
      </w:r>
      <w:r>
        <w:t>заведений.</w:t>
      </w:r>
      <w:r>
        <w:rPr>
          <w:spacing w:val="-7"/>
        </w:rPr>
        <w:t xml:space="preserve"> </w:t>
      </w:r>
      <w:r>
        <w:t>Развитие</w:t>
      </w:r>
      <w:r>
        <w:rPr>
          <w:spacing w:val="-5"/>
        </w:rPr>
        <w:t xml:space="preserve"> </w:t>
      </w:r>
      <w:r>
        <w:t>науки.</w:t>
      </w:r>
      <w:r>
        <w:rPr>
          <w:spacing w:val="-4"/>
        </w:rPr>
        <w:t xml:space="preserve"> </w:t>
      </w:r>
      <w:r>
        <w:t>Открытие</w:t>
      </w:r>
      <w:r>
        <w:rPr>
          <w:spacing w:val="-5"/>
        </w:rPr>
        <w:t xml:space="preserve"> </w:t>
      </w:r>
      <w:r>
        <w:t>Академии</w:t>
      </w:r>
      <w:r>
        <w:rPr>
          <w:spacing w:val="-4"/>
        </w:rPr>
        <w:t xml:space="preserve"> </w:t>
      </w:r>
      <w:r>
        <w:t>наук</w:t>
      </w:r>
      <w:r>
        <w:rPr>
          <w:spacing w:val="-1"/>
        </w:rPr>
        <w:t xml:space="preserve"> </w:t>
      </w:r>
      <w:r>
        <w:t>в</w:t>
      </w:r>
      <w:r>
        <w:rPr>
          <w:spacing w:val="-5"/>
        </w:rPr>
        <w:t xml:space="preserve"> </w:t>
      </w:r>
      <w:r>
        <w:t>Петербурге.</w:t>
      </w:r>
      <w:r>
        <w:rPr>
          <w:spacing w:val="-4"/>
        </w:rPr>
        <w:t xml:space="preserve"> </w:t>
      </w:r>
      <w:r>
        <w:t>Кунсткамера. Светская живопись, портрет петровской эпохи. Скульптура и архитектура. Памятники раннего барокко.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Повседневная жизнь и быт правящей элиты и основной массы населения. Перемены в образе</w:t>
      </w:r>
      <w:r>
        <w:rPr>
          <w:spacing w:val="-4"/>
        </w:rPr>
        <w:t xml:space="preserve"> </w:t>
      </w:r>
      <w:r>
        <w:t>жизни</w:t>
      </w:r>
      <w:r>
        <w:rPr>
          <w:spacing w:val="-2"/>
        </w:rPr>
        <w:t xml:space="preserve"> </w:t>
      </w:r>
      <w:r>
        <w:t>российского</w:t>
      </w:r>
      <w:r>
        <w:rPr>
          <w:spacing w:val="-3"/>
        </w:rPr>
        <w:t xml:space="preserve"> </w:t>
      </w:r>
      <w:r>
        <w:t>дворянства. «Юности</w:t>
      </w:r>
      <w:r>
        <w:rPr>
          <w:spacing w:val="-2"/>
        </w:rPr>
        <w:t xml:space="preserve"> </w:t>
      </w:r>
      <w:r>
        <w:t>честное</w:t>
      </w:r>
      <w:r>
        <w:rPr>
          <w:spacing w:val="-4"/>
        </w:rPr>
        <w:t xml:space="preserve"> </w:t>
      </w:r>
      <w:r>
        <w:t>зерцало».</w:t>
      </w:r>
      <w:r>
        <w:rPr>
          <w:spacing w:val="-3"/>
        </w:rPr>
        <w:t xml:space="preserve"> </w:t>
      </w:r>
      <w:r>
        <w:t>Новые</w:t>
      </w:r>
      <w:r>
        <w:rPr>
          <w:spacing w:val="-4"/>
        </w:rPr>
        <w:t xml:space="preserve"> </w:t>
      </w:r>
      <w:r>
        <w:t>формы</w:t>
      </w:r>
      <w:r>
        <w:rPr>
          <w:spacing w:val="-4"/>
        </w:rPr>
        <w:t xml:space="preserve"> </w:t>
      </w:r>
      <w:r>
        <w:t>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A520D" w:rsidRDefault="009056B2">
      <w:pPr>
        <w:pStyle w:val="a3"/>
        <w:spacing w:before="1"/>
        <w:ind w:right="3735"/>
      </w:pPr>
      <w:r>
        <w:t>Итоги,</w:t>
      </w:r>
      <w:r>
        <w:rPr>
          <w:spacing w:val="-8"/>
        </w:rPr>
        <w:t xml:space="preserve"> </w:t>
      </w:r>
      <w:r>
        <w:t>последствия</w:t>
      </w:r>
      <w:r>
        <w:rPr>
          <w:spacing w:val="-8"/>
        </w:rPr>
        <w:t xml:space="preserve"> </w:t>
      </w:r>
      <w:r>
        <w:t>и</w:t>
      </w:r>
      <w:r>
        <w:rPr>
          <w:spacing w:val="-9"/>
        </w:rPr>
        <w:t xml:space="preserve"> </w:t>
      </w:r>
      <w:r>
        <w:t>значение</w:t>
      </w:r>
      <w:r>
        <w:rPr>
          <w:spacing w:val="-8"/>
        </w:rPr>
        <w:t xml:space="preserve"> </w:t>
      </w:r>
      <w:r>
        <w:t>петровских</w:t>
      </w:r>
      <w:r>
        <w:rPr>
          <w:spacing w:val="-6"/>
        </w:rPr>
        <w:t xml:space="preserve"> </w:t>
      </w:r>
      <w:r>
        <w:t>преобразований. Образ Петра I в русской культуре.</w:t>
      </w:r>
    </w:p>
    <w:p w:rsidR="008A520D" w:rsidRDefault="009056B2">
      <w:pPr>
        <w:pStyle w:val="a3"/>
      </w:pPr>
      <w:r>
        <w:t>Россия</w:t>
      </w:r>
      <w:r>
        <w:rPr>
          <w:spacing w:val="-5"/>
        </w:rPr>
        <w:t xml:space="preserve"> </w:t>
      </w:r>
      <w:r>
        <w:t>после</w:t>
      </w:r>
      <w:r>
        <w:rPr>
          <w:spacing w:val="-4"/>
        </w:rPr>
        <w:t xml:space="preserve"> </w:t>
      </w:r>
      <w:r>
        <w:t>Петра</w:t>
      </w:r>
      <w:r>
        <w:rPr>
          <w:spacing w:val="-2"/>
        </w:rPr>
        <w:t xml:space="preserve"> </w:t>
      </w:r>
      <w:r>
        <w:t>I.</w:t>
      </w:r>
      <w:r>
        <w:rPr>
          <w:spacing w:val="-2"/>
        </w:rPr>
        <w:t xml:space="preserve"> </w:t>
      </w:r>
      <w:r>
        <w:t>Дворцовые</w:t>
      </w:r>
      <w:r>
        <w:rPr>
          <w:spacing w:val="-4"/>
        </w:rPr>
        <w:t xml:space="preserve"> </w:t>
      </w:r>
      <w:r>
        <w:t>перевороты</w:t>
      </w:r>
      <w:r>
        <w:rPr>
          <w:spacing w:val="-4"/>
        </w:rPr>
        <w:t xml:space="preserve"> </w:t>
      </w:r>
      <w:r>
        <w:t>(7</w:t>
      </w:r>
      <w:r>
        <w:rPr>
          <w:spacing w:val="-2"/>
        </w:rPr>
        <w:t xml:space="preserve"> </w:t>
      </w:r>
      <w:r>
        <w:rPr>
          <w:spacing w:val="-5"/>
        </w:rPr>
        <w:t>ч)</w:t>
      </w:r>
    </w:p>
    <w:p w:rsidR="008A520D" w:rsidRDefault="009056B2">
      <w:pPr>
        <w:pStyle w:val="a3"/>
        <w:ind w:right="547"/>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w:t>
      </w:r>
      <w:r>
        <w:rPr>
          <w:spacing w:val="40"/>
        </w:rPr>
        <w:t xml:space="preserve"> </w:t>
      </w:r>
      <w:r>
        <w:t>политической жизни страны.</w:t>
      </w:r>
    </w:p>
    <w:p w:rsidR="008A520D" w:rsidRDefault="009056B2">
      <w:pPr>
        <w:pStyle w:val="a3"/>
        <w:ind w:right="54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A520D" w:rsidRDefault="009056B2">
      <w:pPr>
        <w:pStyle w:val="a3"/>
        <w:ind w:right="546"/>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A520D" w:rsidRDefault="009056B2">
      <w:pPr>
        <w:pStyle w:val="a3"/>
        <w:spacing w:before="1"/>
        <w:ind w:right="1193"/>
        <w:jc w:val="left"/>
      </w:pPr>
      <w:r>
        <w:t>Петр</w:t>
      </w:r>
      <w:r>
        <w:rPr>
          <w:spacing w:val="-2"/>
        </w:rPr>
        <w:t xml:space="preserve"> </w:t>
      </w:r>
      <w:r>
        <w:t>III.</w:t>
      </w:r>
      <w:r>
        <w:rPr>
          <w:spacing w:val="-4"/>
        </w:rPr>
        <w:t xml:space="preserve"> </w:t>
      </w:r>
      <w:r>
        <w:t>Манифест</w:t>
      </w:r>
      <w:r>
        <w:rPr>
          <w:spacing w:val="-4"/>
        </w:rPr>
        <w:t xml:space="preserve"> </w:t>
      </w:r>
      <w:r>
        <w:t>о</w:t>
      </w:r>
      <w:r>
        <w:rPr>
          <w:spacing w:val="-4"/>
        </w:rPr>
        <w:t xml:space="preserve"> </w:t>
      </w:r>
      <w:r>
        <w:t>вольности</w:t>
      </w:r>
      <w:r>
        <w:rPr>
          <w:spacing w:val="-3"/>
        </w:rPr>
        <w:t xml:space="preserve"> </w:t>
      </w:r>
      <w:r>
        <w:t>дворянства.</w:t>
      </w:r>
      <w:r>
        <w:rPr>
          <w:spacing w:val="-4"/>
        </w:rPr>
        <w:t xml:space="preserve"> </w:t>
      </w:r>
      <w:r>
        <w:t>Причины</w:t>
      </w:r>
      <w:r>
        <w:rPr>
          <w:spacing w:val="-4"/>
        </w:rPr>
        <w:t xml:space="preserve"> </w:t>
      </w:r>
      <w:r>
        <w:t>переворота</w:t>
      </w:r>
      <w:r>
        <w:rPr>
          <w:spacing w:val="-5"/>
        </w:rPr>
        <w:t xml:space="preserve"> </w:t>
      </w:r>
      <w:r>
        <w:t>28</w:t>
      </w:r>
      <w:r>
        <w:rPr>
          <w:spacing w:val="-4"/>
        </w:rPr>
        <w:t xml:space="preserve"> </w:t>
      </w:r>
      <w:r>
        <w:t>июня</w:t>
      </w:r>
      <w:r>
        <w:rPr>
          <w:spacing w:val="-4"/>
        </w:rPr>
        <w:t xml:space="preserve"> </w:t>
      </w:r>
      <w:r>
        <w:t>1762</w:t>
      </w:r>
      <w:r>
        <w:rPr>
          <w:spacing w:val="-4"/>
        </w:rPr>
        <w:t xml:space="preserve"> </w:t>
      </w:r>
      <w:r>
        <w:t>г. Россия в 1760—1790-х гг.</w:t>
      </w:r>
    </w:p>
    <w:p w:rsidR="008A520D" w:rsidRDefault="009056B2">
      <w:pPr>
        <w:pStyle w:val="a3"/>
        <w:jc w:val="left"/>
      </w:pPr>
      <w:r>
        <w:t>Правление</w:t>
      </w:r>
      <w:r>
        <w:rPr>
          <w:spacing w:val="-6"/>
        </w:rPr>
        <w:t xml:space="preserve"> </w:t>
      </w:r>
      <w:r>
        <w:t>Екатерины</w:t>
      </w:r>
      <w:r>
        <w:rPr>
          <w:spacing w:val="-1"/>
        </w:rPr>
        <w:t xml:space="preserve"> </w:t>
      </w:r>
      <w:r>
        <w:t>II</w:t>
      </w:r>
      <w:r>
        <w:rPr>
          <w:spacing w:val="-6"/>
        </w:rPr>
        <w:t xml:space="preserve"> </w:t>
      </w:r>
      <w:r>
        <w:t>и</w:t>
      </w:r>
      <w:r>
        <w:rPr>
          <w:spacing w:val="-3"/>
        </w:rPr>
        <w:t xml:space="preserve"> </w:t>
      </w:r>
      <w:r>
        <w:t>Павла</w:t>
      </w:r>
      <w:r>
        <w:rPr>
          <w:spacing w:val="-2"/>
        </w:rPr>
        <w:t xml:space="preserve"> </w:t>
      </w:r>
      <w:r>
        <w:t>I</w:t>
      </w:r>
      <w:r>
        <w:rPr>
          <w:spacing w:val="-3"/>
        </w:rPr>
        <w:t xml:space="preserve"> </w:t>
      </w:r>
      <w:r>
        <w:t>(18</w:t>
      </w:r>
      <w:r>
        <w:rPr>
          <w:spacing w:val="-2"/>
        </w:rPr>
        <w:t xml:space="preserve"> </w:t>
      </w:r>
      <w:r>
        <w:rPr>
          <w:spacing w:val="-5"/>
        </w:rPr>
        <w:t>ч)</w:t>
      </w:r>
    </w:p>
    <w:p w:rsidR="008A520D" w:rsidRDefault="009056B2">
      <w:pPr>
        <w:pStyle w:val="a3"/>
        <w:tabs>
          <w:tab w:val="left" w:pos="2381"/>
          <w:tab w:val="left" w:pos="3540"/>
          <w:tab w:val="left" w:pos="4866"/>
          <w:tab w:val="left" w:pos="5283"/>
          <w:tab w:val="left" w:pos="6473"/>
          <w:tab w:val="left" w:pos="8118"/>
          <w:tab w:val="left" w:pos="8852"/>
        </w:tabs>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8A520D" w:rsidRDefault="009056B2">
      <w:pPr>
        <w:pStyle w:val="a3"/>
        <w:ind w:right="543"/>
      </w:pPr>
      <w:r>
        <w:t>«Просвещенный</w:t>
      </w:r>
      <w:r>
        <w:rPr>
          <w:spacing w:val="40"/>
        </w:rPr>
        <w:t xml:space="preserve"> </w:t>
      </w:r>
      <w:r>
        <w:t>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w:t>
      </w:r>
      <w:r>
        <w:rPr>
          <w:spacing w:val="-1"/>
        </w:rPr>
        <w:t xml:space="preserve"> </w:t>
      </w:r>
      <w:r>
        <w:t>монополий, умеренность таможенной политики.</w:t>
      </w:r>
      <w:r>
        <w:rPr>
          <w:spacing w:val="-1"/>
        </w:rPr>
        <w:t xml:space="preserve"> </w:t>
      </w:r>
      <w:r w:rsidR="00D1205D">
        <w:t>Воль</w:t>
      </w:r>
      <w:r>
        <w:t>ное</w:t>
      </w:r>
      <w:r>
        <w:rPr>
          <w:spacing w:val="-2"/>
        </w:rPr>
        <w:t xml:space="preserve"> </w:t>
      </w:r>
      <w:r>
        <w:t>экономическое</w:t>
      </w:r>
      <w:r>
        <w:rPr>
          <w:spacing w:val="-2"/>
        </w:rPr>
        <w:t xml:space="preserve"> </w:t>
      </w:r>
      <w:r>
        <w:t>общество. Губернская реформа. Жалованные</w:t>
      </w:r>
      <w:r>
        <w:rPr>
          <w:spacing w:val="-3"/>
        </w:rPr>
        <w:t xml:space="preserve"> </w:t>
      </w:r>
      <w:r>
        <w:t>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A520D" w:rsidRDefault="009056B2">
      <w:pPr>
        <w:pStyle w:val="a3"/>
        <w:ind w:right="547"/>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w:t>
      </w:r>
      <w:r w:rsidR="00D1205D">
        <w:t>угих регионах. Укрепление веро</w:t>
      </w:r>
      <w:r>
        <w:t>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A520D" w:rsidRDefault="009056B2">
      <w:pPr>
        <w:pStyle w:val="a3"/>
        <w:ind w:right="552" w:firstLine="6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A520D" w:rsidRDefault="009056B2">
      <w:pPr>
        <w:pStyle w:val="a3"/>
        <w:spacing w:before="1"/>
        <w:ind w:right="553"/>
      </w:pPr>
      <w:r>
        <w:t>Промышленность в городе и деревне. Роль государства, купечества, помещиков в</w:t>
      </w:r>
      <w:r>
        <w:rPr>
          <w:spacing w:val="40"/>
        </w:rPr>
        <w:t xml:space="preserve"> </w:t>
      </w:r>
      <w:r>
        <w:t>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w:t>
      </w:r>
      <w:r>
        <w:rPr>
          <w:spacing w:val="-5"/>
        </w:rPr>
        <w:t xml:space="preserve"> </w:t>
      </w:r>
      <w:r>
        <w:t>промышленности:</w:t>
      </w:r>
      <w:r>
        <w:rPr>
          <w:spacing w:val="-4"/>
        </w:rPr>
        <w:t xml:space="preserve"> </w:t>
      </w:r>
      <w:r>
        <w:t>распространение</w:t>
      </w:r>
      <w:r>
        <w:rPr>
          <w:spacing w:val="-5"/>
        </w:rPr>
        <w:t xml:space="preserve"> </w:t>
      </w:r>
      <w:r>
        <w:t>производства</w:t>
      </w:r>
      <w:r>
        <w:rPr>
          <w:spacing w:val="-5"/>
        </w:rPr>
        <w:t xml:space="preserve"> </w:t>
      </w:r>
      <w:r>
        <w:t>хлопчатобумажных</w:t>
      </w:r>
      <w:r>
        <w:rPr>
          <w:spacing w:val="-2"/>
        </w:rPr>
        <w:t xml:space="preserve"> </w:t>
      </w:r>
      <w:r>
        <w:t>тканей. Начало известных предпринимательских династий: Морозовы, Рябушинские, Гарелины, Прохоровы, Демидовы и др.</w:t>
      </w:r>
    </w:p>
    <w:p w:rsidR="008A520D" w:rsidRDefault="009056B2">
      <w:pPr>
        <w:pStyle w:val="a3"/>
        <w:ind w:right="544"/>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w:t>
      </w:r>
      <w:r>
        <w:rPr>
          <w:spacing w:val="40"/>
        </w:rPr>
        <w:t xml:space="preserve"> </w:t>
      </w:r>
      <w:r>
        <w:t>торговле.</w:t>
      </w:r>
      <w:r>
        <w:rPr>
          <w:spacing w:val="40"/>
        </w:rPr>
        <w:t xml:space="preserve"> </w:t>
      </w:r>
      <w:r>
        <w:t>Макарьевская,</w:t>
      </w:r>
      <w:r>
        <w:rPr>
          <w:spacing w:val="40"/>
        </w:rPr>
        <w:t xml:space="preserve"> </w:t>
      </w:r>
      <w:r>
        <w:t>Ирбитская,</w:t>
      </w:r>
      <w:r>
        <w:rPr>
          <w:spacing w:val="40"/>
        </w:rPr>
        <w:t xml:space="preserve"> </w:t>
      </w:r>
      <w:r>
        <w:t>Свенская,</w:t>
      </w:r>
      <w:r>
        <w:rPr>
          <w:spacing w:val="40"/>
        </w:rPr>
        <w:t xml:space="preserve"> </w:t>
      </w:r>
      <w:r>
        <w:t>Коренная</w:t>
      </w:r>
      <w:r>
        <w:rPr>
          <w:spacing w:val="40"/>
        </w:rPr>
        <w:t xml:space="preserve"> </w:t>
      </w:r>
      <w:r>
        <w:t>ярмарки.</w:t>
      </w:r>
      <w:r>
        <w:rPr>
          <w:spacing w:val="40"/>
        </w:rPr>
        <w:t xml:space="preserve"> </w:t>
      </w:r>
      <w:r>
        <w:t>Ярмарки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Малороссии. Партнеры России во внешней торговле в Европе и в мире. Обеспечение активного внешнеторгового баланса.</w:t>
      </w:r>
    </w:p>
    <w:p w:rsidR="008A520D" w:rsidRDefault="009056B2">
      <w:pPr>
        <w:pStyle w:val="a3"/>
        <w:ind w:right="552"/>
      </w:pPr>
      <w:r>
        <w:t>Обострение социальных</w:t>
      </w:r>
      <w:r>
        <w:rPr>
          <w:spacing w:val="40"/>
        </w:rPr>
        <w:t xml:space="preserve"> </w:t>
      </w:r>
      <w:r>
        <w:t>противоречий.</w:t>
      </w:r>
      <w:r>
        <w:rPr>
          <w:spacing w:val="40"/>
        </w:rPr>
        <w:t xml:space="preserve"> </w:t>
      </w:r>
      <w:r>
        <w:t>Чумной</w:t>
      </w:r>
      <w:r>
        <w:rPr>
          <w:spacing w:val="40"/>
        </w:rPr>
        <w:t xml:space="preserve"> </w:t>
      </w:r>
      <w:r>
        <w:t>бунт в Москве. Восстание под предводительством</w:t>
      </w:r>
      <w:r>
        <w:rPr>
          <w:spacing w:val="-4"/>
        </w:rPr>
        <w:t xml:space="preserve"> </w:t>
      </w:r>
      <w:r>
        <w:t>Емельяна</w:t>
      </w:r>
      <w:r>
        <w:rPr>
          <w:spacing w:val="-4"/>
        </w:rPr>
        <w:t xml:space="preserve"> </w:t>
      </w:r>
      <w:r>
        <w:t>Пугачева.</w:t>
      </w:r>
      <w:r>
        <w:rPr>
          <w:spacing w:val="-3"/>
        </w:rPr>
        <w:t xml:space="preserve"> </w:t>
      </w:r>
      <w:r>
        <w:t>Антидворянский</w:t>
      </w:r>
      <w:r>
        <w:rPr>
          <w:spacing w:val="-5"/>
        </w:rPr>
        <w:t xml:space="preserve"> </w:t>
      </w:r>
      <w:r>
        <w:t>и</w:t>
      </w:r>
      <w:r>
        <w:rPr>
          <w:spacing w:val="-2"/>
        </w:rPr>
        <w:t xml:space="preserve"> </w:t>
      </w:r>
      <w:r>
        <w:t>антикрепостнический</w:t>
      </w:r>
      <w:r>
        <w:rPr>
          <w:spacing w:val="-5"/>
        </w:rPr>
        <w:t xml:space="preserve"> </w:t>
      </w:r>
      <w:r>
        <w:t>характер движения.</w:t>
      </w:r>
      <w:r>
        <w:rPr>
          <w:spacing w:val="-1"/>
        </w:rPr>
        <w:t xml:space="preserve"> </w:t>
      </w:r>
      <w:r>
        <w:t>Роль</w:t>
      </w:r>
      <w:r>
        <w:rPr>
          <w:spacing w:val="-1"/>
        </w:rPr>
        <w:t xml:space="preserve"> </w:t>
      </w:r>
      <w:r>
        <w:t>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2"/>
        </w:rPr>
        <w:t xml:space="preserve"> </w:t>
      </w:r>
      <w:r>
        <w:t>восстании.</w:t>
      </w:r>
      <w:r>
        <w:rPr>
          <w:spacing w:val="-1"/>
        </w:rPr>
        <w:t xml:space="preserve"> </w:t>
      </w:r>
      <w:r>
        <w:t>Влияние</w:t>
      </w:r>
      <w:r>
        <w:rPr>
          <w:spacing w:val="-2"/>
        </w:rPr>
        <w:t xml:space="preserve"> </w:t>
      </w:r>
      <w:r>
        <w:t>восстания</w:t>
      </w:r>
      <w:r>
        <w:rPr>
          <w:spacing w:val="-1"/>
        </w:rPr>
        <w:t xml:space="preserve"> </w:t>
      </w:r>
      <w:r>
        <w:t>на внутреннюю политику и развитие общественной мысли.</w:t>
      </w:r>
    </w:p>
    <w:p w:rsidR="008A520D" w:rsidRDefault="009056B2">
      <w:pPr>
        <w:pStyle w:val="a3"/>
        <w:spacing w:before="1"/>
        <w:ind w:right="546"/>
      </w:pPr>
      <w: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w:t>
      </w:r>
      <w:r>
        <w:rPr>
          <w:spacing w:val="-1"/>
        </w:rPr>
        <w:t xml:space="preserve"> </w:t>
      </w:r>
      <w:r>
        <w:t>А.</w:t>
      </w:r>
      <w:r>
        <w:rPr>
          <w:spacing w:val="-1"/>
        </w:rPr>
        <w:t xml:space="preserve"> </w:t>
      </w:r>
      <w:r>
        <w:t>Румянцев,</w:t>
      </w:r>
      <w:r>
        <w:rPr>
          <w:spacing w:val="-1"/>
        </w:rPr>
        <w:t xml:space="preserve"> </w:t>
      </w:r>
      <w:r>
        <w:t>А.</w:t>
      </w:r>
      <w:r>
        <w:rPr>
          <w:spacing w:val="-1"/>
        </w:rPr>
        <w:t xml:space="preserve"> </w:t>
      </w:r>
      <w:r>
        <w:t>В. Суворов,</w:t>
      </w:r>
      <w:r>
        <w:rPr>
          <w:spacing w:val="-1"/>
        </w:rPr>
        <w:t xml:space="preserve"> </w:t>
      </w:r>
      <w:r>
        <w:t>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w:t>
      </w:r>
      <w:r>
        <w:rPr>
          <w:spacing w:val="-3"/>
        </w:rPr>
        <w:t xml:space="preserve"> </w:t>
      </w:r>
      <w:r>
        <w:t>на юг в 1787 г. Участие России в разделах</w:t>
      </w:r>
      <w:r w:rsidR="00D1205D">
        <w:t xml:space="preserve"> Речи Посполитой. Политика Рос</w:t>
      </w:r>
      <w:r>
        <w:t>сии в Польше до начала</w:t>
      </w:r>
      <w:r>
        <w:rPr>
          <w:spacing w:val="40"/>
        </w:rPr>
        <w:t xml:space="preserve"> </w:t>
      </w:r>
      <w:r>
        <w:t>1770-х гг.: стремление</w:t>
      </w:r>
      <w:r>
        <w:rPr>
          <w:spacing w:val="-2"/>
        </w:rPr>
        <w:t xml:space="preserve"> </w:t>
      </w:r>
      <w:r>
        <w:t>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8A520D" w:rsidRDefault="009056B2">
      <w:pPr>
        <w:pStyle w:val="a3"/>
        <w:ind w:right="553" w:firstLine="60"/>
      </w:pPr>
      <w:r>
        <w:t>Борьба поляков за национальную</w:t>
      </w:r>
      <w:r>
        <w:rPr>
          <w:spacing w:val="40"/>
        </w:rPr>
        <w:t xml:space="preserve"> </w:t>
      </w:r>
      <w:r>
        <w:t>независимость.</w:t>
      </w:r>
      <w:r>
        <w:rPr>
          <w:spacing w:val="40"/>
        </w:rPr>
        <w:t xml:space="preserve"> </w:t>
      </w:r>
      <w:r>
        <w:t xml:space="preserve">Восстание под предводительством Т. </w:t>
      </w:r>
      <w:r>
        <w:rPr>
          <w:spacing w:val="-2"/>
        </w:rPr>
        <w:t>Костюшко.</w:t>
      </w:r>
    </w:p>
    <w:p w:rsidR="008A520D" w:rsidRDefault="009056B2">
      <w:pPr>
        <w:pStyle w:val="a3"/>
        <w:ind w:right="548"/>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w:t>
      </w:r>
      <w:r>
        <w:rPr>
          <w:spacing w:val="-1"/>
        </w:rPr>
        <w:t xml:space="preserve"> </w:t>
      </w:r>
      <w:r>
        <w:t>дворянству,</w:t>
      </w:r>
      <w:r>
        <w:rPr>
          <w:spacing w:val="-1"/>
        </w:rPr>
        <w:t xml:space="preserve"> </w:t>
      </w:r>
      <w:r>
        <w:t>взаимоотношения</w:t>
      </w:r>
      <w:r>
        <w:rPr>
          <w:spacing w:val="-1"/>
        </w:rPr>
        <w:t xml:space="preserve"> </w:t>
      </w:r>
      <w:r>
        <w:t>со</w:t>
      </w:r>
      <w:r>
        <w:rPr>
          <w:spacing w:val="-1"/>
        </w:rPr>
        <w:t xml:space="preserve"> </w:t>
      </w:r>
      <w:r>
        <w:t>столичной</w:t>
      </w:r>
      <w:r>
        <w:rPr>
          <w:spacing w:val="-3"/>
        </w:rPr>
        <w:t xml:space="preserve"> </w:t>
      </w:r>
      <w:r>
        <w:t>знатью.</w:t>
      </w:r>
      <w:r>
        <w:rPr>
          <w:spacing w:val="-1"/>
        </w:rPr>
        <w:t xml:space="preserve"> </w:t>
      </w:r>
      <w:r>
        <w:t>Меры</w:t>
      </w:r>
      <w:r>
        <w:rPr>
          <w:spacing w:val="-2"/>
        </w:rPr>
        <w:t xml:space="preserve"> </w:t>
      </w:r>
      <w:r>
        <w:t>в</w:t>
      </w:r>
      <w:r>
        <w:rPr>
          <w:spacing w:val="-2"/>
        </w:rPr>
        <w:t xml:space="preserve"> </w:t>
      </w:r>
      <w:r>
        <w:t>области внешней пол</w:t>
      </w:r>
      <w:r w:rsidR="00D1205D">
        <w:t>итики. Причины дворцового пере</w:t>
      </w:r>
      <w:r>
        <w:t>ворота 11 марта 1801 г.</w:t>
      </w:r>
    </w:p>
    <w:p w:rsidR="008A520D" w:rsidRDefault="009056B2">
      <w:pPr>
        <w:pStyle w:val="a3"/>
        <w:spacing w:before="1"/>
        <w:ind w:right="554"/>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A520D" w:rsidRDefault="009056B2">
      <w:pPr>
        <w:pStyle w:val="a3"/>
      </w:pPr>
      <w:r>
        <w:t>Культурное</w:t>
      </w:r>
      <w:r>
        <w:rPr>
          <w:spacing w:val="-6"/>
        </w:rPr>
        <w:t xml:space="preserve"> </w:t>
      </w:r>
      <w:r>
        <w:t>пространство</w:t>
      </w:r>
      <w:r>
        <w:rPr>
          <w:spacing w:val="-3"/>
        </w:rPr>
        <w:t xml:space="preserve"> </w:t>
      </w:r>
      <w:r>
        <w:t>Российской</w:t>
      </w:r>
      <w:r>
        <w:rPr>
          <w:spacing w:val="-2"/>
        </w:rPr>
        <w:t xml:space="preserve"> </w:t>
      </w:r>
      <w:r>
        <w:t>империи</w:t>
      </w:r>
      <w:r>
        <w:rPr>
          <w:spacing w:val="-5"/>
        </w:rPr>
        <w:t xml:space="preserve"> </w:t>
      </w:r>
      <w:r>
        <w:t>в</w:t>
      </w:r>
      <w:r>
        <w:rPr>
          <w:spacing w:val="-4"/>
        </w:rPr>
        <w:t xml:space="preserve"> </w:t>
      </w:r>
      <w:r>
        <w:t>XVIII</w:t>
      </w:r>
      <w:r>
        <w:rPr>
          <w:spacing w:val="-3"/>
        </w:rPr>
        <w:t xml:space="preserve"> </w:t>
      </w:r>
      <w:r>
        <w:t>в.</w:t>
      </w:r>
      <w:r>
        <w:rPr>
          <w:spacing w:val="-4"/>
        </w:rPr>
        <w:t xml:space="preserve"> </w:t>
      </w:r>
      <w:r>
        <w:t>(6</w:t>
      </w:r>
      <w:r>
        <w:rPr>
          <w:spacing w:val="-2"/>
        </w:rPr>
        <w:t xml:space="preserve"> </w:t>
      </w:r>
      <w:r>
        <w:rPr>
          <w:spacing w:val="-5"/>
        </w:rPr>
        <w:t>ч)</w:t>
      </w:r>
    </w:p>
    <w:p w:rsidR="008A520D" w:rsidRDefault="009056B2">
      <w:pPr>
        <w:pStyle w:val="a3"/>
        <w:ind w:right="549"/>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Суарокова, Г. Р. Державина, Д. И. Фонвизина. Н. И. Новиков, материалы</w:t>
      </w:r>
      <w:r>
        <w:rPr>
          <w:spacing w:val="65"/>
        </w:rPr>
        <w:t xml:space="preserve"> </w:t>
      </w:r>
      <w:r>
        <w:t>о</w:t>
      </w:r>
      <w:r>
        <w:rPr>
          <w:spacing w:val="70"/>
        </w:rPr>
        <w:t xml:space="preserve"> </w:t>
      </w:r>
      <w:r>
        <w:t>положении</w:t>
      </w:r>
      <w:r>
        <w:rPr>
          <w:spacing w:val="68"/>
        </w:rPr>
        <w:t xml:space="preserve"> </w:t>
      </w:r>
      <w:r>
        <w:t>крепостных</w:t>
      </w:r>
      <w:r>
        <w:rPr>
          <w:spacing w:val="70"/>
        </w:rPr>
        <w:t xml:space="preserve"> </w:t>
      </w:r>
      <w:r>
        <w:t>крестьян</w:t>
      </w:r>
      <w:r>
        <w:rPr>
          <w:spacing w:val="69"/>
        </w:rPr>
        <w:t xml:space="preserve"> </w:t>
      </w:r>
      <w:r>
        <w:t>в</w:t>
      </w:r>
      <w:r>
        <w:rPr>
          <w:spacing w:val="66"/>
        </w:rPr>
        <w:t xml:space="preserve"> </w:t>
      </w:r>
      <w:r>
        <w:t>его</w:t>
      </w:r>
      <w:r>
        <w:rPr>
          <w:spacing w:val="68"/>
        </w:rPr>
        <w:t xml:space="preserve"> </w:t>
      </w:r>
      <w:r>
        <w:t>журналах.</w:t>
      </w:r>
      <w:r>
        <w:rPr>
          <w:spacing w:val="68"/>
        </w:rPr>
        <w:t xml:space="preserve"> </w:t>
      </w:r>
      <w:r>
        <w:t>А.</w:t>
      </w:r>
      <w:r>
        <w:rPr>
          <w:spacing w:val="67"/>
        </w:rPr>
        <w:t xml:space="preserve"> </w:t>
      </w:r>
      <w:r>
        <w:t>Н.</w:t>
      </w:r>
      <w:r>
        <w:rPr>
          <w:spacing w:val="66"/>
        </w:rPr>
        <w:t xml:space="preserve"> </w:t>
      </w:r>
      <w:r>
        <w:t>Радищев</w:t>
      </w:r>
      <w:r>
        <w:rPr>
          <w:spacing w:val="67"/>
        </w:rPr>
        <w:t xml:space="preserve"> </w:t>
      </w:r>
      <w:r>
        <w:t>и</w:t>
      </w:r>
      <w:r>
        <w:rPr>
          <w:spacing w:val="71"/>
        </w:rPr>
        <w:t xml:space="preserve"> </w:t>
      </w:r>
      <w:r>
        <w:rPr>
          <w:spacing w:val="-5"/>
        </w:rPr>
        <w:t>его</w:t>
      </w:r>
    </w:p>
    <w:p w:rsidR="008A520D" w:rsidRDefault="009056B2">
      <w:pPr>
        <w:pStyle w:val="a3"/>
      </w:pPr>
      <w:r>
        <w:t>«Путешествие</w:t>
      </w:r>
      <w:r>
        <w:rPr>
          <w:spacing w:val="-4"/>
        </w:rPr>
        <w:t xml:space="preserve"> </w:t>
      </w:r>
      <w:r>
        <w:t>из</w:t>
      </w:r>
      <w:r>
        <w:rPr>
          <w:spacing w:val="-2"/>
        </w:rPr>
        <w:t xml:space="preserve"> </w:t>
      </w:r>
      <w:r>
        <w:t>Петербурга</w:t>
      </w:r>
      <w:r>
        <w:rPr>
          <w:spacing w:val="-1"/>
        </w:rPr>
        <w:t xml:space="preserve"> </w:t>
      </w:r>
      <w:r>
        <w:t>в</w:t>
      </w:r>
      <w:r>
        <w:rPr>
          <w:spacing w:val="-3"/>
        </w:rPr>
        <w:t xml:space="preserve"> </w:t>
      </w:r>
      <w:r>
        <w:rPr>
          <w:spacing w:val="-2"/>
        </w:rPr>
        <w:t>Москву».</w:t>
      </w:r>
    </w:p>
    <w:p w:rsidR="008A520D" w:rsidRDefault="009056B2">
      <w:pPr>
        <w:pStyle w:val="a3"/>
        <w:ind w:right="542"/>
      </w:pPr>
      <w:r>
        <w:t>Русская культура и культура</w:t>
      </w:r>
      <w:r>
        <w:rPr>
          <w:spacing w:val="-1"/>
        </w:rPr>
        <w:t xml:space="preserve"> </w:t>
      </w:r>
      <w:r>
        <w:t>народов России в XVIII</w:t>
      </w:r>
      <w:r>
        <w:rPr>
          <w:spacing w:val="-1"/>
        </w:rPr>
        <w:t xml:space="preserve"> </w:t>
      </w:r>
      <w:r>
        <w:t>в. Развитие</w:t>
      </w:r>
      <w:r>
        <w:rPr>
          <w:spacing w:val="-1"/>
        </w:rPr>
        <w:t xml:space="preserve"> </w:t>
      </w:r>
      <w:r>
        <w:t>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w:t>
      </w:r>
      <w:r>
        <w:rPr>
          <w:spacing w:val="-3"/>
        </w:rPr>
        <w:t xml:space="preserve"> </w:t>
      </w:r>
      <w:r>
        <w:t>к</w:t>
      </w:r>
      <w:r>
        <w:rPr>
          <w:spacing w:val="-1"/>
        </w:rPr>
        <w:t xml:space="preserve"> </w:t>
      </w:r>
      <w:r>
        <w:t>жизни</w:t>
      </w:r>
      <w:r>
        <w:rPr>
          <w:spacing w:val="-3"/>
        </w:rPr>
        <w:t xml:space="preserve"> </w:t>
      </w:r>
      <w:r>
        <w:t>и культуре</w:t>
      </w:r>
      <w:r>
        <w:rPr>
          <w:spacing w:val="-2"/>
        </w:rPr>
        <w:t xml:space="preserve"> </w:t>
      </w:r>
      <w:r>
        <w:t>русского</w:t>
      </w:r>
      <w:r>
        <w:rPr>
          <w:spacing w:val="-1"/>
        </w:rPr>
        <w:t xml:space="preserve"> </w:t>
      </w:r>
      <w:r>
        <w:t>народа и</w:t>
      </w:r>
      <w:r>
        <w:rPr>
          <w:spacing w:val="-3"/>
        </w:rPr>
        <w:t xml:space="preserve"> </w:t>
      </w:r>
      <w:r>
        <w:t>историческому</w:t>
      </w:r>
      <w:r>
        <w:rPr>
          <w:spacing w:val="-6"/>
        </w:rPr>
        <w:t xml:space="preserve"> </w:t>
      </w:r>
      <w:r>
        <w:t>прошлому России к</w:t>
      </w:r>
      <w:r>
        <w:rPr>
          <w:spacing w:val="-1"/>
        </w:rPr>
        <w:t xml:space="preserve"> </w:t>
      </w:r>
      <w:r>
        <w:t xml:space="preserve">концу </w:t>
      </w:r>
      <w:r>
        <w:rPr>
          <w:spacing w:val="-2"/>
        </w:rPr>
        <w:t>столетия.</w:t>
      </w:r>
    </w:p>
    <w:p w:rsidR="008A520D" w:rsidRDefault="009056B2">
      <w:pPr>
        <w:pStyle w:val="a3"/>
        <w:ind w:right="558"/>
      </w:pPr>
      <w:r>
        <w:t>Культура и быт российских сословий. Дворянство: жизнь и быт дворянской усадьбы. Духовенство. Купечество. Крестьянство.</w:t>
      </w:r>
    </w:p>
    <w:p w:rsidR="008A520D" w:rsidRDefault="009056B2">
      <w:pPr>
        <w:pStyle w:val="a3"/>
        <w:ind w:right="546"/>
      </w:pPr>
      <w:r>
        <w:t xml:space="preserve">Российская наука в XVIII в. </w:t>
      </w:r>
      <w:r w:rsidR="00D1205D">
        <w:t>Академия наук в Петербурге. Из</w:t>
      </w:r>
      <w:r>
        <w:t xml:space="preserve">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w:t>
      </w:r>
      <w:r>
        <w:rPr>
          <w:spacing w:val="-2"/>
        </w:rPr>
        <w:t>Дашкова.</w:t>
      </w:r>
    </w:p>
    <w:p w:rsidR="008A520D" w:rsidRDefault="009056B2">
      <w:pPr>
        <w:pStyle w:val="a3"/>
        <w:spacing w:before="1"/>
        <w:ind w:left="1022"/>
      </w:pPr>
      <w:r>
        <w:t>М.</w:t>
      </w:r>
      <w:r>
        <w:rPr>
          <w:spacing w:val="-4"/>
        </w:rPr>
        <w:t xml:space="preserve"> </w:t>
      </w:r>
      <w:r>
        <w:t>В.</w:t>
      </w:r>
      <w:r>
        <w:rPr>
          <w:spacing w:val="-2"/>
        </w:rPr>
        <w:t xml:space="preserve"> </w:t>
      </w:r>
      <w:r>
        <w:t>Ломоносов</w:t>
      </w:r>
      <w:r>
        <w:rPr>
          <w:spacing w:val="-3"/>
        </w:rPr>
        <w:t xml:space="preserve"> </w:t>
      </w:r>
      <w:r>
        <w:t>и</w:t>
      </w:r>
      <w:r>
        <w:rPr>
          <w:spacing w:val="-2"/>
        </w:rPr>
        <w:t xml:space="preserve"> </w:t>
      </w:r>
      <w:r>
        <w:t>его</w:t>
      </w:r>
      <w:r>
        <w:rPr>
          <w:spacing w:val="-1"/>
        </w:rPr>
        <w:t xml:space="preserve"> </w:t>
      </w:r>
      <w:r>
        <w:t>роль</w:t>
      </w:r>
      <w:r>
        <w:rPr>
          <w:spacing w:val="-2"/>
        </w:rPr>
        <w:t xml:space="preserve"> </w:t>
      </w:r>
      <w:r>
        <w:t>в</w:t>
      </w:r>
      <w:r>
        <w:rPr>
          <w:spacing w:val="-4"/>
        </w:rPr>
        <w:t xml:space="preserve"> </w:t>
      </w:r>
      <w:r>
        <w:t>становлении</w:t>
      </w:r>
      <w:r>
        <w:rPr>
          <w:spacing w:val="-2"/>
        </w:rPr>
        <w:t xml:space="preserve"> </w:t>
      </w:r>
      <w:r>
        <w:t>российской</w:t>
      </w:r>
      <w:r>
        <w:rPr>
          <w:spacing w:val="-5"/>
        </w:rPr>
        <w:t xml:space="preserve"> </w:t>
      </w:r>
      <w:r>
        <w:t>науки</w:t>
      </w:r>
      <w:r>
        <w:rPr>
          <w:spacing w:val="-2"/>
        </w:rPr>
        <w:t xml:space="preserve"> </w:t>
      </w:r>
      <w:r>
        <w:t>и</w:t>
      </w:r>
      <w:r>
        <w:rPr>
          <w:spacing w:val="-2"/>
        </w:rPr>
        <w:t xml:space="preserve"> образования.</w:t>
      </w:r>
    </w:p>
    <w:p w:rsidR="008A520D" w:rsidRDefault="009056B2">
      <w:pPr>
        <w:pStyle w:val="a3"/>
        <w:ind w:right="546"/>
      </w:pPr>
      <w:r>
        <w:t>Образование в России в XVIII в. Основные педагогические идеи. Воспитание «новой породы»</w:t>
      </w:r>
      <w:r>
        <w:rPr>
          <w:spacing w:val="74"/>
          <w:w w:val="150"/>
        </w:rPr>
        <w:t xml:space="preserve"> </w:t>
      </w:r>
      <w:r>
        <w:t>людей.</w:t>
      </w:r>
      <w:r>
        <w:rPr>
          <w:spacing w:val="26"/>
        </w:rPr>
        <w:t xml:space="preserve">  </w:t>
      </w:r>
      <w:r>
        <w:t>Основание</w:t>
      </w:r>
      <w:r>
        <w:rPr>
          <w:spacing w:val="27"/>
        </w:rPr>
        <w:t xml:space="preserve">  </w:t>
      </w:r>
      <w:r>
        <w:t>воспитательных</w:t>
      </w:r>
      <w:r>
        <w:rPr>
          <w:spacing w:val="28"/>
        </w:rPr>
        <w:t xml:space="preserve">  </w:t>
      </w:r>
      <w:r>
        <w:t>домов</w:t>
      </w:r>
      <w:r>
        <w:rPr>
          <w:spacing w:val="27"/>
        </w:rPr>
        <w:t xml:space="preserve">  </w:t>
      </w:r>
      <w:r>
        <w:t>в</w:t>
      </w:r>
      <w:r>
        <w:rPr>
          <w:spacing w:val="25"/>
        </w:rPr>
        <w:t xml:space="preserve">  </w:t>
      </w:r>
      <w:r>
        <w:t>Санкт-Петербурге</w:t>
      </w:r>
      <w:r>
        <w:rPr>
          <w:spacing w:val="27"/>
        </w:rPr>
        <w:t xml:space="preserve">  </w:t>
      </w:r>
      <w:r>
        <w:t>и</w:t>
      </w:r>
      <w:r>
        <w:rPr>
          <w:spacing w:val="27"/>
        </w:rPr>
        <w:t xml:space="preserve">  </w:t>
      </w:r>
      <w:r>
        <w:rPr>
          <w:spacing w:val="-2"/>
        </w:rPr>
        <w:t>Москве,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6"/>
      </w:pPr>
      <w:r>
        <w:lastRenderedPageBreak/>
        <w:t>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A520D" w:rsidRDefault="009056B2">
      <w:pPr>
        <w:pStyle w:val="a3"/>
        <w:ind w:right="545"/>
      </w:pPr>
      <w:r>
        <w:t>Русская архитектура XVIII в. Строительство Петербурга, формирование его городског</w:t>
      </w:r>
      <w:r w:rsidR="00D1205D">
        <w:t>о плана. Регулярный характер за</w:t>
      </w:r>
      <w:r>
        <w:t xml:space="preserve">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w:t>
      </w:r>
      <w:r>
        <w:rPr>
          <w:spacing w:val="-2"/>
        </w:rPr>
        <w:t>Растрелли.</w:t>
      </w:r>
    </w:p>
    <w:p w:rsidR="008A520D" w:rsidRDefault="009056B2">
      <w:pPr>
        <w:pStyle w:val="a3"/>
        <w:spacing w:before="1"/>
        <w:ind w:right="554"/>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A520D" w:rsidRDefault="009056B2">
      <w:pPr>
        <w:pStyle w:val="a3"/>
        <w:ind w:right="7855"/>
      </w:pPr>
      <w:r>
        <w:t>Наш</w:t>
      </w:r>
      <w:r>
        <w:rPr>
          <w:spacing w:val="-9"/>
        </w:rPr>
        <w:t xml:space="preserve"> </w:t>
      </w:r>
      <w:r>
        <w:t>край</w:t>
      </w:r>
      <w:r>
        <w:rPr>
          <w:spacing w:val="-9"/>
        </w:rPr>
        <w:t xml:space="preserve"> </w:t>
      </w:r>
      <w:r>
        <w:t>в</w:t>
      </w:r>
      <w:r>
        <w:rPr>
          <w:spacing w:val="-10"/>
        </w:rPr>
        <w:t xml:space="preserve"> </w:t>
      </w:r>
      <w:r>
        <w:t>XVIII</w:t>
      </w:r>
      <w:r>
        <w:rPr>
          <w:spacing w:val="-10"/>
        </w:rPr>
        <w:t xml:space="preserve"> </w:t>
      </w:r>
      <w:r>
        <w:t>в. Обобщение (2 ч).</w:t>
      </w:r>
    </w:p>
    <w:p w:rsidR="008A520D" w:rsidRDefault="008A520D">
      <w:pPr>
        <w:pStyle w:val="a3"/>
        <w:ind w:left="0"/>
        <w:jc w:val="left"/>
      </w:pPr>
    </w:p>
    <w:p w:rsidR="008A520D" w:rsidRDefault="009056B2">
      <w:pPr>
        <w:pStyle w:val="a6"/>
        <w:numPr>
          <w:ilvl w:val="0"/>
          <w:numId w:val="156"/>
        </w:numPr>
        <w:tabs>
          <w:tab w:val="left" w:pos="1669"/>
          <w:tab w:val="left" w:pos="1670"/>
        </w:tabs>
        <w:rPr>
          <w:sz w:val="24"/>
        </w:rPr>
      </w:pPr>
      <w:r>
        <w:rPr>
          <w:spacing w:val="-2"/>
          <w:sz w:val="24"/>
        </w:rPr>
        <w:t>КЛАСС</w:t>
      </w:r>
    </w:p>
    <w:p w:rsidR="008A520D" w:rsidRDefault="009056B2">
      <w:pPr>
        <w:pStyle w:val="a3"/>
      </w:pPr>
      <w:r>
        <w:t>ВСЕОБЩАЯ</w:t>
      </w:r>
      <w:r>
        <w:rPr>
          <w:spacing w:val="-5"/>
        </w:rPr>
        <w:t xml:space="preserve"> </w:t>
      </w:r>
      <w:r>
        <w:t>ИСТОРИЯ.</w:t>
      </w:r>
      <w:r>
        <w:rPr>
          <w:spacing w:val="-3"/>
        </w:rPr>
        <w:t xml:space="preserve"> </w:t>
      </w:r>
      <w:r>
        <w:t>ИСТОРИЯ</w:t>
      </w:r>
      <w:r>
        <w:rPr>
          <w:spacing w:val="-3"/>
        </w:rPr>
        <w:t xml:space="preserve"> </w:t>
      </w:r>
      <w:r>
        <w:t>НОВОГО</w:t>
      </w:r>
      <w:r>
        <w:rPr>
          <w:spacing w:val="-2"/>
        </w:rPr>
        <w:t xml:space="preserve"> </w:t>
      </w:r>
      <w:r>
        <w:t>ВРЕМЕНИ.</w:t>
      </w:r>
      <w:r>
        <w:rPr>
          <w:spacing w:val="-4"/>
        </w:rPr>
        <w:t xml:space="preserve"> </w:t>
      </w:r>
      <w:r>
        <w:t>XIX</w:t>
      </w:r>
      <w:r>
        <w:rPr>
          <w:spacing w:val="1"/>
        </w:rPr>
        <w:t xml:space="preserve"> </w:t>
      </w:r>
      <w:r>
        <w:t>—</w:t>
      </w:r>
      <w:r>
        <w:rPr>
          <w:spacing w:val="-3"/>
        </w:rPr>
        <w:t xml:space="preserve"> </w:t>
      </w:r>
      <w:r>
        <w:t>НАЧАЛО</w:t>
      </w:r>
      <w:r>
        <w:rPr>
          <w:spacing w:val="-4"/>
        </w:rPr>
        <w:t xml:space="preserve"> </w:t>
      </w:r>
      <w:r>
        <w:t>ХХ</w:t>
      </w:r>
      <w:r>
        <w:rPr>
          <w:spacing w:val="-4"/>
        </w:rPr>
        <w:t xml:space="preserve"> </w:t>
      </w:r>
      <w:r>
        <w:t>в.</w:t>
      </w:r>
      <w:r>
        <w:rPr>
          <w:spacing w:val="-3"/>
        </w:rPr>
        <w:t xml:space="preserve"> </w:t>
      </w:r>
      <w:r>
        <w:t>(23</w:t>
      </w:r>
      <w:r>
        <w:rPr>
          <w:spacing w:val="-1"/>
        </w:rPr>
        <w:t xml:space="preserve"> </w:t>
      </w:r>
      <w:r>
        <w:rPr>
          <w:spacing w:val="-5"/>
        </w:rPr>
        <w:t>ч)</w:t>
      </w:r>
    </w:p>
    <w:p w:rsidR="008A520D" w:rsidRDefault="009056B2">
      <w:pPr>
        <w:pStyle w:val="a3"/>
      </w:pPr>
      <w:r>
        <w:t>Введение</w:t>
      </w:r>
      <w:r>
        <w:rPr>
          <w:spacing w:val="-3"/>
        </w:rPr>
        <w:t xml:space="preserve"> </w:t>
      </w:r>
      <w:r>
        <w:t>(1</w:t>
      </w:r>
      <w:r>
        <w:rPr>
          <w:spacing w:val="-2"/>
        </w:rPr>
        <w:t xml:space="preserve"> </w:t>
      </w:r>
      <w:r>
        <w:rPr>
          <w:spacing w:val="-5"/>
        </w:rPr>
        <w:t>ч).</w:t>
      </w:r>
    </w:p>
    <w:p w:rsidR="008A520D" w:rsidRDefault="009056B2">
      <w:pPr>
        <w:pStyle w:val="a3"/>
      </w:pPr>
      <w:r>
        <w:t>Европа</w:t>
      </w:r>
      <w:r>
        <w:rPr>
          <w:spacing w:val="-3"/>
        </w:rPr>
        <w:t xml:space="preserve"> </w:t>
      </w:r>
      <w:r>
        <w:t>в</w:t>
      </w:r>
      <w:r>
        <w:rPr>
          <w:spacing w:val="-2"/>
        </w:rPr>
        <w:t xml:space="preserve"> </w:t>
      </w:r>
      <w:r>
        <w:t>начале XIX</w:t>
      </w:r>
      <w:r>
        <w:rPr>
          <w:spacing w:val="-3"/>
        </w:rPr>
        <w:t xml:space="preserve"> </w:t>
      </w:r>
      <w:r>
        <w:t>в.</w:t>
      </w:r>
      <w:r>
        <w:rPr>
          <w:spacing w:val="1"/>
        </w:rPr>
        <w:t xml:space="preserve"> </w:t>
      </w:r>
      <w:r>
        <w:t>(2</w:t>
      </w:r>
      <w:r>
        <w:rPr>
          <w:spacing w:val="-1"/>
        </w:rPr>
        <w:t xml:space="preserve"> </w:t>
      </w:r>
      <w:r>
        <w:rPr>
          <w:spacing w:val="-5"/>
        </w:rPr>
        <w:t>ч)</w:t>
      </w:r>
    </w:p>
    <w:p w:rsidR="008A520D" w:rsidRDefault="009056B2">
      <w:pPr>
        <w:pStyle w:val="a3"/>
        <w:ind w:right="54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A520D" w:rsidRDefault="009056B2">
      <w:pPr>
        <w:pStyle w:val="a3"/>
        <w:spacing w:before="1"/>
        <w:ind w:right="552"/>
      </w:pPr>
      <w:r>
        <w:t>Развитие индустриального общества в первой половине XIX в.: экономика, социальные отношения,политические процессы (2 ч)</w:t>
      </w:r>
    </w:p>
    <w:p w:rsidR="008A520D" w:rsidRDefault="009056B2">
      <w:pPr>
        <w:pStyle w:val="a3"/>
        <w:ind w:right="542"/>
      </w:pPr>
      <w:r>
        <w:t xml:space="preserve">Промышленный переворот, </w:t>
      </w:r>
      <w:r w:rsidR="00D1205D">
        <w:t>его особенности в странах Евро</w:t>
      </w:r>
      <w:r>
        <w:t xml:space="preserve">пы и США. Изменения в социальной структуре общества. Распространение социалистических идей; социалисты- </w:t>
      </w:r>
      <w:r>
        <w:rPr>
          <w:spacing w:val="-2"/>
        </w:rPr>
        <w:t>утописты.</w:t>
      </w:r>
    </w:p>
    <w:p w:rsidR="008A520D" w:rsidRDefault="009056B2">
      <w:pPr>
        <w:pStyle w:val="a3"/>
        <w:ind w:right="552" w:firstLine="60"/>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w:t>
      </w:r>
      <w:r>
        <w:rPr>
          <w:spacing w:val="80"/>
        </w:rPr>
        <w:t xml:space="preserve"> </w:t>
      </w:r>
      <w:r>
        <w:rPr>
          <w:spacing w:val="-2"/>
        </w:rPr>
        <w:t>партий.</w:t>
      </w:r>
    </w:p>
    <w:p w:rsidR="008A520D" w:rsidRDefault="009056B2">
      <w:pPr>
        <w:pStyle w:val="a3"/>
      </w:pPr>
      <w:r>
        <w:t>Политическое</w:t>
      </w:r>
      <w:r>
        <w:rPr>
          <w:spacing w:val="-5"/>
        </w:rPr>
        <w:t xml:space="preserve"> </w:t>
      </w:r>
      <w:r>
        <w:t>развитие</w:t>
      </w:r>
      <w:r>
        <w:rPr>
          <w:spacing w:val="-6"/>
        </w:rPr>
        <w:t xml:space="preserve"> </w:t>
      </w:r>
      <w:r>
        <w:t>европейских стран</w:t>
      </w:r>
      <w:r>
        <w:rPr>
          <w:spacing w:val="-2"/>
        </w:rPr>
        <w:t xml:space="preserve"> </w:t>
      </w:r>
      <w:r>
        <w:t>в</w:t>
      </w:r>
      <w:r>
        <w:rPr>
          <w:spacing w:val="-3"/>
        </w:rPr>
        <w:t xml:space="preserve"> </w:t>
      </w:r>
      <w:r>
        <w:t>1815—1840-е</w:t>
      </w:r>
      <w:r>
        <w:rPr>
          <w:spacing w:val="-3"/>
        </w:rPr>
        <w:t xml:space="preserve"> </w:t>
      </w:r>
      <w:r>
        <w:t>гг.</w:t>
      </w:r>
      <w:r>
        <w:rPr>
          <w:spacing w:val="-3"/>
        </w:rPr>
        <w:t xml:space="preserve"> </w:t>
      </w:r>
      <w:r>
        <w:t>(2</w:t>
      </w:r>
      <w:r>
        <w:rPr>
          <w:spacing w:val="-1"/>
        </w:rPr>
        <w:t xml:space="preserve"> </w:t>
      </w:r>
      <w:r>
        <w:rPr>
          <w:spacing w:val="-5"/>
        </w:rPr>
        <w:t>ч)</w:t>
      </w:r>
    </w:p>
    <w:p w:rsidR="008A520D" w:rsidRDefault="009056B2">
      <w:pPr>
        <w:pStyle w:val="a3"/>
        <w:ind w:right="547"/>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Pr>
          <w:spacing w:val="-2"/>
        </w:rPr>
        <w:t xml:space="preserve"> </w:t>
      </w:r>
      <w:r>
        <w:t>Греции.</w:t>
      </w:r>
      <w:r>
        <w:rPr>
          <w:spacing w:val="-1"/>
        </w:rPr>
        <w:t xml:space="preserve"> </w:t>
      </w:r>
      <w:r>
        <w:t>Европейские</w:t>
      </w:r>
      <w:r>
        <w:rPr>
          <w:spacing w:val="-2"/>
        </w:rPr>
        <w:t xml:space="preserve"> </w:t>
      </w:r>
      <w:r>
        <w:t>революции 1830</w:t>
      </w:r>
      <w:r>
        <w:rPr>
          <w:spacing w:val="-1"/>
        </w:rPr>
        <w:t xml:space="preserve"> </w:t>
      </w:r>
      <w:r>
        <w:t>г.</w:t>
      </w:r>
      <w:r>
        <w:rPr>
          <w:spacing w:val="-1"/>
        </w:rPr>
        <w:t xml:space="preserve"> </w:t>
      </w:r>
      <w:r>
        <w:t>и 1848—1849 гг.</w:t>
      </w:r>
      <w:r>
        <w:rPr>
          <w:spacing w:val="-1"/>
        </w:rPr>
        <w:t xml:space="preserve"> </w:t>
      </w:r>
      <w:r>
        <w:t>Возникновение</w:t>
      </w:r>
      <w:r>
        <w:rPr>
          <w:spacing w:val="-2"/>
        </w:rPr>
        <w:t xml:space="preserve"> </w:t>
      </w:r>
      <w:r>
        <w:t>и распространение марксизма.</w:t>
      </w:r>
    </w:p>
    <w:p w:rsidR="008A520D" w:rsidRDefault="009056B2">
      <w:pPr>
        <w:pStyle w:val="a3"/>
        <w:tabs>
          <w:tab w:val="left" w:pos="5848"/>
          <w:tab w:val="left" w:pos="8239"/>
        </w:tabs>
        <w:ind w:right="556"/>
        <w:jc w:val="left"/>
      </w:pPr>
      <w:r>
        <w:t>Страны Европы и Северной Америки в середине ХIХ — начале ХХ в. (6 ч) Великобритания</w:t>
      </w:r>
      <w:r>
        <w:rPr>
          <w:spacing w:val="80"/>
        </w:rPr>
        <w:t xml:space="preserve"> </w:t>
      </w:r>
      <w:r>
        <w:t>в</w:t>
      </w:r>
      <w:r>
        <w:rPr>
          <w:spacing w:val="80"/>
        </w:rPr>
        <w:t xml:space="preserve"> </w:t>
      </w:r>
      <w:r>
        <w:t>Викторианскую</w:t>
      </w:r>
      <w:r>
        <w:rPr>
          <w:spacing w:val="80"/>
        </w:rPr>
        <w:t xml:space="preserve"> </w:t>
      </w:r>
      <w:r>
        <w:t>эпоху.</w:t>
      </w:r>
      <w:r>
        <w:tab/>
        <w:t>«Мастерская</w:t>
      </w:r>
      <w:r>
        <w:rPr>
          <w:spacing w:val="80"/>
        </w:rPr>
        <w:t xml:space="preserve"> </w:t>
      </w:r>
      <w:r>
        <w:t>мира».</w:t>
      </w:r>
      <w:r>
        <w:tab/>
        <w:t>Рабочее</w:t>
      </w:r>
      <w:r>
        <w:rPr>
          <w:spacing w:val="80"/>
        </w:rPr>
        <w:t xml:space="preserve"> </w:t>
      </w:r>
      <w:r>
        <w:t>движение. Политические и социальные реформы. Британская колониальная империя; доминионы.</w:t>
      </w:r>
    </w:p>
    <w:p w:rsidR="008A520D" w:rsidRDefault="009056B2">
      <w:pPr>
        <w:pStyle w:val="a3"/>
        <w:jc w:val="left"/>
      </w:pPr>
      <w:r>
        <w:t>Франция.</w:t>
      </w:r>
      <w:r>
        <w:rPr>
          <w:spacing w:val="80"/>
          <w:w w:val="150"/>
        </w:rPr>
        <w:t xml:space="preserve"> </w:t>
      </w:r>
      <w:r>
        <w:t>Империя</w:t>
      </w:r>
      <w:r>
        <w:rPr>
          <w:spacing w:val="80"/>
          <w:w w:val="150"/>
        </w:rPr>
        <w:t xml:space="preserve"> </w:t>
      </w:r>
      <w:r>
        <w:t>Наполеона</w:t>
      </w:r>
      <w:r>
        <w:rPr>
          <w:spacing w:val="80"/>
          <w:w w:val="150"/>
        </w:rPr>
        <w:t xml:space="preserve"> </w:t>
      </w:r>
      <w:r>
        <w:t>III:</w:t>
      </w:r>
      <w:r>
        <w:rPr>
          <w:spacing w:val="80"/>
          <w:w w:val="150"/>
        </w:rPr>
        <w:t xml:space="preserve"> </w:t>
      </w:r>
      <w:r>
        <w:t>внутренняя</w:t>
      </w:r>
      <w:r>
        <w:rPr>
          <w:spacing w:val="80"/>
          <w:w w:val="150"/>
        </w:rPr>
        <w:t xml:space="preserve"> </w:t>
      </w:r>
      <w:r>
        <w:t>и</w:t>
      </w:r>
      <w:r>
        <w:rPr>
          <w:spacing w:val="80"/>
          <w:w w:val="150"/>
        </w:rPr>
        <w:t xml:space="preserve"> </w:t>
      </w:r>
      <w:r>
        <w:t>внешняя</w:t>
      </w:r>
      <w:r>
        <w:rPr>
          <w:spacing w:val="80"/>
          <w:w w:val="150"/>
        </w:rPr>
        <w:t xml:space="preserve"> </w:t>
      </w:r>
      <w:r>
        <w:t>политика.</w:t>
      </w:r>
      <w:r>
        <w:rPr>
          <w:spacing w:val="80"/>
          <w:w w:val="150"/>
        </w:rPr>
        <w:t xml:space="preserve"> </w:t>
      </w:r>
      <w:r>
        <w:t>Активизация колониальной экспансии. Франко-германская война 1870—1871 гг. Парижская коммуна.</w:t>
      </w:r>
    </w:p>
    <w:p w:rsidR="008A520D" w:rsidRDefault="009056B2">
      <w:pPr>
        <w:pStyle w:val="a3"/>
        <w:jc w:val="left"/>
      </w:pPr>
      <w:r>
        <w:t>Италия.</w:t>
      </w:r>
      <w:r>
        <w:rPr>
          <w:spacing w:val="80"/>
          <w:w w:val="150"/>
        </w:rPr>
        <w:t xml:space="preserve"> </w:t>
      </w:r>
      <w:r>
        <w:t>Подъем</w:t>
      </w:r>
      <w:r>
        <w:rPr>
          <w:spacing w:val="80"/>
          <w:w w:val="150"/>
        </w:rPr>
        <w:t xml:space="preserve"> </w:t>
      </w:r>
      <w:r>
        <w:t>борьбы</w:t>
      </w:r>
      <w:r>
        <w:rPr>
          <w:spacing w:val="80"/>
          <w:w w:val="150"/>
        </w:rPr>
        <w:t xml:space="preserve"> </w:t>
      </w:r>
      <w:r>
        <w:t>за</w:t>
      </w:r>
      <w:r>
        <w:rPr>
          <w:spacing w:val="80"/>
          <w:w w:val="150"/>
        </w:rPr>
        <w:t xml:space="preserve"> </w:t>
      </w:r>
      <w:r>
        <w:t>независимость</w:t>
      </w:r>
      <w:r>
        <w:rPr>
          <w:spacing w:val="80"/>
          <w:w w:val="150"/>
        </w:rPr>
        <w:t xml:space="preserve"> </w:t>
      </w:r>
      <w:r>
        <w:t>итальянских</w:t>
      </w:r>
      <w:r>
        <w:rPr>
          <w:spacing w:val="80"/>
          <w:w w:val="150"/>
        </w:rPr>
        <w:t xml:space="preserve"> </w:t>
      </w:r>
      <w:r w:rsidR="00D1205D">
        <w:t>зе</w:t>
      </w:r>
      <w:r>
        <w:t>мель.</w:t>
      </w:r>
      <w:r>
        <w:rPr>
          <w:spacing w:val="80"/>
          <w:w w:val="150"/>
        </w:rPr>
        <w:t xml:space="preserve"> </w:t>
      </w:r>
      <w:r>
        <w:t>К.</w:t>
      </w:r>
      <w:r>
        <w:rPr>
          <w:spacing w:val="80"/>
          <w:w w:val="150"/>
        </w:rPr>
        <w:t xml:space="preserve"> </w:t>
      </w:r>
      <w:r>
        <w:t>Кавур,</w:t>
      </w:r>
      <w:r>
        <w:rPr>
          <w:spacing w:val="80"/>
          <w:w w:val="150"/>
        </w:rPr>
        <w:t xml:space="preserve"> </w:t>
      </w:r>
      <w:r>
        <w:t>Дж. Гарибальди. Образование единого государства. Король Виктор Эммануил II.</w:t>
      </w:r>
    </w:p>
    <w:p w:rsidR="008A520D" w:rsidRDefault="009056B2">
      <w:pPr>
        <w:pStyle w:val="a3"/>
        <w:ind w:right="548"/>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A520D" w:rsidRDefault="009056B2">
      <w:pPr>
        <w:pStyle w:val="a3"/>
        <w:spacing w:before="1"/>
        <w:ind w:right="546"/>
      </w:pPr>
      <w:r>
        <w:t>Соединенные Штаты Америки. Север и Юг: экономика, социальные отношения, политическая</w:t>
      </w:r>
      <w:r>
        <w:rPr>
          <w:spacing w:val="9"/>
        </w:rPr>
        <w:t xml:space="preserve"> </w:t>
      </w:r>
      <w:r>
        <w:t>жизнь.</w:t>
      </w:r>
      <w:r>
        <w:rPr>
          <w:spacing w:val="11"/>
        </w:rPr>
        <w:t xml:space="preserve"> </w:t>
      </w:r>
      <w:r>
        <w:t>Проблема</w:t>
      </w:r>
      <w:r>
        <w:rPr>
          <w:spacing w:val="10"/>
        </w:rPr>
        <w:t xml:space="preserve"> </w:t>
      </w:r>
      <w:r>
        <w:t>рабства;</w:t>
      </w:r>
      <w:r>
        <w:rPr>
          <w:spacing w:val="12"/>
        </w:rPr>
        <w:t xml:space="preserve"> </w:t>
      </w:r>
      <w:r>
        <w:t>аболиционизм.</w:t>
      </w:r>
      <w:r>
        <w:rPr>
          <w:spacing w:val="8"/>
        </w:rPr>
        <w:t xml:space="preserve"> </w:t>
      </w:r>
      <w:r>
        <w:t>Гражданская</w:t>
      </w:r>
      <w:r>
        <w:rPr>
          <w:spacing w:val="11"/>
        </w:rPr>
        <w:t xml:space="preserve"> </w:t>
      </w:r>
      <w:r>
        <w:t>война</w:t>
      </w:r>
      <w:r>
        <w:rPr>
          <w:spacing w:val="11"/>
        </w:rPr>
        <w:t xml:space="preserve"> </w:t>
      </w:r>
      <w:r>
        <w:t>(1861—</w:t>
      </w:r>
      <w:r>
        <w:rPr>
          <w:spacing w:val="-2"/>
        </w:rPr>
        <w:t>1865):</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причины, участники, итоги. А. Линкольн. Восстановление Юга. Промышленный рост в конце XIX в.</w:t>
      </w:r>
    </w:p>
    <w:p w:rsidR="008A520D" w:rsidRDefault="009056B2">
      <w:pPr>
        <w:pStyle w:val="a3"/>
        <w:ind w:right="548"/>
      </w:pPr>
      <w:r>
        <w:t>Экономическое и социально-политическое развитие стран Европы и</w:t>
      </w:r>
      <w:r>
        <w:rPr>
          <w:spacing w:val="-1"/>
        </w:rPr>
        <w:t xml:space="preserve"> </w:t>
      </w:r>
      <w:r>
        <w:t>США в конце XIX — начале ХХ в.</w:t>
      </w:r>
    </w:p>
    <w:p w:rsidR="008A520D" w:rsidRDefault="009056B2">
      <w:pPr>
        <w:pStyle w:val="a3"/>
        <w:spacing w:before="1"/>
        <w:ind w:right="552"/>
      </w:pPr>
      <w:r>
        <w:t>Завершение промышленного переворота. Вторая промышленная революция. Индустриализация. Монополистический капитализм. Технический пр</w:t>
      </w:r>
      <w:r w:rsidR="00D1205D">
        <w:t>огресс в промышленности и сель</w:t>
      </w:r>
      <w:r>
        <w:t>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A520D" w:rsidRDefault="009056B2">
      <w:pPr>
        <w:pStyle w:val="a3"/>
      </w:pPr>
      <w:r>
        <w:t>Страны</w:t>
      </w:r>
      <w:r>
        <w:rPr>
          <w:spacing w:val="-2"/>
        </w:rPr>
        <w:t xml:space="preserve"> </w:t>
      </w:r>
      <w:r>
        <w:t>Латинской</w:t>
      </w:r>
      <w:r>
        <w:rPr>
          <w:spacing w:val="-1"/>
        </w:rPr>
        <w:t xml:space="preserve"> </w:t>
      </w:r>
      <w:r>
        <w:t>Америки</w:t>
      </w:r>
      <w:r>
        <w:rPr>
          <w:spacing w:val="-2"/>
        </w:rPr>
        <w:t xml:space="preserve"> </w:t>
      </w:r>
      <w:r>
        <w:t>в</w:t>
      </w:r>
      <w:r>
        <w:rPr>
          <w:spacing w:val="-2"/>
        </w:rPr>
        <w:t xml:space="preserve"> </w:t>
      </w:r>
      <w:r>
        <w:t>XIX</w:t>
      </w:r>
      <w:r>
        <w:rPr>
          <w:spacing w:val="-1"/>
        </w:rPr>
        <w:t xml:space="preserve"> </w:t>
      </w:r>
      <w:r>
        <w:t>—</w:t>
      </w:r>
      <w:r>
        <w:rPr>
          <w:spacing w:val="-1"/>
        </w:rPr>
        <w:t xml:space="preserve"> </w:t>
      </w:r>
      <w:r>
        <w:t>начале</w:t>
      </w:r>
      <w:r>
        <w:rPr>
          <w:spacing w:val="-2"/>
        </w:rPr>
        <w:t xml:space="preserve"> </w:t>
      </w:r>
      <w:r>
        <w:t>ХХ</w:t>
      </w:r>
      <w:r>
        <w:rPr>
          <w:spacing w:val="-3"/>
        </w:rPr>
        <w:t xml:space="preserve"> </w:t>
      </w:r>
      <w:r>
        <w:t>в.</w:t>
      </w:r>
      <w:r>
        <w:rPr>
          <w:spacing w:val="-1"/>
        </w:rPr>
        <w:t xml:space="preserve"> </w:t>
      </w:r>
      <w:r>
        <w:t>(2</w:t>
      </w:r>
      <w:r>
        <w:rPr>
          <w:spacing w:val="-1"/>
        </w:rPr>
        <w:t xml:space="preserve"> </w:t>
      </w:r>
      <w:r>
        <w:rPr>
          <w:spacing w:val="-5"/>
        </w:rPr>
        <w:t>ч)</w:t>
      </w:r>
    </w:p>
    <w:p w:rsidR="008A520D" w:rsidRDefault="009056B2">
      <w:pPr>
        <w:pStyle w:val="a3"/>
        <w:ind w:right="552"/>
      </w:pPr>
      <w:r>
        <w:t>Политика метрополий в латиноамериканских владениях. Колониальное общество. Освободительная борьба: задачи, участники, формы выступлений. Ф. Д. Туссенувертюр,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A520D" w:rsidRDefault="009056B2">
      <w:pPr>
        <w:pStyle w:val="a3"/>
      </w:pPr>
      <w:r>
        <w:t>Страны</w:t>
      </w:r>
      <w:r>
        <w:rPr>
          <w:spacing w:val="-4"/>
        </w:rPr>
        <w:t xml:space="preserve"> </w:t>
      </w:r>
      <w:r>
        <w:t>Азии</w:t>
      </w:r>
      <w:r>
        <w:rPr>
          <w:spacing w:val="-2"/>
        </w:rPr>
        <w:t xml:space="preserve"> </w:t>
      </w:r>
      <w:r>
        <w:t>в</w:t>
      </w:r>
      <w:r>
        <w:rPr>
          <w:spacing w:val="-2"/>
        </w:rPr>
        <w:t xml:space="preserve"> </w:t>
      </w:r>
      <w:r>
        <w:t>ХIХ</w:t>
      </w:r>
      <w:r>
        <w:rPr>
          <w:spacing w:val="-1"/>
        </w:rPr>
        <w:t xml:space="preserve"> </w:t>
      </w:r>
      <w:r>
        <w:t>— начале</w:t>
      </w:r>
      <w:r>
        <w:rPr>
          <w:spacing w:val="-2"/>
        </w:rPr>
        <w:t xml:space="preserve"> </w:t>
      </w:r>
      <w:r>
        <w:t>ХХ</w:t>
      </w:r>
      <w:r>
        <w:rPr>
          <w:spacing w:val="-1"/>
        </w:rPr>
        <w:t xml:space="preserve"> </w:t>
      </w:r>
      <w:r>
        <w:t>в.</w:t>
      </w:r>
      <w:r>
        <w:rPr>
          <w:spacing w:val="-3"/>
        </w:rPr>
        <w:t xml:space="preserve"> </w:t>
      </w:r>
      <w:r>
        <w:t>(3</w:t>
      </w:r>
      <w:r>
        <w:rPr>
          <w:spacing w:val="-1"/>
        </w:rPr>
        <w:t xml:space="preserve"> </w:t>
      </w:r>
      <w:r>
        <w:rPr>
          <w:spacing w:val="-5"/>
        </w:rPr>
        <w:t>ч)</w:t>
      </w:r>
    </w:p>
    <w:p w:rsidR="008A520D" w:rsidRDefault="009056B2">
      <w:pPr>
        <w:pStyle w:val="a3"/>
        <w:ind w:right="556"/>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A520D" w:rsidRDefault="009056B2">
      <w:pPr>
        <w:pStyle w:val="a3"/>
        <w:ind w:right="547"/>
      </w:pPr>
      <w:r>
        <w:t>Китай. Империя Цин. «</w:t>
      </w:r>
      <w:r w:rsidR="00D1205D">
        <w:t>Опиумные войны». Восстание тай</w:t>
      </w:r>
      <w:r>
        <w:t>пинов. «Открытие» Китая. Политика «самоусиления». Восстание «ихэтуаней». Революция 1911—1913 гг. Сунь</w:t>
      </w:r>
      <w:r>
        <w:rPr>
          <w:spacing w:val="40"/>
        </w:rPr>
        <w:t xml:space="preserve"> </w:t>
      </w:r>
      <w:r>
        <w:rPr>
          <w:spacing w:val="-2"/>
        </w:rPr>
        <w:t>Ятсен.</w:t>
      </w:r>
    </w:p>
    <w:p w:rsidR="008A520D" w:rsidRDefault="009056B2">
      <w:pPr>
        <w:pStyle w:val="a3"/>
        <w:spacing w:before="1"/>
        <w:ind w:right="547"/>
      </w:pPr>
      <w:r>
        <w:t>Османская империя. Тр</w:t>
      </w:r>
      <w:r w:rsidR="00D1205D">
        <w:t>адиционные устои и попытки про</w:t>
      </w:r>
      <w:r>
        <w:t>ведения реформ. Политика Танзимата. Принятие конституции. Младотурецкая революция 1908—1909 гг.</w:t>
      </w:r>
    </w:p>
    <w:p w:rsidR="008A520D" w:rsidRDefault="009056B2">
      <w:pPr>
        <w:pStyle w:val="a3"/>
      </w:pPr>
      <w:r>
        <w:t>Революция</w:t>
      </w:r>
      <w:r>
        <w:rPr>
          <w:spacing w:val="-4"/>
        </w:rPr>
        <w:t xml:space="preserve"> </w:t>
      </w:r>
      <w:r>
        <w:t>1905—1911</w:t>
      </w:r>
      <w:r>
        <w:rPr>
          <w:spacing w:val="-4"/>
        </w:rPr>
        <w:t xml:space="preserve"> </w:t>
      </w:r>
      <w:r>
        <w:t>г.</w:t>
      </w:r>
      <w:r>
        <w:rPr>
          <w:spacing w:val="-2"/>
        </w:rPr>
        <w:t xml:space="preserve"> </w:t>
      </w:r>
      <w:r>
        <w:t>в</w:t>
      </w:r>
      <w:r>
        <w:rPr>
          <w:spacing w:val="-2"/>
        </w:rPr>
        <w:t xml:space="preserve"> Иране.</w:t>
      </w:r>
    </w:p>
    <w:p w:rsidR="008A520D" w:rsidRDefault="009056B2">
      <w:pPr>
        <w:pStyle w:val="a3"/>
        <w:ind w:right="549"/>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w:t>
      </w:r>
      <w:r w:rsidR="00D1205D">
        <w:t>оздание Индийского национально</w:t>
      </w:r>
      <w:r>
        <w:t>го конгресса. Б. Тилак, М.К. Ганди.</w:t>
      </w:r>
    </w:p>
    <w:p w:rsidR="008A520D" w:rsidRDefault="009056B2">
      <w:pPr>
        <w:pStyle w:val="a3"/>
      </w:pPr>
      <w:r>
        <w:t>Народы</w:t>
      </w:r>
      <w:r>
        <w:rPr>
          <w:spacing w:val="-4"/>
        </w:rPr>
        <w:t xml:space="preserve"> </w:t>
      </w:r>
      <w:r>
        <w:t>Африки</w:t>
      </w:r>
      <w:r>
        <w:rPr>
          <w:spacing w:val="-2"/>
        </w:rPr>
        <w:t xml:space="preserve"> </w:t>
      </w:r>
      <w:r>
        <w:t>в</w:t>
      </w:r>
      <w:r>
        <w:rPr>
          <w:spacing w:val="-3"/>
        </w:rPr>
        <w:t xml:space="preserve"> </w:t>
      </w:r>
      <w:r>
        <w:t>ХIХ —</w:t>
      </w:r>
      <w:r>
        <w:rPr>
          <w:spacing w:val="-2"/>
        </w:rPr>
        <w:t xml:space="preserve"> </w:t>
      </w:r>
      <w:r>
        <w:t>начале</w:t>
      </w:r>
      <w:r>
        <w:rPr>
          <w:spacing w:val="-3"/>
        </w:rPr>
        <w:t xml:space="preserve"> </w:t>
      </w:r>
      <w:r>
        <w:t>ХХ</w:t>
      </w:r>
      <w:r>
        <w:rPr>
          <w:spacing w:val="-1"/>
        </w:rPr>
        <w:t xml:space="preserve"> </w:t>
      </w:r>
      <w:r>
        <w:t>в.</w:t>
      </w:r>
      <w:r>
        <w:rPr>
          <w:spacing w:val="-2"/>
        </w:rPr>
        <w:t xml:space="preserve"> </w:t>
      </w:r>
      <w:r>
        <w:t>(1</w:t>
      </w:r>
      <w:r>
        <w:rPr>
          <w:spacing w:val="-2"/>
        </w:rPr>
        <w:t xml:space="preserve"> </w:t>
      </w:r>
      <w:r>
        <w:rPr>
          <w:spacing w:val="-5"/>
        </w:rPr>
        <w:t>ч)</w:t>
      </w:r>
    </w:p>
    <w:p w:rsidR="008A520D" w:rsidRDefault="009056B2">
      <w:pPr>
        <w:pStyle w:val="a3"/>
        <w:ind w:right="54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8A520D" w:rsidRDefault="009056B2">
      <w:pPr>
        <w:pStyle w:val="a3"/>
      </w:pPr>
      <w:r>
        <w:t>Развитие</w:t>
      </w:r>
      <w:r>
        <w:rPr>
          <w:spacing w:val="-2"/>
        </w:rPr>
        <w:t xml:space="preserve"> </w:t>
      </w:r>
      <w:r>
        <w:t>культуры</w:t>
      </w:r>
      <w:r>
        <w:rPr>
          <w:spacing w:val="-1"/>
        </w:rPr>
        <w:t xml:space="preserve"> </w:t>
      </w:r>
      <w:r>
        <w:t>в</w:t>
      </w:r>
      <w:r>
        <w:rPr>
          <w:spacing w:val="-2"/>
        </w:rPr>
        <w:t xml:space="preserve"> </w:t>
      </w:r>
      <w:r>
        <w:t>XIX —</w:t>
      </w:r>
      <w:r>
        <w:rPr>
          <w:spacing w:val="-1"/>
        </w:rPr>
        <w:t xml:space="preserve"> </w:t>
      </w:r>
      <w:r>
        <w:t>начале</w:t>
      </w:r>
      <w:r>
        <w:rPr>
          <w:spacing w:val="-2"/>
        </w:rPr>
        <w:t xml:space="preserve"> </w:t>
      </w:r>
      <w:r>
        <w:t>ХХ</w:t>
      </w:r>
      <w:r>
        <w:rPr>
          <w:spacing w:val="-2"/>
        </w:rPr>
        <w:t xml:space="preserve"> </w:t>
      </w:r>
      <w:r>
        <w:t>в.</w:t>
      </w:r>
      <w:r>
        <w:rPr>
          <w:spacing w:val="-1"/>
        </w:rPr>
        <w:t xml:space="preserve"> </w:t>
      </w:r>
      <w:r>
        <w:t xml:space="preserve">(2 </w:t>
      </w:r>
      <w:r>
        <w:rPr>
          <w:spacing w:val="-5"/>
        </w:rPr>
        <w:t>ч)</w:t>
      </w:r>
    </w:p>
    <w:p w:rsidR="008A520D" w:rsidRDefault="009056B2">
      <w:pPr>
        <w:pStyle w:val="a3"/>
        <w:ind w:right="550"/>
      </w:pPr>
      <w:r>
        <w:t>Научные открытия и технически</w:t>
      </w:r>
      <w:r w:rsidR="00D1205D">
        <w:t>е изобретения в XIX — на</w:t>
      </w:r>
      <w:r>
        <w:t xml:space="preserve">чале ХХ в. Революция в физике. Достижения естествознания и медицины. Развитие философии, психологии и </w:t>
      </w:r>
      <w:r>
        <w:rPr>
          <w:spacing w:val="-2"/>
        </w:rPr>
        <w:t>социологии.</w:t>
      </w:r>
    </w:p>
    <w:p w:rsidR="008A520D" w:rsidRDefault="009056B2">
      <w:pPr>
        <w:pStyle w:val="a3"/>
        <w:ind w:right="548" w:firstLine="60"/>
      </w:pPr>
      <w:r>
        <w:t>Распространение образовани</w:t>
      </w:r>
      <w:r w:rsidR="00D1205D">
        <w:t>я. Технический прогресс и изме</w:t>
      </w:r>
      <w:r>
        <w:t>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A520D" w:rsidRDefault="009056B2">
      <w:pPr>
        <w:pStyle w:val="a3"/>
      </w:pPr>
      <w:r>
        <w:t>Международные</w:t>
      </w:r>
      <w:r>
        <w:rPr>
          <w:spacing w:val="-4"/>
        </w:rPr>
        <w:t xml:space="preserve"> </w:t>
      </w:r>
      <w:r>
        <w:t>отношения</w:t>
      </w:r>
      <w:r>
        <w:rPr>
          <w:spacing w:val="-1"/>
        </w:rPr>
        <w:t xml:space="preserve"> </w:t>
      </w:r>
      <w:r>
        <w:t>в</w:t>
      </w:r>
      <w:r>
        <w:rPr>
          <w:spacing w:val="-2"/>
        </w:rPr>
        <w:t xml:space="preserve"> </w:t>
      </w:r>
      <w:r>
        <w:t>XIX —</w:t>
      </w:r>
      <w:r>
        <w:rPr>
          <w:spacing w:val="-2"/>
        </w:rPr>
        <w:t xml:space="preserve"> </w:t>
      </w:r>
      <w:r>
        <w:t>начале XX</w:t>
      </w:r>
      <w:r>
        <w:rPr>
          <w:spacing w:val="-2"/>
        </w:rPr>
        <w:t xml:space="preserve"> </w:t>
      </w:r>
      <w:r>
        <w:t>в.</w:t>
      </w:r>
      <w:r>
        <w:rPr>
          <w:spacing w:val="-1"/>
        </w:rPr>
        <w:t xml:space="preserve"> </w:t>
      </w:r>
      <w:r>
        <w:t>(1</w:t>
      </w:r>
      <w:r>
        <w:rPr>
          <w:spacing w:val="-1"/>
        </w:rPr>
        <w:t xml:space="preserve"> </w:t>
      </w:r>
      <w:r>
        <w:rPr>
          <w:spacing w:val="-5"/>
        </w:rPr>
        <w:t>ч)</w:t>
      </w:r>
    </w:p>
    <w:p w:rsidR="008A520D" w:rsidRDefault="009056B2">
      <w:pPr>
        <w:pStyle w:val="a3"/>
        <w:spacing w:before="1"/>
        <w:ind w:right="54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w:t>
      </w:r>
      <w:r>
        <w:rPr>
          <w:spacing w:val="40"/>
        </w:rPr>
        <w:t xml:space="preserve"> </w:t>
      </w:r>
      <w:r>
        <w:t>(1899).</w:t>
      </w:r>
      <w:r>
        <w:rPr>
          <w:spacing w:val="40"/>
        </w:rPr>
        <w:t xml:space="preserve"> </w:t>
      </w:r>
      <w:r>
        <w:t>Международные</w:t>
      </w:r>
      <w:r>
        <w:rPr>
          <w:spacing w:val="40"/>
        </w:rPr>
        <w:t xml:space="preserve"> </w:t>
      </w:r>
      <w:r>
        <w:t>конфликты</w:t>
      </w:r>
      <w:r>
        <w:rPr>
          <w:spacing w:val="40"/>
        </w:rPr>
        <w:t xml:space="preserve"> </w:t>
      </w:r>
      <w:r>
        <w:t>и</w:t>
      </w:r>
      <w:r>
        <w:rPr>
          <w:spacing w:val="40"/>
        </w:rPr>
        <w:t xml:space="preserve"> </w:t>
      </w:r>
      <w:r>
        <w:t>войны в конце XIX — начале ХХ в. (испано-американская война, русско-японская война, боснийский кризис). Балканские войны.</w:t>
      </w:r>
    </w:p>
    <w:p w:rsidR="008A520D" w:rsidRDefault="009056B2">
      <w:pPr>
        <w:pStyle w:val="a3"/>
      </w:pPr>
      <w:r>
        <w:t>Обобщение</w:t>
      </w:r>
      <w:r>
        <w:rPr>
          <w:spacing w:val="-5"/>
        </w:rPr>
        <w:t xml:space="preserve"> </w:t>
      </w:r>
      <w:r>
        <w:t>(1</w:t>
      </w:r>
      <w:r>
        <w:rPr>
          <w:spacing w:val="56"/>
        </w:rPr>
        <w:t xml:space="preserve"> </w:t>
      </w:r>
      <w:r>
        <w:t>ч).</w:t>
      </w:r>
      <w:r>
        <w:rPr>
          <w:spacing w:val="57"/>
        </w:rPr>
        <w:t xml:space="preserve"> </w:t>
      </w:r>
      <w:r>
        <w:t>Историческое</w:t>
      </w:r>
      <w:r>
        <w:rPr>
          <w:spacing w:val="56"/>
        </w:rPr>
        <w:t xml:space="preserve"> </w:t>
      </w:r>
      <w:r>
        <w:t>и</w:t>
      </w:r>
      <w:r>
        <w:rPr>
          <w:spacing w:val="56"/>
        </w:rPr>
        <w:t xml:space="preserve"> </w:t>
      </w:r>
      <w:r>
        <w:t>культурное</w:t>
      </w:r>
      <w:r>
        <w:rPr>
          <w:spacing w:val="56"/>
        </w:rPr>
        <w:t xml:space="preserve"> </w:t>
      </w:r>
      <w:r>
        <w:t>наследие</w:t>
      </w:r>
      <w:r>
        <w:rPr>
          <w:spacing w:val="-3"/>
        </w:rPr>
        <w:t xml:space="preserve"> </w:t>
      </w:r>
      <w:r>
        <w:t xml:space="preserve">XIX </w:t>
      </w:r>
      <w:r>
        <w:rPr>
          <w:spacing w:val="-5"/>
        </w:rPr>
        <w:t>в.</w:t>
      </w:r>
    </w:p>
    <w:p w:rsidR="008A520D" w:rsidRDefault="009056B2">
      <w:pPr>
        <w:pStyle w:val="a3"/>
      </w:pPr>
      <w:r>
        <w:t>ИСТОРИЯ</w:t>
      </w:r>
      <w:r>
        <w:rPr>
          <w:spacing w:val="-3"/>
        </w:rPr>
        <w:t xml:space="preserve"> </w:t>
      </w:r>
      <w:r>
        <w:t>РОССИИ.</w:t>
      </w:r>
      <w:r>
        <w:rPr>
          <w:spacing w:val="-3"/>
        </w:rPr>
        <w:t xml:space="preserve"> </w:t>
      </w:r>
      <w:r>
        <w:t>РОССИЙСКАЯ</w:t>
      </w:r>
      <w:r>
        <w:rPr>
          <w:spacing w:val="-4"/>
        </w:rPr>
        <w:t xml:space="preserve"> </w:t>
      </w:r>
      <w:r>
        <w:t>ИМПЕРИЯ</w:t>
      </w:r>
      <w:r>
        <w:rPr>
          <w:spacing w:val="-4"/>
        </w:rPr>
        <w:t xml:space="preserve"> </w:t>
      </w:r>
      <w:r>
        <w:t>В</w:t>
      </w:r>
      <w:r>
        <w:rPr>
          <w:spacing w:val="-5"/>
        </w:rPr>
        <w:t xml:space="preserve"> </w:t>
      </w:r>
      <w:r>
        <w:t>XIX</w:t>
      </w:r>
      <w:r>
        <w:rPr>
          <w:spacing w:val="-1"/>
        </w:rPr>
        <w:t xml:space="preserve"> </w:t>
      </w:r>
      <w:r>
        <w:t>—</w:t>
      </w:r>
      <w:r>
        <w:rPr>
          <w:spacing w:val="-1"/>
        </w:rPr>
        <w:t xml:space="preserve"> </w:t>
      </w:r>
      <w:r>
        <w:t>НАЧАЛЕ</w:t>
      </w:r>
      <w:r>
        <w:rPr>
          <w:spacing w:val="-2"/>
        </w:rPr>
        <w:t xml:space="preserve"> </w:t>
      </w:r>
      <w:r>
        <w:t>XX</w:t>
      </w:r>
      <w:r>
        <w:rPr>
          <w:spacing w:val="-4"/>
        </w:rPr>
        <w:t xml:space="preserve"> </w:t>
      </w:r>
      <w:r>
        <w:t>В.</w:t>
      </w:r>
      <w:r>
        <w:rPr>
          <w:spacing w:val="-3"/>
        </w:rPr>
        <w:t xml:space="preserve"> </w:t>
      </w:r>
      <w:r>
        <w:t>(45</w:t>
      </w:r>
      <w:r>
        <w:rPr>
          <w:spacing w:val="-1"/>
        </w:rPr>
        <w:t xml:space="preserve"> </w:t>
      </w:r>
      <w:r>
        <w:rPr>
          <w:spacing w:val="-5"/>
        </w:rPr>
        <w:t>ч)</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Введение</w:t>
      </w:r>
      <w:r>
        <w:rPr>
          <w:spacing w:val="-3"/>
        </w:rPr>
        <w:t xml:space="preserve"> </w:t>
      </w:r>
      <w:r>
        <w:t>(1</w:t>
      </w:r>
      <w:r>
        <w:rPr>
          <w:spacing w:val="-2"/>
        </w:rPr>
        <w:t xml:space="preserve"> </w:t>
      </w:r>
      <w:r>
        <w:rPr>
          <w:spacing w:val="-5"/>
        </w:rPr>
        <w:t>ч).</w:t>
      </w:r>
    </w:p>
    <w:p w:rsidR="008A520D" w:rsidRDefault="009056B2">
      <w:pPr>
        <w:pStyle w:val="a3"/>
        <w:jc w:val="left"/>
      </w:pPr>
      <w:r>
        <w:t>Александровская</w:t>
      </w:r>
      <w:r>
        <w:rPr>
          <w:spacing w:val="-5"/>
        </w:rPr>
        <w:t xml:space="preserve"> </w:t>
      </w:r>
      <w:r>
        <w:t>эпоха:</w:t>
      </w:r>
      <w:r>
        <w:rPr>
          <w:spacing w:val="-3"/>
        </w:rPr>
        <w:t xml:space="preserve"> </w:t>
      </w:r>
      <w:r>
        <w:t>государственный</w:t>
      </w:r>
      <w:r>
        <w:rPr>
          <w:spacing w:val="-2"/>
        </w:rPr>
        <w:t xml:space="preserve"> </w:t>
      </w:r>
      <w:r>
        <w:t>либерализм</w:t>
      </w:r>
      <w:r>
        <w:rPr>
          <w:spacing w:val="-4"/>
        </w:rPr>
        <w:t xml:space="preserve"> </w:t>
      </w:r>
      <w:r>
        <w:t>(7</w:t>
      </w:r>
      <w:r>
        <w:rPr>
          <w:spacing w:val="-2"/>
        </w:rPr>
        <w:t xml:space="preserve"> </w:t>
      </w:r>
      <w:r>
        <w:rPr>
          <w:spacing w:val="-5"/>
        </w:rPr>
        <w:t>ч)</w:t>
      </w:r>
    </w:p>
    <w:p w:rsidR="008A520D" w:rsidRDefault="009056B2">
      <w:pPr>
        <w:pStyle w:val="a3"/>
        <w:jc w:val="left"/>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A520D" w:rsidRDefault="009056B2">
      <w:pPr>
        <w:pStyle w:val="a3"/>
        <w:spacing w:before="1"/>
        <w:ind w:right="548"/>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A520D" w:rsidRDefault="009056B2">
      <w:pPr>
        <w:pStyle w:val="a3"/>
        <w:ind w:right="551"/>
      </w:pPr>
      <w:r>
        <w:t>Либеральные</w:t>
      </w:r>
      <w:r>
        <w:rPr>
          <w:spacing w:val="-1"/>
        </w:rPr>
        <w:t xml:space="preserve"> </w:t>
      </w:r>
      <w:r>
        <w:t>и охранительные</w:t>
      </w:r>
      <w:r>
        <w:rPr>
          <w:spacing w:val="-1"/>
        </w:rPr>
        <w:t xml:space="preserve"> </w:t>
      </w:r>
      <w:r>
        <w:t>тенденции во</w:t>
      </w:r>
      <w:r>
        <w:rPr>
          <w:spacing w:val="-2"/>
        </w:rPr>
        <w:t xml:space="preserve"> </w:t>
      </w:r>
      <w:r>
        <w:t>внутренней политике.</w:t>
      </w:r>
      <w:r>
        <w:rPr>
          <w:spacing w:val="-2"/>
        </w:rPr>
        <w:t xml:space="preserve"> </w:t>
      </w:r>
      <w:r>
        <w:t>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w:t>
      </w:r>
      <w:r>
        <w:rPr>
          <w:spacing w:val="40"/>
        </w:rPr>
        <w:t xml:space="preserve"> </w:t>
      </w:r>
      <w:r>
        <w:t>декабристов 14 декабря 1825 г.</w:t>
      </w:r>
    </w:p>
    <w:p w:rsidR="008A520D" w:rsidRDefault="009056B2">
      <w:pPr>
        <w:pStyle w:val="a3"/>
        <w:ind w:left="1022"/>
      </w:pPr>
      <w:r>
        <w:t>Николаевское</w:t>
      </w:r>
      <w:r>
        <w:rPr>
          <w:spacing w:val="-7"/>
        </w:rPr>
        <w:t xml:space="preserve"> </w:t>
      </w:r>
      <w:r>
        <w:rPr>
          <w:spacing w:val="-2"/>
        </w:rPr>
        <w:t>самодержавие:</w:t>
      </w:r>
    </w:p>
    <w:p w:rsidR="008A520D" w:rsidRDefault="009056B2">
      <w:pPr>
        <w:pStyle w:val="a3"/>
      </w:pPr>
      <w:r>
        <w:t>государственный</w:t>
      </w:r>
      <w:r>
        <w:rPr>
          <w:spacing w:val="-4"/>
        </w:rPr>
        <w:t xml:space="preserve"> </w:t>
      </w:r>
      <w:r>
        <w:t>консерватизм</w:t>
      </w:r>
      <w:r>
        <w:rPr>
          <w:spacing w:val="-4"/>
        </w:rPr>
        <w:t xml:space="preserve"> </w:t>
      </w:r>
      <w:r>
        <w:t>(5</w:t>
      </w:r>
      <w:r>
        <w:rPr>
          <w:spacing w:val="-3"/>
        </w:rPr>
        <w:t xml:space="preserve"> </w:t>
      </w:r>
      <w:r>
        <w:rPr>
          <w:spacing w:val="-5"/>
        </w:rPr>
        <w:t>ч)</w:t>
      </w:r>
    </w:p>
    <w:p w:rsidR="008A520D" w:rsidRDefault="009056B2">
      <w:pPr>
        <w:pStyle w:val="a3"/>
        <w:ind w:right="548"/>
      </w:pPr>
      <w:r>
        <w:t>Реформаторские и консервативные тенденции в политике Николая I. Экономическая политика в</w:t>
      </w:r>
      <w:r>
        <w:rPr>
          <w:spacing w:val="40"/>
        </w:rPr>
        <w:t xml:space="preserve"> </w:t>
      </w:r>
      <w:r>
        <w:t>условиях</w:t>
      </w:r>
      <w:r>
        <w:rPr>
          <w:spacing w:val="40"/>
        </w:rPr>
        <w:t xml:space="preserve"> </w:t>
      </w:r>
      <w:r>
        <w:t>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69"/>
          <w:w w:val="150"/>
        </w:rPr>
        <w:t xml:space="preserve"> </w:t>
      </w:r>
      <w:r>
        <w:t>крестьян</w:t>
      </w:r>
      <w:r>
        <w:rPr>
          <w:spacing w:val="71"/>
          <w:w w:val="150"/>
        </w:rPr>
        <w:t xml:space="preserve"> </w:t>
      </w:r>
      <w:r>
        <w:t>П.</w:t>
      </w:r>
      <w:r>
        <w:rPr>
          <w:spacing w:val="70"/>
          <w:w w:val="150"/>
        </w:rPr>
        <w:t xml:space="preserve"> </w:t>
      </w:r>
      <w:r>
        <w:t>Д.</w:t>
      </w:r>
      <w:r>
        <w:rPr>
          <w:spacing w:val="70"/>
          <w:w w:val="150"/>
        </w:rPr>
        <w:t xml:space="preserve"> </w:t>
      </w:r>
      <w:r>
        <w:t>Киселева</w:t>
      </w:r>
      <w:r>
        <w:rPr>
          <w:spacing w:val="71"/>
          <w:w w:val="150"/>
        </w:rPr>
        <w:t xml:space="preserve"> </w:t>
      </w:r>
      <w:r>
        <w:t>1837—1841</w:t>
      </w:r>
      <w:r>
        <w:rPr>
          <w:spacing w:val="70"/>
          <w:w w:val="150"/>
        </w:rPr>
        <w:t xml:space="preserve"> </w:t>
      </w:r>
      <w:r>
        <w:t>гг.</w:t>
      </w:r>
      <w:r>
        <w:rPr>
          <w:spacing w:val="70"/>
          <w:w w:val="150"/>
        </w:rPr>
        <w:t xml:space="preserve"> </w:t>
      </w:r>
      <w:r>
        <w:t>Официальная</w:t>
      </w:r>
      <w:r>
        <w:rPr>
          <w:spacing w:val="70"/>
          <w:w w:val="150"/>
        </w:rPr>
        <w:t xml:space="preserve"> </w:t>
      </w:r>
      <w:r>
        <w:rPr>
          <w:spacing w:val="-2"/>
        </w:rPr>
        <w:t>идеология:</w:t>
      </w:r>
    </w:p>
    <w:p w:rsidR="008A520D" w:rsidRDefault="009056B2">
      <w:pPr>
        <w:pStyle w:val="a3"/>
        <w:spacing w:before="1"/>
        <w:ind w:right="553"/>
      </w:pPr>
      <w:r>
        <w:t>«православие, самодержавие, народность». Формирование профессиональной</w:t>
      </w:r>
      <w:r>
        <w:rPr>
          <w:spacing w:val="40"/>
        </w:rPr>
        <w:t xml:space="preserve"> </w:t>
      </w:r>
      <w:r>
        <w:rPr>
          <w:spacing w:val="-2"/>
        </w:rPr>
        <w:t>бюрократии.</w:t>
      </w:r>
    </w:p>
    <w:p w:rsidR="008A520D" w:rsidRDefault="009056B2">
      <w:pPr>
        <w:pStyle w:val="a3"/>
        <w:ind w:right="547"/>
      </w:pPr>
      <w:r>
        <w:t>Расширение империи: русско-иранская и русско-турецкая войны. *Россия и Западная Евр</w:t>
      </w:r>
      <w:r w:rsidR="00D1205D">
        <w:t>опа: особенности взаимного вос</w:t>
      </w:r>
      <w:r>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A520D" w:rsidRDefault="009056B2">
      <w:pPr>
        <w:pStyle w:val="a3"/>
        <w:ind w:right="551"/>
      </w:pPr>
      <w:r>
        <w:t>Сословная структура российского общества. Крепостное хозяйство. Помещик и крестьянин, конфликты</w:t>
      </w:r>
      <w:r>
        <w:rPr>
          <w:spacing w:val="-2"/>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8A520D" w:rsidRDefault="009056B2">
      <w:pPr>
        <w:pStyle w:val="a3"/>
        <w:ind w:right="54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w:t>
      </w:r>
      <w:r>
        <w:rPr>
          <w:spacing w:val="-2"/>
        </w:rPr>
        <w:t xml:space="preserve"> </w:t>
      </w:r>
      <w:r>
        <w:t>мысли.</w:t>
      </w:r>
      <w:r>
        <w:rPr>
          <w:spacing w:val="-1"/>
        </w:rPr>
        <w:t xml:space="preserve"> </w:t>
      </w:r>
      <w:r>
        <w:t xml:space="preserve">Складывание теории </w:t>
      </w:r>
      <w:r w:rsidR="00D1205D">
        <w:t>русского социализма. А. И. Гер</w:t>
      </w:r>
      <w:r>
        <w:t>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A520D" w:rsidRDefault="009056B2">
      <w:pPr>
        <w:pStyle w:val="a3"/>
      </w:pPr>
      <w:r>
        <w:t>Культурное</w:t>
      </w:r>
      <w:r>
        <w:rPr>
          <w:spacing w:val="-6"/>
        </w:rPr>
        <w:t xml:space="preserve"> </w:t>
      </w:r>
      <w:r>
        <w:t>пространство</w:t>
      </w:r>
      <w:r>
        <w:rPr>
          <w:spacing w:val="-2"/>
        </w:rPr>
        <w:t xml:space="preserve"> </w:t>
      </w:r>
      <w:r>
        <w:t>империи</w:t>
      </w:r>
      <w:r>
        <w:rPr>
          <w:spacing w:val="-3"/>
        </w:rPr>
        <w:t xml:space="preserve"> </w:t>
      </w:r>
      <w:r>
        <w:t>в</w:t>
      </w:r>
      <w:r>
        <w:rPr>
          <w:spacing w:val="-3"/>
        </w:rPr>
        <w:t xml:space="preserve"> </w:t>
      </w:r>
      <w:r>
        <w:t>первой</w:t>
      </w:r>
      <w:r>
        <w:rPr>
          <w:spacing w:val="-4"/>
        </w:rPr>
        <w:t xml:space="preserve"> </w:t>
      </w:r>
      <w:r>
        <w:t>половине</w:t>
      </w:r>
      <w:r>
        <w:rPr>
          <w:spacing w:val="-3"/>
        </w:rPr>
        <w:t xml:space="preserve"> </w:t>
      </w:r>
      <w:r>
        <w:t>XIX</w:t>
      </w:r>
      <w:r>
        <w:rPr>
          <w:spacing w:val="-2"/>
        </w:rPr>
        <w:t xml:space="preserve"> </w:t>
      </w:r>
      <w:r>
        <w:t>в.</w:t>
      </w:r>
      <w:r>
        <w:rPr>
          <w:spacing w:val="-3"/>
        </w:rPr>
        <w:t xml:space="preserve"> </w:t>
      </w:r>
      <w:r>
        <w:t>(3</w:t>
      </w:r>
      <w:r>
        <w:rPr>
          <w:spacing w:val="-2"/>
        </w:rPr>
        <w:t xml:space="preserve"> </w:t>
      </w:r>
      <w:r>
        <w:rPr>
          <w:spacing w:val="-5"/>
        </w:rPr>
        <w:t>ч)</w:t>
      </w:r>
    </w:p>
    <w:p w:rsidR="008A520D" w:rsidRDefault="009056B2">
      <w:pPr>
        <w:pStyle w:val="a3"/>
        <w:ind w:right="545"/>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w:t>
      </w:r>
      <w:r>
        <w:rPr>
          <w:spacing w:val="-2"/>
        </w:rPr>
        <w:t xml:space="preserve"> </w:t>
      </w:r>
      <w:r>
        <w:t>культура.</w:t>
      </w:r>
      <w:r>
        <w:rPr>
          <w:spacing w:val="-2"/>
        </w:rPr>
        <w:t xml:space="preserve"> </w:t>
      </w:r>
      <w:r>
        <w:t>Культура</w:t>
      </w:r>
      <w:r>
        <w:rPr>
          <w:spacing w:val="-3"/>
        </w:rPr>
        <w:t xml:space="preserve"> </w:t>
      </w:r>
      <w:r>
        <w:t>повседневности:</w:t>
      </w:r>
      <w:r>
        <w:rPr>
          <w:spacing w:val="40"/>
        </w:rPr>
        <w:t xml:space="preserve"> </w:t>
      </w:r>
      <w:r>
        <w:t>обретение комфорта.</w:t>
      </w:r>
      <w:r>
        <w:rPr>
          <w:spacing w:val="40"/>
        </w:rPr>
        <w:t xml:space="preserve"> </w:t>
      </w:r>
      <w:r>
        <w:t>Жизнь</w:t>
      </w:r>
      <w:r>
        <w:rPr>
          <w:spacing w:val="40"/>
        </w:rPr>
        <w:t xml:space="preserve"> </w:t>
      </w:r>
      <w:r>
        <w:t>в городе</w:t>
      </w:r>
      <w:r>
        <w:rPr>
          <w:spacing w:val="-4"/>
        </w:rPr>
        <w:t xml:space="preserve"> </w:t>
      </w:r>
      <w:r>
        <w:t>и</w:t>
      </w:r>
      <w:r>
        <w:rPr>
          <w:spacing w:val="-2"/>
        </w:rPr>
        <w:t xml:space="preserve"> </w:t>
      </w:r>
      <w:r>
        <w:t>в усадьбе. Российская культура как часть европейской культуры.</w:t>
      </w:r>
    </w:p>
    <w:p w:rsidR="008A520D" w:rsidRDefault="009056B2">
      <w:pPr>
        <w:pStyle w:val="a3"/>
        <w:spacing w:before="1"/>
      </w:pPr>
      <w:r>
        <w:t>Народы</w:t>
      </w:r>
      <w:r>
        <w:rPr>
          <w:spacing w:val="-4"/>
        </w:rPr>
        <w:t xml:space="preserve"> </w:t>
      </w:r>
      <w:r>
        <w:t>России</w:t>
      </w:r>
      <w:r>
        <w:rPr>
          <w:spacing w:val="-3"/>
        </w:rPr>
        <w:t xml:space="preserve"> </w:t>
      </w:r>
      <w:r>
        <w:t>в</w:t>
      </w:r>
      <w:r>
        <w:rPr>
          <w:spacing w:val="-2"/>
        </w:rPr>
        <w:t xml:space="preserve"> </w:t>
      </w:r>
      <w:r>
        <w:t>первой</w:t>
      </w:r>
      <w:r>
        <w:rPr>
          <w:spacing w:val="-2"/>
        </w:rPr>
        <w:t xml:space="preserve"> </w:t>
      </w:r>
      <w:r>
        <w:t>половине</w:t>
      </w:r>
      <w:r>
        <w:rPr>
          <w:spacing w:val="-3"/>
        </w:rPr>
        <w:t xml:space="preserve"> </w:t>
      </w:r>
      <w:r>
        <w:t>XIX</w:t>
      </w:r>
      <w:r>
        <w:rPr>
          <w:spacing w:val="-2"/>
        </w:rPr>
        <w:t xml:space="preserve"> </w:t>
      </w:r>
      <w:r>
        <w:t>в.</w:t>
      </w:r>
      <w:r>
        <w:rPr>
          <w:spacing w:val="-2"/>
        </w:rPr>
        <w:t xml:space="preserve"> </w:t>
      </w:r>
      <w:r>
        <w:t>(2</w:t>
      </w:r>
      <w:r>
        <w:rPr>
          <w:spacing w:val="-2"/>
        </w:rPr>
        <w:t xml:space="preserve"> </w:t>
      </w:r>
      <w:r>
        <w:rPr>
          <w:spacing w:val="-5"/>
        </w:rPr>
        <w:t>ч)</w:t>
      </w:r>
    </w:p>
    <w:p w:rsidR="008A520D" w:rsidRDefault="009056B2">
      <w:pPr>
        <w:pStyle w:val="a3"/>
        <w:ind w:right="546"/>
      </w:pPr>
      <w:r>
        <w:t>Многообразие культур и религий Российской империи. Православная церковь и основные конфессии (католичество,</w:t>
      </w:r>
      <w:r>
        <w:rPr>
          <w:spacing w:val="-1"/>
        </w:rPr>
        <w:t xml:space="preserve"> </w:t>
      </w:r>
      <w:r>
        <w:t>протестантство,</w:t>
      </w:r>
      <w:r>
        <w:rPr>
          <w:spacing w:val="-3"/>
        </w:rPr>
        <w:t xml:space="preserve"> </w:t>
      </w:r>
      <w:r>
        <w:t>ислам,</w:t>
      </w:r>
      <w:r>
        <w:rPr>
          <w:spacing w:val="-1"/>
        </w:rPr>
        <w:t xml:space="preserve"> </w:t>
      </w:r>
      <w:r>
        <w:t>иудаизм,</w:t>
      </w:r>
      <w:r>
        <w:rPr>
          <w:spacing w:val="-1"/>
        </w:rPr>
        <w:t xml:space="preserve"> </w:t>
      </w:r>
      <w:r>
        <w:t>буддизм).</w:t>
      </w:r>
      <w:r>
        <w:rPr>
          <w:spacing w:val="-2"/>
        </w:rPr>
        <w:t xml:space="preserve"> </w:t>
      </w:r>
      <w:r w:rsidR="00D1205D">
        <w:t>Конфликты и сотруд</w:t>
      </w:r>
      <w:r>
        <w:t>ничество</w:t>
      </w:r>
      <w:r>
        <w:rPr>
          <w:spacing w:val="77"/>
        </w:rPr>
        <w:t xml:space="preserve"> </w:t>
      </w:r>
      <w:r>
        <w:t>между</w:t>
      </w:r>
      <w:r>
        <w:rPr>
          <w:spacing w:val="70"/>
        </w:rPr>
        <w:t xml:space="preserve"> </w:t>
      </w:r>
      <w:r>
        <w:t>народами.</w:t>
      </w:r>
      <w:r>
        <w:rPr>
          <w:spacing w:val="77"/>
        </w:rPr>
        <w:t xml:space="preserve"> </w:t>
      </w:r>
      <w:r>
        <w:t>Особенности</w:t>
      </w:r>
      <w:r>
        <w:rPr>
          <w:spacing w:val="79"/>
        </w:rPr>
        <w:t xml:space="preserve"> </w:t>
      </w:r>
      <w:r>
        <w:t>административного</w:t>
      </w:r>
      <w:r>
        <w:rPr>
          <w:spacing w:val="79"/>
        </w:rPr>
        <w:t xml:space="preserve"> </w:t>
      </w:r>
      <w:r>
        <w:t>управления</w:t>
      </w:r>
      <w:r>
        <w:rPr>
          <w:spacing w:val="77"/>
        </w:rPr>
        <w:t xml:space="preserve"> </w:t>
      </w:r>
      <w:r>
        <w:t>на</w:t>
      </w:r>
      <w:r>
        <w:rPr>
          <w:spacing w:val="76"/>
        </w:rPr>
        <w:t xml:space="preserve"> </w:t>
      </w:r>
      <w:r>
        <w:t>окраинах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империи.</w:t>
      </w:r>
      <w:r>
        <w:rPr>
          <w:spacing w:val="-5"/>
        </w:rPr>
        <w:t xml:space="preserve"> </w:t>
      </w:r>
      <w:r>
        <w:t>Царство</w:t>
      </w:r>
      <w:r>
        <w:rPr>
          <w:spacing w:val="-2"/>
        </w:rPr>
        <w:t xml:space="preserve"> </w:t>
      </w:r>
      <w:r>
        <w:t>Польское.</w:t>
      </w:r>
      <w:r>
        <w:rPr>
          <w:spacing w:val="40"/>
        </w:rPr>
        <w:t xml:space="preserve"> </w:t>
      </w:r>
      <w:r>
        <w:t>Польское</w:t>
      </w:r>
      <w:r>
        <w:rPr>
          <w:spacing w:val="-3"/>
        </w:rPr>
        <w:t xml:space="preserve"> </w:t>
      </w:r>
      <w:r>
        <w:t>восстание</w:t>
      </w:r>
      <w:r>
        <w:rPr>
          <w:spacing w:val="-3"/>
        </w:rPr>
        <w:t xml:space="preserve"> </w:t>
      </w:r>
      <w:r>
        <w:t>1830—1831</w:t>
      </w:r>
      <w:r>
        <w:rPr>
          <w:spacing w:val="-2"/>
        </w:rPr>
        <w:t xml:space="preserve"> </w:t>
      </w:r>
      <w:r>
        <w:t>гг.</w:t>
      </w:r>
      <w:r>
        <w:rPr>
          <w:spacing w:val="-2"/>
        </w:rPr>
        <w:t xml:space="preserve"> </w:t>
      </w:r>
      <w:r>
        <w:t>Присоединение</w:t>
      </w:r>
      <w:r>
        <w:rPr>
          <w:spacing w:val="-5"/>
        </w:rPr>
        <w:t xml:space="preserve"> </w:t>
      </w:r>
      <w:r>
        <w:t>Грузии</w:t>
      </w:r>
      <w:r>
        <w:rPr>
          <w:spacing w:val="-4"/>
        </w:rPr>
        <w:t xml:space="preserve"> </w:t>
      </w:r>
      <w:r>
        <w:t>и Закавказья. Кавказская война. Движение Шамиля.</w:t>
      </w:r>
    </w:p>
    <w:p w:rsidR="008A520D" w:rsidRDefault="009056B2">
      <w:pPr>
        <w:pStyle w:val="a3"/>
      </w:pPr>
      <w:r>
        <w:t>Социальная</w:t>
      </w:r>
      <w:r>
        <w:rPr>
          <w:spacing w:val="-5"/>
        </w:rPr>
        <w:t xml:space="preserve"> </w:t>
      </w:r>
      <w:r>
        <w:t>и</w:t>
      </w:r>
      <w:r>
        <w:rPr>
          <w:spacing w:val="-2"/>
        </w:rPr>
        <w:t xml:space="preserve"> </w:t>
      </w:r>
      <w:r>
        <w:t>правовая</w:t>
      </w:r>
      <w:r>
        <w:rPr>
          <w:spacing w:val="-2"/>
        </w:rPr>
        <w:t xml:space="preserve"> </w:t>
      </w:r>
      <w:r>
        <w:t>модернизация</w:t>
      </w:r>
      <w:r>
        <w:rPr>
          <w:spacing w:val="-2"/>
        </w:rPr>
        <w:t xml:space="preserve"> </w:t>
      </w:r>
      <w:r>
        <w:t>страны</w:t>
      </w:r>
      <w:r>
        <w:rPr>
          <w:spacing w:val="-5"/>
        </w:rPr>
        <w:t xml:space="preserve"> </w:t>
      </w:r>
      <w:r>
        <w:t>при</w:t>
      </w:r>
      <w:r>
        <w:rPr>
          <w:spacing w:val="-2"/>
        </w:rPr>
        <w:t xml:space="preserve"> </w:t>
      </w:r>
      <w:r>
        <w:t>Александре</w:t>
      </w:r>
      <w:r>
        <w:rPr>
          <w:spacing w:val="-1"/>
        </w:rPr>
        <w:t xml:space="preserve"> </w:t>
      </w:r>
      <w:r>
        <w:t>II</w:t>
      </w:r>
      <w:r>
        <w:rPr>
          <w:spacing w:val="-6"/>
        </w:rPr>
        <w:t xml:space="preserve"> </w:t>
      </w:r>
      <w:r>
        <w:t>(6</w:t>
      </w:r>
      <w:r>
        <w:rPr>
          <w:spacing w:val="-2"/>
        </w:rPr>
        <w:t xml:space="preserve"> </w:t>
      </w:r>
      <w:r>
        <w:rPr>
          <w:spacing w:val="-5"/>
        </w:rPr>
        <w:t>ч)</w:t>
      </w:r>
    </w:p>
    <w:p w:rsidR="008A520D" w:rsidRDefault="009056B2">
      <w:pPr>
        <w:pStyle w:val="a3"/>
        <w:spacing w:before="1"/>
        <w:ind w:right="547"/>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w:t>
      </w:r>
      <w:r w:rsidR="00DC6953">
        <w:t>ефор</w:t>
      </w:r>
      <w:r>
        <w:t>мы. Утверждение начал всесословности в правовом строе страны. Конституционный вопрос.</w:t>
      </w:r>
    </w:p>
    <w:p w:rsidR="008A520D" w:rsidRDefault="009056B2">
      <w:pPr>
        <w:pStyle w:val="a3"/>
        <w:ind w:right="54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A520D" w:rsidRDefault="009056B2">
      <w:pPr>
        <w:pStyle w:val="a3"/>
      </w:pPr>
      <w:r>
        <w:t>Россия</w:t>
      </w:r>
      <w:r>
        <w:rPr>
          <w:spacing w:val="-2"/>
        </w:rPr>
        <w:t xml:space="preserve"> </w:t>
      </w:r>
      <w:r>
        <w:t>в</w:t>
      </w:r>
      <w:r>
        <w:rPr>
          <w:spacing w:val="-2"/>
        </w:rPr>
        <w:t xml:space="preserve"> </w:t>
      </w:r>
      <w:r>
        <w:t>1880—1890-х</w:t>
      </w:r>
      <w:r>
        <w:rPr>
          <w:spacing w:val="-2"/>
        </w:rPr>
        <w:t xml:space="preserve"> </w:t>
      </w:r>
      <w:r>
        <w:t>гг.</w:t>
      </w:r>
      <w:r>
        <w:rPr>
          <w:spacing w:val="-2"/>
        </w:rPr>
        <w:t xml:space="preserve"> </w:t>
      </w:r>
      <w:r>
        <w:t>(4</w:t>
      </w:r>
      <w:r>
        <w:rPr>
          <w:spacing w:val="-1"/>
        </w:rPr>
        <w:t xml:space="preserve"> </w:t>
      </w:r>
      <w:r>
        <w:rPr>
          <w:spacing w:val="-5"/>
        </w:rPr>
        <w:t>ч)</w:t>
      </w:r>
    </w:p>
    <w:p w:rsidR="008A520D" w:rsidRDefault="009056B2">
      <w:pPr>
        <w:pStyle w:val="a3"/>
        <w:ind w:right="547"/>
      </w:pPr>
      <w:r>
        <w:t>«Народное самодержавие» Александра III. Идеология самобытного развития России. Г</w:t>
      </w:r>
      <w:r w:rsidR="00DC6953">
        <w:t>осударственный национализм. Ре</w:t>
      </w:r>
      <w:r>
        <w:t>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A520D" w:rsidRDefault="009056B2">
      <w:pPr>
        <w:pStyle w:val="a3"/>
        <w:ind w:right="555"/>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A520D" w:rsidRDefault="009056B2">
      <w:pPr>
        <w:pStyle w:val="a3"/>
        <w:spacing w:before="1"/>
        <w:ind w:right="552"/>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A520D" w:rsidRDefault="009056B2">
      <w:pPr>
        <w:pStyle w:val="a3"/>
        <w:ind w:right="552"/>
      </w:pPr>
      <w:r>
        <w:t>Индустриализация и урбанизация. Железные дороги и</w:t>
      </w:r>
      <w:r>
        <w:rPr>
          <w:spacing w:val="40"/>
        </w:rPr>
        <w:t xml:space="preserve"> </w:t>
      </w:r>
      <w:r>
        <w:t>их роль в экономической и социальной модернизации. Миграции сельского населения в города. Рабочий вопрос</w:t>
      </w:r>
      <w:r>
        <w:rPr>
          <w:spacing w:val="-1"/>
        </w:rPr>
        <w:t xml:space="preserve"> </w:t>
      </w:r>
      <w:r>
        <w:t>и его особенности в России. Государственные, общественные и частнопредпринимательские способы его решения.</w:t>
      </w:r>
    </w:p>
    <w:p w:rsidR="008A520D" w:rsidRDefault="009056B2">
      <w:pPr>
        <w:pStyle w:val="a3"/>
      </w:pPr>
      <w:r>
        <w:t>Культурное</w:t>
      </w:r>
      <w:r>
        <w:rPr>
          <w:spacing w:val="-6"/>
        </w:rPr>
        <w:t xml:space="preserve"> </w:t>
      </w:r>
      <w:r>
        <w:t>пространство</w:t>
      </w:r>
      <w:r>
        <w:rPr>
          <w:spacing w:val="-2"/>
        </w:rPr>
        <w:t xml:space="preserve"> </w:t>
      </w:r>
      <w:r>
        <w:t>империи</w:t>
      </w:r>
      <w:r>
        <w:rPr>
          <w:spacing w:val="-3"/>
        </w:rPr>
        <w:t xml:space="preserve"> </w:t>
      </w:r>
      <w:r>
        <w:t>во</w:t>
      </w:r>
      <w:r>
        <w:rPr>
          <w:spacing w:val="-3"/>
        </w:rPr>
        <w:t xml:space="preserve"> </w:t>
      </w:r>
      <w:r>
        <w:t>второй</w:t>
      </w:r>
      <w:r>
        <w:rPr>
          <w:spacing w:val="-3"/>
        </w:rPr>
        <w:t xml:space="preserve"> </w:t>
      </w:r>
      <w:r>
        <w:t>половине</w:t>
      </w:r>
      <w:r>
        <w:rPr>
          <w:spacing w:val="-3"/>
        </w:rPr>
        <w:t xml:space="preserve"> </w:t>
      </w:r>
      <w:r>
        <w:t>XIX</w:t>
      </w:r>
      <w:r>
        <w:rPr>
          <w:spacing w:val="-2"/>
        </w:rPr>
        <w:t xml:space="preserve"> </w:t>
      </w:r>
      <w:r>
        <w:t>в.</w:t>
      </w:r>
      <w:r>
        <w:rPr>
          <w:spacing w:val="-3"/>
        </w:rPr>
        <w:t xml:space="preserve"> </w:t>
      </w:r>
      <w:r>
        <w:t>(3</w:t>
      </w:r>
      <w:r>
        <w:rPr>
          <w:spacing w:val="-2"/>
        </w:rPr>
        <w:t xml:space="preserve"> </w:t>
      </w:r>
      <w:r>
        <w:rPr>
          <w:spacing w:val="-5"/>
        </w:rPr>
        <w:t>ч)</w:t>
      </w:r>
    </w:p>
    <w:p w:rsidR="008A520D" w:rsidRDefault="009056B2">
      <w:pPr>
        <w:pStyle w:val="a3"/>
        <w:ind w:right="551"/>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A520D" w:rsidRDefault="009056B2">
      <w:pPr>
        <w:pStyle w:val="a3"/>
      </w:pPr>
      <w:r>
        <w:t>Этнокультурный</w:t>
      </w:r>
      <w:r>
        <w:rPr>
          <w:spacing w:val="-3"/>
        </w:rPr>
        <w:t xml:space="preserve"> </w:t>
      </w:r>
      <w:r>
        <w:t>облик</w:t>
      </w:r>
      <w:r>
        <w:rPr>
          <w:spacing w:val="-4"/>
        </w:rPr>
        <w:t xml:space="preserve"> </w:t>
      </w:r>
      <w:r>
        <w:t>империи</w:t>
      </w:r>
      <w:r>
        <w:rPr>
          <w:spacing w:val="-3"/>
        </w:rPr>
        <w:t xml:space="preserve"> </w:t>
      </w:r>
      <w:r>
        <w:t>(2</w:t>
      </w:r>
      <w:r>
        <w:rPr>
          <w:spacing w:val="-2"/>
        </w:rPr>
        <w:t xml:space="preserve"> </w:t>
      </w:r>
      <w:r>
        <w:rPr>
          <w:spacing w:val="-5"/>
        </w:rPr>
        <w:t>ч)</w:t>
      </w:r>
    </w:p>
    <w:p w:rsidR="008A520D" w:rsidRDefault="009056B2">
      <w:pPr>
        <w:pStyle w:val="a3"/>
        <w:ind w:right="545"/>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w:t>
      </w:r>
      <w:r w:rsidR="00DC6953">
        <w:t>твие национальных культур и на</w:t>
      </w:r>
      <w:r>
        <w:t>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w:t>
      </w:r>
      <w:r>
        <w:rPr>
          <w:spacing w:val="-2"/>
        </w:rPr>
        <w:t xml:space="preserve"> </w:t>
      </w:r>
      <w:r>
        <w:t>Восток.</w:t>
      </w:r>
      <w:r>
        <w:rPr>
          <w:spacing w:val="40"/>
        </w:rPr>
        <w:t xml:space="preserve"> </w:t>
      </w:r>
      <w:r>
        <w:t>Средняя</w:t>
      </w:r>
      <w:r>
        <w:rPr>
          <w:spacing w:val="40"/>
        </w:rPr>
        <w:t xml:space="preserve"> </w:t>
      </w:r>
      <w:r>
        <w:t>Азия.</w:t>
      </w:r>
      <w:r>
        <w:rPr>
          <w:spacing w:val="40"/>
        </w:rPr>
        <w:t xml:space="preserve"> </w:t>
      </w:r>
      <w:r w:rsidR="00DC6953">
        <w:t>Мис</w:t>
      </w:r>
      <w:r>
        <w:t>сии</w:t>
      </w:r>
      <w:r>
        <w:rPr>
          <w:spacing w:val="-2"/>
        </w:rPr>
        <w:t xml:space="preserve"> </w:t>
      </w:r>
      <w:r>
        <w:t>Русской</w:t>
      </w:r>
      <w:r>
        <w:rPr>
          <w:spacing w:val="-2"/>
        </w:rPr>
        <w:t xml:space="preserve"> </w:t>
      </w:r>
      <w:r>
        <w:t>православной</w:t>
      </w:r>
      <w:r>
        <w:rPr>
          <w:spacing w:val="-2"/>
        </w:rPr>
        <w:t xml:space="preserve"> </w:t>
      </w:r>
      <w:r>
        <w:t>церкви</w:t>
      </w:r>
      <w:r>
        <w:rPr>
          <w:spacing w:val="-2"/>
        </w:rPr>
        <w:t xml:space="preserve"> </w:t>
      </w:r>
      <w:r>
        <w:t>и</w:t>
      </w:r>
      <w:r>
        <w:rPr>
          <w:spacing w:val="-2"/>
        </w:rPr>
        <w:t xml:space="preserve"> </w:t>
      </w:r>
      <w:r>
        <w:t>ее</w:t>
      </w:r>
      <w:r>
        <w:rPr>
          <w:spacing w:val="-3"/>
        </w:rPr>
        <w:t xml:space="preserve"> </w:t>
      </w:r>
      <w:r>
        <w:t xml:space="preserve">знаменитые </w:t>
      </w:r>
      <w:r>
        <w:rPr>
          <w:spacing w:val="-2"/>
        </w:rPr>
        <w:t>миссионеры.</w:t>
      </w:r>
    </w:p>
    <w:p w:rsidR="008A520D" w:rsidRDefault="009056B2">
      <w:pPr>
        <w:pStyle w:val="a3"/>
        <w:spacing w:before="1"/>
        <w:ind w:right="553"/>
      </w:pPr>
      <w:r>
        <w:t>Формирование гражданского общества</w:t>
      </w:r>
      <w:r w:rsidR="00DC6953">
        <w:t xml:space="preserve"> </w:t>
      </w:r>
      <w:r>
        <w:t>и основные направления общественных движений (2 ч)</w:t>
      </w:r>
    </w:p>
    <w:p w:rsidR="008A520D" w:rsidRDefault="009056B2">
      <w:pPr>
        <w:pStyle w:val="a3"/>
        <w:ind w:right="547"/>
      </w:pPr>
      <w:r>
        <w:t>Общественная жизнь в 1860—1890-х гг. Рост общественной самодеятельности. Расширение</w:t>
      </w:r>
      <w:r>
        <w:rPr>
          <w:spacing w:val="9"/>
        </w:rPr>
        <w:t xml:space="preserve"> </w:t>
      </w:r>
      <w:r>
        <w:t>публичной</w:t>
      </w:r>
      <w:r>
        <w:rPr>
          <w:spacing w:val="13"/>
        </w:rPr>
        <w:t xml:space="preserve"> </w:t>
      </w:r>
      <w:r>
        <w:t>сферы</w:t>
      </w:r>
      <w:r>
        <w:rPr>
          <w:spacing w:val="11"/>
        </w:rPr>
        <w:t xml:space="preserve"> </w:t>
      </w:r>
      <w:r>
        <w:t>(общественное</w:t>
      </w:r>
      <w:r>
        <w:rPr>
          <w:spacing w:val="12"/>
        </w:rPr>
        <w:t xml:space="preserve"> </w:t>
      </w:r>
      <w:r>
        <w:t>самоуправление,</w:t>
      </w:r>
      <w:r>
        <w:rPr>
          <w:spacing w:val="12"/>
        </w:rPr>
        <w:t xml:space="preserve"> </w:t>
      </w:r>
      <w:r>
        <w:t>печать,</w:t>
      </w:r>
      <w:r>
        <w:rPr>
          <w:spacing w:val="12"/>
        </w:rPr>
        <w:t xml:space="preserve"> </w:t>
      </w:r>
      <w:r>
        <w:t>образование,</w:t>
      </w:r>
      <w:r>
        <w:rPr>
          <w:spacing w:val="13"/>
        </w:rPr>
        <w:t xml:space="preserve"> </w:t>
      </w:r>
      <w:r>
        <w:rPr>
          <w:spacing w:val="-2"/>
        </w:rPr>
        <w:t>суд).</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Феномен интеллигенции. Общественные организации. Благотворительность. Студенческое движение. Рабочее движение. Женское движение.</w:t>
      </w:r>
    </w:p>
    <w:p w:rsidR="008A520D" w:rsidRDefault="009056B2">
      <w:pPr>
        <w:pStyle w:val="a3"/>
        <w:ind w:right="546"/>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1"/>
        </w:rPr>
        <w:t xml:space="preserve"> </w:t>
      </w:r>
      <w:r>
        <w:t>и эмиграция.</w:t>
      </w:r>
      <w:r>
        <w:rPr>
          <w:spacing w:val="-2"/>
        </w:rPr>
        <w:t xml:space="preserve"> </w:t>
      </w:r>
      <w:r>
        <w:t>Народничество и его эволюция.</w:t>
      </w:r>
      <w:r>
        <w:rPr>
          <w:spacing w:val="-2"/>
        </w:rPr>
        <w:t xml:space="preserve"> </w:t>
      </w:r>
      <w:r>
        <w:t>Народнические</w:t>
      </w:r>
      <w:r>
        <w:rPr>
          <w:spacing w:val="-1"/>
        </w:rPr>
        <w:t xml:space="preserve"> </w:t>
      </w:r>
      <w:r>
        <w:t xml:space="preserve">кружки: идеология и практика. Большое общество пропаганды. «Хождение в народ». «Земля и воля» и ее </w:t>
      </w:r>
      <w:r w:rsidR="00DC6953">
        <w:t>раскол. «Черный передел» и «На</w:t>
      </w:r>
      <w:r>
        <w:t>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A520D" w:rsidRDefault="009056B2">
      <w:pPr>
        <w:pStyle w:val="a3"/>
        <w:spacing w:before="1"/>
      </w:pPr>
      <w:r>
        <w:t>Россия</w:t>
      </w:r>
      <w:r>
        <w:rPr>
          <w:spacing w:val="-2"/>
        </w:rPr>
        <w:t xml:space="preserve"> </w:t>
      </w:r>
      <w:r>
        <w:t>на</w:t>
      </w:r>
      <w:r>
        <w:rPr>
          <w:spacing w:val="-1"/>
        </w:rPr>
        <w:t xml:space="preserve"> </w:t>
      </w:r>
      <w:r>
        <w:t>пороге</w:t>
      </w:r>
      <w:r>
        <w:rPr>
          <w:spacing w:val="-2"/>
        </w:rPr>
        <w:t xml:space="preserve"> </w:t>
      </w:r>
      <w:r>
        <w:t>ХХ</w:t>
      </w:r>
      <w:r>
        <w:rPr>
          <w:spacing w:val="-2"/>
        </w:rPr>
        <w:t xml:space="preserve"> </w:t>
      </w:r>
      <w:r>
        <w:t>в.</w:t>
      </w:r>
      <w:r>
        <w:rPr>
          <w:spacing w:val="-2"/>
        </w:rPr>
        <w:t xml:space="preserve"> </w:t>
      </w:r>
      <w:r>
        <w:t>(9</w:t>
      </w:r>
      <w:r>
        <w:rPr>
          <w:spacing w:val="-1"/>
        </w:rPr>
        <w:t xml:space="preserve"> </w:t>
      </w:r>
      <w:r>
        <w:rPr>
          <w:spacing w:val="-5"/>
        </w:rPr>
        <w:t>ч)</w:t>
      </w:r>
    </w:p>
    <w:p w:rsidR="008A520D" w:rsidRDefault="009056B2">
      <w:pPr>
        <w:pStyle w:val="a3"/>
        <w:ind w:right="545"/>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w:t>
      </w:r>
      <w:r w:rsidR="00DC6953">
        <w:t>изиса имперской идеологии. Рас</w:t>
      </w:r>
      <w:r>
        <w:t>пространение светской этики и культуры.</w:t>
      </w:r>
    </w:p>
    <w:p w:rsidR="008A520D" w:rsidRDefault="009056B2">
      <w:pPr>
        <w:pStyle w:val="a3"/>
        <w:spacing w:before="1"/>
        <w:ind w:right="544"/>
      </w:pPr>
      <w:r>
        <w:t>Имперский центр и регионы. Национальная политика, этнические элиты и национально- культурные движения.</w:t>
      </w:r>
    </w:p>
    <w:p w:rsidR="008A520D" w:rsidRDefault="009056B2">
      <w:pPr>
        <w:pStyle w:val="a3"/>
        <w:ind w:right="547"/>
      </w:pPr>
      <w:r>
        <w:t>Россия в системе международных отношений. Политика на</w:t>
      </w:r>
      <w:r>
        <w:rPr>
          <w:spacing w:val="40"/>
        </w:rPr>
        <w:t xml:space="preserve"> </w:t>
      </w:r>
      <w:r>
        <w:t>Дальнем</w:t>
      </w:r>
      <w:r>
        <w:rPr>
          <w:spacing w:val="40"/>
        </w:rPr>
        <w:t xml:space="preserve"> </w:t>
      </w:r>
      <w:r>
        <w:t>Востоке.</w:t>
      </w:r>
      <w:r>
        <w:rPr>
          <w:spacing w:val="40"/>
        </w:rPr>
        <w:t xml:space="preserve"> </w:t>
      </w:r>
      <w:r>
        <w:t>Русско- японская</w:t>
      </w:r>
      <w:r>
        <w:rPr>
          <w:spacing w:val="40"/>
        </w:rPr>
        <w:t xml:space="preserve"> </w:t>
      </w:r>
      <w:r>
        <w:t>война</w:t>
      </w:r>
      <w:r>
        <w:rPr>
          <w:spacing w:val="40"/>
        </w:rPr>
        <w:t xml:space="preserve"> </w:t>
      </w:r>
      <w:r>
        <w:t>1904— 1905 гг. Оборона Порт-Артура. Цусимское сражение.</w:t>
      </w:r>
    </w:p>
    <w:p w:rsidR="008A520D" w:rsidRDefault="009056B2">
      <w:pPr>
        <w:pStyle w:val="a3"/>
        <w:ind w:right="551"/>
      </w:pPr>
      <w:r>
        <w:t>Первая российская революция</w:t>
      </w:r>
      <w:r>
        <w:rPr>
          <w:spacing w:val="-2"/>
        </w:rPr>
        <w:t xml:space="preserve"> </w:t>
      </w:r>
      <w:r>
        <w:t>1905—1907 гг.</w:t>
      </w:r>
      <w:r>
        <w:rPr>
          <w:spacing w:val="-5"/>
        </w:rPr>
        <w:t xml:space="preserve"> </w:t>
      </w:r>
      <w:r>
        <w:t>Начало парламентаризма</w:t>
      </w:r>
      <w:r>
        <w:rPr>
          <w:spacing w:val="-1"/>
        </w:rPr>
        <w:t xml:space="preserve"> </w:t>
      </w:r>
      <w:r>
        <w:t>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8A520D" w:rsidRDefault="009056B2">
      <w:pPr>
        <w:pStyle w:val="a3"/>
        <w:ind w:right="549"/>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A520D" w:rsidRDefault="009056B2">
      <w:pPr>
        <w:pStyle w:val="a3"/>
        <w:ind w:right="549" w:firstLine="64"/>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w:t>
      </w:r>
      <w:r>
        <w:rPr>
          <w:spacing w:val="40"/>
        </w:rPr>
        <w:t xml:space="preserve"> </w:t>
      </w:r>
      <w:r>
        <w:t>борьбе</w:t>
      </w:r>
      <w:r>
        <w:rPr>
          <w:spacing w:val="40"/>
        </w:rPr>
        <w:t xml:space="preserve"> </w:t>
      </w:r>
      <w:r>
        <w:t>с</w:t>
      </w:r>
      <w:r>
        <w:rPr>
          <w:spacing w:val="40"/>
        </w:rPr>
        <w:t xml:space="preserve"> </w:t>
      </w:r>
      <w:r>
        <w:t>революцией.</w:t>
      </w:r>
      <w:r>
        <w:rPr>
          <w:spacing w:val="40"/>
        </w:rPr>
        <w:t xml:space="preserve"> </w:t>
      </w:r>
      <w:r>
        <w:t>Советы и профсоюзы. Декабрьское 1905 г. вооруженное восстание в Москве. Особенности революционных выступлений в 1906— 1907 гг.</w:t>
      </w:r>
    </w:p>
    <w:p w:rsidR="008A520D" w:rsidRDefault="009056B2">
      <w:pPr>
        <w:pStyle w:val="a3"/>
        <w:ind w:right="554"/>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A520D" w:rsidRDefault="009056B2">
      <w:pPr>
        <w:pStyle w:val="a3"/>
        <w:ind w:right="552"/>
      </w:pPr>
      <w:r>
        <w:t>Общество и власть после революции. Уроки революции: политическая стабил</w:t>
      </w:r>
      <w:r w:rsidR="00DC6953">
        <w:t>изация и социальные преобразова</w:t>
      </w:r>
      <w:r>
        <w:t>ния. П. А. Столыпин: программа системных реформ, масштаб и результаты.</w:t>
      </w:r>
      <w:r>
        <w:rPr>
          <w:spacing w:val="-1"/>
        </w:rPr>
        <w:t xml:space="preserve"> </w:t>
      </w:r>
      <w:r>
        <w:t>Незавершенность</w:t>
      </w:r>
      <w:r>
        <w:rPr>
          <w:spacing w:val="-2"/>
        </w:rPr>
        <w:t xml:space="preserve"> </w:t>
      </w:r>
      <w:r>
        <w:t>преобразований</w:t>
      </w:r>
      <w:r>
        <w:rPr>
          <w:spacing w:val="-2"/>
        </w:rPr>
        <w:t xml:space="preserve"> </w:t>
      </w:r>
      <w:r>
        <w:t>и нарастание</w:t>
      </w:r>
      <w:r>
        <w:rPr>
          <w:spacing w:val="-2"/>
        </w:rPr>
        <w:t xml:space="preserve"> </w:t>
      </w:r>
      <w:r>
        <w:t>социальных противоречий.</w:t>
      </w:r>
      <w:r>
        <w:rPr>
          <w:spacing w:val="-1"/>
        </w:rPr>
        <w:t xml:space="preserve"> </w:t>
      </w:r>
      <w:r>
        <w:t xml:space="preserve">III и IV Государственная дума. Идейно-политический спектр. Общественный и социальный </w:t>
      </w:r>
      <w:r>
        <w:rPr>
          <w:spacing w:val="-2"/>
        </w:rPr>
        <w:t>подъем.</w:t>
      </w:r>
    </w:p>
    <w:p w:rsidR="008A520D" w:rsidRDefault="009056B2">
      <w:pPr>
        <w:pStyle w:val="a3"/>
        <w:spacing w:before="1"/>
        <w:ind w:right="554"/>
      </w:pPr>
      <w:r>
        <w:t>Обострение</w:t>
      </w:r>
      <w:r>
        <w:rPr>
          <w:spacing w:val="-2"/>
        </w:rPr>
        <w:t xml:space="preserve"> </w:t>
      </w:r>
      <w:r>
        <w:t>международной</w:t>
      </w:r>
      <w:r>
        <w:rPr>
          <w:spacing w:val="-1"/>
        </w:rPr>
        <w:t xml:space="preserve"> </w:t>
      </w:r>
      <w:r>
        <w:t>обстановки.</w:t>
      </w:r>
      <w:r>
        <w:rPr>
          <w:spacing w:val="-2"/>
        </w:rPr>
        <w:t xml:space="preserve"> </w:t>
      </w:r>
      <w:r>
        <w:t>Блоковая</w:t>
      </w:r>
      <w:r>
        <w:rPr>
          <w:spacing w:val="-2"/>
        </w:rPr>
        <w:t xml:space="preserve"> </w:t>
      </w:r>
      <w:r>
        <w:t>система</w:t>
      </w:r>
      <w:r>
        <w:rPr>
          <w:spacing w:val="-3"/>
        </w:rPr>
        <w:t xml:space="preserve"> </w:t>
      </w:r>
      <w:r>
        <w:t>и участие</w:t>
      </w:r>
      <w:r>
        <w:rPr>
          <w:spacing w:val="-3"/>
        </w:rPr>
        <w:t xml:space="preserve"> </w:t>
      </w:r>
      <w:r>
        <w:t>в</w:t>
      </w:r>
      <w:r>
        <w:rPr>
          <w:spacing w:val="-3"/>
        </w:rPr>
        <w:t xml:space="preserve"> </w:t>
      </w:r>
      <w:r>
        <w:t>ней</w:t>
      </w:r>
      <w:r>
        <w:rPr>
          <w:spacing w:val="-1"/>
        </w:rPr>
        <w:t xml:space="preserve"> </w:t>
      </w:r>
      <w:r>
        <w:t>России.</w:t>
      </w:r>
      <w:r>
        <w:rPr>
          <w:spacing w:val="-2"/>
        </w:rPr>
        <w:t xml:space="preserve"> </w:t>
      </w:r>
      <w:r>
        <w:t>Россия в преддверии мировой катастрофы.</w:t>
      </w:r>
    </w:p>
    <w:p w:rsidR="008A520D" w:rsidRDefault="009056B2">
      <w:pPr>
        <w:pStyle w:val="a3"/>
        <w:ind w:right="548"/>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rPr>
        <w:t>Живопись.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8A520D" w:rsidRDefault="009056B2">
      <w:pPr>
        <w:pStyle w:val="a3"/>
        <w:spacing w:before="1"/>
        <w:ind w:right="549"/>
      </w:pPr>
      <w:r>
        <w:t>Развитие народного просве</w:t>
      </w:r>
      <w:r w:rsidR="00DC6953">
        <w:t>щения: попытка преодоления раз</w:t>
      </w:r>
      <w:r>
        <w:t xml:space="preserve">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XX в. в мировую </w:t>
      </w:r>
      <w:r>
        <w:rPr>
          <w:spacing w:val="-2"/>
        </w:rPr>
        <w:t>культуру.</w:t>
      </w:r>
    </w:p>
    <w:p w:rsidR="008A520D" w:rsidRDefault="009056B2">
      <w:pPr>
        <w:pStyle w:val="a3"/>
        <w:ind w:right="6561"/>
      </w:pPr>
      <w:r>
        <w:t>Наш</w:t>
      </w:r>
      <w:r>
        <w:rPr>
          <w:spacing w:val="-5"/>
        </w:rPr>
        <w:t xml:space="preserve"> </w:t>
      </w:r>
      <w:r>
        <w:t>край</w:t>
      </w:r>
      <w:r>
        <w:rPr>
          <w:spacing w:val="-5"/>
        </w:rPr>
        <w:t xml:space="preserve"> </w:t>
      </w:r>
      <w:r>
        <w:t>в</w:t>
      </w:r>
      <w:r>
        <w:rPr>
          <w:spacing w:val="-6"/>
        </w:rPr>
        <w:t xml:space="preserve"> </w:t>
      </w:r>
      <w:r>
        <w:t>XIX</w:t>
      </w:r>
      <w:r>
        <w:rPr>
          <w:spacing w:val="-5"/>
        </w:rPr>
        <w:t xml:space="preserve"> </w:t>
      </w:r>
      <w:r>
        <w:t>—</w:t>
      </w:r>
      <w:r>
        <w:rPr>
          <w:spacing w:val="-5"/>
        </w:rPr>
        <w:t xml:space="preserve"> </w:t>
      </w:r>
      <w:r>
        <w:t>начале</w:t>
      </w:r>
      <w:r>
        <w:rPr>
          <w:spacing w:val="-6"/>
        </w:rPr>
        <w:t xml:space="preserve"> </w:t>
      </w:r>
      <w:r>
        <w:t>ХХ</w:t>
      </w:r>
      <w:r>
        <w:rPr>
          <w:spacing w:val="-6"/>
        </w:rPr>
        <w:t xml:space="preserve"> </w:t>
      </w:r>
      <w:r>
        <w:t>в. Обобщение (1 ч)</w:t>
      </w:r>
    </w:p>
    <w:p w:rsidR="008A520D" w:rsidRDefault="009056B2">
      <w:pPr>
        <w:pStyle w:val="1"/>
        <w:tabs>
          <w:tab w:val="left" w:pos="3394"/>
          <w:tab w:val="left" w:pos="5426"/>
          <w:tab w:val="left" w:pos="7196"/>
          <w:tab w:val="left" w:pos="8940"/>
        </w:tabs>
        <w:spacing w:before="4"/>
        <w:ind w:left="1022"/>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8A520D" w:rsidRDefault="009056B2">
      <w:pPr>
        <w:spacing w:line="274" w:lineRule="exact"/>
        <w:ind w:left="962"/>
        <w:rPr>
          <w:b/>
          <w:sz w:val="24"/>
        </w:rPr>
      </w:pPr>
      <w:r>
        <w:rPr>
          <w:b/>
          <w:sz w:val="24"/>
        </w:rPr>
        <w:t>«ИСТОРИЯ»</w:t>
      </w:r>
      <w:r>
        <w:rPr>
          <w:b/>
          <w:spacing w:val="-5"/>
          <w:sz w:val="24"/>
        </w:rPr>
        <w:t xml:space="preserve"> </w:t>
      </w:r>
      <w:r>
        <w:rPr>
          <w:b/>
          <w:sz w:val="24"/>
        </w:rPr>
        <w:t>НА</w:t>
      </w:r>
      <w:r>
        <w:rPr>
          <w:b/>
          <w:spacing w:val="-2"/>
          <w:sz w:val="24"/>
        </w:rPr>
        <w:t xml:space="preserve"> </w:t>
      </w:r>
      <w:r>
        <w:rPr>
          <w:b/>
          <w:sz w:val="24"/>
        </w:rPr>
        <w:t>УРОВНЕ</w:t>
      </w:r>
      <w:r>
        <w:rPr>
          <w:b/>
          <w:spacing w:val="-1"/>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8A520D" w:rsidRDefault="009056B2">
      <w:pPr>
        <w:pStyle w:val="a3"/>
        <w:spacing w:line="274" w:lineRule="exact"/>
        <w:jc w:val="left"/>
      </w:pPr>
      <w:r>
        <w:t>ЛИЧНОСТНЫЕ</w:t>
      </w:r>
      <w:r>
        <w:rPr>
          <w:spacing w:val="-9"/>
        </w:rPr>
        <w:t xml:space="preserve"> </w:t>
      </w:r>
      <w:r>
        <w:rPr>
          <w:spacing w:val="-2"/>
        </w:rPr>
        <w:t>РЕЗУЛЬТАТЫ</w:t>
      </w:r>
    </w:p>
    <w:p w:rsidR="008A520D" w:rsidRDefault="009056B2">
      <w:pPr>
        <w:pStyle w:val="a3"/>
        <w:ind w:right="552"/>
      </w:pPr>
      <w: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8A520D" w:rsidRDefault="009056B2">
      <w:pPr>
        <w:pStyle w:val="a3"/>
        <w:spacing w:before="1"/>
        <w:ind w:right="542"/>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w:t>
      </w:r>
      <w:r>
        <w:rPr>
          <w:spacing w:val="40"/>
        </w:rPr>
        <w:t xml:space="preserve"> </w:t>
      </w:r>
      <w:r>
        <w:t>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w:t>
      </w:r>
      <w:r>
        <w:rPr>
          <w:spacing w:val="40"/>
        </w:rPr>
        <w:t xml:space="preserve"> </w:t>
      </w:r>
      <w:r>
        <w:t>и</w:t>
      </w:r>
      <w:r>
        <w:rPr>
          <w:spacing w:val="40"/>
        </w:rPr>
        <w:t xml:space="preserve"> </w:t>
      </w:r>
      <w:r>
        <w:t>природно- у наследию и памятникам, традициям разных народов, проживающих в родной стране;</w:t>
      </w:r>
    </w:p>
    <w:p w:rsidR="008A520D" w:rsidRDefault="009056B2">
      <w:pPr>
        <w:pStyle w:val="a3"/>
        <w:ind w:right="549"/>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spacing w:val="40"/>
        </w:rPr>
        <w:t xml:space="preserve"> </w:t>
      </w: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w:t>
      </w:r>
      <w:r>
        <w:rPr>
          <w:spacing w:val="40"/>
        </w:rPr>
        <w:t xml:space="preserve"> </w:t>
      </w:r>
      <w:r>
        <w:t>социальной и природной среде;</w:t>
      </w:r>
    </w:p>
    <w:p w:rsidR="008A520D" w:rsidRDefault="009056B2">
      <w:pPr>
        <w:pStyle w:val="a3"/>
        <w:ind w:right="55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A520D" w:rsidRDefault="009056B2">
      <w:pPr>
        <w:pStyle w:val="a3"/>
        <w:spacing w:before="1"/>
        <w:ind w:right="552"/>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8A520D" w:rsidRDefault="009056B2">
      <w:pPr>
        <w:pStyle w:val="a3"/>
        <w:ind w:right="548"/>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w:t>
      </w:r>
      <w:r>
        <w:rPr>
          <w:spacing w:val="40"/>
        </w:rPr>
        <w:t xml:space="preserve"> </w:t>
      </w:r>
      <w:r>
        <w:t>понимание</w:t>
      </w:r>
      <w:r>
        <w:rPr>
          <w:spacing w:val="40"/>
        </w:rPr>
        <w:t xml:space="preserve"> </w:t>
      </w:r>
      <w:r>
        <w:t>ценности</w:t>
      </w:r>
      <w:r>
        <w:rPr>
          <w:spacing w:val="40"/>
        </w:rPr>
        <w:t xml:space="preserve"> </w:t>
      </w:r>
      <w:r>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A520D" w:rsidRDefault="009056B2">
      <w:pPr>
        <w:pStyle w:val="a3"/>
        <w:spacing w:before="1"/>
        <w:ind w:right="547"/>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A520D" w:rsidRDefault="009056B2">
      <w:pPr>
        <w:pStyle w:val="a3"/>
        <w:ind w:right="544"/>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w:t>
      </w:r>
      <w:r>
        <w:rPr>
          <w:spacing w:val="68"/>
          <w:w w:val="150"/>
        </w:rPr>
        <w:t xml:space="preserve"> </w:t>
      </w:r>
      <w:r>
        <w:t>трудовой</w:t>
      </w:r>
      <w:r>
        <w:rPr>
          <w:spacing w:val="75"/>
          <w:w w:val="150"/>
        </w:rPr>
        <w:t xml:space="preserve"> </w:t>
      </w:r>
      <w:r>
        <w:t>деятельности</w:t>
      </w:r>
      <w:r>
        <w:rPr>
          <w:spacing w:val="70"/>
          <w:w w:val="150"/>
        </w:rPr>
        <w:t xml:space="preserve"> </w:t>
      </w:r>
      <w:r>
        <w:t>человека;</w:t>
      </w:r>
      <w:r>
        <w:rPr>
          <w:spacing w:val="72"/>
          <w:w w:val="150"/>
        </w:rPr>
        <w:t xml:space="preserve"> </w:t>
      </w:r>
      <w:r>
        <w:t>определение</w:t>
      </w:r>
      <w:r>
        <w:rPr>
          <w:spacing w:val="71"/>
          <w:w w:val="150"/>
        </w:rPr>
        <w:t xml:space="preserve"> </w:t>
      </w:r>
      <w:r>
        <w:t>сферы</w:t>
      </w:r>
      <w:r>
        <w:rPr>
          <w:spacing w:val="71"/>
          <w:w w:val="150"/>
        </w:rPr>
        <w:t xml:space="preserve"> </w:t>
      </w:r>
      <w:r>
        <w:rPr>
          <w:spacing w:val="-2"/>
        </w:rPr>
        <w:t>профессионально-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ориентированных интересов, построение индивидуальной траектории образования и жизненных планов;</w:t>
      </w:r>
    </w:p>
    <w:p w:rsidR="008A520D" w:rsidRDefault="009056B2">
      <w:pPr>
        <w:pStyle w:val="a3"/>
        <w:ind w:right="552"/>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w:t>
      </w:r>
      <w:r w:rsidR="00DC6953">
        <w:t>ствий, приносящих вред окружаю</w:t>
      </w:r>
      <w:r>
        <w:t>щей среде; готовность к участию в практической деятельности экологической направленности.</w:t>
      </w:r>
    </w:p>
    <w:p w:rsidR="008A520D" w:rsidRDefault="009056B2">
      <w:pPr>
        <w:pStyle w:val="a3"/>
        <w:spacing w:before="1"/>
        <w:ind w:right="547"/>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A520D" w:rsidRDefault="009056B2">
      <w:pPr>
        <w:pStyle w:val="a3"/>
      </w:pPr>
      <w:r>
        <w:t>МЕТАПРЕДМЕТНЫЕ</w:t>
      </w:r>
      <w:r>
        <w:rPr>
          <w:spacing w:val="-12"/>
        </w:rPr>
        <w:t xml:space="preserve"> </w:t>
      </w:r>
      <w:r>
        <w:rPr>
          <w:spacing w:val="-2"/>
        </w:rPr>
        <w:t>РЕЗУЛЬТАТЫ</w:t>
      </w:r>
    </w:p>
    <w:p w:rsidR="008A520D" w:rsidRDefault="009056B2">
      <w:pPr>
        <w:pStyle w:val="a3"/>
        <w:ind w:right="554"/>
      </w:pPr>
      <w:r>
        <w:t>Метапредметные результаты изучения истории в основной школе выражаются в следующих качествах и действиях.</w:t>
      </w:r>
    </w:p>
    <w:p w:rsidR="008A520D" w:rsidRDefault="009056B2">
      <w:pPr>
        <w:pStyle w:val="a3"/>
        <w:ind w:left="1022"/>
      </w:pPr>
      <w:r>
        <w:t>В</w:t>
      </w:r>
      <w:r>
        <w:rPr>
          <w:spacing w:val="-10"/>
        </w:rPr>
        <w:t xml:space="preserve"> </w:t>
      </w:r>
      <w:r>
        <w:t>сфере</w:t>
      </w:r>
      <w:r>
        <w:rPr>
          <w:spacing w:val="-2"/>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rPr>
          <w:spacing w:val="-2"/>
        </w:rPr>
        <w:t>действий:</w:t>
      </w:r>
    </w:p>
    <w:p w:rsidR="008A520D" w:rsidRDefault="009056B2">
      <w:pPr>
        <w:pStyle w:val="a3"/>
        <w:ind w:right="550"/>
      </w:pPr>
      <w: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w:t>
      </w:r>
      <w:r w:rsidR="00DC6953">
        <w:t>ции, выявляя общие черты и раз</w:t>
      </w:r>
      <w:r>
        <w:t xml:space="preserve">личия; формулировать и обосновывать </w:t>
      </w:r>
      <w:r>
        <w:rPr>
          <w:spacing w:val="-2"/>
        </w:rPr>
        <w:t>выводы;</w:t>
      </w:r>
    </w:p>
    <w:p w:rsidR="008A520D" w:rsidRDefault="009056B2">
      <w:pPr>
        <w:pStyle w:val="a3"/>
        <w:spacing w:before="1"/>
        <w:ind w:right="551"/>
      </w:pPr>
      <w:r>
        <w:t>—владение базовыми исследовательскими действиями: определять</w:t>
      </w:r>
      <w:r>
        <w:rPr>
          <w:spacing w:val="40"/>
        </w:rPr>
        <w:t xml:space="preserve"> </w:t>
      </w:r>
      <w:r>
        <w:t>познавательную задачу;</w:t>
      </w:r>
      <w:r>
        <w:rPr>
          <w:spacing w:val="40"/>
        </w:rPr>
        <w:t xml:space="preserve"> </w:t>
      </w:r>
      <w:r>
        <w:t>намечать</w:t>
      </w:r>
      <w:r>
        <w:rPr>
          <w:spacing w:val="40"/>
        </w:rPr>
        <w:t xml:space="preserve"> </w:t>
      </w:r>
      <w:r>
        <w:t>путь</w:t>
      </w:r>
      <w:r>
        <w:rPr>
          <w:spacing w:val="40"/>
        </w:rPr>
        <w:t xml:space="preserve"> </w:t>
      </w:r>
      <w:r>
        <w:t>ее</w:t>
      </w:r>
      <w:r>
        <w:rPr>
          <w:spacing w:val="40"/>
        </w:rPr>
        <w:t xml:space="preserve"> </w:t>
      </w:r>
      <w:r>
        <w:t>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A520D" w:rsidRDefault="009056B2">
      <w:pPr>
        <w:pStyle w:val="a3"/>
        <w:ind w:right="548"/>
      </w:pPr>
      <w:r>
        <w:t>—работа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A520D" w:rsidRDefault="009056B2">
      <w:pPr>
        <w:pStyle w:val="a3"/>
      </w:pPr>
      <w:r>
        <w:t>В</w:t>
      </w:r>
      <w:r>
        <w:rPr>
          <w:spacing w:val="-9"/>
        </w:rPr>
        <w:t xml:space="preserve"> </w:t>
      </w:r>
      <w:r>
        <w:t>сфере</w:t>
      </w:r>
      <w:r>
        <w:rPr>
          <w:spacing w:val="-2"/>
        </w:rPr>
        <w:t xml:space="preserve"> </w:t>
      </w:r>
      <w:r>
        <w:t>универсальных</w:t>
      </w:r>
      <w:r>
        <w:rPr>
          <w:spacing w:val="-4"/>
        </w:rPr>
        <w:t xml:space="preserve"> </w:t>
      </w:r>
      <w:r>
        <w:t>учебных</w:t>
      </w:r>
      <w:r>
        <w:rPr>
          <w:spacing w:val="-4"/>
        </w:rPr>
        <w:t xml:space="preserve"> </w:t>
      </w:r>
      <w:r>
        <w:t>коммуникативных</w:t>
      </w:r>
      <w:r>
        <w:rPr>
          <w:spacing w:val="-3"/>
        </w:rPr>
        <w:t xml:space="preserve"> </w:t>
      </w:r>
      <w:r>
        <w:rPr>
          <w:spacing w:val="-2"/>
        </w:rPr>
        <w:t>действий:</w:t>
      </w:r>
    </w:p>
    <w:p w:rsidR="008A520D" w:rsidRDefault="009056B2">
      <w:pPr>
        <w:pStyle w:val="a3"/>
        <w:ind w:right="549"/>
      </w:pPr>
      <w:r>
        <w:t>—общение:</w:t>
      </w:r>
      <w:r>
        <w:rPr>
          <w:spacing w:val="-3"/>
        </w:rPr>
        <w:t xml:space="preserve"> </w:t>
      </w:r>
      <w:r>
        <w:t>представлять</w:t>
      </w:r>
      <w:r>
        <w:rPr>
          <w:spacing w:val="40"/>
        </w:rPr>
        <w:t xml:space="preserve"> </w:t>
      </w:r>
      <w:r>
        <w:t>особенности</w:t>
      </w:r>
      <w:r>
        <w:rPr>
          <w:spacing w:val="40"/>
        </w:rPr>
        <w:t xml:space="preserve"> </w:t>
      </w:r>
      <w:r>
        <w:t>взаимодействия</w:t>
      </w:r>
      <w:r>
        <w:rPr>
          <w:spacing w:val="40"/>
        </w:rPr>
        <w:t xml:space="preserve"> </w:t>
      </w:r>
      <w:r>
        <w:t>людей</w:t>
      </w:r>
      <w:r>
        <w:rPr>
          <w:spacing w:val="-3"/>
        </w:rPr>
        <w:t xml:space="preserve"> </w:t>
      </w:r>
      <w:r>
        <w:t>в</w:t>
      </w:r>
      <w:r>
        <w:rPr>
          <w:spacing w:val="-4"/>
        </w:rPr>
        <w:t xml:space="preserve"> </w:t>
      </w:r>
      <w:r>
        <w:t>исторических</w:t>
      </w:r>
      <w:r>
        <w:rPr>
          <w:spacing w:val="-1"/>
        </w:rPr>
        <w:t xml:space="preserve"> </w:t>
      </w:r>
      <w:r>
        <w:t>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w:t>
      </w:r>
      <w:r w:rsidR="00DC6953">
        <w:t>чно представлять результаты вы</w:t>
      </w:r>
      <w:r>
        <w:t>полненного исследования, проекта; осваивать и применять правила межкультурного взаимодействия в школе и социальном окружении;</w:t>
      </w:r>
    </w:p>
    <w:p w:rsidR="008A520D" w:rsidRDefault="009056B2">
      <w:pPr>
        <w:pStyle w:val="a3"/>
        <w:ind w:right="547"/>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w:t>
      </w:r>
      <w:r>
        <w:rPr>
          <w:spacing w:val="80"/>
          <w:w w:val="150"/>
        </w:rPr>
        <w:t xml:space="preserve"> </w:t>
      </w:r>
      <w:r>
        <w:t>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A520D" w:rsidRDefault="009056B2">
      <w:pPr>
        <w:pStyle w:val="a3"/>
        <w:spacing w:before="1"/>
      </w:pPr>
      <w:r>
        <w:t>В</w:t>
      </w:r>
      <w:r>
        <w:rPr>
          <w:spacing w:val="-6"/>
        </w:rPr>
        <w:t xml:space="preserve"> </w:t>
      </w:r>
      <w:r>
        <w:t>сфере</w:t>
      </w:r>
      <w:r>
        <w:rPr>
          <w:spacing w:val="-1"/>
        </w:rPr>
        <w:t xml:space="preserve"> </w:t>
      </w:r>
      <w:r>
        <w:t>универсальных</w:t>
      </w:r>
      <w:r>
        <w:rPr>
          <w:spacing w:val="-4"/>
        </w:rPr>
        <w:t xml:space="preserve"> </w:t>
      </w:r>
      <w:r>
        <w:t>учебных</w:t>
      </w:r>
      <w:r>
        <w:rPr>
          <w:spacing w:val="-3"/>
        </w:rPr>
        <w:t xml:space="preserve"> </w:t>
      </w:r>
      <w:r>
        <w:t>регулятивных</w:t>
      </w:r>
      <w:r>
        <w:rPr>
          <w:spacing w:val="-3"/>
        </w:rPr>
        <w:t xml:space="preserve"> </w:t>
      </w:r>
      <w:r>
        <w:rPr>
          <w:spacing w:val="-2"/>
        </w:rPr>
        <w:t>действий:</w:t>
      </w:r>
    </w:p>
    <w:p w:rsidR="008A520D" w:rsidRDefault="009056B2">
      <w:pPr>
        <w:pStyle w:val="a3"/>
        <w:ind w:right="548"/>
      </w:pPr>
      <w:r>
        <w:t>—владение приемами самоорганизации своей учебной и общественной работы</w:t>
      </w:r>
      <w:r>
        <w:rPr>
          <w:spacing w:val="40"/>
        </w:rPr>
        <w:t xml:space="preserve"> </w:t>
      </w:r>
      <w:r>
        <w:t>(выявление проблемы, требующей решения; составление плана действий и определение способа решения);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 xml:space="preserve">—владение приемами самоконтроля </w:t>
      </w:r>
      <w:r w:rsidR="00DC6953">
        <w:t>— осуществление само</w:t>
      </w:r>
      <w:r>
        <w:t>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8A520D" w:rsidRDefault="009056B2">
      <w:pPr>
        <w:pStyle w:val="a3"/>
        <w:spacing w:before="1"/>
      </w:pPr>
      <w:r>
        <w:t>В</w:t>
      </w:r>
      <w:r>
        <w:rPr>
          <w:spacing w:val="-7"/>
        </w:rPr>
        <w:t xml:space="preserve"> </w:t>
      </w:r>
      <w:r>
        <w:t>сфере</w:t>
      </w:r>
      <w:r>
        <w:rPr>
          <w:spacing w:val="-3"/>
        </w:rPr>
        <w:t xml:space="preserve"> </w:t>
      </w:r>
      <w:r>
        <w:t>эмоционального</w:t>
      </w:r>
      <w:r>
        <w:rPr>
          <w:spacing w:val="-3"/>
        </w:rPr>
        <w:t xml:space="preserve"> </w:t>
      </w:r>
      <w:r>
        <w:t>интеллекта,</w:t>
      </w:r>
      <w:r>
        <w:rPr>
          <w:spacing w:val="-2"/>
        </w:rPr>
        <w:t xml:space="preserve"> </w:t>
      </w: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8A520D" w:rsidRDefault="009056B2">
      <w:pPr>
        <w:pStyle w:val="a3"/>
        <w:ind w:right="552"/>
      </w:pPr>
      <w:r>
        <w:t xml:space="preserve">—выявлять на примерах исторических ситуаций роль эмоций в отношениях между </w:t>
      </w:r>
      <w:r>
        <w:rPr>
          <w:spacing w:val="-2"/>
        </w:rPr>
        <w:t>людьми;</w:t>
      </w:r>
    </w:p>
    <w:p w:rsidR="008A520D" w:rsidRDefault="009056B2">
      <w:pPr>
        <w:pStyle w:val="a3"/>
        <w:ind w:right="554"/>
      </w:pPr>
      <w:r>
        <w:t>—ставить себя на место другого человека, понимать мотивы действий другого (в исторических ситуациях и окружающей действительности);</w:t>
      </w:r>
    </w:p>
    <w:p w:rsidR="008A520D" w:rsidRDefault="009056B2">
      <w:pPr>
        <w:pStyle w:val="a3"/>
        <w:ind w:right="551"/>
      </w:pPr>
      <w:r>
        <w:t>—регулировать способ выра</w:t>
      </w:r>
      <w:r w:rsidR="00DC6953">
        <w:t>жения своих эмоций с учетом по</w:t>
      </w:r>
      <w:r>
        <w:t>зиций и мнений других участников общения.</w:t>
      </w:r>
    </w:p>
    <w:p w:rsidR="008A520D" w:rsidRDefault="009056B2">
      <w:pPr>
        <w:pStyle w:val="a3"/>
      </w:pPr>
      <w:r>
        <w:t>ПРЕДМЕТНЫЕ</w:t>
      </w:r>
      <w:r>
        <w:rPr>
          <w:spacing w:val="-10"/>
        </w:rPr>
        <w:t xml:space="preserve"> </w:t>
      </w:r>
      <w:r>
        <w:rPr>
          <w:spacing w:val="-2"/>
        </w:rPr>
        <w:t>РЕЗУЛЬТАТЫ</w:t>
      </w:r>
    </w:p>
    <w:p w:rsidR="008A520D" w:rsidRDefault="009056B2">
      <w:pPr>
        <w:pStyle w:val="a3"/>
      </w:pPr>
      <w:r>
        <w:t>Во</w:t>
      </w:r>
      <w:r>
        <w:rPr>
          <w:spacing w:val="25"/>
        </w:rPr>
        <w:t xml:space="preserve"> </w:t>
      </w:r>
      <w:r>
        <w:t>ФГОС</w:t>
      </w:r>
      <w:r>
        <w:rPr>
          <w:spacing w:val="28"/>
        </w:rPr>
        <w:t xml:space="preserve"> </w:t>
      </w:r>
      <w:r>
        <w:t>ООО</w:t>
      </w:r>
      <w:r>
        <w:rPr>
          <w:spacing w:val="28"/>
        </w:rPr>
        <w:t xml:space="preserve"> </w:t>
      </w:r>
      <w:r>
        <w:t>2021</w:t>
      </w:r>
      <w:r>
        <w:rPr>
          <w:spacing w:val="27"/>
        </w:rPr>
        <w:t xml:space="preserve"> </w:t>
      </w:r>
      <w:r>
        <w:t>г.</w:t>
      </w:r>
      <w:r>
        <w:rPr>
          <w:spacing w:val="30"/>
        </w:rPr>
        <w:t xml:space="preserve"> </w:t>
      </w:r>
      <w:r>
        <w:t>установлено,</w:t>
      </w:r>
      <w:r>
        <w:rPr>
          <w:spacing w:val="28"/>
        </w:rPr>
        <w:t xml:space="preserve"> </w:t>
      </w:r>
      <w:r>
        <w:t>что</w:t>
      </w:r>
      <w:r>
        <w:rPr>
          <w:spacing w:val="28"/>
        </w:rPr>
        <w:t xml:space="preserve"> </w:t>
      </w:r>
      <w:r>
        <w:t>предметные</w:t>
      </w:r>
      <w:r>
        <w:rPr>
          <w:spacing w:val="26"/>
        </w:rPr>
        <w:t xml:space="preserve"> </w:t>
      </w:r>
      <w:r>
        <w:t>результаты</w:t>
      </w:r>
      <w:r>
        <w:rPr>
          <w:spacing w:val="28"/>
        </w:rPr>
        <w:t xml:space="preserve"> </w:t>
      </w:r>
      <w:r>
        <w:t>по</w:t>
      </w:r>
      <w:r>
        <w:rPr>
          <w:spacing w:val="30"/>
        </w:rPr>
        <w:t xml:space="preserve"> </w:t>
      </w:r>
      <w:r>
        <w:t>учебному</w:t>
      </w:r>
      <w:r>
        <w:rPr>
          <w:spacing w:val="21"/>
        </w:rPr>
        <w:t xml:space="preserve"> </w:t>
      </w:r>
      <w:r>
        <w:rPr>
          <w:spacing w:val="-2"/>
        </w:rPr>
        <w:t>предмету</w:t>
      </w:r>
    </w:p>
    <w:p w:rsidR="008A520D" w:rsidRDefault="009056B2">
      <w:pPr>
        <w:pStyle w:val="a3"/>
      </w:pPr>
      <w:r>
        <w:t>«История»</w:t>
      </w:r>
      <w:r>
        <w:rPr>
          <w:spacing w:val="-6"/>
        </w:rPr>
        <w:t xml:space="preserve"> </w:t>
      </w:r>
      <w:r>
        <w:t>должны</w:t>
      </w:r>
      <w:r>
        <w:rPr>
          <w:spacing w:val="1"/>
        </w:rPr>
        <w:t xml:space="preserve"> </w:t>
      </w:r>
      <w:r>
        <w:rPr>
          <w:spacing w:val="-2"/>
        </w:rPr>
        <w:t>обеспечивать:</w:t>
      </w:r>
    </w:p>
    <w:p w:rsidR="008A520D" w:rsidRDefault="009056B2">
      <w:pPr>
        <w:pStyle w:val="a6"/>
        <w:numPr>
          <w:ilvl w:val="0"/>
          <w:numId w:val="155"/>
        </w:numPr>
        <w:tabs>
          <w:tab w:val="left" w:pos="1670"/>
        </w:tabs>
        <w:ind w:right="552" w:firstLine="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rsidR="008A520D" w:rsidRDefault="009056B2">
      <w:pPr>
        <w:pStyle w:val="a6"/>
        <w:numPr>
          <w:ilvl w:val="0"/>
          <w:numId w:val="155"/>
        </w:numPr>
        <w:tabs>
          <w:tab w:val="left" w:pos="1670"/>
        </w:tabs>
        <w:ind w:right="552" w:firstLine="0"/>
        <w:rPr>
          <w:sz w:val="24"/>
        </w:rPr>
      </w:pPr>
      <w:r>
        <w:rPr>
          <w:sz w:val="24"/>
        </w:rPr>
        <w:t>умение выявлять особенности развития культуры, быта и нравов народов в различные исторические эпохи;</w:t>
      </w:r>
    </w:p>
    <w:p w:rsidR="008A520D" w:rsidRDefault="009056B2">
      <w:pPr>
        <w:pStyle w:val="a6"/>
        <w:numPr>
          <w:ilvl w:val="0"/>
          <w:numId w:val="155"/>
        </w:numPr>
        <w:tabs>
          <w:tab w:val="left" w:pos="1670"/>
        </w:tabs>
        <w:ind w:right="555" w:firstLine="0"/>
        <w:rPr>
          <w:sz w:val="24"/>
        </w:rPr>
      </w:pPr>
      <w:r>
        <w:rPr>
          <w:sz w:val="24"/>
        </w:rPr>
        <w:t>овладение историческими понятиями и их использование для решения учебных и практических задач;</w:t>
      </w:r>
    </w:p>
    <w:p w:rsidR="008A520D" w:rsidRDefault="009056B2">
      <w:pPr>
        <w:pStyle w:val="a6"/>
        <w:numPr>
          <w:ilvl w:val="0"/>
          <w:numId w:val="155"/>
        </w:numPr>
        <w:tabs>
          <w:tab w:val="left" w:pos="1670"/>
        </w:tabs>
        <w:spacing w:before="1"/>
        <w:ind w:right="552" w:firstLine="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A520D" w:rsidRDefault="009056B2">
      <w:pPr>
        <w:pStyle w:val="a6"/>
        <w:numPr>
          <w:ilvl w:val="0"/>
          <w:numId w:val="155"/>
        </w:numPr>
        <w:tabs>
          <w:tab w:val="left" w:pos="1670"/>
        </w:tabs>
        <w:ind w:right="556" w:firstLine="0"/>
        <w:rPr>
          <w:sz w:val="24"/>
        </w:rPr>
      </w:pPr>
      <w:r>
        <w:rPr>
          <w:sz w:val="24"/>
        </w:rPr>
        <w:t>умение выявлять существенные черты и характерные признаки исторических событий, явлений, процессов;</w:t>
      </w:r>
    </w:p>
    <w:p w:rsidR="008A520D" w:rsidRDefault="009056B2">
      <w:pPr>
        <w:pStyle w:val="a6"/>
        <w:numPr>
          <w:ilvl w:val="0"/>
          <w:numId w:val="155"/>
        </w:numPr>
        <w:tabs>
          <w:tab w:val="left" w:pos="1670"/>
        </w:tabs>
        <w:ind w:right="548" w:firstLine="60"/>
        <w:rPr>
          <w:sz w:val="24"/>
        </w:rPr>
      </w:pPr>
      <w:r>
        <w:rPr>
          <w:sz w:val="24"/>
        </w:rPr>
        <w:t>умение устанавливать причинно-следственные, пространственные, временные</w:t>
      </w:r>
      <w:r>
        <w:rPr>
          <w:spacing w:val="40"/>
          <w:sz w:val="24"/>
        </w:rPr>
        <w:t xml:space="preserve"> </w:t>
      </w:r>
      <w:r>
        <w:rPr>
          <w:sz w:val="24"/>
        </w:rPr>
        <w:t>связи исторических событий, явлений, процессов изучаемого периода, их взаимосвязь</w:t>
      </w:r>
      <w:r>
        <w:rPr>
          <w:spacing w:val="40"/>
          <w:sz w:val="24"/>
        </w:rPr>
        <w:t xml:space="preserve"> </w:t>
      </w:r>
      <w:r>
        <w:rPr>
          <w:sz w:val="24"/>
        </w:rPr>
        <w:t>(при наличии) с важнейшими событиями ХХ — начала XXI в. (Февральская и</w:t>
      </w:r>
      <w:r>
        <w:rPr>
          <w:spacing w:val="40"/>
          <w:sz w:val="24"/>
        </w:rPr>
        <w:t xml:space="preserve"> </w:t>
      </w:r>
      <w:r>
        <w:rPr>
          <w:sz w:val="24"/>
        </w:rPr>
        <w:t>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A520D" w:rsidRDefault="009056B2">
      <w:pPr>
        <w:pStyle w:val="a6"/>
        <w:numPr>
          <w:ilvl w:val="0"/>
          <w:numId w:val="155"/>
        </w:numPr>
        <w:tabs>
          <w:tab w:val="left" w:pos="1670"/>
        </w:tabs>
        <w:ind w:right="552" w:firstLine="0"/>
        <w:rPr>
          <w:sz w:val="24"/>
        </w:rPr>
      </w:pPr>
      <w:r>
        <w:rPr>
          <w:sz w:val="24"/>
        </w:rPr>
        <w:t>умение сравнивать исторические события, явления, процессы в различные исторические эпохи;</w:t>
      </w:r>
    </w:p>
    <w:p w:rsidR="008A520D" w:rsidRDefault="009056B2">
      <w:pPr>
        <w:pStyle w:val="a6"/>
        <w:numPr>
          <w:ilvl w:val="0"/>
          <w:numId w:val="155"/>
        </w:numPr>
        <w:tabs>
          <w:tab w:val="left" w:pos="1670"/>
        </w:tabs>
        <w:ind w:right="551" w:firstLine="0"/>
        <w:rPr>
          <w:sz w:val="24"/>
        </w:rPr>
      </w:pPr>
      <w:r>
        <w:rPr>
          <w:sz w:val="24"/>
        </w:rPr>
        <w:t xml:space="preserve">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w:t>
      </w:r>
      <w:r>
        <w:rPr>
          <w:spacing w:val="-2"/>
          <w:sz w:val="24"/>
        </w:rPr>
        <w:t>типов;</w:t>
      </w:r>
    </w:p>
    <w:p w:rsidR="008A520D" w:rsidRDefault="009056B2">
      <w:pPr>
        <w:pStyle w:val="a6"/>
        <w:numPr>
          <w:ilvl w:val="0"/>
          <w:numId w:val="155"/>
        </w:numPr>
        <w:tabs>
          <w:tab w:val="left" w:pos="1670"/>
        </w:tabs>
        <w:ind w:right="553" w:firstLine="0"/>
        <w:rPr>
          <w:sz w:val="24"/>
        </w:rPr>
      </w:pPr>
      <w:r>
        <w:rPr>
          <w:sz w:val="24"/>
        </w:rPr>
        <w:t>умение различать основные типы исторических источников: письменные, вещественные, аудиовизуальные;</w:t>
      </w:r>
    </w:p>
    <w:p w:rsidR="008A520D" w:rsidRDefault="009056B2">
      <w:pPr>
        <w:pStyle w:val="a6"/>
        <w:numPr>
          <w:ilvl w:val="0"/>
          <w:numId w:val="155"/>
        </w:numPr>
        <w:tabs>
          <w:tab w:val="left" w:pos="1670"/>
        </w:tabs>
        <w:ind w:right="546" w:firstLine="0"/>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w:t>
      </w:r>
      <w:r>
        <w:rPr>
          <w:spacing w:val="40"/>
          <w:sz w:val="24"/>
        </w:rPr>
        <w:t xml:space="preserve"> </w:t>
      </w:r>
      <w:r>
        <w:rPr>
          <w:sz w:val="24"/>
        </w:rPr>
        <w:t>контекстную</w:t>
      </w:r>
      <w:r>
        <w:rPr>
          <w:spacing w:val="40"/>
          <w:sz w:val="24"/>
        </w:rPr>
        <w:t xml:space="preserve"> </w:t>
      </w:r>
      <w:r>
        <w:rPr>
          <w:sz w:val="24"/>
        </w:rPr>
        <w:t>информацию</w:t>
      </w:r>
      <w:r>
        <w:rPr>
          <w:spacing w:val="40"/>
          <w:sz w:val="24"/>
        </w:rPr>
        <w:t xml:space="preserve"> </w:t>
      </w:r>
      <w:r>
        <w:rPr>
          <w:sz w:val="24"/>
        </w:rPr>
        <w:t>при работе с историческими источниками;</w:t>
      </w:r>
    </w:p>
    <w:p w:rsidR="008A520D" w:rsidRDefault="009056B2">
      <w:pPr>
        <w:pStyle w:val="a6"/>
        <w:numPr>
          <w:ilvl w:val="0"/>
          <w:numId w:val="155"/>
        </w:numPr>
        <w:tabs>
          <w:tab w:val="left" w:pos="1670"/>
        </w:tabs>
        <w:spacing w:before="1"/>
        <w:ind w:right="552" w:firstLine="0"/>
        <w:rPr>
          <w:sz w:val="24"/>
        </w:rPr>
      </w:pPr>
      <w:r>
        <w:rPr>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w:t>
      </w:r>
      <w:r>
        <w:rPr>
          <w:spacing w:val="40"/>
          <w:sz w:val="24"/>
        </w:rPr>
        <w:t xml:space="preserve"> </w:t>
      </w:r>
      <w:r>
        <w:rPr>
          <w:sz w:val="24"/>
        </w:rPr>
        <w:t>на</w:t>
      </w:r>
      <w:r>
        <w:rPr>
          <w:spacing w:val="40"/>
          <w:sz w:val="24"/>
        </w:rPr>
        <w:t xml:space="preserve"> </w:t>
      </w:r>
      <w:r>
        <w:rPr>
          <w:sz w:val="24"/>
        </w:rPr>
        <w:t>исторической</w:t>
      </w:r>
      <w:r>
        <w:rPr>
          <w:spacing w:val="40"/>
          <w:sz w:val="24"/>
        </w:rPr>
        <w:t xml:space="preserve"> </w:t>
      </w:r>
      <w:r>
        <w:rPr>
          <w:sz w:val="24"/>
        </w:rPr>
        <w:t>карте/схеме, с информацией из других источников;</w:t>
      </w:r>
    </w:p>
    <w:p w:rsidR="008A520D" w:rsidRDefault="009056B2">
      <w:pPr>
        <w:pStyle w:val="a6"/>
        <w:numPr>
          <w:ilvl w:val="0"/>
          <w:numId w:val="155"/>
        </w:numPr>
        <w:tabs>
          <w:tab w:val="left" w:pos="1670"/>
        </w:tabs>
        <w:ind w:right="554" w:firstLine="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55"/>
        </w:numPr>
        <w:tabs>
          <w:tab w:val="left" w:pos="1670"/>
        </w:tabs>
        <w:spacing w:before="66"/>
        <w:ind w:right="553" w:firstLine="0"/>
        <w:rPr>
          <w:sz w:val="24"/>
        </w:rPr>
      </w:pPr>
      <w:r>
        <w:rPr>
          <w:sz w:val="24"/>
        </w:rPr>
        <w:lastRenderedPageBreak/>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A520D" w:rsidRDefault="009056B2">
      <w:pPr>
        <w:pStyle w:val="a6"/>
        <w:numPr>
          <w:ilvl w:val="0"/>
          <w:numId w:val="155"/>
        </w:numPr>
        <w:tabs>
          <w:tab w:val="left" w:pos="1670"/>
        </w:tabs>
        <w:spacing w:before="1"/>
        <w:ind w:right="547" w:firstLine="0"/>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287. С. 87—88).</w:t>
      </w:r>
    </w:p>
    <w:p w:rsidR="008A520D" w:rsidRDefault="009056B2">
      <w:pPr>
        <w:pStyle w:val="a3"/>
        <w:ind w:right="552"/>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A520D" w:rsidRDefault="009056B2">
      <w:pPr>
        <w:pStyle w:val="a3"/>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1"/>
        </w:rPr>
        <w:t xml:space="preserve"> </w:t>
      </w:r>
      <w:r>
        <w:t>учащимися</w:t>
      </w:r>
      <w:r>
        <w:rPr>
          <w:spacing w:val="-3"/>
        </w:rPr>
        <w:t xml:space="preserve"> </w:t>
      </w:r>
      <w:r>
        <w:t>5—9</w:t>
      </w:r>
      <w:r>
        <w:rPr>
          <w:spacing w:val="-3"/>
        </w:rPr>
        <w:t xml:space="preserve"> </w:t>
      </w:r>
      <w:r>
        <w:t>классов</w:t>
      </w:r>
      <w:r>
        <w:rPr>
          <w:spacing w:val="-1"/>
        </w:rPr>
        <w:t xml:space="preserve"> </w:t>
      </w:r>
      <w:r>
        <w:rPr>
          <w:spacing w:val="-2"/>
        </w:rPr>
        <w:t>включают:</w:t>
      </w:r>
    </w:p>
    <w:p w:rsidR="008A520D" w:rsidRDefault="009056B2">
      <w:pPr>
        <w:pStyle w:val="a3"/>
        <w:ind w:right="554"/>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rPr>
        <w:t>истории;</w:t>
      </w:r>
    </w:p>
    <w:p w:rsidR="008A520D" w:rsidRDefault="009056B2">
      <w:pPr>
        <w:pStyle w:val="a3"/>
        <w:ind w:right="555"/>
      </w:pPr>
      <w:r>
        <w:t xml:space="preserve">—базовые знания об основных этапах и ключевых событиях отечественной и всемирной </w:t>
      </w:r>
      <w:r>
        <w:rPr>
          <w:spacing w:val="-2"/>
        </w:rPr>
        <w:t>истории;</w:t>
      </w:r>
    </w:p>
    <w:p w:rsidR="008A520D" w:rsidRDefault="009056B2">
      <w:pPr>
        <w:pStyle w:val="a3"/>
        <w:spacing w:before="1"/>
        <w:ind w:right="553"/>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A520D" w:rsidRDefault="009056B2">
      <w:pPr>
        <w:pStyle w:val="a3"/>
        <w:ind w:right="547"/>
      </w:pPr>
      <w:r>
        <w:t>—умение работать: а) с основными видами современных источников исторической информации (учебник, научно-популярная литература, интернет-</w:t>
      </w:r>
      <w:r w:rsidR="00DC6953">
        <w:t>ресурсы и др.), оценивая их ин</w:t>
      </w:r>
      <w:r>
        <w:t>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A520D" w:rsidRDefault="009056B2">
      <w:pPr>
        <w:pStyle w:val="a3"/>
        <w:ind w:right="552"/>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A520D" w:rsidRDefault="009056B2">
      <w:pPr>
        <w:pStyle w:val="a3"/>
        <w:ind w:right="547"/>
      </w:pPr>
      <w:r>
        <w:t>—владение приемами оценки значения исторических событий и деятельности исторических</w:t>
      </w:r>
      <w:r>
        <w:rPr>
          <w:spacing w:val="40"/>
        </w:rPr>
        <w:t xml:space="preserve"> </w:t>
      </w:r>
      <w:r>
        <w:t>личностей</w:t>
      </w:r>
      <w:r>
        <w:rPr>
          <w:spacing w:val="40"/>
        </w:rPr>
        <w:t xml:space="preserve"> </w:t>
      </w:r>
      <w:r>
        <w:t>в</w:t>
      </w:r>
      <w:r>
        <w:rPr>
          <w:spacing w:val="40"/>
        </w:rPr>
        <w:t xml:space="preserve"> </w:t>
      </w:r>
      <w:r>
        <w:t>отечественной и всемирной истории;</w:t>
      </w:r>
    </w:p>
    <w:p w:rsidR="008A520D" w:rsidRDefault="009056B2">
      <w:pPr>
        <w:pStyle w:val="a3"/>
        <w:ind w:right="546"/>
      </w:pPr>
      <w:r>
        <w:t>—способность применять</w:t>
      </w:r>
      <w:r>
        <w:rPr>
          <w:spacing w:val="80"/>
        </w:rPr>
        <w:t xml:space="preserve"> </w:t>
      </w:r>
      <w:r>
        <w:t>исторические</w:t>
      </w:r>
      <w:r>
        <w:rPr>
          <w:spacing w:val="80"/>
        </w:rPr>
        <w:t xml:space="preserve"> </w:t>
      </w:r>
      <w:r>
        <w:t>знания</w:t>
      </w:r>
      <w:r>
        <w:rPr>
          <w:spacing w:val="40"/>
        </w:rPr>
        <w:t xml:space="preserve"> </w:t>
      </w:r>
      <w:r>
        <w:t>в</w:t>
      </w:r>
      <w:r>
        <w:rPr>
          <w:spacing w:val="40"/>
        </w:rPr>
        <w:t xml:space="preserve"> </w:t>
      </w:r>
      <w:r>
        <w:t>школьном и внешкольном общении ка</w:t>
      </w:r>
      <w:r w:rsidR="00DC6953">
        <w:t>к основу диалога в поликультур</w:t>
      </w:r>
      <w:r>
        <w:t>ной среде, взаимодействовать с людьми другой культуры,</w:t>
      </w:r>
      <w:r w:rsidR="00DC6953">
        <w:t xml:space="preserve"> </w:t>
      </w:r>
      <w:r>
        <w:t>национальной и религиозно</w:t>
      </w:r>
      <w:r w:rsidR="00DC6953">
        <w:t>й принадлежности на основе цен</w:t>
      </w:r>
      <w:r>
        <w:t>ностей современного российского общества;</w:t>
      </w:r>
    </w:p>
    <w:p w:rsidR="008A520D" w:rsidRDefault="009056B2">
      <w:pPr>
        <w:pStyle w:val="a3"/>
        <w:ind w:right="558"/>
      </w:pPr>
      <w:r>
        <w:t>—осознание необходимости сохранения исторических и культурных памятников своей страны и мира;</w:t>
      </w:r>
    </w:p>
    <w:p w:rsidR="008A520D" w:rsidRDefault="009056B2">
      <w:pPr>
        <w:pStyle w:val="a3"/>
        <w:ind w:right="547"/>
      </w:pPr>
      <w:r>
        <w:t>—умение устанавливать взаимосвязи событий, явлений, процессов прошлого с важнейшими событиями ХХ — начала XXI в.</w:t>
      </w:r>
    </w:p>
    <w:p w:rsidR="008A520D" w:rsidRDefault="009056B2">
      <w:pPr>
        <w:pStyle w:val="a3"/>
        <w:spacing w:before="1"/>
        <w:ind w:right="548"/>
      </w:pPr>
      <w:r>
        <w:t>Достижение последнего из указанных предметных результатов может быть обеспечено введением отдельного у</w:t>
      </w:r>
      <w:r w:rsidR="00DC6953">
        <w:t>чебного мо</w:t>
      </w:r>
      <w:r>
        <w:t>дуля «Введение в Новейшую историю России»1, предваряющего</w:t>
      </w:r>
      <w:r>
        <w:rPr>
          <w:spacing w:val="15"/>
        </w:rPr>
        <w:t xml:space="preserve"> </w:t>
      </w:r>
      <w:r>
        <w:t>систематическое</w:t>
      </w:r>
      <w:r>
        <w:rPr>
          <w:spacing w:val="14"/>
        </w:rPr>
        <w:t xml:space="preserve"> </w:t>
      </w:r>
      <w:r>
        <w:t>изучение</w:t>
      </w:r>
      <w:r>
        <w:rPr>
          <w:spacing w:val="15"/>
        </w:rPr>
        <w:t xml:space="preserve"> </w:t>
      </w:r>
      <w:r>
        <w:t>отечественной</w:t>
      </w:r>
      <w:r>
        <w:rPr>
          <w:spacing w:val="63"/>
          <w:w w:val="150"/>
        </w:rPr>
        <w:t xml:space="preserve"> </w:t>
      </w:r>
      <w:r>
        <w:t>истории</w:t>
      </w:r>
      <w:r>
        <w:rPr>
          <w:spacing w:val="65"/>
          <w:w w:val="150"/>
        </w:rPr>
        <w:t xml:space="preserve"> </w:t>
      </w:r>
      <w:r>
        <w:t>XX—</w:t>
      </w:r>
      <w:r>
        <w:rPr>
          <w:spacing w:val="15"/>
        </w:rPr>
        <w:t xml:space="preserve"> </w:t>
      </w:r>
      <w:r>
        <w:t>XXI</w:t>
      </w:r>
      <w:r>
        <w:rPr>
          <w:spacing w:val="13"/>
        </w:rPr>
        <w:t xml:space="preserve"> </w:t>
      </w:r>
      <w:r>
        <w:t>вв.</w:t>
      </w:r>
      <w:r>
        <w:rPr>
          <w:spacing w:val="15"/>
        </w:rPr>
        <w:t xml:space="preserve"> </w:t>
      </w:r>
      <w:r>
        <w:t>в</w:t>
      </w:r>
      <w:r>
        <w:rPr>
          <w:spacing w:val="18"/>
        </w:rPr>
        <w:t xml:space="preserve"> </w:t>
      </w:r>
      <w:r>
        <w:rPr>
          <w:spacing w:val="-5"/>
        </w:rPr>
        <w:t>10—</w:t>
      </w:r>
    </w:p>
    <w:p w:rsidR="008A520D" w:rsidRDefault="009056B2">
      <w:pPr>
        <w:pStyle w:val="a3"/>
        <w:ind w:right="545"/>
      </w:pPr>
      <w:r>
        <w:t>11 классах. Изучение данного модуля призвано сформировать базу для овладения знаниями об</w:t>
      </w:r>
      <w:r>
        <w:rPr>
          <w:spacing w:val="-1"/>
        </w:rPr>
        <w:t xml:space="preserve"> </w:t>
      </w:r>
      <w:r>
        <w:t>основных</w:t>
      </w:r>
      <w:r>
        <w:rPr>
          <w:spacing w:val="-3"/>
        </w:rPr>
        <w:t xml:space="preserve"> </w:t>
      </w:r>
      <w:r w:rsidR="00DC6953">
        <w:t>эта</w:t>
      </w:r>
      <w:r>
        <w:t>пах</w:t>
      </w:r>
      <w:r>
        <w:rPr>
          <w:spacing w:val="-1"/>
        </w:rPr>
        <w:t xml:space="preserve"> </w:t>
      </w:r>
      <w:r>
        <w:t>и ключевых событиях истории</w:t>
      </w:r>
      <w:r>
        <w:rPr>
          <w:spacing w:val="-3"/>
        </w:rPr>
        <w:t xml:space="preserve"> </w:t>
      </w:r>
      <w:r>
        <w:t>России</w:t>
      </w:r>
      <w:r>
        <w:rPr>
          <w:spacing w:val="-3"/>
        </w:rPr>
        <w:t xml:space="preserve"> </w:t>
      </w:r>
      <w:r>
        <w:t>Новейшего</w:t>
      </w:r>
      <w:r>
        <w:rPr>
          <w:spacing w:val="-1"/>
        </w:rPr>
        <w:t xml:space="preserve"> </w:t>
      </w:r>
      <w:r>
        <w:t>времени (Российская революция 1917—1922 гг., Великая</w:t>
      </w:r>
      <w:r>
        <w:rPr>
          <w:spacing w:val="40"/>
        </w:rPr>
        <w:t xml:space="preserve"> </w:t>
      </w:r>
      <w:r>
        <w:t>Отечественная война 1941—1945 гг., распад СССР, сложные 1990-е гг., возрождение страны с 2000-х гг., воссоединение Крыма с Россией в 2014 г.).</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8A520D" w:rsidRDefault="009056B2">
      <w:pPr>
        <w:pStyle w:val="a3"/>
        <w:ind w:right="555"/>
      </w:pPr>
      <w:r>
        <w:t>Предметные результаты проявляются в освоенных учащимися знаниях и видах деятельности. Они представлены в следующих основных группах:</w:t>
      </w:r>
    </w:p>
    <w:p w:rsidR="008A520D" w:rsidRDefault="009056B2">
      <w:pPr>
        <w:pStyle w:val="a6"/>
        <w:numPr>
          <w:ilvl w:val="0"/>
          <w:numId w:val="154"/>
        </w:numPr>
        <w:tabs>
          <w:tab w:val="left" w:pos="1670"/>
        </w:tabs>
        <w:spacing w:before="1"/>
        <w:ind w:right="553" w:firstLine="0"/>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A520D" w:rsidRDefault="009056B2">
      <w:pPr>
        <w:pStyle w:val="a6"/>
        <w:numPr>
          <w:ilvl w:val="0"/>
          <w:numId w:val="154"/>
        </w:numPr>
        <w:tabs>
          <w:tab w:val="left" w:pos="1670"/>
        </w:tabs>
        <w:ind w:right="552" w:firstLine="0"/>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A520D" w:rsidRDefault="009056B2">
      <w:pPr>
        <w:pStyle w:val="a6"/>
        <w:numPr>
          <w:ilvl w:val="0"/>
          <w:numId w:val="154"/>
        </w:numPr>
        <w:tabs>
          <w:tab w:val="left" w:pos="1670"/>
        </w:tabs>
        <w:ind w:right="547" w:firstLine="0"/>
        <w:rPr>
          <w:sz w:val="24"/>
        </w:rPr>
      </w:pPr>
      <w:r>
        <w:rPr>
          <w:sz w:val="24"/>
        </w:rPr>
        <w:t>Работа с исторической картой (картами, размещенными в учебниках, атласах, на электронных носителях и т.</w:t>
      </w:r>
      <w:r>
        <w:rPr>
          <w:spacing w:val="-1"/>
          <w:sz w:val="24"/>
        </w:rPr>
        <w:t xml:space="preserve"> </w:t>
      </w:r>
      <w:r>
        <w:rPr>
          <w:sz w:val="24"/>
        </w:rPr>
        <w:t>д.): читать историческую карту</w:t>
      </w:r>
      <w:r>
        <w:rPr>
          <w:spacing w:val="-4"/>
          <w:sz w:val="24"/>
        </w:rPr>
        <w:t xml:space="preserve"> </w:t>
      </w:r>
      <w:r>
        <w:rPr>
          <w:sz w:val="24"/>
        </w:rPr>
        <w:t>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8A520D" w:rsidRDefault="009056B2">
      <w:pPr>
        <w:pStyle w:val="a6"/>
        <w:numPr>
          <w:ilvl w:val="0"/>
          <w:numId w:val="154"/>
        </w:numPr>
        <w:tabs>
          <w:tab w:val="left" w:pos="1670"/>
        </w:tabs>
        <w:ind w:right="549" w:firstLine="0"/>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A520D" w:rsidRDefault="009056B2">
      <w:pPr>
        <w:pStyle w:val="a6"/>
        <w:numPr>
          <w:ilvl w:val="0"/>
          <w:numId w:val="154"/>
        </w:numPr>
        <w:tabs>
          <w:tab w:val="left" w:pos="1670"/>
        </w:tabs>
        <w:spacing w:before="1"/>
        <w:ind w:right="553" w:firstLine="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8A520D" w:rsidRDefault="009056B2">
      <w:pPr>
        <w:pStyle w:val="a6"/>
        <w:numPr>
          <w:ilvl w:val="0"/>
          <w:numId w:val="154"/>
        </w:numPr>
        <w:tabs>
          <w:tab w:val="left" w:pos="1670"/>
        </w:tabs>
        <w:ind w:right="550" w:firstLine="0"/>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A520D" w:rsidRDefault="009056B2">
      <w:pPr>
        <w:pStyle w:val="a6"/>
        <w:numPr>
          <w:ilvl w:val="0"/>
          <w:numId w:val="154"/>
        </w:numPr>
        <w:tabs>
          <w:tab w:val="left" w:pos="1670"/>
        </w:tabs>
        <w:ind w:right="547" w:firstLine="0"/>
        <w:rPr>
          <w:sz w:val="24"/>
        </w:rPr>
      </w:pPr>
      <w:r>
        <w:rPr>
          <w:sz w:val="24"/>
        </w:rPr>
        <w:t>Работа с версиями, оценками: приводить оценки исторических событий и личностей,</w:t>
      </w:r>
      <w:r>
        <w:rPr>
          <w:spacing w:val="-3"/>
          <w:sz w:val="24"/>
        </w:rPr>
        <w:t xml:space="preserve"> </w:t>
      </w:r>
      <w:r>
        <w:rPr>
          <w:sz w:val="24"/>
        </w:rPr>
        <w:t>изложенные</w:t>
      </w:r>
      <w:r>
        <w:rPr>
          <w:spacing w:val="-3"/>
          <w:sz w:val="24"/>
        </w:rPr>
        <w:t xml:space="preserve"> </w:t>
      </w:r>
      <w:r>
        <w:rPr>
          <w:sz w:val="24"/>
        </w:rPr>
        <w:t>в учебной</w:t>
      </w:r>
      <w:r>
        <w:rPr>
          <w:spacing w:val="-1"/>
          <w:sz w:val="24"/>
        </w:rPr>
        <w:t xml:space="preserve"> </w:t>
      </w:r>
      <w:r>
        <w:rPr>
          <w:sz w:val="24"/>
        </w:rPr>
        <w:t>литературе;</w:t>
      </w:r>
      <w:r>
        <w:rPr>
          <w:spacing w:val="-2"/>
          <w:sz w:val="24"/>
        </w:rPr>
        <w:t xml:space="preserve"> </w:t>
      </w:r>
      <w:r>
        <w:rPr>
          <w:sz w:val="24"/>
        </w:rPr>
        <w:t>объяснять,</w:t>
      </w:r>
      <w:r>
        <w:rPr>
          <w:spacing w:val="-4"/>
          <w:sz w:val="24"/>
        </w:rPr>
        <w:t xml:space="preserve"> </w:t>
      </w:r>
      <w:r>
        <w:rPr>
          <w:sz w:val="24"/>
        </w:rPr>
        <w:t>какие</w:t>
      </w:r>
      <w:r>
        <w:rPr>
          <w:spacing w:val="-4"/>
          <w:sz w:val="24"/>
        </w:rPr>
        <w:t xml:space="preserve"> </w:t>
      </w:r>
      <w:r>
        <w:rPr>
          <w:sz w:val="24"/>
        </w:rPr>
        <w:t>факты,</w:t>
      </w:r>
      <w:r>
        <w:rPr>
          <w:spacing w:val="-2"/>
          <w:sz w:val="24"/>
        </w:rPr>
        <w:t xml:space="preserve"> </w:t>
      </w:r>
      <w:r>
        <w:rPr>
          <w:sz w:val="24"/>
        </w:rPr>
        <w:t>аргументы</w:t>
      </w:r>
      <w:r>
        <w:rPr>
          <w:spacing w:val="-2"/>
          <w:sz w:val="24"/>
        </w:rPr>
        <w:t xml:space="preserve"> </w:t>
      </w:r>
      <w:r>
        <w:rPr>
          <w:sz w:val="24"/>
        </w:rPr>
        <w:t>лежат</w:t>
      </w:r>
      <w:r>
        <w:rPr>
          <w:spacing w:val="-2"/>
          <w:sz w:val="24"/>
        </w:rPr>
        <w:t xml:space="preserve"> </w:t>
      </w:r>
      <w:r>
        <w:rPr>
          <w:sz w:val="24"/>
        </w:rPr>
        <w:t>в основе отдельных точек зрения; определять и объяснять (аргументировать) свое отношение</w:t>
      </w:r>
      <w:r>
        <w:rPr>
          <w:spacing w:val="80"/>
          <w:sz w:val="24"/>
        </w:rPr>
        <w:t xml:space="preserve"> </w:t>
      </w:r>
      <w:r>
        <w:rPr>
          <w:sz w:val="24"/>
        </w:rPr>
        <w:t>и</w:t>
      </w:r>
      <w:r>
        <w:rPr>
          <w:spacing w:val="80"/>
          <w:sz w:val="24"/>
        </w:rPr>
        <w:t xml:space="preserve"> </w:t>
      </w:r>
      <w:r>
        <w:rPr>
          <w:sz w:val="24"/>
        </w:rPr>
        <w:t>оценку</w:t>
      </w:r>
      <w:r>
        <w:rPr>
          <w:spacing w:val="80"/>
          <w:sz w:val="24"/>
        </w:rPr>
        <w:t xml:space="preserve"> </w:t>
      </w:r>
      <w:r>
        <w:rPr>
          <w:sz w:val="24"/>
        </w:rPr>
        <w:t>наиболее</w:t>
      </w:r>
      <w:r>
        <w:rPr>
          <w:spacing w:val="80"/>
          <w:sz w:val="24"/>
        </w:rPr>
        <w:t xml:space="preserve"> </w:t>
      </w:r>
      <w:r>
        <w:rPr>
          <w:sz w:val="24"/>
        </w:rPr>
        <w:t>значительных</w:t>
      </w:r>
      <w:r>
        <w:rPr>
          <w:spacing w:val="80"/>
          <w:sz w:val="24"/>
        </w:rPr>
        <w:t xml:space="preserve"> </w:t>
      </w:r>
      <w:r>
        <w:rPr>
          <w:sz w:val="24"/>
        </w:rPr>
        <w:t>событий и личностей в истории; составлять характеристику исторической личности (по предложен</w:t>
      </w:r>
      <w:r w:rsidR="00DC6953">
        <w:rPr>
          <w:sz w:val="24"/>
        </w:rPr>
        <w:t>ному или самостоятельно состав</w:t>
      </w:r>
      <w:r>
        <w:rPr>
          <w:sz w:val="24"/>
        </w:rPr>
        <w:t>ленному плану).</w:t>
      </w:r>
    </w:p>
    <w:p w:rsidR="008A520D" w:rsidRDefault="009056B2">
      <w:pPr>
        <w:pStyle w:val="a6"/>
        <w:numPr>
          <w:ilvl w:val="0"/>
          <w:numId w:val="154"/>
        </w:numPr>
        <w:tabs>
          <w:tab w:val="left" w:pos="1670"/>
        </w:tabs>
        <w:ind w:right="549" w:firstLine="0"/>
        <w:rPr>
          <w:sz w:val="24"/>
        </w:rPr>
      </w:pPr>
      <w:r>
        <w:rPr>
          <w:sz w:val="24"/>
        </w:rPr>
        <w:t>Применение</w:t>
      </w:r>
      <w:r>
        <w:rPr>
          <w:spacing w:val="-4"/>
          <w:sz w:val="24"/>
        </w:rPr>
        <w:t xml:space="preserve"> </w:t>
      </w:r>
      <w:r>
        <w:rPr>
          <w:sz w:val="24"/>
        </w:rPr>
        <w:t>исторических</w:t>
      </w:r>
      <w:r>
        <w:rPr>
          <w:spacing w:val="-1"/>
          <w:sz w:val="24"/>
        </w:rPr>
        <w:t xml:space="preserve"> </w:t>
      </w:r>
      <w:r>
        <w:rPr>
          <w:sz w:val="24"/>
        </w:rPr>
        <w:t>знаний</w:t>
      </w:r>
      <w:r>
        <w:rPr>
          <w:spacing w:val="-5"/>
          <w:sz w:val="24"/>
        </w:rPr>
        <w:t xml:space="preserve"> </w:t>
      </w:r>
      <w:r>
        <w:rPr>
          <w:sz w:val="24"/>
        </w:rPr>
        <w:t>и</w:t>
      </w:r>
      <w:r>
        <w:rPr>
          <w:spacing w:val="-1"/>
          <w:sz w:val="24"/>
        </w:rPr>
        <w:t xml:space="preserve"> </w:t>
      </w:r>
      <w:r>
        <w:rPr>
          <w:sz w:val="24"/>
        </w:rPr>
        <w:t>умений:</w:t>
      </w:r>
      <w:r>
        <w:rPr>
          <w:spacing w:val="-3"/>
          <w:sz w:val="24"/>
        </w:rPr>
        <w:t xml:space="preserve"> </w:t>
      </w:r>
      <w:r>
        <w:rPr>
          <w:sz w:val="24"/>
        </w:rPr>
        <w:t>опираться</w:t>
      </w:r>
      <w:r>
        <w:rPr>
          <w:spacing w:val="-3"/>
          <w:sz w:val="24"/>
        </w:rPr>
        <w:t xml:space="preserve"> </w:t>
      </w:r>
      <w:r>
        <w:rPr>
          <w:sz w:val="24"/>
        </w:rPr>
        <w:t>на</w:t>
      </w:r>
      <w:r>
        <w:rPr>
          <w:spacing w:val="-4"/>
          <w:sz w:val="24"/>
        </w:rPr>
        <w:t xml:space="preserve"> </w:t>
      </w:r>
      <w:r>
        <w:rPr>
          <w:sz w:val="24"/>
        </w:rPr>
        <w:t>исторические</w:t>
      </w:r>
      <w:r>
        <w:rPr>
          <w:spacing w:val="-4"/>
          <w:sz w:val="24"/>
        </w:rPr>
        <w:t xml:space="preserve"> </w:t>
      </w:r>
      <w:r>
        <w:rPr>
          <w:sz w:val="24"/>
        </w:rPr>
        <w:t>знания</w:t>
      </w:r>
      <w:r>
        <w:rPr>
          <w:spacing w:val="-3"/>
          <w:sz w:val="24"/>
        </w:rPr>
        <w:t xml:space="preserve"> </w:t>
      </w:r>
      <w:r>
        <w:rPr>
          <w:sz w:val="24"/>
        </w:rPr>
        <w:t>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rsidR="008A520D" w:rsidRDefault="009056B2">
      <w:pPr>
        <w:pStyle w:val="a3"/>
        <w:ind w:right="548"/>
      </w:pPr>
      <w: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w:t>
      </w:r>
      <w:r w:rsidR="00DC6953">
        <w:t>рении и оценке достигну</w:t>
      </w:r>
      <w:r>
        <w:t>тых учащимися результатов.</w:t>
      </w:r>
    </w:p>
    <w:p w:rsidR="008A520D" w:rsidRDefault="009056B2">
      <w:pPr>
        <w:pStyle w:val="a6"/>
        <w:numPr>
          <w:ilvl w:val="0"/>
          <w:numId w:val="153"/>
        </w:numPr>
        <w:tabs>
          <w:tab w:val="left" w:pos="1670"/>
        </w:tabs>
        <w:spacing w:before="1"/>
        <w:rPr>
          <w:sz w:val="24"/>
        </w:rPr>
      </w:pPr>
      <w:r>
        <w:rPr>
          <w:spacing w:val="-2"/>
          <w:sz w:val="24"/>
        </w:rPr>
        <w:t>КЛАСС</w:t>
      </w:r>
    </w:p>
    <w:p w:rsidR="008A520D" w:rsidRDefault="009056B2">
      <w:pPr>
        <w:pStyle w:val="a6"/>
        <w:numPr>
          <w:ilvl w:val="0"/>
          <w:numId w:val="152"/>
        </w:numPr>
        <w:tabs>
          <w:tab w:val="left" w:pos="1669"/>
          <w:tab w:val="left" w:pos="1670"/>
        </w:tabs>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хронологией:</w:t>
      </w:r>
    </w:p>
    <w:p w:rsidR="008A520D" w:rsidRDefault="009056B2">
      <w:pPr>
        <w:pStyle w:val="a3"/>
        <w:ind w:right="556"/>
        <w:jc w:val="left"/>
      </w:pPr>
      <w:r>
        <w:t>—объяснять смысл основных хронологических понятий (век, тысячелетие, до нашей эры, наша эра);</w:t>
      </w:r>
    </w:p>
    <w:p w:rsidR="008A520D" w:rsidRDefault="009056B2">
      <w:pPr>
        <w:pStyle w:val="a3"/>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 принадлежность события к веку, тысячелетию;</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—определять длительность и последовательность событий, периодов истории Древнего мира, вести счет лет до нашей эры и нашей эры.</w:t>
      </w:r>
    </w:p>
    <w:p w:rsidR="008A520D" w:rsidRDefault="009056B2">
      <w:pPr>
        <w:pStyle w:val="a6"/>
        <w:numPr>
          <w:ilvl w:val="0"/>
          <w:numId w:val="152"/>
        </w:numPr>
        <w:tabs>
          <w:tab w:val="left" w:pos="1670"/>
        </w:tabs>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rsidR="008A520D" w:rsidRDefault="009056B2">
      <w:pPr>
        <w:pStyle w:val="a3"/>
        <w:spacing w:before="1"/>
        <w:ind w:right="554"/>
      </w:pPr>
      <w:r>
        <w:t>—указывать (называть) место, обстоятельства, участников, результаты важнейших событий истории Древнего мира;</w:t>
      </w:r>
    </w:p>
    <w:p w:rsidR="008A520D" w:rsidRDefault="009056B2">
      <w:pPr>
        <w:pStyle w:val="a3"/>
      </w:pPr>
      <w:r>
        <w:t>—группировать,</w:t>
      </w:r>
      <w:r>
        <w:rPr>
          <w:spacing w:val="-2"/>
        </w:rPr>
        <w:t xml:space="preserve"> </w:t>
      </w:r>
      <w:r>
        <w:t>систематизировать факты</w:t>
      </w:r>
      <w:r>
        <w:rPr>
          <w:spacing w:val="-1"/>
        </w:rPr>
        <w:t xml:space="preserve"> </w:t>
      </w:r>
      <w:r>
        <w:t>по</w:t>
      </w:r>
      <w:r>
        <w:rPr>
          <w:spacing w:val="-4"/>
        </w:rPr>
        <w:t xml:space="preserve"> </w:t>
      </w:r>
      <w:r>
        <w:t>заданному</w:t>
      </w:r>
      <w:r>
        <w:rPr>
          <w:spacing w:val="-5"/>
        </w:rPr>
        <w:t xml:space="preserve"> </w:t>
      </w:r>
      <w:r w:rsidR="00DC6953">
        <w:t>при</w:t>
      </w:r>
      <w:r>
        <w:rPr>
          <w:spacing w:val="-2"/>
        </w:rPr>
        <w:t>знаку.</w:t>
      </w:r>
    </w:p>
    <w:p w:rsidR="008A520D" w:rsidRDefault="009056B2">
      <w:pPr>
        <w:pStyle w:val="a6"/>
        <w:numPr>
          <w:ilvl w:val="0"/>
          <w:numId w:val="152"/>
        </w:numPr>
        <w:tabs>
          <w:tab w:val="left" w:pos="1670"/>
        </w:tabs>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1"/>
          <w:sz w:val="24"/>
        </w:rPr>
        <w:t xml:space="preserve"> </w:t>
      </w:r>
      <w:r>
        <w:rPr>
          <w:spacing w:val="-2"/>
          <w:sz w:val="24"/>
        </w:rPr>
        <w:t>картой:</w:t>
      </w:r>
    </w:p>
    <w:p w:rsidR="008A520D" w:rsidRDefault="009056B2">
      <w:pPr>
        <w:pStyle w:val="a3"/>
        <w:ind w:right="545"/>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40"/>
        </w:rPr>
        <w:t xml:space="preserve"> </w:t>
      </w:r>
      <w:r>
        <w:t>территории древнейших цивилизаций и государств, места важнейших исторических событий), используя легенду карты;</w:t>
      </w:r>
    </w:p>
    <w:p w:rsidR="008A520D" w:rsidRDefault="009056B2">
      <w:pPr>
        <w:pStyle w:val="a3"/>
        <w:ind w:right="556"/>
      </w:pPr>
      <w:r>
        <w:t>—устанавливать на основе картографических сведений связь между условиями среды обитания людей и их занятиями.</w:t>
      </w:r>
    </w:p>
    <w:p w:rsidR="008A520D" w:rsidRDefault="009056B2">
      <w:pPr>
        <w:pStyle w:val="a6"/>
        <w:numPr>
          <w:ilvl w:val="0"/>
          <w:numId w:val="152"/>
        </w:numPr>
        <w:tabs>
          <w:tab w:val="left" w:pos="1670"/>
        </w:tabs>
        <w:rPr>
          <w:sz w:val="24"/>
        </w:rPr>
      </w:pPr>
      <w:r>
        <w:rPr>
          <w:sz w:val="24"/>
        </w:rPr>
        <w:t>Работа</w:t>
      </w:r>
      <w:r>
        <w:rPr>
          <w:spacing w:val="-3"/>
          <w:sz w:val="24"/>
        </w:rPr>
        <w:t xml:space="preserve"> </w:t>
      </w:r>
      <w:r>
        <w:rPr>
          <w:sz w:val="24"/>
        </w:rPr>
        <w:t>с</w:t>
      </w:r>
      <w:r>
        <w:rPr>
          <w:spacing w:val="-3"/>
          <w:sz w:val="24"/>
        </w:rPr>
        <w:t xml:space="preserve"> </w:t>
      </w:r>
      <w:r>
        <w:rPr>
          <w:sz w:val="24"/>
        </w:rPr>
        <w:t>историческими</w:t>
      </w:r>
      <w:r>
        <w:rPr>
          <w:spacing w:val="-1"/>
          <w:sz w:val="24"/>
        </w:rPr>
        <w:t xml:space="preserve"> </w:t>
      </w:r>
      <w:r>
        <w:rPr>
          <w:spacing w:val="-2"/>
          <w:sz w:val="24"/>
        </w:rPr>
        <w:t>источниками:</w:t>
      </w:r>
    </w:p>
    <w:p w:rsidR="008A520D" w:rsidRDefault="009056B2">
      <w:pPr>
        <w:pStyle w:val="a3"/>
        <w:ind w:right="554"/>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A520D" w:rsidRDefault="009056B2">
      <w:pPr>
        <w:pStyle w:val="a3"/>
        <w:ind w:right="554"/>
      </w:pPr>
      <w:r>
        <w:t>—различать памятники культуры изучаемой эпохи и источники, созданные в последующие эпохи, приводить примеры;</w:t>
      </w:r>
    </w:p>
    <w:p w:rsidR="008A520D" w:rsidRDefault="009056B2">
      <w:pPr>
        <w:pStyle w:val="a3"/>
        <w:ind w:right="554"/>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A520D" w:rsidRDefault="009056B2">
      <w:pPr>
        <w:pStyle w:val="a6"/>
        <w:numPr>
          <w:ilvl w:val="0"/>
          <w:numId w:val="152"/>
        </w:numPr>
        <w:tabs>
          <w:tab w:val="left" w:pos="1670"/>
        </w:tabs>
        <w:spacing w:before="1"/>
        <w:rPr>
          <w:sz w:val="24"/>
        </w:rPr>
      </w:pPr>
      <w:r>
        <w:rPr>
          <w:sz w:val="24"/>
        </w:rPr>
        <w:t>Историческое</w:t>
      </w:r>
      <w:r>
        <w:rPr>
          <w:spacing w:val="-3"/>
          <w:sz w:val="24"/>
        </w:rPr>
        <w:t xml:space="preserve"> </w:t>
      </w:r>
      <w:r>
        <w:rPr>
          <w:sz w:val="24"/>
        </w:rPr>
        <w:t>описание</w:t>
      </w:r>
      <w:r>
        <w:rPr>
          <w:spacing w:val="-3"/>
          <w:sz w:val="24"/>
        </w:rPr>
        <w:t xml:space="preserve"> </w:t>
      </w:r>
      <w:r>
        <w:rPr>
          <w:spacing w:val="-2"/>
          <w:sz w:val="24"/>
        </w:rPr>
        <w:t>(реконструкция):</w:t>
      </w:r>
    </w:p>
    <w:p w:rsidR="008A520D" w:rsidRDefault="009056B2">
      <w:pPr>
        <w:pStyle w:val="a3"/>
        <w:jc w:val="left"/>
      </w:pPr>
      <w:r>
        <w:t>—характеризовать</w:t>
      </w:r>
      <w:r>
        <w:rPr>
          <w:spacing w:val="-3"/>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3"/>
        </w:rPr>
        <w:t xml:space="preserve"> </w:t>
      </w:r>
      <w:r>
        <w:rPr>
          <w:spacing w:val="-2"/>
        </w:rPr>
        <w:t>древности;</w:t>
      </w:r>
    </w:p>
    <w:p w:rsidR="008A520D" w:rsidRDefault="009056B2">
      <w:pPr>
        <w:pStyle w:val="a3"/>
        <w:jc w:val="left"/>
      </w:pPr>
      <w:r>
        <w:t>—рассказывать</w:t>
      </w:r>
      <w:r>
        <w:rPr>
          <w:spacing w:val="-4"/>
        </w:rPr>
        <w:t xml:space="preserve"> </w:t>
      </w:r>
      <w:r>
        <w:t>о</w:t>
      </w:r>
      <w:r>
        <w:rPr>
          <w:spacing w:val="-3"/>
        </w:rPr>
        <w:t xml:space="preserve"> </w:t>
      </w:r>
      <w:r>
        <w:t>значительных</w:t>
      </w:r>
      <w:r>
        <w:rPr>
          <w:spacing w:val="-1"/>
        </w:rPr>
        <w:t xml:space="preserve"> </w:t>
      </w:r>
      <w:r>
        <w:t>событиях древней</w:t>
      </w:r>
      <w:r>
        <w:rPr>
          <w:spacing w:val="-3"/>
        </w:rPr>
        <w:t xml:space="preserve"> </w:t>
      </w:r>
      <w:r>
        <w:t>истории,</w:t>
      </w:r>
      <w:r>
        <w:rPr>
          <w:spacing w:val="-3"/>
        </w:rPr>
        <w:t xml:space="preserve"> </w:t>
      </w:r>
      <w:r>
        <w:t>их</w:t>
      </w:r>
      <w:r>
        <w:rPr>
          <w:spacing w:val="1"/>
        </w:rPr>
        <w:t xml:space="preserve"> </w:t>
      </w:r>
      <w:r>
        <w:rPr>
          <w:spacing w:val="-2"/>
        </w:rPr>
        <w:t>участниках;</w:t>
      </w:r>
    </w:p>
    <w:p w:rsidR="008A520D" w:rsidRDefault="009056B2">
      <w:pPr>
        <w:pStyle w:val="a3"/>
        <w:jc w:val="left"/>
      </w:pPr>
      <w:r>
        <w:t>—рассказывать</w:t>
      </w:r>
      <w:r>
        <w:rPr>
          <w:spacing w:val="80"/>
        </w:rPr>
        <w:t xml:space="preserve"> </w:t>
      </w:r>
      <w:r>
        <w:t>об</w:t>
      </w:r>
      <w:r>
        <w:rPr>
          <w:spacing w:val="80"/>
        </w:rPr>
        <w:t xml:space="preserve"> </w:t>
      </w:r>
      <w:r>
        <w:t>исторических</w:t>
      </w:r>
      <w:r>
        <w:rPr>
          <w:spacing w:val="80"/>
        </w:rPr>
        <w:t xml:space="preserve"> </w:t>
      </w:r>
      <w:r>
        <w:t>личностях</w:t>
      </w:r>
      <w:r>
        <w:rPr>
          <w:spacing w:val="80"/>
        </w:rPr>
        <w:t xml:space="preserve"> </w:t>
      </w:r>
      <w:r>
        <w:t>Древнего</w:t>
      </w:r>
      <w:r>
        <w:rPr>
          <w:spacing w:val="80"/>
        </w:rPr>
        <w:t xml:space="preserve"> </w:t>
      </w:r>
      <w:r>
        <w:t>мира</w:t>
      </w:r>
      <w:r>
        <w:rPr>
          <w:spacing w:val="80"/>
        </w:rPr>
        <w:t xml:space="preserve"> </w:t>
      </w:r>
      <w:r>
        <w:t>(ключевых</w:t>
      </w:r>
      <w:r>
        <w:rPr>
          <w:spacing w:val="80"/>
        </w:rPr>
        <w:t xml:space="preserve"> </w:t>
      </w:r>
      <w:r>
        <w:t>моментах</w:t>
      </w:r>
      <w:r>
        <w:rPr>
          <w:spacing w:val="80"/>
        </w:rPr>
        <w:t xml:space="preserve"> </w:t>
      </w:r>
      <w:r>
        <w:t>их биографии, роли в исторических событиях);</w:t>
      </w:r>
    </w:p>
    <w:p w:rsidR="008A520D" w:rsidRDefault="009056B2">
      <w:pPr>
        <w:pStyle w:val="a3"/>
        <w:jc w:val="left"/>
      </w:pPr>
      <w:r>
        <w:t>—давать</w:t>
      </w:r>
      <w:r>
        <w:rPr>
          <w:spacing w:val="40"/>
        </w:rPr>
        <w:t xml:space="preserve"> </w:t>
      </w:r>
      <w:r>
        <w:t>краткое</w:t>
      </w:r>
      <w:r>
        <w:rPr>
          <w:spacing w:val="40"/>
        </w:rPr>
        <w:t xml:space="preserve"> </w:t>
      </w:r>
      <w:r>
        <w:t>описание</w:t>
      </w:r>
      <w:r>
        <w:rPr>
          <w:spacing w:val="40"/>
        </w:rPr>
        <w:t xml:space="preserve"> </w:t>
      </w:r>
      <w:r>
        <w:t>памятников</w:t>
      </w:r>
      <w:r>
        <w:rPr>
          <w:spacing w:val="40"/>
        </w:rPr>
        <w:t xml:space="preserve"> </w:t>
      </w:r>
      <w:r>
        <w:t>культуры</w:t>
      </w:r>
      <w:r>
        <w:rPr>
          <w:spacing w:val="40"/>
        </w:rPr>
        <w:t xml:space="preserve"> </w:t>
      </w:r>
      <w:r>
        <w:t>эпохи</w:t>
      </w:r>
      <w:r>
        <w:rPr>
          <w:spacing w:val="40"/>
        </w:rPr>
        <w:t xml:space="preserve"> </w:t>
      </w:r>
      <w:r>
        <w:t>первобытности</w:t>
      </w:r>
      <w:r>
        <w:rPr>
          <w:spacing w:val="40"/>
        </w:rPr>
        <w:t xml:space="preserve"> </w:t>
      </w:r>
      <w:r>
        <w:t>и</w:t>
      </w:r>
      <w:r>
        <w:rPr>
          <w:spacing w:val="40"/>
        </w:rPr>
        <w:t xml:space="preserve"> </w:t>
      </w:r>
      <w:r>
        <w:t xml:space="preserve">древнейших </w:t>
      </w:r>
      <w:r>
        <w:rPr>
          <w:spacing w:val="-2"/>
        </w:rPr>
        <w:t>цивилизаций.</w:t>
      </w:r>
    </w:p>
    <w:p w:rsidR="008A520D" w:rsidRDefault="009056B2">
      <w:pPr>
        <w:pStyle w:val="a6"/>
        <w:numPr>
          <w:ilvl w:val="0"/>
          <w:numId w:val="152"/>
        </w:numPr>
        <w:tabs>
          <w:tab w:val="left" w:pos="1669"/>
          <w:tab w:val="left" w:pos="1670"/>
        </w:tabs>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8A520D" w:rsidRDefault="009056B2">
      <w:pPr>
        <w:pStyle w:val="a3"/>
        <w:jc w:val="left"/>
      </w:pPr>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A520D" w:rsidRDefault="009056B2">
      <w:pPr>
        <w:pStyle w:val="a3"/>
        <w:jc w:val="left"/>
      </w:pPr>
      <w:r>
        <w:t>—сравнивать</w:t>
      </w:r>
      <w:r>
        <w:rPr>
          <w:spacing w:val="-3"/>
        </w:rPr>
        <w:t xml:space="preserve"> </w:t>
      </w:r>
      <w:r>
        <w:t>исторические</w:t>
      </w:r>
      <w:r>
        <w:rPr>
          <w:spacing w:val="-3"/>
        </w:rPr>
        <w:t xml:space="preserve"> </w:t>
      </w:r>
      <w:r>
        <w:t>явления,</w:t>
      </w:r>
      <w:r>
        <w:rPr>
          <w:spacing w:val="-3"/>
        </w:rPr>
        <w:t xml:space="preserve"> </w:t>
      </w:r>
      <w:r>
        <w:t>определять</w:t>
      </w:r>
      <w:r>
        <w:rPr>
          <w:spacing w:val="-3"/>
        </w:rPr>
        <w:t xml:space="preserve"> </w:t>
      </w:r>
      <w:r>
        <w:t>их</w:t>
      </w:r>
      <w:r>
        <w:rPr>
          <w:spacing w:val="-2"/>
        </w:rPr>
        <w:t xml:space="preserve"> </w:t>
      </w:r>
      <w:r>
        <w:t>общие</w:t>
      </w:r>
      <w:r>
        <w:rPr>
          <w:spacing w:val="-3"/>
        </w:rPr>
        <w:t xml:space="preserve"> </w:t>
      </w:r>
      <w:r>
        <w:rPr>
          <w:spacing w:val="-2"/>
        </w:rPr>
        <w:t>черты;</w:t>
      </w:r>
    </w:p>
    <w:p w:rsidR="008A520D" w:rsidRDefault="009056B2">
      <w:pPr>
        <w:pStyle w:val="a3"/>
        <w:jc w:val="left"/>
      </w:pPr>
      <w:r>
        <w:t>—иллюстрировать</w:t>
      </w:r>
      <w:r>
        <w:rPr>
          <w:spacing w:val="-5"/>
        </w:rPr>
        <w:t xml:space="preserve"> </w:t>
      </w:r>
      <w:r>
        <w:t>общие</w:t>
      </w:r>
      <w:r>
        <w:rPr>
          <w:spacing w:val="-3"/>
        </w:rPr>
        <w:t xml:space="preserve"> </w:t>
      </w:r>
      <w:r>
        <w:t>явления,</w:t>
      </w:r>
      <w:r>
        <w:rPr>
          <w:spacing w:val="-3"/>
        </w:rPr>
        <w:t xml:space="preserve"> </w:t>
      </w:r>
      <w:r>
        <w:t>черты</w:t>
      </w:r>
      <w:r>
        <w:rPr>
          <w:spacing w:val="-3"/>
        </w:rPr>
        <w:t xml:space="preserve"> </w:t>
      </w:r>
      <w:r>
        <w:t>конкретными</w:t>
      </w:r>
      <w:r>
        <w:rPr>
          <w:spacing w:val="-3"/>
        </w:rPr>
        <w:t xml:space="preserve"> </w:t>
      </w:r>
      <w:r>
        <w:rPr>
          <w:spacing w:val="-2"/>
        </w:rPr>
        <w:t>примерами;</w:t>
      </w:r>
    </w:p>
    <w:p w:rsidR="008A520D" w:rsidRDefault="009056B2">
      <w:pPr>
        <w:pStyle w:val="a3"/>
        <w:jc w:val="left"/>
      </w:pPr>
      <w:r>
        <w:t>—объяснять</w:t>
      </w:r>
      <w:r>
        <w:rPr>
          <w:spacing w:val="-5"/>
        </w:rPr>
        <w:t xml:space="preserve"> </w:t>
      </w:r>
      <w:r>
        <w:t>причины</w:t>
      </w:r>
      <w:r>
        <w:rPr>
          <w:spacing w:val="-2"/>
        </w:rPr>
        <w:t xml:space="preserve"> </w:t>
      </w:r>
      <w:r>
        <w:t>и</w:t>
      </w:r>
      <w:r>
        <w:rPr>
          <w:spacing w:val="-4"/>
        </w:rPr>
        <w:t xml:space="preserve"> </w:t>
      </w:r>
      <w:r>
        <w:t>следствия</w:t>
      </w:r>
      <w:r>
        <w:rPr>
          <w:spacing w:val="-2"/>
        </w:rPr>
        <w:t xml:space="preserve"> </w:t>
      </w:r>
      <w:r>
        <w:t>важнейших</w:t>
      </w:r>
      <w:r>
        <w:rPr>
          <w:spacing w:val="-3"/>
        </w:rPr>
        <w:t xml:space="preserve"> </w:t>
      </w:r>
      <w:r>
        <w:t>событий</w:t>
      </w:r>
      <w:r>
        <w:rPr>
          <w:spacing w:val="-2"/>
        </w:rPr>
        <w:t xml:space="preserve"> </w:t>
      </w:r>
      <w:r>
        <w:t>древней</w:t>
      </w:r>
      <w:r>
        <w:rPr>
          <w:spacing w:val="-1"/>
        </w:rPr>
        <w:t xml:space="preserve"> </w:t>
      </w:r>
      <w:r>
        <w:rPr>
          <w:spacing w:val="-2"/>
        </w:rPr>
        <w:t>истории.</w:t>
      </w:r>
    </w:p>
    <w:p w:rsidR="008A520D" w:rsidRDefault="009056B2">
      <w:pPr>
        <w:pStyle w:val="a6"/>
        <w:numPr>
          <w:ilvl w:val="0"/>
          <w:numId w:val="152"/>
        </w:numPr>
        <w:tabs>
          <w:tab w:val="left" w:pos="1669"/>
          <w:tab w:val="left" w:pos="1670"/>
        </w:tabs>
        <w:ind w:left="962" w:right="553" w:firstLine="0"/>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 наиболее значимым событиям и личностям прошлого:</w:t>
      </w:r>
    </w:p>
    <w:p w:rsidR="008A520D" w:rsidRDefault="009056B2">
      <w:pPr>
        <w:pStyle w:val="a3"/>
        <w:jc w:val="left"/>
      </w:pPr>
      <w:r>
        <w:t>—излагать</w:t>
      </w:r>
      <w:r>
        <w:rPr>
          <w:spacing w:val="80"/>
        </w:rPr>
        <w:t xml:space="preserve"> </w:t>
      </w:r>
      <w:r>
        <w:t>оценки</w:t>
      </w:r>
      <w:r>
        <w:rPr>
          <w:spacing w:val="80"/>
        </w:rPr>
        <w:t xml:space="preserve"> </w:t>
      </w:r>
      <w:r>
        <w:t>наиболее</w:t>
      </w:r>
      <w:r>
        <w:rPr>
          <w:spacing w:val="80"/>
        </w:rPr>
        <w:t xml:space="preserve"> </w:t>
      </w:r>
      <w:r>
        <w:t>значительных</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древней</w:t>
      </w:r>
      <w:r>
        <w:rPr>
          <w:spacing w:val="80"/>
        </w:rPr>
        <w:t xml:space="preserve"> </w:t>
      </w:r>
      <w:r>
        <w:t>истории, приводимые в учебной литературе;</w:t>
      </w:r>
    </w:p>
    <w:p w:rsidR="008A520D" w:rsidRDefault="009056B2">
      <w:pPr>
        <w:pStyle w:val="a3"/>
        <w:jc w:val="left"/>
      </w:pPr>
      <w:r>
        <w:t>—высказывать</w:t>
      </w:r>
      <w:r>
        <w:rPr>
          <w:spacing w:val="80"/>
          <w:w w:val="150"/>
        </w:rPr>
        <w:t xml:space="preserve"> </w:t>
      </w:r>
      <w:r>
        <w:t>на</w:t>
      </w:r>
      <w:r>
        <w:rPr>
          <w:spacing w:val="80"/>
          <w:w w:val="150"/>
        </w:rPr>
        <w:t xml:space="preserve"> </w:t>
      </w:r>
      <w:r>
        <w:t>уровне</w:t>
      </w:r>
      <w:r>
        <w:rPr>
          <w:spacing w:val="80"/>
          <w:w w:val="150"/>
        </w:rPr>
        <w:t xml:space="preserve"> </w:t>
      </w:r>
      <w:r>
        <w:t>эмоциональных</w:t>
      </w:r>
      <w:r>
        <w:rPr>
          <w:spacing w:val="80"/>
          <w:w w:val="150"/>
        </w:rPr>
        <w:t xml:space="preserve"> </w:t>
      </w:r>
      <w:r>
        <w:t>оценок</w:t>
      </w:r>
      <w:r>
        <w:rPr>
          <w:spacing w:val="80"/>
          <w:w w:val="150"/>
        </w:rPr>
        <w:t xml:space="preserve"> </w:t>
      </w:r>
      <w:r>
        <w:t>отношение</w:t>
      </w:r>
      <w:r>
        <w:rPr>
          <w:spacing w:val="80"/>
          <w:w w:val="150"/>
        </w:rPr>
        <w:t xml:space="preserve"> </w:t>
      </w:r>
      <w:r>
        <w:t>к</w:t>
      </w:r>
      <w:r>
        <w:rPr>
          <w:spacing w:val="80"/>
          <w:w w:val="150"/>
        </w:rPr>
        <w:t xml:space="preserve"> </w:t>
      </w:r>
      <w:r>
        <w:t>поступкам</w:t>
      </w:r>
      <w:r>
        <w:rPr>
          <w:spacing w:val="80"/>
          <w:w w:val="150"/>
        </w:rPr>
        <w:t xml:space="preserve"> </w:t>
      </w:r>
      <w:r>
        <w:t>людей прошлого, к памятникам культуры.</w:t>
      </w:r>
    </w:p>
    <w:p w:rsidR="008A520D" w:rsidRDefault="009056B2">
      <w:pPr>
        <w:pStyle w:val="a6"/>
        <w:numPr>
          <w:ilvl w:val="0"/>
          <w:numId w:val="152"/>
        </w:numPr>
        <w:tabs>
          <w:tab w:val="left" w:pos="1669"/>
          <w:tab w:val="left" w:pos="1670"/>
        </w:tabs>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rsidR="008A520D" w:rsidRDefault="009056B2">
      <w:pPr>
        <w:pStyle w:val="a3"/>
        <w:ind w:right="553"/>
      </w:pPr>
      <w:r>
        <w:t>—раскрывать значение памятников древней истории и культуры, необходимость сохранения их в современном мире;</w:t>
      </w:r>
    </w:p>
    <w:p w:rsidR="008A520D" w:rsidRDefault="009056B2">
      <w:pPr>
        <w:pStyle w:val="a3"/>
        <w:spacing w:before="1"/>
        <w:ind w:right="551"/>
      </w:pPr>
      <w:r>
        <w:t>—выполнять 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A520D" w:rsidRDefault="009056B2">
      <w:pPr>
        <w:pStyle w:val="a6"/>
        <w:numPr>
          <w:ilvl w:val="0"/>
          <w:numId w:val="153"/>
        </w:numPr>
        <w:tabs>
          <w:tab w:val="left" w:pos="1669"/>
          <w:tab w:val="left" w:pos="1670"/>
        </w:tabs>
        <w:rPr>
          <w:sz w:val="24"/>
        </w:rPr>
      </w:pPr>
      <w:r>
        <w:rPr>
          <w:spacing w:val="-2"/>
          <w:sz w:val="24"/>
        </w:rPr>
        <w:t>КЛАСС</w:t>
      </w:r>
    </w:p>
    <w:p w:rsidR="008A520D" w:rsidRDefault="009056B2">
      <w:pPr>
        <w:pStyle w:val="a6"/>
        <w:numPr>
          <w:ilvl w:val="0"/>
          <w:numId w:val="151"/>
        </w:numPr>
        <w:tabs>
          <w:tab w:val="left" w:pos="1669"/>
          <w:tab w:val="left" w:pos="1670"/>
        </w:tabs>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хронологией:</w:t>
      </w:r>
    </w:p>
    <w:p w:rsidR="008A520D" w:rsidRDefault="009056B2">
      <w:pPr>
        <w:pStyle w:val="a3"/>
        <w:ind w:right="556"/>
        <w:jc w:val="left"/>
      </w:pPr>
      <w:r>
        <w:t>—называть</w:t>
      </w:r>
      <w:r>
        <w:rPr>
          <w:spacing w:val="40"/>
        </w:rPr>
        <w:t xml:space="preserve"> </w:t>
      </w:r>
      <w:r>
        <w:t>даты</w:t>
      </w:r>
      <w:r>
        <w:rPr>
          <w:spacing w:val="39"/>
        </w:rPr>
        <w:t xml:space="preserve"> </w:t>
      </w:r>
      <w:r>
        <w:t>важнейших</w:t>
      </w:r>
      <w:r>
        <w:rPr>
          <w:spacing w:val="40"/>
        </w:rPr>
        <w:t xml:space="preserve"> </w:t>
      </w:r>
      <w:r>
        <w:t>событий</w:t>
      </w:r>
      <w:r>
        <w:rPr>
          <w:spacing w:val="40"/>
        </w:rPr>
        <w:t xml:space="preserve"> </w:t>
      </w:r>
      <w:r>
        <w:t>Средневековья,</w:t>
      </w:r>
      <w:r>
        <w:rPr>
          <w:spacing w:val="39"/>
        </w:rPr>
        <w:t xml:space="preserve"> </w:t>
      </w:r>
      <w:r>
        <w:t>определять</w:t>
      </w:r>
      <w:r>
        <w:rPr>
          <w:spacing w:val="40"/>
        </w:rPr>
        <w:t xml:space="preserve"> </w:t>
      </w:r>
      <w:r>
        <w:t>их</w:t>
      </w:r>
      <w:r>
        <w:rPr>
          <w:spacing w:val="39"/>
        </w:rPr>
        <w:t xml:space="preserve"> </w:t>
      </w:r>
      <w:r>
        <w:t>принадлежность</w:t>
      </w:r>
      <w:r>
        <w:rPr>
          <w:spacing w:val="38"/>
        </w:rPr>
        <w:t xml:space="preserve"> </w:t>
      </w:r>
      <w:r>
        <w:t>к веку, историческому периоду;</w:t>
      </w:r>
    </w:p>
    <w:p w:rsidR="008A520D" w:rsidRDefault="009056B2">
      <w:pPr>
        <w:pStyle w:val="a3"/>
        <w:ind w:firstLine="60"/>
        <w:jc w:val="left"/>
      </w:pPr>
      <w:r>
        <w:t>—называть</w:t>
      </w:r>
      <w:r>
        <w:rPr>
          <w:spacing w:val="-2"/>
        </w:rPr>
        <w:t xml:space="preserve"> </w:t>
      </w:r>
      <w:r>
        <w:t>этапы</w:t>
      </w:r>
      <w:r>
        <w:rPr>
          <w:spacing w:val="-6"/>
        </w:rPr>
        <w:t xml:space="preserve"> </w:t>
      </w:r>
      <w:r>
        <w:t>отечественной</w:t>
      </w:r>
      <w:r>
        <w:rPr>
          <w:spacing w:val="-2"/>
        </w:rPr>
        <w:t xml:space="preserve"> </w:t>
      </w:r>
      <w:r>
        <w:t>и</w:t>
      </w:r>
      <w:r>
        <w:rPr>
          <w:spacing w:val="-5"/>
        </w:rPr>
        <w:t xml:space="preserve"> </w:t>
      </w:r>
      <w:r>
        <w:t>всеобщей</w:t>
      </w:r>
      <w:r>
        <w:rPr>
          <w:spacing w:val="-2"/>
        </w:rPr>
        <w:t xml:space="preserve"> </w:t>
      </w:r>
      <w:r>
        <w:t>истории</w:t>
      </w:r>
      <w:r>
        <w:rPr>
          <w:spacing w:val="-5"/>
        </w:rPr>
        <w:t xml:space="preserve"> </w:t>
      </w:r>
      <w:r>
        <w:t>Средних</w:t>
      </w:r>
      <w:r>
        <w:rPr>
          <w:spacing w:val="-1"/>
        </w:rPr>
        <w:t xml:space="preserve"> </w:t>
      </w:r>
      <w:r>
        <w:t>веков,</w:t>
      </w:r>
      <w:r>
        <w:rPr>
          <w:spacing w:val="-3"/>
        </w:rPr>
        <w:t xml:space="preserve"> </w:t>
      </w:r>
      <w:r>
        <w:t>их</w:t>
      </w:r>
      <w:r>
        <w:rPr>
          <w:spacing w:val="-3"/>
        </w:rPr>
        <w:t xml:space="preserve"> </w:t>
      </w:r>
      <w:r>
        <w:t>хронологические рамки (периоды Средневековья, этапы становления и развития Русского государства);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—устанавливать длительность и синхронность событий истории Руси и всеобщей</w:t>
      </w:r>
      <w:r>
        <w:rPr>
          <w:spacing w:val="40"/>
        </w:rPr>
        <w:t xml:space="preserve"> </w:t>
      </w:r>
      <w:r>
        <w:rPr>
          <w:spacing w:val="-2"/>
        </w:rPr>
        <w:t>истории.</w:t>
      </w:r>
    </w:p>
    <w:p w:rsidR="008A520D" w:rsidRDefault="009056B2">
      <w:pPr>
        <w:pStyle w:val="a6"/>
        <w:numPr>
          <w:ilvl w:val="0"/>
          <w:numId w:val="151"/>
        </w:numPr>
        <w:tabs>
          <w:tab w:val="left" w:pos="1670"/>
        </w:tabs>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rsidR="008A520D" w:rsidRDefault="009056B2">
      <w:pPr>
        <w:pStyle w:val="a3"/>
        <w:spacing w:before="1"/>
        <w:ind w:right="554"/>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8A520D" w:rsidRDefault="009056B2">
      <w:pPr>
        <w:pStyle w:val="a3"/>
        <w:ind w:right="551"/>
      </w:pPr>
      <w:r>
        <w:t>—группировать, систематизировать факты по заданному признаку (составление систематических таблиц).</w:t>
      </w:r>
    </w:p>
    <w:p w:rsidR="008A520D" w:rsidRDefault="009056B2">
      <w:pPr>
        <w:pStyle w:val="a6"/>
        <w:numPr>
          <w:ilvl w:val="0"/>
          <w:numId w:val="151"/>
        </w:numPr>
        <w:tabs>
          <w:tab w:val="left" w:pos="1670"/>
        </w:tabs>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1"/>
          <w:sz w:val="24"/>
        </w:rPr>
        <w:t xml:space="preserve"> </w:t>
      </w:r>
      <w:r>
        <w:rPr>
          <w:spacing w:val="-2"/>
          <w:sz w:val="24"/>
        </w:rPr>
        <w:t>картой:</w:t>
      </w:r>
    </w:p>
    <w:p w:rsidR="008A520D" w:rsidRDefault="009056B2">
      <w:pPr>
        <w:pStyle w:val="a3"/>
        <w:ind w:right="555"/>
      </w:pPr>
      <w:r>
        <w:t>—находить</w:t>
      </w:r>
      <w:r>
        <w:rPr>
          <w:spacing w:val="-5"/>
        </w:rPr>
        <w:t xml:space="preserve"> </w:t>
      </w:r>
      <w:r>
        <w:t>и</w:t>
      </w:r>
      <w:r>
        <w:rPr>
          <w:spacing w:val="-4"/>
        </w:rPr>
        <w:t xml:space="preserve"> </w:t>
      </w:r>
      <w:r>
        <w:t>показывать</w:t>
      </w:r>
      <w:r>
        <w:rPr>
          <w:spacing w:val="-3"/>
        </w:rPr>
        <w:t xml:space="preserve"> </w:t>
      </w:r>
      <w:r>
        <w:t>на</w:t>
      </w:r>
      <w:r>
        <w:rPr>
          <w:spacing w:val="-5"/>
        </w:rPr>
        <w:t xml:space="preserve"> </w:t>
      </w:r>
      <w:r>
        <w:t>карте</w:t>
      </w:r>
      <w:r>
        <w:rPr>
          <w:spacing w:val="-4"/>
        </w:rPr>
        <w:t xml:space="preserve"> </w:t>
      </w:r>
      <w:r>
        <w:t>исторические</w:t>
      </w:r>
      <w:r>
        <w:rPr>
          <w:spacing w:val="-5"/>
        </w:rPr>
        <w:t xml:space="preserve"> </w:t>
      </w:r>
      <w:r>
        <w:t>объекты,</w:t>
      </w:r>
      <w:r>
        <w:rPr>
          <w:spacing w:val="-4"/>
        </w:rPr>
        <w:t xml:space="preserve"> </w:t>
      </w:r>
      <w:r>
        <w:t>используя легенду</w:t>
      </w:r>
      <w:r>
        <w:rPr>
          <w:spacing w:val="-8"/>
        </w:rPr>
        <w:t xml:space="preserve"> </w:t>
      </w:r>
      <w:r>
        <w:t>карты;</w:t>
      </w:r>
      <w:r>
        <w:rPr>
          <w:spacing w:val="-4"/>
        </w:rPr>
        <w:t xml:space="preserve"> </w:t>
      </w:r>
      <w:r>
        <w:t>давать словесное описание их местоположения;</w:t>
      </w:r>
    </w:p>
    <w:p w:rsidR="008A520D" w:rsidRDefault="009056B2">
      <w:pPr>
        <w:pStyle w:val="a3"/>
        <w:ind w:right="555"/>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rPr>
        <w:t>истории.</w:t>
      </w:r>
    </w:p>
    <w:p w:rsidR="008A520D" w:rsidRDefault="009056B2">
      <w:pPr>
        <w:pStyle w:val="a6"/>
        <w:numPr>
          <w:ilvl w:val="0"/>
          <w:numId w:val="151"/>
        </w:numPr>
        <w:tabs>
          <w:tab w:val="left" w:pos="1670"/>
        </w:tabs>
        <w:rPr>
          <w:sz w:val="24"/>
        </w:rPr>
      </w:pPr>
      <w:r>
        <w:rPr>
          <w:sz w:val="24"/>
        </w:rPr>
        <w:t>Работа</w:t>
      </w:r>
      <w:r>
        <w:rPr>
          <w:spacing w:val="-3"/>
          <w:sz w:val="24"/>
        </w:rPr>
        <w:t xml:space="preserve"> </w:t>
      </w:r>
      <w:r>
        <w:rPr>
          <w:sz w:val="24"/>
        </w:rPr>
        <w:t>с</w:t>
      </w:r>
      <w:r>
        <w:rPr>
          <w:spacing w:val="-3"/>
          <w:sz w:val="24"/>
        </w:rPr>
        <w:t xml:space="preserve"> </w:t>
      </w:r>
      <w:r>
        <w:rPr>
          <w:sz w:val="24"/>
        </w:rPr>
        <w:t>историческими</w:t>
      </w:r>
      <w:r>
        <w:rPr>
          <w:spacing w:val="-1"/>
          <w:sz w:val="24"/>
        </w:rPr>
        <w:t xml:space="preserve"> </w:t>
      </w:r>
      <w:r>
        <w:rPr>
          <w:spacing w:val="-2"/>
          <w:sz w:val="24"/>
        </w:rPr>
        <w:t>источниками:</w:t>
      </w:r>
    </w:p>
    <w:p w:rsidR="008A520D" w:rsidRDefault="009056B2">
      <w:pPr>
        <w:pStyle w:val="a3"/>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A520D" w:rsidRDefault="009056B2">
      <w:pPr>
        <w:pStyle w:val="a3"/>
        <w:jc w:val="left"/>
      </w:pPr>
      <w:r>
        <w:t>—характеризовать</w:t>
      </w:r>
      <w:r>
        <w:rPr>
          <w:spacing w:val="-6"/>
        </w:rPr>
        <w:t xml:space="preserve"> </w:t>
      </w:r>
      <w:r>
        <w:t>авторство,</w:t>
      </w:r>
      <w:r>
        <w:rPr>
          <w:spacing w:val="-3"/>
        </w:rPr>
        <w:t xml:space="preserve"> </w:t>
      </w:r>
      <w:r>
        <w:t>время,</w:t>
      </w:r>
      <w:r>
        <w:rPr>
          <w:spacing w:val="-1"/>
        </w:rPr>
        <w:t xml:space="preserve"> </w:t>
      </w:r>
      <w:r>
        <w:t>место</w:t>
      </w:r>
      <w:r>
        <w:rPr>
          <w:spacing w:val="-3"/>
        </w:rPr>
        <w:t xml:space="preserve"> </w:t>
      </w:r>
      <w:r>
        <w:t>создания</w:t>
      </w:r>
      <w:r>
        <w:rPr>
          <w:spacing w:val="-3"/>
        </w:rPr>
        <w:t xml:space="preserve"> </w:t>
      </w:r>
      <w:r>
        <w:rPr>
          <w:spacing w:val="-2"/>
        </w:rPr>
        <w:t>источника;</w:t>
      </w:r>
    </w:p>
    <w:p w:rsidR="008A520D" w:rsidRDefault="009056B2">
      <w:pPr>
        <w:pStyle w:val="a3"/>
        <w:jc w:val="left"/>
      </w:pPr>
      <w:r>
        <w:t>—выделять</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исторические</w:t>
      </w:r>
      <w:r>
        <w:rPr>
          <w:spacing w:val="80"/>
        </w:rPr>
        <w:t xml:space="preserve"> </w:t>
      </w:r>
      <w:r>
        <w:t>описания</w:t>
      </w:r>
      <w:r>
        <w:rPr>
          <w:spacing w:val="80"/>
        </w:rPr>
        <w:t xml:space="preserve"> </w:t>
      </w:r>
      <w:r>
        <w:t>(хода</w:t>
      </w:r>
      <w:r>
        <w:rPr>
          <w:spacing w:val="80"/>
        </w:rPr>
        <w:t xml:space="preserve"> </w:t>
      </w:r>
      <w:r>
        <w:t>событий, дей</w:t>
      </w:r>
      <w:r w:rsidR="00DC6953">
        <w:t>ствий людей) и объяснения (при</w:t>
      </w:r>
      <w:r>
        <w:t>чин, сущности, последствий исторических событий);</w:t>
      </w:r>
    </w:p>
    <w:p w:rsidR="008A520D" w:rsidRDefault="009056B2">
      <w:pPr>
        <w:pStyle w:val="a3"/>
        <w:spacing w:before="1"/>
        <w:ind w:right="556"/>
        <w:jc w:val="left"/>
      </w:pPr>
      <w:r>
        <w:t>—находить</w:t>
      </w:r>
      <w:r>
        <w:rPr>
          <w:spacing w:val="40"/>
        </w:rPr>
        <w:t xml:space="preserve"> </w:t>
      </w:r>
      <w:r>
        <w:t>в</w:t>
      </w:r>
      <w:r>
        <w:rPr>
          <w:spacing w:val="40"/>
        </w:rPr>
        <w:t xml:space="preserve"> </w:t>
      </w:r>
      <w:r>
        <w:t>визуальном</w:t>
      </w:r>
      <w:r>
        <w:rPr>
          <w:spacing w:val="40"/>
        </w:rPr>
        <w:t xml:space="preserve"> </w:t>
      </w:r>
      <w:r>
        <w:t>источнике</w:t>
      </w:r>
      <w:r>
        <w:rPr>
          <w:spacing w:val="40"/>
        </w:rPr>
        <w:t xml:space="preserve"> </w:t>
      </w:r>
      <w:r>
        <w:t>и</w:t>
      </w:r>
      <w:r>
        <w:rPr>
          <w:spacing w:val="40"/>
        </w:rPr>
        <w:t xml:space="preserve"> </w:t>
      </w:r>
      <w:r>
        <w:t>вещественном</w:t>
      </w:r>
      <w:r>
        <w:rPr>
          <w:spacing w:val="40"/>
        </w:rPr>
        <w:t xml:space="preserve"> </w:t>
      </w:r>
      <w:r>
        <w:t>памятнике</w:t>
      </w:r>
      <w:r>
        <w:rPr>
          <w:spacing w:val="40"/>
        </w:rPr>
        <w:t xml:space="preserve"> </w:t>
      </w:r>
      <w:r>
        <w:t>ключевые</w:t>
      </w:r>
      <w:r>
        <w:rPr>
          <w:spacing w:val="40"/>
        </w:rPr>
        <w:t xml:space="preserve"> </w:t>
      </w:r>
      <w:r>
        <w:t>символы,</w:t>
      </w:r>
      <w:r>
        <w:rPr>
          <w:spacing w:val="80"/>
          <w:w w:val="150"/>
        </w:rPr>
        <w:t xml:space="preserve"> </w:t>
      </w:r>
      <w:r>
        <w:rPr>
          <w:spacing w:val="-2"/>
        </w:rPr>
        <w:t>образы;</w:t>
      </w:r>
    </w:p>
    <w:p w:rsidR="008A520D" w:rsidRDefault="009056B2">
      <w:pPr>
        <w:pStyle w:val="a3"/>
        <w:jc w:val="left"/>
      </w:pPr>
      <w:r>
        <w:t>—характеризовать</w:t>
      </w:r>
      <w:r>
        <w:rPr>
          <w:spacing w:val="-7"/>
        </w:rPr>
        <w:t xml:space="preserve"> </w:t>
      </w:r>
      <w:r>
        <w:t>позицию</w:t>
      </w:r>
      <w:r>
        <w:rPr>
          <w:spacing w:val="-4"/>
        </w:rPr>
        <w:t xml:space="preserve"> </w:t>
      </w:r>
      <w:r>
        <w:t>автора</w:t>
      </w:r>
      <w:r>
        <w:rPr>
          <w:spacing w:val="-5"/>
        </w:rPr>
        <w:t xml:space="preserve"> </w:t>
      </w:r>
      <w:r>
        <w:t>письменного</w:t>
      </w:r>
      <w:r>
        <w:rPr>
          <w:spacing w:val="-5"/>
        </w:rPr>
        <w:t xml:space="preserve"> </w:t>
      </w:r>
      <w:r>
        <w:t>и</w:t>
      </w:r>
      <w:r>
        <w:rPr>
          <w:spacing w:val="-4"/>
        </w:rPr>
        <w:t xml:space="preserve"> </w:t>
      </w:r>
      <w:r>
        <w:t>визуального</w:t>
      </w:r>
      <w:r>
        <w:rPr>
          <w:spacing w:val="-4"/>
        </w:rPr>
        <w:t xml:space="preserve"> </w:t>
      </w:r>
      <w:r>
        <w:t>исторического</w:t>
      </w:r>
      <w:r>
        <w:rPr>
          <w:spacing w:val="-4"/>
        </w:rPr>
        <w:t xml:space="preserve"> </w:t>
      </w:r>
      <w:r>
        <w:rPr>
          <w:spacing w:val="-2"/>
        </w:rPr>
        <w:t>источника.</w:t>
      </w:r>
    </w:p>
    <w:p w:rsidR="008A520D" w:rsidRDefault="009056B2">
      <w:pPr>
        <w:pStyle w:val="a6"/>
        <w:numPr>
          <w:ilvl w:val="0"/>
          <w:numId w:val="151"/>
        </w:numPr>
        <w:tabs>
          <w:tab w:val="left" w:pos="1669"/>
          <w:tab w:val="left" w:pos="1670"/>
        </w:tabs>
        <w:rPr>
          <w:sz w:val="24"/>
        </w:rPr>
      </w:pPr>
      <w:r>
        <w:rPr>
          <w:sz w:val="24"/>
        </w:rPr>
        <w:t>Историческое</w:t>
      </w:r>
      <w:r>
        <w:rPr>
          <w:spacing w:val="-5"/>
          <w:sz w:val="24"/>
        </w:rPr>
        <w:t xml:space="preserve"> </w:t>
      </w:r>
      <w:r>
        <w:rPr>
          <w:sz w:val="24"/>
        </w:rPr>
        <w:t>описание</w:t>
      </w:r>
      <w:r>
        <w:rPr>
          <w:spacing w:val="-4"/>
          <w:sz w:val="24"/>
        </w:rPr>
        <w:t xml:space="preserve"> </w:t>
      </w:r>
      <w:r>
        <w:rPr>
          <w:spacing w:val="-2"/>
          <w:sz w:val="24"/>
        </w:rPr>
        <w:t>(реконструкция):</w:t>
      </w:r>
    </w:p>
    <w:p w:rsidR="008A520D" w:rsidRDefault="009056B2">
      <w:pPr>
        <w:pStyle w:val="a3"/>
        <w:ind w:right="551"/>
      </w:pPr>
      <w:r>
        <w:t>—рассказывать о ключевых событиях отечественной и всеобщей истории в эпоху Средневековья, их участниках;</w:t>
      </w:r>
    </w:p>
    <w:p w:rsidR="008A520D" w:rsidRDefault="009056B2">
      <w:pPr>
        <w:pStyle w:val="a3"/>
        <w:ind w:right="547"/>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A520D" w:rsidRDefault="009056B2">
      <w:pPr>
        <w:pStyle w:val="a3"/>
        <w:ind w:right="556"/>
      </w:pPr>
      <w:r>
        <w:t>—рассказывать об образе жизни различных групп населения в средневековых обществах на Руси и в других странах;</w:t>
      </w:r>
    </w:p>
    <w:p w:rsidR="008A520D" w:rsidRDefault="009056B2">
      <w:pPr>
        <w:pStyle w:val="a3"/>
        <w:ind w:right="555" w:firstLine="60"/>
      </w:pPr>
      <w:r>
        <w:t>—представлять описание памятников материальной и художественной культуры изучаемой эпохи.</w:t>
      </w:r>
    </w:p>
    <w:p w:rsidR="008A520D" w:rsidRDefault="009056B2">
      <w:pPr>
        <w:pStyle w:val="a6"/>
        <w:numPr>
          <w:ilvl w:val="0"/>
          <w:numId w:val="151"/>
        </w:numPr>
        <w:tabs>
          <w:tab w:val="left" w:pos="1670"/>
        </w:tabs>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8A520D" w:rsidRDefault="009056B2">
      <w:pPr>
        <w:pStyle w:val="a3"/>
        <w:ind w:right="548"/>
      </w:pPr>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w:t>
      </w:r>
      <w:r>
        <w:rPr>
          <w:spacing w:val="80"/>
        </w:rPr>
        <w:t xml:space="preserve"> </w:t>
      </w:r>
      <w:r>
        <w:t>обществах,</w:t>
      </w:r>
      <w:r>
        <w:rPr>
          <w:spacing w:val="80"/>
        </w:rPr>
        <w:t xml:space="preserve"> </w:t>
      </w:r>
      <w:r>
        <w:t>представлений</w:t>
      </w:r>
      <w:r>
        <w:rPr>
          <w:spacing w:val="80"/>
        </w:rPr>
        <w:t xml:space="preserve"> </w:t>
      </w:r>
      <w:r>
        <w:t>средневекового</w:t>
      </w:r>
      <w:r>
        <w:rPr>
          <w:spacing w:val="80"/>
        </w:rPr>
        <w:t xml:space="preserve"> </w:t>
      </w:r>
      <w:r>
        <w:t>человека о мире;</w:t>
      </w:r>
    </w:p>
    <w:p w:rsidR="008A520D" w:rsidRDefault="009056B2">
      <w:pPr>
        <w:pStyle w:val="a3"/>
        <w:ind w:right="55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A520D" w:rsidRDefault="009056B2">
      <w:pPr>
        <w:pStyle w:val="a3"/>
        <w:ind w:right="546"/>
      </w:pPr>
      <w:r>
        <w:t>—объяснять причины и следствия важнейших событий отечественной и всеобщей</w:t>
      </w:r>
      <w:r>
        <w:rPr>
          <w:spacing w:val="40"/>
        </w:rPr>
        <w:t xml:space="preserve"> </w:t>
      </w:r>
      <w:r>
        <w:t>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A520D" w:rsidRDefault="009056B2">
      <w:pPr>
        <w:pStyle w:val="a3"/>
        <w:spacing w:before="1"/>
        <w:ind w:right="553"/>
      </w:pPr>
      <w:r>
        <w:t>—проводить синхронизацию и сопоставление однотипных событий и процессов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3"/>
        </w:rPr>
        <w:t xml:space="preserve"> </w:t>
      </w:r>
      <w:r>
        <w:t>(по</w:t>
      </w:r>
      <w:r>
        <w:rPr>
          <w:spacing w:val="-3"/>
        </w:rPr>
        <w:t xml:space="preserve"> </w:t>
      </w:r>
      <w:r>
        <w:t>предложенному</w:t>
      </w:r>
      <w:r>
        <w:rPr>
          <w:spacing w:val="-9"/>
        </w:rPr>
        <w:t xml:space="preserve"> </w:t>
      </w:r>
      <w:r>
        <w:t>плану),</w:t>
      </w:r>
      <w:r>
        <w:rPr>
          <w:spacing w:val="-2"/>
        </w:rPr>
        <w:t xml:space="preserve"> </w:t>
      </w:r>
      <w:r>
        <w:t>выделять</w:t>
      </w:r>
      <w:r>
        <w:rPr>
          <w:spacing w:val="-1"/>
        </w:rPr>
        <w:t xml:space="preserve"> </w:t>
      </w:r>
      <w:r>
        <w:t>черты</w:t>
      </w:r>
      <w:r>
        <w:rPr>
          <w:spacing w:val="-1"/>
        </w:rPr>
        <w:t xml:space="preserve"> </w:t>
      </w:r>
      <w:r>
        <w:t>сходства и различия.</w:t>
      </w:r>
    </w:p>
    <w:p w:rsidR="008A520D" w:rsidRDefault="009056B2">
      <w:pPr>
        <w:pStyle w:val="a6"/>
        <w:numPr>
          <w:ilvl w:val="0"/>
          <w:numId w:val="151"/>
        </w:numPr>
        <w:tabs>
          <w:tab w:val="left" w:pos="1670"/>
        </w:tabs>
        <w:ind w:left="962" w:right="552"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8A520D" w:rsidRDefault="009056B2">
      <w:pPr>
        <w:pStyle w:val="a3"/>
        <w:ind w:right="555"/>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A520D" w:rsidRDefault="009056B2">
      <w:pPr>
        <w:pStyle w:val="a3"/>
        <w:ind w:right="556"/>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151"/>
        </w:numPr>
        <w:tabs>
          <w:tab w:val="left" w:pos="1669"/>
          <w:tab w:val="left" w:pos="1670"/>
        </w:tabs>
        <w:spacing w:before="66"/>
        <w:rPr>
          <w:sz w:val="24"/>
        </w:rPr>
      </w:pPr>
      <w:r>
        <w:rPr>
          <w:sz w:val="24"/>
        </w:rPr>
        <w:lastRenderedPageBreak/>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rsidR="008A520D" w:rsidRDefault="009056B2">
      <w:pPr>
        <w:pStyle w:val="a3"/>
        <w:jc w:val="left"/>
      </w:pPr>
      <w:r>
        <w:t>—объяснять</w:t>
      </w:r>
      <w:r>
        <w:rPr>
          <w:spacing w:val="80"/>
        </w:rPr>
        <w:t xml:space="preserve"> </w:t>
      </w:r>
      <w:r>
        <w:t>значение</w:t>
      </w:r>
      <w:r>
        <w:rPr>
          <w:spacing w:val="80"/>
        </w:rPr>
        <w:t xml:space="preserve"> </w:t>
      </w:r>
      <w:r>
        <w:t>памятников</w:t>
      </w:r>
      <w:r>
        <w:rPr>
          <w:spacing w:val="80"/>
        </w:rPr>
        <w:t xml:space="preserve"> </w:t>
      </w:r>
      <w:r>
        <w:t>истории</w:t>
      </w:r>
      <w:r>
        <w:rPr>
          <w:spacing w:val="80"/>
        </w:rPr>
        <w:t xml:space="preserve"> </w:t>
      </w:r>
      <w:r>
        <w:t>и</w:t>
      </w:r>
      <w:r>
        <w:rPr>
          <w:spacing w:val="80"/>
        </w:rPr>
        <w:t xml:space="preserve"> </w:t>
      </w:r>
      <w:r>
        <w:t>культуры</w:t>
      </w:r>
      <w:r>
        <w:rPr>
          <w:spacing w:val="80"/>
        </w:rPr>
        <w:t xml:space="preserve"> </w:t>
      </w:r>
      <w:r>
        <w:t>Руси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эпохи Средневековья, необходимость сохранения их в современном мире;</w:t>
      </w:r>
    </w:p>
    <w:p w:rsidR="008A520D" w:rsidRDefault="009056B2">
      <w:pPr>
        <w:pStyle w:val="a3"/>
        <w:spacing w:before="1"/>
        <w:jc w:val="left"/>
      </w:pPr>
      <w:r>
        <w:t>—выполнять учебные проекты по истории Средних веков (в том числе на региональном</w:t>
      </w:r>
      <w:r>
        <w:rPr>
          <w:spacing w:val="40"/>
        </w:rPr>
        <w:t xml:space="preserve"> </w:t>
      </w:r>
      <w:r>
        <w:rPr>
          <w:spacing w:val="-2"/>
        </w:rPr>
        <w:t>материале).</w:t>
      </w:r>
    </w:p>
    <w:p w:rsidR="008A520D" w:rsidRDefault="008A520D">
      <w:pPr>
        <w:pStyle w:val="a3"/>
        <w:spacing w:before="11"/>
        <w:ind w:left="0"/>
        <w:jc w:val="left"/>
        <w:rPr>
          <w:sz w:val="23"/>
        </w:rPr>
      </w:pPr>
    </w:p>
    <w:p w:rsidR="008A520D" w:rsidRDefault="009056B2">
      <w:pPr>
        <w:pStyle w:val="a6"/>
        <w:numPr>
          <w:ilvl w:val="0"/>
          <w:numId w:val="153"/>
        </w:numPr>
        <w:tabs>
          <w:tab w:val="left" w:pos="1669"/>
          <w:tab w:val="left" w:pos="1670"/>
        </w:tabs>
        <w:rPr>
          <w:sz w:val="24"/>
        </w:rPr>
      </w:pPr>
      <w:r>
        <w:rPr>
          <w:spacing w:val="-2"/>
          <w:sz w:val="24"/>
        </w:rPr>
        <w:t>КЛАСС</w:t>
      </w:r>
    </w:p>
    <w:p w:rsidR="008A520D" w:rsidRDefault="009056B2">
      <w:pPr>
        <w:pStyle w:val="a6"/>
        <w:numPr>
          <w:ilvl w:val="0"/>
          <w:numId w:val="150"/>
        </w:numPr>
        <w:tabs>
          <w:tab w:val="left" w:pos="1669"/>
          <w:tab w:val="left" w:pos="1670"/>
        </w:tabs>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хронологией:</w:t>
      </w:r>
    </w:p>
    <w:p w:rsidR="008A520D" w:rsidRDefault="009056B2">
      <w:pPr>
        <w:pStyle w:val="a3"/>
        <w:tabs>
          <w:tab w:val="left" w:pos="2405"/>
          <w:tab w:val="left" w:pos="3288"/>
          <w:tab w:val="left" w:pos="5058"/>
          <w:tab w:val="left" w:pos="5466"/>
          <w:tab w:val="left" w:pos="6732"/>
          <w:tab w:val="left" w:pos="7848"/>
          <w:tab w:val="left" w:pos="8870"/>
          <w:tab w:val="left" w:pos="10070"/>
        </w:tabs>
        <w:ind w:right="548"/>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rsidR="00DC6953">
        <w:t xml:space="preserve"> </w:t>
      </w:r>
      <w:r>
        <w:rPr>
          <w:spacing w:val="-6"/>
        </w:rPr>
        <w:t xml:space="preserve">их </w:t>
      </w:r>
      <w:r>
        <w:t>хронологические рамки;</w:t>
      </w:r>
    </w:p>
    <w:p w:rsidR="008A520D" w:rsidRDefault="009056B2">
      <w:pPr>
        <w:pStyle w:val="a3"/>
        <w:ind w:right="556" w:firstLine="60"/>
        <w:jc w:val="left"/>
      </w:pPr>
      <w:r>
        <w:t>—локализовать во времени ключевые события отечественной и всеобщей истории XVI—</w:t>
      </w:r>
      <w:r w:rsidR="00DC6953">
        <w:t xml:space="preserve"> XVII вв.; определять их принад</w:t>
      </w:r>
      <w:r>
        <w:t>лежность к части века (половина, треть, четверть);</w:t>
      </w:r>
    </w:p>
    <w:p w:rsidR="008A520D" w:rsidRDefault="009056B2">
      <w:pPr>
        <w:pStyle w:val="a3"/>
        <w:ind w:right="548"/>
        <w:jc w:val="left"/>
      </w:pPr>
      <w:r>
        <w:t>—устанавливать</w:t>
      </w:r>
      <w:r>
        <w:rPr>
          <w:spacing w:val="40"/>
        </w:rPr>
        <w:t xml:space="preserve"> </w:t>
      </w:r>
      <w:r>
        <w:t>синхронность</w:t>
      </w:r>
      <w:r>
        <w:rPr>
          <w:spacing w:val="38"/>
        </w:rPr>
        <w:t xml:space="preserve"> </w:t>
      </w:r>
      <w:r>
        <w:t>событий</w:t>
      </w:r>
      <w:r>
        <w:rPr>
          <w:spacing w:val="40"/>
        </w:rPr>
        <w:t xml:space="preserve"> </w:t>
      </w:r>
      <w:r>
        <w:t>отечественной</w:t>
      </w:r>
      <w:r>
        <w:rPr>
          <w:spacing w:val="40"/>
        </w:rPr>
        <w:t xml:space="preserve"> </w:t>
      </w:r>
      <w:r>
        <w:t>и</w:t>
      </w:r>
      <w:r>
        <w:rPr>
          <w:spacing w:val="38"/>
        </w:rPr>
        <w:t xml:space="preserve"> </w:t>
      </w:r>
      <w:r>
        <w:t>всеобщей</w:t>
      </w:r>
      <w:r>
        <w:rPr>
          <w:spacing w:val="40"/>
        </w:rPr>
        <w:t xml:space="preserve"> </w:t>
      </w:r>
      <w:r>
        <w:t>истории</w:t>
      </w:r>
      <w:r>
        <w:rPr>
          <w:spacing w:val="40"/>
        </w:rPr>
        <w:t xml:space="preserve"> </w:t>
      </w:r>
      <w:r>
        <w:t xml:space="preserve">XVI—XVII </w:t>
      </w:r>
      <w:r>
        <w:rPr>
          <w:spacing w:val="-4"/>
        </w:rPr>
        <w:t>вв.</w:t>
      </w:r>
    </w:p>
    <w:p w:rsidR="008A520D" w:rsidRDefault="009056B2">
      <w:pPr>
        <w:pStyle w:val="a6"/>
        <w:numPr>
          <w:ilvl w:val="0"/>
          <w:numId w:val="150"/>
        </w:numPr>
        <w:tabs>
          <w:tab w:val="left" w:pos="1669"/>
          <w:tab w:val="left" w:pos="1670"/>
        </w:tabs>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rsidR="008A520D" w:rsidRDefault="009056B2">
      <w:pPr>
        <w:pStyle w:val="a3"/>
        <w:ind w:right="556"/>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w w:val="150"/>
        </w:rPr>
        <w:t xml:space="preserve"> </w:t>
      </w:r>
      <w:r>
        <w:t>событий отечественной и всеобщей истории XVI—XVII вв.;</w:t>
      </w:r>
    </w:p>
    <w:p w:rsidR="008A520D" w:rsidRDefault="009056B2">
      <w:pPr>
        <w:pStyle w:val="a3"/>
        <w:spacing w:before="1"/>
        <w:jc w:val="left"/>
      </w:pPr>
      <w:r>
        <w:t>—группировать,</w:t>
      </w:r>
      <w:r>
        <w:rPr>
          <w:spacing w:val="80"/>
          <w:w w:val="150"/>
        </w:rPr>
        <w:t xml:space="preserve"> </w:t>
      </w:r>
      <w:r>
        <w:t>систематизировать</w:t>
      </w:r>
      <w:r>
        <w:rPr>
          <w:spacing w:val="80"/>
          <w:w w:val="150"/>
        </w:rPr>
        <w:t xml:space="preserve"> </w:t>
      </w:r>
      <w:r>
        <w:t>факты</w:t>
      </w:r>
      <w:r>
        <w:rPr>
          <w:spacing w:val="80"/>
          <w:w w:val="150"/>
        </w:rPr>
        <w:t xml:space="preserve"> </w:t>
      </w:r>
      <w:r>
        <w:t>по</w:t>
      </w:r>
      <w:r>
        <w:rPr>
          <w:spacing w:val="80"/>
          <w:w w:val="150"/>
        </w:rPr>
        <w:t xml:space="preserve"> </w:t>
      </w:r>
      <w:r>
        <w:t>заданному</w:t>
      </w:r>
      <w:r>
        <w:rPr>
          <w:spacing w:val="80"/>
        </w:rPr>
        <w:t xml:space="preserve"> </w:t>
      </w:r>
      <w:r w:rsidR="00DC6953">
        <w:t>при</w:t>
      </w:r>
      <w:r>
        <w:t>знаку</w:t>
      </w:r>
      <w:r>
        <w:rPr>
          <w:spacing w:val="80"/>
        </w:rPr>
        <w:t xml:space="preserve"> </w:t>
      </w:r>
      <w:r>
        <w:t>(группировка событий по их принадлежности к историческим процессам, составление таблиц, схем).</w:t>
      </w:r>
    </w:p>
    <w:p w:rsidR="008A520D" w:rsidRDefault="009056B2">
      <w:pPr>
        <w:pStyle w:val="a6"/>
        <w:numPr>
          <w:ilvl w:val="0"/>
          <w:numId w:val="150"/>
        </w:numPr>
        <w:tabs>
          <w:tab w:val="left" w:pos="1669"/>
          <w:tab w:val="left" w:pos="1670"/>
        </w:tabs>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1"/>
          <w:sz w:val="24"/>
        </w:rPr>
        <w:t xml:space="preserve"> </w:t>
      </w:r>
      <w:r>
        <w:rPr>
          <w:spacing w:val="-2"/>
          <w:sz w:val="24"/>
        </w:rPr>
        <w:t>картой:</w:t>
      </w:r>
    </w:p>
    <w:p w:rsidR="008A520D" w:rsidRDefault="009056B2">
      <w:pPr>
        <w:pStyle w:val="a3"/>
        <w:ind w:right="55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A520D" w:rsidRDefault="009056B2">
      <w:pPr>
        <w:pStyle w:val="a3"/>
        <w:ind w:right="558"/>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A520D" w:rsidRDefault="009056B2">
      <w:pPr>
        <w:pStyle w:val="a6"/>
        <w:numPr>
          <w:ilvl w:val="0"/>
          <w:numId w:val="150"/>
        </w:numPr>
        <w:tabs>
          <w:tab w:val="left" w:pos="1670"/>
        </w:tabs>
        <w:rPr>
          <w:sz w:val="24"/>
        </w:rPr>
      </w:pPr>
      <w:r>
        <w:rPr>
          <w:sz w:val="24"/>
        </w:rPr>
        <w:t>Работа</w:t>
      </w:r>
      <w:r>
        <w:rPr>
          <w:spacing w:val="-3"/>
          <w:sz w:val="24"/>
        </w:rPr>
        <w:t xml:space="preserve"> </w:t>
      </w:r>
      <w:r>
        <w:rPr>
          <w:sz w:val="24"/>
        </w:rPr>
        <w:t>с</w:t>
      </w:r>
      <w:r>
        <w:rPr>
          <w:spacing w:val="-3"/>
          <w:sz w:val="24"/>
        </w:rPr>
        <w:t xml:space="preserve"> </w:t>
      </w:r>
      <w:r>
        <w:rPr>
          <w:sz w:val="24"/>
        </w:rPr>
        <w:t>историческими</w:t>
      </w:r>
      <w:r>
        <w:rPr>
          <w:spacing w:val="-1"/>
          <w:sz w:val="24"/>
        </w:rPr>
        <w:t xml:space="preserve"> </w:t>
      </w:r>
      <w:r>
        <w:rPr>
          <w:spacing w:val="-2"/>
          <w:sz w:val="24"/>
        </w:rPr>
        <w:t>источниками:</w:t>
      </w:r>
    </w:p>
    <w:p w:rsidR="008A520D" w:rsidRDefault="009056B2">
      <w:pPr>
        <w:pStyle w:val="a3"/>
        <w:tabs>
          <w:tab w:val="left" w:pos="2439"/>
          <w:tab w:val="left" w:pos="3190"/>
          <w:tab w:val="left" w:pos="4683"/>
          <w:tab w:val="left" w:pos="6317"/>
          <w:tab w:val="left" w:pos="7729"/>
          <w:tab w:val="left" w:pos="9485"/>
        </w:tabs>
        <w:ind w:right="553"/>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rsidR="00DC6953">
        <w:t xml:space="preserve"> </w:t>
      </w:r>
      <w:r>
        <w:rPr>
          <w:spacing w:val="-2"/>
        </w:rPr>
        <w:t>(официальные,</w:t>
      </w:r>
      <w:r w:rsidR="00DC6953">
        <w:t xml:space="preserve"> </w:t>
      </w:r>
      <w:r>
        <w:rPr>
          <w:spacing w:val="-2"/>
        </w:rPr>
        <w:t xml:space="preserve">личные, </w:t>
      </w:r>
      <w:r>
        <w:t>литературные и др.);</w:t>
      </w:r>
    </w:p>
    <w:p w:rsidR="008A520D" w:rsidRDefault="009056B2">
      <w:pPr>
        <w:pStyle w:val="a3"/>
        <w:tabs>
          <w:tab w:val="left" w:pos="3132"/>
          <w:tab w:val="left" w:pos="4936"/>
          <w:tab w:val="left" w:pos="5317"/>
          <w:tab w:val="left" w:pos="6032"/>
          <w:tab w:val="left" w:pos="7200"/>
          <w:tab w:val="left" w:pos="8569"/>
          <w:tab w:val="left" w:pos="9985"/>
        </w:tabs>
        <w:ind w:right="555"/>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rsidR="00DC6953">
        <w:t xml:space="preserve"> </w:t>
      </w:r>
      <w:r>
        <w:rPr>
          <w:spacing w:val="-2"/>
        </w:rPr>
        <w:t>раскрывать</w:t>
      </w:r>
      <w:r>
        <w:tab/>
      </w:r>
      <w:r>
        <w:rPr>
          <w:spacing w:val="-4"/>
        </w:rPr>
        <w:t xml:space="preserve">его </w:t>
      </w:r>
      <w:r>
        <w:t>информационную ценность;</w:t>
      </w:r>
    </w:p>
    <w:p w:rsidR="008A520D" w:rsidRDefault="009056B2">
      <w:pPr>
        <w:pStyle w:val="a3"/>
        <w:tabs>
          <w:tab w:val="left" w:pos="2470"/>
          <w:tab w:val="left" w:pos="4770"/>
          <w:tab w:val="left" w:pos="5084"/>
          <w:tab w:val="left" w:pos="8777"/>
          <w:tab w:val="left" w:pos="10188"/>
        </w:tabs>
        <w:spacing w:before="1"/>
        <w:ind w:right="547"/>
        <w:jc w:val="left"/>
      </w:pPr>
      <w:r>
        <w:rPr>
          <w:spacing w:val="-2"/>
        </w:rPr>
        <w:t>—проводить</w:t>
      </w:r>
      <w:r>
        <w:tab/>
        <w:t>поиск</w:t>
      </w:r>
      <w:r>
        <w:rPr>
          <w:spacing w:val="80"/>
        </w:rPr>
        <w:t xml:space="preserve"> </w:t>
      </w:r>
      <w:r>
        <w:t>информации</w:t>
      </w:r>
      <w:r>
        <w:tab/>
      </w:r>
      <w:r>
        <w:rPr>
          <w:spacing w:val="-10"/>
        </w:rPr>
        <w:t>в</w:t>
      </w:r>
      <w:r>
        <w:tab/>
        <w:t>тексте</w:t>
      </w:r>
      <w:r>
        <w:rPr>
          <w:spacing w:val="80"/>
        </w:rPr>
        <w:t xml:space="preserve"> </w:t>
      </w:r>
      <w:r>
        <w:t>письменного</w:t>
      </w:r>
      <w:r>
        <w:rPr>
          <w:spacing w:val="80"/>
        </w:rPr>
        <w:t xml:space="preserve"> </w:t>
      </w:r>
      <w:r w:rsidR="00DC6953">
        <w:t xml:space="preserve">источника, </w:t>
      </w:r>
      <w:r>
        <w:rPr>
          <w:spacing w:val="-2"/>
        </w:rPr>
        <w:t>визуальных</w:t>
      </w:r>
      <w:r>
        <w:tab/>
      </w:r>
      <w:r>
        <w:rPr>
          <w:spacing w:val="-10"/>
        </w:rPr>
        <w:t xml:space="preserve">и </w:t>
      </w:r>
      <w:r>
        <w:t>вещественных памятниках эпохи;</w:t>
      </w:r>
    </w:p>
    <w:p w:rsidR="008A520D" w:rsidRDefault="009056B2">
      <w:pPr>
        <w:pStyle w:val="a3"/>
        <w:jc w:val="left"/>
      </w:pPr>
      <w:r>
        <w:t>—сопоставлять</w:t>
      </w:r>
      <w:r>
        <w:rPr>
          <w:spacing w:val="-4"/>
        </w:rPr>
        <w:t xml:space="preserve"> </w:t>
      </w:r>
      <w:r>
        <w:t>и</w:t>
      </w:r>
      <w:r>
        <w:rPr>
          <w:spacing w:val="-3"/>
        </w:rPr>
        <w:t xml:space="preserve"> </w:t>
      </w:r>
      <w:r>
        <w:t>систематизировать</w:t>
      </w:r>
      <w:r>
        <w:rPr>
          <w:spacing w:val="-4"/>
        </w:rPr>
        <w:t xml:space="preserve"> </w:t>
      </w:r>
      <w:r>
        <w:t>информацию</w:t>
      </w:r>
      <w:r>
        <w:rPr>
          <w:spacing w:val="-5"/>
        </w:rPr>
        <w:t xml:space="preserve"> </w:t>
      </w:r>
      <w:r>
        <w:t>из</w:t>
      </w:r>
      <w:r>
        <w:rPr>
          <w:spacing w:val="-6"/>
        </w:rPr>
        <w:t xml:space="preserve"> </w:t>
      </w:r>
      <w:r>
        <w:t>нескольких</w:t>
      </w:r>
      <w:r>
        <w:rPr>
          <w:spacing w:val="-1"/>
        </w:rPr>
        <w:t xml:space="preserve"> </w:t>
      </w:r>
      <w:r>
        <w:t>однотипных</w:t>
      </w:r>
      <w:r>
        <w:rPr>
          <w:spacing w:val="-1"/>
        </w:rPr>
        <w:t xml:space="preserve"> </w:t>
      </w:r>
      <w:r>
        <w:rPr>
          <w:spacing w:val="-2"/>
        </w:rPr>
        <w:t>источников.</w:t>
      </w:r>
    </w:p>
    <w:p w:rsidR="008A520D" w:rsidRDefault="009056B2">
      <w:pPr>
        <w:pStyle w:val="a6"/>
        <w:numPr>
          <w:ilvl w:val="0"/>
          <w:numId w:val="150"/>
        </w:numPr>
        <w:tabs>
          <w:tab w:val="left" w:pos="1669"/>
          <w:tab w:val="left" w:pos="1670"/>
        </w:tabs>
        <w:rPr>
          <w:sz w:val="24"/>
        </w:rPr>
      </w:pPr>
      <w:r>
        <w:rPr>
          <w:sz w:val="24"/>
        </w:rPr>
        <w:t>Историческое</w:t>
      </w:r>
      <w:r>
        <w:rPr>
          <w:spacing w:val="-5"/>
          <w:sz w:val="24"/>
        </w:rPr>
        <w:t xml:space="preserve"> </w:t>
      </w:r>
      <w:r>
        <w:rPr>
          <w:sz w:val="24"/>
        </w:rPr>
        <w:t>описание</w:t>
      </w:r>
      <w:r>
        <w:rPr>
          <w:spacing w:val="-4"/>
          <w:sz w:val="24"/>
        </w:rPr>
        <w:t xml:space="preserve"> </w:t>
      </w:r>
      <w:r>
        <w:rPr>
          <w:spacing w:val="-2"/>
          <w:sz w:val="24"/>
        </w:rPr>
        <w:t>(реконструкция):</w:t>
      </w:r>
    </w:p>
    <w:p w:rsidR="008A520D" w:rsidRDefault="009056B2">
      <w:pPr>
        <w:pStyle w:val="a3"/>
        <w:ind w:right="556"/>
        <w:jc w:val="left"/>
      </w:pPr>
      <w:r>
        <w:t>—рассказывать о ключевых событиях отечественной и всеобщей истории XVI—XVII вв., их участниках;</w:t>
      </w:r>
    </w:p>
    <w:p w:rsidR="008A520D" w:rsidRDefault="009056B2">
      <w:pPr>
        <w:pStyle w:val="a3"/>
        <w:jc w:val="left"/>
      </w:pPr>
      <w:r>
        <w:t>—составлять</w:t>
      </w:r>
      <w:r>
        <w:rPr>
          <w:spacing w:val="31"/>
        </w:rPr>
        <w:t xml:space="preserve"> </w:t>
      </w:r>
      <w:r>
        <w:t>краткую</w:t>
      </w:r>
      <w:r>
        <w:rPr>
          <w:spacing w:val="33"/>
        </w:rPr>
        <w:t xml:space="preserve"> </w:t>
      </w:r>
      <w:r>
        <w:t>характеристику известных</w:t>
      </w:r>
      <w:r>
        <w:rPr>
          <w:spacing w:val="30"/>
        </w:rPr>
        <w:t xml:space="preserve"> </w:t>
      </w:r>
      <w:r>
        <w:t>персоналий</w:t>
      </w:r>
      <w:r>
        <w:rPr>
          <w:spacing w:val="31"/>
        </w:rPr>
        <w:t xml:space="preserve"> </w:t>
      </w:r>
      <w:r>
        <w:t>отечественной</w:t>
      </w:r>
      <w:r>
        <w:rPr>
          <w:spacing w:val="31"/>
        </w:rPr>
        <w:t xml:space="preserve"> </w:t>
      </w:r>
      <w:r>
        <w:t>и</w:t>
      </w:r>
      <w:r>
        <w:rPr>
          <w:spacing w:val="31"/>
        </w:rPr>
        <w:t xml:space="preserve"> </w:t>
      </w:r>
      <w:r>
        <w:t>всеобщей истории XVI—XVII вв. (ключевые факты биографии, личные качества, деятельность);</w:t>
      </w:r>
    </w:p>
    <w:p w:rsidR="008A520D" w:rsidRDefault="009056B2">
      <w:pPr>
        <w:pStyle w:val="a3"/>
        <w:ind w:right="556"/>
        <w:jc w:val="left"/>
      </w:pPr>
      <w:r>
        <w:t>—рассказывать об образе жизни различных групп населения в России и других странах в раннее Новое время;</w:t>
      </w:r>
    </w:p>
    <w:p w:rsidR="008A520D" w:rsidRDefault="009056B2">
      <w:pPr>
        <w:pStyle w:val="a3"/>
        <w:tabs>
          <w:tab w:val="left" w:pos="2784"/>
          <w:tab w:val="left" w:pos="3967"/>
          <w:tab w:val="left" w:pos="5403"/>
          <w:tab w:val="left" w:pos="7063"/>
          <w:tab w:val="left" w:pos="7420"/>
          <w:tab w:val="left" w:pos="9339"/>
        </w:tabs>
        <w:ind w:right="555"/>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rsidR="008A520D" w:rsidRDefault="009056B2">
      <w:pPr>
        <w:pStyle w:val="a6"/>
        <w:numPr>
          <w:ilvl w:val="0"/>
          <w:numId w:val="150"/>
        </w:numPr>
        <w:tabs>
          <w:tab w:val="left" w:pos="1669"/>
          <w:tab w:val="left" w:pos="1670"/>
        </w:tabs>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8A520D" w:rsidRDefault="009056B2">
      <w:pPr>
        <w:pStyle w:val="a3"/>
        <w:spacing w:before="1"/>
        <w:ind w:right="550"/>
      </w:pPr>
      <w:r>
        <w:t>—раскрывать существенные черты: а) экономического, социального</w:t>
      </w:r>
      <w:r>
        <w:rPr>
          <w:spacing w:val="40"/>
        </w:rPr>
        <w:t xml:space="preserve"> </w:t>
      </w:r>
      <w:r>
        <w:t>и</w:t>
      </w:r>
      <w:r>
        <w:rPr>
          <w:spacing w:val="40"/>
        </w:rPr>
        <w:t xml:space="preserve"> </w:t>
      </w:r>
      <w:r>
        <w:t>политического развития</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 в XVI—XVII</w:t>
      </w:r>
      <w:r>
        <w:rPr>
          <w:spacing w:val="-2"/>
        </w:rPr>
        <w:t xml:space="preserve"> </w:t>
      </w:r>
      <w:r>
        <w:t>вв.; б) европейской реформации; в)</w:t>
      </w:r>
      <w:r>
        <w:rPr>
          <w:spacing w:val="-2"/>
        </w:rPr>
        <w:t xml:space="preserve"> </w:t>
      </w:r>
      <w:r>
        <w:t>новых веяний в духовной жизни общества, культуре; г)</w:t>
      </w:r>
      <w:r>
        <w:rPr>
          <w:spacing w:val="-1"/>
        </w:rPr>
        <w:t xml:space="preserve"> </w:t>
      </w:r>
      <w:r>
        <w:t>революций XVI—XVII</w:t>
      </w:r>
      <w:r>
        <w:rPr>
          <w:spacing w:val="-3"/>
        </w:rPr>
        <w:t xml:space="preserve"> </w:t>
      </w:r>
      <w:r>
        <w:t xml:space="preserve">вв. в европейских </w:t>
      </w:r>
      <w:r>
        <w:rPr>
          <w:spacing w:val="-2"/>
        </w:rPr>
        <w:t>странах;</w:t>
      </w:r>
    </w:p>
    <w:p w:rsidR="008A520D" w:rsidRDefault="009056B2">
      <w:pPr>
        <w:pStyle w:val="a3"/>
        <w:ind w:right="55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A520D" w:rsidRDefault="009056B2">
      <w:pPr>
        <w:pStyle w:val="a3"/>
        <w:ind w:right="553"/>
      </w:pPr>
      <w:r>
        <w:t>—объяснять причины и следствия важнейших событий отечественной и</w:t>
      </w:r>
      <w:r>
        <w:rPr>
          <w:spacing w:val="40"/>
        </w:rPr>
        <w:t xml:space="preserve"> </w:t>
      </w:r>
      <w:r>
        <w:t>всеобщей истории</w:t>
      </w:r>
      <w:r w:rsidR="00DC6953">
        <w:rPr>
          <w:spacing w:val="40"/>
        </w:rPr>
        <w:t xml:space="preserve"> </w:t>
      </w:r>
      <w:r>
        <w:t>XVI—XVII</w:t>
      </w:r>
      <w:r>
        <w:rPr>
          <w:spacing w:val="43"/>
        </w:rPr>
        <w:t xml:space="preserve">  </w:t>
      </w:r>
      <w:r>
        <w:t>вв.:</w:t>
      </w:r>
      <w:r>
        <w:rPr>
          <w:spacing w:val="44"/>
        </w:rPr>
        <w:t xml:space="preserve">  </w:t>
      </w:r>
      <w:r>
        <w:t>а)</w:t>
      </w:r>
      <w:r>
        <w:rPr>
          <w:spacing w:val="43"/>
        </w:rPr>
        <w:t xml:space="preserve">  </w:t>
      </w:r>
      <w:r>
        <w:t>выявлять</w:t>
      </w:r>
      <w:r>
        <w:rPr>
          <w:spacing w:val="43"/>
        </w:rPr>
        <w:t xml:space="preserve"> </w:t>
      </w:r>
      <w:r>
        <w:t>в</w:t>
      </w:r>
      <w:r>
        <w:rPr>
          <w:spacing w:val="42"/>
        </w:rPr>
        <w:t xml:space="preserve"> </w:t>
      </w:r>
      <w:r>
        <w:t>историческом</w:t>
      </w:r>
      <w:r>
        <w:rPr>
          <w:spacing w:val="42"/>
        </w:rPr>
        <w:t xml:space="preserve"> </w:t>
      </w:r>
      <w:r>
        <w:t>тексте</w:t>
      </w:r>
      <w:r>
        <w:rPr>
          <w:spacing w:val="43"/>
        </w:rPr>
        <w:t xml:space="preserve"> </w:t>
      </w:r>
      <w:r>
        <w:t>и</w:t>
      </w:r>
      <w:r>
        <w:rPr>
          <w:spacing w:val="41"/>
        </w:rPr>
        <w:t xml:space="preserve"> </w:t>
      </w:r>
      <w:r>
        <w:t>излагать</w:t>
      </w:r>
      <w:r>
        <w:rPr>
          <w:spacing w:val="44"/>
        </w:rPr>
        <w:t xml:space="preserve"> </w:t>
      </w:r>
      <w:r>
        <w:t>суждения</w:t>
      </w:r>
      <w:r>
        <w:rPr>
          <w:spacing w:val="41"/>
        </w:rPr>
        <w:t xml:space="preserve"> </w:t>
      </w:r>
      <w:r>
        <w:rPr>
          <w:spacing w:val="-10"/>
        </w:rPr>
        <w:t>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причинах и следствиях событий; б) систематизировать объяснение причин и следствий событий, представленное в нескольких текстах;</w:t>
      </w:r>
    </w:p>
    <w:p w:rsidR="008A520D" w:rsidRDefault="009056B2">
      <w:pPr>
        <w:pStyle w:val="a3"/>
        <w:ind w:right="545"/>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A520D" w:rsidRDefault="009056B2">
      <w:pPr>
        <w:pStyle w:val="a6"/>
        <w:numPr>
          <w:ilvl w:val="0"/>
          <w:numId w:val="150"/>
        </w:numPr>
        <w:tabs>
          <w:tab w:val="left" w:pos="1670"/>
        </w:tabs>
        <w:spacing w:before="1"/>
        <w:ind w:left="962" w:right="555"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8A520D" w:rsidRDefault="009056B2">
      <w:pPr>
        <w:pStyle w:val="a3"/>
        <w:ind w:right="549"/>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A520D" w:rsidRDefault="009056B2">
      <w:pPr>
        <w:pStyle w:val="a3"/>
        <w:ind w:right="549"/>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8A520D" w:rsidRDefault="009056B2">
      <w:pPr>
        <w:pStyle w:val="a6"/>
        <w:numPr>
          <w:ilvl w:val="0"/>
          <w:numId w:val="150"/>
        </w:numPr>
        <w:tabs>
          <w:tab w:val="left" w:pos="1670"/>
        </w:tabs>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rsidR="008A520D" w:rsidRDefault="009056B2">
      <w:pPr>
        <w:pStyle w:val="a3"/>
        <w:ind w:right="556"/>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A520D" w:rsidRDefault="009056B2">
      <w:pPr>
        <w:pStyle w:val="a3"/>
        <w:ind w:right="544"/>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A520D" w:rsidRDefault="009056B2">
      <w:pPr>
        <w:pStyle w:val="a3"/>
        <w:ind w:right="547"/>
      </w:pPr>
      <w:r>
        <w:t>—выполнять учебные проекты по отечественной и всеобщей истории XVI—XVII вв. (в том числе на региональном материале).</w:t>
      </w:r>
    </w:p>
    <w:p w:rsidR="008A520D" w:rsidRDefault="009056B2">
      <w:pPr>
        <w:pStyle w:val="a6"/>
        <w:numPr>
          <w:ilvl w:val="0"/>
          <w:numId w:val="153"/>
        </w:numPr>
        <w:tabs>
          <w:tab w:val="left" w:pos="1670"/>
        </w:tabs>
        <w:spacing w:before="1"/>
        <w:rPr>
          <w:sz w:val="24"/>
        </w:rPr>
      </w:pPr>
      <w:r>
        <w:rPr>
          <w:spacing w:val="-2"/>
          <w:sz w:val="24"/>
        </w:rPr>
        <w:t>КЛАСС</w:t>
      </w:r>
    </w:p>
    <w:p w:rsidR="008A520D" w:rsidRDefault="009056B2">
      <w:pPr>
        <w:pStyle w:val="a6"/>
        <w:numPr>
          <w:ilvl w:val="0"/>
          <w:numId w:val="149"/>
        </w:numPr>
        <w:tabs>
          <w:tab w:val="left" w:pos="1670"/>
        </w:tabs>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хронологией:</w:t>
      </w:r>
    </w:p>
    <w:p w:rsidR="008A520D" w:rsidRDefault="009056B2">
      <w:pPr>
        <w:pStyle w:val="a3"/>
        <w:ind w:right="555"/>
      </w:pPr>
      <w:r>
        <w:t>—называть даты важнейших событий отечественной и всеобщей истории XVIII в.; определять их принадлежность к историческому периоду, этапу;</w:t>
      </w:r>
    </w:p>
    <w:p w:rsidR="008A520D" w:rsidRDefault="009056B2">
      <w:pPr>
        <w:pStyle w:val="a3"/>
        <w:ind w:left="1022"/>
      </w:pPr>
      <w:r>
        <w:t>—устанавливать</w:t>
      </w:r>
      <w:r>
        <w:rPr>
          <w:spacing w:val="-5"/>
        </w:rPr>
        <w:t xml:space="preserve"> </w:t>
      </w:r>
      <w:r>
        <w:t>синхронность</w:t>
      </w:r>
      <w:r>
        <w:rPr>
          <w:spacing w:val="-3"/>
        </w:rPr>
        <w:t xml:space="preserve"> </w:t>
      </w:r>
      <w:r>
        <w:t>событий</w:t>
      </w:r>
      <w:r>
        <w:rPr>
          <w:spacing w:val="-4"/>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XVIII</w:t>
      </w:r>
      <w:r>
        <w:rPr>
          <w:spacing w:val="-5"/>
        </w:rPr>
        <w:t xml:space="preserve"> в.</w:t>
      </w:r>
    </w:p>
    <w:p w:rsidR="008A520D" w:rsidRDefault="009056B2">
      <w:pPr>
        <w:pStyle w:val="a6"/>
        <w:numPr>
          <w:ilvl w:val="0"/>
          <w:numId w:val="149"/>
        </w:numPr>
        <w:tabs>
          <w:tab w:val="left" w:pos="1670"/>
        </w:tabs>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rsidR="008A520D" w:rsidRDefault="009056B2">
      <w:pPr>
        <w:pStyle w:val="a3"/>
        <w:ind w:right="554"/>
      </w:pPr>
      <w:r>
        <w:t>—указывать (называть) место, обстоятельства, участников, результаты важнейших событий отечественной и всеобщей истории XVIII в.;</w:t>
      </w:r>
    </w:p>
    <w:p w:rsidR="008A520D" w:rsidRDefault="009056B2">
      <w:pPr>
        <w:pStyle w:val="a3"/>
        <w:ind w:right="549"/>
      </w:pPr>
      <w:r>
        <w:t>—группировать, систематизировать факты по</w:t>
      </w:r>
      <w:r>
        <w:rPr>
          <w:spacing w:val="-3"/>
        </w:rPr>
        <w:t xml:space="preserve"> </w:t>
      </w:r>
      <w:r>
        <w:t>заданному</w:t>
      </w:r>
      <w:r>
        <w:rPr>
          <w:spacing w:val="-8"/>
        </w:rPr>
        <w:t xml:space="preserve"> </w:t>
      </w:r>
      <w:r w:rsidR="00DC6953">
        <w:t>при</w:t>
      </w:r>
      <w:r>
        <w:t>знаку</w:t>
      </w:r>
      <w:r>
        <w:rPr>
          <w:spacing w:val="-5"/>
        </w:rPr>
        <w:t xml:space="preserve"> </w:t>
      </w:r>
      <w:r>
        <w:t>(по принадлежности</w:t>
      </w:r>
      <w:r>
        <w:rPr>
          <w:spacing w:val="-3"/>
        </w:rPr>
        <w:t xml:space="preserve"> </w:t>
      </w:r>
      <w:r>
        <w:t>к историческим процессам и др.); составлять систематические таблицы, схемы.</w:t>
      </w:r>
    </w:p>
    <w:p w:rsidR="008A520D" w:rsidRDefault="009056B2">
      <w:pPr>
        <w:pStyle w:val="a6"/>
        <w:numPr>
          <w:ilvl w:val="0"/>
          <w:numId w:val="149"/>
        </w:numPr>
        <w:tabs>
          <w:tab w:val="left" w:pos="1670"/>
        </w:tabs>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1"/>
          <w:sz w:val="24"/>
        </w:rPr>
        <w:t xml:space="preserve"> </w:t>
      </w:r>
      <w:r>
        <w:rPr>
          <w:spacing w:val="-2"/>
          <w:sz w:val="24"/>
        </w:rPr>
        <w:t>картой:</w:t>
      </w:r>
    </w:p>
    <w:p w:rsidR="008A520D" w:rsidRDefault="009056B2">
      <w:pPr>
        <w:pStyle w:val="a3"/>
        <w:ind w:right="55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A520D" w:rsidRDefault="009056B2">
      <w:pPr>
        <w:pStyle w:val="a6"/>
        <w:numPr>
          <w:ilvl w:val="0"/>
          <w:numId w:val="149"/>
        </w:numPr>
        <w:tabs>
          <w:tab w:val="left" w:pos="1670"/>
        </w:tabs>
        <w:rPr>
          <w:sz w:val="24"/>
        </w:rPr>
      </w:pPr>
      <w:r>
        <w:rPr>
          <w:sz w:val="24"/>
        </w:rPr>
        <w:t>Работа</w:t>
      </w:r>
      <w:r>
        <w:rPr>
          <w:spacing w:val="-2"/>
          <w:sz w:val="24"/>
        </w:rPr>
        <w:t xml:space="preserve"> </w:t>
      </w:r>
      <w:r>
        <w:rPr>
          <w:sz w:val="24"/>
        </w:rPr>
        <w:t>с</w:t>
      </w:r>
      <w:r>
        <w:rPr>
          <w:spacing w:val="-4"/>
          <w:sz w:val="24"/>
        </w:rPr>
        <w:t xml:space="preserve"> </w:t>
      </w:r>
      <w:r>
        <w:rPr>
          <w:sz w:val="24"/>
        </w:rPr>
        <w:t>историческими</w:t>
      </w:r>
      <w:r>
        <w:rPr>
          <w:spacing w:val="-1"/>
          <w:sz w:val="24"/>
        </w:rPr>
        <w:t xml:space="preserve"> </w:t>
      </w:r>
      <w:r>
        <w:rPr>
          <w:spacing w:val="-2"/>
          <w:sz w:val="24"/>
        </w:rPr>
        <w:t>источниками:</w:t>
      </w:r>
    </w:p>
    <w:p w:rsidR="008A520D" w:rsidRDefault="009056B2">
      <w:pPr>
        <w:pStyle w:val="a3"/>
        <w:ind w:right="552"/>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A520D" w:rsidRDefault="009056B2">
      <w:pPr>
        <w:pStyle w:val="a3"/>
        <w:ind w:right="557"/>
      </w:pPr>
      <w:r>
        <w:t xml:space="preserve">—объяснять назначение исторического источника, раскрывать его информационную </w:t>
      </w:r>
      <w:r>
        <w:rPr>
          <w:spacing w:val="-2"/>
        </w:rPr>
        <w:t>ценность;</w:t>
      </w:r>
    </w:p>
    <w:p w:rsidR="008A520D" w:rsidRDefault="009056B2">
      <w:pPr>
        <w:pStyle w:val="a3"/>
        <w:ind w:right="556"/>
      </w:pPr>
      <w:r>
        <w:t>—извлекать,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1"/>
        </w:rPr>
        <w:t xml:space="preserve"> </w:t>
      </w:r>
      <w:r>
        <w:t>о</w:t>
      </w:r>
      <w:r>
        <w:rPr>
          <w:spacing w:val="-1"/>
        </w:rPr>
        <w:t xml:space="preserve"> </w:t>
      </w:r>
      <w:r>
        <w:t>событиях отечественной и всеобщей истории XVIII в. из взаимодополняющих письменных, визуальных и вещественных источников.</w:t>
      </w:r>
    </w:p>
    <w:p w:rsidR="008A520D" w:rsidRDefault="009056B2">
      <w:pPr>
        <w:pStyle w:val="a6"/>
        <w:numPr>
          <w:ilvl w:val="0"/>
          <w:numId w:val="149"/>
        </w:numPr>
        <w:tabs>
          <w:tab w:val="left" w:pos="1670"/>
        </w:tabs>
        <w:rPr>
          <w:sz w:val="24"/>
        </w:rPr>
      </w:pPr>
      <w:r>
        <w:rPr>
          <w:sz w:val="24"/>
        </w:rPr>
        <w:t>Историческое</w:t>
      </w:r>
      <w:r>
        <w:rPr>
          <w:spacing w:val="-5"/>
          <w:sz w:val="24"/>
        </w:rPr>
        <w:t xml:space="preserve"> </w:t>
      </w:r>
      <w:r>
        <w:rPr>
          <w:sz w:val="24"/>
        </w:rPr>
        <w:t>описание</w:t>
      </w:r>
      <w:r>
        <w:rPr>
          <w:spacing w:val="-4"/>
          <w:sz w:val="24"/>
        </w:rPr>
        <w:t xml:space="preserve"> </w:t>
      </w:r>
      <w:r>
        <w:rPr>
          <w:spacing w:val="-2"/>
          <w:sz w:val="24"/>
        </w:rPr>
        <w:t>(реконструкция):</w:t>
      </w:r>
    </w:p>
    <w:p w:rsidR="008A520D" w:rsidRDefault="009056B2">
      <w:pPr>
        <w:pStyle w:val="a3"/>
        <w:spacing w:before="1"/>
        <w:ind w:right="554"/>
      </w:pPr>
      <w:r>
        <w:t xml:space="preserve">—рассказывать о ключевых событиях отечественной и всеобщей истории XVIII в., их </w:t>
      </w:r>
      <w:r>
        <w:rPr>
          <w:spacing w:val="-2"/>
        </w:rPr>
        <w:t>участниках;</w:t>
      </w:r>
    </w:p>
    <w:p w:rsidR="008A520D" w:rsidRDefault="009056B2">
      <w:pPr>
        <w:pStyle w:val="a3"/>
        <w:ind w:right="554"/>
      </w:pPr>
      <w:r>
        <w:t>—составлять</w:t>
      </w:r>
      <w:r>
        <w:rPr>
          <w:spacing w:val="-4"/>
        </w:rPr>
        <w:t xml:space="preserve"> </w:t>
      </w:r>
      <w:r>
        <w:t>характеристику</w:t>
      </w:r>
      <w:r>
        <w:rPr>
          <w:spacing w:val="-11"/>
        </w:rPr>
        <w:t xml:space="preserve"> </w:t>
      </w:r>
      <w:r>
        <w:t>(исторический</w:t>
      </w:r>
      <w:r>
        <w:rPr>
          <w:spacing w:val="-3"/>
        </w:rPr>
        <w:t xml:space="preserve"> </w:t>
      </w:r>
      <w:r>
        <w:t>портрет)</w:t>
      </w:r>
      <w:r>
        <w:rPr>
          <w:spacing w:val="-5"/>
        </w:rPr>
        <w:t xml:space="preserve"> </w:t>
      </w:r>
      <w:r>
        <w:t>известных</w:t>
      </w:r>
      <w:r>
        <w:rPr>
          <w:spacing w:val="-2"/>
        </w:rPr>
        <w:t xml:space="preserve"> </w:t>
      </w:r>
      <w:r>
        <w:t>деятелей</w:t>
      </w:r>
      <w:r>
        <w:rPr>
          <w:spacing w:val="-3"/>
        </w:rPr>
        <w:t xml:space="preserve"> </w:t>
      </w:r>
      <w:r>
        <w:t>отечественной</w:t>
      </w:r>
      <w:r>
        <w:rPr>
          <w:spacing w:val="-3"/>
        </w:rPr>
        <w:t xml:space="preserve"> </w:t>
      </w:r>
      <w:r>
        <w:t xml:space="preserve">и всеобщей истории XVIII в. на основе информации учебника и дополнительных </w:t>
      </w:r>
      <w:r>
        <w:rPr>
          <w:spacing w:val="-2"/>
        </w:rPr>
        <w:t>материалов;</w:t>
      </w:r>
    </w:p>
    <w:p w:rsidR="008A520D" w:rsidRDefault="009056B2">
      <w:pPr>
        <w:pStyle w:val="a3"/>
        <w:ind w:right="557"/>
      </w:pPr>
      <w:r>
        <w:t>—составлять описание образа жизни различных групп населения в России и других странах в XVIII в.;</w:t>
      </w:r>
    </w:p>
    <w:p w:rsidR="008A520D" w:rsidRDefault="009056B2">
      <w:pPr>
        <w:pStyle w:val="a3"/>
        <w:ind w:right="549"/>
      </w:pPr>
      <w:r>
        <w:t>—представлять описание п</w:t>
      </w:r>
      <w:r w:rsidR="00DC6953">
        <w:t>амятников материальной и художе</w:t>
      </w:r>
      <w:r>
        <w:t>твенной культуры изучаем</w:t>
      </w:r>
      <w:r w:rsidR="00DC6953">
        <w:t>ой эпохи (в виде сообщения, ан</w:t>
      </w:r>
      <w:r>
        <w:t>нотации).</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149"/>
        </w:numPr>
        <w:tabs>
          <w:tab w:val="left" w:pos="1670"/>
        </w:tabs>
        <w:spacing w:before="66"/>
        <w:rPr>
          <w:sz w:val="24"/>
        </w:rPr>
      </w:pPr>
      <w:r>
        <w:rPr>
          <w:sz w:val="24"/>
        </w:rPr>
        <w:lastRenderedPageBreak/>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pacing w:val="-2"/>
          <w:sz w:val="24"/>
        </w:rPr>
        <w:t>явлений:</w:t>
      </w:r>
    </w:p>
    <w:p w:rsidR="008A520D" w:rsidRDefault="009056B2">
      <w:pPr>
        <w:pStyle w:val="a3"/>
        <w:ind w:right="551"/>
      </w:pPr>
      <w:r>
        <w:t>—раскрывать существенные черты: а) экономического, социального</w:t>
      </w:r>
      <w:r>
        <w:rPr>
          <w:spacing w:val="40"/>
        </w:rPr>
        <w:t xml:space="preserve"> </w:t>
      </w:r>
      <w:r>
        <w:t>и</w:t>
      </w:r>
      <w:r>
        <w:rPr>
          <w:spacing w:val="40"/>
        </w:rPr>
        <w:t xml:space="preserve"> </w:t>
      </w:r>
      <w:r>
        <w:t>политического развития</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 в XVIII в.; б) изменений, происшедших в XVIII в. в разных сферах жизни российского общества; в) промышленного переворота в</w:t>
      </w:r>
      <w:r>
        <w:rPr>
          <w:spacing w:val="40"/>
        </w:rPr>
        <w:t xml:space="preserve"> </w:t>
      </w:r>
      <w:r>
        <w:t>европейских странах; г) абсолютизма как формы правления; д) идеологии Просвещения;</w:t>
      </w:r>
      <w:r>
        <w:rPr>
          <w:spacing w:val="40"/>
        </w:rPr>
        <w:t xml:space="preserve"> </w:t>
      </w:r>
      <w:r>
        <w:t>е) революций XVIII в.;</w:t>
      </w:r>
    </w:p>
    <w:p w:rsidR="008A520D" w:rsidRDefault="009056B2">
      <w:pPr>
        <w:pStyle w:val="a3"/>
        <w:spacing w:before="1"/>
        <w:ind w:right="548" w:firstLine="60"/>
      </w:pPr>
      <w:r>
        <w:t>ж) внешней политики Российской империи в системе между- народных отношений рассматриваемого периода;</w:t>
      </w:r>
    </w:p>
    <w:p w:rsidR="008A520D" w:rsidRDefault="009056B2">
      <w:pPr>
        <w:pStyle w:val="a3"/>
        <w:ind w:right="54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A520D" w:rsidRDefault="009056B2">
      <w:pPr>
        <w:pStyle w:val="a3"/>
        <w:ind w:right="548"/>
      </w:pPr>
      <w:r>
        <w:t>—объяснять причины и следствия важнейших событий отечественной и всеобщей</w:t>
      </w:r>
      <w:r>
        <w:rPr>
          <w:spacing w:val="40"/>
        </w:rPr>
        <w:t xml:space="preserve"> </w:t>
      </w:r>
      <w:r>
        <w:t>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Pr>
          <w:spacing w:val="40"/>
        </w:rPr>
        <w:t xml:space="preserve"> </w:t>
      </w:r>
      <w:r>
        <w:t>в нескольких текстах;</w:t>
      </w:r>
    </w:p>
    <w:p w:rsidR="008A520D" w:rsidRDefault="009056B2">
      <w:pPr>
        <w:pStyle w:val="a3"/>
        <w:ind w:right="546"/>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A520D" w:rsidRDefault="009056B2">
      <w:pPr>
        <w:pStyle w:val="a6"/>
        <w:numPr>
          <w:ilvl w:val="0"/>
          <w:numId w:val="149"/>
        </w:numPr>
        <w:tabs>
          <w:tab w:val="left" w:pos="1670"/>
        </w:tabs>
        <w:ind w:left="962" w:right="555"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8A520D" w:rsidRDefault="009056B2">
      <w:pPr>
        <w:pStyle w:val="a3"/>
        <w:ind w:right="553"/>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rsidR="008A520D" w:rsidRDefault="009056B2">
      <w:pPr>
        <w:pStyle w:val="a3"/>
        <w:spacing w:before="1"/>
        <w:ind w:right="550"/>
      </w:pPr>
      <w:r>
        <w:t>—различать в описаниях событий и личностей XVIII в. ценностные категории, значимые для данной эпохи (в</w:t>
      </w:r>
      <w:r>
        <w:rPr>
          <w:spacing w:val="-2"/>
        </w:rPr>
        <w:t xml:space="preserve"> </w:t>
      </w:r>
      <w:r>
        <w:t>том числе</w:t>
      </w:r>
      <w:r>
        <w:rPr>
          <w:spacing w:val="-1"/>
        </w:rPr>
        <w:t xml:space="preserve"> </w:t>
      </w:r>
      <w:r>
        <w:t>для разных социальных слоев), выражать свое</w:t>
      </w:r>
      <w:r>
        <w:rPr>
          <w:spacing w:val="-2"/>
        </w:rPr>
        <w:t xml:space="preserve"> </w:t>
      </w:r>
      <w:r>
        <w:t>отношение</w:t>
      </w:r>
      <w:r>
        <w:rPr>
          <w:spacing w:val="-1"/>
        </w:rPr>
        <w:t xml:space="preserve"> </w:t>
      </w:r>
      <w:r>
        <w:t xml:space="preserve">к </w:t>
      </w:r>
      <w:r>
        <w:rPr>
          <w:spacing w:val="-4"/>
        </w:rPr>
        <w:t>ним.</w:t>
      </w:r>
    </w:p>
    <w:p w:rsidR="008A520D" w:rsidRDefault="009056B2">
      <w:pPr>
        <w:pStyle w:val="a6"/>
        <w:numPr>
          <w:ilvl w:val="0"/>
          <w:numId w:val="149"/>
        </w:numPr>
        <w:tabs>
          <w:tab w:val="left" w:pos="1670"/>
        </w:tabs>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rsidR="008A520D" w:rsidRDefault="009056B2">
      <w:pPr>
        <w:pStyle w:val="a3"/>
        <w:ind w:right="547"/>
      </w:pPr>
      <w:r>
        <w:t>—раскрывать (объяснять), ка</w:t>
      </w:r>
      <w:r w:rsidR="00DC6953">
        <w:t>к сочетались в памятниках куль</w:t>
      </w:r>
      <w:r>
        <w:t>туры России XVIII в. европейские влияния и национальные традиции, показывать на примерах;</w:t>
      </w:r>
    </w:p>
    <w:p w:rsidR="008A520D" w:rsidRDefault="009056B2">
      <w:pPr>
        <w:pStyle w:val="a3"/>
        <w:ind w:right="555"/>
      </w:pPr>
      <w:r>
        <w:t>—выполнять учебные проекты по отечественной и всеобщей истории XVIII в. (в том</w:t>
      </w:r>
      <w:r>
        <w:rPr>
          <w:spacing w:val="40"/>
        </w:rPr>
        <w:t xml:space="preserve"> </w:t>
      </w:r>
      <w:r>
        <w:t>числе на региональном материале).</w:t>
      </w:r>
    </w:p>
    <w:p w:rsidR="008A520D" w:rsidRDefault="009056B2">
      <w:pPr>
        <w:pStyle w:val="a6"/>
        <w:numPr>
          <w:ilvl w:val="0"/>
          <w:numId w:val="153"/>
        </w:numPr>
        <w:tabs>
          <w:tab w:val="left" w:pos="1670"/>
        </w:tabs>
        <w:rPr>
          <w:sz w:val="24"/>
        </w:rPr>
      </w:pPr>
      <w:r>
        <w:rPr>
          <w:spacing w:val="-2"/>
          <w:sz w:val="24"/>
        </w:rPr>
        <w:t>КЛАСС</w:t>
      </w:r>
    </w:p>
    <w:p w:rsidR="008A520D" w:rsidRDefault="009056B2">
      <w:pPr>
        <w:pStyle w:val="a6"/>
        <w:numPr>
          <w:ilvl w:val="0"/>
          <w:numId w:val="148"/>
        </w:numPr>
        <w:tabs>
          <w:tab w:val="left" w:pos="1670"/>
        </w:tabs>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хронологией:</w:t>
      </w:r>
    </w:p>
    <w:p w:rsidR="008A520D" w:rsidRDefault="009056B2">
      <w:pPr>
        <w:pStyle w:val="a3"/>
        <w:ind w:right="552"/>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A520D" w:rsidRDefault="009056B2">
      <w:pPr>
        <w:pStyle w:val="a3"/>
        <w:ind w:right="554"/>
      </w:pPr>
      <w:r>
        <w:t>—выявлять синхронность / асинхронность исторических процессов отечественной и всеобщей истории XIX</w:t>
      </w:r>
      <w:r>
        <w:rPr>
          <w:spacing w:val="40"/>
        </w:rPr>
        <w:t xml:space="preserve"> </w:t>
      </w:r>
      <w:r>
        <w:t>начала XX в.;</w:t>
      </w:r>
    </w:p>
    <w:p w:rsidR="008A520D" w:rsidRDefault="009056B2">
      <w:pPr>
        <w:pStyle w:val="a3"/>
        <w:ind w:right="545" w:firstLine="60"/>
      </w:pPr>
      <w:r>
        <w:t>—определять последовательность событий отечественной и всеобщей истории XIX — начала XX в. на основе анализа при- чинно-следственных связей.</w:t>
      </w:r>
    </w:p>
    <w:p w:rsidR="008A520D" w:rsidRDefault="009056B2">
      <w:pPr>
        <w:pStyle w:val="a6"/>
        <w:numPr>
          <w:ilvl w:val="0"/>
          <w:numId w:val="148"/>
        </w:numPr>
        <w:tabs>
          <w:tab w:val="left" w:pos="1670"/>
        </w:tabs>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rsidR="008A520D" w:rsidRDefault="009056B2">
      <w:pPr>
        <w:pStyle w:val="a3"/>
        <w:ind w:right="553"/>
      </w:pPr>
      <w:r>
        <w:t>—характеризовать место, обстоятельства, участников, результаты важнейших событий отечественной и всеобщей истории XIX — начала XX в.;</w:t>
      </w:r>
    </w:p>
    <w:p w:rsidR="008A520D" w:rsidRDefault="009056B2">
      <w:pPr>
        <w:pStyle w:val="a3"/>
        <w:ind w:right="547"/>
      </w:pPr>
      <w:r>
        <w:t>—группировать,</w:t>
      </w:r>
      <w:r>
        <w:rPr>
          <w:spacing w:val="-1"/>
        </w:rPr>
        <w:t xml:space="preserve"> </w:t>
      </w:r>
      <w:r>
        <w:t>систематизировать факты по самостоятельно определяемому признаку (хронологии,</w:t>
      </w:r>
      <w:r>
        <w:rPr>
          <w:spacing w:val="40"/>
        </w:rPr>
        <w:t xml:space="preserve"> </w:t>
      </w:r>
      <w:r>
        <w:t>принадлежности к</w:t>
      </w:r>
      <w:r>
        <w:rPr>
          <w:spacing w:val="80"/>
          <w:w w:val="150"/>
        </w:rPr>
        <w:t xml:space="preserve"> </w:t>
      </w:r>
      <w:r>
        <w:t>историческим</w:t>
      </w:r>
      <w:r>
        <w:rPr>
          <w:spacing w:val="80"/>
          <w:w w:val="150"/>
        </w:rPr>
        <w:t xml:space="preserve"> </w:t>
      </w:r>
      <w:r>
        <w:t>процессам,</w:t>
      </w:r>
      <w:r>
        <w:rPr>
          <w:spacing w:val="80"/>
          <w:w w:val="150"/>
        </w:rPr>
        <w:t xml:space="preserve"> </w:t>
      </w:r>
      <w:r>
        <w:t>типологическим</w:t>
      </w:r>
      <w:r>
        <w:rPr>
          <w:spacing w:val="40"/>
        </w:rPr>
        <w:t xml:space="preserve"> </w:t>
      </w:r>
      <w:r>
        <w:t>основаниям и др.);</w:t>
      </w:r>
    </w:p>
    <w:p w:rsidR="008A520D" w:rsidRDefault="009056B2">
      <w:pPr>
        <w:pStyle w:val="a3"/>
        <w:spacing w:before="1"/>
      </w:pPr>
      <w:r>
        <w:t>—составлять</w:t>
      </w:r>
      <w:r>
        <w:rPr>
          <w:spacing w:val="-6"/>
        </w:rPr>
        <w:t xml:space="preserve"> </w:t>
      </w:r>
      <w:r>
        <w:t>систематические</w:t>
      </w:r>
      <w:r>
        <w:rPr>
          <w:spacing w:val="-3"/>
        </w:rPr>
        <w:t xml:space="preserve"> </w:t>
      </w:r>
      <w:r>
        <w:rPr>
          <w:spacing w:val="-2"/>
        </w:rPr>
        <w:t>таблицы.</w:t>
      </w:r>
    </w:p>
    <w:p w:rsidR="008A520D" w:rsidRDefault="009056B2">
      <w:pPr>
        <w:pStyle w:val="a6"/>
        <w:numPr>
          <w:ilvl w:val="0"/>
          <w:numId w:val="148"/>
        </w:numPr>
        <w:tabs>
          <w:tab w:val="left" w:pos="1670"/>
        </w:tabs>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1"/>
          <w:sz w:val="24"/>
        </w:rPr>
        <w:t xml:space="preserve"> </w:t>
      </w:r>
      <w:r>
        <w:rPr>
          <w:spacing w:val="-2"/>
          <w:sz w:val="24"/>
        </w:rPr>
        <w:t>картой:</w:t>
      </w:r>
    </w:p>
    <w:p w:rsidR="008A520D" w:rsidRDefault="009056B2">
      <w:pPr>
        <w:pStyle w:val="a3"/>
        <w:ind w:right="55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A520D" w:rsidRDefault="009056B2">
      <w:pPr>
        <w:pStyle w:val="a3"/>
        <w:ind w:right="549"/>
      </w:pPr>
      <w:r>
        <w:t>—определять на основе карты влияние географического фактора на развитие различных сфер жизни</w:t>
      </w:r>
      <w:r>
        <w:rPr>
          <w:spacing w:val="40"/>
        </w:rPr>
        <w:t xml:space="preserve"> </w:t>
      </w:r>
      <w:r>
        <w:t>страны</w:t>
      </w:r>
      <w:r>
        <w:rPr>
          <w:spacing w:val="40"/>
        </w:rPr>
        <w:t xml:space="preserve"> </w:t>
      </w:r>
      <w:r>
        <w:t>(группы стран).</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148"/>
        </w:numPr>
        <w:tabs>
          <w:tab w:val="left" w:pos="1670"/>
        </w:tabs>
        <w:spacing w:before="66"/>
        <w:rPr>
          <w:sz w:val="24"/>
        </w:rPr>
      </w:pPr>
      <w:r>
        <w:rPr>
          <w:sz w:val="24"/>
        </w:rPr>
        <w:lastRenderedPageBreak/>
        <w:t>Работа</w:t>
      </w:r>
      <w:r>
        <w:rPr>
          <w:spacing w:val="-3"/>
          <w:sz w:val="24"/>
        </w:rPr>
        <w:t xml:space="preserve"> </w:t>
      </w:r>
      <w:r>
        <w:rPr>
          <w:sz w:val="24"/>
        </w:rPr>
        <w:t>с</w:t>
      </w:r>
      <w:r>
        <w:rPr>
          <w:spacing w:val="-3"/>
          <w:sz w:val="24"/>
        </w:rPr>
        <w:t xml:space="preserve"> </w:t>
      </w:r>
      <w:r>
        <w:rPr>
          <w:sz w:val="24"/>
        </w:rPr>
        <w:t>историческими</w:t>
      </w:r>
      <w:r>
        <w:rPr>
          <w:spacing w:val="-1"/>
          <w:sz w:val="24"/>
        </w:rPr>
        <w:t xml:space="preserve"> </w:t>
      </w:r>
      <w:r>
        <w:rPr>
          <w:spacing w:val="-2"/>
          <w:sz w:val="24"/>
        </w:rPr>
        <w:t>источниками:</w:t>
      </w:r>
    </w:p>
    <w:p w:rsidR="008A520D" w:rsidRDefault="009056B2">
      <w:pPr>
        <w:pStyle w:val="a3"/>
        <w:ind w:right="551"/>
      </w:pPr>
      <w:r>
        <w:t>—представлять в дополнение к известным ранее видам письменных источников особенн</w:t>
      </w:r>
      <w:r w:rsidR="00DC6953">
        <w:t>ости таких материалов, как про</w:t>
      </w:r>
      <w:r>
        <w:t>изведения общественной мысли, газетная публицистика, программы политических партий, статистические данные;</w:t>
      </w:r>
    </w:p>
    <w:p w:rsidR="008A520D" w:rsidRDefault="009056B2">
      <w:pPr>
        <w:pStyle w:val="a3"/>
        <w:spacing w:before="1"/>
        <w:ind w:right="555"/>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A520D" w:rsidRDefault="009056B2">
      <w:pPr>
        <w:pStyle w:val="a3"/>
        <w:ind w:right="551"/>
      </w:pPr>
      <w:r>
        <w:t>—извлекать,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1"/>
        </w:rPr>
        <w:t xml:space="preserve"> </w:t>
      </w:r>
      <w:r>
        <w:t>о</w:t>
      </w:r>
      <w:r>
        <w:rPr>
          <w:spacing w:val="-1"/>
        </w:rPr>
        <w:t xml:space="preserve"> </w:t>
      </w:r>
      <w:r>
        <w:t>событиях отечественной и всеобщей истории XIX — начала XX в. из разных письменных, визуальных и вещественных источников;</w:t>
      </w:r>
    </w:p>
    <w:p w:rsidR="008A520D" w:rsidRDefault="009056B2">
      <w:pPr>
        <w:pStyle w:val="a3"/>
      </w:pPr>
      <w:r>
        <w:t>—различать</w:t>
      </w:r>
      <w:r>
        <w:rPr>
          <w:spacing w:val="-4"/>
        </w:rPr>
        <w:t xml:space="preserve"> </w:t>
      </w:r>
      <w:r>
        <w:t>в</w:t>
      </w:r>
      <w:r>
        <w:rPr>
          <w:spacing w:val="-3"/>
        </w:rPr>
        <w:t xml:space="preserve"> </w:t>
      </w:r>
      <w:r>
        <w:t>тексте</w:t>
      </w:r>
      <w:r>
        <w:rPr>
          <w:spacing w:val="-2"/>
        </w:rPr>
        <w:t xml:space="preserve"> </w:t>
      </w:r>
      <w:r>
        <w:t>письменных</w:t>
      </w:r>
      <w:r>
        <w:rPr>
          <w:spacing w:val="-2"/>
        </w:rPr>
        <w:t xml:space="preserve"> </w:t>
      </w:r>
      <w:r>
        <w:t>источников</w:t>
      </w:r>
      <w:r>
        <w:rPr>
          <w:spacing w:val="-2"/>
        </w:rPr>
        <w:t xml:space="preserve"> </w:t>
      </w:r>
      <w:r>
        <w:t>факты</w:t>
      </w:r>
      <w:r>
        <w:rPr>
          <w:spacing w:val="-3"/>
        </w:rPr>
        <w:t xml:space="preserve"> </w:t>
      </w:r>
      <w:r>
        <w:t>и</w:t>
      </w:r>
      <w:r>
        <w:rPr>
          <w:spacing w:val="-1"/>
        </w:rPr>
        <w:t xml:space="preserve"> </w:t>
      </w:r>
      <w:r>
        <w:t>интерпретации</w:t>
      </w:r>
      <w:r>
        <w:rPr>
          <w:spacing w:val="-3"/>
        </w:rPr>
        <w:t xml:space="preserve"> </w:t>
      </w:r>
      <w:r>
        <w:t>событий</w:t>
      </w:r>
      <w:r>
        <w:rPr>
          <w:spacing w:val="-2"/>
        </w:rPr>
        <w:t xml:space="preserve"> прошлого.</w:t>
      </w:r>
    </w:p>
    <w:p w:rsidR="008A520D" w:rsidRDefault="009056B2">
      <w:pPr>
        <w:pStyle w:val="a6"/>
        <w:numPr>
          <w:ilvl w:val="0"/>
          <w:numId w:val="148"/>
        </w:numPr>
        <w:tabs>
          <w:tab w:val="left" w:pos="1670"/>
        </w:tabs>
        <w:rPr>
          <w:sz w:val="24"/>
        </w:rPr>
      </w:pPr>
      <w:r>
        <w:rPr>
          <w:sz w:val="24"/>
        </w:rPr>
        <w:t>Историческое</w:t>
      </w:r>
      <w:r>
        <w:rPr>
          <w:spacing w:val="-5"/>
          <w:sz w:val="24"/>
        </w:rPr>
        <w:t xml:space="preserve"> </w:t>
      </w:r>
      <w:r>
        <w:rPr>
          <w:sz w:val="24"/>
        </w:rPr>
        <w:t>описание</w:t>
      </w:r>
      <w:r>
        <w:rPr>
          <w:spacing w:val="-4"/>
          <w:sz w:val="24"/>
        </w:rPr>
        <w:t xml:space="preserve"> </w:t>
      </w:r>
      <w:r>
        <w:rPr>
          <w:spacing w:val="-2"/>
          <w:sz w:val="24"/>
        </w:rPr>
        <w:t>(реконструкция):</w:t>
      </w:r>
    </w:p>
    <w:p w:rsidR="008A520D" w:rsidRDefault="009056B2">
      <w:pPr>
        <w:pStyle w:val="a3"/>
        <w:ind w:right="554"/>
      </w:pPr>
      <w:r>
        <w:t>—представлять развернутый рассказ о ключевых событиях отечественной и всеобщей истории XIX — начала XX в. с использованием</w:t>
      </w:r>
      <w:r>
        <w:rPr>
          <w:spacing w:val="40"/>
        </w:rPr>
        <w:t xml:space="preserve"> </w:t>
      </w:r>
      <w:r>
        <w:t>визуальных</w:t>
      </w:r>
      <w:r>
        <w:rPr>
          <w:spacing w:val="80"/>
        </w:rPr>
        <w:t xml:space="preserve"> </w:t>
      </w:r>
      <w:r>
        <w:t>материалов</w:t>
      </w:r>
      <w:r>
        <w:rPr>
          <w:spacing w:val="80"/>
        </w:rPr>
        <w:t xml:space="preserve"> </w:t>
      </w:r>
      <w:r>
        <w:t>(устно, письменно в форме короткого эссе, презентации);</w:t>
      </w:r>
    </w:p>
    <w:p w:rsidR="008A520D" w:rsidRDefault="009056B2">
      <w:pPr>
        <w:pStyle w:val="a3"/>
        <w:ind w:right="548"/>
      </w:pPr>
      <w:r>
        <w:t>—составлять развернутую характеристику</w:t>
      </w:r>
      <w:r>
        <w:rPr>
          <w:spacing w:val="-6"/>
        </w:rPr>
        <w:t xml:space="preserve"> </w:t>
      </w:r>
      <w:r>
        <w:t>исторических личностей XIX — начала XX в. с описанием и оценкой их деятельности (сообщение, презентация, эссе);</w:t>
      </w:r>
    </w:p>
    <w:p w:rsidR="008A520D" w:rsidRDefault="009056B2">
      <w:pPr>
        <w:pStyle w:val="a3"/>
        <w:ind w:right="545" w:firstLine="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A520D" w:rsidRDefault="009056B2">
      <w:pPr>
        <w:pStyle w:val="a3"/>
        <w:ind w:right="555"/>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A520D" w:rsidRDefault="009056B2">
      <w:pPr>
        <w:pStyle w:val="a6"/>
        <w:numPr>
          <w:ilvl w:val="0"/>
          <w:numId w:val="148"/>
        </w:numPr>
        <w:tabs>
          <w:tab w:val="left" w:pos="1670"/>
        </w:tabs>
        <w:spacing w:before="1"/>
        <w:rPr>
          <w:sz w:val="24"/>
        </w:rPr>
      </w:pPr>
      <w:r>
        <w:rPr>
          <w:sz w:val="24"/>
        </w:rPr>
        <w:t>Анализ,</w:t>
      </w:r>
      <w:r>
        <w:rPr>
          <w:spacing w:val="-6"/>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1"/>
          <w:sz w:val="24"/>
        </w:rPr>
        <w:t xml:space="preserve"> </w:t>
      </w:r>
      <w:r>
        <w:rPr>
          <w:spacing w:val="-2"/>
          <w:sz w:val="24"/>
        </w:rPr>
        <w:t>явлений:</w:t>
      </w:r>
    </w:p>
    <w:p w:rsidR="008A520D" w:rsidRDefault="009056B2">
      <w:pPr>
        <w:pStyle w:val="a3"/>
        <w:ind w:right="549"/>
      </w:pPr>
      <w:r>
        <w:t>—раскрывать существенные черты: а) экономического, социального</w:t>
      </w:r>
      <w:r>
        <w:rPr>
          <w:spacing w:val="40"/>
        </w:rPr>
        <w:t xml:space="preserve"> </w:t>
      </w:r>
      <w:r>
        <w:t>и</w:t>
      </w:r>
      <w:r>
        <w:rPr>
          <w:spacing w:val="40"/>
        </w:rPr>
        <w:t xml:space="preserve"> </w:t>
      </w:r>
      <w:r>
        <w:t>политического развития</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A520D" w:rsidRDefault="009056B2">
      <w:pPr>
        <w:pStyle w:val="a3"/>
        <w:ind w:right="554"/>
      </w:pPr>
      <w:r>
        <w:t>—объяснять смысл ключевых понятий, относящихся к данной эпохе отечественной и всеобщей истории; соотносить общие понятия и факты;</w:t>
      </w:r>
    </w:p>
    <w:p w:rsidR="008A520D" w:rsidRDefault="009056B2">
      <w:pPr>
        <w:pStyle w:val="a3"/>
        <w:ind w:right="548"/>
      </w:pPr>
      <w:r>
        <w:t>—объяснять причины и следствия важнейших событий отечественной и всеобщей</w:t>
      </w:r>
      <w:r>
        <w:rPr>
          <w:spacing w:val="40"/>
        </w:rPr>
        <w:t xml:space="preserve"> </w:t>
      </w:r>
      <w:r>
        <w:t>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Pr>
          <w:spacing w:val="40"/>
        </w:rPr>
        <w:t xml:space="preserve"> </w:t>
      </w:r>
      <w:r>
        <w:t>в</w:t>
      </w:r>
      <w:r>
        <w:rPr>
          <w:spacing w:val="40"/>
        </w:rPr>
        <w:t xml:space="preserve"> </w:t>
      </w:r>
      <w:r>
        <w:t>нескольких</w:t>
      </w:r>
      <w:r>
        <w:rPr>
          <w:spacing w:val="40"/>
        </w:rPr>
        <w:t xml:space="preserve"> </w:t>
      </w:r>
      <w:r>
        <w:t>текстах; в) определять и объяснять свое отношение к существующим трактовкам причин и следствий исторических событий;</w:t>
      </w:r>
    </w:p>
    <w:p w:rsidR="008A520D" w:rsidRDefault="009056B2">
      <w:pPr>
        <w:pStyle w:val="a3"/>
        <w:ind w:right="554"/>
      </w:pPr>
      <w:r>
        <w:t>—проводить сопоставление однотипных событий и процессов отечественной и всеобщей 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w:t>
      </w:r>
      <w:r>
        <w:rPr>
          <w:spacing w:val="40"/>
        </w:rPr>
        <w:t xml:space="preserve"> </w:t>
      </w:r>
      <w:r>
        <w:t>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8A520D" w:rsidRDefault="009056B2">
      <w:pPr>
        <w:pStyle w:val="a6"/>
        <w:numPr>
          <w:ilvl w:val="0"/>
          <w:numId w:val="148"/>
        </w:numPr>
        <w:tabs>
          <w:tab w:val="left" w:pos="1670"/>
        </w:tabs>
        <w:ind w:left="962" w:right="555"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8A520D" w:rsidRDefault="009056B2">
      <w:pPr>
        <w:pStyle w:val="a3"/>
        <w:ind w:right="548"/>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A520D" w:rsidRDefault="009056B2">
      <w:pPr>
        <w:pStyle w:val="a3"/>
        <w:spacing w:before="1"/>
        <w:ind w:right="548"/>
      </w:pPr>
      <w:r>
        <w:t>—оценивать степень убедительности предложенных точек зрения, формулировать и аргументировать свое мнение;</w:t>
      </w:r>
    </w:p>
    <w:p w:rsidR="008A520D" w:rsidRDefault="009056B2">
      <w:pPr>
        <w:pStyle w:val="a3"/>
        <w:ind w:right="556"/>
      </w:pPr>
      <w:r>
        <w:t>—объяснять,</w:t>
      </w:r>
      <w:r>
        <w:rPr>
          <w:spacing w:val="80"/>
        </w:rPr>
        <w:t xml:space="preserve"> </w:t>
      </w:r>
      <w:r>
        <w:t>какими</w:t>
      </w:r>
      <w:r>
        <w:rPr>
          <w:spacing w:val="80"/>
        </w:rPr>
        <w:t xml:space="preserve"> </w:t>
      </w:r>
      <w:r>
        <w:t>ценностями</w:t>
      </w:r>
      <w:r>
        <w:rPr>
          <w:spacing w:val="80"/>
        </w:rPr>
        <w:t xml:space="preserve"> </w:t>
      </w:r>
      <w:r>
        <w:t>руководствовались</w:t>
      </w:r>
      <w:r>
        <w:rPr>
          <w:spacing w:val="80"/>
        </w:rPr>
        <w:t xml:space="preserve"> </w:t>
      </w:r>
      <w:r>
        <w:t>люди в рассматриваемую эпоху (на примерах конкретных ситуаций, персоналий), выражать свое отношение к ним.</w:t>
      </w:r>
    </w:p>
    <w:p w:rsidR="008A520D" w:rsidRDefault="009056B2">
      <w:pPr>
        <w:pStyle w:val="a6"/>
        <w:numPr>
          <w:ilvl w:val="0"/>
          <w:numId w:val="148"/>
        </w:numPr>
        <w:tabs>
          <w:tab w:val="left" w:pos="1670"/>
        </w:tabs>
        <w:ind w:hanging="648"/>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rsidR="008A520D" w:rsidRDefault="009056B2">
      <w:pPr>
        <w:pStyle w:val="a3"/>
        <w:ind w:right="549"/>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—выполнять</w:t>
      </w:r>
      <w:r>
        <w:rPr>
          <w:spacing w:val="-1"/>
        </w:rPr>
        <w:t xml:space="preserve"> </w:t>
      </w:r>
      <w:r>
        <w:t>учебные</w:t>
      </w:r>
      <w:r>
        <w:rPr>
          <w:spacing w:val="-4"/>
        </w:rPr>
        <w:t xml:space="preserve"> </w:t>
      </w:r>
      <w:r>
        <w:t>проекты</w:t>
      </w:r>
      <w:r>
        <w:rPr>
          <w:spacing w:val="-4"/>
        </w:rPr>
        <w:t xml:space="preserve"> </w:t>
      </w:r>
      <w:r>
        <w:t>по</w:t>
      </w:r>
      <w:r>
        <w:rPr>
          <w:spacing w:val="-4"/>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 XIX</w:t>
      </w:r>
      <w:r>
        <w:rPr>
          <w:spacing w:val="-5"/>
        </w:rPr>
        <w:t xml:space="preserve"> </w:t>
      </w:r>
      <w:r>
        <w:t>—</w:t>
      </w:r>
      <w:r>
        <w:rPr>
          <w:spacing w:val="-4"/>
        </w:rPr>
        <w:t xml:space="preserve"> </w:t>
      </w:r>
      <w:r>
        <w:t>начала</w:t>
      </w:r>
      <w:r>
        <w:rPr>
          <w:spacing w:val="-5"/>
        </w:rPr>
        <w:t xml:space="preserve"> </w:t>
      </w:r>
      <w:r>
        <w:t>ХХ</w:t>
      </w:r>
      <w:r>
        <w:rPr>
          <w:spacing w:val="-3"/>
        </w:rPr>
        <w:t xml:space="preserve"> </w:t>
      </w:r>
      <w:r>
        <w:t>в. (в том числе на региональном материале);</w:t>
      </w:r>
    </w:p>
    <w:p w:rsidR="008A520D" w:rsidRDefault="009056B2">
      <w:pPr>
        <w:pStyle w:val="a3"/>
        <w:ind w:right="554"/>
      </w:pPr>
      <w: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8A520D" w:rsidRDefault="009056B2">
      <w:pPr>
        <w:pStyle w:val="a3"/>
        <w:spacing w:before="1"/>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5"/>
        <w:ind w:left="0"/>
        <w:jc w:val="left"/>
        <w:rPr>
          <w:sz w:val="38"/>
        </w:rPr>
      </w:pPr>
    </w:p>
    <w:p w:rsidR="008A520D" w:rsidRDefault="009056B2">
      <w:pPr>
        <w:pStyle w:val="1"/>
        <w:numPr>
          <w:ilvl w:val="2"/>
          <w:numId w:val="197"/>
        </w:numPr>
        <w:tabs>
          <w:tab w:val="left" w:pos="1670"/>
        </w:tabs>
        <w:spacing w:line="274" w:lineRule="exact"/>
        <w:ind w:hanging="543"/>
        <w:jc w:val="left"/>
      </w:pPr>
      <w:bookmarkStart w:id="19" w:name="_bookmark18"/>
      <w:bookmarkEnd w:id="19"/>
      <w:r>
        <w:rPr>
          <w:spacing w:val="-2"/>
        </w:rPr>
        <w:t>ОБЩЕСТВОЗНАНИЕ</w:t>
      </w:r>
    </w:p>
    <w:p w:rsidR="008A520D" w:rsidRDefault="009056B2">
      <w:pPr>
        <w:pStyle w:val="a3"/>
        <w:ind w:right="548"/>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Программы воспитания МОУ «</w:t>
      </w:r>
      <w:r w:rsidR="00DC6953">
        <w:t>Мостовская ООШ</w:t>
      </w:r>
      <w:r>
        <w:t>».</w:t>
      </w:r>
    </w:p>
    <w:p w:rsidR="008A520D" w:rsidRDefault="009056B2">
      <w:pPr>
        <w:pStyle w:val="a3"/>
        <w:jc w:val="left"/>
      </w:pPr>
      <w:r>
        <w:t>ПОЯСНИТЕЛЬНАЯ</w:t>
      </w:r>
      <w:r>
        <w:rPr>
          <w:spacing w:val="-7"/>
        </w:rPr>
        <w:t xml:space="preserve"> </w:t>
      </w:r>
      <w:r>
        <w:rPr>
          <w:spacing w:val="-2"/>
        </w:rPr>
        <w:t>ЗАПИСКА</w:t>
      </w:r>
    </w:p>
    <w:p w:rsidR="008A520D" w:rsidRDefault="009056B2">
      <w:pPr>
        <w:pStyle w:val="a3"/>
        <w:jc w:val="left"/>
      </w:pPr>
      <w:r>
        <w:t>ОБЩАЯ</w:t>
      </w:r>
      <w:r>
        <w:rPr>
          <w:spacing w:val="-5"/>
        </w:rPr>
        <w:t xml:space="preserve"> </w:t>
      </w:r>
      <w:r>
        <w:t>ХАРАКТЕРИСТИКА</w:t>
      </w:r>
      <w:r>
        <w:rPr>
          <w:spacing w:val="-5"/>
        </w:rPr>
        <w:t xml:space="preserve"> </w:t>
      </w:r>
      <w:r>
        <w:t>УЧЕБНОГО</w:t>
      </w:r>
      <w:r>
        <w:rPr>
          <w:spacing w:val="-5"/>
        </w:rPr>
        <w:t xml:space="preserve"> </w:t>
      </w:r>
      <w:r>
        <w:rPr>
          <w:spacing w:val="-2"/>
        </w:rPr>
        <w:t>ПРЕДМЕТА</w:t>
      </w:r>
    </w:p>
    <w:p w:rsidR="008A520D" w:rsidRDefault="009056B2">
      <w:pPr>
        <w:pStyle w:val="a3"/>
        <w:jc w:val="left"/>
      </w:pPr>
      <w:r>
        <w:rPr>
          <w:spacing w:val="-2"/>
        </w:rPr>
        <w:t>«ОБЩЕСТВОЗНАНИЕ»</w:t>
      </w:r>
    </w:p>
    <w:p w:rsidR="008A520D" w:rsidRDefault="009056B2">
      <w:pPr>
        <w:pStyle w:val="a3"/>
        <w:ind w:right="550"/>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A520D" w:rsidRDefault="009056B2">
      <w:pPr>
        <w:pStyle w:val="a3"/>
        <w:ind w:right="551"/>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A520D" w:rsidRDefault="009056B2">
      <w:pPr>
        <w:pStyle w:val="a3"/>
        <w:ind w:right="550"/>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w:t>
      </w:r>
      <w:r w:rsidR="00DC6953">
        <w:t>предметных умений извлекать не</w:t>
      </w:r>
      <w:r>
        <w:t>обходимые сведения, осмысливать, преобразовывать и применять их.</w:t>
      </w:r>
    </w:p>
    <w:p w:rsidR="008A520D" w:rsidRDefault="009056B2">
      <w:pPr>
        <w:pStyle w:val="a3"/>
        <w:ind w:right="552"/>
      </w:pPr>
      <w:r>
        <w:t>Изучение учебного курса «Обществознание»</w:t>
      </w:r>
      <w:r>
        <w:rPr>
          <w:spacing w:val="-3"/>
        </w:rPr>
        <w:t xml:space="preserve"> </w:t>
      </w:r>
      <w:r>
        <w:t>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w:t>
      </w:r>
      <w:r>
        <w:rPr>
          <w:spacing w:val="40"/>
        </w:rPr>
        <w:t xml:space="preserve"> </w:t>
      </w:r>
      <w:r>
        <w:t>и осознанию своего места в обществе.</w:t>
      </w:r>
    </w:p>
    <w:p w:rsidR="008A520D" w:rsidRDefault="009056B2">
      <w:pPr>
        <w:pStyle w:val="a3"/>
        <w:jc w:val="left"/>
      </w:pPr>
      <w:r>
        <w:t>ЦЕЛИ</w:t>
      </w:r>
      <w:r>
        <w:rPr>
          <w:spacing w:val="-7"/>
        </w:rPr>
        <w:t xml:space="preserve"> </w:t>
      </w:r>
      <w:r>
        <w:t>ИЗУЧЕНИЯ</w:t>
      </w:r>
      <w:r>
        <w:rPr>
          <w:spacing w:val="-4"/>
        </w:rPr>
        <w:t xml:space="preserve"> </w:t>
      </w:r>
      <w:r>
        <w:t>УЧЕБНОГО</w:t>
      </w:r>
      <w:r>
        <w:rPr>
          <w:spacing w:val="-5"/>
        </w:rPr>
        <w:t xml:space="preserve"> </w:t>
      </w:r>
      <w:r>
        <w:t>ПРЕДМЕТА</w:t>
      </w:r>
      <w:r>
        <w:rPr>
          <w:spacing w:val="-3"/>
        </w:rPr>
        <w:t xml:space="preserve"> </w:t>
      </w:r>
      <w:r>
        <w:rPr>
          <w:spacing w:val="-2"/>
        </w:rPr>
        <w:t>«ОБЩЕСТВОЗНАНИЕ»</w:t>
      </w:r>
    </w:p>
    <w:p w:rsidR="008A520D" w:rsidRDefault="009056B2">
      <w:pPr>
        <w:pStyle w:val="a3"/>
      </w:pPr>
      <w:r>
        <w:t>Целями</w:t>
      </w:r>
      <w:r>
        <w:rPr>
          <w:spacing w:val="-3"/>
        </w:rPr>
        <w:t xml:space="preserve"> </w:t>
      </w:r>
      <w:r>
        <w:t>обществоведческого</w:t>
      </w:r>
      <w:r>
        <w:rPr>
          <w:spacing w:val="-2"/>
        </w:rPr>
        <w:t xml:space="preserve"> </w:t>
      </w:r>
      <w:r>
        <w:t>образования</w:t>
      </w:r>
      <w:r>
        <w:rPr>
          <w:spacing w:val="-3"/>
        </w:rPr>
        <w:t xml:space="preserve"> </w:t>
      </w:r>
      <w:r>
        <w:t>в</w:t>
      </w:r>
      <w:r>
        <w:rPr>
          <w:spacing w:val="-3"/>
        </w:rPr>
        <w:t xml:space="preserve"> </w:t>
      </w:r>
      <w:r>
        <w:t>основной</w:t>
      </w:r>
      <w:r>
        <w:rPr>
          <w:spacing w:val="-2"/>
        </w:rPr>
        <w:t xml:space="preserve"> </w:t>
      </w:r>
      <w:r>
        <w:t>школе</w:t>
      </w:r>
      <w:r>
        <w:rPr>
          <w:spacing w:val="-3"/>
        </w:rPr>
        <w:t xml:space="preserve"> </w:t>
      </w:r>
      <w:r>
        <w:rPr>
          <w:spacing w:val="-2"/>
        </w:rPr>
        <w:t>являются:</w:t>
      </w:r>
    </w:p>
    <w:p w:rsidR="008A520D" w:rsidRDefault="009056B2">
      <w:pPr>
        <w:pStyle w:val="a6"/>
        <w:numPr>
          <w:ilvl w:val="0"/>
          <w:numId w:val="147"/>
        </w:numPr>
        <w:tabs>
          <w:tab w:val="left" w:pos="1670"/>
        </w:tabs>
        <w:ind w:right="547" w:firstLine="0"/>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49" w:firstLine="0"/>
        <w:rPr>
          <w:sz w:val="24"/>
        </w:rPr>
      </w:pPr>
      <w:r>
        <w:rPr>
          <w:sz w:val="24"/>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A520D" w:rsidRDefault="009056B2">
      <w:pPr>
        <w:pStyle w:val="a6"/>
        <w:numPr>
          <w:ilvl w:val="0"/>
          <w:numId w:val="147"/>
        </w:numPr>
        <w:tabs>
          <w:tab w:val="left" w:pos="1670"/>
        </w:tabs>
        <w:spacing w:before="1"/>
        <w:ind w:right="545" w:firstLine="0"/>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A520D" w:rsidRDefault="009056B2">
      <w:pPr>
        <w:pStyle w:val="a6"/>
        <w:numPr>
          <w:ilvl w:val="0"/>
          <w:numId w:val="147"/>
        </w:numPr>
        <w:tabs>
          <w:tab w:val="left" w:pos="1670"/>
        </w:tabs>
        <w:ind w:right="549" w:firstLine="0"/>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w:t>
      </w:r>
      <w:r>
        <w:rPr>
          <w:spacing w:val="40"/>
          <w:sz w:val="24"/>
        </w:rPr>
        <w:t xml:space="preserve"> </w:t>
      </w:r>
      <w:r>
        <w:rPr>
          <w:sz w:val="24"/>
        </w:rP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A520D" w:rsidRDefault="009056B2">
      <w:pPr>
        <w:pStyle w:val="a6"/>
        <w:numPr>
          <w:ilvl w:val="0"/>
          <w:numId w:val="147"/>
        </w:numPr>
        <w:tabs>
          <w:tab w:val="left" w:pos="1670"/>
        </w:tabs>
        <w:ind w:right="549" w:firstLine="0"/>
        <w:rPr>
          <w:sz w:val="24"/>
        </w:rPr>
      </w:pPr>
      <w:r>
        <w:rPr>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
          <w:sz w:val="24"/>
        </w:rPr>
        <w:t xml:space="preserve"> </w:t>
      </w:r>
      <w:r>
        <w:rPr>
          <w:sz w:val="24"/>
        </w:rPr>
        <w:t>коммуникативной,</w:t>
      </w:r>
      <w:r>
        <w:rPr>
          <w:spacing w:val="-7"/>
          <w:sz w:val="24"/>
        </w:rPr>
        <w:t xml:space="preserve"> </w:t>
      </w:r>
      <w:r>
        <w:rPr>
          <w:sz w:val="24"/>
        </w:rPr>
        <w:t>практической</w:t>
      </w:r>
      <w:r>
        <w:rPr>
          <w:spacing w:val="-3"/>
          <w:sz w:val="24"/>
        </w:rPr>
        <w:t xml:space="preserve"> </w:t>
      </w:r>
      <w:r>
        <w:rPr>
          <w:sz w:val="24"/>
        </w:rPr>
        <w:t>деятельности,</w:t>
      </w:r>
      <w:r>
        <w:rPr>
          <w:spacing w:val="-6"/>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участия в жизни гражданского общества и государства;</w:t>
      </w:r>
    </w:p>
    <w:p w:rsidR="008A520D" w:rsidRDefault="009056B2">
      <w:pPr>
        <w:pStyle w:val="a6"/>
        <w:numPr>
          <w:ilvl w:val="0"/>
          <w:numId w:val="147"/>
        </w:numPr>
        <w:tabs>
          <w:tab w:val="left" w:pos="1670"/>
        </w:tabs>
        <w:spacing w:before="1"/>
        <w:ind w:right="548" w:firstLine="0"/>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A520D" w:rsidRDefault="009056B2">
      <w:pPr>
        <w:pStyle w:val="a6"/>
        <w:numPr>
          <w:ilvl w:val="0"/>
          <w:numId w:val="147"/>
        </w:numPr>
        <w:tabs>
          <w:tab w:val="left" w:pos="1670"/>
        </w:tabs>
        <w:ind w:right="548" w:firstLine="0"/>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A520D" w:rsidRDefault="009056B2">
      <w:pPr>
        <w:pStyle w:val="a3"/>
      </w:pPr>
      <w:r>
        <w:t>МЕСТО</w:t>
      </w:r>
      <w:r>
        <w:rPr>
          <w:spacing w:val="-7"/>
        </w:rPr>
        <w:t xml:space="preserve"> </w:t>
      </w:r>
      <w:r>
        <w:t>УЧЕБНОГО</w:t>
      </w:r>
      <w:r>
        <w:rPr>
          <w:spacing w:val="-4"/>
        </w:rPr>
        <w:t xml:space="preserve"> </w:t>
      </w:r>
      <w:r>
        <w:t>ПРЕДМЕТА</w:t>
      </w:r>
      <w:r>
        <w:rPr>
          <w:spacing w:val="-1"/>
        </w:rPr>
        <w:t xml:space="preserve"> </w:t>
      </w:r>
      <w:r>
        <w:t>«ОБЩЕСТВОЗНАНИЕ»</w:t>
      </w:r>
      <w:r>
        <w:rPr>
          <w:spacing w:val="-9"/>
        </w:rPr>
        <w:t xml:space="preserve"> </w:t>
      </w:r>
      <w:r>
        <w:t>В</w:t>
      </w:r>
      <w:r>
        <w:rPr>
          <w:spacing w:val="-3"/>
        </w:rPr>
        <w:t xml:space="preserve"> </w:t>
      </w:r>
      <w:r>
        <w:t>УЧЕБНОМ</w:t>
      </w:r>
      <w:r>
        <w:rPr>
          <w:spacing w:val="-4"/>
        </w:rPr>
        <w:t xml:space="preserve"> </w:t>
      </w:r>
      <w:r>
        <w:rPr>
          <w:spacing w:val="-2"/>
        </w:rPr>
        <w:t>ПЛАНЕ</w:t>
      </w:r>
    </w:p>
    <w:p w:rsidR="008A520D" w:rsidRDefault="009056B2">
      <w:pPr>
        <w:pStyle w:val="a3"/>
        <w:ind w:right="545"/>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A520D" w:rsidRDefault="009056B2">
      <w:pPr>
        <w:pStyle w:val="a3"/>
        <w:ind w:left="1022"/>
      </w:pPr>
      <w:r>
        <w:t>СОДЕРЖАНИЕ</w:t>
      </w:r>
      <w:r>
        <w:rPr>
          <w:spacing w:val="-8"/>
        </w:rPr>
        <w:t xml:space="preserve"> </w:t>
      </w:r>
      <w:r>
        <w:t>УЧЕБНОГО</w:t>
      </w:r>
      <w:r>
        <w:rPr>
          <w:spacing w:val="-6"/>
        </w:rPr>
        <w:t xml:space="preserve"> </w:t>
      </w:r>
      <w:r>
        <w:t>ПРЕДМЕТА</w:t>
      </w:r>
      <w:r>
        <w:rPr>
          <w:spacing w:val="-1"/>
        </w:rPr>
        <w:t xml:space="preserve"> </w:t>
      </w:r>
      <w:r>
        <w:rPr>
          <w:spacing w:val="-2"/>
        </w:rPr>
        <w:t>«ОБЩЕСТВОЗНАНИЕ»</w:t>
      </w:r>
    </w:p>
    <w:p w:rsidR="008A520D" w:rsidRDefault="009056B2">
      <w:pPr>
        <w:pStyle w:val="a6"/>
        <w:numPr>
          <w:ilvl w:val="0"/>
          <w:numId w:val="146"/>
        </w:numPr>
        <w:tabs>
          <w:tab w:val="left" w:pos="1669"/>
          <w:tab w:val="left" w:pos="1670"/>
        </w:tabs>
        <w:rPr>
          <w:sz w:val="24"/>
        </w:rPr>
      </w:pPr>
      <w:r>
        <w:rPr>
          <w:spacing w:val="-2"/>
          <w:sz w:val="24"/>
        </w:rPr>
        <w:t>КЛАСС</w:t>
      </w:r>
    </w:p>
    <w:p w:rsidR="008A520D" w:rsidRDefault="009056B2">
      <w:pPr>
        <w:pStyle w:val="a3"/>
      </w:pPr>
      <w:r>
        <w:t>Человек</w:t>
      </w:r>
      <w:r>
        <w:rPr>
          <w:spacing w:val="-3"/>
        </w:rPr>
        <w:t xml:space="preserve"> </w:t>
      </w:r>
      <w:r>
        <w:t>и</w:t>
      </w:r>
      <w:r>
        <w:rPr>
          <w:spacing w:val="-2"/>
        </w:rPr>
        <w:t xml:space="preserve"> </w:t>
      </w:r>
      <w:r>
        <w:t>его</w:t>
      </w:r>
      <w:r>
        <w:rPr>
          <w:spacing w:val="-3"/>
        </w:rPr>
        <w:t xml:space="preserve"> </w:t>
      </w:r>
      <w:r>
        <w:t>социальное</w:t>
      </w:r>
      <w:r>
        <w:rPr>
          <w:spacing w:val="-3"/>
        </w:rPr>
        <w:t xml:space="preserve"> </w:t>
      </w:r>
      <w:r>
        <w:rPr>
          <w:spacing w:val="-2"/>
        </w:rPr>
        <w:t>окружение</w:t>
      </w:r>
    </w:p>
    <w:p w:rsidR="008A520D" w:rsidRDefault="009056B2">
      <w:pPr>
        <w:pStyle w:val="a3"/>
        <w:ind w:right="552"/>
      </w:pPr>
      <w:r>
        <w:t>Биологическое и социальное в человеке. Черты сходства и различия человека и</w:t>
      </w:r>
      <w:r>
        <w:rPr>
          <w:spacing w:val="40"/>
        </w:rPr>
        <w:t xml:space="preserve"> </w:t>
      </w:r>
      <w:r>
        <w:t xml:space="preserve">животного. Потребности человека (биологические, социальные, духовные). Способности </w:t>
      </w:r>
      <w:r>
        <w:rPr>
          <w:spacing w:val="-2"/>
        </w:rPr>
        <w:t>человека.</w:t>
      </w:r>
    </w:p>
    <w:p w:rsidR="008A520D" w:rsidRDefault="009056B2">
      <w:pPr>
        <w:pStyle w:val="a3"/>
        <w:ind w:right="54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8A520D" w:rsidRDefault="009056B2">
      <w:pPr>
        <w:pStyle w:val="a3"/>
        <w:spacing w:before="1"/>
        <w:ind w:right="554"/>
      </w:pPr>
      <w:r>
        <w:t xml:space="preserve">Люди с ограниченными возможностями здоровья, их особые потребности и социальная </w:t>
      </w:r>
      <w:r>
        <w:rPr>
          <w:spacing w:val="-2"/>
        </w:rPr>
        <w:t>позиция.</w:t>
      </w:r>
    </w:p>
    <w:p w:rsidR="008A520D" w:rsidRDefault="009056B2">
      <w:pPr>
        <w:pStyle w:val="a3"/>
        <w:ind w:right="552"/>
      </w:pPr>
      <w:r>
        <w:t>Цели и мотивы деятельности. Виды деятельности (игра, труд, учение). Познание человеком мира и самого себя как вид деятельности.</w:t>
      </w:r>
    </w:p>
    <w:p w:rsidR="008A520D" w:rsidRDefault="009056B2">
      <w:pPr>
        <w:pStyle w:val="a3"/>
        <w:jc w:val="left"/>
      </w:pPr>
      <w:r>
        <w:t>Право человека на образование. Школьное образование. Права и обязанности учащегося. Общение.</w:t>
      </w:r>
      <w:r>
        <w:rPr>
          <w:spacing w:val="79"/>
        </w:rPr>
        <w:t xml:space="preserve"> </w:t>
      </w:r>
      <w:r>
        <w:t>Цели</w:t>
      </w:r>
      <w:r>
        <w:rPr>
          <w:spacing w:val="80"/>
        </w:rPr>
        <w:t xml:space="preserve"> </w:t>
      </w:r>
      <w:r>
        <w:t>и</w:t>
      </w:r>
      <w:r>
        <w:rPr>
          <w:spacing w:val="80"/>
        </w:rPr>
        <w:t xml:space="preserve"> </w:t>
      </w:r>
      <w:r>
        <w:t>средства</w:t>
      </w:r>
      <w:r>
        <w:rPr>
          <w:spacing w:val="79"/>
        </w:rPr>
        <w:t xml:space="preserve"> </w:t>
      </w:r>
      <w:r>
        <w:t>общения.</w:t>
      </w:r>
      <w:r>
        <w:rPr>
          <w:spacing w:val="79"/>
        </w:rPr>
        <w:t xml:space="preserve"> </w:t>
      </w:r>
      <w:r>
        <w:t>Особенности</w:t>
      </w:r>
      <w:r>
        <w:rPr>
          <w:spacing w:val="80"/>
        </w:rPr>
        <w:t xml:space="preserve"> </w:t>
      </w:r>
      <w:r>
        <w:t>общения</w:t>
      </w:r>
      <w:r>
        <w:rPr>
          <w:spacing w:val="79"/>
        </w:rPr>
        <w:t xml:space="preserve"> </w:t>
      </w:r>
      <w:r>
        <w:t>подростков.</w:t>
      </w:r>
      <w:r>
        <w:rPr>
          <w:spacing w:val="79"/>
        </w:rPr>
        <w:t xml:space="preserve"> </w:t>
      </w:r>
      <w:r>
        <w:t>Общение</w:t>
      </w:r>
      <w:r>
        <w:rPr>
          <w:spacing w:val="78"/>
        </w:rPr>
        <w:t xml:space="preserve"> </w:t>
      </w:r>
      <w:r>
        <w:t>в современных условиях.</w:t>
      </w:r>
    </w:p>
    <w:p w:rsidR="008A520D" w:rsidRDefault="009056B2">
      <w:pPr>
        <w:pStyle w:val="a3"/>
        <w:jc w:val="left"/>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8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rPr>
          <w:spacing w:val="80"/>
        </w:rPr>
        <w:t xml:space="preserve"> </w:t>
      </w:r>
      <w:r>
        <w:t>в</w:t>
      </w:r>
      <w:r>
        <w:rPr>
          <w:spacing w:val="80"/>
        </w:rPr>
        <w:t xml:space="preserve"> </w:t>
      </w:r>
      <w:r>
        <w:t>группе.</w:t>
      </w:r>
      <w:r>
        <w:rPr>
          <w:spacing w:val="80"/>
        </w:rPr>
        <w:t xml:space="preserve"> </w:t>
      </w:r>
      <w:r>
        <w:t>Межличностные отношения (деловые, личные).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Отношения</w:t>
      </w:r>
      <w:r>
        <w:rPr>
          <w:spacing w:val="40"/>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Семейные</w:t>
      </w:r>
      <w:r>
        <w:rPr>
          <w:spacing w:val="40"/>
        </w:rPr>
        <w:t xml:space="preserve"> </w:t>
      </w:r>
      <w:r>
        <w:t>традиции.</w:t>
      </w:r>
      <w:r>
        <w:rPr>
          <w:spacing w:val="80"/>
        </w:rPr>
        <w:t xml:space="preserve"> </w:t>
      </w:r>
      <w:r>
        <w:t>Семейный досуг. Свободное время подростка.</w:t>
      </w:r>
    </w:p>
    <w:p w:rsidR="008A520D" w:rsidRDefault="009056B2">
      <w:pPr>
        <w:pStyle w:val="a3"/>
        <w:ind w:right="556"/>
        <w:jc w:val="left"/>
      </w:pPr>
      <w:r>
        <w:t>Отношения</w:t>
      </w:r>
      <w:r>
        <w:rPr>
          <w:spacing w:val="-5"/>
        </w:rPr>
        <w:t xml:space="preserve"> </w:t>
      </w:r>
      <w:r>
        <w:t>с</w:t>
      </w:r>
      <w:r>
        <w:rPr>
          <w:spacing w:val="-6"/>
        </w:rPr>
        <w:t xml:space="preserve"> </w:t>
      </w:r>
      <w:r>
        <w:t>друзьями</w:t>
      </w:r>
      <w:r>
        <w:rPr>
          <w:spacing w:val="-5"/>
        </w:rPr>
        <w:t xml:space="preserve"> </w:t>
      </w:r>
      <w:r>
        <w:t>и</w:t>
      </w:r>
      <w:r>
        <w:rPr>
          <w:spacing w:val="-5"/>
        </w:rPr>
        <w:t xml:space="preserve"> </w:t>
      </w:r>
      <w:r>
        <w:t>сверстниками.</w:t>
      </w:r>
      <w:r>
        <w:rPr>
          <w:spacing w:val="-5"/>
        </w:rPr>
        <w:t xml:space="preserve"> </w:t>
      </w:r>
      <w:r>
        <w:t>Конфликты</w:t>
      </w:r>
      <w:r>
        <w:rPr>
          <w:spacing w:val="-5"/>
        </w:rPr>
        <w:t xml:space="preserve"> </w:t>
      </w:r>
      <w:r>
        <w:t>в</w:t>
      </w:r>
      <w:r>
        <w:rPr>
          <w:spacing w:val="-6"/>
        </w:rPr>
        <w:t xml:space="preserve"> </w:t>
      </w:r>
      <w:r>
        <w:t>межличностных</w:t>
      </w:r>
      <w:r>
        <w:rPr>
          <w:spacing w:val="-5"/>
        </w:rPr>
        <w:t xml:space="preserve"> </w:t>
      </w:r>
      <w:r>
        <w:t>отношениях. Общество, в котором мы живём</w:t>
      </w:r>
    </w:p>
    <w:p w:rsidR="008A520D" w:rsidRDefault="009056B2">
      <w:pPr>
        <w:pStyle w:val="a3"/>
        <w:spacing w:before="1"/>
        <w:jc w:val="left"/>
      </w:pPr>
      <w:r>
        <w:t>Что</w:t>
      </w:r>
      <w:r>
        <w:rPr>
          <w:spacing w:val="80"/>
        </w:rPr>
        <w:t xml:space="preserve"> </w:t>
      </w:r>
      <w:r>
        <w:t>такое</w:t>
      </w:r>
      <w:r>
        <w:rPr>
          <w:spacing w:val="80"/>
        </w:rPr>
        <w:t xml:space="preserve"> </w:t>
      </w:r>
      <w:r>
        <w:t>общество.</w:t>
      </w:r>
      <w:r>
        <w:rPr>
          <w:spacing w:val="80"/>
        </w:rPr>
        <w:t xml:space="preserve"> </w:t>
      </w:r>
      <w:r>
        <w:t>Связь</w:t>
      </w:r>
      <w:r>
        <w:rPr>
          <w:spacing w:val="80"/>
        </w:rPr>
        <w:t xml:space="preserve"> </w:t>
      </w:r>
      <w:r>
        <w:t>общества</w:t>
      </w:r>
      <w:r>
        <w:rPr>
          <w:spacing w:val="80"/>
        </w:rPr>
        <w:t xml:space="preserve"> </w:t>
      </w:r>
      <w:r>
        <w:t>и</w:t>
      </w:r>
      <w:r>
        <w:rPr>
          <w:spacing w:val="80"/>
        </w:rPr>
        <w:t xml:space="preserve"> </w:t>
      </w:r>
      <w:r>
        <w:t>природы.</w:t>
      </w:r>
      <w:r>
        <w:rPr>
          <w:spacing w:val="80"/>
        </w:rPr>
        <w:t xml:space="preserve"> </w:t>
      </w:r>
      <w:r>
        <w:t>Устройство</w:t>
      </w:r>
      <w:r>
        <w:rPr>
          <w:spacing w:val="80"/>
        </w:rPr>
        <w:t xml:space="preserve"> </w:t>
      </w:r>
      <w:r>
        <w:t>общественной</w:t>
      </w:r>
      <w:r>
        <w:rPr>
          <w:spacing w:val="80"/>
        </w:rPr>
        <w:t xml:space="preserve"> </w:t>
      </w:r>
      <w:r>
        <w:t>жизни. Основные сферы жизни общества и их взаимодействие.</w:t>
      </w:r>
    </w:p>
    <w:p w:rsidR="008A520D" w:rsidRDefault="009056B2">
      <w:pPr>
        <w:pStyle w:val="a3"/>
        <w:jc w:val="left"/>
      </w:pPr>
      <w:r>
        <w:t>Социальные</w:t>
      </w:r>
      <w:r>
        <w:rPr>
          <w:spacing w:val="-6"/>
        </w:rPr>
        <w:t xml:space="preserve"> </w:t>
      </w:r>
      <w:r>
        <w:t>общности</w:t>
      </w:r>
      <w:r>
        <w:rPr>
          <w:spacing w:val="-3"/>
        </w:rPr>
        <w:t xml:space="preserve"> </w:t>
      </w:r>
      <w:r>
        <w:t>и</w:t>
      </w:r>
      <w:r>
        <w:rPr>
          <w:spacing w:val="-2"/>
        </w:rPr>
        <w:t xml:space="preserve"> </w:t>
      </w:r>
      <w:r>
        <w:t>группы.</w:t>
      </w:r>
      <w:r>
        <w:rPr>
          <w:spacing w:val="-3"/>
        </w:rPr>
        <w:t xml:space="preserve"> </w:t>
      </w:r>
      <w:r>
        <w:t>Положение</w:t>
      </w:r>
      <w:r>
        <w:rPr>
          <w:spacing w:val="-2"/>
        </w:rPr>
        <w:t xml:space="preserve"> </w:t>
      </w:r>
      <w:r>
        <w:t>человека</w:t>
      </w:r>
      <w:r>
        <w:rPr>
          <w:spacing w:val="-3"/>
        </w:rPr>
        <w:t xml:space="preserve"> </w:t>
      </w:r>
      <w:r>
        <w:t>в</w:t>
      </w:r>
      <w:r>
        <w:rPr>
          <w:spacing w:val="-3"/>
        </w:rPr>
        <w:t xml:space="preserve"> </w:t>
      </w:r>
      <w:r>
        <w:rPr>
          <w:spacing w:val="-2"/>
        </w:rPr>
        <w:t>обществе.</w:t>
      </w:r>
    </w:p>
    <w:p w:rsidR="008A520D" w:rsidRDefault="009056B2">
      <w:pPr>
        <w:pStyle w:val="a3"/>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A520D" w:rsidRDefault="009056B2">
      <w:pPr>
        <w:pStyle w:val="a3"/>
        <w:ind w:right="546"/>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A520D" w:rsidRDefault="009056B2">
      <w:pPr>
        <w:pStyle w:val="a3"/>
        <w:ind w:right="556"/>
        <w:jc w:val="left"/>
      </w:pPr>
      <w:r>
        <w:t>Культурная жизнь. Духовные ценности, традиционные ценности российского народа. Развитие</w:t>
      </w:r>
      <w:r>
        <w:rPr>
          <w:spacing w:val="40"/>
        </w:rPr>
        <w:t xml:space="preserve"> </w:t>
      </w:r>
      <w:r>
        <w:t>общества.</w:t>
      </w:r>
      <w:r>
        <w:rPr>
          <w:spacing w:val="40"/>
        </w:rPr>
        <w:t xml:space="preserve"> </w:t>
      </w:r>
      <w:r>
        <w:t>Усиление</w:t>
      </w:r>
      <w:r>
        <w:rPr>
          <w:spacing w:val="40"/>
        </w:rPr>
        <w:t xml:space="preserve"> </w:t>
      </w:r>
      <w:r>
        <w:t>взаимосвязей</w:t>
      </w:r>
      <w:r>
        <w:rPr>
          <w:spacing w:val="40"/>
        </w:rPr>
        <w:t xml:space="preserve"> </w:t>
      </w:r>
      <w:r>
        <w:t>стран</w:t>
      </w:r>
      <w:r>
        <w:rPr>
          <w:spacing w:val="40"/>
        </w:rPr>
        <w:t xml:space="preserve"> </w:t>
      </w:r>
      <w:r>
        <w:t>и</w:t>
      </w:r>
      <w:r>
        <w:rPr>
          <w:spacing w:val="40"/>
        </w:rPr>
        <w:t xml:space="preserve"> </w:t>
      </w:r>
      <w:r>
        <w:t>народов</w:t>
      </w:r>
      <w:r>
        <w:rPr>
          <w:spacing w:val="40"/>
        </w:rPr>
        <w:t xml:space="preserve"> </w:t>
      </w:r>
      <w:r>
        <w:t>в</w:t>
      </w:r>
      <w:r>
        <w:rPr>
          <w:spacing w:val="40"/>
        </w:rPr>
        <w:t xml:space="preserve"> </w:t>
      </w:r>
      <w:r>
        <w:t>условиях</w:t>
      </w:r>
      <w:r>
        <w:rPr>
          <w:spacing w:val="40"/>
        </w:rPr>
        <w:t xml:space="preserve"> </w:t>
      </w:r>
      <w:r>
        <w:t xml:space="preserve">современного </w:t>
      </w:r>
      <w:r>
        <w:rPr>
          <w:spacing w:val="-2"/>
        </w:rPr>
        <w:t>общества.</w:t>
      </w:r>
    </w:p>
    <w:p w:rsidR="008A520D" w:rsidRDefault="009056B2">
      <w:pPr>
        <w:pStyle w:val="a3"/>
        <w:tabs>
          <w:tab w:val="left" w:pos="2470"/>
          <w:tab w:val="left" w:pos="3775"/>
          <w:tab w:val="left" w:pos="5593"/>
          <w:tab w:val="left" w:pos="5998"/>
          <w:tab w:val="left" w:pos="7629"/>
          <w:tab w:val="left" w:pos="8154"/>
          <w:tab w:val="left" w:pos="9317"/>
        </w:tabs>
        <w:ind w:right="557"/>
        <w:jc w:val="left"/>
      </w:pPr>
      <w:r>
        <w:rPr>
          <w:spacing w:val="-2"/>
        </w:rPr>
        <w:t>Глобальные</w:t>
      </w:r>
      <w:r>
        <w:tab/>
      </w:r>
      <w:r>
        <w:rPr>
          <w:spacing w:val="-2"/>
        </w:rPr>
        <w:t>проблемы</w:t>
      </w:r>
      <w:r>
        <w:tab/>
      </w:r>
      <w:r>
        <w:rPr>
          <w:spacing w:val="-2"/>
        </w:rPr>
        <w:t>современности</w:t>
      </w:r>
      <w:r>
        <w:tab/>
      </w:r>
      <w:r>
        <w:rPr>
          <w:spacing w:val="-10"/>
        </w:rPr>
        <w:t>и</w:t>
      </w:r>
      <w:r>
        <w:tab/>
      </w:r>
      <w:r>
        <w:rPr>
          <w:spacing w:val="-2"/>
        </w:rPr>
        <w:t>возможности</w:t>
      </w:r>
      <w:r>
        <w:tab/>
      </w:r>
      <w:r>
        <w:rPr>
          <w:spacing w:val="-6"/>
        </w:rPr>
        <w:t>их</w:t>
      </w:r>
      <w:r>
        <w:tab/>
      </w:r>
      <w:r>
        <w:rPr>
          <w:spacing w:val="-2"/>
        </w:rPr>
        <w:t>решения</w:t>
      </w:r>
      <w:r>
        <w:tab/>
      </w:r>
      <w:r>
        <w:rPr>
          <w:spacing w:val="-2"/>
        </w:rPr>
        <w:t xml:space="preserve">усилиями </w:t>
      </w:r>
      <w:r>
        <w:t>международного сообщества и международных организаций.</w:t>
      </w:r>
    </w:p>
    <w:p w:rsidR="008A520D" w:rsidRDefault="008A520D">
      <w:pPr>
        <w:pStyle w:val="a3"/>
        <w:ind w:left="0"/>
        <w:jc w:val="left"/>
      </w:pPr>
    </w:p>
    <w:p w:rsidR="008A520D" w:rsidRDefault="009056B2">
      <w:pPr>
        <w:pStyle w:val="a6"/>
        <w:numPr>
          <w:ilvl w:val="0"/>
          <w:numId w:val="146"/>
        </w:numPr>
        <w:tabs>
          <w:tab w:val="left" w:pos="1669"/>
          <w:tab w:val="left" w:pos="1670"/>
        </w:tabs>
        <w:rPr>
          <w:sz w:val="24"/>
        </w:rPr>
      </w:pPr>
      <w:r>
        <w:rPr>
          <w:spacing w:val="-2"/>
          <w:sz w:val="24"/>
        </w:rPr>
        <w:t>КЛАСС</w:t>
      </w:r>
    </w:p>
    <w:p w:rsidR="008A520D" w:rsidRDefault="009056B2">
      <w:pPr>
        <w:pStyle w:val="a3"/>
        <w:spacing w:before="1"/>
      </w:pPr>
      <w:r>
        <w:t>Социальные</w:t>
      </w:r>
      <w:r>
        <w:rPr>
          <w:spacing w:val="-5"/>
        </w:rPr>
        <w:t xml:space="preserve"> </w:t>
      </w:r>
      <w:r>
        <w:t>ценности</w:t>
      </w:r>
      <w:r>
        <w:rPr>
          <w:spacing w:val="-4"/>
        </w:rPr>
        <w:t xml:space="preserve"> </w:t>
      </w:r>
      <w:r>
        <w:t>и</w:t>
      </w:r>
      <w:r>
        <w:rPr>
          <w:spacing w:val="-2"/>
        </w:rPr>
        <w:t xml:space="preserve"> нормы</w:t>
      </w:r>
    </w:p>
    <w:p w:rsidR="008A520D" w:rsidRDefault="009056B2">
      <w:pPr>
        <w:pStyle w:val="a3"/>
        <w:ind w:right="550"/>
      </w:pPr>
      <w:r>
        <w:t>Общественные ценности. Свобода и ответственность гражданина. Гражданственность и патриотизм. Гуманизм.</w:t>
      </w:r>
    </w:p>
    <w:p w:rsidR="008A520D" w:rsidRDefault="009056B2">
      <w:pPr>
        <w:pStyle w:val="a3"/>
        <w:ind w:right="558"/>
      </w:pPr>
      <w:r>
        <w:t>Социальные нормы как регуляторы общественной жизни и поведения человека в обществе. Виды социальных норм. Традиции и обычаи.</w:t>
      </w:r>
    </w:p>
    <w:p w:rsidR="008A520D" w:rsidRDefault="009056B2">
      <w:pPr>
        <w:pStyle w:val="a3"/>
        <w:ind w:right="552"/>
      </w:pPr>
      <w:r>
        <w:t>Принципы</w:t>
      </w:r>
      <w:r>
        <w:rPr>
          <w:spacing w:val="-1"/>
        </w:rPr>
        <w:t xml:space="preserve"> </w:t>
      </w:r>
      <w:r>
        <w:t>и</w:t>
      </w:r>
      <w:r>
        <w:rPr>
          <w:spacing w:val="-3"/>
        </w:rPr>
        <w:t xml:space="preserve"> </w:t>
      </w:r>
      <w:r>
        <w:t>нормы</w:t>
      </w:r>
      <w:r>
        <w:rPr>
          <w:spacing w:val="-1"/>
        </w:rPr>
        <w:t xml:space="preserve"> </w:t>
      </w:r>
      <w:r>
        <w:t>морали.</w:t>
      </w:r>
      <w:r>
        <w:rPr>
          <w:spacing w:val="-1"/>
        </w:rPr>
        <w:t xml:space="preserve"> </w:t>
      </w:r>
      <w:r>
        <w:t>Добро</w:t>
      </w:r>
      <w:r>
        <w:rPr>
          <w:spacing w:val="-2"/>
        </w:rPr>
        <w:t xml:space="preserve"> </w:t>
      </w:r>
      <w:r>
        <w:t>и</w:t>
      </w:r>
      <w:r>
        <w:rPr>
          <w:spacing w:val="-1"/>
        </w:rPr>
        <w:t xml:space="preserve"> </w:t>
      </w:r>
      <w:r>
        <w:t>зло.</w:t>
      </w:r>
      <w:r>
        <w:rPr>
          <w:spacing w:val="-2"/>
        </w:rPr>
        <w:t xml:space="preserve"> </w:t>
      </w:r>
      <w:r>
        <w:t>Нравственные</w:t>
      </w:r>
      <w:r>
        <w:rPr>
          <w:spacing w:val="-3"/>
        </w:rPr>
        <w:t xml:space="preserve"> </w:t>
      </w:r>
      <w:r>
        <w:t>чувства</w:t>
      </w:r>
      <w:r>
        <w:rPr>
          <w:spacing w:val="-2"/>
        </w:rPr>
        <w:t xml:space="preserve"> </w:t>
      </w:r>
      <w:r>
        <w:t>человека.</w:t>
      </w:r>
      <w:r>
        <w:rPr>
          <w:spacing w:val="-1"/>
        </w:rPr>
        <w:t xml:space="preserve"> </w:t>
      </w:r>
      <w:r>
        <w:t>Совесть</w:t>
      </w:r>
      <w:r>
        <w:rPr>
          <w:spacing w:val="-1"/>
        </w:rPr>
        <w:t xml:space="preserve"> </w:t>
      </w:r>
      <w:r>
        <w:t>и</w:t>
      </w:r>
      <w:r>
        <w:rPr>
          <w:spacing w:val="-1"/>
        </w:rPr>
        <w:t xml:space="preserve"> </w:t>
      </w:r>
      <w:r>
        <w:t>стыд. Моральный выбор. Моральная оценка поведения людей и собственного поведения. Влияние моральных норм на общество и человека.</w:t>
      </w:r>
    </w:p>
    <w:p w:rsidR="008A520D" w:rsidRDefault="009056B2">
      <w:pPr>
        <w:pStyle w:val="a3"/>
        <w:ind w:right="4473"/>
      </w:pPr>
      <w:r>
        <w:t>Право</w:t>
      </w:r>
      <w:r>
        <w:rPr>
          <w:spacing w:val="-5"/>
        </w:rPr>
        <w:t xml:space="preserve"> </w:t>
      </w:r>
      <w:r>
        <w:t>и</w:t>
      </w:r>
      <w:r>
        <w:rPr>
          <w:spacing w:val="-4"/>
        </w:rPr>
        <w:t xml:space="preserve"> </w:t>
      </w:r>
      <w:r>
        <w:t>его</w:t>
      </w:r>
      <w:r>
        <w:rPr>
          <w:spacing w:val="-5"/>
        </w:rPr>
        <w:t xml:space="preserve"> </w:t>
      </w:r>
      <w:r>
        <w:t>роль</w:t>
      </w:r>
      <w:r>
        <w:rPr>
          <w:spacing w:val="-4"/>
        </w:rPr>
        <w:t xml:space="preserve"> </w:t>
      </w:r>
      <w:r>
        <w:t>в</w:t>
      </w:r>
      <w:r>
        <w:rPr>
          <w:spacing w:val="-5"/>
        </w:rPr>
        <w:t xml:space="preserve"> </w:t>
      </w:r>
      <w:r>
        <w:t>жизни</w:t>
      </w:r>
      <w:r>
        <w:rPr>
          <w:spacing w:val="-4"/>
        </w:rPr>
        <w:t xml:space="preserve"> </w:t>
      </w:r>
      <w:r>
        <w:t>общества.</w:t>
      </w:r>
      <w:r>
        <w:rPr>
          <w:spacing w:val="-4"/>
        </w:rPr>
        <w:t xml:space="preserve"> </w:t>
      </w:r>
      <w:r>
        <w:t>Право</w:t>
      </w:r>
      <w:r>
        <w:rPr>
          <w:spacing w:val="-5"/>
        </w:rPr>
        <w:t xml:space="preserve"> </w:t>
      </w:r>
      <w:r>
        <w:t>и</w:t>
      </w:r>
      <w:r>
        <w:rPr>
          <w:spacing w:val="-4"/>
        </w:rPr>
        <w:t xml:space="preserve"> </w:t>
      </w:r>
      <w:r>
        <w:t>мораль. Человек как участник правовых отношений</w:t>
      </w:r>
    </w:p>
    <w:p w:rsidR="008A520D" w:rsidRDefault="009056B2">
      <w:pPr>
        <w:pStyle w:val="a3"/>
        <w:ind w:right="55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8A520D" w:rsidRDefault="009056B2">
      <w:pPr>
        <w:pStyle w:val="a3"/>
        <w:ind w:right="547"/>
      </w:pPr>
      <w:r>
        <w:t>Правонарушение и юридическая ответственность. Проступок и преступление. Опасность правонарушений для личности и общества.</w:t>
      </w:r>
    </w:p>
    <w:p w:rsidR="008A520D" w:rsidRDefault="009056B2">
      <w:pPr>
        <w:pStyle w:val="a3"/>
        <w:ind w:right="554"/>
      </w:pPr>
      <w:r>
        <w:t>Права и свободы человека и гражданина Российской Федерации. Гарантия и защита прав</w:t>
      </w:r>
      <w:r>
        <w:rPr>
          <w:spacing w:val="40"/>
        </w:rPr>
        <w:t xml:space="preserve"> </w:t>
      </w:r>
      <w: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A520D" w:rsidRDefault="009056B2">
      <w:pPr>
        <w:pStyle w:val="a3"/>
      </w:pPr>
      <w:r>
        <w:t>Основы</w:t>
      </w:r>
      <w:r>
        <w:rPr>
          <w:spacing w:val="-4"/>
        </w:rPr>
        <w:t xml:space="preserve"> </w:t>
      </w:r>
      <w:r>
        <w:t>российского</w:t>
      </w:r>
      <w:r>
        <w:rPr>
          <w:spacing w:val="-3"/>
        </w:rPr>
        <w:t xml:space="preserve"> </w:t>
      </w:r>
      <w:r>
        <w:rPr>
          <w:spacing w:val="-2"/>
        </w:rPr>
        <w:t>права</w:t>
      </w:r>
    </w:p>
    <w:p w:rsidR="008A520D" w:rsidRDefault="009056B2">
      <w:pPr>
        <w:pStyle w:val="a3"/>
        <w:ind w:right="551"/>
      </w:pPr>
      <w:r>
        <w:t>Конституция Российской Федерации — основной закон. Законы и подзаконные акты. Отрасли права.</w:t>
      </w:r>
    </w:p>
    <w:p w:rsidR="008A520D" w:rsidRDefault="009056B2">
      <w:pPr>
        <w:pStyle w:val="a3"/>
        <w:ind w:right="559" w:firstLine="60"/>
      </w:pPr>
      <w:r>
        <w:t>Основы гражданского права. Физические и юридические лица в гражданском праве. Право собственности, защита прав собственности.</w:t>
      </w:r>
    </w:p>
    <w:p w:rsidR="008A520D" w:rsidRDefault="009056B2">
      <w:pPr>
        <w:pStyle w:val="a3"/>
        <w:spacing w:before="1"/>
        <w:ind w:right="544"/>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w:t>
      </w:r>
      <w:r>
        <w:rPr>
          <w:spacing w:val="-1"/>
        </w:rPr>
        <w:t xml:space="preserve"> </w:t>
      </w:r>
      <w:r>
        <w:t>их защиты.</w:t>
      </w:r>
      <w:r>
        <w:rPr>
          <w:spacing w:val="-2"/>
        </w:rPr>
        <w:t xml:space="preserve"> </w:t>
      </w:r>
      <w:r>
        <w:t>Несовершеннолетние</w:t>
      </w:r>
      <w:r>
        <w:rPr>
          <w:spacing w:val="-3"/>
        </w:rPr>
        <w:t xml:space="preserve"> </w:t>
      </w:r>
      <w:r>
        <w:t>как участники</w:t>
      </w:r>
      <w:r>
        <w:rPr>
          <w:spacing w:val="-1"/>
        </w:rPr>
        <w:t xml:space="preserve"> </w:t>
      </w:r>
      <w:r>
        <w:t>гражданско- правовых отношений.</w:t>
      </w:r>
    </w:p>
    <w:p w:rsidR="008A520D" w:rsidRDefault="009056B2">
      <w:pPr>
        <w:pStyle w:val="a3"/>
        <w:ind w:right="551"/>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A520D" w:rsidRDefault="009056B2">
      <w:pPr>
        <w:pStyle w:val="a3"/>
        <w:ind w:right="552"/>
      </w:pPr>
      <w:r>
        <w:t>Основы трудового права. Стороны трудовых отношений, их права и обязанности. Трудовой</w:t>
      </w:r>
      <w:r>
        <w:rPr>
          <w:spacing w:val="-5"/>
        </w:rPr>
        <w:t xml:space="preserve"> </w:t>
      </w:r>
      <w:r>
        <w:t>договор.</w:t>
      </w:r>
      <w:r>
        <w:rPr>
          <w:spacing w:val="-1"/>
        </w:rPr>
        <w:t xml:space="preserve"> </w:t>
      </w:r>
      <w:r>
        <w:t>Заключение</w:t>
      </w:r>
      <w:r>
        <w:rPr>
          <w:spacing w:val="-3"/>
        </w:rPr>
        <w:t xml:space="preserve"> </w:t>
      </w:r>
      <w:r>
        <w:t>и</w:t>
      </w:r>
      <w:r>
        <w:rPr>
          <w:spacing w:val="-2"/>
        </w:rPr>
        <w:t xml:space="preserve"> </w:t>
      </w:r>
      <w:r>
        <w:t>прекращение</w:t>
      </w:r>
      <w:r>
        <w:rPr>
          <w:spacing w:val="-3"/>
        </w:rPr>
        <w:t xml:space="preserve"> </w:t>
      </w:r>
      <w:r>
        <w:t>трудового</w:t>
      </w:r>
      <w:r>
        <w:rPr>
          <w:spacing w:val="-2"/>
        </w:rPr>
        <w:t xml:space="preserve"> </w:t>
      </w:r>
      <w:r>
        <w:t>договора.</w:t>
      </w:r>
      <w:r>
        <w:rPr>
          <w:spacing w:val="-2"/>
        </w:rPr>
        <w:t xml:space="preserve"> </w:t>
      </w:r>
      <w:r>
        <w:t>Рабочее</w:t>
      </w:r>
      <w:r>
        <w:rPr>
          <w:spacing w:val="-1"/>
        </w:rPr>
        <w:t xml:space="preserve"> </w:t>
      </w:r>
      <w:r>
        <w:t>время и</w:t>
      </w:r>
      <w:r>
        <w:rPr>
          <w:spacing w:val="-2"/>
        </w:rPr>
        <w:t xml:space="preserve"> время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отдыха. Особенности правового статуса несовершеннолетних при осуществлении трудовой деятельности.</w:t>
      </w:r>
    </w:p>
    <w:p w:rsidR="008A520D" w:rsidRDefault="009056B2">
      <w:pPr>
        <w:pStyle w:val="a3"/>
        <w:ind w:right="547"/>
      </w:pPr>
      <w:r>
        <w:t xml:space="preserve">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8A520D" w:rsidRDefault="009056B2">
      <w:pPr>
        <w:pStyle w:val="a3"/>
        <w:spacing w:before="1"/>
        <w:ind w:right="556"/>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A520D" w:rsidRDefault="009056B2">
      <w:pPr>
        <w:pStyle w:val="a6"/>
        <w:numPr>
          <w:ilvl w:val="0"/>
          <w:numId w:val="146"/>
        </w:numPr>
        <w:tabs>
          <w:tab w:val="left" w:pos="1669"/>
          <w:tab w:val="left" w:pos="1670"/>
        </w:tabs>
        <w:rPr>
          <w:sz w:val="24"/>
        </w:rPr>
      </w:pPr>
      <w:r>
        <w:rPr>
          <w:spacing w:val="-2"/>
          <w:sz w:val="24"/>
        </w:rPr>
        <w:t>КЛАСС</w:t>
      </w:r>
    </w:p>
    <w:p w:rsidR="008A520D" w:rsidRDefault="009056B2">
      <w:pPr>
        <w:pStyle w:val="a3"/>
        <w:jc w:val="left"/>
      </w:pPr>
      <w:r>
        <w:t>Человек</w:t>
      </w:r>
      <w:r>
        <w:rPr>
          <w:spacing w:val="-3"/>
        </w:rPr>
        <w:t xml:space="preserve"> </w:t>
      </w:r>
      <w:r>
        <w:t>в</w:t>
      </w:r>
      <w:r>
        <w:rPr>
          <w:spacing w:val="-4"/>
        </w:rPr>
        <w:t xml:space="preserve"> </w:t>
      </w:r>
      <w:r>
        <w:t>экономических</w:t>
      </w:r>
      <w:r>
        <w:rPr>
          <w:spacing w:val="-1"/>
        </w:rPr>
        <w:t xml:space="preserve"> </w:t>
      </w:r>
      <w:r>
        <w:rPr>
          <w:spacing w:val="-2"/>
        </w:rPr>
        <w:t>отношениях</w:t>
      </w:r>
    </w:p>
    <w:p w:rsidR="008A520D" w:rsidRDefault="009056B2">
      <w:pPr>
        <w:pStyle w:val="a3"/>
        <w:jc w:val="left"/>
      </w:pPr>
      <w:r>
        <w:t>Экономическая</w:t>
      </w:r>
      <w:r>
        <w:rPr>
          <w:spacing w:val="80"/>
        </w:rPr>
        <w:t xml:space="preserve"> </w:t>
      </w:r>
      <w:r>
        <w:t>жизнь</w:t>
      </w:r>
      <w:r>
        <w:rPr>
          <w:spacing w:val="80"/>
        </w:rPr>
        <w:t xml:space="preserve"> </w:t>
      </w:r>
      <w:r>
        <w:t>общества.</w:t>
      </w:r>
      <w:r>
        <w:rPr>
          <w:spacing w:val="80"/>
        </w:rPr>
        <w:t xml:space="preserve"> </w:t>
      </w:r>
      <w:r>
        <w:t>Потребности</w:t>
      </w:r>
      <w:r>
        <w:rPr>
          <w:spacing w:val="80"/>
        </w:rPr>
        <w:t xml:space="preserve"> </w:t>
      </w:r>
      <w:r>
        <w:t>и</w:t>
      </w:r>
      <w:r>
        <w:rPr>
          <w:spacing w:val="80"/>
        </w:rPr>
        <w:t xml:space="preserve"> </w:t>
      </w:r>
      <w:r>
        <w:t>ресурсы,</w:t>
      </w:r>
      <w:r>
        <w:rPr>
          <w:spacing w:val="80"/>
        </w:rPr>
        <w:t xml:space="preserve"> </w:t>
      </w:r>
      <w:r>
        <w:t>ограниченность</w:t>
      </w:r>
      <w:r>
        <w:rPr>
          <w:spacing w:val="80"/>
        </w:rPr>
        <w:t xml:space="preserve"> </w:t>
      </w:r>
      <w:r>
        <w:t>ресурсов. Экономический выбор.</w:t>
      </w:r>
    </w:p>
    <w:p w:rsidR="008A520D" w:rsidRDefault="009056B2">
      <w:pPr>
        <w:pStyle w:val="a3"/>
        <w:jc w:val="left"/>
      </w:pPr>
      <w:r>
        <w:t>Экономическая</w:t>
      </w:r>
      <w:r>
        <w:rPr>
          <w:spacing w:val="-5"/>
        </w:rPr>
        <w:t xml:space="preserve"> </w:t>
      </w:r>
      <w:r>
        <w:t>система</w:t>
      </w:r>
      <w:r>
        <w:rPr>
          <w:spacing w:val="-3"/>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8A520D" w:rsidRDefault="009056B2">
      <w:pPr>
        <w:pStyle w:val="a3"/>
        <w:jc w:val="left"/>
      </w:pPr>
      <w:r>
        <w:t>Производство</w:t>
      </w:r>
      <w:r>
        <w:rPr>
          <w:spacing w:val="80"/>
          <w:w w:val="150"/>
        </w:rPr>
        <w:t xml:space="preserve"> </w:t>
      </w:r>
      <w:r>
        <w:t>—</w:t>
      </w:r>
      <w:r>
        <w:rPr>
          <w:spacing w:val="80"/>
          <w:w w:val="150"/>
        </w:rPr>
        <w:t xml:space="preserve"> </w:t>
      </w:r>
      <w:r>
        <w:t>источник</w:t>
      </w:r>
      <w:r>
        <w:rPr>
          <w:spacing w:val="80"/>
          <w:w w:val="150"/>
        </w:rPr>
        <w:t xml:space="preserve"> </w:t>
      </w:r>
      <w:r>
        <w:t>экономических</w:t>
      </w:r>
      <w:r>
        <w:rPr>
          <w:spacing w:val="80"/>
        </w:rPr>
        <w:t xml:space="preserve"> </w:t>
      </w:r>
      <w:r>
        <w:t>благ.</w:t>
      </w:r>
      <w:r>
        <w:rPr>
          <w:spacing w:val="80"/>
        </w:rPr>
        <w:t xml:space="preserve"> </w:t>
      </w:r>
      <w:r>
        <w:t>Факторы</w:t>
      </w:r>
      <w:r>
        <w:rPr>
          <w:spacing w:val="80"/>
        </w:rPr>
        <w:t xml:space="preserve"> </w:t>
      </w:r>
      <w:r>
        <w:t>производства.</w:t>
      </w:r>
      <w:r>
        <w:rPr>
          <w:spacing w:val="80"/>
        </w:rPr>
        <w:t xml:space="preserve"> </w:t>
      </w:r>
      <w:r>
        <w:t>Трудовая</w:t>
      </w:r>
      <w:r>
        <w:rPr>
          <w:spacing w:val="40"/>
        </w:rPr>
        <w:t xml:space="preserve"> </w:t>
      </w:r>
      <w:r>
        <w:t>деятельность. Производительность труда. Разделение труда.</w:t>
      </w:r>
    </w:p>
    <w:p w:rsidR="008A520D" w:rsidRDefault="009056B2">
      <w:pPr>
        <w:pStyle w:val="a3"/>
        <w:jc w:val="left"/>
      </w:pPr>
      <w:r>
        <w:t>Предпринимательство.</w:t>
      </w:r>
      <w:r>
        <w:rPr>
          <w:spacing w:val="-8"/>
        </w:rPr>
        <w:t xml:space="preserve"> </w:t>
      </w:r>
      <w:r>
        <w:t>Виды</w:t>
      </w:r>
      <w:r>
        <w:rPr>
          <w:spacing w:val="-3"/>
        </w:rPr>
        <w:t xml:space="preserve"> </w:t>
      </w:r>
      <w:r>
        <w:t>и</w:t>
      </w:r>
      <w:r>
        <w:rPr>
          <w:spacing w:val="-3"/>
        </w:rPr>
        <w:t xml:space="preserve"> </w:t>
      </w:r>
      <w:r>
        <w:t>формы</w:t>
      </w:r>
      <w:r>
        <w:rPr>
          <w:spacing w:val="-3"/>
        </w:rPr>
        <w:t xml:space="preserve"> </w:t>
      </w:r>
      <w:r>
        <w:t>предпринимательской</w:t>
      </w:r>
      <w:r>
        <w:rPr>
          <w:spacing w:val="-2"/>
        </w:rPr>
        <w:t xml:space="preserve"> деятельности.</w:t>
      </w:r>
    </w:p>
    <w:p w:rsidR="008A520D" w:rsidRDefault="009056B2">
      <w:pPr>
        <w:pStyle w:val="a3"/>
        <w:ind w:right="556"/>
        <w:jc w:val="left"/>
      </w:pPr>
      <w:r>
        <w:t>Обмен. Деньги и их функции. Торговля и её формы. Рыночная экономика. Конкуренция. Спрос и предложение.</w:t>
      </w:r>
    </w:p>
    <w:p w:rsidR="008A520D" w:rsidRDefault="009056B2">
      <w:pPr>
        <w:pStyle w:val="a3"/>
        <w:ind w:left="1022" w:right="2320" w:hanging="60"/>
        <w:jc w:val="left"/>
      </w:pPr>
      <w:r>
        <w:t>Рыночное</w:t>
      </w:r>
      <w:r>
        <w:rPr>
          <w:spacing w:val="-7"/>
        </w:rPr>
        <w:t xml:space="preserve"> </w:t>
      </w:r>
      <w:r>
        <w:t>равновесие.</w:t>
      </w:r>
      <w:r>
        <w:rPr>
          <w:spacing w:val="-4"/>
        </w:rPr>
        <w:t xml:space="preserve"> </w:t>
      </w:r>
      <w:r>
        <w:t>Невидимая</w:t>
      </w:r>
      <w:r>
        <w:rPr>
          <w:spacing w:val="-6"/>
        </w:rPr>
        <w:t xml:space="preserve"> </w:t>
      </w:r>
      <w:r>
        <w:t>рука</w:t>
      </w:r>
      <w:r>
        <w:rPr>
          <w:spacing w:val="-7"/>
        </w:rPr>
        <w:t xml:space="preserve"> </w:t>
      </w:r>
      <w:r>
        <w:t>рынка.</w:t>
      </w:r>
      <w:r>
        <w:rPr>
          <w:spacing w:val="-6"/>
        </w:rPr>
        <w:t xml:space="preserve"> </w:t>
      </w:r>
      <w:r>
        <w:t>Многообразие</w:t>
      </w:r>
      <w:r>
        <w:rPr>
          <w:spacing w:val="-7"/>
        </w:rPr>
        <w:t xml:space="preserve"> </w:t>
      </w:r>
      <w:r>
        <w:t>рынков. Предприятие в экономике. Издержки, выручка и прибыль.</w:t>
      </w:r>
    </w:p>
    <w:p w:rsidR="008A520D" w:rsidRDefault="009056B2">
      <w:pPr>
        <w:pStyle w:val="a3"/>
        <w:spacing w:before="1"/>
        <w:jc w:val="left"/>
      </w:pPr>
      <w:r>
        <w:t>Как</w:t>
      </w:r>
      <w:r>
        <w:rPr>
          <w:spacing w:val="-3"/>
        </w:rPr>
        <w:t xml:space="preserve"> </w:t>
      </w:r>
      <w:r>
        <w:t>повысить</w:t>
      </w:r>
      <w:r>
        <w:rPr>
          <w:spacing w:val="-2"/>
        </w:rPr>
        <w:t xml:space="preserve"> </w:t>
      </w:r>
      <w:r>
        <w:t>эффективность</w:t>
      </w:r>
      <w:r>
        <w:rPr>
          <w:spacing w:val="-1"/>
        </w:rPr>
        <w:t xml:space="preserve"> </w:t>
      </w:r>
      <w:r>
        <w:rPr>
          <w:spacing w:val="-2"/>
        </w:rPr>
        <w:t>производства.</w:t>
      </w:r>
    </w:p>
    <w:p w:rsidR="008A520D" w:rsidRDefault="009056B2">
      <w:pPr>
        <w:pStyle w:val="a3"/>
        <w:jc w:val="left"/>
      </w:pPr>
      <w:r>
        <w:t>Заработная</w:t>
      </w:r>
      <w:r>
        <w:rPr>
          <w:spacing w:val="-4"/>
        </w:rPr>
        <w:t xml:space="preserve"> </w:t>
      </w:r>
      <w:r>
        <w:t>плата</w:t>
      </w:r>
      <w:r>
        <w:rPr>
          <w:spacing w:val="-2"/>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1"/>
        </w:rPr>
        <w:t xml:space="preserve"> </w:t>
      </w:r>
      <w:r>
        <w:t>и</w:t>
      </w:r>
      <w:r>
        <w:rPr>
          <w:spacing w:val="-1"/>
        </w:rPr>
        <w:t xml:space="preserve"> </w:t>
      </w:r>
      <w:r>
        <w:rPr>
          <w:spacing w:val="-2"/>
        </w:rPr>
        <w:t>безработица.</w:t>
      </w:r>
    </w:p>
    <w:p w:rsidR="008A520D" w:rsidRDefault="009056B2">
      <w:pPr>
        <w:pStyle w:val="a3"/>
        <w:jc w:val="left"/>
      </w:pPr>
      <w:r>
        <w:t>Финансовый</w:t>
      </w:r>
      <w:r>
        <w:rPr>
          <w:spacing w:val="80"/>
        </w:rPr>
        <w:t xml:space="preserve"> </w:t>
      </w:r>
      <w:r>
        <w:t>рынок</w:t>
      </w:r>
      <w:r>
        <w:rPr>
          <w:spacing w:val="80"/>
        </w:rPr>
        <w:t xml:space="preserve"> </w:t>
      </w:r>
      <w:r>
        <w:t>и</w:t>
      </w:r>
      <w:r>
        <w:rPr>
          <w:spacing w:val="80"/>
        </w:rPr>
        <w:t xml:space="preserve"> </w:t>
      </w:r>
      <w:r>
        <w:t>посредники</w:t>
      </w:r>
      <w:r>
        <w:rPr>
          <w:spacing w:val="80"/>
        </w:rPr>
        <w:t xml:space="preserve"> </w:t>
      </w:r>
      <w:r>
        <w:t>(банки,</w:t>
      </w:r>
      <w:r>
        <w:rPr>
          <w:spacing w:val="80"/>
        </w:rPr>
        <w:t xml:space="preserve"> </w:t>
      </w:r>
      <w:r>
        <w:t>страховые</w:t>
      </w:r>
      <w:r>
        <w:rPr>
          <w:spacing w:val="80"/>
        </w:rPr>
        <w:t xml:space="preserve"> </w:t>
      </w:r>
      <w:r>
        <w:t>компании,</w:t>
      </w:r>
      <w:r>
        <w:rPr>
          <w:spacing w:val="80"/>
        </w:rPr>
        <w:t xml:space="preserve"> </w:t>
      </w:r>
      <w:r>
        <w:t>кредитные</w:t>
      </w:r>
      <w:r>
        <w:rPr>
          <w:spacing w:val="80"/>
        </w:rPr>
        <w:t xml:space="preserve"> </w:t>
      </w:r>
      <w:r>
        <w:t>союзы,</w:t>
      </w:r>
      <w:r>
        <w:rPr>
          <w:spacing w:val="40"/>
        </w:rPr>
        <w:t xml:space="preserve"> </w:t>
      </w:r>
      <w:r>
        <w:t>участники фондового рынка). Услуги финансовых посредников.</w:t>
      </w:r>
    </w:p>
    <w:p w:rsidR="008A520D" w:rsidRDefault="009056B2">
      <w:pPr>
        <w:pStyle w:val="a3"/>
        <w:jc w:val="left"/>
      </w:pPr>
      <w:r>
        <w:t>Основные</w:t>
      </w:r>
      <w:r>
        <w:rPr>
          <w:spacing w:val="-6"/>
        </w:rPr>
        <w:t xml:space="preserve"> </w:t>
      </w:r>
      <w:r>
        <w:t>типы</w:t>
      </w:r>
      <w:r>
        <w:rPr>
          <w:spacing w:val="-2"/>
        </w:rPr>
        <w:t xml:space="preserve"> </w:t>
      </w:r>
      <w:r>
        <w:t>финансовых</w:t>
      </w:r>
      <w:r>
        <w:rPr>
          <w:spacing w:val="-1"/>
        </w:rPr>
        <w:t xml:space="preserve"> </w:t>
      </w:r>
      <w:r>
        <w:t>инструментов:</w:t>
      </w:r>
      <w:r>
        <w:rPr>
          <w:spacing w:val="-2"/>
        </w:rPr>
        <w:t xml:space="preserve"> </w:t>
      </w:r>
      <w:r>
        <w:t>акции</w:t>
      </w:r>
      <w:r>
        <w:rPr>
          <w:spacing w:val="-3"/>
        </w:rPr>
        <w:t xml:space="preserve"> </w:t>
      </w:r>
      <w:r>
        <w:t>и</w:t>
      </w:r>
      <w:r>
        <w:rPr>
          <w:spacing w:val="-2"/>
        </w:rPr>
        <w:t xml:space="preserve"> облигации.</w:t>
      </w:r>
    </w:p>
    <w:p w:rsidR="008A520D" w:rsidRDefault="009056B2">
      <w:pPr>
        <w:pStyle w:val="a3"/>
        <w:ind w:right="553"/>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A520D" w:rsidRDefault="009056B2">
      <w:pPr>
        <w:pStyle w:val="a3"/>
        <w:ind w:right="551"/>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8A520D" w:rsidRDefault="009056B2">
      <w:pPr>
        <w:pStyle w:val="a3"/>
        <w:ind w:right="54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A520D" w:rsidRDefault="009056B2">
      <w:pPr>
        <w:pStyle w:val="a3"/>
      </w:pPr>
      <w:r>
        <w:t>Человек</w:t>
      </w:r>
      <w:r>
        <w:rPr>
          <w:spacing w:val="-2"/>
        </w:rPr>
        <w:t xml:space="preserve"> </w:t>
      </w:r>
      <w:r>
        <w:t>в</w:t>
      </w:r>
      <w:r>
        <w:rPr>
          <w:spacing w:val="-3"/>
        </w:rPr>
        <w:t xml:space="preserve"> </w:t>
      </w:r>
      <w:r>
        <w:t>мире</w:t>
      </w:r>
      <w:r>
        <w:rPr>
          <w:spacing w:val="-2"/>
        </w:rPr>
        <w:t xml:space="preserve"> культуры</w:t>
      </w:r>
    </w:p>
    <w:p w:rsidR="008A520D" w:rsidRDefault="009056B2">
      <w:pPr>
        <w:pStyle w:val="a3"/>
        <w:ind w:right="548"/>
      </w:pPr>
      <w:r>
        <w:t>Культура, её многообразие и формы. Влияние духовной культуры на формирование личности. Современная молодёжная культура.</w:t>
      </w:r>
    </w:p>
    <w:p w:rsidR="008A520D" w:rsidRDefault="009056B2">
      <w:pPr>
        <w:pStyle w:val="a3"/>
        <w:jc w:val="left"/>
      </w:pPr>
      <w:r>
        <w:t>Наука. Естественные и социально-гуманитарные науки. Роль науки в развитии общества. Образование.</w:t>
      </w:r>
      <w:r>
        <w:rPr>
          <w:spacing w:val="80"/>
        </w:rPr>
        <w:t xml:space="preserve"> </w:t>
      </w:r>
      <w:r>
        <w:t>Личностная</w:t>
      </w:r>
      <w:r>
        <w:rPr>
          <w:spacing w:val="80"/>
        </w:rPr>
        <w:t xml:space="preserve"> </w:t>
      </w:r>
      <w:r>
        <w:t>и</w:t>
      </w:r>
      <w:r>
        <w:rPr>
          <w:spacing w:val="80"/>
        </w:rPr>
        <w:t xml:space="preserve"> </w:t>
      </w:r>
      <w:r>
        <w:t>общественная</w:t>
      </w:r>
      <w:r>
        <w:rPr>
          <w:spacing w:val="80"/>
        </w:rPr>
        <w:t xml:space="preserve"> </w:t>
      </w:r>
      <w:r>
        <w:t>значимость</w:t>
      </w:r>
      <w:r>
        <w:rPr>
          <w:spacing w:val="80"/>
        </w:rPr>
        <w:t xml:space="preserve"> </w:t>
      </w:r>
      <w:r>
        <w:t>образования</w:t>
      </w:r>
      <w:r>
        <w:rPr>
          <w:spacing w:val="80"/>
        </w:rPr>
        <w:t xml:space="preserve"> </w:t>
      </w:r>
      <w:r>
        <w:t>в</w:t>
      </w:r>
      <w:r>
        <w:rPr>
          <w:spacing w:val="80"/>
        </w:rPr>
        <w:t xml:space="preserve"> </w:t>
      </w:r>
      <w:r>
        <w:t>современном</w:t>
      </w:r>
      <w:r>
        <w:rPr>
          <w:spacing w:val="80"/>
        </w:rPr>
        <w:t xml:space="preserve"> </w:t>
      </w:r>
      <w:r>
        <w:t>обществе. Образование в Российской Федерации. Самообразование.</w:t>
      </w:r>
    </w:p>
    <w:p w:rsidR="008A520D" w:rsidRDefault="009056B2">
      <w:pPr>
        <w:pStyle w:val="a3"/>
        <w:jc w:val="left"/>
      </w:pPr>
      <w:r>
        <w:t>Политика</w:t>
      </w:r>
      <w:r>
        <w:rPr>
          <w:spacing w:val="-5"/>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2"/>
        </w:rPr>
        <w:t xml:space="preserve"> Федерации.</w:t>
      </w:r>
    </w:p>
    <w:p w:rsidR="008A520D" w:rsidRDefault="009056B2">
      <w:pPr>
        <w:pStyle w:val="a3"/>
        <w:spacing w:before="1"/>
        <w:ind w:right="547"/>
      </w:pPr>
      <w:r>
        <w:t>Понятие</w:t>
      </w:r>
      <w:r>
        <w:rPr>
          <w:spacing w:val="-3"/>
        </w:rPr>
        <w:t xml:space="preserve"> </w:t>
      </w:r>
      <w:r>
        <w:t>религии.</w:t>
      </w:r>
      <w:r>
        <w:rPr>
          <w:spacing w:val="-2"/>
        </w:rPr>
        <w:t xml:space="preserve"> </w:t>
      </w:r>
      <w:r>
        <w:t>Роль</w:t>
      </w:r>
      <w:r>
        <w:rPr>
          <w:spacing w:val="-4"/>
        </w:rPr>
        <w:t xml:space="preserve"> </w:t>
      </w:r>
      <w:r>
        <w:t>религии</w:t>
      </w:r>
      <w:r>
        <w:rPr>
          <w:spacing w:val="-2"/>
        </w:rPr>
        <w:t xml:space="preserve"> </w:t>
      </w:r>
      <w:r>
        <w:t>в</w:t>
      </w:r>
      <w:r>
        <w:rPr>
          <w:spacing w:val="-3"/>
        </w:rPr>
        <w:t xml:space="preserve"> </w:t>
      </w:r>
      <w:r>
        <w:t>жизни</w:t>
      </w:r>
      <w:r>
        <w:rPr>
          <w:spacing w:val="-1"/>
        </w:rPr>
        <w:t xml:space="preserve"> </w:t>
      </w:r>
      <w:r>
        <w:t>человека</w:t>
      </w:r>
      <w:r>
        <w:rPr>
          <w:spacing w:val="-3"/>
        </w:rPr>
        <w:t xml:space="preserve"> </w:t>
      </w:r>
      <w:r>
        <w:t>и</w:t>
      </w:r>
      <w:r>
        <w:rPr>
          <w:spacing w:val="-2"/>
        </w:rPr>
        <w:t xml:space="preserve"> </w:t>
      </w:r>
      <w:r w:rsidR="00DC6953">
        <w:t>обще</w:t>
      </w:r>
      <w:r>
        <w:t>ства.</w:t>
      </w:r>
      <w:r>
        <w:rPr>
          <w:spacing w:val="-2"/>
        </w:rPr>
        <w:t xml:space="preserve"> </w:t>
      </w:r>
      <w:r>
        <w:t>Свобода</w:t>
      </w:r>
      <w:r>
        <w:rPr>
          <w:spacing w:val="-3"/>
        </w:rPr>
        <w:t xml:space="preserve"> </w:t>
      </w:r>
      <w:r>
        <w:t>совести</w:t>
      </w:r>
      <w:r>
        <w:rPr>
          <w:spacing w:val="-1"/>
        </w:rPr>
        <w:t xml:space="preserve"> </w:t>
      </w:r>
      <w:r>
        <w:t>и</w:t>
      </w:r>
      <w:r>
        <w:rPr>
          <w:spacing w:val="-2"/>
        </w:rPr>
        <w:t xml:space="preserve"> </w:t>
      </w:r>
      <w:r>
        <w:t>свобода вероисповедания.</w:t>
      </w:r>
      <w:r>
        <w:rPr>
          <w:spacing w:val="-3"/>
        </w:rPr>
        <w:t xml:space="preserve"> </w:t>
      </w:r>
      <w:r>
        <w:t>Национальные</w:t>
      </w:r>
      <w:r>
        <w:rPr>
          <w:spacing w:val="-5"/>
        </w:rPr>
        <w:t xml:space="preserve"> </w:t>
      </w:r>
      <w:r>
        <w:t>и</w:t>
      </w:r>
      <w:r>
        <w:rPr>
          <w:spacing w:val="-3"/>
        </w:rPr>
        <w:t xml:space="preserve"> </w:t>
      </w:r>
      <w:r>
        <w:t>мировые</w:t>
      </w:r>
      <w:r>
        <w:rPr>
          <w:spacing w:val="-4"/>
        </w:rPr>
        <w:t xml:space="preserve"> </w:t>
      </w:r>
      <w:r>
        <w:t>религии.</w:t>
      </w:r>
      <w:r>
        <w:rPr>
          <w:spacing w:val="-3"/>
        </w:rPr>
        <w:t xml:space="preserve"> </w:t>
      </w:r>
      <w:r>
        <w:t>Религии</w:t>
      </w:r>
      <w:r>
        <w:rPr>
          <w:spacing w:val="-3"/>
        </w:rPr>
        <w:t xml:space="preserve"> </w:t>
      </w:r>
      <w:r>
        <w:t>и</w:t>
      </w:r>
      <w:r>
        <w:rPr>
          <w:spacing w:val="-3"/>
        </w:rPr>
        <w:t xml:space="preserve"> </w:t>
      </w:r>
      <w:r>
        <w:t>религиозные</w:t>
      </w:r>
      <w:r>
        <w:rPr>
          <w:spacing w:val="-5"/>
        </w:rPr>
        <w:t xml:space="preserve"> </w:t>
      </w:r>
      <w:r>
        <w:t>объединения в Российской Федерации.</w:t>
      </w:r>
    </w:p>
    <w:p w:rsidR="008A520D" w:rsidRDefault="009056B2">
      <w:pPr>
        <w:pStyle w:val="a3"/>
      </w:pPr>
      <w:r>
        <w:t>Что</w:t>
      </w:r>
      <w:r>
        <w:rPr>
          <w:spacing w:val="-4"/>
        </w:rPr>
        <w:t xml:space="preserve"> </w:t>
      </w:r>
      <w:r>
        <w:t>такое</w:t>
      </w:r>
      <w:r>
        <w:rPr>
          <w:spacing w:val="-2"/>
        </w:rPr>
        <w:t xml:space="preserve"> </w:t>
      </w:r>
      <w:r>
        <w:t>искусство. 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1"/>
        </w:rPr>
        <w:t xml:space="preserve"> </w:t>
      </w:r>
      <w:r>
        <w:rPr>
          <w:spacing w:val="-2"/>
        </w:rPr>
        <w:t>общества.</w:t>
      </w:r>
    </w:p>
    <w:p w:rsidR="008A520D" w:rsidRDefault="009056B2">
      <w:pPr>
        <w:pStyle w:val="a3"/>
        <w:ind w:right="555" w:firstLine="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A520D" w:rsidRDefault="009056B2">
      <w:pPr>
        <w:pStyle w:val="a6"/>
        <w:numPr>
          <w:ilvl w:val="0"/>
          <w:numId w:val="146"/>
        </w:numPr>
        <w:tabs>
          <w:tab w:val="left" w:pos="1669"/>
          <w:tab w:val="left" w:pos="1670"/>
        </w:tabs>
        <w:rPr>
          <w:sz w:val="24"/>
        </w:rPr>
      </w:pPr>
      <w:r>
        <w:rPr>
          <w:spacing w:val="-2"/>
          <w:sz w:val="24"/>
        </w:rPr>
        <w:t>КЛАСС</w:t>
      </w:r>
    </w:p>
    <w:p w:rsidR="008A520D" w:rsidRDefault="009056B2">
      <w:pPr>
        <w:pStyle w:val="a3"/>
        <w:jc w:val="left"/>
      </w:pPr>
      <w:r>
        <w:t>Человек</w:t>
      </w:r>
      <w:r>
        <w:rPr>
          <w:spacing w:val="-2"/>
        </w:rPr>
        <w:t xml:space="preserve"> </w:t>
      </w:r>
      <w:r>
        <w:t>в</w:t>
      </w:r>
      <w:r>
        <w:rPr>
          <w:spacing w:val="-2"/>
        </w:rPr>
        <w:t xml:space="preserve"> </w:t>
      </w:r>
      <w:r>
        <w:t>политическом</w:t>
      </w:r>
      <w:r>
        <w:rPr>
          <w:spacing w:val="-2"/>
        </w:rPr>
        <w:t xml:space="preserve"> измерении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40"/>
        </w:rPr>
        <w:t xml:space="preserve"> </w:t>
      </w:r>
      <w:r>
        <w:t>общества. Признаки государства. Внутренняя и внешняя политика.</w:t>
      </w:r>
    </w:p>
    <w:p w:rsidR="008A520D" w:rsidRDefault="009056B2">
      <w:pPr>
        <w:pStyle w:val="a3"/>
        <w:jc w:val="left"/>
      </w:pPr>
      <w:r>
        <w:t>Форма государства. Монархия и республика — основные формы правления. Унитарное и федеративное государственно- территориальное устройство.</w:t>
      </w:r>
    </w:p>
    <w:p w:rsidR="008A520D" w:rsidRDefault="009056B2">
      <w:pPr>
        <w:pStyle w:val="a3"/>
        <w:spacing w:before="1"/>
        <w:jc w:val="left"/>
      </w:pPr>
      <w:r>
        <w:t>Политический</w:t>
      </w:r>
      <w:r>
        <w:rPr>
          <w:spacing w:val="-3"/>
        </w:rPr>
        <w:t xml:space="preserve"> </w:t>
      </w:r>
      <w:r>
        <w:t>режим</w:t>
      </w:r>
      <w:r>
        <w:rPr>
          <w:spacing w:val="-5"/>
        </w:rPr>
        <w:t xml:space="preserve"> </w:t>
      </w:r>
      <w:r>
        <w:t>и</w:t>
      </w:r>
      <w:r>
        <w:rPr>
          <w:spacing w:val="-4"/>
        </w:rPr>
        <w:t xml:space="preserve"> </w:t>
      </w:r>
      <w:r>
        <w:t>его</w:t>
      </w:r>
      <w:r>
        <w:rPr>
          <w:spacing w:val="-3"/>
        </w:rPr>
        <w:t xml:space="preserve"> </w:t>
      </w:r>
      <w:r>
        <w:rPr>
          <w:spacing w:val="-2"/>
        </w:rPr>
        <w:t>виды.</w:t>
      </w:r>
    </w:p>
    <w:p w:rsidR="008A520D" w:rsidRDefault="009056B2">
      <w:pPr>
        <w:pStyle w:val="a3"/>
        <w:jc w:val="left"/>
      </w:pPr>
      <w:r>
        <w:t>Демократия, демократические ценности. Правовое государство и гражданское общество. Участие</w:t>
      </w:r>
      <w:r>
        <w:rPr>
          <w:spacing w:val="40"/>
        </w:rPr>
        <w:t xml:space="preserve"> </w:t>
      </w:r>
      <w:r>
        <w:t>граждан</w:t>
      </w:r>
      <w:r>
        <w:rPr>
          <w:spacing w:val="40"/>
        </w:rPr>
        <w:t xml:space="preserve"> </w:t>
      </w:r>
      <w:r>
        <w:t>в</w:t>
      </w:r>
      <w:r>
        <w:rPr>
          <w:spacing w:val="40"/>
        </w:rPr>
        <w:t xml:space="preserve"> </w:t>
      </w:r>
      <w:r>
        <w:t>политике.</w:t>
      </w:r>
      <w:r>
        <w:rPr>
          <w:spacing w:val="40"/>
        </w:rPr>
        <w:t xml:space="preserve"> </w:t>
      </w:r>
      <w:r>
        <w:t>Выборы,</w:t>
      </w:r>
      <w:r>
        <w:rPr>
          <w:spacing w:val="40"/>
        </w:rPr>
        <w:t xml:space="preserve"> </w:t>
      </w:r>
      <w:r>
        <w:t>референдум.</w:t>
      </w:r>
      <w:r>
        <w:rPr>
          <w:spacing w:val="40"/>
        </w:rPr>
        <w:t xml:space="preserve"> </w:t>
      </w:r>
      <w:r>
        <w:t>Политические</w:t>
      </w:r>
      <w:r>
        <w:rPr>
          <w:spacing w:val="40"/>
        </w:rPr>
        <w:t xml:space="preserve"> </w:t>
      </w:r>
      <w:r>
        <w:t>партии,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демократическом обществе.</w:t>
      </w:r>
    </w:p>
    <w:p w:rsidR="008A520D" w:rsidRDefault="009056B2">
      <w:pPr>
        <w:pStyle w:val="a3"/>
        <w:ind w:right="5098"/>
        <w:jc w:val="left"/>
      </w:pPr>
      <w:r>
        <w:t>Общественно-политические</w:t>
      </w:r>
      <w:r>
        <w:rPr>
          <w:spacing w:val="-15"/>
        </w:rPr>
        <w:t xml:space="preserve"> </w:t>
      </w:r>
      <w:r>
        <w:t>организации. Гражданин и государство</w:t>
      </w:r>
    </w:p>
    <w:p w:rsidR="008A520D" w:rsidRDefault="009056B2">
      <w:pPr>
        <w:pStyle w:val="a3"/>
        <w:ind w:right="545"/>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A520D" w:rsidRDefault="009056B2">
      <w:pPr>
        <w:pStyle w:val="a3"/>
        <w:ind w:right="547"/>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8A520D" w:rsidRDefault="009056B2">
      <w:pPr>
        <w:pStyle w:val="a3"/>
        <w:tabs>
          <w:tab w:val="left" w:pos="4764"/>
          <w:tab w:val="left" w:pos="6240"/>
          <w:tab w:val="left" w:pos="7769"/>
          <w:tab w:val="left" w:pos="9299"/>
        </w:tabs>
        <w:spacing w:before="1"/>
        <w:ind w:right="552"/>
        <w:jc w:val="left"/>
      </w:pPr>
      <w:r>
        <w:t xml:space="preserve">Государственное управление. Противодействие коррупции в Российской Федерации. </w:t>
      </w:r>
      <w:r>
        <w:rPr>
          <w:spacing w:val="-2"/>
        </w:rPr>
        <w:t>Государственно-территориальное</w:t>
      </w:r>
      <w:r>
        <w:tab/>
      </w:r>
      <w:r>
        <w:rPr>
          <w:spacing w:val="-2"/>
        </w:rPr>
        <w:t>устройство</w:t>
      </w:r>
      <w:r>
        <w:tab/>
      </w:r>
      <w:r>
        <w:rPr>
          <w:spacing w:val="-2"/>
        </w:rPr>
        <w:t>Российской</w:t>
      </w:r>
      <w:r>
        <w:tab/>
      </w:r>
      <w:r>
        <w:rPr>
          <w:spacing w:val="-2"/>
        </w:rPr>
        <w:t>Федерации.</w:t>
      </w:r>
      <w:r>
        <w:tab/>
      </w:r>
      <w:r>
        <w:rPr>
          <w:spacing w:val="-2"/>
        </w:rPr>
        <w:t xml:space="preserve">Субъекты </w:t>
      </w:r>
      <w:r>
        <w:t>Российской</w:t>
      </w:r>
      <w:r>
        <w:rPr>
          <w:spacing w:val="80"/>
          <w:w w:val="150"/>
        </w:rPr>
        <w:t xml:space="preserve"> </w:t>
      </w:r>
      <w:r>
        <w:t>Федерации:</w:t>
      </w:r>
      <w:r>
        <w:rPr>
          <w:spacing w:val="80"/>
          <w:w w:val="150"/>
        </w:rPr>
        <w:t xml:space="preserve"> </w:t>
      </w:r>
      <w:r>
        <w:t>республика,</w:t>
      </w:r>
      <w:r>
        <w:rPr>
          <w:spacing w:val="80"/>
          <w:w w:val="150"/>
        </w:rPr>
        <w:t xml:space="preserve"> </w:t>
      </w:r>
      <w:r>
        <w:t>край,</w:t>
      </w:r>
      <w:r>
        <w:rPr>
          <w:spacing w:val="80"/>
          <w:w w:val="150"/>
        </w:rPr>
        <w:t xml:space="preserve"> </w:t>
      </w:r>
      <w:r>
        <w:t>область,</w:t>
      </w:r>
      <w:r>
        <w:rPr>
          <w:spacing w:val="80"/>
          <w:w w:val="150"/>
        </w:rPr>
        <w:t xml:space="preserve"> </w:t>
      </w:r>
      <w:r>
        <w:t>город</w:t>
      </w:r>
      <w:r>
        <w:rPr>
          <w:spacing w:val="80"/>
          <w:w w:val="150"/>
        </w:rPr>
        <w:t xml:space="preserve"> </w:t>
      </w:r>
      <w:r>
        <w:t>федерального</w:t>
      </w:r>
      <w:r>
        <w:rPr>
          <w:spacing w:val="80"/>
          <w:w w:val="150"/>
        </w:rPr>
        <w:t xml:space="preserve"> </w:t>
      </w:r>
      <w:r>
        <w:t xml:space="preserve">значения, автономная область, автономный округ. Конституционный статус субъектов Российской </w:t>
      </w:r>
      <w:r>
        <w:rPr>
          <w:spacing w:val="-2"/>
        </w:rPr>
        <w:t>Федерации.</w:t>
      </w:r>
    </w:p>
    <w:p w:rsidR="008A520D" w:rsidRDefault="009056B2">
      <w:pPr>
        <w:pStyle w:val="a3"/>
        <w:jc w:val="left"/>
      </w:pPr>
      <w:r>
        <w:t>Местное</w:t>
      </w:r>
      <w:r>
        <w:rPr>
          <w:spacing w:val="-3"/>
        </w:rPr>
        <w:t xml:space="preserve"> </w:t>
      </w:r>
      <w:r>
        <w:rPr>
          <w:spacing w:val="-2"/>
        </w:rPr>
        <w:t>самоуправление.</w:t>
      </w:r>
    </w:p>
    <w:p w:rsidR="008A520D" w:rsidRDefault="009056B2">
      <w:pPr>
        <w:pStyle w:val="a3"/>
        <w:ind w:right="547" w:firstLine="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A520D" w:rsidRDefault="009056B2">
      <w:pPr>
        <w:pStyle w:val="a3"/>
      </w:pPr>
      <w:r>
        <w:t>Человек</w:t>
      </w:r>
      <w:r>
        <w:rPr>
          <w:spacing w:val="-2"/>
        </w:rPr>
        <w:t xml:space="preserve"> </w:t>
      </w:r>
      <w:r>
        <w:t>в</w:t>
      </w:r>
      <w:r>
        <w:rPr>
          <w:spacing w:val="-3"/>
        </w:rPr>
        <w:t xml:space="preserve"> </w:t>
      </w:r>
      <w:r>
        <w:t>системе</w:t>
      </w:r>
      <w:r>
        <w:rPr>
          <w:spacing w:val="-3"/>
        </w:rPr>
        <w:t xml:space="preserve"> </w:t>
      </w:r>
      <w:r>
        <w:t xml:space="preserve">социальных </w:t>
      </w:r>
      <w:r>
        <w:rPr>
          <w:spacing w:val="-2"/>
        </w:rPr>
        <w:t>отношений</w:t>
      </w:r>
    </w:p>
    <w:p w:rsidR="008A520D" w:rsidRDefault="009056B2">
      <w:pPr>
        <w:pStyle w:val="a3"/>
        <w:ind w:right="556"/>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w:t>
      </w:r>
      <w:r>
        <w:rPr>
          <w:spacing w:val="-7"/>
        </w:rPr>
        <w:t xml:space="preserve"> </w:t>
      </w:r>
      <w:r>
        <w:t>и</w:t>
      </w:r>
      <w:r>
        <w:rPr>
          <w:spacing w:val="-7"/>
        </w:rPr>
        <w:t xml:space="preserve"> </w:t>
      </w:r>
      <w:r>
        <w:t>групп. Социальная мобильность.</w:t>
      </w:r>
    </w:p>
    <w:p w:rsidR="008A520D" w:rsidRDefault="009056B2">
      <w:pPr>
        <w:pStyle w:val="a3"/>
        <w:ind w:right="2993"/>
        <w:jc w:val="left"/>
      </w:pPr>
      <w:r>
        <w:t>Социальный</w:t>
      </w:r>
      <w:r>
        <w:rPr>
          <w:spacing w:val="-6"/>
        </w:rPr>
        <w:t xml:space="preserve"> </w:t>
      </w:r>
      <w:r>
        <w:t>статус</w:t>
      </w:r>
      <w:r>
        <w:rPr>
          <w:spacing w:val="-5"/>
        </w:rPr>
        <w:t xml:space="preserve"> </w:t>
      </w:r>
      <w:r>
        <w:t>человека</w:t>
      </w:r>
      <w:r>
        <w:rPr>
          <w:spacing w:val="-7"/>
        </w:rPr>
        <w:t xml:space="preserve"> </w:t>
      </w:r>
      <w:r>
        <w:t>в</w:t>
      </w:r>
      <w:r>
        <w:rPr>
          <w:spacing w:val="-7"/>
        </w:rPr>
        <w:t xml:space="preserve"> </w:t>
      </w:r>
      <w:r>
        <w:t>обществе.</w:t>
      </w:r>
      <w:r>
        <w:rPr>
          <w:spacing w:val="-6"/>
        </w:rPr>
        <w:t xml:space="preserve"> </w:t>
      </w:r>
      <w:r>
        <w:t>Социальные</w:t>
      </w:r>
      <w:r>
        <w:rPr>
          <w:spacing w:val="-8"/>
        </w:rPr>
        <w:t xml:space="preserve"> </w:t>
      </w:r>
      <w:r>
        <w:t>роли. Ролевой набор подростка. Социализация личности.</w:t>
      </w:r>
    </w:p>
    <w:p w:rsidR="008A520D" w:rsidRDefault="009056B2">
      <w:pPr>
        <w:pStyle w:val="a3"/>
        <w:ind w:right="556"/>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 роли членов семьи.</w:t>
      </w:r>
    </w:p>
    <w:p w:rsidR="008A520D" w:rsidRDefault="009056B2">
      <w:pPr>
        <w:pStyle w:val="a3"/>
        <w:ind w:right="3423"/>
        <w:jc w:val="left"/>
      </w:pPr>
      <w:r>
        <w:t>Этнос</w:t>
      </w:r>
      <w:r>
        <w:rPr>
          <w:spacing w:val="-7"/>
        </w:rPr>
        <w:t xml:space="preserve"> </w:t>
      </w:r>
      <w:r>
        <w:t>и</w:t>
      </w:r>
      <w:r>
        <w:rPr>
          <w:spacing w:val="-6"/>
        </w:rPr>
        <w:t xml:space="preserve"> </w:t>
      </w:r>
      <w:r>
        <w:t>нация.</w:t>
      </w:r>
      <w:r>
        <w:rPr>
          <w:spacing w:val="-6"/>
        </w:rPr>
        <w:t xml:space="preserve"> </w:t>
      </w:r>
      <w:r>
        <w:t>Россия</w:t>
      </w:r>
      <w:r>
        <w:rPr>
          <w:spacing w:val="-7"/>
        </w:rPr>
        <w:t xml:space="preserve"> </w:t>
      </w:r>
      <w:r>
        <w:t>—</w:t>
      </w:r>
      <w:r>
        <w:rPr>
          <w:spacing w:val="-6"/>
        </w:rPr>
        <w:t xml:space="preserve"> </w:t>
      </w:r>
      <w:r>
        <w:t>многонациональное</w:t>
      </w:r>
      <w:r>
        <w:rPr>
          <w:spacing w:val="-10"/>
        </w:rPr>
        <w:t xml:space="preserve"> </w:t>
      </w:r>
      <w:r>
        <w:t>государство. Этносы и нации в диалоге культур.</w:t>
      </w:r>
    </w:p>
    <w:p w:rsidR="008A520D" w:rsidRDefault="009056B2">
      <w:pPr>
        <w:pStyle w:val="a3"/>
        <w:ind w:right="554"/>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A520D" w:rsidRDefault="009056B2">
      <w:pPr>
        <w:pStyle w:val="a3"/>
      </w:pPr>
      <w:r>
        <w:t>Человек</w:t>
      </w:r>
      <w:r>
        <w:rPr>
          <w:spacing w:val="-3"/>
        </w:rPr>
        <w:t xml:space="preserve"> </w:t>
      </w:r>
      <w:r>
        <w:t>в</w:t>
      </w:r>
      <w:r>
        <w:rPr>
          <w:spacing w:val="-4"/>
        </w:rPr>
        <w:t xml:space="preserve"> </w:t>
      </w:r>
      <w:r>
        <w:t>современном</w:t>
      </w:r>
      <w:r>
        <w:rPr>
          <w:spacing w:val="-2"/>
        </w:rPr>
        <w:t xml:space="preserve"> </w:t>
      </w:r>
      <w:r>
        <w:t>изменяющемся</w:t>
      </w:r>
      <w:r>
        <w:rPr>
          <w:spacing w:val="-2"/>
        </w:rPr>
        <w:t xml:space="preserve"> </w:t>
      </w:r>
      <w:r>
        <w:rPr>
          <w:spacing w:val="-4"/>
        </w:rPr>
        <w:t>мире</w:t>
      </w:r>
    </w:p>
    <w:p w:rsidR="008A520D" w:rsidRDefault="009056B2">
      <w:pPr>
        <w:pStyle w:val="a3"/>
        <w:spacing w:before="1"/>
        <w:ind w:right="553"/>
      </w:pPr>
      <w:r>
        <w:t>Информационное общество. Сущность глобализации. Причины, проявления и</w:t>
      </w:r>
      <w:r>
        <w:rPr>
          <w:spacing w:val="40"/>
        </w:rPr>
        <w:t xml:space="preserve"> </w:t>
      </w:r>
      <w:r>
        <w:t>последствия глобализации, её противоречия. Глобальные проблемы и возможности их решения. Экологическая ситуация и способы её улучшения.</w:t>
      </w:r>
    </w:p>
    <w:p w:rsidR="008A520D" w:rsidRDefault="009056B2">
      <w:pPr>
        <w:pStyle w:val="a3"/>
        <w:ind w:right="556"/>
        <w:jc w:val="left"/>
      </w:pPr>
      <w:r>
        <w:t>Молодёжь</w:t>
      </w:r>
      <w:r>
        <w:rPr>
          <w:spacing w:val="-6"/>
        </w:rPr>
        <w:t xml:space="preserve"> </w:t>
      </w:r>
      <w:r>
        <w:t>—</w:t>
      </w:r>
      <w:r>
        <w:rPr>
          <w:spacing w:val="-6"/>
        </w:rPr>
        <w:t xml:space="preserve"> </w:t>
      </w:r>
      <w:r>
        <w:t>активный</w:t>
      </w:r>
      <w:r>
        <w:rPr>
          <w:spacing w:val="-4"/>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8A520D" w:rsidRDefault="009056B2">
      <w:pPr>
        <w:pStyle w:val="a3"/>
        <w:ind w:right="556"/>
        <w:jc w:val="left"/>
      </w:pPr>
      <w:r>
        <w:t xml:space="preserve">Здоровый образ жизни. Социальная и личная значимость здорового образа жизни. Мода и </w:t>
      </w:r>
      <w:r>
        <w:rPr>
          <w:spacing w:val="-2"/>
        </w:rPr>
        <w:t>спорт.</w:t>
      </w:r>
    </w:p>
    <w:p w:rsidR="008A520D" w:rsidRDefault="009056B2">
      <w:pPr>
        <w:pStyle w:val="a3"/>
        <w:jc w:val="left"/>
      </w:pPr>
      <w:r>
        <w:t>Современные</w:t>
      </w:r>
      <w:r>
        <w:rPr>
          <w:spacing w:val="80"/>
        </w:rPr>
        <w:t xml:space="preserve"> </w:t>
      </w:r>
      <w:r>
        <w:t>формы</w:t>
      </w:r>
      <w:r>
        <w:rPr>
          <w:spacing w:val="80"/>
        </w:rPr>
        <w:t xml:space="preserve"> </w:t>
      </w:r>
      <w:r>
        <w:t>связи</w:t>
      </w:r>
      <w:r>
        <w:rPr>
          <w:spacing w:val="80"/>
        </w:rPr>
        <w:t xml:space="preserve"> </w:t>
      </w:r>
      <w:r>
        <w:t>и</w:t>
      </w:r>
      <w:r>
        <w:rPr>
          <w:spacing w:val="80"/>
        </w:rPr>
        <w:t xml:space="preserve"> </w:t>
      </w:r>
      <w:r>
        <w:t>коммуникации:</w:t>
      </w:r>
      <w:r>
        <w:rPr>
          <w:spacing w:val="80"/>
        </w:rPr>
        <w:t xml:space="preserve"> </w:t>
      </w:r>
      <w:r>
        <w:t>как</w:t>
      </w:r>
      <w:r>
        <w:rPr>
          <w:spacing w:val="80"/>
        </w:rPr>
        <w:t xml:space="preserve"> </w:t>
      </w:r>
      <w:r>
        <w:t>они</w:t>
      </w:r>
      <w:r>
        <w:rPr>
          <w:spacing w:val="80"/>
        </w:rPr>
        <w:t xml:space="preserve"> </w:t>
      </w:r>
      <w:r>
        <w:t>изменили</w:t>
      </w:r>
      <w:r>
        <w:rPr>
          <w:spacing w:val="80"/>
        </w:rPr>
        <w:t xml:space="preserve"> </w:t>
      </w:r>
      <w:r>
        <w:t>мир.</w:t>
      </w:r>
      <w:r>
        <w:rPr>
          <w:spacing w:val="80"/>
        </w:rPr>
        <w:t xml:space="preserve"> </w:t>
      </w:r>
      <w:r>
        <w:t>Особенности общения в виртуальном пространстве.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pPr>
      <w:r>
        <w:lastRenderedPageBreak/>
        <w:t>Перспективы</w:t>
      </w:r>
      <w:r>
        <w:rPr>
          <w:spacing w:val="-5"/>
        </w:rPr>
        <w:t xml:space="preserve"> </w:t>
      </w:r>
      <w:r>
        <w:t>развития</w:t>
      </w:r>
      <w:r>
        <w:rPr>
          <w:spacing w:val="-5"/>
        </w:rPr>
        <w:t xml:space="preserve"> </w:t>
      </w:r>
      <w:r>
        <w:rPr>
          <w:spacing w:val="-2"/>
        </w:rPr>
        <w:t>общества.</w:t>
      </w:r>
    </w:p>
    <w:p w:rsidR="008A520D" w:rsidRDefault="009056B2">
      <w:pPr>
        <w:pStyle w:val="1"/>
        <w:spacing w:before="5"/>
        <w:ind w:left="1022"/>
        <w:jc w:val="both"/>
      </w:pPr>
      <w:r>
        <w:t>ПЛАНИРУЕМЫЕ</w:t>
      </w:r>
      <w:r>
        <w:rPr>
          <w:spacing w:val="55"/>
        </w:rPr>
        <w:t xml:space="preserve">   </w:t>
      </w:r>
      <w:r>
        <w:t>РЕЗУЛЬТАТЫ</w:t>
      </w:r>
      <w:r>
        <w:rPr>
          <w:spacing w:val="57"/>
        </w:rPr>
        <w:t xml:space="preserve">   </w:t>
      </w:r>
      <w:r>
        <w:t>ОСВОЕНИЯ</w:t>
      </w:r>
      <w:r>
        <w:rPr>
          <w:spacing w:val="57"/>
        </w:rPr>
        <w:t xml:space="preserve">   </w:t>
      </w:r>
      <w:r>
        <w:t>УЧЕБНОГО</w:t>
      </w:r>
      <w:r>
        <w:rPr>
          <w:spacing w:val="58"/>
        </w:rPr>
        <w:t xml:space="preserve">   </w:t>
      </w:r>
      <w:r>
        <w:rPr>
          <w:spacing w:val="-2"/>
        </w:rPr>
        <w:t>ПРЕДМЕТА</w:t>
      </w:r>
    </w:p>
    <w:p w:rsidR="008A520D" w:rsidRDefault="009056B2">
      <w:pPr>
        <w:spacing w:line="274" w:lineRule="exact"/>
        <w:ind w:left="962"/>
        <w:jc w:val="both"/>
        <w:rPr>
          <w:b/>
          <w:sz w:val="24"/>
        </w:rPr>
      </w:pPr>
      <w:r>
        <w:rPr>
          <w:b/>
          <w:sz w:val="24"/>
        </w:rPr>
        <w:t>«ОБЩЕСТВОЗНАНИЕ»</w:t>
      </w:r>
      <w:r>
        <w:rPr>
          <w:b/>
          <w:spacing w:val="-6"/>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ОСНОВНОГО</w:t>
      </w:r>
      <w:r>
        <w:rPr>
          <w:b/>
          <w:spacing w:val="-3"/>
          <w:sz w:val="24"/>
        </w:rPr>
        <w:t xml:space="preserve"> </w:t>
      </w:r>
      <w:r>
        <w:rPr>
          <w:b/>
          <w:sz w:val="24"/>
        </w:rPr>
        <w:t>ОБЩЕГО</w:t>
      </w:r>
      <w:r>
        <w:rPr>
          <w:b/>
          <w:spacing w:val="-4"/>
          <w:sz w:val="24"/>
        </w:rPr>
        <w:t xml:space="preserve"> </w:t>
      </w:r>
      <w:r>
        <w:rPr>
          <w:b/>
          <w:spacing w:val="-2"/>
          <w:sz w:val="24"/>
        </w:rPr>
        <w:t>ОБРАЗОВАНИЯ</w:t>
      </w:r>
    </w:p>
    <w:p w:rsidR="008A520D" w:rsidRDefault="009056B2">
      <w:pPr>
        <w:pStyle w:val="a3"/>
        <w:ind w:right="548"/>
      </w:pPr>
      <w:r>
        <w:t>Личностные и метапредметные результаты представлены с учётом особенностей преподавания обществознания в основной школе.</w:t>
      </w:r>
    </w:p>
    <w:p w:rsidR="008A520D" w:rsidRDefault="009056B2">
      <w:pPr>
        <w:pStyle w:val="a3"/>
        <w:ind w:right="547"/>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w:t>
      </w:r>
      <w:r w:rsidR="00DC6953">
        <w:t>овательной программы, представ</w:t>
      </w:r>
      <w:r>
        <w:t>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A520D" w:rsidRDefault="009056B2">
      <w:pPr>
        <w:pStyle w:val="a3"/>
      </w:pPr>
      <w:r>
        <w:t>Личностные</w:t>
      </w:r>
      <w:r>
        <w:rPr>
          <w:spacing w:val="-3"/>
        </w:rPr>
        <w:t xml:space="preserve"> </w:t>
      </w:r>
      <w:r>
        <w:rPr>
          <w:spacing w:val="-2"/>
        </w:rPr>
        <w:t>результаты</w:t>
      </w:r>
    </w:p>
    <w:p w:rsidR="008A520D" w:rsidRDefault="009056B2">
      <w:pPr>
        <w:pStyle w:val="a3"/>
        <w:ind w:right="553"/>
      </w:pPr>
      <w:r>
        <w:t>Личностные</w:t>
      </w:r>
      <w:r>
        <w:rPr>
          <w:spacing w:val="-5"/>
        </w:rPr>
        <w:t xml:space="preserve"> </w:t>
      </w:r>
      <w:r>
        <w:t>результаты</w:t>
      </w:r>
      <w:r>
        <w:rPr>
          <w:spacing w:val="-4"/>
        </w:rPr>
        <w:t xml:space="preserve"> </w:t>
      </w:r>
      <w:r>
        <w:t>освоения</w:t>
      </w:r>
      <w:r>
        <w:rPr>
          <w:spacing w:val="-3"/>
        </w:rPr>
        <w:t xml:space="preserve"> </w:t>
      </w:r>
      <w:r>
        <w:t>Примерной</w:t>
      </w:r>
      <w:r>
        <w:rPr>
          <w:spacing w:val="-2"/>
        </w:rPr>
        <w:t xml:space="preserve"> </w:t>
      </w:r>
      <w:r>
        <w:t>рабочей</w:t>
      </w:r>
      <w:r>
        <w:rPr>
          <w:spacing w:val="-2"/>
        </w:rPr>
        <w:t xml:space="preserve"> </w:t>
      </w:r>
      <w:r>
        <w:t>программы</w:t>
      </w:r>
      <w:r>
        <w:rPr>
          <w:spacing w:val="-4"/>
        </w:rPr>
        <w:t xml:space="preserve"> </w:t>
      </w:r>
      <w:r>
        <w:t>по</w:t>
      </w:r>
      <w:r>
        <w:rPr>
          <w:spacing w:val="-1"/>
        </w:rPr>
        <w:t xml:space="preserve"> </w:t>
      </w:r>
      <w:r>
        <w:t>обществознанию</w:t>
      </w:r>
      <w:r>
        <w:rPr>
          <w:spacing w:val="-3"/>
        </w:rPr>
        <w:t xml:space="preserve"> </w:t>
      </w:r>
      <w:r>
        <w:t>для основного общего образования (6—9 классы).</w:t>
      </w:r>
    </w:p>
    <w:p w:rsidR="008A520D" w:rsidRDefault="009056B2">
      <w:pPr>
        <w:pStyle w:val="a3"/>
        <w:ind w:right="547"/>
        <w:jc w:val="left"/>
      </w:pPr>
      <w:r>
        <w:t>Личностные</w:t>
      </w:r>
      <w:r>
        <w:rPr>
          <w:spacing w:val="80"/>
        </w:rPr>
        <w:t xml:space="preserve"> </w:t>
      </w:r>
      <w:r>
        <w:t>результаты</w:t>
      </w:r>
      <w:r>
        <w:rPr>
          <w:spacing w:val="80"/>
        </w:rPr>
        <w:t xml:space="preserve"> </w:t>
      </w:r>
      <w:r>
        <w:t>воплощают</w:t>
      </w:r>
      <w:r>
        <w:rPr>
          <w:spacing w:val="80"/>
        </w:rPr>
        <w:t xml:space="preserve"> </w:t>
      </w:r>
      <w:r>
        <w:t>традиционные</w:t>
      </w:r>
      <w:r>
        <w:rPr>
          <w:spacing w:val="80"/>
        </w:rPr>
        <w:t xml:space="preserve"> </w:t>
      </w:r>
      <w:r>
        <w:t>российские</w:t>
      </w:r>
      <w:r>
        <w:rPr>
          <w:spacing w:val="80"/>
        </w:rPr>
        <w:t xml:space="preserve"> </w:t>
      </w:r>
      <w:r>
        <w:t>социокультурные</w:t>
      </w:r>
      <w:r>
        <w:rPr>
          <w:spacing w:val="80"/>
        </w:rPr>
        <w:t xml:space="preserve"> </w:t>
      </w:r>
      <w:r>
        <w:t>и</w:t>
      </w:r>
      <w:r>
        <w:rPr>
          <w:spacing w:val="80"/>
        </w:rPr>
        <w:t xml:space="preserve"> </w:t>
      </w:r>
      <w:r>
        <w:t>духовно-нравственные</w:t>
      </w:r>
      <w:r>
        <w:rPr>
          <w:spacing w:val="80"/>
        </w:rPr>
        <w:t xml:space="preserve"> </w:t>
      </w:r>
      <w:r>
        <w:t>ценности,</w:t>
      </w:r>
      <w:r>
        <w:rPr>
          <w:spacing w:val="80"/>
        </w:rPr>
        <w:t xml:space="preserve"> </w:t>
      </w:r>
      <w:r>
        <w:t>принятые</w:t>
      </w:r>
      <w:r>
        <w:rPr>
          <w:spacing w:val="80"/>
        </w:rPr>
        <w:t xml:space="preserve"> </w:t>
      </w:r>
      <w:r>
        <w:t>в</w:t>
      </w:r>
      <w:r>
        <w:rPr>
          <w:spacing w:val="80"/>
        </w:rPr>
        <w:t xml:space="preserve"> </w:t>
      </w:r>
      <w:r>
        <w:t>обществе</w:t>
      </w:r>
      <w:r>
        <w:rPr>
          <w:spacing w:val="80"/>
        </w:rPr>
        <w:t xml:space="preserve"> </w:t>
      </w:r>
      <w:r>
        <w:t>нормы</w:t>
      </w:r>
      <w:r>
        <w:rPr>
          <w:spacing w:val="80"/>
        </w:rPr>
        <w:t xml:space="preserve"> </w:t>
      </w:r>
      <w:r>
        <w:t>поведения,</w:t>
      </w:r>
      <w:r>
        <w:rPr>
          <w:spacing w:val="80"/>
        </w:rPr>
        <w:t xml:space="preserve"> </w:t>
      </w:r>
      <w:r>
        <w:t>отражают готовность обучающихся руководствоваться ими в жизни, во взаимодействии</w:t>
      </w:r>
      <w:r>
        <w:rPr>
          <w:spacing w:val="31"/>
        </w:rPr>
        <w:t xml:space="preserve"> </w:t>
      </w:r>
      <w:r>
        <w:t>с другими людьми,</w:t>
      </w:r>
      <w:r>
        <w:rPr>
          <w:spacing w:val="40"/>
        </w:rPr>
        <w:t xml:space="preserve"> </w:t>
      </w:r>
      <w:r>
        <w:t>при</w:t>
      </w:r>
      <w:r>
        <w:rPr>
          <w:spacing w:val="40"/>
        </w:rPr>
        <w:t xml:space="preserve"> </w:t>
      </w:r>
      <w:r>
        <w:t>принятии</w:t>
      </w:r>
      <w:r>
        <w:rPr>
          <w:spacing w:val="40"/>
        </w:rPr>
        <w:t xml:space="preserve"> </w:t>
      </w:r>
      <w:r>
        <w:t>собственных</w:t>
      </w:r>
      <w:r>
        <w:rPr>
          <w:spacing w:val="40"/>
        </w:rPr>
        <w:t xml:space="preserve"> </w:t>
      </w:r>
      <w:r>
        <w:t>решений.</w:t>
      </w:r>
      <w:r>
        <w:rPr>
          <w:spacing w:val="40"/>
        </w:rPr>
        <w:t xml:space="preserve"> </w:t>
      </w:r>
      <w:r>
        <w:t>Они</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 воспитательной деятельности в процессе развития у обучающихся установки на решение практических</w:t>
      </w:r>
      <w:r>
        <w:rPr>
          <w:spacing w:val="40"/>
        </w:rPr>
        <w:t xml:space="preserve"> </w:t>
      </w:r>
      <w:r>
        <w:t>задач</w:t>
      </w:r>
      <w:r>
        <w:rPr>
          <w:spacing w:val="40"/>
        </w:rPr>
        <w:t xml:space="preserve"> </w:t>
      </w:r>
      <w:r>
        <w:t>социальной</w:t>
      </w:r>
      <w:r>
        <w:rPr>
          <w:spacing w:val="40"/>
        </w:rPr>
        <w:t xml:space="preserve"> </w:t>
      </w:r>
      <w:r>
        <w:t>направленности</w:t>
      </w:r>
      <w:r>
        <w:rPr>
          <w:spacing w:val="40"/>
        </w:rPr>
        <w:t xml:space="preserve"> </w:t>
      </w:r>
      <w:r>
        <w:t>и</w:t>
      </w:r>
      <w:r>
        <w:rPr>
          <w:spacing w:val="40"/>
        </w:rPr>
        <w:t xml:space="preserve"> </w:t>
      </w:r>
      <w:r>
        <w:t>опыта</w:t>
      </w:r>
      <w:r>
        <w:rPr>
          <w:spacing w:val="40"/>
        </w:rPr>
        <w:t xml:space="preserve"> </w:t>
      </w:r>
      <w:r>
        <w:t>конструктивного</w:t>
      </w:r>
      <w:r>
        <w:rPr>
          <w:spacing w:val="40"/>
        </w:rPr>
        <w:t xml:space="preserve"> </w:t>
      </w:r>
      <w:r>
        <w:t>социального поведения по основным направлениям воспитательной деятельности, в том числе в части: Гражданского воспитания:</w:t>
      </w:r>
    </w:p>
    <w:p w:rsidR="008A520D" w:rsidRDefault="009056B2">
      <w:pPr>
        <w:pStyle w:val="a3"/>
        <w:ind w:right="547"/>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8A520D" w:rsidRDefault="009056B2">
      <w:pPr>
        <w:pStyle w:val="a3"/>
        <w:ind w:right="549" w:firstLine="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A520D" w:rsidRDefault="009056B2">
      <w:pPr>
        <w:pStyle w:val="a3"/>
      </w:pPr>
      <w:r>
        <w:t>Патриотического</w:t>
      </w:r>
      <w:r>
        <w:rPr>
          <w:spacing w:val="-4"/>
        </w:rPr>
        <w:t xml:space="preserve"> </w:t>
      </w:r>
      <w:r>
        <w:rPr>
          <w:spacing w:val="-2"/>
        </w:rPr>
        <w:t>воспитания:</w:t>
      </w:r>
    </w:p>
    <w:p w:rsidR="008A520D" w:rsidRDefault="009056B2">
      <w:pPr>
        <w:pStyle w:val="a3"/>
        <w:ind w:right="550"/>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w:t>
      </w:r>
      <w:r>
        <w:rPr>
          <w:spacing w:val="40"/>
        </w:rPr>
        <w:t xml:space="preserve"> </w:t>
      </w:r>
      <w:r>
        <w:t>историческому,</w:t>
      </w:r>
      <w:r>
        <w:rPr>
          <w:spacing w:val="40"/>
        </w:rPr>
        <w:t xml:space="preserve"> </w:t>
      </w:r>
      <w:r>
        <w:t>природному наследию и памятникам, традициям разных народов, проживающих в родной стране.</w:t>
      </w:r>
    </w:p>
    <w:p w:rsidR="008A520D" w:rsidRDefault="009056B2">
      <w:pPr>
        <w:pStyle w:val="a3"/>
        <w:spacing w:before="1"/>
      </w:pPr>
      <w:r>
        <w:t>Духовно-нравственного</w:t>
      </w:r>
      <w:r>
        <w:rPr>
          <w:spacing w:val="52"/>
        </w:rPr>
        <w:t xml:space="preserve"> </w:t>
      </w:r>
      <w:r>
        <w:rPr>
          <w:spacing w:val="-2"/>
        </w:rPr>
        <w:t>воспитания:</w:t>
      </w:r>
    </w:p>
    <w:p w:rsidR="008A520D" w:rsidRDefault="009056B2">
      <w:pPr>
        <w:pStyle w:val="a3"/>
        <w:ind w:right="548"/>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pPr>
      <w:r>
        <w:lastRenderedPageBreak/>
        <w:t>Эстетического</w:t>
      </w:r>
      <w:r>
        <w:rPr>
          <w:spacing w:val="-4"/>
        </w:rPr>
        <w:t xml:space="preserve"> </w:t>
      </w:r>
      <w:r>
        <w:rPr>
          <w:spacing w:val="-2"/>
        </w:rPr>
        <w:t>воспитания:</w:t>
      </w:r>
    </w:p>
    <w:p w:rsidR="008A520D" w:rsidRDefault="009056B2">
      <w:pPr>
        <w:pStyle w:val="a3"/>
        <w:ind w:right="54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A520D" w:rsidRDefault="009056B2">
      <w:pPr>
        <w:pStyle w:val="a3"/>
        <w:spacing w:before="1"/>
        <w:ind w:right="552"/>
      </w:pPr>
      <w:r>
        <w:t xml:space="preserve">Физического воспитания, формирования культуры здоровья и эмоционального </w:t>
      </w:r>
      <w:r>
        <w:rPr>
          <w:spacing w:val="-2"/>
        </w:rPr>
        <w:t>благополучия:</w:t>
      </w:r>
    </w:p>
    <w:p w:rsidR="008A520D" w:rsidRDefault="009056B2">
      <w:pPr>
        <w:pStyle w:val="a3"/>
        <w:ind w:right="551"/>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w:t>
      </w:r>
      <w:r>
        <w:rPr>
          <w:spacing w:val="40"/>
        </w:rPr>
        <w:t xml:space="preserve"> </w:t>
      </w:r>
      <w:r>
        <w:t>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20D" w:rsidRDefault="009056B2">
      <w:pPr>
        <w:pStyle w:val="a3"/>
        <w:ind w:right="557"/>
      </w:pPr>
      <w: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A520D" w:rsidRDefault="009056B2">
      <w:pPr>
        <w:pStyle w:val="a3"/>
      </w:pPr>
      <w:r>
        <w:t>Трудового</w:t>
      </w:r>
      <w:r>
        <w:rPr>
          <w:spacing w:val="-5"/>
        </w:rPr>
        <w:t xml:space="preserve"> </w:t>
      </w:r>
      <w:r>
        <w:rPr>
          <w:spacing w:val="-2"/>
        </w:rPr>
        <w:t>воспитания:</w:t>
      </w:r>
    </w:p>
    <w:p w:rsidR="008A520D" w:rsidRDefault="009056B2">
      <w:pPr>
        <w:pStyle w:val="a3"/>
        <w:ind w:right="549"/>
      </w:pPr>
      <w:r>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w:t>
      </w:r>
      <w:r>
        <w:rPr>
          <w:spacing w:val="40"/>
        </w:rPr>
        <w:t xml:space="preserve"> </w:t>
      </w:r>
      <w:r>
        <w:t>профессиональной деятельности и разви</w:t>
      </w:r>
      <w:r w:rsidR="00DC6953">
        <w:t>тие необходимых умений для это</w:t>
      </w:r>
      <w:r>
        <w:t>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A520D" w:rsidRDefault="009056B2">
      <w:pPr>
        <w:pStyle w:val="a3"/>
        <w:spacing w:before="1"/>
      </w:pPr>
      <w:r>
        <w:t>Экологического</w:t>
      </w:r>
      <w:r>
        <w:rPr>
          <w:spacing w:val="-3"/>
        </w:rPr>
        <w:t xml:space="preserve"> </w:t>
      </w:r>
      <w:r>
        <w:rPr>
          <w:spacing w:val="-2"/>
        </w:rPr>
        <w:t>воспитания:</w:t>
      </w:r>
    </w:p>
    <w:p w:rsidR="008A520D" w:rsidRDefault="009056B2">
      <w:pPr>
        <w:pStyle w:val="a3"/>
        <w:ind w:right="55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8A520D" w:rsidRDefault="009056B2">
      <w:pPr>
        <w:pStyle w:val="a3"/>
      </w:pPr>
      <w:r>
        <w:t>Ценности</w:t>
      </w:r>
      <w:r>
        <w:rPr>
          <w:spacing w:val="-6"/>
        </w:rPr>
        <w:t xml:space="preserve"> </w:t>
      </w:r>
      <w:r>
        <w:t>научного</w:t>
      </w:r>
      <w:r>
        <w:rPr>
          <w:spacing w:val="-5"/>
        </w:rPr>
        <w:t xml:space="preserve"> </w:t>
      </w:r>
      <w:r>
        <w:rPr>
          <w:spacing w:val="-2"/>
        </w:rPr>
        <w:t>познания:</w:t>
      </w:r>
    </w:p>
    <w:p w:rsidR="008A520D" w:rsidRDefault="009056B2">
      <w:pPr>
        <w:pStyle w:val="a3"/>
        <w:ind w:right="544"/>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3"/>
        <w:spacing w:before="1"/>
        <w:ind w:right="553"/>
      </w:pPr>
      <w:r>
        <w:t>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ind w:right="55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способность обучающихся во взаимодействии в условиях неопределённости, открытость опыту и знаниям других;</w:t>
      </w:r>
    </w:p>
    <w:p w:rsidR="008A520D" w:rsidRDefault="009056B2">
      <w:pPr>
        <w:pStyle w:val="a3"/>
        <w:ind w:right="547"/>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A520D" w:rsidRDefault="009056B2">
      <w:pPr>
        <w:pStyle w:val="a3"/>
        <w:spacing w:before="1"/>
        <w:ind w:right="55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A520D" w:rsidRDefault="009056B2">
      <w:pPr>
        <w:pStyle w:val="a3"/>
        <w:ind w:right="547"/>
      </w:pPr>
      <w:r>
        <w:t>умение</w:t>
      </w:r>
      <w:r>
        <w:rPr>
          <w:spacing w:val="-5"/>
        </w:rPr>
        <w:t xml:space="preserve"> </w:t>
      </w:r>
      <w:r>
        <w:t>распознавать</w:t>
      </w:r>
      <w:r>
        <w:rPr>
          <w:spacing w:val="-4"/>
        </w:rPr>
        <w:t xml:space="preserve"> </w:t>
      </w:r>
      <w:r>
        <w:t>конкретные</w:t>
      </w:r>
      <w:r>
        <w:rPr>
          <w:spacing w:val="-6"/>
        </w:rPr>
        <w:t xml:space="preserve"> </w:t>
      </w:r>
      <w:r>
        <w:t>примеры</w:t>
      </w:r>
      <w:r>
        <w:rPr>
          <w:spacing w:val="-4"/>
        </w:rPr>
        <w:t xml:space="preserve"> </w:t>
      </w:r>
      <w:r>
        <w:t>понятия</w:t>
      </w:r>
      <w:r>
        <w:rPr>
          <w:spacing w:val="-4"/>
        </w:rPr>
        <w:t xml:space="preserve"> </w:t>
      </w:r>
      <w:r>
        <w:t>по</w:t>
      </w:r>
      <w:r>
        <w:rPr>
          <w:spacing w:val="-7"/>
        </w:rPr>
        <w:t xml:space="preserve"> </w:t>
      </w:r>
      <w:r>
        <w:t>характерным</w:t>
      </w:r>
      <w:r>
        <w:rPr>
          <w:spacing w:val="-6"/>
        </w:rPr>
        <w:t xml:space="preserve"> </w:t>
      </w:r>
      <w:r>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A520D" w:rsidRDefault="009056B2">
      <w:pPr>
        <w:pStyle w:val="a3"/>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2"/>
        </w:rPr>
        <w:t xml:space="preserve"> экономики;</w:t>
      </w:r>
    </w:p>
    <w:p w:rsidR="008A520D" w:rsidRDefault="009056B2">
      <w:pPr>
        <w:pStyle w:val="a3"/>
        <w:ind w:right="55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A520D" w:rsidRDefault="009056B2">
      <w:pPr>
        <w:pStyle w:val="a3"/>
        <w:ind w:right="553"/>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8A520D" w:rsidRDefault="009056B2">
      <w:pPr>
        <w:pStyle w:val="a3"/>
        <w:spacing w:before="1"/>
        <w:ind w:right="554" w:firstLine="6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8A520D" w:rsidRDefault="009056B2">
      <w:pPr>
        <w:pStyle w:val="a3"/>
      </w:pPr>
      <w:r>
        <w:t>Метапредметные</w:t>
      </w:r>
      <w:r>
        <w:rPr>
          <w:spacing w:val="-6"/>
        </w:rPr>
        <w:t xml:space="preserve"> </w:t>
      </w:r>
      <w:r>
        <w:rPr>
          <w:spacing w:val="-2"/>
        </w:rPr>
        <w:t>результаты</w:t>
      </w:r>
    </w:p>
    <w:p w:rsidR="008A520D" w:rsidRDefault="009056B2">
      <w:pPr>
        <w:pStyle w:val="a3"/>
        <w:ind w:right="547"/>
      </w:pPr>
      <w:r>
        <w:t>Метапредметные результаты освоения основной образовательной программы, формируемые при изучении обществознания:</w:t>
      </w:r>
    </w:p>
    <w:p w:rsidR="008A520D" w:rsidRDefault="009056B2">
      <w:pPr>
        <w:pStyle w:val="a6"/>
        <w:numPr>
          <w:ilvl w:val="0"/>
          <w:numId w:val="145"/>
        </w:numPr>
        <w:tabs>
          <w:tab w:val="left" w:pos="1669"/>
          <w:tab w:val="left" w:pos="1670"/>
        </w:tabs>
        <w:ind w:right="2072" w:firstLine="0"/>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учебными</w:t>
      </w:r>
      <w:r>
        <w:rPr>
          <w:spacing w:val="-10"/>
          <w:sz w:val="24"/>
        </w:rPr>
        <w:t xml:space="preserve"> </w:t>
      </w:r>
      <w:r>
        <w:rPr>
          <w:sz w:val="24"/>
        </w:rPr>
        <w:t>познавательными</w:t>
      </w:r>
      <w:r>
        <w:rPr>
          <w:spacing w:val="-10"/>
          <w:sz w:val="24"/>
        </w:rPr>
        <w:t xml:space="preserve"> </w:t>
      </w:r>
      <w:r>
        <w:rPr>
          <w:sz w:val="24"/>
        </w:rPr>
        <w:t>действиями Базовые логические действия:</w:t>
      </w:r>
    </w:p>
    <w:p w:rsidR="008A520D" w:rsidRDefault="009056B2">
      <w:pPr>
        <w:pStyle w:val="a3"/>
        <w:ind w:right="556"/>
        <w:jc w:val="left"/>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8A520D" w:rsidRDefault="009056B2">
      <w:pPr>
        <w:pStyle w:val="a3"/>
        <w:tabs>
          <w:tab w:val="left" w:pos="1331"/>
          <w:tab w:val="left" w:pos="2312"/>
          <w:tab w:val="left" w:pos="4070"/>
          <w:tab w:val="left" w:pos="5010"/>
          <w:tab w:val="left" w:pos="6215"/>
          <w:tab w:val="left" w:pos="8126"/>
          <w:tab w:val="left" w:pos="8517"/>
          <w:tab w:val="left" w:pos="10198"/>
        </w:tabs>
        <w:ind w:right="552"/>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8A520D" w:rsidRDefault="009056B2">
      <w:pPr>
        <w:pStyle w:val="a3"/>
        <w:jc w:val="left"/>
      </w:pPr>
      <w:r>
        <w:t>предлагать</w:t>
      </w:r>
      <w:r>
        <w:rPr>
          <w:spacing w:val="-4"/>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2"/>
        </w:rPr>
        <w:t xml:space="preserve"> </w:t>
      </w:r>
      <w:r>
        <w:t>и</w:t>
      </w:r>
      <w:r>
        <w:rPr>
          <w:spacing w:val="-2"/>
        </w:rPr>
        <w:t xml:space="preserve"> противоречий;</w:t>
      </w:r>
    </w:p>
    <w:p w:rsidR="008A520D" w:rsidRDefault="009056B2">
      <w:pPr>
        <w:pStyle w:val="a3"/>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 &lt;…&gt;</w:t>
      </w:r>
    </w:p>
    <w:p w:rsidR="008A520D" w:rsidRDefault="009056B2">
      <w:pPr>
        <w:pStyle w:val="a3"/>
        <w:tabs>
          <w:tab w:val="left" w:pos="1859"/>
          <w:tab w:val="left" w:pos="2876"/>
          <w:tab w:val="left" w:pos="3211"/>
          <w:tab w:val="left" w:pos="5103"/>
          <w:tab w:val="left" w:pos="6673"/>
          <w:tab w:val="left" w:pos="7030"/>
          <w:tab w:val="left" w:pos="8632"/>
        </w:tabs>
        <w:ind w:right="555"/>
        <w:jc w:val="left"/>
      </w:pPr>
      <w:r>
        <w:rPr>
          <w:spacing w:val="-2"/>
        </w:rPr>
        <w:t>делать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 xml:space="preserve">умозаключений, </w:t>
      </w:r>
      <w:r>
        <w:t>умозаключений по аналогии, формулировать гипотезы о взаимосвязях;</w:t>
      </w:r>
    </w:p>
    <w:p w:rsidR="008A520D" w:rsidRDefault="009056B2">
      <w:pPr>
        <w:pStyle w:val="a3"/>
        <w:ind w:right="552"/>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8A520D" w:rsidRDefault="009056B2">
      <w:pPr>
        <w:pStyle w:val="a3"/>
        <w:spacing w:before="1"/>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8A520D" w:rsidRDefault="009056B2">
      <w:pPr>
        <w:pStyle w:val="a3"/>
        <w:tabs>
          <w:tab w:val="left" w:pos="2758"/>
          <w:tab w:val="left" w:pos="3895"/>
          <w:tab w:val="left" w:pos="5576"/>
          <w:tab w:val="left" w:pos="6504"/>
          <w:tab w:val="left" w:pos="7377"/>
          <w:tab w:val="left" w:pos="8590"/>
          <w:tab w:val="left" w:pos="8928"/>
        </w:tabs>
        <w:ind w:right="552"/>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79"/>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8A520D" w:rsidRDefault="009056B2">
      <w:pPr>
        <w:pStyle w:val="a3"/>
        <w:ind w:right="549"/>
      </w:pPr>
      <w: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8"/>
      </w:pPr>
      <w:r>
        <w:lastRenderedPageBreak/>
        <w:t>оценивать на применимость и достоверность информацию, полученную в ходе исследования &lt;…&gt;;</w:t>
      </w:r>
    </w:p>
    <w:p w:rsidR="008A520D" w:rsidRDefault="009056B2">
      <w:pPr>
        <w:pStyle w:val="a3"/>
        <w:ind w:right="546"/>
      </w:pPr>
      <w: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8A520D" w:rsidRDefault="009056B2">
      <w:pPr>
        <w:pStyle w:val="a3"/>
        <w:spacing w:before="1"/>
        <w:ind w:right="556"/>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A520D" w:rsidRDefault="009056B2">
      <w:pPr>
        <w:pStyle w:val="a3"/>
      </w:pPr>
      <w:r>
        <w:t>Работа</w:t>
      </w:r>
      <w:r>
        <w:rPr>
          <w:spacing w:val="-2"/>
        </w:rPr>
        <w:t xml:space="preserve"> </w:t>
      </w:r>
      <w:r>
        <w:t>с</w:t>
      </w:r>
      <w:r>
        <w:rPr>
          <w:spacing w:val="-1"/>
        </w:rPr>
        <w:t xml:space="preserve"> </w:t>
      </w:r>
      <w:r>
        <w:rPr>
          <w:spacing w:val="-2"/>
        </w:rPr>
        <w:t>информацией:</w:t>
      </w:r>
    </w:p>
    <w:p w:rsidR="008A520D" w:rsidRDefault="009056B2">
      <w:pPr>
        <w:pStyle w:val="a3"/>
        <w:ind w:right="556"/>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w:t>
      </w:r>
      <w:r>
        <w:rPr>
          <w:spacing w:val="80"/>
        </w:rPr>
        <w:t xml:space="preserve"> </w:t>
      </w:r>
      <w:r>
        <w:t>и</w:t>
      </w:r>
      <w:r>
        <w:rPr>
          <w:spacing w:val="80"/>
        </w:rPr>
        <w:t xml:space="preserve"> </w:t>
      </w:r>
      <w:r>
        <w:t>форм</w:t>
      </w:r>
      <w:r>
        <w:rPr>
          <w:spacing w:val="80"/>
        </w:rPr>
        <w:t xml:space="preserve"> </w:t>
      </w:r>
      <w:r>
        <w:t>представления;</w:t>
      </w:r>
      <w:r>
        <w:rPr>
          <w:spacing w:val="80"/>
        </w:rPr>
        <w:t xml:space="preserve"> </w:t>
      </w: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 опровергающие одну и ту же идею, версию) в различных информационных источниках; самостоятельно выбирать оптимальную форму представления информации;</w:t>
      </w:r>
    </w:p>
    <w:p w:rsidR="008A520D" w:rsidRDefault="009056B2">
      <w:pPr>
        <w:pStyle w:val="a3"/>
        <w:tabs>
          <w:tab w:val="left" w:pos="2211"/>
          <w:tab w:val="left" w:pos="3612"/>
          <w:tab w:val="left" w:pos="5111"/>
          <w:tab w:val="left" w:pos="5561"/>
          <w:tab w:val="left" w:pos="6912"/>
          <w:tab w:val="left" w:pos="8676"/>
        </w:tabs>
        <w:ind w:right="549"/>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8A520D" w:rsidRDefault="009056B2">
      <w:pPr>
        <w:pStyle w:val="a3"/>
        <w:jc w:val="left"/>
      </w:pPr>
      <w:r>
        <w:t>эффективно</w:t>
      </w:r>
      <w:r>
        <w:rPr>
          <w:spacing w:val="-7"/>
        </w:rPr>
        <w:t xml:space="preserve"> </w:t>
      </w:r>
      <w:r>
        <w:t>запоминать</w:t>
      </w:r>
      <w:r>
        <w:rPr>
          <w:spacing w:val="-5"/>
        </w:rPr>
        <w:t xml:space="preserve"> </w:t>
      </w:r>
      <w:r>
        <w:t>и</w:t>
      </w:r>
      <w:r>
        <w:rPr>
          <w:spacing w:val="-4"/>
        </w:rPr>
        <w:t xml:space="preserve"> </w:t>
      </w:r>
      <w:r>
        <w:t>систематизировать</w:t>
      </w:r>
      <w:r>
        <w:rPr>
          <w:spacing w:val="-5"/>
        </w:rPr>
        <w:t xml:space="preserve"> </w:t>
      </w:r>
      <w:r>
        <w:rPr>
          <w:spacing w:val="-2"/>
        </w:rPr>
        <w:t>информацию.</w:t>
      </w:r>
    </w:p>
    <w:p w:rsidR="008A520D" w:rsidRDefault="009056B2">
      <w:pPr>
        <w:pStyle w:val="a6"/>
        <w:numPr>
          <w:ilvl w:val="0"/>
          <w:numId w:val="145"/>
        </w:numPr>
        <w:tabs>
          <w:tab w:val="left" w:pos="1669"/>
          <w:tab w:val="left" w:pos="1670"/>
        </w:tabs>
        <w:ind w:right="1828" w:firstLine="0"/>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11"/>
          <w:sz w:val="24"/>
        </w:rPr>
        <w:t xml:space="preserve"> </w:t>
      </w:r>
      <w:r>
        <w:rPr>
          <w:sz w:val="24"/>
        </w:rPr>
        <w:t>коммуникативными</w:t>
      </w:r>
      <w:r>
        <w:rPr>
          <w:spacing w:val="-11"/>
          <w:sz w:val="24"/>
        </w:rPr>
        <w:t xml:space="preserve"> </w:t>
      </w:r>
      <w:r>
        <w:rPr>
          <w:sz w:val="24"/>
        </w:rPr>
        <w:t xml:space="preserve">действиями </w:t>
      </w:r>
      <w:r>
        <w:rPr>
          <w:spacing w:val="-2"/>
          <w:sz w:val="24"/>
        </w:rPr>
        <w:t>Общение:</w:t>
      </w:r>
    </w:p>
    <w:p w:rsidR="008A520D" w:rsidRDefault="009056B2">
      <w:pPr>
        <w:pStyle w:val="a3"/>
        <w:spacing w:before="1"/>
        <w:ind w:right="549"/>
      </w:pPr>
      <w:r>
        <w:t>воспринимать и формулировать суждения, выражать эмоции в соответствии с целями и условиями общения;</w:t>
      </w:r>
    </w:p>
    <w:p w:rsidR="008A520D" w:rsidRDefault="009056B2">
      <w:pPr>
        <w:pStyle w:val="a3"/>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8A520D" w:rsidRDefault="009056B2">
      <w:pPr>
        <w:pStyle w:val="a3"/>
        <w:ind w:right="54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A520D" w:rsidRDefault="009056B2">
      <w:pPr>
        <w:pStyle w:val="a3"/>
        <w:ind w:right="557"/>
      </w:pPr>
      <w:r>
        <w:t>понимать намерения других, проявлять уважительное отношение к собеседнику и в корректной форме</w:t>
      </w:r>
      <w:r>
        <w:rPr>
          <w:spacing w:val="40"/>
        </w:rPr>
        <w:t xml:space="preserve"> </w:t>
      </w:r>
      <w:r>
        <w:t>формулировать свои возражения;</w:t>
      </w:r>
    </w:p>
    <w:p w:rsidR="008A520D" w:rsidRDefault="009056B2">
      <w:pPr>
        <w:pStyle w:val="a3"/>
        <w:ind w:right="553"/>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8A520D" w:rsidRDefault="009056B2">
      <w:pPr>
        <w:pStyle w:val="a3"/>
        <w:ind w:right="558" w:firstLine="60"/>
      </w:pPr>
      <w:r>
        <w:t>сопоставлять свои суждения с суждениями других участников диалога, обнаруживать различие и сходство позиций;</w:t>
      </w:r>
    </w:p>
    <w:p w:rsidR="008A520D" w:rsidRDefault="009056B2">
      <w:pPr>
        <w:pStyle w:val="a3"/>
      </w:pPr>
      <w:r>
        <w:t>публично</w:t>
      </w:r>
      <w:r>
        <w:rPr>
          <w:spacing w:val="-6"/>
        </w:rPr>
        <w:t xml:space="preserve"> </w:t>
      </w:r>
      <w:r>
        <w:t>представлять</w:t>
      </w:r>
      <w:r>
        <w:rPr>
          <w:spacing w:val="-3"/>
        </w:rPr>
        <w:t xml:space="preserve"> </w:t>
      </w:r>
      <w:r>
        <w:t>результаты</w:t>
      </w:r>
      <w:r>
        <w:rPr>
          <w:spacing w:val="-3"/>
        </w:rPr>
        <w:t xml:space="preserve"> </w:t>
      </w:r>
      <w:r>
        <w:t>выполненного</w:t>
      </w:r>
      <w:r>
        <w:rPr>
          <w:spacing w:val="56"/>
        </w:rPr>
        <w:t xml:space="preserve"> </w:t>
      </w:r>
      <w:r>
        <w:t>исследования,</w:t>
      </w:r>
      <w:r>
        <w:rPr>
          <w:spacing w:val="-3"/>
        </w:rPr>
        <w:t xml:space="preserve"> </w:t>
      </w:r>
      <w:r>
        <w:rPr>
          <w:spacing w:val="-2"/>
        </w:rPr>
        <w:t>проекта;</w:t>
      </w:r>
    </w:p>
    <w:p w:rsidR="008A520D" w:rsidRDefault="009056B2">
      <w:pPr>
        <w:pStyle w:val="a3"/>
        <w:ind w:right="553"/>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2"/>
        </w:rPr>
        <w:t xml:space="preserve"> </w:t>
      </w:r>
      <w:r>
        <w:t>и</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8A520D" w:rsidRDefault="009056B2">
      <w:pPr>
        <w:pStyle w:val="a3"/>
      </w:pPr>
      <w:r>
        <w:t>Совместная</w:t>
      </w:r>
      <w:r>
        <w:rPr>
          <w:spacing w:val="-4"/>
        </w:rPr>
        <w:t xml:space="preserve"> </w:t>
      </w:r>
      <w:r>
        <w:rPr>
          <w:spacing w:val="-2"/>
        </w:rPr>
        <w:t>деятельность:</w:t>
      </w:r>
    </w:p>
    <w:p w:rsidR="008A520D" w:rsidRDefault="009056B2">
      <w:pPr>
        <w:pStyle w:val="a3"/>
        <w:ind w:right="5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A520D" w:rsidRDefault="009056B2">
      <w:pPr>
        <w:pStyle w:val="a3"/>
        <w:ind w:right="55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520D" w:rsidRDefault="009056B2">
      <w:pPr>
        <w:pStyle w:val="a3"/>
        <w:spacing w:before="1"/>
        <w:ind w:right="54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A520D" w:rsidRDefault="009056B2">
      <w:pPr>
        <w:pStyle w:val="a3"/>
        <w:ind w:right="545"/>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другими членами команды;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r>
        <w:rPr>
          <w:spacing w:val="40"/>
        </w:rPr>
        <w:t xml:space="preserve"> </w:t>
      </w:r>
      <w:r>
        <w:t>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9056B2">
      <w:pPr>
        <w:pStyle w:val="a6"/>
        <w:numPr>
          <w:ilvl w:val="0"/>
          <w:numId w:val="145"/>
        </w:numPr>
        <w:tabs>
          <w:tab w:val="left" w:pos="1670"/>
        </w:tabs>
        <w:spacing w:before="1"/>
        <w:ind w:right="2290" w:firstLine="0"/>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10"/>
          <w:sz w:val="24"/>
        </w:rPr>
        <w:t xml:space="preserve"> </w:t>
      </w:r>
      <w:r>
        <w:rPr>
          <w:sz w:val="24"/>
        </w:rPr>
        <w:t>регулятивными</w:t>
      </w:r>
      <w:r>
        <w:rPr>
          <w:spacing w:val="-10"/>
          <w:sz w:val="24"/>
        </w:rPr>
        <w:t xml:space="preserve"> </w:t>
      </w:r>
      <w:r>
        <w:rPr>
          <w:sz w:val="24"/>
        </w:rPr>
        <w:t xml:space="preserve">действиями </w:t>
      </w:r>
      <w:r>
        <w:rPr>
          <w:spacing w:val="-2"/>
          <w:sz w:val="24"/>
        </w:rPr>
        <w:t>Самоорганизация:</w:t>
      </w:r>
    </w:p>
    <w:p w:rsidR="008A520D" w:rsidRDefault="009056B2">
      <w:pPr>
        <w:pStyle w:val="a3"/>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жизненных</w:t>
      </w:r>
      <w:r>
        <w:rPr>
          <w:spacing w:val="-3"/>
        </w:rPr>
        <w:t xml:space="preserve"> </w:t>
      </w:r>
      <w:r>
        <w:t>и</w:t>
      </w:r>
      <w:r>
        <w:rPr>
          <w:spacing w:val="1"/>
        </w:rPr>
        <w:t xml:space="preserve"> </w:t>
      </w:r>
      <w:r>
        <w:t>учебных</w:t>
      </w:r>
      <w:r>
        <w:rPr>
          <w:spacing w:val="-1"/>
        </w:rPr>
        <w:t xml:space="preserve"> </w:t>
      </w:r>
      <w:r>
        <w:rPr>
          <w:spacing w:val="-2"/>
        </w:rPr>
        <w:t>ситуациях;</w:t>
      </w:r>
    </w:p>
    <w:p w:rsidR="008A520D" w:rsidRDefault="009056B2">
      <w:pPr>
        <w:pStyle w:val="a3"/>
        <w:ind w:right="554"/>
      </w:pPr>
      <w:r>
        <w:t>ориентироваться в различных подходах принятия решений (индивидуальное, принятие решения в группе, принятие решений в группе);</w:t>
      </w:r>
    </w:p>
    <w:p w:rsidR="008A520D" w:rsidRDefault="009056B2">
      <w:pPr>
        <w:pStyle w:val="a3"/>
        <w:ind w:right="551"/>
      </w:pPr>
      <w:r>
        <w:t>самостоятельно составлять алгоритм решения</w:t>
      </w:r>
      <w:r>
        <w:rPr>
          <w:spacing w:val="40"/>
        </w:rPr>
        <w:t xml:space="preserve"> </w:t>
      </w:r>
      <w:r>
        <w:t>задачи</w:t>
      </w:r>
      <w:r>
        <w:rPr>
          <w:spacing w:val="40"/>
        </w:rPr>
        <w:t xml:space="preserve"> </w:t>
      </w:r>
      <w: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3"/>
        <w:ind w:right="55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8A520D" w:rsidRDefault="009056B2">
      <w:pPr>
        <w:pStyle w:val="a3"/>
        <w:ind w:right="3423"/>
        <w:jc w:val="left"/>
      </w:pPr>
      <w:r>
        <w:t>делать</w:t>
      </w:r>
      <w:r>
        <w:rPr>
          <w:spacing w:val="-6"/>
        </w:rPr>
        <w:t xml:space="preserve"> </w:t>
      </w:r>
      <w:r>
        <w:t>выбор</w:t>
      </w:r>
      <w:r>
        <w:rPr>
          <w:spacing w:val="-7"/>
        </w:rPr>
        <w:t xml:space="preserve"> </w:t>
      </w:r>
      <w:r>
        <w:t>и</w:t>
      </w:r>
      <w:r>
        <w:rPr>
          <w:spacing w:val="-6"/>
        </w:rPr>
        <w:t xml:space="preserve"> </w:t>
      </w:r>
      <w:r>
        <w:t>брать</w:t>
      </w:r>
      <w:r>
        <w:rPr>
          <w:spacing w:val="-6"/>
        </w:rPr>
        <w:t xml:space="preserve"> </w:t>
      </w:r>
      <w:r>
        <w:t>ответственность</w:t>
      </w:r>
      <w:r>
        <w:rPr>
          <w:spacing w:val="-6"/>
        </w:rPr>
        <w:t xml:space="preserve"> </w:t>
      </w:r>
      <w:r>
        <w:t>за</w:t>
      </w:r>
      <w:r>
        <w:rPr>
          <w:spacing w:val="-8"/>
        </w:rPr>
        <w:t xml:space="preserve"> </w:t>
      </w:r>
      <w:r>
        <w:t xml:space="preserve">решение. </w:t>
      </w:r>
      <w:r>
        <w:rPr>
          <w:spacing w:val="-2"/>
        </w:rPr>
        <w:t>Самоконтроль:</w:t>
      </w:r>
    </w:p>
    <w:p w:rsidR="008A520D" w:rsidRDefault="009056B2">
      <w:pPr>
        <w:pStyle w:val="a3"/>
        <w:ind w:right="2777"/>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8A520D" w:rsidRDefault="009056B2">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задачи, адаптировать решение к меняющимся обстоятельствам;</w:t>
      </w:r>
    </w:p>
    <w:p w:rsidR="008A520D" w:rsidRDefault="009056B2">
      <w:pPr>
        <w:pStyle w:val="a3"/>
        <w:spacing w:before="1"/>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A520D" w:rsidRDefault="009056B2">
      <w:pPr>
        <w:pStyle w:val="a3"/>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8A520D" w:rsidRDefault="009056B2">
      <w:pPr>
        <w:pStyle w:val="a3"/>
        <w:ind w:right="2993"/>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Эмоциональный интеллект:</w:t>
      </w:r>
    </w:p>
    <w:p w:rsidR="008A520D" w:rsidRDefault="009056B2">
      <w:pPr>
        <w:pStyle w:val="a3"/>
        <w:ind w:right="1193"/>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8A520D" w:rsidRDefault="009056B2">
      <w:pPr>
        <w:pStyle w:val="a3"/>
        <w:ind w:right="556"/>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5"/>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8A520D" w:rsidRDefault="009056B2">
      <w:pPr>
        <w:pStyle w:val="a3"/>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8A520D" w:rsidRDefault="009056B2">
      <w:pPr>
        <w:pStyle w:val="a3"/>
        <w:ind w:right="559"/>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8A520D" w:rsidRDefault="009056B2">
      <w:pPr>
        <w:pStyle w:val="a3"/>
        <w:jc w:val="left"/>
      </w:pPr>
      <w:r>
        <w:t>открытость</w:t>
      </w:r>
      <w:r>
        <w:rPr>
          <w:spacing w:val="-1"/>
        </w:rPr>
        <w:t xml:space="preserve"> </w:t>
      </w:r>
      <w:r>
        <w:t>себе</w:t>
      </w:r>
      <w:r>
        <w:rPr>
          <w:spacing w:val="-1"/>
        </w:rPr>
        <w:t xml:space="preserve"> </w:t>
      </w:r>
      <w:r>
        <w:t xml:space="preserve">и </w:t>
      </w:r>
      <w:r>
        <w:rPr>
          <w:spacing w:val="-2"/>
        </w:rPr>
        <w:t>другим;</w:t>
      </w:r>
    </w:p>
    <w:p w:rsidR="008A520D" w:rsidRDefault="009056B2">
      <w:pPr>
        <w:pStyle w:val="a3"/>
        <w:ind w:right="3423"/>
        <w:jc w:val="left"/>
      </w:pPr>
      <w:r>
        <w:t>осознавать</w:t>
      </w:r>
      <w:r>
        <w:rPr>
          <w:spacing w:val="-10"/>
        </w:rPr>
        <w:t xml:space="preserve"> </w:t>
      </w:r>
      <w:r>
        <w:t>невозможность</w:t>
      </w:r>
      <w:r>
        <w:rPr>
          <w:spacing w:val="-10"/>
        </w:rPr>
        <w:t xml:space="preserve"> </w:t>
      </w:r>
      <w:r>
        <w:t>контролировать</w:t>
      </w:r>
      <w:r>
        <w:rPr>
          <w:spacing w:val="-10"/>
        </w:rPr>
        <w:t xml:space="preserve"> </w:t>
      </w:r>
      <w:r>
        <w:t>всё</w:t>
      </w:r>
      <w:r>
        <w:rPr>
          <w:spacing w:val="-11"/>
        </w:rPr>
        <w:t xml:space="preserve"> </w:t>
      </w:r>
      <w:r>
        <w:t>вокруг. Предметные результаты</w:t>
      </w:r>
    </w:p>
    <w:p w:rsidR="008A520D" w:rsidRDefault="009056B2">
      <w:pPr>
        <w:pStyle w:val="a3"/>
        <w:ind w:right="556"/>
        <w:jc w:val="left"/>
      </w:pPr>
      <w:r>
        <w:t>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предмету</w:t>
      </w:r>
      <w:r>
        <w:rPr>
          <w:spacing w:val="40"/>
        </w:rPr>
        <w:t xml:space="preserve"> </w:t>
      </w:r>
      <w:r>
        <w:t>«Обществознание» (6—9 классы):</w:t>
      </w:r>
    </w:p>
    <w:p w:rsidR="008A520D" w:rsidRDefault="009056B2">
      <w:pPr>
        <w:pStyle w:val="a6"/>
        <w:numPr>
          <w:ilvl w:val="0"/>
          <w:numId w:val="144"/>
        </w:numPr>
        <w:tabs>
          <w:tab w:val="left" w:pos="1670"/>
        </w:tabs>
        <w:ind w:right="546" w:firstLine="0"/>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4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w:t>
      </w:r>
      <w:r>
        <w:rPr>
          <w:spacing w:val="42"/>
          <w:sz w:val="24"/>
        </w:rPr>
        <w:t xml:space="preserve"> </w:t>
      </w:r>
      <w:r>
        <w:rPr>
          <w:sz w:val="24"/>
        </w:rPr>
        <w:t>культуры</w:t>
      </w:r>
      <w:r>
        <w:rPr>
          <w:spacing w:val="44"/>
          <w:sz w:val="24"/>
        </w:rPr>
        <w:t xml:space="preserve"> </w:t>
      </w:r>
      <w:r>
        <w:rPr>
          <w:sz w:val="24"/>
        </w:rPr>
        <w:t>и</w:t>
      </w:r>
      <w:r>
        <w:rPr>
          <w:spacing w:val="45"/>
          <w:sz w:val="24"/>
        </w:rPr>
        <w:t xml:space="preserve"> </w:t>
      </w:r>
      <w:r>
        <w:rPr>
          <w:sz w:val="24"/>
        </w:rPr>
        <w:t>образования,</w:t>
      </w:r>
      <w:r>
        <w:rPr>
          <w:spacing w:val="44"/>
          <w:sz w:val="24"/>
        </w:rPr>
        <w:t xml:space="preserve"> </w:t>
      </w:r>
      <w:r>
        <w:rPr>
          <w:sz w:val="24"/>
        </w:rPr>
        <w:t>противодействии</w:t>
      </w:r>
      <w:r>
        <w:rPr>
          <w:spacing w:val="43"/>
          <w:sz w:val="24"/>
        </w:rPr>
        <w:t xml:space="preserve"> </w:t>
      </w:r>
      <w:r>
        <w:rPr>
          <w:sz w:val="24"/>
        </w:rPr>
        <w:t>коррупции</w:t>
      </w:r>
      <w:r>
        <w:rPr>
          <w:spacing w:val="48"/>
          <w:sz w:val="24"/>
        </w:rPr>
        <w:t xml:space="preserve"> </w:t>
      </w:r>
      <w:r>
        <w:rPr>
          <w:sz w:val="24"/>
        </w:rPr>
        <w:t>в</w:t>
      </w:r>
      <w:r>
        <w:rPr>
          <w:spacing w:val="43"/>
          <w:sz w:val="24"/>
        </w:rPr>
        <w:t xml:space="preserve"> </w:t>
      </w:r>
      <w:r>
        <w:rPr>
          <w:sz w:val="24"/>
        </w:rPr>
        <w:t>Российской</w:t>
      </w:r>
      <w:r>
        <w:rPr>
          <w:spacing w:val="46"/>
          <w:sz w:val="24"/>
        </w:rPr>
        <w:t xml:space="preserve"> </w:t>
      </w:r>
      <w:r>
        <w:rPr>
          <w:spacing w:val="-2"/>
          <w:sz w:val="24"/>
        </w:rPr>
        <w:t>Федерации,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обеспечении</w:t>
      </w:r>
      <w:r>
        <w:rPr>
          <w:spacing w:val="-1"/>
        </w:rPr>
        <w:t xml:space="preserve"> </w:t>
      </w:r>
      <w:r>
        <w:t>безопасности</w:t>
      </w:r>
      <w:r>
        <w:rPr>
          <w:spacing w:val="-1"/>
        </w:rPr>
        <w:t xml:space="preserve"> </w:t>
      </w:r>
      <w:r>
        <w:t>личности,</w:t>
      </w:r>
      <w:r>
        <w:rPr>
          <w:spacing w:val="-2"/>
        </w:rPr>
        <w:t xml:space="preserve"> </w:t>
      </w:r>
      <w:r>
        <w:t>общества</w:t>
      </w:r>
      <w:r>
        <w:rPr>
          <w:spacing w:val="-3"/>
        </w:rPr>
        <w:t xml:space="preserve"> </w:t>
      </w:r>
      <w:r>
        <w:t>и</w:t>
      </w:r>
      <w:r>
        <w:rPr>
          <w:spacing w:val="-1"/>
        </w:rPr>
        <w:t xml:space="preserve"> </w:t>
      </w:r>
      <w:r>
        <w:t>государства,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от</w:t>
      </w:r>
      <w:r>
        <w:rPr>
          <w:spacing w:val="-2"/>
        </w:rPr>
        <w:t xml:space="preserve"> </w:t>
      </w:r>
      <w:r>
        <w:t>терроризма</w:t>
      </w:r>
      <w:r>
        <w:rPr>
          <w:spacing w:val="-3"/>
        </w:rPr>
        <w:t xml:space="preserve"> </w:t>
      </w:r>
      <w:r>
        <w:t xml:space="preserve">и </w:t>
      </w:r>
      <w:r>
        <w:rPr>
          <w:spacing w:val="-2"/>
        </w:rPr>
        <w:t>экстремизма;</w:t>
      </w:r>
    </w:p>
    <w:p w:rsidR="008A520D" w:rsidRDefault="009056B2">
      <w:pPr>
        <w:pStyle w:val="a6"/>
        <w:numPr>
          <w:ilvl w:val="0"/>
          <w:numId w:val="144"/>
        </w:numPr>
        <w:tabs>
          <w:tab w:val="left" w:pos="1670"/>
        </w:tabs>
        <w:ind w:right="546" w:firstLine="0"/>
        <w:rPr>
          <w:sz w:val="24"/>
        </w:rPr>
      </w:pPr>
      <w:r>
        <w:rPr>
          <w:sz w:val="24"/>
        </w:rPr>
        <w:t>умение характеризовать традиционные российские духовно-нравственные</w:t>
      </w:r>
      <w:r>
        <w:rPr>
          <w:spacing w:val="40"/>
          <w:sz w:val="24"/>
        </w:rPr>
        <w:t xml:space="preserve"> </w:t>
      </w:r>
      <w:r>
        <w:rPr>
          <w:sz w:val="24"/>
        </w:rPr>
        <w:t xml:space="preserve">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8A520D" w:rsidRDefault="009056B2">
      <w:pPr>
        <w:pStyle w:val="a6"/>
        <w:numPr>
          <w:ilvl w:val="0"/>
          <w:numId w:val="144"/>
        </w:numPr>
        <w:tabs>
          <w:tab w:val="left" w:pos="1670"/>
        </w:tabs>
        <w:spacing w:before="1"/>
        <w:ind w:right="544" w:firstLine="0"/>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 объектов,</w:t>
      </w:r>
      <w:r>
        <w:rPr>
          <w:spacing w:val="-2"/>
          <w:sz w:val="24"/>
        </w:rPr>
        <w:t xml:space="preserve"> </w:t>
      </w:r>
      <w:r>
        <w:rPr>
          <w:sz w:val="24"/>
        </w:rPr>
        <w:t>явлений,</w:t>
      </w:r>
      <w:r>
        <w:rPr>
          <w:spacing w:val="-5"/>
          <w:sz w:val="24"/>
        </w:rPr>
        <w:t xml:space="preserve"> </w:t>
      </w:r>
      <w:r>
        <w:rPr>
          <w:sz w:val="24"/>
        </w:rPr>
        <w:t>процессов</w:t>
      </w:r>
      <w:r>
        <w:rPr>
          <w:spacing w:val="-3"/>
          <w:sz w:val="24"/>
        </w:rPr>
        <w:t xml:space="preserve"> </w:t>
      </w:r>
      <w:r>
        <w:rPr>
          <w:sz w:val="24"/>
        </w:rPr>
        <w:t>определённого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8A520D" w:rsidRDefault="009056B2">
      <w:pPr>
        <w:pStyle w:val="a6"/>
        <w:numPr>
          <w:ilvl w:val="0"/>
          <w:numId w:val="144"/>
        </w:numPr>
        <w:tabs>
          <w:tab w:val="left" w:pos="1670"/>
        </w:tabs>
        <w:ind w:right="546" w:firstLine="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p>
    <w:p w:rsidR="008A520D" w:rsidRDefault="009056B2">
      <w:pPr>
        <w:pStyle w:val="a6"/>
        <w:numPr>
          <w:ilvl w:val="0"/>
          <w:numId w:val="144"/>
        </w:numPr>
        <w:tabs>
          <w:tab w:val="left" w:pos="1670"/>
        </w:tabs>
        <w:ind w:right="553" w:firstLine="0"/>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A520D" w:rsidRDefault="009056B2">
      <w:pPr>
        <w:pStyle w:val="a6"/>
        <w:numPr>
          <w:ilvl w:val="0"/>
          <w:numId w:val="144"/>
        </w:numPr>
        <w:tabs>
          <w:tab w:val="left" w:pos="1670"/>
        </w:tabs>
        <w:spacing w:before="1"/>
        <w:ind w:right="544" w:firstLine="0"/>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8A520D" w:rsidRDefault="009056B2">
      <w:pPr>
        <w:pStyle w:val="a6"/>
        <w:numPr>
          <w:ilvl w:val="0"/>
          <w:numId w:val="144"/>
        </w:numPr>
        <w:tabs>
          <w:tab w:val="left" w:pos="1670"/>
        </w:tabs>
        <w:ind w:right="545" w:firstLine="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56"/>
          <w:sz w:val="24"/>
        </w:rPr>
        <w:t xml:space="preserve">  </w:t>
      </w:r>
      <w:r>
        <w:rPr>
          <w:sz w:val="24"/>
        </w:rPr>
        <w:t>проведения</w:t>
      </w:r>
      <w:r>
        <w:rPr>
          <w:spacing w:val="55"/>
          <w:sz w:val="24"/>
        </w:rPr>
        <w:t xml:space="preserve">  </w:t>
      </w:r>
      <w:r>
        <w:rPr>
          <w:sz w:val="24"/>
        </w:rPr>
        <w:t>в</w:t>
      </w:r>
      <w:r>
        <w:rPr>
          <w:spacing w:val="56"/>
          <w:sz w:val="24"/>
        </w:rPr>
        <w:t xml:space="preserve">  </w:t>
      </w:r>
      <w:r>
        <w:rPr>
          <w:sz w:val="24"/>
        </w:rPr>
        <w:t>отношении</w:t>
      </w:r>
      <w:r>
        <w:rPr>
          <w:spacing w:val="56"/>
          <w:sz w:val="24"/>
        </w:rPr>
        <w:t xml:space="preserve">  </w:t>
      </w:r>
      <w:r>
        <w:rPr>
          <w:sz w:val="24"/>
        </w:rPr>
        <w:t>нашей</w:t>
      </w:r>
      <w:r>
        <w:rPr>
          <w:spacing w:val="56"/>
          <w:sz w:val="24"/>
        </w:rPr>
        <w:t xml:space="preserve">  </w:t>
      </w:r>
      <w:r>
        <w:rPr>
          <w:sz w:val="24"/>
        </w:rPr>
        <w:t>страны</w:t>
      </w:r>
      <w:r>
        <w:rPr>
          <w:spacing w:val="56"/>
          <w:sz w:val="24"/>
        </w:rPr>
        <w:t xml:space="preserve">  </w:t>
      </w:r>
      <w:r>
        <w:rPr>
          <w:sz w:val="24"/>
        </w:rPr>
        <w:t>международной</w:t>
      </w:r>
      <w:r>
        <w:rPr>
          <w:spacing w:val="55"/>
          <w:sz w:val="24"/>
        </w:rPr>
        <w:t xml:space="preserve">  </w:t>
      </w:r>
      <w:r>
        <w:rPr>
          <w:spacing w:val="-2"/>
          <w:sz w:val="24"/>
        </w:rPr>
        <w:t>политики</w:t>
      </w:r>
    </w:p>
    <w:p w:rsidR="008A520D" w:rsidRDefault="009056B2">
      <w:pPr>
        <w:pStyle w:val="a3"/>
        <w:ind w:right="554"/>
      </w:pPr>
      <w:r>
        <w:t>«сдерживания»; для осмысления личного социального опыта при исполнении типичных для несовершеннолетнего социальных ролей;</w:t>
      </w:r>
    </w:p>
    <w:p w:rsidR="008A520D" w:rsidRDefault="009056B2">
      <w:pPr>
        <w:pStyle w:val="a6"/>
        <w:numPr>
          <w:ilvl w:val="0"/>
          <w:numId w:val="144"/>
        </w:numPr>
        <w:tabs>
          <w:tab w:val="left" w:pos="1670"/>
        </w:tabs>
        <w:ind w:right="548" w:firstLine="0"/>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A520D" w:rsidRDefault="009056B2">
      <w:pPr>
        <w:pStyle w:val="a6"/>
        <w:numPr>
          <w:ilvl w:val="0"/>
          <w:numId w:val="144"/>
        </w:numPr>
        <w:tabs>
          <w:tab w:val="left" w:pos="1670"/>
        </w:tabs>
        <w:ind w:right="553" w:firstLine="0"/>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A520D" w:rsidRDefault="009056B2">
      <w:pPr>
        <w:pStyle w:val="a6"/>
        <w:numPr>
          <w:ilvl w:val="0"/>
          <w:numId w:val="144"/>
        </w:numPr>
        <w:tabs>
          <w:tab w:val="left" w:pos="1670"/>
        </w:tabs>
        <w:spacing w:before="1"/>
        <w:ind w:right="549" w:firstLine="0"/>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A520D" w:rsidRDefault="009056B2">
      <w:pPr>
        <w:pStyle w:val="a6"/>
        <w:numPr>
          <w:ilvl w:val="0"/>
          <w:numId w:val="144"/>
        </w:numPr>
        <w:tabs>
          <w:tab w:val="left" w:pos="1670"/>
        </w:tabs>
        <w:ind w:right="544" w:firstLine="0"/>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информационной безопасности при работе в Интернете;</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4"/>
        </w:numPr>
        <w:tabs>
          <w:tab w:val="left" w:pos="1670"/>
        </w:tabs>
        <w:spacing w:before="66"/>
        <w:ind w:right="550" w:firstLine="0"/>
        <w:rPr>
          <w:sz w:val="24"/>
        </w:rPr>
      </w:pPr>
      <w:r>
        <w:rPr>
          <w:sz w:val="24"/>
        </w:rPr>
        <w:lastRenderedPageBreak/>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A520D" w:rsidRDefault="009056B2">
      <w:pPr>
        <w:pStyle w:val="a6"/>
        <w:numPr>
          <w:ilvl w:val="0"/>
          <w:numId w:val="144"/>
        </w:numPr>
        <w:tabs>
          <w:tab w:val="left" w:pos="1670"/>
        </w:tabs>
        <w:spacing w:before="1"/>
        <w:ind w:right="547" w:firstLine="0"/>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антиобщественного поведения;</w:t>
      </w:r>
    </w:p>
    <w:p w:rsidR="008A520D" w:rsidRDefault="009056B2">
      <w:pPr>
        <w:pStyle w:val="a6"/>
        <w:numPr>
          <w:ilvl w:val="0"/>
          <w:numId w:val="144"/>
        </w:numPr>
        <w:tabs>
          <w:tab w:val="left" w:pos="1670"/>
        </w:tabs>
        <w:ind w:right="546" w:firstLine="0"/>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и</w:t>
      </w:r>
      <w:r>
        <w:rPr>
          <w:spacing w:val="-2"/>
          <w:sz w:val="24"/>
        </w:rPr>
        <w:t xml:space="preserve"> </w:t>
      </w:r>
      <w:r>
        <w:rPr>
          <w:sz w:val="24"/>
        </w:rPr>
        <w:t>защиты</w:t>
      </w:r>
      <w:r>
        <w:rPr>
          <w:spacing w:val="-2"/>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4"/>
          <w:sz w:val="24"/>
        </w:rPr>
        <w:t xml:space="preserve"> </w:t>
      </w:r>
      <w:r>
        <w:rPr>
          <w:sz w:val="24"/>
        </w:rPr>
        <w:t>прав</w:t>
      </w:r>
      <w:r>
        <w:rPr>
          <w:spacing w:val="-5"/>
          <w:sz w:val="24"/>
        </w:rPr>
        <w:t xml:space="preserve"> </w:t>
      </w:r>
      <w:r>
        <w:rPr>
          <w:sz w:val="24"/>
        </w:rPr>
        <w:t>потребителя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потребителя</w:t>
      </w:r>
      <w:r>
        <w:rPr>
          <w:spacing w:val="-4"/>
          <w:sz w:val="24"/>
        </w:rPr>
        <w:t xml:space="preserve"> </w:t>
      </w:r>
      <w:r>
        <w:rPr>
          <w:sz w:val="24"/>
        </w:rPr>
        <w:t>финансовых услуг)</w:t>
      </w:r>
      <w:r>
        <w:rPr>
          <w:spacing w:val="-4"/>
          <w:sz w:val="24"/>
        </w:rPr>
        <w:t xml:space="preserve"> </w:t>
      </w:r>
      <w:r>
        <w:rPr>
          <w:sz w:val="24"/>
        </w:rPr>
        <w:t>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A520D" w:rsidRDefault="009056B2">
      <w:pPr>
        <w:pStyle w:val="a6"/>
        <w:numPr>
          <w:ilvl w:val="0"/>
          <w:numId w:val="144"/>
        </w:numPr>
        <w:tabs>
          <w:tab w:val="left" w:pos="1670"/>
        </w:tabs>
        <w:spacing w:before="1"/>
        <w:ind w:right="546" w:firstLine="0"/>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A520D" w:rsidRDefault="009056B2">
      <w:pPr>
        <w:pStyle w:val="a6"/>
        <w:numPr>
          <w:ilvl w:val="0"/>
          <w:numId w:val="144"/>
        </w:numPr>
        <w:tabs>
          <w:tab w:val="left" w:pos="1670"/>
        </w:tabs>
        <w:ind w:right="550" w:firstLine="0"/>
        <w:rPr>
          <w:sz w:val="24"/>
        </w:rPr>
      </w:pPr>
      <w:r>
        <w:rPr>
          <w:sz w:val="24"/>
        </w:rPr>
        <w:t>приобретение опыта осуществления совместной, включая взаимодействие с</w:t>
      </w:r>
      <w:r>
        <w:rPr>
          <w:spacing w:val="40"/>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A520D" w:rsidRDefault="009056B2">
      <w:pPr>
        <w:pStyle w:val="a6"/>
        <w:numPr>
          <w:ilvl w:val="0"/>
          <w:numId w:val="143"/>
        </w:numPr>
        <w:tabs>
          <w:tab w:val="left" w:pos="1670"/>
        </w:tabs>
        <w:rPr>
          <w:sz w:val="24"/>
        </w:rPr>
      </w:pPr>
      <w:r>
        <w:rPr>
          <w:spacing w:val="-2"/>
          <w:sz w:val="24"/>
        </w:rPr>
        <w:t>КЛАСС</w:t>
      </w:r>
    </w:p>
    <w:p w:rsidR="008A520D" w:rsidRDefault="009056B2">
      <w:pPr>
        <w:pStyle w:val="a3"/>
      </w:pPr>
      <w:r>
        <w:t>Человек</w:t>
      </w:r>
      <w:r>
        <w:rPr>
          <w:spacing w:val="-3"/>
        </w:rPr>
        <w:t xml:space="preserve"> </w:t>
      </w:r>
      <w:r>
        <w:t>и</w:t>
      </w:r>
      <w:r>
        <w:rPr>
          <w:spacing w:val="-2"/>
        </w:rPr>
        <w:t xml:space="preserve"> </w:t>
      </w:r>
      <w:r>
        <w:t>его</w:t>
      </w:r>
      <w:r>
        <w:rPr>
          <w:spacing w:val="-3"/>
        </w:rPr>
        <w:t xml:space="preserve"> </w:t>
      </w:r>
      <w:r>
        <w:t>социальное</w:t>
      </w:r>
      <w:r>
        <w:rPr>
          <w:spacing w:val="-3"/>
        </w:rPr>
        <w:t xml:space="preserve"> </w:t>
      </w:r>
      <w:r>
        <w:rPr>
          <w:spacing w:val="-2"/>
        </w:rPr>
        <w:t>окружение</w:t>
      </w:r>
    </w:p>
    <w:p w:rsidR="008A520D" w:rsidRDefault="009056B2">
      <w:pPr>
        <w:pStyle w:val="a6"/>
        <w:numPr>
          <w:ilvl w:val="0"/>
          <w:numId w:val="147"/>
        </w:numPr>
        <w:tabs>
          <w:tab w:val="left" w:pos="1670"/>
        </w:tabs>
        <w:ind w:right="550" w:firstLine="0"/>
        <w:rPr>
          <w:sz w:val="24"/>
        </w:rPr>
      </w:pPr>
      <w:r>
        <w:rPr>
          <w:sz w:val="24"/>
        </w:rPr>
        <w:t>осваивать и применять знания о социальных свойствах человека,</w:t>
      </w:r>
      <w:r>
        <w:rPr>
          <w:spacing w:val="40"/>
          <w:sz w:val="24"/>
        </w:rPr>
        <w:t xml:space="preserve"> </w:t>
      </w:r>
      <w:r>
        <w:rPr>
          <w:sz w:val="24"/>
        </w:rPr>
        <w:t>формировании личности,</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 xml:space="preserve">и её видах, образовании, правах и обязанностях учащихся, общении и его правилах, особенностях взаимодействия человека с другими </w:t>
      </w:r>
      <w:r>
        <w:rPr>
          <w:spacing w:val="-2"/>
          <w:sz w:val="24"/>
        </w:rPr>
        <w:t>людьми;</w:t>
      </w:r>
    </w:p>
    <w:p w:rsidR="008A520D" w:rsidRDefault="009056B2">
      <w:pPr>
        <w:pStyle w:val="a6"/>
        <w:numPr>
          <w:ilvl w:val="0"/>
          <w:numId w:val="147"/>
        </w:numPr>
        <w:tabs>
          <w:tab w:val="left" w:pos="1670"/>
        </w:tabs>
        <w:ind w:right="547" w:firstLine="0"/>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 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A520D" w:rsidRDefault="009056B2">
      <w:pPr>
        <w:pStyle w:val="a6"/>
        <w:numPr>
          <w:ilvl w:val="0"/>
          <w:numId w:val="147"/>
        </w:numPr>
        <w:tabs>
          <w:tab w:val="left" w:pos="1670"/>
        </w:tabs>
        <w:ind w:right="553" w:firstLine="0"/>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w:t>
      </w:r>
      <w:r>
        <w:rPr>
          <w:spacing w:val="40"/>
          <w:sz w:val="24"/>
        </w:rPr>
        <w:t xml:space="preserve"> </w:t>
      </w:r>
      <w:r>
        <w:rPr>
          <w:sz w:val="24"/>
        </w:rPr>
        <w:t>в</w:t>
      </w:r>
      <w:r>
        <w:rPr>
          <w:spacing w:val="40"/>
          <w:sz w:val="24"/>
        </w:rPr>
        <w:t xml:space="preserve"> </w:t>
      </w:r>
      <w:r>
        <w:rPr>
          <w:sz w:val="24"/>
        </w:rPr>
        <w:t>малой группе и конструктивных разрешений конфликтов; проявлений лидерства,</w:t>
      </w:r>
      <w:r>
        <w:rPr>
          <w:spacing w:val="40"/>
          <w:sz w:val="24"/>
        </w:rPr>
        <w:t xml:space="preserve"> </w:t>
      </w:r>
      <w:r>
        <w:rPr>
          <w:sz w:val="24"/>
        </w:rPr>
        <w:t>соперничества</w:t>
      </w:r>
      <w:r>
        <w:rPr>
          <w:spacing w:val="40"/>
          <w:sz w:val="24"/>
        </w:rPr>
        <w:t xml:space="preserve"> </w:t>
      </w:r>
      <w:r>
        <w:rPr>
          <w:sz w:val="24"/>
        </w:rPr>
        <w:t>и</w:t>
      </w:r>
      <w:r>
        <w:rPr>
          <w:spacing w:val="40"/>
          <w:sz w:val="24"/>
        </w:rPr>
        <w:t xml:space="preserve"> </w:t>
      </w:r>
      <w:r>
        <w:rPr>
          <w:sz w:val="24"/>
        </w:rPr>
        <w:t>сотрудничества</w:t>
      </w:r>
      <w:r>
        <w:rPr>
          <w:spacing w:val="40"/>
          <w:sz w:val="24"/>
        </w:rPr>
        <w:t xml:space="preserve"> </w:t>
      </w:r>
      <w:r>
        <w:rPr>
          <w:sz w:val="24"/>
        </w:rPr>
        <w:t>людей в группах;</w:t>
      </w:r>
    </w:p>
    <w:p w:rsidR="008A520D" w:rsidRDefault="009056B2">
      <w:pPr>
        <w:pStyle w:val="a6"/>
        <w:numPr>
          <w:ilvl w:val="0"/>
          <w:numId w:val="147"/>
        </w:numPr>
        <w:tabs>
          <w:tab w:val="left" w:pos="1670"/>
        </w:tabs>
        <w:spacing w:before="1"/>
        <w:ind w:right="554" w:firstLine="0"/>
        <w:rPr>
          <w:sz w:val="24"/>
        </w:rPr>
      </w:pPr>
      <w:r>
        <w:rPr>
          <w:sz w:val="24"/>
        </w:rPr>
        <w:t xml:space="preserve">классифицировать по разным признакам виды деятельности человека, потребности </w:t>
      </w:r>
      <w:r>
        <w:rPr>
          <w:spacing w:val="-2"/>
          <w:sz w:val="24"/>
        </w:rPr>
        <w:t>людей;</w:t>
      </w:r>
    </w:p>
    <w:p w:rsidR="008A520D" w:rsidRDefault="009056B2">
      <w:pPr>
        <w:pStyle w:val="a6"/>
        <w:numPr>
          <w:ilvl w:val="0"/>
          <w:numId w:val="147"/>
        </w:numPr>
        <w:tabs>
          <w:tab w:val="left" w:pos="1670"/>
        </w:tabs>
        <w:ind w:right="549" w:firstLine="0"/>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8A520D" w:rsidRDefault="009056B2">
      <w:pPr>
        <w:pStyle w:val="a6"/>
        <w:numPr>
          <w:ilvl w:val="0"/>
          <w:numId w:val="147"/>
        </w:numPr>
        <w:tabs>
          <w:tab w:val="left" w:pos="1670"/>
        </w:tabs>
        <w:ind w:right="557" w:firstLine="0"/>
        <w:rPr>
          <w:sz w:val="24"/>
        </w:rPr>
      </w:pPr>
      <w:r>
        <w:rPr>
          <w:sz w:val="24"/>
        </w:rPr>
        <w:t>устанавливать и объяснять взаимосвязи людей в малых группах; целей,</w:t>
      </w:r>
      <w:r>
        <w:rPr>
          <w:spacing w:val="80"/>
          <w:sz w:val="24"/>
        </w:rPr>
        <w:t xml:space="preserve"> </w:t>
      </w:r>
      <w:r>
        <w:rPr>
          <w:sz w:val="24"/>
        </w:rPr>
        <w:t>способов</w:t>
      </w:r>
      <w:r>
        <w:rPr>
          <w:spacing w:val="80"/>
          <w:sz w:val="24"/>
        </w:rPr>
        <w:t xml:space="preserve"> </w:t>
      </w:r>
      <w:r>
        <w:rPr>
          <w:sz w:val="24"/>
        </w:rPr>
        <w:t>и</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целей и средств общения;</w:t>
      </w:r>
    </w:p>
    <w:p w:rsidR="008A520D" w:rsidRDefault="009056B2">
      <w:pPr>
        <w:pStyle w:val="a6"/>
        <w:numPr>
          <w:ilvl w:val="0"/>
          <w:numId w:val="147"/>
        </w:numPr>
        <w:tabs>
          <w:tab w:val="left" w:pos="1670"/>
        </w:tabs>
        <w:ind w:right="548" w:firstLine="0"/>
        <w:rPr>
          <w:sz w:val="24"/>
        </w:rPr>
      </w:pPr>
      <w:r>
        <w:rPr>
          <w:sz w:val="24"/>
        </w:rPr>
        <w:t>использовать полученные знания для объяснения (устного и письменного) сущности</w:t>
      </w:r>
      <w:r>
        <w:rPr>
          <w:spacing w:val="9"/>
          <w:sz w:val="24"/>
        </w:rPr>
        <w:t xml:space="preserve"> </w:t>
      </w:r>
      <w:r>
        <w:rPr>
          <w:sz w:val="24"/>
        </w:rPr>
        <w:t>общения</w:t>
      </w:r>
      <w:r>
        <w:rPr>
          <w:spacing w:val="11"/>
          <w:sz w:val="24"/>
        </w:rPr>
        <w:t xml:space="preserve"> </w:t>
      </w:r>
      <w:r>
        <w:rPr>
          <w:sz w:val="24"/>
        </w:rPr>
        <w:t>как</w:t>
      </w:r>
      <w:r>
        <w:rPr>
          <w:spacing w:val="9"/>
          <w:sz w:val="24"/>
        </w:rPr>
        <w:t xml:space="preserve"> </w:t>
      </w:r>
      <w:r>
        <w:rPr>
          <w:sz w:val="24"/>
        </w:rPr>
        <w:t>социального</w:t>
      </w:r>
      <w:r>
        <w:rPr>
          <w:spacing w:val="11"/>
          <w:sz w:val="24"/>
        </w:rPr>
        <w:t xml:space="preserve"> </w:t>
      </w:r>
      <w:r>
        <w:rPr>
          <w:sz w:val="24"/>
        </w:rPr>
        <w:t>явления,</w:t>
      </w:r>
      <w:r>
        <w:rPr>
          <w:spacing w:val="8"/>
          <w:sz w:val="24"/>
        </w:rPr>
        <w:t xml:space="preserve"> </w:t>
      </w:r>
      <w:r>
        <w:rPr>
          <w:sz w:val="24"/>
        </w:rPr>
        <w:t>познания</w:t>
      </w:r>
      <w:r>
        <w:rPr>
          <w:spacing w:val="11"/>
          <w:sz w:val="24"/>
        </w:rPr>
        <w:t xml:space="preserve"> </w:t>
      </w:r>
      <w:r>
        <w:rPr>
          <w:sz w:val="24"/>
        </w:rPr>
        <w:t>человеком</w:t>
      </w:r>
      <w:r>
        <w:rPr>
          <w:spacing w:val="10"/>
          <w:sz w:val="24"/>
        </w:rPr>
        <w:t xml:space="preserve"> </w:t>
      </w:r>
      <w:r>
        <w:rPr>
          <w:sz w:val="24"/>
        </w:rPr>
        <w:t>мира</w:t>
      </w:r>
      <w:r>
        <w:rPr>
          <w:spacing w:val="10"/>
          <w:sz w:val="24"/>
        </w:rPr>
        <w:t xml:space="preserve"> </w:t>
      </w:r>
      <w:r>
        <w:rPr>
          <w:sz w:val="24"/>
        </w:rPr>
        <w:t>и</w:t>
      </w:r>
      <w:r>
        <w:rPr>
          <w:spacing w:val="12"/>
          <w:sz w:val="24"/>
        </w:rPr>
        <w:t xml:space="preserve"> </w:t>
      </w:r>
      <w:r>
        <w:rPr>
          <w:sz w:val="24"/>
        </w:rPr>
        <w:t>самого</w:t>
      </w:r>
      <w:r>
        <w:rPr>
          <w:spacing w:val="11"/>
          <w:sz w:val="24"/>
        </w:rPr>
        <w:t xml:space="preserve"> </w:t>
      </w:r>
      <w:r>
        <w:rPr>
          <w:sz w:val="24"/>
        </w:rPr>
        <w:t>себя</w:t>
      </w:r>
      <w:r>
        <w:rPr>
          <w:spacing w:val="11"/>
          <w:sz w:val="24"/>
        </w:rPr>
        <w:t xml:space="preserve"> </w:t>
      </w:r>
      <w:r>
        <w:rPr>
          <w:spacing w:val="-5"/>
          <w:sz w:val="24"/>
        </w:rPr>
        <w:t>как</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47"/>
      </w:pPr>
      <w:r>
        <w:lastRenderedPageBreak/>
        <w:t>вида</w:t>
      </w:r>
      <w:r>
        <w:rPr>
          <w:spacing w:val="80"/>
        </w:rPr>
        <w:t xml:space="preserve"> </w:t>
      </w:r>
      <w:r>
        <w:t>деятельности, роли непрерывного образования, значения личного социального</w:t>
      </w:r>
      <w:r>
        <w:rPr>
          <w:spacing w:val="40"/>
        </w:rPr>
        <w:t xml:space="preserve"> </w:t>
      </w:r>
      <w:r>
        <w:t>опыта при осуществлении образовательной деятельности и общения в школе, семье, группе сверстников;</w:t>
      </w:r>
    </w:p>
    <w:p w:rsidR="008A520D" w:rsidRDefault="009056B2">
      <w:pPr>
        <w:pStyle w:val="a6"/>
        <w:numPr>
          <w:ilvl w:val="0"/>
          <w:numId w:val="147"/>
        </w:numPr>
        <w:tabs>
          <w:tab w:val="left" w:pos="1670"/>
        </w:tabs>
        <w:spacing w:before="1"/>
        <w:ind w:right="548" w:firstLine="0"/>
        <w:rPr>
          <w:sz w:val="24"/>
        </w:rPr>
      </w:pPr>
      <w:r>
        <w:rPr>
          <w:sz w:val="24"/>
        </w:rPr>
        <w:t>определять и аргументировать с опорой на обществоведческие знания</w:t>
      </w:r>
      <w:r>
        <w:rPr>
          <w:spacing w:val="40"/>
          <w:sz w:val="24"/>
        </w:rPr>
        <w:t xml:space="preserve"> </w:t>
      </w:r>
      <w:r>
        <w:rPr>
          <w:sz w:val="24"/>
        </w:rPr>
        <w:t>и</w:t>
      </w:r>
      <w:r>
        <w:rPr>
          <w:spacing w:val="40"/>
          <w:sz w:val="24"/>
        </w:rPr>
        <w:t xml:space="preserve"> </w:t>
      </w:r>
      <w:r>
        <w:rPr>
          <w:sz w:val="24"/>
        </w:rPr>
        <w:t>личный социальный</w:t>
      </w:r>
      <w:r>
        <w:rPr>
          <w:spacing w:val="40"/>
          <w:sz w:val="24"/>
        </w:rPr>
        <w:t xml:space="preserve"> </w:t>
      </w:r>
      <w:r>
        <w:rPr>
          <w:sz w:val="24"/>
        </w:rPr>
        <w:t>опыт</w:t>
      </w:r>
      <w:r>
        <w:rPr>
          <w:spacing w:val="40"/>
          <w:sz w:val="24"/>
        </w:rPr>
        <w:t xml:space="preserve"> </w:t>
      </w:r>
      <w:r>
        <w:rPr>
          <w:sz w:val="24"/>
        </w:rPr>
        <w:t>своё</w:t>
      </w:r>
      <w:r>
        <w:rPr>
          <w:spacing w:val="40"/>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людям</w:t>
      </w:r>
      <w:r>
        <w:rPr>
          <w:spacing w:val="-2"/>
          <w:sz w:val="24"/>
        </w:rPr>
        <w:t xml:space="preserve"> </w:t>
      </w:r>
      <w:r>
        <w:rPr>
          <w:sz w:val="24"/>
        </w:rPr>
        <w:t>с</w:t>
      </w:r>
      <w:r>
        <w:rPr>
          <w:spacing w:val="-2"/>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r>
        <w:rPr>
          <w:spacing w:val="-5"/>
          <w:sz w:val="24"/>
        </w:rPr>
        <w:t xml:space="preserve"> </w:t>
      </w:r>
      <w:r>
        <w:rPr>
          <w:sz w:val="24"/>
        </w:rPr>
        <w:t>к раз- личным способам</w:t>
      </w:r>
      <w:r>
        <w:rPr>
          <w:spacing w:val="40"/>
          <w:sz w:val="24"/>
        </w:rPr>
        <w:t xml:space="preserve"> </w:t>
      </w:r>
      <w:r>
        <w:rPr>
          <w:sz w:val="24"/>
        </w:rPr>
        <w:t>выражения</w:t>
      </w:r>
      <w:r>
        <w:rPr>
          <w:spacing w:val="40"/>
          <w:sz w:val="24"/>
        </w:rPr>
        <w:t xml:space="preserve"> </w:t>
      </w:r>
      <w:r>
        <w:rPr>
          <w:sz w:val="24"/>
        </w:rPr>
        <w:t>личной</w:t>
      </w:r>
      <w:r>
        <w:rPr>
          <w:spacing w:val="40"/>
          <w:sz w:val="24"/>
        </w:rPr>
        <w:t xml:space="preserve"> </w:t>
      </w:r>
      <w:r>
        <w:rPr>
          <w:sz w:val="24"/>
        </w:rPr>
        <w:t>индивидуальности, к различным формам неформального общения подростков;</w:t>
      </w:r>
    </w:p>
    <w:p w:rsidR="008A520D" w:rsidRDefault="009056B2">
      <w:pPr>
        <w:pStyle w:val="a6"/>
        <w:numPr>
          <w:ilvl w:val="0"/>
          <w:numId w:val="147"/>
        </w:numPr>
        <w:tabs>
          <w:tab w:val="left" w:pos="1670"/>
        </w:tabs>
        <w:ind w:right="557" w:firstLine="0"/>
        <w:rPr>
          <w:sz w:val="24"/>
        </w:rPr>
      </w:pPr>
      <w:r>
        <w:rPr>
          <w:sz w:val="24"/>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rsidR="008A520D" w:rsidRDefault="009056B2">
      <w:pPr>
        <w:pStyle w:val="a6"/>
        <w:numPr>
          <w:ilvl w:val="0"/>
          <w:numId w:val="147"/>
        </w:numPr>
        <w:tabs>
          <w:tab w:val="left" w:pos="1670"/>
        </w:tabs>
        <w:ind w:right="552" w:firstLine="60"/>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w:t>
      </w:r>
      <w:r>
        <w:rPr>
          <w:spacing w:val="40"/>
          <w:sz w:val="24"/>
        </w:rPr>
        <w:t xml:space="preserve"> </w:t>
      </w:r>
      <w:r>
        <w:rPr>
          <w:sz w:val="24"/>
        </w:rPr>
        <w:t>их основе план, преобразовывать текстовую информацию в таблицу, схему;</w:t>
      </w:r>
    </w:p>
    <w:p w:rsidR="008A520D" w:rsidRDefault="009056B2">
      <w:pPr>
        <w:pStyle w:val="a6"/>
        <w:numPr>
          <w:ilvl w:val="0"/>
          <w:numId w:val="147"/>
        </w:numPr>
        <w:tabs>
          <w:tab w:val="left" w:pos="1670"/>
        </w:tabs>
        <w:ind w:right="550" w:firstLine="0"/>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w:t>
      </w:r>
      <w:r>
        <w:rPr>
          <w:spacing w:val="40"/>
          <w:sz w:val="24"/>
        </w:rPr>
        <w:t xml:space="preserve"> </w:t>
      </w:r>
      <w:r>
        <w:rPr>
          <w:sz w:val="24"/>
        </w:rPr>
        <w:t>и</w:t>
      </w:r>
      <w:r>
        <w:rPr>
          <w:spacing w:val="40"/>
          <w:sz w:val="24"/>
        </w:rPr>
        <w:t xml:space="preserve"> </w:t>
      </w:r>
      <w:r>
        <w:rPr>
          <w:sz w:val="24"/>
        </w:rPr>
        <w:t>публикаций СМИ с соблюдением правил информационной</w:t>
      </w:r>
      <w:r>
        <w:rPr>
          <w:spacing w:val="40"/>
          <w:sz w:val="24"/>
        </w:rPr>
        <w:t xml:space="preserve"> </w:t>
      </w:r>
      <w:r>
        <w:rPr>
          <w:sz w:val="24"/>
        </w:rPr>
        <w:t>безопасности при работе в Интернете;</w:t>
      </w:r>
    </w:p>
    <w:p w:rsidR="008A520D" w:rsidRDefault="009056B2">
      <w:pPr>
        <w:pStyle w:val="a6"/>
        <w:numPr>
          <w:ilvl w:val="0"/>
          <w:numId w:val="147"/>
        </w:numPr>
        <w:tabs>
          <w:tab w:val="left" w:pos="1670"/>
        </w:tabs>
        <w:ind w:right="554" w:firstLine="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A520D" w:rsidRDefault="009056B2">
      <w:pPr>
        <w:pStyle w:val="a6"/>
        <w:numPr>
          <w:ilvl w:val="0"/>
          <w:numId w:val="147"/>
        </w:numPr>
        <w:tabs>
          <w:tab w:val="left" w:pos="1670"/>
        </w:tabs>
        <w:spacing w:before="1"/>
        <w:ind w:right="547" w:firstLine="0"/>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A520D" w:rsidRDefault="009056B2">
      <w:pPr>
        <w:pStyle w:val="a6"/>
        <w:numPr>
          <w:ilvl w:val="0"/>
          <w:numId w:val="147"/>
        </w:numPr>
        <w:tabs>
          <w:tab w:val="left" w:pos="1670"/>
        </w:tabs>
        <w:ind w:right="554" w:firstLine="0"/>
        <w:rPr>
          <w:sz w:val="24"/>
        </w:rPr>
      </w:pPr>
      <w:r>
        <w:rPr>
          <w:sz w:val="24"/>
        </w:rPr>
        <w:t>приобретать</w:t>
      </w:r>
      <w:r>
        <w:rPr>
          <w:spacing w:val="-4"/>
          <w:sz w:val="24"/>
        </w:rPr>
        <w:t xml:space="preserve"> </w:t>
      </w:r>
      <w:r>
        <w:rPr>
          <w:sz w:val="24"/>
        </w:rPr>
        <w:t>опыт</w:t>
      </w:r>
      <w:r>
        <w:rPr>
          <w:spacing w:val="-5"/>
          <w:sz w:val="24"/>
        </w:rPr>
        <w:t xml:space="preserve"> </w:t>
      </w:r>
      <w:r>
        <w:rPr>
          <w:sz w:val="24"/>
        </w:rPr>
        <w:t>использования</w:t>
      </w:r>
      <w:r>
        <w:rPr>
          <w:spacing w:val="-6"/>
          <w:sz w:val="24"/>
        </w:rPr>
        <w:t xml:space="preserve"> </w:t>
      </w:r>
      <w:r>
        <w:rPr>
          <w:sz w:val="24"/>
        </w:rPr>
        <w:t>полученных</w:t>
      </w:r>
      <w:r>
        <w:rPr>
          <w:spacing w:val="-5"/>
          <w:sz w:val="24"/>
        </w:rPr>
        <w:t xml:space="preserve"> </w:t>
      </w:r>
      <w:r>
        <w:rPr>
          <w:sz w:val="24"/>
        </w:rPr>
        <w:t>знаний</w:t>
      </w:r>
      <w:r>
        <w:rPr>
          <w:spacing w:val="-2"/>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w:t>
      </w:r>
      <w:r>
        <w:rPr>
          <w:spacing w:val="40"/>
          <w:sz w:val="24"/>
        </w:rPr>
        <w:t xml:space="preserve"> </w:t>
      </w:r>
      <w:r>
        <w:rPr>
          <w:sz w:val="24"/>
        </w:rPr>
        <w:t>и класса;</w:t>
      </w:r>
    </w:p>
    <w:p w:rsidR="008A520D" w:rsidRDefault="009056B2">
      <w:pPr>
        <w:pStyle w:val="a6"/>
        <w:numPr>
          <w:ilvl w:val="0"/>
          <w:numId w:val="147"/>
        </w:numPr>
        <w:tabs>
          <w:tab w:val="left" w:pos="1670"/>
        </w:tabs>
        <w:ind w:right="549" w:firstLine="0"/>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A520D" w:rsidRDefault="009056B2">
      <w:pPr>
        <w:pStyle w:val="a3"/>
      </w:pPr>
      <w:r>
        <w:t>Общество,</w:t>
      </w:r>
      <w:r>
        <w:rPr>
          <w:spacing w:val="-2"/>
        </w:rPr>
        <w:t xml:space="preserve"> </w:t>
      </w:r>
      <w:r>
        <w:t>в</w:t>
      </w:r>
      <w:r>
        <w:rPr>
          <w:spacing w:val="-2"/>
        </w:rPr>
        <w:t xml:space="preserve"> </w:t>
      </w:r>
      <w:r>
        <w:t>котором</w:t>
      </w:r>
      <w:r>
        <w:rPr>
          <w:spacing w:val="-1"/>
        </w:rPr>
        <w:t xml:space="preserve"> </w:t>
      </w:r>
      <w:r>
        <w:t>мы</w:t>
      </w:r>
      <w:r>
        <w:rPr>
          <w:spacing w:val="-1"/>
        </w:rPr>
        <w:t xml:space="preserve"> </w:t>
      </w:r>
      <w:r>
        <w:rPr>
          <w:spacing w:val="-2"/>
        </w:rPr>
        <w:t>живём</w:t>
      </w:r>
    </w:p>
    <w:p w:rsidR="008A520D" w:rsidRDefault="009056B2">
      <w:pPr>
        <w:pStyle w:val="a6"/>
        <w:numPr>
          <w:ilvl w:val="0"/>
          <w:numId w:val="147"/>
        </w:numPr>
        <w:tabs>
          <w:tab w:val="left" w:pos="1670"/>
        </w:tabs>
        <w:ind w:right="549" w:firstLine="0"/>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w:t>
      </w:r>
      <w:r>
        <w:rPr>
          <w:spacing w:val="40"/>
          <w:sz w:val="24"/>
        </w:rPr>
        <w:t xml:space="preserve"> </w:t>
      </w:r>
      <w:r>
        <w:rPr>
          <w:sz w:val="24"/>
        </w:rPr>
        <w:t>в политической</w:t>
      </w:r>
      <w:r>
        <w:rPr>
          <w:spacing w:val="40"/>
          <w:sz w:val="24"/>
        </w:rPr>
        <w:t xml:space="preserve"> </w:t>
      </w:r>
      <w:r>
        <w:rPr>
          <w:sz w:val="24"/>
        </w:rPr>
        <w:t>жизни общества,</w:t>
      </w:r>
      <w:r>
        <w:rPr>
          <w:spacing w:val="-1"/>
          <w:sz w:val="24"/>
        </w:rPr>
        <w:t xml:space="preserve"> </w:t>
      </w:r>
      <w:r>
        <w:rPr>
          <w:sz w:val="24"/>
        </w:rPr>
        <w:t>о</w:t>
      </w:r>
      <w:r>
        <w:rPr>
          <w:spacing w:val="-1"/>
          <w:sz w:val="24"/>
        </w:rPr>
        <w:t xml:space="preserve"> </w:t>
      </w:r>
      <w:r>
        <w:rPr>
          <w:sz w:val="24"/>
        </w:rPr>
        <w:t>народах России,</w:t>
      </w:r>
      <w:r>
        <w:rPr>
          <w:spacing w:val="-1"/>
          <w:sz w:val="24"/>
        </w:rPr>
        <w:t xml:space="preserve"> </w:t>
      </w:r>
      <w:r>
        <w:rPr>
          <w:sz w:val="24"/>
        </w:rPr>
        <w:t>о</w:t>
      </w:r>
      <w:r>
        <w:rPr>
          <w:spacing w:val="-1"/>
          <w:sz w:val="24"/>
        </w:rPr>
        <w:t xml:space="preserve"> </w:t>
      </w:r>
      <w:r>
        <w:rPr>
          <w:sz w:val="24"/>
        </w:rPr>
        <w:t>государственной власти в</w:t>
      </w:r>
      <w:r>
        <w:rPr>
          <w:spacing w:val="-2"/>
          <w:sz w:val="24"/>
        </w:rPr>
        <w:t xml:space="preserve"> </w:t>
      </w:r>
      <w:r>
        <w:rPr>
          <w:sz w:val="24"/>
        </w:rPr>
        <w:t>Российской Федерации; культуре и духовной жизни; типах общества, глобальных проблемах;</w:t>
      </w:r>
    </w:p>
    <w:p w:rsidR="008A520D" w:rsidRDefault="009056B2">
      <w:pPr>
        <w:pStyle w:val="a6"/>
        <w:numPr>
          <w:ilvl w:val="0"/>
          <w:numId w:val="147"/>
        </w:numPr>
        <w:tabs>
          <w:tab w:val="left" w:pos="1670"/>
        </w:tabs>
        <w:ind w:right="547" w:firstLine="0"/>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8A520D" w:rsidRDefault="009056B2">
      <w:pPr>
        <w:pStyle w:val="a6"/>
        <w:numPr>
          <w:ilvl w:val="0"/>
          <w:numId w:val="147"/>
        </w:numPr>
        <w:tabs>
          <w:tab w:val="left" w:pos="1670"/>
        </w:tabs>
        <w:ind w:right="554" w:firstLine="0"/>
        <w:rPr>
          <w:sz w:val="24"/>
        </w:rPr>
      </w:pPr>
      <w:r>
        <w:rPr>
          <w:sz w:val="24"/>
        </w:rPr>
        <w:t>приводить примеры разного положения людей в обществе, видов экономической деятельности, глобальных проблем;</w:t>
      </w:r>
    </w:p>
    <w:p w:rsidR="008A520D" w:rsidRDefault="009056B2">
      <w:pPr>
        <w:pStyle w:val="a6"/>
        <w:numPr>
          <w:ilvl w:val="0"/>
          <w:numId w:val="147"/>
        </w:numPr>
        <w:tabs>
          <w:tab w:val="left" w:pos="1670"/>
        </w:tabs>
        <w:ind w:left="1670" w:hanging="648"/>
        <w:rPr>
          <w:sz w:val="24"/>
        </w:rPr>
      </w:pPr>
      <w:r>
        <w:rPr>
          <w:sz w:val="24"/>
        </w:rPr>
        <w:t>классифицировать</w:t>
      </w:r>
      <w:r>
        <w:rPr>
          <w:spacing w:val="-3"/>
          <w:sz w:val="24"/>
        </w:rPr>
        <w:t xml:space="preserve"> </w:t>
      </w:r>
      <w:r>
        <w:rPr>
          <w:sz w:val="24"/>
        </w:rPr>
        <w:t>социальные</w:t>
      </w:r>
      <w:r>
        <w:rPr>
          <w:spacing w:val="-4"/>
          <w:sz w:val="24"/>
        </w:rPr>
        <w:t xml:space="preserve"> </w:t>
      </w:r>
      <w:r>
        <w:rPr>
          <w:sz w:val="24"/>
        </w:rPr>
        <w:t>общности</w:t>
      </w:r>
      <w:r>
        <w:rPr>
          <w:spacing w:val="-2"/>
          <w:sz w:val="24"/>
        </w:rPr>
        <w:t xml:space="preserve"> </w:t>
      </w:r>
      <w:r>
        <w:rPr>
          <w:sz w:val="24"/>
        </w:rPr>
        <w:t>и</w:t>
      </w:r>
      <w:r>
        <w:rPr>
          <w:spacing w:val="-2"/>
          <w:sz w:val="24"/>
        </w:rPr>
        <w:t xml:space="preserve"> группы;</w:t>
      </w:r>
    </w:p>
    <w:p w:rsidR="008A520D" w:rsidRDefault="009056B2">
      <w:pPr>
        <w:pStyle w:val="a6"/>
        <w:numPr>
          <w:ilvl w:val="0"/>
          <w:numId w:val="147"/>
        </w:numPr>
        <w:tabs>
          <w:tab w:val="left" w:pos="1670"/>
        </w:tabs>
        <w:ind w:right="556" w:firstLine="0"/>
        <w:rPr>
          <w:sz w:val="24"/>
        </w:rPr>
      </w:pPr>
      <w:r>
        <w:rPr>
          <w:sz w:val="24"/>
        </w:rPr>
        <w:t>сравнивать социальные общности и группы, положение в обществе различных людей; различные формы хозяйствования;</w:t>
      </w:r>
    </w:p>
    <w:p w:rsidR="008A520D" w:rsidRDefault="009056B2">
      <w:pPr>
        <w:pStyle w:val="a6"/>
        <w:numPr>
          <w:ilvl w:val="0"/>
          <w:numId w:val="147"/>
        </w:numPr>
        <w:tabs>
          <w:tab w:val="left" w:pos="1670"/>
        </w:tabs>
        <w:spacing w:before="1"/>
        <w:ind w:right="552" w:firstLine="0"/>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8A520D" w:rsidRDefault="009056B2">
      <w:pPr>
        <w:pStyle w:val="a6"/>
        <w:numPr>
          <w:ilvl w:val="0"/>
          <w:numId w:val="147"/>
        </w:numPr>
        <w:tabs>
          <w:tab w:val="left" w:pos="1670"/>
        </w:tabs>
        <w:ind w:right="553" w:firstLine="0"/>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A520D" w:rsidRDefault="009056B2">
      <w:pPr>
        <w:pStyle w:val="a6"/>
        <w:numPr>
          <w:ilvl w:val="0"/>
          <w:numId w:val="147"/>
        </w:numPr>
        <w:tabs>
          <w:tab w:val="left" w:pos="1670"/>
        </w:tabs>
        <w:ind w:right="549" w:firstLine="0"/>
        <w:rPr>
          <w:sz w:val="24"/>
        </w:rPr>
      </w:pPr>
      <w:r>
        <w:rPr>
          <w:sz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50" w:firstLine="0"/>
        <w:rPr>
          <w:sz w:val="24"/>
        </w:rPr>
      </w:pPr>
      <w:r>
        <w:rPr>
          <w:sz w:val="24"/>
        </w:rPr>
        <w:lastRenderedPageBreak/>
        <w:t>решать познавательные и практические задачи (в том числе задачи,</w:t>
      </w:r>
      <w:r>
        <w:rPr>
          <w:spacing w:val="40"/>
          <w:sz w:val="24"/>
        </w:rPr>
        <w:t xml:space="preserve"> </w:t>
      </w:r>
      <w:r>
        <w:rPr>
          <w:sz w:val="24"/>
        </w:rPr>
        <w:t>отражающие возможности</w:t>
      </w:r>
      <w:r>
        <w:rPr>
          <w:spacing w:val="40"/>
          <w:sz w:val="24"/>
        </w:rPr>
        <w:t xml:space="preserve"> </w:t>
      </w:r>
      <w:r>
        <w:rPr>
          <w:sz w:val="24"/>
        </w:rPr>
        <w:t>юного</w:t>
      </w:r>
      <w:r>
        <w:rPr>
          <w:spacing w:val="40"/>
          <w:sz w:val="24"/>
        </w:rPr>
        <w:t xml:space="preserve"> </w:t>
      </w:r>
      <w:r>
        <w:rPr>
          <w:sz w:val="24"/>
        </w:rPr>
        <w:t>гражданина</w:t>
      </w:r>
      <w:r>
        <w:rPr>
          <w:spacing w:val="40"/>
          <w:sz w:val="24"/>
        </w:rPr>
        <w:t xml:space="preserve"> </w:t>
      </w:r>
      <w:r>
        <w:rPr>
          <w:sz w:val="24"/>
        </w:rPr>
        <w:t>внести</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3"/>
          <w:sz w:val="24"/>
        </w:rPr>
        <w:t xml:space="preserve"> </w:t>
      </w:r>
      <w:r>
        <w:rPr>
          <w:sz w:val="24"/>
        </w:rPr>
        <w:t>решение</w:t>
      </w:r>
      <w:r>
        <w:rPr>
          <w:spacing w:val="-3"/>
          <w:sz w:val="24"/>
        </w:rPr>
        <w:t xml:space="preserve"> </w:t>
      </w:r>
      <w:r>
        <w:rPr>
          <w:sz w:val="24"/>
        </w:rPr>
        <w:t>экологической</w:t>
      </w:r>
      <w:r>
        <w:rPr>
          <w:spacing w:val="-2"/>
          <w:sz w:val="24"/>
        </w:rPr>
        <w:t xml:space="preserve"> </w:t>
      </w:r>
      <w:r>
        <w:rPr>
          <w:sz w:val="24"/>
        </w:rPr>
        <w:t>проблемы);</w:t>
      </w:r>
    </w:p>
    <w:p w:rsidR="008A520D" w:rsidRDefault="009056B2">
      <w:pPr>
        <w:pStyle w:val="a6"/>
        <w:numPr>
          <w:ilvl w:val="0"/>
          <w:numId w:val="147"/>
        </w:numPr>
        <w:tabs>
          <w:tab w:val="left" w:pos="1670"/>
        </w:tabs>
        <w:ind w:right="548" w:firstLine="0"/>
        <w:rPr>
          <w:sz w:val="24"/>
        </w:rPr>
      </w:pPr>
      <w:r>
        <w:rPr>
          <w:sz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sz w:val="24"/>
        </w:rPr>
        <w:t>общества;</w:t>
      </w:r>
    </w:p>
    <w:p w:rsidR="008A520D" w:rsidRDefault="009056B2">
      <w:pPr>
        <w:pStyle w:val="a6"/>
        <w:numPr>
          <w:ilvl w:val="0"/>
          <w:numId w:val="147"/>
        </w:numPr>
        <w:tabs>
          <w:tab w:val="left" w:pos="1670"/>
        </w:tabs>
        <w:spacing w:before="1"/>
        <w:ind w:right="554" w:firstLine="0"/>
        <w:rPr>
          <w:sz w:val="24"/>
        </w:rPr>
      </w:pPr>
      <w:r>
        <w:rPr>
          <w:sz w:val="24"/>
        </w:rPr>
        <w:t>извлекать информацию из разных источников о человеке и обществе, включая информацию о народах России;</w:t>
      </w:r>
    </w:p>
    <w:p w:rsidR="008A520D" w:rsidRDefault="009056B2">
      <w:pPr>
        <w:pStyle w:val="a6"/>
        <w:numPr>
          <w:ilvl w:val="0"/>
          <w:numId w:val="147"/>
        </w:numPr>
        <w:tabs>
          <w:tab w:val="left" w:pos="1670"/>
        </w:tabs>
        <w:ind w:right="547" w:firstLine="0"/>
        <w:rPr>
          <w:sz w:val="24"/>
        </w:rPr>
      </w:pPr>
      <w:r>
        <w:rPr>
          <w:sz w:val="24"/>
        </w:rPr>
        <w:t>анализировать, обобщать, систематизировать, оценивать социальную</w:t>
      </w:r>
      <w:r>
        <w:rPr>
          <w:spacing w:val="80"/>
          <w:w w:val="150"/>
          <w:sz w:val="24"/>
        </w:rPr>
        <w:t xml:space="preserve"> </w:t>
      </w:r>
      <w:r>
        <w:rPr>
          <w:sz w:val="24"/>
        </w:rPr>
        <w:t>информацию,</w:t>
      </w:r>
      <w:r>
        <w:rPr>
          <w:spacing w:val="40"/>
          <w:sz w:val="24"/>
        </w:rPr>
        <w:t xml:space="preserve"> </w:t>
      </w:r>
      <w:r>
        <w:rPr>
          <w:sz w:val="24"/>
        </w:rPr>
        <w:t>включая</w:t>
      </w:r>
      <w:r>
        <w:rPr>
          <w:spacing w:val="80"/>
          <w:sz w:val="24"/>
        </w:rPr>
        <w:t xml:space="preserve"> </w:t>
      </w:r>
      <w:r>
        <w:rPr>
          <w:sz w:val="24"/>
        </w:rPr>
        <w:t>экономико-статистическую, из адаптированных источников (в</w:t>
      </w:r>
      <w:r>
        <w:rPr>
          <w:spacing w:val="40"/>
          <w:sz w:val="24"/>
        </w:rPr>
        <w:t xml:space="preserve"> </w:t>
      </w:r>
      <w:r>
        <w:rPr>
          <w:sz w:val="24"/>
        </w:rPr>
        <w:t>том числе учебных материалов) и публикаций в СМИ; используя обществоведческие знания, формулировать выводы;</w:t>
      </w:r>
    </w:p>
    <w:p w:rsidR="008A520D" w:rsidRDefault="009056B2">
      <w:pPr>
        <w:pStyle w:val="a6"/>
        <w:numPr>
          <w:ilvl w:val="0"/>
          <w:numId w:val="147"/>
        </w:numPr>
        <w:tabs>
          <w:tab w:val="left" w:pos="1670"/>
        </w:tabs>
        <w:ind w:right="557" w:firstLine="0"/>
        <w:rPr>
          <w:sz w:val="24"/>
        </w:rPr>
      </w:pPr>
      <w:r>
        <w:rPr>
          <w:sz w:val="24"/>
        </w:rPr>
        <w:t>оценивать собственные поступки и поведение других людей с точки зрения</w:t>
      </w:r>
      <w:r>
        <w:rPr>
          <w:spacing w:val="40"/>
          <w:sz w:val="24"/>
        </w:rPr>
        <w:t xml:space="preserve"> </w:t>
      </w:r>
      <w:r>
        <w:rPr>
          <w:sz w:val="24"/>
        </w:rPr>
        <w:t>их соответствия</w:t>
      </w:r>
      <w:r>
        <w:rPr>
          <w:spacing w:val="40"/>
          <w:sz w:val="24"/>
        </w:rPr>
        <w:t xml:space="preserve"> </w:t>
      </w:r>
      <w:r>
        <w:rPr>
          <w:sz w:val="24"/>
        </w:rPr>
        <w:t>духовным</w:t>
      </w:r>
      <w:r>
        <w:rPr>
          <w:spacing w:val="40"/>
          <w:sz w:val="24"/>
        </w:rPr>
        <w:t xml:space="preserve"> </w:t>
      </w:r>
      <w:r>
        <w:rPr>
          <w:sz w:val="24"/>
        </w:rPr>
        <w:t>традициям</w:t>
      </w:r>
      <w:r>
        <w:rPr>
          <w:spacing w:val="40"/>
          <w:sz w:val="24"/>
        </w:rPr>
        <w:t xml:space="preserve"> </w:t>
      </w:r>
      <w:r>
        <w:rPr>
          <w:sz w:val="24"/>
        </w:rPr>
        <w:t>общества;</w:t>
      </w:r>
    </w:p>
    <w:p w:rsidR="008A520D" w:rsidRDefault="009056B2">
      <w:pPr>
        <w:pStyle w:val="a6"/>
        <w:numPr>
          <w:ilvl w:val="0"/>
          <w:numId w:val="147"/>
        </w:numPr>
        <w:tabs>
          <w:tab w:val="left" w:pos="1670"/>
        </w:tabs>
        <w:ind w:right="553" w:firstLine="0"/>
        <w:rPr>
          <w:sz w:val="24"/>
        </w:rPr>
      </w:pPr>
      <w:r>
        <w:rPr>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A520D" w:rsidRDefault="009056B2">
      <w:pPr>
        <w:pStyle w:val="a6"/>
        <w:numPr>
          <w:ilvl w:val="0"/>
          <w:numId w:val="147"/>
        </w:numPr>
        <w:tabs>
          <w:tab w:val="left" w:pos="1670"/>
        </w:tabs>
        <w:ind w:right="555" w:firstLine="0"/>
        <w:rPr>
          <w:sz w:val="24"/>
        </w:rPr>
      </w:pPr>
      <w:r>
        <w:rPr>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w:t>
      </w:r>
      <w:r>
        <w:rPr>
          <w:spacing w:val="-2"/>
          <w:sz w:val="24"/>
        </w:rPr>
        <w:t>России.</w:t>
      </w:r>
    </w:p>
    <w:p w:rsidR="008A520D" w:rsidRDefault="009056B2">
      <w:pPr>
        <w:pStyle w:val="a6"/>
        <w:numPr>
          <w:ilvl w:val="0"/>
          <w:numId w:val="143"/>
        </w:numPr>
        <w:tabs>
          <w:tab w:val="left" w:pos="1669"/>
          <w:tab w:val="left" w:pos="1670"/>
        </w:tabs>
        <w:spacing w:before="1"/>
        <w:ind w:hanging="648"/>
        <w:rPr>
          <w:sz w:val="24"/>
        </w:rPr>
      </w:pPr>
      <w:r>
        <w:rPr>
          <w:spacing w:val="-2"/>
          <w:sz w:val="24"/>
        </w:rPr>
        <w:t>КЛАСС</w:t>
      </w:r>
    </w:p>
    <w:p w:rsidR="008A520D" w:rsidRDefault="009056B2">
      <w:pPr>
        <w:pStyle w:val="a3"/>
      </w:pPr>
      <w:r>
        <w:t>Социальные</w:t>
      </w:r>
      <w:r>
        <w:rPr>
          <w:spacing w:val="-5"/>
        </w:rPr>
        <w:t xml:space="preserve"> </w:t>
      </w:r>
      <w:r>
        <w:t>ценности</w:t>
      </w:r>
      <w:r>
        <w:rPr>
          <w:spacing w:val="-4"/>
        </w:rPr>
        <w:t xml:space="preserve"> </w:t>
      </w:r>
      <w:r>
        <w:t>и</w:t>
      </w:r>
      <w:r>
        <w:rPr>
          <w:spacing w:val="-2"/>
        </w:rPr>
        <w:t xml:space="preserve"> нормы</w:t>
      </w:r>
    </w:p>
    <w:p w:rsidR="008A520D" w:rsidRDefault="009056B2">
      <w:pPr>
        <w:pStyle w:val="a6"/>
        <w:numPr>
          <w:ilvl w:val="0"/>
          <w:numId w:val="147"/>
        </w:numPr>
        <w:tabs>
          <w:tab w:val="left" w:pos="1670"/>
        </w:tabs>
        <w:ind w:right="556" w:firstLine="0"/>
        <w:rPr>
          <w:sz w:val="24"/>
        </w:rPr>
      </w:pPr>
      <w:r>
        <w:rPr>
          <w:sz w:val="24"/>
        </w:rPr>
        <w:t>осваивать и применять знания о социальных ценностях; о содержании и значении социальных норм, регулирующих общественные отношения;</w:t>
      </w:r>
    </w:p>
    <w:p w:rsidR="008A520D" w:rsidRDefault="009056B2">
      <w:pPr>
        <w:pStyle w:val="a6"/>
        <w:numPr>
          <w:ilvl w:val="0"/>
          <w:numId w:val="147"/>
        </w:numPr>
        <w:tabs>
          <w:tab w:val="left" w:pos="1670"/>
        </w:tabs>
        <w:ind w:right="548" w:firstLine="0"/>
        <w:rPr>
          <w:sz w:val="24"/>
        </w:rPr>
      </w:pPr>
      <w:r>
        <w:rPr>
          <w:sz w:val="24"/>
        </w:rPr>
        <w:t>характеризовать традиционные</w:t>
      </w:r>
      <w:r>
        <w:rPr>
          <w:spacing w:val="-2"/>
          <w:sz w:val="24"/>
        </w:rPr>
        <w:t xml:space="preserve"> </w:t>
      </w:r>
      <w:r>
        <w:rPr>
          <w:sz w:val="24"/>
        </w:rPr>
        <w:t>российские</w:t>
      </w:r>
      <w:r>
        <w:rPr>
          <w:spacing w:val="-2"/>
          <w:sz w:val="24"/>
        </w:rPr>
        <w:t xml:space="preserve"> </w:t>
      </w:r>
      <w:r>
        <w:rPr>
          <w:sz w:val="24"/>
        </w:rPr>
        <w:t>духовно-нравственные</w:t>
      </w:r>
      <w:r>
        <w:rPr>
          <w:spacing w:val="-2"/>
          <w:sz w:val="24"/>
        </w:rPr>
        <w:t xml:space="preserve"> </w:t>
      </w:r>
      <w:r>
        <w:rPr>
          <w:sz w:val="24"/>
        </w:rPr>
        <w:t>ценности (в</w:t>
      </w:r>
      <w:r>
        <w:rPr>
          <w:spacing w:val="40"/>
          <w:sz w:val="24"/>
        </w:rPr>
        <w:t xml:space="preserve"> </w:t>
      </w:r>
      <w:r>
        <w:rPr>
          <w:sz w:val="24"/>
        </w:rPr>
        <w:t>том числе</w:t>
      </w:r>
      <w:r>
        <w:rPr>
          <w:spacing w:val="40"/>
          <w:sz w:val="24"/>
        </w:rPr>
        <w:t xml:space="preserve"> </w:t>
      </w:r>
      <w:r>
        <w:rPr>
          <w:sz w:val="24"/>
        </w:rPr>
        <w:t>защита</w:t>
      </w:r>
      <w:r>
        <w:rPr>
          <w:spacing w:val="40"/>
          <w:sz w:val="24"/>
        </w:rPr>
        <w:t xml:space="preserve"> </w:t>
      </w:r>
      <w:r>
        <w:rPr>
          <w:sz w:val="24"/>
        </w:rPr>
        <w:t>человеческой</w:t>
      </w:r>
      <w:r>
        <w:rPr>
          <w:spacing w:val="40"/>
          <w:sz w:val="24"/>
        </w:rPr>
        <w:t xml:space="preserve"> </w:t>
      </w:r>
      <w:r>
        <w:rPr>
          <w:sz w:val="24"/>
        </w:rPr>
        <w:t>жизни, прав и свобод человека, гуманизм, милосердие); моральные нормы и их роль в жизни общества;</w:t>
      </w:r>
    </w:p>
    <w:p w:rsidR="008A520D" w:rsidRDefault="009056B2">
      <w:pPr>
        <w:pStyle w:val="a6"/>
        <w:numPr>
          <w:ilvl w:val="0"/>
          <w:numId w:val="147"/>
        </w:numPr>
        <w:tabs>
          <w:tab w:val="left" w:pos="1670"/>
        </w:tabs>
        <w:ind w:right="553" w:firstLine="0"/>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A520D" w:rsidRDefault="009056B2">
      <w:pPr>
        <w:pStyle w:val="a6"/>
        <w:numPr>
          <w:ilvl w:val="0"/>
          <w:numId w:val="147"/>
        </w:numPr>
        <w:tabs>
          <w:tab w:val="left" w:pos="1670"/>
        </w:tabs>
        <w:ind w:left="1670"/>
        <w:rPr>
          <w:sz w:val="24"/>
        </w:rPr>
      </w:pPr>
      <w:r>
        <w:rPr>
          <w:sz w:val="24"/>
        </w:rPr>
        <w:t>классифицировать</w:t>
      </w:r>
      <w:r>
        <w:rPr>
          <w:spacing w:val="-6"/>
          <w:sz w:val="24"/>
        </w:rPr>
        <w:t xml:space="preserve"> </w:t>
      </w:r>
      <w:r>
        <w:rPr>
          <w:sz w:val="24"/>
        </w:rPr>
        <w:t>социальные</w:t>
      </w:r>
      <w:r>
        <w:rPr>
          <w:spacing w:val="-5"/>
          <w:sz w:val="24"/>
        </w:rPr>
        <w:t xml:space="preserve"> </w:t>
      </w:r>
      <w:r>
        <w:rPr>
          <w:sz w:val="24"/>
        </w:rPr>
        <w:t>нормы,</w:t>
      </w:r>
      <w:r>
        <w:rPr>
          <w:spacing w:val="-3"/>
          <w:sz w:val="24"/>
        </w:rPr>
        <w:t xml:space="preserve"> </w:t>
      </w:r>
      <w:r>
        <w:rPr>
          <w:sz w:val="24"/>
        </w:rPr>
        <w:t>их</w:t>
      </w:r>
      <w:r>
        <w:rPr>
          <w:spacing w:val="-1"/>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и</w:t>
      </w:r>
      <w:r>
        <w:rPr>
          <w:spacing w:val="-3"/>
          <w:sz w:val="24"/>
        </w:rPr>
        <w:t xml:space="preserve"> </w:t>
      </w:r>
      <w:r>
        <w:rPr>
          <w:spacing w:val="-2"/>
          <w:sz w:val="24"/>
        </w:rPr>
        <w:t>элементы;</w:t>
      </w:r>
    </w:p>
    <w:p w:rsidR="008A520D" w:rsidRDefault="009056B2">
      <w:pPr>
        <w:pStyle w:val="a6"/>
        <w:numPr>
          <w:ilvl w:val="0"/>
          <w:numId w:val="147"/>
        </w:numPr>
        <w:tabs>
          <w:tab w:val="left" w:pos="1670"/>
        </w:tabs>
        <w:ind w:left="1670"/>
        <w:rPr>
          <w:sz w:val="24"/>
        </w:rPr>
      </w:pPr>
      <w:r>
        <w:rPr>
          <w:sz w:val="24"/>
        </w:rPr>
        <w:t>сравнивать</w:t>
      </w:r>
      <w:r>
        <w:rPr>
          <w:spacing w:val="-3"/>
          <w:sz w:val="24"/>
        </w:rPr>
        <w:t xml:space="preserve"> </w:t>
      </w:r>
      <w:r>
        <w:rPr>
          <w:sz w:val="24"/>
        </w:rPr>
        <w:t>отдельные</w:t>
      </w:r>
      <w:r>
        <w:rPr>
          <w:spacing w:val="-5"/>
          <w:sz w:val="24"/>
        </w:rPr>
        <w:t xml:space="preserve"> </w:t>
      </w:r>
      <w:r>
        <w:rPr>
          <w:sz w:val="24"/>
        </w:rPr>
        <w:t>виды</w:t>
      </w:r>
      <w:r>
        <w:rPr>
          <w:spacing w:val="-3"/>
          <w:sz w:val="24"/>
        </w:rPr>
        <w:t xml:space="preserve"> </w:t>
      </w:r>
      <w:r>
        <w:rPr>
          <w:sz w:val="24"/>
        </w:rPr>
        <w:t>социальных</w:t>
      </w:r>
      <w:r>
        <w:rPr>
          <w:spacing w:val="-4"/>
          <w:sz w:val="24"/>
        </w:rPr>
        <w:t xml:space="preserve"> </w:t>
      </w:r>
      <w:r>
        <w:rPr>
          <w:spacing w:val="-2"/>
          <w:sz w:val="24"/>
        </w:rPr>
        <w:t>норм;</w:t>
      </w:r>
    </w:p>
    <w:p w:rsidR="008A520D" w:rsidRDefault="009056B2">
      <w:pPr>
        <w:pStyle w:val="a6"/>
        <w:numPr>
          <w:ilvl w:val="0"/>
          <w:numId w:val="147"/>
        </w:numPr>
        <w:tabs>
          <w:tab w:val="left" w:pos="1670"/>
        </w:tabs>
        <w:ind w:left="1670"/>
        <w:rPr>
          <w:sz w:val="24"/>
        </w:rPr>
      </w:pPr>
      <w:r>
        <w:rPr>
          <w:sz w:val="24"/>
        </w:rPr>
        <w:t>устанавливать</w:t>
      </w:r>
      <w:r>
        <w:rPr>
          <w:spacing w:val="-4"/>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влияние</w:t>
      </w:r>
      <w:r>
        <w:rPr>
          <w:spacing w:val="-4"/>
          <w:sz w:val="24"/>
        </w:rPr>
        <w:t xml:space="preserve"> </w:t>
      </w:r>
      <w:r>
        <w:rPr>
          <w:sz w:val="24"/>
        </w:rPr>
        <w:t>социальных</w:t>
      </w:r>
      <w:r>
        <w:rPr>
          <w:spacing w:val="-1"/>
          <w:sz w:val="24"/>
        </w:rPr>
        <w:t xml:space="preserve"> </w:t>
      </w:r>
      <w:r>
        <w:rPr>
          <w:sz w:val="24"/>
        </w:rPr>
        <w:t>норм</w:t>
      </w:r>
      <w:r>
        <w:rPr>
          <w:spacing w:val="-6"/>
          <w:sz w:val="24"/>
        </w:rPr>
        <w:t xml:space="preserve"> </w:t>
      </w:r>
      <w:r>
        <w:rPr>
          <w:sz w:val="24"/>
        </w:rPr>
        <w:t>на</w:t>
      </w:r>
      <w:r>
        <w:rPr>
          <w:spacing w:val="-4"/>
          <w:sz w:val="24"/>
        </w:rPr>
        <w:t xml:space="preserve"> </w:t>
      </w:r>
      <w:r>
        <w:rPr>
          <w:sz w:val="24"/>
        </w:rPr>
        <w:t>общество</w:t>
      </w:r>
      <w:r>
        <w:rPr>
          <w:spacing w:val="-3"/>
          <w:sz w:val="24"/>
        </w:rPr>
        <w:t xml:space="preserve"> </w:t>
      </w:r>
      <w:r>
        <w:rPr>
          <w:sz w:val="24"/>
        </w:rPr>
        <w:t>и</w:t>
      </w:r>
      <w:r>
        <w:rPr>
          <w:spacing w:val="-1"/>
          <w:sz w:val="24"/>
        </w:rPr>
        <w:t xml:space="preserve"> </w:t>
      </w:r>
      <w:r>
        <w:rPr>
          <w:spacing w:val="-2"/>
          <w:sz w:val="24"/>
        </w:rPr>
        <w:t>человека;</w:t>
      </w:r>
    </w:p>
    <w:p w:rsidR="008A520D" w:rsidRDefault="009056B2">
      <w:pPr>
        <w:pStyle w:val="a6"/>
        <w:numPr>
          <w:ilvl w:val="0"/>
          <w:numId w:val="147"/>
        </w:numPr>
        <w:tabs>
          <w:tab w:val="left" w:pos="1670"/>
        </w:tabs>
        <w:ind w:right="544" w:firstLine="0"/>
        <w:rPr>
          <w:sz w:val="24"/>
        </w:rPr>
      </w:pPr>
      <w:r>
        <w:rPr>
          <w:sz w:val="24"/>
        </w:rPr>
        <w:t>использовать полученные знания для объяснения (устного и письменного) сущности социальных норм;</w:t>
      </w:r>
    </w:p>
    <w:p w:rsidR="008A520D" w:rsidRDefault="009056B2">
      <w:pPr>
        <w:pStyle w:val="a6"/>
        <w:numPr>
          <w:ilvl w:val="0"/>
          <w:numId w:val="147"/>
        </w:numPr>
        <w:tabs>
          <w:tab w:val="left" w:pos="1670"/>
        </w:tabs>
        <w:ind w:right="547"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A520D" w:rsidRDefault="009056B2">
      <w:pPr>
        <w:pStyle w:val="a6"/>
        <w:numPr>
          <w:ilvl w:val="0"/>
          <w:numId w:val="147"/>
        </w:numPr>
        <w:tabs>
          <w:tab w:val="left" w:pos="1670"/>
        </w:tabs>
        <w:ind w:right="556" w:firstLine="0"/>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A520D" w:rsidRDefault="009056B2">
      <w:pPr>
        <w:pStyle w:val="a6"/>
        <w:numPr>
          <w:ilvl w:val="0"/>
          <w:numId w:val="147"/>
        </w:numPr>
        <w:tabs>
          <w:tab w:val="left" w:pos="1670"/>
        </w:tabs>
        <w:ind w:right="548" w:firstLine="0"/>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8A520D" w:rsidRDefault="009056B2">
      <w:pPr>
        <w:pStyle w:val="a6"/>
        <w:numPr>
          <w:ilvl w:val="0"/>
          <w:numId w:val="147"/>
        </w:numPr>
        <w:tabs>
          <w:tab w:val="left" w:pos="1670"/>
        </w:tabs>
        <w:spacing w:before="1"/>
        <w:ind w:right="555" w:firstLine="0"/>
        <w:rPr>
          <w:sz w:val="24"/>
        </w:rPr>
      </w:pPr>
      <w:r>
        <w:rPr>
          <w:sz w:val="24"/>
        </w:rPr>
        <w:t>извлекать информацию из разных источников о принципах и нормах морали, проблеме морального выбора;</w:t>
      </w:r>
    </w:p>
    <w:p w:rsidR="008A520D" w:rsidRDefault="009056B2">
      <w:pPr>
        <w:pStyle w:val="a6"/>
        <w:numPr>
          <w:ilvl w:val="0"/>
          <w:numId w:val="147"/>
        </w:numPr>
        <w:tabs>
          <w:tab w:val="left" w:pos="1670"/>
        </w:tabs>
        <w:ind w:right="555" w:firstLine="0"/>
        <w:rPr>
          <w:sz w:val="24"/>
        </w:rPr>
      </w:pPr>
      <w:r>
        <w:rPr>
          <w:sz w:val="24"/>
        </w:rPr>
        <w:t>анализировать, обобщать, систематизировать,</w:t>
      </w:r>
      <w:r>
        <w:rPr>
          <w:spacing w:val="-2"/>
          <w:sz w:val="24"/>
        </w:rPr>
        <w:t xml:space="preserve"> </w:t>
      </w:r>
      <w:r>
        <w:rPr>
          <w:sz w:val="24"/>
        </w:rPr>
        <w:t>оценивать социальную</w:t>
      </w:r>
      <w:r>
        <w:rPr>
          <w:spacing w:val="40"/>
          <w:sz w:val="24"/>
        </w:rPr>
        <w:t xml:space="preserve"> </w:t>
      </w:r>
      <w:r>
        <w:rPr>
          <w:sz w:val="24"/>
        </w:rPr>
        <w:t>информацию из</w:t>
      </w:r>
      <w:r>
        <w:rPr>
          <w:spacing w:val="80"/>
          <w:w w:val="150"/>
          <w:sz w:val="24"/>
        </w:rPr>
        <w:t xml:space="preserve"> </w:t>
      </w:r>
      <w:r>
        <w:rPr>
          <w:sz w:val="24"/>
        </w:rPr>
        <w:t>адаптированных</w:t>
      </w:r>
      <w:r>
        <w:rPr>
          <w:spacing w:val="80"/>
          <w:w w:val="150"/>
          <w:sz w:val="24"/>
        </w:rPr>
        <w:t xml:space="preserve"> </w:t>
      </w:r>
      <w:r>
        <w:rPr>
          <w:sz w:val="24"/>
        </w:rPr>
        <w:t>источников (в том числе учебных материалов) и публикаций в</w:t>
      </w:r>
      <w:r>
        <w:rPr>
          <w:spacing w:val="80"/>
          <w:sz w:val="24"/>
        </w:rPr>
        <w:t xml:space="preserve"> </w:t>
      </w:r>
      <w:r>
        <w:rPr>
          <w:sz w:val="24"/>
        </w:rPr>
        <w:t>СМИ, соотносить её с собственными знаниями о моральном и правовом регулировании поведения человека;</w:t>
      </w:r>
    </w:p>
    <w:p w:rsidR="008A520D" w:rsidRDefault="009056B2">
      <w:pPr>
        <w:pStyle w:val="a6"/>
        <w:numPr>
          <w:ilvl w:val="0"/>
          <w:numId w:val="147"/>
        </w:numPr>
        <w:tabs>
          <w:tab w:val="left" w:pos="1670"/>
        </w:tabs>
        <w:ind w:right="548" w:firstLine="0"/>
        <w:rPr>
          <w:sz w:val="24"/>
        </w:rPr>
      </w:pPr>
      <w:r>
        <w:rPr>
          <w:sz w:val="24"/>
        </w:rPr>
        <w:t>оценивать собственные поступки, поведение людей с точки зрения их соответствия нормам морали;</w:t>
      </w:r>
    </w:p>
    <w:p w:rsidR="008A520D" w:rsidRDefault="009056B2">
      <w:pPr>
        <w:pStyle w:val="a6"/>
        <w:numPr>
          <w:ilvl w:val="0"/>
          <w:numId w:val="147"/>
        </w:numPr>
        <w:tabs>
          <w:tab w:val="left" w:pos="1670"/>
        </w:tabs>
        <w:ind w:left="1670"/>
        <w:rPr>
          <w:sz w:val="24"/>
        </w:rPr>
      </w:pPr>
      <w:r>
        <w:rPr>
          <w:sz w:val="24"/>
        </w:rPr>
        <w:t>использовать</w:t>
      </w:r>
      <w:r>
        <w:rPr>
          <w:spacing w:val="-5"/>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3"/>
          <w:sz w:val="24"/>
        </w:rPr>
        <w:t xml:space="preserve"> </w:t>
      </w:r>
      <w:r>
        <w:rPr>
          <w:sz w:val="24"/>
        </w:rPr>
        <w:t>социальных</w:t>
      </w:r>
      <w:r>
        <w:rPr>
          <w:spacing w:val="-2"/>
          <w:sz w:val="24"/>
        </w:rPr>
        <w:t xml:space="preserve"> </w:t>
      </w:r>
      <w:r>
        <w:rPr>
          <w:sz w:val="24"/>
        </w:rPr>
        <w:t>нормах</w:t>
      </w:r>
      <w:r>
        <w:rPr>
          <w:spacing w:val="-2"/>
          <w:sz w:val="24"/>
        </w:rPr>
        <w:t xml:space="preserve"> </w:t>
      </w:r>
      <w:r>
        <w:rPr>
          <w:sz w:val="24"/>
        </w:rPr>
        <w:t>в</w:t>
      </w:r>
      <w:r>
        <w:rPr>
          <w:spacing w:val="-5"/>
          <w:sz w:val="24"/>
        </w:rPr>
        <w:t xml:space="preserve"> </w:t>
      </w:r>
      <w:r>
        <w:rPr>
          <w:sz w:val="24"/>
        </w:rPr>
        <w:t>повседневной</w:t>
      </w:r>
      <w:r>
        <w:rPr>
          <w:spacing w:val="-3"/>
          <w:sz w:val="24"/>
        </w:rPr>
        <w:t xml:space="preserve"> </w:t>
      </w:r>
      <w:r>
        <w:rPr>
          <w:spacing w:val="-2"/>
          <w:sz w:val="24"/>
        </w:rPr>
        <w:t>жизни;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54" w:firstLine="60"/>
        <w:rPr>
          <w:sz w:val="24"/>
        </w:rPr>
      </w:pPr>
      <w:r>
        <w:rPr>
          <w:sz w:val="24"/>
        </w:rPr>
        <w:lastRenderedPageBreak/>
        <w:t>самостоятельно заполнять форму (в том числе электронную) и составлять простейший документ (заявление);</w:t>
      </w:r>
    </w:p>
    <w:p w:rsidR="008A520D" w:rsidRDefault="009056B2">
      <w:pPr>
        <w:pStyle w:val="a6"/>
        <w:numPr>
          <w:ilvl w:val="0"/>
          <w:numId w:val="147"/>
        </w:numPr>
        <w:tabs>
          <w:tab w:val="left" w:pos="1670"/>
        </w:tabs>
        <w:ind w:right="551"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w:t>
      </w:r>
      <w:r>
        <w:rPr>
          <w:spacing w:val="40"/>
          <w:sz w:val="24"/>
        </w:rPr>
        <w:t xml:space="preserve"> </w:t>
      </w:r>
      <w:r>
        <w:rPr>
          <w:sz w:val="24"/>
        </w:rPr>
        <w:t>между</w:t>
      </w:r>
      <w:r>
        <w:rPr>
          <w:spacing w:val="40"/>
          <w:sz w:val="24"/>
        </w:rPr>
        <w:t xml:space="preserve"> </w:t>
      </w:r>
      <w:r>
        <w:rPr>
          <w:sz w:val="24"/>
        </w:rPr>
        <w:t>людьми</w:t>
      </w:r>
      <w:r>
        <w:rPr>
          <w:spacing w:val="40"/>
          <w:sz w:val="24"/>
        </w:rPr>
        <w:t xml:space="preserve"> </w:t>
      </w:r>
      <w:r>
        <w:rPr>
          <w:sz w:val="24"/>
        </w:rPr>
        <w:t>разных</w:t>
      </w:r>
      <w:r>
        <w:rPr>
          <w:spacing w:val="40"/>
          <w:sz w:val="24"/>
        </w:rPr>
        <w:t xml:space="preserve"> </w:t>
      </w:r>
      <w:r>
        <w:rPr>
          <w:sz w:val="24"/>
        </w:rPr>
        <w:t>культур.</w:t>
      </w:r>
    </w:p>
    <w:p w:rsidR="008A520D" w:rsidRDefault="009056B2">
      <w:pPr>
        <w:pStyle w:val="a3"/>
        <w:spacing w:before="1"/>
      </w:pPr>
      <w:r>
        <w:t>Человек</w:t>
      </w:r>
      <w:r>
        <w:rPr>
          <w:spacing w:val="-4"/>
        </w:rPr>
        <w:t xml:space="preserve"> </w:t>
      </w:r>
      <w:r>
        <w:t>как</w:t>
      </w:r>
      <w:r>
        <w:rPr>
          <w:spacing w:val="-2"/>
        </w:rPr>
        <w:t xml:space="preserve"> </w:t>
      </w:r>
      <w:r>
        <w:t>участник</w:t>
      </w:r>
      <w:r>
        <w:rPr>
          <w:spacing w:val="-4"/>
        </w:rPr>
        <w:t xml:space="preserve"> </w:t>
      </w:r>
      <w:r>
        <w:t>правовых</w:t>
      </w:r>
      <w:r>
        <w:rPr>
          <w:spacing w:val="-2"/>
        </w:rPr>
        <w:t xml:space="preserve"> отношений</w:t>
      </w:r>
    </w:p>
    <w:p w:rsidR="008A520D" w:rsidRDefault="009056B2">
      <w:pPr>
        <w:pStyle w:val="a6"/>
        <w:numPr>
          <w:ilvl w:val="0"/>
          <w:numId w:val="147"/>
        </w:numPr>
        <w:tabs>
          <w:tab w:val="left" w:pos="1670"/>
        </w:tabs>
        <w:ind w:right="548" w:firstLine="0"/>
        <w:rPr>
          <w:sz w:val="24"/>
        </w:rPr>
      </w:pPr>
      <w:r>
        <w:rPr>
          <w:sz w:val="24"/>
        </w:rPr>
        <w:t>осваивать и применять знания о сущности права, о право- отношении как социальном и юридическом</w:t>
      </w:r>
      <w:r>
        <w:rPr>
          <w:spacing w:val="40"/>
          <w:sz w:val="24"/>
        </w:rPr>
        <w:t xml:space="preserve"> </w:t>
      </w:r>
      <w:r>
        <w:rPr>
          <w:sz w:val="24"/>
        </w:rPr>
        <w:t>явлении;</w:t>
      </w:r>
      <w:r>
        <w:rPr>
          <w:spacing w:val="40"/>
          <w:sz w:val="24"/>
        </w:rPr>
        <w:t xml:space="preserve"> </w:t>
      </w:r>
      <w:r>
        <w:rPr>
          <w:sz w:val="24"/>
        </w:rPr>
        <w:t>правовых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w:t>
      </w:r>
      <w:r>
        <w:rPr>
          <w:spacing w:val="80"/>
          <w:sz w:val="24"/>
        </w:rPr>
        <w:t xml:space="preserve"> </w:t>
      </w:r>
      <w:r>
        <w:rPr>
          <w:sz w:val="24"/>
        </w:rPr>
        <w:t>правонарушениях</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опасности для личности и общества;</w:t>
      </w:r>
    </w:p>
    <w:p w:rsidR="008A520D" w:rsidRDefault="009056B2">
      <w:pPr>
        <w:pStyle w:val="a6"/>
        <w:numPr>
          <w:ilvl w:val="0"/>
          <w:numId w:val="147"/>
        </w:numPr>
        <w:tabs>
          <w:tab w:val="left" w:pos="1670"/>
        </w:tabs>
        <w:ind w:right="545" w:firstLine="0"/>
        <w:rPr>
          <w:sz w:val="24"/>
        </w:rPr>
      </w:pPr>
      <w:r>
        <w:rPr>
          <w:sz w:val="24"/>
        </w:rPr>
        <w:t>характеризовать право как регулятор общественных отно- шений,</w:t>
      </w:r>
      <w:r>
        <w:rPr>
          <w:spacing w:val="40"/>
          <w:sz w:val="24"/>
        </w:rPr>
        <w:t xml:space="preserve"> </w:t>
      </w:r>
      <w:r>
        <w:rPr>
          <w:sz w:val="24"/>
        </w:rPr>
        <w:t>конституционные права и обязанности гражданина Российской Федерации, права ребёнка в Российской Федерации;</w:t>
      </w:r>
    </w:p>
    <w:p w:rsidR="008A520D" w:rsidRDefault="009056B2">
      <w:pPr>
        <w:pStyle w:val="a6"/>
        <w:numPr>
          <w:ilvl w:val="0"/>
          <w:numId w:val="147"/>
        </w:numPr>
        <w:tabs>
          <w:tab w:val="left" w:pos="1670"/>
        </w:tabs>
        <w:ind w:right="550" w:firstLine="0"/>
        <w:rPr>
          <w:sz w:val="24"/>
        </w:rPr>
      </w:pPr>
      <w:r>
        <w:rPr>
          <w:sz w:val="24"/>
        </w:rPr>
        <w:t>приводить примеры и моделировать ситуации, в которых возникают правоотношения, и ситуации, связанные с правонарушениями</w:t>
      </w:r>
      <w:r>
        <w:rPr>
          <w:spacing w:val="40"/>
          <w:sz w:val="24"/>
        </w:rPr>
        <w:t xml:space="preserve"> </w:t>
      </w:r>
      <w:r>
        <w:rPr>
          <w:sz w:val="24"/>
        </w:rPr>
        <w:t>и</w:t>
      </w:r>
      <w:r>
        <w:rPr>
          <w:spacing w:val="40"/>
          <w:sz w:val="24"/>
        </w:rPr>
        <w:t xml:space="preserve"> </w:t>
      </w:r>
      <w:r>
        <w:rPr>
          <w:sz w:val="24"/>
        </w:rPr>
        <w:t>наступлением юридической</w:t>
      </w:r>
      <w:r>
        <w:rPr>
          <w:spacing w:val="40"/>
          <w:sz w:val="24"/>
        </w:rPr>
        <w:t xml:space="preserve"> </w:t>
      </w:r>
      <w:r>
        <w:rPr>
          <w:sz w:val="24"/>
        </w:rPr>
        <w:t>ответственности; способы защиты прав ребёнка в Российской Федерации; примеры, поясняющие опасность правонарушений для личности и общества;</w:t>
      </w:r>
    </w:p>
    <w:p w:rsidR="008A520D" w:rsidRDefault="009056B2">
      <w:pPr>
        <w:pStyle w:val="a6"/>
        <w:numPr>
          <w:ilvl w:val="0"/>
          <w:numId w:val="147"/>
        </w:numPr>
        <w:tabs>
          <w:tab w:val="left" w:pos="1670"/>
        </w:tabs>
        <w:ind w:right="554" w:firstLine="0"/>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A520D" w:rsidRDefault="009056B2">
      <w:pPr>
        <w:pStyle w:val="a6"/>
        <w:numPr>
          <w:ilvl w:val="0"/>
          <w:numId w:val="147"/>
        </w:numPr>
        <w:tabs>
          <w:tab w:val="left" w:pos="1670"/>
        </w:tabs>
        <w:spacing w:before="1"/>
        <w:ind w:right="550" w:firstLine="0"/>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 6 до 14 лет и</w:t>
      </w:r>
      <w:r>
        <w:rPr>
          <w:spacing w:val="40"/>
          <w:sz w:val="24"/>
        </w:rPr>
        <w:t xml:space="preserve"> </w:t>
      </w:r>
      <w:r>
        <w:rPr>
          <w:sz w:val="24"/>
        </w:rPr>
        <w:t>несовершеннолетних в возрасте от 14 до 18 лет;</w:t>
      </w:r>
    </w:p>
    <w:p w:rsidR="008A520D" w:rsidRDefault="009056B2">
      <w:pPr>
        <w:pStyle w:val="a6"/>
        <w:numPr>
          <w:ilvl w:val="0"/>
          <w:numId w:val="147"/>
        </w:numPr>
        <w:tabs>
          <w:tab w:val="left" w:pos="1670"/>
        </w:tabs>
        <w:ind w:right="555" w:firstLine="0"/>
        <w:rPr>
          <w:sz w:val="24"/>
        </w:rPr>
      </w:pPr>
      <w:r>
        <w:rPr>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A520D" w:rsidRDefault="009056B2">
      <w:pPr>
        <w:pStyle w:val="a6"/>
        <w:numPr>
          <w:ilvl w:val="0"/>
          <w:numId w:val="147"/>
        </w:numPr>
        <w:tabs>
          <w:tab w:val="left" w:pos="1670"/>
        </w:tabs>
        <w:ind w:right="548" w:firstLine="0"/>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A520D" w:rsidRDefault="009056B2">
      <w:pPr>
        <w:pStyle w:val="a6"/>
        <w:numPr>
          <w:ilvl w:val="0"/>
          <w:numId w:val="147"/>
        </w:numPr>
        <w:tabs>
          <w:tab w:val="left" w:pos="1670"/>
        </w:tabs>
        <w:ind w:right="552"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A520D" w:rsidRDefault="009056B2">
      <w:pPr>
        <w:pStyle w:val="a6"/>
        <w:numPr>
          <w:ilvl w:val="0"/>
          <w:numId w:val="147"/>
        </w:numPr>
        <w:tabs>
          <w:tab w:val="left" w:pos="1670"/>
        </w:tabs>
        <w:ind w:right="549" w:firstLine="0"/>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A520D" w:rsidRDefault="009056B2">
      <w:pPr>
        <w:pStyle w:val="a6"/>
        <w:numPr>
          <w:ilvl w:val="0"/>
          <w:numId w:val="147"/>
        </w:numPr>
        <w:tabs>
          <w:tab w:val="left" w:pos="1670"/>
        </w:tabs>
        <w:ind w:right="547" w:firstLine="0"/>
        <w:rPr>
          <w:sz w:val="24"/>
        </w:rPr>
      </w:pPr>
      <w:r>
        <w:rPr>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1"/>
          <w:sz w:val="24"/>
        </w:rPr>
        <w:t xml:space="preserve"> </w:t>
      </w:r>
      <w:r>
        <w:rPr>
          <w:sz w:val="24"/>
        </w:rPr>
        <w:t>актов,</w:t>
      </w:r>
      <w:r>
        <w:rPr>
          <w:spacing w:val="-2"/>
          <w:sz w:val="24"/>
        </w:rPr>
        <w:t xml:space="preserve"> </w:t>
      </w:r>
      <w:r>
        <w:rPr>
          <w:sz w:val="24"/>
        </w:rPr>
        <w:t>из</w:t>
      </w:r>
      <w:r>
        <w:rPr>
          <w:spacing w:val="-1"/>
          <w:sz w:val="24"/>
        </w:rPr>
        <w:t xml:space="preserve"> </w:t>
      </w:r>
      <w:r>
        <w:rPr>
          <w:sz w:val="24"/>
        </w:rPr>
        <w:t>предложенных учителем</w:t>
      </w:r>
      <w:r>
        <w:rPr>
          <w:spacing w:val="-3"/>
          <w:sz w:val="24"/>
        </w:rPr>
        <w:t xml:space="preserve"> </w:t>
      </w:r>
      <w:r>
        <w:rPr>
          <w:sz w:val="24"/>
        </w:rPr>
        <w:t>источников</w:t>
      </w:r>
      <w:r>
        <w:rPr>
          <w:spacing w:val="-3"/>
          <w:sz w:val="24"/>
        </w:rPr>
        <w:t xml:space="preserve"> </w:t>
      </w:r>
      <w:r>
        <w:rPr>
          <w:sz w:val="24"/>
        </w:rPr>
        <w:t>о</w:t>
      </w:r>
      <w:r>
        <w:rPr>
          <w:spacing w:val="-2"/>
          <w:sz w:val="24"/>
        </w:rPr>
        <w:t xml:space="preserve"> </w:t>
      </w:r>
      <w:r>
        <w:rPr>
          <w:sz w:val="24"/>
        </w:rPr>
        <w:t>правах и</w:t>
      </w:r>
      <w:r>
        <w:rPr>
          <w:spacing w:val="-1"/>
          <w:sz w:val="24"/>
        </w:rPr>
        <w:t xml:space="preserve"> </w:t>
      </w:r>
      <w:r>
        <w:rPr>
          <w:sz w:val="24"/>
        </w:rPr>
        <w:t>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A520D" w:rsidRDefault="009056B2">
      <w:pPr>
        <w:pStyle w:val="a6"/>
        <w:numPr>
          <w:ilvl w:val="0"/>
          <w:numId w:val="147"/>
        </w:numPr>
        <w:tabs>
          <w:tab w:val="left" w:pos="1670"/>
        </w:tabs>
        <w:spacing w:before="1"/>
        <w:ind w:right="549" w:firstLine="0"/>
        <w:rPr>
          <w:sz w:val="24"/>
        </w:rPr>
      </w:pPr>
      <w:r>
        <w:rPr>
          <w:sz w:val="24"/>
        </w:rPr>
        <w:t>искать и извлекать информацию о сущности права и значении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w:t>
      </w:r>
      <w:r>
        <w:rPr>
          <w:spacing w:val="-1"/>
          <w:sz w:val="24"/>
        </w:rPr>
        <w:t xml:space="preserve"> </w:t>
      </w:r>
      <w:r>
        <w:rPr>
          <w:sz w:val="24"/>
        </w:rPr>
        <w:t>(в</w:t>
      </w:r>
      <w:r>
        <w:rPr>
          <w:spacing w:val="-2"/>
          <w:sz w:val="24"/>
        </w:rPr>
        <w:t xml:space="preserve"> </w:t>
      </w:r>
      <w:r>
        <w:rPr>
          <w:sz w:val="24"/>
        </w:rPr>
        <w:t>том числе учебных</w:t>
      </w:r>
      <w:r>
        <w:rPr>
          <w:spacing w:val="40"/>
          <w:sz w:val="24"/>
        </w:rPr>
        <w:t xml:space="preserve"> </w:t>
      </w:r>
      <w:r>
        <w:rPr>
          <w:sz w:val="24"/>
        </w:rPr>
        <w:t>материалов) и публикаций 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 информационной безопасности при работе в Интернете;</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52" w:firstLine="0"/>
        <w:rPr>
          <w:sz w:val="24"/>
        </w:rPr>
      </w:pPr>
      <w:r>
        <w:rPr>
          <w:sz w:val="24"/>
        </w:rPr>
        <w:lastRenderedPageBreak/>
        <w:t>анализировать,</w:t>
      </w:r>
      <w:r>
        <w:rPr>
          <w:spacing w:val="40"/>
          <w:sz w:val="24"/>
        </w:rPr>
        <w:t xml:space="preserve"> </w:t>
      </w:r>
      <w:r>
        <w:rPr>
          <w:sz w:val="24"/>
        </w:rPr>
        <w:t>обобщать,</w:t>
      </w:r>
      <w:r>
        <w:rPr>
          <w:spacing w:val="40"/>
          <w:sz w:val="24"/>
        </w:rPr>
        <w:t xml:space="preserve"> </w:t>
      </w:r>
      <w:r>
        <w:rPr>
          <w:sz w:val="24"/>
        </w:rPr>
        <w:t>систематизировать,</w:t>
      </w:r>
      <w:r>
        <w:rPr>
          <w:spacing w:val="40"/>
          <w:sz w:val="24"/>
        </w:rPr>
        <w:t xml:space="preserve"> </w:t>
      </w:r>
      <w:r>
        <w:rPr>
          <w:sz w:val="24"/>
        </w:rPr>
        <w:t>оценивать</w:t>
      </w:r>
      <w:r>
        <w:rPr>
          <w:spacing w:val="40"/>
          <w:sz w:val="24"/>
        </w:rPr>
        <w:t xml:space="preserve"> </w:t>
      </w:r>
      <w:r>
        <w:rPr>
          <w:sz w:val="24"/>
        </w:rPr>
        <w:t>социальную информацию</w:t>
      </w:r>
      <w:r>
        <w:rPr>
          <w:spacing w:val="40"/>
          <w:sz w:val="24"/>
        </w:rPr>
        <w:t xml:space="preserve"> </w:t>
      </w:r>
      <w:r>
        <w:rPr>
          <w:sz w:val="24"/>
        </w:rPr>
        <w:t>из</w:t>
      </w:r>
      <w:r>
        <w:rPr>
          <w:spacing w:val="40"/>
          <w:sz w:val="24"/>
        </w:rPr>
        <w:t xml:space="preserve"> </w:t>
      </w:r>
      <w:r>
        <w:rPr>
          <w:sz w:val="24"/>
        </w:rPr>
        <w:t>адаптированных</w:t>
      </w:r>
      <w:r>
        <w:rPr>
          <w:spacing w:val="40"/>
          <w:sz w:val="24"/>
        </w:rPr>
        <w:t xml:space="preserve"> </w:t>
      </w:r>
      <w:r>
        <w:rPr>
          <w:sz w:val="24"/>
        </w:rPr>
        <w:t>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A520D" w:rsidRDefault="009056B2">
      <w:pPr>
        <w:pStyle w:val="a6"/>
        <w:numPr>
          <w:ilvl w:val="0"/>
          <w:numId w:val="147"/>
        </w:numPr>
        <w:tabs>
          <w:tab w:val="left" w:pos="1670"/>
        </w:tabs>
        <w:spacing w:before="1"/>
        <w:ind w:right="548" w:firstLine="0"/>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A520D" w:rsidRDefault="009056B2">
      <w:pPr>
        <w:pStyle w:val="a6"/>
        <w:numPr>
          <w:ilvl w:val="0"/>
          <w:numId w:val="147"/>
        </w:numPr>
        <w:tabs>
          <w:tab w:val="left" w:pos="1670"/>
        </w:tabs>
        <w:ind w:right="547" w:firstLine="60"/>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w:t>
      </w:r>
      <w:r>
        <w:rPr>
          <w:spacing w:val="40"/>
          <w:sz w:val="24"/>
        </w:rPr>
        <w:t xml:space="preserve"> </w:t>
      </w:r>
      <w:r>
        <w:rPr>
          <w:sz w:val="24"/>
        </w:rPr>
        <w:t>(в</w:t>
      </w:r>
      <w:r>
        <w:rPr>
          <w:spacing w:val="40"/>
          <w:sz w:val="24"/>
        </w:rPr>
        <w:t xml:space="preserve"> </w:t>
      </w:r>
      <w:r>
        <w:rPr>
          <w:sz w:val="24"/>
        </w:rPr>
        <w:t>рам- ках изученного материала,</w:t>
      </w:r>
      <w:r>
        <w:rPr>
          <w:spacing w:val="40"/>
          <w:sz w:val="24"/>
        </w:rPr>
        <w:t xml:space="preserve"> </w:t>
      </w:r>
      <w:r>
        <w:rPr>
          <w:sz w:val="24"/>
        </w:rPr>
        <w:t>включая</w:t>
      </w:r>
      <w:r>
        <w:rPr>
          <w:spacing w:val="40"/>
          <w:sz w:val="24"/>
        </w:rPr>
        <w:t xml:space="preserve"> </w:t>
      </w:r>
      <w:r>
        <w:rPr>
          <w:sz w:val="24"/>
        </w:rPr>
        <w:t>проектную</w:t>
      </w:r>
      <w:r>
        <w:rPr>
          <w:spacing w:val="40"/>
          <w:sz w:val="24"/>
        </w:rPr>
        <w:t xml:space="preserve"> </w:t>
      </w:r>
      <w:r>
        <w:rPr>
          <w:sz w:val="24"/>
        </w:rPr>
        <w:t>деятельность), в соответствии с темой и ситуацией общения, особенностями аудитории и регламентом;</w:t>
      </w:r>
    </w:p>
    <w:p w:rsidR="008A520D" w:rsidRDefault="009056B2">
      <w:pPr>
        <w:pStyle w:val="a6"/>
        <w:numPr>
          <w:ilvl w:val="0"/>
          <w:numId w:val="147"/>
        </w:numPr>
        <w:tabs>
          <w:tab w:val="left" w:pos="1670"/>
        </w:tabs>
        <w:ind w:right="554" w:firstLine="0"/>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A520D" w:rsidRDefault="009056B2">
      <w:pPr>
        <w:pStyle w:val="a6"/>
        <w:numPr>
          <w:ilvl w:val="0"/>
          <w:numId w:val="147"/>
        </w:numPr>
        <w:tabs>
          <w:tab w:val="left" w:pos="1670"/>
        </w:tabs>
        <w:ind w:right="555"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A520D" w:rsidRDefault="009056B2">
      <w:pPr>
        <w:pStyle w:val="a3"/>
        <w:spacing w:before="1"/>
      </w:pPr>
      <w:r>
        <w:t>Основы</w:t>
      </w:r>
      <w:r>
        <w:rPr>
          <w:spacing w:val="-4"/>
        </w:rPr>
        <w:t xml:space="preserve"> </w:t>
      </w:r>
      <w:r>
        <w:t>российского</w:t>
      </w:r>
      <w:r>
        <w:rPr>
          <w:spacing w:val="-3"/>
        </w:rPr>
        <w:t xml:space="preserve"> </w:t>
      </w:r>
      <w:r>
        <w:rPr>
          <w:spacing w:val="-2"/>
        </w:rPr>
        <w:t>права</w:t>
      </w:r>
    </w:p>
    <w:p w:rsidR="008A520D" w:rsidRDefault="009056B2">
      <w:pPr>
        <w:pStyle w:val="a6"/>
        <w:numPr>
          <w:ilvl w:val="0"/>
          <w:numId w:val="147"/>
        </w:numPr>
        <w:tabs>
          <w:tab w:val="left" w:pos="1670"/>
          <w:tab w:val="left" w:pos="3053"/>
          <w:tab w:val="left" w:pos="5459"/>
          <w:tab w:val="left" w:pos="8531"/>
        </w:tabs>
        <w:ind w:right="547" w:firstLine="0"/>
        <w:rPr>
          <w:sz w:val="24"/>
        </w:rPr>
      </w:pPr>
      <w:r>
        <w:rPr>
          <w:sz w:val="24"/>
        </w:rPr>
        <w:t>осваивать и применять знания о Конституции Российской Федерации, других нормативных</w:t>
      </w:r>
      <w:r>
        <w:rPr>
          <w:spacing w:val="80"/>
          <w:sz w:val="24"/>
        </w:rPr>
        <w:t xml:space="preserve"> </w:t>
      </w:r>
      <w:r>
        <w:rPr>
          <w:sz w:val="24"/>
        </w:rPr>
        <w:t>правовых</w:t>
      </w:r>
      <w:r>
        <w:rPr>
          <w:spacing w:val="80"/>
          <w:sz w:val="24"/>
        </w:rPr>
        <w:t xml:space="preserve"> </w:t>
      </w:r>
      <w:r>
        <w:rPr>
          <w:sz w:val="24"/>
        </w:rPr>
        <w:t>актах,</w:t>
      </w:r>
      <w:r>
        <w:rPr>
          <w:spacing w:val="80"/>
          <w:sz w:val="24"/>
        </w:rPr>
        <w:t xml:space="preserve"> </w:t>
      </w:r>
      <w:r>
        <w:rPr>
          <w:sz w:val="24"/>
        </w:rPr>
        <w:t>содержании и значении правовых норм, об отраслях права, о правовых нормах, регулирующих типичные для несовершенно- летнего</w:t>
      </w:r>
      <w:r>
        <w:rPr>
          <w:spacing w:val="80"/>
          <w:w w:val="150"/>
          <w:sz w:val="24"/>
        </w:rPr>
        <w:t xml:space="preserve"> </w:t>
      </w:r>
      <w:r>
        <w:rPr>
          <w:sz w:val="24"/>
        </w:rPr>
        <w:t>и</w:t>
      </w:r>
      <w:r>
        <w:rPr>
          <w:spacing w:val="80"/>
          <w:sz w:val="24"/>
        </w:rPr>
        <w:t xml:space="preserve"> </w:t>
      </w:r>
      <w:r>
        <w:rPr>
          <w:sz w:val="24"/>
        </w:rPr>
        <w:t>членов</w:t>
      </w:r>
      <w:r>
        <w:rPr>
          <w:spacing w:val="40"/>
          <w:sz w:val="24"/>
        </w:rPr>
        <w:t xml:space="preserve"> </w:t>
      </w:r>
      <w:r>
        <w:rPr>
          <w:sz w:val="24"/>
        </w:rPr>
        <w:t>его</w:t>
      </w:r>
      <w:r>
        <w:rPr>
          <w:spacing w:val="40"/>
          <w:sz w:val="24"/>
        </w:rPr>
        <w:t xml:space="preserve"> </w:t>
      </w:r>
      <w:r>
        <w:rPr>
          <w:sz w:val="24"/>
        </w:rPr>
        <w:t>семьи</w:t>
      </w:r>
      <w:r>
        <w:rPr>
          <w:spacing w:val="40"/>
          <w:sz w:val="24"/>
        </w:rPr>
        <w:t xml:space="preserve"> </w:t>
      </w:r>
      <w:r>
        <w:rPr>
          <w:sz w:val="24"/>
        </w:rPr>
        <w:t>общественные</w:t>
      </w:r>
      <w:r>
        <w:rPr>
          <w:spacing w:val="40"/>
          <w:sz w:val="24"/>
        </w:rPr>
        <w:t xml:space="preserve"> </w:t>
      </w:r>
      <w:r>
        <w:rPr>
          <w:sz w:val="24"/>
        </w:rPr>
        <w:t>отношения (в гражданском, трудовом и семейном, административном, уголовном праве);</w:t>
      </w:r>
      <w:r>
        <w:rPr>
          <w:spacing w:val="40"/>
          <w:sz w:val="24"/>
        </w:rPr>
        <w:t xml:space="preserve"> </w:t>
      </w:r>
      <w:r>
        <w:rPr>
          <w:sz w:val="24"/>
        </w:rPr>
        <w:t>о</w:t>
      </w:r>
      <w:r>
        <w:rPr>
          <w:spacing w:val="40"/>
          <w:sz w:val="24"/>
        </w:rPr>
        <w:t xml:space="preserve"> </w:t>
      </w:r>
      <w:r>
        <w:rPr>
          <w:sz w:val="24"/>
        </w:rPr>
        <w:t>защите</w:t>
      </w:r>
      <w:r>
        <w:rPr>
          <w:spacing w:val="40"/>
          <w:sz w:val="24"/>
        </w:rPr>
        <w:t xml:space="preserve"> </w:t>
      </w:r>
      <w:r>
        <w:rPr>
          <w:sz w:val="24"/>
        </w:rPr>
        <w:t>прав</w:t>
      </w:r>
      <w:r>
        <w:rPr>
          <w:spacing w:val="40"/>
          <w:sz w:val="24"/>
        </w:rPr>
        <w:t xml:space="preserve"> </w:t>
      </w:r>
      <w:r>
        <w:rPr>
          <w:sz w:val="24"/>
        </w:rPr>
        <w:t xml:space="preserve">несовершеннолетних; о </w:t>
      </w:r>
      <w:r>
        <w:rPr>
          <w:spacing w:val="-2"/>
          <w:sz w:val="24"/>
        </w:rPr>
        <w:t>юридической</w:t>
      </w:r>
      <w:r>
        <w:rPr>
          <w:sz w:val="24"/>
        </w:rPr>
        <w:tab/>
      </w:r>
      <w:r>
        <w:rPr>
          <w:spacing w:val="-2"/>
          <w:sz w:val="24"/>
        </w:rPr>
        <w:t>ответственности</w:t>
      </w:r>
      <w:r>
        <w:rPr>
          <w:sz w:val="24"/>
        </w:rPr>
        <w:tab/>
      </w:r>
      <w:r>
        <w:rPr>
          <w:spacing w:val="-2"/>
          <w:sz w:val="24"/>
        </w:rPr>
        <w:t>(гражданско-правовой,</w:t>
      </w:r>
      <w:r>
        <w:rPr>
          <w:sz w:val="24"/>
        </w:rPr>
        <w:tab/>
      </w:r>
      <w:r>
        <w:rPr>
          <w:spacing w:val="-2"/>
          <w:sz w:val="24"/>
        </w:rPr>
        <w:t xml:space="preserve">дисциплинарной, </w:t>
      </w:r>
      <w:r>
        <w:rPr>
          <w:sz w:val="24"/>
        </w:rPr>
        <w:t>административной, уголовной); о правоохранительных органах; об обеспечении безопасности личности, общества и государства, в том числе от терроризма и</w:t>
      </w:r>
      <w:r>
        <w:rPr>
          <w:spacing w:val="80"/>
          <w:sz w:val="24"/>
        </w:rPr>
        <w:t xml:space="preserve"> </w:t>
      </w:r>
      <w:r>
        <w:rPr>
          <w:spacing w:val="-2"/>
          <w:sz w:val="24"/>
        </w:rPr>
        <w:t>экстремизма;</w:t>
      </w:r>
    </w:p>
    <w:p w:rsidR="008A520D" w:rsidRDefault="009056B2">
      <w:pPr>
        <w:pStyle w:val="a6"/>
        <w:numPr>
          <w:ilvl w:val="0"/>
          <w:numId w:val="147"/>
        </w:numPr>
        <w:tabs>
          <w:tab w:val="left" w:pos="1670"/>
        </w:tabs>
        <w:ind w:right="548" w:firstLine="0"/>
        <w:rPr>
          <w:sz w:val="24"/>
        </w:rPr>
      </w:pPr>
      <w:r>
        <w:rPr>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A520D" w:rsidRDefault="009056B2">
      <w:pPr>
        <w:pStyle w:val="a6"/>
        <w:numPr>
          <w:ilvl w:val="0"/>
          <w:numId w:val="147"/>
        </w:numPr>
        <w:tabs>
          <w:tab w:val="left" w:pos="1670"/>
        </w:tabs>
        <w:ind w:right="553" w:firstLine="0"/>
        <w:rPr>
          <w:sz w:val="24"/>
        </w:rPr>
      </w:pPr>
      <w:r>
        <w:rPr>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w:t>
      </w:r>
      <w:r>
        <w:rPr>
          <w:spacing w:val="40"/>
          <w:sz w:val="24"/>
        </w:rPr>
        <w:t xml:space="preserve"> </w:t>
      </w:r>
      <w:r>
        <w:rPr>
          <w:sz w:val="24"/>
        </w:rPr>
        <w:t xml:space="preserve">права, в том числе связанные с применением санкций за совершённые </w:t>
      </w:r>
      <w:r>
        <w:rPr>
          <w:spacing w:val="-2"/>
          <w:sz w:val="24"/>
        </w:rPr>
        <w:t>правонарушения;</w:t>
      </w:r>
    </w:p>
    <w:p w:rsidR="008A520D" w:rsidRDefault="009056B2">
      <w:pPr>
        <w:pStyle w:val="a6"/>
        <w:numPr>
          <w:ilvl w:val="0"/>
          <w:numId w:val="147"/>
        </w:numPr>
        <w:tabs>
          <w:tab w:val="left" w:pos="1670"/>
        </w:tabs>
        <w:ind w:right="552" w:firstLine="0"/>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A520D" w:rsidRDefault="009056B2">
      <w:pPr>
        <w:pStyle w:val="a6"/>
        <w:numPr>
          <w:ilvl w:val="0"/>
          <w:numId w:val="147"/>
        </w:numPr>
        <w:tabs>
          <w:tab w:val="left" w:pos="1670"/>
        </w:tabs>
        <w:spacing w:before="1"/>
        <w:ind w:right="547" w:firstLine="0"/>
        <w:rPr>
          <w:sz w:val="24"/>
        </w:rPr>
      </w:pPr>
      <w:r>
        <w:rPr>
          <w:sz w:val="24"/>
        </w:rPr>
        <w:t>сравнивать (в том числе устанавливать основания для сравнения) сферы регулирования различных отраслей права (гражданского,</w:t>
      </w:r>
      <w:r>
        <w:rPr>
          <w:spacing w:val="40"/>
          <w:sz w:val="24"/>
        </w:rPr>
        <w:t xml:space="preserve"> </w:t>
      </w:r>
      <w:r>
        <w:rPr>
          <w:sz w:val="24"/>
        </w:rPr>
        <w:t>трудового,</w:t>
      </w:r>
      <w:r>
        <w:rPr>
          <w:spacing w:val="40"/>
          <w:sz w:val="24"/>
        </w:rPr>
        <w:t xml:space="preserve"> </w:t>
      </w:r>
      <w:r>
        <w:rPr>
          <w:sz w:val="24"/>
        </w:rPr>
        <w:t>семейного, административного и уголовного), права и обязанности работника и работодателя, имущественные и личные неимущественные отношения;</w:t>
      </w:r>
    </w:p>
    <w:p w:rsidR="008A520D" w:rsidRDefault="009056B2">
      <w:pPr>
        <w:pStyle w:val="a6"/>
        <w:numPr>
          <w:ilvl w:val="0"/>
          <w:numId w:val="147"/>
        </w:numPr>
        <w:tabs>
          <w:tab w:val="left" w:pos="1670"/>
        </w:tabs>
        <w:ind w:right="550" w:firstLine="0"/>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 имущественных отношений в семье;</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52" w:firstLine="0"/>
        <w:rPr>
          <w:sz w:val="24"/>
        </w:rPr>
      </w:pPr>
      <w:r>
        <w:rPr>
          <w:sz w:val="24"/>
        </w:rPr>
        <w:lastRenderedPageBreak/>
        <w:t>использовать полученные знания об отраслях права в решении учебных задач: для объяснения</w:t>
      </w:r>
      <w:r>
        <w:rPr>
          <w:spacing w:val="40"/>
          <w:sz w:val="24"/>
        </w:rPr>
        <w:t xml:space="preserve"> </w:t>
      </w:r>
      <w:r>
        <w:rPr>
          <w:sz w:val="24"/>
        </w:rPr>
        <w:t>взаимосвязи</w:t>
      </w:r>
      <w:r>
        <w:rPr>
          <w:spacing w:val="40"/>
          <w:sz w:val="24"/>
        </w:rPr>
        <w:t xml:space="preserve"> </w:t>
      </w:r>
      <w:r>
        <w:rPr>
          <w:sz w:val="24"/>
        </w:rPr>
        <w:t>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A520D" w:rsidRDefault="009056B2">
      <w:pPr>
        <w:pStyle w:val="a6"/>
        <w:numPr>
          <w:ilvl w:val="0"/>
          <w:numId w:val="147"/>
        </w:numPr>
        <w:tabs>
          <w:tab w:val="left" w:pos="1670"/>
        </w:tabs>
        <w:spacing w:before="1"/>
        <w:ind w:right="555" w:firstLine="0"/>
        <w:rPr>
          <w:sz w:val="24"/>
        </w:rPr>
      </w:pPr>
      <w:r>
        <w:rPr>
          <w:sz w:val="24"/>
        </w:rPr>
        <w:t>определять и аргументировать своё отношение к защите прав участников трудовых отношений с опорой на знания в области трудового права,</w:t>
      </w:r>
      <w:r>
        <w:rPr>
          <w:spacing w:val="40"/>
          <w:sz w:val="24"/>
        </w:rPr>
        <w:t xml:space="preserve"> </w:t>
      </w:r>
      <w:r>
        <w:rPr>
          <w:sz w:val="24"/>
        </w:rPr>
        <w:t>к</w:t>
      </w:r>
      <w:r>
        <w:rPr>
          <w:spacing w:val="40"/>
          <w:sz w:val="24"/>
        </w:rPr>
        <w:t xml:space="preserve"> </w:t>
      </w:r>
      <w:r>
        <w:rPr>
          <w:sz w:val="24"/>
        </w:rPr>
        <w:t>правонарушениям, формулировать аргументированные выводы о недопустимости</w:t>
      </w:r>
      <w:r>
        <w:rPr>
          <w:spacing w:val="40"/>
          <w:sz w:val="24"/>
        </w:rPr>
        <w:t xml:space="preserve"> </w:t>
      </w:r>
      <w:r>
        <w:rPr>
          <w:sz w:val="24"/>
        </w:rPr>
        <w:t>нарушения правовых</w:t>
      </w:r>
      <w:r>
        <w:rPr>
          <w:spacing w:val="40"/>
          <w:sz w:val="24"/>
        </w:rPr>
        <w:t xml:space="preserve"> </w:t>
      </w:r>
      <w:r>
        <w:rPr>
          <w:spacing w:val="-2"/>
          <w:sz w:val="24"/>
        </w:rPr>
        <w:t>норм;</w:t>
      </w:r>
    </w:p>
    <w:p w:rsidR="008A520D" w:rsidRDefault="009056B2">
      <w:pPr>
        <w:pStyle w:val="a6"/>
        <w:numPr>
          <w:ilvl w:val="0"/>
          <w:numId w:val="147"/>
        </w:numPr>
        <w:tabs>
          <w:tab w:val="left" w:pos="1670"/>
        </w:tabs>
        <w:ind w:right="551" w:firstLine="0"/>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A520D" w:rsidRDefault="009056B2">
      <w:pPr>
        <w:pStyle w:val="a6"/>
        <w:numPr>
          <w:ilvl w:val="0"/>
          <w:numId w:val="147"/>
        </w:numPr>
        <w:tabs>
          <w:tab w:val="left" w:pos="1670"/>
        </w:tabs>
        <w:ind w:right="550" w:firstLine="0"/>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5"/>
          <w:sz w:val="24"/>
        </w:rPr>
        <w:t xml:space="preserve"> </w:t>
      </w:r>
      <w:r>
        <w:rPr>
          <w:sz w:val="24"/>
        </w:rPr>
        <w:t>Уголовный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из</w:t>
      </w:r>
      <w:r>
        <w:rPr>
          <w:spacing w:val="-5"/>
          <w:sz w:val="24"/>
        </w:rPr>
        <w:t xml:space="preserve"> </w:t>
      </w:r>
      <w:r>
        <w:rPr>
          <w:sz w:val="24"/>
        </w:rPr>
        <w:t>предложенных</w:t>
      </w:r>
      <w:r>
        <w:rPr>
          <w:spacing w:val="-3"/>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8A520D" w:rsidRDefault="009056B2">
      <w:pPr>
        <w:pStyle w:val="a6"/>
        <w:numPr>
          <w:ilvl w:val="0"/>
          <w:numId w:val="147"/>
        </w:numPr>
        <w:tabs>
          <w:tab w:val="left" w:pos="1670"/>
        </w:tabs>
        <w:ind w:right="552" w:firstLine="0"/>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w:t>
      </w:r>
      <w:r>
        <w:rPr>
          <w:spacing w:val="40"/>
          <w:sz w:val="24"/>
        </w:rPr>
        <w:t xml:space="preserve"> </w:t>
      </w:r>
      <w:r>
        <w:rPr>
          <w:sz w:val="24"/>
        </w:rPr>
        <w:t>права:</w:t>
      </w:r>
      <w:r>
        <w:rPr>
          <w:spacing w:val="40"/>
          <w:sz w:val="24"/>
        </w:rPr>
        <w:t xml:space="preserve"> </w:t>
      </w:r>
      <w:r>
        <w:rPr>
          <w:sz w:val="24"/>
        </w:rPr>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A520D" w:rsidRDefault="009056B2">
      <w:pPr>
        <w:pStyle w:val="a6"/>
        <w:numPr>
          <w:ilvl w:val="0"/>
          <w:numId w:val="147"/>
        </w:numPr>
        <w:tabs>
          <w:tab w:val="left" w:pos="1670"/>
        </w:tabs>
        <w:spacing w:before="1"/>
        <w:ind w:right="554" w:firstLine="0"/>
        <w:rPr>
          <w:sz w:val="24"/>
        </w:rPr>
      </w:pPr>
      <w:r>
        <w:rPr>
          <w:sz w:val="24"/>
        </w:rPr>
        <w:t>анализировать, обобщать, систематизировать,</w:t>
      </w:r>
      <w:r>
        <w:rPr>
          <w:spacing w:val="-2"/>
          <w:sz w:val="24"/>
        </w:rPr>
        <w:t xml:space="preserve"> </w:t>
      </w:r>
      <w:r>
        <w:rPr>
          <w:sz w:val="24"/>
        </w:rPr>
        <w:t>оценивать социальную</w:t>
      </w:r>
      <w:r>
        <w:rPr>
          <w:spacing w:val="40"/>
          <w:sz w:val="24"/>
        </w:rPr>
        <w:t xml:space="preserve"> </w:t>
      </w:r>
      <w:r>
        <w:rPr>
          <w:sz w:val="24"/>
        </w:rPr>
        <w:t>информацию из</w:t>
      </w:r>
      <w:r>
        <w:rPr>
          <w:spacing w:val="40"/>
          <w:sz w:val="24"/>
        </w:rPr>
        <w:t xml:space="preserve"> </w:t>
      </w:r>
      <w:r>
        <w:rPr>
          <w:sz w:val="24"/>
        </w:rPr>
        <w:t>адаптированных</w:t>
      </w:r>
      <w:r>
        <w:rPr>
          <w:spacing w:val="40"/>
          <w:sz w:val="24"/>
        </w:rPr>
        <w:t xml:space="preserve"> </w:t>
      </w:r>
      <w:r>
        <w:rPr>
          <w:sz w:val="24"/>
        </w:rPr>
        <w:t>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w:t>
      </w:r>
      <w:r>
        <w:rPr>
          <w:spacing w:val="40"/>
          <w:sz w:val="24"/>
        </w:rPr>
        <w:t xml:space="preserve"> </w:t>
      </w:r>
      <w:r>
        <w:rPr>
          <w:sz w:val="24"/>
        </w:rPr>
        <w:t xml:space="preserve">подкрепляя их аргументами, о применении санкций за совершённые правонарушения, о юридической ответственности </w:t>
      </w:r>
      <w:r>
        <w:rPr>
          <w:spacing w:val="-2"/>
          <w:sz w:val="24"/>
        </w:rPr>
        <w:t>несовершеннолетних;</w:t>
      </w:r>
    </w:p>
    <w:p w:rsidR="008A520D" w:rsidRDefault="009056B2">
      <w:pPr>
        <w:pStyle w:val="a6"/>
        <w:numPr>
          <w:ilvl w:val="0"/>
          <w:numId w:val="147"/>
        </w:numPr>
        <w:tabs>
          <w:tab w:val="left" w:pos="1670"/>
        </w:tabs>
        <w:ind w:right="553" w:firstLine="0"/>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A520D" w:rsidRDefault="009056B2">
      <w:pPr>
        <w:pStyle w:val="a6"/>
        <w:numPr>
          <w:ilvl w:val="0"/>
          <w:numId w:val="147"/>
        </w:numPr>
        <w:tabs>
          <w:tab w:val="left" w:pos="1670"/>
        </w:tabs>
        <w:ind w:right="552" w:firstLine="0"/>
        <w:rPr>
          <w:sz w:val="24"/>
        </w:rPr>
      </w:pPr>
      <w:r>
        <w:rPr>
          <w:sz w:val="24"/>
        </w:rPr>
        <w:t>использовать полученные знания о нормах гражданского, трудового, семейного, административного</w:t>
      </w:r>
      <w:r>
        <w:rPr>
          <w:spacing w:val="40"/>
          <w:sz w:val="24"/>
        </w:rPr>
        <w:t xml:space="preserve"> </w:t>
      </w:r>
      <w:r>
        <w:rPr>
          <w:sz w:val="24"/>
        </w:rPr>
        <w:t>и</w:t>
      </w:r>
      <w:r>
        <w:rPr>
          <w:spacing w:val="40"/>
          <w:sz w:val="24"/>
        </w:rPr>
        <w:t xml:space="preserve"> </w:t>
      </w:r>
      <w:r>
        <w:rPr>
          <w:sz w:val="24"/>
        </w:rPr>
        <w:t>уголовного</w:t>
      </w:r>
      <w:r>
        <w:rPr>
          <w:spacing w:val="40"/>
          <w:sz w:val="24"/>
        </w:rPr>
        <w:t xml:space="preserve"> </w:t>
      </w:r>
      <w:r>
        <w:rPr>
          <w:sz w:val="24"/>
        </w:rPr>
        <w:t>права в практической деятельности (выполнять проблемные задания, индивидуальные и групповые проекты), в</w:t>
      </w:r>
      <w:r>
        <w:rPr>
          <w:spacing w:val="40"/>
          <w:sz w:val="24"/>
        </w:rPr>
        <w:t xml:space="preserve"> </w:t>
      </w:r>
      <w:r>
        <w:rPr>
          <w:sz w:val="24"/>
        </w:rPr>
        <w:t>повседневной жизни для осознанного выполнения обязанностей, правомерного поведения, реализации и защиты своих прав; публично</w:t>
      </w:r>
      <w:r>
        <w:rPr>
          <w:spacing w:val="80"/>
          <w:sz w:val="24"/>
        </w:rPr>
        <w:t xml:space="preserve"> </w:t>
      </w:r>
      <w:r>
        <w:rPr>
          <w:sz w:val="24"/>
        </w:rPr>
        <w:t>представлять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A520D" w:rsidRDefault="009056B2">
      <w:pPr>
        <w:pStyle w:val="a6"/>
        <w:numPr>
          <w:ilvl w:val="0"/>
          <w:numId w:val="147"/>
        </w:numPr>
        <w:tabs>
          <w:tab w:val="left" w:pos="1670"/>
        </w:tabs>
        <w:ind w:right="547" w:firstLine="0"/>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rsidR="008A520D" w:rsidRDefault="009056B2">
      <w:pPr>
        <w:pStyle w:val="a6"/>
        <w:numPr>
          <w:ilvl w:val="0"/>
          <w:numId w:val="147"/>
        </w:numPr>
        <w:tabs>
          <w:tab w:val="left" w:pos="1670"/>
        </w:tabs>
        <w:spacing w:before="1"/>
        <w:ind w:right="551"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A520D" w:rsidRDefault="009056B2">
      <w:pPr>
        <w:pStyle w:val="a6"/>
        <w:numPr>
          <w:ilvl w:val="0"/>
          <w:numId w:val="143"/>
        </w:numPr>
        <w:tabs>
          <w:tab w:val="left" w:pos="1669"/>
          <w:tab w:val="left" w:pos="1670"/>
        </w:tabs>
        <w:ind w:hanging="648"/>
        <w:rPr>
          <w:sz w:val="24"/>
        </w:rPr>
      </w:pPr>
      <w:r>
        <w:rPr>
          <w:spacing w:val="-2"/>
          <w:sz w:val="24"/>
        </w:rPr>
        <w:t>КЛАСС</w:t>
      </w:r>
    </w:p>
    <w:p w:rsidR="008A520D" w:rsidRDefault="009056B2">
      <w:pPr>
        <w:pStyle w:val="a3"/>
      </w:pPr>
      <w:r>
        <w:t>Человек</w:t>
      </w:r>
      <w:r>
        <w:rPr>
          <w:spacing w:val="-3"/>
        </w:rPr>
        <w:t xml:space="preserve"> </w:t>
      </w:r>
      <w:r>
        <w:t>в</w:t>
      </w:r>
      <w:r>
        <w:rPr>
          <w:spacing w:val="-4"/>
        </w:rPr>
        <w:t xml:space="preserve"> </w:t>
      </w:r>
      <w:r>
        <w:t>экономических</w:t>
      </w:r>
      <w:r>
        <w:rPr>
          <w:spacing w:val="-1"/>
        </w:rPr>
        <w:t xml:space="preserve"> </w:t>
      </w:r>
      <w:r>
        <w:rPr>
          <w:spacing w:val="-2"/>
        </w:rPr>
        <w:t>отношениях</w:t>
      </w:r>
    </w:p>
    <w:p w:rsidR="008A520D" w:rsidRDefault="009056B2">
      <w:pPr>
        <w:pStyle w:val="a6"/>
        <w:numPr>
          <w:ilvl w:val="0"/>
          <w:numId w:val="147"/>
        </w:numPr>
        <w:tabs>
          <w:tab w:val="left" w:pos="1670"/>
        </w:tabs>
        <w:ind w:right="551" w:firstLine="0"/>
        <w:rPr>
          <w:sz w:val="24"/>
        </w:rPr>
      </w:pPr>
      <w:r>
        <w:rPr>
          <w:sz w:val="24"/>
        </w:rPr>
        <w:t>осваивать и применять знания об экономической жизни общества, её основных проявлениях,</w:t>
      </w:r>
      <w:r>
        <w:rPr>
          <w:spacing w:val="40"/>
          <w:sz w:val="24"/>
        </w:rPr>
        <w:t xml:space="preserve"> </w:t>
      </w:r>
      <w:r>
        <w:rPr>
          <w:sz w:val="24"/>
        </w:rPr>
        <w:t>экономических</w:t>
      </w:r>
      <w:r>
        <w:rPr>
          <w:spacing w:val="40"/>
          <w:sz w:val="24"/>
        </w:rPr>
        <w:t xml:space="preserve"> </w:t>
      </w:r>
      <w:r>
        <w:rPr>
          <w:sz w:val="24"/>
        </w:rPr>
        <w:t>системах, собственности, механизме рыночного регулирования</w:t>
      </w:r>
      <w:r>
        <w:rPr>
          <w:spacing w:val="-1"/>
          <w:sz w:val="24"/>
        </w:rPr>
        <w:t xml:space="preserve"> </w:t>
      </w:r>
      <w:r>
        <w:rPr>
          <w:sz w:val="24"/>
        </w:rPr>
        <w:t>экономики,</w:t>
      </w:r>
      <w:r>
        <w:rPr>
          <w:spacing w:val="-1"/>
          <w:sz w:val="24"/>
        </w:rPr>
        <w:t xml:space="preserve"> </w:t>
      </w:r>
      <w:r>
        <w:rPr>
          <w:sz w:val="24"/>
        </w:rPr>
        <w:t>финансовых отношениях,</w:t>
      </w:r>
      <w:r>
        <w:rPr>
          <w:spacing w:val="-1"/>
          <w:sz w:val="24"/>
        </w:rPr>
        <w:t xml:space="preserve"> </w:t>
      </w:r>
      <w:r>
        <w:rPr>
          <w:sz w:val="24"/>
        </w:rPr>
        <w:t>роли</w:t>
      </w:r>
      <w:r>
        <w:rPr>
          <w:spacing w:val="-2"/>
          <w:sz w:val="24"/>
        </w:rPr>
        <w:t xml:space="preserve"> </w:t>
      </w:r>
      <w:r>
        <w:rPr>
          <w:sz w:val="24"/>
        </w:rPr>
        <w:t>государства</w:t>
      </w:r>
      <w:r>
        <w:rPr>
          <w:spacing w:val="-2"/>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видах</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налогов, основах государственной бюджетной и денежно-кредитной политики, о влиянии государственной политики на развитие конкуренции;</w:t>
      </w:r>
    </w:p>
    <w:p w:rsidR="008A520D" w:rsidRDefault="009056B2">
      <w:pPr>
        <w:pStyle w:val="a6"/>
        <w:numPr>
          <w:ilvl w:val="0"/>
          <w:numId w:val="147"/>
        </w:numPr>
        <w:tabs>
          <w:tab w:val="left" w:pos="1670"/>
        </w:tabs>
        <w:ind w:right="553" w:firstLine="0"/>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A520D" w:rsidRDefault="009056B2">
      <w:pPr>
        <w:pStyle w:val="a6"/>
        <w:numPr>
          <w:ilvl w:val="0"/>
          <w:numId w:val="147"/>
        </w:numPr>
        <w:tabs>
          <w:tab w:val="left" w:pos="1670"/>
        </w:tabs>
        <w:spacing w:before="1"/>
        <w:ind w:right="552" w:firstLine="0"/>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A520D" w:rsidRDefault="009056B2">
      <w:pPr>
        <w:pStyle w:val="a6"/>
        <w:numPr>
          <w:ilvl w:val="0"/>
          <w:numId w:val="147"/>
        </w:numPr>
        <w:tabs>
          <w:tab w:val="left" w:pos="1670"/>
        </w:tabs>
        <w:ind w:right="554" w:firstLine="0"/>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8A520D" w:rsidRDefault="009056B2">
      <w:pPr>
        <w:pStyle w:val="a6"/>
        <w:numPr>
          <w:ilvl w:val="0"/>
          <w:numId w:val="147"/>
        </w:numPr>
        <w:tabs>
          <w:tab w:val="left" w:pos="1670"/>
        </w:tabs>
        <w:ind w:left="1670"/>
        <w:rPr>
          <w:sz w:val="24"/>
        </w:rPr>
      </w:pPr>
      <w:r>
        <w:rPr>
          <w:sz w:val="24"/>
        </w:rPr>
        <w:t>сравнивать</w:t>
      </w:r>
      <w:r>
        <w:rPr>
          <w:spacing w:val="-3"/>
          <w:sz w:val="24"/>
        </w:rPr>
        <w:t xml:space="preserve"> </w:t>
      </w:r>
      <w:r>
        <w:rPr>
          <w:sz w:val="24"/>
        </w:rPr>
        <w:t>различные</w:t>
      </w:r>
      <w:r>
        <w:rPr>
          <w:spacing w:val="-4"/>
          <w:sz w:val="24"/>
        </w:rPr>
        <w:t xml:space="preserve"> </w:t>
      </w:r>
      <w:r>
        <w:rPr>
          <w:sz w:val="24"/>
        </w:rPr>
        <w:t>способы</w:t>
      </w:r>
      <w:r>
        <w:rPr>
          <w:spacing w:val="-3"/>
          <w:sz w:val="24"/>
        </w:rPr>
        <w:t xml:space="preserve"> </w:t>
      </w:r>
      <w:r>
        <w:rPr>
          <w:spacing w:val="-2"/>
          <w:sz w:val="24"/>
        </w:rPr>
        <w:t>хозяйствования;</w:t>
      </w:r>
    </w:p>
    <w:p w:rsidR="008A520D" w:rsidRDefault="009056B2">
      <w:pPr>
        <w:pStyle w:val="a6"/>
        <w:numPr>
          <w:ilvl w:val="0"/>
          <w:numId w:val="147"/>
        </w:numPr>
        <w:tabs>
          <w:tab w:val="left" w:pos="1670"/>
        </w:tabs>
        <w:ind w:right="544" w:firstLine="0"/>
        <w:rPr>
          <w:sz w:val="24"/>
        </w:rPr>
      </w:pPr>
      <w:r>
        <w:rPr>
          <w:sz w:val="24"/>
        </w:rPr>
        <w:t>устанавливать и объяснять связи политических потрясений и социально- экономических кризисов в государстве;</w:t>
      </w:r>
    </w:p>
    <w:p w:rsidR="008A520D" w:rsidRDefault="009056B2">
      <w:pPr>
        <w:pStyle w:val="a6"/>
        <w:numPr>
          <w:ilvl w:val="0"/>
          <w:numId w:val="147"/>
        </w:numPr>
        <w:tabs>
          <w:tab w:val="left" w:pos="1670"/>
        </w:tabs>
        <w:ind w:right="552" w:firstLine="0"/>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A520D" w:rsidRDefault="009056B2">
      <w:pPr>
        <w:pStyle w:val="a6"/>
        <w:numPr>
          <w:ilvl w:val="0"/>
          <w:numId w:val="147"/>
        </w:numPr>
        <w:tabs>
          <w:tab w:val="left" w:pos="1670"/>
        </w:tabs>
        <w:ind w:right="554" w:firstLine="0"/>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 предпринимательству и развитию собственного бизнеса;</w:t>
      </w:r>
    </w:p>
    <w:p w:rsidR="008A520D" w:rsidRDefault="009056B2">
      <w:pPr>
        <w:pStyle w:val="a6"/>
        <w:numPr>
          <w:ilvl w:val="0"/>
          <w:numId w:val="147"/>
        </w:numPr>
        <w:tabs>
          <w:tab w:val="left" w:pos="1670"/>
        </w:tabs>
        <w:spacing w:before="1"/>
        <w:ind w:right="552" w:firstLine="0"/>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A520D" w:rsidRDefault="009056B2">
      <w:pPr>
        <w:pStyle w:val="a6"/>
        <w:numPr>
          <w:ilvl w:val="0"/>
          <w:numId w:val="147"/>
        </w:numPr>
        <w:tabs>
          <w:tab w:val="left" w:pos="1670"/>
        </w:tabs>
        <w:ind w:right="552" w:firstLine="60"/>
        <w:rPr>
          <w:sz w:val="24"/>
        </w:rPr>
      </w:pPr>
      <w:r>
        <w:rPr>
          <w:sz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A520D" w:rsidRDefault="009056B2">
      <w:pPr>
        <w:pStyle w:val="a6"/>
        <w:numPr>
          <w:ilvl w:val="0"/>
          <w:numId w:val="147"/>
        </w:numPr>
        <w:tabs>
          <w:tab w:val="left" w:pos="1670"/>
        </w:tabs>
        <w:ind w:right="547" w:firstLine="0"/>
        <w:rPr>
          <w:sz w:val="24"/>
        </w:rPr>
      </w:pPr>
      <w:r>
        <w:rPr>
          <w:sz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8A520D" w:rsidRDefault="009056B2">
      <w:pPr>
        <w:pStyle w:val="a6"/>
        <w:numPr>
          <w:ilvl w:val="0"/>
          <w:numId w:val="147"/>
        </w:numPr>
        <w:tabs>
          <w:tab w:val="left" w:pos="1670"/>
        </w:tabs>
        <w:ind w:right="547" w:firstLine="0"/>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A520D" w:rsidRDefault="009056B2">
      <w:pPr>
        <w:pStyle w:val="a6"/>
        <w:numPr>
          <w:ilvl w:val="0"/>
          <w:numId w:val="147"/>
        </w:numPr>
        <w:tabs>
          <w:tab w:val="left" w:pos="1670"/>
        </w:tabs>
        <w:ind w:right="548" w:firstLine="0"/>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w:t>
      </w:r>
      <w:r>
        <w:rPr>
          <w:spacing w:val="40"/>
          <w:sz w:val="24"/>
        </w:rPr>
        <w:t xml:space="preserve"> </w:t>
      </w:r>
      <w:r>
        <w:rPr>
          <w:sz w:val="24"/>
        </w:rPr>
        <w:t>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w:t>
      </w:r>
      <w:r>
        <w:rPr>
          <w:spacing w:val="40"/>
          <w:sz w:val="24"/>
        </w:rPr>
        <w:t xml:space="preserve"> </w:t>
      </w:r>
      <w:r>
        <w:rPr>
          <w:sz w:val="24"/>
        </w:rPr>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A520D" w:rsidRDefault="009056B2">
      <w:pPr>
        <w:pStyle w:val="a6"/>
        <w:numPr>
          <w:ilvl w:val="0"/>
          <w:numId w:val="147"/>
        </w:numPr>
        <w:tabs>
          <w:tab w:val="left" w:pos="1670"/>
        </w:tabs>
        <w:spacing w:before="1"/>
        <w:ind w:right="547" w:firstLine="0"/>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w:t>
      </w:r>
      <w:r>
        <w:rPr>
          <w:spacing w:val="40"/>
          <w:sz w:val="24"/>
        </w:rPr>
        <w:t xml:space="preserve"> </w:t>
      </w:r>
      <w:r>
        <w:rPr>
          <w:sz w:val="24"/>
        </w:rPr>
        <w:t>семейного</w:t>
      </w:r>
      <w:r>
        <w:rPr>
          <w:spacing w:val="40"/>
          <w:sz w:val="24"/>
        </w:rPr>
        <w:t xml:space="preserve"> </w:t>
      </w:r>
      <w:r>
        <w:rPr>
          <w:sz w:val="24"/>
        </w:rPr>
        <w:t>бюджета;</w:t>
      </w:r>
      <w:r>
        <w:rPr>
          <w:spacing w:val="40"/>
          <w:sz w:val="24"/>
        </w:rPr>
        <w:t xml:space="preserve"> </w:t>
      </w:r>
      <w:r>
        <w:rPr>
          <w:sz w:val="24"/>
        </w:rPr>
        <w:t>составления</w:t>
      </w:r>
      <w:r>
        <w:rPr>
          <w:spacing w:val="40"/>
          <w:sz w:val="24"/>
        </w:rPr>
        <w:t xml:space="preserve"> </w:t>
      </w:r>
      <w:r w:rsidR="00DC6953">
        <w:rPr>
          <w:sz w:val="24"/>
        </w:rPr>
        <w:t>лично</w:t>
      </w:r>
      <w:r>
        <w:rPr>
          <w:sz w:val="24"/>
        </w:rPr>
        <w:t>го финансового плана; для выбора профессии и оценки собственных перспектив</w:t>
      </w:r>
      <w:r>
        <w:rPr>
          <w:spacing w:val="40"/>
          <w:sz w:val="24"/>
        </w:rPr>
        <w:t xml:space="preserve"> </w:t>
      </w:r>
      <w:r>
        <w:rPr>
          <w:sz w:val="24"/>
        </w:rPr>
        <w:t>в профессиональной</w:t>
      </w:r>
      <w:r>
        <w:rPr>
          <w:spacing w:val="40"/>
          <w:sz w:val="24"/>
        </w:rPr>
        <w:t xml:space="preserve"> </w:t>
      </w:r>
      <w:r>
        <w:rPr>
          <w:sz w:val="24"/>
        </w:rPr>
        <w:t>сфере;</w:t>
      </w:r>
      <w:r>
        <w:rPr>
          <w:spacing w:val="40"/>
          <w:sz w:val="24"/>
        </w:rPr>
        <w:t xml:space="preserve"> </w:t>
      </w:r>
      <w:r>
        <w:rPr>
          <w:sz w:val="24"/>
        </w:rPr>
        <w:t>выбора форм сбережений; для реализации и</w:t>
      </w:r>
      <w:r>
        <w:rPr>
          <w:spacing w:val="40"/>
          <w:sz w:val="24"/>
        </w:rPr>
        <w:t xml:space="preserve"> </w:t>
      </w:r>
      <w:r>
        <w:rPr>
          <w:sz w:val="24"/>
        </w:rPr>
        <w:t>защиты</w:t>
      </w:r>
      <w:r>
        <w:rPr>
          <w:spacing w:val="40"/>
          <w:sz w:val="24"/>
        </w:rPr>
        <w:t xml:space="preserve"> </w:t>
      </w:r>
      <w:r>
        <w:rPr>
          <w:sz w:val="24"/>
        </w:rPr>
        <w:t>прав потреби-</w:t>
      </w:r>
      <w:r>
        <w:rPr>
          <w:spacing w:val="50"/>
          <w:sz w:val="24"/>
        </w:rPr>
        <w:t xml:space="preserve"> </w:t>
      </w:r>
      <w:r>
        <w:rPr>
          <w:sz w:val="24"/>
        </w:rPr>
        <w:t>теля</w:t>
      </w:r>
      <w:r>
        <w:rPr>
          <w:spacing w:val="52"/>
          <w:sz w:val="24"/>
        </w:rPr>
        <w:t xml:space="preserve"> </w:t>
      </w:r>
      <w:r>
        <w:rPr>
          <w:sz w:val="24"/>
        </w:rPr>
        <w:t>(в</w:t>
      </w:r>
      <w:r>
        <w:rPr>
          <w:spacing w:val="52"/>
          <w:sz w:val="24"/>
        </w:rPr>
        <w:t xml:space="preserve"> </w:t>
      </w:r>
      <w:r>
        <w:rPr>
          <w:sz w:val="24"/>
        </w:rPr>
        <w:t>том</w:t>
      </w:r>
      <w:r>
        <w:rPr>
          <w:spacing w:val="55"/>
          <w:sz w:val="24"/>
        </w:rPr>
        <w:t xml:space="preserve"> </w:t>
      </w:r>
      <w:r>
        <w:rPr>
          <w:sz w:val="24"/>
        </w:rPr>
        <w:t>числе</w:t>
      </w:r>
      <w:r>
        <w:rPr>
          <w:spacing w:val="53"/>
          <w:sz w:val="24"/>
        </w:rPr>
        <w:t xml:space="preserve"> </w:t>
      </w:r>
      <w:r>
        <w:rPr>
          <w:sz w:val="24"/>
        </w:rPr>
        <w:t>финансовых</w:t>
      </w:r>
      <w:r>
        <w:rPr>
          <w:spacing w:val="57"/>
          <w:sz w:val="24"/>
        </w:rPr>
        <w:t xml:space="preserve"> </w:t>
      </w:r>
      <w:r>
        <w:rPr>
          <w:sz w:val="24"/>
        </w:rPr>
        <w:t>услуг),</w:t>
      </w:r>
      <w:r>
        <w:rPr>
          <w:spacing w:val="55"/>
          <w:sz w:val="24"/>
        </w:rPr>
        <w:t xml:space="preserve"> </w:t>
      </w:r>
      <w:r>
        <w:rPr>
          <w:sz w:val="24"/>
        </w:rPr>
        <w:t>осознанного</w:t>
      </w:r>
      <w:r>
        <w:rPr>
          <w:spacing w:val="52"/>
          <w:sz w:val="24"/>
        </w:rPr>
        <w:t xml:space="preserve"> </w:t>
      </w:r>
      <w:r>
        <w:rPr>
          <w:sz w:val="24"/>
        </w:rPr>
        <w:t>выполнения</w:t>
      </w:r>
      <w:r>
        <w:rPr>
          <w:spacing w:val="53"/>
          <w:sz w:val="24"/>
        </w:rPr>
        <w:t xml:space="preserve"> </w:t>
      </w:r>
      <w:r>
        <w:rPr>
          <w:spacing w:val="-2"/>
          <w:sz w:val="24"/>
        </w:rPr>
        <w:t>гражданских</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 xml:space="preserve">обязанностей, выбора профессии и оценки собственных перспектив в профессиональной </w:t>
      </w:r>
      <w:r>
        <w:rPr>
          <w:spacing w:val="-2"/>
        </w:rPr>
        <w:t>сфере;</w:t>
      </w:r>
    </w:p>
    <w:p w:rsidR="008A520D" w:rsidRDefault="009056B2">
      <w:pPr>
        <w:pStyle w:val="a6"/>
        <w:numPr>
          <w:ilvl w:val="0"/>
          <w:numId w:val="147"/>
        </w:numPr>
        <w:tabs>
          <w:tab w:val="left" w:pos="1670"/>
        </w:tabs>
        <w:ind w:right="548" w:firstLine="0"/>
        <w:rPr>
          <w:sz w:val="24"/>
        </w:rPr>
      </w:pPr>
      <w:r>
        <w:rPr>
          <w:sz w:val="24"/>
        </w:rPr>
        <w:t>приобретать опыт составления простейших документов (личный финансовый план, заявление, резюме);</w:t>
      </w:r>
    </w:p>
    <w:p w:rsidR="008A520D" w:rsidRDefault="009056B2">
      <w:pPr>
        <w:pStyle w:val="a6"/>
        <w:numPr>
          <w:ilvl w:val="0"/>
          <w:numId w:val="147"/>
        </w:numPr>
        <w:tabs>
          <w:tab w:val="left" w:pos="1670"/>
        </w:tabs>
        <w:spacing w:before="1"/>
        <w:ind w:right="557"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A520D" w:rsidRDefault="009056B2">
      <w:pPr>
        <w:pStyle w:val="a3"/>
        <w:ind w:left="1022"/>
      </w:pPr>
      <w:r>
        <w:t>Человек</w:t>
      </w:r>
      <w:r>
        <w:rPr>
          <w:spacing w:val="-2"/>
        </w:rPr>
        <w:t xml:space="preserve"> </w:t>
      </w:r>
      <w:r>
        <w:t>в</w:t>
      </w:r>
      <w:r>
        <w:rPr>
          <w:spacing w:val="-3"/>
        </w:rPr>
        <w:t xml:space="preserve"> </w:t>
      </w:r>
      <w:r>
        <w:t>мире</w:t>
      </w:r>
      <w:r>
        <w:rPr>
          <w:spacing w:val="-2"/>
        </w:rPr>
        <w:t xml:space="preserve"> культуры</w:t>
      </w:r>
    </w:p>
    <w:p w:rsidR="008A520D" w:rsidRDefault="009056B2">
      <w:pPr>
        <w:pStyle w:val="a6"/>
        <w:numPr>
          <w:ilvl w:val="0"/>
          <w:numId w:val="147"/>
        </w:numPr>
        <w:tabs>
          <w:tab w:val="left" w:pos="1670"/>
        </w:tabs>
        <w:ind w:right="549" w:firstLine="0"/>
        <w:rPr>
          <w:sz w:val="24"/>
        </w:rPr>
      </w:pPr>
      <w:r>
        <w:rPr>
          <w:sz w:val="24"/>
        </w:rPr>
        <w:t>осваивать и применять знания о процессах и явлениях в духовной жизни общества, о</w:t>
      </w:r>
      <w:r>
        <w:rPr>
          <w:spacing w:val="-2"/>
          <w:sz w:val="24"/>
        </w:rPr>
        <w:t xml:space="preserve"> </w:t>
      </w:r>
      <w:r>
        <w:rPr>
          <w:sz w:val="24"/>
        </w:rPr>
        <w:t>науке</w:t>
      </w:r>
      <w:r>
        <w:rPr>
          <w:spacing w:val="-3"/>
          <w:sz w:val="24"/>
        </w:rPr>
        <w:t xml:space="preserve"> </w:t>
      </w:r>
      <w:r>
        <w:rPr>
          <w:sz w:val="24"/>
        </w:rPr>
        <w:t>и</w:t>
      </w:r>
      <w:r>
        <w:rPr>
          <w:spacing w:val="-2"/>
          <w:sz w:val="24"/>
        </w:rPr>
        <w:t xml:space="preserve"> </w:t>
      </w:r>
      <w:r>
        <w:rPr>
          <w:sz w:val="24"/>
        </w:rPr>
        <w:t>образовании,</w:t>
      </w:r>
      <w:r>
        <w:rPr>
          <w:spacing w:val="-5"/>
          <w:sz w:val="24"/>
        </w:rPr>
        <w:t xml:space="preserve"> </w:t>
      </w:r>
      <w:r>
        <w:rPr>
          <w:sz w:val="24"/>
        </w:rPr>
        <w:t>системе</w:t>
      </w:r>
      <w:r>
        <w:rPr>
          <w:spacing w:val="-3"/>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о</w:t>
      </w:r>
      <w:r>
        <w:rPr>
          <w:spacing w:val="-2"/>
          <w:sz w:val="24"/>
        </w:rPr>
        <w:t xml:space="preserve"> </w:t>
      </w:r>
      <w:r>
        <w:rPr>
          <w:sz w:val="24"/>
        </w:rPr>
        <w:t>религии,</w:t>
      </w:r>
      <w:r>
        <w:rPr>
          <w:spacing w:val="-2"/>
          <w:sz w:val="24"/>
        </w:rPr>
        <w:t xml:space="preserve"> </w:t>
      </w:r>
      <w:r>
        <w:rPr>
          <w:sz w:val="24"/>
        </w:rPr>
        <w:t xml:space="preserve">мировых религиях, об искусстве и его видах; об информации как важном ресурсе современного </w:t>
      </w:r>
      <w:r>
        <w:rPr>
          <w:spacing w:val="-2"/>
          <w:sz w:val="24"/>
        </w:rPr>
        <w:t>общества;</w:t>
      </w:r>
    </w:p>
    <w:p w:rsidR="008A520D" w:rsidRDefault="009056B2">
      <w:pPr>
        <w:pStyle w:val="a6"/>
        <w:numPr>
          <w:ilvl w:val="0"/>
          <w:numId w:val="147"/>
        </w:numPr>
        <w:tabs>
          <w:tab w:val="left" w:pos="1670"/>
        </w:tabs>
        <w:ind w:right="551" w:firstLine="0"/>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A520D" w:rsidRDefault="009056B2">
      <w:pPr>
        <w:pStyle w:val="a6"/>
        <w:numPr>
          <w:ilvl w:val="0"/>
          <w:numId w:val="147"/>
        </w:numPr>
        <w:tabs>
          <w:tab w:val="left" w:pos="1670"/>
        </w:tabs>
        <w:ind w:right="555" w:firstLine="0"/>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w:t>
      </w:r>
      <w:r>
        <w:rPr>
          <w:spacing w:val="40"/>
          <w:sz w:val="24"/>
        </w:rPr>
        <w:t xml:space="preserve"> </w:t>
      </w:r>
      <w:r>
        <w:rPr>
          <w:sz w:val="24"/>
        </w:rPr>
        <w:t xml:space="preserve">информационной </w:t>
      </w:r>
      <w:r>
        <w:rPr>
          <w:spacing w:val="-2"/>
          <w:sz w:val="24"/>
        </w:rPr>
        <w:t>безопасности;</w:t>
      </w:r>
    </w:p>
    <w:p w:rsidR="008A520D" w:rsidRDefault="009056B2">
      <w:pPr>
        <w:pStyle w:val="a6"/>
        <w:numPr>
          <w:ilvl w:val="0"/>
          <w:numId w:val="147"/>
        </w:numPr>
        <w:tabs>
          <w:tab w:val="left" w:pos="1670"/>
        </w:tabs>
        <w:ind w:left="1670"/>
        <w:rPr>
          <w:sz w:val="24"/>
        </w:rPr>
      </w:pPr>
      <w:r>
        <w:rPr>
          <w:sz w:val="24"/>
        </w:rPr>
        <w:t>классифицировать</w:t>
      </w:r>
      <w:r>
        <w:rPr>
          <w:spacing w:val="-5"/>
          <w:sz w:val="24"/>
        </w:rPr>
        <w:t xml:space="preserve"> </w:t>
      </w:r>
      <w:r>
        <w:rPr>
          <w:sz w:val="24"/>
        </w:rPr>
        <w:t>по</w:t>
      </w:r>
      <w:r>
        <w:rPr>
          <w:spacing w:val="-2"/>
          <w:sz w:val="24"/>
        </w:rPr>
        <w:t xml:space="preserve"> </w:t>
      </w:r>
      <w:r>
        <w:rPr>
          <w:sz w:val="24"/>
        </w:rPr>
        <w:t>разным</w:t>
      </w:r>
      <w:r>
        <w:rPr>
          <w:spacing w:val="-4"/>
          <w:sz w:val="24"/>
        </w:rPr>
        <w:t xml:space="preserve"> </w:t>
      </w:r>
      <w:r>
        <w:rPr>
          <w:sz w:val="24"/>
        </w:rPr>
        <w:t>признакам</w:t>
      </w:r>
      <w:r>
        <w:rPr>
          <w:spacing w:val="-3"/>
          <w:sz w:val="24"/>
        </w:rPr>
        <w:t xml:space="preserve"> </w:t>
      </w:r>
      <w:r>
        <w:rPr>
          <w:sz w:val="24"/>
        </w:rPr>
        <w:t>формы</w:t>
      </w:r>
      <w:r>
        <w:rPr>
          <w:spacing w:val="-2"/>
          <w:sz w:val="24"/>
        </w:rPr>
        <w:t xml:space="preserve"> </w:t>
      </w:r>
      <w:r>
        <w:rPr>
          <w:sz w:val="24"/>
        </w:rPr>
        <w:t>и</w:t>
      </w:r>
      <w:r>
        <w:rPr>
          <w:spacing w:val="-3"/>
          <w:sz w:val="24"/>
        </w:rPr>
        <w:t xml:space="preserve"> </w:t>
      </w:r>
      <w:r>
        <w:rPr>
          <w:sz w:val="24"/>
        </w:rPr>
        <w:t>виды</w:t>
      </w:r>
      <w:r>
        <w:rPr>
          <w:spacing w:val="-2"/>
          <w:sz w:val="24"/>
        </w:rPr>
        <w:t xml:space="preserve"> культуры;</w:t>
      </w:r>
    </w:p>
    <w:p w:rsidR="008A520D" w:rsidRDefault="009056B2">
      <w:pPr>
        <w:pStyle w:val="a6"/>
        <w:numPr>
          <w:ilvl w:val="0"/>
          <w:numId w:val="147"/>
        </w:numPr>
        <w:tabs>
          <w:tab w:val="left" w:pos="1670"/>
        </w:tabs>
        <w:ind w:right="548" w:firstLine="0"/>
        <w:rPr>
          <w:sz w:val="24"/>
        </w:rPr>
      </w:pPr>
      <w:r>
        <w:rPr>
          <w:sz w:val="24"/>
        </w:rPr>
        <w:t xml:space="preserve">сравнивать формы культуры, естественные и социально-гуманитарные науки, виды </w:t>
      </w:r>
      <w:r>
        <w:rPr>
          <w:spacing w:val="-2"/>
          <w:sz w:val="24"/>
        </w:rPr>
        <w:t>искусств;</w:t>
      </w:r>
    </w:p>
    <w:p w:rsidR="008A520D" w:rsidRDefault="009056B2">
      <w:pPr>
        <w:pStyle w:val="a6"/>
        <w:numPr>
          <w:ilvl w:val="0"/>
          <w:numId w:val="147"/>
        </w:numPr>
        <w:tabs>
          <w:tab w:val="left" w:pos="1670"/>
        </w:tabs>
        <w:spacing w:before="1"/>
        <w:ind w:right="557" w:firstLine="0"/>
        <w:rPr>
          <w:sz w:val="24"/>
        </w:rPr>
      </w:pPr>
      <w:r>
        <w:rPr>
          <w:sz w:val="24"/>
        </w:rPr>
        <w:t>устанавливать и объяснять взаимосвязь развития духовной культуры и формирования</w:t>
      </w:r>
      <w:r>
        <w:rPr>
          <w:spacing w:val="40"/>
          <w:sz w:val="24"/>
        </w:rPr>
        <w:t xml:space="preserve"> </w:t>
      </w:r>
      <w:r>
        <w:rPr>
          <w:sz w:val="24"/>
        </w:rPr>
        <w:t>личности,</w:t>
      </w:r>
      <w:r>
        <w:rPr>
          <w:spacing w:val="40"/>
          <w:sz w:val="24"/>
        </w:rPr>
        <w:t xml:space="preserve"> </w:t>
      </w:r>
      <w:r>
        <w:rPr>
          <w:sz w:val="24"/>
        </w:rPr>
        <w:t>взаимовлияние</w:t>
      </w:r>
      <w:r>
        <w:rPr>
          <w:spacing w:val="40"/>
          <w:sz w:val="24"/>
        </w:rPr>
        <w:t xml:space="preserve"> </w:t>
      </w:r>
      <w:r>
        <w:rPr>
          <w:sz w:val="24"/>
        </w:rPr>
        <w:t>науки и образования;</w:t>
      </w:r>
    </w:p>
    <w:p w:rsidR="008A520D" w:rsidRDefault="009056B2">
      <w:pPr>
        <w:pStyle w:val="a6"/>
        <w:numPr>
          <w:ilvl w:val="0"/>
          <w:numId w:val="147"/>
        </w:numPr>
        <w:tabs>
          <w:tab w:val="left" w:pos="1670"/>
        </w:tabs>
        <w:ind w:left="1670"/>
        <w:rPr>
          <w:sz w:val="24"/>
        </w:rPr>
      </w:pPr>
      <w:r>
        <w:rPr>
          <w:sz w:val="24"/>
        </w:rPr>
        <w:t>использовать</w:t>
      </w:r>
      <w:r>
        <w:rPr>
          <w:spacing w:val="-3"/>
          <w:sz w:val="24"/>
        </w:rPr>
        <w:t xml:space="preserve"> </w:t>
      </w:r>
      <w:r>
        <w:rPr>
          <w:sz w:val="24"/>
        </w:rPr>
        <w:t>полученные</w:t>
      </w:r>
      <w:r>
        <w:rPr>
          <w:spacing w:val="-4"/>
          <w:sz w:val="24"/>
        </w:rPr>
        <w:t xml:space="preserve"> </w:t>
      </w:r>
      <w:r>
        <w:rPr>
          <w:sz w:val="24"/>
        </w:rPr>
        <w:t>знания</w:t>
      </w:r>
      <w:r>
        <w:rPr>
          <w:spacing w:val="-2"/>
          <w:sz w:val="24"/>
        </w:rPr>
        <w:t xml:space="preserve"> </w:t>
      </w:r>
      <w:r>
        <w:rPr>
          <w:sz w:val="24"/>
        </w:rPr>
        <w:t>для</w:t>
      </w:r>
      <w:r>
        <w:rPr>
          <w:spacing w:val="-2"/>
          <w:sz w:val="24"/>
        </w:rPr>
        <w:t xml:space="preserve"> </w:t>
      </w:r>
      <w:r>
        <w:rPr>
          <w:sz w:val="24"/>
        </w:rPr>
        <w:t>объяснения</w:t>
      </w:r>
      <w:r>
        <w:rPr>
          <w:spacing w:val="-2"/>
          <w:sz w:val="24"/>
        </w:rPr>
        <w:t xml:space="preserve"> </w:t>
      </w:r>
      <w:r>
        <w:rPr>
          <w:sz w:val="24"/>
        </w:rPr>
        <w:t>роли</w:t>
      </w:r>
      <w:r>
        <w:rPr>
          <w:spacing w:val="-4"/>
          <w:sz w:val="24"/>
        </w:rPr>
        <w:t xml:space="preserve"> </w:t>
      </w:r>
      <w:r>
        <w:rPr>
          <w:sz w:val="24"/>
        </w:rPr>
        <w:t>не</w:t>
      </w:r>
      <w:r>
        <w:rPr>
          <w:spacing w:val="-3"/>
          <w:sz w:val="24"/>
        </w:rPr>
        <w:t xml:space="preserve"> </w:t>
      </w:r>
      <w:r>
        <w:rPr>
          <w:sz w:val="24"/>
        </w:rPr>
        <w:t>прерывного</w:t>
      </w:r>
      <w:r>
        <w:rPr>
          <w:spacing w:val="-1"/>
          <w:sz w:val="24"/>
        </w:rPr>
        <w:t xml:space="preserve"> </w:t>
      </w:r>
      <w:r>
        <w:rPr>
          <w:spacing w:val="-2"/>
          <w:sz w:val="24"/>
        </w:rPr>
        <w:t>образования;</w:t>
      </w:r>
    </w:p>
    <w:p w:rsidR="008A520D" w:rsidRDefault="009056B2">
      <w:pPr>
        <w:pStyle w:val="a6"/>
        <w:numPr>
          <w:ilvl w:val="0"/>
          <w:numId w:val="147"/>
        </w:numPr>
        <w:tabs>
          <w:tab w:val="left" w:pos="1670"/>
        </w:tabs>
        <w:ind w:right="553" w:firstLine="0"/>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A520D" w:rsidRDefault="009056B2">
      <w:pPr>
        <w:pStyle w:val="a6"/>
        <w:numPr>
          <w:ilvl w:val="0"/>
          <w:numId w:val="147"/>
        </w:numPr>
        <w:tabs>
          <w:tab w:val="left" w:pos="1670"/>
        </w:tabs>
        <w:ind w:right="554" w:firstLine="0"/>
        <w:rPr>
          <w:sz w:val="24"/>
        </w:rPr>
      </w:pPr>
      <w:r>
        <w:rPr>
          <w:sz w:val="24"/>
        </w:rPr>
        <w:t>решать познавательные и практические задачи, касающиеся форм и многообразия духовной культуры;</w:t>
      </w:r>
    </w:p>
    <w:p w:rsidR="008A520D" w:rsidRDefault="009056B2">
      <w:pPr>
        <w:pStyle w:val="a6"/>
        <w:numPr>
          <w:ilvl w:val="0"/>
          <w:numId w:val="147"/>
        </w:numPr>
        <w:tabs>
          <w:tab w:val="left" w:pos="1670"/>
        </w:tabs>
        <w:ind w:right="548" w:firstLine="0"/>
        <w:rPr>
          <w:sz w:val="24"/>
        </w:rPr>
      </w:pPr>
      <w:r>
        <w:rPr>
          <w:sz w:val="24"/>
        </w:rPr>
        <w:t>овладевать смысловым чтением текстов по проблемам раз- 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A520D" w:rsidRDefault="009056B2">
      <w:pPr>
        <w:pStyle w:val="a6"/>
        <w:numPr>
          <w:ilvl w:val="0"/>
          <w:numId w:val="147"/>
        </w:numPr>
        <w:tabs>
          <w:tab w:val="left" w:pos="1670"/>
        </w:tabs>
        <w:ind w:right="553" w:firstLine="0"/>
        <w:rPr>
          <w:sz w:val="24"/>
        </w:rPr>
      </w:pPr>
      <w:r>
        <w:rPr>
          <w:sz w:val="24"/>
        </w:rPr>
        <w:t>осуществлять поиск информации об ответственности современных учёных, о религиозных объединениях в Российской Федерации, о</w:t>
      </w:r>
      <w:r>
        <w:rPr>
          <w:spacing w:val="80"/>
          <w:sz w:val="24"/>
        </w:rPr>
        <w:t xml:space="preserve"> </w:t>
      </w:r>
      <w:r>
        <w:rPr>
          <w:sz w:val="24"/>
        </w:rPr>
        <w:t>роли</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жизни человека</w:t>
      </w:r>
      <w:r>
        <w:rPr>
          <w:spacing w:val="40"/>
          <w:sz w:val="24"/>
        </w:rPr>
        <w:t xml:space="preserve"> </w:t>
      </w:r>
      <w:r>
        <w:rPr>
          <w:sz w:val="24"/>
        </w:rPr>
        <w:t>и</w:t>
      </w:r>
      <w:r>
        <w:rPr>
          <w:spacing w:val="40"/>
          <w:sz w:val="24"/>
        </w:rPr>
        <w:t xml:space="preserve"> </w:t>
      </w:r>
      <w:r>
        <w:rPr>
          <w:sz w:val="24"/>
        </w:rPr>
        <w:t xml:space="preserve">общества, о видах мошенничества в Интернете в разных источниках </w:t>
      </w:r>
      <w:r>
        <w:rPr>
          <w:spacing w:val="-2"/>
          <w:sz w:val="24"/>
        </w:rPr>
        <w:t>информации;</w:t>
      </w:r>
    </w:p>
    <w:p w:rsidR="008A520D" w:rsidRDefault="009056B2">
      <w:pPr>
        <w:pStyle w:val="a6"/>
        <w:numPr>
          <w:ilvl w:val="0"/>
          <w:numId w:val="147"/>
        </w:numPr>
        <w:tabs>
          <w:tab w:val="left" w:pos="1670"/>
        </w:tabs>
        <w:ind w:right="555" w:firstLine="0"/>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A520D" w:rsidRDefault="009056B2">
      <w:pPr>
        <w:pStyle w:val="a6"/>
        <w:numPr>
          <w:ilvl w:val="0"/>
          <w:numId w:val="147"/>
        </w:numPr>
        <w:tabs>
          <w:tab w:val="left" w:pos="1670"/>
        </w:tabs>
        <w:ind w:right="547" w:firstLine="0"/>
        <w:rPr>
          <w:sz w:val="24"/>
        </w:rPr>
      </w:pPr>
      <w:r>
        <w:rPr>
          <w:sz w:val="24"/>
        </w:rPr>
        <w:t xml:space="preserve">оценивать собственные поступки, поведение людей в духов- ной сфере жизни </w:t>
      </w:r>
      <w:r>
        <w:rPr>
          <w:spacing w:val="-2"/>
          <w:sz w:val="24"/>
        </w:rPr>
        <w:t>общества;</w:t>
      </w:r>
    </w:p>
    <w:p w:rsidR="008A520D" w:rsidRDefault="009056B2">
      <w:pPr>
        <w:pStyle w:val="a6"/>
        <w:numPr>
          <w:ilvl w:val="0"/>
          <w:numId w:val="147"/>
        </w:numPr>
        <w:tabs>
          <w:tab w:val="left" w:pos="1670"/>
        </w:tabs>
        <w:ind w:right="546" w:firstLine="0"/>
        <w:rPr>
          <w:sz w:val="24"/>
        </w:rPr>
      </w:pPr>
      <w:r>
        <w:rPr>
          <w:sz w:val="24"/>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регламентом;</w:t>
      </w:r>
    </w:p>
    <w:p w:rsidR="008A520D" w:rsidRDefault="009056B2">
      <w:pPr>
        <w:pStyle w:val="a6"/>
        <w:numPr>
          <w:ilvl w:val="0"/>
          <w:numId w:val="147"/>
        </w:numPr>
        <w:tabs>
          <w:tab w:val="left" w:pos="1670"/>
        </w:tabs>
        <w:spacing w:before="1"/>
        <w:ind w:right="554" w:firstLine="0"/>
        <w:rPr>
          <w:sz w:val="24"/>
        </w:rPr>
      </w:pPr>
      <w:r>
        <w:rPr>
          <w:sz w:val="24"/>
        </w:rPr>
        <w:t>приобретать опыт осуществления совместной деятельности при изучении особенностей</w:t>
      </w:r>
      <w:r>
        <w:rPr>
          <w:spacing w:val="40"/>
          <w:sz w:val="24"/>
        </w:rPr>
        <w:t xml:space="preserve"> </w:t>
      </w:r>
      <w:r>
        <w:rPr>
          <w:sz w:val="24"/>
        </w:rPr>
        <w:t>разных</w:t>
      </w:r>
      <w:r>
        <w:rPr>
          <w:spacing w:val="40"/>
          <w:sz w:val="24"/>
        </w:rPr>
        <w:t xml:space="preserve"> </w:t>
      </w:r>
      <w:r>
        <w:rPr>
          <w:sz w:val="24"/>
        </w:rPr>
        <w:t>культур,</w:t>
      </w:r>
      <w:r>
        <w:rPr>
          <w:spacing w:val="40"/>
          <w:sz w:val="24"/>
        </w:rPr>
        <w:t xml:space="preserve"> </w:t>
      </w:r>
      <w:r>
        <w:rPr>
          <w:sz w:val="24"/>
        </w:rPr>
        <w:t>национальных и религиозных ценностей.</w:t>
      </w:r>
    </w:p>
    <w:p w:rsidR="008A520D" w:rsidRDefault="009056B2">
      <w:pPr>
        <w:pStyle w:val="a6"/>
        <w:numPr>
          <w:ilvl w:val="0"/>
          <w:numId w:val="143"/>
        </w:numPr>
        <w:tabs>
          <w:tab w:val="left" w:pos="1669"/>
          <w:tab w:val="left" w:pos="1670"/>
        </w:tabs>
        <w:rPr>
          <w:sz w:val="24"/>
        </w:rPr>
      </w:pPr>
      <w:r>
        <w:rPr>
          <w:spacing w:val="-2"/>
          <w:sz w:val="24"/>
        </w:rPr>
        <w:t>КЛАСС</w:t>
      </w:r>
    </w:p>
    <w:p w:rsidR="008A520D" w:rsidRDefault="009056B2">
      <w:pPr>
        <w:pStyle w:val="a3"/>
      </w:pPr>
      <w:r>
        <w:t>Человек</w:t>
      </w:r>
      <w:r>
        <w:rPr>
          <w:spacing w:val="-2"/>
        </w:rPr>
        <w:t xml:space="preserve"> </w:t>
      </w:r>
      <w:r>
        <w:t>в</w:t>
      </w:r>
      <w:r>
        <w:rPr>
          <w:spacing w:val="-2"/>
        </w:rPr>
        <w:t xml:space="preserve"> </w:t>
      </w:r>
      <w:r>
        <w:t>политическом</w:t>
      </w:r>
      <w:r>
        <w:rPr>
          <w:spacing w:val="-2"/>
        </w:rPr>
        <w:t xml:space="preserve"> измерении</w:t>
      </w:r>
    </w:p>
    <w:p w:rsidR="008A520D" w:rsidRDefault="009056B2">
      <w:pPr>
        <w:pStyle w:val="a6"/>
        <w:numPr>
          <w:ilvl w:val="0"/>
          <w:numId w:val="147"/>
        </w:numPr>
        <w:tabs>
          <w:tab w:val="left" w:pos="1670"/>
        </w:tabs>
        <w:ind w:right="551" w:firstLine="0"/>
        <w:rPr>
          <w:sz w:val="24"/>
        </w:rPr>
      </w:pPr>
      <w:r>
        <w:rPr>
          <w:sz w:val="24"/>
        </w:rPr>
        <w:t>осваивать и применять знания о государстве, его признаках и форме, внутренней и внешней</w:t>
      </w:r>
      <w:r>
        <w:rPr>
          <w:spacing w:val="49"/>
          <w:w w:val="150"/>
          <w:sz w:val="24"/>
        </w:rPr>
        <w:t xml:space="preserve"> </w:t>
      </w:r>
      <w:r>
        <w:rPr>
          <w:sz w:val="24"/>
        </w:rPr>
        <w:t>политике,</w:t>
      </w:r>
      <w:r>
        <w:rPr>
          <w:spacing w:val="50"/>
          <w:w w:val="150"/>
          <w:sz w:val="24"/>
        </w:rPr>
        <w:t xml:space="preserve"> </w:t>
      </w:r>
      <w:r>
        <w:rPr>
          <w:sz w:val="24"/>
        </w:rPr>
        <w:t>о</w:t>
      </w:r>
      <w:r>
        <w:rPr>
          <w:spacing w:val="79"/>
          <w:sz w:val="24"/>
        </w:rPr>
        <w:t xml:space="preserve"> </w:t>
      </w:r>
      <w:r>
        <w:rPr>
          <w:sz w:val="24"/>
        </w:rPr>
        <w:t>демократии</w:t>
      </w:r>
      <w:r>
        <w:rPr>
          <w:spacing w:val="50"/>
          <w:w w:val="150"/>
          <w:sz w:val="24"/>
        </w:rPr>
        <w:t xml:space="preserve"> </w:t>
      </w:r>
      <w:r>
        <w:rPr>
          <w:sz w:val="24"/>
        </w:rPr>
        <w:t>и</w:t>
      </w:r>
      <w:r>
        <w:rPr>
          <w:spacing w:val="51"/>
          <w:w w:val="150"/>
          <w:sz w:val="24"/>
        </w:rPr>
        <w:t xml:space="preserve"> </w:t>
      </w:r>
      <w:r>
        <w:rPr>
          <w:sz w:val="24"/>
        </w:rPr>
        <w:t>демократических</w:t>
      </w:r>
      <w:r>
        <w:rPr>
          <w:spacing w:val="50"/>
          <w:w w:val="150"/>
          <w:sz w:val="24"/>
        </w:rPr>
        <w:t xml:space="preserve"> </w:t>
      </w:r>
      <w:r>
        <w:rPr>
          <w:sz w:val="24"/>
        </w:rPr>
        <w:t>ценностях,</w:t>
      </w:r>
      <w:r>
        <w:rPr>
          <w:spacing w:val="79"/>
          <w:sz w:val="24"/>
        </w:rPr>
        <w:t xml:space="preserve"> </w:t>
      </w:r>
      <w:r>
        <w:rPr>
          <w:sz w:val="24"/>
        </w:rPr>
        <w:t>о</w:t>
      </w:r>
      <w:r>
        <w:rPr>
          <w:spacing w:val="51"/>
          <w:w w:val="150"/>
          <w:sz w:val="24"/>
        </w:rPr>
        <w:t xml:space="preserve"> </w:t>
      </w:r>
      <w:r>
        <w:rPr>
          <w:spacing w:val="-2"/>
          <w:sz w:val="24"/>
        </w:rPr>
        <w:t>конституционном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статусе гражданина Российской Федерации, о формах участия</w:t>
      </w:r>
      <w:r>
        <w:rPr>
          <w:spacing w:val="40"/>
        </w:rPr>
        <w:t xml:space="preserve"> </w:t>
      </w:r>
      <w:r>
        <w:t>граждан в политике, выборах и референдуме, о политических партиях;</w:t>
      </w:r>
    </w:p>
    <w:p w:rsidR="008A520D" w:rsidRDefault="009056B2">
      <w:pPr>
        <w:pStyle w:val="a6"/>
        <w:numPr>
          <w:ilvl w:val="0"/>
          <w:numId w:val="147"/>
        </w:numPr>
        <w:tabs>
          <w:tab w:val="left" w:pos="1670"/>
        </w:tabs>
        <w:ind w:right="555" w:firstLine="0"/>
        <w:rPr>
          <w:sz w:val="24"/>
        </w:rPr>
      </w:pPr>
      <w:r>
        <w:rPr>
          <w:sz w:val="24"/>
        </w:rPr>
        <w:t>характеризовать государство как социальный институт; принципы и признаки демократии,</w:t>
      </w:r>
      <w:r>
        <w:rPr>
          <w:spacing w:val="40"/>
          <w:sz w:val="24"/>
        </w:rPr>
        <w:t xml:space="preserve"> </w:t>
      </w:r>
      <w:r>
        <w:rPr>
          <w:sz w:val="24"/>
        </w:rPr>
        <w:t>демократические</w:t>
      </w:r>
      <w:r>
        <w:rPr>
          <w:spacing w:val="40"/>
          <w:sz w:val="24"/>
        </w:rPr>
        <w:t xml:space="preserve"> </w:t>
      </w:r>
      <w:r>
        <w:rPr>
          <w:sz w:val="24"/>
        </w:rPr>
        <w:t>ценности; роль государства в обществе на основе его функций; правовое государство;</w:t>
      </w:r>
    </w:p>
    <w:p w:rsidR="008A520D" w:rsidRDefault="009056B2">
      <w:pPr>
        <w:pStyle w:val="a6"/>
        <w:numPr>
          <w:ilvl w:val="0"/>
          <w:numId w:val="147"/>
        </w:numPr>
        <w:tabs>
          <w:tab w:val="left" w:pos="1670"/>
        </w:tabs>
        <w:spacing w:before="1"/>
        <w:ind w:right="547" w:firstLine="0"/>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государств</w:t>
      </w:r>
      <w:r>
        <w:rPr>
          <w:spacing w:val="-3"/>
          <w:sz w:val="24"/>
        </w:rPr>
        <w:t xml:space="preserve"> </w:t>
      </w:r>
      <w:r>
        <w:rPr>
          <w:sz w:val="24"/>
        </w:rPr>
        <w:t>с</w:t>
      </w:r>
      <w:r>
        <w:rPr>
          <w:spacing w:val="-4"/>
          <w:sz w:val="24"/>
        </w:rPr>
        <w:t xml:space="preserve"> </w:t>
      </w:r>
      <w:r>
        <w:rPr>
          <w:sz w:val="24"/>
        </w:rPr>
        <w:t>различными</w:t>
      </w:r>
      <w:r>
        <w:rPr>
          <w:spacing w:val="-5"/>
          <w:sz w:val="24"/>
        </w:rPr>
        <w:t xml:space="preserve"> </w:t>
      </w:r>
      <w:r>
        <w:rPr>
          <w:sz w:val="24"/>
        </w:rPr>
        <w:t>формами</w:t>
      </w:r>
      <w:r>
        <w:rPr>
          <w:spacing w:val="-2"/>
          <w:sz w:val="24"/>
        </w:rPr>
        <w:t xml:space="preserve"> </w:t>
      </w:r>
      <w:r>
        <w:rPr>
          <w:sz w:val="24"/>
        </w:rPr>
        <w:t>правления,</w:t>
      </w:r>
      <w:r>
        <w:rPr>
          <w:spacing w:val="-3"/>
          <w:sz w:val="24"/>
        </w:rPr>
        <w:t xml:space="preserve"> </w:t>
      </w:r>
      <w:r>
        <w:rPr>
          <w:sz w:val="24"/>
        </w:rPr>
        <w:t>государственно- территориального устройства и политическим режимом; реализации</w:t>
      </w:r>
      <w:r>
        <w:rPr>
          <w:spacing w:val="80"/>
          <w:sz w:val="24"/>
        </w:rPr>
        <w:t xml:space="preserve"> </w:t>
      </w:r>
      <w:r>
        <w:rPr>
          <w:sz w:val="24"/>
        </w:rPr>
        <w:t>функций</w:t>
      </w:r>
      <w:r>
        <w:rPr>
          <w:spacing w:val="40"/>
          <w:sz w:val="24"/>
        </w:rPr>
        <w:t xml:space="preserve"> </w:t>
      </w:r>
      <w:r>
        <w:rPr>
          <w:sz w:val="24"/>
        </w:rPr>
        <w:t>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A520D" w:rsidRDefault="009056B2">
      <w:pPr>
        <w:pStyle w:val="a6"/>
        <w:numPr>
          <w:ilvl w:val="0"/>
          <w:numId w:val="147"/>
        </w:numPr>
        <w:tabs>
          <w:tab w:val="left" w:pos="1670"/>
        </w:tabs>
        <w:ind w:right="548" w:firstLine="0"/>
        <w:rPr>
          <w:sz w:val="24"/>
        </w:rPr>
      </w:pPr>
      <w:r>
        <w:rPr>
          <w:sz w:val="24"/>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sz w:val="24"/>
        </w:rPr>
        <w:t>организаций;</w:t>
      </w:r>
    </w:p>
    <w:p w:rsidR="008A520D" w:rsidRDefault="009056B2">
      <w:pPr>
        <w:pStyle w:val="a6"/>
        <w:numPr>
          <w:ilvl w:val="0"/>
          <w:numId w:val="147"/>
        </w:numPr>
        <w:tabs>
          <w:tab w:val="left" w:pos="1670"/>
        </w:tabs>
        <w:ind w:right="545" w:firstLine="0"/>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8A520D" w:rsidRDefault="009056B2">
      <w:pPr>
        <w:pStyle w:val="a6"/>
        <w:numPr>
          <w:ilvl w:val="0"/>
          <w:numId w:val="147"/>
        </w:numPr>
        <w:tabs>
          <w:tab w:val="left" w:pos="1670"/>
        </w:tabs>
        <w:ind w:right="547" w:firstLine="60"/>
        <w:rPr>
          <w:sz w:val="24"/>
        </w:rPr>
      </w:pPr>
      <w:r>
        <w:rPr>
          <w:sz w:val="24"/>
        </w:rPr>
        <w:t>устанавливать и объяснять взаимосвязи в отношениях между человеком,</w:t>
      </w:r>
      <w:r>
        <w:rPr>
          <w:spacing w:val="40"/>
          <w:sz w:val="24"/>
        </w:rPr>
        <w:t xml:space="preserve"> </w:t>
      </w:r>
      <w:r>
        <w:rPr>
          <w:sz w:val="24"/>
        </w:rPr>
        <w:t>обществом и государством; между правами человека и гражданина и обязанностями граждан, связи политических потрясений</w:t>
      </w:r>
      <w:r>
        <w:rPr>
          <w:spacing w:val="40"/>
          <w:sz w:val="24"/>
        </w:rPr>
        <w:t xml:space="preserve"> </w:t>
      </w:r>
      <w:r>
        <w:rPr>
          <w:sz w:val="24"/>
        </w:rPr>
        <w:t>и</w:t>
      </w:r>
      <w:r>
        <w:rPr>
          <w:spacing w:val="40"/>
          <w:sz w:val="24"/>
        </w:rPr>
        <w:t xml:space="preserve"> </w:t>
      </w:r>
      <w:r>
        <w:rPr>
          <w:sz w:val="24"/>
        </w:rPr>
        <w:t>социально-экономических</w:t>
      </w:r>
      <w:r>
        <w:rPr>
          <w:spacing w:val="40"/>
          <w:sz w:val="24"/>
        </w:rPr>
        <w:t xml:space="preserve"> </w:t>
      </w:r>
      <w:r>
        <w:rPr>
          <w:sz w:val="24"/>
        </w:rPr>
        <w:t xml:space="preserve">кризисов в </w:t>
      </w:r>
      <w:r>
        <w:rPr>
          <w:spacing w:val="-2"/>
          <w:sz w:val="24"/>
        </w:rPr>
        <w:t>государстве;</w:t>
      </w:r>
    </w:p>
    <w:p w:rsidR="008A520D" w:rsidRDefault="009056B2">
      <w:pPr>
        <w:pStyle w:val="a6"/>
        <w:numPr>
          <w:ilvl w:val="0"/>
          <w:numId w:val="147"/>
        </w:numPr>
        <w:tabs>
          <w:tab w:val="left" w:pos="1670"/>
        </w:tabs>
        <w:spacing w:before="1"/>
        <w:ind w:right="546" w:firstLine="0"/>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w:t>
      </w:r>
      <w:r>
        <w:rPr>
          <w:spacing w:val="40"/>
          <w:sz w:val="24"/>
        </w:rPr>
        <w:t xml:space="preserve"> </w:t>
      </w:r>
      <w:r>
        <w:rPr>
          <w:sz w:val="24"/>
        </w:rPr>
        <w:t>правового государства и гражданского общества; для осмысления личного социального опыта при</w:t>
      </w:r>
      <w:r>
        <w:rPr>
          <w:spacing w:val="40"/>
          <w:sz w:val="24"/>
        </w:rPr>
        <w:t xml:space="preserve"> </w:t>
      </w:r>
      <w:r>
        <w:rPr>
          <w:sz w:val="24"/>
        </w:rPr>
        <w:t>исполнении</w:t>
      </w:r>
      <w:r>
        <w:rPr>
          <w:spacing w:val="40"/>
          <w:sz w:val="24"/>
        </w:rPr>
        <w:t xml:space="preserve"> </w:t>
      </w:r>
      <w:r>
        <w:rPr>
          <w:sz w:val="24"/>
        </w:rPr>
        <w:t>социальной</w:t>
      </w:r>
      <w:r>
        <w:rPr>
          <w:spacing w:val="40"/>
          <w:sz w:val="24"/>
        </w:rPr>
        <w:t xml:space="preserve"> </w:t>
      </w:r>
      <w:r>
        <w:rPr>
          <w:sz w:val="24"/>
        </w:rPr>
        <w:t>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A520D" w:rsidRDefault="009056B2">
      <w:pPr>
        <w:pStyle w:val="a6"/>
        <w:numPr>
          <w:ilvl w:val="0"/>
          <w:numId w:val="147"/>
        </w:numPr>
        <w:tabs>
          <w:tab w:val="left" w:pos="1670"/>
        </w:tabs>
        <w:ind w:right="552" w:firstLine="0"/>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A520D" w:rsidRDefault="009056B2">
      <w:pPr>
        <w:pStyle w:val="a6"/>
        <w:numPr>
          <w:ilvl w:val="0"/>
          <w:numId w:val="147"/>
        </w:numPr>
        <w:tabs>
          <w:tab w:val="left" w:pos="1670"/>
        </w:tabs>
        <w:ind w:right="544" w:firstLine="0"/>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8A520D" w:rsidRDefault="009056B2">
      <w:pPr>
        <w:pStyle w:val="a6"/>
        <w:numPr>
          <w:ilvl w:val="0"/>
          <w:numId w:val="147"/>
        </w:numPr>
        <w:tabs>
          <w:tab w:val="left" w:pos="1670"/>
        </w:tabs>
        <w:ind w:right="547" w:firstLine="0"/>
        <w:rPr>
          <w:sz w:val="24"/>
        </w:rPr>
      </w:pPr>
      <w:r>
        <w:rPr>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A520D" w:rsidRDefault="009056B2">
      <w:pPr>
        <w:pStyle w:val="a6"/>
        <w:numPr>
          <w:ilvl w:val="0"/>
          <w:numId w:val="147"/>
        </w:numPr>
        <w:tabs>
          <w:tab w:val="left" w:pos="1670"/>
        </w:tabs>
        <w:ind w:right="551" w:firstLine="0"/>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rPr>
          <w:spacing w:val="40"/>
          <w:sz w:val="24"/>
        </w:rPr>
        <w:t xml:space="preserve"> </w:t>
      </w:r>
      <w:r>
        <w:rPr>
          <w:sz w:val="24"/>
        </w:rPr>
        <w:t>безопасности при работе в Интернете;</w:t>
      </w:r>
    </w:p>
    <w:p w:rsidR="008A520D" w:rsidRDefault="009056B2">
      <w:pPr>
        <w:pStyle w:val="a6"/>
        <w:numPr>
          <w:ilvl w:val="0"/>
          <w:numId w:val="147"/>
        </w:numPr>
        <w:tabs>
          <w:tab w:val="left" w:pos="1670"/>
        </w:tabs>
        <w:spacing w:before="1"/>
        <w:ind w:right="552" w:firstLine="0"/>
        <w:rPr>
          <w:sz w:val="24"/>
        </w:rPr>
      </w:pPr>
      <w:r>
        <w:rPr>
          <w:sz w:val="24"/>
        </w:rPr>
        <w:t>анализировать и конкретизировать социальную информацию о формах участия граждан 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политической жизни, о выборах и референдуме;</w:t>
      </w:r>
    </w:p>
    <w:p w:rsidR="008A520D" w:rsidRDefault="009056B2">
      <w:pPr>
        <w:pStyle w:val="a6"/>
        <w:numPr>
          <w:ilvl w:val="0"/>
          <w:numId w:val="147"/>
        </w:numPr>
        <w:tabs>
          <w:tab w:val="left" w:pos="1670"/>
        </w:tabs>
        <w:ind w:right="549" w:firstLine="0"/>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A520D" w:rsidRDefault="009056B2">
      <w:pPr>
        <w:pStyle w:val="a6"/>
        <w:numPr>
          <w:ilvl w:val="0"/>
          <w:numId w:val="147"/>
        </w:numPr>
        <w:tabs>
          <w:tab w:val="left" w:pos="1670"/>
        </w:tabs>
        <w:ind w:right="550" w:firstLine="60"/>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w:t>
      </w:r>
      <w:r>
        <w:rPr>
          <w:spacing w:val="12"/>
          <w:sz w:val="24"/>
        </w:rPr>
        <w:t xml:space="preserve"> </w:t>
      </w:r>
      <w:r>
        <w:rPr>
          <w:sz w:val="24"/>
        </w:rPr>
        <w:t>гражданина</w:t>
      </w:r>
      <w:r>
        <w:rPr>
          <w:spacing w:val="13"/>
          <w:sz w:val="24"/>
        </w:rPr>
        <w:t xml:space="preserve"> </w:t>
      </w:r>
      <w:r>
        <w:rPr>
          <w:sz w:val="24"/>
        </w:rPr>
        <w:t>в</w:t>
      </w:r>
      <w:r>
        <w:rPr>
          <w:spacing w:val="15"/>
          <w:sz w:val="24"/>
        </w:rPr>
        <w:t xml:space="preserve"> </w:t>
      </w:r>
      <w:r>
        <w:rPr>
          <w:sz w:val="24"/>
        </w:rPr>
        <w:t>политической</w:t>
      </w:r>
      <w:r>
        <w:rPr>
          <w:spacing w:val="15"/>
          <w:sz w:val="24"/>
        </w:rPr>
        <w:t xml:space="preserve"> </w:t>
      </w:r>
      <w:r>
        <w:rPr>
          <w:sz w:val="24"/>
        </w:rPr>
        <w:t>сфере;</w:t>
      </w:r>
      <w:r>
        <w:rPr>
          <w:spacing w:val="15"/>
          <w:sz w:val="24"/>
        </w:rPr>
        <w:t xml:space="preserve"> </w:t>
      </w:r>
      <w:r>
        <w:rPr>
          <w:sz w:val="24"/>
        </w:rPr>
        <w:t>а</w:t>
      </w:r>
      <w:r>
        <w:rPr>
          <w:spacing w:val="14"/>
          <w:sz w:val="24"/>
        </w:rPr>
        <w:t xml:space="preserve"> </w:t>
      </w:r>
      <w:r>
        <w:rPr>
          <w:sz w:val="24"/>
        </w:rPr>
        <w:t>также</w:t>
      </w:r>
      <w:r>
        <w:rPr>
          <w:spacing w:val="14"/>
          <w:sz w:val="24"/>
        </w:rPr>
        <w:t xml:space="preserve"> </w:t>
      </w:r>
      <w:r>
        <w:rPr>
          <w:sz w:val="24"/>
        </w:rPr>
        <w:t>в</w:t>
      </w:r>
      <w:r>
        <w:rPr>
          <w:spacing w:val="15"/>
          <w:sz w:val="24"/>
        </w:rPr>
        <w:t xml:space="preserve"> </w:t>
      </w:r>
      <w:r>
        <w:rPr>
          <w:sz w:val="24"/>
        </w:rPr>
        <w:t>публичном</w:t>
      </w:r>
      <w:r>
        <w:rPr>
          <w:spacing w:val="13"/>
          <w:sz w:val="24"/>
        </w:rPr>
        <w:t xml:space="preserve"> </w:t>
      </w:r>
      <w:r>
        <w:rPr>
          <w:sz w:val="24"/>
        </w:rPr>
        <w:t>представлении</w:t>
      </w:r>
      <w:r>
        <w:rPr>
          <w:spacing w:val="16"/>
          <w:sz w:val="24"/>
        </w:rPr>
        <w:t xml:space="preserve"> </w:t>
      </w:r>
      <w:r>
        <w:rPr>
          <w:spacing w:val="-2"/>
          <w:sz w:val="24"/>
        </w:rPr>
        <w:t>результатов</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своей деятельности в соответствии с темой и ситуацией общения, особенностями аудитории и регламентом;</w:t>
      </w:r>
    </w:p>
    <w:p w:rsidR="008A520D" w:rsidRDefault="009056B2">
      <w:pPr>
        <w:pStyle w:val="a6"/>
        <w:numPr>
          <w:ilvl w:val="0"/>
          <w:numId w:val="147"/>
        </w:numPr>
        <w:tabs>
          <w:tab w:val="left" w:pos="1670"/>
        </w:tabs>
        <w:ind w:right="551"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w:t>
      </w:r>
      <w:r>
        <w:rPr>
          <w:spacing w:val="40"/>
          <w:sz w:val="24"/>
        </w:rPr>
        <w:t xml:space="preserve"> </w:t>
      </w:r>
      <w:r>
        <w:rPr>
          <w:sz w:val="24"/>
        </w:rPr>
        <w:t>основе</w:t>
      </w:r>
      <w:r>
        <w:rPr>
          <w:spacing w:val="40"/>
          <w:sz w:val="24"/>
        </w:rPr>
        <w:t xml:space="preserve"> </w:t>
      </w:r>
      <w:r>
        <w:rPr>
          <w:sz w:val="24"/>
        </w:rPr>
        <w:t>национальных ценностей современного российского общества:</w:t>
      </w:r>
      <w:r>
        <w:rPr>
          <w:spacing w:val="40"/>
          <w:sz w:val="24"/>
        </w:rPr>
        <w:t xml:space="preserve"> </w:t>
      </w:r>
      <w:r>
        <w:rPr>
          <w:sz w:val="24"/>
        </w:rPr>
        <w:t>гуманистических и демократических ценностей,</w:t>
      </w:r>
      <w:r>
        <w:rPr>
          <w:spacing w:val="40"/>
          <w:sz w:val="24"/>
        </w:rPr>
        <w:t xml:space="preserve"> </w:t>
      </w:r>
      <w:r>
        <w:rPr>
          <w:sz w:val="24"/>
        </w:rPr>
        <w:t>идей</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взаимопонимания между народами, людьми разных культур: выполнять учебные задания в парах и группах, исследовательские проекты.</w:t>
      </w:r>
    </w:p>
    <w:p w:rsidR="008A520D" w:rsidRDefault="009056B2">
      <w:pPr>
        <w:pStyle w:val="a3"/>
        <w:spacing w:before="1"/>
      </w:pPr>
      <w:r>
        <w:t>Гражданин</w:t>
      </w:r>
      <w:r>
        <w:rPr>
          <w:spacing w:val="-3"/>
        </w:rPr>
        <w:t xml:space="preserve"> </w:t>
      </w:r>
      <w:r>
        <w:t>и</w:t>
      </w:r>
      <w:r>
        <w:rPr>
          <w:spacing w:val="-2"/>
        </w:rPr>
        <w:t xml:space="preserve"> государство</w:t>
      </w:r>
    </w:p>
    <w:p w:rsidR="008A520D" w:rsidRDefault="009056B2">
      <w:pPr>
        <w:pStyle w:val="a6"/>
        <w:numPr>
          <w:ilvl w:val="0"/>
          <w:numId w:val="147"/>
        </w:numPr>
        <w:tabs>
          <w:tab w:val="left" w:pos="1670"/>
        </w:tabs>
        <w:ind w:right="545" w:firstLine="0"/>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w:t>
      </w:r>
      <w:r>
        <w:rPr>
          <w:spacing w:val="74"/>
          <w:sz w:val="24"/>
        </w:rPr>
        <w:t xml:space="preserve"> </w:t>
      </w:r>
      <w:r>
        <w:rPr>
          <w:sz w:val="24"/>
        </w:rPr>
        <w:t>деятельности</w:t>
      </w:r>
      <w:r>
        <w:rPr>
          <w:spacing w:val="78"/>
          <w:sz w:val="24"/>
        </w:rPr>
        <w:t xml:space="preserve"> </w:t>
      </w:r>
      <w:r>
        <w:rPr>
          <w:sz w:val="24"/>
        </w:rPr>
        <w:t>высших</w:t>
      </w:r>
      <w:r>
        <w:rPr>
          <w:spacing w:val="76"/>
          <w:sz w:val="24"/>
        </w:rPr>
        <w:t xml:space="preserve"> </w:t>
      </w:r>
      <w:r>
        <w:rPr>
          <w:sz w:val="24"/>
        </w:rPr>
        <w:t>органов</w:t>
      </w:r>
      <w:r>
        <w:rPr>
          <w:spacing w:val="73"/>
          <w:sz w:val="24"/>
        </w:rPr>
        <w:t xml:space="preserve"> </w:t>
      </w:r>
      <w:r>
        <w:rPr>
          <w:sz w:val="24"/>
        </w:rPr>
        <w:t xml:space="preserve">власти и управления в Российской Федерации; об основных направлениях внутренней политики Российской </w:t>
      </w:r>
      <w:r>
        <w:rPr>
          <w:spacing w:val="-2"/>
          <w:sz w:val="24"/>
        </w:rPr>
        <w:t>Федерации;</w:t>
      </w:r>
    </w:p>
    <w:p w:rsidR="008A520D" w:rsidRDefault="009056B2">
      <w:pPr>
        <w:pStyle w:val="a6"/>
        <w:numPr>
          <w:ilvl w:val="0"/>
          <w:numId w:val="147"/>
        </w:numPr>
        <w:tabs>
          <w:tab w:val="left" w:pos="1670"/>
        </w:tabs>
        <w:ind w:right="545" w:firstLine="0"/>
        <w:rPr>
          <w:sz w:val="24"/>
        </w:rPr>
      </w:pPr>
      <w:r>
        <w:rPr>
          <w:sz w:val="24"/>
        </w:rPr>
        <w:t>характеризовать Россию как демократическое федеративное правовое государство</w:t>
      </w:r>
      <w:r>
        <w:rPr>
          <w:spacing w:val="40"/>
          <w:sz w:val="24"/>
        </w:rPr>
        <w:t xml:space="preserve"> </w:t>
      </w:r>
      <w:r>
        <w:rPr>
          <w:sz w:val="24"/>
        </w:rPr>
        <w:t>с республиканской формой</w:t>
      </w:r>
      <w:r>
        <w:rPr>
          <w:spacing w:val="40"/>
          <w:sz w:val="24"/>
        </w:rPr>
        <w:t xml:space="preserve"> </w:t>
      </w:r>
      <w:r>
        <w:rPr>
          <w:sz w:val="24"/>
        </w:rPr>
        <w:t>правления, как социальное государство,</w:t>
      </w:r>
      <w:r>
        <w:rPr>
          <w:spacing w:val="40"/>
          <w:sz w:val="24"/>
        </w:rPr>
        <w:t xml:space="preserve"> </w:t>
      </w:r>
      <w:r>
        <w:rPr>
          <w:sz w:val="24"/>
        </w:rPr>
        <w:t>как</w:t>
      </w:r>
      <w:r>
        <w:rPr>
          <w:spacing w:val="40"/>
          <w:sz w:val="24"/>
        </w:rPr>
        <w:t xml:space="preserve"> </w:t>
      </w:r>
      <w:r>
        <w:rPr>
          <w:sz w:val="24"/>
        </w:rPr>
        <w:t>светское государство;</w:t>
      </w:r>
      <w:r>
        <w:rPr>
          <w:spacing w:val="40"/>
          <w:sz w:val="24"/>
        </w:rPr>
        <w:t xml:space="preserve"> </w:t>
      </w:r>
      <w:r>
        <w:rPr>
          <w:sz w:val="24"/>
        </w:rPr>
        <w:t>статус и полномочия Президента Российской Федерации, особенности формирования и</w:t>
      </w:r>
      <w:r>
        <w:rPr>
          <w:spacing w:val="40"/>
          <w:sz w:val="24"/>
        </w:rPr>
        <w:t xml:space="preserve"> </w:t>
      </w:r>
      <w:r>
        <w:rPr>
          <w:sz w:val="24"/>
        </w:rPr>
        <w:t>функции</w:t>
      </w:r>
      <w:r>
        <w:rPr>
          <w:spacing w:val="40"/>
          <w:sz w:val="24"/>
        </w:rPr>
        <w:t xml:space="preserve"> </w:t>
      </w:r>
      <w:r>
        <w:rPr>
          <w:sz w:val="24"/>
        </w:rPr>
        <w:t>Государственной</w:t>
      </w:r>
      <w:r>
        <w:rPr>
          <w:spacing w:val="40"/>
          <w:sz w:val="24"/>
        </w:rPr>
        <w:t xml:space="preserve"> </w:t>
      </w:r>
      <w:r>
        <w:rPr>
          <w:sz w:val="24"/>
        </w:rPr>
        <w:t>Думы и Совета Федерации, Правительства Российской Федерации;</w:t>
      </w:r>
    </w:p>
    <w:p w:rsidR="008A520D" w:rsidRDefault="009056B2">
      <w:pPr>
        <w:pStyle w:val="a6"/>
        <w:numPr>
          <w:ilvl w:val="0"/>
          <w:numId w:val="147"/>
        </w:numPr>
        <w:tabs>
          <w:tab w:val="left" w:pos="1670"/>
        </w:tabs>
        <w:ind w:right="546" w:firstLine="0"/>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w:t>
      </w:r>
      <w:r>
        <w:rPr>
          <w:spacing w:val="-2"/>
          <w:sz w:val="24"/>
        </w:rPr>
        <w:t xml:space="preserve"> </w:t>
      </w:r>
      <w:r>
        <w:rPr>
          <w:sz w:val="24"/>
        </w:rPr>
        <w:t>сфере</w:t>
      </w:r>
      <w:r>
        <w:rPr>
          <w:spacing w:val="-3"/>
          <w:sz w:val="24"/>
        </w:rPr>
        <w:t xml:space="preserve"> </w:t>
      </w:r>
      <w:r>
        <w:rPr>
          <w:sz w:val="24"/>
        </w:rPr>
        <w:t>культуры</w:t>
      </w:r>
      <w:r>
        <w:rPr>
          <w:spacing w:val="-2"/>
          <w:sz w:val="24"/>
        </w:rPr>
        <w:t xml:space="preserve"> </w:t>
      </w:r>
      <w:r>
        <w:rPr>
          <w:sz w:val="24"/>
        </w:rPr>
        <w:t>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A520D" w:rsidRDefault="009056B2">
      <w:pPr>
        <w:pStyle w:val="a6"/>
        <w:numPr>
          <w:ilvl w:val="0"/>
          <w:numId w:val="147"/>
        </w:numPr>
        <w:tabs>
          <w:tab w:val="left" w:pos="1670"/>
        </w:tabs>
        <w:spacing w:before="1"/>
        <w:ind w:right="554" w:firstLine="0"/>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w:t>
      </w:r>
      <w:r>
        <w:rPr>
          <w:spacing w:val="40"/>
          <w:sz w:val="24"/>
        </w:rPr>
        <w:t xml:space="preserve"> </w:t>
      </w:r>
      <w:r>
        <w:rPr>
          <w:sz w:val="24"/>
        </w:rPr>
        <w:t>Российской Федерации;</w:t>
      </w:r>
    </w:p>
    <w:p w:rsidR="008A520D" w:rsidRDefault="009056B2">
      <w:pPr>
        <w:pStyle w:val="a6"/>
        <w:numPr>
          <w:ilvl w:val="0"/>
          <w:numId w:val="147"/>
        </w:numPr>
        <w:tabs>
          <w:tab w:val="left" w:pos="1670"/>
        </w:tabs>
        <w:ind w:right="553" w:firstLine="60"/>
        <w:rPr>
          <w:sz w:val="24"/>
        </w:rPr>
      </w:pPr>
      <w:r>
        <w:rPr>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A520D" w:rsidRDefault="009056B2">
      <w:pPr>
        <w:pStyle w:val="a6"/>
        <w:numPr>
          <w:ilvl w:val="0"/>
          <w:numId w:val="147"/>
        </w:numPr>
        <w:tabs>
          <w:tab w:val="left" w:pos="1670"/>
        </w:tabs>
        <w:ind w:right="550" w:firstLine="0"/>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A520D" w:rsidRDefault="009056B2">
      <w:pPr>
        <w:pStyle w:val="a6"/>
        <w:numPr>
          <w:ilvl w:val="0"/>
          <w:numId w:val="147"/>
        </w:numPr>
        <w:tabs>
          <w:tab w:val="left" w:pos="1670"/>
        </w:tabs>
        <w:ind w:right="553" w:firstLine="0"/>
        <w:rPr>
          <w:sz w:val="24"/>
        </w:rPr>
      </w:pPr>
      <w:r>
        <w:rPr>
          <w:sz w:val="24"/>
        </w:rPr>
        <w:t>использовать полученные знания для характеристики роли Российской Федерации</w:t>
      </w:r>
      <w:r>
        <w:rPr>
          <w:spacing w:val="40"/>
          <w:sz w:val="24"/>
        </w:rPr>
        <w:t xml:space="preserve"> </w:t>
      </w:r>
      <w:r>
        <w:rPr>
          <w:sz w:val="24"/>
        </w:rP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A520D" w:rsidRDefault="009056B2">
      <w:pPr>
        <w:pStyle w:val="a6"/>
        <w:numPr>
          <w:ilvl w:val="0"/>
          <w:numId w:val="147"/>
        </w:numPr>
        <w:tabs>
          <w:tab w:val="left" w:pos="1670"/>
        </w:tabs>
        <w:ind w:right="551" w:firstLine="0"/>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w:t>
      </w:r>
      <w:r>
        <w:rPr>
          <w:spacing w:val="40"/>
          <w:sz w:val="24"/>
        </w:rPr>
        <w:t xml:space="preserve"> </w:t>
      </w:r>
      <w:r>
        <w:rPr>
          <w:sz w:val="24"/>
        </w:rPr>
        <w:t>внутренней</w:t>
      </w:r>
      <w:r>
        <w:rPr>
          <w:spacing w:val="40"/>
          <w:sz w:val="24"/>
        </w:rPr>
        <w:t xml:space="preserve"> </w:t>
      </w:r>
      <w:r>
        <w:rPr>
          <w:sz w:val="24"/>
        </w:rPr>
        <w:t>и</w:t>
      </w:r>
      <w:r>
        <w:rPr>
          <w:spacing w:val="40"/>
          <w:sz w:val="24"/>
        </w:rPr>
        <w:t xml:space="preserve"> </w:t>
      </w:r>
      <w:r>
        <w:rPr>
          <w:sz w:val="24"/>
        </w:rPr>
        <w:t>внешней</w:t>
      </w:r>
      <w:r>
        <w:rPr>
          <w:spacing w:val="40"/>
          <w:sz w:val="24"/>
        </w:rPr>
        <w:t xml:space="preserve"> </w:t>
      </w:r>
      <w:r>
        <w:rPr>
          <w:sz w:val="24"/>
        </w:rPr>
        <w:t>политике Российской</w:t>
      </w:r>
      <w:r>
        <w:rPr>
          <w:spacing w:val="24"/>
          <w:sz w:val="24"/>
        </w:rPr>
        <w:t xml:space="preserve">  </w:t>
      </w:r>
      <w:r>
        <w:rPr>
          <w:sz w:val="24"/>
        </w:rPr>
        <w:t>Федерации,</w:t>
      </w:r>
      <w:r>
        <w:rPr>
          <w:spacing w:val="27"/>
          <w:sz w:val="24"/>
        </w:rPr>
        <w:t xml:space="preserve">  </w:t>
      </w:r>
      <w:r>
        <w:rPr>
          <w:sz w:val="24"/>
        </w:rPr>
        <w:t>к</w:t>
      </w:r>
      <w:r>
        <w:rPr>
          <w:spacing w:val="25"/>
          <w:sz w:val="24"/>
        </w:rPr>
        <w:t xml:space="preserve">  </w:t>
      </w:r>
      <w:r>
        <w:rPr>
          <w:sz w:val="24"/>
        </w:rPr>
        <w:t>проводимой</w:t>
      </w:r>
      <w:r>
        <w:rPr>
          <w:spacing w:val="26"/>
          <w:sz w:val="24"/>
        </w:rPr>
        <w:t xml:space="preserve">  </w:t>
      </w:r>
      <w:r>
        <w:rPr>
          <w:sz w:val="24"/>
        </w:rPr>
        <w:t>по</w:t>
      </w:r>
      <w:r>
        <w:rPr>
          <w:spacing w:val="26"/>
          <w:sz w:val="24"/>
        </w:rPr>
        <w:t xml:space="preserve">  </w:t>
      </w:r>
      <w:r>
        <w:rPr>
          <w:sz w:val="24"/>
        </w:rPr>
        <w:t>отношению</w:t>
      </w:r>
      <w:r>
        <w:rPr>
          <w:spacing w:val="54"/>
          <w:sz w:val="24"/>
        </w:rPr>
        <w:t xml:space="preserve">   </w:t>
      </w:r>
      <w:r>
        <w:rPr>
          <w:sz w:val="24"/>
        </w:rPr>
        <w:t>к</w:t>
      </w:r>
      <w:r>
        <w:rPr>
          <w:spacing w:val="27"/>
          <w:sz w:val="24"/>
        </w:rPr>
        <w:t xml:space="preserve">  </w:t>
      </w:r>
      <w:r>
        <w:rPr>
          <w:sz w:val="24"/>
        </w:rPr>
        <w:t>нашей</w:t>
      </w:r>
      <w:r>
        <w:rPr>
          <w:spacing w:val="27"/>
          <w:sz w:val="24"/>
        </w:rPr>
        <w:t xml:space="preserve">  </w:t>
      </w:r>
      <w:r>
        <w:rPr>
          <w:sz w:val="24"/>
        </w:rPr>
        <w:t>стране</w:t>
      </w:r>
      <w:r>
        <w:rPr>
          <w:spacing w:val="27"/>
          <w:sz w:val="24"/>
        </w:rPr>
        <w:t xml:space="preserve">  </w:t>
      </w:r>
      <w:r>
        <w:rPr>
          <w:spacing w:val="-2"/>
          <w:sz w:val="24"/>
        </w:rPr>
        <w:t>политике</w:t>
      </w:r>
    </w:p>
    <w:p w:rsidR="008A520D" w:rsidRDefault="009056B2">
      <w:pPr>
        <w:pStyle w:val="a3"/>
        <w:jc w:val="left"/>
      </w:pPr>
      <w:r>
        <w:rPr>
          <w:spacing w:val="-2"/>
        </w:rPr>
        <w:t>«сдерживания»;</w:t>
      </w:r>
    </w:p>
    <w:p w:rsidR="008A520D" w:rsidRDefault="009056B2">
      <w:pPr>
        <w:pStyle w:val="a6"/>
        <w:numPr>
          <w:ilvl w:val="0"/>
          <w:numId w:val="147"/>
        </w:numPr>
        <w:tabs>
          <w:tab w:val="left" w:pos="1669"/>
          <w:tab w:val="left" w:pos="1670"/>
        </w:tabs>
        <w:ind w:right="557" w:firstLine="0"/>
        <w:jc w:val="left"/>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A520D" w:rsidRDefault="009056B2">
      <w:pPr>
        <w:pStyle w:val="a6"/>
        <w:numPr>
          <w:ilvl w:val="0"/>
          <w:numId w:val="147"/>
        </w:numPr>
        <w:tabs>
          <w:tab w:val="left" w:pos="1670"/>
        </w:tabs>
        <w:spacing w:before="1"/>
        <w:ind w:right="550" w:firstLine="0"/>
        <w:rPr>
          <w:sz w:val="24"/>
        </w:rPr>
      </w:pPr>
      <w:r>
        <w:rPr>
          <w:sz w:val="24"/>
        </w:rPr>
        <w:t>систематизировать и конкретизировать информацию о политической жизни в стране в целом, в субъектах Российской Федерации, о</w:t>
      </w:r>
      <w:r>
        <w:rPr>
          <w:spacing w:val="40"/>
          <w:sz w:val="24"/>
        </w:rPr>
        <w:t xml:space="preserve"> </w:t>
      </w:r>
      <w:r>
        <w:rPr>
          <w:sz w:val="24"/>
        </w:rPr>
        <w:t>деятельности</w:t>
      </w:r>
      <w:r>
        <w:rPr>
          <w:spacing w:val="40"/>
          <w:sz w:val="24"/>
        </w:rPr>
        <w:t xml:space="preserve"> </w:t>
      </w:r>
      <w:r>
        <w:rPr>
          <w:sz w:val="24"/>
        </w:rPr>
        <w:t>высших</w:t>
      </w:r>
      <w:r>
        <w:rPr>
          <w:spacing w:val="40"/>
          <w:sz w:val="24"/>
        </w:rPr>
        <w:t xml:space="preserve"> </w:t>
      </w:r>
      <w:r>
        <w:rPr>
          <w:sz w:val="24"/>
        </w:rPr>
        <w:t>органов государственной</w:t>
      </w:r>
      <w:r>
        <w:rPr>
          <w:spacing w:val="-1"/>
          <w:sz w:val="24"/>
        </w:rPr>
        <w:t xml:space="preserve"> </w:t>
      </w:r>
      <w:r>
        <w:rPr>
          <w:sz w:val="24"/>
        </w:rPr>
        <w:t>власти,</w:t>
      </w:r>
      <w:r>
        <w:rPr>
          <w:spacing w:val="-2"/>
          <w:sz w:val="24"/>
        </w:rPr>
        <w:t xml:space="preserve"> </w:t>
      </w:r>
      <w:r>
        <w:rPr>
          <w:sz w:val="24"/>
        </w:rPr>
        <w:t>об</w:t>
      </w:r>
      <w:r>
        <w:rPr>
          <w:spacing w:val="-2"/>
          <w:sz w:val="24"/>
        </w:rPr>
        <w:t xml:space="preserve"> </w:t>
      </w:r>
      <w:r>
        <w:rPr>
          <w:sz w:val="24"/>
        </w:rPr>
        <w:t>основных</w:t>
      </w:r>
      <w:r>
        <w:rPr>
          <w:spacing w:val="-3"/>
          <w:sz w:val="24"/>
        </w:rPr>
        <w:t xml:space="preserve"> </w:t>
      </w:r>
      <w:r>
        <w:rPr>
          <w:sz w:val="24"/>
        </w:rPr>
        <w:t>направлениях</w:t>
      </w:r>
      <w:r>
        <w:rPr>
          <w:spacing w:val="40"/>
          <w:sz w:val="24"/>
        </w:rPr>
        <w:t xml:space="preserve"> </w:t>
      </w:r>
      <w:r>
        <w:rPr>
          <w:sz w:val="24"/>
        </w:rPr>
        <w:t>внутренней</w:t>
      </w:r>
      <w:r>
        <w:rPr>
          <w:spacing w:val="40"/>
          <w:sz w:val="24"/>
        </w:rPr>
        <w:t xml:space="preserve"> </w:t>
      </w:r>
      <w:r>
        <w:rPr>
          <w:sz w:val="24"/>
        </w:rPr>
        <w:t>и</w:t>
      </w:r>
      <w:r>
        <w:rPr>
          <w:spacing w:val="40"/>
          <w:sz w:val="24"/>
        </w:rPr>
        <w:t xml:space="preserve"> </w:t>
      </w:r>
      <w:r>
        <w:rPr>
          <w:sz w:val="24"/>
        </w:rPr>
        <w:t>внешней</w:t>
      </w:r>
      <w:r>
        <w:rPr>
          <w:spacing w:val="-1"/>
          <w:sz w:val="24"/>
        </w:rPr>
        <w:t xml:space="preserve"> </w:t>
      </w:r>
      <w:r>
        <w:rPr>
          <w:sz w:val="24"/>
        </w:rPr>
        <w:t>политики,</w:t>
      </w:r>
      <w:r>
        <w:rPr>
          <w:spacing w:val="-2"/>
          <w:sz w:val="24"/>
        </w:rPr>
        <w:t xml:space="preserve"> </w:t>
      </w:r>
      <w:r>
        <w:rPr>
          <w:sz w:val="24"/>
        </w:rPr>
        <w:t>об усилиях нашего государства в борьбе с экстремизмом и международным терроризмом;</w:t>
      </w:r>
    </w:p>
    <w:p w:rsidR="008A520D" w:rsidRDefault="009056B2">
      <w:pPr>
        <w:pStyle w:val="a6"/>
        <w:numPr>
          <w:ilvl w:val="0"/>
          <w:numId w:val="147"/>
        </w:numPr>
        <w:tabs>
          <w:tab w:val="left" w:pos="1670"/>
        </w:tabs>
        <w:ind w:right="549" w:firstLine="0"/>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44"/>
      </w:pPr>
      <w:r>
        <w:lastRenderedPageBreak/>
        <w:t>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A520D" w:rsidRDefault="009056B2">
      <w:pPr>
        <w:pStyle w:val="a6"/>
        <w:numPr>
          <w:ilvl w:val="0"/>
          <w:numId w:val="147"/>
        </w:numPr>
        <w:tabs>
          <w:tab w:val="left" w:pos="1670"/>
        </w:tabs>
        <w:ind w:right="551" w:firstLine="0"/>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A520D" w:rsidRDefault="009056B2">
      <w:pPr>
        <w:pStyle w:val="a6"/>
        <w:numPr>
          <w:ilvl w:val="0"/>
          <w:numId w:val="147"/>
        </w:numPr>
        <w:tabs>
          <w:tab w:val="left" w:pos="1670"/>
        </w:tabs>
        <w:spacing w:before="1"/>
        <w:ind w:right="552" w:firstLine="0"/>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w:t>
      </w:r>
      <w:r>
        <w:rPr>
          <w:spacing w:val="40"/>
          <w:sz w:val="24"/>
        </w:rPr>
        <w:t xml:space="preserve"> </w:t>
      </w:r>
      <w:r>
        <w:rPr>
          <w:sz w:val="24"/>
        </w:rPr>
        <w:t>управления</w:t>
      </w:r>
      <w:r>
        <w:rPr>
          <w:spacing w:val="40"/>
          <w:sz w:val="24"/>
        </w:rPr>
        <w:t xml:space="preserve"> </w:t>
      </w:r>
      <w:r>
        <w:rPr>
          <w:sz w:val="24"/>
        </w:rPr>
        <w:t>Российской</w:t>
      </w:r>
      <w:r>
        <w:rPr>
          <w:spacing w:val="40"/>
          <w:sz w:val="24"/>
        </w:rPr>
        <w:t xml:space="preserve"> </w:t>
      </w:r>
      <w:r>
        <w:rPr>
          <w:sz w:val="24"/>
        </w:rPr>
        <w:t>Федерации, субъектов Российской Федерации, соотносить её с собственными знаниями о политике, формулировать выводы, подкрепляя их аргументами;</w:t>
      </w:r>
    </w:p>
    <w:p w:rsidR="008A520D" w:rsidRDefault="009056B2">
      <w:pPr>
        <w:pStyle w:val="a6"/>
        <w:numPr>
          <w:ilvl w:val="0"/>
          <w:numId w:val="147"/>
        </w:numPr>
        <w:tabs>
          <w:tab w:val="left" w:pos="1670"/>
        </w:tabs>
        <w:ind w:right="547" w:firstLine="0"/>
        <w:rPr>
          <w:sz w:val="24"/>
        </w:rPr>
      </w:pPr>
      <w:r>
        <w:rPr>
          <w:sz w:val="24"/>
        </w:rP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rsidR="008A520D" w:rsidRDefault="009056B2">
      <w:pPr>
        <w:pStyle w:val="a6"/>
        <w:numPr>
          <w:ilvl w:val="0"/>
          <w:numId w:val="147"/>
        </w:numPr>
        <w:tabs>
          <w:tab w:val="left" w:pos="1670"/>
        </w:tabs>
        <w:ind w:right="549" w:firstLine="0"/>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 ала, включая проектную деятельность) в соответствии с темой и ситуацией общения, особенностями аудитории и регламентом;</w:t>
      </w:r>
    </w:p>
    <w:p w:rsidR="008A520D" w:rsidRDefault="009056B2">
      <w:pPr>
        <w:pStyle w:val="a6"/>
        <w:numPr>
          <w:ilvl w:val="0"/>
          <w:numId w:val="147"/>
        </w:numPr>
        <w:tabs>
          <w:tab w:val="left" w:pos="1670"/>
        </w:tabs>
        <w:spacing w:before="1"/>
        <w:ind w:right="554" w:firstLine="0"/>
        <w:rPr>
          <w:sz w:val="24"/>
        </w:rPr>
      </w:pPr>
      <w:r>
        <w:rPr>
          <w:sz w:val="24"/>
        </w:rPr>
        <w:t>самостоятельно заполнять форму (в том числе электронную) и составлять простейший документ при использовании</w:t>
      </w:r>
      <w:r>
        <w:rPr>
          <w:spacing w:val="40"/>
          <w:sz w:val="24"/>
        </w:rPr>
        <w:t xml:space="preserve"> </w:t>
      </w:r>
      <w:r>
        <w:rPr>
          <w:sz w:val="24"/>
        </w:rPr>
        <w:t>портала государственных услуг;</w:t>
      </w:r>
    </w:p>
    <w:p w:rsidR="008A520D" w:rsidRDefault="009056B2">
      <w:pPr>
        <w:pStyle w:val="a6"/>
        <w:numPr>
          <w:ilvl w:val="0"/>
          <w:numId w:val="147"/>
        </w:numPr>
        <w:tabs>
          <w:tab w:val="left" w:pos="1670"/>
        </w:tabs>
        <w:ind w:right="550"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A520D" w:rsidRDefault="009056B2">
      <w:pPr>
        <w:pStyle w:val="a3"/>
      </w:pPr>
      <w:r>
        <w:t>Человек</w:t>
      </w:r>
      <w:r>
        <w:rPr>
          <w:spacing w:val="-2"/>
        </w:rPr>
        <w:t xml:space="preserve"> </w:t>
      </w:r>
      <w:r>
        <w:t>в</w:t>
      </w:r>
      <w:r>
        <w:rPr>
          <w:spacing w:val="-3"/>
        </w:rPr>
        <w:t xml:space="preserve"> </w:t>
      </w:r>
      <w:r>
        <w:t>системе</w:t>
      </w:r>
      <w:r>
        <w:rPr>
          <w:spacing w:val="-3"/>
        </w:rPr>
        <w:t xml:space="preserve"> </w:t>
      </w:r>
      <w:r>
        <w:t xml:space="preserve">социальных </w:t>
      </w:r>
      <w:r>
        <w:rPr>
          <w:spacing w:val="-2"/>
        </w:rPr>
        <w:t>отношений</w:t>
      </w:r>
    </w:p>
    <w:p w:rsidR="008A520D" w:rsidRDefault="009056B2">
      <w:pPr>
        <w:pStyle w:val="a6"/>
        <w:numPr>
          <w:ilvl w:val="0"/>
          <w:numId w:val="147"/>
        </w:numPr>
        <w:tabs>
          <w:tab w:val="left" w:pos="1670"/>
        </w:tabs>
        <w:ind w:right="551" w:firstLine="0"/>
        <w:rPr>
          <w:sz w:val="24"/>
        </w:rPr>
      </w:pPr>
      <w:r>
        <w:rPr>
          <w:sz w:val="24"/>
        </w:rPr>
        <w:t>осваивать и применять знания о социальной структуре общества, социальных общностях и</w:t>
      </w:r>
      <w:r>
        <w:rPr>
          <w:spacing w:val="40"/>
          <w:sz w:val="24"/>
        </w:rPr>
        <w:t xml:space="preserve"> </w:t>
      </w:r>
      <w:r>
        <w:rPr>
          <w:sz w:val="24"/>
        </w:rPr>
        <w:t>группах;</w:t>
      </w:r>
      <w:r>
        <w:rPr>
          <w:spacing w:val="40"/>
          <w:sz w:val="24"/>
        </w:rPr>
        <w:t xml:space="preserve"> </w:t>
      </w:r>
      <w:r>
        <w:rPr>
          <w:sz w:val="24"/>
        </w:rPr>
        <w:t>социальных</w:t>
      </w:r>
      <w:r>
        <w:rPr>
          <w:spacing w:val="40"/>
          <w:sz w:val="24"/>
        </w:rPr>
        <w:t xml:space="preserve"> </w:t>
      </w:r>
      <w:r>
        <w:rPr>
          <w:sz w:val="24"/>
        </w:rPr>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A520D" w:rsidRDefault="009056B2">
      <w:pPr>
        <w:pStyle w:val="a6"/>
        <w:numPr>
          <w:ilvl w:val="0"/>
          <w:numId w:val="147"/>
        </w:numPr>
        <w:tabs>
          <w:tab w:val="left" w:pos="1670"/>
        </w:tabs>
        <w:ind w:right="551" w:firstLine="0"/>
        <w:rPr>
          <w:sz w:val="24"/>
        </w:rPr>
      </w:pPr>
      <w:r>
        <w:rPr>
          <w:sz w:val="24"/>
        </w:rPr>
        <w:t>характеризовать функции семьи в обществе; основы социальной политики Российского государства;</w:t>
      </w:r>
    </w:p>
    <w:p w:rsidR="008A520D" w:rsidRDefault="009056B2">
      <w:pPr>
        <w:pStyle w:val="a6"/>
        <w:numPr>
          <w:ilvl w:val="0"/>
          <w:numId w:val="147"/>
        </w:numPr>
        <w:tabs>
          <w:tab w:val="left" w:pos="1670"/>
        </w:tabs>
        <w:ind w:right="553" w:firstLine="60"/>
        <w:rPr>
          <w:sz w:val="24"/>
        </w:rPr>
      </w:pPr>
      <w:r>
        <w:rPr>
          <w:sz w:val="24"/>
        </w:rPr>
        <w:t>приводить примеры различных социальных статусов, социальных ролей, социальной политики</w:t>
      </w:r>
      <w:r>
        <w:rPr>
          <w:spacing w:val="40"/>
          <w:sz w:val="24"/>
        </w:rPr>
        <w:t xml:space="preserve"> </w:t>
      </w:r>
      <w:r>
        <w:rPr>
          <w:sz w:val="24"/>
        </w:rPr>
        <w:t>Российского</w:t>
      </w:r>
      <w:r>
        <w:rPr>
          <w:spacing w:val="40"/>
          <w:sz w:val="24"/>
        </w:rPr>
        <w:t xml:space="preserve"> </w:t>
      </w:r>
      <w:r>
        <w:rPr>
          <w:sz w:val="24"/>
        </w:rPr>
        <w:t>государства;</w:t>
      </w:r>
    </w:p>
    <w:p w:rsidR="008A520D" w:rsidRDefault="009056B2">
      <w:pPr>
        <w:pStyle w:val="a6"/>
        <w:numPr>
          <w:ilvl w:val="0"/>
          <w:numId w:val="147"/>
        </w:numPr>
        <w:tabs>
          <w:tab w:val="left" w:pos="1670"/>
        </w:tabs>
        <w:ind w:left="1670"/>
        <w:rPr>
          <w:sz w:val="24"/>
        </w:rPr>
      </w:pPr>
      <w:r>
        <w:rPr>
          <w:sz w:val="24"/>
        </w:rPr>
        <w:t>классифицировать</w:t>
      </w:r>
      <w:r>
        <w:rPr>
          <w:spacing w:val="-3"/>
          <w:sz w:val="24"/>
        </w:rPr>
        <w:t xml:space="preserve"> </w:t>
      </w:r>
      <w:r>
        <w:rPr>
          <w:sz w:val="24"/>
        </w:rPr>
        <w:t>социальные</w:t>
      </w:r>
      <w:r>
        <w:rPr>
          <w:spacing w:val="-4"/>
          <w:sz w:val="24"/>
        </w:rPr>
        <w:t xml:space="preserve"> </w:t>
      </w:r>
      <w:r>
        <w:rPr>
          <w:sz w:val="24"/>
        </w:rPr>
        <w:t>общности</w:t>
      </w:r>
      <w:r>
        <w:rPr>
          <w:spacing w:val="-2"/>
          <w:sz w:val="24"/>
        </w:rPr>
        <w:t xml:space="preserve"> </w:t>
      </w:r>
      <w:r>
        <w:rPr>
          <w:sz w:val="24"/>
        </w:rPr>
        <w:t>и</w:t>
      </w:r>
      <w:r>
        <w:rPr>
          <w:spacing w:val="-2"/>
          <w:sz w:val="24"/>
        </w:rPr>
        <w:t xml:space="preserve"> группы;</w:t>
      </w:r>
    </w:p>
    <w:p w:rsidR="008A520D" w:rsidRDefault="009056B2">
      <w:pPr>
        <w:pStyle w:val="a6"/>
        <w:numPr>
          <w:ilvl w:val="0"/>
          <w:numId w:val="147"/>
        </w:numPr>
        <w:tabs>
          <w:tab w:val="left" w:pos="1670"/>
        </w:tabs>
        <w:ind w:left="1670"/>
        <w:rPr>
          <w:sz w:val="24"/>
        </w:rPr>
      </w:pPr>
      <w:r>
        <w:rPr>
          <w:sz w:val="24"/>
        </w:rPr>
        <w:t>сравнивать</w:t>
      </w:r>
      <w:r>
        <w:rPr>
          <w:spacing w:val="-2"/>
          <w:sz w:val="24"/>
        </w:rPr>
        <w:t xml:space="preserve"> </w:t>
      </w:r>
      <w:r>
        <w:rPr>
          <w:sz w:val="24"/>
        </w:rPr>
        <w:t>виды</w:t>
      </w:r>
      <w:r>
        <w:rPr>
          <w:spacing w:val="-3"/>
          <w:sz w:val="24"/>
        </w:rPr>
        <w:t xml:space="preserve"> </w:t>
      </w:r>
      <w:r>
        <w:rPr>
          <w:sz w:val="24"/>
        </w:rPr>
        <w:t>социальной</w:t>
      </w:r>
      <w:r>
        <w:rPr>
          <w:spacing w:val="-2"/>
          <w:sz w:val="24"/>
        </w:rPr>
        <w:t xml:space="preserve"> мобильности;</w:t>
      </w:r>
    </w:p>
    <w:p w:rsidR="008A520D" w:rsidRDefault="009056B2">
      <w:pPr>
        <w:pStyle w:val="a6"/>
        <w:numPr>
          <w:ilvl w:val="0"/>
          <w:numId w:val="147"/>
        </w:numPr>
        <w:tabs>
          <w:tab w:val="left" w:pos="1670"/>
        </w:tabs>
        <w:ind w:right="558" w:firstLine="0"/>
        <w:rPr>
          <w:sz w:val="24"/>
        </w:rPr>
      </w:pPr>
      <w:r>
        <w:rPr>
          <w:sz w:val="24"/>
        </w:rPr>
        <w:t>устанавливать и объяснять причины существования разных социальных групп; социальных различий и конфликтов;</w:t>
      </w:r>
    </w:p>
    <w:p w:rsidR="008A520D" w:rsidRDefault="009056B2">
      <w:pPr>
        <w:pStyle w:val="a6"/>
        <w:numPr>
          <w:ilvl w:val="0"/>
          <w:numId w:val="147"/>
        </w:numPr>
        <w:tabs>
          <w:tab w:val="left" w:pos="1670"/>
        </w:tabs>
        <w:ind w:right="548" w:firstLine="0"/>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w:t>
      </w:r>
      <w:r>
        <w:rPr>
          <w:spacing w:val="40"/>
          <w:sz w:val="24"/>
        </w:rPr>
        <w:t xml:space="preserve"> </w:t>
      </w:r>
      <w:r>
        <w:rPr>
          <w:sz w:val="24"/>
        </w:rPr>
        <w:t>и</w:t>
      </w:r>
      <w:r>
        <w:rPr>
          <w:spacing w:val="40"/>
          <w:sz w:val="24"/>
        </w:rPr>
        <w:t xml:space="preserve"> </w:t>
      </w:r>
      <w:r>
        <w:rPr>
          <w:sz w:val="24"/>
        </w:rPr>
        <w:t>алкоголизма</w:t>
      </w:r>
      <w:r>
        <w:rPr>
          <w:spacing w:val="40"/>
          <w:sz w:val="24"/>
        </w:rPr>
        <w:t xml:space="preserve"> </w:t>
      </w:r>
      <w:r>
        <w:rPr>
          <w:sz w:val="24"/>
        </w:rPr>
        <w:t>для</w:t>
      </w:r>
      <w:r>
        <w:rPr>
          <w:spacing w:val="40"/>
          <w:sz w:val="24"/>
        </w:rPr>
        <w:t xml:space="preserve"> </w:t>
      </w:r>
      <w:r>
        <w:rPr>
          <w:sz w:val="24"/>
        </w:rPr>
        <w:t>человека и общества;</w:t>
      </w:r>
    </w:p>
    <w:p w:rsidR="008A520D" w:rsidRDefault="009056B2">
      <w:pPr>
        <w:pStyle w:val="a6"/>
        <w:numPr>
          <w:ilvl w:val="0"/>
          <w:numId w:val="147"/>
        </w:numPr>
        <w:tabs>
          <w:tab w:val="left" w:pos="1670"/>
        </w:tabs>
        <w:spacing w:before="1"/>
        <w:ind w:right="552"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8A520D" w:rsidRDefault="009056B2">
      <w:pPr>
        <w:pStyle w:val="a6"/>
        <w:numPr>
          <w:ilvl w:val="0"/>
          <w:numId w:val="147"/>
        </w:numPr>
        <w:tabs>
          <w:tab w:val="left" w:pos="1670"/>
        </w:tabs>
        <w:ind w:right="553" w:firstLine="0"/>
        <w:rPr>
          <w:sz w:val="24"/>
        </w:rPr>
      </w:pPr>
      <w:r>
        <w:rPr>
          <w:sz w:val="24"/>
        </w:rPr>
        <w:t>решать познавательные и практические задачи, отражающие типичные социальные взаимодействия;</w:t>
      </w:r>
      <w:r>
        <w:rPr>
          <w:spacing w:val="40"/>
          <w:sz w:val="24"/>
        </w:rPr>
        <w:t xml:space="preserve"> </w:t>
      </w:r>
      <w:r>
        <w:rPr>
          <w:sz w:val="24"/>
        </w:rPr>
        <w:t>направленные</w:t>
      </w:r>
      <w:r>
        <w:rPr>
          <w:spacing w:val="-4"/>
          <w:sz w:val="24"/>
        </w:rPr>
        <w:t xml:space="preserve"> </w:t>
      </w:r>
      <w:r>
        <w:rPr>
          <w:sz w:val="24"/>
        </w:rPr>
        <w:t>на</w:t>
      </w:r>
      <w:r>
        <w:rPr>
          <w:spacing w:val="-3"/>
          <w:sz w:val="24"/>
        </w:rPr>
        <w:t xml:space="preserve"> </w:t>
      </w:r>
      <w:r>
        <w:rPr>
          <w:sz w:val="24"/>
        </w:rPr>
        <w:t>распознавание</w:t>
      </w:r>
      <w:r>
        <w:rPr>
          <w:spacing w:val="-3"/>
          <w:sz w:val="24"/>
        </w:rPr>
        <w:t xml:space="preserve"> </w:t>
      </w:r>
      <w:r>
        <w:rPr>
          <w:sz w:val="24"/>
        </w:rPr>
        <w:t>отклоняющегося</w:t>
      </w:r>
      <w:r>
        <w:rPr>
          <w:spacing w:val="-2"/>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видов;</w:t>
      </w:r>
    </w:p>
    <w:p w:rsidR="008A520D" w:rsidRDefault="009056B2">
      <w:pPr>
        <w:pStyle w:val="a6"/>
        <w:numPr>
          <w:ilvl w:val="0"/>
          <w:numId w:val="147"/>
        </w:numPr>
        <w:tabs>
          <w:tab w:val="left" w:pos="1670"/>
        </w:tabs>
        <w:ind w:right="550" w:firstLine="0"/>
        <w:rPr>
          <w:sz w:val="24"/>
        </w:rPr>
      </w:pPr>
      <w:r>
        <w:rPr>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47"/>
        </w:numPr>
        <w:tabs>
          <w:tab w:val="left" w:pos="1670"/>
        </w:tabs>
        <w:spacing w:before="66"/>
        <w:ind w:right="546" w:firstLine="0"/>
        <w:rPr>
          <w:sz w:val="24"/>
        </w:rPr>
      </w:pPr>
      <w:r>
        <w:rPr>
          <w:sz w:val="24"/>
        </w:rPr>
        <w:lastRenderedPageBreak/>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A520D" w:rsidRDefault="009056B2">
      <w:pPr>
        <w:pStyle w:val="a6"/>
        <w:numPr>
          <w:ilvl w:val="0"/>
          <w:numId w:val="147"/>
        </w:numPr>
        <w:tabs>
          <w:tab w:val="left" w:pos="1670"/>
        </w:tabs>
        <w:spacing w:before="1"/>
        <w:ind w:right="547" w:firstLine="0"/>
        <w:rPr>
          <w:sz w:val="24"/>
        </w:rPr>
      </w:pPr>
      <w:r>
        <w:rPr>
          <w:sz w:val="24"/>
        </w:rPr>
        <w:t>анализировать, обобщать, систематизировать текстовую и статистическую социальную</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A520D" w:rsidRDefault="009056B2">
      <w:pPr>
        <w:pStyle w:val="a6"/>
        <w:numPr>
          <w:ilvl w:val="0"/>
          <w:numId w:val="147"/>
        </w:numPr>
        <w:tabs>
          <w:tab w:val="left" w:pos="1670"/>
        </w:tabs>
        <w:ind w:right="552" w:firstLine="0"/>
        <w:rPr>
          <w:sz w:val="24"/>
        </w:rPr>
      </w:pPr>
      <w:r>
        <w:rPr>
          <w:sz w:val="24"/>
        </w:rPr>
        <w:t>оценивать собственные поступки и поведение, демонстрирующее отношение к людям других национальностей;</w:t>
      </w:r>
      <w:r>
        <w:rPr>
          <w:spacing w:val="40"/>
          <w:sz w:val="24"/>
        </w:rPr>
        <w:t xml:space="preserve"> </w:t>
      </w:r>
      <w:r>
        <w:rPr>
          <w:sz w:val="24"/>
        </w:rPr>
        <w:t xml:space="preserve">осознавать неприемлемость антиобщественного </w:t>
      </w:r>
      <w:r>
        <w:rPr>
          <w:spacing w:val="-2"/>
          <w:sz w:val="24"/>
        </w:rPr>
        <w:t>поведения;</w:t>
      </w:r>
    </w:p>
    <w:p w:rsidR="008A520D" w:rsidRDefault="009056B2">
      <w:pPr>
        <w:pStyle w:val="a6"/>
        <w:numPr>
          <w:ilvl w:val="0"/>
          <w:numId w:val="147"/>
        </w:numPr>
        <w:tabs>
          <w:tab w:val="left" w:pos="1670"/>
        </w:tabs>
        <w:ind w:right="553" w:firstLine="0"/>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8A520D" w:rsidRDefault="009056B2">
      <w:pPr>
        <w:pStyle w:val="a6"/>
        <w:numPr>
          <w:ilvl w:val="0"/>
          <w:numId w:val="147"/>
        </w:numPr>
        <w:tabs>
          <w:tab w:val="left" w:pos="1670"/>
        </w:tabs>
        <w:ind w:right="552" w:firstLine="0"/>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A520D" w:rsidRDefault="009056B2">
      <w:pPr>
        <w:pStyle w:val="a3"/>
      </w:pPr>
      <w:r>
        <w:t>Человек</w:t>
      </w:r>
      <w:r>
        <w:rPr>
          <w:spacing w:val="-3"/>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8A520D" w:rsidRDefault="009056B2">
      <w:pPr>
        <w:pStyle w:val="a6"/>
        <w:numPr>
          <w:ilvl w:val="0"/>
          <w:numId w:val="147"/>
        </w:numPr>
        <w:tabs>
          <w:tab w:val="left" w:pos="1670"/>
        </w:tabs>
        <w:ind w:right="548" w:firstLine="0"/>
        <w:rPr>
          <w:sz w:val="24"/>
        </w:rPr>
      </w:pPr>
      <w:r>
        <w:rPr>
          <w:sz w:val="24"/>
        </w:rPr>
        <w:t>осваивать и применять знания об информационном обществе, глобализации, глобальных проблемах;</w:t>
      </w:r>
    </w:p>
    <w:p w:rsidR="008A520D" w:rsidRDefault="009056B2">
      <w:pPr>
        <w:pStyle w:val="a6"/>
        <w:numPr>
          <w:ilvl w:val="0"/>
          <w:numId w:val="147"/>
        </w:numPr>
        <w:tabs>
          <w:tab w:val="left" w:pos="1670"/>
        </w:tabs>
        <w:spacing w:before="1"/>
        <w:ind w:right="551" w:firstLine="0"/>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8A520D" w:rsidRDefault="009056B2">
      <w:pPr>
        <w:pStyle w:val="a6"/>
        <w:numPr>
          <w:ilvl w:val="0"/>
          <w:numId w:val="147"/>
        </w:numPr>
        <w:tabs>
          <w:tab w:val="left" w:pos="1670"/>
        </w:tabs>
        <w:ind w:right="546" w:firstLine="0"/>
        <w:rPr>
          <w:sz w:val="24"/>
        </w:rPr>
      </w:pPr>
      <w:r>
        <w:rPr>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A520D" w:rsidRDefault="009056B2">
      <w:pPr>
        <w:pStyle w:val="a6"/>
        <w:numPr>
          <w:ilvl w:val="0"/>
          <w:numId w:val="147"/>
        </w:numPr>
        <w:tabs>
          <w:tab w:val="left" w:pos="1670"/>
        </w:tabs>
        <w:ind w:left="1670"/>
        <w:rPr>
          <w:sz w:val="24"/>
        </w:rPr>
      </w:pPr>
      <w:r>
        <w:rPr>
          <w:sz w:val="24"/>
        </w:rPr>
        <w:t>сравнивать</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8A520D" w:rsidRDefault="009056B2">
      <w:pPr>
        <w:pStyle w:val="a6"/>
        <w:numPr>
          <w:ilvl w:val="0"/>
          <w:numId w:val="147"/>
        </w:numPr>
        <w:tabs>
          <w:tab w:val="left" w:pos="1670"/>
        </w:tabs>
        <w:ind w:left="1670"/>
        <w:rPr>
          <w:sz w:val="24"/>
        </w:rPr>
      </w:pPr>
      <w:r>
        <w:rPr>
          <w:sz w:val="24"/>
        </w:rPr>
        <w:t>устанавливать</w:t>
      </w:r>
      <w:r>
        <w:rPr>
          <w:spacing w:val="-4"/>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причины</w:t>
      </w:r>
      <w:r>
        <w:rPr>
          <w:spacing w:val="-6"/>
          <w:sz w:val="24"/>
        </w:rPr>
        <w:t xml:space="preserve"> </w:t>
      </w:r>
      <w:r>
        <w:rPr>
          <w:sz w:val="24"/>
        </w:rPr>
        <w:t>и</w:t>
      </w:r>
      <w:r>
        <w:rPr>
          <w:spacing w:val="-3"/>
          <w:sz w:val="24"/>
        </w:rPr>
        <w:t xml:space="preserve"> </w:t>
      </w:r>
      <w:r>
        <w:rPr>
          <w:sz w:val="24"/>
        </w:rPr>
        <w:t>последствия</w:t>
      </w:r>
      <w:r>
        <w:rPr>
          <w:spacing w:val="-2"/>
          <w:sz w:val="24"/>
        </w:rPr>
        <w:t xml:space="preserve"> глобализации;</w:t>
      </w:r>
    </w:p>
    <w:p w:rsidR="008A520D" w:rsidRDefault="009056B2">
      <w:pPr>
        <w:pStyle w:val="a6"/>
        <w:numPr>
          <w:ilvl w:val="0"/>
          <w:numId w:val="147"/>
        </w:numPr>
        <w:tabs>
          <w:tab w:val="left" w:pos="1670"/>
        </w:tabs>
        <w:ind w:right="550" w:firstLine="0"/>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sz w:val="24"/>
        </w:rPr>
        <w:t xml:space="preserve"> </w:t>
      </w:r>
      <w:r>
        <w:rPr>
          <w:sz w:val="24"/>
        </w:rPr>
        <w:t>важности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связи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p>
    <w:p w:rsidR="008A520D" w:rsidRDefault="009056B2">
      <w:pPr>
        <w:pStyle w:val="a6"/>
        <w:numPr>
          <w:ilvl w:val="0"/>
          <w:numId w:val="147"/>
        </w:numPr>
        <w:tabs>
          <w:tab w:val="left" w:pos="1670"/>
        </w:tabs>
        <w:ind w:right="547"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A520D" w:rsidRDefault="009056B2">
      <w:pPr>
        <w:pStyle w:val="a6"/>
        <w:numPr>
          <w:ilvl w:val="0"/>
          <w:numId w:val="147"/>
        </w:numPr>
        <w:tabs>
          <w:tab w:val="left" w:pos="1670"/>
        </w:tabs>
        <w:ind w:right="551" w:firstLine="0"/>
        <w:rPr>
          <w:sz w:val="24"/>
        </w:rPr>
      </w:pPr>
      <w:r>
        <w:rPr>
          <w:sz w:val="24"/>
        </w:rPr>
        <w:t>решать в рамках изученного материала познавательные и практические задачи, связанные с волонтёрским</w:t>
      </w:r>
      <w:r>
        <w:rPr>
          <w:spacing w:val="40"/>
          <w:sz w:val="24"/>
        </w:rPr>
        <w:t xml:space="preserve"> </w:t>
      </w:r>
      <w:r>
        <w:rPr>
          <w:sz w:val="24"/>
        </w:rPr>
        <w:t>движением; отражающие особенности коммуникации в виртуальном пространстве;</w:t>
      </w:r>
    </w:p>
    <w:p w:rsidR="008A520D" w:rsidRDefault="009056B2">
      <w:pPr>
        <w:pStyle w:val="a6"/>
        <w:numPr>
          <w:ilvl w:val="0"/>
          <w:numId w:val="147"/>
        </w:numPr>
        <w:tabs>
          <w:tab w:val="left" w:pos="1670"/>
        </w:tabs>
        <w:ind w:right="550" w:firstLine="0"/>
        <w:rPr>
          <w:sz w:val="24"/>
        </w:rPr>
      </w:pPr>
      <w:r>
        <w:rPr>
          <w:sz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A520D" w:rsidRDefault="009056B2">
      <w:pPr>
        <w:pStyle w:val="a6"/>
        <w:numPr>
          <w:ilvl w:val="0"/>
          <w:numId w:val="147"/>
        </w:numPr>
        <w:tabs>
          <w:tab w:val="left" w:pos="1670"/>
        </w:tabs>
        <w:ind w:right="553" w:firstLine="0"/>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w:t>
      </w:r>
      <w:r w:rsidR="00DC6953">
        <w:t>Мостовская ООШ</w:t>
      </w:r>
      <w:r>
        <w:t xml:space="preserve">» </w:t>
      </w:r>
      <w:hyperlink r:id="rId14" w:history="1">
        <w:r w:rsidR="00DC6953" w:rsidRPr="00293140">
          <w:rPr>
            <w:rStyle w:val="ab"/>
          </w:rPr>
          <w:t>https://mou-m.buryatschool.ru/</w:t>
        </w:r>
      </w:hyperlink>
    </w:p>
    <w:p w:rsidR="008A520D" w:rsidRDefault="009056B2">
      <w:pPr>
        <w:pStyle w:val="1"/>
        <w:numPr>
          <w:ilvl w:val="2"/>
          <w:numId w:val="197"/>
        </w:numPr>
        <w:tabs>
          <w:tab w:val="left" w:pos="1670"/>
        </w:tabs>
        <w:spacing w:before="68" w:line="274" w:lineRule="exact"/>
        <w:ind w:hanging="648"/>
        <w:jc w:val="both"/>
      </w:pPr>
      <w:r>
        <w:rPr>
          <w:spacing w:val="-2"/>
        </w:rPr>
        <w:lastRenderedPageBreak/>
        <w:t>ГЕОГРАФИЯ</w:t>
      </w:r>
    </w:p>
    <w:p w:rsidR="008A520D" w:rsidRDefault="009056B2">
      <w:pPr>
        <w:pStyle w:val="a3"/>
        <w:ind w:right="550"/>
      </w:pPr>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w:t>
      </w:r>
      <w:r>
        <w:rPr>
          <w:spacing w:val="-2"/>
        </w:rPr>
        <w:t xml:space="preserve"> </w:t>
      </w:r>
      <w:r>
        <w:t>планируемых</w:t>
      </w:r>
      <w:r>
        <w:rPr>
          <w:spacing w:val="-2"/>
        </w:rPr>
        <w:t xml:space="preserve"> </w:t>
      </w:r>
      <w:r>
        <w:t>результатов,</w:t>
      </w:r>
      <w:r>
        <w:rPr>
          <w:spacing w:val="-3"/>
        </w:rPr>
        <w:t xml:space="preserve"> </w:t>
      </w:r>
      <w:r>
        <w:t>духовно-нравственного</w:t>
      </w:r>
      <w:r>
        <w:rPr>
          <w:spacing w:val="-3"/>
        </w:rPr>
        <w:t xml:space="preserve"> </w:t>
      </w:r>
      <w:r>
        <w:t>развития,</w:t>
      </w:r>
      <w:r>
        <w:rPr>
          <w:spacing w:val="-3"/>
        </w:rPr>
        <w:t xml:space="preserve"> </w:t>
      </w:r>
      <w:r>
        <w:t>воспитания</w:t>
      </w:r>
      <w:r>
        <w:rPr>
          <w:spacing w:val="-5"/>
        </w:rPr>
        <w:t xml:space="preserve"> </w:t>
      </w:r>
      <w:r>
        <w:t>и социализации обучающихся, представленной в Про</w:t>
      </w:r>
      <w:r w:rsidR="00DC6953">
        <w:t>грамме воспитания МОУ «Мостовская</w:t>
      </w:r>
      <w:r>
        <w:t xml:space="preserve"> </w:t>
      </w:r>
      <w:r w:rsidR="00DC6953">
        <w:rPr>
          <w:spacing w:val="-4"/>
        </w:rPr>
        <w:t>О</w:t>
      </w:r>
      <w:r>
        <w:rPr>
          <w:spacing w:val="-4"/>
        </w:rPr>
        <w:t>ОШ»</w:t>
      </w:r>
    </w:p>
    <w:p w:rsidR="008A520D" w:rsidRDefault="009056B2">
      <w:pPr>
        <w:pStyle w:val="a3"/>
      </w:pPr>
      <w:r>
        <w:t>ПОЯСНИТЕЛЬНАЯ</w:t>
      </w:r>
      <w:r>
        <w:rPr>
          <w:spacing w:val="-7"/>
        </w:rPr>
        <w:t xml:space="preserve"> </w:t>
      </w:r>
      <w:r>
        <w:rPr>
          <w:spacing w:val="-2"/>
        </w:rPr>
        <w:t>ЗАПИСКА</w:t>
      </w:r>
    </w:p>
    <w:p w:rsidR="008A520D" w:rsidRDefault="009056B2">
      <w:pPr>
        <w:pStyle w:val="a3"/>
        <w:ind w:right="546"/>
      </w:pPr>
      <w:r>
        <w:t>Программа по географии отражает основные требования Федерального государственного образовательного стандарта основного общего</w:t>
      </w:r>
      <w:r>
        <w:rPr>
          <w:spacing w:val="40"/>
        </w:rPr>
        <w:t xml:space="preserve"> </w:t>
      </w:r>
      <w:r>
        <w:t>образования</w:t>
      </w:r>
      <w:r>
        <w:rPr>
          <w:spacing w:val="40"/>
        </w:rPr>
        <w:t xml:space="preserve"> </w:t>
      </w:r>
      <w:r>
        <w:t>к</w:t>
      </w:r>
      <w:r>
        <w:rPr>
          <w:spacing w:val="40"/>
        </w:rPr>
        <w:t xml:space="preserve"> </w:t>
      </w:r>
      <w:r>
        <w:t>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w:t>
      </w:r>
      <w:r>
        <w:rPr>
          <w:spacing w:val="40"/>
        </w:rPr>
        <w:t xml:space="preserve"> </w:t>
      </w:r>
      <w:r>
        <w:t>на Всероссийском</w:t>
      </w:r>
      <w:r>
        <w:rPr>
          <w:spacing w:val="40"/>
        </w:rPr>
        <w:t xml:space="preserve"> </w:t>
      </w:r>
      <w:r>
        <w:t>съезде</w:t>
      </w:r>
      <w:r>
        <w:rPr>
          <w:spacing w:val="40"/>
        </w:rPr>
        <w:t xml:space="preserve"> </w:t>
      </w:r>
      <w:r>
        <w:t>учителей</w:t>
      </w:r>
      <w:r>
        <w:rPr>
          <w:spacing w:val="40"/>
        </w:rPr>
        <w:t xml:space="preserve"> </w:t>
      </w:r>
      <w:r>
        <w:t>географии и утверждённой Решением Коллегии Министерства просвещения и науки Российской Федерации от 24.12.2018 года.</w:t>
      </w:r>
    </w:p>
    <w:p w:rsidR="008A520D" w:rsidRDefault="009056B2">
      <w:pPr>
        <w:pStyle w:val="a3"/>
        <w:ind w:right="544"/>
      </w:pPr>
      <w:r>
        <w:t>Согласно своему назначению примерная</w:t>
      </w:r>
      <w:r>
        <w:rPr>
          <w:spacing w:val="40"/>
        </w:rPr>
        <w:t xml:space="preserve"> </w:t>
      </w:r>
      <w:r>
        <w:t>рабочая</w:t>
      </w:r>
      <w:r>
        <w:rPr>
          <w:spacing w:val="40"/>
        </w:rPr>
        <w:t xml:space="preserve"> </w:t>
      </w:r>
      <w:r>
        <w:t>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 держание, предусматривает распределение</w:t>
      </w:r>
      <w:r>
        <w:rPr>
          <w:spacing w:val="80"/>
        </w:rPr>
        <w:t xml:space="preserve"> </w:t>
      </w:r>
      <w:r>
        <w:t>его по классам и структурирование его по разделам и темам курса; даёт при- 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w:t>
      </w:r>
      <w:r>
        <w:rPr>
          <w:spacing w:val="-3"/>
        </w:rPr>
        <w:t xml:space="preserve"> </w:t>
      </w:r>
      <w:r>
        <w:t>освоения</w:t>
      </w:r>
      <w:r>
        <w:rPr>
          <w:spacing w:val="-2"/>
        </w:rPr>
        <w:t xml:space="preserve"> </w:t>
      </w:r>
      <w:r>
        <w:t>программ</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требований</w:t>
      </w:r>
      <w:r>
        <w:rPr>
          <w:spacing w:val="-1"/>
        </w:rPr>
        <w:t xml:space="preserve"> </w:t>
      </w:r>
      <w:r>
        <w:t>к</w:t>
      </w:r>
      <w:r>
        <w:rPr>
          <w:spacing w:val="-2"/>
        </w:rPr>
        <w:t xml:space="preserve"> </w:t>
      </w:r>
      <w:r>
        <w:t>результатам обучения географии, а также основных видов деятельности обучающихся.</w:t>
      </w:r>
    </w:p>
    <w:p w:rsidR="008A520D" w:rsidRDefault="009056B2">
      <w:pPr>
        <w:pStyle w:val="a3"/>
        <w:ind w:left="1022"/>
      </w:pPr>
      <w:r>
        <w:t>ОБЩАЯ</w:t>
      </w:r>
      <w:r>
        <w:rPr>
          <w:spacing w:val="-6"/>
        </w:rPr>
        <w:t xml:space="preserve"> </w:t>
      </w:r>
      <w:r>
        <w:t>ХАРАКТЕРИСТИКА</w:t>
      </w:r>
      <w:r>
        <w:rPr>
          <w:spacing w:val="-4"/>
        </w:rPr>
        <w:t xml:space="preserve"> </w:t>
      </w:r>
      <w:r>
        <w:t>УЧЕБНОГО</w:t>
      </w:r>
      <w:r>
        <w:rPr>
          <w:spacing w:val="-4"/>
        </w:rPr>
        <w:t xml:space="preserve"> </w:t>
      </w:r>
      <w:r>
        <w:t xml:space="preserve">ПРЕДМЕТА </w:t>
      </w:r>
      <w:r>
        <w:rPr>
          <w:spacing w:val="-2"/>
        </w:rPr>
        <w:t>«ГЕОГРАФИЯ»</w:t>
      </w:r>
    </w:p>
    <w:p w:rsidR="008A520D" w:rsidRDefault="009056B2">
      <w:pPr>
        <w:pStyle w:val="a3"/>
        <w:ind w:right="544"/>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8A520D" w:rsidRDefault="009056B2">
      <w:pPr>
        <w:pStyle w:val="a3"/>
        <w:ind w:right="549"/>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A520D" w:rsidRDefault="009056B2">
      <w:pPr>
        <w:pStyle w:val="a3"/>
      </w:pPr>
      <w:r>
        <w:t>ЦЕЛИ</w:t>
      </w:r>
      <w:r>
        <w:rPr>
          <w:spacing w:val="-7"/>
        </w:rPr>
        <w:t xml:space="preserve"> </w:t>
      </w:r>
      <w:r>
        <w:t>ИЗУЧЕНИЯ</w:t>
      </w:r>
      <w:r>
        <w:rPr>
          <w:spacing w:val="-4"/>
        </w:rPr>
        <w:t xml:space="preserve"> </w:t>
      </w:r>
      <w:r>
        <w:t>УЧЕБНОГО</w:t>
      </w:r>
      <w:r>
        <w:rPr>
          <w:spacing w:val="-5"/>
        </w:rPr>
        <w:t xml:space="preserve"> </w:t>
      </w:r>
      <w:r>
        <w:t>ПРЕДМЕТА</w:t>
      </w:r>
      <w:r>
        <w:rPr>
          <w:spacing w:val="-2"/>
        </w:rPr>
        <w:t xml:space="preserve"> «ГЕОГРАФИЯ»</w:t>
      </w:r>
    </w:p>
    <w:p w:rsidR="008A520D" w:rsidRDefault="009056B2">
      <w:pPr>
        <w:pStyle w:val="a3"/>
      </w:pPr>
      <w:r>
        <w:t>Изучение</w:t>
      </w:r>
      <w:r>
        <w:rPr>
          <w:spacing w:val="-6"/>
        </w:rPr>
        <w:t xml:space="preserve"> </w:t>
      </w:r>
      <w:r>
        <w:t>географии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rPr>
          <w:spacing w:val="-2"/>
        </w:rPr>
        <w:t>целей:</w:t>
      </w:r>
    </w:p>
    <w:p w:rsidR="008A520D" w:rsidRDefault="009056B2">
      <w:pPr>
        <w:pStyle w:val="a6"/>
        <w:numPr>
          <w:ilvl w:val="0"/>
          <w:numId w:val="142"/>
        </w:numPr>
        <w:tabs>
          <w:tab w:val="left" w:pos="1670"/>
        </w:tabs>
        <w:ind w:right="548" w:firstLine="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A520D" w:rsidRDefault="009056B2">
      <w:pPr>
        <w:pStyle w:val="a6"/>
        <w:numPr>
          <w:ilvl w:val="0"/>
          <w:numId w:val="142"/>
        </w:numPr>
        <w:tabs>
          <w:tab w:val="left" w:pos="1670"/>
        </w:tabs>
        <w:ind w:right="551" w:firstLine="0"/>
        <w:rPr>
          <w:sz w:val="24"/>
        </w:rPr>
      </w:pPr>
      <w:r>
        <w:rPr>
          <w:sz w:val="24"/>
        </w:rPr>
        <w:t>развитие познавательных</w:t>
      </w:r>
      <w:r>
        <w:rPr>
          <w:spacing w:val="40"/>
          <w:sz w:val="24"/>
        </w:rPr>
        <w:t xml:space="preserve"> </w:t>
      </w:r>
      <w:r>
        <w:rPr>
          <w:sz w:val="24"/>
        </w:rPr>
        <w:t>интересов,</w:t>
      </w:r>
      <w:r>
        <w:rPr>
          <w:spacing w:val="40"/>
          <w:sz w:val="24"/>
        </w:rPr>
        <w:t xml:space="preserve"> </w:t>
      </w:r>
      <w:r>
        <w:rPr>
          <w:sz w:val="24"/>
        </w:rPr>
        <w:t>интеллектуальных и творческих</w:t>
      </w:r>
      <w:r>
        <w:rPr>
          <w:spacing w:val="40"/>
          <w:sz w:val="24"/>
        </w:rPr>
        <w:t xml:space="preserve"> </w:t>
      </w:r>
      <w:r>
        <w:rPr>
          <w:sz w:val="24"/>
        </w:rPr>
        <w:t>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A520D" w:rsidRDefault="009056B2">
      <w:pPr>
        <w:pStyle w:val="a6"/>
        <w:numPr>
          <w:ilvl w:val="0"/>
          <w:numId w:val="142"/>
        </w:numPr>
        <w:tabs>
          <w:tab w:val="left" w:pos="1670"/>
        </w:tabs>
        <w:ind w:right="553" w:firstLine="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A520D" w:rsidRDefault="009056B2">
      <w:pPr>
        <w:pStyle w:val="a6"/>
        <w:numPr>
          <w:ilvl w:val="0"/>
          <w:numId w:val="142"/>
        </w:numPr>
        <w:tabs>
          <w:tab w:val="left" w:pos="1670"/>
        </w:tabs>
        <w:spacing w:before="66"/>
        <w:ind w:right="546" w:firstLine="0"/>
        <w:rPr>
          <w:sz w:val="24"/>
        </w:rPr>
      </w:pPr>
      <w:r>
        <w:rPr>
          <w:sz w:val="24"/>
        </w:rPr>
        <w:t xml:space="preserve">формирование способности поиска и применения раз- личных источников </w:t>
      </w:r>
      <w:r>
        <w:rPr>
          <w:sz w:val="24"/>
        </w:rPr>
        <w:lastRenderedPageBreak/>
        <w:t>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8A520D" w:rsidRDefault="009056B2">
      <w:pPr>
        <w:pStyle w:val="a6"/>
        <w:numPr>
          <w:ilvl w:val="0"/>
          <w:numId w:val="142"/>
        </w:numPr>
        <w:tabs>
          <w:tab w:val="left" w:pos="1670"/>
        </w:tabs>
        <w:spacing w:before="1"/>
        <w:ind w:right="548" w:firstLine="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 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A520D" w:rsidRDefault="009056B2">
      <w:pPr>
        <w:pStyle w:val="a6"/>
        <w:numPr>
          <w:ilvl w:val="0"/>
          <w:numId w:val="142"/>
        </w:numPr>
        <w:tabs>
          <w:tab w:val="left" w:pos="1670"/>
        </w:tabs>
        <w:ind w:right="553" w:firstLine="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A520D" w:rsidRDefault="009056B2">
      <w:pPr>
        <w:pStyle w:val="a3"/>
        <w:jc w:val="left"/>
      </w:pPr>
      <w:r>
        <w:t>МЕСТО</w:t>
      </w:r>
      <w:r>
        <w:rPr>
          <w:spacing w:val="-4"/>
        </w:rPr>
        <w:t xml:space="preserve"> </w:t>
      </w:r>
      <w:r>
        <w:t>УЧЕБНОГО</w:t>
      </w:r>
      <w:r>
        <w:rPr>
          <w:spacing w:val="-4"/>
        </w:rPr>
        <w:t xml:space="preserve"> </w:t>
      </w:r>
      <w:r>
        <w:t>ПРЕДМЕТА</w:t>
      </w:r>
      <w:r>
        <w:rPr>
          <w:spacing w:val="-1"/>
        </w:rPr>
        <w:t xml:space="preserve"> </w:t>
      </w:r>
      <w:r>
        <w:t>«ГЕОГРАФИЯ»</w:t>
      </w:r>
      <w:r>
        <w:rPr>
          <w:spacing w:val="-8"/>
        </w:rPr>
        <w:t xml:space="preserve"> </w:t>
      </w:r>
      <w:r>
        <w:t>В</w:t>
      </w:r>
      <w:r>
        <w:rPr>
          <w:spacing w:val="-5"/>
        </w:rPr>
        <w:t xml:space="preserve"> </w:t>
      </w:r>
      <w:r>
        <w:t>УЧЕБНОМ</w:t>
      </w:r>
      <w:r>
        <w:rPr>
          <w:spacing w:val="-1"/>
        </w:rPr>
        <w:t xml:space="preserve"> </w:t>
      </w:r>
      <w:r>
        <w:rPr>
          <w:spacing w:val="-2"/>
        </w:rPr>
        <w:t>ПЛАНЕ</w:t>
      </w:r>
    </w:p>
    <w:p w:rsidR="008A520D" w:rsidRDefault="009056B2">
      <w:pPr>
        <w:pStyle w:val="a3"/>
        <w:ind w:right="556"/>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A520D" w:rsidRDefault="009056B2">
      <w:pPr>
        <w:pStyle w:val="a3"/>
        <w:ind w:right="553"/>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A520D" w:rsidRDefault="009056B2">
      <w:pPr>
        <w:pStyle w:val="a3"/>
        <w:ind w:right="559"/>
      </w:pPr>
      <w:r>
        <w:t>Учебным планом на изучение географии отводится 272 часа: по одному часу в неделю в 5 и 6 классах и по 2 часа в 7, 8 и 9 классах.</w:t>
      </w:r>
    </w:p>
    <w:p w:rsidR="008A520D" w:rsidRDefault="009056B2">
      <w:pPr>
        <w:pStyle w:val="a3"/>
        <w:ind w:right="54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 составляю- 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8A520D" w:rsidRDefault="009056B2">
      <w:pPr>
        <w:pStyle w:val="a3"/>
        <w:spacing w:before="1"/>
        <w:ind w:left="1022"/>
        <w:jc w:val="left"/>
      </w:pPr>
      <w:r>
        <w:t>СОДЕРЖАНИЕ</w:t>
      </w:r>
      <w:r>
        <w:rPr>
          <w:spacing w:val="-6"/>
        </w:rPr>
        <w:t xml:space="preserve"> </w:t>
      </w:r>
      <w:r>
        <w:t>УЧЕБНОГО</w:t>
      </w:r>
      <w:r>
        <w:rPr>
          <w:spacing w:val="-6"/>
        </w:rPr>
        <w:t xml:space="preserve"> </w:t>
      </w:r>
      <w:r>
        <w:t>ПРЕДМЕТА</w:t>
      </w:r>
      <w:r>
        <w:rPr>
          <w:spacing w:val="-1"/>
        </w:rPr>
        <w:t xml:space="preserve"> </w:t>
      </w:r>
      <w:r>
        <w:rPr>
          <w:spacing w:val="-2"/>
        </w:rPr>
        <w:t>«ГЕОГРАФИЯ»</w:t>
      </w:r>
    </w:p>
    <w:p w:rsidR="008A520D" w:rsidRDefault="009056B2">
      <w:pPr>
        <w:pStyle w:val="a6"/>
        <w:numPr>
          <w:ilvl w:val="0"/>
          <w:numId w:val="141"/>
        </w:numPr>
        <w:tabs>
          <w:tab w:val="left" w:pos="1669"/>
          <w:tab w:val="left" w:pos="1670"/>
        </w:tabs>
        <w:rPr>
          <w:sz w:val="24"/>
        </w:rPr>
      </w:pPr>
      <w:r>
        <w:rPr>
          <w:spacing w:val="-2"/>
          <w:sz w:val="24"/>
        </w:rPr>
        <w:t>КЛАСС</w:t>
      </w:r>
    </w:p>
    <w:p w:rsidR="008A520D" w:rsidRDefault="009056B2">
      <w:pPr>
        <w:pStyle w:val="a3"/>
        <w:jc w:val="left"/>
      </w:pPr>
      <w:r>
        <w:t>РАЗДЕЛ</w:t>
      </w:r>
      <w:r>
        <w:rPr>
          <w:spacing w:val="-4"/>
        </w:rPr>
        <w:t xml:space="preserve"> </w:t>
      </w:r>
      <w:r>
        <w:t>1.</w:t>
      </w:r>
      <w:r>
        <w:rPr>
          <w:spacing w:val="-3"/>
        </w:rPr>
        <w:t xml:space="preserve"> </w:t>
      </w:r>
      <w:r>
        <w:t>ГЕОГРАФИЧЕСКОЕ</w:t>
      </w:r>
      <w:r>
        <w:rPr>
          <w:spacing w:val="-4"/>
        </w:rPr>
        <w:t xml:space="preserve"> </w:t>
      </w:r>
      <w:r>
        <w:t>ИЗУЧЕНИЕ</w:t>
      </w:r>
      <w:r>
        <w:rPr>
          <w:spacing w:val="-2"/>
        </w:rPr>
        <w:t xml:space="preserve"> </w:t>
      </w:r>
      <w:r>
        <w:rPr>
          <w:spacing w:val="-4"/>
        </w:rPr>
        <w:t>ЗЕМЛИ</w:t>
      </w:r>
    </w:p>
    <w:p w:rsidR="008A520D" w:rsidRDefault="009056B2">
      <w:pPr>
        <w:pStyle w:val="a3"/>
      </w:pPr>
      <w:r>
        <w:t>Введение.</w:t>
      </w:r>
      <w:r>
        <w:rPr>
          <w:spacing w:val="-3"/>
        </w:rPr>
        <w:t xml:space="preserve"> </w:t>
      </w:r>
      <w:r>
        <w:t>География</w:t>
      </w:r>
      <w:r>
        <w:rPr>
          <w:spacing w:val="-2"/>
        </w:rPr>
        <w:t xml:space="preserve"> </w:t>
      </w:r>
      <w:r>
        <w:t>—</w:t>
      </w:r>
      <w:r>
        <w:rPr>
          <w:spacing w:val="-3"/>
        </w:rPr>
        <w:t xml:space="preserve"> </w:t>
      </w:r>
      <w:r>
        <w:t>наука</w:t>
      </w:r>
      <w:r>
        <w:rPr>
          <w:spacing w:val="-4"/>
        </w:rPr>
        <w:t xml:space="preserve"> </w:t>
      </w:r>
      <w:r>
        <w:t>о</w:t>
      </w:r>
      <w:r>
        <w:rPr>
          <w:spacing w:val="-3"/>
        </w:rPr>
        <w:t xml:space="preserve"> </w:t>
      </w:r>
      <w:r>
        <w:t>планете</w:t>
      </w:r>
      <w:r>
        <w:rPr>
          <w:spacing w:val="-2"/>
        </w:rPr>
        <w:t xml:space="preserve"> </w:t>
      </w:r>
      <w:r>
        <w:rPr>
          <w:spacing w:val="-4"/>
        </w:rPr>
        <w:t>Земля</w:t>
      </w:r>
    </w:p>
    <w:p w:rsidR="008A520D" w:rsidRDefault="009056B2">
      <w:pPr>
        <w:pStyle w:val="a3"/>
        <w:ind w:right="549"/>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557"/>
      </w:pPr>
      <w:r>
        <w:t>1.</w:t>
      </w:r>
      <w:r>
        <w:rPr>
          <w:spacing w:val="80"/>
        </w:rPr>
        <w:t xml:space="preserve"> </w:t>
      </w:r>
      <w:r>
        <w:t>Организация фенологических наблюдений в природе: планирование, участие в групповой работе, форма систематизации данных.</w:t>
      </w:r>
    </w:p>
    <w:p w:rsidR="008A520D" w:rsidRDefault="009056B2">
      <w:pPr>
        <w:pStyle w:val="a3"/>
      </w:pPr>
      <w:r>
        <w:t>Тема</w:t>
      </w:r>
      <w:r>
        <w:rPr>
          <w:spacing w:val="-3"/>
        </w:rPr>
        <w:t xml:space="preserve"> </w:t>
      </w:r>
      <w:r>
        <w:t>1.</w:t>
      </w:r>
      <w:r>
        <w:rPr>
          <w:spacing w:val="-1"/>
        </w:rPr>
        <w:t xml:space="preserve"> </w:t>
      </w:r>
      <w:r>
        <w:t>История</w:t>
      </w:r>
      <w:r>
        <w:rPr>
          <w:spacing w:val="-1"/>
        </w:rPr>
        <w:t xml:space="preserve"> </w:t>
      </w:r>
      <w:r>
        <w:t>географических</w:t>
      </w:r>
      <w:r>
        <w:rPr>
          <w:spacing w:val="1"/>
        </w:rPr>
        <w:t xml:space="preserve"> </w:t>
      </w:r>
      <w:r>
        <w:rPr>
          <w:spacing w:val="-2"/>
        </w:rPr>
        <w:t>открытий</w:t>
      </w:r>
    </w:p>
    <w:p w:rsidR="008A520D" w:rsidRDefault="009056B2">
      <w:pPr>
        <w:pStyle w:val="a3"/>
        <w:ind w:right="553"/>
      </w:pPr>
      <w:r>
        <w:t>Представления о мире в древности (Древний Китай, Древний Египет, Древняя Греция, Древний</w:t>
      </w:r>
      <w:r>
        <w:rPr>
          <w:spacing w:val="-5"/>
        </w:rPr>
        <w:t xml:space="preserve"> </w:t>
      </w:r>
      <w:r>
        <w:t>Рим).</w:t>
      </w:r>
      <w:r>
        <w:rPr>
          <w:spacing w:val="-5"/>
        </w:rPr>
        <w:t xml:space="preserve"> </w:t>
      </w:r>
      <w:r>
        <w:t>Путешествие</w:t>
      </w:r>
      <w:r>
        <w:rPr>
          <w:spacing w:val="-5"/>
        </w:rPr>
        <w:t xml:space="preserve"> </w:t>
      </w:r>
      <w:r>
        <w:t>Пифея.</w:t>
      </w:r>
      <w:r>
        <w:rPr>
          <w:spacing w:val="-5"/>
        </w:rPr>
        <w:t xml:space="preserve"> </w:t>
      </w:r>
      <w:r>
        <w:t>Плавания</w:t>
      </w:r>
      <w:r>
        <w:rPr>
          <w:spacing w:val="-5"/>
        </w:rPr>
        <w:t xml:space="preserve"> </w:t>
      </w:r>
      <w:r>
        <w:t>финикийцев</w:t>
      </w:r>
      <w:r>
        <w:rPr>
          <w:spacing w:val="-5"/>
        </w:rPr>
        <w:t xml:space="preserve"> </w:t>
      </w:r>
      <w:r>
        <w:t>вокруг</w:t>
      </w:r>
      <w:r>
        <w:rPr>
          <w:spacing w:val="-3"/>
        </w:rPr>
        <w:t xml:space="preserve"> </w:t>
      </w:r>
      <w:r>
        <w:t>Африки.</w:t>
      </w:r>
      <w:r>
        <w:rPr>
          <w:spacing w:val="-5"/>
        </w:rPr>
        <w:t xml:space="preserve"> </w:t>
      </w:r>
      <w:r>
        <w:t>Экспедиции</w:t>
      </w:r>
      <w:r>
        <w:rPr>
          <w:spacing w:val="-5"/>
        </w:rPr>
        <w:t xml:space="preserve"> </w:t>
      </w:r>
      <w:r>
        <w:t>Т. Хейердала как модель путешествий в древности. Появление географических карт.</w:t>
      </w:r>
    </w:p>
    <w:p w:rsidR="008A520D" w:rsidRDefault="009056B2">
      <w:pPr>
        <w:pStyle w:val="a3"/>
        <w:ind w:right="554"/>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A520D" w:rsidRDefault="009056B2">
      <w:pPr>
        <w:pStyle w:val="a3"/>
        <w:ind w:right="54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A520D" w:rsidRDefault="009056B2">
      <w:pPr>
        <w:pStyle w:val="a3"/>
        <w:spacing w:before="1"/>
        <w:ind w:right="546"/>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A520D" w:rsidRDefault="009056B2">
      <w:pPr>
        <w:pStyle w:val="a3"/>
        <w:ind w:right="55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A520D" w:rsidRDefault="009056B2">
      <w:pPr>
        <w:pStyle w:val="a3"/>
      </w:pPr>
      <w:r>
        <w:t>Практические</w:t>
      </w:r>
      <w:r>
        <w:rPr>
          <w:spacing w:val="-9"/>
        </w:rPr>
        <w:t xml:space="preserve"> </w:t>
      </w:r>
      <w:r>
        <w:rPr>
          <w:spacing w:val="-2"/>
        </w:rPr>
        <w:t>работы</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140"/>
        </w:numPr>
        <w:tabs>
          <w:tab w:val="left" w:pos="1669"/>
          <w:tab w:val="left" w:pos="1670"/>
        </w:tabs>
        <w:spacing w:before="66"/>
        <w:ind w:right="552" w:firstLine="0"/>
        <w:rPr>
          <w:sz w:val="24"/>
        </w:rPr>
      </w:pPr>
      <w:r>
        <w:rPr>
          <w:sz w:val="24"/>
        </w:rPr>
        <w:lastRenderedPageBreak/>
        <w:t>Обозначение</w:t>
      </w:r>
      <w:r>
        <w:rPr>
          <w:spacing w:val="40"/>
          <w:sz w:val="24"/>
        </w:rPr>
        <w:t xml:space="preserve"> </w:t>
      </w:r>
      <w:r>
        <w:rPr>
          <w:sz w:val="24"/>
        </w:rPr>
        <w:t>на</w:t>
      </w:r>
      <w:r>
        <w:rPr>
          <w:spacing w:val="40"/>
          <w:sz w:val="24"/>
        </w:rPr>
        <w:t xml:space="preserve"> </w:t>
      </w:r>
      <w:r>
        <w:rPr>
          <w:sz w:val="24"/>
        </w:rPr>
        <w:t>контурной</w:t>
      </w:r>
      <w:r>
        <w:rPr>
          <w:spacing w:val="40"/>
          <w:sz w:val="24"/>
        </w:rPr>
        <w:t xml:space="preserve"> </w:t>
      </w:r>
      <w:r>
        <w:rPr>
          <w:sz w:val="24"/>
        </w:rPr>
        <w:t>карте</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открытых</w:t>
      </w:r>
      <w:r>
        <w:rPr>
          <w:spacing w:val="40"/>
          <w:sz w:val="24"/>
        </w:rPr>
        <w:t xml:space="preserve"> </w:t>
      </w:r>
      <w:r>
        <w:rPr>
          <w:sz w:val="24"/>
        </w:rPr>
        <w:t>в</w:t>
      </w:r>
      <w:r>
        <w:rPr>
          <w:spacing w:val="40"/>
          <w:sz w:val="24"/>
        </w:rPr>
        <w:t xml:space="preserve"> </w:t>
      </w:r>
      <w:r>
        <w:rPr>
          <w:sz w:val="24"/>
        </w:rPr>
        <w:t xml:space="preserve">разные </w:t>
      </w:r>
      <w:r>
        <w:rPr>
          <w:spacing w:val="-2"/>
          <w:sz w:val="24"/>
        </w:rPr>
        <w:t>периоды.</w:t>
      </w:r>
    </w:p>
    <w:p w:rsidR="008A520D" w:rsidRDefault="009056B2">
      <w:pPr>
        <w:pStyle w:val="a6"/>
        <w:numPr>
          <w:ilvl w:val="0"/>
          <w:numId w:val="140"/>
        </w:numPr>
        <w:tabs>
          <w:tab w:val="left" w:pos="1669"/>
          <w:tab w:val="left" w:pos="1670"/>
        </w:tabs>
        <w:ind w:right="551" w:firstLine="0"/>
        <w:rPr>
          <w:sz w:val="24"/>
        </w:rPr>
      </w:pPr>
      <w:r>
        <w:rPr>
          <w:sz w:val="24"/>
        </w:rPr>
        <w:t>Сравнение</w:t>
      </w:r>
      <w:r>
        <w:rPr>
          <w:spacing w:val="40"/>
          <w:sz w:val="24"/>
        </w:rPr>
        <w:t xml:space="preserve"> </w:t>
      </w:r>
      <w:r>
        <w:rPr>
          <w:sz w:val="24"/>
        </w:rPr>
        <w:t>карт</w:t>
      </w:r>
      <w:r>
        <w:rPr>
          <w:spacing w:val="40"/>
          <w:sz w:val="24"/>
        </w:rPr>
        <w:t xml:space="preserve"> </w:t>
      </w:r>
      <w:r>
        <w:rPr>
          <w:sz w:val="24"/>
        </w:rPr>
        <w:t>Эратосфена,</w:t>
      </w:r>
      <w:r>
        <w:rPr>
          <w:spacing w:val="40"/>
          <w:sz w:val="24"/>
        </w:rPr>
        <w:t xml:space="preserve"> </w:t>
      </w:r>
      <w:r>
        <w:rPr>
          <w:sz w:val="24"/>
        </w:rPr>
        <w:t>Птолемея</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карт</w:t>
      </w:r>
      <w:r>
        <w:rPr>
          <w:spacing w:val="40"/>
          <w:sz w:val="24"/>
        </w:rPr>
        <w:t xml:space="preserve"> </w:t>
      </w:r>
      <w:r>
        <w:rPr>
          <w:sz w:val="24"/>
        </w:rPr>
        <w:t>по</w:t>
      </w:r>
      <w:r>
        <w:rPr>
          <w:spacing w:val="40"/>
          <w:sz w:val="24"/>
        </w:rPr>
        <w:t xml:space="preserve"> </w:t>
      </w:r>
      <w:r>
        <w:rPr>
          <w:sz w:val="24"/>
        </w:rPr>
        <w:t>предложенным</w:t>
      </w:r>
      <w:r>
        <w:rPr>
          <w:spacing w:val="40"/>
          <w:sz w:val="24"/>
        </w:rPr>
        <w:t xml:space="preserve"> </w:t>
      </w:r>
      <w:r>
        <w:rPr>
          <w:sz w:val="24"/>
        </w:rPr>
        <w:t>учителем вопросам.</w:t>
      </w:r>
    </w:p>
    <w:p w:rsidR="008A520D" w:rsidRDefault="009056B2">
      <w:pPr>
        <w:pStyle w:val="a3"/>
        <w:spacing w:before="1"/>
        <w:jc w:val="left"/>
      </w:pPr>
      <w:r>
        <w:t>РАЗДЕЛ</w:t>
      </w:r>
      <w:r>
        <w:rPr>
          <w:spacing w:val="-3"/>
        </w:rPr>
        <w:t xml:space="preserve"> </w:t>
      </w:r>
      <w:r>
        <w:t>2.</w:t>
      </w:r>
      <w:r>
        <w:rPr>
          <w:spacing w:val="-3"/>
        </w:rPr>
        <w:t xml:space="preserve"> </w:t>
      </w:r>
      <w:r>
        <w:t>ИЗОБРАЖЕНИЯ</w:t>
      </w:r>
      <w:r>
        <w:rPr>
          <w:spacing w:val="-4"/>
        </w:rPr>
        <w:t xml:space="preserve"> </w:t>
      </w:r>
      <w:r>
        <w:t>ЗЕМНОЙ</w:t>
      </w:r>
      <w:r>
        <w:rPr>
          <w:spacing w:val="-3"/>
        </w:rPr>
        <w:t xml:space="preserve"> </w:t>
      </w:r>
      <w:r>
        <w:rPr>
          <w:spacing w:val="-2"/>
        </w:rPr>
        <w:t>ПОВЕРХНОСТИ</w:t>
      </w:r>
    </w:p>
    <w:p w:rsidR="008A520D" w:rsidRDefault="009056B2">
      <w:pPr>
        <w:pStyle w:val="a3"/>
      </w:pPr>
      <w:r>
        <w:t>Тема</w:t>
      </w:r>
      <w:r>
        <w:rPr>
          <w:spacing w:val="-3"/>
        </w:rPr>
        <w:t xml:space="preserve"> </w:t>
      </w:r>
      <w:r>
        <w:t>1.</w:t>
      </w:r>
      <w:r>
        <w:rPr>
          <w:spacing w:val="-1"/>
        </w:rPr>
        <w:t xml:space="preserve"> </w:t>
      </w:r>
      <w:r>
        <w:t>Планы</w:t>
      </w:r>
      <w:r>
        <w:rPr>
          <w:spacing w:val="-1"/>
        </w:rPr>
        <w:t xml:space="preserve"> </w:t>
      </w:r>
      <w:r>
        <w:rPr>
          <w:spacing w:val="-2"/>
        </w:rPr>
        <w:t>местности</w:t>
      </w:r>
    </w:p>
    <w:p w:rsidR="008A520D" w:rsidRDefault="009056B2">
      <w:pPr>
        <w:pStyle w:val="a3"/>
        <w:ind w:right="548"/>
      </w:pPr>
      <w:r>
        <w:t>Виды изображения земной поверхности. Планы местности. Условные знаки. Масштаб. 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3"/>
        </w:rPr>
        <w:t xml:space="preserve"> </w:t>
      </w:r>
      <w:r>
        <w:t>на</w:t>
      </w:r>
      <w:r>
        <w:rPr>
          <w:spacing w:val="-2"/>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 маршрутная съёмка местности. Изображение на планах местности неровностей земной поверхности.</w:t>
      </w:r>
      <w:r>
        <w:rPr>
          <w:spacing w:val="-5"/>
        </w:rPr>
        <w:t xml:space="preserve"> </w:t>
      </w:r>
      <w:r>
        <w:t>Абсолютная</w:t>
      </w:r>
      <w:r>
        <w:rPr>
          <w:spacing w:val="-5"/>
        </w:rPr>
        <w:t xml:space="preserve"> </w:t>
      </w:r>
      <w:r>
        <w:t>и</w:t>
      </w:r>
      <w:r>
        <w:rPr>
          <w:spacing w:val="-5"/>
        </w:rPr>
        <w:t xml:space="preserve"> </w:t>
      </w:r>
      <w:r>
        <w:t>относительная</w:t>
      </w:r>
      <w:r>
        <w:rPr>
          <w:spacing w:val="-5"/>
        </w:rPr>
        <w:t xml:space="preserve"> </w:t>
      </w:r>
      <w:r>
        <w:t>высоты.</w:t>
      </w:r>
      <w:r>
        <w:rPr>
          <w:spacing w:val="-5"/>
        </w:rPr>
        <w:t xml:space="preserve"> </w:t>
      </w:r>
      <w:r>
        <w:t>Профессия</w:t>
      </w:r>
      <w:r>
        <w:rPr>
          <w:spacing w:val="-5"/>
        </w:rPr>
        <w:t xml:space="preserve"> </w:t>
      </w:r>
      <w:r>
        <w:t>топограф.</w:t>
      </w:r>
      <w:r>
        <w:rPr>
          <w:spacing w:val="-5"/>
        </w:rPr>
        <w:t xml:space="preserve"> </w:t>
      </w:r>
      <w: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9"/>
        </w:numPr>
        <w:tabs>
          <w:tab w:val="left" w:pos="1669"/>
          <w:tab w:val="left" w:pos="1670"/>
        </w:tabs>
        <w:rPr>
          <w:sz w:val="24"/>
        </w:rPr>
      </w:pPr>
      <w:r>
        <w:rPr>
          <w:sz w:val="24"/>
        </w:rPr>
        <w:t>Определение</w:t>
      </w:r>
      <w:r>
        <w:rPr>
          <w:spacing w:val="-6"/>
          <w:sz w:val="24"/>
        </w:rPr>
        <w:t xml:space="preserve"> </w:t>
      </w:r>
      <w:r>
        <w:rPr>
          <w:sz w:val="24"/>
        </w:rPr>
        <w:t>направлений</w:t>
      </w:r>
      <w:r>
        <w:rPr>
          <w:spacing w:val="-5"/>
          <w:sz w:val="24"/>
        </w:rPr>
        <w:t xml:space="preserve"> </w:t>
      </w:r>
      <w:r>
        <w:rPr>
          <w:sz w:val="24"/>
        </w:rPr>
        <w:t>и</w:t>
      </w:r>
      <w:r>
        <w:rPr>
          <w:spacing w:val="-2"/>
          <w:sz w:val="24"/>
        </w:rPr>
        <w:t xml:space="preserve"> </w:t>
      </w:r>
      <w:r>
        <w:rPr>
          <w:sz w:val="24"/>
        </w:rPr>
        <w:t>расстояний</w:t>
      </w:r>
      <w:r>
        <w:rPr>
          <w:spacing w:val="-5"/>
          <w:sz w:val="24"/>
        </w:rPr>
        <w:t xml:space="preserve"> </w:t>
      </w:r>
      <w:r>
        <w:rPr>
          <w:sz w:val="24"/>
        </w:rPr>
        <w:t>по</w:t>
      </w:r>
      <w:r>
        <w:rPr>
          <w:spacing w:val="-2"/>
          <w:sz w:val="24"/>
        </w:rPr>
        <w:t xml:space="preserve"> </w:t>
      </w:r>
      <w:r>
        <w:rPr>
          <w:sz w:val="24"/>
        </w:rPr>
        <w:t>плану</w:t>
      </w:r>
      <w:r>
        <w:rPr>
          <w:spacing w:val="-7"/>
          <w:sz w:val="24"/>
        </w:rPr>
        <w:t xml:space="preserve"> </w:t>
      </w:r>
      <w:r>
        <w:rPr>
          <w:spacing w:val="-2"/>
          <w:sz w:val="24"/>
        </w:rPr>
        <w:t>местности.</w:t>
      </w:r>
    </w:p>
    <w:p w:rsidR="008A520D" w:rsidRDefault="009056B2">
      <w:pPr>
        <w:pStyle w:val="a6"/>
        <w:numPr>
          <w:ilvl w:val="0"/>
          <w:numId w:val="139"/>
        </w:numPr>
        <w:tabs>
          <w:tab w:val="left" w:pos="1669"/>
          <w:tab w:val="left" w:pos="1670"/>
        </w:tabs>
        <w:ind w:left="962" w:right="3651" w:firstLine="0"/>
        <w:rPr>
          <w:sz w:val="24"/>
        </w:rPr>
      </w:pPr>
      <w:r>
        <w:rPr>
          <w:sz w:val="24"/>
        </w:rPr>
        <w:t>Составление</w:t>
      </w:r>
      <w:r>
        <w:rPr>
          <w:spacing w:val="-6"/>
          <w:sz w:val="24"/>
        </w:rPr>
        <w:t xml:space="preserve"> </w:t>
      </w:r>
      <w:r>
        <w:rPr>
          <w:sz w:val="24"/>
        </w:rPr>
        <w:t>описания</w:t>
      </w:r>
      <w:r>
        <w:rPr>
          <w:spacing w:val="-8"/>
          <w:sz w:val="24"/>
        </w:rPr>
        <w:t xml:space="preserve"> </w:t>
      </w:r>
      <w:r>
        <w:rPr>
          <w:sz w:val="24"/>
        </w:rPr>
        <w:t>маршрута</w:t>
      </w:r>
      <w:r>
        <w:rPr>
          <w:spacing w:val="-6"/>
          <w:sz w:val="24"/>
        </w:rPr>
        <w:t xml:space="preserve"> </w:t>
      </w:r>
      <w:r>
        <w:rPr>
          <w:sz w:val="24"/>
        </w:rPr>
        <w:t>по</w:t>
      </w:r>
      <w:r>
        <w:rPr>
          <w:spacing w:val="-5"/>
          <w:sz w:val="24"/>
        </w:rPr>
        <w:t xml:space="preserve"> </w:t>
      </w:r>
      <w:r>
        <w:rPr>
          <w:sz w:val="24"/>
        </w:rPr>
        <w:t>плану</w:t>
      </w:r>
      <w:r>
        <w:rPr>
          <w:spacing w:val="-10"/>
          <w:sz w:val="24"/>
        </w:rPr>
        <w:t xml:space="preserve"> </w:t>
      </w:r>
      <w:r>
        <w:rPr>
          <w:sz w:val="24"/>
        </w:rPr>
        <w:t>местности. Тема 2. Географические карты</w:t>
      </w:r>
    </w:p>
    <w:p w:rsidR="008A520D" w:rsidRDefault="009056B2">
      <w:pPr>
        <w:pStyle w:val="a3"/>
        <w:ind w:right="551"/>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A520D" w:rsidRDefault="009056B2">
      <w:pPr>
        <w:pStyle w:val="a3"/>
        <w:spacing w:before="1"/>
        <w:ind w:right="54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8"/>
        </w:numPr>
        <w:tabs>
          <w:tab w:val="left" w:pos="1670"/>
        </w:tabs>
        <w:rPr>
          <w:sz w:val="24"/>
        </w:rPr>
      </w:pPr>
      <w:r>
        <w:rPr>
          <w:sz w:val="24"/>
        </w:rPr>
        <w:t>Определение</w:t>
      </w:r>
      <w:r>
        <w:rPr>
          <w:spacing w:val="-6"/>
          <w:sz w:val="24"/>
        </w:rPr>
        <w:t xml:space="preserve"> </w:t>
      </w:r>
      <w:r>
        <w:rPr>
          <w:sz w:val="24"/>
        </w:rPr>
        <w:t>направлений</w:t>
      </w:r>
      <w:r>
        <w:rPr>
          <w:spacing w:val="-5"/>
          <w:sz w:val="24"/>
        </w:rPr>
        <w:t xml:space="preserve"> </w:t>
      </w:r>
      <w:r>
        <w:rPr>
          <w:sz w:val="24"/>
        </w:rPr>
        <w:t>и</w:t>
      </w:r>
      <w:r>
        <w:rPr>
          <w:spacing w:val="-2"/>
          <w:sz w:val="24"/>
        </w:rPr>
        <w:t xml:space="preserve"> </w:t>
      </w:r>
      <w:r>
        <w:rPr>
          <w:sz w:val="24"/>
        </w:rPr>
        <w:t>расстояний</w:t>
      </w:r>
      <w:r>
        <w:rPr>
          <w:spacing w:val="-5"/>
          <w:sz w:val="24"/>
        </w:rPr>
        <w:t xml:space="preserve"> </w:t>
      </w:r>
      <w:r>
        <w:rPr>
          <w:sz w:val="24"/>
        </w:rPr>
        <w:t>по</w:t>
      </w:r>
      <w:r>
        <w:rPr>
          <w:spacing w:val="-3"/>
          <w:sz w:val="24"/>
        </w:rPr>
        <w:t xml:space="preserve"> </w:t>
      </w:r>
      <w:r>
        <w:rPr>
          <w:sz w:val="24"/>
        </w:rPr>
        <w:t>карте</w:t>
      </w:r>
      <w:r>
        <w:rPr>
          <w:spacing w:val="-2"/>
          <w:sz w:val="24"/>
        </w:rPr>
        <w:t xml:space="preserve"> полушарий.</w:t>
      </w:r>
    </w:p>
    <w:p w:rsidR="008A520D" w:rsidRDefault="009056B2">
      <w:pPr>
        <w:pStyle w:val="a6"/>
        <w:numPr>
          <w:ilvl w:val="0"/>
          <w:numId w:val="138"/>
        </w:numPr>
        <w:tabs>
          <w:tab w:val="left" w:pos="1670"/>
        </w:tabs>
        <w:ind w:left="962" w:right="556" w:firstLine="0"/>
        <w:rPr>
          <w:sz w:val="24"/>
        </w:rPr>
      </w:pPr>
      <w:r>
        <w:rPr>
          <w:sz w:val="24"/>
        </w:rPr>
        <w:t>Определение географических координат объектов и определение объектов по их географическим координатам.</w:t>
      </w:r>
    </w:p>
    <w:p w:rsidR="008A520D" w:rsidRDefault="009056B2">
      <w:pPr>
        <w:pStyle w:val="a3"/>
        <w:jc w:val="left"/>
      </w:pPr>
      <w:r>
        <w:t>РАЗДЕЛ</w:t>
      </w:r>
      <w:r>
        <w:rPr>
          <w:spacing w:val="-3"/>
        </w:rPr>
        <w:t xml:space="preserve"> </w:t>
      </w:r>
      <w:r>
        <w:t>3.</w:t>
      </w:r>
      <w:r>
        <w:rPr>
          <w:spacing w:val="-2"/>
        </w:rPr>
        <w:t xml:space="preserve"> </w:t>
      </w:r>
      <w:r>
        <w:t>ЗЕМЛЯ -</w:t>
      </w:r>
      <w:r>
        <w:rPr>
          <w:spacing w:val="-3"/>
        </w:rPr>
        <w:t xml:space="preserve"> </w:t>
      </w:r>
      <w:r>
        <w:t>ПЛАНЕТА</w:t>
      </w:r>
      <w:r>
        <w:rPr>
          <w:spacing w:val="-3"/>
        </w:rPr>
        <w:t xml:space="preserve"> </w:t>
      </w:r>
      <w:r>
        <w:t>СОЛНЕЧНОЙ</w:t>
      </w:r>
      <w:r>
        <w:rPr>
          <w:spacing w:val="-2"/>
        </w:rPr>
        <w:t xml:space="preserve"> СИСТЕМЫ</w:t>
      </w:r>
    </w:p>
    <w:p w:rsidR="008A520D" w:rsidRDefault="009056B2">
      <w:pPr>
        <w:pStyle w:val="a3"/>
        <w:ind w:right="555"/>
      </w:pPr>
      <w:r>
        <w:t>Земля в Солнечной системе. Гипотезы возникновения Земли. Форма, размеры Земли, их географические следствия.</w:t>
      </w:r>
    </w:p>
    <w:p w:rsidR="008A520D" w:rsidRDefault="009056B2">
      <w:pPr>
        <w:pStyle w:val="a3"/>
        <w:ind w:right="552"/>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A520D" w:rsidRDefault="009056B2">
      <w:pPr>
        <w:pStyle w:val="a3"/>
        <w:ind w:right="5405"/>
      </w:pPr>
      <w:r>
        <w:t>Влияние</w:t>
      </w:r>
      <w:r>
        <w:rPr>
          <w:spacing w:val="-7"/>
        </w:rPr>
        <w:t xml:space="preserve"> </w:t>
      </w:r>
      <w:r>
        <w:t>Космоса</w:t>
      </w:r>
      <w:r>
        <w:rPr>
          <w:spacing w:val="-7"/>
        </w:rPr>
        <w:t xml:space="preserve"> </w:t>
      </w:r>
      <w:r>
        <w:t>на</w:t>
      </w:r>
      <w:r>
        <w:rPr>
          <w:spacing w:val="-7"/>
        </w:rPr>
        <w:t xml:space="preserve"> </w:t>
      </w:r>
      <w:r>
        <w:t>Землю</w:t>
      </w:r>
      <w:r>
        <w:rPr>
          <w:spacing w:val="-6"/>
        </w:rPr>
        <w:t xml:space="preserve"> </w:t>
      </w:r>
      <w:r>
        <w:t>и</w:t>
      </w:r>
      <w:r>
        <w:rPr>
          <w:spacing w:val="-6"/>
        </w:rPr>
        <w:t xml:space="preserve"> </w:t>
      </w:r>
      <w:r>
        <w:t>жизнь</w:t>
      </w:r>
      <w:r>
        <w:rPr>
          <w:spacing w:val="-6"/>
        </w:rPr>
        <w:t xml:space="preserve"> </w:t>
      </w:r>
      <w:r>
        <w:t>людей. Практическая работа</w:t>
      </w:r>
    </w:p>
    <w:p w:rsidR="008A520D" w:rsidRDefault="009056B2">
      <w:pPr>
        <w:pStyle w:val="a3"/>
        <w:spacing w:before="1"/>
        <w:ind w:right="547"/>
      </w:pPr>
      <w:r>
        <w:t>1. Выявление закономерн</w:t>
      </w:r>
      <w:r w:rsidR="0015177E">
        <w:t>остей изменения продолжительно</w:t>
      </w:r>
      <w:r>
        <w:t xml:space="preserve">сти дня и высоты Солнца над горизонтом в зависимости от географической широты и времени года на территории </w:t>
      </w:r>
      <w:r>
        <w:rPr>
          <w:spacing w:val="-2"/>
        </w:rPr>
        <w:t>России.</w:t>
      </w:r>
    </w:p>
    <w:p w:rsidR="008A520D" w:rsidRDefault="009056B2">
      <w:pPr>
        <w:pStyle w:val="a3"/>
        <w:jc w:val="left"/>
      </w:pPr>
      <w:r>
        <w:t>РАЗДЕЛ</w:t>
      </w:r>
      <w:r>
        <w:rPr>
          <w:spacing w:val="-4"/>
        </w:rPr>
        <w:t xml:space="preserve"> </w:t>
      </w:r>
      <w:r>
        <w:t>4.</w:t>
      </w:r>
      <w:r>
        <w:rPr>
          <w:spacing w:val="-3"/>
        </w:rPr>
        <w:t xml:space="preserve"> </w:t>
      </w:r>
      <w:r>
        <w:t>ОБОЛОЧКИ</w:t>
      </w:r>
      <w:r>
        <w:rPr>
          <w:spacing w:val="-3"/>
        </w:rPr>
        <w:t xml:space="preserve"> </w:t>
      </w:r>
      <w:r>
        <w:rPr>
          <w:spacing w:val="-2"/>
        </w:rPr>
        <w:t>ЗЕМЛИ</w:t>
      </w:r>
    </w:p>
    <w:p w:rsidR="008A520D" w:rsidRDefault="009056B2">
      <w:pPr>
        <w:pStyle w:val="a3"/>
      </w:pPr>
      <w:r>
        <w:t>Тема</w:t>
      </w:r>
      <w:r>
        <w:rPr>
          <w:spacing w:val="-2"/>
        </w:rPr>
        <w:t xml:space="preserve"> </w:t>
      </w:r>
      <w:r>
        <w:t>1.</w:t>
      </w:r>
      <w:r>
        <w:rPr>
          <w:spacing w:val="-1"/>
        </w:rPr>
        <w:t xml:space="preserve"> </w:t>
      </w:r>
      <w:r>
        <w:t>Литосфера</w:t>
      </w:r>
      <w:r>
        <w:rPr>
          <w:spacing w:val="-2"/>
        </w:rPr>
        <w:t xml:space="preserve"> </w:t>
      </w:r>
      <w:r>
        <w:t>—</w:t>
      </w:r>
      <w:r>
        <w:rPr>
          <w:spacing w:val="-1"/>
        </w:rPr>
        <w:t xml:space="preserve"> </w:t>
      </w:r>
      <w:r>
        <w:t>каменная</w:t>
      </w:r>
      <w:r>
        <w:rPr>
          <w:spacing w:val="-1"/>
        </w:rPr>
        <w:t xml:space="preserve"> </w:t>
      </w:r>
      <w:r>
        <w:t xml:space="preserve">оболочка </w:t>
      </w:r>
      <w:r>
        <w:rPr>
          <w:spacing w:val="-4"/>
        </w:rPr>
        <w:t>Земли</w:t>
      </w:r>
    </w:p>
    <w:p w:rsidR="008A520D" w:rsidRDefault="009056B2">
      <w:pPr>
        <w:pStyle w:val="a3"/>
        <w:ind w:right="551"/>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1"/>
        </w:rPr>
        <w:t xml:space="preserve"> </w:t>
      </w:r>
      <w:r>
        <w:t>внешних и</w:t>
      </w:r>
      <w:r>
        <w:rPr>
          <w:spacing w:val="-1"/>
        </w:rPr>
        <w:t xml:space="preserve"> </w:t>
      </w:r>
      <w:r>
        <w:t>внутренних процессов. Виды выветривания. Формирование</w:t>
      </w:r>
      <w:r>
        <w:rPr>
          <w:spacing w:val="-1"/>
        </w:rPr>
        <w:t xml:space="preserve"> </w:t>
      </w:r>
      <w:r>
        <w:t>рельефа земной поверхности как результат действия внутренних и внешних сил.</w:t>
      </w:r>
    </w:p>
    <w:p w:rsidR="008A520D" w:rsidRDefault="009056B2">
      <w:pPr>
        <w:pStyle w:val="a3"/>
        <w:spacing w:before="1"/>
        <w:ind w:right="548"/>
      </w:pPr>
      <w:r>
        <w:t>Рельеф земной поверхност</w:t>
      </w:r>
      <w:r w:rsidR="0015177E">
        <w:t>и и методы его изучения. Плане</w:t>
      </w:r>
      <w:r>
        <w:t>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A520D" w:rsidRDefault="009056B2">
      <w:pPr>
        <w:pStyle w:val="a3"/>
        <w:ind w:right="546"/>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rsidR="008A520D" w:rsidRDefault="009056B2">
      <w:pPr>
        <w:pStyle w:val="a3"/>
        <w:ind w:right="547"/>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3320"/>
      </w:pPr>
      <w:r>
        <w:t>1.</w:t>
      </w:r>
      <w:r>
        <w:rPr>
          <w:spacing w:val="-4"/>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6"/>
        </w:rPr>
        <w:t xml:space="preserve"> </w:t>
      </w:r>
      <w:r>
        <w:t xml:space="preserve">карте. </w:t>
      </w:r>
      <w:r>
        <w:rPr>
          <w:spacing w:val="-2"/>
        </w:rPr>
        <w:t>ЗАКЛЮЧЕНИЕ</w:t>
      </w:r>
    </w:p>
    <w:p w:rsidR="008A520D" w:rsidRDefault="009056B2">
      <w:pPr>
        <w:pStyle w:val="a3"/>
        <w:jc w:val="left"/>
      </w:pPr>
      <w:r>
        <w:t>Практикум</w:t>
      </w:r>
      <w:r>
        <w:rPr>
          <w:spacing w:val="-4"/>
        </w:rPr>
        <w:t xml:space="preserve"> </w:t>
      </w:r>
      <w:r>
        <w:t>«Сезонные</w:t>
      </w:r>
      <w:r>
        <w:rPr>
          <w:spacing w:val="-3"/>
        </w:rPr>
        <w:t xml:space="preserve"> </w:t>
      </w:r>
      <w:r>
        <w:t>изменения</w:t>
      </w:r>
      <w:r>
        <w:rPr>
          <w:spacing w:val="-4"/>
        </w:rPr>
        <w:t xml:space="preserve"> </w:t>
      </w:r>
      <w:r>
        <w:t>в</w:t>
      </w:r>
      <w:r>
        <w:rPr>
          <w:spacing w:val="-7"/>
        </w:rPr>
        <w:t xml:space="preserve"> </w:t>
      </w:r>
      <w:r>
        <w:t>природе</w:t>
      </w:r>
      <w:r>
        <w:rPr>
          <w:spacing w:val="-5"/>
        </w:rPr>
        <w:t xml:space="preserve"> </w:t>
      </w:r>
      <w:r>
        <w:t>своей</w:t>
      </w:r>
      <w:r>
        <w:rPr>
          <w:spacing w:val="-3"/>
        </w:rPr>
        <w:t xml:space="preserve"> </w:t>
      </w:r>
      <w:r>
        <w:rPr>
          <w:spacing w:val="-2"/>
        </w:rPr>
        <w:t>местности»</w:t>
      </w:r>
    </w:p>
    <w:p w:rsidR="008A520D" w:rsidRDefault="009056B2">
      <w:pPr>
        <w:pStyle w:val="a3"/>
        <w:jc w:val="left"/>
      </w:pPr>
      <w:r>
        <w:t>Сезонные</w:t>
      </w:r>
      <w:r>
        <w:rPr>
          <w:spacing w:val="80"/>
          <w:w w:val="150"/>
        </w:rPr>
        <w:t xml:space="preserve"> </w:t>
      </w:r>
      <w:r>
        <w:t>изменения</w:t>
      </w:r>
      <w:r>
        <w:rPr>
          <w:spacing w:val="80"/>
          <w:w w:val="150"/>
        </w:rPr>
        <w:t xml:space="preserve"> </w:t>
      </w:r>
      <w:r>
        <w:t>продолжительности</w:t>
      </w:r>
      <w:r>
        <w:rPr>
          <w:spacing w:val="80"/>
          <w:w w:val="150"/>
        </w:rPr>
        <w:t xml:space="preserve"> </w:t>
      </w:r>
      <w:r>
        <w:t>светового</w:t>
      </w:r>
      <w:r>
        <w:rPr>
          <w:spacing w:val="80"/>
          <w:w w:val="150"/>
        </w:rPr>
        <w:t xml:space="preserve"> </w:t>
      </w:r>
      <w:r>
        <w:t>дня</w:t>
      </w:r>
      <w:r>
        <w:rPr>
          <w:spacing w:val="80"/>
          <w:w w:val="150"/>
        </w:rPr>
        <w:t xml:space="preserve"> </w:t>
      </w:r>
      <w:r>
        <w:t>и</w:t>
      </w:r>
      <w:r>
        <w:rPr>
          <w:spacing w:val="80"/>
          <w:w w:val="150"/>
        </w:rPr>
        <w:t xml:space="preserve"> </w:t>
      </w:r>
      <w:r w:rsidR="0015177E">
        <w:t>вы</w:t>
      </w:r>
      <w:r>
        <w:t>соты</w:t>
      </w:r>
      <w:r>
        <w:rPr>
          <w:spacing w:val="80"/>
          <w:w w:val="150"/>
        </w:rPr>
        <w:t xml:space="preserve"> </w:t>
      </w:r>
      <w:r>
        <w:t>Солнца</w:t>
      </w:r>
      <w:r>
        <w:rPr>
          <w:spacing w:val="80"/>
          <w:w w:val="150"/>
        </w:rPr>
        <w:t xml:space="preserve"> </w:t>
      </w:r>
      <w:r>
        <w:t>над горизонтом, температуры воздуха, поверхностных вод, растительного и животного мира. Практическая работа</w:t>
      </w:r>
    </w:p>
    <w:p w:rsidR="008A520D" w:rsidRDefault="009056B2">
      <w:pPr>
        <w:pStyle w:val="a3"/>
        <w:spacing w:before="1"/>
        <w:jc w:val="left"/>
      </w:pPr>
      <w:r>
        <w:t>1.</w:t>
      </w:r>
      <w:r>
        <w:rPr>
          <w:spacing w:val="-5"/>
        </w:rPr>
        <w:t xml:space="preserve"> </w:t>
      </w:r>
      <w:r>
        <w:t>Анализ</w:t>
      </w:r>
      <w:r>
        <w:rPr>
          <w:spacing w:val="-2"/>
        </w:rPr>
        <w:t xml:space="preserve"> </w:t>
      </w:r>
      <w:r>
        <w:t>результатов фенологических</w:t>
      </w:r>
      <w:r>
        <w:rPr>
          <w:spacing w:val="-1"/>
        </w:rPr>
        <w:t xml:space="preserve"> </w:t>
      </w:r>
      <w:r>
        <w:t>наблюдений</w:t>
      </w:r>
      <w:r>
        <w:rPr>
          <w:spacing w:val="-4"/>
        </w:rPr>
        <w:t xml:space="preserve"> </w:t>
      </w:r>
      <w:r>
        <w:t>и</w:t>
      </w:r>
      <w:r>
        <w:rPr>
          <w:spacing w:val="-2"/>
        </w:rPr>
        <w:t xml:space="preserve"> </w:t>
      </w:r>
      <w:r>
        <w:t>наблюдений</w:t>
      </w:r>
      <w:r>
        <w:rPr>
          <w:spacing w:val="-4"/>
        </w:rPr>
        <w:t xml:space="preserve"> </w:t>
      </w:r>
      <w:r>
        <w:t>за</w:t>
      </w:r>
      <w:r>
        <w:rPr>
          <w:spacing w:val="-6"/>
        </w:rPr>
        <w:t xml:space="preserve"> </w:t>
      </w:r>
      <w:r>
        <w:rPr>
          <w:spacing w:val="-2"/>
        </w:rPr>
        <w:t>погодой.</w:t>
      </w:r>
    </w:p>
    <w:p w:rsidR="008A520D" w:rsidRDefault="009056B2">
      <w:pPr>
        <w:pStyle w:val="a6"/>
        <w:numPr>
          <w:ilvl w:val="0"/>
          <w:numId w:val="141"/>
        </w:numPr>
        <w:tabs>
          <w:tab w:val="left" w:pos="1670"/>
        </w:tabs>
        <w:rPr>
          <w:sz w:val="24"/>
        </w:rPr>
      </w:pPr>
      <w:r>
        <w:rPr>
          <w:spacing w:val="-2"/>
          <w:sz w:val="24"/>
        </w:rPr>
        <w:t>КЛАСС</w:t>
      </w:r>
    </w:p>
    <w:p w:rsidR="008A520D" w:rsidRDefault="009056B2">
      <w:pPr>
        <w:pStyle w:val="a3"/>
        <w:jc w:val="left"/>
      </w:pPr>
      <w:r>
        <w:t>РАЗДЕЛ</w:t>
      </w:r>
      <w:r>
        <w:rPr>
          <w:spacing w:val="-4"/>
        </w:rPr>
        <w:t xml:space="preserve"> </w:t>
      </w:r>
      <w:r>
        <w:t>4.</w:t>
      </w:r>
      <w:r>
        <w:rPr>
          <w:spacing w:val="-3"/>
        </w:rPr>
        <w:t xml:space="preserve"> </w:t>
      </w:r>
      <w:r>
        <w:t>ОБОЛОЧКИ</w:t>
      </w:r>
      <w:r>
        <w:rPr>
          <w:spacing w:val="-3"/>
        </w:rPr>
        <w:t xml:space="preserve"> </w:t>
      </w:r>
      <w:r>
        <w:rPr>
          <w:spacing w:val="-2"/>
        </w:rPr>
        <w:t>ЗЕМЛИ</w:t>
      </w:r>
    </w:p>
    <w:p w:rsidR="008A520D" w:rsidRDefault="009056B2">
      <w:pPr>
        <w:pStyle w:val="a3"/>
      </w:pPr>
      <w:r>
        <w:t>Тема</w:t>
      </w:r>
      <w:r>
        <w:rPr>
          <w:spacing w:val="-3"/>
        </w:rPr>
        <w:t xml:space="preserve"> </w:t>
      </w:r>
      <w:r>
        <w:t>2.</w:t>
      </w:r>
      <w:r>
        <w:rPr>
          <w:spacing w:val="-1"/>
        </w:rPr>
        <w:t xml:space="preserve"> </w:t>
      </w:r>
      <w:r>
        <w:t>Гидросфера</w:t>
      </w:r>
      <w:r>
        <w:rPr>
          <w:spacing w:val="-2"/>
        </w:rPr>
        <w:t xml:space="preserve"> </w:t>
      </w:r>
      <w:r>
        <w:t>— водная</w:t>
      </w:r>
      <w:r>
        <w:rPr>
          <w:spacing w:val="-1"/>
        </w:rPr>
        <w:t xml:space="preserve"> </w:t>
      </w:r>
      <w:r>
        <w:t>оболочка</w:t>
      </w:r>
      <w:r>
        <w:rPr>
          <w:spacing w:val="-1"/>
        </w:rPr>
        <w:t xml:space="preserve"> </w:t>
      </w:r>
      <w:r>
        <w:rPr>
          <w:spacing w:val="-4"/>
        </w:rPr>
        <w:t>Земли</w:t>
      </w:r>
    </w:p>
    <w:p w:rsidR="008A520D" w:rsidRDefault="009056B2">
      <w:pPr>
        <w:pStyle w:val="a3"/>
        <w:ind w:right="555"/>
      </w:pPr>
      <w:r>
        <w:t>Гидросфера и методы её изучения. Части гидросферы. Мировой круговорот воды. Значение гидросферы.</w:t>
      </w:r>
    </w:p>
    <w:p w:rsidR="008A520D" w:rsidRDefault="009056B2">
      <w:pPr>
        <w:pStyle w:val="a3"/>
        <w:ind w:right="548"/>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A520D" w:rsidRDefault="009056B2">
      <w:pPr>
        <w:pStyle w:val="a3"/>
      </w:pPr>
      <w:r>
        <w:t>Воды</w:t>
      </w:r>
      <w:r>
        <w:rPr>
          <w:spacing w:val="-5"/>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8A520D" w:rsidRDefault="009056B2">
      <w:pPr>
        <w:pStyle w:val="a3"/>
        <w:ind w:right="552"/>
      </w:pPr>
      <w:r>
        <w:t>Реки: горные и равнинные. Речная система, бассейн, водораздел. Пороги и водопады. Питание и режим реки.</w:t>
      </w:r>
    </w:p>
    <w:p w:rsidR="008A520D" w:rsidRDefault="009056B2">
      <w:pPr>
        <w:pStyle w:val="a3"/>
        <w:ind w:right="556"/>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A520D" w:rsidRDefault="009056B2">
      <w:pPr>
        <w:pStyle w:val="a3"/>
        <w:ind w:right="552"/>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w:t>
      </w:r>
      <w:r>
        <w:rPr>
          <w:spacing w:val="-2"/>
        </w:rPr>
        <w:t>источники.</w:t>
      </w:r>
    </w:p>
    <w:p w:rsidR="008A520D" w:rsidRDefault="009056B2">
      <w:pPr>
        <w:pStyle w:val="a3"/>
      </w:pPr>
      <w:r>
        <w:t>Многолетняя</w:t>
      </w:r>
      <w:r>
        <w:rPr>
          <w:spacing w:val="-4"/>
        </w:rPr>
        <w:t xml:space="preserve"> </w:t>
      </w:r>
      <w:r>
        <w:t>мерзлота.</w:t>
      </w:r>
      <w:r>
        <w:rPr>
          <w:spacing w:val="-4"/>
        </w:rPr>
        <w:t xml:space="preserve"> </w:t>
      </w:r>
      <w:r>
        <w:t>Болота,</w:t>
      </w:r>
      <w:r>
        <w:rPr>
          <w:spacing w:val="-2"/>
        </w:rPr>
        <w:t xml:space="preserve"> </w:t>
      </w:r>
      <w:r>
        <w:t>их</w:t>
      </w:r>
      <w:r>
        <w:rPr>
          <w:spacing w:val="1"/>
        </w:rPr>
        <w:t xml:space="preserve"> </w:t>
      </w:r>
      <w:r>
        <w:rPr>
          <w:spacing w:val="-2"/>
        </w:rPr>
        <w:t>образование.</w:t>
      </w:r>
    </w:p>
    <w:p w:rsidR="008A520D" w:rsidRDefault="009056B2">
      <w:pPr>
        <w:pStyle w:val="a3"/>
        <w:spacing w:before="1"/>
        <w:ind w:right="2993"/>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8A520D" w:rsidRDefault="009056B2">
      <w:pPr>
        <w:pStyle w:val="a3"/>
        <w:jc w:val="left"/>
      </w:pPr>
      <w:r>
        <w:t>Использование</w:t>
      </w:r>
      <w:r>
        <w:rPr>
          <w:spacing w:val="-6"/>
        </w:rPr>
        <w:t xml:space="preserve"> </w:t>
      </w:r>
      <w:r>
        <w:t>космических</w:t>
      </w:r>
      <w:r>
        <w:rPr>
          <w:spacing w:val="-4"/>
        </w:rPr>
        <w:t xml:space="preserve"> </w:t>
      </w:r>
      <w:r>
        <w:t>методов</w:t>
      </w:r>
      <w:r>
        <w:rPr>
          <w:spacing w:val="-5"/>
        </w:rPr>
        <w:t xml:space="preserve"> </w:t>
      </w:r>
      <w:r>
        <w:t>в</w:t>
      </w:r>
      <w:r>
        <w:rPr>
          <w:spacing w:val="-6"/>
        </w:rPr>
        <w:t xml:space="preserve"> </w:t>
      </w:r>
      <w:r>
        <w:t>исследовании</w:t>
      </w:r>
      <w:r>
        <w:rPr>
          <w:spacing w:val="-5"/>
        </w:rPr>
        <w:t xml:space="preserve"> </w:t>
      </w:r>
      <w:r>
        <w:t>влияния</w:t>
      </w:r>
      <w:r>
        <w:rPr>
          <w:spacing w:val="-5"/>
        </w:rPr>
        <w:t xml:space="preserve"> </w:t>
      </w:r>
      <w:r>
        <w:t>человека</w:t>
      </w:r>
      <w:r>
        <w:rPr>
          <w:spacing w:val="-6"/>
        </w:rPr>
        <w:t xml:space="preserve"> </w:t>
      </w:r>
      <w:r>
        <w:t>на</w:t>
      </w:r>
      <w:r>
        <w:rPr>
          <w:spacing w:val="-6"/>
        </w:rPr>
        <w:t xml:space="preserve"> </w:t>
      </w:r>
      <w:r>
        <w:t>гидросферу. Практические работы</w:t>
      </w:r>
    </w:p>
    <w:p w:rsidR="008A520D" w:rsidRDefault="009056B2">
      <w:pPr>
        <w:pStyle w:val="a6"/>
        <w:numPr>
          <w:ilvl w:val="0"/>
          <w:numId w:val="137"/>
        </w:numPr>
        <w:tabs>
          <w:tab w:val="left" w:pos="1669"/>
          <w:tab w:val="left" w:pos="1670"/>
        </w:tabs>
        <w:rPr>
          <w:sz w:val="24"/>
        </w:rPr>
      </w:pPr>
      <w:r>
        <w:rPr>
          <w:sz w:val="24"/>
        </w:rPr>
        <w:t>Сравнение</w:t>
      </w:r>
      <w:r>
        <w:rPr>
          <w:spacing w:val="-6"/>
          <w:sz w:val="24"/>
        </w:rPr>
        <w:t xml:space="preserve"> </w:t>
      </w:r>
      <w:r>
        <w:rPr>
          <w:sz w:val="24"/>
        </w:rPr>
        <w:t>двух 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признакам.</w:t>
      </w:r>
    </w:p>
    <w:p w:rsidR="008A520D" w:rsidRDefault="009056B2">
      <w:pPr>
        <w:pStyle w:val="a6"/>
        <w:numPr>
          <w:ilvl w:val="0"/>
          <w:numId w:val="137"/>
        </w:numPr>
        <w:tabs>
          <w:tab w:val="left" w:pos="1669"/>
          <w:tab w:val="left" w:pos="1670"/>
        </w:tabs>
        <w:rPr>
          <w:sz w:val="24"/>
        </w:rPr>
      </w:pPr>
      <w:r>
        <w:rPr>
          <w:sz w:val="24"/>
        </w:rPr>
        <w:t>Характеристика</w:t>
      </w:r>
      <w:r>
        <w:rPr>
          <w:spacing w:val="-5"/>
          <w:sz w:val="24"/>
        </w:rPr>
        <w:t xml:space="preserve"> </w:t>
      </w:r>
      <w:r>
        <w:rPr>
          <w:sz w:val="24"/>
        </w:rPr>
        <w:t>одного</w:t>
      </w:r>
      <w:r>
        <w:rPr>
          <w:spacing w:val="-5"/>
          <w:sz w:val="24"/>
        </w:rPr>
        <w:t xml:space="preserve"> </w:t>
      </w:r>
      <w:r>
        <w:rPr>
          <w:sz w:val="24"/>
        </w:rPr>
        <w:t>из</w:t>
      </w:r>
      <w:r>
        <w:rPr>
          <w:spacing w:val="-1"/>
          <w:sz w:val="24"/>
        </w:rPr>
        <w:t xml:space="preserve"> </w:t>
      </w:r>
      <w:r>
        <w:rPr>
          <w:sz w:val="24"/>
        </w:rPr>
        <w:t>крупнейших озёр</w:t>
      </w:r>
      <w:r>
        <w:rPr>
          <w:spacing w:val="-2"/>
          <w:sz w:val="24"/>
        </w:rPr>
        <w:t xml:space="preserve"> </w:t>
      </w:r>
      <w:r>
        <w:rPr>
          <w:sz w:val="24"/>
        </w:rPr>
        <w:t>России</w:t>
      </w:r>
      <w:r>
        <w:rPr>
          <w:spacing w:val="-1"/>
          <w:sz w:val="24"/>
        </w:rPr>
        <w:t xml:space="preserve"> </w:t>
      </w:r>
      <w:r>
        <w:rPr>
          <w:sz w:val="24"/>
        </w:rPr>
        <w:t>по</w:t>
      </w:r>
      <w:r>
        <w:rPr>
          <w:spacing w:val="-2"/>
          <w:sz w:val="24"/>
        </w:rPr>
        <w:t xml:space="preserve"> </w:t>
      </w:r>
      <w:r>
        <w:rPr>
          <w:sz w:val="24"/>
        </w:rPr>
        <w:t>плану</w:t>
      </w:r>
      <w:r>
        <w:rPr>
          <w:spacing w:val="-9"/>
          <w:sz w:val="24"/>
        </w:rPr>
        <w:t xml:space="preserve"> </w:t>
      </w:r>
      <w:r>
        <w:rPr>
          <w:sz w:val="24"/>
        </w:rPr>
        <w:t>в</w:t>
      </w:r>
      <w:r>
        <w:rPr>
          <w:spacing w:val="-3"/>
          <w:sz w:val="24"/>
        </w:rPr>
        <w:t xml:space="preserve"> </w:t>
      </w:r>
      <w:r>
        <w:rPr>
          <w:sz w:val="24"/>
        </w:rPr>
        <w:t>форме</w:t>
      </w:r>
      <w:r>
        <w:rPr>
          <w:spacing w:val="-1"/>
          <w:sz w:val="24"/>
        </w:rPr>
        <w:t xml:space="preserve"> </w:t>
      </w:r>
      <w:r>
        <w:rPr>
          <w:spacing w:val="-2"/>
          <w:sz w:val="24"/>
        </w:rPr>
        <w:t>презентации.</w:t>
      </w:r>
    </w:p>
    <w:p w:rsidR="008A520D" w:rsidRDefault="009056B2">
      <w:pPr>
        <w:pStyle w:val="a6"/>
        <w:numPr>
          <w:ilvl w:val="0"/>
          <w:numId w:val="137"/>
        </w:numPr>
        <w:tabs>
          <w:tab w:val="left" w:pos="1669"/>
          <w:tab w:val="left" w:pos="1670"/>
          <w:tab w:val="left" w:pos="3190"/>
          <w:tab w:val="left" w:pos="4231"/>
          <w:tab w:val="left" w:pos="6030"/>
          <w:tab w:val="left" w:pos="7013"/>
          <w:tab w:val="left" w:pos="8160"/>
          <w:tab w:val="left" w:pos="9042"/>
          <w:tab w:val="left" w:pos="9716"/>
          <w:tab w:val="left" w:pos="10064"/>
        </w:tabs>
        <w:ind w:left="962" w:right="555" w:firstLine="0"/>
        <w:rPr>
          <w:sz w:val="24"/>
        </w:rPr>
      </w:pPr>
      <w:r>
        <w:rPr>
          <w:spacing w:val="-2"/>
          <w:sz w:val="24"/>
        </w:rPr>
        <w:t>Составление</w:t>
      </w:r>
      <w:r>
        <w:rPr>
          <w:sz w:val="24"/>
        </w:rPr>
        <w:tab/>
      </w:r>
      <w:r>
        <w:rPr>
          <w:spacing w:val="-2"/>
          <w:sz w:val="24"/>
        </w:rPr>
        <w:t>перечня</w:t>
      </w:r>
      <w:r>
        <w:rPr>
          <w:sz w:val="24"/>
        </w:rPr>
        <w:tab/>
      </w:r>
      <w:r>
        <w:rPr>
          <w:spacing w:val="-2"/>
          <w:sz w:val="24"/>
        </w:rPr>
        <w:t>поверхностных</w:t>
      </w:r>
      <w:r>
        <w:rPr>
          <w:sz w:val="24"/>
        </w:rPr>
        <w:tab/>
      </w:r>
      <w:r>
        <w:rPr>
          <w:spacing w:val="-2"/>
          <w:sz w:val="24"/>
        </w:rPr>
        <w:t>водных</w:t>
      </w:r>
      <w:r>
        <w:rPr>
          <w:sz w:val="24"/>
        </w:rPr>
        <w:tab/>
      </w:r>
      <w:r>
        <w:rPr>
          <w:spacing w:val="-2"/>
          <w:sz w:val="24"/>
        </w:rPr>
        <w:t>объектов</w:t>
      </w:r>
      <w:r>
        <w:rPr>
          <w:sz w:val="24"/>
        </w:rPr>
        <w:tab/>
      </w:r>
      <w:r>
        <w:rPr>
          <w:spacing w:val="-2"/>
          <w:sz w:val="24"/>
        </w:rPr>
        <w:t>своего</w:t>
      </w:r>
      <w:r>
        <w:rPr>
          <w:sz w:val="24"/>
        </w:rPr>
        <w:tab/>
      </w:r>
      <w:r>
        <w:rPr>
          <w:spacing w:val="-4"/>
          <w:sz w:val="24"/>
        </w:rPr>
        <w:t>края</w:t>
      </w:r>
      <w:r>
        <w:rPr>
          <w:sz w:val="24"/>
        </w:rPr>
        <w:tab/>
      </w:r>
      <w:r>
        <w:rPr>
          <w:spacing w:val="-10"/>
          <w:sz w:val="24"/>
        </w:rPr>
        <w:t>и</w:t>
      </w:r>
      <w:r>
        <w:rPr>
          <w:sz w:val="24"/>
        </w:rPr>
        <w:tab/>
      </w:r>
      <w:r>
        <w:rPr>
          <w:spacing w:val="-6"/>
          <w:sz w:val="24"/>
        </w:rPr>
        <w:t xml:space="preserve">их </w:t>
      </w:r>
      <w:r>
        <w:rPr>
          <w:sz w:val="24"/>
        </w:rPr>
        <w:t>систематизация в форме таблицы.</w:t>
      </w:r>
    </w:p>
    <w:p w:rsidR="008A520D" w:rsidRDefault="009056B2">
      <w:pPr>
        <w:pStyle w:val="a3"/>
        <w:jc w:val="left"/>
      </w:pPr>
      <w:r>
        <w:t>Тема</w:t>
      </w:r>
      <w:r>
        <w:rPr>
          <w:spacing w:val="-3"/>
        </w:rPr>
        <w:t xml:space="preserve"> </w:t>
      </w:r>
      <w:r>
        <w:t>3.</w:t>
      </w:r>
      <w:r>
        <w:rPr>
          <w:spacing w:val="-2"/>
        </w:rPr>
        <w:t xml:space="preserve"> </w:t>
      </w:r>
      <w:r>
        <w:t>Атмосфера</w:t>
      </w:r>
      <w:r>
        <w:rPr>
          <w:spacing w:val="-4"/>
        </w:rPr>
        <w:t xml:space="preserve"> </w:t>
      </w:r>
      <w:r>
        <w:t>—</w:t>
      </w:r>
      <w:r>
        <w:rPr>
          <w:spacing w:val="1"/>
        </w:rPr>
        <w:t xml:space="preserve"> </w:t>
      </w:r>
      <w:r>
        <w:t>воздушная</w:t>
      </w:r>
      <w:r>
        <w:rPr>
          <w:spacing w:val="-2"/>
        </w:rPr>
        <w:t xml:space="preserve"> </w:t>
      </w:r>
      <w:r>
        <w:t>оболочка</w:t>
      </w:r>
      <w:r>
        <w:rPr>
          <w:spacing w:val="-2"/>
        </w:rPr>
        <w:t xml:space="preserve"> </w:t>
      </w:r>
      <w:r>
        <w:rPr>
          <w:spacing w:val="-4"/>
        </w:rPr>
        <w:t>Земли</w:t>
      </w:r>
    </w:p>
    <w:p w:rsidR="008A520D" w:rsidRDefault="008A520D">
      <w:pPr>
        <w:sectPr w:rsidR="008A520D">
          <w:pgSz w:w="11910" w:h="16840"/>
          <w:pgMar w:top="1040" w:right="300" w:bottom="1160" w:left="740" w:header="0" w:footer="891" w:gutter="0"/>
          <w:cols w:space="720"/>
        </w:sectPr>
      </w:pPr>
    </w:p>
    <w:p w:rsidR="008A520D" w:rsidRDefault="009056B2">
      <w:pPr>
        <w:pStyle w:val="a3"/>
        <w:tabs>
          <w:tab w:val="left" w:pos="2516"/>
          <w:tab w:val="left" w:pos="3609"/>
          <w:tab w:val="left" w:pos="4890"/>
          <w:tab w:val="left" w:pos="5492"/>
          <w:tab w:val="left" w:pos="7058"/>
          <w:tab w:val="left" w:pos="8093"/>
          <w:tab w:val="left" w:pos="8460"/>
          <w:tab w:val="left" w:pos="9021"/>
        </w:tabs>
        <w:spacing w:before="66"/>
        <w:ind w:right="557"/>
        <w:jc w:val="left"/>
      </w:pPr>
      <w:r>
        <w:lastRenderedPageBreak/>
        <w:t>Воздушная оболочка Земли: газовый состав, строение и значение атмосферы.</w:t>
      </w:r>
      <w:r>
        <w:rPr>
          <w:spacing w:val="80"/>
        </w:rPr>
        <w:t xml:space="preserve"> </w:t>
      </w:r>
      <w:r>
        <w:rPr>
          <w:spacing w:val="-2"/>
        </w:rPr>
        <w:t>Температура</w:t>
      </w:r>
      <w:r>
        <w:tab/>
      </w:r>
      <w:r>
        <w:rPr>
          <w:spacing w:val="-2"/>
        </w:rPr>
        <w:t>воздуха.</w:t>
      </w:r>
      <w:r>
        <w:tab/>
      </w:r>
      <w:r>
        <w:rPr>
          <w:spacing w:val="-2"/>
        </w:rPr>
        <w:t>Суточный</w:t>
      </w:r>
      <w:r>
        <w:tab/>
      </w:r>
      <w:r>
        <w:rPr>
          <w:spacing w:val="-4"/>
        </w:rPr>
        <w:t>ход</w:t>
      </w:r>
      <w:r>
        <w:tab/>
      </w:r>
      <w:r>
        <w:rPr>
          <w:spacing w:val="-2"/>
        </w:rPr>
        <w:t>температуры</w:t>
      </w:r>
      <w:r>
        <w:tab/>
      </w:r>
      <w:r>
        <w:rPr>
          <w:spacing w:val="-2"/>
        </w:rPr>
        <w:t>воздуха</w:t>
      </w:r>
      <w:r>
        <w:tab/>
      </w:r>
      <w:r>
        <w:rPr>
          <w:spacing w:val="-10"/>
        </w:rPr>
        <w:t>и</w:t>
      </w:r>
      <w:r>
        <w:tab/>
      </w:r>
      <w:r>
        <w:rPr>
          <w:spacing w:val="-4"/>
        </w:rPr>
        <w:t>его</w:t>
      </w:r>
      <w:r>
        <w:tab/>
      </w:r>
      <w:r>
        <w:rPr>
          <w:spacing w:val="-2"/>
        </w:rPr>
        <w:t xml:space="preserve">графическое </w:t>
      </w:r>
      <w:r>
        <w:t>отображение.</w:t>
      </w:r>
      <w:r>
        <w:rPr>
          <w:spacing w:val="1"/>
        </w:rPr>
        <w:t xml:space="preserve"> </w:t>
      </w:r>
      <w:r>
        <w:t>Особенности</w:t>
      </w:r>
      <w:r>
        <w:rPr>
          <w:spacing w:val="3"/>
        </w:rPr>
        <w:t xml:space="preserve"> </w:t>
      </w:r>
      <w:r>
        <w:t>суточного</w:t>
      </w:r>
      <w:r>
        <w:rPr>
          <w:spacing w:val="1"/>
        </w:rPr>
        <w:t xml:space="preserve"> </w:t>
      </w:r>
      <w:r>
        <w:t>хода температуры</w:t>
      </w:r>
      <w:r>
        <w:rPr>
          <w:spacing w:val="4"/>
        </w:rPr>
        <w:t xml:space="preserve"> </w:t>
      </w:r>
      <w:r>
        <w:t>воздуха в</w:t>
      </w:r>
      <w:r>
        <w:rPr>
          <w:spacing w:val="3"/>
        </w:rPr>
        <w:t xml:space="preserve"> </w:t>
      </w:r>
      <w:r>
        <w:t>зависимости</w:t>
      </w:r>
      <w:r>
        <w:rPr>
          <w:spacing w:val="3"/>
        </w:rPr>
        <w:t xml:space="preserve"> </w:t>
      </w:r>
      <w:r>
        <w:t>от</w:t>
      </w:r>
      <w:r>
        <w:rPr>
          <w:spacing w:val="3"/>
        </w:rPr>
        <w:t xml:space="preserve"> </w:t>
      </w:r>
      <w:r>
        <w:rPr>
          <w:spacing w:val="-2"/>
        </w:rPr>
        <w:t>высоты</w:t>
      </w:r>
    </w:p>
    <w:p w:rsidR="008A520D" w:rsidRDefault="009056B2">
      <w:pPr>
        <w:pStyle w:val="a3"/>
        <w:spacing w:before="1"/>
        <w:ind w:right="548"/>
      </w:pPr>
      <w:r>
        <w:t>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A520D" w:rsidRDefault="009056B2">
      <w:pPr>
        <w:pStyle w:val="a3"/>
        <w:ind w:right="3423"/>
        <w:jc w:val="left"/>
      </w:pPr>
      <w:r>
        <w:t>Атмосферное</w:t>
      </w:r>
      <w:r>
        <w:rPr>
          <w:spacing w:val="-7"/>
        </w:rPr>
        <w:t xml:space="preserve"> </w:t>
      </w:r>
      <w:r>
        <w:t>давление.</w:t>
      </w:r>
      <w:r>
        <w:rPr>
          <w:spacing w:val="-5"/>
        </w:rPr>
        <w:t xml:space="preserve"> </w:t>
      </w:r>
      <w:r>
        <w:t>Ветер</w:t>
      </w:r>
      <w:r>
        <w:rPr>
          <w:spacing w:val="-6"/>
        </w:rPr>
        <w:t xml:space="preserve"> </w:t>
      </w:r>
      <w:r>
        <w:t>и</w:t>
      </w:r>
      <w:r>
        <w:rPr>
          <w:spacing w:val="-6"/>
        </w:rPr>
        <w:t xml:space="preserve"> </w:t>
      </w:r>
      <w:r>
        <w:t>причины</w:t>
      </w:r>
      <w:r>
        <w:rPr>
          <w:spacing w:val="-6"/>
        </w:rPr>
        <w:t xml:space="preserve"> </w:t>
      </w:r>
      <w:r>
        <w:t>его</w:t>
      </w:r>
      <w:r>
        <w:rPr>
          <w:spacing w:val="-7"/>
        </w:rPr>
        <w:t xml:space="preserve"> </w:t>
      </w:r>
      <w:r>
        <w:t>возникновения. Роза ветров. Бризы. Муссоны.</w:t>
      </w:r>
    </w:p>
    <w:p w:rsidR="008A520D" w:rsidRDefault="009056B2">
      <w:pPr>
        <w:pStyle w:val="a3"/>
        <w:ind w:firstLine="60"/>
        <w:jc w:val="left"/>
      </w:pPr>
      <w:r>
        <w:t>Вода в атмосфере. Влажность воздуха. Образование облаков. Облака и их виды. Туман.</w:t>
      </w:r>
      <w:r>
        <w:rPr>
          <w:spacing w:val="40"/>
        </w:rPr>
        <w:t xml:space="preserve"> </w:t>
      </w:r>
      <w:r>
        <w:t>Образование и выпадение атмосферных осадков. Виды атмосферных осадков.</w:t>
      </w:r>
    </w:p>
    <w:p w:rsidR="008A520D" w:rsidRDefault="009056B2">
      <w:pPr>
        <w:pStyle w:val="a3"/>
        <w:ind w:right="546"/>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A520D" w:rsidRDefault="009056B2">
      <w:pPr>
        <w:pStyle w:val="a3"/>
        <w:ind w:right="545"/>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6"/>
        </w:numPr>
        <w:tabs>
          <w:tab w:val="left" w:pos="1670"/>
        </w:tabs>
        <w:spacing w:before="1"/>
        <w:rPr>
          <w:sz w:val="24"/>
        </w:rPr>
      </w:pPr>
      <w:r>
        <w:rPr>
          <w:sz w:val="24"/>
        </w:rPr>
        <w:t>Представление</w:t>
      </w:r>
      <w:r>
        <w:rPr>
          <w:spacing w:val="-6"/>
          <w:sz w:val="24"/>
        </w:rPr>
        <w:t xml:space="preserve"> </w:t>
      </w:r>
      <w:r>
        <w:rPr>
          <w:sz w:val="24"/>
        </w:rPr>
        <w:t>результатов</w:t>
      </w:r>
      <w:r>
        <w:rPr>
          <w:spacing w:val="-2"/>
          <w:sz w:val="24"/>
        </w:rPr>
        <w:t xml:space="preserve"> </w:t>
      </w:r>
      <w:r>
        <w:rPr>
          <w:sz w:val="24"/>
        </w:rPr>
        <w:t>наблюдения</w:t>
      </w:r>
      <w:r>
        <w:rPr>
          <w:spacing w:val="-3"/>
          <w:sz w:val="24"/>
        </w:rPr>
        <w:t xml:space="preserve"> </w:t>
      </w:r>
      <w:r>
        <w:rPr>
          <w:sz w:val="24"/>
        </w:rPr>
        <w:t>за</w:t>
      </w:r>
      <w:r>
        <w:rPr>
          <w:spacing w:val="-7"/>
          <w:sz w:val="24"/>
        </w:rPr>
        <w:t xml:space="preserve"> </w:t>
      </w:r>
      <w:r>
        <w:rPr>
          <w:sz w:val="24"/>
        </w:rPr>
        <w:t>погодой</w:t>
      </w:r>
      <w:r>
        <w:rPr>
          <w:spacing w:val="-2"/>
          <w:sz w:val="24"/>
        </w:rPr>
        <w:t xml:space="preserve"> </w:t>
      </w:r>
      <w:r>
        <w:rPr>
          <w:sz w:val="24"/>
        </w:rPr>
        <w:t>своей</w:t>
      </w:r>
      <w:r>
        <w:rPr>
          <w:spacing w:val="-2"/>
          <w:sz w:val="24"/>
        </w:rPr>
        <w:t xml:space="preserve"> местности.</w:t>
      </w:r>
    </w:p>
    <w:p w:rsidR="008A520D" w:rsidRDefault="009056B2">
      <w:pPr>
        <w:pStyle w:val="a6"/>
        <w:numPr>
          <w:ilvl w:val="0"/>
          <w:numId w:val="136"/>
        </w:numPr>
        <w:tabs>
          <w:tab w:val="left" w:pos="1670"/>
        </w:tabs>
        <w:ind w:left="962" w:right="555" w:firstLine="0"/>
        <w:rPr>
          <w:sz w:val="24"/>
        </w:rPr>
      </w:pPr>
      <w:r>
        <w:rPr>
          <w:sz w:val="24"/>
        </w:rPr>
        <w:t>Анализ графиков</w:t>
      </w:r>
      <w:r>
        <w:rPr>
          <w:spacing w:val="40"/>
          <w:sz w:val="24"/>
        </w:rPr>
        <w:t xml:space="preserve"> </w:t>
      </w:r>
      <w:r>
        <w:rPr>
          <w:sz w:val="24"/>
        </w:rPr>
        <w:t>суточного</w:t>
      </w:r>
      <w:r>
        <w:rPr>
          <w:spacing w:val="40"/>
          <w:sz w:val="24"/>
        </w:rPr>
        <w:t xml:space="preserve"> </w:t>
      </w:r>
      <w:r>
        <w:rPr>
          <w:sz w:val="24"/>
        </w:rPr>
        <w:t>хода</w:t>
      </w:r>
      <w:r>
        <w:rPr>
          <w:spacing w:val="40"/>
          <w:sz w:val="24"/>
        </w:rPr>
        <w:t xml:space="preserve"> </w:t>
      </w:r>
      <w:r>
        <w:rPr>
          <w:sz w:val="24"/>
        </w:rPr>
        <w:t>температуры</w:t>
      </w:r>
      <w:r>
        <w:rPr>
          <w:spacing w:val="40"/>
          <w:sz w:val="24"/>
        </w:rPr>
        <w:t xml:space="preserve"> </w:t>
      </w:r>
      <w:r>
        <w:rPr>
          <w:sz w:val="24"/>
        </w:rPr>
        <w:t>воздуха и относительной влажности с целью установления зависимости между данными элементами погоды.</w:t>
      </w:r>
    </w:p>
    <w:p w:rsidR="008A520D" w:rsidRDefault="009056B2">
      <w:pPr>
        <w:pStyle w:val="a3"/>
      </w:pPr>
      <w:r>
        <w:t>Тема</w:t>
      </w:r>
      <w:r>
        <w:rPr>
          <w:spacing w:val="-2"/>
        </w:rPr>
        <w:t xml:space="preserve"> </w:t>
      </w:r>
      <w:r>
        <w:t>4.</w:t>
      </w:r>
      <w:r>
        <w:rPr>
          <w:spacing w:val="1"/>
        </w:rPr>
        <w:t xml:space="preserve"> </w:t>
      </w:r>
      <w:r>
        <w:t>Биосфера</w:t>
      </w:r>
      <w:r>
        <w:rPr>
          <w:spacing w:val="-2"/>
        </w:rPr>
        <w:t xml:space="preserve"> </w:t>
      </w:r>
      <w:r>
        <w:t>—</w:t>
      </w:r>
      <w:r>
        <w:rPr>
          <w:spacing w:val="-1"/>
        </w:rPr>
        <w:t xml:space="preserve"> </w:t>
      </w:r>
      <w:r>
        <w:t xml:space="preserve">оболочка </w:t>
      </w:r>
      <w:r>
        <w:rPr>
          <w:spacing w:val="-4"/>
        </w:rPr>
        <w:t>жизни</w:t>
      </w:r>
    </w:p>
    <w:p w:rsidR="008A520D" w:rsidRDefault="009056B2">
      <w:pPr>
        <w:pStyle w:val="a3"/>
        <w:ind w:right="548"/>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w:t>
      </w:r>
      <w:r w:rsidR="0015177E">
        <w:t>зных при</w:t>
      </w:r>
      <w:r>
        <w:t>родных зонах. Жизнь в Океане. Изменение животного и растительного мира Океана с глубиной и географической широтой.</w:t>
      </w:r>
    </w:p>
    <w:p w:rsidR="008A520D" w:rsidRDefault="009056B2">
      <w:pPr>
        <w:pStyle w:val="a3"/>
        <w:ind w:right="2993"/>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8A520D" w:rsidRDefault="009056B2">
      <w:pPr>
        <w:pStyle w:val="a3"/>
        <w:jc w:val="left"/>
      </w:pPr>
      <w:r>
        <w:t>Практические</w:t>
      </w:r>
      <w:r>
        <w:rPr>
          <w:spacing w:val="-9"/>
        </w:rPr>
        <w:t xml:space="preserve"> </w:t>
      </w:r>
      <w:r>
        <w:rPr>
          <w:spacing w:val="-2"/>
        </w:rPr>
        <w:t>работы</w:t>
      </w:r>
    </w:p>
    <w:p w:rsidR="008A520D" w:rsidRDefault="009056B2">
      <w:pPr>
        <w:pStyle w:val="a3"/>
        <w:ind w:right="2993"/>
        <w:jc w:val="left"/>
      </w:pPr>
      <w:r>
        <w:t>1.</w:t>
      </w:r>
      <w:r>
        <w:rPr>
          <w:spacing w:val="-7"/>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8"/>
        </w:rPr>
        <w:t xml:space="preserve"> </w:t>
      </w:r>
      <w:r>
        <w:t xml:space="preserve">края. </w:t>
      </w:r>
      <w:r>
        <w:rPr>
          <w:spacing w:val="-2"/>
        </w:rPr>
        <w:t>ЗАКЛЮЧЕНИЕ</w:t>
      </w:r>
    </w:p>
    <w:p w:rsidR="008A520D" w:rsidRDefault="009056B2">
      <w:pPr>
        <w:pStyle w:val="a3"/>
      </w:pPr>
      <w:r>
        <w:t>Природно-территориальные</w:t>
      </w:r>
      <w:r>
        <w:rPr>
          <w:spacing w:val="-7"/>
        </w:rPr>
        <w:t xml:space="preserve"> </w:t>
      </w:r>
      <w:r>
        <w:rPr>
          <w:spacing w:val="-2"/>
        </w:rPr>
        <w:t>комплексы</w:t>
      </w:r>
    </w:p>
    <w:p w:rsidR="008A520D" w:rsidRDefault="009056B2">
      <w:pPr>
        <w:pStyle w:val="a3"/>
        <w:ind w:right="544"/>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A520D" w:rsidRDefault="009056B2">
      <w:pPr>
        <w:pStyle w:val="a3"/>
        <w:ind w:right="554"/>
      </w:pPr>
      <w:r>
        <w:t>Природная</w:t>
      </w:r>
      <w:r>
        <w:rPr>
          <w:spacing w:val="-1"/>
        </w:rPr>
        <w:t xml:space="preserve"> </w:t>
      </w:r>
      <w:r>
        <w:t>среда.</w:t>
      </w:r>
      <w:r>
        <w:rPr>
          <w:spacing w:val="-1"/>
        </w:rPr>
        <w:t xml:space="preserve"> </w:t>
      </w:r>
      <w:r>
        <w:t>Охрана</w:t>
      </w:r>
      <w:r>
        <w:rPr>
          <w:spacing w:val="-1"/>
        </w:rPr>
        <w:t xml:space="preserve"> </w:t>
      </w:r>
      <w:r>
        <w:t>природы.</w:t>
      </w:r>
      <w:r>
        <w:rPr>
          <w:spacing w:val="-1"/>
        </w:rPr>
        <w:t xml:space="preserve"> </w:t>
      </w:r>
      <w:r>
        <w:t>Природные</w:t>
      </w:r>
      <w:r>
        <w:rPr>
          <w:spacing w:val="-1"/>
        </w:rPr>
        <w:t xml:space="preserve"> </w:t>
      </w:r>
      <w:r>
        <w:t>особо</w:t>
      </w:r>
      <w:r>
        <w:rPr>
          <w:spacing w:val="-1"/>
        </w:rPr>
        <w:t xml:space="preserve"> </w:t>
      </w:r>
      <w:r>
        <w:t>охраняемые</w:t>
      </w:r>
      <w:r>
        <w:rPr>
          <w:spacing w:val="-1"/>
        </w:rPr>
        <w:t xml:space="preserve"> </w:t>
      </w:r>
      <w:r>
        <w:t>территории. Всемирное наследие ЮНЕСКО.</w:t>
      </w:r>
    </w:p>
    <w:p w:rsidR="008A520D" w:rsidRDefault="009056B2">
      <w:pPr>
        <w:pStyle w:val="a3"/>
        <w:jc w:val="left"/>
      </w:pPr>
      <w:r>
        <w:t>Практическая</w:t>
      </w:r>
      <w:r>
        <w:rPr>
          <w:spacing w:val="-3"/>
        </w:rPr>
        <w:t xml:space="preserve"> </w:t>
      </w:r>
      <w:r>
        <w:t>работа</w:t>
      </w:r>
      <w:r>
        <w:rPr>
          <w:spacing w:val="-2"/>
        </w:rPr>
        <w:t xml:space="preserve"> </w:t>
      </w:r>
      <w:r>
        <w:t>(выполняется</w:t>
      </w:r>
      <w:r>
        <w:rPr>
          <w:spacing w:val="-3"/>
        </w:rPr>
        <w:t xml:space="preserve"> </w:t>
      </w:r>
      <w:r>
        <w:t>на</w:t>
      </w:r>
      <w:r>
        <w:rPr>
          <w:spacing w:val="-2"/>
        </w:rPr>
        <w:t xml:space="preserve"> местности)</w:t>
      </w:r>
    </w:p>
    <w:p w:rsidR="008A520D" w:rsidRDefault="009056B2">
      <w:pPr>
        <w:pStyle w:val="a3"/>
      </w:pPr>
      <w:r>
        <w:t>1.</w:t>
      </w:r>
      <w:r>
        <w:rPr>
          <w:spacing w:val="-4"/>
        </w:rPr>
        <w:t xml:space="preserve"> </w:t>
      </w:r>
      <w:r>
        <w:t>Характеристика</w:t>
      </w:r>
      <w:r>
        <w:rPr>
          <w:spacing w:val="-3"/>
        </w:rPr>
        <w:t xml:space="preserve"> </w:t>
      </w:r>
      <w:r>
        <w:t>локального</w:t>
      </w:r>
      <w:r>
        <w:rPr>
          <w:spacing w:val="-1"/>
        </w:rPr>
        <w:t xml:space="preserve"> </w:t>
      </w:r>
      <w:r>
        <w:t>природного</w:t>
      </w:r>
      <w:r>
        <w:rPr>
          <w:spacing w:val="-4"/>
        </w:rPr>
        <w:t xml:space="preserve"> </w:t>
      </w:r>
      <w:r>
        <w:t>комплекса</w:t>
      </w:r>
      <w:r>
        <w:rPr>
          <w:spacing w:val="-3"/>
        </w:rPr>
        <w:t xml:space="preserve"> </w:t>
      </w:r>
      <w:r>
        <w:t>по</w:t>
      </w:r>
      <w:r>
        <w:rPr>
          <w:spacing w:val="-1"/>
        </w:rPr>
        <w:t xml:space="preserve"> </w:t>
      </w:r>
      <w:r>
        <w:rPr>
          <w:spacing w:val="-2"/>
        </w:rPr>
        <w:t>плану.</w:t>
      </w:r>
    </w:p>
    <w:p w:rsidR="008A520D" w:rsidRDefault="009056B2">
      <w:pPr>
        <w:pStyle w:val="a6"/>
        <w:numPr>
          <w:ilvl w:val="0"/>
          <w:numId w:val="141"/>
        </w:numPr>
        <w:tabs>
          <w:tab w:val="left" w:pos="1669"/>
          <w:tab w:val="left" w:pos="1670"/>
        </w:tabs>
        <w:spacing w:before="1"/>
        <w:rPr>
          <w:sz w:val="24"/>
        </w:rPr>
      </w:pPr>
      <w:r>
        <w:rPr>
          <w:spacing w:val="-2"/>
          <w:sz w:val="24"/>
        </w:rPr>
        <w:t>КЛАСС</w:t>
      </w:r>
    </w:p>
    <w:p w:rsidR="008A520D" w:rsidRDefault="009056B2">
      <w:pPr>
        <w:pStyle w:val="a3"/>
      </w:pPr>
      <w:r>
        <w:t>РАЗДЕЛ</w:t>
      </w:r>
      <w:r>
        <w:rPr>
          <w:spacing w:val="-7"/>
        </w:rPr>
        <w:t xml:space="preserve"> </w:t>
      </w:r>
      <w:r>
        <w:t>1.</w:t>
      </w:r>
      <w:r>
        <w:rPr>
          <w:spacing w:val="-5"/>
        </w:rPr>
        <w:t xml:space="preserve"> </w:t>
      </w:r>
      <w:r>
        <w:t>ГЛАВНЫЕ</w:t>
      </w:r>
      <w:r>
        <w:rPr>
          <w:spacing w:val="-3"/>
        </w:rPr>
        <w:t xml:space="preserve"> </w:t>
      </w:r>
      <w:r>
        <w:t>ЗАКОНОМЕРНОСТИ</w:t>
      </w:r>
      <w:r>
        <w:rPr>
          <w:spacing w:val="-4"/>
        </w:rPr>
        <w:t xml:space="preserve"> </w:t>
      </w:r>
      <w:r>
        <w:t>ПРИРОДЫ</w:t>
      </w:r>
      <w:r>
        <w:rPr>
          <w:spacing w:val="-6"/>
        </w:rPr>
        <w:t xml:space="preserve"> </w:t>
      </w:r>
      <w:r>
        <w:rPr>
          <w:spacing w:val="-2"/>
        </w:rPr>
        <w:t>ЗЕМЛИ</w:t>
      </w:r>
    </w:p>
    <w:p w:rsidR="008A520D" w:rsidRDefault="009056B2">
      <w:pPr>
        <w:pStyle w:val="a3"/>
      </w:pPr>
      <w:r>
        <w:t>Тема</w:t>
      </w:r>
      <w:r>
        <w:rPr>
          <w:spacing w:val="-5"/>
        </w:rPr>
        <w:t xml:space="preserve"> </w:t>
      </w:r>
      <w:r>
        <w:t>1.</w:t>
      </w:r>
      <w:r>
        <w:rPr>
          <w:spacing w:val="-3"/>
        </w:rPr>
        <w:t xml:space="preserve"> </w:t>
      </w:r>
      <w:r>
        <w:t>Географическая</w:t>
      </w:r>
      <w:r>
        <w:rPr>
          <w:spacing w:val="-1"/>
        </w:rPr>
        <w:t xml:space="preserve"> </w:t>
      </w:r>
      <w:r>
        <w:rPr>
          <w:spacing w:val="-2"/>
        </w:rPr>
        <w:t>оболочка</w:t>
      </w:r>
    </w:p>
    <w:p w:rsidR="008A520D" w:rsidRDefault="009056B2">
      <w:pPr>
        <w:pStyle w:val="a3"/>
        <w:ind w:right="544"/>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A520D" w:rsidRDefault="009056B2">
      <w:pPr>
        <w:pStyle w:val="a3"/>
      </w:pPr>
      <w:r>
        <w:t>Практическая</w:t>
      </w:r>
      <w:r>
        <w:rPr>
          <w:spacing w:val="-9"/>
        </w:rPr>
        <w:t xml:space="preserve"> </w:t>
      </w:r>
      <w:r>
        <w:rPr>
          <w:spacing w:val="-2"/>
        </w:rPr>
        <w:t>работа</w:t>
      </w:r>
    </w:p>
    <w:p w:rsidR="008A520D" w:rsidRDefault="009056B2">
      <w:pPr>
        <w:pStyle w:val="a3"/>
      </w:pPr>
      <w:r>
        <w:t>1.</w:t>
      </w:r>
      <w:r>
        <w:rPr>
          <w:spacing w:val="69"/>
        </w:rPr>
        <w:t xml:space="preserve">    </w:t>
      </w:r>
      <w:r>
        <w:t>Выявление</w:t>
      </w:r>
      <w:r>
        <w:rPr>
          <w:spacing w:val="-2"/>
        </w:rPr>
        <w:t xml:space="preserve"> </w:t>
      </w:r>
      <w:r>
        <w:t>проявления</w:t>
      </w:r>
      <w:r>
        <w:rPr>
          <w:spacing w:val="-2"/>
        </w:rPr>
        <w:t xml:space="preserve"> </w:t>
      </w:r>
      <w:r>
        <w:t>широтной</w:t>
      </w:r>
      <w:r>
        <w:rPr>
          <w:spacing w:val="-1"/>
        </w:rPr>
        <w:t xml:space="preserve"> </w:t>
      </w:r>
      <w:r>
        <w:t>зональности</w:t>
      </w:r>
      <w:r>
        <w:rPr>
          <w:spacing w:val="-3"/>
        </w:rPr>
        <w:t xml:space="preserve"> </w:t>
      </w:r>
      <w:r>
        <w:t>по</w:t>
      </w:r>
      <w:r>
        <w:rPr>
          <w:spacing w:val="-1"/>
        </w:rPr>
        <w:t xml:space="preserve"> </w:t>
      </w:r>
      <w:r>
        <w:t>картам</w:t>
      </w:r>
      <w:r>
        <w:rPr>
          <w:spacing w:val="-2"/>
        </w:rPr>
        <w:t xml:space="preserve"> </w:t>
      </w:r>
      <w:r>
        <w:t>природных</w:t>
      </w:r>
      <w:r>
        <w:rPr>
          <w:spacing w:val="-2"/>
        </w:rPr>
        <w:t xml:space="preserve"> </w:t>
      </w:r>
      <w:r>
        <w:rPr>
          <w:spacing w:val="-4"/>
        </w:rPr>
        <w:t>зон.</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pPr>
      <w:r>
        <w:lastRenderedPageBreak/>
        <w:t>Тема</w:t>
      </w:r>
      <w:r>
        <w:rPr>
          <w:spacing w:val="-2"/>
        </w:rPr>
        <w:t xml:space="preserve"> </w:t>
      </w:r>
      <w:r>
        <w:t>2.</w:t>
      </w:r>
      <w:r>
        <w:rPr>
          <w:spacing w:val="-1"/>
        </w:rPr>
        <w:t xml:space="preserve"> </w:t>
      </w:r>
      <w:r>
        <w:t>Литосфера</w:t>
      </w:r>
      <w:r>
        <w:rPr>
          <w:spacing w:val="-2"/>
        </w:rPr>
        <w:t xml:space="preserve"> </w:t>
      </w:r>
      <w:r>
        <w:t>и</w:t>
      </w:r>
      <w:r>
        <w:rPr>
          <w:spacing w:val="-1"/>
        </w:rPr>
        <w:t xml:space="preserve"> </w:t>
      </w:r>
      <w:r>
        <w:t xml:space="preserve">рельеф </w:t>
      </w:r>
      <w:r>
        <w:rPr>
          <w:spacing w:val="-4"/>
        </w:rPr>
        <w:t>Земли</w:t>
      </w:r>
    </w:p>
    <w:p w:rsidR="008A520D" w:rsidRDefault="009056B2">
      <w:pPr>
        <w:pStyle w:val="a3"/>
        <w:ind w:right="552"/>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6"/>
        <w:numPr>
          <w:ilvl w:val="0"/>
          <w:numId w:val="135"/>
        </w:numPr>
        <w:tabs>
          <w:tab w:val="left" w:pos="1670"/>
        </w:tabs>
        <w:ind w:right="550" w:firstLine="0"/>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8A520D" w:rsidRDefault="009056B2">
      <w:pPr>
        <w:pStyle w:val="a6"/>
        <w:numPr>
          <w:ilvl w:val="0"/>
          <w:numId w:val="135"/>
        </w:numPr>
        <w:tabs>
          <w:tab w:val="left" w:pos="1670"/>
        </w:tabs>
        <w:ind w:right="554" w:firstLine="0"/>
        <w:rPr>
          <w:sz w:val="24"/>
        </w:rPr>
      </w:pPr>
      <w:r>
        <w:rPr>
          <w:sz w:val="24"/>
        </w:rPr>
        <w:t>Объяснение вулканических</w:t>
      </w:r>
      <w:r>
        <w:rPr>
          <w:spacing w:val="40"/>
          <w:sz w:val="24"/>
        </w:rPr>
        <w:t xml:space="preserve"> </w:t>
      </w:r>
      <w:r>
        <w:rPr>
          <w:sz w:val="24"/>
        </w:rPr>
        <w:t>или</w:t>
      </w:r>
      <w:r>
        <w:rPr>
          <w:spacing w:val="40"/>
          <w:sz w:val="24"/>
        </w:rPr>
        <w:t xml:space="preserve"> </w:t>
      </w:r>
      <w:r>
        <w:rPr>
          <w:sz w:val="24"/>
        </w:rPr>
        <w:t>сейсмических</w:t>
      </w:r>
      <w:r>
        <w:rPr>
          <w:spacing w:val="40"/>
          <w:sz w:val="24"/>
        </w:rPr>
        <w:t xml:space="preserve"> </w:t>
      </w:r>
      <w:r>
        <w:rPr>
          <w:sz w:val="24"/>
        </w:rPr>
        <w:t xml:space="preserve">событий, о которых говорится в </w:t>
      </w:r>
      <w:r>
        <w:rPr>
          <w:spacing w:val="-2"/>
          <w:sz w:val="24"/>
        </w:rPr>
        <w:t>тексте.</w:t>
      </w:r>
    </w:p>
    <w:p w:rsidR="008A520D" w:rsidRDefault="009056B2">
      <w:pPr>
        <w:pStyle w:val="a3"/>
      </w:pPr>
      <w:r>
        <w:t>Тема</w:t>
      </w:r>
      <w:r>
        <w:rPr>
          <w:spacing w:val="-3"/>
        </w:rPr>
        <w:t xml:space="preserve"> </w:t>
      </w:r>
      <w:r>
        <w:t>3.</w:t>
      </w:r>
      <w:r>
        <w:rPr>
          <w:spacing w:val="-1"/>
        </w:rPr>
        <w:t xml:space="preserve"> </w:t>
      </w:r>
      <w:r>
        <w:t>Атмосфера</w:t>
      </w:r>
      <w:r>
        <w:rPr>
          <w:spacing w:val="-4"/>
        </w:rPr>
        <w:t xml:space="preserve"> </w:t>
      </w:r>
      <w:r>
        <w:t>и</w:t>
      </w:r>
      <w:r>
        <w:rPr>
          <w:spacing w:val="-1"/>
        </w:rPr>
        <w:t xml:space="preserve"> </w:t>
      </w:r>
      <w:r>
        <w:t>климаты</w:t>
      </w:r>
      <w:r>
        <w:rPr>
          <w:spacing w:val="-1"/>
        </w:rPr>
        <w:t xml:space="preserve"> </w:t>
      </w:r>
      <w:r>
        <w:rPr>
          <w:spacing w:val="-4"/>
        </w:rPr>
        <w:t>Земли</w:t>
      </w:r>
    </w:p>
    <w:p w:rsidR="008A520D" w:rsidRDefault="009056B2">
      <w:pPr>
        <w:pStyle w:val="a3"/>
        <w:ind w:right="548"/>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 ков по сезонам года. Климатограмма как графическая форма отражения климатических особенностей </w:t>
      </w:r>
      <w:r>
        <w:rPr>
          <w:spacing w:val="-2"/>
        </w:rPr>
        <w:t>территории.</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3"/>
        <w:ind w:right="2097"/>
      </w:pPr>
      <w:r>
        <w:t>1.</w:t>
      </w:r>
      <w:r>
        <w:rPr>
          <w:spacing w:val="-5"/>
        </w:rPr>
        <w:t xml:space="preserve"> </w:t>
      </w:r>
      <w:r>
        <w:t>Описание</w:t>
      </w:r>
      <w:r>
        <w:rPr>
          <w:spacing w:val="-6"/>
        </w:rPr>
        <w:t xml:space="preserve"> </w:t>
      </w:r>
      <w:r>
        <w:t>климата</w:t>
      </w:r>
      <w:r>
        <w:rPr>
          <w:spacing w:val="-5"/>
        </w:rPr>
        <w:t xml:space="preserve"> </w:t>
      </w:r>
      <w:r>
        <w:t>территории</w:t>
      </w:r>
      <w:r>
        <w:rPr>
          <w:spacing w:val="-5"/>
        </w:rPr>
        <w:t xml:space="preserve"> </w:t>
      </w:r>
      <w:r>
        <w:t>по</w:t>
      </w:r>
      <w:r>
        <w:rPr>
          <w:spacing w:val="-8"/>
        </w:rPr>
        <w:t xml:space="preserve"> </w:t>
      </w:r>
      <w:r>
        <w:t>климатической</w:t>
      </w:r>
      <w:r>
        <w:rPr>
          <w:spacing w:val="-5"/>
        </w:rPr>
        <w:t xml:space="preserve"> </w:t>
      </w:r>
      <w:r>
        <w:t>карте</w:t>
      </w:r>
      <w:r>
        <w:rPr>
          <w:spacing w:val="-5"/>
        </w:rPr>
        <w:t xml:space="preserve"> </w:t>
      </w:r>
      <w:r>
        <w:t>и</w:t>
      </w:r>
      <w:r>
        <w:rPr>
          <w:spacing w:val="-5"/>
        </w:rPr>
        <w:t xml:space="preserve"> </w:t>
      </w:r>
      <w:r>
        <w:t>климатограмме. Тема 4. Мировой океан — основная часть гидросферы</w:t>
      </w:r>
    </w:p>
    <w:p w:rsidR="008A520D" w:rsidRDefault="009056B2">
      <w:pPr>
        <w:pStyle w:val="a3"/>
        <w:ind w:right="54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w:t>
      </w:r>
      <w:r>
        <w:rPr>
          <w:spacing w:val="40"/>
        </w:rPr>
        <w:t xml:space="preserve"> </w:t>
      </w:r>
      <w:r>
        <w:t>закономерности</w:t>
      </w:r>
      <w:r>
        <w:rPr>
          <w:spacing w:val="40"/>
        </w:rPr>
        <w:t xml:space="preserve"> </w:t>
      </w:r>
      <w:r>
        <w:t>изменения</w:t>
      </w:r>
      <w:r>
        <w:rPr>
          <w:spacing w:val="40"/>
        </w:rPr>
        <w:t xml:space="preserve"> </w:t>
      </w:r>
      <w:r>
        <w:t>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4"/>
        </w:numPr>
        <w:tabs>
          <w:tab w:val="left" w:pos="1670"/>
        </w:tabs>
        <w:ind w:right="552" w:firstLine="0"/>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w:t>
      </w:r>
      <w:r>
        <w:rPr>
          <w:spacing w:val="40"/>
          <w:sz w:val="24"/>
        </w:rPr>
        <w:t xml:space="preserve"> </w:t>
      </w:r>
      <w:r>
        <w:rPr>
          <w:sz w:val="24"/>
        </w:rPr>
        <w:t>побережий материков.</w:t>
      </w:r>
    </w:p>
    <w:p w:rsidR="008A520D" w:rsidRDefault="009056B2">
      <w:pPr>
        <w:pStyle w:val="a6"/>
        <w:numPr>
          <w:ilvl w:val="0"/>
          <w:numId w:val="134"/>
        </w:numPr>
        <w:tabs>
          <w:tab w:val="left" w:pos="1670"/>
        </w:tabs>
        <w:ind w:right="554" w:firstLine="60"/>
        <w:rPr>
          <w:sz w:val="24"/>
        </w:rPr>
      </w:pPr>
      <w:r>
        <w:rPr>
          <w:sz w:val="24"/>
        </w:rPr>
        <w:t>Сравнение двух океанов по плану с использованием нескольких источников географической информации.</w:t>
      </w:r>
    </w:p>
    <w:p w:rsidR="008A520D" w:rsidRDefault="009056B2">
      <w:pPr>
        <w:pStyle w:val="a3"/>
        <w:spacing w:before="1"/>
      </w:pPr>
      <w:r>
        <w:t>РАЗДЕЛ</w:t>
      </w:r>
      <w:r>
        <w:rPr>
          <w:spacing w:val="-6"/>
        </w:rPr>
        <w:t xml:space="preserve"> </w:t>
      </w:r>
      <w:r>
        <w:t>2.</w:t>
      </w:r>
      <w:r>
        <w:rPr>
          <w:spacing w:val="-3"/>
        </w:rPr>
        <w:t xml:space="preserve"> </w:t>
      </w:r>
      <w:r>
        <w:t>ЧЕЛОВЕЧЕСТВО</w:t>
      </w:r>
      <w:r>
        <w:rPr>
          <w:spacing w:val="-3"/>
        </w:rPr>
        <w:t xml:space="preserve"> </w:t>
      </w:r>
      <w:r>
        <w:t>НА</w:t>
      </w:r>
      <w:r>
        <w:rPr>
          <w:spacing w:val="-3"/>
        </w:rPr>
        <w:t xml:space="preserve"> </w:t>
      </w:r>
      <w:r>
        <w:rPr>
          <w:spacing w:val="-2"/>
        </w:rPr>
        <w:t>ЗЕМЛЕ</w:t>
      </w:r>
    </w:p>
    <w:p w:rsidR="008A520D" w:rsidRDefault="009056B2">
      <w:pPr>
        <w:pStyle w:val="a3"/>
      </w:pPr>
      <w:r>
        <w:t>Тема</w:t>
      </w:r>
      <w:r>
        <w:rPr>
          <w:spacing w:val="-3"/>
        </w:rPr>
        <w:t xml:space="preserve"> </w:t>
      </w:r>
      <w:r>
        <w:t>1.</w:t>
      </w:r>
      <w:r>
        <w:rPr>
          <w:spacing w:val="-2"/>
        </w:rPr>
        <w:t xml:space="preserve"> </w:t>
      </w:r>
      <w:r>
        <w:t>Численность</w:t>
      </w:r>
      <w:r>
        <w:rPr>
          <w:spacing w:val="-1"/>
        </w:rPr>
        <w:t xml:space="preserve"> </w:t>
      </w:r>
      <w:r>
        <w:rPr>
          <w:spacing w:val="-2"/>
        </w:rPr>
        <w:t>населения</w:t>
      </w:r>
    </w:p>
    <w:p w:rsidR="008A520D" w:rsidRDefault="009056B2">
      <w:pPr>
        <w:pStyle w:val="a3"/>
        <w:ind w:right="552"/>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3"/>
        </w:numPr>
        <w:tabs>
          <w:tab w:val="left" w:pos="1670"/>
        </w:tabs>
        <w:ind w:right="548" w:firstLine="0"/>
        <w:rPr>
          <w:sz w:val="24"/>
        </w:rPr>
      </w:pPr>
      <w:r>
        <w:rPr>
          <w:sz w:val="24"/>
        </w:rPr>
        <w:t>Определение, сравнение темпов изменения численности населения отдельных регион</w:t>
      </w:r>
      <w:r w:rsidR="0015177E">
        <w:rPr>
          <w:sz w:val="24"/>
        </w:rPr>
        <w:t>ов мира по статистическим мате</w:t>
      </w:r>
      <w:r>
        <w:rPr>
          <w:sz w:val="24"/>
        </w:rPr>
        <w:t>риалам.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33"/>
        </w:numPr>
        <w:tabs>
          <w:tab w:val="left" w:pos="1670"/>
        </w:tabs>
        <w:spacing w:before="66"/>
        <w:ind w:right="547" w:firstLine="0"/>
        <w:rPr>
          <w:sz w:val="24"/>
        </w:rPr>
      </w:pPr>
      <w:r>
        <w:rPr>
          <w:sz w:val="24"/>
        </w:rPr>
        <w:lastRenderedPageBreak/>
        <w:t>Определение и сравнени</w:t>
      </w:r>
      <w:r w:rsidR="0015177E">
        <w:rPr>
          <w:sz w:val="24"/>
        </w:rPr>
        <w:t>е различий в численности, плот</w:t>
      </w:r>
      <w:r>
        <w:rPr>
          <w:sz w:val="24"/>
        </w:rPr>
        <w:t>ности населения отдельных стран по разным источникам.</w:t>
      </w:r>
    </w:p>
    <w:p w:rsidR="008A520D" w:rsidRDefault="009056B2">
      <w:pPr>
        <w:pStyle w:val="a3"/>
      </w:pPr>
      <w:r>
        <w:t>Тема</w:t>
      </w:r>
      <w:r>
        <w:rPr>
          <w:spacing w:val="-2"/>
        </w:rPr>
        <w:t xml:space="preserve"> </w:t>
      </w:r>
      <w:r>
        <w:t>2.</w:t>
      </w:r>
      <w:r>
        <w:rPr>
          <w:spacing w:val="-1"/>
        </w:rPr>
        <w:t xml:space="preserve"> </w:t>
      </w:r>
      <w:r>
        <w:t>Страны</w:t>
      </w:r>
      <w:r>
        <w:rPr>
          <w:spacing w:val="-1"/>
        </w:rPr>
        <w:t xml:space="preserve"> </w:t>
      </w:r>
      <w:r>
        <w:t>и</w:t>
      </w:r>
      <w:r>
        <w:rPr>
          <w:spacing w:val="-1"/>
        </w:rPr>
        <w:t xml:space="preserve"> </w:t>
      </w:r>
      <w:r>
        <w:t xml:space="preserve">народы </w:t>
      </w:r>
      <w:r>
        <w:rPr>
          <w:spacing w:val="-4"/>
        </w:rPr>
        <w:t>мира</w:t>
      </w:r>
    </w:p>
    <w:p w:rsidR="008A520D" w:rsidRDefault="009056B2">
      <w:pPr>
        <w:pStyle w:val="a3"/>
        <w:spacing w:before="1"/>
        <w:ind w:right="547"/>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2841"/>
      </w:pPr>
      <w:r>
        <w:t>1.</w:t>
      </w:r>
      <w:r>
        <w:rPr>
          <w:spacing w:val="-5"/>
        </w:rPr>
        <w:t xml:space="preserve"> </w:t>
      </w:r>
      <w:r>
        <w:t>Сравнение</w:t>
      </w:r>
      <w:r>
        <w:rPr>
          <w:spacing w:val="-6"/>
        </w:rPr>
        <w:t xml:space="preserve"> </w:t>
      </w:r>
      <w:r>
        <w:t>занятий</w:t>
      </w:r>
      <w:r>
        <w:rPr>
          <w:spacing w:val="-7"/>
        </w:rPr>
        <w:t xml:space="preserve"> </w:t>
      </w:r>
      <w:r>
        <w:t>населения</w:t>
      </w:r>
      <w:r>
        <w:rPr>
          <w:spacing w:val="-5"/>
        </w:rPr>
        <w:t xml:space="preserve"> </w:t>
      </w:r>
      <w:r>
        <w:t>двух</w:t>
      </w:r>
      <w:r>
        <w:rPr>
          <w:spacing w:val="-3"/>
        </w:rPr>
        <w:t xml:space="preserve"> </w:t>
      </w:r>
      <w:r>
        <w:t>стран</w:t>
      </w:r>
      <w:r>
        <w:rPr>
          <w:spacing w:val="-5"/>
        </w:rPr>
        <w:t xml:space="preserve"> </w:t>
      </w:r>
      <w:r>
        <w:t>по</w:t>
      </w:r>
      <w:r>
        <w:rPr>
          <w:spacing w:val="-5"/>
        </w:rPr>
        <w:t xml:space="preserve"> </w:t>
      </w:r>
      <w:r>
        <w:t>комплексным</w:t>
      </w:r>
      <w:r>
        <w:rPr>
          <w:spacing w:val="-7"/>
        </w:rPr>
        <w:t xml:space="preserve"> </w:t>
      </w:r>
      <w:r>
        <w:t>картам. РАЗДЕЛ 3. МАТЕРИКИ И СТРАНЫ</w:t>
      </w:r>
    </w:p>
    <w:p w:rsidR="008A520D" w:rsidRDefault="009056B2">
      <w:pPr>
        <w:pStyle w:val="a3"/>
      </w:pPr>
      <w:r>
        <w:t>Тема</w:t>
      </w:r>
      <w:r>
        <w:rPr>
          <w:spacing w:val="-2"/>
        </w:rPr>
        <w:t xml:space="preserve"> </w:t>
      </w:r>
      <w:r>
        <w:t>1.</w:t>
      </w:r>
      <w:r>
        <w:rPr>
          <w:spacing w:val="-1"/>
        </w:rPr>
        <w:t xml:space="preserve"> </w:t>
      </w:r>
      <w:r>
        <w:t>Южные</w:t>
      </w:r>
      <w:r>
        <w:rPr>
          <w:spacing w:val="-2"/>
        </w:rPr>
        <w:t xml:space="preserve"> материки</w:t>
      </w:r>
    </w:p>
    <w:p w:rsidR="008A520D" w:rsidRDefault="009056B2">
      <w:pPr>
        <w:pStyle w:val="a3"/>
        <w:ind w:right="545"/>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6"/>
        <w:numPr>
          <w:ilvl w:val="0"/>
          <w:numId w:val="132"/>
        </w:numPr>
        <w:tabs>
          <w:tab w:val="left" w:pos="1669"/>
          <w:tab w:val="left" w:pos="1670"/>
        </w:tabs>
        <w:rPr>
          <w:sz w:val="24"/>
        </w:rPr>
      </w:pPr>
      <w:r>
        <w:rPr>
          <w:sz w:val="24"/>
        </w:rPr>
        <w:t>Сравнение</w:t>
      </w:r>
      <w:r>
        <w:rPr>
          <w:spacing w:val="-6"/>
          <w:sz w:val="24"/>
        </w:rPr>
        <w:t xml:space="preserve"> </w:t>
      </w:r>
      <w:r>
        <w:rPr>
          <w:sz w:val="24"/>
        </w:rPr>
        <w:t>географического</w:t>
      </w:r>
      <w:r>
        <w:rPr>
          <w:spacing w:val="-3"/>
          <w:sz w:val="24"/>
        </w:rPr>
        <w:t xml:space="preserve"> </w:t>
      </w:r>
      <w:r>
        <w:rPr>
          <w:sz w:val="24"/>
        </w:rPr>
        <w:t>положения</w:t>
      </w:r>
      <w:r>
        <w:rPr>
          <w:spacing w:val="-5"/>
          <w:sz w:val="24"/>
        </w:rPr>
        <w:t xml:space="preserve"> </w:t>
      </w:r>
      <w:r>
        <w:rPr>
          <w:sz w:val="24"/>
        </w:rPr>
        <w:t>двух</w:t>
      </w:r>
      <w:r>
        <w:rPr>
          <w:spacing w:val="-1"/>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8A520D" w:rsidRDefault="009056B2">
      <w:pPr>
        <w:pStyle w:val="a6"/>
        <w:numPr>
          <w:ilvl w:val="0"/>
          <w:numId w:val="132"/>
        </w:numPr>
        <w:tabs>
          <w:tab w:val="left" w:pos="1669"/>
          <w:tab w:val="left" w:pos="1670"/>
        </w:tabs>
        <w:ind w:left="962" w:right="549" w:firstLine="0"/>
        <w:rPr>
          <w:sz w:val="24"/>
        </w:rPr>
      </w:pPr>
      <w:r>
        <w:rPr>
          <w:sz w:val="24"/>
        </w:rPr>
        <w:t>Объяснение</w:t>
      </w:r>
      <w:r>
        <w:rPr>
          <w:spacing w:val="-4"/>
          <w:sz w:val="24"/>
        </w:rPr>
        <w:t xml:space="preserve"> </w:t>
      </w:r>
      <w:r>
        <w:rPr>
          <w:sz w:val="24"/>
        </w:rPr>
        <w:t>годового</w:t>
      </w:r>
      <w:r>
        <w:rPr>
          <w:spacing w:val="-4"/>
          <w:sz w:val="24"/>
        </w:rPr>
        <w:t xml:space="preserve"> </w:t>
      </w:r>
      <w:r>
        <w:rPr>
          <w:sz w:val="24"/>
        </w:rPr>
        <w:t>хода</w:t>
      </w:r>
      <w:r>
        <w:rPr>
          <w:spacing w:val="-4"/>
          <w:sz w:val="24"/>
        </w:rPr>
        <w:t xml:space="preserve"> </w:t>
      </w:r>
      <w:r>
        <w:rPr>
          <w:sz w:val="24"/>
        </w:rPr>
        <w:t>температур</w:t>
      </w:r>
      <w:r>
        <w:rPr>
          <w:spacing w:val="-3"/>
          <w:sz w:val="24"/>
        </w:rPr>
        <w:t xml:space="preserve"> </w:t>
      </w:r>
      <w:r>
        <w:rPr>
          <w:sz w:val="24"/>
        </w:rPr>
        <w:t>и</w:t>
      </w:r>
      <w:r>
        <w:rPr>
          <w:spacing w:val="-3"/>
          <w:sz w:val="24"/>
        </w:rPr>
        <w:t xml:space="preserve"> </w:t>
      </w:r>
      <w:r>
        <w:rPr>
          <w:sz w:val="24"/>
        </w:rPr>
        <w:t>режима</w:t>
      </w:r>
      <w:r>
        <w:rPr>
          <w:spacing w:val="-4"/>
          <w:sz w:val="24"/>
        </w:rPr>
        <w:t xml:space="preserve"> </w:t>
      </w:r>
      <w:r>
        <w:rPr>
          <w:sz w:val="24"/>
        </w:rPr>
        <w:t>выпадения</w:t>
      </w:r>
      <w:r>
        <w:rPr>
          <w:spacing w:val="-3"/>
          <w:sz w:val="24"/>
        </w:rPr>
        <w:t xml:space="preserve"> </w:t>
      </w:r>
      <w:r>
        <w:rPr>
          <w:sz w:val="24"/>
        </w:rPr>
        <w:t>атмосферных</w:t>
      </w:r>
      <w:r>
        <w:rPr>
          <w:spacing w:val="-2"/>
          <w:sz w:val="24"/>
        </w:rPr>
        <w:t xml:space="preserve"> </w:t>
      </w:r>
      <w:r>
        <w:rPr>
          <w:sz w:val="24"/>
        </w:rPr>
        <w:t>осадков</w:t>
      </w:r>
      <w:r>
        <w:rPr>
          <w:spacing w:val="-3"/>
          <w:sz w:val="24"/>
        </w:rPr>
        <w:t xml:space="preserve"> </w:t>
      </w:r>
      <w:r>
        <w:rPr>
          <w:sz w:val="24"/>
        </w:rPr>
        <w:t>в экваториальном климатическом поясе</w:t>
      </w:r>
    </w:p>
    <w:p w:rsidR="008A520D" w:rsidRDefault="009056B2">
      <w:pPr>
        <w:pStyle w:val="a6"/>
        <w:numPr>
          <w:ilvl w:val="0"/>
          <w:numId w:val="132"/>
        </w:numPr>
        <w:tabs>
          <w:tab w:val="left" w:pos="1669"/>
          <w:tab w:val="left" w:pos="1670"/>
        </w:tabs>
        <w:rPr>
          <w:sz w:val="24"/>
        </w:rPr>
      </w:pPr>
      <w:r>
        <w:rPr>
          <w:sz w:val="24"/>
        </w:rPr>
        <w:t>Сравнение</w:t>
      </w:r>
      <w:r>
        <w:rPr>
          <w:spacing w:val="-6"/>
          <w:sz w:val="24"/>
        </w:rPr>
        <w:t xml:space="preserve"> </w:t>
      </w:r>
      <w:r>
        <w:rPr>
          <w:sz w:val="24"/>
        </w:rPr>
        <w:t>особенностей</w:t>
      </w:r>
      <w:r>
        <w:rPr>
          <w:spacing w:val="-2"/>
          <w:sz w:val="24"/>
        </w:rPr>
        <w:t xml:space="preserve"> </w:t>
      </w:r>
      <w:r>
        <w:rPr>
          <w:sz w:val="24"/>
        </w:rPr>
        <w:t>климата</w:t>
      </w:r>
      <w:r>
        <w:rPr>
          <w:spacing w:val="-2"/>
          <w:sz w:val="24"/>
        </w:rPr>
        <w:t xml:space="preserve"> </w:t>
      </w:r>
      <w:r>
        <w:rPr>
          <w:sz w:val="24"/>
        </w:rPr>
        <w:t>Африки,</w:t>
      </w:r>
      <w:r>
        <w:rPr>
          <w:spacing w:val="-2"/>
          <w:sz w:val="24"/>
        </w:rPr>
        <w:t xml:space="preserve"> </w:t>
      </w:r>
      <w:r>
        <w:rPr>
          <w:sz w:val="24"/>
        </w:rPr>
        <w:t>Южной</w:t>
      </w:r>
      <w:r>
        <w:rPr>
          <w:spacing w:val="-2"/>
          <w:sz w:val="24"/>
        </w:rPr>
        <w:t xml:space="preserve"> </w:t>
      </w:r>
      <w:r>
        <w:rPr>
          <w:sz w:val="24"/>
        </w:rPr>
        <w:t>Америки</w:t>
      </w:r>
      <w:r>
        <w:rPr>
          <w:spacing w:val="-4"/>
          <w:sz w:val="24"/>
        </w:rPr>
        <w:t xml:space="preserve"> </w:t>
      </w:r>
      <w:r>
        <w:rPr>
          <w:sz w:val="24"/>
        </w:rPr>
        <w:t>и</w:t>
      </w:r>
      <w:r>
        <w:rPr>
          <w:spacing w:val="-2"/>
          <w:sz w:val="24"/>
        </w:rPr>
        <w:t xml:space="preserve"> </w:t>
      </w:r>
      <w:r>
        <w:rPr>
          <w:sz w:val="24"/>
        </w:rPr>
        <w:t>Австралии</w:t>
      </w:r>
      <w:r>
        <w:rPr>
          <w:spacing w:val="-2"/>
          <w:sz w:val="24"/>
        </w:rPr>
        <w:t xml:space="preserve"> </w:t>
      </w:r>
      <w:r>
        <w:rPr>
          <w:sz w:val="24"/>
        </w:rPr>
        <w:t>по</w:t>
      </w:r>
      <w:r>
        <w:rPr>
          <w:spacing w:val="-5"/>
          <w:sz w:val="24"/>
        </w:rPr>
        <w:t xml:space="preserve"> </w:t>
      </w:r>
      <w:r>
        <w:rPr>
          <w:spacing w:val="-2"/>
          <w:sz w:val="24"/>
        </w:rPr>
        <w:t>плану.</w:t>
      </w:r>
    </w:p>
    <w:p w:rsidR="008A520D" w:rsidRDefault="009056B2">
      <w:pPr>
        <w:pStyle w:val="a6"/>
        <w:numPr>
          <w:ilvl w:val="0"/>
          <w:numId w:val="132"/>
        </w:numPr>
        <w:tabs>
          <w:tab w:val="left" w:pos="1669"/>
          <w:tab w:val="left" w:pos="1670"/>
        </w:tabs>
        <w:ind w:left="962" w:right="554" w:firstLine="0"/>
        <w:rPr>
          <w:sz w:val="24"/>
        </w:rPr>
      </w:pPr>
      <w:r>
        <w:rPr>
          <w:sz w:val="24"/>
        </w:rPr>
        <w:t>Описание</w:t>
      </w:r>
      <w:r>
        <w:rPr>
          <w:spacing w:val="80"/>
          <w:sz w:val="24"/>
        </w:rPr>
        <w:t xml:space="preserve"> </w:t>
      </w:r>
      <w:r>
        <w:rPr>
          <w:sz w:val="24"/>
        </w:rPr>
        <w:t>Австралии</w:t>
      </w:r>
      <w:r>
        <w:rPr>
          <w:spacing w:val="80"/>
          <w:sz w:val="24"/>
        </w:rPr>
        <w:t xml:space="preserve"> </w:t>
      </w:r>
      <w:r>
        <w:rPr>
          <w:sz w:val="24"/>
        </w:rPr>
        <w:t>или</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стран</w:t>
      </w:r>
      <w:r>
        <w:rPr>
          <w:spacing w:val="80"/>
          <w:sz w:val="24"/>
        </w:rPr>
        <w:t xml:space="preserve"> </w:t>
      </w:r>
      <w:r>
        <w:rPr>
          <w:sz w:val="24"/>
        </w:rPr>
        <w:t>Африки</w:t>
      </w:r>
      <w:r>
        <w:rPr>
          <w:spacing w:val="80"/>
          <w:sz w:val="24"/>
        </w:rPr>
        <w:t xml:space="preserve"> </w:t>
      </w:r>
      <w:r>
        <w:rPr>
          <w:sz w:val="24"/>
        </w:rPr>
        <w:t>или</w:t>
      </w:r>
      <w:r>
        <w:rPr>
          <w:spacing w:val="80"/>
          <w:sz w:val="24"/>
        </w:rPr>
        <w:t xml:space="preserve"> </w:t>
      </w:r>
      <w:r>
        <w:rPr>
          <w:sz w:val="24"/>
        </w:rPr>
        <w:t>Южной</w:t>
      </w:r>
      <w:r>
        <w:rPr>
          <w:spacing w:val="80"/>
          <w:sz w:val="24"/>
        </w:rPr>
        <w:t xml:space="preserve"> </w:t>
      </w:r>
      <w:r>
        <w:rPr>
          <w:sz w:val="24"/>
        </w:rPr>
        <w:t>Америки</w:t>
      </w:r>
      <w:r>
        <w:rPr>
          <w:spacing w:val="80"/>
          <w:sz w:val="24"/>
        </w:rPr>
        <w:t xml:space="preserve"> </w:t>
      </w:r>
      <w:r>
        <w:rPr>
          <w:sz w:val="24"/>
        </w:rPr>
        <w:t>по географическим картам.</w:t>
      </w:r>
    </w:p>
    <w:p w:rsidR="008A520D" w:rsidRDefault="009056B2">
      <w:pPr>
        <w:pStyle w:val="a6"/>
        <w:numPr>
          <w:ilvl w:val="0"/>
          <w:numId w:val="132"/>
        </w:numPr>
        <w:tabs>
          <w:tab w:val="left" w:pos="1669"/>
          <w:tab w:val="left" w:pos="1670"/>
        </w:tabs>
        <w:ind w:left="962" w:right="552" w:firstLine="0"/>
        <w:rPr>
          <w:sz w:val="24"/>
        </w:rPr>
      </w:pPr>
      <w:r>
        <w:rPr>
          <w:sz w:val="24"/>
        </w:rPr>
        <w:t>Объяснение</w:t>
      </w:r>
      <w:r>
        <w:rPr>
          <w:spacing w:val="39"/>
          <w:sz w:val="24"/>
        </w:rPr>
        <w:t xml:space="preserve"> </w:t>
      </w:r>
      <w:r>
        <w:rPr>
          <w:sz w:val="24"/>
        </w:rPr>
        <w:t>особенностей</w:t>
      </w:r>
      <w:r>
        <w:rPr>
          <w:spacing w:val="40"/>
          <w:sz w:val="24"/>
        </w:rPr>
        <w:t xml:space="preserve"> </w:t>
      </w:r>
      <w:r>
        <w:rPr>
          <w:sz w:val="24"/>
        </w:rPr>
        <w:t>размещения</w:t>
      </w:r>
      <w:r>
        <w:rPr>
          <w:spacing w:val="40"/>
          <w:sz w:val="24"/>
        </w:rPr>
        <w:t xml:space="preserve"> </w:t>
      </w:r>
      <w:r>
        <w:rPr>
          <w:sz w:val="24"/>
        </w:rPr>
        <w:t>населения</w:t>
      </w:r>
      <w:r>
        <w:rPr>
          <w:spacing w:val="40"/>
          <w:sz w:val="24"/>
        </w:rPr>
        <w:t xml:space="preserve"> </w:t>
      </w:r>
      <w:r>
        <w:rPr>
          <w:sz w:val="24"/>
        </w:rPr>
        <w:t>Австралии</w:t>
      </w:r>
      <w:r>
        <w:rPr>
          <w:spacing w:val="40"/>
          <w:sz w:val="24"/>
        </w:rPr>
        <w:t xml:space="preserve"> </w:t>
      </w:r>
      <w:r>
        <w:rPr>
          <w:sz w:val="24"/>
        </w:rPr>
        <w:t>или</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 Африки или Южной Америки.</w:t>
      </w:r>
    </w:p>
    <w:p w:rsidR="008A520D" w:rsidRDefault="009056B2">
      <w:pPr>
        <w:pStyle w:val="a3"/>
      </w:pPr>
      <w:r>
        <w:t>Тема</w:t>
      </w:r>
      <w:r>
        <w:rPr>
          <w:spacing w:val="-3"/>
        </w:rPr>
        <w:t xml:space="preserve"> </w:t>
      </w:r>
      <w:r>
        <w:t>2.</w:t>
      </w:r>
      <w:r>
        <w:rPr>
          <w:spacing w:val="-1"/>
        </w:rPr>
        <w:t xml:space="preserve"> </w:t>
      </w:r>
      <w:r>
        <w:t>Северные</w:t>
      </w:r>
      <w:r>
        <w:rPr>
          <w:spacing w:val="-3"/>
        </w:rPr>
        <w:t xml:space="preserve"> </w:t>
      </w:r>
      <w:r>
        <w:rPr>
          <w:spacing w:val="-2"/>
        </w:rPr>
        <w:t>материки</w:t>
      </w:r>
    </w:p>
    <w:p w:rsidR="008A520D" w:rsidRDefault="009056B2">
      <w:pPr>
        <w:pStyle w:val="a3"/>
        <w:ind w:right="545"/>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31"/>
        </w:numPr>
        <w:tabs>
          <w:tab w:val="left" w:pos="1669"/>
          <w:tab w:val="left" w:pos="1670"/>
        </w:tabs>
        <w:ind w:right="550" w:firstLine="0"/>
        <w:rPr>
          <w:sz w:val="24"/>
        </w:rPr>
      </w:pPr>
      <w:r>
        <w:rPr>
          <w:sz w:val="24"/>
        </w:rPr>
        <w:t>Объяснение</w:t>
      </w:r>
      <w:r>
        <w:rPr>
          <w:spacing w:val="40"/>
          <w:sz w:val="24"/>
        </w:rPr>
        <w:t xml:space="preserve"> </w:t>
      </w:r>
      <w:r>
        <w:rPr>
          <w:sz w:val="24"/>
        </w:rPr>
        <w:t>распространения</w:t>
      </w:r>
      <w:r>
        <w:rPr>
          <w:spacing w:val="40"/>
          <w:sz w:val="24"/>
        </w:rPr>
        <w:t xml:space="preserve"> </w:t>
      </w:r>
      <w:r>
        <w:rPr>
          <w:sz w:val="24"/>
        </w:rPr>
        <w:t>зон</w:t>
      </w:r>
      <w:r>
        <w:rPr>
          <w:spacing w:val="40"/>
          <w:sz w:val="24"/>
        </w:rPr>
        <w:t xml:space="preserve"> </w:t>
      </w:r>
      <w:r>
        <w:rPr>
          <w:sz w:val="24"/>
        </w:rPr>
        <w:t>современного</w:t>
      </w:r>
      <w:r>
        <w:rPr>
          <w:spacing w:val="40"/>
          <w:sz w:val="24"/>
        </w:rPr>
        <w:t xml:space="preserve"> </w:t>
      </w:r>
      <w:r>
        <w:rPr>
          <w:sz w:val="24"/>
        </w:rPr>
        <w:t>вулканизма</w:t>
      </w:r>
      <w:r>
        <w:rPr>
          <w:spacing w:val="40"/>
          <w:sz w:val="24"/>
        </w:rPr>
        <w:t xml:space="preserve"> </w:t>
      </w:r>
      <w:r>
        <w:rPr>
          <w:sz w:val="24"/>
        </w:rPr>
        <w:t>и</w:t>
      </w:r>
      <w:r>
        <w:rPr>
          <w:spacing w:val="40"/>
          <w:sz w:val="24"/>
        </w:rPr>
        <w:t xml:space="preserve"> </w:t>
      </w:r>
      <w:r>
        <w:rPr>
          <w:sz w:val="24"/>
        </w:rPr>
        <w:t>землетрясений</w:t>
      </w:r>
      <w:r>
        <w:rPr>
          <w:spacing w:val="40"/>
          <w:sz w:val="24"/>
        </w:rPr>
        <w:t xml:space="preserve"> </w:t>
      </w:r>
      <w:r>
        <w:rPr>
          <w:sz w:val="24"/>
        </w:rPr>
        <w:t>на территории Северной Америки и Евразии.</w:t>
      </w:r>
    </w:p>
    <w:p w:rsidR="008A520D" w:rsidRDefault="009056B2">
      <w:pPr>
        <w:pStyle w:val="a6"/>
        <w:numPr>
          <w:ilvl w:val="0"/>
          <w:numId w:val="131"/>
        </w:numPr>
        <w:tabs>
          <w:tab w:val="left" w:pos="1669"/>
          <w:tab w:val="left" w:pos="1670"/>
          <w:tab w:val="left" w:pos="3147"/>
          <w:tab w:val="left" w:pos="4945"/>
          <w:tab w:val="left" w:pos="6132"/>
          <w:tab w:val="left" w:pos="7617"/>
          <w:tab w:val="left" w:pos="9214"/>
          <w:tab w:val="left" w:pos="9691"/>
        </w:tabs>
        <w:ind w:right="554" w:firstLine="0"/>
        <w:rPr>
          <w:sz w:val="24"/>
        </w:rPr>
      </w:pPr>
      <w:r>
        <w:rPr>
          <w:spacing w:val="-2"/>
          <w:sz w:val="24"/>
        </w:rPr>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sidR="0015177E">
        <w:rPr>
          <w:sz w:val="24"/>
        </w:rPr>
        <w:t xml:space="preserve"> </w:t>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rsidR="008A520D" w:rsidRDefault="009056B2">
      <w:pPr>
        <w:pStyle w:val="a6"/>
        <w:numPr>
          <w:ilvl w:val="0"/>
          <w:numId w:val="131"/>
        </w:numPr>
        <w:tabs>
          <w:tab w:val="left" w:pos="1669"/>
          <w:tab w:val="left" w:pos="1670"/>
        </w:tabs>
        <w:ind w:right="551" w:firstLine="0"/>
        <w:rPr>
          <w:sz w:val="24"/>
        </w:rPr>
      </w:pPr>
      <w:r>
        <w:rPr>
          <w:sz w:val="24"/>
        </w:rPr>
        <w:t>Представление</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компонентах</w:t>
      </w:r>
      <w:r>
        <w:rPr>
          <w:spacing w:val="40"/>
          <w:sz w:val="24"/>
        </w:rPr>
        <w:t xml:space="preserve"> </w:t>
      </w:r>
      <w:r>
        <w:rPr>
          <w:sz w:val="24"/>
        </w:rPr>
        <w:t>природы</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прир</w:t>
      </w:r>
      <w:r w:rsidR="0015177E">
        <w:rPr>
          <w:sz w:val="24"/>
        </w:rPr>
        <w:t>одных зон на основе анализа не</w:t>
      </w:r>
      <w:r>
        <w:rPr>
          <w:sz w:val="24"/>
        </w:rPr>
        <w:t>скольких источников информации.</w:t>
      </w:r>
    </w:p>
    <w:p w:rsidR="008A520D" w:rsidRDefault="009056B2">
      <w:pPr>
        <w:pStyle w:val="a6"/>
        <w:numPr>
          <w:ilvl w:val="0"/>
          <w:numId w:val="131"/>
        </w:numPr>
        <w:tabs>
          <w:tab w:val="left" w:pos="1669"/>
          <w:tab w:val="left" w:pos="1670"/>
        </w:tabs>
        <w:spacing w:before="1"/>
        <w:ind w:right="555" w:firstLine="0"/>
        <w:rPr>
          <w:sz w:val="24"/>
        </w:rPr>
      </w:pPr>
      <w:r>
        <w:rPr>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A520D" w:rsidRDefault="009056B2">
      <w:pPr>
        <w:pStyle w:val="a3"/>
      </w:pPr>
      <w:r>
        <w:t>Тема</w:t>
      </w:r>
      <w:r>
        <w:rPr>
          <w:spacing w:val="-3"/>
        </w:rPr>
        <w:t xml:space="preserve"> </w:t>
      </w:r>
      <w:r>
        <w:t>3. Взаимодействие</w:t>
      </w:r>
      <w:r>
        <w:rPr>
          <w:spacing w:val="-2"/>
        </w:rPr>
        <w:t xml:space="preserve"> </w:t>
      </w:r>
      <w:r>
        <w:t>природы</w:t>
      </w:r>
      <w:r>
        <w:rPr>
          <w:spacing w:val="-2"/>
        </w:rPr>
        <w:t xml:space="preserve"> </w:t>
      </w:r>
      <w:r>
        <w:t>и</w:t>
      </w:r>
      <w:r>
        <w:rPr>
          <w:spacing w:val="-1"/>
        </w:rPr>
        <w:t xml:space="preserve"> </w:t>
      </w:r>
      <w:r>
        <w:rPr>
          <w:spacing w:val="-2"/>
        </w:rPr>
        <w:t>общества</w:t>
      </w:r>
    </w:p>
    <w:p w:rsidR="008A520D" w:rsidRDefault="009056B2">
      <w:pPr>
        <w:pStyle w:val="a3"/>
        <w:ind w:right="547"/>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A520D" w:rsidRDefault="009056B2">
      <w:pPr>
        <w:pStyle w:val="a3"/>
        <w:spacing w:before="1"/>
      </w:pPr>
      <w:r>
        <w:t>Практическая</w:t>
      </w:r>
      <w:r>
        <w:rPr>
          <w:spacing w:val="-9"/>
        </w:rPr>
        <w:t xml:space="preserve"> </w:t>
      </w:r>
      <w:r>
        <w:rPr>
          <w:spacing w:val="-2"/>
        </w:rPr>
        <w:t>работа</w:t>
      </w:r>
    </w:p>
    <w:p w:rsidR="008A520D" w:rsidRDefault="009056B2">
      <w:pPr>
        <w:pStyle w:val="a3"/>
        <w:ind w:right="547"/>
      </w:pPr>
      <w:r>
        <w:t>1. Характеристика изменени</w:t>
      </w:r>
      <w:r w:rsidR="0015177E">
        <w:t>й компонентов природы на терри</w:t>
      </w:r>
      <w:r>
        <w:t>тории одной из стран мира в результате деятельности человека.</w:t>
      </w:r>
    </w:p>
    <w:p w:rsidR="008A520D" w:rsidRDefault="009056B2">
      <w:pPr>
        <w:pStyle w:val="a6"/>
        <w:numPr>
          <w:ilvl w:val="0"/>
          <w:numId w:val="141"/>
        </w:numPr>
        <w:tabs>
          <w:tab w:val="left" w:pos="1670"/>
        </w:tabs>
        <w:rPr>
          <w:sz w:val="24"/>
        </w:rPr>
      </w:pPr>
      <w:r>
        <w:rPr>
          <w:spacing w:val="-2"/>
          <w:sz w:val="24"/>
        </w:rPr>
        <w:t>КЛАСС</w:t>
      </w:r>
    </w:p>
    <w:p w:rsidR="008A520D" w:rsidRDefault="009056B2">
      <w:pPr>
        <w:pStyle w:val="a3"/>
      </w:pPr>
      <w:r>
        <w:t>РАЗДЕЛ</w:t>
      </w:r>
      <w:r>
        <w:rPr>
          <w:spacing w:val="-7"/>
        </w:rPr>
        <w:t xml:space="preserve"> </w:t>
      </w:r>
      <w:r>
        <w:t>1.</w:t>
      </w:r>
      <w:r>
        <w:rPr>
          <w:spacing w:val="-5"/>
        </w:rPr>
        <w:t xml:space="preserve"> </w:t>
      </w:r>
      <w:r>
        <w:t>ГЕОГРАФИЧЕСКОЕ</w:t>
      </w:r>
      <w:r>
        <w:rPr>
          <w:spacing w:val="-5"/>
        </w:rPr>
        <w:t xml:space="preserve"> </w:t>
      </w:r>
      <w:r>
        <w:t>ПРОСТРАНСТВО</w:t>
      </w:r>
      <w:r>
        <w:rPr>
          <w:spacing w:val="-4"/>
        </w:rPr>
        <w:t xml:space="preserve"> </w:t>
      </w:r>
      <w:r>
        <w:rPr>
          <w:spacing w:val="-2"/>
        </w:rPr>
        <w:t>РОССИИ</w:t>
      </w:r>
    </w:p>
    <w:p w:rsidR="008A520D" w:rsidRDefault="009056B2">
      <w:pPr>
        <w:pStyle w:val="a3"/>
      </w:pPr>
      <w:r>
        <w:t>Тема</w:t>
      </w:r>
      <w:r>
        <w:rPr>
          <w:spacing w:val="-3"/>
        </w:rPr>
        <w:t xml:space="preserve"> </w:t>
      </w:r>
      <w:r>
        <w:t>1.</w:t>
      </w:r>
      <w:r>
        <w:rPr>
          <w:spacing w:val="-2"/>
        </w:rPr>
        <w:t xml:space="preserve"> </w:t>
      </w:r>
      <w:r>
        <w:t>История</w:t>
      </w:r>
      <w:r>
        <w:rPr>
          <w:spacing w:val="-2"/>
        </w:rPr>
        <w:t xml:space="preserve"> </w:t>
      </w:r>
      <w:r>
        <w:t>формирования</w:t>
      </w:r>
      <w:r>
        <w:rPr>
          <w:spacing w:val="-1"/>
        </w:rPr>
        <w:t xml:space="preserve"> </w:t>
      </w:r>
      <w:r>
        <w:t>и</w:t>
      </w:r>
      <w:r>
        <w:rPr>
          <w:spacing w:val="-2"/>
        </w:rPr>
        <w:t xml:space="preserve"> </w:t>
      </w:r>
      <w:r>
        <w:t>освоения</w:t>
      </w:r>
      <w:r>
        <w:rPr>
          <w:spacing w:val="-2"/>
        </w:rPr>
        <w:t xml:space="preserve"> </w:t>
      </w:r>
      <w:r>
        <w:t>территории</w:t>
      </w:r>
      <w:r>
        <w:rPr>
          <w:spacing w:val="-1"/>
        </w:rPr>
        <w:t xml:space="preserve"> </w:t>
      </w:r>
      <w:r>
        <w:rPr>
          <w:spacing w:val="-2"/>
        </w:rPr>
        <w:t>России</w:t>
      </w:r>
    </w:p>
    <w:p w:rsidR="008A520D" w:rsidRDefault="009056B2">
      <w:pPr>
        <w:pStyle w:val="a3"/>
        <w:ind w:right="545"/>
      </w:pPr>
      <w:r>
        <w:t>История</w:t>
      </w:r>
      <w:r>
        <w:rPr>
          <w:spacing w:val="-1"/>
        </w:rPr>
        <w:t xml:space="preserve"> </w:t>
      </w:r>
      <w:r>
        <w:t>освоения</w:t>
      </w:r>
      <w:r>
        <w:rPr>
          <w:spacing w:val="-1"/>
        </w:rPr>
        <w:t xml:space="preserve"> </w:t>
      </w:r>
      <w:r>
        <w:t>и</w:t>
      </w:r>
      <w:r>
        <w:rPr>
          <w:spacing w:val="-3"/>
        </w:rPr>
        <w:t xml:space="preserve"> </w:t>
      </w:r>
      <w:r>
        <w:t>заселения</w:t>
      </w:r>
      <w:r>
        <w:rPr>
          <w:spacing w:val="-1"/>
        </w:rPr>
        <w:t xml:space="preserve"> </w:t>
      </w:r>
      <w:r>
        <w:t>территории</w:t>
      </w:r>
      <w:r>
        <w:rPr>
          <w:spacing w:val="-3"/>
        </w:rPr>
        <w:t xml:space="preserve"> </w:t>
      </w:r>
      <w:r>
        <w:t>современной России</w:t>
      </w:r>
      <w:r>
        <w:rPr>
          <w:spacing w:val="-3"/>
        </w:rPr>
        <w:t xml:space="preserve"> </w:t>
      </w:r>
      <w:r>
        <w:t>в</w:t>
      </w:r>
      <w:r>
        <w:rPr>
          <w:spacing w:val="-2"/>
        </w:rPr>
        <w:t xml:space="preserve"> </w:t>
      </w:r>
      <w:r>
        <w:t>XI—XVI</w:t>
      </w:r>
      <w:r>
        <w:rPr>
          <w:spacing w:val="-4"/>
        </w:rPr>
        <w:t xml:space="preserve"> </w:t>
      </w:r>
      <w:r>
        <w:t>вв.</w:t>
      </w:r>
      <w:r>
        <w:rPr>
          <w:spacing w:val="-1"/>
        </w:rPr>
        <w:t xml:space="preserve"> </w:t>
      </w:r>
      <w:r>
        <w:t>Расширение территории</w:t>
      </w:r>
      <w:r>
        <w:rPr>
          <w:spacing w:val="-3"/>
        </w:rPr>
        <w:t xml:space="preserve"> </w:t>
      </w:r>
      <w:r>
        <w:t>России</w:t>
      </w:r>
      <w:r>
        <w:rPr>
          <w:spacing w:val="40"/>
        </w:rPr>
        <w:t xml:space="preserve"> </w:t>
      </w:r>
      <w:r>
        <w:t>в</w:t>
      </w:r>
      <w:r>
        <w:rPr>
          <w:spacing w:val="40"/>
        </w:rPr>
        <w:t xml:space="preserve"> </w:t>
      </w:r>
      <w:r>
        <w:t>XVI—</w:t>
      </w:r>
      <w:r>
        <w:rPr>
          <w:spacing w:val="-3"/>
        </w:rPr>
        <w:t xml:space="preserve"> </w:t>
      </w:r>
      <w:r>
        <w:t>XIX</w:t>
      </w:r>
      <w:r>
        <w:rPr>
          <w:spacing w:val="-2"/>
        </w:rPr>
        <w:t xml:space="preserve"> </w:t>
      </w:r>
      <w:r>
        <w:t>вв.</w:t>
      </w:r>
      <w:r>
        <w:rPr>
          <w:spacing w:val="-3"/>
        </w:rPr>
        <w:t xml:space="preserve"> </w:t>
      </w:r>
      <w:r>
        <w:t>Русские</w:t>
      </w:r>
      <w:r>
        <w:rPr>
          <w:spacing w:val="-2"/>
        </w:rPr>
        <w:t xml:space="preserve"> </w:t>
      </w:r>
      <w:r>
        <w:t>первопроходцы.</w:t>
      </w:r>
      <w:r>
        <w:rPr>
          <w:spacing w:val="-3"/>
        </w:rPr>
        <w:t xml:space="preserve"> </w:t>
      </w:r>
      <w:r>
        <w:t>Изменения</w:t>
      </w:r>
      <w:r>
        <w:rPr>
          <w:spacing w:val="-3"/>
        </w:rPr>
        <w:t xml:space="preserve"> </w:t>
      </w:r>
      <w:r>
        <w:t>внешних</w:t>
      </w:r>
      <w:r>
        <w:rPr>
          <w:spacing w:val="-1"/>
        </w:rPr>
        <w:t xml:space="preserve"> </w:t>
      </w:r>
      <w:r>
        <w:t>границ России в ХХ в. Воссоединение Крыма с Россией.</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551"/>
      </w:pPr>
      <w:r>
        <w:t>1.</w:t>
      </w:r>
      <w:r>
        <w:rPr>
          <w:spacing w:val="80"/>
        </w:rPr>
        <w:t xml:space="preserve">  </w:t>
      </w:r>
      <w:r>
        <w:t>Представление в виде таб</w:t>
      </w:r>
      <w:r w:rsidR="0015177E">
        <w:t>лицы сведений об изменении гра</w:t>
      </w:r>
      <w:r>
        <w:t>ниц России на разных исторических этапах на основе анализа географических карт.</w:t>
      </w:r>
    </w:p>
    <w:p w:rsidR="008A520D" w:rsidRDefault="009056B2">
      <w:pPr>
        <w:pStyle w:val="a3"/>
      </w:pPr>
      <w:r>
        <w:t>Тема</w:t>
      </w:r>
      <w:r>
        <w:rPr>
          <w:spacing w:val="-4"/>
        </w:rPr>
        <w:t xml:space="preserve"> </w:t>
      </w:r>
      <w:r>
        <w:t>2.</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границы</w:t>
      </w:r>
      <w:r>
        <w:rPr>
          <w:spacing w:val="-5"/>
        </w:rPr>
        <w:t xml:space="preserve"> </w:t>
      </w:r>
      <w:r>
        <w:rPr>
          <w:spacing w:val="-2"/>
        </w:rPr>
        <w:t>России</w:t>
      </w:r>
    </w:p>
    <w:p w:rsidR="008A520D" w:rsidRDefault="009056B2">
      <w:pPr>
        <w:pStyle w:val="a3"/>
        <w:ind w:right="547"/>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w:t>
      </w:r>
      <w:r>
        <w:rPr>
          <w:spacing w:val="-1"/>
        </w:rPr>
        <w:t xml:space="preserve"> </w:t>
      </w:r>
      <w:r>
        <w:t>России. Виды географического положения. Страны — соседи России. Ближнее и дальнее зарубежье. Моря, омывающие территорию России.</w:t>
      </w:r>
    </w:p>
    <w:p w:rsidR="008A520D" w:rsidRDefault="009056B2">
      <w:pPr>
        <w:pStyle w:val="a3"/>
        <w:spacing w:before="1"/>
      </w:pPr>
      <w:r>
        <w:t>Тема</w:t>
      </w:r>
      <w:r>
        <w:rPr>
          <w:spacing w:val="-2"/>
        </w:rPr>
        <w:t xml:space="preserve"> </w:t>
      </w:r>
      <w:r>
        <w:t>3.</w:t>
      </w:r>
      <w:r>
        <w:rPr>
          <w:spacing w:val="1"/>
        </w:rPr>
        <w:t xml:space="preserve"> </w:t>
      </w:r>
      <w:r>
        <w:t>Время</w:t>
      </w:r>
      <w:r>
        <w:rPr>
          <w:spacing w:val="-1"/>
        </w:rPr>
        <w:t xml:space="preserve"> </w:t>
      </w:r>
      <w:r>
        <w:t>на</w:t>
      </w:r>
      <w:r>
        <w:rPr>
          <w:spacing w:val="-2"/>
        </w:rPr>
        <w:t xml:space="preserve"> </w:t>
      </w:r>
      <w:r>
        <w:t>территории</w:t>
      </w:r>
      <w:r>
        <w:rPr>
          <w:spacing w:val="-2"/>
        </w:rPr>
        <w:t xml:space="preserve"> России</w:t>
      </w:r>
    </w:p>
    <w:p w:rsidR="008A520D" w:rsidRDefault="009056B2">
      <w:pPr>
        <w:pStyle w:val="a3"/>
        <w:ind w:right="559"/>
      </w:pPr>
      <w:r>
        <w:t>Россия на карте часовых поясов мира. Карта часовых зон России. Местное, поясное и зональное время: роль в хозяйстве и жизни людей.</w:t>
      </w:r>
    </w:p>
    <w:p w:rsidR="008A520D" w:rsidRDefault="008A520D">
      <w:pPr>
        <w:pStyle w:val="a3"/>
        <w:spacing w:before="11"/>
        <w:ind w:left="0"/>
        <w:jc w:val="left"/>
        <w:rPr>
          <w:sz w:val="23"/>
        </w:rPr>
      </w:pPr>
    </w:p>
    <w:p w:rsidR="008A520D" w:rsidRDefault="009056B2">
      <w:pPr>
        <w:pStyle w:val="a3"/>
        <w:jc w:val="left"/>
      </w:pPr>
      <w:r>
        <w:t>Практическая</w:t>
      </w:r>
      <w:r>
        <w:rPr>
          <w:spacing w:val="-9"/>
        </w:rPr>
        <w:t xml:space="preserve"> </w:t>
      </w:r>
      <w:r>
        <w:rPr>
          <w:spacing w:val="-2"/>
        </w:rPr>
        <w:t>работа</w:t>
      </w:r>
    </w:p>
    <w:p w:rsidR="008A520D" w:rsidRDefault="009056B2">
      <w:pPr>
        <w:pStyle w:val="a3"/>
        <w:tabs>
          <w:tab w:val="left" w:pos="1765"/>
          <w:tab w:val="left" w:pos="2240"/>
          <w:tab w:val="left" w:pos="6229"/>
          <w:tab w:val="left" w:pos="7666"/>
          <w:tab w:val="left" w:pos="8745"/>
        </w:tabs>
        <w:ind w:right="549"/>
        <w:jc w:val="left"/>
      </w:pPr>
      <w:r>
        <w:t xml:space="preserve">1. Определение различия во времени для разных городов России по карте часовых зон. </w:t>
      </w:r>
      <w:r>
        <w:rPr>
          <w:spacing w:val="-4"/>
        </w:rPr>
        <w:t>Тема</w:t>
      </w:r>
      <w:r>
        <w:tab/>
      </w:r>
      <w:r>
        <w:rPr>
          <w:spacing w:val="-6"/>
        </w:rPr>
        <w:t>4.</w:t>
      </w:r>
      <w:r>
        <w:tab/>
      </w:r>
      <w:r>
        <w:rPr>
          <w:spacing w:val="-2"/>
        </w:rPr>
        <w:t>Административно-территориальное</w:t>
      </w:r>
      <w:r>
        <w:tab/>
      </w:r>
      <w:r>
        <w:rPr>
          <w:spacing w:val="-2"/>
        </w:rPr>
        <w:t>устройство</w:t>
      </w:r>
      <w:r>
        <w:tab/>
      </w:r>
      <w:r>
        <w:rPr>
          <w:spacing w:val="-2"/>
        </w:rPr>
        <w:t>России.</w:t>
      </w:r>
      <w:r>
        <w:tab/>
      </w:r>
      <w:r>
        <w:rPr>
          <w:spacing w:val="-2"/>
        </w:rPr>
        <w:t>Районирование территории</w:t>
      </w:r>
    </w:p>
    <w:p w:rsidR="008A520D" w:rsidRDefault="009056B2">
      <w:pPr>
        <w:pStyle w:val="a3"/>
        <w:spacing w:before="1"/>
        <w:ind w:right="54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w:t>
      </w:r>
      <w:r>
        <w:rPr>
          <w:spacing w:val="-2"/>
        </w:rPr>
        <w:t xml:space="preserve"> </w:t>
      </w:r>
      <w:r>
        <w:t>Макрорегионы России:</w:t>
      </w:r>
      <w:r>
        <w:rPr>
          <w:spacing w:val="-2"/>
        </w:rPr>
        <w:t xml:space="preserve"> </w:t>
      </w:r>
      <w:r>
        <w:t>Западный</w:t>
      </w:r>
      <w:r>
        <w:rPr>
          <w:spacing w:val="-2"/>
        </w:rPr>
        <w:t xml:space="preserve"> </w:t>
      </w:r>
      <w:r>
        <w:t>(Европейская часть)</w:t>
      </w:r>
      <w:r>
        <w:rPr>
          <w:spacing w:val="-1"/>
        </w:rPr>
        <w:t xml:space="preserve"> </w:t>
      </w:r>
      <w:r>
        <w:t>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A520D" w:rsidRDefault="009056B2">
      <w:pPr>
        <w:pStyle w:val="a3"/>
      </w:pPr>
      <w:r>
        <w:t>Практическая</w:t>
      </w:r>
      <w:r>
        <w:rPr>
          <w:spacing w:val="-9"/>
        </w:rPr>
        <w:t xml:space="preserve"> </w:t>
      </w:r>
      <w:r>
        <w:rPr>
          <w:spacing w:val="-2"/>
        </w:rPr>
        <w:t>работа</w:t>
      </w:r>
    </w:p>
    <w:p w:rsidR="008A520D" w:rsidRDefault="009056B2">
      <w:pPr>
        <w:pStyle w:val="a3"/>
        <w:jc w:val="left"/>
      </w:pPr>
      <w:r>
        <w:t>1.</w:t>
      </w:r>
      <w:r>
        <w:rPr>
          <w:spacing w:val="80"/>
          <w:w w:val="150"/>
        </w:rPr>
        <w:t xml:space="preserve"> </w:t>
      </w:r>
      <w:r>
        <w:t>Обозначение</w:t>
      </w:r>
      <w:r>
        <w:rPr>
          <w:spacing w:val="80"/>
          <w:w w:val="150"/>
        </w:rPr>
        <w:t xml:space="preserve"> </w:t>
      </w:r>
      <w:r>
        <w:t>на</w:t>
      </w:r>
      <w:r>
        <w:rPr>
          <w:spacing w:val="80"/>
          <w:w w:val="150"/>
        </w:rPr>
        <w:t xml:space="preserve"> </w:t>
      </w:r>
      <w:r>
        <w:t>контурной</w:t>
      </w:r>
      <w:r>
        <w:rPr>
          <w:spacing w:val="80"/>
          <w:w w:val="150"/>
        </w:rPr>
        <w:t xml:space="preserve"> </w:t>
      </w:r>
      <w:r>
        <w:t>карте</w:t>
      </w:r>
      <w:r>
        <w:rPr>
          <w:spacing w:val="80"/>
          <w:w w:val="150"/>
        </w:rPr>
        <w:t xml:space="preserve"> </w:t>
      </w:r>
      <w:r>
        <w:t>и</w:t>
      </w:r>
      <w:r>
        <w:rPr>
          <w:spacing w:val="80"/>
          <w:w w:val="150"/>
        </w:rPr>
        <w:t xml:space="preserve"> </w:t>
      </w:r>
      <w:r>
        <w:t>сравнение</w:t>
      </w:r>
      <w:r>
        <w:rPr>
          <w:spacing w:val="80"/>
          <w:w w:val="150"/>
        </w:rPr>
        <w:t xml:space="preserve"> </w:t>
      </w:r>
      <w:r>
        <w:t>границ</w:t>
      </w:r>
      <w:r>
        <w:rPr>
          <w:spacing w:val="80"/>
          <w:w w:val="150"/>
        </w:rPr>
        <w:t xml:space="preserve"> </w:t>
      </w:r>
      <w:r>
        <w:t>федеральных</w:t>
      </w:r>
      <w:r>
        <w:rPr>
          <w:spacing w:val="80"/>
          <w:w w:val="150"/>
        </w:rPr>
        <w:t xml:space="preserve"> </w:t>
      </w:r>
      <w:r>
        <w:t>округов</w:t>
      </w:r>
      <w:r>
        <w:rPr>
          <w:spacing w:val="80"/>
          <w:w w:val="150"/>
        </w:rPr>
        <w:t xml:space="preserve"> </w:t>
      </w:r>
      <w:r>
        <w:t>и макрорегионов с целью выявления состава и особенностей географического положения. РАЗДЕЛ 2. ПРИРОДА РОССИИ</w:t>
      </w:r>
    </w:p>
    <w:p w:rsidR="008A520D" w:rsidRDefault="009056B2">
      <w:pPr>
        <w:pStyle w:val="a3"/>
      </w:pPr>
      <w:r>
        <w:t>Тема</w:t>
      </w:r>
      <w:r>
        <w:rPr>
          <w:spacing w:val="-4"/>
        </w:rPr>
        <w:t xml:space="preserve"> </w:t>
      </w:r>
      <w:r>
        <w:t>1.</w:t>
      </w:r>
      <w:r>
        <w:rPr>
          <w:spacing w:val="-2"/>
        </w:rPr>
        <w:t xml:space="preserve"> </w:t>
      </w:r>
      <w:r>
        <w:t>Природные условия</w:t>
      </w:r>
      <w:r>
        <w:rPr>
          <w:spacing w:val="-2"/>
        </w:rPr>
        <w:t xml:space="preserve"> </w:t>
      </w:r>
      <w:r>
        <w:t>и</w:t>
      </w:r>
      <w:r>
        <w:rPr>
          <w:spacing w:val="-2"/>
        </w:rPr>
        <w:t xml:space="preserve"> </w:t>
      </w:r>
      <w:r>
        <w:t>ресурсы</w:t>
      </w:r>
      <w:r>
        <w:rPr>
          <w:spacing w:val="-2"/>
        </w:rPr>
        <w:t xml:space="preserve"> России</w:t>
      </w:r>
    </w:p>
    <w:p w:rsidR="008A520D" w:rsidRDefault="009056B2">
      <w:pPr>
        <w:pStyle w:val="a3"/>
        <w:ind w:right="551"/>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A520D" w:rsidRDefault="009056B2">
      <w:pPr>
        <w:pStyle w:val="a3"/>
        <w:spacing w:before="1"/>
      </w:pPr>
      <w:r>
        <w:t>Практическая</w:t>
      </w:r>
      <w:r>
        <w:rPr>
          <w:spacing w:val="-9"/>
        </w:rPr>
        <w:t xml:space="preserve"> </w:t>
      </w:r>
      <w:r>
        <w:rPr>
          <w:spacing w:val="-2"/>
        </w:rPr>
        <w:t>работа</w:t>
      </w:r>
    </w:p>
    <w:p w:rsidR="008A520D" w:rsidRDefault="009056B2">
      <w:pPr>
        <w:pStyle w:val="a3"/>
        <w:ind w:right="547"/>
      </w:pPr>
      <w:r>
        <w:t>1. Характеристика</w:t>
      </w:r>
      <w:r>
        <w:rPr>
          <w:spacing w:val="-3"/>
        </w:rPr>
        <w:t xml:space="preserve"> </w:t>
      </w:r>
      <w:r>
        <w:t>природно-ресурсного капитала</w:t>
      </w:r>
      <w:r>
        <w:rPr>
          <w:spacing w:val="-1"/>
        </w:rPr>
        <w:t xml:space="preserve"> </w:t>
      </w:r>
      <w:r>
        <w:t>своего края по картам</w:t>
      </w:r>
      <w:r>
        <w:rPr>
          <w:spacing w:val="-1"/>
        </w:rPr>
        <w:t xml:space="preserve"> </w:t>
      </w:r>
      <w:r>
        <w:t xml:space="preserve">и статистическим </w:t>
      </w:r>
      <w:r>
        <w:rPr>
          <w:spacing w:val="-2"/>
        </w:rPr>
        <w:t>материалам.</w:t>
      </w:r>
    </w:p>
    <w:p w:rsidR="008A520D" w:rsidRDefault="009056B2">
      <w:pPr>
        <w:pStyle w:val="a3"/>
      </w:pPr>
      <w:r>
        <w:t>Тема</w:t>
      </w:r>
      <w:r>
        <w:rPr>
          <w:spacing w:val="-6"/>
        </w:rPr>
        <w:t xml:space="preserve"> </w:t>
      </w:r>
      <w:r>
        <w:t>2.</w:t>
      </w:r>
      <w:r>
        <w:rPr>
          <w:spacing w:val="-3"/>
        </w:rPr>
        <w:t xml:space="preserve"> </w:t>
      </w:r>
      <w:r>
        <w:t>Геологическое</w:t>
      </w:r>
      <w:r>
        <w:rPr>
          <w:spacing w:val="-1"/>
        </w:rPr>
        <w:t xml:space="preserve"> </w:t>
      </w:r>
      <w:r>
        <w:t>строение,</w:t>
      </w:r>
      <w:r>
        <w:rPr>
          <w:spacing w:val="-3"/>
        </w:rPr>
        <w:t xml:space="preserve"> </w:t>
      </w:r>
      <w:r>
        <w:t>рельеф</w:t>
      </w:r>
      <w:r>
        <w:rPr>
          <w:spacing w:val="-2"/>
        </w:rPr>
        <w:t xml:space="preserve"> </w:t>
      </w:r>
      <w:r>
        <w:t>и</w:t>
      </w:r>
      <w:r>
        <w:rPr>
          <w:spacing w:val="-2"/>
        </w:rPr>
        <w:t xml:space="preserve"> </w:t>
      </w:r>
      <w:r>
        <w:t>полезные</w:t>
      </w:r>
      <w:r>
        <w:rPr>
          <w:spacing w:val="-4"/>
        </w:rPr>
        <w:t xml:space="preserve"> </w:t>
      </w:r>
      <w:r>
        <w:rPr>
          <w:spacing w:val="-2"/>
        </w:rPr>
        <w:t>ископаемые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3"/>
        </w:rPr>
        <w:t xml:space="preserve"> </w:t>
      </w:r>
      <w:r>
        <w:t>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40"/>
        </w:rPr>
        <w:t xml:space="preserve"> </w:t>
      </w:r>
      <w:r>
        <w:rPr>
          <w:spacing w:val="-4"/>
        </w:rPr>
        <w:t>края.</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6"/>
        <w:numPr>
          <w:ilvl w:val="0"/>
          <w:numId w:val="130"/>
        </w:numPr>
        <w:tabs>
          <w:tab w:val="left" w:pos="1669"/>
          <w:tab w:val="left" w:pos="1670"/>
        </w:tabs>
        <w:ind w:right="555" w:firstLine="0"/>
        <w:rPr>
          <w:sz w:val="24"/>
        </w:rPr>
      </w:pPr>
      <w:r>
        <w:rPr>
          <w:sz w:val="24"/>
        </w:rPr>
        <w:t>Объяснение</w:t>
      </w:r>
      <w:r>
        <w:rPr>
          <w:spacing w:val="80"/>
          <w:sz w:val="24"/>
        </w:rPr>
        <w:t xml:space="preserve"> </w:t>
      </w:r>
      <w:r>
        <w:rPr>
          <w:sz w:val="24"/>
        </w:rPr>
        <w:t>распространения</w:t>
      </w:r>
      <w:r>
        <w:rPr>
          <w:spacing w:val="80"/>
          <w:sz w:val="24"/>
        </w:rPr>
        <w:t xml:space="preserve"> </w:t>
      </w:r>
      <w:r>
        <w:rPr>
          <w:sz w:val="24"/>
        </w:rPr>
        <w:t>по</w:t>
      </w:r>
      <w:r>
        <w:rPr>
          <w:spacing w:val="80"/>
          <w:sz w:val="24"/>
        </w:rPr>
        <w:t xml:space="preserve"> </w:t>
      </w:r>
      <w:r>
        <w:rPr>
          <w:sz w:val="24"/>
        </w:rPr>
        <w:t>территории</w:t>
      </w:r>
      <w:r>
        <w:rPr>
          <w:spacing w:val="80"/>
          <w:sz w:val="24"/>
        </w:rPr>
        <w:t xml:space="preserve"> </w:t>
      </w:r>
      <w:r>
        <w:rPr>
          <w:sz w:val="24"/>
        </w:rPr>
        <w:t>России</w:t>
      </w:r>
      <w:r>
        <w:rPr>
          <w:spacing w:val="80"/>
          <w:sz w:val="24"/>
        </w:rPr>
        <w:t xml:space="preserve"> </w:t>
      </w:r>
      <w:r>
        <w:rPr>
          <w:sz w:val="24"/>
        </w:rPr>
        <w:t>опасных</w:t>
      </w:r>
      <w:r>
        <w:rPr>
          <w:spacing w:val="80"/>
          <w:sz w:val="24"/>
        </w:rPr>
        <w:t xml:space="preserve"> </w:t>
      </w:r>
      <w:r>
        <w:rPr>
          <w:sz w:val="24"/>
        </w:rPr>
        <w:t>геологических</w:t>
      </w:r>
      <w:r>
        <w:rPr>
          <w:spacing w:val="80"/>
          <w:sz w:val="24"/>
        </w:rPr>
        <w:t xml:space="preserve"> </w:t>
      </w:r>
      <w:r>
        <w:rPr>
          <w:spacing w:val="-2"/>
          <w:sz w:val="24"/>
        </w:rPr>
        <w:t>явлений.</w:t>
      </w:r>
    </w:p>
    <w:p w:rsidR="008A520D" w:rsidRDefault="009056B2">
      <w:pPr>
        <w:pStyle w:val="a6"/>
        <w:numPr>
          <w:ilvl w:val="0"/>
          <w:numId w:val="130"/>
        </w:numPr>
        <w:tabs>
          <w:tab w:val="left" w:pos="1669"/>
          <w:tab w:val="left" w:pos="1670"/>
        </w:tabs>
        <w:ind w:right="4317" w:firstLine="0"/>
        <w:rPr>
          <w:sz w:val="24"/>
        </w:rPr>
      </w:pPr>
      <w:r>
        <w:rPr>
          <w:sz w:val="24"/>
        </w:rPr>
        <w:t>Объяснение</w:t>
      </w:r>
      <w:r>
        <w:rPr>
          <w:spacing w:val="-9"/>
          <w:sz w:val="24"/>
        </w:rPr>
        <w:t xml:space="preserve"> </w:t>
      </w:r>
      <w:r>
        <w:rPr>
          <w:sz w:val="24"/>
        </w:rPr>
        <w:t>особенностей</w:t>
      </w:r>
      <w:r>
        <w:rPr>
          <w:spacing w:val="-8"/>
          <w:sz w:val="24"/>
        </w:rPr>
        <w:t xml:space="preserve"> </w:t>
      </w:r>
      <w:r>
        <w:rPr>
          <w:sz w:val="24"/>
        </w:rPr>
        <w:t>рельефа</w:t>
      </w:r>
      <w:r>
        <w:rPr>
          <w:spacing w:val="-8"/>
          <w:sz w:val="24"/>
        </w:rPr>
        <w:t xml:space="preserve"> </w:t>
      </w:r>
      <w:r>
        <w:rPr>
          <w:sz w:val="24"/>
        </w:rPr>
        <w:t>своего</w:t>
      </w:r>
      <w:r>
        <w:rPr>
          <w:spacing w:val="-9"/>
          <w:sz w:val="24"/>
        </w:rPr>
        <w:t xml:space="preserve"> </w:t>
      </w:r>
      <w:r>
        <w:rPr>
          <w:sz w:val="24"/>
        </w:rPr>
        <w:t>края. Тема 3. Климат и климатические ресурсы</w:t>
      </w:r>
    </w:p>
    <w:p w:rsidR="008A520D" w:rsidRDefault="009056B2">
      <w:pPr>
        <w:pStyle w:val="a3"/>
        <w:ind w:right="55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8A520D" w:rsidRDefault="009056B2">
      <w:pPr>
        <w:pStyle w:val="a3"/>
        <w:spacing w:before="1"/>
        <w:ind w:right="55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w:t>
      </w:r>
      <w:r>
        <w:rPr>
          <w:spacing w:val="40"/>
        </w:rPr>
        <w:t xml:space="preserve"> </w:t>
      </w:r>
      <w:r>
        <w:t>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w:t>
      </w:r>
      <w:r>
        <w:rPr>
          <w:spacing w:val="-2"/>
        </w:rPr>
        <w:t xml:space="preserve"> </w:t>
      </w:r>
      <w:r>
        <w:t>метеорологические</w:t>
      </w:r>
      <w:r>
        <w:rPr>
          <w:spacing w:val="-2"/>
        </w:rPr>
        <w:t xml:space="preserve"> </w:t>
      </w:r>
      <w:r>
        <w:t>явления.</w:t>
      </w:r>
      <w:r>
        <w:rPr>
          <w:spacing w:val="-1"/>
        </w:rPr>
        <w:t xml:space="preserve"> </w:t>
      </w:r>
      <w:r>
        <w:t>Наблюдаемые</w:t>
      </w:r>
      <w:r>
        <w:rPr>
          <w:spacing w:val="-2"/>
        </w:rPr>
        <w:t xml:space="preserve"> </w:t>
      </w:r>
      <w:r>
        <w:t>климатические</w:t>
      </w:r>
      <w:r>
        <w:rPr>
          <w:spacing w:val="-2"/>
        </w:rPr>
        <w:t xml:space="preserve"> </w:t>
      </w:r>
      <w:r>
        <w:t>изменения</w:t>
      </w:r>
      <w:r>
        <w:rPr>
          <w:spacing w:val="-3"/>
        </w:rPr>
        <w:t xml:space="preserve"> </w:t>
      </w:r>
      <w:r>
        <w:t>на территории России и их возможные следствия. Особенности климата своего края.</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29"/>
        </w:numPr>
        <w:tabs>
          <w:tab w:val="left" w:pos="1670"/>
        </w:tabs>
        <w:rPr>
          <w:sz w:val="24"/>
        </w:rPr>
      </w:pPr>
      <w:r>
        <w:rPr>
          <w:sz w:val="24"/>
        </w:rPr>
        <w:t>Описание</w:t>
      </w:r>
      <w:r>
        <w:rPr>
          <w:spacing w:val="-4"/>
          <w:sz w:val="24"/>
        </w:rPr>
        <w:t xml:space="preserve"> </w:t>
      </w:r>
      <w:r>
        <w:rPr>
          <w:sz w:val="24"/>
        </w:rPr>
        <w:t>и</w:t>
      </w:r>
      <w:r>
        <w:rPr>
          <w:spacing w:val="-2"/>
          <w:sz w:val="24"/>
        </w:rPr>
        <w:t xml:space="preserve"> </w:t>
      </w:r>
      <w:r>
        <w:rPr>
          <w:sz w:val="24"/>
        </w:rPr>
        <w:t>прогнозирование</w:t>
      </w:r>
      <w:r>
        <w:rPr>
          <w:spacing w:val="-4"/>
          <w:sz w:val="24"/>
        </w:rPr>
        <w:t xml:space="preserve"> </w:t>
      </w:r>
      <w:r>
        <w:rPr>
          <w:sz w:val="24"/>
        </w:rPr>
        <w:t>погоды</w:t>
      </w:r>
      <w:r>
        <w:rPr>
          <w:spacing w:val="-2"/>
          <w:sz w:val="24"/>
        </w:rPr>
        <w:t xml:space="preserve"> </w:t>
      </w:r>
      <w:r>
        <w:rPr>
          <w:sz w:val="24"/>
        </w:rPr>
        <w:t>территории</w:t>
      </w:r>
      <w:r>
        <w:rPr>
          <w:spacing w:val="-3"/>
          <w:sz w:val="24"/>
        </w:rPr>
        <w:t xml:space="preserve"> </w:t>
      </w:r>
      <w:r>
        <w:rPr>
          <w:sz w:val="24"/>
        </w:rPr>
        <w:t>по</w:t>
      </w:r>
      <w:r>
        <w:rPr>
          <w:spacing w:val="-5"/>
          <w:sz w:val="24"/>
        </w:rPr>
        <w:t xml:space="preserve"> </w:t>
      </w:r>
      <w:r>
        <w:rPr>
          <w:sz w:val="24"/>
        </w:rPr>
        <w:t>карте</w:t>
      </w:r>
      <w:r>
        <w:rPr>
          <w:spacing w:val="-2"/>
          <w:sz w:val="24"/>
        </w:rPr>
        <w:t xml:space="preserve"> погоды.</w:t>
      </w:r>
    </w:p>
    <w:p w:rsidR="008A520D" w:rsidRDefault="009056B2">
      <w:pPr>
        <w:pStyle w:val="a6"/>
        <w:numPr>
          <w:ilvl w:val="0"/>
          <w:numId w:val="129"/>
        </w:numPr>
        <w:tabs>
          <w:tab w:val="left" w:pos="1670"/>
        </w:tabs>
        <w:ind w:left="962" w:right="547" w:firstLine="0"/>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A520D" w:rsidRDefault="009056B2">
      <w:pPr>
        <w:pStyle w:val="a6"/>
        <w:numPr>
          <w:ilvl w:val="0"/>
          <w:numId w:val="129"/>
        </w:numPr>
        <w:tabs>
          <w:tab w:val="left" w:pos="1670"/>
        </w:tabs>
        <w:ind w:left="962" w:right="555" w:firstLine="0"/>
        <w:rPr>
          <w:sz w:val="24"/>
        </w:rPr>
      </w:pPr>
      <w:r>
        <w:rPr>
          <w:sz w:val="24"/>
        </w:rPr>
        <w:t>Оценка влияния основных климатических показателей своего края на жизнь и хозяйственную деятельность населения.</w:t>
      </w:r>
    </w:p>
    <w:p w:rsidR="008A520D" w:rsidRDefault="009056B2">
      <w:pPr>
        <w:pStyle w:val="a3"/>
      </w:pPr>
      <w:r>
        <w:t>Тема</w:t>
      </w:r>
      <w:r>
        <w:rPr>
          <w:spacing w:val="-6"/>
        </w:rPr>
        <w:t xml:space="preserve"> </w:t>
      </w:r>
      <w:r>
        <w:t>4.</w:t>
      </w:r>
      <w:r>
        <w:rPr>
          <w:spacing w:val="-2"/>
        </w:rPr>
        <w:t xml:space="preserve"> </w:t>
      </w:r>
      <w:r>
        <w:t>Моря</w:t>
      </w:r>
      <w:r>
        <w:rPr>
          <w:spacing w:val="-4"/>
        </w:rPr>
        <w:t xml:space="preserve"> </w:t>
      </w:r>
      <w:r>
        <w:t>России.</w:t>
      </w:r>
      <w:r>
        <w:rPr>
          <w:spacing w:val="-2"/>
        </w:rPr>
        <w:t xml:space="preserve"> </w:t>
      </w:r>
      <w:r>
        <w:t>Внутренние</w:t>
      </w:r>
      <w:r>
        <w:rPr>
          <w:spacing w:val="-3"/>
        </w:rPr>
        <w:t xml:space="preserve"> </w:t>
      </w:r>
      <w:r>
        <w:t>воды</w:t>
      </w:r>
      <w:r>
        <w:rPr>
          <w:spacing w:val="-4"/>
        </w:rPr>
        <w:t xml:space="preserve"> </w:t>
      </w:r>
      <w:r>
        <w:t>и</w:t>
      </w:r>
      <w:r>
        <w:rPr>
          <w:spacing w:val="-3"/>
        </w:rPr>
        <w:t xml:space="preserve"> </w:t>
      </w:r>
      <w:r>
        <w:t>водные</w:t>
      </w:r>
      <w:r>
        <w:rPr>
          <w:spacing w:val="-4"/>
        </w:rPr>
        <w:t xml:space="preserve"> </w:t>
      </w:r>
      <w:r>
        <w:rPr>
          <w:spacing w:val="-2"/>
        </w:rPr>
        <w:t>ресурсы</w:t>
      </w:r>
    </w:p>
    <w:p w:rsidR="008A520D" w:rsidRDefault="009056B2">
      <w:pPr>
        <w:pStyle w:val="a3"/>
        <w:ind w:right="555"/>
      </w:pPr>
      <w:r>
        <w:t>Моря как аквальные ПК.</w:t>
      </w:r>
      <w:r>
        <w:rPr>
          <w:spacing w:val="40"/>
        </w:rPr>
        <w:t xml:space="preserve"> </w:t>
      </w:r>
      <w:r>
        <w:t>Реки</w:t>
      </w:r>
      <w:r>
        <w:rPr>
          <w:spacing w:val="40"/>
        </w:rPr>
        <w:t xml:space="preserve"> </w:t>
      </w:r>
      <w:r>
        <w:t>России.</w:t>
      </w:r>
      <w:r>
        <w:rPr>
          <w:spacing w:val="40"/>
        </w:rPr>
        <w:t xml:space="preserve"> </w:t>
      </w:r>
      <w:r>
        <w:t>Распределение</w:t>
      </w:r>
      <w:r>
        <w:rPr>
          <w:spacing w:val="40"/>
        </w:rPr>
        <w:t xml:space="preserve"> </w:t>
      </w:r>
      <w:r>
        <w:t>рек по бассейнам океанов.</w:t>
      </w:r>
      <w:r>
        <w:rPr>
          <w:spacing w:val="40"/>
        </w:rPr>
        <w:t xml:space="preserve"> </w:t>
      </w:r>
      <w:r>
        <w:t xml:space="preserve">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8A520D" w:rsidRDefault="009056B2">
      <w:pPr>
        <w:pStyle w:val="a3"/>
        <w:ind w:right="552"/>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w:t>
      </w:r>
      <w:r>
        <w:rPr>
          <w:spacing w:val="-2"/>
        </w:rPr>
        <w:t xml:space="preserve"> </w:t>
      </w:r>
      <w:r>
        <w:t>ресурсами</w:t>
      </w:r>
      <w:r>
        <w:rPr>
          <w:spacing w:val="-2"/>
        </w:rPr>
        <w:t xml:space="preserve"> </w:t>
      </w:r>
      <w:r>
        <w:t>крупных</w:t>
      </w:r>
      <w:r>
        <w:rPr>
          <w:spacing w:val="-2"/>
        </w:rPr>
        <w:t xml:space="preserve"> </w:t>
      </w:r>
      <w:r>
        <w:t>регионов</w:t>
      </w:r>
      <w:r>
        <w:rPr>
          <w:spacing w:val="-4"/>
        </w:rPr>
        <w:t xml:space="preserve"> </w:t>
      </w:r>
      <w:r>
        <w:t>России.</w:t>
      </w:r>
      <w:r>
        <w:rPr>
          <w:spacing w:val="-3"/>
        </w:rPr>
        <w:t xml:space="preserve"> </w:t>
      </w:r>
      <w:r>
        <w:t>Внутренние</w:t>
      </w:r>
      <w:r>
        <w:rPr>
          <w:spacing w:val="-4"/>
        </w:rPr>
        <w:t xml:space="preserve"> </w:t>
      </w:r>
      <w:r>
        <w:t>воды</w:t>
      </w:r>
      <w:r>
        <w:rPr>
          <w:spacing w:val="-4"/>
        </w:rPr>
        <w:t xml:space="preserve"> </w:t>
      </w:r>
      <w:r>
        <w:t>и</w:t>
      </w:r>
      <w:r>
        <w:rPr>
          <w:spacing w:val="-2"/>
        </w:rPr>
        <w:t xml:space="preserve"> </w:t>
      </w:r>
      <w:r>
        <w:t>водные</w:t>
      </w:r>
      <w:r>
        <w:rPr>
          <w:spacing w:val="-5"/>
        </w:rPr>
        <w:t xml:space="preserve"> </w:t>
      </w:r>
      <w:r>
        <w:t>ресурсы</w:t>
      </w:r>
      <w:r>
        <w:rPr>
          <w:spacing w:val="-4"/>
        </w:rPr>
        <w:t xml:space="preserve"> </w:t>
      </w:r>
      <w:r>
        <w:t>своего региона и своей местности.</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6"/>
        <w:numPr>
          <w:ilvl w:val="0"/>
          <w:numId w:val="128"/>
        </w:numPr>
        <w:tabs>
          <w:tab w:val="left" w:pos="1670"/>
        </w:tabs>
        <w:rPr>
          <w:sz w:val="24"/>
        </w:rPr>
      </w:pPr>
      <w:r>
        <w:rPr>
          <w:sz w:val="24"/>
        </w:rPr>
        <w:t>Сравнение</w:t>
      </w:r>
      <w:r>
        <w:rPr>
          <w:spacing w:val="-6"/>
          <w:sz w:val="24"/>
        </w:rPr>
        <w:t xml:space="preserve"> </w:t>
      </w:r>
      <w:r>
        <w:rPr>
          <w:sz w:val="24"/>
        </w:rPr>
        <w:t>особенностей</w:t>
      </w:r>
      <w:r>
        <w:rPr>
          <w:spacing w:val="-2"/>
          <w:sz w:val="24"/>
        </w:rPr>
        <w:t xml:space="preserve"> </w:t>
      </w:r>
      <w:r>
        <w:rPr>
          <w:sz w:val="24"/>
        </w:rPr>
        <w:t>режима</w:t>
      </w:r>
      <w:r>
        <w:rPr>
          <w:spacing w:val="-4"/>
          <w:sz w:val="24"/>
        </w:rPr>
        <w:t xml:space="preserve"> </w:t>
      </w:r>
      <w:r>
        <w:rPr>
          <w:sz w:val="24"/>
        </w:rPr>
        <w:t>и</w:t>
      </w:r>
      <w:r>
        <w:rPr>
          <w:spacing w:val="-2"/>
          <w:sz w:val="24"/>
        </w:rPr>
        <w:t xml:space="preserve"> </w:t>
      </w:r>
      <w:r>
        <w:rPr>
          <w:sz w:val="24"/>
        </w:rPr>
        <w:t>характера</w:t>
      </w:r>
      <w:r>
        <w:rPr>
          <w:spacing w:val="-4"/>
          <w:sz w:val="24"/>
        </w:rPr>
        <w:t xml:space="preserve"> </w:t>
      </w:r>
      <w:r>
        <w:rPr>
          <w:sz w:val="24"/>
        </w:rPr>
        <w:t>течения</w:t>
      </w:r>
      <w:r>
        <w:rPr>
          <w:spacing w:val="-3"/>
          <w:sz w:val="24"/>
        </w:rPr>
        <w:t xml:space="preserve"> </w:t>
      </w:r>
      <w:r>
        <w:rPr>
          <w:sz w:val="24"/>
        </w:rPr>
        <w:t>двух рек</w:t>
      </w:r>
      <w:r>
        <w:rPr>
          <w:spacing w:val="-2"/>
          <w:sz w:val="24"/>
        </w:rPr>
        <w:t xml:space="preserve"> России.</w:t>
      </w:r>
    </w:p>
    <w:p w:rsidR="008A520D" w:rsidRDefault="009056B2">
      <w:pPr>
        <w:pStyle w:val="a6"/>
        <w:numPr>
          <w:ilvl w:val="0"/>
          <w:numId w:val="128"/>
        </w:numPr>
        <w:tabs>
          <w:tab w:val="left" w:pos="1670"/>
        </w:tabs>
        <w:ind w:left="962" w:right="552" w:firstLine="0"/>
        <w:rPr>
          <w:sz w:val="24"/>
        </w:rPr>
      </w:pPr>
      <w:r>
        <w:rPr>
          <w:sz w:val="24"/>
        </w:rPr>
        <w:t>Объяснение распространения опасных гидрологических природных явлений на территории страны.</w:t>
      </w:r>
    </w:p>
    <w:p w:rsidR="008A520D" w:rsidRDefault="009056B2">
      <w:pPr>
        <w:pStyle w:val="a3"/>
      </w:pPr>
      <w:r>
        <w:t>Тема</w:t>
      </w:r>
      <w:r>
        <w:rPr>
          <w:spacing w:val="-7"/>
        </w:rPr>
        <w:t xml:space="preserve"> </w:t>
      </w:r>
      <w:r>
        <w:t>5.</w:t>
      </w:r>
      <w:r>
        <w:rPr>
          <w:spacing w:val="-3"/>
        </w:rPr>
        <w:t xml:space="preserve"> </w:t>
      </w:r>
      <w:r>
        <w:t>Природно-хозяйственные</w:t>
      </w:r>
      <w:r>
        <w:rPr>
          <w:spacing w:val="-5"/>
        </w:rPr>
        <w:t xml:space="preserve"> </w:t>
      </w:r>
      <w:r>
        <w:rPr>
          <w:spacing w:val="-4"/>
        </w:rPr>
        <w:t>зоны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8A520D" w:rsidRDefault="009056B2">
      <w:pPr>
        <w:pStyle w:val="a3"/>
        <w:spacing w:before="1"/>
        <w:ind w:right="542"/>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8A520D" w:rsidRDefault="009056B2">
      <w:pPr>
        <w:pStyle w:val="a3"/>
        <w:ind w:right="556"/>
      </w:pPr>
      <w:r>
        <w:t xml:space="preserve">Природно-хозяйственные зоны России: взаимосвязь и взаимообусловленность их </w:t>
      </w:r>
      <w:r>
        <w:rPr>
          <w:spacing w:val="-2"/>
        </w:rPr>
        <w:t>компонентов.</w:t>
      </w:r>
    </w:p>
    <w:p w:rsidR="008A520D" w:rsidRDefault="009056B2">
      <w:pPr>
        <w:pStyle w:val="a3"/>
        <w:ind w:right="544"/>
      </w:pPr>
      <w:r>
        <w:t>Высотная поясность в горах на территории России. Природные ресурсы природно- хозяйственных зон и их использование,</w:t>
      </w:r>
      <w:r>
        <w:rPr>
          <w:spacing w:val="40"/>
        </w:rPr>
        <w:t xml:space="preserve"> </w:t>
      </w:r>
      <w:r>
        <w:t>экологические</w:t>
      </w:r>
      <w:r>
        <w:rPr>
          <w:spacing w:val="40"/>
        </w:rPr>
        <w:t xml:space="preserve"> </w:t>
      </w:r>
      <w:r>
        <w:t>проблемы.</w:t>
      </w:r>
      <w:r>
        <w:rPr>
          <w:spacing w:val="40"/>
        </w:rPr>
        <w:t xml:space="preserve"> </w:t>
      </w:r>
      <w:r>
        <w:t xml:space="preserve">Прогнозируемые последствия изменений климата для разных природно-хозяйственных зон на территории </w:t>
      </w:r>
      <w:r>
        <w:rPr>
          <w:spacing w:val="-2"/>
        </w:rPr>
        <w:t>России.</w:t>
      </w:r>
    </w:p>
    <w:p w:rsidR="008A520D" w:rsidRDefault="009056B2">
      <w:pPr>
        <w:pStyle w:val="a3"/>
        <w:ind w:right="547"/>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w:t>
      </w:r>
      <w:r>
        <w:rPr>
          <w:spacing w:val="-2"/>
        </w:rPr>
        <w:t>России.</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27"/>
        </w:numPr>
        <w:tabs>
          <w:tab w:val="left" w:pos="1670"/>
        </w:tabs>
        <w:rPr>
          <w:sz w:val="24"/>
        </w:rPr>
      </w:pPr>
      <w:r>
        <w:rPr>
          <w:sz w:val="24"/>
        </w:rPr>
        <w:t>Объяснение</w:t>
      </w:r>
      <w:r>
        <w:rPr>
          <w:spacing w:val="25"/>
          <w:sz w:val="24"/>
        </w:rPr>
        <w:t xml:space="preserve">  </w:t>
      </w:r>
      <w:r>
        <w:rPr>
          <w:sz w:val="24"/>
        </w:rPr>
        <w:t>различий</w:t>
      </w:r>
      <w:r>
        <w:rPr>
          <w:spacing w:val="26"/>
          <w:sz w:val="24"/>
        </w:rPr>
        <w:t xml:space="preserve">  </w:t>
      </w:r>
      <w:r>
        <w:rPr>
          <w:sz w:val="24"/>
        </w:rPr>
        <w:t>структуры</w:t>
      </w:r>
      <w:r>
        <w:rPr>
          <w:spacing w:val="28"/>
          <w:sz w:val="24"/>
        </w:rPr>
        <w:t xml:space="preserve">  </w:t>
      </w:r>
      <w:r>
        <w:rPr>
          <w:sz w:val="24"/>
        </w:rPr>
        <w:t>высотной</w:t>
      </w:r>
      <w:r>
        <w:rPr>
          <w:spacing w:val="27"/>
          <w:sz w:val="24"/>
        </w:rPr>
        <w:t xml:space="preserve">  </w:t>
      </w:r>
      <w:r>
        <w:rPr>
          <w:sz w:val="24"/>
        </w:rPr>
        <w:t>поясности</w:t>
      </w:r>
      <w:r>
        <w:rPr>
          <w:spacing w:val="1"/>
          <w:sz w:val="24"/>
        </w:rPr>
        <w:t xml:space="preserve"> </w:t>
      </w:r>
      <w:r>
        <w:rPr>
          <w:sz w:val="24"/>
        </w:rPr>
        <w:t>в</w:t>
      </w:r>
      <w:r>
        <w:rPr>
          <w:spacing w:val="-3"/>
          <w:sz w:val="24"/>
        </w:rPr>
        <w:t xml:space="preserve"> </w:t>
      </w:r>
      <w:r>
        <w:rPr>
          <w:sz w:val="24"/>
        </w:rPr>
        <w:t>горных</w:t>
      </w:r>
      <w:r>
        <w:rPr>
          <w:spacing w:val="1"/>
          <w:sz w:val="24"/>
        </w:rPr>
        <w:t xml:space="preserve"> </w:t>
      </w:r>
      <w:r>
        <w:rPr>
          <w:spacing w:val="-2"/>
          <w:sz w:val="24"/>
        </w:rPr>
        <w:t>системах.</w:t>
      </w:r>
    </w:p>
    <w:p w:rsidR="008A520D" w:rsidRDefault="009056B2">
      <w:pPr>
        <w:pStyle w:val="a6"/>
        <w:numPr>
          <w:ilvl w:val="0"/>
          <w:numId w:val="127"/>
        </w:numPr>
        <w:tabs>
          <w:tab w:val="left" w:pos="1670"/>
        </w:tabs>
        <w:ind w:left="962" w:right="548" w:firstLine="0"/>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A520D" w:rsidRDefault="009056B2">
      <w:pPr>
        <w:pStyle w:val="a3"/>
        <w:spacing w:before="1"/>
      </w:pPr>
      <w:r>
        <w:t>РАЗДЕЛ</w:t>
      </w:r>
      <w:r>
        <w:rPr>
          <w:spacing w:val="-5"/>
        </w:rPr>
        <w:t xml:space="preserve"> </w:t>
      </w:r>
      <w:r>
        <w:t>3.</w:t>
      </w:r>
      <w:r>
        <w:rPr>
          <w:spacing w:val="-4"/>
        </w:rPr>
        <w:t xml:space="preserve"> </w:t>
      </w:r>
      <w:r>
        <w:t>НАСЕЛЕНИЕ</w:t>
      </w:r>
      <w:r>
        <w:rPr>
          <w:spacing w:val="-4"/>
        </w:rPr>
        <w:t xml:space="preserve"> </w:t>
      </w:r>
      <w:r>
        <w:rPr>
          <w:spacing w:val="-2"/>
        </w:rPr>
        <w:t>РОССИИ</w:t>
      </w:r>
    </w:p>
    <w:p w:rsidR="008A520D" w:rsidRDefault="009056B2">
      <w:pPr>
        <w:pStyle w:val="a3"/>
      </w:pPr>
      <w:r>
        <w:t>Тема</w:t>
      </w:r>
      <w:r>
        <w:rPr>
          <w:spacing w:val="-4"/>
        </w:rPr>
        <w:t xml:space="preserve"> </w:t>
      </w:r>
      <w:r>
        <w:t>1.</w:t>
      </w:r>
      <w:r>
        <w:rPr>
          <w:spacing w:val="-2"/>
        </w:rPr>
        <w:t xml:space="preserve"> </w:t>
      </w:r>
      <w:r>
        <w:t>Численность</w:t>
      </w:r>
      <w:r>
        <w:rPr>
          <w:spacing w:val="-2"/>
        </w:rPr>
        <w:t xml:space="preserve"> </w:t>
      </w:r>
      <w:r>
        <w:t>населения</w:t>
      </w:r>
      <w:r>
        <w:rPr>
          <w:spacing w:val="-2"/>
        </w:rPr>
        <w:t xml:space="preserve"> России</w:t>
      </w:r>
    </w:p>
    <w:p w:rsidR="008A520D" w:rsidRDefault="009056B2">
      <w:pPr>
        <w:pStyle w:val="a3"/>
        <w:ind w:right="549"/>
      </w:pPr>
      <w:r>
        <w:t>Динамика численности населения России в XX—XXI вв. и факторы, определяющие её. Переписи</w:t>
      </w:r>
      <w:r>
        <w:rPr>
          <w:spacing w:val="-5"/>
        </w:rPr>
        <w:t xml:space="preserve"> </w:t>
      </w:r>
      <w:r>
        <w:t>населения</w:t>
      </w:r>
      <w:r>
        <w:rPr>
          <w:spacing w:val="-5"/>
        </w:rPr>
        <w:t xml:space="preserve"> </w:t>
      </w:r>
      <w:r>
        <w:t>России.</w:t>
      </w:r>
      <w:r>
        <w:rPr>
          <w:spacing w:val="-5"/>
        </w:rPr>
        <w:t xml:space="preserve"> </w:t>
      </w:r>
      <w:r>
        <w:t>Естественное</w:t>
      </w:r>
      <w:r>
        <w:rPr>
          <w:spacing w:val="-3"/>
        </w:rPr>
        <w:t xml:space="preserve"> </w:t>
      </w:r>
      <w:r>
        <w:t>движение</w:t>
      </w:r>
      <w:r>
        <w:rPr>
          <w:spacing w:val="-6"/>
        </w:rPr>
        <w:t xml:space="preserve"> </w:t>
      </w:r>
      <w:r>
        <w:t>населения.</w:t>
      </w:r>
      <w:r>
        <w:rPr>
          <w:spacing w:val="-5"/>
        </w:rPr>
        <w:t xml:space="preserve"> </w:t>
      </w:r>
      <w:r>
        <w:t>Рождаемость,</w:t>
      </w:r>
      <w:r>
        <w:rPr>
          <w:spacing w:val="-5"/>
        </w:rPr>
        <w:t xml:space="preserve"> </w:t>
      </w:r>
      <w:r>
        <w:t>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548"/>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A520D" w:rsidRDefault="009056B2">
      <w:pPr>
        <w:pStyle w:val="a3"/>
      </w:pPr>
      <w:r>
        <w:t>Тема</w:t>
      </w:r>
      <w:r>
        <w:rPr>
          <w:spacing w:val="-4"/>
        </w:rPr>
        <w:t xml:space="preserve"> </w:t>
      </w:r>
      <w:r>
        <w:t>2.</w:t>
      </w:r>
      <w:r>
        <w:rPr>
          <w:spacing w:val="-3"/>
        </w:rPr>
        <w:t xml:space="preserve"> </w:t>
      </w:r>
      <w:r>
        <w:t>Территориальные</w:t>
      </w:r>
      <w:r>
        <w:rPr>
          <w:spacing w:val="-4"/>
        </w:rPr>
        <w:t xml:space="preserve"> </w:t>
      </w:r>
      <w:r>
        <w:t>особенности</w:t>
      </w:r>
      <w:r>
        <w:rPr>
          <w:spacing w:val="-2"/>
        </w:rPr>
        <w:t xml:space="preserve"> </w:t>
      </w:r>
      <w:r>
        <w:t>размещения</w:t>
      </w:r>
      <w:r>
        <w:rPr>
          <w:spacing w:val="-3"/>
        </w:rPr>
        <w:t xml:space="preserve"> </w:t>
      </w:r>
      <w:r>
        <w:t>населения</w:t>
      </w:r>
      <w:r>
        <w:rPr>
          <w:spacing w:val="-2"/>
        </w:rPr>
        <w:t xml:space="preserve"> России</w:t>
      </w:r>
    </w:p>
    <w:p w:rsidR="008A520D" w:rsidRDefault="009056B2">
      <w:pPr>
        <w:pStyle w:val="a3"/>
        <w:ind w:right="547"/>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rsidR="008A520D" w:rsidRDefault="009056B2">
      <w:pPr>
        <w:pStyle w:val="a3"/>
        <w:spacing w:before="1"/>
      </w:pPr>
      <w:r>
        <w:t>Тема</w:t>
      </w:r>
      <w:r>
        <w:rPr>
          <w:spacing w:val="-2"/>
        </w:rPr>
        <w:t xml:space="preserve"> </w:t>
      </w:r>
      <w:r>
        <w:t>3.</w:t>
      </w:r>
      <w:r>
        <w:rPr>
          <w:spacing w:val="-1"/>
        </w:rPr>
        <w:t xml:space="preserve"> </w:t>
      </w:r>
      <w:r>
        <w:t>Народы</w:t>
      </w:r>
      <w:r>
        <w:rPr>
          <w:spacing w:val="-1"/>
        </w:rPr>
        <w:t xml:space="preserve"> </w:t>
      </w:r>
      <w:r>
        <w:t>и</w:t>
      </w:r>
      <w:r>
        <w:rPr>
          <w:spacing w:val="-1"/>
        </w:rPr>
        <w:t xml:space="preserve"> </w:t>
      </w:r>
      <w:r>
        <w:t xml:space="preserve">религии </w:t>
      </w:r>
      <w:r>
        <w:rPr>
          <w:spacing w:val="-2"/>
        </w:rPr>
        <w:t>России</w:t>
      </w:r>
    </w:p>
    <w:p w:rsidR="008A520D" w:rsidRDefault="009056B2">
      <w:pPr>
        <w:pStyle w:val="a3"/>
        <w:ind w:right="545"/>
      </w:pPr>
      <w:r>
        <w:t>Россия — многонациональное государство. Многонациональность как специфический фактор</w:t>
      </w:r>
      <w:r>
        <w:rPr>
          <w:spacing w:val="49"/>
          <w:w w:val="150"/>
        </w:rPr>
        <w:t xml:space="preserve"> </w:t>
      </w:r>
      <w:r>
        <w:t>формирования</w:t>
      </w:r>
      <w:r>
        <w:rPr>
          <w:spacing w:val="50"/>
          <w:w w:val="150"/>
        </w:rPr>
        <w:t xml:space="preserve"> </w:t>
      </w:r>
      <w:r>
        <w:t>и</w:t>
      </w:r>
      <w:r>
        <w:rPr>
          <w:spacing w:val="52"/>
          <w:w w:val="150"/>
        </w:rPr>
        <w:t xml:space="preserve"> </w:t>
      </w:r>
      <w:r>
        <w:t>развития</w:t>
      </w:r>
      <w:r>
        <w:rPr>
          <w:spacing w:val="50"/>
          <w:w w:val="150"/>
        </w:rPr>
        <w:t xml:space="preserve"> </w:t>
      </w:r>
      <w:r>
        <w:t>России.</w:t>
      </w:r>
      <w:r>
        <w:rPr>
          <w:spacing w:val="79"/>
        </w:rPr>
        <w:t xml:space="preserve"> </w:t>
      </w:r>
      <w:r>
        <w:t>Языковая</w:t>
      </w:r>
      <w:r>
        <w:rPr>
          <w:spacing w:val="52"/>
          <w:w w:val="150"/>
        </w:rPr>
        <w:t xml:space="preserve"> </w:t>
      </w:r>
      <w:r>
        <w:t>классификация</w:t>
      </w:r>
      <w:r>
        <w:rPr>
          <w:spacing w:val="51"/>
          <w:w w:val="150"/>
        </w:rPr>
        <w:t xml:space="preserve"> </w:t>
      </w:r>
      <w:r>
        <w:t>народов</w:t>
      </w:r>
      <w:r>
        <w:rPr>
          <w:spacing w:val="52"/>
          <w:w w:val="150"/>
        </w:rPr>
        <w:t xml:space="preserve"> </w:t>
      </w:r>
      <w:r>
        <w:rPr>
          <w:spacing w:val="-2"/>
        </w:rPr>
        <w:t>России.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A520D" w:rsidRDefault="009056B2">
      <w:pPr>
        <w:pStyle w:val="a3"/>
      </w:pPr>
      <w:r>
        <w:t>Практическая</w:t>
      </w:r>
      <w:r>
        <w:rPr>
          <w:spacing w:val="-9"/>
        </w:rPr>
        <w:t xml:space="preserve"> </w:t>
      </w:r>
      <w:r>
        <w:rPr>
          <w:spacing w:val="-2"/>
        </w:rPr>
        <w:t>работа</w:t>
      </w:r>
    </w:p>
    <w:p w:rsidR="008A520D" w:rsidRDefault="009056B2">
      <w:pPr>
        <w:pStyle w:val="a3"/>
        <w:spacing w:before="1"/>
        <w:ind w:right="547"/>
      </w:pPr>
      <w:r>
        <w:t>1. Построение картограммы</w:t>
      </w:r>
      <w:r w:rsidR="0015177E">
        <w:t xml:space="preserve"> «Доля титульных этносов в чис</w:t>
      </w:r>
      <w:r>
        <w:t>ленности населения республик и автономных округов РФ».</w:t>
      </w:r>
    </w:p>
    <w:p w:rsidR="008A520D" w:rsidRDefault="009056B2">
      <w:pPr>
        <w:pStyle w:val="a3"/>
      </w:pPr>
      <w:r>
        <w:t>Тема</w:t>
      </w:r>
      <w:r>
        <w:rPr>
          <w:spacing w:val="-4"/>
        </w:rPr>
        <w:t xml:space="preserve"> </w:t>
      </w:r>
      <w:r>
        <w:t>4.</w:t>
      </w:r>
      <w:r>
        <w:rPr>
          <w:spacing w:val="-2"/>
        </w:rPr>
        <w:t xml:space="preserve"> </w:t>
      </w:r>
      <w:r>
        <w:t>Половой</w:t>
      </w:r>
      <w:r>
        <w:rPr>
          <w:spacing w:val="-3"/>
        </w:rPr>
        <w:t xml:space="preserve"> </w:t>
      </w:r>
      <w:r>
        <w:t>и</w:t>
      </w:r>
      <w:r>
        <w:rPr>
          <w:spacing w:val="-2"/>
        </w:rPr>
        <w:t xml:space="preserve"> </w:t>
      </w:r>
      <w:r>
        <w:t>возрастной</w:t>
      </w:r>
      <w:r>
        <w:rPr>
          <w:spacing w:val="-3"/>
        </w:rPr>
        <w:t xml:space="preserve"> </w:t>
      </w:r>
      <w:r>
        <w:t>состав</w:t>
      </w:r>
      <w:r>
        <w:rPr>
          <w:spacing w:val="-3"/>
        </w:rPr>
        <w:t xml:space="preserve"> </w:t>
      </w:r>
      <w:r>
        <w:t>населения</w:t>
      </w:r>
      <w:r>
        <w:rPr>
          <w:spacing w:val="-2"/>
        </w:rPr>
        <w:t xml:space="preserve"> России</w:t>
      </w:r>
    </w:p>
    <w:p w:rsidR="008A520D" w:rsidRDefault="009056B2">
      <w:pPr>
        <w:pStyle w:val="a3"/>
        <w:ind w:right="554"/>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8A520D" w:rsidRDefault="009056B2">
      <w:pPr>
        <w:pStyle w:val="a3"/>
      </w:pPr>
      <w:r>
        <w:t>Практическая</w:t>
      </w:r>
      <w:r>
        <w:rPr>
          <w:spacing w:val="-9"/>
        </w:rPr>
        <w:t xml:space="preserve"> </w:t>
      </w:r>
      <w:r>
        <w:rPr>
          <w:spacing w:val="-2"/>
        </w:rPr>
        <w:t>работа</w:t>
      </w:r>
    </w:p>
    <w:p w:rsidR="008A520D" w:rsidRDefault="009056B2">
      <w:pPr>
        <w:pStyle w:val="a3"/>
        <w:ind w:right="556"/>
      </w:pPr>
      <w:r>
        <w:t>1. Объяснение динамики половозрастного состава населения России на основе анализа половозрастных пирамид.</w:t>
      </w:r>
    </w:p>
    <w:p w:rsidR="008A520D" w:rsidRDefault="009056B2">
      <w:pPr>
        <w:pStyle w:val="a3"/>
      </w:pPr>
      <w:r>
        <w:t>Тема</w:t>
      </w:r>
      <w:r>
        <w:rPr>
          <w:spacing w:val="-3"/>
        </w:rPr>
        <w:t xml:space="preserve"> </w:t>
      </w:r>
      <w:r>
        <w:t>5.</w:t>
      </w:r>
      <w:r>
        <w:rPr>
          <w:spacing w:val="-2"/>
        </w:rPr>
        <w:t xml:space="preserve"> </w:t>
      </w:r>
      <w:r>
        <w:t>Человеческий</w:t>
      </w:r>
      <w:r>
        <w:rPr>
          <w:spacing w:val="-2"/>
        </w:rPr>
        <w:t xml:space="preserve"> </w:t>
      </w:r>
      <w:r>
        <w:t>капитал</w:t>
      </w:r>
      <w:r>
        <w:rPr>
          <w:spacing w:val="-2"/>
        </w:rPr>
        <w:t xml:space="preserve"> России</w:t>
      </w:r>
    </w:p>
    <w:p w:rsidR="008A520D" w:rsidRDefault="009056B2">
      <w:pPr>
        <w:pStyle w:val="a3"/>
        <w:ind w:right="553"/>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A520D" w:rsidRDefault="009056B2">
      <w:pPr>
        <w:pStyle w:val="a3"/>
        <w:ind w:left="1022"/>
      </w:pPr>
      <w:r>
        <w:t>Практическая</w:t>
      </w:r>
      <w:r>
        <w:rPr>
          <w:spacing w:val="-9"/>
        </w:rPr>
        <w:t xml:space="preserve"> </w:t>
      </w:r>
      <w:r>
        <w:rPr>
          <w:spacing w:val="-2"/>
        </w:rPr>
        <w:t>работа</w:t>
      </w:r>
    </w:p>
    <w:p w:rsidR="008A520D" w:rsidRDefault="009056B2">
      <w:pPr>
        <w:pStyle w:val="a3"/>
        <w:spacing w:before="1"/>
        <w:ind w:right="553"/>
      </w:pPr>
      <w:r>
        <w:t>1. Классификация Федеральных округов по особенностям естественного и механического движения населения.</w:t>
      </w:r>
    </w:p>
    <w:p w:rsidR="008A520D" w:rsidRDefault="009056B2">
      <w:pPr>
        <w:pStyle w:val="a6"/>
        <w:numPr>
          <w:ilvl w:val="0"/>
          <w:numId w:val="141"/>
        </w:numPr>
        <w:tabs>
          <w:tab w:val="left" w:pos="1670"/>
        </w:tabs>
        <w:rPr>
          <w:sz w:val="24"/>
        </w:rPr>
      </w:pPr>
      <w:r>
        <w:rPr>
          <w:spacing w:val="-2"/>
          <w:sz w:val="24"/>
        </w:rPr>
        <w:t>КЛАСС</w:t>
      </w:r>
    </w:p>
    <w:p w:rsidR="008A520D" w:rsidRDefault="009056B2">
      <w:pPr>
        <w:pStyle w:val="a3"/>
      </w:pPr>
      <w:r>
        <w:t>РАЗДЕЛ</w:t>
      </w:r>
      <w:r>
        <w:rPr>
          <w:spacing w:val="-3"/>
        </w:rPr>
        <w:t xml:space="preserve"> </w:t>
      </w:r>
      <w:r>
        <w:t>4.</w:t>
      </w:r>
      <w:r>
        <w:rPr>
          <w:spacing w:val="-3"/>
        </w:rPr>
        <w:t xml:space="preserve"> </w:t>
      </w:r>
      <w:r>
        <w:t>ХОЗЯЙСТВО</w:t>
      </w:r>
      <w:r>
        <w:rPr>
          <w:spacing w:val="-3"/>
        </w:rPr>
        <w:t xml:space="preserve"> </w:t>
      </w:r>
      <w:r>
        <w:rPr>
          <w:spacing w:val="-2"/>
        </w:rPr>
        <w:t>РОССИИ</w:t>
      </w:r>
    </w:p>
    <w:p w:rsidR="008A520D" w:rsidRDefault="009056B2">
      <w:pPr>
        <w:pStyle w:val="a3"/>
      </w:pPr>
      <w:r>
        <w:t>Тема</w:t>
      </w:r>
      <w:r>
        <w:rPr>
          <w:spacing w:val="-5"/>
        </w:rPr>
        <w:t xml:space="preserve"> </w:t>
      </w:r>
      <w:r>
        <w:t>1.</w:t>
      </w:r>
      <w:r>
        <w:rPr>
          <w:spacing w:val="-1"/>
        </w:rPr>
        <w:t xml:space="preserve"> </w:t>
      </w:r>
      <w:r>
        <w:t>Общая</w:t>
      </w:r>
      <w:r>
        <w:rPr>
          <w:spacing w:val="-2"/>
        </w:rPr>
        <w:t xml:space="preserve"> </w:t>
      </w:r>
      <w:r>
        <w:t>характеристика</w:t>
      </w:r>
      <w:r>
        <w:rPr>
          <w:spacing w:val="-5"/>
        </w:rPr>
        <w:t xml:space="preserve"> </w:t>
      </w:r>
      <w:r>
        <w:t>хозяйства</w:t>
      </w:r>
      <w:r>
        <w:rPr>
          <w:spacing w:val="-2"/>
        </w:rPr>
        <w:t xml:space="preserve"> России</w:t>
      </w:r>
    </w:p>
    <w:p w:rsidR="008A520D" w:rsidRDefault="009056B2">
      <w:pPr>
        <w:pStyle w:val="a3"/>
        <w:ind w:right="548"/>
      </w:pPr>
      <w:r>
        <w:t>Состав хозяйства:</w:t>
      </w:r>
      <w:r>
        <w:rPr>
          <w:spacing w:val="40"/>
        </w:rPr>
        <w:t xml:space="preserve"> </w:t>
      </w:r>
      <w:r>
        <w:t>важнейшие</w:t>
      </w:r>
      <w:r>
        <w:rPr>
          <w:spacing w:val="40"/>
        </w:rPr>
        <w:t xml:space="preserve"> </w:t>
      </w:r>
      <w:r>
        <w:t>межотраслевые</w:t>
      </w:r>
      <w:r>
        <w:rPr>
          <w:spacing w:val="40"/>
        </w:rPr>
        <w:t xml:space="preserve"> </w:t>
      </w:r>
      <w:r>
        <w:t>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40"/>
        </w:rPr>
        <w:t xml:space="preserve"> </w:t>
      </w:r>
      <w:r>
        <w:t>зона</w:t>
      </w:r>
      <w:r>
        <w:rPr>
          <w:spacing w:val="-2"/>
        </w:rPr>
        <w:t xml:space="preserve"> </w:t>
      </w:r>
      <w:r>
        <w:t>Севера. «Стратегия</w:t>
      </w:r>
      <w:r>
        <w:rPr>
          <w:spacing w:val="-2"/>
        </w:rPr>
        <w:t xml:space="preserve"> </w:t>
      </w:r>
      <w:r>
        <w:t>пространственного</w:t>
      </w:r>
      <w:r>
        <w:rPr>
          <w:spacing w:val="-2"/>
        </w:rPr>
        <w:t xml:space="preserve"> </w:t>
      </w:r>
      <w:r>
        <w:t>развития</w:t>
      </w:r>
      <w:r>
        <w:rPr>
          <w:spacing w:val="-2"/>
        </w:rPr>
        <w:t xml:space="preserve"> </w:t>
      </w:r>
      <w:r>
        <w:t>Российской</w:t>
      </w:r>
      <w:r>
        <w:rPr>
          <w:spacing w:val="-1"/>
        </w:rPr>
        <w:t xml:space="preserve"> </w:t>
      </w:r>
      <w:r>
        <w:t>Федерации</w:t>
      </w:r>
      <w:r>
        <w:rPr>
          <w:spacing w:val="-1"/>
        </w:rPr>
        <w:t xml:space="preserve"> </w:t>
      </w:r>
      <w:r>
        <w:t>на</w:t>
      </w:r>
      <w:r>
        <w:rPr>
          <w:spacing w:val="-2"/>
        </w:rPr>
        <w:t xml:space="preserve"> </w:t>
      </w:r>
      <w:r>
        <w:t>период</w:t>
      </w:r>
      <w:r>
        <w:rPr>
          <w:spacing w:val="-2"/>
        </w:rPr>
        <w:t xml:space="preserve"> </w:t>
      </w:r>
      <w:r>
        <w:t>до 2025 года»: цели, задачи, приоритеты и направления пространственного развития страны. Субъекты</w:t>
      </w:r>
      <w:r>
        <w:rPr>
          <w:spacing w:val="40"/>
        </w:rPr>
        <w:t xml:space="preserve"> </w:t>
      </w:r>
      <w:r>
        <w:t>Российской Федерации, выделяемы</w:t>
      </w:r>
      <w:r w:rsidR="0015177E">
        <w:t>е в «Стратегии пространственно</w:t>
      </w:r>
      <w:r>
        <w:t>го развития Российской Федерации» как «геостратегические территории».</w:t>
      </w:r>
    </w:p>
    <w:p w:rsidR="008A520D" w:rsidRDefault="009056B2">
      <w:pPr>
        <w:pStyle w:val="a3"/>
        <w:ind w:right="547"/>
      </w:pPr>
      <w:r>
        <w:t>Производственный капитал. Распределение производственного капитала по территории страны. Условия и факторы размещения хозяйства.</w:t>
      </w:r>
    </w:p>
    <w:p w:rsidR="008A520D" w:rsidRDefault="009056B2">
      <w:pPr>
        <w:pStyle w:val="a3"/>
      </w:pPr>
      <w:r>
        <w:t>Тема</w:t>
      </w:r>
      <w:r>
        <w:rPr>
          <w:spacing w:val="-4"/>
        </w:rPr>
        <w:t xml:space="preserve"> </w:t>
      </w:r>
      <w:r>
        <w:t>2.</w:t>
      </w:r>
      <w:r>
        <w:rPr>
          <w:spacing w:val="-2"/>
        </w:rPr>
        <w:t xml:space="preserve"> </w:t>
      </w:r>
      <w:r>
        <w:t>Топливно-энергетический</w:t>
      </w:r>
      <w:r>
        <w:rPr>
          <w:spacing w:val="-3"/>
        </w:rPr>
        <w:t xml:space="preserve"> </w:t>
      </w:r>
      <w:r>
        <w:t>комплекс</w:t>
      </w:r>
      <w:r>
        <w:rPr>
          <w:spacing w:val="-3"/>
        </w:rPr>
        <w:t xml:space="preserve"> </w:t>
      </w:r>
      <w:r>
        <w:rPr>
          <w:spacing w:val="-2"/>
        </w:rPr>
        <w:t>(ТЭК)</w:t>
      </w:r>
    </w:p>
    <w:p w:rsidR="008A520D" w:rsidRDefault="009056B2">
      <w:pPr>
        <w:pStyle w:val="a3"/>
        <w:ind w:right="546"/>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40"/>
        </w:rPr>
        <w:t xml:space="preserve"> </w:t>
      </w:r>
      <w:r>
        <w:t>энергии (ВИЭ), их особенности и доля в производстве электроэнергии. Размещение крупнейших</w:t>
      </w:r>
      <w:r>
        <w:rPr>
          <w:spacing w:val="40"/>
        </w:rPr>
        <w:t xml:space="preserve"> </w:t>
      </w:r>
      <w:r>
        <w:t>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A520D" w:rsidRDefault="009056B2">
      <w:pPr>
        <w:pStyle w:val="a3"/>
        <w:spacing w:before="1"/>
      </w:pPr>
      <w:r>
        <w:t>Практические</w:t>
      </w:r>
      <w:r>
        <w:rPr>
          <w:spacing w:val="-9"/>
        </w:rPr>
        <w:t xml:space="preserve"> </w:t>
      </w:r>
      <w:r>
        <w:rPr>
          <w:spacing w:val="-2"/>
        </w:rPr>
        <w:t>работы</w:t>
      </w:r>
    </w:p>
    <w:p w:rsidR="008A520D" w:rsidRDefault="009056B2">
      <w:pPr>
        <w:pStyle w:val="a6"/>
        <w:numPr>
          <w:ilvl w:val="0"/>
          <w:numId w:val="126"/>
        </w:numPr>
        <w:tabs>
          <w:tab w:val="left" w:pos="1670"/>
        </w:tabs>
        <w:ind w:right="554" w:firstLine="0"/>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26"/>
        </w:numPr>
        <w:tabs>
          <w:tab w:val="left" w:pos="1670"/>
        </w:tabs>
        <w:spacing w:before="66"/>
        <w:ind w:right="550" w:firstLine="0"/>
        <w:rPr>
          <w:sz w:val="24"/>
        </w:rPr>
      </w:pPr>
      <w:r>
        <w:rPr>
          <w:sz w:val="24"/>
        </w:rPr>
        <w:lastRenderedPageBreak/>
        <w:t>Сравнительная оценка возможностей для развития энергетики ВИЭ в отдельных регионах страны.</w:t>
      </w:r>
    </w:p>
    <w:p w:rsidR="008A520D" w:rsidRDefault="009056B2">
      <w:pPr>
        <w:pStyle w:val="a3"/>
      </w:pPr>
      <w:r>
        <w:t>Тема</w:t>
      </w:r>
      <w:r>
        <w:rPr>
          <w:spacing w:val="-3"/>
        </w:rPr>
        <w:t xml:space="preserve"> </w:t>
      </w:r>
      <w:r>
        <w:t>3.</w:t>
      </w:r>
      <w:r>
        <w:rPr>
          <w:spacing w:val="-3"/>
        </w:rPr>
        <w:t xml:space="preserve"> </w:t>
      </w:r>
      <w:r>
        <w:t>Металлургический</w:t>
      </w:r>
      <w:r>
        <w:rPr>
          <w:spacing w:val="-3"/>
        </w:rPr>
        <w:t xml:space="preserve"> </w:t>
      </w:r>
      <w:r>
        <w:rPr>
          <w:spacing w:val="-2"/>
        </w:rPr>
        <w:t>комплекс</w:t>
      </w:r>
    </w:p>
    <w:p w:rsidR="008A520D" w:rsidRDefault="009056B2">
      <w:pPr>
        <w:pStyle w:val="a3"/>
        <w:spacing w:before="1"/>
        <w:ind w:right="55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w:t>
      </w:r>
      <w:r>
        <w:rPr>
          <w:spacing w:val="-2"/>
        </w:rPr>
        <w:t>года».</w:t>
      </w:r>
    </w:p>
    <w:p w:rsidR="008A520D" w:rsidRDefault="009056B2">
      <w:pPr>
        <w:pStyle w:val="a3"/>
      </w:pPr>
      <w:r>
        <w:t>Тема</w:t>
      </w:r>
      <w:r>
        <w:rPr>
          <w:spacing w:val="-3"/>
        </w:rPr>
        <w:t xml:space="preserve"> </w:t>
      </w:r>
      <w:r>
        <w:t>4.</w:t>
      </w:r>
      <w:r>
        <w:rPr>
          <w:spacing w:val="-2"/>
        </w:rPr>
        <w:t xml:space="preserve"> </w:t>
      </w:r>
      <w:r>
        <w:t>Машиностроительный</w:t>
      </w:r>
      <w:r>
        <w:rPr>
          <w:spacing w:val="-1"/>
        </w:rPr>
        <w:t xml:space="preserve"> </w:t>
      </w:r>
      <w:r>
        <w:rPr>
          <w:spacing w:val="-2"/>
        </w:rPr>
        <w:t>комплекс</w:t>
      </w:r>
    </w:p>
    <w:p w:rsidR="008A520D" w:rsidRDefault="009056B2">
      <w:pPr>
        <w:pStyle w:val="a3"/>
        <w:ind w:right="548"/>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8A520D" w:rsidRDefault="009056B2">
      <w:pPr>
        <w:pStyle w:val="a3"/>
      </w:pPr>
      <w:r>
        <w:t>Практическая</w:t>
      </w:r>
      <w:r>
        <w:rPr>
          <w:spacing w:val="-9"/>
        </w:rPr>
        <w:t xml:space="preserve"> </w:t>
      </w:r>
      <w:r>
        <w:rPr>
          <w:spacing w:val="-2"/>
        </w:rPr>
        <w:t>работа</w:t>
      </w:r>
    </w:p>
    <w:p w:rsidR="008A520D" w:rsidRDefault="009056B2">
      <w:pPr>
        <w:pStyle w:val="a3"/>
        <w:spacing w:before="1"/>
        <w:ind w:right="553"/>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A520D" w:rsidRDefault="009056B2">
      <w:pPr>
        <w:pStyle w:val="a3"/>
        <w:ind w:right="6456"/>
      </w:pPr>
      <w:r>
        <w:t>Тема</w:t>
      </w:r>
      <w:r>
        <w:rPr>
          <w:spacing w:val="-12"/>
        </w:rPr>
        <w:t xml:space="preserve"> </w:t>
      </w:r>
      <w:r>
        <w:t>5.</w:t>
      </w:r>
      <w:r>
        <w:rPr>
          <w:spacing w:val="-12"/>
        </w:rPr>
        <w:t xml:space="preserve"> </w:t>
      </w:r>
      <w:r>
        <w:t>Химико-лесной</w:t>
      </w:r>
      <w:r>
        <w:rPr>
          <w:spacing w:val="-12"/>
        </w:rPr>
        <w:t xml:space="preserve"> </w:t>
      </w:r>
      <w:r>
        <w:t>комплекс Химическая промышленность</w:t>
      </w:r>
    </w:p>
    <w:p w:rsidR="008A520D" w:rsidRDefault="009056B2">
      <w:pPr>
        <w:pStyle w:val="a3"/>
        <w:ind w:right="553"/>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A520D" w:rsidRDefault="009056B2">
      <w:pPr>
        <w:pStyle w:val="a3"/>
      </w:pPr>
      <w:r>
        <w:t>Лесопромышленный</w:t>
      </w:r>
      <w:r>
        <w:rPr>
          <w:spacing w:val="-7"/>
        </w:rPr>
        <w:t xml:space="preserve"> </w:t>
      </w:r>
      <w:r>
        <w:rPr>
          <w:spacing w:val="-2"/>
        </w:rPr>
        <w:t>комплекс</w:t>
      </w:r>
    </w:p>
    <w:p w:rsidR="008A520D" w:rsidRDefault="009056B2">
      <w:pPr>
        <w:pStyle w:val="a3"/>
        <w:ind w:right="544"/>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rsidR="008A520D" w:rsidRDefault="009056B2">
      <w:pPr>
        <w:pStyle w:val="a3"/>
        <w:ind w:right="54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w:t>
      </w:r>
    </w:p>
    <w:p w:rsidR="008A520D" w:rsidRDefault="009056B2">
      <w:pPr>
        <w:pStyle w:val="a3"/>
        <w:ind w:right="555"/>
      </w:pPr>
      <w: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8A520D" w:rsidRDefault="009056B2">
      <w:pPr>
        <w:pStyle w:val="a3"/>
      </w:pPr>
      <w:r>
        <w:t>Тема</w:t>
      </w:r>
      <w:r>
        <w:rPr>
          <w:spacing w:val="-5"/>
        </w:rPr>
        <w:t xml:space="preserve"> </w:t>
      </w:r>
      <w:r>
        <w:t>6.</w:t>
      </w:r>
      <w:r>
        <w:rPr>
          <w:spacing w:val="-3"/>
        </w:rPr>
        <w:t xml:space="preserve"> </w:t>
      </w:r>
      <w:r>
        <w:t>Агропромышленный</w:t>
      </w:r>
      <w:r>
        <w:rPr>
          <w:spacing w:val="-3"/>
        </w:rPr>
        <w:t xml:space="preserve"> </w:t>
      </w:r>
      <w:r>
        <w:t>комплекс</w:t>
      </w:r>
      <w:r>
        <w:rPr>
          <w:spacing w:val="-3"/>
        </w:rPr>
        <w:t xml:space="preserve"> </w:t>
      </w:r>
      <w:r>
        <w:rPr>
          <w:spacing w:val="-2"/>
        </w:rPr>
        <w:t>(АПК)</w:t>
      </w:r>
    </w:p>
    <w:p w:rsidR="008A520D" w:rsidRDefault="009056B2">
      <w:pPr>
        <w:pStyle w:val="a3"/>
        <w:ind w:right="55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A520D" w:rsidRDefault="009056B2">
      <w:pPr>
        <w:pStyle w:val="a3"/>
        <w:spacing w:before="1"/>
        <w:ind w:right="552"/>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w:t>
      </w:r>
      <w:r>
        <w:rPr>
          <w:spacing w:val="40"/>
        </w:rPr>
        <w:t xml:space="preserve"> </w:t>
      </w:r>
      <w:r>
        <w:t>отраслей:</w:t>
      </w:r>
      <w:r>
        <w:rPr>
          <w:spacing w:val="49"/>
        </w:rPr>
        <w:t xml:space="preserve"> </w:t>
      </w:r>
      <w:r>
        <w:t>основные</w:t>
      </w:r>
      <w:r>
        <w:rPr>
          <w:spacing w:val="49"/>
        </w:rPr>
        <w:t xml:space="preserve"> </w:t>
      </w:r>
      <w:r>
        <w:t>районы</w:t>
      </w:r>
      <w:r>
        <w:rPr>
          <w:spacing w:val="51"/>
        </w:rPr>
        <w:t xml:space="preserve"> </w:t>
      </w:r>
      <w:r>
        <w:t>и</w:t>
      </w:r>
      <w:r>
        <w:rPr>
          <w:spacing w:val="51"/>
        </w:rPr>
        <w:t xml:space="preserve"> </w:t>
      </w:r>
      <w:r>
        <w:t>центры.</w:t>
      </w:r>
      <w:r>
        <w:rPr>
          <w:spacing w:val="50"/>
        </w:rPr>
        <w:t xml:space="preserve"> </w:t>
      </w:r>
      <w:r>
        <w:t>Лёгкая</w:t>
      </w:r>
      <w:r>
        <w:rPr>
          <w:spacing w:val="50"/>
        </w:rPr>
        <w:t xml:space="preserve"> </w:t>
      </w:r>
      <w:r>
        <w:t>промышленность</w:t>
      </w:r>
      <w:r>
        <w:rPr>
          <w:spacing w:val="52"/>
        </w:rPr>
        <w:t xml:space="preserve"> </w:t>
      </w:r>
      <w:r>
        <w:t>и</w:t>
      </w:r>
      <w:r>
        <w:rPr>
          <w:spacing w:val="49"/>
        </w:rPr>
        <w:t xml:space="preserve"> </w:t>
      </w:r>
      <w:r>
        <w:t>охрана</w:t>
      </w:r>
      <w:r>
        <w:rPr>
          <w:spacing w:val="50"/>
        </w:rPr>
        <w:t xml:space="preserve"> </w:t>
      </w:r>
      <w:r>
        <w:rPr>
          <w:spacing w:val="-2"/>
        </w:rPr>
        <w:t>окружающей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среды.</w:t>
      </w:r>
      <w:r>
        <w:rPr>
          <w:spacing w:val="80"/>
        </w:rPr>
        <w:t xml:space="preserve"> </w:t>
      </w:r>
      <w:r>
        <w:t>«Стратегия</w:t>
      </w:r>
      <w:r>
        <w:rPr>
          <w:spacing w:val="80"/>
        </w:rPr>
        <w:t xml:space="preserve"> </w:t>
      </w:r>
      <w:r>
        <w:t>развития</w:t>
      </w:r>
      <w:r>
        <w:rPr>
          <w:spacing w:val="80"/>
        </w:rPr>
        <w:t xml:space="preserve"> </w:t>
      </w:r>
      <w:r>
        <w:t>агропромышленного</w:t>
      </w:r>
      <w:r>
        <w:rPr>
          <w:spacing w:val="80"/>
        </w:rPr>
        <w:t xml:space="preserve"> </w:t>
      </w:r>
      <w:r>
        <w:t>и</w:t>
      </w:r>
      <w:r>
        <w:rPr>
          <w:spacing w:val="80"/>
        </w:rPr>
        <w:t xml:space="preserve"> </w:t>
      </w:r>
      <w:r>
        <w:t>рыбохозяйственного</w:t>
      </w:r>
      <w:r>
        <w:rPr>
          <w:spacing w:val="80"/>
        </w:rPr>
        <w:t xml:space="preserve"> </w:t>
      </w:r>
      <w:r>
        <w:t>комплексов Российской Федерации на период до 2030 года». Особенности АПК своего края.</w:t>
      </w:r>
    </w:p>
    <w:p w:rsidR="008A520D" w:rsidRDefault="009056B2">
      <w:pPr>
        <w:pStyle w:val="a3"/>
        <w:ind w:left="1022"/>
        <w:jc w:val="left"/>
      </w:pPr>
      <w:r>
        <w:t>Практическая</w:t>
      </w:r>
      <w:r>
        <w:rPr>
          <w:spacing w:val="-9"/>
        </w:rPr>
        <w:t xml:space="preserve"> </w:t>
      </w:r>
      <w:r>
        <w:rPr>
          <w:spacing w:val="-2"/>
        </w:rPr>
        <w:t>работа</w:t>
      </w:r>
    </w:p>
    <w:p w:rsidR="008A520D" w:rsidRDefault="009056B2">
      <w:pPr>
        <w:pStyle w:val="a3"/>
        <w:spacing w:before="1"/>
        <w:ind w:right="556"/>
        <w:jc w:val="left"/>
      </w:pPr>
      <w:r>
        <w:t>1.</w:t>
      </w:r>
      <w:r>
        <w:rPr>
          <w:spacing w:val="40"/>
        </w:rPr>
        <w:t xml:space="preserve"> </w:t>
      </w:r>
      <w:r>
        <w:t>Определение</w:t>
      </w:r>
      <w:r>
        <w:rPr>
          <w:spacing w:val="40"/>
        </w:rPr>
        <w:t xml:space="preserve"> </w:t>
      </w:r>
      <w:r>
        <w:t>влияния</w:t>
      </w:r>
      <w:r>
        <w:rPr>
          <w:spacing w:val="40"/>
        </w:rPr>
        <w:t xml:space="preserve"> </w:t>
      </w:r>
      <w:r>
        <w:t>природных</w:t>
      </w:r>
      <w:r>
        <w:rPr>
          <w:spacing w:val="40"/>
        </w:rPr>
        <w:t xml:space="preserve"> </w:t>
      </w:r>
      <w:r>
        <w:t>и</w:t>
      </w:r>
      <w:r>
        <w:rPr>
          <w:spacing w:val="40"/>
        </w:rPr>
        <w:t xml:space="preserve"> </w:t>
      </w:r>
      <w:r>
        <w:t>социальных</w:t>
      </w:r>
      <w:r>
        <w:rPr>
          <w:spacing w:val="40"/>
        </w:rPr>
        <w:t xml:space="preserve"> </w:t>
      </w:r>
      <w:r>
        <w:t>факторов</w:t>
      </w:r>
      <w:r>
        <w:rPr>
          <w:spacing w:val="40"/>
        </w:rPr>
        <w:t xml:space="preserve"> </w:t>
      </w:r>
      <w:r>
        <w:t>на</w:t>
      </w:r>
      <w:r>
        <w:rPr>
          <w:spacing w:val="40"/>
        </w:rPr>
        <w:t xml:space="preserve"> </w:t>
      </w:r>
      <w:r>
        <w:t>размещение</w:t>
      </w:r>
      <w:r>
        <w:rPr>
          <w:spacing w:val="40"/>
        </w:rPr>
        <w:t xml:space="preserve"> </w:t>
      </w:r>
      <w:r>
        <w:t xml:space="preserve">отраслей </w:t>
      </w:r>
      <w:r>
        <w:rPr>
          <w:spacing w:val="-4"/>
        </w:rPr>
        <w:t>АПК.</w:t>
      </w:r>
    </w:p>
    <w:p w:rsidR="008A520D" w:rsidRDefault="009056B2">
      <w:pPr>
        <w:pStyle w:val="a3"/>
      </w:pPr>
      <w:r>
        <w:t>Тема</w:t>
      </w:r>
      <w:r>
        <w:rPr>
          <w:spacing w:val="-4"/>
        </w:rPr>
        <w:t xml:space="preserve"> </w:t>
      </w:r>
      <w:r>
        <w:t>7.</w:t>
      </w:r>
      <w:r>
        <w:rPr>
          <w:spacing w:val="-2"/>
        </w:rPr>
        <w:t xml:space="preserve"> </w:t>
      </w:r>
      <w:r>
        <w:t>Инфраструктурный</w:t>
      </w:r>
      <w:r>
        <w:rPr>
          <w:spacing w:val="-2"/>
        </w:rPr>
        <w:t xml:space="preserve"> комплекс</w:t>
      </w:r>
    </w:p>
    <w:p w:rsidR="008A520D" w:rsidRDefault="009056B2">
      <w:pPr>
        <w:pStyle w:val="a3"/>
        <w:ind w:right="549"/>
      </w:pPr>
      <w:r>
        <w:t>Состав: транспорт, информационная инфраструктура; сфера обслуживания,</w:t>
      </w:r>
      <w:r>
        <w:rPr>
          <w:spacing w:val="40"/>
        </w:rPr>
        <w:t xml:space="preserve"> </w:t>
      </w:r>
      <w:r>
        <w:t>рекреационное хозяйство — место и значение в хозяйстве.</w:t>
      </w:r>
    </w:p>
    <w:p w:rsidR="008A520D" w:rsidRDefault="009056B2">
      <w:pPr>
        <w:pStyle w:val="a3"/>
        <w:ind w:right="545"/>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A520D" w:rsidRDefault="009056B2">
      <w:pPr>
        <w:pStyle w:val="a3"/>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8A520D" w:rsidRDefault="009056B2">
      <w:pPr>
        <w:pStyle w:val="a3"/>
        <w:ind w:right="552"/>
      </w:pPr>
      <w:r>
        <w:t>Информационная инфраструктура. Рекреационное хозяйство. Особенности сферы обслуживания своего края.</w:t>
      </w:r>
    </w:p>
    <w:p w:rsidR="008A520D" w:rsidRDefault="009056B2">
      <w:pPr>
        <w:pStyle w:val="a3"/>
        <w:ind w:right="553"/>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25"/>
        </w:numPr>
        <w:tabs>
          <w:tab w:val="left" w:pos="1669"/>
          <w:tab w:val="left" w:pos="1670"/>
        </w:tabs>
        <w:ind w:right="556" w:firstLine="0"/>
        <w:rPr>
          <w:sz w:val="24"/>
        </w:rPr>
      </w:pPr>
      <w:r>
        <w:rPr>
          <w:sz w:val="24"/>
        </w:rPr>
        <w:t>Анализ</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определения</w:t>
      </w:r>
      <w:r>
        <w:rPr>
          <w:spacing w:val="40"/>
          <w:sz w:val="24"/>
        </w:rPr>
        <w:t xml:space="preserve"> </w:t>
      </w:r>
      <w:r>
        <w:rPr>
          <w:sz w:val="24"/>
        </w:rPr>
        <w:t>доли</w:t>
      </w:r>
      <w:r>
        <w:rPr>
          <w:spacing w:val="40"/>
          <w:sz w:val="24"/>
        </w:rPr>
        <w:t xml:space="preserve"> </w:t>
      </w:r>
      <w:r>
        <w:rPr>
          <w:sz w:val="24"/>
        </w:rPr>
        <w:t>отдельных</w:t>
      </w:r>
      <w:r>
        <w:rPr>
          <w:spacing w:val="40"/>
          <w:sz w:val="24"/>
        </w:rPr>
        <w:t xml:space="preserve"> </w:t>
      </w:r>
      <w:r>
        <w:rPr>
          <w:sz w:val="24"/>
        </w:rPr>
        <w:t>морских бассейнов в грузоперевозках и объяснение выявленных различий.</w:t>
      </w:r>
    </w:p>
    <w:p w:rsidR="008A520D" w:rsidRDefault="009056B2">
      <w:pPr>
        <w:pStyle w:val="a6"/>
        <w:numPr>
          <w:ilvl w:val="0"/>
          <w:numId w:val="125"/>
        </w:numPr>
        <w:tabs>
          <w:tab w:val="left" w:pos="1669"/>
          <w:tab w:val="left" w:pos="1670"/>
        </w:tabs>
        <w:spacing w:before="1"/>
        <w:ind w:right="2198" w:firstLine="0"/>
        <w:rPr>
          <w:sz w:val="24"/>
        </w:rPr>
      </w:pPr>
      <w:r>
        <w:rPr>
          <w:sz w:val="24"/>
        </w:rPr>
        <w:t>Характеристика</w:t>
      </w:r>
      <w:r>
        <w:rPr>
          <w:spacing w:val="-10"/>
          <w:sz w:val="24"/>
        </w:rPr>
        <w:t xml:space="preserve"> </w:t>
      </w:r>
      <w:r>
        <w:rPr>
          <w:sz w:val="24"/>
        </w:rPr>
        <w:t>туристско-рекреационного</w:t>
      </w:r>
      <w:r>
        <w:rPr>
          <w:spacing w:val="-9"/>
          <w:sz w:val="24"/>
        </w:rPr>
        <w:t xml:space="preserve"> </w:t>
      </w:r>
      <w:r>
        <w:rPr>
          <w:sz w:val="24"/>
        </w:rPr>
        <w:t>потенциала</w:t>
      </w:r>
      <w:r>
        <w:rPr>
          <w:spacing w:val="-10"/>
          <w:sz w:val="24"/>
        </w:rPr>
        <w:t xml:space="preserve"> </w:t>
      </w:r>
      <w:r>
        <w:rPr>
          <w:sz w:val="24"/>
        </w:rPr>
        <w:t>своего</w:t>
      </w:r>
      <w:r>
        <w:rPr>
          <w:spacing w:val="-10"/>
          <w:sz w:val="24"/>
        </w:rPr>
        <w:t xml:space="preserve"> </w:t>
      </w:r>
      <w:r>
        <w:rPr>
          <w:sz w:val="24"/>
        </w:rPr>
        <w:t>края. Тема 8. Обобщение знаний</w:t>
      </w:r>
    </w:p>
    <w:p w:rsidR="008A520D" w:rsidRDefault="009056B2">
      <w:pPr>
        <w:pStyle w:val="a3"/>
        <w:ind w:right="545"/>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8A520D" w:rsidRDefault="009056B2">
      <w:pPr>
        <w:pStyle w:val="a3"/>
        <w:ind w:right="552"/>
      </w:pPr>
      <w:r>
        <w:t>Развитие хозяйства и состояние окружающей среды. «Стратегия экологической безопасности Российской Федерации до 2025 года» и государственн</w:t>
      </w:r>
      <w:r w:rsidR="0015177E">
        <w:t>ые меры по переходу России к мо</w:t>
      </w:r>
      <w:r>
        <w:t>дели устойчивого развития.</w:t>
      </w:r>
    </w:p>
    <w:p w:rsidR="008A520D" w:rsidRDefault="009056B2">
      <w:pPr>
        <w:pStyle w:val="a3"/>
        <w:ind w:left="1022"/>
      </w:pPr>
      <w:r>
        <w:t>Практическая</w:t>
      </w:r>
      <w:r>
        <w:rPr>
          <w:spacing w:val="-9"/>
        </w:rPr>
        <w:t xml:space="preserve"> </w:t>
      </w:r>
      <w:r>
        <w:rPr>
          <w:spacing w:val="-2"/>
        </w:rPr>
        <w:t>работа</w:t>
      </w:r>
    </w:p>
    <w:p w:rsidR="008A520D" w:rsidRDefault="009056B2">
      <w:pPr>
        <w:pStyle w:val="a3"/>
        <w:ind w:right="558"/>
      </w:pPr>
      <w:r>
        <w:t>1.</w:t>
      </w:r>
      <w:r>
        <w:rPr>
          <w:spacing w:val="-4"/>
        </w:rPr>
        <w:t xml:space="preserve"> </w:t>
      </w:r>
      <w:r>
        <w:t>Сравнительная</w:t>
      </w:r>
      <w:r>
        <w:rPr>
          <w:spacing w:val="-4"/>
        </w:rPr>
        <w:t xml:space="preserve"> </w:t>
      </w:r>
      <w:r>
        <w:t>оценка</w:t>
      </w:r>
      <w:r>
        <w:rPr>
          <w:spacing w:val="-5"/>
        </w:rPr>
        <w:t xml:space="preserve"> </w:t>
      </w:r>
      <w:r>
        <w:t>вклада</w:t>
      </w:r>
      <w:r>
        <w:rPr>
          <w:spacing w:val="-5"/>
        </w:rPr>
        <w:t xml:space="preserve"> </w:t>
      </w:r>
      <w:r>
        <w:t>отдельных</w:t>
      </w:r>
      <w:r>
        <w:rPr>
          <w:spacing w:val="-3"/>
        </w:rPr>
        <w:t xml:space="preserve"> </w:t>
      </w:r>
      <w:r>
        <w:t>отраслей</w:t>
      </w:r>
      <w:r>
        <w:rPr>
          <w:spacing w:val="-4"/>
        </w:rPr>
        <w:t xml:space="preserve"> </w:t>
      </w:r>
      <w:r>
        <w:t>хозяйства</w:t>
      </w:r>
      <w:r>
        <w:rPr>
          <w:spacing w:val="-5"/>
        </w:rPr>
        <w:t xml:space="preserve"> </w:t>
      </w:r>
      <w:r>
        <w:t>в</w:t>
      </w:r>
      <w:r>
        <w:rPr>
          <w:spacing w:val="-5"/>
        </w:rPr>
        <w:t xml:space="preserve"> </w:t>
      </w:r>
      <w:r>
        <w:t>загрязнение</w:t>
      </w:r>
      <w:r>
        <w:rPr>
          <w:spacing w:val="-5"/>
        </w:rPr>
        <w:t xml:space="preserve"> </w:t>
      </w:r>
      <w:r>
        <w:t>окружающей среды на основе анализа статистических материалов.</w:t>
      </w:r>
    </w:p>
    <w:p w:rsidR="008A520D" w:rsidRDefault="009056B2">
      <w:pPr>
        <w:pStyle w:val="a3"/>
      </w:pPr>
      <w:r>
        <w:t>РАЗДЕЛ</w:t>
      </w:r>
      <w:r>
        <w:rPr>
          <w:spacing w:val="-3"/>
        </w:rPr>
        <w:t xml:space="preserve"> </w:t>
      </w:r>
      <w:r>
        <w:t>5.</w:t>
      </w:r>
      <w:r>
        <w:rPr>
          <w:spacing w:val="-2"/>
        </w:rPr>
        <w:t xml:space="preserve"> </w:t>
      </w:r>
      <w:r>
        <w:t>РЕГИОНЫ</w:t>
      </w:r>
      <w:r>
        <w:rPr>
          <w:spacing w:val="-2"/>
        </w:rPr>
        <w:t xml:space="preserve"> РОССИИ</w:t>
      </w:r>
    </w:p>
    <w:p w:rsidR="008A520D" w:rsidRDefault="009056B2">
      <w:pPr>
        <w:pStyle w:val="a3"/>
      </w:pPr>
      <w:r>
        <w:t>Тема</w:t>
      </w:r>
      <w:r>
        <w:rPr>
          <w:spacing w:val="-4"/>
        </w:rPr>
        <w:t xml:space="preserve"> </w:t>
      </w:r>
      <w:r>
        <w:t>1.</w:t>
      </w:r>
      <w:r>
        <w:rPr>
          <w:spacing w:val="-3"/>
        </w:rPr>
        <w:t xml:space="preserve"> </w:t>
      </w:r>
      <w:r>
        <w:t>Западный</w:t>
      </w:r>
      <w:r>
        <w:rPr>
          <w:spacing w:val="-2"/>
        </w:rPr>
        <w:t xml:space="preserve"> </w:t>
      </w:r>
      <w:r>
        <w:t>макрорегион</w:t>
      </w:r>
      <w:r>
        <w:rPr>
          <w:spacing w:val="-3"/>
        </w:rPr>
        <w:t xml:space="preserve"> </w:t>
      </w:r>
      <w:r>
        <w:t>(Европейская</w:t>
      </w:r>
      <w:r>
        <w:rPr>
          <w:spacing w:val="-3"/>
        </w:rPr>
        <w:t xml:space="preserve"> </w:t>
      </w:r>
      <w:r>
        <w:t>часть)</w:t>
      </w:r>
      <w:r>
        <w:rPr>
          <w:spacing w:val="-2"/>
        </w:rPr>
        <w:t xml:space="preserve"> России</w:t>
      </w:r>
    </w:p>
    <w:p w:rsidR="008A520D" w:rsidRDefault="009056B2">
      <w:pPr>
        <w:pStyle w:val="a3"/>
        <w:ind w:right="547"/>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A520D" w:rsidRDefault="009056B2">
      <w:pPr>
        <w:pStyle w:val="a3"/>
      </w:pPr>
      <w:r>
        <w:t>Практические</w:t>
      </w:r>
      <w:r>
        <w:rPr>
          <w:spacing w:val="-9"/>
        </w:rPr>
        <w:t xml:space="preserve"> </w:t>
      </w:r>
      <w:r>
        <w:rPr>
          <w:spacing w:val="-2"/>
        </w:rPr>
        <w:t>работы</w:t>
      </w:r>
    </w:p>
    <w:p w:rsidR="008A520D" w:rsidRDefault="009056B2">
      <w:pPr>
        <w:pStyle w:val="a6"/>
        <w:numPr>
          <w:ilvl w:val="0"/>
          <w:numId w:val="124"/>
        </w:numPr>
        <w:tabs>
          <w:tab w:val="left" w:pos="1670"/>
        </w:tabs>
        <w:spacing w:before="1"/>
        <w:ind w:right="552" w:firstLine="0"/>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rsidR="008A520D" w:rsidRDefault="009056B2">
      <w:pPr>
        <w:pStyle w:val="a6"/>
        <w:numPr>
          <w:ilvl w:val="0"/>
          <w:numId w:val="124"/>
        </w:numPr>
        <w:tabs>
          <w:tab w:val="left" w:pos="1670"/>
        </w:tabs>
        <w:ind w:right="552" w:firstLine="0"/>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8A520D" w:rsidRDefault="009056B2">
      <w:pPr>
        <w:pStyle w:val="a3"/>
      </w:pPr>
      <w:r>
        <w:t>Тема</w:t>
      </w:r>
      <w:r>
        <w:rPr>
          <w:spacing w:val="-5"/>
        </w:rPr>
        <w:t xml:space="preserve"> </w:t>
      </w:r>
      <w:r>
        <w:t>2.</w:t>
      </w:r>
      <w:r>
        <w:rPr>
          <w:spacing w:val="-1"/>
        </w:rPr>
        <w:t xml:space="preserve"> </w:t>
      </w:r>
      <w:r>
        <w:t>Восточный</w:t>
      </w:r>
      <w:r>
        <w:rPr>
          <w:spacing w:val="-2"/>
        </w:rPr>
        <w:t xml:space="preserve"> </w:t>
      </w:r>
      <w:r>
        <w:t>макрорегион</w:t>
      </w:r>
      <w:r>
        <w:rPr>
          <w:spacing w:val="-2"/>
        </w:rPr>
        <w:t xml:space="preserve"> </w:t>
      </w:r>
      <w:r>
        <w:t>(Азиатская</w:t>
      </w:r>
      <w:r>
        <w:rPr>
          <w:spacing w:val="-1"/>
        </w:rPr>
        <w:t xml:space="preserve"> </w:t>
      </w:r>
      <w:r>
        <w:t>часть)</w:t>
      </w:r>
      <w:r>
        <w:rPr>
          <w:spacing w:val="-2"/>
        </w:rPr>
        <w:t xml:space="preserve"> России</w:t>
      </w:r>
    </w:p>
    <w:p w:rsidR="008A520D" w:rsidRDefault="009056B2">
      <w:pPr>
        <w:pStyle w:val="a3"/>
        <w:ind w:right="55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
        </w:rPr>
        <w:t xml:space="preserve"> </w:t>
      </w:r>
      <w:r>
        <w:t>Социально-экономические</w:t>
      </w:r>
      <w:r>
        <w:rPr>
          <w:spacing w:val="-1"/>
        </w:rPr>
        <w:t xml:space="preserve"> </w:t>
      </w:r>
      <w:r>
        <w:t>и экологические</w:t>
      </w:r>
      <w:r>
        <w:rPr>
          <w:spacing w:val="-1"/>
        </w:rPr>
        <w:t xml:space="preserve"> </w:t>
      </w:r>
      <w:r>
        <w:t>проблемы</w:t>
      </w:r>
      <w:r>
        <w:rPr>
          <w:spacing w:val="-1"/>
        </w:rPr>
        <w:t xml:space="preserve"> </w:t>
      </w:r>
      <w:r>
        <w:t>и перспективы</w:t>
      </w:r>
      <w:r>
        <w:rPr>
          <w:spacing w:val="-1"/>
        </w:rPr>
        <w:t xml:space="preserve"> </w:t>
      </w:r>
      <w:r>
        <w:t>развития.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rsidR="008A520D" w:rsidRDefault="009056B2">
      <w:pPr>
        <w:pStyle w:val="a3"/>
      </w:pPr>
      <w:r>
        <w:t>Практическая</w:t>
      </w:r>
      <w:r>
        <w:rPr>
          <w:spacing w:val="-9"/>
        </w:rPr>
        <w:t xml:space="preserve"> </w:t>
      </w:r>
      <w:r>
        <w:rPr>
          <w:spacing w:val="-2"/>
        </w:rPr>
        <w:t>работа</w:t>
      </w:r>
    </w:p>
    <w:p w:rsidR="008A520D" w:rsidRDefault="009056B2">
      <w:pPr>
        <w:pStyle w:val="a3"/>
        <w:spacing w:before="1"/>
        <w:ind w:right="555"/>
      </w:pPr>
      <w:r>
        <w:t>1. Сравнение человеческого капитала двух географических районов (субъектов Российской Федерации) по заданным критериям.</w:t>
      </w:r>
    </w:p>
    <w:p w:rsidR="008A520D" w:rsidRDefault="009056B2">
      <w:pPr>
        <w:pStyle w:val="a3"/>
      </w:pPr>
      <w:r>
        <w:t>Тема</w:t>
      </w:r>
      <w:r>
        <w:rPr>
          <w:spacing w:val="-3"/>
        </w:rPr>
        <w:t xml:space="preserve"> </w:t>
      </w:r>
      <w:r>
        <w:t>3.</w:t>
      </w:r>
      <w:r>
        <w:rPr>
          <w:spacing w:val="-3"/>
        </w:rPr>
        <w:t xml:space="preserve"> </w:t>
      </w:r>
      <w:r>
        <w:t>Обобщение</w:t>
      </w:r>
      <w:r>
        <w:rPr>
          <w:spacing w:val="-2"/>
        </w:rPr>
        <w:t xml:space="preserve"> знаний</w:t>
      </w:r>
    </w:p>
    <w:p w:rsidR="008A520D" w:rsidRDefault="009056B2">
      <w:pPr>
        <w:pStyle w:val="a3"/>
        <w:ind w:right="549"/>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A520D" w:rsidRDefault="009056B2">
      <w:pPr>
        <w:pStyle w:val="a3"/>
        <w:jc w:val="left"/>
      </w:pPr>
      <w:r>
        <w:t>РАЗДЕЛ</w:t>
      </w:r>
      <w:r>
        <w:rPr>
          <w:spacing w:val="-6"/>
        </w:rPr>
        <w:t xml:space="preserve"> </w:t>
      </w:r>
      <w:r>
        <w:t>6.</w:t>
      </w:r>
      <w:r>
        <w:rPr>
          <w:spacing w:val="-3"/>
        </w:rPr>
        <w:t xml:space="preserve"> </w:t>
      </w:r>
      <w:r>
        <w:t>РОССИЯ</w:t>
      </w:r>
      <w:r>
        <w:rPr>
          <w:spacing w:val="-3"/>
        </w:rPr>
        <w:t xml:space="preserve"> </w:t>
      </w:r>
      <w:r>
        <w:t>В</w:t>
      </w:r>
      <w:r>
        <w:rPr>
          <w:spacing w:val="-5"/>
        </w:rPr>
        <w:t xml:space="preserve"> </w:t>
      </w:r>
      <w:r>
        <w:t>СОВРЕМЕННОМ</w:t>
      </w:r>
      <w:r>
        <w:rPr>
          <w:spacing w:val="-3"/>
        </w:rPr>
        <w:t xml:space="preserve"> </w:t>
      </w:r>
      <w:r>
        <w:rPr>
          <w:spacing w:val="-4"/>
        </w:rPr>
        <w:t>МИРЕ</w:t>
      </w:r>
    </w:p>
    <w:p w:rsidR="008A520D" w:rsidRDefault="009056B2">
      <w:pPr>
        <w:pStyle w:val="a3"/>
        <w:ind w:right="55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A520D" w:rsidRDefault="009056B2">
      <w:pPr>
        <w:pStyle w:val="a3"/>
        <w:ind w:right="546"/>
      </w:pPr>
      <w:r>
        <w:t>Значение</w:t>
      </w:r>
      <w:r>
        <w:rPr>
          <w:spacing w:val="-2"/>
        </w:rPr>
        <w:t xml:space="preserve"> </w:t>
      </w:r>
      <w:r>
        <w:t>для</w:t>
      </w:r>
      <w:r>
        <w:rPr>
          <w:spacing w:val="-1"/>
        </w:rPr>
        <w:t xml:space="preserve"> </w:t>
      </w:r>
      <w:r>
        <w:t>мировой</w:t>
      </w:r>
      <w:r>
        <w:rPr>
          <w:spacing w:val="-5"/>
        </w:rPr>
        <w:t xml:space="preserve"> </w:t>
      </w:r>
      <w:r>
        <w:t>цивилизации</w:t>
      </w:r>
      <w:r>
        <w:rPr>
          <w:spacing w:val="-3"/>
        </w:rPr>
        <w:t xml:space="preserve"> </w:t>
      </w:r>
      <w:r>
        <w:t>географического</w:t>
      </w:r>
      <w:r>
        <w:rPr>
          <w:spacing w:val="-1"/>
        </w:rPr>
        <w:t xml:space="preserve"> </w:t>
      </w:r>
      <w:r>
        <w:t>пространства</w:t>
      </w:r>
      <w:r>
        <w:rPr>
          <w:spacing w:val="-2"/>
        </w:rPr>
        <w:t xml:space="preserve"> </w:t>
      </w:r>
      <w:r>
        <w:t>России</w:t>
      </w:r>
      <w:r>
        <w:rPr>
          <w:spacing w:val="40"/>
        </w:rPr>
        <w:t xml:space="preserve"> </w:t>
      </w:r>
      <w:r>
        <w:t>как</w:t>
      </w:r>
      <w:r>
        <w:rPr>
          <w:spacing w:val="40"/>
        </w:rPr>
        <w:t xml:space="preserve"> </w:t>
      </w:r>
      <w:r>
        <w:t>комплекса природных,</w:t>
      </w:r>
      <w:r>
        <w:rPr>
          <w:spacing w:val="40"/>
        </w:rPr>
        <w:t xml:space="preserve"> </w:t>
      </w:r>
      <w:r>
        <w:t>культурных и экономических ценностей. Объекты Всемирного природного и культурного наследия России.</w:t>
      </w:r>
    </w:p>
    <w:p w:rsidR="008A520D" w:rsidRDefault="009056B2">
      <w:pPr>
        <w:pStyle w:val="a3"/>
        <w:ind w:right="556" w:firstLine="60"/>
        <w:jc w:val="left"/>
      </w:pPr>
      <w:r>
        <w:t>ПЛАНИРУЕМЫЕ</w:t>
      </w:r>
      <w:r>
        <w:rPr>
          <w:spacing w:val="-8"/>
        </w:rPr>
        <w:t xml:space="preserve"> </w:t>
      </w:r>
      <w:r>
        <w:t>РЕЗУЛЬТАТЫ</w:t>
      </w:r>
      <w:r>
        <w:rPr>
          <w:spacing w:val="-8"/>
        </w:rPr>
        <w:t xml:space="preserve"> </w:t>
      </w:r>
      <w:r>
        <w:t>ОСВОЕНИЯ</w:t>
      </w:r>
      <w:r>
        <w:rPr>
          <w:spacing w:val="-7"/>
        </w:rPr>
        <w:t xml:space="preserve"> </w:t>
      </w:r>
      <w:r>
        <w:t>УЧЕБНОГО</w:t>
      </w:r>
      <w:r>
        <w:rPr>
          <w:spacing w:val="-8"/>
        </w:rPr>
        <w:t xml:space="preserve"> </w:t>
      </w:r>
      <w:r>
        <w:t>ПРЕДМЕТА</w:t>
      </w:r>
      <w:r>
        <w:rPr>
          <w:spacing w:val="-4"/>
        </w:rPr>
        <w:t xml:space="preserve"> </w:t>
      </w:r>
      <w:r>
        <w:t>«ГЕОГРАФИЯ» НА УРОВНЕ ОСНОВНОГО ОБЩЕГО ОБРАЗОВАНИЯ</w:t>
      </w:r>
    </w:p>
    <w:p w:rsidR="008A520D" w:rsidRDefault="009056B2">
      <w:pPr>
        <w:pStyle w:val="a3"/>
        <w:jc w:val="left"/>
      </w:pPr>
      <w:r>
        <w:t>ЛИЧНОСТНЫЕ</w:t>
      </w:r>
      <w:r>
        <w:rPr>
          <w:spacing w:val="-9"/>
        </w:rPr>
        <w:t xml:space="preserve"> </w:t>
      </w:r>
      <w:r>
        <w:rPr>
          <w:spacing w:val="-2"/>
        </w:rPr>
        <w:t>РЕЗУЛЬТАТЫ</w:t>
      </w:r>
    </w:p>
    <w:p w:rsidR="008A520D" w:rsidRDefault="009056B2">
      <w:pPr>
        <w:pStyle w:val="a3"/>
        <w:ind w:right="548"/>
      </w:pPr>
      <w:r>
        <w:t>Личностные результаты освоения программы основного общего образования по</w:t>
      </w:r>
      <w:r>
        <w:rPr>
          <w:spacing w:val="40"/>
        </w:rPr>
        <w:t xml:space="preserve"> </w:t>
      </w:r>
      <w:r>
        <w:t>географии должны отражать готовность обучающихся руководствоваться системой позитивных ценностных ориентаций и расширения</w:t>
      </w:r>
      <w:r>
        <w:rPr>
          <w:spacing w:val="40"/>
        </w:rPr>
        <w:t xml:space="preserve"> </w:t>
      </w:r>
      <w:r>
        <w:t>опыта</w:t>
      </w:r>
      <w:r>
        <w:rPr>
          <w:spacing w:val="40"/>
        </w:rPr>
        <w:t xml:space="preserve"> </w:t>
      </w:r>
      <w:r>
        <w:t>деятельности</w:t>
      </w:r>
      <w:r>
        <w:rPr>
          <w:spacing w:val="40"/>
        </w:rPr>
        <w:t xml:space="preserve"> </w:t>
      </w:r>
      <w:r>
        <w:t xml:space="preserve">на её основе и в процессе реализации основных направлений воспитательной деятельности, в том числе в </w:t>
      </w:r>
      <w:r>
        <w:rPr>
          <w:spacing w:val="-2"/>
        </w:rPr>
        <w:t>части:</w:t>
      </w:r>
    </w:p>
    <w:p w:rsidR="008A520D" w:rsidRDefault="009056B2">
      <w:pPr>
        <w:pStyle w:val="a3"/>
        <w:spacing w:before="1"/>
        <w:ind w:right="544"/>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rsidR="008A520D" w:rsidRDefault="009056B2">
      <w:pPr>
        <w:pStyle w:val="a3"/>
        <w:ind w:right="544"/>
      </w:pPr>
      <w: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w:t>
      </w:r>
      <w:r>
        <w:rPr>
          <w:spacing w:val="40"/>
        </w:rPr>
        <w:t xml:space="preserve"> </w:t>
      </w:r>
      <w:r>
        <w:t>реализации</w:t>
      </w:r>
      <w:r>
        <w:rPr>
          <w:spacing w:val="40"/>
        </w:rPr>
        <w:t xml:space="preserve"> </w:t>
      </w:r>
      <w:r>
        <w:t xml:space="preserve">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r>
        <w:rPr>
          <w:spacing w:val="-2"/>
        </w:rPr>
        <w:t>волонтёрство).</w:t>
      </w:r>
    </w:p>
    <w:p w:rsidR="008A520D" w:rsidRDefault="009056B2">
      <w:pPr>
        <w:pStyle w:val="a3"/>
        <w:ind w:right="548"/>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70"/>
        </w:rPr>
        <w:t xml:space="preserve"> </w:t>
      </w:r>
      <w:r>
        <w:t>и</w:t>
      </w:r>
      <w:r>
        <w:rPr>
          <w:spacing w:val="71"/>
        </w:rPr>
        <w:t xml:space="preserve"> </w:t>
      </w:r>
      <w:r>
        <w:t>поступки</w:t>
      </w:r>
      <w:r>
        <w:rPr>
          <w:spacing w:val="71"/>
        </w:rPr>
        <w:t xml:space="preserve"> </w:t>
      </w:r>
      <w:r>
        <w:t>других</w:t>
      </w:r>
      <w:r>
        <w:rPr>
          <w:spacing w:val="73"/>
        </w:rPr>
        <w:t xml:space="preserve"> </w:t>
      </w:r>
      <w:r>
        <w:t>людей</w:t>
      </w:r>
      <w:r>
        <w:rPr>
          <w:spacing w:val="69"/>
        </w:rPr>
        <w:t xml:space="preserve"> </w:t>
      </w:r>
      <w:r>
        <w:t>с</w:t>
      </w:r>
      <w:r>
        <w:rPr>
          <w:spacing w:val="70"/>
        </w:rPr>
        <w:t xml:space="preserve"> </w:t>
      </w:r>
      <w:r>
        <w:t>позиции</w:t>
      </w:r>
      <w:r>
        <w:rPr>
          <w:spacing w:val="69"/>
        </w:rPr>
        <w:t xml:space="preserve"> </w:t>
      </w:r>
      <w:r>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Pr>
          <w:spacing w:val="40"/>
        </w:rPr>
        <w:t xml:space="preserve"> </w:t>
      </w:r>
      <w:r>
        <w:t>и принятые в российском обществе правила и нормы поведения с учётом осознания последствий для окружающей среды.</w:t>
      </w:r>
    </w:p>
    <w:p w:rsidR="008A520D" w:rsidRDefault="009056B2">
      <w:pPr>
        <w:pStyle w:val="a3"/>
        <w:spacing w:before="1"/>
        <w:ind w:right="547"/>
      </w:pPr>
      <w:r>
        <w:t>Эстетического воспитания: восприимчивость к разным традициям своего и других народов,</w:t>
      </w:r>
      <w:r>
        <w:rPr>
          <w:spacing w:val="47"/>
        </w:rPr>
        <w:t xml:space="preserve"> </w:t>
      </w:r>
      <w:r>
        <w:t>понимание</w:t>
      </w:r>
      <w:r>
        <w:rPr>
          <w:spacing w:val="47"/>
        </w:rPr>
        <w:t xml:space="preserve"> </w:t>
      </w:r>
      <w:r>
        <w:t>роли</w:t>
      </w:r>
      <w:r>
        <w:rPr>
          <w:spacing w:val="49"/>
        </w:rPr>
        <w:t xml:space="preserve"> </w:t>
      </w:r>
      <w:r>
        <w:t>этнических</w:t>
      </w:r>
      <w:r>
        <w:rPr>
          <w:spacing w:val="49"/>
        </w:rPr>
        <w:t xml:space="preserve"> </w:t>
      </w:r>
      <w:r>
        <w:t>культурных</w:t>
      </w:r>
      <w:r>
        <w:rPr>
          <w:spacing w:val="49"/>
        </w:rPr>
        <w:t xml:space="preserve"> </w:t>
      </w:r>
      <w:r>
        <w:t>традиций;</w:t>
      </w:r>
      <w:r>
        <w:rPr>
          <w:spacing w:val="48"/>
        </w:rPr>
        <w:t xml:space="preserve"> </w:t>
      </w:r>
      <w:r>
        <w:t>ценностного</w:t>
      </w:r>
      <w:r>
        <w:rPr>
          <w:spacing w:val="48"/>
        </w:rPr>
        <w:t xml:space="preserve"> </w:t>
      </w:r>
      <w:r>
        <w:t>отношения</w:t>
      </w:r>
      <w:r>
        <w:rPr>
          <w:spacing w:val="46"/>
        </w:rPr>
        <w:t xml:space="preserve"> </w:t>
      </w:r>
      <w:r>
        <w:rPr>
          <w:spacing w:val="-10"/>
        </w:rPr>
        <w:t>к</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7"/>
      </w:pPr>
      <w:r>
        <w:lastRenderedPageBreak/>
        <w:t>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A520D" w:rsidRDefault="009056B2">
      <w:pPr>
        <w:pStyle w:val="a3"/>
        <w:ind w:right="548"/>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8A520D" w:rsidRDefault="009056B2">
      <w:pPr>
        <w:pStyle w:val="a3"/>
        <w:spacing w:before="1"/>
        <w:ind w:right="547"/>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0015177E">
        <w:t xml:space="preserve"> среде; спосо</w:t>
      </w:r>
      <w:r>
        <w:t>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w:t>
      </w:r>
      <w:r>
        <w:rPr>
          <w:spacing w:val="40"/>
        </w:rPr>
        <w:t xml:space="preserve"> </w:t>
      </w:r>
      <w:r>
        <w:t>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A520D" w:rsidRDefault="009056B2">
      <w:pPr>
        <w:pStyle w:val="a3"/>
        <w:spacing w:before="1"/>
        <w:ind w:right="545"/>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A520D" w:rsidRDefault="009056B2">
      <w:pPr>
        <w:pStyle w:val="a3"/>
      </w:pPr>
      <w:r>
        <w:t>МЕТАПРЕДМЕТНЫЕ</w:t>
      </w:r>
      <w:r>
        <w:rPr>
          <w:spacing w:val="-12"/>
        </w:rPr>
        <w:t xml:space="preserve"> </w:t>
      </w:r>
      <w:r>
        <w:rPr>
          <w:spacing w:val="-2"/>
        </w:rPr>
        <w:t>РЕЗУЛЬТАТЫ</w:t>
      </w:r>
    </w:p>
    <w:p w:rsidR="008A520D" w:rsidRDefault="009056B2">
      <w:pPr>
        <w:pStyle w:val="a3"/>
        <w:jc w:val="left"/>
      </w:pPr>
      <w:r>
        <w:t>Изучение</w:t>
      </w:r>
      <w:r>
        <w:rPr>
          <w:spacing w:val="80"/>
        </w:rPr>
        <w:t xml:space="preserve"> </w:t>
      </w:r>
      <w:r>
        <w:t>географии</w:t>
      </w:r>
      <w:r>
        <w:rPr>
          <w:spacing w:val="80"/>
        </w:rPr>
        <w:t xml:space="preserve"> </w:t>
      </w:r>
      <w:r>
        <w:t>в</w:t>
      </w:r>
      <w:r>
        <w:rPr>
          <w:spacing w:val="80"/>
        </w:rPr>
        <w:t xml:space="preserve"> </w:t>
      </w:r>
      <w:r>
        <w:t>основной</w:t>
      </w:r>
      <w:r>
        <w:rPr>
          <w:spacing w:val="80"/>
        </w:rPr>
        <w:t xml:space="preserve"> </w:t>
      </w:r>
      <w:r>
        <w:t>школе</w:t>
      </w:r>
      <w:r>
        <w:rPr>
          <w:spacing w:val="80"/>
        </w:rPr>
        <w:t xml:space="preserve"> </w:t>
      </w:r>
      <w:r>
        <w:t>способствует</w:t>
      </w:r>
      <w:r>
        <w:rPr>
          <w:spacing w:val="80"/>
        </w:rPr>
        <w:t xml:space="preserve"> </w:t>
      </w:r>
      <w:r>
        <w:t>достижению</w:t>
      </w:r>
      <w:r>
        <w:rPr>
          <w:spacing w:val="80"/>
        </w:rPr>
        <w:t xml:space="preserve"> </w:t>
      </w:r>
      <w:r>
        <w:t>метапредметных результатов, в том числе:</w:t>
      </w:r>
    </w:p>
    <w:p w:rsidR="008A520D" w:rsidRDefault="009056B2">
      <w:pPr>
        <w:pStyle w:val="a3"/>
        <w:jc w:val="left"/>
      </w:pPr>
      <w:r>
        <w:t>Овладению</w:t>
      </w:r>
      <w:r>
        <w:rPr>
          <w:spacing w:val="-8"/>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8A520D" w:rsidRDefault="009056B2">
      <w:pPr>
        <w:pStyle w:val="a3"/>
        <w:jc w:val="left"/>
      </w:pPr>
      <w:r>
        <w:t>Базовые</w:t>
      </w:r>
      <w:r>
        <w:rPr>
          <w:spacing w:val="-4"/>
        </w:rPr>
        <w:t xml:space="preserve"> </w:t>
      </w:r>
      <w:r>
        <w:t>логические</w:t>
      </w:r>
      <w:r>
        <w:rPr>
          <w:spacing w:val="-3"/>
        </w:rPr>
        <w:t xml:space="preserve"> </w:t>
      </w:r>
      <w:r>
        <w:rPr>
          <w:spacing w:val="-2"/>
        </w:rPr>
        <w:t>действия</w:t>
      </w:r>
    </w:p>
    <w:p w:rsidR="008A520D" w:rsidRDefault="009056B2">
      <w:pPr>
        <w:pStyle w:val="a3"/>
        <w:tabs>
          <w:tab w:val="left" w:pos="2401"/>
          <w:tab w:val="left" w:pos="2741"/>
          <w:tab w:val="left" w:pos="4633"/>
          <w:tab w:val="left" w:pos="6314"/>
          <w:tab w:val="left" w:pos="7479"/>
          <w:tab w:val="left" w:pos="9324"/>
        </w:tabs>
        <w:spacing w:before="1"/>
        <w:ind w:right="553"/>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географических</w:t>
      </w:r>
      <w:r>
        <w:tab/>
      </w:r>
      <w:r>
        <w:rPr>
          <w:spacing w:val="-2"/>
        </w:rPr>
        <w:t xml:space="preserve">объектов, </w:t>
      </w:r>
      <w:r>
        <w:t>процессов и явлений;</w:t>
      </w:r>
    </w:p>
    <w:p w:rsidR="008A520D" w:rsidRDefault="009056B2">
      <w:pPr>
        <w:pStyle w:val="a3"/>
        <w:tabs>
          <w:tab w:val="left" w:pos="2895"/>
          <w:tab w:val="left" w:pos="4616"/>
          <w:tab w:val="left" w:pos="5664"/>
          <w:tab w:val="left" w:pos="7465"/>
          <w:tab w:val="left" w:pos="9324"/>
        </w:tabs>
        <w:ind w:right="553"/>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географических</w:t>
      </w:r>
      <w:r>
        <w:tab/>
      </w:r>
      <w:r>
        <w:rPr>
          <w:spacing w:val="-2"/>
        </w:rPr>
        <w:t xml:space="preserve">объектов, </w:t>
      </w:r>
      <w:r>
        <w:t>процессов и явлений, основания для их сравнения;</w:t>
      </w:r>
    </w:p>
    <w:p w:rsidR="008A520D" w:rsidRDefault="009056B2">
      <w:pPr>
        <w:pStyle w:val="a3"/>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данных</w:t>
      </w:r>
      <w:r>
        <w:rPr>
          <w:spacing w:val="80"/>
        </w:rPr>
        <w:t xml:space="preserve"> </w:t>
      </w:r>
      <w:r>
        <w:t>наблюдений с учётом предложенной географической задачи;</w:t>
      </w:r>
    </w:p>
    <w:p w:rsidR="008A520D" w:rsidRDefault="009056B2">
      <w:pPr>
        <w:pStyle w:val="a3"/>
        <w:jc w:val="left"/>
      </w:pPr>
      <w:r>
        <w:t>—выявлять</w:t>
      </w:r>
      <w:r>
        <w:rPr>
          <w:spacing w:val="33"/>
        </w:rPr>
        <w:t xml:space="preserve"> </w:t>
      </w:r>
      <w:r>
        <w:t>дефициты</w:t>
      </w:r>
      <w:r>
        <w:rPr>
          <w:spacing w:val="30"/>
        </w:rPr>
        <w:t xml:space="preserve"> </w:t>
      </w:r>
      <w:r>
        <w:t>географической</w:t>
      </w:r>
      <w:r>
        <w:rPr>
          <w:spacing w:val="33"/>
        </w:rPr>
        <w:t xml:space="preserve"> </w:t>
      </w:r>
      <w:r>
        <w:t>информации,</w:t>
      </w:r>
      <w:r>
        <w:rPr>
          <w:spacing w:val="32"/>
        </w:rPr>
        <w:t xml:space="preserve"> </w:t>
      </w:r>
      <w:r>
        <w:t>данных,</w:t>
      </w:r>
      <w:r>
        <w:rPr>
          <w:spacing w:val="29"/>
        </w:rPr>
        <w:t xml:space="preserve"> </w:t>
      </w:r>
      <w:r>
        <w:t>необходимых</w:t>
      </w:r>
      <w:r>
        <w:rPr>
          <w:spacing w:val="31"/>
        </w:rPr>
        <w:t xml:space="preserve"> </w:t>
      </w:r>
      <w:r>
        <w:t>для</w:t>
      </w:r>
      <w:r>
        <w:rPr>
          <w:spacing w:val="32"/>
        </w:rPr>
        <w:t xml:space="preserve"> </w:t>
      </w:r>
      <w:r>
        <w:t>решения поставленной задачи;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A520D" w:rsidRDefault="009056B2">
      <w:pPr>
        <w:pStyle w:val="a3"/>
        <w:spacing w:before="1"/>
        <w:ind w:right="553"/>
      </w:pPr>
      <w:r>
        <w:t>—самостоятельно выбирать способ решения учебной географической задачи (сравнивать несколько вариантов решения, выбирать наиболее подходя</w:t>
      </w:r>
      <w:r w:rsidR="0015177E">
        <w:t>щий с учётом самостоятельно вы</w:t>
      </w:r>
      <w:r>
        <w:t>деленных критериев).</w:t>
      </w:r>
    </w:p>
    <w:p w:rsidR="008A520D" w:rsidRDefault="009056B2">
      <w:pPr>
        <w:pStyle w:val="a3"/>
        <w:ind w:left="1022"/>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pPr>
      <w:r>
        <w:t>—Использовать</w:t>
      </w:r>
      <w:r>
        <w:rPr>
          <w:spacing w:val="-6"/>
        </w:rPr>
        <w:t xml:space="preserve"> </w:t>
      </w:r>
      <w:r>
        <w:t>географические</w:t>
      </w:r>
      <w:r>
        <w:rPr>
          <w:spacing w:val="-4"/>
        </w:rPr>
        <w:t xml:space="preserve"> </w:t>
      </w:r>
      <w:r>
        <w:t>вопросы</w:t>
      </w:r>
      <w:r>
        <w:rPr>
          <w:spacing w:val="-4"/>
        </w:rPr>
        <w:t xml:space="preserve"> </w:t>
      </w:r>
      <w:r>
        <w:t>как</w:t>
      </w:r>
      <w:r>
        <w:rPr>
          <w:spacing w:val="-4"/>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8A520D" w:rsidRDefault="009056B2">
      <w:pPr>
        <w:pStyle w:val="a3"/>
        <w:ind w:right="554"/>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rPr>
        <w:t>данное;</w:t>
      </w:r>
    </w:p>
    <w:p w:rsidR="008A520D" w:rsidRDefault="009056B2">
      <w:pPr>
        <w:pStyle w:val="a3"/>
        <w:ind w:right="546"/>
      </w:pPr>
      <w:r>
        <w:t>—формировать гипотезу об истинности собственных суждений и суждений других, аргументировать</w:t>
      </w:r>
      <w:r>
        <w:rPr>
          <w:spacing w:val="-2"/>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2"/>
        </w:rPr>
        <w:t xml:space="preserve"> </w:t>
      </w:r>
      <w:r>
        <w:t>различных</w:t>
      </w:r>
      <w:r>
        <w:rPr>
          <w:spacing w:val="-1"/>
        </w:rPr>
        <w:t xml:space="preserve"> </w:t>
      </w:r>
      <w:r>
        <w:t>вопросов и</w:t>
      </w:r>
      <w:r>
        <w:rPr>
          <w:spacing w:val="40"/>
        </w:rPr>
        <w:t xml:space="preserve"> </w:t>
      </w:r>
      <w:r>
        <w:t>проблем;</w:t>
      </w:r>
    </w:p>
    <w:p w:rsidR="008A520D" w:rsidRDefault="009056B2">
      <w:pPr>
        <w:pStyle w:val="a3"/>
        <w:ind w:right="548"/>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A520D" w:rsidRDefault="009056B2">
      <w:pPr>
        <w:pStyle w:val="a3"/>
        <w:ind w:right="553"/>
      </w:pPr>
      <w:r>
        <w:t xml:space="preserve">—оценивать достоверность информации, полученной в ходе географического </w:t>
      </w:r>
      <w:r>
        <w:rPr>
          <w:spacing w:val="-2"/>
        </w:rPr>
        <w:t>исследования;</w:t>
      </w:r>
    </w:p>
    <w:p w:rsidR="008A520D" w:rsidRDefault="009056B2">
      <w:pPr>
        <w:pStyle w:val="a3"/>
        <w:spacing w:before="1"/>
        <w:ind w:right="547"/>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rsidR="008A520D" w:rsidRDefault="009056B2">
      <w:pPr>
        <w:pStyle w:val="a3"/>
        <w:jc w:val="left"/>
      </w:pPr>
      <w:r>
        <w:t>—прогнозировать возможное дальнейшее развитие географических объектов, процессов и явлений,</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80"/>
        </w:rPr>
        <w:t xml:space="preserve"> </w:t>
      </w:r>
      <w:r>
        <w:t>выдвигать предположения об их развитии в изменяющихся условиях окружающей среды. Работа с информацией</w:t>
      </w:r>
    </w:p>
    <w:p w:rsidR="008A520D" w:rsidRDefault="009056B2">
      <w:pPr>
        <w:pStyle w:val="a3"/>
        <w:ind w:right="547"/>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A520D" w:rsidRDefault="009056B2">
      <w:pPr>
        <w:pStyle w:val="a3"/>
        <w:ind w:right="556"/>
      </w:pPr>
      <w:r>
        <w:t>—выбирать, анализировать и интерпретировать географическую информацию различных видов и форм представления;</w:t>
      </w:r>
    </w:p>
    <w:p w:rsidR="008A520D" w:rsidRDefault="009056B2">
      <w:pPr>
        <w:pStyle w:val="a3"/>
        <w:ind w:right="557"/>
      </w:pPr>
      <w:r>
        <w:t>—находить</w:t>
      </w:r>
      <w:r>
        <w:rPr>
          <w:spacing w:val="-1"/>
        </w:rPr>
        <w:t xml:space="preserve"> </w:t>
      </w:r>
      <w:r>
        <w:t>сходные</w:t>
      </w:r>
      <w:r>
        <w:rPr>
          <w:spacing w:val="-3"/>
        </w:rPr>
        <w:t xml:space="preserve"> </w:t>
      </w:r>
      <w:r>
        <w:t>аргументы,</w:t>
      </w:r>
      <w:r>
        <w:rPr>
          <w:spacing w:val="-1"/>
        </w:rPr>
        <w:t xml:space="preserve"> </w:t>
      </w:r>
      <w:r>
        <w:t>подтверждающие</w:t>
      </w:r>
      <w:r>
        <w:rPr>
          <w:spacing w:val="-2"/>
        </w:rPr>
        <w:t xml:space="preserve"> </w:t>
      </w:r>
      <w:r>
        <w:t>или</w:t>
      </w:r>
      <w:r>
        <w:rPr>
          <w:spacing w:val="-1"/>
        </w:rPr>
        <w:t xml:space="preserve"> </w:t>
      </w:r>
      <w:r>
        <w:t>опровергающие</w:t>
      </w:r>
      <w:r>
        <w:rPr>
          <w:spacing w:val="-2"/>
        </w:rPr>
        <w:t xml:space="preserve"> </w:t>
      </w:r>
      <w:r>
        <w:t>одну</w:t>
      </w:r>
      <w:r>
        <w:rPr>
          <w:spacing w:val="-6"/>
        </w:rPr>
        <w:t xml:space="preserve"> </w:t>
      </w:r>
      <w:r>
        <w:t>и</w:t>
      </w:r>
      <w:r>
        <w:rPr>
          <w:spacing w:val="-1"/>
        </w:rPr>
        <w:t xml:space="preserve"> </w:t>
      </w:r>
      <w:r>
        <w:t>ту</w:t>
      </w:r>
      <w:r>
        <w:rPr>
          <w:spacing w:val="-6"/>
        </w:rPr>
        <w:t xml:space="preserve"> </w:t>
      </w:r>
      <w:r>
        <w:t>же</w:t>
      </w:r>
      <w:r>
        <w:rPr>
          <w:spacing w:val="-3"/>
        </w:rPr>
        <w:t xml:space="preserve"> </w:t>
      </w:r>
      <w:r>
        <w:t>идею, в различных источниках географической информации;</w:t>
      </w:r>
    </w:p>
    <w:p w:rsidR="008A520D" w:rsidRDefault="009056B2">
      <w:pPr>
        <w:pStyle w:val="a3"/>
        <w:ind w:right="553"/>
      </w:pPr>
      <w:r>
        <w:t xml:space="preserve">—самостоятельно выбирать оптимальную форму представления географической </w:t>
      </w:r>
      <w:r>
        <w:rPr>
          <w:spacing w:val="-2"/>
        </w:rPr>
        <w:t>информации;</w:t>
      </w:r>
    </w:p>
    <w:p w:rsidR="008A520D" w:rsidRDefault="009056B2">
      <w:pPr>
        <w:pStyle w:val="a3"/>
        <w:ind w:right="551"/>
      </w:pPr>
      <w:r>
        <w:t>—оценивать надёжность географической информации по критериям, предложенным учителем или сформулированным самостоятельно;</w:t>
      </w:r>
    </w:p>
    <w:p w:rsidR="008A520D" w:rsidRDefault="009056B2">
      <w:pPr>
        <w:pStyle w:val="a3"/>
        <w:ind w:left="1022" w:right="2320" w:hanging="60"/>
        <w:jc w:val="left"/>
      </w:pPr>
      <w:r>
        <w:t>—систематизировать</w:t>
      </w:r>
      <w:r>
        <w:rPr>
          <w:spacing w:val="-6"/>
        </w:rPr>
        <w:t xml:space="preserve"> </w:t>
      </w:r>
      <w:r>
        <w:t>географическую</w:t>
      </w:r>
      <w:r>
        <w:rPr>
          <w:spacing w:val="-7"/>
        </w:rPr>
        <w:t xml:space="preserve"> </w:t>
      </w:r>
      <w:r>
        <w:t>информацию</w:t>
      </w:r>
      <w:r>
        <w:rPr>
          <w:spacing w:val="-7"/>
        </w:rPr>
        <w:t xml:space="preserve"> </w:t>
      </w:r>
      <w:r>
        <w:t>в</w:t>
      </w:r>
      <w:r>
        <w:rPr>
          <w:spacing w:val="-8"/>
        </w:rPr>
        <w:t xml:space="preserve"> </w:t>
      </w:r>
      <w:r>
        <w:t>разных</w:t>
      </w:r>
      <w:r>
        <w:rPr>
          <w:spacing w:val="-8"/>
        </w:rPr>
        <w:t xml:space="preserve"> </w:t>
      </w:r>
      <w:r>
        <w:t>формах. Овладению универсальными коммуникативными действиями:</w:t>
      </w:r>
    </w:p>
    <w:p w:rsidR="008A520D" w:rsidRDefault="009056B2">
      <w:pPr>
        <w:pStyle w:val="a3"/>
        <w:jc w:val="left"/>
      </w:pPr>
      <w:r>
        <w:rPr>
          <w:spacing w:val="-2"/>
        </w:rPr>
        <w:t>Общение</w:t>
      </w:r>
    </w:p>
    <w:p w:rsidR="008A520D" w:rsidRDefault="009056B2">
      <w:pPr>
        <w:pStyle w:val="a3"/>
        <w:jc w:val="left"/>
      </w:pPr>
      <w:r>
        <w:t>—Формулировать суждения, выражать свою</w:t>
      </w:r>
      <w:r>
        <w:rPr>
          <w:spacing w:val="29"/>
        </w:rPr>
        <w:t xml:space="preserve"> </w:t>
      </w:r>
      <w:r>
        <w:t>точку зрения по географическим</w:t>
      </w:r>
      <w:r>
        <w:rPr>
          <w:spacing w:val="80"/>
        </w:rPr>
        <w:t xml:space="preserve"> </w:t>
      </w:r>
      <w:r>
        <w:t>аспектам различных</w:t>
      </w:r>
      <w:r>
        <w:rPr>
          <w:spacing w:val="80"/>
        </w:rPr>
        <w:t xml:space="preserve"> </w:t>
      </w:r>
      <w:r>
        <w:t>вопросов</w:t>
      </w:r>
      <w:r>
        <w:rPr>
          <w:spacing w:val="80"/>
        </w:rPr>
        <w:t xml:space="preserve"> </w:t>
      </w:r>
      <w:r>
        <w:t>в</w:t>
      </w:r>
      <w:r>
        <w:rPr>
          <w:spacing w:val="80"/>
        </w:rPr>
        <w:t xml:space="preserve"> </w:t>
      </w:r>
      <w:r>
        <w:t>устных и письменных текстах;</w:t>
      </w:r>
    </w:p>
    <w:p w:rsidR="008A520D" w:rsidRDefault="009056B2">
      <w:pPr>
        <w:pStyle w:val="a3"/>
        <w:spacing w:before="1"/>
        <w:ind w:right="555"/>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8A520D" w:rsidRDefault="009056B2">
      <w:pPr>
        <w:pStyle w:val="a3"/>
        <w:ind w:right="556"/>
      </w:pPr>
      <w:r>
        <w:t>—сопоставлять свои суждения</w:t>
      </w:r>
      <w:r>
        <w:rPr>
          <w:spacing w:val="40"/>
        </w:rPr>
        <w:t xml:space="preserve"> </w:t>
      </w:r>
      <w:r>
        <w:t>по географическим</w:t>
      </w:r>
      <w:r>
        <w:rPr>
          <w:spacing w:val="40"/>
        </w:rPr>
        <w:t xml:space="preserve"> </w:t>
      </w:r>
      <w:r>
        <w:t>вопросам с суждениями других участников диалога, обнаруживать различие и сходство позиций;</w:t>
      </w:r>
    </w:p>
    <w:p w:rsidR="008A520D" w:rsidRDefault="009056B2">
      <w:pPr>
        <w:pStyle w:val="a3"/>
        <w:ind w:right="1705"/>
      </w:pPr>
      <w:r>
        <w:t>—публично</w:t>
      </w:r>
      <w:r>
        <w:rPr>
          <w:spacing w:val="-7"/>
        </w:rPr>
        <w:t xml:space="preserve"> </w:t>
      </w:r>
      <w:r>
        <w:t>представлять</w:t>
      </w:r>
      <w:r>
        <w:rPr>
          <w:spacing w:val="-6"/>
        </w:rPr>
        <w:t xml:space="preserve"> </w:t>
      </w:r>
      <w:r>
        <w:t>результаты</w:t>
      </w:r>
      <w:r>
        <w:rPr>
          <w:spacing w:val="-7"/>
        </w:rPr>
        <w:t xml:space="preserve"> </w:t>
      </w:r>
      <w:r>
        <w:t>выполненного</w:t>
      </w:r>
      <w:r>
        <w:rPr>
          <w:spacing w:val="-7"/>
        </w:rPr>
        <w:t xml:space="preserve"> </w:t>
      </w:r>
      <w:r>
        <w:t>исследования</w:t>
      </w:r>
      <w:r>
        <w:rPr>
          <w:spacing w:val="-7"/>
        </w:rPr>
        <w:t xml:space="preserve"> </w:t>
      </w:r>
      <w:r>
        <w:t>или</w:t>
      </w:r>
      <w:r>
        <w:rPr>
          <w:spacing w:val="-7"/>
        </w:rPr>
        <w:t xml:space="preserve"> </w:t>
      </w:r>
      <w:r>
        <w:t>проекта. Совместная деятельность (сотрудничество)</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A520D" w:rsidRDefault="009056B2">
      <w:pPr>
        <w:pStyle w:val="a3"/>
        <w:spacing w:before="1"/>
        <w:ind w:right="547"/>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A520D" w:rsidRDefault="009056B2">
      <w:pPr>
        <w:pStyle w:val="a3"/>
        <w:ind w:right="551"/>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A520D" w:rsidRDefault="009056B2">
      <w:pPr>
        <w:pStyle w:val="a3"/>
        <w:ind w:right="2859"/>
      </w:pPr>
      <w:r>
        <w:t>Овладению</w:t>
      </w:r>
      <w:r>
        <w:rPr>
          <w:spacing w:val="-9"/>
        </w:rPr>
        <w:t xml:space="preserve"> </w:t>
      </w:r>
      <w:r>
        <w:t>универсальными</w:t>
      </w:r>
      <w:r>
        <w:rPr>
          <w:spacing w:val="-8"/>
        </w:rPr>
        <w:t xml:space="preserve"> </w:t>
      </w:r>
      <w:r>
        <w:t>учебными</w:t>
      </w:r>
      <w:r>
        <w:rPr>
          <w:spacing w:val="-11"/>
        </w:rPr>
        <w:t xml:space="preserve"> </w:t>
      </w:r>
      <w:r>
        <w:t>регулятивными</w:t>
      </w:r>
      <w:r>
        <w:rPr>
          <w:spacing w:val="-11"/>
        </w:rPr>
        <w:t xml:space="preserve"> </w:t>
      </w:r>
      <w:r>
        <w:t xml:space="preserve">действиями: </w:t>
      </w:r>
      <w:r>
        <w:rPr>
          <w:spacing w:val="-2"/>
        </w:rPr>
        <w:t>Самоорганизация</w:t>
      </w:r>
    </w:p>
    <w:p w:rsidR="008A520D" w:rsidRDefault="009056B2">
      <w:pPr>
        <w:pStyle w:val="a3"/>
        <w:ind w:right="552"/>
      </w:pPr>
      <w:r>
        <w:t>—Самостоятельно составлять алгоритм решения географических задач</w:t>
      </w:r>
      <w:r>
        <w:rPr>
          <w:spacing w:val="-1"/>
        </w:rPr>
        <w:t xml:space="preserve"> </w:t>
      </w:r>
      <w:r>
        <w:t>и выбирать способ их</w:t>
      </w:r>
      <w:r>
        <w:rPr>
          <w:spacing w:val="-3"/>
        </w:rPr>
        <w:t xml:space="preserve"> </w:t>
      </w:r>
      <w:r>
        <w:t>решения</w:t>
      </w:r>
      <w:r>
        <w:rPr>
          <w:spacing w:val="-3"/>
        </w:rPr>
        <w:t xml:space="preserve"> </w:t>
      </w:r>
      <w:r>
        <w:t>с</w:t>
      </w:r>
      <w:r>
        <w:rPr>
          <w:spacing w:val="-2"/>
        </w:rPr>
        <w:t xml:space="preserve"> </w:t>
      </w:r>
      <w:r>
        <w:t>учётом</w:t>
      </w:r>
      <w:r>
        <w:rPr>
          <w:spacing w:val="-3"/>
        </w:rPr>
        <w:t xml:space="preserve"> </w:t>
      </w:r>
      <w:r>
        <w:t>имеющихся</w:t>
      </w:r>
      <w:r>
        <w:rPr>
          <w:spacing w:val="-3"/>
        </w:rPr>
        <w:t xml:space="preserve"> </w:t>
      </w:r>
      <w:r>
        <w:t>ресурсов</w:t>
      </w:r>
      <w:r>
        <w:rPr>
          <w:spacing w:val="-4"/>
        </w:rPr>
        <w:t xml:space="preserve"> </w:t>
      </w:r>
      <w:r>
        <w:t>и</w:t>
      </w:r>
      <w:r>
        <w:rPr>
          <w:spacing w:val="-2"/>
        </w:rPr>
        <w:t xml:space="preserve"> </w:t>
      </w:r>
      <w:r>
        <w:t>собственных</w:t>
      </w:r>
      <w:r>
        <w:rPr>
          <w:spacing w:val="-4"/>
        </w:rPr>
        <w:t xml:space="preserve"> </w:t>
      </w:r>
      <w:r>
        <w:t>возможностей,</w:t>
      </w:r>
      <w:r>
        <w:rPr>
          <w:spacing w:val="-3"/>
        </w:rPr>
        <w:t xml:space="preserve"> </w:t>
      </w:r>
      <w:r>
        <w:t>аргументировать предлагаемые варианты решений;</w:t>
      </w:r>
    </w:p>
    <w:p w:rsidR="008A520D" w:rsidRDefault="009056B2">
      <w:pPr>
        <w:pStyle w:val="a3"/>
        <w:ind w:right="55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8A520D" w:rsidRDefault="009056B2">
      <w:pPr>
        <w:pStyle w:val="a3"/>
        <w:ind w:left="1022"/>
      </w:pPr>
      <w:r>
        <w:t>Самоконтроль</w:t>
      </w:r>
      <w:r>
        <w:rPr>
          <w:spacing w:val="-2"/>
        </w:rPr>
        <w:t xml:space="preserve"> (рефлексия)</w:t>
      </w:r>
    </w:p>
    <w:p w:rsidR="008A520D" w:rsidRDefault="009056B2">
      <w:pPr>
        <w:pStyle w:val="a3"/>
        <w:spacing w:before="1"/>
      </w:pPr>
      <w:r>
        <w:t>—Владеть</w:t>
      </w:r>
      <w:r>
        <w:rPr>
          <w:spacing w:val="-2"/>
        </w:rPr>
        <w:t xml:space="preserve"> </w:t>
      </w:r>
      <w:r>
        <w:t>способами</w:t>
      </w:r>
      <w:r>
        <w:rPr>
          <w:spacing w:val="-2"/>
        </w:rPr>
        <w:t xml:space="preserve"> </w:t>
      </w:r>
      <w:r>
        <w:t>самоконтроля</w:t>
      </w:r>
      <w:r>
        <w:rPr>
          <w:spacing w:val="-2"/>
        </w:rPr>
        <w:t xml:space="preserve"> </w:t>
      </w:r>
      <w:r>
        <w:t>и</w:t>
      </w:r>
      <w:r>
        <w:rPr>
          <w:spacing w:val="-2"/>
        </w:rPr>
        <w:t xml:space="preserve"> рефлексии;</w:t>
      </w:r>
    </w:p>
    <w:p w:rsidR="008A520D" w:rsidRDefault="009056B2">
      <w:pPr>
        <w:pStyle w:val="a3"/>
        <w:ind w:right="554"/>
      </w:pPr>
      <w:r>
        <w:t>—объяснять причины достижения (недостижения) результатов деятельности, давать оценку приобретённому опыту;</w:t>
      </w:r>
    </w:p>
    <w:p w:rsidR="008A520D" w:rsidRDefault="009056B2">
      <w:pPr>
        <w:pStyle w:val="a3"/>
        <w:ind w:right="553"/>
      </w:pPr>
      <w:r>
        <w:t>—вносить коррективы в деятельность на основе новых обстоятельств, изменившихся ситуаций, установленных ошибок, возникших трудностей;</w:t>
      </w:r>
    </w:p>
    <w:p w:rsidR="008A520D" w:rsidRDefault="009056B2">
      <w:pPr>
        <w:pStyle w:val="a3"/>
        <w:ind w:right="3423"/>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Принятие себя и других:</w:t>
      </w:r>
    </w:p>
    <w:p w:rsidR="008A520D" w:rsidRDefault="009056B2">
      <w:pPr>
        <w:pStyle w:val="a3"/>
        <w:jc w:val="left"/>
      </w:pPr>
      <w:r>
        <w:t>—Осознанно</w:t>
      </w:r>
      <w:r>
        <w:rPr>
          <w:spacing w:val="-4"/>
        </w:rPr>
        <w:t xml:space="preserve"> </w:t>
      </w:r>
      <w:r>
        <w:t>относиться</w:t>
      </w:r>
      <w:r>
        <w:rPr>
          <w:spacing w:val="-2"/>
        </w:rPr>
        <w:t xml:space="preserve"> </w:t>
      </w:r>
      <w:r>
        <w:t>к</w:t>
      </w:r>
      <w:r>
        <w:rPr>
          <w:spacing w:val="-2"/>
        </w:rPr>
        <w:t xml:space="preserve"> </w:t>
      </w:r>
      <w:r>
        <w:t>другому</w:t>
      </w:r>
      <w:r>
        <w:rPr>
          <w:spacing w:val="-7"/>
        </w:rPr>
        <w:t xml:space="preserve"> </w:t>
      </w:r>
      <w:r>
        <w:t>человеку,</w:t>
      </w:r>
      <w:r>
        <w:rPr>
          <w:spacing w:val="-2"/>
        </w:rPr>
        <w:t xml:space="preserve"> </w:t>
      </w:r>
      <w:r>
        <w:t>его</w:t>
      </w:r>
      <w:r>
        <w:rPr>
          <w:spacing w:val="-2"/>
        </w:rPr>
        <w:t xml:space="preserve"> мнению;</w:t>
      </w:r>
    </w:p>
    <w:p w:rsidR="008A520D" w:rsidRDefault="009056B2">
      <w:pPr>
        <w:pStyle w:val="a3"/>
        <w:ind w:left="1022" w:right="2993" w:hanging="60"/>
        <w:jc w:val="left"/>
      </w:pPr>
      <w:r>
        <w:t>—признавать</w:t>
      </w:r>
      <w:r>
        <w:rPr>
          <w:spacing w:val="-3"/>
        </w:rPr>
        <w:t xml:space="preserve"> </w:t>
      </w:r>
      <w:r>
        <w:t>своё</w:t>
      </w:r>
      <w:r>
        <w:rPr>
          <w:spacing w:val="-5"/>
        </w:rPr>
        <w:t xml:space="preserve"> </w:t>
      </w:r>
      <w:r>
        <w:t>право</w:t>
      </w:r>
      <w:r>
        <w:rPr>
          <w:spacing w:val="-4"/>
        </w:rPr>
        <w:t xml:space="preserve"> </w:t>
      </w:r>
      <w:r>
        <w:t>на</w:t>
      </w:r>
      <w:r>
        <w:rPr>
          <w:spacing w:val="-5"/>
        </w:rPr>
        <w:t xml:space="preserve"> </w:t>
      </w:r>
      <w:r>
        <w:t>ошибку</w:t>
      </w:r>
      <w:r>
        <w:rPr>
          <w:spacing w:val="-11"/>
        </w:rPr>
        <w:t xml:space="preserve"> </w:t>
      </w:r>
      <w:r>
        <w:t>и</w:t>
      </w:r>
      <w:r>
        <w:rPr>
          <w:spacing w:val="-4"/>
        </w:rPr>
        <w:t xml:space="preserve"> </w:t>
      </w:r>
      <w:r>
        <w:t>такое</w:t>
      </w:r>
      <w:r>
        <w:rPr>
          <w:spacing w:val="-4"/>
        </w:rPr>
        <w:t xml:space="preserve"> </w:t>
      </w:r>
      <w:r>
        <w:t>же</w:t>
      </w:r>
      <w:r>
        <w:rPr>
          <w:spacing w:val="-4"/>
        </w:rPr>
        <w:t xml:space="preserve"> </w:t>
      </w:r>
      <w:r>
        <w:t>право</w:t>
      </w:r>
      <w:r>
        <w:rPr>
          <w:spacing w:val="-5"/>
        </w:rPr>
        <w:t xml:space="preserve"> </w:t>
      </w:r>
      <w:r>
        <w:t>другого. ПРЕДМЕТНЫЕ РЕЗУЛЬТАТЫ</w:t>
      </w:r>
    </w:p>
    <w:p w:rsidR="008A520D" w:rsidRDefault="009056B2">
      <w:pPr>
        <w:pStyle w:val="a6"/>
        <w:numPr>
          <w:ilvl w:val="0"/>
          <w:numId w:val="123"/>
        </w:numPr>
        <w:tabs>
          <w:tab w:val="left" w:pos="1669"/>
          <w:tab w:val="left" w:pos="1670"/>
        </w:tabs>
        <w:rPr>
          <w:sz w:val="24"/>
        </w:rPr>
      </w:pPr>
      <w:r>
        <w:rPr>
          <w:spacing w:val="-2"/>
          <w:sz w:val="24"/>
        </w:rPr>
        <w:t>КЛАСС</w:t>
      </w:r>
    </w:p>
    <w:p w:rsidR="008A520D" w:rsidRDefault="009056B2">
      <w:pPr>
        <w:pStyle w:val="a3"/>
        <w:ind w:right="557"/>
      </w:pPr>
      <w:r>
        <w:t>—Приводить примеры географических объектов, процессов и явлений, изучаемых различными ветвями географической науки;</w:t>
      </w:r>
    </w:p>
    <w:p w:rsidR="008A520D" w:rsidRDefault="009056B2">
      <w:pPr>
        <w:pStyle w:val="a3"/>
      </w:pPr>
      <w:r>
        <w:t>—приводить</w:t>
      </w:r>
      <w:r>
        <w:rPr>
          <w:spacing w:val="-4"/>
        </w:rPr>
        <w:t xml:space="preserve"> </w:t>
      </w:r>
      <w:r>
        <w:t>примеры</w:t>
      </w:r>
      <w:r>
        <w:rPr>
          <w:spacing w:val="56"/>
        </w:rPr>
        <w:t xml:space="preserve"> </w:t>
      </w:r>
      <w:r>
        <w:t>методов</w:t>
      </w:r>
      <w:r>
        <w:rPr>
          <w:spacing w:val="56"/>
        </w:rPr>
        <w:t xml:space="preserve"> </w:t>
      </w:r>
      <w:r>
        <w:t>исследования,</w:t>
      </w:r>
      <w:r>
        <w:rPr>
          <w:spacing w:val="57"/>
        </w:rPr>
        <w:t xml:space="preserve"> </w:t>
      </w:r>
      <w:r>
        <w:t>применяемых</w:t>
      </w:r>
      <w:r>
        <w:rPr>
          <w:spacing w:val="-2"/>
        </w:rPr>
        <w:t xml:space="preserve"> </w:t>
      </w:r>
      <w:r>
        <w:t>в</w:t>
      </w:r>
      <w:r>
        <w:rPr>
          <w:spacing w:val="-2"/>
        </w:rPr>
        <w:t xml:space="preserve"> географии;</w:t>
      </w:r>
    </w:p>
    <w:p w:rsidR="008A520D" w:rsidRDefault="009056B2">
      <w:pPr>
        <w:pStyle w:val="a3"/>
        <w:ind w:right="549"/>
      </w:pPr>
      <w:r>
        <w:t>—выбирать</w:t>
      </w:r>
      <w:r>
        <w:rPr>
          <w:spacing w:val="-5"/>
        </w:rPr>
        <w:t xml:space="preserve"> </w:t>
      </w:r>
      <w:r>
        <w:t>источники</w:t>
      </w:r>
      <w:r>
        <w:rPr>
          <w:spacing w:val="-7"/>
        </w:rPr>
        <w:t xml:space="preserve"> </w:t>
      </w:r>
      <w:r>
        <w:t>географической</w:t>
      </w:r>
      <w:r>
        <w:rPr>
          <w:spacing w:val="-6"/>
        </w:rPr>
        <w:t xml:space="preserve"> </w:t>
      </w:r>
      <w:r>
        <w:t>информации</w:t>
      </w:r>
      <w:r>
        <w:rPr>
          <w:spacing w:val="-6"/>
        </w:rPr>
        <w:t xml:space="preserve"> </w:t>
      </w:r>
      <w:r>
        <w:t>(картографические,</w:t>
      </w:r>
      <w:r>
        <w:rPr>
          <w:spacing w:val="-6"/>
        </w:rPr>
        <w:t xml:space="preserve"> </w:t>
      </w:r>
      <w:r>
        <w:t>текстовые,</w:t>
      </w:r>
      <w:r>
        <w:rPr>
          <w:spacing w:val="-6"/>
        </w:rPr>
        <w:t xml:space="preserve"> </w:t>
      </w:r>
      <w:r>
        <w:t>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A520D" w:rsidRDefault="009056B2">
      <w:pPr>
        <w:pStyle w:val="a3"/>
        <w:ind w:right="555"/>
      </w:pPr>
      <w:r>
        <w:t>—интегрировать и интерпретировать информацию о путешествиях и географических исслед</w:t>
      </w:r>
      <w:r w:rsidR="0015177E">
        <w:t>ованиях Земли, представ</w:t>
      </w:r>
      <w:r>
        <w:t>ленную в одном или нескольких источниках;</w:t>
      </w:r>
    </w:p>
    <w:p w:rsidR="008A520D" w:rsidRDefault="009056B2">
      <w:pPr>
        <w:pStyle w:val="a3"/>
      </w:pPr>
      <w:r>
        <w:t>—различать</w:t>
      </w:r>
      <w:r>
        <w:rPr>
          <w:spacing w:val="-5"/>
        </w:rPr>
        <w:t xml:space="preserve"> </w:t>
      </w:r>
      <w:r>
        <w:t>вклад</w:t>
      </w:r>
      <w:r>
        <w:rPr>
          <w:spacing w:val="-3"/>
        </w:rPr>
        <w:t xml:space="preserve"> </w:t>
      </w:r>
      <w:r>
        <w:t>великих</w:t>
      </w:r>
      <w:r>
        <w:rPr>
          <w:spacing w:val="-2"/>
        </w:rPr>
        <w:t xml:space="preserve"> </w:t>
      </w:r>
      <w:r>
        <w:t>путешественников</w:t>
      </w:r>
      <w:r>
        <w:rPr>
          <w:spacing w:val="-6"/>
        </w:rPr>
        <w:t xml:space="preserve"> </w:t>
      </w:r>
      <w:r>
        <w:t>в</w:t>
      </w:r>
      <w:r>
        <w:rPr>
          <w:spacing w:val="-5"/>
        </w:rPr>
        <w:t xml:space="preserve"> </w:t>
      </w:r>
      <w:r>
        <w:t>географическое</w:t>
      </w:r>
      <w:r>
        <w:rPr>
          <w:spacing w:val="-4"/>
        </w:rPr>
        <w:t xml:space="preserve"> </w:t>
      </w:r>
      <w:r>
        <w:t>изучение</w:t>
      </w:r>
      <w:r>
        <w:rPr>
          <w:spacing w:val="-4"/>
        </w:rPr>
        <w:t xml:space="preserve"> </w:t>
      </w:r>
      <w:r>
        <w:rPr>
          <w:spacing w:val="-2"/>
        </w:rPr>
        <w:t>Земли;</w:t>
      </w:r>
    </w:p>
    <w:p w:rsidR="008A520D" w:rsidRDefault="009056B2">
      <w:pPr>
        <w:pStyle w:val="a3"/>
      </w:pPr>
      <w:r>
        <w:t>—описывать</w:t>
      </w:r>
      <w:r>
        <w:rPr>
          <w:spacing w:val="-4"/>
        </w:rPr>
        <w:t xml:space="preserve"> </w:t>
      </w:r>
      <w:r>
        <w:t>и</w:t>
      </w:r>
      <w:r>
        <w:rPr>
          <w:spacing w:val="-2"/>
        </w:rPr>
        <w:t xml:space="preserve"> </w:t>
      </w:r>
      <w:r>
        <w:t>сравнивать</w:t>
      </w:r>
      <w:r>
        <w:rPr>
          <w:spacing w:val="-2"/>
        </w:rPr>
        <w:t xml:space="preserve"> </w:t>
      </w:r>
      <w:r>
        <w:t>маршруты</w:t>
      </w:r>
      <w:r>
        <w:rPr>
          <w:spacing w:val="-2"/>
        </w:rPr>
        <w:t xml:space="preserve"> </w:t>
      </w:r>
      <w:r>
        <w:t xml:space="preserve">их </w:t>
      </w:r>
      <w:r>
        <w:rPr>
          <w:spacing w:val="-2"/>
        </w:rPr>
        <w:t>путешествий;</w:t>
      </w:r>
    </w:p>
    <w:p w:rsidR="008A520D" w:rsidRDefault="009056B2">
      <w:pPr>
        <w:pStyle w:val="a3"/>
        <w:ind w:right="546"/>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A520D" w:rsidRDefault="009056B2">
      <w:pPr>
        <w:pStyle w:val="a3"/>
        <w:spacing w:before="1"/>
        <w:ind w:right="547"/>
      </w:pPr>
      <w:r>
        <w:t>—определять направления,</w:t>
      </w:r>
      <w:r>
        <w:rPr>
          <w:spacing w:val="80"/>
        </w:rPr>
        <w:t xml:space="preserve"> </w:t>
      </w:r>
      <w:r>
        <w:t>расстояния</w:t>
      </w:r>
      <w:r>
        <w:rPr>
          <w:spacing w:val="80"/>
        </w:rPr>
        <w:t xml:space="preserve"> </w:t>
      </w:r>
      <w:r>
        <w:t>по</w:t>
      </w:r>
      <w:r>
        <w:rPr>
          <w:spacing w:val="80"/>
        </w:rPr>
        <w:t xml:space="preserve"> </w:t>
      </w:r>
      <w:r>
        <w:t>плану</w:t>
      </w:r>
      <w:r>
        <w:rPr>
          <w:spacing w:val="80"/>
        </w:rPr>
        <w:t xml:space="preserve"> </w:t>
      </w:r>
      <w:r>
        <w:t>местности и по географическим картам, географические координаты по географическим картам;</w:t>
      </w:r>
    </w:p>
    <w:p w:rsidR="008A520D" w:rsidRDefault="009056B2">
      <w:pPr>
        <w:pStyle w:val="a3"/>
        <w:ind w:right="542"/>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8A520D" w:rsidRDefault="009056B2">
      <w:pPr>
        <w:pStyle w:val="a3"/>
      </w:pPr>
      <w:r>
        <w:t>—применять</w:t>
      </w:r>
      <w:r>
        <w:rPr>
          <w:spacing w:val="50"/>
          <w:w w:val="150"/>
        </w:rPr>
        <w:t xml:space="preserve"> </w:t>
      </w:r>
      <w:r>
        <w:t>понятия</w:t>
      </w:r>
      <w:r>
        <w:rPr>
          <w:spacing w:val="56"/>
          <w:w w:val="150"/>
        </w:rPr>
        <w:t xml:space="preserve"> </w:t>
      </w:r>
      <w:r>
        <w:t>«план</w:t>
      </w:r>
      <w:r>
        <w:rPr>
          <w:spacing w:val="55"/>
          <w:w w:val="150"/>
        </w:rPr>
        <w:t xml:space="preserve"> </w:t>
      </w:r>
      <w:r>
        <w:t>местности»,</w:t>
      </w:r>
      <w:r>
        <w:rPr>
          <w:spacing w:val="59"/>
          <w:w w:val="150"/>
        </w:rPr>
        <w:t xml:space="preserve"> </w:t>
      </w:r>
      <w:r>
        <w:t>«географическая</w:t>
      </w:r>
      <w:r>
        <w:rPr>
          <w:spacing w:val="54"/>
          <w:w w:val="150"/>
        </w:rPr>
        <w:t xml:space="preserve"> </w:t>
      </w:r>
      <w:r>
        <w:t>карта»,</w:t>
      </w:r>
      <w:r>
        <w:rPr>
          <w:spacing w:val="59"/>
          <w:w w:val="150"/>
        </w:rPr>
        <w:t xml:space="preserve"> </w:t>
      </w:r>
      <w:r>
        <w:rPr>
          <w:spacing w:val="-2"/>
        </w:rPr>
        <w:t>«аэрофотоснимок»,</w:t>
      </w:r>
    </w:p>
    <w:p w:rsidR="008A520D" w:rsidRDefault="009056B2">
      <w:pPr>
        <w:pStyle w:val="a3"/>
      </w:pPr>
      <w:r>
        <w:t>«ориентирование</w:t>
      </w:r>
      <w:r>
        <w:rPr>
          <w:spacing w:val="-4"/>
        </w:rPr>
        <w:t xml:space="preserve"> </w:t>
      </w:r>
      <w:r>
        <w:t>на</w:t>
      </w:r>
      <w:r>
        <w:rPr>
          <w:spacing w:val="-3"/>
        </w:rPr>
        <w:t xml:space="preserve"> </w:t>
      </w:r>
      <w:r>
        <w:rPr>
          <w:spacing w:val="-2"/>
        </w:rPr>
        <w:t>местности»,</w:t>
      </w:r>
    </w:p>
    <w:p w:rsidR="008A520D" w:rsidRDefault="009056B2">
      <w:pPr>
        <w:pStyle w:val="a3"/>
      </w:pPr>
      <w:r>
        <w:t>«стороны</w:t>
      </w:r>
      <w:r>
        <w:rPr>
          <w:spacing w:val="-11"/>
        </w:rPr>
        <w:t xml:space="preserve"> </w:t>
      </w:r>
      <w:r>
        <w:t>горизонта»,</w:t>
      </w:r>
      <w:r>
        <w:rPr>
          <w:spacing w:val="-4"/>
        </w:rPr>
        <w:t xml:space="preserve"> </w:t>
      </w:r>
      <w:r>
        <w:t>«азимут»,</w:t>
      </w:r>
      <w:r>
        <w:rPr>
          <w:spacing w:val="-4"/>
        </w:rPr>
        <w:t xml:space="preserve"> </w:t>
      </w:r>
      <w:r>
        <w:t>«горизонтали»,</w:t>
      </w:r>
      <w:r>
        <w:rPr>
          <w:spacing w:val="-3"/>
        </w:rPr>
        <w:t xml:space="preserve"> </w:t>
      </w:r>
      <w:r>
        <w:rPr>
          <w:spacing w:val="-2"/>
        </w:rPr>
        <w:t>«масштаб»,</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«условные</w:t>
      </w:r>
      <w:r>
        <w:rPr>
          <w:spacing w:val="-6"/>
        </w:rPr>
        <w:t xml:space="preserve"> </w:t>
      </w:r>
      <w:r>
        <w:t>знаки»</w:t>
      </w:r>
      <w:r>
        <w:rPr>
          <w:spacing w:val="-9"/>
        </w:rPr>
        <w:t xml:space="preserve"> </w:t>
      </w:r>
      <w:r>
        <w:t>для</w:t>
      </w:r>
      <w:r>
        <w:rPr>
          <w:spacing w:val="-2"/>
        </w:rPr>
        <w:t xml:space="preserve"> </w:t>
      </w:r>
      <w:r>
        <w:t>решения учебных и</w:t>
      </w:r>
      <w:r>
        <w:rPr>
          <w:spacing w:val="-4"/>
        </w:rPr>
        <w:t xml:space="preserve"> </w:t>
      </w:r>
      <w:r>
        <w:t>практико-ориентированных</w:t>
      </w:r>
      <w:r>
        <w:rPr>
          <w:spacing w:val="-2"/>
        </w:rPr>
        <w:t xml:space="preserve"> задач;</w:t>
      </w:r>
    </w:p>
    <w:p w:rsidR="008A520D" w:rsidRDefault="009056B2">
      <w:pPr>
        <w:pStyle w:val="a3"/>
        <w:tabs>
          <w:tab w:val="left" w:pos="2415"/>
          <w:tab w:val="left" w:pos="3452"/>
          <w:tab w:val="left" w:pos="4253"/>
          <w:tab w:val="left" w:pos="5970"/>
          <w:tab w:val="left" w:pos="7886"/>
          <w:tab w:val="left" w:pos="8821"/>
        </w:tabs>
        <w:jc w:val="left"/>
      </w:pPr>
      <w:r>
        <w:t>—</w:t>
      </w:r>
      <w:r>
        <w:rPr>
          <w:spacing w:val="-2"/>
        </w:rPr>
        <w:t>различать</w:t>
      </w:r>
      <w:r>
        <w:tab/>
      </w:r>
      <w:r>
        <w:rPr>
          <w:spacing w:val="-2"/>
        </w:rPr>
        <w:t>понятия</w:t>
      </w:r>
      <w:r w:rsidR="0015177E">
        <w:t xml:space="preserve"> </w:t>
      </w:r>
      <w:r>
        <w:rPr>
          <w:spacing w:val="-4"/>
        </w:rPr>
        <w:t>«план</w:t>
      </w:r>
      <w:r>
        <w:tab/>
        <w:t>местности»</w:t>
      </w:r>
      <w:r>
        <w:rPr>
          <w:spacing w:val="40"/>
        </w:rPr>
        <w:t xml:space="preserve">  </w:t>
      </w:r>
      <w:r>
        <w:rPr>
          <w:spacing w:val="-10"/>
        </w:rPr>
        <w:t>и</w:t>
      </w:r>
      <w:r>
        <w:tab/>
      </w:r>
      <w:r>
        <w:rPr>
          <w:spacing w:val="-2"/>
        </w:rPr>
        <w:t>«географическая</w:t>
      </w:r>
      <w:r>
        <w:tab/>
      </w:r>
      <w:r>
        <w:rPr>
          <w:spacing w:val="-2"/>
        </w:rPr>
        <w:t>карта»,</w:t>
      </w:r>
      <w:r>
        <w:tab/>
        <w:t>параллель»</w:t>
      </w:r>
      <w:r>
        <w:rPr>
          <w:spacing w:val="39"/>
        </w:rPr>
        <w:t xml:space="preserve">  </w:t>
      </w:r>
      <w:r>
        <w:rPr>
          <w:spacing w:val="-10"/>
        </w:rPr>
        <w:t>и</w:t>
      </w:r>
    </w:p>
    <w:p w:rsidR="008A520D" w:rsidRDefault="009056B2">
      <w:pPr>
        <w:pStyle w:val="a3"/>
        <w:jc w:val="left"/>
      </w:pPr>
      <w:r>
        <w:rPr>
          <w:spacing w:val="-2"/>
        </w:rPr>
        <w:t>«меридиан»;</w:t>
      </w:r>
    </w:p>
    <w:p w:rsidR="008A520D" w:rsidRDefault="009056B2">
      <w:pPr>
        <w:pStyle w:val="a3"/>
        <w:spacing w:before="1"/>
        <w:jc w:val="left"/>
      </w:pPr>
      <w:r>
        <w:t>—приводить</w:t>
      </w:r>
      <w:r>
        <w:rPr>
          <w:spacing w:val="-3"/>
        </w:rPr>
        <w:t xml:space="preserve"> </w:t>
      </w:r>
      <w:r>
        <w:t>примеры</w:t>
      </w:r>
      <w:r>
        <w:rPr>
          <w:spacing w:val="-2"/>
        </w:rPr>
        <w:t xml:space="preserve"> </w:t>
      </w:r>
      <w:r>
        <w:t>влияния</w:t>
      </w:r>
      <w:r>
        <w:rPr>
          <w:spacing w:val="-5"/>
        </w:rPr>
        <w:t xml:space="preserve"> </w:t>
      </w:r>
      <w:r>
        <w:t>Солнца</w:t>
      </w:r>
      <w:r>
        <w:rPr>
          <w:spacing w:val="-3"/>
        </w:rPr>
        <w:t xml:space="preserve"> </w:t>
      </w:r>
      <w:r>
        <w:t>на</w:t>
      </w:r>
      <w:r>
        <w:rPr>
          <w:spacing w:val="-3"/>
        </w:rPr>
        <w:t xml:space="preserve"> </w:t>
      </w:r>
      <w:r>
        <w:t>мир</w:t>
      </w:r>
      <w:r>
        <w:rPr>
          <w:spacing w:val="-5"/>
        </w:rPr>
        <w:t xml:space="preserve"> </w:t>
      </w:r>
      <w:r>
        <w:t>живой</w:t>
      </w:r>
      <w:r>
        <w:rPr>
          <w:spacing w:val="-2"/>
        </w:rPr>
        <w:t xml:space="preserve"> </w:t>
      </w:r>
      <w:r>
        <w:t>и</w:t>
      </w:r>
      <w:r>
        <w:rPr>
          <w:spacing w:val="-4"/>
        </w:rPr>
        <w:t xml:space="preserve"> </w:t>
      </w:r>
      <w:r>
        <w:t>неживой</w:t>
      </w:r>
      <w:r>
        <w:rPr>
          <w:spacing w:val="-1"/>
        </w:rPr>
        <w:t xml:space="preserve"> </w:t>
      </w:r>
      <w:r>
        <w:rPr>
          <w:spacing w:val="-2"/>
        </w:rPr>
        <w:t>природы;</w:t>
      </w:r>
    </w:p>
    <w:p w:rsidR="008A520D" w:rsidRDefault="009056B2">
      <w:pPr>
        <w:pStyle w:val="a3"/>
        <w:jc w:val="left"/>
      </w:pPr>
      <w:r>
        <w:t>—объяснять</w:t>
      </w:r>
      <w:r>
        <w:rPr>
          <w:spacing w:val="-3"/>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2"/>
        </w:rPr>
        <w:t xml:space="preserve"> </w:t>
      </w:r>
      <w:r>
        <w:t>ночи</w:t>
      </w:r>
      <w:r>
        <w:rPr>
          <w:spacing w:val="-4"/>
        </w:rPr>
        <w:t xml:space="preserve"> </w:t>
      </w:r>
      <w:r>
        <w:t>и</w:t>
      </w:r>
      <w:r>
        <w:rPr>
          <w:spacing w:val="-2"/>
        </w:rPr>
        <w:t xml:space="preserve"> </w:t>
      </w:r>
      <w:r>
        <w:t>времён</w:t>
      </w:r>
      <w:r>
        <w:rPr>
          <w:spacing w:val="-1"/>
        </w:rPr>
        <w:t xml:space="preserve"> </w:t>
      </w:r>
      <w:r>
        <w:rPr>
          <w:spacing w:val="-2"/>
        </w:rPr>
        <w:t>года;</w:t>
      </w:r>
    </w:p>
    <w:p w:rsidR="008A520D" w:rsidRDefault="009056B2">
      <w:pPr>
        <w:pStyle w:val="a3"/>
        <w:ind w:right="547" w:firstLine="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A520D" w:rsidRDefault="009056B2">
      <w:pPr>
        <w:pStyle w:val="a3"/>
      </w:pPr>
      <w:r>
        <w:t>—описывать</w:t>
      </w:r>
      <w:r>
        <w:rPr>
          <w:spacing w:val="-5"/>
        </w:rPr>
        <w:t xml:space="preserve"> </w:t>
      </w:r>
      <w:r>
        <w:t>внутреннее</w:t>
      </w:r>
      <w:r>
        <w:rPr>
          <w:spacing w:val="-4"/>
        </w:rPr>
        <w:t xml:space="preserve"> </w:t>
      </w:r>
      <w:r>
        <w:t>строение</w:t>
      </w:r>
      <w:r>
        <w:rPr>
          <w:spacing w:val="-4"/>
        </w:rPr>
        <w:t xml:space="preserve"> </w:t>
      </w:r>
      <w:r>
        <w:rPr>
          <w:spacing w:val="-2"/>
        </w:rPr>
        <w:t>Земли;</w:t>
      </w:r>
    </w:p>
    <w:p w:rsidR="008A520D" w:rsidRDefault="009056B2">
      <w:pPr>
        <w:pStyle w:val="a3"/>
      </w:pPr>
      <w:r>
        <w:t>—различать</w:t>
      </w:r>
      <w:r>
        <w:rPr>
          <w:spacing w:val="-4"/>
        </w:rPr>
        <w:t xml:space="preserve"> </w:t>
      </w:r>
      <w:r>
        <w:t>понятия</w:t>
      </w:r>
      <w:r>
        <w:rPr>
          <w:spacing w:val="-3"/>
        </w:rPr>
        <w:t xml:space="preserve"> </w:t>
      </w:r>
      <w:r>
        <w:t>«земная</w:t>
      </w:r>
      <w:r>
        <w:rPr>
          <w:spacing w:val="-5"/>
        </w:rPr>
        <w:t xml:space="preserve"> </w:t>
      </w:r>
      <w:r>
        <w:t>кора»; «ядро»,</w:t>
      </w:r>
      <w:r>
        <w:rPr>
          <w:spacing w:val="1"/>
        </w:rPr>
        <w:t xml:space="preserve"> </w:t>
      </w:r>
      <w:r>
        <w:t>«мантия»; «минерал»</w:t>
      </w:r>
      <w:r>
        <w:rPr>
          <w:spacing w:val="-10"/>
        </w:rPr>
        <w:t xml:space="preserve"> </w:t>
      </w:r>
      <w:r>
        <w:t>и «горная</w:t>
      </w:r>
      <w:r>
        <w:rPr>
          <w:spacing w:val="-4"/>
        </w:rPr>
        <w:t xml:space="preserve"> </w:t>
      </w:r>
      <w:r>
        <w:rPr>
          <w:spacing w:val="-2"/>
        </w:rPr>
        <w:t>порода»;</w:t>
      </w:r>
    </w:p>
    <w:p w:rsidR="008A520D" w:rsidRDefault="009056B2">
      <w:pPr>
        <w:pStyle w:val="a3"/>
      </w:pPr>
      <w:r>
        <w:t>—различать</w:t>
      </w:r>
      <w:r>
        <w:rPr>
          <w:spacing w:val="-4"/>
        </w:rPr>
        <w:t xml:space="preserve"> </w:t>
      </w:r>
      <w:r>
        <w:t>понятия</w:t>
      </w:r>
      <w:r>
        <w:rPr>
          <w:spacing w:val="-1"/>
        </w:rPr>
        <w:t xml:space="preserve"> </w:t>
      </w:r>
      <w:r>
        <w:t>«материковая»</w:t>
      </w:r>
      <w:r>
        <w:rPr>
          <w:spacing w:val="-10"/>
        </w:rPr>
        <w:t xml:space="preserve"> </w:t>
      </w:r>
      <w:r>
        <w:t>и</w:t>
      </w:r>
      <w:r>
        <w:rPr>
          <w:spacing w:val="2"/>
        </w:rPr>
        <w:t xml:space="preserve"> </w:t>
      </w:r>
      <w:r>
        <w:t>«океаническая»</w:t>
      </w:r>
      <w:r>
        <w:rPr>
          <w:spacing w:val="-10"/>
        </w:rPr>
        <w:t xml:space="preserve"> </w:t>
      </w:r>
      <w:r>
        <w:t>земная</w:t>
      </w:r>
      <w:r>
        <w:rPr>
          <w:spacing w:val="-2"/>
        </w:rPr>
        <w:t xml:space="preserve"> кора;</w:t>
      </w:r>
    </w:p>
    <w:p w:rsidR="008A520D" w:rsidRDefault="009056B2">
      <w:pPr>
        <w:pStyle w:val="a3"/>
        <w:ind w:right="558"/>
      </w:pPr>
      <w:r>
        <w:t>—различать</w:t>
      </w:r>
      <w:r>
        <w:rPr>
          <w:spacing w:val="-2"/>
        </w:rPr>
        <w:t xml:space="preserve"> </w:t>
      </w:r>
      <w:r>
        <w:t>изученные</w:t>
      </w:r>
      <w:r>
        <w:rPr>
          <w:spacing w:val="-5"/>
        </w:rPr>
        <w:t xml:space="preserve"> </w:t>
      </w:r>
      <w:r>
        <w:t>минералы</w:t>
      </w:r>
      <w:r>
        <w:rPr>
          <w:spacing w:val="-4"/>
        </w:rPr>
        <w:t xml:space="preserve"> </w:t>
      </w:r>
      <w:r>
        <w:t>и</w:t>
      </w:r>
      <w:r>
        <w:rPr>
          <w:spacing w:val="-2"/>
        </w:rPr>
        <w:t xml:space="preserve"> </w:t>
      </w:r>
      <w:r>
        <w:t>горные</w:t>
      </w:r>
      <w:r>
        <w:rPr>
          <w:spacing w:val="-5"/>
        </w:rPr>
        <w:t xml:space="preserve"> </w:t>
      </w:r>
      <w:r>
        <w:t>породы,</w:t>
      </w:r>
      <w:r>
        <w:rPr>
          <w:spacing w:val="-4"/>
        </w:rPr>
        <w:t xml:space="preserve"> </w:t>
      </w:r>
      <w:r>
        <w:t>материковую</w:t>
      </w:r>
      <w:r>
        <w:rPr>
          <w:spacing w:val="-3"/>
        </w:rPr>
        <w:t xml:space="preserve"> </w:t>
      </w:r>
      <w:r>
        <w:t>и</w:t>
      </w:r>
      <w:r>
        <w:rPr>
          <w:spacing w:val="-2"/>
        </w:rPr>
        <w:t xml:space="preserve"> </w:t>
      </w:r>
      <w:r>
        <w:t>океаническую</w:t>
      </w:r>
      <w:r>
        <w:rPr>
          <w:spacing w:val="-3"/>
        </w:rPr>
        <w:t xml:space="preserve"> </w:t>
      </w:r>
      <w:r>
        <w:t xml:space="preserve">земную </w:t>
      </w:r>
      <w:r>
        <w:rPr>
          <w:spacing w:val="-2"/>
        </w:rPr>
        <w:t>кору;</w:t>
      </w:r>
    </w:p>
    <w:p w:rsidR="008A520D" w:rsidRDefault="009056B2">
      <w:pPr>
        <w:pStyle w:val="a3"/>
        <w:ind w:right="559"/>
      </w:pPr>
      <w:r>
        <w:t>—показывать на карте и обозначать на контурной карте материки и океаны, крупные формы рельефа Земли;</w:t>
      </w:r>
    </w:p>
    <w:p w:rsidR="008A520D" w:rsidRDefault="009056B2">
      <w:pPr>
        <w:pStyle w:val="a3"/>
      </w:pPr>
      <w:r>
        <w:t>—различать</w:t>
      </w:r>
      <w:r>
        <w:rPr>
          <w:spacing w:val="-1"/>
        </w:rPr>
        <w:t xml:space="preserve"> </w:t>
      </w:r>
      <w:r>
        <w:t>горы</w:t>
      </w:r>
      <w:r>
        <w:rPr>
          <w:spacing w:val="-3"/>
        </w:rPr>
        <w:t xml:space="preserve"> </w:t>
      </w:r>
      <w:r>
        <w:t>и</w:t>
      </w:r>
      <w:r>
        <w:rPr>
          <w:spacing w:val="-2"/>
        </w:rPr>
        <w:t xml:space="preserve"> равнины;</w:t>
      </w:r>
    </w:p>
    <w:p w:rsidR="008A520D" w:rsidRDefault="009056B2">
      <w:pPr>
        <w:pStyle w:val="a3"/>
      </w:pPr>
      <w:r>
        <w:t>—классифицировать</w:t>
      </w:r>
      <w:r>
        <w:rPr>
          <w:spacing w:val="-5"/>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2"/>
        </w:rPr>
        <w:t xml:space="preserve"> </w:t>
      </w:r>
      <w:r>
        <w:t>и</w:t>
      </w:r>
      <w:r>
        <w:rPr>
          <w:spacing w:val="-2"/>
        </w:rPr>
        <w:t xml:space="preserve"> </w:t>
      </w:r>
      <w:r>
        <w:t>по</w:t>
      </w:r>
      <w:r>
        <w:rPr>
          <w:spacing w:val="-2"/>
        </w:rPr>
        <w:t xml:space="preserve"> </w:t>
      </w:r>
      <w:r>
        <w:t>внешнему</w:t>
      </w:r>
      <w:r>
        <w:rPr>
          <w:spacing w:val="-5"/>
        </w:rPr>
        <w:t xml:space="preserve"> </w:t>
      </w:r>
      <w:r>
        <w:rPr>
          <w:spacing w:val="-2"/>
        </w:rPr>
        <w:t>облику;</w:t>
      </w:r>
    </w:p>
    <w:p w:rsidR="008A520D" w:rsidRDefault="009056B2">
      <w:pPr>
        <w:pStyle w:val="a3"/>
      </w:pPr>
      <w:r>
        <w:t>—называть</w:t>
      </w:r>
      <w:r>
        <w:rPr>
          <w:spacing w:val="-7"/>
        </w:rPr>
        <w:t xml:space="preserve"> </w:t>
      </w:r>
      <w:r>
        <w:t>причины</w:t>
      </w:r>
      <w:r>
        <w:rPr>
          <w:spacing w:val="-5"/>
        </w:rPr>
        <w:t xml:space="preserve"> </w:t>
      </w:r>
      <w:r>
        <w:t>землетрясений</w:t>
      </w:r>
      <w:r>
        <w:rPr>
          <w:spacing w:val="-5"/>
        </w:rPr>
        <w:t xml:space="preserve"> </w:t>
      </w:r>
      <w:r>
        <w:t>и</w:t>
      </w:r>
      <w:r>
        <w:rPr>
          <w:spacing w:val="-5"/>
        </w:rPr>
        <w:t xml:space="preserve"> </w:t>
      </w:r>
      <w:r>
        <w:t>вулканических</w:t>
      </w:r>
      <w:r>
        <w:rPr>
          <w:spacing w:val="-3"/>
        </w:rPr>
        <w:t xml:space="preserve"> </w:t>
      </w:r>
      <w:r>
        <w:rPr>
          <w:spacing w:val="-2"/>
        </w:rPr>
        <w:t>извержений;</w:t>
      </w:r>
    </w:p>
    <w:p w:rsidR="008A520D" w:rsidRDefault="009056B2">
      <w:pPr>
        <w:pStyle w:val="a3"/>
      </w:pPr>
      <w:r>
        <w:t>—применять</w:t>
      </w:r>
      <w:r>
        <w:rPr>
          <w:spacing w:val="69"/>
        </w:rPr>
        <w:t xml:space="preserve"> </w:t>
      </w:r>
      <w:r>
        <w:t>понятия</w:t>
      </w:r>
      <w:r>
        <w:rPr>
          <w:spacing w:val="69"/>
        </w:rPr>
        <w:t xml:space="preserve"> </w:t>
      </w:r>
      <w:r>
        <w:t>«литосфера»,</w:t>
      </w:r>
      <w:r>
        <w:rPr>
          <w:spacing w:val="78"/>
        </w:rPr>
        <w:t xml:space="preserve"> </w:t>
      </w:r>
      <w:r>
        <w:t>«землетрясение»,</w:t>
      </w:r>
      <w:r>
        <w:rPr>
          <w:spacing w:val="76"/>
        </w:rPr>
        <w:t xml:space="preserve"> </w:t>
      </w:r>
      <w:r>
        <w:t>«вулкан»,</w:t>
      </w:r>
      <w:r>
        <w:rPr>
          <w:spacing w:val="77"/>
        </w:rPr>
        <w:t xml:space="preserve"> </w:t>
      </w:r>
      <w:r>
        <w:t>«литосферная</w:t>
      </w:r>
      <w:r>
        <w:rPr>
          <w:spacing w:val="72"/>
        </w:rPr>
        <w:t xml:space="preserve"> </w:t>
      </w:r>
      <w:r>
        <w:rPr>
          <w:spacing w:val="-2"/>
        </w:rPr>
        <w:t>плита»,</w:t>
      </w:r>
    </w:p>
    <w:p w:rsidR="008A520D" w:rsidRDefault="009056B2">
      <w:pPr>
        <w:pStyle w:val="a3"/>
        <w:ind w:right="549"/>
      </w:pPr>
      <w:r>
        <w:t>«эпицентр землетрясения» и «очаг землетрясения» для решения учебных и (или)</w:t>
      </w:r>
      <w:r>
        <w:rPr>
          <w:spacing w:val="40"/>
        </w:rPr>
        <w:t xml:space="preserve"> </w:t>
      </w:r>
      <w:r>
        <w:t>практико-ориентированных задач;</w:t>
      </w:r>
    </w:p>
    <w:p w:rsidR="008A520D" w:rsidRDefault="009056B2">
      <w:pPr>
        <w:pStyle w:val="a3"/>
        <w:spacing w:before="1"/>
        <w:ind w:right="555"/>
      </w:pPr>
      <w:r>
        <w:t>—применять понятия «эпицентр землетрясения» и «очаг землетрясения» для решения познавательных задач;</w:t>
      </w:r>
    </w:p>
    <w:p w:rsidR="008A520D" w:rsidRDefault="009056B2">
      <w:pPr>
        <w:pStyle w:val="a3"/>
        <w:ind w:right="549"/>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A520D" w:rsidRDefault="009056B2">
      <w:pPr>
        <w:pStyle w:val="a3"/>
      </w:pPr>
      <w:r>
        <w:t>—классифицировать</w:t>
      </w:r>
      <w:r>
        <w:rPr>
          <w:spacing w:val="-3"/>
        </w:rPr>
        <w:t xml:space="preserve"> </w:t>
      </w:r>
      <w:r>
        <w:t>острова</w:t>
      </w:r>
      <w:r>
        <w:rPr>
          <w:spacing w:val="-3"/>
        </w:rPr>
        <w:t xml:space="preserve"> </w:t>
      </w:r>
      <w:r>
        <w:t>по</w:t>
      </w:r>
      <w:r>
        <w:rPr>
          <w:spacing w:val="-2"/>
        </w:rPr>
        <w:t xml:space="preserve"> происхождению;</w:t>
      </w:r>
    </w:p>
    <w:p w:rsidR="008A520D" w:rsidRDefault="009056B2">
      <w:pPr>
        <w:pStyle w:val="a3"/>
        <w:ind w:right="556"/>
      </w:pPr>
      <w:r>
        <w:t xml:space="preserve">—приводить примеры опасных природных явлений в литосфере и средств их </w:t>
      </w:r>
      <w:r>
        <w:rPr>
          <w:spacing w:val="-2"/>
        </w:rPr>
        <w:t>предупреждения;</w:t>
      </w:r>
    </w:p>
    <w:p w:rsidR="008A520D" w:rsidRDefault="009056B2">
      <w:pPr>
        <w:pStyle w:val="a3"/>
        <w:ind w:right="556"/>
      </w:pPr>
      <w:r>
        <w:t>—приводить примеры изменений в литосфере в результате деятельности</w:t>
      </w:r>
      <w:r>
        <w:rPr>
          <w:spacing w:val="40"/>
        </w:rPr>
        <w:t xml:space="preserve"> </w:t>
      </w:r>
      <w:r>
        <w:t>человека</w:t>
      </w:r>
      <w:r>
        <w:rPr>
          <w:spacing w:val="40"/>
        </w:rPr>
        <w:t xml:space="preserve"> </w:t>
      </w:r>
      <w:r>
        <w:t>на примере</w:t>
      </w:r>
      <w:r>
        <w:rPr>
          <w:spacing w:val="40"/>
        </w:rPr>
        <w:t xml:space="preserve"> </w:t>
      </w:r>
      <w:r>
        <w:t>своей</w:t>
      </w:r>
      <w:r>
        <w:rPr>
          <w:spacing w:val="40"/>
        </w:rPr>
        <w:t xml:space="preserve"> </w:t>
      </w:r>
      <w:r>
        <w:t>местности,</w:t>
      </w:r>
      <w:r>
        <w:rPr>
          <w:spacing w:val="40"/>
        </w:rPr>
        <w:t xml:space="preserve"> </w:t>
      </w:r>
      <w:r>
        <w:t>России и мира;</w:t>
      </w:r>
    </w:p>
    <w:p w:rsidR="008A520D" w:rsidRDefault="009056B2">
      <w:pPr>
        <w:pStyle w:val="a3"/>
        <w:ind w:right="55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8A520D" w:rsidRDefault="009056B2">
      <w:pPr>
        <w:pStyle w:val="a3"/>
        <w:ind w:right="553"/>
      </w:pPr>
      <w:r>
        <w:t>—приводить примеры действия внешних процессов рельефообразования и наличия полезных ископаемых в своей местности;</w:t>
      </w:r>
    </w:p>
    <w:p w:rsidR="008A520D" w:rsidRDefault="009056B2">
      <w:pPr>
        <w:pStyle w:val="a3"/>
        <w:ind w:right="55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A520D" w:rsidRDefault="009056B2">
      <w:pPr>
        <w:pStyle w:val="a6"/>
        <w:numPr>
          <w:ilvl w:val="0"/>
          <w:numId w:val="123"/>
        </w:numPr>
        <w:tabs>
          <w:tab w:val="left" w:pos="1669"/>
          <w:tab w:val="left" w:pos="1670"/>
        </w:tabs>
        <w:ind w:hanging="648"/>
        <w:rPr>
          <w:sz w:val="24"/>
        </w:rPr>
      </w:pPr>
      <w:r>
        <w:rPr>
          <w:spacing w:val="-2"/>
          <w:sz w:val="24"/>
        </w:rPr>
        <w:t>КЛАСС</w:t>
      </w:r>
    </w:p>
    <w:p w:rsidR="008A520D" w:rsidRDefault="009056B2">
      <w:pPr>
        <w:pStyle w:val="a3"/>
        <w:ind w:right="555"/>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A520D" w:rsidRDefault="009056B2">
      <w:pPr>
        <w:pStyle w:val="a3"/>
        <w:ind w:right="542"/>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8A520D" w:rsidRDefault="009056B2">
      <w:pPr>
        <w:pStyle w:val="a3"/>
        <w:spacing w:before="1"/>
        <w:ind w:right="548"/>
      </w:pPr>
      <w:r>
        <w:t xml:space="preserve">—приводить примеры опасных природных явлений в геосферах и средств их </w:t>
      </w:r>
      <w:r>
        <w:rPr>
          <w:spacing w:val="-2"/>
        </w:rPr>
        <w:t>предупреждения;</w:t>
      </w:r>
    </w:p>
    <w:p w:rsidR="008A520D" w:rsidRDefault="009056B2">
      <w:pPr>
        <w:pStyle w:val="a3"/>
        <w:ind w:right="553"/>
      </w:pPr>
      <w:r>
        <w:t>—сравнивать инструментарий (способы) получения географической информации на разных этапах географического изучения Земли;</w:t>
      </w:r>
    </w:p>
    <w:p w:rsidR="008A520D" w:rsidRDefault="009056B2">
      <w:pPr>
        <w:pStyle w:val="a3"/>
      </w:pPr>
      <w:r>
        <w:t>—различать</w:t>
      </w:r>
      <w:r>
        <w:rPr>
          <w:spacing w:val="-4"/>
        </w:rPr>
        <w:t xml:space="preserve"> </w:t>
      </w:r>
      <w:r>
        <w:t>свойства</w:t>
      </w:r>
      <w:r>
        <w:rPr>
          <w:spacing w:val="-3"/>
        </w:rPr>
        <w:t xml:space="preserve"> </w:t>
      </w:r>
      <w:r>
        <w:t>вод</w:t>
      </w:r>
      <w:r>
        <w:rPr>
          <w:spacing w:val="-4"/>
        </w:rPr>
        <w:t xml:space="preserve"> </w:t>
      </w:r>
      <w:r>
        <w:t>отдельных</w:t>
      </w:r>
      <w:r>
        <w:rPr>
          <w:spacing w:val="-1"/>
        </w:rPr>
        <w:t xml:space="preserve"> </w:t>
      </w:r>
      <w:r>
        <w:t>частей</w:t>
      </w:r>
      <w:r>
        <w:rPr>
          <w:spacing w:val="-2"/>
        </w:rPr>
        <w:t xml:space="preserve"> </w:t>
      </w:r>
      <w:r>
        <w:t>Мирового</w:t>
      </w:r>
      <w:r>
        <w:rPr>
          <w:spacing w:val="-2"/>
        </w:rPr>
        <w:t xml:space="preserve"> океана;</w:t>
      </w:r>
    </w:p>
    <w:p w:rsidR="008A520D" w:rsidRDefault="009056B2">
      <w:pPr>
        <w:pStyle w:val="a3"/>
        <w:ind w:right="543"/>
      </w:pPr>
      <w:r>
        <w:t>—применять понятия «гидросфера», «круговорот воды», «цунами», «приливы и отливы» для решения учебных и (или) практико-ориентированных задач;</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—классифицировать объекты гидросферы (моря, озёра, реки, подземные воды, болота, ледники) по заданным признакам;</w:t>
      </w:r>
    </w:p>
    <w:p w:rsidR="008A520D" w:rsidRDefault="009056B2">
      <w:pPr>
        <w:pStyle w:val="a3"/>
      </w:pPr>
      <w:r>
        <w:t>—различать</w:t>
      </w:r>
      <w:r>
        <w:rPr>
          <w:spacing w:val="-1"/>
        </w:rPr>
        <w:t xml:space="preserve"> </w:t>
      </w:r>
      <w:r>
        <w:t>питание</w:t>
      </w:r>
      <w:r>
        <w:rPr>
          <w:spacing w:val="-5"/>
        </w:rPr>
        <w:t xml:space="preserve"> </w:t>
      </w:r>
      <w:r>
        <w:t>и</w:t>
      </w:r>
      <w:r>
        <w:rPr>
          <w:spacing w:val="-3"/>
        </w:rPr>
        <w:t xml:space="preserve"> </w:t>
      </w:r>
      <w:r>
        <w:t>режим</w:t>
      </w:r>
      <w:r>
        <w:rPr>
          <w:spacing w:val="-2"/>
        </w:rPr>
        <w:t xml:space="preserve"> </w:t>
      </w:r>
      <w:r>
        <w:rPr>
          <w:spacing w:val="-4"/>
        </w:rPr>
        <w:t>рек;</w:t>
      </w:r>
    </w:p>
    <w:p w:rsidR="008A520D" w:rsidRDefault="009056B2">
      <w:pPr>
        <w:pStyle w:val="a3"/>
        <w:spacing w:before="1"/>
      </w:pPr>
      <w:r>
        <w:t>—сравнивать</w:t>
      </w:r>
      <w:r>
        <w:rPr>
          <w:spacing w:val="-2"/>
        </w:rPr>
        <w:t xml:space="preserve"> </w:t>
      </w:r>
      <w:r>
        <w:t>реки</w:t>
      </w:r>
      <w:r>
        <w:rPr>
          <w:spacing w:val="-1"/>
        </w:rPr>
        <w:t xml:space="preserve"> </w:t>
      </w:r>
      <w:r>
        <w:t>по</w:t>
      </w:r>
      <w:r>
        <w:rPr>
          <w:spacing w:val="-3"/>
        </w:rPr>
        <w:t xml:space="preserve"> </w:t>
      </w:r>
      <w:r>
        <w:t>заданным</w:t>
      </w:r>
      <w:r>
        <w:rPr>
          <w:spacing w:val="-4"/>
        </w:rPr>
        <w:t xml:space="preserve"> </w:t>
      </w:r>
      <w:r>
        <w:rPr>
          <w:spacing w:val="-2"/>
        </w:rPr>
        <w:t>признакам;</w:t>
      </w:r>
    </w:p>
    <w:p w:rsidR="008A520D" w:rsidRDefault="009056B2">
      <w:pPr>
        <w:pStyle w:val="a3"/>
        <w:ind w:right="557"/>
      </w:pPr>
      <w:r>
        <w:t>—различать понятия «грунтовые, межпластовые и артезианские воды» и применять их</w:t>
      </w:r>
      <w:r>
        <w:rPr>
          <w:spacing w:val="40"/>
        </w:rPr>
        <w:t xml:space="preserve"> </w:t>
      </w:r>
      <w:r>
        <w:t>для решения учебных и (или) практико-ориентированных задач;</w:t>
      </w:r>
    </w:p>
    <w:p w:rsidR="008A520D" w:rsidRDefault="009056B2">
      <w:pPr>
        <w:pStyle w:val="a3"/>
        <w:ind w:right="552"/>
      </w:pPr>
      <w:r>
        <w:t>—устанавливать причинно-следственные связи между питанием, режимом реки и климатом на территории речного бассейна;</w:t>
      </w:r>
    </w:p>
    <w:p w:rsidR="008A520D" w:rsidRDefault="009056B2">
      <w:pPr>
        <w:pStyle w:val="a3"/>
      </w:pPr>
      <w:r>
        <w:t>—приводить</w:t>
      </w:r>
      <w:r>
        <w:rPr>
          <w:spacing w:val="-5"/>
        </w:rPr>
        <w:t xml:space="preserve"> </w:t>
      </w:r>
      <w:r>
        <w:t>примеры</w:t>
      </w:r>
      <w:r>
        <w:rPr>
          <w:spacing w:val="-4"/>
        </w:rPr>
        <w:t xml:space="preserve"> </w:t>
      </w:r>
      <w:r>
        <w:t>районов</w:t>
      </w:r>
      <w:r>
        <w:rPr>
          <w:spacing w:val="-4"/>
        </w:rPr>
        <w:t xml:space="preserve"> </w:t>
      </w:r>
      <w:r>
        <w:t>распространения</w:t>
      </w:r>
      <w:r>
        <w:rPr>
          <w:spacing w:val="-4"/>
        </w:rPr>
        <w:t xml:space="preserve"> </w:t>
      </w:r>
      <w:r>
        <w:t>многолетней</w:t>
      </w:r>
      <w:r>
        <w:rPr>
          <w:spacing w:val="-3"/>
        </w:rPr>
        <w:t xml:space="preserve"> </w:t>
      </w:r>
      <w:r>
        <w:rPr>
          <w:spacing w:val="-2"/>
        </w:rPr>
        <w:t>мерзлоты;</w:t>
      </w:r>
    </w:p>
    <w:p w:rsidR="008A520D" w:rsidRDefault="009056B2">
      <w:pPr>
        <w:pStyle w:val="a3"/>
      </w:pPr>
      <w:r>
        <w:t>—называть</w:t>
      </w:r>
      <w:r>
        <w:rPr>
          <w:spacing w:val="-3"/>
        </w:rPr>
        <w:t xml:space="preserve"> </w:t>
      </w:r>
      <w:r>
        <w:t>причины</w:t>
      </w:r>
      <w:r>
        <w:rPr>
          <w:spacing w:val="-4"/>
        </w:rPr>
        <w:t xml:space="preserve"> </w:t>
      </w:r>
      <w:r>
        <w:t>образования</w:t>
      </w:r>
      <w:r>
        <w:rPr>
          <w:spacing w:val="-3"/>
        </w:rPr>
        <w:t xml:space="preserve"> </w:t>
      </w:r>
      <w:r>
        <w:t>цунами,</w:t>
      </w:r>
      <w:r>
        <w:rPr>
          <w:spacing w:val="-4"/>
        </w:rPr>
        <w:t xml:space="preserve"> </w:t>
      </w:r>
      <w:r>
        <w:t>приливов</w:t>
      </w:r>
      <w:r>
        <w:rPr>
          <w:spacing w:val="-4"/>
        </w:rPr>
        <w:t xml:space="preserve"> </w:t>
      </w:r>
      <w:r>
        <w:t>и</w:t>
      </w:r>
      <w:r>
        <w:rPr>
          <w:spacing w:val="-3"/>
        </w:rPr>
        <w:t xml:space="preserve"> </w:t>
      </w:r>
      <w:r>
        <w:rPr>
          <w:spacing w:val="-2"/>
        </w:rPr>
        <w:t>отливов;</w:t>
      </w:r>
    </w:p>
    <w:p w:rsidR="008A520D" w:rsidRDefault="009056B2">
      <w:pPr>
        <w:pStyle w:val="a3"/>
      </w:pPr>
      <w:r>
        <w:t>—описывать</w:t>
      </w:r>
      <w:r>
        <w:rPr>
          <w:spacing w:val="-2"/>
        </w:rPr>
        <w:t xml:space="preserve"> </w:t>
      </w:r>
      <w:r>
        <w:t>состав,</w:t>
      </w:r>
      <w:r>
        <w:rPr>
          <w:spacing w:val="-2"/>
        </w:rPr>
        <w:t xml:space="preserve"> </w:t>
      </w:r>
      <w:r>
        <w:t>строение</w:t>
      </w:r>
      <w:r>
        <w:rPr>
          <w:spacing w:val="-2"/>
        </w:rPr>
        <w:t xml:space="preserve"> атмосферы;</w:t>
      </w:r>
    </w:p>
    <w:p w:rsidR="008A520D" w:rsidRDefault="009056B2">
      <w:pPr>
        <w:pStyle w:val="a3"/>
        <w:ind w:right="548"/>
      </w:pPr>
      <w:r>
        <w:t>—определять тенденции изменения температуры воздуха, количества атмосферных осадков и атмосферного давления в</w:t>
      </w:r>
      <w:r>
        <w:rPr>
          <w:spacing w:val="-3"/>
        </w:rPr>
        <w:t xml:space="preserve"> </w:t>
      </w:r>
      <w:r>
        <w:t>зависимости от географического</w:t>
      </w:r>
      <w:r>
        <w:rPr>
          <w:spacing w:val="-2"/>
        </w:rPr>
        <w:t xml:space="preserve"> </w:t>
      </w:r>
      <w:r>
        <w:t>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A520D" w:rsidRDefault="009056B2">
      <w:pPr>
        <w:pStyle w:val="a3"/>
        <w:ind w:right="55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A520D" w:rsidRDefault="009056B2">
      <w:pPr>
        <w:pStyle w:val="a3"/>
        <w:ind w:left="1022"/>
      </w:pPr>
      <w:r>
        <w:t>—различать</w:t>
      </w:r>
      <w:r>
        <w:rPr>
          <w:spacing w:val="-5"/>
        </w:rPr>
        <w:t xml:space="preserve"> </w:t>
      </w:r>
      <w:r>
        <w:t>свойства</w:t>
      </w:r>
      <w:r>
        <w:rPr>
          <w:spacing w:val="-4"/>
        </w:rPr>
        <w:t xml:space="preserve"> </w:t>
      </w:r>
      <w:r>
        <w:t>воздуха;</w:t>
      </w:r>
      <w:r>
        <w:rPr>
          <w:spacing w:val="-4"/>
        </w:rPr>
        <w:t xml:space="preserve"> </w:t>
      </w:r>
      <w:r>
        <w:t>климаты</w:t>
      </w:r>
      <w:r>
        <w:rPr>
          <w:spacing w:val="-3"/>
        </w:rPr>
        <w:t xml:space="preserve"> </w:t>
      </w:r>
      <w:r>
        <w:t>Земли;</w:t>
      </w:r>
      <w:r>
        <w:rPr>
          <w:spacing w:val="-4"/>
        </w:rPr>
        <w:t xml:space="preserve"> </w:t>
      </w:r>
      <w:r>
        <w:t>климатообразующие</w:t>
      </w:r>
      <w:r>
        <w:rPr>
          <w:spacing w:val="1"/>
        </w:rPr>
        <w:t xml:space="preserve"> </w:t>
      </w:r>
      <w:r>
        <w:rPr>
          <w:spacing w:val="-2"/>
        </w:rPr>
        <w:t>факторы;</w:t>
      </w:r>
    </w:p>
    <w:p w:rsidR="008A520D" w:rsidRDefault="009056B2">
      <w:pPr>
        <w:pStyle w:val="a3"/>
        <w:spacing w:before="1"/>
        <w:ind w:right="553"/>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A520D" w:rsidRDefault="009056B2">
      <w:pPr>
        <w:pStyle w:val="a3"/>
        <w:ind w:right="54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A520D" w:rsidRDefault="009056B2">
      <w:pPr>
        <w:pStyle w:val="a3"/>
      </w:pPr>
      <w:r>
        <w:t>—различать</w:t>
      </w:r>
      <w:r>
        <w:rPr>
          <w:spacing w:val="-2"/>
        </w:rPr>
        <w:t xml:space="preserve"> </w:t>
      </w:r>
      <w:r>
        <w:t>виды</w:t>
      </w:r>
      <w:r>
        <w:rPr>
          <w:spacing w:val="-1"/>
        </w:rPr>
        <w:t xml:space="preserve"> </w:t>
      </w:r>
      <w:r>
        <w:t>атмосферных</w:t>
      </w:r>
      <w:r>
        <w:rPr>
          <w:spacing w:val="-1"/>
        </w:rPr>
        <w:t xml:space="preserve"> </w:t>
      </w:r>
      <w:r>
        <w:rPr>
          <w:spacing w:val="-2"/>
        </w:rPr>
        <w:t>осадков;</w:t>
      </w:r>
    </w:p>
    <w:p w:rsidR="008A520D" w:rsidRDefault="009056B2">
      <w:pPr>
        <w:pStyle w:val="a3"/>
      </w:pPr>
      <w:r>
        <w:t>—различать</w:t>
      </w:r>
      <w:r>
        <w:rPr>
          <w:spacing w:val="-2"/>
        </w:rPr>
        <w:t xml:space="preserve"> </w:t>
      </w:r>
      <w:r>
        <w:t>понятия</w:t>
      </w:r>
      <w:r>
        <w:rPr>
          <w:spacing w:val="-1"/>
        </w:rPr>
        <w:t xml:space="preserve"> </w:t>
      </w:r>
      <w:r>
        <w:t>«бризы»</w:t>
      </w:r>
      <w:r>
        <w:rPr>
          <w:spacing w:val="-11"/>
        </w:rPr>
        <w:t xml:space="preserve"> </w:t>
      </w:r>
      <w:r>
        <w:t>и</w:t>
      </w:r>
      <w:r>
        <w:rPr>
          <w:spacing w:val="3"/>
        </w:rPr>
        <w:t xml:space="preserve"> </w:t>
      </w:r>
      <w:r>
        <w:rPr>
          <w:spacing w:val="-2"/>
        </w:rPr>
        <w:t>«муссоны»;</w:t>
      </w:r>
    </w:p>
    <w:p w:rsidR="008A520D" w:rsidRDefault="009056B2">
      <w:pPr>
        <w:pStyle w:val="a3"/>
      </w:pPr>
      <w:r>
        <w:t>—различать</w:t>
      </w:r>
      <w:r>
        <w:rPr>
          <w:spacing w:val="-2"/>
        </w:rPr>
        <w:t xml:space="preserve"> </w:t>
      </w:r>
      <w:r>
        <w:t>понятия «погода»</w:t>
      </w:r>
      <w:r>
        <w:rPr>
          <w:spacing w:val="-9"/>
        </w:rPr>
        <w:t xml:space="preserve"> </w:t>
      </w:r>
      <w:r>
        <w:t>и</w:t>
      </w:r>
      <w:r>
        <w:rPr>
          <w:spacing w:val="3"/>
        </w:rPr>
        <w:t xml:space="preserve"> </w:t>
      </w:r>
      <w:r>
        <w:rPr>
          <w:spacing w:val="-2"/>
        </w:rPr>
        <w:t>«климат»;</w:t>
      </w:r>
    </w:p>
    <w:p w:rsidR="008A520D" w:rsidRDefault="009056B2">
      <w:pPr>
        <w:pStyle w:val="a3"/>
        <w:ind w:right="549"/>
      </w:pPr>
      <w:r>
        <w:t>—различать понятия «атмосф</w:t>
      </w:r>
      <w:r w:rsidR="0015177E">
        <w:t>ера», «тропосфера», «стратосфе</w:t>
      </w:r>
      <w:r>
        <w:t xml:space="preserve">ра», «верхние слои </w:t>
      </w:r>
      <w:r>
        <w:rPr>
          <w:spacing w:val="-2"/>
        </w:rPr>
        <w:t>атмосферы»;</w:t>
      </w:r>
    </w:p>
    <w:p w:rsidR="008A520D" w:rsidRDefault="009056B2">
      <w:pPr>
        <w:pStyle w:val="a3"/>
      </w:pPr>
      <w:r>
        <w:t>—применять</w:t>
      </w:r>
      <w:r>
        <w:rPr>
          <w:spacing w:val="54"/>
        </w:rPr>
        <w:t xml:space="preserve">  </w:t>
      </w:r>
      <w:r>
        <w:t>понятия</w:t>
      </w:r>
      <w:r>
        <w:rPr>
          <w:spacing w:val="55"/>
        </w:rPr>
        <w:t xml:space="preserve">  </w:t>
      </w:r>
      <w:r>
        <w:t>«атмосферное</w:t>
      </w:r>
      <w:r>
        <w:rPr>
          <w:spacing w:val="55"/>
        </w:rPr>
        <w:t xml:space="preserve">  </w:t>
      </w:r>
      <w:r>
        <w:t>давление»,</w:t>
      </w:r>
      <w:r>
        <w:rPr>
          <w:spacing w:val="57"/>
        </w:rPr>
        <w:t xml:space="preserve">  </w:t>
      </w:r>
      <w:r>
        <w:t>«ветер»,</w:t>
      </w:r>
      <w:r>
        <w:rPr>
          <w:spacing w:val="57"/>
        </w:rPr>
        <w:t xml:space="preserve">  </w:t>
      </w:r>
      <w:r>
        <w:t>«атмосферные</w:t>
      </w:r>
      <w:r>
        <w:rPr>
          <w:spacing w:val="54"/>
        </w:rPr>
        <w:t xml:space="preserve">  </w:t>
      </w:r>
      <w:r>
        <w:rPr>
          <w:spacing w:val="-2"/>
        </w:rPr>
        <w:t>осадки»,</w:t>
      </w:r>
    </w:p>
    <w:p w:rsidR="008A520D" w:rsidRDefault="009056B2">
      <w:pPr>
        <w:pStyle w:val="a3"/>
      </w:pPr>
      <w:r>
        <w:t>«воздушные</w:t>
      </w:r>
      <w:r>
        <w:rPr>
          <w:spacing w:val="-7"/>
        </w:rPr>
        <w:t xml:space="preserve"> </w:t>
      </w:r>
      <w:r>
        <w:t>массы»</w:t>
      </w:r>
      <w:r>
        <w:rPr>
          <w:spacing w:val="-8"/>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8A520D" w:rsidRDefault="009056B2">
      <w:pPr>
        <w:pStyle w:val="a3"/>
        <w:ind w:right="542"/>
      </w:pPr>
      <w:r>
        <w:t>—выбирать</w:t>
      </w:r>
      <w:r>
        <w:rPr>
          <w:spacing w:val="-1"/>
        </w:rPr>
        <w:t xml:space="preserve"> </w:t>
      </w:r>
      <w:r>
        <w:t>и</w:t>
      </w:r>
      <w:r>
        <w:rPr>
          <w:spacing w:val="40"/>
        </w:rPr>
        <w:t xml:space="preserve"> </w:t>
      </w:r>
      <w:r>
        <w:t>анализировать</w:t>
      </w:r>
      <w:r>
        <w:rPr>
          <w:spacing w:val="40"/>
        </w:rPr>
        <w:t xml:space="preserve"> </w:t>
      </w:r>
      <w:r>
        <w:t>географическую</w:t>
      </w:r>
      <w:r>
        <w:rPr>
          <w:spacing w:val="40"/>
        </w:rPr>
        <w:t xml:space="preserve"> </w:t>
      </w:r>
      <w:r>
        <w:t>информацию</w:t>
      </w:r>
      <w:r>
        <w:rPr>
          <w:spacing w:val="-2"/>
        </w:rPr>
        <w:t xml:space="preserve"> </w:t>
      </w:r>
      <w:r>
        <w:t>о</w:t>
      </w:r>
      <w:r>
        <w:rPr>
          <w:spacing w:val="-2"/>
        </w:rPr>
        <w:t xml:space="preserve"> </w:t>
      </w:r>
      <w:r>
        <w:t>глобальных</w:t>
      </w:r>
      <w:r>
        <w:rPr>
          <w:spacing w:val="-3"/>
        </w:rPr>
        <w:t xml:space="preserve"> </w:t>
      </w:r>
      <w:r>
        <w:t>климатических изменениях из различных источников для решения учебных и (или) практико- ориентированных задач;</w:t>
      </w:r>
    </w:p>
    <w:p w:rsidR="008A520D" w:rsidRDefault="009056B2">
      <w:pPr>
        <w:pStyle w:val="a3"/>
        <w:ind w:right="55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8A520D" w:rsidRDefault="009056B2">
      <w:pPr>
        <w:pStyle w:val="a3"/>
      </w:pPr>
      <w:r>
        <w:t>—называть</w:t>
      </w:r>
      <w:r>
        <w:rPr>
          <w:spacing w:val="-3"/>
        </w:rPr>
        <w:t xml:space="preserve"> </w:t>
      </w:r>
      <w:r>
        <w:t>границы</w:t>
      </w:r>
      <w:r>
        <w:rPr>
          <w:spacing w:val="-2"/>
        </w:rPr>
        <w:t xml:space="preserve"> биосферы;</w:t>
      </w:r>
    </w:p>
    <w:p w:rsidR="008A520D" w:rsidRDefault="009056B2">
      <w:pPr>
        <w:pStyle w:val="a3"/>
        <w:ind w:right="551"/>
      </w:pPr>
      <w:r>
        <w:t>—приводить примеры</w:t>
      </w:r>
      <w:r>
        <w:rPr>
          <w:spacing w:val="40"/>
        </w:rPr>
        <w:t xml:space="preserve"> </w:t>
      </w:r>
      <w:r>
        <w:t>приспособления</w:t>
      </w:r>
      <w:r>
        <w:rPr>
          <w:spacing w:val="40"/>
        </w:rPr>
        <w:t xml:space="preserve"> </w:t>
      </w:r>
      <w:r>
        <w:t>живых</w:t>
      </w:r>
      <w:r>
        <w:rPr>
          <w:spacing w:val="40"/>
        </w:rPr>
        <w:t xml:space="preserve"> </w:t>
      </w:r>
      <w:r>
        <w:t>организмов к среде обитания в разных природных зонах;</w:t>
      </w:r>
    </w:p>
    <w:p w:rsidR="008A520D" w:rsidRDefault="009056B2">
      <w:pPr>
        <w:pStyle w:val="a3"/>
        <w:spacing w:before="1"/>
      </w:pPr>
      <w:r>
        <w:t>—различать</w:t>
      </w:r>
      <w:r>
        <w:rPr>
          <w:spacing w:val="-4"/>
        </w:rPr>
        <w:t xml:space="preserve"> </w:t>
      </w:r>
      <w:r>
        <w:t>растительный</w:t>
      </w:r>
      <w:r>
        <w:rPr>
          <w:spacing w:val="-2"/>
        </w:rPr>
        <w:t xml:space="preserve"> </w:t>
      </w:r>
      <w:r>
        <w:t>и</w:t>
      </w:r>
      <w:r>
        <w:rPr>
          <w:spacing w:val="-2"/>
        </w:rPr>
        <w:t xml:space="preserve"> </w:t>
      </w:r>
      <w:r>
        <w:t>животный</w:t>
      </w:r>
      <w:r>
        <w:rPr>
          <w:spacing w:val="-3"/>
        </w:rPr>
        <w:t xml:space="preserve"> </w:t>
      </w:r>
      <w:r>
        <w:t>мир</w:t>
      </w:r>
      <w:r>
        <w:rPr>
          <w:spacing w:val="-2"/>
        </w:rPr>
        <w:t xml:space="preserve"> </w:t>
      </w:r>
      <w:r>
        <w:t>разных</w:t>
      </w:r>
      <w:r>
        <w:rPr>
          <w:spacing w:val="-3"/>
        </w:rPr>
        <w:t xml:space="preserve"> </w:t>
      </w:r>
      <w:r>
        <w:t>территорий</w:t>
      </w:r>
      <w:r>
        <w:rPr>
          <w:spacing w:val="-2"/>
        </w:rPr>
        <w:t xml:space="preserve"> Земли;</w:t>
      </w:r>
    </w:p>
    <w:p w:rsidR="008A520D" w:rsidRDefault="009056B2">
      <w:pPr>
        <w:pStyle w:val="a3"/>
      </w:pPr>
      <w:r>
        <w:t>—объяснять</w:t>
      </w:r>
      <w:r>
        <w:rPr>
          <w:spacing w:val="-4"/>
        </w:rPr>
        <w:t xml:space="preserve"> </w:t>
      </w:r>
      <w:r>
        <w:t>взаимосвязи</w:t>
      </w:r>
      <w:r>
        <w:rPr>
          <w:spacing w:val="-3"/>
        </w:rPr>
        <w:t xml:space="preserve"> </w:t>
      </w:r>
      <w:r>
        <w:t>компонентов</w:t>
      </w:r>
      <w:r>
        <w:rPr>
          <w:spacing w:val="-6"/>
        </w:rPr>
        <w:t xml:space="preserve"> </w:t>
      </w:r>
      <w:r>
        <w:t>природы</w:t>
      </w:r>
      <w:r>
        <w:rPr>
          <w:spacing w:val="-3"/>
        </w:rPr>
        <w:t xml:space="preserve"> </w:t>
      </w:r>
      <w:r>
        <w:t>в</w:t>
      </w:r>
      <w:r>
        <w:rPr>
          <w:spacing w:val="-4"/>
        </w:rPr>
        <w:t xml:space="preserve"> </w:t>
      </w:r>
      <w:r>
        <w:t>природно-территориальном</w:t>
      </w:r>
      <w:r>
        <w:rPr>
          <w:spacing w:val="-3"/>
        </w:rPr>
        <w:t xml:space="preserve"> </w:t>
      </w:r>
      <w:r>
        <w:rPr>
          <w:spacing w:val="-2"/>
        </w:rPr>
        <w:t>комплексе;</w:t>
      </w:r>
    </w:p>
    <w:p w:rsidR="008A520D" w:rsidRDefault="009056B2">
      <w:pPr>
        <w:pStyle w:val="a3"/>
        <w:ind w:right="549"/>
      </w:pPr>
      <w:r>
        <w:t>—сравнивать особенности</w:t>
      </w:r>
      <w:r>
        <w:rPr>
          <w:spacing w:val="40"/>
        </w:rPr>
        <w:t xml:space="preserve"> </w:t>
      </w:r>
      <w:r>
        <w:t>растительного</w:t>
      </w:r>
      <w:r>
        <w:rPr>
          <w:spacing w:val="40"/>
        </w:rPr>
        <w:t xml:space="preserve"> </w:t>
      </w:r>
      <w:r>
        <w:t>и</w:t>
      </w:r>
      <w:r>
        <w:rPr>
          <w:spacing w:val="40"/>
        </w:rPr>
        <w:t xml:space="preserve"> </w:t>
      </w:r>
      <w:r>
        <w:t>животного</w:t>
      </w:r>
      <w:r>
        <w:rPr>
          <w:spacing w:val="40"/>
        </w:rPr>
        <w:t xml:space="preserve"> </w:t>
      </w:r>
      <w:r>
        <w:t xml:space="preserve">мира в различных природных </w:t>
      </w:r>
      <w:r>
        <w:rPr>
          <w:spacing w:val="-2"/>
        </w:rPr>
        <w:t>зонах;</w:t>
      </w:r>
    </w:p>
    <w:p w:rsidR="008A520D" w:rsidRDefault="009056B2">
      <w:pPr>
        <w:pStyle w:val="a3"/>
        <w:ind w:right="544"/>
      </w:pPr>
      <w:r>
        <w:t>—применять понятия «почва», «плодородие почв», «природный комплекс», «природно- территориальный комплекс»,</w:t>
      </w:r>
    </w:p>
    <w:p w:rsidR="008A520D" w:rsidRDefault="009056B2">
      <w:pPr>
        <w:pStyle w:val="a3"/>
        <w:ind w:right="544"/>
      </w:pPr>
      <w:r>
        <w:t>«круговорот веществ в природе» для решения учебных и (или) практико- ориентированных задач;</w:t>
      </w:r>
    </w:p>
    <w:p w:rsidR="008A520D" w:rsidRDefault="009056B2">
      <w:pPr>
        <w:pStyle w:val="a3"/>
      </w:pPr>
      <w:r>
        <w:t>—сравнивать</w:t>
      </w:r>
      <w:r>
        <w:rPr>
          <w:spacing w:val="-2"/>
        </w:rPr>
        <w:t xml:space="preserve"> </w:t>
      </w:r>
      <w:r>
        <w:t>плодородие</w:t>
      </w:r>
      <w:r>
        <w:rPr>
          <w:spacing w:val="-3"/>
        </w:rPr>
        <w:t xml:space="preserve"> </w:t>
      </w:r>
      <w:r>
        <w:t>почв</w:t>
      </w:r>
      <w:r>
        <w:rPr>
          <w:spacing w:val="-3"/>
        </w:rPr>
        <w:t xml:space="preserve"> </w:t>
      </w:r>
      <w:r>
        <w:t>в</w:t>
      </w:r>
      <w:r>
        <w:rPr>
          <w:spacing w:val="-3"/>
        </w:rPr>
        <w:t xml:space="preserve"> </w:t>
      </w:r>
      <w:r>
        <w:t>различных</w:t>
      </w:r>
      <w:r>
        <w:rPr>
          <w:spacing w:val="-3"/>
        </w:rPr>
        <w:t xml:space="preserve"> </w:t>
      </w:r>
      <w:r>
        <w:t xml:space="preserve">природных </w:t>
      </w:r>
      <w:r>
        <w:rPr>
          <w:spacing w:val="-2"/>
        </w:rPr>
        <w:t>зонах;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firstLine="60"/>
      </w:pPr>
      <w: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A520D" w:rsidRDefault="009056B2">
      <w:pPr>
        <w:pStyle w:val="a6"/>
        <w:numPr>
          <w:ilvl w:val="0"/>
          <w:numId w:val="123"/>
        </w:numPr>
        <w:tabs>
          <w:tab w:val="left" w:pos="1669"/>
          <w:tab w:val="left" w:pos="1670"/>
        </w:tabs>
        <w:spacing w:before="1"/>
        <w:rPr>
          <w:sz w:val="24"/>
        </w:rPr>
      </w:pPr>
      <w:r>
        <w:rPr>
          <w:spacing w:val="-2"/>
          <w:sz w:val="24"/>
        </w:rPr>
        <w:t>КЛАСС</w:t>
      </w:r>
    </w:p>
    <w:p w:rsidR="008A520D" w:rsidRDefault="009056B2">
      <w:pPr>
        <w:pStyle w:val="a3"/>
        <w:ind w:right="55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A520D" w:rsidRDefault="009056B2">
      <w:pPr>
        <w:pStyle w:val="a3"/>
        <w:ind w:right="554"/>
      </w:pPr>
      <w:r>
        <w:t>—называть:</w:t>
      </w:r>
      <w:r>
        <w:rPr>
          <w:spacing w:val="-3"/>
        </w:rPr>
        <w:t xml:space="preserve"> </w:t>
      </w:r>
      <w:r>
        <w:t>строение</w:t>
      </w:r>
      <w:r>
        <w:rPr>
          <w:spacing w:val="-6"/>
        </w:rPr>
        <w:t xml:space="preserve"> </w:t>
      </w:r>
      <w:r>
        <w:t>и</w:t>
      </w:r>
      <w:r>
        <w:rPr>
          <w:spacing w:val="-5"/>
        </w:rPr>
        <w:t xml:space="preserve"> </w:t>
      </w:r>
      <w:r>
        <w:t>свойства</w:t>
      </w:r>
      <w:r>
        <w:rPr>
          <w:spacing w:val="-4"/>
        </w:rPr>
        <w:t xml:space="preserve"> </w:t>
      </w:r>
      <w:r>
        <w:t>(целостность,</w:t>
      </w:r>
      <w:r>
        <w:rPr>
          <w:spacing w:val="-3"/>
        </w:rPr>
        <w:t xml:space="preserve"> </w:t>
      </w:r>
      <w:r>
        <w:t>зональность,</w:t>
      </w:r>
      <w:r>
        <w:rPr>
          <w:spacing w:val="-3"/>
        </w:rPr>
        <w:t xml:space="preserve"> </w:t>
      </w:r>
      <w:r>
        <w:t>ритмичность)</w:t>
      </w:r>
      <w:r>
        <w:rPr>
          <w:spacing w:val="-4"/>
        </w:rPr>
        <w:t xml:space="preserve"> </w:t>
      </w:r>
      <w:r>
        <w:t xml:space="preserve">географической </w:t>
      </w:r>
      <w:r>
        <w:rPr>
          <w:spacing w:val="-2"/>
        </w:rPr>
        <w:t>оболочки;</w:t>
      </w:r>
    </w:p>
    <w:p w:rsidR="008A520D" w:rsidRDefault="009056B2">
      <w:pPr>
        <w:pStyle w:val="a3"/>
        <w:ind w:right="552"/>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rsidR="008A520D" w:rsidRDefault="009056B2">
      <w:pPr>
        <w:pStyle w:val="a3"/>
        <w:ind w:right="557"/>
      </w:pPr>
      <w:r>
        <w:t>—определять природные зоны по их существенным признакам на основе интеграции и интерпретации информации об особенностях их природы;</w:t>
      </w:r>
    </w:p>
    <w:p w:rsidR="008A520D" w:rsidRDefault="009056B2">
      <w:pPr>
        <w:pStyle w:val="a3"/>
      </w:pPr>
      <w:r>
        <w:t>—различать</w:t>
      </w:r>
      <w:r>
        <w:rPr>
          <w:spacing w:val="-1"/>
        </w:rPr>
        <w:t xml:space="preserve"> </w:t>
      </w:r>
      <w:r>
        <w:t>изученные</w:t>
      </w:r>
      <w:r>
        <w:rPr>
          <w:spacing w:val="56"/>
        </w:rPr>
        <w:t xml:space="preserve"> </w:t>
      </w:r>
      <w:r>
        <w:t>процессы</w:t>
      </w:r>
      <w:r>
        <w:rPr>
          <w:spacing w:val="57"/>
        </w:rPr>
        <w:t xml:space="preserve"> </w:t>
      </w:r>
      <w:r>
        <w:t>и</w:t>
      </w:r>
      <w:r>
        <w:rPr>
          <w:spacing w:val="57"/>
        </w:rPr>
        <w:t xml:space="preserve"> </w:t>
      </w:r>
      <w:r>
        <w:t>явления,</w:t>
      </w:r>
      <w:r>
        <w:rPr>
          <w:spacing w:val="53"/>
        </w:rPr>
        <w:t xml:space="preserve"> </w:t>
      </w:r>
      <w:r>
        <w:t>происходящие</w:t>
      </w:r>
      <w:r>
        <w:rPr>
          <w:spacing w:val="-2"/>
        </w:rPr>
        <w:t xml:space="preserve"> </w:t>
      </w:r>
      <w:r>
        <w:t>в</w:t>
      </w:r>
      <w:r>
        <w:rPr>
          <w:spacing w:val="-3"/>
        </w:rPr>
        <w:t xml:space="preserve"> </w:t>
      </w:r>
      <w:r>
        <w:t>географической</w:t>
      </w:r>
      <w:r>
        <w:rPr>
          <w:spacing w:val="-1"/>
        </w:rPr>
        <w:t xml:space="preserve"> </w:t>
      </w:r>
      <w:r>
        <w:rPr>
          <w:spacing w:val="-2"/>
        </w:rPr>
        <w:t>оболочке;</w:t>
      </w:r>
    </w:p>
    <w:p w:rsidR="008A520D" w:rsidRDefault="009056B2">
      <w:pPr>
        <w:pStyle w:val="a3"/>
      </w:pPr>
      <w:r>
        <w:t>—приводить</w:t>
      </w:r>
      <w:r>
        <w:rPr>
          <w:spacing w:val="-5"/>
        </w:rPr>
        <w:t xml:space="preserve"> </w:t>
      </w:r>
      <w:r>
        <w:t>примеры</w:t>
      </w:r>
      <w:r>
        <w:rPr>
          <w:spacing w:val="-4"/>
        </w:rPr>
        <w:t xml:space="preserve"> </w:t>
      </w:r>
      <w:r>
        <w:t>изменений</w:t>
      </w:r>
      <w:r>
        <w:rPr>
          <w:spacing w:val="-3"/>
        </w:rPr>
        <w:t xml:space="preserve"> </w:t>
      </w:r>
      <w:r>
        <w:t>в</w:t>
      </w:r>
      <w:r>
        <w:rPr>
          <w:spacing w:val="-4"/>
        </w:rPr>
        <w:t xml:space="preserve"> </w:t>
      </w:r>
      <w:r>
        <w:t>геосферах</w:t>
      </w:r>
      <w:r>
        <w:rPr>
          <w:spacing w:val="-2"/>
        </w:rPr>
        <w:t xml:space="preserve"> </w:t>
      </w:r>
      <w:r>
        <w:t>в</w:t>
      </w:r>
      <w:r>
        <w:rPr>
          <w:spacing w:val="-4"/>
        </w:rPr>
        <w:t xml:space="preserve"> </w:t>
      </w:r>
      <w:r>
        <w:t>результате</w:t>
      </w:r>
      <w:r>
        <w:rPr>
          <w:spacing w:val="-4"/>
        </w:rPr>
        <w:t xml:space="preserve"> </w:t>
      </w:r>
      <w:r>
        <w:t>деятельности</w:t>
      </w:r>
      <w:r>
        <w:rPr>
          <w:spacing w:val="-2"/>
        </w:rPr>
        <w:t xml:space="preserve"> человека;</w:t>
      </w:r>
    </w:p>
    <w:p w:rsidR="008A520D" w:rsidRDefault="009056B2">
      <w:pPr>
        <w:pStyle w:val="a3"/>
        <w:ind w:right="552"/>
      </w:pPr>
      <w:r>
        <w:t>—описывать</w:t>
      </w:r>
      <w:r>
        <w:rPr>
          <w:spacing w:val="-4"/>
        </w:rPr>
        <w:t xml:space="preserve"> </w:t>
      </w:r>
      <w:r>
        <w:t>закономерности</w:t>
      </w:r>
      <w:r>
        <w:rPr>
          <w:spacing w:val="-4"/>
        </w:rPr>
        <w:t xml:space="preserve"> </w:t>
      </w:r>
      <w:r>
        <w:t>изменения</w:t>
      </w:r>
      <w:r>
        <w:rPr>
          <w:spacing w:val="-5"/>
        </w:rPr>
        <w:t xml:space="preserve"> </w:t>
      </w:r>
      <w:r>
        <w:t>в</w:t>
      </w:r>
      <w:r>
        <w:rPr>
          <w:spacing w:val="-6"/>
        </w:rPr>
        <w:t xml:space="preserve"> </w:t>
      </w:r>
      <w:r>
        <w:t>пространстве</w:t>
      </w:r>
      <w:r>
        <w:rPr>
          <w:spacing w:val="-6"/>
        </w:rPr>
        <w:t xml:space="preserve"> </w:t>
      </w:r>
      <w:r>
        <w:t>рельефа,</w:t>
      </w:r>
      <w:r>
        <w:rPr>
          <w:spacing w:val="-5"/>
        </w:rPr>
        <w:t xml:space="preserve"> </w:t>
      </w:r>
      <w:r>
        <w:t>климата,</w:t>
      </w:r>
      <w:r>
        <w:rPr>
          <w:spacing w:val="-5"/>
        </w:rPr>
        <w:t xml:space="preserve"> </w:t>
      </w:r>
      <w:r>
        <w:t>внутренних</w:t>
      </w:r>
      <w:r>
        <w:rPr>
          <w:spacing w:val="-3"/>
        </w:rPr>
        <w:t xml:space="preserve"> </w:t>
      </w:r>
      <w:r>
        <w:t>вод и органического мира;</w:t>
      </w:r>
    </w:p>
    <w:p w:rsidR="008A520D" w:rsidRDefault="009056B2">
      <w:pPr>
        <w:pStyle w:val="a3"/>
        <w:ind w:right="554"/>
      </w:pPr>
      <w:r>
        <w:t>—выявлять взаимосвязи между</w:t>
      </w:r>
      <w:r>
        <w:rPr>
          <w:spacing w:val="-5"/>
        </w:rPr>
        <w:t xml:space="preserve"> </w:t>
      </w:r>
      <w:r>
        <w:t>компонентами природы в пределах отдельных территорий с использованием различных источников географической информации;</w:t>
      </w:r>
    </w:p>
    <w:p w:rsidR="008A520D" w:rsidRDefault="009056B2">
      <w:pPr>
        <w:pStyle w:val="a3"/>
        <w:ind w:right="553"/>
      </w:pPr>
      <w:r>
        <w:t>—называть особенности географических процессов на границах литосферных плит с учётом характера взаимодействия и типа земной коры;</w:t>
      </w:r>
    </w:p>
    <w:p w:rsidR="008A520D" w:rsidRDefault="009056B2">
      <w:pPr>
        <w:pStyle w:val="a3"/>
        <w:spacing w:before="1"/>
        <w:ind w:right="554"/>
      </w:pPr>
      <w:r>
        <w:t>—устанавливать (используя географические карты) взаимосвязи между движением литосферных плит и размещением крупных форм рельефа;</w:t>
      </w:r>
    </w:p>
    <w:p w:rsidR="008A520D" w:rsidRDefault="009056B2">
      <w:pPr>
        <w:pStyle w:val="a3"/>
      </w:pPr>
      <w:r>
        <w:t>—классифицировать</w:t>
      </w:r>
      <w:r>
        <w:rPr>
          <w:spacing w:val="-5"/>
        </w:rPr>
        <w:t xml:space="preserve"> </w:t>
      </w:r>
      <w:r>
        <w:t>воздушные</w:t>
      </w:r>
      <w:r>
        <w:rPr>
          <w:spacing w:val="-4"/>
        </w:rPr>
        <w:t xml:space="preserve"> </w:t>
      </w:r>
      <w:r>
        <w:t>массы</w:t>
      </w:r>
      <w:r>
        <w:rPr>
          <w:spacing w:val="-2"/>
        </w:rPr>
        <w:t xml:space="preserve"> </w:t>
      </w:r>
      <w:r>
        <w:t>Земли,</w:t>
      </w:r>
      <w:r>
        <w:rPr>
          <w:spacing w:val="-3"/>
        </w:rPr>
        <w:t xml:space="preserve"> </w:t>
      </w:r>
      <w:r>
        <w:t>типы</w:t>
      </w:r>
      <w:r>
        <w:rPr>
          <w:spacing w:val="-3"/>
        </w:rPr>
        <w:t xml:space="preserve"> </w:t>
      </w:r>
      <w:r>
        <w:t>климата</w:t>
      </w:r>
      <w:r>
        <w:rPr>
          <w:spacing w:val="-2"/>
        </w:rPr>
        <w:t xml:space="preserve"> </w:t>
      </w:r>
      <w:r>
        <w:t>по</w:t>
      </w:r>
      <w:r>
        <w:rPr>
          <w:spacing w:val="-3"/>
        </w:rPr>
        <w:t xml:space="preserve"> </w:t>
      </w:r>
      <w:r>
        <w:t>заданным</w:t>
      </w:r>
      <w:r>
        <w:rPr>
          <w:spacing w:val="-4"/>
        </w:rPr>
        <w:t xml:space="preserve"> </w:t>
      </w:r>
      <w:r>
        <w:rPr>
          <w:spacing w:val="-2"/>
        </w:rPr>
        <w:t>показателям;</w:t>
      </w:r>
    </w:p>
    <w:p w:rsidR="008A520D" w:rsidRDefault="009056B2">
      <w:pPr>
        <w:pStyle w:val="a3"/>
        <w:ind w:right="555"/>
      </w:pPr>
      <w:r>
        <w:t xml:space="preserve">—объяснять образование тропических муссонов, пассатов тропических широт, западных </w:t>
      </w:r>
      <w:r>
        <w:rPr>
          <w:spacing w:val="-2"/>
        </w:rPr>
        <w:t>ветров;</w:t>
      </w:r>
    </w:p>
    <w:p w:rsidR="008A520D" w:rsidRDefault="009056B2">
      <w:pPr>
        <w:pStyle w:val="a3"/>
      </w:pPr>
      <w:r>
        <w:t>—применять</w:t>
      </w:r>
      <w:r>
        <w:rPr>
          <w:spacing w:val="64"/>
        </w:rPr>
        <w:t xml:space="preserve"> </w:t>
      </w:r>
      <w:r>
        <w:t>понятия</w:t>
      </w:r>
      <w:r>
        <w:rPr>
          <w:spacing w:val="65"/>
        </w:rPr>
        <w:t xml:space="preserve"> </w:t>
      </w:r>
      <w:r>
        <w:t>«воздушные</w:t>
      </w:r>
      <w:r>
        <w:rPr>
          <w:spacing w:val="66"/>
        </w:rPr>
        <w:t xml:space="preserve"> </w:t>
      </w:r>
      <w:r>
        <w:t>массы»,</w:t>
      </w:r>
      <w:r>
        <w:rPr>
          <w:spacing w:val="72"/>
        </w:rPr>
        <w:t xml:space="preserve"> </w:t>
      </w:r>
      <w:r>
        <w:t>«муссоны»,</w:t>
      </w:r>
      <w:r>
        <w:rPr>
          <w:spacing w:val="71"/>
        </w:rPr>
        <w:t xml:space="preserve"> </w:t>
      </w:r>
      <w:r>
        <w:t>«пассаты»,</w:t>
      </w:r>
      <w:r>
        <w:rPr>
          <w:spacing w:val="75"/>
        </w:rPr>
        <w:t xml:space="preserve"> </w:t>
      </w:r>
      <w:r>
        <w:t>«западные</w:t>
      </w:r>
      <w:r>
        <w:rPr>
          <w:spacing w:val="66"/>
        </w:rPr>
        <w:t xml:space="preserve"> </w:t>
      </w:r>
      <w:r>
        <w:rPr>
          <w:spacing w:val="-2"/>
        </w:rPr>
        <w:t>ветры»,</w:t>
      </w:r>
    </w:p>
    <w:p w:rsidR="008A520D" w:rsidRDefault="009056B2">
      <w:pPr>
        <w:pStyle w:val="a3"/>
        <w:ind w:right="549"/>
      </w:pPr>
      <w:r>
        <w:t xml:space="preserve">«климатообразующий фактор» для решения учебных и (или) практико-ориентированных </w:t>
      </w:r>
      <w:r>
        <w:rPr>
          <w:spacing w:val="-2"/>
        </w:rPr>
        <w:t>задач;</w:t>
      </w:r>
    </w:p>
    <w:p w:rsidR="008A520D" w:rsidRDefault="009056B2">
      <w:pPr>
        <w:pStyle w:val="a3"/>
        <w:ind w:left="1022"/>
      </w:pPr>
      <w:r>
        <w:t>—описывать</w:t>
      </w:r>
      <w:r>
        <w:rPr>
          <w:spacing w:val="-1"/>
        </w:rPr>
        <w:t xml:space="preserve"> </w:t>
      </w:r>
      <w:r>
        <w:t>климат</w:t>
      </w:r>
      <w:r>
        <w:rPr>
          <w:spacing w:val="-2"/>
        </w:rPr>
        <w:t xml:space="preserve"> </w:t>
      </w:r>
      <w:r>
        <w:t>территории</w:t>
      </w:r>
      <w:r>
        <w:rPr>
          <w:spacing w:val="-1"/>
        </w:rPr>
        <w:t xml:space="preserve"> </w:t>
      </w:r>
      <w:r>
        <w:t>по</w:t>
      </w:r>
      <w:r>
        <w:rPr>
          <w:spacing w:val="-4"/>
        </w:rPr>
        <w:t xml:space="preserve"> </w:t>
      </w:r>
      <w:r>
        <w:rPr>
          <w:spacing w:val="-2"/>
        </w:rPr>
        <w:t>климатограмме;</w:t>
      </w:r>
    </w:p>
    <w:p w:rsidR="008A520D" w:rsidRDefault="009056B2">
      <w:pPr>
        <w:pStyle w:val="a3"/>
        <w:ind w:right="554"/>
      </w:pPr>
      <w:r>
        <w:t xml:space="preserve">—объяснять влияние климатообразующих факторов на климатические особенности </w:t>
      </w:r>
      <w:r>
        <w:rPr>
          <w:spacing w:val="-2"/>
        </w:rPr>
        <w:t>территории;</w:t>
      </w:r>
    </w:p>
    <w:p w:rsidR="008A520D" w:rsidRDefault="009056B2">
      <w:pPr>
        <w:pStyle w:val="a3"/>
        <w:ind w:right="547"/>
      </w:pPr>
      <w:r>
        <w:t>—формулировать</w:t>
      </w:r>
      <w:r>
        <w:rPr>
          <w:spacing w:val="-3"/>
        </w:rPr>
        <w:t xml:space="preserve"> </w:t>
      </w:r>
      <w:r>
        <w:t>оценочные</w:t>
      </w:r>
      <w:r>
        <w:rPr>
          <w:spacing w:val="-6"/>
        </w:rPr>
        <w:t xml:space="preserve"> </w:t>
      </w:r>
      <w:r>
        <w:t>суждения</w:t>
      </w:r>
      <w:r>
        <w:rPr>
          <w:spacing w:val="-4"/>
        </w:rPr>
        <w:t xml:space="preserve"> </w:t>
      </w:r>
      <w:r>
        <w:t>о</w:t>
      </w:r>
      <w:r>
        <w:rPr>
          <w:spacing w:val="-4"/>
        </w:rPr>
        <w:t xml:space="preserve"> </w:t>
      </w:r>
      <w:r>
        <w:t>последствиях</w:t>
      </w:r>
      <w:r>
        <w:rPr>
          <w:spacing w:val="-2"/>
        </w:rPr>
        <w:t xml:space="preserve"> </w:t>
      </w:r>
      <w:r w:rsidR="0015177E">
        <w:t>измене</w:t>
      </w:r>
      <w:r>
        <w:t>ний</w:t>
      </w:r>
      <w:r>
        <w:rPr>
          <w:spacing w:val="-4"/>
        </w:rPr>
        <w:t xml:space="preserve"> </w:t>
      </w:r>
      <w:r>
        <w:t>компонентов</w:t>
      </w:r>
      <w:r>
        <w:rPr>
          <w:spacing w:val="-4"/>
        </w:rPr>
        <w:t xml:space="preserve"> </w:t>
      </w:r>
      <w:r>
        <w:t xml:space="preserve">природы в результате деятельности человека с использованием разных источников географической </w:t>
      </w:r>
      <w:r>
        <w:rPr>
          <w:spacing w:val="-2"/>
        </w:rPr>
        <w:t>информации;</w:t>
      </w:r>
    </w:p>
    <w:p w:rsidR="008A520D" w:rsidRDefault="009056B2">
      <w:pPr>
        <w:pStyle w:val="a3"/>
      </w:pPr>
      <w:r>
        <w:t>—различать</w:t>
      </w:r>
      <w:r>
        <w:rPr>
          <w:spacing w:val="-3"/>
        </w:rPr>
        <w:t xml:space="preserve"> </w:t>
      </w:r>
      <w:r>
        <w:t>океанические</w:t>
      </w:r>
      <w:r>
        <w:rPr>
          <w:spacing w:val="-4"/>
        </w:rPr>
        <w:t xml:space="preserve"> </w:t>
      </w:r>
      <w:r>
        <w:rPr>
          <w:spacing w:val="-2"/>
        </w:rPr>
        <w:t>течения;</w:t>
      </w:r>
    </w:p>
    <w:p w:rsidR="008A520D" w:rsidRDefault="009056B2">
      <w:pPr>
        <w:pStyle w:val="a3"/>
        <w:ind w:right="556"/>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A520D" w:rsidRDefault="009056B2">
      <w:pPr>
        <w:pStyle w:val="a3"/>
        <w:ind w:right="549"/>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A520D" w:rsidRDefault="009056B2">
      <w:pPr>
        <w:pStyle w:val="a3"/>
        <w:ind w:right="554"/>
      </w:pPr>
      <w:r>
        <w:t>—характеризовать</w:t>
      </w:r>
      <w:r>
        <w:rPr>
          <w:spacing w:val="-4"/>
        </w:rPr>
        <w:t xml:space="preserve"> </w:t>
      </w:r>
      <w:r>
        <w:t>этапы</w:t>
      </w:r>
      <w:r>
        <w:rPr>
          <w:spacing w:val="-4"/>
        </w:rPr>
        <w:t xml:space="preserve"> </w:t>
      </w:r>
      <w:r>
        <w:t>освоения</w:t>
      </w:r>
      <w:r>
        <w:rPr>
          <w:spacing w:val="-4"/>
        </w:rPr>
        <w:t xml:space="preserve"> </w:t>
      </w:r>
      <w:r>
        <w:t>и</w:t>
      </w:r>
      <w:r>
        <w:rPr>
          <w:spacing w:val="-4"/>
        </w:rPr>
        <w:t xml:space="preserve"> </w:t>
      </w:r>
      <w:r>
        <w:t>заселения</w:t>
      </w:r>
      <w:r>
        <w:rPr>
          <w:spacing w:val="-4"/>
        </w:rPr>
        <w:t xml:space="preserve"> </w:t>
      </w:r>
      <w:r>
        <w:t>отдельных</w:t>
      </w:r>
      <w:r>
        <w:rPr>
          <w:spacing w:val="-3"/>
        </w:rPr>
        <w:t xml:space="preserve"> </w:t>
      </w:r>
      <w:r>
        <w:t>территорий</w:t>
      </w:r>
      <w:r>
        <w:rPr>
          <w:spacing w:val="-6"/>
        </w:rPr>
        <w:t xml:space="preserve"> </w:t>
      </w:r>
      <w:r>
        <w:t>Земли</w:t>
      </w:r>
      <w:r>
        <w:rPr>
          <w:spacing w:val="-3"/>
        </w:rPr>
        <w:t xml:space="preserve"> </w:t>
      </w:r>
      <w:r>
        <w:t>человеком</w:t>
      </w:r>
      <w:r>
        <w:rPr>
          <w:spacing w:val="-3"/>
        </w:rPr>
        <w:t xml:space="preserve"> </w:t>
      </w:r>
      <w:r>
        <w:t>на основе анализа различных источников географической информации для решения учебных и практико-ориентированных задач;</w:t>
      </w:r>
    </w:p>
    <w:p w:rsidR="008A520D" w:rsidRDefault="009056B2">
      <w:pPr>
        <w:pStyle w:val="a3"/>
        <w:spacing w:before="1"/>
      </w:pPr>
      <w:r>
        <w:t>—различать</w:t>
      </w:r>
      <w:r>
        <w:rPr>
          <w:spacing w:val="-3"/>
        </w:rPr>
        <w:t xml:space="preserve"> </w:t>
      </w:r>
      <w:r>
        <w:t>и</w:t>
      </w:r>
      <w:r>
        <w:rPr>
          <w:spacing w:val="-3"/>
        </w:rPr>
        <w:t xml:space="preserve"> </w:t>
      </w:r>
      <w:r>
        <w:t>сравнивать</w:t>
      </w:r>
      <w:r>
        <w:rPr>
          <w:spacing w:val="-2"/>
        </w:rPr>
        <w:t xml:space="preserve"> </w:t>
      </w:r>
      <w:r>
        <w:t>численность</w:t>
      </w:r>
      <w:r>
        <w:rPr>
          <w:spacing w:val="-5"/>
        </w:rPr>
        <w:t xml:space="preserve"> </w:t>
      </w:r>
      <w:r>
        <w:t>населения</w:t>
      </w:r>
      <w:r>
        <w:rPr>
          <w:spacing w:val="-3"/>
        </w:rPr>
        <w:t xml:space="preserve"> </w:t>
      </w:r>
      <w:r>
        <w:t>крупных</w:t>
      </w:r>
      <w:r>
        <w:rPr>
          <w:spacing w:val="-2"/>
        </w:rPr>
        <w:t xml:space="preserve"> </w:t>
      </w:r>
      <w:r>
        <w:t>стран</w:t>
      </w:r>
      <w:r>
        <w:rPr>
          <w:spacing w:val="-3"/>
        </w:rPr>
        <w:t xml:space="preserve"> </w:t>
      </w:r>
      <w:r>
        <w:rPr>
          <w:spacing w:val="-2"/>
        </w:rPr>
        <w:t>мира;</w:t>
      </w:r>
    </w:p>
    <w:p w:rsidR="008A520D" w:rsidRDefault="009056B2">
      <w:pPr>
        <w:pStyle w:val="a3"/>
      </w:pPr>
      <w:r>
        <w:t>—сравнивать</w:t>
      </w:r>
      <w:r>
        <w:rPr>
          <w:spacing w:val="-6"/>
        </w:rPr>
        <w:t xml:space="preserve"> </w:t>
      </w:r>
      <w:r>
        <w:t>плотность</w:t>
      </w:r>
      <w:r>
        <w:rPr>
          <w:spacing w:val="-4"/>
        </w:rPr>
        <w:t xml:space="preserve"> </w:t>
      </w:r>
      <w:r>
        <w:t>населения</w:t>
      </w:r>
      <w:r>
        <w:rPr>
          <w:spacing w:val="-4"/>
        </w:rPr>
        <w:t xml:space="preserve"> </w:t>
      </w:r>
      <w:r>
        <w:t>различных</w:t>
      </w:r>
      <w:r>
        <w:rPr>
          <w:spacing w:val="-5"/>
        </w:rPr>
        <w:t xml:space="preserve"> </w:t>
      </w:r>
      <w:r>
        <w:rPr>
          <w:spacing w:val="-2"/>
        </w:rPr>
        <w:t>территорий;</w:t>
      </w:r>
    </w:p>
    <w:p w:rsidR="008A520D" w:rsidRDefault="009056B2">
      <w:pPr>
        <w:pStyle w:val="a3"/>
        <w:ind w:right="544"/>
      </w:pPr>
      <w:r>
        <w:t>—применять понятие «плотность населения» для решения учебных и (или) практико- ориентированных задач;</w:t>
      </w:r>
    </w:p>
    <w:p w:rsidR="008A520D" w:rsidRDefault="009056B2">
      <w:pPr>
        <w:pStyle w:val="a3"/>
      </w:pPr>
      <w:r>
        <w:t>—различать</w:t>
      </w:r>
      <w:r>
        <w:rPr>
          <w:spacing w:val="-2"/>
        </w:rPr>
        <w:t xml:space="preserve"> </w:t>
      </w:r>
      <w:r>
        <w:t>городские</w:t>
      </w:r>
      <w:r>
        <w:rPr>
          <w:spacing w:val="-7"/>
        </w:rPr>
        <w:t xml:space="preserve"> </w:t>
      </w:r>
      <w:r>
        <w:t>и</w:t>
      </w:r>
      <w:r>
        <w:rPr>
          <w:spacing w:val="-3"/>
        </w:rPr>
        <w:t xml:space="preserve"> </w:t>
      </w:r>
      <w:r>
        <w:t>сельские</w:t>
      </w:r>
      <w:r>
        <w:rPr>
          <w:spacing w:val="-3"/>
        </w:rPr>
        <w:t xml:space="preserve"> </w:t>
      </w:r>
      <w:r>
        <w:rPr>
          <w:spacing w:val="-2"/>
        </w:rPr>
        <w:t>поселения;</w:t>
      </w:r>
    </w:p>
    <w:p w:rsidR="008A520D" w:rsidRDefault="009056B2">
      <w:pPr>
        <w:pStyle w:val="a3"/>
      </w:pPr>
      <w:r>
        <w:t>—приводить</w:t>
      </w:r>
      <w:r>
        <w:rPr>
          <w:spacing w:val="-5"/>
        </w:rPr>
        <w:t xml:space="preserve"> </w:t>
      </w:r>
      <w:r>
        <w:t>примеры</w:t>
      </w:r>
      <w:r>
        <w:rPr>
          <w:spacing w:val="-6"/>
        </w:rPr>
        <w:t xml:space="preserve"> </w:t>
      </w:r>
      <w:r>
        <w:t>крупнейших</w:t>
      </w:r>
      <w:r>
        <w:rPr>
          <w:spacing w:val="-4"/>
        </w:rPr>
        <w:t xml:space="preserve"> </w:t>
      </w:r>
      <w:r>
        <w:t>городов</w:t>
      </w:r>
      <w:r>
        <w:rPr>
          <w:spacing w:val="-6"/>
        </w:rPr>
        <w:t xml:space="preserve"> </w:t>
      </w:r>
      <w:r>
        <w:rPr>
          <w:spacing w:val="-4"/>
        </w:rPr>
        <w:t>мира;</w:t>
      </w:r>
    </w:p>
    <w:p w:rsidR="008A520D" w:rsidRDefault="009056B2">
      <w:pPr>
        <w:pStyle w:val="a3"/>
      </w:pPr>
      <w:r>
        <w:t>—приводить</w:t>
      </w:r>
      <w:r>
        <w:rPr>
          <w:spacing w:val="-6"/>
        </w:rPr>
        <w:t xml:space="preserve"> </w:t>
      </w:r>
      <w:r>
        <w:t>примеры</w:t>
      </w:r>
      <w:r>
        <w:rPr>
          <w:spacing w:val="-4"/>
        </w:rPr>
        <w:t xml:space="preserve"> </w:t>
      </w:r>
      <w:r>
        <w:t>мировых</w:t>
      </w:r>
      <w:r>
        <w:rPr>
          <w:spacing w:val="-2"/>
        </w:rPr>
        <w:t xml:space="preserve"> </w:t>
      </w:r>
      <w:r>
        <w:t>и</w:t>
      </w:r>
      <w:r>
        <w:rPr>
          <w:spacing w:val="-5"/>
        </w:rPr>
        <w:t xml:space="preserve"> </w:t>
      </w:r>
      <w:r>
        <w:t>национальных</w:t>
      </w:r>
      <w:r>
        <w:rPr>
          <w:spacing w:val="-3"/>
        </w:rPr>
        <w:t xml:space="preserve"> </w:t>
      </w:r>
      <w:r>
        <w:rPr>
          <w:spacing w:val="-2"/>
        </w:rPr>
        <w:t>религий;</w:t>
      </w:r>
    </w:p>
    <w:p w:rsidR="008A520D" w:rsidRDefault="009056B2">
      <w:pPr>
        <w:pStyle w:val="a3"/>
      </w:pPr>
      <w:r>
        <w:t>—проводить</w:t>
      </w:r>
      <w:r>
        <w:rPr>
          <w:spacing w:val="-5"/>
        </w:rPr>
        <w:t xml:space="preserve"> </w:t>
      </w:r>
      <w:r>
        <w:t>языковую</w:t>
      </w:r>
      <w:r>
        <w:rPr>
          <w:spacing w:val="-2"/>
        </w:rPr>
        <w:t xml:space="preserve"> </w:t>
      </w:r>
      <w:r>
        <w:t>классификацию</w:t>
      </w:r>
      <w:r>
        <w:rPr>
          <w:spacing w:val="-4"/>
        </w:rPr>
        <w:t xml:space="preserve"> </w:t>
      </w:r>
      <w:r>
        <w:rPr>
          <w:spacing w:val="-2"/>
        </w:rPr>
        <w:t>народов;</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 xml:space="preserve">—различать основные виды хозяйственной деятельности людей на различных </w:t>
      </w:r>
      <w:r>
        <w:rPr>
          <w:spacing w:val="-2"/>
        </w:rPr>
        <w:t>территориях;</w:t>
      </w:r>
    </w:p>
    <w:p w:rsidR="008A520D" w:rsidRDefault="009056B2">
      <w:pPr>
        <w:pStyle w:val="a3"/>
      </w:pPr>
      <w:r>
        <w:t>—определять</w:t>
      </w:r>
      <w:r>
        <w:rPr>
          <w:spacing w:val="-3"/>
        </w:rPr>
        <w:t xml:space="preserve"> </w:t>
      </w:r>
      <w:r>
        <w:t>страны</w:t>
      </w:r>
      <w:r>
        <w:rPr>
          <w:spacing w:val="-3"/>
        </w:rPr>
        <w:t xml:space="preserve"> </w:t>
      </w:r>
      <w:r>
        <w:t>по</w:t>
      </w:r>
      <w:r>
        <w:rPr>
          <w:spacing w:val="-2"/>
        </w:rPr>
        <w:t xml:space="preserve"> </w:t>
      </w:r>
      <w:r>
        <w:t>их</w:t>
      </w:r>
      <w:r>
        <w:rPr>
          <w:spacing w:val="-1"/>
        </w:rPr>
        <w:t xml:space="preserve"> </w:t>
      </w:r>
      <w:r>
        <w:t>существенным</w:t>
      </w:r>
      <w:r>
        <w:rPr>
          <w:spacing w:val="-4"/>
        </w:rPr>
        <w:t xml:space="preserve"> </w:t>
      </w:r>
      <w:r>
        <w:rPr>
          <w:spacing w:val="-2"/>
        </w:rPr>
        <w:t>признакам;</w:t>
      </w:r>
    </w:p>
    <w:p w:rsidR="008A520D" w:rsidRDefault="009056B2">
      <w:pPr>
        <w:pStyle w:val="a3"/>
        <w:spacing w:before="1"/>
        <w:ind w:right="552"/>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rsidR="008A520D" w:rsidRDefault="009056B2">
      <w:pPr>
        <w:pStyle w:val="a3"/>
      </w:pPr>
      <w:r>
        <w:t>—объяснять</w:t>
      </w:r>
      <w:r>
        <w:rPr>
          <w:spacing w:val="-5"/>
        </w:rPr>
        <w:t xml:space="preserve"> </w:t>
      </w:r>
      <w:r>
        <w:t>особенности</w:t>
      </w:r>
      <w:r>
        <w:rPr>
          <w:spacing w:val="-2"/>
        </w:rPr>
        <w:t xml:space="preserve"> </w:t>
      </w:r>
      <w:r>
        <w:t>природы,</w:t>
      </w:r>
      <w:r>
        <w:rPr>
          <w:spacing w:val="-3"/>
        </w:rPr>
        <w:t xml:space="preserve"> </w:t>
      </w:r>
      <w:r>
        <w:t>населения</w:t>
      </w:r>
      <w:r>
        <w:rPr>
          <w:spacing w:val="-6"/>
        </w:rPr>
        <w:t xml:space="preserve"> </w:t>
      </w:r>
      <w:r>
        <w:t>и</w:t>
      </w:r>
      <w:r>
        <w:rPr>
          <w:spacing w:val="-3"/>
        </w:rPr>
        <w:t xml:space="preserve"> </w:t>
      </w:r>
      <w:r>
        <w:t>хозяйства</w:t>
      </w:r>
      <w:r>
        <w:rPr>
          <w:spacing w:val="-4"/>
        </w:rPr>
        <w:t xml:space="preserve"> </w:t>
      </w:r>
      <w:r>
        <w:t>отдельных</w:t>
      </w:r>
      <w:r>
        <w:rPr>
          <w:spacing w:val="-4"/>
        </w:rPr>
        <w:t xml:space="preserve"> </w:t>
      </w:r>
      <w:r>
        <w:rPr>
          <w:spacing w:val="-2"/>
        </w:rPr>
        <w:t>территорий;</w:t>
      </w:r>
    </w:p>
    <w:p w:rsidR="008A520D" w:rsidRDefault="009056B2">
      <w:pPr>
        <w:pStyle w:val="a3"/>
        <w:ind w:right="556"/>
      </w:pPr>
      <w:r>
        <w:t>—использовать знания о населении материков и стран для решения различных учебных и практико-ориентированных задач;</w:t>
      </w:r>
    </w:p>
    <w:p w:rsidR="008A520D" w:rsidRDefault="009056B2">
      <w:pPr>
        <w:pStyle w:val="a3"/>
        <w:ind w:right="55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p>
    <w:p w:rsidR="008A520D" w:rsidRDefault="008A520D">
      <w:pPr>
        <w:pStyle w:val="a3"/>
        <w:ind w:left="0"/>
        <w:jc w:val="left"/>
      </w:pPr>
    </w:p>
    <w:p w:rsidR="008A520D" w:rsidRDefault="009056B2">
      <w:pPr>
        <w:pStyle w:val="a3"/>
      </w:pPr>
      <w:r>
        <w:t>изучения</w:t>
      </w:r>
      <w:r>
        <w:rPr>
          <w:spacing w:val="-3"/>
        </w:rPr>
        <w:t xml:space="preserve"> </w:t>
      </w:r>
      <w:r>
        <w:t>особенностей</w:t>
      </w:r>
      <w:r>
        <w:rPr>
          <w:spacing w:val="-4"/>
        </w:rPr>
        <w:t xml:space="preserve"> </w:t>
      </w:r>
      <w:r>
        <w:t>природы,</w:t>
      </w:r>
      <w:r>
        <w:rPr>
          <w:spacing w:val="-3"/>
        </w:rPr>
        <w:t xml:space="preserve"> </w:t>
      </w:r>
      <w:r>
        <w:t>населения</w:t>
      </w:r>
      <w:r>
        <w:rPr>
          <w:spacing w:val="-2"/>
        </w:rPr>
        <w:t xml:space="preserve"> </w:t>
      </w:r>
      <w:r>
        <w:t>и</w:t>
      </w:r>
      <w:r>
        <w:rPr>
          <w:spacing w:val="-5"/>
        </w:rPr>
        <w:t xml:space="preserve"> </w:t>
      </w:r>
      <w:r>
        <w:t>хозяйства</w:t>
      </w:r>
      <w:r>
        <w:rPr>
          <w:spacing w:val="-3"/>
        </w:rPr>
        <w:t xml:space="preserve"> </w:t>
      </w:r>
      <w:r>
        <w:t xml:space="preserve">отдельных </w:t>
      </w:r>
      <w:r>
        <w:rPr>
          <w:spacing w:val="-2"/>
        </w:rPr>
        <w:t>территорий;</w:t>
      </w:r>
    </w:p>
    <w:p w:rsidR="008A520D" w:rsidRDefault="009056B2">
      <w:pPr>
        <w:pStyle w:val="a3"/>
        <w:ind w:right="542"/>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8A520D" w:rsidRDefault="009056B2">
      <w:pPr>
        <w:pStyle w:val="a3"/>
        <w:ind w:right="548"/>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rPr>
        <w:t>задач;</w:t>
      </w:r>
    </w:p>
    <w:p w:rsidR="008A520D" w:rsidRDefault="009056B2">
      <w:pPr>
        <w:pStyle w:val="a3"/>
        <w:spacing w:before="1"/>
        <w:ind w:right="557"/>
      </w:pPr>
      <w:r>
        <w:t>—приводить примеры взаимодействия природы и</w:t>
      </w:r>
      <w:r>
        <w:rPr>
          <w:spacing w:val="40"/>
        </w:rPr>
        <w:t xml:space="preserve"> </w:t>
      </w:r>
      <w:r>
        <w:t xml:space="preserve">общества в пределах отдельных </w:t>
      </w:r>
      <w:r>
        <w:rPr>
          <w:spacing w:val="-2"/>
        </w:rPr>
        <w:t>территорий;</w:t>
      </w:r>
    </w:p>
    <w:p w:rsidR="008A520D" w:rsidRDefault="009056B2">
      <w:pPr>
        <w:pStyle w:val="a3"/>
        <w:ind w:right="553"/>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8A520D" w:rsidRDefault="009056B2">
      <w:pPr>
        <w:pStyle w:val="a6"/>
        <w:numPr>
          <w:ilvl w:val="0"/>
          <w:numId w:val="123"/>
        </w:numPr>
        <w:tabs>
          <w:tab w:val="left" w:pos="1669"/>
          <w:tab w:val="left" w:pos="1670"/>
        </w:tabs>
        <w:rPr>
          <w:sz w:val="24"/>
        </w:rPr>
      </w:pPr>
      <w:r>
        <w:rPr>
          <w:spacing w:val="-2"/>
          <w:sz w:val="24"/>
        </w:rPr>
        <w:t>КЛАСС</w:t>
      </w:r>
    </w:p>
    <w:p w:rsidR="008A520D" w:rsidRDefault="009056B2">
      <w:pPr>
        <w:pStyle w:val="a3"/>
        <w:ind w:right="553"/>
      </w:pPr>
      <w:r>
        <w:t xml:space="preserve">—Характеризовать основные этапы истории формирования и изучения территории </w:t>
      </w:r>
      <w:r>
        <w:rPr>
          <w:spacing w:val="-2"/>
        </w:rPr>
        <w:t>России;</w:t>
      </w:r>
    </w:p>
    <w:p w:rsidR="008A520D" w:rsidRDefault="009056B2">
      <w:pPr>
        <w:pStyle w:val="a3"/>
        <w:ind w:right="554"/>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8A520D" w:rsidRDefault="009056B2">
      <w:pPr>
        <w:pStyle w:val="a3"/>
        <w:ind w:right="549"/>
      </w:pPr>
      <w:r>
        <w:t>—характеризовать географическое положение России с использованием информации из различных источников;</w:t>
      </w:r>
    </w:p>
    <w:p w:rsidR="008A520D" w:rsidRDefault="009056B2">
      <w:pPr>
        <w:pStyle w:val="a3"/>
        <w:ind w:right="554"/>
      </w:pPr>
      <w:r>
        <w:t xml:space="preserve">—различать федеральные округа, крупные географические районы и макрорегионы </w:t>
      </w:r>
      <w:r>
        <w:rPr>
          <w:spacing w:val="-2"/>
        </w:rPr>
        <w:t>России;</w:t>
      </w:r>
    </w:p>
    <w:p w:rsidR="008A520D" w:rsidRDefault="009056B2">
      <w:pPr>
        <w:pStyle w:val="a3"/>
        <w:ind w:right="550"/>
      </w:pPr>
      <w:r>
        <w:t>—приводить примеры субъ</w:t>
      </w:r>
      <w:r w:rsidR="0015177E">
        <w:t>ектов Российской Федерации раз</w:t>
      </w:r>
      <w:r>
        <w:t>ных видов и показывать их на географической карте;</w:t>
      </w:r>
    </w:p>
    <w:p w:rsidR="008A520D" w:rsidRDefault="009056B2">
      <w:pPr>
        <w:pStyle w:val="a3"/>
        <w:ind w:right="553"/>
      </w:pPr>
      <w:r>
        <w:t>—оценивать влияние географического положения регионов России на особенности природы, жизнь и хозяйственную деятельность населения;</w:t>
      </w:r>
    </w:p>
    <w:p w:rsidR="008A520D" w:rsidRDefault="009056B2">
      <w:pPr>
        <w:pStyle w:val="a3"/>
        <w:ind w:right="55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A520D" w:rsidRDefault="009056B2">
      <w:pPr>
        <w:pStyle w:val="a3"/>
        <w:ind w:right="557"/>
      </w:pPr>
      <w:r>
        <w:t>—оценивать</w:t>
      </w:r>
      <w:r>
        <w:rPr>
          <w:spacing w:val="40"/>
        </w:rPr>
        <w:t xml:space="preserve"> </w:t>
      </w:r>
      <w:r>
        <w:t>степень</w:t>
      </w:r>
      <w:r>
        <w:rPr>
          <w:spacing w:val="40"/>
        </w:rPr>
        <w:t xml:space="preserve"> </w:t>
      </w:r>
      <w:r>
        <w:t>благоприятности</w:t>
      </w:r>
      <w:r>
        <w:rPr>
          <w:spacing w:val="40"/>
        </w:rPr>
        <w:t xml:space="preserve"> </w:t>
      </w:r>
      <w:r>
        <w:t>природных</w:t>
      </w:r>
      <w:r>
        <w:rPr>
          <w:spacing w:val="40"/>
        </w:rPr>
        <w:t xml:space="preserve"> </w:t>
      </w:r>
      <w:r>
        <w:t>условий в пределах отдельных регионов страны;</w:t>
      </w:r>
    </w:p>
    <w:p w:rsidR="008A520D" w:rsidRDefault="009056B2">
      <w:pPr>
        <w:pStyle w:val="a3"/>
        <w:spacing w:before="1"/>
      </w:pPr>
      <w:r>
        <w:t>—проводить</w:t>
      </w:r>
      <w:r>
        <w:rPr>
          <w:spacing w:val="-4"/>
        </w:rPr>
        <w:t xml:space="preserve"> </w:t>
      </w:r>
      <w:r>
        <w:t>классификацию</w:t>
      </w:r>
      <w:r>
        <w:rPr>
          <w:spacing w:val="-4"/>
        </w:rPr>
        <w:t xml:space="preserve"> </w:t>
      </w:r>
      <w:r>
        <w:t>природных</w:t>
      </w:r>
      <w:r>
        <w:rPr>
          <w:spacing w:val="-2"/>
        </w:rPr>
        <w:t xml:space="preserve"> ресурсов;</w:t>
      </w:r>
    </w:p>
    <w:p w:rsidR="008A520D" w:rsidRDefault="009056B2">
      <w:pPr>
        <w:pStyle w:val="a3"/>
        <w:ind w:left="1022"/>
      </w:pPr>
      <w:r>
        <w:t>—распознавать</w:t>
      </w:r>
      <w:r>
        <w:rPr>
          <w:spacing w:val="-3"/>
        </w:rPr>
        <w:t xml:space="preserve"> </w:t>
      </w:r>
      <w:r>
        <w:t>типы</w:t>
      </w:r>
      <w:r>
        <w:rPr>
          <w:spacing w:val="-3"/>
        </w:rPr>
        <w:t xml:space="preserve"> </w:t>
      </w:r>
      <w:r>
        <w:rPr>
          <w:spacing w:val="-2"/>
        </w:rPr>
        <w:t>природопользования;</w:t>
      </w:r>
    </w:p>
    <w:p w:rsidR="008A520D" w:rsidRDefault="009056B2">
      <w:pPr>
        <w:pStyle w:val="a3"/>
        <w:ind w:right="546"/>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A520D" w:rsidRDefault="009056B2">
      <w:pPr>
        <w:pStyle w:val="a3"/>
        <w:spacing w:before="1"/>
      </w:pPr>
      <w:r>
        <w:t>—сравнивать</w:t>
      </w:r>
      <w:r>
        <w:rPr>
          <w:spacing w:val="-3"/>
        </w:rPr>
        <w:t xml:space="preserve"> </w:t>
      </w:r>
      <w:r>
        <w:t>особенности</w:t>
      </w:r>
      <w:r>
        <w:rPr>
          <w:spacing w:val="-3"/>
        </w:rPr>
        <w:t xml:space="preserve"> </w:t>
      </w:r>
      <w:r>
        <w:t>компонентов</w:t>
      </w:r>
      <w:r>
        <w:rPr>
          <w:spacing w:val="-3"/>
        </w:rPr>
        <w:t xml:space="preserve"> </w:t>
      </w:r>
      <w:r>
        <w:t>природы</w:t>
      </w:r>
      <w:r>
        <w:rPr>
          <w:spacing w:val="-3"/>
        </w:rPr>
        <w:t xml:space="preserve"> </w:t>
      </w:r>
      <w:r>
        <w:t>отдельных</w:t>
      </w:r>
      <w:r>
        <w:rPr>
          <w:spacing w:val="-2"/>
        </w:rPr>
        <w:t xml:space="preserve"> </w:t>
      </w:r>
      <w:r>
        <w:t>территорий</w:t>
      </w:r>
      <w:r>
        <w:rPr>
          <w:spacing w:val="-3"/>
        </w:rPr>
        <w:t xml:space="preserve"> </w:t>
      </w:r>
      <w:r>
        <w:rPr>
          <w:spacing w:val="-2"/>
        </w:rPr>
        <w:t>страны;</w:t>
      </w:r>
    </w:p>
    <w:p w:rsidR="008A520D" w:rsidRDefault="009056B2">
      <w:pPr>
        <w:pStyle w:val="a3"/>
      </w:pPr>
      <w:r>
        <w:t>—объяснять</w:t>
      </w:r>
      <w:r>
        <w:rPr>
          <w:spacing w:val="-3"/>
        </w:rPr>
        <w:t xml:space="preserve"> </w:t>
      </w:r>
      <w:r>
        <w:t>особенности</w:t>
      </w:r>
      <w:r>
        <w:rPr>
          <w:spacing w:val="-3"/>
        </w:rPr>
        <w:t xml:space="preserve"> </w:t>
      </w:r>
      <w:r>
        <w:t>компонентов</w:t>
      </w:r>
      <w:r>
        <w:rPr>
          <w:spacing w:val="-4"/>
        </w:rPr>
        <w:t xml:space="preserve"> </w:t>
      </w:r>
      <w:r>
        <w:t>природы</w:t>
      </w:r>
      <w:r>
        <w:rPr>
          <w:spacing w:val="-4"/>
        </w:rPr>
        <w:t xml:space="preserve"> </w:t>
      </w:r>
      <w:r>
        <w:t>отдельных</w:t>
      </w:r>
      <w:r>
        <w:rPr>
          <w:spacing w:val="-2"/>
        </w:rPr>
        <w:t xml:space="preserve"> </w:t>
      </w:r>
      <w:r>
        <w:t>территорий</w:t>
      </w:r>
      <w:r>
        <w:rPr>
          <w:spacing w:val="-3"/>
        </w:rPr>
        <w:t xml:space="preserve"> </w:t>
      </w:r>
      <w:r>
        <w:rPr>
          <w:spacing w:val="-2"/>
        </w:rPr>
        <w:t>страны;</w:t>
      </w:r>
    </w:p>
    <w:p w:rsidR="008A520D" w:rsidRDefault="009056B2">
      <w:pPr>
        <w:pStyle w:val="a3"/>
        <w:ind w:right="549"/>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A520D" w:rsidRDefault="009056B2">
      <w:pPr>
        <w:pStyle w:val="a3"/>
        <w:ind w:right="553"/>
      </w:pPr>
      <w:r>
        <w:t>—называть географические процессы и явления, определяющие особенности природы страны, отдельных регионов и своей местности;</w:t>
      </w:r>
    </w:p>
    <w:p w:rsidR="008A520D" w:rsidRDefault="009056B2">
      <w:pPr>
        <w:pStyle w:val="a3"/>
        <w:ind w:right="550"/>
      </w:pPr>
      <w:r>
        <w:t>—объяснять распространение по территории страны областей современного горообразования, землетрясений и вулканизма;</w:t>
      </w:r>
    </w:p>
    <w:p w:rsidR="008A520D" w:rsidRDefault="009056B2">
      <w:pPr>
        <w:pStyle w:val="a3"/>
      </w:pPr>
      <w:r>
        <w:t>—применять</w:t>
      </w:r>
      <w:r>
        <w:rPr>
          <w:spacing w:val="52"/>
          <w:w w:val="150"/>
        </w:rPr>
        <w:t xml:space="preserve"> </w:t>
      </w:r>
      <w:r>
        <w:t>понятия</w:t>
      </w:r>
      <w:r>
        <w:rPr>
          <w:spacing w:val="57"/>
          <w:w w:val="150"/>
        </w:rPr>
        <w:t xml:space="preserve"> </w:t>
      </w:r>
      <w:r>
        <w:t>«плита»,</w:t>
      </w:r>
      <w:r>
        <w:rPr>
          <w:spacing w:val="59"/>
          <w:w w:val="150"/>
        </w:rPr>
        <w:t xml:space="preserve"> </w:t>
      </w:r>
      <w:r>
        <w:t>«щит»,</w:t>
      </w:r>
      <w:r>
        <w:rPr>
          <w:spacing w:val="59"/>
          <w:w w:val="150"/>
        </w:rPr>
        <w:t xml:space="preserve"> </w:t>
      </w:r>
      <w:r>
        <w:t>«моренный</w:t>
      </w:r>
      <w:r>
        <w:rPr>
          <w:spacing w:val="54"/>
          <w:w w:val="150"/>
        </w:rPr>
        <w:t xml:space="preserve"> </w:t>
      </w:r>
      <w:r>
        <w:t>холм»,</w:t>
      </w:r>
      <w:r>
        <w:rPr>
          <w:spacing w:val="59"/>
          <w:w w:val="150"/>
        </w:rPr>
        <w:t xml:space="preserve"> </w:t>
      </w:r>
      <w:r>
        <w:t>«бараньи</w:t>
      </w:r>
      <w:r>
        <w:rPr>
          <w:spacing w:val="53"/>
          <w:w w:val="150"/>
        </w:rPr>
        <w:t xml:space="preserve"> </w:t>
      </w:r>
      <w:r>
        <w:t>лбы»,</w:t>
      </w:r>
      <w:r>
        <w:rPr>
          <w:spacing w:val="60"/>
          <w:w w:val="150"/>
        </w:rPr>
        <w:t xml:space="preserve"> </w:t>
      </w:r>
      <w:r>
        <w:rPr>
          <w:spacing w:val="-2"/>
        </w:rPr>
        <w:t>«бархан»,</w:t>
      </w:r>
    </w:p>
    <w:p w:rsidR="008A520D" w:rsidRDefault="009056B2">
      <w:pPr>
        <w:pStyle w:val="a3"/>
      </w:pPr>
      <w:r>
        <w:t>«дюна»</w:t>
      </w:r>
      <w:r>
        <w:rPr>
          <w:spacing w:val="-12"/>
        </w:rPr>
        <w:t xml:space="preserve"> </w:t>
      </w:r>
      <w:r>
        <w:t>для</w:t>
      </w:r>
      <w:r>
        <w:rPr>
          <w:spacing w:val="-3"/>
        </w:rPr>
        <w:t xml:space="preserve"> </w:t>
      </w:r>
      <w:r>
        <w:t>решения учебных</w:t>
      </w:r>
      <w:r>
        <w:rPr>
          <w:spacing w:val="-2"/>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rPr>
          <w:spacing w:val="-2"/>
        </w:rPr>
        <w:t>задач;</w:t>
      </w:r>
    </w:p>
    <w:p w:rsidR="008A520D" w:rsidRDefault="009056B2">
      <w:pPr>
        <w:pStyle w:val="a3"/>
      </w:pPr>
      <w:r>
        <w:t>—применять</w:t>
      </w:r>
      <w:r>
        <w:rPr>
          <w:spacing w:val="40"/>
        </w:rPr>
        <w:t xml:space="preserve"> </w:t>
      </w:r>
      <w:r>
        <w:t>понятия</w:t>
      </w:r>
      <w:r>
        <w:rPr>
          <w:spacing w:val="37"/>
        </w:rPr>
        <w:t xml:space="preserve"> </w:t>
      </w:r>
      <w:r>
        <w:t>«солнечная</w:t>
      </w:r>
      <w:r>
        <w:rPr>
          <w:spacing w:val="42"/>
        </w:rPr>
        <w:t xml:space="preserve"> </w:t>
      </w:r>
      <w:r>
        <w:t>радиация»,</w:t>
      </w:r>
      <w:r>
        <w:rPr>
          <w:spacing w:val="49"/>
        </w:rPr>
        <w:t xml:space="preserve"> </w:t>
      </w:r>
      <w:r>
        <w:t>«годовая</w:t>
      </w:r>
      <w:r>
        <w:rPr>
          <w:spacing w:val="42"/>
        </w:rPr>
        <w:t xml:space="preserve"> </w:t>
      </w:r>
      <w:r>
        <w:t>амплитуда</w:t>
      </w:r>
      <w:r>
        <w:rPr>
          <w:spacing w:val="42"/>
        </w:rPr>
        <w:t xml:space="preserve"> </w:t>
      </w:r>
      <w:r>
        <w:t>температур</w:t>
      </w:r>
      <w:r>
        <w:rPr>
          <w:spacing w:val="43"/>
        </w:rPr>
        <w:t xml:space="preserve"> </w:t>
      </w:r>
      <w:r>
        <w:rPr>
          <w:spacing w:val="-2"/>
        </w:rPr>
        <w:t>воздуха»,</w:t>
      </w:r>
    </w:p>
    <w:p w:rsidR="008A520D" w:rsidRDefault="009056B2">
      <w:pPr>
        <w:pStyle w:val="a3"/>
      </w:pPr>
      <w:r>
        <w:t>«воздушные</w:t>
      </w:r>
      <w:r>
        <w:rPr>
          <w:spacing w:val="-7"/>
        </w:rPr>
        <w:t xml:space="preserve"> </w:t>
      </w:r>
      <w:r>
        <w:t>массы»</w:t>
      </w:r>
      <w:r>
        <w:rPr>
          <w:spacing w:val="-8"/>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8A520D" w:rsidRDefault="009056B2">
      <w:pPr>
        <w:pStyle w:val="a3"/>
        <w:ind w:right="557"/>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A520D" w:rsidRDefault="009056B2">
      <w:pPr>
        <w:pStyle w:val="a3"/>
        <w:spacing w:before="1"/>
      </w:pPr>
      <w:r>
        <w:t>—описывать</w:t>
      </w:r>
      <w:r>
        <w:rPr>
          <w:spacing w:val="-1"/>
        </w:rPr>
        <w:t xml:space="preserve"> </w:t>
      </w:r>
      <w:r>
        <w:t>и</w:t>
      </w:r>
      <w:r>
        <w:rPr>
          <w:spacing w:val="-1"/>
        </w:rPr>
        <w:t xml:space="preserve"> </w:t>
      </w:r>
      <w:r>
        <w:t>прогнозировать погоду</w:t>
      </w:r>
      <w:r>
        <w:rPr>
          <w:spacing w:val="-9"/>
        </w:rPr>
        <w:t xml:space="preserve"> </w:t>
      </w:r>
      <w:r>
        <w:t>территории</w:t>
      </w:r>
      <w:r>
        <w:rPr>
          <w:spacing w:val="-1"/>
        </w:rPr>
        <w:t xml:space="preserve"> </w:t>
      </w:r>
      <w:r>
        <w:t>по</w:t>
      </w:r>
      <w:r>
        <w:rPr>
          <w:spacing w:val="-4"/>
        </w:rPr>
        <w:t xml:space="preserve"> </w:t>
      </w:r>
      <w:r>
        <w:t>карте</w:t>
      </w:r>
      <w:r>
        <w:rPr>
          <w:spacing w:val="-1"/>
        </w:rPr>
        <w:t xml:space="preserve"> </w:t>
      </w:r>
      <w:r>
        <w:rPr>
          <w:spacing w:val="-2"/>
        </w:rPr>
        <w:t>погоды;</w:t>
      </w:r>
    </w:p>
    <w:p w:rsidR="008A520D" w:rsidRDefault="009056B2">
      <w:pPr>
        <w:pStyle w:val="a3"/>
        <w:ind w:right="554" w:firstLine="60"/>
      </w:pPr>
      <w:r>
        <w:t>—использовать понятия «циклон», «антициклон», «атмосферный фронт»</w:t>
      </w:r>
      <w:r>
        <w:rPr>
          <w:spacing w:val="-1"/>
        </w:rPr>
        <w:t xml:space="preserve"> </w:t>
      </w:r>
      <w:r>
        <w:t>для объяснения особенностей погоды отдельных территорий с помощью карт погоды;</w:t>
      </w:r>
    </w:p>
    <w:p w:rsidR="008A520D" w:rsidRDefault="009056B2">
      <w:pPr>
        <w:pStyle w:val="a3"/>
      </w:pPr>
      <w:r>
        <w:t>—проводить</w:t>
      </w:r>
      <w:r>
        <w:rPr>
          <w:spacing w:val="-4"/>
        </w:rPr>
        <w:t xml:space="preserve"> </w:t>
      </w:r>
      <w:r>
        <w:t>классификацию</w:t>
      </w:r>
      <w:r>
        <w:rPr>
          <w:spacing w:val="-2"/>
        </w:rPr>
        <w:t xml:space="preserve"> </w:t>
      </w:r>
      <w:r>
        <w:t>типов</w:t>
      </w:r>
      <w:r>
        <w:rPr>
          <w:spacing w:val="-2"/>
        </w:rPr>
        <w:t xml:space="preserve"> </w:t>
      </w:r>
      <w:r>
        <w:t>климата</w:t>
      </w:r>
      <w:r>
        <w:rPr>
          <w:spacing w:val="-2"/>
        </w:rPr>
        <w:t xml:space="preserve"> </w:t>
      </w:r>
      <w:r>
        <w:t>и</w:t>
      </w:r>
      <w:r>
        <w:rPr>
          <w:spacing w:val="-4"/>
        </w:rPr>
        <w:t xml:space="preserve"> </w:t>
      </w:r>
      <w:r>
        <w:t>почв</w:t>
      </w:r>
      <w:r>
        <w:rPr>
          <w:spacing w:val="-2"/>
        </w:rPr>
        <w:t xml:space="preserve"> России;</w:t>
      </w:r>
    </w:p>
    <w:p w:rsidR="008A520D" w:rsidRDefault="009056B2">
      <w:pPr>
        <w:pStyle w:val="a3"/>
      </w:pPr>
      <w:r>
        <w:t>—распознавать</w:t>
      </w:r>
      <w:r>
        <w:rPr>
          <w:spacing w:val="-6"/>
        </w:rPr>
        <w:t xml:space="preserve"> </w:t>
      </w:r>
      <w:r>
        <w:t>показатели,</w:t>
      </w:r>
      <w:r>
        <w:rPr>
          <w:spacing w:val="-5"/>
        </w:rPr>
        <w:t xml:space="preserve"> </w:t>
      </w:r>
      <w:r>
        <w:t>характеризующие</w:t>
      </w:r>
      <w:r>
        <w:rPr>
          <w:spacing w:val="-4"/>
        </w:rPr>
        <w:t xml:space="preserve"> </w:t>
      </w:r>
      <w:r>
        <w:t>состояние</w:t>
      </w:r>
      <w:r>
        <w:rPr>
          <w:spacing w:val="-6"/>
        </w:rPr>
        <w:t xml:space="preserve"> </w:t>
      </w:r>
      <w:r>
        <w:t>окружающей</w:t>
      </w:r>
      <w:r>
        <w:rPr>
          <w:spacing w:val="-1"/>
        </w:rPr>
        <w:t xml:space="preserve"> </w:t>
      </w:r>
      <w:r>
        <w:rPr>
          <w:spacing w:val="-2"/>
        </w:rPr>
        <w:t>среды;</w:t>
      </w:r>
    </w:p>
    <w:p w:rsidR="008A520D" w:rsidRDefault="009056B2">
      <w:pPr>
        <w:pStyle w:val="a3"/>
        <w:ind w:right="545"/>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A520D" w:rsidRDefault="009056B2">
      <w:pPr>
        <w:pStyle w:val="a3"/>
        <w:ind w:right="555"/>
      </w:pPr>
      <w:r>
        <w:t>—приводить примеры мер безопасности, в том числе для экономики семьи, в случае природных стихийных бедствий и техногенных катастроф;</w:t>
      </w:r>
    </w:p>
    <w:p w:rsidR="008A520D" w:rsidRDefault="009056B2">
      <w:pPr>
        <w:pStyle w:val="a3"/>
      </w:pPr>
      <w:r>
        <w:t>—приводить</w:t>
      </w:r>
      <w:r>
        <w:rPr>
          <w:spacing w:val="-6"/>
        </w:rPr>
        <w:t xml:space="preserve"> </w:t>
      </w:r>
      <w:r>
        <w:t>примеры</w:t>
      </w:r>
      <w:r>
        <w:rPr>
          <w:spacing w:val="-4"/>
        </w:rPr>
        <w:t xml:space="preserve"> </w:t>
      </w:r>
      <w:r>
        <w:t>рационального</w:t>
      </w:r>
      <w:r>
        <w:rPr>
          <w:spacing w:val="-4"/>
        </w:rPr>
        <w:t xml:space="preserve"> </w:t>
      </w:r>
      <w:r>
        <w:t>и</w:t>
      </w:r>
      <w:r>
        <w:rPr>
          <w:spacing w:val="-5"/>
        </w:rPr>
        <w:t xml:space="preserve"> </w:t>
      </w:r>
      <w:r>
        <w:t>нерационального</w:t>
      </w:r>
      <w:r>
        <w:rPr>
          <w:spacing w:val="-4"/>
        </w:rPr>
        <w:t xml:space="preserve"> </w:t>
      </w:r>
      <w:r>
        <w:rPr>
          <w:spacing w:val="-2"/>
        </w:rPr>
        <w:t>природопользования;</w:t>
      </w:r>
    </w:p>
    <w:p w:rsidR="008A520D" w:rsidRDefault="009056B2">
      <w:pPr>
        <w:pStyle w:val="a3"/>
        <w:ind w:right="554"/>
      </w:pPr>
      <w:r>
        <w:t>—приводить примеры особо охраняемых природных территорий России и своего края, животных и растений, занесённых в Красную книгу России;</w:t>
      </w:r>
    </w:p>
    <w:p w:rsidR="008A520D" w:rsidRDefault="009056B2">
      <w:pPr>
        <w:pStyle w:val="a3"/>
        <w:ind w:right="55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A520D" w:rsidRDefault="009056B2">
      <w:pPr>
        <w:pStyle w:val="a3"/>
        <w:ind w:right="547"/>
      </w:pPr>
      <w:r>
        <w:t>—приводить примеры адаптации человека к разнообразным природным условиям на территории страны;</w:t>
      </w:r>
    </w:p>
    <w:p w:rsidR="008A520D" w:rsidRDefault="009056B2">
      <w:pPr>
        <w:pStyle w:val="a3"/>
        <w:ind w:right="555"/>
      </w:pPr>
      <w:r>
        <w:t>—сравнивать показатели воспроизводства и качества населения России с мировыми показателями и показателями других стран;</w:t>
      </w:r>
    </w:p>
    <w:p w:rsidR="008A520D" w:rsidRDefault="009056B2">
      <w:pPr>
        <w:pStyle w:val="a3"/>
        <w:ind w:right="54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A520D" w:rsidRDefault="009056B2">
      <w:pPr>
        <w:pStyle w:val="a3"/>
        <w:spacing w:before="1"/>
        <w:ind w:right="555"/>
      </w:pPr>
      <w:r>
        <w:t xml:space="preserve">—проводить классификацию населённых пунктов и регионов России по заданным </w:t>
      </w:r>
      <w:r>
        <w:rPr>
          <w:spacing w:val="-2"/>
        </w:rPr>
        <w:t>основаниям;</w:t>
      </w:r>
    </w:p>
    <w:p w:rsidR="008A520D" w:rsidRDefault="009056B2">
      <w:pPr>
        <w:pStyle w:val="a3"/>
        <w:ind w:right="544"/>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pPr>
      <w:r>
        <w:lastRenderedPageBreak/>
        <w:t>—применять</w:t>
      </w:r>
      <w:r>
        <w:rPr>
          <w:spacing w:val="19"/>
        </w:rPr>
        <w:t xml:space="preserve"> </w:t>
      </w:r>
      <w:r>
        <w:t>понятия</w:t>
      </w:r>
      <w:r>
        <w:rPr>
          <w:spacing w:val="22"/>
        </w:rPr>
        <w:t xml:space="preserve"> </w:t>
      </w:r>
      <w:r>
        <w:t>«рождаемость»,</w:t>
      </w:r>
      <w:r>
        <w:rPr>
          <w:spacing w:val="29"/>
        </w:rPr>
        <w:t xml:space="preserve"> </w:t>
      </w:r>
      <w:r>
        <w:t>«смертность»,</w:t>
      </w:r>
      <w:r>
        <w:rPr>
          <w:spacing w:val="26"/>
        </w:rPr>
        <w:t xml:space="preserve"> </w:t>
      </w:r>
      <w:r>
        <w:t>«естественный</w:t>
      </w:r>
      <w:r>
        <w:rPr>
          <w:spacing w:val="23"/>
        </w:rPr>
        <w:t xml:space="preserve"> </w:t>
      </w:r>
      <w:r>
        <w:t>прирост</w:t>
      </w:r>
      <w:r>
        <w:rPr>
          <w:spacing w:val="24"/>
        </w:rPr>
        <w:t xml:space="preserve"> </w:t>
      </w:r>
      <w:r>
        <w:rPr>
          <w:spacing w:val="-2"/>
        </w:rPr>
        <w:t>населения»,</w:t>
      </w:r>
    </w:p>
    <w:p w:rsidR="008A520D" w:rsidRDefault="009056B2">
      <w:pPr>
        <w:pStyle w:val="a3"/>
        <w:ind w:right="552"/>
      </w:pPr>
      <w:r>
        <w:t>«миграционный прирост населения», «общий прирост населения», «плотность</w:t>
      </w:r>
      <w:r>
        <w:rPr>
          <w:spacing w:val="80"/>
        </w:rPr>
        <w:t xml:space="preserve"> </w:t>
      </w:r>
      <w:r>
        <w:t>населения», «основная полоса (зона) расселения», «урбанизация»,</w:t>
      </w:r>
    </w:p>
    <w:p w:rsidR="008A520D" w:rsidRDefault="009056B2">
      <w:pPr>
        <w:pStyle w:val="a3"/>
        <w:spacing w:before="1"/>
        <w:ind w:right="553"/>
      </w:pPr>
      <w:r>
        <w:t>«городская агломерация», «посёлок городского типа», «половозрастная структура населения»,</w:t>
      </w:r>
      <w:r>
        <w:rPr>
          <w:spacing w:val="34"/>
        </w:rPr>
        <w:t xml:space="preserve"> </w:t>
      </w:r>
      <w:r>
        <w:t>«средняя</w:t>
      </w:r>
      <w:r>
        <w:rPr>
          <w:spacing w:val="32"/>
        </w:rPr>
        <w:t xml:space="preserve"> </w:t>
      </w:r>
      <w:r>
        <w:t>прогнозируемая</w:t>
      </w:r>
      <w:r>
        <w:rPr>
          <w:spacing w:val="33"/>
        </w:rPr>
        <w:t xml:space="preserve"> </w:t>
      </w:r>
      <w:r>
        <w:t>продолжительность</w:t>
      </w:r>
      <w:r>
        <w:rPr>
          <w:spacing w:val="32"/>
        </w:rPr>
        <w:t xml:space="preserve"> </w:t>
      </w:r>
      <w:r>
        <w:t>жизни»,</w:t>
      </w:r>
      <w:r>
        <w:rPr>
          <w:spacing w:val="35"/>
        </w:rPr>
        <w:t xml:space="preserve"> </w:t>
      </w:r>
      <w:r>
        <w:t>«трудовые</w:t>
      </w:r>
      <w:r>
        <w:rPr>
          <w:spacing w:val="32"/>
        </w:rPr>
        <w:t xml:space="preserve"> </w:t>
      </w:r>
      <w:r>
        <w:rPr>
          <w:spacing w:val="-2"/>
        </w:rPr>
        <w:t>ресурсы»,</w:t>
      </w:r>
    </w:p>
    <w:p w:rsidR="008A520D" w:rsidRDefault="009056B2">
      <w:pPr>
        <w:pStyle w:val="a3"/>
      </w:pPr>
      <w:r>
        <w:t>«трудоспособный</w:t>
      </w:r>
      <w:r>
        <w:rPr>
          <w:spacing w:val="24"/>
        </w:rPr>
        <w:t xml:space="preserve">  </w:t>
      </w:r>
      <w:r>
        <w:t>возраст»,</w:t>
      </w:r>
      <w:r>
        <w:rPr>
          <w:spacing w:val="30"/>
        </w:rPr>
        <w:t xml:space="preserve">  </w:t>
      </w:r>
      <w:r>
        <w:t>«рабочая</w:t>
      </w:r>
      <w:r>
        <w:rPr>
          <w:spacing w:val="28"/>
        </w:rPr>
        <w:t xml:space="preserve">  </w:t>
      </w:r>
      <w:r>
        <w:t>сила»,</w:t>
      </w:r>
      <w:r>
        <w:rPr>
          <w:spacing w:val="30"/>
        </w:rPr>
        <w:t xml:space="preserve">  </w:t>
      </w:r>
      <w:r>
        <w:rPr>
          <w:spacing w:val="-2"/>
        </w:rPr>
        <w:t>«безработица»,</w:t>
      </w:r>
    </w:p>
    <w:p w:rsidR="008A520D" w:rsidRDefault="009056B2">
      <w:pPr>
        <w:pStyle w:val="a3"/>
        <w:ind w:right="544"/>
      </w:pPr>
      <w:r>
        <w:t>«рынок труда», «качество населения» для решения учебных и (или) практико- ориентированных задач;</w:t>
      </w:r>
    </w:p>
    <w:p w:rsidR="008A520D" w:rsidRDefault="009056B2">
      <w:pPr>
        <w:pStyle w:val="a3"/>
        <w:ind w:right="544"/>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8A520D" w:rsidRDefault="009056B2">
      <w:pPr>
        <w:pStyle w:val="a6"/>
        <w:numPr>
          <w:ilvl w:val="0"/>
          <w:numId w:val="123"/>
        </w:numPr>
        <w:tabs>
          <w:tab w:val="left" w:pos="1669"/>
          <w:tab w:val="left" w:pos="1670"/>
        </w:tabs>
        <w:rPr>
          <w:sz w:val="24"/>
        </w:rPr>
      </w:pPr>
      <w:r>
        <w:rPr>
          <w:spacing w:val="-2"/>
          <w:sz w:val="24"/>
        </w:rPr>
        <w:t>КЛАСС</w:t>
      </w:r>
    </w:p>
    <w:p w:rsidR="008A520D" w:rsidRDefault="009056B2">
      <w:pPr>
        <w:pStyle w:val="a3"/>
        <w:ind w:right="545"/>
      </w:pPr>
      <w:r>
        <w:t>—Выбирать</w:t>
      </w:r>
      <w:r>
        <w:rPr>
          <w:spacing w:val="-3"/>
        </w:rPr>
        <w:t xml:space="preserve"> </w:t>
      </w:r>
      <w:r>
        <w:t>источники</w:t>
      </w:r>
      <w:r>
        <w:rPr>
          <w:spacing w:val="-6"/>
        </w:rPr>
        <w:t xml:space="preserve"> </w:t>
      </w:r>
      <w:r>
        <w:t>географической</w:t>
      </w:r>
      <w:r>
        <w:rPr>
          <w:spacing w:val="-3"/>
        </w:rPr>
        <w:t xml:space="preserve"> </w:t>
      </w:r>
      <w:r>
        <w:t>информации</w:t>
      </w:r>
      <w:r>
        <w:rPr>
          <w:spacing w:val="-3"/>
        </w:rPr>
        <w:t xml:space="preserve"> </w:t>
      </w:r>
      <w:r>
        <w:t>(карто-</w:t>
      </w:r>
      <w:r>
        <w:rPr>
          <w:spacing w:val="-5"/>
        </w:rPr>
        <w:t xml:space="preserve"> </w:t>
      </w:r>
      <w:r>
        <w:t>графические,</w:t>
      </w:r>
      <w:r>
        <w:rPr>
          <w:spacing w:val="-4"/>
        </w:rPr>
        <w:t xml:space="preserve"> </w:t>
      </w:r>
      <w:r>
        <w:t>статистические, текстовые, видео- и фотоизображения, компьютерные базы данных), необходимые для изучения особенностей хозяйства России;</w:t>
      </w:r>
    </w:p>
    <w:p w:rsidR="008A520D" w:rsidRDefault="009056B2">
      <w:pPr>
        <w:pStyle w:val="a3"/>
        <w:ind w:right="554"/>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A520D" w:rsidRDefault="009056B2">
      <w:pPr>
        <w:pStyle w:val="a3"/>
        <w:ind w:right="547"/>
      </w:pPr>
      <w:r>
        <w:t>—находить, извлекать и использовать информацию, характеризующую отраслевую, функциональную и территориальную структуру</w:t>
      </w:r>
      <w:r>
        <w:rPr>
          <w:spacing w:val="-1"/>
        </w:rPr>
        <w:t xml:space="preserve"> </w:t>
      </w:r>
      <w:r>
        <w:t>хозяйства России, для решения практико- ориентированных задач;</w:t>
      </w:r>
    </w:p>
    <w:p w:rsidR="008A520D" w:rsidRDefault="009056B2">
      <w:pPr>
        <w:pStyle w:val="a3"/>
        <w:spacing w:before="1"/>
        <w:ind w:right="554"/>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spacing w:val="-2"/>
        </w:rPr>
        <w:t>задачи;</w:t>
      </w:r>
    </w:p>
    <w:p w:rsidR="008A520D" w:rsidRDefault="009056B2">
      <w:pPr>
        <w:pStyle w:val="a3"/>
      </w:pPr>
      <w:r>
        <w:t>—применять</w:t>
      </w:r>
      <w:r>
        <w:rPr>
          <w:spacing w:val="-8"/>
        </w:rPr>
        <w:t xml:space="preserve"> </w:t>
      </w:r>
      <w:r>
        <w:t>понятия</w:t>
      </w:r>
      <w:r>
        <w:rPr>
          <w:spacing w:val="-3"/>
        </w:rPr>
        <w:t xml:space="preserve"> </w:t>
      </w:r>
      <w:r>
        <w:t>«экономико-географическое</w:t>
      </w:r>
      <w:r>
        <w:rPr>
          <w:spacing w:val="-5"/>
        </w:rPr>
        <w:t xml:space="preserve"> </w:t>
      </w:r>
      <w:r>
        <w:rPr>
          <w:spacing w:val="-2"/>
        </w:rPr>
        <w:t>положение»,</w:t>
      </w:r>
    </w:p>
    <w:p w:rsidR="008A520D" w:rsidRDefault="009056B2">
      <w:pPr>
        <w:pStyle w:val="a3"/>
      </w:pPr>
      <w:r>
        <w:t>«состав</w:t>
      </w:r>
      <w:r>
        <w:rPr>
          <w:spacing w:val="47"/>
        </w:rPr>
        <w:t xml:space="preserve">  </w:t>
      </w:r>
      <w:r>
        <w:t>хозяйства»,</w:t>
      </w:r>
      <w:r>
        <w:rPr>
          <w:spacing w:val="49"/>
        </w:rPr>
        <w:t xml:space="preserve">  </w:t>
      </w:r>
      <w:r>
        <w:t>«отраслевая,</w:t>
      </w:r>
      <w:r>
        <w:rPr>
          <w:spacing w:val="49"/>
        </w:rPr>
        <w:t xml:space="preserve">  </w:t>
      </w:r>
      <w:r>
        <w:t>функциональная</w:t>
      </w:r>
      <w:r>
        <w:rPr>
          <w:spacing w:val="48"/>
        </w:rPr>
        <w:t xml:space="preserve">  </w:t>
      </w:r>
      <w:r>
        <w:t>и</w:t>
      </w:r>
      <w:r>
        <w:rPr>
          <w:spacing w:val="48"/>
        </w:rPr>
        <w:t xml:space="preserve">  </w:t>
      </w:r>
      <w:r>
        <w:t>территориальная</w:t>
      </w:r>
      <w:r>
        <w:rPr>
          <w:spacing w:val="48"/>
        </w:rPr>
        <w:t xml:space="preserve">  </w:t>
      </w:r>
      <w:r>
        <w:rPr>
          <w:spacing w:val="-2"/>
        </w:rPr>
        <w:t>структура»,</w:t>
      </w:r>
    </w:p>
    <w:p w:rsidR="008A520D" w:rsidRDefault="009056B2">
      <w:pPr>
        <w:pStyle w:val="a3"/>
        <w:ind w:right="551"/>
      </w:pPr>
      <w:r>
        <w:t>«условия и факторы размещения производства», «отрасль хозяйства», «межотраслевой комплекс», «сектор</w:t>
      </w:r>
      <w:r>
        <w:rPr>
          <w:spacing w:val="-1"/>
        </w:rPr>
        <w:t xml:space="preserve"> </w:t>
      </w:r>
      <w:r>
        <w:t>экономики», «территория</w:t>
      </w:r>
      <w:r>
        <w:rPr>
          <w:spacing w:val="-2"/>
        </w:rPr>
        <w:t xml:space="preserve"> </w:t>
      </w:r>
      <w:r>
        <w:t>опережающего</w:t>
      </w:r>
      <w:r>
        <w:rPr>
          <w:spacing w:val="-2"/>
        </w:rPr>
        <w:t xml:space="preserve"> </w:t>
      </w:r>
      <w:r>
        <w:t>развития», «себестоимость и рентабельность производства»,</w:t>
      </w:r>
    </w:p>
    <w:p w:rsidR="008A520D" w:rsidRDefault="009056B2">
      <w:pPr>
        <w:pStyle w:val="a3"/>
        <w:ind w:right="553"/>
      </w:pPr>
      <w:r>
        <w:t>«природно-ресурсный потенциал», «инфраструктурный комплекс»,</w:t>
      </w:r>
      <w:r>
        <w:rPr>
          <w:spacing w:val="40"/>
        </w:rPr>
        <w:t xml:space="preserve"> </w:t>
      </w:r>
      <w:r>
        <w:t>«рекреационное хозяйство»,</w:t>
      </w:r>
      <w:r>
        <w:rPr>
          <w:spacing w:val="40"/>
        </w:rPr>
        <w:t xml:space="preserve"> </w:t>
      </w:r>
      <w:r>
        <w:t>«инфраструктура»,</w:t>
      </w:r>
    </w:p>
    <w:p w:rsidR="008A520D" w:rsidRDefault="009056B2">
      <w:pPr>
        <w:pStyle w:val="a3"/>
      </w:pPr>
      <w:r>
        <w:t>«сфера</w:t>
      </w:r>
      <w:r>
        <w:rPr>
          <w:spacing w:val="49"/>
        </w:rPr>
        <w:t xml:space="preserve"> </w:t>
      </w:r>
      <w:r>
        <w:t>обслуживания»,</w:t>
      </w:r>
      <w:r>
        <w:rPr>
          <w:spacing w:val="57"/>
        </w:rPr>
        <w:t xml:space="preserve"> </w:t>
      </w:r>
      <w:r>
        <w:t>«агропромышленный</w:t>
      </w:r>
      <w:r>
        <w:rPr>
          <w:spacing w:val="51"/>
        </w:rPr>
        <w:t xml:space="preserve"> </w:t>
      </w:r>
      <w:r>
        <w:rPr>
          <w:spacing w:val="-2"/>
        </w:rPr>
        <w:t>комплекс»,</w:t>
      </w:r>
    </w:p>
    <w:p w:rsidR="008A520D" w:rsidRDefault="009056B2">
      <w:pPr>
        <w:pStyle w:val="a3"/>
        <w:ind w:right="549"/>
      </w:pPr>
      <w:r>
        <w:t xml:space="preserve">«химико-лесной комплекс», «машиностроительный комплекс», «металлургический комплекс», «ВИЭ», «ТЭК», для решения учебных и (или) практико-ориентированных </w:t>
      </w:r>
      <w:r>
        <w:rPr>
          <w:spacing w:val="-2"/>
        </w:rPr>
        <w:t>задач;</w:t>
      </w:r>
    </w:p>
    <w:p w:rsidR="008A520D" w:rsidRDefault="009056B2">
      <w:pPr>
        <w:pStyle w:val="a3"/>
        <w:ind w:right="552"/>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A520D" w:rsidRDefault="009056B2">
      <w:pPr>
        <w:pStyle w:val="a3"/>
        <w:ind w:right="554"/>
      </w:pPr>
      <w:r>
        <w:t xml:space="preserve">—различать территории опережающего развития (ТОР), Арктическую зону и зону Севера </w:t>
      </w:r>
      <w:r>
        <w:rPr>
          <w:spacing w:val="-2"/>
        </w:rPr>
        <w:t>России;</w:t>
      </w:r>
    </w:p>
    <w:p w:rsidR="008A520D" w:rsidRDefault="009056B2">
      <w:pPr>
        <w:pStyle w:val="a3"/>
        <w:ind w:right="544"/>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A520D" w:rsidRDefault="009056B2">
      <w:pPr>
        <w:pStyle w:val="a3"/>
        <w:spacing w:before="1"/>
        <w:ind w:right="550"/>
      </w:pPr>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
        </w:rPr>
        <w:t xml:space="preserve"> </w:t>
      </w:r>
      <w:r>
        <w:t>базы данных)</w:t>
      </w:r>
      <w:r>
        <w:rPr>
          <w:spacing w:val="-1"/>
        </w:rPr>
        <w:t xml:space="preserve"> </w:t>
      </w:r>
      <w:r>
        <w:t>для решения</w:t>
      </w:r>
      <w:r>
        <w:rPr>
          <w:spacing w:val="-2"/>
        </w:rPr>
        <w:t xml:space="preserve"> </w:t>
      </w:r>
      <w: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возобновляеых источников энергии (ВИЭ);</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A520D" w:rsidRDefault="009056B2">
      <w:pPr>
        <w:pStyle w:val="a3"/>
        <w:spacing w:before="1"/>
        <w:ind w:right="549"/>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Pr>
          <w:spacing w:val="-2"/>
        </w:rPr>
        <w:t>регионов;</w:t>
      </w:r>
    </w:p>
    <w:p w:rsidR="008A520D" w:rsidRDefault="009056B2">
      <w:pPr>
        <w:pStyle w:val="a3"/>
      </w:pPr>
      <w:r>
        <w:t>—различать</w:t>
      </w:r>
      <w:r>
        <w:rPr>
          <w:spacing w:val="-6"/>
        </w:rPr>
        <w:t xml:space="preserve"> </w:t>
      </w:r>
      <w:r>
        <w:t>природно-ресурсный,</w:t>
      </w:r>
      <w:r>
        <w:rPr>
          <w:spacing w:val="-4"/>
        </w:rPr>
        <w:t xml:space="preserve"> </w:t>
      </w:r>
      <w:r>
        <w:t>человеческий</w:t>
      </w:r>
      <w:r>
        <w:rPr>
          <w:spacing w:val="-5"/>
        </w:rPr>
        <w:t xml:space="preserve"> </w:t>
      </w:r>
      <w:r>
        <w:t>и</w:t>
      </w:r>
      <w:r>
        <w:rPr>
          <w:spacing w:val="-6"/>
        </w:rPr>
        <w:t xml:space="preserve"> </w:t>
      </w:r>
      <w:r>
        <w:t>производственный</w:t>
      </w:r>
      <w:r>
        <w:rPr>
          <w:spacing w:val="-6"/>
        </w:rPr>
        <w:t xml:space="preserve"> </w:t>
      </w:r>
      <w:r>
        <w:rPr>
          <w:spacing w:val="-2"/>
        </w:rPr>
        <w:t>капитал;</w:t>
      </w:r>
    </w:p>
    <w:p w:rsidR="008A520D" w:rsidRDefault="009056B2">
      <w:pPr>
        <w:pStyle w:val="a3"/>
        <w:ind w:right="554"/>
      </w:pPr>
      <w:r>
        <w:t xml:space="preserve">—различать виды транспорта и основные показатели их работы: грузооборот и </w:t>
      </w:r>
      <w:r>
        <w:rPr>
          <w:spacing w:val="-2"/>
        </w:rPr>
        <w:t>пассажирооборот;</w:t>
      </w:r>
    </w:p>
    <w:p w:rsidR="008A520D" w:rsidRDefault="009056B2">
      <w:pPr>
        <w:pStyle w:val="a3"/>
        <w:ind w:right="553"/>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A520D" w:rsidRDefault="009056B2">
      <w:pPr>
        <w:pStyle w:val="a3"/>
        <w:ind w:right="551"/>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A520D" w:rsidRDefault="009056B2">
      <w:pPr>
        <w:pStyle w:val="a3"/>
        <w:ind w:right="548"/>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w:t>
      </w:r>
      <w:r w:rsidR="0015177E">
        <w:t>ко-ориентированных задач в кон</w:t>
      </w:r>
      <w:r>
        <w:t xml:space="preserve">тексте реальной жизни: оценивать реализуемые проекты по созданию новых производств с учётом экологической </w:t>
      </w:r>
      <w:r>
        <w:rPr>
          <w:spacing w:val="-2"/>
        </w:rPr>
        <w:t>безопасности;</w:t>
      </w:r>
    </w:p>
    <w:p w:rsidR="008A520D" w:rsidRDefault="009056B2">
      <w:pPr>
        <w:pStyle w:val="a3"/>
        <w:spacing w:before="1"/>
        <w:ind w:right="551"/>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A520D" w:rsidRDefault="009056B2">
      <w:pPr>
        <w:pStyle w:val="a3"/>
        <w:ind w:right="553"/>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A520D" w:rsidRDefault="009056B2">
      <w:pPr>
        <w:pStyle w:val="a3"/>
        <w:ind w:right="555"/>
      </w:pPr>
      <w:r>
        <w:t>—объяснять географические различия населения и хозяйства территорий крупных регионов страны;</w:t>
      </w:r>
    </w:p>
    <w:p w:rsidR="008A520D" w:rsidRDefault="009056B2">
      <w:pPr>
        <w:pStyle w:val="a3"/>
        <w:ind w:right="542"/>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8A520D" w:rsidRDefault="009056B2">
      <w:pPr>
        <w:pStyle w:val="a3"/>
        <w:ind w:right="547"/>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A520D" w:rsidRDefault="009056B2">
      <w:pPr>
        <w:pStyle w:val="a3"/>
        <w:ind w:right="548"/>
      </w:pPr>
      <w:r>
        <w:t>—приводить примеры объектов Всемирного наследия ЮНЕСКО и описывать их местоположение на географической карте;</w:t>
      </w:r>
    </w:p>
    <w:p w:rsidR="008A520D" w:rsidRDefault="009056B2">
      <w:pPr>
        <w:pStyle w:val="a3"/>
      </w:pPr>
      <w:r>
        <w:t>—характеризовать</w:t>
      </w:r>
      <w:r>
        <w:rPr>
          <w:spacing w:val="-4"/>
        </w:rPr>
        <w:t xml:space="preserve"> </w:t>
      </w:r>
      <w:r>
        <w:t>место</w:t>
      </w:r>
      <w:r>
        <w:rPr>
          <w:spacing w:val="-2"/>
        </w:rPr>
        <w:t xml:space="preserve"> </w:t>
      </w:r>
      <w:r>
        <w:t>и</w:t>
      </w:r>
      <w:r>
        <w:rPr>
          <w:spacing w:val="-1"/>
        </w:rPr>
        <w:t xml:space="preserve"> </w:t>
      </w:r>
      <w:r>
        <w:t>роль</w:t>
      </w:r>
      <w:r>
        <w:rPr>
          <w:spacing w:val="-2"/>
        </w:rPr>
        <w:t xml:space="preserve"> </w:t>
      </w:r>
      <w:r>
        <w:t>России</w:t>
      </w:r>
      <w:r>
        <w:rPr>
          <w:spacing w:val="-2"/>
        </w:rPr>
        <w:t xml:space="preserve"> </w:t>
      </w:r>
      <w:r>
        <w:t>в</w:t>
      </w:r>
      <w:r>
        <w:rPr>
          <w:spacing w:val="-3"/>
        </w:rPr>
        <w:t xml:space="preserve"> </w:t>
      </w:r>
      <w:r>
        <w:t>мировом</w:t>
      </w:r>
      <w:r>
        <w:rPr>
          <w:spacing w:val="-3"/>
        </w:rPr>
        <w:t xml:space="preserve"> </w:t>
      </w:r>
      <w:r>
        <w:rPr>
          <w:spacing w:val="-2"/>
        </w:rPr>
        <w:t>хозяйстве.</w:t>
      </w: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6"/>
        <w:ind w:left="0"/>
        <w:jc w:val="left"/>
        <w:rPr>
          <w:sz w:val="38"/>
        </w:rPr>
      </w:pPr>
    </w:p>
    <w:p w:rsidR="008A520D" w:rsidRDefault="009056B2">
      <w:pPr>
        <w:pStyle w:val="1"/>
        <w:numPr>
          <w:ilvl w:val="2"/>
          <w:numId w:val="197"/>
        </w:numPr>
        <w:tabs>
          <w:tab w:val="left" w:pos="1670"/>
        </w:tabs>
        <w:ind w:hanging="543"/>
        <w:jc w:val="left"/>
      </w:pPr>
      <w:bookmarkStart w:id="20" w:name="_bookmark19"/>
      <w:bookmarkEnd w:id="20"/>
      <w:r>
        <w:rPr>
          <w:spacing w:val="-2"/>
        </w:rPr>
        <w:t>МАТЕМАТИКА</w:t>
      </w:r>
    </w:p>
    <w:p w:rsidR="008A520D" w:rsidRDefault="00EF7493">
      <w:pPr>
        <w:pStyle w:val="a3"/>
        <w:spacing w:before="2"/>
        <w:ind w:left="0"/>
        <w:jc w:val="left"/>
        <w:rPr>
          <w:b/>
          <w:sz w:val="21"/>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170180</wp:posOffset>
                </wp:positionV>
                <wp:extent cx="5867400" cy="1270"/>
                <wp:effectExtent l="0" t="0" r="0" b="0"/>
                <wp:wrapTopAndBottom/>
                <wp:docPr id="7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9F9A" id="docshape5" o:spid="_x0000_s1026" style="position:absolute;margin-left:85.1pt;margin-top:13.4pt;width:46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VBAwMAAKU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" path="m,l9240,e" filled="f" strokeweight=".26669mm">
                <v:path arrowok="t" o:connecttype="custom" o:connectlocs="0,0;5867400,0" o:connectangles="0,0"/>
                <w10:wrap type="topAndBottom" anchorx="page"/>
              </v:shape>
            </w:pict>
          </mc:Fallback>
        </mc:AlternateContent>
      </w:r>
    </w:p>
    <w:p w:rsidR="008A520D" w:rsidRDefault="009056B2">
      <w:pPr>
        <w:ind w:left="962"/>
        <w:rPr>
          <w:b/>
          <w:sz w:val="24"/>
        </w:rPr>
      </w:pPr>
      <w:r>
        <w:rPr>
          <w:b/>
          <w:sz w:val="24"/>
        </w:rPr>
        <w:t>ПОЯСНИТЕЛЬНАЯ</w:t>
      </w:r>
      <w:r>
        <w:rPr>
          <w:b/>
          <w:spacing w:val="-8"/>
          <w:sz w:val="24"/>
        </w:rPr>
        <w:t xml:space="preserve"> </w:t>
      </w:r>
      <w:r>
        <w:rPr>
          <w:b/>
          <w:spacing w:val="-2"/>
          <w:sz w:val="24"/>
        </w:rPr>
        <w:t>ЗАПИСКА</w:t>
      </w:r>
    </w:p>
    <w:p w:rsidR="008A520D" w:rsidRDefault="008A520D">
      <w:pPr>
        <w:rPr>
          <w:sz w:val="24"/>
        </w:rPr>
        <w:sectPr w:rsidR="008A520D">
          <w:pgSz w:w="11910" w:h="16840"/>
          <w:pgMar w:top="1040" w:right="300" w:bottom="1100" w:left="740" w:header="0" w:footer="891" w:gutter="0"/>
          <w:cols w:space="720"/>
        </w:sectPr>
      </w:pPr>
    </w:p>
    <w:p w:rsidR="008A520D" w:rsidRDefault="009056B2">
      <w:pPr>
        <w:spacing w:before="71" w:line="274" w:lineRule="exact"/>
        <w:ind w:left="962"/>
        <w:jc w:val="both"/>
        <w:rPr>
          <w:b/>
          <w:sz w:val="24"/>
        </w:rPr>
      </w:pPr>
      <w:r>
        <w:rPr>
          <w:b/>
          <w:sz w:val="24"/>
        </w:rPr>
        <w:lastRenderedPageBreak/>
        <w:t>ОБЩАЯ</w:t>
      </w:r>
      <w:r>
        <w:rPr>
          <w:b/>
          <w:spacing w:val="-7"/>
          <w:sz w:val="24"/>
        </w:rPr>
        <w:t xml:space="preserve"> </w:t>
      </w:r>
      <w:r>
        <w:rPr>
          <w:b/>
          <w:sz w:val="24"/>
        </w:rPr>
        <w:t>ХАРАКТЕРИСТИКА</w:t>
      </w:r>
      <w:r>
        <w:rPr>
          <w:b/>
          <w:spacing w:val="-5"/>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pacing w:val="-2"/>
          <w:sz w:val="24"/>
        </w:rPr>
        <w:t>«МАТЕМАТИКА»</w:t>
      </w:r>
    </w:p>
    <w:p w:rsidR="008A520D" w:rsidRDefault="009056B2">
      <w:pPr>
        <w:pStyle w:val="a3"/>
        <w:ind w:right="545"/>
      </w:pPr>
      <w: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обучающихся, на основании Программы воспитания МОУ «</w:t>
      </w:r>
      <w:r w:rsidR="0015177E">
        <w:t>Мостовская ООШ</w:t>
      </w:r>
      <w:r>
        <w:t>». В рабочей программе учтены идеи и положения Концепции развития математического образования в Российской Федерации.</w:t>
      </w:r>
    </w:p>
    <w:p w:rsidR="008A520D" w:rsidRDefault="009056B2">
      <w:pPr>
        <w:pStyle w:val="a3"/>
        <w:ind w:right="550"/>
      </w:pPr>
      <w:r>
        <w:t>В эпоху цифровой трансформации всех сфер человеческой деятельности невозможно</w:t>
      </w:r>
      <w:r>
        <w:rPr>
          <w:spacing w:val="40"/>
        </w:rPr>
        <w:t xml:space="preserve"> </w:t>
      </w:r>
      <w:r>
        <w:t>стать образованным современным человеком без базовой математической подготовки. Уже</w:t>
      </w:r>
      <w:r>
        <w:rPr>
          <w:spacing w:val="-4"/>
        </w:rPr>
        <w:t xml:space="preserve"> </w:t>
      </w:r>
      <w:r>
        <w:t>в</w:t>
      </w:r>
      <w:r>
        <w:rPr>
          <w:spacing w:val="-4"/>
        </w:rPr>
        <w:t xml:space="preserve"> </w:t>
      </w:r>
      <w:r>
        <w:t>школе</w:t>
      </w:r>
      <w:r>
        <w:rPr>
          <w:spacing w:val="-4"/>
        </w:rPr>
        <w:t xml:space="preserve"> </w:t>
      </w:r>
      <w:r>
        <w:t>математика</w:t>
      </w:r>
      <w:r>
        <w:rPr>
          <w:spacing w:val="-4"/>
        </w:rPr>
        <w:t xml:space="preserve"> </w:t>
      </w:r>
      <w:r>
        <w:t>служит</w:t>
      </w:r>
      <w:r>
        <w:rPr>
          <w:spacing w:val="-3"/>
        </w:rPr>
        <w:t xml:space="preserve"> </w:t>
      </w:r>
      <w:r>
        <w:t>опорным</w:t>
      </w:r>
      <w:r>
        <w:rPr>
          <w:spacing w:val="-5"/>
        </w:rPr>
        <w:t xml:space="preserve"> </w:t>
      </w:r>
      <w:r>
        <w:t>предметом</w:t>
      </w:r>
      <w:r>
        <w:rPr>
          <w:spacing w:val="-3"/>
        </w:rPr>
        <w:t xml:space="preserve"> </w:t>
      </w:r>
      <w:r>
        <w:t>для</w:t>
      </w:r>
      <w:r>
        <w:rPr>
          <w:spacing w:val="-3"/>
        </w:rPr>
        <w:t xml:space="preserve"> </w:t>
      </w:r>
      <w:r>
        <w:t>изучения</w:t>
      </w:r>
      <w:r>
        <w:rPr>
          <w:spacing w:val="-3"/>
        </w:rPr>
        <w:t xml:space="preserve"> </w:t>
      </w:r>
      <w:r>
        <w:t>смежных</w:t>
      </w:r>
      <w:r>
        <w:rPr>
          <w:spacing w:val="-2"/>
        </w:rPr>
        <w:t xml:space="preserve"> </w:t>
      </w:r>
      <w:r>
        <w:t>дисциплин,</w:t>
      </w:r>
      <w:r>
        <w:rPr>
          <w:spacing w:val="-3"/>
        </w:rPr>
        <w:t xml:space="preserve"> </w:t>
      </w:r>
      <w:r>
        <w:t>а после школы реальной необходимостью становится непрерывное образование, что</w:t>
      </w:r>
      <w:r>
        <w:rPr>
          <w:spacing w:val="40"/>
        </w:rPr>
        <w:t xml:space="preserve"> </w:t>
      </w:r>
      <w:r>
        <w:t>требует полноценной базовой общеобразовательной подготовки, в том числе и математической.</w:t>
      </w:r>
      <w:r>
        <w:rPr>
          <w:spacing w:val="-3"/>
        </w:rPr>
        <w:t xml:space="preserve"> </w:t>
      </w:r>
      <w:r>
        <w:t>Это</w:t>
      </w:r>
      <w:r>
        <w:rPr>
          <w:spacing w:val="-4"/>
        </w:rPr>
        <w:t xml:space="preserve"> </w:t>
      </w:r>
      <w:r>
        <w:t>обусловлено</w:t>
      </w:r>
      <w:r>
        <w:rPr>
          <w:spacing w:val="-3"/>
        </w:rPr>
        <w:t xml:space="preserve"> </w:t>
      </w:r>
      <w:r>
        <w:t>тем,</w:t>
      </w:r>
      <w:r>
        <w:rPr>
          <w:spacing w:val="-1"/>
        </w:rPr>
        <w:t xml:space="preserve"> </w:t>
      </w:r>
      <w:r>
        <w:t>что</w:t>
      </w:r>
      <w:r>
        <w:rPr>
          <w:spacing w:val="-3"/>
        </w:rPr>
        <w:t xml:space="preserve"> </w:t>
      </w:r>
      <w:r>
        <w:t>в</w:t>
      </w:r>
      <w:r>
        <w:rPr>
          <w:spacing w:val="-4"/>
        </w:rPr>
        <w:t xml:space="preserve"> </w:t>
      </w:r>
      <w:r>
        <w:t>наши</w:t>
      </w:r>
      <w:r>
        <w:rPr>
          <w:spacing w:val="-3"/>
        </w:rPr>
        <w:t xml:space="preserve"> </w:t>
      </w:r>
      <w:r>
        <w:t>дни</w:t>
      </w:r>
      <w:r>
        <w:rPr>
          <w:spacing w:val="-3"/>
        </w:rPr>
        <w:t xml:space="preserve"> </w:t>
      </w:r>
      <w:r>
        <w:t>растёт</w:t>
      </w:r>
      <w:r>
        <w:rPr>
          <w:spacing w:val="-3"/>
        </w:rPr>
        <w:t xml:space="preserve"> </w:t>
      </w:r>
      <w:r>
        <w:t>число</w:t>
      </w:r>
      <w:r>
        <w:rPr>
          <w:spacing w:val="-4"/>
        </w:rPr>
        <w:t xml:space="preserve"> </w:t>
      </w:r>
      <w:r>
        <w:t>профессий,</w:t>
      </w:r>
      <w:r>
        <w:rPr>
          <w:spacing w:val="-3"/>
        </w:rPr>
        <w:t xml:space="preserve"> </w:t>
      </w:r>
      <w:r>
        <w:t>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8A520D" w:rsidRDefault="009056B2">
      <w:pPr>
        <w:pStyle w:val="a3"/>
        <w:ind w:right="544"/>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A520D" w:rsidRDefault="009056B2">
      <w:pPr>
        <w:pStyle w:val="a3"/>
        <w:ind w:right="546"/>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w:t>
      </w:r>
      <w:r>
        <w:rPr>
          <w:spacing w:val="-1"/>
        </w:rPr>
        <w:t xml:space="preserve"> </w:t>
      </w:r>
      <w:r>
        <w:t>умственных</w:t>
      </w:r>
      <w:r>
        <w:rPr>
          <w:spacing w:val="-4"/>
        </w:rPr>
        <w:t xml:space="preserve"> </w:t>
      </w:r>
      <w:r>
        <w:t>навыках.</w:t>
      </w:r>
      <w:r>
        <w:rPr>
          <w:spacing w:val="-3"/>
        </w:rPr>
        <w:t xml:space="preserve"> </w:t>
      </w:r>
      <w:r>
        <w:t>В</w:t>
      </w:r>
      <w:r>
        <w:rPr>
          <w:spacing w:val="-5"/>
        </w:rPr>
        <w:t xml:space="preserve"> </w:t>
      </w:r>
      <w:r>
        <w:t>процессе</w:t>
      </w:r>
      <w:r>
        <w:rPr>
          <w:spacing w:val="-4"/>
        </w:rPr>
        <w:t xml:space="preserve"> </w:t>
      </w:r>
      <w:r>
        <w:t>изучения</w:t>
      </w:r>
      <w:r>
        <w:rPr>
          <w:spacing w:val="-3"/>
        </w:rPr>
        <w:t xml:space="preserve"> </w:t>
      </w:r>
      <w:r>
        <w:t>математики</w:t>
      </w:r>
      <w:r>
        <w:rPr>
          <w:spacing w:val="-3"/>
        </w:rPr>
        <w:t xml:space="preserve"> </w:t>
      </w:r>
      <w:r>
        <w:t>в</w:t>
      </w:r>
      <w:r>
        <w:rPr>
          <w:spacing w:val="-4"/>
        </w:rPr>
        <w:t xml:space="preserve"> </w:t>
      </w:r>
      <w:r>
        <w:t>арсенал</w:t>
      </w:r>
      <w:r>
        <w:rPr>
          <w:spacing w:val="-4"/>
        </w:rPr>
        <w:t xml:space="preserve"> </w:t>
      </w:r>
      <w:r>
        <w:t>приёмов</w:t>
      </w:r>
      <w:r>
        <w:rPr>
          <w:spacing w:val="-3"/>
        </w:rPr>
        <w:t xml:space="preserve"> </w:t>
      </w:r>
      <w:r>
        <w:t>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A520D" w:rsidRDefault="009056B2">
      <w:pPr>
        <w:pStyle w:val="a3"/>
        <w:ind w:right="551"/>
      </w:pPr>
      <w:r>
        <w:t>Обучение</w:t>
      </w:r>
      <w:r>
        <w:rPr>
          <w:spacing w:val="-1"/>
        </w:rPr>
        <w:t xml:space="preserve"> </w:t>
      </w:r>
      <w:r>
        <w:t>математике</w:t>
      </w:r>
      <w:r>
        <w:rPr>
          <w:spacing w:val="-1"/>
        </w:rPr>
        <w:t xml:space="preserve"> </w:t>
      </w:r>
      <w:r>
        <w:t>даёт возможность развивать у</w:t>
      </w:r>
      <w:r>
        <w:rPr>
          <w:spacing w:val="-4"/>
        </w:rPr>
        <w:t xml:space="preserve"> </w:t>
      </w:r>
      <w:r>
        <w:t>обучающихся точную, рациональную и</w:t>
      </w:r>
      <w:r>
        <w:rPr>
          <w:spacing w:val="-2"/>
        </w:rPr>
        <w:t xml:space="preserve"> </w:t>
      </w:r>
      <w:r>
        <w:t>информативную речь,</w:t>
      </w:r>
      <w:r>
        <w:rPr>
          <w:spacing w:val="-1"/>
        </w:rPr>
        <w:t xml:space="preserve"> </w:t>
      </w:r>
      <w:r>
        <w:t>умение</w:t>
      </w:r>
      <w:r>
        <w:rPr>
          <w:spacing w:val="-3"/>
        </w:rPr>
        <w:t xml:space="preserve"> </w:t>
      </w:r>
      <w:r>
        <w:t>отбирать</w:t>
      </w:r>
      <w:r>
        <w:rPr>
          <w:spacing w:val="-2"/>
        </w:rPr>
        <w:t xml:space="preserve"> </w:t>
      </w:r>
      <w:r>
        <w:t>наиболее</w:t>
      </w:r>
      <w:r>
        <w:rPr>
          <w:spacing w:val="-3"/>
        </w:rPr>
        <w:t xml:space="preserve"> </w:t>
      </w:r>
      <w:r>
        <w:t>подходящие</w:t>
      </w:r>
      <w:r>
        <w:rPr>
          <w:spacing w:val="-3"/>
        </w:rPr>
        <w:t xml:space="preserve"> </w:t>
      </w:r>
      <w:r>
        <w:t>языковые,</w:t>
      </w:r>
      <w:r>
        <w:rPr>
          <w:spacing w:val="-1"/>
        </w:rPr>
        <w:t xml:space="preserve"> </w:t>
      </w:r>
      <w:r>
        <w:t>символические, графические средства для выражения суждений и наглядного их представления.</w:t>
      </w:r>
    </w:p>
    <w:p w:rsidR="008A520D" w:rsidRDefault="009056B2">
      <w:pPr>
        <w:pStyle w:val="a3"/>
        <w:spacing w:before="1"/>
        <w:ind w:right="544"/>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7"/>
      </w:pPr>
      <w:r>
        <w:lastRenderedPageBreak/>
        <w:t>образом,</w:t>
      </w:r>
      <w:r>
        <w:rPr>
          <w:spacing w:val="-3"/>
        </w:rPr>
        <w:t xml:space="preserve"> </w:t>
      </w:r>
      <w:r>
        <w:t>математическое</w:t>
      </w:r>
      <w:r>
        <w:rPr>
          <w:spacing w:val="-4"/>
        </w:rPr>
        <w:t xml:space="preserve"> </w:t>
      </w:r>
      <w:r>
        <w:t>образование</w:t>
      </w:r>
      <w:r>
        <w:rPr>
          <w:spacing w:val="-4"/>
        </w:rPr>
        <w:t xml:space="preserve"> </w:t>
      </w:r>
      <w:r>
        <w:t>вносит</w:t>
      </w:r>
      <w:r>
        <w:rPr>
          <w:spacing w:val="-5"/>
        </w:rPr>
        <w:t xml:space="preserve"> </w:t>
      </w:r>
      <w:r>
        <w:t>свой</w:t>
      </w:r>
      <w:r>
        <w:rPr>
          <w:spacing w:val="-2"/>
        </w:rPr>
        <w:t xml:space="preserve"> </w:t>
      </w:r>
      <w:r>
        <w:t>вклад</w:t>
      </w:r>
      <w:r>
        <w:rPr>
          <w:spacing w:val="-3"/>
        </w:rPr>
        <w:t xml:space="preserve"> </w:t>
      </w:r>
      <w:r>
        <w:t>в</w:t>
      </w:r>
      <w:r>
        <w:rPr>
          <w:spacing w:val="-4"/>
        </w:rPr>
        <w:t xml:space="preserve"> </w:t>
      </w:r>
      <w:r>
        <w:t>формирование</w:t>
      </w:r>
      <w:r>
        <w:rPr>
          <w:spacing w:val="-4"/>
        </w:rPr>
        <w:t xml:space="preserve"> </w:t>
      </w:r>
      <w:r>
        <w:t>общей</w:t>
      </w:r>
      <w:r>
        <w:rPr>
          <w:spacing w:val="-2"/>
        </w:rPr>
        <w:t xml:space="preserve"> </w:t>
      </w:r>
      <w:r>
        <w:t xml:space="preserve">культуры </w:t>
      </w:r>
      <w:r>
        <w:rPr>
          <w:spacing w:val="-2"/>
        </w:rPr>
        <w:t>человека.</w:t>
      </w:r>
    </w:p>
    <w:p w:rsidR="008A520D" w:rsidRDefault="009056B2">
      <w:pPr>
        <w:pStyle w:val="a3"/>
        <w:ind w:right="553"/>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A520D" w:rsidRDefault="009056B2">
      <w:pPr>
        <w:pStyle w:val="a3"/>
        <w:spacing w:before="1"/>
        <w:ind w:right="548" w:firstLine="60"/>
      </w:pPr>
      <w:r>
        <w:t>ЦЕЛИ</w:t>
      </w:r>
      <w:r>
        <w:rPr>
          <w:spacing w:val="-2"/>
        </w:rPr>
        <w:t xml:space="preserve"> </w:t>
      </w:r>
      <w:r>
        <w:t>И</w:t>
      </w:r>
      <w:r>
        <w:rPr>
          <w:spacing w:val="-2"/>
        </w:rPr>
        <w:t xml:space="preserve"> </w:t>
      </w:r>
      <w:r>
        <w:t>ОСОБЕННОСТИ</w:t>
      </w:r>
      <w:r>
        <w:rPr>
          <w:spacing w:val="-3"/>
        </w:rPr>
        <w:t xml:space="preserve"> </w:t>
      </w:r>
      <w:r>
        <w:t>ИЗУЧЕНИЯ</w:t>
      </w:r>
      <w:r>
        <w:rPr>
          <w:spacing w:val="-1"/>
        </w:rPr>
        <w:t xml:space="preserve"> </w:t>
      </w:r>
      <w:r>
        <w:t>УЧЕБНОГО</w:t>
      </w:r>
      <w:r>
        <w:rPr>
          <w:spacing w:val="-2"/>
        </w:rPr>
        <w:t xml:space="preserve"> </w:t>
      </w:r>
      <w:r>
        <w:t>ПРЕДМЕТА «МАТЕМАТИКА». 5— 9 КЛАССЫ</w:t>
      </w:r>
    </w:p>
    <w:p w:rsidR="008A520D" w:rsidRDefault="009056B2">
      <w:pPr>
        <w:pStyle w:val="a3"/>
      </w:pPr>
      <w:r>
        <w:t>Приоритетными</w:t>
      </w:r>
      <w:r>
        <w:rPr>
          <w:spacing w:val="-4"/>
        </w:rPr>
        <w:t xml:space="preserve"> </w:t>
      </w:r>
      <w:r>
        <w:t>целями</w:t>
      </w:r>
      <w:r>
        <w:rPr>
          <w:spacing w:val="-2"/>
        </w:rPr>
        <w:t xml:space="preserve"> </w:t>
      </w:r>
      <w:r>
        <w:t>обучения</w:t>
      </w:r>
      <w:r>
        <w:rPr>
          <w:spacing w:val="-1"/>
        </w:rPr>
        <w:t xml:space="preserve"> </w:t>
      </w:r>
      <w:r>
        <w:t>математике</w:t>
      </w:r>
      <w:r>
        <w:rPr>
          <w:spacing w:val="-3"/>
        </w:rPr>
        <w:t xml:space="preserve"> </w:t>
      </w:r>
      <w:r>
        <w:t>в</w:t>
      </w:r>
      <w:r>
        <w:rPr>
          <w:spacing w:val="-2"/>
        </w:rPr>
        <w:t xml:space="preserve"> </w:t>
      </w:r>
      <w:r>
        <w:t>5—9</w:t>
      </w:r>
      <w:r>
        <w:rPr>
          <w:spacing w:val="-2"/>
        </w:rPr>
        <w:t xml:space="preserve"> </w:t>
      </w:r>
      <w:r>
        <w:t>классах</w:t>
      </w:r>
      <w:r>
        <w:rPr>
          <w:spacing w:val="1"/>
        </w:rPr>
        <w:t xml:space="preserve"> </w:t>
      </w:r>
      <w:r>
        <w:rPr>
          <w:spacing w:val="-2"/>
        </w:rPr>
        <w:t>являются:</w:t>
      </w:r>
    </w:p>
    <w:p w:rsidR="008A520D" w:rsidRDefault="009056B2">
      <w:pPr>
        <w:pStyle w:val="a6"/>
        <w:numPr>
          <w:ilvl w:val="0"/>
          <w:numId w:val="122"/>
        </w:numPr>
        <w:tabs>
          <w:tab w:val="left" w:pos="1682"/>
        </w:tabs>
        <w:spacing w:before="160"/>
        <w:ind w:right="552"/>
        <w:rPr>
          <w:sz w:val="24"/>
        </w:rPr>
      </w:pPr>
      <w:r>
        <w:rPr>
          <w:sz w:val="24"/>
        </w:rPr>
        <w:t>формирование центральных математических понятий</w:t>
      </w:r>
      <w:r>
        <w:rPr>
          <w:spacing w:val="40"/>
          <w:sz w:val="24"/>
        </w:rPr>
        <w:t xml:space="preserve"> </w:t>
      </w:r>
      <w:r>
        <w:rPr>
          <w:sz w:val="24"/>
        </w:rPr>
        <w:t>(число,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A520D" w:rsidRDefault="009056B2">
      <w:pPr>
        <w:pStyle w:val="a6"/>
        <w:numPr>
          <w:ilvl w:val="0"/>
          <w:numId w:val="122"/>
        </w:numPr>
        <w:tabs>
          <w:tab w:val="left" w:pos="1682"/>
        </w:tabs>
        <w:ind w:right="549"/>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A520D" w:rsidRDefault="009056B2">
      <w:pPr>
        <w:pStyle w:val="a6"/>
        <w:numPr>
          <w:ilvl w:val="0"/>
          <w:numId w:val="122"/>
        </w:numPr>
        <w:tabs>
          <w:tab w:val="left" w:pos="1682"/>
        </w:tabs>
        <w:spacing w:before="1"/>
        <w:ind w:right="553"/>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A520D" w:rsidRDefault="009056B2">
      <w:pPr>
        <w:pStyle w:val="a6"/>
        <w:numPr>
          <w:ilvl w:val="0"/>
          <w:numId w:val="122"/>
        </w:numPr>
        <w:tabs>
          <w:tab w:val="left" w:pos="1682"/>
        </w:tabs>
        <w:ind w:right="546"/>
        <w:rPr>
          <w:sz w:val="24"/>
        </w:rPr>
      </w:pPr>
      <w:r>
        <w:rPr>
          <w:sz w:val="24"/>
        </w:rPr>
        <w:t>формирование функциональной математической грамотности: умения</w:t>
      </w:r>
      <w:r>
        <w:rPr>
          <w:spacing w:val="40"/>
          <w:sz w:val="24"/>
        </w:rPr>
        <w:t xml:space="preserve"> </w:t>
      </w:r>
      <w:r>
        <w:rPr>
          <w:sz w:val="24"/>
        </w:rP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w:t>
      </w:r>
      <w:r>
        <w:rPr>
          <w:spacing w:val="40"/>
          <w:sz w:val="24"/>
        </w:rPr>
        <w:t xml:space="preserve"> </w:t>
      </w:r>
      <w:r>
        <w:rPr>
          <w:sz w:val="24"/>
        </w:rPr>
        <w:t>аппарат для решения практико­ориентированных задач, интерпретировать и оценивать полученные результаты.</w:t>
      </w:r>
    </w:p>
    <w:p w:rsidR="008A520D" w:rsidRDefault="009056B2">
      <w:pPr>
        <w:pStyle w:val="a3"/>
        <w:spacing w:before="161"/>
      </w:pPr>
      <w:r>
        <w:t>Основные</w:t>
      </w:r>
      <w:r>
        <w:rPr>
          <w:spacing w:val="34"/>
        </w:rPr>
        <w:t xml:space="preserve"> </w:t>
      </w:r>
      <w:r>
        <w:t>линии</w:t>
      </w:r>
      <w:r>
        <w:rPr>
          <w:spacing w:val="37"/>
        </w:rPr>
        <w:t xml:space="preserve"> </w:t>
      </w:r>
      <w:r>
        <w:t>содержания</w:t>
      </w:r>
      <w:r>
        <w:rPr>
          <w:spacing w:val="36"/>
        </w:rPr>
        <w:t xml:space="preserve"> </w:t>
      </w:r>
      <w:r>
        <w:t>курса</w:t>
      </w:r>
      <w:r>
        <w:rPr>
          <w:spacing w:val="35"/>
        </w:rPr>
        <w:t xml:space="preserve"> </w:t>
      </w:r>
      <w:r>
        <w:t>математики</w:t>
      </w:r>
      <w:r>
        <w:rPr>
          <w:spacing w:val="38"/>
        </w:rPr>
        <w:t xml:space="preserve"> </w:t>
      </w:r>
      <w:r>
        <w:t>в</w:t>
      </w:r>
      <w:r>
        <w:rPr>
          <w:spacing w:val="35"/>
        </w:rPr>
        <w:t xml:space="preserve"> </w:t>
      </w:r>
      <w:r>
        <w:t>5—9</w:t>
      </w:r>
      <w:r>
        <w:rPr>
          <w:spacing w:val="33"/>
        </w:rPr>
        <w:t xml:space="preserve"> </w:t>
      </w:r>
      <w:r>
        <w:t>классах:</w:t>
      </w:r>
      <w:r>
        <w:rPr>
          <w:spacing w:val="39"/>
        </w:rPr>
        <w:t xml:space="preserve"> </w:t>
      </w:r>
      <w:r>
        <w:t>«Числа</w:t>
      </w:r>
      <w:r>
        <w:rPr>
          <w:spacing w:val="35"/>
        </w:rPr>
        <w:t xml:space="preserve"> </w:t>
      </w:r>
      <w:r>
        <w:t>и</w:t>
      </w:r>
      <w:r>
        <w:rPr>
          <w:spacing w:val="38"/>
        </w:rPr>
        <w:t xml:space="preserve"> </w:t>
      </w:r>
      <w:r>
        <w:rPr>
          <w:spacing w:val="-2"/>
        </w:rPr>
        <w:t>вычисления»,</w:t>
      </w:r>
    </w:p>
    <w:p w:rsidR="008A520D" w:rsidRDefault="009056B2">
      <w:pPr>
        <w:pStyle w:val="a3"/>
      </w:pPr>
      <w:r>
        <w:t>«Алгебра»</w:t>
      </w:r>
      <w:r>
        <w:rPr>
          <w:spacing w:val="62"/>
          <w:w w:val="150"/>
        </w:rPr>
        <w:t xml:space="preserve"> </w:t>
      </w:r>
      <w:r>
        <w:t>(«Алгебраические</w:t>
      </w:r>
      <w:r>
        <w:rPr>
          <w:spacing w:val="68"/>
          <w:w w:val="150"/>
        </w:rPr>
        <w:t xml:space="preserve"> </w:t>
      </w:r>
      <w:r>
        <w:t>выражения»,</w:t>
      </w:r>
      <w:r>
        <w:rPr>
          <w:spacing w:val="76"/>
          <w:w w:val="150"/>
        </w:rPr>
        <w:t xml:space="preserve"> </w:t>
      </w:r>
      <w:r>
        <w:t>«Уравнения</w:t>
      </w:r>
      <w:r>
        <w:rPr>
          <w:spacing w:val="68"/>
          <w:w w:val="150"/>
        </w:rPr>
        <w:t xml:space="preserve"> </w:t>
      </w:r>
      <w:r>
        <w:t>и</w:t>
      </w:r>
      <w:r>
        <w:rPr>
          <w:spacing w:val="69"/>
          <w:w w:val="150"/>
        </w:rPr>
        <w:t xml:space="preserve"> </w:t>
      </w:r>
      <w:r>
        <w:t>неравенства»),</w:t>
      </w:r>
      <w:r>
        <w:rPr>
          <w:spacing w:val="74"/>
          <w:w w:val="150"/>
        </w:rPr>
        <w:t xml:space="preserve"> </w:t>
      </w:r>
      <w:r>
        <w:rPr>
          <w:spacing w:val="-2"/>
        </w:rPr>
        <w:t>«Функции»,</w:t>
      </w:r>
    </w:p>
    <w:p w:rsidR="008A520D" w:rsidRDefault="009056B2">
      <w:pPr>
        <w:pStyle w:val="a3"/>
        <w:ind w:right="546"/>
      </w:pPr>
      <w:r>
        <w:t>«Геометрия» («Геометрические фигуры и их свойства», «Измерение геометрических величин»), «Вероятность и статистика». Данные</w:t>
      </w:r>
      <w:r>
        <w:rPr>
          <w:spacing w:val="80"/>
        </w:rPr>
        <w:t xml:space="preserve"> </w:t>
      </w:r>
      <w:r>
        <w:t>линии</w:t>
      </w:r>
      <w:r>
        <w:rPr>
          <w:spacing w:val="80"/>
        </w:rPr>
        <w:t xml:space="preserve"> </w:t>
      </w:r>
      <w:r>
        <w:t>развиваются</w:t>
      </w:r>
      <w:r>
        <w:rPr>
          <w:spacing w:val="80"/>
        </w:rPr>
        <w:t xml:space="preserve"> </w:t>
      </w:r>
      <w:r>
        <w:t>параллельно, каждая</w:t>
      </w:r>
      <w:r>
        <w:rPr>
          <w:spacing w:val="40"/>
        </w:rPr>
        <w:t xml:space="preserve"> </w:t>
      </w:r>
      <w:r>
        <w:t>в</w:t>
      </w:r>
      <w:r>
        <w:rPr>
          <w:spacing w:val="40"/>
        </w:rPr>
        <w:t xml:space="preserve"> </w:t>
      </w:r>
      <w:r>
        <w:t>соответствии с собственной логикой, однако не независимо одна от другой, а в тесном контакте и взаимодействии. Кроме этого, их объединяет логическая</w:t>
      </w:r>
      <w:r>
        <w:rPr>
          <w:spacing w:val="80"/>
        </w:rPr>
        <w:t xml:space="preserve"> </w:t>
      </w:r>
      <w:r>
        <w:t>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w:t>
      </w:r>
      <w:r>
        <w:rPr>
          <w:spacing w:val="40"/>
        </w:rPr>
        <w:t xml:space="preserve"> </w:t>
      </w:r>
      <w:r>
        <w:t>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A520D" w:rsidRDefault="009056B2">
      <w:pPr>
        <w:pStyle w:val="a3"/>
        <w:ind w:right="549"/>
      </w:pPr>
      <w:r>
        <w:t>Содержание образования, соответствующее предметным результатам освоения</w:t>
      </w:r>
      <w:r>
        <w:rPr>
          <w:spacing w:val="40"/>
        </w:rPr>
        <w:t xml:space="preserve"> </w:t>
      </w:r>
      <w:r>
        <w:t xml:space="preserve">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8A520D" w:rsidRDefault="009056B2">
      <w:pPr>
        <w:pStyle w:val="a3"/>
      </w:pPr>
      <w:r>
        <w:t>МЕСТО</w:t>
      </w:r>
      <w:r>
        <w:rPr>
          <w:spacing w:val="-6"/>
        </w:rPr>
        <w:t xml:space="preserve"> </w:t>
      </w:r>
      <w:r>
        <w:t>УЧЕБНОГО</w:t>
      </w:r>
      <w:r>
        <w:rPr>
          <w:spacing w:val="-3"/>
        </w:rPr>
        <w:t xml:space="preserve"> </w:t>
      </w:r>
      <w:r>
        <w:t>ПРЕДМЕТА «МАТЕМАТИКА»</w:t>
      </w:r>
      <w:r>
        <w:rPr>
          <w:spacing w:val="-8"/>
        </w:rPr>
        <w:t xml:space="preserve"> </w:t>
      </w:r>
      <w:r>
        <w:t>В</w:t>
      </w:r>
      <w:r>
        <w:rPr>
          <w:spacing w:val="-5"/>
        </w:rPr>
        <w:t xml:space="preserve"> </w:t>
      </w:r>
      <w:r>
        <w:t>УЧЕБНОМ</w:t>
      </w:r>
      <w:r>
        <w:rPr>
          <w:spacing w:val="-1"/>
        </w:rPr>
        <w:t xml:space="preserve"> </w:t>
      </w:r>
      <w:r>
        <w:rPr>
          <w:spacing w:val="-2"/>
        </w:rPr>
        <w:t>ПЛАНЕ</w:t>
      </w:r>
    </w:p>
    <w:p w:rsidR="008A520D" w:rsidRDefault="009056B2">
      <w:pPr>
        <w:pStyle w:val="a3"/>
        <w:ind w:right="550"/>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w:t>
      </w:r>
      <w:r>
        <w:rPr>
          <w:spacing w:val="71"/>
        </w:rPr>
        <w:t xml:space="preserve"> </w:t>
      </w:r>
      <w:r>
        <w:t>следующих</w:t>
      </w:r>
      <w:r>
        <w:rPr>
          <w:spacing w:val="75"/>
        </w:rPr>
        <w:t xml:space="preserve"> </w:t>
      </w:r>
      <w:r>
        <w:t>учебных</w:t>
      </w:r>
      <w:r>
        <w:rPr>
          <w:spacing w:val="72"/>
        </w:rPr>
        <w:t xml:space="preserve"> </w:t>
      </w:r>
      <w:r>
        <w:t>курсов:</w:t>
      </w:r>
      <w:r>
        <w:rPr>
          <w:spacing w:val="71"/>
        </w:rPr>
        <w:t xml:space="preserve"> </w:t>
      </w:r>
      <w:r>
        <w:t>в</w:t>
      </w:r>
      <w:r>
        <w:rPr>
          <w:spacing w:val="70"/>
        </w:rPr>
        <w:t xml:space="preserve"> </w:t>
      </w:r>
      <w:r>
        <w:t>5—6</w:t>
      </w:r>
      <w:r>
        <w:rPr>
          <w:spacing w:val="74"/>
        </w:rPr>
        <w:t xml:space="preserve"> </w:t>
      </w:r>
      <w:r>
        <w:t>классах</w:t>
      </w:r>
      <w:r>
        <w:rPr>
          <w:spacing w:val="74"/>
        </w:rPr>
        <w:t xml:space="preserve"> </w:t>
      </w:r>
      <w:r>
        <w:t>—</w:t>
      </w:r>
      <w:r>
        <w:rPr>
          <w:spacing w:val="71"/>
        </w:rPr>
        <w:t xml:space="preserve"> </w:t>
      </w:r>
      <w:r>
        <w:t>курса</w:t>
      </w:r>
      <w:r>
        <w:rPr>
          <w:spacing w:val="75"/>
        </w:rPr>
        <w:t xml:space="preserve"> </w:t>
      </w:r>
      <w:r>
        <w:t>«Математика»,</w:t>
      </w:r>
      <w:r>
        <w:rPr>
          <w:spacing w:val="71"/>
        </w:rPr>
        <w:t xml:space="preserve"> </w:t>
      </w:r>
      <w:r>
        <w:t>в</w:t>
      </w:r>
      <w:r>
        <w:rPr>
          <w:spacing w:val="71"/>
        </w:rPr>
        <w:t xml:space="preserve"> </w:t>
      </w:r>
      <w:r>
        <w:t>7—</w:t>
      </w:r>
      <w:r>
        <w:rPr>
          <w:spacing w:val="-10"/>
        </w:rPr>
        <w:t>9</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pPr>
      <w:r>
        <w:lastRenderedPageBreak/>
        <w:t>классах</w:t>
      </w:r>
      <w:r>
        <w:rPr>
          <w:spacing w:val="44"/>
        </w:rPr>
        <w:t xml:space="preserve"> </w:t>
      </w:r>
      <w:r>
        <w:t>—</w:t>
      </w:r>
      <w:r>
        <w:rPr>
          <w:spacing w:val="44"/>
        </w:rPr>
        <w:t xml:space="preserve"> </w:t>
      </w:r>
      <w:r>
        <w:t>курсов</w:t>
      </w:r>
      <w:r>
        <w:rPr>
          <w:spacing w:val="48"/>
        </w:rPr>
        <w:t xml:space="preserve"> </w:t>
      </w:r>
      <w:r>
        <w:t>«Алгебра»</w:t>
      </w:r>
      <w:r>
        <w:rPr>
          <w:spacing w:val="39"/>
        </w:rPr>
        <w:t xml:space="preserve"> </w:t>
      </w:r>
      <w:r>
        <w:t>(включая</w:t>
      </w:r>
      <w:r>
        <w:rPr>
          <w:spacing w:val="43"/>
        </w:rPr>
        <w:t xml:space="preserve"> </w:t>
      </w:r>
      <w:r>
        <w:t>элементы</w:t>
      </w:r>
      <w:r>
        <w:rPr>
          <w:spacing w:val="45"/>
        </w:rPr>
        <w:t xml:space="preserve"> </w:t>
      </w:r>
      <w:r>
        <w:t>статистики</w:t>
      </w:r>
      <w:r>
        <w:rPr>
          <w:spacing w:val="42"/>
        </w:rPr>
        <w:t xml:space="preserve"> </w:t>
      </w:r>
      <w:r>
        <w:t>и</w:t>
      </w:r>
      <w:r>
        <w:rPr>
          <w:spacing w:val="45"/>
        </w:rPr>
        <w:t xml:space="preserve"> </w:t>
      </w:r>
      <w:r>
        <w:t>теории</w:t>
      </w:r>
      <w:r>
        <w:rPr>
          <w:spacing w:val="44"/>
        </w:rPr>
        <w:t xml:space="preserve"> </w:t>
      </w:r>
      <w:r>
        <w:t>вероятностей)</w:t>
      </w:r>
      <w:r>
        <w:rPr>
          <w:spacing w:val="41"/>
        </w:rPr>
        <w:t xml:space="preserve"> </w:t>
      </w:r>
      <w:r>
        <w:rPr>
          <w:spacing w:val="-10"/>
        </w:rPr>
        <w:t>и</w:t>
      </w:r>
    </w:p>
    <w:p w:rsidR="008A520D" w:rsidRDefault="009056B2">
      <w:pPr>
        <w:pStyle w:val="a3"/>
      </w:pPr>
      <w:r>
        <w:t>«Геометрия».</w:t>
      </w:r>
      <w:r>
        <w:rPr>
          <w:spacing w:val="65"/>
        </w:rPr>
        <w:t xml:space="preserve">  </w:t>
      </w:r>
      <w:r>
        <w:t>Настоящей</w:t>
      </w:r>
      <w:r>
        <w:rPr>
          <w:spacing w:val="66"/>
        </w:rPr>
        <w:t xml:space="preserve">  </w:t>
      </w:r>
      <w:r>
        <w:t>программой</w:t>
      </w:r>
      <w:r>
        <w:rPr>
          <w:spacing w:val="65"/>
        </w:rPr>
        <w:t xml:space="preserve">  </w:t>
      </w:r>
      <w:r>
        <w:t>вводится</w:t>
      </w:r>
      <w:r>
        <w:rPr>
          <w:spacing w:val="65"/>
        </w:rPr>
        <w:t xml:space="preserve">  </w:t>
      </w:r>
      <w:r>
        <w:t>самостоятельный</w:t>
      </w:r>
      <w:r>
        <w:rPr>
          <w:spacing w:val="67"/>
        </w:rPr>
        <w:t xml:space="preserve">  </w:t>
      </w:r>
      <w:r>
        <w:t>учебный</w:t>
      </w:r>
      <w:r>
        <w:rPr>
          <w:spacing w:val="65"/>
        </w:rPr>
        <w:t xml:space="preserve">  </w:t>
      </w:r>
      <w:r>
        <w:rPr>
          <w:spacing w:val="-4"/>
        </w:rPr>
        <w:t>курс</w:t>
      </w:r>
    </w:p>
    <w:p w:rsidR="008A520D" w:rsidRDefault="009056B2">
      <w:pPr>
        <w:pStyle w:val="a3"/>
      </w:pPr>
      <w:r>
        <w:t>«Вероятность</w:t>
      </w:r>
      <w:r>
        <w:rPr>
          <w:spacing w:val="-2"/>
        </w:rPr>
        <w:t xml:space="preserve"> </w:t>
      </w:r>
      <w:r>
        <w:t>и</w:t>
      </w:r>
      <w:r>
        <w:rPr>
          <w:spacing w:val="-1"/>
        </w:rPr>
        <w:t xml:space="preserve"> </w:t>
      </w:r>
      <w:r>
        <w:rPr>
          <w:spacing w:val="-2"/>
        </w:rPr>
        <w:t>статистика».</w:t>
      </w:r>
    </w:p>
    <w:p w:rsidR="008A520D" w:rsidRDefault="009056B2">
      <w:pPr>
        <w:pStyle w:val="a3"/>
        <w:spacing w:before="1"/>
        <w:ind w:right="553"/>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8A520D" w:rsidRDefault="009056B2">
      <w:pPr>
        <w:pStyle w:val="a3"/>
        <w:ind w:right="546"/>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данной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A520D" w:rsidRDefault="009056B2">
      <w:pPr>
        <w:pStyle w:val="1"/>
        <w:tabs>
          <w:tab w:val="left" w:pos="3394"/>
          <w:tab w:val="left" w:pos="5426"/>
          <w:tab w:val="left" w:pos="7196"/>
          <w:tab w:val="left" w:pos="8935"/>
        </w:tabs>
        <w:spacing w:before="5" w:line="274" w:lineRule="exact"/>
        <w:ind w:left="1022"/>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8A520D" w:rsidRDefault="009056B2">
      <w:pPr>
        <w:spacing w:line="274" w:lineRule="exact"/>
        <w:ind w:left="962"/>
        <w:rPr>
          <w:sz w:val="24"/>
        </w:rPr>
      </w:pPr>
      <w:r>
        <w:rPr>
          <w:b/>
          <w:sz w:val="24"/>
        </w:rPr>
        <w:t>«МАТЕМАТИКА»</w:t>
      </w:r>
      <w:r>
        <w:rPr>
          <w:b/>
          <w:spacing w:val="-6"/>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8A520D" w:rsidRDefault="009056B2">
      <w:pPr>
        <w:pStyle w:val="a3"/>
        <w:ind w:right="550"/>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8A520D" w:rsidRDefault="009056B2">
      <w:pPr>
        <w:pStyle w:val="a3"/>
        <w:jc w:val="left"/>
      </w:pPr>
      <w:r>
        <w:t>ЛИЧНОСТНЫЕ</w:t>
      </w:r>
      <w:r>
        <w:rPr>
          <w:spacing w:val="-9"/>
        </w:rPr>
        <w:t xml:space="preserve"> </w:t>
      </w:r>
      <w:r>
        <w:rPr>
          <w:spacing w:val="-2"/>
        </w:rPr>
        <w:t>РЕЗУЛЬТАТЫ</w:t>
      </w:r>
    </w:p>
    <w:p w:rsidR="008A520D" w:rsidRDefault="009056B2">
      <w:pPr>
        <w:pStyle w:val="a3"/>
        <w:ind w:right="551"/>
      </w:pPr>
      <w:r>
        <w:t xml:space="preserve">Личностные результаты освоения программы учебного предмета «Математика» </w:t>
      </w:r>
      <w:r>
        <w:rPr>
          <w:spacing w:val="-2"/>
        </w:rPr>
        <w:t>характеризуются:</w:t>
      </w:r>
    </w:p>
    <w:p w:rsidR="008A520D" w:rsidRDefault="009056B2">
      <w:pPr>
        <w:pStyle w:val="a3"/>
        <w:spacing w:before="1"/>
      </w:pPr>
      <w:r>
        <w:t>Патриотическое</w:t>
      </w:r>
      <w:r>
        <w:rPr>
          <w:spacing w:val="-5"/>
        </w:rPr>
        <w:t xml:space="preserve"> </w:t>
      </w:r>
      <w:r>
        <w:rPr>
          <w:spacing w:val="-2"/>
        </w:rPr>
        <w:t>воспитание:</w:t>
      </w:r>
    </w:p>
    <w:p w:rsidR="008A520D" w:rsidRDefault="009056B2">
      <w:pPr>
        <w:pStyle w:val="a3"/>
        <w:ind w:right="54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A520D" w:rsidRDefault="009056B2">
      <w:pPr>
        <w:pStyle w:val="a3"/>
      </w:pPr>
      <w:r>
        <w:t>Гражданское</w:t>
      </w:r>
      <w:r>
        <w:rPr>
          <w:spacing w:val="-5"/>
        </w:rPr>
        <w:t xml:space="preserve"> </w:t>
      </w:r>
      <w:r>
        <w:t>и</w:t>
      </w:r>
      <w:r>
        <w:rPr>
          <w:spacing w:val="-5"/>
        </w:rPr>
        <w:t xml:space="preserve"> </w:t>
      </w:r>
      <w:r>
        <w:t>духовно-нравственное</w:t>
      </w:r>
      <w:r>
        <w:rPr>
          <w:spacing w:val="-4"/>
        </w:rPr>
        <w:t xml:space="preserve"> </w:t>
      </w:r>
      <w:r>
        <w:rPr>
          <w:spacing w:val="-2"/>
        </w:rPr>
        <w:t>воспитание:</w:t>
      </w:r>
    </w:p>
    <w:p w:rsidR="008A520D" w:rsidRDefault="009056B2">
      <w:pPr>
        <w:pStyle w:val="a3"/>
        <w:ind w:right="54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A520D" w:rsidRDefault="009056B2">
      <w:pPr>
        <w:pStyle w:val="a3"/>
      </w:pPr>
      <w:r>
        <w:t>Трудовое</w:t>
      </w:r>
      <w:r>
        <w:rPr>
          <w:spacing w:val="-4"/>
        </w:rPr>
        <w:t xml:space="preserve"> </w:t>
      </w:r>
      <w:r>
        <w:rPr>
          <w:spacing w:val="-2"/>
        </w:rPr>
        <w:t>воспитание:</w:t>
      </w:r>
    </w:p>
    <w:p w:rsidR="008A520D" w:rsidRDefault="009056B2">
      <w:pPr>
        <w:pStyle w:val="a3"/>
        <w:ind w:right="54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A520D" w:rsidRDefault="009056B2">
      <w:pPr>
        <w:pStyle w:val="a3"/>
        <w:spacing w:before="1"/>
      </w:pPr>
      <w:r>
        <w:t>Эстетическое</w:t>
      </w:r>
      <w:r>
        <w:rPr>
          <w:spacing w:val="-5"/>
        </w:rPr>
        <w:t xml:space="preserve"> </w:t>
      </w:r>
      <w:r>
        <w:rPr>
          <w:spacing w:val="-2"/>
        </w:rPr>
        <w:t>воспитание:</w:t>
      </w:r>
    </w:p>
    <w:p w:rsidR="008A520D" w:rsidRDefault="009056B2">
      <w:pPr>
        <w:pStyle w:val="a3"/>
        <w:ind w:right="553"/>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8A520D" w:rsidRDefault="009056B2">
      <w:pPr>
        <w:pStyle w:val="a3"/>
        <w:ind w:left="1022"/>
      </w:pPr>
      <w:r>
        <w:t>Ценности</w:t>
      </w:r>
      <w:r>
        <w:rPr>
          <w:spacing w:val="-6"/>
        </w:rPr>
        <w:t xml:space="preserve"> </w:t>
      </w:r>
      <w:r>
        <w:t>научного</w:t>
      </w:r>
      <w:r>
        <w:rPr>
          <w:spacing w:val="-5"/>
        </w:rPr>
        <w:t xml:space="preserve"> </w:t>
      </w:r>
      <w:r>
        <w:rPr>
          <w:spacing w:val="-2"/>
        </w:rPr>
        <w:t>познания:</w:t>
      </w:r>
    </w:p>
    <w:p w:rsidR="008A520D" w:rsidRDefault="009056B2">
      <w:pPr>
        <w:pStyle w:val="a3"/>
        <w:ind w:right="548"/>
      </w:pPr>
      <w:r>
        <w:t>ориентацией в деятельности на современную систему научных представлений об основных</w:t>
      </w:r>
      <w:r>
        <w:rPr>
          <w:spacing w:val="35"/>
        </w:rPr>
        <w:t xml:space="preserve">  </w:t>
      </w:r>
      <w:r>
        <w:t>закономерностях</w:t>
      </w:r>
      <w:r>
        <w:rPr>
          <w:spacing w:val="38"/>
        </w:rPr>
        <w:t xml:space="preserve">  </w:t>
      </w:r>
      <w:r>
        <w:t>развития</w:t>
      </w:r>
      <w:r>
        <w:rPr>
          <w:spacing w:val="37"/>
        </w:rPr>
        <w:t xml:space="preserve">  </w:t>
      </w:r>
      <w:r>
        <w:t>человека,</w:t>
      </w:r>
      <w:r>
        <w:rPr>
          <w:spacing w:val="38"/>
        </w:rPr>
        <w:t xml:space="preserve">  </w:t>
      </w:r>
      <w:r>
        <w:t>природы</w:t>
      </w:r>
      <w:r>
        <w:rPr>
          <w:spacing w:val="37"/>
        </w:rPr>
        <w:t xml:space="preserve">  </w:t>
      </w:r>
      <w:r>
        <w:t>и</w:t>
      </w:r>
      <w:r>
        <w:rPr>
          <w:spacing w:val="37"/>
        </w:rPr>
        <w:t xml:space="preserve">  </w:t>
      </w:r>
      <w:r>
        <w:t>общества,</w:t>
      </w:r>
      <w:r>
        <w:rPr>
          <w:spacing w:val="38"/>
        </w:rPr>
        <w:t xml:space="preserve">  </w:t>
      </w:r>
      <w:r>
        <w:rPr>
          <w:spacing w:val="-2"/>
        </w:rPr>
        <w:t>пониманием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A520D" w:rsidRDefault="009056B2">
      <w:pPr>
        <w:pStyle w:val="a3"/>
        <w:spacing w:before="1"/>
        <w:ind w:right="553"/>
      </w:pPr>
      <w:r>
        <w:t xml:space="preserve">Физическое воспитание, формирование культуры здоровья и эмоционального </w:t>
      </w:r>
      <w:r>
        <w:rPr>
          <w:spacing w:val="-2"/>
        </w:rPr>
        <w:t>благополучия:</w:t>
      </w:r>
    </w:p>
    <w:p w:rsidR="008A520D" w:rsidRDefault="009056B2">
      <w:pPr>
        <w:pStyle w:val="a3"/>
        <w:ind w:right="546"/>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A520D" w:rsidRDefault="009056B2">
      <w:pPr>
        <w:pStyle w:val="a3"/>
      </w:pPr>
      <w:r>
        <w:t>Экологическое</w:t>
      </w:r>
      <w:r>
        <w:rPr>
          <w:spacing w:val="-4"/>
        </w:rPr>
        <w:t xml:space="preserve"> </w:t>
      </w:r>
      <w:r>
        <w:rPr>
          <w:spacing w:val="-2"/>
        </w:rPr>
        <w:t>воспитание:</w:t>
      </w:r>
    </w:p>
    <w:p w:rsidR="008A520D" w:rsidRDefault="009056B2">
      <w:pPr>
        <w:pStyle w:val="a3"/>
        <w:ind w:right="555"/>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A520D" w:rsidRDefault="009056B2">
      <w:pPr>
        <w:pStyle w:val="a3"/>
        <w:ind w:right="553"/>
      </w:pPr>
      <w:r>
        <w:t>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ind w:right="551"/>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A520D" w:rsidRDefault="009056B2">
      <w:pPr>
        <w:pStyle w:val="a3"/>
        <w:tabs>
          <w:tab w:val="left" w:pos="1830"/>
          <w:tab w:val="left" w:pos="3230"/>
          <w:tab w:val="left" w:pos="4465"/>
          <w:tab w:val="left" w:pos="6279"/>
          <w:tab w:val="left" w:pos="7900"/>
          <w:tab w:val="left" w:pos="8996"/>
          <w:tab w:val="left" w:pos="9331"/>
        </w:tabs>
        <w:spacing w:before="1"/>
        <w:ind w:right="546"/>
        <w:jc w:val="left"/>
      </w:pPr>
      <w:r>
        <w:t>необходимостью</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формулировать</w:t>
      </w:r>
      <w:r>
        <w:rPr>
          <w:spacing w:val="80"/>
        </w:rPr>
        <w:t xml:space="preserve"> </w:t>
      </w:r>
      <w:r>
        <w:t>идеи, понятия,</w:t>
      </w:r>
      <w:r>
        <w:rPr>
          <w:spacing w:val="31"/>
        </w:rPr>
        <w:t xml:space="preserve"> </w:t>
      </w:r>
      <w:r>
        <w:t>гипотезы</w:t>
      </w:r>
      <w:r>
        <w:rPr>
          <w:spacing w:val="30"/>
        </w:rPr>
        <w:t xml:space="preserve"> </w:t>
      </w:r>
      <w:r>
        <w:t>об</w:t>
      </w:r>
      <w:r>
        <w:rPr>
          <w:spacing w:val="29"/>
        </w:rPr>
        <w:t xml:space="preserve"> </w:t>
      </w:r>
      <w:r>
        <w:t>объектах</w:t>
      </w:r>
      <w:r>
        <w:rPr>
          <w:spacing w:val="30"/>
        </w:rPr>
        <w:t xml:space="preserve"> </w:t>
      </w:r>
      <w:r>
        <w:t>и</w:t>
      </w:r>
      <w:r>
        <w:rPr>
          <w:spacing w:val="32"/>
        </w:rPr>
        <w:t xml:space="preserve"> </w:t>
      </w:r>
      <w:r>
        <w:t>явлениях,</w:t>
      </w:r>
      <w:r>
        <w:rPr>
          <w:spacing w:val="31"/>
        </w:rPr>
        <w:t xml:space="preserve"> </w:t>
      </w:r>
      <w:r>
        <w:t>в</w:t>
      </w:r>
      <w:r>
        <w:rPr>
          <w:spacing w:val="28"/>
        </w:rPr>
        <w:t xml:space="preserve"> </w:t>
      </w:r>
      <w:r>
        <w:t>том</w:t>
      </w:r>
      <w:r>
        <w:rPr>
          <w:spacing w:val="31"/>
        </w:rPr>
        <w:t xml:space="preserve"> </w:t>
      </w:r>
      <w:r>
        <w:t>числе</w:t>
      </w:r>
      <w:r>
        <w:rPr>
          <w:spacing w:val="30"/>
        </w:rPr>
        <w:t xml:space="preserve"> </w:t>
      </w:r>
      <w:r>
        <w:t>ранее</w:t>
      </w:r>
      <w:r>
        <w:rPr>
          <w:spacing w:val="30"/>
        </w:rPr>
        <w:t xml:space="preserve"> </w:t>
      </w:r>
      <w:r>
        <w:t>не</w:t>
      </w:r>
      <w:r>
        <w:rPr>
          <w:spacing w:val="30"/>
        </w:rPr>
        <w:t xml:space="preserve"> </w:t>
      </w:r>
      <w:r>
        <w:t>известных,</w:t>
      </w:r>
      <w:r>
        <w:rPr>
          <w:spacing w:val="31"/>
        </w:rPr>
        <w:t xml:space="preserve"> </w:t>
      </w:r>
      <w:r>
        <w:t xml:space="preserve">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решения</w:t>
      </w:r>
      <w:r>
        <w:tab/>
      </w:r>
      <w:r>
        <w:rPr>
          <w:spacing w:val="-10"/>
        </w:rPr>
        <w:t>и</w:t>
      </w:r>
      <w:r>
        <w:tab/>
      </w:r>
      <w:r>
        <w:rPr>
          <w:spacing w:val="-2"/>
        </w:rPr>
        <w:t xml:space="preserve">действия, </w:t>
      </w:r>
      <w:r>
        <w:t>формулировать и оценивать риски и последствия, формировать опыт.</w:t>
      </w:r>
    </w:p>
    <w:p w:rsidR="008A520D" w:rsidRDefault="009056B2">
      <w:pPr>
        <w:pStyle w:val="a3"/>
        <w:ind w:left="1022"/>
        <w:jc w:val="left"/>
      </w:pPr>
      <w:r>
        <w:t>МЕТАПРЕДМЕТНЫЕ</w:t>
      </w:r>
      <w:r>
        <w:rPr>
          <w:spacing w:val="-12"/>
        </w:rPr>
        <w:t xml:space="preserve"> </w:t>
      </w:r>
      <w:r>
        <w:rPr>
          <w:spacing w:val="-2"/>
        </w:rPr>
        <w:t>РЕЗУЛЬТАТЫ</w:t>
      </w:r>
    </w:p>
    <w:p w:rsidR="008A520D" w:rsidRDefault="009056B2">
      <w:pPr>
        <w:pStyle w:val="a3"/>
        <w:ind w:right="547"/>
      </w:pPr>
      <w:r>
        <w:t xml:space="preserve">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8A520D" w:rsidRDefault="009056B2">
      <w:pPr>
        <w:pStyle w:val="a6"/>
        <w:numPr>
          <w:ilvl w:val="0"/>
          <w:numId w:val="121"/>
        </w:numPr>
        <w:tabs>
          <w:tab w:val="left" w:pos="1669"/>
          <w:tab w:val="left" w:pos="1670"/>
        </w:tabs>
        <w:ind w:right="555" w:firstLine="0"/>
        <w:rPr>
          <w:sz w:val="24"/>
        </w:rPr>
      </w:pPr>
      <w:r>
        <w:rPr>
          <w:sz w:val="24"/>
        </w:rPr>
        <w:t>Универсальные</w:t>
      </w:r>
      <w:r>
        <w:rPr>
          <w:spacing w:val="40"/>
          <w:sz w:val="24"/>
        </w:rPr>
        <w:t xml:space="preserve"> </w:t>
      </w:r>
      <w:r>
        <w:rPr>
          <w:sz w:val="24"/>
        </w:rPr>
        <w:t>познавательные</w:t>
      </w:r>
      <w:r>
        <w:rPr>
          <w:spacing w:val="40"/>
          <w:sz w:val="24"/>
        </w:rPr>
        <w:t xml:space="preserve"> </w:t>
      </w:r>
      <w:r>
        <w:rPr>
          <w:sz w:val="24"/>
        </w:rPr>
        <w:t>действия</w:t>
      </w:r>
      <w:r>
        <w:rPr>
          <w:spacing w:val="40"/>
          <w:sz w:val="24"/>
        </w:rPr>
        <w:t xml:space="preserve"> </w:t>
      </w:r>
      <w:r>
        <w:rPr>
          <w:sz w:val="24"/>
        </w:rPr>
        <w:t>обеспечивают</w:t>
      </w:r>
      <w:r>
        <w:rPr>
          <w:spacing w:val="40"/>
          <w:sz w:val="24"/>
        </w:rPr>
        <w:t xml:space="preserve"> </w:t>
      </w:r>
      <w:r>
        <w:rPr>
          <w:sz w:val="24"/>
        </w:rPr>
        <w:t>формирование</w:t>
      </w:r>
      <w:r>
        <w:rPr>
          <w:spacing w:val="40"/>
          <w:sz w:val="24"/>
        </w:rPr>
        <w:t xml:space="preserve"> </w:t>
      </w:r>
      <w:r>
        <w:rPr>
          <w:sz w:val="24"/>
        </w:rPr>
        <w:t>базовых когнитивных</w:t>
      </w:r>
      <w:r>
        <w:rPr>
          <w:spacing w:val="39"/>
          <w:sz w:val="24"/>
        </w:rPr>
        <w:t xml:space="preserve"> </w:t>
      </w:r>
      <w:r>
        <w:rPr>
          <w:sz w:val="24"/>
        </w:rPr>
        <w:t>процессов</w:t>
      </w:r>
      <w:r>
        <w:rPr>
          <w:spacing w:val="38"/>
          <w:sz w:val="24"/>
        </w:rPr>
        <w:t xml:space="preserve"> </w:t>
      </w:r>
      <w:r>
        <w:rPr>
          <w:sz w:val="24"/>
        </w:rPr>
        <w:t>обучающихся</w:t>
      </w:r>
      <w:r>
        <w:rPr>
          <w:spacing w:val="39"/>
          <w:sz w:val="24"/>
        </w:rPr>
        <w:t xml:space="preserve"> </w:t>
      </w:r>
      <w:r>
        <w:rPr>
          <w:sz w:val="24"/>
        </w:rPr>
        <w:t>(освоение</w:t>
      </w:r>
      <w:r>
        <w:rPr>
          <w:spacing w:val="38"/>
          <w:sz w:val="24"/>
        </w:rPr>
        <w:t xml:space="preserve"> </w:t>
      </w:r>
      <w:r>
        <w:rPr>
          <w:sz w:val="24"/>
        </w:rPr>
        <w:t>методов</w:t>
      </w:r>
      <w:r>
        <w:rPr>
          <w:spacing w:val="38"/>
          <w:sz w:val="24"/>
        </w:rPr>
        <w:t xml:space="preserve"> </w:t>
      </w:r>
      <w:r>
        <w:rPr>
          <w:sz w:val="24"/>
        </w:rPr>
        <w:t>познания</w:t>
      </w:r>
      <w:r>
        <w:rPr>
          <w:spacing w:val="36"/>
          <w:sz w:val="24"/>
        </w:rPr>
        <w:t xml:space="preserve"> </w:t>
      </w:r>
      <w:r>
        <w:rPr>
          <w:sz w:val="24"/>
        </w:rPr>
        <w:t>окружающего</w:t>
      </w:r>
      <w:r>
        <w:rPr>
          <w:spacing w:val="39"/>
          <w:sz w:val="24"/>
        </w:rPr>
        <w:t xml:space="preserve"> </w:t>
      </w:r>
      <w:r>
        <w:rPr>
          <w:sz w:val="24"/>
        </w:rPr>
        <w:t>мира; применение логических, исследовательских операций, умений работать с информацией). Базовые логические действия:</w:t>
      </w:r>
    </w:p>
    <w:p w:rsidR="008A520D" w:rsidRDefault="009056B2">
      <w:pPr>
        <w:pStyle w:val="a6"/>
        <w:numPr>
          <w:ilvl w:val="1"/>
          <w:numId w:val="121"/>
        </w:numPr>
        <w:tabs>
          <w:tab w:val="left" w:pos="1682"/>
        </w:tabs>
        <w:spacing w:before="161"/>
        <w:ind w:right="552"/>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520D" w:rsidRDefault="009056B2">
      <w:pPr>
        <w:pStyle w:val="a6"/>
        <w:numPr>
          <w:ilvl w:val="1"/>
          <w:numId w:val="121"/>
        </w:numPr>
        <w:tabs>
          <w:tab w:val="left" w:pos="1682"/>
        </w:tabs>
        <w:ind w:right="555"/>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8A520D" w:rsidRDefault="009056B2">
      <w:pPr>
        <w:pStyle w:val="a6"/>
        <w:numPr>
          <w:ilvl w:val="1"/>
          <w:numId w:val="121"/>
        </w:numPr>
        <w:tabs>
          <w:tab w:val="left" w:pos="1682"/>
        </w:tabs>
        <w:spacing w:before="1"/>
        <w:ind w:right="55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A520D" w:rsidRDefault="009056B2">
      <w:pPr>
        <w:pStyle w:val="a6"/>
        <w:numPr>
          <w:ilvl w:val="1"/>
          <w:numId w:val="121"/>
        </w:numPr>
        <w:tabs>
          <w:tab w:val="left" w:pos="1682"/>
        </w:tabs>
        <w:ind w:right="55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8A520D" w:rsidRDefault="009056B2">
      <w:pPr>
        <w:pStyle w:val="a6"/>
        <w:numPr>
          <w:ilvl w:val="1"/>
          <w:numId w:val="121"/>
        </w:numPr>
        <w:tabs>
          <w:tab w:val="left" w:pos="1682"/>
        </w:tabs>
        <w:ind w:right="552"/>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121"/>
        </w:numPr>
        <w:tabs>
          <w:tab w:val="left" w:pos="1682"/>
        </w:tabs>
        <w:spacing w:before="66"/>
        <w:ind w:right="553"/>
        <w:rPr>
          <w:sz w:val="24"/>
        </w:rPr>
      </w:pPr>
      <w:r>
        <w:rPr>
          <w:sz w:val="24"/>
        </w:rPr>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8A520D" w:rsidRDefault="009056B2">
      <w:pPr>
        <w:pStyle w:val="a3"/>
        <w:spacing w:before="161"/>
        <w:jc w:val="left"/>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6"/>
        <w:numPr>
          <w:ilvl w:val="1"/>
          <w:numId w:val="121"/>
        </w:numPr>
        <w:tabs>
          <w:tab w:val="left" w:pos="1682"/>
        </w:tabs>
        <w:spacing w:before="161"/>
        <w:ind w:right="552"/>
        <w:rPr>
          <w:sz w:val="24"/>
        </w:rPr>
      </w:pPr>
      <w:r>
        <w:rPr>
          <w:sz w:val="24"/>
        </w:rPr>
        <w:t>использовать вопросы как исследовательский инструмент по­ 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A520D" w:rsidRDefault="009056B2">
      <w:pPr>
        <w:pStyle w:val="a6"/>
        <w:numPr>
          <w:ilvl w:val="1"/>
          <w:numId w:val="121"/>
        </w:numPr>
        <w:tabs>
          <w:tab w:val="left" w:pos="1682"/>
        </w:tabs>
        <w:ind w:right="55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A520D" w:rsidRDefault="009056B2">
      <w:pPr>
        <w:pStyle w:val="a6"/>
        <w:numPr>
          <w:ilvl w:val="1"/>
          <w:numId w:val="121"/>
        </w:numPr>
        <w:tabs>
          <w:tab w:val="left" w:pos="1682"/>
        </w:tabs>
        <w:ind w:right="553"/>
        <w:rPr>
          <w:sz w:val="24"/>
        </w:rPr>
      </w:pPr>
      <w:r>
        <w:rPr>
          <w:sz w:val="24"/>
        </w:rPr>
        <w:t>самостоятельно</w:t>
      </w:r>
      <w:r>
        <w:rPr>
          <w:spacing w:val="-1"/>
          <w:sz w:val="24"/>
        </w:rPr>
        <w:t xml:space="preserve"> </w:t>
      </w:r>
      <w:r>
        <w:rPr>
          <w:sz w:val="24"/>
        </w:rPr>
        <w:t>формулировать 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 проведённого наблюдения, исследования, оценивать достоверность полученных результатов, выводов и обобщений;</w:t>
      </w:r>
    </w:p>
    <w:p w:rsidR="008A520D" w:rsidRDefault="009056B2">
      <w:pPr>
        <w:pStyle w:val="a6"/>
        <w:numPr>
          <w:ilvl w:val="1"/>
          <w:numId w:val="121"/>
        </w:numPr>
        <w:tabs>
          <w:tab w:val="left" w:pos="1682"/>
        </w:tabs>
        <w:ind w:right="553"/>
        <w:rPr>
          <w:sz w:val="24"/>
        </w:rPr>
      </w:pPr>
      <w:r>
        <w:rPr>
          <w:sz w:val="24"/>
        </w:rPr>
        <w:t>прогнозировать возможное развитие процесса, а также вы­ двигать предположения о его развитии в новых условиях.</w:t>
      </w:r>
    </w:p>
    <w:p w:rsidR="008A520D" w:rsidRDefault="009056B2">
      <w:pPr>
        <w:pStyle w:val="a3"/>
        <w:spacing w:before="159"/>
        <w:jc w:val="left"/>
      </w:pPr>
      <w:r>
        <w:t>Работа</w:t>
      </w:r>
      <w:r>
        <w:rPr>
          <w:spacing w:val="-2"/>
        </w:rPr>
        <w:t xml:space="preserve"> </w:t>
      </w:r>
      <w:r>
        <w:t>с</w:t>
      </w:r>
      <w:r>
        <w:rPr>
          <w:spacing w:val="-1"/>
        </w:rPr>
        <w:t xml:space="preserve"> </w:t>
      </w:r>
      <w:r>
        <w:rPr>
          <w:spacing w:val="-2"/>
        </w:rPr>
        <w:t>информацией:</w:t>
      </w:r>
    </w:p>
    <w:p w:rsidR="008A520D" w:rsidRDefault="009056B2">
      <w:pPr>
        <w:pStyle w:val="a6"/>
        <w:numPr>
          <w:ilvl w:val="1"/>
          <w:numId w:val="121"/>
        </w:numPr>
        <w:tabs>
          <w:tab w:val="left" w:pos="1682"/>
        </w:tabs>
        <w:spacing w:before="161"/>
        <w:ind w:right="553"/>
        <w:jc w:val="left"/>
        <w:rPr>
          <w:sz w:val="24"/>
        </w:rPr>
      </w:pPr>
      <w:r>
        <w:rPr>
          <w:sz w:val="24"/>
        </w:rPr>
        <w:t>выявлять недостаточность и избыточность информации, данных, необходимых для решения задачи;</w:t>
      </w:r>
    </w:p>
    <w:p w:rsidR="008A520D" w:rsidRDefault="009056B2">
      <w:pPr>
        <w:pStyle w:val="a6"/>
        <w:numPr>
          <w:ilvl w:val="1"/>
          <w:numId w:val="121"/>
        </w:numPr>
        <w:tabs>
          <w:tab w:val="left" w:pos="1682"/>
        </w:tabs>
        <w:ind w:right="550"/>
        <w:jc w:val="left"/>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 различных видов и форм представления;</w:t>
      </w:r>
    </w:p>
    <w:p w:rsidR="008A520D" w:rsidRDefault="009056B2">
      <w:pPr>
        <w:pStyle w:val="a6"/>
        <w:numPr>
          <w:ilvl w:val="1"/>
          <w:numId w:val="121"/>
        </w:numPr>
        <w:tabs>
          <w:tab w:val="left" w:pos="1682"/>
        </w:tabs>
        <w:ind w:right="556"/>
        <w:jc w:val="left"/>
        <w:rPr>
          <w:sz w:val="24"/>
        </w:rPr>
      </w:pPr>
      <w:r>
        <w:rPr>
          <w:sz w:val="24"/>
        </w:rPr>
        <w:t>выбирать</w:t>
      </w:r>
      <w:r>
        <w:rPr>
          <w:spacing w:val="32"/>
          <w:sz w:val="24"/>
        </w:rPr>
        <w:t xml:space="preserve"> </w:t>
      </w:r>
      <w:r>
        <w:rPr>
          <w:sz w:val="24"/>
        </w:rPr>
        <w:t>форму представления</w:t>
      </w:r>
      <w:r>
        <w:rPr>
          <w:spacing w:val="30"/>
          <w:sz w:val="24"/>
        </w:rPr>
        <w:t xml:space="preserve"> </w:t>
      </w:r>
      <w:r>
        <w:rPr>
          <w:sz w:val="24"/>
        </w:rPr>
        <w:t>информации и</w:t>
      </w:r>
      <w:r>
        <w:rPr>
          <w:spacing w:val="31"/>
          <w:sz w:val="24"/>
        </w:rPr>
        <w:t xml:space="preserve"> </w:t>
      </w:r>
      <w:r>
        <w:rPr>
          <w:sz w:val="24"/>
        </w:rPr>
        <w:t>иллюстрировать</w:t>
      </w:r>
      <w:r>
        <w:rPr>
          <w:spacing w:val="32"/>
          <w:sz w:val="24"/>
        </w:rPr>
        <w:t xml:space="preserve"> </w:t>
      </w:r>
      <w:r>
        <w:rPr>
          <w:sz w:val="24"/>
        </w:rPr>
        <w:t>решаемые</w:t>
      </w:r>
      <w:r>
        <w:rPr>
          <w:spacing w:val="29"/>
          <w:sz w:val="24"/>
        </w:rPr>
        <w:t xml:space="preserve"> </w:t>
      </w:r>
      <w:r>
        <w:rPr>
          <w:sz w:val="24"/>
        </w:rPr>
        <w:t>задачи схемами, диаграммами, иной графи­ кой и их комбинациями;</w:t>
      </w:r>
    </w:p>
    <w:p w:rsidR="008A520D" w:rsidRDefault="009056B2">
      <w:pPr>
        <w:pStyle w:val="a6"/>
        <w:numPr>
          <w:ilvl w:val="1"/>
          <w:numId w:val="121"/>
        </w:numPr>
        <w:tabs>
          <w:tab w:val="left" w:pos="1682"/>
        </w:tabs>
        <w:ind w:right="549"/>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8A520D" w:rsidRDefault="009056B2">
      <w:pPr>
        <w:pStyle w:val="a6"/>
        <w:numPr>
          <w:ilvl w:val="0"/>
          <w:numId w:val="121"/>
        </w:numPr>
        <w:tabs>
          <w:tab w:val="left" w:pos="1669"/>
          <w:tab w:val="left" w:pos="1670"/>
          <w:tab w:val="left" w:pos="3487"/>
          <w:tab w:val="left" w:pos="5581"/>
          <w:tab w:val="left" w:pos="6715"/>
          <w:tab w:val="left" w:pos="8370"/>
        </w:tabs>
        <w:spacing w:before="161"/>
        <w:ind w:right="553" w:firstLine="0"/>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 Общение:</w:t>
      </w:r>
    </w:p>
    <w:p w:rsidR="008A520D" w:rsidRDefault="009056B2">
      <w:pPr>
        <w:pStyle w:val="a6"/>
        <w:numPr>
          <w:ilvl w:val="1"/>
          <w:numId w:val="121"/>
        </w:numPr>
        <w:tabs>
          <w:tab w:val="left" w:pos="1682"/>
        </w:tabs>
        <w:spacing w:before="159"/>
        <w:ind w:right="553"/>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A520D" w:rsidRDefault="009056B2">
      <w:pPr>
        <w:pStyle w:val="a6"/>
        <w:numPr>
          <w:ilvl w:val="1"/>
          <w:numId w:val="121"/>
        </w:numPr>
        <w:tabs>
          <w:tab w:val="left" w:pos="1682"/>
        </w:tabs>
        <w:ind w:right="552"/>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2"/>
          <w:sz w:val="24"/>
        </w:rPr>
        <w:t xml:space="preserve"> </w:t>
      </w:r>
      <w:r>
        <w:rPr>
          <w:sz w:val="24"/>
        </w:rPr>
        <w:t>суждения</w:t>
      </w:r>
      <w:r>
        <w:rPr>
          <w:spacing w:val="-2"/>
          <w:sz w:val="24"/>
        </w:rPr>
        <w:t xml:space="preserve"> </w:t>
      </w:r>
      <w:r>
        <w:rPr>
          <w:sz w:val="24"/>
        </w:rPr>
        <w:t>с</w:t>
      </w:r>
      <w:r>
        <w:rPr>
          <w:spacing w:val="-3"/>
          <w:sz w:val="24"/>
        </w:rPr>
        <w:t xml:space="preserve"> </w:t>
      </w:r>
      <w:r>
        <w:rPr>
          <w:sz w:val="24"/>
        </w:rPr>
        <w:t>суждениями</w:t>
      </w:r>
      <w:r>
        <w:rPr>
          <w:spacing w:val="-1"/>
          <w:sz w:val="24"/>
        </w:rPr>
        <w:t xml:space="preserve"> </w:t>
      </w:r>
      <w:r>
        <w:rPr>
          <w:sz w:val="24"/>
        </w:rPr>
        <w:t>других участников</w:t>
      </w:r>
      <w:r>
        <w:rPr>
          <w:spacing w:val="-3"/>
          <w:sz w:val="24"/>
        </w:rPr>
        <w:t xml:space="preserve"> </w:t>
      </w:r>
      <w:r>
        <w:rPr>
          <w:sz w:val="24"/>
        </w:rPr>
        <w:t>диалога,</w:t>
      </w:r>
      <w:r>
        <w:rPr>
          <w:spacing w:val="-2"/>
          <w:sz w:val="24"/>
        </w:rPr>
        <w:t xml:space="preserve"> </w:t>
      </w:r>
      <w:r>
        <w:rPr>
          <w:sz w:val="24"/>
        </w:rPr>
        <w:t>обнаруживать</w:t>
      </w:r>
      <w:r>
        <w:rPr>
          <w:spacing w:val="-1"/>
          <w:sz w:val="24"/>
        </w:rPr>
        <w:t xml:space="preserve"> </w:t>
      </w:r>
      <w:r>
        <w:rPr>
          <w:sz w:val="24"/>
        </w:rPr>
        <w:t>различие</w:t>
      </w:r>
      <w:r>
        <w:rPr>
          <w:spacing w:val="-5"/>
          <w:sz w:val="24"/>
        </w:rPr>
        <w:t xml:space="preserve"> </w:t>
      </w:r>
      <w:r>
        <w:rPr>
          <w:sz w:val="24"/>
        </w:rPr>
        <w:t xml:space="preserve">и сходство позиций; в корректной форме формулировать разногласия, свои </w:t>
      </w:r>
      <w:r>
        <w:rPr>
          <w:spacing w:val="-2"/>
          <w:sz w:val="24"/>
        </w:rPr>
        <w:t>возражения;</w:t>
      </w:r>
    </w:p>
    <w:p w:rsidR="008A520D" w:rsidRDefault="009056B2">
      <w:pPr>
        <w:pStyle w:val="a6"/>
        <w:numPr>
          <w:ilvl w:val="1"/>
          <w:numId w:val="121"/>
        </w:numPr>
        <w:tabs>
          <w:tab w:val="left" w:pos="1682"/>
        </w:tabs>
        <w:ind w:right="548"/>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520D" w:rsidRDefault="009056B2">
      <w:pPr>
        <w:pStyle w:val="a3"/>
        <w:spacing w:before="162"/>
        <w:jc w:val="left"/>
      </w:pPr>
      <w:r>
        <w:rPr>
          <w:spacing w:val="-2"/>
        </w:rPr>
        <w:t>Сотрудничество:</w:t>
      </w:r>
    </w:p>
    <w:p w:rsidR="008A520D" w:rsidRDefault="009056B2">
      <w:pPr>
        <w:pStyle w:val="a6"/>
        <w:numPr>
          <w:ilvl w:val="1"/>
          <w:numId w:val="121"/>
        </w:numPr>
        <w:tabs>
          <w:tab w:val="left" w:pos="1682"/>
        </w:tabs>
        <w:spacing w:before="158"/>
        <w:ind w:right="549"/>
        <w:rPr>
          <w:sz w:val="24"/>
        </w:rPr>
      </w:pPr>
      <w:r>
        <w:rPr>
          <w:sz w:val="24"/>
        </w:rPr>
        <w:t>понимать и использовать преимущества командной и индивидуальной работы при решении учебных математических задач; принимать цель совместной</w:t>
      </w:r>
      <w:r>
        <w:rPr>
          <w:spacing w:val="40"/>
          <w:sz w:val="24"/>
        </w:rPr>
        <w:t xml:space="preserve"> </w:t>
      </w:r>
      <w:r>
        <w:rPr>
          <w:sz w:val="24"/>
        </w:rPr>
        <w:t>деятельности, планировать организацию совместной работы, распределять виды</w:t>
      </w:r>
      <w:r>
        <w:rPr>
          <w:spacing w:val="40"/>
          <w:sz w:val="24"/>
        </w:rPr>
        <w:t xml:space="preserve"> </w:t>
      </w:r>
      <w:r w:rsidR="0015177E">
        <w:rPr>
          <w:sz w:val="24"/>
        </w:rPr>
        <w:t>ра</w:t>
      </w:r>
      <w:r>
        <w:rPr>
          <w:sz w:val="24"/>
        </w:rPr>
        <w:t>бот, договариваться, обсуждать процесс и результат работы; обобщать мнения нескольких людей;</w:t>
      </w:r>
    </w:p>
    <w:p w:rsidR="008A520D" w:rsidRDefault="009056B2">
      <w:pPr>
        <w:pStyle w:val="a6"/>
        <w:numPr>
          <w:ilvl w:val="1"/>
          <w:numId w:val="121"/>
        </w:numPr>
        <w:tabs>
          <w:tab w:val="left" w:pos="1682"/>
        </w:tabs>
        <w:ind w:right="547"/>
        <w:rPr>
          <w:sz w:val="24"/>
        </w:rPr>
      </w:pPr>
      <w:r>
        <w:rPr>
          <w:sz w:val="24"/>
        </w:rPr>
        <w:t>участвовать в групповых формах работы (обсуждения, обмен мнениями, мозговые штурмы</w:t>
      </w:r>
      <w:r>
        <w:rPr>
          <w:spacing w:val="29"/>
          <w:sz w:val="24"/>
        </w:rPr>
        <w:t xml:space="preserve"> </w:t>
      </w:r>
      <w:r>
        <w:rPr>
          <w:sz w:val="24"/>
        </w:rPr>
        <w:t>и</w:t>
      </w:r>
      <w:r>
        <w:rPr>
          <w:spacing w:val="31"/>
          <w:sz w:val="24"/>
        </w:rPr>
        <w:t xml:space="preserve"> </w:t>
      </w:r>
      <w:r>
        <w:rPr>
          <w:sz w:val="24"/>
        </w:rPr>
        <w:t>др.);</w:t>
      </w:r>
      <w:r>
        <w:rPr>
          <w:spacing w:val="30"/>
          <w:sz w:val="24"/>
        </w:rPr>
        <w:t xml:space="preserve"> </w:t>
      </w:r>
      <w:r>
        <w:rPr>
          <w:sz w:val="24"/>
        </w:rPr>
        <w:t>выполнять</w:t>
      </w:r>
      <w:r>
        <w:rPr>
          <w:spacing w:val="31"/>
          <w:sz w:val="24"/>
        </w:rPr>
        <w:t xml:space="preserve"> </w:t>
      </w:r>
      <w:r>
        <w:rPr>
          <w:sz w:val="24"/>
        </w:rPr>
        <w:t>свою</w:t>
      </w:r>
      <w:r>
        <w:rPr>
          <w:spacing w:val="30"/>
          <w:sz w:val="24"/>
        </w:rPr>
        <w:t xml:space="preserve"> </w:t>
      </w:r>
      <w:r>
        <w:rPr>
          <w:sz w:val="24"/>
        </w:rPr>
        <w:t>часть</w:t>
      </w:r>
      <w:r>
        <w:rPr>
          <w:spacing w:val="31"/>
          <w:sz w:val="24"/>
        </w:rPr>
        <w:t xml:space="preserve"> </w:t>
      </w:r>
      <w:r>
        <w:rPr>
          <w:sz w:val="24"/>
        </w:rPr>
        <w:t>работы</w:t>
      </w:r>
      <w:r>
        <w:rPr>
          <w:spacing w:val="29"/>
          <w:sz w:val="24"/>
        </w:rPr>
        <w:t xml:space="preserve"> </w:t>
      </w:r>
      <w:r>
        <w:rPr>
          <w:sz w:val="24"/>
        </w:rPr>
        <w:t>и</w:t>
      </w:r>
      <w:r>
        <w:rPr>
          <w:spacing w:val="31"/>
          <w:sz w:val="24"/>
        </w:rPr>
        <w:t xml:space="preserve"> </w:t>
      </w:r>
      <w:r>
        <w:rPr>
          <w:sz w:val="24"/>
        </w:rPr>
        <w:t>координировать</w:t>
      </w:r>
      <w:r>
        <w:rPr>
          <w:spacing w:val="31"/>
          <w:sz w:val="24"/>
        </w:rPr>
        <w:t xml:space="preserve"> </w:t>
      </w:r>
      <w:r>
        <w:rPr>
          <w:sz w:val="24"/>
        </w:rPr>
        <w:t>свои</w:t>
      </w:r>
      <w:r>
        <w:rPr>
          <w:spacing w:val="30"/>
          <w:sz w:val="24"/>
        </w:rPr>
        <w:t xml:space="preserve"> </w:t>
      </w:r>
      <w:r>
        <w:rPr>
          <w:sz w:val="24"/>
        </w:rPr>
        <w:t>действия</w:t>
      </w:r>
      <w:r>
        <w:rPr>
          <w:spacing w:val="30"/>
          <w:sz w:val="24"/>
        </w:rPr>
        <w:t xml:space="preserve"> </w:t>
      </w:r>
      <w:r>
        <w:rPr>
          <w:sz w:val="24"/>
        </w:rPr>
        <w:t>с</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682"/>
        <w:jc w:val="left"/>
      </w:pPr>
      <w:r>
        <w:lastRenderedPageBreak/>
        <w:t>другими членами команды; оценивать качество своего вклада в общий продукт по критериям, сформулированным участниками взаимодействия.</w:t>
      </w:r>
    </w:p>
    <w:p w:rsidR="008A520D" w:rsidRDefault="009056B2">
      <w:pPr>
        <w:pStyle w:val="a6"/>
        <w:numPr>
          <w:ilvl w:val="0"/>
          <w:numId w:val="121"/>
        </w:numPr>
        <w:tabs>
          <w:tab w:val="left" w:pos="1669"/>
          <w:tab w:val="left" w:pos="1670"/>
        </w:tabs>
        <w:spacing w:before="161"/>
        <w:ind w:right="553" w:firstLine="0"/>
        <w:rPr>
          <w:sz w:val="24"/>
        </w:rPr>
      </w:pPr>
      <w:r>
        <w:rPr>
          <w:sz w:val="24"/>
        </w:rPr>
        <w:t>Универсальные</w:t>
      </w:r>
      <w:r>
        <w:rPr>
          <w:spacing w:val="40"/>
          <w:sz w:val="24"/>
        </w:rPr>
        <w:t xml:space="preserve"> </w:t>
      </w:r>
      <w:r>
        <w:rPr>
          <w:sz w:val="24"/>
        </w:rPr>
        <w:t>регулятивные</w:t>
      </w:r>
      <w:r>
        <w:rPr>
          <w:spacing w:val="40"/>
          <w:sz w:val="24"/>
        </w:rPr>
        <w:t xml:space="preserve"> </w:t>
      </w:r>
      <w:r>
        <w:rPr>
          <w:sz w:val="24"/>
        </w:rPr>
        <w:t>действия</w:t>
      </w:r>
      <w:r>
        <w:rPr>
          <w:spacing w:val="40"/>
          <w:sz w:val="24"/>
        </w:rPr>
        <w:t xml:space="preserve"> </w:t>
      </w:r>
      <w:r>
        <w:rPr>
          <w:sz w:val="24"/>
        </w:rPr>
        <w:t>обеспечивают</w:t>
      </w:r>
      <w:r>
        <w:rPr>
          <w:spacing w:val="40"/>
          <w:sz w:val="24"/>
        </w:rPr>
        <w:t xml:space="preserve"> </w:t>
      </w:r>
      <w:r>
        <w:rPr>
          <w:sz w:val="24"/>
        </w:rPr>
        <w:t>формирование</w:t>
      </w:r>
      <w:r>
        <w:rPr>
          <w:spacing w:val="40"/>
          <w:sz w:val="24"/>
        </w:rPr>
        <w:t xml:space="preserve"> </w:t>
      </w:r>
      <w:r>
        <w:rPr>
          <w:sz w:val="24"/>
        </w:rPr>
        <w:t>смысловых установок и жизненных навыков личности.</w:t>
      </w:r>
    </w:p>
    <w:p w:rsidR="008A520D" w:rsidRDefault="009056B2">
      <w:pPr>
        <w:pStyle w:val="a3"/>
        <w:jc w:val="left"/>
      </w:pPr>
      <w:r>
        <w:rPr>
          <w:spacing w:val="-2"/>
        </w:rPr>
        <w:t>Самоорганизация:</w:t>
      </w:r>
    </w:p>
    <w:p w:rsidR="008A520D" w:rsidRDefault="009056B2">
      <w:pPr>
        <w:pStyle w:val="a6"/>
        <w:numPr>
          <w:ilvl w:val="1"/>
          <w:numId w:val="121"/>
        </w:numPr>
        <w:tabs>
          <w:tab w:val="left" w:pos="1682"/>
        </w:tabs>
        <w:spacing w:before="161"/>
        <w:ind w:right="552"/>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520D" w:rsidRDefault="009056B2">
      <w:pPr>
        <w:pStyle w:val="a3"/>
        <w:spacing w:before="159"/>
        <w:jc w:val="left"/>
      </w:pPr>
      <w:r>
        <w:rPr>
          <w:spacing w:val="-2"/>
        </w:rPr>
        <w:t>Самоконтроль:</w:t>
      </w:r>
    </w:p>
    <w:p w:rsidR="008A520D" w:rsidRDefault="009056B2">
      <w:pPr>
        <w:pStyle w:val="a6"/>
        <w:numPr>
          <w:ilvl w:val="1"/>
          <w:numId w:val="121"/>
        </w:numPr>
        <w:tabs>
          <w:tab w:val="left" w:pos="1682"/>
        </w:tabs>
        <w:spacing w:before="160"/>
        <w:ind w:right="553"/>
        <w:rPr>
          <w:sz w:val="24"/>
        </w:rPr>
      </w:pPr>
      <w:r>
        <w:rPr>
          <w:sz w:val="24"/>
        </w:rPr>
        <w:t>владеть способами самопроверки, самоконтроля процесса и результата решения математической задачи;</w:t>
      </w:r>
    </w:p>
    <w:p w:rsidR="008A520D" w:rsidRDefault="009056B2">
      <w:pPr>
        <w:pStyle w:val="a6"/>
        <w:numPr>
          <w:ilvl w:val="1"/>
          <w:numId w:val="121"/>
        </w:numPr>
        <w:tabs>
          <w:tab w:val="left" w:pos="1682"/>
        </w:tabs>
        <w:spacing w:before="1"/>
        <w:ind w:right="54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A520D" w:rsidRDefault="009056B2">
      <w:pPr>
        <w:pStyle w:val="a6"/>
        <w:numPr>
          <w:ilvl w:val="1"/>
          <w:numId w:val="121"/>
        </w:numPr>
        <w:tabs>
          <w:tab w:val="left" w:pos="1682"/>
        </w:tabs>
        <w:ind w:right="547"/>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A520D" w:rsidRDefault="009056B2">
      <w:pPr>
        <w:pStyle w:val="1"/>
        <w:spacing w:before="166" w:line="274" w:lineRule="exact"/>
      </w:pPr>
      <w:r>
        <w:t>ПРЕДМЕТНЫЕ</w:t>
      </w:r>
      <w:r>
        <w:rPr>
          <w:spacing w:val="-3"/>
        </w:rPr>
        <w:t xml:space="preserve"> </w:t>
      </w:r>
      <w:r>
        <w:rPr>
          <w:spacing w:val="-2"/>
        </w:rPr>
        <w:t>РЕЗУЛЬТАТЫ</w:t>
      </w:r>
    </w:p>
    <w:p w:rsidR="008A520D" w:rsidRDefault="009056B2">
      <w:pPr>
        <w:pStyle w:val="a3"/>
        <w:ind w:right="551" w:firstLine="707"/>
      </w:pPr>
      <w:r>
        <w:t>Предметные результаты освоения Примерной рабочей про­ граммы по математике представлены по годам обучения в следующих разделах программы в рамках отдельных курсов:</w:t>
      </w:r>
      <w:r>
        <w:rPr>
          <w:spacing w:val="43"/>
        </w:rPr>
        <w:t xml:space="preserve">  </w:t>
      </w:r>
      <w:r>
        <w:t>в</w:t>
      </w:r>
      <w:r>
        <w:rPr>
          <w:spacing w:val="46"/>
        </w:rPr>
        <w:t xml:space="preserve"> </w:t>
      </w:r>
      <w:r>
        <w:t>5—6</w:t>
      </w:r>
      <w:r>
        <w:rPr>
          <w:spacing w:val="46"/>
        </w:rPr>
        <w:t xml:space="preserve"> </w:t>
      </w:r>
      <w:r>
        <w:t>классах</w:t>
      </w:r>
      <w:r>
        <w:rPr>
          <w:spacing w:val="50"/>
        </w:rPr>
        <w:t xml:space="preserve"> </w:t>
      </w:r>
      <w:r>
        <w:t>—</w:t>
      </w:r>
      <w:r>
        <w:rPr>
          <w:spacing w:val="43"/>
        </w:rPr>
        <w:t xml:space="preserve"> </w:t>
      </w:r>
      <w:r>
        <w:t>курса</w:t>
      </w:r>
      <w:r>
        <w:rPr>
          <w:spacing w:val="50"/>
        </w:rPr>
        <w:t xml:space="preserve"> </w:t>
      </w:r>
      <w:r>
        <w:t>«Математика»,</w:t>
      </w:r>
      <w:r>
        <w:rPr>
          <w:spacing w:val="45"/>
        </w:rPr>
        <w:t xml:space="preserve"> </w:t>
      </w:r>
      <w:r>
        <w:t>в</w:t>
      </w:r>
      <w:r>
        <w:rPr>
          <w:spacing w:val="45"/>
        </w:rPr>
        <w:t xml:space="preserve"> </w:t>
      </w:r>
      <w:r>
        <w:t>7—9</w:t>
      </w:r>
      <w:r>
        <w:rPr>
          <w:spacing w:val="46"/>
        </w:rPr>
        <w:t xml:space="preserve"> </w:t>
      </w:r>
      <w:r>
        <w:t>классах</w:t>
      </w:r>
      <w:r>
        <w:rPr>
          <w:spacing w:val="49"/>
        </w:rPr>
        <w:t xml:space="preserve"> </w:t>
      </w:r>
      <w:r>
        <w:t>—</w:t>
      </w:r>
      <w:r>
        <w:rPr>
          <w:spacing w:val="46"/>
        </w:rPr>
        <w:t xml:space="preserve"> </w:t>
      </w:r>
      <w:r>
        <w:t>курсов</w:t>
      </w:r>
      <w:r>
        <w:rPr>
          <w:spacing w:val="51"/>
        </w:rPr>
        <w:t xml:space="preserve"> </w:t>
      </w:r>
      <w:r>
        <w:rPr>
          <w:spacing w:val="-2"/>
        </w:rPr>
        <w:t>«Алгебра»,</w:t>
      </w:r>
    </w:p>
    <w:p w:rsidR="008A520D" w:rsidRDefault="009056B2">
      <w:pPr>
        <w:pStyle w:val="a3"/>
      </w:pPr>
      <w:r>
        <w:t>«Геометрия»,</w:t>
      </w:r>
      <w:r>
        <w:rPr>
          <w:spacing w:val="-1"/>
        </w:rPr>
        <w:t xml:space="preserve"> </w:t>
      </w:r>
      <w:r>
        <w:t>«Вероятность</w:t>
      </w:r>
      <w:r>
        <w:rPr>
          <w:spacing w:val="-3"/>
        </w:rPr>
        <w:t xml:space="preserve"> </w:t>
      </w:r>
      <w:r>
        <w:t>и</w:t>
      </w:r>
      <w:r>
        <w:rPr>
          <w:spacing w:val="-4"/>
        </w:rPr>
        <w:t xml:space="preserve"> </w:t>
      </w:r>
      <w:r>
        <w:rPr>
          <w:spacing w:val="-2"/>
        </w:rPr>
        <w:t>статистика».</w:t>
      </w:r>
    </w:p>
    <w:p w:rsidR="008A520D" w:rsidRDefault="009056B2">
      <w:pPr>
        <w:pStyle w:val="a3"/>
        <w:ind w:right="549" w:firstLine="707"/>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w:t>
      </w:r>
      <w:r>
        <w:rPr>
          <w:spacing w:val="-4"/>
        </w:rPr>
        <w:t xml:space="preserve"> </w:t>
      </w:r>
      <w:r>
        <w:t>теорема,</w:t>
      </w:r>
      <w:r>
        <w:rPr>
          <w:spacing w:val="-4"/>
        </w:rPr>
        <w:t xml:space="preserve"> </w:t>
      </w:r>
      <w:r>
        <w:t>доказательство</w:t>
      </w:r>
      <w:r>
        <w:rPr>
          <w:spacing w:val="-2"/>
        </w:rPr>
        <w:t xml:space="preserve"> </w:t>
      </w:r>
      <w:r>
        <w:t>—</w:t>
      </w:r>
      <w:r>
        <w:rPr>
          <w:spacing w:val="-4"/>
        </w:rPr>
        <w:t xml:space="preserve"> </w:t>
      </w:r>
      <w:r>
        <w:t>и</w:t>
      </w:r>
      <w:r>
        <w:rPr>
          <w:spacing w:val="-4"/>
        </w:rPr>
        <w:t xml:space="preserve"> </w:t>
      </w:r>
      <w:r>
        <w:t>научится</w:t>
      </w:r>
      <w:r>
        <w:rPr>
          <w:spacing w:val="-4"/>
        </w:rPr>
        <w:t xml:space="preserve"> </w:t>
      </w:r>
      <w:r>
        <w:t>использовать</w:t>
      </w:r>
      <w:r>
        <w:rPr>
          <w:spacing w:val="-5"/>
        </w:rPr>
        <w:t xml:space="preserve"> </w:t>
      </w:r>
      <w:r>
        <w:t>их</w:t>
      </w:r>
      <w:r>
        <w:rPr>
          <w:spacing w:val="-2"/>
        </w:rPr>
        <w:t xml:space="preserve"> </w:t>
      </w:r>
      <w:r>
        <w:t>при</w:t>
      </w:r>
      <w:r>
        <w:rPr>
          <w:spacing w:val="-4"/>
        </w:rPr>
        <w:t xml:space="preserve"> </w:t>
      </w:r>
      <w:r>
        <w:t>выполнении</w:t>
      </w:r>
      <w:r>
        <w:rPr>
          <w:spacing w:val="-1"/>
        </w:rPr>
        <w:t xml:space="preserve"> </w:t>
      </w:r>
      <w:r>
        <w:t>учебных и внеучебных задач.</w:t>
      </w:r>
    </w:p>
    <w:p w:rsidR="008A520D" w:rsidRDefault="009056B2">
      <w:pPr>
        <w:pStyle w:val="a3"/>
        <w:ind w:left="1670" w:firstLine="60"/>
        <w:jc w:val="left"/>
      </w:pPr>
      <w:r>
        <w:t>РАБОЧАЯ</w:t>
      </w:r>
      <w:r>
        <w:rPr>
          <w:spacing w:val="-6"/>
        </w:rPr>
        <w:t xml:space="preserve"> </w:t>
      </w:r>
      <w:r>
        <w:t>ПРОГРАММА</w:t>
      </w:r>
      <w:r>
        <w:rPr>
          <w:spacing w:val="-7"/>
        </w:rPr>
        <w:t xml:space="preserve"> </w:t>
      </w:r>
      <w:r>
        <w:t>УЧЕБНОГО</w:t>
      </w:r>
      <w:r>
        <w:rPr>
          <w:spacing w:val="-7"/>
        </w:rPr>
        <w:t xml:space="preserve"> </w:t>
      </w:r>
      <w:r>
        <w:t>КУРСА</w:t>
      </w:r>
      <w:r>
        <w:rPr>
          <w:spacing w:val="-1"/>
        </w:rPr>
        <w:t xml:space="preserve"> </w:t>
      </w:r>
      <w:r>
        <w:t>«МАТЕМАТИКА».</w:t>
      </w:r>
      <w:r>
        <w:rPr>
          <w:spacing w:val="-5"/>
        </w:rPr>
        <w:t xml:space="preserve"> </w:t>
      </w:r>
      <w:r>
        <w:t>5—6</w:t>
      </w:r>
      <w:r>
        <w:rPr>
          <w:spacing w:val="-6"/>
        </w:rPr>
        <w:t xml:space="preserve"> </w:t>
      </w:r>
      <w:r>
        <w:t>КЛАССЫ ЦЕЛИ ИЗУЧЕНИЯ УЧЕБНОГО КУРСА</w:t>
      </w:r>
    </w:p>
    <w:p w:rsidR="008A520D" w:rsidRDefault="009056B2">
      <w:pPr>
        <w:pStyle w:val="a3"/>
        <w:ind w:left="1670"/>
        <w:jc w:val="left"/>
      </w:pPr>
      <w:r>
        <w:t>Приоритетными</w:t>
      </w:r>
      <w:r>
        <w:rPr>
          <w:spacing w:val="-4"/>
        </w:rPr>
        <w:t xml:space="preserve"> </w:t>
      </w:r>
      <w:r>
        <w:t>целями</w:t>
      </w:r>
      <w:r>
        <w:rPr>
          <w:spacing w:val="-2"/>
        </w:rPr>
        <w:t xml:space="preserve"> </w:t>
      </w:r>
      <w:r>
        <w:t>обучения</w:t>
      </w:r>
      <w:r>
        <w:rPr>
          <w:spacing w:val="-1"/>
        </w:rPr>
        <w:t xml:space="preserve"> </w:t>
      </w:r>
      <w:r>
        <w:t>математике</w:t>
      </w:r>
      <w:r>
        <w:rPr>
          <w:spacing w:val="-3"/>
        </w:rPr>
        <w:t xml:space="preserve"> </w:t>
      </w:r>
      <w:r>
        <w:t>в</w:t>
      </w:r>
      <w:r>
        <w:rPr>
          <w:spacing w:val="-2"/>
        </w:rPr>
        <w:t xml:space="preserve"> </w:t>
      </w:r>
      <w:r>
        <w:t>5—6</w:t>
      </w:r>
      <w:r>
        <w:rPr>
          <w:spacing w:val="-2"/>
        </w:rPr>
        <w:t xml:space="preserve"> </w:t>
      </w:r>
      <w:r>
        <w:t>классах</w:t>
      </w:r>
      <w:r>
        <w:rPr>
          <w:spacing w:val="1"/>
        </w:rPr>
        <w:t xml:space="preserve"> </w:t>
      </w:r>
      <w:r>
        <w:rPr>
          <w:spacing w:val="-2"/>
        </w:rPr>
        <w:t>являются:</w:t>
      </w:r>
    </w:p>
    <w:p w:rsidR="008A520D" w:rsidRDefault="009056B2">
      <w:pPr>
        <w:pStyle w:val="a6"/>
        <w:numPr>
          <w:ilvl w:val="2"/>
          <w:numId w:val="121"/>
        </w:numPr>
        <w:tabs>
          <w:tab w:val="left" w:pos="3087"/>
        </w:tabs>
        <w:spacing w:before="157"/>
        <w:ind w:right="552" w:firstLine="708"/>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A520D" w:rsidRDefault="009056B2">
      <w:pPr>
        <w:pStyle w:val="a6"/>
        <w:numPr>
          <w:ilvl w:val="2"/>
          <w:numId w:val="121"/>
        </w:numPr>
        <w:tabs>
          <w:tab w:val="left" w:pos="3087"/>
        </w:tabs>
        <w:ind w:right="546" w:firstLine="708"/>
        <w:rPr>
          <w:sz w:val="24"/>
        </w:rPr>
      </w:pPr>
      <w:r>
        <w:rPr>
          <w:sz w:val="24"/>
        </w:rPr>
        <w:t>развитие интеллектуальных и творческих способностей</w:t>
      </w:r>
      <w:r>
        <w:rPr>
          <w:spacing w:val="40"/>
          <w:sz w:val="24"/>
        </w:rPr>
        <w:t xml:space="preserve"> </w:t>
      </w:r>
      <w:r>
        <w:rPr>
          <w:sz w:val="24"/>
        </w:rPr>
        <w:t>обучающихся, познавательной активности, исследовательских умений, интереса к изучению математики;</w:t>
      </w:r>
    </w:p>
    <w:p w:rsidR="008A520D" w:rsidRDefault="009056B2">
      <w:pPr>
        <w:pStyle w:val="a6"/>
        <w:numPr>
          <w:ilvl w:val="2"/>
          <w:numId w:val="121"/>
        </w:numPr>
        <w:tabs>
          <w:tab w:val="left" w:pos="3087"/>
        </w:tabs>
        <w:ind w:right="553" w:firstLine="708"/>
        <w:rPr>
          <w:sz w:val="24"/>
        </w:rPr>
      </w:pPr>
      <w:r>
        <w:rPr>
          <w:sz w:val="24"/>
        </w:rPr>
        <w:t>подведение обучающихся на доступном для них уровне к осознанию взаимосвязи математики и окружающего мира;</w:t>
      </w:r>
    </w:p>
    <w:p w:rsidR="008A520D" w:rsidRDefault="009056B2">
      <w:pPr>
        <w:pStyle w:val="a6"/>
        <w:numPr>
          <w:ilvl w:val="2"/>
          <w:numId w:val="121"/>
        </w:numPr>
        <w:tabs>
          <w:tab w:val="left" w:pos="3087"/>
        </w:tabs>
        <w:ind w:right="546" w:firstLine="708"/>
        <w:rPr>
          <w:sz w:val="24"/>
        </w:rPr>
      </w:pPr>
      <w:r>
        <w:rPr>
          <w:sz w:val="24"/>
        </w:rPr>
        <w:t>формирование функциональной математической грамотности:</w:t>
      </w:r>
      <w:r>
        <w:rPr>
          <w:spacing w:val="40"/>
          <w:sz w:val="24"/>
        </w:rPr>
        <w:t xml:space="preserve"> </w:t>
      </w:r>
      <w:r>
        <w:rPr>
          <w:sz w:val="24"/>
        </w:rPr>
        <w:t>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A520D" w:rsidRDefault="009056B2">
      <w:pPr>
        <w:pStyle w:val="a3"/>
        <w:spacing w:before="161"/>
        <w:ind w:right="546" w:firstLine="707"/>
      </w:pPr>
      <w:r>
        <w:t>Основные линии содержания курса математики в 5—6 классах — арифметическая</w:t>
      </w:r>
      <w:r>
        <w:rPr>
          <w:spacing w:val="40"/>
        </w:rPr>
        <w:t xml:space="preserve"> </w:t>
      </w:r>
      <w:r>
        <w:t>и</w:t>
      </w:r>
      <w:r w:rsidR="0015177E">
        <w:rPr>
          <w:spacing w:val="50"/>
        </w:rPr>
        <w:t xml:space="preserve"> </w:t>
      </w:r>
      <w:r>
        <w:t>геометрическая,</w:t>
      </w:r>
      <w:r>
        <w:rPr>
          <w:spacing w:val="50"/>
        </w:rPr>
        <w:t xml:space="preserve">  </w:t>
      </w:r>
      <w:r>
        <w:t>которые</w:t>
      </w:r>
      <w:r>
        <w:rPr>
          <w:spacing w:val="50"/>
        </w:rPr>
        <w:t xml:space="preserve">  </w:t>
      </w:r>
      <w:r>
        <w:t>развиваются</w:t>
      </w:r>
      <w:r>
        <w:rPr>
          <w:spacing w:val="50"/>
        </w:rPr>
        <w:t xml:space="preserve">  </w:t>
      </w:r>
      <w:r>
        <w:t>параллельно,</w:t>
      </w:r>
      <w:r>
        <w:rPr>
          <w:spacing w:val="49"/>
        </w:rPr>
        <w:t xml:space="preserve">  </w:t>
      </w:r>
      <w:r>
        <w:t>каждая</w:t>
      </w:r>
      <w:r>
        <w:rPr>
          <w:spacing w:val="50"/>
        </w:rPr>
        <w:t xml:space="preserve">  </w:t>
      </w:r>
      <w:r>
        <w:t>в</w:t>
      </w:r>
      <w:r>
        <w:rPr>
          <w:spacing w:val="50"/>
        </w:rPr>
        <w:t xml:space="preserve">  </w:t>
      </w:r>
      <w:r>
        <w:t>соответствии</w:t>
      </w:r>
      <w:r>
        <w:rPr>
          <w:spacing w:val="49"/>
        </w:rPr>
        <w:t xml:space="preserve">  </w:t>
      </w:r>
      <w:r>
        <w:rPr>
          <w:spacing w:val="-10"/>
        </w:rPr>
        <w:t>с</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A520D" w:rsidRDefault="009056B2">
      <w:pPr>
        <w:pStyle w:val="a3"/>
        <w:spacing w:before="1"/>
        <w:ind w:right="551" w:firstLine="707"/>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w:t>
      </w:r>
      <w:r>
        <w:rPr>
          <w:spacing w:val="-3"/>
        </w:rPr>
        <w:t xml:space="preserve"> </w:t>
      </w:r>
      <w:r>
        <w:t>приёмам</w:t>
      </w:r>
      <w:r>
        <w:rPr>
          <w:spacing w:val="-3"/>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2"/>
        </w:rPr>
        <w:t xml:space="preserve"> </w:t>
      </w:r>
      <w:r>
        <w:t>вычислений.</w:t>
      </w:r>
      <w:r>
        <w:rPr>
          <w:spacing w:val="-2"/>
        </w:rPr>
        <w:t xml:space="preserve"> </w:t>
      </w:r>
      <w:r>
        <w:t>Изучение</w:t>
      </w:r>
      <w:r>
        <w:rPr>
          <w:spacing w:val="-3"/>
        </w:rPr>
        <w:t xml:space="preserve"> </w:t>
      </w:r>
      <w:r>
        <w:t>натуральных чисел продолжается в 6 классе знакомством с начальными понятиями теории делимости.</w:t>
      </w:r>
    </w:p>
    <w:p w:rsidR="008A520D" w:rsidRDefault="009056B2">
      <w:pPr>
        <w:pStyle w:val="a3"/>
        <w:ind w:right="545" w:firstLine="707"/>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w:t>
      </w:r>
      <w:r>
        <w:rPr>
          <w:spacing w:val="40"/>
        </w:rPr>
        <w:t xml:space="preserve"> </w:t>
      </w:r>
      <w:r>
        <w:t>десятичными дробями расширит возможности для понимания обучающимися</w:t>
      </w:r>
      <w:r>
        <w:rPr>
          <w:spacing w:val="40"/>
        </w:rPr>
        <w:t xml:space="preserve"> </w:t>
      </w:r>
      <w:r>
        <w:t>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A520D" w:rsidRDefault="009056B2">
      <w:pPr>
        <w:pStyle w:val="a3"/>
        <w:spacing w:before="1"/>
        <w:ind w:right="556" w:firstLine="707"/>
      </w:pPr>
      <w:r>
        <w:t>Особенностью изучения положительных и отрицательных чисел является то, что они</w:t>
      </w:r>
      <w:r>
        <w:rPr>
          <w:spacing w:val="11"/>
        </w:rPr>
        <w:t xml:space="preserve"> </w:t>
      </w:r>
      <w:r>
        <w:t>также</w:t>
      </w:r>
      <w:r>
        <w:rPr>
          <w:spacing w:val="12"/>
        </w:rPr>
        <w:t xml:space="preserve"> </w:t>
      </w:r>
      <w:r>
        <w:t>могут</w:t>
      </w:r>
      <w:r>
        <w:rPr>
          <w:spacing w:val="13"/>
        </w:rPr>
        <w:t xml:space="preserve"> </w:t>
      </w:r>
      <w:r>
        <w:t>рассматриваться</w:t>
      </w:r>
      <w:r>
        <w:rPr>
          <w:spacing w:val="13"/>
        </w:rPr>
        <w:t xml:space="preserve"> </w:t>
      </w:r>
      <w:r>
        <w:t>в</w:t>
      </w:r>
      <w:r>
        <w:rPr>
          <w:spacing w:val="12"/>
        </w:rPr>
        <w:t xml:space="preserve"> </w:t>
      </w:r>
      <w:r>
        <w:t>несколько</w:t>
      </w:r>
      <w:r>
        <w:rPr>
          <w:spacing w:val="13"/>
        </w:rPr>
        <w:t xml:space="preserve"> </w:t>
      </w:r>
      <w:r>
        <w:t>этапов.</w:t>
      </w:r>
      <w:r>
        <w:rPr>
          <w:spacing w:val="12"/>
        </w:rPr>
        <w:t xml:space="preserve"> </w:t>
      </w:r>
      <w:r>
        <w:t>В</w:t>
      </w:r>
      <w:r>
        <w:rPr>
          <w:spacing w:val="13"/>
        </w:rPr>
        <w:t xml:space="preserve"> </w:t>
      </w:r>
      <w:r>
        <w:t>6</w:t>
      </w:r>
      <w:r>
        <w:rPr>
          <w:spacing w:val="13"/>
        </w:rPr>
        <w:t xml:space="preserve"> </w:t>
      </w:r>
      <w:r>
        <w:t>классе</w:t>
      </w:r>
      <w:r>
        <w:rPr>
          <w:spacing w:val="14"/>
        </w:rPr>
        <w:t xml:space="preserve"> </w:t>
      </w:r>
      <w:r>
        <w:t>в</w:t>
      </w:r>
      <w:r>
        <w:rPr>
          <w:spacing w:val="12"/>
        </w:rPr>
        <w:t xml:space="preserve"> </w:t>
      </w:r>
      <w:r>
        <w:t>начале</w:t>
      </w:r>
      <w:r>
        <w:rPr>
          <w:spacing w:val="14"/>
        </w:rPr>
        <w:t xml:space="preserve"> </w:t>
      </w:r>
      <w:r>
        <w:t>изучения</w:t>
      </w:r>
      <w:r>
        <w:rPr>
          <w:spacing w:val="13"/>
        </w:rPr>
        <w:t xml:space="preserve"> </w:t>
      </w:r>
      <w:r>
        <w:rPr>
          <w:spacing w:val="-4"/>
        </w:rPr>
        <w:t>темы</w:t>
      </w:r>
    </w:p>
    <w:p w:rsidR="008A520D" w:rsidRDefault="009056B2">
      <w:pPr>
        <w:pStyle w:val="a3"/>
        <w:ind w:right="544"/>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w:t>
      </w:r>
      <w:r>
        <w:rPr>
          <w:spacing w:val="80"/>
        </w:rPr>
        <w:t xml:space="preserve"> </w:t>
      </w:r>
      <w:r>
        <w:t>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A520D" w:rsidRDefault="009056B2">
      <w:pPr>
        <w:pStyle w:val="a3"/>
        <w:ind w:right="545" w:firstLine="707"/>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w:t>
      </w:r>
      <w:r>
        <w:rPr>
          <w:spacing w:val="40"/>
        </w:rPr>
        <w:t xml:space="preserve"> </w:t>
      </w:r>
      <w:r>
        <w:t>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w:t>
      </w:r>
      <w:r>
        <w:rPr>
          <w:spacing w:val="-5"/>
        </w:rPr>
        <w:t xml:space="preserve"> </w:t>
      </w:r>
      <w:r>
        <w:t>перебором</w:t>
      </w:r>
      <w:r>
        <w:rPr>
          <w:spacing w:val="-3"/>
        </w:rPr>
        <w:t xml:space="preserve"> </w:t>
      </w:r>
      <w:r>
        <w:t>возможных</w:t>
      </w:r>
      <w:r>
        <w:rPr>
          <w:spacing w:val="-3"/>
        </w:rPr>
        <w:t xml:space="preserve"> </w:t>
      </w:r>
      <w:r>
        <w:t>вариантов,</w:t>
      </w:r>
      <w:r>
        <w:rPr>
          <w:spacing w:val="-2"/>
        </w:rPr>
        <w:t xml:space="preserve"> </w:t>
      </w:r>
      <w:r>
        <w:t>учатся</w:t>
      </w:r>
      <w:r>
        <w:rPr>
          <w:spacing w:val="-4"/>
        </w:rPr>
        <w:t xml:space="preserve"> </w:t>
      </w:r>
      <w:r>
        <w:t>работать</w:t>
      </w:r>
      <w:r>
        <w:rPr>
          <w:spacing w:val="-3"/>
        </w:rPr>
        <w:t xml:space="preserve"> </w:t>
      </w:r>
      <w:r>
        <w:t>с</w:t>
      </w:r>
      <w:r>
        <w:rPr>
          <w:spacing w:val="-5"/>
        </w:rPr>
        <w:t xml:space="preserve"> </w:t>
      </w:r>
      <w:r>
        <w:t>информацией,</w:t>
      </w:r>
      <w:r>
        <w:rPr>
          <w:spacing w:val="-4"/>
        </w:rPr>
        <w:t xml:space="preserve"> </w:t>
      </w:r>
      <w:r>
        <w:t>представленной</w:t>
      </w:r>
      <w:r>
        <w:rPr>
          <w:spacing w:val="-4"/>
        </w:rPr>
        <w:t xml:space="preserve"> </w:t>
      </w:r>
      <w:r>
        <w:t>в форме таблиц или диаграмм.</w:t>
      </w:r>
    </w:p>
    <w:p w:rsidR="008A520D" w:rsidRDefault="009056B2">
      <w:pPr>
        <w:pStyle w:val="a3"/>
        <w:ind w:right="549" w:firstLine="707"/>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A520D" w:rsidRDefault="009056B2">
      <w:pPr>
        <w:pStyle w:val="a3"/>
        <w:spacing w:before="1"/>
        <w:ind w:right="546" w:firstLine="707"/>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w:t>
      </w:r>
      <w:r>
        <w:rPr>
          <w:spacing w:val="58"/>
        </w:rPr>
        <w:t xml:space="preserve"> </w:t>
      </w:r>
      <w:r>
        <w:t>обучающихся.</w:t>
      </w:r>
      <w:r>
        <w:rPr>
          <w:spacing w:val="62"/>
        </w:rPr>
        <w:t xml:space="preserve"> </w:t>
      </w:r>
      <w:r>
        <w:t>Большая</w:t>
      </w:r>
      <w:r>
        <w:rPr>
          <w:spacing w:val="62"/>
        </w:rPr>
        <w:t xml:space="preserve"> </w:t>
      </w:r>
      <w:r>
        <w:t>роль</w:t>
      </w:r>
      <w:r>
        <w:rPr>
          <w:spacing w:val="62"/>
        </w:rPr>
        <w:t xml:space="preserve"> </w:t>
      </w:r>
      <w:r>
        <w:t>отводится</w:t>
      </w:r>
      <w:r>
        <w:rPr>
          <w:spacing w:val="62"/>
        </w:rPr>
        <w:t xml:space="preserve"> </w:t>
      </w:r>
      <w:r>
        <w:t>практической</w:t>
      </w:r>
      <w:r>
        <w:rPr>
          <w:spacing w:val="61"/>
        </w:rPr>
        <w:t xml:space="preserve"> </w:t>
      </w:r>
      <w:r>
        <w:t>деятельности,</w:t>
      </w:r>
      <w:r>
        <w:rPr>
          <w:spacing w:val="62"/>
        </w:rPr>
        <w:t xml:space="preserve"> </w:t>
      </w:r>
      <w:r>
        <w:rPr>
          <w:spacing w:val="-2"/>
        </w:rPr>
        <w:t>опыту,</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эксперименту, моделированию. Обучающиеся знакомятся с геометрическими фигурами</w:t>
      </w:r>
      <w:r>
        <w:rPr>
          <w:spacing w:val="40"/>
        </w:rPr>
        <w:t xml:space="preserve"> </w:t>
      </w:r>
      <w:r>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в начальной школе, систематизируются и расширяются.</w:t>
      </w:r>
    </w:p>
    <w:p w:rsidR="008A520D" w:rsidRDefault="009056B2">
      <w:pPr>
        <w:pStyle w:val="a3"/>
        <w:spacing w:before="1"/>
        <w:ind w:left="1670"/>
      </w:pPr>
      <w:r>
        <w:t>МЕСТО</w:t>
      </w:r>
      <w:r>
        <w:rPr>
          <w:spacing w:val="-5"/>
        </w:rPr>
        <w:t xml:space="preserve"> </w:t>
      </w:r>
      <w:r>
        <w:t>УЧЕБНОГО</w:t>
      </w:r>
      <w:r>
        <w:rPr>
          <w:spacing w:val="-2"/>
        </w:rPr>
        <w:t xml:space="preserve"> </w:t>
      </w:r>
      <w:r>
        <w:t>КУРСА</w:t>
      </w:r>
      <w:r>
        <w:rPr>
          <w:spacing w:val="-2"/>
        </w:rPr>
        <w:t xml:space="preserve"> </w:t>
      </w:r>
      <w:r>
        <w:t>В</w:t>
      </w:r>
      <w:r>
        <w:rPr>
          <w:spacing w:val="-4"/>
        </w:rPr>
        <w:t xml:space="preserve"> </w:t>
      </w:r>
      <w:r>
        <w:t>УЧЕБНОМ</w:t>
      </w:r>
      <w:r>
        <w:rPr>
          <w:spacing w:val="-2"/>
        </w:rPr>
        <w:t xml:space="preserve"> ПЛАНЕ</w:t>
      </w:r>
    </w:p>
    <w:p w:rsidR="008A520D" w:rsidRDefault="009056B2">
      <w:pPr>
        <w:pStyle w:val="a3"/>
        <w:ind w:left="1670"/>
      </w:pPr>
      <w:r>
        <w:t>Согласно</w:t>
      </w:r>
      <w:r>
        <w:rPr>
          <w:spacing w:val="72"/>
        </w:rPr>
        <w:t xml:space="preserve"> </w:t>
      </w:r>
      <w:r>
        <w:t>учебному</w:t>
      </w:r>
      <w:r>
        <w:rPr>
          <w:spacing w:val="65"/>
        </w:rPr>
        <w:t xml:space="preserve"> </w:t>
      </w:r>
      <w:r>
        <w:t>плану</w:t>
      </w:r>
      <w:r>
        <w:rPr>
          <w:spacing w:val="65"/>
        </w:rPr>
        <w:t xml:space="preserve"> </w:t>
      </w:r>
      <w:r>
        <w:t>в</w:t>
      </w:r>
      <w:r>
        <w:rPr>
          <w:spacing w:val="70"/>
        </w:rPr>
        <w:t xml:space="preserve"> </w:t>
      </w:r>
      <w:r>
        <w:t>5—6</w:t>
      </w:r>
      <w:r>
        <w:rPr>
          <w:spacing w:val="70"/>
        </w:rPr>
        <w:t xml:space="preserve"> </w:t>
      </w:r>
      <w:r>
        <w:t>классах</w:t>
      </w:r>
      <w:r>
        <w:rPr>
          <w:spacing w:val="72"/>
        </w:rPr>
        <w:t xml:space="preserve"> </w:t>
      </w:r>
      <w:r>
        <w:t>изучается</w:t>
      </w:r>
      <w:r>
        <w:rPr>
          <w:spacing w:val="70"/>
        </w:rPr>
        <w:t xml:space="preserve"> </w:t>
      </w:r>
      <w:r>
        <w:t>интегрированный</w:t>
      </w:r>
      <w:r>
        <w:rPr>
          <w:spacing w:val="68"/>
        </w:rPr>
        <w:t xml:space="preserve"> </w:t>
      </w:r>
      <w:r>
        <w:rPr>
          <w:spacing w:val="-2"/>
        </w:rPr>
        <w:t>предмет</w:t>
      </w:r>
    </w:p>
    <w:p w:rsidR="008A520D" w:rsidRDefault="009056B2">
      <w:pPr>
        <w:pStyle w:val="a3"/>
        <w:ind w:right="547"/>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8A520D" w:rsidRDefault="009056B2">
      <w:pPr>
        <w:pStyle w:val="a3"/>
        <w:ind w:right="550" w:firstLine="707"/>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A520D" w:rsidRDefault="009056B2">
      <w:pPr>
        <w:pStyle w:val="a3"/>
        <w:ind w:left="1670"/>
      </w:pPr>
      <w:r>
        <w:t>СОДЕРЖАНИЕ</w:t>
      </w:r>
      <w:r>
        <w:rPr>
          <w:spacing w:val="-6"/>
        </w:rPr>
        <w:t xml:space="preserve"> </w:t>
      </w:r>
      <w:r>
        <w:t>УЧЕБНОГО</w:t>
      </w:r>
      <w:r>
        <w:rPr>
          <w:spacing w:val="-4"/>
        </w:rPr>
        <w:t xml:space="preserve"> </w:t>
      </w:r>
      <w:r>
        <w:t>КУРСА</w:t>
      </w:r>
      <w:r>
        <w:rPr>
          <w:spacing w:val="-3"/>
        </w:rPr>
        <w:t xml:space="preserve"> </w:t>
      </w:r>
      <w:r>
        <w:t>(ПО</w:t>
      </w:r>
      <w:r>
        <w:rPr>
          <w:spacing w:val="-4"/>
        </w:rPr>
        <w:t xml:space="preserve"> </w:t>
      </w:r>
      <w:r>
        <w:t>ГОДАМ</w:t>
      </w:r>
      <w:r>
        <w:rPr>
          <w:spacing w:val="-3"/>
        </w:rPr>
        <w:t xml:space="preserve"> </w:t>
      </w:r>
      <w:r>
        <w:rPr>
          <w:spacing w:val="-2"/>
        </w:rPr>
        <w:t>ОБУЧЕНИЯ)</w:t>
      </w:r>
    </w:p>
    <w:p w:rsidR="008A520D" w:rsidRDefault="009056B2">
      <w:pPr>
        <w:pStyle w:val="a6"/>
        <w:numPr>
          <w:ilvl w:val="1"/>
          <w:numId w:val="123"/>
        </w:numPr>
        <w:tabs>
          <w:tab w:val="left" w:pos="2378"/>
        </w:tabs>
        <w:rPr>
          <w:sz w:val="24"/>
        </w:rPr>
      </w:pPr>
      <w:r>
        <w:rPr>
          <w:spacing w:val="-2"/>
          <w:sz w:val="24"/>
        </w:rPr>
        <w:t>класс</w:t>
      </w:r>
    </w:p>
    <w:p w:rsidR="008A520D" w:rsidRDefault="009056B2">
      <w:pPr>
        <w:pStyle w:val="a3"/>
        <w:ind w:left="1670"/>
      </w:pPr>
      <w:r>
        <w:t>Натуральные</w:t>
      </w:r>
      <w:r>
        <w:rPr>
          <w:spacing w:val="-5"/>
        </w:rPr>
        <w:t xml:space="preserve"> </w:t>
      </w:r>
      <w:r>
        <w:t>числа</w:t>
      </w:r>
      <w:r>
        <w:rPr>
          <w:spacing w:val="-3"/>
        </w:rPr>
        <w:t xml:space="preserve"> </w:t>
      </w:r>
      <w:r>
        <w:t>и</w:t>
      </w:r>
      <w:r>
        <w:rPr>
          <w:spacing w:val="-2"/>
        </w:rPr>
        <w:t xml:space="preserve"> </w:t>
      </w:r>
      <w:r>
        <w:rPr>
          <w:spacing w:val="-4"/>
        </w:rPr>
        <w:t>нуль</w:t>
      </w:r>
    </w:p>
    <w:p w:rsidR="008A520D" w:rsidRDefault="009056B2">
      <w:pPr>
        <w:pStyle w:val="a3"/>
        <w:ind w:right="550" w:firstLine="707"/>
      </w:pPr>
      <w:r>
        <w:t>Натуральное число. Ряд натуральных чисел. Число 0. Изображение натуральных чисел точками на координатной (число­ вой) прямой.</w:t>
      </w:r>
    </w:p>
    <w:p w:rsidR="008A520D" w:rsidRDefault="009056B2">
      <w:pPr>
        <w:pStyle w:val="a3"/>
        <w:ind w:right="556" w:firstLine="707"/>
      </w:pPr>
      <w:r>
        <w:t>Позиционная система счисления. Римская нумерация как пример непозиционной системы счисления. Десятичная система счисления.</w:t>
      </w:r>
    </w:p>
    <w:p w:rsidR="008A520D" w:rsidRDefault="009056B2">
      <w:pPr>
        <w:pStyle w:val="a3"/>
        <w:ind w:right="548" w:firstLine="707"/>
      </w:pPr>
      <w:r>
        <w:t>Сравнение натуральных чисел, сравнение натуральных чисел с нулём. Способы сравнения. Округление натуральных чисел.</w:t>
      </w:r>
    </w:p>
    <w:p w:rsidR="008A520D" w:rsidRDefault="009056B2">
      <w:pPr>
        <w:pStyle w:val="a3"/>
        <w:spacing w:before="1"/>
        <w:ind w:right="549" w:firstLine="76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w:t>
      </w:r>
      <w:r>
        <w:rPr>
          <w:spacing w:val="40"/>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A520D" w:rsidRDefault="009056B2">
      <w:pPr>
        <w:pStyle w:val="a3"/>
        <w:ind w:right="554" w:firstLine="707"/>
      </w:pPr>
      <w:r>
        <w:t>Использование букв для обозначения неизвестного компонента и записи свойств арифметических действий.</w:t>
      </w:r>
    </w:p>
    <w:p w:rsidR="008A520D" w:rsidRDefault="009056B2">
      <w:pPr>
        <w:pStyle w:val="a3"/>
        <w:ind w:left="1670"/>
      </w:pPr>
      <w:r>
        <w:t>Делители</w:t>
      </w:r>
      <w:r>
        <w:rPr>
          <w:spacing w:val="5"/>
        </w:rPr>
        <w:t xml:space="preserve"> </w:t>
      </w:r>
      <w:r>
        <w:t>и</w:t>
      </w:r>
      <w:r>
        <w:rPr>
          <w:spacing w:val="5"/>
        </w:rPr>
        <w:t xml:space="preserve"> </w:t>
      </w:r>
      <w:r>
        <w:t>кратные</w:t>
      </w:r>
      <w:r>
        <w:rPr>
          <w:spacing w:val="5"/>
        </w:rPr>
        <w:t xml:space="preserve"> </w:t>
      </w:r>
      <w:r>
        <w:t>числа,</w:t>
      </w:r>
      <w:r>
        <w:rPr>
          <w:spacing w:val="7"/>
        </w:rPr>
        <w:t xml:space="preserve"> </w:t>
      </w:r>
      <w:r>
        <w:t>разложение</w:t>
      </w:r>
      <w:r>
        <w:rPr>
          <w:spacing w:val="6"/>
        </w:rPr>
        <w:t xml:space="preserve"> </w:t>
      </w:r>
      <w:r>
        <w:t>на</w:t>
      </w:r>
      <w:r>
        <w:rPr>
          <w:spacing w:val="6"/>
        </w:rPr>
        <w:t xml:space="preserve"> </w:t>
      </w:r>
      <w:r>
        <w:t>множители.</w:t>
      </w:r>
      <w:r>
        <w:rPr>
          <w:spacing w:val="7"/>
        </w:rPr>
        <w:t xml:space="preserve"> </w:t>
      </w:r>
      <w:r>
        <w:t>Простые</w:t>
      </w:r>
      <w:r>
        <w:rPr>
          <w:spacing w:val="6"/>
        </w:rPr>
        <w:t xml:space="preserve"> </w:t>
      </w:r>
      <w:r>
        <w:t>и</w:t>
      </w:r>
      <w:r>
        <w:rPr>
          <w:spacing w:val="8"/>
        </w:rPr>
        <w:t xml:space="preserve"> </w:t>
      </w:r>
      <w:r>
        <w:t>составные</w:t>
      </w:r>
      <w:r>
        <w:rPr>
          <w:spacing w:val="5"/>
        </w:rPr>
        <w:t xml:space="preserve"> </w:t>
      </w:r>
      <w:r>
        <w:rPr>
          <w:spacing w:val="-2"/>
        </w:rPr>
        <w:t>числа.</w:t>
      </w:r>
    </w:p>
    <w:p w:rsidR="008A520D" w:rsidRDefault="009056B2">
      <w:pPr>
        <w:pStyle w:val="a3"/>
      </w:pPr>
      <w:r>
        <w:t>Признаки</w:t>
      </w:r>
      <w:r>
        <w:rPr>
          <w:spacing w:val="-2"/>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1"/>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8A520D" w:rsidRDefault="009056B2">
      <w:pPr>
        <w:pStyle w:val="a3"/>
        <w:ind w:right="550" w:firstLine="707"/>
      </w:pPr>
      <w:r>
        <w:t xml:space="preserve">Степень с натуральным показателем. Запись числа в виде суммы разрядных </w:t>
      </w:r>
      <w:r>
        <w:rPr>
          <w:spacing w:val="-2"/>
        </w:rPr>
        <w:t>слагаемых.</w:t>
      </w:r>
    </w:p>
    <w:p w:rsidR="008A520D" w:rsidRDefault="009056B2">
      <w:pPr>
        <w:pStyle w:val="a3"/>
        <w:ind w:right="551" w:firstLine="707"/>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8A520D" w:rsidRDefault="009056B2">
      <w:pPr>
        <w:pStyle w:val="a3"/>
        <w:ind w:left="1670"/>
        <w:jc w:val="left"/>
      </w:pPr>
      <w:r>
        <w:rPr>
          <w:spacing w:val="-2"/>
        </w:rPr>
        <w:t>Дроби</w:t>
      </w:r>
    </w:p>
    <w:p w:rsidR="008A520D" w:rsidRDefault="009056B2">
      <w:pPr>
        <w:pStyle w:val="a3"/>
        <w:ind w:right="550" w:firstLine="70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5"/>
        </w:rPr>
        <w:t xml:space="preserve"> </w:t>
      </w:r>
      <w:r>
        <w:t>дробей</w:t>
      </w:r>
      <w:r>
        <w:rPr>
          <w:spacing w:val="-4"/>
        </w:rPr>
        <w:t xml:space="preserve"> </w:t>
      </w:r>
      <w:r>
        <w:t>точками</w:t>
      </w:r>
      <w:r>
        <w:rPr>
          <w:spacing w:val="-4"/>
        </w:rPr>
        <w:t xml:space="preserve"> </w:t>
      </w:r>
      <w:r>
        <w:t>на</w:t>
      </w:r>
      <w:r>
        <w:rPr>
          <w:spacing w:val="-5"/>
        </w:rPr>
        <w:t xml:space="preserve"> </w:t>
      </w:r>
      <w:r>
        <w:t>числовой</w:t>
      </w:r>
      <w:r>
        <w:rPr>
          <w:spacing w:val="-4"/>
        </w:rPr>
        <w:t xml:space="preserve"> </w:t>
      </w:r>
      <w:r>
        <w:t>прямой.</w:t>
      </w:r>
      <w:r>
        <w:rPr>
          <w:spacing w:val="-4"/>
        </w:rPr>
        <w:t xml:space="preserve"> </w:t>
      </w:r>
      <w:r>
        <w:t>Основное</w:t>
      </w:r>
      <w:r>
        <w:rPr>
          <w:spacing w:val="-5"/>
        </w:rPr>
        <w:t xml:space="preserve"> </w:t>
      </w:r>
      <w:r>
        <w:t>свойство</w:t>
      </w:r>
      <w:r>
        <w:rPr>
          <w:spacing w:val="-4"/>
        </w:rPr>
        <w:t xml:space="preserve"> </w:t>
      </w:r>
      <w:r>
        <w:t>дроби.</w:t>
      </w:r>
      <w:r>
        <w:rPr>
          <w:spacing w:val="-4"/>
        </w:rPr>
        <w:t xml:space="preserve"> </w:t>
      </w:r>
      <w:r>
        <w:t>Сокращение дробей. Приведение дроби к новому знаменателю. Сравнение дробей.</w:t>
      </w:r>
    </w:p>
    <w:p w:rsidR="008A520D" w:rsidRDefault="009056B2">
      <w:pPr>
        <w:pStyle w:val="a3"/>
        <w:spacing w:before="1"/>
        <w:ind w:right="553" w:firstLine="707"/>
      </w:pPr>
      <w:r>
        <w:t>Сложение и вычитание дробей. Умножение и деление дробей; взаимно­обратные дроби. Нахождение части целого и целого по его части.</w:t>
      </w:r>
    </w:p>
    <w:p w:rsidR="008A520D" w:rsidRDefault="009056B2">
      <w:pPr>
        <w:pStyle w:val="a3"/>
        <w:ind w:right="553" w:firstLine="707"/>
      </w:pPr>
      <w:r>
        <w:t xml:space="preserve">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w:t>
      </w:r>
      <w:r>
        <w:rPr>
          <w:spacing w:val="-2"/>
        </w:rPr>
        <w:t>дробей.</w:t>
      </w:r>
    </w:p>
    <w:p w:rsidR="008A520D" w:rsidRDefault="009056B2">
      <w:pPr>
        <w:pStyle w:val="a3"/>
        <w:ind w:right="554" w:firstLine="707"/>
      </w:pPr>
      <w:r>
        <w:t xml:space="preserve">Арифметические действия с десятичными дробями. Округление десятичных </w:t>
      </w:r>
      <w:r>
        <w:rPr>
          <w:spacing w:val="-2"/>
        </w:rPr>
        <w:t>дробей.</w:t>
      </w:r>
    </w:p>
    <w:p w:rsidR="008A520D" w:rsidRDefault="009056B2">
      <w:pPr>
        <w:pStyle w:val="a3"/>
        <w:ind w:left="1670"/>
      </w:pPr>
      <w:r>
        <w:t>Решение</w:t>
      </w:r>
      <w:r>
        <w:rPr>
          <w:spacing w:val="-4"/>
        </w:rPr>
        <w:t xml:space="preserve"> </w:t>
      </w:r>
      <w:r>
        <w:t xml:space="preserve">текстовых </w:t>
      </w:r>
      <w:r>
        <w:rPr>
          <w:spacing w:val="-4"/>
        </w:rPr>
        <w:t>задач</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707"/>
      </w:pPr>
      <w: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A520D" w:rsidRDefault="009056B2">
      <w:pPr>
        <w:pStyle w:val="a3"/>
        <w:spacing w:before="1"/>
        <w:ind w:right="546" w:firstLine="767"/>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8A520D" w:rsidRDefault="009056B2">
      <w:pPr>
        <w:pStyle w:val="a3"/>
        <w:ind w:left="1670"/>
      </w:pPr>
      <w:r>
        <w:t>Решение</w:t>
      </w:r>
      <w:r>
        <w:rPr>
          <w:spacing w:val="-3"/>
        </w:rPr>
        <w:t xml:space="preserve"> </w:t>
      </w:r>
      <w:r>
        <w:t>основных</w:t>
      </w:r>
      <w:r>
        <w:rPr>
          <w:spacing w:val="-2"/>
        </w:rPr>
        <w:t xml:space="preserve"> </w:t>
      </w:r>
      <w:r>
        <w:t>задач</w:t>
      </w:r>
      <w:r>
        <w:rPr>
          <w:spacing w:val="-2"/>
        </w:rPr>
        <w:t xml:space="preserve"> </w:t>
      </w:r>
      <w:r>
        <w:t>на</w:t>
      </w:r>
      <w:r>
        <w:rPr>
          <w:spacing w:val="-2"/>
        </w:rPr>
        <w:t xml:space="preserve"> дроби.</w:t>
      </w:r>
    </w:p>
    <w:p w:rsidR="008A520D" w:rsidRDefault="009056B2">
      <w:pPr>
        <w:pStyle w:val="a3"/>
        <w:ind w:left="1670" w:right="2939"/>
      </w:pPr>
      <w:r>
        <w:t>Представление</w:t>
      </w:r>
      <w:r>
        <w:rPr>
          <w:spacing w:val="-7"/>
        </w:rPr>
        <w:t xml:space="preserve"> </w:t>
      </w:r>
      <w:r>
        <w:t>данных</w:t>
      </w:r>
      <w:r>
        <w:rPr>
          <w:spacing w:val="-7"/>
        </w:rPr>
        <w:t xml:space="preserve"> </w:t>
      </w:r>
      <w:r>
        <w:t>в</w:t>
      </w:r>
      <w:r>
        <w:rPr>
          <w:spacing w:val="-7"/>
        </w:rPr>
        <w:t xml:space="preserve"> </w:t>
      </w:r>
      <w:r>
        <w:t>виде</w:t>
      </w:r>
      <w:r>
        <w:rPr>
          <w:spacing w:val="-7"/>
        </w:rPr>
        <w:t xml:space="preserve"> </w:t>
      </w:r>
      <w:r>
        <w:t>таблиц,</w:t>
      </w:r>
      <w:r>
        <w:rPr>
          <w:spacing w:val="-6"/>
        </w:rPr>
        <w:t xml:space="preserve"> </w:t>
      </w:r>
      <w:r>
        <w:t>столбчатых</w:t>
      </w:r>
      <w:r>
        <w:rPr>
          <w:spacing w:val="-5"/>
        </w:rPr>
        <w:t xml:space="preserve"> </w:t>
      </w:r>
      <w:r>
        <w:t>диаграмм. Наглядная геометрия</w:t>
      </w:r>
    </w:p>
    <w:p w:rsidR="008A520D" w:rsidRDefault="009056B2">
      <w:pPr>
        <w:pStyle w:val="a3"/>
        <w:ind w:right="558" w:firstLine="707"/>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A520D" w:rsidRDefault="009056B2">
      <w:pPr>
        <w:pStyle w:val="a3"/>
        <w:ind w:right="548" w:firstLine="707"/>
      </w:pPr>
      <w:r>
        <w:t>Длина отрезка, метрические единицы длины. Длина ломаной, периметр многоугольника. Измерение и построение углов с помощью транспортира.</w:t>
      </w:r>
    </w:p>
    <w:p w:rsidR="008A520D" w:rsidRDefault="009056B2">
      <w:pPr>
        <w:pStyle w:val="a3"/>
        <w:ind w:right="554" w:firstLine="707"/>
      </w:pPr>
      <w:r>
        <w:t>Наглядные</w:t>
      </w:r>
      <w:r>
        <w:rPr>
          <w:spacing w:val="-5"/>
        </w:rPr>
        <w:t xml:space="preserve"> </w:t>
      </w:r>
      <w:r>
        <w:t>представления</w:t>
      </w:r>
      <w:r>
        <w:rPr>
          <w:spacing w:val="-3"/>
        </w:rPr>
        <w:t xml:space="preserve"> </w:t>
      </w:r>
      <w:r>
        <w:t>о</w:t>
      </w:r>
      <w:r>
        <w:rPr>
          <w:spacing w:val="-3"/>
        </w:rPr>
        <w:t xml:space="preserve"> </w:t>
      </w:r>
      <w:r>
        <w:t>фигурах</w:t>
      </w:r>
      <w:r>
        <w:rPr>
          <w:spacing w:val="-2"/>
        </w:rPr>
        <w:t xml:space="preserve"> </w:t>
      </w:r>
      <w:r>
        <w:t>на</w:t>
      </w:r>
      <w:r>
        <w:rPr>
          <w:spacing w:val="-4"/>
        </w:rPr>
        <w:t xml:space="preserve"> </w:t>
      </w:r>
      <w:r>
        <w:t>плоскости:</w:t>
      </w:r>
      <w:r>
        <w:rPr>
          <w:spacing w:val="-3"/>
        </w:rPr>
        <w:t xml:space="preserve"> </w:t>
      </w:r>
      <w:r>
        <w:t>многоугольник;</w:t>
      </w:r>
      <w:r>
        <w:rPr>
          <w:spacing w:val="-3"/>
        </w:rPr>
        <w:t xml:space="preserve"> </w:t>
      </w:r>
      <w:r>
        <w:t>прямоугольник, квадрат; треугольник, о равенстве фигур.</w:t>
      </w:r>
    </w:p>
    <w:p w:rsidR="008A520D" w:rsidRDefault="009056B2">
      <w:pPr>
        <w:pStyle w:val="a3"/>
        <w:ind w:right="550" w:firstLine="707"/>
      </w:pPr>
      <w:r>
        <w:t>Изображение фигур, в том числе на клетчатой бумаге. Построение конфигураций</w:t>
      </w:r>
      <w:r>
        <w:rPr>
          <w:spacing w:val="40"/>
        </w:rPr>
        <w:t xml:space="preserve"> </w:t>
      </w:r>
      <w:r>
        <w:t>из частей прямой, окружности на не­ линованной и клетчатой бумаге. Использование свойств сторон и углов прямоугольника, квадрата.</w:t>
      </w:r>
    </w:p>
    <w:p w:rsidR="008A520D" w:rsidRDefault="009056B2">
      <w:pPr>
        <w:pStyle w:val="a3"/>
        <w:spacing w:before="1"/>
        <w:ind w:right="552" w:firstLine="707"/>
      </w:pPr>
      <w:r>
        <w:t>Площадь</w:t>
      </w:r>
      <w:r>
        <w:rPr>
          <w:spacing w:val="-4"/>
        </w:rPr>
        <w:t xml:space="preserve"> </w:t>
      </w:r>
      <w:r>
        <w:t>прямоугольника</w:t>
      </w:r>
      <w:r>
        <w:rPr>
          <w:spacing w:val="-6"/>
        </w:rPr>
        <w:t xml:space="preserve"> </w:t>
      </w:r>
      <w:r>
        <w:t>и</w:t>
      </w:r>
      <w:r>
        <w:rPr>
          <w:spacing w:val="-5"/>
        </w:rPr>
        <w:t xml:space="preserve"> </w:t>
      </w:r>
      <w:r>
        <w:t>многоугольников,</w:t>
      </w:r>
      <w:r>
        <w:rPr>
          <w:spacing w:val="-5"/>
        </w:rPr>
        <w:t xml:space="preserve"> </w:t>
      </w:r>
      <w:r>
        <w:t>составленных</w:t>
      </w:r>
      <w:r>
        <w:rPr>
          <w:spacing w:val="-4"/>
        </w:rPr>
        <w:t xml:space="preserve"> </w:t>
      </w:r>
      <w:r>
        <w:t>из</w:t>
      </w:r>
      <w:r>
        <w:rPr>
          <w:spacing w:val="-5"/>
        </w:rPr>
        <w:t xml:space="preserve"> </w:t>
      </w:r>
      <w:r>
        <w:t>прямоугольников,</w:t>
      </w:r>
      <w:r>
        <w:rPr>
          <w:spacing w:val="-5"/>
        </w:rPr>
        <w:t xml:space="preserve"> </w:t>
      </w:r>
      <w:r>
        <w:t>в том числе фигур, изображённых на клетчатой бумаге. Единицы измерения площади.</w:t>
      </w:r>
    </w:p>
    <w:p w:rsidR="008A520D" w:rsidRDefault="009056B2">
      <w:pPr>
        <w:pStyle w:val="a3"/>
        <w:ind w:right="547" w:firstLine="70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8A520D" w:rsidRDefault="009056B2">
      <w:pPr>
        <w:pStyle w:val="a6"/>
        <w:numPr>
          <w:ilvl w:val="1"/>
          <w:numId w:val="123"/>
        </w:numPr>
        <w:tabs>
          <w:tab w:val="left" w:pos="2378"/>
        </w:tabs>
        <w:ind w:left="1670" w:right="7198" w:firstLine="0"/>
        <w:rPr>
          <w:sz w:val="24"/>
        </w:rPr>
      </w:pPr>
      <w:r>
        <w:rPr>
          <w:spacing w:val="-2"/>
          <w:sz w:val="24"/>
        </w:rPr>
        <w:t xml:space="preserve">класс </w:t>
      </w:r>
      <w:r>
        <w:rPr>
          <w:sz w:val="24"/>
        </w:rPr>
        <w:t>Натуральные</w:t>
      </w:r>
      <w:r>
        <w:rPr>
          <w:spacing w:val="-15"/>
          <w:sz w:val="24"/>
        </w:rPr>
        <w:t xml:space="preserve"> </w:t>
      </w:r>
      <w:r>
        <w:rPr>
          <w:sz w:val="24"/>
        </w:rPr>
        <w:t>числа</w:t>
      </w:r>
    </w:p>
    <w:p w:rsidR="008A520D" w:rsidRDefault="009056B2">
      <w:pPr>
        <w:pStyle w:val="a3"/>
        <w:ind w:right="552" w:firstLine="707"/>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A520D" w:rsidRDefault="009056B2">
      <w:pPr>
        <w:pStyle w:val="a3"/>
        <w:ind w:right="557" w:firstLine="767"/>
      </w:pPr>
      <w:r>
        <w:t>Делители и кратные числа; наибольший общий делитель и наименьшее общее кратное. Делимость суммы и произведения. Деление с остатком.</w:t>
      </w:r>
    </w:p>
    <w:p w:rsidR="008A520D" w:rsidRDefault="009056B2">
      <w:pPr>
        <w:pStyle w:val="a3"/>
        <w:ind w:left="1670"/>
        <w:jc w:val="left"/>
      </w:pPr>
      <w:r>
        <w:rPr>
          <w:spacing w:val="-2"/>
        </w:rPr>
        <w:t>Дроби</w:t>
      </w:r>
    </w:p>
    <w:p w:rsidR="008A520D" w:rsidRDefault="009056B2">
      <w:pPr>
        <w:pStyle w:val="a3"/>
        <w:ind w:right="548" w:firstLine="7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A520D" w:rsidRDefault="009056B2">
      <w:pPr>
        <w:pStyle w:val="a3"/>
        <w:ind w:right="553" w:firstLine="707"/>
      </w:pPr>
      <w:r>
        <w:t>Отношение. Деление в данном отношении. Масштаб, пропорция. Применение пропорций при решении задач.</w:t>
      </w:r>
    </w:p>
    <w:p w:rsidR="008A520D" w:rsidRDefault="009056B2">
      <w:pPr>
        <w:pStyle w:val="a3"/>
        <w:spacing w:before="1"/>
        <w:ind w:right="551" w:firstLine="707"/>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A520D" w:rsidRDefault="009056B2">
      <w:pPr>
        <w:pStyle w:val="a3"/>
        <w:ind w:left="1670"/>
      </w:pPr>
      <w:r>
        <w:t>Положительные</w:t>
      </w:r>
      <w:r>
        <w:rPr>
          <w:spacing w:val="-6"/>
        </w:rPr>
        <w:t xml:space="preserve"> </w:t>
      </w:r>
      <w:r>
        <w:t>и</w:t>
      </w:r>
      <w:r>
        <w:rPr>
          <w:spacing w:val="-3"/>
        </w:rPr>
        <w:t xml:space="preserve"> </w:t>
      </w:r>
      <w:r>
        <w:t>отрицательные</w:t>
      </w:r>
      <w:r>
        <w:rPr>
          <w:spacing w:val="-5"/>
        </w:rPr>
        <w:t xml:space="preserve"> </w:t>
      </w:r>
      <w:r>
        <w:rPr>
          <w:spacing w:val="-4"/>
        </w:rPr>
        <w:t>числа</w:t>
      </w:r>
    </w:p>
    <w:p w:rsidR="008A520D" w:rsidRDefault="009056B2">
      <w:pPr>
        <w:pStyle w:val="a3"/>
        <w:ind w:right="547" w:firstLine="70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4" w:firstLine="707"/>
      </w:pPr>
      <w: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A520D" w:rsidRDefault="009056B2">
      <w:pPr>
        <w:pStyle w:val="a3"/>
        <w:ind w:left="1670"/>
      </w:pPr>
      <w:r>
        <w:t>Буквенные</w:t>
      </w:r>
      <w:r>
        <w:rPr>
          <w:spacing w:val="-6"/>
        </w:rPr>
        <w:t xml:space="preserve"> </w:t>
      </w:r>
      <w:r>
        <w:rPr>
          <w:spacing w:val="-2"/>
        </w:rPr>
        <w:t>выражения</w:t>
      </w:r>
    </w:p>
    <w:p w:rsidR="008A520D" w:rsidRDefault="009056B2">
      <w:pPr>
        <w:pStyle w:val="a3"/>
        <w:spacing w:before="1"/>
        <w:ind w:right="550" w:firstLine="707"/>
      </w:pPr>
      <w:r>
        <w:t>Применение</w:t>
      </w:r>
      <w:r>
        <w:rPr>
          <w:spacing w:val="-1"/>
        </w:rPr>
        <w:t xml:space="preserve"> </w:t>
      </w:r>
      <w:r>
        <w:t>букв для записи математических выражений и</w:t>
      </w:r>
      <w:r>
        <w:rPr>
          <w:spacing w:val="-1"/>
        </w:rPr>
        <w:t xml:space="preserve"> </w:t>
      </w:r>
      <w:r>
        <w:t>предложений.</w:t>
      </w:r>
      <w:r>
        <w:rPr>
          <w:spacing w:val="-2"/>
        </w:rPr>
        <w:t xml:space="preserve"> </w:t>
      </w:r>
      <w: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A520D" w:rsidRDefault="009056B2">
      <w:pPr>
        <w:pStyle w:val="a3"/>
        <w:ind w:left="1670"/>
      </w:pPr>
      <w:r>
        <w:t>Решение</w:t>
      </w:r>
      <w:r>
        <w:rPr>
          <w:spacing w:val="-4"/>
        </w:rPr>
        <w:t xml:space="preserve"> </w:t>
      </w:r>
      <w:r>
        <w:t xml:space="preserve">текстовых </w:t>
      </w:r>
      <w:r>
        <w:rPr>
          <w:spacing w:val="-4"/>
        </w:rPr>
        <w:t>задач</w:t>
      </w:r>
    </w:p>
    <w:p w:rsidR="008A520D" w:rsidRDefault="009056B2">
      <w:pPr>
        <w:pStyle w:val="a3"/>
        <w:ind w:left="1670"/>
      </w:pPr>
      <w:r>
        <w:t>Решение</w:t>
      </w:r>
      <w:r>
        <w:rPr>
          <w:spacing w:val="34"/>
        </w:rPr>
        <w:t xml:space="preserve"> </w:t>
      </w:r>
      <w:r>
        <w:t>текстовых</w:t>
      </w:r>
      <w:r>
        <w:rPr>
          <w:spacing w:val="40"/>
        </w:rPr>
        <w:t xml:space="preserve"> </w:t>
      </w:r>
      <w:r>
        <w:t>задач</w:t>
      </w:r>
      <w:r>
        <w:rPr>
          <w:spacing w:val="37"/>
        </w:rPr>
        <w:t xml:space="preserve"> </w:t>
      </w:r>
      <w:r>
        <w:t>арифметическим</w:t>
      </w:r>
      <w:r>
        <w:rPr>
          <w:spacing w:val="36"/>
        </w:rPr>
        <w:t xml:space="preserve"> </w:t>
      </w:r>
      <w:r>
        <w:t>способом.</w:t>
      </w:r>
      <w:r>
        <w:rPr>
          <w:spacing w:val="38"/>
        </w:rPr>
        <w:t xml:space="preserve"> </w:t>
      </w:r>
      <w:r>
        <w:t>Решение</w:t>
      </w:r>
      <w:r>
        <w:rPr>
          <w:spacing w:val="37"/>
        </w:rPr>
        <w:t xml:space="preserve"> </w:t>
      </w:r>
      <w:r>
        <w:t>логических</w:t>
      </w:r>
      <w:r>
        <w:rPr>
          <w:spacing w:val="38"/>
        </w:rPr>
        <w:t xml:space="preserve"> </w:t>
      </w:r>
      <w:r>
        <w:rPr>
          <w:spacing w:val="-2"/>
        </w:rPr>
        <w:t>задач.</w:t>
      </w:r>
    </w:p>
    <w:p w:rsidR="008A520D" w:rsidRDefault="009056B2">
      <w:pPr>
        <w:pStyle w:val="a3"/>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rsidR="008A520D" w:rsidRDefault="009056B2">
      <w:pPr>
        <w:pStyle w:val="a3"/>
        <w:ind w:right="552" w:firstLine="707"/>
      </w:pPr>
      <w:r>
        <w:t>Решение задач, содержащих зависимости, связывающих величины: скорость,</w:t>
      </w:r>
      <w:r>
        <w:rPr>
          <w:spacing w:val="40"/>
        </w:rPr>
        <w:t xml:space="preserve"> </w:t>
      </w:r>
      <w:r>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A520D" w:rsidRDefault="009056B2">
      <w:pPr>
        <w:pStyle w:val="a3"/>
        <w:ind w:right="553" w:firstLine="707"/>
      </w:pPr>
      <w:r>
        <w:t>Решение задач, связанных с отношением, пропорциональностью величин, процентами; решение основных задач на дроби и проценты.</w:t>
      </w:r>
    </w:p>
    <w:p w:rsidR="008A520D" w:rsidRDefault="009056B2">
      <w:pPr>
        <w:pStyle w:val="a3"/>
        <w:ind w:right="555" w:firstLine="707"/>
      </w:pPr>
      <w:r>
        <w:t>Оценка и прикидка, округление результата. Составление буквенных выражений по условию задачи.</w:t>
      </w:r>
    </w:p>
    <w:p w:rsidR="008A520D" w:rsidRDefault="009056B2">
      <w:pPr>
        <w:pStyle w:val="a3"/>
        <w:ind w:right="555" w:firstLine="707"/>
      </w:pPr>
      <w:r>
        <w:t>Представление данных с помощью таблиц и диаграмм. Столбчатые диаграммы: чтение и построение. Чтение круговых диаграмм.</w:t>
      </w:r>
    </w:p>
    <w:p w:rsidR="008A520D" w:rsidRDefault="009056B2">
      <w:pPr>
        <w:pStyle w:val="a3"/>
        <w:spacing w:before="1"/>
        <w:ind w:left="1670"/>
      </w:pPr>
      <w:r>
        <w:t>Наглядная</w:t>
      </w:r>
      <w:r>
        <w:rPr>
          <w:spacing w:val="-7"/>
        </w:rPr>
        <w:t xml:space="preserve"> </w:t>
      </w:r>
      <w:r>
        <w:rPr>
          <w:spacing w:val="-2"/>
        </w:rPr>
        <w:t>геометрия</w:t>
      </w:r>
    </w:p>
    <w:p w:rsidR="008A520D" w:rsidRDefault="009056B2">
      <w:pPr>
        <w:pStyle w:val="a3"/>
        <w:ind w:right="558" w:firstLine="707"/>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A520D" w:rsidRDefault="009056B2">
      <w:pPr>
        <w:pStyle w:val="a3"/>
        <w:ind w:right="554" w:firstLine="707"/>
      </w:pPr>
      <w:r>
        <w:t>Взаимное расположение двух прямых на плоскости, параллельные прямые, перпендикулярные прямые. Измерение рас­ стояний: между двумя точками, от точки до прямой; длина маршрута на квадратной сетке.</w:t>
      </w:r>
    </w:p>
    <w:p w:rsidR="008A520D" w:rsidRDefault="009056B2">
      <w:pPr>
        <w:pStyle w:val="a3"/>
        <w:ind w:right="545" w:firstLine="70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A520D" w:rsidRDefault="009056B2">
      <w:pPr>
        <w:pStyle w:val="a3"/>
        <w:ind w:right="553" w:firstLine="70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A520D" w:rsidRDefault="009056B2">
      <w:pPr>
        <w:pStyle w:val="a3"/>
        <w:ind w:left="1670" w:right="3236"/>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8A520D" w:rsidRDefault="009056B2">
      <w:pPr>
        <w:pStyle w:val="a3"/>
        <w:ind w:right="550" w:firstLine="70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w:t>
      </w:r>
      <w:r>
        <w:rPr>
          <w:spacing w:val="40"/>
        </w:rPr>
        <w:t xml:space="preserve"> </w:t>
      </w:r>
      <w:r>
        <w:t>фигур</w:t>
      </w:r>
      <w:r>
        <w:rPr>
          <w:spacing w:val="40"/>
        </w:rPr>
        <w:t xml:space="preserve"> </w:t>
      </w:r>
      <w:r>
        <w:t>(из</w:t>
      </w:r>
      <w:r>
        <w:rPr>
          <w:spacing w:val="40"/>
        </w:rPr>
        <w:t xml:space="preserve"> </w:t>
      </w:r>
      <w:r>
        <w:t>бумаги,</w:t>
      </w:r>
      <w:r>
        <w:rPr>
          <w:spacing w:val="40"/>
        </w:rPr>
        <w:t xml:space="preserve"> </w:t>
      </w:r>
      <w:r>
        <w:t>проволоки,</w:t>
      </w:r>
      <w:r>
        <w:rPr>
          <w:spacing w:val="40"/>
        </w:rPr>
        <w:t xml:space="preserve"> </w:t>
      </w:r>
      <w:r>
        <w:t>пластилина и др.).</w:t>
      </w:r>
    </w:p>
    <w:p w:rsidR="008A520D" w:rsidRDefault="009056B2">
      <w:pPr>
        <w:pStyle w:val="a3"/>
        <w:ind w:right="552" w:firstLine="707"/>
      </w:pPr>
      <w:r>
        <w:t>Понятие объёма; единицы измерения объёма. Объём прямоугольного параллелепипеда, куба.</w:t>
      </w:r>
    </w:p>
    <w:p w:rsidR="008A520D" w:rsidRDefault="009056B2">
      <w:pPr>
        <w:pStyle w:val="1"/>
        <w:spacing w:before="6"/>
        <w:ind w:right="551" w:firstLine="60"/>
        <w:jc w:val="both"/>
      </w:pPr>
      <w:r>
        <w:t>ПЛАНИРУЕМЫЕ ПРЕДМЕТНЫЕ РЕЗУЛЬТАТЫ ОСВОЕНИЯ ПРИМЕРНОЙ РАБОЧЕЙ ПРОГРАММЫ КУРСА (ПО ГОДАМ ОБУЧЕНИЯ)</w:t>
      </w:r>
    </w:p>
    <w:p w:rsidR="008A520D" w:rsidRDefault="009056B2">
      <w:pPr>
        <w:pStyle w:val="a3"/>
        <w:jc w:val="left"/>
      </w:pPr>
      <w:r>
        <w:t>Освоение</w:t>
      </w:r>
      <w:r>
        <w:rPr>
          <w:spacing w:val="80"/>
        </w:rPr>
        <w:t xml:space="preserve"> </w:t>
      </w:r>
      <w:r>
        <w:t>учебного</w:t>
      </w:r>
      <w:r>
        <w:rPr>
          <w:spacing w:val="80"/>
        </w:rPr>
        <w:t xml:space="preserve"> </w:t>
      </w:r>
      <w:r>
        <w:t>курса</w:t>
      </w:r>
      <w:r>
        <w:rPr>
          <w:spacing w:val="80"/>
        </w:rPr>
        <w:t xml:space="preserve"> </w:t>
      </w:r>
      <w:r>
        <w:t>«Математика»</w:t>
      </w:r>
      <w:r>
        <w:rPr>
          <w:spacing w:val="80"/>
        </w:rPr>
        <w:t xml:space="preserve"> </w:t>
      </w:r>
      <w:r>
        <w:t>в</w:t>
      </w:r>
      <w:r>
        <w:rPr>
          <w:spacing w:val="80"/>
        </w:rPr>
        <w:t xml:space="preserve"> </w:t>
      </w:r>
      <w:r>
        <w:t>5—6</w:t>
      </w:r>
      <w:r>
        <w:rPr>
          <w:spacing w:val="80"/>
        </w:rPr>
        <w:t xml:space="preserve"> </w:t>
      </w:r>
      <w:r>
        <w:t>классах</w:t>
      </w:r>
      <w:r>
        <w:rPr>
          <w:spacing w:val="80"/>
        </w:rPr>
        <w:t xml:space="preserve"> </w:t>
      </w:r>
      <w:r>
        <w:t>основной</w:t>
      </w:r>
      <w:r>
        <w:rPr>
          <w:spacing w:val="80"/>
        </w:rPr>
        <w:t xml:space="preserve"> </w:t>
      </w:r>
      <w:r>
        <w:t>школы</w:t>
      </w:r>
      <w:r>
        <w:rPr>
          <w:spacing w:val="80"/>
        </w:rPr>
        <w:t xml:space="preserve"> </w:t>
      </w:r>
      <w:r>
        <w:t>должно</w:t>
      </w:r>
      <w:r>
        <w:rPr>
          <w:spacing w:val="80"/>
        </w:rPr>
        <w:t xml:space="preserve"> </w:t>
      </w:r>
      <w:r>
        <w:t>обеспечивать достижение следующих предметных образовательных результатов:</w:t>
      </w:r>
    </w:p>
    <w:p w:rsidR="008A520D" w:rsidRDefault="009056B2">
      <w:pPr>
        <w:pStyle w:val="a6"/>
        <w:numPr>
          <w:ilvl w:val="0"/>
          <w:numId w:val="120"/>
        </w:numPr>
        <w:tabs>
          <w:tab w:val="left" w:pos="1669"/>
          <w:tab w:val="left" w:pos="1670"/>
        </w:tabs>
        <w:jc w:val="left"/>
        <w:rPr>
          <w:sz w:val="24"/>
        </w:rPr>
      </w:pPr>
      <w:r>
        <w:rPr>
          <w:spacing w:val="-2"/>
          <w:sz w:val="24"/>
        </w:rPr>
        <w:t>класс</w:t>
      </w:r>
    </w:p>
    <w:p w:rsidR="008A520D" w:rsidRDefault="009056B2">
      <w:pPr>
        <w:pStyle w:val="a3"/>
        <w:jc w:val="left"/>
      </w:pPr>
      <w:r>
        <w:t>Числа</w:t>
      </w:r>
      <w:r>
        <w:rPr>
          <w:spacing w:val="-2"/>
        </w:rPr>
        <w:t xml:space="preserve"> </w:t>
      </w:r>
      <w:r>
        <w:t xml:space="preserve">и </w:t>
      </w:r>
      <w:r>
        <w:rPr>
          <w:spacing w:val="-2"/>
        </w:rPr>
        <w:t>вычисления</w:t>
      </w:r>
    </w:p>
    <w:p w:rsidR="008A520D" w:rsidRDefault="009056B2">
      <w:pPr>
        <w:pStyle w:val="a6"/>
        <w:numPr>
          <w:ilvl w:val="1"/>
          <w:numId w:val="120"/>
        </w:numPr>
        <w:tabs>
          <w:tab w:val="left" w:pos="1682"/>
        </w:tabs>
        <w:spacing w:before="156"/>
        <w:ind w:right="548"/>
        <w:jc w:val="left"/>
        <w:rPr>
          <w:sz w:val="24"/>
        </w:rPr>
      </w:pPr>
      <w:r>
        <w:rPr>
          <w:sz w:val="24"/>
        </w:rPr>
        <w:t>Понимать и правильно употреблять термины, связанные с натуральными числами, обыкновенными и десятичными дробями.</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1"/>
          <w:numId w:val="120"/>
        </w:numPr>
        <w:tabs>
          <w:tab w:val="left" w:pos="1682"/>
        </w:tabs>
        <w:spacing w:before="66"/>
        <w:ind w:right="557"/>
        <w:rPr>
          <w:sz w:val="24"/>
        </w:rPr>
      </w:pPr>
      <w:r>
        <w:rPr>
          <w:sz w:val="24"/>
        </w:rPr>
        <w:lastRenderedPageBreak/>
        <w:t>Сравнивать и упорядочивать натуральные</w:t>
      </w:r>
      <w:r>
        <w:rPr>
          <w:spacing w:val="-1"/>
          <w:sz w:val="24"/>
        </w:rPr>
        <w:t xml:space="preserve"> </w:t>
      </w:r>
      <w:r>
        <w:rPr>
          <w:sz w:val="24"/>
        </w:rPr>
        <w:t>числа, сравнивать в простейших случаях обыкновенные дроби, десятичные дроби.</w:t>
      </w:r>
    </w:p>
    <w:p w:rsidR="008A520D" w:rsidRDefault="009056B2">
      <w:pPr>
        <w:pStyle w:val="a6"/>
        <w:numPr>
          <w:ilvl w:val="1"/>
          <w:numId w:val="120"/>
        </w:numPr>
        <w:tabs>
          <w:tab w:val="left" w:pos="1682"/>
        </w:tabs>
        <w:ind w:right="552"/>
        <w:rPr>
          <w:sz w:val="24"/>
        </w:rPr>
      </w:pPr>
      <w:r>
        <w:rPr>
          <w:sz w:val="24"/>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sz w:val="24"/>
        </w:rPr>
        <w:t>прямой.</w:t>
      </w:r>
    </w:p>
    <w:p w:rsidR="008A520D" w:rsidRDefault="009056B2">
      <w:pPr>
        <w:pStyle w:val="a6"/>
        <w:numPr>
          <w:ilvl w:val="1"/>
          <w:numId w:val="120"/>
        </w:numPr>
        <w:tabs>
          <w:tab w:val="left" w:pos="1682"/>
        </w:tabs>
        <w:spacing w:before="1"/>
        <w:ind w:right="554"/>
        <w:rPr>
          <w:sz w:val="24"/>
        </w:rPr>
      </w:pPr>
      <w:r>
        <w:rPr>
          <w:sz w:val="24"/>
        </w:rPr>
        <w:t>Выполнять</w:t>
      </w:r>
      <w:r>
        <w:rPr>
          <w:spacing w:val="-2"/>
          <w:sz w:val="24"/>
        </w:rPr>
        <w:t xml:space="preserve"> </w:t>
      </w:r>
      <w:r>
        <w:rPr>
          <w:sz w:val="24"/>
        </w:rPr>
        <w:t>арифметические</w:t>
      </w:r>
      <w:r>
        <w:rPr>
          <w:spacing w:val="-4"/>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натуральными</w:t>
      </w:r>
      <w:r>
        <w:rPr>
          <w:spacing w:val="-2"/>
          <w:sz w:val="24"/>
        </w:rPr>
        <w:t xml:space="preserve"> </w:t>
      </w:r>
      <w:r>
        <w:rPr>
          <w:sz w:val="24"/>
        </w:rPr>
        <w:t>числа­</w:t>
      </w:r>
      <w:r>
        <w:rPr>
          <w:spacing w:val="-4"/>
          <w:sz w:val="24"/>
        </w:rPr>
        <w:t xml:space="preserve"> </w:t>
      </w:r>
      <w:r>
        <w:rPr>
          <w:sz w:val="24"/>
        </w:rPr>
        <w:t>ми,</w:t>
      </w:r>
      <w:r>
        <w:rPr>
          <w:spacing w:val="-3"/>
          <w:sz w:val="24"/>
        </w:rPr>
        <w:t xml:space="preserve"> </w:t>
      </w:r>
      <w:r>
        <w:rPr>
          <w:sz w:val="24"/>
        </w:rPr>
        <w:t>с</w:t>
      </w:r>
      <w:r>
        <w:rPr>
          <w:spacing w:val="-4"/>
          <w:sz w:val="24"/>
        </w:rPr>
        <w:t xml:space="preserve"> </w:t>
      </w:r>
      <w:r>
        <w:rPr>
          <w:sz w:val="24"/>
        </w:rPr>
        <w:t>обыкновенными дробями в простейших случаях.</w:t>
      </w:r>
    </w:p>
    <w:p w:rsidR="008A520D" w:rsidRDefault="009056B2">
      <w:pPr>
        <w:pStyle w:val="a6"/>
        <w:numPr>
          <w:ilvl w:val="1"/>
          <w:numId w:val="120"/>
        </w:numPr>
        <w:tabs>
          <w:tab w:val="left" w:pos="1682"/>
        </w:tabs>
        <w:rPr>
          <w:sz w:val="24"/>
        </w:rPr>
      </w:pPr>
      <w:r>
        <w:rPr>
          <w:sz w:val="24"/>
        </w:rPr>
        <w:t>Выполнять</w:t>
      </w:r>
      <w:r>
        <w:rPr>
          <w:spacing w:val="-2"/>
          <w:sz w:val="24"/>
        </w:rPr>
        <w:t xml:space="preserve"> </w:t>
      </w:r>
      <w:r>
        <w:rPr>
          <w:sz w:val="24"/>
        </w:rPr>
        <w:t>проверку,</w:t>
      </w:r>
      <w:r>
        <w:rPr>
          <w:spacing w:val="-2"/>
          <w:sz w:val="24"/>
        </w:rPr>
        <w:t xml:space="preserve"> </w:t>
      </w:r>
      <w:r>
        <w:rPr>
          <w:sz w:val="24"/>
        </w:rPr>
        <w:t>прикидку</w:t>
      </w:r>
      <w:r>
        <w:rPr>
          <w:spacing w:val="-10"/>
          <w:sz w:val="24"/>
        </w:rPr>
        <w:t xml:space="preserve"> </w:t>
      </w:r>
      <w:r>
        <w:rPr>
          <w:sz w:val="24"/>
        </w:rPr>
        <w:t>результата</w:t>
      </w:r>
      <w:r>
        <w:rPr>
          <w:spacing w:val="-2"/>
          <w:sz w:val="24"/>
        </w:rPr>
        <w:t xml:space="preserve"> вычислений.</w:t>
      </w:r>
    </w:p>
    <w:p w:rsidR="008A520D" w:rsidRDefault="009056B2">
      <w:pPr>
        <w:pStyle w:val="a6"/>
        <w:numPr>
          <w:ilvl w:val="1"/>
          <w:numId w:val="120"/>
        </w:numPr>
        <w:tabs>
          <w:tab w:val="left" w:pos="1742"/>
        </w:tabs>
        <w:spacing w:line="379" w:lineRule="auto"/>
        <w:ind w:left="962" w:right="5977" w:firstLine="359"/>
        <w:rPr>
          <w:sz w:val="24"/>
        </w:rPr>
      </w:pPr>
      <w:r>
        <w:rPr>
          <w:sz w:val="24"/>
        </w:rPr>
        <w:t>Округлять</w:t>
      </w:r>
      <w:r>
        <w:rPr>
          <w:spacing w:val="-15"/>
          <w:sz w:val="24"/>
        </w:rPr>
        <w:t xml:space="preserve"> </w:t>
      </w:r>
      <w:r>
        <w:rPr>
          <w:sz w:val="24"/>
        </w:rPr>
        <w:t>натуральные</w:t>
      </w:r>
      <w:r>
        <w:rPr>
          <w:spacing w:val="-15"/>
          <w:sz w:val="24"/>
        </w:rPr>
        <w:t xml:space="preserve"> </w:t>
      </w:r>
      <w:r>
        <w:rPr>
          <w:sz w:val="24"/>
        </w:rPr>
        <w:t>числа. Решение текстовых задач</w:t>
      </w:r>
    </w:p>
    <w:p w:rsidR="008A520D" w:rsidRDefault="009056B2">
      <w:pPr>
        <w:pStyle w:val="a6"/>
        <w:numPr>
          <w:ilvl w:val="1"/>
          <w:numId w:val="120"/>
        </w:numPr>
        <w:tabs>
          <w:tab w:val="left" w:pos="1682"/>
          <w:tab w:val="left" w:pos="2696"/>
          <w:tab w:val="left" w:pos="4003"/>
          <w:tab w:val="left" w:pos="4951"/>
          <w:tab w:val="left" w:pos="6951"/>
          <w:tab w:val="left" w:pos="8194"/>
          <w:tab w:val="left" w:pos="8592"/>
          <w:tab w:val="left" w:pos="8968"/>
          <w:tab w:val="left" w:pos="9565"/>
        </w:tabs>
        <w:spacing w:before="1"/>
        <w:ind w:right="552"/>
        <w:jc w:val="left"/>
        <w:rPr>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2"/>
          <w:sz w:val="24"/>
        </w:rPr>
        <w:t>арифметическим</w:t>
      </w:r>
      <w:r>
        <w:rPr>
          <w:sz w:val="24"/>
        </w:rPr>
        <w:tab/>
      </w:r>
      <w:r>
        <w:rPr>
          <w:spacing w:val="-2"/>
          <w:sz w:val="24"/>
        </w:rPr>
        <w:t>способом</w:t>
      </w:r>
      <w:r>
        <w:rPr>
          <w:sz w:val="24"/>
        </w:rPr>
        <w:tab/>
      </w:r>
      <w:r>
        <w:rPr>
          <w:spacing w:val="-10"/>
          <w:sz w:val="24"/>
        </w:rPr>
        <w:t>и</w:t>
      </w:r>
      <w:r>
        <w:rPr>
          <w:sz w:val="24"/>
        </w:rPr>
        <w:tab/>
      </w:r>
      <w:r>
        <w:rPr>
          <w:spacing w:val="-10"/>
          <w:sz w:val="24"/>
        </w:rPr>
        <w:t>с</w:t>
      </w:r>
      <w:r>
        <w:rPr>
          <w:sz w:val="24"/>
        </w:rPr>
        <w:tab/>
      </w:r>
      <w:r>
        <w:rPr>
          <w:spacing w:val="-4"/>
          <w:sz w:val="24"/>
        </w:rPr>
        <w:t>по­</w:t>
      </w:r>
      <w:r>
        <w:rPr>
          <w:sz w:val="24"/>
        </w:rPr>
        <w:tab/>
      </w:r>
      <w:r>
        <w:rPr>
          <w:spacing w:val="-2"/>
          <w:sz w:val="24"/>
        </w:rPr>
        <w:t xml:space="preserve">мощью </w:t>
      </w:r>
      <w:r>
        <w:rPr>
          <w:sz w:val="24"/>
        </w:rPr>
        <w:t>организованного конечного перебора всех возможных вариантов.</w:t>
      </w:r>
    </w:p>
    <w:p w:rsidR="008A520D" w:rsidRDefault="009056B2">
      <w:pPr>
        <w:pStyle w:val="a6"/>
        <w:numPr>
          <w:ilvl w:val="1"/>
          <w:numId w:val="120"/>
        </w:numPr>
        <w:tabs>
          <w:tab w:val="left" w:pos="1682"/>
        </w:tabs>
        <w:ind w:right="554"/>
        <w:jc w:val="left"/>
        <w:rPr>
          <w:sz w:val="24"/>
        </w:rPr>
      </w:pPr>
      <w:r>
        <w:rPr>
          <w:sz w:val="24"/>
        </w:rPr>
        <w:t>Решать</w:t>
      </w:r>
      <w:r>
        <w:rPr>
          <w:spacing w:val="-4"/>
          <w:sz w:val="24"/>
        </w:rPr>
        <w:t xml:space="preserve"> </w:t>
      </w:r>
      <w:r>
        <w:rPr>
          <w:sz w:val="24"/>
        </w:rPr>
        <w:t>задачи,</w:t>
      </w:r>
      <w:r>
        <w:rPr>
          <w:spacing w:val="-5"/>
          <w:sz w:val="24"/>
        </w:rPr>
        <w:t xml:space="preserve"> </w:t>
      </w:r>
      <w:r>
        <w:rPr>
          <w:sz w:val="24"/>
        </w:rPr>
        <w:t>содержащие</w:t>
      </w:r>
      <w:r>
        <w:rPr>
          <w:spacing w:val="-6"/>
          <w:sz w:val="24"/>
        </w:rPr>
        <w:t xml:space="preserve"> </w:t>
      </w:r>
      <w:r>
        <w:rPr>
          <w:sz w:val="24"/>
        </w:rPr>
        <w:t>зависимости,</w:t>
      </w:r>
      <w:r>
        <w:rPr>
          <w:spacing w:val="-5"/>
          <w:sz w:val="24"/>
        </w:rPr>
        <w:t xml:space="preserve"> </w:t>
      </w:r>
      <w:r>
        <w:rPr>
          <w:sz w:val="24"/>
        </w:rPr>
        <w:t>связывающие</w:t>
      </w:r>
      <w:r>
        <w:rPr>
          <w:spacing w:val="-6"/>
          <w:sz w:val="24"/>
        </w:rPr>
        <w:t xml:space="preserve"> </w:t>
      </w:r>
      <w:r>
        <w:rPr>
          <w:sz w:val="24"/>
        </w:rPr>
        <w:t>величины:</w:t>
      </w:r>
      <w:r>
        <w:rPr>
          <w:spacing w:val="-5"/>
          <w:sz w:val="24"/>
        </w:rPr>
        <w:t xml:space="preserve"> </w:t>
      </w:r>
      <w:r>
        <w:rPr>
          <w:sz w:val="24"/>
        </w:rPr>
        <w:t>скорость,</w:t>
      </w:r>
      <w:r>
        <w:rPr>
          <w:spacing w:val="-5"/>
          <w:sz w:val="24"/>
        </w:rPr>
        <w:t xml:space="preserve"> </w:t>
      </w:r>
      <w:r>
        <w:rPr>
          <w:sz w:val="24"/>
        </w:rPr>
        <w:t>время, расстояние; цена, количество, стоимость.</w:t>
      </w:r>
    </w:p>
    <w:p w:rsidR="008A520D" w:rsidRDefault="009056B2">
      <w:pPr>
        <w:pStyle w:val="a6"/>
        <w:numPr>
          <w:ilvl w:val="1"/>
          <w:numId w:val="120"/>
        </w:numPr>
        <w:tabs>
          <w:tab w:val="left" w:pos="1682"/>
        </w:tabs>
        <w:jc w:val="left"/>
        <w:rPr>
          <w:sz w:val="24"/>
        </w:rPr>
      </w:pPr>
      <w:r>
        <w:rPr>
          <w:sz w:val="24"/>
        </w:rPr>
        <w:t>Использовать</w:t>
      </w:r>
      <w:r>
        <w:rPr>
          <w:spacing w:val="-4"/>
          <w:sz w:val="24"/>
        </w:rPr>
        <w:t xml:space="preserve"> </w:t>
      </w:r>
      <w:r>
        <w:rPr>
          <w:sz w:val="24"/>
        </w:rPr>
        <w:t>краткие</w:t>
      </w:r>
      <w:r>
        <w:rPr>
          <w:spacing w:val="-4"/>
          <w:sz w:val="24"/>
        </w:rPr>
        <w:t xml:space="preserve"> </w:t>
      </w:r>
      <w:r>
        <w:rPr>
          <w:sz w:val="24"/>
        </w:rPr>
        <w:t>записи,</w:t>
      </w:r>
      <w:r>
        <w:rPr>
          <w:spacing w:val="-2"/>
          <w:sz w:val="24"/>
        </w:rPr>
        <w:t xml:space="preserve"> </w:t>
      </w:r>
      <w:r>
        <w:rPr>
          <w:sz w:val="24"/>
        </w:rPr>
        <w:t>схемы,</w:t>
      </w:r>
      <w:r>
        <w:rPr>
          <w:spacing w:val="-3"/>
          <w:sz w:val="24"/>
        </w:rPr>
        <w:t xml:space="preserve"> </w:t>
      </w:r>
      <w:r>
        <w:rPr>
          <w:sz w:val="24"/>
        </w:rPr>
        <w:t>таблицы,</w:t>
      </w:r>
      <w:r>
        <w:rPr>
          <w:spacing w:val="-5"/>
          <w:sz w:val="24"/>
        </w:rPr>
        <w:t xml:space="preserve"> </w:t>
      </w:r>
      <w:r>
        <w:rPr>
          <w:sz w:val="24"/>
        </w:rPr>
        <w:t>обозначения</w:t>
      </w:r>
      <w:r>
        <w:rPr>
          <w:spacing w:val="-3"/>
          <w:sz w:val="24"/>
        </w:rPr>
        <w:t xml:space="preserve"> </w:t>
      </w:r>
      <w:r>
        <w:rPr>
          <w:sz w:val="24"/>
        </w:rPr>
        <w:t>при</w:t>
      </w:r>
      <w:r>
        <w:rPr>
          <w:spacing w:val="-2"/>
          <w:sz w:val="24"/>
        </w:rPr>
        <w:t xml:space="preserve"> </w:t>
      </w:r>
      <w:r>
        <w:rPr>
          <w:sz w:val="24"/>
        </w:rPr>
        <w:t>решении</w:t>
      </w:r>
      <w:r>
        <w:rPr>
          <w:spacing w:val="-4"/>
          <w:sz w:val="24"/>
        </w:rPr>
        <w:t xml:space="preserve"> </w:t>
      </w:r>
      <w:r>
        <w:rPr>
          <w:spacing w:val="-2"/>
          <w:sz w:val="24"/>
        </w:rPr>
        <w:t>задач.</w:t>
      </w:r>
    </w:p>
    <w:p w:rsidR="008A520D" w:rsidRDefault="009056B2">
      <w:pPr>
        <w:pStyle w:val="a6"/>
        <w:numPr>
          <w:ilvl w:val="1"/>
          <w:numId w:val="120"/>
        </w:numPr>
        <w:tabs>
          <w:tab w:val="left" w:pos="1682"/>
        </w:tabs>
        <w:spacing w:before="1"/>
        <w:ind w:right="553"/>
        <w:rPr>
          <w:sz w:val="24"/>
        </w:rPr>
      </w:pPr>
      <w:r>
        <w:rPr>
          <w:sz w:val="24"/>
        </w:rPr>
        <w:t>Пользоваться основными единицами измерения: цены, массы; расстояния,</w:t>
      </w:r>
      <w:r>
        <w:rPr>
          <w:spacing w:val="40"/>
          <w:sz w:val="24"/>
        </w:rPr>
        <w:t xml:space="preserve"> </w:t>
      </w:r>
      <w:r>
        <w:rPr>
          <w:sz w:val="24"/>
        </w:rPr>
        <w:t>времени, скорости; выражать одни единицы вели­ чины через другие.</w:t>
      </w:r>
    </w:p>
    <w:p w:rsidR="008A520D" w:rsidRDefault="009056B2">
      <w:pPr>
        <w:pStyle w:val="a6"/>
        <w:numPr>
          <w:ilvl w:val="1"/>
          <w:numId w:val="120"/>
        </w:numPr>
        <w:tabs>
          <w:tab w:val="left" w:pos="1682"/>
        </w:tabs>
        <w:ind w:right="552"/>
        <w:rPr>
          <w:sz w:val="24"/>
        </w:rPr>
      </w:pPr>
      <w:r>
        <w:rPr>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A520D" w:rsidRDefault="009056B2">
      <w:pPr>
        <w:pStyle w:val="a3"/>
        <w:spacing w:before="158"/>
        <w:jc w:val="left"/>
      </w:pPr>
      <w:r>
        <w:t>Наглядная</w:t>
      </w:r>
      <w:r>
        <w:rPr>
          <w:spacing w:val="-7"/>
        </w:rPr>
        <w:t xml:space="preserve"> </w:t>
      </w:r>
      <w:r>
        <w:rPr>
          <w:spacing w:val="-2"/>
        </w:rPr>
        <w:t>геометрия</w:t>
      </w:r>
    </w:p>
    <w:p w:rsidR="008A520D" w:rsidRDefault="009056B2">
      <w:pPr>
        <w:pStyle w:val="a6"/>
        <w:numPr>
          <w:ilvl w:val="1"/>
          <w:numId w:val="120"/>
        </w:numPr>
        <w:tabs>
          <w:tab w:val="left" w:pos="1682"/>
        </w:tabs>
        <w:spacing w:before="161"/>
        <w:ind w:right="555"/>
        <w:rPr>
          <w:sz w:val="24"/>
        </w:rPr>
      </w:pPr>
      <w:r>
        <w:rPr>
          <w:sz w:val="24"/>
        </w:rPr>
        <w:t>Пользоваться геометрическими понятиями: точка, прямая, отрезок, луч, угол, многоугольник, окружность, круг.</w:t>
      </w:r>
    </w:p>
    <w:p w:rsidR="008A520D" w:rsidRDefault="009056B2">
      <w:pPr>
        <w:pStyle w:val="a6"/>
        <w:numPr>
          <w:ilvl w:val="1"/>
          <w:numId w:val="120"/>
        </w:numPr>
        <w:tabs>
          <w:tab w:val="left" w:pos="1682"/>
        </w:tabs>
        <w:ind w:right="557"/>
        <w:rPr>
          <w:sz w:val="24"/>
        </w:rPr>
      </w:pPr>
      <w:r>
        <w:rPr>
          <w:sz w:val="24"/>
        </w:rPr>
        <w:t>Приводить примеры объектов окружающего мира, имеющих форму изученных геометрических фигур.</w:t>
      </w:r>
    </w:p>
    <w:p w:rsidR="008A520D" w:rsidRDefault="009056B2">
      <w:pPr>
        <w:pStyle w:val="a6"/>
        <w:numPr>
          <w:ilvl w:val="1"/>
          <w:numId w:val="120"/>
        </w:numPr>
        <w:tabs>
          <w:tab w:val="left" w:pos="1682"/>
        </w:tabs>
        <w:ind w:right="551"/>
        <w:rPr>
          <w:sz w:val="24"/>
        </w:rPr>
      </w:pPr>
      <w:r>
        <w:rPr>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A520D" w:rsidRDefault="009056B2">
      <w:pPr>
        <w:pStyle w:val="a6"/>
        <w:numPr>
          <w:ilvl w:val="1"/>
          <w:numId w:val="120"/>
        </w:numPr>
        <w:tabs>
          <w:tab w:val="left" w:pos="1682"/>
        </w:tabs>
        <w:spacing w:before="1"/>
        <w:ind w:right="556"/>
        <w:rPr>
          <w:sz w:val="24"/>
        </w:rPr>
      </w:pPr>
      <w:r>
        <w:rPr>
          <w:sz w:val="24"/>
        </w:rPr>
        <w:t>Изображать изученные геометрические фигуры на нелинованной и клетчатой бумаге с помощью циркуля и линейки.</w:t>
      </w:r>
    </w:p>
    <w:p w:rsidR="008A520D" w:rsidRDefault="009056B2">
      <w:pPr>
        <w:pStyle w:val="a6"/>
        <w:numPr>
          <w:ilvl w:val="1"/>
          <w:numId w:val="120"/>
        </w:numPr>
        <w:tabs>
          <w:tab w:val="left" w:pos="1682"/>
        </w:tabs>
        <w:ind w:right="553"/>
        <w:rPr>
          <w:sz w:val="24"/>
        </w:rPr>
      </w:pPr>
      <w:r>
        <w:rPr>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A520D" w:rsidRDefault="009056B2">
      <w:pPr>
        <w:pStyle w:val="a6"/>
        <w:numPr>
          <w:ilvl w:val="1"/>
          <w:numId w:val="120"/>
        </w:numPr>
        <w:tabs>
          <w:tab w:val="left" w:pos="1682"/>
        </w:tabs>
        <w:ind w:right="555"/>
        <w:rPr>
          <w:sz w:val="24"/>
        </w:rPr>
      </w:pPr>
      <w:r>
        <w:rPr>
          <w:sz w:val="24"/>
        </w:rPr>
        <w:t>Использовать свойства сторон и углов прямоугольника, квадрата для их построения, вычисления площади и периметра.</w:t>
      </w:r>
    </w:p>
    <w:p w:rsidR="008A520D" w:rsidRDefault="009056B2">
      <w:pPr>
        <w:pStyle w:val="a6"/>
        <w:numPr>
          <w:ilvl w:val="1"/>
          <w:numId w:val="120"/>
        </w:numPr>
        <w:tabs>
          <w:tab w:val="left" w:pos="1682"/>
        </w:tabs>
        <w:ind w:right="555"/>
        <w:rPr>
          <w:sz w:val="24"/>
        </w:rPr>
      </w:pPr>
      <w:r>
        <w:rPr>
          <w:sz w:val="24"/>
        </w:rPr>
        <w:t>Вычислять</w:t>
      </w:r>
      <w:r>
        <w:rPr>
          <w:spacing w:val="-3"/>
          <w:sz w:val="24"/>
        </w:rPr>
        <w:t xml:space="preserve"> </w:t>
      </w:r>
      <w:r>
        <w:rPr>
          <w:sz w:val="24"/>
        </w:rPr>
        <w:t>периметр</w:t>
      </w:r>
      <w:r>
        <w:rPr>
          <w:spacing w:val="-3"/>
          <w:sz w:val="24"/>
        </w:rPr>
        <w:t xml:space="preserve"> </w:t>
      </w:r>
      <w:r>
        <w:rPr>
          <w:sz w:val="24"/>
        </w:rPr>
        <w:t>и</w:t>
      </w:r>
      <w:r>
        <w:rPr>
          <w:spacing w:val="-2"/>
          <w:sz w:val="24"/>
        </w:rPr>
        <w:t xml:space="preserve"> </w:t>
      </w:r>
      <w:r>
        <w:rPr>
          <w:sz w:val="24"/>
        </w:rPr>
        <w:t>площадь</w:t>
      </w:r>
      <w:r>
        <w:rPr>
          <w:spacing w:val="-2"/>
          <w:sz w:val="24"/>
        </w:rPr>
        <w:t xml:space="preserve"> </w:t>
      </w:r>
      <w:r>
        <w:rPr>
          <w:sz w:val="24"/>
        </w:rPr>
        <w:t>квадрата,</w:t>
      </w:r>
      <w:r>
        <w:rPr>
          <w:spacing w:val="-4"/>
          <w:sz w:val="24"/>
        </w:rPr>
        <w:t xml:space="preserve"> </w:t>
      </w:r>
      <w:r>
        <w:rPr>
          <w:sz w:val="24"/>
        </w:rPr>
        <w:t>прямоугольника,</w:t>
      </w:r>
      <w:r>
        <w:rPr>
          <w:spacing w:val="-3"/>
          <w:sz w:val="24"/>
        </w:rPr>
        <w:t xml:space="preserve"> </w:t>
      </w:r>
      <w:r>
        <w:rPr>
          <w:sz w:val="24"/>
        </w:rPr>
        <w:t>фигур,</w:t>
      </w:r>
      <w:r>
        <w:rPr>
          <w:spacing w:val="-1"/>
          <w:sz w:val="24"/>
        </w:rPr>
        <w:t xml:space="preserve"> </w:t>
      </w:r>
      <w:r>
        <w:rPr>
          <w:sz w:val="24"/>
        </w:rPr>
        <w:t>составленных</w:t>
      </w:r>
      <w:r>
        <w:rPr>
          <w:spacing w:val="-2"/>
          <w:sz w:val="24"/>
        </w:rPr>
        <w:t xml:space="preserve"> </w:t>
      </w:r>
      <w:r>
        <w:rPr>
          <w:sz w:val="24"/>
        </w:rPr>
        <w:t>из прямоугольников, в том числе фигур, изображённых на клетчатой бумаге.</w:t>
      </w:r>
    </w:p>
    <w:p w:rsidR="008A520D" w:rsidRDefault="009056B2">
      <w:pPr>
        <w:pStyle w:val="a6"/>
        <w:numPr>
          <w:ilvl w:val="1"/>
          <w:numId w:val="120"/>
        </w:numPr>
        <w:tabs>
          <w:tab w:val="left" w:pos="1682"/>
        </w:tabs>
        <w:ind w:right="553"/>
        <w:rPr>
          <w:sz w:val="24"/>
        </w:rPr>
      </w:pPr>
      <w:r>
        <w:rPr>
          <w:sz w:val="24"/>
        </w:rPr>
        <w:t>Пользоваться основными метрическими единицами измерения длины, площади; выражать одни единицы величины через другие.</w:t>
      </w:r>
    </w:p>
    <w:p w:rsidR="008A520D" w:rsidRDefault="009056B2">
      <w:pPr>
        <w:pStyle w:val="a6"/>
        <w:numPr>
          <w:ilvl w:val="1"/>
          <w:numId w:val="120"/>
        </w:numPr>
        <w:tabs>
          <w:tab w:val="left" w:pos="1682"/>
        </w:tabs>
        <w:ind w:right="553"/>
        <w:rPr>
          <w:sz w:val="24"/>
        </w:rPr>
      </w:pPr>
      <w:r>
        <w:rPr>
          <w:sz w:val="24"/>
        </w:rPr>
        <w:t>Распознавать параллелепипед, куб, использовать терминологию: вершина, ребро грань, измерения; находить измерения параллелепипеда, куба.</w:t>
      </w:r>
    </w:p>
    <w:p w:rsidR="008A520D" w:rsidRDefault="009056B2">
      <w:pPr>
        <w:pStyle w:val="a6"/>
        <w:numPr>
          <w:ilvl w:val="1"/>
          <w:numId w:val="120"/>
        </w:numPr>
        <w:tabs>
          <w:tab w:val="left" w:pos="1682"/>
        </w:tabs>
        <w:ind w:right="554"/>
        <w:rPr>
          <w:sz w:val="24"/>
        </w:rPr>
      </w:pPr>
      <w:r>
        <w:rPr>
          <w:sz w:val="24"/>
        </w:rPr>
        <w:t>Вычислять объём куба, параллелепипеда по заданным измерениям, пользоваться единицами измерения объёма.</w:t>
      </w:r>
    </w:p>
    <w:p w:rsidR="008A520D" w:rsidRDefault="009056B2">
      <w:pPr>
        <w:pStyle w:val="a6"/>
        <w:numPr>
          <w:ilvl w:val="1"/>
          <w:numId w:val="120"/>
        </w:numPr>
        <w:tabs>
          <w:tab w:val="left" w:pos="1682"/>
        </w:tabs>
        <w:spacing w:before="1"/>
        <w:ind w:right="556"/>
        <w:rPr>
          <w:sz w:val="24"/>
        </w:rPr>
      </w:pPr>
      <w:r>
        <w:rPr>
          <w:sz w:val="24"/>
        </w:rPr>
        <w:t xml:space="preserve">Решать несложные задачи на измерение геометрических величин в практических </w:t>
      </w:r>
      <w:r>
        <w:rPr>
          <w:spacing w:val="-2"/>
          <w:sz w:val="24"/>
        </w:rPr>
        <w:t>ситуациях.</w:t>
      </w:r>
    </w:p>
    <w:p w:rsidR="008A520D" w:rsidRDefault="009056B2">
      <w:pPr>
        <w:pStyle w:val="a6"/>
        <w:numPr>
          <w:ilvl w:val="0"/>
          <w:numId w:val="120"/>
        </w:numPr>
        <w:tabs>
          <w:tab w:val="left" w:pos="1669"/>
          <w:tab w:val="left" w:pos="1670"/>
        </w:tabs>
        <w:spacing w:before="158"/>
        <w:jc w:val="left"/>
        <w:rPr>
          <w:sz w:val="24"/>
        </w:rPr>
      </w:pPr>
      <w:r>
        <w:rPr>
          <w:spacing w:val="-2"/>
          <w:sz w:val="24"/>
        </w:rPr>
        <w:t>класс</w:t>
      </w:r>
    </w:p>
    <w:p w:rsidR="008A520D" w:rsidRDefault="009056B2">
      <w:pPr>
        <w:pStyle w:val="a3"/>
        <w:jc w:val="left"/>
      </w:pPr>
      <w:r>
        <w:t>Числа</w:t>
      </w:r>
      <w:r>
        <w:rPr>
          <w:spacing w:val="-2"/>
        </w:rPr>
        <w:t xml:space="preserve"> </w:t>
      </w:r>
      <w:r>
        <w:t xml:space="preserve">и </w:t>
      </w:r>
      <w:r>
        <w:rPr>
          <w:spacing w:val="-2"/>
        </w:rPr>
        <w:t>вычисления</w:t>
      </w:r>
    </w:p>
    <w:p w:rsidR="008A520D" w:rsidRDefault="009056B2">
      <w:pPr>
        <w:pStyle w:val="a6"/>
        <w:numPr>
          <w:ilvl w:val="1"/>
          <w:numId w:val="120"/>
        </w:numPr>
        <w:tabs>
          <w:tab w:val="left" w:pos="1682"/>
        </w:tabs>
        <w:spacing w:before="161"/>
        <w:ind w:right="557"/>
        <w:jc w:val="left"/>
        <w:rPr>
          <w:sz w:val="24"/>
        </w:rPr>
      </w:pPr>
      <w:r>
        <w:rPr>
          <w:sz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1"/>
          <w:numId w:val="120"/>
        </w:numPr>
        <w:tabs>
          <w:tab w:val="left" w:pos="1682"/>
        </w:tabs>
        <w:spacing w:before="66"/>
        <w:ind w:right="553"/>
        <w:rPr>
          <w:sz w:val="24"/>
        </w:rPr>
      </w:pPr>
      <w:r>
        <w:rPr>
          <w:sz w:val="24"/>
        </w:rPr>
        <w:lastRenderedPageBreak/>
        <w:t>Сравнивать и упорядочивать целые числа, обыкновенные и десятичные дроби, сравнивать числа одного и разных знаков.</w:t>
      </w:r>
    </w:p>
    <w:p w:rsidR="008A520D" w:rsidRDefault="009056B2">
      <w:pPr>
        <w:pStyle w:val="a6"/>
        <w:numPr>
          <w:ilvl w:val="1"/>
          <w:numId w:val="120"/>
        </w:numPr>
        <w:tabs>
          <w:tab w:val="left" w:pos="1682"/>
        </w:tabs>
        <w:ind w:right="545"/>
        <w:rPr>
          <w:sz w:val="24"/>
        </w:rPr>
      </w:pPr>
      <w:r>
        <w:rPr>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A520D" w:rsidRDefault="009056B2">
      <w:pPr>
        <w:pStyle w:val="a6"/>
        <w:numPr>
          <w:ilvl w:val="1"/>
          <w:numId w:val="120"/>
        </w:numPr>
        <w:tabs>
          <w:tab w:val="left" w:pos="1682"/>
        </w:tabs>
        <w:spacing w:before="1"/>
        <w:ind w:right="551"/>
        <w:rPr>
          <w:sz w:val="24"/>
        </w:rPr>
      </w:pPr>
      <w:r>
        <w:rPr>
          <w:sz w:val="24"/>
        </w:rPr>
        <w:t>Вычислять значения числовых выражений, выполнять прикидку и оценку результата</w:t>
      </w:r>
      <w:r>
        <w:rPr>
          <w:spacing w:val="-4"/>
          <w:sz w:val="24"/>
        </w:rPr>
        <w:t xml:space="preserve"> </w:t>
      </w:r>
      <w:r>
        <w:rPr>
          <w:sz w:val="24"/>
        </w:rPr>
        <w:t>вычислений;</w:t>
      </w:r>
      <w:r>
        <w:rPr>
          <w:spacing w:val="-3"/>
          <w:sz w:val="24"/>
        </w:rPr>
        <w:t xml:space="preserve"> </w:t>
      </w:r>
      <w:r>
        <w:rPr>
          <w:sz w:val="24"/>
        </w:rPr>
        <w:t>выполнять</w:t>
      </w:r>
      <w:r>
        <w:rPr>
          <w:spacing w:val="-5"/>
          <w:sz w:val="24"/>
        </w:rPr>
        <w:t xml:space="preserve"> </w:t>
      </w:r>
      <w:r>
        <w:rPr>
          <w:sz w:val="24"/>
        </w:rPr>
        <w:t>преобразования</w:t>
      </w:r>
      <w:r>
        <w:rPr>
          <w:spacing w:val="-3"/>
          <w:sz w:val="24"/>
        </w:rPr>
        <w:t xml:space="preserve"> </w:t>
      </w:r>
      <w:r>
        <w:rPr>
          <w:sz w:val="24"/>
        </w:rPr>
        <w:t>числовых</w:t>
      </w:r>
      <w:r>
        <w:rPr>
          <w:spacing w:val="-4"/>
          <w:sz w:val="24"/>
        </w:rPr>
        <w:t xml:space="preserve"> </w:t>
      </w:r>
      <w:r>
        <w:rPr>
          <w:sz w:val="24"/>
        </w:rPr>
        <w:t>выражений</w:t>
      </w:r>
      <w:r>
        <w:rPr>
          <w:spacing w:val="-5"/>
          <w:sz w:val="24"/>
        </w:rPr>
        <w:t xml:space="preserve"> </w:t>
      </w:r>
      <w:r>
        <w:rPr>
          <w:sz w:val="24"/>
        </w:rPr>
        <w:t>на</w:t>
      </w:r>
      <w:r>
        <w:rPr>
          <w:spacing w:val="-4"/>
          <w:sz w:val="24"/>
        </w:rPr>
        <w:t xml:space="preserve"> </w:t>
      </w:r>
      <w:r>
        <w:rPr>
          <w:sz w:val="24"/>
        </w:rPr>
        <w:t>основе свойств арифметических действий.</w:t>
      </w:r>
    </w:p>
    <w:p w:rsidR="008A520D" w:rsidRDefault="009056B2">
      <w:pPr>
        <w:pStyle w:val="a6"/>
        <w:numPr>
          <w:ilvl w:val="1"/>
          <w:numId w:val="120"/>
        </w:numPr>
        <w:tabs>
          <w:tab w:val="left" w:pos="1682"/>
        </w:tabs>
        <w:ind w:right="551"/>
        <w:rPr>
          <w:sz w:val="24"/>
        </w:rPr>
      </w:pPr>
      <w:r>
        <w:rPr>
          <w:sz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A520D" w:rsidRDefault="009056B2">
      <w:pPr>
        <w:pStyle w:val="a6"/>
        <w:numPr>
          <w:ilvl w:val="1"/>
          <w:numId w:val="120"/>
        </w:numPr>
        <w:tabs>
          <w:tab w:val="left" w:pos="1682"/>
        </w:tabs>
        <w:rPr>
          <w:sz w:val="24"/>
        </w:rPr>
      </w:pPr>
      <w:r>
        <w:rPr>
          <w:sz w:val="24"/>
        </w:rPr>
        <w:t>Соотносить</w:t>
      </w:r>
      <w:r>
        <w:rPr>
          <w:spacing w:val="-5"/>
          <w:sz w:val="24"/>
        </w:rPr>
        <w:t xml:space="preserve"> </w:t>
      </w:r>
      <w:r>
        <w:rPr>
          <w:sz w:val="24"/>
        </w:rPr>
        <w:t>точки</w:t>
      </w:r>
      <w:r>
        <w:rPr>
          <w:spacing w:val="-2"/>
          <w:sz w:val="24"/>
        </w:rPr>
        <w:t xml:space="preserve"> </w:t>
      </w:r>
      <w:r>
        <w:rPr>
          <w:sz w:val="24"/>
        </w:rPr>
        <w:t>в</w:t>
      </w:r>
      <w:r>
        <w:rPr>
          <w:spacing w:val="-3"/>
          <w:sz w:val="24"/>
        </w:rPr>
        <w:t xml:space="preserve"> </w:t>
      </w:r>
      <w:r>
        <w:rPr>
          <w:sz w:val="24"/>
        </w:rPr>
        <w:t>прямоугольной</w:t>
      </w:r>
      <w:r>
        <w:rPr>
          <w:spacing w:val="-2"/>
          <w:sz w:val="24"/>
        </w:rPr>
        <w:t xml:space="preserve"> </w:t>
      </w:r>
      <w:r>
        <w:rPr>
          <w:sz w:val="24"/>
        </w:rPr>
        <w:t>системе</w:t>
      </w:r>
      <w:r>
        <w:rPr>
          <w:spacing w:val="-4"/>
          <w:sz w:val="24"/>
        </w:rPr>
        <w:t xml:space="preserve"> </w:t>
      </w:r>
      <w:r>
        <w:rPr>
          <w:sz w:val="24"/>
        </w:rPr>
        <w:t>координат</w:t>
      </w:r>
      <w:r>
        <w:rPr>
          <w:spacing w:val="-2"/>
          <w:sz w:val="24"/>
        </w:rPr>
        <w:t xml:space="preserve"> </w:t>
      </w:r>
      <w:r>
        <w:rPr>
          <w:sz w:val="24"/>
        </w:rPr>
        <w:t>с</w:t>
      </w:r>
      <w:r>
        <w:rPr>
          <w:spacing w:val="-2"/>
          <w:sz w:val="24"/>
        </w:rPr>
        <w:t xml:space="preserve"> </w:t>
      </w:r>
      <w:r>
        <w:rPr>
          <w:sz w:val="24"/>
        </w:rPr>
        <w:t>координатами</w:t>
      </w:r>
      <w:r>
        <w:rPr>
          <w:spacing w:val="-2"/>
          <w:sz w:val="24"/>
        </w:rPr>
        <w:t xml:space="preserve"> </w:t>
      </w:r>
      <w:r>
        <w:rPr>
          <w:sz w:val="24"/>
        </w:rPr>
        <w:t>этой</w:t>
      </w:r>
      <w:r>
        <w:rPr>
          <w:spacing w:val="-4"/>
          <w:sz w:val="24"/>
        </w:rPr>
        <w:t xml:space="preserve"> </w:t>
      </w:r>
      <w:r>
        <w:rPr>
          <w:spacing w:val="-2"/>
          <w:sz w:val="24"/>
        </w:rPr>
        <w:t>точки.</w:t>
      </w:r>
    </w:p>
    <w:p w:rsidR="008A520D" w:rsidRDefault="009056B2">
      <w:pPr>
        <w:pStyle w:val="a6"/>
        <w:numPr>
          <w:ilvl w:val="1"/>
          <w:numId w:val="120"/>
        </w:numPr>
        <w:tabs>
          <w:tab w:val="left" w:pos="1682"/>
        </w:tabs>
        <w:spacing w:line="379" w:lineRule="auto"/>
        <w:ind w:left="962" w:right="1457" w:firstLine="359"/>
        <w:rPr>
          <w:sz w:val="24"/>
        </w:rPr>
      </w:pPr>
      <w:r>
        <w:rPr>
          <w:sz w:val="24"/>
        </w:rPr>
        <w:t>Округлять</w:t>
      </w:r>
      <w:r>
        <w:rPr>
          <w:spacing w:val="-4"/>
          <w:sz w:val="24"/>
        </w:rPr>
        <w:t xml:space="preserve"> </w:t>
      </w:r>
      <w:r>
        <w:rPr>
          <w:sz w:val="24"/>
        </w:rPr>
        <w:t>целые</w:t>
      </w:r>
      <w:r>
        <w:rPr>
          <w:spacing w:val="-6"/>
          <w:sz w:val="24"/>
        </w:rPr>
        <w:t xml:space="preserve"> </w:t>
      </w:r>
      <w:r>
        <w:rPr>
          <w:sz w:val="24"/>
        </w:rPr>
        <w:t>числа</w:t>
      </w:r>
      <w:r>
        <w:rPr>
          <w:spacing w:val="-3"/>
          <w:sz w:val="24"/>
        </w:rPr>
        <w:t xml:space="preserve"> </w:t>
      </w:r>
      <w:r>
        <w:rPr>
          <w:sz w:val="24"/>
        </w:rPr>
        <w:t>и</w:t>
      </w:r>
      <w:r>
        <w:rPr>
          <w:spacing w:val="-4"/>
          <w:sz w:val="24"/>
        </w:rPr>
        <w:t xml:space="preserve"> </w:t>
      </w:r>
      <w:r>
        <w:rPr>
          <w:sz w:val="24"/>
        </w:rPr>
        <w:t>десятичные</w:t>
      </w:r>
      <w:r>
        <w:rPr>
          <w:spacing w:val="-6"/>
          <w:sz w:val="24"/>
        </w:rPr>
        <w:t xml:space="preserve"> </w:t>
      </w:r>
      <w:r>
        <w:rPr>
          <w:sz w:val="24"/>
        </w:rPr>
        <w:t>дроби,</w:t>
      </w:r>
      <w:r>
        <w:rPr>
          <w:spacing w:val="-4"/>
          <w:sz w:val="24"/>
        </w:rPr>
        <w:t xml:space="preserve"> </w:t>
      </w:r>
      <w:r>
        <w:rPr>
          <w:sz w:val="24"/>
        </w:rPr>
        <w:t>находить</w:t>
      </w:r>
      <w:r>
        <w:rPr>
          <w:spacing w:val="-4"/>
          <w:sz w:val="24"/>
        </w:rPr>
        <w:t xml:space="preserve"> </w:t>
      </w:r>
      <w:r>
        <w:rPr>
          <w:sz w:val="24"/>
        </w:rPr>
        <w:t>приближения</w:t>
      </w:r>
      <w:r>
        <w:rPr>
          <w:spacing w:val="-4"/>
          <w:sz w:val="24"/>
        </w:rPr>
        <w:t xml:space="preserve"> </w:t>
      </w:r>
      <w:r>
        <w:rPr>
          <w:sz w:val="24"/>
        </w:rPr>
        <w:t>чисел. Числовые и буквенные выражения</w:t>
      </w:r>
    </w:p>
    <w:p w:rsidR="008A520D" w:rsidRDefault="009056B2">
      <w:pPr>
        <w:pStyle w:val="a6"/>
        <w:numPr>
          <w:ilvl w:val="1"/>
          <w:numId w:val="120"/>
        </w:numPr>
        <w:tabs>
          <w:tab w:val="left" w:pos="1682"/>
        </w:tabs>
        <w:spacing w:before="1"/>
        <w:ind w:right="555"/>
        <w:rPr>
          <w:sz w:val="24"/>
        </w:rPr>
      </w:pPr>
      <w:r>
        <w:rPr>
          <w:sz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w:t>
      </w:r>
      <w:r>
        <w:rPr>
          <w:spacing w:val="-2"/>
          <w:sz w:val="24"/>
        </w:rPr>
        <w:t>степени.</w:t>
      </w:r>
    </w:p>
    <w:p w:rsidR="008A520D" w:rsidRDefault="009056B2">
      <w:pPr>
        <w:pStyle w:val="a6"/>
        <w:numPr>
          <w:ilvl w:val="1"/>
          <w:numId w:val="120"/>
        </w:numPr>
        <w:tabs>
          <w:tab w:val="left" w:pos="1682"/>
        </w:tabs>
        <w:spacing w:before="1"/>
        <w:ind w:right="545"/>
        <w:rPr>
          <w:sz w:val="24"/>
        </w:rPr>
      </w:pPr>
      <w:r>
        <w:rPr>
          <w:sz w:val="24"/>
        </w:rPr>
        <w:t xml:space="preserve">Пользоваться признаками делимости, раскладывать натуральные числа на простые </w:t>
      </w:r>
      <w:r>
        <w:rPr>
          <w:spacing w:val="-2"/>
          <w:sz w:val="24"/>
        </w:rPr>
        <w:t>множители.</w:t>
      </w:r>
    </w:p>
    <w:p w:rsidR="008A520D" w:rsidRDefault="009056B2">
      <w:pPr>
        <w:pStyle w:val="a6"/>
        <w:numPr>
          <w:ilvl w:val="1"/>
          <w:numId w:val="120"/>
        </w:numPr>
        <w:tabs>
          <w:tab w:val="left" w:pos="1682"/>
        </w:tabs>
        <w:ind w:right="554"/>
        <w:rPr>
          <w:sz w:val="24"/>
        </w:rPr>
      </w:pPr>
      <w:r>
        <w:rPr>
          <w:sz w:val="24"/>
        </w:rPr>
        <w:t>Пользоваться масштабом, составлять пропорции и отношения. 6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A520D" w:rsidRDefault="009056B2">
      <w:pPr>
        <w:pStyle w:val="a6"/>
        <w:numPr>
          <w:ilvl w:val="1"/>
          <w:numId w:val="120"/>
        </w:numPr>
        <w:tabs>
          <w:tab w:val="left" w:pos="1682"/>
        </w:tabs>
        <w:spacing w:line="376" w:lineRule="auto"/>
        <w:ind w:left="962" w:right="4541" w:firstLine="359"/>
        <w:jc w:val="left"/>
        <w:rPr>
          <w:sz w:val="24"/>
        </w:rPr>
      </w:pPr>
      <w:r>
        <w:rPr>
          <w:sz w:val="24"/>
        </w:rPr>
        <w:t>Находить</w:t>
      </w:r>
      <w:r>
        <w:rPr>
          <w:spacing w:val="-12"/>
          <w:sz w:val="24"/>
        </w:rPr>
        <w:t xml:space="preserve"> </w:t>
      </w:r>
      <w:r>
        <w:rPr>
          <w:sz w:val="24"/>
        </w:rPr>
        <w:t>неизвестный</w:t>
      </w:r>
      <w:r>
        <w:rPr>
          <w:spacing w:val="-14"/>
          <w:sz w:val="24"/>
        </w:rPr>
        <w:t xml:space="preserve"> </w:t>
      </w:r>
      <w:r>
        <w:rPr>
          <w:sz w:val="24"/>
        </w:rPr>
        <w:t>компонент</w:t>
      </w:r>
      <w:r>
        <w:rPr>
          <w:spacing w:val="-12"/>
          <w:sz w:val="24"/>
        </w:rPr>
        <w:t xml:space="preserve"> </w:t>
      </w:r>
      <w:r>
        <w:rPr>
          <w:sz w:val="24"/>
        </w:rPr>
        <w:t>равенства. Решение текстовых задач</w:t>
      </w:r>
    </w:p>
    <w:p w:rsidR="008A520D" w:rsidRDefault="009056B2">
      <w:pPr>
        <w:pStyle w:val="a6"/>
        <w:numPr>
          <w:ilvl w:val="1"/>
          <w:numId w:val="120"/>
        </w:numPr>
        <w:tabs>
          <w:tab w:val="left" w:pos="1682"/>
        </w:tabs>
        <w:spacing w:before="5"/>
        <w:jc w:val="left"/>
        <w:rPr>
          <w:sz w:val="24"/>
        </w:rPr>
      </w:pPr>
      <w:r>
        <w:rPr>
          <w:sz w:val="24"/>
        </w:rPr>
        <w:t>Решать</w:t>
      </w:r>
      <w:r>
        <w:rPr>
          <w:spacing w:val="-5"/>
          <w:sz w:val="24"/>
        </w:rPr>
        <w:t xml:space="preserve"> </w:t>
      </w:r>
      <w:r>
        <w:rPr>
          <w:sz w:val="24"/>
        </w:rPr>
        <w:t>многошаговые</w:t>
      </w:r>
      <w:r>
        <w:rPr>
          <w:spacing w:val="-2"/>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p w:rsidR="008A520D" w:rsidRDefault="009056B2">
      <w:pPr>
        <w:pStyle w:val="a6"/>
        <w:numPr>
          <w:ilvl w:val="1"/>
          <w:numId w:val="120"/>
        </w:numPr>
        <w:tabs>
          <w:tab w:val="left" w:pos="1682"/>
        </w:tabs>
        <w:ind w:right="553"/>
        <w:rPr>
          <w:sz w:val="24"/>
        </w:rPr>
      </w:pPr>
      <w:r>
        <w:rPr>
          <w:sz w:val="24"/>
        </w:rPr>
        <w:t>Решать задачи, связанные с отношением, пропорциональностью величин, процентами; решать три основные задачи на дроби и проценты.</w:t>
      </w:r>
    </w:p>
    <w:p w:rsidR="008A520D" w:rsidRDefault="009056B2">
      <w:pPr>
        <w:pStyle w:val="a6"/>
        <w:numPr>
          <w:ilvl w:val="1"/>
          <w:numId w:val="120"/>
        </w:numPr>
        <w:tabs>
          <w:tab w:val="left" w:pos="1682"/>
        </w:tabs>
        <w:ind w:right="546"/>
        <w:rPr>
          <w:sz w:val="24"/>
        </w:rPr>
      </w:pPr>
      <w:r>
        <w:rPr>
          <w:sz w:val="24"/>
        </w:rPr>
        <w:t>Решать</w:t>
      </w:r>
      <w:r>
        <w:rPr>
          <w:spacing w:val="-3"/>
          <w:sz w:val="24"/>
        </w:rPr>
        <w:t xml:space="preserve"> </w:t>
      </w:r>
      <w:r>
        <w:rPr>
          <w:sz w:val="24"/>
        </w:rPr>
        <w:t>задачи,</w:t>
      </w:r>
      <w:r>
        <w:rPr>
          <w:spacing w:val="-4"/>
          <w:sz w:val="24"/>
        </w:rPr>
        <w:t xml:space="preserve"> </w:t>
      </w:r>
      <w:r>
        <w:rPr>
          <w:sz w:val="24"/>
        </w:rPr>
        <w:t>содержащие</w:t>
      </w:r>
      <w:r>
        <w:rPr>
          <w:spacing w:val="-5"/>
          <w:sz w:val="24"/>
        </w:rPr>
        <w:t xml:space="preserve"> </w:t>
      </w:r>
      <w:r>
        <w:rPr>
          <w:sz w:val="24"/>
        </w:rPr>
        <w:t>зависимости,</w:t>
      </w:r>
      <w:r>
        <w:rPr>
          <w:spacing w:val="-4"/>
          <w:sz w:val="24"/>
        </w:rPr>
        <w:t xml:space="preserve"> </w:t>
      </w:r>
      <w:r>
        <w:rPr>
          <w:sz w:val="24"/>
        </w:rPr>
        <w:t>связывающие</w:t>
      </w:r>
      <w:r>
        <w:rPr>
          <w:spacing w:val="-5"/>
          <w:sz w:val="24"/>
        </w:rPr>
        <w:t xml:space="preserve"> </w:t>
      </w:r>
      <w:r>
        <w:rPr>
          <w:sz w:val="24"/>
        </w:rPr>
        <w:t>величины:</w:t>
      </w:r>
      <w:r>
        <w:rPr>
          <w:spacing w:val="-4"/>
          <w:sz w:val="24"/>
        </w:rPr>
        <w:t xml:space="preserve"> </w:t>
      </w:r>
      <w:r>
        <w:rPr>
          <w:sz w:val="24"/>
        </w:rPr>
        <w:t>скорость,</w:t>
      </w:r>
      <w:r>
        <w:rPr>
          <w:spacing w:val="-4"/>
          <w:sz w:val="24"/>
        </w:rPr>
        <w:t xml:space="preserve"> </w:t>
      </w:r>
      <w:r>
        <w:rPr>
          <w:sz w:val="24"/>
        </w:rP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A520D" w:rsidRDefault="009056B2">
      <w:pPr>
        <w:pStyle w:val="a6"/>
        <w:numPr>
          <w:ilvl w:val="1"/>
          <w:numId w:val="120"/>
        </w:numPr>
        <w:tabs>
          <w:tab w:val="left" w:pos="1682"/>
        </w:tabs>
        <w:rPr>
          <w:sz w:val="24"/>
        </w:rPr>
      </w:pPr>
      <w:r>
        <w:rPr>
          <w:sz w:val="24"/>
        </w:rPr>
        <w:t>Составлять</w:t>
      </w:r>
      <w:r>
        <w:rPr>
          <w:spacing w:val="-4"/>
          <w:sz w:val="24"/>
        </w:rPr>
        <w:t xml:space="preserve"> </w:t>
      </w:r>
      <w:r>
        <w:rPr>
          <w:sz w:val="24"/>
        </w:rPr>
        <w:t>буквенные</w:t>
      </w:r>
      <w:r>
        <w:rPr>
          <w:spacing w:val="-6"/>
          <w:sz w:val="24"/>
        </w:rPr>
        <w:t xml:space="preserve"> </w:t>
      </w:r>
      <w:r>
        <w:rPr>
          <w:sz w:val="24"/>
        </w:rPr>
        <w:t>выражения</w:t>
      </w:r>
      <w:r>
        <w:rPr>
          <w:spacing w:val="-4"/>
          <w:sz w:val="24"/>
        </w:rPr>
        <w:t xml:space="preserve"> </w:t>
      </w:r>
      <w:r>
        <w:rPr>
          <w:sz w:val="24"/>
        </w:rPr>
        <w:t>по</w:t>
      </w:r>
      <w:r>
        <w:rPr>
          <w:spacing w:val="-2"/>
          <w:sz w:val="24"/>
        </w:rPr>
        <w:t xml:space="preserve"> </w:t>
      </w:r>
      <w:r>
        <w:rPr>
          <w:sz w:val="24"/>
        </w:rPr>
        <w:t>условию</w:t>
      </w:r>
      <w:r>
        <w:rPr>
          <w:spacing w:val="-1"/>
          <w:sz w:val="24"/>
        </w:rPr>
        <w:t xml:space="preserve"> </w:t>
      </w:r>
      <w:r>
        <w:rPr>
          <w:spacing w:val="-2"/>
          <w:sz w:val="24"/>
        </w:rPr>
        <w:t>задачи.</w:t>
      </w:r>
    </w:p>
    <w:p w:rsidR="008A520D" w:rsidRDefault="009056B2">
      <w:pPr>
        <w:pStyle w:val="a6"/>
        <w:numPr>
          <w:ilvl w:val="1"/>
          <w:numId w:val="120"/>
        </w:numPr>
        <w:tabs>
          <w:tab w:val="left" w:pos="1682"/>
        </w:tabs>
        <w:ind w:right="546"/>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A520D" w:rsidRDefault="009056B2">
      <w:pPr>
        <w:pStyle w:val="a6"/>
        <w:numPr>
          <w:ilvl w:val="1"/>
          <w:numId w:val="120"/>
        </w:numPr>
        <w:tabs>
          <w:tab w:val="left" w:pos="1682"/>
        </w:tabs>
        <w:spacing w:line="376" w:lineRule="auto"/>
        <w:ind w:left="962" w:right="774" w:firstLine="359"/>
        <w:rPr>
          <w:sz w:val="24"/>
        </w:rPr>
      </w:pPr>
      <w:r>
        <w:rPr>
          <w:sz w:val="24"/>
        </w:rPr>
        <w:t>Представлять</w:t>
      </w:r>
      <w:r>
        <w:rPr>
          <w:spacing w:val="-5"/>
          <w:sz w:val="24"/>
        </w:rPr>
        <w:t xml:space="preserve"> </w:t>
      </w:r>
      <w:r>
        <w:rPr>
          <w:sz w:val="24"/>
        </w:rPr>
        <w:t>информацию</w:t>
      </w:r>
      <w:r>
        <w:rPr>
          <w:spacing w:val="-5"/>
          <w:sz w:val="24"/>
        </w:rPr>
        <w:t xml:space="preserve"> </w:t>
      </w:r>
      <w:r>
        <w:rPr>
          <w:sz w:val="24"/>
        </w:rPr>
        <w:t>с</w:t>
      </w:r>
      <w:r>
        <w:rPr>
          <w:spacing w:val="-6"/>
          <w:sz w:val="24"/>
        </w:rPr>
        <w:t xml:space="preserve"> </w:t>
      </w:r>
      <w:r>
        <w:rPr>
          <w:sz w:val="24"/>
        </w:rPr>
        <w:t>помощью</w:t>
      </w:r>
      <w:r>
        <w:rPr>
          <w:spacing w:val="-5"/>
          <w:sz w:val="24"/>
        </w:rPr>
        <w:t xml:space="preserve"> </w:t>
      </w:r>
      <w:r>
        <w:rPr>
          <w:sz w:val="24"/>
        </w:rPr>
        <w:t>таблиц,</w:t>
      </w:r>
      <w:r>
        <w:rPr>
          <w:spacing w:val="-5"/>
          <w:sz w:val="24"/>
        </w:rPr>
        <w:t xml:space="preserve"> </w:t>
      </w:r>
      <w:r>
        <w:rPr>
          <w:sz w:val="24"/>
        </w:rPr>
        <w:t>линейной</w:t>
      </w:r>
      <w:r>
        <w:rPr>
          <w:spacing w:val="-7"/>
          <w:sz w:val="24"/>
        </w:rPr>
        <w:t xml:space="preserve"> </w:t>
      </w:r>
      <w:r>
        <w:rPr>
          <w:sz w:val="24"/>
        </w:rPr>
        <w:t>и</w:t>
      </w:r>
      <w:r>
        <w:rPr>
          <w:spacing w:val="-5"/>
          <w:sz w:val="24"/>
        </w:rPr>
        <w:t xml:space="preserve"> </w:t>
      </w:r>
      <w:r>
        <w:rPr>
          <w:sz w:val="24"/>
        </w:rPr>
        <w:t>столбчатой</w:t>
      </w:r>
      <w:r>
        <w:rPr>
          <w:spacing w:val="-4"/>
          <w:sz w:val="24"/>
        </w:rPr>
        <w:t xml:space="preserve"> </w:t>
      </w:r>
      <w:r>
        <w:rPr>
          <w:sz w:val="24"/>
        </w:rPr>
        <w:t>диаграмм. Наглядная геометрия</w:t>
      </w:r>
    </w:p>
    <w:p w:rsidR="008A520D" w:rsidRDefault="009056B2">
      <w:pPr>
        <w:pStyle w:val="a6"/>
        <w:numPr>
          <w:ilvl w:val="1"/>
          <w:numId w:val="120"/>
        </w:numPr>
        <w:tabs>
          <w:tab w:val="left" w:pos="1682"/>
        </w:tabs>
        <w:spacing w:before="5"/>
        <w:ind w:right="554"/>
        <w:rPr>
          <w:sz w:val="24"/>
        </w:rPr>
      </w:pPr>
      <w:r>
        <w:rPr>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A520D" w:rsidRDefault="009056B2">
      <w:pPr>
        <w:pStyle w:val="a6"/>
        <w:numPr>
          <w:ilvl w:val="1"/>
          <w:numId w:val="120"/>
        </w:numPr>
        <w:tabs>
          <w:tab w:val="left" w:pos="1682"/>
        </w:tabs>
        <w:spacing w:before="1"/>
        <w:ind w:right="554"/>
        <w:rPr>
          <w:sz w:val="24"/>
        </w:rPr>
      </w:pPr>
      <w:r>
        <w:rPr>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A520D" w:rsidRDefault="009056B2">
      <w:pPr>
        <w:pStyle w:val="a6"/>
        <w:numPr>
          <w:ilvl w:val="1"/>
          <w:numId w:val="120"/>
        </w:numPr>
        <w:tabs>
          <w:tab w:val="left" w:pos="1682"/>
        </w:tabs>
        <w:ind w:right="553"/>
        <w:rPr>
          <w:sz w:val="24"/>
        </w:rPr>
      </w:pPr>
      <w:r>
        <w:rPr>
          <w:sz w:val="24"/>
        </w:rPr>
        <w:t>Пользоваться геометрическими понятиями: равенство</w:t>
      </w:r>
      <w:r>
        <w:rPr>
          <w:spacing w:val="40"/>
          <w:sz w:val="24"/>
        </w:rPr>
        <w:t xml:space="preserve"> </w:t>
      </w:r>
      <w:r>
        <w:rPr>
          <w:sz w:val="24"/>
        </w:rPr>
        <w:t xml:space="preserve">фигур, симметрия; использовать терминологию, связанную с симметрией: ось симметрии, центр </w:t>
      </w:r>
      <w:r>
        <w:rPr>
          <w:spacing w:val="-2"/>
          <w:sz w:val="24"/>
        </w:rPr>
        <w:t>симметрии.</w:t>
      </w:r>
    </w:p>
    <w:p w:rsidR="008A520D" w:rsidRDefault="009056B2">
      <w:pPr>
        <w:pStyle w:val="a6"/>
        <w:numPr>
          <w:ilvl w:val="1"/>
          <w:numId w:val="120"/>
        </w:numPr>
        <w:tabs>
          <w:tab w:val="left" w:pos="1682"/>
        </w:tabs>
        <w:ind w:right="556"/>
        <w:rPr>
          <w:sz w:val="24"/>
        </w:rPr>
      </w:pPr>
      <w:r>
        <w:rPr>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A520D" w:rsidRDefault="008A520D">
      <w:pPr>
        <w:jc w:val="both"/>
        <w:rPr>
          <w:sz w:val="24"/>
        </w:rPr>
        <w:sectPr w:rsidR="008A520D">
          <w:pgSz w:w="11910" w:h="16840"/>
          <w:pgMar w:top="1040" w:right="300" w:bottom="1140" w:left="740" w:header="0" w:footer="891" w:gutter="0"/>
          <w:cols w:space="720"/>
        </w:sectPr>
      </w:pPr>
    </w:p>
    <w:p w:rsidR="008A520D" w:rsidRDefault="009056B2">
      <w:pPr>
        <w:pStyle w:val="a6"/>
        <w:numPr>
          <w:ilvl w:val="1"/>
          <w:numId w:val="120"/>
        </w:numPr>
        <w:tabs>
          <w:tab w:val="left" w:pos="1682"/>
        </w:tabs>
        <w:spacing w:before="66"/>
        <w:ind w:right="554"/>
        <w:rPr>
          <w:sz w:val="24"/>
        </w:rPr>
      </w:pPr>
      <w:r>
        <w:rPr>
          <w:sz w:val="24"/>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A520D" w:rsidRDefault="009056B2">
      <w:pPr>
        <w:pStyle w:val="a6"/>
        <w:numPr>
          <w:ilvl w:val="1"/>
          <w:numId w:val="120"/>
        </w:numPr>
        <w:tabs>
          <w:tab w:val="left" w:pos="1682"/>
        </w:tabs>
        <w:ind w:right="556"/>
        <w:rPr>
          <w:sz w:val="24"/>
        </w:rPr>
      </w:pPr>
      <w:r>
        <w:rPr>
          <w:sz w:val="24"/>
        </w:rPr>
        <w:t>Находить, используя чертёжные инструменты, расстояния: между двумя точками, от точки до прямой, длину пути на квадратной сетке.</w:t>
      </w:r>
    </w:p>
    <w:p w:rsidR="008A520D" w:rsidRDefault="009056B2">
      <w:pPr>
        <w:pStyle w:val="a6"/>
        <w:numPr>
          <w:ilvl w:val="1"/>
          <w:numId w:val="120"/>
        </w:numPr>
        <w:tabs>
          <w:tab w:val="left" w:pos="1682"/>
        </w:tabs>
        <w:spacing w:before="1"/>
        <w:ind w:right="553"/>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A520D" w:rsidRDefault="009056B2">
      <w:pPr>
        <w:pStyle w:val="a6"/>
        <w:numPr>
          <w:ilvl w:val="1"/>
          <w:numId w:val="120"/>
        </w:numPr>
        <w:tabs>
          <w:tab w:val="left" w:pos="1682"/>
        </w:tabs>
        <w:ind w:right="556"/>
        <w:rPr>
          <w:sz w:val="24"/>
        </w:rPr>
      </w:pPr>
      <w:r>
        <w:rPr>
          <w:sz w:val="24"/>
        </w:rPr>
        <w:t>Распознавать на моделях и изображениях пирамиду, конус, цилиндр, использовать терминологию:</w:t>
      </w:r>
      <w:r>
        <w:rPr>
          <w:spacing w:val="40"/>
          <w:sz w:val="24"/>
        </w:rPr>
        <w:t xml:space="preserve"> </w:t>
      </w:r>
      <w:r>
        <w:rPr>
          <w:sz w:val="24"/>
        </w:rPr>
        <w:t>вершина,</w:t>
      </w:r>
      <w:r>
        <w:rPr>
          <w:spacing w:val="40"/>
          <w:sz w:val="24"/>
        </w:rPr>
        <w:t xml:space="preserve"> </w:t>
      </w:r>
      <w:r>
        <w:rPr>
          <w:sz w:val="24"/>
        </w:rPr>
        <w:t>ребро, грань, основание, развёртка.</w:t>
      </w:r>
    </w:p>
    <w:p w:rsidR="008A520D" w:rsidRDefault="009056B2">
      <w:pPr>
        <w:pStyle w:val="a6"/>
        <w:numPr>
          <w:ilvl w:val="1"/>
          <w:numId w:val="120"/>
        </w:numPr>
        <w:tabs>
          <w:tab w:val="left" w:pos="1682"/>
        </w:tabs>
        <w:rPr>
          <w:sz w:val="24"/>
        </w:rPr>
      </w:pPr>
      <w:r>
        <w:rPr>
          <w:sz w:val="24"/>
        </w:rPr>
        <w:t>Изображать</w:t>
      </w:r>
      <w:r>
        <w:rPr>
          <w:spacing w:val="-5"/>
          <w:sz w:val="24"/>
        </w:rPr>
        <w:t xml:space="preserve"> </w:t>
      </w:r>
      <w:r>
        <w:rPr>
          <w:sz w:val="24"/>
        </w:rPr>
        <w:t>на</w:t>
      </w:r>
      <w:r>
        <w:rPr>
          <w:spacing w:val="-4"/>
          <w:sz w:val="24"/>
        </w:rPr>
        <w:t xml:space="preserve"> </w:t>
      </w:r>
      <w:r>
        <w:rPr>
          <w:sz w:val="24"/>
        </w:rPr>
        <w:t>клетчатой</w:t>
      </w:r>
      <w:r>
        <w:rPr>
          <w:spacing w:val="-3"/>
          <w:sz w:val="24"/>
        </w:rPr>
        <w:t xml:space="preserve"> </w:t>
      </w:r>
      <w:r>
        <w:rPr>
          <w:sz w:val="24"/>
        </w:rPr>
        <w:t>бумаге</w:t>
      </w:r>
      <w:r>
        <w:rPr>
          <w:spacing w:val="-4"/>
          <w:sz w:val="24"/>
        </w:rPr>
        <w:t xml:space="preserve"> </w:t>
      </w:r>
      <w:r>
        <w:rPr>
          <w:sz w:val="24"/>
        </w:rPr>
        <w:t>прямоугольный</w:t>
      </w:r>
      <w:r>
        <w:rPr>
          <w:spacing w:val="-3"/>
          <w:sz w:val="24"/>
        </w:rPr>
        <w:t xml:space="preserve"> </w:t>
      </w:r>
      <w:r>
        <w:rPr>
          <w:spacing w:val="-2"/>
          <w:sz w:val="24"/>
        </w:rPr>
        <w:t>параллелепипед.</w:t>
      </w:r>
    </w:p>
    <w:p w:rsidR="008A520D" w:rsidRDefault="009056B2">
      <w:pPr>
        <w:pStyle w:val="a6"/>
        <w:numPr>
          <w:ilvl w:val="1"/>
          <w:numId w:val="120"/>
        </w:numPr>
        <w:tabs>
          <w:tab w:val="left" w:pos="1682"/>
        </w:tabs>
        <w:ind w:right="555"/>
        <w:rPr>
          <w:sz w:val="24"/>
        </w:rPr>
      </w:pPr>
      <w:r>
        <w:rPr>
          <w:sz w:val="24"/>
        </w:rPr>
        <w:t>Вычислять</w:t>
      </w:r>
      <w:r>
        <w:rPr>
          <w:spacing w:val="-4"/>
          <w:sz w:val="24"/>
        </w:rPr>
        <w:t xml:space="preserve"> </w:t>
      </w:r>
      <w:r>
        <w:rPr>
          <w:sz w:val="24"/>
        </w:rPr>
        <w:t>объём</w:t>
      </w:r>
      <w:r>
        <w:rPr>
          <w:spacing w:val="-3"/>
          <w:sz w:val="24"/>
        </w:rPr>
        <w:t xml:space="preserve"> </w:t>
      </w:r>
      <w:r>
        <w:rPr>
          <w:sz w:val="24"/>
        </w:rPr>
        <w:t>прямоугольного</w:t>
      </w:r>
      <w:r>
        <w:rPr>
          <w:spacing w:val="-4"/>
          <w:sz w:val="24"/>
        </w:rPr>
        <w:t xml:space="preserve"> </w:t>
      </w:r>
      <w:r>
        <w:rPr>
          <w:sz w:val="24"/>
        </w:rPr>
        <w:t>параллелепипеда,</w:t>
      </w:r>
      <w:r>
        <w:rPr>
          <w:spacing w:val="-4"/>
          <w:sz w:val="24"/>
        </w:rPr>
        <w:t xml:space="preserve"> </w:t>
      </w:r>
      <w:r>
        <w:rPr>
          <w:sz w:val="24"/>
        </w:rPr>
        <w:t>куба,</w:t>
      </w:r>
      <w:r>
        <w:rPr>
          <w:spacing w:val="-2"/>
          <w:sz w:val="24"/>
        </w:rPr>
        <w:t xml:space="preserve"> </w:t>
      </w:r>
      <w:r>
        <w:rPr>
          <w:sz w:val="24"/>
        </w:rPr>
        <w:t>пользоваться</w:t>
      </w:r>
      <w:r>
        <w:rPr>
          <w:spacing w:val="-4"/>
          <w:sz w:val="24"/>
        </w:rPr>
        <w:t xml:space="preserve"> </w:t>
      </w:r>
      <w:r>
        <w:rPr>
          <w:sz w:val="24"/>
        </w:rPr>
        <w:t xml:space="preserve">основными единицами измерения объёма; выражать одни единицы измерения объёма через </w:t>
      </w:r>
      <w:r>
        <w:rPr>
          <w:spacing w:val="-2"/>
          <w:sz w:val="24"/>
        </w:rPr>
        <w:t>другие.</w:t>
      </w:r>
    </w:p>
    <w:p w:rsidR="008A520D" w:rsidRDefault="009056B2">
      <w:pPr>
        <w:pStyle w:val="a6"/>
        <w:numPr>
          <w:ilvl w:val="1"/>
          <w:numId w:val="120"/>
        </w:numPr>
        <w:tabs>
          <w:tab w:val="left" w:pos="1682"/>
        </w:tabs>
        <w:ind w:right="557"/>
        <w:rPr>
          <w:sz w:val="24"/>
        </w:rPr>
      </w:pPr>
      <w:r>
        <w:rPr>
          <w:sz w:val="24"/>
        </w:rPr>
        <w:t xml:space="preserve">Решать несложные задачи на нахождение геометрических величин в практических </w:t>
      </w:r>
      <w:r>
        <w:rPr>
          <w:spacing w:val="-2"/>
          <w:sz w:val="24"/>
        </w:rPr>
        <w:t>ситуациях.</w:t>
      </w:r>
    </w:p>
    <w:p w:rsidR="008A520D" w:rsidRDefault="009056B2">
      <w:pPr>
        <w:pStyle w:val="1"/>
        <w:spacing w:before="166"/>
        <w:ind w:right="548" w:firstLine="60"/>
        <w:jc w:val="both"/>
      </w:pPr>
      <w:r>
        <w:t xml:space="preserve">ПРИМЕРНАЯ РАБОЧАЯ ПРОГРАММА УЧЕБНОГО КУРСА «АЛГЕБРА». 7—9 </w:t>
      </w:r>
      <w:r>
        <w:rPr>
          <w:spacing w:val="-2"/>
        </w:rPr>
        <w:t>КЛАССЫ</w:t>
      </w:r>
    </w:p>
    <w:p w:rsidR="008A520D" w:rsidRDefault="009056B2">
      <w:pPr>
        <w:pStyle w:val="a3"/>
        <w:spacing w:line="271" w:lineRule="exact"/>
        <w:ind w:left="1670"/>
      </w:pPr>
      <w:r>
        <w:t>ЦЕЛИ</w:t>
      </w:r>
      <w:r>
        <w:rPr>
          <w:spacing w:val="-6"/>
        </w:rPr>
        <w:t xml:space="preserve"> </w:t>
      </w:r>
      <w:r>
        <w:t>ИЗУЧЕНИЯ</w:t>
      </w:r>
      <w:r>
        <w:rPr>
          <w:spacing w:val="-4"/>
        </w:rPr>
        <w:t xml:space="preserve"> </w:t>
      </w:r>
      <w:r>
        <w:t>УЧЕБНОГО</w:t>
      </w:r>
      <w:r>
        <w:rPr>
          <w:spacing w:val="-3"/>
        </w:rPr>
        <w:t xml:space="preserve"> </w:t>
      </w:r>
      <w:r>
        <w:rPr>
          <w:spacing w:val="-4"/>
        </w:rPr>
        <w:t>КУРСА</w:t>
      </w:r>
    </w:p>
    <w:p w:rsidR="008A520D" w:rsidRDefault="009056B2">
      <w:pPr>
        <w:pStyle w:val="a3"/>
        <w:ind w:right="547" w:firstLine="707"/>
      </w:pPr>
      <w: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A520D" w:rsidRDefault="009056B2">
      <w:pPr>
        <w:pStyle w:val="a3"/>
        <w:spacing w:before="1"/>
        <w:ind w:right="556" w:firstLine="707"/>
      </w:pPr>
      <w:r>
        <w:t>В структуре программы учебного курса «Алгебра» основной школы основное</w:t>
      </w:r>
      <w:r>
        <w:rPr>
          <w:spacing w:val="40"/>
        </w:rPr>
        <w:t xml:space="preserve"> </w:t>
      </w:r>
      <w:r>
        <w:t>место</w:t>
      </w:r>
      <w:r>
        <w:rPr>
          <w:spacing w:val="54"/>
          <w:w w:val="150"/>
        </w:rPr>
        <w:t xml:space="preserve">  </w:t>
      </w:r>
      <w:r>
        <w:t>занимают</w:t>
      </w:r>
      <w:r>
        <w:rPr>
          <w:spacing w:val="54"/>
          <w:w w:val="150"/>
        </w:rPr>
        <w:t xml:space="preserve">  </w:t>
      </w:r>
      <w:r>
        <w:t>содержательно­методические</w:t>
      </w:r>
      <w:r>
        <w:rPr>
          <w:spacing w:val="53"/>
          <w:w w:val="150"/>
        </w:rPr>
        <w:t xml:space="preserve">  </w:t>
      </w:r>
      <w:r>
        <w:t>линии:</w:t>
      </w:r>
      <w:r>
        <w:rPr>
          <w:spacing w:val="55"/>
          <w:w w:val="150"/>
        </w:rPr>
        <w:t xml:space="preserve">  </w:t>
      </w:r>
      <w:r>
        <w:t>«Числа</w:t>
      </w:r>
      <w:r>
        <w:rPr>
          <w:spacing w:val="54"/>
          <w:w w:val="150"/>
        </w:rPr>
        <w:t xml:space="preserve">  </w:t>
      </w:r>
      <w:r>
        <w:t>и</w:t>
      </w:r>
      <w:r>
        <w:rPr>
          <w:spacing w:val="54"/>
          <w:w w:val="150"/>
        </w:rPr>
        <w:t xml:space="preserve">  </w:t>
      </w:r>
      <w:r>
        <w:rPr>
          <w:spacing w:val="-2"/>
        </w:rPr>
        <w:t>вычисления»;</w:t>
      </w:r>
    </w:p>
    <w:p w:rsidR="008A520D" w:rsidRDefault="009056B2">
      <w:pPr>
        <w:pStyle w:val="a3"/>
      </w:pPr>
      <w:r>
        <w:t>«Алгебраические</w:t>
      </w:r>
      <w:r>
        <w:rPr>
          <w:spacing w:val="-8"/>
        </w:rPr>
        <w:t xml:space="preserve"> </w:t>
      </w:r>
      <w:r>
        <w:rPr>
          <w:spacing w:val="-2"/>
        </w:rPr>
        <w:t>выражения»;</w:t>
      </w:r>
    </w:p>
    <w:p w:rsidR="008A520D" w:rsidRDefault="009056B2">
      <w:pPr>
        <w:pStyle w:val="a3"/>
        <w:ind w:right="547" w:firstLine="707"/>
      </w:pPr>
      <w:r>
        <w:t>«Уравнения и неравенства»; «Функции». Каждая из этих содержательно- 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w:t>
      </w:r>
      <w:r>
        <w:rPr>
          <w:spacing w:val="-4"/>
        </w:rPr>
        <w:t xml:space="preserve"> </w:t>
      </w:r>
      <w:r>
        <w:t>приходится</w:t>
      </w:r>
      <w:r>
        <w:rPr>
          <w:spacing w:val="-4"/>
        </w:rPr>
        <w:t xml:space="preserve"> </w:t>
      </w:r>
      <w:r>
        <w:t>логически</w:t>
      </w:r>
      <w:r>
        <w:rPr>
          <w:spacing w:val="-3"/>
        </w:rPr>
        <w:t xml:space="preserve"> </w:t>
      </w:r>
      <w:r>
        <w:t>рассуждать,</w:t>
      </w:r>
      <w:r>
        <w:rPr>
          <w:spacing w:val="-4"/>
        </w:rPr>
        <w:t xml:space="preserve"> </w:t>
      </w:r>
      <w:r>
        <w:t>использовать</w:t>
      </w:r>
      <w:r>
        <w:rPr>
          <w:spacing w:val="-2"/>
        </w:rPr>
        <w:t xml:space="preserve"> </w:t>
      </w:r>
      <w:r>
        <w:t>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p>
    <w:p w:rsidR="008A520D" w:rsidRDefault="009056B2">
      <w:pPr>
        <w:pStyle w:val="a3"/>
        <w:spacing w:before="1"/>
        <w:ind w:left="1670"/>
      </w:pPr>
      <w:r>
        <w:t>«Алгебра»</w:t>
      </w:r>
      <w:r>
        <w:rPr>
          <w:spacing w:val="-8"/>
        </w:rPr>
        <w:t xml:space="preserve"> </w:t>
      </w:r>
      <w:r>
        <w:t>является</w:t>
      </w:r>
      <w:r>
        <w:rPr>
          <w:spacing w:val="-1"/>
        </w:rPr>
        <w:t xml:space="preserve"> </w:t>
      </w:r>
      <w:r>
        <w:t>его</w:t>
      </w:r>
      <w:r>
        <w:rPr>
          <w:spacing w:val="-1"/>
        </w:rPr>
        <w:t xml:space="preserve"> </w:t>
      </w:r>
      <w:r>
        <w:t>интегрированный</w:t>
      </w:r>
      <w:r>
        <w:rPr>
          <w:spacing w:val="-3"/>
        </w:rPr>
        <w:t xml:space="preserve"> </w:t>
      </w:r>
      <w:r>
        <w:rPr>
          <w:spacing w:val="-2"/>
        </w:rPr>
        <w:t>характер.</w:t>
      </w:r>
    </w:p>
    <w:p w:rsidR="008A520D" w:rsidRDefault="009056B2">
      <w:pPr>
        <w:pStyle w:val="a3"/>
        <w:ind w:right="546" w:firstLine="767"/>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w:t>
      </w:r>
      <w:r>
        <w:rPr>
          <w:spacing w:val="32"/>
        </w:rPr>
        <w:t xml:space="preserve">  </w:t>
      </w:r>
      <w:r>
        <w:t>связано</w:t>
      </w:r>
      <w:r>
        <w:rPr>
          <w:spacing w:val="33"/>
        </w:rPr>
        <w:t xml:space="preserve">  </w:t>
      </w:r>
      <w:r>
        <w:t>с</w:t>
      </w:r>
      <w:r>
        <w:rPr>
          <w:spacing w:val="33"/>
        </w:rPr>
        <w:t xml:space="preserve">  </w:t>
      </w:r>
      <w:r>
        <w:t>рациональны­</w:t>
      </w:r>
      <w:r>
        <w:rPr>
          <w:spacing w:val="32"/>
        </w:rPr>
        <w:t xml:space="preserve">  </w:t>
      </w:r>
      <w:r>
        <w:t>ми</w:t>
      </w:r>
      <w:r>
        <w:rPr>
          <w:spacing w:val="34"/>
        </w:rPr>
        <w:t xml:space="preserve">  </w:t>
      </w:r>
      <w:r>
        <w:t>и</w:t>
      </w:r>
      <w:r>
        <w:rPr>
          <w:spacing w:val="32"/>
        </w:rPr>
        <w:t xml:space="preserve">  </w:t>
      </w:r>
      <w:r>
        <w:t>иррациональными</w:t>
      </w:r>
      <w:r>
        <w:rPr>
          <w:spacing w:val="34"/>
        </w:rPr>
        <w:t xml:space="preserve">  </w:t>
      </w:r>
      <w:r>
        <w:t>числами,</w:t>
      </w:r>
      <w:r>
        <w:rPr>
          <w:spacing w:val="33"/>
        </w:rPr>
        <w:t xml:space="preserve">  </w:t>
      </w:r>
      <w:r>
        <w:rPr>
          <w:spacing w:val="-2"/>
        </w:rPr>
        <w:t>формированием</w:t>
      </w:r>
    </w:p>
    <w:p w:rsidR="008A520D" w:rsidRDefault="008A520D">
      <w:pPr>
        <w:sectPr w:rsidR="008A520D">
          <w:pgSz w:w="11910" w:h="16840"/>
          <w:pgMar w:top="1040" w:right="300" w:bottom="1100" w:left="740" w:header="0" w:footer="891" w:gutter="0"/>
          <w:cols w:space="720"/>
        </w:sectPr>
      </w:pPr>
    </w:p>
    <w:p w:rsidR="008A520D" w:rsidRDefault="009056B2">
      <w:pPr>
        <w:pStyle w:val="a3"/>
        <w:spacing w:before="66"/>
        <w:ind w:right="554"/>
      </w:pPr>
      <w:r>
        <w:lastRenderedPageBreak/>
        <w:t>представлений о действительном числе. Завершение освоения числовой линии отнесено к старшему звену общего образования.</w:t>
      </w:r>
    </w:p>
    <w:p w:rsidR="008A520D" w:rsidRDefault="009056B2">
      <w:pPr>
        <w:pStyle w:val="a3"/>
        <w:ind w:left="1670"/>
      </w:pPr>
      <w:r>
        <w:t>Содержание</w:t>
      </w:r>
      <w:r>
        <w:rPr>
          <w:spacing w:val="26"/>
        </w:rPr>
        <w:t xml:space="preserve">  </w:t>
      </w:r>
      <w:r>
        <w:t>двух</w:t>
      </w:r>
      <w:r>
        <w:rPr>
          <w:spacing w:val="28"/>
        </w:rPr>
        <w:t xml:space="preserve">  </w:t>
      </w:r>
      <w:r>
        <w:t>алгебраических</w:t>
      </w:r>
      <w:r>
        <w:rPr>
          <w:spacing w:val="28"/>
        </w:rPr>
        <w:t xml:space="preserve">  </w:t>
      </w:r>
      <w:r>
        <w:t>линий</w:t>
      </w:r>
      <w:r>
        <w:rPr>
          <w:spacing w:val="29"/>
        </w:rPr>
        <w:t xml:space="preserve">  </w:t>
      </w:r>
      <w:r>
        <w:t>—</w:t>
      </w:r>
      <w:r>
        <w:rPr>
          <w:spacing w:val="29"/>
        </w:rPr>
        <w:t xml:space="preserve">  </w:t>
      </w:r>
      <w:r>
        <w:t>«Алгебраические</w:t>
      </w:r>
      <w:r>
        <w:rPr>
          <w:spacing w:val="27"/>
        </w:rPr>
        <w:t xml:space="preserve">  </w:t>
      </w:r>
      <w:r>
        <w:t>выражения»</w:t>
      </w:r>
      <w:r>
        <w:rPr>
          <w:spacing w:val="78"/>
          <w:w w:val="150"/>
        </w:rPr>
        <w:t xml:space="preserve"> </w:t>
      </w:r>
      <w:r>
        <w:rPr>
          <w:spacing w:val="-10"/>
        </w:rPr>
        <w:t>и</w:t>
      </w:r>
    </w:p>
    <w:p w:rsidR="008A520D" w:rsidRDefault="009056B2">
      <w:pPr>
        <w:pStyle w:val="a3"/>
        <w:spacing w:before="1"/>
        <w:ind w:right="547"/>
      </w:pPr>
      <w:r>
        <w:t>«Уравнения и неравенства» способствует формированию у обучающихся</w:t>
      </w:r>
      <w:r>
        <w:rPr>
          <w:spacing w:val="40"/>
        </w:rPr>
        <w:t xml:space="preserve"> </w:t>
      </w:r>
      <w:r>
        <w:t>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A520D" w:rsidRDefault="009056B2">
      <w:pPr>
        <w:pStyle w:val="a3"/>
        <w:ind w:right="545" w:firstLine="707"/>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w:t>
      </w:r>
      <w:r>
        <w:rPr>
          <w:spacing w:val="40"/>
        </w:rPr>
        <w:t xml:space="preserve"> </w:t>
      </w:r>
      <w:r>
        <w:t>и культуры.</w:t>
      </w:r>
    </w:p>
    <w:p w:rsidR="008A520D" w:rsidRDefault="009056B2">
      <w:pPr>
        <w:pStyle w:val="a3"/>
        <w:spacing w:before="1"/>
        <w:ind w:left="1670"/>
      </w:pPr>
      <w:r>
        <w:t>МЕСТО</w:t>
      </w:r>
      <w:r>
        <w:rPr>
          <w:spacing w:val="-5"/>
        </w:rPr>
        <w:t xml:space="preserve"> </w:t>
      </w:r>
      <w:r>
        <w:t>УЧЕБНОГО</w:t>
      </w:r>
      <w:r>
        <w:rPr>
          <w:spacing w:val="-2"/>
        </w:rPr>
        <w:t xml:space="preserve"> </w:t>
      </w:r>
      <w:r>
        <w:t>КУРСА</w:t>
      </w:r>
      <w:r>
        <w:rPr>
          <w:spacing w:val="-2"/>
        </w:rPr>
        <w:t xml:space="preserve"> </w:t>
      </w:r>
      <w:r>
        <w:t>В</w:t>
      </w:r>
      <w:r>
        <w:rPr>
          <w:spacing w:val="-4"/>
        </w:rPr>
        <w:t xml:space="preserve"> </w:t>
      </w:r>
      <w:r>
        <w:t>УЧЕБНОМ</w:t>
      </w:r>
      <w:r>
        <w:rPr>
          <w:spacing w:val="-2"/>
        </w:rPr>
        <w:t xml:space="preserve"> ПЛАНЕ</w:t>
      </w:r>
    </w:p>
    <w:p w:rsidR="008A520D" w:rsidRDefault="009056B2">
      <w:pPr>
        <w:pStyle w:val="a3"/>
        <w:ind w:right="553" w:firstLine="707"/>
      </w:pPr>
      <w:r>
        <w:t>Согласно учебному плану в 7—9 классах изучается учебный курс «Алгебра», который</w:t>
      </w:r>
      <w:r>
        <w:rPr>
          <w:spacing w:val="57"/>
        </w:rPr>
        <w:t xml:space="preserve"> </w:t>
      </w:r>
      <w:r>
        <w:t>включает</w:t>
      </w:r>
      <w:r>
        <w:rPr>
          <w:spacing w:val="59"/>
        </w:rPr>
        <w:t xml:space="preserve"> </w:t>
      </w:r>
      <w:r>
        <w:t>следующие</w:t>
      </w:r>
      <w:r>
        <w:rPr>
          <w:spacing w:val="58"/>
        </w:rPr>
        <w:t xml:space="preserve"> </w:t>
      </w:r>
      <w:r>
        <w:t>основные</w:t>
      </w:r>
      <w:r>
        <w:rPr>
          <w:spacing w:val="57"/>
        </w:rPr>
        <w:t xml:space="preserve"> </w:t>
      </w:r>
      <w:r>
        <w:t>разделы</w:t>
      </w:r>
      <w:r>
        <w:rPr>
          <w:spacing w:val="58"/>
        </w:rPr>
        <w:t xml:space="preserve"> </w:t>
      </w:r>
      <w:r>
        <w:t>содержания:</w:t>
      </w:r>
      <w:r>
        <w:rPr>
          <w:spacing w:val="64"/>
        </w:rPr>
        <w:t xml:space="preserve"> </w:t>
      </w:r>
      <w:r>
        <w:t>«Числа</w:t>
      </w:r>
      <w:r>
        <w:rPr>
          <w:spacing w:val="58"/>
        </w:rPr>
        <w:t xml:space="preserve"> </w:t>
      </w:r>
      <w:r>
        <w:t>и</w:t>
      </w:r>
      <w:r>
        <w:rPr>
          <w:spacing w:val="60"/>
        </w:rPr>
        <w:t xml:space="preserve"> </w:t>
      </w:r>
      <w:r>
        <w:rPr>
          <w:spacing w:val="-2"/>
        </w:rPr>
        <w:t>вычисления»,</w:t>
      </w:r>
    </w:p>
    <w:p w:rsidR="008A520D" w:rsidRDefault="009056B2">
      <w:pPr>
        <w:pStyle w:val="a3"/>
      </w:pPr>
      <w:r>
        <w:t>«Алгебраические</w:t>
      </w:r>
      <w:r>
        <w:rPr>
          <w:spacing w:val="-10"/>
        </w:rPr>
        <w:t xml:space="preserve"> </w:t>
      </w:r>
      <w:r>
        <w:t>выражения»,</w:t>
      </w:r>
      <w:r>
        <w:rPr>
          <w:spacing w:val="-2"/>
        </w:rPr>
        <w:t xml:space="preserve"> </w:t>
      </w:r>
      <w:r>
        <w:t>«Уравнения</w:t>
      </w:r>
      <w:r>
        <w:rPr>
          <w:spacing w:val="-7"/>
        </w:rPr>
        <w:t xml:space="preserve"> </w:t>
      </w:r>
      <w:r>
        <w:t>и</w:t>
      </w:r>
      <w:r>
        <w:rPr>
          <w:spacing w:val="-8"/>
        </w:rPr>
        <w:t xml:space="preserve"> </w:t>
      </w:r>
      <w:r>
        <w:t xml:space="preserve">неравенства», </w:t>
      </w:r>
      <w:r>
        <w:rPr>
          <w:spacing w:val="-2"/>
        </w:rPr>
        <w:t>«Функции».</w:t>
      </w:r>
    </w:p>
    <w:p w:rsidR="008A520D" w:rsidRDefault="009056B2">
      <w:pPr>
        <w:pStyle w:val="a3"/>
        <w:ind w:right="545" w:firstLine="707"/>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8A520D" w:rsidRDefault="009056B2">
      <w:pPr>
        <w:pStyle w:val="a3"/>
        <w:ind w:left="1730"/>
      </w:pPr>
      <w:r>
        <w:t>СОДЕРЖАНИЕ</w:t>
      </w:r>
      <w:r>
        <w:rPr>
          <w:spacing w:val="-6"/>
        </w:rPr>
        <w:t xml:space="preserve"> </w:t>
      </w:r>
      <w:r>
        <w:t>УЧЕБНОГО</w:t>
      </w:r>
      <w:r>
        <w:rPr>
          <w:spacing w:val="-4"/>
        </w:rPr>
        <w:t xml:space="preserve"> </w:t>
      </w:r>
      <w:r>
        <w:t>КУРСА</w:t>
      </w:r>
      <w:r>
        <w:rPr>
          <w:spacing w:val="-3"/>
        </w:rPr>
        <w:t xml:space="preserve"> </w:t>
      </w:r>
      <w:r>
        <w:t>(ПО</w:t>
      </w:r>
      <w:r>
        <w:rPr>
          <w:spacing w:val="-4"/>
        </w:rPr>
        <w:t xml:space="preserve"> </w:t>
      </w:r>
      <w:r>
        <w:t>ГОДАМ</w:t>
      </w:r>
      <w:r>
        <w:rPr>
          <w:spacing w:val="-3"/>
        </w:rPr>
        <w:t xml:space="preserve"> </w:t>
      </w:r>
      <w:r>
        <w:rPr>
          <w:spacing w:val="-2"/>
        </w:rPr>
        <w:t>ОБУЧЕНИЯ)</w:t>
      </w:r>
    </w:p>
    <w:p w:rsidR="008A520D" w:rsidRDefault="009056B2">
      <w:pPr>
        <w:pStyle w:val="a6"/>
        <w:numPr>
          <w:ilvl w:val="0"/>
          <w:numId w:val="120"/>
        </w:numPr>
        <w:tabs>
          <w:tab w:val="left" w:pos="2378"/>
        </w:tabs>
        <w:ind w:left="2378"/>
        <w:jc w:val="both"/>
        <w:rPr>
          <w:sz w:val="24"/>
        </w:rPr>
      </w:pPr>
      <w:r>
        <w:rPr>
          <w:spacing w:val="-2"/>
          <w:sz w:val="24"/>
        </w:rPr>
        <w:t>класс</w:t>
      </w:r>
    </w:p>
    <w:p w:rsidR="008A520D" w:rsidRDefault="009056B2">
      <w:pPr>
        <w:pStyle w:val="a3"/>
        <w:ind w:left="1670" w:right="7076"/>
      </w:pPr>
      <w:r>
        <w:t>Числа</w:t>
      </w:r>
      <w:r>
        <w:rPr>
          <w:spacing w:val="-4"/>
        </w:rPr>
        <w:t xml:space="preserve"> </w:t>
      </w:r>
      <w:r>
        <w:t>и</w:t>
      </w:r>
      <w:r>
        <w:rPr>
          <w:spacing w:val="-3"/>
        </w:rPr>
        <w:t xml:space="preserve"> </w:t>
      </w:r>
      <w:r>
        <w:t>вычисления Рациональные</w:t>
      </w:r>
      <w:r>
        <w:rPr>
          <w:spacing w:val="-9"/>
        </w:rPr>
        <w:t xml:space="preserve"> </w:t>
      </w:r>
      <w:r>
        <w:rPr>
          <w:spacing w:val="-4"/>
        </w:rPr>
        <w:t>числа</w:t>
      </w:r>
    </w:p>
    <w:p w:rsidR="008A520D" w:rsidRDefault="009056B2">
      <w:pPr>
        <w:pStyle w:val="a3"/>
        <w:ind w:right="549" w:firstLine="70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A520D" w:rsidRDefault="009056B2">
      <w:pPr>
        <w:pStyle w:val="a3"/>
        <w:ind w:right="553" w:firstLine="707"/>
      </w:pPr>
      <w:r>
        <w:t>Степень с натуральным показателем: определение, преобразование выражений на основе определения.</w:t>
      </w:r>
    </w:p>
    <w:p w:rsidR="008A520D" w:rsidRDefault="009056B2">
      <w:pPr>
        <w:pStyle w:val="a3"/>
        <w:ind w:right="548" w:firstLine="707"/>
      </w:pPr>
      <w:r>
        <w:t>Проценты, запись</w:t>
      </w:r>
      <w:r>
        <w:rPr>
          <w:spacing w:val="-1"/>
        </w:rPr>
        <w:t xml:space="preserve"> </w:t>
      </w:r>
      <w:r>
        <w:t>процентов в виде дроби и дроби в виде</w:t>
      </w:r>
      <w:r>
        <w:rPr>
          <w:spacing w:val="-2"/>
        </w:rPr>
        <w:t xml:space="preserve"> </w:t>
      </w:r>
      <w:r>
        <w:t>процентов.</w:t>
      </w:r>
      <w:r>
        <w:rPr>
          <w:spacing w:val="-1"/>
        </w:rPr>
        <w:t xml:space="preserve"> </w:t>
      </w:r>
      <w:r>
        <w:t>Три основные задачи на проценты, решение задач из реальной практики.</w:t>
      </w:r>
    </w:p>
    <w:p w:rsidR="008A520D" w:rsidRDefault="009056B2">
      <w:pPr>
        <w:pStyle w:val="a3"/>
        <w:ind w:left="1670" w:right="743"/>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8A520D" w:rsidRDefault="009056B2">
      <w:pPr>
        <w:pStyle w:val="a3"/>
        <w:ind w:left="1670"/>
      </w:pPr>
      <w:r>
        <w:t>Алгебраические</w:t>
      </w:r>
      <w:r>
        <w:rPr>
          <w:spacing w:val="-10"/>
        </w:rPr>
        <w:t xml:space="preserve"> </w:t>
      </w:r>
      <w:r>
        <w:rPr>
          <w:spacing w:val="-2"/>
        </w:rPr>
        <w:t>выражения</w:t>
      </w:r>
    </w:p>
    <w:p w:rsidR="008A520D" w:rsidRDefault="009056B2">
      <w:pPr>
        <w:pStyle w:val="a3"/>
        <w:ind w:right="556" w:firstLine="707"/>
      </w:pPr>
      <w:r>
        <w:t>Переменные, числовое значение выражения с переменной. Представление зависимости между величинами в виде формулы. Вычисления по формулам.</w:t>
      </w:r>
    </w:p>
    <w:p w:rsidR="008A520D" w:rsidRDefault="009056B2">
      <w:pPr>
        <w:pStyle w:val="a3"/>
        <w:spacing w:before="1"/>
        <w:ind w:right="552" w:firstLine="707"/>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8A520D" w:rsidRDefault="009056B2">
      <w:pPr>
        <w:pStyle w:val="a3"/>
        <w:ind w:left="1670"/>
      </w:pPr>
      <w:r>
        <w:t>Свойства</w:t>
      </w:r>
      <w:r>
        <w:rPr>
          <w:spacing w:val="-4"/>
        </w:rPr>
        <w:t xml:space="preserve"> </w:t>
      </w:r>
      <w:r>
        <w:t>степени</w:t>
      </w:r>
      <w:r>
        <w:rPr>
          <w:spacing w:val="-3"/>
        </w:rPr>
        <w:t xml:space="preserve"> </w:t>
      </w:r>
      <w:r>
        <w:t>с</w:t>
      </w:r>
      <w:r>
        <w:rPr>
          <w:spacing w:val="-3"/>
        </w:rPr>
        <w:t xml:space="preserve"> </w:t>
      </w:r>
      <w:r>
        <w:t>натуральным</w:t>
      </w:r>
      <w:r>
        <w:rPr>
          <w:spacing w:val="-4"/>
        </w:rPr>
        <w:t xml:space="preserve"> </w:t>
      </w:r>
      <w:r>
        <w:rPr>
          <w:spacing w:val="-2"/>
        </w:rPr>
        <w:t>показателем.</w:t>
      </w:r>
    </w:p>
    <w:p w:rsidR="008A520D" w:rsidRDefault="009056B2">
      <w:pPr>
        <w:pStyle w:val="a3"/>
        <w:ind w:right="545" w:firstLine="707"/>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A520D" w:rsidRDefault="009056B2">
      <w:pPr>
        <w:pStyle w:val="a3"/>
        <w:ind w:left="1670"/>
        <w:jc w:val="left"/>
      </w:pPr>
      <w:r>
        <w:rPr>
          <w:spacing w:val="-2"/>
        </w:rPr>
        <w:t>Уравнения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6" w:firstLine="707"/>
      </w:pPr>
      <w:r>
        <w:lastRenderedPageBreak/>
        <w:t xml:space="preserve">Уравнение, корень уравнения, правила преобразования уравнения, равносильность </w:t>
      </w:r>
      <w:r>
        <w:rPr>
          <w:spacing w:val="-2"/>
        </w:rPr>
        <w:t>уравнений.</w:t>
      </w:r>
    </w:p>
    <w:p w:rsidR="008A520D" w:rsidRDefault="009056B2">
      <w:pPr>
        <w:pStyle w:val="a3"/>
        <w:ind w:right="553" w:firstLine="70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A520D" w:rsidRDefault="009056B2">
      <w:pPr>
        <w:pStyle w:val="a3"/>
        <w:spacing w:before="1"/>
        <w:ind w:right="555" w:firstLine="70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A520D" w:rsidRDefault="009056B2">
      <w:pPr>
        <w:pStyle w:val="a3"/>
        <w:ind w:left="1730"/>
      </w:pPr>
      <w:r>
        <w:t>Координаты</w:t>
      </w:r>
      <w:r>
        <w:rPr>
          <w:spacing w:val="-7"/>
        </w:rPr>
        <w:t xml:space="preserve"> </w:t>
      </w:r>
      <w:r>
        <w:t>и</w:t>
      </w:r>
      <w:r>
        <w:rPr>
          <w:spacing w:val="-2"/>
        </w:rPr>
        <w:t xml:space="preserve"> </w:t>
      </w:r>
      <w:r>
        <w:t>графики.</w:t>
      </w:r>
      <w:r>
        <w:rPr>
          <w:spacing w:val="-2"/>
        </w:rPr>
        <w:t xml:space="preserve"> Функции</w:t>
      </w:r>
    </w:p>
    <w:p w:rsidR="008A520D" w:rsidRDefault="009056B2">
      <w:pPr>
        <w:pStyle w:val="a3"/>
        <w:ind w:right="558" w:firstLine="707"/>
      </w:pPr>
      <w:r>
        <w:t>Координата точки на прямой. Числовые промежутки. Расстояние между двумя точками координатной прямой.</w:t>
      </w:r>
    </w:p>
    <w:p w:rsidR="008A520D" w:rsidRDefault="009056B2">
      <w:pPr>
        <w:pStyle w:val="a3"/>
        <w:ind w:right="548" w:firstLine="707"/>
      </w:pPr>
      <w:r>
        <w:t>Прямоугольная система координат, оси Ox и Oy. Абсцисса и ордината точки на координ</w:t>
      </w:r>
      <w:r w:rsidR="0015177E">
        <w:t>атной плоскости. Примеры графи</w:t>
      </w:r>
      <w:r>
        <w:t>ков, заданных формулами. Чтение графиков реальных зависимостей.</w:t>
      </w:r>
    </w:p>
    <w:p w:rsidR="008A520D" w:rsidRDefault="009056B2">
      <w:pPr>
        <w:pStyle w:val="a3"/>
        <w:ind w:right="558" w:firstLine="707"/>
      </w:pPr>
      <w: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8A520D" w:rsidRDefault="009056B2">
      <w:pPr>
        <w:pStyle w:val="a6"/>
        <w:numPr>
          <w:ilvl w:val="0"/>
          <w:numId w:val="120"/>
        </w:numPr>
        <w:tabs>
          <w:tab w:val="left" w:pos="2378"/>
        </w:tabs>
        <w:ind w:left="2378"/>
        <w:jc w:val="both"/>
        <w:rPr>
          <w:sz w:val="24"/>
        </w:rPr>
      </w:pPr>
      <w:r>
        <w:rPr>
          <w:spacing w:val="-2"/>
          <w:sz w:val="24"/>
        </w:rPr>
        <w:t>класс</w:t>
      </w:r>
    </w:p>
    <w:p w:rsidR="008A520D" w:rsidRDefault="009056B2">
      <w:pPr>
        <w:pStyle w:val="a3"/>
        <w:ind w:left="1670"/>
      </w:pPr>
      <w:r>
        <w:t>Числа</w:t>
      </w:r>
      <w:r>
        <w:rPr>
          <w:spacing w:val="-2"/>
        </w:rPr>
        <w:t xml:space="preserve"> </w:t>
      </w:r>
      <w:r>
        <w:t xml:space="preserve">и </w:t>
      </w:r>
      <w:r>
        <w:rPr>
          <w:spacing w:val="-2"/>
        </w:rPr>
        <w:t>вычисления</w:t>
      </w:r>
    </w:p>
    <w:p w:rsidR="008A520D" w:rsidRDefault="009056B2">
      <w:pPr>
        <w:pStyle w:val="a3"/>
        <w:ind w:right="544" w:firstLine="707"/>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8A520D" w:rsidRDefault="009056B2">
      <w:pPr>
        <w:pStyle w:val="a3"/>
        <w:spacing w:before="1"/>
        <w:ind w:left="1670" w:right="556"/>
        <w:jc w:val="left"/>
      </w:pPr>
      <w:r>
        <w:t>Степень</w:t>
      </w:r>
      <w:r>
        <w:rPr>
          <w:spacing w:val="-4"/>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4"/>
        </w:rPr>
        <w:t xml:space="preserve"> </w:t>
      </w:r>
      <w:r>
        <w:t>её</w:t>
      </w:r>
      <w:r>
        <w:rPr>
          <w:spacing w:val="-3"/>
        </w:rPr>
        <w:t xml:space="preserve"> </w:t>
      </w:r>
      <w:r>
        <w:t>свойства.</w:t>
      </w:r>
      <w:r>
        <w:rPr>
          <w:spacing w:val="-4"/>
        </w:rPr>
        <w:t xml:space="preserve"> </w:t>
      </w:r>
      <w:r>
        <w:t>Стандартная</w:t>
      </w:r>
      <w:r>
        <w:rPr>
          <w:spacing w:val="-4"/>
        </w:rPr>
        <w:t xml:space="preserve"> </w:t>
      </w:r>
      <w:r>
        <w:t>запись</w:t>
      </w:r>
      <w:r>
        <w:rPr>
          <w:spacing w:val="-4"/>
        </w:rPr>
        <w:t xml:space="preserve"> </w:t>
      </w:r>
      <w:r>
        <w:t>числа. Алгебраические выражения</w:t>
      </w:r>
    </w:p>
    <w:p w:rsidR="008A520D" w:rsidRDefault="009056B2">
      <w:pPr>
        <w:pStyle w:val="a3"/>
        <w:ind w:left="1670" w:right="553"/>
        <w:jc w:val="left"/>
      </w:pPr>
      <w:r>
        <w:t>Квадратный трёхчлен; разложение квадратного трёхчлена на множители. Алгебраическая</w:t>
      </w:r>
      <w:r>
        <w:rPr>
          <w:spacing w:val="26"/>
        </w:rPr>
        <w:t xml:space="preserve">  </w:t>
      </w:r>
      <w:r>
        <w:t>дробь.</w:t>
      </w:r>
      <w:r>
        <w:rPr>
          <w:spacing w:val="27"/>
        </w:rPr>
        <w:t xml:space="preserve">  </w:t>
      </w:r>
      <w:r>
        <w:t>Основное</w:t>
      </w:r>
      <w:r>
        <w:rPr>
          <w:spacing w:val="27"/>
        </w:rPr>
        <w:t xml:space="preserve">  </w:t>
      </w:r>
      <w:r>
        <w:t>свойство</w:t>
      </w:r>
      <w:r>
        <w:rPr>
          <w:spacing w:val="28"/>
        </w:rPr>
        <w:t xml:space="preserve">  </w:t>
      </w:r>
      <w:r>
        <w:t>алгебраической</w:t>
      </w:r>
      <w:r>
        <w:rPr>
          <w:spacing w:val="27"/>
        </w:rPr>
        <w:t xml:space="preserve">  </w:t>
      </w:r>
      <w:r>
        <w:t>дроби.</w:t>
      </w:r>
      <w:r>
        <w:rPr>
          <w:spacing w:val="27"/>
        </w:rPr>
        <w:t xml:space="preserve">  </w:t>
      </w:r>
      <w:r>
        <w:rPr>
          <w:spacing w:val="-2"/>
        </w:rPr>
        <w:t>Сложение,</w:t>
      </w:r>
    </w:p>
    <w:p w:rsidR="008A520D" w:rsidRDefault="009056B2">
      <w:pPr>
        <w:pStyle w:val="a3"/>
        <w:jc w:val="left"/>
      </w:pPr>
      <w:r>
        <w:t>вычитание,</w:t>
      </w:r>
      <w:r>
        <w:rPr>
          <w:spacing w:val="35"/>
        </w:rPr>
        <w:t xml:space="preserve"> </w:t>
      </w:r>
      <w:r>
        <w:t>умножение,</w:t>
      </w:r>
      <w:r>
        <w:rPr>
          <w:spacing w:val="32"/>
        </w:rPr>
        <w:t xml:space="preserve"> </w:t>
      </w:r>
      <w:r>
        <w:t>деление</w:t>
      </w:r>
      <w:r>
        <w:rPr>
          <w:spacing w:val="31"/>
        </w:rPr>
        <w:t xml:space="preserve"> </w:t>
      </w:r>
      <w:r>
        <w:t>алгебраических</w:t>
      </w:r>
      <w:r>
        <w:rPr>
          <w:spacing w:val="32"/>
        </w:rPr>
        <w:t xml:space="preserve"> </w:t>
      </w:r>
      <w:r>
        <w:t>дробей.</w:t>
      </w:r>
      <w:r>
        <w:rPr>
          <w:spacing w:val="30"/>
        </w:rPr>
        <w:t xml:space="preserve"> </w:t>
      </w:r>
      <w:r>
        <w:t>Рациональные</w:t>
      </w:r>
      <w:r>
        <w:rPr>
          <w:spacing w:val="30"/>
        </w:rPr>
        <w:t xml:space="preserve"> </w:t>
      </w:r>
      <w:r>
        <w:t>выражения</w:t>
      </w:r>
      <w:r>
        <w:rPr>
          <w:spacing w:val="32"/>
        </w:rPr>
        <w:t xml:space="preserve"> </w:t>
      </w:r>
      <w:r>
        <w:t>и</w:t>
      </w:r>
      <w:r>
        <w:rPr>
          <w:spacing w:val="33"/>
        </w:rPr>
        <w:t xml:space="preserve"> </w:t>
      </w:r>
      <w:r>
        <w:t xml:space="preserve">их </w:t>
      </w:r>
      <w:r>
        <w:rPr>
          <w:spacing w:val="-2"/>
        </w:rPr>
        <w:t>преобразование.</w:t>
      </w:r>
    </w:p>
    <w:p w:rsidR="008A520D" w:rsidRDefault="009056B2">
      <w:pPr>
        <w:pStyle w:val="a3"/>
        <w:ind w:left="1670"/>
      </w:pPr>
      <w:r>
        <w:t>Уравнения</w:t>
      </w:r>
      <w:r>
        <w:rPr>
          <w:spacing w:val="-2"/>
        </w:rPr>
        <w:t xml:space="preserve"> </w:t>
      </w:r>
      <w:r>
        <w:t>и</w:t>
      </w:r>
      <w:r>
        <w:rPr>
          <w:spacing w:val="-2"/>
        </w:rPr>
        <w:t xml:space="preserve"> неравенства</w:t>
      </w:r>
    </w:p>
    <w:p w:rsidR="008A520D" w:rsidRDefault="009056B2">
      <w:pPr>
        <w:pStyle w:val="a3"/>
        <w:ind w:right="544" w:firstLine="707"/>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8A520D" w:rsidRDefault="009056B2">
      <w:pPr>
        <w:pStyle w:val="a3"/>
        <w:ind w:right="557" w:firstLine="707"/>
      </w:pPr>
      <w:r>
        <w:t>Графическая интерпретация уравнений с двумя переменными и систем линейных уравнений с двумя переменными.</w:t>
      </w:r>
    </w:p>
    <w:p w:rsidR="008A520D" w:rsidRDefault="009056B2">
      <w:pPr>
        <w:pStyle w:val="a3"/>
        <w:ind w:left="167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8A520D" w:rsidRDefault="009056B2">
      <w:pPr>
        <w:pStyle w:val="a3"/>
        <w:ind w:right="547" w:firstLine="70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A520D" w:rsidRDefault="009056B2">
      <w:pPr>
        <w:pStyle w:val="a3"/>
        <w:ind w:left="1730"/>
        <w:jc w:val="left"/>
      </w:pPr>
      <w:r>
        <w:rPr>
          <w:spacing w:val="-2"/>
        </w:rPr>
        <w:t>Функции</w:t>
      </w:r>
    </w:p>
    <w:p w:rsidR="008A520D" w:rsidRDefault="009056B2">
      <w:pPr>
        <w:pStyle w:val="a3"/>
        <w:ind w:firstLine="707"/>
        <w:jc w:val="left"/>
      </w:pPr>
      <w:r>
        <w:t>Понятие функции. Область определения и множество значений функции. Способы задания функций.</w:t>
      </w:r>
    </w:p>
    <w:p w:rsidR="008A520D" w:rsidRDefault="009056B2">
      <w:pPr>
        <w:pStyle w:val="a3"/>
        <w:ind w:right="547" w:firstLine="707"/>
      </w:pPr>
      <w:r>
        <w:t>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w:t>
      </w:r>
      <w:r>
        <w:rPr>
          <w:spacing w:val="-1"/>
        </w:rPr>
        <w:t xml:space="preserve"> </w:t>
      </w:r>
      <w:r>
        <w:t>нальные</w:t>
      </w:r>
      <w:r>
        <w:rPr>
          <w:spacing w:val="-3"/>
        </w:rPr>
        <w:t xml:space="preserve"> </w:t>
      </w:r>
      <w:r>
        <w:t>зависимости,</w:t>
      </w:r>
      <w:r>
        <w:rPr>
          <w:spacing w:val="-1"/>
        </w:rPr>
        <w:t xml:space="preserve"> </w:t>
      </w:r>
      <w:r>
        <w:t>их графики.</w:t>
      </w:r>
      <w:r>
        <w:rPr>
          <w:spacing w:val="-4"/>
        </w:rPr>
        <w:t xml:space="preserve"> </w:t>
      </w:r>
      <w:r>
        <w:t>Функции y</w:t>
      </w:r>
      <w:r>
        <w:rPr>
          <w:spacing w:val="-9"/>
        </w:rPr>
        <w:t xml:space="preserve"> </w:t>
      </w:r>
      <w:r>
        <w:t>=</w:t>
      </w:r>
      <w:r>
        <w:rPr>
          <w:spacing w:val="-2"/>
        </w:rPr>
        <w:t xml:space="preserve"> </w:t>
      </w:r>
      <w:r>
        <w:t>x2, y</w:t>
      </w:r>
      <w:r>
        <w:rPr>
          <w:spacing w:val="-4"/>
        </w:rPr>
        <w:t xml:space="preserve"> </w:t>
      </w:r>
      <w:r>
        <w:t>=</w:t>
      </w:r>
      <w:r>
        <w:rPr>
          <w:spacing w:val="-2"/>
        </w:rPr>
        <w:t xml:space="preserve"> </w:t>
      </w:r>
      <w:r>
        <w:t>x3, y = x ,</w:t>
      </w:r>
      <w:r>
        <w:rPr>
          <w:spacing w:val="80"/>
          <w:w w:val="150"/>
        </w:rPr>
        <w:t xml:space="preserve"> </w:t>
      </w:r>
      <w:r>
        <w:t>y</w:t>
      </w:r>
      <w:r>
        <w:rPr>
          <w:spacing w:val="80"/>
        </w:rPr>
        <w:t xml:space="preserve"> </w:t>
      </w:r>
      <w:r>
        <w:t>=</w:t>
      </w:r>
      <w:r>
        <w:rPr>
          <w:spacing w:val="80"/>
        </w:rPr>
        <w:t xml:space="preserve"> </w:t>
      </w:r>
      <w:r>
        <w:t>х. Графическое</w:t>
      </w:r>
      <w:r>
        <w:rPr>
          <w:spacing w:val="80"/>
        </w:rPr>
        <w:t xml:space="preserve"> </w:t>
      </w:r>
      <w:r>
        <w:t>решение</w:t>
      </w:r>
      <w:r>
        <w:rPr>
          <w:spacing w:val="80"/>
        </w:rPr>
        <w:t xml:space="preserve"> </w:t>
      </w:r>
      <w:r>
        <w:t>уравнений</w:t>
      </w:r>
      <w:r>
        <w:rPr>
          <w:spacing w:val="80"/>
        </w:rPr>
        <w:t xml:space="preserve"> </w:t>
      </w:r>
      <w:r>
        <w:t>и</w:t>
      </w:r>
      <w:r>
        <w:rPr>
          <w:spacing w:val="80"/>
        </w:rPr>
        <w:t xml:space="preserve"> </w:t>
      </w:r>
      <w:r>
        <w:t>систем уравнений.</w:t>
      </w:r>
    </w:p>
    <w:p w:rsidR="008A520D" w:rsidRDefault="009056B2">
      <w:pPr>
        <w:pStyle w:val="a6"/>
        <w:numPr>
          <w:ilvl w:val="0"/>
          <w:numId w:val="120"/>
        </w:numPr>
        <w:tabs>
          <w:tab w:val="left" w:pos="2378"/>
        </w:tabs>
        <w:spacing w:before="1"/>
        <w:ind w:left="2378"/>
        <w:jc w:val="both"/>
        <w:rPr>
          <w:sz w:val="24"/>
        </w:rPr>
      </w:pPr>
      <w:r>
        <w:rPr>
          <w:spacing w:val="-2"/>
          <w:sz w:val="24"/>
        </w:rPr>
        <w:t>класс</w:t>
      </w:r>
    </w:p>
    <w:p w:rsidR="008A520D" w:rsidRDefault="009056B2">
      <w:pPr>
        <w:pStyle w:val="a3"/>
        <w:ind w:left="1670" w:right="6864"/>
      </w:pPr>
      <w:r>
        <w:t>Числа и вычисления Действительные</w:t>
      </w:r>
      <w:r>
        <w:rPr>
          <w:spacing w:val="-7"/>
        </w:rPr>
        <w:t xml:space="preserve"> </w:t>
      </w:r>
      <w:r>
        <w:rPr>
          <w:spacing w:val="-4"/>
        </w:rPr>
        <w:t>числа</w:t>
      </w:r>
    </w:p>
    <w:p w:rsidR="008A520D" w:rsidRDefault="009056B2">
      <w:pPr>
        <w:pStyle w:val="a3"/>
        <w:ind w:right="547" w:firstLine="707"/>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firstLine="707"/>
        <w:jc w:val="left"/>
      </w:pPr>
      <w:r>
        <w:lastRenderedPageBreak/>
        <w:t>Сравнение</w:t>
      </w:r>
      <w:r>
        <w:rPr>
          <w:spacing w:val="40"/>
        </w:rPr>
        <w:t xml:space="preserve"> </w:t>
      </w:r>
      <w:r>
        <w:t>действительных</w:t>
      </w:r>
      <w:r>
        <w:rPr>
          <w:spacing w:val="40"/>
        </w:rPr>
        <w:t xml:space="preserve"> </w:t>
      </w:r>
      <w:r>
        <w:t>чисел,</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 xml:space="preserve">действительными </w:t>
      </w:r>
      <w:r>
        <w:rPr>
          <w:spacing w:val="-2"/>
        </w:rPr>
        <w:t>числами.</w:t>
      </w:r>
    </w:p>
    <w:p w:rsidR="008A520D" w:rsidRDefault="009056B2">
      <w:pPr>
        <w:pStyle w:val="a3"/>
        <w:ind w:left="1670"/>
        <w:jc w:val="left"/>
      </w:pPr>
      <w:r>
        <w:t>Измерения,</w:t>
      </w:r>
      <w:r>
        <w:rPr>
          <w:spacing w:val="-5"/>
        </w:rPr>
        <w:t xml:space="preserve"> </w:t>
      </w:r>
      <w:r>
        <w:t>приближения,</w:t>
      </w:r>
      <w:r>
        <w:rPr>
          <w:spacing w:val="-5"/>
        </w:rPr>
        <w:t xml:space="preserve"> </w:t>
      </w:r>
      <w:r>
        <w:rPr>
          <w:spacing w:val="-2"/>
        </w:rPr>
        <w:t>оценки</w:t>
      </w:r>
    </w:p>
    <w:p w:rsidR="008A520D" w:rsidRDefault="009056B2">
      <w:pPr>
        <w:pStyle w:val="a3"/>
        <w:spacing w:before="1"/>
        <w:ind w:left="1670"/>
        <w:jc w:val="left"/>
      </w:pPr>
      <w:r>
        <w:t>Размеры</w:t>
      </w:r>
      <w:r>
        <w:rPr>
          <w:spacing w:val="67"/>
        </w:rPr>
        <w:t xml:space="preserve"> </w:t>
      </w:r>
      <w:r>
        <w:t>объектов</w:t>
      </w:r>
      <w:r>
        <w:rPr>
          <w:spacing w:val="70"/>
        </w:rPr>
        <w:t xml:space="preserve"> </w:t>
      </w:r>
      <w:r>
        <w:t>окружающего</w:t>
      </w:r>
      <w:r>
        <w:rPr>
          <w:spacing w:val="69"/>
        </w:rPr>
        <w:t xml:space="preserve"> </w:t>
      </w:r>
      <w:r>
        <w:t>мира,</w:t>
      </w:r>
      <w:r>
        <w:rPr>
          <w:spacing w:val="69"/>
        </w:rPr>
        <w:t xml:space="preserve"> </w:t>
      </w:r>
      <w:r>
        <w:t>длительность</w:t>
      </w:r>
      <w:r>
        <w:rPr>
          <w:spacing w:val="71"/>
        </w:rPr>
        <w:t xml:space="preserve"> </w:t>
      </w:r>
      <w:r>
        <w:t>процессов</w:t>
      </w:r>
      <w:r>
        <w:rPr>
          <w:spacing w:val="69"/>
        </w:rPr>
        <w:t xml:space="preserve"> </w:t>
      </w:r>
      <w:r>
        <w:t>в</w:t>
      </w:r>
      <w:r>
        <w:rPr>
          <w:spacing w:val="71"/>
        </w:rPr>
        <w:t xml:space="preserve"> </w:t>
      </w:r>
      <w:r>
        <w:rPr>
          <w:spacing w:val="-2"/>
        </w:rPr>
        <w:t>окружающем</w:t>
      </w:r>
    </w:p>
    <w:p w:rsidR="008A520D" w:rsidRDefault="009056B2">
      <w:pPr>
        <w:pStyle w:val="a3"/>
        <w:jc w:val="left"/>
      </w:pPr>
      <w:r>
        <w:rPr>
          <w:spacing w:val="-2"/>
        </w:rPr>
        <w:t>мире.</w:t>
      </w:r>
    </w:p>
    <w:p w:rsidR="008A520D" w:rsidRDefault="009056B2">
      <w:pPr>
        <w:pStyle w:val="a3"/>
        <w:ind w:left="1670"/>
        <w:jc w:val="left"/>
      </w:pPr>
      <w:r>
        <w:t>Приближённое</w:t>
      </w:r>
      <w:r>
        <w:rPr>
          <w:spacing w:val="50"/>
          <w:w w:val="150"/>
        </w:rPr>
        <w:t xml:space="preserve"> </w:t>
      </w:r>
      <w:r>
        <w:t>значение</w:t>
      </w:r>
      <w:r>
        <w:rPr>
          <w:spacing w:val="52"/>
          <w:w w:val="150"/>
        </w:rPr>
        <w:t xml:space="preserve"> </w:t>
      </w:r>
      <w:r>
        <w:t>величины,</w:t>
      </w:r>
      <w:r>
        <w:rPr>
          <w:spacing w:val="53"/>
          <w:w w:val="150"/>
        </w:rPr>
        <w:t xml:space="preserve"> </w:t>
      </w:r>
      <w:r>
        <w:t>точность</w:t>
      </w:r>
      <w:r>
        <w:rPr>
          <w:spacing w:val="54"/>
          <w:w w:val="150"/>
        </w:rPr>
        <w:t xml:space="preserve"> </w:t>
      </w:r>
      <w:r>
        <w:t>приближения.</w:t>
      </w:r>
      <w:r>
        <w:rPr>
          <w:spacing w:val="53"/>
          <w:w w:val="150"/>
        </w:rPr>
        <w:t xml:space="preserve"> </w:t>
      </w:r>
      <w:r>
        <w:t>Округление</w:t>
      </w:r>
      <w:r>
        <w:rPr>
          <w:spacing w:val="53"/>
          <w:w w:val="150"/>
        </w:rPr>
        <w:t xml:space="preserve"> </w:t>
      </w:r>
      <w:r>
        <w:rPr>
          <w:spacing w:val="-2"/>
        </w:rPr>
        <w:t>чисел.</w:t>
      </w:r>
    </w:p>
    <w:p w:rsidR="008A520D" w:rsidRDefault="009056B2">
      <w:pPr>
        <w:pStyle w:val="a3"/>
        <w:jc w:val="left"/>
      </w:pPr>
      <w:r>
        <w:t>Прикидка</w:t>
      </w:r>
      <w:r>
        <w:rPr>
          <w:spacing w:val="-4"/>
        </w:rPr>
        <w:t xml:space="preserve"> </w:t>
      </w:r>
      <w:r>
        <w:t>и</w:t>
      </w:r>
      <w:r>
        <w:rPr>
          <w:spacing w:val="-3"/>
        </w:rPr>
        <w:t xml:space="preserve"> </w:t>
      </w:r>
      <w:r>
        <w:t>оценка</w:t>
      </w:r>
      <w:r>
        <w:rPr>
          <w:spacing w:val="-4"/>
        </w:rPr>
        <w:t xml:space="preserve"> </w:t>
      </w:r>
      <w:r>
        <w:t>результатов</w:t>
      </w:r>
      <w:r>
        <w:rPr>
          <w:spacing w:val="-3"/>
        </w:rPr>
        <w:t xml:space="preserve"> </w:t>
      </w:r>
      <w:r>
        <w:rPr>
          <w:spacing w:val="-2"/>
        </w:rPr>
        <w:t>вычислений.</w:t>
      </w:r>
    </w:p>
    <w:p w:rsidR="008A520D" w:rsidRDefault="009056B2">
      <w:pPr>
        <w:pStyle w:val="a3"/>
        <w:ind w:left="1670" w:right="5820"/>
        <w:jc w:val="left"/>
      </w:pPr>
      <w:r>
        <w:t>Уравнения и</w:t>
      </w:r>
      <w:r>
        <w:rPr>
          <w:spacing w:val="40"/>
        </w:rPr>
        <w:t xml:space="preserve"> </w:t>
      </w:r>
      <w:r>
        <w:t>неравенства Уравнения</w:t>
      </w:r>
      <w:r>
        <w:rPr>
          <w:spacing w:val="-11"/>
        </w:rPr>
        <w:t xml:space="preserve"> </w:t>
      </w:r>
      <w:r>
        <w:t>с</w:t>
      </w:r>
      <w:r>
        <w:rPr>
          <w:spacing w:val="-12"/>
        </w:rPr>
        <w:t xml:space="preserve"> </w:t>
      </w:r>
      <w:r>
        <w:t>одной</w:t>
      </w:r>
      <w:r>
        <w:rPr>
          <w:spacing w:val="-13"/>
        </w:rPr>
        <w:t xml:space="preserve"> </w:t>
      </w:r>
      <w:r>
        <w:t>переменной</w:t>
      </w:r>
    </w:p>
    <w:p w:rsidR="008A520D" w:rsidRDefault="009056B2">
      <w:pPr>
        <w:pStyle w:val="a3"/>
        <w:ind w:left="1670"/>
        <w:jc w:val="left"/>
      </w:pPr>
      <w:r>
        <w:t>Линейное</w:t>
      </w:r>
      <w:r>
        <w:rPr>
          <w:spacing w:val="-5"/>
        </w:rPr>
        <w:t xml:space="preserve"> </w:t>
      </w:r>
      <w:r>
        <w:t>уравнение.</w:t>
      </w:r>
      <w:r>
        <w:rPr>
          <w:spacing w:val="-4"/>
        </w:rPr>
        <w:t xml:space="preserve"> </w:t>
      </w:r>
      <w:r>
        <w:t>Решение</w:t>
      </w:r>
      <w:r>
        <w:rPr>
          <w:spacing w:val="-3"/>
        </w:rPr>
        <w:t xml:space="preserve"> </w:t>
      </w:r>
      <w:r>
        <w:t>уравнений,</w:t>
      </w:r>
      <w:r>
        <w:rPr>
          <w:spacing w:val="-3"/>
        </w:rPr>
        <w:t xml:space="preserve"> </w:t>
      </w:r>
      <w:r>
        <w:t>сводящихся</w:t>
      </w:r>
      <w:r>
        <w:rPr>
          <w:spacing w:val="-4"/>
        </w:rPr>
        <w:t xml:space="preserve"> </w:t>
      </w:r>
      <w:r>
        <w:t>к</w:t>
      </w:r>
      <w:r>
        <w:rPr>
          <w:spacing w:val="-4"/>
        </w:rPr>
        <w:t xml:space="preserve"> </w:t>
      </w:r>
      <w:r w:rsidR="0015177E">
        <w:t>ли</w:t>
      </w:r>
      <w:r>
        <w:rPr>
          <w:spacing w:val="-2"/>
        </w:rPr>
        <w:t>нейным.</w:t>
      </w:r>
    </w:p>
    <w:p w:rsidR="008A520D" w:rsidRDefault="009056B2">
      <w:pPr>
        <w:pStyle w:val="a3"/>
        <w:ind w:right="550" w:firstLine="707"/>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A520D" w:rsidRDefault="009056B2">
      <w:pPr>
        <w:pStyle w:val="a3"/>
        <w:ind w:right="551" w:firstLine="707"/>
      </w:pPr>
      <w:r>
        <w:t>Решение дробно­рациональных уравнений. Решение текстовых задач алгебраическим методом.</w:t>
      </w:r>
    </w:p>
    <w:p w:rsidR="008A520D" w:rsidRDefault="009056B2">
      <w:pPr>
        <w:pStyle w:val="a3"/>
        <w:ind w:left="1670"/>
      </w:pPr>
      <w:r>
        <w:t>Системы</w:t>
      </w:r>
      <w:r>
        <w:rPr>
          <w:spacing w:val="-1"/>
        </w:rPr>
        <w:t xml:space="preserve"> </w:t>
      </w:r>
      <w:r>
        <w:rPr>
          <w:spacing w:val="-2"/>
        </w:rPr>
        <w:t>уравнений</w:t>
      </w:r>
    </w:p>
    <w:p w:rsidR="008A520D" w:rsidRDefault="009056B2">
      <w:pPr>
        <w:pStyle w:val="a3"/>
        <w:ind w:right="553" w:firstLine="707"/>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A520D" w:rsidRDefault="009056B2">
      <w:pPr>
        <w:pStyle w:val="a3"/>
        <w:spacing w:before="1"/>
        <w:ind w:left="1670" w:right="3720" w:firstLine="60"/>
      </w:pPr>
      <w:r>
        <w:t>Решение</w:t>
      </w:r>
      <w:r>
        <w:rPr>
          <w:spacing w:val="-9"/>
        </w:rPr>
        <w:t xml:space="preserve"> </w:t>
      </w:r>
      <w:r>
        <w:t>текстовых</w:t>
      </w:r>
      <w:r>
        <w:rPr>
          <w:spacing w:val="-8"/>
        </w:rPr>
        <w:t xml:space="preserve"> </w:t>
      </w:r>
      <w:r>
        <w:t>задач</w:t>
      </w:r>
      <w:r>
        <w:rPr>
          <w:spacing w:val="-9"/>
        </w:rPr>
        <w:t xml:space="preserve"> </w:t>
      </w:r>
      <w:r>
        <w:t>алгебраическим</w:t>
      </w:r>
      <w:r>
        <w:rPr>
          <w:spacing w:val="-9"/>
        </w:rPr>
        <w:t xml:space="preserve"> </w:t>
      </w:r>
      <w:r>
        <w:t xml:space="preserve">способом. </w:t>
      </w:r>
      <w:r>
        <w:rPr>
          <w:spacing w:val="-2"/>
        </w:rPr>
        <w:t>Неравенства</w:t>
      </w:r>
    </w:p>
    <w:p w:rsidR="008A520D" w:rsidRDefault="009056B2">
      <w:pPr>
        <w:pStyle w:val="a3"/>
        <w:ind w:left="1670"/>
      </w:pPr>
      <w:r>
        <w:t>Числовые</w:t>
      </w:r>
      <w:r>
        <w:rPr>
          <w:spacing w:val="-4"/>
        </w:rPr>
        <w:t xml:space="preserve"> </w:t>
      </w:r>
      <w:r>
        <w:t>неравенства и</w:t>
      </w:r>
      <w:r>
        <w:rPr>
          <w:spacing w:val="-2"/>
        </w:rPr>
        <w:t xml:space="preserve"> </w:t>
      </w:r>
      <w:r>
        <w:t>их</w:t>
      </w:r>
      <w:r>
        <w:rPr>
          <w:spacing w:val="1"/>
        </w:rPr>
        <w:t xml:space="preserve"> </w:t>
      </w:r>
      <w:r>
        <w:rPr>
          <w:spacing w:val="-2"/>
        </w:rPr>
        <w:t>свойства.</w:t>
      </w:r>
    </w:p>
    <w:p w:rsidR="008A520D" w:rsidRDefault="009056B2">
      <w:pPr>
        <w:pStyle w:val="a3"/>
        <w:ind w:right="553" w:firstLine="707"/>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A520D" w:rsidRDefault="009056B2">
      <w:pPr>
        <w:pStyle w:val="a3"/>
        <w:ind w:left="1670"/>
        <w:jc w:val="left"/>
      </w:pPr>
      <w:r>
        <w:rPr>
          <w:spacing w:val="-2"/>
        </w:rPr>
        <w:t>Функции</w:t>
      </w:r>
    </w:p>
    <w:p w:rsidR="008A520D" w:rsidRDefault="00EF7493">
      <w:pPr>
        <w:pStyle w:val="a3"/>
        <w:ind w:firstLine="707"/>
        <w:jc w:val="left"/>
      </w:pPr>
      <w:r>
        <w:rPr>
          <w:noProof/>
          <w:lang w:eastAsia="ru-RU"/>
        </w:rPr>
        <mc:AlternateContent>
          <mc:Choice Requires="wpg">
            <w:drawing>
              <wp:anchor distT="0" distB="0" distL="114300" distR="114300" simplePos="0" relativeHeight="15730688" behindDoc="0" locked="0" layoutInCell="1" allowOverlap="1">
                <wp:simplePos x="0" y="0"/>
                <wp:positionH relativeFrom="page">
                  <wp:posOffset>5104765</wp:posOffset>
                </wp:positionH>
                <wp:positionV relativeFrom="paragraph">
                  <wp:posOffset>355600</wp:posOffset>
                </wp:positionV>
                <wp:extent cx="510540" cy="170180"/>
                <wp:effectExtent l="0" t="0" r="0" b="0"/>
                <wp:wrapNone/>
                <wp:docPr id="69"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70180"/>
                          <a:chOff x="8039" y="560"/>
                          <a:chExt cx="804" cy="268"/>
                        </a:xfrm>
                      </wpg:grpSpPr>
                      <pic:pic xmlns:pic="http://schemas.openxmlformats.org/drawingml/2006/picture">
                        <pic:nvPicPr>
                          <pic:cNvPr id="70" name="docshap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39" y="56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68" y="56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9"/>
                        <wps:cNvSpPr txBox="1">
                          <a:spLocks noChangeArrowheads="1"/>
                        </wps:cNvSpPr>
                        <wps:spPr bwMode="auto">
                          <a:xfrm>
                            <a:off x="8039" y="560"/>
                            <a:ext cx="80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tabs>
                                  <w:tab w:val="left" w:pos="676"/>
                                </w:tabs>
                                <w:spacing w:line="268" w:lineRule="exact"/>
                                <w:ind w:left="247" w:right="-15"/>
                                <w:rPr>
                                  <w:sz w:val="24"/>
                                </w:rPr>
                              </w:pPr>
                              <w:r>
                                <w:rPr>
                                  <w:spacing w:val="-10"/>
                                  <w:sz w:val="24"/>
                                </w:rPr>
                                <w:t>х</w:t>
                              </w:r>
                              <w:r>
                                <w:rPr>
                                  <w:sz w:val="24"/>
                                </w:rPr>
                                <w:tab/>
                              </w:r>
                              <w:r>
                                <w:rPr>
                                  <w:spacing w:val="-10"/>
                                  <w:sz w:val="24"/>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 o:spid="_x0000_s1026" style="position:absolute;left:0;text-align:left;margin-left:401.95pt;margin-top:28pt;width:40.2pt;height:13.4pt;z-index:15730688;mso-position-horizontal-relative:page" coordorigin="8039,560" coordsize="80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8039;top:560;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BLBAAAA2wAAAA8AAABkcnMvZG93bnJldi54bWxET01rAjEQvRf8D2GE3mpWC1VWoxRtpRZB&#10;utX7sBk3SzeTdRM17a9vDoLHx/ueLaJtxIU6XztWMBxkIIhLp2uuFOy/358mIHxA1tg4JgW/5GEx&#10;7z3MMNfuyl90KUIlUgj7HBWYENpcSl8asugHriVO3NF1FkOCXSV1h9cUbhs5yrIXabHm1GCwpaWh&#10;8qc4WwWnt83KfB7CxI7Wso67WG6e/7ZKPfbj6xREoBju4pv7QysYp/Xp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P+BLBAAAA2wAAAA8AAAAAAAAAAAAAAAAAnwIA&#10;AGRycy9kb3ducmV2LnhtbFBLBQYAAAAABAAEAPcAAACNAwAAAAA=&#10;">
                  <v:imagedata r:id="rId16" o:title=""/>
                </v:shape>
                <v:shape id="docshape8" o:spid="_x0000_s1028" type="#_x0000_t75" style="position:absolute;left:8468;top:560;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XYnEAAAA2wAAAA8AAABkcnMvZG93bnJldi54bWxEj0FrAjEUhO+F/ofwCt5qVgsqq1GKtqIi&#10;SK29Pzavm6Wbl+0mauyvbwTB4zAz3zCTWbS1OFHrK8cKet0MBHHhdMWlgsPn+/MIhA/IGmvHpOBC&#10;HmbTx4cJ5tqd+YNO+1CKBGGfowITQpNL6QtDFn3XNcTJ+3atxZBkW0rd4jnBbS37WTaQFitOCwYb&#10;mhsqfvZHq+D3bb0wm68wsv2lrOIuFuuXv61Snaf4OgYRKIZ7+NZeaQXDHly/pB8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DXYnEAAAA2wAAAA8AAAAAAAAAAAAAAAAA&#10;nwIAAGRycy9kb3ducmV2LnhtbFBLBQYAAAAABAAEAPcAAACQAwAAAAA=&#10;">
                  <v:imagedata r:id="rId16" o:title=""/>
                </v:shape>
                <v:shapetype id="_x0000_t202" coordsize="21600,21600" o:spt="202" path="m,l,21600r21600,l21600,xe">
                  <v:stroke joinstyle="miter"/>
                  <v:path gradientshapeok="t" o:connecttype="rect"/>
                </v:shapetype>
                <v:shape id="docshape9" o:spid="_x0000_s1029" type="#_x0000_t202" style="position:absolute;left:8039;top:560;width:80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215BE" w:rsidRDefault="00A215BE">
                        <w:pPr>
                          <w:tabs>
                            <w:tab w:val="left" w:pos="676"/>
                          </w:tabs>
                          <w:spacing w:line="268" w:lineRule="exact"/>
                          <w:ind w:left="247" w:right="-15"/>
                          <w:rPr>
                            <w:sz w:val="24"/>
                          </w:rPr>
                        </w:pPr>
                        <w:r>
                          <w:rPr>
                            <w:spacing w:val="-10"/>
                            <w:sz w:val="24"/>
                          </w:rPr>
                          <w:t>х</w:t>
                        </w:r>
                        <w:r>
                          <w:rPr>
                            <w:sz w:val="24"/>
                          </w:rPr>
                          <w:tab/>
                        </w:r>
                        <w:r>
                          <w:rPr>
                            <w:spacing w:val="-10"/>
                            <w:sz w:val="24"/>
                          </w:rPr>
                          <w:t>и</w:t>
                        </w:r>
                      </w:p>
                    </w:txbxContent>
                  </v:textbox>
                </v:shape>
                <w10:wrap anchorx="page"/>
              </v:group>
            </w:pict>
          </mc:Fallback>
        </mc:AlternateContent>
      </w:r>
      <w:r w:rsidR="009056B2">
        <w:t>Квадратичная</w:t>
      </w:r>
      <w:r w:rsidR="009056B2">
        <w:rPr>
          <w:spacing w:val="40"/>
        </w:rPr>
        <w:t xml:space="preserve"> </w:t>
      </w:r>
      <w:r w:rsidR="009056B2">
        <w:t>функция,</w:t>
      </w:r>
      <w:r w:rsidR="009056B2">
        <w:rPr>
          <w:spacing w:val="40"/>
        </w:rPr>
        <w:t xml:space="preserve"> </w:t>
      </w:r>
      <w:r w:rsidR="009056B2">
        <w:t>её</w:t>
      </w:r>
      <w:r w:rsidR="009056B2">
        <w:rPr>
          <w:spacing w:val="40"/>
        </w:rPr>
        <w:t xml:space="preserve"> </w:t>
      </w:r>
      <w:r w:rsidR="009056B2">
        <w:t>график</w:t>
      </w:r>
      <w:r w:rsidR="009056B2">
        <w:rPr>
          <w:spacing w:val="40"/>
        </w:rPr>
        <w:t xml:space="preserve"> </w:t>
      </w:r>
      <w:r w:rsidR="009056B2">
        <w:t>и</w:t>
      </w:r>
      <w:r w:rsidR="009056B2">
        <w:rPr>
          <w:spacing w:val="40"/>
        </w:rPr>
        <w:t xml:space="preserve"> </w:t>
      </w:r>
      <w:r w:rsidR="009056B2">
        <w:t>свойства.</w:t>
      </w:r>
      <w:r w:rsidR="009056B2">
        <w:rPr>
          <w:spacing w:val="40"/>
        </w:rPr>
        <w:t xml:space="preserve"> </w:t>
      </w:r>
      <w:r w:rsidR="009056B2">
        <w:t>Парабола,</w:t>
      </w:r>
      <w:r w:rsidR="009056B2">
        <w:rPr>
          <w:spacing w:val="40"/>
        </w:rPr>
        <w:t xml:space="preserve"> </w:t>
      </w:r>
      <w:r w:rsidR="009056B2">
        <w:t>координаты</w:t>
      </w:r>
      <w:r w:rsidR="009056B2">
        <w:rPr>
          <w:spacing w:val="40"/>
        </w:rPr>
        <w:t xml:space="preserve"> </w:t>
      </w:r>
      <w:r w:rsidR="009056B2">
        <w:t>вершины параболы, ось симметрии параболы.</w:t>
      </w:r>
    </w:p>
    <w:p w:rsidR="008A520D" w:rsidRDefault="008A520D">
      <w:pPr>
        <w:sectPr w:rsidR="008A520D">
          <w:pgSz w:w="11910" w:h="16840"/>
          <w:pgMar w:top="1040" w:right="300" w:bottom="1160" w:left="740" w:header="0" w:footer="891" w:gutter="0"/>
          <w:cols w:space="720"/>
        </w:sectPr>
      </w:pPr>
    </w:p>
    <w:p w:rsidR="008A520D" w:rsidRDefault="009056B2">
      <w:pPr>
        <w:pStyle w:val="a3"/>
        <w:tabs>
          <w:tab w:val="left" w:pos="6168"/>
          <w:tab w:val="left" w:pos="6626"/>
        </w:tabs>
        <w:ind w:left="1670" w:firstLine="60"/>
        <w:jc w:val="left"/>
      </w:pPr>
      <w:r>
        <w:rPr>
          <w:noProof/>
          <w:lang w:eastAsia="ru-RU"/>
        </w:rPr>
        <w:lastRenderedPageBreak/>
        <w:drawing>
          <wp:anchor distT="0" distB="0" distL="0" distR="0" simplePos="0" relativeHeight="475915776" behindDoc="1" locked="0" layoutInCell="1" allowOverlap="1">
            <wp:simplePos x="0" y="0"/>
            <wp:positionH relativeFrom="page">
              <wp:posOffset>4268089</wp:posOffset>
            </wp:positionH>
            <wp:positionV relativeFrom="paragraph">
              <wp:posOffset>5119</wp:posOffset>
            </wp:positionV>
            <wp:extent cx="237743" cy="169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237743" cy="169163"/>
                    </a:xfrm>
                    <a:prstGeom prst="rect">
                      <a:avLst/>
                    </a:prstGeom>
                  </pic:spPr>
                </pic:pic>
              </a:graphicData>
            </a:graphic>
          </wp:anchor>
        </w:drawing>
      </w:r>
      <w:r>
        <w:t>Графики</w:t>
      </w:r>
      <w:r>
        <w:rPr>
          <w:spacing w:val="40"/>
        </w:rPr>
        <w:t xml:space="preserve"> </w:t>
      </w:r>
      <w:r>
        <w:t>функций:</w:t>
      </w:r>
      <w:r>
        <w:rPr>
          <w:spacing w:val="40"/>
        </w:rPr>
        <w:t xml:space="preserve"> </w:t>
      </w:r>
      <w:r>
        <w:t>y = kx,</w:t>
      </w:r>
      <w:r>
        <w:rPr>
          <w:spacing w:val="40"/>
        </w:rPr>
        <w:t xml:space="preserve"> </w:t>
      </w:r>
      <w:r>
        <w:t>y = kx + b,</w:t>
      </w:r>
      <w:r>
        <w:rPr>
          <w:spacing w:val="40"/>
        </w:rPr>
        <w:t xml:space="preserve"> </w:t>
      </w:r>
      <w:r>
        <w:t>y</w:t>
      </w:r>
      <w:r>
        <w:tab/>
      </w:r>
      <w:r>
        <w:rPr>
          <w:spacing w:val="-10"/>
        </w:rPr>
        <w:t>=</w:t>
      </w:r>
      <w:r>
        <w:tab/>
        <w:t>x</w:t>
      </w:r>
      <w:r>
        <w:rPr>
          <w:spacing w:val="-15"/>
        </w:rPr>
        <w:t xml:space="preserve"> </w:t>
      </w:r>
      <w:r>
        <w:t>,</w:t>
      </w:r>
      <w:r>
        <w:rPr>
          <w:spacing w:val="-12"/>
        </w:rPr>
        <w:t xml:space="preserve"> </w:t>
      </w:r>
      <w:r>
        <w:t>y</w:t>
      </w:r>
      <w:r>
        <w:rPr>
          <w:spacing w:val="-15"/>
        </w:rPr>
        <w:t xml:space="preserve"> </w:t>
      </w:r>
      <w:r>
        <w:t>= Числовые последовательности k ,</w:t>
      </w:r>
      <w:r>
        <w:rPr>
          <w:spacing w:val="40"/>
        </w:rPr>
        <w:t xml:space="preserve"> </w:t>
      </w:r>
      <w:r>
        <w:t>y = x3,x</w:t>
      </w:r>
    </w:p>
    <w:p w:rsidR="008A520D" w:rsidRDefault="009056B2">
      <w:pPr>
        <w:pStyle w:val="a3"/>
        <w:ind w:left="885"/>
        <w:jc w:val="left"/>
      </w:pPr>
      <w:r>
        <w:br w:type="column"/>
      </w:r>
      <w:r>
        <w:lastRenderedPageBreak/>
        <w:t xml:space="preserve">их </w:t>
      </w:r>
      <w:r>
        <w:rPr>
          <w:spacing w:val="-2"/>
        </w:rPr>
        <w:t>свойства.</w:t>
      </w:r>
    </w:p>
    <w:p w:rsidR="008A520D" w:rsidRDefault="008A520D">
      <w:pPr>
        <w:sectPr w:rsidR="008A520D">
          <w:type w:val="continuous"/>
          <w:pgSz w:w="11910" w:h="16840"/>
          <w:pgMar w:top="860" w:right="300" w:bottom="280" w:left="740" w:header="0" w:footer="891" w:gutter="0"/>
          <w:cols w:num="2" w:space="720" w:equalWidth="0">
            <w:col w:w="7240" w:space="40"/>
            <w:col w:w="3590"/>
          </w:cols>
        </w:sectPr>
      </w:pPr>
    </w:p>
    <w:p w:rsidR="008A520D" w:rsidRDefault="009056B2">
      <w:pPr>
        <w:pStyle w:val="a3"/>
        <w:ind w:left="1730"/>
        <w:jc w:val="left"/>
      </w:pPr>
      <w:r>
        <w:lastRenderedPageBreak/>
        <w:t>Определение</w:t>
      </w:r>
      <w:r>
        <w:rPr>
          <w:spacing w:val="-5"/>
        </w:rPr>
        <w:t xml:space="preserve"> </w:t>
      </w:r>
      <w:r>
        <w:t>и</w:t>
      </w:r>
      <w:r>
        <w:rPr>
          <w:spacing w:val="-2"/>
        </w:rPr>
        <w:t xml:space="preserve"> </w:t>
      </w:r>
      <w:r>
        <w:t>способы</w:t>
      </w:r>
      <w:r>
        <w:rPr>
          <w:spacing w:val="-2"/>
        </w:rPr>
        <w:t xml:space="preserve"> </w:t>
      </w:r>
      <w:r>
        <w:t>задания</w:t>
      </w:r>
      <w:r>
        <w:rPr>
          <w:spacing w:val="-3"/>
        </w:rPr>
        <w:t xml:space="preserve"> </w:t>
      </w:r>
      <w:r>
        <w:t>числовых</w:t>
      </w:r>
      <w:r>
        <w:rPr>
          <w:spacing w:val="-2"/>
        </w:rPr>
        <w:t xml:space="preserve"> последовательностей</w:t>
      </w:r>
    </w:p>
    <w:p w:rsidR="008A520D" w:rsidRDefault="009056B2">
      <w:pPr>
        <w:pStyle w:val="a3"/>
        <w:ind w:firstLine="707"/>
        <w:jc w:val="left"/>
      </w:pPr>
      <w:r>
        <w:t>Понятие числовой последовательности. Задание последовательности рекуррентной формулой и формулой n­го члена.</w:t>
      </w:r>
    </w:p>
    <w:p w:rsidR="008A520D" w:rsidRDefault="009056B2">
      <w:pPr>
        <w:pStyle w:val="a3"/>
        <w:ind w:left="1670"/>
        <w:jc w:val="left"/>
      </w:pPr>
      <w:r>
        <w:t>Арифметическая</w:t>
      </w:r>
      <w:r>
        <w:rPr>
          <w:spacing w:val="-5"/>
        </w:rPr>
        <w:t xml:space="preserve"> </w:t>
      </w:r>
      <w:r>
        <w:t>и</w:t>
      </w:r>
      <w:r>
        <w:rPr>
          <w:spacing w:val="-5"/>
        </w:rPr>
        <w:t xml:space="preserve"> </w:t>
      </w:r>
      <w:r>
        <w:t>геометрическая</w:t>
      </w:r>
      <w:r>
        <w:rPr>
          <w:spacing w:val="-4"/>
        </w:rPr>
        <w:t xml:space="preserve"> </w:t>
      </w:r>
      <w:r>
        <w:rPr>
          <w:spacing w:val="-2"/>
        </w:rPr>
        <w:t>прогрессии</w:t>
      </w:r>
    </w:p>
    <w:p w:rsidR="008A520D" w:rsidRDefault="009056B2">
      <w:pPr>
        <w:pStyle w:val="a3"/>
        <w:tabs>
          <w:tab w:val="left" w:pos="3684"/>
          <w:tab w:val="left" w:pos="4097"/>
          <w:tab w:val="left" w:pos="5980"/>
          <w:tab w:val="left" w:pos="7768"/>
          <w:tab w:val="left" w:pos="9032"/>
          <w:tab w:val="left" w:pos="9730"/>
        </w:tabs>
        <w:ind w:right="552" w:firstLine="707"/>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spacing w:val="-4"/>
        </w:rPr>
        <w:t>n­го</w:t>
      </w:r>
      <w:r>
        <w:tab/>
      </w:r>
      <w:r>
        <w:rPr>
          <w:spacing w:val="-2"/>
        </w:rPr>
        <w:t xml:space="preserve">члена </w:t>
      </w:r>
      <w:r>
        <w:t>арифметической и геометрической прогрессий, суммы первых n членов.</w:t>
      </w:r>
    </w:p>
    <w:p w:rsidR="008A520D" w:rsidRDefault="009056B2">
      <w:pPr>
        <w:pStyle w:val="a3"/>
        <w:ind w:firstLine="707"/>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8A520D" w:rsidRDefault="009056B2">
      <w:pPr>
        <w:pStyle w:val="a3"/>
        <w:ind w:firstLine="707"/>
        <w:jc w:val="left"/>
      </w:pPr>
      <w:r>
        <w:t>ПЛАНИРУЕМЫЕ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ПРИМЕРНОЙ РАБОЧЕЙ ПРОГРАММЫ КУРСА (ПО ГОДАМ ОБУЧЕНИЯ)</w:t>
      </w:r>
    </w:p>
    <w:p w:rsidR="008A520D" w:rsidRDefault="009056B2">
      <w:pPr>
        <w:pStyle w:val="a3"/>
        <w:ind w:right="556" w:firstLine="707"/>
        <w:jc w:val="left"/>
      </w:pPr>
      <w:r>
        <w:t>Освоение</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должно обеспечивать достижение следующих предметных образовательных результатов:</w:t>
      </w:r>
    </w:p>
    <w:p w:rsidR="008A520D" w:rsidRDefault="009056B2">
      <w:pPr>
        <w:pStyle w:val="a6"/>
        <w:numPr>
          <w:ilvl w:val="0"/>
          <w:numId w:val="119"/>
        </w:numPr>
        <w:tabs>
          <w:tab w:val="left" w:pos="2377"/>
          <w:tab w:val="left" w:pos="2378"/>
        </w:tabs>
        <w:spacing w:before="1"/>
        <w:jc w:val="left"/>
        <w:rPr>
          <w:sz w:val="24"/>
        </w:rPr>
      </w:pPr>
      <w:r>
        <w:rPr>
          <w:spacing w:val="-2"/>
          <w:sz w:val="24"/>
        </w:rPr>
        <w:t>класс</w:t>
      </w:r>
    </w:p>
    <w:p w:rsidR="008A520D" w:rsidRDefault="009056B2">
      <w:pPr>
        <w:pStyle w:val="a3"/>
        <w:ind w:left="1670"/>
        <w:jc w:val="left"/>
      </w:pPr>
      <w:r>
        <w:t>Числа</w:t>
      </w:r>
      <w:r>
        <w:rPr>
          <w:spacing w:val="-2"/>
        </w:rPr>
        <w:t xml:space="preserve"> </w:t>
      </w:r>
      <w:r>
        <w:t xml:space="preserve">и </w:t>
      </w:r>
      <w:r>
        <w:rPr>
          <w:spacing w:val="-2"/>
        </w:rPr>
        <w:t>вычисления</w:t>
      </w:r>
    </w:p>
    <w:p w:rsidR="008A520D" w:rsidRDefault="009056B2">
      <w:pPr>
        <w:pStyle w:val="a6"/>
        <w:numPr>
          <w:ilvl w:val="1"/>
          <w:numId w:val="119"/>
        </w:numPr>
        <w:tabs>
          <w:tab w:val="left" w:pos="3087"/>
        </w:tabs>
        <w:spacing w:before="161"/>
        <w:ind w:right="555" w:firstLine="708"/>
        <w:rPr>
          <w:sz w:val="24"/>
        </w:rPr>
      </w:pPr>
      <w:r>
        <w:rPr>
          <w:sz w:val="24"/>
        </w:rPr>
        <w:t>Выполнять, сочетая устные и письменные приёмы, арифметические действия с рациональными числами.</w:t>
      </w:r>
    </w:p>
    <w:p w:rsidR="008A520D" w:rsidRDefault="009056B2">
      <w:pPr>
        <w:pStyle w:val="a6"/>
        <w:numPr>
          <w:ilvl w:val="1"/>
          <w:numId w:val="119"/>
        </w:numPr>
        <w:tabs>
          <w:tab w:val="left" w:pos="3087"/>
        </w:tabs>
        <w:ind w:right="554" w:firstLine="708"/>
        <w:rPr>
          <w:sz w:val="24"/>
        </w:rPr>
      </w:pPr>
      <w:r>
        <w:rPr>
          <w:sz w:val="24"/>
        </w:rPr>
        <w:t>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8A520D" w:rsidRDefault="008A520D">
      <w:pPr>
        <w:jc w:val="both"/>
        <w:rPr>
          <w:sz w:val="24"/>
        </w:rPr>
        <w:sectPr w:rsidR="008A520D">
          <w:type w:val="continuous"/>
          <w:pgSz w:w="11910" w:h="16840"/>
          <w:pgMar w:top="860" w:right="300" w:bottom="280" w:left="740" w:header="0" w:footer="891" w:gutter="0"/>
          <w:cols w:space="720"/>
        </w:sectPr>
      </w:pPr>
    </w:p>
    <w:p w:rsidR="008A520D" w:rsidRDefault="009056B2">
      <w:pPr>
        <w:pStyle w:val="a6"/>
        <w:numPr>
          <w:ilvl w:val="1"/>
          <w:numId w:val="119"/>
        </w:numPr>
        <w:tabs>
          <w:tab w:val="left" w:pos="3087"/>
        </w:tabs>
        <w:spacing w:before="66"/>
        <w:ind w:right="553" w:firstLine="708"/>
        <w:rPr>
          <w:sz w:val="24"/>
        </w:rPr>
      </w:pPr>
      <w:r>
        <w:rPr>
          <w:sz w:val="24"/>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A520D" w:rsidRDefault="009056B2">
      <w:pPr>
        <w:pStyle w:val="a6"/>
        <w:numPr>
          <w:ilvl w:val="1"/>
          <w:numId w:val="119"/>
        </w:numPr>
        <w:tabs>
          <w:tab w:val="left" w:pos="3087"/>
        </w:tabs>
        <w:spacing w:before="1"/>
        <w:ind w:left="3086"/>
        <w:rPr>
          <w:sz w:val="24"/>
        </w:rPr>
      </w:pPr>
      <w:r>
        <w:rPr>
          <w:sz w:val="24"/>
        </w:rPr>
        <w:t>Сравнивать</w:t>
      </w:r>
      <w:r>
        <w:rPr>
          <w:spacing w:val="-5"/>
          <w:sz w:val="24"/>
        </w:rPr>
        <w:t xml:space="preserve"> </w:t>
      </w:r>
      <w:r>
        <w:rPr>
          <w:sz w:val="24"/>
        </w:rPr>
        <w:t>и</w:t>
      </w:r>
      <w:r>
        <w:rPr>
          <w:spacing w:val="-2"/>
          <w:sz w:val="24"/>
        </w:rPr>
        <w:t xml:space="preserve"> </w:t>
      </w:r>
      <w:r>
        <w:rPr>
          <w:sz w:val="24"/>
        </w:rPr>
        <w:t>упорядочивать</w:t>
      </w:r>
      <w:r>
        <w:rPr>
          <w:spacing w:val="-4"/>
          <w:sz w:val="24"/>
        </w:rPr>
        <w:t xml:space="preserve"> </w:t>
      </w:r>
      <w:r>
        <w:rPr>
          <w:sz w:val="24"/>
        </w:rPr>
        <w:t>рациональные</w:t>
      </w:r>
      <w:r>
        <w:rPr>
          <w:spacing w:val="-6"/>
          <w:sz w:val="24"/>
        </w:rPr>
        <w:t xml:space="preserve"> </w:t>
      </w:r>
      <w:r>
        <w:rPr>
          <w:spacing w:val="-2"/>
          <w:sz w:val="24"/>
        </w:rPr>
        <w:t>числа.</w:t>
      </w:r>
    </w:p>
    <w:p w:rsidR="008A520D" w:rsidRDefault="009056B2">
      <w:pPr>
        <w:pStyle w:val="a6"/>
        <w:numPr>
          <w:ilvl w:val="1"/>
          <w:numId w:val="119"/>
        </w:numPr>
        <w:tabs>
          <w:tab w:val="left" w:pos="3146"/>
          <w:tab w:val="left" w:pos="3147"/>
        </w:tabs>
        <w:ind w:left="3146" w:hanging="757"/>
        <w:rPr>
          <w:sz w:val="24"/>
        </w:rPr>
      </w:pPr>
      <w:r>
        <w:rPr>
          <w:sz w:val="24"/>
        </w:rPr>
        <w:t>Округлять</w:t>
      </w:r>
      <w:r>
        <w:rPr>
          <w:spacing w:val="52"/>
          <w:sz w:val="24"/>
        </w:rPr>
        <w:t xml:space="preserve"> </w:t>
      </w:r>
      <w:r>
        <w:rPr>
          <w:spacing w:val="-2"/>
          <w:sz w:val="24"/>
        </w:rPr>
        <w:t>числа.</w:t>
      </w:r>
    </w:p>
    <w:p w:rsidR="008A520D" w:rsidRDefault="009056B2">
      <w:pPr>
        <w:pStyle w:val="a6"/>
        <w:numPr>
          <w:ilvl w:val="1"/>
          <w:numId w:val="119"/>
        </w:numPr>
        <w:tabs>
          <w:tab w:val="left" w:pos="3087"/>
        </w:tabs>
        <w:ind w:right="551" w:firstLine="708"/>
        <w:rPr>
          <w:sz w:val="24"/>
        </w:rPr>
      </w:pPr>
      <w:r>
        <w:rPr>
          <w:sz w:val="24"/>
        </w:rPr>
        <w:t>Выполнять прикидку и оценку результата вычислений, оценку значений числовых выражений.</w:t>
      </w:r>
    </w:p>
    <w:p w:rsidR="008A520D" w:rsidRDefault="009056B2">
      <w:pPr>
        <w:pStyle w:val="a6"/>
        <w:numPr>
          <w:ilvl w:val="1"/>
          <w:numId w:val="119"/>
        </w:numPr>
        <w:tabs>
          <w:tab w:val="left" w:pos="3087"/>
        </w:tabs>
        <w:ind w:left="3086"/>
        <w:rPr>
          <w:sz w:val="24"/>
        </w:rPr>
      </w:pPr>
      <w:r>
        <w:rPr>
          <w:sz w:val="24"/>
        </w:rPr>
        <w:t>Выполнять</w:t>
      </w:r>
      <w:r>
        <w:rPr>
          <w:spacing w:val="-4"/>
          <w:sz w:val="24"/>
        </w:rPr>
        <w:t xml:space="preserve"> </w:t>
      </w:r>
      <w:r>
        <w:rPr>
          <w:sz w:val="24"/>
        </w:rPr>
        <w:t>действия</w:t>
      </w:r>
      <w:r>
        <w:rPr>
          <w:spacing w:val="-2"/>
          <w:sz w:val="24"/>
        </w:rPr>
        <w:t xml:space="preserve"> </w:t>
      </w:r>
      <w:r>
        <w:rPr>
          <w:sz w:val="24"/>
        </w:rPr>
        <w:t>со</w:t>
      </w:r>
      <w:r>
        <w:rPr>
          <w:spacing w:val="-5"/>
          <w:sz w:val="24"/>
        </w:rPr>
        <w:t xml:space="preserve"> </w:t>
      </w:r>
      <w:r>
        <w:rPr>
          <w:sz w:val="24"/>
        </w:rPr>
        <w:t>степенями</w:t>
      </w:r>
      <w:r>
        <w:rPr>
          <w:spacing w:val="-2"/>
          <w:sz w:val="24"/>
        </w:rPr>
        <w:t xml:space="preserve"> </w:t>
      </w:r>
      <w:r>
        <w:rPr>
          <w:sz w:val="24"/>
        </w:rPr>
        <w:t>с</w:t>
      </w:r>
      <w:r>
        <w:rPr>
          <w:spacing w:val="-3"/>
          <w:sz w:val="24"/>
        </w:rPr>
        <w:t xml:space="preserve"> </w:t>
      </w:r>
      <w:r>
        <w:rPr>
          <w:sz w:val="24"/>
        </w:rPr>
        <w:t>натуральными</w:t>
      </w:r>
      <w:r>
        <w:rPr>
          <w:spacing w:val="-2"/>
          <w:sz w:val="24"/>
        </w:rPr>
        <w:t xml:space="preserve"> показателями.</w:t>
      </w:r>
    </w:p>
    <w:p w:rsidR="008A520D" w:rsidRDefault="009056B2">
      <w:pPr>
        <w:pStyle w:val="a6"/>
        <w:numPr>
          <w:ilvl w:val="1"/>
          <w:numId w:val="119"/>
        </w:numPr>
        <w:tabs>
          <w:tab w:val="left" w:pos="3087"/>
        </w:tabs>
        <w:ind w:right="549" w:firstLine="708"/>
        <w:rPr>
          <w:sz w:val="24"/>
        </w:rPr>
      </w:pPr>
      <w:r>
        <w:rPr>
          <w:sz w:val="24"/>
        </w:rPr>
        <w:t>Применять признаки делимости, разложение на множители натуральных чисел.</w:t>
      </w:r>
    </w:p>
    <w:p w:rsidR="008A520D" w:rsidRDefault="009056B2">
      <w:pPr>
        <w:pStyle w:val="a6"/>
        <w:numPr>
          <w:ilvl w:val="1"/>
          <w:numId w:val="119"/>
        </w:numPr>
        <w:tabs>
          <w:tab w:val="left" w:pos="3087"/>
        </w:tabs>
        <w:ind w:right="549" w:firstLine="708"/>
        <w:rPr>
          <w:sz w:val="24"/>
        </w:rPr>
      </w:pPr>
      <w:r>
        <w:rPr>
          <w:sz w:val="24"/>
        </w:rPr>
        <w:t>Решать</w:t>
      </w:r>
      <w:r>
        <w:rPr>
          <w:spacing w:val="-2"/>
          <w:sz w:val="24"/>
        </w:rPr>
        <w:t xml:space="preserve"> </w:t>
      </w:r>
      <w:r>
        <w:rPr>
          <w:sz w:val="24"/>
        </w:rPr>
        <w:t>практико­ориентированные</w:t>
      </w:r>
      <w:r>
        <w:rPr>
          <w:spacing w:val="-4"/>
          <w:sz w:val="24"/>
        </w:rPr>
        <w:t xml:space="preserve"> </w:t>
      </w:r>
      <w:r>
        <w:rPr>
          <w:sz w:val="24"/>
        </w:rPr>
        <w:t>задачи,</w:t>
      </w:r>
      <w:r>
        <w:rPr>
          <w:spacing w:val="-3"/>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от­</w:t>
      </w:r>
      <w:r>
        <w:rPr>
          <w:spacing w:val="-3"/>
          <w:sz w:val="24"/>
        </w:rPr>
        <w:t xml:space="preserve"> </w:t>
      </w:r>
      <w:r>
        <w:rPr>
          <w:sz w:val="24"/>
        </w:rPr>
        <w:t>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A520D" w:rsidRDefault="009056B2">
      <w:pPr>
        <w:pStyle w:val="a3"/>
        <w:spacing w:before="161"/>
        <w:ind w:left="1670"/>
        <w:jc w:val="left"/>
      </w:pPr>
      <w:r>
        <w:t>Алгебраические</w:t>
      </w:r>
      <w:r>
        <w:rPr>
          <w:spacing w:val="-10"/>
        </w:rPr>
        <w:t xml:space="preserve"> </w:t>
      </w:r>
      <w:r>
        <w:rPr>
          <w:spacing w:val="-2"/>
        </w:rPr>
        <w:t>выражения</w:t>
      </w:r>
    </w:p>
    <w:p w:rsidR="008A520D" w:rsidRDefault="009056B2">
      <w:pPr>
        <w:pStyle w:val="a6"/>
        <w:numPr>
          <w:ilvl w:val="1"/>
          <w:numId w:val="119"/>
        </w:numPr>
        <w:tabs>
          <w:tab w:val="left" w:pos="3087"/>
        </w:tabs>
        <w:spacing w:before="161"/>
        <w:ind w:right="548" w:firstLine="708"/>
        <w:rPr>
          <w:sz w:val="24"/>
        </w:rPr>
      </w:pPr>
      <w:r>
        <w:rPr>
          <w:sz w:val="24"/>
        </w:rPr>
        <w:t>Использовать алгебраическую терминологию и символику,</w:t>
      </w:r>
      <w:r>
        <w:rPr>
          <w:spacing w:val="40"/>
          <w:sz w:val="24"/>
        </w:rPr>
        <w:t xml:space="preserve"> </w:t>
      </w:r>
      <w:r>
        <w:rPr>
          <w:sz w:val="24"/>
        </w:rPr>
        <w:t>применять её в процессе освоения учебного материала.</w:t>
      </w:r>
    </w:p>
    <w:p w:rsidR="008A520D" w:rsidRDefault="009056B2">
      <w:pPr>
        <w:pStyle w:val="a6"/>
        <w:numPr>
          <w:ilvl w:val="1"/>
          <w:numId w:val="119"/>
        </w:numPr>
        <w:tabs>
          <w:tab w:val="left" w:pos="3087"/>
        </w:tabs>
        <w:ind w:right="555" w:firstLine="708"/>
        <w:rPr>
          <w:sz w:val="24"/>
        </w:rPr>
      </w:pPr>
      <w:r>
        <w:rPr>
          <w:sz w:val="24"/>
        </w:rPr>
        <w:t xml:space="preserve">Находить значения буквенных выражений при заданных значениях </w:t>
      </w:r>
      <w:r>
        <w:rPr>
          <w:spacing w:val="-2"/>
          <w:sz w:val="24"/>
        </w:rPr>
        <w:t>переменных.</w:t>
      </w:r>
    </w:p>
    <w:p w:rsidR="008A520D" w:rsidRDefault="009056B2">
      <w:pPr>
        <w:pStyle w:val="a6"/>
        <w:numPr>
          <w:ilvl w:val="1"/>
          <w:numId w:val="119"/>
        </w:numPr>
        <w:tabs>
          <w:tab w:val="left" w:pos="3087"/>
        </w:tabs>
        <w:ind w:right="551" w:firstLine="708"/>
        <w:rPr>
          <w:sz w:val="24"/>
        </w:rPr>
      </w:pPr>
      <w:r>
        <w:rPr>
          <w:sz w:val="24"/>
        </w:rPr>
        <w:t>Выполнять преобразования целого выражения в многочлен приведением подобных слагаемых, раскрытием скобок.</w:t>
      </w:r>
    </w:p>
    <w:p w:rsidR="008A520D" w:rsidRDefault="009056B2">
      <w:pPr>
        <w:pStyle w:val="a6"/>
        <w:numPr>
          <w:ilvl w:val="1"/>
          <w:numId w:val="119"/>
        </w:numPr>
        <w:tabs>
          <w:tab w:val="left" w:pos="3087"/>
        </w:tabs>
        <w:ind w:right="553" w:firstLine="708"/>
        <w:rPr>
          <w:sz w:val="24"/>
        </w:rPr>
      </w:pPr>
      <w:r>
        <w:rPr>
          <w:sz w:val="24"/>
        </w:rPr>
        <w:t>Выполнять умножение одночлена на многочлен и многочлена на многочлен, применять формулы квадрата суммы и квадрата разности.</w:t>
      </w:r>
    </w:p>
    <w:p w:rsidR="008A520D" w:rsidRDefault="009056B2">
      <w:pPr>
        <w:pStyle w:val="a6"/>
        <w:numPr>
          <w:ilvl w:val="1"/>
          <w:numId w:val="119"/>
        </w:numPr>
        <w:tabs>
          <w:tab w:val="left" w:pos="3087"/>
        </w:tabs>
        <w:ind w:right="552" w:firstLine="708"/>
        <w:rPr>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A520D" w:rsidRDefault="009056B2">
      <w:pPr>
        <w:pStyle w:val="a6"/>
        <w:numPr>
          <w:ilvl w:val="1"/>
          <w:numId w:val="119"/>
        </w:numPr>
        <w:tabs>
          <w:tab w:val="left" w:pos="3087"/>
        </w:tabs>
        <w:ind w:right="550" w:firstLine="708"/>
        <w:rPr>
          <w:sz w:val="24"/>
        </w:rPr>
      </w:pPr>
      <w:r>
        <w:rPr>
          <w:sz w:val="24"/>
        </w:rPr>
        <w:t>Применять преобразования многочленов для решения различных задач из математики, смежных предметов, из реальной практики.</w:t>
      </w:r>
    </w:p>
    <w:p w:rsidR="008A520D" w:rsidRDefault="009056B2">
      <w:pPr>
        <w:pStyle w:val="a6"/>
        <w:numPr>
          <w:ilvl w:val="1"/>
          <w:numId w:val="119"/>
        </w:numPr>
        <w:tabs>
          <w:tab w:val="left" w:pos="3087"/>
        </w:tabs>
        <w:spacing w:before="1"/>
        <w:ind w:right="554" w:firstLine="708"/>
        <w:rPr>
          <w:sz w:val="24"/>
        </w:rPr>
      </w:pPr>
      <w:r>
        <w:rPr>
          <w:sz w:val="24"/>
        </w:rPr>
        <w:t>Использовать свойства степеней с натуральными показателя­ ми для преобразования выражений.</w:t>
      </w:r>
    </w:p>
    <w:p w:rsidR="008A520D" w:rsidRDefault="009056B2">
      <w:pPr>
        <w:pStyle w:val="a3"/>
        <w:spacing w:before="158"/>
        <w:ind w:left="1670"/>
        <w:jc w:val="left"/>
      </w:pPr>
      <w:r>
        <w:t>Уравнения</w:t>
      </w:r>
      <w:r>
        <w:rPr>
          <w:spacing w:val="-1"/>
        </w:rPr>
        <w:t xml:space="preserve"> </w:t>
      </w:r>
      <w:r>
        <w:t>и</w:t>
      </w:r>
      <w:r>
        <w:rPr>
          <w:spacing w:val="57"/>
        </w:rPr>
        <w:t xml:space="preserve"> </w:t>
      </w:r>
      <w:r>
        <w:rPr>
          <w:spacing w:val="-2"/>
        </w:rPr>
        <w:t>неравенства</w:t>
      </w:r>
    </w:p>
    <w:p w:rsidR="008A520D" w:rsidRDefault="009056B2">
      <w:pPr>
        <w:pStyle w:val="a6"/>
        <w:numPr>
          <w:ilvl w:val="1"/>
          <w:numId w:val="119"/>
        </w:numPr>
        <w:tabs>
          <w:tab w:val="left" w:pos="3087"/>
        </w:tabs>
        <w:spacing w:before="161"/>
        <w:ind w:right="551" w:firstLine="708"/>
        <w:rPr>
          <w:sz w:val="24"/>
        </w:rPr>
      </w:pPr>
      <w:r>
        <w:rPr>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A520D" w:rsidRDefault="009056B2">
      <w:pPr>
        <w:pStyle w:val="a6"/>
        <w:numPr>
          <w:ilvl w:val="1"/>
          <w:numId w:val="119"/>
        </w:numPr>
        <w:tabs>
          <w:tab w:val="left" w:pos="3087"/>
        </w:tabs>
        <w:ind w:left="3086"/>
        <w:rPr>
          <w:sz w:val="24"/>
        </w:rPr>
      </w:pPr>
      <w:r>
        <w:rPr>
          <w:sz w:val="24"/>
        </w:rPr>
        <w:t>Применять</w:t>
      </w:r>
      <w:r>
        <w:rPr>
          <w:spacing w:val="55"/>
          <w:sz w:val="24"/>
        </w:rPr>
        <w:t xml:space="preserve"> </w:t>
      </w:r>
      <w:r>
        <w:rPr>
          <w:sz w:val="24"/>
        </w:rPr>
        <w:t>графические</w:t>
      </w:r>
      <w:r>
        <w:rPr>
          <w:spacing w:val="57"/>
          <w:sz w:val="24"/>
        </w:rPr>
        <w:t xml:space="preserve"> </w:t>
      </w:r>
      <w:r>
        <w:rPr>
          <w:sz w:val="24"/>
        </w:rPr>
        <w:t>методы</w:t>
      </w:r>
      <w:r>
        <w:rPr>
          <w:spacing w:val="57"/>
          <w:sz w:val="24"/>
        </w:rPr>
        <w:t xml:space="preserve"> </w:t>
      </w:r>
      <w:r>
        <w:rPr>
          <w:sz w:val="24"/>
        </w:rPr>
        <w:t>при</w:t>
      </w:r>
      <w:r>
        <w:rPr>
          <w:spacing w:val="57"/>
          <w:sz w:val="24"/>
        </w:rPr>
        <w:t xml:space="preserve"> </w:t>
      </w:r>
      <w:r>
        <w:rPr>
          <w:sz w:val="24"/>
        </w:rPr>
        <w:t>решении</w:t>
      </w:r>
      <w:r>
        <w:rPr>
          <w:spacing w:val="57"/>
          <w:sz w:val="24"/>
        </w:rPr>
        <w:t xml:space="preserve"> </w:t>
      </w:r>
      <w:r>
        <w:rPr>
          <w:spacing w:val="-2"/>
          <w:sz w:val="24"/>
        </w:rPr>
        <w:t>линейных</w:t>
      </w:r>
    </w:p>
    <w:p w:rsidR="008A520D" w:rsidRDefault="009056B2">
      <w:pPr>
        <w:pStyle w:val="a6"/>
        <w:numPr>
          <w:ilvl w:val="1"/>
          <w:numId w:val="119"/>
        </w:numPr>
        <w:tabs>
          <w:tab w:val="left" w:pos="3087"/>
        </w:tabs>
        <w:ind w:left="3086"/>
        <w:rPr>
          <w:sz w:val="24"/>
        </w:rPr>
      </w:pPr>
      <w:r>
        <w:rPr>
          <w:sz w:val="24"/>
        </w:rPr>
        <w:t>уравнений</w:t>
      </w:r>
      <w:r>
        <w:rPr>
          <w:spacing w:val="-2"/>
          <w:sz w:val="24"/>
        </w:rPr>
        <w:t xml:space="preserve"> </w:t>
      </w:r>
      <w:r>
        <w:rPr>
          <w:sz w:val="24"/>
        </w:rPr>
        <w:t>и</w:t>
      </w:r>
      <w:r>
        <w:rPr>
          <w:spacing w:val="-4"/>
          <w:sz w:val="24"/>
        </w:rPr>
        <w:t xml:space="preserve"> </w:t>
      </w:r>
      <w:r>
        <w:rPr>
          <w:sz w:val="24"/>
        </w:rPr>
        <w:t xml:space="preserve">их </w:t>
      </w:r>
      <w:r>
        <w:rPr>
          <w:spacing w:val="-2"/>
          <w:sz w:val="24"/>
        </w:rPr>
        <w:t>систем.</w:t>
      </w:r>
    </w:p>
    <w:p w:rsidR="008A520D" w:rsidRDefault="009056B2">
      <w:pPr>
        <w:pStyle w:val="a6"/>
        <w:numPr>
          <w:ilvl w:val="1"/>
          <w:numId w:val="119"/>
        </w:numPr>
        <w:tabs>
          <w:tab w:val="left" w:pos="3087"/>
        </w:tabs>
        <w:ind w:right="548" w:firstLine="708"/>
        <w:rPr>
          <w:sz w:val="24"/>
        </w:rPr>
      </w:pPr>
      <w:r>
        <w:rPr>
          <w:sz w:val="24"/>
        </w:rPr>
        <w:t>Подбирать примеры пар чисел, являющихся решением линейного уравнения с двумя переменными.</w:t>
      </w:r>
    </w:p>
    <w:p w:rsidR="008A520D" w:rsidRDefault="009056B2">
      <w:pPr>
        <w:pStyle w:val="a6"/>
        <w:numPr>
          <w:ilvl w:val="1"/>
          <w:numId w:val="119"/>
        </w:numPr>
        <w:tabs>
          <w:tab w:val="left" w:pos="3087"/>
        </w:tabs>
        <w:ind w:right="553" w:firstLine="708"/>
        <w:rPr>
          <w:sz w:val="24"/>
        </w:rPr>
      </w:pPr>
      <w:r>
        <w:rPr>
          <w:sz w:val="24"/>
        </w:rPr>
        <w:t>Строить в координатной плоскости график линейного уравнения с двумя переменными; пользуясь графиком,</w:t>
      </w:r>
      <w:r>
        <w:rPr>
          <w:spacing w:val="80"/>
          <w:sz w:val="24"/>
        </w:rPr>
        <w:t xml:space="preserve"> </w:t>
      </w:r>
      <w:r>
        <w:rPr>
          <w:sz w:val="24"/>
        </w:rPr>
        <w:t>приводить примеры решения</w:t>
      </w:r>
      <w:r>
        <w:rPr>
          <w:spacing w:val="40"/>
          <w:sz w:val="24"/>
        </w:rPr>
        <w:t xml:space="preserve"> </w:t>
      </w:r>
      <w:r>
        <w:rPr>
          <w:spacing w:val="-2"/>
          <w:sz w:val="24"/>
        </w:rPr>
        <w:t>уравнения.</w:t>
      </w:r>
    </w:p>
    <w:p w:rsidR="008A520D" w:rsidRDefault="009056B2">
      <w:pPr>
        <w:pStyle w:val="a6"/>
        <w:numPr>
          <w:ilvl w:val="1"/>
          <w:numId w:val="119"/>
        </w:numPr>
        <w:tabs>
          <w:tab w:val="left" w:pos="3087"/>
        </w:tabs>
        <w:spacing w:before="1"/>
        <w:ind w:right="546" w:firstLine="708"/>
        <w:rPr>
          <w:sz w:val="24"/>
        </w:rPr>
      </w:pPr>
      <w:r>
        <w:rPr>
          <w:sz w:val="24"/>
        </w:rPr>
        <w:t>Решать системы двух линейных уравнений с двумя переменными, в том числе графически.</w:t>
      </w:r>
    </w:p>
    <w:p w:rsidR="008A520D" w:rsidRDefault="009056B2">
      <w:pPr>
        <w:pStyle w:val="a6"/>
        <w:numPr>
          <w:ilvl w:val="1"/>
          <w:numId w:val="119"/>
        </w:numPr>
        <w:tabs>
          <w:tab w:val="left" w:pos="3087"/>
        </w:tabs>
        <w:ind w:right="552" w:firstLine="708"/>
        <w:rPr>
          <w:sz w:val="24"/>
        </w:rPr>
      </w:pPr>
      <w:r>
        <w:rPr>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A520D" w:rsidRDefault="009056B2">
      <w:pPr>
        <w:pStyle w:val="a3"/>
        <w:spacing w:before="158"/>
        <w:ind w:left="1670"/>
        <w:jc w:val="left"/>
      </w:pPr>
      <w:r>
        <w:t>Координаты</w:t>
      </w:r>
      <w:r>
        <w:rPr>
          <w:spacing w:val="-5"/>
        </w:rPr>
        <w:t xml:space="preserve"> </w:t>
      </w:r>
      <w:r>
        <w:t>и</w:t>
      </w:r>
      <w:r>
        <w:rPr>
          <w:spacing w:val="-1"/>
        </w:rPr>
        <w:t xml:space="preserve"> </w:t>
      </w:r>
      <w:r>
        <w:t>графики.</w:t>
      </w:r>
      <w:r>
        <w:rPr>
          <w:spacing w:val="-4"/>
        </w:rPr>
        <w:t xml:space="preserve"> </w:t>
      </w:r>
      <w:r>
        <w:rPr>
          <w:spacing w:val="-2"/>
        </w:rPr>
        <w:t>Функции</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1"/>
          <w:numId w:val="119"/>
        </w:numPr>
        <w:tabs>
          <w:tab w:val="left" w:pos="3087"/>
        </w:tabs>
        <w:spacing w:before="66"/>
        <w:ind w:right="549" w:firstLine="708"/>
        <w:rPr>
          <w:sz w:val="24"/>
        </w:rPr>
      </w:pPr>
      <w:r>
        <w:rPr>
          <w:sz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A520D" w:rsidRDefault="009056B2">
      <w:pPr>
        <w:pStyle w:val="a6"/>
        <w:numPr>
          <w:ilvl w:val="1"/>
          <w:numId w:val="119"/>
        </w:numPr>
        <w:tabs>
          <w:tab w:val="left" w:pos="3087"/>
        </w:tabs>
        <w:spacing w:before="1"/>
        <w:ind w:right="552" w:firstLine="708"/>
        <w:rPr>
          <w:sz w:val="24"/>
        </w:rPr>
      </w:pPr>
      <w:r>
        <w:rPr>
          <w:sz w:val="24"/>
        </w:rPr>
        <w:t>Отмечать в координатной плоскости точки по заданным</w:t>
      </w:r>
      <w:r>
        <w:rPr>
          <w:spacing w:val="40"/>
          <w:sz w:val="24"/>
        </w:rPr>
        <w:t xml:space="preserve"> </w:t>
      </w:r>
      <w:r>
        <w:rPr>
          <w:sz w:val="24"/>
        </w:rPr>
        <w:t>координатам; строить графики линейных функций.</w:t>
      </w:r>
    </w:p>
    <w:p w:rsidR="008A520D" w:rsidRDefault="009056B2">
      <w:pPr>
        <w:pStyle w:val="a6"/>
        <w:numPr>
          <w:ilvl w:val="1"/>
          <w:numId w:val="119"/>
        </w:numPr>
        <w:tabs>
          <w:tab w:val="left" w:pos="3087"/>
        </w:tabs>
        <w:ind w:right="549" w:firstLine="708"/>
        <w:rPr>
          <w:sz w:val="24"/>
        </w:rPr>
      </w:pPr>
      <w:r>
        <w:rPr>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A520D" w:rsidRDefault="009056B2">
      <w:pPr>
        <w:pStyle w:val="a6"/>
        <w:numPr>
          <w:ilvl w:val="1"/>
          <w:numId w:val="119"/>
        </w:numPr>
        <w:tabs>
          <w:tab w:val="left" w:pos="3087"/>
        </w:tabs>
        <w:ind w:left="3086"/>
        <w:rPr>
          <w:sz w:val="24"/>
        </w:rPr>
      </w:pPr>
      <w:r>
        <w:rPr>
          <w:sz w:val="24"/>
        </w:rPr>
        <w:t>Находить</w:t>
      </w:r>
      <w:r>
        <w:rPr>
          <w:spacing w:val="-3"/>
          <w:sz w:val="24"/>
        </w:rPr>
        <w:t xml:space="preserve"> </w:t>
      </w:r>
      <w:r>
        <w:rPr>
          <w:sz w:val="24"/>
        </w:rPr>
        <w:t>значение</w:t>
      </w:r>
      <w:r>
        <w:rPr>
          <w:spacing w:val="-4"/>
          <w:sz w:val="24"/>
        </w:rPr>
        <w:t xml:space="preserve"> </w:t>
      </w:r>
      <w:r>
        <w:rPr>
          <w:sz w:val="24"/>
        </w:rPr>
        <w:t>функции</w:t>
      </w:r>
      <w:r>
        <w:rPr>
          <w:spacing w:val="-3"/>
          <w:sz w:val="24"/>
        </w:rPr>
        <w:t xml:space="preserve"> </w:t>
      </w:r>
      <w:r>
        <w:rPr>
          <w:sz w:val="24"/>
        </w:rPr>
        <w:t>по</w:t>
      </w:r>
      <w:r>
        <w:rPr>
          <w:spacing w:val="-5"/>
          <w:sz w:val="24"/>
        </w:rPr>
        <w:t xml:space="preserve"> </w:t>
      </w:r>
      <w:r>
        <w:rPr>
          <w:sz w:val="24"/>
        </w:rPr>
        <w:t>значению</w:t>
      </w:r>
      <w:r>
        <w:rPr>
          <w:spacing w:val="-3"/>
          <w:sz w:val="24"/>
        </w:rPr>
        <w:t xml:space="preserve"> </w:t>
      </w:r>
      <w:r>
        <w:rPr>
          <w:sz w:val="24"/>
        </w:rPr>
        <w:t>её</w:t>
      </w:r>
      <w:r>
        <w:rPr>
          <w:spacing w:val="-3"/>
          <w:sz w:val="24"/>
        </w:rPr>
        <w:t xml:space="preserve"> </w:t>
      </w:r>
      <w:r>
        <w:rPr>
          <w:spacing w:val="-2"/>
          <w:sz w:val="24"/>
        </w:rPr>
        <w:t>аргумента.</w:t>
      </w:r>
    </w:p>
    <w:p w:rsidR="008A520D" w:rsidRDefault="009056B2">
      <w:pPr>
        <w:pStyle w:val="a6"/>
        <w:numPr>
          <w:ilvl w:val="1"/>
          <w:numId w:val="119"/>
        </w:numPr>
        <w:tabs>
          <w:tab w:val="left" w:pos="3087"/>
        </w:tabs>
        <w:ind w:right="543" w:firstLine="708"/>
        <w:rPr>
          <w:sz w:val="24"/>
        </w:rPr>
      </w:pPr>
      <w:r>
        <w:rPr>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sz w:val="24"/>
        </w:rPr>
        <w:t>зависимостей.</w:t>
      </w:r>
    </w:p>
    <w:p w:rsidR="008A520D" w:rsidRDefault="009056B2">
      <w:pPr>
        <w:pStyle w:val="a6"/>
        <w:numPr>
          <w:ilvl w:val="0"/>
          <w:numId w:val="119"/>
        </w:numPr>
        <w:tabs>
          <w:tab w:val="left" w:pos="2377"/>
          <w:tab w:val="left" w:pos="2378"/>
        </w:tabs>
        <w:spacing w:before="161"/>
        <w:jc w:val="left"/>
        <w:rPr>
          <w:sz w:val="24"/>
        </w:rPr>
      </w:pPr>
      <w:r>
        <w:rPr>
          <w:spacing w:val="-2"/>
          <w:sz w:val="24"/>
        </w:rPr>
        <w:t>класс</w:t>
      </w:r>
    </w:p>
    <w:p w:rsidR="008A520D" w:rsidRDefault="009056B2">
      <w:pPr>
        <w:pStyle w:val="a3"/>
        <w:ind w:left="1670"/>
        <w:jc w:val="left"/>
      </w:pPr>
      <w:r>
        <w:t>Числа</w:t>
      </w:r>
      <w:r>
        <w:rPr>
          <w:spacing w:val="-2"/>
        </w:rPr>
        <w:t xml:space="preserve"> </w:t>
      </w:r>
      <w:r>
        <w:t xml:space="preserve">и </w:t>
      </w:r>
      <w:r>
        <w:rPr>
          <w:spacing w:val="-2"/>
        </w:rPr>
        <w:t>вычисления</w:t>
      </w:r>
    </w:p>
    <w:p w:rsidR="008A520D" w:rsidRDefault="009056B2">
      <w:pPr>
        <w:pStyle w:val="a6"/>
        <w:numPr>
          <w:ilvl w:val="1"/>
          <w:numId w:val="119"/>
        </w:numPr>
        <w:tabs>
          <w:tab w:val="left" w:pos="3087"/>
        </w:tabs>
        <w:spacing w:before="160"/>
        <w:ind w:right="544" w:firstLine="708"/>
        <w:rPr>
          <w:sz w:val="24"/>
        </w:rPr>
      </w:pPr>
      <w:r>
        <w:rPr>
          <w:sz w:val="24"/>
        </w:rPr>
        <w:t>Использовать начальные представления о множестве действительных чисел для сравнения, округления и</w:t>
      </w:r>
      <w:r>
        <w:rPr>
          <w:spacing w:val="40"/>
          <w:sz w:val="24"/>
        </w:rPr>
        <w:t xml:space="preserve"> </w:t>
      </w:r>
      <w:r>
        <w:rPr>
          <w:sz w:val="24"/>
        </w:rPr>
        <w:t>вычислений;</w:t>
      </w:r>
      <w:r>
        <w:rPr>
          <w:spacing w:val="-1"/>
          <w:sz w:val="24"/>
        </w:rPr>
        <w:t xml:space="preserve"> </w:t>
      </w:r>
      <w:r>
        <w:rPr>
          <w:sz w:val="24"/>
        </w:rPr>
        <w:t>изображать действительные числа точками на координатной прямой.</w:t>
      </w:r>
    </w:p>
    <w:p w:rsidR="008A520D" w:rsidRDefault="009056B2">
      <w:pPr>
        <w:pStyle w:val="a6"/>
        <w:numPr>
          <w:ilvl w:val="1"/>
          <w:numId w:val="119"/>
        </w:numPr>
        <w:tabs>
          <w:tab w:val="left" w:pos="3087"/>
        </w:tabs>
        <w:spacing w:before="1"/>
        <w:ind w:right="550" w:firstLine="708"/>
        <w:rPr>
          <w:sz w:val="24"/>
        </w:rPr>
      </w:pPr>
      <w:r>
        <w:rPr>
          <w:sz w:val="24"/>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sz w:val="24"/>
        </w:rPr>
        <w:t>корней.</w:t>
      </w:r>
    </w:p>
    <w:p w:rsidR="008A520D" w:rsidRDefault="009056B2">
      <w:pPr>
        <w:pStyle w:val="a6"/>
        <w:numPr>
          <w:ilvl w:val="1"/>
          <w:numId w:val="119"/>
        </w:numPr>
        <w:tabs>
          <w:tab w:val="left" w:pos="3087"/>
        </w:tabs>
        <w:ind w:right="551" w:firstLine="708"/>
        <w:rPr>
          <w:sz w:val="24"/>
        </w:rPr>
      </w:pPr>
      <w:r>
        <w:rPr>
          <w:sz w:val="24"/>
        </w:rPr>
        <w:t>Использовать записи больших и малых чисел с помощью десятичных дробей и степеней числа 10.</w:t>
      </w:r>
    </w:p>
    <w:p w:rsidR="008A520D" w:rsidRDefault="009056B2">
      <w:pPr>
        <w:pStyle w:val="a3"/>
        <w:spacing w:before="159"/>
        <w:ind w:left="1670"/>
        <w:jc w:val="left"/>
      </w:pPr>
      <w:r>
        <w:t>Алгебраические</w:t>
      </w:r>
      <w:r>
        <w:rPr>
          <w:spacing w:val="-10"/>
        </w:rPr>
        <w:t xml:space="preserve"> </w:t>
      </w:r>
      <w:r>
        <w:rPr>
          <w:spacing w:val="-2"/>
        </w:rPr>
        <w:t>выражения</w:t>
      </w:r>
    </w:p>
    <w:p w:rsidR="008A520D" w:rsidRDefault="009056B2">
      <w:pPr>
        <w:pStyle w:val="a6"/>
        <w:numPr>
          <w:ilvl w:val="1"/>
          <w:numId w:val="119"/>
        </w:numPr>
        <w:tabs>
          <w:tab w:val="left" w:pos="3086"/>
          <w:tab w:val="left" w:pos="3087"/>
          <w:tab w:val="left" w:pos="9213"/>
        </w:tabs>
        <w:spacing w:before="160"/>
        <w:ind w:right="553" w:firstLine="708"/>
        <w:jc w:val="left"/>
        <w:rPr>
          <w:sz w:val="24"/>
        </w:rPr>
      </w:pPr>
      <w:r>
        <w:rPr>
          <w:sz w:val="24"/>
        </w:rPr>
        <w:t>Применять</w:t>
      </w:r>
      <w:r>
        <w:rPr>
          <w:spacing w:val="80"/>
          <w:sz w:val="24"/>
        </w:rPr>
        <w:t xml:space="preserve"> </w:t>
      </w:r>
      <w:r>
        <w:rPr>
          <w:sz w:val="24"/>
        </w:rPr>
        <w:t>понятие</w:t>
      </w:r>
      <w:r>
        <w:rPr>
          <w:spacing w:val="80"/>
          <w:sz w:val="24"/>
        </w:rPr>
        <w:t xml:space="preserve"> </w:t>
      </w:r>
      <w:r>
        <w:rPr>
          <w:sz w:val="24"/>
        </w:rPr>
        <w:t>степени</w:t>
      </w:r>
      <w:r>
        <w:rPr>
          <w:spacing w:val="80"/>
          <w:sz w:val="24"/>
        </w:rPr>
        <w:t xml:space="preserve"> </w:t>
      </w:r>
      <w:r>
        <w:rPr>
          <w:sz w:val="24"/>
        </w:rPr>
        <w:t>с</w:t>
      </w:r>
      <w:r>
        <w:rPr>
          <w:spacing w:val="80"/>
          <w:sz w:val="24"/>
        </w:rPr>
        <w:t xml:space="preserve"> </w:t>
      </w:r>
      <w:r>
        <w:rPr>
          <w:sz w:val="24"/>
        </w:rPr>
        <w:t>целым</w:t>
      </w:r>
      <w:r>
        <w:rPr>
          <w:spacing w:val="80"/>
          <w:sz w:val="24"/>
        </w:rPr>
        <w:t xml:space="preserve"> </w:t>
      </w:r>
      <w:r w:rsidR="0015177E">
        <w:rPr>
          <w:sz w:val="24"/>
        </w:rPr>
        <w:t xml:space="preserve">показателем, </w:t>
      </w:r>
      <w:r>
        <w:rPr>
          <w:spacing w:val="-2"/>
          <w:sz w:val="24"/>
        </w:rPr>
        <w:t xml:space="preserve">выполнять </w:t>
      </w:r>
      <w:r>
        <w:rPr>
          <w:sz w:val="24"/>
        </w:rPr>
        <w:t>преобразования выражений, содержащих степени с целым показателем.</w:t>
      </w:r>
    </w:p>
    <w:p w:rsidR="008A520D" w:rsidRDefault="009056B2">
      <w:pPr>
        <w:pStyle w:val="a6"/>
        <w:numPr>
          <w:ilvl w:val="1"/>
          <w:numId w:val="119"/>
        </w:numPr>
        <w:tabs>
          <w:tab w:val="left" w:pos="3086"/>
          <w:tab w:val="left" w:pos="3087"/>
        </w:tabs>
        <w:ind w:right="550" w:firstLine="708"/>
        <w:jc w:val="left"/>
        <w:rPr>
          <w:sz w:val="24"/>
        </w:rPr>
      </w:pPr>
      <w:r>
        <w:rPr>
          <w:sz w:val="24"/>
        </w:rPr>
        <w:t>Выполнять</w:t>
      </w:r>
      <w:r>
        <w:rPr>
          <w:spacing w:val="-7"/>
          <w:sz w:val="24"/>
        </w:rPr>
        <w:t xml:space="preserve"> </w:t>
      </w:r>
      <w:r>
        <w:rPr>
          <w:sz w:val="24"/>
        </w:rPr>
        <w:t>тождественные</w:t>
      </w:r>
      <w:r>
        <w:rPr>
          <w:spacing w:val="-8"/>
          <w:sz w:val="24"/>
        </w:rPr>
        <w:t xml:space="preserve"> </w:t>
      </w:r>
      <w:r>
        <w:rPr>
          <w:sz w:val="24"/>
        </w:rPr>
        <w:t>преобразования</w:t>
      </w:r>
      <w:r>
        <w:rPr>
          <w:spacing w:val="-8"/>
          <w:sz w:val="24"/>
        </w:rPr>
        <w:t xml:space="preserve"> </w:t>
      </w:r>
      <w:r>
        <w:rPr>
          <w:sz w:val="24"/>
        </w:rPr>
        <w:t>рациональных</w:t>
      </w:r>
      <w:r>
        <w:rPr>
          <w:spacing w:val="-6"/>
          <w:sz w:val="24"/>
        </w:rPr>
        <w:t xml:space="preserve"> </w:t>
      </w:r>
      <w:r>
        <w:rPr>
          <w:sz w:val="24"/>
        </w:rPr>
        <w:t>выражений на основе правил действий над многочленами и алгебраическими дробями.</w:t>
      </w:r>
    </w:p>
    <w:p w:rsidR="008A520D" w:rsidRDefault="009056B2">
      <w:pPr>
        <w:pStyle w:val="a6"/>
        <w:numPr>
          <w:ilvl w:val="1"/>
          <w:numId w:val="119"/>
        </w:numPr>
        <w:tabs>
          <w:tab w:val="left" w:pos="3086"/>
          <w:tab w:val="left" w:pos="3087"/>
        </w:tabs>
        <w:spacing w:before="1"/>
        <w:ind w:left="3086"/>
        <w:jc w:val="left"/>
        <w:rPr>
          <w:sz w:val="24"/>
        </w:rPr>
      </w:pPr>
      <w:r>
        <w:rPr>
          <w:sz w:val="24"/>
        </w:rPr>
        <w:t>Раскладывать</w:t>
      </w:r>
      <w:r>
        <w:rPr>
          <w:spacing w:val="-2"/>
          <w:sz w:val="24"/>
        </w:rPr>
        <w:t xml:space="preserve"> </w:t>
      </w:r>
      <w:r>
        <w:rPr>
          <w:sz w:val="24"/>
        </w:rPr>
        <w:t>квадратный</w:t>
      </w:r>
      <w:r>
        <w:rPr>
          <w:spacing w:val="-2"/>
          <w:sz w:val="24"/>
        </w:rPr>
        <w:t xml:space="preserve"> </w:t>
      </w:r>
      <w:r>
        <w:rPr>
          <w:sz w:val="24"/>
        </w:rPr>
        <w:t>трёхчлен</w:t>
      </w:r>
      <w:r>
        <w:rPr>
          <w:spacing w:val="-4"/>
          <w:sz w:val="24"/>
        </w:rPr>
        <w:t xml:space="preserve"> </w:t>
      </w:r>
      <w:r>
        <w:rPr>
          <w:sz w:val="24"/>
        </w:rPr>
        <w:t>на</w:t>
      </w:r>
      <w:r>
        <w:rPr>
          <w:spacing w:val="-3"/>
          <w:sz w:val="24"/>
        </w:rPr>
        <w:t xml:space="preserve"> </w:t>
      </w:r>
      <w:r>
        <w:rPr>
          <w:spacing w:val="-2"/>
          <w:sz w:val="24"/>
        </w:rPr>
        <w:t>множители.</w:t>
      </w:r>
    </w:p>
    <w:p w:rsidR="008A520D" w:rsidRDefault="009056B2">
      <w:pPr>
        <w:pStyle w:val="a6"/>
        <w:numPr>
          <w:ilvl w:val="1"/>
          <w:numId w:val="119"/>
        </w:numPr>
        <w:tabs>
          <w:tab w:val="left" w:pos="3086"/>
          <w:tab w:val="left" w:pos="3087"/>
        </w:tabs>
        <w:ind w:right="551" w:firstLine="708"/>
        <w:jc w:val="left"/>
        <w:rPr>
          <w:sz w:val="24"/>
        </w:rPr>
      </w:pPr>
      <w:r>
        <w:rPr>
          <w:sz w:val="24"/>
        </w:rPr>
        <w:t>Применять преобразования выражений для решения различных задач из математики, смежных предметов, из реальной практики.</w:t>
      </w:r>
    </w:p>
    <w:p w:rsidR="008A520D" w:rsidRDefault="009056B2">
      <w:pPr>
        <w:pStyle w:val="a3"/>
        <w:spacing w:before="161"/>
        <w:ind w:left="1670"/>
        <w:jc w:val="left"/>
      </w:pPr>
      <w:r>
        <w:t>Уравнения</w:t>
      </w:r>
      <w:r>
        <w:rPr>
          <w:spacing w:val="-1"/>
        </w:rPr>
        <w:t xml:space="preserve"> </w:t>
      </w:r>
      <w:r>
        <w:t>и</w:t>
      </w:r>
      <w:r>
        <w:rPr>
          <w:spacing w:val="57"/>
        </w:rPr>
        <w:t xml:space="preserve"> </w:t>
      </w:r>
      <w:r>
        <w:rPr>
          <w:spacing w:val="-2"/>
        </w:rPr>
        <w:t>неравенства</w:t>
      </w:r>
    </w:p>
    <w:p w:rsidR="008A520D" w:rsidRDefault="009056B2">
      <w:pPr>
        <w:pStyle w:val="a6"/>
        <w:numPr>
          <w:ilvl w:val="1"/>
          <w:numId w:val="119"/>
        </w:numPr>
        <w:tabs>
          <w:tab w:val="left" w:pos="3087"/>
        </w:tabs>
        <w:spacing w:before="158"/>
        <w:ind w:right="552" w:firstLine="708"/>
        <w:rPr>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p w:rsidR="008A520D" w:rsidRDefault="009056B2">
      <w:pPr>
        <w:pStyle w:val="a6"/>
        <w:numPr>
          <w:ilvl w:val="1"/>
          <w:numId w:val="119"/>
        </w:numPr>
        <w:tabs>
          <w:tab w:val="left" w:pos="3087"/>
        </w:tabs>
        <w:ind w:right="551" w:firstLine="708"/>
        <w:rPr>
          <w:sz w:val="24"/>
        </w:rPr>
      </w:pPr>
      <w:r>
        <w:rPr>
          <w:sz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A520D" w:rsidRDefault="009056B2">
      <w:pPr>
        <w:pStyle w:val="a6"/>
        <w:numPr>
          <w:ilvl w:val="1"/>
          <w:numId w:val="119"/>
        </w:numPr>
        <w:tabs>
          <w:tab w:val="left" w:pos="3087"/>
        </w:tabs>
        <w:ind w:right="549" w:firstLine="708"/>
        <w:rPr>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A520D" w:rsidRDefault="009056B2">
      <w:pPr>
        <w:pStyle w:val="a3"/>
        <w:spacing w:before="162"/>
        <w:ind w:left="1670"/>
        <w:jc w:val="left"/>
      </w:pPr>
      <w:r>
        <w:rPr>
          <w:spacing w:val="-2"/>
        </w:rPr>
        <w:t>Функции</w:t>
      </w:r>
    </w:p>
    <w:p w:rsidR="008A520D" w:rsidRDefault="009056B2">
      <w:pPr>
        <w:pStyle w:val="a6"/>
        <w:numPr>
          <w:ilvl w:val="1"/>
          <w:numId w:val="119"/>
        </w:numPr>
        <w:tabs>
          <w:tab w:val="left" w:pos="3087"/>
        </w:tabs>
        <w:spacing w:before="158"/>
        <w:ind w:right="553" w:firstLine="708"/>
        <w:rPr>
          <w:sz w:val="24"/>
        </w:rPr>
      </w:pPr>
      <w:r>
        <w:rPr>
          <w:sz w:val="24"/>
        </w:rPr>
        <w:t xml:space="preserve">Понимать и использовать функциональные понятия и язык (термины, символические </w:t>
      </w:r>
      <w:r w:rsidR="0015177E">
        <w:rPr>
          <w:sz w:val="24"/>
        </w:rPr>
        <w:t>обозначения); определять значе</w:t>
      </w:r>
      <w:r>
        <w:rPr>
          <w:sz w:val="24"/>
        </w:rPr>
        <w:t>ние функции по значению аргумента; определять свойства функции по её графику.</w:t>
      </w:r>
      <w:r>
        <w:rPr>
          <w:spacing w:val="80"/>
          <w:w w:val="150"/>
          <w:sz w:val="24"/>
        </w:rPr>
        <w:t xml:space="preserve">   </w:t>
      </w:r>
      <w:r>
        <w:rPr>
          <w:sz w:val="24"/>
        </w:rPr>
        <w:t>k</w:t>
      </w:r>
      <w:r>
        <w:rPr>
          <w:spacing w:val="80"/>
          <w:w w:val="150"/>
          <w:sz w:val="24"/>
        </w:rPr>
        <w:t xml:space="preserve">   </w:t>
      </w:r>
      <w:r>
        <w:rPr>
          <w:sz w:val="24"/>
        </w:rPr>
        <w:t>2</w:t>
      </w:r>
    </w:p>
    <w:p w:rsidR="008A520D" w:rsidRDefault="009056B2">
      <w:pPr>
        <w:pStyle w:val="a6"/>
        <w:numPr>
          <w:ilvl w:val="1"/>
          <w:numId w:val="119"/>
        </w:numPr>
        <w:tabs>
          <w:tab w:val="left" w:pos="3087"/>
        </w:tabs>
        <w:ind w:left="3086"/>
        <w:rPr>
          <w:sz w:val="24"/>
        </w:rPr>
      </w:pPr>
      <w:r>
        <w:rPr>
          <w:noProof/>
          <w:lang w:eastAsia="ru-RU"/>
        </w:rPr>
        <w:drawing>
          <wp:anchor distT="0" distB="0" distL="0" distR="0" simplePos="0" relativeHeight="475916800" behindDoc="1" locked="0" layoutInCell="1" allowOverlap="1">
            <wp:simplePos x="0" y="0"/>
            <wp:positionH relativeFrom="page">
              <wp:posOffset>5614161</wp:posOffset>
            </wp:positionH>
            <wp:positionV relativeFrom="paragraph">
              <wp:posOffset>5119</wp:posOffset>
            </wp:positionV>
            <wp:extent cx="237743" cy="16916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stretch>
                      <a:fillRect/>
                    </a:stretch>
                  </pic:blipFill>
                  <pic:spPr>
                    <a:xfrm>
                      <a:off x="0" y="0"/>
                      <a:ext cx="237743" cy="169164"/>
                    </a:xfrm>
                    <a:prstGeom prst="rect">
                      <a:avLst/>
                    </a:prstGeom>
                  </pic:spPr>
                </pic:pic>
              </a:graphicData>
            </a:graphic>
          </wp:anchor>
        </w:drawing>
      </w:r>
      <w:r>
        <w:rPr>
          <w:sz w:val="24"/>
        </w:rPr>
        <w:t>Строить</w:t>
      </w:r>
      <w:r>
        <w:rPr>
          <w:spacing w:val="-2"/>
          <w:sz w:val="24"/>
        </w:rPr>
        <w:t xml:space="preserve"> </w:t>
      </w:r>
      <w:r>
        <w:rPr>
          <w:sz w:val="24"/>
        </w:rPr>
        <w:t>графики</w:t>
      </w:r>
      <w:r>
        <w:rPr>
          <w:spacing w:val="-1"/>
          <w:sz w:val="24"/>
        </w:rPr>
        <w:t xml:space="preserve"> </w:t>
      </w:r>
      <w:r>
        <w:rPr>
          <w:sz w:val="24"/>
        </w:rPr>
        <w:t>элементарных функций</w:t>
      </w:r>
      <w:r>
        <w:rPr>
          <w:spacing w:val="-1"/>
          <w:sz w:val="24"/>
        </w:rPr>
        <w:t xml:space="preserve"> </w:t>
      </w:r>
      <w:r>
        <w:rPr>
          <w:sz w:val="24"/>
        </w:rPr>
        <w:t>вида</w:t>
      </w:r>
      <w:r>
        <w:rPr>
          <w:spacing w:val="-3"/>
          <w:sz w:val="24"/>
        </w:rPr>
        <w:t xml:space="preserve"> </w:t>
      </w:r>
      <w:r>
        <w:rPr>
          <w:sz w:val="24"/>
        </w:rPr>
        <w:t>y</w:t>
      </w:r>
      <w:r>
        <w:rPr>
          <w:spacing w:val="60"/>
          <w:sz w:val="24"/>
        </w:rPr>
        <w:t xml:space="preserve">   </w:t>
      </w:r>
      <w:r>
        <w:rPr>
          <w:sz w:val="24"/>
        </w:rPr>
        <w:t>x</w:t>
      </w:r>
      <w:r>
        <w:rPr>
          <w:spacing w:val="1"/>
          <w:sz w:val="24"/>
        </w:rPr>
        <w:t xml:space="preserve"> </w:t>
      </w:r>
      <w:r>
        <w:rPr>
          <w:sz w:val="24"/>
        </w:rPr>
        <w:t>,</w:t>
      </w:r>
      <w:r>
        <w:rPr>
          <w:spacing w:val="1"/>
          <w:sz w:val="24"/>
        </w:rPr>
        <w:t xml:space="preserve"> </w:t>
      </w:r>
      <w:r>
        <w:rPr>
          <w:sz w:val="24"/>
        </w:rPr>
        <w:t>y</w:t>
      </w:r>
      <w:r>
        <w:rPr>
          <w:spacing w:val="-7"/>
          <w:sz w:val="24"/>
        </w:rPr>
        <w:t xml:space="preserve"> </w:t>
      </w:r>
      <w:r>
        <w:rPr>
          <w:sz w:val="24"/>
        </w:rPr>
        <w:t>=</w:t>
      </w:r>
      <w:r>
        <w:rPr>
          <w:spacing w:val="-2"/>
          <w:sz w:val="24"/>
        </w:rPr>
        <w:t xml:space="preserve"> </w:t>
      </w:r>
      <w:r>
        <w:rPr>
          <w:sz w:val="24"/>
        </w:rPr>
        <w:t>x</w:t>
      </w:r>
      <w:r>
        <w:rPr>
          <w:spacing w:val="1"/>
          <w:sz w:val="24"/>
        </w:rPr>
        <w:t xml:space="preserve"> </w:t>
      </w:r>
      <w:r>
        <w:rPr>
          <w:spacing w:val="-10"/>
          <w:sz w:val="24"/>
        </w:rPr>
        <w:t>,</w:t>
      </w:r>
    </w:p>
    <w:p w:rsidR="008A520D" w:rsidRDefault="009056B2">
      <w:pPr>
        <w:pStyle w:val="a6"/>
        <w:numPr>
          <w:ilvl w:val="1"/>
          <w:numId w:val="119"/>
        </w:numPr>
        <w:tabs>
          <w:tab w:val="left" w:pos="3087"/>
        </w:tabs>
        <w:ind w:right="549" w:firstLine="708"/>
        <w:rPr>
          <w:sz w:val="24"/>
        </w:rPr>
      </w:pPr>
      <w:r>
        <w:rPr>
          <w:sz w:val="24"/>
        </w:rPr>
        <w:t>y</w:t>
      </w:r>
      <w:r>
        <w:rPr>
          <w:spacing w:val="40"/>
          <w:sz w:val="24"/>
        </w:rPr>
        <w:t xml:space="preserve"> </w:t>
      </w:r>
      <w:r>
        <w:rPr>
          <w:sz w:val="24"/>
        </w:rPr>
        <w:t>=</w:t>
      </w:r>
      <w:r>
        <w:rPr>
          <w:spacing w:val="40"/>
          <w:sz w:val="24"/>
        </w:rPr>
        <w:t xml:space="preserve"> </w:t>
      </w:r>
      <w:r>
        <w:rPr>
          <w:sz w:val="24"/>
        </w:rPr>
        <w:t>x3,</w:t>
      </w:r>
      <w:r>
        <w:rPr>
          <w:spacing w:val="40"/>
          <w:sz w:val="24"/>
        </w:rPr>
        <w:t xml:space="preserve"> </w:t>
      </w:r>
      <w:r>
        <w:rPr>
          <w:sz w:val="24"/>
        </w:rPr>
        <w:t>y</w:t>
      </w:r>
      <w:r>
        <w:rPr>
          <w:spacing w:val="40"/>
          <w:sz w:val="24"/>
        </w:rPr>
        <w:t xml:space="preserve"> </w:t>
      </w:r>
      <w:r>
        <w:rPr>
          <w:sz w:val="24"/>
        </w:rPr>
        <w:t>=</w:t>
      </w:r>
      <w:r>
        <w:rPr>
          <w:spacing w:val="64"/>
          <w:sz w:val="24"/>
        </w:rPr>
        <w:t xml:space="preserve"> </w:t>
      </w:r>
      <w:r>
        <w:rPr>
          <w:sz w:val="24"/>
        </w:rPr>
        <w:t>x ,</w:t>
      </w:r>
      <w:r>
        <w:rPr>
          <w:spacing w:val="40"/>
          <w:sz w:val="24"/>
        </w:rPr>
        <w:t xml:space="preserve"> </w:t>
      </w:r>
      <w:r>
        <w:rPr>
          <w:sz w:val="24"/>
        </w:rPr>
        <w:t>y</w:t>
      </w:r>
      <w:r>
        <w:rPr>
          <w:spacing w:val="40"/>
          <w:sz w:val="24"/>
        </w:rPr>
        <w:t xml:space="preserve"> </w:t>
      </w:r>
      <w:r>
        <w:rPr>
          <w:sz w:val="24"/>
        </w:rPr>
        <w:t>=</w:t>
      </w:r>
      <w:r>
        <w:rPr>
          <w:spacing w:val="-2"/>
          <w:sz w:val="24"/>
        </w:rPr>
        <w:t xml:space="preserve"> </w:t>
      </w:r>
      <w:r>
        <w:rPr>
          <w:sz w:val="24"/>
        </w:rPr>
        <w:t>-</w:t>
      </w:r>
      <w:r>
        <w:rPr>
          <w:spacing w:val="-2"/>
          <w:sz w:val="24"/>
        </w:rPr>
        <w:t xml:space="preserve"> </w:t>
      </w:r>
      <w:r>
        <w:rPr>
          <w:sz w:val="24"/>
        </w:rPr>
        <w:t>х ;</w:t>
      </w:r>
      <w:r>
        <w:rPr>
          <w:spacing w:val="40"/>
          <w:sz w:val="24"/>
        </w:rPr>
        <w:t xml:space="preserve"> </w:t>
      </w:r>
      <w:r>
        <w:rPr>
          <w:sz w:val="24"/>
        </w:rPr>
        <w:t>описывать</w:t>
      </w:r>
      <w:r>
        <w:rPr>
          <w:spacing w:val="40"/>
          <w:sz w:val="24"/>
        </w:rPr>
        <w:t xml:space="preserve"> </w:t>
      </w:r>
      <w:r>
        <w:rPr>
          <w:sz w:val="24"/>
        </w:rPr>
        <w:t>свойства</w:t>
      </w:r>
      <w:r>
        <w:rPr>
          <w:spacing w:val="40"/>
          <w:sz w:val="24"/>
        </w:rPr>
        <w:t xml:space="preserve"> </w:t>
      </w:r>
      <w:r>
        <w:rPr>
          <w:sz w:val="24"/>
        </w:rPr>
        <w:t>числовой</w:t>
      </w:r>
      <w:r>
        <w:rPr>
          <w:spacing w:val="40"/>
          <w:sz w:val="24"/>
        </w:rPr>
        <w:t xml:space="preserve"> </w:t>
      </w:r>
      <w:r>
        <w:rPr>
          <w:sz w:val="24"/>
        </w:rPr>
        <w:t>функции</w:t>
      </w:r>
      <w:r>
        <w:rPr>
          <w:spacing w:val="-3"/>
          <w:sz w:val="24"/>
        </w:rPr>
        <w:t xml:space="preserve"> </w:t>
      </w:r>
      <w:r>
        <w:rPr>
          <w:sz w:val="24"/>
        </w:rPr>
        <w:t>по её графику.</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19"/>
        </w:numPr>
        <w:tabs>
          <w:tab w:val="left" w:pos="2377"/>
          <w:tab w:val="left" w:pos="2378"/>
        </w:tabs>
        <w:spacing w:before="66"/>
        <w:ind w:hanging="348"/>
        <w:jc w:val="left"/>
        <w:rPr>
          <w:sz w:val="24"/>
        </w:rPr>
      </w:pPr>
      <w:r>
        <w:rPr>
          <w:spacing w:val="-2"/>
          <w:sz w:val="24"/>
        </w:rPr>
        <w:lastRenderedPageBreak/>
        <w:t>класс</w:t>
      </w:r>
    </w:p>
    <w:p w:rsidR="008A520D" w:rsidRDefault="009056B2">
      <w:pPr>
        <w:pStyle w:val="a6"/>
        <w:numPr>
          <w:ilvl w:val="1"/>
          <w:numId w:val="119"/>
        </w:numPr>
        <w:tabs>
          <w:tab w:val="left" w:pos="3087"/>
        </w:tabs>
        <w:spacing w:before="161"/>
        <w:ind w:left="3086"/>
        <w:rPr>
          <w:sz w:val="24"/>
        </w:rPr>
      </w:pPr>
      <w:r>
        <w:rPr>
          <w:sz w:val="24"/>
        </w:rPr>
        <w:t>Числа</w:t>
      </w:r>
      <w:r>
        <w:rPr>
          <w:spacing w:val="-2"/>
          <w:sz w:val="24"/>
        </w:rPr>
        <w:t xml:space="preserve"> </w:t>
      </w:r>
      <w:r>
        <w:rPr>
          <w:sz w:val="24"/>
        </w:rPr>
        <w:t xml:space="preserve">и </w:t>
      </w:r>
      <w:r>
        <w:rPr>
          <w:spacing w:val="-2"/>
          <w:sz w:val="24"/>
        </w:rPr>
        <w:t>вычисления</w:t>
      </w:r>
    </w:p>
    <w:p w:rsidR="008A520D" w:rsidRDefault="009056B2">
      <w:pPr>
        <w:pStyle w:val="a6"/>
        <w:numPr>
          <w:ilvl w:val="1"/>
          <w:numId w:val="119"/>
        </w:numPr>
        <w:tabs>
          <w:tab w:val="left" w:pos="3087"/>
        </w:tabs>
        <w:ind w:left="3086"/>
        <w:rPr>
          <w:sz w:val="24"/>
        </w:rPr>
      </w:pPr>
      <w:r>
        <w:rPr>
          <w:sz w:val="24"/>
        </w:rPr>
        <w:t>Сравнивать</w:t>
      </w:r>
      <w:r>
        <w:rPr>
          <w:spacing w:val="-6"/>
          <w:sz w:val="24"/>
        </w:rPr>
        <w:t xml:space="preserve"> </w:t>
      </w:r>
      <w:r>
        <w:rPr>
          <w:sz w:val="24"/>
        </w:rPr>
        <w:t>и</w:t>
      </w:r>
      <w:r>
        <w:rPr>
          <w:spacing w:val="-1"/>
          <w:sz w:val="24"/>
        </w:rPr>
        <w:t xml:space="preserve"> </w:t>
      </w:r>
      <w:r>
        <w:rPr>
          <w:sz w:val="24"/>
        </w:rPr>
        <w:t>упорядочивать</w:t>
      </w:r>
      <w:r>
        <w:rPr>
          <w:spacing w:val="-3"/>
          <w:sz w:val="24"/>
        </w:rPr>
        <w:t xml:space="preserve"> </w:t>
      </w:r>
      <w:r>
        <w:rPr>
          <w:sz w:val="24"/>
        </w:rPr>
        <w:t>рациональные</w:t>
      </w:r>
      <w:r>
        <w:rPr>
          <w:spacing w:val="-6"/>
          <w:sz w:val="24"/>
        </w:rPr>
        <w:t xml:space="preserve"> </w:t>
      </w:r>
      <w:r>
        <w:rPr>
          <w:sz w:val="24"/>
        </w:rPr>
        <w:t>и</w:t>
      </w:r>
      <w:r>
        <w:rPr>
          <w:spacing w:val="-6"/>
          <w:sz w:val="24"/>
        </w:rPr>
        <w:t xml:space="preserve"> </w:t>
      </w:r>
      <w:r>
        <w:rPr>
          <w:sz w:val="24"/>
        </w:rPr>
        <w:t>иррациональные</w:t>
      </w:r>
      <w:r>
        <w:rPr>
          <w:spacing w:val="-6"/>
          <w:sz w:val="24"/>
        </w:rPr>
        <w:t xml:space="preserve"> </w:t>
      </w:r>
      <w:r>
        <w:rPr>
          <w:spacing w:val="-2"/>
          <w:sz w:val="24"/>
        </w:rPr>
        <w:t>числа.</w:t>
      </w:r>
    </w:p>
    <w:p w:rsidR="008A520D" w:rsidRDefault="009056B2">
      <w:pPr>
        <w:pStyle w:val="a6"/>
        <w:numPr>
          <w:ilvl w:val="1"/>
          <w:numId w:val="119"/>
        </w:numPr>
        <w:tabs>
          <w:tab w:val="left" w:pos="3087"/>
        </w:tabs>
        <w:ind w:right="550" w:firstLine="708"/>
        <w:rPr>
          <w:sz w:val="24"/>
        </w:rPr>
      </w:pPr>
      <w:r>
        <w:rPr>
          <w:sz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sz w:val="24"/>
        </w:rPr>
        <w:t>числами.</w:t>
      </w:r>
    </w:p>
    <w:p w:rsidR="008A520D" w:rsidRDefault="009056B2">
      <w:pPr>
        <w:pStyle w:val="a6"/>
        <w:numPr>
          <w:ilvl w:val="1"/>
          <w:numId w:val="119"/>
        </w:numPr>
        <w:tabs>
          <w:tab w:val="left" w:pos="3087"/>
        </w:tabs>
        <w:ind w:right="553" w:firstLine="708"/>
        <w:rPr>
          <w:sz w:val="24"/>
        </w:rPr>
      </w:pPr>
      <w:r>
        <w:rPr>
          <w:sz w:val="24"/>
        </w:rPr>
        <w:t>Находить значения степеней с целыми показателями и корней; вычислять значения числовых выражений.</w:t>
      </w:r>
    </w:p>
    <w:p w:rsidR="008A520D" w:rsidRDefault="009056B2">
      <w:pPr>
        <w:pStyle w:val="a6"/>
        <w:numPr>
          <w:ilvl w:val="1"/>
          <w:numId w:val="119"/>
        </w:numPr>
        <w:tabs>
          <w:tab w:val="left" w:pos="3087"/>
        </w:tabs>
        <w:ind w:right="548" w:firstLine="708"/>
        <w:rPr>
          <w:sz w:val="24"/>
        </w:rPr>
      </w:pPr>
      <w:r>
        <w:rPr>
          <w:sz w:val="24"/>
        </w:rPr>
        <w:t>Округлять действительные числа, выполнять прикидку результата вычислений, оценку числовых выражений.</w:t>
      </w:r>
    </w:p>
    <w:p w:rsidR="008A520D" w:rsidRDefault="009056B2">
      <w:pPr>
        <w:pStyle w:val="a3"/>
        <w:spacing w:before="161"/>
        <w:ind w:left="1670"/>
        <w:jc w:val="left"/>
      </w:pPr>
      <w:r>
        <w:t>Уравнения</w:t>
      </w:r>
      <w:r>
        <w:rPr>
          <w:spacing w:val="-1"/>
        </w:rPr>
        <w:t xml:space="preserve"> </w:t>
      </w:r>
      <w:r>
        <w:t>и</w:t>
      </w:r>
      <w:r>
        <w:rPr>
          <w:spacing w:val="57"/>
        </w:rPr>
        <w:t xml:space="preserve"> </w:t>
      </w:r>
      <w:r>
        <w:rPr>
          <w:spacing w:val="-2"/>
        </w:rPr>
        <w:t>неравенства</w:t>
      </w:r>
    </w:p>
    <w:p w:rsidR="008A520D" w:rsidRDefault="009056B2">
      <w:pPr>
        <w:pStyle w:val="a6"/>
        <w:numPr>
          <w:ilvl w:val="1"/>
          <w:numId w:val="119"/>
        </w:numPr>
        <w:tabs>
          <w:tab w:val="left" w:pos="3087"/>
        </w:tabs>
        <w:spacing w:before="159"/>
        <w:ind w:right="553" w:firstLine="708"/>
        <w:rPr>
          <w:sz w:val="24"/>
        </w:rPr>
      </w:pPr>
      <w:r>
        <w:rPr>
          <w:sz w:val="24"/>
        </w:rPr>
        <w:t>Решать линейные и квадратные уравнения, уравнения, сводящиеся к ним, простейшие дробно­рациональные уравнения.</w:t>
      </w:r>
    </w:p>
    <w:p w:rsidR="008A520D" w:rsidRDefault="009056B2">
      <w:pPr>
        <w:pStyle w:val="a6"/>
        <w:numPr>
          <w:ilvl w:val="1"/>
          <w:numId w:val="119"/>
        </w:numPr>
        <w:tabs>
          <w:tab w:val="left" w:pos="3087"/>
        </w:tabs>
        <w:ind w:right="548" w:firstLine="708"/>
        <w:rPr>
          <w:sz w:val="24"/>
        </w:rPr>
      </w:pPr>
      <w:r>
        <w:rPr>
          <w:sz w:val="24"/>
        </w:rPr>
        <w:t>Решать системы двух линейных уравнений с двумя переменными и системы двух уравнений, в которых одно уравнение не является линейным.</w:t>
      </w:r>
    </w:p>
    <w:p w:rsidR="008A520D" w:rsidRDefault="009056B2">
      <w:pPr>
        <w:pStyle w:val="a6"/>
        <w:numPr>
          <w:ilvl w:val="1"/>
          <w:numId w:val="119"/>
        </w:numPr>
        <w:tabs>
          <w:tab w:val="left" w:pos="3087"/>
        </w:tabs>
        <w:ind w:right="551" w:firstLine="708"/>
        <w:rPr>
          <w:sz w:val="24"/>
        </w:rPr>
      </w:pPr>
      <w:r>
        <w:rPr>
          <w:sz w:val="24"/>
        </w:rPr>
        <w:t>Решать текстовые задачи алгебраическим способом с помощью составления уравнения или системы двух уравнений с двумя переменными.</w:t>
      </w:r>
    </w:p>
    <w:p w:rsidR="008A520D" w:rsidRDefault="009056B2">
      <w:pPr>
        <w:pStyle w:val="a6"/>
        <w:numPr>
          <w:ilvl w:val="1"/>
          <w:numId w:val="119"/>
        </w:numPr>
        <w:tabs>
          <w:tab w:val="left" w:pos="3087"/>
        </w:tabs>
        <w:ind w:right="547" w:firstLine="708"/>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A520D" w:rsidRDefault="009056B2">
      <w:pPr>
        <w:pStyle w:val="a6"/>
        <w:numPr>
          <w:ilvl w:val="1"/>
          <w:numId w:val="119"/>
        </w:numPr>
        <w:tabs>
          <w:tab w:val="left" w:pos="3087"/>
        </w:tabs>
        <w:spacing w:before="1"/>
        <w:ind w:right="551" w:firstLine="708"/>
        <w:rPr>
          <w:sz w:val="24"/>
        </w:rPr>
      </w:pPr>
      <w:r>
        <w:rPr>
          <w:sz w:val="24"/>
        </w:rPr>
        <w:t xml:space="preserve">Решать линейные неравенства, квадратные неравенства; изображать решение неравенств на числовой прямой, записывать решение с помощью </w:t>
      </w:r>
      <w:r>
        <w:rPr>
          <w:spacing w:val="-2"/>
          <w:sz w:val="24"/>
        </w:rPr>
        <w:t>символов.</w:t>
      </w:r>
    </w:p>
    <w:p w:rsidR="008A520D" w:rsidRDefault="009056B2">
      <w:pPr>
        <w:pStyle w:val="a6"/>
        <w:numPr>
          <w:ilvl w:val="1"/>
          <w:numId w:val="119"/>
        </w:numPr>
        <w:tabs>
          <w:tab w:val="left" w:pos="3087"/>
        </w:tabs>
        <w:ind w:right="551" w:firstLine="708"/>
        <w:rPr>
          <w:sz w:val="24"/>
        </w:rPr>
      </w:pPr>
      <w:r>
        <w:rPr>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A520D" w:rsidRDefault="009056B2">
      <w:pPr>
        <w:pStyle w:val="a6"/>
        <w:numPr>
          <w:ilvl w:val="1"/>
          <w:numId w:val="119"/>
        </w:numPr>
        <w:tabs>
          <w:tab w:val="left" w:pos="3086"/>
          <w:tab w:val="left" w:pos="3087"/>
        </w:tabs>
        <w:spacing w:line="379" w:lineRule="auto"/>
        <w:ind w:left="1670" w:right="1840" w:firstLine="720"/>
        <w:jc w:val="left"/>
        <w:rPr>
          <w:sz w:val="24"/>
        </w:rPr>
      </w:pPr>
      <w:r>
        <w:rPr>
          <w:sz w:val="24"/>
        </w:rPr>
        <w:t>Использовать</w:t>
      </w:r>
      <w:r>
        <w:rPr>
          <w:spacing w:val="-7"/>
          <w:sz w:val="24"/>
        </w:rPr>
        <w:t xml:space="preserve"> </w:t>
      </w:r>
      <w:r>
        <w:rPr>
          <w:sz w:val="24"/>
        </w:rPr>
        <w:t>неравенства</w:t>
      </w:r>
      <w:r>
        <w:rPr>
          <w:spacing w:val="-8"/>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различных</w:t>
      </w:r>
      <w:r>
        <w:rPr>
          <w:spacing w:val="-6"/>
          <w:sz w:val="24"/>
        </w:rPr>
        <w:t xml:space="preserve"> </w:t>
      </w:r>
      <w:r>
        <w:rPr>
          <w:sz w:val="24"/>
        </w:rPr>
        <w:t xml:space="preserve">задач. </w:t>
      </w:r>
      <w:r>
        <w:rPr>
          <w:spacing w:val="-2"/>
          <w:sz w:val="24"/>
        </w:rPr>
        <w:t>Функции</w:t>
      </w:r>
    </w:p>
    <w:p w:rsidR="008A520D" w:rsidRDefault="00EF7493">
      <w:pPr>
        <w:pStyle w:val="a6"/>
        <w:numPr>
          <w:ilvl w:val="1"/>
          <w:numId w:val="119"/>
        </w:numPr>
        <w:tabs>
          <w:tab w:val="left" w:pos="3086"/>
          <w:tab w:val="left" w:pos="3087"/>
        </w:tabs>
        <w:spacing w:before="2"/>
        <w:ind w:right="549" w:firstLine="708"/>
        <w:jc w:val="left"/>
        <w:rPr>
          <w:sz w:val="24"/>
        </w:rPr>
      </w:pPr>
      <w:r>
        <w:rPr>
          <w:noProof/>
          <w:lang w:eastAsia="ru-RU"/>
        </w:rPr>
        <mc:AlternateContent>
          <mc:Choice Requires="wpg">
            <w:drawing>
              <wp:anchor distT="0" distB="0" distL="114300" distR="114300" simplePos="0" relativeHeight="15731712" behindDoc="0" locked="0" layoutInCell="1" allowOverlap="1">
                <wp:simplePos x="0" y="0"/>
                <wp:positionH relativeFrom="page">
                  <wp:posOffset>1842770</wp:posOffset>
                </wp:positionH>
                <wp:positionV relativeFrom="paragraph">
                  <wp:posOffset>356870</wp:posOffset>
                </wp:positionV>
                <wp:extent cx="238125" cy="170180"/>
                <wp:effectExtent l="0" t="0" r="0" b="0"/>
                <wp:wrapNone/>
                <wp:docPr id="6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2902" y="562"/>
                          <a:chExt cx="375" cy="268"/>
                        </a:xfrm>
                      </wpg:grpSpPr>
                      <pic:pic xmlns:pic="http://schemas.openxmlformats.org/drawingml/2006/picture">
                        <pic:nvPicPr>
                          <pic:cNvPr id="67" name="docshape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02" y="562"/>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12"/>
                        <wps:cNvSpPr txBox="1">
                          <a:spLocks noChangeArrowheads="1"/>
                        </wps:cNvSpPr>
                        <wps:spPr bwMode="auto">
                          <a:xfrm>
                            <a:off x="2902" y="562"/>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line="268" w:lineRule="exact"/>
                                <w:ind w:left="187"/>
                                <w:rPr>
                                  <w:sz w:val="24"/>
                                </w:rPr>
                              </w:pPr>
                              <w:r>
                                <w:rPr>
                                  <w:sz w:val="24"/>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 o:spid="_x0000_s1030" style="position:absolute;left:0;text-align:left;margin-left:145.1pt;margin-top:28.1pt;width:18.75pt;height:13.4pt;z-index:15731712;mso-position-horizontal-relative:page" coordorigin="2902,562"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">
                <v:shape id="docshape11" o:spid="_x0000_s1031" type="#_x0000_t75" style="position:absolute;left:2902;top:562;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rvEAAAA2wAAAA8AAABkcnMvZG93bnJldi54bWxEj91qAjEUhO8LvkM4hd7VbC2orEYp/lFF&#10;kFp7f9icbpZuTtZN1LRP3wiCl8PMfMOMp9HW4kytrxwreOlmIIgLpysuFRw+l89DED4ga6wdk4Jf&#10;8jCddB7GmGt34Q8670MpEoR9jgpMCE0upS8MWfRd1xAn79u1FkOSbSl1i5cEt7XsZVlfWqw4LRhs&#10;aGao+NmfrILjYj03m68wtL2VrOIuFuvXv61ST4/xbQQiUAz38K39rhX0B3D9kn6An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9rvEAAAA2wAAAA8AAAAAAAAAAAAAAAAA&#10;nwIAAGRycy9kb3ducmV2LnhtbFBLBQYAAAAABAAEAPcAAACQAwAAAAA=&#10;">
                  <v:imagedata r:id="rId16" o:title=""/>
                </v:shape>
                <v:shape id="docshape12" o:spid="_x0000_s1032" type="#_x0000_t202" style="position:absolute;left:2902;top:562;width:37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215BE" w:rsidRDefault="00A215BE">
                        <w:pPr>
                          <w:spacing w:line="268" w:lineRule="exact"/>
                          <w:ind w:left="187"/>
                          <w:rPr>
                            <w:sz w:val="24"/>
                          </w:rPr>
                        </w:pPr>
                        <w:r>
                          <w:rPr>
                            <w:sz w:val="24"/>
                          </w:rPr>
                          <w:t>k</w:t>
                        </w:r>
                      </w:p>
                    </w:txbxContent>
                  </v:textbox>
                </v:shape>
                <w10:wrap anchorx="page"/>
              </v:group>
            </w:pict>
          </mc:Fallback>
        </mc:AlternateContent>
      </w:r>
      <w:r w:rsidR="009056B2">
        <w:rPr>
          <w:noProof/>
          <w:lang w:eastAsia="ru-RU"/>
        </w:rPr>
        <w:drawing>
          <wp:anchor distT="0" distB="0" distL="0" distR="0" simplePos="0" relativeHeight="475917824" behindDoc="1" locked="0" layoutInCell="1" allowOverlap="1">
            <wp:simplePos x="0" y="0"/>
            <wp:positionH relativeFrom="page">
              <wp:posOffset>4726813</wp:posOffset>
            </wp:positionH>
            <wp:positionV relativeFrom="paragraph">
              <wp:posOffset>356909</wp:posOffset>
            </wp:positionV>
            <wp:extent cx="237743" cy="16916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7" cstate="print"/>
                    <a:stretch>
                      <a:fillRect/>
                    </a:stretch>
                  </pic:blipFill>
                  <pic:spPr>
                    <a:xfrm>
                      <a:off x="0" y="0"/>
                      <a:ext cx="237743" cy="169163"/>
                    </a:xfrm>
                    <a:prstGeom prst="rect">
                      <a:avLst/>
                    </a:prstGeom>
                  </pic:spPr>
                </pic:pic>
              </a:graphicData>
            </a:graphic>
          </wp:anchor>
        </w:drawing>
      </w:r>
      <w:r>
        <w:rPr>
          <w:noProof/>
          <w:lang w:eastAsia="ru-RU"/>
        </w:rPr>
        <mc:AlternateContent>
          <mc:Choice Requires="wpg">
            <w:drawing>
              <wp:anchor distT="0" distB="0" distL="114300" distR="114300" simplePos="0" relativeHeight="15732736" behindDoc="0" locked="0" layoutInCell="1" allowOverlap="1">
                <wp:simplePos x="0" y="0"/>
                <wp:positionH relativeFrom="page">
                  <wp:posOffset>5039360</wp:posOffset>
                </wp:positionH>
                <wp:positionV relativeFrom="paragraph">
                  <wp:posOffset>356870</wp:posOffset>
                </wp:positionV>
                <wp:extent cx="238125" cy="170180"/>
                <wp:effectExtent l="0" t="0" r="0" b="0"/>
                <wp:wrapNone/>
                <wp:docPr id="6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7936" y="562"/>
                          <a:chExt cx="375" cy="268"/>
                        </a:xfrm>
                      </wpg:grpSpPr>
                      <pic:pic xmlns:pic="http://schemas.openxmlformats.org/drawingml/2006/picture">
                        <pic:nvPicPr>
                          <pic:cNvPr id="64" name="docshape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935" y="562"/>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15"/>
                        <wps:cNvSpPr txBox="1">
                          <a:spLocks noChangeArrowheads="1"/>
                        </wps:cNvSpPr>
                        <wps:spPr bwMode="auto">
                          <a:xfrm>
                            <a:off x="7935" y="562"/>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line="268" w:lineRule="exact"/>
                                <w:ind w:right="-29"/>
                                <w:jc w:val="right"/>
                                <w:rPr>
                                  <w:sz w:val="24"/>
                                </w:rPr>
                              </w:pPr>
                              <w:r>
                                <w:rPr>
                                  <w:sz w:val="24"/>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 o:spid="_x0000_s1033" style="position:absolute;left:0;text-align:left;margin-left:396.8pt;margin-top:28.1pt;width:18.75pt;height:13.4pt;z-index:15732736;mso-position-horizontal-relative:page" coordorigin="7936,562"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">
                <v:shape id="docshape14" o:spid="_x0000_s1034" type="#_x0000_t75" style="position:absolute;left:7935;top:562;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aMzEAAAA2wAAAA8AAABkcnMvZG93bnJldi54bWxEj0FrAjEUhO+C/yG8gjfNVovI1ijFaqki&#10;SG17f2xeN0s3L9tNqtFfbwTB4zAz3zDTebS1OFDrK8cKHgcZCOLC6YpLBV+fq/4EhA/IGmvHpOBE&#10;HuazbmeKuXZH/qDDPpQiQdjnqMCE0ORS+sKQRT9wDXHyflxrMSTZllK3eExwW8thlo2lxYrTgsGG&#10;FoaK3/2/VfC3XL+azXeY2OGbrOIuFuvReatU7yG+PIMIFMM9fGu/awXjJ7h+ST9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taMzEAAAA2wAAAA8AAAAAAAAAAAAAAAAA&#10;nwIAAGRycy9kb3ducmV2LnhtbFBLBQYAAAAABAAEAPcAAACQAwAAAAA=&#10;">
                  <v:imagedata r:id="rId16" o:title=""/>
                </v:shape>
                <v:shape id="docshape15" o:spid="_x0000_s1035" type="#_x0000_t202" style="position:absolute;left:7935;top:562;width:37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215BE" w:rsidRDefault="00A215BE">
                        <w:pPr>
                          <w:spacing w:line="268" w:lineRule="exact"/>
                          <w:ind w:right="-29"/>
                          <w:jc w:val="right"/>
                          <w:rPr>
                            <w:sz w:val="24"/>
                          </w:rPr>
                        </w:pPr>
                        <w:r>
                          <w:rPr>
                            <w:sz w:val="24"/>
                          </w:rPr>
                          <w:t>в</w:t>
                        </w:r>
                      </w:p>
                    </w:txbxContent>
                  </v:textbox>
                </v:shape>
                <w10:wrap anchorx="page"/>
              </v:group>
            </w:pict>
          </mc:Fallback>
        </mc:AlternateContent>
      </w:r>
      <w:r w:rsidR="009056B2">
        <w:rPr>
          <w:sz w:val="24"/>
        </w:rPr>
        <w:t>Распознавать</w:t>
      </w:r>
      <w:r w:rsidR="009056B2">
        <w:rPr>
          <w:spacing w:val="40"/>
          <w:sz w:val="24"/>
        </w:rPr>
        <w:t xml:space="preserve"> </w:t>
      </w:r>
      <w:r w:rsidR="009056B2">
        <w:rPr>
          <w:sz w:val="24"/>
        </w:rPr>
        <w:t>функции</w:t>
      </w:r>
      <w:r w:rsidR="009056B2">
        <w:rPr>
          <w:spacing w:val="40"/>
          <w:sz w:val="24"/>
        </w:rPr>
        <w:t xml:space="preserve"> </w:t>
      </w:r>
      <w:r w:rsidR="009056B2">
        <w:rPr>
          <w:sz w:val="24"/>
        </w:rPr>
        <w:t>изученных</w:t>
      </w:r>
      <w:r w:rsidR="009056B2">
        <w:rPr>
          <w:spacing w:val="40"/>
          <w:sz w:val="24"/>
        </w:rPr>
        <w:t xml:space="preserve"> </w:t>
      </w:r>
      <w:r w:rsidR="009056B2">
        <w:rPr>
          <w:sz w:val="24"/>
        </w:rPr>
        <w:t>видов.</w:t>
      </w:r>
      <w:r w:rsidR="009056B2">
        <w:rPr>
          <w:spacing w:val="40"/>
          <w:sz w:val="24"/>
        </w:rPr>
        <w:t xml:space="preserve"> </w:t>
      </w:r>
      <w:r w:rsidR="009056B2">
        <w:rPr>
          <w:sz w:val="24"/>
        </w:rPr>
        <w:t>Показывать</w:t>
      </w:r>
      <w:r w:rsidR="009056B2">
        <w:rPr>
          <w:spacing w:val="40"/>
          <w:sz w:val="24"/>
        </w:rPr>
        <w:t xml:space="preserve"> </w:t>
      </w:r>
      <w:r w:rsidR="009056B2">
        <w:rPr>
          <w:sz w:val="24"/>
        </w:rPr>
        <w:t>схематически расположение на координатной плоскости графиков функций вида: y</w:t>
      </w:r>
      <w:r w:rsidR="009056B2">
        <w:rPr>
          <w:spacing w:val="-1"/>
          <w:sz w:val="24"/>
        </w:rPr>
        <w:t xml:space="preserve"> </w:t>
      </w:r>
      <w:r w:rsidR="009056B2">
        <w:rPr>
          <w:sz w:val="24"/>
        </w:rPr>
        <w:t>= kx, y</w:t>
      </w:r>
      <w:r w:rsidR="009056B2">
        <w:rPr>
          <w:spacing w:val="-4"/>
          <w:sz w:val="24"/>
        </w:rPr>
        <w:t xml:space="preserve"> </w:t>
      </w:r>
      <w:r w:rsidR="009056B2">
        <w:rPr>
          <w:sz w:val="24"/>
        </w:rPr>
        <w:t>= kx +</w:t>
      </w:r>
    </w:p>
    <w:p w:rsidR="008A520D" w:rsidRDefault="008A520D">
      <w:pPr>
        <w:rPr>
          <w:sz w:val="24"/>
        </w:rPr>
        <w:sectPr w:rsidR="008A520D">
          <w:pgSz w:w="11910" w:h="16840"/>
          <w:pgMar w:top="1040" w:right="300" w:bottom="1160" w:left="740" w:header="0" w:footer="891" w:gutter="0"/>
          <w:cols w:space="720"/>
        </w:sectPr>
      </w:pPr>
    </w:p>
    <w:p w:rsidR="008A520D" w:rsidRPr="009056B2" w:rsidRDefault="009056B2">
      <w:pPr>
        <w:pStyle w:val="a3"/>
        <w:ind w:left="0"/>
        <w:jc w:val="right"/>
        <w:rPr>
          <w:lang w:val="en-US"/>
        </w:rPr>
      </w:pPr>
      <w:r w:rsidRPr="009056B2">
        <w:rPr>
          <w:lang w:val="en-US"/>
        </w:rPr>
        <w:lastRenderedPageBreak/>
        <w:t>b,</w:t>
      </w:r>
      <w:r w:rsidRPr="009056B2">
        <w:rPr>
          <w:spacing w:val="33"/>
          <w:lang w:val="en-US"/>
        </w:rPr>
        <w:t xml:space="preserve"> </w:t>
      </w:r>
      <w:r w:rsidRPr="009056B2">
        <w:rPr>
          <w:spacing w:val="-10"/>
          <w:lang w:val="en-US"/>
        </w:rPr>
        <w:t>y</w:t>
      </w:r>
    </w:p>
    <w:p w:rsidR="008A520D" w:rsidRPr="009056B2" w:rsidRDefault="009056B2">
      <w:pPr>
        <w:pStyle w:val="a3"/>
        <w:tabs>
          <w:tab w:val="left" w:pos="4866"/>
        </w:tabs>
        <w:ind w:left="444"/>
        <w:jc w:val="left"/>
        <w:rPr>
          <w:lang w:val="en-US"/>
        </w:rPr>
      </w:pPr>
      <w:r w:rsidRPr="009056B2">
        <w:rPr>
          <w:lang w:val="en-US"/>
        </w:rPr>
        <w:br w:type="column"/>
      </w:r>
      <w:r w:rsidRPr="009056B2">
        <w:rPr>
          <w:lang w:val="en-US"/>
        </w:rPr>
        <w:lastRenderedPageBreak/>
        <w:t>,</w:t>
      </w:r>
      <w:r w:rsidRPr="009056B2">
        <w:rPr>
          <w:spacing w:val="35"/>
          <w:lang w:val="en-US"/>
        </w:rPr>
        <w:t xml:space="preserve"> </w:t>
      </w:r>
      <w:r w:rsidRPr="009056B2">
        <w:rPr>
          <w:lang w:val="en-US"/>
        </w:rPr>
        <w:t>y</w:t>
      </w:r>
      <w:r w:rsidRPr="009056B2">
        <w:rPr>
          <w:spacing w:val="28"/>
          <w:lang w:val="en-US"/>
        </w:rPr>
        <w:t xml:space="preserve"> </w:t>
      </w:r>
      <w:r w:rsidRPr="009056B2">
        <w:rPr>
          <w:lang w:val="en-US"/>
        </w:rPr>
        <w:t>=</w:t>
      </w:r>
      <w:r w:rsidRPr="009056B2">
        <w:rPr>
          <w:spacing w:val="30"/>
          <w:lang w:val="en-US"/>
        </w:rPr>
        <w:t xml:space="preserve"> </w:t>
      </w:r>
      <w:r w:rsidRPr="009056B2">
        <w:rPr>
          <w:lang w:val="en-US"/>
        </w:rPr>
        <w:t>ax2</w:t>
      </w:r>
      <w:r w:rsidRPr="009056B2">
        <w:rPr>
          <w:spacing w:val="30"/>
          <w:lang w:val="en-US"/>
        </w:rPr>
        <w:t xml:space="preserve"> </w:t>
      </w:r>
      <w:r w:rsidRPr="009056B2">
        <w:rPr>
          <w:lang w:val="en-US"/>
        </w:rPr>
        <w:t>+</w:t>
      </w:r>
      <w:r w:rsidRPr="009056B2">
        <w:rPr>
          <w:spacing w:val="30"/>
          <w:lang w:val="en-US"/>
        </w:rPr>
        <w:t xml:space="preserve"> </w:t>
      </w:r>
      <w:r w:rsidRPr="009056B2">
        <w:rPr>
          <w:lang w:val="en-US"/>
        </w:rPr>
        <w:t>bx</w:t>
      </w:r>
      <w:r w:rsidRPr="009056B2">
        <w:rPr>
          <w:spacing w:val="33"/>
          <w:lang w:val="en-US"/>
        </w:rPr>
        <w:t xml:space="preserve"> </w:t>
      </w:r>
      <w:r w:rsidRPr="009056B2">
        <w:rPr>
          <w:lang w:val="en-US"/>
        </w:rPr>
        <w:t>+</w:t>
      </w:r>
      <w:r w:rsidRPr="009056B2">
        <w:rPr>
          <w:spacing w:val="30"/>
          <w:lang w:val="en-US"/>
        </w:rPr>
        <w:t xml:space="preserve"> </w:t>
      </w:r>
      <w:r w:rsidRPr="009056B2">
        <w:rPr>
          <w:lang w:val="en-US"/>
        </w:rPr>
        <w:t>c,</w:t>
      </w:r>
      <w:r w:rsidRPr="009056B2">
        <w:rPr>
          <w:spacing w:val="40"/>
          <w:lang w:val="en-US"/>
        </w:rPr>
        <w:t xml:space="preserve"> </w:t>
      </w:r>
      <w:r w:rsidRPr="009056B2">
        <w:rPr>
          <w:lang w:val="en-US"/>
        </w:rPr>
        <w:t>y</w:t>
      </w:r>
      <w:r w:rsidRPr="009056B2">
        <w:rPr>
          <w:spacing w:val="28"/>
          <w:lang w:val="en-US"/>
        </w:rPr>
        <w:t xml:space="preserve"> </w:t>
      </w:r>
      <w:r w:rsidRPr="009056B2">
        <w:rPr>
          <w:lang w:val="en-US"/>
        </w:rPr>
        <w:t>=</w:t>
      </w:r>
      <w:r w:rsidRPr="009056B2">
        <w:rPr>
          <w:spacing w:val="30"/>
          <w:lang w:val="en-US"/>
        </w:rPr>
        <w:t xml:space="preserve"> </w:t>
      </w:r>
      <w:r w:rsidRPr="009056B2">
        <w:rPr>
          <w:lang w:val="en-US"/>
        </w:rPr>
        <w:t>x3,</w:t>
      </w:r>
      <w:r w:rsidRPr="009056B2">
        <w:rPr>
          <w:spacing w:val="33"/>
          <w:lang w:val="en-US"/>
        </w:rPr>
        <w:t xml:space="preserve"> </w:t>
      </w:r>
      <w:r w:rsidRPr="009056B2">
        <w:rPr>
          <w:lang w:val="en-US"/>
        </w:rPr>
        <w:t>y</w:t>
      </w:r>
      <w:r w:rsidRPr="009056B2">
        <w:rPr>
          <w:spacing w:val="26"/>
          <w:lang w:val="en-US"/>
        </w:rPr>
        <w:t xml:space="preserve"> </w:t>
      </w:r>
      <w:r w:rsidRPr="009056B2">
        <w:rPr>
          <w:lang w:val="en-US"/>
        </w:rPr>
        <w:t>=</w:t>
      </w:r>
      <w:r w:rsidRPr="009056B2">
        <w:rPr>
          <w:spacing w:val="32"/>
          <w:lang w:val="en-US"/>
        </w:rPr>
        <w:t xml:space="preserve"> </w:t>
      </w:r>
      <w:r w:rsidRPr="009056B2">
        <w:rPr>
          <w:lang w:val="en-US"/>
        </w:rPr>
        <w:t>x</w:t>
      </w:r>
      <w:r w:rsidRPr="009056B2">
        <w:rPr>
          <w:spacing w:val="33"/>
          <w:lang w:val="en-US"/>
        </w:rPr>
        <w:t xml:space="preserve"> </w:t>
      </w:r>
      <w:r w:rsidRPr="009056B2">
        <w:rPr>
          <w:lang w:val="en-US"/>
        </w:rPr>
        <w:t>,</w:t>
      </w:r>
      <w:r w:rsidRPr="009056B2">
        <w:rPr>
          <w:spacing w:val="33"/>
          <w:lang w:val="en-US"/>
        </w:rPr>
        <w:t xml:space="preserve"> </w:t>
      </w:r>
      <w:r w:rsidRPr="009056B2">
        <w:rPr>
          <w:lang w:val="en-US"/>
        </w:rPr>
        <w:t>y</w:t>
      </w:r>
      <w:r w:rsidRPr="009056B2">
        <w:rPr>
          <w:spacing w:val="29"/>
          <w:lang w:val="en-US"/>
        </w:rPr>
        <w:t xml:space="preserve"> </w:t>
      </w:r>
      <w:r w:rsidRPr="009056B2">
        <w:rPr>
          <w:spacing w:val="-10"/>
          <w:lang w:val="en-US"/>
        </w:rPr>
        <w:t>=</w:t>
      </w:r>
      <w:r w:rsidRPr="009056B2">
        <w:rPr>
          <w:lang w:val="en-US"/>
        </w:rPr>
        <w:tab/>
      </w:r>
      <w:r>
        <w:rPr>
          <w:spacing w:val="-10"/>
        </w:rPr>
        <w:t>х</w:t>
      </w:r>
    </w:p>
    <w:p w:rsidR="008A520D" w:rsidRDefault="009056B2">
      <w:pPr>
        <w:pStyle w:val="a3"/>
        <w:ind w:left="535"/>
        <w:jc w:val="left"/>
      </w:pPr>
      <w:r w:rsidRPr="004A4015">
        <w:br w:type="column"/>
      </w:r>
      <w:r>
        <w:lastRenderedPageBreak/>
        <w:t>зависимости</w:t>
      </w:r>
      <w:r>
        <w:rPr>
          <w:spacing w:val="29"/>
        </w:rPr>
        <w:t xml:space="preserve"> </w:t>
      </w:r>
      <w:r>
        <w:t>от</w:t>
      </w:r>
      <w:r>
        <w:rPr>
          <w:spacing w:val="30"/>
        </w:rPr>
        <w:t xml:space="preserve"> </w:t>
      </w:r>
      <w:r>
        <w:rPr>
          <w:spacing w:val="-2"/>
        </w:rPr>
        <w:t>значений</w:t>
      </w:r>
    </w:p>
    <w:p w:rsidR="008A520D" w:rsidRDefault="008A520D">
      <w:pPr>
        <w:sectPr w:rsidR="008A520D">
          <w:type w:val="continuous"/>
          <w:pgSz w:w="11910" w:h="16840"/>
          <w:pgMar w:top="860" w:right="300" w:bottom="280" w:left="740" w:header="0" w:footer="891" w:gutter="0"/>
          <w:cols w:num="3" w:space="720" w:equalWidth="0">
            <w:col w:w="2076" w:space="40"/>
            <w:col w:w="4987" w:space="39"/>
            <w:col w:w="3728"/>
          </w:cols>
        </w:sectPr>
      </w:pPr>
    </w:p>
    <w:p w:rsidR="008A520D" w:rsidRDefault="009056B2">
      <w:pPr>
        <w:pStyle w:val="a3"/>
        <w:ind w:left="1682"/>
        <w:jc w:val="left"/>
      </w:pPr>
      <w:r>
        <w:lastRenderedPageBreak/>
        <w:t>коэффици­</w:t>
      </w:r>
      <w:r>
        <w:rPr>
          <w:spacing w:val="-6"/>
        </w:rPr>
        <w:t xml:space="preserve"> </w:t>
      </w:r>
      <w:r>
        <w:t>ентов;</w:t>
      </w:r>
      <w:r>
        <w:rPr>
          <w:spacing w:val="-4"/>
        </w:rPr>
        <w:t xml:space="preserve"> </w:t>
      </w:r>
      <w:r>
        <w:t>описывать</w:t>
      </w:r>
      <w:r>
        <w:rPr>
          <w:spacing w:val="-4"/>
        </w:rPr>
        <w:t xml:space="preserve"> </w:t>
      </w:r>
      <w:r>
        <w:t>свойства</w:t>
      </w:r>
      <w:r>
        <w:rPr>
          <w:spacing w:val="-4"/>
        </w:rPr>
        <w:t xml:space="preserve"> </w:t>
      </w:r>
      <w:r>
        <w:rPr>
          <w:spacing w:val="-2"/>
        </w:rPr>
        <w:t>функций.</w:t>
      </w:r>
    </w:p>
    <w:p w:rsidR="008A520D" w:rsidRDefault="009056B2">
      <w:pPr>
        <w:pStyle w:val="a6"/>
        <w:numPr>
          <w:ilvl w:val="1"/>
          <w:numId w:val="119"/>
        </w:numPr>
        <w:tabs>
          <w:tab w:val="left" w:pos="3146"/>
          <w:tab w:val="left" w:pos="3147"/>
        </w:tabs>
        <w:ind w:left="3146" w:hanging="757"/>
        <w:jc w:val="left"/>
        <w:rPr>
          <w:sz w:val="24"/>
        </w:rPr>
      </w:pPr>
      <w:r>
        <w:rPr>
          <w:sz w:val="24"/>
        </w:rPr>
        <w:t>Строить</w:t>
      </w:r>
      <w:r>
        <w:rPr>
          <w:spacing w:val="-5"/>
          <w:sz w:val="24"/>
        </w:rPr>
        <w:t xml:space="preserve"> </w:t>
      </w:r>
      <w:r>
        <w:rPr>
          <w:sz w:val="24"/>
        </w:rPr>
        <w:t>и</w:t>
      </w:r>
      <w:r>
        <w:rPr>
          <w:spacing w:val="-3"/>
          <w:sz w:val="24"/>
        </w:rPr>
        <w:t xml:space="preserve"> </w:t>
      </w:r>
      <w:r>
        <w:rPr>
          <w:sz w:val="24"/>
        </w:rPr>
        <w:t>изображать</w:t>
      </w:r>
      <w:r>
        <w:rPr>
          <w:spacing w:val="-3"/>
          <w:sz w:val="24"/>
        </w:rPr>
        <w:t xml:space="preserve"> </w:t>
      </w:r>
      <w:r>
        <w:rPr>
          <w:sz w:val="24"/>
        </w:rPr>
        <w:t>схематически</w:t>
      </w:r>
      <w:r>
        <w:rPr>
          <w:spacing w:val="-3"/>
          <w:sz w:val="24"/>
        </w:rPr>
        <w:t xml:space="preserve"> </w:t>
      </w:r>
      <w:r>
        <w:rPr>
          <w:sz w:val="24"/>
        </w:rPr>
        <w:t>графики</w:t>
      </w:r>
      <w:r>
        <w:rPr>
          <w:spacing w:val="-3"/>
          <w:sz w:val="24"/>
        </w:rPr>
        <w:t xml:space="preserve"> </w:t>
      </w:r>
      <w:r>
        <w:rPr>
          <w:spacing w:val="-2"/>
          <w:sz w:val="24"/>
        </w:rPr>
        <w:t>квадратичных</w:t>
      </w:r>
    </w:p>
    <w:p w:rsidR="008A520D" w:rsidRDefault="009056B2">
      <w:pPr>
        <w:pStyle w:val="a6"/>
        <w:numPr>
          <w:ilvl w:val="1"/>
          <w:numId w:val="119"/>
        </w:numPr>
        <w:tabs>
          <w:tab w:val="left" w:pos="3086"/>
          <w:tab w:val="left" w:pos="3087"/>
          <w:tab w:val="left" w:pos="4292"/>
          <w:tab w:val="left" w:pos="5609"/>
          <w:tab w:val="left" w:pos="6746"/>
          <w:tab w:val="left" w:pos="8434"/>
          <w:tab w:val="left" w:pos="9578"/>
          <w:tab w:val="left" w:pos="10064"/>
        </w:tabs>
        <w:ind w:right="554" w:firstLine="708"/>
        <w:jc w:val="left"/>
        <w:rPr>
          <w:sz w:val="24"/>
        </w:rPr>
      </w:pPr>
      <w:r>
        <w:rPr>
          <w:spacing w:val="-2"/>
          <w:sz w:val="24"/>
        </w:rPr>
        <w:t>функций,</w:t>
      </w:r>
      <w:r w:rsidR="0015177E">
        <w:rPr>
          <w:sz w:val="24"/>
        </w:rPr>
        <w:t xml:space="preserve"> </w:t>
      </w:r>
      <w:r>
        <w:rPr>
          <w:spacing w:val="-2"/>
          <w:sz w:val="24"/>
        </w:rPr>
        <w:t>описывать</w:t>
      </w:r>
      <w:r>
        <w:rPr>
          <w:sz w:val="24"/>
        </w:rPr>
        <w:tab/>
      </w:r>
      <w:r>
        <w:rPr>
          <w:spacing w:val="-2"/>
          <w:sz w:val="24"/>
        </w:rPr>
        <w:t>свойства</w:t>
      </w:r>
      <w:r>
        <w:rPr>
          <w:sz w:val="24"/>
        </w:rPr>
        <w:tab/>
      </w:r>
      <w:r>
        <w:rPr>
          <w:spacing w:val="-2"/>
          <w:sz w:val="24"/>
        </w:rPr>
        <w:t>квадратичных</w:t>
      </w:r>
      <w:r>
        <w:rPr>
          <w:sz w:val="24"/>
        </w:rPr>
        <w:tab/>
      </w:r>
      <w:r>
        <w:rPr>
          <w:spacing w:val="-2"/>
          <w:sz w:val="24"/>
        </w:rPr>
        <w:t>функций</w:t>
      </w:r>
      <w:r>
        <w:rPr>
          <w:sz w:val="24"/>
        </w:rPr>
        <w:tab/>
      </w:r>
      <w:r>
        <w:rPr>
          <w:spacing w:val="-6"/>
          <w:sz w:val="24"/>
        </w:rPr>
        <w:t>по</w:t>
      </w:r>
      <w:r>
        <w:rPr>
          <w:sz w:val="24"/>
        </w:rPr>
        <w:tab/>
      </w:r>
      <w:r>
        <w:rPr>
          <w:spacing w:val="-6"/>
          <w:sz w:val="24"/>
        </w:rPr>
        <w:t xml:space="preserve">их </w:t>
      </w:r>
      <w:r>
        <w:rPr>
          <w:spacing w:val="-2"/>
          <w:sz w:val="24"/>
        </w:rPr>
        <w:t>графикам.</w:t>
      </w:r>
    </w:p>
    <w:p w:rsidR="008A520D" w:rsidRDefault="009056B2">
      <w:pPr>
        <w:pStyle w:val="a6"/>
        <w:numPr>
          <w:ilvl w:val="1"/>
          <w:numId w:val="119"/>
        </w:numPr>
        <w:tabs>
          <w:tab w:val="left" w:pos="3086"/>
          <w:tab w:val="left" w:pos="3087"/>
          <w:tab w:val="left" w:pos="4678"/>
          <w:tab w:val="left" w:pos="6376"/>
          <w:tab w:val="left" w:pos="7567"/>
          <w:tab w:val="left" w:pos="8049"/>
          <w:tab w:val="left" w:pos="9234"/>
        </w:tabs>
        <w:ind w:right="553" w:firstLine="708"/>
        <w:jc w:val="left"/>
        <w:rPr>
          <w:sz w:val="24"/>
        </w:rPr>
      </w:pPr>
      <w:r>
        <w:rPr>
          <w:spacing w:val="-2"/>
          <w:sz w:val="24"/>
        </w:rPr>
        <w:t>Распознавать</w:t>
      </w:r>
      <w:r>
        <w:rPr>
          <w:sz w:val="24"/>
        </w:rPr>
        <w:tab/>
      </w:r>
      <w:r>
        <w:rPr>
          <w:spacing w:val="-2"/>
          <w:sz w:val="24"/>
        </w:rPr>
        <w:t>квадратичную</w:t>
      </w:r>
      <w:r>
        <w:rPr>
          <w:sz w:val="24"/>
        </w:rPr>
        <w:tab/>
      </w:r>
      <w:r>
        <w:rPr>
          <w:spacing w:val="-2"/>
          <w:sz w:val="24"/>
        </w:rPr>
        <w:t>функцию</w:t>
      </w:r>
      <w:r>
        <w:rPr>
          <w:sz w:val="24"/>
        </w:rPr>
        <w:tab/>
      </w:r>
      <w:r>
        <w:rPr>
          <w:spacing w:val="-6"/>
          <w:sz w:val="24"/>
        </w:rPr>
        <w:t>по</w:t>
      </w:r>
      <w:r>
        <w:rPr>
          <w:sz w:val="24"/>
        </w:rPr>
        <w:tab/>
      </w:r>
      <w:r>
        <w:rPr>
          <w:spacing w:val="-2"/>
          <w:sz w:val="24"/>
        </w:rPr>
        <w:t>формуле,</w:t>
      </w:r>
      <w:r w:rsidR="0015177E">
        <w:rPr>
          <w:sz w:val="24"/>
        </w:rPr>
        <w:t xml:space="preserve"> </w:t>
      </w:r>
      <w:r>
        <w:rPr>
          <w:spacing w:val="-2"/>
          <w:sz w:val="24"/>
        </w:rPr>
        <w:t xml:space="preserve">приводить </w:t>
      </w:r>
      <w:r>
        <w:rPr>
          <w:sz w:val="24"/>
        </w:rPr>
        <w:t>примеры квадратичных функций из реальной жизни, физики, геометрии.</w:t>
      </w:r>
    </w:p>
    <w:p w:rsidR="008A520D" w:rsidRDefault="009056B2">
      <w:pPr>
        <w:pStyle w:val="a3"/>
        <w:spacing w:before="158"/>
        <w:ind w:left="1670"/>
        <w:jc w:val="left"/>
      </w:pPr>
      <w:r>
        <w:t>Арифметическая</w:t>
      </w:r>
      <w:r>
        <w:rPr>
          <w:spacing w:val="-5"/>
        </w:rPr>
        <w:t xml:space="preserve"> </w:t>
      </w:r>
      <w:r>
        <w:t>и</w:t>
      </w:r>
      <w:r>
        <w:rPr>
          <w:spacing w:val="-5"/>
        </w:rPr>
        <w:t xml:space="preserve"> </w:t>
      </w:r>
      <w:r>
        <w:t>геометрическая</w:t>
      </w:r>
      <w:r>
        <w:rPr>
          <w:spacing w:val="-4"/>
        </w:rPr>
        <w:t xml:space="preserve"> </w:t>
      </w:r>
      <w:r>
        <w:rPr>
          <w:spacing w:val="-2"/>
        </w:rPr>
        <w:t>прогрессии</w:t>
      </w:r>
    </w:p>
    <w:p w:rsidR="008A520D" w:rsidRDefault="009056B2">
      <w:pPr>
        <w:pStyle w:val="a3"/>
        <w:ind w:firstLine="707"/>
        <w:jc w:val="left"/>
      </w:pPr>
      <w:r>
        <w:t xml:space="preserve">Распознавать арифметическую и геометрическую прогрессии при разных способах </w:t>
      </w:r>
      <w:r>
        <w:rPr>
          <w:spacing w:val="-2"/>
        </w:rPr>
        <w:t>задания.</w:t>
      </w:r>
    </w:p>
    <w:p w:rsidR="008A520D" w:rsidRDefault="009056B2">
      <w:pPr>
        <w:pStyle w:val="a3"/>
        <w:spacing w:before="1"/>
        <w:ind w:firstLine="707"/>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rsidR="008A520D" w:rsidRDefault="009056B2">
      <w:pPr>
        <w:pStyle w:val="a3"/>
        <w:ind w:left="1670"/>
        <w:jc w:val="left"/>
      </w:pPr>
      <w:r>
        <w:t>Изображать</w:t>
      </w:r>
      <w:r>
        <w:rPr>
          <w:spacing w:val="-5"/>
        </w:rPr>
        <w:t xml:space="preserve"> </w:t>
      </w:r>
      <w:r>
        <w:t>члены</w:t>
      </w:r>
      <w:r>
        <w:rPr>
          <w:spacing w:val="-3"/>
        </w:rPr>
        <w:t xml:space="preserve"> </w:t>
      </w:r>
      <w:r>
        <w:t>последовательности</w:t>
      </w:r>
      <w:r>
        <w:rPr>
          <w:spacing w:val="-2"/>
        </w:rPr>
        <w:t xml:space="preserve"> </w:t>
      </w:r>
      <w:r>
        <w:t>точками</w:t>
      </w:r>
      <w:r>
        <w:rPr>
          <w:spacing w:val="-3"/>
        </w:rPr>
        <w:t xml:space="preserve"> </w:t>
      </w:r>
      <w:r>
        <w:t>на</w:t>
      </w:r>
      <w:r>
        <w:rPr>
          <w:spacing w:val="-4"/>
        </w:rPr>
        <w:t xml:space="preserve"> </w:t>
      </w:r>
      <w:r>
        <w:t>координатной</w:t>
      </w:r>
      <w:r>
        <w:rPr>
          <w:spacing w:val="-3"/>
        </w:rPr>
        <w:t xml:space="preserve"> </w:t>
      </w:r>
      <w:r>
        <w:rPr>
          <w:spacing w:val="-2"/>
        </w:rPr>
        <w:t>плоскости.</w:t>
      </w:r>
    </w:p>
    <w:p w:rsidR="008A520D" w:rsidRDefault="009056B2">
      <w:pPr>
        <w:pStyle w:val="a3"/>
        <w:ind w:right="556" w:firstLine="707"/>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A520D" w:rsidRDefault="008A520D">
      <w:pPr>
        <w:pStyle w:val="a3"/>
        <w:spacing w:before="5"/>
        <w:ind w:left="0"/>
        <w:jc w:val="left"/>
      </w:pPr>
    </w:p>
    <w:p w:rsidR="008A520D" w:rsidRDefault="009056B2">
      <w:pPr>
        <w:pStyle w:val="1"/>
        <w:tabs>
          <w:tab w:val="left" w:pos="3135"/>
          <w:tab w:val="left" w:pos="5035"/>
          <w:tab w:val="left" w:pos="6702"/>
          <w:tab w:val="left" w:pos="7822"/>
          <w:tab w:val="left" w:pos="9955"/>
        </w:tabs>
        <w:ind w:right="545" w:firstLine="707"/>
      </w:pPr>
      <w:r>
        <w:rPr>
          <w:spacing w:val="-2"/>
        </w:rPr>
        <w:t>РАБОЧАЯ</w:t>
      </w:r>
      <w:r>
        <w:tab/>
      </w:r>
      <w:r>
        <w:rPr>
          <w:spacing w:val="-2"/>
        </w:rPr>
        <w:t>ПРОГРАММА</w:t>
      </w:r>
      <w:r>
        <w:tab/>
      </w:r>
      <w:r>
        <w:rPr>
          <w:spacing w:val="-2"/>
        </w:rPr>
        <w:t>УЧЕБНОГО</w:t>
      </w:r>
      <w:r>
        <w:tab/>
      </w:r>
      <w:r>
        <w:rPr>
          <w:spacing w:val="-2"/>
        </w:rPr>
        <w:t>КУРСА</w:t>
      </w:r>
      <w:r w:rsidR="0015177E">
        <w:t xml:space="preserve">  </w:t>
      </w:r>
      <w:r>
        <w:rPr>
          <w:spacing w:val="-2"/>
        </w:rPr>
        <w:t>«ГЕОМЕТРИЯ».</w:t>
      </w:r>
      <w:r>
        <w:tab/>
      </w:r>
      <w:r>
        <w:rPr>
          <w:spacing w:val="-4"/>
        </w:rPr>
        <w:t xml:space="preserve">7–9 </w:t>
      </w:r>
      <w:r>
        <w:rPr>
          <w:spacing w:val="-2"/>
        </w:rPr>
        <w:t>КЛАССЫ</w:t>
      </w:r>
    </w:p>
    <w:p w:rsidR="008A520D" w:rsidRDefault="008A520D">
      <w:pPr>
        <w:sectPr w:rsidR="008A520D">
          <w:type w:val="continuous"/>
          <w:pgSz w:w="11910" w:h="16840"/>
          <w:pgMar w:top="860" w:right="300" w:bottom="280" w:left="740" w:header="0" w:footer="891" w:gutter="0"/>
          <w:cols w:space="720"/>
        </w:sectPr>
      </w:pPr>
    </w:p>
    <w:p w:rsidR="008A520D" w:rsidRDefault="009056B2">
      <w:pPr>
        <w:pStyle w:val="a3"/>
        <w:spacing w:before="66"/>
        <w:ind w:left="1670"/>
        <w:jc w:val="left"/>
      </w:pPr>
      <w:r>
        <w:lastRenderedPageBreak/>
        <w:t>ЦЕЛИ</w:t>
      </w:r>
      <w:r>
        <w:rPr>
          <w:spacing w:val="-6"/>
        </w:rPr>
        <w:t xml:space="preserve"> </w:t>
      </w:r>
      <w:r>
        <w:t>ИЗУЧЕНИЯ</w:t>
      </w:r>
      <w:r>
        <w:rPr>
          <w:spacing w:val="-4"/>
        </w:rPr>
        <w:t xml:space="preserve"> </w:t>
      </w:r>
      <w:r>
        <w:t>УЧЕБНОГО</w:t>
      </w:r>
      <w:r>
        <w:rPr>
          <w:spacing w:val="-3"/>
        </w:rPr>
        <w:t xml:space="preserve"> </w:t>
      </w:r>
      <w:r>
        <w:rPr>
          <w:spacing w:val="-4"/>
        </w:rPr>
        <w:t>КУРСА</w:t>
      </w:r>
    </w:p>
    <w:p w:rsidR="008A520D" w:rsidRDefault="009056B2">
      <w:pPr>
        <w:pStyle w:val="a3"/>
        <w:ind w:right="548" w:firstLine="707"/>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w:t>
      </w:r>
      <w:r>
        <w:rPr>
          <w:spacing w:val="40"/>
        </w:rPr>
        <w:t xml:space="preserve"> </w:t>
      </w:r>
      <w:r>
        <w:t>жизни. И в этом состоит важное воспитательное значение изучения геометрии, присущее именно отечественной математической школе.</w:t>
      </w:r>
    </w:p>
    <w:p w:rsidR="008A520D" w:rsidRDefault="009056B2">
      <w:pPr>
        <w:pStyle w:val="a3"/>
        <w:spacing w:before="1"/>
        <w:ind w:right="551" w:firstLine="707"/>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Pr>
          <w:spacing w:val="-2"/>
        </w:rPr>
        <w:t>мышления».</w:t>
      </w:r>
    </w:p>
    <w:p w:rsidR="008A520D" w:rsidRDefault="009056B2">
      <w:pPr>
        <w:pStyle w:val="a3"/>
        <w:spacing w:before="1"/>
        <w:ind w:right="544" w:firstLine="707"/>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w:t>
      </w:r>
      <w:r>
        <w:rPr>
          <w:spacing w:val="40"/>
        </w:rPr>
        <w:t xml:space="preserve"> </w:t>
      </w:r>
      <w:r>
        <w:t>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A520D" w:rsidRDefault="009056B2">
      <w:pPr>
        <w:pStyle w:val="a3"/>
        <w:ind w:left="1730"/>
        <w:jc w:val="left"/>
      </w:pPr>
      <w:r>
        <w:t>МЕСТО</w:t>
      </w:r>
      <w:r>
        <w:rPr>
          <w:spacing w:val="-5"/>
        </w:rPr>
        <w:t xml:space="preserve"> </w:t>
      </w:r>
      <w:r>
        <w:t>УЧЕБНОГО</w:t>
      </w:r>
      <w:r>
        <w:rPr>
          <w:spacing w:val="-2"/>
        </w:rPr>
        <w:t xml:space="preserve"> </w:t>
      </w:r>
      <w:r>
        <w:t>КУРСА</w:t>
      </w:r>
      <w:r>
        <w:rPr>
          <w:spacing w:val="-2"/>
        </w:rPr>
        <w:t xml:space="preserve"> </w:t>
      </w:r>
      <w:r>
        <w:t>В</w:t>
      </w:r>
      <w:r>
        <w:rPr>
          <w:spacing w:val="-4"/>
        </w:rPr>
        <w:t xml:space="preserve"> </w:t>
      </w:r>
      <w:r>
        <w:t>УЧЕБНОМ</w:t>
      </w:r>
      <w:r>
        <w:rPr>
          <w:spacing w:val="-2"/>
        </w:rPr>
        <w:t xml:space="preserve"> ПЛАНЕ</w:t>
      </w:r>
    </w:p>
    <w:p w:rsidR="008A520D" w:rsidRDefault="009056B2">
      <w:pPr>
        <w:pStyle w:val="a3"/>
        <w:ind w:right="548" w:firstLine="707"/>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r w:rsidR="0015177E">
        <w:t xml:space="preserve"> </w:t>
      </w:r>
      <w:r>
        <w:t>«Измерение геометрических величин», а также «Декартовы координаты на плоскости», «Векторы», «Движения плоскости» и «Преобразования подобия».</w:t>
      </w:r>
    </w:p>
    <w:p w:rsidR="008A520D" w:rsidRDefault="009056B2">
      <w:pPr>
        <w:pStyle w:val="a3"/>
        <w:ind w:right="548" w:firstLine="707"/>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Pr>
          <w:spacing w:val="-2"/>
        </w:rPr>
        <w:t>часов.</w:t>
      </w:r>
    </w:p>
    <w:p w:rsidR="008A520D" w:rsidRDefault="009056B2">
      <w:pPr>
        <w:pStyle w:val="a3"/>
        <w:ind w:left="1670"/>
      </w:pPr>
      <w:r>
        <w:t>СОДЕРЖАНИЕ</w:t>
      </w:r>
      <w:r>
        <w:rPr>
          <w:spacing w:val="-6"/>
        </w:rPr>
        <w:t xml:space="preserve"> </w:t>
      </w:r>
      <w:r>
        <w:t>УЧЕБНОГО</w:t>
      </w:r>
      <w:r>
        <w:rPr>
          <w:spacing w:val="-4"/>
        </w:rPr>
        <w:t xml:space="preserve"> </w:t>
      </w:r>
      <w:r>
        <w:t>КУРСА</w:t>
      </w:r>
      <w:r>
        <w:rPr>
          <w:spacing w:val="-3"/>
        </w:rPr>
        <w:t xml:space="preserve"> </w:t>
      </w:r>
      <w:r>
        <w:t>(ПО</w:t>
      </w:r>
      <w:r>
        <w:rPr>
          <w:spacing w:val="-4"/>
        </w:rPr>
        <w:t xml:space="preserve"> </w:t>
      </w:r>
      <w:r>
        <w:t>ГОДАМ</w:t>
      </w:r>
      <w:r>
        <w:rPr>
          <w:spacing w:val="-3"/>
        </w:rPr>
        <w:t xml:space="preserve"> </w:t>
      </w:r>
      <w:r>
        <w:rPr>
          <w:spacing w:val="-2"/>
        </w:rPr>
        <w:t>ОБУЧЕНИЯ)</w:t>
      </w:r>
    </w:p>
    <w:p w:rsidR="008A520D" w:rsidRDefault="009056B2">
      <w:pPr>
        <w:pStyle w:val="a6"/>
        <w:numPr>
          <w:ilvl w:val="0"/>
          <w:numId w:val="118"/>
        </w:numPr>
        <w:tabs>
          <w:tab w:val="left" w:pos="2378"/>
        </w:tabs>
        <w:rPr>
          <w:sz w:val="24"/>
        </w:rPr>
      </w:pPr>
      <w:r>
        <w:rPr>
          <w:spacing w:val="-2"/>
          <w:sz w:val="24"/>
        </w:rPr>
        <w:t>класс</w:t>
      </w:r>
    </w:p>
    <w:p w:rsidR="008A520D" w:rsidRDefault="009056B2">
      <w:pPr>
        <w:pStyle w:val="a3"/>
        <w:ind w:right="553" w:firstLine="707"/>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A520D" w:rsidRDefault="009056B2">
      <w:pPr>
        <w:pStyle w:val="a3"/>
        <w:ind w:right="552" w:firstLine="707"/>
      </w:pPr>
      <w:r>
        <w:t>Симметричные фигуры. Основные свойства осевой симметрии. Примеры симметрии в окружающем мире.</w:t>
      </w:r>
    </w:p>
    <w:p w:rsidR="008A520D" w:rsidRDefault="009056B2">
      <w:pPr>
        <w:pStyle w:val="a3"/>
        <w:spacing w:before="1"/>
        <w:ind w:right="554" w:firstLine="707"/>
      </w:pPr>
      <w:r>
        <w:t>Основные построения с помощью циркуля и линейки. Треугольник. Высота, медиана, биссектриса, их свойства.</w:t>
      </w:r>
    </w:p>
    <w:p w:rsidR="008A520D" w:rsidRDefault="009056B2">
      <w:pPr>
        <w:pStyle w:val="a3"/>
        <w:ind w:left="1670"/>
      </w:pPr>
      <w:r>
        <w:t>Равнобедренный</w:t>
      </w:r>
      <w:r>
        <w:rPr>
          <w:spacing w:val="-7"/>
        </w:rPr>
        <w:t xml:space="preserve"> </w:t>
      </w:r>
      <w:r>
        <w:t>и</w:t>
      </w:r>
      <w:r>
        <w:rPr>
          <w:spacing w:val="-5"/>
        </w:rPr>
        <w:t xml:space="preserve"> </w:t>
      </w:r>
      <w:r>
        <w:t>равносторонний</w:t>
      </w:r>
      <w:r>
        <w:rPr>
          <w:spacing w:val="-4"/>
        </w:rPr>
        <w:t xml:space="preserve"> </w:t>
      </w:r>
      <w:r>
        <w:t>треугольники.</w:t>
      </w:r>
      <w:r>
        <w:rPr>
          <w:spacing w:val="-5"/>
        </w:rPr>
        <w:t xml:space="preserve"> </w:t>
      </w:r>
      <w:r>
        <w:t>Неравенство</w:t>
      </w:r>
      <w:r>
        <w:rPr>
          <w:spacing w:val="-4"/>
        </w:rPr>
        <w:t xml:space="preserve"> </w:t>
      </w:r>
      <w:r>
        <w:rPr>
          <w:spacing w:val="-2"/>
        </w:rPr>
        <w:t>треугольника.</w:t>
      </w:r>
    </w:p>
    <w:p w:rsidR="008A520D" w:rsidRDefault="009056B2">
      <w:pPr>
        <w:pStyle w:val="a3"/>
        <w:ind w:right="555" w:firstLine="707"/>
      </w:pPr>
      <w:r>
        <w:t xml:space="preserve">Свойства и признаки равнобедренного треугольника. Признаки равенства </w:t>
      </w:r>
      <w:r>
        <w:rPr>
          <w:spacing w:val="-2"/>
        </w:rPr>
        <w:t>треугольников.</w:t>
      </w:r>
    </w:p>
    <w:p w:rsidR="008A520D" w:rsidRDefault="009056B2">
      <w:pPr>
        <w:pStyle w:val="a3"/>
        <w:ind w:right="553" w:firstLine="707"/>
      </w:pPr>
      <w:r>
        <w:t>Свойства и признаки параллельных прямых. Сумма углов треугольника. Внешние углы треугольника.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firstLine="707"/>
      </w:pPr>
      <w: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A520D" w:rsidRDefault="009056B2">
      <w:pPr>
        <w:pStyle w:val="a3"/>
        <w:spacing w:before="1"/>
        <w:ind w:right="554" w:firstLine="707"/>
      </w:pPr>
      <w:r>
        <w:t>Неравенства</w:t>
      </w:r>
      <w:r>
        <w:rPr>
          <w:spacing w:val="-3"/>
        </w:rPr>
        <w:t xml:space="preserve"> </w:t>
      </w:r>
      <w:r>
        <w:t>в</w:t>
      </w:r>
      <w:r>
        <w:rPr>
          <w:spacing w:val="-1"/>
        </w:rPr>
        <w:t xml:space="preserve"> </w:t>
      </w:r>
      <w:r>
        <w:t>геометрии:</w:t>
      </w:r>
      <w:r>
        <w:rPr>
          <w:spacing w:val="-2"/>
        </w:rPr>
        <w:t xml:space="preserve"> </w:t>
      </w:r>
      <w:r>
        <w:t>неравенство</w:t>
      </w:r>
      <w:r>
        <w:rPr>
          <w:spacing w:val="-2"/>
        </w:rPr>
        <w:t xml:space="preserve"> </w:t>
      </w:r>
      <w:r>
        <w:t>треугольника,</w:t>
      </w:r>
      <w:r>
        <w:rPr>
          <w:spacing w:val="-2"/>
        </w:rPr>
        <w:t xml:space="preserve"> </w:t>
      </w:r>
      <w:r>
        <w:t>неравенство</w:t>
      </w:r>
      <w:r>
        <w:rPr>
          <w:spacing w:val="-2"/>
        </w:rPr>
        <w:t xml:space="preserve"> </w:t>
      </w:r>
      <w:r>
        <w:t>о</w:t>
      </w:r>
      <w:r>
        <w:rPr>
          <w:spacing w:val="-2"/>
        </w:rPr>
        <w:t xml:space="preserve"> </w:t>
      </w:r>
      <w:r>
        <w:t>длине</w:t>
      </w:r>
      <w:r>
        <w:rPr>
          <w:spacing w:val="-3"/>
        </w:rPr>
        <w:t xml:space="preserve"> </w:t>
      </w:r>
      <w:r>
        <w:t>ломаной, теорема о большем угле и большей стороне треугольника. Перпендикуляр и наклонная.</w:t>
      </w:r>
    </w:p>
    <w:p w:rsidR="008A520D" w:rsidRDefault="009056B2">
      <w:pPr>
        <w:pStyle w:val="a3"/>
        <w:ind w:right="558" w:firstLine="767"/>
      </w:pPr>
      <w:r>
        <w:t>Геометрическое место точек. Биссектриса угла и серединный перпендикуляр к отрезку как геометрические места точек.</w:t>
      </w:r>
    </w:p>
    <w:p w:rsidR="008A520D" w:rsidRDefault="009056B2">
      <w:pPr>
        <w:pStyle w:val="a3"/>
        <w:ind w:right="551" w:firstLine="70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A520D" w:rsidRDefault="009056B2">
      <w:pPr>
        <w:pStyle w:val="a6"/>
        <w:numPr>
          <w:ilvl w:val="0"/>
          <w:numId w:val="118"/>
        </w:numPr>
        <w:tabs>
          <w:tab w:val="left" w:pos="2378"/>
        </w:tabs>
        <w:rPr>
          <w:sz w:val="24"/>
        </w:rPr>
      </w:pPr>
      <w:r>
        <w:rPr>
          <w:spacing w:val="-2"/>
          <w:sz w:val="24"/>
        </w:rPr>
        <w:t>класс</w:t>
      </w:r>
    </w:p>
    <w:p w:rsidR="008A520D" w:rsidRDefault="009056B2">
      <w:pPr>
        <w:pStyle w:val="a3"/>
        <w:ind w:right="546" w:firstLine="70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A520D" w:rsidRDefault="009056B2">
      <w:pPr>
        <w:pStyle w:val="a3"/>
        <w:ind w:left="1670"/>
      </w:pPr>
      <w:r>
        <w:t>Центральная</w:t>
      </w:r>
      <w:r>
        <w:rPr>
          <w:spacing w:val="-4"/>
        </w:rPr>
        <w:t xml:space="preserve"> </w:t>
      </w:r>
      <w:r>
        <w:rPr>
          <w:spacing w:val="-2"/>
        </w:rPr>
        <w:t>симметрия.</w:t>
      </w:r>
    </w:p>
    <w:p w:rsidR="008A520D" w:rsidRDefault="009056B2">
      <w:pPr>
        <w:pStyle w:val="a3"/>
        <w:ind w:left="1670" w:right="2993"/>
        <w:jc w:val="left"/>
      </w:pPr>
      <w:r>
        <w:t>Теорема</w:t>
      </w:r>
      <w:r>
        <w:rPr>
          <w:spacing w:val="-4"/>
        </w:rPr>
        <w:t xml:space="preserve"> </w:t>
      </w:r>
      <w:r>
        <w:t>Фалеса</w:t>
      </w:r>
      <w:r>
        <w:rPr>
          <w:spacing w:val="40"/>
        </w:rPr>
        <w:t xml:space="preserve"> </w:t>
      </w:r>
      <w:r>
        <w:t>и</w:t>
      </w:r>
      <w:r>
        <w:rPr>
          <w:spacing w:val="40"/>
        </w:rPr>
        <w:t xml:space="preserve"> </w:t>
      </w:r>
      <w:r>
        <w:t>теорема</w:t>
      </w:r>
      <w:r>
        <w:rPr>
          <w:spacing w:val="40"/>
        </w:rPr>
        <w:t xml:space="preserve"> </w:t>
      </w:r>
      <w:r>
        <w:t>о</w:t>
      </w:r>
      <w:r>
        <w:rPr>
          <w:spacing w:val="40"/>
        </w:rPr>
        <w:t xml:space="preserve"> </w:t>
      </w:r>
      <w:r>
        <w:t>пропорциональных</w:t>
      </w:r>
      <w:r>
        <w:rPr>
          <w:spacing w:val="40"/>
        </w:rPr>
        <w:t xml:space="preserve"> </w:t>
      </w:r>
      <w:r>
        <w:t>отрезках. Средние линии треугольника и трапеции.</w:t>
      </w:r>
    </w:p>
    <w:p w:rsidR="008A520D" w:rsidRDefault="009056B2">
      <w:pPr>
        <w:pStyle w:val="a3"/>
        <w:ind w:left="1670"/>
        <w:jc w:val="left"/>
      </w:pPr>
      <w:r>
        <w:t>Подобие</w:t>
      </w:r>
      <w:r>
        <w:rPr>
          <w:spacing w:val="14"/>
        </w:rPr>
        <w:t xml:space="preserve"> </w:t>
      </w:r>
      <w:r>
        <w:t>треугольников,</w:t>
      </w:r>
      <w:r>
        <w:rPr>
          <w:spacing w:val="17"/>
        </w:rPr>
        <w:t xml:space="preserve"> </w:t>
      </w:r>
      <w:r>
        <w:t>коэффициент</w:t>
      </w:r>
      <w:r>
        <w:rPr>
          <w:spacing w:val="15"/>
        </w:rPr>
        <w:t xml:space="preserve"> </w:t>
      </w:r>
      <w:r>
        <w:t>подобия.</w:t>
      </w:r>
      <w:r>
        <w:rPr>
          <w:spacing w:val="18"/>
        </w:rPr>
        <w:t xml:space="preserve"> </w:t>
      </w:r>
      <w:r>
        <w:t>Признаки</w:t>
      </w:r>
      <w:r>
        <w:rPr>
          <w:spacing w:val="16"/>
        </w:rPr>
        <w:t xml:space="preserve"> </w:t>
      </w:r>
      <w:r>
        <w:t>подобия</w:t>
      </w:r>
      <w:r>
        <w:rPr>
          <w:spacing w:val="15"/>
        </w:rPr>
        <w:t xml:space="preserve"> </w:t>
      </w:r>
      <w:r>
        <w:rPr>
          <w:spacing w:val="-2"/>
        </w:rPr>
        <w:t>треугольников.</w:t>
      </w:r>
    </w:p>
    <w:p w:rsidR="008A520D" w:rsidRDefault="009056B2">
      <w:pPr>
        <w:pStyle w:val="a3"/>
        <w:jc w:val="left"/>
      </w:pPr>
      <w:r>
        <w:t>Применение</w:t>
      </w:r>
      <w:r>
        <w:rPr>
          <w:spacing w:val="-6"/>
        </w:rPr>
        <w:t xml:space="preserve"> </w:t>
      </w:r>
      <w:r>
        <w:t>подобия</w:t>
      </w:r>
      <w:r>
        <w:rPr>
          <w:spacing w:val="-6"/>
        </w:rPr>
        <w:t xml:space="preserve"> </w:t>
      </w:r>
      <w:r>
        <w:t>при</w:t>
      </w:r>
      <w:r>
        <w:rPr>
          <w:spacing w:val="-2"/>
        </w:rPr>
        <w:t xml:space="preserve"> </w:t>
      </w:r>
      <w:r>
        <w:t>решении</w:t>
      </w:r>
      <w:r>
        <w:rPr>
          <w:spacing w:val="-5"/>
        </w:rPr>
        <w:t xml:space="preserve"> </w:t>
      </w:r>
      <w:r>
        <w:t>практических</w:t>
      </w:r>
      <w:r>
        <w:rPr>
          <w:spacing w:val="-3"/>
        </w:rPr>
        <w:t xml:space="preserve"> </w:t>
      </w:r>
      <w:r>
        <w:rPr>
          <w:spacing w:val="-2"/>
        </w:rPr>
        <w:t>задач.</w:t>
      </w:r>
    </w:p>
    <w:p w:rsidR="008A520D" w:rsidRDefault="009056B2">
      <w:pPr>
        <w:pStyle w:val="a3"/>
        <w:ind w:firstLine="707"/>
        <w:jc w:val="left"/>
      </w:pPr>
      <w:r>
        <w:t>Свойства</w:t>
      </w:r>
      <w:r>
        <w:rPr>
          <w:spacing w:val="29"/>
        </w:rPr>
        <w:t xml:space="preserve"> </w:t>
      </w:r>
      <w:r>
        <w:t>площадей</w:t>
      </w:r>
      <w:r>
        <w:rPr>
          <w:spacing w:val="30"/>
        </w:rPr>
        <w:t xml:space="preserve"> </w:t>
      </w:r>
      <w:r>
        <w:t>геометрических</w:t>
      </w:r>
      <w:r>
        <w:rPr>
          <w:spacing w:val="31"/>
        </w:rPr>
        <w:t xml:space="preserve"> </w:t>
      </w:r>
      <w:r>
        <w:t>фигур.</w:t>
      </w:r>
      <w:r>
        <w:rPr>
          <w:spacing w:val="32"/>
        </w:rPr>
        <w:t xml:space="preserve"> </w:t>
      </w:r>
      <w:r>
        <w:t>Формулы</w:t>
      </w:r>
      <w:r>
        <w:rPr>
          <w:spacing w:val="31"/>
        </w:rPr>
        <w:t xml:space="preserve"> </w:t>
      </w:r>
      <w:r>
        <w:t>для</w:t>
      </w:r>
      <w:r>
        <w:rPr>
          <w:spacing w:val="30"/>
        </w:rPr>
        <w:t xml:space="preserve"> </w:t>
      </w:r>
      <w:r>
        <w:t>площади</w:t>
      </w:r>
      <w:r>
        <w:rPr>
          <w:spacing w:val="31"/>
        </w:rPr>
        <w:t xml:space="preserve"> </w:t>
      </w:r>
      <w:r>
        <w:t>треугольника, параллелограмма, ромба и трапеции. Отношение площадей подобных фигур.</w:t>
      </w:r>
    </w:p>
    <w:p w:rsidR="008A520D" w:rsidRDefault="009056B2">
      <w:pPr>
        <w:pStyle w:val="a3"/>
        <w:spacing w:before="1"/>
        <w:ind w:left="1670" w:right="556"/>
        <w:jc w:val="left"/>
      </w:pPr>
      <w:r>
        <w:t>Вычисление площадей треугольников и многоугольников на клетчатой бумаге. Теорема</w:t>
      </w:r>
      <w:r>
        <w:rPr>
          <w:spacing w:val="40"/>
        </w:rPr>
        <w:t xml:space="preserve"> </w:t>
      </w:r>
      <w:r>
        <w:t>Пифагора.</w:t>
      </w:r>
      <w:r>
        <w:rPr>
          <w:spacing w:val="40"/>
        </w:rPr>
        <w:t xml:space="preserve"> </w:t>
      </w:r>
      <w:r>
        <w:t>Применение</w:t>
      </w:r>
      <w:r>
        <w:rPr>
          <w:spacing w:val="40"/>
        </w:rPr>
        <w:t xml:space="preserve"> </w:t>
      </w:r>
      <w:r>
        <w:t>теоремы</w:t>
      </w:r>
      <w:r>
        <w:rPr>
          <w:spacing w:val="40"/>
        </w:rPr>
        <w:t xml:space="preserve"> </w:t>
      </w:r>
      <w:r>
        <w:t>Пифагора</w:t>
      </w:r>
      <w:r>
        <w:rPr>
          <w:spacing w:val="40"/>
        </w:rPr>
        <w:t xml:space="preserve"> </w:t>
      </w:r>
      <w:r>
        <w:t>при</w:t>
      </w:r>
      <w:r>
        <w:rPr>
          <w:spacing w:val="40"/>
        </w:rPr>
        <w:t xml:space="preserve"> </w:t>
      </w:r>
      <w:r>
        <w:t>решении</w:t>
      </w:r>
      <w:r>
        <w:rPr>
          <w:spacing w:val="40"/>
        </w:rPr>
        <w:t xml:space="preserve"> </w:t>
      </w:r>
      <w:r>
        <w:t>практических</w:t>
      </w:r>
    </w:p>
    <w:p w:rsidR="008A520D" w:rsidRDefault="009056B2">
      <w:pPr>
        <w:pStyle w:val="a3"/>
        <w:jc w:val="left"/>
      </w:pPr>
      <w:r>
        <w:rPr>
          <w:spacing w:val="-2"/>
        </w:rPr>
        <w:t>задач.</w:t>
      </w:r>
    </w:p>
    <w:p w:rsidR="008A520D" w:rsidRDefault="009056B2">
      <w:pPr>
        <w:pStyle w:val="a3"/>
        <w:tabs>
          <w:tab w:val="left" w:pos="2693"/>
          <w:tab w:val="left" w:pos="3901"/>
          <w:tab w:val="left" w:pos="5004"/>
          <w:tab w:val="left" w:pos="6120"/>
          <w:tab w:val="left" w:pos="6883"/>
          <w:tab w:val="left" w:pos="8869"/>
        </w:tabs>
        <w:ind w:left="1670"/>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8A520D" w:rsidRDefault="009056B2">
      <w:pPr>
        <w:pStyle w:val="a3"/>
        <w:tabs>
          <w:tab w:val="left" w:pos="4502"/>
          <w:tab w:val="left" w:pos="6626"/>
        </w:tabs>
        <w:ind w:right="548"/>
        <w:jc w:val="right"/>
      </w:pPr>
      <w:r>
        <w:t>Тригонометрические функции углов в 30, 45 и 60. Вписанные и центральные углы, угол</w:t>
      </w:r>
      <w:r>
        <w:rPr>
          <w:spacing w:val="80"/>
        </w:rPr>
        <w:t xml:space="preserve"> </w:t>
      </w:r>
      <w:r>
        <w:t>между касательной и хордой. Углы между хордами и секущими. Вписанные и описанные четырёхугольники.</w:t>
      </w:r>
      <w:r>
        <w:rPr>
          <w:spacing w:val="40"/>
        </w:rPr>
        <w:t xml:space="preserve"> </w:t>
      </w:r>
      <w:r>
        <w:t>Взаимное</w:t>
      </w:r>
      <w:r>
        <w:tab/>
      </w:r>
      <w:r>
        <w:rPr>
          <w:spacing w:val="-2"/>
        </w:rPr>
        <w:t>расположение</w:t>
      </w:r>
      <w:r>
        <w:tab/>
        <w:t>двух</w:t>
      </w:r>
      <w:r>
        <w:rPr>
          <w:spacing w:val="40"/>
        </w:rPr>
        <w:t xml:space="preserve"> </w:t>
      </w:r>
      <w:r>
        <w:t>окружностей.</w:t>
      </w:r>
      <w:r>
        <w:rPr>
          <w:spacing w:val="40"/>
        </w:rPr>
        <w:t xml:space="preserve"> </w:t>
      </w:r>
      <w:r>
        <w:t>Касание</w:t>
      </w:r>
    </w:p>
    <w:p w:rsidR="008A520D" w:rsidRDefault="009056B2">
      <w:pPr>
        <w:pStyle w:val="a3"/>
      </w:pPr>
      <w:r>
        <w:t>окружностей.</w:t>
      </w:r>
      <w:r>
        <w:rPr>
          <w:spacing w:val="-4"/>
        </w:rPr>
        <w:t xml:space="preserve"> </w:t>
      </w:r>
      <w:r>
        <w:t>Общие</w:t>
      </w:r>
      <w:r>
        <w:rPr>
          <w:spacing w:val="-5"/>
        </w:rPr>
        <w:t xml:space="preserve"> </w:t>
      </w:r>
      <w:r>
        <w:t>касательные</w:t>
      </w:r>
      <w:r>
        <w:rPr>
          <w:spacing w:val="-5"/>
        </w:rPr>
        <w:t xml:space="preserve"> </w:t>
      </w:r>
      <w:r>
        <w:t>к</w:t>
      </w:r>
      <w:r w:rsidR="0015177E">
        <w:t xml:space="preserve"> </w:t>
      </w:r>
      <w:r>
        <w:t>двум</w:t>
      </w:r>
      <w:r>
        <w:rPr>
          <w:spacing w:val="-4"/>
        </w:rPr>
        <w:t xml:space="preserve"> </w:t>
      </w:r>
      <w:r>
        <w:rPr>
          <w:spacing w:val="-2"/>
        </w:rPr>
        <w:t>окружностям.</w:t>
      </w:r>
    </w:p>
    <w:p w:rsidR="008A520D" w:rsidRDefault="009056B2">
      <w:pPr>
        <w:pStyle w:val="a6"/>
        <w:numPr>
          <w:ilvl w:val="0"/>
          <w:numId w:val="118"/>
        </w:numPr>
        <w:tabs>
          <w:tab w:val="left" w:pos="2378"/>
        </w:tabs>
        <w:rPr>
          <w:sz w:val="24"/>
        </w:rPr>
      </w:pPr>
      <w:r>
        <w:rPr>
          <w:spacing w:val="-2"/>
          <w:sz w:val="24"/>
        </w:rPr>
        <w:t>класс</w:t>
      </w:r>
    </w:p>
    <w:p w:rsidR="008A520D" w:rsidRDefault="009056B2">
      <w:pPr>
        <w:pStyle w:val="a3"/>
        <w:ind w:right="549" w:firstLine="707"/>
      </w:pPr>
      <w:r>
        <w:t>Синус, косинус, тангенс углов от 0 до 180. Основное тригонометрическое тождество. Формулы приведения.</w:t>
      </w:r>
    </w:p>
    <w:p w:rsidR="008A520D" w:rsidRDefault="009056B2">
      <w:pPr>
        <w:pStyle w:val="a3"/>
        <w:ind w:right="555" w:firstLine="70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A520D" w:rsidRDefault="009056B2">
      <w:pPr>
        <w:pStyle w:val="a3"/>
        <w:ind w:left="1670"/>
      </w:pPr>
      <w:r>
        <w:t>Преобразование</w:t>
      </w:r>
      <w:r>
        <w:rPr>
          <w:spacing w:val="-7"/>
        </w:rPr>
        <w:t xml:space="preserve"> </w:t>
      </w:r>
      <w:r>
        <w:t>подобия.</w:t>
      </w:r>
      <w:r>
        <w:rPr>
          <w:spacing w:val="-3"/>
        </w:rPr>
        <w:t xml:space="preserve"> </w:t>
      </w:r>
      <w:r>
        <w:t>Подобие</w:t>
      </w:r>
      <w:r>
        <w:rPr>
          <w:spacing w:val="-5"/>
        </w:rPr>
        <w:t xml:space="preserve"> </w:t>
      </w:r>
      <w:r>
        <w:t>соответственных</w:t>
      </w:r>
      <w:r>
        <w:rPr>
          <w:spacing w:val="-2"/>
        </w:rPr>
        <w:t xml:space="preserve"> элементов.</w:t>
      </w:r>
    </w:p>
    <w:p w:rsidR="008A520D" w:rsidRDefault="009056B2">
      <w:pPr>
        <w:pStyle w:val="a3"/>
        <w:ind w:right="554" w:firstLine="767"/>
      </w:pPr>
      <w:r>
        <w:t>Теорема о произведении отрезков хорд, теоремы о произведении отрезков секущих, теорема о квадрате касательной.</w:t>
      </w:r>
    </w:p>
    <w:p w:rsidR="008A520D" w:rsidRDefault="009056B2">
      <w:pPr>
        <w:pStyle w:val="a3"/>
        <w:ind w:right="547" w:firstLine="70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A520D" w:rsidRDefault="009056B2">
      <w:pPr>
        <w:pStyle w:val="a3"/>
        <w:ind w:right="555" w:firstLine="707"/>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A520D" w:rsidRDefault="009056B2">
      <w:pPr>
        <w:pStyle w:val="a3"/>
        <w:spacing w:before="1"/>
        <w:ind w:right="556" w:firstLine="707"/>
      </w:pPr>
      <w:r>
        <w:t>Правильные многоугольники. Длина</w:t>
      </w:r>
      <w:r>
        <w:rPr>
          <w:spacing w:val="40"/>
        </w:rPr>
        <w:t xml:space="preserve"> </w:t>
      </w:r>
      <w:r>
        <w:t>окружности. Градусная и радианная мера угла, вычисление длин дуг окружностей. Площадь круга, сектора, сегмента.</w:t>
      </w:r>
    </w:p>
    <w:p w:rsidR="008A520D" w:rsidRDefault="009056B2">
      <w:pPr>
        <w:pStyle w:val="a3"/>
        <w:ind w:right="547" w:firstLine="707"/>
      </w:pPr>
      <w:r>
        <w:t>Движения плоскости и внутренние симметрии фигур (элементарные представления). Параллельный перенос. Поворот.</w:t>
      </w:r>
    </w:p>
    <w:p w:rsidR="008A520D" w:rsidRDefault="008A520D">
      <w:pPr>
        <w:pStyle w:val="a3"/>
        <w:spacing w:before="5"/>
        <w:ind w:left="0"/>
        <w:jc w:val="left"/>
        <w:rPr>
          <w:sz w:val="25"/>
        </w:rPr>
      </w:pPr>
    </w:p>
    <w:p w:rsidR="008A520D" w:rsidRDefault="009056B2">
      <w:pPr>
        <w:pStyle w:val="1"/>
        <w:spacing w:line="237" w:lineRule="auto"/>
        <w:ind w:right="1257"/>
        <w:jc w:val="both"/>
      </w:pPr>
      <w:r>
        <w:rPr>
          <w:spacing w:val="-2"/>
        </w:rPr>
        <w:t>ПЛАНИРУЕМЫЕ</w:t>
      </w:r>
      <w:r>
        <w:rPr>
          <w:spacing w:val="-11"/>
        </w:rPr>
        <w:t xml:space="preserve"> </w:t>
      </w:r>
      <w:r>
        <w:rPr>
          <w:spacing w:val="-2"/>
        </w:rPr>
        <w:t>ПРЕДМЕТНЫЕ</w:t>
      </w:r>
      <w:r>
        <w:rPr>
          <w:spacing w:val="-8"/>
        </w:rPr>
        <w:t xml:space="preserve"> </w:t>
      </w:r>
      <w:r>
        <w:rPr>
          <w:spacing w:val="-2"/>
        </w:rPr>
        <w:t>РЕЗУЛЬТАТЫ</w:t>
      </w:r>
      <w:r>
        <w:rPr>
          <w:spacing w:val="-12"/>
        </w:rPr>
        <w:t xml:space="preserve"> </w:t>
      </w:r>
      <w:r>
        <w:rPr>
          <w:spacing w:val="-2"/>
        </w:rPr>
        <w:t>ОСВОЕНИЯ</w:t>
      </w:r>
      <w:r>
        <w:rPr>
          <w:spacing w:val="-12"/>
        </w:rPr>
        <w:t xml:space="preserve"> </w:t>
      </w:r>
      <w:r>
        <w:rPr>
          <w:spacing w:val="-2"/>
        </w:rPr>
        <w:t xml:space="preserve">ПРИМЕРНОЙ </w:t>
      </w:r>
      <w:r>
        <w:t>РАБОЧЕЙ ПРОГРАММЫ КУРСА (ПО ГОДАМ ОБУЧЕНИЯ)</w:t>
      </w:r>
    </w:p>
    <w:p w:rsidR="008A520D" w:rsidRDefault="009056B2">
      <w:pPr>
        <w:pStyle w:val="a3"/>
        <w:spacing w:before="167"/>
        <w:ind w:firstLine="228"/>
        <w:jc w:val="left"/>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A520D" w:rsidRDefault="008A520D">
      <w:pPr>
        <w:sectPr w:rsidR="008A520D">
          <w:pgSz w:w="11910" w:h="16840"/>
          <w:pgMar w:top="1040" w:right="300" w:bottom="1100" w:left="740" w:header="0" w:footer="891" w:gutter="0"/>
          <w:cols w:space="720"/>
        </w:sectPr>
      </w:pPr>
    </w:p>
    <w:p w:rsidR="008A520D" w:rsidRDefault="009056B2">
      <w:pPr>
        <w:pStyle w:val="2"/>
        <w:numPr>
          <w:ilvl w:val="0"/>
          <w:numId w:val="117"/>
        </w:numPr>
        <w:tabs>
          <w:tab w:val="left" w:pos="1143"/>
        </w:tabs>
        <w:spacing w:before="73"/>
        <w:ind w:hanging="181"/>
      </w:pPr>
      <w:r>
        <w:rPr>
          <w:spacing w:val="-2"/>
        </w:rPr>
        <w:lastRenderedPageBreak/>
        <w:t>класс</w:t>
      </w:r>
    </w:p>
    <w:p w:rsidR="008A520D" w:rsidRDefault="009056B2">
      <w:pPr>
        <w:spacing w:before="113" w:line="275" w:lineRule="exact"/>
        <w:ind w:left="1190"/>
        <w:jc w:val="both"/>
        <w:rPr>
          <w:b/>
          <w:sz w:val="24"/>
        </w:rPr>
      </w:pPr>
      <w:r>
        <w:rPr>
          <w:b/>
          <w:sz w:val="24"/>
        </w:rPr>
        <w:t>Числа</w:t>
      </w:r>
      <w:r>
        <w:rPr>
          <w:b/>
          <w:spacing w:val="-3"/>
          <w:sz w:val="24"/>
        </w:rPr>
        <w:t xml:space="preserve"> </w:t>
      </w:r>
      <w:r>
        <w:rPr>
          <w:b/>
          <w:sz w:val="24"/>
        </w:rPr>
        <w:t>и</w:t>
      </w:r>
      <w:r>
        <w:rPr>
          <w:b/>
          <w:spacing w:val="-2"/>
          <w:sz w:val="24"/>
        </w:rPr>
        <w:t xml:space="preserve"> вычисления</w:t>
      </w:r>
    </w:p>
    <w:p w:rsidR="008A520D" w:rsidRDefault="009056B2">
      <w:pPr>
        <w:pStyle w:val="a6"/>
        <w:numPr>
          <w:ilvl w:val="1"/>
          <w:numId w:val="117"/>
        </w:numPr>
        <w:tabs>
          <w:tab w:val="left" w:pos="1529"/>
        </w:tabs>
        <w:spacing w:before="1" w:line="237" w:lineRule="auto"/>
        <w:ind w:right="552"/>
        <w:rPr>
          <w:sz w:val="24"/>
        </w:rPr>
      </w:pPr>
      <w:r>
        <w:rPr>
          <w:sz w:val="24"/>
        </w:rPr>
        <w:t>Выполнять, сочетая устные и письменные приёмы, арифметические действия с рациональными числами.</w:t>
      </w:r>
    </w:p>
    <w:p w:rsidR="008A520D" w:rsidRDefault="009056B2">
      <w:pPr>
        <w:pStyle w:val="a6"/>
        <w:numPr>
          <w:ilvl w:val="1"/>
          <w:numId w:val="117"/>
        </w:numPr>
        <w:tabs>
          <w:tab w:val="left" w:pos="1529"/>
        </w:tabs>
        <w:spacing w:before="4"/>
        <w:ind w:right="554"/>
        <w:rPr>
          <w:sz w:val="24"/>
        </w:rPr>
      </w:pPr>
      <w:r>
        <w:rPr>
          <w:sz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A520D" w:rsidRDefault="009056B2">
      <w:pPr>
        <w:pStyle w:val="a6"/>
        <w:numPr>
          <w:ilvl w:val="1"/>
          <w:numId w:val="117"/>
        </w:numPr>
        <w:tabs>
          <w:tab w:val="left" w:pos="1529"/>
        </w:tabs>
        <w:spacing w:before="2" w:line="237" w:lineRule="auto"/>
        <w:ind w:right="557"/>
        <w:rPr>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A520D" w:rsidRDefault="009056B2">
      <w:pPr>
        <w:pStyle w:val="a6"/>
        <w:numPr>
          <w:ilvl w:val="1"/>
          <w:numId w:val="117"/>
        </w:numPr>
        <w:tabs>
          <w:tab w:val="left" w:pos="1529"/>
        </w:tabs>
        <w:spacing w:before="4"/>
        <w:rPr>
          <w:sz w:val="24"/>
        </w:rPr>
      </w:pPr>
      <w:r>
        <w:rPr>
          <w:sz w:val="24"/>
        </w:rPr>
        <w:t>Сравнивать</w:t>
      </w:r>
      <w:r>
        <w:rPr>
          <w:spacing w:val="-5"/>
          <w:sz w:val="24"/>
        </w:rPr>
        <w:t xml:space="preserve"> </w:t>
      </w:r>
      <w:r>
        <w:rPr>
          <w:sz w:val="24"/>
        </w:rPr>
        <w:t>и</w:t>
      </w:r>
      <w:r>
        <w:rPr>
          <w:spacing w:val="-2"/>
          <w:sz w:val="24"/>
        </w:rPr>
        <w:t xml:space="preserve"> </w:t>
      </w:r>
      <w:r>
        <w:rPr>
          <w:sz w:val="24"/>
        </w:rPr>
        <w:t>упорядочивать</w:t>
      </w:r>
      <w:r>
        <w:rPr>
          <w:spacing w:val="-4"/>
          <w:sz w:val="24"/>
        </w:rPr>
        <w:t xml:space="preserve"> </w:t>
      </w:r>
      <w:r>
        <w:rPr>
          <w:sz w:val="24"/>
        </w:rPr>
        <w:t>рациональные</w:t>
      </w:r>
      <w:r>
        <w:rPr>
          <w:spacing w:val="-6"/>
          <w:sz w:val="24"/>
        </w:rPr>
        <w:t xml:space="preserve"> </w:t>
      </w:r>
      <w:r>
        <w:rPr>
          <w:spacing w:val="-2"/>
          <w:sz w:val="24"/>
        </w:rPr>
        <w:t>числа.</w:t>
      </w:r>
    </w:p>
    <w:p w:rsidR="008A520D" w:rsidRDefault="009056B2">
      <w:pPr>
        <w:pStyle w:val="a6"/>
        <w:numPr>
          <w:ilvl w:val="1"/>
          <w:numId w:val="117"/>
        </w:numPr>
        <w:tabs>
          <w:tab w:val="left" w:pos="1529"/>
        </w:tabs>
        <w:rPr>
          <w:sz w:val="24"/>
        </w:rPr>
      </w:pPr>
      <w:r>
        <w:rPr>
          <w:sz w:val="24"/>
        </w:rPr>
        <w:t>Округлять</w:t>
      </w:r>
      <w:r>
        <w:rPr>
          <w:spacing w:val="-8"/>
          <w:sz w:val="24"/>
        </w:rPr>
        <w:t xml:space="preserve"> </w:t>
      </w:r>
      <w:r>
        <w:rPr>
          <w:spacing w:val="-2"/>
          <w:sz w:val="24"/>
        </w:rPr>
        <w:t>числа.</w:t>
      </w:r>
    </w:p>
    <w:p w:rsidR="008A520D" w:rsidRDefault="009056B2">
      <w:pPr>
        <w:pStyle w:val="a6"/>
        <w:numPr>
          <w:ilvl w:val="1"/>
          <w:numId w:val="117"/>
        </w:numPr>
        <w:tabs>
          <w:tab w:val="left" w:pos="1528"/>
          <w:tab w:val="left" w:pos="1529"/>
        </w:tabs>
        <w:spacing w:before="2" w:line="237" w:lineRule="auto"/>
        <w:ind w:right="558"/>
        <w:jc w:val="left"/>
        <w:rPr>
          <w:sz w:val="24"/>
        </w:rPr>
      </w:pPr>
      <w:r>
        <w:rPr>
          <w:sz w:val="24"/>
        </w:rPr>
        <w:t>Выполнять</w:t>
      </w:r>
      <w:r>
        <w:rPr>
          <w:spacing w:val="34"/>
          <w:sz w:val="24"/>
        </w:rPr>
        <w:t xml:space="preserve"> </w:t>
      </w:r>
      <w:r>
        <w:rPr>
          <w:sz w:val="24"/>
        </w:rPr>
        <w:t>прикидку и</w:t>
      </w:r>
      <w:r>
        <w:rPr>
          <w:spacing w:val="33"/>
          <w:sz w:val="24"/>
        </w:rPr>
        <w:t xml:space="preserve"> </w:t>
      </w:r>
      <w:r>
        <w:rPr>
          <w:sz w:val="24"/>
        </w:rPr>
        <w:t>оценку результата</w:t>
      </w:r>
      <w:r>
        <w:rPr>
          <w:spacing w:val="32"/>
          <w:sz w:val="24"/>
        </w:rPr>
        <w:t xml:space="preserve"> </w:t>
      </w:r>
      <w:r>
        <w:rPr>
          <w:sz w:val="24"/>
        </w:rPr>
        <w:t>вычислений,</w:t>
      </w:r>
      <w:r>
        <w:rPr>
          <w:spacing w:val="32"/>
          <w:sz w:val="24"/>
        </w:rPr>
        <w:t xml:space="preserve"> </w:t>
      </w:r>
      <w:r>
        <w:rPr>
          <w:sz w:val="24"/>
        </w:rPr>
        <w:t>оценку значений</w:t>
      </w:r>
      <w:r>
        <w:rPr>
          <w:spacing w:val="33"/>
          <w:sz w:val="24"/>
        </w:rPr>
        <w:t xml:space="preserve"> </w:t>
      </w:r>
      <w:r>
        <w:rPr>
          <w:sz w:val="24"/>
        </w:rPr>
        <w:t xml:space="preserve">числовых </w:t>
      </w:r>
      <w:r>
        <w:rPr>
          <w:spacing w:val="-2"/>
          <w:sz w:val="24"/>
        </w:rPr>
        <w:t>выражений.</w:t>
      </w:r>
    </w:p>
    <w:p w:rsidR="008A520D" w:rsidRDefault="009056B2">
      <w:pPr>
        <w:pStyle w:val="a6"/>
        <w:numPr>
          <w:ilvl w:val="1"/>
          <w:numId w:val="117"/>
        </w:numPr>
        <w:tabs>
          <w:tab w:val="left" w:pos="1528"/>
          <w:tab w:val="left" w:pos="1529"/>
        </w:tabs>
        <w:spacing w:before="3"/>
        <w:jc w:val="left"/>
        <w:rPr>
          <w:sz w:val="24"/>
        </w:rPr>
      </w:pPr>
      <w:r>
        <w:rPr>
          <w:sz w:val="24"/>
        </w:rPr>
        <w:t>Выполнять</w:t>
      </w:r>
      <w:r>
        <w:rPr>
          <w:spacing w:val="-4"/>
          <w:sz w:val="24"/>
        </w:rPr>
        <w:t xml:space="preserve"> </w:t>
      </w:r>
      <w:r>
        <w:rPr>
          <w:sz w:val="24"/>
        </w:rPr>
        <w:t>действия</w:t>
      </w:r>
      <w:r>
        <w:rPr>
          <w:spacing w:val="-2"/>
          <w:sz w:val="24"/>
        </w:rPr>
        <w:t xml:space="preserve"> </w:t>
      </w:r>
      <w:r>
        <w:rPr>
          <w:sz w:val="24"/>
        </w:rPr>
        <w:t>со</w:t>
      </w:r>
      <w:r>
        <w:rPr>
          <w:spacing w:val="-5"/>
          <w:sz w:val="24"/>
        </w:rPr>
        <w:t xml:space="preserve"> </w:t>
      </w:r>
      <w:r>
        <w:rPr>
          <w:sz w:val="24"/>
        </w:rPr>
        <w:t>степенями</w:t>
      </w:r>
      <w:r>
        <w:rPr>
          <w:spacing w:val="-2"/>
          <w:sz w:val="24"/>
        </w:rPr>
        <w:t xml:space="preserve"> </w:t>
      </w:r>
      <w:r>
        <w:rPr>
          <w:sz w:val="24"/>
        </w:rPr>
        <w:t>с</w:t>
      </w:r>
      <w:r>
        <w:rPr>
          <w:spacing w:val="-3"/>
          <w:sz w:val="24"/>
        </w:rPr>
        <w:t xml:space="preserve"> </w:t>
      </w:r>
      <w:r>
        <w:rPr>
          <w:sz w:val="24"/>
        </w:rPr>
        <w:t>натуральными</w:t>
      </w:r>
      <w:r>
        <w:rPr>
          <w:spacing w:val="-2"/>
          <w:sz w:val="24"/>
        </w:rPr>
        <w:t xml:space="preserve"> показателями.</w:t>
      </w:r>
    </w:p>
    <w:p w:rsidR="008A520D" w:rsidRDefault="009056B2">
      <w:pPr>
        <w:pStyle w:val="a6"/>
        <w:numPr>
          <w:ilvl w:val="1"/>
          <w:numId w:val="117"/>
        </w:numPr>
        <w:tabs>
          <w:tab w:val="left" w:pos="1528"/>
          <w:tab w:val="left" w:pos="1529"/>
        </w:tabs>
        <w:spacing w:before="1"/>
        <w:jc w:val="left"/>
        <w:rPr>
          <w:sz w:val="24"/>
        </w:rPr>
      </w:pPr>
      <w:r>
        <w:rPr>
          <w:sz w:val="24"/>
        </w:rPr>
        <w:t>Применять</w:t>
      </w:r>
      <w:r>
        <w:rPr>
          <w:spacing w:val="-5"/>
          <w:sz w:val="24"/>
        </w:rPr>
        <w:t xml:space="preserve"> </w:t>
      </w:r>
      <w:r>
        <w:rPr>
          <w:sz w:val="24"/>
        </w:rPr>
        <w:t>признаки</w:t>
      </w:r>
      <w:r>
        <w:rPr>
          <w:spacing w:val="-3"/>
          <w:sz w:val="24"/>
        </w:rPr>
        <w:t xml:space="preserve"> </w:t>
      </w:r>
      <w:r>
        <w:rPr>
          <w:sz w:val="24"/>
        </w:rPr>
        <w:t>делимости,</w:t>
      </w:r>
      <w:r>
        <w:rPr>
          <w:spacing w:val="-3"/>
          <w:sz w:val="24"/>
        </w:rPr>
        <w:t xml:space="preserve"> </w:t>
      </w:r>
      <w:r>
        <w:rPr>
          <w:sz w:val="24"/>
        </w:rPr>
        <w:t>разложение</w:t>
      </w:r>
      <w:r>
        <w:rPr>
          <w:spacing w:val="-4"/>
          <w:sz w:val="24"/>
        </w:rPr>
        <w:t xml:space="preserve"> </w:t>
      </w:r>
      <w:r>
        <w:rPr>
          <w:sz w:val="24"/>
        </w:rPr>
        <w:t>на</w:t>
      </w:r>
      <w:r>
        <w:rPr>
          <w:spacing w:val="-4"/>
          <w:sz w:val="24"/>
        </w:rPr>
        <w:t xml:space="preserve"> </w:t>
      </w:r>
      <w:r>
        <w:rPr>
          <w:sz w:val="24"/>
        </w:rPr>
        <w:t>множители</w:t>
      </w:r>
      <w:r>
        <w:rPr>
          <w:spacing w:val="-3"/>
          <w:sz w:val="24"/>
        </w:rPr>
        <w:t xml:space="preserve"> </w:t>
      </w:r>
      <w:r>
        <w:rPr>
          <w:sz w:val="24"/>
        </w:rPr>
        <w:t>натуральных</w:t>
      </w:r>
      <w:r>
        <w:rPr>
          <w:spacing w:val="-2"/>
          <w:sz w:val="24"/>
        </w:rPr>
        <w:t xml:space="preserve"> чисел.</w:t>
      </w:r>
    </w:p>
    <w:p w:rsidR="008A520D" w:rsidRDefault="009056B2">
      <w:pPr>
        <w:pStyle w:val="a6"/>
        <w:numPr>
          <w:ilvl w:val="1"/>
          <w:numId w:val="117"/>
        </w:numPr>
        <w:tabs>
          <w:tab w:val="left" w:pos="1529"/>
        </w:tabs>
        <w:ind w:right="553"/>
        <w:rPr>
          <w:sz w:val="24"/>
        </w:rPr>
      </w:pPr>
      <w:r>
        <w:rPr>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A520D" w:rsidRDefault="009056B2">
      <w:pPr>
        <w:pStyle w:val="2"/>
        <w:spacing w:before="60" w:line="275" w:lineRule="exact"/>
        <w:ind w:left="1190"/>
      </w:pPr>
      <w:r>
        <w:t>Алгебраические</w:t>
      </w:r>
      <w:r>
        <w:rPr>
          <w:spacing w:val="-6"/>
        </w:rPr>
        <w:t xml:space="preserve"> </w:t>
      </w:r>
      <w:r>
        <w:rPr>
          <w:spacing w:val="-2"/>
        </w:rPr>
        <w:t>выражения</w:t>
      </w:r>
    </w:p>
    <w:p w:rsidR="008A520D" w:rsidRDefault="009056B2">
      <w:pPr>
        <w:pStyle w:val="a6"/>
        <w:numPr>
          <w:ilvl w:val="1"/>
          <w:numId w:val="117"/>
        </w:numPr>
        <w:tabs>
          <w:tab w:val="left" w:pos="1529"/>
        </w:tabs>
        <w:spacing w:before="1" w:line="237" w:lineRule="auto"/>
        <w:ind w:right="556"/>
        <w:rPr>
          <w:sz w:val="24"/>
        </w:rPr>
      </w:pPr>
      <w:r>
        <w:rPr>
          <w:sz w:val="24"/>
        </w:rPr>
        <w:t>Использовать алгебраическую терминологию и символику, применять её в процессе освоения учебного материала.</w:t>
      </w:r>
    </w:p>
    <w:p w:rsidR="008A520D" w:rsidRDefault="009056B2">
      <w:pPr>
        <w:pStyle w:val="a6"/>
        <w:numPr>
          <w:ilvl w:val="1"/>
          <w:numId w:val="117"/>
        </w:numPr>
        <w:tabs>
          <w:tab w:val="left" w:pos="1529"/>
        </w:tabs>
        <w:spacing w:before="3"/>
        <w:rPr>
          <w:sz w:val="24"/>
        </w:rPr>
      </w:pPr>
      <w:r>
        <w:rPr>
          <w:sz w:val="24"/>
        </w:rPr>
        <w:t>Находить</w:t>
      </w:r>
      <w:r>
        <w:rPr>
          <w:spacing w:val="-7"/>
          <w:sz w:val="24"/>
        </w:rPr>
        <w:t xml:space="preserve"> </w:t>
      </w:r>
      <w:r>
        <w:rPr>
          <w:sz w:val="24"/>
        </w:rPr>
        <w:t>значения</w:t>
      </w:r>
      <w:r>
        <w:rPr>
          <w:spacing w:val="-4"/>
          <w:sz w:val="24"/>
        </w:rPr>
        <w:t xml:space="preserve"> </w:t>
      </w:r>
      <w:r>
        <w:rPr>
          <w:sz w:val="24"/>
        </w:rPr>
        <w:t>буквенных</w:t>
      </w:r>
      <w:r>
        <w:rPr>
          <w:spacing w:val="-3"/>
          <w:sz w:val="24"/>
        </w:rPr>
        <w:t xml:space="preserve"> </w:t>
      </w:r>
      <w:r>
        <w:rPr>
          <w:sz w:val="24"/>
        </w:rPr>
        <w:t>выражений</w:t>
      </w:r>
      <w:r>
        <w:rPr>
          <w:spacing w:val="-5"/>
          <w:sz w:val="24"/>
        </w:rPr>
        <w:t xml:space="preserve"> </w:t>
      </w:r>
      <w:r>
        <w:rPr>
          <w:sz w:val="24"/>
        </w:rPr>
        <w:t>при</w:t>
      </w:r>
      <w:r>
        <w:rPr>
          <w:spacing w:val="-6"/>
          <w:sz w:val="24"/>
        </w:rPr>
        <w:t xml:space="preserve"> </w:t>
      </w:r>
      <w:r>
        <w:rPr>
          <w:sz w:val="24"/>
        </w:rPr>
        <w:t>заданных</w:t>
      </w:r>
      <w:r>
        <w:rPr>
          <w:spacing w:val="-3"/>
          <w:sz w:val="24"/>
        </w:rPr>
        <w:t xml:space="preserve"> </w:t>
      </w:r>
      <w:r>
        <w:rPr>
          <w:sz w:val="24"/>
        </w:rPr>
        <w:t>значениях</w:t>
      </w:r>
      <w:r>
        <w:rPr>
          <w:spacing w:val="-4"/>
          <w:sz w:val="24"/>
        </w:rPr>
        <w:t xml:space="preserve"> </w:t>
      </w:r>
      <w:r>
        <w:rPr>
          <w:spacing w:val="-2"/>
          <w:sz w:val="24"/>
        </w:rPr>
        <w:t>переменных.</w:t>
      </w:r>
    </w:p>
    <w:p w:rsidR="008A520D" w:rsidRDefault="009056B2">
      <w:pPr>
        <w:pStyle w:val="a6"/>
        <w:numPr>
          <w:ilvl w:val="1"/>
          <w:numId w:val="117"/>
        </w:numPr>
        <w:tabs>
          <w:tab w:val="left" w:pos="1529"/>
        </w:tabs>
        <w:spacing w:before="3" w:line="237" w:lineRule="auto"/>
        <w:ind w:right="550"/>
        <w:rPr>
          <w:sz w:val="24"/>
        </w:rPr>
      </w:pPr>
      <w:r>
        <w:rPr>
          <w:sz w:val="24"/>
        </w:rPr>
        <w:t>Выполнять преобразования целого выражения в многочлен приведением подобных слагаемых, раскрытием скобок.</w:t>
      </w:r>
    </w:p>
    <w:p w:rsidR="008A520D" w:rsidRDefault="009056B2">
      <w:pPr>
        <w:pStyle w:val="a6"/>
        <w:numPr>
          <w:ilvl w:val="1"/>
          <w:numId w:val="117"/>
        </w:numPr>
        <w:tabs>
          <w:tab w:val="left" w:pos="1529"/>
        </w:tabs>
        <w:spacing w:before="5" w:line="237" w:lineRule="auto"/>
        <w:ind w:right="553"/>
        <w:rPr>
          <w:sz w:val="24"/>
        </w:rPr>
      </w:pPr>
      <w:r>
        <w:rPr>
          <w:sz w:val="24"/>
        </w:rPr>
        <w:t>Выполнять умножение одночлена на многочлен и многочлена на многочлен, применять формулы квадрата суммы и квадрата разности.</w:t>
      </w:r>
    </w:p>
    <w:p w:rsidR="008A520D" w:rsidRDefault="009056B2">
      <w:pPr>
        <w:pStyle w:val="a6"/>
        <w:numPr>
          <w:ilvl w:val="1"/>
          <w:numId w:val="117"/>
        </w:numPr>
        <w:tabs>
          <w:tab w:val="left" w:pos="1529"/>
        </w:tabs>
        <w:spacing w:before="4"/>
        <w:ind w:right="551"/>
        <w:rPr>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A520D" w:rsidRDefault="009056B2">
      <w:pPr>
        <w:pStyle w:val="a6"/>
        <w:numPr>
          <w:ilvl w:val="1"/>
          <w:numId w:val="117"/>
        </w:numPr>
        <w:tabs>
          <w:tab w:val="left" w:pos="1529"/>
        </w:tabs>
        <w:spacing w:before="2" w:line="237" w:lineRule="auto"/>
        <w:ind w:right="553"/>
        <w:rPr>
          <w:sz w:val="24"/>
        </w:rPr>
      </w:pPr>
      <w:r>
        <w:rPr>
          <w:sz w:val="24"/>
        </w:rPr>
        <w:t>Применять преобразования многочленов для решения различных задач из математики, смежных предметов, из реальной практики.</w:t>
      </w:r>
    </w:p>
    <w:p w:rsidR="008A520D" w:rsidRDefault="009056B2">
      <w:pPr>
        <w:pStyle w:val="a6"/>
        <w:numPr>
          <w:ilvl w:val="1"/>
          <w:numId w:val="117"/>
        </w:numPr>
        <w:tabs>
          <w:tab w:val="left" w:pos="1529"/>
        </w:tabs>
        <w:spacing w:before="6" w:line="237" w:lineRule="auto"/>
        <w:ind w:right="548"/>
        <w:rPr>
          <w:sz w:val="24"/>
        </w:rPr>
      </w:pPr>
      <w:r>
        <w:rPr>
          <w:sz w:val="24"/>
        </w:rPr>
        <w:t xml:space="preserve">Использовать свойства степеней с натуральными показателями для преобразования </w:t>
      </w:r>
      <w:r>
        <w:rPr>
          <w:spacing w:val="-2"/>
          <w:sz w:val="24"/>
        </w:rPr>
        <w:t>выражений.</w:t>
      </w:r>
    </w:p>
    <w:p w:rsidR="008A520D" w:rsidRDefault="009056B2">
      <w:pPr>
        <w:pStyle w:val="2"/>
        <w:spacing w:before="63" w:line="275" w:lineRule="exact"/>
        <w:ind w:left="1190"/>
      </w:pPr>
      <w:r>
        <w:t>Уравнения</w:t>
      </w:r>
      <w:r>
        <w:rPr>
          <w:spacing w:val="-1"/>
        </w:rPr>
        <w:t xml:space="preserve"> </w:t>
      </w:r>
      <w:r>
        <w:t>и</w:t>
      </w:r>
      <w:r>
        <w:rPr>
          <w:spacing w:val="-1"/>
        </w:rPr>
        <w:t xml:space="preserve"> </w:t>
      </w:r>
      <w:r>
        <w:rPr>
          <w:spacing w:val="-2"/>
        </w:rPr>
        <w:t>неравенства</w:t>
      </w:r>
    </w:p>
    <w:p w:rsidR="008A520D" w:rsidRDefault="009056B2">
      <w:pPr>
        <w:pStyle w:val="a6"/>
        <w:numPr>
          <w:ilvl w:val="1"/>
          <w:numId w:val="117"/>
        </w:numPr>
        <w:tabs>
          <w:tab w:val="left" w:pos="1529"/>
        </w:tabs>
        <w:ind w:right="553"/>
        <w:rPr>
          <w:sz w:val="24"/>
        </w:rPr>
      </w:pPr>
      <w:r>
        <w:rPr>
          <w:sz w:val="24"/>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sz w:val="24"/>
        </w:rPr>
        <w:t>уравнения.</w:t>
      </w:r>
    </w:p>
    <w:p w:rsidR="008A520D" w:rsidRDefault="009056B2">
      <w:pPr>
        <w:pStyle w:val="a6"/>
        <w:numPr>
          <w:ilvl w:val="1"/>
          <w:numId w:val="117"/>
        </w:numPr>
        <w:tabs>
          <w:tab w:val="left" w:pos="1529"/>
        </w:tabs>
        <w:rPr>
          <w:sz w:val="24"/>
        </w:rPr>
      </w:pPr>
      <w:r>
        <w:rPr>
          <w:sz w:val="24"/>
        </w:rPr>
        <w:t>Применять</w:t>
      </w:r>
      <w:r>
        <w:rPr>
          <w:spacing w:val="-5"/>
          <w:sz w:val="24"/>
        </w:rPr>
        <w:t xml:space="preserve"> </w:t>
      </w:r>
      <w:r>
        <w:rPr>
          <w:sz w:val="24"/>
        </w:rPr>
        <w:t>графические</w:t>
      </w:r>
      <w:r>
        <w:rPr>
          <w:spacing w:val="-4"/>
          <w:sz w:val="24"/>
        </w:rPr>
        <w:t xml:space="preserve"> </w:t>
      </w:r>
      <w:r>
        <w:rPr>
          <w:sz w:val="24"/>
        </w:rPr>
        <w:t>методы</w:t>
      </w:r>
      <w:r>
        <w:rPr>
          <w:spacing w:val="-3"/>
          <w:sz w:val="24"/>
        </w:rPr>
        <w:t xml:space="preserve"> </w:t>
      </w:r>
      <w:r>
        <w:rPr>
          <w:sz w:val="24"/>
        </w:rPr>
        <w:t>при решении</w:t>
      </w:r>
      <w:r>
        <w:rPr>
          <w:spacing w:val="-5"/>
          <w:sz w:val="24"/>
        </w:rPr>
        <w:t xml:space="preserve"> </w:t>
      </w:r>
      <w:r>
        <w:rPr>
          <w:sz w:val="24"/>
        </w:rPr>
        <w:t>линейных уравнений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систем.</w:t>
      </w:r>
    </w:p>
    <w:p w:rsidR="008A520D" w:rsidRDefault="009056B2">
      <w:pPr>
        <w:pStyle w:val="a6"/>
        <w:numPr>
          <w:ilvl w:val="1"/>
          <w:numId w:val="117"/>
        </w:numPr>
        <w:tabs>
          <w:tab w:val="left" w:pos="1529"/>
        </w:tabs>
        <w:spacing w:before="1" w:line="237" w:lineRule="auto"/>
        <w:ind w:right="556"/>
        <w:rPr>
          <w:sz w:val="24"/>
        </w:rPr>
      </w:pPr>
      <w:r>
        <w:rPr>
          <w:sz w:val="24"/>
        </w:rPr>
        <w:t>Подбирать примеры пар чисел, являющихся решением</w:t>
      </w:r>
      <w:r>
        <w:rPr>
          <w:spacing w:val="-1"/>
          <w:sz w:val="24"/>
        </w:rPr>
        <w:t xml:space="preserve"> </w:t>
      </w:r>
      <w:r>
        <w:rPr>
          <w:sz w:val="24"/>
        </w:rPr>
        <w:t>линейного уравнения с</w:t>
      </w:r>
      <w:r>
        <w:rPr>
          <w:spacing w:val="-1"/>
          <w:sz w:val="24"/>
        </w:rPr>
        <w:t xml:space="preserve"> </w:t>
      </w:r>
      <w:r>
        <w:rPr>
          <w:sz w:val="24"/>
        </w:rPr>
        <w:t xml:space="preserve">двумя </w:t>
      </w:r>
      <w:r>
        <w:rPr>
          <w:spacing w:val="-2"/>
          <w:sz w:val="24"/>
        </w:rPr>
        <w:t>переменными.</w:t>
      </w:r>
    </w:p>
    <w:p w:rsidR="008A520D" w:rsidRDefault="009056B2">
      <w:pPr>
        <w:pStyle w:val="a6"/>
        <w:numPr>
          <w:ilvl w:val="1"/>
          <w:numId w:val="117"/>
        </w:numPr>
        <w:tabs>
          <w:tab w:val="left" w:pos="1529"/>
        </w:tabs>
        <w:spacing w:before="4"/>
        <w:ind w:right="558"/>
        <w:rPr>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A520D" w:rsidRDefault="009056B2">
      <w:pPr>
        <w:pStyle w:val="a6"/>
        <w:numPr>
          <w:ilvl w:val="1"/>
          <w:numId w:val="117"/>
        </w:numPr>
        <w:tabs>
          <w:tab w:val="left" w:pos="1529"/>
        </w:tabs>
        <w:spacing w:before="2" w:line="237" w:lineRule="auto"/>
        <w:ind w:right="556"/>
        <w:rPr>
          <w:sz w:val="24"/>
        </w:rPr>
      </w:pPr>
      <w:r>
        <w:rPr>
          <w:sz w:val="24"/>
        </w:rPr>
        <w:t xml:space="preserve">Решать системы двух линейных уравнений с двумя переменными, в том числе </w:t>
      </w:r>
      <w:r>
        <w:rPr>
          <w:spacing w:val="-2"/>
          <w:sz w:val="24"/>
        </w:rPr>
        <w:t>графически.</w:t>
      </w:r>
    </w:p>
    <w:p w:rsidR="008A520D" w:rsidRDefault="009056B2">
      <w:pPr>
        <w:pStyle w:val="a6"/>
        <w:numPr>
          <w:ilvl w:val="1"/>
          <w:numId w:val="117"/>
        </w:numPr>
        <w:tabs>
          <w:tab w:val="left" w:pos="1529"/>
        </w:tabs>
        <w:spacing w:before="4"/>
        <w:ind w:right="554"/>
        <w:rPr>
          <w:sz w:val="24"/>
        </w:rPr>
      </w:pPr>
      <w:r>
        <w:rPr>
          <w:sz w:val="24"/>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sz w:val="24"/>
        </w:rPr>
        <w:t>результат.</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2"/>
        <w:spacing w:before="73" w:line="274" w:lineRule="exact"/>
        <w:ind w:left="1190"/>
      </w:pPr>
      <w:r>
        <w:lastRenderedPageBreak/>
        <w:t>Координаты</w:t>
      </w:r>
      <w:r>
        <w:rPr>
          <w:spacing w:val="-4"/>
        </w:rPr>
        <w:t xml:space="preserve"> </w:t>
      </w:r>
      <w:r>
        <w:t>и</w:t>
      </w:r>
      <w:r>
        <w:rPr>
          <w:spacing w:val="-4"/>
        </w:rPr>
        <w:t xml:space="preserve"> </w:t>
      </w:r>
      <w:r>
        <w:t>графики.</w:t>
      </w:r>
      <w:r>
        <w:rPr>
          <w:spacing w:val="-3"/>
        </w:rPr>
        <w:t xml:space="preserve"> </w:t>
      </w:r>
      <w:r>
        <w:rPr>
          <w:spacing w:val="-2"/>
        </w:rPr>
        <w:t>Функции</w:t>
      </w:r>
    </w:p>
    <w:p w:rsidR="008A520D" w:rsidRDefault="009056B2">
      <w:pPr>
        <w:pStyle w:val="a6"/>
        <w:numPr>
          <w:ilvl w:val="1"/>
          <w:numId w:val="117"/>
        </w:numPr>
        <w:tabs>
          <w:tab w:val="left" w:pos="1529"/>
        </w:tabs>
        <w:ind w:right="551"/>
        <w:rPr>
          <w:sz w:val="24"/>
        </w:rPr>
      </w:pPr>
      <w:r>
        <w:rPr>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A520D" w:rsidRDefault="009056B2">
      <w:pPr>
        <w:pStyle w:val="a6"/>
        <w:numPr>
          <w:ilvl w:val="1"/>
          <w:numId w:val="117"/>
        </w:numPr>
        <w:tabs>
          <w:tab w:val="left" w:pos="1529"/>
        </w:tabs>
        <w:spacing w:before="1" w:line="237" w:lineRule="auto"/>
        <w:ind w:right="546"/>
        <w:rPr>
          <w:sz w:val="24"/>
        </w:rPr>
      </w:pPr>
      <w:r>
        <w:rPr>
          <w:sz w:val="24"/>
        </w:rPr>
        <w:t>Отмечать в координатной плоскости точки по заданным координатам; строить графики линейных функций.</w:t>
      </w:r>
    </w:p>
    <w:p w:rsidR="008A520D" w:rsidRDefault="009056B2">
      <w:pPr>
        <w:pStyle w:val="a6"/>
        <w:numPr>
          <w:ilvl w:val="1"/>
          <w:numId w:val="117"/>
        </w:numPr>
        <w:tabs>
          <w:tab w:val="left" w:pos="1529"/>
        </w:tabs>
        <w:spacing w:before="3"/>
        <w:ind w:right="552"/>
        <w:rPr>
          <w:sz w:val="24"/>
        </w:rPr>
      </w:pPr>
      <w:r>
        <w:rPr>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A520D" w:rsidRDefault="009056B2">
      <w:pPr>
        <w:pStyle w:val="a6"/>
        <w:numPr>
          <w:ilvl w:val="1"/>
          <w:numId w:val="117"/>
        </w:numPr>
        <w:tabs>
          <w:tab w:val="left" w:pos="1529"/>
        </w:tabs>
        <w:rPr>
          <w:sz w:val="24"/>
        </w:rPr>
      </w:pPr>
      <w:r>
        <w:rPr>
          <w:sz w:val="24"/>
        </w:rPr>
        <w:t>Находить</w:t>
      </w:r>
      <w:r>
        <w:rPr>
          <w:spacing w:val="-3"/>
          <w:sz w:val="24"/>
        </w:rPr>
        <w:t xml:space="preserve"> </w:t>
      </w:r>
      <w:r>
        <w:rPr>
          <w:sz w:val="24"/>
        </w:rPr>
        <w:t>значение</w:t>
      </w:r>
      <w:r>
        <w:rPr>
          <w:spacing w:val="-4"/>
          <w:sz w:val="24"/>
        </w:rPr>
        <w:t xml:space="preserve"> </w:t>
      </w:r>
      <w:r>
        <w:rPr>
          <w:sz w:val="24"/>
        </w:rPr>
        <w:t>функции</w:t>
      </w:r>
      <w:r>
        <w:rPr>
          <w:spacing w:val="-3"/>
          <w:sz w:val="24"/>
        </w:rPr>
        <w:t xml:space="preserve"> </w:t>
      </w:r>
      <w:r>
        <w:rPr>
          <w:sz w:val="24"/>
        </w:rPr>
        <w:t>по</w:t>
      </w:r>
      <w:r>
        <w:rPr>
          <w:spacing w:val="-5"/>
          <w:sz w:val="24"/>
        </w:rPr>
        <w:t xml:space="preserve"> </w:t>
      </w:r>
      <w:r>
        <w:rPr>
          <w:sz w:val="24"/>
        </w:rPr>
        <w:t>значению</w:t>
      </w:r>
      <w:r>
        <w:rPr>
          <w:spacing w:val="-3"/>
          <w:sz w:val="24"/>
        </w:rPr>
        <w:t xml:space="preserve"> </w:t>
      </w:r>
      <w:r>
        <w:rPr>
          <w:sz w:val="24"/>
        </w:rPr>
        <w:t>её</w:t>
      </w:r>
      <w:r>
        <w:rPr>
          <w:spacing w:val="-3"/>
          <w:sz w:val="24"/>
        </w:rPr>
        <w:t xml:space="preserve"> </w:t>
      </w:r>
      <w:r>
        <w:rPr>
          <w:spacing w:val="-2"/>
          <w:sz w:val="24"/>
        </w:rPr>
        <w:t>аргумента.</w:t>
      </w:r>
    </w:p>
    <w:p w:rsidR="008A520D" w:rsidRDefault="009056B2">
      <w:pPr>
        <w:pStyle w:val="a6"/>
        <w:numPr>
          <w:ilvl w:val="1"/>
          <w:numId w:val="117"/>
        </w:numPr>
        <w:tabs>
          <w:tab w:val="left" w:pos="1529"/>
        </w:tabs>
        <w:spacing w:before="2" w:line="237" w:lineRule="auto"/>
        <w:ind w:right="556"/>
        <w:rPr>
          <w:sz w:val="24"/>
        </w:rPr>
      </w:pPr>
      <w:r>
        <w:rPr>
          <w:sz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A520D" w:rsidRDefault="008A520D">
      <w:pPr>
        <w:pStyle w:val="a3"/>
        <w:spacing w:before="2"/>
        <w:ind w:left="0"/>
        <w:jc w:val="left"/>
        <w:rPr>
          <w:sz w:val="30"/>
        </w:rPr>
      </w:pPr>
    </w:p>
    <w:p w:rsidR="008A520D" w:rsidRDefault="009056B2">
      <w:pPr>
        <w:pStyle w:val="2"/>
        <w:numPr>
          <w:ilvl w:val="0"/>
          <w:numId w:val="117"/>
        </w:numPr>
        <w:tabs>
          <w:tab w:val="left" w:pos="1143"/>
        </w:tabs>
        <w:ind w:hanging="181"/>
      </w:pPr>
      <w:r>
        <w:rPr>
          <w:spacing w:val="-2"/>
        </w:rPr>
        <w:t>класс</w:t>
      </w:r>
    </w:p>
    <w:p w:rsidR="008A520D" w:rsidRDefault="009056B2">
      <w:pPr>
        <w:spacing w:before="113" w:line="275" w:lineRule="exact"/>
        <w:ind w:left="1190"/>
        <w:jc w:val="both"/>
        <w:rPr>
          <w:b/>
          <w:sz w:val="24"/>
        </w:rPr>
      </w:pPr>
      <w:r>
        <w:rPr>
          <w:b/>
          <w:sz w:val="24"/>
        </w:rPr>
        <w:t>Числа</w:t>
      </w:r>
      <w:r>
        <w:rPr>
          <w:b/>
          <w:spacing w:val="-3"/>
          <w:sz w:val="24"/>
        </w:rPr>
        <w:t xml:space="preserve"> </w:t>
      </w:r>
      <w:r>
        <w:rPr>
          <w:b/>
          <w:sz w:val="24"/>
        </w:rPr>
        <w:t>и</w:t>
      </w:r>
      <w:r>
        <w:rPr>
          <w:b/>
          <w:spacing w:val="-2"/>
          <w:sz w:val="24"/>
        </w:rPr>
        <w:t xml:space="preserve"> вычисления</w:t>
      </w:r>
    </w:p>
    <w:p w:rsidR="008A520D" w:rsidRDefault="009056B2">
      <w:pPr>
        <w:pStyle w:val="a6"/>
        <w:numPr>
          <w:ilvl w:val="1"/>
          <w:numId w:val="117"/>
        </w:numPr>
        <w:tabs>
          <w:tab w:val="left" w:pos="1529"/>
        </w:tabs>
        <w:ind w:right="553"/>
        <w:rPr>
          <w:sz w:val="24"/>
        </w:rPr>
      </w:pPr>
      <w:r>
        <w:rPr>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A520D" w:rsidRDefault="009056B2">
      <w:pPr>
        <w:pStyle w:val="a6"/>
        <w:numPr>
          <w:ilvl w:val="1"/>
          <w:numId w:val="117"/>
        </w:numPr>
        <w:tabs>
          <w:tab w:val="left" w:pos="1529"/>
        </w:tabs>
        <w:ind w:right="551"/>
        <w:rPr>
          <w:sz w:val="24"/>
        </w:rPr>
      </w:pPr>
      <w:r>
        <w:rPr>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A520D" w:rsidRDefault="009056B2">
      <w:pPr>
        <w:pStyle w:val="a6"/>
        <w:numPr>
          <w:ilvl w:val="1"/>
          <w:numId w:val="117"/>
        </w:numPr>
        <w:tabs>
          <w:tab w:val="left" w:pos="1529"/>
        </w:tabs>
        <w:spacing w:before="1" w:line="237" w:lineRule="auto"/>
        <w:ind w:right="554"/>
        <w:rPr>
          <w:sz w:val="24"/>
        </w:rPr>
      </w:pPr>
      <w:r>
        <w:rPr>
          <w:sz w:val="24"/>
        </w:rPr>
        <w:t>Использовать записи больших и малых чисел с помощью десятичных дробей и степеней числа 10.</w:t>
      </w:r>
    </w:p>
    <w:p w:rsidR="008A520D" w:rsidRDefault="009056B2">
      <w:pPr>
        <w:pStyle w:val="2"/>
        <w:spacing w:before="63" w:line="275" w:lineRule="exact"/>
        <w:ind w:left="1190"/>
      </w:pPr>
      <w:r>
        <w:t>Алгебраические</w:t>
      </w:r>
      <w:r>
        <w:rPr>
          <w:spacing w:val="-6"/>
        </w:rPr>
        <w:t xml:space="preserve"> </w:t>
      </w:r>
      <w:r>
        <w:rPr>
          <w:spacing w:val="-2"/>
        </w:rPr>
        <w:t>выражения</w:t>
      </w:r>
    </w:p>
    <w:p w:rsidR="008A520D" w:rsidRDefault="009056B2">
      <w:pPr>
        <w:pStyle w:val="a6"/>
        <w:numPr>
          <w:ilvl w:val="1"/>
          <w:numId w:val="117"/>
        </w:numPr>
        <w:tabs>
          <w:tab w:val="left" w:pos="1528"/>
          <w:tab w:val="left" w:pos="1529"/>
        </w:tabs>
        <w:spacing w:before="1" w:line="237" w:lineRule="auto"/>
        <w:ind w:right="553"/>
        <w:jc w:val="left"/>
        <w:rPr>
          <w:sz w:val="24"/>
        </w:rPr>
      </w:pPr>
      <w:r>
        <w:rPr>
          <w:sz w:val="24"/>
        </w:rPr>
        <w:t>Применять</w:t>
      </w:r>
      <w:r>
        <w:rPr>
          <w:spacing w:val="80"/>
          <w:sz w:val="24"/>
        </w:rPr>
        <w:t xml:space="preserve"> </w:t>
      </w:r>
      <w:r>
        <w:rPr>
          <w:sz w:val="24"/>
        </w:rPr>
        <w:t>понятие</w:t>
      </w:r>
      <w:r>
        <w:rPr>
          <w:spacing w:val="80"/>
          <w:sz w:val="24"/>
        </w:rPr>
        <w:t xml:space="preserve"> </w:t>
      </w:r>
      <w:r>
        <w:rPr>
          <w:sz w:val="24"/>
        </w:rPr>
        <w:t>степени</w:t>
      </w:r>
      <w:r>
        <w:rPr>
          <w:spacing w:val="80"/>
          <w:sz w:val="24"/>
        </w:rPr>
        <w:t xml:space="preserve"> </w:t>
      </w:r>
      <w:r>
        <w:rPr>
          <w:sz w:val="24"/>
        </w:rPr>
        <w:t>с</w:t>
      </w:r>
      <w:r>
        <w:rPr>
          <w:spacing w:val="80"/>
          <w:sz w:val="24"/>
        </w:rPr>
        <w:t xml:space="preserve"> </w:t>
      </w:r>
      <w:r>
        <w:rPr>
          <w:sz w:val="24"/>
        </w:rPr>
        <w:t>целым</w:t>
      </w:r>
      <w:r>
        <w:rPr>
          <w:spacing w:val="80"/>
          <w:sz w:val="24"/>
        </w:rPr>
        <w:t xml:space="preserve"> </w:t>
      </w:r>
      <w:r>
        <w:rPr>
          <w:sz w:val="24"/>
        </w:rPr>
        <w:t>показателем,</w:t>
      </w:r>
      <w:r>
        <w:rPr>
          <w:spacing w:val="80"/>
          <w:sz w:val="24"/>
        </w:rPr>
        <w:t xml:space="preserve"> </w:t>
      </w:r>
      <w:r>
        <w:rPr>
          <w:sz w:val="24"/>
        </w:rPr>
        <w:t>выполнять</w:t>
      </w:r>
      <w:r>
        <w:rPr>
          <w:spacing w:val="80"/>
          <w:sz w:val="24"/>
        </w:rPr>
        <w:t xml:space="preserve"> </w:t>
      </w:r>
      <w:r>
        <w:rPr>
          <w:sz w:val="24"/>
        </w:rPr>
        <w:t>преобразования выражений, содержащих степени с целым показателем.</w:t>
      </w:r>
    </w:p>
    <w:p w:rsidR="008A520D" w:rsidRDefault="009056B2">
      <w:pPr>
        <w:pStyle w:val="a6"/>
        <w:numPr>
          <w:ilvl w:val="1"/>
          <w:numId w:val="117"/>
        </w:numPr>
        <w:tabs>
          <w:tab w:val="left" w:pos="1528"/>
          <w:tab w:val="left" w:pos="1529"/>
        </w:tabs>
        <w:spacing w:before="6" w:line="237" w:lineRule="auto"/>
        <w:ind w:right="552"/>
        <w:jc w:val="left"/>
        <w:rPr>
          <w:sz w:val="24"/>
        </w:rPr>
      </w:pPr>
      <w:r>
        <w:rPr>
          <w:sz w:val="24"/>
        </w:rPr>
        <w:t>Выполнять</w:t>
      </w:r>
      <w:r>
        <w:rPr>
          <w:spacing w:val="40"/>
          <w:sz w:val="24"/>
        </w:rPr>
        <w:t xml:space="preserve"> </w:t>
      </w:r>
      <w:r>
        <w:rPr>
          <w:sz w:val="24"/>
        </w:rPr>
        <w:t>тождественные</w:t>
      </w:r>
      <w:r>
        <w:rPr>
          <w:spacing w:val="40"/>
          <w:sz w:val="24"/>
        </w:rPr>
        <w:t xml:space="preserve"> </w:t>
      </w:r>
      <w:r>
        <w:rPr>
          <w:sz w:val="24"/>
        </w:rPr>
        <w:t>преобразования</w:t>
      </w:r>
      <w:r>
        <w:rPr>
          <w:spacing w:val="40"/>
          <w:sz w:val="24"/>
        </w:rPr>
        <w:t xml:space="preserve"> </w:t>
      </w:r>
      <w:r>
        <w:rPr>
          <w:sz w:val="24"/>
        </w:rPr>
        <w:t>рациональных</w:t>
      </w:r>
      <w:r>
        <w:rPr>
          <w:spacing w:val="40"/>
          <w:sz w:val="24"/>
        </w:rPr>
        <w:t xml:space="preserve"> </w:t>
      </w:r>
      <w:r>
        <w:rPr>
          <w:sz w:val="24"/>
        </w:rPr>
        <w:t>выражений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правил действий над многочленами и алгебраическими дробями.</w:t>
      </w:r>
    </w:p>
    <w:p w:rsidR="008A520D" w:rsidRDefault="009056B2">
      <w:pPr>
        <w:pStyle w:val="a6"/>
        <w:numPr>
          <w:ilvl w:val="1"/>
          <w:numId w:val="117"/>
        </w:numPr>
        <w:tabs>
          <w:tab w:val="left" w:pos="1528"/>
          <w:tab w:val="left" w:pos="1529"/>
        </w:tabs>
        <w:spacing w:before="4"/>
        <w:jc w:val="left"/>
        <w:rPr>
          <w:sz w:val="24"/>
        </w:rPr>
      </w:pPr>
      <w:r>
        <w:rPr>
          <w:sz w:val="24"/>
        </w:rPr>
        <w:t>Раскладывать</w:t>
      </w:r>
      <w:r>
        <w:rPr>
          <w:spacing w:val="-2"/>
          <w:sz w:val="24"/>
        </w:rPr>
        <w:t xml:space="preserve"> </w:t>
      </w:r>
      <w:r>
        <w:rPr>
          <w:sz w:val="24"/>
        </w:rPr>
        <w:t>квадратный</w:t>
      </w:r>
      <w:r>
        <w:rPr>
          <w:spacing w:val="-2"/>
          <w:sz w:val="24"/>
        </w:rPr>
        <w:t xml:space="preserve"> </w:t>
      </w:r>
      <w:r>
        <w:rPr>
          <w:sz w:val="24"/>
        </w:rPr>
        <w:t>трёхчлен</w:t>
      </w:r>
      <w:r>
        <w:rPr>
          <w:spacing w:val="-4"/>
          <w:sz w:val="24"/>
        </w:rPr>
        <w:t xml:space="preserve"> </w:t>
      </w:r>
      <w:r>
        <w:rPr>
          <w:sz w:val="24"/>
        </w:rPr>
        <w:t>на</w:t>
      </w:r>
      <w:r>
        <w:rPr>
          <w:spacing w:val="-3"/>
          <w:sz w:val="24"/>
        </w:rPr>
        <w:t xml:space="preserve"> </w:t>
      </w:r>
      <w:r>
        <w:rPr>
          <w:spacing w:val="-2"/>
          <w:sz w:val="24"/>
        </w:rPr>
        <w:t>множители.</w:t>
      </w:r>
    </w:p>
    <w:p w:rsidR="008A520D" w:rsidRDefault="009056B2">
      <w:pPr>
        <w:pStyle w:val="a6"/>
        <w:numPr>
          <w:ilvl w:val="1"/>
          <w:numId w:val="117"/>
        </w:numPr>
        <w:tabs>
          <w:tab w:val="left" w:pos="1528"/>
          <w:tab w:val="left" w:pos="1529"/>
        </w:tabs>
        <w:spacing w:before="2" w:line="237" w:lineRule="auto"/>
        <w:ind w:right="549"/>
        <w:jc w:val="left"/>
        <w:rPr>
          <w:sz w:val="24"/>
        </w:rPr>
      </w:pPr>
      <w:r>
        <w:rPr>
          <w:sz w:val="24"/>
        </w:rPr>
        <w:t>Применять</w:t>
      </w:r>
      <w:r>
        <w:rPr>
          <w:spacing w:val="-4"/>
          <w:sz w:val="24"/>
        </w:rPr>
        <w:t xml:space="preserve"> </w:t>
      </w:r>
      <w:r>
        <w:rPr>
          <w:sz w:val="24"/>
        </w:rPr>
        <w:t>преобразования</w:t>
      </w:r>
      <w:r>
        <w:rPr>
          <w:spacing w:val="-3"/>
          <w:sz w:val="24"/>
        </w:rPr>
        <w:t xml:space="preserve"> </w:t>
      </w:r>
      <w:r>
        <w:rPr>
          <w:sz w:val="24"/>
        </w:rPr>
        <w:t>выражений</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различных</w:t>
      </w:r>
      <w:r>
        <w:rPr>
          <w:spacing w:val="-3"/>
          <w:sz w:val="24"/>
        </w:rPr>
        <w:t xml:space="preserve"> </w:t>
      </w:r>
      <w:r>
        <w:rPr>
          <w:sz w:val="24"/>
        </w:rPr>
        <w:t>задач</w:t>
      </w:r>
      <w:r>
        <w:rPr>
          <w:spacing w:val="-4"/>
          <w:sz w:val="24"/>
        </w:rPr>
        <w:t xml:space="preserve"> </w:t>
      </w:r>
      <w:r>
        <w:rPr>
          <w:sz w:val="24"/>
        </w:rPr>
        <w:t>из</w:t>
      </w:r>
      <w:r>
        <w:rPr>
          <w:spacing w:val="-5"/>
          <w:sz w:val="24"/>
        </w:rPr>
        <w:t xml:space="preserve"> </w:t>
      </w:r>
      <w:r>
        <w:rPr>
          <w:sz w:val="24"/>
        </w:rPr>
        <w:t>математики, смежных предметов, из реальной практики.</w:t>
      </w:r>
    </w:p>
    <w:p w:rsidR="008A520D" w:rsidRDefault="009056B2">
      <w:pPr>
        <w:pStyle w:val="2"/>
        <w:spacing w:before="63" w:line="274" w:lineRule="exact"/>
        <w:ind w:left="1190"/>
        <w:jc w:val="left"/>
      </w:pPr>
      <w:r>
        <w:t>Уравнения</w:t>
      </w:r>
      <w:r>
        <w:rPr>
          <w:spacing w:val="-1"/>
        </w:rPr>
        <w:t xml:space="preserve"> </w:t>
      </w:r>
      <w:r>
        <w:t>и</w:t>
      </w:r>
      <w:r>
        <w:rPr>
          <w:spacing w:val="-1"/>
        </w:rPr>
        <w:t xml:space="preserve"> </w:t>
      </w:r>
      <w:r>
        <w:rPr>
          <w:spacing w:val="-2"/>
        </w:rPr>
        <w:t>неравенства</w:t>
      </w:r>
    </w:p>
    <w:p w:rsidR="008A520D" w:rsidRDefault="009056B2">
      <w:pPr>
        <w:pStyle w:val="a6"/>
        <w:numPr>
          <w:ilvl w:val="1"/>
          <w:numId w:val="117"/>
        </w:numPr>
        <w:tabs>
          <w:tab w:val="left" w:pos="1529"/>
        </w:tabs>
        <w:spacing w:line="237" w:lineRule="auto"/>
        <w:ind w:right="555"/>
        <w:rPr>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p w:rsidR="008A520D" w:rsidRDefault="009056B2">
      <w:pPr>
        <w:pStyle w:val="a6"/>
        <w:numPr>
          <w:ilvl w:val="1"/>
          <w:numId w:val="117"/>
        </w:numPr>
        <w:tabs>
          <w:tab w:val="left" w:pos="1529"/>
        </w:tabs>
        <w:spacing w:before="4"/>
        <w:ind w:right="549"/>
        <w:rPr>
          <w:sz w:val="24"/>
        </w:rPr>
      </w:pPr>
      <w:r>
        <w:rPr>
          <w:sz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A520D" w:rsidRDefault="009056B2">
      <w:pPr>
        <w:pStyle w:val="a6"/>
        <w:numPr>
          <w:ilvl w:val="1"/>
          <w:numId w:val="117"/>
        </w:numPr>
        <w:tabs>
          <w:tab w:val="left" w:pos="1529"/>
        </w:tabs>
        <w:ind w:right="551"/>
        <w:rPr>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A520D" w:rsidRDefault="009056B2">
      <w:pPr>
        <w:pStyle w:val="2"/>
        <w:spacing w:before="60" w:line="275" w:lineRule="exact"/>
        <w:ind w:left="1190"/>
        <w:jc w:val="left"/>
      </w:pPr>
      <w:r>
        <w:rPr>
          <w:spacing w:val="-2"/>
        </w:rPr>
        <w:t>Функции</w:t>
      </w:r>
    </w:p>
    <w:p w:rsidR="008A520D" w:rsidRDefault="009056B2">
      <w:pPr>
        <w:pStyle w:val="a6"/>
        <w:numPr>
          <w:ilvl w:val="1"/>
          <w:numId w:val="117"/>
        </w:numPr>
        <w:tabs>
          <w:tab w:val="left" w:pos="1529"/>
        </w:tabs>
        <w:ind w:right="549"/>
        <w:rPr>
          <w:sz w:val="24"/>
        </w:rPr>
      </w:pPr>
      <w:r>
        <w:rPr>
          <w:sz w:val="24"/>
        </w:rPr>
        <w:t>Понимать и использовать функциональные понятия и язык (термины,</w:t>
      </w:r>
      <w:r>
        <w:rPr>
          <w:spacing w:val="80"/>
          <w:sz w:val="24"/>
        </w:rPr>
        <w:t xml:space="preserve"> </w:t>
      </w:r>
      <w:r>
        <w:rPr>
          <w:sz w:val="24"/>
        </w:rPr>
        <w:t>символические обозначения); определять значение функции по значению аргумента; определять свойства функции по её графику.</w:t>
      </w:r>
    </w:p>
    <w:p w:rsidR="008A520D" w:rsidRDefault="009056B2">
      <w:pPr>
        <w:pStyle w:val="a6"/>
        <w:numPr>
          <w:ilvl w:val="1"/>
          <w:numId w:val="117"/>
        </w:numPr>
        <w:tabs>
          <w:tab w:val="left" w:pos="1529"/>
        </w:tabs>
        <w:spacing w:before="1" w:line="237" w:lineRule="auto"/>
        <w:ind w:right="548"/>
        <w:rPr>
          <w:sz w:val="24"/>
        </w:rPr>
      </w:pPr>
      <w:r>
        <w:rPr>
          <w:sz w:val="24"/>
        </w:rPr>
        <w:t xml:space="preserve">Строить графики элементарных функций вида </w:t>
      </w:r>
      <w:r>
        <w:rPr>
          <w:i/>
          <w:sz w:val="24"/>
        </w:rPr>
        <w:t>y</w:t>
      </w:r>
      <w:r>
        <w:rPr>
          <w:i/>
          <w:spacing w:val="40"/>
          <w:sz w:val="24"/>
        </w:rPr>
        <w:t xml:space="preserve"> </w:t>
      </w:r>
      <w:r>
        <w:rPr>
          <w:sz w:val="24"/>
        </w:rPr>
        <w:t>=</w:t>
      </w:r>
      <w:r>
        <w:rPr>
          <w:spacing w:val="40"/>
          <w:sz w:val="24"/>
        </w:rPr>
        <w:t xml:space="preserve"> </w:t>
      </w:r>
      <w:r>
        <w:rPr>
          <w:i/>
          <w:sz w:val="24"/>
        </w:rPr>
        <w:t>k/x</w:t>
      </w:r>
      <w:r>
        <w:rPr>
          <w:sz w:val="24"/>
        </w:rPr>
        <w:t xml:space="preserve">, </w:t>
      </w:r>
      <w:r>
        <w:rPr>
          <w:i/>
          <w:sz w:val="24"/>
        </w:rPr>
        <w:t xml:space="preserve">y </w:t>
      </w:r>
      <w:r>
        <w:rPr>
          <w:sz w:val="24"/>
        </w:rPr>
        <w:t xml:space="preserve">= </w:t>
      </w:r>
      <w:r>
        <w:rPr>
          <w:i/>
          <w:sz w:val="24"/>
        </w:rPr>
        <w:t>x</w:t>
      </w:r>
      <w:r>
        <w:rPr>
          <w:sz w:val="24"/>
          <w:vertAlign w:val="superscript"/>
        </w:rPr>
        <w:t>2</w:t>
      </w:r>
      <w:r>
        <w:rPr>
          <w:sz w:val="24"/>
        </w:rPr>
        <w:t xml:space="preserve">, </w:t>
      </w:r>
      <w:r>
        <w:rPr>
          <w:i/>
          <w:sz w:val="24"/>
        </w:rPr>
        <w:t>y</w:t>
      </w:r>
      <w:r>
        <w:rPr>
          <w:i/>
          <w:spacing w:val="40"/>
          <w:sz w:val="24"/>
        </w:rPr>
        <w:t xml:space="preserve"> </w:t>
      </w:r>
      <w:r>
        <w:rPr>
          <w:sz w:val="24"/>
        </w:rPr>
        <w:t>=</w:t>
      </w:r>
      <w:r>
        <w:rPr>
          <w:spacing w:val="40"/>
          <w:sz w:val="24"/>
        </w:rPr>
        <w:t xml:space="preserve"> </w:t>
      </w:r>
      <w:r>
        <w:rPr>
          <w:i/>
          <w:sz w:val="24"/>
        </w:rPr>
        <w:t>x</w:t>
      </w:r>
      <w:r>
        <w:rPr>
          <w:sz w:val="24"/>
          <w:vertAlign w:val="superscript"/>
        </w:rPr>
        <w:t>3</w:t>
      </w:r>
      <w:r>
        <w:rPr>
          <w:sz w:val="24"/>
        </w:rPr>
        <w:t xml:space="preserve">, </w:t>
      </w:r>
      <w:r>
        <w:rPr>
          <w:i/>
          <w:sz w:val="24"/>
        </w:rPr>
        <w:t>y</w:t>
      </w:r>
      <w:r>
        <w:rPr>
          <w:i/>
          <w:spacing w:val="40"/>
          <w:sz w:val="24"/>
        </w:rPr>
        <w:t xml:space="preserve"> </w:t>
      </w:r>
      <w:r>
        <w:rPr>
          <w:sz w:val="24"/>
        </w:rPr>
        <w:t>= √</w:t>
      </w:r>
      <w:r>
        <w:rPr>
          <w:i/>
          <w:sz w:val="24"/>
        </w:rPr>
        <w:t>x</w:t>
      </w:r>
      <w:r>
        <w:rPr>
          <w:sz w:val="24"/>
        </w:rPr>
        <w:t xml:space="preserve">, </w:t>
      </w:r>
      <w:r>
        <w:rPr>
          <w:i/>
          <w:sz w:val="24"/>
        </w:rPr>
        <w:t>y</w:t>
      </w:r>
      <w:r>
        <w:rPr>
          <w:i/>
          <w:spacing w:val="40"/>
          <w:sz w:val="24"/>
        </w:rPr>
        <w:t xml:space="preserve"> </w:t>
      </w:r>
      <w:r>
        <w:rPr>
          <w:sz w:val="24"/>
        </w:rPr>
        <w:t>=</w:t>
      </w:r>
      <w:r>
        <w:rPr>
          <w:spacing w:val="40"/>
          <w:sz w:val="24"/>
        </w:rPr>
        <w:t xml:space="preserve"> </w:t>
      </w:r>
      <w:r>
        <w:rPr>
          <w:sz w:val="24"/>
        </w:rPr>
        <w:t>|</w:t>
      </w:r>
      <w:r>
        <w:rPr>
          <w:i/>
          <w:sz w:val="24"/>
        </w:rPr>
        <w:t>х</w:t>
      </w:r>
      <w:r>
        <w:rPr>
          <w:sz w:val="24"/>
        </w:rPr>
        <w:t>|; описывать свойства числовой функции по её графику.</w:t>
      </w:r>
    </w:p>
    <w:p w:rsidR="008A520D" w:rsidRDefault="008A520D">
      <w:pPr>
        <w:pStyle w:val="a3"/>
        <w:spacing w:before="2"/>
        <w:ind w:left="0"/>
        <w:jc w:val="left"/>
        <w:rPr>
          <w:sz w:val="35"/>
        </w:rPr>
      </w:pPr>
    </w:p>
    <w:p w:rsidR="008A520D" w:rsidRDefault="009056B2">
      <w:pPr>
        <w:pStyle w:val="2"/>
        <w:numPr>
          <w:ilvl w:val="0"/>
          <w:numId w:val="117"/>
        </w:numPr>
        <w:tabs>
          <w:tab w:val="left" w:pos="1143"/>
        </w:tabs>
        <w:ind w:hanging="181"/>
      </w:pPr>
      <w:r>
        <w:rPr>
          <w:spacing w:val="-2"/>
        </w:rPr>
        <w:t>класс</w:t>
      </w:r>
    </w:p>
    <w:p w:rsidR="008A520D" w:rsidRDefault="009056B2">
      <w:pPr>
        <w:spacing w:before="113" w:line="275" w:lineRule="exact"/>
        <w:ind w:left="1190"/>
        <w:rPr>
          <w:b/>
          <w:sz w:val="24"/>
        </w:rPr>
      </w:pPr>
      <w:r>
        <w:rPr>
          <w:b/>
          <w:sz w:val="24"/>
        </w:rPr>
        <w:t>Числа</w:t>
      </w:r>
      <w:r>
        <w:rPr>
          <w:b/>
          <w:spacing w:val="-3"/>
          <w:sz w:val="24"/>
        </w:rPr>
        <w:t xml:space="preserve"> </w:t>
      </w:r>
      <w:r>
        <w:rPr>
          <w:b/>
          <w:sz w:val="24"/>
        </w:rPr>
        <w:t>и</w:t>
      </w:r>
      <w:r>
        <w:rPr>
          <w:b/>
          <w:spacing w:val="-2"/>
          <w:sz w:val="24"/>
        </w:rPr>
        <w:t xml:space="preserve"> вычисления</w:t>
      </w:r>
    </w:p>
    <w:p w:rsidR="008A520D" w:rsidRDefault="009056B2">
      <w:pPr>
        <w:pStyle w:val="a6"/>
        <w:numPr>
          <w:ilvl w:val="1"/>
          <w:numId w:val="117"/>
        </w:numPr>
        <w:tabs>
          <w:tab w:val="left" w:pos="1528"/>
          <w:tab w:val="left" w:pos="1529"/>
        </w:tabs>
        <w:spacing w:line="275" w:lineRule="exact"/>
        <w:jc w:val="left"/>
        <w:rPr>
          <w:sz w:val="24"/>
        </w:rPr>
      </w:pPr>
      <w:r>
        <w:rPr>
          <w:sz w:val="24"/>
        </w:rPr>
        <w:t>Сравнивать</w:t>
      </w:r>
      <w:r>
        <w:rPr>
          <w:spacing w:val="-5"/>
          <w:sz w:val="24"/>
        </w:rPr>
        <w:t xml:space="preserve"> </w:t>
      </w:r>
      <w:r>
        <w:rPr>
          <w:sz w:val="24"/>
        </w:rPr>
        <w:t>и</w:t>
      </w:r>
      <w:r>
        <w:rPr>
          <w:spacing w:val="-1"/>
          <w:sz w:val="24"/>
        </w:rPr>
        <w:t xml:space="preserve"> </w:t>
      </w:r>
      <w:r>
        <w:rPr>
          <w:sz w:val="24"/>
        </w:rPr>
        <w:t>упорядочивать</w:t>
      </w:r>
      <w:r>
        <w:rPr>
          <w:spacing w:val="-2"/>
          <w:sz w:val="24"/>
        </w:rPr>
        <w:t xml:space="preserve"> </w:t>
      </w:r>
      <w:r>
        <w:rPr>
          <w:sz w:val="24"/>
        </w:rPr>
        <w:t>рациональные</w:t>
      </w:r>
      <w:r>
        <w:rPr>
          <w:spacing w:val="-6"/>
          <w:sz w:val="24"/>
        </w:rPr>
        <w:t xml:space="preserve"> </w:t>
      </w:r>
      <w:r>
        <w:rPr>
          <w:sz w:val="24"/>
        </w:rPr>
        <w:t>и</w:t>
      </w:r>
      <w:r>
        <w:rPr>
          <w:spacing w:val="-5"/>
          <w:sz w:val="24"/>
        </w:rPr>
        <w:t xml:space="preserve"> </w:t>
      </w:r>
      <w:r>
        <w:rPr>
          <w:sz w:val="24"/>
        </w:rPr>
        <w:t>иррациональные</w:t>
      </w:r>
      <w:r>
        <w:rPr>
          <w:spacing w:val="-5"/>
          <w:sz w:val="24"/>
        </w:rPr>
        <w:t xml:space="preserve"> </w:t>
      </w:r>
      <w:r>
        <w:rPr>
          <w:spacing w:val="-2"/>
          <w:sz w:val="24"/>
        </w:rPr>
        <w:t>числа.</w:t>
      </w:r>
    </w:p>
    <w:p w:rsidR="008A520D" w:rsidRDefault="008A520D">
      <w:pPr>
        <w:spacing w:line="275" w:lineRule="exact"/>
        <w:rPr>
          <w:sz w:val="24"/>
        </w:rPr>
        <w:sectPr w:rsidR="008A520D">
          <w:pgSz w:w="11910" w:h="16840"/>
          <w:pgMar w:top="1040" w:right="300" w:bottom="1160" w:left="740" w:header="0" w:footer="891" w:gutter="0"/>
          <w:cols w:space="720"/>
        </w:sectPr>
      </w:pPr>
    </w:p>
    <w:p w:rsidR="008A520D" w:rsidRDefault="009056B2">
      <w:pPr>
        <w:pStyle w:val="a6"/>
        <w:numPr>
          <w:ilvl w:val="1"/>
          <w:numId w:val="117"/>
        </w:numPr>
        <w:tabs>
          <w:tab w:val="left" w:pos="1528"/>
          <w:tab w:val="left" w:pos="1529"/>
        </w:tabs>
        <w:spacing w:before="71" w:line="237" w:lineRule="auto"/>
        <w:ind w:right="555"/>
        <w:jc w:val="left"/>
        <w:rPr>
          <w:sz w:val="24"/>
        </w:rPr>
      </w:pPr>
      <w:r>
        <w:rPr>
          <w:sz w:val="24"/>
        </w:rPr>
        <w:lastRenderedPageBreak/>
        <w:t>Выполнять арифметические действия с рациональными числами, сочетая</w:t>
      </w:r>
      <w:r>
        <w:rPr>
          <w:spacing w:val="30"/>
          <w:sz w:val="24"/>
        </w:rPr>
        <w:t xml:space="preserve"> </w:t>
      </w:r>
      <w:r>
        <w:rPr>
          <w:sz w:val="24"/>
        </w:rPr>
        <w:t>устные и письменные приёмы, выполнять вычисления с иррациональными числами.</w:t>
      </w:r>
    </w:p>
    <w:p w:rsidR="008A520D" w:rsidRDefault="009056B2">
      <w:pPr>
        <w:pStyle w:val="a6"/>
        <w:numPr>
          <w:ilvl w:val="1"/>
          <w:numId w:val="117"/>
        </w:numPr>
        <w:tabs>
          <w:tab w:val="left" w:pos="1528"/>
          <w:tab w:val="left" w:pos="1529"/>
        </w:tabs>
        <w:spacing w:before="6" w:line="237" w:lineRule="auto"/>
        <w:ind w:right="555"/>
        <w:jc w:val="left"/>
        <w:rPr>
          <w:sz w:val="24"/>
        </w:rPr>
      </w:pPr>
      <w:r>
        <w:rPr>
          <w:sz w:val="24"/>
        </w:rPr>
        <w:t>Находить значения степеней с целыми показателями и корней; вычислять значения числовых выражений.</w:t>
      </w:r>
    </w:p>
    <w:p w:rsidR="008A520D" w:rsidRDefault="009056B2">
      <w:pPr>
        <w:pStyle w:val="a6"/>
        <w:numPr>
          <w:ilvl w:val="1"/>
          <w:numId w:val="117"/>
        </w:numPr>
        <w:tabs>
          <w:tab w:val="left" w:pos="1528"/>
          <w:tab w:val="left" w:pos="1529"/>
        </w:tabs>
        <w:spacing w:before="5" w:line="237" w:lineRule="auto"/>
        <w:ind w:right="554"/>
        <w:jc w:val="left"/>
        <w:rPr>
          <w:sz w:val="24"/>
        </w:rPr>
      </w:pPr>
      <w:r>
        <w:rPr>
          <w:sz w:val="24"/>
        </w:rPr>
        <w:t>Округлять</w:t>
      </w:r>
      <w:r>
        <w:rPr>
          <w:spacing w:val="80"/>
          <w:sz w:val="24"/>
        </w:rPr>
        <w:t xml:space="preserve"> </w:t>
      </w:r>
      <w:r>
        <w:rPr>
          <w:sz w:val="24"/>
        </w:rPr>
        <w:t>действительные</w:t>
      </w:r>
      <w:r>
        <w:rPr>
          <w:spacing w:val="80"/>
          <w:sz w:val="24"/>
        </w:rPr>
        <w:t xml:space="preserve"> </w:t>
      </w:r>
      <w:r>
        <w:rPr>
          <w:sz w:val="24"/>
        </w:rPr>
        <w:t>числа,</w:t>
      </w:r>
      <w:r>
        <w:rPr>
          <w:spacing w:val="80"/>
          <w:sz w:val="24"/>
        </w:rPr>
        <w:t xml:space="preserve"> </w:t>
      </w:r>
      <w:r>
        <w:rPr>
          <w:sz w:val="24"/>
        </w:rPr>
        <w:t>выполнять</w:t>
      </w:r>
      <w:r>
        <w:rPr>
          <w:spacing w:val="80"/>
          <w:sz w:val="24"/>
        </w:rPr>
        <w:t xml:space="preserve"> </w:t>
      </w:r>
      <w:r>
        <w:rPr>
          <w:sz w:val="24"/>
        </w:rPr>
        <w:t>прикидку</w:t>
      </w:r>
      <w:r>
        <w:rPr>
          <w:spacing w:val="40"/>
          <w:sz w:val="24"/>
        </w:rPr>
        <w:t xml:space="preserve"> </w:t>
      </w:r>
      <w:r>
        <w:rPr>
          <w:sz w:val="24"/>
        </w:rPr>
        <w:t>результата</w:t>
      </w:r>
      <w:r>
        <w:rPr>
          <w:spacing w:val="80"/>
          <w:sz w:val="24"/>
        </w:rPr>
        <w:t xml:space="preserve"> </w:t>
      </w:r>
      <w:r>
        <w:rPr>
          <w:sz w:val="24"/>
        </w:rPr>
        <w:t>вычислений, оценку числовых выражений.</w:t>
      </w:r>
    </w:p>
    <w:p w:rsidR="008A520D" w:rsidRDefault="009056B2">
      <w:pPr>
        <w:pStyle w:val="2"/>
        <w:spacing w:before="64" w:line="275" w:lineRule="exact"/>
        <w:ind w:left="1190"/>
        <w:jc w:val="left"/>
      </w:pPr>
      <w:r>
        <w:t>Уравнения</w:t>
      </w:r>
      <w:r>
        <w:rPr>
          <w:spacing w:val="-1"/>
        </w:rPr>
        <w:t xml:space="preserve"> </w:t>
      </w:r>
      <w:r>
        <w:t>и</w:t>
      </w:r>
      <w:r>
        <w:rPr>
          <w:spacing w:val="-1"/>
        </w:rPr>
        <w:t xml:space="preserve"> </w:t>
      </w:r>
      <w:r>
        <w:rPr>
          <w:spacing w:val="-2"/>
        </w:rPr>
        <w:t>неравенства</w:t>
      </w:r>
    </w:p>
    <w:p w:rsidR="008A520D" w:rsidRDefault="009056B2">
      <w:pPr>
        <w:pStyle w:val="a6"/>
        <w:numPr>
          <w:ilvl w:val="1"/>
          <w:numId w:val="117"/>
        </w:numPr>
        <w:tabs>
          <w:tab w:val="left" w:pos="1529"/>
        </w:tabs>
        <w:spacing w:before="1" w:line="237" w:lineRule="auto"/>
        <w:ind w:right="546"/>
        <w:rPr>
          <w:sz w:val="24"/>
        </w:rPr>
      </w:pPr>
      <w:r>
        <w:rPr>
          <w:sz w:val="24"/>
        </w:rPr>
        <w:t>Решать</w:t>
      </w:r>
      <w:r>
        <w:rPr>
          <w:spacing w:val="-15"/>
          <w:sz w:val="24"/>
        </w:rPr>
        <w:t xml:space="preserve"> </w:t>
      </w:r>
      <w:r>
        <w:rPr>
          <w:sz w:val="24"/>
        </w:rPr>
        <w:t>линейные</w:t>
      </w:r>
      <w:r>
        <w:rPr>
          <w:spacing w:val="-15"/>
          <w:sz w:val="24"/>
        </w:rPr>
        <w:t xml:space="preserve"> </w:t>
      </w:r>
      <w:r>
        <w:rPr>
          <w:sz w:val="24"/>
        </w:rPr>
        <w:t>и</w:t>
      </w:r>
      <w:r>
        <w:rPr>
          <w:spacing w:val="-15"/>
          <w:sz w:val="24"/>
        </w:rPr>
        <w:t xml:space="preserve"> </w:t>
      </w:r>
      <w:r>
        <w:rPr>
          <w:sz w:val="24"/>
        </w:rPr>
        <w:t>квадратные</w:t>
      </w:r>
      <w:r>
        <w:rPr>
          <w:spacing w:val="-12"/>
          <w:sz w:val="24"/>
        </w:rPr>
        <w:t xml:space="preserve"> </w:t>
      </w:r>
      <w:r>
        <w:rPr>
          <w:sz w:val="24"/>
        </w:rPr>
        <w:t>уравнения,</w:t>
      </w:r>
      <w:r>
        <w:rPr>
          <w:spacing w:val="-12"/>
          <w:sz w:val="24"/>
        </w:rPr>
        <w:t xml:space="preserve"> </w:t>
      </w:r>
      <w:r>
        <w:rPr>
          <w:sz w:val="24"/>
        </w:rPr>
        <w:t>уравнения,</w:t>
      </w:r>
      <w:r>
        <w:rPr>
          <w:spacing w:val="-15"/>
          <w:sz w:val="24"/>
        </w:rPr>
        <w:t xml:space="preserve"> </w:t>
      </w:r>
      <w:r>
        <w:rPr>
          <w:sz w:val="24"/>
        </w:rPr>
        <w:t>сводящиеся</w:t>
      </w:r>
      <w:r>
        <w:rPr>
          <w:spacing w:val="-15"/>
          <w:sz w:val="24"/>
        </w:rPr>
        <w:t xml:space="preserve"> </w:t>
      </w:r>
      <w:r>
        <w:rPr>
          <w:sz w:val="24"/>
        </w:rPr>
        <w:t>к</w:t>
      </w:r>
      <w:r>
        <w:rPr>
          <w:spacing w:val="-15"/>
          <w:sz w:val="24"/>
        </w:rPr>
        <w:t xml:space="preserve"> </w:t>
      </w:r>
      <w:r>
        <w:rPr>
          <w:sz w:val="24"/>
        </w:rPr>
        <w:t>ним,</w:t>
      </w:r>
      <w:r>
        <w:rPr>
          <w:spacing w:val="-15"/>
          <w:sz w:val="24"/>
        </w:rPr>
        <w:t xml:space="preserve"> </w:t>
      </w:r>
      <w:r>
        <w:rPr>
          <w:sz w:val="24"/>
        </w:rPr>
        <w:t>простейшие дробно-рациональные уравнения.</w:t>
      </w:r>
    </w:p>
    <w:p w:rsidR="008A520D" w:rsidRDefault="009056B2">
      <w:pPr>
        <w:pStyle w:val="a6"/>
        <w:numPr>
          <w:ilvl w:val="1"/>
          <w:numId w:val="117"/>
        </w:numPr>
        <w:tabs>
          <w:tab w:val="left" w:pos="1529"/>
        </w:tabs>
        <w:spacing w:before="5" w:line="237" w:lineRule="auto"/>
        <w:ind w:right="559"/>
        <w:rPr>
          <w:sz w:val="24"/>
        </w:rPr>
      </w:pPr>
      <w:r>
        <w:rPr>
          <w:sz w:val="24"/>
        </w:rPr>
        <w:t>Решать системы двух линейных уравнений с двумя переменными и системы двух уравнений, в которых одно уравнение не является линейным.</w:t>
      </w:r>
    </w:p>
    <w:p w:rsidR="008A520D" w:rsidRDefault="009056B2">
      <w:pPr>
        <w:pStyle w:val="a6"/>
        <w:numPr>
          <w:ilvl w:val="1"/>
          <w:numId w:val="117"/>
        </w:numPr>
        <w:tabs>
          <w:tab w:val="left" w:pos="1529"/>
        </w:tabs>
        <w:spacing w:before="6" w:line="237" w:lineRule="auto"/>
        <w:ind w:right="552"/>
        <w:rPr>
          <w:sz w:val="24"/>
        </w:rPr>
      </w:pPr>
      <w:r>
        <w:rPr>
          <w:sz w:val="24"/>
        </w:rPr>
        <w:t>Решать текстовые задачи алгебраическим способом с помощью составления уравнения или системы двух уравнений с двумя переменными.</w:t>
      </w:r>
    </w:p>
    <w:p w:rsidR="008A520D" w:rsidRDefault="009056B2">
      <w:pPr>
        <w:pStyle w:val="a6"/>
        <w:numPr>
          <w:ilvl w:val="1"/>
          <w:numId w:val="117"/>
        </w:numPr>
        <w:tabs>
          <w:tab w:val="left" w:pos="1529"/>
        </w:tabs>
        <w:spacing w:before="3"/>
        <w:ind w:right="555"/>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A520D" w:rsidRDefault="009056B2">
      <w:pPr>
        <w:pStyle w:val="a6"/>
        <w:numPr>
          <w:ilvl w:val="1"/>
          <w:numId w:val="117"/>
        </w:numPr>
        <w:tabs>
          <w:tab w:val="left" w:pos="1529"/>
        </w:tabs>
        <w:spacing w:before="3" w:line="237" w:lineRule="auto"/>
        <w:ind w:right="549"/>
        <w:rPr>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A520D" w:rsidRDefault="009056B2">
      <w:pPr>
        <w:pStyle w:val="a6"/>
        <w:numPr>
          <w:ilvl w:val="1"/>
          <w:numId w:val="117"/>
        </w:numPr>
        <w:tabs>
          <w:tab w:val="left" w:pos="1529"/>
        </w:tabs>
        <w:spacing w:before="3"/>
        <w:ind w:right="553"/>
        <w:rPr>
          <w:sz w:val="24"/>
        </w:rPr>
      </w:pPr>
      <w:r>
        <w:rPr>
          <w:sz w:val="24"/>
        </w:rPr>
        <w:t>Решать системы линейных неравенств, системы неравенств, включающие</w:t>
      </w:r>
      <w:r>
        <w:rPr>
          <w:spacing w:val="40"/>
          <w:sz w:val="24"/>
        </w:rPr>
        <w:t xml:space="preserve"> </w:t>
      </w:r>
      <w:r>
        <w:rPr>
          <w:sz w:val="24"/>
        </w:rPr>
        <w:t>квадратное неравенство; изображать решение системы неравенств на числовой прямой, записывать решение с помощью символов.</w:t>
      </w:r>
    </w:p>
    <w:p w:rsidR="008A520D" w:rsidRDefault="009056B2">
      <w:pPr>
        <w:pStyle w:val="a6"/>
        <w:numPr>
          <w:ilvl w:val="1"/>
          <w:numId w:val="117"/>
        </w:numPr>
        <w:tabs>
          <w:tab w:val="left" w:pos="1529"/>
        </w:tabs>
        <w:rPr>
          <w:sz w:val="24"/>
        </w:rPr>
      </w:pPr>
      <w:r>
        <w:rPr>
          <w:sz w:val="24"/>
        </w:rPr>
        <w:t>Использовать</w:t>
      </w:r>
      <w:r>
        <w:rPr>
          <w:spacing w:val="-6"/>
          <w:sz w:val="24"/>
        </w:rPr>
        <w:t xml:space="preserve"> </w:t>
      </w:r>
      <w:r>
        <w:rPr>
          <w:sz w:val="24"/>
        </w:rPr>
        <w:t>неравенства</w:t>
      </w:r>
      <w:r>
        <w:rPr>
          <w:spacing w:val="-4"/>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различных</w:t>
      </w:r>
      <w:r>
        <w:rPr>
          <w:spacing w:val="-3"/>
          <w:sz w:val="24"/>
        </w:rPr>
        <w:t xml:space="preserve"> </w:t>
      </w:r>
      <w:r>
        <w:rPr>
          <w:spacing w:val="-2"/>
          <w:sz w:val="24"/>
        </w:rPr>
        <w:t>задач.</w:t>
      </w:r>
    </w:p>
    <w:p w:rsidR="008A520D" w:rsidRDefault="009056B2">
      <w:pPr>
        <w:pStyle w:val="2"/>
        <w:spacing w:before="89" w:line="274" w:lineRule="exact"/>
        <w:ind w:left="1190"/>
        <w:jc w:val="left"/>
      </w:pPr>
      <w:r>
        <w:rPr>
          <w:spacing w:val="-2"/>
        </w:rPr>
        <w:t>Функции</w:t>
      </w:r>
    </w:p>
    <w:p w:rsidR="008A520D" w:rsidRDefault="009056B2">
      <w:pPr>
        <w:pStyle w:val="a6"/>
        <w:numPr>
          <w:ilvl w:val="1"/>
          <w:numId w:val="117"/>
        </w:numPr>
        <w:tabs>
          <w:tab w:val="left" w:pos="1529"/>
        </w:tabs>
        <w:ind w:right="549"/>
        <w:rPr>
          <w:sz w:val="24"/>
        </w:rPr>
      </w:pPr>
      <w:r>
        <w:rPr>
          <w:sz w:val="24"/>
        </w:rPr>
        <w:t>Распознавать функции</w:t>
      </w:r>
      <w:r>
        <w:rPr>
          <w:spacing w:val="-2"/>
          <w:sz w:val="24"/>
        </w:rPr>
        <w:t xml:space="preserve"> </w:t>
      </w:r>
      <w:r>
        <w:rPr>
          <w:sz w:val="24"/>
        </w:rPr>
        <w:t>изученных видов.</w:t>
      </w:r>
      <w:r>
        <w:rPr>
          <w:spacing w:val="-1"/>
          <w:sz w:val="24"/>
        </w:rPr>
        <w:t xml:space="preserve"> </w:t>
      </w:r>
      <w:r>
        <w:rPr>
          <w:sz w:val="24"/>
        </w:rPr>
        <w:t>Показывать схематически расположение</w:t>
      </w:r>
      <w:r>
        <w:rPr>
          <w:spacing w:val="-2"/>
          <w:sz w:val="24"/>
        </w:rPr>
        <w:t xml:space="preserve"> </w:t>
      </w:r>
      <w:r>
        <w:rPr>
          <w:sz w:val="24"/>
        </w:rPr>
        <w:t>на координатной</w:t>
      </w:r>
      <w:r>
        <w:rPr>
          <w:spacing w:val="-2"/>
          <w:sz w:val="24"/>
        </w:rPr>
        <w:t xml:space="preserve"> </w:t>
      </w:r>
      <w:r>
        <w:rPr>
          <w:sz w:val="24"/>
        </w:rPr>
        <w:t>плоскости графиков</w:t>
      </w:r>
      <w:r>
        <w:rPr>
          <w:spacing w:val="-1"/>
          <w:sz w:val="24"/>
        </w:rPr>
        <w:t xml:space="preserve"> </w:t>
      </w:r>
      <w:r>
        <w:rPr>
          <w:sz w:val="24"/>
        </w:rPr>
        <w:t xml:space="preserve">функций вида: </w:t>
      </w:r>
      <w:r>
        <w:rPr>
          <w:i/>
          <w:sz w:val="24"/>
        </w:rPr>
        <w:t>y</w:t>
      </w:r>
      <w:r>
        <w:rPr>
          <w:i/>
          <w:spacing w:val="-1"/>
          <w:sz w:val="24"/>
        </w:rPr>
        <w:t xml:space="preserve"> </w:t>
      </w:r>
      <w:r>
        <w:rPr>
          <w:sz w:val="24"/>
        </w:rPr>
        <w:t xml:space="preserve">= </w:t>
      </w:r>
      <w:r>
        <w:rPr>
          <w:i/>
          <w:sz w:val="24"/>
        </w:rPr>
        <w:t>kx</w:t>
      </w:r>
      <w:r>
        <w:rPr>
          <w:sz w:val="24"/>
        </w:rPr>
        <w:t xml:space="preserve">, </w:t>
      </w:r>
      <w:r>
        <w:rPr>
          <w:i/>
          <w:sz w:val="24"/>
        </w:rPr>
        <w:t xml:space="preserve">y </w:t>
      </w:r>
      <w:r>
        <w:rPr>
          <w:sz w:val="24"/>
        </w:rPr>
        <w:t xml:space="preserve">= </w:t>
      </w:r>
      <w:r>
        <w:rPr>
          <w:i/>
          <w:sz w:val="24"/>
        </w:rPr>
        <w:t xml:space="preserve">kx </w:t>
      </w:r>
      <w:r>
        <w:rPr>
          <w:sz w:val="24"/>
        </w:rPr>
        <w:t>+</w:t>
      </w:r>
      <w:r>
        <w:rPr>
          <w:spacing w:val="-1"/>
          <w:sz w:val="24"/>
        </w:rPr>
        <w:t xml:space="preserve"> </w:t>
      </w:r>
      <w:r>
        <w:rPr>
          <w:i/>
          <w:sz w:val="24"/>
        </w:rPr>
        <w:t>b</w:t>
      </w:r>
      <w:r>
        <w:rPr>
          <w:sz w:val="24"/>
        </w:rPr>
        <w:t xml:space="preserve">, </w:t>
      </w:r>
      <w:r>
        <w:rPr>
          <w:i/>
          <w:sz w:val="24"/>
        </w:rPr>
        <w:t>y</w:t>
      </w:r>
      <w:r>
        <w:rPr>
          <w:i/>
          <w:spacing w:val="40"/>
          <w:sz w:val="24"/>
        </w:rPr>
        <w:t xml:space="preserve"> </w:t>
      </w:r>
      <w:r>
        <w:rPr>
          <w:sz w:val="24"/>
        </w:rPr>
        <w:t>=</w:t>
      </w:r>
      <w:r>
        <w:rPr>
          <w:spacing w:val="40"/>
          <w:sz w:val="24"/>
        </w:rPr>
        <w:t xml:space="preserve"> </w:t>
      </w:r>
      <w:r>
        <w:rPr>
          <w:i/>
          <w:sz w:val="24"/>
        </w:rPr>
        <w:t>k/x</w:t>
      </w:r>
      <w:r>
        <w:rPr>
          <w:sz w:val="24"/>
        </w:rPr>
        <w:t xml:space="preserve">, </w:t>
      </w:r>
      <w:r>
        <w:rPr>
          <w:i/>
          <w:sz w:val="24"/>
        </w:rPr>
        <w:t>y</w:t>
      </w:r>
      <w:r>
        <w:rPr>
          <w:i/>
          <w:spacing w:val="-1"/>
          <w:sz w:val="24"/>
        </w:rPr>
        <w:t xml:space="preserve"> </w:t>
      </w:r>
      <w:r>
        <w:rPr>
          <w:sz w:val="24"/>
        </w:rPr>
        <w:t xml:space="preserve">= </w:t>
      </w:r>
      <w:r>
        <w:rPr>
          <w:i/>
          <w:sz w:val="24"/>
        </w:rPr>
        <w:t>ax</w:t>
      </w:r>
      <w:r>
        <w:rPr>
          <w:sz w:val="24"/>
          <w:vertAlign w:val="superscript"/>
        </w:rPr>
        <w:t>2</w:t>
      </w:r>
      <w:r>
        <w:rPr>
          <w:sz w:val="24"/>
        </w:rPr>
        <w:t xml:space="preserve"> </w:t>
      </w:r>
      <w:r>
        <w:rPr>
          <w:i/>
          <w:sz w:val="24"/>
        </w:rPr>
        <w:t>+ bx + c</w:t>
      </w:r>
      <w:r>
        <w:rPr>
          <w:sz w:val="24"/>
        </w:rPr>
        <w:t xml:space="preserve">, </w:t>
      </w:r>
      <w:r>
        <w:rPr>
          <w:i/>
          <w:sz w:val="24"/>
        </w:rPr>
        <w:t xml:space="preserve">y </w:t>
      </w:r>
      <w:r>
        <w:rPr>
          <w:sz w:val="24"/>
        </w:rPr>
        <w:t xml:space="preserve">= </w:t>
      </w:r>
      <w:r>
        <w:rPr>
          <w:i/>
          <w:sz w:val="24"/>
        </w:rPr>
        <w:t>x</w:t>
      </w:r>
      <w:r>
        <w:rPr>
          <w:sz w:val="24"/>
          <w:vertAlign w:val="superscript"/>
        </w:rPr>
        <w:t>3</w:t>
      </w:r>
      <w:r>
        <w:rPr>
          <w:sz w:val="24"/>
        </w:rPr>
        <w:t xml:space="preserve">, </w:t>
      </w:r>
      <w:r>
        <w:rPr>
          <w:i/>
          <w:sz w:val="24"/>
        </w:rPr>
        <w:t>y</w:t>
      </w:r>
      <w:r>
        <w:rPr>
          <w:i/>
          <w:spacing w:val="40"/>
          <w:sz w:val="24"/>
        </w:rPr>
        <w:t xml:space="preserve"> </w:t>
      </w:r>
      <w:r>
        <w:rPr>
          <w:sz w:val="24"/>
        </w:rPr>
        <w:t>= √</w:t>
      </w:r>
      <w:r>
        <w:rPr>
          <w:i/>
          <w:sz w:val="24"/>
        </w:rPr>
        <w:t>x</w:t>
      </w:r>
      <w:r>
        <w:rPr>
          <w:sz w:val="24"/>
        </w:rPr>
        <w:t xml:space="preserve">, </w:t>
      </w:r>
      <w:r>
        <w:rPr>
          <w:i/>
          <w:sz w:val="24"/>
        </w:rPr>
        <w:t>y</w:t>
      </w:r>
      <w:r>
        <w:rPr>
          <w:i/>
          <w:spacing w:val="40"/>
          <w:sz w:val="24"/>
        </w:rPr>
        <w:t xml:space="preserve"> </w:t>
      </w:r>
      <w:r>
        <w:rPr>
          <w:sz w:val="24"/>
        </w:rPr>
        <w:t>=</w:t>
      </w:r>
      <w:r>
        <w:rPr>
          <w:spacing w:val="40"/>
          <w:sz w:val="24"/>
        </w:rPr>
        <w:t xml:space="preserve"> </w:t>
      </w:r>
      <w:r>
        <w:rPr>
          <w:sz w:val="24"/>
        </w:rPr>
        <w:t>|</w:t>
      </w:r>
      <w:r>
        <w:rPr>
          <w:i/>
          <w:sz w:val="24"/>
        </w:rPr>
        <w:t>х</w:t>
      </w:r>
      <w:r>
        <w:rPr>
          <w:sz w:val="24"/>
        </w:rPr>
        <w:t>| в зависимости от значений коэффициентов; описывать свойства функций.</w:t>
      </w:r>
    </w:p>
    <w:p w:rsidR="008A520D" w:rsidRDefault="009056B2">
      <w:pPr>
        <w:pStyle w:val="a6"/>
        <w:numPr>
          <w:ilvl w:val="1"/>
          <w:numId w:val="117"/>
        </w:numPr>
        <w:tabs>
          <w:tab w:val="left" w:pos="1529"/>
        </w:tabs>
        <w:spacing w:line="237" w:lineRule="auto"/>
        <w:ind w:right="556"/>
        <w:rPr>
          <w:sz w:val="24"/>
        </w:rPr>
      </w:pPr>
      <w:r>
        <w:rPr>
          <w:sz w:val="24"/>
        </w:rPr>
        <w:t>Строить и изображать схематически графики квадратичных функций, описывать свойства квадратичных функций по их графикам.</w:t>
      </w:r>
    </w:p>
    <w:p w:rsidR="008A520D" w:rsidRDefault="009056B2">
      <w:pPr>
        <w:pStyle w:val="a6"/>
        <w:numPr>
          <w:ilvl w:val="1"/>
          <w:numId w:val="117"/>
        </w:numPr>
        <w:tabs>
          <w:tab w:val="left" w:pos="1529"/>
        </w:tabs>
        <w:spacing w:before="6" w:line="237" w:lineRule="auto"/>
        <w:ind w:right="548"/>
        <w:rPr>
          <w:sz w:val="24"/>
        </w:rPr>
      </w:pPr>
      <w:r>
        <w:rPr>
          <w:sz w:val="24"/>
        </w:rPr>
        <w:t>Распознавать квадратичную функцию по формуле, приводить примеры квадратичных функций из реальной жизни, физики, геометрии.</w:t>
      </w:r>
    </w:p>
    <w:p w:rsidR="008A520D" w:rsidRDefault="009056B2">
      <w:pPr>
        <w:pStyle w:val="2"/>
        <w:spacing w:before="92" w:line="275" w:lineRule="exact"/>
        <w:ind w:left="1190"/>
      </w:pPr>
      <w:r>
        <w:t>Арифметическая</w:t>
      </w:r>
      <w:r>
        <w:rPr>
          <w:spacing w:val="-5"/>
        </w:rPr>
        <w:t xml:space="preserve"> </w:t>
      </w:r>
      <w:r>
        <w:t>и</w:t>
      </w:r>
      <w:r>
        <w:rPr>
          <w:spacing w:val="-6"/>
        </w:rPr>
        <w:t xml:space="preserve"> </w:t>
      </w:r>
      <w:r>
        <w:t>геометрическая</w:t>
      </w:r>
      <w:r>
        <w:rPr>
          <w:spacing w:val="-4"/>
        </w:rPr>
        <w:t xml:space="preserve"> </w:t>
      </w:r>
      <w:r>
        <w:rPr>
          <w:spacing w:val="-2"/>
        </w:rPr>
        <w:t>прогрессии</w:t>
      </w:r>
    </w:p>
    <w:p w:rsidR="008A520D" w:rsidRDefault="009056B2">
      <w:pPr>
        <w:pStyle w:val="a6"/>
        <w:numPr>
          <w:ilvl w:val="1"/>
          <w:numId w:val="117"/>
        </w:numPr>
        <w:tabs>
          <w:tab w:val="left" w:pos="1528"/>
          <w:tab w:val="left" w:pos="1529"/>
        </w:tabs>
        <w:spacing w:before="1" w:line="237" w:lineRule="auto"/>
        <w:ind w:right="556"/>
        <w:jc w:val="left"/>
        <w:rPr>
          <w:sz w:val="24"/>
        </w:rPr>
      </w:pPr>
      <w:r>
        <w:rPr>
          <w:sz w:val="24"/>
        </w:rPr>
        <w:t>Распознавать</w:t>
      </w:r>
      <w:r>
        <w:rPr>
          <w:spacing w:val="27"/>
          <w:sz w:val="24"/>
        </w:rPr>
        <w:t xml:space="preserve"> </w:t>
      </w:r>
      <w:r>
        <w:rPr>
          <w:sz w:val="24"/>
        </w:rPr>
        <w:t>арифметическую</w:t>
      </w:r>
      <w:r>
        <w:rPr>
          <w:spacing w:val="29"/>
          <w:sz w:val="24"/>
        </w:rPr>
        <w:t xml:space="preserve"> </w:t>
      </w:r>
      <w:r>
        <w:rPr>
          <w:sz w:val="24"/>
        </w:rPr>
        <w:t>и</w:t>
      </w:r>
      <w:r>
        <w:rPr>
          <w:spacing w:val="27"/>
          <w:sz w:val="24"/>
        </w:rPr>
        <w:t xml:space="preserve"> </w:t>
      </w:r>
      <w:r>
        <w:rPr>
          <w:sz w:val="24"/>
        </w:rPr>
        <w:t>геометрическую</w:t>
      </w:r>
      <w:r>
        <w:rPr>
          <w:spacing w:val="29"/>
          <w:sz w:val="24"/>
        </w:rPr>
        <w:t xml:space="preserve"> </w:t>
      </w:r>
      <w:r>
        <w:rPr>
          <w:sz w:val="24"/>
        </w:rPr>
        <w:t>прогрессии</w:t>
      </w:r>
      <w:r>
        <w:rPr>
          <w:spacing w:val="27"/>
          <w:sz w:val="24"/>
        </w:rPr>
        <w:t xml:space="preserve"> </w:t>
      </w:r>
      <w:r>
        <w:rPr>
          <w:sz w:val="24"/>
        </w:rPr>
        <w:t>при</w:t>
      </w:r>
      <w:r>
        <w:rPr>
          <w:spacing w:val="27"/>
          <w:sz w:val="24"/>
        </w:rPr>
        <w:t xml:space="preserve"> </w:t>
      </w:r>
      <w:r>
        <w:rPr>
          <w:sz w:val="24"/>
        </w:rPr>
        <w:t>разных</w:t>
      </w:r>
      <w:r>
        <w:rPr>
          <w:spacing w:val="28"/>
          <w:sz w:val="24"/>
        </w:rPr>
        <w:t xml:space="preserve"> </w:t>
      </w:r>
      <w:r>
        <w:rPr>
          <w:sz w:val="24"/>
        </w:rPr>
        <w:t xml:space="preserve">способах </w:t>
      </w:r>
      <w:r>
        <w:rPr>
          <w:spacing w:val="-2"/>
          <w:sz w:val="24"/>
        </w:rPr>
        <w:t>задания.</w:t>
      </w:r>
    </w:p>
    <w:p w:rsidR="008A520D" w:rsidRDefault="009056B2">
      <w:pPr>
        <w:pStyle w:val="a6"/>
        <w:numPr>
          <w:ilvl w:val="1"/>
          <w:numId w:val="117"/>
        </w:numPr>
        <w:tabs>
          <w:tab w:val="left" w:pos="1528"/>
          <w:tab w:val="left" w:pos="1529"/>
        </w:tabs>
        <w:spacing w:before="6" w:line="237" w:lineRule="auto"/>
        <w:ind w:right="549"/>
        <w:jc w:val="left"/>
        <w:rPr>
          <w:sz w:val="24"/>
        </w:rPr>
      </w:pPr>
      <w:r>
        <w:rPr>
          <w:sz w:val="24"/>
        </w:rPr>
        <w:t>Выполнять</w:t>
      </w:r>
      <w:r>
        <w:rPr>
          <w:spacing w:val="40"/>
          <w:sz w:val="24"/>
        </w:rPr>
        <w:t xml:space="preserve"> </w:t>
      </w:r>
      <w:r>
        <w:rPr>
          <w:sz w:val="24"/>
        </w:rPr>
        <w:t>вычисления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формул</w:t>
      </w:r>
      <w:r>
        <w:rPr>
          <w:spacing w:val="40"/>
          <w:sz w:val="24"/>
        </w:rPr>
        <w:t xml:space="preserve"> </w:t>
      </w:r>
      <w:r>
        <w:rPr>
          <w:i/>
          <w:sz w:val="24"/>
        </w:rPr>
        <w:t>n</w:t>
      </w:r>
      <w:r>
        <w:rPr>
          <w:sz w:val="24"/>
        </w:rPr>
        <w:t>-го</w:t>
      </w:r>
      <w:r>
        <w:rPr>
          <w:spacing w:val="40"/>
          <w:sz w:val="24"/>
        </w:rPr>
        <w:t xml:space="preserve"> </w:t>
      </w:r>
      <w:r>
        <w:rPr>
          <w:sz w:val="24"/>
        </w:rPr>
        <w:t>члена</w:t>
      </w:r>
      <w:r>
        <w:rPr>
          <w:spacing w:val="40"/>
          <w:sz w:val="24"/>
        </w:rPr>
        <w:t xml:space="preserve"> </w:t>
      </w:r>
      <w:r>
        <w:rPr>
          <w:sz w:val="24"/>
        </w:rPr>
        <w:t>арифметической</w:t>
      </w:r>
      <w:r>
        <w:rPr>
          <w:spacing w:val="40"/>
          <w:sz w:val="24"/>
        </w:rPr>
        <w:t xml:space="preserve"> </w:t>
      </w:r>
      <w:r>
        <w:rPr>
          <w:sz w:val="24"/>
        </w:rPr>
        <w:t xml:space="preserve">и геометрической прогрессий, суммы первых </w:t>
      </w:r>
      <w:r>
        <w:rPr>
          <w:i/>
          <w:sz w:val="24"/>
        </w:rPr>
        <w:t xml:space="preserve">n </w:t>
      </w:r>
      <w:r>
        <w:rPr>
          <w:sz w:val="24"/>
        </w:rPr>
        <w:t>членов.</w:t>
      </w:r>
    </w:p>
    <w:p w:rsidR="008A520D" w:rsidRDefault="009056B2">
      <w:pPr>
        <w:pStyle w:val="a6"/>
        <w:numPr>
          <w:ilvl w:val="1"/>
          <w:numId w:val="117"/>
        </w:numPr>
        <w:tabs>
          <w:tab w:val="left" w:pos="1528"/>
          <w:tab w:val="left" w:pos="1529"/>
        </w:tabs>
        <w:spacing w:before="3"/>
        <w:jc w:val="left"/>
        <w:rPr>
          <w:sz w:val="24"/>
        </w:rPr>
      </w:pPr>
      <w:r>
        <w:rPr>
          <w:sz w:val="24"/>
        </w:rPr>
        <w:t>Изображать</w:t>
      </w:r>
      <w:r>
        <w:rPr>
          <w:spacing w:val="-5"/>
          <w:sz w:val="24"/>
        </w:rPr>
        <w:t xml:space="preserve"> </w:t>
      </w:r>
      <w:r>
        <w:rPr>
          <w:sz w:val="24"/>
        </w:rPr>
        <w:t>члены</w:t>
      </w:r>
      <w:r>
        <w:rPr>
          <w:spacing w:val="-3"/>
          <w:sz w:val="24"/>
        </w:rPr>
        <w:t xml:space="preserve"> </w:t>
      </w:r>
      <w:r>
        <w:rPr>
          <w:sz w:val="24"/>
        </w:rPr>
        <w:t>последовательности</w:t>
      </w:r>
      <w:r>
        <w:rPr>
          <w:spacing w:val="-2"/>
          <w:sz w:val="24"/>
        </w:rPr>
        <w:t xml:space="preserve"> </w:t>
      </w:r>
      <w:r>
        <w:rPr>
          <w:sz w:val="24"/>
        </w:rPr>
        <w:t>точками</w:t>
      </w:r>
      <w:r>
        <w:rPr>
          <w:spacing w:val="-3"/>
          <w:sz w:val="24"/>
        </w:rPr>
        <w:t xml:space="preserve"> </w:t>
      </w:r>
      <w:r>
        <w:rPr>
          <w:sz w:val="24"/>
        </w:rPr>
        <w:t>на</w:t>
      </w:r>
      <w:r>
        <w:rPr>
          <w:spacing w:val="-4"/>
          <w:sz w:val="24"/>
        </w:rPr>
        <w:t xml:space="preserve"> </w:t>
      </w:r>
      <w:r>
        <w:rPr>
          <w:sz w:val="24"/>
        </w:rPr>
        <w:t>координатной</w:t>
      </w:r>
      <w:r>
        <w:rPr>
          <w:spacing w:val="-3"/>
          <w:sz w:val="24"/>
        </w:rPr>
        <w:t xml:space="preserve"> </w:t>
      </w:r>
      <w:r>
        <w:rPr>
          <w:spacing w:val="-2"/>
          <w:sz w:val="24"/>
        </w:rPr>
        <w:t>плоскости.</w:t>
      </w:r>
    </w:p>
    <w:p w:rsidR="008A520D" w:rsidRDefault="009056B2">
      <w:pPr>
        <w:pStyle w:val="a6"/>
        <w:numPr>
          <w:ilvl w:val="1"/>
          <w:numId w:val="117"/>
        </w:numPr>
        <w:tabs>
          <w:tab w:val="left" w:pos="1528"/>
          <w:tab w:val="left" w:pos="1529"/>
        </w:tabs>
        <w:spacing w:before="2" w:line="237" w:lineRule="auto"/>
        <w:ind w:right="548"/>
        <w:jc w:val="left"/>
        <w:rPr>
          <w:sz w:val="24"/>
        </w:rPr>
      </w:pPr>
      <w:r>
        <w:rPr>
          <w:sz w:val="24"/>
        </w:rPr>
        <w:t>Решать задачи, связанные</w:t>
      </w:r>
      <w:r>
        <w:rPr>
          <w:spacing w:val="-1"/>
          <w:sz w:val="24"/>
        </w:rPr>
        <w:t xml:space="preserve"> </w:t>
      </w:r>
      <w:r>
        <w:rPr>
          <w:sz w:val="24"/>
        </w:rPr>
        <w:t>с числовыми последовательностями,</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задачи</w:t>
      </w:r>
      <w:r>
        <w:rPr>
          <w:spacing w:val="-3"/>
          <w:sz w:val="24"/>
        </w:rPr>
        <w:t xml:space="preserve"> </w:t>
      </w:r>
      <w:r>
        <w:rPr>
          <w:sz w:val="24"/>
        </w:rPr>
        <w:t>из реальной жизни (с использованием калькулятора, цифровых технологий).</w:t>
      </w:r>
    </w:p>
    <w:p w:rsidR="008A520D" w:rsidRDefault="008A520D">
      <w:pPr>
        <w:spacing w:line="237" w:lineRule="auto"/>
        <w:rPr>
          <w:sz w:val="24"/>
        </w:rPr>
        <w:sectPr w:rsidR="008A520D">
          <w:pgSz w:w="11910" w:h="16840"/>
          <w:pgMar w:top="1040" w:right="300" w:bottom="1160" w:left="740" w:header="0" w:footer="891" w:gutter="0"/>
          <w:cols w:space="720"/>
        </w:sectPr>
      </w:pPr>
    </w:p>
    <w:p w:rsidR="008A520D" w:rsidRDefault="009056B2">
      <w:pPr>
        <w:pStyle w:val="1"/>
        <w:spacing w:before="73"/>
      </w:pPr>
      <w:r>
        <w:lastRenderedPageBreak/>
        <w:t>РАБОЧАЯ</w:t>
      </w:r>
      <w:r>
        <w:rPr>
          <w:spacing w:val="-3"/>
        </w:rPr>
        <w:t xml:space="preserve"> </w:t>
      </w:r>
      <w:r>
        <w:t>ПРОГРАММА</w:t>
      </w:r>
      <w:r>
        <w:rPr>
          <w:spacing w:val="-1"/>
        </w:rPr>
        <w:t xml:space="preserve"> </w:t>
      </w:r>
      <w:r>
        <w:t>УЧЕБНОГО</w:t>
      </w:r>
      <w:r>
        <w:rPr>
          <w:spacing w:val="-3"/>
        </w:rPr>
        <w:t xml:space="preserve"> </w:t>
      </w:r>
      <w:r>
        <w:t>КУРСА</w:t>
      </w:r>
      <w:r>
        <w:rPr>
          <w:spacing w:val="-2"/>
        </w:rPr>
        <w:t xml:space="preserve"> </w:t>
      </w:r>
      <w:r>
        <w:t>«ГЕОМЕТРИЯ».</w:t>
      </w:r>
      <w:r>
        <w:rPr>
          <w:spacing w:val="-1"/>
        </w:rPr>
        <w:t xml:space="preserve"> </w:t>
      </w:r>
      <w:r>
        <w:t>7—9</w:t>
      </w:r>
      <w:r>
        <w:rPr>
          <w:spacing w:val="-1"/>
        </w:rPr>
        <w:t xml:space="preserve"> </w:t>
      </w:r>
      <w:r>
        <w:rPr>
          <w:spacing w:val="-2"/>
        </w:rPr>
        <w:t>КЛАССЫ</w:t>
      </w:r>
    </w:p>
    <w:p w:rsidR="008A520D" w:rsidRDefault="00EF7493">
      <w:pPr>
        <w:pStyle w:val="a3"/>
        <w:ind w:left="0"/>
        <w:jc w:val="left"/>
        <w:rPr>
          <w:b/>
          <w:sz w:val="12"/>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1062355</wp:posOffset>
                </wp:positionH>
                <wp:positionV relativeFrom="paragraph">
                  <wp:posOffset>102870</wp:posOffset>
                </wp:positionV>
                <wp:extent cx="5976620" cy="6350"/>
                <wp:effectExtent l="0" t="0" r="0" b="0"/>
                <wp:wrapTopAndBottom/>
                <wp:docPr id="6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8039" id="docshape16" o:spid="_x0000_s1026" style="position:absolute;margin-left:83.65pt;margin-top:8.1pt;width:470.6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" fillcolor="black" stroked="f">
                <w10:wrap type="topAndBottom" anchorx="page"/>
              </v:rect>
            </w:pict>
          </mc:Fallback>
        </mc:AlternateContent>
      </w:r>
    </w:p>
    <w:p w:rsidR="008A520D" w:rsidRDefault="008A520D">
      <w:pPr>
        <w:pStyle w:val="a3"/>
        <w:spacing w:before="6"/>
        <w:ind w:left="0"/>
        <w:jc w:val="left"/>
        <w:rPr>
          <w:b/>
          <w:sz w:val="21"/>
        </w:rPr>
      </w:pPr>
    </w:p>
    <w:p w:rsidR="008A520D" w:rsidRDefault="009056B2">
      <w:pPr>
        <w:spacing w:before="90"/>
        <w:ind w:left="962"/>
        <w:rPr>
          <w:b/>
          <w:sz w:val="24"/>
        </w:rPr>
      </w:pPr>
      <w:r>
        <w:rPr>
          <w:b/>
          <w:sz w:val="24"/>
        </w:rPr>
        <w:t>ЦЕЛИ</w:t>
      </w:r>
      <w:r>
        <w:rPr>
          <w:b/>
          <w:spacing w:val="-2"/>
          <w:sz w:val="24"/>
        </w:rPr>
        <w:t xml:space="preserve"> </w:t>
      </w:r>
      <w:r>
        <w:rPr>
          <w:b/>
          <w:sz w:val="24"/>
        </w:rPr>
        <w:t>ИЗУЧЕНИЯ</w:t>
      </w:r>
      <w:r>
        <w:rPr>
          <w:b/>
          <w:spacing w:val="-3"/>
          <w:sz w:val="24"/>
        </w:rPr>
        <w:t xml:space="preserve"> </w:t>
      </w:r>
      <w:r>
        <w:rPr>
          <w:b/>
          <w:sz w:val="24"/>
        </w:rPr>
        <w:t>УЧЕБНОГО</w:t>
      </w:r>
      <w:r>
        <w:rPr>
          <w:b/>
          <w:spacing w:val="-1"/>
          <w:sz w:val="24"/>
        </w:rPr>
        <w:t xml:space="preserve"> </w:t>
      </w:r>
      <w:r>
        <w:rPr>
          <w:b/>
          <w:spacing w:val="-4"/>
          <w:sz w:val="24"/>
        </w:rPr>
        <w:t>КУРСА</w:t>
      </w:r>
    </w:p>
    <w:p w:rsidR="008A520D" w:rsidRDefault="009056B2">
      <w:pPr>
        <w:pStyle w:val="a3"/>
        <w:spacing w:before="166"/>
        <w:ind w:right="546" w:firstLine="228"/>
      </w:pPr>
      <w:r>
        <w:t>«Математику уже затем учить надо, что она ум в порядок приводит», — писал великий русский ученый Михаил Васильевич Ломоносов. И</w:t>
      </w:r>
      <w:r>
        <w:rPr>
          <w:spacing w:val="-3"/>
        </w:rPr>
        <w:t xml:space="preserve"> </w:t>
      </w:r>
      <w:r>
        <w:t>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w:t>
      </w:r>
      <w:r>
        <w:rPr>
          <w:spacing w:val="40"/>
        </w:rPr>
        <w:t xml:space="preserve"> </w:t>
      </w:r>
      <w:r>
        <w:t>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w:t>
      </w:r>
      <w:r>
        <w:rPr>
          <w:spacing w:val="80"/>
        </w:rPr>
        <w:t xml:space="preserve"> </w:t>
      </w:r>
      <w:r>
        <w:t>жизни. И</w:t>
      </w:r>
      <w:r>
        <w:rPr>
          <w:spacing w:val="-2"/>
        </w:rPr>
        <w:t xml:space="preserve"> </w:t>
      </w:r>
      <w:r>
        <w:t>в этом состоит важное воспитательное значение изучения геометрии, присущее именно отечественной математической школе.</w:t>
      </w:r>
    </w:p>
    <w:p w:rsidR="008A520D" w:rsidRDefault="009056B2">
      <w:pPr>
        <w:pStyle w:val="a3"/>
        <w:spacing w:before="1"/>
        <w:ind w:right="548" w:firstLine="228"/>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w:t>
      </w:r>
    </w:p>
    <w:p w:rsidR="008A520D" w:rsidRDefault="009056B2">
      <w:pPr>
        <w:pStyle w:val="a3"/>
        <w:ind w:right="547"/>
      </w:pPr>
      <w:r>
        <w:t>«аксиом», то мне кажется, что на первых порах нужно вообще избегать произносить само это слово. С</w:t>
      </w:r>
      <w:r>
        <w:rPr>
          <w:spacing w:val="-1"/>
        </w:rPr>
        <w:t xml:space="preserve"> </w:t>
      </w:r>
      <w:r>
        <w:t>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A520D" w:rsidRDefault="009056B2">
      <w:pPr>
        <w:pStyle w:val="a3"/>
        <w:ind w:right="545" w:firstLine="228"/>
      </w:pPr>
      <w:r>
        <w:t>Второй целью изучения геометрии является использование её как инструмента при решении</w:t>
      </w:r>
      <w:r>
        <w:rPr>
          <w:spacing w:val="-7"/>
        </w:rPr>
        <w:t xml:space="preserve"> </w:t>
      </w:r>
      <w:r>
        <w:t>как</w:t>
      </w:r>
      <w:r>
        <w:rPr>
          <w:spacing w:val="-7"/>
        </w:rPr>
        <w:t xml:space="preserve"> </w:t>
      </w:r>
      <w:r>
        <w:t>математических,</w:t>
      </w:r>
      <w:r>
        <w:rPr>
          <w:spacing w:val="-8"/>
        </w:rPr>
        <w:t xml:space="preserve"> </w:t>
      </w:r>
      <w:r>
        <w:t>так</w:t>
      </w:r>
      <w:r>
        <w:rPr>
          <w:spacing w:val="-10"/>
        </w:rPr>
        <w:t xml:space="preserve"> </w:t>
      </w:r>
      <w:r>
        <w:t>и</w:t>
      </w:r>
      <w:r>
        <w:rPr>
          <w:spacing w:val="-7"/>
        </w:rPr>
        <w:t xml:space="preserve"> </w:t>
      </w:r>
      <w:r>
        <w:t>практических</w:t>
      </w:r>
      <w:r>
        <w:rPr>
          <w:spacing w:val="-8"/>
        </w:rPr>
        <w:t xml:space="preserve"> </w:t>
      </w:r>
      <w:r>
        <w:t>задач,</w:t>
      </w:r>
      <w:r>
        <w:rPr>
          <w:spacing w:val="-8"/>
        </w:rPr>
        <w:t xml:space="preserve"> </w:t>
      </w:r>
      <w:r>
        <w:t>встречающихся</w:t>
      </w:r>
      <w:r>
        <w:rPr>
          <w:spacing w:val="-7"/>
        </w:rPr>
        <w:t xml:space="preserve"> </w:t>
      </w:r>
      <w:r>
        <w:t>в</w:t>
      </w:r>
      <w:r>
        <w:rPr>
          <w:spacing w:val="-11"/>
        </w:rPr>
        <w:t xml:space="preserve"> </w:t>
      </w:r>
      <w:r>
        <w:t>реальной</w:t>
      </w:r>
      <w:r>
        <w:rPr>
          <w:spacing w:val="-7"/>
        </w:rPr>
        <w:t xml:space="preserve"> </w:t>
      </w:r>
      <w:r>
        <w:t>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A520D" w:rsidRDefault="008A520D">
      <w:pPr>
        <w:pStyle w:val="a3"/>
        <w:ind w:left="0"/>
        <w:jc w:val="left"/>
        <w:rPr>
          <w:sz w:val="26"/>
        </w:rPr>
      </w:pPr>
    </w:p>
    <w:p w:rsidR="008A520D" w:rsidRDefault="008A520D">
      <w:pPr>
        <w:pStyle w:val="a3"/>
        <w:spacing w:before="10"/>
        <w:ind w:left="0"/>
        <w:jc w:val="left"/>
        <w:rPr>
          <w:sz w:val="23"/>
        </w:rPr>
      </w:pPr>
    </w:p>
    <w:p w:rsidR="008A520D" w:rsidRDefault="009056B2">
      <w:pPr>
        <w:pStyle w:val="1"/>
        <w:spacing w:before="1"/>
      </w:pPr>
      <w:r>
        <w:t>МЕСТО</w:t>
      </w:r>
      <w:r>
        <w:rPr>
          <w:spacing w:val="-3"/>
        </w:rPr>
        <w:t xml:space="preserve"> </w:t>
      </w:r>
      <w:r>
        <w:t>УЧЕБНОГО</w:t>
      </w:r>
      <w:r>
        <w:rPr>
          <w:spacing w:val="-4"/>
        </w:rPr>
        <w:t xml:space="preserve"> </w:t>
      </w:r>
      <w:r>
        <w:t>КУРСА</w:t>
      </w:r>
      <w:r>
        <w:rPr>
          <w:spacing w:val="-2"/>
        </w:rPr>
        <w:t xml:space="preserve"> </w:t>
      </w:r>
      <w:r>
        <w:t>В УЧЕБНОМ</w:t>
      </w:r>
      <w:r>
        <w:rPr>
          <w:spacing w:val="-3"/>
        </w:rPr>
        <w:t xml:space="preserve"> </w:t>
      </w:r>
      <w:r>
        <w:rPr>
          <w:spacing w:val="-2"/>
        </w:rPr>
        <w:t>ПЛАНЕ</w:t>
      </w:r>
    </w:p>
    <w:p w:rsidR="008A520D" w:rsidRDefault="009056B2">
      <w:pPr>
        <w:pStyle w:val="a3"/>
        <w:spacing w:before="163"/>
        <w:ind w:right="552" w:firstLine="228"/>
      </w:pPr>
      <w:r>
        <w:t>Согласно учебному плану в 7—9 классах изучается учебный курс «Геометрия»,</w:t>
      </w:r>
      <w:r>
        <w:rPr>
          <w:spacing w:val="40"/>
        </w:rPr>
        <w:t xml:space="preserve"> </w:t>
      </w:r>
      <w:r>
        <w:t>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A520D" w:rsidRDefault="009056B2">
      <w:pPr>
        <w:pStyle w:val="a3"/>
        <w:ind w:right="554" w:firstLine="228"/>
      </w:pPr>
      <w:r>
        <w:t>Учебный план предусматривает изучение геометрии на базовом уровне, исходя из не менее</w:t>
      </w:r>
      <w:r>
        <w:rPr>
          <w:spacing w:val="-2"/>
        </w:rPr>
        <w:t xml:space="preserve"> </w:t>
      </w:r>
      <w:r>
        <w:t>68 учебных часов</w:t>
      </w:r>
      <w:r>
        <w:rPr>
          <w:spacing w:val="-1"/>
        </w:rPr>
        <w:t xml:space="preserve"> </w:t>
      </w:r>
      <w:r>
        <w:t>в учебном</w:t>
      </w:r>
      <w:r>
        <w:rPr>
          <w:spacing w:val="-2"/>
        </w:rPr>
        <w:t xml:space="preserve"> </w:t>
      </w:r>
      <w:r>
        <w:t>году,</w:t>
      </w:r>
      <w:r>
        <w:rPr>
          <w:spacing w:val="-1"/>
        </w:rPr>
        <w:t xml:space="preserve"> </w:t>
      </w:r>
      <w:r>
        <w:t>всего за</w:t>
      </w:r>
      <w:r>
        <w:rPr>
          <w:spacing w:val="-2"/>
        </w:rPr>
        <w:t xml:space="preserve"> </w:t>
      </w:r>
      <w:r>
        <w:t>три года</w:t>
      </w:r>
      <w:r>
        <w:rPr>
          <w:spacing w:val="-2"/>
        </w:rPr>
        <w:t xml:space="preserve"> </w:t>
      </w:r>
      <w:r>
        <w:t>обучения —</w:t>
      </w:r>
      <w:r>
        <w:rPr>
          <w:spacing w:val="-1"/>
        </w:rPr>
        <w:t xml:space="preserve"> </w:t>
      </w:r>
      <w:r>
        <w:t>не</w:t>
      </w:r>
      <w:r>
        <w:rPr>
          <w:spacing w:val="-2"/>
        </w:rPr>
        <w:t xml:space="preserve"> </w:t>
      </w:r>
      <w:r>
        <w:t>менее</w:t>
      </w:r>
      <w:r>
        <w:rPr>
          <w:spacing w:val="-2"/>
        </w:rPr>
        <w:t xml:space="preserve"> </w:t>
      </w:r>
      <w:r>
        <w:t>204</w:t>
      </w:r>
      <w:r>
        <w:rPr>
          <w:spacing w:val="-1"/>
        </w:rPr>
        <w:t xml:space="preserve"> </w:t>
      </w:r>
      <w:r>
        <w:t>часов.</w:t>
      </w:r>
    </w:p>
    <w:p w:rsidR="008A520D" w:rsidRDefault="008A520D">
      <w:pPr>
        <w:pStyle w:val="a3"/>
        <w:ind w:left="0"/>
        <w:jc w:val="left"/>
        <w:rPr>
          <w:sz w:val="35"/>
        </w:rPr>
      </w:pPr>
    </w:p>
    <w:p w:rsidR="008A520D" w:rsidRDefault="009056B2">
      <w:pPr>
        <w:pStyle w:val="1"/>
        <w:spacing w:before="1"/>
      </w:pPr>
      <w:r>
        <w:t>СОДЕРЖАНИЕ</w:t>
      </w:r>
      <w:r>
        <w:rPr>
          <w:spacing w:val="-6"/>
        </w:rPr>
        <w:t xml:space="preserve"> </w:t>
      </w:r>
      <w:r>
        <w:t>УЧЕБНОГО</w:t>
      </w:r>
      <w:r>
        <w:rPr>
          <w:spacing w:val="-2"/>
        </w:rPr>
        <w:t xml:space="preserve"> </w:t>
      </w:r>
      <w:r>
        <w:t>КУРСА</w:t>
      </w:r>
      <w:r>
        <w:rPr>
          <w:spacing w:val="-4"/>
        </w:rPr>
        <w:t xml:space="preserve"> </w:t>
      </w:r>
      <w:r>
        <w:t>(ПО</w:t>
      </w:r>
      <w:r>
        <w:rPr>
          <w:spacing w:val="-4"/>
        </w:rPr>
        <w:t xml:space="preserve"> </w:t>
      </w:r>
      <w:r>
        <w:t>ГОДАМ</w:t>
      </w:r>
      <w:r>
        <w:rPr>
          <w:spacing w:val="-5"/>
        </w:rPr>
        <w:t xml:space="preserve"> </w:t>
      </w:r>
      <w:r>
        <w:rPr>
          <w:spacing w:val="-2"/>
        </w:rPr>
        <w:t>ОБУЧЕНИЯ)</w:t>
      </w:r>
    </w:p>
    <w:p w:rsidR="008A520D" w:rsidRDefault="009056B2">
      <w:pPr>
        <w:pStyle w:val="2"/>
        <w:numPr>
          <w:ilvl w:val="0"/>
          <w:numId w:val="116"/>
        </w:numPr>
        <w:tabs>
          <w:tab w:val="left" w:pos="1143"/>
        </w:tabs>
        <w:spacing w:before="171"/>
        <w:ind w:hanging="181"/>
      </w:pPr>
      <w:r>
        <w:rPr>
          <w:spacing w:val="-2"/>
        </w:rPr>
        <w:t>класс</w:t>
      </w:r>
    </w:p>
    <w:p w:rsidR="008A520D" w:rsidRDefault="009056B2">
      <w:pPr>
        <w:pStyle w:val="a3"/>
        <w:spacing w:before="105"/>
        <w:ind w:right="546" w:firstLine="22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A520D" w:rsidRDefault="009056B2">
      <w:pPr>
        <w:pStyle w:val="a3"/>
        <w:ind w:right="553" w:firstLine="228"/>
      </w:pPr>
      <w:r>
        <w:t>Симметричные фигуры. Основные свойства осевой симметрии. Примеры симметрии в окружающем мире.</w:t>
      </w:r>
    </w:p>
    <w:p w:rsidR="008A520D" w:rsidRDefault="009056B2">
      <w:pPr>
        <w:pStyle w:val="a3"/>
        <w:ind w:left="1190"/>
      </w:pPr>
      <w:r>
        <w:t>Основные</w:t>
      </w:r>
      <w:r>
        <w:rPr>
          <w:spacing w:val="-5"/>
        </w:rPr>
        <w:t xml:space="preserve"> </w:t>
      </w:r>
      <w:r>
        <w:t>построения</w:t>
      </w:r>
      <w:r>
        <w:rPr>
          <w:spacing w:val="-2"/>
        </w:rPr>
        <w:t xml:space="preserve"> </w:t>
      </w:r>
      <w:r>
        <w:t>с</w:t>
      </w:r>
      <w:r>
        <w:rPr>
          <w:spacing w:val="-3"/>
        </w:rPr>
        <w:t xml:space="preserve"> </w:t>
      </w:r>
      <w:r>
        <w:t>помощью</w:t>
      </w:r>
      <w:r>
        <w:rPr>
          <w:spacing w:val="-2"/>
        </w:rPr>
        <w:t xml:space="preserve"> </w:t>
      </w:r>
      <w:r>
        <w:t>циркуля</w:t>
      </w:r>
      <w:r>
        <w:rPr>
          <w:spacing w:val="-3"/>
        </w:rPr>
        <w:t xml:space="preserve"> </w:t>
      </w:r>
      <w:r>
        <w:t>и</w:t>
      </w:r>
      <w:r>
        <w:rPr>
          <w:spacing w:val="-1"/>
        </w:rPr>
        <w:t xml:space="preserve"> </w:t>
      </w:r>
      <w:r>
        <w:rPr>
          <w:spacing w:val="-2"/>
        </w:rPr>
        <w:t>линейки.</w:t>
      </w:r>
    </w:p>
    <w:p w:rsidR="008A520D" w:rsidRDefault="009056B2">
      <w:pPr>
        <w:pStyle w:val="a3"/>
        <w:ind w:right="547" w:firstLine="228"/>
      </w:pPr>
      <w:r>
        <w:t>Треугольник. Высота, медиана, биссектриса, их свойства. Равнобедренный и равносторонний треугольники. Неравенство треугольника.</w:t>
      </w:r>
    </w:p>
    <w:p w:rsidR="008A520D" w:rsidRDefault="008A520D">
      <w:pPr>
        <w:sectPr w:rsidR="008A520D">
          <w:pgSz w:w="11910" w:h="16840"/>
          <w:pgMar w:top="1040" w:right="300" w:bottom="1100" w:left="740" w:header="0" w:footer="891" w:gutter="0"/>
          <w:cols w:space="720"/>
        </w:sectPr>
      </w:pPr>
    </w:p>
    <w:p w:rsidR="008A520D" w:rsidRDefault="009056B2">
      <w:pPr>
        <w:pStyle w:val="a3"/>
        <w:spacing w:before="66"/>
        <w:ind w:right="553" w:firstLine="228"/>
      </w:pPr>
      <w:r>
        <w:lastRenderedPageBreak/>
        <w:t xml:space="preserve">Свойства и признаки равнобедренного треугольника. Признаки равенства </w:t>
      </w:r>
      <w:r>
        <w:rPr>
          <w:spacing w:val="-2"/>
        </w:rPr>
        <w:t>треугольников.</w:t>
      </w:r>
    </w:p>
    <w:p w:rsidR="008A520D" w:rsidRDefault="009056B2">
      <w:pPr>
        <w:pStyle w:val="a3"/>
        <w:ind w:right="557" w:firstLine="228"/>
      </w:pPr>
      <w:r>
        <w:t xml:space="preserve">Свойства и признаки параллельных прямых. Сумма углов треугольника. Внешние углы </w:t>
      </w:r>
      <w:r>
        <w:rPr>
          <w:spacing w:val="-2"/>
        </w:rPr>
        <w:t>треугольника.</w:t>
      </w:r>
    </w:p>
    <w:p w:rsidR="008A520D" w:rsidRDefault="00EF7493">
      <w:pPr>
        <w:pStyle w:val="a3"/>
        <w:spacing w:before="1"/>
        <w:ind w:right="553" w:firstLine="228"/>
      </w:pPr>
      <w:r>
        <w:rPr>
          <w:noProof/>
          <w:lang w:eastAsia="ru-RU"/>
        </w:rPr>
        <mc:AlternateContent>
          <mc:Choice Requires="wpg">
            <w:drawing>
              <wp:anchor distT="0" distB="0" distL="114300" distR="114300" simplePos="0" relativeHeight="475919360" behindDoc="1" locked="0" layoutInCell="1" allowOverlap="1">
                <wp:simplePos x="0" y="0"/>
                <wp:positionH relativeFrom="page">
                  <wp:posOffset>3811905</wp:posOffset>
                </wp:positionH>
                <wp:positionV relativeFrom="paragraph">
                  <wp:posOffset>356235</wp:posOffset>
                </wp:positionV>
                <wp:extent cx="238125" cy="170180"/>
                <wp:effectExtent l="0" t="0" r="0" b="0"/>
                <wp:wrapNone/>
                <wp:docPr id="5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6003" y="561"/>
                          <a:chExt cx="375" cy="268"/>
                        </a:xfrm>
                      </wpg:grpSpPr>
                      <pic:pic xmlns:pic="http://schemas.openxmlformats.org/drawingml/2006/picture">
                        <pic:nvPicPr>
                          <pic:cNvPr id="60"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03" y="561"/>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19"/>
                        <wps:cNvSpPr txBox="1">
                          <a:spLocks noChangeArrowheads="1"/>
                        </wps:cNvSpPr>
                        <wps:spPr bwMode="auto">
                          <a:xfrm>
                            <a:off x="6003" y="561"/>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line="268" w:lineRule="exact"/>
                                <w:ind w:left="60"/>
                                <w:jc w:val="cente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 o:spid="_x0000_s1036" style="position:absolute;left:0;text-align:left;margin-left:300.15pt;margin-top:28.05pt;width:18.75pt;height:13.4pt;z-index:-27397120;mso-position-horizontal-relative:page" coordorigin="6003,561"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">
                <v:shape id="docshape18" o:spid="_x0000_s1037" type="#_x0000_t75" style="position:absolute;left:6003;top:561;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bs/AAAAA2wAAAA8AAABkcnMvZG93bnJldi54bWxET01rAjEQvQv9D2EK3jRbBZHVKKVa0SJI&#10;rd6HzbhZuplsN1Fjf705CB4f73s6j7YWF2p95VjBWz8DQVw4XXGp4PDz2RuD8AFZY+2YFNzIw3z2&#10;0plirt2Vv+myD6VIIexzVGBCaHIpfWHIou+7hjhxJ9daDAm2pdQtXlO4reUgy0bSYsWpwWBDH4aK&#10;3/3ZKvhbbhbm6xjGdrCSVdzFYjP83yrVfY3vExCBYniKH+61VjBK69OX9APk7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Zuz8AAAADbAAAADwAAAAAAAAAAAAAAAACfAgAA&#10;ZHJzL2Rvd25yZXYueG1sUEsFBgAAAAAEAAQA9wAAAIwDAAAAAA==&#10;">
                  <v:imagedata r:id="rId16" o:title=""/>
                </v:shape>
                <v:shape id="docshape19" o:spid="_x0000_s1038" type="#_x0000_t202" style="position:absolute;left:6003;top:561;width:37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215BE" w:rsidRDefault="00A215BE">
                        <w:pPr>
                          <w:spacing w:line="268" w:lineRule="exact"/>
                          <w:ind w:left="60"/>
                          <w:jc w:val="center"/>
                          <w:rPr>
                            <w:sz w:val="24"/>
                          </w:rPr>
                        </w:pPr>
                        <w:r>
                          <w:rPr>
                            <w:sz w:val="24"/>
                          </w:rPr>
                          <w:t>.</w:t>
                        </w:r>
                      </w:p>
                    </w:txbxContent>
                  </v:textbox>
                </v:shape>
                <w10:wrap anchorx="page"/>
              </v:group>
            </w:pict>
          </mc:Fallback>
        </mc:AlternateContent>
      </w:r>
      <w:r w:rsidR="009056B2">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A520D" w:rsidRDefault="009056B2">
      <w:pPr>
        <w:pStyle w:val="a3"/>
        <w:ind w:right="553" w:firstLine="22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A520D" w:rsidRDefault="009056B2">
      <w:pPr>
        <w:pStyle w:val="a3"/>
        <w:ind w:right="552" w:firstLine="228"/>
      </w:pPr>
      <w:r>
        <w:t>Геометрическое место точек. Биссектриса угла и серединный перпендикуляр к отрезку как геометрические места точек.</w:t>
      </w:r>
    </w:p>
    <w:p w:rsidR="008A520D" w:rsidRDefault="009056B2">
      <w:pPr>
        <w:pStyle w:val="a3"/>
        <w:ind w:right="549" w:firstLine="228"/>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w:t>
      </w:r>
      <w:r>
        <w:rPr>
          <w:spacing w:val="40"/>
        </w:rPr>
        <w:t xml:space="preserve"> </w:t>
      </w:r>
      <w:r>
        <w:t>Вписанная и описанная окружности треугольника.</w:t>
      </w:r>
    </w:p>
    <w:p w:rsidR="008A520D" w:rsidRDefault="008A520D">
      <w:pPr>
        <w:pStyle w:val="a3"/>
        <w:spacing w:before="1"/>
        <w:ind w:left="0"/>
        <w:jc w:val="left"/>
        <w:rPr>
          <w:sz w:val="30"/>
        </w:rPr>
      </w:pPr>
    </w:p>
    <w:p w:rsidR="008A520D" w:rsidRDefault="009056B2">
      <w:pPr>
        <w:pStyle w:val="2"/>
        <w:numPr>
          <w:ilvl w:val="0"/>
          <w:numId w:val="116"/>
        </w:numPr>
        <w:tabs>
          <w:tab w:val="left" w:pos="1143"/>
        </w:tabs>
        <w:ind w:hanging="181"/>
      </w:pPr>
      <w:r>
        <w:rPr>
          <w:spacing w:val="-2"/>
        </w:rPr>
        <w:t>класс</w:t>
      </w:r>
    </w:p>
    <w:p w:rsidR="008A520D" w:rsidRDefault="009056B2">
      <w:pPr>
        <w:pStyle w:val="a3"/>
        <w:spacing w:before="108"/>
        <w:ind w:right="551" w:firstLine="22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A520D" w:rsidRDefault="009056B2">
      <w:pPr>
        <w:pStyle w:val="a3"/>
        <w:ind w:left="1190"/>
      </w:pPr>
      <w:r>
        <w:t>Центральная</w:t>
      </w:r>
      <w:r>
        <w:rPr>
          <w:spacing w:val="-4"/>
        </w:rPr>
        <w:t xml:space="preserve"> </w:t>
      </w:r>
      <w:r>
        <w:rPr>
          <w:spacing w:val="-2"/>
        </w:rPr>
        <w:t>симметрия.</w:t>
      </w:r>
    </w:p>
    <w:p w:rsidR="008A520D" w:rsidRDefault="009056B2">
      <w:pPr>
        <w:pStyle w:val="a3"/>
        <w:ind w:right="553" w:firstLine="228"/>
      </w:pPr>
      <w:r>
        <w:t>Теорема Фалеса и теорема о пропорциональных отрезках. Средние линии треугольника и трапеции.</w:t>
      </w:r>
    </w:p>
    <w:p w:rsidR="008A520D" w:rsidRDefault="009056B2">
      <w:pPr>
        <w:pStyle w:val="a3"/>
        <w:ind w:left="1190"/>
      </w:pPr>
      <w:r>
        <w:t>Подобие</w:t>
      </w:r>
      <w:r>
        <w:rPr>
          <w:spacing w:val="62"/>
          <w:w w:val="150"/>
        </w:rPr>
        <w:t xml:space="preserve"> </w:t>
      </w:r>
      <w:r>
        <w:t>треугольников,</w:t>
      </w:r>
      <w:r>
        <w:rPr>
          <w:spacing w:val="65"/>
          <w:w w:val="150"/>
        </w:rPr>
        <w:t xml:space="preserve"> </w:t>
      </w:r>
      <w:r>
        <w:t>коэффициент</w:t>
      </w:r>
      <w:r>
        <w:rPr>
          <w:spacing w:val="63"/>
          <w:w w:val="150"/>
        </w:rPr>
        <w:t xml:space="preserve"> </w:t>
      </w:r>
      <w:r>
        <w:t>подобия.</w:t>
      </w:r>
      <w:r>
        <w:rPr>
          <w:spacing w:val="65"/>
          <w:w w:val="150"/>
        </w:rPr>
        <w:t xml:space="preserve"> </w:t>
      </w:r>
      <w:r>
        <w:t>Признаки</w:t>
      </w:r>
      <w:r>
        <w:rPr>
          <w:spacing w:val="66"/>
          <w:w w:val="150"/>
        </w:rPr>
        <w:t xml:space="preserve"> </w:t>
      </w:r>
      <w:r>
        <w:t>подобия</w:t>
      </w:r>
      <w:r>
        <w:rPr>
          <w:spacing w:val="66"/>
          <w:w w:val="150"/>
        </w:rPr>
        <w:t xml:space="preserve"> </w:t>
      </w:r>
      <w:r>
        <w:rPr>
          <w:spacing w:val="-2"/>
        </w:rPr>
        <w:t>треугольников.</w:t>
      </w:r>
    </w:p>
    <w:p w:rsidR="008A520D" w:rsidRDefault="009056B2">
      <w:pPr>
        <w:pStyle w:val="a3"/>
      </w:pPr>
      <w:r>
        <w:t>Применение</w:t>
      </w:r>
      <w:r>
        <w:rPr>
          <w:spacing w:val="-6"/>
        </w:rPr>
        <w:t xml:space="preserve"> </w:t>
      </w:r>
      <w:r>
        <w:t>подобия</w:t>
      </w:r>
      <w:r>
        <w:rPr>
          <w:spacing w:val="-6"/>
        </w:rPr>
        <w:t xml:space="preserve"> </w:t>
      </w:r>
      <w:r>
        <w:t>при</w:t>
      </w:r>
      <w:r>
        <w:rPr>
          <w:spacing w:val="-2"/>
        </w:rPr>
        <w:t xml:space="preserve"> </w:t>
      </w:r>
      <w:r>
        <w:t>решении</w:t>
      </w:r>
      <w:r>
        <w:rPr>
          <w:spacing w:val="-5"/>
        </w:rPr>
        <w:t xml:space="preserve"> </w:t>
      </w:r>
      <w:r>
        <w:t>практических</w:t>
      </w:r>
      <w:r>
        <w:rPr>
          <w:spacing w:val="-3"/>
        </w:rPr>
        <w:t xml:space="preserve"> </w:t>
      </w:r>
      <w:r>
        <w:rPr>
          <w:spacing w:val="-2"/>
        </w:rPr>
        <w:t>задач.</w:t>
      </w:r>
    </w:p>
    <w:p w:rsidR="008A520D" w:rsidRDefault="009056B2">
      <w:pPr>
        <w:pStyle w:val="a3"/>
        <w:ind w:right="553" w:firstLine="22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A520D" w:rsidRDefault="009056B2">
      <w:pPr>
        <w:pStyle w:val="a3"/>
        <w:ind w:left="1190" w:right="682"/>
        <w:jc w:val="left"/>
      </w:pPr>
      <w:r>
        <w:t>Вычисление площадей треугольников и многоугольников на клетчатой бумаге. Теорема</w:t>
      </w:r>
      <w:r>
        <w:rPr>
          <w:spacing w:val="-6"/>
        </w:rPr>
        <w:t xml:space="preserve"> </w:t>
      </w:r>
      <w:r>
        <w:t>Пифагора.</w:t>
      </w:r>
      <w:r>
        <w:rPr>
          <w:spacing w:val="-5"/>
        </w:rPr>
        <w:t xml:space="preserve"> </w:t>
      </w:r>
      <w:r>
        <w:t>Применение</w:t>
      </w:r>
      <w:r>
        <w:rPr>
          <w:spacing w:val="-6"/>
        </w:rPr>
        <w:t xml:space="preserve"> </w:t>
      </w:r>
      <w:r>
        <w:t>теоремы</w:t>
      </w:r>
      <w:r>
        <w:rPr>
          <w:spacing w:val="-5"/>
        </w:rPr>
        <w:t xml:space="preserve"> </w:t>
      </w:r>
      <w:r>
        <w:t>Пифагора</w:t>
      </w:r>
      <w:r>
        <w:rPr>
          <w:spacing w:val="-7"/>
        </w:rPr>
        <w:t xml:space="preserve"> </w:t>
      </w:r>
      <w:r>
        <w:t>при</w:t>
      </w:r>
      <w:r>
        <w:rPr>
          <w:spacing w:val="-5"/>
        </w:rPr>
        <w:t xml:space="preserve"> </w:t>
      </w:r>
      <w:r>
        <w:t>решении</w:t>
      </w:r>
      <w:r>
        <w:rPr>
          <w:spacing w:val="-5"/>
        </w:rPr>
        <w:t xml:space="preserve"> </w:t>
      </w:r>
      <w:r>
        <w:t>практических</w:t>
      </w:r>
      <w:r>
        <w:rPr>
          <w:spacing w:val="-3"/>
        </w:rPr>
        <w:t xml:space="preserve"> </w:t>
      </w:r>
      <w:r>
        <w:t>задач.</w:t>
      </w:r>
    </w:p>
    <w:p w:rsidR="008A520D" w:rsidRDefault="009056B2">
      <w:pPr>
        <w:pStyle w:val="a3"/>
        <w:tabs>
          <w:tab w:val="left" w:pos="2293"/>
          <w:tab w:val="left" w:pos="3582"/>
          <w:tab w:val="left" w:pos="4765"/>
          <w:tab w:val="left" w:pos="5957"/>
          <w:tab w:val="left" w:pos="6802"/>
          <w:tab w:val="left" w:pos="8872"/>
        </w:tabs>
        <w:ind w:left="1190"/>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8A520D" w:rsidRDefault="009056B2">
      <w:pPr>
        <w:pStyle w:val="a3"/>
        <w:tabs>
          <w:tab w:val="left" w:pos="5986"/>
        </w:tabs>
        <w:spacing w:before="1"/>
        <w:jc w:val="left"/>
      </w:pPr>
      <w:r>
        <w:rPr>
          <w:noProof/>
          <w:lang w:eastAsia="ru-RU"/>
        </w:rPr>
        <w:drawing>
          <wp:anchor distT="0" distB="0" distL="0" distR="0" simplePos="0" relativeHeight="475919872" behindDoc="1" locked="0" layoutInCell="1" allowOverlap="1">
            <wp:simplePos x="0" y="0"/>
            <wp:positionH relativeFrom="page">
              <wp:posOffset>3764915</wp:posOffset>
            </wp:positionH>
            <wp:positionV relativeFrom="paragraph">
              <wp:posOffset>5754</wp:posOffset>
            </wp:positionV>
            <wp:extent cx="237743" cy="16916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7" cstate="print"/>
                    <a:stretch>
                      <a:fillRect/>
                    </a:stretch>
                  </pic:blipFill>
                  <pic:spPr>
                    <a:xfrm>
                      <a:off x="0" y="0"/>
                      <a:ext cx="237743" cy="169163"/>
                    </a:xfrm>
                    <a:prstGeom prst="rect">
                      <a:avLst/>
                    </a:prstGeom>
                  </pic:spPr>
                </pic:pic>
              </a:graphicData>
            </a:graphic>
          </wp:anchor>
        </w:drawing>
      </w:r>
      <w:r>
        <w:rPr>
          <w:noProof/>
          <w:lang w:eastAsia="ru-RU"/>
        </w:rPr>
        <w:drawing>
          <wp:anchor distT="0" distB="0" distL="0" distR="0" simplePos="0" relativeHeight="475920384" behindDoc="1" locked="0" layoutInCell="1" allowOverlap="1">
            <wp:simplePos x="0" y="0"/>
            <wp:positionH relativeFrom="page">
              <wp:posOffset>4114165</wp:posOffset>
            </wp:positionH>
            <wp:positionV relativeFrom="paragraph">
              <wp:posOffset>5754</wp:posOffset>
            </wp:positionV>
            <wp:extent cx="237743" cy="169163"/>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7" cstate="print"/>
                    <a:stretch>
                      <a:fillRect/>
                    </a:stretch>
                  </pic:blipFill>
                  <pic:spPr>
                    <a:xfrm>
                      <a:off x="0" y="0"/>
                      <a:ext cx="237743" cy="169163"/>
                    </a:xfrm>
                    <a:prstGeom prst="rect">
                      <a:avLst/>
                    </a:prstGeom>
                  </pic:spPr>
                </pic:pic>
              </a:graphicData>
            </a:graphic>
          </wp:anchor>
        </w:drawing>
      </w:r>
      <w:r w:rsidR="00EF7493">
        <w:rPr>
          <w:noProof/>
          <w:lang w:eastAsia="ru-RU"/>
        </w:rPr>
        <mc:AlternateContent>
          <mc:Choice Requires="wpg">
            <w:drawing>
              <wp:anchor distT="0" distB="0" distL="114300" distR="114300" simplePos="0" relativeHeight="15735296" behindDoc="0" locked="0" layoutInCell="1" allowOverlap="1">
                <wp:simplePos x="0" y="0"/>
                <wp:positionH relativeFrom="page">
                  <wp:posOffset>4544060</wp:posOffset>
                </wp:positionH>
                <wp:positionV relativeFrom="paragraph">
                  <wp:posOffset>5715</wp:posOffset>
                </wp:positionV>
                <wp:extent cx="238125" cy="170180"/>
                <wp:effectExtent l="0" t="0" r="0" b="0"/>
                <wp:wrapNone/>
                <wp:docPr id="5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0180"/>
                          <a:chOff x="7156" y="9"/>
                          <a:chExt cx="375" cy="268"/>
                        </a:xfrm>
                      </wpg:grpSpPr>
                      <pic:pic xmlns:pic="http://schemas.openxmlformats.org/drawingml/2006/picture">
                        <pic:nvPicPr>
                          <pic:cNvPr id="57" name="docshape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55" y="9"/>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22"/>
                        <wps:cNvSpPr txBox="1">
                          <a:spLocks noChangeArrowheads="1"/>
                        </wps:cNvSpPr>
                        <wps:spPr bwMode="auto">
                          <a:xfrm>
                            <a:off x="7155" y="9"/>
                            <a:ext cx="3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line="268" w:lineRule="exact"/>
                                <w:ind w:left="60"/>
                                <w:jc w:val="cente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 o:spid="_x0000_s1039" style="position:absolute;left:0;text-align:left;margin-left:357.8pt;margin-top:.45pt;width:18.75pt;height:13.4pt;z-index:15735296;mso-position-horizontal-relative:page" coordorigin="7156,9" coordsize="37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">
                <v:shape id="docshape21" o:spid="_x0000_s1040" type="#_x0000_t75" style="position:absolute;left:7155;top:9;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PAbFAAAA2wAAAA8AAABkcnMvZG93bnJldi54bWxEj0FLAzEUhO+F/ofwBG9t1hZtWZtdRGtp&#10;S0Gsen9snpulm5d1k7apv94IgsdhZr5hFmW0rThR7xvHCm7GGQjiyumGawXvb8+jOQgfkDW2jknB&#10;hTyUxXCwwFy7M7/SaR9qkSDsc1RgQuhyKX1lyKIfu444eZ+utxiS7GupezwnuG3lJMvupMWG04LB&#10;jh4NVYf90Sr4Wm6ezPYjzO1kJZv4EqvN9Hun1PVVfLgHESiG//Bfe60V3M7g90v6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zwGxQAAANsAAAAPAAAAAAAAAAAAAAAA&#10;AJ8CAABkcnMvZG93bnJldi54bWxQSwUGAAAAAAQABAD3AAAAkQMAAAAA&#10;">
                  <v:imagedata r:id="rId16" o:title=""/>
                </v:shape>
                <v:shape id="docshape22" o:spid="_x0000_s1041" type="#_x0000_t202" style="position:absolute;left:7155;top:9;width:37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215BE" w:rsidRDefault="00A215BE">
                        <w:pPr>
                          <w:spacing w:line="268" w:lineRule="exact"/>
                          <w:ind w:left="60"/>
                          <w:jc w:val="center"/>
                          <w:rPr>
                            <w:sz w:val="24"/>
                          </w:rPr>
                        </w:pPr>
                        <w:r>
                          <w:rPr>
                            <w:sz w:val="24"/>
                          </w:rPr>
                          <w:t>.</w:t>
                        </w:r>
                      </w:p>
                    </w:txbxContent>
                  </v:textbox>
                </v:shape>
                <w10:wrap anchorx="page"/>
              </v:group>
            </w:pict>
          </mc:Fallback>
        </mc:AlternateContent>
      </w:r>
      <w:r>
        <w:t>Тригонометрические</w:t>
      </w:r>
      <w:r>
        <w:rPr>
          <w:spacing w:val="-6"/>
        </w:rPr>
        <w:t xml:space="preserve"> </w:t>
      </w:r>
      <w:r>
        <w:t>функции углов</w:t>
      </w:r>
      <w:r>
        <w:rPr>
          <w:spacing w:val="-3"/>
        </w:rPr>
        <w:t xml:space="preserve"> </w:t>
      </w:r>
      <w:r>
        <w:t>в</w:t>
      </w:r>
      <w:r>
        <w:rPr>
          <w:spacing w:val="-4"/>
        </w:rPr>
        <w:t xml:space="preserve"> </w:t>
      </w:r>
      <w:r>
        <w:t>30</w:t>
      </w:r>
      <w:r>
        <w:rPr>
          <w:spacing w:val="31"/>
        </w:rPr>
        <w:t xml:space="preserve">  </w:t>
      </w:r>
      <w:r>
        <w:t>,</w:t>
      </w:r>
      <w:r>
        <w:rPr>
          <w:spacing w:val="-2"/>
        </w:rPr>
        <w:t xml:space="preserve"> </w:t>
      </w:r>
      <w:r>
        <w:rPr>
          <w:spacing w:val="-7"/>
        </w:rPr>
        <w:t>45</w:t>
      </w:r>
      <w:r>
        <w:tab/>
        <w:t xml:space="preserve">и </w:t>
      </w:r>
      <w:r>
        <w:rPr>
          <w:spacing w:val="-5"/>
        </w:rPr>
        <w:t>60</w:t>
      </w:r>
    </w:p>
    <w:p w:rsidR="008A520D" w:rsidRDefault="009056B2">
      <w:pPr>
        <w:pStyle w:val="a3"/>
        <w:ind w:right="552" w:firstLine="228"/>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8A520D" w:rsidRDefault="008A520D">
      <w:pPr>
        <w:pStyle w:val="a3"/>
        <w:ind w:left="0"/>
        <w:jc w:val="left"/>
        <w:rPr>
          <w:sz w:val="25"/>
        </w:rPr>
      </w:pPr>
    </w:p>
    <w:p w:rsidR="008A520D" w:rsidRDefault="009056B2">
      <w:pPr>
        <w:pStyle w:val="2"/>
        <w:numPr>
          <w:ilvl w:val="0"/>
          <w:numId w:val="116"/>
        </w:numPr>
        <w:tabs>
          <w:tab w:val="left" w:pos="1143"/>
        </w:tabs>
        <w:ind w:hanging="181"/>
      </w:pPr>
      <w:r>
        <w:rPr>
          <w:spacing w:val="-2"/>
        </w:rPr>
        <w:t>класс</w:t>
      </w:r>
    </w:p>
    <w:p w:rsidR="008A520D" w:rsidRDefault="009056B2">
      <w:pPr>
        <w:pStyle w:val="a3"/>
        <w:spacing w:before="108"/>
        <w:ind w:left="1190"/>
      </w:pPr>
      <w:r>
        <w:rPr>
          <w:noProof/>
          <w:lang w:eastAsia="ru-RU"/>
        </w:rPr>
        <w:drawing>
          <wp:anchor distT="0" distB="0" distL="0" distR="0" simplePos="0" relativeHeight="475921408" behindDoc="1" locked="0" layoutInCell="1" allowOverlap="1">
            <wp:simplePos x="0" y="0"/>
            <wp:positionH relativeFrom="page">
              <wp:posOffset>4034916</wp:posOffset>
            </wp:positionH>
            <wp:positionV relativeFrom="paragraph">
              <wp:posOffset>73699</wp:posOffset>
            </wp:positionV>
            <wp:extent cx="237743" cy="169163"/>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7" cstate="print"/>
                    <a:stretch>
                      <a:fillRect/>
                    </a:stretch>
                  </pic:blipFill>
                  <pic:spPr>
                    <a:xfrm>
                      <a:off x="0" y="0"/>
                      <a:ext cx="237743" cy="169163"/>
                    </a:xfrm>
                    <a:prstGeom prst="rect">
                      <a:avLst/>
                    </a:prstGeom>
                  </pic:spPr>
                </pic:pic>
              </a:graphicData>
            </a:graphic>
          </wp:anchor>
        </w:drawing>
      </w:r>
      <w:r>
        <w:t>Синус,</w:t>
      </w:r>
      <w:r>
        <w:rPr>
          <w:spacing w:val="13"/>
        </w:rPr>
        <w:t xml:space="preserve"> </w:t>
      </w:r>
      <w:r>
        <w:t>косинус,</w:t>
      </w:r>
      <w:r>
        <w:rPr>
          <w:spacing w:val="14"/>
        </w:rPr>
        <w:t xml:space="preserve"> </w:t>
      </w:r>
      <w:r>
        <w:t>тангенс</w:t>
      </w:r>
      <w:r>
        <w:rPr>
          <w:spacing w:val="16"/>
        </w:rPr>
        <w:t xml:space="preserve"> </w:t>
      </w:r>
      <w:r>
        <w:t>углов</w:t>
      </w:r>
      <w:r>
        <w:rPr>
          <w:spacing w:val="14"/>
        </w:rPr>
        <w:t xml:space="preserve"> </w:t>
      </w:r>
      <w:r>
        <w:t>от</w:t>
      </w:r>
      <w:r>
        <w:rPr>
          <w:spacing w:val="15"/>
        </w:rPr>
        <w:t xml:space="preserve"> </w:t>
      </w:r>
      <w:r>
        <w:t>0</w:t>
      </w:r>
      <w:r>
        <w:rPr>
          <w:spacing w:val="13"/>
        </w:rPr>
        <w:t xml:space="preserve"> </w:t>
      </w:r>
      <w:r>
        <w:t>до</w:t>
      </w:r>
      <w:r>
        <w:rPr>
          <w:spacing w:val="14"/>
        </w:rPr>
        <w:t xml:space="preserve"> </w:t>
      </w:r>
      <w:r>
        <w:t>180</w:t>
      </w:r>
      <w:r>
        <w:rPr>
          <w:spacing w:val="33"/>
        </w:rPr>
        <w:t xml:space="preserve">  </w:t>
      </w:r>
      <w:r>
        <w:t>.</w:t>
      </w:r>
      <w:r>
        <w:rPr>
          <w:spacing w:val="14"/>
        </w:rPr>
        <w:t xml:space="preserve"> </w:t>
      </w:r>
      <w:r>
        <w:t>Основное</w:t>
      </w:r>
      <w:r>
        <w:rPr>
          <w:spacing w:val="13"/>
        </w:rPr>
        <w:t xml:space="preserve"> </w:t>
      </w:r>
      <w:r>
        <w:t>тригонометрическое</w:t>
      </w:r>
      <w:r>
        <w:rPr>
          <w:spacing w:val="13"/>
        </w:rPr>
        <w:t xml:space="preserve"> </w:t>
      </w:r>
      <w:r>
        <w:rPr>
          <w:spacing w:val="-2"/>
        </w:rPr>
        <w:t>тождество.</w:t>
      </w:r>
    </w:p>
    <w:p w:rsidR="008A520D" w:rsidRDefault="009056B2">
      <w:pPr>
        <w:pStyle w:val="a3"/>
      </w:pPr>
      <w:r>
        <w:t>Формулы</w:t>
      </w:r>
      <w:r>
        <w:rPr>
          <w:spacing w:val="-6"/>
        </w:rPr>
        <w:t xml:space="preserve"> </w:t>
      </w:r>
      <w:r>
        <w:rPr>
          <w:spacing w:val="-2"/>
        </w:rPr>
        <w:t>приведения.</w:t>
      </w:r>
    </w:p>
    <w:p w:rsidR="008A520D" w:rsidRDefault="009056B2">
      <w:pPr>
        <w:pStyle w:val="a3"/>
        <w:ind w:right="558" w:firstLine="22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A520D" w:rsidRDefault="009056B2">
      <w:pPr>
        <w:pStyle w:val="a3"/>
        <w:ind w:left="1190"/>
      </w:pPr>
      <w:r>
        <w:t>Преобразование</w:t>
      </w:r>
      <w:r>
        <w:rPr>
          <w:spacing w:val="-6"/>
        </w:rPr>
        <w:t xml:space="preserve"> </w:t>
      </w:r>
      <w:r>
        <w:t>подобия.</w:t>
      </w:r>
      <w:r>
        <w:rPr>
          <w:spacing w:val="-3"/>
        </w:rPr>
        <w:t xml:space="preserve"> </w:t>
      </w:r>
      <w:r>
        <w:t>Подобие</w:t>
      </w:r>
      <w:r>
        <w:rPr>
          <w:spacing w:val="-4"/>
        </w:rPr>
        <w:t xml:space="preserve"> </w:t>
      </w:r>
      <w:r>
        <w:t>соответственных</w:t>
      </w:r>
      <w:r>
        <w:rPr>
          <w:spacing w:val="-2"/>
        </w:rPr>
        <w:t xml:space="preserve"> элементов.</w:t>
      </w:r>
    </w:p>
    <w:p w:rsidR="008A520D" w:rsidRDefault="009056B2">
      <w:pPr>
        <w:pStyle w:val="a3"/>
        <w:spacing w:before="1"/>
        <w:ind w:right="553" w:firstLine="228"/>
      </w:pPr>
      <w:r>
        <w:t>Теорема о произведении отрезков хорд, теоремы о произведении отрезков секущих, теорема о квадрате касательной.</w:t>
      </w:r>
    </w:p>
    <w:p w:rsidR="008A520D" w:rsidRDefault="009056B2">
      <w:pPr>
        <w:pStyle w:val="a3"/>
        <w:ind w:right="550" w:firstLine="228"/>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A520D" w:rsidRDefault="009056B2">
      <w:pPr>
        <w:pStyle w:val="a3"/>
        <w:ind w:right="548" w:firstLine="228"/>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A520D" w:rsidRDefault="009056B2">
      <w:pPr>
        <w:pStyle w:val="a3"/>
        <w:ind w:right="555" w:firstLine="22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jc w:val="left"/>
      </w:pPr>
      <w:r>
        <w:lastRenderedPageBreak/>
        <w:t>Движения</w:t>
      </w:r>
      <w:r>
        <w:rPr>
          <w:spacing w:val="48"/>
        </w:rPr>
        <w:t xml:space="preserve"> </w:t>
      </w:r>
      <w:r>
        <w:t>плоскости</w:t>
      </w:r>
      <w:r>
        <w:rPr>
          <w:spacing w:val="52"/>
        </w:rPr>
        <w:t xml:space="preserve"> </w:t>
      </w:r>
      <w:r>
        <w:t>и</w:t>
      </w:r>
      <w:r>
        <w:rPr>
          <w:spacing w:val="50"/>
        </w:rPr>
        <w:t xml:space="preserve"> </w:t>
      </w:r>
      <w:r>
        <w:t>внутренние</w:t>
      </w:r>
      <w:r>
        <w:rPr>
          <w:spacing w:val="50"/>
        </w:rPr>
        <w:t xml:space="preserve"> </w:t>
      </w:r>
      <w:r>
        <w:t>симметрии</w:t>
      </w:r>
      <w:r>
        <w:rPr>
          <w:spacing w:val="52"/>
        </w:rPr>
        <w:t xml:space="preserve"> </w:t>
      </w:r>
      <w:r>
        <w:t>фигур</w:t>
      </w:r>
      <w:r>
        <w:rPr>
          <w:spacing w:val="51"/>
        </w:rPr>
        <w:t xml:space="preserve"> </w:t>
      </w:r>
      <w:r>
        <w:t>(элементарные</w:t>
      </w:r>
      <w:r>
        <w:rPr>
          <w:spacing w:val="50"/>
        </w:rPr>
        <w:t xml:space="preserve"> </w:t>
      </w:r>
      <w:r>
        <w:rPr>
          <w:spacing w:val="-2"/>
        </w:rPr>
        <w:t>представления).</w:t>
      </w:r>
    </w:p>
    <w:p w:rsidR="008A520D" w:rsidRDefault="009056B2">
      <w:pPr>
        <w:pStyle w:val="a3"/>
      </w:pPr>
      <w:r>
        <w:t>Параллельный</w:t>
      </w:r>
      <w:r>
        <w:rPr>
          <w:spacing w:val="-3"/>
        </w:rPr>
        <w:t xml:space="preserve"> </w:t>
      </w:r>
      <w:r>
        <w:t>перенос.</w:t>
      </w:r>
      <w:r>
        <w:rPr>
          <w:spacing w:val="-3"/>
        </w:rPr>
        <w:t xml:space="preserve"> </w:t>
      </w:r>
      <w:r>
        <w:rPr>
          <w:spacing w:val="-2"/>
        </w:rPr>
        <w:t>Поворот.</w:t>
      </w:r>
    </w:p>
    <w:p w:rsidR="008A520D" w:rsidRDefault="008A520D">
      <w:pPr>
        <w:pStyle w:val="a3"/>
        <w:ind w:left="0"/>
        <w:jc w:val="left"/>
        <w:rPr>
          <w:sz w:val="26"/>
        </w:rPr>
      </w:pPr>
    </w:p>
    <w:p w:rsidR="008A520D" w:rsidRDefault="009056B2">
      <w:pPr>
        <w:pStyle w:val="1"/>
        <w:spacing w:before="162"/>
        <w:ind w:right="1662"/>
        <w:jc w:val="both"/>
      </w:pPr>
      <w:r>
        <w:rPr>
          <w:spacing w:val="-2"/>
        </w:rPr>
        <w:t>ПЛАНИРУЕМЫЕ</w:t>
      </w:r>
      <w:r>
        <w:rPr>
          <w:spacing w:val="-8"/>
        </w:rPr>
        <w:t xml:space="preserve"> </w:t>
      </w:r>
      <w:r>
        <w:rPr>
          <w:spacing w:val="-2"/>
        </w:rPr>
        <w:t>ПРЕДМЕТНЫЕ</w:t>
      </w:r>
      <w:r>
        <w:rPr>
          <w:spacing w:val="-5"/>
        </w:rPr>
        <w:t xml:space="preserve"> </w:t>
      </w:r>
      <w:r>
        <w:rPr>
          <w:spacing w:val="-2"/>
        </w:rPr>
        <w:t>РЕЗУЛЬТАТЫ</w:t>
      </w:r>
      <w:r>
        <w:rPr>
          <w:spacing w:val="-9"/>
        </w:rPr>
        <w:t xml:space="preserve"> </w:t>
      </w:r>
      <w:r>
        <w:rPr>
          <w:spacing w:val="-2"/>
        </w:rPr>
        <w:t>ОСВОЕНИЯ</w:t>
      </w:r>
      <w:r>
        <w:rPr>
          <w:spacing w:val="-6"/>
        </w:rPr>
        <w:t xml:space="preserve"> </w:t>
      </w:r>
      <w:r>
        <w:rPr>
          <w:spacing w:val="-2"/>
        </w:rPr>
        <w:t xml:space="preserve">РАБОЧЕЙ </w:t>
      </w:r>
      <w:r>
        <w:t>ПРОГРАММЫ КУРСА (ПО ГОДАМ ОБУЧЕНИЯ)</w:t>
      </w:r>
    </w:p>
    <w:p w:rsidR="008A520D" w:rsidRDefault="009056B2">
      <w:pPr>
        <w:pStyle w:val="a3"/>
        <w:spacing w:before="164"/>
        <w:ind w:firstLine="228"/>
        <w:jc w:val="left"/>
      </w:pPr>
      <w:r>
        <w:t>Освоение</w:t>
      </w:r>
      <w:r>
        <w:rPr>
          <w:spacing w:val="80"/>
        </w:rPr>
        <w:t xml:space="preserve"> </w:t>
      </w:r>
      <w:r>
        <w:t>учебного</w:t>
      </w:r>
      <w:r>
        <w:rPr>
          <w:spacing w:val="80"/>
        </w:rPr>
        <w:t xml:space="preserve"> </w:t>
      </w:r>
      <w:r>
        <w:t>курса</w:t>
      </w:r>
      <w:r>
        <w:rPr>
          <w:spacing w:val="80"/>
        </w:rPr>
        <w:t xml:space="preserve"> </w:t>
      </w:r>
      <w:r>
        <w:t>«Геометрия»</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 должно обеспечивать достижение следующих предметных образовательных результатов:</w:t>
      </w:r>
    </w:p>
    <w:p w:rsidR="008A520D" w:rsidRDefault="009056B2">
      <w:pPr>
        <w:pStyle w:val="2"/>
        <w:numPr>
          <w:ilvl w:val="0"/>
          <w:numId w:val="115"/>
        </w:numPr>
        <w:tabs>
          <w:tab w:val="left" w:pos="1143"/>
        </w:tabs>
        <w:spacing w:before="232"/>
        <w:ind w:hanging="181"/>
      </w:pPr>
      <w:r>
        <w:rPr>
          <w:spacing w:val="-2"/>
        </w:rPr>
        <w:t>класс</w:t>
      </w:r>
    </w:p>
    <w:p w:rsidR="008A520D" w:rsidRDefault="009056B2">
      <w:pPr>
        <w:pStyle w:val="a6"/>
        <w:numPr>
          <w:ilvl w:val="1"/>
          <w:numId w:val="115"/>
        </w:numPr>
        <w:tabs>
          <w:tab w:val="left" w:pos="1529"/>
        </w:tabs>
        <w:spacing w:before="111"/>
        <w:ind w:right="553"/>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A520D" w:rsidRDefault="009056B2">
      <w:pPr>
        <w:pStyle w:val="a6"/>
        <w:numPr>
          <w:ilvl w:val="1"/>
          <w:numId w:val="115"/>
        </w:numPr>
        <w:tabs>
          <w:tab w:val="left" w:pos="1529"/>
        </w:tabs>
        <w:ind w:right="551"/>
        <w:rPr>
          <w:sz w:val="24"/>
        </w:rPr>
      </w:pPr>
      <w:r>
        <w:rPr>
          <w:sz w:val="24"/>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sz w:val="24"/>
        </w:rPr>
        <w:t>величины.</w:t>
      </w:r>
    </w:p>
    <w:p w:rsidR="008A520D" w:rsidRDefault="009056B2">
      <w:pPr>
        <w:pStyle w:val="a6"/>
        <w:numPr>
          <w:ilvl w:val="1"/>
          <w:numId w:val="115"/>
        </w:numPr>
        <w:tabs>
          <w:tab w:val="left" w:pos="1529"/>
        </w:tabs>
        <w:spacing w:before="1"/>
        <w:rPr>
          <w:sz w:val="24"/>
        </w:rPr>
      </w:pPr>
      <w:r>
        <w:rPr>
          <w:sz w:val="24"/>
        </w:rPr>
        <w:t>Строить</w:t>
      </w:r>
      <w:r>
        <w:rPr>
          <w:spacing w:val="-2"/>
          <w:sz w:val="24"/>
        </w:rPr>
        <w:t xml:space="preserve"> </w:t>
      </w:r>
      <w:r>
        <w:rPr>
          <w:sz w:val="24"/>
        </w:rPr>
        <w:t>чертежи</w:t>
      </w:r>
      <w:r>
        <w:rPr>
          <w:spacing w:val="-3"/>
          <w:sz w:val="24"/>
        </w:rPr>
        <w:t xml:space="preserve"> </w:t>
      </w:r>
      <w:r>
        <w:rPr>
          <w:sz w:val="24"/>
        </w:rPr>
        <w:t>к</w:t>
      </w:r>
      <w:r>
        <w:rPr>
          <w:spacing w:val="-2"/>
          <w:sz w:val="24"/>
        </w:rPr>
        <w:t xml:space="preserve"> </w:t>
      </w:r>
      <w:r>
        <w:rPr>
          <w:sz w:val="24"/>
        </w:rPr>
        <w:t>геометрическим</w:t>
      </w:r>
      <w:r>
        <w:rPr>
          <w:spacing w:val="-2"/>
          <w:sz w:val="24"/>
        </w:rPr>
        <w:t xml:space="preserve"> задачам.</w:t>
      </w:r>
    </w:p>
    <w:p w:rsidR="008A520D" w:rsidRDefault="009056B2">
      <w:pPr>
        <w:pStyle w:val="a6"/>
        <w:numPr>
          <w:ilvl w:val="1"/>
          <w:numId w:val="115"/>
        </w:numPr>
        <w:tabs>
          <w:tab w:val="left" w:pos="1529"/>
        </w:tabs>
        <w:spacing w:before="2" w:line="237" w:lineRule="auto"/>
        <w:ind w:right="554"/>
        <w:rPr>
          <w:sz w:val="24"/>
        </w:rPr>
      </w:pPr>
      <w:r>
        <w:rPr>
          <w:sz w:val="24"/>
        </w:rPr>
        <w:t>Пользоваться признаками равенства треугольников, использовать признаки и свойства равнобедренных треугольников при решении задач.</w:t>
      </w:r>
    </w:p>
    <w:p w:rsidR="008A520D" w:rsidRDefault="009056B2">
      <w:pPr>
        <w:pStyle w:val="a6"/>
        <w:numPr>
          <w:ilvl w:val="1"/>
          <w:numId w:val="115"/>
        </w:numPr>
        <w:tabs>
          <w:tab w:val="left" w:pos="1529"/>
        </w:tabs>
        <w:spacing w:before="3"/>
        <w:rPr>
          <w:sz w:val="24"/>
        </w:rPr>
      </w:pPr>
      <w:r>
        <w:rPr>
          <w:sz w:val="24"/>
        </w:rPr>
        <w:t>Проводить</w:t>
      </w:r>
      <w:r>
        <w:rPr>
          <w:spacing w:val="-5"/>
          <w:sz w:val="24"/>
        </w:rPr>
        <w:t xml:space="preserve"> </w:t>
      </w:r>
      <w:r>
        <w:rPr>
          <w:sz w:val="24"/>
        </w:rPr>
        <w:t>логические</w:t>
      </w:r>
      <w:r>
        <w:rPr>
          <w:spacing w:val="-7"/>
          <w:sz w:val="24"/>
        </w:rPr>
        <w:t xml:space="preserve"> </w:t>
      </w:r>
      <w:r>
        <w:rPr>
          <w:sz w:val="24"/>
        </w:rPr>
        <w:t>рассуждения</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геометрических</w:t>
      </w:r>
      <w:r>
        <w:rPr>
          <w:spacing w:val="-1"/>
          <w:sz w:val="24"/>
        </w:rPr>
        <w:t xml:space="preserve"> </w:t>
      </w:r>
      <w:r>
        <w:rPr>
          <w:spacing w:val="-2"/>
          <w:sz w:val="24"/>
        </w:rPr>
        <w:t>теорем.</w:t>
      </w:r>
    </w:p>
    <w:p w:rsidR="008A520D" w:rsidRDefault="009056B2">
      <w:pPr>
        <w:pStyle w:val="a6"/>
        <w:numPr>
          <w:ilvl w:val="1"/>
          <w:numId w:val="115"/>
        </w:numPr>
        <w:tabs>
          <w:tab w:val="left" w:pos="1529"/>
        </w:tabs>
        <w:ind w:right="552"/>
        <w:rPr>
          <w:sz w:val="24"/>
        </w:rPr>
      </w:pPr>
      <w:r>
        <w:rPr>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A520D" w:rsidRDefault="009056B2">
      <w:pPr>
        <w:pStyle w:val="a6"/>
        <w:numPr>
          <w:ilvl w:val="1"/>
          <w:numId w:val="115"/>
        </w:numPr>
        <w:tabs>
          <w:tab w:val="left" w:pos="1529"/>
        </w:tabs>
        <w:ind w:right="549"/>
        <w:rPr>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A520D" w:rsidRDefault="009056B2">
      <w:pPr>
        <w:pStyle w:val="a6"/>
        <w:numPr>
          <w:ilvl w:val="1"/>
          <w:numId w:val="115"/>
        </w:numPr>
        <w:tabs>
          <w:tab w:val="left" w:pos="1529"/>
        </w:tabs>
        <w:rPr>
          <w:sz w:val="24"/>
        </w:rPr>
      </w:pPr>
      <w:r>
        <w:rPr>
          <w:sz w:val="24"/>
        </w:rPr>
        <w:t>Решать</w:t>
      </w:r>
      <w:r>
        <w:rPr>
          <w:spacing w:val="-2"/>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клетчатой</w:t>
      </w:r>
      <w:r>
        <w:rPr>
          <w:spacing w:val="-1"/>
          <w:sz w:val="24"/>
        </w:rPr>
        <w:t xml:space="preserve"> </w:t>
      </w:r>
      <w:r>
        <w:rPr>
          <w:spacing w:val="-2"/>
          <w:sz w:val="24"/>
        </w:rPr>
        <w:t>бумаге.</w:t>
      </w:r>
    </w:p>
    <w:p w:rsidR="008A520D" w:rsidRDefault="009056B2">
      <w:pPr>
        <w:pStyle w:val="a6"/>
        <w:numPr>
          <w:ilvl w:val="1"/>
          <w:numId w:val="115"/>
        </w:numPr>
        <w:tabs>
          <w:tab w:val="left" w:pos="1529"/>
        </w:tabs>
        <w:ind w:right="554"/>
        <w:rPr>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A520D" w:rsidRDefault="009056B2">
      <w:pPr>
        <w:pStyle w:val="a6"/>
        <w:numPr>
          <w:ilvl w:val="1"/>
          <w:numId w:val="115"/>
        </w:numPr>
        <w:tabs>
          <w:tab w:val="left" w:pos="1529"/>
        </w:tabs>
        <w:spacing w:before="3" w:line="237" w:lineRule="auto"/>
        <w:ind w:right="555"/>
        <w:rPr>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A520D" w:rsidRDefault="009056B2">
      <w:pPr>
        <w:pStyle w:val="a6"/>
        <w:numPr>
          <w:ilvl w:val="1"/>
          <w:numId w:val="115"/>
        </w:numPr>
        <w:tabs>
          <w:tab w:val="left" w:pos="1529"/>
        </w:tabs>
        <w:spacing w:before="6" w:line="237" w:lineRule="auto"/>
        <w:ind w:right="556"/>
        <w:rPr>
          <w:sz w:val="24"/>
        </w:rPr>
      </w:pPr>
      <w:r>
        <w:rPr>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A520D" w:rsidRDefault="009056B2">
      <w:pPr>
        <w:pStyle w:val="a6"/>
        <w:numPr>
          <w:ilvl w:val="1"/>
          <w:numId w:val="115"/>
        </w:numPr>
        <w:tabs>
          <w:tab w:val="left" w:pos="1529"/>
        </w:tabs>
        <w:spacing w:before="3"/>
        <w:ind w:right="549"/>
        <w:rPr>
          <w:sz w:val="24"/>
        </w:rPr>
      </w:pPr>
      <w:r>
        <w:rPr>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A520D" w:rsidRDefault="009056B2">
      <w:pPr>
        <w:pStyle w:val="a6"/>
        <w:numPr>
          <w:ilvl w:val="1"/>
          <w:numId w:val="115"/>
        </w:numPr>
        <w:tabs>
          <w:tab w:val="left" w:pos="1529"/>
        </w:tabs>
        <w:spacing w:before="2" w:line="237" w:lineRule="auto"/>
        <w:ind w:right="548"/>
        <w:rPr>
          <w:sz w:val="24"/>
        </w:rPr>
      </w:pPr>
      <w:r>
        <w:rPr>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A520D" w:rsidRDefault="009056B2">
      <w:pPr>
        <w:pStyle w:val="a6"/>
        <w:numPr>
          <w:ilvl w:val="1"/>
          <w:numId w:val="115"/>
        </w:numPr>
        <w:tabs>
          <w:tab w:val="left" w:pos="1529"/>
        </w:tabs>
        <w:spacing w:before="4"/>
        <w:ind w:right="555"/>
        <w:rPr>
          <w:sz w:val="24"/>
        </w:rPr>
      </w:pPr>
      <w:r>
        <w:rPr>
          <w:sz w:val="24"/>
        </w:rPr>
        <w:t>Пользоваться простейшими геометрическими неравенствами, понимать их практический смысл.</w:t>
      </w:r>
    </w:p>
    <w:p w:rsidR="008A520D" w:rsidRDefault="009056B2">
      <w:pPr>
        <w:pStyle w:val="a6"/>
        <w:numPr>
          <w:ilvl w:val="1"/>
          <w:numId w:val="115"/>
        </w:numPr>
        <w:tabs>
          <w:tab w:val="left" w:pos="1529"/>
        </w:tabs>
        <w:rPr>
          <w:sz w:val="24"/>
        </w:rPr>
      </w:pPr>
      <w:r>
        <w:rPr>
          <w:sz w:val="24"/>
        </w:rPr>
        <w:t>Проводить</w:t>
      </w:r>
      <w:r>
        <w:rPr>
          <w:spacing w:val="-4"/>
          <w:sz w:val="24"/>
        </w:rPr>
        <w:t xml:space="preserve"> </w:t>
      </w:r>
      <w:r>
        <w:rPr>
          <w:sz w:val="24"/>
        </w:rPr>
        <w:t>основные</w:t>
      </w:r>
      <w:r>
        <w:rPr>
          <w:spacing w:val="-4"/>
          <w:sz w:val="24"/>
        </w:rPr>
        <w:t xml:space="preserve"> </w:t>
      </w:r>
      <w:r>
        <w:rPr>
          <w:sz w:val="24"/>
        </w:rPr>
        <w:t>геометрические</w:t>
      </w:r>
      <w:r>
        <w:rPr>
          <w:spacing w:val="-4"/>
          <w:sz w:val="24"/>
        </w:rPr>
        <w:t xml:space="preserve"> </w:t>
      </w:r>
      <w:r>
        <w:rPr>
          <w:sz w:val="24"/>
        </w:rPr>
        <w:t>построения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1"/>
          <w:sz w:val="24"/>
        </w:rPr>
        <w:t xml:space="preserve"> </w:t>
      </w:r>
      <w:r>
        <w:rPr>
          <w:sz w:val="24"/>
        </w:rPr>
        <w:t>и</w:t>
      </w:r>
      <w:r>
        <w:rPr>
          <w:spacing w:val="-2"/>
          <w:sz w:val="24"/>
        </w:rPr>
        <w:t xml:space="preserve"> линейки.</w:t>
      </w:r>
    </w:p>
    <w:p w:rsidR="008A520D" w:rsidRDefault="009056B2">
      <w:pPr>
        <w:pStyle w:val="2"/>
        <w:numPr>
          <w:ilvl w:val="0"/>
          <w:numId w:val="115"/>
        </w:numPr>
        <w:tabs>
          <w:tab w:val="left" w:pos="1143"/>
        </w:tabs>
        <w:spacing w:before="231"/>
        <w:ind w:hanging="181"/>
      </w:pPr>
      <w:r>
        <w:rPr>
          <w:spacing w:val="-2"/>
        </w:rPr>
        <w:t>класс</w:t>
      </w:r>
    </w:p>
    <w:p w:rsidR="008A520D" w:rsidRDefault="009056B2">
      <w:pPr>
        <w:pStyle w:val="a6"/>
        <w:numPr>
          <w:ilvl w:val="1"/>
          <w:numId w:val="115"/>
        </w:numPr>
        <w:tabs>
          <w:tab w:val="left" w:pos="1529"/>
        </w:tabs>
        <w:spacing w:before="110" w:line="237" w:lineRule="auto"/>
        <w:ind w:right="555"/>
        <w:rPr>
          <w:sz w:val="24"/>
        </w:rPr>
      </w:pPr>
      <w:r>
        <w:rPr>
          <w:sz w:val="24"/>
        </w:rPr>
        <w:t>Распознавать основные виды четырёхугольников, их элементы, пользоваться их свойствами при решении геометрических задач.</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6"/>
        <w:numPr>
          <w:ilvl w:val="1"/>
          <w:numId w:val="115"/>
        </w:numPr>
        <w:tabs>
          <w:tab w:val="left" w:pos="1529"/>
        </w:tabs>
        <w:spacing w:before="68"/>
        <w:ind w:right="545"/>
        <w:rPr>
          <w:sz w:val="24"/>
        </w:rPr>
      </w:pPr>
      <w:r>
        <w:rPr>
          <w:sz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A520D" w:rsidRDefault="009056B2">
      <w:pPr>
        <w:pStyle w:val="a6"/>
        <w:numPr>
          <w:ilvl w:val="1"/>
          <w:numId w:val="115"/>
        </w:numPr>
        <w:tabs>
          <w:tab w:val="left" w:pos="1529"/>
        </w:tabs>
        <w:spacing w:before="1"/>
        <w:rPr>
          <w:sz w:val="24"/>
        </w:rPr>
      </w:pPr>
      <w:r>
        <w:rPr>
          <w:sz w:val="24"/>
        </w:rPr>
        <w:t>Применять</w:t>
      </w:r>
      <w:r>
        <w:rPr>
          <w:spacing w:val="-6"/>
          <w:sz w:val="24"/>
        </w:rPr>
        <w:t xml:space="preserve"> </w:t>
      </w:r>
      <w:r>
        <w:rPr>
          <w:sz w:val="24"/>
        </w:rPr>
        <w:t>признаки</w:t>
      </w:r>
      <w:r>
        <w:rPr>
          <w:spacing w:val="-6"/>
          <w:sz w:val="24"/>
        </w:rPr>
        <w:t xml:space="preserve"> </w:t>
      </w:r>
      <w:r>
        <w:rPr>
          <w:sz w:val="24"/>
        </w:rPr>
        <w:t>подобия</w:t>
      </w:r>
      <w:r>
        <w:rPr>
          <w:spacing w:val="-4"/>
          <w:sz w:val="24"/>
        </w:rPr>
        <w:t xml:space="preserve"> </w:t>
      </w:r>
      <w:r>
        <w:rPr>
          <w:sz w:val="24"/>
        </w:rPr>
        <w:t>треугольников</w:t>
      </w:r>
      <w:r>
        <w:rPr>
          <w:spacing w:val="-5"/>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геометрических</w:t>
      </w:r>
      <w:r>
        <w:rPr>
          <w:spacing w:val="-5"/>
          <w:sz w:val="24"/>
        </w:rPr>
        <w:t xml:space="preserve"> </w:t>
      </w:r>
      <w:r>
        <w:rPr>
          <w:spacing w:val="-2"/>
          <w:sz w:val="24"/>
        </w:rPr>
        <w:t>задач.</w:t>
      </w:r>
    </w:p>
    <w:p w:rsidR="008A520D" w:rsidRDefault="009056B2">
      <w:pPr>
        <w:pStyle w:val="a6"/>
        <w:numPr>
          <w:ilvl w:val="1"/>
          <w:numId w:val="115"/>
        </w:numPr>
        <w:tabs>
          <w:tab w:val="left" w:pos="1529"/>
        </w:tabs>
        <w:ind w:right="555"/>
        <w:rPr>
          <w:sz w:val="24"/>
        </w:rPr>
      </w:pPr>
      <w:r>
        <w:rPr>
          <w:sz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A520D" w:rsidRDefault="009056B2">
      <w:pPr>
        <w:pStyle w:val="a6"/>
        <w:numPr>
          <w:ilvl w:val="1"/>
          <w:numId w:val="115"/>
        </w:numPr>
        <w:tabs>
          <w:tab w:val="left" w:pos="1529"/>
        </w:tabs>
        <w:spacing w:before="2" w:line="237" w:lineRule="auto"/>
        <w:ind w:right="556"/>
        <w:rPr>
          <w:sz w:val="24"/>
        </w:rPr>
      </w:pPr>
      <w:r>
        <w:rPr>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A520D" w:rsidRDefault="009056B2">
      <w:pPr>
        <w:pStyle w:val="a6"/>
        <w:numPr>
          <w:ilvl w:val="1"/>
          <w:numId w:val="115"/>
        </w:numPr>
        <w:tabs>
          <w:tab w:val="left" w:pos="1529"/>
        </w:tabs>
        <w:spacing w:before="4"/>
        <w:ind w:right="554"/>
        <w:rPr>
          <w:sz w:val="24"/>
        </w:rPr>
      </w:pPr>
      <w:r>
        <w:rPr>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A520D" w:rsidRDefault="009056B2">
      <w:pPr>
        <w:pStyle w:val="a6"/>
        <w:numPr>
          <w:ilvl w:val="1"/>
          <w:numId w:val="115"/>
        </w:numPr>
        <w:tabs>
          <w:tab w:val="left" w:pos="1529"/>
        </w:tabs>
        <w:ind w:right="547"/>
        <w:rPr>
          <w:sz w:val="24"/>
        </w:rPr>
      </w:pPr>
      <w:r>
        <w:rPr>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A520D" w:rsidRDefault="009056B2">
      <w:pPr>
        <w:pStyle w:val="a6"/>
        <w:numPr>
          <w:ilvl w:val="1"/>
          <w:numId w:val="115"/>
        </w:numPr>
        <w:tabs>
          <w:tab w:val="left" w:pos="1529"/>
        </w:tabs>
        <w:ind w:right="553"/>
        <w:rPr>
          <w:sz w:val="24"/>
        </w:rPr>
      </w:pPr>
      <w:r>
        <w:rPr>
          <w:sz w:val="24"/>
        </w:rPr>
        <w:t>Владеть понятием описанного четырёхугольника, применять свойства описанного четырёхугольника при решении задач.</w:t>
      </w:r>
    </w:p>
    <w:p w:rsidR="008A520D" w:rsidRDefault="009056B2">
      <w:pPr>
        <w:pStyle w:val="a6"/>
        <w:numPr>
          <w:ilvl w:val="1"/>
          <w:numId w:val="115"/>
        </w:numPr>
        <w:tabs>
          <w:tab w:val="left" w:pos="1529"/>
        </w:tabs>
        <w:ind w:right="548"/>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A520D" w:rsidRDefault="009056B2">
      <w:pPr>
        <w:pStyle w:val="2"/>
        <w:numPr>
          <w:ilvl w:val="0"/>
          <w:numId w:val="115"/>
        </w:numPr>
        <w:tabs>
          <w:tab w:val="left" w:pos="1143"/>
        </w:tabs>
        <w:spacing w:before="202"/>
        <w:ind w:hanging="181"/>
      </w:pPr>
      <w:r>
        <w:rPr>
          <w:spacing w:val="-2"/>
        </w:rPr>
        <w:t>класс</w:t>
      </w:r>
    </w:p>
    <w:p w:rsidR="008A520D" w:rsidRDefault="009056B2">
      <w:pPr>
        <w:pStyle w:val="a6"/>
        <w:numPr>
          <w:ilvl w:val="1"/>
          <w:numId w:val="115"/>
        </w:numPr>
        <w:tabs>
          <w:tab w:val="left" w:pos="1529"/>
        </w:tabs>
        <w:spacing w:before="113" w:line="237" w:lineRule="auto"/>
        <w:ind w:right="553"/>
        <w:rPr>
          <w:sz w:val="24"/>
        </w:rPr>
      </w:pPr>
      <w:r>
        <w:rPr>
          <w:sz w:val="24"/>
        </w:rPr>
        <w:t>Использовать тригонометрические функции острых углов для нахождения различных элементов прямоугольного треугольника.</w:t>
      </w:r>
    </w:p>
    <w:p w:rsidR="008A520D" w:rsidRDefault="009056B2">
      <w:pPr>
        <w:pStyle w:val="a6"/>
        <w:numPr>
          <w:ilvl w:val="1"/>
          <w:numId w:val="115"/>
        </w:numPr>
        <w:tabs>
          <w:tab w:val="left" w:pos="1529"/>
        </w:tabs>
        <w:spacing w:before="5" w:line="237" w:lineRule="auto"/>
        <w:ind w:right="554"/>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A520D" w:rsidRDefault="009056B2">
      <w:pPr>
        <w:pStyle w:val="a6"/>
        <w:numPr>
          <w:ilvl w:val="1"/>
          <w:numId w:val="115"/>
        </w:numPr>
        <w:tabs>
          <w:tab w:val="left" w:pos="1529"/>
        </w:tabs>
        <w:spacing w:before="4"/>
        <w:ind w:right="548"/>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A520D" w:rsidRDefault="009056B2">
      <w:pPr>
        <w:pStyle w:val="a6"/>
        <w:numPr>
          <w:ilvl w:val="1"/>
          <w:numId w:val="115"/>
        </w:numPr>
        <w:tabs>
          <w:tab w:val="left" w:pos="1529"/>
        </w:tabs>
        <w:ind w:right="545"/>
        <w:rPr>
          <w:sz w:val="24"/>
        </w:rPr>
      </w:pPr>
      <w:r>
        <w:rPr>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spacing w:val="-2"/>
          <w:sz w:val="24"/>
        </w:rPr>
        <w:t>мире.</w:t>
      </w:r>
    </w:p>
    <w:p w:rsidR="008A520D" w:rsidRDefault="009056B2">
      <w:pPr>
        <w:pStyle w:val="a6"/>
        <w:numPr>
          <w:ilvl w:val="1"/>
          <w:numId w:val="115"/>
        </w:numPr>
        <w:tabs>
          <w:tab w:val="left" w:pos="1529"/>
        </w:tabs>
        <w:spacing w:before="2" w:line="237" w:lineRule="auto"/>
        <w:ind w:right="555"/>
        <w:rPr>
          <w:sz w:val="24"/>
        </w:rPr>
      </w:pPr>
      <w:r>
        <w:rPr>
          <w:sz w:val="24"/>
        </w:rPr>
        <w:t>Пользоваться теоремами о произведении отрезков хорд, о произведении отрезков секущих, о квадрате касательной.</w:t>
      </w:r>
    </w:p>
    <w:p w:rsidR="008A520D" w:rsidRDefault="009056B2">
      <w:pPr>
        <w:pStyle w:val="a6"/>
        <w:numPr>
          <w:ilvl w:val="1"/>
          <w:numId w:val="115"/>
        </w:numPr>
        <w:tabs>
          <w:tab w:val="left" w:pos="1529"/>
        </w:tabs>
        <w:spacing w:before="4"/>
        <w:ind w:right="548"/>
        <w:rPr>
          <w:sz w:val="24"/>
        </w:rPr>
      </w:pPr>
      <w:r>
        <w:rPr>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A520D" w:rsidRDefault="009056B2">
      <w:pPr>
        <w:pStyle w:val="a6"/>
        <w:numPr>
          <w:ilvl w:val="1"/>
          <w:numId w:val="115"/>
        </w:numPr>
        <w:tabs>
          <w:tab w:val="left" w:pos="1529"/>
        </w:tabs>
        <w:spacing w:before="2" w:line="237" w:lineRule="auto"/>
        <w:ind w:right="557"/>
        <w:rPr>
          <w:sz w:val="24"/>
        </w:rPr>
      </w:pPr>
      <w:r>
        <w:rPr>
          <w:sz w:val="24"/>
        </w:rPr>
        <w:t>Пользоваться методом координат на плоскости, применять его в решении геометрических и практических задач.</w:t>
      </w:r>
    </w:p>
    <w:p w:rsidR="008A520D" w:rsidRDefault="009056B2">
      <w:pPr>
        <w:pStyle w:val="a6"/>
        <w:numPr>
          <w:ilvl w:val="1"/>
          <w:numId w:val="115"/>
        </w:numPr>
        <w:tabs>
          <w:tab w:val="left" w:pos="1529"/>
        </w:tabs>
        <w:spacing w:before="3"/>
        <w:ind w:right="550"/>
        <w:rPr>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A520D" w:rsidRDefault="009056B2">
      <w:pPr>
        <w:pStyle w:val="a6"/>
        <w:numPr>
          <w:ilvl w:val="1"/>
          <w:numId w:val="115"/>
        </w:numPr>
        <w:tabs>
          <w:tab w:val="left" w:pos="1529"/>
        </w:tabs>
        <w:spacing w:before="3" w:line="237" w:lineRule="auto"/>
        <w:ind w:right="545"/>
        <w:rPr>
          <w:sz w:val="24"/>
        </w:rPr>
      </w:pPr>
      <w:r>
        <w:rPr>
          <w:sz w:val="24"/>
        </w:rPr>
        <w:t>Находить оси (или центры) симметрии фигур, применять движения плоскости в простейших случаях.</w:t>
      </w:r>
    </w:p>
    <w:p w:rsidR="008A520D" w:rsidRDefault="009056B2">
      <w:pPr>
        <w:pStyle w:val="a6"/>
        <w:numPr>
          <w:ilvl w:val="1"/>
          <w:numId w:val="115"/>
        </w:numPr>
        <w:tabs>
          <w:tab w:val="left" w:pos="1529"/>
        </w:tabs>
        <w:spacing w:before="4"/>
        <w:ind w:right="548"/>
        <w:rPr>
          <w:sz w:val="24"/>
        </w:rPr>
      </w:pPr>
      <w:r>
        <w:rPr>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spacing w:val="-2"/>
          <w:sz w:val="24"/>
        </w:rPr>
        <w:t>калькулятором).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1"/>
        <w:spacing w:before="71" w:line="242" w:lineRule="auto"/>
        <w:ind w:right="1193"/>
      </w:pPr>
      <w:r>
        <w:lastRenderedPageBreak/>
        <w:t>РАБОЧАЯ</w:t>
      </w:r>
      <w:r>
        <w:rPr>
          <w:spacing w:val="-7"/>
        </w:rPr>
        <w:t xml:space="preserve"> </w:t>
      </w:r>
      <w:r>
        <w:t>ПРОГРАММА</w:t>
      </w:r>
      <w:r>
        <w:rPr>
          <w:spacing w:val="-7"/>
        </w:rPr>
        <w:t xml:space="preserve"> </w:t>
      </w:r>
      <w:r>
        <w:t>УЧЕБНОГО</w:t>
      </w:r>
      <w:r>
        <w:rPr>
          <w:spacing w:val="-8"/>
        </w:rPr>
        <w:t xml:space="preserve"> </w:t>
      </w:r>
      <w:r>
        <w:t>КУРСА</w:t>
      </w:r>
      <w:r>
        <w:rPr>
          <w:spacing w:val="-7"/>
        </w:rPr>
        <w:t xml:space="preserve"> </w:t>
      </w:r>
      <w:r>
        <w:t>«ВЕРОЯТНОСТЬ</w:t>
      </w:r>
      <w:r>
        <w:rPr>
          <w:spacing w:val="-5"/>
        </w:rPr>
        <w:t xml:space="preserve"> </w:t>
      </w:r>
      <w:r>
        <w:t>И СТАТИСТИКА» 7</w:t>
      </w:r>
      <w:r>
        <w:rPr>
          <w:b w:val="0"/>
        </w:rPr>
        <w:t>—</w:t>
      </w:r>
      <w:r>
        <w:t>9 КЛАССЫ</w:t>
      </w:r>
    </w:p>
    <w:p w:rsidR="008A520D" w:rsidRDefault="00EF7493">
      <w:pPr>
        <w:pStyle w:val="a3"/>
        <w:spacing w:before="8"/>
        <w:ind w:left="0"/>
        <w:jc w:val="left"/>
        <w:rPr>
          <w:b/>
          <w:sz w:val="11"/>
        </w:rPr>
      </w:pPr>
      <w:r>
        <w:rPr>
          <w:noProof/>
          <w:lang w:eastAsia="ru-RU"/>
        </w:rPr>
        <mc:AlternateContent>
          <mc:Choice Requires="wps">
            <w:drawing>
              <wp:anchor distT="0" distB="0" distL="0" distR="0" simplePos="0" relativeHeight="487595520" behindDoc="1" locked="0" layoutInCell="1" allowOverlap="1">
                <wp:simplePos x="0" y="0"/>
                <wp:positionH relativeFrom="page">
                  <wp:posOffset>1062355</wp:posOffset>
                </wp:positionH>
                <wp:positionV relativeFrom="paragraph">
                  <wp:posOffset>100965</wp:posOffset>
                </wp:positionV>
                <wp:extent cx="5976620" cy="6350"/>
                <wp:effectExtent l="0" t="0" r="0" b="0"/>
                <wp:wrapTopAndBottom/>
                <wp:docPr id="5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38102" id="docshape23" o:spid="_x0000_s1026" style="position:absolute;margin-left:83.65pt;margin-top:7.95pt;width:470.6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" fillcolor="black" stroked="f">
                <w10:wrap type="topAndBottom" anchorx="page"/>
              </v:rect>
            </w:pict>
          </mc:Fallback>
        </mc:AlternateContent>
      </w:r>
    </w:p>
    <w:p w:rsidR="008A520D" w:rsidRDefault="008A520D">
      <w:pPr>
        <w:pStyle w:val="a3"/>
        <w:spacing w:before="6"/>
        <w:ind w:left="0"/>
        <w:jc w:val="left"/>
        <w:rPr>
          <w:b/>
          <w:sz w:val="21"/>
        </w:rPr>
      </w:pPr>
    </w:p>
    <w:p w:rsidR="008A520D" w:rsidRDefault="009056B2">
      <w:pPr>
        <w:spacing w:before="90"/>
        <w:ind w:left="962"/>
        <w:rPr>
          <w:b/>
          <w:sz w:val="24"/>
        </w:rPr>
      </w:pPr>
      <w:r>
        <w:rPr>
          <w:b/>
          <w:sz w:val="24"/>
        </w:rPr>
        <w:t>ЦЕЛИ</w:t>
      </w:r>
      <w:r>
        <w:rPr>
          <w:b/>
          <w:spacing w:val="-2"/>
          <w:sz w:val="24"/>
        </w:rPr>
        <w:t xml:space="preserve"> </w:t>
      </w:r>
      <w:r>
        <w:rPr>
          <w:b/>
          <w:sz w:val="24"/>
        </w:rPr>
        <w:t>ИЗУЧЕНИЯ</w:t>
      </w:r>
      <w:r>
        <w:rPr>
          <w:b/>
          <w:spacing w:val="-3"/>
          <w:sz w:val="24"/>
        </w:rPr>
        <w:t xml:space="preserve"> </w:t>
      </w:r>
      <w:r>
        <w:rPr>
          <w:b/>
          <w:sz w:val="24"/>
        </w:rPr>
        <w:t>УЧЕБНОГО</w:t>
      </w:r>
      <w:r>
        <w:rPr>
          <w:b/>
          <w:spacing w:val="-1"/>
          <w:sz w:val="24"/>
        </w:rPr>
        <w:t xml:space="preserve"> </w:t>
      </w:r>
      <w:r>
        <w:rPr>
          <w:b/>
          <w:spacing w:val="-4"/>
          <w:sz w:val="24"/>
        </w:rPr>
        <w:t>КУРСА</w:t>
      </w:r>
    </w:p>
    <w:p w:rsidR="008A520D" w:rsidRDefault="009056B2">
      <w:pPr>
        <w:pStyle w:val="a3"/>
        <w:spacing w:before="165"/>
        <w:ind w:right="546" w:firstLine="228"/>
      </w:pPr>
      <w:r>
        <w:t>В</w:t>
      </w:r>
      <w:r>
        <w:rPr>
          <w:spacing w:val="-4"/>
        </w:rPr>
        <w:t xml:space="preserve"> </w:t>
      </w:r>
      <w:r>
        <w:t xml:space="preserve">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rPr>
        <w:t>карьеры.</w:t>
      </w:r>
    </w:p>
    <w:p w:rsidR="008A520D" w:rsidRDefault="009056B2">
      <w:pPr>
        <w:pStyle w:val="a3"/>
        <w:spacing w:before="1"/>
        <w:ind w:right="553" w:firstLine="228"/>
      </w:pPr>
      <w:r>
        <w:t>Каждый человек постоянно принимает решения на основе имеющихся</w:t>
      </w:r>
      <w:r>
        <w:rPr>
          <w:spacing w:val="26"/>
        </w:rPr>
        <w:t xml:space="preserve"> </w:t>
      </w:r>
      <w:r>
        <w:t>у него данных.</w:t>
      </w:r>
      <w:r>
        <w:rPr>
          <w:spacing w:val="80"/>
        </w:rPr>
        <w:t xml:space="preserve"> </w:t>
      </w:r>
      <w:r>
        <w:t>А</w:t>
      </w:r>
      <w:r>
        <w:rPr>
          <w:spacing w:val="-4"/>
        </w:rPr>
        <w:t xml:space="preserve"> </w:t>
      </w:r>
      <w:r>
        <w:t xml:space="preserve">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rsidR="008A520D" w:rsidRDefault="009056B2">
      <w:pPr>
        <w:pStyle w:val="a3"/>
        <w:ind w:right="544" w:firstLine="22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w:t>
      </w:r>
      <w:r>
        <w:rPr>
          <w:spacing w:val="40"/>
        </w:rPr>
        <w:t xml:space="preserve"> </w:t>
      </w:r>
      <w:r>
        <w:t>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w:t>
      </w:r>
      <w:r>
        <w:rPr>
          <w:spacing w:val="40"/>
        </w:rPr>
        <w:t xml:space="preserve"> </w:t>
      </w:r>
      <w:r>
        <w:t>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A520D" w:rsidRDefault="009056B2">
      <w:pPr>
        <w:pStyle w:val="a3"/>
        <w:spacing w:before="1"/>
        <w:ind w:right="545" w:firstLine="228"/>
      </w:pPr>
      <w:r>
        <w:t>В</w:t>
      </w:r>
      <w:r>
        <w:rPr>
          <w:spacing w:val="-6"/>
        </w:rPr>
        <w:t xml:space="preserve"> </w:t>
      </w:r>
      <w:r>
        <w:t>соответствии</w:t>
      </w:r>
      <w:r>
        <w:rPr>
          <w:spacing w:val="-1"/>
        </w:rPr>
        <w:t xml:space="preserve"> </w:t>
      </w:r>
      <w:r>
        <w:t>с</w:t>
      </w:r>
      <w:r>
        <w:rPr>
          <w:spacing w:val="-3"/>
        </w:rPr>
        <w:t xml:space="preserve"> </w:t>
      </w:r>
      <w:r>
        <w:t>данными</w:t>
      </w:r>
      <w:r>
        <w:rPr>
          <w:spacing w:val="-1"/>
        </w:rPr>
        <w:t xml:space="preserve"> </w:t>
      </w:r>
      <w:r>
        <w:t>целями</w:t>
      </w:r>
      <w:r>
        <w:rPr>
          <w:spacing w:val="-2"/>
        </w:rPr>
        <w:t xml:space="preserve"> </w:t>
      </w:r>
      <w:r>
        <w:t>в</w:t>
      </w:r>
      <w:r>
        <w:rPr>
          <w:spacing w:val="-3"/>
        </w:rPr>
        <w:t xml:space="preserve"> </w:t>
      </w:r>
      <w:r>
        <w:t>структуре программы учебного</w:t>
      </w:r>
      <w:r>
        <w:rPr>
          <w:spacing w:val="-2"/>
        </w:rPr>
        <w:t xml:space="preserve"> </w:t>
      </w:r>
      <w:r>
        <w:t>курса «Вероятность и статистика» основной школы выделены следующие содержательно-методические</w:t>
      </w:r>
      <w:r>
        <w:rPr>
          <w:spacing w:val="40"/>
        </w:rPr>
        <w:t xml:space="preserve"> </w:t>
      </w:r>
      <w:r>
        <w:t>линии: «Представление данных и описательная статистика»; «Вероятность»; «Элементы комбинаторики»; «Введение в теорию графов».</w:t>
      </w:r>
    </w:p>
    <w:p w:rsidR="008A520D" w:rsidRDefault="009056B2">
      <w:pPr>
        <w:pStyle w:val="a3"/>
        <w:ind w:right="549" w:firstLine="228"/>
      </w:pPr>
      <w:r>
        <w:t>Содержание линии «Представление данных и описательная статистика» служит</w:t>
      </w:r>
      <w:r>
        <w:rPr>
          <w:spacing w:val="80"/>
        </w:rPr>
        <w:t xml:space="preserve"> </w:t>
      </w:r>
      <w:r>
        <w:t>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4"/>
        </w:rPr>
        <w:t xml:space="preserve"> </w:t>
      </w:r>
      <w:r>
        <w:t>и</w:t>
      </w:r>
      <w:r>
        <w:rPr>
          <w:spacing w:val="-4"/>
        </w:rPr>
        <w:t xml:space="preserve"> </w:t>
      </w:r>
      <w:r>
        <w:t>анализа</w:t>
      </w:r>
      <w:r>
        <w:rPr>
          <w:spacing w:val="-5"/>
        </w:rPr>
        <w:t xml:space="preserve"> </w:t>
      </w:r>
      <w:r>
        <w:t>данных</w:t>
      </w:r>
      <w:r>
        <w:rPr>
          <w:spacing w:val="-3"/>
        </w:rPr>
        <w:t xml:space="preserve"> </w:t>
      </w:r>
      <w:r>
        <w:t>с</w:t>
      </w:r>
      <w:r>
        <w:rPr>
          <w:spacing w:val="-5"/>
        </w:rPr>
        <w:t xml:space="preserve"> </w:t>
      </w:r>
      <w:r>
        <w:t>использованием</w:t>
      </w:r>
      <w:r>
        <w:rPr>
          <w:spacing w:val="-5"/>
        </w:rPr>
        <w:t xml:space="preserve"> </w:t>
      </w:r>
      <w:r>
        <w:t>статистических</w:t>
      </w:r>
      <w:r>
        <w:rPr>
          <w:spacing w:val="-2"/>
        </w:rPr>
        <w:t xml:space="preserve"> </w:t>
      </w:r>
      <w:r>
        <w:t>характеристик</w:t>
      </w:r>
      <w:r>
        <w:rPr>
          <w:spacing w:val="-4"/>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w:t>
      </w:r>
      <w:r>
        <w:rPr>
          <w:spacing w:val="80"/>
        </w:rPr>
        <w:t xml:space="preserve"> </w:t>
      </w:r>
      <w:r>
        <w:t>рассматриваемые величины и процессы.</w:t>
      </w:r>
    </w:p>
    <w:p w:rsidR="008A520D" w:rsidRDefault="009056B2">
      <w:pPr>
        <w:pStyle w:val="a3"/>
        <w:ind w:right="547" w:firstLine="22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w:t>
      </w:r>
      <w:r>
        <w:rPr>
          <w:spacing w:val="-3"/>
        </w:rPr>
        <w:t xml:space="preserve"> </w:t>
      </w:r>
      <w:r>
        <w:t>значение</w:t>
      </w:r>
      <w:r>
        <w:rPr>
          <w:spacing w:val="-5"/>
        </w:rPr>
        <w:t xml:space="preserve"> </w:t>
      </w:r>
      <w:r>
        <w:t>здесь</w:t>
      </w:r>
      <w:r>
        <w:rPr>
          <w:spacing w:val="-2"/>
        </w:rPr>
        <w:t xml:space="preserve"> </w:t>
      </w:r>
      <w:r>
        <w:t>имеют</w:t>
      </w:r>
      <w:r>
        <w:rPr>
          <w:spacing w:val="-4"/>
        </w:rPr>
        <w:t xml:space="preserve"> </w:t>
      </w:r>
      <w:r>
        <w:t>практические</w:t>
      </w:r>
      <w:r>
        <w:rPr>
          <w:spacing w:val="-3"/>
        </w:rPr>
        <w:t xml:space="preserve"> </w:t>
      </w:r>
      <w:r>
        <w:t>задания,</w:t>
      </w:r>
      <w:r>
        <w:rPr>
          <w:spacing w:val="-2"/>
        </w:rPr>
        <w:t xml:space="preserve"> </w:t>
      </w:r>
      <w:r>
        <w:t>в</w:t>
      </w:r>
      <w:r>
        <w:rPr>
          <w:spacing w:val="-3"/>
        </w:rPr>
        <w:t xml:space="preserve"> </w:t>
      </w:r>
      <w:r>
        <w:t>частности</w:t>
      </w:r>
      <w:r>
        <w:rPr>
          <w:spacing w:val="-3"/>
        </w:rPr>
        <w:t xml:space="preserve"> </w:t>
      </w:r>
      <w:r>
        <w:t>опыты</w:t>
      </w:r>
      <w:r>
        <w:rPr>
          <w:spacing w:val="-3"/>
        </w:rPr>
        <w:t xml:space="preserve"> </w:t>
      </w:r>
      <w:r>
        <w:t>с классическими вероятностными моделями.</w:t>
      </w:r>
    </w:p>
    <w:p w:rsidR="008A520D" w:rsidRDefault="009056B2">
      <w:pPr>
        <w:pStyle w:val="a3"/>
        <w:ind w:right="550" w:firstLine="228"/>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Pr>
          <w:spacing w:val="80"/>
        </w:rPr>
        <w:t xml:space="preserve"> </w:t>
      </w:r>
      <w:r>
        <w:t>законами,</w:t>
      </w:r>
      <w:r>
        <w:rPr>
          <w:spacing w:val="80"/>
        </w:rPr>
        <w:t xml:space="preserve"> </w:t>
      </w:r>
      <w:r>
        <w:t>позволяющими</w:t>
      </w:r>
      <w:r>
        <w:rPr>
          <w:spacing w:val="80"/>
        </w:rPr>
        <w:t xml:space="preserve"> </w:t>
      </w:r>
      <w:r>
        <w:t>ставить</w:t>
      </w:r>
      <w:r>
        <w:rPr>
          <w:spacing w:val="80"/>
        </w:rPr>
        <w:t xml:space="preserve"> </w:t>
      </w:r>
      <w:r>
        <w:t>и</w:t>
      </w:r>
      <w:r>
        <w:rPr>
          <w:spacing w:val="80"/>
        </w:rPr>
        <w:t xml:space="preserve"> </w:t>
      </w:r>
      <w:r>
        <w:t>решать</w:t>
      </w:r>
      <w:r>
        <w:rPr>
          <w:spacing w:val="80"/>
        </w:rPr>
        <w:t xml:space="preserve"> </w:t>
      </w:r>
      <w:r>
        <w:t>более</w:t>
      </w:r>
      <w:r>
        <w:rPr>
          <w:spacing w:val="80"/>
        </w:rPr>
        <w:t xml:space="preserve"> </w:t>
      </w:r>
      <w:r>
        <w:t>сложные</w:t>
      </w:r>
      <w:r>
        <w:rPr>
          <w:spacing w:val="80"/>
        </w:rPr>
        <w:t xml:space="preserve"> </w:t>
      </w:r>
      <w:r>
        <w:t>задачи. В</w:t>
      </w:r>
      <w:r>
        <w:rPr>
          <w:spacing w:val="-3"/>
        </w:rPr>
        <w:t xml:space="preserve"> </w:t>
      </w:r>
      <w:r>
        <w:t xml:space="preserve">курс входят начальные представления о случайных величинах и их числовых </w:t>
      </w:r>
      <w:r>
        <w:rPr>
          <w:spacing w:val="-2"/>
        </w:rPr>
        <w:t>характеристиках.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firstLine="228"/>
      </w:pPr>
      <w:r>
        <w:lastRenderedPageBreak/>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8A520D" w:rsidRDefault="008A520D">
      <w:pPr>
        <w:pStyle w:val="a3"/>
        <w:spacing w:before="1"/>
        <w:ind w:left="0"/>
        <w:jc w:val="left"/>
        <w:rPr>
          <w:sz w:val="35"/>
        </w:rPr>
      </w:pPr>
    </w:p>
    <w:p w:rsidR="008A520D" w:rsidRDefault="009056B2">
      <w:pPr>
        <w:pStyle w:val="1"/>
      </w:pPr>
      <w:r>
        <w:t>МЕСТО</w:t>
      </w:r>
      <w:r>
        <w:rPr>
          <w:spacing w:val="-3"/>
        </w:rPr>
        <w:t xml:space="preserve"> </w:t>
      </w:r>
      <w:r>
        <w:t>УЧЕБНОГО</w:t>
      </w:r>
      <w:r>
        <w:rPr>
          <w:spacing w:val="-4"/>
        </w:rPr>
        <w:t xml:space="preserve"> </w:t>
      </w:r>
      <w:r>
        <w:t>КУРСА</w:t>
      </w:r>
      <w:r>
        <w:rPr>
          <w:spacing w:val="-2"/>
        </w:rPr>
        <w:t xml:space="preserve"> </w:t>
      </w:r>
      <w:r>
        <w:t>В УЧЕБНОМ</w:t>
      </w:r>
      <w:r>
        <w:rPr>
          <w:spacing w:val="-3"/>
        </w:rPr>
        <w:t xml:space="preserve"> </w:t>
      </w:r>
      <w:r>
        <w:rPr>
          <w:spacing w:val="-2"/>
        </w:rPr>
        <w:t>ПЛАНЕ</w:t>
      </w:r>
    </w:p>
    <w:p w:rsidR="008A520D" w:rsidRDefault="009056B2">
      <w:pPr>
        <w:pStyle w:val="a3"/>
        <w:spacing w:before="166"/>
        <w:ind w:left="1190"/>
        <w:jc w:val="left"/>
      </w:pPr>
      <w:r>
        <w:t>В</w:t>
      </w:r>
      <w:r>
        <w:rPr>
          <w:spacing w:val="-6"/>
        </w:rPr>
        <w:t xml:space="preserve"> </w:t>
      </w:r>
      <w:r>
        <w:t>7—9</w:t>
      </w:r>
      <w:r>
        <w:rPr>
          <w:spacing w:val="15"/>
        </w:rPr>
        <w:t xml:space="preserve"> </w:t>
      </w:r>
      <w:r>
        <w:t>классах</w:t>
      </w:r>
      <w:r>
        <w:rPr>
          <w:spacing w:val="16"/>
        </w:rPr>
        <w:t xml:space="preserve"> </w:t>
      </w:r>
      <w:r>
        <w:t>изучается</w:t>
      </w:r>
      <w:r>
        <w:rPr>
          <w:spacing w:val="15"/>
        </w:rPr>
        <w:t xml:space="preserve"> </w:t>
      </w:r>
      <w:r>
        <w:t>курс</w:t>
      </w:r>
      <w:r>
        <w:rPr>
          <w:spacing w:val="18"/>
        </w:rPr>
        <w:t xml:space="preserve"> </w:t>
      </w:r>
      <w:r>
        <w:t>«Вероятность</w:t>
      </w:r>
      <w:r>
        <w:rPr>
          <w:spacing w:val="17"/>
        </w:rPr>
        <w:t xml:space="preserve"> </w:t>
      </w:r>
      <w:r>
        <w:t>и</w:t>
      </w:r>
      <w:r>
        <w:rPr>
          <w:spacing w:val="15"/>
        </w:rPr>
        <w:t xml:space="preserve"> </w:t>
      </w:r>
      <w:r>
        <w:t>статистика»,</w:t>
      </w:r>
      <w:r>
        <w:rPr>
          <w:spacing w:val="15"/>
        </w:rPr>
        <w:t xml:space="preserve"> </w:t>
      </w:r>
      <w:r>
        <w:t>в</w:t>
      </w:r>
      <w:r>
        <w:rPr>
          <w:spacing w:val="16"/>
        </w:rPr>
        <w:t xml:space="preserve"> </w:t>
      </w:r>
      <w:r>
        <w:t>который</w:t>
      </w:r>
      <w:r>
        <w:rPr>
          <w:spacing w:val="16"/>
        </w:rPr>
        <w:t xml:space="preserve"> </w:t>
      </w:r>
      <w:r>
        <w:t>входят</w:t>
      </w:r>
      <w:r>
        <w:rPr>
          <w:spacing w:val="16"/>
        </w:rPr>
        <w:t xml:space="preserve"> </w:t>
      </w:r>
      <w:r>
        <w:rPr>
          <w:spacing w:val="-2"/>
        </w:rPr>
        <w:t>разделы:</w:t>
      </w:r>
    </w:p>
    <w:p w:rsidR="008A520D" w:rsidRDefault="009056B2">
      <w:pPr>
        <w:pStyle w:val="a3"/>
        <w:tabs>
          <w:tab w:val="left" w:pos="2849"/>
          <w:tab w:val="left" w:pos="3844"/>
          <w:tab w:val="left" w:pos="4201"/>
          <w:tab w:val="left" w:pos="5801"/>
          <w:tab w:val="left" w:pos="7331"/>
          <w:tab w:val="left" w:pos="9156"/>
        </w:tabs>
        <w:ind w:right="556"/>
        <w:jc w:val="left"/>
      </w:pP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r>
        <w:tab/>
      </w:r>
      <w:r>
        <w:rPr>
          <w:spacing w:val="-2"/>
        </w:rPr>
        <w:t>«Вероятность»;</w:t>
      </w:r>
      <w:r>
        <w:tab/>
      </w:r>
      <w:r>
        <w:rPr>
          <w:spacing w:val="-2"/>
        </w:rPr>
        <w:t xml:space="preserve">«Элементы </w:t>
      </w:r>
      <w:r>
        <w:t>комбинаторики»; «Введение в теорию графов».</w:t>
      </w:r>
    </w:p>
    <w:p w:rsidR="008A520D" w:rsidRDefault="009056B2">
      <w:pPr>
        <w:pStyle w:val="a3"/>
        <w:ind w:firstLine="228"/>
        <w:jc w:val="left"/>
      </w:pPr>
      <w:r>
        <w:t>На</w:t>
      </w:r>
      <w:r>
        <w:rPr>
          <w:spacing w:val="33"/>
        </w:rPr>
        <w:t xml:space="preserve"> </w:t>
      </w:r>
      <w:r>
        <w:t>изучение</w:t>
      </w:r>
      <w:r>
        <w:rPr>
          <w:spacing w:val="34"/>
        </w:rPr>
        <w:t xml:space="preserve"> </w:t>
      </w:r>
      <w:r>
        <w:t>данного</w:t>
      </w:r>
      <w:r>
        <w:rPr>
          <w:spacing w:val="35"/>
        </w:rPr>
        <w:t xml:space="preserve"> </w:t>
      </w:r>
      <w:r>
        <w:t>курса</w:t>
      </w:r>
      <w:r>
        <w:rPr>
          <w:spacing w:val="34"/>
        </w:rPr>
        <w:t xml:space="preserve"> </w:t>
      </w:r>
      <w:r>
        <w:t>отводит</w:t>
      </w:r>
      <w:r>
        <w:rPr>
          <w:spacing w:val="35"/>
        </w:rPr>
        <w:t xml:space="preserve"> </w:t>
      </w:r>
      <w:r>
        <w:t>1</w:t>
      </w:r>
      <w:r>
        <w:rPr>
          <w:spacing w:val="37"/>
        </w:rPr>
        <w:t xml:space="preserve"> </w:t>
      </w:r>
      <w:r>
        <w:t>учебный</w:t>
      </w:r>
      <w:r>
        <w:rPr>
          <w:spacing w:val="36"/>
        </w:rPr>
        <w:t xml:space="preserve"> </w:t>
      </w:r>
      <w:r>
        <w:t>час</w:t>
      </w:r>
      <w:r>
        <w:rPr>
          <w:spacing w:val="34"/>
        </w:rPr>
        <w:t xml:space="preserve"> </w:t>
      </w:r>
      <w:r>
        <w:t>в</w:t>
      </w:r>
      <w:r>
        <w:rPr>
          <w:spacing w:val="34"/>
        </w:rPr>
        <w:t xml:space="preserve"> </w:t>
      </w:r>
      <w:r>
        <w:t>неделю</w:t>
      </w:r>
      <w:r>
        <w:rPr>
          <w:spacing w:val="35"/>
        </w:rPr>
        <w:t xml:space="preserve"> </w:t>
      </w:r>
      <w:r>
        <w:t>в</w:t>
      </w:r>
      <w:r>
        <w:rPr>
          <w:spacing w:val="34"/>
        </w:rPr>
        <w:t xml:space="preserve"> </w:t>
      </w:r>
      <w:r>
        <w:t>течение</w:t>
      </w:r>
      <w:r>
        <w:rPr>
          <w:spacing w:val="34"/>
        </w:rPr>
        <w:t xml:space="preserve"> </w:t>
      </w:r>
      <w:r>
        <w:t>каждого</w:t>
      </w:r>
      <w:r>
        <w:rPr>
          <w:spacing w:val="35"/>
        </w:rPr>
        <w:t xml:space="preserve"> </w:t>
      </w:r>
      <w:r>
        <w:t>года обучения, всего 102 учебных часа.</w:t>
      </w:r>
    </w:p>
    <w:p w:rsidR="008A520D" w:rsidRDefault="008A520D">
      <w:pPr>
        <w:pStyle w:val="a3"/>
        <w:spacing w:before="7"/>
        <w:ind w:left="0"/>
        <w:jc w:val="left"/>
      </w:pPr>
    </w:p>
    <w:p w:rsidR="008A520D" w:rsidRDefault="009056B2">
      <w:pPr>
        <w:pStyle w:val="a3"/>
        <w:jc w:val="left"/>
      </w:pPr>
      <w:r>
        <w:t>СОДЕРЖАНИЕ</w:t>
      </w:r>
      <w:r>
        <w:rPr>
          <w:spacing w:val="-6"/>
        </w:rPr>
        <w:t xml:space="preserve"> </w:t>
      </w:r>
      <w:r>
        <w:t>УЧЕБНОГО</w:t>
      </w:r>
      <w:r>
        <w:rPr>
          <w:spacing w:val="-2"/>
        </w:rPr>
        <w:t xml:space="preserve"> </w:t>
      </w:r>
      <w:r>
        <w:t>КУРСА</w:t>
      </w:r>
      <w:r>
        <w:rPr>
          <w:spacing w:val="-3"/>
        </w:rPr>
        <w:t xml:space="preserve"> </w:t>
      </w:r>
      <w:r>
        <w:t>(ПО</w:t>
      </w:r>
      <w:r>
        <w:rPr>
          <w:spacing w:val="-4"/>
        </w:rPr>
        <w:t xml:space="preserve"> </w:t>
      </w:r>
      <w:r>
        <w:t>ГОДАМ</w:t>
      </w:r>
      <w:r>
        <w:rPr>
          <w:spacing w:val="-3"/>
        </w:rPr>
        <w:t xml:space="preserve"> </w:t>
      </w:r>
      <w:r>
        <w:rPr>
          <w:spacing w:val="-2"/>
        </w:rPr>
        <w:t>ОБУЧЕНИЯ)</w:t>
      </w:r>
    </w:p>
    <w:p w:rsidR="008A520D" w:rsidRDefault="009056B2">
      <w:pPr>
        <w:pStyle w:val="2"/>
        <w:numPr>
          <w:ilvl w:val="0"/>
          <w:numId w:val="114"/>
        </w:numPr>
        <w:tabs>
          <w:tab w:val="left" w:pos="1143"/>
        </w:tabs>
        <w:spacing w:before="175"/>
        <w:ind w:hanging="181"/>
      </w:pPr>
      <w:r>
        <w:rPr>
          <w:spacing w:val="-2"/>
        </w:rPr>
        <w:t>класс</w:t>
      </w:r>
    </w:p>
    <w:p w:rsidR="008A520D" w:rsidRDefault="009056B2">
      <w:pPr>
        <w:pStyle w:val="a3"/>
        <w:spacing w:before="107"/>
        <w:ind w:right="547" w:firstLine="228"/>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диаграмм,</w:t>
      </w:r>
      <w:r>
        <w:rPr>
          <w:spacing w:val="-3"/>
        </w:rPr>
        <w:t xml:space="preserve"> </w:t>
      </w:r>
      <w:r>
        <w:t>графиков.</w:t>
      </w:r>
      <w:r>
        <w:rPr>
          <w:spacing w:val="-3"/>
        </w:rPr>
        <w:t xml:space="preserve"> </w:t>
      </w:r>
      <w:r>
        <w:t>Заполнение</w:t>
      </w:r>
      <w:r>
        <w:rPr>
          <w:spacing w:val="-4"/>
        </w:rPr>
        <w:t xml:space="preserve"> </w:t>
      </w:r>
      <w:r>
        <w:t>таблиц, чтение</w:t>
      </w:r>
      <w:r>
        <w:rPr>
          <w:spacing w:val="-4"/>
        </w:rPr>
        <w:t xml:space="preserve"> </w:t>
      </w:r>
      <w:r>
        <w:t>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A520D" w:rsidRDefault="009056B2">
      <w:pPr>
        <w:pStyle w:val="a3"/>
        <w:ind w:right="547" w:firstLine="228"/>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A520D" w:rsidRDefault="009056B2">
      <w:pPr>
        <w:pStyle w:val="a3"/>
        <w:ind w:right="555" w:firstLine="22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A520D" w:rsidRDefault="009056B2">
      <w:pPr>
        <w:pStyle w:val="a3"/>
        <w:ind w:right="553" w:firstLine="228"/>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A520D" w:rsidRDefault="008A520D">
      <w:pPr>
        <w:pStyle w:val="a3"/>
        <w:spacing w:before="1"/>
        <w:ind w:left="0"/>
        <w:jc w:val="left"/>
        <w:rPr>
          <w:sz w:val="30"/>
        </w:rPr>
      </w:pPr>
    </w:p>
    <w:p w:rsidR="008A520D" w:rsidRDefault="009056B2">
      <w:pPr>
        <w:pStyle w:val="2"/>
        <w:numPr>
          <w:ilvl w:val="0"/>
          <w:numId w:val="114"/>
        </w:numPr>
        <w:tabs>
          <w:tab w:val="left" w:pos="1143"/>
        </w:tabs>
        <w:ind w:hanging="181"/>
      </w:pPr>
      <w:r>
        <w:rPr>
          <w:spacing w:val="-2"/>
        </w:rPr>
        <w:t>класс</w:t>
      </w:r>
    </w:p>
    <w:p w:rsidR="008A520D" w:rsidRDefault="009056B2">
      <w:pPr>
        <w:pStyle w:val="a3"/>
        <w:tabs>
          <w:tab w:val="left" w:pos="2682"/>
          <w:tab w:val="left" w:pos="2900"/>
          <w:tab w:val="left" w:pos="3756"/>
          <w:tab w:val="left" w:pos="5173"/>
          <w:tab w:val="left" w:pos="5342"/>
          <w:tab w:val="left" w:pos="6944"/>
          <w:tab w:val="left" w:pos="6975"/>
          <w:tab w:val="left" w:pos="8251"/>
          <w:tab w:val="left" w:pos="8862"/>
          <w:tab w:val="left" w:pos="8918"/>
        </w:tabs>
        <w:spacing w:before="108"/>
        <w:ind w:right="550" w:firstLine="228"/>
        <w:jc w:val="right"/>
      </w:pPr>
      <w:r>
        <w:rPr>
          <w:spacing w:val="-2"/>
        </w:rPr>
        <w:t>Множество,</w:t>
      </w:r>
      <w:r>
        <w:tab/>
      </w:r>
      <w:r>
        <w:rPr>
          <w:spacing w:val="-2"/>
        </w:rPr>
        <w:t>элемент</w:t>
      </w:r>
      <w:r>
        <w:tab/>
      </w:r>
      <w:r>
        <w:rPr>
          <w:spacing w:val="-2"/>
        </w:rPr>
        <w:t>множества,</w:t>
      </w:r>
      <w:r>
        <w:tab/>
      </w:r>
      <w:r>
        <w:rPr>
          <w:spacing w:val="-2"/>
        </w:rPr>
        <w:t>подмножество.</w:t>
      </w:r>
      <w:r>
        <w:tab/>
      </w:r>
      <w:r>
        <w:tab/>
      </w:r>
      <w:r>
        <w:rPr>
          <w:spacing w:val="-2"/>
        </w:rPr>
        <w:t>Операции</w:t>
      </w:r>
      <w:r>
        <w:tab/>
      </w:r>
      <w:r>
        <w:rPr>
          <w:spacing w:val="-4"/>
        </w:rPr>
        <w:t>над</w:t>
      </w:r>
      <w:r>
        <w:tab/>
      </w:r>
      <w:r>
        <w:rPr>
          <w:spacing w:val="-2"/>
        </w:rPr>
        <w:t xml:space="preserve">множествами: </w:t>
      </w:r>
      <w:r>
        <w:t>объединение,</w:t>
      </w:r>
      <w:r>
        <w:rPr>
          <w:spacing w:val="80"/>
        </w:rPr>
        <w:t xml:space="preserve"> </w:t>
      </w:r>
      <w:r>
        <w:t>пересечение.</w:t>
      </w:r>
      <w:r>
        <w:rPr>
          <w:spacing w:val="80"/>
        </w:rPr>
        <w:t xml:space="preserve"> </w:t>
      </w:r>
      <w:r>
        <w:t>Свойства</w:t>
      </w:r>
      <w:r>
        <w:rPr>
          <w:spacing w:val="80"/>
        </w:rPr>
        <w:t xml:space="preserve"> </w:t>
      </w:r>
      <w:r>
        <w:t>операций</w:t>
      </w:r>
      <w:r>
        <w:rPr>
          <w:spacing w:val="80"/>
        </w:rPr>
        <w:t xml:space="preserve"> </w:t>
      </w:r>
      <w:r>
        <w:t>над</w:t>
      </w:r>
      <w:r>
        <w:rPr>
          <w:spacing w:val="80"/>
        </w:rPr>
        <w:t xml:space="preserve"> </w:t>
      </w:r>
      <w:r>
        <w:t>множествами:</w:t>
      </w:r>
      <w:r>
        <w:rPr>
          <w:spacing w:val="80"/>
        </w:rPr>
        <w:t xml:space="preserve"> </w:t>
      </w:r>
      <w:r>
        <w:t xml:space="preserve">переместительное, </w:t>
      </w:r>
      <w:r>
        <w:rPr>
          <w:spacing w:val="-2"/>
        </w:rPr>
        <w:t>сочетательное,</w:t>
      </w:r>
      <w:r>
        <w:tab/>
      </w:r>
      <w:r>
        <w:tab/>
      </w:r>
      <w:r>
        <w:rPr>
          <w:spacing w:val="-2"/>
        </w:rPr>
        <w:t>распределительное,</w:t>
      </w:r>
      <w:r>
        <w:tab/>
      </w:r>
      <w:r>
        <w:tab/>
      </w:r>
      <w:r>
        <w:rPr>
          <w:spacing w:val="-2"/>
        </w:rPr>
        <w:t>включения.</w:t>
      </w:r>
      <w:r>
        <w:tab/>
      </w:r>
      <w:r>
        <w:rPr>
          <w:spacing w:val="-2"/>
        </w:rPr>
        <w:t>Использование</w:t>
      </w:r>
      <w:r>
        <w:tab/>
      </w:r>
      <w:r>
        <w:tab/>
      </w:r>
      <w:r>
        <w:rPr>
          <w:spacing w:val="-2"/>
        </w:rPr>
        <w:t xml:space="preserve">графического </w:t>
      </w:r>
      <w:r>
        <w:t>представления</w:t>
      </w:r>
      <w:r>
        <w:rPr>
          <w:spacing w:val="-5"/>
        </w:rPr>
        <w:t xml:space="preserve"> </w:t>
      </w:r>
      <w:r>
        <w:t>множеств</w:t>
      </w:r>
      <w:r>
        <w:rPr>
          <w:spacing w:val="-3"/>
        </w:rPr>
        <w:t xml:space="preserve"> </w:t>
      </w:r>
      <w:r>
        <w:t>для</w:t>
      </w:r>
      <w:r>
        <w:rPr>
          <w:spacing w:val="-3"/>
        </w:rPr>
        <w:t xml:space="preserve"> </w:t>
      </w:r>
      <w:r>
        <w:t>описания</w:t>
      </w:r>
      <w:r>
        <w:rPr>
          <w:spacing w:val="-2"/>
        </w:rPr>
        <w:t xml:space="preserve"> </w:t>
      </w:r>
      <w:r>
        <w:t>реальных</w:t>
      </w:r>
      <w:r>
        <w:rPr>
          <w:spacing w:val="-1"/>
        </w:rPr>
        <w:t xml:space="preserve"> </w:t>
      </w:r>
      <w:r>
        <w:t>процессов и</w:t>
      </w:r>
      <w:r>
        <w:rPr>
          <w:spacing w:val="-3"/>
        </w:rPr>
        <w:t xml:space="preserve"> </w:t>
      </w:r>
      <w:r>
        <w:t>явлений,</w:t>
      </w:r>
      <w:r>
        <w:rPr>
          <w:spacing w:val="-5"/>
        </w:rPr>
        <w:t xml:space="preserve"> </w:t>
      </w:r>
      <w:r>
        <w:t>при</w:t>
      </w:r>
      <w:r>
        <w:rPr>
          <w:spacing w:val="-3"/>
        </w:rPr>
        <w:t xml:space="preserve"> </w:t>
      </w:r>
      <w:r>
        <w:t>решении</w:t>
      </w:r>
      <w:r>
        <w:rPr>
          <w:spacing w:val="-2"/>
        </w:rPr>
        <w:t xml:space="preserve"> задач.</w:t>
      </w:r>
    </w:p>
    <w:p w:rsidR="008A520D" w:rsidRDefault="009056B2">
      <w:pPr>
        <w:pStyle w:val="a3"/>
        <w:ind w:right="556" w:firstLine="228"/>
      </w:pPr>
      <w:r>
        <w:t>Измерение рассеивания данных. Дисперсия и стандартное отклонение числовых наборов. Диаграмма рассеивания.</w:t>
      </w:r>
    </w:p>
    <w:p w:rsidR="008A520D" w:rsidRDefault="009056B2">
      <w:pPr>
        <w:pStyle w:val="a3"/>
        <w:ind w:right="547" w:firstLine="22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A520D" w:rsidRDefault="009056B2">
      <w:pPr>
        <w:pStyle w:val="a3"/>
        <w:ind w:right="548" w:firstLine="228"/>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A520D" w:rsidRDefault="009056B2">
      <w:pPr>
        <w:pStyle w:val="a3"/>
        <w:spacing w:before="1"/>
        <w:ind w:right="545" w:firstLine="228"/>
      </w:pPr>
      <w:r>
        <w:t>Противоположные события. Диаграмма Эйлера. Объединение и пересечение событий. Несовместные</w:t>
      </w:r>
      <w:r>
        <w:rPr>
          <w:spacing w:val="-2"/>
        </w:rPr>
        <w:t xml:space="preserve"> </w:t>
      </w:r>
      <w:r>
        <w:t>события.</w:t>
      </w:r>
      <w:r>
        <w:rPr>
          <w:spacing w:val="-1"/>
        </w:rPr>
        <w:t xml:space="preserve"> </w:t>
      </w:r>
      <w:r>
        <w:t>Формула 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 умножения. Независимые события. Решение задач на нахождение вероятностей с помощью дерева случайного эксперимента, диаграмм Эйлера.</w:t>
      </w:r>
    </w:p>
    <w:p w:rsidR="008A520D" w:rsidRDefault="009056B2">
      <w:pPr>
        <w:pStyle w:val="2"/>
        <w:numPr>
          <w:ilvl w:val="0"/>
          <w:numId w:val="114"/>
        </w:numPr>
        <w:tabs>
          <w:tab w:val="left" w:pos="1143"/>
        </w:tabs>
        <w:spacing w:before="233"/>
        <w:ind w:hanging="181"/>
      </w:pPr>
      <w:r>
        <w:rPr>
          <w:spacing w:val="-2"/>
        </w:rPr>
        <w:t>класс</w:t>
      </w:r>
    </w:p>
    <w:p w:rsidR="008A520D" w:rsidRDefault="009056B2">
      <w:pPr>
        <w:pStyle w:val="a3"/>
        <w:spacing w:before="108"/>
        <w:ind w:left="1190"/>
        <w:jc w:val="left"/>
      </w:pPr>
      <w:r>
        <w:t>Представление</w:t>
      </w:r>
      <w:r>
        <w:rPr>
          <w:spacing w:val="66"/>
        </w:rPr>
        <w:t xml:space="preserve"> </w:t>
      </w:r>
      <w:r>
        <w:t>данных</w:t>
      </w:r>
      <w:r>
        <w:rPr>
          <w:spacing w:val="68"/>
        </w:rPr>
        <w:t xml:space="preserve"> </w:t>
      </w:r>
      <w:r>
        <w:t>в</w:t>
      </w:r>
      <w:r>
        <w:rPr>
          <w:spacing w:val="68"/>
        </w:rPr>
        <w:t xml:space="preserve"> </w:t>
      </w:r>
      <w:r>
        <w:t>виде</w:t>
      </w:r>
      <w:r>
        <w:rPr>
          <w:spacing w:val="68"/>
        </w:rPr>
        <w:t xml:space="preserve"> </w:t>
      </w:r>
      <w:r>
        <w:t>таблиц,</w:t>
      </w:r>
      <w:r>
        <w:rPr>
          <w:spacing w:val="68"/>
        </w:rPr>
        <w:t xml:space="preserve"> </w:t>
      </w:r>
      <w:r>
        <w:t>диаграмм,</w:t>
      </w:r>
      <w:r>
        <w:rPr>
          <w:spacing w:val="68"/>
        </w:rPr>
        <w:t xml:space="preserve"> </w:t>
      </w:r>
      <w:r>
        <w:t>графиков,</w:t>
      </w:r>
      <w:r>
        <w:rPr>
          <w:spacing w:val="68"/>
        </w:rPr>
        <w:t xml:space="preserve"> </w:t>
      </w:r>
      <w:r>
        <w:t>интерпретация</w:t>
      </w:r>
      <w:r>
        <w:rPr>
          <w:spacing w:val="68"/>
        </w:rPr>
        <w:t xml:space="preserve"> </w:t>
      </w:r>
      <w:r>
        <w:rPr>
          <w:spacing w:val="-2"/>
        </w:rPr>
        <w:t>данных.</w:t>
      </w:r>
    </w:p>
    <w:p w:rsidR="008A520D" w:rsidRDefault="009056B2">
      <w:pPr>
        <w:pStyle w:val="a3"/>
        <w:jc w:val="left"/>
      </w:pPr>
      <w:r>
        <w:t>Чтение</w:t>
      </w:r>
      <w:r>
        <w:rPr>
          <w:spacing w:val="-5"/>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3"/>
        </w:rPr>
        <w:t xml:space="preserve"> </w:t>
      </w:r>
      <w:r>
        <w:t>графиков</w:t>
      </w:r>
      <w:r>
        <w:rPr>
          <w:spacing w:val="-2"/>
        </w:rPr>
        <w:t xml:space="preserve"> </w:t>
      </w:r>
      <w:r>
        <w:t>по</w:t>
      </w:r>
      <w:r>
        <w:rPr>
          <w:spacing w:val="-2"/>
        </w:rPr>
        <w:t xml:space="preserve"> </w:t>
      </w:r>
      <w:r>
        <w:t>реальным</w:t>
      </w:r>
      <w:r>
        <w:rPr>
          <w:spacing w:val="-3"/>
        </w:rPr>
        <w:t xml:space="preserve"> </w:t>
      </w:r>
      <w:r>
        <w:rPr>
          <w:spacing w:val="-2"/>
        </w:rPr>
        <w:t>данным.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Перестановки</w:t>
      </w:r>
      <w:r>
        <w:rPr>
          <w:spacing w:val="69"/>
          <w:w w:val="150"/>
        </w:rPr>
        <w:t xml:space="preserve"> </w:t>
      </w:r>
      <w:r>
        <w:t>и</w:t>
      </w:r>
      <w:r>
        <w:rPr>
          <w:spacing w:val="69"/>
          <w:w w:val="150"/>
        </w:rPr>
        <w:t xml:space="preserve"> </w:t>
      </w:r>
      <w:r>
        <w:t>факториал.</w:t>
      </w:r>
      <w:r>
        <w:rPr>
          <w:spacing w:val="68"/>
          <w:w w:val="150"/>
        </w:rPr>
        <w:t xml:space="preserve"> </w:t>
      </w:r>
      <w:r>
        <w:t>Сочетания</w:t>
      </w:r>
      <w:r>
        <w:rPr>
          <w:spacing w:val="69"/>
          <w:w w:val="150"/>
        </w:rPr>
        <w:t xml:space="preserve"> </w:t>
      </w:r>
      <w:r>
        <w:t>и</w:t>
      </w:r>
      <w:r>
        <w:rPr>
          <w:spacing w:val="68"/>
          <w:w w:val="150"/>
        </w:rPr>
        <w:t xml:space="preserve"> </w:t>
      </w:r>
      <w:r>
        <w:t>число</w:t>
      </w:r>
      <w:r>
        <w:rPr>
          <w:spacing w:val="69"/>
          <w:w w:val="150"/>
        </w:rPr>
        <w:t xml:space="preserve"> </w:t>
      </w:r>
      <w:r>
        <w:t>сочетаний.</w:t>
      </w:r>
      <w:r>
        <w:rPr>
          <w:spacing w:val="68"/>
          <w:w w:val="150"/>
        </w:rPr>
        <w:t xml:space="preserve"> </w:t>
      </w:r>
      <w:r>
        <w:t>Треугольник</w:t>
      </w:r>
      <w:r>
        <w:rPr>
          <w:spacing w:val="69"/>
          <w:w w:val="150"/>
        </w:rPr>
        <w:t xml:space="preserve"> </w:t>
      </w:r>
      <w:r>
        <w:rPr>
          <w:spacing w:val="-2"/>
        </w:rPr>
        <w:t>Паскаля.</w:t>
      </w:r>
    </w:p>
    <w:p w:rsidR="008A520D" w:rsidRDefault="009056B2">
      <w:pPr>
        <w:pStyle w:val="a3"/>
      </w:pPr>
      <w:r>
        <w:t>Решение</w:t>
      </w:r>
      <w:r>
        <w:rPr>
          <w:spacing w:val="-3"/>
        </w:rPr>
        <w:t xml:space="preserve"> </w:t>
      </w:r>
      <w:r>
        <w:t>задач</w:t>
      </w:r>
      <w:r>
        <w:rPr>
          <w:spacing w:val="-3"/>
        </w:rPr>
        <w:t xml:space="preserve"> </w:t>
      </w:r>
      <w:r>
        <w:t>с</w:t>
      </w:r>
      <w:r>
        <w:rPr>
          <w:spacing w:val="-3"/>
        </w:rPr>
        <w:t xml:space="preserve"> </w:t>
      </w:r>
      <w:r>
        <w:t>использованием</w:t>
      </w:r>
      <w:r>
        <w:rPr>
          <w:spacing w:val="-3"/>
        </w:rPr>
        <w:t xml:space="preserve"> </w:t>
      </w:r>
      <w:r>
        <w:rPr>
          <w:spacing w:val="-2"/>
        </w:rPr>
        <w:t>комбинаторики.</w:t>
      </w:r>
    </w:p>
    <w:p w:rsidR="008A520D" w:rsidRDefault="009056B2">
      <w:pPr>
        <w:pStyle w:val="a3"/>
        <w:ind w:right="554" w:firstLine="228"/>
      </w:pPr>
      <w:r>
        <w:t>Геометрическая вероятность. Случайный выбор точки из фигуры на плоскости, из отрезка и из дуги окружности.</w:t>
      </w:r>
    </w:p>
    <w:p w:rsidR="008A520D" w:rsidRDefault="009056B2">
      <w:pPr>
        <w:pStyle w:val="a3"/>
        <w:spacing w:before="1"/>
        <w:ind w:right="548" w:firstLine="228"/>
      </w:pPr>
      <w:r>
        <w:t>Испытание. Успех и неудача. Серия испытаний до первого успеха. Серия испытаний Бернулли. Вероятности событий в серии испытаний Бернулли.</w:t>
      </w:r>
    </w:p>
    <w:p w:rsidR="008A520D" w:rsidRDefault="009056B2">
      <w:pPr>
        <w:pStyle w:val="a3"/>
        <w:ind w:right="553" w:firstLine="228"/>
      </w:pPr>
      <w: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A520D" w:rsidRDefault="009056B2">
      <w:pPr>
        <w:pStyle w:val="a3"/>
        <w:ind w:right="549" w:firstLine="228"/>
      </w:pPr>
      <w:r>
        <w:t>Понятие о законе больших чисел. Измерение вероятностей с помощью частот. Роль и значение закона больших чисел в природе и обществе.</w:t>
      </w:r>
    </w:p>
    <w:p w:rsidR="008A520D" w:rsidRDefault="008A520D">
      <w:pPr>
        <w:pStyle w:val="a3"/>
        <w:ind w:left="0"/>
        <w:jc w:val="left"/>
        <w:rPr>
          <w:sz w:val="26"/>
        </w:rPr>
      </w:pPr>
    </w:p>
    <w:p w:rsidR="008A520D" w:rsidRDefault="009056B2">
      <w:pPr>
        <w:pStyle w:val="1"/>
        <w:spacing w:before="162"/>
        <w:ind w:right="1662"/>
        <w:jc w:val="both"/>
      </w:pPr>
      <w:r>
        <w:rPr>
          <w:spacing w:val="-2"/>
        </w:rPr>
        <w:t>ПЛАНИРУЕМЫЕ</w:t>
      </w:r>
      <w:r>
        <w:rPr>
          <w:spacing w:val="-8"/>
        </w:rPr>
        <w:t xml:space="preserve"> </w:t>
      </w:r>
      <w:r>
        <w:rPr>
          <w:spacing w:val="-2"/>
        </w:rPr>
        <w:t>ПРЕДМЕТНЫЕ</w:t>
      </w:r>
      <w:r>
        <w:rPr>
          <w:spacing w:val="-5"/>
        </w:rPr>
        <w:t xml:space="preserve"> </w:t>
      </w:r>
      <w:r>
        <w:rPr>
          <w:spacing w:val="-2"/>
        </w:rPr>
        <w:t>РЕЗУЛЬТАТЫ</w:t>
      </w:r>
      <w:r>
        <w:rPr>
          <w:spacing w:val="-9"/>
        </w:rPr>
        <w:t xml:space="preserve"> </w:t>
      </w:r>
      <w:r>
        <w:rPr>
          <w:spacing w:val="-2"/>
        </w:rPr>
        <w:t>ОСВОЕНИЯ</w:t>
      </w:r>
      <w:r>
        <w:rPr>
          <w:spacing w:val="-6"/>
        </w:rPr>
        <w:t xml:space="preserve"> </w:t>
      </w:r>
      <w:r>
        <w:rPr>
          <w:spacing w:val="-2"/>
        </w:rPr>
        <w:t xml:space="preserve">РАБОЧЕЙ </w:t>
      </w:r>
      <w:r>
        <w:t>ПРОГРАММЫ КУРСА (ПО ГОДАМ ОБУЧЕНИЯ)</w:t>
      </w:r>
    </w:p>
    <w:p w:rsidR="008A520D" w:rsidRDefault="009056B2">
      <w:pPr>
        <w:pStyle w:val="a3"/>
        <w:spacing w:before="163"/>
        <w:ind w:right="549" w:firstLine="228"/>
      </w:pPr>
      <w:r>
        <w:t>Предметные результаты освоения курса «Вероятность и статистика» в 7—9 классах характеризуются следующими умениями.</w:t>
      </w:r>
    </w:p>
    <w:p w:rsidR="008A520D" w:rsidRDefault="009056B2">
      <w:pPr>
        <w:pStyle w:val="2"/>
        <w:numPr>
          <w:ilvl w:val="0"/>
          <w:numId w:val="113"/>
        </w:numPr>
        <w:tabs>
          <w:tab w:val="left" w:pos="1143"/>
        </w:tabs>
        <w:spacing w:before="176"/>
        <w:ind w:hanging="181"/>
      </w:pPr>
      <w:r>
        <w:rPr>
          <w:spacing w:val="-2"/>
        </w:rPr>
        <w:t>класс</w:t>
      </w:r>
    </w:p>
    <w:p w:rsidR="008A520D" w:rsidRDefault="009056B2">
      <w:pPr>
        <w:pStyle w:val="a6"/>
        <w:numPr>
          <w:ilvl w:val="1"/>
          <w:numId w:val="113"/>
        </w:numPr>
        <w:tabs>
          <w:tab w:val="left" w:pos="1529"/>
        </w:tabs>
        <w:spacing w:before="110"/>
        <w:ind w:right="550"/>
        <w:rPr>
          <w:sz w:val="24"/>
        </w:rPr>
      </w:pPr>
      <w:r>
        <w:rPr>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w:t>
      </w:r>
      <w:r>
        <w:rPr>
          <w:spacing w:val="40"/>
          <w:sz w:val="24"/>
        </w:rPr>
        <w:t xml:space="preserve"> </w:t>
      </w:r>
      <w:r>
        <w:rPr>
          <w:sz w:val="24"/>
        </w:rPr>
        <w:t>по массивам значений.</w:t>
      </w:r>
    </w:p>
    <w:p w:rsidR="008A520D" w:rsidRDefault="009056B2">
      <w:pPr>
        <w:pStyle w:val="a6"/>
        <w:numPr>
          <w:ilvl w:val="1"/>
          <w:numId w:val="113"/>
        </w:numPr>
        <w:tabs>
          <w:tab w:val="left" w:pos="1529"/>
        </w:tabs>
        <w:spacing w:before="2" w:line="237" w:lineRule="auto"/>
        <w:ind w:right="554"/>
        <w:rPr>
          <w:sz w:val="24"/>
        </w:rPr>
      </w:pPr>
      <w:r>
        <w:rPr>
          <w:sz w:val="24"/>
        </w:rPr>
        <w:t>Описывать и интерпретировать реальные числовые данные, представленные в таблицах, на диаграммах, графиках.</w:t>
      </w:r>
    </w:p>
    <w:p w:rsidR="008A520D" w:rsidRDefault="009056B2">
      <w:pPr>
        <w:pStyle w:val="a6"/>
        <w:numPr>
          <w:ilvl w:val="1"/>
          <w:numId w:val="113"/>
        </w:numPr>
        <w:tabs>
          <w:tab w:val="left" w:pos="1529"/>
        </w:tabs>
        <w:spacing w:before="6" w:line="237" w:lineRule="auto"/>
        <w:ind w:right="553"/>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A520D" w:rsidRDefault="009056B2">
      <w:pPr>
        <w:pStyle w:val="a6"/>
        <w:numPr>
          <w:ilvl w:val="1"/>
          <w:numId w:val="113"/>
        </w:numPr>
        <w:tabs>
          <w:tab w:val="left" w:pos="1529"/>
        </w:tabs>
        <w:spacing w:before="3"/>
        <w:ind w:right="554"/>
        <w:rPr>
          <w:sz w:val="24"/>
        </w:rPr>
      </w:pPr>
      <w:r>
        <w:rPr>
          <w:sz w:val="24"/>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sz w:val="24"/>
        </w:rPr>
        <w:t>устойчивости.</w:t>
      </w:r>
    </w:p>
    <w:p w:rsidR="008A520D" w:rsidRDefault="009056B2">
      <w:pPr>
        <w:pStyle w:val="2"/>
        <w:numPr>
          <w:ilvl w:val="0"/>
          <w:numId w:val="113"/>
        </w:numPr>
        <w:tabs>
          <w:tab w:val="left" w:pos="1143"/>
        </w:tabs>
        <w:spacing w:before="174"/>
        <w:ind w:hanging="181"/>
      </w:pPr>
      <w:r>
        <w:rPr>
          <w:spacing w:val="-2"/>
        </w:rPr>
        <w:t>класс</w:t>
      </w:r>
    </w:p>
    <w:p w:rsidR="008A520D" w:rsidRDefault="009056B2">
      <w:pPr>
        <w:pStyle w:val="a6"/>
        <w:numPr>
          <w:ilvl w:val="1"/>
          <w:numId w:val="113"/>
        </w:numPr>
        <w:tabs>
          <w:tab w:val="left" w:pos="1529"/>
        </w:tabs>
        <w:spacing w:before="112" w:line="237" w:lineRule="auto"/>
        <w:ind w:right="548"/>
        <w:rPr>
          <w:sz w:val="24"/>
        </w:rPr>
      </w:pPr>
      <w:r>
        <w:rPr>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A520D" w:rsidRDefault="009056B2">
      <w:pPr>
        <w:pStyle w:val="a6"/>
        <w:numPr>
          <w:ilvl w:val="1"/>
          <w:numId w:val="113"/>
        </w:numPr>
        <w:tabs>
          <w:tab w:val="left" w:pos="1529"/>
        </w:tabs>
        <w:spacing w:before="6" w:line="237" w:lineRule="auto"/>
        <w:ind w:right="556"/>
        <w:rPr>
          <w:sz w:val="24"/>
        </w:rPr>
      </w:pPr>
      <w:r>
        <w:rPr>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8A520D" w:rsidRDefault="009056B2">
      <w:pPr>
        <w:pStyle w:val="a6"/>
        <w:numPr>
          <w:ilvl w:val="1"/>
          <w:numId w:val="113"/>
        </w:numPr>
        <w:tabs>
          <w:tab w:val="left" w:pos="1529"/>
        </w:tabs>
        <w:spacing w:before="5" w:line="237" w:lineRule="auto"/>
        <w:ind w:right="551"/>
        <w:rPr>
          <w:sz w:val="24"/>
        </w:rPr>
      </w:pPr>
      <w:r>
        <w:rPr>
          <w:sz w:val="24"/>
        </w:rPr>
        <w:t>Находить частоты числовых значений и частоты событий, в том числе по результатам измерений и наблюдений.</w:t>
      </w:r>
    </w:p>
    <w:p w:rsidR="008A520D" w:rsidRDefault="009056B2">
      <w:pPr>
        <w:pStyle w:val="a6"/>
        <w:numPr>
          <w:ilvl w:val="1"/>
          <w:numId w:val="113"/>
        </w:numPr>
        <w:tabs>
          <w:tab w:val="left" w:pos="1529"/>
        </w:tabs>
        <w:spacing w:before="6" w:line="237" w:lineRule="auto"/>
        <w:ind w:right="554"/>
        <w:rPr>
          <w:sz w:val="24"/>
        </w:rPr>
      </w:pPr>
      <w:r>
        <w:rPr>
          <w:sz w:val="24"/>
        </w:rPr>
        <w:t>Находить</w:t>
      </w:r>
      <w:r>
        <w:rPr>
          <w:spacing w:val="-5"/>
          <w:sz w:val="24"/>
        </w:rPr>
        <w:t xml:space="preserve"> </w:t>
      </w:r>
      <w:r>
        <w:rPr>
          <w:sz w:val="24"/>
        </w:rPr>
        <w:t>вероятности</w:t>
      </w:r>
      <w:r>
        <w:rPr>
          <w:spacing w:val="-6"/>
          <w:sz w:val="24"/>
        </w:rPr>
        <w:t xml:space="preserve"> </w:t>
      </w:r>
      <w:r>
        <w:rPr>
          <w:sz w:val="24"/>
        </w:rPr>
        <w:t>случайных</w:t>
      </w:r>
      <w:r>
        <w:rPr>
          <w:spacing w:val="-4"/>
          <w:sz w:val="24"/>
        </w:rPr>
        <w:t xml:space="preserve"> </w:t>
      </w:r>
      <w:r>
        <w:rPr>
          <w:sz w:val="24"/>
        </w:rPr>
        <w:t>событий</w:t>
      </w:r>
      <w:r>
        <w:rPr>
          <w:spacing w:val="-5"/>
          <w:sz w:val="24"/>
        </w:rPr>
        <w:t xml:space="preserve"> </w:t>
      </w:r>
      <w:r>
        <w:rPr>
          <w:sz w:val="24"/>
        </w:rPr>
        <w:t>в</w:t>
      </w:r>
      <w:r>
        <w:rPr>
          <w:spacing w:val="-6"/>
          <w:sz w:val="24"/>
        </w:rPr>
        <w:t xml:space="preserve"> </w:t>
      </w:r>
      <w:r>
        <w:rPr>
          <w:sz w:val="24"/>
        </w:rPr>
        <w:t>опытах,</w:t>
      </w:r>
      <w:r>
        <w:rPr>
          <w:spacing w:val="-8"/>
          <w:sz w:val="24"/>
        </w:rPr>
        <w:t xml:space="preserve"> </w:t>
      </w:r>
      <w:r>
        <w:rPr>
          <w:sz w:val="24"/>
        </w:rPr>
        <w:t>зная</w:t>
      </w:r>
      <w:r>
        <w:rPr>
          <w:spacing w:val="-5"/>
          <w:sz w:val="24"/>
        </w:rPr>
        <w:t xml:space="preserve"> </w:t>
      </w:r>
      <w:r>
        <w:rPr>
          <w:sz w:val="24"/>
        </w:rPr>
        <w:t>вероятности</w:t>
      </w:r>
      <w:r>
        <w:rPr>
          <w:spacing w:val="-5"/>
          <w:sz w:val="24"/>
        </w:rPr>
        <w:t xml:space="preserve"> </w:t>
      </w:r>
      <w:r>
        <w:rPr>
          <w:sz w:val="24"/>
        </w:rPr>
        <w:t>элементарных событий, в том числе в опытах с равновозможными элементарными событиями.</w:t>
      </w:r>
    </w:p>
    <w:p w:rsidR="008A520D" w:rsidRDefault="009056B2">
      <w:pPr>
        <w:pStyle w:val="a6"/>
        <w:numPr>
          <w:ilvl w:val="1"/>
          <w:numId w:val="113"/>
        </w:numPr>
        <w:tabs>
          <w:tab w:val="left" w:pos="1529"/>
        </w:tabs>
        <w:spacing w:before="5" w:line="237" w:lineRule="auto"/>
        <w:ind w:right="553"/>
        <w:rPr>
          <w:sz w:val="24"/>
        </w:rPr>
      </w:pPr>
      <w:r>
        <w:rPr>
          <w:sz w:val="24"/>
        </w:rPr>
        <w:t>Использовать графические модели: дерево случайного эксперимента, диаграммы Эйлера, числовая прямая.</w:t>
      </w:r>
    </w:p>
    <w:p w:rsidR="008A520D" w:rsidRDefault="009056B2">
      <w:pPr>
        <w:pStyle w:val="a6"/>
        <w:numPr>
          <w:ilvl w:val="1"/>
          <w:numId w:val="113"/>
        </w:numPr>
        <w:tabs>
          <w:tab w:val="left" w:pos="1529"/>
        </w:tabs>
        <w:spacing w:before="4"/>
        <w:ind w:right="553"/>
        <w:rPr>
          <w:sz w:val="24"/>
        </w:rPr>
      </w:pPr>
      <w:r>
        <w:rPr>
          <w:sz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8A520D" w:rsidRDefault="009056B2">
      <w:pPr>
        <w:pStyle w:val="a6"/>
        <w:numPr>
          <w:ilvl w:val="1"/>
          <w:numId w:val="113"/>
        </w:numPr>
        <w:tabs>
          <w:tab w:val="left" w:pos="1529"/>
        </w:tabs>
        <w:ind w:right="554"/>
        <w:rPr>
          <w:sz w:val="24"/>
        </w:rPr>
      </w:pPr>
      <w:r>
        <w:rPr>
          <w:sz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A520D" w:rsidRDefault="009056B2">
      <w:pPr>
        <w:pStyle w:val="2"/>
        <w:numPr>
          <w:ilvl w:val="0"/>
          <w:numId w:val="113"/>
        </w:numPr>
        <w:tabs>
          <w:tab w:val="left" w:pos="1143"/>
        </w:tabs>
        <w:spacing w:before="173"/>
        <w:ind w:hanging="181"/>
      </w:pPr>
      <w:r>
        <w:rPr>
          <w:spacing w:val="-2"/>
        </w:rPr>
        <w:t>класс</w:t>
      </w:r>
    </w:p>
    <w:p w:rsidR="008A520D" w:rsidRDefault="009056B2">
      <w:pPr>
        <w:pStyle w:val="a6"/>
        <w:numPr>
          <w:ilvl w:val="1"/>
          <w:numId w:val="113"/>
        </w:numPr>
        <w:tabs>
          <w:tab w:val="left" w:pos="1529"/>
        </w:tabs>
        <w:spacing w:before="111"/>
        <w:ind w:right="552"/>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113"/>
        </w:numPr>
        <w:tabs>
          <w:tab w:val="left" w:pos="1529"/>
        </w:tabs>
        <w:spacing w:before="71" w:line="237" w:lineRule="auto"/>
        <w:ind w:right="552"/>
        <w:rPr>
          <w:sz w:val="24"/>
        </w:rPr>
      </w:pPr>
      <w:r>
        <w:rPr>
          <w:sz w:val="24"/>
        </w:rPr>
        <w:lastRenderedPageBreak/>
        <w:t>Решать задачи организованным перебором вариантов, а также с использованием комбинаторных правил и методов.</w:t>
      </w:r>
    </w:p>
    <w:p w:rsidR="008A520D" w:rsidRDefault="009056B2">
      <w:pPr>
        <w:pStyle w:val="a6"/>
        <w:numPr>
          <w:ilvl w:val="1"/>
          <w:numId w:val="113"/>
        </w:numPr>
        <w:tabs>
          <w:tab w:val="left" w:pos="1529"/>
        </w:tabs>
        <w:spacing w:before="6" w:line="237" w:lineRule="auto"/>
        <w:ind w:right="546"/>
        <w:rPr>
          <w:sz w:val="24"/>
        </w:rPr>
      </w:pPr>
      <w:r>
        <w:rPr>
          <w:sz w:val="24"/>
        </w:rPr>
        <w:t>Использовать описательные характеристики для массивов числовых данных, в том числе средние значения и меры рассеивания.</w:t>
      </w:r>
    </w:p>
    <w:p w:rsidR="008A520D" w:rsidRDefault="009056B2">
      <w:pPr>
        <w:pStyle w:val="a6"/>
        <w:numPr>
          <w:ilvl w:val="1"/>
          <w:numId w:val="113"/>
        </w:numPr>
        <w:tabs>
          <w:tab w:val="left" w:pos="1529"/>
        </w:tabs>
        <w:spacing w:before="5" w:line="237" w:lineRule="auto"/>
        <w:ind w:right="558"/>
        <w:rPr>
          <w:sz w:val="24"/>
        </w:rPr>
      </w:pPr>
      <w:r>
        <w:rPr>
          <w:sz w:val="24"/>
        </w:rPr>
        <w:t>Находить частоты значений и частоты события, в том числе пользуясь результатами проведённых измерений и наблюдений.</w:t>
      </w:r>
    </w:p>
    <w:p w:rsidR="008A520D" w:rsidRDefault="009056B2">
      <w:pPr>
        <w:pStyle w:val="a6"/>
        <w:numPr>
          <w:ilvl w:val="1"/>
          <w:numId w:val="113"/>
        </w:numPr>
        <w:tabs>
          <w:tab w:val="left" w:pos="1529"/>
        </w:tabs>
        <w:spacing w:before="4"/>
        <w:ind w:right="552"/>
        <w:rPr>
          <w:sz w:val="24"/>
        </w:rPr>
      </w:pPr>
      <w:r>
        <w:rPr>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A520D" w:rsidRDefault="009056B2">
      <w:pPr>
        <w:pStyle w:val="a6"/>
        <w:numPr>
          <w:ilvl w:val="1"/>
          <w:numId w:val="113"/>
        </w:numPr>
        <w:tabs>
          <w:tab w:val="left" w:pos="1529"/>
        </w:tabs>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случайной</w:t>
      </w:r>
      <w:r>
        <w:rPr>
          <w:spacing w:val="-3"/>
          <w:sz w:val="24"/>
        </w:rPr>
        <w:t xml:space="preserve"> </w:t>
      </w:r>
      <w:r>
        <w:rPr>
          <w:sz w:val="24"/>
        </w:rPr>
        <w:t>величине</w:t>
      </w:r>
      <w:r>
        <w:rPr>
          <w:spacing w:val="-3"/>
          <w:sz w:val="24"/>
        </w:rPr>
        <w:t xml:space="preserve"> </w:t>
      </w:r>
      <w:r>
        <w:rPr>
          <w:sz w:val="24"/>
        </w:rPr>
        <w:t>и</w:t>
      </w:r>
      <w:r>
        <w:rPr>
          <w:spacing w:val="-4"/>
          <w:sz w:val="24"/>
        </w:rPr>
        <w:t xml:space="preserve"> </w:t>
      </w:r>
      <w:r>
        <w:rPr>
          <w:sz w:val="24"/>
        </w:rPr>
        <w:t>о</w:t>
      </w:r>
      <w:r>
        <w:rPr>
          <w:spacing w:val="-3"/>
          <w:sz w:val="24"/>
        </w:rPr>
        <w:t xml:space="preserve"> </w:t>
      </w:r>
      <w:r>
        <w:rPr>
          <w:sz w:val="24"/>
        </w:rPr>
        <w:t>распределении</w:t>
      </w:r>
      <w:r>
        <w:rPr>
          <w:spacing w:val="-2"/>
          <w:sz w:val="24"/>
        </w:rPr>
        <w:t xml:space="preserve"> вероятностей.</w:t>
      </w:r>
    </w:p>
    <w:p w:rsidR="008A520D" w:rsidRDefault="009056B2">
      <w:pPr>
        <w:pStyle w:val="a6"/>
        <w:numPr>
          <w:ilvl w:val="1"/>
          <w:numId w:val="113"/>
        </w:numPr>
        <w:tabs>
          <w:tab w:val="left" w:pos="1529"/>
        </w:tabs>
        <w:spacing w:before="2" w:line="237" w:lineRule="auto"/>
        <w:ind w:right="553"/>
        <w:rPr>
          <w:sz w:val="24"/>
        </w:rPr>
      </w:pPr>
      <w:r>
        <w:rPr>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A520D" w:rsidRDefault="008A520D">
      <w:pPr>
        <w:pStyle w:val="a3"/>
        <w:spacing w:before="1"/>
        <w:ind w:left="0"/>
        <w:jc w:val="left"/>
      </w:pP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spacing w:before="5"/>
        <w:ind w:left="0"/>
        <w:jc w:val="left"/>
        <w:rPr>
          <w:sz w:val="38"/>
        </w:rPr>
      </w:pPr>
    </w:p>
    <w:p w:rsidR="008A520D" w:rsidRDefault="009056B2">
      <w:pPr>
        <w:pStyle w:val="1"/>
        <w:numPr>
          <w:ilvl w:val="2"/>
          <w:numId w:val="197"/>
        </w:numPr>
        <w:tabs>
          <w:tab w:val="left" w:pos="1682"/>
        </w:tabs>
        <w:ind w:left="1682" w:hanging="720"/>
        <w:jc w:val="left"/>
      </w:pPr>
      <w:r>
        <w:rPr>
          <w:spacing w:val="-2"/>
        </w:rPr>
        <w:t>ИНФОРМАТИКА</w:t>
      </w:r>
    </w:p>
    <w:p w:rsidR="008A520D" w:rsidRDefault="008A520D">
      <w:pPr>
        <w:pStyle w:val="a3"/>
        <w:spacing w:before="7"/>
        <w:ind w:left="0"/>
        <w:jc w:val="left"/>
        <w:rPr>
          <w:b/>
          <w:sz w:val="23"/>
        </w:rPr>
      </w:pPr>
    </w:p>
    <w:p w:rsidR="008A520D" w:rsidRDefault="009056B2">
      <w:pPr>
        <w:pStyle w:val="a3"/>
        <w:ind w:right="545" w:firstLine="228"/>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МОУ «Коменская СОШ».</w:t>
      </w:r>
    </w:p>
    <w:p w:rsidR="008A520D" w:rsidRDefault="008A520D">
      <w:pPr>
        <w:pStyle w:val="a3"/>
        <w:ind w:left="0"/>
        <w:jc w:val="left"/>
        <w:rPr>
          <w:sz w:val="26"/>
        </w:rPr>
      </w:pPr>
    </w:p>
    <w:p w:rsidR="008A520D" w:rsidRDefault="009056B2">
      <w:pPr>
        <w:pStyle w:val="a3"/>
        <w:spacing w:before="184"/>
        <w:jc w:val="left"/>
      </w:pPr>
      <w:r>
        <w:t>ПОЯСНИТЕЛЬНАЯ</w:t>
      </w:r>
      <w:r>
        <w:rPr>
          <w:spacing w:val="-7"/>
        </w:rPr>
        <w:t xml:space="preserve"> </w:t>
      </w:r>
      <w:r>
        <w:rPr>
          <w:spacing w:val="-2"/>
        </w:rPr>
        <w:t>ЗАПИСКА</w:t>
      </w:r>
    </w:p>
    <w:p w:rsidR="008A520D" w:rsidRDefault="00EF7493">
      <w:pPr>
        <w:pStyle w:val="a3"/>
        <w:spacing w:before="2"/>
        <w:ind w:left="0"/>
        <w:jc w:val="left"/>
        <w:rPr>
          <w:sz w:val="12"/>
        </w:rPr>
      </w:pPr>
      <w:r>
        <w:rPr>
          <w:noProof/>
          <w:lang w:eastAsia="ru-RU"/>
        </w:rPr>
        <mc:AlternateContent>
          <mc:Choice Requires="wps">
            <w:drawing>
              <wp:anchor distT="0" distB="0" distL="0" distR="0" simplePos="0" relativeHeight="487596032" behindDoc="1" locked="0" layoutInCell="1" allowOverlap="1">
                <wp:simplePos x="0" y="0"/>
                <wp:positionH relativeFrom="page">
                  <wp:posOffset>1062355</wp:posOffset>
                </wp:positionH>
                <wp:positionV relativeFrom="paragraph">
                  <wp:posOffset>104140</wp:posOffset>
                </wp:positionV>
                <wp:extent cx="5976620" cy="6350"/>
                <wp:effectExtent l="0" t="0" r="0" b="0"/>
                <wp:wrapTopAndBottom/>
                <wp:docPr id="5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7065" id="docshape24" o:spid="_x0000_s1026" style="position:absolute;margin-left:83.65pt;margin-top:8.2pt;width:470.6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" fillcolor="black" stroked="f">
                <w10:wrap type="topAndBottom" anchorx="page"/>
              </v:rect>
            </w:pict>
          </mc:Fallback>
        </mc:AlternateContent>
      </w:r>
    </w:p>
    <w:p w:rsidR="008A520D" w:rsidRDefault="008A520D">
      <w:pPr>
        <w:pStyle w:val="a3"/>
        <w:spacing w:before="1"/>
        <w:ind w:left="0"/>
        <w:jc w:val="left"/>
        <w:rPr>
          <w:sz w:val="21"/>
        </w:rPr>
      </w:pPr>
    </w:p>
    <w:p w:rsidR="008A520D" w:rsidRDefault="009056B2">
      <w:pPr>
        <w:pStyle w:val="a3"/>
        <w:spacing w:before="90"/>
        <w:ind w:right="548" w:firstLine="228"/>
      </w:pPr>
      <w:r>
        <w:t>Рабочая</w:t>
      </w:r>
      <w:r>
        <w:rPr>
          <w:spacing w:val="40"/>
        </w:rPr>
        <w:t xml:space="preserve"> </w:t>
      </w:r>
      <w:r>
        <w:t>программа</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общей</w:t>
      </w:r>
      <w:r>
        <w:rPr>
          <w:spacing w:val="40"/>
        </w:rPr>
        <w:t xml:space="preserve"> </w:t>
      </w:r>
      <w:r>
        <w:t>стратегии</w:t>
      </w:r>
      <w:r>
        <w:rPr>
          <w:spacing w:val="40"/>
        </w:rPr>
        <w:t xml:space="preserve"> </w:t>
      </w:r>
      <w:r>
        <w:t>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w:t>
      </w:r>
      <w:r>
        <w:rPr>
          <w:spacing w:val="40"/>
        </w:rPr>
        <w:t xml:space="preserve"> </w:t>
      </w:r>
      <w:r>
        <w:t>его структурирование по разделам и темам курса, определяет распределение его по классам (годам изучения); даёт</w:t>
      </w:r>
      <w:r>
        <w:rPr>
          <w:spacing w:val="40"/>
        </w:rPr>
        <w:t xml:space="preserve"> </w:t>
      </w:r>
      <w:r>
        <w:t>примерное распределение учебных</w:t>
      </w:r>
      <w:r>
        <w:rPr>
          <w:spacing w:val="40"/>
        </w:rPr>
        <w:t xml:space="preserve"> </w:t>
      </w:r>
      <w:r>
        <w:t>часов по</w:t>
      </w:r>
      <w:r>
        <w:rPr>
          <w:spacing w:val="40"/>
        </w:rPr>
        <w:t xml:space="preserve"> </w:t>
      </w:r>
      <w:r>
        <w:t>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A520D" w:rsidRDefault="009056B2">
      <w:pPr>
        <w:pStyle w:val="a3"/>
        <w:spacing w:before="1"/>
        <w:ind w:right="553" w:firstLine="228"/>
      </w:pPr>
      <w:r>
        <w:t>Программа является основой для составления авторских учебных программ и учебников, тематического планирования курса учителем.</w:t>
      </w:r>
    </w:p>
    <w:p w:rsidR="008A520D" w:rsidRDefault="009056B2">
      <w:pPr>
        <w:pStyle w:val="1"/>
        <w:spacing w:before="233"/>
      </w:pPr>
      <w:r>
        <w:t>ЦЕЛИ</w:t>
      </w:r>
      <w:r>
        <w:rPr>
          <w:spacing w:val="-5"/>
        </w:rPr>
        <w:t xml:space="preserve"> </w:t>
      </w:r>
      <w:r>
        <w:t>ИЗУЧЕНИЯ</w:t>
      </w:r>
      <w:r>
        <w:rPr>
          <w:spacing w:val="-2"/>
        </w:rPr>
        <w:t xml:space="preserve"> </w:t>
      </w:r>
      <w:r>
        <w:t>УЧЕБНОГО</w:t>
      </w:r>
      <w:r>
        <w:rPr>
          <w:spacing w:val="-3"/>
        </w:rPr>
        <w:t xml:space="preserve"> </w:t>
      </w:r>
      <w:r>
        <w:t>ПРЕДМЕТА</w:t>
      </w:r>
      <w:r>
        <w:rPr>
          <w:spacing w:val="-2"/>
        </w:rPr>
        <w:t xml:space="preserve"> «ИНФОРМАТИКА»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Целями</w:t>
      </w:r>
      <w:r>
        <w:rPr>
          <w:spacing w:val="-3"/>
        </w:rPr>
        <w:t xml:space="preserve"> </w:t>
      </w:r>
      <w:r>
        <w:t>изучения</w:t>
      </w:r>
      <w:r>
        <w:rPr>
          <w:spacing w:val="-2"/>
        </w:rPr>
        <w:t xml:space="preserve"> </w:t>
      </w:r>
      <w:r>
        <w:t>информатики</w:t>
      </w:r>
      <w:r>
        <w:rPr>
          <w:spacing w:val="-2"/>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3"/>
        </w:rPr>
        <w:t xml:space="preserve"> </w:t>
      </w:r>
      <w:r>
        <w:t>образования</w:t>
      </w:r>
      <w:r>
        <w:rPr>
          <w:spacing w:val="-2"/>
        </w:rPr>
        <w:t xml:space="preserve"> являются:</w:t>
      </w:r>
    </w:p>
    <w:p w:rsidR="008A520D" w:rsidRDefault="009056B2">
      <w:pPr>
        <w:pStyle w:val="a6"/>
        <w:numPr>
          <w:ilvl w:val="0"/>
          <w:numId w:val="112"/>
        </w:numPr>
        <w:tabs>
          <w:tab w:val="left" w:pos="1529"/>
        </w:tabs>
        <w:spacing w:before="2"/>
        <w:ind w:right="551"/>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A520D" w:rsidRDefault="009056B2">
      <w:pPr>
        <w:pStyle w:val="a6"/>
        <w:numPr>
          <w:ilvl w:val="0"/>
          <w:numId w:val="112"/>
        </w:numPr>
        <w:tabs>
          <w:tab w:val="left" w:pos="1529"/>
        </w:tabs>
        <w:spacing w:before="1"/>
        <w:ind w:right="546"/>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w:t>
      </w:r>
      <w:r>
        <w:rPr>
          <w:spacing w:val="-2"/>
          <w:sz w:val="24"/>
        </w:rPr>
        <w:t xml:space="preserve"> </w:t>
      </w:r>
      <w:r>
        <w:rPr>
          <w:sz w:val="24"/>
        </w:rPr>
        <w:t>обществе,</w:t>
      </w:r>
      <w:r>
        <w:rPr>
          <w:spacing w:val="-2"/>
          <w:sz w:val="24"/>
        </w:rPr>
        <w:t xml:space="preserve"> </w:t>
      </w:r>
      <w:r>
        <w:rPr>
          <w:sz w:val="24"/>
        </w:rPr>
        <w:t>предполагающего способность</w:t>
      </w:r>
      <w:r>
        <w:rPr>
          <w:spacing w:val="-1"/>
          <w:sz w:val="24"/>
        </w:rPr>
        <w:t xml:space="preserve"> </w:t>
      </w:r>
      <w:r>
        <w:rPr>
          <w:sz w:val="24"/>
        </w:rPr>
        <w:t>обучающегося</w:t>
      </w:r>
      <w:r>
        <w:rPr>
          <w:spacing w:val="-2"/>
          <w:sz w:val="24"/>
        </w:rPr>
        <w:t xml:space="preserve"> </w:t>
      </w:r>
      <w:r>
        <w:rPr>
          <w:sz w:val="24"/>
        </w:rPr>
        <w:t>разбивать сложные задачи на более простые подзадачи; сравнивать новые задачи с задачами, решёнными ранее;</w:t>
      </w:r>
      <w:r>
        <w:rPr>
          <w:spacing w:val="-1"/>
          <w:sz w:val="24"/>
        </w:rPr>
        <w:t xml:space="preserve"> </w:t>
      </w:r>
      <w:r>
        <w:rPr>
          <w:sz w:val="24"/>
        </w:rPr>
        <w:t>определять шаги для</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и т.</w:t>
      </w:r>
      <w:r>
        <w:rPr>
          <w:spacing w:val="-1"/>
          <w:sz w:val="24"/>
        </w:rPr>
        <w:t xml:space="preserve"> </w:t>
      </w:r>
      <w:r>
        <w:rPr>
          <w:sz w:val="24"/>
        </w:rPr>
        <w:t>д.;</w:t>
      </w:r>
    </w:p>
    <w:p w:rsidR="008A520D" w:rsidRDefault="009056B2">
      <w:pPr>
        <w:pStyle w:val="a6"/>
        <w:numPr>
          <w:ilvl w:val="0"/>
          <w:numId w:val="112"/>
        </w:numPr>
        <w:tabs>
          <w:tab w:val="left" w:pos="1529"/>
        </w:tabs>
        <w:ind w:right="548"/>
        <w:rPr>
          <w:sz w:val="24"/>
        </w:rPr>
      </w:pPr>
      <w:r>
        <w:rPr>
          <w:sz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sz w:val="24"/>
        </w:rPr>
        <w:t>обучающегося;</w:t>
      </w:r>
    </w:p>
    <w:p w:rsidR="008A520D" w:rsidRDefault="009056B2">
      <w:pPr>
        <w:pStyle w:val="a6"/>
        <w:numPr>
          <w:ilvl w:val="0"/>
          <w:numId w:val="112"/>
        </w:numPr>
        <w:tabs>
          <w:tab w:val="left" w:pos="1529"/>
        </w:tabs>
        <w:spacing w:before="1"/>
        <w:ind w:right="549"/>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информационных</w:t>
      </w:r>
      <w:r>
        <w:rPr>
          <w:spacing w:val="-3"/>
          <w:sz w:val="24"/>
        </w:rPr>
        <w:t xml:space="preserve"> </w:t>
      </w:r>
      <w:r>
        <w:rPr>
          <w:sz w:val="24"/>
        </w:rPr>
        <w:t>технологий</w:t>
      </w:r>
      <w:r>
        <w:rPr>
          <w:spacing w:val="-5"/>
          <w:sz w:val="24"/>
        </w:rPr>
        <w:t xml:space="preserve"> </w:t>
      </w:r>
      <w:r>
        <w:rPr>
          <w:sz w:val="24"/>
        </w:rPr>
        <w:t>и</w:t>
      </w:r>
      <w:r>
        <w:rPr>
          <w:spacing w:val="-2"/>
          <w:sz w:val="24"/>
        </w:rPr>
        <w:t xml:space="preserve"> </w:t>
      </w:r>
      <w:r>
        <w:rPr>
          <w:sz w:val="24"/>
        </w:rPr>
        <w:t>созидательной</w:t>
      </w:r>
      <w:r>
        <w:rPr>
          <w:spacing w:val="-2"/>
          <w:sz w:val="24"/>
        </w:rPr>
        <w:t xml:space="preserve"> </w:t>
      </w:r>
      <w:r>
        <w:rPr>
          <w:sz w:val="24"/>
        </w:rPr>
        <w:t>деятельности</w:t>
      </w:r>
      <w:r>
        <w:rPr>
          <w:spacing w:val="-2"/>
          <w:sz w:val="24"/>
        </w:rPr>
        <w:t xml:space="preserve"> </w:t>
      </w:r>
      <w:r>
        <w:rPr>
          <w:sz w:val="24"/>
        </w:rPr>
        <w:t>с применением средств информационных технологий.</w:t>
      </w:r>
    </w:p>
    <w:p w:rsidR="008A520D" w:rsidRDefault="008A520D">
      <w:pPr>
        <w:pStyle w:val="a3"/>
        <w:spacing w:before="9"/>
        <w:ind w:left="0"/>
        <w:jc w:val="left"/>
      </w:pPr>
    </w:p>
    <w:p w:rsidR="008A520D" w:rsidRDefault="009056B2">
      <w:pPr>
        <w:pStyle w:val="1"/>
        <w:spacing w:before="1"/>
      </w:pPr>
      <w:r>
        <w:t>ОБЩАЯ</w:t>
      </w:r>
      <w:r>
        <w:rPr>
          <w:spacing w:val="-1"/>
        </w:rPr>
        <w:t xml:space="preserve"> </w:t>
      </w:r>
      <w:r>
        <w:rPr>
          <w:spacing w:val="-2"/>
        </w:rPr>
        <w:t>ХАРАКТЕРИСТИКА</w:t>
      </w:r>
    </w:p>
    <w:p w:rsidR="008A520D" w:rsidRDefault="009056B2">
      <w:pPr>
        <w:ind w:left="962"/>
        <w:rPr>
          <w:b/>
          <w:sz w:val="24"/>
        </w:rPr>
      </w:pPr>
      <w:r>
        <w:rPr>
          <w:b/>
          <w:sz w:val="24"/>
        </w:rPr>
        <w:t>УЧЕБНОГО</w:t>
      </w:r>
      <w:r>
        <w:rPr>
          <w:b/>
          <w:spacing w:val="-4"/>
          <w:sz w:val="24"/>
        </w:rPr>
        <w:t xml:space="preserve"> </w:t>
      </w:r>
      <w:r>
        <w:rPr>
          <w:b/>
          <w:sz w:val="24"/>
        </w:rPr>
        <w:t>ПРЕДМЕТА</w:t>
      </w:r>
      <w:r>
        <w:rPr>
          <w:b/>
          <w:spacing w:val="-3"/>
          <w:sz w:val="24"/>
        </w:rPr>
        <w:t xml:space="preserve"> </w:t>
      </w:r>
      <w:r>
        <w:rPr>
          <w:b/>
          <w:spacing w:val="-2"/>
          <w:sz w:val="24"/>
        </w:rPr>
        <w:t>«ИНФОРМАТИКА»</w:t>
      </w:r>
    </w:p>
    <w:p w:rsidR="008A520D" w:rsidRDefault="009056B2">
      <w:pPr>
        <w:pStyle w:val="2"/>
        <w:spacing w:before="170" w:line="275" w:lineRule="exact"/>
        <w:ind w:left="1190"/>
      </w:pPr>
      <w:r>
        <w:t>Учебный</w:t>
      </w:r>
      <w:r>
        <w:rPr>
          <w:spacing w:val="-5"/>
        </w:rPr>
        <w:t xml:space="preserve"> </w:t>
      </w:r>
      <w:r>
        <w:t>предмет</w:t>
      </w:r>
      <w:r>
        <w:rPr>
          <w:spacing w:val="-1"/>
        </w:rPr>
        <w:t xml:space="preserve"> </w:t>
      </w:r>
      <w:r>
        <w:t>«Информатика»</w:t>
      </w:r>
      <w:r>
        <w:rPr>
          <w:spacing w:val="-2"/>
        </w:rPr>
        <w:t xml:space="preserve"> </w:t>
      </w:r>
      <w:r>
        <w:t>в</w:t>
      </w:r>
      <w:r>
        <w:rPr>
          <w:spacing w:val="-4"/>
        </w:rPr>
        <w:t xml:space="preserve"> </w:t>
      </w:r>
      <w:r>
        <w:t>основном общем</w:t>
      </w:r>
      <w:r>
        <w:rPr>
          <w:spacing w:val="-3"/>
        </w:rPr>
        <w:t xml:space="preserve"> </w:t>
      </w:r>
      <w:r>
        <w:t>образовании</w:t>
      </w:r>
      <w:r>
        <w:rPr>
          <w:spacing w:val="-2"/>
        </w:rPr>
        <w:t xml:space="preserve"> отражает:</w:t>
      </w:r>
    </w:p>
    <w:p w:rsidR="008A520D" w:rsidRDefault="009056B2">
      <w:pPr>
        <w:pStyle w:val="a6"/>
        <w:numPr>
          <w:ilvl w:val="0"/>
          <w:numId w:val="112"/>
        </w:numPr>
        <w:tabs>
          <w:tab w:val="left" w:pos="1529"/>
        </w:tabs>
        <w:ind w:right="562"/>
        <w:rPr>
          <w:sz w:val="24"/>
        </w:rPr>
      </w:pPr>
      <w:r>
        <w:rPr>
          <w:sz w:val="24"/>
        </w:rPr>
        <w:t>сущность информатики как научной дисциплины, изучающей закономерности протекания</w:t>
      </w:r>
      <w:r>
        <w:rPr>
          <w:spacing w:val="40"/>
          <w:sz w:val="24"/>
        </w:rPr>
        <w:t xml:space="preserve"> </w:t>
      </w:r>
      <w:r>
        <w:rPr>
          <w:sz w:val="24"/>
        </w:rPr>
        <w:t>и</w:t>
      </w:r>
      <w:r>
        <w:rPr>
          <w:spacing w:val="40"/>
          <w:sz w:val="24"/>
        </w:rPr>
        <w:t xml:space="preserve"> </w:t>
      </w:r>
      <w:r>
        <w:rPr>
          <w:sz w:val="24"/>
        </w:rPr>
        <w:t>возможности</w:t>
      </w:r>
      <w:r>
        <w:rPr>
          <w:spacing w:val="40"/>
          <w:sz w:val="24"/>
        </w:rPr>
        <w:t xml:space="preserve"> </w:t>
      </w:r>
      <w:r>
        <w:rPr>
          <w:sz w:val="24"/>
        </w:rPr>
        <w:t>автоматизации</w:t>
      </w:r>
      <w:r>
        <w:rPr>
          <w:spacing w:val="40"/>
          <w:sz w:val="24"/>
        </w:rPr>
        <w:t xml:space="preserve"> </w:t>
      </w:r>
      <w:r>
        <w:rPr>
          <w:sz w:val="24"/>
        </w:rPr>
        <w:t>информационных</w:t>
      </w:r>
      <w:r>
        <w:rPr>
          <w:spacing w:val="40"/>
          <w:sz w:val="24"/>
        </w:rPr>
        <w:t xml:space="preserve"> </w:t>
      </w:r>
      <w:r>
        <w:rPr>
          <w:sz w:val="24"/>
        </w:rPr>
        <w:t>процессов</w:t>
      </w:r>
      <w:r>
        <w:rPr>
          <w:spacing w:val="40"/>
          <w:sz w:val="24"/>
        </w:rPr>
        <w:t xml:space="preserve"> </w:t>
      </w:r>
      <w:r>
        <w:rPr>
          <w:sz w:val="24"/>
        </w:rPr>
        <w:t>в различных системах;</w:t>
      </w:r>
    </w:p>
    <w:p w:rsidR="008A520D" w:rsidRDefault="009056B2">
      <w:pPr>
        <w:pStyle w:val="a6"/>
        <w:numPr>
          <w:ilvl w:val="0"/>
          <w:numId w:val="112"/>
        </w:numPr>
        <w:tabs>
          <w:tab w:val="left" w:pos="1529"/>
        </w:tabs>
        <w:spacing w:before="2" w:line="237" w:lineRule="auto"/>
        <w:ind w:right="552"/>
        <w:rPr>
          <w:sz w:val="24"/>
        </w:rPr>
      </w:pPr>
      <w:r>
        <w:rPr>
          <w:sz w:val="24"/>
        </w:rPr>
        <w:t>основные области применения информатики, прежде всего информационные технологии, управление и социальную сферу;</w:t>
      </w:r>
    </w:p>
    <w:p w:rsidR="008A520D" w:rsidRDefault="009056B2">
      <w:pPr>
        <w:pStyle w:val="a6"/>
        <w:numPr>
          <w:ilvl w:val="0"/>
          <w:numId w:val="112"/>
        </w:numPr>
        <w:tabs>
          <w:tab w:val="left" w:pos="1529"/>
        </w:tabs>
        <w:spacing w:before="3" w:line="275" w:lineRule="exact"/>
        <w:rPr>
          <w:sz w:val="24"/>
        </w:rPr>
      </w:pPr>
      <w:r>
        <w:rPr>
          <w:sz w:val="24"/>
        </w:rPr>
        <w:t>междисциплинарный</w:t>
      </w:r>
      <w:r>
        <w:rPr>
          <w:spacing w:val="-8"/>
          <w:sz w:val="24"/>
        </w:rPr>
        <w:t xml:space="preserve"> </w:t>
      </w:r>
      <w:r>
        <w:rPr>
          <w:sz w:val="24"/>
        </w:rPr>
        <w:t>характер</w:t>
      </w:r>
      <w:r>
        <w:rPr>
          <w:spacing w:val="-4"/>
          <w:sz w:val="24"/>
        </w:rPr>
        <w:t xml:space="preserve"> </w:t>
      </w:r>
      <w:r>
        <w:rPr>
          <w:sz w:val="24"/>
        </w:rPr>
        <w:t>информатики</w:t>
      </w:r>
      <w:r>
        <w:rPr>
          <w:spacing w:val="-3"/>
          <w:sz w:val="24"/>
        </w:rPr>
        <w:t xml:space="preserve"> </w:t>
      </w:r>
      <w:r>
        <w:rPr>
          <w:sz w:val="24"/>
        </w:rPr>
        <w:t>и</w:t>
      </w:r>
      <w:r>
        <w:rPr>
          <w:spacing w:val="-6"/>
          <w:sz w:val="24"/>
        </w:rPr>
        <w:t xml:space="preserve"> </w:t>
      </w:r>
      <w:r>
        <w:rPr>
          <w:sz w:val="24"/>
        </w:rPr>
        <w:t>информационной</w:t>
      </w:r>
      <w:r>
        <w:rPr>
          <w:spacing w:val="-3"/>
          <w:sz w:val="24"/>
        </w:rPr>
        <w:t xml:space="preserve"> </w:t>
      </w:r>
      <w:r>
        <w:rPr>
          <w:spacing w:val="-2"/>
          <w:sz w:val="24"/>
        </w:rPr>
        <w:t>деятельности.</w:t>
      </w:r>
    </w:p>
    <w:p w:rsidR="008A520D" w:rsidRDefault="009056B2">
      <w:pPr>
        <w:pStyle w:val="a3"/>
        <w:ind w:right="549" w:firstLine="228"/>
      </w:pPr>
      <w:r>
        <w:t>Современная школьная информатика оказывает существенное влияние на</w:t>
      </w:r>
      <w:r>
        <w:rPr>
          <w:spacing w:val="40"/>
        </w:rPr>
        <w:t xml:space="preserve"> </w:t>
      </w:r>
      <w:r>
        <w:t>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2"/>
        </w:rPr>
        <w:t xml:space="preserve"> </w:t>
      </w:r>
      <w:r>
        <w:t>качеств</w:t>
      </w:r>
      <w:r>
        <w:rPr>
          <w:spacing w:val="-2"/>
        </w:rPr>
        <w:t xml:space="preserve"> </w:t>
      </w:r>
      <w:r>
        <w:t>личности,</w:t>
      </w:r>
      <w:r>
        <w:rPr>
          <w:spacing w:val="-2"/>
        </w:rPr>
        <w:t xml:space="preserve"> </w:t>
      </w:r>
      <w:r>
        <w:t>т.</w:t>
      </w:r>
      <w:r>
        <w:rPr>
          <w:spacing w:val="-1"/>
        </w:rPr>
        <w:t xml:space="preserve"> </w:t>
      </w:r>
      <w:r>
        <w:t>е.</w:t>
      </w:r>
      <w:r>
        <w:rPr>
          <w:spacing w:val="-2"/>
        </w:rPr>
        <w:t xml:space="preserve"> </w:t>
      </w:r>
      <w:r>
        <w:t>ориентированы</w:t>
      </w:r>
      <w:r>
        <w:rPr>
          <w:spacing w:val="-3"/>
        </w:rPr>
        <w:t xml:space="preserve"> </w:t>
      </w:r>
      <w:r>
        <w:t>на</w:t>
      </w:r>
      <w:r>
        <w:rPr>
          <w:spacing w:val="-3"/>
        </w:rPr>
        <w:t xml:space="preserve"> </w:t>
      </w:r>
      <w:r>
        <w:t>формирование</w:t>
      </w:r>
      <w:r>
        <w:rPr>
          <w:spacing w:val="-3"/>
        </w:rPr>
        <w:t xml:space="preserve"> </w:t>
      </w:r>
      <w:r>
        <w:t>метапредметных</w:t>
      </w:r>
      <w:r>
        <w:rPr>
          <w:spacing w:val="-3"/>
        </w:rPr>
        <w:t xml:space="preserve"> </w:t>
      </w:r>
      <w:r>
        <w:t>и личностных результатов обучения.</w:t>
      </w:r>
    </w:p>
    <w:p w:rsidR="008A520D" w:rsidRDefault="009056B2">
      <w:pPr>
        <w:spacing w:before="9" w:line="235" w:lineRule="auto"/>
        <w:ind w:left="962" w:right="543" w:firstLine="228"/>
        <w:jc w:val="both"/>
        <w:rPr>
          <w:sz w:val="24"/>
        </w:rPr>
      </w:pPr>
      <w:r>
        <w:rPr>
          <w:b/>
          <w:sz w:val="24"/>
        </w:rPr>
        <w:t xml:space="preserve">Основные задачи учебного предмета «Информатика» — </w:t>
      </w:r>
      <w:r>
        <w:rPr>
          <w:sz w:val="24"/>
        </w:rPr>
        <w:t xml:space="preserve">сформировать у </w:t>
      </w:r>
      <w:r>
        <w:rPr>
          <w:spacing w:val="-2"/>
          <w:sz w:val="24"/>
        </w:rPr>
        <w:t>обучающихся:</w:t>
      </w:r>
    </w:p>
    <w:p w:rsidR="008A520D" w:rsidRDefault="009056B2">
      <w:pPr>
        <w:pStyle w:val="a6"/>
        <w:numPr>
          <w:ilvl w:val="0"/>
          <w:numId w:val="112"/>
        </w:numPr>
        <w:tabs>
          <w:tab w:val="left" w:pos="1529"/>
        </w:tabs>
        <w:spacing w:before="4"/>
        <w:ind w:right="551"/>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A520D" w:rsidRDefault="009056B2">
      <w:pPr>
        <w:pStyle w:val="a6"/>
        <w:numPr>
          <w:ilvl w:val="0"/>
          <w:numId w:val="112"/>
        </w:numPr>
        <w:tabs>
          <w:tab w:val="left" w:pos="1529"/>
        </w:tabs>
        <w:ind w:right="549"/>
        <w:rPr>
          <w:sz w:val="24"/>
        </w:rPr>
      </w:pPr>
      <w:r>
        <w:rPr>
          <w:sz w:val="24"/>
        </w:rPr>
        <w:t>знания, умения и навыки грамотной постановки задач, возникающих в практической деятельности,</w:t>
      </w:r>
      <w:r>
        <w:rPr>
          <w:spacing w:val="40"/>
          <w:sz w:val="24"/>
        </w:rPr>
        <w:t xml:space="preserve"> </w:t>
      </w:r>
      <w:r>
        <w:rPr>
          <w:sz w:val="24"/>
        </w:rPr>
        <w:t>для</w:t>
      </w:r>
      <w:r>
        <w:rPr>
          <w:spacing w:val="40"/>
          <w:sz w:val="24"/>
        </w:rPr>
        <w:t xml:space="preserve"> </w:t>
      </w:r>
      <w:r>
        <w:rPr>
          <w:sz w:val="24"/>
        </w:rPr>
        <w:t>их</w:t>
      </w:r>
      <w:r>
        <w:rPr>
          <w:spacing w:val="40"/>
          <w:sz w:val="24"/>
        </w:rPr>
        <w:t xml:space="preserve"> </w:t>
      </w:r>
      <w:r>
        <w:rPr>
          <w:sz w:val="24"/>
        </w:rPr>
        <w:t>решения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информационных</w:t>
      </w:r>
      <w:r>
        <w:rPr>
          <w:spacing w:val="40"/>
          <w:sz w:val="24"/>
        </w:rPr>
        <w:t xml:space="preserve"> </w:t>
      </w:r>
      <w:r>
        <w:rPr>
          <w:sz w:val="24"/>
        </w:rPr>
        <w:t>технологий;</w:t>
      </w:r>
      <w:r>
        <w:rPr>
          <w:spacing w:val="40"/>
          <w:sz w:val="24"/>
        </w:rPr>
        <w:t xml:space="preserve"> </w:t>
      </w:r>
      <w:r>
        <w:rPr>
          <w:sz w:val="24"/>
        </w:rPr>
        <w:t>умения</w:t>
      </w:r>
      <w:r>
        <w:rPr>
          <w:spacing w:val="40"/>
          <w:sz w:val="24"/>
        </w:rPr>
        <w:t xml:space="preserve"> </w:t>
      </w:r>
      <w:r>
        <w:rPr>
          <w:sz w:val="24"/>
        </w:rPr>
        <w:t>и навыки формализованного описания поставленных задач;</w:t>
      </w:r>
    </w:p>
    <w:p w:rsidR="008A520D" w:rsidRDefault="009056B2">
      <w:pPr>
        <w:pStyle w:val="a6"/>
        <w:numPr>
          <w:ilvl w:val="0"/>
          <w:numId w:val="112"/>
        </w:numPr>
        <w:tabs>
          <w:tab w:val="left" w:pos="1529"/>
        </w:tabs>
        <w:spacing w:before="2" w:line="237" w:lineRule="auto"/>
        <w:ind w:right="556"/>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8A520D" w:rsidRDefault="008A520D">
      <w:pPr>
        <w:spacing w:line="237" w:lineRule="auto"/>
        <w:jc w:val="both"/>
        <w:rPr>
          <w:sz w:val="24"/>
        </w:rPr>
        <w:sectPr w:rsidR="008A520D">
          <w:pgSz w:w="11910" w:h="16840"/>
          <w:pgMar w:top="1040" w:right="300" w:bottom="1100" w:left="740" w:header="0" w:footer="891" w:gutter="0"/>
          <w:cols w:space="720"/>
        </w:sectPr>
      </w:pPr>
    </w:p>
    <w:p w:rsidR="008A520D" w:rsidRDefault="009056B2">
      <w:pPr>
        <w:pStyle w:val="a6"/>
        <w:numPr>
          <w:ilvl w:val="0"/>
          <w:numId w:val="112"/>
        </w:numPr>
        <w:tabs>
          <w:tab w:val="left" w:pos="1529"/>
        </w:tabs>
        <w:spacing w:before="71" w:line="237" w:lineRule="auto"/>
        <w:ind w:right="555"/>
        <w:rPr>
          <w:sz w:val="24"/>
        </w:rPr>
      </w:pPr>
      <w:r>
        <w:rPr>
          <w:sz w:val="24"/>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A520D" w:rsidRDefault="009056B2">
      <w:pPr>
        <w:pStyle w:val="a6"/>
        <w:numPr>
          <w:ilvl w:val="0"/>
          <w:numId w:val="112"/>
        </w:numPr>
        <w:tabs>
          <w:tab w:val="left" w:pos="1529"/>
        </w:tabs>
        <w:spacing w:before="6" w:line="237" w:lineRule="auto"/>
        <w:ind w:right="557"/>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8A520D" w:rsidRDefault="009056B2">
      <w:pPr>
        <w:pStyle w:val="a6"/>
        <w:numPr>
          <w:ilvl w:val="0"/>
          <w:numId w:val="112"/>
        </w:numPr>
        <w:tabs>
          <w:tab w:val="left" w:pos="1529"/>
        </w:tabs>
        <w:spacing w:before="3"/>
        <w:ind w:right="551"/>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A520D" w:rsidRDefault="009056B2">
      <w:pPr>
        <w:pStyle w:val="a6"/>
        <w:numPr>
          <w:ilvl w:val="0"/>
          <w:numId w:val="112"/>
        </w:numPr>
        <w:tabs>
          <w:tab w:val="left" w:pos="1529"/>
        </w:tabs>
        <w:ind w:right="555"/>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A520D" w:rsidRDefault="009056B2">
      <w:pPr>
        <w:spacing w:before="5" w:line="237" w:lineRule="auto"/>
        <w:ind w:left="962" w:right="553" w:firstLine="228"/>
        <w:jc w:val="both"/>
        <w:rPr>
          <w:sz w:val="24"/>
        </w:rPr>
      </w:pPr>
      <w:r>
        <w:rPr>
          <w:b/>
          <w:sz w:val="24"/>
        </w:rPr>
        <w:t xml:space="preserve">Цели и задачи изучения информатики на уровне основного общего образования </w:t>
      </w:r>
      <w:r>
        <w:rPr>
          <w:sz w:val="24"/>
        </w:rPr>
        <w:t>определяют структуру основного содержания учебного предмета в виде следующих четырёх тематических разделов:</w:t>
      </w:r>
    </w:p>
    <w:p w:rsidR="008A520D" w:rsidRDefault="009056B2">
      <w:pPr>
        <w:pStyle w:val="a6"/>
        <w:numPr>
          <w:ilvl w:val="3"/>
          <w:numId w:val="197"/>
        </w:numPr>
        <w:tabs>
          <w:tab w:val="left" w:pos="1510"/>
        </w:tabs>
        <w:spacing w:before="1"/>
        <w:rPr>
          <w:sz w:val="24"/>
        </w:rPr>
      </w:pPr>
      <w:r>
        <w:rPr>
          <w:sz w:val="24"/>
        </w:rPr>
        <w:t>цифровая</w:t>
      </w:r>
      <w:r>
        <w:rPr>
          <w:spacing w:val="-12"/>
          <w:sz w:val="24"/>
        </w:rPr>
        <w:t xml:space="preserve"> </w:t>
      </w:r>
      <w:r>
        <w:rPr>
          <w:spacing w:val="-2"/>
          <w:sz w:val="24"/>
        </w:rPr>
        <w:t>грамотность;</w:t>
      </w:r>
    </w:p>
    <w:p w:rsidR="008A520D" w:rsidRDefault="009056B2">
      <w:pPr>
        <w:pStyle w:val="a6"/>
        <w:numPr>
          <w:ilvl w:val="3"/>
          <w:numId w:val="197"/>
        </w:numPr>
        <w:tabs>
          <w:tab w:val="left" w:pos="1510"/>
        </w:tabs>
        <w:rPr>
          <w:sz w:val="24"/>
        </w:rPr>
      </w:pPr>
      <w:r>
        <w:rPr>
          <w:sz w:val="24"/>
        </w:rPr>
        <w:t>теоретические</w:t>
      </w:r>
      <w:r>
        <w:rPr>
          <w:spacing w:val="-15"/>
          <w:sz w:val="24"/>
        </w:rPr>
        <w:t xml:space="preserve"> </w:t>
      </w:r>
      <w:r>
        <w:rPr>
          <w:sz w:val="24"/>
        </w:rPr>
        <w:t>основы</w:t>
      </w:r>
      <w:r>
        <w:rPr>
          <w:spacing w:val="-14"/>
          <w:sz w:val="24"/>
        </w:rPr>
        <w:t xml:space="preserve"> </w:t>
      </w:r>
      <w:r>
        <w:rPr>
          <w:spacing w:val="-2"/>
          <w:sz w:val="24"/>
        </w:rPr>
        <w:t>информатики;</w:t>
      </w:r>
    </w:p>
    <w:p w:rsidR="008A520D" w:rsidRDefault="009056B2">
      <w:pPr>
        <w:pStyle w:val="a6"/>
        <w:numPr>
          <w:ilvl w:val="3"/>
          <w:numId w:val="197"/>
        </w:numPr>
        <w:tabs>
          <w:tab w:val="left" w:pos="1510"/>
        </w:tabs>
        <w:spacing w:before="1"/>
        <w:rPr>
          <w:sz w:val="24"/>
        </w:rPr>
      </w:pPr>
      <w:r>
        <w:rPr>
          <w:sz w:val="24"/>
        </w:rPr>
        <w:t>алгоритмы</w:t>
      </w:r>
      <w:r>
        <w:rPr>
          <w:spacing w:val="-7"/>
          <w:sz w:val="24"/>
        </w:rPr>
        <w:t xml:space="preserve"> </w:t>
      </w:r>
      <w:r>
        <w:rPr>
          <w:sz w:val="24"/>
        </w:rPr>
        <w:t>и</w:t>
      </w:r>
      <w:r>
        <w:rPr>
          <w:spacing w:val="-8"/>
          <w:sz w:val="24"/>
        </w:rPr>
        <w:t xml:space="preserve"> </w:t>
      </w:r>
      <w:r>
        <w:rPr>
          <w:spacing w:val="-2"/>
          <w:sz w:val="24"/>
        </w:rPr>
        <w:t>программирование;</w:t>
      </w:r>
    </w:p>
    <w:p w:rsidR="008A520D" w:rsidRDefault="009056B2">
      <w:pPr>
        <w:pStyle w:val="a6"/>
        <w:numPr>
          <w:ilvl w:val="3"/>
          <w:numId w:val="197"/>
        </w:numPr>
        <w:tabs>
          <w:tab w:val="left" w:pos="1510"/>
        </w:tabs>
        <w:rPr>
          <w:sz w:val="24"/>
        </w:rPr>
      </w:pPr>
      <w:r>
        <w:rPr>
          <w:w w:val="95"/>
          <w:sz w:val="24"/>
        </w:rPr>
        <w:t>информационные</w:t>
      </w:r>
      <w:r>
        <w:rPr>
          <w:spacing w:val="64"/>
          <w:sz w:val="24"/>
        </w:rPr>
        <w:t xml:space="preserve"> </w:t>
      </w:r>
      <w:r>
        <w:rPr>
          <w:spacing w:val="-2"/>
          <w:w w:val="95"/>
          <w:sz w:val="24"/>
        </w:rPr>
        <w:t>технологии.</w:t>
      </w:r>
    </w:p>
    <w:p w:rsidR="008A520D" w:rsidRDefault="008A520D">
      <w:pPr>
        <w:pStyle w:val="a3"/>
        <w:ind w:left="0"/>
        <w:jc w:val="left"/>
        <w:rPr>
          <w:sz w:val="25"/>
        </w:rPr>
      </w:pPr>
    </w:p>
    <w:p w:rsidR="008A520D" w:rsidRDefault="009056B2">
      <w:pPr>
        <w:pStyle w:val="1"/>
        <w:ind w:right="3807"/>
        <w:jc w:val="both"/>
      </w:pPr>
      <w:r>
        <w:t>МЕСТО</w:t>
      </w:r>
      <w:r>
        <w:rPr>
          <w:spacing w:val="-11"/>
        </w:rPr>
        <w:t xml:space="preserve"> </w:t>
      </w:r>
      <w:r>
        <w:t>УЧЕБНОГО</w:t>
      </w:r>
      <w:r>
        <w:rPr>
          <w:spacing w:val="-13"/>
        </w:rPr>
        <w:t xml:space="preserve"> </w:t>
      </w:r>
      <w:r>
        <w:t>ПРЕДМЕТА</w:t>
      </w:r>
      <w:r>
        <w:rPr>
          <w:spacing w:val="-12"/>
        </w:rPr>
        <w:t xml:space="preserve"> </w:t>
      </w:r>
      <w:r>
        <w:t>«ИНФОРМАТИКА» В УЧЕБНОМ ПЛАНЕ</w:t>
      </w:r>
    </w:p>
    <w:p w:rsidR="008A520D" w:rsidRDefault="009056B2">
      <w:pPr>
        <w:pStyle w:val="a3"/>
        <w:spacing w:before="166"/>
        <w:ind w:right="547" w:firstLine="228"/>
      </w:pPr>
      <w:r>
        <w:t>В</w:t>
      </w:r>
      <w:r>
        <w:rPr>
          <w:spacing w:val="-4"/>
        </w:rPr>
        <w:t xml:space="preserve"> </w:t>
      </w:r>
      <w:r>
        <w:t>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w:t>
      </w:r>
      <w:r>
        <w:rPr>
          <w:spacing w:val="40"/>
        </w:rPr>
        <w:t xml:space="preserve"> </w:t>
      </w:r>
      <w:r>
        <w:t>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A520D" w:rsidRDefault="009056B2">
      <w:pPr>
        <w:pStyle w:val="a3"/>
        <w:spacing w:before="1"/>
        <w:ind w:right="547" w:firstLine="228"/>
      </w:pPr>
      <w:r>
        <w:t>Учебным планом на изучение информатики на базовом уровне отведено 102 учебных часа — по 1 часу в неделю в 7, 8 и 9 классах соответственно.</w:t>
      </w:r>
    </w:p>
    <w:p w:rsidR="008A520D" w:rsidRDefault="009056B2">
      <w:pPr>
        <w:pStyle w:val="a3"/>
        <w:ind w:right="549" w:firstLine="22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 xml:space="preserve">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8A520D" w:rsidRDefault="008A520D">
      <w:pPr>
        <w:pStyle w:val="a3"/>
        <w:spacing w:before="4"/>
        <w:ind w:left="0"/>
        <w:jc w:val="left"/>
      </w:pPr>
    </w:p>
    <w:p w:rsidR="008A520D" w:rsidRDefault="009056B2">
      <w:pPr>
        <w:pStyle w:val="1"/>
        <w:spacing w:before="1"/>
        <w:ind w:left="1190"/>
        <w:jc w:val="both"/>
      </w:pPr>
      <w:r>
        <w:t>СОДЕРЖАНИЕ</w:t>
      </w:r>
      <w:r>
        <w:rPr>
          <w:spacing w:val="-6"/>
        </w:rPr>
        <w:t xml:space="preserve"> </w:t>
      </w:r>
      <w:r>
        <w:t>УЧЕБНОГО</w:t>
      </w:r>
      <w:r>
        <w:rPr>
          <w:spacing w:val="-5"/>
        </w:rPr>
        <w:t xml:space="preserve"> </w:t>
      </w:r>
      <w:r>
        <w:t>ПРЕДМЕТА</w:t>
      </w:r>
      <w:r>
        <w:rPr>
          <w:spacing w:val="-5"/>
        </w:rPr>
        <w:t xml:space="preserve"> </w:t>
      </w:r>
      <w:r>
        <w:rPr>
          <w:spacing w:val="-2"/>
        </w:rPr>
        <w:t>«ИНФОРМАТИКА»</w:t>
      </w:r>
    </w:p>
    <w:p w:rsidR="008A520D" w:rsidRDefault="009056B2">
      <w:pPr>
        <w:pStyle w:val="2"/>
        <w:numPr>
          <w:ilvl w:val="0"/>
          <w:numId w:val="111"/>
        </w:numPr>
        <w:tabs>
          <w:tab w:val="left" w:pos="1143"/>
        </w:tabs>
        <w:spacing w:before="2"/>
        <w:ind w:hanging="181"/>
      </w:pPr>
      <w:r>
        <w:rPr>
          <w:spacing w:val="-2"/>
        </w:rPr>
        <w:t>класс</w:t>
      </w:r>
    </w:p>
    <w:p w:rsidR="008A520D" w:rsidRDefault="009056B2">
      <w:pPr>
        <w:pStyle w:val="a3"/>
        <w:spacing w:before="109"/>
      </w:pPr>
      <w:r>
        <w:rPr>
          <w:u w:val="single"/>
        </w:rPr>
        <w:t>Цифровая</w:t>
      </w:r>
      <w:r>
        <w:rPr>
          <w:spacing w:val="-2"/>
          <w:u w:val="single"/>
        </w:rPr>
        <w:t xml:space="preserve"> грамотность</w:t>
      </w:r>
    </w:p>
    <w:p w:rsidR="008A520D" w:rsidRDefault="009056B2">
      <w:pPr>
        <w:pStyle w:val="a3"/>
        <w:spacing w:before="110"/>
        <w:ind w:left="1190"/>
      </w:pPr>
      <w:r>
        <w:t>Компьютер</w:t>
      </w:r>
      <w:r>
        <w:rPr>
          <w:spacing w:val="-6"/>
        </w:rPr>
        <w:t xml:space="preserve"> </w:t>
      </w:r>
      <w:r>
        <w:t>—</w:t>
      </w:r>
      <w:r>
        <w:rPr>
          <w:spacing w:val="-1"/>
        </w:rPr>
        <w:t xml:space="preserve"> </w:t>
      </w:r>
      <w:r>
        <w:t>универсальное</w:t>
      </w:r>
      <w:r>
        <w:rPr>
          <w:spacing w:val="-3"/>
        </w:rPr>
        <w:t xml:space="preserve"> </w:t>
      </w:r>
      <w:r>
        <w:t>устройство</w:t>
      </w:r>
      <w:r>
        <w:rPr>
          <w:spacing w:val="-3"/>
        </w:rPr>
        <w:t xml:space="preserve"> </w:t>
      </w:r>
      <w:r>
        <w:t>обработки</w:t>
      </w:r>
      <w:r>
        <w:rPr>
          <w:spacing w:val="-3"/>
        </w:rPr>
        <w:t xml:space="preserve"> </w:t>
      </w:r>
      <w:r>
        <w:rPr>
          <w:spacing w:val="-2"/>
        </w:rPr>
        <w:t>данных</w:t>
      </w:r>
    </w:p>
    <w:p w:rsidR="008A520D" w:rsidRDefault="009056B2">
      <w:pPr>
        <w:pStyle w:val="a3"/>
        <w:ind w:right="551" w:firstLine="228"/>
      </w:pPr>
      <w:r>
        <w:t>Компьютер</w:t>
      </w:r>
      <w:r>
        <w:rPr>
          <w:spacing w:val="-4"/>
        </w:rPr>
        <w:t xml:space="preserve"> </w:t>
      </w:r>
      <w:r>
        <w:t>—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A520D" w:rsidRDefault="009056B2">
      <w:pPr>
        <w:pStyle w:val="a3"/>
        <w:ind w:right="555" w:firstLine="228"/>
      </w:pPr>
      <w:r>
        <w:t>Основные компоненты компьютера и их назначение. Процессор. Оперативная и долговременная</w:t>
      </w:r>
      <w:r>
        <w:rPr>
          <w:spacing w:val="-2"/>
        </w:rPr>
        <w:t xml:space="preserve"> </w:t>
      </w:r>
      <w:r>
        <w:t>память.</w:t>
      </w:r>
      <w:r>
        <w:rPr>
          <w:spacing w:val="-2"/>
        </w:rPr>
        <w:t xml:space="preserve"> </w:t>
      </w:r>
      <w:r>
        <w:t>Устройства</w:t>
      </w:r>
      <w:r>
        <w:rPr>
          <w:spacing w:val="-3"/>
        </w:rPr>
        <w:t xml:space="preserve"> </w:t>
      </w:r>
      <w:r>
        <w:t>ввода</w:t>
      </w:r>
      <w:r>
        <w:rPr>
          <w:spacing w:val="-3"/>
        </w:rPr>
        <w:t xml:space="preserve"> </w:t>
      </w:r>
      <w:r>
        <w:t>и</w:t>
      </w:r>
      <w:r>
        <w:rPr>
          <w:spacing w:val="-1"/>
        </w:rPr>
        <w:t xml:space="preserve"> </w:t>
      </w:r>
      <w:r>
        <w:t>вывода.</w:t>
      </w:r>
      <w:r>
        <w:rPr>
          <w:spacing w:val="-2"/>
        </w:rPr>
        <w:t xml:space="preserve"> </w:t>
      </w:r>
      <w:r>
        <w:t>Сенсорный</w:t>
      </w:r>
      <w:r>
        <w:rPr>
          <w:spacing w:val="-2"/>
        </w:rPr>
        <w:t xml:space="preserve"> </w:t>
      </w:r>
      <w:r>
        <w:t>ввод,</w:t>
      </w:r>
      <w:r>
        <w:rPr>
          <w:spacing w:val="-2"/>
        </w:rPr>
        <w:t xml:space="preserve"> </w:t>
      </w:r>
      <w:r>
        <w:t>датчики</w:t>
      </w:r>
      <w:r>
        <w:rPr>
          <w:spacing w:val="-1"/>
        </w:rPr>
        <w:t xml:space="preserve"> </w:t>
      </w:r>
      <w:r>
        <w:t>мобильных устройств, средства биометрической аутентификации.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История</w:t>
      </w:r>
      <w:r>
        <w:rPr>
          <w:spacing w:val="5"/>
        </w:rPr>
        <w:t xml:space="preserve"> </w:t>
      </w:r>
      <w:r>
        <w:t>развития</w:t>
      </w:r>
      <w:r>
        <w:rPr>
          <w:spacing w:val="7"/>
        </w:rPr>
        <w:t xml:space="preserve"> </w:t>
      </w:r>
      <w:r>
        <w:t>компьютеров</w:t>
      </w:r>
      <w:r>
        <w:rPr>
          <w:spacing w:val="6"/>
        </w:rPr>
        <w:t xml:space="preserve"> </w:t>
      </w:r>
      <w:r>
        <w:t>и</w:t>
      </w:r>
      <w:r>
        <w:rPr>
          <w:spacing w:val="8"/>
        </w:rPr>
        <w:t xml:space="preserve"> </w:t>
      </w:r>
      <w:r>
        <w:t>программного</w:t>
      </w:r>
      <w:r>
        <w:rPr>
          <w:spacing w:val="7"/>
        </w:rPr>
        <w:t xml:space="preserve"> </w:t>
      </w:r>
      <w:r>
        <w:t>обеспечения.</w:t>
      </w:r>
      <w:r>
        <w:rPr>
          <w:spacing w:val="7"/>
        </w:rPr>
        <w:t xml:space="preserve"> </w:t>
      </w:r>
      <w:r>
        <w:t>Поколения</w:t>
      </w:r>
      <w:r>
        <w:rPr>
          <w:spacing w:val="8"/>
        </w:rPr>
        <w:t xml:space="preserve"> </w:t>
      </w:r>
      <w:r>
        <w:rPr>
          <w:spacing w:val="-2"/>
        </w:rPr>
        <w:t>компьютеров.</w:t>
      </w:r>
    </w:p>
    <w:p w:rsidR="008A520D" w:rsidRDefault="009056B2">
      <w:pPr>
        <w:pStyle w:val="a3"/>
      </w:pPr>
      <w:r>
        <w:t>Современные</w:t>
      </w:r>
      <w:r>
        <w:rPr>
          <w:spacing w:val="-9"/>
        </w:rPr>
        <w:t xml:space="preserve"> </w:t>
      </w:r>
      <w:r>
        <w:t>тенденции</w:t>
      </w:r>
      <w:r>
        <w:rPr>
          <w:spacing w:val="-4"/>
        </w:rPr>
        <w:t xml:space="preserve"> </w:t>
      </w:r>
      <w:r>
        <w:t>развития</w:t>
      </w:r>
      <w:r>
        <w:rPr>
          <w:spacing w:val="-5"/>
        </w:rPr>
        <w:t xml:space="preserve"> </w:t>
      </w:r>
      <w:r>
        <w:t>компьютеров.</w:t>
      </w:r>
      <w:r>
        <w:rPr>
          <w:spacing w:val="-5"/>
        </w:rPr>
        <w:t xml:space="preserve"> </w:t>
      </w:r>
      <w:r>
        <w:rPr>
          <w:spacing w:val="-2"/>
        </w:rPr>
        <w:t>Суперкомпьютеры.</w:t>
      </w:r>
    </w:p>
    <w:p w:rsidR="008A520D" w:rsidRDefault="009056B2">
      <w:pPr>
        <w:pStyle w:val="a3"/>
        <w:ind w:left="1190"/>
      </w:pPr>
      <w:r>
        <w:t>Параллельные</w:t>
      </w:r>
      <w:r>
        <w:rPr>
          <w:spacing w:val="-5"/>
        </w:rPr>
        <w:t xml:space="preserve"> </w:t>
      </w:r>
      <w:r>
        <w:rPr>
          <w:spacing w:val="-2"/>
        </w:rPr>
        <w:t>вычисления.</w:t>
      </w:r>
    </w:p>
    <w:p w:rsidR="008A520D" w:rsidRDefault="009056B2">
      <w:pPr>
        <w:pStyle w:val="a3"/>
        <w:spacing w:before="1"/>
        <w:ind w:right="550" w:firstLine="228"/>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A520D" w:rsidRDefault="009056B2">
      <w:pPr>
        <w:pStyle w:val="a3"/>
        <w:ind w:left="1190"/>
      </w:pPr>
      <w:r>
        <w:t>Техника</w:t>
      </w:r>
      <w:r>
        <w:rPr>
          <w:spacing w:val="-3"/>
        </w:rPr>
        <w:t xml:space="preserve"> </w:t>
      </w:r>
      <w:r>
        <w:t>безопасности</w:t>
      </w:r>
      <w:r>
        <w:rPr>
          <w:spacing w:val="-2"/>
        </w:rPr>
        <w:t xml:space="preserve"> </w:t>
      </w:r>
      <w:r>
        <w:t>и</w:t>
      </w:r>
      <w:r>
        <w:rPr>
          <w:spacing w:val="-2"/>
        </w:rPr>
        <w:t xml:space="preserve"> </w:t>
      </w:r>
      <w:r>
        <w:t>правила</w:t>
      </w:r>
      <w:r>
        <w:rPr>
          <w:spacing w:val="-2"/>
        </w:rPr>
        <w:t xml:space="preserve"> </w:t>
      </w:r>
      <w:r>
        <w:t>работы</w:t>
      </w:r>
      <w:r>
        <w:rPr>
          <w:spacing w:val="-2"/>
        </w:rPr>
        <w:t xml:space="preserve"> </w:t>
      </w:r>
      <w:r>
        <w:t>на</w:t>
      </w:r>
      <w:r>
        <w:rPr>
          <w:spacing w:val="-2"/>
        </w:rPr>
        <w:t xml:space="preserve"> компьютере.</w:t>
      </w:r>
    </w:p>
    <w:p w:rsidR="008A520D" w:rsidRDefault="009056B2">
      <w:pPr>
        <w:pStyle w:val="a3"/>
        <w:spacing w:before="115" w:line="275" w:lineRule="exact"/>
        <w:ind w:left="1190"/>
      </w:pPr>
      <w:r>
        <w:rPr>
          <w:u w:val="single"/>
        </w:rPr>
        <w:t>Программы</w:t>
      </w:r>
      <w:r>
        <w:rPr>
          <w:spacing w:val="-5"/>
          <w:u w:val="single"/>
        </w:rPr>
        <w:t xml:space="preserve"> </w:t>
      </w:r>
      <w:r>
        <w:rPr>
          <w:u w:val="single"/>
        </w:rPr>
        <w:t>и</w:t>
      </w:r>
      <w:r>
        <w:rPr>
          <w:spacing w:val="-4"/>
          <w:u w:val="single"/>
        </w:rPr>
        <w:t xml:space="preserve"> </w:t>
      </w:r>
      <w:r>
        <w:rPr>
          <w:spacing w:val="-2"/>
          <w:u w:val="single"/>
        </w:rPr>
        <w:t>данные</w:t>
      </w:r>
    </w:p>
    <w:p w:rsidR="008A520D" w:rsidRDefault="009056B2">
      <w:pPr>
        <w:pStyle w:val="a3"/>
        <w:ind w:right="549" w:firstLine="22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A520D" w:rsidRDefault="009056B2">
      <w:pPr>
        <w:pStyle w:val="a3"/>
        <w:ind w:right="544" w:firstLine="228"/>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8A520D" w:rsidRDefault="009056B2">
      <w:pPr>
        <w:pStyle w:val="a3"/>
        <w:ind w:right="554" w:firstLine="228"/>
      </w:pPr>
      <w:r>
        <w:t xml:space="preserve">Компьютерные вирусы и другие вредоносные программы. Программы для защиты от </w:t>
      </w:r>
      <w:r>
        <w:rPr>
          <w:spacing w:val="-2"/>
        </w:rPr>
        <w:t>вирусов.</w:t>
      </w:r>
    </w:p>
    <w:p w:rsidR="008A520D" w:rsidRDefault="009056B2">
      <w:pPr>
        <w:pStyle w:val="a3"/>
        <w:spacing w:before="115" w:line="275" w:lineRule="exact"/>
        <w:ind w:left="1190"/>
      </w:pPr>
      <w:r>
        <w:rPr>
          <w:u w:val="single"/>
        </w:rPr>
        <w:t>Компьютерные</w:t>
      </w:r>
      <w:r>
        <w:rPr>
          <w:spacing w:val="-6"/>
          <w:u w:val="single"/>
        </w:rPr>
        <w:t xml:space="preserve"> </w:t>
      </w:r>
      <w:r>
        <w:rPr>
          <w:spacing w:val="-4"/>
          <w:u w:val="single"/>
        </w:rPr>
        <w:t>сети</w:t>
      </w:r>
    </w:p>
    <w:p w:rsidR="008A520D" w:rsidRDefault="009056B2">
      <w:pPr>
        <w:pStyle w:val="a3"/>
        <w:ind w:right="548" w:firstLine="228"/>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8A520D" w:rsidRDefault="009056B2">
      <w:pPr>
        <w:pStyle w:val="a3"/>
        <w:ind w:left="1190"/>
      </w:pPr>
      <w:r>
        <w:t>Современные</w:t>
      </w:r>
      <w:r>
        <w:rPr>
          <w:spacing w:val="-5"/>
        </w:rPr>
        <w:t xml:space="preserve"> </w:t>
      </w:r>
      <w:r>
        <w:t>сервисы</w:t>
      </w:r>
      <w:r>
        <w:rPr>
          <w:spacing w:val="-1"/>
        </w:rPr>
        <w:t xml:space="preserve"> </w:t>
      </w:r>
      <w:r>
        <w:t>интернет-</w:t>
      </w:r>
      <w:r>
        <w:rPr>
          <w:spacing w:val="-2"/>
        </w:rPr>
        <w:t>коммуникаций.</w:t>
      </w:r>
    </w:p>
    <w:p w:rsidR="008A520D" w:rsidRDefault="009056B2">
      <w:pPr>
        <w:pStyle w:val="a3"/>
        <w:ind w:right="555" w:firstLine="228"/>
      </w:pPr>
      <w:r>
        <w:t>Сетевой этикет, базовые нормы информационной этики и права при работе в сети Интернет. Стратегии безопасного поведения в Интернете.</w:t>
      </w:r>
    </w:p>
    <w:p w:rsidR="008A520D" w:rsidRDefault="009056B2">
      <w:pPr>
        <w:pStyle w:val="a3"/>
        <w:spacing w:line="390" w:lineRule="atLeast"/>
        <w:ind w:left="1190" w:right="5255" w:hanging="228"/>
      </w:pPr>
      <w:r>
        <w:rPr>
          <w:u w:val="single"/>
        </w:rPr>
        <w:t>Теоретические основы информатики</w:t>
      </w:r>
      <w:r>
        <w:t xml:space="preserve"> Информация</w:t>
      </w:r>
      <w:r>
        <w:rPr>
          <w:spacing w:val="-6"/>
        </w:rPr>
        <w:t xml:space="preserve"> </w:t>
      </w:r>
      <w:r>
        <w:t>и</w:t>
      </w:r>
      <w:r>
        <w:rPr>
          <w:spacing w:val="-5"/>
        </w:rPr>
        <w:t xml:space="preserve"> </w:t>
      </w:r>
      <w:r>
        <w:t>информационные</w:t>
      </w:r>
      <w:r>
        <w:rPr>
          <w:spacing w:val="-4"/>
        </w:rPr>
        <w:t xml:space="preserve"> </w:t>
      </w:r>
      <w:r>
        <w:rPr>
          <w:spacing w:val="-2"/>
        </w:rPr>
        <w:t>процессы</w:t>
      </w:r>
    </w:p>
    <w:p w:rsidR="008A520D" w:rsidRDefault="009056B2">
      <w:pPr>
        <w:pStyle w:val="a3"/>
        <w:spacing w:line="275" w:lineRule="exact"/>
        <w:ind w:left="1190"/>
      </w:pPr>
      <w:r>
        <w:t>Информация</w:t>
      </w:r>
      <w:r>
        <w:rPr>
          <w:spacing w:val="-5"/>
        </w:rPr>
        <w:t xml:space="preserve"> </w:t>
      </w:r>
      <w:r>
        <w:t>—</w:t>
      </w:r>
      <w:r>
        <w:rPr>
          <w:spacing w:val="-2"/>
        </w:rPr>
        <w:t xml:space="preserve"> </w:t>
      </w:r>
      <w:r>
        <w:t>одно</w:t>
      </w:r>
      <w:r>
        <w:rPr>
          <w:spacing w:val="-5"/>
        </w:rPr>
        <w:t xml:space="preserve"> </w:t>
      </w:r>
      <w:r>
        <w:t>из</w:t>
      </w:r>
      <w:r>
        <w:rPr>
          <w:spacing w:val="-3"/>
        </w:rPr>
        <w:t xml:space="preserve"> </w:t>
      </w:r>
      <w:r>
        <w:t>основных понятий</w:t>
      </w:r>
      <w:r>
        <w:rPr>
          <w:spacing w:val="-2"/>
        </w:rPr>
        <w:t xml:space="preserve"> </w:t>
      </w:r>
      <w:r>
        <w:t>современной</w:t>
      </w:r>
      <w:r>
        <w:rPr>
          <w:spacing w:val="-2"/>
        </w:rPr>
        <w:t xml:space="preserve"> науки.</w:t>
      </w:r>
    </w:p>
    <w:p w:rsidR="008A520D" w:rsidRDefault="009056B2">
      <w:pPr>
        <w:pStyle w:val="a3"/>
        <w:ind w:right="554" w:firstLine="228"/>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A520D" w:rsidRDefault="009056B2">
      <w:pPr>
        <w:pStyle w:val="a3"/>
        <w:ind w:right="555" w:firstLine="228"/>
      </w:pPr>
      <w:r>
        <w:t>Дискретность данных. Возможность описания непрерывных объектов и процессов с помощью дискретных данных.</w:t>
      </w:r>
    </w:p>
    <w:p w:rsidR="008A520D" w:rsidRDefault="009056B2">
      <w:pPr>
        <w:pStyle w:val="a3"/>
        <w:ind w:right="552" w:firstLine="228"/>
      </w:pPr>
      <w:r>
        <w:t>Информационные процессы</w:t>
      </w:r>
      <w:r>
        <w:rPr>
          <w:spacing w:val="-2"/>
        </w:rPr>
        <w:t xml:space="preserve"> </w:t>
      </w:r>
      <w:r>
        <w:t>— процессы, связанные с хранением, преобразованием и передачей данных.</w:t>
      </w:r>
    </w:p>
    <w:p w:rsidR="008A520D" w:rsidRDefault="009056B2">
      <w:pPr>
        <w:pStyle w:val="a3"/>
        <w:spacing w:before="113"/>
        <w:ind w:left="1190"/>
      </w:pPr>
      <w:r>
        <w:rPr>
          <w:u w:val="single"/>
        </w:rPr>
        <w:t>Представление</w:t>
      </w:r>
      <w:r>
        <w:rPr>
          <w:spacing w:val="-8"/>
          <w:u w:val="single"/>
        </w:rPr>
        <w:t xml:space="preserve"> </w:t>
      </w:r>
      <w:r>
        <w:rPr>
          <w:spacing w:val="-2"/>
          <w:u w:val="single"/>
        </w:rPr>
        <w:t>информации</w:t>
      </w:r>
    </w:p>
    <w:p w:rsidR="008A520D" w:rsidRDefault="009056B2">
      <w:pPr>
        <w:pStyle w:val="a3"/>
        <w:ind w:right="545" w:firstLine="228"/>
      </w:pPr>
      <w:r>
        <w:t>Символ. Алфавит. Мощность алфавита. Разнообразие языков и алфавитов.</w:t>
      </w:r>
      <w:r>
        <w:rPr>
          <w:spacing w:val="40"/>
        </w:rPr>
        <w:t xml:space="preserve"> </w:t>
      </w:r>
      <w:r>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A520D" w:rsidRDefault="009056B2">
      <w:pPr>
        <w:pStyle w:val="a3"/>
        <w:ind w:right="554" w:firstLine="228"/>
      </w:pPr>
      <w:r>
        <w:t>Кодирование символов одного алфавита с помощью кодовых слов в другом алфавите; кодовая таблица, декодирование.</w:t>
      </w:r>
    </w:p>
    <w:p w:rsidR="008A520D" w:rsidRDefault="009056B2">
      <w:pPr>
        <w:pStyle w:val="a3"/>
        <w:ind w:left="1190"/>
      </w:pPr>
      <w:r>
        <w:t>Двоичный</w:t>
      </w:r>
      <w:r>
        <w:rPr>
          <w:spacing w:val="-4"/>
        </w:rPr>
        <w:t xml:space="preserve"> </w:t>
      </w:r>
      <w:r>
        <w:t>код.</w:t>
      </w:r>
      <w:r>
        <w:rPr>
          <w:spacing w:val="-2"/>
        </w:rPr>
        <w:t xml:space="preserve"> </w:t>
      </w:r>
      <w:r>
        <w:t>Представление</w:t>
      </w:r>
      <w:r>
        <w:rPr>
          <w:spacing w:val="-3"/>
        </w:rPr>
        <w:t xml:space="preserve"> </w:t>
      </w:r>
      <w:r>
        <w:t>данных в</w:t>
      </w:r>
      <w:r>
        <w:rPr>
          <w:spacing w:val="-3"/>
        </w:rPr>
        <w:t xml:space="preserve"> </w:t>
      </w:r>
      <w:r>
        <w:t>компьютере</w:t>
      </w:r>
      <w:r>
        <w:rPr>
          <w:spacing w:val="-4"/>
        </w:rPr>
        <w:t xml:space="preserve"> </w:t>
      </w:r>
      <w:r>
        <w:t>как</w:t>
      </w:r>
      <w:r>
        <w:rPr>
          <w:spacing w:val="-2"/>
        </w:rPr>
        <w:t xml:space="preserve"> </w:t>
      </w:r>
      <w:r>
        <w:t>текстов</w:t>
      </w:r>
      <w:r>
        <w:rPr>
          <w:spacing w:val="-2"/>
        </w:rPr>
        <w:t xml:space="preserve"> </w:t>
      </w:r>
      <w:r>
        <w:t>в</w:t>
      </w:r>
      <w:r>
        <w:rPr>
          <w:spacing w:val="-3"/>
        </w:rPr>
        <w:t xml:space="preserve"> </w:t>
      </w:r>
      <w:r>
        <w:t>двоичном</w:t>
      </w:r>
      <w:r>
        <w:rPr>
          <w:spacing w:val="-2"/>
        </w:rPr>
        <w:t xml:space="preserve"> алфавите.</w:t>
      </w:r>
    </w:p>
    <w:p w:rsidR="008A520D" w:rsidRDefault="009056B2">
      <w:pPr>
        <w:pStyle w:val="a3"/>
        <w:ind w:right="550" w:firstLine="228"/>
      </w:pPr>
      <w:r>
        <w:t>Информационный</w:t>
      </w:r>
      <w:r>
        <w:rPr>
          <w:spacing w:val="40"/>
        </w:rPr>
        <w:t xml:space="preserve"> </w:t>
      </w:r>
      <w:r>
        <w:t>объём</w:t>
      </w:r>
      <w:r>
        <w:rPr>
          <w:spacing w:val="40"/>
        </w:rPr>
        <w:t xml:space="preserve"> </w:t>
      </w:r>
      <w:r>
        <w:t>данных.</w:t>
      </w:r>
      <w:r>
        <w:rPr>
          <w:spacing w:val="40"/>
        </w:rPr>
        <w:t xml:space="preserve"> </w:t>
      </w:r>
      <w:r>
        <w:t>Бит —</w:t>
      </w:r>
      <w:r>
        <w:rPr>
          <w:spacing w:val="40"/>
        </w:rPr>
        <w:t xml:space="preserve"> </w:t>
      </w:r>
      <w:r>
        <w:t>минимальная</w:t>
      </w:r>
      <w:r>
        <w:rPr>
          <w:spacing w:val="40"/>
        </w:rPr>
        <w:t xml:space="preserve"> </w:t>
      </w:r>
      <w:r>
        <w:t>единица</w:t>
      </w:r>
      <w:r>
        <w:rPr>
          <w:spacing w:val="40"/>
        </w:rPr>
        <w:t xml:space="preserve"> </w:t>
      </w:r>
      <w:r>
        <w:t>количества информации</w:t>
      </w:r>
      <w:r>
        <w:rPr>
          <w:spacing w:val="-2"/>
        </w:rPr>
        <w:t xml:space="preserve"> </w:t>
      </w:r>
      <w:r>
        <w:t>— двоичный разряд. Единицы измерения информационного объёма данных. Бит, байт, килобайт, мегабайт, гигабайт.</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Скорость</w:t>
      </w:r>
      <w:r>
        <w:rPr>
          <w:spacing w:val="-5"/>
        </w:rPr>
        <w:t xml:space="preserve"> </w:t>
      </w:r>
      <w:r>
        <w:t>передачи</w:t>
      </w:r>
      <w:r>
        <w:rPr>
          <w:spacing w:val="-4"/>
        </w:rPr>
        <w:t xml:space="preserve"> </w:t>
      </w:r>
      <w:r>
        <w:t>данных.</w:t>
      </w:r>
      <w:r>
        <w:rPr>
          <w:spacing w:val="-3"/>
        </w:rPr>
        <w:t xml:space="preserve"> </w:t>
      </w:r>
      <w:r>
        <w:t>Единицы</w:t>
      </w:r>
      <w:r>
        <w:rPr>
          <w:spacing w:val="-4"/>
        </w:rPr>
        <w:t xml:space="preserve"> </w:t>
      </w:r>
      <w:r>
        <w:t>скорости</w:t>
      </w:r>
      <w:r>
        <w:rPr>
          <w:spacing w:val="-3"/>
        </w:rPr>
        <w:t xml:space="preserve"> </w:t>
      </w:r>
      <w:r>
        <w:t>передачи</w:t>
      </w:r>
      <w:r>
        <w:rPr>
          <w:spacing w:val="-3"/>
        </w:rPr>
        <w:t xml:space="preserve"> </w:t>
      </w:r>
      <w:r>
        <w:rPr>
          <w:spacing w:val="-2"/>
        </w:rPr>
        <w:t>данных.</w:t>
      </w:r>
    </w:p>
    <w:p w:rsidR="008A520D" w:rsidRDefault="009056B2">
      <w:pPr>
        <w:pStyle w:val="a3"/>
        <w:ind w:right="547" w:firstLine="228"/>
      </w:pPr>
      <w:r>
        <w:t>Кодирование текстов. Равномерный код. Неравномерный код. Кодировка ASCII. Восьмибитные кодировки. Понятие о</w:t>
      </w:r>
      <w:r>
        <w:rPr>
          <w:spacing w:val="-1"/>
        </w:rPr>
        <w:t xml:space="preserve"> </w:t>
      </w:r>
      <w:r>
        <w:t>кодировках UNICODE. Декодирование сообщений с использованием равномерного и неравномерного кода. Информационный объём текста.</w:t>
      </w:r>
    </w:p>
    <w:p w:rsidR="008A520D" w:rsidRDefault="009056B2">
      <w:pPr>
        <w:pStyle w:val="a3"/>
        <w:spacing w:before="1"/>
        <w:ind w:left="119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8A520D" w:rsidRDefault="009056B2">
      <w:pPr>
        <w:pStyle w:val="a3"/>
        <w:ind w:right="555" w:firstLine="228"/>
      </w:pPr>
      <w:r>
        <w:t>Общее представление о цифровом представлении аудиовизуальных и других непрерывных данных.</w:t>
      </w:r>
    </w:p>
    <w:p w:rsidR="008A520D" w:rsidRDefault="009056B2">
      <w:pPr>
        <w:pStyle w:val="a3"/>
        <w:ind w:left="1190"/>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2"/>
        </w:rPr>
        <w:t xml:space="preserve"> </w:t>
      </w:r>
      <w:r>
        <w:t>Модель</w:t>
      </w:r>
      <w:r>
        <w:rPr>
          <w:spacing w:val="-1"/>
        </w:rPr>
        <w:t xml:space="preserve"> </w:t>
      </w:r>
      <w:r>
        <w:t>RGB.</w:t>
      </w:r>
      <w:r>
        <w:rPr>
          <w:spacing w:val="-3"/>
        </w:rPr>
        <w:t xml:space="preserve"> </w:t>
      </w:r>
      <w:r>
        <w:t>Глубина</w:t>
      </w:r>
      <w:r>
        <w:rPr>
          <w:spacing w:val="-4"/>
        </w:rPr>
        <w:t xml:space="preserve"> </w:t>
      </w:r>
      <w:r>
        <w:t>кодирования.</w:t>
      </w:r>
      <w:r>
        <w:rPr>
          <w:spacing w:val="-2"/>
        </w:rPr>
        <w:t xml:space="preserve"> Палитра.</w:t>
      </w:r>
    </w:p>
    <w:p w:rsidR="008A520D" w:rsidRDefault="009056B2">
      <w:pPr>
        <w:pStyle w:val="a3"/>
        <w:ind w:right="554" w:firstLine="228"/>
      </w:pPr>
      <w:r>
        <w:t>Растровое</w:t>
      </w:r>
      <w:r>
        <w:rPr>
          <w:spacing w:val="-1"/>
        </w:rPr>
        <w:t xml:space="preserve"> </w:t>
      </w:r>
      <w:r>
        <w:t>и векторное</w:t>
      </w:r>
      <w:r>
        <w:rPr>
          <w:spacing w:val="-1"/>
        </w:rPr>
        <w:t xml:space="preserve"> </w:t>
      </w:r>
      <w:r>
        <w:t>представление</w:t>
      </w:r>
      <w:r>
        <w:rPr>
          <w:spacing w:val="-1"/>
        </w:rPr>
        <w:t xml:space="preserve"> </w:t>
      </w:r>
      <w:r>
        <w:t>изображений. Пиксель. Оценка</w:t>
      </w:r>
      <w:r>
        <w:rPr>
          <w:spacing w:val="-3"/>
        </w:rPr>
        <w:t xml:space="preserve"> </w:t>
      </w:r>
      <w:r>
        <w:t>информационного объёма графических данных для растрового изображения.</w:t>
      </w:r>
    </w:p>
    <w:p w:rsidR="008A520D" w:rsidRDefault="009056B2">
      <w:pPr>
        <w:pStyle w:val="a3"/>
        <w:ind w:left="1190"/>
      </w:pPr>
      <w:r>
        <w:t>Кодирование</w:t>
      </w:r>
      <w:r>
        <w:rPr>
          <w:spacing w:val="-6"/>
        </w:rPr>
        <w:t xml:space="preserve"> </w:t>
      </w:r>
      <w:r>
        <w:t>звука.</w:t>
      </w:r>
      <w:r>
        <w:rPr>
          <w:spacing w:val="-3"/>
        </w:rPr>
        <w:t xml:space="preserve"> </w:t>
      </w:r>
      <w:r>
        <w:t>Разрядность</w:t>
      </w:r>
      <w:r>
        <w:rPr>
          <w:spacing w:val="-2"/>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3"/>
        </w:rPr>
        <w:t xml:space="preserve"> </w:t>
      </w:r>
      <w:r>
        <w:t>каналов</w:t>
      </w:r>
      <w:r>
        <w:rPr>
          <w:spacing w:val="-3"/>
        </w:rPr>
        <w:t xml:space="preserve"> </w:t>
      </w:r>
      <w:r>
        <w:rPr>
          <w:spacing w:val="-2"/>
        </w:rPr>
        <w:t>записи.</w:t>
      </w:r>
    </w:p>
    <w:p w:rsidR="008A520D" w:rsidRDefault="009056B2">
      <w:pPr>
        <w:pStyle w:val="a3"/>
        <w:ind w:right="547" w:firstLine="228"/>
      </w:pPr>
      <w:r>
        <w:t>Оценка количественных параметров, связанных с представлением и хранением</w:t>
      </w:r>
      <w:r>
        <w:rPr>
          <w:spacing w:val="40"/>
        </w:rPr>
        <w:t xml:space="preserve"> </w:t>
      </w:r>
      <w:r>
        <w:t>звуковых файлов.</w:t>
      </w:r>
    </w:p>
    <w:p w:rsidR="008A520D" w:rsidRDefault="009056B2">
      <w:pPr>
        <w:pStyle w:val="a3"/>
        <w:spacing w:before="169" w:line="390" w:lineRule="atLeast"/>
        <w:ind w:left="1190" w:right="6808" w:hanging="228"/>
      </w:pPr>
      <w:r>
        <w:rPr>
          <w:u w:val="single"/>
        </w:rPr>
        <w:t>Информационные</w:t>
      </w:r>
      <w:r>
        <w:rPr>
          <w:spacing w:val="-15"/>
          <w:u w:val="single"/>
        </w:rPr>
        <w:t xml:space="preserve"> </w:t>
      </w:r>
      <w:r>
        <w:rPr>
          <w:u w:val="single"/>
        </w:rPr>
        <w:t>технологии</w:t>
      </w:r>
      <w:r>
        <w:t xml:space="preserve"> Текстовые документы</w:t>
      </w:r>
    </w:p>
    <w:p w:rsidR="008A520D" w:rsidRDefault="009056B2">
      <w:pPr>
        <w:pStyle w:val="a3"/>
        <w:ind w:right="553" w:firstLine="228"/>
      </w:pPr>
      <w:r>
        <w:t xml:space="preserve">Текстовые документы и их структурные элементы (страница, абзац, строка, слово, </w:t>
      </w:r>
      <w:r>
        <w:rPr>
          <w:spacing w:val="-2"/>
        </w:rPr>
        <w:t>символ).</w:t>
      </w:r>
    </w:p>
    <w:p w:rsidR="008A520D" w:rsidRDefault="009056B2">
      <w:pPr>
        <w:pStyle w:val="a3"/>
        <w:ind w:right="551" w:firstLine="228"/>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4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A520D" w:rsidRDefault="009056B2">
      <w:pPr>
        <w:pStyle w:val="a3"/>
        <w:ind w:left="1190"/>
      </w:pPr>
      <w:r>
        <w:t>Структурирование</w:t>
      </w:r>
      <w:r>
        <w:rPr>
          <w:spacing w:val="2"/>
        </w:rPr>
        <w:t xml:space="preserve"> </w:t>
      </w:r>
      <w:r>
        <w:t>информации</w:t>
      </w:r>
      <w:r>
        <w:rPr>
          <w:spacing w:val="7"/>
        </w:rPr>
        <w:t xml:space="preserve"> </w:t>
      </w:r>
      <w:r>
        <w:t>с</w:t>
      </w:r>
      <w:r>
        <w:rPr>
          <w:spacing w:val="2"/>
        </w:rPr>
        <w:t xml:space="preserve"> </w:t>
      </w:r>
      <w:r>
        <w:t>помощью</w:t>
      </w:r>
      <w:r>
        <w:rPr>
          <w:spacing w:val="6"/>
        </w:rPr>
        <w:t xml:space="preserve"> </w:t>
      </w:r>
      <w:r>
        <w:t>списков</w:t>
      </w:r>
      <w:r>
        <w:rPr>
          <w:spacing w:val="5"/>
        </w:rPr>
        <w:t xml:space="preserve"> </w:t>
      </w:r>
      <w:r>
        <w:t>и</w:t>
      </w:r>
      <w:r>
        <w:rPr>
          <w:spacing w:val="4"/>
        </w:rPr>
        <w:t xml:space="preserve"> </w:t>
      </w:r>
      <w:r>
        <w:t>таблиц.</w:t>
      </w:r>
      <w:r>
        <w:rPr>
          <w:spacing w:val="6"/>
        </w:rPr>
        <w:t xml:space="preserve"> </w:t>
      </w:r>
      <w:r>
        <w:t>Многоуровневые</w:t>
      </w:r>
      <w:r>
        <w:rPr>
          <w:spacing w:val="4"/>
        </w:rPr>
        <w:t xml:space="preserve"> </w:t>
      </w:r>
      <w:r>
        <w:rPr>
          <w:spacing w:val="-2"/>
        </w:rPr>
        <w:t>списки.</w:t>
      </w:r>
    </w:p>
    <w:p w:rsidR="008A520D" w:rsidRDefault="009056B2">
      <w:pPr>
        <w:pStyle w:val="a3"/>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4"/>
        </w:rPr>
        <w:t xml:space="preserve"> </w:t>
      </w:r>
      <w:r>
        <w:rPr>
          <w:spacing w:val="-2"/>
        </w:rPr>
        <w:t>документы.</w:t>
      </w:r>
    </w:p>
    <w:p w:rsidR="008A520D" w:rsidRDefault="009056B2">
      <w:pPr>
        <w:pStyle w:val="a3"/>
        <w:ind w:right="553" w:firstLine="228"/>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A520D" w:rsidRDefault="009056B2">
      <w:pPr>
        <w:pStyle w:val="a3"/>
        <w:ind w:right="551" w:firstLine="228"/>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A520D" w:rsidRDefault="009056B2">
      <w:pPr>
        <w:pStyle w:val="a3"/>
        <w:spacing w:before="115" w:line="275" w:lineRule="exact"/>
        <w:ind w:left="1190"/>
      </w:pPr>
      <w:r>
        <w:rPr>
          <w:u w:val="single"/>
        </w:rPr>
        <w:t>Компьютерная</w:t>
      </w:r>
      <w:r>
        <w:rPr>
          <w:spacing w:val="-5"/>
          <w:u w:val="single"/>
        </w:rPr>
        <w:t xml:space="preserve"> </w:t>
      </w:r>
      <w:r>
        <w:rPr>
          <w:spacing w:val="-2"/>
          <w:u w:val="single"/>
        </w:rPr>
        <w:t>графика</w:t>
      </w:r>
    </w:p>
    <w:p w:rsidR="008A520D" w:rsidRDefault="009056B2">
      <w:pPr>
        <w:pStyle w:val="a3"/>
        <w:ind w:right="551" w:firstLine="228"/>
      </w:pPr>
      <w:r>
        <w:t>Знакомство с графическими редакторами. Растровые рисунки. Использование графических примитивов.</w:t>
      </w:r>
    </w:p>
    <w:p w:rsidR="008A520D" w:rsidRDefault="009056B2">
      <w:pPr>
        <w:pStyle w:val="a3"/>
        <w:ind w:right="553" w:firstLine="22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A520D" w:rsidRDefault="009056B2">
      <w:pPr>
        <w:pStyle w:val="a3"/>
        <w:ind w:right="553" w:firstLine="228"/>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w:t>
      </w:r>
      <w:r>
        <w:rPr>
          <w:spacing w:val="-2"/>
        </w:rPr>
        <w:t>документы.</w:t>
      </w:r>
    </w:p>
    <w:p w:rsidR="008A520D" w:rsidRDefault="009056B2">
      <w:pPr>
        <w:pStyle w:val="a3"/>
        <w:spacing w:before="114" w:line="275" w:lineRule="exact"/>
        <w:ind w:left="1190"/>
      </w:pPr>
      <w:r>
        <w:rPr>
          <w:u w:val="single"/>
        </w:rPr>
        <w:t>Мультимедийные</w:t>
      </w:r>
      <w:r>
        <w:rPr>
          <w:spacing w:val="-5"/>
          <w:u w:val="single"/>
        </w:rPr>
        <w:t xml:space="preserve"> </w:t>
      </w:r>
      <w:r>
        <w:rPr>
          <w:spacing w:val="-2"/>
          <w:u w:val="single"/>
        </w:rPr>
        <w:t>презентации</w:t>
      </w:r>
    </w:p>
    <w:p w:rsidR="008A520D" w:rsidRDefault="009056B2">
      <w:pPr>
        <w:pStyle w:val="a3"/>
        <w:ind w:right="555" w:firstLine="228"/>
      </w:pPr>
      <w:r>
        <w:t>Подготовка мультимедийных презентаций. Слайд. Добавление на слайд текста и изображений. Работа с несколькими слайдами.</w:t>
      </w:r>
    </w:p>
    <w:p w:rsidR="008A520D" w:rsidRDefault="009056B2">
      <w:pPr>
        <w:pStyle w:val="a3"/>
        <w:ind w:left="1190"/>
      </w:pPr>
      <w:r>
        <w:t>Добавление</w:t>
      </w:r>
      <w:r>
        <w:rPr>
          <w:spacing w:val="-7"/>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8A520D" w:rsidRDefault="009056B2">
      <w:pPr>
        <w:pStyle w:val="2"/>
        <w:numPr>
          <w:ilvl w:val="0"/>
          <w:numId w:val="111"/>
        </w:numPr>
        <w:tabs>
          <w:tab w:val="left" w:pos="1143"/>
        </w:tabs>
        <w:spacing w:before="233"/>
        <w:ind w:hanging="181"/>
      </w:pPr>
      <w:r>
        <w:rPr>
          <w:spacing w:val="-2"/>
        </w:rPr>
        <w:t>класс</w:t>
      </w:r>
    </w:p>
    <w:p w:rsidR="008A520D" w:rsidRDefault="009056B2">
      <w:pPr>
        <w:pStyle w:val="a3"/>
        <w:spacing w:before="110" w:line="336" w:lineRule="auto"/>
        <w:ind w:left="1190" w:right="5820" w:hanging="228"/>
        <w:jc w:val="left"/>
      </w:pPr>
      <w:r>
        <w:rPr>
          <w:u w:val="single"/>
        </w:rPr>
        <w:t>Теоретические</w:t>
      </w:r>
      <w:r>
        <w:rPr>
          <w:spacing w:val="-15"/>
          <w:u w:val="single"/>
        </w:rPr>
        <w:t xml:space="preserve"> </w:t>
      </w:r>
      <w:r>
        <w:rPr>
          <w:u w:val="single"/>
        </w:rPr>
        <w:t>основы</w:t>
      </w:r>
      <w:r>
        <w:rPr>
          <w:spacing w:val="-15"/>
          <w:u w:val="single"/>
        </w:rPr>
        <w:t xml:space="preserve"> </w:t>
      </w:r>
      <w:r>
        <w:rPr>
          <w:u w:val="single"/>
        </w:rPr>
        <w:t>информатики</w:t>
      </w:r>
      <w:r>
        <w:t xml:space="preserve"> Системы счисления</w:t>
      </w:r>
    </w:p>
    <w:p w:rsidR="008A520D" w:rsidRDefault="008A520D">
      <w:pPr>
        <w:spacing w:line="336" w:lineRule="auto"/>
        <w:sectPr w:rsidR="008A520D">
          <w:pgSz w:w="11910" w:h="16840"/>
          <w:pgMar w:top="1040" w:right="300" w:bottom="1160" w:left="740" w:header="0" w:footer="891" w:gutter="0"/>
          <w:cols w:space="720"/>
        </w:sectPr>
      </w:pPr>
    </w:p>
    <w:p w:rsidR="008A520D" w:rsidRDefault="009056B2">
      <w:pPr>
        <w:pStyle w:val="a3"/>
        <w:spacing w:before="66"/>
        <w:ind w:right="556" w:firstLine="228"/>
      </w:pPr>
      <w:r>
        <w:lastRenderedPageBreak/>
        <w:t>Непозиционные и позиционные системы счисления. Алфавит. Основание. Развёрнутая форма записи числа. Перевод в десятичную систему</w:t>
      </w:r>
      <w:r>
        <w:rPr>
          <w:spacing w:val="-2"/>
        </w:rPr>
        <w:t xml:space="preserve"> </w:t>
      </w:r>
      <w:r>
        <w:t xml:space="preserve">чисел, записанных в других системах </w:t>
      </w:r>
      <w:r>
        <w:rPr>
          <w:spacing w:val="-2"/>
        </w:rPr>
        <w:t>счисления.</w:t>
      </w:r>
    </w:p>
    <w:p w:rsidR="008A520D" w:rsidRDefault="009056B2">
      <w:pPr>
        <w:pStyle w:val="a3"/>
        <w:spacing w:before="1"/>
        <w:ind w:left="1190"/>
      </w:pPr>
      <w:r>
        <w:t>Римская</w:t>
      </w:r>
      <w:r>
        <w:rPr>
          <w:spacing w:val="-4"/>
        </w:rPr>
        <w:t xml:space="preserve"> </w:t>
      </w:r>
      <w:r>
        <w:t>система</w:t>
      </w:r>
      <w:r>
        <w:rPr>
          <w:spacing w:val="-3"/>
        </w:rPr>
        <w:t xml:space="preserve"> </w:t>
      </w:r>
      <w:r>
        <w:rPr>
          <w:spacing w:val="-2"/>
        </w:rPr>
        <w:t>счисления.</w:t>
      </w:r>
    </w:p>
    <w:p w:rsidR="008A520D" w:rsidRDefault="009056B2">
      <w:pPr>
        <w:pStyle w:val="a3"/>
        <w:ind w:right="550" w:firstLine="228"/>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A520D" w:rsidRDefault="009056B2">
      <w:pPr>
        <w:pStyle w:val="a3"/>
        <w:ind w:left="1190"/>
      </w:pPr>
      <w:r>
        <w:t>Арифметические</w:t>
      </w:r>
      <w:r>
        <w:rPr>
          <w:spacing w:val="-7"/>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4"/>
        </w:rPr>
        <w:t xml:space="preserve"> </w:t>
      </w:r>
      <w:r>
        <w:rPr>
          <w:spacing w:val="-2"/>
        </w:rPr>
        <w:t>счисления.</w:t>
      </w:r>
    </w:p>
    <w:p w:rsidR="008A520D" w:rsidRDefault="009056B2">
      <w:pPr>
        <w:pStyle w:val="a3"/>
        <w:spacing w:before="115" w:line="275" w:lineRule="exact"/>
        <w:ind w:left="1190"/>
      </w:pPr>
      <w:r>
        <w:rPr>
          <w:u w:val="single"/>
        </w:rPr>
        <w:t>Элементы</w:t>
      </w:r>
      <w:r>
        <w:rPr>
          <w:spacing w:val="-4"/>
          <w:u w:val="single"/>
        </w:rPr>
        <w:t xml:space="preserve"> </w:t>
      </w:r>
      <w:r>
        <w:rPr>
          <w:u w:val="single"/>
        </w:rPr>
        <w:t>математической</w:t>
      </w:r>
      <w:r>
        <w:rPr>
          <w:spacing w:val="-3"/>
          <w:u w:val="single"/>
        </w:rPr>
        <w:t xml:space="preserve"> </w:t>
      </w:r>
      <w:r>
        <w:rPr>
          <w:spacing w:val="-2"/>
          <w:u w:val="single"/>
        </w:rPr>
        <w:t>логики</w:t>
      </w:r>
    </w:p>
    <w:p w:rsidR="008A520D" w:rsidRDefault="009056B2">
      <w:pPr>
        <w:pStyle w:val="a3"/>
        <w:ind w:right="546" w:firstLine="228"/>
      </w:pPr>
      <w:r>
        <w:t>Логические высказывания. Логические значения высказываний. Элементарные и составные</w:t>
      </w:r>
      <w:r>
        <w:rPr>
          <w:spacing w:val="-15"/>
        </w:rPr>
        <w:t xml:space="preserve"> </w:t>
      </w:r>
      <w:r>
        <w:t>высказывания.</w:t>
      </w:r>
      <w:r>
        <w:rPr>
          <w:spacing w:val="-15"/>
        </w:rPr>
        <w:t xml:space="preserve"> </w:t>
      </w:r>
      <w:r>
        <w:t>Логические</w:t>
      </w:r>
      <w:r>
        <w:rPr>
          <w:spacing w:val="-15"/>
        </w:rPr>
        <w:t xml:space="preserve"> </w:t>
      </w:r>
      <w:r>
        <w:t>операции:</w:t>
      </w:r>
      <w:r>
        <w:rPr>
          <w:spacing w:val="-14"/>
        </w:rPr>
        <w:t xml:space="preserve"> </w:t>
      </w:r>
      <w:r>
        <w:t>«и»</w:t>
      </w:r>
      <w:r>
        <w:rPr>
          <w:spacing w:val="-15"/>
        </w:rPr>
        <w:t xml:space="preserve"> </w:t>
      </w:r>
      <w:r>
        <w:t>(конъюнкция,</w:t>
      </w:r>
      <w:r>
        <w:rPr>
          <w:spacing w:val="-15"/>
        </w:rPr>
        <w:t xml:space="preserve"> </w:t>
      </w:r>
      <w:r>
        <w:t>логическое</w:t>
      </w:r>
      <w:r>
        <w:rPr>
          <w:spacing w:val="-14"/>
        </w:rPr>
        <w:t xml:space="preserve"> </w:t>
      </w:r>
      <w:r>
        <w:t>умножение),</w:t>
      </w:r>
    </w:p>
    <w:p w:rsidR="008A520D" w:rsidRDefault="009056B2">
      <w:pPr>
        <w:pStyle w:val="a3"/>
        <w:ind w:right="547"/>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A520D" w:rsidRDefault="009056B2">
      <w:pPr>
        <w:pStyle w:val="a3"/>
        <w:ind w:left="1190"/>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8A520D" w:rsidRDefault="009056B2">
      <w:pPr>
        <w:pStyle w:val="a3"/>
        <w:spacing w:before="227"/>
      </w:pPr>
      <w:r>
        <w:rPr>
          <w:u w:val="single"/>
        </w:rPr>
        <w:t>Алгоритмы</w:t>
      </w:r>
      <w:r>
        <w:rPr>
          <w:spacing w:val="-3"/>
          <w:u w:val="single"/>
        </w:rPr>
        <w:t xml:space="preserve"> </w:t>
      </w:r>
      <w:r>
        <w:rPr>
          <w:u w:val="single"/>
        </w:rPr>
        <w:t>и</w:t>
      </w:r>
      <w:r>
        <w:rPr>
          <w:spacing w:val="-3"/>
          <w:u w:val="single"/>
        </w:rPr>
        <w:t xml:space="preserve"> </w:t>
      </w:r>
      <w:r>
        <w:rPr>
          <w:spacing w:val="-2"/>
          <w:u w:val="single"/>
        </w:rPr>
        <w:t>программирование</w:t>
      </w:r>
    </w:p>
    <w:p w:rsidR="008A520D" w:rsidRDefault="009056B2">
      <w:pPr>
        <w:pStyle w:val="a3"/>
        <w:spacing w:before="113"/>
        <w:ind w:left="1190"/>
      </w:pPr>
      <w:r>
        <w:rPr>
          <w:u w:val="single"/>
        </w:rPr>
        <w:t>Исполнители</w:t>
      </w:r>
      <w:r>
        <w:rPr>
          <w:spacing w:val="-6"/>
          <w:u w:val="single"/>
        </w:rPr>
        <w:t xml:space="preserve"> </w:t>
      </w:r>
      <w:r>
        <w:rPr>
          <w:u w:val="single"/>
        </w:rPr>
        <w:t>и</w:t>
      </w:r>
      <w:r>
        <w:rPr>
          <w:spacing w:val="-2"/>
          <w:u w:val="single"/>
        </w:rPr>
        <w:t xml:space="preserve"> </w:t>
      </w:r>
      <w:r>
        <w:rPr>
          <w:u w:val="single"/>
        </w:rPr>
        <w:t>алгоритмы.</w:t>
      </w:r>
      <w:r>
        <w:rPr>
          <w:spacing w:val="-2"/>
          <w:u w:val="single"/>
        </w:rPr>
        <w:t xml:space="preserve"> </w:t>
      </w:r>
      <w:r>
        <w:rPr>
          <w:u w:val="single"/>
        </w:rPr>
        <w:t>Алгоритмические</w:t>
      </w:r>
      <w:r>
        <w:rPr>
          <w:spacing w:val="-3"/>
          <w:u w:val="single"/>
        </w:rPr>
        <w:t xml:space="preserve"> </w:t>
      </w:r>
      <w:r>
        <w:rPr>
          <w:spacing w:val="-2"/>
          <w:u w:val="single"/>
        </w:rPr>
        <w:t>конструкции</w:t>
      </w:r>
    </w:p>
    <w:p w:rsidR="008A520D" w:rsidRDefault="009056B2">
      <w:pPr>
        <w:pStyle w:val="a3"/>
        <w:ind w:right="552" w:firstLine="228"/>
      </w:pPr>
      <w:r>
        <w:t xml:space="preserve">Понятие алгоритма. Исполнители алгоритмов. Алгоритм как план управления </w:t>
      </w:r>
      <w:r>
        <w:rPr>
          <w:spacing w:val="-2"/>
        </w:rPr>
        <w:t>исполнителем.</w:t>
      </w:r>
    </w:p>
    <w:p w:rsidR="008A520D" w:rsidRDefault="009056B2">
      <w:pPr>
        <w:pStyle w:val="a3"/>
        <w:ind w:right="545" w:firstLine="228"/>
      </w:pPr>
      <w:r>
        <w:t xml:space="preserve">Свойства алгоритма. Способы записи алгоритма (словесный, в виде блок-схемы, </w:t>
      </w:r>
      <w:r>
        <w:rPr>
          <w:spacing w:val="-2"/>
        </w:rPr>
        <w:t>программа).</w:t>
      </w:r>
    </w:p>
    <w:p w:rsidR="008A520D" w:rsidRDefault="009056B2">
      <w:pPr>
        <w:pStyle w:val="a3"/>
        <w:ind w:right="550" w:firstLine="22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A520D" w:rsidRDefault="009056B2">
      <w:pPr>
        <w:pStyle w:val="a3"/>
        <w:spacing w:before="1"/>
        <w:ind w:right="553" w:firstLine="228"/>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A520D" w:rsidRDefault="009056B2">
      <w:pPr>
        <w:pStyle w:val="a3"/>
        <w:ind w:right="556" w:firstLine="228"/>
      </w:pPr>
      <w:r>
        <w:t>Конструкция «повторения»: циклы с заданным числом повторений, с условием выполнения, с переменной цикла.</w:t>
      </w:r>
    </w:p>
    <w:p w:rsidR="008A520D" w:rsidRDefault="009056B2">
      <w:pPr>
        <w:pStyle w:val="a3"/>
        <w:ind w:right="547" w:firstLine="228"/>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A520D" w:rsidRDefault="009056B2">
      <w:pPr>
        <w:pStyle w:val="a3"/>
        <w:spacing w:before="115" w:line="275" w:lineRule="exact"/>
        <w:ind w:left="1190"/>
      </w:pPr>
      <w:r>
        <w:rPr>
          <w:u w:val="single"/>
        </w:rPr>
        <w:t xml:space="preserve">Язык </w:t>
      </w:r>
      <w:r>
        <w:rPr>
          <w:spacing w:val="-2"/>
          <w:u w:val="single"/>
        </w:rPr>
        <w:t>программирования</w:t>
      </w:r>
    </w:p>
    <w:p w:rsidR="008A520D" w:rsidRDefault="009056B2">
      <w:pPr>
        <w:pStyle w:val="a3"/>
        <w:ind w:right="554" w:firstLine="228"/>
      </w:pPr>
      <w:r>
        <w:t xml:space="preserve">Язык программирования (Python, C++, Паскаль, Java, C#, Школьный Алгоритмический </w:t>
      </w:r>
      <w:r>
        <w:rPr>
          <w:spacing w:val="-2"/>
        </w:rPr>
        <w:t>Язык).</w:t>
      </w:r>
    </w:p>
    <w:p w:rsidR="008A520D" w:rsidRDefault="009056B2">
      <w:pPr>
        <w:pStyle w:val="a3"/>
        <w:ind w:left="1190" w:right="556"/>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80"/>
          <w:w w:val="150"/>
        </w:rPr>
        <w:t xml:space="preserve"> </w:t>
      </w:r>
      <w:r>
        <w:t>присваивания.</w:t>
      </w:r>
      <w:r>
        <w:rPr>
          <w:spacing w:val="80"/>
          <w:w w:val="150"/>
        </w:rPr>
        <w:t xml:space="preserve"> </w:t>
      </w:r>
      <w:r>
        <w:t>Арифметические</w:t>
      </w:r>
      <w:r>
        <w:rPr>
          <w:spacing w:val="80"/>
          <w:w w:val="150"/>
        </w:rPr>
        <w:t xml:space="preserve"> </w:t>
      </w:r>
      <w:r>
        <w:t>выражения</w:t>
      </w:r>
      <w:r>
        <w:rPr>
          <w:spacing w:val="80"/>
          <w:w w:val="150"/>
        </w:rPr>
        <w:t xml:space="preserve"> </w:t>
      </w:r>
      <w:r>
        <w:t>и</w:t>
      </w:r>
      <w:r>
        <w:rPr>
          <w:spacing w:val="80"/>
          <w:w w:val="150"/>
        </w:rPr>
        <w:t xml:space="preserve"> </w:t>
      </w:r>
      <w:r>
        <w:t>порядок</w:t>
      </w:r>
      <w:r>
        <w:rPr>
          <w:spacing w:val="80"/>
          <w:w w:val="150"/>
        </w:rPr>
        <w:t xml:space="preserve"> </w:t>
      </w:r>
      <w:r>
        <w:t>их</w:t>
      </w:r>
      <w:r>
        <w:rPr>
          <w:spacing w:val="80"/>
          <w:w w:val="150"/>
        </w:rPr>
        <w:t xml:space="preserve"> </w:t>
      </w:r>
      <w:r>
        <w:t>вычисления.</w:t>
      </w:r>
    </w:p>
    <w:p w:rsidR="008A520D" w:rsidRDefault="009056B2">
      <w:pPr>
        <w:pStyle w:val="a3"/>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rsidR="008A520D" w:rsidRDefault="009056B2">
      <w:pPr>
        <w:pStyle w:val="a3"/>
        <w:ind w:right="544" w:firstLine="228"/>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w:t>
      </w:r>
      <w:r>
        <w:rPr>
          <w:spacing w:val="-10"/>
        </w:rPr>
        <w:t xml:space="preserve"> </w:t>
      </w:r>
      <w:r>
        <w:t>квадратного</w:t>
      </w:r>
      <w:r>
        <w:rPr>
          <w:spacing w:val="-6"/>
        </w:rPr>
        <w:t xml:space="preserve"> </w:t>
      </w:r>
      <w:r>
        <w:t>уравнения,</w:t>
      </w:r>
      <w:r>
        <w:rPr>
          <w:spacing w:val="-9"/>
        </w:rPr>
        <w:t xml:space="preserve"> </w:t>
      </w:r>
      <w:r>
        <w:t>имеющего</w:t>
      </w:r>
      <w:r>
        <w:rPr>
          <w:spacing w:val="-9"/>
        </w:rPr>
        <w:t xml:space="preserve"> </w:t>
      </w:r>
      <w:r>
        <w:t>вещественные</w:t>
      </w:r>
      <w:r>
        <w:rPr>
          <w:spacing w:val="-7"/>
        </w:rPr>
        <w:t xml:space="preserve"> </w:t>
      </w:r>
      <w:r>
        <w:t>корни.</w:t>
      </w:r>
    </w:p>
    <w:p w:rsidR="008A520D" w:rsidRDefault="009056B2">
      <w:pPr>
        <w:pStyle w:val="a3"/>
        <w:ind w:right="553" w:firstLine="228"/>
      </w:pPr>
      <w:r>
        <w:t>Диалоговая отладка программ: пошаговое выполнение, просмотр значений величин, отладочный вывод, выбор точки останова.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7" w:firstLine="228"/>
      </w:pPr>
      <w: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A520D" w:rsidRDefault="009056B2">
      <w:pPr>
        <w:pStyle w:val="a3"/>
        <w:spacing w:before="1"/>
        <w:ind w:right="556" w:firstLine="228"/>
      </w:pPr>
      <w:r>
        <w:t>Цикл с переменной. Алгоритмы проверки делимости одного целого числа на другое, проверки натурального числа на простоту.</w:t>
      </w:r>
    </w:p>
    <w:p w:rsidR="008A520D" w:rsidRDefault="009056B2">
      <w:pPr>
        <w:pStyle w:val="a3"/>
        <w:ind w:right="553" w:firstLine="228"/>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A520D" w:rsidRDefault="009056B2">
      <w:pPr>
        <w:pStyle w:val="a3"/>
        <w:spacing w:before="115" w:line="275" w:lineRule="exact"/>
        <w:ind w:left="1190"/>
      </w:pPr>
      <w:r>
        <w:rPr>
          <w:u w:val="single"/>
        </w:rPr>
        <w:t>Анализ</w:t>
      </w:r>
      <w:r>
        <w:rPr>
          <w:spacing w:val="-3"/>
          <w:u w:val="single"/>
        </w:rPr>
        <w:t xml:space="preserve"> </w:t>
      </w:r>
      <w:r>
        <w:rPr>
          <w:spacing w:val="-2"/>
          <w:u w:val="single"/>
        </w:rPr>
        <w:t>алгоритмов</w:t>
      </w:r>
    </w:p>
    <w:p w:rsidR="008A520D" w:rsidRDefault="009056B2">
      <w:pPr>
        <w:pStyle w:val="a3"/>
        <w:ind w:right="548" w:firstLine="228"/>
      </w:pPr>
      <w:r>
        <w:t>Определение</w:t>
      </w:r>
      <w:r>
        <w:rPr>
          <w:spacing w:val="-7"/>
        </w:rPr>
        <w:t xml:space="preserve"> </w:t>
      </w:r>
      <w:r>
        <w:t>возможных</w:t>
      </w:r>
      <w:r>
        <w:rPr>
          <w:spacing w:val="-5"/>
        </w:rPr>
        <w:t xml:space="preserve"> </w:t>
      </w:r>
      <w:r>
        <w:t>результатов</w:t>
      </w:r>
      <w:r>
        <w:rPr>
          <w:spacing w:val="-7"/>
        </w:rPr>
        <w:t xml:space="preserve"> </w:t>
      </w:r>
      <w:r>
        <w:t>работы</w:t>
      </w:r>
      <w:r>
        <w:rPr>
          <w:spacing w:val="-5"/>
        </w:rPr>
        <w:t xml:space="preserve"> </w:t>
      </w:r>
      <w:r>
        <w:t>алгоритма</w:t>
      </w:r>
      <w:r>
        <w:rPr>
          <w:spacing w:val="-7"/>
        </w:rPr>
        <w:t xml:space="preserve"> </w:t>
      </w:r>
      <w:r>
        <w:t>при</w:t>
      </w:r>
      <w:r>
        <w:rPr>
          <w:spacing w:val="-5"/>
        </w:rPr>
        <w:t xml:space="preserve"> </w:t>
      </w:r>
      <w:r>
        <w:t>данном</w:t>
      </w:r>
      <w:r>
        <w:rPr>
          <w:spacing w:val="-7"/>
        </w:rPr>
        <w:t xml:space="preserve"> </w:t>
      </w:r>
      <w:r>
        <w:t>множестве</w:t>
      </w:r>
      <w:r>
        <w:rPr>
          <w:spacing w:val="-7"/>
        </w:rPr>
        <w:t xml:space="preserve"> </w:t>
      </w:r>
      <w:r>
        <w:t>входных данных;</w:t>
      </w:r>
      <w:r>
        <w:rPr>
          <w:spacing w:val="-5"/>
        </w:rPr>
        <w:t xml:space="preserve"> </w:t>
      </w:r>
      <w:r>
        <w:t>определение</w:t>
      </w:r>
      <w:r>
        <w:rPr>
          <w:spacing w:val="-4"/>
        </w:rPr>
        <w:t xml:space="preserve"> </w:t>
      </w:r>
      <w:r>
        <w:t>возможных</w:t>
      </w:r>
      <w:r>
        <w:rPr>
          <w:spacing w:val="-3"/>
        </w:rPr>
        <w:t xml:space="preserve"> </w:t>
      </w:r>
      <w:r>
        <w:t>входных</w:t>
      </w:r>
      <w:r>
        <w:rPr>
          <w:spacing w:val="-3"/>
        </w:rPr>
        <w:t xml:space="preserve"> </w:t>
      </w:r>
      <w:r>
        <w:t>данных,</w:t>
      </w:r>
      <w:r>
        <w:rPr>
          <w:spacing w:val="-5"/>
        </w:rPr>
        <w:t xml:space="preserve"> </w:t>
      </w:r>
      <w:r>
        <w:t>приводящих</w:t>
      </w:r>
      <w:r>
        <w:rPr>
          <w:spacing w:val="-3"/>
        </w:rPr>
        <w:t xml:space="preserve"> </w:t>
      </w:r>
      <w:r>
        <w:t>к</w:t>
      </w:r>
      <w:r>
        <w:rPr>
          <w:spacing w:val="-4"/>
        </w:rPr>
        <w:t xml:space="preserve"> </w:t>
      </w:r>
      <w:r>
        <w:t>данному</w:t>
      </w:r>
      <w:r>
        <w:rPr>
          <w:spacing w:val="-10"/>
        </w:rPr>
        <w:t xml:space="preserve"> </w:t>
      </w:r>
      <w:r>
        <w:t>результату.</w:t>
      </w:r>
    </w:p>
    <w:p w:rsidR="008A520D" w:rsidRDefault="009056B2">
      <w:pPr>
        <w:pStyle w:val="2"/>
        <w:numPr>
          <w:ilvl w:val="0"/>
          <w:numId w:val="111"/>
        </w:numPr>
        <w:tabs>
          <w:tab w:val="left" w:pos="1143"/>
        </w:tabs>
        <w:spacing w:before="231"/>
        <w:ind w:hanging="181"/>
      </w:pPr>
      <w:r>
        <w:rPr>
          <w:spacing w:val="-2"/>
        </w:rPr>
        <w:t>класс</w:t>
      </w:r>
    </w:p>
    <w:p w:rsidR="008A520D" w:rsidRDefault="009056B2">
      <w:pPr>
        <w:pStyle w:val="a3"/>
        <w:spacing w:before="111"/>
      </w:pPr>
      <w:r>
        <w:rPr>
          <w:u w:val="single"/>
        </w:rPr>
        <w:t>Цифровая</w:t>
      </w:r>
      <w:r>
        <w:rPr>
          <w:spacing w:val="-2"/>
          <w:u w:val="single"/>
        </w:rPr>
        <w:t xml:space="preserve"> грамотность</w:t>
      </w:r>
    </w:p>
    <w:p w:rsidR="008A520D" w:rsidRDefault="009056B2">
      <w:pPr>
        <w:pStyle w:val="a3"/>
        <w:spacing w:before="110"/>
        <w:ind w:left="1190"/>
      </w:pPr>
      <w:r>
        <w:t>Глобальная</w:t>
      </w:r>
      <w:r>
        <w:rPr>
          <w:spacing w:val="-5"/>
        </w:rPr>
        <w:t xml:space="preserve"> </w:t>
      </w:r>
      <w:r>
        <w:t>сеть</w:t>
      </w:r>
      <w:r>
        <w:rPr>
          <w:spacing w:val="-2"/>
        </w:rPr>
        <w:t xml:space="preserve"> </w:t>
      </w:r>
      <w:r>
        <w:t>Интернет</w:t>
      </w:r>
      <w:r>
        <w:rPr>
          <w:spacing w:val="-3"/>
        </w:rPr>
        <w:t xml:space="preserve"> </w:t>
      </w:r>
      <w:r>
        <w:t>и</w:t>
      </w:r>
      <w:r>
        <w:rPr>
          <w:spacing w:val="-2"/>
        </w:rPr>
        <w:t xml:space="preserve"> </w:t>
      </w:r>
      <w:r>
        <w:t>стратегии</w:t>
      </w:r>
      <w:r>
        <w:rPr>
          <w:spacing w:val="-1"/>
        </w:rPr>
        <w:t xml:space="preserve"> </w:t>
      </w:r>
      <w:r>
        <w:t>безопасного</w:t>
      </w:r>
      <w:r>
        <w:rPr>
          <w:spacing w:val="-3"/>
        </w:rPr>
        <w:t xml:space="preserve"> </w:t>
      </w:r>
      <w:r>
        <w:t>поведения</w:t>
      </w:r>
      <w:r>
        <w:rPr>
          <w:spacing w:val="-3"/>
        </w:rPr>
        <w:t xml:space="preserve"> </w:t>
      </w:r>
      <w:r>
        <w:t>в</w:t>
      </w:r>
      <w:r>
        <w:rPr>
          <w:spacing w:val="-3"/>
        </w:rPr>
        <w:t xml:space="preserve"> </w:t>
      </w:r>
      <w:r>
        <w:rPr>
          <w:spacing w:val="-5"/>
        </w:rPr>
        <w:t>ней</w:t>
      </w:r>
    </w:p>
    <w:p w:rsidR="008A520D" w:rsidRDefault="009056B2">
      <w:pPr>
        <w:pStyle w:val="a3"/>
        <w:spacing w:before="1"/>
        <w:ind w:right="550" w:firstLine="228"/>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A520D" w:rsidRDefault="009056B2">
      <w:pPr>
        <w:pStyle w:val="a3"/>
        <w:ind w:right="547" w:firstLine="22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A520D" w:rsidRDefault="009056B2">
      <w:pPr>
        <w:pStyle w:val="a3"/>
        <w:spacing w:before="115" w:line="275" w:lineRule="exact"/>
        <w:ind w:left="1190"/>
      </w:pPr>
      <w:r>
        <w:rPr>
          <w:u w:val="single"/>
        </w:rPr>
        <w:t>Работа</w:t>
      </w:r>
      <w:r>
        <w:rPr>
          <w:spacing w:val="-6"/>
          <w:u w:val="single"/>
        </w:rPr>
        <w:t xml:space="preserve"> </w:t>
      </w:r>
      <w:r>
        <w:rPr>
          <w:u w:val="single"/>
        </w:rPr>
        <w:t>в</w:t>
      </w:r>
      <w:r>
        <w:rPr>
          <w:spacing w:val="-4"/>
          <w:u w:val="single"/>
        </w:rPr>
        <w:t xml:space="preserve"> </w:t>
      </w:r>
      <w:r>
        <w:rPr>
          <w:u w:val="single"/>
        </w:rPr>
        <w:t>информационном</w:t>
      </w:r>
      <w:r>
        <w:rPr>
          <w:spacing w:val="-3"/>
          <w:u w:val="single"/>
        </w:rPr>
        <w:t xml:space="preserve"> </w:t>
      </w:r>
      <w:r>
        <w:rPr>
          <w:spacing w:val="-2"/>
          <w:u w:val="single"/>
        </w:rPr>
        <w:t>пространстве</w:t>
      </w:r>
    </w:p>
    <w:p w:rsidR="008A520D" w:rsidRDefault="009056B2">
      <w:pPr>
        <w:pStyle w:val="a3"/>
        <w:ind w:right="548" w:firstLine="228"/>
      </w:pPr>
      <w:r>
        <w:t>Виды деятельности в сети Интернет. Интернет-сервисы: коммуникационные сервисы (почтовая служба, видео-конференц-связь и т.</w:t>
      </w:r>
      <w:r>
        <w:rPr>
          <w:spacing w:val="-1"/>
        </w:rPr>
        <w:t xml:space="preserve"> </w:t>
      </w:r>
      <w:r>
        <w:t>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A520D" w:rsidRDefault="009056B2">
      <w:pPr>
        <w:pStyle w:val="a3"/>
        <w:spacing w:before="169" w:line="390" w:lineRule="atLeast"/>
        <w:ind w:left="1190" w:right="5969" w:hanging="228"/>
      </w:pPr>
      <w:r>
        <w:rPr>
          <w:u w:val="single"/>
        </w:rPr>
        <w:t>Теоретические основы информатики</w:t>
      </w:r>
      <w:r>
        <w:t xml:space="preserve"> Моделирование</w:t>
      </w:r>
      <w:r>
        <w:rPr>
          <w:spacing w:val="-5"/>
        </w:rPr>
        <w:t xml:space="preserve"> </w:t>
      </w:r>
      <w:r>
        <w:t>как</w:t>
      </w:r>
      <w:r>
        <w:rPr>
          <w:spacing w:val="-3"/>
        </w:rPr>
        <w:t xml:space="preserve"> </w:t>
      </w:r>
      <w:r>
        <w:t>метод</w:t>
      </w:r>
      <w:r>
        <w:rPr>
          <w:spacing w:val="-3"/>
        </w:rPr>
        <w:t xml:space="preserve"> </w:t>
      </w:r>
      <w:r>
        <w:rPr>
          <w:spacing w:val="-2"/>
        </w:rPr>
        <w:t>познания</w:t>
      </w:r>
    </w:p>
    <w:p w:rsidR="008A520D" w:rsidRDefault="009056B2">
      <w:pPr>
        <w:pStyle w:val="a3"/>
        <w:ind w:right="544" w:firstLine="228"/>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8A520D" w:rsidRDefault="009056B2">
      <w:pPr>
        <w:pStyle w:val="a3"/>
        <w:ind w:left="1190"/>
      </w:pPr>
      <w:r>
        <w:t>Табличные</w:t>
      </w:r>
      <w:r>
        <w:rPr>
          <w:spacing w:val="2"/>
        </w:rPr>
        <w:t xml:space="preserve"> </w:t>
      </w:r>
      <w:r>
        <w:t>модели.</w:t>
      </w:r>
      <w:r>
        <w:rPr>
          <w:spacing w:val="6"/>
        </w:rPr>
        <w:t xml:space="preserve"> </w:t>
      </w:r>
      <w:r>
        <w:t>Таблица</w:t>
      </w:r>
      <w:r>
        <w:rPr>
          <w:spacing w:val="5"/>
        </w:rPr>
        <w:t xml:space="preserve"> </w:t>
      </w:r>
      <w:r>
        <w:t>как</w:t>
      </w:r>
      <w:r>
        <w:rPr>
          <w:spacing w:val="4"/>
        </w:rPr>
        <w:t xml:space="preserve"> </w:t>
      </w:r>
      <w:r>
        <w:t>представление</w:t>
      </w:r>
      <w:r>
        <w:rPr>
          <w:spacing w:val="5"/>
        </w:rPr>
        <w:t xml:space="preserve"> </w:t>
      </w:r>
      <w:r>
        <w:rPr>
          <w:spacing w:val="-2"/>
        </w:rPr>
        <w:t>отношения.</w:t>
      </w:r>
    </w:p>
    <w:p w:rsidR="008A520D" w:rsidRDefault="009056B2">
      <w:pPr>
        <w:pStyle w:val="a3"/>
        <w:ind w:left="1190"/>
      </w:pPr>
      <w:r>
        <w:t>Базы</w:t>
      </w:r>
      <w:r>
        <w:rPr>
          <w:spacing w:val="-5"/>
        </w:rPr>
        <w:t xml:space="preserve"> </w:t>
      </w:r>
      <w:r>
        <w:t>данных.</w:t>
      </w:r>
      <w:r>
        <w:rPr>
          <w:spacing w:val="-2"/>
        </w:rPr>
        <w:t xml:space="preserve"> </w:t>
      </w:r>
      <w:r>
        <w:t>Отбор</w:t>
      </w:r>
      <w:r>
        <w:rPr>
          <w:spacing w:val="-4"/>
        </w:rPr>
        <w:t xml:space="preserve"> </w:t>
      </w:r>
      <w:r>
        <w:t>в</w:t>
      </w:r>
      <w:r>
        <w:rPr>
          <w:spacing w:val="-3"/>
        </w:rPr>
        <w:t xml:space="preserve"> </w:t>
      </w:r>
      <w:r>
        <w:t>таблице</w:t>
      </w:r>
      <w:r>
        <w:rPr>
          <w:spacing w:val="-4"/>
        </w:rPr>
        <w:t xml:space="preserve"> </w:t>
      </w:r>
      <w:r>
        <w:t>строк, удовлетворяющих</w:t>
      </w:r>
      <w:r>
        <w:rPr>
          <w:spacing w:val="-1"/>
        </w:rPr>
        <w:t xml:space="preserve"> </w:t>
      </w:r>
      <w:r>
        <w:t>заданному</w:t>
      </w:r>
      <w:r>
        <w:rPr>
          <w:spacing w:val="-3"/>
        </w:rPr>
        <w:t xml:space="preserve"> </w:t>
      </w:r>
      <w:r>
        <w:rPr>
          <w:spacing w:val="-2"/>
        </w:rPr>
        <w:t>условию.</w:t>
      </w:r>
    </w:p>
    <w:p w:rsidR="008A520D" w:rsidRDefault="009056B2">
      <w:pPr>
        <w:pStyle w:val="a3"/>
        <w:ind w:right="550" w:firstLine="228"/>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8A520D" w:rsidRDefault="009056B2">
      <w:pPr>
        <w:pStyle w:val="a3"/>
        <w:ind w:left="1190"/>
      </w:pPr>
      <w:r>
        <w:t>Дерево.</w:t>
      </w:r>
      <w:r>
        <w:rPr>
          <w:spacing w:val="22"/>
        </w:rPr>
        <w:t xml:space="preserve"> </w:t>
      </w:r>
      <w:r>
        <w:t>Корень,</w:t>
      </w:r>
      <w:r>
        <w:rPr>
          <w:spacing w:val="24"/>
        </w:rPr>
        <w:t xml:space="preserve"> </w:t>
      </w:r>
      <w:r>
        <w:t>вершина</w:t>
      </w:r>
      <w:r>
        <w:rPr>
          <w:spacing w:val="23"/>
        </w:rPr>
        <w:t xml:space="preserve"> </w:t>
      </w:r>
      <w:r>
        <w:t>(узел),</w:t>
      </w:r>
      <w:r>
        <w:rPr>
          <w:spacing w:val="22"/>
        </w:rPr>
        <w:t xml:space="preserve"> </w:t>
      </w:r>
      <w:r>
        <w:t>лист,</w:t>
      </w:r>
      <w:r>
        <w:rPr>
          <w:spacing w:val="24"/>
        </w:rPr>
        <w:t xml:space="preserve"> </w:t>
      </w:r>
      <w:r>
        <w:t>ребро</w:t>
      </w:r>
      <w:r>
        <w:rPr>
          <w:spacing w:val="24"/>
        </w:rPr>
        <w:t xml:space="preserve"> </w:t>
      </w:r>
      <w:r>
        <w:t>(дуга)</w:t>
      </w:r>
      <w:r>
        <w:rPr>
          <w:spacing w:val="23"/>
        </w:rPr>
        <w:t xml:space="preserve"> </w:t>
      </w:r>
      <w:r>
        <w:t>дерева.</w:t>
      </w:r>
      <w:r>
        <w:rPr>
          <w:spacing w:val="27"/>
        </w:rPr>
        <w:t xml:space="preserve"> </w:t>
      </w:r>
      <w:r>
        <w:t>Высота</w:t>
      </w:r>
      <w:r>
        <w:rPr>
          <w:spacing w:val="26"/>
        </w:rPr>
        <w:t xml:space="preserve"> </w:t>
      </w:r>
      <w:r>
        <w:t>дерева.</w:t>
      </w:r>
      <w:r>
        <w:rPr>
          <w:spacing w:val="26"/>
        </w:rPr>
        <w:t xml:space="preserve"> </w:t>
      </w:r>
      <w:r>
        <w:rPr>
          <w:spacing w:val="-2"/>
        </w:rPr>
        <w:t>Поддерево.</w:t>
      </w:r>
    </w:p>
    <w:p w:rsidR="008A520D" w:rsidRDefault="009056B2">
      <w:pPr>
        <w:pStyle w:val="a3"/>
      </w:pPr>
      <w:r>
        <w:t>Примеры</w:t>
      </w:r>
      <w:r>
        <w:rPr>
          <w:spacing w:val="-5"/>
        </w:rPr>
        <w:t xml:space="preserve"> </w:t>
      </w:r>
      <w:r>
        <w:t>использования</w:t>
      </w:r>
      <w:r>
        <w:rPr>
          <w:spacing w:val="-2"/>
        </w:rPr>
        <w:t xml:space="preserve"> </w:t>
      </w:r>
      <w:r>
        <w:t>деревьев.</w:t>
      </w:r>
      <w:r>
        <w:rPr>
          <w:spacing w:val="-2"/>
        </w:rPr>
        <w:t xml:space="preserve"> </w:t>
      </w:r>
      <w:r>
        <w:t>Перебор</w:t>
      </w:r>
      <w:r>
        <w:rPr>
          <w:spacing w:val="-3"/>
        </w:rPr>
        <w:t xml:space="preserve"> </w:t>
      </w:r>
      <w:r>
        <w:t>вариантов</w:t>
      </w:r>
      <w:r>
        <w:rPr>
          <w:spacing w:val="-2"/>
        </w:rPr>
        <w:t xml:space="preserve"> </w:t>
      </w:r>
      <w:r>
        <w:t>с</w:t>
      </w:r>
      <w:r>
        <w:rPr>
          <w:spacing w:val="-3"/>
        </w:rPr>
        <w:t xml:space="preserve"> </w:t>
      </w:r>
      <w:r>
        <w:t>помощью</w:t>
      </w:r>
      <w:r>
        <w:rPr>
          <w:spacing w:val="-2"/>
        </w:rPr>
        <w:t xml:space="preserve"> дерева.</w:t>
      </w:r>
    </w:p>
    <w:p w:rsidR="008A520D" w:rsidRDefault="009056B2">
      <w:pPr>
        <w:pStyle w:val="a3"/>
        <w:ind w:right="548" w:firstLine="22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firstLine="228"/>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A520D" w:rsidRDefault="009056B2">
      <w:pPr>
        <w:pStyle w:val="a3"/>
        <w:spacing w:before="170" w:line="390" w:lineRule="atLeast"/>
        <w:ind w:left="1190" w:right="6053" w:hanging="228"/>
      </w:pPr>
      <w:r>
        <w:rPr>
          <w:u w:val="single"/>
        </w:rPr>
        <w:t>Алгоритмы и программирование</w:t>
      </w:r>
      <w:r>
        <w:t xml:space="preserve"> Разработка</w:t>
      </w:r>
      <w:r>
        <w:rPr>
          <w:spacing w:val="-2"/>
        </w:rPr>
        <w:t xml:space="preserve"> </w:t>
      </w:r>
      <w:r>
        <w:t>алгоритмов</w:t>
      </w:r>
      <w:r>
        <w:rPr>
          <w:spacing w:val="-1"/>
        </w:rPr>
        <w:t xml:space="preserve"> </w:t>
      </w:r>
      <w:r>
        <w:t>и</w:t>
      </w:r>
      <w:r>
        <w:rPr>
          <w:spacing w:val="-1"/>
        </w:rPr>
        <w:t xml:space="preserve"> </w:t>
      </w:r>
      <w:r>
        <w:rPr>
          <w:spacing w:val="-2"/>
        </w:rPr>
        <w:t>программ</w:t>
      </w:r>
    </w:p>
    <w:p w:rsidR="008A520D" w:rsidRDefault="009056B2">
      <w:pPr>
        <w:pStyle w:val="a3"/>
        <w:ind w:right="553" w:firstLine="228"/>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8A520D" w:rsidRDefault="009056B2">
      <w:pPr>
        <w:pStyle w:val="a3"/>
        <w:ind w:right="549" w:firstLine="22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A520D" w:rsidRDefault="009056B2">
      <w:pPr>
        <w:pStyle w:val="a3"/>
        <w:ind w:right="547" w:firstLine="22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A520D" w:rsidRDefault="009056B2">
      <w:pPr>
        <w:pStyle w:val="a3"/>
        <w:spacing w:before="115" w:line="275" w:lineRule="exact"/>
        <w:ind w:left="1190"/>
        <w:jc w:val="left"/>
      </w:pPr>
      <w:r>
        <w:rPr>
          <w:spacing w:val="-2"/>
          <w:u w:val="single"/>
        </w:rPr>
        <w:t>Управление</w:t>
      </w:r>
    </w:p>
    <w:p w:rsidR="008A520D" w:rsidRDefault="009056B2">
      <w:pPr>
        <w:pStyle w:val="a3"/>
        <w:ind w:right="551" w:firstLine="228"/>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A520D" w:rsidRDefault="009056B2">
      <w:pPr>
        <w:pStyle w:val="a3"/>
        <w:ind w:right="545" w:firstLine="228"/>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w:t>
      </w:r>
      <w:r>
        <w:rPr>
          <w:spacing w:val="-1"/>
        </w:rPr>
        <w:t xml:space="preserve"> </w:t>
      </w:r>
      <w:r>
        <w:t>система управления</w:t>
      </w:r>
      <w:r>
        <w:rPr>
          <w:spacing w:val="-1"/>
        </w:rPr>
        <w:t xml:space="preserve"> </w:t>
      </w:r>
      <w:r>
        <w:t>транспортным средством</w:t>
      </w:r>
      <w:r>
        <w:rPr>
          <w:spacing w:val="-2"/>
        </w:rPr>
        <w:t xml:space="preserve"> </w:t>
      </w:r>
      <w:r>
        <w:t>и т.</w:t>
      </w:r>
      <w:r>
        <w:rPr>
          <w:spacing w:val="-1"/>
        </w:rPr>
        <w:t xml:space="preserve"> </w:t>
      </w:r>
      <w:r>
        <w:t>п.).</w:t>
      </w:r>
    </w:p>
    <w:p w:rsidR="008A520D" w:rsidRDefault="009056B2">
      <w:pPr>
        <w:pStyle w:val="a3"/>
        <w:spacing w:before="168" w:line="390" w:lineRule="atLeast"/>
        <w:ind w:left="1190" w:right="6808" w:hanging="228"/>
      </w:pPr>
      <w:r>
        <w:rPr>
          <w:u w:val="single"/>
        </w:rPr>
        <w:t>Информационные</w:t>
      </w:r>
      <w:r>
        <w:rPr>
          <w:spacing w:val="-15"/>
          <w:u w:val="single"/>
        </w:rPr>
        <w:t xml:space="preserve"> </w:t>
      </w:r>
      <w:r>
        <w:rPr>
          <w:u w:val="single"/>
        </w:rPr>
        <w:t>технологии</w:t>
      </w:r>
      <w:r>
        <w:t xml:space="preserve"> Электронные таблицы</w:t>
      </w:r>
    </w:p>
    <w:p w:rsidR="008A520D" w:rsidRDefault="009056B2">
      <w:pPr>
        <w:pStyle w:val="a3"/>
        <w:ind w:right="552" w:firstLine="228"/>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8A520D" w:rsidRDefault="009056B2">
      <w:pPr>
        <w:pStyle w:val="a3"/>
        <w:ind w:right="552" w:firstLine="228"/>
      </w:pPr>
      <w:r>
        <w:t xml:space="preserve">Преобразование формул при копировании. Относительная, абсолютная и смешанная </w:t>
      </w:r>
      <w:r>
        <w:rPr>
          <w:spacing w:val="-2"/>
        </w:rPr>
        <w:t>адресация.</w:t>
      </w:r>
    </w:p>
    <w:p w:rsidR="008A520D" w:rsidRDefault="009056B2">
      <w:pPr>
        <w:pStyle w:val="a3"/>
        <w:ind w:right="551" w:firstLine="228"/>
      </w:pPr>
      <w:r>
        <w:t>Условные вычисления в</w:t>
      </w:r>
      <w:r>
        <w:rPr>
          <w:spacing w:val="-2"/>
        </w:rPr>
        <w:t xml:space="preserve"> </w:t>
      </w:r>
      <w:r>
        <w:t>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A520D" w:rsidRDefault="009056B2">
      <w:pPr>
        <w:pStyle w:val="a3"/>
        <w:spacing w:before="115" w:line="275" w:lineRule="exact"/>
        <w:ind w:left="1190"/>
      </w:pPr>
      <w:r>
        <w:t>Информационные</w:t>
      </w:r>
      <w:r>
        <w:rPr>
          <w:spacing w:val="-5"/>
        </w:rPr>
        <w:t xml:space="preserve"> </w:t>
      </w:r>
      <w:r>
        <w:t>технологии</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8A520D" w:rsidRDefault="009056B2">
      <w:pPr>
        <w:pStyle w:val="a3"/>
        <w:spacing w:line="275" w:lineRule="exact"/>
        <w:ind w:left="1190"/>
      </w:pPr>
      <w:r>
        <w:t>Роль</w:t>
      </w:r>
      <w:r>
        <w:rPr>
          <w:spacing w:val="63"/>
          <w:w w:val="150"/>
        </w:rPr>
        <w:t xml:space="preserve"> </w:t>
      </w:r>
      <w:r>
        <w:t>информационных</w:t>
      </w:r>
      <w:r>
        <w:rPr>
          <w:spacing w:val="67"/>
          <w:w w:val="150"/>
        </w:rPr>
        <w:t xml:space="preserve"> </w:t>
      </w:r>
      <w:r>
        <w:t>технологий</w:t>
      </w:r>
      <w:r>
        <w:rPr>
          <w:spacing w:val="66"/>
          <w:w w:val="150"/>
        </w:rPr>
        <w:t xml:space="preserve"> </w:t>
      </w:r>
      <w:r>
        <w:t>в</w:t>
      </w:r>
      <w:r>
        <w:rPr>
          <w:spacing w:val="63"/>
          <w:w w:val="150"/>
        </w:rPr>
        <w:t xml:space="preserve"> </w:t>
      </w:r>
      <w:r>
        <w:t>развитии</w:t>
      </w:r>
      <w:r>
        <w:rPr>
          <w:spacing w:val="66"/>
          <w:w w:val="150"/>
        </w:rPr>
        <w:t xml:space="preserve"> </w:t>
      </w:r>
      <w:r>
        <w:t>экономики</w:t>
      </w:r>
      <w:r>
        <w:rPr>
          <w:spacing w:val="66"/>
          <w:w w:val="150"/>
        </w:rPr>
        <w:t xml:space="preserve"> </w:t>
      </w:r>
      <w:r>
        <w:t>мира,</w:t>
      </w:r>
      <w:r>
        <w:rPr>
          <w:spacing w:val="62"/>
          <w:w w:val="150"/>
        </w:rPr>
        <w:t xml:space="preserve"> </w:t>
      </w:r>
      <w:r>
        <w:t>страны,</w:t>
      </w:r>
      <w:r>
        <w:rPr>
          <w:spacing w:val="64"/>
          <w:w w:val="150"/>
        </w:rPr>
        <w:t xml:space="preserve"> </w:t>
      </w:r>
      <w:r>
        <w:rPr>
          <w:spacing w:val="-2"/>
        </w:rPr>
        <w:t>региона.</w:t>
      </w:r>
    </w:p>
    <w:p w:rsidR="008A520D" w:rsidRDefault="009056B2">
      <w:pPr>
        <w:pStyle w:val="a3"/>
      </w:pPr>
      <w:r>
        <w:t>Открытые</w:t>
      </w:r>
      <w:r>
        <w:rPr>
          <w:spacing w:val="-5"/>
        </w:rPr>
        <w:t xml:space="preserve"> </w:t>
      </w:r>
      <w:r>
        <w:t>образовательные</w:t>
      </w:r>
      <w:r>
        <w:rPr>
          <w:spacing w:val="-4"/>
        </w:rPr>
        <w:t xml:space="preserve"> </w:t>
      </w:r>
      <w:r>
        <w:rPr>
          <w:spacing w:val="-2"/>
        </w:rPr>
        <w:t>ресурсы.</w:t>
      </w:r>
    </w:p>
    <w:p w:rsidR="008A520D" w:rsidRDefault="009056B2">
      <w:pPr>
        <w:pStyle w:val="a3"/>
        <w:ind w:right="542" w:firstLine="228"/>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A520D" w:rsidRDefault="008A520D">
      <w:pPr>
        <w:pStyle w:val="a3"/>
        <w:spacing w:before="5"/>
        <w:ind w:left="0"/>
        <w:jc w:val="left"/>
      </w:pPr>
    </w:p>
    <w:p w:rsidR="008A520D" w:rsidRDefault="009056B2">
      <w:pPr>
        <w:pStyle w:val="1"/>
        <w:ind w:left="583" w:right="957"/>
        <w:jc w:val="center"/>
      </w:pPr>
      <w:r>
        <w:t>ПЛАНИРУЕМЫЕ</w:t>
      </w:r>
      <w:r>
        <w:rPr>
          <w:spacing w:val="-5"/>
        </w:rPr>
        <w:t xml:space="preserve"> </w:t>
      </w:r>
      <w:r>
        <w:t>РЕЗУЛЬТАТЫ</w:t>
      </w:r>
      <w:r>
        <w:rPr>
          <w:spacing w:val="-4"/>
        </w:rPr>
        <w:t xml:space="preserve"> </w:t>
      </w:r>
      <w:r>
        <w:t>ОСВОЕНИЯ</w:t>
      </w:r>
      <w:r>
        <w:rPr>
          <w:spacing w:val="-2"/>
        </w:rPr>
        <w:t xml:space="preserve"> </w:t>
      </w:r>
      <w:r>
        <w:t>УЧЕБНОГО</w:t>
      </w:r>
      <w:r>
        <w:rPr>
          <w:spacing w:val="-4"/>
        </w:rPr>
        <w:t xml:space="preserve"> </w:t>
      </w:r>
      <w:r>
        <w:rPr>
          <w:spacing w:val="-2"/>
        </w:rPr>
        <w:t>ПРЕДМЕТА</w:t>
      </w:r>
    </w:p>
    <w:p w:rsidR="008A520D" w:rsidRDefault="009056B2">
      <w:pPr>
        <w:ind w:left="514" w:right="957"/>
        <w:jc w:val="center"/>
        <w:rPr>
          <w:b/>
          <w:sz w:val="24"/>
        </w:rPr>
      </w:pPr>
      <w:r>
        <w:rPr>
          <w:b/>
          <w:sz w:val="24"/>
        </w:rPr>
        <w:t>«ИНФОРМАТИКА»</w:t>
      </w:r>
      <w:r>
        <w:rPr>
          <w:b/>
          <w:spacing w:val="-3"/>
          <w:sz w:val="24"/>
        </w:rPr>
        <w:t xml:space="preserve"> </w:t>
      </w:r>
      <w:r>
        <w:rPr>
          <w:b/>
          <w:sz w:val="24"/>
        </w:rPr>
        <w:t>НА</w:t>
      </w:r>
      <w:r>
        <w:rPr>
          <w:b/>
          <w:spacing w:val="-2"/>
          <w:sz w:val="24"/>
        </w:rPr>
        <w:t xml:space="preserve"> </w:t>
      </w:r>
      <w:r>
        <w:rPr>
          <w:b/>
          <w:sz w:val="24"/>
        </w:rPr>
        <w:t>УРОВНЕ</w:t>
      </w:r>
      <w:r>
        <w:rPr>
          <w:b/>
          <w:spacing w:val="-2"/>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8A520D" w:rsidRDefault="008A520D">
      <w:pPr>
        <w:jc w:val="center"/>
        <w:rPr>
          <w:sz w:val="24"/>
        </w:rPr>
        <w:sectPr w:rsidR="008A520D">
          <w:pgSz w:w="11910" w:h="16840"/>
          <w:pgMar w:top="1040" w:right="300" w:bottom="1160" w:left="740" w:header="0" w:footer="891" w:gutter="0"/>
          <w:cols w:space="720"/>
        </w:sectPr>
      </w:pPr>
    </w:p>
    <w:p w:rsidR="008A520D" w:rsidRDefault="009056B2">
      <w:pPr>
        <w:pStyle w:val="a3"/>
        <w:spacing w:before="66"/>
        <w:ind w:right="554" w:firstLine="228"/>
      </w:pPr>
      <w:r>
        <w:lastRenderedPageBreak/>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8A520D" w:rsidRDefault="008A520D">
      <w:pPr>
        <w:pStyle w:val="a3"/>
        <w:spacing w:before="1"/>
        <w:ind w:left="0"/>
        <w:jc w:val="left"/>
        <w:rPr>
          <w:sz w:val="25"/>
        </w:rPr>
      </w:pPr>
    </w:p>
    <w:p w:rsidR="008A520D" w:rsidRDefault="009056B2">
      <w:pPr>
        <w:pStyle w:val="1"/>
      </w:pPr>
      <w:r>
        <w:t xml:space="preserve">ЛИЧНОСТНЫЕ </w:t>
      </w:r>
      <w:r>
        <w:rPr>
          <w:spacing w:val="-2"/>
        </w:rPr>
        <w:t>РЕЗУЛЬТАТЫ</w:t>
      </w:r>
    </w:p>
    <w:p w:rsidR="008A520D" w:rsidRDefault="009056B2">
      <w:pPr>
        <w:pStyle w:val="a3"/>
        <w:spacing w:before="166"/>
        <w:ind w:right="545" w:firstLine="228"/>
      </w:pPr>
      <w:r>
        <w:t>Личностные результаты имеют направленность на решение задач воспитания, развития и социализации обучающихся средствами предмета.</w:t>
      </w:r>
    </w:p>
    <w:p w:rsidR="008A520D" w:rsidRDefault="009056B2">
      <w:pPr>
        <w:pStyle w:val="3"/>
        <w:spacing w:before="5"/>
        <w:jc w:val="both"/>
        <w:rPr>
          <w:i w:val="0"/>
        </w:rPr>
      </w:pPr>
      <w:r>
        <w:t>Патриотическое</w:t>
      </w:r>
      <w:r>
        <w:rPr>
          <w:spacing w:val="-6"/>
        </w:rPr>
        <w:t xml:space="preserve"> </w:t>
      </w:r>
      <w:r>
        <w:rPr>
          <w:spacing w:val="-2"/>
        </w:rPr>
        <w:t>воспитание</w:t>
      </w:r>
      <w:r>
        <w:rPr>
          <w:i w:val="0"/>
          <w:spacing w:val="-2"/>
        </w:rPr>
        <w:t>:</w:t>
      </w:r>
    </w:p>
    <w:p w:rsidR="008A520D" w:rsidRDefault="009056B2">
      <w:pPr>
        <w:pStyle w:val="a6"/>
        <w:numPr>
          <w:ilvl w:val="0"/>
          <w:numId w:val="110"/>
        </w:numPr>
        <w:tabs>
          <w:tab w:val="left" w:pos="1529"/>
        </w:tabs>
        <w:ind w:right="551"/>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w:t>
      </w:r>
      <w:r>
        <w:rPr>
          <w:spacing w:val="40"/>
          <w:sz w:val="24"/>
        </w:rPr>
        <w:t xml:space="preserve"> </w:t>
      </w:r>
      <w:r>
        <w:rPr>
          <w:sz w:val="24"/>
        </w:rPr>
        <w:t>технологий; заинтересованность в научных знаниях о цифровой трансформации современного общества.</w:t>
      </w:r>
    </w:p>
    <w:p w:rsidR="008A520D" w:rsidRDefault="009056B2">
      <w:pPr>
        <w:pStyle w:val="3"/>
        <w:spacing w:before="1"/>
        <w:jc w:val="both"/>
        <w:rPr>
          <w:i w:val="0"/>
        </w:rPr>
      </w:pPr>
      <w:r>
        <w:t>Духовно-нравственное</w:t>
      </w:r>
      <w:r>
        <w:rPr>
          <w:spacing w:val="-8"/>
        </w:rPr>
        <w:t xml:space="preserve"> </w:t>
      </w:r>
      <w:r>
        <w:rPr>
          <w:spacing w:val="-2"/>
        </w:rPr>
        <w:t>воспитание</w:t>
      </w:r>
      <w:r>
        <w:rPr>
          <w:i w:val="0"/>
          <w:spacing w:val="-2"/>
        </w:rPr>
        <w:t>:</w:t>
      </w:r>
    </w:p>
    <w:p w:rsidR="008A520D" w:rsidRDefault="009056B2">
      <w:pPr>
        <w:pStyle w:val="a6"/>
        <w:numPr>
          <w:ilvl w:val="0"/>
          <w:numId w:val="110"/>
        </w:numPr>
        <w:tabs>
          <w:tab w:val="left" w:pos="1529"/>
        </w:tabs>
        <w:ind w:right="550"/>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A520D" w:rsidRDefault="009056B2">
      <w:pPr>
        <w:pStyle w:val="3"/>
        <w:spacing w:before="1"/>
        <w:jc w:val="both"/>
        <w:rPr>
          <w:i w:val="0"/>
        </w:rPr>
      </w:pPr>
      <w:r>
        <w:t>Гражданское</w:t>
      </w:r>
      <w:r>
        <w:rPr>
          <w:spacing w:val="-2"/>
        </w:rPr>
        <w:t xml:space="preserve"> воспитание</w:t>
      </w:r>
      <w:r>
        <w:rPr>
          <w:i w:val="0"/>
          <w:spacing w:val="-2"/>
        </w:rPr>
        <w:t>:</w:t>
      </w:r>
    </w:p>
    <w:p w:rsidR="008A520D" w:rsidRDefault="009056B2">
      <w:pPr>
        <w:pStyle w:val="a6"/>
        <w:numPr>
          <w:ilvl w:val="0"/>
          <w:numId w:val="110"/>
        </w:numPr>
        <w:tabs>
          <w:tab w:val="left" w:pos="1529"/>
        </w:tabs>
        <w:ind w:right="548"/>
        <w:rPr>
          <w:sz w:val="24"/>
        </w:rPr>
      </w:pPr>
      <w:r>
        <w:rPr>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A520D" w:rsidRDefault="009056B2">
      <w:pPr>
        <w:pStyle w:val="3"/>
        <w:jc w:val="both"/>
        <w:rPr>
          <w:i w:val="0"/>
        </w:rPr>
      </w:pPr>
      <w:r>
        <w:t>Ценности</w:t>
      </w:r>
      <w:r>
        <w:rPr>
          <w:spacing w:val="-3"/>
        </w:rPr>
        <w:t xml:space="preserve"> </w:t>
      </w:r>
      <w:r>
        <w:t>научного</w:t>
      </w:r>
      <w:r>
        <w:rPr>
          <w:spacing w:val="-2"/>
        </w:rPr>
        <w:t xml:space="preserve"> познания</w:t>
      </w:r>
      <w:r>
        <w:rPr>
          <w:i w:val="0"/>
          <w:spacing w:val="-2"/>
        </w:rPr>
        <w:t>:</w:t>
      </w:r>
    </w:p>
    <w:p w:rsidR="008A520D" w:rsidRDefault="009056B2">
      <w:pPr>
        <w:pStyle w:val="a6"/>
        <w:numPr>
          <w:ilvl w:val="0"/>
          <w:numId w:val="110"/>
        </w:numPr>
        <w:tabs>
          <w:tab w:val="left" w:pos="1529"/>
        </w:tabs>
        <w:ind w:right="552"/>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A520D" w:rsidRDefault="009056B2">
      <w:pPr>
        <w:pStyle w:val="a6"/>
        <w:numPr>
          <w:ilvl w:val="0"/>
          <w:numId w:val="110"/>
        </w:numPr>
        <w:tabs>
          <w:tab w:val="left" w:pos="1529"/>
        </w:tabs>
        <w:ind w:right="555"/>
        <w:rPr>
          <w:sz w:val="24"/>
        </w:rPr>
      </w:pPr>
      <w:r>
        <w:rPr>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sz w:val="24"/>
        </w:rPr>
        <w:t>дальнейшем;</w:t>
      </w:r>
    </w:p>
    <w:p w:rsidR="008A520D" w:rsidRDefault="009056B2">
      <w:pPr>
        <w:pStyle w:val="a6"/>
        <w:numPr>
          <w:ilvl w:val="0"/>
          <w:numId w:val="110"/>
        </w:numPr>
        <w:tabs>
          <w:tab w:val="left" w:pos="1529"/>
        </w:tabs>
        <w:ind w:right="554"/>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20D" w:rsidRDefault="009056B2">
      <w:pPr>
        <w:pStyle w:val="a6"/>
        <w:numPr>
          <w:ilvl w:val="0"/>
          <w:numId w:val="110"/>
        </w:numPr>
        <w:tabs>
          <w:tab w:val="left" w:pos="1529"/>
        </w:tabs>
        <w:ind w:right="550"/>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2"/>
          <w:sz w:val="24"/>
        </w:rPr>
        <w:t xml:space="preserve"> </w:t>
      </w:r>
      <w:r>
        <w:rPr>
          <w:sz w:val="24"/>
        </w:rPr>
        <w:t>определять</w:t>
      </w:r>
      <w:r>
        <w:rPr>
          <w:spacing w:val="-2"/>
          <w:sz w:val="24"/>
        </w:rPr>
        <w:t xml:space="preserve"> </w:t>
      </w:r>
      <w:r>
        <w:rPr>
          <w:sz w:val="24"/>
        </w:rPr>
        <w:t>цели</w:t>
      </w:r>
      <w:r>
        <w:rPr>
          <w:spacing w:val="-1"/>
          <w:sz w:val="24"/>
        </w:rPr>
        <w:t xml:space="preserve"> </w:t>
      </w:r>
      <w:r>
        <w:rPr>
          <w:sz w:val="24"/>
        </w:rPr>
        <w:t>своего</w:t>
      </w:r>
      <w:r>
        <w:rPr>
          <w:spacing w:val="-2"/>
          <w:sz w:val="24"/>
        </w:rPr>
        <w:t xml:space="preserve"> </w:t>
      </w:r>
      <w:r>
        <w:rPr>
          <w:sz w:val="24"/>
        </w:rPr>
        <w:t>обучения,</w:t>
      </w:r>
      <w:r>
        <w:rPr>
          <w:spacing w:val="-2"/>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для</w:t>
      </w:r>
      <w:r>
        <w:rPr>
          <w:spacing w:val="-2"/>
          <w:sz w:val="24"/>
        </w:rPr>
        <w:t xml:space="preserve"> </w:t>
      </w:r>
      <w:r>
        <w:rPr>
          <w:sz w:val="24"/>
        </w:rPr>
        <w:t>себя новые задачи в учёбе и познавательной деятельности, развивать мотивы и интересы своей познавательной деятельности;</w:t>
      </w:r>
    </w:p>
    <w:p w:rsidR="008A520D" w:rsidRDefault="009056B2">
      <w:pPr>
        <w:pStyle w:val="3"/>
        <w:jc w:val="both"/>
        <w:rPr>
          <w:i w:val="0"/>
        </w:rPr>
      </w:pPr>
      <w:r>
        <w:t>Формирование</w:t>
      </w:r>
      <w:r>
        <w:rPr>
          <w:spacing w:val="-5"/>
        </w:rPr>
        <w:t xml:space="preserve"> </w:t>
      </w:r>
      <w:r>
        <w:t>культуры</w:t>
      </w:r>
      <w:r>
        <w:rPr>
          <w:spacing w:val="-5"/>
        </w:rPr>
        <w:t xml:space="preserve"> </w:t>
      </w:r>
      <w:r>
        <w:rPr>
          <w:spacing w:val="-2"/>
        </w:rPr>
        <w:t>здоровья</w:t>
      </w:r>
      <w:r>
        <w:rPr>
          <w:i w:val="0"/>
          <w:spacing w:val="-2"/>
        </w:rPr>
        <w:t>:</w:t>
      </w:r>
    </w:p>
    <w:p w:rsidR="008A520D" w:rsidRDefault="009056B2">
      <w:pPr>
        <w:pStyle w:val="a6"/>
        <w:numPr>
          <w:ilvl w:val="0"/>
          <w:numId w:val="110"/>
        </w:numPr>
        <w:tabs>
          <w:tab w:val="left" w:pos="1529"/>
        </w:tabs>
        <w:ind w:right="555"/>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A520D" w:rsidRDefault="009056B2">
      <w:pPr>
        <w:pStyle w:val="3"/>
        <w:spacing w:line="240" w:lineRule="auto"/>
        <w:jc w:val="both"/>
        <w:rPr>
          <w:i w:val="0"/>
        </w:rPr>
      </w:pPr>
      <w:r>
        <w:t>Трудовое</w:t>
      </w:r>
      <w:r>
        <w:rPr>
          <w:spacing w:val="-3"/>
        </w:rPr>
        <w:t xml:space="preserve"> </w:t>
      </w:r>
      <w:r>
        <w:rPr>
          <w:spacing w:val="-2"/>
        </w:rPr>
        <w:t>воспитание</w:t>
      </w:r>
      <w:r>
        <w:rPr>
          <w:i w:val="0"/>
          <w:spacing w:val="-2"/>
        </w:rPr>
        <w:t>:</w:t>
      </w:r>
    </w:p>
    <w:p w:rsidR="008A520D" w:rsidRDefault="008A520D">
      <w:pPr>
        <w:jc w:val="both"/>
        <w:sectPr w:rsidR="008A520D">
          <w:pgSz w:w="11910" w:h="16840"/>
          <w:pgMar w:top="1040" w:right="300" w:bottom="1080" w:left="740" w:header="0" w:footer="891" w:gutter="0"/>
          <w:cols w:space="720"/>
        </w:sectPr>
      </w:pPr>
    </w:p>
    <w:p w:rsidR="008A520D" w:rsidRDefault="009056B2">
      <w:pPr>
        <w:pStyle w:val="a6"/>
        <w:numPr>
          <w:ilvl w:val="0"/>
          <w:numId w:val="110"/>
        </w:numPr>
        <w:tabs>
          <w:tab w:val="left" w:pos="1529"/>
        </w:tabs>
        <w:spacing w:before="68"/>
        <w:ind w:right="547"/>
        <w:rPr>
          <w:sz w:val="24"/>
        </w:rPr>
      </w:pPr>
      <w:r>
        <w:rPr>
          <w:sz w:val="24"/>
        </w:rPr>
        <w:lastRenderedPageBreak/>
        <w:t>интерес к практическому изучению профессий и труда в сферах профессиональной деятельности, связанных с</w:t>
      </w:r>
      <w:r>
        <w:rPr>
          <w:spacing w:val="-2"/>
          <w:sz w:val="24"/>
        </w:rPr>
        <w:t xml:space="preserve"> </w:t>
      </w:r>
      <w:r>
        <w:rPr>
          <w:sz w:val="24"/>
        </w:rPr>
        <w:t>информатикой,</w:t>
      </w:r>
      <w:r>
        <w:rPr>
          <w:spacing w:val="-1"/>
          <w:sz w:val="24"/>
        </w:rPr>
        <w:t xml:space="preserve"> </w:t>
      </w:r>
      <w:r>
        <w:rPr>
          <w:sz w:val="24"/>
        </w:rPr>
        <w:t>программированием и информационными технологиями, основанными на достижениях науки информатики и научно- технического прогресса;</w:t>
      </w:r>
    </w:p>
    <w:p w:rsidR="008A520D" w:rsidRDefault="009056B2">
      <w:pPr>
        <w:pStyle w:val="a6"/>
        <w:numPr>
          <w:ilvl w:val="0"/>
          <w:numId w:val="110"/>
        </w:numPr>
        <w:tabs>
          <w:tab w:val="left" w:pos="1529"/>
        </w:tabs>
        <w:spacing w:before="3" w:line="237" w:lineRule="auto"/>
        <w:ind w:right="554"/>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A520D" w:rsidRDefault="009056B2">
      <w:pPr>
        <w:pStyle w:val="3"/>
        <w:spacing w:before="6"/>
        <w:jc w:val="both"/>
        <w:rPr>
          <w:i w:val="0"/>
        </w:rPr>
      </w:pPr>
      <w:r>
        <w:t>Экологическое</w:t>
      </w:r>
      <w:r>
        <w:rPr>
          <w:spacing w:val="-5"/>
        </w:rPr>
        <w:t xml:space="preserve"> </w:t>
      </w:r>
      <w:r>
        <w:rPr>
          <w:spacing w:val="-2"/>
        </w:rPr>
        <w:t>воспитание</w:t>
      </w:r>
      <w:r>
        <w:rPr>
          <w:i w:val="0"/>
          <w:spacing w:val="-2"/>
        </w:rPr>
        <w:t>:</w:t>
      </w:r>
    </w:p>
    <w:p w:rsidR="008A520D" w:rsidRDefault="009056B2">
      <w:pPr>
        <w:pStyle w:val="a6"/>
        <w:numPr>
          <w:ilvl w:val="0"/>
          <w:numId w:val="110"/>
        </w:numPr>
        <w:tabs>
          <w:tab w:val="left" w:pos="1529"/>
        </w:tabs>
        <w:spacing w:before="1" w:line="237" w:lineRule="auto"/>
        <w:ind w:right="557"/>
        <w:rPr>
          <w:sz w:val="24"/>
        </w:rPr>
      </w:pPr>
      <w:r>
        <w:rPr>
          <w:sz w:val="24"/>
        </w:rPr>
        <w:t>осознание глобального характера экологических проблем и путей их решения, в том числе с учётом возможностей ИКТ.</w:t>
      </w:r>
    </w:p>
    <w:p w:rsidR="008A520D" w:rsidRDefault="009056B2">
      <w:pPr>
        <w:pStyle w:val="3"/>
        <w:spacing w:before="6"/>
        <w:jc w:val="both"/>
        <w:rPr>
          <w:i w:val="0"/>
        </w:rPr>
      </w:pPr>
      <w:r>
        <w:t>Адаптация</w:t>
      </w:r>
      <w:r>
        <w:rPr>
          <w:spacing w:val="-6"/>
        </w:rPr>
        <w:t xml:space="preserve"> </w:t>
      </w:r>
      <w:r>
        <w:t>обучающегося</w:t>
      </w:r>
      <w:r>
        <w:rPr>
          <w:spacing w:val="-3"/>
        </w:rPr>
        <w:t xml:space="preserve"> </w:t>
      </w:r>
      <w:r>
        <w:t>к</w:t>
      </w:r>
      <w:r>
        <w:rPr>
          <w:spacing w:val="-3"/>
        </w:rPr>
        <w:t xml:space="preserve"> </w:t>
      </w:r>
      <w:r>
        <w:t>изменяющимся</w:t>
      </w:r>
      <w:r>
        <w:rPr>
          <w:spacing w:val="-3"/>
        </w:rPr>
        <w:t xml:space="preserve"> </w:t>
      </w:r>
      <w:r>
        <w:t>условиям</w:t>
      </w:r>
      <w:r>
        <w:rPr>
          <w:spacing w:val="-3"/>
        </w:rPr>
        <w:t xml:space="preserve"> </w:t>
      </w:r>
      <w:r>
        <w:t>социальной</w:t>
      </w:r>
      <w:r>
        <w:rPr>
          <w:spacing w:val="-3"/>
        </w:rPr>
        <w:t xml:space="preserve"> </w:t>
      </w:r>
      <w:r>
        <w:rPr>
          <w:spacing w:val="-2"/>
        </w:rPr>
        <w:t>среды</w:t>
      </w:r>
      <w:r>
        <w:rPr>
          <w:i w:val="0"/>
          <w:spacing w:val="-2"/>
        </w:rPr>
        <w:t>:</w:t>
      </w:r>
    </w:p>
    <w:p w:rsidR="008A520D" w:rsidRDefault="009056B2">
      <w:pPr>
        <w:pStyle w:val="a6"/>
        <w:numPr>
          <w:ilvl w:val="0"/>
          <w:numId w:val="110"/>
        </w:numPr>
        <w:tabs>
          <w:tab w:val="left" w:pos="1529"/>
        </w:tabs>
        <w:ind w:right="552"/>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A520D" w:rsidRDefault="008A520D">
      <w:pPr>
        <w:pStyle w:val="a3"/>
        <w:spacing w:before="8"/>
        <w:ind w:left="0"/>
        <w:jc w:val="left"/>
      </w:pPr>
    </w:p>
    <w:p w:rsidR="008A520D" w:rsidRDefault="009056B2">
      <w:pPr>
        <w:pStyle w:val="1"/>
        <w:jc w:val="both"/>
      </w:pPr>
      <w:r>
        <w:t>МЕТАПРЕДМЕТНЫЕ</w:t>
      </w:r>
      <w:r>
        <w:rPr>
          <w:spacing w:val="-6"/>
        </w:rPr>
        <w:t xml:space="preserve"> </w:t>
      </w:r>
      <w:r>
        <w:rPr>
          <w:spacing w:val="-2"/>
        </w:rPr>
        <w:t>РЕЗУЛЬТАТЫ</w:t>
      </w:r>
    </w:p>
    <w:p w:rsidR="008A520D" w:rsidRDefault="009056B2">
      <w:pPr>
        <w:pStyle w:val="a3"/>
        <w:spacing w:before="166"/>
        <w:ind w:right="546" w:firstLine="228"/>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A520D" w:rsidRDefault="008A520D">
      <w:pPr>
        <w:pStyle w:val="a3"/>
        <w:spacing w:before="1"/>
        <w:ind w:left="0"/>
        <w:jc w:val="left"/>
        <w:rPr>
          <w:sz w:val="25"/>
        </w:rPr>
      </w:pPr>
    </w:p>
    <w:p w:rsidR="008A520D" w:rsidRDefault="009056B2">
      <w:pPr>
        <w:pStyle w:val="2"/>
      </w:pPr>
      <w:r>
        <w:t>Универсальные</w:t>
      </w:r>
      <w:r>
        <w:rPr>
          <w:spacing w:val="-3"/>
        </w:rPr>
        <w:t xml:space="preserve"> </w:t>
      </w:r>
      <w:r>
        <w:t>познавательные</w:t>
      </w:r>
      <w:r>
        <w:rPr>
          <w:spacing w:val="-3"/>
        </w:rPr>
        <w:t xml:space="preserve"> </w:t>
      </w:r>
      <w:r>
        <w:rPr>
          <w:spacing w:val="-2"/>
        </w:rPr>
        <w:t>действия</w:t>
      </w:r>
    </w:p>
    <w:p w:rsidR="008A520D" w:rsidRDefault="009056B2">
      <w:pPr>
        <w:pStyle w:val="3"/>
        <w:spacing w:before="113"/>
        <w:jc w:val="both"/>
        <w:rPr>
          <w:i w:val="0"/>
        </w:rPr>
      </w:pPr>
      <w:r>
        <w:t>Базовые</w:t>
      </w:r>
      <w:r>
        <w:rPr>
          <w:spacing w:val="-3"/>
        </w:rPr>
        <w:t xml:space="preserve"> </w:t>
      </w:r>
      <w:r>
        <w:t>логические</w:t>
      </w:r>
      <w:r>
        <w:rPr>
          <w:spacing w:val="-3"/>
        </w:rPr>
        <w:t xml:space="preserve"> </w:t>
      </w:r>
      <w:r>
        <w:rPr>
          <w:spacing w:val="-2"/>
        </w:rPr>
        <w:t>действия</w:t>
      </w:r>
      <w:r>
        <w:rPr>
          <w:i w:val="0"/>
          <w:spacing w:val="-2"/>
        </w:rPr>
        <w:t>:</w:t>
      </w:r>
    </w:p>
    <w:p w:rsidR="008A520D" w:rsidRDefault="009056B2">
      <w:pPr>
        <w:pStyle w:val="a6"/>
        <w:numPr>
          <w:ilvl w:val="0"/>
          <w:numId w:val="110"/>
        </w:numPr>
        <w:tabs>
          <w:tab w:val="left" w:pos="1529"/>
        </w:tabs>
        <w:ind w:right="548"/>
        <w:rPr>
          <w:sz w:val="24"/>
        </w:rPr>
      </w:pPr>
      <w:r>
        <w:rPr>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w:t>
      </w:r>
      <w:r>
        <w:rPr>
          <w:spacing w:val="-2"/>
          <w:sz w:val="24"/>
        </w:rPr>
        <w:t>выводы;</w:t>
      </w:r>
    </w:p>
    <w:p w:rsidR="008A520D" w:rsidRDefault="009056B2">
      <w:pPr>
        <w:pStyle w:val="a6"/>
        <w:numPr>
          <w:ilvl w:val="0"/>
          <w:numId w:val="110"/>
        </w:numPr>
        <w:tabs>
          <w:tab w:val="left" w:pos="1529"/>
        </w:tabs>
        <w:ind w:right="557"/>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8A520D" w:rsidRDefault="009056B2">
      <w:pPr>
        <w:pStyle w:val="a6"/>
        <w:numPr>
          <w:ilvl w:val="0"/>
          <w:numId w:val="110"/>
        </w:numPr>
        <w:tabs>
          <w:tab w:val="left" w:pos="1529"/>
        </w:tabs>
        <w:ind w:right="546"/>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520D" w:rsidRDefault="009056B2">
      <w:pPr>
        <w:pStyle w:val="3"/>
        <w:jc w:val="both"/>
        <w:rPr>
          <w:i w:val="0"/>
        </w:rPr>
      </w:pPr>
      <w:r>
        <w:t>Базовые</w:t>
      </w:r>
      <w:r>
        <w:rPr>
          <w:spacing w:val="-4"/>
        </w:rPr>
        <w:t xml:space="preserve"> </w:t>
      </w:r>
      <w:r>
        <w:t>исследовательские</w:t>
      </w:r>
      <w:r>
        <w:rPr>
          <w:spacing w:val="-3"/>
        </w:rPr>
        <w:t xml:space="preserve"> </w:t>
      </w:r>
      <w:r>
        <w:rPr>
          <w:spacing w:val="-2"/>
        </w:rPr>
        <w:t>действия</w:t>
      </w:r>
      <w:r>
        <w:rPr>
          <w:i w:val="0"/>
          <w:spacing w:val="-2"/>
        </w:rPr>
        <w:t>:</w:t>
      </w:r>
    </w:p>
    <w:p w:rsidR="008A520D" w:rsidRDefault="009056B2">
      <w:pPr>
        <w:pStyle w:val="a6"/>
        <w:numPr>
          <w:ilvl w:val="0"/>
          <w:numId w:val="110"/>
        </w:numPr>
        <w:tabs>
          <w:tab w:val="left" w:pos="1529"/>
        </w:tabs>
        <w:spacing w:before="1" w:line="237" w:lineRule="auto"/>
        <w:ind w:right="555"/>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520D" w:rsidRDefault="009056B2">
      <w:pPr>
        <w:pStyle w:val="a6"/>
        <w:numPr>
          <w:ilvl w:val="0"/>
          <w:numId w:val="110"/>
        </w:numPr>
        <w:tabs>
          <w:tab w:val="left" w:pos="1529"/>
        </w:tabs>
        <w:spacing w:before="5" w:line="237" w:lineRule="auto"/>
        <w:ind w:right="553"/>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8A520D" w:rsidRDefault="009056B2">
      <w:pPr>
        <w:pStyle w:val="a6"/>
        <w:numPr>
          <w:ilvl w:val="0"/>
          <w:numId w:val="110"/>
        </w:numPr>
        <w:tabs>
          <w:tab w:val="left" w:pos="1529"/>
        </w:tabs>
        <w:spacing w:before="4"/>
        <w:ind w:right="549"/>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A520D" w:rsidRDefault="009056B2">
      <w:pPr>
        <w:pStyle w:val="3"/>
        <w:jc w:val="both"/>
        <w:rPr>
          <w:i w:val="0"/>
        </w:rPr>
      </w:pPr>
      <w:r>
        <w:t>Работа</w:t>
      </w:r>
      <w:r>
        <w:rPr>
          <w:spacing w:val="1"/>
        </w:rPr>
        <w:t xml:space="preserve"> </w:t>
      </w:r>
      <w:r>
        <w:t xml:space="preserve">с </w:t>
      </w:r>
      <w:r>
        <w:rPr>
          <w:spacing w:val="-2"/>
        </w:rPr>
        <w:t>информацией</w:t>
      </w:r>
      <w:r>
        <w:rPr>
          <w:i w:val="0"/>
          <w:spacing w:val="-2"/>
        </w:rPr>
        <w:t>:</w:t>
      </w:r>
    </w:p>
    <w:p w:rsidR="008A520D" w:rsidRDefault="009056B2">
      <w:pPr>
        <w:pStyle w:val="a6"/>
        <w:numPr>
          <w:ilvl w:val="0"/>
          <w:numId w:val="110"/>
        </w:numPr>
        <w:tabs>
          <w:tab w:val="left" w:pos="1529"/>
        </w:tabs>
        <w:ind w:right="554"/>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8A520D" w:rsidRDefault="009056B2">
      <w:pPr>
        <w:pStyle w:val="a6"/>
        <w:numPr>
          <w:ilvl w:val="0"/>
          <w:numId w:val="110"/>
        </w:numPr>
        <w:tabs>
          <w:tab w:val="left" w:pos="1529"/>
        </w:tabs>
        <w:ind w:right="552"/>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A520D" w:rsidRDefault="009056B2">
      <w:pPr>
        <w:pStyle w:val="a6"/>
        <w:numPr>
          <w:ilvl w:val="0"/>
          <w:numId w:val="110"/>
        </w:numPr>
        <w:tabs>
          <w:tab w:val="left" w:pos="1529"/>
        </w:tabs>
        <w:spacing w:before="2" w:line="237" w:lineRule="auto"/>
        <w:ind w:right="553"/>
        <w:rPr>
          <w:sz w:val="24"/>
        </w:rPr>
      </w:pPr>
      <w:r>
        <w:rPr>
          <w:sz w:val="24"/>
        </w:rPr>
        <w:t>выбирать, анализировать, систематизировать и интерпретировать информацию различных видов и форм представления;</w:t>
      </w:r>
    </w:p>
    <w:p w:rsidR="008A520D" w:rsidRDefault="009056B2">
      <w:pPr>
        <w:pStyle w:val="a6"/>
        <w:numPr>
          <w:ilvl w:val="0"/>
          <w:numId w:val="110"/>
        </w:numPr>
        <w:tabs>
          <w:tab w:val="left" w:pos="1529"/>
        </w:tabs>
        <w:spacing w:before="3"/>
        <w:ind w:right="546"/>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10"/>
        </w:numPr>
        <w:tabs>
          <w:tab w:val="left" w:pos="1528"/>
          <w:tab w:val="left" w:pos="1529"/>
        </w:tabs>
        <w:spacing w:before="71" w:line="237" w:lineRule="auto"/>
        <w:ind w:right="552"/>
        <w:jc w:val="left"/>
        <w:rPr>
          <w:sz w:val="24"/>
        </w:rPr>
      </w:pPr>
      <w:r>
        <w:rPr>
          <w:sz w:val="24"/>
        </w:rPr>
        <w:lastRenderedPageBreak/>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w:t>
      </w:r>
      <w:r>
        <w:rPr>
          <w:spacing w:val="40"/>
          <w:sz w:val="24"/>
        </w:rPr>
        <w:t xml:space="preserve"> </w:t>
      </w:r>
      <w:r>
        <w:rPr>
          <w:sz w:val="24"/>
        </w:rPr>
        <w:t>сформулированным самостоятельно;</w:t>
      </w:r>
    </w:p>
    <w:p w:rsidR="008A520D" w:rsidRDefault="009056B2">
      <w:pPr>
        <w:pStyle w:val="a6"/>
        <w:numPr>
          <w:ilvl w:val="0"/>
          <w:numId w:val="110"/>
        </w:numPr>
        <w:tabs>
          <w:tab w:val="left" w:pos="1528"/>
          <w:tab w:val="left" w:pos="1529"/>
        </w:tabs>
        <w:spacing w:before="3"/>
        <w:jc w:val="left"/>
        <w:rPr>
          <w:sz w:val="24"/>
        </w:rPr>
      </w:pPr>
      <w:r>
        <w:rPr>
          <w:spacing w:val="-2"/>
          <w:sz w:val="24"/>
        </w:rPr>
        <w:t>эффективно</w:t>
      </w:r>
      <w:r>
        <w:rPr>
          <w:sz w:val="24"/>
        </w:rPr>
        <w:t xml:space="preserve"> </w:t>
      </w:r>
      <w:r>
        <w:rPr>
          <w:spacing w:val="-2"/>
          <w:sz w:val="24"/>
        </w:rPr>
        <w:t>запоминать</w:t>
      </w:r>
      <w:r>
        <w:rPr>
          <w:spacing w:val="3"/>
          <w:sz w:val="24"/>
        </w:rPr>
        <w:t xml:space="preserve"> </w:t>
      </w:r>
      <w:r>
        <w:rPr>
          <w:spacing w:val="-2"/>
          <w:sz w:val="24"/>
        </w:rPr>
        <w:t>и</w:t>
      </w:r>
      <w:r>
        <w:rPr>
          <w:spacing w:val="4"/>
          <w:sz w:val="24"/>
        </w:rPr>
        <w:t xml:space="preserve"> </w:t>
      </w:r>
      <w:r>
        <w:rPr>
          <w:spacing w:val="-2"/>
          <w:sz w:val="24"/>
        </w:rPr>
        <w:t>систематизировать</w:t>
      </w:r>
      <w:r>
        <w:rPr>
          <w:spacing w:val="4"/>
          <w:sz w:val="24"/>
        </w:rPr>
        <w:t xml:space="preserve"> </w:t>
      </w:r>
      <w:r>
        <w:rPr>
          <w:spacing w:val="-2"/>
          <w:sz w:val="24"/>
        </w:rPr>
        <w:t>информацию.</w:t>
      </w:r>
    </w:p>
    <w:p w:rsidR="008A520D" w:rsidRDefault="009056B2">
      <w:pPr>
        <w:pStyle w:val="2"/>
        <w:spacing w:before="118"/>
        <w:jc w:val="left"/>
      </w:pPr>
      <w:r>
        <w:t>Универсальные</w:t>
      </w:r>
      <w:r>
        <w:rPr>
          <w:spacing w:val="-6"/>
        </w:rPr>
        <w:t xml:space="preserve"> </w:t>
      </w:r>
      <w:r>
        <w:t>коммуникативные</w:t>
      </w:r>
      <w:r>
        <w:rPr>
          <w:spacing w:val="-5"/>
        </w:rPr>
        <w:t xml:space="preserve"> </w:t>
      </w:r>
      <w:r>
        <w:rPr>
          <w:spacing w:val="-2"/>
        </w:rPr>
        <w:t>действия</w:t>
      </w:r>
    </w:p>
    <w:p w:rsidR="008A520D" w:rsidRDefault="009056B2">
      <w:pPr>
        <w:pStyle w:val="3"/>
        <w:spacing w:before="113"/>
        <w:rPr>
          <w:i w:val="0"/>
        </w:rPr>
      </w:pPr>
      <w:r>
        <w:rPr>
          <w:spacing w:val="-2"/>
        </w:rPr>
        <w:t>Общение</w:t>
      </w:r>
      <w:r>
        <w:rPr>
          <w:i w:val="0"/>
          <w:spacing w:val="-2"/>
        </w:rPr>
        <w:t>:</w:t>
      </w:r>
    </w:p>
    <w:p w:rsidR="008A520D" w:rsidRDefault="009056B2">
      <w:pPr>
        <w:pStyle w:val="a6"/>
        <w:numPr>
          <w:ilvl w:val="0"/>
          <w:numId w:val="110"/>
        </w:numPr>
        <w:tabs>
          <w:tab w:val="left" w:pos="1529"/>
        </w:tabs>
        <w:spacing w:before="1" w:line="237" w:lineRule="auto"/>
        <w:ind w:right="553"/>
        <w:rPr>
          <w:sz w:val="24"/>
        </w:rPr>
      </w:pPr>
      <w:r>
        <w:rPr>
          <w:sz w:val="24"/>
        </w:rPr>
        <w:t>сопоставлять свои суждения с суждениями других участников диалога, обнаруживать различие и сходство позиций;</w:t>
      </w:r>
    </w:p>
    <w:p w:rsidR="008A520D" w:rsidRDefault="009056B2">
      <w:pPr>
        <w:pStyle w:val="a6"/>
        <w:numPr>
          <w:ilvl w:val="0"/>
          <w:numId w:val="110"/>
        </w:numPr>
        <w:tabs>
          <w:tab w:val="left" w:pos="1529"/>
        </w:tabs>
        <w:spacing w:before="5" w:line="237" w:lineRule="auto"/>
        <w:ind w:right="554"/>
        <w:rPr>
          <w:sz w:val="24"/>
        </w:rPr>
      </w:pPr>
      <w:r>
        <w:rPr>
          <w:sz w:val="24"/>
        </w:rPr>
        <w:t>публично представлять результаты выполненного опыта (эксперимента, исследования, проекта);</w:t>
      </w:r>
    </w:p>
    <w:p w:rsidR="008A520D" w:rsidRDefault="009056B2">
      <w:pPr>
        <w:pStyle w:val="a6"/>
        <w:numPr>
          <w:ilvl w:val="0"/>
          <w:numId w:val="110"/>
        </w:numPr>
        <w:tabs>
          <w:tab w:val="left" w:pos="1529"/>
        </w:tabs>
        <w:spacing w:before="4"/>
        <w:ind w:right="552"/>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520D" w:rsidRDefault="009056B2">
      <w:pPr>
        <w:pStyle w:val="3"/>
        <w:jc w:val="both"/>
        <w:rPr>
          <w:i w:val="0"/>
        </w:rPr>
      </w:pPr>
      <w:r>
        <w:t>Совместная</w:t>
      </w:r>
      <w:r>
        <w:rPr>
          <w:spacing w:val="-6"/>
        </w:rPr>
        <w:t xml:space="preserve"> </w:t>
      </w:r>
      <w:r>
        <w:t xml:space="preserve">деятельность </w:t>
      </w:r>
      <w:r>
        <w:rPr>
          <w:i w:val="0"/>
          <w:spacing w:val="-2"/>
        </w:rPr>
        <w:t>(</w:t>
      </w:r>
      <w:r>
        <w:rPr>
          <w:spacing w:val="-2"/>
        </w:rPr>
        <w:t>сотрудничество</w:t>
      </w:r>
      <w:r>
        <w:rPr>
          <w:i w:val="0"/>
          <w:spacing w:val="-2"/>
        </w:rPr>
        <w:t>):</w:t>
      </w:r>
    </w:p>
    <w:p w:rsidR="008A520D" w:rsidRDefault="009056B2">
      <w:pPr>
        <w:pStyle w:val="a6"/>
        <w:numPr>
          <w:ilvl w:val="0"/>
          <w:numId w:val="110"/>
        </w:numPr>
        <w:tabs>
          <w:tab w:val="left" w:pos="1529"/>
        </w:tabs>
        <w:ind w:right="554"/>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8A520D" w:rsidRDefault="009056B2">
      <w:pPr>
        <w:pStyle w:val="a6"/>
        <w:numPr>
          <w:ilvl w:val="0"/>
          <w:numId w:val="110"/>
        </w:numPr>
        <w:tabs>
          <w:tab w:val="left" w:pos="1529"/>
        </w:tabs>
        <w:spacing w:before="2" w:line="237" w:lineRule="auto"/>
        <w:ind w:right="547"/>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A520D" w:rsidRDefault="009056B2">
      <w:pPr>
        <w:pStyle w:val="a6"/>
        <w:numPr>
          <w:ilvl w:val="0"/>
          <w:numId w:val="110"/>
        </w:numPr>
        <w:tabs>
          <w:tab w:val="left" w:pos="1529"/>
        </w:tabs>
        <w:spacing w:before="6"/>
        <w:ind w:right="552"/>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A520D" w:rsidRDefault="009056B2">
      <w:pPr>
        <w:pStyle w:val="a6"/>
        <w:numPr>
          <w:ilvl w:val="0"/>
          <w:numId w:val="110"/>
        </w:numPr>
        <w:tabs>
          <w:tab w:val="left" w:pos="1529"/>
        </w:tabs>
        <w:spacing w:before="3" w:line="237" w:lineRule="auto"/>
        <w:ind w:right="554"/>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A520D" w:rsidRDefault="009056B2">
      <w:pPr>
        <w:pStyle w:val="a6"/>
        <w:numPr>
          <w:ilvl w:val="0"/>
          <w:numId w:val="110"/>
        </w:numPr>
        <w:tabs>
          <w:tab w:val="left" w:pos="1529"/>
        </w:tabs>
        <w:spacing w:before="3"/>
        <w:ind w:right="545"/>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8A520D">
      <w:pPr>
        <w:pStyle w:val="a3"/>
        <w:spacing w:before="10"/>
        <w:ind w:left="0"/>
        <w:jc w:val="left"/>
      </w:pPr>
    </w:p>
    <w:p w:rsidR="008A520D" w:rsidRDefault="009056B2">
      <w:pPr>
        <w:pStyle w:val="2"/>
        <w:jc w:val="left"/>
      </w:pPr>
      <w:r>
        <w:t>Универсальные</w:t>
      </w:r>
      <w:r>
        <w:rPr>
          <w:spacing w:val="-5"/>
        </w:rPr>
        <w:t xml:space="preserve"> </w:t>
      </w:r>
      <w:r>
        <w:t>регулятивные</w:t>
      </w:r>
      <w:r>
        <w:rPr>
          <w:spacing w:val="-5"/>
        </w:rPr>
        <w:t xml:space="preserve"> </w:t>
      </w:r>
      <w:r>
        <w:rPr>
          <w:spacing w:val="-2"/>
        </w:rPr>
        <w:t>действия</w:t>
      </w:r>
    </w:p>
    <w:p w:rsidR="008A520D" w:rsidRDefault="009056B2">
      <w:pPr>
        <w:pStyle w:val="3"/>
        <w:spacing w:before="113"/>
        <w:rPr>
          <w:i w:val="0"/>
        </w:rPr>
      </w:pPr>
      <w:r>
        <w:rPr>
          <w:spacing w:val="-2"/>
        </w:rPr>
        <w:t>Самоорганизация</w:t>
      </w:r>
      <w:r>
        <w:rPr>
          <w:i w:val="0"/>
          <w:spacing w:val="-2"/>
        </w:rPr>
        <w:t>:</w:t>
      </w:r>
    </w:p>
    <w:p w:rsidR="008A520D" w:rsidRDefault="009056B2">
      <w:pPr>
        <w:pStyle w:val="a6"/>
        <w:numPr>
          <w:ilvl w:val="0"/>
          <w:numId w:val="110"/>
        </w:numPr>
        <w:tabs>
          <w:tab w:val="left" w:pos="1529"/>
        </w:tabs>
        <w:spacing w:line="275" w:lineRule="exact"/>
        <w:rPr>
          <w:sz w:val="24"/>
        </w:rPr>
      </w:pPr>
      <w:r>
        <w:rPr>
          <w:sz w:val="24"/>
        </w:rPr>
        <w:t>выявлять</w:t>
      </w:r>
      <w:r>
        <w:rPr>
          <w:spacing w:val="-5"/>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w:t>
      </w:r>
      <w:r>
        <w:rPr>
          <w:spacing w:val="-1"/>
          <w:sz w:val="24"/>
        </w:rPr>
        <w:t xml:space="preserve"> </w:t>
      </w:r>
      <w:r>
        <w:rPr>
          <w:sz w:val="24"/>
        </w:rPr>
        <w:t>учебных</w:t>
      </w:r>
      <w:r>
        <w:rPr>
          <w:spacing w:val="-2"/>
          <w:sz w:val="24"/>
        </w:rPr>
        <w:t xml:space="preserve"> </w:t>
      </w:r>
      <w:r>
        <w:rPr>
          <w:sz w:val="24"/>
        </w:rPr>
        <w:t>ситуациях</w:t>
      </w:r>
      <w:r>
        <w:rPr>
          <w:spacing w:val="-4"/>
          <w:sz w:val="24"/>
        </w:rPr>
        <w:t xml:space="preserve"> </w:t>
      </w:r>
      <w:r>
        <w:rPr>
          <w:sz w:val="24"/>
        </w:rPr>
        <w:t>проблемы,</w:t>
      </w:r>
      <w:r>
        <w:rPr>
          <w:spacing w:val="-3"/>
          <w:sz w:val="24"/>
        </w:rPr>
        <w:t xml:space="preserve"> </w:t>
      </w:r>
      <w:r>
        <w:rPr>
          <w:sz w:val="24"/>
        </w:rPr>
        <w:t>требующие</w:t>
      </w:r>
      <w:r>
        <w:rPr>
          <w:spacing w:val="-4"/>
          <w:sz w:val="24"/>
        </w:rPr>
        <w:t xml:space="preserve"> </w:t>
      </w:r>
      <w:r>
        <w:rPr>
          <w:spacing w:val="-2"/>
          <w:sz w:val="24"/>
        </w:rPr>
        <w:t>решения;</w:t>
      </w:r>
    </w:p>
    <w:p w:rsidR="008A520D" w:rsidRDefault="009056B2">
      <w:pPr>
        <w:pStyle w:val="a6"/>
        <w:numPr>
          <w:ilvl w:val="0"/>
          <w:numId w:val="110"/>
        </w:numPr>
        <w:tabs>
          <w:tab w:val="left" w:pos="1529"/>
        </w:tabs>
        <w:spacing w:before="2" w:line="237" w:lineRule="auto"/>
        <w:ind w:right="553"/>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8A520D" w:rsidRDefault="009056B2">
      <w:pPr>
        <w:pStyle w:val="a6"/>
        <w:numPr>
          <w:ilvl w:val="0"/>
          <w:numId w:val="110"/>
        </w:numPr>
        <w:tabs>
          <w:tab w:val="left" w:pos="1529"/>
        </w:tabs>
        <w:spacing w:before="4"/>
        <w:ind w:right="559"/>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6"/>
        <w:numPr>
          <w:ilvl w:val="0"/>
          <w:numId w:val="110"/>
        </w:numPr>
        <w:tabs>
          <w:tab w:val="left" w:pos="1529"/>
        </w:tabs>
        <w:ind w:right="552"/>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A520D" w:rsidRDefault="009056B2">
      <w:pPr>
        <w:pStyle w:val="a6"/>
        <w:numPr>
          <w:ilvl w:val="0"/>
          <w:numId w:val="110"/>
        </w:numPr>
        <w:tabs>
          <w:tab w:val="left" w:pos="1529"/>
        </w:tabs>
        <w:spacing w:before="2" w:line="237" w:lineRule="auto"/>
        <w:ind w:right="549"/>
        <w:rPr>
          <w:sz w:val="24"/>
        </w:rPr>
      </w:pPr>
      <w:r>
        <w:rPr>
          <w:sz w:val="24"/>
        </w:rPr>
        <w:t xml:space="preserve">делать выбор в условиях противоречивой информации и брать ответственность за </w:t>
      </w:r>
      <w:r>
        <w:rPr>
          <w:spacing w:val="-2"/>
          <w:sz w:val="24"/>
        </w:rPr>
        <w:t>решение.</w:t>
      </w:r>
    </w:p>
    <w:p w:rsidR="008A520D" w:rsidRDefault="009056B2">
      <w:pPr>
        <w:pStyle w:val="3"/>
        <w:spacing w:before="6"/>
        <w:jc w:val="both"/>
        <w:rPr>
          <w:i w:val="0"/>
        </w:rPr>
      </w:pPr>
      <w:r>
        <w:t>Самоконтроль</w:t>
      </w:r>
      <w:r>
        <w:rPr>
          <w:spacing w:val="-3"/>
        </w:rPr>
        <w:t xml:space="preserve"> </w:t>
      </w:r>
      <w:r>
        <w:rPr>
          <w:i w:val="0"/>
          <w:spacing w:val="-2"/>
        </w:rPr>
        <w:t>(</w:t>
      </w:r>
      <w:r>
        <w:rPr>
          <w:spacing w:val="-2"/>
        </w:rPr>
        <w:t>рефлексия</w:t>
      </w:r>
      <w:r>
        <w:rPr>
          <w:i w:val="0"/>
          <w:spacing w:val="-2"/>
        </w:rPr>
        <w:t>):</w:t>
      </w:r>
    </w:p>
    <w:p w:rsidR="008A520D" w:rsidRDefault="009056B2">
      <w:pPr>
        <w:pStyle w:val="a6"/>
        <w:numPr>
          <w:ilvl w:val="0"/>
          <w:numId w:val="110"/>
        </w:numPr>
        <w:tabs>
          <w:tab w:val="left" w:pos="1529"/>
        </w:tabs>
        <w:spacing w:line="275" w:lineRule="exact"/>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5"/>
          <w:sz w:val="24"/>
        </w:rPr>
        <w:t xml:space="preserve"> </w:t>
      </w:r>
      <w:r>
        <w:rPr>
          <w:sz w:val="24"/>
        </w:rPr>
        <w:t>и</w:t>
      </w:r>
      <w:r>
        <w:rPr>
          <w:spacing w:val="-2"/>
          <w:sz w:val="24"/>
        </w:rPr>
        <w:t xml:space="preserve"> рефлексии;</w:t>
      </w:r>
    </w:p>
    <w:p w:rsidR="008A520D" w:rsidRDefault="009056B2">
      <w:pPr>
        <w:pStyle w:val="a6"/>
        <w:numPr>
          <w:ilvl w:val="0"/>
          <w:numId w:val="110"/>
        </w:numPr>
        <w:tabs>
          <w:tab w:val="left" w:pos="1529"/>
        </w:tabs>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8A520D" w:rsidRDefault="009056B2">
      <w:pPr>
        <w:pStyle w:val="a6"/>
        <w:numPr>
          <w:ilvl w:val="0"/>
          <w:numId w:val="110"/>
        </w:numPr>
        <w:tabs>
          <w:tab w:val="left" w:pos="1529"/>
        </w:tabs>
        <w:spacing w:before="3" w:line="237" w:lineRule="auto"/>
        <w:ind w:right="549"/>
        <w:rPr>
          <w:sz w:val="24"/>
        </w:rPr>
      </w:pPr>
      <w:r>
        <w:rPr>
          <w:sz w:val="24"/>
        </w:rPr>
        <w:t>учитывать контекст и предвидеть трудности, которые могут возникнуть при</w:t>
      </w:r>
      <w:r>
        <w:rPr>
          <w:spacing w:val="40"/>
          <w:sz w:val="24"/>
        </w:rPr>
        <w:t xml:space="preserve"> </w:t>
      </w:r>
      <w:r>
        <w:rPr>
          <w:sz w:val="24"/>
        </w:rPr>
        <w:t>решении учебной задачи, адаптировать решение к меняющимся обстоятельствам;</w:t>
      </w:r>
    </w:p>
    <w:p w:rsidR="008A520D" w:rsidRDefault="009056B2">
      <w:pPr>
        <w:pStyle w:val="a6"/>
        <w:numPr>
          <w:ilvl w:val="0"/>
          <w:numId w:val="110"/>
        </w:numPr>
        <w:tabs>
          <w:tab w:val="left" w:pos="1529"/>
        </w:tabs>
        <w:spacing w:before="3"/>
        <w:ind w:right="554"/>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110"/>
        </w:numPr>
        <w:tabs>
          <w:tab w:val="left" w:pos="1528"/>
          <w:tab w:val="left" w:pos="1529"/>
        </w:tabs>
        <w:spacing w:before="71" w:line="237" w:lineRule="auto"/>
        <w:ind w:right="556"/>
        <w:jc w:val="left"/>
        <w:rPr>
          <w:sz w:val="24"/>
        </w:rPr>
      </w:pPr>
      <w:r>
        <w:rPr>
          <w:sz w:val="24"/>
        </w:rPr>
        <w:lastRenderedPageBreak/>
        <w:t>вносить коррективы в деятельность на основе новых</w:t>
      </w:r>
      <w:r>
        <w:rPr>
          <w:spacing w:val="28"/>
          <w:sz w:val="24"/>
        </w:rPr>
        <w:t xml:space="preserve"> </w:t>
      </w:r>
      <w:r>
        <w:rPr>
          <w:sz w:val="24"/>
        </w:rPr>
        <w:t>обстоятельств, изменившихся ситуаций, установленных ошибок, возникших трудностей;</w:t>
      </w:r>
    </w:p>
    <w:p w:rsidR="008A520D" w:rsidRDefault="009056B2">
      <w:pPr>
        <w:pStyle w:val="a6"/>
        <w:numPr>
          <w:ilvl w:val="0"/>
          <w:numId w:val="110"/>
        </w:numPr>
        <w:tabs>
          <w:tab w:val="left" w:pos="1528"/>
          <w:tab w:val="left" w:pos="1529"/>
        </w:tabs>
        <w:spacing w:before="3"/>
        <w:jc w:val="left"/>
        <w:rPr>
          <w:sz w:val="24"/>
        </w:rPr>
      </w:pPr>
      <w:r>
        <w:rPr>
          <w:sz w:val="24"/>
        </w:rPr>
        <w:t>оценивать</w:t>
      </w:r>
      <w:r>
        <w:rPr>
          <w:spacing w:val="-2"/>
          <w:sz w:val="24"/>
        </w:rPr>
        <w:t xml:space="preserve"> </w:t>
      </w:r>
      <w:r>
        <w:rPr>
          <w:sz w:val="24"/>
        </w:rPr>
        <w:t>соответствие</w:t>
      </w:r>
      <w:r>
        <w:rPr>
          <w:spacing w:val="-3"/>
          <w:sz w:val="24"/>
        </w:rPr>
        <w:t xml:space="preserve"> </w:t>
      </w:r>
      <w:r>
        <w:rPr>
          <w:sz w:val="24"/>
        </w:rPr>
        <w:t>результата</w:t>
      </w:r>
      <w:r>
        <w:rPr>
          <w:spacing w:val="-3"/>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8A520D" w:rsidRDefault="009056B2">
      <w:pPr>
        <w:pStyle w:val="3"/>
        <w:spacing w:before="3"/>
        <w:rPr>
          <w:i w:val="0"/>
        </w:rPr>
      </w:pPr>
      <w:r>
        <w:t>Эмоциональный</w:t>
      </w:r>
      <w:r>
        <w:rPr>
          <w:spacing w:val="-5"/>
        </w:rPr>
        <w:t xml:space="preserve"> </w:t>
      </w:r>
      <w:r>
        <w:rPr>
          <w:spacing w:val="-2"/>
        </w:rPr>
        <w:t>интеллект</w:t>
      </w:r>
      <w:r>
        <w:rPr>
          <w:i w:val="0"/>
          <w:spacing w:val="-2"/>
        </w:rPr>
        <w:t>:</w:t>
      </w:r>
    </w:p>
    <w:p w:rsidR="008A520D" w:rsidRDefault="009056B2">
      <w:pPr>
        <w:pStyle w:val="a6"/>
        <w:numPr>
          <w:ilvl w:val="0"/>
          <w:numId w:val="110"/>
        </w:numPr>
        <w:tabs>
          <w:tab w:val="left" w:pos="1528"/>
          <w:tab w:val="left" w:pos="1529"/>
        </w:tabs>
        <w:spacing w:line="275" w:lineRule="exact"/>
        <w:jc w:val="left"/>
        <w:rPr>
          <w:sz w:val="24"/>
        </w:rPr>
      </w:pPr>
      <w:r>
        <w:rPr>
          <w:sz w:val="24"/>
        </w:rPr>
        <w:t>ставить</w:t>
      </w:r>
      <w:r>
        <w:rPr>
          <w:spacing w:val="-3"/>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w:t>
      </w:r>
      <w:r>
        <w:rPr>
          <w:spacing w:val="-2"/>
          <w:sz w:val="24"/>
        </w:rPr>
        <w:t xml:space="preserve"> </w:t>
      </w:r>
      <w:r>
        <w:rPr>
          <w:sz w:val="24"/>
        </w:rPr>
        <w:t>другого</w:t>
      </w:r>
      <w:r>
        <w:rPr>
          <w:spacing w:val="-3"/>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3"/>
          <w:sz w:val="24"/>
        </w:rPr>
        <w:t xml:space="preserve"> </w:t>
      </w:r>
      <w:r>
        <w:rPr>
          <w:sz w:val="24"/>
        </w:rPr>
        <w:t>и</w:t>
      </w:r>
      <w:r>
        <w:rPr>
          <w:spacing w:val="-2"/>
          <w:sz w:val="24"/>
        </w:rPr>
        <w:t xml:space="preserve"> </w:t>
      </w:r>
      <w:r>
        <w:rPr>
          <w:sz w:val="24"/>
        </w:rPr>
        <w:t>намерения</w:t>
      </w:r>
      <w:r>
        <w:rPr>
          <w:spacing w:val="-1"/>
          <w:sz w:val="24"/>
        </w:rPr>
        <w:t xml:space="preserve"> </w:t>
      </w:r>
      <w:r>
        <w:rPr>
          <w:spacing w:val="-2"/>
          <w:sz w:val="24"/>
        </w:rPr>
        <w:t>другого.</w:t>
      </w:r>
    </w:p>
    <w:p w:rsidR="008A520D" w:rsidRDefault="009056B2">
      <w:pPr>
        <w:pStyle w:val="3"/>
        <w:rPr>
          <w:i w:val="0"/>
        </w:rPr>
      </w:pPr>
      <w:r>
        <w:t>Принятие</w:t>
      </w:r>
      <w:r>
        <w:rPr>
          <w:spacing w:val="-2"/>
        </w:rPr>
        <w:t xml:space="preserve"> </w:t>
      </w:r>
      <w:r>
        <w:t>себя и</w:t>
      </w:r>
      <w:r>
        <w:rPr>
          <w:spacing w:val="-1"/>
        </w:rPr>
        <w:t xml:space="preserve"> </w:t>
      </w:r>
      <w:r>
        <w:rPr>
          <w:spacing w:val="-2"/>
        </w:rPr>
        <w:t>других</w:t>
      </w:r>
      <w:r>
        <w:rPr>
          <w:i w:val="0"/>
          <w:spacing w:val="-2"/>
        </w:rPr>
        <w:t>:</w:t>
      </w:r>
    </w:p>
    <w:p w:rsidR="008A520D" w:rsidRDefault="009056B2">
      <w:pPr>
        <w:pStyle w:val="a6"/>
        <w:numPr>
          <w:ilvl w:val="0"/>
          <w:numId w:val="110"/>
        </w:numPr>
        <w:tabs>
          <w:tab w:val="left" w:pos="1528"/>
          <w:tab w:val="left" w:pos="1529"/>
        </w:tabs>
        <w:spacing w:before="1" w:line="237" w:lineRule="auto"/>
        <w:ind w:right="553"/>
        <w:jc w:val="left"/>
        <w:rPr>
          <w:sz w:val="24"/>
        </w:rPr>
      </w:pPr>
      <w:r>
        <w:rPr>
          <w:sz w:val="24"/>
        </w:rPr>
        <w:t>осознавать</w:t>
      </w:r>
      <w:r>
        <w:rPr>
          <w:spacing w:val="40"/>
          <w:sz w:val="24"/>
        </w:rPr>
        <w:t xml:space="preserve"> </w:t>
      </w:r>
      <w:r>
        <w:rPr>
          <w:sz w:val="24"/>
        </w:rPr>
        <w:t>невозможность</w:t>
      </w:r>
      <w:r>
        <w:rPr>
          <w:spacing w:val="40"/>
          <w:sz w:val="24"/>
        </w:rPr>
        <w:t xml:space="preserve"> </w:t>
      </w:r>
      <w:r>
        <w:rPr>
          <w:sz w:val="24"/>
        </w:rPr>
        <w:t>контролировать</w:t>
      </w:r>
      <w:r>
        <w:rPr>
          <w:spacing w:val="38"/>
          <w:sz w:val="24"/>
        </w:rPr>
        <w:t xml:space="preserve"> </w:t>
      </w:r>
      <w:r>
        <w:rPr>
          <w:sz w:val="24"/>
        </w:rPr>
        <w:t>всё</w:t>
      </w:r>
      <w:r>
        <w:rPr>
          <w:spacing w:val="38"/>
          <w:sz w:val="24"/>
        </w:rPr>
        <w:t xml:space="preserve"> </w:t>
      </w:r>
      <w:r>
        <w:rPr>
          <w:sz w:val="24"/>
        </w:rPr>
        <w:t>вокруг</w:t>
      </w:r>
      <w:r>
        <w:rPr>
          <w:spacing w:val="39"/>
          <w:sz w:val="24"/>
        </w:rPr>
        <w:t xml:space="preserve"> </w:t>
      </w:r>
      <w:r>
        <w:rPr>
          <w:sz w:val="24"/>
        </w:rPr>
        <w:t>даже</w:t>
      </w:r>
      <w:r>
        <w:rPr>
          <w:spacing w:val="38"/>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открытого доступа к любым объёмам информации.</w:t>
      </w:r>
    </w:p>
    <w:p w:rsidR="008A520D" w:rsidRDefault="008A520D">
      <w:pPr>
        <w:pStyle w:val="a3"/>
        <w:spacing w:before="2"/>
        <w:ind w:left="0"/>
        <w:jc w:val="left"/>
        <w:rPr>
          <w:sz w:val="25"/>
        </w:rPr>
      </w:pPr>
    </w:p>
    <w:p w:rsidR="008A520D" w:rsidRDefault="009056B2">
      <w:pPr>
        <w:pStyle w:val="1"/>
        <w:jc w:val="both"/>
      </w:pPr>
      <w:r>
        <w:t>ПРЕДМЕТНЫЕ</w:t>
      </w:r>
      <w:r>
        <w:rPr>
          <w:spacing w:val="-3"/>
        </w:rPr>
        <w:t xml:space="preserve"> </w:t>
      </w:r>
      <w:r>
        <w:rPr>
          <w:spacing w:val="-2"/>
        </w:rPr>
        <w:t>РЕЗУЛЬТАТЫ</w:t>
      </w:r>
    </w:p>
    <w:p w:rsidR="008A520D" w:rsidRDefault="009056B2">
      <w:pPr>
        <w:pStyle w:val="2"/>
        <w:numPr>
          <w:ilvl w:val="0"/>
          <w:numId w:val="109"/>
        </w:numPr>
        <w:tabs>
          <w:tab w:val="left" w:pos="1143"/>
        </w:tabs>
        <w:spacing w:before="173"/>
        <w:ind w:hanging="181"/>
      </w:pPr>
      <w:r>
        <w:rPr>
          <w:spacing w:val="-2"/>
        </w:rPr>
        <w:t>класс</w:t>
      </w:r>
    </w:p>
    <w:p w:rsidR="008A520D" w:rsidRDefault="009056B2">
      <w:pPr>
        <w:pStyle w:val="a3"/>
        <w:spacing w:before="105"/>
        <w:ind w:right="547" w:firstLine="228"/>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A520D" w:rsidRDefault="009056B2">
      <w:pPr>
        <w:pStyle w:val="a6"/>
        <w:numPr>
          <w:ilvl w:val="1"/>
          <w:numId w:val="109"/>
        </w:numPr>
        <w:tabs>
          <w:tab w:val="left" w:pos="1529"/>
        </w:tabs>
        <w:spacing w:before="3" w:line="275" w:lineRule="exact"/>
        <w:rPr>
          <w:sz w:val="24"/>
        </w:rPr>
      </w:pPr>
      <w:r>
        <w:rPr>
          <w:sz w:val="24"/>
        </w:rPr>
        <w:t>пояснять</w:t>
      </w:r>
      <w:r>
        <w:rPr>
          <w:spacing w:val="23"/>
          <w:sz w:val="24"/>
        </w:rPr>
        <w:t xml:space="preserve"> </w:t>
      </w:r>
      <w:r>
        <w:rPr>
          <w:sz w:val="24"/>
        </w:rPr>
        <w:t>на</w:t>
      </w:r>
      <w:r>
        <w:rPr>
          <w:spacing w:val="22"/>
          <w:sz w:val="24"/>
        </w:rPr>
        <w:t xml:space="preserve"> </w:t>
      </w:r>
      <w:r>
        <w:rPr>
          <w:sz w:val="24"/>
        </w:rPr>
        <w:t>примерах</w:t>
      </w:r>
      <w:r>
        <w:rPr>
          <w:spacing w:val="25"/>
          <w:sz w:val="24"/>
        </w:rPr>
        <w:t xml:space="preserve"> </w:t>
      </w:r>
      <w:r>
        <w:rPr>
          <w:sz w:val="24"/>
        </w:rPr>
        <w:t>смысл</w:t>
      </w:r>
      <w:r>
        <w:rPr>
          <w:spacing w:val="25"/>
          <w:sz w:val="24"/>
        </w:rPr>
        <w:t xml:space="preserve"> </w:t>
      </w:r>
      <w:r>
        <w:rPr>
          <w:sz w:val="24"/>
        </w:rPr>
        <w:t>понятий</w:t>
      </w:r>
      <w:r>
        <w:rPr>
          <w:spacing w:val="28"/>
          <w:sz w:val="24"/>
        </w:rPr>
        <w:t xml:space="preserve"> </w:t>
      </w:r>
      <w:r>
        <w:rPr>
          <w:sz w:val="24"/>
        </w:rPr>
        <w:t>«информация»,</w:t>
      </w:r>
      <w:r>
        <w:rPr>
          <w:spacing w:val="27"/>
          <w:sz w:val="24"/>
        </w:rPr>
        <w:t xml:space="preserve"> </w:t>
      </w:r>
      <w:r>
        <w:rPr>
          <w:sz w:val="24"/>
        </w:rPr>
        <w:t>«информационный</w:t>
      </w:r>
      <w:r>
        <w:rPr>
          <w:spacing w:val="25"/>
          <w:sz w:val="24"/>
        </w:rPr>
        <w:t xml:space="preserve"> </w:t>
      </w:r>
      <w:r>
        <w:rPr>
          <w:spacing w:val="-2"/>
          <w:sz w:val="24"/>
        </w:rPr>
        <w:t>процесс»,</w:t>
      </w:r>
    </w:p>
    <w:p w:rsidR="008A520D" w:rsidRDefault="009056B2">
      <w:pPr>
        <w:pStyle w:val="a3"/>
        <w:spacing w:line="275" w:lineRule="exact"/>
        <w:ind w:left="1528"/>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8A520D" w:rsidRDefault="009056B2">
      <w:pPr>
        <w:pStyle w:val="a6"/>
        <w:numPr>
          <w:ilvl w:val="1"/>
          <w:numId w:val="109"/>
        </w:numPr>
        <w:tabs>
          <w:tab w:val="left" w:pos="1529"/>
        </w:tabs>
        <w:spacing w:before="2"/>
        <w:ind w:right="553"/>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A520D" w:rsidRDefault="009056B2">
      <w:pPr>
        <w:pStyle w:val="a6"/>
        <w:numPr>
          <w:ilvl w:val="1"/>
          <w:numId w:val="109"/>
        </w:numPr>
        <w:tabs>
          <w:tab w:val="left" w:pos="1529"/>
        </w:tabs>
        <w:spacing w:before="2" w:line="237" w:lineRule="auto"/>
        <w:ind w:right="547"/>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A520D" w:rsidRDefault="009056B2">
      <w:pPr>
        <w:pStyle w:val="a6"/>
        <w:numPr>
          <w:ilvl w:val="1"/>
          <w:numId w:val="109"/>
        </w:numPr>
        <w:tabs>
          <w:tab w:val="left" w:pos="1529"/>
        </w:tabs>
        <w:spacing w:before="6" w:line="237" w:lineRule="auto"/>
        <w:ind w:right="555"/>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8A520D" w:rsidRDefault="009056B2">
      <w:pPr>
        <w:pStyle w:val="a6"/>
        <w:numPr>
          <w:ilvl w:val="1"/>
          <w:numId w:val="109"/>
        </w:numPr>
        <w:tabs>
          <w:tab w:val="left" w:pos="1529"/>
        </w:tabs>
        <w:spacing w:before="6" w:line="237" w:lineRule="auto"/>
        <w:ind w:right="553"/>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8A520D" w:rsidRDefault="009056B2">
      <w:pPr>
        <w:pStyle w:val="a6"/>
        <w:numPr>
          <w:ilvl w:val="1"/>
          <w:numId w:val="109"/>
        </w:numPr>
        <w:tabs>
          <w:tab w:val="left" w:pos="1529"/>
        </w:tabs>
        <w:spacing w:before="5" w:line="237" w:lineRule="auto"/>
        <w:ind w:right="558"/>
        <w:rPr>
          <w:sz w:val="24"/>
        </w:rPr>
      </w:pPr>
      <w:r>
        <w:rPr>
          <w:sz w:val="24"/>
        </w:rPr>
        <w:t>выделять основные этапы в истории и понимать тенденции развития компьютеров и программного обеспечения;</w:t>
      </w:r>
    </w:p>
    <w:p w:rsidR="008A520D" w:rsidRDefault="009056B2">
      <w:pPr>
        <w:pStyle w:val="a6"/>
        <w:numPr>
          <w:ilvl w:val="1"/>
          <w:numId w:val="109"/>
        </w:numPr>
        <w:tabs>
          <w:tab w:val="left" w:pos="1529"/>
        </w:tabs>
        <w:spacing w:before="3"/>
        <w:ind w:right="547"/>
        <w:rPr>
          <w:sz w:val="24"/>
        </w:rPr>
      </w:pPr>
      <w:r>
        <w:rPr>
          <w:sz w:val="24"/>
        </w:rPr>
        <w:t>получать</w:t>
      </w:r>
      <w:r>
        <w:rPr>
          <w:spacing w:val="-2"/>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информацию</w:t>
      </w:r>
      <w:r>
        <w:rPr>
          <w:spacing w:val="-5"/>
          <w:sz w:val="24"/>
        </w:rPr>
        <w:t xml:space="preserve"> </w:t>
      </w:r>
      <w:r>
        <w:rPr>
          <w:sz w:val="24"/>
        </w:rPr>
        <w:t>о</w:t>
      </w:r>
      <w:r>
        <w:rPr>
          <w:spacing w:val="-5"/>
          <w:sz w:val="24"/>
        </w:rPr>
        <w:t xml:space="preserve"> </w:t>
      </w:r>
      <w:r>
        <w:rPr>
          <w:sz w:val="24"/>
        </w:rPr>
        <w:t>характеристиках</w:t>
      </w:r>
      <w:r>
        <w:rPr>
          <w:spacing w:val="-3"/>
          <w:sz w:val="24"/>
        </w:rPr>
        <w:t xml:space="preserve"> </w:t>
      </w:r>
      <w:r>
        <w:rPr>
          <w:sz w:val="24"/>
        </w:rPr>
        <w:t>персонального</w:t>
      </w:r>
      <w:r>
        <w:rPr>
          <w:spacing w:val="-3"/>
          <w:sz w:val="24"/>
        </w:rPr>
        <w:t xml:space="preserve"> </w:t>
      </w:r>
      <w:r>
        <w:rPr>
          <w:sz w:val="24"/>
        </w:rPr>
        <w:t>компьютера и его основных элементах (процессор, оперативная память, долговременная память, устройства ввода-вывода);</w:t>
      </w:r>
    </w:p>
    <w:p w:rsidR="008A520D" w:rsidRDefault="009056B2">
      <w:pPr>
        <w:pStyle w:val="a6"/>
        <w:numPr>
          <w:ilvl w:val="1"/>
          <w:numId w:val="109"/>
        </w:numPr>
        <w:tabs>
          <w:tab w:val="left" w:pos="1529"/>
        </w:tabs>
        <w:spacing w:before="1"/>
        <w:rPr>
          <w:sz w:val="24"/>
        </w:rPr>
      </w:pPr>
      <w:r>
        <w:rPr>
          <w:sz w:val="24"/>
        </w:rPr>
        <w:t>соотносить</w:t>
      </w:r>
      <w:r>
        <w:rPr>
          <w:spacing w:val="-5"/>
          <w:sz w:val="24"/>
        </w:rPr>
        <w:t xml:space="preserve"> </w:t>
      </w:r>
      <w:r>
        <w:rPr>
          <w:sz w:val="24"/>
        </w:rPr>
        <w:t>характеристики</w:t>
      </w:r>
      <w:r>
        <w:rPr>
          <w:spacing w:val="-4"/>
          <w:sz w:val="24"/>
        </w:rPr>
        <w:t xml:space="preserve"> </w:t>
      </w:r>
      <w:r>
        <w:rPr>
          <w:sz w:val="24"/>
        </w:rPr>
        <w:t>компьютера</w:t>
      </w:r>
      <w:r>
        <w:rPr>
          <w:spacing w:val="-4"/>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решаемыми</w:t>
      </w:r>
      <w:r>
        <w:rPr>
          <w:spacing w:val="-2"/>
          <w:sz w:val="24"/>
        </w:rPr>
        <w:t xml:space="preserve"> </w:t>
      </w:r>
      <w:r>
        <w:rPr>
          <w:sz w:val="24"/>
        </w:rPr>
        <w:t>с</w:t>
      </w:r>
      <w:r>
        <w:rPr>
          <w:spacing w:val="-3"/>
          <w:sz w:val="24"/>
        </w:rPr>
        <w:t xml:space="preserve"> </w:t>
      </w:r>
      <w:r>
        <w:rPr>
          <w:sz w:val="24"/>
        </w:rPr>
        <w:t xml:space="preserve">его </w:t>
      </w:r>
      <w:r>
        <w:rPr>
          <w:spacing w:val="-2"/>
          <w:sz w:val="24"/>
        </w:rPr>
        <w:t>помощью;</w:t>
      </w:r>
    </w:p>
    <w:p w:rsidR="008A520D" w:rsidRDefault="009056B2">
      <w:pPr>
        <w:pStyle w:val="a6"/>
        <w:numPr>
          <w:ilvl w:val="1"/>
          <w:numId w:val="109"/>
        </w:numPr>
        <w:tabs>
          <w:tab w:val="left" w:pos="1529"/>
        </w:tabs>
        <w:ind w:right="549"/>
        <w:rPr>
          <w:sz w:val="24"/>
        </w:rPr>
      </w:pPr>
      <w:r>
        <w:rPr>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A520D" w:rsidRDefault="009056B2">
      <w:pPr>
        <w:pStyle w:val="a6"/>
        <w:numPr>
          <w:ilvl w:val="1"/>
          <w:numId w:val="109"/>
        </w:numPr>
        <w:tabs>
          <w:tab w:val="left" w:pos="1529"/>
        </w:tabs>
        <w:ind w:right="551"/>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A520D" w:rsidRDefault="009056B2">
      <w:pPr>
        <w:pStyle w:val="a6"/>
        <w:numPr>
          <w:ilvl w:val="1"/>
          <w:numId w:val="109"/>
        </w:numPr>
        <w:tabs>
          <w:tab w:val="left" w:pos="1529"/>
        </w:tabs>
        <w:spacing w:before="2" w:line="237" w:lineRule="auto"/>
        <w:ind w:right="557"/>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8A520D" w:rsidRDefault="009056B2">
      <w:pPr>
        <w:pStyle w:val="a6"/>
        <w:numPr>
          <w:ilvl w:val="1"/>
          <w:numId w:val="109"/>
        </w:numPr>
        <w:tabs>
          <w:tab w:val="left" w:pos="1529"/>
        </w:tabs>
        <w:spacing w:before="4"/>
        <w:ind w:right="553"/>
        <w:rPr>
          <w:sz w:val="24"/>
        </w:rPr>
      </w:pPr>
      <w:r>
        <w:rPr>
          <w:sz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A520D" w:rsidRDefault="009056B2">
      <w:pPr>
        <w:pStyle w:val="a6"/>
        <w:numPr>
          <w:ilvl w:val="1"/>
          <w:numId w:val="109"/>
        </w:numPr>
        <w:tabs>
          <w:tab w:val="left" w:pos="1529"/>
        </w:tabs>
        <w:rPr>
          <w:sz w:val="24"/>
        </w:rPr>
      </w:pPr>
      <w:r>
        <w:rPr>
          <w:sz w:val="24"/>
        </w:rPr>
        <w:t>понимать</w:t>
      </w:r>
      <w:r>
        <w:rPr>
          <w:spacing w:val="-4"/>
          <w:sz w:val="24"/>
        </w:rPr>
        <w:t xml:space="preserve"> </w:t>
      </w:r>
      <w:r>
        <w:rPr>
          <w:sz w:val="24"/>
        </w:rPr>
        <w:t>структуру</w:t>
      </w:r>
      <w:r>
        <w:rPr>
          <w:spacing w:val="-7"/>
          <w:sz w:val="24"/>
        </w:rPr>
        <w:t xml:space="preserve"> </w:t>
      </w:r>
      <w:r>
        <w:rPr>
          <w:sz w:val="24"/>
        </w:rPr>
        <w:t>адресов</w:t>
      </w:r>
      <w:r>
        <w:rPr>
          <w:spacing w:val="-2"/>
          <w:sz w:val="24"/>
        </w:rPr>
        <w:t xml:space="preserve"> </w:t>
      </w:r>
      <w:r>
        <w:rPr>
          <w:sz w:val="24"/>
        </w:rPr>
        <w:t>веб-</w:t>
      </w:r>
      <w:r>
        <w:rPr>
          <w:spacing w:val="-2"/>
          <w:sz w:val="24"/>
        </w:rPr>
        <w:t>ресурсов;</w:t>
      </w:r>
    </w:p>
    <w:p w:rsidR="008A520D" w:rsidRDefault="009056B2">
      <w:pPr>
        <w:pStyle w:val="a6"/>
        <w:numPr>
          <w:ilvl w:val="1"/>
          <w:numId w:val="109"/>
        </w:numPr>
        <w:tabs>
          <w:tab w:val="left" w:pos="1529"/>
        </w:tabs>
        <w:rPr>
          <w:sz w:val="24"/>
        </w:rPr>
      </w:pPr>
      <w:r>
        <w:rPr>
          <w:sz w:val="24"/>
        </w:rPr>
        <w:t>использовать</w:t>
      </w:r>
      <w:r>
        <w:rPr>
          <w:spacing w:val="-4"/>
          <w:sz w:val="24"/>
        </w:rPr>
        <w:t xml:space="preserve"> </w:t>
      </w:r>
      <w:r>
        <w:rPr>
          <w:sz w:val="24"/>
        </w:rPr>
        <w:t>современные</w:t>
      </w:r>
      <w:r>
        <w:rPr>
          <w:spacing w:val="-5"/>
          <w:sz w:val="24"/>
        </w:rPr>
        <w:t xml:space="preserve"> </w:t>
      </w:r>
      <w:r>
        <w:rPr>
          <w:sz w:val="24"/>
        </w:rPr>
        <w:t>сервисы</w:t>
      </w:r>
      <w:r>
        <w:rPr>
          <w:spacing w:val="-2"/>
          <w:sz w:val="24"/>
        </w:rPr>
        <w:t xml:space="preserve"> </w:t>
      </w:r>
      <w:r>
        <w:rPr>
          <w:sz w:val="24"/>
        </w:rPr>
        <w:t>интернет-</w:t>
      </w:r>
      <w:r>
        <w:rPr>
          <w:spacing w:val="-2"/>
          <w:sz w:val="24"/>
        </w:rPr>
        <w:t>коммуникаций;</w:t>
      </w:r>
    </w:p>
    <w:p w:rsidR="008A520D" w:rsidRDefault="009056B2">
      <w:pPr>
        <w:pStyle w:val="a6"/>
        <w:numPr>
          <w:ilvl w:val="1"/>
          <w:numId w:val="109"/>
        </w:numPr>
        <w:tabs>
          <w:tab w:val="left" w:pos="1529"/>
        </w:tabs>
        <w:ind w:right="553"/>
        <w:rPr>
          <w:sz w:val="24"/>
        </w:rPr>
      </w:pPr>
      <w:r>
        <w:rPr>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109"/>
        </w:numPr>
        <w:tabs>
          <w:tab w:val="left" w:pos="1529"/>
        </w:tabs>
        <w:spacing w:before="71" w:line="237" w:lineRule="auto"/>
        <w:ind w:right="554"/>
        <w:rPr>
          <w:sz w:val="24"/>
        </w:rPr>
      </w:pPr>
      <w:r>
        <w:rPr>
          <w:sz w:val="24"/>
        </w:rPr>
        <w:lastRenderedPageBreak/>
        <w:t>иметь представление о влиянии использования средств ИКТ на здоровье пользователя и уметь применять методы профилактики.</w:t>
      </w:r>
    </w:p>
    <w:p w:rsidR="008A520D" w:rsidRDefault="008A520D">
      <w:pPr>
        <w:pStyle w:val="a3"/>
        <w:spacing w:before="4"/>
        <w:ind w:left="0"/>
        <w:jc w:val="left"/>
        <w:rPr>
          <w:sz w:val="20"/>
        </w:rPr>
      </w:pPr>
    </w:p>
    <w:p w:rsidR="008A520D" w:rsidRDefault="009056B2">
      <w:pPr>
        <w:pStyle w:val="2"/>
        <w:numPr>
          <w:ilvl w:val="0"/>
          <w:numId w:val="109"/>
        </w:numPr>
        <w:tabs>
          <w:tab w:val="left" w:pos="1143"/>
        </w:tabs>
        <w:ind w:hanging="181"/>
      </w:pPr>
      <w:r>
        <w:rPr>
          <w:spacing w:val="-2"/>
        </w:rPr>
        <w:t>класс</w:t>
      </w:r>
    </w:p>
    <w:p w:rsidR="008A520D" w:rsidRDefault="009056B2">
      <w:pPr>
        <w:pStyle w:val="a3"/>
        <w:spacing w:before="108"/>
        <w:ind w:right="547" w:firstLine="228"/>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A520D" w:rsidRDefault="009056B2">
      <w:pPr>
        <w:pStyle w:val="a6"/>
        <w:numPr>
          <w:ilvl w:val="1"/>
          <w:numId w:val="109"/>
        </w:numPr>
        <w:tabs>
          <w:tab w:val="left" w:pos="1529"/>
        </w:tabs>
        <w:spacing w:before="5" w:line="237" w:lineRule="auto"/>
        <w:ind w:right="559"/>
        <w:rPr>
          <w:sz w:val="24"/>
        </w:rPr>
      </w:pPr>
      <w:r>
        <w:rPr>
          <w:sz w:val="24"/>
        </w:rPr>
        <w:t>пояснять</w:t>
      </w:r>
      <w:r>
        <w:rPr>
          <w:spacing w:val="-2"/>
          <w:sz w:val="24"/>
        </w:rPr>
        <w:t xml:space="preserve"> </w:t>
      </w:r>
      <w:r>
        <w:rPr>
          <w:sz w:val="24"/>
        </w:rPr>
        <w:t>на</w:t>
      </w:r>
      <w:r>
        <w:rPr>
          <w:spacing w:val="-4"/>
          <w:sz w:val="24"/>
        </w:rPr>
        <w:t xml:space="preserve"> </w:t>
      </w:r>
      <w:r>
        <w:rPr>
          <w:sz w:val="24"/>
        </w:rPr>
        <w:t>примерах</w:t>
      </w:r>
      <w:r>
        <w:rPr>
          <w:spacing w:val="-1"/>
          <w:sz w:val="24"/>
        </w:rPr>
        <w:t xml:space="preserve"> </w:t>
      </w:r>
      <w:r>
        <w:rPr>
          <w:sz w:val="24"/>
        </w:rPr>
        <w:t>различия</w:t>
      </w:r>
      <w:r>
        <w:rPr>
          <w:spacing w:val="-3"/>
          <w:sz w:val="24"/>
        </w:rPr>
        <w:t xml:space="preserve"> </w:t>
      </w:r>
      <w:r>
        <w:rPr>
          <w:sz w:val="24"/>
        </w:rPr>
        <w:t>между</w:t>
      </w:r>
      <w:r>
        <w:rPr>
          <w:spacing w:val="-7"/>
          <w:sz w:val="24"/>
        </w:rPr>
        <w:t xml:space="preserve"> </w:t>
      </w:r>
      <w:r>
        <w:rPr>
          <w:sz w:val="24"/>
        </w:rPr>
        <w:t>позиционными</w:t>
      </w:r>
      <w:r>
        <w:rPr>
          <w:spacing w:val="-2"/>
          <w:sz w:val="24"/>
        </w:rPr>
        <w:t xml:space="preserve"> </w:t>
      </w:r>
      <w:r>
        <w:rPr>
          <w:sz w:val="24"/>
        </w:rPr>
        <w:t>и</w:t>
      </w:r>
      <w:r>
        <w:rPr>
          <w:spacing w:val="-2"/>
          <w:sz w:val="24"/>
        </w:rPr>
        <w:t xml:space="preserve"> </w:t>
      </w:r>
      <w:r>
        <w:rPr>
          <w:sz w:val="24"/>
        </w:rPr>
        <w:t>непозиционными</w:t>
      </w:r>
      <w:r>
        <w:rPr>
          <w:spacing w:val="-2"/>
          <w:sz w:val="24"/>
        </w:rPr>
        <w:t xml:space="preserve"> </w:t>
      </w:r>
      <w:r>
        <w:rPr>
          <w:sz w:val="24"/>
        </w:rPr>
        <w:t xml:space="preserve">системами </w:t>
      </w:r>
      <w:r>
        <w:rPr>
          <w:spacing w:val="-2"/>
          <w:sz w:val="24"/>
        </w:rPr>
        <w:t>счисления;</w:t>
      </w:r>
    </w:p>
    <w:p w:rsidR="008A520D" w:rsidRDefault="009056B2">
      <w:pPr>
        <w:pStyle w:val="a6"/>
        <w:numPr>
          <w:ilvl w:val="1"/>
          <w:numId w:val="109"/>
        </w:numPr>
        <w:tabs>
          <w:tab w:val="left" w:pos="1529"/>
        </w:tabs>
        <w:spacing w:before="3"/>
        <w:ind w:right="561"/>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A520D" w:rsidRDefault="009056B2">
      <w:pPr>
        <w:pStyle w:val="a6"/>
        <w:numPr>
          <w:ilvl w:val="1"/>
          <w:numId w:val="109"/>
        </w:numPr>
        <w:tabs>
          <w:tab w:val="left" w:pos="1529"/>
        </w:tabs>
        <w:spacing w:before="2" w:line="237" w:lineRule="auto"/>
        <w:ind w:right="558"/>
        <w:rPr>
          <w:sz w:val="24"/>
        </w:rPr>
      </w:pPr>
      <w:r>
        <w:rPr>
          <w:sz w:val="24"/>
        </w:rPr>
        <w:t xml:space="preserve">раскрывать смысл понятий «высказывание», «логическая операция», «логическое </w:t>
      </w:r>
      <w:r>
        <w:rPr>
          <w:spacing w:val="-2"/>
          <w:sz w:val="24"/>
        </w:rPr>
        <w:t>выражение»;</w:t>
      </w:r>
    </w:p>
    <w:p w:rsidR="008A520D" w:rsidRDefault="009056B2">
      <w:pPr>
        <w:pStyle w:val="a6"/>
        <w:numPr>
          <w:ilvl w:val="1"/>
          <w:numId w:val="109"/>
        </w:numPr>
        <w:tabs>
          <w:tab w:val="left" w:pos="1529"/>
        </w:tabs>
        <w:spacing w:before="4"/>
        <w:ind w:right="551"/>
        <w:rPr>
          <w:sz w:val="24"/>
        </w:rPr>
      </w:pPr>
      <w:r>
        <w:rPr>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A520D" w:rsidRDefault="009056B2">
      <w:pPr>
        <w:pStyle w:val="a6"/>
        <w:numPr>
          <w:ilvl w:val="1"/>
          <w:numId w:val="109"/>
        </w:numPr>
        <w:tabs>
          <w:tab w:val="left" w:pos="1529"/>
        </w:tabs>
        <w:spacing w:before="2" w:line="237" w:lineRule="auto"/>
        <w:ind w:right="556"/>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A520D" w:rsidRDefault="009056B2">
      <w:pPr>
        <w:pStyle w:val="a6"/>
        <w:numPr>
          <w:ilvl w:val="1"/>
          <w:numId w:val="109"/>
        </w:numPr>
        <w:tabs>
          <w:tab w:val="left" w:pos="1529"/>
        </w:tabs>
        <w:spacing w:before="6" w:line="237" w:lineRule="auto"/>
        <w:ind w:right="549"/>
        <w:rPr>
          <w:sz w:val="24"/>
        </w:rPr>
      </w:pPr>
      <w:r>
        <w:rPr>
          <w:sz w:val="24"/>
        </w:rPr>
        <w:t xml:space="preserve">описывать алгоритм решения задачи различными способами, в том числе в виде </w:t>
      </w:r>
      <w:r>
        <w:rPr>
          <w:spacing w:val="-2"/>
          <w:sz w:val="24"/>
        </w:rPr>
        <w:t>блок-схемы;</w:t>
      </w:r>
    </w:p>
    <w:p w:rsidR="008A520D" w:rsidRDefault="009056B2">
      <w:pPr>
        <w:pStyle w:val="a6"/>
        <w:numPr>
          <w:ilvl w:val="1"/>
          <w:numId w:val="109"/>
        </w:numPr>
        <w:tabs>
          <w:tab w:val="left" w:pos="1529"/>
        </w:tabs>
        <w:spacing w:before="3"/>
        <w:ind w:right="548"/>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A520D" w:rsidRDefault="009056B2">
      <w:pPr>
        <w:pStyle w:val="a6"/>
        <w:numPr>
          <w:ilvl w:val="1"/>
          <w:numId w:val="109"/>
        </w:numPr>
        <w:tabs>
          <w:tab w:val="left" w:pos="1529"/>
        </w:tabs>
        <w:ind w:right="562"/>
        <w:rPr>
          <w:sz w:val="24"/>
        </w:rPr>
      </w:pPr>
      <w:r>
        <w:rPr>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sz w:val="24"/>
        </w:rPr>
        <w:t>присваивания;</w:t>
      </w:r>
    </w:p>
    <w:p w:rsidR="008A520D" w:rsidRDefault="009056B2">
      <w:pPr>
        <w:pStyle w:val="a6"/>
        <w:numPr>
          <w:ilvl w:val="1"/>
          <w:numId w:val="109"/>
        </w:numPr>
        <w:tabs>
          <w:tab w:val="left" w:pos="1529"/>
        </w:tabs>
        <w:ind w:right="548"/>
        <w:rPr>
          <w:sz w:val="24"/>
        </w:rPr>
      </w:pPr>
      <w:r>
        <w:rPr>
          <w:sz w:val="24"/>
        </w:rPr>
        <w:t>использовать при разработке программ логические значения, операции и выражения с ними;</w:t>
      </w:r>
    </w:p>
    <w:p w:rsidR="008A520D" w:rsidRDefault="009056B2">
      <w:pPr>
        <w:pStyle w:val="a6"/>
        <w:numPr>
          <w:ilvl w:val="1"/>
          <w:numId w:val="109"/>
        </w:numPr>
        <w:tabs>
          <w:tab w:val="left" w:pos="1529"/>
        </w:tabs>
        <w:spacing w:before="3" w:line="237" w:lineRule="auto"/>
        <w:ind w:right="557"/>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8A520D" w:rsidRDefault="009056B2">
      <w:pPr>
        <w:pStyle w:val="a6"/>
        <w:numPr>
          <w:ilvl w:val="1"/>
          <w:numId w:val="109"/>
        </w:numPr>
        <w:tabs>
          <w:tab w:val="left" w:pos="1529"/>
        </w:tabs>
        <w:spacing w:before="4"/>
        <w:ind w:right="549"/>
        <w:rPr>
          <w:sz w:val="24"/>
        </w:rPr>
      </w:pPr>
      <w:r>
        <w:rPr>
          <w:sz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sz w:val="24"/>
        </w:rPr>
        <w:t>числа.</w:t>
      </w:r>
    </w:p>
    <w:p w:rsidR="008A520D" w:rsidRDefault="009056B2">
      <w:pPr>
        <w:pStyle w:val="2"/>
        <w:numPr>
          <w:ilvl w:val="0"/>
          <w:numId w:val="109"/>
        </w:numPr>
        <w:tabs>
          <w:tab w:val="left" w:pos="1143"/>
        </w:tabs>
        <w:spacing w:before="230"/>
        <w:ind w:hanging="181"/>
      </w:pPr>
      <w:r>
        <w:rPr>
          <w:spacing w:val="-2"/>
        </w:rPr>
        <w:t>класс</w:t>
      </w:r>
    </w:p>
    <w:p w:rsidR="008A520D" w:rsidRDefault="009056B2">
      <w:pPr>
        <w:pStyle w:val="a3"/>
        <w:spacing w:before="106"/>
        <w:ind w:right="550" w:firstLine="228"/>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A520D" w:rsidRDefault="009056B2">
      <w:pPr>
        <w:pStyle w:val="a6"/>
        <w:numPr>
          <w:ilvl w:val="1"/>
          <w:numId w:val="109"/>
        </w:numPr>
        <w:tabs>
          <w:tab w:val="left" w:pos="1529"/>
        </w:tabs>
        <w:spacing w:before="3"/>
        <w:ind w:right="548"/>
        <w:rPr>
          <w:sz w:val="24"/>
        </w:rPr>
      </w:pPr>
      <w:r>
        <w:rPr>
          <w:sz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w:t>
      </w:r>
      <w:r>
        <w:rPr>
          <w:spacing w:val="-2"/>
          <w:sz w:val="24"/>
        </w:rPr>
        <w:t>Чертёжник;</w:t>
      </w:r>
    </w:p>
    <w:p w:rsidR="008A520D" w:rsidRDefault="009056B2">
      <w:pPr>
        <w:pStyle w:val="a6"/>
        <w:numPr>
          <w:ilvl w:val="1"/>
          <w:numId w:val="109"/>
        </w:numPr>
        <w:tabs>
          <w:tab w:val="left" w:pos="1529"/>
        </w:tabs>
        <w:ind w:right="546"/>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w:t>
      </w:r>
      <w:r>
        <w:rPr>
          <w:spacing w:val="40"/>
          <w:sz w:val="24"/>
        </w:rPr>
        <w:t xml:space="preserve"> </w:t>
      </w:r>
      <w:r>
        <w:rPr>
          <w:sz w:val="24"/>
        </w:rPr>
        <w:t>свойствами) на одном из языков программирования (Python, C++, Паскаль, Java, C#, Школьный Алгоритмический Язык);</w:t>
      </w:r>
    </w:p>
    <w:p w:rsidR="008A520D" w:rsidRDefault="008A520D">
      <w:pPr>
        <w:jc w:val="both"/>
        <w:rPr>
          <w:sz w:val="24"/>
        </w:rPr>
        <w:sectPr w:rsidR="008A520D">
          <w:pgSz w:w="11910" w:h="16840"/>
          <w:pgMar w:top="1040" w:right="300" w:bottom="1140" w:left="740" w:header="0" w:footer="891" w:gutter="0"/>
          <w:cols w:space="720"/>
        </w:sectPr>
      </w:pPr>
    </w:p>
    <w:p w:rsidR="008A520D" w:rsidRDefault="009056B2">
      <w:pPr>
        <w:pStyle w:val="a6"/>
        <w:numPr>
          <w:ilvl w:val="1"/>
          <w:numId w:val="109"/>
        </w:numPr>
        <w:tabs>
          <w:tab w:val="left" w:pos="1529"/>
        </w:tabs>
        <w:spacing w:before="71" w:line="237" w:lineRule="auto"/>
        <w:ind w:right="553"/>
        <w:rPr>
          <w:sz w:val="24"/>
        </w:rPr>
      </w:pPr>
      <w:r>
        <w:rPr>
          <w:sz w:val="24"/>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A520D" w:rsidRDefault="009056B2">
      <w:pPr>
        <w:pStyle w:val="a6"/>
        <w:numPr>
          <w:ilvl w:val="1"/>
          <w:numId w:val="109"/>
        </w:numPr>
        <w:tabs>
          <w:tab w:val="left" w:pos="1529"/>
        </w:tabs>
        <w:spacing w:before="6" w:line="237" w:lineRule="auto"/>
        <w:ind w:right="554"/>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8A520D" w:rsidRDefault="009056B2">
      <w:pPr>
        <w:pStyle w:val="a6"/>
        <w:numPr>
          <w:ilvl w:val="1"/>
          <w:numId w:val="109"/>
        </w:numPr>
        <w:tabs>
          <w:tab w:val="left" w:pos="1529"/>
        </w:tabs>
        <w:spacing w:before="3"/>
        <w:ind w:right="554"/>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A520D" w:rsidRDefault="009056B2">
      <w:pPr>
        <w:pStyle w:val="a6"/>
        <w:numPr>
          <w:ilvl w:val="1"/>
          <w:numId w:val="109"/>
        </w:numPr>
        <w:tabs>
          <w:tab w:val="left" w:pos="1529"/>
        </w:tabs>
        <w:ind w:right="547"/>
        <w:rPr>
          <w:sz w:val="24"/>
        </w:rPr>
      </w:pPr>
      <w:r>
        <w:rPr>
          <w:sz w:val="24"/>
        </w:rPr>
        <w:t>использовать электронные таблицы для обработки, анализа и визуализации</w:t>
      </w:r>
      <w:r>
        <w:rPr>
          <w:spacing w:val="40"/>
          <w:sz w:val="24"/>
        </w:rPr>
        <w:t xml:space="preserve"> </w:t>
      </w:r>
      <w:r>
        <w:rPr>
          <w:sz w:val="24"/>
        </w:rPr>
        <w:t>числовых данных, в том числе с выделением диапазона таблицы и упорядочиванием (сортировкой) его элементов;</w:t>
      </w:r>
    </w:p>
    <w:p w:rsidR="008A520D" w:rsidRDefault="009056B2">
      <w:pPr>
        <w:pStyle w:val="a6"/>
        <w:numPr>
          <w:ilvl w:val="1"/>
          <w:numId w:val="109"/>
        </w:numPr>
        <w:tabs>
          <w:tab w:val="left" w:pos="1529"/>
        </w:tabs>
        <w:ind w:right="546"/>
        <w:rPr>
          <w:sz w:val="24"/>
        </w:rPr>
      </w:pPr>
      <w:r>
        <w:rPr>
          <w:sz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sz w:val="24"/>
        </w:rPr>
        <w:t>адресации;</w:t>
      </w:r>
    </w:p>
    <w:p w:rsidR="008A520D" w:rsidRDefault="009056B2">
      <w:pPr>
        <w:pStyle w:val="a6"/>
        <w:numPr>
          <w:ilvl w:val="1"/>
          <w:numId w:val="109"/>
        </w:numPr>
        <w:tabs>
          <w:tab w:val="left" w:pos="1529"/>
        </w:tabs>
        <w:ind w:right="554"/>
        <w:rPr>
          <w:sz w:val="24"/>
        </w:rPr>
      </w:pPr>
      <w:r>
        <w:rPr>
          <w:sz w:val="24"/>
        </w:rPr>
        <w:t>использовать электронные таблицы для численного моделирования в простых задачах из разных предметных областей;</w:t>
      </w:r>
    </w:p>
    <w:p w:rsidR="008A520D" w:rsidRDefault="009056B2">
      <w:pPr>
        <w:pStyle w:val="a6"/>
        <w:numPr>
          <w:ilvl w:val="1"/>
          <w:numId w:val="109"/>
        </w:numPr>
        <w:tabs>
          <w:tab w:val="left" w:pos="1529"/>
        </w:tabs>
        <w:spacing w:before="1"/>
        <w:ind w:right="548"/>
        <w:rPr>
          <w:sz w:val="24"/>
        </w:rPr>
      </w:pPr>
      <w:r>
        <w:rPr>
          <w:sz w:val="24"/>
        </w:rPr>
        <w:t>использовать современные интернет-сервисы (в том числе коммуникационные сервисы, облачные хранилища данных, онлайн-программы (текстовые и</w:t>
      </w:r>
      <w:r>
        <w:rPr>
          <w:spacing w:val="80"/>
          <w:sz w:val="24"/>
        </w:rPr>
        <w:t xml:space="preserve"> </w:t>
      </w:r>
      <w:r>
        <w:rPr>
          <w:sz w:val="24"/>
        </w:rPr>
        <w:t>графические</w:t>
      </w:r>
      <w:r>
        <w:rPr>
          <w:spacing w:val="-4"/>
          <w:sz w:val="24"/>
        </w:rPr>
        <w:t xml:space="preserve"> </w:t>
      </w:r>
      <w:r>
        <w:rPr>
          <w:sz w:val="24"/>
        </w:rPr>
        <w:t>редакторы,</w:t>
      </w:r>
      <w:r>
        <w:rPr>
          <w:spacing w:val="-3"/>
          <w:sz w:val="24"/>
        </w:rPr>
        <w:t xml:space="preserve"> </w:t>
      </w:r>
      <w:r>
        <w:rPr>
          <w:sz w:val="24"/>
        </w:rPr>
        <w:t>среды</w:t>
      </w:r>
      <w:r>
        <w:rPr>
          <w:spacing w:val="-3"/>
          <w:sz w:val="24"/>
        </w:rPr>
        <w:t xml:space="preserve"> </w:t>
      </w:r>
      <w:r>
        <w:rPr>
          <w:sz w:val="24"/>
        </w:rPr>
        <w:t>разработки))</w:t>
      </w:r>
      <w:r>
        <w:rPr>
          <w:spacing w:val="-5"/>
          <w:sz w:val="24"/>
        </w:rPr>
        <w:t xml:space="preserve"> </w:t>
      </w:r>
      <w:r>
        <w:rPr>
          <w:sz w:val="24"/>
        </w:rPr>
        <w:t>в учебной</w:t>
      </w:r>
      <w:r>
        <w:rPr>
          <w:spacing w:val="-3"/>
          <w:sz w:val="24"/>
        </w:rPr>
        <w:t xml:space="preserve"> </w:t>
      </w:r>
      <w:r>
        <w:rPr>
          <w:sz w:val="24"/>
        </w:rPr>
        <w:t>и</w:t>
      </w:r>
      <w:r>
        <w:rPr>
          <w:spacing w:val="-3"/>
          <w:sz w:val="24"/>
        </w:rPr>
        <w:t xml:space="preserve"> </w:t>
      </w:r>
      <w:r>
        <w:rPr>
          <w:sz w:val="24"/>
        </w:rPr>
        <w:t>повседневной</w:t>
      </w:r>
      <w:r>
        <w:rPr>
          <w:spacing w:val="-5"/>
          <w:sz w:val="24"/>
        </w:rPr>
        <w:t xml:space="preserve"> </w:t>
      </w:r>
      <w:r>
        <w:rPr>
          <w:sz w:val="24"/>
        </w:rPr>
        <w:t>деятельности;</w:t>
      </w:r>
    </w:p>
    <w:p w:rsidR="008A520D" w:rsidRDefault="009056B2">
      <w:pPr>
        <w:pStyle w:val="a6"/>
        <w:numPr>
          <w:ilvl w:val="1"/>
          <w:numId w:val="109"/>
        </w:numPr>
        <w:tabs>
          <w:tab w:val="left" w:pos="1529"/>
        </w:tabs>
        <w:ind w:right="554"/>
        <w:rPr>
          <w:sz w:val="24"/>
        </w:rPr>
      </w:pPr>
      <w:r>
        <w:rPr>
          <w:sz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A520D" w:rsidRDefault="009056B2">
      <w:pPr>
        <w:pStyle w:val="a6"/>
        <w:numPr>
          <w:ilvl w:val="1"/>
          <w:numId w:val="109"/>
        </w:numPr>
        <w:tabs>
          <w:tab w:val="left" w:pos="1529"/>
        </w:tabs>
        <w:ind w:right="548"/>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A520D" w:rsidRDefault="009056B2">
      <w:pPr>
        <w:pStyle w:val="a6"/>
        <w:numPr>
          <w:ilvl w:val="1"/>
          <w:numId w:val="109"/>
        </w:numPr>
        <w:tabs>
          <w:tab w:val="left" w:pos="1529"/>
        </w:tabs>
        <w:spacing w:before="1"/>
        <w:ind w:right="546"/>
        <w:rPr>
          <w:sz w:val="24"/>
        </w:rPr>
      </w:pPr>
      <w:r>
        <w:rPr>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A520D" w:rsidRDefault="008A520D">
      <w:pPr>
        <w:pStyle w:val="a3"/>
        <w:spacing w:before="9"/>
        <w:ind w:left="0"/>
        <w:jc w:val="left"/>
        <w:rPr>
          <w:sz w:val="23"/>
        </w:rPr>
      </w:pP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ind w:left="0"/>
        <w:jc w:val="left"/>
        <w:rPr>
          <w:sz w:val="26"/>
        </w:rPr>
      </w:pPr>
    </w:p>
    <w:p w:rsidR="008A520D" w:rsidRDefault="009056B2">
      <w:pPr>
        <w:pStyle w:val="1"/>
        <w:numPr>
          <w:ilvl w:val="2"/>
          <w:numId w:val="197"/>
        </w:numPr>
        <w:tabs>
          <w:tab w:val="left" w:pos="1788"/>
        </w:tabs>
        <w:spacing w:before="210"/>
        <w:ind w:left="1787" w:hanging="721"/>
        <w:jc w:val="left"/>
      </w:pPr>
      <w:bookmarkStart w:id="21" w:name="_bookmark20"/>
      <w:bookmarkEnd w:id="21"/>
      <w:r>
        <w:rPr>
          <w:spacing w:val="-2"/>
        </w:rPr>
        <w:t>ФИЗИКА</w:t>
      </w:r>
    </w:p>
    <w:p w:rsidR="008A520D" w:rsidRDefault="008A520D">
      <w:pPr>
        <w:pStyle w:val="a3"/>
        <w:spacing w:before="5"/>
        <w:ind w:left="0"/>
        <w:jc w:val="left"/>
        <w:rPr>
          <w:b/>
          <w:sz w:val="23"/>
        </w:rPr>
      </w:pPr>
    </w:p>
    <w:p w:rsidR="008A520D" w:rsidRDefault="009056B2">
      <w:pPr>
        <w:pStyle w:val="a3"/>
        <w:ind w:right="545" w:firstLine="228"/>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w:t>
      </w:r>
      <w:r>
        <w:rPr>
          <w:spacing w:val="40"/>
        </w:rPr>
        <w:t xml:space="preserve"> </w:t>
      </w:r>
      <w:r>
        <w:t>учётом</w:t>
      </w:r>
      <w:r>
        <w:rPr>
          <w:spacing w:val="79"/>
        </w:rPr>
        <w:t xml:space="preserve"> </w:t>
      </w:r>
      <w:r>
        <w:t>Программы</w:t>
      </w:r>
      <w:r>
        <w:rPr>
          <w:spacing w:val="79"/>
        </w:rPr>
        <w:t xml:space="preserve"> </w:t>
      </w:r>
      <w:r>
        <w:t>воспитания</w:t>
      </w:r>
      <w:r>
        <w:rPr>
          <w:spacing w:val="79"/>
        </w:rPr>
        <w:t xml:space="preserve"> </w:t>
      </w:r>
      <w:r>
        <w:t>МОУ</w:t>
      </w:r>
      <w:r>
        <w:rPr>
          <w:spacing w:val="80"/>
        </w:rPr>
        <w:t xml:space="preserve"> </w:t>
      </w:r>
      <w:r>
        <w:t>«</w:t>
      </w:r>
      <w:r w:rsidR="00B50DE2">
        <w:t>Мостовская ООШ</w:t>
      </w:r>
      <w:r>
        <w:t>»</w:t>
      </w:r>
      <w:r>
        <w:rPr>
          <w:spacing w:val="75"/>
        </w:rPr>
        <w:t xml:space="preserve"> </w:t>
      </w:r>
      <w:r>
        <w:t>и</w:t>
      </w:r>
      <w:r>
        <w:rPr>
          <w:spacing w:val="-1"/>
        </w:rPr>
        <w:t xml:space="preserve"> </w:t>
      </w:r>
      <w:r>
        <w:t>Концепции</w:t>
      </w:r>
      <w:r>
        <w:rPr>
          <w:spacing w:val="80"/>
        </w:rPr>
        <w:t xml:space="preserve"> </w:t>
      </w:r>
      <w:r>
        <w:t>преподавания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jc w:val="left"/>
      </w:pPr>
      <w:r>
        <w:lastRenderedPageBreak/>
        <w:t>учебного</w:t>
      </w:r>
      <w:r>
        <w:rPr>
          <w:spacing w:val="40"/>
        </w:rPr>
        <w:t xml:space="preserve"> </w:t>
      </w:r>
      <w:r>
        <w:t>предмета</w:t>
      </w:r>
      <w:r>
        <w:rPr>
          <w:spacing w:val="40"/>
        </w:rPr>
        <w:t xml:space="preserve"> </w:t>
      </w:r>
      <w:r>
        <w:t>«Физика»</w:t>
      </w:r>
      <w:r>
        <w:rPr>
          <w:spacing w:val="40"/>
        </w:rPr>
        <w:t xml:space="preserve"> </w:t>
      </w:r>
      <w:r>
        <w:t>в</w:t>
      </w:r>
      <w:r>
        <w:rPr>
          <w:spacing w:val="40"/>
        </w:rPr>
        <w:t xml:space="preserve"> </w:t>
      </w:r>
      <w:r>
        <w:t>образовательных</w:t>
      </w:r>
      <w:r>
        <w:rPr>
          <w:spacing w:val="40"/>
        </w:rPr>
        <w:t xml:space="preserve"> </w:t>
      </w:r>
      <w:r>
        <w:t>организациях</w:t>
      </w:r>
      <w:r>
        <w:rPr>
          <w:spacing w:val="40"/>
        </w:rPr>
        <w:t xml:space="preserve"> </w:t>
      </w:r>
      <w:r>
        <w:t>Российской</w:t>
      </w:r>
      <w:r>
        <w:rPr>
          <w:spacing w:val="40"/>
        </w:rPr>
        <w:t xml:space="preserve"> </w:t>
      </w:r>
      <w:r>
        <w:t>Федерации, реализующих основные общеобразовательные программы.</w:t>
      </w:r>
    </w:p>
    <w:p w:rsidR="008A520D" w:rsidRDefault="008A520D">
      <w:pPr>
        <w:pStyle w:val="a3"/>
        <w:ind w:left="0"/>
        <w:jc w:val="left"/>
        <w:rPr>
          <w:sz w:val="26"/>
        </w:rPr>
      </w:pPr>
    </w:p>
    <w:p w:rsidR="008A520D" w:rsidRDefault="008A520D">
      <w:pPr>
        <w:pStyle w:val="a3"/>
        <w:spacing w:before="5"/>
        <w:ind w:left="0"/>
        <w:jc w:val="left"/>
        <w:rPr>
          <w:sz w:val="21"/>
        </w:rPr>
      </w:pPr>
    </w:p>
    <w:p w:rsidR="008A520D" w:rsidRDefault="009056B2">
      <w:pPr>
        <w:tabs>
          <w:tab w:val="left" w:pos="10344"/>
        </w:tabs>
        <w:ind w:left="933"/>
        <w:rPr>
          <w:b/>
          <w:sz w:val="24"/>
        </w:rPr>
      </w:pPr>
      <w:r>
        <w:rPr>
          <w:spacing w:val="-32"/>
          <w:sz w:val="24"/>
          <w:u w:val="single"/>
        </w:rPr>
        <w:t xml:space="preserve"> </w:t>
      </w:r>
      <w:r>
        <w:rPr>
          <w:b/>
          <w:sz w:val="24"/>
          <w:u w:val="single"/>
        </w:rPr>
        <w:t>ПОЯСНИТЕЛЬНАЯ</w:t>
      </w:r>
      <w:r>
        <w:rPr>
          <w:b/>
          <w:spacing w:val="-8"/>
          <w:sz w:val="24"/>
          <w:u w:val="single"/>
        </w:rPr>
        <w:t xml:space="preserve"> </w:t>
      </w:r>
      <w:r>
        <w:rPr>
          <w:b/>
          <w:spacing w:val="-2"/>
          <w:sz w:val="24"/>
          <w:u w:val="single"/>
        </w:rPr>
        <w:t>ЗАПИСКА</w:t>
      </w:r>
      <w:r>
        <w:rPr>
          <w:b/>
          <w:sz w:val="24"/>
          <w:u w:val="single"/>
        </w:rPr>
        <w:tab/>
      </w:r>
    </w:p>
    <w:p w:rsidR="008A520D" w:rsidRDefault="009056B2">
      <w:pPr>
        <w:pStyle w:val="a3"/>
        <w:spacing w:before="146"/>
        <w:ind w:right="547" w:firstLine="228"/>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w:t>
      </w:r>
      <w:r>
        <w:rPr>
          <w:spacing w:val="80"/>
        </w:rPr>
        <w:t xml:space="preserve">  </w:t>
      </w:r>
      <w:r>
        <w:t>возможности</w:t>
      </w:r>
      <w:r>
        <w:rPr>
          <w:spacing w:val="80"/>
        </w:rPr>
        <w:t xml:space="preserve">  </w:t>
      </w:r>
      <w:r>
        <w:t>предмета</w:t>
      </w:r>
      <w:r>
        <w:rPr>
          <w:spacing w:val="80"/>
        </w:rPr>
        <w:t xml:space="preserve">  </w:t>
      </w:r>
      <w:r>
        <w:t>в</w:t>
      </w:r>
      <w:r>
        <w:rPr>
          <w:spacing w:val="80"/>
        </w:rPr>
        <w:t xml:space="preserve">  </w:t>
      </w:r>
      <w:r>
        <w:t>реализации</w:t>
      </w:r>
      <w:r>
        <w:rPr>
          <w:spacing w:val="80"/>
        </w:rPr>
        <w:t xml:space="preserve">  </w:t>
      </w:r>
      <w:r>
        <w:t>требований</w:t>
      </w:r>
      <w:r>
        <w:rPr>
          <w:spacing w:val="80"/>
        </w:rPr>
        <w:t xml:space="preserve">  </w:t>
      </w:r>
      <w:r>
        <w:t>ФГОС</w:t>
      </w:r>
      <w:r>
        <w:rPr>
          <w:spacing w:val="80"/>
        </w:rPr>
        <w:t xml:space="preserve">  </w:t>
      </w:r>
      <w:r>
        <w:t>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A520D" w:rsidRDefault="009056B2">
      <w:pPr>
        <w:pStyle w:val="a3"/>
        <w:ind w:right="553" w:firstLine="228"/>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A520D" w:rsidRDefault="009056B2">
      <w:pPr>
        <w:pStyle w:val="a3"/>
        <w:ind w:right="547" w:firstLine="228"/>
      </w:pPr>
      <w:r>
        <w:t>Программа устанавливает распределение учебного материала по годам обучения (по классам),</w:t>
      </w:r>
      <w:r>
        <w:rPr>
          <w:spacing w:val="-3"/>
        </w:rPr>
        <w:t xml:space="preserve"> </w:t>
      </w:r>
      <w:r>
        <w:t>предлагает</w:t>
      </w:r>
      <w:r>
        <w:rPr>
          <w:spacing w:val="-2"/>
        </w:rPr>
        <w:t xml:space="preserve"> </w:t>
      </w:r>
      <w:r>
        <w:t>примерную последовательность</w:t>
      </w:r>
      <w:r>
        <w:rPr>
          <w:spacing w:val="-1"/>
        </w:rPr>
        <w:t xml:space="preserve"> </w:t>
      </w:r>
      <w:r>
        <w:t>изучения</w:t>
      </w:r>
      <w:r>
        <w:rPr>
          <w:spacing w:val="-2"/>
        </w:rPr>
        <w:t xml:space="preserve"> </w:t>
      </w:r>
      <w:r>
        <w:t>тем,</w:t>
      </w:r>
      <w:r>
        <w:rPr>
          <w:spacing w:val="-2"/>
        </w:rPr>
        <w:t xml:space="preserve"> </w:t>
      </w:r>
      <w:r>
        <w:t>основанную на</w:t>
      </w:r>
      <w:r>
        <w:rPr>
          <w:spacing w:val="-3"/>
        </w:rPr>
        <w:t xml:space="preserve"> </w:t>
      </w:r>
      <w:r>
        <w:t>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A520D" w:rsidRDefault="009056B2">
      <w:pPr>
        <w:pStyle w:val="a3"/>
        <w:spacing w:before="1"/>
        <w:ind w:right="549" w:firstLine="228"/>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A520D" w:rsidRDefault="009056B2">
      <w:pPr>
        <w:pStyle w:val="a3"/>
        <w:ind w:right="550" w:firstLine="228"/>
      </w:pPr>
      <w: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A520D" w:rsidRDefault="008A520D">
      <w:pPr>
        <w:pStyle w:val="a3"/>
        <w:spacing w:before="4"/>
        <w:ind w:left="0"/>
        <w:jc w:val="left"/>
        <w:rPr>
          <w:sz w:val="21"/>
        </w:rPr>
      </w:pPr>
    </w:p>
    <w:p w:rsidR="008A520D" w:rsidRDefault="009056B2">
      <w:pPr>
        <w:pStyle w:val="1"/>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«ФИЗИКА»</w:t>
      </w:r>
    </w:p>
    <w:p w:rsidR="008A520D" w:rsidRDefault="009056B2">
      <w:pPr>
        <w:pStyle w:val="a3"/>
        <w:spacing w:before="115"/>
        <w:ind w:right="545" w:firstLine="228"/>
      </w:pPr>
      <w:r>
        <w:t>Курс физики</w:t>
      </w:r>
      <w:r>
        <w:rPr>
          <w:spacing w:val="-13"/>
        </w:rPr>
        <w:t xml:space="preserve"> </w:t>
      </w:r>
      <w:r>
        <w:t>— системообразующий для естественно-научных учебных предметов, поскольку физические законы лежат в</w:t>
      </w:r>
      <w:r>
        <w:rPr>
          <w:spacing w:val="-10"/>
        </w:rPr>
        <w:t xml:space="preserve"> </w:t>
      </w:r>
      <w:r>
        <w:t>основе процессов и явлений, изучаемых химией, биологией, астрономией и физической географией. Физика</w:t>
      </w:r>
      <w:r>
        <w:rPr>
          <w:spacing w:val="-12"/>
        </w:rPr>
        <w:t xml:space="preserve"> </w:t>
      </w:r>
      <w:r>
        <w:t>—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w:t>
      </w:r>
      <w:r>
        <w:rPr>
          <w:spacing w:val="-11"/>
        </w:rPr>
        <w:t xml:space="preserve"> </w:t>
      </w:r>
      <w:r>
        <w:t>е. способа получения достоверных знаний о мире. Наконец, физика</w:t>
      </w:r>
      <w:r>
        <w:rPr>
          <w:spacing w:val="-10"/>
        </w:rPr>
        <w:t xml:space="preserve"> </w:t>
      </w:r>
      <w:r>
        <w:t xml:space="preserve">—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spacing w:val="-2"/>
        </w:rPr>
        <w:t>знания.</w:t>
      </w:r>
    </w:p>
    <w:p w:rsidR="008A520D" w:rsidRDefault="009056B2">
      <w:pPr>
        <w:pStyle w:val="a3"/>
        <w:spacing w:before="1"/>
        <w:ind w:right="545" w:firstLine="228"/>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w:t>
      </w:r>
      <w:r>
        <w:rPr>
          <w:spacing w:val="-3"/>
        </w:rPr>
        <w:t xml:space="preserve"> </w:t>
      </w:r>
      <w:r>
        <w:t>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w:t>
      </w:r>
      <w:r>
        <w:rPr>
          <w:spacing w:val="-4"/>
        </w:rPr>
        <w:t xml:space="preserve"> </w:t>
      </w:r>
      <w:r>
        <w:t>области</w:t>
      </w:r>
      <w:r>
        <w:rPr>
          <w:spacing w:val="-1"/>
        </w:rPr>
        <w:t xml:space="preserve"> </w:t>
      </w:r>
      <w:r>
        <w:t>естественно-научных исследований</w:t>
      </w:r>
      <w:r>
        <w:rPr>
          <w:spacing w:val="-2"/>
        </w:rPr>
        <w:t xml:space="preserve"> </w:t>
      </w:r>
      <w:r>
        <w:t>и создании новых</w:t>
      </w:r>
      <w:r>
        <w:rPr>
          <w:spacing w:val="-1"/>
        </w:rPr>
        <w:t xml:space="preserve"> </w:t>
      </w:r>
      <w:r>
        <w:t>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A520D" w:rsidRDefault="009056B2">
      <w:pPr>
        <w:pStyle w:val="a6"/>
        <w:numPr>
          <w:ilvl w:val="0"/>
          <w:numId w:val="108"/>
        </w:numPr>
        <w:tabs>
          <w:tab w:val="left" w:pos="1529"/>
        </w:tabs>
        <w:spacing w:before="1"/>
        <w:rPr>
          <w:sz w:val="24"/>
        </w:rPr>
      </w:pPr>
      <w:r>
        <w:rPr>
          <w:sz w:val="24"/>
        </w:rPr>
        <w:t>научно</w:t>
      </w:r>
      <w:r>
        <w:rPr>
          <w:spacing w:val="-3"/>
          <w:sz w:val="24"/>
        </w:rPr>
        <w:t xml:space="preserve"> </w:t>
      </w:r>
      <w:r>
        <w:rPr>
          <w:sz w:val="24"/>
        </w:rPr>
        <w:t>объяснять</w:t>
      </w:r>
      <w:r>
        <w:rPr>
          <w:spacing w:val="-2"/>
          <w:sz w:val="24"/>
        </w:rPr>
        <w:t xml:space="preserve"> явления,</w:t>
      </w:r>
    </w:p>
    <w:p w:rsidR="008A520D" w:rsidRDefault="009056B2">
      <w:pPr>
        <w:pStyle w:val="a6"/>
        <w:numPr>
          <w:ilvl w:val="0"/>
          <w:numId w:val="108"/>
        </w:numPr>
        <w:tabs>
          <w:tab w:val="left" w:pos="1529"/>
        </w:tabs>
        <w:rPr>
          <w:sz w:val="24"/>
        </w:rPr>
      </w:pPr>
      <w:r>
        <w:rPr>
          <w:sz w:val="24"/>
        </w:rPr>
        <w:t>оценивать</w:t>
      </w:r>
      <w:r>
        <w:rPr>
          <w:spacing w:val="-5"/>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особенности</w:t>
      </w:r>
      <w:r>
        <w:rPr>
          <w:spacing w:val="-4"/>
          <w:sz w:val="24"/>
        </w:rPr>
        <w:t xml:space="preserve"> </w:t>
      </w:r>
      <w:r>
        <w:rPr>
          <w:sz w:val="24"/>
        </w:rPr>
        <w:t>научного</w:t>
      </w:r>
      <w:r>
        <w:rPr>
          <w:spacing w:val="-3"/>
          <w:sz w:val="24"/>
        </w:rPr>
        <w:t xml:space="preserve"> </w:t>
      </w:r>
      <w:r>
        <w:rPr>
          <w:spacing w:val="-2"/>
          <w:sz w:val="24"/>
        </w:rPr>
        <w:t>исследования,</w:t>
      </w:r>
    </w:p>
    <w:p w:rsidR="008A520D" w:rsidRDefault="009056B2">
      <w:pPr>
        <w:pStyle w:val="a6"/>
        <w:numPr>
          <w:ilvl w:val="0"/>
          <w:numId w:val="108"/>
        </w:numPr>
        <w:tabs>
          <w:tab w:val="left" w:pos="1529"/>
        </w:tabs>
        <w:ind w:right="549"/>
        <w:rPr>
          <w:sz w:val="24"/>
        </w:rPr>
      </w:pPr>
      <w:r>
        <w:rPr>
          <w:sz w:val="24"/>
        </w:rPr>
        <w:t xml:space="preserve">интерпретировать данные и использовать научные доказательства для получения </w:t>
      </w:r>
      <w:r>
        <w:rPr>
          <w:spacing w:val="-2"/>
          <w:sz w:val="24"/>
        </w:rPr>
        <w:t>выводов.»</w:t>
      </w:r>
    </w:p>
    <w:p w:rsidR="008A520D" w:rsidRDefault="009056B2">
      <w:pPr>
        <w:pStyle w:val="a3"/>
        <w:ind w:right="547" w:firstLine="228"/>
      </w:pPr>
      <w:r>
        <w:t>Изучение физики способно внести решающий вклад в формирование естественно- научной грамотности обучающихся.</w:t>
      </w:r>
    </w:p>
    <w:p w:rsidR="008A520D" w:rsidRDefault="008A520D">
      <w:pPr>
        <w:pStyle w:val="a3"/>
        <w:spacing w:before="3"/>
        <w:ind w:left="0"/>
        <w:jc w:val="left"/>
        <w:rPr>
          <w:sz w:val="21"/>
        </w:rPr>
      </w:pPr>
    </w:p>
    <w:p w:rsidR="008A520D" w:rsidRDefault="009056B2">
      <w:pPr>
        <w:pStyle w:val="1"/>
        <w:jc w:val="both"/>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2"/>
        </w:rPr>
        <w:t xml:space="preserve"> «ФИЗИКА»</w:t>
      </w:r>
    </w:p>
    <w:p w:rsidR="008A520D" w:rsidRDefault="009056B2">
      <w:pPr>
        <w:pStyle w:val="a3"/>
        <w:spacing w:before="115"/>
        <w:ind w:right="544" w:firstLine="228"/>
      </w:pPr>
      <w:r>
        <w:rPr>
          <w:spacing w:val="-2"/>
        </w:rPr>
        <w:t>Цели</w:t>
      </w:r>
      <w:r>
        <w:rPr>
          <w:spacing w:val="-10"/>
        </w:rPr>
        <w:t xml:space="preserve"> </w:t>
      </w:r>
      <w:r>
        <w:rPr>
          <w:spacing w:val="-2"/>
        </w:rPr>
        <w:t>изучения</w:t>
      </w:r>
      <w:r>
        <w:rPr>
          <w:spacing w:val="-9"/>
        </w:rPr>
        <w:t xml:space="preserve"> </w:t>
      </w:r>
      <w:r>
        <w:rPr>
          <w:spacing w:val="-2"/>
        </w:rPr>
        <w:t>физики</w:t>
      </w:r>
      <w:r>
        <w:rPr>
          <w:spacing w:val="-10"/>
        </w:rPr>
        <w:t xml:space="preserve"> </w:t>
      </w:r>
      <w:r>
        <w:rPr>
          <w:spacing w:val="-2"/>
        </w:rPr>
        <w:t>на</w:t>
      </w:r>
      <w:r>
        <w:rPr>
          <w:spacing w:val="-7"/>
        </w:rPr>
        <w:t xml:space="preserve"> </w:t>
      </w:r>
      <w:r>
        <w:rPr>
          <w:spacing w:val="-2"/>
        </w:rPr>
        <w:t>уровне</w:t>
      </w:r>
      <w:r>
        <w:rPr>
          <w:spacing w:val="-10"/>
        </w:rPr>
        <w:t xml:space="preserve"> </w:t>
      </w:r>
      <w:r>
        <w:rPr>
          <w:spacing w:val="-2"/>
        </w:rPr>
        <w:t>основного</w:t>
      </w:r>
      <w:r>
        <w:rPr>
          <w:spacing w:val="-10"/>
        </w:rPr>
        <w:t xml:space="preserve"> </w:t>
      </w:r>
      <w:r>
        <w:rPr>
          <w:spacing w:val="-2"/>
        </w:rPr>
        <w:t>общего</w:t>
      </w:r>
      <w:r>
        <w:rPr>
          <w:spacing w:val="-9"/>
        </w:rPr>
        <w:t xml:space="preserve"> </w:t>
      </w:r>
      <w:r>
        <w:rPr>
          <w:spacing w:val="-2"/>
        </w:rPr>
        <w:t>образования</w:t>
      </w:r>
      <w:r>
        <w:rPr>
          <w:spacing w:val="-10"/>
        </w:rPr>
        <w:t xml:space="preserve"> </w:t>
      </w:r>
      <w:r>
        <w:rPr>
          <w:spacing w:val="-2"/>
        </w:rPr>
        <w:t>определены</w:t>
      </w:r>
      <w:r>
        <w:rPr>
          <w:spacing w:val="-9"/>
        </w:rPr>
        <w:t xml:space="preserve"> </w:t>
      </w:r>
      <w:r>
        <w:rPr>
          <w:spacing w:val="-2"/>
        </w:rPr>
        <w:t>в</w:t>
      </w:r>
      <w:r>
        <w:rPr>
          <w:spacing w:val="-11"/>
        </w:rPr>
        <w:t xml:space="preserve"> </w:t>
      </w:r>
      <w:r>
        <w:rPr>
          <w:spacing w:val="-2"/>
        </w:rPr>
        <w:t xml:space="preserve">Концепции </w:t>
      </w:r>
      <w:r>
        <w:t>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w:t>
      </w:r>
      <w:r>
        <w:rPr>
          <w:spacing w:val="72"/>
        </w:rPr>
        <w:t xml:space="preserve"> </w:t>
      </w:r>
      <w:r>
        <w:t>Коллегии</w:t>
      </w:r>
      <w:r>
        <w:rPr>
          <w:spacing w:val="71"/>
        </w:rPr>
        <w:t xml:space="preserve"> </w:t>
      </w:r>
      <w:r>
        <w:t>Министерства</w:t>
      </w:r>
      <w:r>
        <w:rPr>
          <w:spacing w:val="69"/>
        </w:rPr>
        <w:t xml:space="preserve"> </w:t>
      </w:r>
      <w:r>
        <w:t>просвещения</w:t>
      </w:r>
      <w:r>
        <w:rPr>
          <w:spacing w:val="72"/>
        </w:rPr>
        <w:t xml:space="preserve"> </w:t>
      </w:r>
      <w:r>
        <w:t>Российской</w:t>
      </w:r>
      <w:r>
        <w:rPr>
          <w:spacing w:val="73"/>
        </w:rPr>
        <w:t xml:space="preserve"> </w:t>
      </w:r>
      <w:r>
        <w:t>Федерации,</w:t>
      </w:r>
      <w:r>
        <w:rPr>
          <w:spacing w:val="70"/>
        </w:rPr>
        <w:t xml:space="preserve"> </w:t>
      </w:r>
      <w:r>
        <w:t>протокол</w:t>
      </w:r>
      <w:r>
        <w:rPr>
          <w:spacing w:val="72"/>
        </w:rPr>
        <w:t xml:space="preserve"> </w:t>
      </w:r>
      <w:r>
        <w:t>от 3 декабря 2019 г. № ПК-4вн.</w:t>
      </w:r>
    </w:p>
    <w:p w:rsidR="008A520D" w:rsidRDefault="009056B2">
      <w:pPr>
        <w:pStyle w:val="a3"/>
        <w:spacing w:before="1"/>
        <w:ind w:left="1190"/>
      </w:pPr>
      <w:r>
        <w:t>Цели</w:t>
      </w:r>
      <w:r>
        <w:rPr>
          <w:spacing w:val="-4"/>
        </w:rPr>
        <w:t xml:space="preserve"> </w:t>
      </w:r>
      <w:r>
        <w:t>изучения</w:t>
      </w:r>
      <w:r>
        <w:rPr>
          <w:spacing w:val="-3"/>
        </w:rPr>
        <w:t xml:space="preserve"> </w:t>
      </w:r>
      <w:r>
        <w:rPr>
          <w:spacing w:val="-2"/>
        </w:rPr>
        <w:t>физики:</w:t>
      </w:r>
    </w:p>
    <w:p w:rsidR="008A520D" w:rsidRDefault="009056B2">
      <w:pPr>
        <w:pStyle w:val="a6"/>
        <w:numPr>
          <w:ilvl w:val="0"/>
          <w:numId w:val="108"/>
        </w:numPr>
        <w:tabs>
          <w:tab w:val="left" w:pos="1529"/>
        </w:tabs>
        <w:ind w:right="555"/>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8A520D" w:rsidRDefault="009056B2">
      <w:pPr>
        <w:pStyle w:val="a6"/>
        <w:numPr>
          <w:ilvl w:val="0"/>
          <w:numId w:val="108"/>
        </w:numPr>
        <w:tabs>
          <w:tab w:val="left" w:pos="1529"/>
        </w:tabs>
        <w:ind w:right="552"/>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8A520D" w:rsidRDefault="009056B2">
      <w:pPr>
        <w:pStyle w:val="a6"/>
        <w:numPr>
          <w:ilvl w:val="0"/>
          <w:numId w:val="108"/>
        </w:numPr>
        <w:tabs>
          <w:tab w:val="left" w:pos="1529"/>
        </w:tabs>
        <w:ind w:right="556"/>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8A520D" w:rsidRDefault="009056B2">
      <w:pPr>
        <w:pStyle w:val="a6"/>
        <w:numPr>
          <w:ilvl w:val="0"/>
          <w:numId w:val="108"/>
        </w:numPr>
        <w:tabs>
          <w:tab w:val="left" w:pos="1529"/>
        </w:tabs>
        <w:ind w:right="555"/>
        <w:rPr>
          <w:sz w:val="24"/>
        </w:rPr>
      </w:pPr>
      <w:r>
        <w:rPr>
          <w:sz w:val="24"/>
        </w:rPr>
        <w:t>формирование представлений о роли физики для развития других естественных</w:t>
      </w:r>
      <w:r>
        <w:rPr>
          <w:spacing w:val="40"/>
          <w:sz w:val="24"/>
        </w:rPr>
        <w:t xml:space="preserve"> </w:t>
      </w:r>
      <w:r>
        <w:rPr>
          <w:sz w:val="24"/>
        </w:rPr>
        <w:t>наук, техники и технологий;</w:t>
      </w:r>
    </w:p>
    <w:p w:rsidR="008A520D" w:rsidRDefault="009056B2">
      <w:pPr>
        <w:pStyle w:val="a6"/>
        <w:numPr>
          <w:ilvl w:val="0"/>
          <w:numId w:val="108"/>
        </w:numPr>
        <w:tabs>
          <w:tab w:val="left" w:pos="1529"/>
        </w:tabs>
        <w:ind w:right="552"/>
        <w:rPr>
          <w:sz w:val="24"/>
        </w:rPr>
      </w:pPr>
      <w:r>
        <w:rPr>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rsidR="008A520D" w:rsidRDefault="009056B2">
      <w:pPr>
        <w:pStyle w:val="a3"/>
        <w:ind w:right="555" w:firstLine="228"/>
      </w:pPr>
      <w:r>
        <w:t>Достижение этих целей на уровне основного общего образования обеспечивается решением следующих задач:</w:t>
      </w:r>
    </w:p>
    <w:p w:rsidR="008A520D" w:rsidRDefault="009056B2">
      <w:pPr>
        <w:pStyle w:val="a6"/>
        <w:numPr>
          <w:ilvl w:val="0"/>
          <w:numId w:val="108"/>
        </w:numPr>
        <w:tabs>
          <w:tab w:val="left" w:pos="1529"/>
        </w:tabs>
        <w:spacing w:before="1"/>
        <w:ind w:right="553"/>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8A520D" w:rsidRDefault="009056B2">
      <w:pPr>
        <w:pStyle w:val="a6"/>
        <w:numPr>
          <w:ilvl w:val="0"/>
          <w:numId w:val="108"/>
        </w:numPr>
        <w:tabs>
          <w:tab w:val="left" w:pos="1529"/>
        </w:tabs>
        <w:ind w:right="554"/>
        <w:rPr>
          <w:sz w:val="24"/>
        </w:rPr>
      </w:pPr>
      <w:r>
        <w:rPr>
          <w:sz w:val="24"/>
        </w:rPr>
        <w:t>приобретение умений описывать и объяснять физические явления с использованием полученных знаний;</w:t>
      </w:r>
    </w:p>
    <w:p w:rsidR="008A520D" w:rsidRDefault="009056B2">
      <w:pPr>
        <w:pStyle w:val="a6"/>
        <w:numPr>
          <w:ilvl w:val="0"/>
          <w:numId w:val="108"/>
        </w:numPr>
        <w:tabs>
          <w:tab w:val="left" w:pos="1529"/>
        </w:tabs>
        <w:ind w:right="547"/>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8A520D" w:rsidRDefault="009056B2">
      <w:pPr>
        <w:pStyle w:val="a6"/>
        <w:numPr>
          <w:ilvl w:val="0"/>
          <w:numId w:val="108"/>
        </w:numPr>
        <w:tabs>
          <w:tab w:val="left" w:pos="1529"/>
        </w:tabs>
        <w:ind w:right="554"/>
        <w:rPr>
          <w:sz w:val="24"/>
        </w:rPr>
      </w:pPr>
      <w:r>
        <w:rPr>
          <w:sz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w:t>
      </w:r>
      <w:r>
        <w:rPr>
          <w:spacing w:val="-2"/>
          <w:sz w:val="24"/>
        </w:rPr>
        <w:t>приборов;</w:t>
      </w:r>
    </w:p>
    <w:p w:rsidR="008A520D" w:rsidRDefault="009056B2">
      <w:pPr>
        <w:pStyle w:val="a6"/>
        <w:numPr>
          <w:ilvl w:val="0"/>
          <w:numId w:val="108"/>
        </w:numPr>
        <w:tabs>
          <w:tab w:val="left" w:pos="1529"/>
        </w:tabs>
        <w:ind w:right="553"/>
        <w:rPr>
          <w:sz w:val="24"/>
        </w:rPr>
      </w:pPr>
      <w:r>
        <w:rPr>
          <w:sz w:val="24"/>
        </w:rPr>
        <w:t>освоение приёмов работы с информацией физического содержания, включая информацию</w:t>
      </w:r>
      <w:r>
        <w:rPr>
          <w:spacing w:val="-1"/>
          <w:sz w:val="24"/>
        </w:rPr>
        <w:t xml:space="preserve"> </w:t>
      </w:r>
      <w:r>
        <w:rPr>
          <w:sz w:val="24"/>
        </w:rPr>
        <w:t>о</w:t>
      </w:r>
      <w:r>
        <w:rPr>
          <w:spacing w:val="-2"/>
          <w:sz w:val="24"/>
        </w:rPr>
        <w:t xml:space="preserve"> </w:t>
      </w:r>
      <w:r>
        <w:rPr>
          <w:sz w:val="24"/>
        </w:rPr>
        <w:t>современных достижениях физики;</w:t>
      </w:r>
      <w:r>
        <w:rPr>
          <w:spacing w:val="-1"/>
          <w:sz w:val="24"/>
        </w:rPr>
        <w:t xml:space="preserve"> </w:t>
      </w:r>
      <w:r>
        <w:rPr>
          <w:sz w:val="24"/>
        </w:rPr>
        <w:t>анализ</w:t>
      </w:r>
      <w:r>
        <w:rPr>
          <w:spacing w:val="-1"/>
          <w:sz w:val="24"/>
        </w:rPr>
        <w:t xml:space="preserve"> </w:t>
      </w:r>
      <w:r>
        <w:rPr>
          <w:sz w:val="24"/>
        </w:rPr>
        <w:t>и</w:t>
      </w:r>
      <w:r>
        <w:rPr>
          <w:spacing w:val="-3"/>
          <w:sz w:val="24"/>
        </w:rPr>
        <w:t xml:space="preserve"> </w:t>
      </w:r>
      <w:r>
        <w:rPr>
          <w:sz w:val="24"/>
        </w:rPr>
        <w:t>критическое</w:t>
      </w:r>
      <w:r>
        <w:rPr>
          <w:spacing w:val="-3"/>
          <w:sz w:val="24"/>
        </w:rPr>
        <w:t xml:space="preserve"> </w:t>
      </w:r>
      <w:r>
        <w:rPr>
          <w:sz w:val="24"/>
        </w:rPr>
        <w:t xml:space="preserve">оценивание </w:t>
      </w:r>
      <w:r>
        <w:rPr>
          <w:spacing w:val="-2"/>
          <w:sz w:val="24"/>
        </w:rPr>
        <w:t>информации;</w:t>
      </w:r>
    </w:p>
    <w:p w:rsidR="008A520D" w:rsidRDefault="009056B2">
      <w:pPr>
        <w:pStyle w:val="a6"/>
        <w:numPr>
          <w:ilvl w:val="0"/>
          <w:numId w:val="108"/>
        </w:numPr>
        <w:tabs>
          <w:tab w:val="left" w:pos="1529"/>
        </w:tabs>
        <w:ind w:right="554"/>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A520D" w:rsidRDefault="009056B2">
      <w:pPr>
        <w:pStyle w:val="1"/>
        <w:spacing w:before="190"/>
        <w:jc w:val="both"/>
      </w:pPr>
      <w:r>
        <w:t>МЕСТО</w:t>
      </w:r>
      <w:r>
        <w:rPr>
          <w:spacing w:val="-4"/>
        </w:rPr>
        <w:t xml:space="preserve"> </w:t>
      </w:r>
      <w:r>
        <w:t>УЧЕБНОГО</w:t>
      </w:r>
      <w:r>
        <w:rPr>
          <w:spacing w:val="-4"/>
        </w:rPr>
        <w:t xml:space="preserve"> </w:t>
      </w:r>
      <w:r>
        <w:t>ПРЕДМЕТА</w:t>
      </w:r>
      <w:r>
        <w:rPr>
          <w:spacing w:val="-2"/>
        </w:rPr>
        <w:t xml:space="preserve"> </w:t>
      </w:r>
      <w:r>
        <w:t>«ФИЗИКА»</w:t>
      </w:r>
      <w:r>
        <w:rPr>
          <w:spacing w:val="-3"/>
        </w:rPr>
        <w:t xml:space="preserve"> </w:t>
      </w:r>
      <w:r>
        <w:t>В</w:t>
      </w:r>
      <w:r>
        <w:rPr>
          <w:spacing w:val="-2"/>
        </w:rPr>
        <w:t xml:space="preserve"> </w:t>
      </w:r>
      <w:r>
        <w:t>УЧЕБНОМ</w:t>
      </w:r>
      <w:r>
        <w:rPr>
          <w:spacing w:val="-1"/>
        </w:rPr>
        <w:t xml:space="preserve"> </w:t>
      </w:r>
      <w:r>
        <w:rPr>
          <w:spacing w:val="-2"/>
        </w:rPr>
        <w:t>ПЛАНЕ</w:t>
      </w:r>
    </w:p>
    <w:p w:rsidR="008A520D" w:rsidRDefault="009056B2">
      <w:pPr>
        <w:pStyle w:val="a3"/>
        <w:spacing w:before="113"/>
        <w:ind w:right="547" w:firstLine="228"/>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w:t>
      </w:r>
      <w:r>
        <w:rPr>
          <w:spacing w:val="37"/>
        </w:rPr>
        <w:t xml:space="preserve"> </w:t>
      </w:r>
      <w:r>
        <w:t>уровне</w:t>
      </w:r>
      <w:r>
        <w:rPr>
          <w:spacing w:val="35"/>
        </w:rPr>
        <w:t xml:space="preserve"> </w:t>
      </w:r>
      <w:r>
        <w:t>в</w:t>
      </w:r>
      <w:r>
        <w:rPr>
          <w:spacing w:val="35"/>
        </w:rPr>
        <w:t xml:space="preserve"> </w:t>
      </w:r>
      <w:r>
        <w:t>объёме</w:t>
      </w:r>
      <w:r>
        <w:rPr>
          <w:spacing w:val="35"/>
        </w:rPr>
        <w:t xml:space="preserve"> </w:t>
      </w:r>
      <w:r>
        <w:t>238 ч</w:t>
      </w:r>
      <w:r>
        <w:rPr>
          <w:spacing w:val="35"/>
        </w:rPr>
        <w:t xml:space="preserve"> </w:t>
      </w:r>
      <w:r>
        <w:t>за</w:t>
      </w:r>
      <w:r>
        <w:rPr>
          <w:spacing w:val="-2"/>
        </w:rPr>
        <w:t xml:space="preserve"> </w:t>
      </w:r>
      <w:r>
        <w:t>три</w:t>
      </w:r>
      <w:r>
        <w:rPr>
          <w:spacing w:val="37"/>
        </w:rPr>
        <w:t xml:space="preserve"> </w:t>
      </w:r>
      <w:r>
        <w:t>года</w:t>
      </w:r>
      <w:r>
        <w:rPr>
          <w:spacing w:val="35"/>
        </w:rPr>
        <w:t xml:space="preserve"> </w:t>
      </w:r>
      <w:r>
        <w:t>обучения</w:t>
      </w:r>
      <w:r>
        <w:rPr>
          <w:spacing w:val="36"/>
        </w:rPr>
        <w:t xml:space="preserve"> </w:t>
      </w:r>
      <w:r>
        <w:t>по</w:t>
      </w:r>
      <w:r>
        <w:rPr>
          <w:spacing w:val="36"/>
        </w:rPr>
        <w:t xml:space="preserve"> </w:t>
      </w:r>
      <w:r>
        <w:t>2 ч</w:t>
      </w:r>
      <w:r>
        <w:rPr>
          <w:spacing w:val="35"/>
        </w:rPr>
        <w:t xml:space="preserve"> </w:t>
      </w:r>
      <w:r>
        <w:t>в</w:t>
      </w:r>
      <w:r>
        <w:rPr>
          <w:spacing w:val="35"/>
        </w:rPr>
        <w:t xml:space="preserve"> </w:t>
      </w:r>
      <w:r>
        <w:t>неделю</w:t>
      </w:r>
      <w:r>
        <w:rPr>
          <w:spacing w:val="36"/>
        </w:rPr>
        <w:t xml:space="preserve"> </w:t>
      </w:r>
      <w:r>
        <w:t>в</w:t>
      </w:r>
      <w:r>
        <w:rPr>
          <w:spacing w:val="35"/>
        </w:rPr>
        <w:t xml:space="preserve"> </w:t>
      </w:r>
      <w:r>
        <w:t>7</w:t>
      </w:r>
      <w:r>
        <w:rPr>
          <w:spacing w:val="36"/>
        </w:rPr>
        <w:t xml:space="preserve"> </w:t>
      </w:r>
      <w:r>
        <w:t>и 8</w:t>
      </w:r>
      <w:r>
        <w:rPr>
          <w:spacing w:val="-1"/>
        </w:rPr>
        <w:t xml:space="preserve"> </w:t>
      </w:r>
      <w:r>
        <w:t>классах</w:t>
      </w:r>
      <w:r>
        <w:rPr>
          <w:spacing w:val="35"/>
        </w:rPr>
        <w:t xml:space="preserve"> </w:t>
      </w:r>
      <w:r>
        <w:t>и по</w:t>
      </w:r>
      <w:r>
        <w:rPr>
          <w:spacing w:val="-2"/>
        </w:rPr>
        <w:t xml:space="preserve"> </w:t>
      </w:r>
      <w:r>
        <w:t>3</w:t>
      </w:r>
      <w:r>
        <w:rPr>
          <w:spacing w:val="-1"/>
        </w:rPr>
        <w:t xml:space="preserve"> </w:t>
      </w:r>
      <w:r>
        <w:t>ч</w:t>
      </w:r>
      <w:r>
        <w:rPr>
          <w:spacing w:val="40"/>
        </w:rPr>
        <w:t xml:space="preserve"> </w:t>
      </w:r>
      <w:r>
        <w:t>в</w:t>
      </w:r>
      <w:r>
        <w:rPr>
          <w:spacing w:val="-2"/>
        </w:rPr>
        <w:t xml:space="preserve"> </w:t>
      </w:r>
      <w:r>
        <w:t>неделю</w:t>
      </w:r>
      <w:r>
        <w:rPr>
          <w:spacing w:val="40"/>
        </w:rPr>
        <w:t xml:space="preserve"> </w:t>
      </w:r>
      <w:r>
        <w:t>в</w:t>
      </w:r>
      <w:r>
        <w:rPr>
          <w:spacing w:val="40"/>
        </w:rPr>
        <w:t xml:space="preserve"> </w:t>
      </w:r>
      <w:r>
        <w:t>9</w:t>
      </w:r>
      <w:r>
        <w:rPr>
          <w:spacing w:val="40"/>
        </w:rPr>
        <w:t xml:space="preserve"> </w:t>
      </w:r>
      <w:r>
        <w:t>классе.</w:t>
      </w:r>
      <w:r>
        <w:rPr>
          <w:spacing w:val="40"/>
        </w:rPr>
        <w:t xml:space="preserve"> </w:t>
      </w:r>
      <w:r>
        <w:t>В</w:t>
      </w:r>
      <w:r>
        <w:rPr>
          <w:spacing w:val="40"/>
        </w:rPr>
        <w:t xml:space="preserve"> </w:t>
      </w:r>
      <w:r>
        <w:t>тематическом</w:t>
      </w:r>
      <w:r>
        <w:rPr>
          <w:spacing w:val="40"/>
        </w:rPr>
        <w:t xml:space="preserve"> </w:t>
      </w:r>
      <w:r>
        <w:t>планировании</w:t>
      </w:r>
      <w:r>
        <w:rPr>
          <w:spacing w:val="40"/>
        </w:rPr>
        <w:t xml:space="preserve"> </w:t>
      </w:r>
      <w:r>
        <w:t>для</w:t>
      </w:r>
      <w:r>
        <w:rPr>
          <w:spacing w:val="40"/>
        </w:rPr>
        <w:t xml:space="preserve"> </w:t>
      </w:r>
      <w:r>
        <w:t>7</w:t>
      </w:r>
      <w:r>
        <w:rPr>
          <w:spacing w:val="40"/>
        </w:rPr>
        <w:t xml:space="preserve"> </w:t>
      </w:r>
      <w:r>
        <w:t>и</w:t>
      </w:r>
      <w:r>
        <w:rPr>
          <w:spacing w:val="40"/>
        </w:rPr>
        <w:t xml:space="preserve"> </w:t>
      </w:r>
      <w:r>
        <w:t>8</w:t>
      </w:r>
      <w:r>
        <w:rPr>
          <w:spacing w:val="40"/>
        </w:rPr>
        <w:t xml:space="preserve"> </w:t>
      </w:r>
      <w:r>
        <w:t>классов предполагается резерв времени, который учитель может использовать по своему усмотрению, а в 9 классе — повторительно-обобщающий модуль.</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2"/>
        <w:ind w:left="1190"/>
      </w:pPr>
      <w:r>
        <w:lastRenderedPageBreak/>
        <w:t>СОДЕРЖАНИЕ</w:t>
      </w:r>
      <w:r>
        <w:rPr>
          <w:spacing w:val="-6"/>
        </w:rPr>
        <w:t xml:space="preserve"> </w:t>
      </w:r>
      <w:r>
        <w:t>УЧЕБНОГО</w:t>
      </w:r>
      <w:r>
        <w:rPr>
          <w:spacing w:val="-6"/>
        </w:rPr>
        <w:t xml:space="preserve"> </w:t>
      </w:r>
      <w:r>
        <w:t>ПРЕДМЕТА</w:t>
      </w:r>
      <w:r>
        <w:rPr>
          <w:spacing w:val="-1"/>
        </w:rPr>
        <w:t xml:space="preserve"> </w:t>
      </w:r>
      <w:r>
        <w:rPr>
          <w:spacing w:val="-2"/>
        </w:rPr>
        <w:t>«Физика»</w:t>
      </w:r>
    </w:p>
    <w:p w:rsidR="008A520D" w:rsidRDefault="009056B2">
      <w:pPr>
        <w:pStyle w:val="2"/>
        <w:numPr>
          <w:ilvl w:val="0"/>
          <w:numId w:val="107"/>
        </w:numPr>
        <w:tabs>
          <w:tab w:val="left" w:pos="1143"/>
        </w:tabs>
        <w:spacing w:before="125"/>
        <w:ind w:hanging="181"/>
      </w:pPr>
      <w:r>
        <w:rPr>
          <w:spacing w:val="-2"/>
        </w:rPr>
        <w:t>класс</w:t>
      </w:r>
    </w:p>
    <w:p w:rsidR="008A520D" w:rsidRDefault="009056B2">
      <w:pPr>
        <w:spacing w:before="120" w:line="274" w:lineRule="exact"/>
        <w:ind w:left="1190"/>
        <w:jc w:val="both"/>
        <w:rPr>
          <w:b/>
          <w:sz w:val="24"/>
        </w:rPr>
      </w:pPr>
      <w:r>
        <w:rPr>
          <w:b/>
          <w:sz w:val="24"/>
        </w:rPr>
        <w:t>Раздел</w:t>
      </w:r>
      <w:r>
        <w:rPr>
          <w:b/>
          <w:spacing w:val="-5"/>
          <w:sz w:val="24"/>
        </w:rPr>
        <w:t xml:space="preserve"> </w:t>
      </w:r>
      <w:r>
        <w:rPr>
          <w:b/>
          <w:sz w:val="24"/>
        </w:rPr>
        <w:t>1.</w:t>
      </w:r>
      <w:r>
        <w:rPr>
          <w:b/>
          <w:spacing w:val="-2"/>
          <w:sz w:val="24"/>
        </w:rPr>
        <w:t xml:space="preserve"> </w:t>
      </w:r>
      <w:r>
        <w:rPr>
          <w:b/>
          <w:sz w:val="24"/>
        </w:rPr>
        <w:t>Физика</w:t>
      </w:r>
      <w:r>
        <w:rPr>
          <w:b/>
          <w:spacing w:val="-1"/>
          <w:sz w:val="24"/>
        </w:rPr>
        <w:t xml:space="preserve"> </w:t>
      </w:r>
      <w:r>
        <w:rPr>
          <w:b/>
          <w:sz w:val="24"/>
        </w:rPr>
        <w:t>и</w:t>
      </w:r>
      <w:r>
        <w:rPr>
          <w:b/>
          <w:spacing w:val="-2"/>
          <w:sz w:val="24"/>
        </w:rPr>
        <w:t xml:space="preserve"> </w:t>
      </w:r>
      <w:r>
        <w:rPr>
          <w:b/>
          <w:sz w:val="24"/>
        </w:rPr>
        <w:t>её роль</w:t>
      </w:r>
      <w:r>
        <w:rPr>
          <w:b/>
          <w:spacing w:val="-2"/>
          <w:sz w:val="24"/>
        </w:rPr>
        <w:t xml:space="preserve"> </w:t>
      </w:r>
      <w:r>
        <w:rPr>
          <w:b/>
          <w:sz w:val="24"/>
        </w:rPr>
        <w:t>в</w:t>
      </w:r>
      <w:r>
        <w:rPr>
          <w:b/>
          <w:spacing w:val="-2"/>
          <w:sz w:val="24"/>
        </w:rPr>
        <w:t xml:space="preserve"> </w:t>
      </w:r>
      <w:r>
        <w:rPr>
          <w:b/>
          <w:sz w:val="24"/>
        </w:rPr>
        <w:t>познании</w:t>
      </w:r>
      <w:r>
        <w:rPr>
          <w:b/>
          <w:spacing w:val="-2"/>
          <w:sz w:val="24"/>
        </w:rPr>
        <w:t xml:space="preserve"> </w:t>
      </w:r>
      <w:r>
        <w:rPr>
          <w:b/>
          <w:sz w:val="24"/>
        </w:rPr>
        <w:t>окружающего</w:t>
      </w:r>
      <w:r>
        <w:rPr>
          <w:b/>
          <w:spacing w:val="-1"/>
          <w:sz w:val="24"/>
        </w:rPr>
        <w:t xml:space="preserve"> </w:t>
      </w:r>
      <w:r>
        <w:rPr>
          <w:b/>
          <w:spacing w:val="-4"/>
          <w:sz w:val="24"/>
        </w:rPr>
        <w:t>мира</w:t>
      </w:r>
    </w:p>
    <w:p w:rsidR="008A520D" w:rsidRDefault="009056B2">
      <w:pPr>
        <w:pStyle w:val="a3"/>
        <w:ind w:right="548" w:firstLine="228"/>
      </w:pPr>
      <w:r>
        <w:t>Физика</w:t>
      </w:r>
      <w:r>
        <w:rPr>
          <w:spacing w:val="-2"/>
        </w:rPr>
        <w:t xml:space="preserve"> </w:t>
      </w:r>
      <w:r>
        <w:t>— наука о природе. Явления природы (МС</w:t>
      </w:r>
      <w:r>
        <w:rPr>
          <w:vertAlign w:val="superscript"/>
        </w:rPr>
        <w:t>1</w:t>
      </w:r>
      <w:r>
        <w:t>). Физические явления: механические, тепловые, электрические, магнитные, световые, звуковые.</w:t>
      </w:r>
    </w:p>
    <w:p w:rsidR="008A520D" w:rsidRDefault="009056B2">
      <w:pPr>
        <w:pStyle w:val="a3"/>
        <w:ind w:left="1190"/>
      </w:pPr>
      <w:r>
        <w:t>Физические</w:t>
      </w:r>
      <w:r>
        <w:rPr>
          <w:spacing w:val="55"/>
        </w:rPr>
        <w:t xml:space="preserve">  </w:t>
      </w:r>
      <w:r>
        <w:t>величины.</w:t>
      </w:r>
      <w:r>
        <w:rPr>
          <w:spacing w:val="55"/>
        </w:rPr>
        <w:t xml:space="preserve">  </w:t>
      </w:r>
      <w:r>
        <w:t>Измерение</w:t>
      </w:r>
      <w:r>
        <w:rPr>
          <w:spacing w:val="56"/>
        </w:rPr>
        <w:t xml:space="preserve">  </w:t>
      </w:r>
      <w:r>
        <w:t>физических</w:t>
      </w:r>
      <w:r>
        <w:rPr>
          <w:spacing w:val="55"/>
        </w:rPr>
        <w:t xml:space="preserve">  </w:t>
      </w:r>
      <w:r>
        <w:t>величин.</w:t>
      </w:r>
      <w:r>
        <w:rPr>
          <w:spacing w:val="55"/>
        </w:rPr>
        <w:t xml:space="preserve">  </w:t>
      </w:r>
      <w:r>
        <w:t>Физические</w:t>
      </w:r>
      <w:r>
        <w:rPr>
          <w:spacing w:val="55"/>
        </w:rPr>
        <w:t xml:space="preserve">  </w:t>
      </w:r>
      <w:r>
        <w:rPr>
          <w:spacing w:val="-2"/>
        </w:rPr>
        <w:t>приборы.</w:t>
      </w:r>
    </w:p>
    <w:p w:rsidR="008A520D" w:rsidRDefault="009056B2">
      <w:pPr>
        <w:pStyle w:val="a3"/>
      </w:pPr>
      <w:r>
        <w:t>Погрешность</w:t>
      </w:r>
      <w:r>
        <w:rPr>
          <w:spacing w:val="-7"/>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8A520D" w:rsidRDefault="009056B2">
      <w:pPr>
        <w:pStyle w:val="a3"/>
        <w:ind w:right="547" w:firstLine="228"/>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A520D" w:rsidRDefault="009056B2">
      <w:pPr>
        <w:pStyle w:val="3"/>
        <w:spacing w:before="3" w:line="274" w:lineRule="exact"/>
      </w:pPr>
      <w:r>
        <w:rPr>
          <w:spacing w:val="-2"/>
        </w:rPr>
        <w:t>Демонстрации</w:t>
      </w:r>
    </w:p>
    <w:p w:rsidR="008A520D" w:rsidRDefault="009056B2">
      <w:pPr>
        <w:pStyle w:val="a6"/>
        <w:numPr>
          <w:ilvl w:val="1"/>
          <w:numId w:val="107"/>
        </w:numPr>
        <w:tabs>
          <w:tab w:val="left" w:pos="1529"/>
        </w:tabs>
        <w:spacing w:line="274" w:lineRule="exact"/>
        <w:rPr>
          <w:sz w:val="24"/>
        </w:rPr>
      </w:pPr>
      <w:r>
        <w:rPr>
          <w:sz w:val="24"/>
        </w:rPr>
        <w:t>Механические,</w:t>
      </w:r>
      <w:r>
        <w:rPr>
          <w:spacing w:val="-8"/>
          <w:sz w:val="24"/>
        </w:rPr>
        <w:t xml:space="preserve"> </w:t>
      </w:r>
      <w:r>
        <w:rPr>
          <w:sz w:val="24"/>
        </w:rPr>
        <w:t>тепловые,</w:t>
      </w:r>
      <w:r>
        <w:rPr>
          <w:spacing w:val="-5"/>
          <w:sz w:val="24"/>
        </w:rPr>
        <w:t xml:space="preserve"> </w:t>
      </w:r>
      <w:r>
        <w:rPr>
          <w:sz w:val="24"/>
        </w:rPr>
        <w:t>электрические,</w:t>
      </w:r>
      <w:r>
        <w:rPr>
          <w:spacing w:val="-5"/>
          <w:sz w:val="24"/>
        </w:rPr>
        <w:t xml:space="preserve"> </w:t>
      </w:r>
      <w:r>
        <w:rPr>
          <w:sz w:val="24"/>
        </w:rPr>
        <w:t>магнитные,</w:t>
      </w:r>
      <w:r>
        <w:rPr>
          <w:spacing w:val="-5"/>
          <w:sz w:val="24"/>
        </w:rPr>
        <w:t xml:space="preserve"> </w:t>
      </w:r>
      <w:r>
        <w:rPr>
          <w:sz w:val="24"/>
        </w:rPr>
        <w:t>световые</w:t>
      </w:r>
      <w:r>
        <w:rPr>
          <w:spacing w:val="-7"/>
          <w:sz w:val="24"/>
        </w:rPr>
        <w:t xml:space="preserve"> </w:t>
      </w:r>
      <w:r>
        <w:rPr>
          <w:spacing w:val="-2"/>
          <w:sz w:val="24"/>
        </w:rPr>
        <w:t>явления.</w:t>
      </w:r>
    </w:p>
    <w:p w:rsidR="008A520D" w:rsidRDefault="009056B2">
      <w:pPr>
        <w:pStyle w:val="a6"/>
        <w:numPr>
          <w:ilvl w:val="1"/>
          <w:numId w:val="107"/>
        </w:numPr>
        <w:tabs>
          <w:tab w:val="left" w:pos="1529"/>
        </w:tabs>
        <w:ind w:right="550"/>
        <w:rPr>
          <w:sz w:val="24"/>
        </w:rPr>
      </w:pPr>
      <w:r>
        <w:rPr>
          <w:sz w:val="24"/>
        </w:rPr>
        <w:t>Физические</w:t>
      </w:r>
      <w:r>
        <w:rPr>
          <w:spacing w:val="40"/>
          <w:sz w:val="24"/>
        </w:rPr>
        <w:t xml:space="preserve"> </w:t>
      </w:r>
      <w:r>
        <w:rPr>
          <w:sz w:val="24"/>
        </w:rPr>
        <w:t>приборы</w:t>
      </w:r>
      <w:r>
        <w:rPr>
          <w:spacing w:val="40"/>
          <w:sz w:val="24"/>
        </w:rPr>
        <w:t xml:space="preserve"> </w:t>
      </w:r>
      <w:r>
        <w:rPr>
          <w:sz w:val="24"/>
        </w:rPr>
        <w:t>и</w:t>
      </w:r>
      <w:r>
        <w:rPr>
          <w:spacing w:val="78"/>
          <w:sz w:val="24"/>
        </w:rPr>
        <w:t xml:space="preserve"> </w:t>
      </w:r>
      <w:r>
        <w:rPr>
          <w:sz w:val="24"/>
        </w:rPr>
        <w:t>процедура</w:t>
      </w:r>
      <w:r>
        <w:rPr>
          <w:spacing w:val="40"/>
          <w:sz w:val="24"/>
        </w:rPr>
        <w:t xml:space="preserve"> </w:t>
      </w:r>
      <w:r>
        <w:rPr>
          <w:sz w:val="24"/>
        </w:rPr>
        <w:t>прямых</w:t>
      </w:r>
      <w:r>
        <w:rPr>
          <w:spacing w:val="80"/>
          <w:sz w:val="24"/>
        </w:rPr>
        <w:t xml:space="preserve"> </w:t>
      </w:r>
      <w:r>
        <w:rPr>
          <w:sz w:val="24"/>
        </w:rPr>
        <w:t>измерений</w:t>
      </w:r>
      <w:r>
        <w:rPr>
          <w:spacing w:val="78"/>
          <w:sz w:val="24"/>
        </w:rPr>
        <w:t xml:space="preserve"> </w:t>
      </w:r>
      <w:r>
        <w:rPr>
          <w:sz w:val="24"/>
        </w:rPr>
        <w:t>аналоговым</w:t>
      </w:r>
      <w:r>
        <w:rPr>
          <w:spacing w:val="40"/>
          <w:sz w:val="24"/>
        </w:rPr>
        <w:t xml:space="preserve"> </w:t>
      </w:r>
      <w:r>
        <w:rPr>
          <w:sz w:val="24"/>
        </w:rPr>
        <w:t>и</w:t>
      </w:r>
      <w:r>
        <w:rPr>
          <w:spacing w:val="78"/>
          <w:sz w:val="24"/>
        </w:rPr>
        <w:t xml:space="preserve"> </w:t>
      </w:r>
      <w:r>
        <w:rPr>
          <w:sz w:val="24"/>
        </w:rPr>
        <w:t xml:space="preserve">цифровым </w:t>
      </w:r>
      <w:r>
        <w:rPr>
          <w:spacing w:val="-2"/>
          <w:sz w:val="24"/>
        </w:rPr>
        <w:t>прибором.</w:t>
      </w:r>
    </w:p>
    <w:p w:rsidR="008A520D" w:rsidRDefault="009056B2">
      <w:pPr>
        <w:pStyle w:val="3"/>
        <w:spacing w:before="3"/>
        <w:rPr>
          <w:b w:val="0"/>
          <w:i w:val="0"/>
        </w:rPr>
      </w:pPr>
      <w:r>
        <w:t>Лабораторные</w:t>
      </w:r>
      <w:r>
        <w:rPr>
          <w:spacing w:val="-3"/>
        </w:rPr>
        <w:t xml:space="preserve"> </w:t>
      </w:r>
      <w:r>
        <w:t>работы</w:t>
      </w:r>
      <w:r>
        <w:rPr>
          <w:spacing w:val="-2"/>
        </w:rPr>
        <w:t xml:space="preserve"> </w:t>
      </w:r>
      <w:r>
        <w:t>и</w:t>
      </w:r>
      <w:r>
        <w:rPr>
          <w:spacing w:val="-2"/>
        </w:rPr>
        <w:t xml:space="preserve"> опыты</w:t>
      </w:r>
      <w:r>
        <w:rPr>
          <w:b w:val="0"/>
          <w:i w:val="0"/>
          <w:spacing w:val="-2"/>
          <w:vertAlign w:val="superscript"/>
        </w:rPr>
        <w:t>2</w:t>
      </w:r>
    </w:p>
    <w:p w:rsidR="008A520D" w:rsidRDefault="009056B2">
      <w:pPr>
        <w:pStyle w:val="a6"/>
        <w:numPr>
          <w:ilvl w:val="0"/>
          <w:numId w:val="106"/>
        </w:numPr>
        <w:tabs>
          <w:tab w:val="left" w:pos="1529"/>
        </w:tabs>
        <w:spacing w:line="275" w:lineRule="exact"/>
        <w:rPr>
          <w:sz w:val="24"/>
        </w:rPr>
      </w:pPr>
      <w:r>
        <w:rPr>
          <w:spacing w:val="-2"/>
          <w:sz w:val="24"/>
        </w:rPr>
        <w:t>Определение</w:t>
      </w:r>
      <w:r>
        <w:rPr>
          <w:spacing w:val="-11"/>
          <w:sz w:val="24"/>
        </w:rPr>
        <w:t xml:space="preserve"> </w:t>
      </w:r>
      <w:r>
        <w:rPr>
          <w:spacing w:val="-2"/>
          <w:sz w:val="24"/>
        </w:rPr>
        <w:t>цены</w:t>
      </w:r>
      <w:r>
        <w:rPr>
          <w:spacing w:val="-5"/>
          <w:sz w:val="24"/>
        </w:rPr>
        <w:t xml:space="preserve"> </w:t>
      </w:r>
      <w:r>
        <w:rPr>
          <w:spacing w:val="-2"/>
          <w:sz w:val="24"/>
        </w:rPr>
        <w:t>деления</w:t>
      </w:r>
      <w:r>
        <w:rPr>
          <w:spacing w:val="-7"/>
          <w:sz w:val="24"/>
        </w:rPr>
        <w:t xml:space="preserve"> </w:t>
      </w:r>
      <w:r>
        <w:rPr>
          <w:spacing w:val="-2"/>
          <w:sz w:val="24"/>
        </w:rPr>
        <w:t>шкалы</w:t>
      </w:r>
      <w:r>
        <w:rPr>
          <w:spacing w:val="-8"/>
          <w:sz w:val="24"/>
        </w:rPr>
        <w:t xml:space="preserve"> </w:t>
      </w:r>
      <w:r>
        <w:rPr>
          <w:spacing w:val="-2"/>
          <w:sz w:val="24"/>
        </w:rPr>
        <w:t>измерительного</w:t>
      </w:r>
      <w:r>
        <w:rPr>
          <w:spacing w:val="-7"/>
          <w:sz w:val="24"/>
        </w:rPr>
        <w:t xml:space="preserve"> </w:t>
      </w:r>
      <w:r>
        <w:rPr>
          <w:spacing w:val="-2"/>
          <w:sz w:val="24"/>
        </w:rPr>
        <w:t>прибора.</w:t>
      </w:r>
    </w:p>
    <w:p w:rsidR="008A520D" w:rsidRDefault="009056B2">
      <w:pPr>
        <w:pStyle w:val="a6"/>
        <w:numPr>
          <w:ilvl w:val="0"/>
          <w:numId w:val="106"/>
        </w:numPr>
        <w:tabs>
          <w:tab w:val="left" w:pos="1529"/>
        </w:tabs>
        <w:rPr>
          <w:sz w:val="24"/>
        </w:rPr>
      </w:pPr>
      <w:r>
        <w:rPr>
          <w:sz w:val="24"/>
        </w:rPr>
        <w:t>Измерение</w:t>
      </w:r>
      <w:r>
        <w:rPr>
          <w:spacing w:val="-5"/>
          <w:sz w:val="24"/>
        </w:rPr>
        <w:t xml:space="preserve"> </w:t>
      </w:r>
      <w:r>
        <w:rPr>
          <w:spacing w:val="-2"/>
          <w:sz w:val="24"/>
        </w:rPr>
        <w:t>расстояний.</w:t>
      </w:r>
    </w:p>
    <w:p w:rsidR="008A520D" w:rsidRDefault="009056B2">
      <w:pPr>
        <w:pStyle w:val="a6"/>
        <w:numPr>
          <w:ilvl w:val="0"/>
          <w:numId w:val="106"/>
        </w:numPr>
        <w:tabs>
          <w:tab w:val="left" w:pos="1529"/>
        </w:tabs>
        <w:rPr>
          <w:sz w:val="24"/>
        </w:rPr>
      </w:pPr>
      <w:r>
        <w:rPr>
          <w:sz w:val="24"/>
        </w:rPr>
        <w:t>Измерение</w:t>
      </w:r>
      <w:r>
        <w:rPr>
          <w:spacing w:val="-3"/>
          <w:sz w:val="24"/>
        </w:rPr>
        <w:t xml:space="preserve"> </w:t>
      </w:r>
      <w:r>
        <w:rPr>
          <w:sz w:val="24"/>
        </w:rPr>
        <w:t>объёма</w:t>
      </w:r>
      <w:r>
        <w:rPr>
          <w:spacing w:val="-2"/>
          <w:sz w:val="24"/>
        </w:rPr>
        <w:t xml:space="preserve"> </w:t>
      </w:r>
      <w:r>
        <w:rPr>
          <w:sz w:val="24"/>
        </w:rPr>
        <w:t>жидкости</w:t>
      </w:r>
      <w:r>
        <w:rPr>
          <w:spacing w:val="-1"/>
          <w:sz w:val="24"/>
        </w:rPr>
        <w:t xml:space="preserve"> </w:t>
      </w:r>
      <w:r>
        <w:rPr>
          <w:sz w:val="24"/>
        </w:rPr>
        <w:t>и</w:t>
      </w:r>
      <w:r>
        <w:rPr>
          <w:spacing w:val="-3"/>
          <w:sz w:val="24"/>
        </w:rPr>
        <w:t xml:space="preserve"> </w:t>
      </w:r>
      <w:r>
        <w:rPr>
          <w:sz w:val="24"/>
        </w:rPr>
        <w:t>твёрдого</w:t>
      </w:r>
      <w:r>
        <w:rPr>
          <w:spacing w:val="-1"/>
          <w:sz w:val="24"/>
        </w:rPr>
        <w:t xml:space="preserve"> </w:t>
      </w:r>
      <w:r>
        <w:rPr>
          <w:spacing w:val="-4"/>
          <w:sz w:val="24"/>
        </w:rPr>
        <w:t>тела.</w:t>
      </w:r>
    </w:p>
    <w:p w:rsidR="008A520D" w:rsidRDefault="009056B2">
      <w:pPr>
        <w:pStyle w:val="a6"/>
        <w:numPr>
          <w:ilvl w:val="0"/>
          <w:numId w:val="106"/>
        </w:numPr>
        <w:tabs>
          <w:tab w:val="left" w:pos="1529"/>
        </w:tabs>
        <w:rPr>
          <w:sz w:val="24"/>
        </w:rPr>
      </w:pPr>
      <w:r>
        <w:rPr>
          <w:sz w:val="24"/>
        </w:rPr>
        <w:t>Определение</w:t>
      </w:r>
      <w:r>
        <w:rPr>
          <w:spacing w:val="-4"/>
          <w:sz w:val="24"/>
        </w:rPr>
        <w:t xml:space="preserve"> </w:t>
      </w:r>
      <w:r>
        <w:rPr>
          <w:sz w:val="24"/>
        </w:rPr>
        <w:t>размеров</w:t>
      </w:r>
      <w:r>
        <w:rPr>
          <w:spacing w:val="-2"/>
          <w:sz w:val="24"/>
        </w:rPr>
        <w:t xml:space="preserve"> </w:t>
      </w:r>
      <w:r>
        <w:rPr>
          <w:sz w:val="24"/>
        </w:rPr>
        <w:t>малых</w:t>
      </w:r>
      <w:r>
        <w:rPr>
          <w:spacing w:val="1"/>
          <w:sz w:val="24"/>
        </w:rPr>
        <w:t xml:space="preserve"> </w:t>
      </w:r>
      <w:r>
        <w:rPr>
          <w:spacing w:val="-4"/>
          <w:sz w:val="24"/>
        </w:rPr>
        <w:t>тел.</w:t>
      </w:r>
    </w:p>
    <w:p w:rsidR="008A520D" w:rsidRDefault="009056B2">
      <w:pPr>
        <w:pStyle w:val="a6"/>
        <w:numPr>
          <w:ilvl w:val="0"/>
          <w:numId w:val="106"/>
        </w:numPr>
        <w:tabs>
          <w:tab w:val="left" w:pos="1529"/>
        </w:tabs>
        <w:ind w:right="554"/>
        <w:rPr>
          <w:sz w:val="24"/>
        </w:rPr>
      </w:pPr>
      <w:r>
        <w:rPr>
          <w:sz w:val="24"/>
        </w:rPr>
        <w:t xml:space="preserve">Измерение температуры при помощи жидкостного термометра и датчика </w:t>
      </w:r>
      <w:r>
        <w:rPr>
          <w:spacing w:val="-2"/>
          <w:sz w:val="24"/>
        </w:rPr>
        <w:t>температуры.</w:t>
      </w:r>
    </w:p>
    <w:p w:rsidR="008A520D" w:rsidRDefault="009056B2">
      <w:pPr>
        <w:pStyle w:val="a6"/>
        <w:numPr>
          <w:ilvl w:val="0"/>
          <w:numId w:val="106"/>
        </w:numPr>
        <w:tabs>
          <w:tab w:val="left" w:pos="1529"/>
        </w:tabs>
        <w:ind w:right="553"/>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8A520D" w:rsidRDefault="009056B2">
      <w:pPr>
        <w:pStyle w:val="2"/>
        <w:spacing w:before="120" w:line="272" w:lineRule="exact"/>
        <w:ind w:left="1190"/>
      </w:pPr>
      <w:r>
        <w:t>Раздел</w:t>
      </w:r>
      <w:r>
        <w:rPr>
          <w:spacing w:val="-4"/>
        </w:rPr>
        <w:t xml:space="preserve"> </w:t>
      </w:r>
      <w:r>
        <w:t>2.</w:t>
      </w:r>
      <w:r>
        <w:rPr>
          <w:spacing w:val="-1"/>
        </w:rPr>
        <w:t xml:space="preserve"> </w:t>
      </w:r>
      <w:r>
        <w:t>Первоначальные</w:t>
      </w:r>
      <w:r>
        <w:rPr>
          <w:spacing w:val="-3"/>
        </w:rPr>
        <w:t xml:space="preserve"> </w:t>
      </w:r>
      <w:r>
        <w:t>сведения</w:t>
      </w:r>
      <w:r>
        <w:rPr>
          <w:spacing w:val="-1"/>
        </w:rPr>
        <w:t xml:space="preserve"> </w:t>
      </w:r>
      <w:r>
        <w:t>о</w:t>
      </w:r>
      <w:r>
        <w:rPr>
          <w:spacing w:val="-1"/>
        </w:rPr>
        <w:t xml:space="preserve"> </w:t>
      </w:r>
      <w:r>
        <w:t>строении</w:t>
      </w:r>
      <w:r>
        <w:rPr>
          <w:spacing w:val="-1"/>
        </w:rPr>
        <w:t xml:space="preserve"> </w:t>
      </w:r>
      <w:r>
        <w:rPr>
          <w:spacing w:val="-2"/>
        </w:rPr>
        <w:t>вещества</w:t>
      </w:r>
    </w:p>
    <w:p w:rsidR="008A520D" w:rsidRDefault="009056B2">
      <w:pPr>
        <w:pStyle w:val="a3"/>
        <w:ind w:right="553" w:firstLine="228"/>
      </w:pPr>
      <w:r>
        <w:t>Строение вещества: атомы и молекулы, их размеры. Опыты, доказывающие дискретное строение вещества.</w:t>
      </w:r>
    </w:p>
    <w:p w:rsidR="008A520D" w:rsidRDefault="009056B2">
      <w:pPr>
        <w:pStyle w:val="a3"/>
        <w:ind w:right="547" w:firstLine="228"/>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8A520D" w:rsidRDefault="009056B2">
      <w:pPr>
        <w:pStyle w:val="a3"/>
        <w:ind w:right="548" w:firstLine="228"/>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8A520D" w:rsidRDefault="009056B2">
      <w:pPr>
        <w:pStyle w:val="3"/>
        <w:spacing w:line="274" w:lineRule="exact"/>
      </w:pPr>
      <w:r>
        <w:rPr>
          <w:spacing w:val="-2"/>
        </w:rPr>
        <w:t>Демонстрации</w:t>
      </w:r>
    </w:p>
    <w:p w:rsidR="008A520D" w:rsidRDefault="009056B2">
      <w:pPr>
        <w:pStyle w:val="a6"/>
        <w:numPr>
          <w:ilvl w:val="0"/>
          <w:numId w:val="105"/>
        </w:numPr>
        <w:tabs>
          <w:tab w:val="left" w:pos="1529"/>
        </w:tabs>
        <w:spacing w:line="274" w:lineRule="exact"/>
        <w:rPr>
          <w:sz w:val="24"/>
        </w:rPr>
      </w:pPr>
      <w:r>
        <w:rPr>
          <w:sz w:val="24"/>
        </w:rPr>
        <w:t>Наблюдение</w:t>
      </w:r>
      <w:r>
        <w:rPr>
          <w:spacing w:val="-6"/>
          <w:sz w:val="24"/>
        </w:rPr>
        <w:t xml:space="preserve"> </w:t>
      </w:r>
      <w:r>
        <w:rPr>
          <w:sz w:val="24"/>
        </w:rPr>
        <w:t>броуновского</w:t>
      </w:r>
      <w:r>
        <w:rPr>
          <w:spacing w:val="-4"/>
          <w:sz w:val="24"/>
        </w:rPr>
        <w:t xml:space="preserve"> </w:t>
      </w:r>
      <w:r>
        <w:rPr>
          <w:spacing w:val="-2"/>
          <w:sz w:val="24"/>
        </w:rPr>
        <w:t>движения.</w:t>
      </w:r>
    </w:p>
    <w:p w:rsidR="008A520D" w:rsidRDefault="009056B2">
      <w:pPr>
        <w:pStyle w:val="a6"/>
        <w:numPr>
          <w:ilvl w:val="0"/>
          <w:numId w:val="105"/>
        </w:numPr>
        <w:tabs>
          <w:tab w:val="left" w:pos="1529"/>
        </w:tabs>
        <w:rPr>
          <w:sz w:val="24"/>
        </w:rPr>
      </w:pPr>
      <w:r>
        <w:rPr>
          <w:sz w:val="24"/>
        </w:rPr>
        <w:t>Наблюдение</w:t>
      </w:r>
      <w:r>
        <w:rPr>
          <w:spacing w:val="-4"/>
          <w:sz w:val="24"/>
        </w:rPr>
        <w:t xml:space="preserve"> </w:t>
      </w:r>
      <w:r>
        <w:rPr>
          <w:spacing w:val="-2"/>
          <w:sz w:val="24"/>
        </w:rPr>
        <w:t>диффузии.</w:t>
      </w:r>
    </w:p>
    <w:p w:rsidR="008A520D" w:rsidRDefault="009056B2">
      <w:pPr>
        <w:pStyle w:val="a6"/>
        <w:numPr>
          <w:ilvl w:val="0"/>
          <w:numId w:val="105"/>
        </w:numPr>
        <w:tabs>
          <w:tab w:val="left" w:pos="1529"/>
        </w:tabs>
        <w:ind w:right="556"/>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w:t>
      </w:r>
      <w:r>
        <w:rPr>
          <w:spacing w:val="80"/>
          <w:sz w:val="24"/>
        </w:rPr>
        <w:t xml:space="preserve"> </w:t>
      </w:r>
      <w:r>
        <w:rPr>
          <w:sz w:val="24"/>
        </w:rPr>
        <w:t xml:space="preserve">частиц </w:t>
      </w:r>
      <w:r>
        <w:rPr>
          <w:spacing w:val="-2"/>
          <w:sz w:val="24"/>
        </w:rPr>
        <w:t>вещества.</w:t>
      </w:r>
    </w:p>
    <w:p w:rsidR="008A520D" w:rsidRDefault="009056B2">
      <w:pPr>
        <w:pStyle w:val="3"/>
        <w:spacing w:before="5"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104"/>
        </w:numPr>
        <w:tabs>
          <w:tab w:val="left" w:pos="1529"/>
        </w:tabs>
        <w:spacing w:line="274" w:lineRule="exact"/>
        <w:rPr>
          <w:sz w:val="24"/>
        </w:rPr>
      </w:pPr>
      <w:r>
        <w:rPr>
          <w:sz w:val="24"/>
        </w:rPr>
        <w:t>Оценка</w:t>
      </w:r>
      <w:r>
        <w:rPr>
          <w:spacing w:val="-5"/>
          <w:sz w:val="24"/>
        </w:rPr>
        <w:t xml:space="preserve"> </w:t>
      </w:r>
      <w:r>
        <w:rPr>
          <w:sz w:val="24"/>
        </w:rPr>
        <w:t>диаметра</w:t>
      </w:r>
      <w:r>
        <w:rPr>
          <w:spacing w:val="-2"/>
          <w:sz w:val="24"/>
        </w:rPr>
        <w:t xml:space="preserve"> </w:t>
      </w:r>
      <w:r>
        <w:rPr>
          <w:sz w:val="24"/>
        </w:rPr>
        <w:t>атома методом</w:t>
      </w:r>
      <w:r>
        <w:rPr>
          <w:spacing w:val="-3"/>
          <w:sz w:val="24"/>
        </w:rPr>
        <w:t xml:space="preserve"> </w:t>
      </w:r>
      <w:r>
        <w:rPr>
          <w:sz w:val="24"/>
        </w:rPr>
        <w:t>рядов</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фотографий).</w:t>
      </w:r>
    </w:p>
    <w:p w:rsidR="008A520D" w:rsidRDefault="009056B2">
      <w:pPr>
        <w:pStyle w:val="a6"/>
        <w:numPr>
          <w:ilvl w:val="0"/>
          <w:numId w:val="104"/>
        </w:numPr>
        <w:tabs>
          <w:tab w:val="left" w:pos="1529"/>
        </w:tabs>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4"/>
          <w:sz w:val="24"/>
        </w:rPr>
        <w:t xml:space="preserve"> </w:t>
      </w:r>
      <w:r>
        <w:rPr>
          <w:sz w:val="24"/>
        </w:rPr>
        <w:t>теплового</w:t>
      </w:r>
      <w:r>
        <w:rPr>
          <w:spacing w:val="-4"/>
          <w:sz w:val="24"/>
        </w:rPr>
        <w:t xml:space="preserve"> </w:t>
      </w:r>
      <w:r>
        <w:rPr>
          <w:sz w:val="24"/>
        </w:rPr>
        <w:t>расширения</w:t>
      </w:r>
      <w:r>
        <w:rPr>
          <w:spacing w:val="-2"/>
          <w:sz w:val="24"/>
        </w:rPr>
        <w:t xml:space="preserve"> газов.</w:t>
      </w:r>
    </w:p>
    <w:p w:rsidR="008A520D" w:rsidRDefault="009056B2">
      <w:pPr>
        <w:pStyle w:val="a6"/>
        <w:numPr>
          <w:ilvl w:val="0"/>
          <w:numId w:val="104"/>
        </w:numPr>
        <w:tabs>
          <w:tab w:val="left" w:pos="1529"/>
        </w:tabs>
        <w:spacing w:before="1"/>
        <w:rPr>
          <w:sz w:val="24"/>
        </w:rPr>
      </w:pPr>
      <w:r>
        <w:rPr>
          <w:sz w:val="24"/>
        </w:rPr>
        <w:t>Опыты</w:t>
      </w:r>
      <w:r>
        <w:rPr>
          <w:spacing w:val="-4"/>
          <w:sz w:val="24"/>
        </w:rPr>
        <w:t xml:space="preserve"> </w:t>
      </w:r>
      <w:r>
        <w:rPr>
          <w:sz w:val="24"/>
        </w:rPr>
        <w:t>по</w:t>
      </w:r>
      <w:r>
        <w:rPr>
          <w:spacing w:val="-3"/>
          <w:sz w:val="24"/>
        </w:rPr>
        <w:t xml:space="preserve"> </w:t>
      </w:r>
      <w:r>
        <w:rPr>
          <w:sz w:val="24"/>
        </w:rPr>
        <w:t>обнаружению</w:t>
      </w:r>
      <w:r>
        <w:rPr>
          <w:spacing w:val="-2"/>
          <w:sz w:val="24"/>
        </w:rPr>
        <w:t xml:space="preserve"> </w:t>
      </w:r>
      <w:r>
        <w:rPr>
          <w:sz w:val="24"/>
        </w:rPr>
        <w:t>действия</w:t>
      </w:r>
      <w:r>
        <w:rPr>
          <w:spacing w:val="-2"/>
          <w:sz w:val="24"/>
        </w:rPr>
        <w:t xml:space="preserve"> </w:t>
      </w:r>
      <w:r>
        <w:rPr>
          <w:sz w:val="24"/>
        </w:rPr>
        <w:t>сил</w:t>
      </w:r>
      <w:r>
        <w:rPr>
          <w:spacing w:val="-2"/>
          <w:sz w:val="24"/>
        </w:rPr>
        <w:t xml:space="preserve"> </w:t>
      </w:r>
      <w:r>
        <w:rPr>
          <w:sz w:val="24"/>
        </w:rPr>
        <w:t>молекулярного</w:t>
      </w:r>
      <w:r>
        <w:rPr>
          <w:spacing w:val="-2"/>
          <w:sz w:val="24"/>
        </w:rPr>
        <w:t xml:space="preserve"> притяжения.</w:t>
      </w:r>
    </w:p>
    <w:p w:rsidR="008A520D" w:rsidRDefault="009056B2">
      <w:pPr>
        <w:pStyle w:val="2"/>
        <w:spacing w:before="120" w:line="272" w:lineRule="exact"/>
        <w:ind w:left="1190"/>
        <w:jc w:val="left"/>
      </w:pPr>
      <w:r>
        <w:t>Раздел</w:t>
      </w:r>
      <w:r>
        <w:rPr>
          <w:spacing w:val="-2"/>
        </w:rPr>
        <w:t xml:space="preserve"> </w:t>
      </w:r>
      <w:r>
        <w:t>3.</w:t>
      </w:r>
      <w:r>
        <w:rPr>
          <w:spacing w:val="-1"/>
        </w:rPr>
        <w:t xml:space="preserve"> </w:t>
      </w:r>
      <w:r>
        <w:t>Движение</w:t>
      </w:r>
      <w:r>
        <w:rPr>
          <w:spacing w:val="-2"/>
        </w:rPr>
        <w:t xml:space="preserve"> </w:t>
      </w:r>
      <w:r>
        <w:t>и</w:t>
      </w:r>
      <w:r>
        <w:rPr>
          <w:spacing w:val="-1"/>
        </w:rPr>
        <w:t xml:space="preserve"> </w:t>
      </w:r>
      <w:r>
        <w:t>взаимодействие</w:t>
      </w:r>
      <w:r>
        <w:rPr>
          <w:spacing w:val="-4"/>
        </w:rPr>
        <w:t xml:space="preserve"> </w:t>
      </w:r>
      <w:r>
        <w:rPr>
          <w:spacing w:val="-5"/>
        </w:rPr>
        <w:t>тел</w:t>
      </w:r>
    </w:p>
    <w:p w:rsidR="008A520D" w:rsidRDefault="009056B2">
      <w:pPr>
        <w:pStyle w:val="a3"/>
        <w:ind w:firstLine="228"/>
        <w:jc w:val="left"/>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A520D" w:rsidRDefault="00EF7493">
      <w:pPr>
        <w:pStyle w:val="a3"/>
        <w:spacing w:before="7"/>
        <w:ind w:left="0"/>
        <w:jc w:val="left"/>
        <w:rPr>
          <w:sz w:val="11"/>
        </w:rPr>
      </w:pPr>
      <w:r>
        <w:rPr>
          <w:noProof/>
          <w:lang w:eastAsia="ru-RU"/>
        </w:rPr>
        <mc:AlternateContent>
          <mc:Choice Requires="wps">
            <w:drawing>
              <wp:anchor distT="0" distB="0" distL="0" distR="0" simplePos="0" relativeHeight="487596544" behindDoc="1" locked="0" layoutInCell="1" allowOverlap="1">
                <wp:simplePos x="0" y="0"/>
                <wp:positionH relativeFrom="page">
                  <wp:posOffset>1080770</wp:posOffset>
                </wp:positionH>
                <wp:positionV relativeFrom="paragraph">
                  <wp:posOffset>100330</wp:posOffset>
                </wp:positionV>
                <wp:extent cx="1828800" cy="8890"/>
                <wp:effectExtent l="0" t="0" r="0" b="0"/>
                <wp:wrapTopAndBottom/>
                <wp:docPr id="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5D100" id="docshape25" o:spid="_x0000_s1026" style="position:absolute;margin-left:85.1pt;margin-top:7.9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" fillcolor="black" stroked="f">
                <w10:wrap type="topAndBottom" anchorx="page"/>
              </v:rect>
            </w:pict>
          </mc:Fallback>
        </mc:AlternateContent>
      </w:r>
    </w:p>
    <w:p w:rsidR="008A520D" w:rsidRDefault="009056B2">
      <w:pPr>
        <w:spacing w:before="94"/>
        <w:ind w:left="962" w:firstLine="228"/>
        <w:rPr>
          <w:sz w:val="18"/>
        </w:rPr>
      </w:pPr>
      <w:r>
        <w:rPr>
          <w:position w:val="6"/>
          <w:sz w:val="12"/>
        </w:rPr>
        <w:t>1</w:t>
      </w:r>
      <w:r>
        <w:rPr>
          <w:spacing w:val="80"/>
          <w:position w:val="6"/>
          <w:sz w:val="12"/>
        </w:rPr>
        <w:t xml:space="preserve"> </w:t>
      </w:r>
      <w:r>
        <w:rPr>
          <w:sz w:val="18"/>
        </w:rPr>
        <w:t>МС</w:t>
      </w:r>
      <w:r>
        <w:rPr>
          <w:spacing w:val="-2"/>
          <w:sz w:val="18"/>
        </w:rPr>
        <w:t xml:space="preserve"> </w:t>
      </w:r>
      <w:r>
        <w:rPr>
          <w:sz w:val="18"/>
        </w:rPr>
        <w:t xml:space="preserve">— элементы содержания, включающие межпредметные связи, которые подробнее раскрыты в тематическом </w:t>
      </w:r>
      <w:r>
        <w:rPr>
          <w:spacing w:val="-2"/>
          <w:sz w:val="18"/>
        </w:rPr>
        <w:t>планировании.</w:t>
      </w:r>
    </w:p>
    <w:p w:rsidR="008A520D" w:rsidRDefault="009056B2">
      <w:pPr>
        <w:spacing w:line="242" w:lineRule="auto"/>
        <w:ind w:left="962" w:right="556" w:firstLine="228"/>
        <w:rPr>
          <w:sz w:val="18"/>
        </w:rPr>
      </w:pPr>
      <w:r>
        <w:rPr>
          <w:position w:val="6"/>
          <w:sz w:val="12"/>
        </w:rPr>
        <w:t>2</w:t>
      </w:r>
      <w:r>
        <w:rPr>
          <w:spacing w:val="80"/>
          <w:w w:val="150"/>
          <w:position w:val="6"/>
          <w:sz w:val="12"/>
        </w:rPr>
        <w:t xml:space="preserve"> </w:t>
      </w:r>
      <w:r>
        <w:rPr>
          <w:sz w:val="18"/>
        </w:rPr>
        <w:t>Здесь</w:t>
      </w:r>
      <w:r>
        <w:rPr>
          <w:spacing w:val="-1"/>
          <w:sz w:val="18"/>
        </w:rPr>
        <w:t xml:space="preserve"> </w:t>
      </w:r>
      <w:r>
        <w:rPr>
          <w:sz w:val="18"/>
        </w:rPr>
        <w:t>и</w:t>
      </w:r>
      <w:r>
        <w:rPr>
          <w:spacing w:val="-1"/>
          <w:sz w:val="18"/>
        </w:rPr>
        <w:t xml:space="preserve"> </w:t>
      </w:r>
      <w:r>
        <w:rPr>
          <w:sz w:val="18"/>
        </w:rPr>
        <w:t>далее</w:t>
      </w:r>
      <w:r>
        <w:rPr>
          <w:spacing w:val="-1"/>
          <w:sz w:val="18"/>
        </w:rPr>
        <w:t xml:space="preserve"> </w:t>
      </w:r>
      <w:r>
        <w:rPr>
          <w:sz w:val="18"/>
        </w:rPr>
        <w:t>приводится расширенный</w:t>
      </w:r>
      <w:r>
        <w:rPr>
          <w:spacing w:val="-1"/>
          <w:sz w:val="18"/>
        </w:rPr>
        <w:t xml:space="preserve"> </w:t>
      </w:r>
      <w:r>
        <w:rPr>
          <w:sz w:val="18"/>
        </w:rPr>
        <w:t>перечень</w:t>
      </w:r>
      <w:r>
        <w:rPr>
          <w:spacing w:val="-1"/>
          <w:sz w:val="18"/>
        </w:rPr>
        <w:t xml:space="preserve"> </w:t>
      </w:r>
      <w:r>
        <w:rPr>
          <w:sz w:val="18"/>
        </w:rPr>
        <w:t>лабораторных</w:t>
      </w:r>
      <w:r>
        <w:rPr>
          <w:spacing w:val="-2"/>
          <w:sz w:val="18"/>
        </w:rPr>
        <w:t xml:space="preserve"> </w:t>
      </w:r>
      <w:r>
        <w:rPr>
          <w:sz w:val="18"/>
        </w:rPr>
        <w:t>работ и</w:t>
      </w:r>
      <w:r>
        <w:rPr>
          <w:spacing w:val="-3"/>
          <w:sz w:val="18"/>
        </w:rPr>
        <w:t xml:space="preserve"> </w:t>
      </w:r>
      <w:r>
        <w:rPr>
          <w:sz w:val="18"/>
        </w:rPr>
        <w:t>опытов,</w:t>
      </w:r>
      <w:r>
        <w:rPr>
          <w:spacing w:val="-2"/>
          <w:sz w:val="18"/>
        </w:rPr>
        <w:t xml:space="preserve"> </w:t>
      </w:r>
      <w:r>
        <w:rPr>
          <w:sz w:val="18"/>
        </w:rPr>
        <w:t>из</w:t>
      </w:r>
      <w:r>
        <w:rPr>
          <w:spacing w:val="-2"/>
          <w:sz w:val="18"/>
        </w:rPr>
        <w:t xml:space="preserve"> </w:t>
      </w:r>
      <w:r>
        <w:rPr>
          <w:sz w:val="18"/>
        </w:rPr>
        <w:t>которого</w:t>
      </w:r>
      <w:r>
        <w:rPr>
          <w:spacing w:val="-2"/>
          <w:sz w:val="18"/>
        </w:rPr>
        <w:t xml:space="preserve"> </w:t>
      </w:r>
      <w:r>
        <w:rPr>
          <w:sz w:val="18"/>
        </w:rPr>
        <w:t>учитель</w:t>
      </w:r>
      <w:r>
        <w:rPr>
          <w:spacing w:val="-1"/>
          <w:sz w:val="18"/>
        </w:rPr>
        <w:t xml:space="preserve"> </w:t>
      </w:r>
      <w:r>
        <w:rPr>
          <w:sz w:val="18"/>
        </w:rPr>
        <w:t>делает выбор по своему усмотрению и с учётом списка экспериментальных заданий, предлагаемых в рамках ОГЭ по физике.</w:t>
      </w:r>
    </w:p>
    <w:p w:rsidR="008A520D" w:rsidRDefault="008A520D">
      <w:pPr>
        <w:spacing w:line="242" w:lineRule="auto"/>
        <w:rPr>
          <w:sz w:val="18"/>
        </w:rPr>
        <w:sectPr w:rsidR="008A520D">
          <w:pgSz w:w="11910" w:h="16840"/>
          <w:pgMar w:top="1320" w:right="300" w:bottom="1080" w:left="740" w:header="0" w:footer="891" w:gutter="0"/>
          <w:cols w:space="720"/>
        </w:sectPr>
      </w:pPr>
    </w:p>
    <w:p w:rsidR="008A520D" w:rsidRDefault="009056B2">
      <w:pPr>
        <w:pStyle w:val="a3"/>
        <w:spacing w:before="66"/>
        <w:ind w:right="553" w:firstLine="228"/>
      </w:pPr>
      <w:r>
        <w:lastRenderedPageBreak/>
        <w:t>Явление инерции. Закон инерции. Взаимодействие тел как причина</w:t>
      </w:r>
      <w:r>
        <w:rPr>
          <w:spacing w:val="-1"/>
        </w:rPr>
        <w:t xml:space="preserve"> </w:t>
      </w:r>
      <w:r>
        <w:t>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A520D" w:rsidRDefault="009056B2">
      <w:pPr>
        <w:pStyle w:val="a3"/>
        <w:spacing w:before="1"/>
        <w:ind w:right="553" w:firstLine="22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40"/>
        </w:rPr>
        <w:t xml:space="preserve"> </w:t>
      </w:r>
      <w:r>
        <w:t>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A520D" w:rsidRDefault="009056B2">
      <w:pPr>
        <w:pStyle w:val="3"/>
        <w:spacing w:before="4" w:line="274" w:lineRule="exact"/>
      </w:pPr>
      <w:r>
        <w:rPr>
          <w:spacing w:val="-2"/>
        </w:rPr>
        <w:t>Демонстрации</w:t>
      </w:r>
    </w:p>
    <w:p w:rsidR="008A520D" w:rsidRDefault="009056B2">
      <w:pPr>
        <w:pStyle w:val="a6"/>
        <w:numPr>
          <w:ilvl w:val="0"/>
          <w:numId w:val="103"/>
        </w:numPr>
        <w:tabs>
          <w:tab w:val="left" w:pos="1529"/>
        </w:tabs>
        <w:spacing w:line="274" w:lineRule="exact"/>
        <w:rPr>
          <w:sz w:val="24"/>
        </w:rPr>
      </w:pPr>
      <w:r>
        <w:rPr>
          <w:sz w:val="24"/>
        </w:rPr>
        <w:t>Наблюдение</w:t>
      </w:r>
      <w:r>
        <w:rPr>
          <w:spacing w:val="-5"/>
          <w:sz w:val="24"/>
        </w:rPr>
        <w:t xml:space="preserve"> </w:t>
      </w:r>
      <w:r>
        <w:rPr>
          <w:sz w:val="24"/>
        </w:rPr>
        <w:t>механического</w:t>
      </w:r>
      <w:r>
        <w:rPr>
          <w:spacing w:val="-3"/>
          <w:sz w:val="24"/>
        </w:rPr>
        <w:t xml:space="preserve"> </w:t>
      </w:r>
      <w:r>
        <w:rPr>
          <w:sz w:val="24"/>
        </w:rPr>
        <w:t>движения</w:t>
      </w:r>
      <w:r>
        <w:rPr>
          <w:spacing w:val="-5"/>
          <w:sz w:val="24"/>
        </w:rPr>
        <w:t xml:space="preserve"> </w:t>
      </w:r>
      <w:r>
        <w:rPr>
          <w:spacing w:val="-2"/>
          <w:sz w:val="24"/>
        </w:rPr>
        <w:t>тела.</w:t>
      </w:r>
    </w:p>
    <w:p w:rsidR="008A520D" w:rsidRDefault="009056B2">
      <w:pPr>
        <w:pStyle w:val="a6"/>
        <w:numPr>
          <w:ilvl w:val="0"/>
          <w:numId w:val="103"/>
        </w:numPr>
        <w:tabs>
          <w:tab w:val="left" w:pos="1529"/>
        </w:tabs>
        <w:rPr>
          <w:sz w:val="24"/>
        </w:rPr>
      </w:pPr>
      <w:r>
        <w:rPr>
          <w:sz w:val="24"/>
        </w:rPr>
        <w:t>Измерение</w:t>
      </w:r>
      <w:r>
        <w:rPr>
          <w:spacing w:val="-5"/>
          <w:sz w:val="24"/>
        </w:rPr>
        <w:t xml:space="preserve"> </w:t>
      </w:r>
      <w:r>
        <w:rPr>
          <w:sz w:val="24"/>
        </w:rPr>
        <w:t>скорости</w:t>
      </w:r>
      <w:r>
        <w:rPr>
          <w:spacing w:val="-2"/>
          <w:sz w:val="24"/>
        </w:rPr>
        <w:t xml:space="preserve"> </w:t>
      </w:r>
      <w:r>
        <w:rPr>
          <w:sz w:val="24"/>
        </w:rPr>
        <w:t>прямолинейного</w:t>
      </w:r>
      <w:r>
        <w:rPr>
          <w:spacing w:val="-3"/>
          <w:sz w:val="24"/>
        </w:rPr>
        <w:t xml:space="preserve"> </w:t>
      </w:r>
      <w:r>
        <w:rPr>
          <w:spacing w:val="-2"/>
          <w:sz w:val="24"/>
        </w:rPr>
        <w:t>движения.</w:t>
      </w:r>
    </w:p>
    <w:p w:rsidR="008A520D" w:rsidRDefault="009056B2">
      <w:pPr>
        <w:pStyle w:val="a6"/>
        <w:numPr>
          <w:ilvl w:val="0"/>
          <w:numId w:val="103"/>
        </w:numPr>
        <w:tabs>
          <w:tab w:val="left" w:pos="1529"/>
        </w:tabs>
        <w:rPr>
          <w:sz w:val="24"/>
        </w:rPr>
      </w:pPr>
      <w:r>
        <w:rPr>
          <w:sz w:val="24"/>
        </w:rPr>
        <w:t>Наблюдение</w:t>
      </w:r>
      <w:r>
        <w:rPr>
          <w:spacing w:val="-4"/>
          <w:sz w:val="24"/>
        </w:rPr>
        <w:t xml:space="preserve"> </w:t>
      </w:r>
      <w:r>
        <w:rPr>
          <w:sz w:val="24"/>
        </w:rPr>
        <w:t>явления</w:t>
      </w:r>
      <w:r>
        <w:rPr>
          <w:spacing w:val="-2"/>
          <w:sz w:val="24"/>
        </w:rPr>
        <w:t xml:space="preserve"> инерции.</w:t>
      </w:r>
    </w:p>
    <w:p w:rsidR="008A520D" w:rsidRDefault="009056B2">
      <w:pPr>
        <w:pStyle w:val="a6"/>
        <w:numPr>
          <w:ilvl w:val="0"/>
          <w:numId w:val="103"/>
        </w:numPr>
        <w:tabs>
          <w:tab w:val="left" w:pos="1529"/>
        </w:tabs>
        <w:rPr>
          <w:sz w:val="24"/>
        </w:rPr>
      </w:pPr>
      <w:r>
        <w:rPr>
          <w:sz w:val="24"/>
        </w:rPr>
        <w:t>Наблюдение</w:t>
      </w:r>
      <w:r>
        <w:rPr>
          <w:spacing w:val="-6"/>
          <w:sz w:val="24"/>
        </w:rPr>
        <w:t xml:space="preserve"> </w:t>
      </w:r>
      <w:r>
        <w:rPr>
          <w:sz w:val="24"/>
        </w:rPr>
        <w:t>изменения</w:t>
      </w:r>
      <w:r>
        <w:rPr>
          <w:spacing w:val="-6"/>
          <w:sz w:val="24"/>
        </w:rPr>
        <w:t xml:space="preserve"> </w:t>
      </w:r>
      <w:r>
        <w:rPr>
          <w:sz w:val="24"/>
        </w:rPr>
        <w:t>скорости</w:t>
      </w:r>
      <w:r>
        <w:rPr>
          <w:spacing w:val="-2"/>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8A520D" w:rsidRDefault="009056B2">
      <w:pPr>
        <w:pStyle w:val="a6"/>
        <w:numPr>
          <w:ilvl w:val="0"/>
          <w:numId w:val="103"/>
        </w:numPr>
        <w:tabs>
          <w:tab w:val="left" w:pos="1529"/>
        </w:tabs>
        <w:spacing w:before="1"/>
        <w:rPr>
          <w:sz w:val="24"/>
        </w:rPr>
      </w:pPr>
      <w:r>
        <w:rPr>
          <w:sz w:val="24"/>
        </w:rPr>
        <w:t>Сравнение</w:t>
      </w:r>
      <w:r>
        <w:rPr>
          <w:spacing w:val="-4"/>
          <w:sz w:val="24"/>
        </w:rPr>
        <w:t xml:space="preserve"> </w:t>
      </w:r>
      <w:r>
        <w:rPr>
          <w:sz w:val="24"/>
        </w:rPr>
        <w:t>масс</w:t>
      </w:r>
      <w:r>
        <w:rPr>
          <w:spacing w:val="-3"/>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8A520D" w:rsidRDefault="009056B2">
      <w:pPr>
        <w:pStyle w:val="a6"/>
        <w:numPr>
          <w:ilvl w:val="0"/>
          <w:numId w:val="103"/>
        </w:numPr>
        <w:tabs>
          <w:tab w:val="left" w:pos="1529"/>
        </w:tabs>
        <w:rPr>
          <w:sz w:val="24"/>
        </w:rPr>
      </w:pPr>
      <w:r>
        <w:rPr>
          <w:sz w:val="24"/>
        </w:rPr>
        <w:t>Сложение</w:t>
      </w:r>
      <w:r>
        <w:rPr>
          <w:spacing w:val="-4"/>
          <w:sz w:val="24"/>
        </w:rPr>
        <w:t xml:space="preserve"> </w:t>
      </w:r>
      <w:r>
        <w:rPr>
          <w:sz w:val="24"/>
        </w:rPr>
        <w:t>сил,</w:t>
      </w:r>
      <w:r>
        <w:rPr>
          <w:spacing w:val="-3"/>
          <w:sz w:val="24"/>
        </w:rPr>
        <w:t xml:space="preserve"> </w:t>
      </w:r>
      <w:r>
        <w:rPr>
          <w:sz w:val="24"/>
        </w:rPr>
        <w:t>направленных</w:t>
      </w:r>
      <w:r>
        <w:rPr>
          <w:spacing w:val="-3"/>
          <w:sz w:val="24"/>
        </w:rPr>
        <w:t xml:space="preserve"> </w:t>
      </w:r>
      <w:r>
        <w:rPr>
          <w:sz w:val="24"/>
        </w:rPr>
        <w:t>по</w:t>
      </w:r>
      <w:r>
        <w:rPr>
          <w:spacing w:val="-2"/>
          <w:sz w:val="24"/>
        </w:rPr>
        <w:t xml:space="preserve"> </w:t>
      </w:r>
      <w:r>
        <w:rPr>
          <w:sz w:val="24"/>
        </w:rPr>
        <w:t>одной</w:t>
      </w:r>
      <w:r>
        <w:rPr>
          <w:spacing w:val="-2"/>
          <w:sz w:val="24"/>
        </w:rPr>
        <w:t xml:space="preserve"> прямой.</w:t>
      </w:r>
    </w:p>
    <w:p w:rsidR="008A520D" w:rsidRDefault="009056B2">
      <w:pPr>
        <w:pStyle w:val="3"/>
        <w:spacing w:before="4"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102"/>
        </w:numPr>
        <w:tabs>
          <w:tab w:val="left" w:pos="1529"/>
          <w:tab w:val="left" w:pos="3084"/>
          <w:tab w:val="left" w:pos="4219"/>
          <w:tab w:val="left" w:pos="5862"/>
          <w:tab w:val="left" w:pos="7076"/>
          <w:tab w:val="left" w:pos="8129"/>
          <w:tab w:val="left" w:pos="9571"/>
        </w:tabs>
        <w:ind w:right="547"/>
        <w:rPr>
          <w:sz w:val="24"/>
        </w:rPr>
      </w:pPr>
      <w:r>
        <w:rPr>
          <w:spacing w:val="-2"/>
          <w:sz w:val="24"/>
        </w:rPr>
        <w:t>Определение</w:t>
      </w:r>
      <w:r>
        <w:rPr>
          <w:sz w:val="24"/>
        </w:rPr>
        <w:tab/>
      </w:r>
      <w:r>
        <w:rPr>
          <w:spacing w:val="-2"/>
          <w:sz w:val="24"/>
        </w:rPr>
        <w:t>скорости</w:t>
      </w:r>
      <w:r>
        <w:rPr>
          <w:sz w:val="24"/>
        </w:rPr>
        <w:tab/>
      </w:r>
      <w:r>
        <w:rPr>
          <w:spacing w:val="-2"/>
          <w:sz w:val="24"/>
        </w:rPr>
        <w:t>равномерного</w:t>
      </w:r>
      <w:r>
        <w:rPr>
          <w:sz w:val="24"/>
        </w:rPr>
        <w:tab/>
      </w:r>
      <w:r>
        <w:rPr>
          <w:spacing w:val="-2"/>
          <w:sz w:val="24"/>
        </w:rPr>
        <w:t>движения</w:t>
      </w:r>
      <w:r>
        <w:rPr>
          <w:sz w:val="24"/>
        </w:rPr>
        <w:tab/>
      </w:r>
      <w:r>
        <w:rPr>
          <w:spacing w:val="-2"/>
          <w:sz w:val="24"/>
        </w:rPr>
        <w:t>(шарика</w:t>
      </w:r>
      <w:r>
        <w:rPr>
          <w:sz w:val="24"/>
        </w:rPr>
        <w:tab/>
        <w:t>в жидкости,</w:t>
      </w:r>
      <w:r>
        <w:rPr>
          <w:sz w:val="24"/>
        </w:rPr>
        <w:tab/>
      </w:r>
      <w:r>
        <w:rPr>
          <w:spacing w:val="-2"/>
          <w:sz w:val="24"/>
        </w:rPr>
        <w:t xml:space="preserve">модели </w:t>
      </w:r>
      <w:r>
        <w:rPr>
          <w:sz w:val="24"/>
        </w:rPr>
        <w:t>электрического автомобиля и т. п.).</w:t>
      </w:r>
    </w:p>
    <w:p w:rsidR="008A520D" w:rsidRDefault="009056B2">
      <w:pPr>
        <w:pStyle w:val="a6"/>
        <w:numPr>
          <w:ilvl w:val="0"/>
          <w:numId w:val="102"/>
        </w:numPr>
        <w:tabs>
          <w:tab w:val="left" w:pos="1529"/>
        </w:tabs>
        <w:ind w:right="554"/>
        <w:rPr>
          <w:sz w:val="24"/>
        </w:rPr>
      </w:pPr>
      <w:r>
        <w:rPr>
          <w:sz w:val="24"/>
        </w:rPr>
        <w:t>Определение</w:t>
      </w:r>
      <w:r>
        <w:rPr>
          <w:spacing w:val="80"/>
          <w:sz w:val="24"/>
        </w:rPr>
        <w:t xml:space="preserve"> </w:t>
      </w:r>
      <w:r>
        <w:rPr>
          <w:sz w:val="24"/>
        </w:rPr>
        <w:t>средней</w:t>
      </w:r>
      <w:r>
        <w:rPr>
          <w:spacing w:val="80"/>
          <w:sz w:val="24"/>
        </w:rPr>
        <w:t xml:space="preserve"> </w:t>
      </w:r>
      <w:r>
        <w:rPr>
          <w:sz w:val="24"/>
        </w:rPr>
        <w:t>скорости</w:t>
      </w:r>
      <w:r>
        <w:rPr>
          <w:spacing w:val="80"/>
          <w:sz w:val="24"/>
        </w:rPr>
        <w:t xml:space="preserve"> </w:t>
      </w:r>
      <w:r>
        <w:rPr>
          <w:sz w:val="24"/>
        </w:rPr>
        <w:t>скольжения</w:t>
      </w:r>
      <w:r>
        <w:rPr>
          <w:spacing w:val="80"/>
          <w:sz w:val="24"/>
        </w:rPr>
        <w:t xml:space="preserve"> </w:t>
      </w:r>
      <w:r>
        <w:rPr>
          <w:sz w:val="24"/>
        </w:rPr>
        <w:t>бруска</w:t>
      </w:r>
      <w:r>
        <w:rPr>
          <w:spacing w:val="80"/>
          <w:sz w:val="24"/>
        </w:rPr>
        <w:t xml:space="preserve"> </w:t>
      </w:r>
      <w:r>
        <w:rPr>
          <w:sz w:val="24"/>
        </w:rPr>
        <w:t>или</w:t>
      </w:r>
      <w:r>
        <w:rPr>
          <w:spacing w:val="80"/>
          <w:sz w:val="24"/>
        </w:rPr>
        <w:t xml:space="preserve"> </w:t>
      </w:r>
      <w:r>
        <w:rPr>
          <w:sz w:val="24"/>
        </w:rPr>
        <w:t>шарика</w:t>
      </w:r>
      <w:r>
        <w:rPr>
          <w:spacing w:val="80"/>
          <w:sz w:val="24"/>
        </w:rPr>
        <w:t xml:space="preserve"> </w:t>
      </w:r>
      <w:r>
        <w:rPr>
          <w:sz w:val="24"/>
        </w:rPr>
        <w:t>по</w:t>
      </w:r>
      <w:r>
        <w:rPr>
          <w:spacing w:val="80"/>
          <w:sz w:val="24"/>
        </w:rPr>
        <w:t xml:space="preserve"> </w:t>
      </w:r>
      <w:r>
        <w:rPr>
          <w:sz w:val="24"/>
        </w:rPr>
        <w:t xml:space="preserve">наклонной </w:t>
      </w:r>
      <w:r>
        <w:rPr>
          <w:spacing w:val="-2"/>
          <w:sz w:val="24"/>
        </w:rPr>
        <w:t>плоскости.</w:t>
      </w:r>
    </w:p>
    <w:p w:rsidR="008A520D" w:rsidRDefault="009056B2">
      <w:pPr>
        <w:pStyle w:val="a6"/>
        <w:numPr>
          <w:ilvl w:val="0"/>
          <w:numId w:val="102"/>
        </w:numPr>
        <w:tabs>
          <w:tab w:val="left" w:pos="1529"/>
        </w:tabs>
        <w:rPr>
          <w:sz w:val="24"/>
        </w:rPr>
      </w:pPr>
      <w:r>
        <w:rPr>
          <w:sz w:val="24"/>
        </w:rPr>
        <w:t>Определение</w:t>
      </w:r>
      <w:r>
        <w:rPr>
          <w:spacing w:val="-4"/>
          <w:sz w:val="24"/>
        </w:rPr>
        <w:t xml:space="preserve"> </w:t>
      </w:r>
      <w:r>
        <w:rPr>
          <w:sz w:val="24"/>
        </w:rPr>
        <w:t>плотности</w:t>
      </w:r>
      <w:r>
        <w:rPr>
          <w:spacing w:val="-3"/>
          <w:sz w:val="24"/>
        </w:rPr>
        <w:t xml:space="preserve"> </w:t>
      </w:r>
      <w:r>
        <w:rPr>
          <w:sz w:val="24"/>
        </w:rPr>
        <w:t>твёрдого</w:t>
      </w:r>
      <w:r>
        <w:rPr>
          <w:spacing w:val="-2"/>
          <w:sz w:val="24"/>
        </w:rPr>
        <w:t xml:space="preserve"> </w:t>
      </w:r>
      <w:r>
        <w:rPr>
          <w:spacing w:val="-4"/>
          <w:sz w:val="24"/>
        </w:rPr>
        <w:t>тела.</w:t>
      </w:r>
    </w:p>
    <w:p w:rsidR="008A520D" w:rsidRDefault="009056B2">
      <w:pPr>
        <w:pStyle w:val="a6"/>
        <w:numPr>
          <w:ilvl w:val="0"/>
          <w:numId w:val="102"/>
        </w:numPr>
        <w:tabs>
          <w:tab w:val="left" w:pos="1529"/>
        </w:tabs>
        <w:ind w:right="555"/>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растяжения</w:t>
      </w:r>
      <w:r>
        <w:rPr>
          <w:spacing w:val="80"/>
          <w:sz w:val="24"/>
        </w:rPr>
        <w:t xml:space="preserve"> </w:t>
      </w:r>
      <w:r>
        <w:rPr>
          <w:sz w:val="24"/>
        </w:rPr>
        <w:t>(деформации)</w:t>
      </w:r>
      <w:r>
        <w:rPr>
          <w:spacing w:val="80"/>
          <w:sz w:val="24"/>
        </w:rPr>
        <w:t xml:space="preserve"> </w:t>
      </w:r>
      <w:r>
        <w:rPr>
          <w:sz w:val="24"/>
        </w:rPr>
        <w:t>пружины</w:t>
      </w:r>
      <w:r>
        <w:rPr>
          <w:spacing w:val="80"/>
          <w:sz w:val="24"/>
        </w:rPr>
        <w:t xml:space="preserve"> </w:t>
      </w:r>
      <w:r>
        <w:rPr>
          <w:sz w:val="24"/>
        </w:rPr>
        <w:t>от приложенной силы.</w:t>
      </w:r>
    </w:p>
    <w:p w:rsidR="008A520D" w:rsidRDefault="009056B2">
      <w:pPr>
        <w:pStyle w:val="a6"/>
        <w:numPr>
          <w:ilvl w:val="0"/>
          <w:numId w:val="102"/>
        </w:numPr>
        <w:tabs>
          <w:tab w:val="left" w:pos="1529"/>
        </w:tabs>
        <w:ind w:right="552"/>
        <w:rPr>
          <w:sz w:val="24"/>
        </w:rPr>
      </w:pPr>
      <w:r>
        <w:rPr>
          <w:sz w:val="24"/>
        </w:rPr>
        <w:t>Опыты,</w:t>
      </w:r>
      <w:r>
        <w:rPr>
          <w:spacing w:val="-2"/>
          <w:sz w:val="24"/>
        </w:rPr>
        <w:t xml:space="preserve"> </w:t>
      </w:r>
      <w:r>
        <w:rPr>
          <w:sz w:val="24"/>
        </w:rPr>
        <w:t>демонстрирующие зависимость силы</w:t>
      </w:r>
      <w:r>
        <w:rPr>
          <w:spacing w:val="-2"/>
          <w:sz w:val="24"/>
        </w:rPr>
        <w:t xml:space="preserve"> </w:t>
      </w:r>
      <w:r>
        <w:rPr>
          <w:sz w:val="24"/>
        </w:rPr>
        <w:t>трения</w:t>
      </w:r>
      <w:r>
        <w:rPr>
          <w:spacing w:val="-1"/>
          <w:sz w:val="24"/>
        </w:rPr>
        <w:t xml:space="preserve"> </w:t>
      </w:r>
      <w:r>
        <w:rPr>
          <w:sz w:val="24"/>
        </w:rPr>
        <w:t>скольжения</w:t>
      </w:r>
      <w:r>
        <w:rPr>
          <w:spacing w:val="-1"/>
          <w:sz w:val="24"/>
        </w:rPr>
        <w:t xml:space="preserve"> </w:t>
      </w:r>
      <w:r>
        <w:rPr>
          <w:sz w:val="24"/>
        </w:rPr>
        <w:t>от</w:t>
      </w:r>
      <w:r>
        <w:rPr>
          <w:spacing w:val="-1"/>
          <w:sz w:val="24"/>
        </w:rPr>
        <w:t xml:space="preserve"> </w:t>
      </w:r>
      <w:r>
        <w:rPr>
          <w:sz w:val="24"/>
        </w:rPr>
        <w:t>силы</w:t>
      </w:r>
      <w:r>
        <w:rPr>
          <w:spacing w:val="-2"/>
          <w:sz w:val="24"/>
        </w:rPr>
        <w:t xml:space="preserve"> </w:t>
      </w:r>
      <w:r>
        <w:rPr>
          <w:sz w:val="24"/>
        </w:rPr>
        <w:t>давления</w:t>
      </w:r>
      <w:r>
        <w:rPr>
          <w:spacing w:val="-1"/>
          <w:sz w:val="24"/>
        </w:rPr>
        <w:t xml:space="preserve"> </w:t>
      </w:r>
      <w:r>
        <w:rPr>
          <w:sz w:val="24"/>
        </w:rPr>
        <w:t>и характера соприкасающихся поверхностей.</w:t>
      </w:r>
    </w:p>
    <w:p w:rsidR="008A520D" w:rsidRDefault="009056B2">
      <w:pPr>
        <w:pStyle w:val="2"/>
        <w:spacing w:before="174" w:line="274" w:lineRule="exact"/>
        <w:ind w:left="1190"/>
      </w:pPr>
      <w:r>
        <w:t>Раздел</w:t>
      </w:r>
      <w:r>
        <w:rPr>
          <w:spacing w:val="-3"/>
        </w:rPr>
        <w:t xml:space="preserve"> </w:t>
      </w:r>
      <w:r>
        <w:t>4.</w:t>
      </w:r>
      <w:r>
        <w:rPr>
          <w:spacing w:val="-2"/>
        </w:rPr>
        <w:t xml:space="preserve"> </w:t>
      </w:r>
      <w:r>
        <w:t>Давление</w:t>
      </w:r>
      <w:r>
        <w:rPr>
          <w:spacing w:val="-2"/>
        </w:rPr>
        <w:t xml:space="preserve"> </w:t>
      </w:r>
      <w:r>
        <w:t>твёрдых</w:t>
      </w:r>
      <w:r>
        <w:rPr>
          <w:spacing w:val="-2"/>
        </w:rPr>
        <w:t xml:space="preserve"> </w:t>
      </w:r>
      <w:r>
        <w:t>тел,</w:t>
      </w:r>
      <w:r>
        <w:rPr>
          <w:spacing w:val="-2"/>
        </w:rPr>
        <w:t xml:space="preserve"> </w:t>
      </w:r>
      <w:r>
        <w:t>жидкостей</w:t>
      </w:r>
      <w:r>
        <w:rPr>
          <w:spacing w:val="-4"/>
        </w:rPr>
        <w:t xml:space="preserve"> </w:t>
      </w:r>
      <w:r>
        <w:t>и</w:t>
      </w:r>
      <w:r>
        <w:rPr>
          <w:spacing w:val="-1"/>
        </w:rPr>
        <w:t xml:space="preserve"> </w:t>
      </w:r>
      <w:r>
        <w:rPr>
          <w:spacing w:val="-2"/>
        </w:rPr>
        <w:t>газов</w:t>
      </w:r>
    </w:p>
    <w:p w:rsidR="008A520D" w:rsidRDefault="009056B2">
      <w:pPr>
        <w:pStyle w:val="a3"/>
        <w:ind w:right="551" w:firstLine="228"/>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rsidR="008A520D" w:rsidRDefault="009056B2">
      <w:pPr>
        <w:pStyle w:val="a3"/>
        <w:ind w:right="550" w:firstLine="228"/>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A520D" w:rsidRDefault="009056B2">
      <w:pPr>
        <w:pStyle w:val="a3"/>
        <w:ind w:right="546" w:firstLine="228"/>
      </w:pPr>
      <w:r>
        <w:t>Действие жидкости и газа на погружённое в них тело. Выталкивающая (архимедова) сила. Закон Архимеда. Плавание тел. Воздухоплавание.</w:t>
      </w:r>
    </w:p>
    <w:p w:rsidR="008A520D" w:rsidRDefault="009056B2">
      <w:pPr>
        <w:pStyle w:val="3"/>
        <w:spacing w:before="3" w:line="274" w:lineRule="exact"/>
      </w:pPr>
      <w:r>
        <w:rPr>
          <w:spacing w:val="-2"/>
        </w:rPr>
        <w:t>Демонстрации</w:t>
      </w:r>
    </w:p>
    <w:p w:rsidR="008A520D" w:rsidRDefault="009056B2">
      <w:pPr>
        <w:pStyle w:val="a6"/>
        <w:numPr>
          <w:ilvl w:val="0"/>
          <w:numId w:val="101"/>
        </w:numPr>
        <w:tabs>
          <w:tab w:val="left" w:pos="1529"/>
        </w:tabs>
        <w:spacing w:line="274" w:lineRule="exact"/>
        <w:rPr>
          <w:sz w:val="24"/>
        </w:rPr>
      </w:pPr>
      <w:r>
        <w:rPr>
          <w:sz w:val="24"/>
        </w:rPr>
        <w:t>Зависимость</w:t>
      </w:r>
      <w:r>
        <w:rPr>
          <w:spacing w:val="-3"/>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от</w:t>
      </w:r>
      <w:r>
        <w:rPr>
          <w:spacing w:val="-3"/>
          <w:sz w:val="24"/>
        </w:rPr>
        <w:t xml:space="preserve"> </w:t>
      </w:r>
      <w:r>
        <w:rPr>
          <w:spacing w:val="-2"/>
          <w:sz w:val="24"/>
        </w:rPr>
        <w:t>температуры.</w:t>
      </w:r>
    </w:p>
    <w:p w:rsidR="008A520D" w:rsidRDefault="009056B2">
      <w:pPr>
        <w:pStyle w:val="a6"/>
        <w:numPr>
          <w:ilvl w:val="0"/>
          <w:numId w:val="101"/>
        </w:numPr>
        <w:tabs>
          <w:tab w:val="left" w:pos="1529"/>
        </w:tabs>
        <w:rPr>
          <w:sz w:val="24"/>
        </w:rPr>
      </w:pPr>
      <w:r>
        <w:rPr>
          <w:sz w:val="24"/>
        </w:rPr>
        <w:t>Передача</w:t>
      </w:r>
      <w:r>
        <w:rPr>
          <w:spacing w:val="-4"/>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8A520D" w:rsidRDefault="009056B2">
      <w:pPr>
        <w:pStyle w:val="a6"/>
        <w:numPr>
          <w:ilvl w:val="0"/>
          <w:numId w:val="101"/>
        </w:numPr>
        <w:tabs>
          <w:tab w:val="left" w:pos="1529"/>
        </w:tabs>
        <w:rPr>
          <w:sz w:val="24"/>
        </w:rPr>
      </w:pPr>
      <w:r>
        <w:rPr>
          <w:sz w:val="24"/>
        </w:rPr>
        <w:t>Сообщающиеся</w:t>
      </w:r>
      <w:r>
        <w:rPr>
          <w:spacing w:val="-3"/>
          <w:sz w:val="24"/>
        </w:rPr>
        <w:t xml:space="preserve"> </w:t>
      </w:r>
      <w:r>
        <w:rPr>
          <w:spacing w:val="-2"/>
          <w:sz w:val="24"/>
        </w:rPr>
        <w:t>сосуды.</w:t>
      </w:r>
    </w:p>
    <w:p w:rsidR="008A520D" w:rsidRDefault="009056B2">
      <w:pPr>
        <w:pStyle w:val="a6"/>
        <w:numPr>
          <w:ilvl w:val="0"/>
          <w:numId w:val="101"/>
        </w:numPr>
        <w:tabs>
          <w:tab w:val="left" w:pos="1529"/>
        </w:tabs>
        <w:rPr>
          <w:sz w:val="24"/>
        </w:rPr>
      </w:pPr>
      <w:r>
        <w:rPr>
          <w:sz w:val="24"/>
        </w:rPr>
        <w:t>Гидравлический</w:t>
      </w:r>
      <w:r>
        <w:rPr>
          <w:spacing w:val="-8"/>
          <w:sz w:val="24"/>
        </w:rPr>
        <w:t xml:space="preserve"> </w:t>
      </w:r>
      <w:r>
        <w:rPr>
          <w:spacing w:val="-2"/>
          <w:sz w:val="24"/>
        </w:rPr>
        <w:t>пресс.</w:t>
      </w:r>
    </w:p>
    <w:p w:rsidR="008A520D" w:rsidRDefault="009056B2">
      <w:pPr>
        <w:pStyle w:val="a6"/>
        <w:numPr>
          <w:ilvl w:val="0"/>
          <w:numId w:val="101"/>
        </w:numPr>
        <w:tabs>
          <w:tab w:val="left" w:pos="1529"/>
        </w:tabs>
        <w:rPr>
          <w:sz w:val="24"/>
        </w:rPr>
      </w:pPr>
      <w:r>
        <w:rPr>
          <w:sz w:val="24"/>
        </w:rPr>
        <w:t>Проявление</w:t>
      </w:r>
      <w:r>
        <w:rPr>
          <w:spacing w:val="-4"/>
          <w:sz w:val="24"/>
        </w:rPr>
        <w:t xml:space="preserve"> </w:t>
      </w:r>
      <w:r>
        <w:rPr>
          <w:sz w:val="24"/>
        </w:rPr>
        <w:t>действия</w:t>
      </w:r>
      <w:r>
        <w:rPr>
          <w:spacing w:val="-3"/>
          <w:sz w:val="24"/>
        </w:rPr>
        <w:t xml:space="preserve"> </w:t>
      </w:r>
      <w:r>
        <w:rPr>
          <w:sz w:val="24"/>
        </w:rPr>
        <w:t>атмосферного</w:t>
      </w:r>
      <w:r>
        <w:rPr>
          <w:spacing w:val="-2"/>
          <w:sz w:val="24"/>
        </w:rPr>
        <w:t xml:space="preserve"> давления.</w:t>
      </w:r>
    </w:p>
    <w:p w:rsidR="008A520D" w:rsidRDefault="009056B2">
      <w:pPr>
        <w:pStyle w:val="a6"/>
        <w:numPr>
          <w:ilvl w:val="0"/>
          <w:numId w:val="101"/>
        </w:numPr>
        <w:tabs>
          <w:tab w:val="left" w:pos="1529"/>
        </w:tabs>
        <w:ind w:right="555"/>
        <w:rPr>
          <w:sz w:val="24"/>
        </w:rPr>
      </w:pPr>
      <w:r>
        <w:rPr>
          <w:sz w:val="24"/>
        </w:rPr>
        <w:t>Зависимость выталкивающей силы от объёма погружённой части тела и плотности</w:t>
      </w:r>
      <w:r>
        <w:rPr>
          <w:spacing w:val="40"/>
          <w:sz w:val="24"/>
        </w:rPr>
        <w:t xml:space="preserve"> </w:t>
      </w:r>
      <w:r>
        <w:rPr>
          <w:spacing w:val="-2"/>
          <w:sz w:val="24"/>
        </w:rPr>
        <w:t>жидкости.</w:t>
      </w:r>
    </w:p>
    <w:p w:rsidR="008A520D" w:rsidRDefault="009056B2">
      <w:pPr>
        <w:pStyle w:val="a6"/>
        <w:numPr>
          <w:ilvl w:val="0"/>
          <w:numId w:val="101"/>
        </w:numPr>
        <w:tabs>
          <w:tab w:val="left" w:pos="1529"/>
        </w:tabs>
        <w:spacing w:before="1"/>
        <w:rPr>
          <w:sz w:val="24"/>
        </w:rPr>
      </w:pPr>
      <w:r>
        <w:rPr>
          <w:sz w:val="24"/>
        </w:rPr>
        <w:t>Равенство</w:t>
      </w:r>
      <w:r>
        <w:rPr>
          <w:spacing w:val="-5"/>
          <w:sz w:val="24"/>
        </w:rPr>
        <w:t xml:space="preserve"> </w:t>
      </w:r>
      <w:r>
        <w:rPr>
          <w:sz w:val="24"/>
        </w:rPr>
        <w:t>выталкивающей</w:t>
      </w:r>
      <w:r>
        <w:rPr>
          <w:spacing w:val="-3"/>
          <w:sz w:val="24"/>
        </w:rPr>
        <w:t xml:space="preserve"> </w:t>
      </w:r>
      <w:r>
        <w:rPr>
          <w:sz w:val="24"/>
        </w:rPr>
        <w:t>силы</w:t>
      </w:r>
      <w:r>
        <w:rPr>
          <w:spacing w:val="-4"/>
          <w:sz w:val="24"/>
        </w:rPr>
        <w:t xml:space="preserve"> </w:t>
      </w:r>
      <w:r>
        <w:rPr>
          <w:sz w:val="24"/>
        </w:rPr>
        <w:t>весу</w:t>
      </w:r>
      <w:r>
        <w:rPr>
          <w:spacing w:val="-8"/>
          <w:sz w:val="24"/>
        </w:rPr>
        <w:t xml:space="preserve"> </w:t>
      </w:r>
      <w:r>
        <w:rPr>
          <w:sz w:val="24"/>
        </w:rPr>
        <w:t>вытесненной</w:t>
      </w:r>
      <w:r>
        <w:rPr>
          <w:spacing w:val="-2"/>
          <w:sz w:val="24"/>
        </w:rPr>
        <w:t xml:space="preserve"> жидкости.</w:t>
      </w:r>
    </w:p>
    <w:p w:rsidR="008A520D" w:rsidRDefault="009056B2">
      <w:pPr>
        <w:pStyle w:val="a6"/>
        <w:numPr>
          <w:ilvl w:val="0"/>
          <w:numId w:val="101"/>
        </w:numPr>
        <w:tabs>
          <w:tab w:val="left" w:pos="1529"/>
        </w:tabs>
        <w:ind w:right="555"/>
        <w:rPr>
          <w:sz w:val="24"/>
        </w:rPr>
      </w:pPr>
      <w:r>
        <w:rPr>
          <w:sz w:val="24"/>
        </w:rPr>
        <w:t>Условие плавания тел: плавание или погружение тел в зависимости от соотношения плотностей тела и жидкости.</w:t>
      </w:r>
    </w:p>
    <w:p w:rsidR="008A520D" w:rsidRDefault="009056B2">
      <w:pPr>
        <w:pStyle w:val="3"/>
        <w:spacing w:before="4"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100"/>
        </w:numPr>
        <w:tabs>
          <w:tab w:val="left" w:pos="1529"/>
        </w:tabs>
        <w:ind w:right="555"/>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веса</w:t>
      </w:r>
      <w:r>
        <w:rPr>
          <w:spacing w:val="40"/>
          <w:sz w:val="24"/>
        </w:rPr>
        <w:t xml:space="preserve"> </w:t>
      </w:r>
      <w:r>
        <w:rPr>
          <w:sz w:val="24"/>
        </w:rPr>
        <w:t>тела</w:t>
      </w:r>
      <w:r>
        <w:rPr>
          <w:spacing w:val="40"/>
          <w:sz w:val="24"/>
        </w:rPr>
        <w:t xml:space="preserve"> </w:t>
      </w:r>
      <w:r>
        <w:rPr>
          <w:sz w:val="24"/>
        </w:rPr>
        <w:t>в</w:t>
      </w:r>
      <w:r>
        <w:rPr>
          <w:spacing w:val="40"/>
          <w:sz w:val="24"/>
        </w:rPr>
        <w:t xml:space="preserve"> </w:t>
      </w:r>
      <w:r>
        <w:rPr>
          <w:sz w:val="24"/>
        </w:rPr>
        <w:t>воде</w:t>
      </w:r>
      <w:r>
        <w:rPr>
          <w:spacing w:val="40"/>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в</w:t>
      </w:r>
      <w:r>
        <w:rPr>
          <w:spacing w:val="40"/>
          <w:sz w:val="24"/>
        </w:rPr>
        <w:t xml:space="preserve"> </w:t>
      </w:r>
      <w:r>
        <w:rPr>
          <w:sz w:val="24"/>
        </w:rPr>
        <w:t>жидкость части тела.</w:t>
      </w:r>
    </w:p>
    <w:p w:rsidR="008A520D" w:rsidRDefault="009056B2">
      <w:pPr>
        <w:pStyle w:val="a6"/>
        <w:numPr>
          <w:ilvl w:val="0"/>
          <w:numId w:val="100"/>
        </w:numPr>
        <w:tabs>
          <w:tab w:val="left" w:pos="1529"/>
        </w:tabs>
        <w:rPr>
          <w:sz w:val="24"/>
        </w:rPr>
      </w:pPr>
      <w:r>
        <w:rPr>
          <w:sz w:val="24"/>
        </w:rPr>
        <w:t>Определение</w:t>
      </w:r>
      <w:r>
        <w:rPr>
          <w:spacing w:val="-6"/>
          <w:sz w:val="24"/>
        </w:rPr>
        <w:t xml:space="preserve"> </w:t>
      </w:r>
      <w:r>
        <w:rPr>
          <w:sz w:val="24"/>
        </w:rPr>
        <w:t>выталкивающей</w:t>
      </w:r>
      <w:r>
        <w:rPr>
          <w:spacing w:val="-3"/>
          <w:sz w:val="24"/>
        </w:rPr>
        <w:t xml:space="preserve"> </w:t>
      </w:r>
      <w:r>
        <w:rPr>
          <w:sz w:val="24"/>
        </w:rPr>
        <w:t>силы,</w:t>
      </w:r>
      <w:r>
        <w:rPr>
          <w:spacing w:val="-4"/>
          <w:sz w:val="24"/>
        </w:rPr>
        <w:t xml:space="preserve"> </w:t>
      </w:r>
      <w:r>
        <w:rPr>
          <w:sz w:val="24"/>
        </w:rPr>
        <w:t>действующей</w:t>
      </w:r>
      <w:r>
        <w:rPr>
          <w:spacing w:val="-3"/>
          <w:sz w:val="24"/>
        </w:rPr>
        <w:t xml:space="preserve"> </w:t>
      </w:r>
      <w:r>
        <w:rPr>
          <w:sz w:val="24"/>
        </w:rPr>
        <w:t>на</w:t>
      </w:r>
      <w:r>
        <w:rPr>
          <w:spacing w:val="-4"/>
          <w:sz w:val="24"/>
        </w:rPr>
        <w:t xml:space="preserve"> </w:t>
      </w:r>
      <w:r>
        <w:rPr>
          <w:sz w:val="24"/>
        </w:rPr>
        <w:t>тело,</w:t>
      </w:r>
      <w:r>
        <w:rPr>
          <w:spacing w:val="-3"/>
          <w:sz w:val="24"/>
        </w:rPr>
        <w:t xml:space="preserve"> </w:t>
      </w:r>
      <w:r>
        <w:rPr>
          <w:sz w:val="24"/>
        </w:rPr>
        <w:t>погружённое</w:t>
      </w:r>
      <w:r>
        <w:rPr>
          <w:spacing w:val="-4"/>
          <w:sz w:val="24"/>
        </w:rPr>
        <w:t xml:space="preserve"> </w:t>
      </w:r>
      <w:r>
        <w:rPr>
          <w:sz w:val="24"/>
        </w:rPr>
        <w:t>в</w:t>
      </w:r>
      <w:r>
        <w:rPr>
          <w:spacing w:val="-3"/>
          <w:sz w:val="24"/>
        </w:rPr>
        <w:t xml:space="preserve"> </w:t>
      </w:r>
      <w:r>
        <w:rPr>
          <w:spacing w:val="-2"/>
          <w:sz w:val="24"/>
        </w:rPr>
        <w:t>жидкость.</w:t>
      </w:r>
    </w:p>
    <w:p w:rsidR="008A520D" w:rsidRDefault="008A520D">
      <w:pPr>
        <w:rPr>
          <w:sz w:val="24"/>
        </w:rPr>
        <w:sectPr w:rsidR="008A520D">
          <w:pgSz w:w="11910" w:h="16840"/>
          <w:pgMar w:top="1040" w:right="300" w:bottom="1100" w:left="740" w:header="0" w:footer="891" w:gutter="0"/>
          <w:cols w:space="720"/>
        </w:sectPr>
      </w:pPr>
    </w:p>
    <w:p w:rsidR="008A520D" w:rsidRDefault="009056B2">
      <w:pPr>
        <w:pStyle w:val="a6"/>
        <w:numPr>
          <w:ilvl w:val="0"/>
          <w:numId w:val="100"/>
        </w:numPr>
        <w:tabs>
          <w:tab w:val="left" w:pos="1529"/>
        </w:tabs>
        <w:spacing w:before="66"/>
        <w:ind w:right="551"/>
        <w:rPr>
          <w:sz w:val="24"/>
        </w:rPr>
      </w:pPr>
      <w:r>
        <w:rPr>
          <w:sz w:val="24"/>
        </w:rPr>
        <w:lastRenderedPageBreak/>
        <w:t>Проверка</w:t>
      </w:r>
      <w:r>
        <w:rPr>
          <w:spacing w:val="-3"/>
          <w:sz w:val="24"/>
        </w:rPr>
        <w:t xml:space="preserve"> </w:t>
      </w:r>
      <w:r>
        <w:rPr>
          <w:sz w:val="24"/>
        </w:rPr>
        <w:t>независимости</w:t>
      </w:r>
      <w:r>
        <w:rPr>
          <w:spacing w:val="-1"/>
          <w:sz w:val="24"/>
        </w:rPr>
        <w:t xml:space="preserve"> </w:t>
      </w:r>
      <w:r>
        <w:rPr>
          <w:sz w:val="24"/>
        </w:rPr>
        <w:t>выталкивающей</w:t>
      </w:r>
      <w:r>
        <w:rPr>
          <w:spacing w:val="-1"/>
          <w:sz w:val="24"/>
        </w:rPr>
        <w:t xml:space="preserve"> </w:t>
      </w:r>
      <w:r>
        <w:rPr>
          <w:sz w:val="24"/>
        </w:rPr>
        <w:t>силы,</w:t>
      </w:r>
      <w:r>
        <w:rPr>
          <w:spacing w:val="-2"/>
          <w:sz w:val="24"/>
        </w:rPr>
        <w:t xml:space="preserve"> </w:t>
      </w:r>
      <w:r>
        <w:rPr>
          <w:sz w:val="24"/>
        </w:rPr>
        <w:t>действующей</w:t>
      </w:r>
      <w:r>
        <w:rPr>
          <w:spacing w:val="-1"/>
          <w:sz w:val="24"/>
        </w:rPr>
        <w:t xml:space="preserve"> </w:t>
      </w:r>
      <w:r>
        <w:rPr>
          <w:sz w:val="24"/>
        </w:rPr>
        <w:t>на</w:t>
      </w:r>
      <w:r>
        <w:rPr>
          <w:spacing w:val="-3"/>
          <w:sz w:val="24"/>
        </w:rPr>
        <w:t xml:space="preserve"> </w:t>
      </w:r>
      <w:r>
        <w:rPr>
          <w:sz w:val="24"/>
        </w:rPr>
        <w:t>тело в</w:t>
      </w:r>
      <w:r>
        <w:rPr>
          <w:spacing w:val="-3"/>
          <w:sz w:val="24"/>
        </w:rPr>
        <w:t xml:space="preserve"> </w:t>
      </w:r>
      <w:r>
        <w:rPr>
          <w:sz w:val="24"/>
        </w:rPr>
        <w:t>жидкости,</w:t>
      </w:r>
      <w:r>
        <w:rPr>
          <w:spacing w:val="-2"/>
          <w:sz w:val="24"/>
        </w:rPr>
        <w:t xml:space="preserve"> </w:t>
      </w:r>
      <w:r>
        <w:rPr>
          <w:sz w:val="24"/>
        </w:rPr>
        <w:t>от массы тела.</w:t>
      </w:r>
    </w:p>
    <w:p w:rsidR="008A520D" w:rsidRDefault="009056B2">
      <w:pPr>
        <w:pStyle w:val="a6"/>
        <w:numPr>
          <w:ilvl w:val="0"/>
          <w:numId w:val="100"/>
        </w:numPr>
        <w:tabs>
          <w:tab w:val="left" w:pos="1529"/>
        </w:tabs>
        <w:ind w:right="555"/>
        <w:rPr>
          <w:sz w:val="24"/>
        </w:rPr>
      </w:pPr>
      <w:r>
        <w:rPr>
          <w:sz w:val="24"/>
        </w:rPr>
        <w:t>Опыты, демонстрирующие зависимость выталкивающей силы, действующей на тело в</w:t>
      </w:r>
      <w:r>
        <w:rPr>
          <w:spacing w:val="-3"/>
          <w:sz w:val="24"/>
        </w:rPr>
        <w:t xml:space="preserve"> </w:t>
      </w:r>
      <w:r>
        <w:rPr>
          <w:sz w:val="24"/>
        </w:rPr>
        <w:t>жидкости,</w:t>
      </w:r>
      <w:r>
        <w:rPr>
          <w:spacing w:val="-2"/>
          <w:sz w:val="24"/>
        </w:rPr>
        <w:t xml:space="preserve"> </w:t>
      </w:r>
      <w:r>
        <w:rPr>
          <w:sz w:val="24"/>
        </w:rPr>
        <w:t>от</w:t>
      </w:r>
      <w:r>
        <w:rPr>
          <w:spacing w:val="-2"/>
          <w:sz w:val="24"/>
        </w:rPr>
        <w:t xml:space="preserve"> </w:t>
      </w:r>
      <w:r>
        <w:rPr>
          <w:sz w:val="24"/>
        </w:rPr>
        <w:t>объёма</w:t>
      </w:r>
      <w:r>
        <w:rPr>
          <w:spacing w:val="-3"/>
          <w:sz w:val="24"/>
        </w:rPr>
        <w:t xml:space="preserve"> </w:t>
      </w:r>
      <w:r>
        <w:rPr>
          <w:sz w:val="24"/>
        </w:rPr>
        <w:t>погружённой</w:t>
      </w:r>
      <w:r>
        <w:rPr>
          <w:spacing w:val="-2"/>
          <w:sz w:val="24"/>
        </w:rPr>
        <w:t xml:space="preserve"> </w:t>
      </w:r>
      <w:r>
        <w:rPr>
          <w:sz w:val="24"/>
        </w:rPr>
        <w:t>в</w:t>
      </w:r>
      <w:r>
        <w:rPr>
          <w:spacing w:val="-3"/>
          <w:sz w:val="24"/>
        </w:rPr>
        <w:t xml:space="preserve"> </w:t>
      </w:r>
      <w:r>
        <w:rPr>
          <w:sz w:val="24"/>
        </w:rPr>
        <w:t>жидкость</w:t>
      </w:r>
      <w:r>
        <w:rPr>
          <w:spacing w:val="-1"/>
          <w:sz w:val="24"/>
        </w:rPr>
        <w:t xml:space="preserve"> </w:t>
      </w:r>
      <w:r>
        <w:rPr>
          <w:sz w:val="24"/>
        </w:rPr>
        <w:t>части</w:t>
      </w:r>
      <w:r>
        <w:rPr>
          <w:spacing w:val="-1"/>
          <w:sz w:val="24"/>
        </w:rPr>
        <w:t xml:space="preserve"> </w:t>
      </w:r>
      <w:r>
        <w:rPr>
          <w:sz w:val="24"/>
        </w:rPr>
        <w:t>тела</w:t>
      </w:r>
      <w:r>
        <w:rPr>
          <w:spacing w:val="-3"/>
          <w:sz w:val="24"/>
        </w:rPr>
        <w:t xml:space="preserve"> </w:t>
      </w:r>
      <w:r>
        <w:rPr>
          <w:sz w:val="24"/>
        </w:rPr>
        <w:t>и</w:t>
      </w:r>
      <w:r>
        <w:rPr>
          <w:spacing w:val="-2"/>
          <w:sz w:val="24"/>
        </w:rPr>
        <w:t xml:space="preserve"> </w:t>
      </w:r>
      <w:r>
        <w:rPr>
          <w:sz w:val="24"/>
        </w:rPr>
        <w:t>от</w:t>
      </w:r>
      <w:r>
        <w:rPr>
          <w:spacing w:val="-2"/>
          <w:sz w:val="24"/>
        </w:rPr>
        <w:t xml:space="preserve"> </w:t>
      </w:r>
      <w:r>
        <w:rPr>
          <w:sz w:val="24"/>
        </w:rPr>
        <w:t>плотности</w:t>
      </w:r>
      <w:r>
        <w:rPr>
          <w:spacing w:val="-1"/>
          <w:sz w:val="24"/>
        </w:rPr>
        <w:t xml:space="preserve"> </w:t>
      </w:r>
      <w:r>
        <w:rPr>
          <w:sz w:val="24"/>
        </w:rPr>
        <w:t>жидкости.</w:t>
      </w:r>
    </w:p>
    <w:p w:rsidR="008A520D" w:rsidRDefault="009056B2">
      <w:pPr>
        <w:pStyle w:val="a6"/>
        <w:numPr>
          <w:ilvl w:val="0"/>
          <w:numId w:val="100"/>
        </w:numPr>
        <w:tabs>
          <w:tab w:val="left" w:pos="1529"/>
          <w:tab w:val="left" w:pos="3583"/>
          <w:tab w:val="left" w:pos="4873"/>
          <w:tab w:val="left" w:pos="5499"/>
          <w:tab w:val="left" w:pos="7518"/>
          <w:tab w:val="left" w:pos="8372"/>
          <w:tab w:val="left" w:pos="10101"/>
        </w:tabs>
        <w:spacing w:before="1"/>
        <w:ind w:right="550"/>
        <w:rPr>
          <w:sz w:val="24"/>
        </w:rPr>
      </w:pPr>
      <w:r>
        <w:rPr>
          <w:spacing w:val="-2"/>
          <w:sz w:val="24"/>
        </w:rPr>
        <w:t>Конструирование</w:t>
      </w:r>
      <w:r>
        <w:rPr>
          <w:sz w:val="24"/>
        </w:rPr>
        <w:tab/>
      </w:r>
      <w:r>
        <w:rPr>
          <w:spacing w:val="-2"/>
          <w:sz w:val="24"/>
        </w:rPr>
        <w:t>ареометра</w:t>
      </w:r>
      <w:r>
        <w:rPr>
          <w:sz w:val="24"/>
        </w:rPr>
        <w:tab/>
      </w:r>
      <w:r>
        <w:rPr>
          <w:spacing w:val="-4"/>
          <w:sz w:val="24"/>
        </w:rPr>
        <w:t>или</w:t>
      </w:r>
      <w:r>
        <w:rPr>
          <w:sz w:val="24"/>
        </w:rPr>
        <w:tab/>
      </w:r>
      <w:r>
        <w:rPr>
          <w:spacing w:val="-2"/>
          <w:sz w:val="24"/>
        </w:rPr>
        <w:t>конструирование</w:t>
      </w:r>
      <w:r>
        <w:rPr>
          <w:sz w:val="24"/>
        </w:rPr>
        <w:tab/>
      </w:r>
      <w:r>
        <w:rPr>
          <w:spacing w:val="-2"/>
          <w:sz w:val="24"/>
        </w:rPr>
        <w:t>лодки</w:t>
      </w:r>
      <w:r>
        <w:rPr>
          <w:sz w:val="24"/>
        </w:rPr>
        <w:tab/>
        <w:t>и определение</w:t>
      </w:r>
      <w:r>
        <w:rPr>
          <w:sz w:val="24"/>
        </w:rPr>
        <w:tab/>
      </w:r>
      <w:r>
        <w:rPr>
          <w:spacing w:val="-6"/>
          <w:sz w:val="24"/>
        </w:rPr>
        <w:t xml:space="preserve">её </w:t>
      </w:r>
      <w:r>
        <w:rPr>
          <w:spacing w:val="-2"/>
          <w:sz w:val="24"/>
        </w:rPr>
        <w:t>грузоподъёмности.</w:t>
      </w:r>
    </w:p>
    <w:p w:rsidR="008A520D" w:rsidRDefault="009056B2">
      <w:pPr>
        <w:pStyle w:val="2"/>
        <w:spacing w:before="175" w:line="274" w:lineRule="exact"/>
        <w:ind w:left="1190"/>
      </w:pPr>
      <w:r>
        <w:t>Раздел</w:t>
      </w:r>
      <w:r>
        <w:rPr>
          <w:spacing w:val="-4"/>
        </w:rPr>
        <w:t xml:space="preserve"> </w:t>
      </w:r>
      <w:r>
        <w:t>5. Работа</w:t>
      </w:r>
      <w:r>
        <w:rPr>
          <w:spacing w:val="-2"/>
        </w:rPr>
        <w:t xml:space="preserve"> </w:t>
      </w:r>
      <w:r>
        <w:t>и</w:t>
      </w:r>
      <w:r>
        <w:rPr>
          <w:spacing w:val="-2"/>
        </w:rPr>
        <w:t xml:space="preserve"> </w:t>
      </w:r>
      <w:r>
        <w:t>мощность.</w:t>
      </w:r>
      <w:r>
        <w:rPr>
          <w:spacing w:val="-2"/>
        </w:rPr>
        <w:t xml:space="preserve"> Энергия</w:t>
      </w:r>
    </w:p>
    <w:p w:rsidR="008A520D" w:rsidRDefault="009056B2">
      <w:pPr>
        <w:pStyle w:val="a3"/>
        <w:spacing w:line="274" w:lineRule="exact"/>
        <w:ind w:left="1190"/>
      </w:pPr>
      <w:r>
        <w:t>Механическая</w:t>
      </w:r>
      <w:r>
        <w:rPr>
          <w:spacing w:val="-4"/>
        </w:rPr>
        <w:t xml:space="preserve"> </w:t>
      </w:r>
      <w:r>
        <w:t>работа.</w:t>
      </w:r>
      <w:r>
        <w:rPr>
          <w:spacing w:val="-3"/>
        </w:rPr>
        <w:t xml:space="preserve"> </w:t>
      </w:r>
      <w:r>
        <w:rPr>
          <w:spacing w:val="-2"/>
        </w:rPr>
        <w:t>Мощность.</w:t>
      </w:r>
    </w:p>
    <w:p w:rsidR="008A520D" w:rsidRDefault="009056B2">
      <w:pPr>
        <w:pStyle w:val="a3"/>
        <w:ind w:right="547" w:firstLine="22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A520D" w:rsidRDefault="009056B2">
      <w:pPr>
        <w:pStyle w:val="a3"/>
        <w:ind w:right="554" w:firstLine="22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A520D" w:rsidRDefault="009056B2">
      <w:pPr>
        <w:pStyle w:val="3"/>
        <w:spacing w:before="5" w:line="274" w:lineRule="exact"/>
      </w:pPr>
      <w:r>
        <w:rPr>
          <w:spacing w:val="-2"/>
        </w:rPr>
        <w:t>Демонстрации</w:t>
      </w:r>
    </w:p>
    <w:p w:rsidR="008A520D" w:rsidRDefault="009056B2">
      <w:pPr>
        <w:pStyle w:val="a3"/>
        <w:spacing w:line="274" w:lineRule="exact"/>
        <w:ind w:left="1190"/>
        <w:jc w:val="left"/>
      </w:pPr>
      <w:r>
        <w:t>1.</w:t>
      </w:r>
      <w:r>
        <w:rPr>
          <w:spacing w:val="63"/>
          <w:w w:val="150"/>
        </w:rPr>
        <w:t xml:space="preserve"> </w:t>
      </w:r>
      <w:r>
        <w:t>Примеры</w:t>
      </w:r>
      <w:r>
        <w:rPr>
          <w:spacing w:val="-1"/>
        </w:rPr>
        <w:t xml:space="preserve"> </w:t>
      </w:r>
      <w:r>
        <w:t>простых</w:t>
      </w:r>
      <w:r>
        <w:rPr>
          <w:spacing w:val="1"/>
        </w:rPr>
        <w:t xml:space="preserve"> </w:t>
      </w:r>
      <w:r>
        <w:rPr>
          <w:spacing w:val="-2"/>
        </w:rPr>
        <w:t>механизмов.</w:t>
      </w:r>
    </w:p>
    <w:p w:rsidR="008A520D" w:rsidRDefault="009056B2">
      <w:pPr>
        <w:pStyle w:val="3"/>
        <w:spacing w:before="5"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9"/>
        </w:numPr>
        <w:tabs>
          <w:tab w:val="left" w:pos="1529"/>
          <w:tab w:val="left" w:pos="3128"/>
          <w:tab w:val="left" w:pos="4118"/>
          <w:tab w:val="left" w:pos="4888"/>
          <w:tab w:val="left" w:pos="5842"/>
          <w:tab w:val="left" w:pos="6473"/>
          <w:tab w:val="left" w:pos="8092"/>
          <w:tab w:val="left" w:pos="9373"/>
          <w:tab w:val="left" w:pos="10064"/>
        </w:tabs>
        <w:ind w:right="552"/>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равномерном</w:t>
      </w:r>
      <w:r>
        <w:rPr>
          <w:sz w:val="24"/>
        </w:rPr>
        <w:tab/>
      </w:r>
      <w:r>
        <w:rPr>
          <w:spacing w:val="-2"/>
          <w:sz w:val="24"/>
        </w:rPr>
        <w:t>движении</w:t>
      </w:r>
      <w:r>
        <w:rPr>
          <w:sz w:val="24"/>
        </w:rPr>
        <w:tab/>
      </w:r>
      <w:r>
        <w:rPr>
          <w:spacing w:val="-4"/>
          <w:sz w:val="24"/>
        </w:rPr>
        <w:t>тела</w:t>
      </w:r>
      <w:r>
        <w:rPr>
          <w:sz w:val="24"/>
        </w:rPr>
        <w:tab/>
      </w:r>
      <w:r>
        <w:rPr>
          <w:spacing w:val="-6"/>
          <w:sz w:val="24"/>
        </w:rPr>
        <w:t xml:space="preserve">по </w:t>
      </w:r>
      <w:r>
        <w:rPr>
          <w:sz w:val="24"/>
        </w:rPr>
        <w:t>горизонтальной поверхности.</w:t>
      </w:r>
    </w:p>
    <w:p w:rsidR="008A520D" w:rsidRDefault="009056B2">
      <w:pPr>
        <w:pStyle w:val="a6"/>
        <w:numPr>
          <w:ilvl w:val="0"/>
          <w:numId w:val="99"/>
        </w:numPr>
        <w:tabs>
          <w:tab w:val="left" w:pos="1529"/>
        </w:tabs>
        <w:rPr>
          <w:sz w:val="24"/>
        </w:rPr>
      </w:pPr>
      <w:r>
        <w:rPr>
          <w:sz w:val="24"/>
        </w:rPr>
        <w:t>Исследование</w:t>
      </w:r>
      <w:r>
        <w:rPr>
          <w:spacing w:val="-6"/>
          <w:sz w:val="24"/>
        </w:rPr>
        <w:t xml:space="preserve"> </w:t>
      </w:r>
      <w:r>
        <w:rPr>
          <w:sz w:val="24"/>
        </w:rPr>
        <w:t>условий</w:t>
      </w:r>
      <w:r>
        <w:rPr>
          <w:spacing w:val="-5"/>
          <w:sz w:val="24"/>
        </w:rPr>
        <w:t xml:space="preserve"> </w:t>
      </w:r>
      <w:r>
        <w:rPr>
          <w:sz w:val="24"/>
        </w:rPr>
        <w:t>равновесия</w:t>
      </w:r>
      <w:r>
        <w:rPr>
          <w:spacing w:val="-4"/>
          <w:sz w:val="24"/>
        </w:rPr>
        <w:t xml:space="preserve"> </w:t>
      </w:r>
      <w:r>
        <w:rPr>
          <w:spacing w:val="-2"/>
          <w:sz w:val="24"/>
        </w:rPr>
        <w:t>рычага.</w:t>
      </w:r>
    </w:p>
    <w:p w:rsidR="008A520D" w:rsidRDefault="009056B2">
      <w:pPr>
        <w:pStyle w:val="a6"/>
        <w:numPr>
          <w:ilvl w:val="0"/>
          <w:numId w:val="99"/>
        </w:numPr>
        <w:tabs>
          <w:tab w:val="left" w:pos="1529"/>
        </w:tabs>
        <w:rPr>
          <w:sz w:val="24"/>
        </w:rPr>
      </w:pPr>
      <w:r>
        <w:rPr>
          <w:sz w:val="24"/>
        </w:rPr>
        <w:t>Измерение</w:t>
      </w:r>
      <w:r>
        <w:rPr>
          <w:spacing w:val="-4"/>
          <w:sz w:val="24"/>
        </w:rPr>
        <w:t xml:space="preserve"> </w:t>
      </w:r>
      <w:r>
        <w:rPr>
          <w:sz w:val="24"/>
        </w:rPr>
        <w:t>КПД</w:t>
      </w:r>
      <w:r>
        <w:rPr>
          <w:spacing w:val="-3"/>
          <w:sz w:val="24"/>
        </w:rPr>
        <w:t xml:space="preserve"> </w:t>
      </w:r>
      <w:r>
        <w:rPr>
          <w:sz w:val="24"/>
        </w:rPr>
        <w:t>наклонной</w:t>
      </w:r>
      <w:r>
        <w:rPr>
          <w:spacing w:val="-2"/>
          <w:sz w:val="24"/>
        </w:rPr>
        <w:t xml:space="preserve"> плоскости.</w:t>
      </w:r>
    </w:p>
    <w:p w:rsidR="008A520D" w:rsidRDefault="009056B2">
      <w:pPr>
        <w:pStyle w:val="a6"/>
        <w:numPr>
          <w:ilvl w:val="0"/>
          <w:numId w:val="99"/>
        </w:numPr>
        <w:tabs>
          <w:tab w:val="left" w:pos="1529"/>
        </w:tabs>
        <w:rPr>
          <w:sz w:val="24"/>
        </w:rPr>
      </w:pPr>
      <w:r>
        <w:rPr>
          <w:sz w:val="24"/>
        </w:rPr>
        <w:t>Изучение</w:t>
      </w:r>
      <w:r>
        <w:rPr>
          <w:spacing w:val="-4"/>
          <w:sz w:val="24"/>
        </w:rPr>
        <w:t xml:space="preserve"> </w:t>
      </w:r>
      <w:r>
        <w:rPr>
          <w:sz w:val="24"/>
        </w:rPr>
        <w:t>закона</w:t>
      </w:r>
      <w:r>
        <w:rPr>
          <w:spacing w:val="-3"/>
          <w:sz w:val="24"/>
        </w:rPr>
        <w:t xml:space="preserve"> </w:t>
      </w:r>
      <w:r>
        <w:rPr>
          <w:sz w:val="24"/>
        </w:rPr>
        <w:t>сохранения</w:t>
      </w:r>
      <w:r>
        <w:rPr>
          <w:spacing w:val="-3"/>
          <w:sz w:val="24"/>
        </w:rPr>
        <w:t xml:space="preserve"> </w:t>
      </w:r>
      <w:r>
        <w:rPr>
          <w:sz w:val="24"/>
        </w:rPr>
        <w:t>механической</w:t>
      </w:r>
      <w:r>
        <w:rPr>
          <w:spacing w:val="-2"/>
          <w:sz w:val="24"/>
        </w:rPr>
        <w:t xml:space="preserve"> энергии.</w:t>
      </w:r>
    </w:p>
    <w:p w:rsidR="008A520D" w:rsidRDefault="008A520D">
      <w:pPr>
        <w:pStyle w:val="a3"/>
        <w:spacing w:before="10"/>
        <w:ind w:left="0"/>
        <w:jc w:val="left"/>
        <w:rPr>
          <w:sz w:val="29"/>
        </w:rPr>
      </w:pPr>
    </w:p>
    <w:p w:rsidR="008A520D" w:rsidRDefault="009056B2">
      <w:pPr>
        <w:pStyle w:val="2"/>
        <w:numPr>
          <w:ilvl w:val="0"/>
          <w:numId w:val="107"/>
        </w:numPr>
        <w:tabs>
          <w:tab w:val="left" w:pos="1143"/>
        </w:tabs>
        <w:ind w:hanging="181"/>
      </w:pPr>
      <w:r>
        <w:rPr>
          <w:spacing w:val="-2"/>
        </w:rPr>
        <w:t>класс</w:t>
      </w:r>
    </w:p>
    <w:p w:rsidR="008A520D" w:rsidRDefault="009056B2">
      <w:pPr>
        <w:spacing w:before="120" w:line="274" w:lineRule="exact"/>
        <w:ind w:left="1190"/>
        <w:jc w:val="both"/>
        <w:rPr>
          <w:b/>
          <w:sz w:val="24"/>
        </w:rPr>
      </w:pPr>
      <w:r>
        <w:rPr>
          <w:b/>
          <w:sz w:val="24"/>
        </w:rPr>
        <w:t>Раздел</w:t>
      </w:r>
      <w:r>
        <w:rPr>
          <w:b/>
          <w:spacing w:val="-2"/>
          <w:sz w:val="24"/>
        </w:rPr>
        <w:t xml:space="preserve"> </w:t>
      </w:r>
      <w:r>
        <w:rPr>
          <w:b/>
          <w:sz w:val="24"/>
        </w:rPr>
        <w:t>6.</w:t>
      </w:r>
      <w:r>
        <w:rPr>
          <w:b/>
          <w:spacing w:val="-1"/>
          <w:sz w:val="24"/>
        </w:rPr>
        <w:t xml:space="preserve"> </w:t>
      </w:r>
      <w:r>
        <w:rPr>
          <w:b/>
          <w:sz w:val="24"/>
        </w:rPr>
        <w:t>Тепловые</w:t>
      </w:r>
      <w:r>
        <w:rPr>
          <w:b/>
          <w:spacing w:val="-2"/>
          <w:sz w:val="24"/>
        </w:rPr>
        <w:t xml:space="preserve"> явления</w:t>
      </w:r>
    </w:p>
    <w:p w:rsidR="008A520D" w:rsidRDefault="009056B2">
      <w:pPr>
        <w:pStyle w:val="a3"/>
        <w:ind w:right="547" w:firstLine="228"/>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8A520D" w:rsidRDefault="009056B2">
      <w:pPr>
        <w:pStyle w:val="a3"/>
        <w:ind w:right="551" w:firstLine="228"/>
      </w:pPr>
      <w:r>
        <w:t>Модели твёрдого, жидкого и газообразного состояний вещества. Кристаллические и аморфные тела. Объяснение свойств газов, жидкостей и твёрдых тел</w:t>
      </w:r>
      <w:r>
        <w:rPr>
          <w:spacing w:val="-1"/>
        </w:rPr>
        <w:t xml:space="preserve"> </w:t>
      </w:r>
      <w:r>
        <w:t>на основе положений молекулярно-кинетической теории. Смачивание и капиллярные явления. Тепловое расширение и сжатие.</w:t>
      </w:r>
    </w:p>
    <w:p w:rsidR="008A520D" w:rsidRDefault="009056B2">
      <w:pPr>
        <w:pStyle w:val="a3"/>
        <w:ind w:left="1190"/>
      </w:pPr>
      <w:r>
        <w:t>Температура.</w:t>
      </w:r>
      <w:r>
        <w:rPr>
          <w:spacing w:val="-5"/>
        </w:rPr>
        <w:t xml:space="preserve"> </w:t>
      </w:r>
      <w:r>
        <w:t>Связь</w:t>
      </w:r>
      <w:r>
        <w:rPr>
          <w:spacing w:val="-3"/>
        </w:rPr>
        <w:t xml:space="preserve"> </w:t>
      </w:r>
      <w:r>
        <w:t>температуры</w:t>
      </w:r>
      <w:r>
        <w:rPr>
          <w:spacing w:val="-2"/>
        </w:rPr>
        <w:t xml:space="preserve"> </w:t>
      </w:r>
      <w:r>
        <w:t>со</w:t>
      </w:r>
      <w:r>
        <w:rPr>
          <w:spacing w:val="-3"/>
        </w:rPr>
        <w:t xml:space="preserve"> </w:t>
      </w:r>
      <w:r>
        <w:t>скоростью</w:t>
      </w:r>
      <w:r>
        <w:rPr>
          <w:spacing w:val="-3"/>
        </w:rPr>
        <w:t xml:space="preserve"> </w:t>
      </w:r>
      <w:r>
        <w:t>теплового</w:t>
      </w:r>
      <w:r>
        <w:rPr>
          <w:spacing w:val="-4"/>
        </w:rPr>
        <w:t xml:space="preserve"> </w:t>
      </w:r>
      <w:r>
        <w:t>движения</w:t>
      </w:r>
      <w:r>
        <w:rPr>
          <w:spacing w:val="-2"/>
        </w:rPr>
        <w:t xml:space="preserve"> частиц.</w:t>
      </w:r>
    </w:p>
    <w:p w:rsidR="008A520D" w:rsidRDefault="009056B2">
      <w:pPr>
        <w:pStyle w:val="a3"/>
        <w:ind w:right="554" w:firstLine="228"/>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A520D" w:rsidRDefault="009056B2">
      <w:pPr>
        <w:pStyle w:val="a3"/>
        <w:ind w:right="549" w:firstLine="228"/>
      </w:pPr>
      <w:r>
        <w:t>Количество теплоты. Удельная теплоёмкость вещества. Теплообмен и тепловое равновесие. Уравнение теплового баланса.</w:t>
      </w:r>
    </w:p>
    <w:p w:rsidR="008A520D" w:rsidRDefault="009056B2">
      <w:pPr>
        <w:pStyle w:val="a3"/>
        <w:ind w:right="551" w:firstLine="228"/>
      </w:pPr>
      <w: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8A520D" w:rsidRDefault="009056B2">
      <w:pPr>
        <w:pStyle w:val="a3"/>
        <w:ind w:left="1190"/>
      </w:pPr>
      <w:r>
        <w:t>Энергия</w:t>
      </w:r>
      <w:r>
        <w:rPr>
          <w:spacing w:val="-3"/>
        </w:rPr>
        <w:t xml:space="preserve"> </w:t>
      </w:r>
      <w:r>
        <w:t>топлива.</w:t>
      </w:r>
      <w:r>
        <w:rPr>
          <w:spacing w:val="-2"/>
        </w:rPr>
        <w:t xml:space="preserve"> </w:t>
      </w:r>
      <w:r>
        <w:t>Удельная</w:t>
      </w:r>
      <w:r>
        <w:rPr>
          <w:spacing w:val="-2"/>
        </w:rPr>
        <w:t xml:space="preserve"> </w:t>
      </w:r>
      <w:r>
        <w:t>теплота</w:t>
      </w:r>
      <w:r>
        <w:rPr>
          <w:spacing w:val="-3"/>
        </w:rPr>
        <w:t xml:space="preserve"> </w:t>
      </w:r>
      <w:r>
        <w:rPr>
          <w:spacing w:val="-2"/>
        </w:rPr>
        <w:t>сгорания.</w:t>
      </w:r>
    </w:p>
    <w:p w:rsidR="008A520D" w:rsidRDefault="009056B2">
      <w:pPr>
        <w:pStyle w:val="a3"/>
        <w:ind w:right="552" w:firstLine="228"/>
      </w:pPr>
      <w:r>
        <w:t>Принципы</w:t>
      </w:r>
      <w:r>
        <w:rPr>
          <w:spacing w:val="-4"/>
        </w:rPr>
        <w:t xml:space="preserve"> </w:t>
      </w:r>
      <w:r>
        <w:t>работы</w:t>
      </w:r>
      <w:r>
        <w:rPr>
          <w:spacing w:val="-4"/>
        </w:rPr>
        <w:t xml:space="preserve"> </w:t>
      </w:r>
      <w:r>
        <w:t>тепловых</w:t>
      </w:r>
      <w:r>
        <w:rPr>
          <w:spacing w:val="-1"/>
        </w:rPr>
        <w:t xml:space="preserve"> </w:t>
      </w:r>
      <w:r>
        <w:t>двигателей.</w:t>
      </w:r>
      <w:r>
        <w:rPr>
          <w:spacing w:val="-3"/>
        </w:rPr>
        <w:t xml:space="preserve"> </w:t>
      </w:r>
      <w:r>
        <w:t>КПД</w:t>
      </w:r>
      <w:r>
        <w:rPr>
          <w:spacing w:val="-5"/>
        </w:rPr>
        <w:t xml:space="preserve"> </w:t>
      </w:r>
      <w:r>
        <w:t>теплового</w:t>
      </w:r>
      <w:r>
        <w:rPr>
          <w:spacing w:val="-4"/>
        </w:rPr>
        <w:t xml:space="preserve"> </w:t>
      </w:r>
      <w:r>
        <w:t>двигателя.</w:t>
      </w:r>
      <w:r>
        <w:rPr>
          <w:spacing w:val="-3"/>
        </w:rPr>
        <w:t xml:space="preserve"> </w:t>
      </w:r>
      <w:r>
        <w:t>Тепловые</w:t>
      </w:r>
      <w:r>
        <w:rPr>
          <w:spacing w:val="-4"/>
        </w:rPr>
        <w:t xml:space="preserve"> </w:t>
      </w:r>
      <w:r>
        <w:t>двигатели и защита окружающей среды (МС).</w:t>
      </w:r>
    </w:p>
    <w:p w:rsidR="008A520D" w:rsidRDefault="009056B2">
      <w:pPr>
        <w:pStyle w:val="a3"/>
        <w:ind w:left="1190"/>
      </w:pPr>
      <w:r>
        <w:t>Закон</w:t>
      </w:r>
      <w:r>
        <w:rPr>
          <w:spacing w:val="-3"/>
        </w:rPr>
        <w:t xml:space="preserve"> </w:t>
      </w:r>
      <w:r>
        <w:t>сохранения</w:t>
      </w:r>
      <w:r>
        <w:rPr>
          <w:spacing w:val="-2"/>
        </w:rPr>
        <w:t xml:space="preserve"> </w:t>
      </w:r>
      <w:r>
        <w:t>и</w:t>
      </w:r>
      <w:r>
        <w:rPr>
          <w:spacing w:val="-4"/>
        </w:rPr>
        <w:t xml:space="preserve"> </w:t>
      </w:r>
      <w:r>
        <w:t>превращения</w:t>
      </w:r>
      <w:r>
        <w:rPr>
          <w:spacing w:val="-2"/>
        </w:rPr>
        <w:t xml:space="preserve"> </w:t>
      </w:r>
      <w:r>
        <w:t>энергии</w:t>
      </w:r>
      <w:r>
        <w:rPr>
          <w:spacing w:val="-3"/>
        </w:rPr>
        <w:t xml:space="preserve"> </w:t>
      </w:r>
      <w:r>
        <w:t>в</w:t>
      </w:r>
      <w:r>
        <w:rPr>
          <w:spacing w:val="-3"/>
        </w:rPr>
        <w:t xml:space="preserve"> </w:t>
      </w:r>
      <w:r>
        <w:t>тепловых</w:t>
      </w:r>
      <w:r>
        <w:rPr>
          <w:spacing w:val="-1"/>
        </w:rPr>
        <w:t xml:space="preserve"> </w:t>
      </w:r>
      <w:r>
        <w:t xml:space="preserve">процессах </w:t>
      </w:r>
      <w:r>
        <w:rPr>
          <w:spacing w:val="-2"/>
        </w:rPr>
        <w:t>(МС).</w:t>
      </w:r>
    </w:p>
    <w:p w:rsidR="008A520D" w:rsidRDefault="009056B2">
      <w:pPr>
        <w:pStyle w:val="3"/>
        <w:spacing w:before="4" w:line="274" w:lineRule="exact"/>
      </w:pPr>
      <w:r>
        <w:rPr>
          <w:spacing w:val="-2"/>
        </w:rPr>
        <w:t>Демонстрации</w:t>
      </w:r>
    </w:p>
    <w:p w:rsidR="008A520D" w:rsidRDefault="009056B2">
      <w:pPr>
        <w:pStyle w:val="a6"/>
        <w:numPr>
          <w:ilvl w:val="1"/>
          <w:numId w:val="107"/>
        </w:numPr>
        <w:tabs>
          <w:tab w:val="left" w:pos="1529"/>
        </w:tabs>
        <w:spacing w:line="274" w:lineRule="exact"/>
        <w:rPr>
          <w:sz w:val="24"/>
        </w:rPr>
      </w:pPr>
      <w:r>
        <w:rPr>
          <w:sz w:val="24"/>
        </w:rPr>
        <w:t>Наблюдение</w:t>
      </w:r>
      <w:r>
        <w:rPr>
          <w:spacing w:val="-6"/>
          <w:sz w:val="24"/>
        </w:rPr>
        <w:t xml:space="preserve"> </w:t>
      </w:r>
      <w:r>
        <w:rPr>
          <w:sz w:val="24"/>
        </w:rPr>
        <w:t>броуновского</w:t>
      </w:r>
      <w:r>
        <w:rPr>
          <w:spacing w:val="-4"/>
          <w:sz w:val="24"/>
        </w:rPr>
        <w:t xml:space="preserve"> </w:t>
      </w:r>
      <w:r>
        <w:rPr>
          <w:spacing w:val="-2"/>
          <w:sz w:val="24"/>
        </w:rPr>
        <w:t>движения.</w:t>
      </w:r>
    </w:p>
    <w:p w:rsidR="008A520D" w:rsidRDefault="009056B2">
      <w:pPr>
        <w:pStyle w:val="a6"/>
        <w:numPr>
          <w:ilvl w:val="1"/>
          <w:numId w:val="107"/>
        </w:numPr>
        <w:tabs>
          <w:tab w:val="left" w:pos="1529"/>
        </w:tabs>
        <w:rPr>
          <w:sz w:val="24"/>
        </w:rPr>
      </w:pPr>
      <w:r>
        <w:rPr>
          <w:sz w:val="24"/>
        </w:rPr>
        <w:t>Наблюдение</w:t>
      </w:r>
      <w:r>
        <w:rPr>
          <w:spacing w:val="-4"/>
          <w:sz w:val="24"/>
        </w:rPr>
        <w:t xml:space="preserve"> </w:t>
      </w:r>
      <w:r>
        <w:rPr>
          <w:spacing w:val="-2"/>
          <w:sz w:val="24"/>
        </w:rPr>
        <w:t>диффузии.</w:t>
      </w:r>
    </w:p>
    <w:p w:rsidR="008A520D" w:rsidRDefault="009056B2">
      <w:pPr>
        <w:pStyle w:val="a6"/>
        <w:numPr>
          <w:ilvl w:val="1"/>
          <w:numId w:val="107"/>
        </w:numPr>
        <w:tabs>
          <w:tab w:val="left" w:pos="1529"/>
        </w:tabs>
        <w:rPr>
          <w:sz w:val="24"/>
        </w:rPr>
      </w:pPr>
      <w:r>
        <w:rPr>
          <w:sz w:val="24"/>
        </w:rPr>
        <w:t>Наблюдение</w:t>
      </w:r>
      <w:r>
        <w:rPr>
          <w:spacing w:val="-7"/>
          <w:sz w:val="24"/>
        </w:rPr>
        <w:t xml:space="preserve"> </w:t>
      </w:r>
      <w:r>
        <w:rPr>
          <w:sz w:val="24"/>
        </w:rPr>
        <w:t>явлений</w:t>
      </w:r>
      <w:r>
        <w:rPr>
          <w:spacing w:val="-4"/>
          <w:sz w:val="24"/>
        </w:rPr>
        <w:t xml:space="preserve"> </w:t>
      </w:r>
      <w:r>
        <w:rPr>
          <w:sz w:val="24"/>
        </w:rPr>
        <w:t>смачивания</w:t>
      </w:r>
      <w:r>
        <w:rPr>
          <w:spacing w:val="-4"/>
          <w:sz w:val="24"/>
        </w:rPr>
        <w:t xml:space="preserve"> </w:t>
      </w:r>
      <w:r>
        <w:rPr>
          <w:sz w:val="24"/>
        </w:rPr>
        <w:t>и</w:t>
      </w:r>
      <w:r>
        <w:rPr>
          <w:spacing w:val="-4"/>
          <w:sz w:val="24"/>
        </w:rPr>
        <w:t xml:space="preserve"> </w:t>
      </w:r>
      <w:r>
        <w:rPr>
          <w:sz w:val="24"/>
        </w:rPr>
        <w:t>капиллярных</w:t>
      </w:r>
      <w:r>
        <w:rPr>
          <w:spacing w:val="-3"/>
          <w:sz w:val="24"/>
        </w:rPr>
        <w:t xml:space="preserve"> </w:t>
      </w:r>
      <w:r>
        <w:rPr>
          <w:spacing w:val="-2"/>
          <w:sz w:val="24"/>
        </w:rPr>
        <w:t>явлений.</w:t>
      </w:r>
    </w:p>
    <w:p w:rsidR="008A520D" w:rsidRDefault="009056B2">
      <w:pPr>
        <w:pStyle w:val="a6"/>
        <w:numPr>
          <w:ilvl w:val="1"/>
          <w:numId w:val="107"/>
        </w:numPr>
        <w:tabs>
          <w:tab w:val="left" w:pos="1529"/>
        </w:tabs>
        <w:rPr>
          <w:sz w:val="24"/>
        </w:rPr>
      </w:pPr>
      <w:r>
        <w:rPr>
          <w:sz w:val="24"/>
        </w:rPr>
        <w:t>Наблюдение</w:t>
      </w:r>
      <w:r>
        <w:rPr>
          <w:spacing w:val="-7"/>
          <w:sz w:val="24"/>
        </w:rPr>
        <w:t xml:space="preserve"> </w:t>
      </w:r>
      <w:r>
        <w:rPr>
          <w:sz w:val="24"/>
        </w:rPr>
        <w:t>теплового</w:t>
      </w:r>
      <w:r>
        <w:rPr>
          <w:spacing w:val="-5"/>
          <w:sz w:val="24"/>
        </w:rPr>
        <w:t xml:space="preserve"> </w:t>
      </w:r>
      <w:r>
        <w:rPr>
          <w:sz w:val="24"/>
        </w:rPr>
        <w:t>расширения</w:t>
      </w:r>
      <w:r>
        <w:rPr>
          <w:spacing w:val="-4"/>
          <w:sz w:val="24"/>
        </w:rPr>
        <w:t xml:space="preserve"> тел.</w:t>
      </w:r>
    </w:p>
    <w:p w:rsidR="008A520D" w:rsidRDefault="009056B2">
      <w:pPr>
        <w:pStyle w:val="a6"/>
        <w:numPr>
          <w:ilvl w:val="1"/>
          <w:numId w:val="107"/>
        </w:numPr>
        <w:tabs>
          <w:tab w:val="left" w:pos="1529"/>
        </w:tabs>
        <w:rPr>
          <w:sz w:val="24"/>
        </w:rPr>
      </w:pPr>
      <w:r>
        <w:rPr>
          <w:sz w:val="24"/>
        </w:rPr>
        <w:t>Изменение</w:t>
      </w:r>
      <w:r>
        <w:rPr>
          <w:spacing w:val="-4"/>
          <w:sz w:val="24"/>
        </w:rPr>
        <w:t xml:space="preserve"> </w:t>
      </w:r>
      <w:r>
        <w:rPr>
          <w:sz w:val="24"/>
        </w:rPr>
        <w:t>давления</w:t>
      </w:r>
      <w:r>
        <w:rPr>
          <w:spacing w:val="-2"/>
          <w:sz w:val="24"/>
        </w:rPr>
        <w:t xml:space="preserve"> </w:t>
      </w:r>
      <w:r>
        <w:rPr>
          <w:sz w:val="24"/>
        </w:rPr>
        <w:t>газа</w:t>
      </w:r>
      <w:r>
        <w:rPr>
          <w:spacing w:val="-3"/>
          <w:sz w:val="24"/>
        </w:rPr>
        <w:t xml:space="preserve"> </w:t>
      </w:r>
      <w:r>
        <w:rPr>
          <w:sz w:val="24"/>
        </w:rPr>
        <w:t>при</w:t>
      </w:r>
      <w:r>
        <w:rPr>
          <w:spacing w:val="-5"/>
          <w:sz w:val="24"/>
        </w:rPr>
        <w:t xml:space="preserve"> </w:t>
      </w:r>
      <w:r>
        <w:rPr>
          <w:sz w:val="24"/>
        </w:rPr>
        <w:t>изменении</w:t>
      </w:r>
      <w:r>
        <w:rPr>
          <w:spacing w:val="-2"/>
          <w:sz w:val="24"/>
        </w:rPr>
        <w:t xml:space="preserve"> </w:t>
      </w:r>
      <w:r>
        <w:rPr>
          <w:sz w:val="24"/>
        </w:rPr>
        <w:t>объёма</w:t>
      </w:r>
      <w:r>
        <w:rPr>
          <w:spacing w:val="-3"/>
          <w:sz w:val="24"/>
        </w:rPr>
        <w:t xml:space="preserve"> </w:t>
      </w:r>
      <w:r>
        <w:rPr>
          <w:sz w:val="24"/>
        </w:rPr>
        <w:t>и</w:t>
      </w:r>
      <w:r>
        <w:rPr>
          <w:spacing w:val="-3"/>
          <w:sz w:val="24"/>
        </w:rPr>
        <w:t xml:space="preserve"> </w:t>
      </w:r>
      <w:r>
        <w:rPr>
          <w:sz w:val="24"/>
        </w:rPr>
        <w:t>нагревании</w:t>
      </w:r>
      <w:r>
        <w:rPr>
          <w:spacing w:val="-2"/>
          <w:sz w:val="24"/>
        </w:rPr>
        <w:t xml:space="preserve"> </w:t>
      </w:r>
      <w:r>
        <w:rPr>
          <w:sz w:val="24"/>
        </w:rPr>
        <w:t>или</w:t>
      </w:r>
      <w:r>
        <w:rPr>
          <w:spacing w:val="-2"/>
          <w:sz w:val="24"/>
        </w:rPr>
        <w:t xml:space="preserve"> охлаждении.</w:t>
      </w:r>
    </w:p>
    <w:p w:rsidR="008A520D" w:rsidRDefault="009056B2">
      <w:pPr>
        <w:pStyle w:val="a6"/>
        <w:numPr>
          <w:ilvl w:val="1"/>
          <w:numId w:val="107"/>
        </w:numPr>
        <w:tabs>
          <w:tab w:val="left" w:pos="1529"/>
        </w:tabs>
        <w:rPr>
          <w:sz w:val="24"/>
        </w:rPr>
      </w:pPr>
      <w:r>
        <w:rPr>
          <w:sz w:val="24"/>
        </w:rPr>
        <w:t>Правила</w:t>
      </w:r>
      <w:r>
        <w:rPr>
          <w:spacing w:val="-5"/>
          <w:sz w:val="24"/>
        </w:rPr>
        <w:t xml:space="preserve"> </w:t>
      </w:r>
      <w:r>
        <w:rPr>
          <w:sz w:val="24"/>
        </w:rPr>
        <w:t>измерения</w:t>
      </w:r>
      <w:r>
        <w:rPr>
          <w:spacing w:val="-4"/>
          <w:sz w:val="24"/>
        </w:rPr>
        <w:t xml:space="preserve"> </w:t>
      </w:r>
      <w:r>
        <w:rPr>
          <w:spacing w:val="-2"/>
          <w:sz w:val="24"/>
        </w:rPr>
        <w:t>температуры.</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1"/>
          <w:numId w:val="107"/>
        </w:numPr>
        <w:tabs>
          <w:tab w:val="left" w:pos="1529"/>
        </w:tabs>
        <w:spacing w:before="66"/>
        <w:rPr>
          <w:sz w:val="24"/>
        </w:rPr>
      </w:pPr>
      <w:r>
        <w:rPr>
          <w:sz w:val="24"/>
        </w:rPr>
        <w:lastRenderedPageBreak/>
        <w:t>Виды</w:t>
      </w:r>
      <w:r>
        <w:rPr>
          <w:spacing w:val="-2"/>
          <w:sz w:val="24"/>
        </w:rPr>
        <w:t xml:space="preserve"> теплопередачи.</w:t>
      </w:r>
    </w:p>
    <w:p w:rsidR="008A520D" w:rsidRDefault="009056B2">
      <w:pPr>
        <w:pStyle w:val="a6"/>
        <w:numPr>
          <w:ilvl w:val="1"/>
          <w:numId w:val="107"/>
        </w:numPr>
        <w:tabs>
          <w:tab w:val="left" w:pos="1529"/>
        </w:tabs>
        <w:rPr>
          <w:sz w:val="24"/>
        </w:rPr>
      </w:pPr>
      <w:r>
        <w:rPr>
          <w:sz w:val="24"/>
        </w:rPr>
        <w:t>Охлаждение</w:t>
      </w:r>
      <w:r>
        <w:rPr>
          <w:spacing w:val="-4"/>
          <w:sz w:val="24"/>
        </w:rPr>
        <w:t xml:space="preserve"> </w:t>
      </w:r>
      <w:r>
        <w:rPr>
          <w:sz w:val="24"/>
        </w:rPr>
        <w:t>при</w:t>
      </w:r>
      <w:r>
        <w:rPr>
          <w:spacing w:val="-3"/>
          <w:sz w:val="24"/>
        </w:rPr>
        <w:t xml:space="preserve"> </w:t>
      </w:r>
      <w:r>
        <w:rPr>
          <w:sz w:val="24"/>
        </w:rPr>
        <w:t>совершении</w:t>
      </w:r>
      <w:r>
        <w:rPr>
          <w:spacing w:val="-3"/>
          <w:sz w:val="24"/>
        </w:rPr>
        <w:t xml:space="preserve"> </w:t>
      </w:r>
      <w:r>
        <w:rPr>
          <w:spacing w:val="-2"/>
          <w:sz w:val="24"/>
        </w:rPr>
        <w:t>работы.</w:t>
      </w:r>
    </w:p>
    <w:p w:rsidR="008A520D" w:rsidRDefault="009056B2">
      <w:pPr>
        <w:pStyle w:val="a6"/>
        <w:numPr>
          <w:ilvl w:val="1"/>
          <w:numId w:val="107"/>
        </w:numPr>
        <w:tabs>
          <w:tab w:val="left" w:pos="1529"/>
        </w:tabs>
        <w:rPr>
          <w:sz w:val="24"/>
        </w:rPr>
      </w:pPr>
      <w:r>
        <w:rPr>
          <w:sz w:val="24"/>
        </w:rPr>
        <w:t>Нагревание</w:t>
      </w:r>
      <w:r>
        <w:rPr>
          <w:spacing w:val="-7"/>
          <w:sz w:val="24"/>
        </w:rPr>
        <w:t xml:space="preserve"> </w:t>
      </w:r>
      <w:r>
        <w:rPr>
          <w:sz w:val="24"/>
        </w:rPr>
        <w:t>при</w:t>
      </w:r>
      <w:r>
        <w:rPr>
          <w:spacing w:val="-3"/>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5"/>
          <w:sz w:val="24"/>
        </w:rPr>
        <w:t xml:space="preserve"> </w:t>
      </w:r>
      <w:r>
        <w:rPr>
          <w:spacing w:val="-2"/>
          <w:sz w:val="24"/>
        </w:rPr>
        <w:t>силами.</w:t>
      </w:r>
    </w:p>
    <w:p w:rsidR="008A520D" w:rsidRDefault="009056B2">
      <w:pPr>
        <w:pStyle w:val="a6"/>
        <w:numPr>
          <w:ilvl w:val="1"/>
          <w:numId w:val="107"/>
        </w:numPr>
        <w:tabs>
          <w:tab w:val="left" w:pos="1529"/>
        </w:tabs>
        <w:spacing w:before="1"/>
        <w:rPr>
          <w:sz w:val="24"/>
        </w:rPr>
      </w:pPr>
      <w:r>
        <w:rPr>
          <w:sz w:val="24"/>
        </w:rPr>
        <w:t>Сравнение</w:t>
      </w:r>
      <w:r>
        <w:rPr>
          <w:spacing w:val="-5"/>
          <w:sz w:val="24"/>
        </w:rPr>
        <w:t xml:space="preserve"> </w:t>
      </w:r>
      <w:r>
        <w:rPr>
          <w:sz w:val="24"/>
        </w:rPr>
        <w:t>теплоёмкостей</w:t>
      </w:r>
      <w:r>
        <w:rPr>
          <w:spacing w:val="-3"/>
          <w:sz w:val="24"/>
        </w:rPr>
        <w:t xml:space="preserve"> </w:t>
      </w:r>
      <w:r>
        <w:rPr>
          <w:sz w:val="24"/>
        </w:rPr>
        <w:t>различных</w:t>
      </w:r>
      <w:r>
        <w:rPr>
          <w:spacing w:val="-1"/>
          <w:sz w:val="24"/>
        </w:rPr>
        <w:t xml:space="preserve"> </w:t>
      </w:r>
      <w:r>
        <w:rPr>
          <w:spacing w:val="-2"/>
          <w:sz w:val="24"/>
        </w:rPr>
        <w:t>веществ.</w:t>
      </w:r>
    </w:p>
    <w:p w:rsidR="008A520D" w:rsidRDefault="009056B2">
      <w:pPr>
        <w:pStyle w:val="a6"/>
        <w:numPr>
          <w:ilvl w:val="1"/>
          <w:numId w:val="107"/>
        </w:numPr>
        <w:tabs>
          <w:tab w:val="left" w:pos="1529"/>
        </w:tabs>
        <w:rPr>
          <w:sz w:val="24"/>
        </w:rPr>
      </w:pPr>
      <w:r>
        <w:rPr>
          <w:sz w:val="24"/>
        </w:rPr>
        <w:t>Наблюдение</w:t>
      </w:r>
      <w:r>
        <w:rPr>
          <w:spacing w:val="-4"/>
          <w:sz w:val="24"/>
        </w:rPr>
        <w:t xml:space="preserve"> </w:t>
      </w:r>
      <w:r>
        <w:rPr>
          <w:spacing w:val="-2"/>
          <w:sz w:val="24"/>
        </w:rPr>
        <w:t>кипения.</w:t>
      </w:r>
    </w:p>
    <w:p w:rsidR="008A520D" w:rsidRDefault="009056B2">
      <w:pPr>
        <w:pStyle w:val="a6"/>
        <w:numPr>
          <w:ilvl w:val="1"/>
          <w:numId w:val="107"/>
        </w:numPr>
        <w:tabs>
          <w:tab w:val="left" w:pos="1529"/>
        </w:tabs>
        <w:rPr>
          <w:sz w:val="24"/>
        </w:rPr>
      </w:pPr>
      <w:r>
        <w:rPr>
          <w:sz w:val="24"/>
        </w:rPr>
        <w:t>Наблюдение</w:t>
      </w:r>
      <w:r>
        <w:rPr>
          <w:spacing w:val="-6"/>
          <w:sz w:val="24"/>
        </w:rPr>
        <w:t xml:space="preserve"> </w:t>
      </w:r>
      <w:r>
        <w:rPr>
          <w:sz w:val="24"/>
        </w:rPr>
        <w:t>постоянства</w:t>
      </w:r>
      <w:r>
        <w:rPr>
          <w:spacing w:val="-4"/>
          <w:sz w:val="24"/>
        </w:rPr>
        <w:t xml:space="preserve"> </w:t>
      </w:r>
      <w:r>
        <w:rPr>
          <w:sz w:val="24"/>
        </w:rPr>
        <w:t>температуры</w:t>
      </w:r>
      <w:r>
        <w:rPr>
          <w:spacing w:val="-2"/>
          <w:sz w:val="24"/>
        </w:rPr>
        <w:t xml:space="preserve"> </w:t>
      </w:r>
      <w:r>
        <w:rPr>
          <w:sz w:val="24"/>
        </w:rPr>
        <w:t>при</w:t>
      </w:r>
      <w:r>
        <w:rPr>
          <w:spacing w:val="-2"/>
          <w:sz w:val="24"/>
        </w:rPr>
        <w:t xml:space="preserve"> плавлении.</w:t>
      </w:r>
    </w:p>
    <w:p w:rsidR="008A520D" w:rsidRDefault="009056B2">
      <w:pPr>
        <w:pStyle w:val="a6"/>
        <w:numPr>
          <w:ilvl w:val="1"/>
          <w:numId w:val="107"/>
        </w:numPr>
        <w:tabs>
          <w:tab w:val="left" w:pos="1529"/>
        </w:tabs>
        <w:rPr>
          <w:sz w:val="24"/>
        </w:rPr>
      </w:pPr>
      <w:r>
        <w:rPr>
          <w:sz w:val="24"/>
        </w:rPr>
        <w:t>Модели</w:t>
      </w:r>
      <w:r>
        <w:rPr>
          <w:spacing w:val="-3"/>
          <w:sz w:val="24"/>
        </w:rPr>
        <w:t xml:space="preserve"> </w:t>
      </w:r>
      <w:r>
        <w:rPr>
          <w:sz w:val="24"/>
        </w:rPr>
        <w:t>тепловых</w:t>
      </w:r>
      <w:r>
        <w:rPr>
          <w:spacing w:val="-3"/>
          <w:sz w:val="24"/>
        </w:rPr>
        <w:t xml:space="preserve"> </w:t>
      </w:r>
      <w:r>
        <w:rPr>
          <w:spacing w:val="-2"/>
          <w:sz w:val="24"/>
        </w:rPr>
        <w:t>двигателей.</w:t>
      </w:r>
    </w:p>
    <w:p w:rsidR="008A520D" w:rsidRDefault="009056B2">
      <w:pPr>
        <w:pStyle w:val="3"/>
        <w:spacing w:before="4"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8"/>
        </w:numPr>
        <w:tabs>
          <w:tab w:val="left" w:pos="1529"/>
        </w:tabs>
        <w:spacing w:line="274" w:lineRule="exact"/>
        <w:rPr>
          <w:sz w:val="24"/>
        </w:rPr>
      </w:pPr>
      <w:r>
        <w:rPr>
          <w:sz w:val="24"/>
        </w:rPr>
        <w:t>Опыты</w:t>
      </w:r>
      <w:r>
        <w:rPr>
          <w:spacing w:val="-4"/>
          <w:sz w:val="24"/>
        </w:rPr>
        <w:t xml:space="preserve"> </w:t>
      </w:r>
      <w:r>
        <w:rPr>
          <w:sz w:val="24"/>
        </w:rPr>
        <w:t>по</w:t>
      </w:r>
      <w:r>
        <w:rPr>
          <w:spacing w:val="-3"/>
          <w:sz w:val="24"/>
        </w:rPr>
        <w:t xml:space="preserve"> </w:t>
      </w:r>
      <w:r>
        <w:rPr>
          <w:sz w:val="24"/>
        </w:rPr>
        <w:t>обнаружению</w:t>
      </w:r>
      <w:r>
        <w:rPr>
          <w:spacing w:val="-2"/>
          <w:sz w:val="24"/>
        </w:rPr>
        <w:t xml:space="preserve"> </w:t>
      </w:r>
      <w:r>
        <w:rPr>
          <w:sz w:val="24"/>
        </w:rPr>
        <w:t>действия</w:t>
      </w:r>
      <w:r>
        <w:rPr>
          <w:spacing w:val="-2"/>
          <w:sz w:val="24"/>
        </w:rPr>
        <w:t xml:space="preserve"> </w:t>
      </w:r>
      <w:r>
        <w:rPr>
          <w:sz w:val="24"/>
        </w:rPr>
        <w:t>сил</w:t>
      </w:r>
      <w:r>
        <w:rPr>
          <w:spacing w:val="-2"/>
          <w:sz w:val="24"/>
        </w:rPr>
        <w:t xml:space="preserve"> </w:t>
      </w:r>
      <w:r>
        <w:rPr>
          <w:sz w:val="24"/>
        </w:rPr>
        <w:t>молекулярного</w:t>
      </w:r>
      <w:r>
        <w:rPr>
          <w:spacing w:val="-2"/>
          <w:sz w:val="24"/>
        </w:rPr>
        <w:t xml:space="preserve"> притяжения.</w:t>
      </w:r>
    </w:p>
    <w:p w:rsidR="008A520D" w:rsidRDefault="009056B2">
      <w:pPr>
        <w:pStyle w:val="a6"/>
        <w:numPr>
          <w:ilvl w:val="0"/>
          <w:numId w:val="98"/>
        </w:numPr>
        <w:tabs>
          <w:tab w:val="left" w:pos="1529"/>
        </w:tabs>
        <w:rPr>
          <w:sz w:val="24"/>
        </w:rPr>
      </w:pPr>
      <w:r>
        <w:rPr>
          <w:sz w:val="24"/>
        </w:rPr>
        <w:t>Опыты</w:t>
      </w:r>
      <w:r>
        <w:rPr>
          <w:spacing w:val="-5"/>
          <w:sz w:val="24"/>
        </w:rPr>
        <w:t xml:space="preserve"> </w:t>
      </w:r>
      <w:r>
        <w:rPr>
          <w:sz w:val="24"/>
        </w:rPr>
        <w:t>по</w:t>
      </w:r>
      <w:r>
        <w:rPr>
          <w:spacing w:val="-3"/>
          <w:sz w:val="24"/>
        </w:rPr>
        <w:t xml:space="preserve"> </w:t>
      </w:r>
      <w:r>
        <w:rPr>
          <w:sz w:val="24"/>
        </w:rPr>
        <w:t>выращиванию</w:t>
      </w:r>
      <w:r>
        <w:rPr>
          <w:spacing w:val="-3"/>
          <w:sz w:val="24"/>
        </w:rPr>
        <w:t xml:space="preserve"> </w:t>
      </w:r>
      <w:r>
        <w:rPr>
          <w:sz w:val="24"/>
        </w:rPr>
        <w:t>кристаллов</w:t>
      </w:r>
      <w:r>
        <w:rPr>
          <w:spacing w:val="-2"/>
          <w:sz w:val="24"/>
        </w:rPr>
        <w:t xml:space="preserve"> </w:t>
      </w:r>
      <w:r>
        <w:rPr>
          <w:sz w:val="24"/>
        </w:rPr>
        <w:t>поваренной</w:t>
      </w:r>
      <w:r>
        <w:rPr>
          <w:spacing w:val="-3"/>
          <w:sz w:val="24"/>
        </w:rPr>
        <w:t xml:space="preserve"> </w:t>
      </w:r>
      <w:r>
        <w:rPr>
          <w:sz w:val="24"/>
        </w:rPr>
        <w:t>соли</w:t>
      </w:r>
      <w:r>
        <w:rPr>
          <w:spacing w:val="-2"/>
          <w:sz w:val="24"/>
        </w:rPr>
        <w:t xml:space="preserve"> </w:t>
      </w:r>
      <w:r>
        <w:rPr>
          <w:sz w:val="24"/>
        </w:rPr>
        <w:t>или</w:t>
      </w:r>
      <w:r>
        <w:rPr>
          <w:spacing w:val="-2"/>
          <w:sz w:val="24"/>
        </w:rPr>
        <w:t xml:space="preserve"> сахара.</w:t>
      </w:r>
    </w:p>
    <w:p w:rsidR="008A520D" w:rsidRDefault="009056B2">
      <w:pPr>
        <w:pStyle w:val="a6"/>
        <w:numPr>
          <w:ilvl w:val="0"/>
          <w:numId w:val="98"/>
        </w:numPr>
        <w:tabs>
          <w:tab w:val="left" w:pos="1529"/>
        </w:tabs>
        <w:rPr>
          <w:sz w:val="24"/>
        </w:rPr>
      </w:pPr>
      <w:r>
        <w:rPr>
          <w:sz w:val="24"/>
        </w:rPr>
        <w:t>Опыты</w:t>
      </w:r>
      <w:r>
        <w:rPr>
          <w:spacing w:val="-2"/>
          <w:sz w:val="24"/>
        </w:rPr>
        <w:t xml:space="preserve"> </w:t>
      </w:r>
      <w:r>
        <w:rPr>
          <w:sz w:val="24"/>
        </w:rPr>
        <w:t>по</w:t>
      </w:r>
      <w:r>
        <w:rPr>
          <w:spacing w:val="-2"/>
          <w:sz w:val="24"/>
        </w:rPr>
        <w:t xml:space="preserve"> </w:t>
      </w:r>
      <w:r>
        <w:rPr>
          <w:sz w:val="24"/>
        </w:rPr>
        <w:t>наблюдению</w:t>
      </w:r>
      <w:r>
        <w:rPr>
          <w:spacing w:val="-3"/>
          <w:sz w:val="24"/>
        </w:rPr>
        <w:t xml:space="preserve"> </w:t>
      </w:r>
      <w:r>
        <w:rPr>
          <w:sz w:val="24"/>
        </w:rPr>
        <w:t>теплового</w:t>
      </w:r>
      <w:r>
        <w:rPr>
          <w:spacing w:val="-3"/>
          <w:sz w:val="24"/>
        </w:rPr>
        <w:t xml:space="preserve"> </w:t>
      </w:r>
      <w:r>
        <w:rPr>
          <w:sz w:val="24"/>
        </w:rPr>
        <w:t>расширения</w:t>
      </w:r>
      <w:r>
        <w:rPr>
          <w:spacing w:val="-2"/>
          <w:sz w:val="24"/>
        </w:rPr>
        <w:t xml:space="preserve"> </w:t>
      </w:r>
      <w:r>
        <w:rPr>
          <w:sz w:val="24"/>
        </w:rPr>
        <w:t>газов,</w:t>
      </w:r>
      <w:r>
        <w:rPr>
          <w:spacing w:val="-1"/>
          <w:sz w:val="24"/>
        </w:rPr>
        <w:t xml:space="preserve"> </w:t>
      </w:r>
      <w:r>
        <w:rPr>
          <w:sz w:val="24"/>
        </w:rPr>
        <w:t>жидкостей</w:t>
      </w:r>
      <w:r>
        <w:rPr>
          <w:spacing w:val="-2"/>
          <w:sz w:val="24"/>
        </w:rPr>
        <w:t xml:space="preserve"> </w:t>
      </w:r>
      <w:r>
        <w:rPr>
          <w:sz w:val="24"/>
        </w:rPr>
        <w:t>и</w:t>
      </w:r>
      <w:r>
        <w:rPr>
          <w:spacing w:val="-4"/>
          <w:sz w:val="24"/>
        </w:rPr>
        <w:t xml:space="preserve"> </w:t>
      </w:r>
      <w:r>
        <w:rPr>
          <w:sz w:val="24"/>
        </w:rPr>
        <w:t xml:space="preserve">твёрдых </w:t>
      </w:r>
      <w:r>
        <w:rPr>
          <w:spacing w:val="-4"/>
          <w:sz w:val="24"/>
        </w:rPr>
        <w:t>тел.</w:t>
      </w:r>
    </w:p>
    <w:p w:rsidR="008A520D" w:rsidRDefault="009056B2">
      <w:pPr>
        <w:pStyle w:val="a6"/>
        <w:numPr>
          <w:ilvl w:val="0"/>
          <w:numId w:val="98"/>
        </w:numPr>
        <w:tabs>
          <w:tab w:val="left" w:pos="1529"/>
        </w:tabs>
        <w:rPr>
          <w:sz w:val="24"/>
        </w:rPr>
      </w:pPr>
      <w:r>
        <w:rPr>
          <w:sz w:val="24"/>
        </w:rPr>
        <w:t>Определение</w:t>
      </w:r>
      <w:r>
        <w:rPr>
          <w:spacing w:val="-4"/>
          <w:sz w:val="24"/>
        </w:rPr>
        <w:t xml:space="preserve"> </w:t>
      </w:r>
      <w:r>
        <w:rPr>
          <w:sz w:val="24"/>
        </w:rPr>
        <w:t>давления</w:t>
      </w:r>
      <w:r>
        <w:rPr>
          <w:spacing w:val="-3"/>
          <w:sz w:val="24"/>
        </w:rPr>
        <w:t xml:space="preserve"> </w:t>
      </w:r>
      <w:r>
        <w:rPr>
          <w:sz w:val="24"/>
        </w:rPr>
        <w:t>воздуха</w:t>
      </w:r>
      <w:r>
        <w:rPr>
          <w:spacing w:val="-4"/>
          <w:sz w:val="24"/>
        </w:rPr>
        <w:t xml:space="preserve"> </w:t>
      </w:r>
      <w:r>
        <w:rPr>
          <w:sz w:val="24"/>
        </w:rPr>
        <w:t>в</w:t>
      </w:r>
      <w:r>
        <w:rPr>
          <w:spacing w:val="-4"/>
          <w:sz w:val="24"/>
        </w:rPr>
        <w:t xml:space="preserve"> </w:t>
      </w:r>
      <w:r>
        <w:rPr>
          <w:sz w:val="24"/>
        </w:rPr>
        <w:t>баллоне</w:t>
      </w:r>
      <w:r>
        <w:rPr>
          <w:spacing w:val="-3"/>
          <w:sz w:val="24"/>
        </w:rPr>
        <w:t xml:space="preserve"> </w:t>
      </w:r>
      <w:r>
        <w:rPr>
          <w:spacing w:val="-2"/>
          <w:sz w:val="24"/>
        </w:rPr>
        <w:t>шприца.</w:t>
      </w:r>
    </w:p>
    <w:p w:rsidR="008A520D" w:rsidRDefault="009056B2">
      <w:pPr>
        <w:pStyle w:val="a6"/>
        <w:numPr>
          <w:ilvl w:val="0"/>
          <w:numId w:val="98"/>
        </w:numPr>
        <w:tabs>
          <w:tab w:val="left" w:pos="1529"/>
          <w:tab w:val="left" w:pos="2524"/>
          <w:tab w:val="left" w:pos="4658"/>
          <w:tab w:val="left" w:pos="6135"/>
          <w:tab w:val="left" w:pos="7277"/>
          <w:tab w:val="left" w:pos="8279"/>
          <w:tab w:val="left" w:pos="8711"/>
          <w:tab w:val="left" w:pos="9241"/>
          <w:tab w:val="left" w:pos="10178"/>
        </w:tabs>
        <w:ind w:right="557"/>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давления</w:t>
      </w:r>
      <w:r>
        <w:rPr>
          <w:sz w:val="24"/>
        </w:rPr>
        <w:tab/>
      </w:r>
      <w:r>
        <w:rPr>
          <w:spacing w:val="-2"/>
          <w:sz w:val="24"/>
        </w:rPr>
        <w:t>воздуха</w:t>
      </w:r>
      <w:r>
        <w:rPr>
          <w:sz w:val="24"/>
        </w:rPr>
        <w:tab/>
      </w:r>
      <w:r>
        <w:rPr>
          <w:spacing w:val="-6"/>
          <w:sz w:val="24"/>
        </w:rPr>
        <w:t>от</w:t>
      </w:r>
      <w:r>
        <w:rPr>
          <w:sz w:val="24"/>
        </w:rPr>
        <w:tab/>
      </w:r>
      <w:r>
        <w:rPr>
          <w:spacing w:val="-4"/>
          <w:sz w:val="24"/>
        </w:rPr>
        <w:t>его</w:t>
      </w:r>
      <w:r>
        <w:rPr>
          <w:sz w:val="24"/>
        </w:rPr>
        <w:tab/>
      </w:r>
      <w:r>
        <w:rPr>
          <w:spacing w:val="-2"/>
          <w:sz w:val="24"/>
        </w:rPr>
        <w:t>объёма</w:t>
      </w:r>
      <w:r>
        <w:rPr>
          <w:sz w:val="24"/>
        </w:rPr>
        <w:tab/>
      </w:r>
      <w:r>
        <w:rPr>
          <w:spacing w:val="-10"/>
          <w:sz w:val="24"/>
        </w:rPr>
        <w:t xml:space="preserve">и </w:t>
      </w:r>
      <w:r>
        <w:rPr>
          <w:sz w:val="24"/>
        </w:rPr>
        <w:t>нагревания или охлаждения.</w:t>
      </w:r>
    </w:p>
    <w:p w:rsidR="008A520D" w:rsidRDefault="009056B2">
      <w:pPr>
        <w:pStyle w:val="a6"/>
        <w:numPr>
          <w:ilvl w:val="0"/>
          <w:numId w:val="98"/>
        </w:numPr>
        <w:tabs>
          <w:tab w:val="left" w:pos="1529"/>
          <w:tab w:val="left" w:pos="2773"/>
          <w:tab w:val="left" w:pos="3989"/>
          <w:tab w:val="left" w:pos="5248"/>
          <w:tab w:val="left" w:pos="6809"/>
          <w:tab w:val="left" w:pos="7740"/>
          <w:tab w:val="left" w:pos="8934"/>
          <w:tab w:val="left" w:pos="10198"/>
        </w:tabs>
        <w:spacing w:before="1"/>
        <w:ind w:right="552"/>
        <w:rPr>
          <w:sz w:val="24"/>
        </w:rPr>
      </w:pPr>
      <w:r>
        <w:rPr>
          <w:spacing w:val="-2"/>
          <w:sz w:val="24"/>
        </w:rPr>
        <w:t>Проверка</w:t>
      </w:r>
      <w:r>
        <w:rPr>
          <w:sz w:val="24"/>
        </w:rPr>
        <w:tab/>
      </w:r>
      <w:r>
        <w:rPr>
          <w:spacing w:val="-2"/>
          <w:sz w:val="24"/>
        </w:rPr>
        <w:t>гипотезы</w:t>
      </w:r>
      <w:r>
        <w:rPr>
          <w:sz w:val="24"/>
        </w:rPr>
        <w:tab/>
      </w:r>
      <w:r>
        <w:rPr>
          <w:spacing w:val="-2"/>
          <w:sz w:val="24"/>
        </w:rPr>
        <w:t>линейной</w:t>
      </w:r>
      <w:r>
        <w:rPr>
          <w:sz w:val="24"/>
        </w:rPr>
        <w:tab/>
      </w:r>
      <w:r>
        <w:rPr>
          <w:spacing w:val="-2"/>
          <w:sz w:val="24"/>
        </w:rPr>
        <w:t>зависимости</w:t>
      </w:r>
      <w:r>
        <w:rPr>
          <w:sz w:val="24"/>
        </w:rPr>
        <w:tab/>
      </w:r>
      <w:r>
        <w:rPr>
          <w:spacing w:val="-2"/>
          <w:sz w:val="24"/>
        </w:rPr>
        <w:t>длины</w:t>
      </w:r>
      <w:r>
        <w:rPr>
          <w:sz w:val="24"/>
        </w:rPr>
        <w:tab/>
      </w:r>
      <w:r>
        <w:rPr>
          <w:spacing w:val="-2"/>
          <w:sz w:val="24"/>
        </w:rPr>
        <w:t>столбика</w:t>
      </w:r>
      <w:r>
        <w:rPr>
          <w:sz w:val="24"/>
        </w:rPr>
        <w:tab/>
      </w:r>
      <w:r>
        <w:rPr>
          <w:spacing w:val="-2"/>
          <w:sz w:val="24"/>
        </w:rPr>
        <w:t>жидкости</w:t>
      </w:r>
      <w:r>
        <w:rPr>
          <w:sz w:val="24"/>
        </w:rPr>
        <w:tab/>
      </w:r>
      <w:r>
        <w:rPr>
          <w:spacing w:val="-10"/>
          <w:sz w:val="24"/>
        </w:rPr>
        <w:t xml:space="preserve">в </w:t>
      </w:r>
      <w:r>
        <w:rPr>
          <w:sz w:val="24"/>
        </w:rPr>
        <w:t>термометрической трубке от температуры.</w:t>
      </w:r>
    </w:p>
    <w:p w:rsidR="008A520D" w:rsidRDefault="009056B2">
      <w:pPr>
        <w:pStyle w:val="a6"/>
        <w:numPr>
          <w:ilvl w:val="0"/>
          <w:numId w:val="98"/>
        </w:numPr>
        <w:tabs>
          <w:tab w:val="left" w:pos="1529"/>
        </w:tabs>
        <w:ind w:right="555"/>
        <w:rPr>
          <w:sz w:val="24"/>
        </w:rPr>
      </w:pPr>
      <w:r>
        <w:rPr>
          <w:sz w:val="24"/>
        </w:rPr>
        <w:t>Наблюдение</w:t>
      </w:r>
      <w:r>
        <w:rPr>
          <w:spacing w:val="40"/>
          <w:sz w:val="24"/>
        </w:rPr>
        <w:t xml:space="preserve"> </w:t>
      </w:r>
      <w:r>
        <w:rPr>
          <w:sz w:val="24"/>
        </w:rPr>
        <w:t>изменения</w:t>
      </w:r>
      <w:r>
        <w:rPr>
          <w:spacing w:val="40"/>
          <w:sz w:val="24"/>
        </w:rPr>
        <w:t xml:space="preserve"> </w:t>
      </w:r>
      <w:r>
        <w:rPr>
          <w:sz w:val="24"/>
        </w:rPr>
        <w:t>внутренней</w:t>
      </w:r>
      <w:r>
        <w:rPr>
          <w:spacing w:val="40"/>
          <w:sz w:val="24"/>
        </w:rPr>
        <w:t xml:space="preserve"> </w:t>
      </w:r>
      <w:r>
        <w:rPr>
          <w:sz w:val="24"/>
        </w:rPr>
        <w:t>энергии</w:t>
      </w:r>
      <w:r>
        <w:rPr>
          <w:spacing w:val="40"/>
          <w:sz w:val="24"/>
        </w:rPr>
        <w:t xml:space="preserve"> </w:t>
      </w:r>
      <w:r>
        <w:rPr>
          <w:sz w:val="24"/>
        </w:rPr>
        <w:t>тела</w:t>
      </w:r>
      <w:r>
        <w:rPr>
          <w:spacing w:val="40"/>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теплопередачи</w:t>
      </w:r>
      <w:r>
        <w:rPr>
          <w:spacing w:val="40"/>
          <w:sz w:val="24"/>
        </w:rPr>
        <w:t xml:space="preserve"> </w:t>
      </w:r>
      <w:r>
        <w:rPr>
          <w:sz w:val="24"/>
        </w:rPr>
        <w:t>и</w:t>
      </w:r>
      <w:r>
        <w:rPr>
          <w:spacing w:val="80"/>
          <w:sz w:val="24"/>
        </w:rPr>
        <w:t xml:space="preserve"> </w:t>
      </w:r>
      <w:r>
        <w:rPr>
          <w:sz w:val="24"/>
        </w:rPr>
        <w:t>работы внешних сил.</w:t>
      </w:r>
    </w:p>
    <w:p w:rsidR="008A520D" w:rsidRDefault="009056B2">
      <w:pPr>
        <w:pStyle w:val="a6"/>
        <w:numPr>
          <w:ilvl w:val="0"/>
          <w:numId w:val="98"/>
        </w:numPr>
        <w:tabs>
          <w:tab w:val="left" w:pos="1529"/>
        </w:tabs>
        <w:rPr>
          <w:sz w:val="24"/>
        </w:rPr>
      </w:pPr>
      <w:r>
        <w:rPr>
          <w:sz w:val="24"/>
        </w:rPr>
        <w:t>Исследование</w:t>
      </w:r>
      <w:r>
        <w:rPr>
          <w:spacing w:val="-4"/>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4"/>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2"/>
          <w:sz w:val="24"/>
        </w:rPr>
        <w:t xml:space="preserve"> воды.</w:t>
      </w:r>
    </w:p>
    <w:p w:rsidR="008A520D" w:rsidRDefault="009056B2">
      <w:pPr>
        <w:pStyle w:val="a6"/>
        <w:numPr>
          <w:ilvl w:val="0"/>
          <w:numId w:val="98"/>
        </w:numPr>
        <w:tabs>
          <w:tab w:val="left" w:pos="1529"/>
        </w:tabs>
        <w:ind w:right="553"/>
        <w:rPr>
          <w:sz w:val="24"/>
        </w:rPr>
      </w:pPr>
      <w:r>
        <w:rPr>
          <w:sz w:val="24"/>
        </w:rPr>
        <w:t>Определение количества теплоты, полученного водой при теплообмене с нагретым металлическим цилиндром.</w:t>
      </w:r>
    </w:p>
    <w:p w:rsidR="008A520D" w:rsidRDefault="009056B2">
      <w:pPr>
        <w:pStyle w:val="a6"/>
        <w:numPr>
          <w:ilvl w:val="0"/>
          <w:numId w:val="98"/>
        </w:numPr>
        <w:tabs>
          <w:tab w:val="left" w:pos="1529"/>
        </w:tabs>
        <w:rPr>
          <w:sz w:val="24"/>
        </w:rPr>
      </w:pPr>
      <w:r>
        <w:rPr>
          <w:sz w:val="24"/>
        </w:rPr>
        <w:t>Определение</w:t>
      </w:r>
      <w:r>
        <w:rPr>
          <w:spacing w:val="-4"/>
          <w:sz w:val="24"/>
        </w:rPr>
        <w:t xml:space="preserve"> </w:t>
      </w:r>
      <w:r>
        <w:rPr>
          <w:sz w:val="24"/>
        </w:rPr>
        <w:t>удельной</w:t>
      </w:r>
      <w:r>
        <w:rPr>
          <w:spacing w:val="-4"/>
          <w:sz w:val="24"/>
        </w:rPr>
        <w:t xml:space="preserve"> </w:t>
      </w:r>
      <w:r>
        <w:rPr>
          <w:sz w:val="24"/>
        </w:rPr>
        <w:t>теплоёмкости</w:t>
      </w:r>
      <w:r>
        <w:rPr>
          <w:spacing w:val="-3"/>
          <w:sz w:val="24"/>
        </w:rPr>
        <w:t xml:space="preserve"> </w:t>
      </w:r>
      <w:r>
        <w:rPr>
          <w:spacing w:val="-2"/>
          <w:sz w:val="24"/>
        </w:rPr>
        <w:t>вещества.</w:t>
      </w:r>
    </w:p>
    <w:p w:rsidR="008A520D" w:rsidRDefault="009056B2">
      <w:pPr>
        <w:pStyle w:val="a6"/>
        <w:numPr>
          <w:ilvl w:val="0"/>
          <w:numId w:val="98"/>
        </w:numPr>
        <w:tabs>
          <w:tab w:val="left" w:pos="1529"/>
        </w:tabs>
        <w:rPr>
          <w:sz w:val="24"/>
        </w:rPr>
      </w:pPr>
      <w:r>
        <w:rPr>
          <w:sz w:val="24"/>
        </w:rPr>
        <w:t>Исследование</w:t>
      </w:r>
      <w:r>
        <w:rPr>
          <w:spacing w:val="-5"/>
          <w:sz w:val="24"/>
        </w:rPr>
        <w:t xml:space="preserve"> </w:t>
      </w:r>
      <w:r>
        <w:rPr>
          <w:sz w:val="24"/>
        </w:rPr>
        <w:t>процесса</w:t>
      </w:r>
      <w:r>
        <w:rPr>
          <w:spacing w:val="-3"/>
          <w:sz w:val="24"/>
        </w:rPr>
        <w:t xml:space="preserve"> </w:t>
      </w:r>
      <w:r>
        <w:rPr>
          <w:spacing w:val="-2"/>
          <w:sz w:val="24"/>
        </w:rPr>
        <w:t>испарения.</w:t>
      </w:r>
    </w:p>
    <w:p w:rsidR="008A520D" w:rsidRDefault="009056B2">
      <w:pPr>
        <w:pStyle w:val="a6"/>
        <w:numPr>
          <w:ilvl w:val="0"/>
          <w:numId w:val="98"/>
        </w:numPr>
        <w:tabs>
          <w:tab w:val="left" w:pos="1529"/>
        </w:tabs>
        <w:rPr>
          <w:sz w:val="24"/>
        </w:rPr>
      </w:pPr>
      <w:r>
        <w:rPr>
          <w:sz w:val="24"/>
        </w:rPr>
        <w:t>Определение</w:t>
      </w:r>
      <w:r>
        <w:rPr>
          <w:spacing w:val="-6"/>
          <w:sz w:val="24"/>
        </w:rPr>
        <w:t xml:space="preserve"> </w:t>
      </w:r>
      <w:r>
        <w:rPr>
          <w:sz w:val="24"/>
        </w:rPr>
        <w:t>относительной</w:t>
      </w:r>
      <w:r>
        <w:rPr>
          <w:spacing w:val="-5"/>
          <w:sz w:val="24"/>
        </w:rPr>
        <w:t xml:space="preserve"> </w:t>
      </w:r>
      <w:r>
        <w:rPr>
          <w:sz w:val="24"/>
        </w:rPr>
        <w:t>влажности</w:t>
      </w:r>
      <w:r>
        <w:rPr>
          <w:spacing w:val="-4"/>
          <w:sz w:val="24"/>
        </w:rPr>
        <w:t xml:space="preserve"> </w:t>
      </w:r>
      <w:r>
        <w:rPr>
          <w:spacing w:val="-2"/>
          <w:sz w:val="24"/>
        </w:rPr>
        <w:t>воздуха.</w:t>
      </w:r>
    </w:p>
    <w:p w:rsidR="008A520D" w:rsidRDefault="009056B2">
      <w:pPr>
        <w:pStyle w:val="a6"/>
        <w:numPr>
          <w:ilvl w:val="0"/>
          <w:numId w:val="98"/>
        </w:numPr>
        <w:tabs>
          <w:tab w:val="left" w:pos="1529"/>
        </w:tabs>
        <w:rPr>
          <w:sz w:val="24"/>
        </w:rPr>
      </w:pPr>
      <w:r>
        <w:rPr>
          <w:sz w:val="24"/>
        </w:rPr>
        <w:t>Определение</w:t>
      </w:r>
      <w:r>
        <w:rPr>
          <w:spacing w:val="-3"/>
          <w:sz w:val="24"/>
        </w:rPr>
        <w:t xml:space="preserve"> </w:t>
      </w:r>
      <w:r>
        <w:rPr>
          <w:sz w:val="24"/>
        </w:rPr>
        <w:t>удельной</w:t>
      </w:r>
      <w:r>
        <w:rPr>
          <w:spacing w:val="-4"/>
          <w:sz w:val="24"/>
        </w:rPr>
        <w:t xml:space="preserve"> </w:t>
      </w:r>
      <w:r>
        <w:rPr>
          <w:sz w:val="24"/>
        </w:rPr>
        <w:t>теплоты</w:t>
      </w:r>
      <w:r>
        <w:rPr>
          <w:spacing w:val="-4"/>
          <w:sz w:val="24"/>
        </w:rPr>
        <w:t xml:space="preserve"> </w:t>
      </w:r>
      <w:r>
        <w:rPr>
          <w:sz w:val="24"/>
        </w:rPr>
        <w:t>плавления</w:t>
      </w:r>
      <w:r>
        <w:rPr>
          <w:spacing w:val="-3"/>
          <w:sz w:val="24"/>
        </w:rPr>
        <w:t xml:space="preserve"> </w:t>
      </w:r>
      <w:r>
        <w:rPr>
          <w:spacing w:val="-2"/>
          <w:sz w:val="24"/>
        </w:rPr>
        <w:t>льда.</w:t>
      </w:r>
    </w:p>
    <w:p w:rsidR="008A520D" w:rsidRDefault="009056B2">
      <w:pPr>
        <w:pStyle w:val="2"/>
        <w:spacing w:before="120" w:line="272" w:lineRule="exact"/>
        <w:ind w:left="1190"/>
      </w:pPr>
      <w:r>
        <w:t>Раздел</w:t>
      </w:r>
      <w:r>
        <w:rPr>
          <w:spacing w:val="-6"/>
        </w:rPr>
        <w:t xml:space="preserve"> </w:t>
      </w:r>
      <w:r>
        <w:t>7.</w:t>
      </w:r>
      <w:r>
        <w:rPr>
          <w:spacing w:val="-2"/>
        </w:rPr>
        <w:t xml:space="preserve"> </w:t>
      </w:r>
      <w:r>
        <w:t>Электрические</w:t>
      </w:r>
      <w:r>
        <w:rPr>
          <w:spacing w:val="-4"/>
        </w:rPr>
        <w:t xml:space="preserve"> </w:t>
      </w:r>
      <w:r>
        <w:t>и</w:t>
      </w:r>
      <w:r>
        <w:rPr>
          <w:spacing w:val="-2"/>
        </w:rPr>
        <w:t xml:space="preserve"> </w:t>
      </w:r>
      <w:r>
        <w:t>магнитные</w:t>
      </w:r>
      <w:r>
        <w:rPr>
          <w:spacing w:val="-4"/>
        </w:rPr>
        <w:t xml:space="preserve"> </w:t>
      </w:r>
      <w:r>
        <w:rPr>
          <w:spacing w:val="-2"/>
        </w:rPr>
        <w:t>явления</w:t>
      </w:r>
    </w:p>
    <w:p w:rsidR="008A520D" w:rsidRDefault="009056B2">
      <w:pPr>
        <w:pStyle w:val="a3"/>
        <w:ind w:right="553" w:firstLine="228"/>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A520D" w:rsidRDefault="009056B2">
      <w:pPr>
        <w:pStyle w:val="a3"/>
        <w:ind w:right="552" w:firstLine="228"/>
      </w:pPr>
      <w:r>
        <w:t>Электрическое поле. Напряжённость электрического поля. Принцип суперпозиции электрических полей (на качественном уровне).</w:t>
      </w:r>
    </w:p>
    <w:p w:rsidR="008A520D" w:rsidRDefault="009056B2">
      <w:pPr>
        <w:pStyle w:val="a3"/>
        <w:ind w:left="1190"/>
      </w:pPr>
      <w:r>
        <w:t>Носители</w:t>
      </w:r>
      <w:r>
        <w:rPr>
          <w:spacing w:val="8"/>
        </w:rPr>
        <w:t xml:space="preserve"> </w:t>
      </w:r>
      <w:r>
        <w:t>электрических</w:t>
      </w:r>
      <w:r>
        <w:rPr>
          <w:spacing w:val="12"/>
        </w:rPr>
        <w:t xml:space="preserve"> </w:t>
      </w:r>
      <w:r>
        <w:t>зарядов.</w:t>
      </w:r>
      <w:r>
        <w:rPr>
          <w:spacing w:val="9"/>
        </w:rPr>
        <w:t xml:space="preserve"> </w:t>
      </w:r>
      <w:r>
        <w:t>Элементарный</w:t>
      </w:r>
      <w:r>
        <w:rPr>
          <w:spacing w:val="9"/>
        </w:rPr>
        <w:t xml:space="preserve"> </w:t>
      </w:r>
      <w:r>
        <w:t>электрический</w:t>
      </w:r>
      <w:r>
        <w:rPr>
          <w:spacing w:val="11"/>
        </w:rPr>
        <w:t xml:space="preserve"> </w:t>
      </w:r>
      <w:r>
        <w:t>заряд.</w:t>
      </w:r>
      <w:r>
        <w:rPr>
          <w:spacing w:val="10"/>
        </w:rPr>
        <w:t xml:space="preserve"> </w:t>
      </w:r>
      <w:r>
        <w:t>Строение</w:t>
      </w:r>
      <w:r>
        <w:rPr>
          <w:spacing w:val="9"/>
        </w:rPr>
        <w:t xml:space="preserve"> </w:t>
      </w:r>
      <w:r>
        <w:rPr>
          <w:spacing w:val="-2"/>
        </w:rPr>
        <w:t>атома.</w:t>
      </w:r>
    </w:p>
    <w:p w:rsidR="008A520D" w:rsidRDefault="009056B2">
      <w:pPr>
        <w:pStyle w:val="a3"/>
      </w:pPr>
      <w:r>
        <w:t>Проводники</w:t>
      </w:r>
      <w:r>
        <w:rPr>
          <w:spacing w:val="-8"/>
        </w:rPr>
        <w:t xml:space="preserve"> </w:t>
      </w:r>
      <w:r>
        <w:t>и</w:t>
      </w:r>
      <w:r>
        <w:rPr>
          <w:spacing w:val="-5"/>
        </w:rPr>
        <w:t xml:space="preserve"> </w:t>
      </w:r>
      <w:r>
        <w:t>диэлектрики.</w:t>
      </w:r>
      <w:r>
        <w:rPr>
          <w:spacing w:val="-5"/>
        </w:rPr>
        <w:t xml:space="preserve"> </w:t>
      </w:r>
      <w:r>
        <w:t>Закон</w:t>
      </w:r>
      <w:r>
        <w:rPr>
          <w:spacing w:val="-5"/>
        </w:rPr>
        <w:t xml:space="preserve"> </w:t>
      </w:r>
      <w:r>
        <w:t>сохранения</w:t>
      </w:r>
      <w:r>
        <w:rPr>
          <w:spacing w:val="-8"/>
        </w:rPr>
        <w:t xml:space="preserve"> </w:t>
      </w:r>
      <w:r>
        <w:t>электрического</w:t>
      </w:r>
      <w:r>
        <w:rPr>
          <w:spacing w:val="-5"/>
        </w:rPr>
        <w:t xml:space="preserve"> </w:t>
      </w:r>
      <w:r>
        <w:rPr>
          <w:spacing w:val="-2"/>
        </w:rPr>
        <w:t>заряда.</w:t>
      </w:r>
    </w:p>
    <w:p w:rsidR="008A520D" w:rsidRDefault="009056B2">
      <w:pPr>
        <w:pStyle w:val="a3"/>
        <w:ind w:right="552" w:firstLine="22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A520D" w:rsidRDefault="009056B2">
      <w:pPr>
        <w:pStyle w:val="a3"/>
        <w:ind w:right="552" w:firstLine="228"/>
      </w:pPr>
      <w:r>
        <w:t>Электрическая цепь. Сила тока. Электрическое напряжение. Сопротивление</w:t>
      </w:r>
      <w:r>
        <w:rPr>
          <w:spacing w:val="40"/>
        </w:rPr>
        <w:t xml:space="preserve"> </w:t>
      </w:r>
      <w:r>
        <w:t>проводника. Удельное сопротивление вещества. Закон Ома для участка цепи. Последовательное и параллельное соединение проводников.</w:t>
      </w:r>
    </w:p>
    <w:p w:rsidR="008A520D" w:rsidRDefault="009056B2">
      <w:pPr>
        <w:pStyle w:val="a3"/>
        <w:ind w:right="550" w:firstLine="22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A520D" w:rsidRDefault="009056B2">
      <w:pPr>
        <w:pStyle w:val="a3"/>
        <w:ind w:right="551" w:firstLine="228"/>
      </w:pPr>
      <w:r>
        <w:t>Постоянные магниты. Взаимодействие постоянных магнитов. Магнитное поле. Магнитное</w:t>
      </w:r>
      <w:r>
        <w:rPr>
          <w:spacing w:val="-4"/>
        </w:rPr>
        <w:t xml:space="preserve"> </w:t>
      </w:r>
      <w:r>
        <w:t>поле</w:t>
      </w:r>
      <w:r>
        <w:rPr>
          <w:spacing w:val="-4"/>
        </w:rPr>
        <w:t xml:space="preserve"> </w:t>
      </w:r>
      <w:r>
        <w:t>Земли</w:t>
      </w:r>
      <w:r>
        <w:rPr>
          <w:spacing w:val="-4"/>
        </w:rPr>
        <w:t xml:space="preserve"> </w:t>
      </w:r>
      <w:r>
        <w:t>и</w:t>
      </w:r>
      <w:r>
        <w:rPr>
          <w:spacing w:val="-3"/>
        </w:rPr>
        <w:t xml:space="preserve"> </w:t>
      </w:r>
      <w:r>
        <w:t>его</w:t>
      </w:r>
      <w:r>
        <w:rPr>
          <w:spacing w:val="-4"/>
        </w:rPr>
        <w:t xml:space="preserve"> </w:t>
      </w:r>
      <w:r>
        <w:t>значение</w:t>
      </w:r>
      <w:r>
        <w:rPr>
          <w:spacing w:val="-4"/>
        </w:rPr>
        <w:t xml:space="preserve"> </w:t>
      </w:r>
      <w:r>
        <w:t>для</w:t>
      </w:r>
      <w:r>
        <w:rPr>
          <w:spacing w:val="-3"/>
        </w:rPr>
        <w:t xml:space="preserve"> </w:t>
      </w:r>
      <w:r>
        <w:t>жизни</w:t>
      </w:r>
      <w:r>
        <w:rPr>
          <w:spacing w:val="-3"/>
        </w:rPr>
        <w:t xml:space="preserve"> </w:t>
      </w:r>
      <w:r>
        <w:t>на</w:t>
      </w:r>
      <w:r>
        <w:rPr>
          <w:spacing w:val="-4"/>
        </w:rPr>
        <w:t xml:space="preserve"> </w:t>
      </w:r>
      <w:r>
        <w:t>Земле.</w:t>
      </w:r>
      <w:r>
        <w:rPr>
          <w:spacing w:val="-3"/>
        </w:rPr>
        <w:t xml:space="preserve"> </w:t>
      </w:r>
      <w:r>
        <w:t>Опыт</w:t>
      </w:r>
      <w:r>
        <w:rPr>
          <w:spacing w:val="-3"/>
        </w:rPr>
        <w:t xml:space="preserve"> </w:t>
      </w:r>
      <w:r>
        <w:t>Эрстеда.</w:t>
      </w:r>
      <w:r>
        <w:rPr>
          <w:spacing w:val="-3"/>
        </w:rPr>
        <w:t xml:space="preserve"> </w:t>
      </w:r>
      <w:r>
        <w:t>Магнитное</w:t>
      </w:r>
      <w:r>
        <w:rPr>
          <w:spacing w:val="-4"/>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A520D" w:rsidRDefault="009056B2">
      <w:pPr>
        <w:pStyle w:val="a3"/>
        <w:ind w:right="545" w:firstLine="228"/>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A520D" w:rsidRDefault="009056B2">
      <w:pPr>
        <w:pStyle w:val="3"/>
        <w:spacing w:before="3" w:line="274" w:lineRule="exact"/>
      </w:pPr>
      <w:r>
        <w:rPr>
          <w:spacing w:val="-2"/>
        </w:rPr>
        <w:t>Демонстрации</w:t>
      </w:r>
    </w:p>
    <w:p w:rsidR="008A520D" w:rsidRDefault="009056B2">
      <w:pPr>
        <w:pStyle w:val="a6"/>
        <w:numPr>
          <w:ilvl w:val="0"/>
          <w:numId w:val="97"/>
        </w:numPr>
        <w:tabs>
          <w:tab w:val="left" w:pos="1529"/>
        </w:tabs>
        <w:spacing w:line="274" w:lineRule="exact"/>
        <w:rPr>
          <w:sz w:val="24"/>
        </w:rPr>
      </w:pPr>
      <w:r>
        <w:rPr>
          <w:sz w:val="24"/>
        </w:rPr>
        <w:t>Электризация</w:t>
      </w:r>
      <w:r>
        <w:rPr>
          <w:spacing w:val="-5"/>
          <w:sz w:val="24"/>
        </w:rPr>
        <w:t xml:space="preserve"> </w:t>
      </w:r>
      <w:r>
        <w:rPr>
          <w:spacing w:val="-4"/>
          <w:sz w:val="24"/>
        </w:rPr>
        <w:t>тел.</w:t>
      </w:r>
    </w:p>
    <w:p w:rsidR="008A520D" w:rsidRDefault="009056B2">
      <w:pPr>
        <w:pStyle w:val="a6"/>
        <w:numPr>
          <w:ilvl w:val="0"/>
          <w:numId w:val="97"/>
        </w:numPr>
        <w:tabs>
          <w:tab w:val="left" w:pos="1529"/>
        </w:tabs>
        <w:rPr>
          <w:sz w:val="24"/>
        </w:rPr>
      </w:pPr>
      <w:r>
        <w:rPr>
          <w:sz w:val="24"/>
        </w:rPr>
        <w:t>Два</w:t>
      </w:r>
      <w:r>
        <w:rPr>
          <w:spacing w:val="-7"/>
          <w:sz w:val="24"/>
        </w:rPr>
        <w:t xml:space="preserve"> </w:t>
      </w:r>
      <w:r>
        <w:rPr>
          <w:sz w:val="24"/>
        </w:rPr>
        <w:t>рода</w:t>
      </w:r>
      <w:r>
        <w:rPr>
          <w:spacing w:val="-4"/>
          <w:sz w:val="24"/>
        </w:rPr>
        <w:t xml:space="preserve"> </w:t>
      </w:r>
      <w:r>
        <w:rPr>
          <w:sz w:val="24"/>
        </w:rPr>
        <w:t>электрических</w:t>
      </w:r>
      <w:r>
        <w:rPr>
          <w:spacing w:val="-1"/>
          <w:sz w:val="24"/>
        </w:rPr>
        <w:t xml:space="preserve"> </w:t>
      </w:r>
      <w:r>
        <w:rPr>
          <w:sz w:val="24"/>
        </w:rPr>
        <w:t>зарядов</w:t>
      </w:r>
      <w:r>
        <w:rPr>
          <w:spacing w:val="-3"/>
          <w:sz w:val="24"/>
        </w:rPr>
        <w:t xml:space="preserve"> </w:t>
      </w:r>
      <w:r>
        <w:rPr>
          <w:sz w:val="24"/>
        </w:rPr>
        <w:t>и</w:t>
      </w:r>
      <w:r>
        <w:rPr>
          <w:spacing w:val="-3"/>
          <w:sz w:val="24"/>
        </w:rPr>
        <w:t xml:space="preserve"> </w:t>
      </w:r>
      <w:r>
        <w:rPr>
          <w:sz w:val="24"/>
        </w:rPr>
        <w:t>взаимодействие</w:t>
      </w:r>
      <w:r>
        <w:rPr>
          <w:spacing w:val="-4"/>
          <w:sz w:val="24"/>
        </w:rPr>
        <w:t xml:space="preserve"> </w:t>
      </w:r>
      <w:r>
        <w:rPr>
          <w:sz w:val="24"/>
        </w:rPr>
        <w:t>заряженных</w:t>
      </w:r>
      <w:r>
        <w:rPr>
          <w:spacing w:val="-1"/>
          <w:sz w:val="24"/>
        </w:rPr>
        <w:t xml:space="preserve"> </w:t>
      </w:r>
      <w:r>
        <w:rPr>
          <w:spacing w:val="-4"/>
          <w:sz w:val="24"/>
        </w:rPr>
        <w:t>тел.</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0"/>
          <w:numId w:val="97"/>
        </w:numPr>
        <w:tabs>
          <w:tab w:val="left" w:pos="1529"/>
        </w:tabs>
        <w:spacing w:before="66"/>
        <w:rPr>
          <w:sz w:val="24"/>
        </w:rPr>
      </w:pPr>
      <w:r>
        <w:rPr>
          <w:sz w:val="24"/>
        </w:rPr>
        <w:lastRenderedPageBreak/>
        <w:t>Устройство</w:t>
      </w:r>
      <w:r>
        <w:rPr>
          <w:spacing w:val="-1"/>
          <w:sz w:val="24"/>
        </w:rPr>
        <w:t xml:space="preserve"> </w:t>
      </w:r>
      <w:r>
        <w:rPr>
          <w:sz w:val="24"/>
        </w:rPr>
        <w:t>и</w:t>
      </w:r>
      <w:r>
        <w:rPr>
          <w:spacing w:val="1"/>
          <w:sz w:val="24"/>
        </w:rPr>
        <w:t xml:space="preserve"> </w:t>
      </w:r>
      <w:r>
        <w:rPr>
          <w:sz w:val="24"/>
        </w:rPr>
        <w:t>действие</w:t>
      </w:r>
      <w:r>
        <w:rPr>
          <w:spacing w:val="-4"/>
          <w:sz w:val="24"/>
        </w:rPr>
        <w:t xml:space="preserve"> </w:t>
      </w:r>
      <w:r>
        <w:rPr>
          <w:spacing w:val="-2"/>
          <w:sz w:val="24"/>
        </w:rPr>
        <w:t>электроскопа.</w:t>
      </w:r>
    </w:p>
    <w:p w:rsidR="008A520D" w:rsidRDefault="009056B2">
      <w:pPr>
        <w:pStyle w:val="a6"/>
        <w:numPr>
          <w:ilvl w:val="0"/>
          <w:numId w:val="97"/>
        </w:numPr>
        <w:tabs>
          <w:tab w:val="left" w:pos="1529"/>
        </w:tabs>
        <w:rPr>
          <w:sz w:val="24"/>
        </w:rPr>
      </w:pPr>
      <w:r>
        <w:rPr>
          <w:sz w:val="24"/>
        </w:rPr>
        <w:t>Электростатическая</w:t>
      </w:r>
      <w:r>
        <w:rPr>
          <w:spacing w:val="-6"/>
          <w:sz w:val="24"/>
        </w:rPr>
        <w:t xml:space="preserve"> </w:t>
      </w:r>
      <w:r>
        <w:rPr>
          <w:spacing w:val="-2"/>
          <w:sz w:val="24"/>
        </w:rPr>
        <w:t>индукция.</w:t>
      </w:r>
    </w:p>
    <w:p w:rsidR="008A520D" w:rsidRDefault="009056B2">
      <w:pPr>
        <w:pStyle w:val="a6"/>
        <w:numPr>
          <w:ilvl w:val="0"/>
          <w:numId w:val="97"/>
        </w:numPr>
        <w:tabs>
          <w:tab w:val="left" w:pos="1529"/>
        </w:tabs>
        <w:rPr>
          <w:sz w:val="24"/>
        </w:rPr>
      </w:pPr>
      <w:r>
        <w:rPr>
          <w:sz w:val="24"/>
        </w:rPr>
        <w:t>Закон</w:t>
      </w:r>
      <w:r>
        <w:rPr>
          <w:spacing w:val="-7"/>
          <w:sz w:val="24"/>
        </w:rPr>
        <w:t xml:space="preserve"> </w:t>
      </w:r>
      <w:r>
        <w:rPr>
          <w:sz w:val="24"/>
        </w:rPr>
        <w:t>сохранения</w:t>
      </w:r>
      <w:r>
        <w:rPr>
          <w:spacing w:val="-5"/>
          <w:sz w:val="24"/>
        </w:rPr>
        <w:t xml:space="preserve"> </w:t>
      </w:r>
      <w:r>
        <w:rPr>
          <w:sz w:val="24"/>
        </w:rPr>
        <w:t>электрических</w:t>
      </w:r>
      <w:r>
        <w:rPr>
          <w:spacing w:val="-2"/>
          <w:sz w:val="24"/>
        </w:rPr>
        <w:t xml:space="preserve"> зарядов.</w:t>
      </w:r>
    </w:p>
    <w:p w:rsidR="008A520D" w:rsidRDefault="009056B2">
      <w:pPr>
        <w:pStyle w:val="a6"/>
        <w:numPr>
          <w:ilvl w:val="0"/>
          <w:numId w:val="97"/>
        </w:numPr>
        <w:tabs>
          <w:tab w:val="left" w:pos="1529"/>
        </w:tabs>
        <w:spacing w:before="1"/>
        <w:rPr>
          <w:sz w:val="24"/>
        </w:rPr>
      </w:pPr>
      <w:r>
        <w:rPr>
          <w:sz w:val="24"/>
        </w:rPr>
        <w:t>Проводники</w:t>
      </w:r>
      <w:r>
        <w:rPr>
          <w:spacing w:val="-3"/>
          <w:sz w:val="24"/>
        </w:rPr>
        <w:t xml:space="preserve"> </w:t>
      </w:r>
      <w:r>
        <w:rPr>
          <w:sz w:val="24"/>
        </w:rPr>
        <w:t>и</w:t>
      </w:r>
      <w:r>
        <w:rPr>
          <w:spacing w:val="-2"/>
          <w:sz w:val="24"/>
        </w:rPr>
        <w:t xml:space="preserve"> диэлектрики.</w:t>
      </w:r>
    </w:p>
    <w:p w:rsidR="008A520D" w:rsidRDefault="009056B2">
      <w:pPr>
        <w:pStyle w:val="a6"/>
        <w:numPr>
          <w:ilvl w:val="0"/>
          <w:numId w:val="97"/>
        </w:numPr>
        <w:tabs>
          <w:tab w:val="left" w:pos="1529"/>
        </w:tabs>
        <w:rPr>
          <w:sz w:val="24"/>
        </w:rPr>
      </w:pPr>
      <w:r>
        <w:rPr>
          <w:sz w:val="24"/>
        </w:rPr>
        <w:t>Моделирование</w:t>
      </w:r>
      <w:r>
        <w:rPr>
          <w:spacing w:val="-7"/>
          <w:sz w:val="24"/>
        </w:rPr>
        <w:t xml:space="preserve"> </w:t>
      </w:r>
      <w:r>
        <w:rPr>
          <w:sz w:val="24"/>
        </w:rPr>
        <w:t>силовых</w:t>
      </w:r>
      <w:r>
        <w:rPr>
          <w:spacing w:val="-5"/>
          <w:sz w:val="24"/>
        </w:rPr>
        <w:t xml:space="preserve"> </w:t>
      </w:r>
      <w:r>
        <w:rPr>
          <w:sz w:val="24"/>
        </w:rPr>
        <w:t>линий</w:t>
      </w:r>
      <w:r>
        <w:rPr>
          <w:spacing w:val="-6"/>
          <w:sz w:val="24"/>
        </w:rPr>
        <w:t xml:space="preserve"> </w:t>
      </w:r>
      <w:r>
        <w:rPr>
          <w:sz w:val="24"/>
        </w:rPr>
        <w:t>электрического</w:t>
      </w:r>
      <w:r>
        <w:rPr>
          <w:spacing w:val="-5"/>
          <w:sz w:val="24"/>
        </w:rPr>
        <w:t xml:space="preserve"> </w:t>
      </w:r>
      <w:r>
        <w:rPr>
          <w:spacing w:val="-2"/>
          <w:sz w:val="24"/>
        </w:rPr>
        <w:t>поля.</w:t>
      </w:r>
    </w:p>
    <w:p w:rsidR="008A520D" w:rsidRDefault="009056B2">
      <w:pPr>
        <w:pStyle w:val="a6"/>
        <w:numPr>
          <w:ilvl w:val="0"/>
          <w:numId w:val="97"/>
        </w:numPr>
        <w:tabs>
          <w:tab w:val="left" w:pos="1529"/>
        </w:tabs>
        <w:rPr>
          <w:sz w:val="24"/>
        </w:rPr>
      </w:pPr>
      <w:r>
        <w:rPr>
          <w:sz w:val="24"/>
        </w:rPr>
        <w:t>Источники</w:t>
      </w:r>
      <w:r>
        <w:rPr>
          <w:spacing w:val="-5"/>
          <w:sz w:val="24"/>
        </w:rPr>
        <w:t xml:space="preserve"> </w:t>
      </w:r>
      <w:r>
        <w:rPr>
          <w:sz w:val="24"/>
        </w:rPr>
        <w:t>постоянного</w:t>
      </w:r>
      <w:r>
        <w:rPr>
          <w:spacing w:val="-3"/>
          <w:sz w:val="24"/>
        </w:rPr>
        <w:t xml:space="preserve"> </w:t>
      </w:r>
      <w:r>
        <w:rPr>
          <w:spacing w:val="-2"/>
          <w:sz w:val="24"/>
        </w:rPr>
        <w:t>тока.</w:t>
      </w:r>
    </w:p>
    <w:p w:rsidR="008A520D" w:rsidRDefault="009056B2">
      <w:pPr>
        <w:pStyle w:val="a6"/>
        <w:numPr>
          <w:ilvl w:val="0"/>
          <w:numId w:val="97"/>
        </w:numPr>
        <w:tabs>
          <w:tab w:val="left" w:pos="1529"/>
        </w:tabs>
        <w:rPr>
          <w:sz w:val="24"/>
        </w:rPr>
      </w:pPr>
      <w:r>
        <w:rPr>
          <w:sz w:val="24"/>
        </w:rPr>
        <w:t>Действия</w:t>
      </w:r>
      <w:r>
        <w:rPr>
          <w:spacing w:val="-5"/>
          <w:sz w:val="24"/>
        </w:rPr>
        <w:t xml:space="preserve"> </w:t>
      </w:r>
      <w:r>
        <w:rPr>
          <w:sz w:val="24"/>
        </w:rPr>
        <w:t>электрического</w:t>
      </w:r>
      <w:r>
        <w:rPr>
          <w:spacing w:val="-5"/>
          <w:sz w:val="24"/>
        </w:rPr>
        <w:t xml:space="preserve"> </w:t>
      </w:r>
      <w:r>
        <w:rPr>
          <w:spacing w:val="-2"/>
          <w:sz w:val="24"/>
        </w:rPr>
        <w:t>тока.</w:t>
      </w:r>
    </w:p>
    <w:p w:rsidR="008A520D" w:rsidRDefault="009056B2">
      <w:pPr>
        <w:pStyle w:val="a6"/>
        <w:numPr>
          <w:ilvl w:val="0"/>
          <w:numId w:val="97"/>
        </w:numPr>
        <w:tabs>
          <w:tab w:val="left" w:pos="1529"/>
        </w:tabs>
        <w:rPr>
          <w:sz w:val="24"/>
        </w:rPr>
      </w:pPr>
      <w:r>
        <w:rPr>
          <w:sz w:val="24"/>
        </w:rPr>
        <w:t>Электрический</w:t>
      </w:r>
      <w:r>
        <w:rPr>
          <w:spacing w:val="-3"/>
          <w:sz w:val="24"/>
        </w:rPr>
        <w:t xml:space="preserve"> </w:t>
      </w:r>
      <w:r>
        <w:rPr>
          <w:sz w:val="24"/>
        </w:rPr>
        <w:t>ток</w:t>
      </w:r>
      <w:r>
        <w:rPr>
          <w:spacing w:val="-2"/>
          <w:sz w:val="24"/>
        </w:rPr>
        <w:t xml:space="preserve"> </w:t>
      </w:r>
      <w:r>
        <w:rPr>
          <w:sz w:val="24"/>
        </w:rPr>
        <w:t>в</w:t>
      </w:r>
      <w:r>
        <w:rPr>
          <w:spacing w:val="-3"/>
          <w:sz w:val="24"/>
        </w:rPr>
        <w:t xml:space="preserve"> </w:t>
      </w:r>
      <w:r>
        <w:rPr>
          <w:spacing w:val="-2"/>
          <w:sz w:val="24"/>
        </w:rPr>
        <w:t>жидкости.</w:t>
      </w:r>
    </w:p>
    <w:p w:rsidR="008A520D" w:rsidRDefault="009056B2">
      <w:pPr>
        <w:pStyle w:val="a6"/>
        <w:numPr>
          <w:ilvl w:val="0"/>
          <w:numId w:val="97"/>
        </w:numPr>
        <w:tabs>
          <w:tab w:val="left" w:pos="1529"/>
        </w:tabs>
        <w:rPr>
          <w:sz w:val="24"/>
        </w:rPr>
      </w:pPr>
      <w:r>
        <w:rPr>
          <w:sz w:val="24"/>
        </w:rPr>
        <w:t>Газовый</w:t>
      </w:r>
      <w:r>
        <w:rPr>
          <w:spacing w:val="-6"/>
          <w:sz w:val="24"/>
        </w:rPr>
        <w:t xml:space="preserve"> </w:t>
      </w:r>
      <w:r>
        <w:rPr>
          <w:spacing w:val="-2"/>
          <w:sz w:val="24"/>
        </w:rPr>
        <w:t>разряд.</w:t>
      </w:r>
    </w:p>
    <w:p w:rsidR="008A520D" w:rsidRDefault="009056B2">
      <w:pPr>
        <w:pStyle w:val="a6"/>
        <w:numPr>
          <w:ilvl w:val="0"/>
          <w:numId w:val="97"/>
        </w:numPr>
        <w:tabs>
          <w:tab w:val="left" w:pos="1529"/>
        </w:tabs>
        <w:rPr>
          <w:sz w:val="24"/>
        </w:rPr>
      </w:pPr>
      <w:r>
        <w:rPr>
          <w:sz w:val="24"/>
        </w:rPr>
        <w:t>Измерение</w:t>
      </w:r>
      <w:r>
        <w:rPr>
          <w:spacing w:val="-3"/>
          <w:sz w:val="24"/>
        </w:rPr>
        <w:t xml:space="preserve"> </w:t>
      </w:r>
      <w:r>
        <w:rPr>
          <w:sz w:val="24"/>
        </w:rPr>
        <w:t>силы</w:t>
      </w:r>
      <w:r>
        <w:rPr>
          <w:spacing w:val="-3"/>
          <w:sz w:val="24"/>
        </w:rPr>
        <w:t xml:space="preserve"> </w:t>
      </w:r>
      <w:r>
        <w:rPr>
          <w:sz w:val="24"/>
        </w:rPr>
        <w:t>тока</w:t>
      </w:r>
      <w:r>
        <w:rPr>
          <w:spacing w:val="-2"/>
          <w:sz w:val="24"/>
        </w:rPr>
        <w:t xml:space="preserve"> амперметром.</w:t>
      </w:r>
    </w:p>
    <w:p w:rsidR="008A520D" w:rsidRDefault="009056B2">
      <w:pPr>
        <w:pStyle w:val="a6"/>
        <w:numPr>
          <w:ilvl w:val="0"/>
          <w:numId w:val="97"/>
        </w:numPr>
        <w:tabs>
          <w:tab w:val="left" w:pos="1529"/>
        </w:tabs>
        <w:rPr>
          <w:sz w:val="24"/>
        </w:rPr>
      </w:pPr>
      <w:r>
        <w:rPr>
          <w:sz w:val="24"/>
        </w:rPr>
        <w:t>Измерение</w:t>
      </w:r>
      <w:r>
        <w:rPr>
          <w:spacing w:val="-6"/>
          <w:sz w:val="24"/>
        </w:rPr>
        <w:t xml:space="preserve"> </w:t>
      </w:r>
      <w:r>
        <w:rPr>
          <w:sz w:val="24"/>
        </w:rPr>
        <w:t>электрического</w:t>
      </w:r>
      <w:r>
        <w:rPr>
          <w:spacing w:val="-5"/>
          <w:sz w:val="24"/>
        </w:rPr>
        <w:t xml:space="preserve"> </w:t>
      </w:r>
      <w:r>
        <w:rPr>
          <w:sz w:val="24"/>
        </w:rPr>
        <w:t>напряжения</w:t>
      </w:r>
      <w:r>
        <w:rPr>
          <w:spacing w:val="-4"/>
          <w:sz w:val="24"/>
        </w:rPr>
        <w:t xml:space="preserve"> </w:t>
      </w:r>
      <w:r>
        <w:rPr>
          <w:spacing w:val="-2"/>
          <w:sz w:val="24"/>
        </w:rPr>
        <w:t>вольтметром.</w:t>
      </w:r>
    </w:p>
    <w:p w:rsidR="008A520D" w:rsidRDefault="009056B2">
      <w:pPr>
        <w:pStyle w:val="a6"/>
        <w:numPr>
          <w:ilvl w:val="0"/>
          <w:numId w:val="97"/>
        </w:numPr>
        <w:tabs>
          <w:tab w:val="left" w:pos="1529"/>
        </w:tabs>
        <w:rPr>
          <w:sz w:val="24"/>
        </w:rPr>
      </w:pPr>
      <w:r>
        <w:rPr>
          <w:sz w:val="24"/>
        </w:rPr>
        <w:t>Реостат</w:t>
      </w:r>
      <w:r>
        <w:rPr>
          <w:spacing w:val="-2"/>
          <w:sz w:val="24"/>
        </w:rPr>
        <w:t xml:space="preserve"> </w:t>
      </w:r>
      <w:r>
        <w:rPr>
          <w:sz w:val="24"/>
        </w:rPr>
        <w:t>и</w:t>
      </w:r>
      <w:r>
        <w:rPr>
          <w:spacing w:val="-2"/>
          <w:sz w:val="24"/>
        </w:rPr>
        <w:t xml:space="preserve"> </w:t>
      </w:r>
      <w:r>
        <w:rPr>
          <w:sz w:val="24"/>
        </w:rPr>
        <w:t>магазин</w:t>
      </w:r>
      <w:r>
        <w:rPr>
          <w:spacing w:val="-1"/>
          <w:sz w:val="24"/>
        </w:rPr>
        <w:t xml:space="preserve"> </w:t>
      </w:r>
      <w:r>
        <w:rPr>
          <w:spacing w:val="-2"/>
          <w:sz w:val="24"/>
        </w:rPr>
        <w:t>сопротивлений.</w:t>
      </w:r>
    </w:p>
    <w:p w:rsidR="008A520D" w:rsidRDefault="009056B2">
      <w:pPr>
        <w:pStyle w:val="a6"/>
        <w:numPr>
          <w:ilvl w:val="0"/>
          <w:numId w:val="97"/>
        </w:numPr>
        <w:tabs>
          <w:tab w:val="left" w:pos="1529"/>
        </w:tabs>
        <w:rPr>
          <w:sz w:val="24"/>
        </w:rPr>
      </w:pPr>
      <w:r>
        <w:rPr>
          <w:sz w:val="24"/>
        </w:rPr>
        <w:t>Взаимодействие</w:t>
      </w:r>
      <w:r>
        <w:rPr>
          <w:spacing w:val="-5"/>
          <w:sz w:val="24"/>
        </w:rPr>
        <w:t xml:space="preserve"> </w:t>
      </w:r>
      <w:r>
        <w:rPr>
          <w:sz w:val="24"/>
        </w:rPr>
        <w:t>постоянных</w:t>
      </w:r>
      <w:r>
        <w:rPr>
          <w:spacing w:val="-2"/>
          <w:sz w:val="24"/>
        </w:rPr>
        <w:t xml:space="preserve"> магнитов.</w:t>
      </w:r>
    </w:p>
    <w:p w:rsidR="008A520D" w:rsidRDefault="009056B2">
      <w:pPr>
        <w:pStyle w:val="a6"/>
        <w:numPr>
          <w:ilvl w:val="0"/>
          <w:numId w:val="97"/>
        </w:numPr>
        <w:tabs>
          <w:tab w:val="left" w:pos="1529"/>
        </w:tabs>
        <w:rPr>
          <w:sz w:val="24"/>
        </w:rPr>
      </w:pPr>
      <w:r>
        <w:rPr>
          <w:sz w:val="24"/>
        </w:rPr>
        <w:t>Моделирование</w:t>
      </w:r>
      <w:r>
        <w:rPr>
          <w:spacing w:val="-8"/>
          <w:sz w:val="24"/>
        </w:rPr>
        <w:t xml:space="preserve"> </w:t>
      </w:r>
      <w:r>
        <w:rPr>
          <w:sz w:val="24"/>
        </w:rPr>
        <w:t>невозможности</w:t>
      </w:r>
      <w:r>
        <w:rPr>
          <w:spacing w:val="-4"/>
          <w:sz w:val="24"/>
        </w:rPr>
        <w:t xml:space="preserve"> </w:t>
      </w:r>
      <w:r>
        <w:rPr>
          <w:sz w:val="24"/>
        </w:rPr>
        <w:t>разделения</w:t>
      </w:r>
      <w:r>
        <w:rPr>
          <w:spacing w:val="-8"/>
          <w:sz w:val="24"/>
        </w:rPr>
        <w:t xml:space="preserve"> </w:t>
      </w:r>
      <w:r>
        <w:rPr>
          <w:sz w:val="24"/>
        </w:rPr>
        <w:t>полюсов</w:t>
      </w:r>
      <w:r>
        <w:rPr>
          <w:spacing w:val="-4"/>
          <w:sz w:val="24"/>
        </w:rPr>
        <w:t xml:space="preserve"> </w:t>
      </w:r>
      <w:r>
        <w:rPr>
          <w:spacing w:val="-2"/>
          <w:sz w:val="24"/>
        </w:rPr>
        <w:t>магнита.</w:t>
      </w:r>
    </w:p>
    <w:p w:rsidR="008A520D" w:rsidRDefault="009056B2">
      <w:pPr>
        <w:pStyle w:val="a6"/>
        <w:numPr>
          <w:ilvl w:val="0"/>
          <w:numId w:val="97"/>
        </w:numPr>
        <w:tabs>
          <w:tab w:val="left" w:pos="1529"/>
        </w:tabs>
        <w:rPr>
          <w:sz w:val="24"/>
        </w:rPr>
      </w:pPr>
      <w:r>
        <w:rPr>
          <w:sz w:val="24"/>
        </w:rPr>
        <w:t>Моделирование</w:t>
      </w:r>
      <w:r>
        <w:rPr>
          <w:spacing w:val="-8"/>
          <w:sz w:val="24"/>
        </w:rPr>
        <w:t xml:space="preserve"> </w:t>
      </w:r>
      <w:r>
        <w:rPr>
          <w:sz w:val="24"/>
        </w:rPr>
        <w:t>магнитных</w:t>
      </w:r>
      <w:r>
        <w:rPr>
          <w:spacing w:val="-6"/>
          <w:sz w:val="24"/>
        </w:rPr>
        <w:t xml:space="preserve"> </w:t>
      </w:r>
      <w:r>
        <w:rPr>
          <w:sz w:val="24"/>
        </w:rPr>
        <w:t>полей</w:t>
      </w:r>
      <w:r>
        <w:rPr>
          <w:spacing w:val="-5"/>
          <w:sz w:val="24"/>
        </w:rPr>
        <w:t xml:space="preserve"> </w:t>
      </w:r>
      <w:r>
        <w:rPr>
          <w:sz w:val="24"/>
        </w:rPr>
        <w:t>постоянных</w:t>
      </w:r>
      <w:r>
        <w:rPr>
          <w:spacing w:val="-5"/>
          <w:sz w:val="24"/>
        </w:rPr>
        <w:t xml:space="preserve"> </w:t>
      </w:r>
      <w:r>
        <w:rPr>
          <w:spacing w:val="-2"/>
          <w:sz w:val="24"/>
        </w:rPr>
        <w:t>магнитов.</w:t>
      </w:r>
    </w:p>
    <w:p w:rsidR="008A520D" w:rsidRDefault="009056B2">
      <w:pPr>
        <w:pStyle w:val="a6"/>
        <w:numPr>
          <w:ilvl w:val="0"/>
          <w:numId w:val="97"/>
        </w:numPr>
        <w:tabs>
          <w:tab w:val="left" w:pos="1529"/>
        </w:tabs>
        <w:rPr>
          <w:sz w:val="24"/>
        </w:rPr>
      </w:pPr>
      <w:r>
        <w:rPr>
          <w:sz w:val="24"/>
        </w:rPr>
        <w:t>Опыт</w:t>
      </w:r>
      <w:r>
        <w:rPr>
          <w:spacing w:val="-1"/>
          <w:sz w:val="24"/>
        </w:rPr>
        <w:t xml:space="preserve"> </w:t>
      </w:r>
      <w:r>
        <w:rPr>
          <w:spacing w:val="-2"/>
          <w:sz w:val="24"/>
        </w:rPr>
        <w:t>Эрстеда.</w:t>
      </w:r>
    </w:p>
    <w:p w:rsidR="008A520D" w:rsidRDefault="009056B2">
      <w:pPr>
        <w:pStyle w:val="a6"/>
        <w:numPr>
          <w:ilvl w:val="0"/>
          <w:numId w:val="97"/>
        </w:numPr>
        <w:tabs>
          <w:tab w:val="left" w:pos="1529"/>
        </w:tabs>
        <w:rPr>
          <w:sz w:val="24"/>
        </w:rPr>
      </w:pPr>
      <w:r>
        <w:rPr>
          <w:sz w:val="24"/>
        </w:rPr>
        <w:t>Магнитное</w:t>
      </w:r>
      <w:r>
        <w:rPr>
          <w:spacing w:val="-3"/>
          <w:sz w:val="24"/>
        </w:rPr>
        <w:t xml:space="preserve"> </w:t>
      </w:r>
      <w:r>
        <w:rPr>
          <w:sz w:val="24"/>
        </w:rPr>
        <w:t>поле</w:t>
      </w:r>
      <w:r>
        <w:rPr>
          <w:spacing w:val="-3"/>
          <w:sz w:val="24"/>
        </w:rPr>
        <w:t xml:space="preserve"> </w:t>
      </w:r>
      <w:r>
        <w:rPr>
          <w:sz w:val="24"/>
        </w:rPr>
        <w:t>тока.</w:t>
      </w:r>
      <w:r>
        <w:rPr>
          <w:spacing w:val="-4"/>
          <w:sz w:val="24"/>
        </w:rPr>
        <w:t xml:space="preserve"> </w:t>
      </w:r>
      <w:r>
        <w:rPr>
          <w:spacing w:val="-2"/>
          <w:sz w:val="24"/>
        </w:rPr>
        <w:t>Электромагнит.</w:t>
      </w:r>
    </w:p>
    <w:p w:rsidR="008A520D" w:rsidRDefault="009056B2">
      <w:pPr>
        <w:pStyle w:val="a6"/>
        <w:numPr>
          <w:ilvl w:val="0"/>
          <w:numId w:val="97"/>
        </w:numPr>
        <w:tabs>
          <w:tab w:val="left" w:pos="1529"/>
        </w:tabs>
        <w:rPr>
          <w:sz w:val="24"/>
        </w:rPr>
      </w:pPr>
      <w:r>
        <w:rPr>
          <w:sz w:val="24"/>
        </w:rPr>
        <w:t>Действие</w:t>
      </w:r>
      <w:r>
        <w:rPr>
          <w:spacing w:val="-3"/>
          <w:sz w:val="24"/>
        </w:rPr>
        <w:t xml:space="preserve"> </w:t>
      </w:r>
      <w:r>
        <w:rPr>
          <w:sz w:val="24"/>
        </w:rPr>
        <w:t>магнитного</w:t>
      </w:r>
      <w:r>
        <w:rPr>
          <w:spacing w:val="-1"/>
          <w:sz w:val="24"/>
        </w:rPr>
        <w:t xml:space="preserve"> </w:t>
      </w:r>
      <w:r>
        <w:rPr>
          <w:sz w:val="24"/>
        </w:rPr>
        <w:t>поля</w:t>
      </w:r>
      <w:r>
        <w:rPr>
          <w:spacing w:val="-2"/>
          <w:sz w:val="24"/>
        </w:rPr>
        <w:t xml:space="preserve"> </w:t>
      </w:r>
      <w:r>
        <w:rPr>
          <w:sz w:val="24"/>
        </w:rPr>
        <w:t>на</w:t>
      </w:r>
      <w:r>
        <w:rPr>
          <w:spacing w:val="-2"/>
          <w:sz w:val="24"/>
        </w:rPr>
        <w:t xml:space="preserve"> </w:t>
      </w:r>
      <w:r>
        <w:rPr>
          <w:sz w:val="24"/>
        </w:rPr>
        <w:t>проводник</w:t>
      </w:r>
      <w:r>
        <w:rPr>
          <w:spacing w:val="-1"/>
          <w:sz w:val="24"/>
        </w:rPr>
        <w:t xml:space="preserve"> </w:t>
      </w:r>
      <w:r>
        <w:rPr>
          <w:sz w:val="24"/>
        </w:rPr>
        <w:t>с</w:t>
      </w:r>
      <w:r>
        <w:rPr>
          <w:spacing w:val="-2"/>
          <w:sz w:val="24"/>
        </w:rPr>
        <w:t xml:space="preserve"> током.</w:t>
      </w:r>
    </w:p>
    <w:p w:rsidR="008A520D" w:rsidRDefault="009056B2">
      <w:pPr>
        <w:pStyle w:val="a6"/>
        <w:numPr>
          <w:ilvl w:val="0"/>
          <w:numId w:val="97"/>
        </w:numPr>
        <w:tabs>
          <w:tab w:val="left" w:pos="1529"/>
        </w:tabs>
        <w:rPr>
          <w:sz w:val="24"/>
        </w:rPr>
      </w:pPr>
      <w:r>
        <w:rPr>
          <w:sz w:val="24"/>
        </w:rPr>
        <w:t>Электродвигатель</w:t>
      </w:r>
      <w:r>
        <w:rPr>
          <w:spacing w:val="-5"/>
          <w:sz w:val="24"/>
        </w:rPr>
        <w:t xml:space="preserve"> </w:t>
      </w:r>
      <w:r>
        <w:rPr>
          <w:sz w:val="24"/>
        </w:rPr>
        <w:t>постоянного</w:t>
      </w:r>
      <w:r>
        <w:rPr>
          <w:spacing w:val="-4"/>
          <w:sz w:val="24"/>
        </w:rPr>
        <w:t xml:space="preserve"> тока.</w:t>
      </w:r>
    </w:p>
    <w:p w:rsidR="008A520D" w:rsidRDefault="009056B2">
      <w:pPr>
        <w:pStyle w:val="a6"/>
        <w:numPr>
          <w:ilvl w:val="0"/>
          <w:numId w:val="97"/>
        </w:numPr>
        <w:tabs>
          <w:tab w:val="left" w:pos="1529"/>
        </w:tabs>
        <w:rPr>
          <w:i/>
          <w:sz w:val="24"/>
        </w:rPr>
      </w:pPr>
      <w:r>
        <w:rPr>
          <w:sz w:val="24"/>
        </w:rPr>
        <w:t>Исследование</w:t>
      </w:r>
      <w:r>
        <w:rPr>
          <w:spacing w:val="-7"/>
          <w:sz w:val="24"/>
        </w:rPr>
        <w:t xml:space="preserve"> </w:t>
      </w:r>
      <w:r>
        <w:rPr>
          <w:sz w:val="24"/>
        </w:rPr>
        <w:t>явления</w:t>
      </w:r>
      <w:r>
        <w:rPr>
          <w:spacing w:val="-5"/>
          <w:sz w:val="24"/>
        </w:rPr>
        <w:t xml:space="preserve"> </w:t>
      </w:r>
      <w:r>
        <w:rPr>
          <w:sz w:val="24"/>
        </w:rPr>
        <w:t>электромагнитной</w:t>
      </w:r>
      <w:r>
        <w:rPr>
          <w:spacing w:val="-5"/>
          <w:sz w:val="24"/>
        </w:rPr>
        <w:t xml:space="preserve"> </w:t>
      </w:r>
      <w:r>
        <w:rPr>
          <w:spacing w:val="-2"/>
          <w:sz w:val="24"/>
        </w:rPr>
        <w:t>индукции</w:t>
      </w:r>
      <w:r>
        <w:rPr>
          <w:i/>
          <w:spacing w:val="-2"/>
          <w:sz w:val="24"/>
        </w:rPr>
        <w:t>.</w:t>
      </w:r>
    </w:p>
    <w:p w:rsidR="008A520D" w:rsidRDefault="009056B2">
      <w:pPr>
        <w:pStyle w:val="a6"/>
        <w:numPr>
          <w:ilvl w:val="0"/>
          <w:numId w:val="97"/>
        </w:numPr>
        <w:tabs>
          <w:tab w:val="left" w:pos="1529"/>
        </w:tabs>
        <w:spacing w:before="1"/>
        <w:rPr>
          <w:sz w:val="24"/>
        </w:rPr>
      </w:pPr>
      <w:r>
        <w:rPr>
          <w:sz w:val="24"/>
        </w:rPr>
        <w:t>Опыты</w:t>
      </w:r>
      <w:r>
        <w:rPr>
          <w:spacing w:val="-1"/>
          <w:sz w:val="24"/>
        </w:rPr>
        <w:t xml:space="preserve"> </w:t>
      </w:r>
      <w:r>
        <w:rPr>
          <w:spacing w:val="-2"/>
          <w:sz w:val="24"/>
        </w:rPr>
        <w:t>Фарадея.</w:t>
      </w:r>
    </w:p>
    <w:p w:rsidR="008A520D" w:rsidRDefault="009056B2">
      <w:pPr>
        <w:pStyle w:val="a6"/>
        <w:numPr>
          <w:ilvl w:val="0"/>
          <w:numId w:val="97"/>
        </w:numPr>
        <w:tabs>
          <w:tab w:val="left" w:pos="1529"/>
        </w:tabs>
        <w:rPr>
          <w:sz w:val="24"/>
        </w:rPr>
      </w:pPr>
      <w:r>
        <w:rPr>
          <w:sz w:val="24"/>
        </w:rPr>
        <w:t>Зависимость</w:t>
      </w:r>
      <w:r>
        <w:rPr>
          <w:spacing w:val="-5"/>
          <w:sz w:val="24"/>
        </w:rPr>
        <w:t xml:space="preserve"> </w:t>
      </w:r>
      <w:r>
        <w:rPr>
          <w:sz w:val="24"/>
        </w:rPr>
        <w:t>направления</w:t>
      </w:r>
      <w:r>
        <w:rPr>
          <w:spacing w:val="-4"/>
          <w:sz w:val="24"/>
        </w:rPr>
        <w:t xml:space="preserve"> </w:t>
      </w:r>
      <w:r>
        <w:rPr>
          <w:sz w:val="24"/>
        </w:rPr>
        <w:t>индукционного</w:t>
      </w:r>
      <w:r>
        <w:rPr>
          <w:spacing w:val="-4"/>
          <w:sz w:val="24"/>
        </w:rPr>
        <w:t xml:space="preserve"> </w:t>
      </w:r>
      <w:r>
        <w:rPr>
          <w:sz w:val="24"/>
        </w:rPr>
        <w:t>тока</w:t>
      </w:r>
      <w:r>
        <w:rPr>
          <w:spacing w:val="-4"/>
          <w:sz w:val="24"/>
        </w:rPr>
        <w:t xml:space="preserve"> </w:t>
      </w:r>
      <w:r>
        <w:rPr>
          <w:sz w:val="24"/>
        </w:rPr>
        <w:t>от</w:t>
      </w:r>
      <w:r>
        <w:rPr>
          <w:spacing w:val="-2"/>
          <w:sz w:val="24"/>
        </w:rPr>
        <w:t xml:space="preserve"> </w:t>
      </w:r>
      <w:r>
        <w:rPr>
          <w:sz w:val="24"/>
        </w:rPr>
        <w:t>условий</w:t>
      </w:r>
      <w:r>
        <w:rPr>
          <w:spacing w:val="-4"/>
          <w:sz w:val="24"/>
        </w:rPr>
        <w:t xml:space="preserve"> </w:t>
      </w:r>
      <w:r>
        <w:rPr>
          <w:sz w:val="24"/>
        </w:rPr>
        <w:t>его</w:t>
      </w:r>
      <w:r>
        <w:rPr>
          <w:spacing w:val="-4"/>
          <w:sz w:val="24"/>
        </w:rPr>
        <w:t xml:space="preserve"> </w:t>
      </w:r>
      <w:r>
        <w:rPr>
          <w:spacing w:val="-2"/>
          <w:sz w:val="24"/>
        </w:rPr>
        <w:t>возникновения.</w:t>
      </w:r>
    </w:p>
    <w:p w:rsidR="008A520D" w:rsidRDefault="009056B2">
      <w:pPr>
        <w:pStyle w:val="a6"/>
        <w:numPr>
          <w:ilvl w:val="0"/>
          <w:numId w:val="97"/>
        </w:numPr>
        <w:tabs>
          <w:tab w:val="left" w:pos="1529"/>
        </w:tabs>
        <w:rPr>
          <w:sz w:val="24"/>
        </w:rPr>
      </w:pPr>
      <w:r>
        <w:rPr>
          <w:sz w:val="24"/>
        </w:rPr>
        <w:t>Электрогенератор</w:t>
      </w:r>
      <w:r>
        <w:rPr>
          <w:spacing w:val="-2"/>
          <w:sz w:val="24"/>
        </w:rPr>
        <w:t xml:space="preserve"> </w:t>
      </w:r>
      <w:r>
        <w:rPr>
          <w:sz w:val="24"/>
        </w:rPr>
        <w:t>постоянного</w:t>
      </w:r>
      <w:r>
        <w:rPr>
          <w:spacing w:val="-2"/>
          <w:sz w:val="24"/>
        </w:rPr>
        <w:t xml:space="preserve"> </w:t>
      </w:r>
      <w:r>
        <w:rPr>
          <w:spacing w:val="-4"/>
          <w:sz w:val="24"/>
        </w:rPr>
        <w:t>тока.</w:t>
      </w:r>
    </w:p>
    <w:p w:rsidR="008A520D" w:rsidRDefault="009056B2">
      <w:pPr>
        <w:pStyle w:val="3"/>
        <w:spacing w:before="4"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6"/>
        </w:numPr>
        <w:tabs>
          <w:tab w:val="left" w:pos="1529"/>
        </w:tabs>
        <w:spacing w:line="274" w:lineRule="exact"/>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электризации</w:t>
      </w:r>
      <w:r>
        <w:rPr>
          <w:spacing w:val="-3"/>
          <w:sz w:val="24"/>
        </w:rPr>
        <w:t xml:space="preserve"> </w:t>
      </w:r>
      <w:r>
        <w:rPr>
          <w:sz w:val="24"/>
        </w:rPr>
        <w:t>тел</w:t>
      </w:r>
      <w:r>
        <w:rPr>
          <w:spacing w:val="-3"/>
          <w:sz w:val="24"/>
        </w:rPr>
        <w:t xml:space="preserve"> </w:t>
      </w:r>
      <w:r>
        <w:rPr>
          <w:sz w:val="24"/>
        </w:rPr>
        <w:t>индукцией</w:t>
      </w:r>
      <w:r>
        <w:rPr>
          <w:spacing w:val="-5"/>
          <w:sz w:val="24"/>
        </w:rPr>
        <w:t xml:space="preserve"> </w:t>
      </w:r>
      <w:r>
        <w:rPr>
          <w:sz w:val="24"/>
        </w:rPr>
        <w:t>и</w:t>
      </w:r>
      <w:r>
        <w:rPr>
          <w:spacing w:val="-3"/>
          <w:sz w:val="24"/>
        </w:rPr>
        <w:t xml:space="preserve"> </w:t>
      </w:r>
      <w:r>
        <w:rPr>
          <w:sz w:val="24"/>
        </w:rPr>
        <w:t>при</w:t>
      </w:r>
      <w:r>
        <w:rPr>
          <w:spacing w:val="-2"/>
          <w:sz w:val="24"/>
        </w:rPr>
        <w:t xml:space="preserve"> соприкосновении.</w:t>
      </w:r>
    </w:p>
    <w:p w:rsidR="008A520D" w:rsidRDefault="009056B2">
      <w:pPr>
        <w:pStyle w:val="a6"/>
        <w:numPr>
          <w:ilvl w:val="0"/>
          <w:numId w:val="96"/>
        </w:numPr>
        <w:tabs>
          <w:tab w:val="left" w:pos="1529"/>
        </w:tabs>
        <w:rPr>
          <w:sz w:val="24"/>
        </w:rPr>
      </w:pPr>
      <w:r>
        <w:rPr>
          <w:sz w:val="24"/>
        </w:rPr>
        <w:t>Исследование</w:t>
      </w:r>
      <w:r>
        <w:rPr>
          <w:spacing w:val="-6"/>
          <w:sz w:val="24"/>
        </w:rPr>
        <w:t xml:space="preserve"> </w:t>
      </w:r>
      <w:r>
        <w:rPr>
          <w:sz w:val="24"/>
        </w:rPr>
        <w:t>действия</w:t>
      </w:r>
      <w:r>
        <w:rPr>
          <w:spacing w:val="-2"/>
          <w:sz w:val="24"/>
        </w:rPr>
        <w:t xml:space="preserve"> </w:t>
      </w:r>
      <w:r>
        <w:rPr>
          <w:sz w:val="24"/>
        </w:rPr>
        <w:t>электрического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проводники</w:t>
      </w:r>
      <w:r>
        <w:rPr>
          <w:spacing w:val="-2"/>
          <w:sz w:val="24"/>
        </w:rPr>
        <w:t xml:space="preserve"> </w:t>
      </w:r>
      <w:r>
        <w:rPr>
          <w:sz w:val="24"/>
        </w:rPr>
        <w:t>и</w:t>
      </w:r>
      <w:r>
        <w:rPr>
          <w:spacing w:val="-2"/>
          <w:sz w:val="24"/>
        </w:rPr>
        <w:t xml:space="preserve"> диэлектрики.</w:t>
      </w:r>
    </w:p>
    <w:p w:rsidR="008A520D" w:rsidRDefault="009056B2">
      <w:pPr>
        <w:pStyle w:val="a6"/>
        <w:numPr>
          <w:ilvl w:val="0"/>
          <w:numId w:val="96"/>
        </w:numPr>
        <w:tabs>
          <w:tab w:val="left" w:pos="1529"/>
        </w:tabs>
        <w:rPr>
          <w:sz w:val="24"/>
        </w:rPr>
      </w:pPr>
      <w:r>
        <w:rPr>
          <w:sz w:val="24"/>
        </w:rPr>
        <w:t>Сборка</w:t>
      </w:r>
      <w:r>
        <w:rPr>
          <w:spacing w:val="-5"/>
          <w:sz w:val="24"/>
        </w:rPr>
        <w:t xml:space="preserve"> </w:t>
      </w:r>
      <w:r>
        <w:rPr>
          <w:sz w:val="24"/>
        </w:rPr>
        <w:t>и</w:t>
      </w:r>
      <w:r>
        <w:rPr>
          <w:spacing w:val="-2"/>
          <w:sz w:val="24"/>
        </w:rPr>
        <w:t xml:space="preserve"> </w:t>
      </w:r>
      <w:r>
        <w:rPr>
          <w:sz w:val="24"/>
        </w:rPr>
        <w:t>проверка</w:t>
      </w:r>
      <w:r>
        <w:rPr>
          <w:spacing w:val="-2"/>
          <w:sz w:val="24"/>
        </w:rPr>
        <w:t xml:space="preserve"> </w:t>
      </w:r>
      <w:r>
        <w:rPr>
          <w:sz w:val="24"/>
        </w:rPr>
        <w:t>работы</w:t>
      </w:r>
      <w:r>
        <w:rPr>
          <w:spacing w:val="-2"/>
          <w:sz w:val="24"/>
        </w:rPr>
        <w:t xml:space="preserve"> </w:t>
      </w:r>
      <w:r>
        <w:rPr>
          <w:sz w:val="24"/>
        </w:rPr>
        <w:t>электрической</w:t>
      </w:r>
      <w:r>
        <w:rPr>
          <w:spacing w:val="-1"/>
          <w:sz w:val="24"/>
        </w:rPr>
        <w:t xml:space="preserve"> </w:t>
      </w:r>
      <w:r>
        <w:rPr>
          <w:sz w:val="24"/>
        </w:rPr>
        <w:t>цепи</w:t>
      </w:r>
      <w:r>
        <w:rPr>
          <w:spacing w:val="-4"/>
          <w:sz w:val="24"/>
        </w:rPr>
        <w:t xml:space="preserve"> </w:t>
      </w:r>
      <w:r>
        <w:rPr>
          <w:sz w:val="24"/>
        </w:rPr>
        <w:t>постоянного</w:t>
      </w:r>
      <w:r>
        <w:rPr>
          <w:spacing w:val="-4"/>
          <w:sz w:val="24"/>
        </w:rPr>
        <w:t xml:space="preserve"> </w:t>
      </w:r>
      <w:r>
        <w:rPr>
          <w:spacing w:val="-2"/>
          <w:sz w:val="24"/>
        </w:rPr>
        <w:t>тока.</w:t>
      </w:r>
    </w:p>
    <w:p w:rsidR="008A520D" w:rsidRDefault="009056B2">
      <w:pPr>
        <w:pStyle w:val="a6"/>
        <w:numPr>
          <w:ilvl w:val="0"/>
          <w:numId w:val="96"/>
        </w:numPr>
        <w:tabs>
          <w:tab w:val="left" w:pos="1529"/>
        </w:tabs>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3"/>
          <w:sz w:val="24"/>
        </w:rPr>
        <w:t xml:space="preserve"> </w:t>
      </w:r>
      <w:r>
        <w:rPr>
          <w:sz w:val="24"/>
        </w:rPr>
        <w:t>силы</w:t>
      </w:r>
      <w:r>
        <w:rPr>
          <w:spacing w:val="-3"/>
          <w:sz w:val="24"/>
        </w:rPr>
        <w:t xml:space="preserve"> </w:t>
      </w:r>
      <w:r>
        <w:rPr>
          <w:spacing w:val="-4"/>
          <w:sz w:val="24"/>
        </w:rPr>
        <w:t>тока.</w:t>
      </w:r>
    </w:p>
    <w:p w:rsidR="008A520D" w:rsidRDefault="009056B2">
      <w:pPr>
        <w:pStyle w:val="a6"/>
        <w:numPr>
          <w:ilvl w:val="0"/>
          <w:numId w:val="96"/>
        </w:numPr>
        <w:tabs>
          <w:tab w:val="left" w:pos="1529"/>
        </w:tabs>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3"/>
          <w:sz w:val="24"/>
        </w:rPr>
        <w:t xml:space="preserve"> </w:t>
      </w:r>
      <w:r>
        <w:rPr>
          <w:spacing w:val="-2"/>
          <w:sz w:val="24"/>
        </w:rPr>
        <w:t>напряжения.</w:t>
      </w:r>
    </w:p>
    <w:p w:rsidR="008A520D" w:rsidRDefault="009056B2">
      <w:pPr>
        <w:pStyle w:val="a6"/>
        <w:numPr>
          <w:ilvl w:val="0"/>
          <w:numId w:val="96"/>
        </w:numPr>
        <w:tabs>
          <w:tab w:val="left" w:pos="1529"/>
        </w:tabs>
        <w:spacing w:before="1"/>
        <w:ind w:right="553"/>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силы</w:t>
      </w:r>
      <w:r>
        <w:rPr>
          <w:spacing w:val="40"/>
          <w:sz w:val="24"/>
        </w:rPr>
        <w:t xml:space="preserve"> </w:t>
      </w:r>
      <w:r>
        <w:rPr>
          <w:sz w:val="24"/>
        </w:rPr>
        <w:t>тока,</w:t>
      </w:r>
      <w:r>
        <w:rPr>
          <w:spacing w:val="40"/>
          <w:sz w:val="24"/>
        </w:rPr>
        <w:t xml:space="preserve"> </w:t>
      </w:r>
      <w:r>
        <w:rPr>
          <w:sz w:val="24"/>
        </w:rPr>
        <w:t>идущего</w:t>
      </w:r>
      <w:r>
        <w:rPr>
          <w:spacing w:val="40"/>
          <w:sz w:val="24"/>
        </w:rPr>
        <w:t xml:space="preserve"> </w:t>
      </w:r>
      <w:r>
        <w:rPr>
          <w:sz w:val="24"/>
        </w:rPr>
        <w:t>через</w:t>
      </w:r>
      <w:r>
        <w:rPr>
          <w:spacing w:val="40"/>
          <w:sz w:val="24"/>
        </w:rPr>
        <w:t xml:space="preserve"> </w:t>
      </w:r>
      <w:r>
        <w:rPr>
          <w:sz w:val="24"/>
        </w:rPr>
        <w:t>резистор,</w:t>
      </w:r>
      <w:r>
        <w:rPr>
          <w:spacing w:val="40"/>
          <w:sz w:val="24"/>
        </w:rPr>
        <w:t xml:space="preserve"> </w:t>
      </w:r>
      <w:r>
        <w:rPr>
          <w:sz w:val="24"/>
        </w:rPr>
        <w:t>от</w:t>
      </w:r>
      <w:r>
        <w:rPr>
          <w:spacing w:val="40"/>
          <w:sz w:val="24"/>
        </w:rPr>
        <w:t xml:space="preserve"> </w:t>
      </w:r>
      <w:r>
        <w:rPr>
          <w:sz w:val="24"/>
        </w:rPr>
        <w:t>сопротивления резистора и напряжения на резисторе.</w:t>
      </w:r>
    </w:p>
    <w:p w:rsidR="008A520D" w:rsidRDefault="009056B2">
      <w:pPr>
        <w:pStyle w:val="a6"/>
        <w:numPr>
          <w:ilvl w:val="0"/>
          <w:numId w:val="96"/>
        </w:numPr>
        <w:tabs>
          <w:tab w:val="left" w:pos="1529"/>
        </w:tabs>
        <w:ind w:right="551"/>
        <w:rPr>
          <w:sz w:val="24"/>
        </w:rPr>
      </w:pPr>
      <w:r>
        <w:rPr>
          <w:sz w:val="24"/>
        </w:rPr>
        <w:t>Опыты,</w:t>
      </w:r>
      <w:r>
        <w:rPr>
          <w:spacing w:val="27"/>
          <w:sz w:val="24"/>
        </w:rPr>
        <w:t xml:space="preserve"> </w:t>
      </w:r>
      <w:r>
        <w:rPr>
          <w:sz w:val="24"/>
        </w:rPr>
        <w:t>демонстрирующие зависимость</w:t>
      </w:r>
      <w:r>
        <w:rPr>
          <w:spacing w:val="28"/>
          <w:sz w:val="24"/>
        </w:rPr>
        <w:t xml:space="preserve"> </w:t>
      </w:r>
      <w:r>
        <w:rPr>
          <w:sz w:val="24"/>
        </w:rPr>
        <w:t>электрического</w:t>
      </w:r>
      <w:r>
        <w:rPr>
          <w:spacing w:val="27"/>
          <w:sz w:val="24"/>
        </w:rPr>
        <w:t xml:space="preserve"> </w:t>
      </w:r>
      <w:r>
        <w:rPr>
          <w:sz w:val="24"/>
        </w:rPr>
        <w:t>сопротивления</w:t>
      </w:r>
      <w:r>
        <w:rPr>
          <w:spacing w:val="27"/>
          <w:sz w:val="24"/>
        </w:rPr>
        <w:t xml:space="preserve"> </w:t>
      </w:r>
      <w:r>
        <w:rPr>
          <w:sz w:val="24"/>
        </w:rPr>
        <w:t>проводника от его длины, площади поперечного сечения и материала.</w:t>
      </w:r>
    </w:p>
    <w:p w:rsidR="008A520D" w:rsidRDefault="009056B2">
      <w:pPr>
        <w:pStyle w:val="a6"/>
        <w:numPr>
          <w:ilvl w:val="0"/>
          <w:numId w:val="96"/>
        </w:numPr>
        <w:tabs>
          <w:tab w:val="left" w:pos="1529"/>
        </w:tabs>
        <w:ind w:right="558"/>
        <w:rPr>
          <w:sz w:val="24"/>
        </w:rPr>
      </w:pPr>
      <w:r>
        <w:rPr>
          <w:sz w:val="24"/>
        </w:rPr>
        <w:t>Проверка</w:t>
      </w:r>
      <w:r>
        <w:rPr>
          <w:spacing w:val="40"/>
          <w:sz w:val="24"/>
        </w:rPr>
        <w:t xml:space="preserve"> </w:t>
      </w:r>
      <w:r>
        <w:rPr>
          <w:sz w:val="24"/>
        </w:rPr>
        <w:t>правила</w:t>
      </w:r>
      <w:r>
        <w:rPr>
          <w:spacing w:val="40"/>
          <w:sz w:val="24"/>
        </w:rPr>
        <w:t xml:space="preserve"> </w:t>
      </w:r>
      <w:r>
        <w:rPr>
          <w:sz w:val="24"/>
        </w:rPr>
        <w:t>сложения</w:t>
      </w:r>
      <w:r>
        <w:rPr>
          <w:spacing w:val="40"/>
          <w:sz w:val="24"/>
        </w:rPr>
        <w:t xml:space="preserve"> </w:t>
      </w:r>
      <w:r>
        <w:rPr>
          <w:sz w:val="24"/>
        </w:rPr>
        <w:t>напряжений</w:t>
      </w:r>
      <w:r>
        <w:rPr>
          <w:spacing w:val="40"/>
          <w:sz w:val="24"/>
        </w:rPr>
        <w:t xml:space="preserve"> </w:t>
      </w:r>
      <w:r>
        <w:rPr>
          <w:sz w:val="24"/>
        </w:rPr>
        <w:t>при</w:t>
      </w:r>
      <w:r>
        <w:rPr>
          <w:spacing w:val="40"/>
          <w:sz w:val="24"/>
        </w:rPr>
        <w:t xml:space="preserve"> </w:t>
      </w:r>
      <w:r>
        <w:rPr>
          <w:sz w:val="24"/>
        </w:rPr>
        <w:t>последовательном</w:t>
      </w:r>
      <w:r>
        <w:rPr>
          <w:spacing w:val="40"/>
          <w:sz w:val="24"/>
        </w:rPr>
        <w:t xml:space="preserve"> </w:t>
      </w:r>
      <w:r>
        <w:rPr>
          <w:sz w:val="24"/>
        </w:rPr>
        <w:t>соединении</w:t>
      </w:r>
      <w:r>
        <w:rPr>
          <w:spacing w:val="40"/>
          <w:sz w:val="24"/>
        </w:rPr>
        <w:t xml:space="preserve"> </w:t>
      </w:r>
      <w:r>
        <w:rPr>
          <w:sz w:val="24"/>
        </w:rPr>
        <w:t xml:space="preserve">двух </w:t>
      </w:r>
      <w:r>
        <w:rPr>
          <w:spacing w:val="-2"/>
          <w:sz w:val="24"/>
        </w:rPr>
        <w:t>резисторов.</w:t>
      </w:r>
    </w:p>
    <w:p w:rsidR="008A520D" w:rsidRDefault="009056B2">
      <w:pPr>
        <w:pStyle w:val="a6"/>
        <w:numPr>
          <w:ilvl w:val="0"/>
          <w:numId w:val="96"/>
        </w:numPr>
        <w:tabs>
          <w:tab w:val="left" w:pos="1529"/>
        </w:tabs>
        <w:rPr>
          <w:sz w:val="24"/>
        </w:rPr>
      </w:pPr>
      <w:r>
        <w:rPr>
          <w:sz w:val="24"/>
        </w:rPr>
        <w:t>Проверка</w:t>
      </w:r>
      <w:r>
        <w:rPr>
          <w:spacing w:val="-5"/>
          <w:sz w:val="24"/>
        </w:rPr>
        <w:t xml:space="preserve"> </w:t>
      </w:r>
      <w:r>
        <w:rPr>
          <w:sz w:val="24"/>
        </w:rPr>
        <w:t>правила</w:t>
      </w:r>
      <w:r>
        <w:rPr>
          <w:spacing w:val="-3"/>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3"/>
          <w:sz w:val="24"/>
        </w:rPr>
        <w:t xml:space="preserve"> </w:t>
      </w:r>
      <w:r>
        <w:rPr>
          <w:sz w:val="24"/>
        </w:rPr>
        <w:t>при</w:t>
      </w:r>
      <w:r>
        <w:rPr>
          <w:spacing w:val="-2"/>
          <w:sz w:val="24"/>
        </w:rPr>
        <w:t xml:space="preserve"> </w:t>
      </w:r>
      <w:r>
        <w:rPr>
          <w:sz w:val="24"/>
        </w:rPr>
        <w:t>параллельном</w:t>
      </w:r>
      <w:r>
        <w:rPr>
          <w:spacing w:val="-3"/>
          <w:sz w:val="24"/>
        </w:rPr>
        <w:t xml:space="preserve"> </w:t>
      </w:r>
      <w:r>
        <w:rPr>
          <w:sz w:val="24"/>
        </w:rPr>
        <w:t>соединении</w:t>
      </w:r>
      <w:r>
        <w:rPr>
          <w:spacing w:val="-1"/>
          <w:sz w:val="24"/>
        </w:rPr>
        <w:t xml:space="preserve"> </w:t>
      </w:r>
      <w:r>
        <w:rPr>
          <w:spacing w:val="-2"/>
          <w:sz w:val="24"/>
        </w:rPr>
        <w:t>резисторов.</w:t>
      </w:r>
    </w:p>
    <w:p w:rsidR="008A520D" w:rsidRDefault="009056B2">
      <w:pPr>
        <w:pStyle w:val="a6"/>
        <w:numPr>
          <w:ilvl w:val="0"/>
          <w:numId w:val="96"/>
        </w:numPr>
        <w:tabs>
          <w:tab w:val="left" w:pos="1529"/>
        </w:tabs>
        <w:rPr>
          <w:sz w:val="24"/>
        </w:rPr>
      </w:pPr>
      <w:r>
        <w:rPr>
          <w:sz w:val="24"/>
        </w:rPr>
        <w:t>Определение</w:t>
      </w:r>
      <w:r>
        <w:rPr>
          <w:spacing w:val="-7"/>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4"/>
          <w:sz w:val="24"/>
        </w:rPr>
        <w:t xml:space="preserve"> </w:t>
      </w:r>
      <w:r>
        <w:rPr>
          <w:sz w:val="24"/>
        </w:rPr>
        <w:t>через</w:t>
      </w:r>
      <w:r>
        <w:rPr>
          <w:spacing w:val="-3"/>
          <w:sz w:val="24"/>
        </w:rPr>
        <w:t xml:space="preserve"> </w:t>
      </w:r>
      <w:r>
        <w:rPr>
          <w:spacing w:val="-2"/>
          <w:sz w:val="24"/>
        </w:rPr>
        <w:t>резистор.</w:t>
      </w:r>
    </w:p>
    <w:p w:rsidR="008A520D" w:rsidRDefault="009056B2">
      <w:pPr>
        <w:pStyle w:val="a6"/>
        <w:numPr>
          <w:ilvl w:val="0"/>
          <w:numId w:val="96"/>
        </w:numPr>
        <w:tabs>
          <w:tab w:val="left" w:pos="1529"/>
        </w:tabs>
        <w:rPr>
          <w:sz w:val="24"/>
        </w:rPr>
      </w:pPr>
      <w:r>
        <w:rPr>
          <w:sz w:val="24"/>
        </w:rPr>
        <w:t>Определение</w:t>
      </w:r>
      <w:r>
        <w:rPr>
          <w:spacing w:val="-7"/>
          <w:sz w:val="24"/>
        </w:rPr>
        <w:t xml:space="preserve"> </w:t>
      </w:r>
      <w:r>
        <w:rPr>
          <w:sz w:val="24"/>
        </w:rPr>
        <w:t>мощности</w:t>
      </w:r>
      <w:r>
        <w:rPr>
          <w:spacing w:val="-2"/>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выделяемой</w:t>
      </w:r>
      <w:r>
        <w:rPr>
          <w:spacing w:val="-3"/>
          <w:sz w:val="24"/>
        </w:rPr>
        <w:t xml:space="preserve"> </w:t>
      </w:r>
      <w:r>
        <w:rPr>
          <w:sz w:val="24"/>
        </w:rPr>
        <w:t>на</w:t>
      </w:r>
      <w:r>
        <w:rPr>
          <w:spacing w:val="-4"/>
          <w:sz w:val="24"/>
        </w:rPr>
        <w:t xml:space="preserve"> </w:t>
      </w:r>
      <w:r>
        <w:rPr>
          <w:spacing w:val="-2"/>
          <w:sz w:val="24"/>
        </w:rPr>
        <w:t>резисторе.</w:t>
      </w:r>
    </w:p>
    <w:p w:rsidR="008A520D" w:rsidRDefault="009056B2">
      <w:pPr>
        <w:pStyle w:val="a6"/>
        <w:numPr>
          <w:ilvl w:val="0"/>
          <w:numId w:val="96"/>
        </w:numPr>
        <w:tabs>
          <w:tab w:val="left" w:pos="1529"/>
        </w:tabs>
        <w:ind w:right="554"/>
        <w:rPr>
          <w:sz w:val="24"/>
        </w:rPr>
      </w:pPr>
      <w:r>
        <w:rPr>
          <w:sz w:val="24"/>
        </w:rPr>
        <w:t>Исследование</w:t>
      </w:r>
      <w:r>
        <w:rPr>
          <w:spacing w:val="30"/>
          <w:sz w:val="24"/>
        </w:rPr>
        <w:t xml:space="preserve"> </w:t>
      </w:r>
      <w:r>
        <w:rPr>
          <w:sz w:val="24"/>
        </w:rPr>
        <w:t>зависимости</w:t>
      </w:r>
      <w:r>
        <w:rPr>
          <w:spacing w:val="33"/>
          <w:sz w:val="24"/>
        </w:rPr>
        <w:t xml:space="preserve"> </w:t>
      </w:r>
      <w:r>
        <w:rPr>
          <w:sz w:val="24"/>
        </w:rPr>
        <w:t>силы</w:t>
      </w:r>
      <w:r>
        <w:rPr>
          <w:spacing w:val="31"/>
          <w:sz w:val="24"/>
        </w:rPr>
        <w:t xml:space="preserve"> </w:t>
      </w:r>
      <w:r>
        <w:rPr>
          <w:sz w:val="24"/>
        </w:rPr>
        <w:t>тока,</w:t>
      </w:r>
      <w:r>
        <w:rPr>
          <w:spacing w:val="31"/>
          <w:sz w:val="24"/>
        </w:rPr>
        <w:t xml:space="preserve"> </w:t>
      </w:r>
      <w:r>
        <w:rPr>
          <w:sz w:val="24"/>
        </w:rPr>
        <w:t>идущего</w:t>
      </w:r>
      <w:r>
        <w:rPr>
          <w:spacing w:val="31"/>
          <w:sz w:val="24"/>
        </w:rPr>
        <w:t xml:space="preserve"> </w:t>
      </w:r>
      <w:r>
        <w:rPr>
          <w:sz w:val="24"/>
        </w:rPr>
        <w:t>через</w:t>
      </w:r>
      <w:r>
        <w:rPr>
          <w:spacing w:val="32"/>
          <w:sz w:val="24"/>
        </w:rPr>
        <w:t xml:space="preserve"> </w:t>
      </w:r>
      <w:r>
        <w:rPr>
          <w:sz w:val="24"/>
        </w:rPr>
        <w:t>лампочку,</w:t>
      </w:r>
      <w:r>
        <w:rPr>
          <w:spacing w:val="31"/>
          <w:sz w:val="24"/>
        </w:rPr>
        <w:t xml:space="preserve"> </w:t>
      </w:r>
      <w:r>
        <w:rPr>
          <w:sz w:val="24"/>
        </w:rPr>
        <w:t>от</w:t>
      </w:r>
      <w:r>
        <w:rPr>
          <w:spacing w:val="34"/>
          <w:sz w:val="24"/>
        </w:rPr>
        <w:t xml:space="preserve"> </w:t>
      </w:r>
      <w:r>
        <w:rPr>
          <w:sz w:val="24"/>
        </w:rPr>
        <w:t>напряжения</w:t>
      </w:r>
      <w:r>
        <w:rPr>
          <w:spacing w:val="31"/>
          <w:sz w:val="24"/>
        </w:rPr>
        <w:t xml:space="preserve"> </w:t>
      </w:r>
      <w:r>
        <w:rPr>
          <w:sz w:val="24"/>
        </w:rPr>
        <w:t xml:space="preserve">на </w:t>
      </w:r>
      <w:r>
        <w:rPr>
          <w:spacing w:val="-4"/>
          <w:sz w:val="24"/>
        </w:rPr>
        <w:t>ней.</w:t>
      </w:r>
    </w:p>
    <w:p w:rsidR="008A520D" w:rsidRDefault="009056B2">
      <w:pPr>
        <w:pStyle w:val="a6"/>
        <w:numPr>
          <w:ilvl w:val="0"/>
          <w:numId w:val="96"/>
        </w:numPr>
        <w:tabs>
          <w:tab w:val="left" w:pos="1529"/>
        </w:tabs>
        <w:rPr>
          <w:sz w:val="24"/>
        </w:rPr>
      </w:pPr>
      <w:r>
        <w:rPr>
          <w:sz w:val="24"/>
        </w:rPr>
        <w:t>Определение</w:t>
      </w:r>
      <w:r>
        <w:rPr>
          <w:spacing w:val="-4"/>
          <w:sz w:val="24"/>
        </w:rPr>
        <w:t xml:space="preserve"> </w:t>
      </w:r>
      <w:r>
        <w:rPr>
          <w:sz w:val="24"/>
        </w:rPr>
        <w:t>КПД</w:t>
      </w:r>
      <w:r>
        <w:rPr>
          <w:spacing w:val="-3"/>
          <w:sz w:val="24"/>
        </w:rPr>
        <w:t xml:space="preserve"> </w:t>
      </w:r>
      <w:r>
        <w:rPr>
          <w:spacing w:val="-2"/>
          <w:sz w:val="24"/>
        </w:rPr>
        <w:t>нагревателя.</w:t>
      </w:r>
    </w:p>
    <w:p w:rsidR="008A520D" w:rsidRDefault="009056B2">
      <w:pPr>
        <w:pStyle w:val="a6"/>
        <w:numPr>
          <w:ilvl w:val="0"/>
          <w:numId w:val="96"/>
        </w:numPr>
        <w:tabs>
          <w:tab w:val="left" w:pos="1529"/>
        </w:tabs>
        <w:rPr>
          <w:sz w:val="24"/>
        </w:rPr>
      </w:pPr>
      <w:r>
        <w:rPr>
          <w:sz w:val="24"/>
        </w:rPr>
        <w:t>Исследование</w:t>
      </w:r>
      <w:r>
        <w:rPr>
          <w:spacing w:val="-6"/>
          <w:sz w:val="24"/>
        </w:rPr>
        <w:t xml:space="preserve"> </w:t>
      </w:r>
      <w:r>
        <w:rPr>
          <w:sz w:val="24"/>
        </w:rPr>
        <w:t>магнитного</w:t>
      </w:r>
      <w:r>
        <w:rPr>
          <w:spacing w:val="-4"/>
          <w:sz w:val="24"/>
        </w:rPr>
        <w:t xml:space="preserve"> </w:t>
      </w:r>
      <w:r>
        <w:rPr>
          <w:sz w:val="24"/>
        </w:rPr>
        <w:t>взаимодействия</w:t>
      </w:r>
      <w:r>
        <w:rPr>
          <w:spacing w:val="-5"/>
          <w:sz w:val="24"/>
        </w:rPr>
        <w:t xml:space="preserve"> </w:t>
      </w:r>
      <w:r>
        <w:rPr>
          <w:sz w:val="24"/>
        </w:rPr>
        <w:t>постоянных</w:t>
      </w:r>
      <w:r>
        <w:rPr>
          <w:spacing w:val="-2"/>
          <w:sz w:val="24"/>
        </w:rPr>
        <w:t xml:space="preserve"> магнитов.</w:t>
      </w:r>
    </w:p>
    <w:p w:rsidR="008A520D" w:rsidRDefault="009056B2">
      <w:pPr>
        <w:pStyle w:val="a6"/>
        <w:numPr>
          <w:ilvl w:val="0"/>
          <w:numId w:val="96"/>
        </w:numPr>
        <w:tabs>
          <w:tab w:val="left" w:pos="1529"/>
        </w:tabs>
        <w:rPr>
          <w:sz w:val="24"/>
        </w:rPr>
      </w:pPr>
      <w:r>
        <w:rPr>
          <w:sz w:val="24"/>
        </w:rPr>
        <w:t>Изучение</w:t>
      </w:r>
      <w:r>
        <w:rPr>
          <w:spacing w:val="-7"/>
          <w:sz w:val="24"/>
        </w:rPr>
        <w:t xml:space="preserve"> </w:t>
      </w:r>
      <w:r>
        <w:rPr>
          <w:sz w:val="24"/>
        </w:rPr>
        <w:t>магнитного</w:t>
      </w:r>
      <w:r>
        <w:rPr>
          <w:spacing w:val="-6"/>
          <w:sz w:val="24"/>
        </w:rPr>
        <w:t xml:space="preserve"> </w:t>
      </w:r>
      <w:r>
        <w:rPr>
          <w:sz w:val="24"/>
        </w:rPr>
        <w:t>поля</w:t>
      </w:r>
      <w:r>
        <w:rPr>
          <w:spacing w:val="-3"/>
          <w:sz w:val="24"/>
        </w:rPr>
        <w:t xml:space="preserve"> </w:t>
      </w:r>
      <w:r>
        <w:rPr>
          <w:sz w:val="24"/>
        </w:rPr>
        <w:t>постоянных</w:t>
      </w:r>
      <w:r>
        <w:rPr>
          <w:spacing w:val="-1"/>
          <w:sz w:val="24"/>
        </w:rPr>
        <w:t xml:space="preserve"> </w:t>
      </w:r>
      <w:r>
        <w:rPr>
          <w:sz w:val="24"/>
        </w:rPr>
        <w:t>магнитов</w:t>
      </w:r>
      <w:r>
        <w:rPr>
          <w:spacing w:val="-3"/>
          <w:sz w:val="24"/>
        </w:rPr>
        <w:t xml:space="preserve"> </w:t>
      </w:r>
      <w:r>
        <w:rPr>
          <w:sz w:val="24"/>
        </w:rPr>
        <w:t>при</w:t>
      </w:r>
      <w:r>
        <w:rPr>
          <w:spacing w:val="-3"/>
          <w:sz w:val="24"/>
        </w:rPr>
        <w:t xml:space="preserve"> </w:t>
      </w:r>
      <w:r>
        <w:rPr>
          <w:sz w:val="24"/>
        </w:rPr>
        <w:t>их</w:t>
      </w:r>
      <w:r>
        <w:rPr>
          <w:spacing w:val="-1"/>
          <w:sz w:val="24"/>
        </w:rPr>
        <w:t xml:space="preserve"> </w:t>
      </w:r>
      <w:r>
        <w:rPr>
          <w:sz w:val="24"/>
        </w:rPr>
        <w:t>объединении</w:t>
      </w:r>
      <w:r>
        <w:rPr>
          <w:spacing w:val="-5"/>
          <w:sz w:val="24"/>
        </w:rPr>
        <w:t xml:space="preserve"> </w:t>
      </w:r>
      <w:r>
        <w:rPr>
          <w:sz w:val="24"/>
        </w:rPr>
        <w:t>и</w:t>
      </w:r>
      <w:r>
        <w:rPr>
          <w:spacing w:val="-3"/>
          <w:sz w:val="24"/>
        </w:rPr>
        <w:t xml:space="preserve"> </w:t>
      </w:r>
      <w:r>
        <w:rPr>
          <w:spacing w:val="-2"/>
          <w:sz w:val="24"/>
        </w:rPr>
        <w:t>разделении.</w:t>
      </w:r>
    </w:p>
    <w:p w:rsidR="008A520D" w:rsidRDefault="009056B2">
      <w:pPr>
        <w:pStyle w:val="a6"/>
        <w:numPr>
          <w:ilvl w:val="0"/>
          <w:numId w:val="96"/>
        </w:numPr>
        <w:tabs>
          <w:tab w:val="left" w:pos="1529"/>
        </w:tabs>
        <w:spacing w:before="1"/>
        <w:rPr>
          <w:sz w:val="24"/>
        </w:rPr>
      </w:pPr>
      <w:r>
        <w:rPr>
          <w:sz w:val="24"/>
        </w:rPr>
        <w:t>Исследование</w:t>
      </w:r>
      <w:r>
        <w:rPr>
          <w:spacing w:val="-7"/>
          <w:sz w:val="24"/>
        </w:rPr>
        <w:t xml:space="preserve"> </w:t>
      </w:r>
      <w:r>
        <w:rPr>
          <w:sz w:val="24"/>
        </w:rPr>
        <w:t>действия</w:t>
      </w:r>
      <w:r>
        <w:rPr>
          <w:spacing w:val="-3"/>
          <w:sz w:val="24"/>
        </w:rPr>
        <w:t xml:space="preserve"> </w:t>
      </w:r>
      <w:r>
        <w:rPr>
          <w:sz w:val="24"/>
        </w:rPr>
        <w:t>электрического</w:t>
      </w:r>
      <w:r>
        <w:rPr>
          <w:spacing w:val="-4"/>
          <w:sz w:val="24"/>
        </w:rPr>
        <w:t xml:space="preserve"> </w:t>
      </w:r>
      <w:r>
        <w:rPr>
          <w:sz w:val="24"/>
        </w:rPr>
        <w:t>тока</w:t>
      </w:r>
      <w:r>
        <w:rPr>
          <w:spacing w:val="-4"/>
          <w:sz w:val="24"/>
        </w:rPr>
        <w:t xml:space="preserve"> </w:t>
      </w:r>
      <w:r>
        <w:rPr>
          <w:sz w:val="24"/>
        </w:rPr>
        <w:t>на</w:t>
      </w:r>
      <w:r>
        <w:rPr>
          <w:spacing w:val="-7"/>
          <w:sz w:val="24"/>
        </w:rPr>
        <w:t xml:space="preserve"> </w:t>
      </w:r>
      <w:r>
        <w:rPr>
          <w:sz w:val="24"/>
        </w:rPr>
        <w:t>магнитную</w:t>
      </w:r>
      <w:r>
        <w:rPr>
          <w:spacing w:val="-3"/>
          <w:sz w:val="24"/>
        </w:rPr>
        <w:t xml:space="preserve"> </w:t>
      </w:r>
      <w:r>
        <w:rPr>
          <w:spacing w:val="-2"/>
          <w:sz w:val="24"/>
        </w:rPr>
        <w:t>стрелку.</w:t>
      </w:r>
    </w:p>
    <w:p w:rsidR="008A520D" w:rsidRDefault="009056B2">
      <w:pPr>
        <w:pStyle w:val="a6"/>
        <w:numPr>
          <w:ilvl w:val="0"/>
          <w:numId w:val="96"/>
        </w:numPr>
        <w:tabs>
          <w:tab w:val="left" w:pos="1529"/>
        </w:tabs>
        <w:ind w:right="554"/>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взаимодействия</w:t>
      </w:r>
      <w:r>
        <w:rPr>
          <w:spacing w:val="40"/>
          <w:sz w:val="24"/>
        </w:rPr>
        <w:t xml:space="preserve"> </w:t>
      </w:r>
      <w:r>
        <w:rPr>
          <w:sz w:val="24"/>
        </w:rPr>
        <w:t>катушки</w:t>
      </w:r>
      <w:r>
        <w:rPr>
          <w:spacing w:val="40"/>
          <w:sz w:val="24"/>
        </w:rPr>
        <w:t xml:space="preserve"> </w:t>
      </w:r>
      <w:r>
        <w:rPr>
          <w:sz w:val="24"/>
        </w:rPr>
        <w:t>с</w:t>
      </w:r>
      <w:r>
        <w:rPr>
          <w:spacing w:val="40"/>
          <w:sz w:val="24"/>
        </w:rPr>
        <w:t xml:space="preserve"> </w:t>
      </w:r>
      <w:r>
        <w:rPr>
          <w:sz w:val="24"/>
        </w:rPr>
        <w:t>током</w:t>
      </w:r>
      <w:r>
        <w:rPr>
          <w:spacing w:val="40"/>
          <w:sz w:val="24"/>
        </w:rPr>
        <w:t xml:space="preserve"> </w:t>
      </w:r>
      <w:r>
        <w:rPr>
          <w:sz w:val="24"/>
        </w:rPr>
        <w:t>и магнита от силы тока и направления тока в катушке.</w:t>
      </w:r>
    </w:p>
    <w:p w:rsidR="008A520D" w:rsidRDefault="009056B2">
      <w:pPr>
        <w:pStyle w:val="a6"/>
        <w:numPr>
          <w:ilvl w:val="0"/>
          <w:numId w:val="96"/>
        </w:numPr>
        <w:tabs>
          <w:tab w:val="left" w:pos="1529"/>
        </w:tabs>
        <w:rPr>
          <w:sz w:val="24"/>
        </w:rPr>
      </w:pPr>
      <w:r>
        <w:rPr>
          <w:sz w:val="24"/>
        </w:rPr>
        <w:t>Изучение</w:t>
      </w:r>
      <w:r>
        <w:rPr>
          <w:spacing w:val="-5"/>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4"/>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8A520D" w:rsidRDefault="009056B2">
      <w:pPr>
        <w:pStyle w:val="a6"/>
        <w:numPr>
          <w:ilvl w:val="0"/>
          <w:numId w:val="96"/>
        </w:numPr>
        <w:tabs>
          <w:tab w:val="left" w:pos="1529"/>
        </w:tabs>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изучение</w:t>
      </w:r>
      <w:r>
        <w:rPr>
          <w:spacing w:val="-5"/>
          <w:sz w:val="24"/>
        </w:rPr>
        <w:t xml:space="preserve"> </w:t>
      </w:r>
      <w:r>
        <w:rPr>
          <w:sz w:val="24"/>
        </w:rPr>
        <w:t>работы</w:t>
      </w:r>
      <w:r>
        <w:rPr>
          <w:spacing w:val="-3"/>
          <w:sz w:val="24"/>
        </w:rPr>
        <w:t xml:space="preserve"> </w:t>
      </w:r>
      <w:r>
        <w:rPr>
          <w:spacing w:val="-2"/>
          <w:sz w:val="24"/>
        </w:rPr>
        <w:t>электродвигателя.</w:t>
      </w:r>
    </w:p>
    <w:p w:rsidR="008A520D" w:rsidRDefault="009056B2">
      <w:pPr>
        <w:pStyle w:val="a6"/>
        <w:numPr>
          <w:ilvl w:val="0"/>
          <w:numId w:val="96"/>
        </w:numPr>
        <w:tabs>
          <w:tab w:val="left" w:pos="1529"/>
        </w:tabs>
        <w:rPr>
          <w:sz w:val="24"/>
        </w:rPr>
      </w:pPr>
      <w:r>
        <w:rPr>
          <w:sz w:val="24"/>
        </w:rPr>
        <w:t>Измерение</w:t>
      </w:r>
      <w:r>
        <w:rPr>
          <w:spacing w:val="-4"/>
          <w:sz w:val="24"/>
        </w:rPr>
        <w:t xml:space="preserve"> </w:t>
      </w:r>
      <w:r>
        <w:rPr>
          <w:sz w:val="24"/>
        </w:rPr>
        <w:t>КПД</w:t>
      </w:r>
      <w:r>
        <w:rPr>
          <w:spacing w:val="-4"/>
          <w:sz w:val="24"/>
        </w:rPr>
        <w:t xml:space="preserve"> </w:t>
      </w:r>
      <w:r>
        <w:rPr>
          <w:sz w:val="24"/>
        </w:rPr>
        <w:t>электродвигательной</w:t>
      </w:r>
      <w:r>
        <w:rPr>
          <w:spacing w:val="1"/>
          <w:sz w:val="24"/>
        </w:rPr>
        <w:t xml:space="preserve"> </w:t>
      </w:r>
      <w:r>
        <w:rPr>
          <w:spacing w:val="-2"/>
          <w:sz w:val="24"/>
        </w:rPr>
        <w:t>установки.</w:t>
      </w:r>
    </w:p>
    <w:p w:rsidR="008A520D" w:rsidRDefault="009056B2">
      <w:pPr>
        <w:pStyle w:val="a6"/>
        <w:numPr>
          <w:ilvl w:val="0"/>
          <w:numId w:val="96"/>
        </w:numPr>
        <w:tabs>
          <w:tab w:val="left" w:pos="1529"/>
        </w:tabs>
        <w:ind w:right="554"/>
        <w:rPr>
          <w:sz w:val="24"/>
        </w:rPr>
      </w:pPr>
      <w:r>
        <w:rPr>
          <w:sz w:val="24"/>
        </w:rPr>
        <w:t>Опыты</w:t>
      </w:r>
      <w:r>
        <w:rPr>
          <w:spacing w:val="80"/>
          <w:sz w:val="24"/>
        </w:rPr>
        <w:t xml:space="preserve"> </w:t>
      </w:r>
      <w:r>
        <w:rPr>
          <w:sz w:val="24"/>
        </w:rPr>
        <w:t>по</w:t>
      </w:r>
      <w:r>
        <w:rPr>
          <w:spacing w:val="80"/>
          <w:sz w:val="24"/>
        </w:rPr>
        <w:t xml:space="preserve"> </w:t>
      </w:r>
      <w:r>
        <w:rPr>
          <w:sz w:val="24"/>
        </w:rPr>
        <w:t>исследованию</w:t>
      </w:r>
      <w:r>
        <w:rPr>
          <w:spacing w:val="80"/>
          <w:sz w:val="24"/>
        </w:rPr>
        <w:t xml:space="preserve"> </w:t>
      </w:r>
      <w:r>
        <w:rPr>
          <w:sz w:val="24"/>
        </w:rPr>
        <w:t>явления</w:t>
      </w:r>
      <w:r>
        <w:rPr>
          <w:spacing w:val="80"/>
          <w:sz w:val="24"/>
        </w:rPr>
        <w:t xml:space="preserve"> </w:t>
      </w:r>
      <w:r>
        <w:rPr>
          <w:sz w:val="24"/>
        </w:rPr>
        <w:t>электромагнитной</w:t>
      </w:r>
      <w:r>
        <w:rPr>
          <w:spacing w:val="80"/>
          <w:sz w:val="24"/>
        </w:rPr>
        <w:t xml:space="preserve"> </w:t>
      </w:r>
      <w:r>
        <w:rPr>
          <w:sz w:val="24"/>
        </w:rPr>
        <w:t>индукции:</w:t>
      </w:r>
      <w:r>
        <w:rPr>
          <w:spacing w:val="80"/>
          <w:sz w:val="24"/>
        </w:rPr>
        <w:t xml:space="preserve"> </w:t>
      </w:r>
      <w:r>
        <w:rPr>
          <w:sz w:val="24"/>
        </w:rPr>
        <w:t>исследование</w:t>
      </w:r>
      <w:r>
        <w:rPr>
          <w:spacing w:val="80"/>
          <w:w w:val="150"/>
          <w:sz w:val="24"/>
        </w:rPr>
        <w:t xml:space="preserve"> </w:t>
      </w:r>
      <w:r>
        <w:rPr>
          <w:sz w:val="24"/>
        </w:rPr>
        <w:t>изменений значения и направления индукционного тока.</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2"/>
        <w:numPr>
          <w:ilvl w:val="0"/>
          <w:numId w:val="107"/>
        </w:numPr>
        <w:tabs>
          <w:tab w:val="left" w:pos="1143"/>
        </w:tabs>
        <w:spacing w:before="73"/>
        <w:ind w:hanging="181"/>
      </w:pPr>
      <w:r>
        <w:rPr>
          <w:spacing w:val="-2"/>
        </w:rPr>
        <w:lastRenderedPageBreak/>
        <w:t>класс</w:t>
      </w:r>
    </w:p>
    <w:p w:rsidR="008A520D" w:rsidRDefault="009056B2">
      <w:pPr>
        <w:spacing w:before="118" w:line="274" w:lineRule="exact"/>
        <w:ind w:left="1190"/>
        <w:jc w:val="both"/>
        <w:rPr>
          <w:b/>
          <w:sz w:val="24"/>
        </w:rPr>
      </w:pPr>
      <w:r>
        <w:rPr>
          <w:b/>
          <w:sz w:val="24"/>
        </w:rPr>
        <w:t>Раздел</w:t>
      </w:r>
      <w:r>
        <w:rPr>
          <w:b/>
          <w:spacing w:val="-5"/>
          <w:sz w:val="24"/>
        </w:rPr>
        <w:t xml:space="preserve"> </w:t>
      </w:r>
      <w:r>
        <w:rPr>
          <w:b/>
          <w:sz w:val="24"/>
        </w:rPr>
        <w:t>8.</w:t>
      </w:r>
      <w:r>
        <w:rPr>
          <w:b/>
          <w:spacing w:val="-1"/>
          <w:sz w:val="24"/>
        </w:rPr>
        <w:t xml:space="preserve"> </w:t>
      </w:r>
      <w:r>
        <w:rPr>
          <w:b/>
          <w:sz w:val="24"/>
        </w:rPr>
        <w:t>Механические</w:t>
      </w:r>
      <w:r>
        <w:rPr>
          <w:b/>
          <w:spacing w:val="-2"/>
          <w:sz w:val="24"/>
        </w:rPr>
        <w:t xml:space="preserve"> явления</w:t>
      </w:r>
    </w:p>
    <w:p w:rsidR="008A520D" w:rsidRDefault="009056B2">
      <w:pPr>
        <w:pStyle w:val="a3"/>
        <w:ind w:right="547" w:firstLine="228"/>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8A520D" w:rsidRDefault="009056B2">
      <w:pPr>
        <w:pStyle w:val="a3"/>
        <w:ind w:right="553" w:firstLine="228"/>
      </w:pPr>
      <w:r>
        <w:t xml:space="preserve">Ускорение. Равноускоренное прямолинейное движение. Свободное падение. Опыты </w:t>
      </w:r>
      <w:r>
        <w:rPr>
          <w:spacing w:val="-2"/>
        </w:rPr>
        <w:t>Галилея.</w:t>
      </w:r>
    </w:p>
    <w:p w:rsidR="008A520D" w:rsidRDefault="009056B2">
      <w:pPr>
        <w:pStyle w:val="a3"/>
        <w:ind w:right="554" w:firstLine="228"/>
      </w:pPr>
      <w:r>
        <w:t>Равномерное движение по окружности. Период и частота обращения. Линейная и угловая скорости. Центростремительное ускорение.</w:t>
      </w:r>
    </w:p>
    <w:p w:rsidR="008A520D" w:rsidRDefault="009056B2">
      <w:pPr>
        <w:pStyle w:val="a3"/>
        <w:ind w:right="555" w:firstLine="228"/>
      </w:pPr>
      <w:r>
        <w:t>Первый закон Ньютона. Второй закон Ньютона. Третий закон Ньютона. Принцип суперпозиции сил.</w:t>
      </w:r>
    </w:p>
    <w:p w:rsidR="008A520D" w:rsidRDefault="009056B2">
      <w:pPr>
        <w:pStyle w:val="a3"/>
        <w:ind w:right="551" w:firstLine="228"/>
      </w:pPr>
      <w:r>
        <w:t>Сила упругости. Закон Гука. Сила трения: сила трения скольжения, сила трения покоя, другие виды трения.</w:t>
      </w:r>
    </w:p>
    <w:p w:rsidR="008A520D" w:rsidRDefault="009056B2">
      <w:pPr>
        <w:pStyle w:val="a3"/>
        <w:ind w:right="552" w:firstLine="228"/>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A520D" w:rsidRDefault="009056B2">
      <w:pPr>
        <w:pStyle w:val="a3"/>
        <w:ind w:right="550" w:firstLine="22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A520D" w:rsidRDefault="009056B2">
      <w:pPr>
        <w:pStyle w:val="a3"/>
        <w:ind w:left="1190"/>
      </w:pPr>
      <w:r>
        <w:t>Импульс</w:t>
      </w:r>
      <w:r>
        <w:rPr>
          <w:spacing w:val="63"/>
          <w:w w:val="150"/>
        </w:rPr>
        <w:t xml:space="preserve"> </w:t>
      </w:r>
      <w:r>
        <w:t>тела.</w:t>
      </w:r>
      <w:r>
        <w:rPr>
          <w:spacing w:val="67"/>
          <w:w w:val="150"/>
        </w:rPr>
        <w:t xml:space="preserve"> </w:t>
      </w:r>
      <w:r>
        <w:t>Изменение</w:t>
      </w:r>
      <w:r>
        <w:rPr>
          <w:spacing w:val="65"/>
          <w:w w:val="150"/>
        </w:rPr>
        <w:t xml:space="preserve"> </w:t>
      </w:r>
      <w:r>
        <w:t>импульса.</w:t>
      </w:r>
      <w:r>
        <w:rPr>
          <w:spacing w:val="67"/>
          <w:w w:val="150"/>
        </w:rPr>
        <w:t xml:space="preserve"> </w:t>
      </w:r>
      <w:r>
        <w:t>Импульс</w:t>
      </w:r>
      <w:r>
        <w:rPr>
          <w:spacing w:val="65"/>
          <w:w w:val="150"/>
        </w:rPr>
        <w:t xml:space="preserve"> </w:t>
      </w:r>
      <w:r>
        <w:t>силы.</w:t>
      </w:r>
      <w:r>
        <w:rPr>
          <w:spacing w:val="67"/>
          <w:w w:val="150"/>
        </w:rPr>
        <w:t xml:space="preserve"> </w:t>
      </w:r>
      <w:r>
        <w:t>Закон</w:t>
      </w:r>
      <w:r>
        <w:rPr>
          <w:spacing w:val="67"/>
          <w:w w:val="150"/>
        </w:rPr>
        <w:t xml:space="preserve"> </w:t>
      </w:r>
      <w:r>
        <w:t>сохранения</w:t>
      </w:r>
      <w:r>
        <w:rPr>
          <w:spacing w:val="67"/>
          <w:w w:val="150"/>
        </w:rPr>
        <w:t xml:space="preserve"> </w:t>
      </w:r>
      <w:r>
        <w:rPr>
          <w:spacing w:val="-2"/>
        </w:rPr>
        <w:t>импульса.</w:t>
      </w:r>
    </w:p>
    <w:p w:rsidR="008A520D" w:rsidRDefault="009056B2">
      <w:pPr>
        <w:pStyle w:val="a3"/>
      </w:pPr>
      <w:r>
        <w:t>Реактивное</w:t>
      </w:r>
      <w:r>
        <w:rPr>
          <w:spacing w:val="-4"/>
        </w:rPr>
        <w:t xml:space="preserve"> </w:t>
      </w:r>
      <w:r>
        <w:t>движение</w:t>
      </w:r>
      <w:r>
        <w:rPr>
          <w:spacing w:val="-4"/>
        </w:rPr>
        <w:t xml:space="preserve"> </w:t>
      </w:r>
      <w:r>
        <w:rPr>
          <w:spacing w:val="-2"/>
        </w:rPr>
        <w:t>(МС).</w:t>
      </w:r>
    </w:p>
    <w:p w:rsidR="008A520D" w:rsidRDefault="009056B2">
      <w:pPr>
        <w:pStyle w:val="a3"/>
        <w:ind w:right="551" w:firstLine="228"/>
      </w:pPr>
      <w:r>
        <w:t>Механическая работа и мощность. Работа сил тяжести, упругости, трения. Связь</w:t>
      </w:r>
      <w:r>
        <w:rPr>
          <w:spacing w:val="40"/>
        </w:rPr>
        <w:t xml:space="preserve"> </w:t>
      </w:r>
      <w:r>
        <w:t>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A520D" w:rsidRDefault="009056B2">
      <w:pPr>
        <w:pStyle w:val="3"/>
        <w:spacing w:before="4" w:line="274" w:lineRule="exact"/>
      </w:pPr>
      <w:r>
        <w:rPr>
          <w:spacing w:val="-2"/>
        </w:rPr>
        <w:t>Демонстрации</w:t>
      </w:r>
    </w:p>
    <w:p w:rsidR="008A520D" w:rsidRDefault="009056B2">
      <w:pPr>
        <w:pStyle w:val="a6"/>
        <w:numPr>
          <w:ilvl w:val="1"/>
          <w:numId w:val="107"/>
        </w:numPr>
        <w:tabs>
          <w:tab w:val="left" w:pos="1529"/>
        </w:tabs>
        <w:spacing w:line="274" w:lineRule="exact"/>
        <w:rPr>
          <w:sz w:val="24"/>
        </w:rPr>
      </w:pPr>
      <w:r>
        <w:rPr>
          <w:sz w:val="24"/>
        </w:rPr>
        <w:t>Наблюдение</w:t>
      </w:r>
      <w:r>
        <w:rPr>
          <w:spacing w:val="-5"/>
          <w:sz w:val="24"/>
        </w:rPr>
        <w:t xml:space="preserve"> </w:t>
      </w:r>
      <w:r>
        <w:rPr>
          <w:sz w:val="24"/>
        </w:rPr>
        <w:t>механического</w:t>
      </w:r>
      <w:r>
        <w:rPr>
          <w:spacing w:val="-3"/>
          <w:sz w:val="24"/>
        </w:rPr>
        <w:t xml:space="preserve"> </w:t>
      </w:r>
      <w:r>
        <w:rPr>
          <w:sz w:val="24"/>
        </w:rPr>
        <w:t>движения</w:t>
      </w:r>
      <w:r>
        <w:rPr>
          <w:spacing w:val="-4"/>
          <w:sz w:val="24"/>
        </w:rPr>
        <w:t xml:space="preserve"> </w:t>
      </w:r>
      <w:r>
        <w:rPr>
          <w:sz w:val="24"/>
        </w:rPr>
        <w:t>тела</w:t>
      </w:r>
      <w:r>
        <w:rPr>
          <w:spacing w:val="-3"/>
          <w:sz w:val="24"/>
        </w:rPr>
        <w:t xml:space="preserve"> </w:t>
      </w:r>
      <w:r>
        <w:rPr>
          <w:sz w:val="24"/>
        </w:rPr>
        <w:t>относительно</w:t>
      </w:r>
      <w:r>
        <w:rPr>
          <w:spacing w:val="-2"/>
          <w:sz w:val="24"/>
        </w:rPr>
        <w:t xml:space="preserve"> </w:t>
      </w:r>
      <w:r>
        <w:rPr>
          <w:sz w:val="24"/>
        </w:rPr>
        <w:t>разных</w:t>
      </w:r>
      <w:r>
        <w:rPr>
          <w:spacing w:val="-3"/>
          <w:sz w:val="24"/>
        </w:rPr>
        <w:t xml:space="preserve"> </w:t>
      </w:r>
      <w:r>
        <w:rPr>
          <w:sz w:val="24"/>
        </w:rPr>
        <w:t>тел</w:t>
      </w:r>
      <w:r>
        <w:rPr>
          <w:spacing w:val="-2"/>
          <w:sz w:val="24"/>
        </w:rPr>
        <w:t xml:space="preserve"> отсчёта.</w:t>
      </w:r>
    </w:p>
    <w:p w:rsidR="008A520D" w:rsidRDefault="009056B2">
      <w:pPr>
        <w:pStyle w:val="a6"/>
        <w:numPr>
          <w:ilvl w:val="1"/>
          <w:numId w:val="107"/>
        </w:numPr>
        <w:tabs>
          <w:tab w:val="left" w:pos="1529"/>
        </w:tabs>
        <w:ind w:right="557"/>
        <w:rPr>
          <w:sz w:val="24"/>
        </w:rPr>
      </w:pPr>
      <w:r>
        <w:rPr>
          <w:sz w:val="24"/>
        </w:rPr>
        <w:t>Сравнение</w:t>
      </w:r>
      <w:r>
        <w:rPr>
          <w:spacing w:val="-2"/>
          <w:sz w:val="24"/>
        </w:rPr>
        <w:t xml:space="preserve"> </w:t>
      </w:r>
      <w:r>
        <w:rPr>
          <w:sz w:val="24"/>
        </w:rPr>
        <w:t>путей и траекторий</w:t>
      </w:r>
      <w:r>
        <w:rPr>
          <w:spacing w:val="-1"/>
          <w:sz w:val="24"/>
        </w:rPr>
        <w:t xml:space="preserve"> </w:t>
      </w:r>
      <w:r>
        <w:rPr>
          <w:sz w:val="24"/>
        </w:rPr>
        <w:t>движения</w:t>
      </w:r>
      <w:r>
        <w:rPr>
          <w:spacing w:val="-1"/>
          <w:sz w:val="24"/>
        </w:rPr>
        <w:t xml:space="preserve"> </w:t>
      </w:r>
      <w:r>
        <w:rPr>
          <w:sz w:val="24"/>
        </w:rPr>
        <w:t>одного</w:t>
      </w:r>
      <w:r>
        <w:rPr>
          <w:spacing w:val="-1"/>
          <w:sz w:val="24"/>
        </w:rPr>
        <w:t xml:space="preserve"> </w:t>
      </w:r>
      <w:r>
        <w:rPr>
          <w:sz w:val="24"/>
        </w:rPr>
        <w:t>и того</w:t>
      </w:r>
      <w:r>
        <w:rPr>
          <w:spacing w:val="-1"/>
          <w:sz w:val="24"/>
        </w:rPr>
        <w:t xml:space="preserve"> </w:t>
      </w:r>
      <w:r>
        <w:rPr>
          <w:sz w:val="24"/>
        </w:rPr>
        <w:t>же</w:t>
      </w:r>
      <w:r>
        <w:rPr>
          <w:spacing w:val="-3"/>
          <w:sz w:val="24"/>
        </w:rPr>
        <w:t xml:space="preserve"> </w:t>
      </w:r>
      <w:r>
        <w:rPr>
          <w:sz w:val="24"/>
        </w:rPr>
        <w:t>тела</w:t>
      </w:r>
      <w:r>
        <w:rPr>
          <w:spacing w:val="-2"/>
          <w:sz w:val="24"/>
        </w:rPr>
        <w:t xml:space="preserve"> </w:t>
      </w:r>
      <w:r>
        <w:rPr>
          <w:sz w:val="24"/>
        </w:rPr>
        <w:t>относительно</w:t>
      </w:r>
      <w:r>
        <w:rPr>
          <w:spacing w:val="-1"/>
          <w:sz w:val="24"/>
        </w:rPr>
        <w:t xml:space="preserve"> </w:t>
      </w:r>
      <w:r>
        <w:rPr>
          <w:sz w:val="24"/>
        </w:rPr>
        <w:t>разных тел отсчёта.</w:t>
      </w:r>
    </w:p>
    <w:p w:rsidR="008A520D" w:rsidRDefault="009056B2">
      <w:pPr>
        <w:pStyle w:val="a6"/>
        <w:numPr>
          <w:ilvl w:val="1"/>
          <w:numId w:val="107"/>
        </w:numPr>
        <w:tabs>
          <w:tab w:val="left" w:pos="1529"/>
        </w:tabs>
        <w:rPr>
          <w:sz w:val="24"/>
        </w:rPr>
      </w:pPr>
      <w:r>
        <w:rPr>
          <w:sz w:val="24"/>
        </w:rPr>
        <w:t>Измерение</w:t>
      </w:r>
      <w:r>
        <w:rPr>
          <w:spacing w:val="-4"/>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ускорения</w:t>
      </w:r>
      <w:r>
        <w:rPr>
          <w:spacing w:val="-3"/>
          <w:sz w:val="24"/>
        </w:rPr>
        <w:t xml:space="preserve"> </w:t>
      </w:r>
      <w:r>
        <w:rPr>
          <w:sz w:val="24"/>
        </w:rPr>
        <w:t>прямолинейного</w:t>
      </w:r>
      <w:r>
        <w:rPr>
          <w:spacing w:val="-2"/>
          <w:sz w:val="24"/>
        </w:rPr>
        <w:t xml:space="preserve"> движения.</w:t>
      </w:r>
    </w:p>
    <w:p w:rsidR="008A520D" w:rsidRDefault="009056B2">
      <w:pPr>
        <w:pStyle w:val="a6"/>
        <w:numPr>
          <w:ilvl w:val="1"/>
          <w:numId w:val="107"/>
        </w:numPr>
        <w:tabs>
          <w:tab w:val="left" w:pos="1529"/>
        </w:tabs>
        <w:rPr>
          <w:sz w:val="24"/>
        </w:rPr>
      </w:pPr>
      <w:r>
        <w:rPr>
          <w:sz w:val="24"/>
        </w:rPr>
        <w:t>Исследование</w:t>
      </w:r>
      <w:r>
        <w:rPr>
          <w:spacing w:val="-7"/>
          <w:sz w:val="24"/>
        </w:rPr>
        <w:t xml:space="preserve"> </w:t>
      </w:r>
      <w:r>
        <w:rPr>
          <w:sz w:val="24"/>
        </w:rPr>
        <w:t>признаков</w:t>
      </w:r>
      <w:r>
        <w:rPr>
          <w:spacing w:val="-6"/>
          <w:sz w:val="24"/>
        </w:rPr>
        <w:t xml:space="preserve"> </w:t>
      </w:r>
      <w:r>
        <w:rPr>
          <w:sz w:val="24"/>
        </w:rPr>
        <w:t>равноускоренного</w:t>
      </w:r>
      <w:r>
        <w:rPr>
          <w:spacing w:val="-5"/>
          <w:sz w:val="24"/>
        </w:rPr>
        <w:t xml:space="preserve"> </w:t>
      </w:r>
      <w:r>
        <w:rPr>
          <w:spacing w:val="-2"/>
          <w:sz w:val="24"/>
        </w:rPr>
        <w:t>движения.</w:t>
      </w:r>
    </w:p>
    <w:p w:rsidR="008A520D" w:rsidRDefault="009056B2">
      <w:pPr>
        <w:pStyle w:val="a6"/>
        <w:numPr>
          <w:ilvl w:val="1"/>
          <w:numId w:val="107"/>
        </w:numPr>
        <w:tabs>
          <w:tab w:val="left" w:pos="1529"/>
        </w:tabs>
        <w:rPr>
          <w:sz w:val="24"/>
        </w:rPr>
      </w:pPr>
      <w:r>
        <w:rPr>
          <w:sz w:val="24"/>
        </w:rPr>
        <w:t>Наблюдение</w:t>
      </w:r>
      <w:r>
        <w:rPr>
          <w:spacing w:val="-3"/>
          <w:sz w:val="24"/>
        </w:rPr>
        <w:t xml:space="preserve"> </w:t>
      </w:r>
      <w:r>
        <w:rPr>
          <w:sz w:val="24"/>
        </w:rPr>
        <w:t>движения</w:t>
      </w:r>
      <w:r>
        <w:rPr>
          <w:spacing w:val="-4"/>
          <w:sz w:val="24"/>
        </w:rPr>
        <w:t xml:space="preserve"> </w:t>
      </w:r>
      <w:r>
        <w:rPr>
          <w:sz w:val="24"/>
        </w:rPr>
        <w:t>тела</w:t>
      </w:r>
      <w:r>
        <w:rPr>
          <w:spacing w:val="-2"/>
          <w:sz w:val="24"/>
        </w:rPr>
        <w:t xml:space="preserve"> </w:t>
      </w:r>
      <w:r>
        <w:rPr>
          <w:sz w:val="24"/>
        </w:rPr>
        <w:t>по</w:t>
      </w:r>
      <w:r>
        <w:rPr>
          <w:spacing w:val="-1"/>
          <w:sz w:val="24"/>
        </w:rPr>
        <w:t xml:space="preserve"> </w:t>
      </w:r>
      <w:r>
        <w:rPr>
          <w:spacing w:val="-2"/>
          <w:sz w:val="24"/>
        </w:rPr>
        <w:t>окружности.</w:t>
      </w:r>
    </w:p>
    <w:p w:rsidR="008A520D" w:rsidRDefault="009056B2">
      <w:pPr>
        <w:pStyle w:val="a6"/>
        <w:numPr>
          <w:ilvl w:val="1"/>
          <w:numId w:val="107"/>
        </w:numPr>
        <w:tabs>
          <w:tab w:val="left" w:pos="1529"/>
        </w:tabs>
        <w:ind w:right="551"/>
        <w:rPr>
          <w:sz w:val="24"/>
        </w:rPr>
      </w:pPr>
      <w:r>
        <w:rPr>
          <w:sz w:val="24"/>
        </w:rPr>
        <w:t>Наблюдение</w:t>
      </w:r>
      <w:r>
        <w:rPr>
          <w:spacing w:val="40"/>
          <w:sz w:val="24"/>
        </w:rPr>
        <w:t xml:space="preserve"> </w:t>
      </w:r>
      <w:r>
        <w:rPr>
          <w:sz w:val="24"/>
        </w:rPr>
        <w:t>механических</w:t>
      </w:r>
      <w:r>
        <w:rPr>
          <w:spacing w:val="40"/>
          <w:sz w:val="24"/>
        </w:rPr>
        <w:t xml:space="preserve"> </w:t>
      </w:r>
      <w:r>
        <w:rPr>
          <w:sz w:val="24"/>
        </w:rPr>
        <w:t>явлений,</w:t>
      </w:r>
      <w:r>
        <w:rPr>
          <w:spacing w:val="40"/>
          <w:sz w:val="24"/>
        </w:rPr>
        <w:t xml:space="preserve"> </w:t>
      </w:r>
      <w:r>
        <w:rPr>
          <w:sz w:val="24"/>
        </w:rPr>
        <w:t>происходящих</w:t>
      </w:r>
      <w:r>
        <w:rPr>
          <w:spacing w:val="40"/>
          <w:sz w:val="24"/>
        </w:rPr>
        <w:t xml:space="preserve"> </w:t>
      </w:r>
      <w:r>
        <w:rPr>
          <w:sz w:val="24"/>
        </w:rPr>
        <w:t>в</w:t>
      </w:r>
      <w:r>
        <w:rPr>
          <w:spacing w:val="40"/>
          <w:sz w:val="24"/>
        </w:rPr>
        <w:t xml:space="preserve"> </w:t>
      </w:r>
      <w:r>
        <w:rPr>
          <w:sz w:val="24"/>
        </w:rPr>
        <w:t>системе</w:t>
      </w:r>
      <w:r>
        <w:rPr>
          <w:spacing w:val="40"/>
          <w:sz w:val="24"/>
        </w:rPr>
        <w:t xml:space="preserve"> </w:t>
      </w:r>
      <w:r>
        <w:rPr>
          <w:sz w:val="24"/>
        </w:rPr>
        <w:t>отсчёта</w:t>
      </w:r>
      <w:r>
        <w:rPr>
          <w:spacing w:val="40"/>
          <w:sz w:val="24"/>
        </w:rPr>
        <w:t xml:space="preserve"> </w:t>
      </w:r>
      <w:r>
        <w:rPr>
          <w:sz w:val="24"/>
        </w:rPr>
        <w:t>«Тележка» при её равномерном и ускоренном движении относительно кабинета физики.</w:t>
      </w:r>
    </w:p>
    <w:p w:rsidR="008A520D" w:rsidRDefault="009056B2">
      <w:pPr>
        <w:pStyle w:val="a6"/>
        <w:numPr>
          <w:ilvl w:val="1"/>
          <w:numId w:val="107"/>
        </w:numPr>
        <w:tabs>
          <w:tab w:val="left" w:pos="1529"/>
        </w:tabs>
        <w:rPr>
          <w:sz w:val="24"/>
        </w:rPr>
      </w:pPr>
      <w:r>
        <w:rPr>
          <w:sz w:val="24"/>
        </w:rPr>
        <w:t>Зависимость</w:t>
      </w:r>
      <w:r>
        <w:rPr>
          <w:spacing w:val="-1"/>
          <w:sz w:val="24"/>
        </w:rPr>
        <w:t xml:space="preserve"> </w:t>
      </w:r>
      <w:r>
        <w:rPr>
          <w:sz w:val="24"/>
        </w:rPr>
        <w:t>ускорения тела</w:t>
      </w:r>
      <w:r>
        <w:rPr>
          <w:spacing w:val="-3"/>
          <w:sz w:val="24"/>
        </w:rPr>
        <w:t xml:space="preserve"> </w:t>
      </w:r>
      <w:r>
        <w:rPr>
          <w:sz w:val="24"/>
        </w:rPr>
        <w:t>от</w:t>
      </w:r>
      <w:r>
        <w:rPr>
          <w:spacing w:val="-2"/>
          <w:sz w:val="24"/>
        </w:rPr>
        <w:t xml:space="preserve"> </w:t>
      </w:r>
      <w:r>
        <w:rPr>
          <w:sz w:val="24"/>
        </w:rPr>
        <w:t>массы</w:t>
      </w:r>
      <w:r>
        <w:rPr>
          <w:spacing w:val="-2"/>
          <w:sz w:val="24"/>
        </w:rPr>
        <w:t xml:space="preserve"> </w:t>
      </w:r>
      <w:r>
        <w:rPr>
          <w:sz w:val="24"/>
        </w:rPr>
        <w:t>тела</w:t>
      </w:r>
      <w:r>
        <w:rPr>
          <w:spacing w:val="-3"/>
          <w:sz w:val="24"/>
        </w:rPr>
        <w:t xml:space="preserve"> </w:t>
      </w:r>
      <w:r>
        <w:rPr>
          <w:sz w:val="24"/>
        </w:rPr>
        <w:t>и</w:t>
      </w:r>
      <w:r>
        <w:rPr>
          <w:spacing w:val="-2"/>
          <w:sz w:val="24"/>
        </w:rPr>
        <w:t xml:space="preserve"> </w:t>
      </w:r>
      <w:r>
        <w:rPr>
          <w:sz w:val="24"/>
        </w:rPr>
        <w:t>действующей</w:t>
      </w:r>
      <w:r>
        <w:rPr>
          <w:spacing w:val="-2"/>
          <w:sz w:val="24"/>
        </w:rPr>
        <w:t xml:space="preserve"> </w:t>
      </w:r>
      <w:r>
        <w:rPr>
          <w:sz w:val="24"/>
        </w:rPr>
        <w:t>на</w:t>
      </w:r>
      <w:r>
        <w:rPr>
          <w:spacing w:val="-3"/>
          <w:sz w:val="24"/>
        </w:rPr>
        <w:t xml:space="preserve"> </w:t>
      </w:r>
      <w:r>
        <w:rPr>
          <w:sz w:val="24"/>
        </w:rPr>
        <w:t>него</w:t>
      </w:r>
      <w:r>
        <w:rPr>
          <w:spacing w:val="-2"/>
          <w:sz w:val="24"/>
        </w:rPr>
        <w:t xml:space="preserve"> силы.</w:t>
      </w:r>
    </w:p>
    <w:p w:rsidR="008A520D" w:rsidRDefault="009056B2">
      <w:pPr>
        <w:pStyle w:val="a6"/>
        <w:numPr>
          <w:ilvl w:val="1"/>
          <w:numId w:val="107"/>
        </w:numPr>
        <w:tabs>
          <w:tab w:val="left" w:pos="1529"/>
        </w:tabs>
        <w:rPr>
          <w:sz w:val="24"/>
        </w:rPr>
      </w:pPr>
      <w:r>
        <w:rPr>
          <w:sz w:val="24"/>
        </w:rPr>
        <w:t>Наблюдение</w:t>
      </w:r>
      <w:r>
        <w:rPr>
          <w:spacing w:val="-7"/>
          <w:sz w:val="24"/>
        </w:rPr>
        <w:t xml:space="preserve"> </w:t>
      </w:r>
      <w:r>
        <w:rPr>
          <w:sz w:val="24"/>
        </w:rPr>
        <w:t>равенства</w:t>
      </w:r>
      <w:r>
        <w:rPr>
          <w:spacing w:val="-2"/>
          <w:sz w:val="24"/>
        </w:rPr>
        <w:t xml:space="preserve"> </w:t>
      </w:r>
      <w:r>
        <w:rPr>
          <w:sz w:val="24"/>
        </w:rPr>
        <w:t>сил</w:t>
      </w:r>
      <w:r>
        <w:rPr>
          <w:spacing w:val="-5"/>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8A520D" w:rsidRDefault="009056B2">
      <w:pPr>
        <w:pStyle w:val="a6"/>
        <w:numPr>
          <w:ilvl w:val="1"/>
          <w:numId w:val="107"/>
        </w:numPr>
        <w:tabs>
          <w:tab w:val="left" w:pos="1529"/>
        </w:tabs>
        <w:rPr>
          <w:sz w:val="24"/>
        </w:rPr>
      </w:pPr>
      <w:r>
        <w:rPr>
          <w:sz w:val="24"/>
        </w:rPr>
        <w:t>Изменение</w:t>
      </w:r>
      <w:r>
        <w:rPr>
          <w:spacing w:val="-4"/>
          <w:sz w:val="24"/>
        </w:rPr>
        <w:t xml:space="preserve"> </w:t>
      </w:r>
      <w:r>
        <w:rPr>
          <w:sz w:val="24"/>
        </w:rPr>
        <w:t>веса</w:t>
      </w:r>
      <w:r>
        <w:rPr>
          <w:spacing w:val="-4"/>
          <w:sz w:val="24"/>
        </w:rPr>
        <w:t xml:space="preserve"> </w:t>
      </w:r>
      <w:r>
        <w:rPr>
          <w:sz w:val="24"/>
        </w:rPr>
        <w:t>тела</w:t>
      </w:r>
      <w:r>
        <w:rPr>
          <w:spacing w:val="-3"/>
          <w:sz w:val="24"/>
        </w:rPr>
        <w:t xml:space="preserve"> </w:t>
      </w:r>
      <w:r>
        <w:rPr>
          <w:sz w:val="24"/>
        </w:rPr>
        <w:t>при ускоренном</w:t>
      </w:r>
      <w:r>
        <w:rPr>
          <w:spacing w:val="-3"/>
          <w:sz w:val="24"/>
        </w:rPr>
        <w:t xml:space="preserve"> </w:t>
      </w:r>
      <w:r>
        <w:rPr>
          <w:spacing w:val="-2"/>
          <w:sz w:val="24"/>
        </w:rPr>
        <w:t>движении.</w:t>
      </w:r>
    </w:p>
    <w:p w:rsidR="008A520D" w:rsidRDefault="009056B2">
      <w:pPr>
        <w:pStyle w:val="a6"/>
        <w:numPr>
          <w:ilvl w:val="1"/>
          <w:numId w:val="107"/>
        </w:numPr>
        <w:tabs>
          <w:tab w:val="left" w:pos="1529"/>
        </w:tabs>
        <w:rPr>
          <w:sz w:val="24"/>
        </w:rPr>
      </w:pPr>
      <w:r>
        <w:rPr>
          <w:sz w:val="24"/>
        </w:rPr>
        <w:t>Передача</w:t>
      </w:r>
      <w:r>
        <w:rPr>
          <w:spacing w:val="-6"/>
          <w:sz w:val="24"/>
        </w:rPr>
        <w:t xml:space="preserve"> </w:t>
      </w:r>
      <w:r>
        <w:rPr>
          <w:sz w:val="24"/>
        </w:rPr>
        <w:t>импульса</w:t>
      </w:r>
      <w:r>
        <w:rPr>
          <w:spacing w:val="-3"/>
          <w:sz w:val="24"/>
        </w:rPr>
        <w:t xml:space="preserve"> </w:t>
      </w:r>
      <w:r>
        <w:rPr>
          <w:sz w:val="24"/>
        </w:rPr>
        <w:t>при</w:t>
      </w:r>
      <w:r>
        <w:rPr>
          <w:spacing w:val="-3"/>
          <w:sz w:val="24"/>
        </w:rPr>
        <w:t xml:space="preserve"> </w:t>
      </w:r>
      <w:r>
        <w:rPr>
          <w:sz w:val="24"/>
        </w:rPr>
        <w:t>взаимодействии</w:t>
      </w:r>
      <w:r>
        <w:rPr>
          <w:spacing w:val="-2"/>
          <w:sz w:val="24"/>
        </w:rPr>
        <w:t xml:space="preserve"> </w:t>
      </w:r>
      <w:r>
        <w:rPr>
          <w:spacing w:val="-4"/>
          <w:sz w:val="24"/>
        </w:rPr>
        <w:t>тел.</w:t>
      </w:r>
    </w:p>
    <w:p w:rsidR="008A520D" w:rsidRDefault="009056B2">
      <w:pPr>
        <w:pStyle w:val="a6"/>
        <w:numPr>
          <w:ilvl w:val="1"/>
          <w:numId w:val="107"/>
        </w:numPr>
        <w:tabs>
          <w:tab w:val="left" w:pos="1529"/>
        </w:tabs>
        <w:rPr>
          <w:sz w:val="24"/>
        </w:rPr>
      </w:pPr>
      <w:r>
        <w:rPr>
          <w:sz w:val="24"/>
        </w:rPr>
        <w:t>Преобразования</w:t>
      </w:r>
      <w:r>
        <w:rPr>
          <w:spacing w:val="-7"/>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взаимодействии</w:t>
      </w:r>
      <w:r>
        <w:rPr>
          <w:spacing w:val="-5"/>
          <w:sz w:val="24"/>
        </w:rPr>
        <w:t xml:space="preserve"> </w:t>
      </w:r>
      <w:r>
        <w:rPr>
          <w:spacing w:val="-4"/>
          <w:sz w:val="24"/>
        </w:rPr>
        <w:t>тел.</w:t>
      </w:r>
    </w:p>
    <w:p w:rsidR="008A520D" w:rsidRDefault="009056B2">
      <w:pPr>
        <w:pStyle w:val="a6"/>
        <w:numPr>
          <w:ilvl w:val="1"/>
          <w:numId w:val="107"/>
        </w:numPr>
        <w:tabs>
          <w:tab w:val="left" w:pos="1529"/>
        </w:tabs>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4"/>
          <w:sz w:val="24"/>
        </w:rPr>
        <w:t xml:space="preserve"> </w:t>
      </w:r>
      <w:r>
        <w:rPr>
          <w:spacing w:val="-2"/>
          <w:sz w:val="24"/>
        </w:rPr>
        <w:t>взаимодействии.</w:t>
      </w:r>
    </w:p>
    <w:p w:rsidR="008A520D" w:rsidRDefault="009056B2">
      <w:pPr>
        <w:pStyle w:val="a6"/>
        <w:numPr>
          <w:ilvl w:val="1"/>
          <w:numId w:val="107"/>
        </w:numPr>
        <w:tabs>
          <w:tab w:val="left" w:pos="1529"/>
        </w:tabs>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3"/>
          <w:sz w:val="24"/>
        </w:rPr>
        <w:t xml:space="preserve"> </w:t>
      </w:r>
      <w:r>
        <w:rPr>
          <w:sz w:val="24"/>
        </w:rPr>
        <w:t>абсолютно</w:t>
      </w:r>
      <w:r>
        <w:rPr>
          <w:spacing w:val="-2"/>
          <w:sz w:val="24"/>
        </w:rPr>
        <w:t xml:space="preserve"> </w:t>
      </w:r>
      <w:r>
        <w:rPr>
          <w:sz w:val="24"/>
        </w:rPr>
        <w:t>упругом</w:t>
      </w:r>
      <w:r>
        <w:rPr>
          <w:spacing w:val="-2"/>
          <w:sz w:val="24"/>
        </w:rPr>
        <w:t xml:space="preserve"> взаимодействии.</w:t>
      </w:r>
    </w:p>
    <w:p w:rsidR="008A520D" w:rsidRDefault="009056B2">
      <w:pPr>
        <w:pStyle w:val="a6"/>
        <w:numPr>
          <w:ilvl w:val="1"/>
          <w:numId w:val="107"/>
        </w:numPr>
        <w:tabs>
          <w:tab w:val="left" w:pos="1529"/>
        </w:tabs>
        <w:rPr>
          <w:sz w:val="24"/>
        </w:rPr>
      </w:pPr>
      <w:r>
        <w:rPr>
          <w:sz w:val="24"/>
        </w:rPr>
        <w:t>Наблюдение</w:t>
      </w:r>
      <w:r>
        <w:rPr>
          <w:spacing w:val="-6"/>
          <w:sz w:val="24"/>
        </w:rPr>
        <w:t xml:space="preserve"> </w:t>
      </w:r>
      <w:r>
        <w:rPr>
          <w:sz w:val="24"/>
        </w:rPr>
        <w:t>реактивного</w:t>
      </w:r>
      <w:r>
        <w:rPr>
          <w:spacing w:val="-5"/>
          <w:sz w:val="24"/>
        </w:rPr>
        <w:t xml:space="preserve"> </w:t>
      </w:r>
      <w:r>
        <w:rPr>
          <w:spacing w:val="-2"/>
          <w:sz w:val="24"/>
        </w:rPr>
        <w:t>движения.</w:t>
      </w:r>
    </w:p>
    <w:p w:rsidR="008A520D" w:rsidRDefault="009056B2">
      <w:pPr>
        <w:pStyle w:val="a6"/>
        <w:numPr>
          <w:ilvl w:val="1"/>
          <w:numId w:val="107"/>
        </w:numPr>
        <w:tabs>
          <w:tab w:val="left" w:pos="1529"/>
        </w:tabs>
        <w:rPr>
          <w:sz w:val="24"/>
        </w:rPr>
      </w:pPr>
      <w:r>
        <w:rPr>
          <w:sz w:val="24"/>
        </w:rPr>
        <w:t>Сохранение</w:t>
      </w:r>
      <w:r>
        <w:rPr>
          <w:spacing w:val="-8"/>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5"/>
          <w:sz w:val="24"/>
        </w:rPr>
        <w:t xml:space="preserve"> </w:t>
      </w:r>
      <w:r>
        <w:rPr>
          <w:spacing w:val="-2"/>
          <w:sz w:val="24"/>
        </w:rPr>
        <w:t>падении.</w:t>
      </w:r>
    </w:p>
    <w:p w:rsidR="008A520D" w:rsidRDefault="009056B2">
      <w:pPr>
        <w:pStyle w:val="a6"/>
        <w:numPr>
          <w:ilvl w:val="1"/>
          <w:numId w:val="107"/>
        </w:numPr>
        <w:tabs>
          <w:tab w:val="left" w:pos="1529"/>
        </w:tabs>
        <w:rPr>
          <w:sz w:val="24"/>
        </w:rPr>
      </w:pPr>
      <w:r>
        <w:rPr>
          <w:sz w:val="24"/>
        </w:rPr>
        <w:t>Сохранение</w:t>
      </w:r>
      <w:r>
        <w:rPr>
          <w:spacing w:val="-5"/>
          <w:sz w:val="24"/>
        </w:rPr>
        <w:t xml:space="preserve"> </w:t>
      </w:r>
      <w:r>
        <w:rPr>
          <w:sz w:val="24"/>
        </w:rPr>
        <w:t>механической</w:t>
      </w:r>
      <w:r>
        <w:rPr>
          <w:spacing w:val="-1"/>
          <w:sz w:val="24"/>
        </w:rPr>
        <w:t xml:space="preserve"> </w:t>
      </w:r>
      <w:r>
        <w:rPr>
          <w:sz w:val="24"/>
        </w:rPr>
        <w:t>энергии</w:t>
      </w:r>
      <w:r>
        <w:rPr>
          <w:spacing w:val="-2"/>
          <w:sz w:val="24"/>
        </w:rPr>
        <w:t xml:space="preserve"> </w:t>
      </w:r>
      <w:r>
        <w:rPr>
          <w:sz w:val="24"/>
        </w:rPr>
        <w:t>при</w:t>
      </w:r>
      <w:r>
        <w:rPr>
          <w:spacing w:val="-1"/>
          <w:sz w:val="24"/>
        </w:rPr>
        <w:t xml:space="preserve"> </w:t>
      </w:r>
      <w:r>
        <w:rPr>
          <w:sz w:val="24"/>
        </w:rPr>
        <w:t>движении</w:t>
      </w:r>
      <w:r>
        <w:rPr>
          <w:spacing w:val="-3"/>
          <w:sz w:val="24"/>
        </w:rPr>
        <w:t xml:space="preserve"> </w:t>
      </w:r>
      <w:r>
        <w:rPr>
          <w:sz w:val="24"/>
        </w:rPr>
        <w:t>тела</w:t>
      </w:r>
      <w:r>
        <w:rPr>
          <w:spacing w:val="-3"/>
          <w:sz w:val="24"/>
        </w:rPr>
        <w:t xml:space="preserve"> </w:t>
      </w:r>
      <w:r>
        <w:rPr>
          <w:sz w:val="24"/>
        </w:rPr>
        <w:t>под</w:t>
      </w:r>
      <w:r>
        <w:rPr>
          <w:spacing w:val="-1"/>
          <w:sz w:val="24"/>
        </w:rPr>
        <w:t xml:space="preserve"> </w:t>
      </w:r>
      <w:r>
        <w:rPr>
          <w:sz w:val="24"/>
        </w:rPr>
        <w:t>действием</w:t>
      </w:r>
      <w:r>
        <w:rPr>
          <w:spacing w:val="-2"/>
          <w:sz w:val="24"/>
        </w:rPr>
        <w:t xml:space="preserve"> пружины.</w:t>
      </w:r>
    </w:p>
    <w:p w:rsidR="008A520D" w:rsidRDefault="009056B2">
      <w:pPr>
        <w:pStyle w:val="3"/>
        <w:spacing w:before="6"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5"/>
        </w:numPr>
        <w:tabs>
          <w:tab w:val="left" w:pos="1529"/>
        </w:tabs>
        <w:ind w:right="552"/>
        <w:rPr>
          <w:sz w:val="24"/>
        </w:rPr>
      </w:pPr>
      <w:r>
        <w:rPr>
          <w:sz w:val="24"/>
        </w:rPr>
        <w:t>Конструирование тракта для разгона</w:t>
      </w:r>
      <w:r>
        <w:rPr>
          <w:spacing w:val="-2"/>
          <w:sz w:val="24"/>
        </w:rPr>
        <w:t xml:space="preserve"> </w:t>
      </w:r>
      <w:r>
        <w:rPr>
          <w:sz w:val="24"/>
        </w:rPr>
        <w:t>и дальнейшего равномерного движения шарика или тележки.</w:t>
      </w:r>
    </w:p>
    <w:p w:rsidR="008A520D" w:rsidRDefault="009056B2">
      <w:pPr>
        <w:pStyle w:val="a6"/>
        <w:numPr>
          <w:ilvl w:val="0"/>
          <w:numId w:val="95"/>
        </w:numPr>
        <w:tabs>
          <w:tab w:val="left" w:pos="1529"/>
        </w:tabs>
        <w:ind w:right="553"/>
        <w:rPr>
          <w:sz w:val="24"/>
        </w:rPr>
      </w:pPr>
      <w:r>
        <w:rPr>
          <w:sz w:val="24"/>
        </w:rPr>
        <w:t>Определение</w:t>
      </w:r>
      <w:r>
        <w:rPr>
          <w:spacing w:val="80"/>
          <w:sz w:val="24"/>
        </w:rPr>
        <w:t xml:space="preserve"> </w:t>
      </w:r>
      <w:r>
        <w:rPr>
          <w:sz w:val="24"/>
        </w:rPr>
        <w:t>средней</w:t>
      </w:r>
      <w:r>
        <w:rPr>
          <w:spacing w:val="80"/>
          <w:sz w:val="24"/>
        </w:rPr>
        <w:t xml:space="preserve"> </w:t>
      </w:r>
      <w:r>
        <w:rPr>
          <w:sz w:val="24"/>
        </w:rPr>
        <w:t>скорости</w:t>
      </w:r>
      <w:r>
        <w:rPr>
          <w:spacing w:val="80"/>
          <w:sz w:val="24"/>
        </w:rPr>
        <w:t xml:space="preserve"> </w:t>
      </w:r>
      <w:r>
        <w:rPr>
          <w:sz w:val="24"/>
        </w:rPr>
        <w:t>скольжения</w:t>
      </w:r>
      <w:r>
        <w:rPr>
          <w:spacing w:val="80"/>
          <w:sz w:val="24"/>
        </w:rPr>
        <w:t xml:space="preserve"> </w:t>
      </w:r>
      <w:r>
        <w:rPr>
          <w:sz w:val="24"/>
        </w:rPr>
        <w:t>бруска</w:t>
      </w:r>
      <w:r>
        <w:rPr>
          <w:spacing w:val="80"/>
          <w:sz w:val="24"/>
        </w:rPr>
        <w:t xml:space="preserve"> </w:t>
      </w:r>
      <w:r>
        <w:rPr>
          <w:sz w:val="24"/>
        </w:rPr>
        <w:t>или</w:t>
      </w:r>
      <w:r>
        <w:rPr>
          <w:spacing w:val="80"/>
          <w:sz w:val="24"/>
        </w:rPr>
        <w:t xml:space="preserve"> </w:t>
      </w:r>
      <w:r>
        <w:rPr>
          <w:sz w:val="24"/>
        </w:rPr>
        <w:t>движения</w:t>
      </w:r>
      <w:r>
        <w:rPr>
          <w:spacing w:val="80"/>
          <w:sz w:val="24"/>
        </w:rPr>
        <w:t xml:space="preserve"> </w:t>
      </w:r>
      <w:r>
        <w:rPr>
          <w:sz w:val="24"/>
        </w:rPr>
        <w:t>шарика</w:t>
      </w:r>
      <w:r>
        <w:rPr>
          <w:spacing w:val="80"/>
          <w:sz w:val="24"/>
        </w:rPr>
        <w:t xml:space="preserve"> </w:t>
      </w:r>
      <w:r>
        <w:rPr>
          <w:sz w:val="24"/>
        </w:rPr>
        <w:t>по</w:t>
      </w:r>
      <w:r>
        <w:rPr>
          <w:spacing w:val="40"/>
          <w:sz w:val="24"/>
        </w:rPr>
        <w:t xml:space="preserve"> </w:t>
      </w:r>
      <w:r>
        <w:rPr>
          <w:sz w:val="24"/>
        </w:rPr>
        <w:t>наклонной плоскости.</w:t>
      </w:r>
    </w:p>
    <w:p w:rsidR="008A520D" w:rsidRDefault="009056B2">
      <w:pPr>
        <w:pStyle w:val="a6"/>
        <w:numPr>
          <w:ilvl w:val="0"/>
          <w:numId w:val="95"/>
        </w:numPr>
        <w:tabs>
          <w:tab w:val="left" w:pos="1529"/>
          <w:tab w:val="left" w:pos="3075"/>
        </w:tabs>
        <w:ind w:right="553"/>
        <w:rPr>
          <w:sz w:val="24"/>
        </w:rPr>
      </w:pPr>
      <w:r>
        <w:rPr>
          <w:spacing w:val="-2"/>
          <w:sz w:val="24"/>
        </w:rPr>
        <w:t>Определение</w:t>
      </w:r>
      <w:r>
        <w:rPr>
          <w:sz w:val="24"/>
        </w:rPr>
        <w:tab/>
        <w:t>ускорения</w:t>
      </w:r>
      <w:r>
        <w:rPr>
          <w:spacing w:val="80"/>
          <w:w w:val="150"/>
          <w:sz w:val="24"/>
        </w:rPr>
        <w:t xml:space="preserve"> </w:t>
      </w:r>
      <w:r>
        <w:rPr>
          <w:sz w:val="24"/>
        </w:rPr>
        <w:t>тела</w:t>
      </w:r>
      <w:r>
        <w:rPr>
          <w:spacing w:val="80"/>
          <w:w w:val="150"/>
          <w:sz w:val="24"/>
        </w:rPr>
        <w:t xml:space="preserve"> </w:t>
      </w:r>
      <w:r>
        <w:rPr>
          <w:sz w:val="24"/>
        </w:rPr>
        <w:t>при</w:t>
      </w:r>
      <w:r>
        <w:rPr>
          <w:spacing w:val="80"/>
          <w:w w:val="150"/>
          <w:sz w:val="24"/>
        </w:rPr>
        <w:t xml:space="preserve"> </w:t>
      </w:r>
      <w:r>
        <w:rPr>
          <w:sz w:val="24"/>
        </w:rPr>
        <w:t>равноускоренном</w:t>
      </w:r>
      <w:r>
        <w:rPr>
          <w:spacing w:val="80"/>
          <w:w w:val="150"/>
          <w:sz w:val="24"/>
        </w:rPr>
        <w:t xml:space="preserve"> </w:t>
      </w:r>
      <w:r>
        <w:rPr>
          <w:sz w:val="24"/>
        </w:rPr>
        <w:t>движении</w:t>
      </w:r>
      <w:r>
        <w:rPr>
          <w:spacing w:val="80"/>
          <w:w w:val="150"/>
          <w:sz w:val="24"/>
        </w:rPr>
        <w:t xml:space="preserve"> </w:t>
      </w:r>
      <w:r>
        <w:rPr>
          <w:sz w:val="24"/>
        </w:rPr>
        <w:t>по</w:t>
      </w:r>
      <w:r>
        <w:rPr>
          <w:spacing w:val="80"/>
          <w:w w:val="150"/>
          <w:sz w:val="24"/>
        </w:rPr>
        <w:t xml:space="preserve"> </w:t>
      </w:r>
      <w:r>
        <w:rPr>
          <w:sz w:val="24"/>
        </w:rPr>
        <w:t xml:space="preserve">наклонной </w:t>
      </w:r>
      <w:r>
        <w:rPr>
          <w:spacing w:val="-2"/>
          <w:sz w:val="24"/>
        </w:rPr>
        <w:t>плоскости.</w:t>
      </w:r>
    </w:p>
    <w:p w:rsidR="008A520D" w:rsidRDefault="009056B2">
      <w:pPr>
        <w:pStyle w:val="a6"/>
        <w:numPr>
          <w:ilvl w:val="0"/>
          <w:numId w:val="95"/>
        </w:numPr>
        <w:tabs>
          <w:tab w:val="left" w:pos="1529"/>
        </w:tabs>
        <w:ind w:right="556"/>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пути</w:t>
      </w:r>
      <w:r>
        <w:rPr>
          <w:spacing w:val="40"/>
          <w:sz w:val="24"/>
        </w:rPr>
        <w:t xml:space="preserve"> </w:t>
      </w:r>
      <w:r>
        <w:rPr>
          <w:sz w:val="24"/>
        </w:rPr>
        <w:t>от</w:t>
      </w:r>
      <w:r>
        <w:rPr>
          <w:spacing w:val="40"/>
          <w:sz w:val="24"/>
        </w:rPr>
        <w:t xml:space="preserve"> </w:t>
      </w:r>
      <w:r>
        <w:rPr>
          <w:sz w:val="24"/>
        </w:rPr>
        <w:t>времени</w:t>
      </w:r>
      <w:r>
        <w:rPr>
          <w:spacing w:val="40"/>
          <w:sz w:val="24"/>
        </w:rPr>
        <w:t xml:space="preserve"> </w:t>
      </w:r>
      <w:r>
        <w:rPr>
          <w:sz w:val="24"/>
        </w:rPr>
        <w:t>при</w:t>
      </w:r>
      <w:r>
        <w:rPr>
          <w:spacing w:val="40"/>
          <w:sz w:val="24"/>
        </w:rPr>
        <w:t xml:space="preserve"> </w:t>
      </w:r>
      <w:r>
        <w:rPr>
          <w:sz w:val="24"/>
        </w:rPr>
        <w:t>равноускоренном</w:t>
      </w:r>
      <w:r>
        <w:rPr>
          <w:spacing w:val="40"/>
          <w:sz w:val="24"/>
        </w:rPr>
        <w:t xml:space="preserve"> </w:t>
      </w:r>
      <w:r>
        <w:rPr>
          <w:sz w:val="24"/>
        </w:rPr>
        <w:t>движении</w:t>
      </w:r>
      <w:r>
        <w:rPr>
          <w:spacing w:val="40"/>
          <w:sz w:val="24"/>
        </w:rPr>
        <w:t xml:space="preserve"> </w:t>
      </w:r>
      <w:r>
        <w:rPr>
          <w:sz w:val="24"/>
        </w:rPr>
        <w:t>без начальной скорости.</w:t>
      </w:r>
    </w:p>
    <w:p w:rsidR="008A520D" w:rsidRDefault="008A520D">
      <w:pPr>
        <w:rPr>
          <w:sz w:val="24"/>
        </w:rPr>
        <w:sectPr w:rsidR="008A520D">
          <w:pgSz w:w="11910" w:h="16840"/>
          <w:pgMar w:top="1040" w:right="300" w:bottom="1140" w:left="740" w:header="0" w:footer="891" w:gutter="0"/>
          <w:cols w:space="720"/>
        </w:sectPr>
      </w:pPr>
    </w:p>
    <w:p w:rsidR="008A520D" w:rsidRDefault="009056B2">
      <w:pPr>
        <w:pStyle w:val="a6"/>
        <w:numPr>
          <w:ilvl w:val="0"/>
          <w:numId w:val="95"/>
        </w:numPr>
        <w:tabs>
          <w:tab w:val="left" w:pos="1529"/>
        </w:tabs>
        <w:spacing w:before="66"/>
        <w:ind w:right="555"/>
        <w:rPr>
          <w:sz w:val="24"/>
        </w:rPr>
      </w:pPr>
      <w:r>
        <w:rPr>
          <w:sz w:val="24"/>
        </w:rPr>
        <w:lastRenderedPageBreak/>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sz w:val="24"/>
        </w:rPr>
        <w:t>одинаковы.</w:t>
      </w:r>
    </w:p>
    <w:p w:rsidR="008A520D" w:rsidRDefault="009056B2">
      <w:pPr>
        <w:pStyle w:val="a6"/>
        <w:numPr>
          <w:ilvl w:val="0"/>
          <w:numId w:val="95"/>
        </w:numPr>
        <w:tabs>
          <w:tab w:val="left" w:pos="1529"/>
        </w:tabs>
        <w:spacing w:before="1"/>
        <w:rPr>
          <w:sz w:val="24"/>
        </w:rPr>
      </w:pPr>
      <w:r>
        <w:rPr>
          <w:sz w:val="24"/>
        </w:rPr>
        <w:t>Исследование</w:t>
      </w:r>
      <w:r>
        <w:rPr>
          <w:spacing w:val="-7"/>
          <w:sz w:val="24"/>
        </w:rPr>
        <w:t xml:space="preserve"> </w:t>
      </w:r>
      <w:r>
        <w:rPr>
          <w:sz w:val="24"/>
        </w:rPr>
        <w:t>зависимости</w:t>
      </w:r>
      <w:r>
        <w:rPr>
          <w:spacing w:val="-2"/>
          <w:sz w:val="24"/>
        </w:rPr>
        <w:t xml:space="preserve"> </w:t>
      </w:r>
      <w:r>
        <w:rPr>
          <w:sz w:val="24"/>
        </w:rPr>
        <w:t>силы</w:t>
      </w:r>
      <w:r>
        <w:rPr>
          <w:spacing w:val="-4"/>
          <w:sz w:val="24"/>
        </w:rPr>
        <w:t xml:space="preserve"> </w:t>
      </w:r>
      <w:r>
        <w:rPr>
          <w:sz w:val="24"/>
        </w:rPr>
        <w:t>трения</w:t>
      </w:r>
      <w:r>
        <w:rPr>
          <w:spacing w:val="-3"/>
          <w:sz w:val="24"/>
        </w:rPr>
        <w:t xml:space="preserve"> </w:t>
      </w:r>
      <w:r>
        <w:rPr>
          <w:sz w:val="24"/>
        </w:rPr>
        <w:t>скольжения</w:t>
      </w:r>
      <w:r>
        <w:rPr>
          <w:spacing w:val="-3"/>
          <w:sz w:val="24"/>
        </w:rPr>
        <w:t xml:space="preserve"> </w:t>
      </w:r>
      <w:r>
        <w:rPr>
          <w:sz w:val="24"/>
        </w:rPr>
        <w:t>от</w:t>
      </w:r>
      <w:r>
        <w:rPr>
          <w:spacing w:val="-3"/>
          <w:sz w:val="24"/>
        </w:rPr>
        <w:t xml:space="preserve"> </w:t>
      </w:r>
      <w:r>
        <w:rPr>
          <w:sz w:val="24"/>
        </w:rPr>
        <w:t>силы</w:t>
      </w:r>
      <w:r>
        <w:rPr>
          <w:spacing w:val="-4"/>
          <w:sz w:val="24"/>
        </w:rPr>
        <w:t xml:space="preserve"> </w:t>
      </w:r>
      <w:r>
        <w:rPr>
          <w:sz w:val="24"/>
        </w:rPr>
        <w:t>нормального</w:t>
      </w:r>
      <w:r>
        <w:rPr>
          <w:spacing w:val="-3"/>
          <w:sz w:val="24"/>
        </w:rPr>
        <w:t xml:space="preserve"> </w:t>
      </w:r>
      <w:r>
        <w:rPr>
          <w:spacing w:val="-2"/>
          <w:sz w:val="24"/>
        </w:rPr>
        <w:t>давления.</w:t>
      </w:r>
    </w:p>
    <w:p w:rsidR="008A520D" w:rsidRDefault="009056B2">
      <w:pPr>
        <w:pStyle w:val="a6"/>
        <w:numPr>
          <w:ilvl w:val="0"/>
          <w:numId w:val="95"/>
        </w:numPr>
        <w:tabs>
          <w:tab w:val="left" w:pos="1529"/>
        </w:tabs>
        <w:rPr>
          <w:sz w:val="24"/>
        </w:rPr>
      </w:pPr>
      <w:r>
        <w:rPr>
          <w:sz w:val="24"/>
        </w:rPr>
        <w:t>Определение</w:t>
      </w:r>
      <w:r>
        <w:rPr>
          <w:spacing w:val="-4"/>
          <w:sz w:val="24"/>
        </w:rPr>
        <w:t xml:space="preserve"> </w:t>
      </w:r>
      <w:r>
        <w:rPr>
          <w:sz w:val="24"/>
        </w:rPr>
        <w:t>коэффициента</w:t>
      </w:r>
      <w:r>
        <w:rPr>
          <w:spacing w:val="-3"/>
          <w:sz w:val="24"/>
        </w:rPr>
        <w:t xml:space="preserve"> </w:t>
      </w:r>
      <w:r>
        <w:rPr>
          <w:sz w:val="24"/>
        </w:rPr>
        <w:t>трения</w:t>
      </w:r>
      <w:r>
        <w:rPr>
          <w:spacing w:val="-2"/>
          <w:sz w:val="24"/>
        </w:rPr>
        <w:t xml:space="preserve"> скольжения.</w:t>
      </w:r>
    </w:p>
    <w:p w:rsidR="008A520D" w:rsidRDefault="009056B2">
      <w:pPr>
        <w:pStyle w:val="a6"/>
        <w:numPr>
          <w:ilvl w:val="0"/>
          <w:numId w:val="95"/>
        </w:numPr>
        <w:tabs>
          <w:tab w:val="left" w:pos="1529"/>
        </w:tabs>
        <w:rPr>
          <w:sz w:val="24"/>
        </w:rPr>
      </w:pPr>
      <w:r>
        <w:rPr>
          <w:sz w:val="24"/>
        </w:rPr>
        <w:t>Определение</w:t>
      </w:r>
      <w:r>
        <w:rPr>
          <w:spacing w:val="-5"/>
          <w:sz w:val="24"/>
        </w:rPr>
        <w:t xml:space="preserve"> </w:t>
      </w:r>
      <w:r>
        <w:rPr>
          <w:sz w:val="24"/>
        </w:rPr>
        <w:t>жёсткости</w:t>
      </w:r>
      <w:r>
        <w:rPr>
          <w:spacing w:val="-2"/>
          <w:sz w:val="24"/>
        </w:rPr>
        <w:t xml:space="preserve"> пружины.</w:t>
      </w:r>
    </w:p>
    <w:p w:rsidR="008A520D" w:rsidRDefault="009056B2">
      <w:pPr>
        <w:pStyle w:val="a6"/>
        <w:numPr>
          <w:ilvl w:val="0"/>
          <w:numId w:val="95"/>
        </w:numPr>
        <w:tabs>
          <w:tab w:val="left" w:pos="1529"/>
          <w:tab w:val="left" w:pos="3128"/>
          <w:tab w:val="left" w:pos="4120"/>
          <w:tab w:val="left" w:pos="4890"/>
          <w:tab w:val="left" w:pos="5845"/>
          <w:tab w:val="left" w:pos="6476"/>
          <w:tab w:val="left" w:pos="8095"/>
          <w:tab w:val="left" w:pos="9375"/>
          <w:tab w:val="left" w:pos="10066"/>
        </w:tabs>
        <w:ind w:right="550"/>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равномерном</w:t>
      </w:r>
      <w:r>
        <w:rPr>
          <w:sz w:val="24"/>
        </w:rPr>
        <w:tab/>
      </w:r>
      <w:r>
        <w:rPr>
          <w:spacing w:val="-2"/>
          <w:sz w:val="24"/>
        </w:rPr>
        <w:t>движении</w:t>
      </w:r>
      <w:r>
        <w:rPr>
          <w:sz w:val="24"/>
        </w:rPr>
        <w:tab/>
      </w:r>
      <w:r>
        <w:rPr>
          <w:spacing w:val="-4"/>
          <w:sz w:val="24"/>
        </w:rPr>
        <w:t>тела</w:t>
      </w:r>
      <w:r>
        <w:rPr>
          <w:sz w:val="24"/>
        </w:rPr>
        <w:tab/>
      </w:r>
      <w:r>
        <w:rPr>
          <w:spacing w:val="-6"/>
          <w:sz w:val="24"/>
        </w:rPr>
        <w:t xml:space="preserve">по </w:t>
      </w:r>
      <w:r>
        <w:rPr>
          <w:sz w:val="24"/>
        </w:rPr>
        <w:t>горизонтальной поверхности.</w:t>
      </w:r>
    </w:p>
    <w:p w:rsidR="008A520D" w:rsidRDefault="009056B2">
      <w:pPr>
        <w:pStyle w:val="a6"/>
        <w:numPr>
          <w:ilvl w:val="0"/>
          <w:numId w:val="95"/>
        </w:numPr>
        <w:tabs>
          <w:tab w:val="left" w:pos="1529"/>
          <w:tab w:val="left" w:pos="3094"/>
          <w:tab w:val="left" w:pos="4049"/>
          <w:tab w:val="left" w:pos="4787"/>
          <w:tab w:val="left" w:pos="6049"/>
          <w:tab w:val="left" w:pos="6646"/>
          <w:tab w:val="left" w:pos="7723"/>
          <w:tab w:val="left" w:pos="8481"/>
        </w:tabs>
        <w:ind w:right="546"/>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упругости</w:t>
      </w:r>
      <w:r>
        <w:rPr>
          <w:sz w:val="24"/>
        </w:rPr>
        <w:tab/>
      </w:r>
      <w:r>
        <w:rPr>
          <w:spacing w:val="-4"/>
          <w:sz w:val="24"/>
        </w:rPr>
        <w:t>при</w:t>
      </w:r>
      <w:r>
        <w:rPr>
          <w:sz w:val="24"/>
        </w:rPr>
        <w:tab/>
      </w:r>
      <w:r>
        <w:rPr>
          <w:spacing w:val="-2"/>
          <w:sz w:val="24"/>
        </w:rPr>
        <w:t>подъёме</w:t>
      </w:r>
      <w:r>
        <w:rPr>
          <w:sz w:val="24"/>
        </w:rPr>
        <w:tab/>
      </w:r>
      <w:r>
        <w:rPr>
          <w:spacing w:val="-2"/>
          <w:sz w:val="24"/>
        </w:rPr>
        <w:t>груза</w:t>
      </w:r>
      <w:r>
        <w:rPr>
          <w:sz w:val="24"/>
        </w:rPr>
        <w:tab/>
        <w:t>с</w:t>
      </w:r>
      <w:r>
        <w:rPr>
          <w:spacing w:val="-15"/>
          <w:sz w:val="24"/>
        </w:rPr>
        <w:t xml:space="preserve"> </w:t>
      </w:r>
      <w:r>
        <w:rPr>
          <w:sz w:val="24"/>
        </w:rPr>
        <w:t>использованием неподвижного и подвижного блоков.</w:t>
      </w:r>
    </w:p>
    <w:p w:rsidR="008A520D" w:rsidRDefault="009056B2">
      <w:pPr>
        <w:pStyle w:val="a6"/>
        <w:numPr>
          <w:ilvl w:val="0"/>
          <w:numId w:val="95"/>
        </w:numPr>
        <w:tabs>
          <w:tab w:val="left" w:pos="1529"/>
        </w:tabs>
        <w:rPr>
          <w:sz w:val="24"/>
        </w:rPr>
      </w:pPr>
      <w:r>
        <w:rPr>
          <w:sz w:val="24"/>
        </w:rPr>
        <w:t>Изучение</w:t>
      </w:r>
      <w:r>
        <w:rPr>
          <w:spacing w:val="-4"/>
          <w:sz w:val="24"/>
        </w:rPr>
        <w:t xml:space="preserve"> </w:t>
      </w:r>
      <w:r>
        <w:rPr>
          <w:sz w:val="24"/>
        </w:rPr>
        <w:t>закона</w:t>
      </w:r>
      <w:r>
        <w:rPr>
          <w:spacing w:val="-4"/>
          <w:sz w:val="24"/>
        </w:rPr>
        <w:t xml:space="preserve"> </w:t>
      </w:r>
      <w:r>
        <w:rPr>
          <w:sz w:val="24"/>
        </w:rPr>
        <w:t>сохранения</w:t>
      </w:r>
      <w:r>
        <w:rPr>
          <w:spacing w:val="-2"/>
          <w:sz w:val="24"/>
        </w:rPr>
        <w:t xml:space="preserve"> энергии.</w:t>
      </w:r>
    </w:p>
    <w:p w:rsidR="008A520D" w:rsidRDefault="009056B2">
      <w:pPr>
        <w:pStyle w:val="2"/>
        <w:spacing w:before="175" w:line="274" w:lineRule="exact"/>
        <w:ind w:left="1190"/>
      </w:pPr>
      <w:r>
        <w:t>Раздел</w:t>
      </w:r>
      <w:r>
        <w:rPr>
          <w:spacing w:val="-3"/>
        </w:rPr>
        <w:t xml:space="preserve"> </w:t>
      </w:r>
      <w:r>
        <w:t>9. Механические</w:t>
      </w:r>
      <w:r>
        <w:rPr>
          <w:spacing w:val="-2"/>
        </w:rPr>
        <w:t xml:space="preserve"> </w:t>
      </w:r>
      <w:r>
        <w:t>колебания</w:t>
      </w:r>
      <w:r>
        <w:rPr>
          <w:spacing w:val="-2"/>
        </w:rPr>
        <w:t xml:space="preserve"> </w:t>
      </w:r>
      <w:r>
        <w:t>и</w:t>
      </w:r>
      <w:r>
        <w:rPr>
          <w:spacing w:val="2"/>
        </w:rPr>
        <w:t xml:space="preserve"> </w:t>
      </w:r>
      <w:r>
        <w:rPr>
          <w:spacing w:val="-2"/>
        </w:rPr>
        <w:t>волны</w:t>
      </w:r>
    </w:p>
    <w:p w:rsidR="008A520D" w:rsidRDefault="009056B2">
      <w:pPr>
        <w:pStyle w:val="a3"/>
        <w:ind w:right="553" w:firstLine="228"/>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A520D" w:rsidRDefault="009056B2">
      <w:pPr>
        <w:pStyle w:val="a3"/>
        <w:ind w:left="1190"/>
      </w:pPr>
      <w:r>
        <w:t>Затухающие</w:t>
      </w:r>
      <w:r>
        <w:rPr>
          <w:spacing w:val="-7"/>
        </w:rPr>
        <w:t xml:space="preserve"> </w:t>
      </w:r>
      <w:r>
        <w:t>колебания.</w:t>
      </w:r>
      <w:r>
        <w:rPr>
          <w:spacing w:val="-6"/>
        </w:rPr>
        <w:t xml:space="preserve"> </w:t>
      </w:r>
      <w:r>
        <w:t>Вынужденные</w:t>
      </w:r>
      <w:r>
        <w:rPr>
          <w:spacing w:val="-5"/>
        </w:rPr>
        <w:t xml:space="preserve"> </w:t>
      </w:r>
      <w:r>
        <w:t>колебания.</w:t>
      </w:r>
      <w:r>
        <w:rPr>
          <w:spacing w:val="-3"/>
        </w:rPr>
        <w:t xml:space="preserve"> </w:t>
      </w:r>
      <w:r>
        <w:rPr>
          <w:spacing w:val="-2"/>
        </w:rPr>
        <w:t>Резонанс.</w:t>
      </w:r>
    </w:p>
    <w:p w:rsidR="008A520D" w:rsidRDefault="009056B2">
      <w:pPr>
        <w:pStyle w:val="a3"/>
        <w:ind w:right="551" w:firstLine="228"/>
      </w:pPr>
      <w: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A520D" w:rsidRDefault="009056B2">
      <w:pPr>
        <w:pStyle w:val="a3"/>
        <w:ind w:left="1190"/>
      </w:pPr>
      <w:r>
        <w:t>Звук.</w:t>
      </w:r>
      <w:r>
        <w:rPr>
          <w:spacing w:val="-6"/>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4"/>
        </w:rPr>
        <w:t xml:space="preserve"> </w:t>
      </w:r>
      <w:r>
        <w:t>тона.</w:t>
      </w:r>
      <w:r>
        <w:rPr>
          <w:spacing w:val="-3"/>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3"/>
        </w:rPr>
        <w:t xml:space="preserve"> </w:t>
      </w:r>
      <w:r>
        <w:rPr>
          <w:spacing w:val="-2"/>
        </w:rPr>
        <w:t>ультразвук.</w:t>
      </w:r>
    </w:p>
    <w:p w:rsidR="008A520D" w:rsidRDefault="009056B2">
      <w:pPr>
        <w:pStyle w:val="3"/>
        <w:spacing w:before="3" w:line="274" w:lineRule="exact"/>
      </w:pPr>
      <w:r>
        <w:rPr>
          <w:spacing w:val="-2"/>
        </w:rPr>
        <w:t>Демонстрации</w:t>
      </w:r>
    </w:p>
    <w:p w:rsidR="008A520D" w:rsidRDefault="009056B2">
      <w:pPr>
        <w:pStyle w:val="a6"/>
        <w:numPr>
          <w:ilvl w:val="0"/>
          <w:numId w:val="94"/>
        </w:numPr>
        <w:tabs>
          <w:tab w:val="left" w:pos="1529"/>
        </w:tabs>
        <w:spacing w:line="274" w:lineRule="exact"/>
        <w:rPr>
          <w:sz w:val="24"/>
        </w:rPr>
      </w:pPr>
      <w:r>
        <w:rPr>
          <w:sz w:val="24"/>
        </w:rPr>
        <w:t>Наблюдение</w:t>
      </w:r>
      <w:r>
        <w:rPr>
          <w:spacing w:val="-5"/>
          <w:sz w:val="24"/>
        </w:rPr>
        <w:t xml:space="preserve"> </w:t>
      </w:r>
      <w:r>
        <w:rPr>
          <w:sz w:val="24"/>
        </w:rPr>
        <w:t>колебаний</w:t>
      </w:r>
      <w:r>
        <w:rPr>
          <w:spacing w:val="-3"/>
          <w:sz w:val="24"/>
        </w:rPr>
        <w:t xml:space="preserve"> </w:t>
      </w:r>
      <w:r>
        <w:rPr>
          <w:sz w:val="24"/>
        </w:rPr>
        <w:t>тел</w:t>
      </w:r>
      <w:r>
        <w:rPr>
          <w:spacing w:val="-1"/>
          <w:sz w:val="24"/>
        </w:rPr>
        <w:t xml:space="preserve"> </w:t>
      </w:r>
      <w:r>
        <w:rPr>
          <w:sz w:val="24"/>
        </w:rPr>
        <w:t>под</w:t>
      </w:r>
      <w:r>
        <w:rPr>
          <w:spacing w:val="-1"/>
          <w:sz w:val="24"/>
        </w:rPr>
        <w:t xml:space="preserve"> </w:t>
      </w:r>
      <w:r>
        <w:rPr>
          <w:sz w:val="24"/>
        </w:rPr>
        <w:t>действием</w:t>
      </w:r>
      <w:r>
        <w:rPr>
          <w:spacing w:val="-2"/>
          <w:sz w:val="24"/>
        </w:rPr>
        <w:t xml:space="preserve"> </w:t>
      </w:r>
      <w:r>
        <w:rPr>
          <w:sz w:val="24"/>
        </w:rPr>
        <w:t>силы</w:t>
      </w:r>
      <w:r>
        <w:rPr>
          <w:spacing w:val="-2"/>
          <w:sz w:val="24"/>
        </w:rPr>
        <w:t xml:space="preserve"> </w:t>
      </w:r>
      <w:r>
        <w:rPr>
          <w:sz w:val="24"/>
        </w:rPr>
        <w:t>тяжести и</w:t>
      </w:r>
      <w:r>
        <w:rPr>
          <w:spacing w:val="3"/>
          <w:sz w:val="24"/>
        </w:rPr>
        <w:t xml:space="preserve"> </w:t>
      </w:r>
      <w:r>
        <w:rPr>
          <w:sz w:val="24"/>
        </w:rPr>
        <w:t xml:space="preserve">силы </w:t>
      </w:r>
      <w:r>
        <w:rPr>
          <w:spacing w:val="-2"/>
          <w:sz w:val="24"/>
        </w:rPr>
        <w:t>упругости.</w:t>
      </w:r>
    </w:p>
    <w:p w:rsidR="008A520D" w:rsidRDefault="009056B2">
      <w:pPr>
        <w:pStyle w:val="a6"/>
        <w:numPr>
          <w:ilvl w:val="0"/>
          <w:numId w:val="94"/>
        </w:numPr>
        <w:tabs>
          <w:tab w:val="left" w:pos="1529"/>
        </w:tabs>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 и</w:t>
      </w:r>
      <w:r>
        <w:rPr>
          <w:spacing w:val="-3"/>
          <w:sz w:val="24"/>
        </w:rPr>
        <w:t xml:space="preserve"> </w:t>
      </w:r>
      <w:r>
        <w:rPr>
          <w:sz w:val="24"/>
        </w:rPr>
        <w:t>на</w:t>
      </w:r>
      <w:r>
        <w:rPr>
          <w:spacing w:val="-2"/>
          <w:sz w:val="24"/>
        </w:rPr>
        <w:t xml:space="preserve"> пружине.</w:t>
      </w:r>
    </w:p>
    <w:p w:rsidR="008A520D" w:rsidRDefault="009056B2">
      <w:pPr>
        <w:pStyle w:val="a6"/>
        <w:numPr>
          <w:ilvl w:val="0"/>
          <w:numId w:val="94"/>
        </w:numPr>
        <w:tabs>
          <w:tab w:val="left" w:pos="1529"/>
        </w:tabs>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2"/>
          <w:sz w:val="24"/>
        </w:rPr>
        <w:t xml:space="preserve"> </w:t>
      </w:r>
      <w:r>
        <w:rPr>
          <w:sz w:val="24"/>
        </w:rPr>
        <w:t>и</w:t>
      </w:r>
      <w:r>
        <w:rPr>
          <w:spacing w:val="-2"/>
          <w:sz w:val="24"/>
        </w:rPr>
        <w:t xml:space="preserve"> резонанса.</w:t>
      </w:r>
    </w:p>
    <w:p w:rsidR="008A520D" w:rsidRDefault="009056B2">
      <w:pPr>
        <w:pStyle w:val="a6"/>
        <w:numPr>
          <w:ilvl w:val="0"/>
          <w:numId w:val="94"/>
        </w:numPr>
        <w:tabs>
          <w:tab w:val="left" w:pos="1529"/>
        </w:tabs>
        <w:rPr>
          <w:sz w:val="24"/>
        </w:rPr>
      </w:pPr>
      <w:r>
        <w:rPr>
          <w:sz w:val="24"/>
        </w:rPr>
        <w:t>Распространение</w:t>
      </w:r>
      <w:r>
        <w:rPr>
          <w:spacing w:val="-6"/>
          <w:sz w:val="24"/>
        </w:rPr>
        <w:t xml:space="preserve"> </w:t>
      </w:r>
      <w:r>
        <w:rPr>
          <w:sz w:val="24"/>
        </w:rPr>
        <w:t>продольных</w:t>
      </w:r>
      <w:r>
        <w:rPr>
          <w:spacing w:val="-1"/>
          <w:sz w:val="24"/>
        </w:rPr>
        <w:t xml:space="preserve"> </w:t>
      </w:r>
      <w:r>
        <w:rPr>
          <w:sz w:val="24"/>
        </w:rPr>
        <w:t>и</w:t>
      </w:r>
      <w:r>
        <w:rPr>
          <w:spacing w:val="-5"/>
          <w:sz w:val="24"/>
        </w:rPr>
        <w:t xml:space="preserve"> </w:t>
      </w:r>
      <w:r>
        <w:rPr>
          <w:sz w:val="24"/>
        </w:rPr>
        <w:t>поперечных</w:t>
      </w:r>
      <w:r>
        <w:rPr>
          <w:spacing w:val="-2"/>
          <w:sz w:val="24"/>
        </w:rPr>
        <w:t xml:space="preserve"> </w:t>
      </w:r>
      <w:r>
        <w:rPr>
          <w:sz w:val="24"/>
        </w:rPr>
        <w:t>волн</w:t>
      </w:r>
      <w:r>
        <w:rPr>
          <w:spacing w:val="-2"/>
          <w:sz w:val="24"/>
        </w:rPr>
        <w:t xml:space="preserve"> </w:t>
      </w:r>
      <w:r>
        <w:rPr>
          <w:sz w:val="24"/>
        </w:rPr>
        <w:t>(на</w:t>
      </w:r>
      <w:r>
        <w:rPr>
          <w:spacing w:val="-2"/>
          <w:sz w:val="24"/>
        </w:rPr>
        <w:t xml:space="preserve"> модели).</w:t>
      </w:r>
    </w:p>
    <w:p w:rsidR="008A520D" w:rsidRDefault="009056B2">
      <w:pPr>
        <w:pStyle w:val="a6"/>
        <w:numPr>
          <w:ilvl w:val="0"/>
          <w:numId w:val="94"/>
        </w:numPr>
        <w:tabs>
          <w:tab w:val="left" w:pos="1529"/>
        </w:tabs>
        <w:rPr>
          <w:sz w:val="24"/>
        </w:rPr>
      </w:pPr>
      <w:r>
        <w:rPr>
          <w:sz w:val="24"/>
        </w:rPr>
        <w:t>Наблюдение</w:t>
      </w:r>
      <w:r>
        <w:rPr>
          <w:spacing w:val="-4"/>
          <w:sz w:val="24"/>
        </w:rPr>
        <w:t xml:space="preserve"> </w:t>
      </w:r>
      <w:r>
        <w:rPr>
          <w:sz w:val="24"/>
        </w:rPr>
        <w:t>зависимости высоты</w:t>
      </w:r>
      <w:r>
        <w:rPr>
          <w:spacing w:val="-3"/>
          <w:sz w:val="24"/>
        </w:rPr>
        <w:t xml:space="preserve"> </w:t>
      </w:r>
      <w:r>
        <w:rPr>
          <w:sz w:val="24"/>
        </w:rPr>
        <w:t>звука</w:t>
      </w:r>
      <w:r>
        <w:rPr>
          <w:spacing w:val="-4"/>
          <w:sz w:val="24"/>
        </w:rPr>
        <w:t xml:space="preserve"> </w:t>
      </w:r>
      <w:r>
        <w:rPr>
          <w:sz w:val="24"/>
        </w:rPr>
        <w:t>от</w:t>
      </w:r>
      <w:r>
        <w:rPr>
          <w:spacing w:val="-2"/>
          <w:sz w:val="24"/>
        </w:rPr>
        <w:t xml:space="preserve"> частоты.</w:t>
      </w:r>
    </w:p>
    <w:p w:rsidR="008A520D" w:rsidRDefault="009056B2">
      <w:pPr>
        <w:pStyle w:val="a6"/>
        <w:numPr>
          <w:ilvl w:val="0"/>
          <w:numId w:val="94"/>
        </w:numPr>
        <w:tabs>
          <w:tab w:val="left" w:pos="1529"/>
        </w:tabs>
        <w:rPr>
          <w:sz w:val="24"/>
        </w:rPr>
      </w:pPr>
      <w:r>
        <w:rPr>
          <w:sz w:val="24"/>
        </w:rPr>
        <w:t>Акустический</w:t>
      </w:r>
      <w:r>
        <w:rPr>
          <w:spacing w:val="-5"/>
          <w:sz w:val="24"/>
        </w:rPr>
        <w:t xml:space="preserve"> </w:t>
      </w:r>
      <w:r>
        <w:rPr>
          <w:spacing w:val="-2"/>
          <w:sz w:val="24"/>
        </w:rPr>
        <w:t>резонанс.</w:t>
      </w:r>
    </w:p>
    <w:p w:rsidR="008A520D" w:rsidRDefault="009056B2">
      <w:pPr>
        <w:pStyle w:val="3"/>
        <w:spacing w:before="5"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3"/>
        </w:numPr>
        <w:tabs>
          <w:tab w:val="left" w:pos="1529"/>
        </w:tabs>
        <w:spacing w:line="274" w:lineRule="exact"/>
        <w:rPr>
          <w:sz w:val="24"/>
        </w:rPr>
      </w:pPr>
      <w:r>
        <w:rPr>
          <w:sz w:val="24"/>
        </w:rPr>
        <w:t>Определение</w:t>
      </w:r>
      <w:r>
        <w:rPr>
          <w:spacing w:val="-6"/>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математического</w:t>
      </w:r>
      <w:r>
        <w:rPr>
          <w:spacing w:val="-2"/>
          <w:sz w:val="24"/>
        </w:rPr>
        <w:t xml:space="preserve"> маятника.</w:t>
      </w:r>
    </w:p>
    <w:p w:rsidR="008A520D" w:rsidRDefault="009056B2">
      <w:pPr>
        <w:pStyle w:val="a6"/>
        <w:numPr>
          <w:ilvl w:val="0"/>
          <w:numId w:val="93"/>
        </w:numPr>
        <w:tabs>
          <w:tab w:val="left" w:pos="1529"/>
        </w:tabs>
        <w:rPr>
          <w:sz w:val="24"/>
        </w:rPr>
      </w:pPr>
      <w:r>
        <w:rPr>
          <w:sz w:val="24"/>
        </w:rPr>
        <w:t>Определение</w:t>
      </w:r>
      <w:r>
        <w:rPr>
          <w:spacing w:val="-6"/>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3"/>
          <w:sz w:val="24"/>
        </w:rPr>
        <w:t xml:space="preserve"> </w:t>
      </w:r>
      <w:r>
        <w:rPr>
          <w:spacing w:val="-2"/>
          <w:sz w:val="24"/>
        </w:rPr>
        <w:t>маятника.</w:t>
      </w:r>
    </w:p>
    <w:p w:rsidR="008A520D" w:rsidRDefault="009056B2">
      <w:pPr>
        <w:pStyle w:val="a6"/>
        <w:numPr>
          <w:ilvl w:val="0"/>
          <w:numId w:val="93"/>
        </w:numPr>
        <w:tabs>
          <w:tab w:val="left" w:pos="1529"/>
        </w:tabs>
        <w:ind w:right="549"/>
        <w:rPr>
          <w:sz w:val="24"/>
        </w:rPr>
      </w:pPr>
      <w:r>
        <w:rPr>
          <w:sz w:val="24"/>
        </w:rPr>
        <w:t xml:space="preserve">Исследование зависимости периода колебаний подвешенного к нити груза от длины </w:t>
      </w:r>
      <w:r>
        <w:rPr>
          <w:spacing w:val="-4"/>
          <w:sz w:val="24"/>
        </w:rPr>
        <w:t>нити.</w:t>
      </w:r>
    </w:p>
    <w:p w:rsidR="008A520D" w:rsidRDefault="009056B2">
      <w:pPr>
        <w:pStyle w:val="a6"/>
        <w:numPr>
          <w:ilvl w:val="0"/>
          <w:numId w:val="93"/>
        </w:numPr>
        <w:tabs>
          <w:tab w:val="left" w:pos="1529"/>
        </w:tabs>
        <w:spacing w:before="1"/>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пружинного</w:t>
      </w:r>
      <w:r>
        <w:rPr>
          <w:spacing w:val="-3"/>
          <w:sz w:val="24"/>
        </w:rPr>
        <w:t xml:space="preserve"> </w:t>
      </w:r>
      <w:r>
        <w:rPr>
          <w:sz w:val="24"/>
        </w:rPr>
        <w:t>маятника</w:t>
      </w:r>
      <w:r>
        <w:rPr>
          <w:spacing w:val="-4"/>
          <w:sz w:val="24"/>
        </w:rPr>
        <w:t xml:space="preserve"> </w:t>
      </w:r>
      <w:r>
        <w:rPr>
          <w:sz w:val="24"/>
        </w:rPr>
        <w:t>от</w:t>
      </w:r>
      <w:r>
        <w:rPr>
          <w:spacing w:val="-3"/>
          <w:sz w:val="24"/>
        </w:rPr>
        <w:t xml:space="preserve"> </w:t>
      </w:r>
      <w:r>
        <w:rPr>
          <w:sz w:val="24"/>
        </w:rPr>
        <w:t>массы</w:t>
      </w:r>
      <w:r>
        <w:rPr>
          <w:spacing w:val="-3"/>
          <w:sz w:val="24"/>
        </w:rPr>
        <w:t xml:space="preserve"> </w:t>
      </w:r>
      <w:r>
        <w:rPr>
          <w:spacing w:val="-2"/>
          <w:sz w:val="24"/>
        </w:rPr>
        <w:t>груза.</w:t>
      </w:r>
    </w:p>
    <w:p w:rsidR="008A520D" w:rsidRDefault="009056B2">
      <w:pPr>
        <w:pStyle w:val="a6"/>
        <w:numPr>
          <w:ilvl w:val="0"/>
          <w:numId w:val="93"/>
        </w:numPr>
        <w:tabs>
          <w:tab w:val="left" w:pos="1529"/>
        </w:tabs>
        <w:ind w:right="556"/>
        <w:rPr>
          <w:sz w:val="24"/>
        </w:rPr>
      </w:pPr>
      <w:r>
        <w:rPr>
          <w:sz w:val="24"/>
        </w:rPr>
        <w:t xml:space="preserve">Проверка независимости периода колебаний груза, подвешенного к нити, от массы </w:t>
      </w:r>
      <w:r>
        <w:rPr>
          <w:spacing w:val="-2"/>
          <w:sz w:val="24"/>
        </w:rPr>
        <w:t>груза.</w:t>
      </w:r>
    </w:p>
    <w:p w:rsidR="008A520D" w:rsidRDefault="009056B2">
      <w:pPr>
        <w:pStyle w:val="a6"/>
        <w:numPr>
          <w:ilvl w:val="0"/>
          <w:numId w:val="93"/>
        </w:numPr>
        <w:tabs>
          <w:tab w:val="left" w:pos="1529"/>
        </w:tabs>
        <w:ind w:right="550"/>
        <w:rPr>
          <w:sz w:val="24"/>
        </w:rPr>
      </w:pPr>
      <w:r>
        <w:rPr>
          <w:sz w:val="24"/>
        </w:rPr>
        <w:t>Опыты,</w:t>
      </w:r>
      <w:r>
        <w:rPr>
          <w:spacing w:val="-1"/>
          <w:sz w:val="24"/>
        </w:rPr>
        <w:t xml:space="preserve"> </w:t>
      </w:r>
      <w:r>
        <w:rPr>
          <w:sz w:val="24"/>
        </w:rPr>
        <w:t>демонстрирующие</w:t>
      </w:r>
      <w:r>
        <w:rPr>
          <w:spacing w:val="-2"/>
          <w:sz w:val="24"/>
        </w:rPr>
        <w:t xml:space="preserve"> </w:t>
      </w:r>
      <w:r>
        <w:rPr>
          <w:sz w:val="24"/>
        </w:rPr>
        <w:t>зависимость периода</w:t>
      </w:r>
      <w:r>
        <w:rPr>
          <w:spacing w:val="-2"/>
          <w:sz w:val="24"/>
        </w:rPr>
        <w:t xml:space="preserve"> </w:t>
      </w:r>
      <w:r>
        <w:rPr>
          <w:sz w:val="24"/>
        </w:rPr>
        <w:t>колебаний пружинного</w:t>
      </w:r>
      <w:r>
        <w:rPr>
          <w:spacing w:val="-1"/>
          <w:sz w:val="24"/>
        </w:rPr>
        <w:t xml:space="preserve"> </w:t>
      </w:r>
      <w:r>
        <w:rPr>
          <w:sz w:val="24"/>
        </w:rPr>
        <w:t>маятника</w:t>
      </w:r>
      <w:r>
        <w:rPr>
          <w:spacing w:val="-2"/>
          <w:sz w:val="24"/>
        </w:rPr>
        <w:t xml:space="preserve"> </w:t>
      </w:r>
      <w:r>
        <w:rPr>
          <w:sz w:val="24"/>
        </w:rPr>
        <w:t>от массы груза и жёсткости пружины.</w:t>
      </w:r>
    </w:p>
    <w:p w:rsidR="008A520D" w:rsidRDefault="009056B2">
      <w:pPr>
        <w:pStyle w:val="a6"/>
        <w:numPr>
          <w:ilvl w:val="0"/>
          <w:numId w:val="93"/>
        </w:numPr>
        <w:tabs>
          <w:tab w:val="left" w:pos="1529"/>
        </w:tabs>
        <w:rPr>
          <w:sz w:val="24"/>
        </w:rPr>
      </w:pPr>
      <w:r>
        <w:rPr>
          <w:sz w:val="24"/>
        </w:rPr>
        <w:t>Измерение</w:t>
      </w:r>
      <w:r>
        <w:rPr>
          <w:spacing w:val="-5"/>
          <w:sz w:val="24"/>
        </w:rPr>
        <w:t xml:space="preserve"> </w:t>
      </w:r>
      <w:r>
        <w:rPr>
          <w:sz w:val="24"/>
        </w:rPr>
        <w:t>ускорения</w:t>
      </w:r>
      <w:r>
        <w:rPr>
          <w:spacing w:val="-5"/>
          <w:sz w:val="24"/>
        </w:rPr>
        <w:t xml:space="preserve"> </w:t>
      </w:r>
      <w:r>
        <w:rPr>
          <w:sz w:val="24"/>
        </w:rPr>
        <w:t>свободного</w:t>
      </w:r>
      <w:r>
        <w:rPr>
          <w:spacing w:val="-4"/>
          <w:sz w:val="24"/>
        </w:rPr>
        <w:t xml:space="preserve"> </w:t>
      </w:r>
      <w:r>
        <w:rPr>
          <w:spacing w:val="-2"/>
          <w:sz w:val="24"/>
        </w:rPr>
        <w:t>падения.</w:t>
      </w:r>
    </w:p>
    <w:p w:rsidR="008A520D" w:rsidRDefault="009056B2">
      <w:pPr>
        <w:pStyle w:val="2"/>
        <w:spacing w:before="120" w:line="272" w:lineRule="exact"/>
        <w:ind w:left="1190"/>
      </w:pPr>
      <w:r>
        <w:t>Раздел</w:t>
      </w:r>
      <w:r>
        <w:rPr>
          <w:spacing w:val="-6"/>
        </w:rPr>
        <w:t xml:space="preserve"> </w:t>
      </w:r>
      <w:r>
        <w:t>10.</w:t>
      </w:r>
      <w:r>
        <w:rPr>
          <w:spacing w:val="-3"/>
        </w:rPr>
        <w:t xml:space="preserve"> </w:t>
      </w:r>
      <w:r>
        <w:t>Электромагнитное</w:t>
      </w:r>
      <w:r>
        <w:rPr>
          <w:spacing w:val="-3"/>
        </w:rPr>
        <w:t xml:space="preserve"> </w:t>
      </w:r>
      <w:r>
        <w:t>поле</w:t>
      </w:r>
      <w:r>
        <w:rPr>
          <w:spacing w:val="-4"/>
        </w:rPr>
        <w:t xml:space="preserve"> </w:t>
      </w:r>
      <w:r>
        <w:t>и</w:t>
      </w:r>
      <w:r>
        <w:rPr>
          <w:spacing w:val="-3"/>
        </w:rPr>
        <w:t xml:space="preserve"> </w:t>
      </w:r>
      <w:r>
        <w:t>электромагнитные</w:t>
      </w:r>
      <w:r>
        <w:rPr>
          <w:spacing w:val="-4"/>
        </w:rPr>
        <w:t xml:space="preserve"> </w:t>
      </w:r>
      <w:r>
        <w:rPr>
          <w:spacing w:val="-2"/>
        </w:rPr>
        <w:t>волны</w:t>
      </w:r>
    </w:p>
    <w:p w:rsidR="008A520D" w:rsidRDefault="009056B2">
      <w:pPr>
        <w:pStyle w:val="a3"/>
        <w:ind w:right="553" w:firstLine="228"/>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w:t>
      </w:r>
      <w:r>
        <w:rPr>
          <w:spacing w:val="80"/>
        </w:rPr>
        <w:t xml:space="preserve"> </w:t>
      </w:r>
      <w:r>
        <w:rPr>
          <w:spacing w:val="-2"/>
        </w:rPr>
        <w:t>связи.</w:t>
      </w:r>
    </w:p>
    <w:p w:rsidR="008A520D" w:rsidRDefault="009056B2">
      <w:pPr>
        <w:pStyle w:val="a3"/>
        <w:ind w:left="1190"/>
      </w:pPr>
      <w:r>
        <w:t>Электромагнитная</w:t>
      </w:r>
      <w:r>
        <w:rPr>
          <w:spacing w:val="-6"/>
        </w:rPr>
        <w:t xml:space="preserve"> </w:t>
      </w:r>
      <w:r>
        <w:t>природа</w:t>
      </w:r>
      <w:r>
        <w:rPr>
          <w:spacing w:val="-3"/>
        </w:rPr>
        <w:t xml:space="preserve"> </w:t>
      </w:r>
      <w:r>
        <w:t>света.</w:t>
      </w:r>
      <w:r>
        <w:rPr>
          <w:spacing w:val="-3"/>
        </w:rPr>
        <w:t xml:space="preserve"> </w:t>
      </w:r>
      <w:r>
        <w:t>Скорость</w:t>
      </w:r>
      <w:r>
        <w:rPr>
          <w:spacing w:val="-2"/>
        </w:rPr>
        <w:t xml:space="preserve"> </w:t>
      </w:r>
      <w:r>
        <w:t>света.</w:t>
      </w:r>
      <w:r>
        <w:rPr>
          <w:spacing w:val="-2"/>
        </w:rPr>
        <w:t xml:space="preserve"> </w:t>
      </w:r>
      <w:r>
        <w:t>Волновые</w:t>
      </w:r>
      <w:r>
        <w:rPr>
          <w:spacing w:val="-2"/>
        </w:rPr>
        <w:t xml:space="preserve"> </w:t>
      </w:r>
      <w:r>
        <w:t>свойства</w:t>
      </w:r>
      <w:r>
        <w:rPr>
          <w:spacing w:val="-1"/>
        </w:rPr>
        <w:t xml:space="preserve"> </w:t>
      </w:r>
      <w:r>
        <w:rPr>
          <w:spacing w:val="-2"/>
        </w:rPr>
        <w:t>света.</w:t>
      </w:r>
    </w:p>
    <w:p w:rsidR="008A520D" w:rsidRDefault="009056B2">
      <w:pPr>
        <w:pStyle w:val="3"/>
        <w:spacing w:line="274" w:lineRule="exact"/>
      </w:pPr>
      <w:r>
        <w:rPr>
          <w:spacing w:val="-2"/>
        </w:rPr>
        <w:t>Демонстрации</w:t>
      </w:r>
    </w:p>
    <w:p w:rsidR="008A520D" w:rsidRDefault="009056B2">
      <w:pPr>
        <w:pStyle w:val="a6"/>
        <w:numPr>
          <w:ilvl w:val="0"/>
          <w:numId w:val="92"/>
        </w:numPr>
        <w:tabs>
          <w:tab w:val="left" w:pos="1529"/>
        </w:tabs>
        <w:spacing w:line="274" w:lineRule="exact"/>
        <w:rPr>
          <w:sz w:val="24"/>
        </w:rPr>
      </w:pPr>
      <w:r>
        <w:rPr>
          <w:sz w:val="24"/>
        </w:rPr>
        <w:t>Свойства</w:t>
      </w:r>
      <w:r>
        <w:rPr>
          <w:spacing w:val="-8"/>
          <w:sz w:val="24"/>
        </w:rPr>
        <w:t xml:space="preserve"> </w:t>
      </w:r>
      <w:r>
        <w:rPr>
          <w:sz w:val="24"/>
        </w:rPr>
        <w:t>электромагнитных</w:t>
      </w:r>
      <w:r>
        <w:rPr>
          <w:spacing w:val="-5"/>
          <w:sz w:val="24"/>
        </w:rPr>
        <w:t xml:space="preserve"> </w:t>
      </w:r>
      <w:r>
        <w:rPr>
          <w:spacing w:val="-2"/>
          <w:sz w:val="24"/>
        </w:rPr>
        <w:t>волн.</w:t>
      </w:r>
    </w:p>
    <w:p w:rsidR="008A520D" w:rsidRDefault="009056B2">
      <w:pPr>
        <w:pStyle w:val="a6"/>
        <w:numPr>
          <w:ilvl w:val="0"/>
          <w:numId w:val="92"/>
        </w:numPr>
        <w:tabs>
          <w:tab w:val="left" w:pos="1529"/>
        </w:tabs>
        <w:rPr>
          <w:sz w:val="24"/>
        </w:rPr>
      </w:pPr>
      <w:r>
        <w:rPr>
          <w:sz w:val="24"/>
        </w:rPr>
        <w:t>Волновые</w:t>
      </w:r>
      <w:r>
        <w:rPr>
          <w:spacing w:val="-3"/>
          <w:sz w:val="24"/>
        </w:rPr>
        <w:t xml:space="preserve"> </w:t>
      </w:r>
      <w:r>
        <w:rPr>
          <w:sz w:val="24"/>
        </w:rPr>
        <w:t>свойства</w:t>
      </w:r>
      <w:r>
        <w:rPr>
          <w:spacing w:val="-3"/>
          <w:sz w:val="24"/>
        </w:rPr>
        <w:t xml:space="preserve"> </w:t>
      </w:r>
      <w:r>
        <w:rPr>
          <w:spacing w:val="-2"/>
          <w:sz w:val="24"/>
        </w:rPr>
        <w:t>света.</w:t>
      </w:r>
    </w:p>
    <w:p w:rsidR="008A520D" w:rsidRDefault="009056B2">
      <w:pPr>
        <w:pStyle w:val="3"/>
        <w:spacing w:before="4"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3"/>
        <w:spacing w:line="274" w:lineRule="exact"/>
        <w:ind w:left="1190"/>
        <w:jc w:val="left"/>
      </w:pPr>
      <w:r>
        <w:t>1.</w:t>
      </w:r>
      <w:r>
        <w:rPr>
          <w:spacing w:val="59"/>
          <w:w w:val="150"/>
        </w:rPr>
        <w:t xml:space="preserve"> </w:t>
      </w:r>
      <w:r>
        <w:t>Изучение</w:t>
      </w:r>
      <w:r>
        <w:rPr>
          <w:spacing w:val="-3"/>
        </w:rPr>
        <w:t xml:space="preserve"> </w:t>
      </w:r>
      <w:r>
        <w:t>свойств</w:t>
      </w:r>
      <w:r>
        <w:rPr>
          <w:spacing w:val="-3"/>
        </w:rPr>
        <w:t xml:space="preserve"> </w:t>
      </w:r>
      <w:r>
        <w:t>электромагнитных волн</w:t>
      </w:r>
      <w:r>
        <w:rPr>
          <w:spacing w:val="-2"/>
        </w:rPr>
        <w:t xml:space="preserve"> </w:t>
      </w:r>
      <w:r>
        <w:t>с</w:t>
      </w:r>
      <w:r>
        <w:rPr>
          <w:spacing w:val="-4"/>
        </w:rPr>
        <w:t xml:space="preserve"> </w:t>
      </w:r>
      <w:r>
        <w:t>помощью</w:t>
      </w:r>
      <w:r>
        <w:rPr>
          <w:spacing w:val="-2"/>
        </w:rPr>
        <w:t xml:space="preserve"> </w:t>
      </w:r>
      <w:r>
        <w:t>мобильного</w:t>
      </w:r>
      <w:r>
        <w:rPr>
          <w:spacing w:val="-2"/>
        </w:rPr>
        <w:t xml:space="preserve"> телефона.</w:t>
      </w:r>
    </w:p>
    <w:p w:rsidR="008A520D" w:rsidRDefault="009056B2">
      <w:pPr>
        <w:pStyle w:val="2"/>
        <w:spacing w:before="120" w:line="272" w:lineRule="exact"/>
        <w:ind w:left="1190"/>
        <w:jc w:val="left"/>
      </w:pPr>
      <w:r>
        <w:t>Раздел</w:t>
      </w:r>
      <w:r>
        <w:rPr>
          <w:spacing w:val="-3"/>
        </w:rPr>
        <w:t xml:space="preserve"> </w:t>
      </w:r>
      <w:r>
        <w:t>11.</w:t>
      </w:r>
      <w:r>
        <w:rPr>
          <w:spacing w:val="-1"/>
        </w:rPr>
        <w:t xml:space="preserve"> </w:t>
      </w:r>
      <w:r>
        <w:t>Световые</w:t>
      </w:r>
      <w:r>
        <w:rPr>
          <w:spacing w:val="-3"/>
        </w:rPr>
        <w:t xml:space="preserve"> </w:t>
      </w:r>
      <w:r>
        <w:rPr>
          <w:spacing w:val="-2"/>
        </w:rPr>
        <w:t>явления</w:t>
      </w:r>
    </w:p>
    <w:p w:rsidR="008A520D" w:rsidRDefault="009056B2">
      <w:pPr>
        <w:pStyle w:val="a3"/>
        <w:spacing w:line="272" w:lineRule="exact"/>
        <w:ind w:left="1190"/>
        <w:jc w:val="left"/>
      </w:pPr>
      <w:r>
        <w:t>Лучевая</w:t>
      </w:r>
      <w:r>
        <w:rPr>
          <w:spacing w:val="27"/>
        </w:rPr>
        <w:t xml:space="preserve">  </w:t>
      </w:r>
      <w:r>
        <w:t>модель</w:t>
      </w:r>
      <w:r>
        <w:rPr>
          <w:spacing w:val="28"/>
        </w:rPr>
        <w:t xml:space="preserve">  </w:t>
      </w:r>
      <w:r>
        <w:t>света.</w:t>
      </w:r>
      <w:r>
        <w:rPr>
          <w:spacing w:val="27"/>
        </w:rPr>
        <w:t xml:space="preserve">  </w:t>
      </w:r>
      <w:r>
        <w:t>Источники</w:t>
      </w:r>
      <w:r>
        <w:rPr>
          <w:spacing w:val="28"/>
        </w:rPr>
        <w:t xml:space="preserve">  </w:t>
      </w:r>
      <w:r>
        <w:t>света.</w:t>
      </w:r>
      <w:r>
        <w:rPr>
          <w:spacing w:val="28"/>
        </w:rPr>
        <w:t xml:space="preserve">  </w:t>
      </w:r>
      <w:r>
        <w:t>Прямолинейное</w:t>
      </w:r>
      <w:r>
        <w:rPr>
          <w:spacing w:val="27"/>
        </w:rPr>
        <w:t xml:space="preserve">  </w:t>
      </w:r>
      <w:r>
        <w:t>распространение</w:t>
      </w:r>
      <w:r>
        <w:rPr>
          <w:spacing w:val="27"/>
        </w:rPr>
        <w:t xml:space="preserve">  </w:t>
      </w:r>
      <w:r>
        <w:rPr>
          <w:spacing w:val="-2"/>
        </w:rPr>
        <w:t>света.</w:t>
      </w:r>
    </w:p>
    <w:p w:rsidR="008A520D" w:rsidRDefault="009056B2">
      <w:pPr>
        <w:pStyle w:val="a3"/>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2"/>
        </w:rPr>
        <w:t xml:space="preserve"> </w:t>
      </w:r>
      <w:r>
        <w:t>отражения</w:t>
      </w:r>
      <w:r>
        <w:rPr>
          <w:spacing w:val="-2"/>
        </w:rPr>
        <w:t xml:space="preserve"> света.</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ind w:left="1190"/>
        <w:jc w:val="left"/>
      </w:pPr>
      <w:r>
        <w:lastRenderedPageBreak/>
        <w:t>Преломление</w:t>
      </w:r>
      <w:r>
        <w:rPr>
          <w:spacing w:val="58"/>
        </w:rPr>
        <w:t xml:space="preserve"> </w:t>
      </w:r>
      <w:r>
        <w:t>света.</w:t>
      </w:r>
      <w:r>
        <w:rPr>
          <w:spacing w:val="61"/>
        </w:rPr>
        <w:t xml:space="preserve"> </w:t>
      </w:r>
      <w:r>
        <w:t>Закон</w:t>
      </w:r>
      <w:r>
        <w:rPr>
          <w:spacing w:val="62"/>
        </w:rPr>
        <w:t xml:space="preserve"> </w:t>
      </w:r>
      <w:r>
        <w:t>преломления</w:t>
      </w:r>
      <w:r>
        <w:rPr>
          <w:spacing w:val="60"/>
        </w:rPr>
        <w:t xml:space="preserve"> </w:t>
      </w:r>
      <w:r>
        <w:t>света.</w:t>
      </w:r>
      <w:r>
        <w:rPr>
          <w:spacing w:val="61"/>
        </w:rPr>
        <w:t xml:space="preserve"> </w:t>
      </w:r>
      <w:r>
        <w:t>Полное</w:t>
      </w:r>
      <w:r>
        <w:rPr>
          <w:spacing w:val="61"/>
        </w:rPr>
        <w:t xml:space="preserve"> </w:t>
      </w:r>
      <w:r>
        <w:t>внутреннее</w:t>
      </w:r>
      <w:r>
        <w:rPr>
          <w:spacing w:val="61"/>
        </w:rPr>
        <w:t xml:space="preserve"> </w:t>
      </w:r>
      <w:r>
        <w:t>отражение</w:t>
      </w:r>
      <w:r>
        <w:rPr>
          <w:spacing w:val="61"/>
        </w:rPr>
        <w:t xml:space="preserve"> </w:t>
      </w:r>
      <w:r>
        <w:rPr>
          <w:spacing w:val="-2"/>
        </w:rPr>
        <w:t>света.</w:t>
      </w:r>
    </w:p>
    <w:p w:rsidR="008A520D" w:rsidRDefault="009056B2">
      <w:pPr>
        <w:pStyle w:val="a3"/>
        <w:jc w:val="left"/>
      </w:pPr>
      <w:r>
        <w:t>Использование</w:t>
      </w:r>
      <w:r>
        <w:rPr>
          <w:spacing w:val="-7"/>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световодах.</w:t>
      </w:r>
    </w:p>
    <w:p w:rsidR="008A520D" w:rsidRDefault="009056B2">
      <w:pPr>
        <w:pStyle w:val="a3"/>
        <w:ind w:right="556" w:firstLine="228"/>
        <w:jc w:val="left"/>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A520D" w:rsidRDefault="009056B2">
      <w:pPr>
        <w:pStyle w:val="a3"/>
        <w:spacing w:before="1"/>
        <w:ind w:left="1190"/>
        <w:jc w:val="left"/>
      </w:pPr>
      <w:r>
        <w:t>Разложение</w:t>
      </w:r>
      <w:r>
        <w:rPr>
          <w:spacing w:val="35"/>
        </w:rPr>
        <w:t xml:space="preserve"> </w:t>
      </w:r>
      <w:r>
        <w:t>белого</w:t>
      </w:r>
      <w:r>
        <w:rPr>
          <w:spacing w:val="38"/>
        </w:rPr>
        <w:t xml:space="preserve"> </w:t>
      </w:r>
      <w:r>
        <w:t>света</w:t>
      </w:r>
      <w:r>
        <w:rPr>
          <w:spacing w:val="38"/>
        </w:rPr>
        <w:t xml:space="preserve"> </w:t>
      </w:r>
      <w:r>
        <w:t>в</w:t>
      </w:r>
      <w:r>
        <w:rPr>
          <w:spacing w:val="38"/>
        </w:rPr>
        <w:t xml:space="preserve"> </w:t>
      </w:r>
      <w:r>
        <w:t>спектр.</w:t>
      </w:r>
      <w:r>
        <w:rPr>
          <w:spacing w:val="39"/>
        </w:rPr>
        <w:t xml:space="preserve"> </w:t>
      </w:r>
      <w:r>
        <w:t>Опыты</w:t>
      </w:r>
      <w:r>
        <w:rPr>
          <w:spacing w:val="38"/>
        </w:rPr>
        <w:t xml:space="preserve"> </w:t>
      </w:r>
      <w:r>
        <w:t>Ньютона.</w:t>
      </w:r>
      <w:r>
        <w:rPr>
          <w:spacing w:val="38"/>
        </w:rPr>
        <w:t xml:space="preserve"> </w:t>
      </w:r>
      <w:r>
        <w:t>Сложение</w:t>
      </w:r>
      <w:r>
        <w:rPr>
          <w:spacing w:val="37"/>
        </w:rPr>
        <w:t xml:space="preserve"> </w:t>
      </w:r>
      <w:r>
        <w:t>спектральных</w:t>
      </w:r>
      <w:r>
        <w:rPr>
          <w:spacing w:val="40"/>
        </w:rPr>
        <w:t xml:space="preserve"> </w:t>
      </w:r>
      <w:r>
        <w:rPr>
          <w:spacing w:val="-2"/>
        </w:rPr>
        <w:t>цветов.</w:t>
      </w:r>
    </w:p>
    <w:p w:rsidR="008A520D" w:rsidRDefault="009056B2">
      <w:pPr>
        <w:pStyle w:val="a3"/>
        <w:jc w:val="left"/>
      </w:pPr>
      <w:r>
        <w:t>Дисперсия</w:t>
      </w:r>
      <w:r>
        <w:rPr>
          <w:spacing w:val="-4"/>
        </w:rPr>
        <w:t xml:space="preserve"> </w:t>
      </w:r>
      <w:r>
        <w:rPr>
          <w:spacing w:val="-2"/>
        </w:rPr>
        <w:t>света.</w:t>
      </w:r>
    </w:p>
    <w:p w:rsidR="008A520D" w:rsidRDefault="009056B2">
      <w:pPr>
        <w:pStyle w:val="3"/>
        <w:spacing w:before="4" w:line="274" w:lineRule="exact"/>
      </w:pPr>
      <w:r>
        <w:rPr>
          <w:spacing w:val="-2"/>
        </w:rPr>
        <w:t>Демонстрации</w:t>
      </w:r>
    </w:p>
    <w:p w:rsidR="008A520D" w:rsidRDefault="009056B2">
      <w:pPr>
        <w:pStyle w:val="a6"/>
        <w:numPr>
          <w:ilvl w:val="0"/>
          <w:numId w:val="91"/>
        </w:numPr>
        <w:tabs>
          <w:tab w:val="left" w:pos="1529"/>
        </w:tabs>
        <w:spacing w:line="274" w:lineRule="exact"/>
        <w:rPr>
          <w:sz w:val="24"/>
        </w:rPr>
      </w:pPr>
      <w:r>
        <w:rPr>
          <w:sz w:val="24"/>
        </w:rPr>
        <w:t>Прямолинейное</w:t>
      </w:r>
      <w:r>
        <w:rPr>
          <w:spacing w:val="-6"/>
          <w:sz w:val="24"/>
        </w:rPr>
        <w:t xml:space="preserve"> </w:t>
      </w:r>
      <w:r>
        <w:rPr>
          <w:sz w:val="24"/>
        </w:rPr>
        <w:t>распространение</w:t>
      </w:r>
      <w:r>
        <w:rPr>
          <w:spacing w:val="-5"/>
          <w:sz w:val="24"/>
        </w:rPr>
        <w:t xml:space="preserve"> </w:t>
      </w:r>
      <w:r>
        <w:rPr>
          <w:spacing w:val="-2"/>
          <w:sz w:val="24"/>
        </w:rPr>
        <w:t>света.</w:t>
      </w:r>
    </w:p>
    <w:p w:rsidR="008A520D" w:rsidRDefault="009056B2">
      <w:pPr>
        <w:pStyle w:val="a6"/>
        <w:numPr>
          <w:ilvl w:val="0"/>
          <w:numId w:val="91"/>
        </w:numPr>
        <w:tabs>
          <w:tab w:val="left" w:pos="1529"/>
        </w:tabs>
        <w:rPr>
          <w:sz w:val="24"/>
        </w:rPr>
      </w:pPr>
      <w:r>
        <w:rPr>
          <w:sz w:val="24"/>
        </w:rPr>
        <w:t>Отражение</w:t>
      </w:r>
      <w:r>
        <w:rPr>
          <w:spacing w:val="-7"/>
          <w:sz w:val="24"/>
        </w:rPr>
        <w:t xml:space="preserve"> </w:t>
      </w:r>
      <w:r>
        <w:rPr>
          <w:spacing w:val="-2"/>
          <w:sz w:val="24"/>
        </w:rPr>
        <w:t>света.</w:t>
      </w:r>
    </w:p>
    <w:p w:rsidR="008A520D" w:rsidRDefault="009056B2">
      <w:pPr>
        <w:pStyle w:val="a6"/>
        <w:numPr>
          <w:ilvl w:val="0"/>
          <w:numId w:val="91"/>
        </w:numPr>
        <w:tabs>
          <w:tab w:val="left" w:pos="1529"/>
        </w:tabs>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в</w:t>
      </w:r>
      <w:r>
        <w:rPr>
          <w:spacing w:val="-5"/>
          <w:sz w:val="24"/>
        </w:rPr>
        <w:t xml:space="preserve"> </w:t>
      </w:r>
      <w:r>
        <w:rPr>
          <w:sz w:val="24"/>
        </w:rPr>
        <w:t>плоском,</w:t>
      </w:r>
      <w:r>
        <w:rPr>
          <w:spacing w:val="-4"/>
          <w:sz w:val="24"/>
        </w:rPr>
        <w:t xml:space="preserve"> </w:t>
      </w:r>
      <w:r>
        <w:rPr>
          <w:sz w:val="24"/>
        </w:rPr>
        <w:t>вогнутом</w:t>
      </w:r>
      <w:r>
        <w:rPr>
          <w:spacing w:val="-2"/>
          <w:sz w:val="24"/>
        </w:rPr>
        <w:t xml:space="preserve"> </w:t>
      </w:r>
      <w:r>
        <w:rPr>
          <w:sz w:val="24"/>
        </w:rPr>
        <w:t>и</w:t>
      </w:r>
      <w:r>
        <w:rPr>
          <w:spacing w:val="-4"/>
          <w:sz w:val="24"/>
        </w:rPr>
        <w:t xml:space="preserve"> </w:t>
      </w:r>
      <w:r>
        <w:rPr>
          <w:sz w:val="24"/>
        </w:rPr>
        <w:t>выпуклом</w:t>
      </w:r>
      <w:r>
        <w:rPr>
          <w:spacing w:val="-4"/>
          <w:sz w:val="24"/>
        </w:rPr>
        <w:t xml:space="preserve"> </w:t>
      </w:r>
      <w:r>
        <w:rPr>
          <w:spacing w:val="-2"/>
          <w:sz w:val="24"/>
        </w:rPr>
        <w:t>зеркалах.</w:t>
      </w:r>
    </w:p>
    <w:p w:rsidR="008A520D" w:rsidRDefault="009056B2">
      <w:pPr>
        <w:pStyle w:val="a6"/>
        <w:numPr>
          <w:ilvl w:val="0"/>
          <w:numId w:val="91"/>
        </w:numPr>
        <w:tabs>
          <w:tab w:val="left" w:pos="1529"/>
        </w:tabs>
        <w:rPr>
          <w:sz w:val="24"/>
        </w:rPr>
      </w:pPr>
      <w:r>
        <w:rPr>
          <w:sz w:val="24"/>
        </w:rPr>
        <w:t>Преломление</w:t>
      </w:r>
      <w:r>
        <w:rPr>
          <w:spacing w:val="-7"/>
          <w:sz w:val="24"/>
        </w:rPr>
        <w:t xml:space="preserve"> </w:t>
      </w:r>
      <w:r>
        <w:rPr>
          <w:spacing w:val="-2"/>
          <w:sz w:val="24"/>
        </w:rPr>
        <w:t>света.</w:t>
      </w:r>
    </w:p>
    <w:p w:rsidR="008A520D" w:rsidRDefault="009056B2">
      <w:pPr>
        <w:pStyle w:val="a6"/>
        <w:numPr>
          <w:ilvl w:val="0"/>
          <w:numId w:val="91"/>
        </w:numPr>
        <w:tabs>
          <w:tab w:val="left" w:pos="1529"/>
        </w:tabs>
        <w:rPr>
          <w:sz w:val="24"/>
        </w:rPr>
      </w:pPr>
      <w:r>
        <w:rPr>
          <w:sz w:val="24"/>
        </w:rPr>
        <w:t>Оптический</w:t>
      </w:r>
      <w:r>
        <w:rPr>
          <w:spacing w:val="-3"/>
          <w:sz w:val="24"/>
        </w:rPr>
        <w:t xml:space="preserve"> </w:t>
      </w:r>
      <w:r>
        <w:rPr>
          <w:spacing w:val="-2"/>
          <w:sz w:val="24"/>
        </w:rPr>
        <w:t>световод.</w:t>
      </w:r>
    </w:p>
    <w:p w:rsidR="008A520D" w:rsidRDefault="009056B2">
      <w:pPr>
        <w:pStyle w:val="a6"/>
        <w:numPr>
          <w:ilvl w:val="0"/>
          <w:numId w:val="91"/>
        </w:numPr>
        <w:tabs>
          <w:tab w:val="left" w:pos="1529"/>
        </w:tabs>
        <w:rPr>
          <w:sz w:val="24"/>
        </w:rPr>
      </w:pPr>
      <w:r>
        <w:rPr>
          <w:sz w:val="24"/>
        </w:rPr>
        <w:t>Ход</w:t>
      </w:r>
      <w:r>
        <w:rPr>
          <w:spacing w:val="-3"/>
          <w:sz w:val="24"/>
        </w:rPr>
        <w:t xml:space="preserve"> </w:t>
      </w:r>
      <w:r>
        <w:rPr>
          <w:sz w:val="24"/>
        </w:rPr>
        <w:t>лучей</w:t>
      </w:r>
      <w:r>
        <w:rPr>
          <w:spacing w:val="-2"/>
          <w:sz w:val="24"/>
        </w:rPr>
        <w:t xml:space="preserve"> </w:t>
      </w:r>
      <w:r>
        <w:rPr>
          <w:sz w:val="24"/>
        </w:rPr>
        <w:t>в</w:t>
      </w:r>
      <w:r>
        <w:rPr>
          <w:spacing w:val="-3"/>
          <w:sz w:val="24"/>
        </w:rPr>
        <w:t xml:space="preserve"> </w:t>
      </w:r>
      <w:r>
        <w:rPr>
          <w:sz w:val="24"/>
        </w:rPr>
        <w:t>собирающей</w:t>
      </w:r>
      <w:r>
        <w:rPr>
          <w:spacing w:val="-2"/>
          <w:sz w:val="24"/>
        </w:rPr>
        <w:t xml:space="preserve"> линзе.</w:t>
      </w:r>
    </w:p>
    <w:p w:rsidR="008A520D" w:rsidRDefault="009056B2">
      <w:pPr>
        <w:pStyle w:val="a6"/>
        <w:numPr>
          <w:ilvl w:val="0"/>
          <w:numId w:val="91"/>
        </w:numPr>
        <w:tabs>
          <w:tab w:val="left" w:pos="1529"/>
        </w:tabs>
        <w:spacing w:before="1"/>
        <w:rPr>
          <w:sz w:val="24"/>
        </w:rPr>
      </w:pPr>
      <w:r>
        <w:rPr>
          <w:sz w:val="24"/>
        </w:rPr>
        <w:t>Ход</w:t>
      </w:r>
      <w:r>
        <w:rPr>
          <w:spacing w:val="-4"/>
          <w:sz w:val="24"/>
        </w:rPr>
        <w:t xml:space="preserve"> </w:t>
      </w:r>
      <w:r>
        <w:rPr>
          <w:sz w:val="24"/>
        </w:rPr>
        <w:t>лучей</w:t>
      </w:r>
      <w:r>
        <w:rPr>
          <w:spacing w:val="-2"/>
          <w:sz w:val="24"/>
        </w:rPr>
        <w:t xml:space="preserve"> </w:t>
      </w:r>
      <w:r>
        <w:rPr>
          <w:sz w:val="24"/>
        </w:rPr>
        <w:t>в</w:t>
      </w:r>
      <w:r>
        <w:rPr>
          <w:spacing w:val="-4"/>
          <w:sz w:val="24"/>
        </w:rPr>
        <w:t xml:space="preserve"> </w:t>
      </w:r>
      <w:r>
        <w:rPr>
          <w:sz w:val="24"/>
        </w:rPr>
        <w:t>рассеивающей</w:t>
      </w:r>
      <w:r>
        <w:rPr>
          <w:spacing w:val="-2"/>
          <w:sz w:val="24"/>
        </w:rPr>
        <w:t xml:space="preserve"> линзе.</w:t>
      </w:r>
    </w:p>
    <w:p w:rsidR="008A520D" w:rsidRDefault="009056B2">
      <w:pPr>
        <w:pStyle w:val="a6"/>
        <w:numPr>
          <w:ilvl w:val="0"/>
          <w:numId w:val="91"/>
        </w:numPr>
        <w:tabs>
          <w:tab w:val="left" w:pos="1529"/>
        </w:tabs>
        <w:rPr>
          <w:sz w:val="24"/>
        </w:rPr>
      </w:pPr>
      <w:r>
        <w:rPr>
          <w:sz w:val="24"/>
        </w:rPr>
        <w:t>Получение</w:t>
      </w:r>
      <w:r>
        <w:rPr>
          <w:spacing w:val="-4"/>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8A520D" w:rsidRDefault="009056B2">
      <w:pPr>
        <w:pStyle w:val="a6"/>
        <w:numPr>
          <w:ilvl w:val="0"/>
          <w:numId w:val="91"/>
        </w:numPr>
        <w:tabs>
          <w:tab w:val="left" w:pos="1529"/>
        </w:tabs>
        <w:rPr>
          <w:sz w:val="24"/>
        </w:rPr>
      </w:pPr>
      <w:r>
        <w:rPr>
          <w:sz w:val="24"/>
        </w:rPr>
        <w:t>Принцип</w:t>
      </w:r>
      <w:r>
        <w:rPr>
          <w:spacing w:val="-6"/>
          <w:sz w:val="24"/>
        </w:rPr>
        <w:t xml:space="preserve"> </w:t>
      </w:r>
      <w:r>
        <w:rPr>
          <w:sz w:val="24"/>
        </w:rPr>
        <w:t>действия</w:t>
      </w:r>
      <w:r>
        <w:rPr>
          <w:spacing w:val="-3"/>
          <w:sz w:val="24"/>
        </w:rPr>
        <w:t xml:space="preserve"> </w:t>
      </w:r>
      <w:r>
        <w:rPr>
          <w:sz w:val="24"/>
        </w:rPr>
        <w:t>фотоаппарата,</w:t>
      </w:r>
      <w:r>
        <w:rPr>
          <w:spacing w:val="-3"/>
          <w:sz w:val="24"/>
        </w:rPr>
        <w:t xml:space="preserve"> </w:t>
      </w:r>
      <w:r>
        <w:rPr>
          <w:sz w:val="24"/>
        </w:rPr>
        <w:t>микроскопа</w:t>
      </w:r>
      <w:r>
        <w:rPr>
          <w:spacing w:val="-4"/>
          <w:sz w:val="24"/>
        </w:rPr>
        <w:t xml:space="preserve"> </w:t>
      </w:r>
      <w:r>
        <w:rPr>
          <w:sz w:val="24"/>
        </w:rPr>
        <w:t>и</w:t>
      </w:r>
      <w:r>
        <w:rPr>
          <w:spacing w:val="-3"/>
          <w:sz w:val="24"/>
        </w:rPr>
        <w:t xml:space="preserve"> </w:t>
      </w:r>
      <w:r>
        <w:rPr>
          <w:spacing w:val="-2"/>
          <w:sz w:val="24"/>
        </w:rPr>
        <w:t>телескопа.</w:t>
      </w:r>
    </w:p>
    <w:p w:rsidR="008A520D" w:rsidRDefault="009056B2">
      <w:pPr>
        <w:pStyle w:val="a6"/>
        <w:numPr>
          <w:ilvl w:val="0"/>
          <w:numId w:val="91"/>
        </w:numPr>
        <w:tabs>
          <w:tab w:val="left" w:pos="1529"/>
        </w:tabs>
        <w:rPr>
          <w:sz w:val="24"/>
        </w:rPr>
      </w:pPr>
      <w:r>
        <w:rPr>
          <w:sz w:val="24"/>
        </w:rPr>
        <w:t>Модель</w:t>
      </w:r>
      <w:r>
        <w:rPr>
          <w:spacing w:val="-6"/>
          <w:sz w:val="24"/>
        </w:rPr>
        <w:t xml:space="preserve"> </w:t>
      </w:r>
      <w:r>
        <w:rPr>
          <w:spacing w:val="-2"/>
          <w:sz w:val="24"/>
        </w:rPr>
        <w:t>глаза.</w:t>
      </w:r>
    </w:p>
    <w:p w:rsidR="008A520D" w:rsidRDefault="009056B2">
      <w:pPr>
        <w:pStyle w:val="a6"/>
        <w:numPr>
          <w:ilvl w:val="0"/>
          <w:numId w:val="91"/>
        </w:numPr>
        <w:tabs>
          <w:tab w:val="left" w:pos="1529"/>
        </w:tabs>
        <w:rPr>
          <w:sz w:val="24"/>
        </w:rPr>
      </w:pPr>
      <w:r>
        <w:rPr>
          <w:sz w:val="24"/>
        </w:rPr>
        <w:t>Разложение</w:t>
      </w:r>
      <w:r>
        <w:rPr>
          <w:spacing w:val="-4"/>
          <w:sz w:val="24"/>
        </w:rPr>
        <w:t xml:space="preserve"> </w:t>
      </w:r>
      <w:r>
        <w:rPr>
          <w:sz w:val="24"/>
        </w:rPr>
        <w:t>белого</w:t>
      </w:r>
      <w:r>
        <w:rPr>
          <w:spacing w:val="-3"/>
          <w:sz w:val="24"/>
        </w:rPr>
        <w:t xml:space="preserve"> </w:t>
      </w:r>
      <w:r>
        <w:rPr>
          <w:sz w:val="24"/>
        </w:rPr>
        <w:t>света</w:t>
      </w:r>
      <w:r>
        <w:rPr>
          <w:spacing w:val="-3"/>
          <w:sz w:val="24"/>
        </w:rPr>
        <w:t xml:space="preserve"> </w:t>
      </w:r>
      <w:r>
        <w:rPr>
          <w:sz w:val="24"/>
        </w:rPr>
        <w:t>в</w:t>
      </w:r>
      <w:r>
        <w:rPr>
          <w:spacing w:val="-3"/>
          <w:sz w:val="24"/>
        </w:rPr>
        <w:t xml:space="preserve"> </w:t>
      </w:r>
      <w:r>
        <w:rPr>
          <w:spacing w:val="-2"/>
          <w:sz w:val="24"/>
        </w:rPr>
        <w:t>спектр.</w:t>
      </w:r>
    </w:p>
    <w:p w:rsidR="008A520D" w:rsidRDefault="009056B2">
      <w:pPr>
        <w:pStyle w:val="a6"/>
        <w:numPr>
          <w:ilvl w:val="0"/>
          <w:numId w:val="91"/>
        </w:numPr>
        <w:tabs>
          <w:tab w:val="left" w:pos="1529"/>
        </w:tabs>
        <w:rPr>
          <w:sz w:val="24"/>
        </w:rPr>
      </w:pPr>
      <w:r>
        <w:rPr>
          <w:sz w:val="24"/>
        </w:rPr>
        <w:t>Получение</w:t>
      </w:r>
      <w:r>
        <w:rPr>
          <w:spacing w:val="-4"/>
          <w:sz w:val="24"/>
        </w:rPr>
        <w:t xml:space="preserve"> </w:t>
      </w:r>
      <w:r>
        <w:rPr>
          <w:sz w:val="24"/>
        </w:rPr>
        <w:t>белого</w:t>
      </w:r>
      <w:r>
        <w:rPr>
          <w:spacing w:val="-4"/>
          <w:sz w:val="24"/>
        </w:rPr>
        <w:t xml:space="preserve"> </w:t>
      </w:r>
      <w:r>
        <w:rPr>
          <w:sz w:val="24"/>
        </w:rPr>
        <w:t>света</w:t>
      </w:r>
      <w:r>
        <w:rPr>
          <w:spacing w:val="-4"/>
          <w:sz w:val="24"/>
        </w:rPr>
        <w:t xml:space="preserve"> </w:t>
      </w:r>
      <w:r>
        <w:rPr>
          <w:sz w:val="24"/>
        </w:rPr>
        <w:t>при</w:t>
      </w:r>
      <w:r>
        <w:rPr>
          <w:spacing w:val="-3"/>
          <w:sz w:val="24"/>
        </w:rPr>
        <w:t xml:space="preserve"> </w:t>
      </w:r>
      <w:r>
        <w:rPr>
          <w:sz w:val="24"/>
        </w:rPr>
        <w:t>сложении</w:t>
      </w:r>
      <w:r>
        <w:rPr>
          <w:spacing w:val="-3"/>
          <w:sz w:val="24"/>
        </w:rPr>
        <w:t xml:space="preserve"> </w:t>
      </w:r>
      <w:r>
        <w:rPr>
          <w:sz w:val="24"/>
        </w:rPr>
        <w:t>света</w:t>
      </w:r>
      <w:r>
        <w:rPr>
          <w:spacing w:val="-3"/>
          <w:sz w:val="24"/>
        </w:rPr>
        <w:t xml:space="preserve"> </w:t>
      </w:r>
      <w:r>
        <w:rPr>
          <w:sz w:val="24"/>
        </w:rPr>
        <w:t>разных</w:t>
      </w:r>
      <w:r>
        <w:rPr>
          <w:spacing w:val="-3"/>
          <w:sz w:val="24"/>
        </w:rPr>
        <w:t xml:space="preserve"> </w:t>
      </w:r>
      <w:r>
        <w:rPr>
          <w:spacing w:val="-2"/>
          <w:sz w:val="24"/>
        </w:rPr>
        <w:t>цветов.</w:t>
      </w:r>
    </w:p>
    <w:p w:rsidR="008A520D" w:rsidRDefault="009056B2">
      <w:pPr>
        <w:pStyle w:val="3"/>
        <w:spacing w:before="5"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90"/>
        </w:numPr>
        <w:tabs>
          <w:tab w:val="left" w:pos="1529"/>
        </w:tabs>
        <w:spacing w:line="274" w:lineRule="exact"/>
        <w:rPr>
          <w:sz w:val="24"/>
        </w:rPr>
      </w:pPr>
      <w:r>
        <w:rPr>
          <w:sz w:val="24"/>
        </w:rPr>
        <w:t>Исследование</w:t>
      </w:r>
      <w:r>
        <w:rPr>
          <w:spacing w:val="-5"/>
          <w:sz w:val="24"/>
        </w:rPr>
        <w:t xml:space="preserve"> </w:t>
      </w:r>
      <w:r>
        <w:rPr>
          <w:sz w:val="24"/>
        </w:rPr>
        <w:t>зависимости угла</w:t>
      </w:r>
      <w:r>
        <w:rPr>
          <w:spacing w:val="-4"/>
          <w:sz w:val="24"/>
        </w:rPr>
        <w:t xml:space="preserve"> </w:t>
      </w:r>
      <w:r>
        <w:rPr>
          <w:sz w:val="24"/>
        </w:rPr>
        <w:t>отражения</w:t>
      </w:r>
      <w:r>
        <w:rPr>
          <w:spacing w:val="-3"/>
          <w:sz w:val="24"/>
        </w:rPr>
        <w:t xml:space="preserve"> </w:t>
      </w:r>
      <w:r>
        <w:rPr>
          <w:sz w:val="24"/>
        </w:rPr>
        <w:t>светового</w:t>
      </w:r>
      <w:r>
        <w:rPr>
          <w:spacing w:val="-3"/>
          <w:sz w:val="24"/>
        </w:rPr>
        <w:t xml:space="preserve"> </w:t>
      </w:r>
      <w:r>
        <w:rPr>
          <w:sz w:val="24"/>
        </w:rPr>
        <w:t>луча</w:t>
      </w:r>
      <w:r>
        <w:rPr>
          <w:spacing w:val="-4"/>
          <w:sz w:val="24"/>
        </w:rPr>
        <w:t xml:space="preserve"> </w:t>
      </w:r>
      <w:r>
        <w:rPr>
          <w:sz w:val="24"/>
        </w:rPr>
        <w:t>от</w:t>
      </w:r>
      <w:r>
        <w:rPr>
          <w:spacing w:val="-1"/>
          <w:sz w:val="24"/>
        </w:rPr>
        <w:t xml:space="preserve"> </w:t>
      </w:r>
      <w:r>
        <w:rPr>
          <w:sz w:val="24"/>
        </w:rPr>
        <w:t>угла</w:t>
      </w:r>
      <w:r>
        <w:rPr>
          <w:spacing w:val="-4"/>
          <w:sz w:val="24"/>
        </w:rPr>
        <w:t xml:space="preserve"> </w:t>
      </w:r>
      <w:r>
        <w:rPr>
          <w:spacing w:val="-2"/>
          <w:sz w:val="24"/>
        </w:rPr>
        <w:t>падения.</w:t>
      </w:r>
    </w:p>
    <w:p w:rsidR="008A520D" w:rsidRDefault="009056B2">
      <w:pPr>
        <w:pStyle w:val="a6"/>
        <w:numPr>
          <w:ilvl w:val="0"/>
          <w:numId w:val="90"/>
        </w:numPr>
        <w:tabs>
          <w:tab w:val="left" w:pos="1529"/>
        </w:tabs>
        <w:rPr>
          <w:sz w:val="24"/>
        </w:rPr>
      </w:pPr>
      <w:r>
        <w:rPr>
          <w:sz w:val="24"/>
        </w:rPr>
        <w:t>Изучение</w:t>
      </w:r>
      <w:r>
        <w:rPr>
          <w:spacing w:val="-5"/>
          <w:sz w:val="24"/>
        </w:rPr>
        <w:t xml:space="preserve"> </w:t>
      </w:r>
      <w:r>
        <w:rPr>
          <w:sz w:val="24"/>
        </w:rPr>
        <w:t>характеристик</w:t>
      </w:r>
      <w:r>
        <w:rPr>
          <w:spacing w:val="-2"/>
          <w:sz w:val="24"/>
        </w:rPr>
        <w:t xml:space="preserve"> </w:t>
      </w:r>
      <w:r>
        <w:rPr>
          <w:sz w:val="24"/>
        </w:rPr>
        <w:t>изображения</w:t>
      </w:r>
      <w:r>
        <w:rPr>
          <w:spacing w:val="-2"/>
          <w:sz w:val="24"/>
        </w:rPr>
        <w:t xml:space="preserve"> </w:t>
      </w:r>
      <w:r>
        <w:rPr>
          <w:sz w:val="24"/>
        </w:rPr>
        <w:t>предмета</w:t>
      </w:r>
      <w:r>
        <w:rPr>
          <w:spacing w:val="-2"/>
          <w:sz w:val="24"/>
        </w:rPr>
        <w:t xml:space="preserve"> </w:t>
      </w:r>
      <w:r>
        <w:rPr>
          <w:sz w:val="24"/>
        </w:rPr>
        <w:t>в</w:t>
      </w:r>
      <w:r>
        <w:rPr>
          <w:spacing w:val="-3"/>
          <w:sz w:val="24"/>
        </w:rPr>
        <w:t xml:space="preserve"> </w:t>
      </w:r>
      <w:r>
        <w:rPr>
          <w:sz w:val="24"/>
        </w:rPr>
        <w:t>плоском</w:t>
      </w:r>
      <w:r>
        <w:rPr>
          <w:spacing w:val="-2"/>
          <w:sz w:val="24"/>
        </w:rPr>
        <w:t xml:space="preserve"> зеркале.</w:t>
      </w:r>
    </w:p>
    <w:p w:rsidR="008A520D" w:rsidRDefault="009056B2">
      <w:pPr>
        <w:pStyle w:val="a6"/>
        <w:numPr>
          <w:ilvl w:val="0"/>
          <w:numId w:val="90"/>
        </w:numPr>
        <w:tabs>
          <w:tab w:val="left" w:pos="1529"/>
        </w:tabs>
        <w:ind w:right="555"/>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угла</w:t>
      </w:r>
      <w:r>
        <w:rPr>
          <w:spacing w:val="40"/>
          <w:sz w:val="24"/>
        </w:rPr>
        <w:t xml:space="preserve"> </w:t>
      </w:r>
      <w:r>
        <w:rPr>
          <w:sz w:val="24"/>
        </w:rPr>
        <w:t>преломления</w:t>
      </w:r>
      <w:r>
        <w:rPr>
          <w:spacing w:val="40"/>
          <w:sz w:val="24"/>
        </w:rPr>
        <w:t xml:space="preserve"> </w:t>
      </w:r>
      <w:r>
        <w:rPr>
          <w:sz w:val="24"/>
        </w:rPr>
        <w:t>светового</w:t>
      </w:r>
      <w:r>
        <w:rPr>
          <w:spacing w:val="40"/>
          <w:sz w:val="24"/>
        </w:rPr>
        <w:t xml:space="preserve"> </w:t>
      </w:r>
      <w:r>
        <w:rPr>
          <w:sz w:val="24"/>
        </w:rPr>
        <w:t>луча</w:t>
      </w:r>
      <w:r>
        <w:rPr>
          <w:spacing w:val="40"/>
          <w:sz w:val="24"/>
        </w:rPr>
        <w:t xml:space="preserve"> </w:t>
      </w:r>
      <w:r>
        <w:rPr>
          <w:sz w:val="24"/>
        </w:rPr>
        <w:t>от</w:t>
      </w:r>
      <w:r>
        <w:rPr>
          <w:spacing w:val="40"/>
          <w:sz w:val="24"/>
        </w:rPr>
        <w:t xml:space="preserve"> </w:t>
      </w:r>
      <w:r>
        <w:rPr>
          <w:sz w:val="24"/>
        </w:rPr>
        <w:t>угла</w:t>
      </w:r>
      <w:r>
        <w:rPr>
          <w:spacing w:val="40"/>
          <w:sz w:val="24"/>
        </w:rPr>
        <w:t xml:space="preserve"> </w:t>
      </w:r>
      <w:r>
        <w:rPr>
          <w:sz w:val="24"/>
        </w:rPr>
        <w:t>падения</w:t>
      </w:r>
      <w:r>
        <w:rPr>
          <w:spacing w:val="40"/>
          <w:sz w:val="24"/>
        </w:rPr>
        <w:t xml:space="preserve"> </w:t>
      </w:r>
      <w:r>
        <w:rPr>
          <w:sz w:val="24"/>
        </w:rPr>
        <w:t>на границе «воздух—стекло».</w:t>
      </w:r>
    </w:p>
    <w:p w:rsidR="008A520D" w:rsidRDefault="009056B2">
      <w:pPr>
        <w:pStyle w:val="a6"/>
        <w:numPr>
          <w:ilvl w:val="0"/>
          <w:numId w:val="90"/>
        </w:numPr>
        <w:tabs>
          <w:tab w:val="left" w:pos="1529"/>
        </w:tabs>
        <w:rPr>
          <w:sz w:val="24"/>
        </w:rPr>
      </w:pPr>
      <w:r>
        <w:rPr>
          <w:sz w:val="24"/>
        </w:rPr>
        <w:t>Получение</w:t>
      </w:r>
      <w:r>
        <w:rPr>
          <w:spacing w:val="-7"/>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собирающей</w:t>
      </w:r>
      <w:r>
        <w:rPr>
          <w:spacing w:val="-3"/>
          <w:sz w:val="24"/>
        </w:rPr>
        <w:t xml:space="preserve"> </w:t>
      </w:r>
      <w:r>
        <w:rPr>
          <w:spacing w:val="-2"/>
          <w:sz w:val="24"/>
        </w:rPr>
        <w:t>линзы.</w:t>
      </w:r>
    </w:p>
    <w:p w:rsidR="008A520D" w:rsidRDefault="009056B2">
      <w:pPr>
        <w:pStyle w:val="a6"/>
        <w:numPr>
          <w:ilvl w:val="0"/>
          <w:numId w:val="90"/>
        </w:numPr>
        <w:tabs>
          <w:tab w:val="left" w:pos="1529"/>
        </w:tabs>
        <w:rPr>
          <w:sz w:val="24"/>
        </w:rPr>
      </w:pPr>
      <w:r>
        <w:rPr>
          <w:sz w:val="24"/>
        </w:rPr>
        <w:t>Определение</w:t>
      </w:r>
      <w:r>
        <w:rPr>
          <w:spacing w:val="-6"/>
          <w:sz w:val="24"/>
        </w:rPr>
        <w:t xml:space="preserve"> </w:t>
      </w:r>
      <w:r>
        <w:rPr>
          <w:sz w:val="24"/>
        </w:rPr>
        <w:t>фокусного</w:t>
      </w:r>
      <w:r>
        <w:rPr>
          <w:spacing w:val="-3"/>
          <w:sz w:val="24"/>
        </w:rPr>
        <w:t xml:space="preserve"> </w:t>
      </w:r>
      <w:r>
        <w:rPr>
          <w:sz w:val="24"/>
        </w:rPr>
        <w:t>расстояния</w:t>
      </w:r>
      <w:r>
        <w:rPr>
          <w:spacing w:val="-3"/>
          <w:sz w:val="24"/>
        </w:rPr>
        <w:t xml:space="preserve"> </w:t>
      </w:r>
      <w:r>
        <w:rPr>
          <w:sz w:val="24"/>
        </w:rPr>
        <w:t>и</w:t>
      </w:r>
      <w:r>
        <w:rPr>
          <w:spacing w:val="-2"/>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4"/>
          <w:sz w:val="24"/>
        </w:rPr>
        <w:t xml:space="preserve"> </w:t>
      </w:r>
      <w:r>
        <w:rPr>
          <w:spacing w:val="-2"/>
          <w:sz w:val="24"/>
        </w:rPr>
        <w:t>линзы.</w:t>
      </w:r>
    </w:p>
    <w:p w:rsidR="008A520D" w:rsidRDefault="009056B2">
      <w:pPr>
        <w:pStyle w:val="a6"/>
        <w:numPr>
          <w:ilvl w:val="0"/>
          <w:numId w:val="90"/>
        </w:numPr>
        <w:tabs>
          <w:tab w:val="left" w:pos="1529"/>
        </w:tabs>
        <w:rPr>
          <w:sz w:val="24"/>
        </w:rPr>
      </w:pPr>
      <w:r>
        <w:rPr>
          <w:sz w:val="24"/>
        </w:rPr>
        <w:t>Опыты</w:t>
      </w:r>
      <w:r>
        <w:rPr>
          <w:spacing w:val="-3"/>
          <w:sz w:val="24"/>
        </w:rPr>
        <w:t xml:space="preserve"> </w:t>
      </w:r>
      <w:r>
        <w:rPr>
          <w:sz w:val="24"/>
        </w:rPr>
        <w:t>по</w:t>
      </w:r>
      <w:r>
        <w:rPr>
          <w:spacing w:val="-2"/>
          <w:sz w:val="24"/>
        </w:rPr>
        <w:t xml:space="preserve"> </w:t>
      </w:r>
      <w:r>
        <w:rPr>
          <w:sz w:val="24"/>
        </w:rPr>
        <w:t>разложению</w:t>
      </w:r>
      <w:r>
        <w:rPr>
          <w:spacing w:val="-4"/>
          <w:sz w:val="24"/>
        </w:rPr>
        <w:t xml:space="preserve"> </w:t>
      </w:r>
      <w:r>
        <w:rPr>
          <w:sz w:val="24"/>
        </w:rPr>
        <w:t>белого</w:t>
      </w:r>
      <w:r>
        <w:rPr>
          <w:spacing w:val="-3"/>
          <w:sz w:val="24"/>
        </w:rPr>
        <w:t xml:space="preserve"> </w:t>
      </w:r>
      <w:r>
        <w:rPr>
          <w:sz w:val="24"/>
        </w:rPr>
        <w:t>света</w:t>
      </w:r>
      <w:r>
        <w:rPr>
          <w:spacing w:val="-1"/>
          <w:sz w:val="24"/>
        </w:rPr>
        <w:t xml:space="preserve"> </w:t>
      </w:r>
      <w:r>
        <w:rPr>
          <w:sz w:val="24"/>
        </w:rPr>
        <w:t>в</w:t>
      </w:r>
      <w:r>
        <w:rPr>
          <w:spacing w:val="-3"/>
          <w:sz w:val="24"/>
        </w:rPr>
        <w:t xml:space="preserve"> </w:t>
      </w:r>
      <w:r>
        <w:rPr>
          <w:spacing w:val="-2"/>
          <w:sz w:val="24"/>
        </w:rPr>
        <w:t>спектр.</w:t>
      </w:r>
    </w:p>
    <w:p w:rsidR="008A520D" w:rsidRDefault="009056B2">
      <w:pPr>
        <w:pStyle w:val="a6"/>
        <w:numPr>
          <w:ilvl w:val="0"/>
          <w:numId w:val="90"/>
        </w:numPr>
        <w:tabs>
          <w:tab w:val="left" w:pos="1529"/>
        </w:tabs>
        <w:ind w:right="556"/>
        <w:rPr>
          <w:sz w:val="24"/>
        </w:rPr>
      </w:pPr>
      <w:r>
        <w:rPr>
          <w:sz w:val="24"/>
        </w:rPr>
        <w:t>Опыты по восприятию цвета предметов при их наблюдении через цветовые</w:t>
      </w:r>
      <w:r>
        <w:rPr>
          <w:spacing w:val="40"/>
          <w:sz w:val="24"/>
        </w:rPr>
        <w:t xml:space="preserve"> </w:t>
      </w:r>
      <w:r>
        <w:rPr>
          <w:spacing w:val="-2"/>
          <w:sz w:val="24"/>
        </w:rPr>
        <w:t>фильтры.</w:t>
      </w:r>
    </w:p>
    <w:p w:rsidR="008A520D" w:rsidRDefault="009056B2">
      <w:pPr>
        <w:pStyle w:val="2"/>
        <w:spacing w:before="121" w:line="272" w:lineRule="exact"/>
        <w:ind w:left="1190"/>
      </w:pPr>
      <w:r>
        <w:t>Раздел</w:t>
      </w:r>
      <w:r>
        <w:rPr>
          <w:spacing w:val="-2"/>
        </w:rPr>
        <w:t xml:space="preserve"> </w:t>
      </w:r>
      <w:r>
        <w:t>12.</w:t>
      </w:r>
      <w:r>
        <w:rPr>
          <w:spacing w:val="-1"/>
        </w:rPr>
        <w:t xml:space="preserve"> </w:t>
      </w:r>
      <w:r>
        <w:t>Квантовые</w:t>
      </w:r>
      <w:r>
        <w:rPr>
          <w:spacing w:val="-2"/>
        </w:rPr>
        <w:t xml:space="preserve"> явления</w:t>
      </w:r>
    </w:p>
    <w:p w:rsidR="008A520D" w:rsidRDefault="009056B2">
      <w:pPr>
        <w:pStyle w:val="a3"/>
        <w:ind w:right="555" w:firstLine="228"/>
      </w:pPr>
      <w:r>
        <w:t>Опыты Резерфорда и планетарная модель атома. Модель атома Бора. Испускание и поглощение света атомом. Кванты. Линейчатые спектры.</w:t>
      </w:r>
    </w:p>
    <w:p w:rsidR="008A520D" w:rsidRDefault="009056B2">
      <w:pPr>
        <w:pStyle w:val="a3"/>
        <w:ind w:right="549" w:firstLine="228"/>
      </w:pPr>
      <w:r>
        <w:t>Радиоактивность.</w:t>
      </w:r>
      <w:r>
        <w:rPr>
          <w:spacing w:val="-4"/>
        </w:rPr>
        <w:t xml:space="preserve"> </w:t>
      </w:r>
      <w:r>
        <w:t>Альфа-,</w:t>
      </w:r>
      <w:r>
        <w:rPr>
          <w:spacing w:val="-4"/>
        </w:rPr>
        <w:t xml:space="preserve"> </w:t>
      </w:r>
      <w:r>
        <w:t>бета-</w:t>
      </w:r>
      <w:r>
        <w:rPr>
          <w:spacing w:val="-5"/>
        </w:rPr>
        <w:t xml:space="preserve"> </w:t>
      </w:r>
      <w:r>
        <w:t>и</w:t>
      </w:r>
      <w:r>
        <w:rPr>
          <w:spacing w:val="-4"/>
        </w:rPr>
        <w:t xml:space="preserve"> </w:t>
      </w:r>
      <w:r>
        <w:t>гамма-излучения.</w:t>
      </w:r>
      <w:r>
        <w:rPr>
          <w:spacing w:val="-4"/>
        </w:rPr>
        <w:t xml:space="preserve"> </w:t>
      </w:r>
      <w:r>
        <w:t>Строение</w:t>
      </w:r>
      <w:r>
        <w:rPr>
          <w:spacing w:val="-5"/>
        </w:rPr>
        <w:t xml:space="preserve"> </w:t>
      </w:r>
      <w:r>
        <w:t>атомного</w:t>
      </w:r>
      <w:r>
        <w:rPr>
          <w:spacing w:val="-4"/>
        </w:rPr>
        <w:t xml:space="preserve"> </w:t>
      </w:r>
      <w:r>
        <w:t>ядра.</w:t>
      </w:r>
      <w:r>
        <w:rPr>
          <w:spacing w:val="-4"/>
        </w:rPr>
        <w:t xml:space="preserve"> </w:t>
      </w:r>
      <w:r>
        <w:t>Нуклонная модель атомного ядра. Изотопы. Радиоактивные превращения. Период полураспада атомных ядер.</w:t>
      </w:r>
    </w:p>
    <w:p w:rsidR="008A520D" w:rsidRDefault="009056B2">
      <w:pPr>
        <w:pStyle w:val="a3"/>
        <w:ind w:right="547" w:firstLine="228"/>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 (МС).</w:t>
      </w:r>
    </w:p>
    <w:p w:rsidR="008A520D" w:rsidRDefault="009056B2">
      <w:pPr>
        <w:pStyle w:val="a3"/>
        <w:ind w:left="1190"/>
      </w:pPr>
      <w:r>
        <w:t>Ядерная</w:t>
      </w:r>
      <w:r>
        <w:rPr>
          <w:spacing w:val="-6"/>
        </w:rPr>
        <w:t xml:space="preserve"> </w:t>
      </w:r>
      <w:r>
        <w:t>энергетика.</w:t>
      </w:r>
      <w:r>
        <w:rPr>
          <w:spacing w:val="-3"/>
        </w:rPr>
        <w:t xml:space="preserve"> </w:t>
      </w:r>
      <w:r>
        <w:t>Действия</w:t>
      </w:r>
      <w:r>
        <w:rPr>
          <w:spacing w:val="-3"/>
        </w:rPr>
        <w:t xml:space="preserve"> </w:t>
      </w:r>
      <w:r>
        <w:t>радиоактивных</w:t>
      </w:r>
      <w:r>
        <w:rPr>
          <w:spacing w:val="-4"/>
        </w:rPr>
        <w:t xml:space="preserve"> </w:t>
      </w:r>
      <w:r>
        <w:t>излучений</w:t>
      </w:r>
      <w:r>
        <w:rPr>
          <w:spacing w:val="-3"/>
        </w:rPr>
        <w:t xml:space="preserve"> </w:t>
      </w:r>
      <w:r>
        <w:t>на</w:t>
      </w:r>
      <w:r>
        <w:rPr>
          <w:spacing w:val="-4"/>
        </w:rPr>
        <w:t xml:space="preserve"> </w:t>
      </w:r>
      <w:r>
        <w:t>живые</w:t>
      </w:r>
      <w:r>
        <w:rPr>
          <w:spacing w:val="-3"/>
        </w:rPr>
        <w:t xml:space="preserve"> </w:t>
      </w:r>
      <w:r>
        <w:t>организмы</w:t>
      </w:r>
      <w:r>
        <w:rPr>
          <w:spacing w:val="-3"/>
        </w:rPr>
        <w:t xml:space="preserve"> </w:t>
      </w:r>
      <w:r>
        <w:rPr>
          <w:spacing w:val="-2"/>
        </w:rPr>
        <w:t>(МС).</w:t>
      </w:r>
    </w:p>
    <w:p w:rsidR="008A520D" w:rsidRDefault="009056B2">
      <w:pPr>
        <w:pStyle w:val="3"/>
        <w:spacing w:before="1" w:line="274" w:lineRule="exact"/>
      </w:pPr>
      <w:r>
        <w:rPr>
          <w:spacing w:val="-2"/>
        </w:rPr>
        <w:t>Демонстрации</w:t>
      </w:r>
    </w:p>
    <w:p w:rsidR="008A520D" w:rsidRDefault="009056B2">
      <w:pPr>
        <w:pStyle w:val="a6"/>
        <w:numPr>
          <w:ilvl w:val="0"/>
          <w:numId w:val="89"/>
        </w:numPr>
        <w:tabs>
          <w:tab w:val="left" w:pos="1529"/>
        </w:tabs>
        <w:spacing w:line="274" w:lineRule="exact"/>
        <w:rPr>
          <w:sz w:val="24"/>
        </w:rPr>
      </w:pPr>
      <w:r>
        <w:rPr>
          <w:sz w:val="24"/>
        </w:rPr>
        <w:t>Спектры</w:t>
      </w:r>
      <w:r>
        <w:rPr>
          <w:spacing w:val="-3"/>
          <w:sz w:val="24"/>
        </w:rPr>
        <w:t xml:space="preserve"> </w:t>
      </w:r>
      <w:r>
        <w:rPr>
          <w:sz w:val="24"/>
        </w:rPr>
        <w:t>излучения</w:t>
      </w:r>
      <w:r>
        <w:rPr>
          <w:spacing w:val="-3"/>
          <w:sz w:val="24"/>
        </w:rPr>
        <w:t xml:space="preserve"> </w:t>
      </w:r>
      <w:r>
        <w:rPr>
          <w:sz w:val="24"/>
        </w:rPr>
        <w:t>и</w:t>
      </w:r>
      <w:r>
        <w:rPr>
          <w:spacing w:val="-2"/>
          <w:sz w:val="24"/>
        </w:rPr>
        <w:t xml:space="preserve"> поглощения.</w:t>
      </w:r>
    </w:p>
    <w:p w:rsidR="008A520D" w:rsidRDefault="009056B2">
      <w:pPr>
        <w:pStyle w:val="a6"/>
        <w:numPr>
          <w:ilvl w:val="0"/>
          <w:numId w:val="89"/>
        </w:numPr>
        <w:tabs>
          <w:tab w:val="left" w:pos="1529"/>
        </w:tabs>
        <w:rPr>
          <w:sz w:val="24"/>
        </w:rPr>
      </w:pPr>
      <w:r>
        <w:rPr>
          <w:sz w:val="24"/>
        </w:rPr>
        <w:t>Спектры</w:t>
      </w:r>
      <w:r>
        <w:rPr>
          <w:spacing w:val="-5"/>
          <w:sz w:val="24"/>
        </w:rPr>
        <w:t xml:space="preserve"> </w:t>
      </w:r>
      <w:r>
        <w:rPr>
          <w:sz w:val="24"/>
        </w:rPr>
        <w:t>различных</w:t>
      </w:r>
      <w:r>
        <w:rPr>
          <w:spacing w:val="-2"/>
          <w:sz w:val="24"/>
        </w:rPr>
        <w:t xml:space="preserve"> газов.</w:t>
      </w:r>
    </w:p>
    <w:p w:rsidR="008A520D" w:rsidRDefault="009056B2">
      <w:pPr>
        <w:pStyle w:val="a6"/>
        <w:numPr>
          <w:ilvl w:val="0"/>
          <w:numId w:val="89"/>
        </w:numPr>
        <w:tabs>
          <w:tab w:val="left" w:pos="1529"/>
        </w:tabs>
        <w:rPr>
          <w:sz w:val="24"/>
        </w:rPr>
      </w:pPr>
      <w:r>
        <w:rPr>
          <w:sz w:val="24"/>
        </w:rPr>
        <w:t>Спектр</w:t>
      </w:r>
      <w:r>
        <w:rPr>
          <w:spacing w:val="-1"/>
          <w:sz w:val="24"/>
        </w:rPr>
        <w:t xml:space="preserve"> </w:t>
      </w:r>
      <w:r>
        <w:rPr>
          <w:spacing w:val="-2"/>
          <w:sz w:val="24"/>
        </w:rPr>
        <w:t>водорода.</w:t>
      </w:r>
    </w:p>
    <w:p w:rsidR="008A520D" w:rsidRDefault="009056B2">
      <w:pPr>
        <w:pStyle w:val="a6"/>
        <w:numPr>
          <w:ilvl w:val="0"/>
          <w:numId w:val="89"/>
        </w:numPr>
        <w:tabs>
          <w:tab w:val="left" w:pos="1529"/>
        </w:tabs>
        <w:spacing w:before="1"/>
        <w:rPr>
          <w:sz w:val="24"/>
        </w:rPr>
      </w:pPr>
      <w:r>
        <w:rPr>
          <w:sz w:val="24"/>
        </w:rPr>
        <w:t>Наблюдение</w:t>
      </w:r>
      <w:r>
        <w:rPr>
          <w:spacing w:val="-3"/>
          <w:sz w:val="24"/>
        </w:rPr>
        <w:t xml:space="preserve"> </w:t>
      </w:r>
      <w:r>
        <w:rPr>
          <w:sz w:val="24"/>
        </w:rPr>
        <w:t>треков</w:t>
      </w:r>
      <w:r>
        <w:rPr>
          <w:spacing w:val="-1"/>
          <w:sz w:val="24"/>
        </w:rPr>
        <w:t xml:space="preserve"> </w:t>
      </w:r>
      <w:r>
        <w:rPr>
          <w:sz w:val="24"/>
        </w:rPr>
        <w:t>в</w:t>
      </w:r>
      <w:r>
        <w:rPr>
          <w:spacing w:val="-2"/>
          <w:sz w:val="24"/>
        </w:rPr>
        <w:t xml:space="preserve"> </w:t>
      </w:r>
      <w:r>
        <w:rPr>
          <w:sz w:val="24"/>
        </w:rPr>
        <w:t xml:space="preserve">камере </w:t>
      </w:r>
      <w:r>
        <w:rPr>
          <w:spacing w:val="-2"/>
          <w:sz w:val="24"/>
        </w:rPr>
        <w:t>Вильсона.</w:t>
      </w:r>
    </w:p>
    <w:p w:rsidR="008A520D" w:rsidRDefault="009056B2">
      <w:pPr>
        <w:pStyle w:val="a6"/>
        <w:numPr>
          <w:ilvl w:val="0"/>
          <w:numId w:val="89"/>
        </w:numPr>
        <w:tabs>
          <w:tab w:val="left" w:pos="1529"/>
        </w:tabs>
        <w:rPr>
          <w:sz w:val="24"/>
        </w:rPr>
      </w:pPr>
      <w:r>
        <w:rPr>
          <w:sz w:val="24"/>
        </w:rPr>
        <w:t>Работа</w:t>
      </w:r>
      <w:r>
        <w:rPr>
          <w:spacing w:val="-5"/>
          <w:sz w:val="24"/>
        </w:rPr>
        <w:t xml:space="preserve"> </w:t>
      </w:r>
      <w:r>
        <w:rPr>
          <w:sz w:val="24"/>
        </w:rPr>
        <w:t>счётчика</w:t>
      </w:r>
      <w:r>
        <w:rPr>
          <w:spacing w:val="-5"/>
          <w:sz w:val="24"/>
        </w:rPr>
        <w:t xml:space="preserve"> </w:t>
      </w:r>
      <w:r>
        <w:rPr>
          <w:sz w:val="24"/>
        </w:rPr>
        <w:t>ионизирующих</w:t>
      </w:r>
      <w:r>
        <w:rPr>
          <w:spacing w:val="-1"/>
          <w:sz w:val="24"/>
        </w:rPr>
        <w:t xml:space="preserve"> </w:t>
      </w:r>
      <w:r>
        <w:rPr>
          <w:spacing w:val="-2"/>
          <w:sz w:val="24"/>
        </w:rPr>
        <w:t>излучений.</w:t>
      </w:r>
    </w:p>
    <w:p w:rsidR="008A520D" w:rsidRDefault="009056B2">
      <w:pPr>
        <w:pStyle w:val="a6"/>
        <w:numPr>
          <w:ilvl w:val="0"/>
          <w:numId w:val="89"/>
        </w:numPr>
        <w:tabs>
          <w:tab w:val="left" w:pos="1529"/>
        </w:tabs>
        <w:rPr>
          <w:sz w:val="24"/>
        </w:rPr>
      </w:pPr>
      <w:r>
        <w:rPr>
          <w:sz w:val="24"/>
        </w:rPr>
        <w:t>Регистрация</w:t>
      </w:r>
      <w:r>
        <w:rPr>
          <w:spacing w:val="-7"/>
          <w:sz w:val="24"/>
        </w:rPr>
        <w:t xml:space="preserve"> </w:t>
      </w:r>
      <w:r>
        <w:rPr>
          <w:sz w:val="24"/>
        </w:rPr>
        <w:t>излучения</w:t>
      </w:r>
      <w:r>
        <w:rPr>
          <w:spacing w:val="-4"/>
          <w:sz w:val="24"/>
        </w:rPr>
        <w:t xml:space="preserve"> </w:t>
      </w:r>
      <w:r>
        <w:rPr>
          <w:sz w:val="24"/>
        </w:rPr>
        <w:t>природных</w:t>
      </w:r>
      <w:r>
        <w:rPr>
          <w:spacing w:val="-4"/>
          <w:sz w:val="24"/>
        </w:rPr>
        <w:t xml:space="preserve"> </w:t>
      </w:r>
      <w:r>
        <w:rPr>
          <w:sz w:val="24"/>
        </w:rPr>
        <w:t>минералов</w:t>
      </w:r>
      <w:r>
        <w:rPr>
          <w:spacing w:val="-5"/>
          <w:sz w:val="24"/>
        </w:rPr>
        <w:t xml:space="preserve"> </w:t>
      </w:r>
      <w:r>
        <w:rPr>
          <w:sz w:val="24"/>
        </w:rPr>
        <w:t>и</w:t>
      </w:r>
      <w:r>
        <w:rPr>
          <w:spacing w:val="-4"/>
          <w:sz w:val="24"/>
        </w:rPr>
        <w:t xml:space="preserve"> </w:t>
      </w:r>
      <w:r>
        <w:rPr>
          <w:spacing w:val="-2"/>
          <w:sz w:val="24"/>
        </w:rPr>
        <w:t>продуктов.</w:t>
      </w:r>
    </w:p>
    <w:p w:rsidR="008A520D" w:rsidRDefault="009056B2">
      <w:pPr>
        <w:pStyle w:val="3"/>
        <w:spacing w:before="5" w:line="274" w:lineRule="exact"/>
      </w:pPr>
      <w:r>
        <w:t>Лабораторные</w:t>
      </w:r>
      <w:r>
        <w:rPr>
          <w:spacing w:val="-3"/>
        </w:rPr>
        <w:t xml:space="preserve"> </w:t>
      </w:r>
      <w:r>
        <w:t>работы</w:t>
      </w:r>
      <w:r>
        <w:rPr>
          <w:spacing w:val="-2"/>
        </w:rPr>
        <w:t xml:space="preserve"> </w:t>
      </w:r>
      <w:r>
        <w:t>и</w:t>
      </w:r>
      <w:r>
        <w:rPr>
          <w:spacing w:val="-2"/>
        </w:rPr>
        <w:t xml:space="preserve"> </w:t>
      </w:r>
      <w:r>
        <w:rPr>
          <w:spacing w:val="-4"/>
        </w:rPr>
        <w:t>опыты</w:t>
      </w:r>
    </w:p>
    <w:p w:rsidR="008A520D" w:rsidRDefault="009056B2">
      <w:pPr>
        <w:pStyle w:val="a6"/>
        <w:numPr>
          <w:ilvl w:val="0"/>
          <w:numId w:val="88"/>
        </w:numPr>
        <w:tabs>
          <w:tab w:val="left" w:pos="1529"/>
        </w:tabs>
        <w:spacing w:line="274" w:lineRule="exact"/>
        <w:rPr>
          <w:sz w:val="24"/>
        </w:rPr>
      </w:pPr>
      <w:r>
        <w:rPr>
          <w:sz w:val="24"/>
        </w:rPr>
        <w:t>Наблюдение</w:t>
      </w:r>
      <w:r>
        <w:rPr>
          <w:spacing w:val="-5"/>
          <w:sz w:val="24"/>
        </w:rPr>
        <w:t xml:space="preserve"> </w:t>
      </w:r>
      <w:r>
        <w:rPr>
          <w:sz w:val="24"/>
        </w:rPr>
        <w:t>сплошных</w:t>
      </w:r>
      <w:r>
        <w:rPr>
          <w:spacing w:val="-2"/>
          <w:sz w:val="24"/>
        </w:rPr>
        <w:t xml:space="preserve"> </w:t>
      </w:r>
      <w:r>
        <w:rPr>
          <w:sz w:val="24"/>
        </w:rPr>
        <w:t>и</w:t>
      </w:r>
      <w:r>
        <w:rPr>
          <w:spacing w:val="-1"/>
          <w:sz w:val="24"/>
        </w:rPr>
        <w:t xml:space="preserve"> </w:t>
      </w:r>
      <w:r>
        <w:rPr>
          <w:sz w:val="24"/>
        </w:rPr>
        <w:t>линейчатых спектров</w:t>
      </w:r>
      <w:r>
        <w:rPr>
          <w:spacing w:val="-4"/>
          <w:sz w:val="24"/>
        </w:rPr>
        <w:t xml:space="preserve"> </w:t>
      </w:r>
      <w:r>
        <w:rPr>
          <w:spacing w:val="-2"/>
          <w:sz w:val="24"/>
        </w:rPr>
        <w:t>излучения.</w:t>
      </w:r>
    </w:p>
    <w:p w:rsidR="008A520D" w:rsidRDefault="009056B2">
      <w:pPr>
        <w:pStyle w:val="a6"/>
        <w:numPr>
          <w:ilvl w:val="0"/>
          <w:numId w:val="88"/>
        </w:numPr>
        <w:tabs>
          <w:tab w:val="left" w:pos="1529"/>
        </w:tabs>
        <w:ind w:right="553"/>
        <w:rPr>
          <w:sz w:val="24"/>
        </w:rPr>
      </w:pPr>
      <w:r>
        <w:rPr>
          <w:sz w:val="24"/>
        </w:rPr>
        <w:t>Исследование</w:t>
      </w:r>
      <w:r>
        <w:rPr>
          <w:spacing w:val="80"/>
          <w:w w:val="150"/>
          <w:sz w:val="24"/>
        </w:rPr>
        <w:t xml:space="preserve"> </w:t>
      </w:r>
      <w:r>
        <w:rPr>
          <w:sz w:val="24"/>
        </w:rPr>
        <w:t>треков:</w:t>
      </w:r>
      <w:r>
        <w:rPr>
          <w:spacing w:val="80"/>
          <w:w w:val="150"/>
          <w:sz w:val="24"/>
        </w:rPr>
        <w:t xml:space="preserve"> </w:t>
      </w:r>
      <w:r>
        <w:rPr>
          <w:sz w:val="24"/>
        </w:rPr>
        <w:t>измерение</w:t>
      </w:r>
      <w:r>
        <w:rPr>
          <w:spacing w:val="80"/>
          <w:w w:val="150"/>
          <w:sz w:val="24"/>
        </w:rPr>
        <w:t xml:space="preserve"> </w:t>
      </w:r>
      <w:r>
        <w:rPr>
          <w:sz w:val="24"/>
        </w:rPr>
        <w:t>энергии</w:t>
      </w:r>
      <w:r>
        <w:rPr>
          <w:spacing w:val="80"/>
          <w:w w:val="150"/>
          <w:sz w:val="24"/>
        </w:rPr>
        <w:t xml:space="preserve"> </w:t>
      </w:r>
      <w:r>
        <w:rPr>
          <w:sz w:val="24"/>
        </w:rPr>
        <w:t>частицы</w:t>
      </w:r>
      <w:r>
        <w:rPr>
          <w:spacing w:val="80"/>
          <w:w w:val="150"/>
          <w:sz w:val="24"/>
        </w:rPr>
        <w:t xml:space="preserve"> </w:t>
      </w:r>
      <w:r>
        <w:rPr>
          <w:sz w:val="24"/>
        </w:rPr>
        <w:t>по</w:t>
      </w:r>
      <w:r>
        <w:rPr>
          <w:spacing w:val="80"/>
          <w:w w:val="150"/>
          <w:sz w:val="24"/>
        </w:rPr>
        <w:t xml:space="preserve"> </w:t>
      </w:r>
      <w:r>
        <w:rPr>
          <w:sz w:val="24"/>
        </w:rPr>
        <w:t>тормозному</w:t>
      </w:r>
      <w:r>
        <w:rPr>
          <w:spacing w:val="80"/>
          <w:w w:val="150"/>
          <w:sz w:val="24"/>
        </w:rPr>
        <w:t xml:space="preserve"> </w:t>
      </w:r>
      <w:r>
        <w:rPr>
          <w:sz w:val="24"/>
        </w:rPr>
        <w:t>пути</w:t>
      </w:r>
      <w:r>
        <w:rPr>
          <w:spacing w:val="80"/>
          <w:w w:val="150"/>
          <w:sz w:val="24"/>
        </w:rPr>
        <w:t xml:space="preserve"> </w:t>
      </w:r>
      <w:r>
        <w:rPr>
          <w:sz w:val="24"/>
        </w:rPr>
        <w:t xml:space="preserve">(по </w:t>
      </w:r>
      <w:r>
        <w:rPr>
          <w:spacing w:val="-2"/>
          <w:sz w:val="24"/>
        </w:rPr>
        <w:t>фотографиям).</w:t>
      </w:r>
    </w:p>
    <w:p w:rsidR="008A520D" w:rsidRDefault="009056B2">
      <w:pPr>
        <w:pStyle w:val="a6"/>
        <w:numPr>
          <w:ilvl w:val="0"/>
          <w:numId w:val="88"/>
        </w:numPr>
        <w:tabs>
          <w:tab w:val="left" w:pos="1529"/>
        </w:tabs>
        <w:rPr>
          <w:sz w:val="24"/>
        </w:rPr>
      </w:pPr>
      <w:r>
        <w:rPr>
          <w:sz w:val="24"/>
        </w:rPr>
        <w:t>Измерение</w:t>
      </w:r>
      <w:r>
        <w:rPr>
          <w:spacing w:val="-5"/>
          <w:sz w:val="24"/>
        </w:rPr>
        <w:t xml:space="preserve"> </w:t>
      </w:r>
      <w:r>
        <w:rPr>
          <w:sz w:val="24"/>
        </w:rPr>
        <w:t>радиоактивного</w:t>
      </w:r>
      <w:r>
        <w:rPr>
          <w:spacing w:val="-3"/>
          <w:sz w:val="24"/>
        </w:rPr>
        <w:t xml:space="preserve"> </w:t>
      </w:r>
      <w:r>
        <w:rPr>
          <w:spacing w:val="-4"/>
          <w:sz w:val="24"/>
        </w:rPr>
        <w:t>фона.</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2"/>
        <w:spacing w:before="73" w:line="272" w:lineRule="exact"/>
        <w:ind w:left="1190"/>
      </w:pPr>
      <w:r>
        <w:lastRenderedPageBreak/>
        <w:t>Повторительно-обобщающий</w:t>
      </w:r>
      <w:r>
        <w:rPr>
          <w:spacing w:val="-10"/>
        </w:rPr>
        <w:t xml:space="preserve"> </w:t>
      </w:r>
      <w:r>
        <w:rPr>
          <w:spacing w:val="-2"/>
        </w:rPr>
        <w:t>модуль</w:t>
      </w:r>
    </w:p>
    <w:p w:rsidR="008A520D" w:rsidRDefault="009056B2">
      <w:pPr>
        <w:pStyle w:val="a3"/>
        <w:ind w:right="551" w:firstLine="228"/>
      </w:pPr>
      <w:r>
        <w:t>Повторительно-обобщающий модуль предназначен для систематизации и обобщения предметного</w:t>
      </w:r>
      <w:r>
        <w:rPr>
          <w:spacing w:val="-2"/>
        </w:rPr>
        <w:t xml:space="preserve"> </w:t>
      </w:r>
      <w:r>
        <w:t>содержания</w:t>
      </w:r>
      <w:r>
        <w:rPr>
          <w:spacing w:val="-2"/>
        </w:rPr>
        <w:t xml:space="preserve"> </w:t>
      </w:r>
      <w:r>
        <w:t>и</w:t>
      </w:r>
      <w:r>
        <w:rPr>
          <w:spacing w:val="-4"/>
        </w:rPr>
        <w:t xml:space="preserve"> </w:t>
      </w:r>
      <w:r>
        <w:t>опыта</w:t>
      </w:r>
      <w:r>
        <w:rPr>
          <w:spacing w:val="-3"/>
        </w:rPr>
        <w:t xml:space="preserve"> </w:t>
      </w:r>
      <w:r>
        <w:t>деятельности,</w:t>
      </w:r>
      <w:r>
        <w:rPr>
          <w:spacing w:val="-2"/>
        </w:rPr>
        <w:t xml:space="preserve"> </w:t>
      </w:r>
      <w:r>
        <w:t>приобретённого</w:t>
      </w:r>
      <w:r>
        <w:rPr>
          <w:spacing w:val="-5"/>
        </w:rPr>
        <w:t xml:space="preserve"> </w:t>
      </w:r>
      <w:r>
        <w:t>при</w:t>
      </w:r>
      <w:r>
        <w:rPr>
          <w:spacing w:val="-4"/>
        </w:rPr>
        <w:t xml:space="preserve"> </w:t>
      </w:r>
      <w:r>
        <w:t>изучении</w:t>
      </w:r>
      <w:r>
        <w:rPr>
          <w:spacing w:val="-1"/>
        </w:rPr>
        <w:t xml:space="preserve"> </w:t>
      </w:r>
      <w:r>
        <w:t>всего</w:t>
      </w:r>
      <w:r>
        <w:rPr>
          <w:spacing w:val="-2"/>
        </w:rPr>
        <w:t xml:space="preserve"> </w:t>
      </w:r>
      <w:r>
        <w:t>курса физики, а также для подготовки к Основному государственному экзамену по физике для обучающихся, выбравших этот учебный предмет.</w:t>
      </w:r>
    </w:p>
    <w:p w:rsidR="008A520D" w:rsidRDefault="009056B2">
      <w:pPr>
        <w:pStyle w:val="a3"/>
        <w:spacing w:before="112"/>
        <w:ind w:right="547" w:firstLine="228"/>
      </w:pPr>
      <w:r>
        <w:t>При</w:t>
      </w:r>
      <w:r>
        <w:rPr>
          <w:spacing w:val="-2"/>
        </w:rPr>
        <w:t xml:space="preserve"> </w:t>
      </w:r>
      <w:r>
        <w:t>изучении</w:t>
      </w:r>
      <w:r>
        <w:rPr>
          <w:spacing w:val="-1"/>
        </w:rPr>
        <w:t xml:space="preserve"> </w:t>
      </w:r>
      <w:r>
        <w:t>данного</w:t>
      </w:r>
      <w:r>
        <w:rPr>
          <w:spacing w:val="-4"/>
        </w:rPr>
        <w:t xml:space="preserve"> </w:t>
      </w:r>
      <w:r>
        <w:t>модуля</w:t>
      </w:r>
      <w:r>
        <w:rPr>
          <w:spacing w:val="-2"/>
        </w:rPr>
        <w:t xml:space="preserve"> </w:t>
      </w:r>
      <w:r>
        <w:t>реализуются</w:t>
      </w:r>
      <w:r>
        <w:rPr>
          <w:spacing w:val="-3"/>
        </w:rPr>
        <w:t xml:space="preserve"> </w:t>
      </w:r>
      <w:r>
        <w:t>и систематизируются</w:t>
      </w:r>
      <w:r>
        <w:rPr>
          <w:spacing w:val="-3"/>
        </w:rPr>
        <w:t xml:space="preserve"> </w:t>
      </w:r>
      <w:r>
        <w:t>виды</w:t>
      </w:r>
      <w:r>
        <w:rPr>
          <w:spacing w:val="-3"/>
        </w:rPr>
        <w:t xml:space="preserve"> </w:t>
      </w:r>
      <w:r>
        <w:t>деятельности,</w:t>
      </w:r>
      <w:r>
        <w:rPr>
          <w:spacing w:val="-4"/>
        </w:rPr>
        <w:t xml:space="preserve"> </w:t>
      </w:r>
      <w:r>
        <w:t>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A520D" w:rsidRDefault="009056B2">
      <w:pPr>
        <w:pStyle w:val="a3"/>
        <w:ind w:right="554" w:firstLine="228"/>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8A520D" w:rsidRDefault="009056B2">
      <w:pPr>
        <w:pStyle w:val="a6"/>
        <w:numPr>
          <w:ilvl w:val="0"/>
          <w:numId w:val="87"/>
        </w:numPr>
        <w:tabs>
          <w:tab w:val="left" w:pos="1529"/>
        </w:tabs>
        <w:spacing w:before="3" w:line="237" w:lineRule="auto"/>
        <w:ind w:right="555"/>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8A520D" w:rsidRDefault="009056B2">
      <w:pPr>
        <w:pStyle w:val="a6"/>
        <w:numPr>
          <w:ilvl w:val="0"/>
          <w:numId w:val="87"/>
        </w:numPr>
        <w:tabs>
          <w:tab w:val="left" w:pos="1529"/>
        </w:tabs>
        <w:spacing w:before="6" w:line="237" w:lineRule="auto"/>
        <w:ind w:right="554"/>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8A520D" w:rsidRDefault="009056B2">
      <w:pPr>
        <w:pStyle w:val="a6"/>
        <w:numPr>
          <w:ilvl w:val="0"/>
          <w:numId w:val="87"/>
        </w:numPr>
        <w:tabs>
          <w:tab w:val="left" w:pos="1529"/>
        </w:tabs>
        <w:spacing w:before="3"/>
        <w:ind w:right="552"/>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A520D" w:rsidRDefault="009056B2">
      <w:pPr>
        <w:pStyle w:val="a3"/>
        <w:ind w:right="550" w:firstLine="228"/>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A520D" w:rsidRDefault="008A520D">
      <w:pPr>
        <w:pStyle w:val="a3"/>
        <w:spacing w:before="3"/>
        <w:ind w:left="0"/>
        <w:jc w:val="left"/>
      </w:pPr>
    </w:p>
    <w:p w:rsidR="008A520D" w:rsidRDefault="009056B2">
      <w:pPr>
        <w:pStyle w:val="1"/>
        <w:ind w:left="1190"/>
        <w:jc w:val="both"/>
      </w:pPr>
      <w:r>
        <w:t>ПЛАНИРУЕМЫЕ</w:t>
      </w:r>
      <w:r>
        <w:rPr>
          <w:spacing w:val="-5"/>
        </w:rPr>
        <w:t xml:space="preserve"> </w:t>
      </w:r>
      <w:r>
        <w:t>РЕЗУЛЬТАТЫ</w:t>
      </w:r>
      <w:r>
        <w:rPr>
          <w:spacing w:val="-4"/>
        </w:rPr>
        <w:t xml:space="preserve"> </w:t>
      </w:r>
      <w:r>
        <w:t>ОСВОЕНИЯ</w:t>
      </w:r>
      <w:r>
        <w:rPr>
          <w:spacing w:val="-4"/>
        </w:rPr>
        <w:t xml:space="preserve"> </w:t>
      </w:r>
      <w:r>
        <w:t>УЧЕБНОГО</w:t>
      </w:r>
      <w:r>
        <w:rPr>
          <w:spacing w:val="-2"/>
        </w:rPr>
        <w:t xml:space="preserve"> ПРЕДМЕТА</w:t>
      </w:r>
    </w:p>
    <w:p w:rsidR="008A520D" w:rsidRDefault="009056B2">
      <w:pPr>
        <w:spacing w:line="274" w:lineRule="exact"/>
        <w:ind w:left="962"/>
        <w:rPr>
          <w:b/>
          <w:sz w:val="24"/>
        </w:rPr>
      </w:pPr>
      <w:r>
        <w:rPr>
          <w:b/>
          <w:sz w:val="24"/>
        </w:rPr>
        <w:t>«ФИЗИКА»</w:t>
      </w:r>
      <w:r>
        <w:rPr>
          <w:b/>
          <w:spacing w:val="-4"/>
          <w:sz w:val="24"/>
        </w:rPr>
        <w:t xml:space="preserve"> </w:t>
      </w:r>
      <w:r>
        <w:rPr>
          <w:b/>
          <w:sz w:val="24"/>
        </w:rPr>
        <w:t>НА</w:t>
      </w:r>
      <w:r>
        <w:rPr>
          <w:b/>
          <w:spacing w:val="-2"/>
          <w:sz w:val="24"/>
        </w:rPr>
        <w:t xml:space="preserve"> </w:t>
      </w:r>
      <w:r>
        <w:rPr>
          <w:b/>
          <w:sz w:val="24"/>
        </w:rPr>
        <w:t>УРОВНЕ</w:t>
      </w:r>
      <w:r>
        <w:rPr>
          <w:b/>
          <w:spacing w:val="-1"/>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8A520D" w:rsidRDefault="009056B2">
      <w:pPr>
        <w:pStyle w:val="a3"/>
        <w:ind w:right="550" w:firstLine="228"/>
      </w:pPr>
      <w:r>
        <w:t>Изучение учебного предмета «Физика» 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8A520D" w:rsidRDefault="008A520D">
      <w:pPr>
        <w:pStyle w:val="a3"/>
        <w:spacing w:before="1"/>
        <w:ind w:left="0"/>
        <w:jc w:val="left"/>
        <w:rPr>
          <w:sz w:val="21"/>
        </w:rPr>
      </w:pPr>
    </w:p>
    <w:p w:rsidR="008A520D" w:rsidRDefault="009056B2">
      <w:pPr>
        <w:pStyle w:val="1"/>
      </w:pPr>
      <w:r>
        <w:t xml:space="preserve">ЛИЧНОСТНЫЕ </w:t>
      </w:r>
      <w:r>
        <w:rPr>
          <w:spacing w:val="-2"/>
        </w:rPr>
        <w:t>РЕЗУЛЬТАТЫ</w:t>
      </w:r>
    </w:p>
    <w:p w:rsidR="008A520D" w:rsidRDefault="009056B2">
      <w:pPr>
        <w:pStyle w:val="3"/>
        <w:spacing w:before="118"/>
        <w:rPr>
          <w:b w:val="0"/>
          <w:i w:val="0"/>
        </w:rPr>
      </w:pPr>
      <w:r>
        <w:t>Патриотическое</w:t>
      </w:r>
      <w:r>
        <w:rPr>
          <w:spacing w:val="-6"/>
        </w:rPr>
        <w:t xml:space="preserve"> </w:t>
      </w:r>
      <w:r>
        <w:rPr>
          <w:spacing w:val="-2"/>
        </w:rPr>
        <w:t>воспитание</w:t>
      </w:r>
      <w:r>
        <w:rPr>
          <w:b w:val="0"/>
          <w:i w:val="0"/>
          <w:spacing w:val="-2"/>
        </w:rPr>
        <w:t>:</w:t>
      </w:r>
    </w:p>
    <w:p w:rsidR="008A520D" w:rsidRDefault="009056B2">
      <w:pPr>
        <w:pStyle w:val="a6"/>
        <w:numPr>
          <w:ilvl w:val="0"/>
          <w:numId w:val="86"/>
        </w:numPr>
        <w:tabs>
          <w:tab w:val="left" w:pos="1529"/>
        </w:tabs>
        <w:ind w:right="551"/>
        <w:jc w:val="left"/>
        <w:rPr>
          <w:sz w:val="24"/>
        </w:rPr>
      </w:pPr>
      <w:r>
        <w:rPr>
          <w:sz w:val="24"/>
        </w:rPr>
        <w:t xml:space="preserve">проявление интереса к истории и современному состоянию российской физической </w:t>
      </w:r>
      <w:r>
        <w:rPr>
          <w:spacing w:val="-2"/>
          <w:sz w:val="24"/>
        </w:rPr>
        <w:t>науки;</w:t>
      </w:r>
    </w:p>
    <w:p w:rsidR="008A520D" w:rsidRDefault="009056B2">
      <w:pPr>
        <w:pStyle w:val="a6"/>
        <w:numPr>
          <w:ilvl w:val="0"/>
          <w:numId w:val="86"/>
        </w:numPr>
        <w:tabs>
          <w:tab w:val="left" w:pos="1529"/>
        </w:tabs>
        <w:jc w:val="left"/>
        <w:rPr>
          <w:sz w:val="24"/>
        </w:rPr>
      </w:pPr>
      <w:r>
        <w:rPr>
          <w:sz w:val="24"/>
        </w:rPr>
        <w:t>ценностное</w:t>
      </w:r>
      <w:r>
        <w:rPr>
          <w:spacing w:val="-7"/>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российских</w:t>
      </w:r>
      <w:r>
        <w:rPr>
          <w:spacing w:val="1"/>
          <w:sz w:val="24"/>
        </w:rPr>
        <w:t xml:space="preserve"> </w:t>
      </w:r>
      <w:r>
        <w:rPr>
          <w:sz w:val="24"/>
        </w:rPr>
        <w:t>учёных-</w:t>
      </w:r>
      <w:r>
        <w:rPr>
          <w:spacing w:val="-2"/>
          <w:sz w:val="24"/>
        </w:rPr>
        <w:t>физиков.</w:t>
      </w:r>
    </w:p>
    <w:p w:rsidR="008A520D" w:rsidRDefault="009056B2">
      <w:pPr>
        <w:pStyle w:val="3"/>
        <w:spacing w:before="1"/>
        <w:rPr>
          <w:b w:val="0"/>
          <w:i w:val="0"/>
        </w:rPr>
      </w:pPr>
      <w:r>
        <w:t>Гражданское</w:t>
      </w:r>
      <w:r>
        <w:rPr>
          <w:spacing w:val="-5"/>
        </w:rPr>
        <w:t xml:space="preserve"> </w:t>
      </w:r>
      <w:r>
        <w:t>и</w:t>
      </w:r>
      <w:r>
        <w:rPr>
          <w:spacing w:val="-2"/>
        </w:rPr>
        <w:t xml:space="preserve"> </w:t>
      </w:r>
      <w:r>
        <w:t>духовно-нравственное</w:t>
      </w:r>
      <w:r>
        <w:rPr>
          <w:spacing w:val="-2"/>
        </w:rPr>
        <w:t xml:space="preserve"> воспитание</w:t>
      </w:r>
      <w:r>
        <w:rPr>
          <w:b w:val="0"/>
          <w:i w:val="0"/>
          <w:spacing w:val="-2"/>
        </w:rPr>
        <w:t>:</w:t>
      </w:r>
    </w:p>
    <w:p w:rsidR="008A520D" w:rsidRDefault="009056B2">
      <w:pPr>
        <w:pStyle w:val="a6"/>
        <w:numPr>
          <w:ilvl w:val="0"/>
          <w:numId w:val="86"/>
        </w:numPr>
        <w:tabs>
          <w:tab w:val="left" w:pos="1529"/>
        </w:tabs>
        <w:ind w:right="557"/>
        <w:jc w:val="left"/>
        <w:rPr>
          <w:sz w:val="24"/>
        </w:rPr>
      </w:pPr>
      <w:r>
        <w:rPr>
          <w:sz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A520D" w:rsidRDefault="009056B2">
      <w:pPr>
        <w:pStyle w:val="a6"/>
        <w:numPr>
          <w:ilvl w:val="0"/>
          <w:numId w:val="86"/>
        </w:numPr>
        <w:tabs>
          <w:tab w:val="left" w:pos="1529"/>
        </w:tabs>
        <w:jc w:val="left"/>
        <w:rPr>
          <w:sz w:val="24"/>
        </w:rPr>
      </w:pPr>
      <w:r>
        <w:rPr>
          <w:sz w:val="24"/>
        </w:rPr>
        <w:t>осознание</w:t>
      </w:r>
      <w:r>
        <w:rPr>
          <w:spacing w:val="-8"/>
          <w:sz w:val="24"/>
        </w:rPr>
        <w:t xml:space="preserve"> </w:t>
      </w:r>
      <w:r>
        <w:rPr>
          <w:sz w:val="24"/>
        </w:rPr>
        <w:t>важности</w:t>
      </w:r>
      <w:r>
        <w:rPr>
          <w:spacing w:val="-3"/>
          <w:sz w:val="24"/>
        </w:rPr>
        <w:t xml:space="preserve"> </w:t>
      </w:r>
      <w:r>
        <w:rPr>
          <w:sz w:val="24"/>
        </w:rPr>
        <w:t>морально-этических</w:t>
      </w:r>
      <w:r>
        <w:rPr>
          <w:spacing w:val="-2"/>
          <w:sz w:val="24"/>
        </w:rPr>
        <w:t xml:space="preserve"> </w:t>
      </w:r>
      <w:r>
        <w:rPr>
          <w:sz w:val="24"/>
        </w:rPr>
        <w:t>принципов</w:t>
      </w:r>
      <w:r>
        <w:rPr>
          <w:spacing w:val="-4"/>
          <w:sz w:val="24"/>
        </w:rPr>
        <w:t xml:space="preserve"> </w:t>
      </w:r>
      <w:r>
        <w:rPr>
          <w:sz w:val="24"/>
        </w:rPr>
        <w:t>в</w:t>
      </w:r>
      <w:r>
        <w:rPr>
          <w:spacing w:val="-5"/>
          <w:sz w:val="24"/>
        </w:rPr>
        <w:t xml:space="preserve"> </w:t>
      </w:r>
      <w:r>
        <w:rPr>
          <w:sz w:val="24"/>
        </w:rPr>
        <w:t>деятельности</w:t>
      </w:r>
      <w:r>
        <w:rPr>
          <w:spacing w:val="-1"/>
          <w:sz w:val="24"/>
        </w:rPr>
        <w:t xml:space="preserve"> </w:t>
      </w:r>
      <w:r>
        <w:rPr>
          <w:spacing w:val="-2"/>
          <w:sz w:val="24"/>
        </w:rPr>
        <w:t>учёного.</w:t>
      </w:r>
    </w:p>
    <w:p w:rsidR="008A520D" w:rsidRDefault="009056B2">
      <w:pPr>
        <w:pStyle w:val="3"/>
        <w:spacing w:before="1"/>
        <w:rPr>
          <w:b w:val="0"/>
          <w:i w:val="0"/>
        </w:rPr>
      </w:pPr>
      <w:r>
        <w:t>Эстетическое</w:t>
      </w:r>
      <w:r>
        <w:rPr>
          <w:spacing w:val="-7"/>
        </w:rPr>
        <w:t xml:space="preserve"> </w:t>
      </w:r>
      <w:r>
        <w:rPr>
          <w:spacing w:val="-2"/>
        </w:rPr>
        <w:t>воспитание</w:t>
      </w:r>
      <w:r>
        <w:rPr>
          <w:b w:val="0"/>
          <w:i w:val="0"/>
          <w:spacing w:val="-2"/>
        </w:rPr>
        <w:t>:</w:t>
      </w:r>
    </w:p>
    <w:p w:rsidR="008A520D" w:rsidRDefault="009056B2">
      <w:pPr>
        <w:pStyle w:val="a6"/>
        <w:numPr>
          <w:ilvl w:val="0"/>
          <w:numId w:val="86"/>
        </w:numPr>
        <w:tabs>
          <w:tab w:val="left" w:pos="1529"/>
        </w:tabs>
        <w:ind w:right="553"/>
        <w:jc w:val="left"/>
        <w:rPr>
          <w:sz w:val="24"/>
        </w:rPr>
      </w:pPr>
      <w:r>
        <w:rPr>
          <w:sz w:val="24"/>
        </w:rPr>
        <w:t>восприятие</w:t>
      </w:r>
      <w:r>
        <w:rPr>
          <w:spacing w:val="38"/>
          <w:sz w:val="24"/>
        </w:rPr>
        <w:t xml:space="preserve"> </w:t>
      </w:r>
      <w:r>
        <w:rPr>
          <w:sz w:val="24"/>
        </w:rPr>
        <w:t>эстетических</w:t>
      </w:r>
      <w:r>
        <w:rPr>
          <w:spacing w:val="39"/>
          <w:sz w:val="24"/>
        </w:rPr>
        <w:t xml:space="preserve"> </w:t>
      </w:r>
      <w:r>
        <w:rPr>
          <w:sz w:val="24"/>
        </w:rPr>
        <w:t>качеств</w:t>
      </w:r>
      <w:r>
        <w:rPr>
          <w:spacing w:val="39"/>
          <w:sz w:val="24"/>
        </w:rPr>
        <w:t xml:space="preserve"> </w:t>
      </w:r>
      <w:r>
        <w:rPr>
          <w:sz w:val="24"/>
        </w:rPr>
        <w:t>физической</w:t>
      </w:r>
      <w:r>
        <w:rPr>
          <w:spacing w:val="38"/>
          <w:sz w:val="24"/>
        </w:rPr>
        <w:t xml:space="preserve"> </w:t>
      </w:r>
      <w:r>
        <w:rPr>
          <w:sz w:val="24"/>
        </w:rPr>
        <w:t>науки:</w:t>
      </w:r>
      <w:r>
        <w:rPr>
          <w:spacing w:val="39"/>
          <w:sz w:val="24"/>
        </w:rPr>
        <w:t xml:space="preserve"> </w:t>
      </w:r>
      <w:r>
        <w:rPr>
          <w:sz w:val="24"/>
        </w:rPr>
        <w:t>её</w:t>
      </w:r>
      <w:r>
        <w:rPr>
          <w:spacing w:val="38"/>
          <w:sz w:val="24"/>
        </w:rPr>
        <w:t xml:space="preserve"> </w:t>
      </w:r>
      <w:r>
        <w:rPr>
          <w:sz w:val="24"/>
        </w:rPr>
        <w:t>гармоничного</w:t>
      </w:r>
      <w:r>
        <w:rPr>
          <w:spacing w:val="39"/>
          <w:sz w:val="24"/>
        </w:rPr>
        <w:t xml:space="preserve"> </w:t>
      </w:r>
      <w:r>
        <w:rPr>
          <w:sz w:val="24"/>
        </w:rPr>
        <w:t>построения, строгости, точности, лаконичности.</w:t>
      </w:r>
    </w:p>
    <w:p w:rsidR="008A520D" w:rsidRDefault="009056B2">
      <w:pPr>
        <w:pStyle w:val="3"/>
        <w:rPr>
          <w:b w:val="0"/>
          <w:i w:val="0"/>
        </w:rPr>
      </w:pPr>
      <w:r>
        <w:t>Ценности</w:t>
      </w:r>
      <w:r>
        <w:rPr>
          <w:spacing w:val="-3"/>
        </w:rPr>
        <w:t xml:space="preserve"> </w:t>
      </w:r>
      <w:r>
        <w:t>научного</w:t>
      </w:r>
      <w:r>
        <w:rPr>
          <w:spacing w:val="-2"/>
        </w:rPr>
        <w:t xml:space="preserve"> познания</w:t>
      </w:r>
      <w:r>
        <w:rPr>
          <w:b w:val="0"/>
          <w:i w:val="0"/>
          <w:spacing w:val="-2"/>
        </w:rPr>
        <w:t>:</w:t>
      </w:r>
    </w:p>
    <w:p w:rsidR="008A520D" w:rsidRDefault="009056B2">
      <w:pPr>
        <w:pStyle w:val="a6"/>
        <w:numPr>
          <w:ilvl w:val="0"/>
          <w:numId w:val="86"/>
        </w:numPr>
        <w:tabs>
          <w:tab w:val="left" w:pos="1529"/>
        </w:tabs>
        <w:ind w:right="556"/>
        <w:rPr>
          <w:sz w:val="24"/>
        </w:rPr>
      </w:pPr>
      <w:r>
        <w:rPr>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8A520D" w:rsidRDefault="009056B2">
      <w:pPr>
        <w:pStyle w:val="a6"/>
        <w:numPr>
          <w:ilvl w:val="0"/>
          <w:numId w:val="86"/>
        </w:numPr>
        <w:tabs>
          <w:tab w:val="left" w:pos="1529"/>
        </w:tabs>
        <w:rPr>
          <w:sz w:val="24"/>
        </w:rPr>
      </w:pPr>
      <w:r>
        <w:rPr>
          <w:sz w:val="24"/>
        </w:rPr>
        <w:t>развитие</w:t>
      </w:r>
      <w:r>
        <w:rPr>
          <w:spacing w:val="-7"/>
          <w:sz w:val="24"/>
        </w:rPr>
        <w:t xml:space="preserve"> </w:t>
      </w:r>
      <w:r>
        <w:rPr>
          <w:sz w:val="24"/>
        </w:rPr>
        <w:t>научной</w:t>
      </w:r>
      <w:r>
        <w:rPr>
          <w:spacing w:val="-4"/>
          <w:sz w:val="24"/>
        </w:rPr>
        <w:t xml:space="preserve"> </w:t>
      </w:r>
      <w:r>
        <w:rPr>
          <w:sz w:val="24"/>
        </w:rPr>
        <w:t>любознательности,</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исследовательской</w:t>
      </w:r>
      <w:r>
        <w:rPr>
          <w:spacing w:val="-3"/>
          <w:sz w:val="24"/>
        </w:rPr>
        <w:t xml:space="preserve"> </w:t>
      </w:r>
      <w:r>
        <w:rPr>
          <w:spacing w:val="-2"/>
          <w:sz w:val="24"/>
        </w:rPr>
        <w:t>деятельности.</w:t>
      </w:r>
    </w:p>
    <w:p w:rsidR="008A520D" w:rsidRDefault="009056B2">
      <w:pPr>
        <w:pStyle w:val="3"/>
        <w:jc w:val="both"/>
        <w:rPr>
          <w:b w:val="0"/>
          <w:i w:val="0"/>
        </w:rPr>
      </w:pPr>
      <w:r>
        <w:t>Формирование</w:t>
      </w:r>
      <w:r>
        <w:rPr>
          <w:spacing w:val="-7"/>
        </w:rPr>
        <w:t xml:space="preserve"> </w:t>
      </w:r>
      <w:r>
        <w:t>культуры</w:t>
      </w:r>
      <w:r>
        <w:rPr>
          <w:spacing w:val="-4"/>
        </w:rPr>
        <w:t xml:space="preserve"> </w:t>
      </w:r>
      <w:r>
        <w:t>здоровья</w:t>
      </w:r>
      <w:r>
        <w:rPr>
          <w:spacing w:val="-4"/>
        </w:rPr>
        <w:t xml:space="preserve"> </w:t>
      </w:r>
      <w:r>
        <w:t>и</w:t>
      </w:r>
      <w:r>
        <w:rPr>
          <w:spacing w:val="-5"/>
        </w:rPr>
        <w:t xml:space="preserve"> </w:t>
      </w:r>
      <w:r>
        <w:t>эмоционального</w:t>
      </w:r>
      <w:r>
        <w:rPr>
          <w:spacing w:val="-3"/>
        </w:rPr>
        <w:t xml:space="preserve"> </w:t>
      </w:r>
      <w:r>
        <w:rPr>
          <w:spacing w:val="-2"/>
        </w:rPr>
        <w:t>благополучия</w:t>
      </w:r>
      <w:r>
        <w:rPr>
          <w:b w:val="0"/>
          <w:i w:val="0"/>
          <w:spacing w:val="-2"/>
        </w:rPr>
        <w:t>:</w:t>
      </w:r>
    </w:p>
    <w:p w:rsidR="008A520D" w:rsidRDefault="009056B2">
      <w:pPr>
        <w:pStyle w:val="a6"/>
        <w:numPr>
          <w:ilvl w:val="0"/>
          <w:numId w:val="86"/>
        </w:numPr>
        <w:tabs>
          <w:tab w:val="left" w:pos="1529"/>
        </w:tabs>
        <w:ind w:right="553"/>
        <w:rPr>
          <w:sz w:val="24"/>
        </w:rPr>
      </w:pPr>
      <w:r>
        <w:rPr>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86"/>
        </w:numPr>
        <w:tabs>
          <w:tab w:val="left" w:pos="1529"/>
        </w:tabs>
        <w:spacing w:before="66"/>
        <w:ind w:right="557"/>
        <w:rPr>
          <w:sz w:val="24"/>
        </w:rPr>
      </w:pPr>
      <w:r>
        <w:rPr>
          <w:sz w:val="24"/>
        </w:rPr>
        <w:lastRenderedPageBreak/>
        <w:t>сформированность навыка рефлексии, признание своего права на ошибку и такого</w:t>
      </w:r>
      <w:r>
        <w:rPr>
          <w:spacing w:val="40"/>
          <w:sz w:val="24"/>
        </w:rPr>
        <w:t xml:space="preserve"> </w:t>
      </w:r>
      <w:r>
        <w:rPr>
          <w:sz w:val="24"/>
        </w:rPr>
        <w:t>же права у другого человека.</w:t>
      </w:r>
    </w:p>
    <w:p w:rsidR="008A520D" w:rsidRDefault="009056B2">
      <w:pPr>
        <w:pStyle w:val="3"/>
        <w:spacing w:before="3"/>
        <w:jc w:val="both"/>
        <w:rPr>
          <w:b w:val="0"/>
          <w:i w:val="0"/>
        </w:rPr>
      </w:pPr>
      <w:r>
        <w:t>Трудовое</w:t>
      </w:r>
      <w:r>
        <w:rPr>
          <w:spacing w:val="-3"/>
        </w:rPr>
        <w:t xml:space="preserve"> </w:t>
      </w:r>
      <w:r>
        <w:rPr>
          <w:spacing w:val="-2"/>
        </w:rPr>
        <w:t>воспитание</w:t>
      </w:r>
      <w:r>
        <w:rPr>
          <w:b w:val="0"/>
          <w:i w:val="0"/>
          <w:spacing w:val="-2"/>
        </w:rPr>
        <w:t>:</w:t>
      </w:r>
    </w:p>
    <w:p w:rsidR="008A520D" w:rsidRDefault="009056B2">
      <w:pPr>
        <w:pStyle w:val="a6"/>
        <w:numPr>
          <w:ilvl w:val="0"/>
          <w:numId w:val="86"/>
        </w:numPr>
        <w:tabs>
          <w:tab w:val="left" w:pos="1529"/>
        </w:tabs>
        <w:ind w:right="550"/>
        <w:rPr>
          <w:sz w:val="24"/>
        </w:rPr>
      </w:pPr>
      <w:r>
        <w:rPr>
          <w:sz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A520D" w:rsidRDefault="009056B2">
      <w:pPr>
        <w:pStyle w:val="a6"/>
        <w:numPr>
          <w:ilvl w:val="0"/>
          <w:numId w:val="86"/>
        </w:numPr>
        <w:tabs>
          <w:tab w:val="left" w:pos="1529"/>
        </w:tabs>
        <w:rPr>
          <w:sz w:val="24"/>
        </w:rPr>
      </w:pPr>
      <w:r>
        <w:rPr>
          <w:sz w:val="24"/>
        </w:rPr>
        <w:t>интерес</w:t>
      </w:r>
      <w:r>
        <w:rPr>
          <w:spacing w:val="-4"/>
          <w:sz w:val="24"/>
        </w:rPr>
        <w:t xml:space="preserve"> </w:t>
      </w:r>
      <w:r>
        <w:rPr>
          <w:sz w:val="24"/>
        </w:rPr>
        <w:t>к</w:t>
      </w:r>
      <w:r>
        <w:rPr>
          <w:spacing w:val="-3"/>
          <w:sz w:val="24"/>
        </w:rPr>
        <w:t xml:space="preserve"> </w:t>
      </w:r>
      <w:r>
        <w:rPr>
          <w:sz w:val="24"/>
        </w:rPr>
        <w:t>практическому</w:t>
      </w:r>
      <w:r>
        <w:rPr>
          <w:spacing w:val="-7"/>
          <w:sz w:val="24"/>
        </w:rPr>
        <w:t xml:space="preserve"> </w:t>
      </w:r>
      <w:r>
        <w:rPr>
          <w:sz w:val="24"/>
        </w:rPr>
        <w:t>изучению</w:t>
      </w:r>
      <w:r>
        <w:rPr>
          <w:spacing w:val="-3"/>
          <w:sz w:val="24"/>
        </w:rPr>
        <w:t xml:space="preserve"> </w:t>
      </w:r>
      <w:r>
        <w:rPr>
          <w:sz w:val="24"/>
        </w:rPr>
        <w:t>профессий,</w:t>
      </w:r>
      <w:r>
        <w:rPr>
          <w:spacing w:val="-3"/>
          <w:sz w:val="24"/>
        </w:rPr>
        <w:t xml:space="preserve"> </w:t>
      </w:r>
      <w:r>
        <w:rPr>
          <w:sz w:val="24"/>
        </w:rPr>
        <w:t>связанных</w:t>
      </w:r>
      <w:r>
        <w:rPr>
          <w:spacing w:val="-1"/>
          <w:sz w:val="24"/>
        </w:rPr>
        <w:t xml:space="preserve"> </w:t>
      </w:r>
      <w:r>
        <w:rPr>
          <w:sz w:val="24"/>
        </w:rPr>
        <w:t>с</w:t>
      </w:r>
      <w:r>
        <w:rPr>
          <w:spacing w:val="3"/>
          <w:sz w:val="24"/>
        </w:rPr>
        <w:t xml:space="preserve"> </w:t>
      </w:r>
      <w:r>
        <w:rPr>
          <w:spacing w:val="-2"/>
          <w:sz w:val="24"/>
        </w:rPr>
        <w:t>физикой.</w:t>
      </w:r>
    </w:p>
    <w:p w:rsidR="008A520D" w:rsidRDefault="009056B2">
      <w:pPr>
        <w:pStyle w:val="3"/>
        <w:spacing w:before="1"/>
        <w:jc w:val="both"/>
        <w:rPr>
          <w:b w:val="0"/>
          <w:i w:val="0"/>
        </w:rPr>
      </w:pPr>
      <w:r>
        <w:t>Экологическое</w:t>
      </w:r>
      <w:r>
        <w:rPr>
          <w:spacing w:val="-5"/>
        </w:rPr>
        <w:t xml:space="preserve"> </w:t>
      </w:r>
      <w:r>
        <w:rPr>
          <w:spacing w:val="-2"/>
        </w:rPr>
        <w:t>воспитание</w:t>
      </w:r>
      <w:r>
        <w:rPr>
          <w:b w:val="0"/>
          <w:i w:val="0"/>
          <w:spacing w:val="-2"/>
        </w:rPr>
        <w:t>:</w:t>
      </w:r>
    </w:p>
    <w:p w:rsidR="008A520D" w:rsidRDefault="009056B2">
      <w:pPr>
        <w:pStyle w:val="a6"/>
        <w:numPr>
          <w:ilvl w:val="0"/>
          <w:numId w:val="86"/>
        </w:numPr>
        <w:tabs>
          <w:tab w:val="left" w:pos="1529"/>
        </w:tabs>
        <w:ind w:right="549"/>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A520D" w:rsidRDefault="009056B2">
      <w:pPr>
        <w:pStyle w:val="a6"/>
        <w:numPr>
          <w:ilvl w:val="0"/>
          <w:numId w:val="86"/>
        </w:numPr>
        <w:tabs>
          <w:tab w:val="left" w:pos="1529"/>
        </w:tabs>
        <w:rPr>
          <w:sz w:val="24"/>
        </w:rPr>
      </w:pPr>
      <w:r>
        <w:rPr>
          <w:sz w:val="24"/>
        </w:rPr>
        <w:t>осознание</w:t>
      </w:r>
      <w:r>
        <w:rPr>
          <w:spacing w:val="-6"/>
          <w:sz w:val="24"/>
        </w:rPr>
        <w:t xml:space="preserve"> </w:t>
      </w:r>
      <w:r>
        <w:rPr>
          <w:sz w:val="24"/>
        </w:rPr>
        <w:t>глобального</w:t>
      </w:r>
      <w:r>
        <w:rPr>
          <w:spacing w:val="-3"/>
          <w:sz w:val="24"/>
        </w:rPr>
        <w:t xml:space="preserve"> </w:t>
      </w:r>
      <w:r>
        <w:rPr>
          <w:sz w:val="24"/>
        </w:rPr>
        <w:t>характера</w:t>
      </w:r>
      <w:r>
        <w:rPr>
          <w:spacing w:val="-5"/>
          <w:sz w:val="24"/>
        </w:rPr>
        <w:t xml:space="preserve"> </w:t>
      </w:r>
      <w:r>
        <w:rPr>
          <w:sz w:val="24"/>
        </w:rPr>
        <w:t>экологических</w:t>
      </w:r>
      <w:r>
        <w:rPr>
          <w:spacing w:val="-1"/>
          <w:sz w:val="24"/>
        </w:rPr>
        <w:t xml:space="preserve"> </w:t>
      </w:r>
      <w:r>
        <w:rPr>
          <w:sz w:val="24"/>
        </w:rPr>
        <w:t>проблем</w:t>
      </w:r>
      <w:r>
        <w:rPr>
          <w:spacing w:val="-5"/>
          <w:sz w:val="24"/>
        </w:rPr>
        <w:t xml:space="preserve"> </w:t>
      </w:r>
      <w:r>
        <w:rPr>
          <w:sz w:val="24"/>
        </w:rPr>
        <w:t>и</w:t>
      </w:r>
      <w:r>
        <w:rPr>
          <w:spacing w:val="2"/>
          <w:sz w:val="24"/>
        </w:rPr>
        <w:t xml:space="preserve"> </w:t>
      </w:r>
      <w:r>
        <w:rPr>
          <w:sz w:val="24"/>
        </w:rPr>
        <w:t>путей</w:t>
      </w:r>
      <w:r>
        <w:rPr>
          <w:spacing w:val="-3"/>
          <w:sz w:val="24"/>
        </w:rPr>
        <w:t xml:space="preserve"> </w:t>
      </w:r>
      <w:r>
        <w:rPr>
          <w:sz w:val="24"/>
        </w:rPr>
        <w:t xml:space="preserve">их </w:t>
      </w:r>
      <w:r>
        <w:rPr>
          <w:spacing w:val="-2"/>
          <w:sz w:val="24"/>
        </w:rPr>
        <w:t>решения.</w:t>
      </w:r>
    </w:p>
    <w:p w:rsidR="008A520D" w:rsidRDefault="009056B2">
      <w:pPr>
        <w:pStyle w:val="3"/>
        <w:spacing w:before="6" w:line="237" w:lineRule="auto"/>
        <w:ind w:left="962" w:right="555" w:firstLine="228"/>
        <w:jc w:val="both"/>
        <w:rPr>
          <w:b w:val="0"/>
          <w:i w:val="0"/>
        </w:rPr>
      </w:pPr>
      <w:r>
        <w:t>Адаптация обучающегося к изменяющимся условиям социальной и природной</w:t>
      </w:r>
      <w:r>
        <w:rPr>
          <w:spacing w:val="40"/>
        </w:rPr>
        <w:t xml:space="preserve"> </w:t>
      </w:r>
      <w:r>
        <w:rPr>
          <w:spacing w:val="-2"/>
        </w:rPr>
        <w:t>среды</w:t>
      </w:r>
      <w:r>
        <w:rPr>
          <w:b w:val="0"/>
          <w:i w:val="0"/>
          <w:spacing w:val="-2"/>
        </w:rPr>
        <w:t>:</w:t>
      </w:r>
    </w:p>
    <w:p w:rsidR="008A520D" w:rsidRDefault="009056B2">
      <w:pPr>
        <w:pStyle w:val="a6"/>
        <w:numPr>
          <w:ilvl w:val="0"/>
          <w:numId w:val="86"/>
        </w:numPr>
        <w:tabs>
          <w:tab w:val="left" w:pos="1529"/>
        </w:tabs>
        <w:ind w:right="547"/>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8A520D" w:rsidRDefault="009056B2">
      <w:pPr>
        <w:pStyle w:val="a6"/>
        <w:numPr>
          <w:ilvl w:val="0"/>
          <w:numId w:val="86"/>
        </w:numPr>
        <w:tabs>
          <w:tab w:val="left" w:pos="1529"/>
        </w:tabs>
        <w:rPr>
          <w:sz w:val="24"/>
        </w:rPr>
      </w:pPr>
      <w:r>
        <w:rPr>
          <w:sz w:val="24"/>
        </w:rPr>
        <w:t>повышение</w:t>
      </w:r>
      <w:r>
        <w:rPr>
          <w:spacing w:val="-6"/>
          <w:sz w:val="24"/>
        </w:rPr>
        <w:t xml:space="preserve"> </w:t>
      </w:r>
      <w:r>
        <w:rPr>
          <w:sz w:val="24"/>
        </w:rPr>
        <w:t>уровня</w:t>
      </w:r>
      <w:r>
        <w:rPr>
          <w:spacing w:val="-4"/>
          <w:sz w:val="24"/>
        </w:rPr>
        <w:t xml:space="preserve"> </w:t>
      </w:r>
      <w:r>
        <w:rPr>
          <w:sz w:val="24"/>
        </w:rPr>
        <w:t>своей</w:t>
      </w:r>
      <w:r>
        <w:rPr>
          <w:spacing w:val="-4"/>
          <w:sz w:val="24"/>
        </w:rPr>
        <w:t xml:space="preserve"> </w:t>
      </w:r>
      <w:r>
        <w:rPr>
          <w:sz w:val="24"/>
        </w:rPr>
        <w:t>компетентности</w:t>
      </w:r>
      <w:r>
        <w:rPr>
          <w:spacing w:val="-4"/>
          <w:sz w:val="24"/>
        </w:rPr>
        <w:t xml:space="preserve"> </w:t>
      </w:r>
      <w:r>
        <w:rPr>
          <w:sz w:val="24"/>
        </w:rPr>
        <w:t>через</w:t>
      </w:r>
      <w:r>
        <w:rPr>
          <w:spacing w:val="-4"/>
          <w:sz w:val="24"/>
        </w:rPr>
        <w:t xml:space="preserve"> </w:t>
      </w:r>
      <w:r>
        <w:rPr>
          <w:sz w:val="24"/>
        </w:rPr>
        <w:t>практическую</w:t>
      </w:r>
      <w:r>
        <w:rPr>
          <w:spacing w:val="-3"/>
          <w:sz w:val="24"/>
        </w:rPr>
        <w:t xml:space="preserve"> </w:t>
      </w:r>
      <w:r>
        <w:rPr>
          <w:spacing w:val="-2"/>
          <w:sz w:val="24"/>
        </w:rPr>
        <w:t>деятельность;</w:t>
      </w:r>
    </w:p>
    <w:p w:rsidR="008A520D" w:rsidRDefault="009056B2">
      <w:pPr>
        <w:pStyle w:val="a6"/>
        <w:numPr>
          <w:ilvl w:val="0"/>
          <w:numId w:val="86"/>
        </w:numPr>
        <w:tabs>
          <w:tab w:val="left" w:pos="1529"/>
        </w:tabs>
        <w:ind w:right="553"/>
        <w:jc w:val="left"/>
        <w:rPr>
          <w:sz w:val="24"/>
        </w:rPr>
      </w:pPr>
      <w:r>
        <w:rPr>
          <w:sz w:val="24"/>
        </w:rPr>
        <w:t>потребность</w:t>
      </w:r>
      <w:r>
        <w:rPr>
          <w:spacing w:val="76"/>
          <w:sz w:val="24"/>
        </w:rPr>
        <w:t xml:space="preserve"> </w:t>
      </w:r>
      <w:r>
        <w:rPr>
          <w:sz w:val="24"/>
        </w:rPr>
        <w:t>в</w:t>
      </w:r>
      <w:r>
        <w:rPr>
          <w:spacing w:val="74"/>
          <w:sz w:val="24"/>
        </w:rPr>
        <w:t xml:space="preserve"> </w:t>
      </w:r>
      <w:r>
        <w:rPr>
          <w:sz w:val="24"/>
        </w:rPr>
        <w:t>формировании</w:t>
      </w:r>
      <w:r>
        <w:rPr>
          <w:spacing w:val="75"/>
          <w:sz w:val="24"/>
        </w:rPr>
        <w:t xml:space="preserve"> </w:t>
      </w:r>
      <w:r>
        <w:rPr>
          <w:sz w:val="24"/>
        </w:rPr>
        <w:t>новых</w:t>
      </w:r>
      <w:r>
        <w:rPr>
          <w:spacing w:val="77"/>
          <w:sz w:val="24"/>
        </w:rPr>
        <w:t xml:space="preserve"> </w:t>
      </w:r>
      <w:r>
        <w:rPr>
          <w:sz w:val="24"/>
        </w:rPr>
        <w:t>знаний,</w:t>
      </w:r>
      <w:r>
        <w:rPr>
          <w:spacing w:val="74"/>
          <w:sz w:val="24"/>
        </w:rPr>
        <w:t xml:space="preserve"> </w:t>
      </w:r>
      <w:r>
        <w:rPr>
          <w:sz w:val="24"/>
        </w:rPr>
        <w:t>в</w:t>
      </w:r>
      <w:r>
        <w:rPr>
          <w:spacing w:val="74"/>
          <w:sz w:val="24"/>
        </w:rPr>
        <w:t xml:space="preserve"> </w:t>
      </w:r>
      <w:r>
        <w:rPr>
          <w:sz w:val="24"/>
        </w:rPr>
        <w:t>том</w:t>
      </w:r>
      <w:r>
        <w:rPr>
          <w:spacing w:val="74"/>
          <w:sz w:val="24"/>
        </w:rPr>
        <w:t xml:space="preserve"> </w:t>
      </w:r>
      <w:r>
        <w:rPr>
          <w:sz w:val="24"/>
        </w:rPr>
        <w:t>числе</w:t>
      </w:r>
      <w:r>
        <w:rPr>
          <w:spacing w:val="74"/>
          <w:sz w:val="24"/>
        </w:rPr>
        <w:t xml:space="preserve"> </w:t>
      </w:r>
      <w:r>
        <w:rPr>
          <w:sz w:val="24"/>
        </w:rPr>
        <w:t>формулировать</w:t>
      </w:r>
      <w:r>
        <w:rPr>
          <w:spacing w:val="76"/>
          <w:sz w:val="24"/>
        </w:rPr>
        <w:t xml:space="preserve"> </w:t>
      </w:r>
      <w:r>
        <w:rPr>
          <w:sz w:val="24"/>
        </w:rPr>
        <w:t>идеи, понятия, гипотезы о физических объектах и явлениях;</w:t>
      </w:r>
    </w:p>
    <w:p w:rsidR="008A520D" w:rsidRDefault="009056B2">
      <w:pPr>
        <w:pStyle w:val="a6"/>
        <w:numPr>
          <w:ilvl w:val="0"/>
          <w:numId w:val="86"/>
        </w:numPr>
        <w:tabs>
          <w:tab w:val="left" w:pos="1529"/>
        </w:tabs>
        <w:jc w:val="left"/>
        <w:rPr>
          <w:sz w:val="24"/>
        </w:rPr>
      </w:pPr>
      <w:r>
        <w:rPr>
          <w:sz w:val="24"/>
        </w:rPr>
        <w:t>осознание</w:t>
      </w:r>
      <w:r>
        <w:rPr>
          <w:spacing w:val="-6"/>
          <w:sz w:val="24"/>
        </w:rPr>
        <w:t xml:space="preserve"> </w:t>
      </w:r>
      <w:r>
        <w:rPr>
          <w:sz w:val="24"/>
        </w:rPr>
        <w:t>дефицитов</w:t>
      </w:r>
      <w:r>
        <w:rPr>
          <w:spacing w:val="-2"/>
          <w:sz w:val="24"/>
        </w:rPr>
        <w:t xml:space="preserve"> </w:t>
      </w:r>
      <w:r>
        <w:rPr>
          <w:sz w:val="24"/>
        </w:rPr>
        <w:t>собственных</w:t>
      </w:r>
      <w:r>
        <w:rPr>
          <w:spacing w:val="-4"/>
          <w:sz w:val="24"/>
        </w:rPr>
        <w:t xml:space="preserve"> </w:t>
      </w:r>
      <w:r>
        <w:rPr>
          <w:sz w:val="24"/>
        </w:rPr>
        <w:t>знаний</w:t>
      </w:r>
      <w:r>
        <w:rPr>
          <w:spacing w:val="-4"/>
          <w:sz w:val="24"/>
        </w:rPr>
        <w:t xml:space="preserve"> </w:t>
      </w:r>
      <w:r>
        <w:rPr>
          <w:sz w:val="24"/>
        </w:rPr>
        <w:t>и</w:t>
      </w:r>
      <w:r>
        <w:rPr>
          <w:spacing w:val="-2"/>
          <w:sz w:val="24"/>
        </w:rPr>
        <w:t xml:space="preserve"> </w:t>
      </w:r>
      <w:r>
        <w:rPr>
          <w:sz w:val="24"/>
        </w:rPr>
        <w:t>компетентностей</w:t>
      </w:r>
      <w:r>
        <w:rPr>
          <w:spacing w:val="-3"/>
          <w:sz w:val="24"/>
        </w:rPr>
        <w:t xml:space="preserve"> </w:t>
      </w:r>
      <w:r>
        <w:rPr>
          <w:sz w:val="24"/>
        </w:rPr>
        <w:t>в</w:t>
      </w:r>
      <w:r>
        <w:rPr>
          <w:spacing w:val="-3"/>
          <w:sz w:val="24"/>
        </w:rPr>
        <w:t xml:space="preserve"> </w:t>
      </w:r>
      <w:r>
        <w:rPr>
          <w:sz w:val="24"/>
        </w:rPr>
        <w:t>области</w:t>
      </w:r>
      <w:r>
        <w:rPr>
          <w:spacing w:val="-1"/>
          <w:sz w:val="24"/>
        </w:rPr>
        <w:t xml:space="preserve"> </w:t>
      </w:r>
      <w:r>
        <w:rPr>
          <w:spacing w:val="-2"/>
          <w:sz w:val="24"/>
        </w:rPr>
        <w:t>физики;</w:t>
      </w:r>
    </w:p>
    <w:p w:rsidR="008A520D" w:rsidRDefault="009056B2">
      <w:pPr>
        <w:pStyle w:val="a6"/>
        <w:numPr>
          <w:ilvl w:val="0"/>
          <w:numId w:val="86"/>
        </w:numPr>
        <w:tabs>
          <w:tab w:val="left" w:pos="1529"/>
        </w:tabs>
        <w:jc w:val="left"/>
        <w:rPr>
          <w:sz w:val="24"/>
        </w:rPr>
      </w:pPr>
      <w:r>
        <w:rPr>
          <w:sz w:val="24"/>
        </w:rPr>
        <w:t>планирование</w:t>
      </w:r>
      <w:r>
        <w:rPr>
          <w:spacing w:val="-7"/>
          <w:sz w:val="24"/>
        </w:rPr>
        <w:t xml:space="preserve"> </w:t>
      </w:r>
      <w:r>
        <w:rPr>
          <w:sz w:val="24"/>
        </w:rPr>
        <w:t>своего</w:t>
      </w:r>
      <w:r>
        <w:rPr>
          <w:spacing w:val="-5"/>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приобретении</w:t>
      </w:r>
      <w:r>
        <w:rPr>
          <w:spacing w:val="-6"/>
          <w:sz w:val="24"/>
        </w:rPr>
        <w:t xml:space="preserve"> </w:t>
      </w:r>
      <w:r>
        <w:rPr>
          <w:sz w:val="24"/>
        </w:rPr>
        <w:t>новых</w:t>
      </w:r>
      <w:r>
        <w:rPr>
          <w:spacing w:val="-2"/>
          <w:sz w:val="24"/>
        </w:rPr>
        <w:t xml:space="preserve"> </w:t>
      </w:r>
      <w:r>
        <w:rPr>
          <w:sz w:val="24"/>
        </w:rPr>
        <w:t>физических</w:t>
      </w:r>
      <w:r>
        <w:rPr>
          <w:spacing w:val="-1"/>
          <w:sz w:val="24"/>
        </w:rPr>
        <w:t xml:space="preserve"> </w:t>
      </w:r>
      <w:r>
        <w:rPr>
          <w:spacing w:val="-2"/>
          <w:sz w:val="24"/>
        </w:rPr>
        <w:t>знаний;</w:t>
      </w:r>
    </w:p>
    <w:p w:rsidR="008A520D" w:rsidRDefault="009056B2">
      <w:pPr>
        <w:pStyle w:val="a6"/>
        <w:numPr>
          <w:ilvl w:val="0"/>
          <w:numId w:val="86"/>
        </w:numPr>
        <w:tabs>
          <w:tab w:val="left" w:pos="1529"/>
        </w:tabs>
        <w:ind w:right="554"/>
        <w:jc w:val="left"/>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rsidR="008A520D" w:rsidRDefault="009056B2">
      <w:pPr>
        <w:pStyle w:val="a6"/>
        <w:numPr>
          <w:ilvl w:val="0"/>
          <w:numId w:val="86"/>
        </w:numPr>
        <w:tabs>
          <w:tab w:val="left" w:pos="1529"/>
        </w:tabs>
        <w:ind w:right="558"/>
        <w:jc w:val="left"/>
        <w:rPr>
          <w:sz w:val="24"/>
        </w:rPr>
      </w:pPr>
      <w:r>
        <w:rPr>
          <w:sz w:val="24"/>
        </w:rPr>
        <w:t>оценка</w:t>
      </w:r>
      <w:r>
        <w:rPr>
          <w:spacing w:val="80"/>
          <w:sz w:val="24"/>
        </w:rPr>
        <w:t xml:space="preserve"> </w:t>
      </w:r>
      <w:r>
        <w:rPr>
          <w:sz w:val="24"/>
        </w:rPr>
        <w:t>своих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влияния</w:t>
      </w:r>
      <w:r>
        <w:rPr>
          <w:spacing w:val="80"/>
          <w:sz w:val="24"/>
        </w:rPr>
        <w:t xml:space="preserve"> </w:t>
      </w:r>
      <w:r>
        <w:rPr>
          <w:sz w:val="24"/>
        </w:rPr>
        <w:t>на</w:t>
      </w:r>
      <w:r>
        <w:rPr>
          <w:spacing w:val="80"/>
          <w:sz w:val="24"/>
        </w:rPr>
        <w:t xml:space="preserve"> </w:t>
      </w:r>
      <w:r>
        <w:rPr>
          <w:sz w:val="24"/>
        </w:rPr>
        <w:t>окружающую</w:t>
      </w:r>
      <w:r>
        <w:rPr>
          <w:spacing w:val="80"/>
          <w:sz w:val="24"/>
        </w:rPr>
        <w:t xml:space="preserve"> </w:t>
      </w:r>
      <w:r>
        <w:rPr>
          <w:sz w:val="24"/>
        </w:rPr>
        <w:t>среду,</w:t>
      </w:r>
      <w:r>
        <w:rPr>
          <w:spacing w:val="80"/>
          <w:sz w:val="24"/>
        </w:rPr>
        <w:t xml:space="preserve"> </w:t>
      </w:r>
      <w:r>
        <w:rPr>
          <w:sz w:val="24"/>
        </w:rPr>
        <w:t>возможных глобальных последствий.</w:t>
      </w:r>
    </w:p>
    <w:p w:rsidR="008A520D" w:rsidRDefault="008A520D">
      <w:pPr>
        <w:pStyle w:val="a3"/>
        <w:ind w:left="0"/>
        <w:jc w:val="left"/>
        <w:rPr>
          <w:sz w:val="25"/>
        </w:rPr>
      </w:pPr>
    </w:p>
    <w:p w:rsidR="008A520D" w:rsidRDefault="009056B2">
      <w:pPr>
        <w:pStyle w:val="1"/>
        <w:jc w:val="both"/>
      </w:pPr>
      <w:r>
        <w:t>МЕТАПРЕДМЕТНЫЕ</w:t>
      </w:r>
      <w:r>
        <w:rPr>
          <w:spacing w:val="-6"/>
        </w:rPr>
        <w:t xml:space="preserve"> </w:t>
      </w:r>
      <w:r>
        <w:rPr>
          <w:spacing w:val="-2"/>
        </w:rPr>
        <w:t>РЕЗУЛЬТАТЫ</w:t>
      </w:r>
    </w:p>
    <w:p w:rsidR="008A520D" w:rsidRDefault="009056B2">
      <w:pPr>
        <w:pStyle w:val="2"/>
        <w:spacing w:before="120" w:line="275" w:lineRule="exact"/>
      </w:pPr>
      <w:r>
        <w:t>Универсальные</w:t>
      </w:r>
      <w:r>
        <w:rPr>
          <w:spacing w:val="-3"/>
        </w:rPr>
        <w:t xml:space="preserve"> </w:t>
      </w:r>
      <w:r>
        <w:t>познавательные</w:t>
      </w:r>
      <w:r>
        <w:rPr>
          <w:spacing w:val="-3"/>
        </w:rPr>
        <w:t xml:space="preserve"> </w:t>
      </w:r>
      <w:r>
        <w:rPr>
          <w:spacing w:val="-2"/>
        </w:rPr>
        <w:t>действия</w:t>
      </w:r>
    </w:p>
    <w:p w:rsidR="008A520D" w:rsidRDefault="009056B2">
      <w:pPr>
        <w:pStyle w:val="3"/>
        <w:spacing w:before="0" w:line="274" w:lineRule="exact"/>
        <w:jc w:val="both"/>
        <w:rPr>
          <w:b w:val="0"/>
          <w:i w:val="0"/>
        </w:rPr>
      </w:pPr>
      <w:r>
        <w:t>Базовые</w:t>
      </w:r>
      <w:r>
        <w:rPr>
          <w:spacing w:val="-4"/>
        </w:rPr>
        <w:t xml:space="preserve"> </w:t>
      </w:r>
      <w:r>
        <w:t>логические</w:t>
      </w:r>
      <w:r>
        <w:rPr>
          <w:spacing w:val="-3"/>
        </w:rPr>
        <w:t xml:space="preserve"> </w:t>
      </w:r>
      <w:r>
        <w:rPr>
          <w:spacing w:val="-2"/>
        </w:rPr>
        <w:t>действия</w:t>
      </w:r>
      <w:r>
        <w:rPr>
          <w:b w:val="0"/>
          <w:i w:val="0"/>
          <w:spacing w:val="-2"/>
        </w:rPr>
        <w:t>:</w:t>
      </w:r>
    </w:p>
    <w:p w:rsidR="008A520D" w:rsidRDefault="009056B2">
      <w:pPr>
        <w:pStyle w:val="a6"/>
        <w:numPr>
          <w:ilvl w:val="0"/>
          <w:numId w:val="86"/>
        </w:numPr>
        <w:tabs>
          <w:tab w:val="left" w:pos="1529"/>
        </w:tabs>
        <w:spacing w:line="275" w:lineRule="exact"/>
        <w:rPr>
          <w:sz w:val="24"/>
        </w:rPr>
      </w:pPr>
      <w:r>
        <w:rPr>
          <w:sz w:val="24"/>
        </w:rPr>
        <w:t>выявлять</w:t>
      </w:r>
      <w:r>
        <w:rPr>
          <w:spacing w:val="-4"/>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объектов</w:t>
      </w:r>
      <w:r>
        <w:rPr>
          <w:spacing w:val="-2"/>
          <w:sz w:val="24"/>
        </w:rPr>
        <w:t xml:space="preserve"> (явлений);</w:t>
      </w:r>
    </w:p>
    <w:p w:rsidR="008A520D" w:rsidRDefault="009056B2">
      <w:pPr>
        <w:pStyle w:val="a6"/>
        <w:numPr>
          <w:ilvl w:val="0"/>
          <w:numId w:val="86"/>
        </w:numPr>
        <w:tabs>
          <w:tab w:val="left" w:pos="1529"/>
        </w:tabs>
        <w:ind w:right="556"/>
        <w:rPr>
          <w:sz w:val="24"/>
        </w:rPr>
      </w:pPr>
      <w:r>
        <w:rPr>
          <w:sz w:val="24"/>
        </w:rPr>
        <w:t xml:space="preserve">устанавливать существенный признак классификации, основания для обобщения и </w:t>
      </w:r>
      <w:r>
        <w:rPr>
          <w:spacing w:val="-2"/>
          <w:sz w:val="24"/>
        </w:rPr>
        <w:t>сравнения;</w:t>
      </w:r>
    </w:p>
    <w:p w:rsidR="008A520D" w:rsidRDefault="009056B2">
      <w:pPr>
        <w:pStyle w:val="a6"/>
        <w:numPr>
          <w:ilvl w:val="0"/>
          <w:numId w:val="86"/>
        </w:numPr>
        <w:tabs>
          <w:tab w:val="left" w:pos="1529"/>
        </w:tabs>
        <w:ind w:right="554"/>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8A520D" w:rsidRDefault="009056B2">
      <w:pPr>
        <w:pStyle w:val="a6"/>
        <w:numPr>
          <w:ilvl w:val="0"/>
          <w:numId w:val="86"/>
        </w:numPr>
        <w:tabs>
          <w:tab w:val="left" w:pos="1529"/>
        </w:tabs>
        <w:ind w:right="553"/>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A520D" w:rsidRDefault="009056B2">
      <w:pPr>
        <w:pStyle w:val="a6"/>
        <w:numPr>
          <w:ilvl w:val="0"/>
          <w:numId w:val="86"/>
        </w:numPr>
        <w:tabs>
          <w:tab w:val="left" w:pos="1529"/>
        </w:tabs>
        <w:ind w:right="546"/>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A520D" w:rsidRDefault="009056B2">
      <w:pPr>
        <w:pStyle w:val="3"/>
        <w:spacing w:before="3"/>
        <w:jc w:val="both"/>
        <w:rPr>
          <w:b w:val="0"/>
          <w:i w:val="0"/>
        </w:rPr>
      </w:pPr>
      <w:r>
        <w:t>Базовые</w:t>
      </w:r>
      <w:r>
        <w:rPr>
          <w:spacing w:val="-4"/>
        </w:rPr>
        <w:t xml:space="preserve"> </w:t>
      </w:r>
      <w:r>
        <w:t>исследовательские</w:t>
      </w:r>
      <w:r>
        <w:rPr>
          <w:spacing w:val="-3"/>
        </w:rPr>
        <w:t xml:space="preserve"> </w:t>
      </w:r>
      <w:r>
        <w:rPr>
          <w:spacing w:val="-2"/>
        </w:rPr>
        <w:t>действия</w:t>
      </w:r>
      <w:r>
        <w:rPr>
          <w:b w:val="0"/>
          <w:i w:val="0"/>
          <w:spacing w:val="-2"/>
        </w:rPr>
        <w:t>:</w:t>
      </w:r>
    </w:p>
    <w:p w:rsidR="008A520D" w:rsidRDefault="009056B2">
      <w:pPr>
        <w:pStyle w:val="a6"/>
        <w:numPr>
          <w:ilvl w:val="0"/>
          <w:numId w:val="86"/>
        </w:numPr>
        <w:tabs>
          <w:tab w:val="left" w:pos="1529"/>
        </w:tabs>
        <w:spacing w:line="275" w:lineRule="exact"/>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8A520D" w:rsidRDefault="009056B2">
      <w:pPr>
        <w:pStyle w:val="a6"/>
        <w:numPr>
          <w:ilvl w:val="0"/>
          <w:numId w:val="86"/>
        </w:numPr>
        <w:tabs>
          <w:tab w:val="left" w:pos="1529"/>
        </w:tabs>
        <w:ind w:right="553"/>
        <w:jc w:val="left"/>
        <w:rPr>
          <w:sz w:val="24"/>
        </w:rPr>
      </w:pPr>
      <w:r>
        <w:rPr>
          <w:sz w:val="24"/>
        </w:rPr>
        <w:t>проводить</w:t>
      </w:r>
      <w:r>
        <w:rPr>
          <w:spacing w:val="40"/>
          <w:sz w:val="24"/>
        </w:rPr>
        <w:t xml:space="preserve"> </w:t>
      </w:r>
      <w:r>
        <w:rPr>
          <w:sz w:val="24"/>
        </w:rPr>
        <w:t>по</w:t>
      </w:r>
      <w:r>
        <w:rPr>
          <w:spacing w:val="40"/>
          <w:sz w:val="24"/>
        </w:rPr>
        <w:t xml:space="preserve"> </w:t>
      </w:r>
      <w:r>
        <w:rPr>
          <w:sz w:val="24"/>
        </w:rPr>
        <w:t>самостоятельно</w:t>
      </w:r>
      <w:r>
        <w:rPr>
          <w:spacing w:val="40"/>
          <w:sz w:val="24"/>
        </w:rPr>
        <w:t xml:space="preserve"> </w:t>
      </w:r>
      <w:r>
        <w:rPr>
          <w:sz w:val="24"/>
        </w:rPr>
        <w:t>составленному</w:t>
      </w:r>
      <w:r>
        <w:rPr>
          <w:spacing w:val="40"/>
          <w:sz w:val="24"/>
        </w:rPr>
        <w:t xml:space="preserve"> </w:t>
      </w:r>
      <w:r>
        <w:rPr>
          <w:sz w:val="24"/>
        </w:rPr>
        <w:t>плану</w:t>
      </w:r>
      <w:r>
        <w:rPr>
          <w:spacing w:val="38"/>
          <w:sz w:val="24"/>
        </w:rPr>
        <w:t xml:space="preserve"> </w:t>
      </w:r>
      <w:r>
        <w:rPr>
          <w:sz w:val="24"/>
        </w:rPr>
        <w:t>опыт,</w:t>
      </w:r>
      <w:r>
        <w:rPr>
          <w:spacing w:val="40"/>
          <w:sz w:val="24"/>
        </w:rPr>
        <w:t xml:space="preserve"> </w:t>
      </w:r>
      <w:r>
        <w:rPr>
          <w:sz w:val="24"/>
        </w:rPr>
        <w:t>несложный</w:t>
      </w:r>
      <w:r>
        <w:rPr>
          <w:spacing w:val="40"/>
          <w:sz w:val="24"/>
        </w:rPr>
        <w:t xml:space="preserve"> </w:t>
      </w:r>
      <w:r>
        <w:rPr>
          <w:sz w:val="24"/>
        </w:rPr>
        <w:t>физический эксперимент, небольшое исследование физического явления;</w:t>
      </w:r>
    </w:p>
    <w:p w:rsidR="008A520D" w:rsidRDefault="009056B2">
      <w:pPr>
        <w:pStyle w:val="a6"/>
        <w:numPr>
          <w:ilvl w:val="0"/>
          <w:numId w:val="86"/>
        </w:numPr>
        <w:tabs>
          <w:tab w:val="left" w:pos="1529"/>
        </w:tabs>
        <w:ind w:right="553"/>
        <w:jc w:val="left"/>
        <w:rPr>
          <w:sz w:val="24"/>
        </w:rPr>
      </w:pPr>
      <w:r>
        <w:rPr>
          <w:sz w:val="24"/>
        </w:rPr>
        <w:t>оценивать</w:t>
      </w:r>
      <w:r>
        <w:rPr>
          <w:spacing w:val="40"/>
          <w:sz w:val="24"/>
        </w:rPr>
        <w:t xml:space="preserve"> </w:t>
      </w:r>
      <w:r>
        <w:rPr>
          <w:sz w:val="24"/>
        </w:rPr>
        <w:t>на</w:t>
      </w:r>
      <w:r>
        <w:rPr>
          <w:spacing w:val="40"/>
          <w:sz w:val="24"/>
        </w:rPr>
        <w:t xml:space="preserve"> </w:t>
      </w:r>
      <w:r>
        <w:rPr>
          <w:sz w:val="24"/>
        </w:rPr>
        <w:t>применимость</w:t>
      </w:r>
      <w:r>
        <w:rPr>
          <w:spacing w:val="80"/>
          <w:sz w:val="24"/>
        </w:rPr>
        <w:t xml:space="preserve"> </w:t>
      </w:r>
      <w:r>
        <w:rPr>
          <w:sz w:val="24"/>
        </w:rPr>
        <w:t>и</w:t>
      </w:r>
      <w:r>
        <w:rPr>
          <w:spacing w:val="79"/>
          <w:sz w:val="24"/>
        </w:rPr>
        <w:t xml:space="preserve"> </w:t>
      </w:r>
      <w:r>
        <w:rPr>
          <w:sz w:val="24"/>
        </w:rPr>
        <w:t>достоверность</w:t>
      </w:r>
      <w:r>
        <w:rPr>
          <w:spacing w:val="80"/>
          <w:sz w:val="24"/>
        </w:rPr>
        <w:t xml:space="preserve"> </w:t>
      </w:r>
      <w:r>
        <w:rPr>
          <w:sz w:val="24"/>
        </w:rPr>
        <w:t>информацию,</w:t>
      </w:r>
      <w:r>
        <w:rPr>
          <w:spacing w:val="40"/>
          <w:sz w:val="24"/>
        </w:rPr>
        <w:t xml:space="preserve"> </w:t>
      </w:r>
      <w:r>
        <w:rPr>
          <w:sz w:val="24"/>
        </w:rPr>
        <w:t>полученную</w:t>
      </w:r>
      <w:r>
        <w:rPr>
          <w:spacing w:val="80"/>
          <w:sz w:val="24"/>
        </w:rPr>
        <w:t xml:space="preserve"> </w:t>
      </w:r>
      <w:r>
        <w:rPr>
          <w:sz w:val="24"/>
        </w:rPr>
        <w:t>в</w:t>
      </w:r>
      <w:r>
        <w:rPr>
          <w:spacing w:val="40"/>
          <w:sz w:val="24"/>
        </w:rPr>
        <w:t xml:space="preserve"> </w:t>
      </w:r>
      <w:r>
        <w:rPr>
          <w:sz w:val="24"/>
        </w:rPr>
        <w:t>ходе исследования или эксперимента;</w:t>
      </w:r>
    </w:p>
    <w:p w:rsidR="008A520D" w:rsidRDefault="009056B2">
      <w:pPr>
        <w:pStyle w:val="a6"/>
        <w:numPr>
          <w:ilvl w:val="0"/>
          <w:numId w:val="86"/>
        </w:numPr>
        <w:tabs>
          <w:tab w:val="left" w:pos="1529"/>
        </w:tabs>
        <w:ind w:right="549"/>
        <w:jc w:val="left"/>
        <w:rPr>
          <w:sz w:val="24"/>
        </w:rPr>
      </w:pPr>
      <w:r>
        <w:rPr>
          <w:sz w:val="24"/>
        </w:rPr>
        <w:t>самостоятельно формулировать обобщения и выводы по результатам проведённого наблюдения, опыта, исследования;</w:t>
      </w:r>
    </w:p>
    <w:p w:rsidR="008A520D" w:rsidRDefault="009056B2">
      <w:pPr>
        <w:pStyle w:val="a6"/>
        <w:numPr>
          <w:ilvl w:val="0"/>
          <w:numId w:val="86"/>
        </w:numPr>
        <w:tabs>
          <w:tab w:val="left" w:pos="1529"/>
        </w:tabs>
        <w:ind w:right="557"/>
        <w:jc w:val="left"/>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физических</w:t>
      </w:r>
      <w:r>
        <w:rPr>
          <w:spacing w:val="40"/>
          <w:sz w:val="24"/>
        </w:rPr>
        <w:t xml:space="preserve"> </w:t>
      </w:r>
      <w:r>
        <w:rPr>
          <w:sz w:val="24"/>
        </w:rPr>
        <w:t>процессов,</w:t>
      </w:r>
      <w:r>
        <w:rPr>
          <w:spacing w:val="40"/>
          <w:sz w:val="24"/>
        </w:rPr>
        <w:t xml:space="preserve"> </w:t>
      </w:r>
      <w:r>
        <w:rPr>
          <w:sz w:val="24"/>
        </w:rPr>
        <w:t>а</w:t>
      </w:r>
      <w:r>
        <w:rPr>
          <w:spacing w:val="40"/>
          <w:sz w:val="24"/>
        </w:rPr>
        <w:t xml:space="preserve"> </w:t>
      </w:r>
      <w:r>
        <w:rPr>
          <w:sz w:val="24"/>
        </w:rPr>
        <w:t>также выдвигать предположения об их развитии в новых условиях и контекстах.</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3"/>
        <w:spacing w:before="68"/>
        <w:jc w:val="both"/>
        <w:rPr>
          <w:b w:val="0"/>
          <w:i w:val="0"/>
        </w:rPr>
      </w:pPr>
      <w:r>
        <w:lastRenderedPageBreak/>
        <w:t>Работа</w:t>
      </w:r>
      <w:r>
        <w:rPr>
          <w:spacing w:val="1"/>
        </w:rPr>
        <w:t xml:space="preserve"> </w:t>
      </w:r>
      <w:r>
        <w:t xml:space="preserve">с </w:t>
      </w:r>
      <w:r>
        <w:rPr>
          <w:spacing w:val="-2"/>
        </w:rPr>
        <w:t>информацией</w:t>
      </w:r>
      <w:r>
        <w:rPr>
          <w:b w:val="0"/>
          <w:i w:val="0"/>
          <w:spacing w:val="-2"/>
        </w:rPr>
        <w:t>:</w:t>
      </w:r>
    </w:p>
    <w:p w:rsidR="008A520D" w:rsidRDefault="009056B2">
      <w:pPr>
        <w:pStyle w:val="a6"/>
        <w:numPr>
          <w:ilvl w:val="0"/>
          <w:numId w:val="86"/>
        </w:numPr>
        <w:tabs>
          <w:tab w:val="left" w:pos="1529"/>
        </w:tabs>
        <w:ind w:right="549"/>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A520D" w:rsidRDefault="009056B2">
      <w:pPr>
        <w:pStyle w:val="a6"/>
        <w:numPr>
          <w:ilvl w:val="0"/>
          <w:numId w:val="86"/>
        </w:numPr>
        <w:tabs>
          <w:tab w:val="left" w:pos="1529"/>
        </w:tabs>
        <w:ind w:right="555"/>
        <w:rPr>
          <w:sz w:val="24"/>
        </w:rPr>
      </w:pPr>
      <w:r>
        <w:rPr>
          <w:sz w:val="24"/>
        </w:rPr>
        <w:t>анализировать, систематизировать и интерпретировать информацию различных видов и форм представления;</w:t>
      </w:r>
    </w:p>
    <w:p w:rsidR="008A520D" w:rsidRDefault="009056B2">
      <w:pPr>
        <w:pStyle w:val="a6"/>
        <w:numPr>
          <w:ilvl w:val="0"/>
          <w:numId w:val="86"/>
        </w:numPr>
        <w:tabs>
          <w:tab w:val="left" w:pos="1529"/>
        </w:tabs>
        <w:ind w:right="549"/>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520D" w:rsidRDefault="009056B2">
      <w:pPr>
        <w:pStyle w:val="2"/>
        <w:spacing w:before="187"/>
        <w:jc w:val="left"/>
      </w:pPr>
      <w:r>
        <w:t>Универсальные</w:t>
      </w:r>
      <w:r>
        <w:rPr>
          <w:spacing w:val="-6"/>
        </w:rPr>
        <w:t xml:space="preserve"> </w:t>
      </w:r>
      <w:r>
        <w:t>коммуникативные</w:t>
      </w:r>
      <w:r>
        <w:rPr>
          <w:spacing w:val="-5"/>
        </w:rPr>
        <w:t xml:space="preserve"> </w:t>
      </w:r>
      <w:r>
        <w:rPr>
          <w:spacing w:val="-2"/>
        </w:rPr>
        <w:t>действия</w:t>
      </w:r>
    </w:p>
    <w:p w:rsidR="008A520D" w:rsidRDefault="009056B2">
      <w:pPr>
        <w:pStyle w:val="3"/>
        <w:spacing w:before="55"/>
        <w:rPr>
          <w:b w:val="0"/>
          <w:i w:val="0"/>
        </w:rPr>
      </w:pPr>
      <w:r>
        <w:rPr>
          <w:spacing w:val="-2"/>
        </w:rPr>
        <w:t>Общение</w:t>
      </w:r>
      <w:r>
        <w:rPr>
          <w:b w:val="0"/>
          <w:i w:val="0"/>
          <w:spacing w:val="-2"/>
        </w:rPr>
        <w:t>:</w:t>
      </w:r>
    </w:p>
    <w:p w:rsidR="008A520D" w:rsidRDefault="009056B2">
      <w:pPr>
        <w:pStyle w:val="a6"/>
        <w:numPr>
          <w:ilvl w:val="0"/>
          <w:numId w:val="86"/>
        </w:numPr>
        <w:tabs>
          <w:tab w:val="left" w:pos="1529"/>
        </w:tabs>
        <w:ind w:right="552"/>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A520D" w:rsidRDefault="009056B2">
      <w:pPr>
        <w:pStyle w:val="a6"/>
        <w:numPr>
          <w:ilvl w:val="0"/>
          <w:numId w:val="86"/>
        </w:numPr>
        <w:tabs>
          <w:tab w:val="left" w:pos="1529"/>
        </w:tabs>
        <w:ind w:right="553"/>
        <w:rPr>
          <w:sz w:val="24"/>
        </w:rPr>
      </w:pPr>
      <w:r>
        <w:rPr>
          <w:sz w:val="24"/>
        </w:rPr>
        <w:t>сопоставлять свои суждения с суждениями других участников диалога, обнаруживать различие и сходство позиций;</w:t>
      </w:r>
    </w:p>
    <w:p w:rsidR="008A520D" w:rsidRDefault="009056B2">
      <w:pPr>
        <w:pStyle w:val="a6"/>
        <w:numPr>
          <w:ilvl w:val="0"/>
          <w:numId w:val="86"/>
        </w:numPr>
        <w:tabs>
          <w:tab w:val="left" w:pos="1529"/>
        </w:tabs>
        <w:rPr>
          <w:sz w:val="24"/>
        </w:rPr>
      </w:pPr>
      <w:r>
        <w:rPr>
          <w:sz w:val="24"/>
        </w:rPr>
        <w:t>выражать</w:t>
      </w:r>
      <w:r>
        <w:rPr>
          <w:spacing w:val="-2"/>
          <w:sz w:val="24"/>
        </w:rPr>
        <w:t xml:space="preserve"> </w:t>
      </w:r>
      <w:r>
        <w:rPr>
          <w:sz w:val="24"/>
        </w:rPr>
        <w:t>свою</w:t>
      </w:r>
      <w:r>
        <w:rPr>
          <w:spacing w:val="-3"/>
          <w:sz w:val="24"/>
        </w:rPr>
        <w:t xml:space="preserve"> </w:t>
      </w:r>
      <w:r>
        <w:rPr>
          <w:sz w:val="24"/>
        </w:rPr>
        <w:t>точку</w:t>
      </w:r>
      <w:r>
        <w:rPr>
          <w:spacing w:val="-6"/>
          <w:sz w:val="24"/>
        </w:rPr>
        <w:t xml:space="preserve"> </w:t>
      </w:r>
      <w:r>
        <w:rPr>
          <w:sz w:val="24"/>
        </w:rPr>
        <w:t>зрения</w:t>
      </w:r>
      <w:r>
        <w:rPr>
          <w:spacing w:val="-2"/>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3"/>
          <w:sz w:val="24"/>
        </w:rPr>
        <w:t xml:space="preserve"> </w:t>
      </w:r>
      <w:r>
        <w:rPr>
          <w:sz w:val="24"/>
        </w:rPr>
        <w:t>письменных</w:t>
      </w:r>
      <w:r>
        <w:rPr>
          <w:spacing w:val="-2"/>
          <w:sz w:val="24"/>
        </w:rPr>
        <w:t xml:space="preserve"> текстах;</w:t>
      </w:r>
    </w:p>
    <w:p w:rsidR="008A520D" w:rsidRDefault="009056B2">
      <w:pPr>
        <w:pStyle w:val="a6"/>
        <w:numPr>
          <w:ilvl w:val="0"/>
          <w:numId w:val="86"/>
        </w:numPr>
        <w:tabs>
          <w:tab w:val="left" w:pos="1529"/>
        </w:tabs>
        <w:ind w:right="553"/>
        <w:rPr>
          <w:sz w:val="24"/>
        </w:rPr>
      </w:pPr>
      <w:r>
        <w:rPr>
          <w:sz w:val="24"/>
        </w:rPr>
        <w:t>публично</w:t>
      </w:r>
      <w:r>
        <w:rPr>
          <w:spacing w:val="-7"/>
          <w:sz w:val="24"/>
        </w:rPr>
        <w:t xml:space="preserve"> </w:t>
      </w:r>
      <w:r>
        <w:rPr>
          <w:sz w:val="24"/>
        </w:rPr>
        <w:t>представлять</w:t>
      </w:r>
      <w:r>
        <w:rPr>
          <w:spacing w:val="-7"/>
          <w:sz w:val="24"/>
        </w:rPr>
        <w:t xml:space="preserve"> </w:t>
      </w:r>
      <w:r>
        <w:rPr>
          <w:sz w:val="24"/>
        </w:rPr>
        <w:t>результаты</w:t>
      </w:r>
      <w:r>
        <w:rPr>
          <w:spacing w:val="-7"/>
          <w:sz w:val="24"/>
        </w:rPr>
        <w:t xml:space="preserve"> </w:t>
      </w:r>
      <w:r>
        <w:rPr>
          <w:sz w:val="24"/>
        </w:rPr>
        <w:t>выполненного</w:t>
      </w:r>
      <w:r>
        <w:rPr>
          <w:spacing w:val="-7"/>
          <w:sz w:val="24"/>
        </w:rPr>
        <w:t xml:space="preserve"> </w:t>
      </w:r>
      <w:r>
        <w:rPr>
          <w:sz w:val="24"/>
        </w:rPr>
        <w:t>физического</w:t>
      </w:r>
      <w:r>
        <w:rPr>
          <w:spacing w:val="-7"/>
          <w:sz w:val="24"/>
        </w:rPr>
        <w:t xml:space="preserve"> </w:t>
      </w:r>
      <w:r>
        <w:rPr>
          <w:sz w:val="24"/>
        </w:rPr>
        <w:t>опыта</w:t>
      </w:r>
      <w:r>
        <w:rPr>
          <w:spacing w:val="-8"/>
          <w:sz w:val="24"/>
        </w:rPr>
        <w:t xml:space="preserve"> </w:t>
      </w:r>
      <w:r>
        <w:rPr>
          <w:sz w:val="24"/>
        </w:rPr>
        <w:t>(эксперимента, исследования, проекта).</w:t>
      </w:r>
    </w:p>
    <w:p w:rsidR="008A520D" w:rsidRDefault="009056B2">
      <w:pPr>
        <w:pStyle w:val="3"/>
        <w:spacing w:before="0"/>
        <w:jc w:val="both"/>
        <w:rPr>
          <w:b w:val="0"/>
          <w:i w:val="0"/>
        </w:rPr>
      </w:pPr>
      <w:r>
        <w:t>Совместная</w:t>
      </w:r>
      <w:r>
        <w:rPr>
          <w:spacing w:val="-6"/>
        </w:rPr>
        <w:t xml:space="preserve"> </w:t>
      </w:r>
      <w:r>
        <w:t xml:space="preserve">деятельность </w:t>
      </w:r>
      <w:r>
        <w:rPr>
          <w:b w:val="0"/>
          <w:i w:val="0"/>
          <w:spacing w:val="-2"/>
        </w:rPr>
        <w:t>(</w:t>
      </w:r>
      <w:r>
        <w:rPr>
          <w:spacing w:val="-2"/>
        </w:rPr>
        <w:t>сотрудничество</w:t>
      </w:r>
      <w:r>
        <w:rPr>
          <w:b w:val="0"/>
          <w:i w:val="0"/>
          <w:spacing w:val="-2"/>
        </w:rPr>
        <w:t>):</w:t>
      </w:r>
    </w:p>
    <w:p w:rsidR="008A520D" w:rsidRDefault="009056B2">
      <w:pPr>
        <w:pStyle w:val="a6"/>
        <w:numPr>
          <w:ilvl w:val="0"/>
          <w:numId w:val="86"/>
        </w:numPr>
        <w:tabs>
          <w:tab w:val="left" w:pos="1529"/>
        </w:tabs>
        <w:ind w:right="547"/>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8A520D" w:rsidRDefault="009056B2">
      <w:pPr>
        <w:pStyle w:val="a6"/>
        <w:numPr>
          <w:ilvl w:val="0"/>
          <w:numId w:val="86"/>
        </w:numPr>
        <w:tabs>
          <w:tab w:val="left" w:pos="1529"/>
        </w:tabs>
        <w:ind w:right="551"/>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A520D" w:rsidRDefault="009056B2">
      <w:pPr>
        <w:pStyle w:val="a6"/>
        <w:numPr>
          <w:ilvl w:val="0"/>
          <w:numId w:val="86"/>
        </w:numPr>
        <w:tabs>
          <w:tab w:val="left" w:pos="1529"/>
        </w:tabs>
        <w:ind w:right="550"/>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A520D" w:rsidRDefault="009056B2">
      <w:pPr>
        <w:pStyle w:val="a6"/>
        <w:numPr>
          <w:ilvl w:val="0"/>
          <w:numId w:val="86"/>
        </w:numPr>
        <w:tabs>
          <w:tab w:val="left" w:pos="1529"/>
        </w:tabs>
        <w:ind w:right="553"/>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8A520D" w:rsidRDefault="009056B2">
      <w:pPr>
        <w:pStyle w:val="2"/>
        <w:spacing w:before="186"/>
        <w:jc w:val="left"/>
      </w:pPr>
      <w:r>
        <w:t>Универсальные</w:t>
      </w:r>
      <w:r>
        <w:rPr>
          <w:spacing w:val="-5"/>
        </w:rPr>
        <w:t xml:space="preserve"> </w:t>
      </w:r>
      <w:r>
        <w:t>регулятивные</w:t>
      </w:r>
      <w:r>
        <w:rPr>
          <w:spacing w:val="-4"/>
        </w:rPr>
        <w:t xml:space="preserve"> </w:t>
      </w:r>
      <w:r>
        <w:rPr>
          <w:spacing w:val="-2"/>
        </w:rPr>
        <w:t>действия</w:t>
      </w:r>
    </w:p>
    <w:p w:rsidR="008A520D" w:rsidRDefault="009056B2">
      <w:pPr>
        <w:pStyle w:val="3"/>
        <w:spacing w:before="58" w:line="274" w:lineRule="exact"/>
      </w:pPr>
      <w:r>
        <w:rPr>
          <w:spacing w:val="-2"/>
        </w:rPr>
        <w:t>Самоорганизация:</w:t>
      </w:r>
    </w:p>
    <w:p w:rsidR="008A520D" w:rsidRDefault="009056B2">
      <w:pPr>
        <w:pStyle w:val="a6"/>
        <w:numPr>
          <w:ilvl w:val="0"/>
          <w:numId w:val="86"/>
        </w:numPr>
        <w:tabs>
          <w:tab w:val="left" w:pos="1529"/>
        </w:tabs>
        <w:ind w:right="554"/>
        <w:jc w:val="left"/>
        <w:rPr>
          <w:sz w:val="24"/>
        </w:rPr>
      </w:pPr>
      <w:r>
        <w:rPr>
          <w:sz w:val="24"/>
        </w:rPr>
        <w:t>выявлять</w:t>
      </w:r>
      <w:r>
        <w:rPr>
          <w:spacing w:val="40"/>
          <w:sz w:val="24"/>
        </w:rPr>
        <w:t xml:space="preserve"> </w:t>
      </w:r>
      <w:r>
        <w:rPr>
          <w:sz w:val="24"/>
        </w:rPr>
        <w:t>проблемы</w:t>
      </w:r>
      <w:r>
        <w:rPr>
          <w:spacing w:val="40"/>
          <w:sz w:val="24"/>
        </w:rPr>
        <w:t xml:space="preserve"> </w:t>
      </w:r>
      <w:r>
        <w:rPr>
          <w:sz w:val="24"/>
        </w:rPr>
        <w:t>в</w:t>
      </w:r>
      <w:r>
        <w:rPr>
          <w:spacing w:val="40"/>
          <w:sz w:val="24"/>
        </w:rPr>
        <w:t xml:space="preserve"> </w:t>
      </w:r>
      <w:r>
        <w:rPr>
          <w:sz w:val="24"/>
        </w:rPr>
        <w:t>жизненных</w:t>
      </w:r>
      <w:r>
        <w:rPr>
          <w:spacing w:val="40"/>
          <w:sz w:val="24"/>
        </w:rPr>
        <w:t xml:space="preserve"> </w:t>
      </w:r>
      <w:r>
        <w:rPr>
          <w:sz w:val="24"/>
        </w:rPr>
        <w:t>и</w:t>
      </w:r>
      <w:r>
        <w:rPr>
          <w:spacing w:val="40"/>
          <w:sz w:val="24"/>
        </w:rPr>
        <w:t xml:space="preserve"> </w:t>
      </w:r>
      <w:r>
        <w:rPr>
          <w:sz w:val="24"/>
        </w:rPr>
        <w:t>учебных</w:t>
      </w:r>
      <w:r>
        <w:rPr>
          <w:spacing w:val="40"/>
          <w:sz w:val="24"/>
        </w:rPr>
        <w:t xml:space="preserve"> </w:t>
      </w:r>
      <w:r>
        <w:rPr>
          <w:sz w:val="24"/>
        </w:rPr>
        <w:t>ситуациях,</w:t>
      </w:r>
      <w:r>
        <w:rPr>
          <w:spacing w:val="40"/>
          <w:sz w:val="24"/>
        </w:rPr>
        <w:t xml:space="preserve"> </w:t>
      </w:r>
      <w:r>
        <w:rPr>
          <w:sz w:val="24"/>
        </w:rPr>
        <w:t>требующих</w:t>
      </w:r>
      <w:r>
        <w:rPr>
          <w:spacing w:val="40"/>
          <w:sz w:val="24"/>
        </w:rPr>
        <w:t xml:space="preserve"> </w:t>
      </w:r>
      <w:r>
        <w:rPr>
          <w:sz w:val="24"/>
        </w:rPr>
        <w:t>для</w:t>
      </w:r>
      <w:r>
        <w:rPr>
          <w:spacing w:val="40"/>
          <w:sz w:val="24"/>
        </w:rPr>
        <w:t xml:space="preserve"> </w:t>
      </w:r>
      <w:r>
        <w:rPr>
          <w:sz w:val="24"/>
        </w:rPr>
        <w:t>решения физических знаний;</w:t>
      </w:r>
    </w:p>
    <w:p w:rsidR="008A520D" w:rsidRDefault="009056B2">
      <w:pPr>
        <w:pStyle w:val="a6"/>
        <w:numPr>
          <w:ilvl w:val="0"/>
          <w:numId w:val="86"/>
        </w:numPr>
        <w:tabs>
          <w:tab w:val="left" w:pos="1529"/>
        </w:tabs>
        <w:ind w:right="559"/>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8A520D" w:rsidRDefault="009056B2">
      <w:pPr>
        <w:pStyle w:val="a6"/>
        <w:numPr>
          <w:ilvl w:val="0"/>
          <w:numId w:val="86"/>
        </w:numPr>
        <w:tabs>
          <w:tab w:val="left" w:pos="1529"/>
        </w:tabs>
        <w:ind w:right="552"/>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A520D" w:rsidRDefault="009056B2">
      <w:pPr>
        <w:pStyle w:val="a6"/>
        <w:numPr>
          <w:ilvl w:val="0"/>
          <w:numId w:val="86"/>
        </w:numPr>
        <w:tabs>
          <w:tab w:val="left" w:pos="1529"/>
        </w:tabs>
        <w:spacing w:line="274" w:lineRule="exact"/>
        <w:jc w:val="left"/>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rsidR="008A520D" w:rsidRDefault="009056B2">
      <w:pPr>
        <w:pStyle w:val="3"/>
        <w:spacing w:before="0"/>
        <w:rPr>
          <w:b w:val="0"/>
          <w:i w:val="0"/>
        </w:rPr>
      </w:pPr>
      <w:r>
        <w:t>Самоконтроль</w:t>
      </w:r>
      <w:r>
        <w:rPr>
          <w:spacing w:val="-3"/>
        </w:rPr>
        <w:t xml:space="preserve"> </w:t>
      </w:r>
      <w:r>
        <w:rPr>
          <w:b w:val="0"/>
          <w:i w:val="0"/>
          <w:spacing w:val="-2"/>
        </w:rPr>
        <w:t>(</w:t>
      </w:r>
      <w:r>
        <w:rPr>
          <w:spacing w:val="-2"/>
        </w:rPr>
        <w:t>рефлексия</w:t>
      </w:r>
      <w:r>
        <w:rPr>
          <w:b w:val="0"/>
          <w:i w:val="0"/>
          <w:spacing w:val="-2"/>
        </w:rPr>
        <w:t>):</w:t>
      </w:r>
    </w:p>
    <w:p w:rsidR="008A520D" w:rsidRDefault="009056B2">
      <w:pPr>
        <w:pStyle w:val="a6"/>
        <w:numPr>
          <w:ilvl w:val="0"/>
          <w:numId w:val="86"/>
        </w:numPr>
        <w:tabs>
          <w:tab w:val="left" w:pos="1529"/>
        </w:tabs>
        <w:spacing w:line="275" w:lineRule="exact"/>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8A520D" w:rsidRDefault="009056B2">
      <w:pPr>
        <w:pStyle w:val="a6"/>
        <w:numPr>
          <w:ilvl w:val="0"/>
          <w:numId w:val="86"/>
        </w:numPr>
        <w:tabs>
          <w:tab w:val="left" w:pos="1529"/>
        </w:tabs>
        <w:ind w:right="553"/>
        <w:rPr>
          <w:sz w:val="24"/>
        </w:rPr>
      </w:pPr>
      <w:r>
        <w:rPr>
          <w:sz w:val="24"/>
        </w:rPr>
        <w:t>объяснять причины достижения (недостижения) результатов деятельности, давать оценку приобретённому опыту;</w:t>
      </w:r>
    </w:p>
    <w:p w:rsidR="008A520D" w:rsidRDefault="009056B2">
      <w:pPr>
        <w:pStyle w:val="a6"/>
        <w:numPr>
          <w:ilvl w:val="0"/>
          <w:numId w:val="86"/>
        </w:numPr>
        <w:tabs>
          <w:tab w:val="left" w:pos="1529"/>
        </w:tabs>
        <w:spacing w:before="1"/>
        <w:ind w:right="553"/>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A520D" w:rsidRDefault="009056B2">
      <w:pPr>
        <w:pStyle w:val="a6"/>
        <w:numPr>
          <w:ilvl w:val="0"/>
          <w:numId w:val="86"/>
        </w:numPr>
        <w:tabs>
          <w:tab w:val="left" w:pos="1529"/>
        </w:tabs>
        <w:rPr>
          <w:sz w:val="24"/>
        </w:rPr>
      </w:pPr>
      <w:r>
        <w:rPr>
          <w:sz w:val="24"/>
        </w:rPr>
        <w:t>оценивать</w:t>
      </w:r>
      <w:r>
        <w:rPr>
          <w:spacing w:val="-2"/>
          <w:sz w:val="24"/>
        </w:rPr>
        <w:t xml:space="preserve"> </w:t>
      </w:r>
      <w:r>
        <w:rPr>
          <w:sz w:val="24"/>
        </w:rPr>
        <w:t>соответствие</w:t>
      </w:r>
      <w:r>
        <w:rPr>
          <w:spacing w:val="-3"/>
          <w:sz w:val="24"/>
        </w:rPr>
        <w:t xml:space="preserve"> </w:t>
      </w:r>
      <w:r>
        <w:rPr>
          <w:sz w:val="24"/>
        </w:rPr>
        <w:t>результата</w:t>
      </w:r>
      <w:r>
        <w:rPr>
          <w:spacing w:val="-3"/>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8A520D" w:rsidRDefault="009056B2">
      <w:pPr>
        <w:pStyle w:val="3"/>
        <w:jc w:val="both"/>
        <w:rPr>
          <w:b w:val="0"/>
          <w:i w:val="0"/>
        </w:rPr>
      </w:pPr>
      <w:r>
        <w:t>Эмоциональный</w:t>
      </w:r>
      <w:r>
        <w:rPr>
          <w:spacing w:val="-5"/>
        </w:rPr>
        <w:t xml:space="preserve"> </w:t>
      </w:r>
      <w:r>
        <w:rPr>
          <w:spacing w:val="-2"/>
        </w:rPr>
        <w:t>интеллект</w:t>
      </w:r>
      <w:r>
        <w:rPr>
          <w:b w:val="0"/>
          <w:i w:val="0"/>
          <w:spacing w:val="-2"/>
        </w:rPr>
        <w:t>:</w:t>
      </w:r>
    </w:p>
    <w:p w:rsidR="008A520D" w:rsidRDefault="009056B2">
      <w:pPr>
        <w:pStyle w:val="a6"/>
        <w:numPr>
          <w:ilvl w:val="0"/>
          <w:numId w:val="86"/>
        </w:numPr>
        <w:tabs>
          <w:tab w:val="left" w:pos="1529"/>
        </w:tabs>
        <w:ind w:right="553"/>
        <w:rPr>
          <w:sz w:val="24"/>
        </w:rPr>
      </w:pPr>
      <w:r>
        <w:rPr>
          <w:sz w:val="24"/>
        </w:rPr>
        <w:t>ставить себя на место другого человека в ходе спора или дискуссии на научную</w:t>
      </w:r>
      <w:r>
        <w:rPr>
          <w:spacing w:val="40"/>
          <w:sz w:val="24"/>
        </w:rPr>
        <w:t xml:space="preserve"> </w:t>
      </w:r>
      <w:r>
        <w:rPr>
          <w:sz w:val="24"/>
        </w:rPr>
        <w:t>тему, понимать мотивы, намерения и логику другого.</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3"/>
        <w:spacing w:before="68"/>
        <w:rPr>
          <w:b w:val="0"/>
          <w:i w:val="0"/>
        </w:rPr>
      </w:pPr>
      <w:r>
        <w:lastRenderedPageBreak/>
        <w:t>Принятие</w:t>
      </w:r>
      <w:r>
        <w:rPr>
          <w:spacing w:val="-2"/>
        </w:rPr>
        <w:t xml:space="preserve"> </w:t>
      </w:r>
      <w:r>
        <w:t>себя и</w:t>
      </w:r>
      <w:r>
        <w:rPr>
          <w:spacing w:val="-1"/>
        </w:rPr>
        <w:t xml:space="preserve"> </w:t>
      </w:r>
      <w:r>
        <w:rPr>
          <w:spacing w:val="-2"/>
        </w:rPr>
        <w:t>других</w:t>
      </w:r>
      <w:r>
        <w:rPr>
          <w:b w:val="0"/>
          <w:i w:val="0"/>
          <w:spacing w:val="-2"/>
        </w:rPr>
        <w:t>:</w:t>
      </w:r>
    </w:p>
    <w:p w:rsidR="008A520D" w:rsidRDefault="009056B2">
      <w:pPr>
        <w:pStyle w:val="a6"/>
        <w:numPr>
          <w:ilvl w:val="0"/>
          <w:numId w:val="86"/>
        </w:numPr>
        <w:tabs>
          <w:tab w:val="left" w:pos="1529"/>
        </w:tabs>
        <w:ind w:right="553"/>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8A520D" w:rsidRDefault="008A520D">
      <w:pPr>
        <w:pStyle w:val="a3"/>
        <w:spacing w:before="3"/>
        <w:ind w:left="0"/>
        <w:jc w:val="left"/>
        <w:rPr>
          <w:sz w:val="21"/>
        </w:rPr>
      </w:pPr>
    </w:p>
    <w:p w:rsidR="008A520D" w:rsidRDefault="009056B2">
      <w:pPr>
        <w:pStyle w:val="1"/>
        <w:jc w:val="both"/>
      </w:pPr>
      <w:r>
        <w:t>ПРЕДМЕТНЫЕ</w:t>
      </w:r>
      <w:r>
        <w:rPr>
          <w:spacing w:val="-3"/>
        </w:rPr>
        <w:t xml:space="preserve"> </w:t>
      </w:r>
      <w:r>
        <w:rPr>
          <w:spacing w:val="-2"/>
        </w:rPr>
        <w:t>РЕЗУЛЬТАТЫ</w:t>
      </w:r>
    </w:p>
    <w:p w:rsidR="008A520D" w:rsidRDefault="009056B2">
      <w:pPr>
        <w:pStyle w:val="2"/>
        <w:numPr>
          <w:ilvl w:val="0"/>
          <w:numId w:val="85"/>
        </w:numPr>
        <w:tabs>
          <w:tab w:val="left" w:pos="1143"/>
        </w:tabs>
        <w:spacing w:before="120"/>
        <w:ind w:hanging="181"/>
      </w:pPr>
      <w:r>
        <w:rPr>
          <w:spacing w:val="-2"/>
        </w:rPr>
        <w:t>класс</w:t>
      </w:r>
    </w:p>
    <w:p w:rsidR="008A520D" w:rsidRDefault="009056B2">
      <w:pPr>
        <w:pStyle w:val="a3"/>
        <w:spacing w:before="115"/>
        <w:ind w:right="546" w:firstLine="228"/>
      </w:pPr>
      <w:r>
        <w:t>Предметные результаты на базовом уровне должны отражать сформированность у обучающихся умений:</w:t>
      </w:r>
    </w:p>
    <w:p w:rsidR="008A520D" w:rsidRDefault="009056B2">
      <w:pPr>
        <w:pStyle w:val="a6"/>
        <w:numPr>
          <w:ilvl w:val="1"/>
          <w:numId w:val="85"/>
        </w:numPr>
        <w:tabs>
          <w:tab w:val="left" w:pos="1529"/>
        </w:tabs>
        <w:ind w:right="545"/>
        <w:rPr>
          <w:sz w:val="24"/>
        </w:rPr>
      </w:pPr>
      <w:r>
        <w:rPr>
          <w:sz w:val="24"/>
        </w:rPr>
        <w:t>использовать</w:t>
      </w:r>
      <w:r>
        <w:rPr>
          <w:spacing w:val="-1"/>
          <w:sz w:val="24"/>
        </w:rPr>
        <w:t xml:space="preserve"> </w:t>
      </w:r>
      <w:r>
        <w:rPr>
          <w:sz w:val="24"/>
        </w:rPr>
        <w:t>понятия:</w:t>
      </w:r>
      <w:r>
        <w:rPr>
          <w:spacing w:val="-3"/>
          <w:sz w:val="24"/>
        </w:rPr>
        <w:t xml:space="preserve"> </w:t>
      </w:r>
      <w:r>
        <w:rPr>
          <w:sz w:val="24"/>
        </w:rPr>
        <w:t>физические</w:t>
      </w:r>
      <w:r>
        <w:rPr>
          <w:spacing w:val="-4"/>
          <w:sz w:val="24"/>
        </w:rPr>
        <w:t xml:space="preserve"> </w:t>
      </w:r>
      <w:r>
        <w:rPr>
          <w:sz w:val="24"/>
        </w:rPr>
        <w:t>и</w:t>
      </w:r>
      <w:r>
        <w:rPr>
          <w:spacing w:val="-1"/>
          <w:sz w:val="24"/>
        </w:rPr>
        <w:t xml:space="preserve"> </w:t>
      </w:r>
      <w:r>
        <w:rPr>
          <w:sz w:val="24"/>
        </w:rPr>
        <w:t>химические</w:t>
      </w:r>
      <w:r>
        <w:rPr>
          <w:spacing w:val="-3"/>
          <w:sz w:val="24"/>
        </w:rPr>
        <w:t xml:space="preserve"> </w:t>
      </w:r>
      <w:r>
        <w:rPr>
          <w:sz w:val="24"/>
        </w:rPr>
        <w:t>явления;</w:t>
      </w:r>
      <w:r>
        <w:rPr>
          <w:spacing w:val="-3"/>
          <w:sz w:val="24"/>
        </w:rPr>
        <w:t xml:space="preserve"> </w:t>
      </w:r>
      <w:r>
        <w:rPr>
          <w:sz w:val="24"/>
        </w:rPr>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A520D" w:rsidRDefault="009056B2">
      <w:pPr>
        <w:pStyle w:val="a6"/>
        <w:numPr>
          <w:ilvl w:val="1"/>
          <w:numId w:val="85"/>
        </w:numPr>
        <w:tabs>
          <w:tab w:val="left" w:pos="1529"/>
        </w:tabs>
        <w:ind w:right="549"/>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w:t>
      </w:r>
      <w:r>
        <w:rPr>
          <w:spacing w:val="-1"/>
          <w:sz w:val="24"/>
        </w:rPr>
        <w:t xml:space="preserve"> </w:t>
      </w:r>
      <w:r>
        <w:rPr>
          <w:sz w:val="24"/>
        </w:rPr>
        <w:t>описанию их характерных свойств и на основе опытов, демонстрирующих данное физическое явление;</w:t>
      </w:r>
    </w:p>
    <w:p w:rsidR="008A520D" w:rsidRDefault="009056B2">
      <w:pPr>
        <w:pStyle w:val="a6"/>
        <w:numPr>
          <w:ilvl w:val="1"/>
          <w:numId w:val="85"/>
        </w:numPr>
        <w:tabs>
          <w:tab w:val="left" w:pos="1529"/>
        </w:tabs>
        <w:spacing w:before="1"/>
        <w:ind w:right="546"/>
        <w:rPr>
          <w:sz w:val="24"/>
        </w:rPr>
      </w:pPr>
      <w:r>
        <w:rPr>
          <w:sz w:val="24"/>
        </w:rPr>
        <w:t>распознавать</w:t>
      </w:r>
      <w:r>
        <w:rPr>
          <w:spacing w:val="-1"/>
          <w:sz w:val="24"/>
        </w:rPr>
        <w:t xml:space="preserve"> </w:t>
      </w:r>
      <w:r>
        <w:rPr>
          <w:sz w:val="24"/>
        </w:rPr>
        <w:t>проявление</w:t>
      </w:r>
      <w:r>
        <w:rPr>
          <w:spacing w:val="-3"/>
          <w:sz w:val="24"/>
        </w:rPr>
        <w:t xml:space="preserve"> </w:t>
      </w:r>
      <w:r>
        <w:rPr>
          <w:sz w:val="24"/>
        </w:rPr>
        <w:t>изученных</w:t>
      </w:r>
      <w:r>
        <w:rPr>
          <w:spacing w:val="-1"/>
          <w:sz w:val="24"/>
        </w:rPr>
        <w:t xml:space="preserve"> </w:t>
      </w:r>
      <w:r>
        <w:rPr>
          <w:sz w:val="24"/>
        </w:rPr>
        <w:t>физических явлений</w:t>
      </w:r>
      <w:r>
        <w:rPr>
          <w:spacing w:val="-1"/>
          <w:sz w:val="24"/>
        </w:rPr>
        <w:t xml:space="preserve"> </w:t>
      </w:r>
      <w:r>
        <w:rPr>
          <w:sz w:val="24"/>
        </w:rPr>
        <w:t>в окружающем</w:t>
      </w:r>
      <w:r>
        <w:rPr>
          <w:spacing w:val="-3"/>
          <w:sz w:val="24"/>
        </w:rPr>
        <w:t xml:space="preserve"> </w:t>
      </w:r>
      <w:r>
        <w:rPr>
          <w:sz w:val="24"/>
        </w:rPr>
        <w:t>мире, в</w:t>
      </w:r>
      <w:r>
        <w:rPr>
          <w:spacing w:val="-1"/>
          <w:sz w:val="24"/>
        </w:rPr>
        <w:t xml:space="preserve"> </w:t>
      </w:r>
      <w:r>
        <w:rPr>
          <w:sz w:val="24"/>
        </w:rPr>
        <w:t>том числе физические явления в природе: примеры движения с различными скоростями</w:t>
      </w:r>
      <w:r>
        <w:rPr>
          <w:spacing w:val="40"/>
          <w:sz w:val="24"/>
        </w:rPr>
        <w:t xml:space="preserve"> </w:t>
      </w:r>
      <w:r>
        <w:rPr>
          <w:sz w:val="24"/>
        </w:rPr>
        <w:t>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A520D" w:rsidRDefault="009056B2">
      <w:pPr>
        <w:pStyle w:val="a6"/>
        <w:numPr>
          <w:ilvl w:val="1"/>
          <w:numId w:val="85"/>
        </w:numPr>
        <w:tabs>
          <w:tab w:val="left" w:pos="1529"/>
        </w:tabs>
        <w:ind w:right="552"/>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A520D" w:rsidRDefault="009056B2">
      <w:pPr>
        <w:pStyle w:val="a6"/>
        <w:numPr>
          <w:ilvl w:val="1"/>
          <w:numId w:val="85"/>
        </w:numPr>
        <w:tabs>
          <w:tab w:val="left" w:pos="1529"/>
        </w:tabs>
        <w:spacing w:before="1"/>
        <w:ind w:right="554"/>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A520D" w:rsidRDefault="009056B2">
      <w:pPr>
        <w:pStyle w:val="a6"/>
        <w:numPr>
          <w:ilvl w:val="1"/>
          <w:numId w:val="85"/>
        </w:numPr>
        <w:tabs>
          <w:tab w:val="left" w:pos="1529"/>
        </w:tabs>
        <w:ind w:right="544"/>
        <w:rPr>
          <w:sz w:val="24"/>
        </w:rPr>
      </w:pPr>
      <w:r>
        <w:rPr>
          <w:sz w:val="24"/>
        </w:rPr>
        <w:t>объяснять физические явления, процессы и свойства тел, в том числе и в</w:t>
      </w:r>
      <w:r>
        <w:rPr>
          <w:spacing w:val="-1"/>
          <w:sz w:val="24"/>
        </w:rPr>
        <w:t xml:space="preserve"> </w:t>
      </w:r>
      <w:r>
        <w:rPr>
          <w:sz w:val="24"/>
        </w:rPr>
        <w:t>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A520D" w:rsidRDefault="009056B2">
      <w:pPr>
        <w:pStyle w:val="a6"/>
        <w:numPr>
          <w:ilvl w:val="1"/>
          <w:numId w:val="85"/>
        </w:numPr>
        <w:tabs>
          <w:tab w:val="left" w:pos="1529"/>
        </w:tabs>
        <w:spacing w:before="1"/>
        <w:ind w:right="548"/>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w:t>
      </w:r>
      <w:r>
        <w:rPr>
          <w:spacing w:val="40"/>
          <w:sz w:val="24"/>
        </w:rPr>
        <w:t xml:space="preserve"> </w:t>
      </w:r>
      <w:r>
        <w:rPr>
          <w:sz w:val="24"/>
        </w:rPr>
        <w:t>расчёты, находить справочные данные, необходимые для решения задач, оценивать реалистичность полученной физической величины;</w:t>
      </w:r>
    </w:p>
    <w:p w:rsidR="008A520D" w:rsidRDefault="009056B2">
      <w:pPr>
        <w:pStyle w:val="a6"/>
        <w:numPr>
          <w:ilvl w:val="1"/>
          <w:numId w:val="85"/>
        </w:numPr>
        <w:tabs>
          <w:tab w:val="left" w:pos="1529"/>
        </w:tabs>
        <w:ind w:right="553"/>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6"/>
      </w:pPr>
      <w:r>
        <w:lastRenderedPageBreak/>
        <w:t>и интерпретировать полученный результат, находить ошибки в ходе опыта, делать выводы по его результатам;</w:t>
      </w:r>
    </w:p>
    <w:p w:rsidR="008A520D" w:rsidRDefault="009056B2">
      <w:pPr>
        <w:pStyle w:val="a6"/>
        <w:numPr>
          <w:ilvl w:val="1"/>
          <w:numId w:val="85"/>
        </w:numPr>
        <w:tabs>
          <w:tab w:val="left" w:pos="1529"/>
        </w:tabs>
        <w:ind w:right="545"/>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A520D" w:rsidRDefault="009056B2">
      <w:pPr>
        <w:pStyle w:val="a6"/>
        <w:numPr>
          <w:ilvl w:val="1"/>
          <w:numId w:val="85"/>
        </w:numPr>
        <w:tabs>
          <w:tab w:val="left" w:pos="1529"/>
        </w:tabs>
        <w:spacing w:before="1"/>
        <w:ind w:right="554"/>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A520D" w:rsidRDefault="009056B2">
      <w:pPr>
        <w:pStyle w:val="a6"/>
        <w:numPr>
          <w:ilvl w:val="1"/>
          <w:numId w:val="85"/>
        </w:numPr>
        <w:tabs>
          <w:tab w:val="left" w:pos="1529"/>
        </w:tabs>
        <w:ind w:right="550"/>
        <w:rPr>
          <w:sz w:val="24"/>
        </w:rPr>
      </w:pPr>
      <w:r>
        <w:rPr>
          <w:sz w:val="24"/>
        </w:rPr>
        <w:t>проводить</w:t>
      </w:r>
      <w:r>
        <w:rPr>
          <w:spacing w:val="80"/>
          <w:w w:val="150"/>
          <w:sz w:val="24"/>
        </w:rPr>
        <w:t xml:space="preserve"> </w:t>
      </w:r>
      <w:r>
        <w:rPr>
          <w:sz w:val="24"/>
        </w:rPr>
        <w:t>исследование</w:t>
      </w:r>
      <w:r>
        <w:rPr>
          <w:spacing w:val="80"/>
          <w:w w:val="150"/>
          <w:sz w:val="24"/>
        </w:rPr>
        <w:t xml:space="preserve"> </w:t>
      </w:r>
      <w:r>
        <w:rPr>
          <w:sz w:val="24"/>
        </w:rPr>
        <w:t>зависимости</w:t>
      </w:r>
      <w:r>
        <w:rPr>
          <w:spacing w:val="80"/>
          <w:w w:val="150"/>
          <w:sz w:val="24"/>
        </w:rPr>
        <w:t xml:space="preserve"> </w:t>
      </w:r>
      <w:r>
        <w:rPr>
          <w:sz w:val="24"/>
        </w:rPr>
        <w:t>одной</w:t>
      </w:r>
      <w:r>
        <w:rPr>
          <w:spacing w:val="80"/>
          <w:w w:val="150"/>
          <w:sz w:val="24"/>
        </w:rPr>
        <w:t xml:space="preserve"> </w:t>
      </w:r>
      <w:r>
        <w:rPr>
          <w:sz w:val="24"/>
        </w:rPr>
        <w:t>физической</w:t>
      </w:r>
      <w:r>
        <w:rPr>
          <w:spacing w:val="80"/>
          <w:w w:val="150"/>
          <w:sz w:val="24"/>
        </w:rPr>
        <w:t xml:space="preserve"> </w:t>
      </w:r>
      <w:r>
        <w:rPr>
          <w:sz w:val="24"/>
        </w:rPr>
        <w:t>величины</w:t>
      </w:r>
      <w:r>
        <w:rPr>
          <w:spacing w:val="80"/>
          <w:w w:val="150"/>
          <w:sz w:val="24"/>
        </w:rPr>
        <w:t xml:space="preserve"> </w:t>
      </w:r>
      <w:r>
        <w:rPr>
          <w:sz w:val="24"/>
        </w:rPr>
        <w:t>от</w:t>
      </w:r>
      <w:r>
        <w:rPr>
          <w:spacing w:val="80"/>
          <w:w w:val="150"/>
          <w:sz w:val="24"/>
        </w:rPr>
        <w:t xml:space="preserve"> </w:t>
      </w:r>
      <w:r>
        <w:rPr>
          <w:sz w:val="24"/>
        </w:rPr>
        <w:t>другой с</w:t>
      </w:r>
      <w:r>
        <w:rPr>
          <w:spacing w:val="-5"/>
          <w:sz w:val="24"/>
        </w:rPr>
        <w:t xml:space="preserve"> </w:t>
      </w:r>
      <w:r>
        <w:rPr>
          <w:sz w:val="24"/>
        </w:rPr>
        <w:t>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w:t>
      </w:r>
      <w:r>
        <w:rPr>
          <w:spacing w:val="-2"/>
          <w:sz w:val="24"/>
        </w:rPr>
        <w:t xml:space="preserve"> </w:t>
      </w:r>
      <w:r>
        <w:rPr>
          <w:sz w:val="24"/>
        </w:rPr>
        <w:t>тел; силы упругости от удлинения пружины; выталкивающей силы 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w:t>
      </w:r>
      <w:r>
        <w:rPr>
          <w:spacing w:val="40"/>
          <w:sz w:val="24"/>
        </w:rPr>
        <w:t xml:space="preserve"> </w:t>
      </w:r>
      <w:r>
        <w:rPr>
          <w:sz w:val="24"/>
        </w:rPr>
        <w:t>от</w:t>
      </w:r>
      <w:r>
        <w:rPr>
          <w:spacing w:val="40"/>
          <w:sz w:val="24"/>
        </w:rPr>
        <w:t xml:space="preserve"> </w:t>
      </w:r>
      <w:r>
        <w:rPr>
          <w:sz w:val="24"/>
        </w:rPr>
        <w:t>плотности</w:t>
      </w:r>
      <w:r>
        <w:rPr>
          <w:spacing w:val="40"/>
          <w:sz w:val="24"/>
        </w:rPr>
        <w:t xml:space="preserve"> </w:t>
      </w:r>
      <w:r>
        <w:rPr>
          <w:sz w:val="24"/>
        </w:rPr>
        <w:t>жидкости,</w:t>
      </w:r>
      <w:r>
        <w:rPr>
          <w:spacing w:val="40"/>
          <w:sz w:val="24"/>
        </w:rPr>
        <w:t xml:space="preserve"> </w:t>
      </w:r>
      <w:r>
        <w:rPr>
          <w:sz w:val="24"/>
        </w:rPr>
        <w:t>её</w:t>
      </w:r>
      <w:r>
        <w:rPr>
          <w:spacing w:val="40"/>
          <w:sz w:val="24"/>
        </w:rPr>
        <w:t xml:space="preserve"> </w:t>
      </w:r>
      <w:r>
        <w:rPr>
          <w:sz w:val="24"/>
        </w:rPr>
        <w:t>независимости</w:t>
      </w:r>
      <w:r>
        <w:rPr>
          <w:spacing w:val="40"/>
          <w:sz w:val="24"/>
        </w:rPr>
        <w:t xml:space="preserve"> </w:t>
      </w:r>
      <w:r>
        <w:rPr>
          <w:sz w:val="24"/>
        </w:rPr>
        <w:t>от</w:t>
      </w:r>
      <w:r>
        <w:rPr>
          <w:spacing w:val="-3"/>
          <w:sz w:val="24"/>
        </w:rPr>
        <w:t xml:space="preserve"> </w:t>
      </w:r>
      <w:r>
        <w:rPr>
          <w:sz w:val="24"/>
        </w:rPr>
        <w:t>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1"/>
          <w:sz w:val="24"/>
        </w:rPr>
        <w:t xml:space="preserve"> </w:t>
      </w:r>
      <w:r>
        <w:rPr>
          <w:sz w:val="24"/>
        </w:rPr>
        <w:t>фиксировать результаты</w:t>
      </w:r>
      <w:r>
        <w:rPr>
          <w:spacing w:val="-1"/>
          <w:sz w:val="24"/>
        </w:rPr>
        <w:t xml:space="preserve"> </w:t>
      </w:r>
      <w:r>
        <w:rPr>
          <w:sz w:val="24"/>
        </w:rPr>
        <w:t>полученной зависимости физических</w:t>
      </w:r>
      <w:r>
        <w:rPr>
          <w:spacing w:val="-1"/>
          <w:sz w:val="24"/>
        </w:rPr>
        <w:t xml:space="preserve"> </w:t>
      </w:r>
      <w:r>
        <w:rPr>
          <w:sz w:val="24"/>
        </w:rPr>
        <w:t>величин в</w:t>
      </w:r>
      <w:r>
        <w:rPr>
          <w:spacing w:val="-1"/>
          <w:sz w:val="24"/>
        </w:rPr>
        <w:t xml:space="preserve"> </w:t>
      </w:r>
      <w:r>
        <w:rPr>
          <w:sz w:val="24"/>
        </w:rPr>
        <w:t>виде предложенных таблиц и графиков, делать выводы по результатам исследования;</w:t>
      </w:r>
    </w:p>
    <w:p w:rsidR="008A520D" w:rsidRDefault="009056B2">
      <w:pPr>
        <w:pStyle w:val="a6"/>
        <w:numPr>
          <w:ilvl w:val="1"/>
          <w:numId w:val="85"/>
        </w:numPr>
        <w:tabs>
          <w:tab w:val="left" w:pos="1529"/>
        </w:tabs>
        <w:ind w:right="551"/>
        <w:rPr>
          <w:sz w:val="24"/>
        </w:rPr>
      </w:pPr>
      <w:r>
        <w:rPr>
          <w:sz w:val="24"/>
        </w:rPr>
        <w:t>проводить</w:t>
      </w:r>
      <w:r>
        <w:rPr>
          <w:spacing w:val="-1"/>
          <w:sz w:val="24"/>
        </w:rPr>
        <w:t xml:space="preserve"> </w:t>
      </w:r>
      <w:r>
        <w:rPr>
          <w:sz w:val="24"/>
        </w:rPr>
        <w:t>косвенные</w:t>
      </w:r>
      <w:r>
        <w:rPr>
          <w:spacing w:val="-3"/>
          <w:sz w:val="24"/>
        </w:rPr>
        <w:t xml:space="preserve"> </w:t>
      </w:r>
      <w:r>
        <w:rPr>
          <w:sz w:val="24"/>
        </w:rPr>
        <w:t>измерения</w:t>
      </w:r>
      <w:r>
        <w:rPr>
          <w:spacing w:val="-2"/>
          <w:sz w:val="24"/>
        </w:rPr>
        <w:t xml:space="preserve"> </w:t>
      </w:r>
      <w:r>
        <w:rPr>
          <w:sz w:val="24"/>
        </w:rPr>
        <w:t>физических</w:t>
      </w:r>
      <w:r>
        <w:rPr>
          <w:spacing w:val="-2"/>
          <w:sz w:val="24"/>
        </w:rPr>
        <w:t xml:space="preserve"> </w:t>
      </w:r>
      <w:r>
        <w:rPr>
          <w:sz w:val="24"/>
        </w:rPr>
        <w:t>величин</w:t>
      </w:r>
      <w:r>
        <w:rPr>
          <w:spacing w:val="-1"/>
          <w:sz w:val="24"/>
        </w:rPr>
        <w:t xml:space="preserve"> </w:t>
      </w:r>
      <w:r>
        <w:rPr>
          <w:sz w:val="24"/>
        </w:rPr>
        <w:t>(плотность</w:t>
      </w:r>
      <w:r>
        <w:rPr>
          <w:spacing w:val="-1"/>
          <w:sz w:val="24"/>
        </w:rPr>
        <w:t xml:space="preserve"> </w:t>
      </w:r>
      <w:r>
        <w:rPr>
          <w:sz w:val="24"/>
        </w:rPr>
        <w:t>вещества</w:t>
      </w:r>
      <w:r>
        <w:rPr>
          <w:spacing w:val="-3"/>
          <w:sz w:val="24"/>
        </w:rPr>
        <w:t xml:space="preserve"> </w:t>
      </w:r>
      <w:r>
        <w:rPr>
          <w:sz w:val="24"/>
        </w:rPr>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w:t>
      </w:r>
      <w:r>
        <w:rPr>
          <w:spacing w:val="-2"/>
          <w:sz w:val="24"/>
        </w:rPr>
        <w:t>величины;</w:t>
      </w:r>
    </w:p>
    <w:p w:rsidR="008A520D" w:rsidRDefault="009056B2">
      <w:pPr>
        <w:pStyle w:val="a6"/>
        <w:numPr>
          <w:ilvl w:val="1"/>
          <w:numId w:val="85"/>
        </w:numPr>
        <w:tabs>
          <w:tab w:val="left" w:pos="1529"/>
        </w:tabs>
        <w:spacing w:before="1"/>
        <w:ind w:right="551"/>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8A520D" w:rsidRDefault="009056B2">
      <w:pPr>
        <w:pStyle w:val="a6"/>
        <w:numPr>
          <w:ilvl w:val="1"/>
          <w:numId w:val="85"/>
        </w:numPr>
        <w:tabs>
          <w:tab w:val="left" w:pos="1529"/>
        </w:tabs>
        <w:ind w:right="554"/>
        <w:rPr>
          <w:sz w:val="24"/>
        </w:rPr>
      </w:pPr>
      <w:r>
        <w:rPr>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A520D" w:rsidRDefault="009056B2">
      <w:pPr>
        <w:pStyle w:val="a6"/>
        <w:numPr>
          <w:ilvl w:val="1"/>
          <w:numId w:val="85"/>
        </w:numPr>
        <w:tabs>
          <w:tab w:val="left" w:pos="1529"/>
        </w:tabs>
        <w:ind w:right="549"/>
        <w:rPr>
          <w:sz w:val="24"/>
        </w:rPr>
      </w:pPr>
      <w:r>
        <w:rPr>
          <w:sz w:val="24"/>
        </w:rPr>
        <w:t>характеризовать принципы</w:t>
      </w:r>
      <w:r>
        <w:rPr>
          <w:spacing w:val="-1"/>
          <w:sz w:val="24"/>
        </w:rPr>
        <w:t xml:space="preserve"> </w:t>
      </w:r>
      <w:r>
        <w:rPr>
          <w:sz w:val="24"/>
        </w:rPr>
        <w:t>действия</w:t>
      </w:r>
      <w:r>
        <w:rPr>
          <w:spacing w:val="-3"/>
          <w:sz w:val="24"/>
        </w:rPr>
        <w:t xml:space="preserve"> </w:t>
      </w:r>
      <w:r>
        <w:rPr>
          <w:sz w:val="24"/>
        </w:rPr>
        <w:t>изученных</w:t>
      </w:r>
      <w:r>
        <w:rPr>
          <w:spacing w:val="-2"/>
          <w:sz w:val="24"/>
        </w:rPr>
        <w:t xml:space="preserve"> </w:t>
      </w:r>
      <w:r>
        <w:rPr>
          <w:sz w:val="24"/>
        </w:rPr>
        <w:t>приборов</w:t>
      </w:r>
      <w:r>
        <w:rPr>
          <w:spacing w:val="-3"/>
          <w:sz w:val="24"/>
        </w:rPr>
        <w:t xml:space="preserve"> </w:t>
      </w:r>
      <w:r>
        <w:rPr>
          <w:sz w:val="24"/>
        </w:rPr>
        <w:t>и технических устройств</w:t>
      </w:r>
      <w:r>
        <w:rPr>
          <w:spacing w:val="-1"/>
          <w:sz w:val="24"/>
        </w:rPr>
        <w:t xml:space="preserve"> </w:t>
      </w:r>
      <w:r>
        <w:rPr>
          <w:sz w:val="24"/>
        </w:rPr>
        <w:t>с опорой на их описания (в том числе: подшипники, устройство водопровода, гидравлический пресс, манометр, высотомер, поршневой насос, ареометр),</w:t>
      </w:r>
      <w:r>
        <w:rPr>
          <w:spacing w:val="40"/>
          <w:sz w:val="24"/>
        </w:rPr>
        <w:t xml:space="preserve"> </w:t>
      </w:r>
      <w:r>
        <w:rPr>
          <w:sz w:val="24"/>
        </w:rPr>
        <w:t>используя знания о свойствах физических явлений и необходимые физические законы и закономерности;</w:t>
      </w:r>
    </w:p>
    <w:p w:rsidR="008A520D" w:rsidRDefault="009056B2">
      <w:pPr>
        <w:pStyle w:val="a6"/>
        <w:numPr>
          <w:ilvl w:val="1"/>
          <w:numId w:val="85"/>
        </w:numPr>
        <w:tabs>
          <w:tab w:val="left" w:pos="1529"/>
        </w:tabs>
        <w:ind w:right="548"/>
        <w:rPr>
          <w:sz w:val="24"/>
        </w:rPr>
      </w:pPr>
      <w:r>
        <w:rPr>
          <w:sz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w:t>
      </w:r>
      <w:r>
        <w:rPr>
          <w:spacing w:val="40"/>
          <w:sz w:val="24"/>
        </w:rPr>
        <w:t xml:space="preserve"> </w:t>
      </w:r>
      <w:r>
        <w:rPr>
          <w:sz w:val="24"/>
        </w:rPr>
        <w:t xml:space="preserve">сохранения здоровья и соблюдения норм экологического поведения в окружающей </w:t>
      </w:r>
      <w:r>
        <w:rPr>
          <w:spacing w:val="-2"/>
          <w:sz w:val="24"/>
        </w:rPr>
        <w:t>среде;</w:t>
      </w:r>
    </w:p>
    <w:p w:rsidR="008A520D" w:rsidRDefault="009056B2">
      <w:pPr>
        <w:pStyle w:val="a6"/>
        <w:numPr>
          <w:ilvl w:val="1"/>
          <w:numId w:val="85"/>
        </w:numPr>
        <w:tabs>
          <w:tab w:val="left" w:pos="1529"/>
        </w:tabs>
        <w:ind w:right="547"/>
        <w:rPr>
          <w:sz w:val="24"/>
        </w:rPr>
      </w:pPr>
      <w:r>
        <w:rPr>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w:t>
      </w:r>
      <w:r>
        <w:rPr>
          <w:spacing w:val="80"/>
          <w:sz w:val="24"/>
        </w:rPr>
        <w:t xml:space="preserve"> </w:t>
      </w:r>
      <w:r>
        <w:rPr>
          <w:sz w:val="24"/>
        </w:rPr>
        <w:t>или может быть недостоверной;</w:t>
      </w:r>
    </w:p>
    <w:p w:rsidR="008A520D" w:rsidRDefault="009056B2">
      <w:pPr>
        <w:pStyle w:val="a6"/>
        <w:numPr>
          <w:ilvl w:val="1"/>
          <w:numId w:val="85"/>
        </w:numPr>
        <w:tabs>
          <w:tab w:val="left" w:pos="1529"/>
        </w:tabs>
        <w:spacing w:before="1"/>
        <w:ind w:right="548"/>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A520D" w:rsidRDefault="009056B2">
      <w:pPr>
        <w:pStyle w:val="a6"/>
        <w:numPr>
          <w:ilvl w:val="1"/>
          <w:numId w:val="85"/>
        </w:numPr>
        <w:tabs>
          <w:tab w:val="left" w:pos="1529"/>
        </w:tabs>
        <w:ind w:right="548"/>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w:t>
      </w:r>
      <w:r>
        <w:rPr>
          <w:spacing w:val="40"/>
          <w:sz w:val="24"/>
        </w:rPr>
        <w:t xml:space="preserve"> </w:t>
      </w:r>
      <w:r>
        <w:rPr>
          <w:sz w:val="24"/>
        </w:rPr>
        <w:t>сообщения</w:t>
      </w:r>
      <w:r>
        <w:rPr>
          <w:spacing w:val="40"/>
          <w:sz w:val="24"/>
        </w:rPr>
        <w:t xml:space="preserve"> </w:t>
      </w:r>
      <w:r>
        <w:rPr>
          <w:sz w:val="24"/>
        </w:rPr>
        <w:t>о</w:t>
      </w:r>
      <w:r>
        <w:rPr>
          <w:spacing w:val="-2"/>
          <w:sz w:val="24"/>
        </w:rPr>
        <w:t xml:space="preserve"> </w:t>
      </w:r>
      <w:r>
        <w:rPr>
          <w:sz w:val="24"/>
        </w:rPr>
        <w:t>результатах</w:t>
      </w:r>
      <w:r>
        <w:rPr>
          <w:spacing w:val="40"/>
          <w:sz w:val="24"/>
        </w:rPr>
        <w:t xml:space="preserve"> </w:t>
      </w:r>
      <w:r>
        <w:rPr>
          <w:sz w:val="24"/>
        </w:rPr>
        <w:t>проектов</w:t>
      </w:r>
      <w:r>
        <w:rPr>
          <w:spacing w:val="40"/>
          <w:sz w:val="24"/>
        </w:rPr>
        <w:t xml:space="preserve"> </w:t>
      </w:r>
      <w:r>
        <w:rPr>
          <w:sz w:val="24"/>
        </w:rPr>
        <w:t>или</w:t>
      </w:r>
      <w:r>
        <w:rPr>
          <w:spacing w:val="40"/>
          <w:sz w:val="24"/>
        </w:rPr>
        <w:t xml:space="preserve"> </w:t>
      </w:r>
      <w:r>
        <w:rPr>
          <w:sz w:val="24"/>
        </w:rPr>
        <w:t>учебных</w:t>
      </w:r>
      <w:r>
        <w:rPr>
          <w:spacing w:val="40"/>
          <w:sz w:val="24"/>
        </w:rPr>
        <w:t xml:space="preserve"> </w:t>
      </w:r>
      <w:r>
        <w:rPr>
          <w:sz w:val="24"/>
        </w:rPr>
        <w:t>исследований;</w:t>
      </w:r>
      <w:r>
        <w:rPr>
          <w:spacing w:val="40"/>
          <w:sz w:val="24"/>
        </w:rPr>
        <w:t xml:space="preserve"> </w:t>
      </w:r>
      <w:r>
        <w:rPr>
          <w:sz w:val="24"/>
        </w:rPr>
        <w:t>при</w:t>
      </w:r>
      <w:r>
        <w:rPr>
          <w:spacing w:val="40"/>
          <w:sz w:val="24"/>
        </w:rPr>
        <w:t xml:space="preserve"> </w:t>
      </w:r>
      <w:r>
        <w:rPr>
          <w:sz w:val="24"/>
        </w:rPr>
        <w:t>этом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6"/>
      </w:pPr>
      <w:r>
        <w:lastRenderedPageBreak/>
        <w:t>грамотно использовать изученный понятийный аппарат курса физики,</w:t>
      </w:r>
      <w:r>
        <w:rPr>
          <w:spacing w:val="-1"/>
        </w:rPr>
        <w:t xml:space="preserve"> </w:t>
      </w:r>
      <w:r>
        <w:t>сопровождать выступление презентацией;</w:t>
      </w:r>
    </w:p>
    <w:p w:rsidR="008A520D" w:rsidRDefault="009056B2">
      <w:pPr>
        <w:pStyle w:val="a6"/>
        <w:numPr>
          <w:ilvl w:val="1"/>
          <w:numId w:val="85"/>
        </w:numPr>
        <w:tabs>
          <w:tab w:val="left" w:pos="1529"/>
        </w:tabs>
        <w:ind w:right="550"/>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A520D" w:rsidRDefault="008A520D">
      <w:pPr>
        <w:pStyle w:val="a3"/>
        <w:spacing w:before="4"/>
        <w:ind w:left="0"/>
        <w:jc w:val="left"/>
        <w:rPr>
          <w:sz w:val="21"/>
        </w:rPr>
      </w:pPr>
    </w:p>
    <w:p w:rsidR="008A520D" w:rsidRDefault="009056B2">
      <w:pPr>
        <w:pStyle w:val="2"/>
        <w:numPr>
          <w:ilvl w:val="0"/>
          <w:numId w:val="85"/>
        </w:numPr>
        <w:tabs>
          <w:tab w:val="left" w:pos="1143"/>
        </w:tabs>
        <w:ind w:hanging="181"/>
      </w:pPr>
      <w:r>
        <w:rPr>
          <w:spacing w:val="-2"/>
        </w:rPr>
        <w:t>класс</w:t>
      </w:r>
    </w:p>
    <w:p w:rsidR="008A520D" w:rsidRDefault="009056B2">
      <w:pPr>
        <w:pStyle w:val="a3"/>
        <w:spacing w:before="115"/>
        <w:ind w:right="543" w:firstLine="228"/>
      </w:pPr>
      <w:r>
        <w:t>Предметные результаты на базовом уровне должны отражать сформированность у обучающихся умений:</w:t>
      </w:r>
    </w:p>
    <w:p w:rsidR="008A520D" w:rsidRDefault="009056B2">
      <w:pPr>
        <w:pStyle w:val="a6"/>
        <w:numPr>
          <w:ilvl w:val="1"/>
          <w:numId w:val="85"/>
        </w:numPr>
        <w:tabs>
          <w:tab w:val="left" w:pos="1529"/>
        </w:tabs>
        <w:ind w:right="548"/>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A520D" w:rsidRDefault="009056B2">
      <w:pPr>
        <w:pStyle w:val="a6"/>
        <w:numPr>
          <w:ilvl w:val="1"/>
          <w:numId w:val="85"/>
        </w:numPr>
        <w:tabs>
          <w:tab w:val="left" w:pos="1529"/>
        </w:tabs>
        <w:spacing w:before="1"/>
        <w:ind w:right="546"/>
        <w:rPr>
          <w:sz w:val="24"/>
        </w:rPr>
      </w:pPr>
      <w:r>
        <w:rPr>
          <w:sz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w:t>
      </w:r>
      <w:r>
        <w:rPr>
          <w:spacing w:val="-1"/>
          <w:sz w:val="24"/>
        </w:rPr>
        <w:t xml:space="preserve"> </w:t>
      </w:r>
      <w:r>
        <w:rPr>
          <w:sz w:val="24"/>
        </w:rPr>
        <w:t>проводник с током, электромагнитная индукция) по описанию</w:t>
      </w:r>
      <w:r>
        <w:rPr>
          <w:spacing w:val="40"/>
          <w:sz w:val="24"/>
        </w:rPr>
        <w:t xml:space="preserve"> </w:t>
      </w:r>
      <w:r>
        <w:rPr>
          <w:sz w:val="24"/>
        </w:rPr>
        <w:t xml:space="preserve">их характерных свойств и на основе опытов, демонстрирующих данное физическое </w:t>
      </w:r>
      <w:r>
        <w:rPr>
          <w:spacing w:val="-2"/>
          <w:sz w:val="24"/>
        </w:rPr>
        <w:t>явление;</w:t>
      </w:r>
    </w:p>
    <w:p w:rsidR="008A520D" w:rsidRDefault="009056B2">
      <w:pPr>
        <w:pStyle w:val="a6"/>
        <w:numPr>
          <w:ilvl w:val="1"/>
          <w:numId w:val="85"/>
        </w:numPr>
        <w:tabs>
          <w:tab w:val="left" w:pos="1529"/>
        </w:tabs>
        <w:ind w:right="546"/>
        <w:rPr>
          <w:sz w:val="24"/>
        </w:rPr>
      </w:pPr>
      <w:r>
        <w:rPr>
          <w:sz w:val="24"/>
        </w:rPr>
        <w:t>распознавать</w:t>
      </w:r>
      <w:r>
        <w:rPr>
          <w:spacing w:val="-1"/>
          <w:sz w:val="24"/>
        </w:rPr>
        <w:t xml:space="preserve"> </w:t>
      </w:r>
      <w:r>
        <w:rPr>
          <w:sz w:val="24"/>
        </w:rPr>
        <w:t>проявление</w:t>
      </w:r>
      <w:r>
        <w:rPr>
          <w:spacing w:val="-3"/>
          <w:sz w:val="24"/>
        </w:rPr>
        <w:t xml:space="preserve"> </w:t>
      </w:r>
      <w:r>
        <w:rPr>
          <w:sz w:val="24"/>
        </w:rPr>
        <w:t>изученных</w:t>
      </w:r>
      <w:r>
        <w:rPr>
          <w:spacing w:val="-1"/>
          <w:sz w:val="24"/>
        </w:rPr>
        <w:t xml:space="preserve"> </w:t>
      </w:r>
      <w:r>
        <w:rPr>
          <w:sz w:val="24"/>
        </w:rPr>
        <w:t>физических явлений</w:t>
      </w:r>
      <w:r>
        <w:rPr>
          <w:spacing w:val="-1"/>
          <w:sz w:val="24"/>
        </w:rPr>
        <w:t xml:space="preserve"> </w:t>
      </w:r>
      <w:r>
        <w:rPr>
          <w:sz w:val="24"/>
        </w:rPr>
        <w:t>в окружающем</w:t>
      </w:r>
      <w:r>
        <w:rPr>
          <w:spacing w:val="-3"/>
          <w:sz w:val="24"/>
        </w:rPr>
        <w:t xml:space="preserve"> </w:t>
      </w:r>
      <w:r>
        <w:rPr>
          <w:sz w:val="24"/>
        </w:rPr>
        <w:t>мире, в</w:t>
      </w:r>
      <w:r>
        <w:rPr>
          <w:spacing w:val="-1"/>
          <w:sz w:val="24"/>
        </w:rPr>
        <w:t xml:space="preserve"> </w:t>
      </w:r>
      <w:r>
        <w:rPr>
          <w:sz w:val="24"/>
        </w:rPr>
        <w:t>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A520D" w:rsidRDefault="009056B2">
      <w:pPr>
        <w:pStyle w:val="a6"/>
        <w:numPr>
          <w:ilvl w:val="1"/>
          <w:numId w:val="85"/>
        </w:numPr>
        <w:tabs>
          <w:tab w:val="left" w:pos="1529"/>
        </w:tabs>
        <w:spacing w:before="1"/>
        <w:ind w:right="546"/>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w:t>
      </w:r>
      <w:r>
        <w:rPr>
          <w:spacing w:val="40"/>
          <w:sz w:val="24"/>
        </w:rPr>
        <w:t xml:space="preserve"> </w:t>
      </w:r>
      <w:r>
        <w:rPr>
          <w:sz w:val="24"/>
        </w:rPr>
        <w:t>физическую величину с другими величинами, строить графики изученных зависимостей физических величин;</w:t>
      </w:r>
    </w:p>
    <w:p w:rsidR="008A520D" w:rsidRDefault="009056B2">
      <w:pPr>
        <w:pStyle w:val="a6"/>
        <w:numPr>
          <w:ilvl w:val="1"/>
          <w:numId w:val="85"/>
        </w:numPr>
        <w:tabs>
          <w:tab w:val="left" w:pos="1529"/>
        </w:tabs>
        <w:ind w:right="549"/>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A520D" w:rsidRDefault="009056B2">
      <w:pPr>
        <w:pStyle w:val="a6"/>
        <w:numPr>
          <w:ilvl w:val="1"/>
          <w:numId w:val="85"/>
        </w:numPr>
        <w:tabs>
          <w:tab w:val="left" w:pos="1529"/>
        </w:tabs>
        <w:spacing w:before="1"/>
        <w:ind w:right="549"/>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85"/>
        </w:numPr>
        <w:tabs>
          <w:tab w:val="left" w:pos="1529"/>
        </w:tabs>
        <w:spacing w:before="66"/>
        <w:ind w:right="549"/>
        <w:rPr>
          <w:sz w:val="24"/>
        </w:rPr>
      </w:pPr>
      <w:r>
        <w:rPr>
          <w:sz w:val="24"/>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A520D" w:rsidRDefault="009056B2">
      <w:pPr>
        <w:pStyle w:val="a6"/>
        <w:numPr>
          <w:ilvl w:val="1"/>
          <w:numId w:val="85"/>
        </w:numPr>
        <w:tabs>
          <w:tab w:val="left" w:pos="1529"/>
        </w:tabs>
        <w:spacing w:before="1"/>
        <w:ind w:right="551"/>
        <w:rPr>
          <w:sz w:val="24"/>
        </w:rPr>
      </w:pPr>
      <w:r>
        <w:rPr>
          <w:sz w:val="24"/>
        </w:rPr>
        <w:t>распознавать проблемы, которые можно решить при помощи физических методов; используя</w:t>
      </w:r>
      <w:r>
        <w:rPr>
          <w:spacing w:val="-1"/>
          <w:sz w:val="24"/>
        </w:rPr>
        <w:t xml:space="preserve"> </w:t>
      </w:r>
      <w:r>
        <w:rPr>
          <w:sz w:val="24"/>
        </w:rPr>
        <w:t>описание</w:t>
      </w:r>
      <w:r>
        <w:rPr>
          <w:spacing w:val="-4"/>
          <w:sz w:val="24"/>
        </w:rPr>
        <w:t xml:space="preserve"> </w:t>
      </w:r>
      <w:r>
        <w:rPr>
          <w:sz w:val="24"/>
        </w:rPr>
        <w:t>исследования,</w:t>
      </w:r>
      <w:r>
        <w:rPr>
          <w:spacing w:val="-3"/>
          <w:sz w:val="24"/>
        </w:rPr>
        <w:t xml:space="preserve"> </w:t>
      </w:r>
      <w:r>
        <w:rPr>
          <w:sz w:val="24"/>
        </w:rPr>
        <w:t>выделять</w:t>
      </w:r>
      <w:r>
        <w:rPr>
          <w:spacing w:val="-3"/>
          <w:sz w:val="24"/>
        </w:rPr>
        <w:t xml:space="preserve"> </w:t>
      </w:r>
      <w:r>
        <w:rPr>
          <w:sz w:val="24"/>
        </w:rPr>
        <w:t>проверяемое</w:t>
      </w:r>
      <w:r>
        <w:rPr>
          <w:spacing w:val="-4"/>
          <w:sz w:val="24"/>
        </w:rPr>
        <w:t xml:space="preserve"> </w:t>
      </w:r>
      <w:r>
        <w:rPr>
          <w:sz w:val="24"/>
        </w:rPr>
        <w:t>предположение,</w:t>
      </w:r>
      <w:r>
        <w:rPr>
          <w:spacing w:val="-3"/>
          <w:sz w:val="24"/>
        </w:rPr>
        <w:t xml:space="preserve"> </w:t>
      </w:r>
      <w:r>
        <w:rPr>
          <w:sz w:val="24"/>
        </w:rPr>
        <w:t>оценивать правильность порядка проведения исследования, делать выводы;</w:t>
      </w:r>
    </w:p>
    <w:p w:rsidR="008A520D" w:rsidRDefault="009056B2">
      <w:pPr>
        <w:pStyle w:val="a6"/>
        <w:numPr>
          <w:ilvl w:val="1"/>
          <w:numId w:val="85"/>
        </w:numPr>
        <w:tabs>
          <w:tab w:val="left" w:pos="1529"/>
        </w:tabs>
        <w:ind w:right="546"/>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w:t>
      </w:r>
      <w:r>
        <w:rPr>
          <w:spacing w:val="40"/>
          <w:sz w:val="24"/>
        </w:rPr>
        <w:t xml:space="preserve"> </w:t>
      </w:r>
      <w:r>
        <w:rPr>
          <w:sz w:val="24"/>
        </w:rPr>
        <w:t>полей</w:t>
      </w:r>
      <w:r>
        <w:rPr>
          <w:spacing w:val="40"/>
          <w:sz w:val="24"/>
        </w:rPr>
        <w:t xml:space="preserve"> </w:t>
      </w:r>
      <w:r>
        <w:rPr>
          <w:sz w:val="24"/>
        </w:rPr>
        <w:t>постоянных</w:t>
      </w:r>
      <w:r>
        <w:rPr>
          <w:spacing w:val="40"/>
          <w:sz w:val="24"/>
        </w:rPr>
        <w:t xml:space="preserve"> </w:t>
      </w:r>
      <w:r>
        <w:rPr>
          <w:sz w:val="24"/>
        </w:rPr>
        <w:t>магнитов;</w:t>
      </w:r>
      <w:r>
        <w:rPr>
          <w:spacing w:val="40"/>
          <w:sz w:val="24"/>
        </w:rPr>
        <w:t xml:space="preserve"> </w:t>
      </w:r>
      <w:r>
        <w:rPr>
          <w:sz w:val="24"/>
        </w:rPr>
        <w:t>действия</w:t>
      </w:r>
      <w:r>
        <w:rPr>
          <w:spacing w:val="40"/>
          <w:sz w:val="24"/>
        </w:rPr>
        <w:t xml:space="preserve"> </w:t>
      </w:r>
      <w:r>
        <w:rPr>
          <w:sz w:val="24"/>
        </w:rPr>
        <w:t>магнитного</w:t>
      </w:r>
      <w:r>
        <w:rPr>
          <w:spacing w:val="40"/>
          <w:sz w:val="24"/>
        </w:rPr>
        <w:t xml:space="preserve"> </w:t>
      </w:r>
      <w:r>
        <w:rPr>
          <w:sz w:val="24"/>
        </w:rPr>
        <w:t>поля</w:t>
      </w:r>
      <w:r>
        <w:rPr>
          <w:spacing w:val="40"/>
          <w:sz w:val="24"/>
        </w:rPr>
        <w:t xml:space="preserve"> </w:t>
      </w:r>
      <w:r>
        <w:rPr>
          <w:sz w:val="24"/>
        </w:rPr>
        <w:t>на</w:t>
      </w:r>
      <w:r>
        <w:rPr>
          <w:spacing w:val="40"/>
          <w:sz w:val="24"/>
        </w:rPr>
        <w:t xml:space="preserve"> </w:t>
      </w:r>
      <w:r>
        <w:rPr>
          <w:sz w:val="24"/>
        </w:rPr>
        <w:t>проводник с</w:t>
      </w:r>
      <w:r>
        <w:rPr>
          <w:spacing w:val="-3"/>
          <w:sz w:val="24"/>
        </w:rPr>
        <w:t xml:space="preserve"> </w:t>
      </w:r>
      <w:r>
        <w:rPr>
          <w:sz w:val="24"/>
        </w:rPr>
        <w:t>током, свойства электромагнита, свойства электродвигателя постоянного тока): формулировать проверяемые предположения, собирать установку</w:t>
      </w:r>
      <w:r>
        <w:rPr>
          <w:spacing w:val="-1"/>
          <w:sz w:val="24"/>
        </w:rPr>
        <w:t xml:space="preserve"> </w:t>
      </w:r>
      <w:r>
        <w:rPr>
          <w:sz w:val="24"/>
        </w:rPr>
        <w:t>из предложенного оборудования; описывать ход опыта и формулировать выводы;</w:t>
      </w:r>
    </w:p>
    <w:p w:rsidR="008A520D" w:rsidRDefault="009056B2">
      <w:pPr>
        <w:pStyle w:val="a6"/>
        <w:numPr>
          <w:ilvl w:val="1"/>
          <w:numId w:val="85"/>
        </w:numPr>
        <w:tabs>
          <w:tab w:val="left" w:pos="1529"/>
        </w:tabs>
        <w:ind w:right="551"/>
        <w:rPr>
          <w:sz w:val="24"/>
        </w:rPr>
      </w:pPr>
      <w:r>
        <w:rPr>
          <w:sz w:val="24"/>
        </w:rPr>
        <w:t>выполнять</w:t>
      </w:r>
      <w:r>
        <w:rPr>
          <w:spacing w:val="-2"/>
          <w:sz w:val="24"/>
        </w:rPr>
        <w:t xml:space="preserve"> </w:t>
      </w:r>
      <w:r>
        <w:rPr>
          <w:sz w:val="24"/>
        </w:rPr>
        <w:t>прямые</w:t>
      </w:r>
      <w:r>
        <w:rPr>
          <w:spacing w:val="-2"/>
          <w:sz w:val="24"/>
        </w:rPr>
        <w:t xml:space="preserve"> </w:t>
      </w:r>
      <w:r>
        <w:rPr>
          <w:sz w:val="24"/>
        </w:rPr>
        <w:t>измерения</w:t>
      </w:r>
      <w:r>
        <w:rPr>
          <w:spacing w:val="-1"/>
          <w:sz w:val="24"/>
        </w:rPr>
        <w:t xml:space="preserve"> </w:t>
      </w:r>
      <w:r>
        <w:rPr>
          <w:sz w:val="24"/>
        </w:rPr>
        <w:t>температуры,</w:t>
      </w:r>
      <w:r>
        <w:rPr>
          <w:spacing w:val="-1"/>
          <w:sz w:val="24"/>
        </w:rPr>
        <w:t xml:space="preserve"> </w:t>
      </w:r>
      <w:r>
        <w:rPr>
          <w:sz w:val="24"/>
        </w:rPr>
        <w:t>относительной влажности воздуха,</w:t>
      </w:r>
      <w:r>
        <w:rPr>
          <w:spacing w:val="-1"/>
          <w:sz w:val="24"/>
        </w:rPr>
        <w:t xml:space="preserve"> </w:t>
      </w:r>
      <w:r>
        <w:rPr>
          <w:sz w:val="24"/>
        </w:rPr>
        <w:t xml:space="preserve">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sz w:val="24"/>
        </w:rPr>
        <w:t>погрешности;</w:t>
      </w:r>
    </w:p>
    <w:p w:rsidR="008A520D" w:rsidRDefault="009056B2">
      <w:pPr>
        <w:pStyle w:val="a6"/>
        <w:numPr>
          <w:ilvl w:val="1"/>
          <w:numId w:val="85"/>
        </w:numPr>
        <w:tabs>
          <w:tab w:val="left" w:pos="1529"/>
        </w:tabs>
        <w:spacing w:before="1"/>
        <w:ind w:right="547"/>
        <w:rPr>
          <w:sz w:val="24"/>
        </w:rPr>
      </w:pPr>
      <w:r>
        <w:rPr>
          <w:sz w:val="24"/>
        </w:rPr>
        <w:t>проводить</w:t>
      </w:r>
      <w:r>
        <w:rPr>
          <w:spacing w:val="80"/>
          <w:w w:val="150"/>
          <w:sz w:val="24"/>
        </w:rPr>
        <w:t xml:space="preserve"> </w:t>
      </w:r>
      <w:r>
        <w:rPr>
          <w:sz w:val="24"/>
        </w:rPr>
        <w:t>исследование</w:t>
      </w:r>
      <w:r>
        <w:rPr>
          <w:spacing w:val="80"/>
          <w:w w:val="150"/>
          <w:sz w:val="24"/>
        </w:rPr>
        <w:t xml:space="preserve"> </w:t>
      </w:r>
      <w:r>
        <w:rPr>
          <w:sz w:val="24"/>
        </w:rPr>
        <w:t>зависимости</w:t>
      </w:r>
      <w:r>
        <w:rPr>
          <w:spacing w:val="80"/>
          <w:w w:val="150"/>
          <w:sz w:val="24"/>
        </w:rPr>
        <w:t xml:space="preserve"> </w:t>
      </w:r>
      <w:r>
        <w:rPr>
          <w:sz w:val="24"/>
        </w:rPr>
        <w:t>одной</w:t>
      </w:r>
      <w:r>
        <w:rPr>
          <w:spacing w:val="80"/>
          <w:w w:val="150"/>
          <w:sz w:val="24"/>
        </w:rPr>
        <w:t xml:space="preserve"> </w:t>
      </w:r>
      <w:r>
        <w:rPr>
          <w:sz w:val="24"/>
        </w:rPr>
        <w:t>физической</w:t>
      </w:r>
      <w:r>
        <w:rPr>
          <w:spacing w:val="80"/>
          <w:w w:val="150"/>
          <w:sz w:val="24"/>
        </w:rPr>
        <w:t xml:space="preserve"> </w:t>
      </w:r>
      <w:r>
        <w:rPr>
          <w:sz w:val="24"/>
        </w:rPr>
        <w:t>величины</w:t>
      </w:r>
      <w:r>
        <w:rPr>
          <w:spacing w:val="80"/>
          <w:w w:val="150"/>
          <w:sz w:val="24"/>
        </w:rPr>
        <w:t xml:space="preserve"> </w:t>
      </w:r>
      <w:r>
        <w:rPr>
          <w:sz w:val="24"/>
        </w:rPr>
        <w:t>от</w:t>
      </w:r>
      <w:r>
        <w:rPr>
          <w:spacing w:val="80"/>
          <w:w w:val="150"/>
          <w:sz w:val="24"/>
        </w:rPr>
        <w:t xml:space="preserve"> </w:t>
      </w:r>
      <w:r>
        <w:rPr>
          <w:sz w:val="24"/>
        </w:rPr>
        <w:t>другой с</w:t>
      </w:r>
      <w:r>
        <w:rPr>
          <w:spacing w:val="-4"/>
          <w:sz w:val="24"/>
        </w:rPr>
        <w:t xml:space="preserve"> </w:t>
      </w:r>
      <w:r>
        <w:rPr>
          <w:sz w:val="24"/>
        </w:rPr>
        <w:t>использованием</w:t>
      </w:r>
      <w:r>
        <w:rPr>
          <w:spacing w:val="-3"/>
          <w:sz w:val="24"/>
        </w:rPr>
        <w:t xml:space="preserve"> </w:t>
      </w:r>
      <w:r>
        <w:rPr>
          <w:sz w:val="24"/>
        </w:rPr>
        <w:t>прямых</w:t>
      </w:r>
      <w:r>
        <w:rPr>
          <w:spacing w:val="-3"/>
          <w:sz w:val="24"/>
        </w:rPr>
        <w:t xml:space="preserve"> </w:t>
      </w:r>
      <w:r>
        <w:rPr>
          <w:sz w:val="24"/>
        </w:rPr>
        <w:t>измерений</w:t>
      </w:r>
      <w:r>
        <w:rPr>
          <w:spacing w:val="-3"/>
          <w:sz w:val="24"/>
        </w:rPr>
        <w:t xml:space="preserve"> </w:t>
      </w:r>
      <w:r>
        <w:rPr>
          <w:sz w:val="24"/>
        </w:rPr>
        <w:t>(зависимость</w:t>
      </w:r>
      <w:r>
        <w:rPr>
          <w:spacing w:val="-1"/>
          <w:sz w:val="24"/>
        </w:rPr>
        <w:t xml:space="preserve"> </w:t>
      </w:r>
      <w:r>
        <w:rPr>
          <w:sz w:val="24"/>
        </w:rPr>
        <w:t>сопротивления</w:t>
      </w:r>
      <w:r>
        <w:rPr>
          <w:spacing w:val="-3"/>
          <w:sz w:val="24"/>
        </w:rPr>
        <w:t xml:space="preserve"> </w:t>
      </w:r>
      <w:r>
        <w:rPr>
          <w:sz w:val="24"/>
        </w:rPr>
        <w:t>проводника</w:t>
      </w:r>
      <w:r>
        <w:rPr>
          <w:spacing w:val="-3"/>
          <w:sz w:val="24"/>
        </w:rPr>
        <w:t xml:space="preserve"> </w:t>
      </w:r>
      <w:r>
        <w:rPr>
          <w:sz w:val="24"/>
        </w:rPr>
        <w:t>от</w:t>
      </w:r>
      <w:r>
        <w:rPr>
          <w:spacing w:val="-3"/>
          <w:sz w:val="24"/>
        </w:rPr>
        <w:t xml:space="preserve"> </w:t>
      </w:r>
      <w:r>
        <w:rPr>
          <w:sz w:val="24"/>
        </w:rPr>
        <w:t>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A520D" w:rsidRDefault="009056B2">
      <w:pPr>
        <w:pStyle w:val="a6"/>
        <w:numPr>
          <w:ilvl w:val="1"/>
          <w:numId w:val="85"/>
        </w:numPr>
        <w:tabs>
          <w:tab w:val="left" w:pos="1529"/>
        </w:tabs>
        <w:ind w:right="547"/>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A520D" w:rsidRDefault="009056B2">
      <w:pPr>
        <w:pStyle w:val="a6"/>
        <w:numPr>
          <w:ilvl w:val="1"/>
          <w:numId w:val="85"/>
        </w:numPr>
        <w:tabs>
          <w:tab w:val="left" w:pos="1529"/>
        </w:tabs>
        <w:ind w:right="546"/>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8A520D" w:rsidRDefault="009056B2">
      <w:pPr>
        <w:pStyle w:val="a6"/>
        <w:numPr>
          <w:ilvl w:val="1"/>
          <w:numId w:val="85"/>
        </w:numPr>
        <w:tabs>
          <w:tab w:val="left" w:pos="1529"/>
        </w:tabs>
        <w:ind w:right="549"/>
        <w:rPr>
          <w:sz w:val="24"/>
        </w:rPr>
      </w:pPr>
      <w:r>
        <w:rPr>
          <w:sz w:val="24"/>
        </w:rPr>
        <w:t>характеризовать принципы</w:t>
      </w:r>
      <w:r>
        <w:rPr>
          <w:spacing w:val="-1"/>
          <w:sz w:val="24"/>
        </w:rPr>
        <w:t xml:space="preserve"> </w:t>
      </w:r>
      <w:r>
        <w:rPr>
          <w:sz w:val="24"/>
        </w:rPr>
        <w:t>действия</w:t>
      </w:r>
      <w:r>
        <w:rPr>
          <w:spacing w:val="-3"/>
          <w:sz w:val="24"/>
        </w:rPr>
        <w:t xml:space="preserve"> </w:t>
      </w:r>
      <w:r>
        <w:rPr>
          <w:sz w:val="24"/>
        </w:rPr>
        <w:t>изученных</w:t>
      </w:r>
      <w:r>
        <w:rPr>
          <w:spacing w:val="-2"/>
          <w:sz w:val="24"/>
        </w:rPr>
        <w:t xml:space="preserve"> </w:t>
      </w:r>
      <w:r>
        <w:rPr>
          <w:sz w:val="24"/>
        </w:rPr>
        <w:t>приборов</w:t>
      </w:r>
      <w:r>
        <w:rPr>
          <w:spacing w:val="-3"/>
          <w:sz w:val="24"/>
        </w:rPr>
        <w:t xml:space="preserve"> </w:t>
      </w:r>
      <w:r>
        <w:rPr>
          <w:sz w:val="24"/>
        </w:rPr>
        <w:t>и технических устройств</w:t>
      </w:r>
      <w:r>
        <w:rPr>
          <w:spacing w:val="-1"/>
          <w:sz w:val="24"/>
        </w:rPr>
        <w:t xml:space="preserve"> </w:t>
      </w:r>
      <w:r>
        <w:rPr>
          <w:sz w:val="24"/>
        </w:rPr>
        <w:t>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w:t>
      </w:r>
      <w:r>
        <w:rPr>
          <w:spacing w:val="-1"/>
          <w:sz w:val="24"/>
        </w:rPr>
        <w:t xml:space="preserve"> </w:t>
      </w:r>
      <w:r>
        <w:rPr>
          <w:sz w:val="24"/>
        </w:rPr>
        <w:t>электромагнит, электродвигатель</w:t>
      </w:r>
      <w:r>
        <w:rPr>
          <w:spacing w:val="-1"/>
          <w:sz w:val="24"/>
        </w:rPr>
        <w:t xml:space="preserve"> </w:t>
      </w:r>
      <w:r>
        <w:rPr>
          <w:sz w:val="24"/>
        </w:rPr>
        <w:t>постоянного</w:t>
      </w:r>
      <w:r>
        <w:rPr>
          <w:spacing w:val="-2"/>
          <w:sz w:val="24"/>
        </w:rPr>
        <w:t xml:space="preserve"> </w:t>
      </w:r>
      <w:r>
        <w:rPr>
          <w:sz w:val="24"/>
        </w:rPr>
        <w:t xml:space="preserve">тока), используя знания о свойствах физических явлений и необходимые физические </w:t>
      </w:r>
      <w:r>
        <w:rPr>
          <w:spacing w:val="-2"/>
          <w:sz w:val="24"/>
        </w:rPr>
        <w:t>закономерности;</w:t>
      </w:r>
    </w:p>
    <w:p w:rsidR="008A520D" w:rsidRDefault="009056B2">
      <w:pPr>
        <w:pStyle w:val="a6"/>
        <w:numPr>
          <w:ilvl w:val="1"/>
          <w:numId w:val="85"/>
        </w:numPr>
        <w:tabs>
          <w:tab w:val="left" w:pos="1529"/>
        </w:tabs>
        <w:spacing w:before="1"/>
        <w:ind w:right="547"/>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A520D" w:rsidRDefault="009056B2">
      <w:pPr>
        <w:pStyle w:val="a6"/>
        <w:numPr>
          <w:ilvl w:val="1"/>
          <w:numId w:val="85"/>
        </w:numPr>
        <w:tabs>
          <w:tab w:val="left" w:pos="1529"/>
        </w:tabs>
        <w:ind w:right="551"/>
        <w:rPr>
          <w:sz w:val="24"/>
        </w:rPr>
      </w:pPr>
      <w:r>
        <w:rPr>
          <w:sz w:val="24"/>
        </w:rPr>
        <w:t>приводить примеры/находить информацию о примерах практического</w:t>
      </w:r>
      <w:r>
        <w:rPr>
          <w:spacing w:val="40"/>
          <w:sz w:val="24"/>
        </w:rPr>
        <w:t xml:space="preserve"> </w:t>
      </w:r>
      <w:r>
        <w:rPr>
          <w:sz w:val="24"/>
        </w:rPr>
        <w:t>использования физических знаний в повседневной жизни для обеспечения безопасности</w:t>
      </w:r>
      <w:r>
        <w:rPr>
          <w:spacing w:val="40"/>
          <w:sz w:val="24"/>
        </w:rPr>
        <w:t xml:space="preserve">  </w:t>
      </w:r>
      <w:r>
        <w:rPr>
          <w:sz w:val="24"/>
        </w:rPr>
        <w:t>при</w:t>
      </w:r>
      <w:r>
        <w:rPr>
          <w:spacing w:val="40"/>
          <w:sz w:val="24"/>
        </w:rPr>
        <w:t xml:space="preserve">  </w:t>
      </w:r>
      <w:r>
        <w:rPr>
          <w:sz w:val="24"/>
        </w:rPr>
        <w:t>обращении</w:t>
      </w:r>
      <w:r>
        <w:rPr>
          <w:spacing w:val="40"/>
          <w:sz w:val="24"/>
        </w:rPr>
        <w:t xml:space="preserve">  </w:t>
      </w:r>
      <w:r>
        <w:rPr>
          <w:sz w:val="24"/>
        </w:rPr>
        <w:t>с</w:t>
      </w:r>
      <w:r>
        <w:rPr>
          <w:spacing w:val="40"/>
          <w:sz w:val="24"/>
        </w:rPr>
        <w:t xml:space="preserve">  </w:t>
      </w:r>
      <w:r>
        <w:rPr>
          <w:sz w:val="24"/>
        </w:rPr>
        <w:t>приборами</w:t>
      </w:r>
      <w:r>
        <w:rPr>
          <w:spacing w:val="40"/>
          <w:sz w:val="24"/>
        </w:rPr>
        <w:t xml:space="preserve">  </w:t>
      </w:r>
      <w:r>
        <w:rPr>
          <w:sz w:val="24"/>
        </w:rPr>
        <w:t>и</w:t>
      </w:r>
      <w:r>
        <w:rPr>
          <w:spacing w:val="40"/>
          <w:sz w:val="24"/>
        </w:rPr>
        <w:t xml:space="preserve">  </w:t>
      </w:r>
      <w:r>
        <w:rPr>
          <w:sz w:val="24"/>
        </w:rPr>
        <w:t>техническими</w:t>
      </w:r>
      <w:r>
        <w:rPr>
          <w:spacing w:val="40"/>
          <w:sz w:val="24"/>
        </w:rPr>
        <w:t xml:space="preserve">  </w:t>
      </w:r>
      <w:r>
        <w:rPr>
          <w:sz w:val="24"/>
        </w:rPr>
        <w:t>устройствами,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4"/>
      </w:pPr>
      <w:r>
        <w:lastRenderedPageBreak/>
        <w:t>сохранения здоровья и</w:t>
      </w:r>
      <w:r>
        <w:rPr>
          <w:spacing w:val="-2"/>
        </w:rPr>
        <w:t xml:space="preserve"> </w:t>
      </w:r>
      <w:r>
        <w:t xml:space="preserve">соблюдения норм экологического поведения в окружающей </w:t>
      </w:r>
      <w:r>
        <w:rPr>
          <w:spacing w:val="-2"/>
        </w:rPr>
        <w:t>среде;</w:t>
      </w:r>
    </w:p>
    <w:p w:rsidR="008A520D" w:rsidRDefault="009056B2">
      <w:pPr>
        <w:pStyle w:val="a6"/>
        <w:numPr>
          <w:ilvl w:val="1"/>
          <w:numId w:val="85"/>
        </w:numPr>
        <w:tabs>
          <w:tab w:val="left" w:pos="1529"/>
        </w:tabs>
        <w:ind w:right="545"/>
        <w:rPr>
          <w:sz w:val="24"/>
        </w:rPr>
      </w:pPr>
      <w:r>
        <w:rPr>
          <w:sz w:val="24"/>
        </w:rPr>
        <w:t>осуществлять</w:t>
      </w:r>
      <w:r>
        <w:rPr>
          <w:spacing w:val="80"/>
          <w:w w:val="150"/>
          <w:sz w:val="24"/>
        </w:rPr>
        <w:t xml:space="preserve"> </w:t>
      </w:r>
      <w:r>
        <w:rPr>
          <w:sz w:val="24"/>
        </w:rPr>
        <w:t>поиск</w:t>
      </w:r>
      <w:r>
        <w:rPr>
          <w:spacing w:val="80"/>
          <w:w w:val="150"/>
          <w:sz w:val="24"/>
        </w:rPr>
        <w:t xml:space="preserve"> </w:t>
      </w:r>
      <w:r>
        <w:rPr>
          <w:sz w:val="24"/>
        </w:rPr>
        <w:t>информации</w:t>
      </w:r>
      <w:r>
        <w:rPr>
          <w:spacing w:val="80"/>
          <w:w w:val="150"/>
          <w:sz w:val="24"/>
        </w:rPr>
        <w:t xml:space="preserve"> </w:t>
      </w:r>
      <w:r>
        <w:rPr>
          <w:sz w:val="24"/>
        </w:rPr>
        <w:t>физического</w:t>
      </w:r>
      <w:r>
        <w:rPr>
          <w:spacing w:val="80"/>
          <w:w w:val="150"/>
          <w:sz w:val="24"/>
        </w:rPr>
        <w:t xml:space="preserve"> </w:t>
      </w:r>
      <w:r>
        <w:rPr>
          <w:sz w:val="24"/>
        </w:rPr>
        <w:t>содержания</w:t>
      </w:r>
      <w:r>
        <w:rPr>
          <w:spacing w:val="80"/>
          <w:w w:val="150"/>
          <w:sz w:val="24"/>
        </w:rPr>
        <w:t xml:space="preserve"> </w:t>
      </w:r>
      <w:r>
        <w:rPr>
          <w:sz w:val="24"/>
        </w:rPr>
        <w:t>в сети</w:t>
      </w:r>
      <w:r>
        <w:rPr>
          <w:spacing w:val="80"/>
          <w:w w:val="150"/>
          <w:sz w:val="24"/>
        </w:rPr>
        <w:t xml:space="preserve"> </w:t>
      </w:r>
      <w:r>
        <w:rPr>
          <w:sz w:val="24"/>
        </w:rPr>
        <w:t>Интернет,</w:t>
      </w:r>
      <w:r>
        <w:rPr>
          <w:spacing w:val="80"/>
          <w:sz w:val="24"/>
        </w:rPr>
        <w:t xml:space="preserve"> </w:t>
      </w:r>
      <w:r>
        <w:rPr>
          <w:sz w:val="24"/>
        </w:rPr>
        <w:t>на</w:t>
      </w:r>
      <w:r>
        <w:rPr>
          <w:spacing w:val="-2"/>
          <w:sz w:val="24"/>
        </w:rPr>
        <w:t xml:space="preserve"> </w:t>
      </w:r>
      <w:r>
        <w:rPr>
          <w:sz w:val="24"/>
        </w:rPr>
        <w:t xml:space="preserve">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sz w:val="24"/>
        </w:rPr>
        <w:t>недостоверной;</w:t>
      </w:r>
    </w:p>
    <w:p w:rsidR="008A520D" w:rsidRDefault="009056B2">
      <w:pPr>
        <w:pStyle w:val="a6"/>
        <w:numPr>
          <w:ilvl w:val="1"/>
          <w:numId w:val="85"/>
        </w:numPr>
        <w:tabs>
          <w:tab w:val="left" w:pos="1529"/>
        </w:tabs>
        <w:spacing w:before="1"/>
        <w:ind w:right="548"/>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A520D" w:rsidRDefault="009056B2">
      <w:pPr>
        <w:pStyle w:val="a6"/>
        <w:numPr>
          <w:ilvl w:val="1"/>
          <w:numId w:val="85"/>
        </w:numPr>
        <w:tabs>
          <w:tab w:val="left" w:pos="1529"/>
        </w:tabs>
        <w:ind w:right="549"/>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A520D" w:rsidRDefault="009056B2">
      <w:pPr>
        <w:pStyle w:val="a6"/>
        <w:numPr>
          <w:ilvl w:val="1"/>
          <w:numId w:val="85"/>
        </w:numPr>
        <w:tabs>
          <w:tab w:val="left" w:pos="1529"/>
        </w:tabs>
        <w:ind w:right="552"/>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A520D" w:rsidRDefault="008A520D">
      <w:pPr>
        <w:pStyle w:val="a3"/>
        <w:spacing w:before="4"/>
        <w:ind w:left="0"/>
        <w:jc w:val="left"/>
        <w:rPr>
          <w:sz w:val="21"/>
        </w:rPr>
      </w:pPr>
    </w:p>
    <w:p w:rsidR="008A520D" w:rsidRDefault="009056B2">
      <w:pPr>
        <w:pStyle w:val="2"/>
        <w:numPr>
          <w:ilvl w:val="0"/>
          <w:numId w:val="85"/>
        </w:numPr>
        <w:tabs>
          <w:tab w:val="left" w:pos="1143"/>
        </w:tabs>
        <w:ind w:hanging="181"/>
      </w:pPr>
      <w:r>
        <w:rPr>
          <w:spacing w:val="-2"/>
        </w:rPr>
        <w:t>класс</w:t>
      </w:r>
    </w:p>
    <w:p w:rsidR="008A520D" w:rsidRDefault="009056B2">
      <w:pPr>
        <w:pStyle w:val="a3"/>
        <w:spacing w:before="115"/>
        <w:ind w:right="547" w:firstLine="228"/>
      </w:pPr>
      <w:r>
        <w:t>Предметные результаты на базовом уровне должны отражать сформированность у обучающихся умений:</w:t>
      </w:r>
    </w:p>
    <w:p w:rsidR="008A520D" w:rsidRDefault="009056B2">
      <w:pPr>
        <w:pStyle w:val="a6"/>
        <w:numPr>
          <w:ilvl w:val="1"/>
          <w:numId w:val="85"/>
        </w:numPr>
        <w:tabs>
          <w:tab w:val="left" w:pos="1529"/>
        </w:tabs>
        <w:ind w:right="549"/>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w:t>
      </w:r>
      <w:r>
        <w:rPr>
          <w:spacing w:val="-2"/>
          <w:sz w:val="24"/>
        </w:rPr>
        <w:t xml:space="preserve"> </w:t>
      </w:r>
      <w:r>
        <w:rPr>
          <w:sz w:val="24"/>
        </w:rPr>
        <w:t>волны, звук, инфразвук и ультразвук; электромагнитные волны, шкала электромагнитных</w:t>
      </w:r>
      <w:r>
        <w:rPr>
          <w:spacing w:val="-1"/>
          <w:sz w:val="24"/>
        </w:rPr>
        <w:t xml:space="preserve"> </w:t>
      </w:r>
      <w:r>
        <w:rPr>
          <w:sz w:val="24"/>
        </w:rPr>
        <w:t>волн,</w:t>
      </w:r>
      <w:r>
        <w:rPr>
          <w:spacing w:val="-1"/>
          <w:sz w:val="24"/>
        </w:rPr>
        <w:t xml:space="preserve"> </w:t>
      </w:r>
      <w:r>
        <w:rPr>
          <w:sz w:val="24"/>
        </w:rPr>
        <w:t>свет, близорукость и дальнозоркость,</w:t>
      </w:r>
      <w:r>
        <w:rPr>
          <w:spacing w:val="-1"/>
          <w:sz w:val="24"/>
        </w:rPr>
        <w:t xml:space="preserve"> </w:t>
      </w:r>
      <w:r>
        <w:rPr>
          <w:sz w:val="24"/>
        </w:rPr>
        <w:t>спектры</w:t>
      </w:r>
      <w:r>
        <w:rPr>
          <w:spacing w:val="-1"/>
          <w:sz w:val="24"/>
        </w:rPr>
        <w:t xml:space="preserve"> </w:t>
      </w:r>
      <w:r>
        <w:rPr>
          <w:sz w:val="24"/>
        </w:rPr>
        <w:t>испускания</w:t>
      </w:r>
      <w:r>
        <w:rPr>
          <w:spacing w:val="-3"/>
          <w:sz w:val="24"/>
        </w:rPr>
        <w:t xml:space="preserve"> </w:t>
      </w:r>
      <w:r>
        <w:rPr>
          <w:sz w:val="24"/>
        </w:rPr>
        <w:t>и поглощения; альфа-, бета- и гамма-излучения, изотопы, ядерная энергетика;</w:t>
      </w:r>
    </w:p>
    <w:p w:rsidR="008A520D" w:rsidRDefault="009056B2">
      <w:pPr>
        <w:pStyle w:val="a6"/>
        <w:numPr>
          <w:ilvl w:val="1"/>
          <w:numId w:val="85"/>
        </w:numPr>
        <w:tabs>
          <w:tab w:val="left" w:pos="1529"/>
        </w:tabs>
        <w:spacing w:before="1"/>
        <w:ind w:right="549"/>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A520D" w:rsidRDefault="009056B2">
      <w:pPr>
        <w:pStyle w:val="a6"/>
        <w:numPr>
          <w:ilvl w:val="1"/>
          <w:numId w:val="85"/>
        </w:numPr>
        <w:tabs>
          <w:tab w:val="left" w:pos="1529"/>
        </w:tabs>
        <w:ind w:right="550"/>
        <w:rPr>
          <w:sz w:val="24"/>
        </w:rPr>
      </w:pPr>
      <w:r>
        <w:rPr>
          <w:sz w:val="24"/>
        </w:rPr>
        <w:t>распознавать</w:t>
      </w:r>
      <w:r>
        <w:rPr>
          <w:spacing w:val="-3"/>
          <w:sz w:val="24"/>
        </w:rPr>
        <w:t xml:space="preserve"> </w:t>
      </w:r>
      <w:r>
        <w:rPr>
          <w:sz w:val="24"/>
        </w:rPr>
        <w:t>проявление</w:t>
      </w:r>
      <w:r>
        <w:rPr>
          <w:spacing w:val="-5"/>
          <w:sz w:val="24"/>
        </w:rPr>
        <w:t xml:space="preserve"> </w:t>
      </w:r>
      <w:r>
        <w:rPr>
          <w:sz w:val="24"/>
        </w:rPr>
        <w:t>изученных</w:t>
      </w:r>
      <w:r>
        <w:rPr>
          <w:spacing w:val="-3"/>
          <w:sz w:val="24"/>
        </w:rPr>
        <w:t xml:space="preserve"> </w:t>
      </w:r>
      <w:r>
        <w:rPr>
          <w:sz w:val="24"/>
        </w:rPr>
        <w:t>физических</w:t>
      </w:r>
      <w:r>
        <w:rPr>
          <w:spacing w:val="-2"/>
          <w:sz w:val="24"/>
        </w:rPr>
        <w:t xml:space="preserve"> </w:t>
      </w:r>
      <w:r>
        <w:rPr>
          <w:sz w:val="24"/>
        </w:rPr>
        <w:t>явлений</w:t>
      </w:r>
      <w:r>
        <w:rPr>
          <w:spacing w:val="-4"/>
          <w:sz w:val="24"/>
        </w:rPr>
        <w:t xml:space="preserve"> </w:t>
      </w:r>
      <w:r>
        <w:rPr>
          <w:sz w:val="24"/>
        </w:rPr>
        <w:t>в окружающем</w:t>
      </w:r>
      <w:r>
        <w:rPr>
          <w:spacing w:val="-5"/>
          <w:sz w:val="24"/>
        </w:rPr>
        <w:t xml:space="preserve"> </w:t>
      </w:r>
      <w:r>
        <w:rPr>
          <w:sz w:val="24"/>
        </w:rPr>
        <w:t>мире</w:t>
      </w:r>
      <w:r>
        <w:rPr>
          <w:spacing w:val="-3"/>
          <w:sz w:val="24"/>
        </w:rPr>
        <w:t xml:space="preserve"> </w:t>
      </w:r>
      <w:r>
        <w:rPr>
          <w:sz w:val="24"/>
        </w:rPr>
        <w:t>(в</w:t>
      </w:r>
      <w:r>
        <w:rPr>
          <w:spacing w:val="-4"/>
          <w:sz w:val="24"/>
        </w:rPr>
        <w:t xml:space="preserve"> </w:t>
      </w:r>
      <w:r>
        <w:rPr>
          <w:sz w:val="24"/>
        </w:rPr>
        <w:t>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w:t>
      </w:r>
      <w:r>
        <w:rPr>
          <w:spacing w:val="-2"/>
          <w:sz w:val="24"/>
        </w:rPr>
        <w:t xml:space="preserve"> </w:t>
      </w:r>
      <w:r>
        <w:rPr>
          <w:sz w:val="24"/>
        </w:rPr>
        <w:t>землетрясение, сейсмические</w:t>
      </w:r>
      <w:r>
        <w:rPr>
          <w:spacing w:val="-1"/>
          <w:sz w:val="24"/>
        </w:rPr>
        <w:t xml:space="preserve"> </w:t>
      </w:r>
      <w:r>
        <w:rPr>
          <w:sz w:val="24"/>
        </w:rPr>
        <w:t>волны, цунами, эхо,</w:t>
      </w:r>
      <w:r>
        <w:rPr>
          <w:spacing w:val="-2"/>
          <w:sz w:val="24"/>
        </w:rPr>
        <w:t xml:space="preserve"> </w:t>
      </w:r>
      <w:r>
        <w:rPr>
          <w:sz w:val="24"/>
        </w:rPr>
        <w:t>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w:t>
      </w:r>
      <w:r>
        <w:rPr>
          <w:spacing w:val="40"/>
          <w:sz w:val="24"/>
        </w:rPr>
        <w:t xml:space="preserve"> </w:t>
      </w:r>
      <w:r>
        <w:rPr>
          <w:sz w:val="24"/>
        </w:rPr>
        <w:t>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A520D" w:rsidRDefault="009056B2">
      <w:pPr>
        <w:pStyle w:val="a6"/>
        <w:numPr>
          <w:ilvl w:val="1"/>
          <w:numId w:val="85"/>
        </w:numPr>
        <w:tabs>
          <w:tab w:val="left" w:pos="1529"/>
        </w:tabs>
        <w:spacing w:before="1"/>
        <w:ind w:right="549"/>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w:t>
      </w:r>
      <w:r>
        <w:rPr>
          <w:spacing w:val="14"/>
          <w:sz w:val="24"/>
        </w:rPr>
        <w:t xml:space="preserve"> </w:t>
      </w:r>
      <w:r>
        <w:rPr>
          <w:sz w:val="24"/>
        </w:rPr>
        <w:t>перемещение,</w:t>
      </w:r>
      <w:r>
        <w:rPr>
          <w:spacing w:val="14"/>
          <w:sz w:val="24"/>
        </w:rPr>
        <w:t xml:space="preserve"> </w:t>
      </w:r>
      <w:r>
        <w:rPr>
          <w:sz w:val="24"/>
        </w:rPr>
        <w:t>путь,</w:t>
      </w:r>
      <w:r>
        <w:rPr>
          <w:spacing w:val="18"/>
          <w:sz w:val="24"/>
        </w:rPr>
        <w:t xml:space="preserve"> </w:t>
      </w:r>
      <w:r>
        <w:rPr>
          <w:sz w:val="24"/>
        </w:rPr>
        <w:t>угловая</w:t>
      </w:r>
      <w:r>
        <w:rPr>
          <w:spacing w:val="14"/>
          <w:sz w:val="24"/>
        </w:rPr>
        <w:t xml:space="preserve"> </w:t>
      </w:r>
      <w:r>
        <w:rPr>
          <w:sz w:val="24"/>
        </w:rPr>
        <w:t>скорость,</w:t>
      </w:r>
      <w:r>
        <w:rPr>
          <w:spacing w:val="14"/>
          <w:sz w:val="24"/>
        </w:rPr>
        <w:t xml:space="preserve"> </w:t>
      </w:r>
      <w:r>
        <w:rPr>
          <w:sz w:val="24"/>
        </w:rPr>
        <w:t>сила трения,</w:t>
      </w:r>
      <w:r>
        <w:rPr>
          <w:spacing w:val="14"/>
          <w:sz w:val="24"/>
        </w:rPr>
        <w:t xml:space="preserve"> </w:t>
      </w:r>
      <w:r>
        <w:rPr>
          <w:sz w:val="24"/>
        </w:rPr>
        <w:t>сила</w:t>
      </w:r>
      <w:r>
        <w:rPr>
          <w:spacing w:val="18"/>
          <w:sz w:val="24"/>
        </w:rPr>
        <w:t xml:space="preserve"> </w:t>
      </w:r>
      <w:r>
        <w:rPr>
          <w:sz w:val="24"/>
        </w:rPr>
        <w:t>упругости,</w:t>
      </w:r>
      <w:r>
        <w:rPr>
          <w:spacing w:val="14"/>
          <w:sz w:val="24"/>
        </w:rPr>
        <w:t xml:space="preserve"> </w:t>
      </w:r>
      <w:r>
        <w:rPr>
          <w:sz w:val="24"/>
        </w:rPr>
        <w:t>сила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45"/>
      </w:pPr>
      <w:r>
        <w:lastRenderedPageBreak/>
        <w:t>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w:t>
      </w:r>
      <w:r>
        <w:rPr>
          <w:spacing w:val="-12"/>
        </w:rPr>
        <w:t xml:space="preserve"> </w:t>
      </w:r>
      <w:r>
        <w:t>земли,</w:t>
      </w:r>
      <w:r>
        <w:rPr>
          <w:spacing w:val="-12"/>
        </w:rPr>
        <w:t xml:space="preserve"> </w:t>
      </w:r>
      <w:r>
        <w:t>потенциальная</w:t>
      </w:r>
      <w:r>
        <w:rPr>
          <w:spacing w:val="-13"/>
        </w:rPr>
        <w:t xml:space="preserve"> </w:t>
      </w:r>
      <w:r>
        <w:t>энергия</w:t>
      </w:r>
      <w:r>
        <w:rPr>
          <w:spacing w:val="-13"/>
        </w:rPr>
        <w:t xml:space="preserve"> </w:t>
      </w:r>
      <w:r>
        <w:t>сжатой</w:t>
      </w:r>
      <w:r>
        <w:rPr>
          <w:spacing w:val="-12"/>
        </w:rPr>
        <w:t xml:space="preserve"> </w:t>
      </w:r>
      <w:r>
        <w:t>пружины,</w:t>
      </w:r>
      <w:r>
        <w:rPr>
          <w:spacing w:val="-12"/>
        </w:rPr>
        <w:t xml:space="preserve"> </w:t>
      </w:r>
      <w:r>
        <w:t>кинетическая</w:t>
      </w:r>
      <w:r>
        <w:rPr>
          <w:spacing w:val="-13"/>
        </w:rPr>
        <w:t xml:space="preserve"> </w:t>
      </w:r>
      <w:r>
        <w:t>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w:t>
      </w:r>
      <w:r>
        <w:rPr>
          <w:spacing w:val="-13"/>
        </w:rPr>
        <w:t xml:space="preserve"> </w:t>
      </w:r>
      <w:r>
        <w:t>физических</w:t>
      </w:r>
      <w:r>
        <w:rPr>
          <w:spacing w:val="-11"/>
        </w:rPr>
        <w:t xml:space="preserve"> </w:t>
      </w:r>
      <w:r>
        <w:t>величин,</w:t>
      </w:r>
      <w:r>
        <w:rPr>
          <w:spacing w:val="-12"/>
        </w:rPr>
        <w:t xml:space="preserve"> </w:t>
      </w:r>
      <w:r>
        <w:t>находить</w:t>
      </w:r>
      <w:r>
        <w:rPr>
          <w:spacing w:val="-11"/>
        </w:rPr>
        <w:t xml:space="preserve"> </w:t>
      </w:r>
      <w:r>
        <w:t>формулы,</w:t>
      </w:r>
      <w:r>
        <w:rPr>
          <w:spacing w:val="-11"/>
        </w:rPr>
        <w:t xml:space="preserve"> </w:t>
      </w:r>
      <w:r>
        <w:t>связывающие</w:t>
      </w:r>
      <w:r>
        <w:rPr>
          <w:spacing w:val="-11"/>
        </w:rPr>
        <w:t xml:space="preserve"> </w:t>
      </w:r>
      <w:r>
        <w:t>данную</w:t>
      </w:r>
      <w:r>
        <w:rPr>
          <w:spacing w:val="-8"/>
        </w:rPr>
        <w:t xml:space="preserve"> </w:t>
      </w:r>
      <w:r>
        <w:t>физическую величину с другими величинами, строить графики изученных зависимостей физических величин;</w:t>
      </w:r>
    </w:p>
    <w:p w:rsidR="008A520D" w:rsidRDefault="009056B2">
      <w:pPr>
        <w:pStyle w:val="a6"/>
        <w:numPr>
          <w:ilvl w:val="1"/>
          <w:numId w:val="85"/>
        </w:numPr>
        <w:tabs>
          <w:tab w:val="left" w:pos="1529"/>
        </w:tabs>
        <w:spacing w:before="1"/>
        <w:ind w:right="555"/>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A520D" w:rsidRDefault="009056B2">
      <w:pPr>
        <w:pStyle w:val="a6"/>
        <w:numPr>
          <w:ilvl w:val="1"/>
          <w:numId w:val="85"/>
        </w:numPr>
        <w:tabs>
          <w:tab w:val="left" w:pos="1529"/>
        </w:tabs>
        <w:ind w:right="549"/>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A520D" w:rsidRDefault="009056B2">
      <w:pPr>
        <w:pStyle w:val="a6"/>
        <w:numPr>
          <w:ilvl w:val="1"/>
          <w:numId w:val="85"/>
        </w:numPr>
        <w:tabs>
          <w:tab w:val="left" w:pos="1529"/>
        </w:tabs>
        <w:ind w:right="547"/>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w:t>
      </w:r>
      <w:r>
        <w:rPr>
          <w:spacing w:val="-1"/>
          <w:sz w:val="24"/>
        </w:rPr>
        <w:t xml:space="preserve"> </w:t>
      </w:r>
      <w:r>
        <w:rPr>
          <w:sz w:val="24"/>
        </w:rPr>
        <w:t>выявлять</w:t>
      </w:r>
      <w:r>
        <w:rPr>
          <w:spacing w:val="-1"/>
          <w:sz w:val="24"/>
        </w:rPr>
        <w:t xml:space="preserve"> </w:t>
      </w:r>
      <w:r>
        <w:rPr>
          <w:sz w:val="24"/>
        </w:rPr>
        <w:t>недостающие</w:t>
      </w:r>
      <w:r>
        <w:rPr>
          <w:spacing w:val="-2"/>
          <w:sz w:val="24"/>
        </w:rPr>
        <w:t xml:space="preserve"> </w:t>
      </w:r>
      <w:r>
        <w:rPr>
          <w:sz w:val="24"/>
        </w:rPr>
        <w:t>или избыточные</w:t>
      </w:r>
      <w:r>
        <w:rPr>
          <w:spacing w:val="-3"/>
          <w:sz w:val="24"/>
        </w:rPr>
        <w:t xml:space="preserve"> </w:t>
      </w:r>
      <w:r>
        <w:rPr>
          <w:sz w:val="24"/>
        </w:rPr>
        <w:t>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A520D" w:rsidRDefault="009056B2">
      <w:pPr>
        <w:pStyle w:val="a6"/>
        <w:numPr>
          <w:ilvl w:val="1"/>
          <w:numId w:val="85"/>
        </w:numPr>
        <w:tabs>
          <w:tab w:val="left" w:pos="1529"/>
        </w:tabs>
        <w:spacing w:before="1"/>
        <w:ind w:right="551"/>
        <w:rPr>
          <w:sz w:val="24"/>
        </w:rPr>
      </w:pPr>
      <w:r>
        <w:rPr>
          <w:sz w:val="24"/>
        </w:rPr>
        <w:t>распознавать проблемы, которые можно решить при помощи физических методов; используя</w:t>
      </w:r>
      <w:r>
        <w:rPr>
          <w:spacing w:val="-1"/>
          <w:sz w:val="24"/>
        </w:rPr>
        <w:t xml:space="preserve"> </w:t>
      </w:r>
      <w:r>
        <w:rPr>
          <w:sz w:val="24"/>
        </w:rPr>
        <w:t>описание</w:t>
      </w:r>
      <w:r>
        <w:rPr>
          <w:spacing w:val="-4"/>
          <w:sz w:val="24"/>
        </w:rPr>
        <w:t xml:space="preserve"> </w:t>
      </w:r>
      <w:r>
        <w:rPr>
          <w:sz w:val="24"/>
        </w:rPr>
        <w:t>исследования,</w:t>
      </w:r>
      <w:r>
        <w:rPr>
          <w:spacing w:val="-3"/>
          <w:sz w:val="24"/>
        </w:rPr>
        <w:t xml:space="preserve"> </w:t>
      </w:r>
      <w:r>
        <w:rPr>
          <w:sz w:val="24"/>
        </w:rPr>
        <w:t>выделять</w:t>
      </w:r>
      <w:r>
        <w:rPr>
          <w:spacing w:val="-3"/>
          <w:sz w:val="24"/>
        </w:rPr>
        <w:t xml:space="preserve"> </w:t>
      </w:r>
      <w:r>
        <w:rPr>
          <w:sz w:val="24"/>
        </w:rPr>
        <w:t>проверяемое</w:t>
      </w:r>
      <w:r>
        <w:rPr>
          <w:spacing w:val="-4"/>
          <w:sz w:val="24"/>
        </w:rPr>
        <w:t xml:space="preserve"> </w:t>
      </w:r>
      <w:r>
        <w:rPr>
          <w:sz w:val="24"/>
        </w:rPr>
        <w:t>предположение,</w:t>
      </w:r>
      <w:r>
        <w:rPr>
          <w:spacing w:val="-3"/>
          <w:sz w:val="24"/>
        </w:rPr>
        <w:t xml:space="preserve"> </w:t>
      </w:r>
      <w:r>
        <w:rPr>
          <w:sz w:val="24"/>
        </w:rPr>
        <w:t>оценивать правильность порядка проведения исследования, делать выводы, интерпретировать результаты наблюдений и опытов;</w:t>
      </w:r>
    </w:p>
    <w:p w:rsidR="008A520D" w:rsidRDefault="009056B2">
      <w:pPr>
        <w:pStyle w:val="a6"/>
        <w:numPr>
          <w:ilvl w:val="1"/>
          <w:numId w:val="85"/>
        </w:numPr>
        <w:tabs>
          <w:tab w:val="left" w:pos="1529"/>
        </w:tabs>
        <w:ind w:right="547"/>
        <w:rPr>
          <w:sz w:val="24"/>
        </w:rPr>
      </w:pPr>
      <w:r>
        <w:rPr>
          <w:sz w:val="24"/>
        </w:rPr>
        <w:t>проводить опыты по наблюдению физических явлений или физических свойств тел (изучение</w:t>
      </w:r>
      <w:r>
        <w:rPr>
          <w:spacing w:val="-4"/>
          <w:sz w:val="24"/>
        </w:rPr>
        <w:t xml:space="preserve"> </w:t>
      </w:r>
      <w:r>
        <w:rPr>
          <w:sz w:val="24"/>
        </w:rPr>
        <w:t>второго</w:t>
      </w:r>
      <w:r>
        <w:rPr>
          <w:spacing w:val="-3"/>
          <w:sz w:val="24"/>
        </w:rPr>
        <w:t xml:space="preserve"> </w:t>
      </w:r>
      <w:r>
        <w:rPr>
          <w:sz w:val="24"/>
        </w:rPr>
        <w:t>закона</w:t>
      </w:r>
      <w:r>
        <w:rPr>
          <w:spacing w:val="-4"/>
          <w:sz w:val="24"/>
        </w:rPr>
        <w:t xml:space="preserve"> </w:t>
      </w:r>
      <w:r>
        <w:rPr>
          <w:sz w:val="24"/>
        </w:rPr>
        <w:t>Ньютона,</w:t>
      </w:r>
      <w:r>
        <w:rPr>
          <w:spacing w:val="-3"/>
          <w:sz w:val="24"/>
        </w:rPr>
        <w:t xml:space="preserve"> </w:t>
      </w:r>
      <w:r>
        <w:rPr>
          <w:sz w:val="24"/>
        </w:rPr>
        <w:t>закона</w:t>
      </w:r>
      <w:r>
        <w:rPr>
          <w:spacing w:val="-4"/>
          <w:sz w:val="24"/>
        </w:rPr>
        <w:t xml:space="preserve"> </w:t>
      </w:r>
      <w:r>
        <w:rPr>
          <w:sz w:val="24"/>
        </w:rPr>
        <w:t>сохранения</w:t>
      </w:r>
      <w:r>
        <w:rPr>
          <w:spacing w:val="-3"/>
          <w:sz w:val="24"/>
        </w:rPr>
        <w:t xml:space="preserve"> </w:t>
      </w:r>
      <w:r>
        <w:rPr>
          <w:sz w:val="24"/>
        </w:rPr>
        <w:t>энергии;</w:t>
      </w:r>
      <w:r>
        <w:rPr>
          <w:spacing w:val="-5"/>
          <w:sz w:val="24"/>
        </w:rPr>
        <w:t xml:space="preserve"> </w:t>
      </w:r>
      <w:r>
        <w:rPr>
          <w:sz w:val="24"/>
        </w:rPr>
        <w:t>зависимость</w:t>
      </w:r>
      <w:r>
        <w:rPr>
          <w:spacing w:val="-2"/>
          <w:sz w:val="24"/>
        </w:rPr>
        <w:t xml:space="preserve"> </w:t>
      </w:r>
      <w:r>
        <w:rPr>
          <w:sz w:val="24"/>
        </w:rPr>
        <w:t>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w:t>
      </w:r>
      <w:r>
        <w:rPr>
          <w:spacing w:val="-1"/>
          <w:sz w:val="24"/>
        </w:rPr>
        <w:t xml:space="preserve"> </w:t>
      </w:r>
      <w:r>
        <w:rPr>
          <w:sz w:val="24"/>
        </w:rPr>
        <w:t>свойств изображения предмета в собирающей линзе; наблюдение сплошных и линейчатых спектров излучения): самостоятельно собирать установку</w:t>
      </w:r>
      <w:r>
        <w:rPr>
          <w:spacing w:val="40"/>
          <w:sz w:val="24"/>
        </w:rPr>
        <w:t xml:space="preserve"> </w:t>
      </w:r>
      <w:r>
        <w:rPr>
          <w:sz w:val="24"/>
        </w:rPr>
        <w:t>из избыточного набора оборудования; описывать ход опыта и его результаты, формулировать выводы;</w:t>
      </w:r>
    </w:p>
    <w:p w:rsidR="008A520D" w:rsidRDefault="009056B2">
      <w:pPr>
        <w:pStyle w:val="a6"/>
        <w:numPr>
          <w:ilvl w:val="1"/>
          <w:numId w:val="85"/>
        </w:numPr>
        <w:tabs>
          <w:tab w:val="left" w:pos="1529"/>
        </w:tabs>
        <w:ind w:right="547"/>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A520D" w:rsidRDefault="009056B2">
      <w:pPr>
        <w:pStyle w:val="a6"/>
        <w:numPr>
          <w:ilvl w:val="1"/>
          <w:numId w:val="85"/>
        </w:numPr>
        <w:tabs>
          <w:tab w:val="left" w:pos="1529"/>
        </w:tabs>
        <w:ind w:right="546"/>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A520D" w:rsidRDefault="009056B2">
      <w:pPr>
        <w:pStyle w:val="a6"/>
        <w:numPr>
          <w:ilvl w:val="1"/>
          <w:numId w:val="85"/>
        </w:numPr>
        <w:tabs>
          <w:tab w:val="left" w:pos="1529"/>
        </w:tabs>
        <w:spacing w:before="1"/>
        <w:ind w:right="546"/>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1"/>
      </w:pPr>
      <w:r>
        <w:lastRenderedPageBreak/>
        <w:t>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w:t>
      </w:r>
      <w:r>
        <w:rPr>
          <w:spacing w:val="-3"/>
        </w:rPr>
        <w:t xml:space="preserve"> </w:t>
      </w:r>
      <w:r>
        <w:t>вычислять</w:t>
      </w:r>
      <w:r>
        <w:rPr>
          <w:spacing w:val="-5"/>
        </w:rPr>
        <w:t xml:space="preserve"> </w:t>
      </w:r>
      <w:r>
        <w:t>значение</w:t>
      </w:r>
      <w:r>
        <w:rPr>
          <w:spacing w:val="-4"/>
        </w:rPr>
        <w:t xml:space="preserve"> </w:t>
      </w:r>
      <w:r>
        <w:t>величины</w:t>
      </w:r>
      <w:r>
        <w:rPr>
          <w:spacing w:val="-3"/>
        </w:rPr>
        <w:t xml:space="preserve"> </w:t>
      </w:r>
      <w:r>
        <w:t>и</w:t>
      </w:r>
      <w:r>
        <w:rPr>
          <w:spacing w:val="-3"/>
        </w:rPr>
        <w:t xml:space="preserve"> </w:t>
      </w:r>
      <w:r>
        <w:t>анализировать</w:t>
      </w:r>
      <w:r>
        <w:rPr>
          <w:spacing w:val="-2"/>
        </w:rPr>
        <w:t xml:space="preserve"> </w:t>
      </w:r>
      <w:r>
        <w:t>полученные</w:t>
      </w:r>
      <w:r>
        <w:rPr>
          <w:spacing w:val="-5"/>
        </w:rPr>
        <w:t xml:space="preserve"> </w:t>
      </w:r>
      <w:r>
        <w:t>результаты;</w:t>
      </w:r>
    </w:p>
    <w:p w:rsidR="008A520D" w:rsidRDefault="009056B2">
      <w:pPr>
        <w:pStyle w:val="a6"/>
        <w:numPr>
          <w:ilvl w:val="1"/>
          <w:numId w:val="85"/>
        </w:numPr>
        <w:tabs>
          <w:tab w:val="left" w:pos="1529"/>
        </w:tabs>
        <w:spacing w:before="1"/>
        <w:ind w:right="544"/>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8A520D" w:rsidRDefault="009056B2">
      <w:pPr>
        <w:pStyle w:val="a6"/>
        <w:numPr>
          <w:ilvl w:val="1"/>
          <w:numId w:val="85"/>
        </w:numPr>
        <w:tabs>
          <w:tab w:val="left" w:pos="1529"/>
        </w:tabs>
        <w:ind w:right="554"/>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A520D" w:rsidRDefault="009056B2">
      <w:pPr>
        <w:pStyle w:val="a6"/>
        <w:numPr>
          <w:ilvl w:val="1"/>
          <w:numId w:val="85"/>
        </w:numPr>
        <w:tabs>
          <w:tab w:val="left" w:pos="1529"/>
        </w:tabs>
        <w:ind w:right="549"/>
        <w:rPr>
          <w:sz w:val="24"/>
        </w:rPr>
      </w:pPr>
      <w:r>
        <w:rPr>
          <w:sz w:val="24"/>
        </w:rPr>
        <w:t>характеризовать принципы</w:t>
      </w:r>
      <w:r>
        <w:rPr>
          <w:spacing w:val="-1"/>
          <w:sz w:val="24"/>
        </w:rPr>
        <w:t xml:space="preserve"> </w:t>
      </w:r>
      <w:r>
        <w:rPr>
          <w:sz w:val="24"/>
        </w:rPr>
        <w:t>действия</w:t>
      </w:r>
      <w:r>
        <w:rPr>
          <w:spacing w:val="-3"/>
          <w:sz w:val="24"/>
        </w:rPr>
        <w:t xml:space="preserve"> </w:t>
      </w:r>
      <w:r>
        <w:rPr>
          <w:sz w:val="24"/>
        </w:rPr>
        <w:t>изученных</w:t>
      </w:r>
      <w:r>
        <w:rPr>
          <w:spacing w:val="-2"/>
          <w:sz w:val="24"/>
        </w:rPr>
        <w:t xml:space="preserve"> </w:t>
      </w:r>
      <w:r>
        <w:rPr>
          <w:sz w:val="24"/>
        </w:rPr>
        <w:t>приборов</w:t>
      </w:r>
      <w:r>
        <w:rPr>
          <w:spacing w:val="-3"/>
          <w:sz w:val="24"/>
        </w:rPr>
        <w:t xml:space="preserve"> </w:t>
      </w:r>
      <w:r>
        <w:rPr>
          <w:sz w:val="24"/>
        </w:rPr>
        <w:t>и</w:t>
      </w:r>
      <w:r>
        <w:rPr>
          <w:spacing w:val="-2"/>
          <w:sz w:val="24"/>
        </w:rPr>
        <w:t xml:space="preserve"> </w:t>
      </w:r>
      <w:r>
        <w:rPr>
          <w:sz w:val="24"/>
        </w:rPr>
        <w:t>технических устройств</w:t>
      </w:r>
      <w:r>
        <w:rPr>
          <w:spacing w:val="-1"/>
          <w:sz w:val="24"/>
        </w:rPr>
        <w:t xml:space="preserve"> </w:t>
      </w:r>
      <w:r>
        <w:rPr>
          <w:sz w:val="24"/>
        </w:rPr>
        <w:t>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A520D" w:rsidRDefault="009056B2">
      <w:pPr>
        <w:pStyle w:val="a6"/>
        <w:numPr>
          <w:ilvl w:val="1"/>
          <w:numId w:val="85"/>
        </w:numPr>
        <w:tabs>
          <w:tab w:val="left" w:pos="1529"/>
        </w:tabs>
        <w:ind w:right="545"/>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w:t>
      </w:r>
      <w:r>
        <w:rPr>
          <w:spacing w:val="-1"/>
          <w:sz w:val="24"/>
        </w:rPr>
        <w:t xml:space="preserve"> </w:t>
      </w:r>
      <w:r>
        <w:rPr>
          <w:sz w:val="24"/>
        </w:rPr>
        <w:t>плоском зеркале и собирающей линзе;</w:t>
      </w:r>
    </w:p>
    <w:p w:rsidR="008A520D" w:rsidRDefault="009056B2">
      <w:pPr>
        <w:pStyle w:val="a6"/>
        <w:numPr>
          <w:ilvl w:val="1"/>
          <w:numId w:val="85"/>
        </w:numPr>
        <w:tabs>
          <w:tab w:val="left" w:pos="1529"/>
        </w:tabs>
        <w:ind w:right="548"/>
        <w:rPr>
          <w:sz w:val="24"/>
        </w:rPr>
      </w:pPr>
      <w:r>
        <w:rPr>
          <w:sz w:val="24"/>
        </w:rPr>
        <w:t>приводить примеры/находить информацию о примерах практического</w:t>
      </w:r>
      <w:r>
        <w:rPr>
          <w:spacing w:val="40"/>
          <w:sz w:val="24"/>
        </w:rPr>
        <w:t xml:space="preserve"> </w:t>
      </w:r>
      <w:r>
        <w:rPr>
          <w:sz w:val="24"/>
        </w:rPr>
        <w:t>использования физических знаний в повседневной жизни для обеспечения безопасности при обращении с приборами и техническими устройствами,</w:t>
      </w:r>
      <w:r>
        <w:rPr>
          <w:spacing w:val="40"/>
          <w:sz w:val="24"/>
        </w:rPr>
        <w:t xml:space="preserve"> </w:t>
      </w:r>
      <w:r>
        <w:rPr>
          <w:sz w:val="24"/>
        </w:rPr>
        <w:t>сохранения здоровья и</w:t>
      </w:r>
      <w:r>
        <w:rPr>
          <w:spacing w:val="-2"/>
          <w:sz w:val="24"/>
        </w:rPr>
        <w:t xml:space="preserve"> </w:t>
      </w:r>
      <w:r>
        <w:rPr>
          <w:sz w:val="24"/>
        </w:rPr>
        <w:t xml:space="preserve">соблюдения норм экологического поведения в окружающей </w:t>
      </w:r>
      <w:r>
        <w:rPr>
          <w:spacing w:val="-2"/>
          <w:sz w:val="24"/>
        </w:rPr>
        <w:t>среде;</w:t>
      </w:r>
    </w:p>
    <w:p w:rsidR="008A520D" w:rsidRDefault="009056B2">
      <w:pPr>
        <w:pStyle w:val="a6"/>
        <w:numPr>
          <w:ilvl w:val="1"/>
          <w:numId w:val="85"/>
        </w:numPr>
        <w:tabs>
          <w:tab w:val="left" w:pos="1529"/>
        </w:tabs>
        <w:spacing w:before="1"/>
        <w:ind w:right="546"/>
        <w:rPr>
          <w:sz w:val="24"/>
        </w:rPr>
      </w:pPr>
      <w:r>
        <w:rPr>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A520D" w:rsidRDefault="009056B2">
      <w:pPr>
        <w:pStyle w:val="a6"/>
        <w:numPr>
          <w:ilvl w:val="1"/>
          <w:numId w:val="85"/>
        </w:numPr>
        <w:tabs>
          <w:tab w:val="left" w:pos="1529"/>
        </w:tabs>
        <w:ind w:right="548"/>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A520D" w:rsidRDefault="009056B2">
      <w:pPr>
        <w:pStyle w:val="a6"/>
        <w:numPr>
          <w:ilvl w:val="1"/>
          <w:numId w:val="85"/>
        </w:numPr>
        <w:tabs>
          <w:tab w:val="left" w:pos="1529"/>
        </w:tabs>
        <w:ind w:right="550"/>
        <w:rPr>
          <w:sz w:val="24"/>
        </w:rPr>
      </w:pPr>
      <w:r>
        <w:rPr>
          <w:sz w:val="24"/>
        </w:rPr>
        <w:t>создавать собственные письменные и устные сообщения на основе информации из нескольких</w:t>
      </w:r>
      <w:r>
        <w:rPr>
          <w:spacing w:val="-5"/>
          <w:sz w:val="24"/>
        </w:rPr>
        <w:t xml:space="preserve"> </w:t>
      </w:r>
      <w:r>
        <w:rPr>
          <w:sz w:val="24"/>
        </w:rPr>
        <w:t>источников</w:t>
      </w:r>
      <w:r>
        <w:rPr>
          <w:spacing w:val="-7"/>
          <w:sz w:val="24"/>
        </w:rPr>
        <w:t xml:space="preserve"> </w:t>
      </w:r>
      <w:r>
        <w:rPr>
          <w:sz w:val="24"/>
        </w:rPr>
        <w:t>физического</w:t>
      </w:r>
      <w:r>
        <w:rPr>
          <w:spacing w:val="-5"/>
          <w:sz w:val="24"/>
        </w:rPr>
        <w:t xml:space="preserve"> </w:t>
      </w:r>
      <w:r>
        <w:rPr>
          <w:sz w:val="24"/>
        </w:rPr>
        <w:t>содержания,</w:t>
      </w:r>
      <w:r>
        <w:rPr>
          <w:spacing w:val="-5"/>
          <w:sz w:val="24"/>
        </w:rPr>
        <w:t xml:space="preserve"> </w:t>
      </w:r>
      <w:r>
        <w:rPr>
          <w:sz w:val="24"/>
        </w:rPr>
        <w:t>публично</w:t>
      </w:r>
      <w:r>
        <w:rPr>
          <w:spacing w:val="-5"/>
          <w:sz w:val="24"/>
        </w:rPr>
        <w:t xml:space="preserve"> </w:t>
      </w:r>
      <w:r>
        <w:rPr>
          <w:sz w:val="24"/>
        </w:rPr>
        <w:t>представлять</w:t>
      </w:r>
      <w:r>
        <w:rPr>
          <w:spacing w:val="-5"/>
          <w:sz w:val="24"/>
        </w:rPr>
        <w:t xml:space="preserve"> </w:t>
      </w:r>
      <w:r>
        <w:rPr>
          <w:sz w:val="24"/>
        </w:rPr>
        <w:t>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A520D" w:rsidRDefault="008A520D">
      <w:pPr>
        <w:pStyle w:val="a3"/>
        <w:ind w:left="0"/>
        <w:jc w:val="left"/>
      </w:pP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ind w:left="0"/>
        <w:jc w:val="left"/>
        <w:rPr>
          <w:sz w:val="26"/>
        </w:rPr>
      </w:pPr>
    </w:p>
    <w:p w:rsidR="008A520D" w:rsidRDefault="009056B2">
      <w:pPr>
        <w:pStyle w:val="1"/>
        <w:numPr>
          <w:ilvl w:val="2"/>
          <w:numId w:val="197"/>
        </w:numPr>
        <w:tabs>
          <w:tab w:val="left" w:pos="1788"/>
        </w:tabs>
        <w:spacing w:before="211"/>
        <w:ind w:left="1787" w:hanging="721"/>
        <w:jc w:val="left"/>
      </w:pPr>
      <w:bookmarkStart w:id="22" w:name="_bookmark21"/>
      <w:bookmarkEnd w:id="22"/>
      <w:r>
        <w:rPr>
          <w:spacing w:val="-2"/>
        </w:rPr>
        <w:t>БИОЛОГИЯ</w:t>
      </w:r>
    </w:p>
    <w:p w:rsidR="008A520D" w:rsidRDefault="008A520D">
      <w:pPr>
        <w:pStyle w:val="a3"/>
        <w:spacing w:before="4"/>
        <w:ind w:left="0"/>
        <w:jc w:val="left"/>
        <w:rPr>
          <w:b/>
          <w:sz w:val="23"/>
        </w:rPr>
      </w:pPr>
    </w:p>
    <w:p w:rsidR="008A520D" w:rsidRDefault="009056B2">
      <w:pPr>
        <w:pStyle w:val="a3"/>
        <w:ind w:firstLine="228"/>
        <w:jc w:val="left"/>
      </w:pPr>
      <w:r>
        <w:t>Рабочая</w:t>
      </w:r>
      <w:r>
        <w:rPr>
          <w:spacing w:val="-3"/>
        </w:rPr>
        <w:t xml:space="preserve"> </w:t>
      </w:r>
      <w:r>
        <w:t>программа</w:t>
      </w:r>
      <w:r>
        <w:rPr>
          <w:spacing w:val="-4"/>
        </w:rPr>
        <w:t xml:space="preserve"> </w:t>
      </w:r>
      <w:r>
        <w:t>по</w:t>
      </w:r>
      <w:r>
        <w:rPr>
          <w:spacing w:val="-3"/>
        </w:rPr>
        <w:t xml:space="preserve"> </w:t>
      </w:r>
      <w:r>
        <w:t>биологии</w:t>
      </w:r>
      <w:r>
        <w:rPr>
          <w:spacing w:val="-2"/>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составлена на основе</w:t>
      </w:r>
      <w:r>
        <w:rPr>
          <w:spacing w:val="28"/>
        </w:rPr>
        <w:t xml:space="preserve">  </w:t>
      </w:r>
      <w:r>
        <w:t>Требований</w:t>
      </w:r>
      <w:r>
        <w:rPr>
          <w:spacing w:val="32"/>
        </w:rPr>
        <w:t xml:space="preserve">  </w:t>
      </w:r>
      <w:r>
        <w:t>к</w:t>
      </w:r>
      <w:r>
        <w:rPr>
          <w:spacing w:val="30"/>
        </w:rPr>
        <w:t xml:space="preserve">  </w:t>
      </w:r>
      <w:r>
        <w:t>результатам</w:t>
      </w:r>
      <w:r>
        <w:rPr>
          <w:spacing w:val="32"/>
        </w:rPr>
        <w:t xml:space="preserve">  </w:t>
      </w:r>
      <w:r>
        <w:t>освоения</w:t>
      </w:r>
      <w:r>
        <w:rPr>
          <w:spacing w:val="31"/>
        </w:rPr>
        <w:t xml:space="preserve">  </w:t>
      </w:r>
      <w:r>
        <w:t>основной</w:t>
      </w:r>
      <w:r>
        <w:rPr>
          <w:spacing w:val="32"/>
        </w:rPr>
        <w:t xml:space="preserve">  </w:t>
      </w:r>
      <w:r>
        <w:t>образовательной</w:t>
      </w:r>
      <w:r>
        <w:rPr>
          <w:spacing w:val="32"/>
        </w:rPr>
        <w:t xml:space="preserve">  </w:t>
      </w:r>
      <w:r>
        <w:rPr>
          <w:spacing w:val="-2"/>
        </w:rPr>
        <w:t>программы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МОУ «</w:t>
      </w:r>
      <w:r w:rsidR="00B50DE2">
        <w:t>Мостовская ООШ</w:t>
      </w:r>
      <w:r>
        <w:t>».</w:t>
      </w:r>
    </w:p>
    <w:p w:rsidR="008A520D" w:rsidRDefault="008A520D">
      <w:pPr>
        <w:pStyle w:val="a3"/>
        <w:ind w:left="0"/>
        <w:jc w:val="left"/>
        <w:rPr>
          <w:sz w:val="26"/>
        </w:rPr>
      </w:pPr>
    </w:p>
    <w:p w:rsidR="008A520D" w:rsidRDefault="009056B2">
      <w:pPr>
        <w:pStyle w:val="1"/>
        <w:spacing w:before="189"/>
        <w:jc w:val="both"/>
      </w:pPr>
      <w:r>
        <w:t>ПОЯСНИТЕЛЬНАЯ</w:t>
      </w:r>
      <w:r>
        <w:rPr>
          <w:spacing w:val="-8"/>
        </w:rPr>
        <w:t xml:space="preserve"> </w:t>
      </w:r>
      <w:r>
        <w:rPr>
          <w:spacing w:val="-2"/>
        </w:rPr>
        <w:t>ЗАПИСКА</w:t>
      </w:r>
    </w:p>
    <w:p w:rsidR="008A520D" w:rsidRDefault="00EF7493">
      <w:pPr>
        <w:pStyle w:val="a3"/>
        <w:spacing w:before="8"/>
        <w:ind w:left="0"/>
        <w:jc w:val="left"/>
        <w:rPr>
          <w:b/>
          <w:sz w:val="6"/>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1062355</wp:posOffset>
                </wp:positionH>
                <wp:positionV relativeFrom="paragraph">
                  <wp:posOffset>64770</wp:posOffset>
                </wp:positionV>
                <wp:extent cx="5976620" cy="6350"/>
                <wp:effectExtent l="0" t="0" r="0" b="0"/>
                <wp:wrapTopAndBottom/>
                <wp:docPr id="5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6398" id="docshape26" o:spid="_x0000_s1026" style="position:absolute;margin-left:83.65pt;margin-top:5.1pt;width:470.6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" fillcolor="black" stroked="f">
                <w10:wrap type="topAndBottom" anchorx="page"/>
              </v:rect>
            </w:pict>
          </mc:Fallback>
        </mc:AlternateContent>
      </w:r>
    </w:p>
    <w:p w:rsidR="008A520D" w:rsidRDefault="008A520D">
      <w:pPr>
        <w:pStyle w:val="a3"/>
        <w:spacing w:before="4"/>
        <w:ind w:left="0"/>
        <w:jc w:val="left"/>
        <w:rPr>
          <w:b/>
          <w:sz w:val="12"/>
        </w:rPr>
      </w:pPr>
    </w:p>
    <w:p w:rsidR="008A520D" w:rsidRDefault="009056B2">
      <w:pPr>
        <w:pStyle w:val="a3"/>
        <w:spacing w:before="90"/>
        <w:ind w:right="551" w:firstLine="228"/>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w:t>
      </w:r>
      <w:r w:rsidR="00B50DE2">
        <w:t xml:space="preserve"> основного общего образования (</w:t>
      </w:r>
      <w:r>
        <w:t xml:space="preserve">ООП </w:t>
      </w:r>
      <w:r>
        <w:rPr>
          <w:spacing w:val="-2"/>
        </w:rPr>
        <w:t>ООО).</w:t>
      </w:r>
    </w:p>
    <w:p w:rsidR="008A520D" w:rsidRDefault="009056B2">
      <w:pPr>
        <w:pStyle w:val="a3"/>
        <w:ind w:right="547" w:firstLine="228"/>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w:t>
      </w:r>
      <w:r>
        <w:rPr>
          <w:spacing w:val="40"/>
        </w:rPr>
        <w:t xml:space="preserve"> </w:t>
      </w:r>
      <w:r>
        <w:t>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A520D" w:rsidRDefault="009056B2">
      <w:pPr>
        <w:pStyle w:val="a3"/>
        <w:spacing w:before="1"/>
        <w:ind w:right="550" w:firstLine="228"/>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A520D" w:rsidRDefault="009056B2">
      <w:pPr>
        <w:pStyle w:val="a3"/>
        <w:ind w:right="554" w:firstLine="228"/>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8A520D" w:rsidRDefault="009056B2">
      <w:pPr>
        <w:pStyle w:val="a3"/>
        <w:ind w:right="552" w:firstLine="228"/>
      </w:pPr>
      <w:r>
        <w:t>В</w:t>
      </w:r>
      <w:r>
        <w:rPr>
          <w:spacing w:val="-4"/>
        </w:rPr>
        <w:t xml:space="preserve"> </w:t>
      </w:r>
      <w:r>
        <w:t>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8A520D" w:rsidRDefault="009056B2">
      <w:pPr>
        <w:pStyle w:val="2"/>
        <w:spacing w:before="5" w:line="275" w:lineRule="exact"/>
        <w:ind w:left="1190"/>
      </w:pPr>
      <w:r>
        <w:t>Программа</w:t>
      </w:r>
      <w:r>
        <w:rPr>
          <w:spacing w:val="-4"/>
        </w:rPr>
        <w:t xml:space="preserve"> </w:t>
      </w:r>
      <w:r>
        <w:t>имеет</w:t>
      </w:r>
      <w:r>
        <w:rPr>
          <w:spacing w:val="-3"/>
        </w:rPr>
        <w:t xml:space="preserve"> </w:t>
      </w:r>
      <w:r>
        <w:t>следующую</w:t>
      </w:r>
      <w:r>
        <w:rPr>
          <w:spacing w:val="-4"/>
        </w:rPr>
        <w:t xml:space="preserve"> </w:t>
      </w:r>
      <w:r>
        <w:rPr>
          <w:spacing w:val="-2"/>
        </w:rPr>
        <w:t>структуру:</w:t>
      </w:r>
    </w:p>
    <w:p w:rsidR="008A520D" w:rsidRDefault="009056B2">
      <w:pPr>
        <w:pStyle w:val="a6"/>
        <w:numPr>
          <w:ilvl w:val="0"/>
          <w:numId w:val="84"/>
        </w:numPr>
        <w:tabs>
          <w:tab w:val="left" w:pos="1529"/>
        </w:tabs>
        <w:spacing w:before="1" w:line="237" w:lineRule="auto"/>
        <w:ind w:right="557"/>
        <w:rPr>
          <w:sz w:val="24"/>
        </w:rPr>
      </w:pPr>
      <w:r>
        <w:rPr>
          <w:sz w:val="24"/>
        </w:rPr>
        <w:t xml:space="preserve">планируемые результаты освоения учебного предмета «Биология» по годам </w:t>
      </w:r>
      <w:r>
        <w:rPr>
          <w:spacing w:val="-2"/>
          <w:sz w:val="24"/>
        </w:rPr>
        <w:t>обучения;</w:t>
      </w:r>
    </w:p>
    <w:p w:rsidR="008A520D" w:rsidRDefault="009056B2">
      <w:pPr>
        <w:pStyle w:val="a6"/>
        <w:numPr>
          <w:ilvl w:val="0"/>
          <w:numId w:val="84"/>
        </w:numPr>
        <w:tabs>
          <w:tab w:val="left" w:pos="1529"/>
        </w:tabs>
        <w:spacing w:before="3"/>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«Биология»</w:t>
      </w:r>
      <w:r>
        <w:rPr>
          <w:spacing w:val="-11"/>
          <w:sz w:val="24"/>
        </w:rPr>
        <w:t xml:space="preserve"> </w:t>
      </w:r>
      <w:r>
        <w:rPr>
          <w:sz w:val="24"/>
        </w:rPr>
        <w:t>по</w:t>
      </w:r>
      <w:r>
        <w:rPr>
          <w:spacing w:val="-1"/>
          <w:sz w:val="24"/>
        </w:rPr>
        <w:t xml:space="preserve"> </w:t>
      </w:r>
      <w:r>
        <w:rPr>
          <w:sz w:val="24"/>
        </w:rPr>
        <w:t>годам</w:t>
      </w:r>
      <w:r>
        <w:rPr>
          <w:spacing w:val="-4"/>
          <w:sz w:val="24"/>
        </w:rPr>
        <w:t xml:space="preserve"> </w:t>
      </w:r>
      <w:r>
        <w:rPr>
          <w:spacing w:val="-2"/>
          <w:sz w:val="24"/>
        </w:rPr>
        <w:t>обучения;</w:t>
      </w:r>
    </w:p>
    <w:p w:rsidR="008A520D" w:rsidRDefault="009056B2">
      <w:pPr>
        <w:pStyle w:val="a6"/>
        <w:numPr>
          <w:ilvl w:val="0"/>
          <w:numId w:val="84"/>
        </w:numPr>
        <w:tabs>
          <w:tab w:val="left" w:pos="1529"/>
        </w:tabs>
        <w:ind w:right="550"/>
        <w:rPr>
          <w:sz w:val="24"/>
        </w:rPr>
      </w:pPr>
      <w:r>
        <w:rPr>
          <w:sz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8A520D" w:rsidRDefault="008A520D">
      <w:pPr>
        <w:pStyle w:val="a3"/>
        <w:spacing w:before="10"/>
        <w:ind w:left="0"/>
        <w:jc w:val="left"/>
      </w:pPr>
    </w:p>
    <w:p w:rsidR="008A520D" w:rsidRDefault="009056B2">
      <w:pPr>
        <w:pStyle w:val="1"/>
      </w:pPr>
      <w:r>
        <w:t>ОБЩАЯ</w:t>
      </w:r>
      <w:r>
        <w:rPr>
          <w:spacing w:val="-7"/>
        </w:rPr>
        <w:t xml:space="preserve"> </w:t>
      </w:r>
      <w:r>
        <w:t>ХАРАКТЕРИСТИКА</w:t>
      </w:r>
      <w:r>
        <w:rPr>
          <w:spacing w:val="-3"/>
        </w:rPr>
        <w:t xml:space="preserve"> </w:t>
      </w:r>
      <w:r>
        <w:t>УЧЕБНОГО</w:t>
      </w:r>
      <w:r>
        <w:rPr>
          <w:spacing w:val="-3"/>
        </w:rPr>
        <w:t xml:space="preserve"> </w:t>
      </w:r>
      <w:r>
        <w:t>ПРЕДМЕТА</w:t>
      </w:r>
      <w:r>
        <w:rPr>
          <w:spacing w:val="-4"/>
        </w:rPr>
        <w:t xml:space="preserve"> </w:t>
      </w:r>
      <w:r>
        <w:rPr>
          <w:spacing w:val="-2"/>
        </w:rPr>
        <w:t>«БИОЛОГИЯ»</w:t>
      </w:r>
    </w:p>
    <w:p w:rsidR="008A520D" w:rsidRDefault="009056B2">
      <w:pPr>
        <w:pStyle w:val="a3"/>
        <w:spacing w:before="53"/>
        <w:ind w:right="545" w:firstLine="228"/>
      </w:pPr>
      <w:r>
        <w:t>Учебный</w:t>
      </w:r>
      <w:r>
        <w:rPr>
          <w:spacing w:val="-7"/>
        </w:rPr>
        <w:t xml:space="preserve"> </w:t>
      </w:r>
      <w:r>
        <w:t>предмет</w:t>
      </w:r>
      <w:r>
        <w:rPr>
          <w:spacing w:val="-4"/>
        </w:rPr>
        <w:t xml:space="preserve"> </w:t>
      </w:r>
      <w:r>
        <w:t>«Биология»</w:t>
      </w:r>
      <w:r>
        <w:rPr>
          <w:spacing w:val="-12"/>
        </w:rPr>
        <w:t xml:space="preserve"> </w:t>
      </w:r>
      <w:r>
        <w:t>развивает</w:t>
      </w:r>
      <w:r>
        <w:rPr>
          <w:spacing w:val="-7"/>
        </w:rPr>
        <w:t xml:space="preserve"> </w:t>
      </w:r>
      <w:r>
        <w:t>представления</w:t>
      </w:r>
      <w:r>
        <w:rPr>
          <w:spacing w:val="-8"/>
        </w:rPr>
        <w:t xml:space="preserve"> </w:t>
      </w:r>
      <w:r>
        <w:t>о</w:t>
      </w:r>
      <w:r>
        <w:rPr>
          <w:spacing w:val="-6"/>
        </w:rPr>
        <w:t xml:space="preserve"> </w:t>
      </w:r>
      <w:r>
        <w:t>познаваемости</w:t>
      </w:r>
      <w:r>
        <w:rPr>
          <w:spacing w:val="-7"/>
        </w:rPr>
        <w:t xml:space="preserve"> </w:t>
      </w:r>
      <w:r>
        <w:t>живой</w:t>
      </w:r>
      <w:r>
        <w:rPr>
          <w:spacing w:val="-7"/>
        </w:rPr>
        <w:t xml:space="preserve"> </w:t>
      </w:r>
      <w:r>
        <w:t>природы и методах её познания, он позволяет сформировать систему научных знаний о живых системах, умения</w:t>
      </w:r>
      <w:r>
        <w:rPr>
          <w:spacing w:val="-4"/>
        </w:rPr>
        <w:t xml:space="preserve"> </w:t>
      </w:r>
      <w:r>
        <w:t>их</w:t>
      </w:r>
      <w:r>
        <w:rPr>
          <w:spacing w:val="-2"/>
        </w:rPr>
        <w:t xml:space="preserve"> </w:t>
      </w:r>
      <w:r>
        <w:t>получать,</w:t>
      </w:r>
      <w:r>
        <w:rPr>
          <w:spacing w:val="-4"/>
        </w:rPr>
        <w:t xml:space="preserve"> </w:t>
      </w:r>
      <w:r>
        <w:t>присваивать</w:t>
      </w:r>
      <w:r>
        <w:rPr>
          <w:spacing w:val="-3"/>
        </w:rPr>
        <w:t xml:space="preserve"> </w:t>
      </w:r>
      <w:r>
        <w:t>и</w:t>
      </w:r>
      <w:r>
        <w:rPr>
          <w:spacing w:val="-3"/>
        </w:rPr>
        <w:t xml:space="preserve"> </w:t>
      </w:r>
      <w:r>
        <w:t>применять</w:t>
      </w:r>
      <w:r>
        <w:rPr>
          <w:spacing w:val="-3"/>
        </w:rPr>
        <w:t xml:space="preserve"> </w:t>
      </w:r>
      <w:r>
        <w:t>в</w:t>
      </w:r>
      <w:r>
        <w:rPr>
          <w:spacing w:val="-5"/>
        </w:rPr>
        <w:t xml:space="preserve"> </w:t>
      </w:r>
      <w:r>
        <w:t>жизненных</w:t>
      </w:r>
      <w:r>
        <w:rPr>
          <w:spacing w:val="-2"/>
        </w:rPr>
        <w:t xml:space="preserve"> </w:t>
      </w:r>
      <w:r>
        <w:t>ситуациях.</w:t>
      </w:r>
    </w:p>
    <w:p w:rsidR="008A520D" w:rsidRDefault="009056B2">
      <w:pPr>
        <w:pStyle w:val="a3"/>
        <w:ind w:right="553" w:firstLine="228"/>
      </w:pPr>
      <w:r>
        <w:t>Биологическая</w:t>
      </w:r>
      <w:r>
        <w:rPr>
          <w:spacing w:val="-5"/>
        </w:rPr>
        <w:t xml:space="preserve"> </w:t>
      </w:r>
      <w:r>
        <w:t>подготовка</w:t>
      </w:r>
      <w:r>
        <w:rPr>
          <w:spacing w:val="-6"/>
        </w:rPr>
        <w:t xml:space="preserve"> </w:t>
      </w:r>
      <w:r>
        <w:t>обеспечивает</w:t>
      </w:r>
      <w:r>
        <w:rPr>
          <w:spacing w:val="-5"/>
        </w:rPr>
        <w:t xml:space="preserve"> </w:t>
      </w:r>
      <w:r>
        <w:t>понимание</w:t>
      </w:r>
      <w:r>
        <w:rPr>
          <w:spacing w:val="-6"/>
        </w:rPr>
        <w:t xml:space="preserve"> </w:t>
      </w:r>
      <w:r>
        <w:t>обучающимися</w:t>
      </w:r>
      <w:r>
        <w:rPr>
          <w:spacing w:val="-5"/>
        </w:rPr>
        <w:t xml:space="preserve"> </w:t>
      </w:r>
      <w:r>
        <w:t>научных</w:t>
      </w:r>
      <w:r>
        <w:rPr>
          <w:spacing w:val="-4"/>
        </w:rPr>
        <w:t xml:space="preserve"> </w:t>
      </w:r>
      <w:r>
        <w:t>принципов человеческой деятельности в природе, закладывает основы экологической культуры, здорового образа жизни.</w:t>
      </w:r>
    </w:p>
    <w:p w:rsidR="008A520D" w:rsidRDefault="008A520D">
      <w:pPr>
        <w:pStyle w:val="a3"/>
        <w:spacing w:before="1"/>
        <w:ind w:left="0"/>
        <w:jc w:val="left"/>
        <w:rPr>
          <w:sz w:val="25"/>
        </w:rPr>
      </w:pPr>
    </w:p>
    <w:p w:rsidR="008A520D" w:rsidRDefault="009056B2">
      <w:pPr>
        <w:pStyle w:val="1"/>
      </w:pPr>
      <w:r>
        <w:t>ЦЕЛИ</w:t>
      </w:r>
      <w:r>
        <w:rPr>
          <w:spacing w:val="-5"/>
        </w:rPr>
        <w:t xml:space="preserve"> </w:t>
      </w:r>
      <w:r>
        <w:t>ИЗУЧЕНИЯ</w:t>
      </w:r>
      <w:r>
        <w:rPr>
          <w:spacing w:val="-2"/>
        </w:rPr>
        <w:t xml:space="preserve"> </w:t>
      </w:r>
      <w:r>
        <w:t>УЧЕБНОГО</w:t>
      </w:r>
      <w:r>
        <w:rPr>
          <w:spacing w:val="-3"/>
        </w:rPr>
        <w:t xml:space="preserve"> </w:t>
      </w:r>
      <w:r>
        <w:t>ПРЕДМЕТА</w:t>
      </w:r>
      <w:r>
        <w:rPr>
          <w:spacing w:val="-2"/>
        </w:rPr>
        <w:t xml:space="preserve"> «БИОЛОГИЯ»</w:t>
      </w:r>
    </w:p>
    <w:p w:rsidR="008A520D" w:rsidRDefault="009056B2">
      <w:pPr>
        <w:pStyle w:val="a3"/>
        <w:spacing w:before="51"/>
        <w:ind w:left="1190"/>
        <w:jc w:val="left"/>
      </w:pPr>
      <w:r>
        <w:t>Целями</w:t>
      </w:r>
      <w:r>
        <w:rPr>
          <w:spacing w:val="-5"/>
        </w:rPr>
        <w:t xml:space="preserve"> </w:t>
      </w:r>
      <w:r>
        <w:t>изучения</w:t>
      </w:r>
      <w:r>
        <w:rPr>
          <w:spacing w:val="-2"/>
        </w:rPr>
        <w:t xml:space="preserve"> </w:t>
      </w:r>
      <w:r>
        <w:t>биологии</w:t>
      </w:r>
      <w:r>
        <w:rPr>
          <w:spacing w:val="-3"/>
        </w:rPr>
        <w:t xml:space="preserve"> </w:t>
      </w:r>
      <w:r>
        <w:t>на</w:t>
      </w:r>
      <w:r>
        <w:rPr>
          <w:spacing w:val="-1"/>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2"/>
        </w:rPr>
        <w:t xml:space="preserve"> являются:</w:t>
      </w:r>
    </w:p>
    <w:p w:rsidR="008A520D" w:rsidRDefault="009056B2">
      <w:pPr>
        <w:pStyle w:val="a6"/>
        <w:numPr>
          <w:ilvl w:val="0"/>
          <w:numId w:val="84"/>
        </w:numPr>
        <w:tabs>
          <w:tab w:val="left" w:pos="1528"/>
          <w:tab w:val="left" w:pos="1529"/>
        </w:tabs>
        <w:spacing w:before="4" w:line="237" w:lineRule="auto"/>
        <w:ind w:right="548"/>
        <w:jc w:val="left"/>
        <w:rPr>
          <w:sz w:val="24"/>
        </w:rPr>
      </w:pPr>
      <w:r>
        <w:rPr>
          <w:sz w:val="24"/>
        </w:rPr>
        <w:t>формирование</w:t>
      </w:r>
      <w:r>
        <w:rPr>
          <w:spacing w:val="80"/>
          <w:w w:val="150"/>
          <w:sz w:val="24"/>
        </w:rPr>
        <w:t xml:space="preserve"> </w:t>
      </w:r>
      <w:r>
        <w:rPr>
          <w:sz w:val="24"/>
        </w:rPr>
        <w:t>системы</w:t>
      </w:r>
      <w:r>
        <w:rPr>
          <w:spacing w:val="80"/>
          <w:w w:val="150"/>
          <w:sz w:val="24"/>
        </w:rPr>
        <w:t xml:space="preserve"> </w:t>
      </w:r>
      <w:r>
        <w:rPr>
          <w:sz w:val="24"/>
        </w:rPr>
        <w:t>знаний</w:t>
      </w:r>
      <w:r>
        <w:rPr>
          <w:spacing w:val="80"/>
          <w:w w:val="150"/>
          <w:sz w:val="24"/>
        </w:rPr>
        <w:t xml:space="preserve"> </w:t>
      </w:r>
      <w:r>
        <w:rPr>
          <w:sz w:val="24"/>
        </w:rPr>
        <w:t>о</w:t>
      </w:r>
      <w:r>
        <w:rPr>
          <w:spacing w:val="80"/>
          <w:w w:val="150"/>
          <w:sz w:val="24"/>
        </w:rPr>
        <w:t xml:space="preserve"> </w:t>
      </w:r>
      <w:r>
        <w:rPr>
          <w:sz w:val="24"/>
        </w:rPr>
        <w:t>признаках</w:t>
      </w:r>
      <w:r>
        <w:rPr>
          <w:spacing w:val="80"/>
          <w:w w:val="150"/>
          <w:sz w:val="24"/>
        </w:rPr>
        <w:t xml:space="preserve"> </w:t>
      </w:r>
      <w:r>
        <w:rPr>
          <w:sz w:val="24"/>
        </w:rPr>
        <w:t>и</w:t>
      </w:r>
      <w:r>
        <w:rPr>
          <w:spacing w:val="80"/>
          <w:w w:val="150"/>
          <w:sz w:val="24"/>
        </w:rPr>
        <w:t xml:space="preserve"> </w:t>
      </w:r>
      <w:r>
        <w:rPr>
          <w:sz w:val="24"/>
        </w:rPr>
        <w:t>процессах</w:t>
      </w:r>
      <w:r>
        <w:rPr>
          <w:spacing w:val="80"/>
          <w:w w:val="150"/>
          <w:sz w:val="24"/>
        </w:rPr>
        <w:t xml:space="preserve"> </w:t>
      </w:r>
      <w:r>
        <w:rPr>
          <w:sz w:val="24"/>
        </w:rPr>
        <w:t>жизнедеятельности биологических систем разного уровня организации;</w:t>
      </w:r>
    </w:p>
    <w:p w:rsidR="008A520D" w:rsidRDefault="009056B2">
      <w:pPr>
        <w:pStyle w:val="a6"/>
        <w:numPr>
          <w:ilvl w:val="0"/>
          <w:numId w:val="84"/>
        </w:numPr>
        <w:tabs>
          <w:tab w:val="left" w:pos="1528"/>
          <w:tab w:val="left" w:pos="1529"/>
        </w:tabs>
        <w:spacing w:before="6" w:line="237" w:lineRule="auto"/>
        <w:ind w:right="554"/>
        <w:jc w:val="left"/>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строения,</w:t>
      </w:r>
      <w:r>
        <w:rPr>
          <w:spacing w:val="80"/>
          <w:sz w:val="24"/>
        </w:rPr>
        <w:t xml:space="preserve"> </w:t>
      </w:r>
      <w:r>
        <w:rPr>
          <w:sz w:val="24"/>
        </w:rPr>
        <w:t>жизнедеятельности</w:t>
      </w:r>
      <w:r>
        <w:rPr>
          <w:spacing w:val="40"/>
          <w:sz w:val="24"/>
        </w:rPr>
        <w:t xml:space="preserve"> </w:t>
      </w:r>
      <w:r>
        <w:rPr>
          <w:sz w:val="24"/>
        </w:rPr>
        <w:t>организма человека, условиях сохранения его здоровья;</w:t>
      </w:r>
    </w:p>
    <w:p w:rsidR="008A520D" w:rsidRDefault="008A520D">
      <w:pPr>
        <w:spacing w:line="237" w:lineRule="auto"/>
        <w:rPr>
          <w:sz w:val="24"/>
        </w:rPr>
        <w:sectPr w:rsidR="008A520D">
          <w:pgSz w:w="11910" w:h="16840"/>
          <w:pgMar w:top="1040" w:right="300" w:bottom="1140" w:left="740" w:header="0" w:footer="891" w:gutter="0"/>
          <w:cols w:space="720"/>
        </w:sectPr>
      </w:pPr>
    </w:p>
    <w:p w:rsidR="008A520D" w:rsidRDefault="009056B2">
      <w:pPr>
        <w:pStyle w:val="a6"/>
        <w:numPr>
          <w:ilvl w:val="0"/>
          <w:numId w:val="84"/>
        </w:numPr>
        <w:tabs>
          <w:tab w:val="left" w:pos="1529"/>
        </w:tabs>
        <w:spacing w:before="71" w:line="237" w:lineRule="auto"/>
        <w:ind w:right="546"/>
        <w:rPr>
          <w:sz w:val="24"/>
        </w:rPr>
      </w:pPr>
      <w:r>
        <w:rPr>
          <w:sz w:val="24"/>
        </w:rPr>
        <w:lastRenderedPageBreak/>
        <w:t>формирование умений применять методы биологической науки для изучения биологических систем, в том числе и организма человека;</w:t>
      </w:r>
    </w:p>
    <w:p w:rsidR="008A520D" w:rsidRDefault="009056B2">
      <w:pPr>
        <w:pStyle w:val="a6"/>
        <w:numPr>
          <w:ilvl w:val="0"/>
          <w:numId w:val="84"/>
        </w:numPr>
        <w:tabs>
          <w:tab w:val="left" w:pos="1529"/>
        </w:tabs>
        <w:spacing w:before="3"/>
        <w:ind w:right="553"/>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A520D" w:rsidRDefault="009056B2">
      <w:pPr>
        <w:pStyle w:val="a6"/>
        <w:numPr>
          <w:ilvl w:val="0"/>
          <w:numId w:val="84"/>
        </w:numPr>
        <w:tabs>
          <w:tab w:val="left" w:pos="1529"/>
        </w:tabs>
        <w:ind w:right="552"/>
        <w:rPr>
          <w:sz w:val="24"/>
        </w:rPr>
      </w:pPr>
      <w:r>
        <w:rPr>
          <w:sz w:val="24"/>
        </w:rPr>
        <w:t>формирование умений объяснять роль биологии в практической деятельности</w:t>
      </w:r>
      <w:r>
        <w:rPr>
          <w:spacing w:val="40"/>
          <w:sz w:val="24"/>
        </w:rPr>
        <w:t xml:space="preserve"> </w:t>
      </w:r>
      <w:r>
        <w:rPr>
          <w:sz w:val="24"/>
        </w:rPr>
        <w:t>людей, значение биологического разнообразия для сохранения биосферы, последствия деятельности человека в природе;</w:t>
      </w:r>
    </w:p>
    <w:p w:rsidR="008A520D" w:rsidRDefault="009056B2">
      <w:pPr>
        <w:pStyle w:val="a6"/>
        <w:numPr>
          <w:ilvl w:val="0"/>
          <w:numId w:val="84"/>
        </w:numPr>
        <w:tabs>
          <w:tab w:val="left" w:pos="1529"/>
        </w:tabs>
        <w:spacing w:before="3" w:line="237" w:lineRule="auto"/>
        <w:ind w:right="547"/>
        <w:rPr>
          <w:sz w:val="24"/>
        </w:rPr>
      </w:pPr>
      <w:r>
        <w:rPr>
          <w:sz w:val="24"/>
        </w:rPr>
        <w:t>формирование экологической культуры в целях сохранения собственного здоровья</w:t>
      </w:r>
      <w:r>
        <w:rPr>
          <w:spacing w:val="-1"/>
          <w:sz w:val="24"/>
        </w:rPr>
        <w:t xml:space="preserve"> </w:t>
      </w:r>
      <w:r>
        <w:rPr>
          <w:sz w:val="24"/>
        </w:rPr>
        <w:t>и охраны окружающей среды.</w:t>
      </w:r>
    </w:p>
    <w:p w:rsidR="008A520D" w:rsidRDefault="009056B2">
      <w:pPr>
        <w:pStyle w:val="a3"/>
        <w:spacing w:before="116"/>
        <w:ind w:left="1190"/>
      </w:pPr>
      <w:r>
        <w:t>Достижение</w:t>
      </w:r>
      <w:r>
        <w:rPr>
          <w:spacing w:val="-5"/>
        </w:rPr>
        <w:t xml:space="preserve"> </w:t>
      </w:r>
      <w:r>
        <w:t>целей</w:t>
      </w:r>
      <w:r>
        <w:rPr>
          <w:spacing w:val="-4"/>
        </w:rPr>
        <w:t xml:space="preserve"> </w:t>
      </w:r>
      <w:r>
        <w:t>обеспечивается</w:t>
      </w:r>
      <w:r>
        <w:rPr>
          <w:spacing w:val="-4"/>
        </w:rPr>
        <w:t xml:space="preserve"> </w:t>
      </w:r>
      <w:r>
        <w:t>решением</w:t>
      </w:r>
      <w:r>
        <w:rPr>
          <w:spacing w:val="-5"/>
        </w:rPr>
        <w:t xml:space="preserve"> </w:t>
      </w:r>
      <w:r>
        <w:t>следующих</w:t>
      </w:r>
      <w:r>
        <w:rPr>
          <w:spacing w:val="-2"/>
        </w:rPr>
        <w:t xml:space="preserve"> ЗАДАЧ:</w:t>
      </w:r>
    </w:p>
    <w:p w:rsidR="008A520D" w:rsidRDefault="009056B2">
      <w:pPr>
        <w:pStyle w:val="a6"/>
        <w:numPr>
          <w:ilvl w:val="0"/>
          <w:numId w:val="84"/>
        </w:numPr>
        <w:tabs>
          <w:tab w:val="left" w:pos="1529"/>
        </w:tabs>
        <w:ind w:right="552"/>
        <w:rPr>
          <w:sz w:val="24"/>
        </w:rPr>
      </w:pPr>
      <w:r>
        <w:rPr>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sz w:val="24"/>
        </w:rPr>
        <w:t>людей;</w:t>
      </w:r>
    </w:p>
    <w:p w:rsidR="008A520D" w:rsidRDefault="009056B2">
      <w:pPr>
        <w:pStyle w:val="a6"/>
        <w:numPr>
          <w:ilvl w:val="0"/>
          <w:numId w:val="84"/>
        </w:numPr>
        <w:tabs>
          <w:tab w:val="left" w:pos="1529"/>
        </w:tabs>
        <w:spacing w:before="3" w:line="237" w:lineRule="auto"/>
        <w:ind w:right="553"/>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A520D" w:rsidRDefault="009056B2">
      <w:pPr>
        <w:pStyle w:val="a6"/>
        <w:numPr>
          <w:ilvl w:val="0"/>
          <w:numId w:val="84"/>
        </w:numPr>
        <w:tabs>
          <w:tab w:val="left" w:pos="1529"/>
        </w:tabs>
        <w:spacing w:before="5" w:line="237" w:lineRule="auto"/>
        <w:ind w:right="548"/>
        <w:rPr>
          <w:sz w:val="24"/>
        </w:rPr>
      </w:pPr>
      <w:r>
        <w:rPr>
          <w:sz w:val="24"/>
        </w:rPr>
        <w:t>освоение приёмов работы с биологической информацией, в том числе о</w:t>
      </w:r>
      <w:r>
        <w:rPr>
          <w:spacing w:val="80"/>
          <w:sz w:val="24"/>
        </w:rPr>
        <w:t xml:space="preserve"> </w:t>
      </w:r>
      <w:r>
        <w:rPr>
          <w:sz w:val="24"/>
        </w:rPr>
        <w:t>современных достижениях в</w:t>
      </w:r>
      <w:r>
        <w:rPr>
          <w:spacing w:val="-1"/>
          <w:sz w:val="24"/>
        </w:rPr>
        <w:t xml:space="preserve"> </w:t>
      </w:r>
      <w:r>
        <w:rPr>
          <w:sz w:val="24"/>
        </w:rPr>
        <w:t>области</w:t>
      </w:r>
      <w:r>
        <w:rPr>
          <w:spacing w:val="-1"/>
          <w:sz w:val="24"/>
        </w:rPr>
        <w:t xml:space="preserve"> </w:t>
      </w:r>
      <w:r>
        <w:rPr>
          <w:sz w:val="24"/>
        </w:rPr>
        <w:t>биологии, её</w:t>
      </w:r>
      <w:r>
        <w:rPr>
          <w:spacing w:val="-1"/>
          <w:sz w:val="24"/>
        </w:rPr>
        <w:t xml:space="preserve"> </w:t>
      </w:r>
      <w:r>
        <w:rPr>
          <w:sz w:val="24"/>
        </w:rPr>
        <w:t>анализ и критическое</w:t>
      </w:r>
      <w:r>
        <w:rPr>
          <w:spacing w:val="-1"/>
          <w:sz w:val="24"/>
        </w:rPr>
        <w:t xml:space="preserve"> </w:t>
      </w:r>
      <w:r>
        <w:rPr>
          <w:sz w:val="24"/>
        </w:rPr>
        <w:t>оценивание;</w:t>
      </w:r>
    </w:p>
    <w:p w:rsidR="008A520D" w:rsidRDefault="009056B2">
      <w:pPr>
        <w:pStyle w:val="a6"/>
        <w:numPr>
          <w:ilvl w:val="0"/>
          <w:numId w:val="84"/>
        </w:numPr>
        <w:tabs>
          <w:tab w:val="left" w:pos="1529"/>
        </w:tabs>
        <w:spacing w:before="6" w:line="237" w:lineRule="auto"/>
        <w:ind w:right="554"/>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8A520D" w:rsidRDefault="009056B2">
      <w:pPr>
        <w:pStyle w:val="1"/>
        <w:spacing w:before="205"/>
      </w:pPr>
      <w:r>
        <w:t>МЕСТО</w:t>
      </w:r>
      <w:r>
        <w:rPr>
          <w:spacing w:val="-3"/>
        </w:rPr>
        <w:t xml:space="preserve"> </w:t>
      </w:r>
      <w:r>
        <w:t>УЧЕБНОГО</w:t>
      </w:r>
      <w:r>
        <w:rPr>
          <w:spacing w:val="-3"/>
        </w:rPr>
        <w:t xml:space="preserve"> </w:t>
      </w:r>
      <w:r>
        <w:t>ПРЕДМЕТА</w:t>
      </w:r>
      <w:r>
        <w:rPr>
          <w:spacing w:val="-3"/>
        </w:rPr>
        <w:t xml:space="preserve"> </w:t>
      </w:r>
      <w:r>
        <w:t>«БИОЛОГИЯ»</w:t>
      </w:r>
      <w:r>
        <w:rPr>
          <w:spacing w:val="-1"/>
        </w:rPr>
        <w:t xml:space="preserve"> </w:t>
      </w:r>
      <w:r>
        <w:t>В</w:t>
      </w:r>
      <w:r>
        <w:rPr>
          <w:spacing w:val="-3"/>
        </w:rPr>
        <w:t xml:space="preserve"> </w:t>
      </w:r>
      <w:r>
        <w:t>УЧЕБНОМ</w:t>
      </w:r>
      <w:r>
        <w:rPr>
          <w:spacing w:val="-2"/>
        </w:rPr>
        <w:t xml:space="preserve"> ПЛАНЕ</w:t>
      </w:r>
    </w:p>
    <w:p w:rsidR="008A520D" w:rsidRDefault="009056B2">
      <w:pPr>
        <w:pStyle w:val="a3"/>
        <w:spacing w:before="24"/>
        <w:ind w:right="545" w:firstLine="228"/>
      </w:pPr>
      <w:r>
        <w:t>В</w:t>
      </w:r>
      <w:r>
        <w:rPr>
          <w:spacing w:val="-4"/>
        </w:rPr>
        <w:t xml:space="preserve"> </w:t>
      </w:r>
      <w:r>
        <w:t>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w:t>
      </w:r>
      <w:r>
        <w:rPr>
          <w:spacing w:val="-1"/>
        </w:rPr>
        <w:t xml:space="preserve"> </w:t>
      </w:r>
      <w:r>
        <w:t>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w:t>
      </w:r>
      <w:r>
        <w:rPr>
          <w:spacing w:val="40"/>
        </w:rPr>
        <w:t xml:space="preserve"> </w:t>
      </w:r>
      <w:r>
        <w:rPr>
          <w:spacing w:val="-2"/>
        </w:rPr>
        <w:t>уроков.</w:t>
      </w:r>
    </w:p>
    <w:p w:rsidR="008A520D" w:rsidRDefault="008A520D">
      <w:pPr>
        <w:pStyle w:val="a3"/>
        <w:spacing w:before="3"/>
        <w:ind w:left="0"/>
        <w:jc w:val="left"/>
      </w:pPr>
    </w:p>
    <w:p w:rsidR="008A520D" w:rsidRDefault="009056B2">
      <w:pPr>
        <w:pStyle w:val="1"/>
        <w:spacing w:line="290" w:lineRule="auto"/>
        <w:ind w:right="3245" w:firstLine="228"/>
      </w:pPr>
      <w:r>
        <w:t>СОДЕРЖАНИЕ</w:t>
      </w:r>
      <w:r>
        <w:rPr>
          <w:spacing w:val="-11"/>
        </w:rPr>
        <w:t xml:space="preserve"> </w:t>
      </w:r>
      <w:r>
        <w:t>УЧЕБНОГО</w:t>
      </w:r>
      <w:r>
        <w:rPr>
          <w:spacing w:val="-11"/>
        </w:rPr>
        <w:t xml:space="preserve"> </w:t>
      </w:r>
      <w:r>
        <w:t>ПРЕДМЕТА</w:t>
      </w:r>
      <w:r>
        <w:rPr>
          <w:spacing w:val="-12"/>
        </w:rPr>
        <w:t xml:space="preserve"> </w:t>
      </w:r>
      <w:r>
        <w:t>«БИОЛОГИЯ» 5 КЛАСС</w:t>
      </w:r>
    </w:p>
    <w:p w:rsidR="008A520D" w:rsidRDefault="009056B2">
      <w:pPr>
        <w:pStyle w:val="2"/>
        <w:numPr>
          <w:ilvl w:val="0"/>
          <w:numId w:val="83"/>
        </w:numPr>
        <w:tabs>
          <w:tab w:val="left" w:pos="1203"/>
        </w:tabs>
        <w:spacing w:before="112"/>
        <w:ind w:hanging="241"/>
      </w:pPr>
      <w:r>
        <w:t>Биология</w:t>
      </w:r>
      <w:r>
        <w:rPr>
          <w:spacing w:val="-4"/>
        </w:rPr>
        <w:t xml:space="preserve"> </w:t>
      </w:r>
      <w:r>
        <w:t>—</w:t>
      </w:r>
      <w:r>
        <w:rPr>
          <w:spacing w:val="-2"/>
        </w:rPr>
        <w:t xml:space="preserve"> </w:t>
      </w:r>
      <w:r>
        <w:t>наука</w:t>
      </w:r>
      <w:r>
        <w:rPr>
          <w:spacing w:val="-4"/>
        </w:rPr>
        <w:t xml:space="preserve"> </w:t>
      </w:r>
      <w:r>
        <w:t>о живой</w:t>
      </w:r>
      <w:r>
        <w:rPr>
          <w:spacing w:val="-1"/>
        </w:rPr>
        <w:t xml:space="preserve"> </w:t>
      </w:r>
      <w:r>
        <w:rPr>
          <w:spacing w:val="-2"/>
        </w:rPr>
        <w:t>природе</w:t>
      </w:r>
    </w:p>
    <w:p w:rsidR="008A520D" w:rsidRDefault="009056B2">
      <w:pPr>
        <w:pStyle w:val="a3"/>
        <w:spacing w:before="53"/>
        <w:ind w:right="553" w:firstLine="228"/>
      </w:pPr>
      <w:r>
        <w:t>Понятие о жизни. Признаки живого (клеточное строение, питание, дыхание, выделение, рост</w:t>
      </w:r>
      <w:r>
        <w:rPr>
          <w:spacing w:val="40"/>
        </w:rPr>
        <w:t xml:space="preserve"> </w:t>
      </w:r>
      <w:r>
        <w:t>и</w:t>
      </w:r>
      <w:r>
        <w:rPr>
          <w:spacing w:val="40"/>
        </w:rPr>
        <w:t xml:space="preserve"> </w:t>
      </w:r>
      <w:r>
        <w:t>др.).</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неживой</w:t>
      </w:r>
      <w:r>
        <w:rPr>
          <w:spacing w:val="40"/>
        </w:rPr>
        <w:t xml:space="preserve"> </w:t>
      </w:r>
      <w:r>
        <w:t>природы,</w:t>
      </w:r>
      <w:r>
        <w:rPr>
          <w:spacing w:val="40"/>
        </w:rPr>
        <w:t xml:space="preserve"> </w:t>
      </w:r>
      <w:r>
        <w:t>их</w:t>
      </w:r>
      <w:r>
        <w:rPr>
          <w:spacing w:val="40"/>
        </w:rPr>
        <w:t xml:space="preserve"> </w:t>
      </w:r>
      <w:r>
        <w:t>сравнение.</w:t>
      </w:r>
      <w:r>
        <w:rPr>
          <w:spacing w:val="40"/>
        </w:rPr>
        <w:t xml:space="preserve"> </w:t>
      </w:r>
      <w:r>
        <w:t>Живая</w:t>
      </w:r>
      <w:r>
        <w:rPr>
          <w:spacing w:val="40"/>
        </w:rPr>
        <w:t xml:space="preserve"> </w:t>
      </w:r>
      <w:r>
        <w:t>и</w:t>
      </w:r>
      <w:r>
        <w:rPr>
          <w:spacing w:val="40"/>
        </w:rPr>
        <w:t xml:space="preserve"> </w:t>
      </w:r>
      <w:r>
        <w:t>неживая природа — единое целое.</w:t>
      </w:r>
    </w:p>
    <w:p w:rsidR="008A520D" w:rsidRDefault="009056B2">
      <w:pPr>
        <w:pStyle w:val="a3"/>
        <w:ind w:right="545" w:firstLine="228"/>
      </w:pPr>
      <w:r>
        <w:t>Биология</w:t>
      </w:r>
      <w:r>
        <w:rPr>
          <w:spacing w:val="-2"/>
        </w:rPr>
        <w:t xml:space="preserve"> </w:t>
      </w:r>
      <w:r>
        <w:t>— система наук о живой природе. Основные разделы биологии (ботаника, зоология, экология, цитология, анатомия, физиология и др.). Профессии, связанные с биологией:</w:t>
      </w:r>
      <w:r>
        <w:rPr>
          <w:spacing w:val="-3"/>
        </w:rPr>
        <w:t xml:space="preserve"> </w:t>
      </w:r>
      <w:r>
        <w:t>врач,</w:t>
      </w:r>
      <w:r>
        <w:rPr>
          <w:spacing w:val="-3"/>
        </w:rPr>
        <w:t xml:space="preserve"> </w:t>
      </w:r>
      <w:r>
        <w:t>ветеринар,</w:t>
      </w:r>
      <w:r>
        <w:rPr>
          <w:spacing w:val="-3"/>
        </w:rPr>
        <w:t xml:space="preserve"> </w:t>
      </w:r>
      <w:r>
        <w:t>психолог,</w:t>
      </w:r>
      <w:r>
        <w:rPr>
          <w:spacing w:val="-3"/>
        </w:rPr>
        <w:t xml:space="preserve"> </w:t>
      </w:r>
      <w:r>
        <w:t>агроном,</w:t>
      </w:r>
      <w:r>
        <w:rPr>
          <w:spacing w:val="-3"/>
        </w:rPr>
        <w:t xml:space="preserve"> </w:t>
      </w:r>
      <w:r>
        <w:t>животновод</w:t>
      </w:r>
      <w:r>
        <w:rPr>
          <w:spacing w:val="-3"/>
        </w:rPr>
        <w:t xml:space="preserve"> </w:t>
      </w:r>
      <w:r>
        <w:t>и</w:t>
      </w:r>
      <w:r>
        <w:rPr>
          <w:spacing w:val="-3"/>
        </w:rPr>
        <w:t xml:space="preserve"> </w:t>
      </w:r>
      <w:r>
        <w:t>др.</w:t>
      </w:r>
      <w:r>
        <w:rPr>
          <w:spacing w:val="-3"/>
        </w:rPr>
        <w:t xml:space="preserve"> </w:t>
      </w:r>
      <w:r>
        <w:t>(4—5).</w:t>
      </w:r>
      <w:r>
        <w:rPr>
          <w:spacing w:val="-3"/>
        </w:rPr>
        <w:t xml:space="preserve"> </w:t>
      </w:r>
      <w:r>
        <w:t>Связь</w:t>
      </w:r>
      <w:r>
        <w:rPr>
          <w:spacing w:val="-3"/>
        </w:rPr>
        <w:t xml:space="preserve"> </w:t>
      </w:r>
      <w:r>
        <w:t>биологии</w:t>
      </w:r>
      <w:r>
        <w:rPr>
          <w:spacing w:val="-3"/>
        </w:rPr>
        <w:t xml:space="preserve"> </w:t>
      </w:r>
      <w:r>
        <w:t>с другими науками (математика, география и др.). Роль биологии в познании окружающего мира и практической деятельности современного человека.</w:t>
      </w:r>
    </w:p>
    <w:p w:rsidR="008A520D" w:rsidRDefault="009056B2">
      <w:pPr>
        <w:pStyle w:val="a3"/>
        <w:spacing w:before="1"/>
        <w:ind w:right="554" w:firstLine="228"/>
      </w:pPr>
      <w:r>
        <w:t>Кабинет биологии. Правила поведения и работы в кабинете с биологическими приборами и инструментами.</w:t>
      </w:r>
    </w:p>
    <w:p w:rsidR="008A520D" w:rsidRDefault="009056B2">
      <w:pPr>
        <w:pStyle w:val="a3"/>
        <w:ind w:right="549" w:firstLine="228"/>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A520D" w:rsidRDefault="009056B2">
      <w:pPr>
        <w:pStyle w:val="2"/>
        <w:numPr>
          <w:ilvl w:val="0"/>
          <w:numId w:val="83"/>
        </w:numPr>
        <w:tabs>
          <w:tab w:val="left" w:pos="1203"/>
        </w:tabs>
        <w:spacing w:before="117"/>
        <w:ind w:hanging="241"/>
      </w:pPr>
      <w:r>
        <w:t>Методы</w:t>
      </w:r>
      <w:r>
        <w:rPr>
          <w:spacing w:val="-3"/>
        </w:rPr>
        <w:t xml:space="preserve"> </w:t>
      </w:r>
      <w:r>
        <w:t>изучения</w:t>
      </w:r>
      <w:r>
        <w:rPr>
          <w:spacing w:val="-3"/>
        </w:rPr>
        <w:t xml:space="preserve"> </w:t>
      </w:r>
      <w:r>
        <w:t>живой</w:t>
      </w:r>
      <w:r>
        <w:rPr>
          <w:spacing w:val="-2"/>
        </w:rPr>
        <w:t xml:space="preserve"> природы</w:t>
      </w:r>
    </w:p>
    <w:p w:rsidR="008A520D" w:rsidRDefault="008A520D">
      <w:pPr>
        <w:jc w:val="both"/>
        <w:sectPr w:rsidR="008A520D">
          <w:pgSz w:w="11910" w:h="16840"/>
          <w:pgMar w:top="1040" w:right="300" w:bottom="1160" w:left="740" w:header="0" w:footer="891" w:gutter="0"/>
          <w:cols w:space="720"/>
        </w:sectPr>
      </w:pPr>
    </w:p>
    <w:p w:rsidR="008A520D" w:rsidRDefault="009056B2">
      <w:pPr>
        <w:pStyle w:val="a3"/>
        <w:spacing w:before="66"/>
        <w:ind w:right="546" w:firstLine="228"/>
      </w:pPr>
      <w:r>
        <w:lastRenderedPageBreak/>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A520D" w:rsidRDefault="009056B2">
      <w:pPr>
        <w:pStyle w:val="a3"/>
        <w:spacing w:before="1"/>
        <w:ind w:right="548" w:firstLine="22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A520D" w:rsidRDefault="009056B2">
      <w:pPr>
        <w:ind w:left="1190"/>
        <w:jc w:val="both"/>
        <w:rPr>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r>
        <w:rPr>
          <w:spacing w:val="-2"/>
          <w:sz w:val="24"/>
          <w:vertAlign w:val="superscript"/>
        </w:rPr>
        <w:t>3</w:t>
      </w:r>
    </w:p>
    <w:p w:rsidR="008A520D" w:rsidRDefault="009056B2">
      <w:pPr>
        <w:pStyle w:val="a6"/>
        <w:numPr>
          <w:ilvl w:val="1"/>
          <w:numId w:val="83"/>
        </w:numPr>
        <w:tabs>
          <w:tab w:val="left" w:pos="1459"/>
        </w:tabs>
        <w:ind w:right="552" w:firstLine="228"/>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8A520D" w:rsidRDefault="009056B2">
      <w:pPr>
        <w:pStyle w:val="a6"/>
        <w:numPr>
          <w:ilvl w:val="1"/>
          <w:numId w:val="83"/>
        </w:numPr>
        <w:tabs>
          <w:tab w:val="left" w:pos="1431"/>
        </w:tabs>
        <w:ind w:left="1430" w:hanging="241"/>
        <w:jc w:val="both"/>
        <w:rPr>
          <w:sz w:val="24"/>
        </w:rPr>
      </w:pPr>
      <w:r>
        <w:rPr>
          <w:sz w:val="24"/>
        </w:rPr>
        <w:t>Ознакомление</w:t>
      </w:r>
      <w:r>
        <w:rPr>
          <w:spacing w:val="-6"/>
          <w:sz w:val="24"/>
        </w:rPr>
        <w:t xml:space="preserve"> </w:t>
      </w:r>
      <w:r>
        <w:rPr>
          <w:sz w:val="24"/>
        </w:rPr>
        <w:t>с</w:t>
      </w:r>
      <w:r>
        <w:rPr>
          <w:spacing w:val="-1"/>
          <w:sz w:val="24"/>
        </w:rPr>
        <w:t xml:space="preserve"> </w:t>
      </w:r>
      <w:r>
        <w:rPr>
          <w:sz w:val="24"/>
        </w:rPr>
        <w:t>устройством</w:t>
      </w:r>
      <w:r>
        <w:rPr>
          <w:spacing w:val="-2"/>
          <w:sz w:val="24"/>
        </w:rPr>
        <w:t xml:space="preserve"> </w:t>
      </w:r>
      <w:r>
        <w:rPr>
          <w:sz w:val="24"/>
        </w:rPr>
        <w:t>лупы,</w:t>
      </w:r>
      <w:r>
        <w:rPr>
          <w:spacing w:val="-2"/>
          <w:sz w:val="24"/>
        </w:rPr>
        <w:t xml:space="preserve"> </w:t>
      </w:r>
      <w:r>
        <w:rPr>
          <w:sz w:val="24"/>
        </w:rPr>
        <w:t>светового</w:t>
      </w:r>
      <w:r>
        <w:rPr>
          <w:spacing w:val="-2"/>
          <w:sz w:val="24"/>
        </w:rPr>
        <w:t xml:space="preserve"> </w:t>
      </w:r>
      <w:r>
        <w:rPr>
          <w:sz w:val="24"/>
        </w:rPr>
        <w:t>микроскопа,</w:t>
      </w:r>
      <w:r>
        <w:rPr>
          <w:spacing w:val="-2"/>
          <w:sz w:val="24"/>
        </w:rPr>
        <w:t xml:space="preserve"> </w:t>
      </w:r>
      <w:r>
        <w:rPr>
          <w:sz w:val="24"/>
        </w:rPr>
        <w:t>правила</w:t>
      </w:r>
      <w:r>
        <w:rPr>
          <w:spacing w:val="-6"/>
          <w:sz w:val="24"/>
        </w:rPr>
        <w:t xml:space="preserve"> </w:t>
      </w:r>
      <w:r>
        <w:rPr>
          <w:sz w:val="24"/>
        </w:rPr>
        <w:t>работы</w:t>
      </w:r>
      <w:r>
        <w:rPr>
          <w:spacing w:val="-2"/>
          <w:sz w:val="24"/>
        </w:rPr>
        <w:t xml:space="preserve"> </w:t>
      </w:r>
      <w:r>
        <w:rPr>
          <w:sz w:val="24"/>
        </w:rPr>
        <w:t>с</w:t>
      </w:r>
      <w:r>
        <w:rPr>
          <w:spacing w:val="-4"/>
          <w:sz w:val="24"/>
        </w:rPr>
        <w:t xml:space="preserve"> </w:t>
      </w:r>
      <w:r>
        <w:rPr>
          <w:spacing w:val="-2"/>
          <w:sz w:val="24"/>
        </w:rPr>
        <w:t>ними.</w:t>
      </w:r>
    </w:p>
    <w:p w:rsidR="008A520D" w:rsidRDefault="009056B2">
      <w:pPr>
        <w:pStyle w:val="a6"/>
        <w:numPr>
          <w:ilvl w:val="1"/>
          <w:numId w:val="83"/>
        </w:numPr>
        <w:tabs>
          <w:tab w:val="left" w:pos="1586"/>
        </w:tabs>
        <w:ind w:right="547" w:firstLine="228"/>
        <w:jc w:val="both"/>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A520D" w:rsidRDefault="009056B2">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3"/>
        <w:ind w:left="1190"/>
      </w:pPr>
      <w:r>
        <w:t>Овладение</w:t>
      </w:r>
      <w:r>
        <w:rPr>
          <w:spacing w:val="-6"/>
        </w:rPr>
        <w:t xml:space="preserve"> </w:t>
      </w:r>
      <w:r>
        <w:t>методами</w:t>
      </w:r>
      <w:r>
        <w:rPr>
          <w:spacing w:val="-2"/>
        </w:rPr>
        <w:t xml:space="preserve"> </w:t>
      </w:r>
      <w:r>
        <w:t>изучения</w:t>
      </w:r>
      <w:r>
        <w:rPr>
          <w:spacing w:val="-2"/>
        </w:rPr>
        <w:t xml:space="preserve"> </w:t>
      </w:r>
      <w:r>
        <w:t>живой</w:t>
      </w:r>
      <w:r>
        <w:rPr>
          <w:spacing w:val="-2"/>
        </w:rPr>
        <w:t xml:space="preserve"> </w:t>
      </w:r>
      <w:r>
        <w:t>природы</w:t>
      </w:r>
      <w:r>
        <w:rPr>
          <w:spacing w:val="-1"/>
        </w:rPr>
        <w:t xml:space="preserve"> </w:t>
      </w:r>
      <w:r>
        <w:t>—</w:t>
      </w:r>
      <w:r>
        <w:rPr>
          <w:spacing w:val="-2"/>
        </w:rPr>
        <w:t xml:space="preserve"> </w:t>
      </w:r>
      <w:r>
        <w:t>наблюдением</w:t>
      </w:r>
      <w:r>
        <w:rPr>
          <w:spacing w:val="-3"/>
        </w:rPr>
        <w:t xml:space="preserve"> </w:t>
      </w:r>
      <w:r>
        <w:t>и</w:t>
      </w:r>
      <w:r>
        <w:rPr>
          <w:spacing w:val="-2"/>
        </w:rPr>
        <w:t xml:space="preserve"> экспериментом.</w:t>
      </w:r>
    </w:p>
    <w:p w:rsidR="008A520D" w:rsidRDefault="009056B2">
      <w:pPr>
        <w:pStyle w:val="2"/>
        <w:numPr>
          <w:ilvl w:val="0"/>
          <w:numId w:val="83"/>
        </w:numPr>
        <w:tabs>
          <w:tab w:val="left" w:pos="1203"/>
        </w:tabs>
        <w:spacing w:before="118"/>
        <w:ind w:hanging="241"/>
      </w:pPr>
      <w:r>
        <w:t>Организмы</w:t>
      </w:r>
      <w:r>
        <w:rPr>
          <w:spacing w:val="-3"/>
        </w:rPr>
        <w:t xml:space="preserve"> </w:t>
      </w:r>
      <w:r>
        <w:t>—</w:t>
      </w:r>
      <w:r>
        <w:rPr>
          <w:spacing w:val="-1"/>
        </w:rPr>
        <w:t xml:space="preserve"> </w:t>
      </w:r>
      <w:r>
        <w:t>тела</w:t>
      </w:r>
      <w:r>
        <w:rPr>
          <w:spacing w:val="-4"/>
        </w:rPr>
        <w:t xml:space="preserve"> </w:t>
      </w:r>
      <w:r>
        <w:t>живой</w:t>
      </w:r>
      <w:r>
        <w:rPr>
          <w:spacing w:val="-1"/>
        </w:rPr>
        <w:t xml:space="preserve"> </w:t>
      </w:r>
      <w:r>
        <w:rPr>
          <w:spacing w:val="-2"/>
        </w:rPr>
        <w:t>природы</w:t>
      </w:r>
    </w:p>
    <w:p w:rsidR="008A520D" w:rsidRDefault="009056B2">
      <w:pPr>
        <w:pStyle w:val="a3"/>
        <w:spacing w:before="38"/>
        <w:ind w:left="1190"/>
      </w:pPr>
      <w:r>
        <w:t>Понятие</w:t>
      </w:r>
      <w:r>
        <w:rPr>
          <w:spacing w:val="-4"/>
        </w:rPr>
        <w:t xml:space="preserve"> </w:t>
      </w:r>
      <w:r>
        <w:t>об</w:t>
      </w:r>
      <w:r>
        <w:rPr>
          <w:spacing w:val="-2"/>
        </w:rPr>
        <w:t xml:space="preserve"> </w:t>
      </w:r>
      <w:r>
        <w:t>организме.</w:t>
      </w:r>
      <w:r>
        <w:rPr>
          <w:spacing w:val="-2"/>
        </w:rPr>
        <w:t xml:space="preserve"> </w:t>
      </w:r>
      <w:r>
        <w:t>Доядерные</w:t>
      </w:r>
      <w:r>
        <w:rPr>
          <w:spacing w:val="-4"/>
        </w:rPr>
        <w:t xml:space="preserve"> </w:t>
      </w:r>
      <w:r>
        <w:t>и</w:t>
      </w:r>
      <w:r>
        <w:rPr>
          <w:spacing w:val="-2"/>
        </w:rPr>
        <w:t xml:space="preserve"> </w:t>
      </w:r>
      <w:r>
        <w:t>ядерные</w:t>
      </w:r>
      <w:r>
        <w:rPr>
          <w:spacing w:val="-4"/>
        </w:rPr>
        <w:t xml:space="preserve"> </w:t>
      </w:r>
      <w:r>
        <w:rPr>
          <w:spacing w:val="-2"/>
        </w:rPr>
        <w:t>организмы.</w:t>
      </w:r>
    </w:p>
    <w:p w:rsidR="008A520D" w:rsidRDefault="009056B2">
      <w:pPr>
        <w:pStyle w:val="a3"/>
        <w:ind w:right="547" w:firstLine="228"/>
      </w:pPr>
      <w:r>
        <w:t>Клетка и её открытие. Клеточное строение организмов. Цитология</w:t>
      </w:r>
      <w:r>
        <w:rPr>
          <w:spacing w:val="-1"/>
        </w:rPr>
        <w:t xml:space="preserve"> </w:t>
      </w:r>
      <w:r>
        <w:t>— наука о клетке. Клетка</w:t>
      </w:r>
      <w:r>
        <w:rPr>
          <w:spacing w:val="-3"/>
        </w:rPr>
        <w:t xml:space="preserve"> </w:t>
      </w:r>
      <w:r>
        <w:t>— наименьшая единица строения и жизнедеятельности организмов. Строение клетки под световым микроскопом: клеточная оболочка, цитоплазма, ядро.</w:t>
      </w:r>
    </w:p>
    <w:p w:rsidR="008A520D" w:rsidRDefault="009056B2">
      <w:pPr>
        <w:pStyle w:val="a3"/>
        <w:spacing w:before="1"/>
        <w:ind w:left="1190"/>
      </w:pPr>
      <w:r>
        <w:t>Одноклеточные</w:t>
      </w:r>
      <w:r>
        <w:rPr>
          <w:spacing w:val="-7"/>
        </w:rPr>
        <w:t xml:space="preserve"> </w:t>
      </w:r>
      <w:r>
        <w:t>и</w:t>
      </w:r>
      <w:r>
        <w:rPr>
          <w:spacing w:val="-3"/>
        </w:rPr>
        <w:t xml:space="preserve"> </w:t>
      </w:r>
      <w:r>
        <w:t>многоклеточные</w:t>
      </w:r>
      <w:r>
        <w:rPr>
          <w:spacing w:val="-4"/>
        </w:rPr>
        <w:t xml:space="preserve"> </w:t>
      </w:r>
      <w:r>
        <w:t>организмы.</w:t>
      </w:r>
      <w:r>
        <w:rPr>
          <w:spacing w:val="-6"/>
        </w:rPr>
        <w:t xml:space="preserve"> </w:t>
      </w:r>
      <w:r>
        <w:t>Клетки,</w:t>
      </w:r>
      <w:r>
        <w:rPr>
          <w:spacing w:val="1"/>
        </w:rPr>
        <w:t xml:space="preserve"> </w:t>
      </w:r>
      <w:r>
        <w:t>ткани,</w:t>
      </w:r>
      <w:r>
        <w:rPr>
          <w:spacing w:val="-2"/>
        </w:rPr>
        <w:t xml:space="preserve"> </w:t>
      </w:r>
      <w:r>
        <w:t>органы,</w:t>
      </w:r>
      <w:r>
        <w:rPr>
          <w:spacing w:val="-3"/>
        </w:rPr>
        <w:t xml:space="preserve"> </w:t>
      </w:r>
      <w:r>
        <w:t>системы</w:t>
      </w:r>
      <w:r>
        <w:rPr>
          <w:spacing w:val="-2"/>
        </w:rPr>
        <w:t xml:space="preserve"> органов.</w:t>
      </w:r>
    </w:p>
    <w:p w:rsidR="008A520D" w:rsidRDefault="009056B2">
      <w:pPr>
        <w:pStyle w:val="a3"/>
        <w:ind w:right="541" w:firstLine="228"/>
      </w:pPr>
      <w:r>
        <w:rPr>
          <w:spacing w:val="-2"/>
        </w:rPr>
        <w:t xml:space="preserve">Жизнедеятельность организмов. Особенности строения и процессов жизнедеятельности у </w:t>
      </w:r>
      <w:r>
        <w:t>растений, животных, бактерий и грибов.</w:t>
      </w:r>
    </w:p>
    <w:p w:rsidR="008A520D" w:rsidRDefault="009056B2">
      <w:pPr>
        <w:pStyle w:val="a3"/>
        <w:ind w:right="554" w:firstLine="228"/>
      </w:pPr>
      <w:r>
        <w:t>Свойства организмов: питание, дыхание, выделение, движение, размножение, развитие, раздражимость, приспособленность. Организм — единое целое.</w:t>
      </w:r>
    </w:p>
    <w:p w:rsidR="008A520D" w:rsidRDefault="009056B2">
      <w:pPr>
        <w:pStyle w:val="a3"/>
        <w:ind w:right="552" w:firstLine="228"/>
      </w:pPr>
      <w:r>
        <w:t>Разнообразие организмов и их классификация (таксоны в биологии: царства, типы (отделы),</w:t>
      </w:r>
      <w:r>
        <w:rPr>
          <w:spacing w:val="-2"/>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w:t>
      </w:r>
      <w:r>
        <w:rPr>
          <w:spacing w:val="-1"/>
        </w:rPr>
        <w:t xml:space="preserve"> </w:t>
      </w:r>
      <w:r>
        <w:t>вирусы</w:t>
      </w:r>
      <w:r>
        <w:rPr>
          <w:spacing w:val="-2"/>
        </w:rPr>
        <w:t xml:space="preserve"> </w:t>
      </w:r>
      <w:r>
        <w:t>как</w:t>
      </w:r>
      <w:r>
        <w:rPr>
          <w:spacing w:val="-2"/>
        </w:rPr>
        <w:t xml:space="preserve"> </w:t>
      </w:r>
      <w:r>
        <w:t>формы жизни. Значение бактерий и вирусов в природе и в жизни человека.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83"/>
        </w:numPr>
        <w:tabs>
          <w:tab w:val="left" w:pos="1522"/>
        </w:tabs>
        <w:ind w:right="556" w:firstLine="228"/>
        <w:jc w:val="left"/>
        <w:rPr>
          <w:sz w:val="24"/>
        </w:rPr>
      </w:pPr>
      <w:r>
        <w:rPr>
          <w:sz w:val="24"/>
        </w:rPr>
        <w:t>Изучение</w:t>
      </w:r>
      <w:r>
        <w:rPr>
          <w:spacing w:val="80"/>
          <w:sz w:val="24"/>
        </w:rPr>
        <w:t xml:space="preserve"> </w:t>
      </w:r>
      <w:r>
        <w:rPr>
          <w:sz w:val="24"/>
        </w:rPr>
        <w:t>клеток</w:t>
      </w:r>
      <w:r>
        <w:rPr>
          <w:spacing w:val="80"/>
          <w:sz w:val="24"/>
        </w:rPr>
        <w:t xml:space="preserve"> </w:t>
      </w:r>
      <w:r>
        <w:rPr>
          <w:sz w:val="24"/>
        </w:rPr>
        <w:t>кожицы</w:t>
      </w:r>
      <w:r>
        <w:rPr>
          <w:spacing w:val="80"/>
          <w:sz w:val="24"/>
        </w:rPr>
        <w:t xml:space="preserve"> </w:t>
      </w:r>
      <w:r>
        <w:rPr>
          <w:sz w:val="24"/>
        </w:rPr>
        <w:t>чешуи</w:t>
      </w:r>
      <w:r>
        <w:rPr>
          <w:spacing w:val="80"/>
          <w:sz w:val="24"/>
        </w:rPr>
        <w:t xml:space="preserve"> </w:t>
      </w:r>
      <w:r>
        <w:rPr>
          <w:sz w:val="24"/>
        </w:rPr>
        <w:t>лука</w:t>
      </w:r>
      <w:r>
        <w:rPr>
          <w:spacing w:val="80"/>
          <w:sz w:val="24"/>
        </w:rPr>
        <w:t xml:space="preserve"> </w:t>
      </w:r>
      <w:r>
        <w:rPr>
          <w:sz w:val="24"/>
        </w:rPr>
        <w:t>под</w:t>
      </w:r>
      <w:r>
        <w:rPr>
          <w:spacing w:val="80"/>
          <w:sz w:val="24"/>
        </w:rPr>
        <w:t xml:space="preserve"> </w:t>
      </w:r>
      <w:r>
        <w:rPr>
          <w:sz w:val="24"/>
        </w:rPr>
        <w:t>лупой</w:t>
      </w:r>
      <w:r>
        <w:rPr>
          <w:spacing w:val="80"/>
          <w:sz w:val="24"/>
        </w:rPr>
        <w:t xml:space="preserve"> </w:t>
      </w:r>
      <w:r>
        <w:rPr>
          <w:sz w:val="24"/>
        </w:rPr>
        <w:t>и</w:t>
      </w:r>
      <w:r>
        <w:rPr>
          <w:spacing w:val="80"/>
          <w:sz w:val="24"/>
        </w:rPr>
        <w:t xml:space="preserve"> </w:t>
      </w:r>
      <w:r>
        <w:rPr>
          <w:sz w:val="24"/>
        </w:rPr>
        <w:t>микроскопом</w:t>
      </w:r>
      <w:r>
        <w:rPr>
          <w:spacing w:val="80"/>
          <w:sz w:val="24"/>
        </w:rPr>
        <w:t xml:space="preserve"> </w:t>
      </w:r>
      <w:r>
        <w:rPr>
          <w:sz w:val="24"/>
        </w:rPr>
        <w:t>(на</w:t>
      </w:r>
      <w:r>
        <w:rPr>
          <w:spacing w:val="80"/>
          <w:sz w:val="24"/>
        </w:rPr>
        <w:t xml:space="preserve"> </w:t>
      </w:r>
      <w:r>
        <w:rPr>
          <w:sz w:val="24"/>
        </w:rPr>
        <w:t>примере самостоятельно приготовленного микропрепарата).</w:t>
      </w:r>
    </w:p>
    <w:p w:rsidR="008A520D" w:rsidRDefault="009056B2">
      <w:pPr>
        <w:pStyle w:val="a6"/>
        <w:numPr>
          <w:ilvl w:val="1"/>
          <w:numId w:val="83"/>
        </w:numPr>
        <w:tabs>
          <w:tab w:val="left" w:pos="1431"/>
        </w:tabs>
        <w:ind w:left="1430" w:hanging="241"/>
        <w:jc w:val="left"/>
        <w:rPr>
          <w:sz w:val="24"/>
        </w:rPr>
      </w:pPr>
      <w:r>
        <w:rPr>
          <w:sz w:val="24"/>
        </w:rPr>
        <w:t>Ознакомление</w:t>
      </w:r>
      <w:r>
        <w:rPr>
          <w:spacing w:val="-7"/>
          <w:sz w:val="24"/>
        </w:rPr>
        <w:t xml:space="preserve"> </w:t>
      </w:r>
      <w:r>
        <w:rPr>
          <w:sz w:val="24"/>
        </w:rPr>
        <w:t>с</w:t>
      </w:r>
      <w:r>
        <w:rPr>
          <w:spacing w:val="-5"/>
          <w:sz w:val="24"/>
        </w:rPr>
        <w:t xml:space="preserve"> </w:t>
      </w:r>
      <w:r>
        <w:rPr>
          <w:sz w:val="24"/>
        </w:rPr>
        <w:t>принципами</w:t>
      </w:r>
      <w:r>
        <w:rPr>
          <w:spacing w:val="-4"/>
          <w:sz w:val="24"/>
        </w:rPr>
        <w:t xml:space="preserve"> </w:t>
      </w:r>
      <w:r>
        <w:rPr>
          <w:sz w:val="24"/>
        </w:rPr>
        <w:t>систематики</w:t>
      </w:r>
      <w:r>
        <w:rPr>
          <w:spacing w:val="-3"/>
          <w:sz w:val="24"/>
        </w:rPr>
        <w:t xml:space="preserve"> </w:t>
      </w:r>
      <w:r>
        <w:rPr>
          <w:spacing w:val="-2"/>
          <w:sz w:val="24"/>
        </w:rPr>
        <w:t>организмов.</w:t>
      </w:r>
    </w:p>
    <w:p w:rsidR="008A520D" w:rsidRDefault="009056B2">
      <w:pPr>
        <w:pStyle w:val="a6"/>
        <w:numPr>
          <w:ilvl w:val="1"/>
          <w:numId w:val="83"/>
        </w:numPr>
        <w:tabs>
          <w:tab w:val="left" w:pos="1431"/>
        </w:tabs>
        <w:ind w:left="1430" w:hanging="241"/>
        <w:jc w:val="left"/>
        <w:rPr>
          <w:sz w:val="24"/>
        </w:rPr>
      </w:pPr>
      <w:r>
        <w:rPr>
          <w:sz w:val="24"/>
        </w:rPr>
        <w:t>Наблюдение</w:t>
      </w:r>
      <w:r>
        <w:rPr>
          <w:spacing w:val="-3"/>
          <w:sz w:val="24"/>
        </w:rPr>
        <w:t xml:space="preserve"> </w:t>
      </w:r>
      <w:r>
        <w:rPr>
          <w:sz w:val="24"/>
        </w:rPr>
        <w:t>за</w:t>
      </w:r>
      <w:r>
        <w:rPr>
          <w:spacing w:val="-3"/>
          <w:sz w:val="24"/>
        </w:rPr>
        <w:t xml:space="preserve"> </w:t>
      </w:r>
      <w:r>
        <w:rPr>
          <w:sz w:val="24"/>
        </w:rPr>
        <w:t>потреблением</w:t>
      </w:r>
      <w:r>
        <w:rPr>
          <w:spacing w:val="-3"/>
          <w:sz w:val="24"/>
        </w:rPr>
        <w:t xml:space="preserve"> </w:t>
      </w:r>
      <w:r>
        <w:rPr>
          <w:sz w:val="24"/>
        </w:rPr>
        <w:t>воды</w:t>
      </w:r>
      <w:r>
        <w:rPr>
          <w:spacing w:val="-2"/>
          <w:sz w:val="24"/>
        </w:rPr>
        <w:t xml:space="preserve"> растением.</w:t>
      </w:r>
    </w:p>
    <w:p w:rsidR="008A520D" w:rsidRDefault="009056B2">
      <w:pPr>
        <w:pStyle w:val="2"/>
        <w:numPr>
          <w:ilvl w:val="1"/>
          <w:numId w:val="83"/>
        </w:numPr>
        <w:tabs>
          <w:tab w:val="left" w:pos="1203"/>
        </w:tabs>
        <w:spacing w:before="233"/>
        <w:ind w:left="1202" w:hanging="241"/>
        <w:jc w:val="both"/>
      </w:pPr>
      <w:r>
        <w:t>Организмы</w:t>
      </w:r>
      <w:r>
        <w:rPr>
          <w:spacing w:val="-4"/>
        </w:rPr>
        <w:t xml:space="preserve"> </w:t>
      </w:r>
      <w:r>
        <w:t>и</w:t>
      </w:r>
      <w:r>
        <w:rPr>
          <w:spacing w:val="-1"/>
        </w:rPr>
        <w:t xml:space="preserve"> </w:t>
      </w:r>
      <w:r>
        <w:t>среда</w:t>
      </w:r>
      <w:r>
        <w:rPr>
          <w:spacing w:val="-3"/>
        </w:rPr>
        <w:t xml:space="preserve"> </w:t>
      </w:r>
      <w:r>
        <w:rPr>
          <w:spacing w:val="-2"/>
        </w:rPr>
        <w:t>обитания</w:t>
      </w:r>
    </w:p>
    <w:p w:rsidR="008A520D" w:rsidRDefault="009056B2">
      <w:pPr>
        <w:pStyle w:val="a3"/>
        <w:spacing w:before="53"/>
        <w:ind w:right="547" w:firstLine="28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4"/>
        </w:rPr>
        <w:t xml:space="preserve"> </w:t>
      </w:r>
      <w:r>
        <w:t>организмов.</w:t>
      </w:r>
      <w:r>
        <w:rPr>
          <w:spacing w:val="-4"/>
        </w:rPr>
        <w:t xml:space="preserve"> </w:t>
      </w:r>
      <w:r>
        <w:t>Приспособления</w:t>
      </w:r>
      <w:r>
        <w:rPr>
          <w:spacing w:val="-4"/>
        </w:rPr>
        <w:t xml:space="preserve"> </w:t>
      </w:r>
      <w:r>
        <w:t>организмов</w:t>
      </w:r>
      <w:r>
        <w:rPr>
          <w:spacing w:val="-4"/>
        </w:rPr>
        <w:t xml:space="preserve"> </w:t>
      </w:r>
      <w:r>
        <w:t>к</w:t>
      </w:r>
      <w:r>
        <w:rPr>
          <w:spacing w:val="-4"/>
        </w:rPr>
        <w:t xml:space="preserve"> </w:t>
      </w:r>
      <w:r>
        <w:t>среде</w:t>
      </w:r>
      <w:r>
        <w:rPr>
          <w:spacing w:val="-5"/>
        </w:rPr>
        <w:t xml:space="preserve"> </w:t>
      </w:r>
      <w:r>
        <w:t>обитания.</w:t>
      </w:r>
      <w:r>
        <w:rPr>
          <w:spacing w:val="-4"/>
        </w:rPr>
        <w:t xml:space="preserve"> </w:t>
      </w:r>
      <w:r>
        <w:t>Сезонные</w:t>
      </w:r>
      <w:r>
        <w:rPr>
          <w:spacing w:val="-6"/>
        </w:rPr>
        <w:t xml:space="preserve"> </w:t>
      </w:r>
      <w:r>
        <w:t>изменения в жизни организмов.</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left="1190"/>
        <w:jc w:val="left"/>
      </w:pPr>
      <w:r>
        <w:t>Выявление</w:t>
      </w:r>
      <w:r>
        <w:rPr>
          <w:spacing w:val="-3"/>
        </w:rPr>
        <w:t xml:space="preserve"> </w:t>
      </w:r>
      <w:r>
        <w:t>приспособлений</w:t>
      </w:r>
      <w:r>
        <w:rPr>
          <w:spacing w:val="-2"/>
        </w:rPr>
        <w:t xml:space="preserve"> </w:t>
      </w:r>
      <w:r>
        <w:t>организмов</w:t>
      </w:r>
      <w:r>
        <w:rPr>
          <w:spacing w:val="-2"/>
        </w:rPr>
        <w:t xml:space="preserve"> </w:t>
      </w:r>
      <w:r>
        <w:t>к</w:t>
      </w:r>
      <w:r>
        <w:rPr>
          <w:spacing w:val="-2"/>
        </w:rPr>
        <w:t xml:space="preserve"> </w:t>
      </w:r>
      <w:r>
        <w:t>среде</w:t>
      </w:r>
      <w:r>
        <w:rPr>
          <w:spacing w:val="-3"/>
        </w:rPr>
        <w:t xml:space="preserve"> </w:t>
      </w:r>
      <w:r>
        <w:t>обитания</w:t>
      </w:r>
      <w:r>
        <w:rPr>
          <w:spacing w:val="-2"/>
        </w:rPr>
        <w:t xml:space="preserve"> </w:t>
      </w:r>
      <w:r>
        <w:t>(на</w:t>
      </w:r>
      <w:r>
        <w:rPr>
          <w:spacing w:val="-2"/>
        </w:rPr>
        <w:t xml:space="preserve"> </w:t>
      </w:r>
      <w:r>
        <w:t>конкретных</w:t>
      </w:r>
      <w:r>
        <w:rPr>
          <w:spacing w:val="-2"/>
        </w:rPr>
        <w:t xml:space="preserve"> примерах).</w:t>
      </w:r>
    </w:p>
    <w:p w:rsidR="008A520D" w:rsidRDefault="009056B2">
      <w:pPr>
        <w:ind w:left="1190"/>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3"/>
        <w:spacing w:before="1"/>
        <w:ind w:left="1190"/>
        <w:jc w:val="left"/>
      </w:pPr>
      <w:r>
        <w:t>Растительный</w:t>
      </w:r>
      <w:r>
        <w:rPr>
          <w:spacing w:val="-4"/>
        </w:rPr>
        <w:t xml:space="preserve"> </w:t>
      </w:r>
      <w:r>
        <w:t>и</w:t>
      </w:r>
      <w:r>
        <w:rPr>
          <w:spacing w:val="-2"/>
        </w:rPr>
        <w:t xml:space="preserve"> </w:t>
      </w:r>
      <w:r>
        <w:t>животный</w:t>
      </w:r>
      <w:r>
        <w:rPr>
          <w:spacing w:val="-2"/>
        </w:rPr>
        <w:t xml:space="preserve"> </w:t>
      </w:r>
      <w:r>
        <w:t>мир</w:t>
      </w:r>
      <w:r>
        <w:rPr>
          <w:spacing w:val="-2"/>
        </w:rPr>
        <w:t xml:space="preserve"> </w:t>
      </w:r>
      <w:r>
        <w:t>родного</w:t>
      </w:r>
      <w:r>
        <w:rPr>
          <w:spacing w:val="-2"/>
        </w:rPr>
        <w:t xml:space="preserve"> </w:t>
      </w:r>
      <w:r>
        <w:t>края</w:t>
      </w:r>
      <w:r>
        <w:rPr>
          <w:spacing w:val="-2"/>
        </w:rPr>
        <w:t xml:space="preserve"> (краеведение).</w:t>
      </w:r>
    </w:p>
    <w:p w:rsidR="008A520D" w:rsidRDefault="009056B2">
      <w:pPr>
        <w:pStyle w:val="2"/>
        <w:numPr>
          <w:ilvl w:val="1"/>
          <w:numId w:val="83"/>
        </w:numPr>
        <w:tabs>
          <w:tab w:val="left" w:pos="1203"/>
        </w:tabs>
        <w:spacing w:before="232"/>
        <w:ind w:left="1202" w:hanging="241"/>
        <w:jc w:val="both"/>
      </w:pPr>
      <w:r>
        <w:t>Природные</w:t>
      </w:r>
      <w:r>
        <w:rPr>
          <w:spacing w:val="-4"/>
        </w:rPr>
        <w:t xml:space="preserve"> </w:t>
      </w:r>
      <w:r>
        <w:rPr>
          <w:spacing w:val="-2"/>
        </w:rPr>
        <w:t>сообщества</w:t>
      </w:r>
    </w:p>
    <w:p w:rsidR="008A520D" w:rsidRDefault="009056B2">
      <w:pPr>
        <w:pStyle w:val="a3"/>
        <w:spacing w:before="53"/>
        <w:ind w:right="553" w:firstLine="228"/>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A520D" w:rsidRDefault="00EF7493">
      <w:pPr>
        <w:pStyle w:val="a3"/>
        <w:spacing w:before="4"/>
        <w:ind w:left="0"/>
        <w:jc w:val="left"/>
        <w:rPr>
          <w:sz w:val="25"/>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1080770</wp:posOffset>
                </wp:positionH>
                <wp:positionV relativeFrom="paragraph">
                  <wp:posOffset>200660</wp:posOffset>
                </wp:positionV>
                <wp:extent cx="1828800" cy="8890"/>
                <wp:effectExtent l="0" t="0" r="0" b="0"/>
                <wp:wrapTopAndBottom/>
                <wp:docPr id="5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91AE" id="docshape27" o:spid="_x0000_s1026" style="position:absolute;margin-left:85.1pt;margin-top:15.8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" fillcolor="black" stroked="f">
                <w10:wrap type="topAndBottom" anchorx="page"/>
              </v:rect>
            </w:pict>
          </mc:Fallback>
        </mc:AlternateContent>
      </w:r>
    </w:p>
    <w:p w:rsidR="008A520D" w:rsidRDefault="009056B2">
      <w:pPr>
        <w:spacing w:before="94"/>
        <w:ind w:left="962" w:right="556" w:firstLine="228"/>
        <w:rPr>
          <w:sz w:val="18"/>
        </w:rPr>
      </w:pPr>
      <w:r>
        <w:rPr>
          <w:position w:val="6"/>
          <w:sz w:val="12"/>
        </w:rPr>
        <w:t>3</w:t>
      </w:r>
      <w:r>
        <w:rPr>
          <w:spacing w:val="27"/>
          <w:position w:val="6"/>
          <w:sz w:val="12"/>
        </w:rPr>
        <w:t xml:space="preserve"> </w:t>
      </w:r>
      <w:r>
        <w:rPr>
          <w:sz w:val="18"/>
        </w:rPr>
        <w:t>Здесь и далее приводится расширенный перечень лабораторных и практических работ, из которых учитель делает выбор по своему усмотрению.</w:t>
      </w:r>
    </w:p>
    <w:p w:rsidR="008A520D" w:rsidRDefault="008A520D">
      <w:pPr>
        <w:rPr>
          <w:sz w:val="18"/>
        </w:rPr>
        <w:sectPr w:rsidR="008A520D">
          <w:pgSz w:w="11910" w:h="16840"/>
          <w:pgMar w:top="1040" w:right="300" w:bottom="1080" w:left="740" w:header="0" w:footer="891" w:gutter="0"/>
          <w:cols w:space="720"/>
        </w:sectPr>
      </w:pPr>
    </w:p>
    <w:p w:rsidR="008A520D" w:rsidRDefault="009056B2">
      <w:pPr>
        <w:pStyle w:val="a3"/>
        <w:spacing w:before="66"/>
        <w:ind w:right="553" w:firstLine="228"/>
      </w:pPr>
      <w: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A520D" w:rsidRDefault="009056B2">
      <w:pPr>
        <w:pStyle w:val="a3"/>
        <w:spacing w:before="1"/>
        <w:ind w:right="548" w:firstLine="228"/>
      </w:pPr>
      <w:r>
        <w:t>Природные зоны Земли, их обитатели. Флора и фауна природных зон. Ландшафты: природные и культурные.</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left="1190"/>
      </w:pPr>
      <w:r>
        <w:t>Изучение</w:t>
      </w:r>
      <w:r>
        <w:rPr>
          <w:spacing w:val="-6"/>
        </w:rPr>
        <w:t xml:space="preserve"> </w:t>
      </w:r>
      <w:r>
        <w:t>искусственных</w:t>
      </w:r>
      <w:r>
        <w:rPr>
          <w:spacing w:val="-1"/>
        </w:rPr>
        <w:t xml:space="preserve"> </w:t>
      </w:r>
      <w:r>
        <w:t>сообществ</w:t>
      </w:r>
      <w:r>
        <w:rPr>
          <w:spacing w:val="-3"/>
        </w:rPr>
        <w:t xml:space="preserve"> </w:t>
      </w:r>
      <w:r>
        <w:t>и</w:t>
      </w:r>
      <w:r>
        <w:rPr>
          <w:spacing w:val="-2"/>
        </w:rPr>
        <w:t xml:space="preserve"> </w:t>
      </w:r>
      <w:r>
        <w:t>их обитателей</w:t>
      </w:r>
      <w:r>
        <w:rPr>
          <w:spacing w:val="-3"/>
        </w:rPr>
        <w:t xml:space="preserve"> </w:t>
      </w:r>
      <w:r>
        <w:t>(на</w:t>
      </w:r>
      <w:r>
        <w:rPr>
          <w:spacing w:val="-2"/>
        </w:rPr>
        <w:t xml:space="preserve"> </w:t>
      </w:r>
      <w:r>
        <w:t>примере</w:t>
      </w:r>
      <w:r>
        <w:rPr>
          <w:spacing w:val="-4"/>
        </w:rPr>
        <w:t xml:space="preserve"> </w:t>
      </w:r>
      <w:r>
        <w:t>аквариума</w:t>
      </w:r>
      <w:r>
        <w:rPr>
          <w:spacing w:val="-3"/>
        </w:rPr>
        <w:t xml:space="preserve"> </w:t>
      </w:r>
      <w:r>
        <w:t>и</w:t>
      </w:r>
      <w:r>
        <w:rPr>
          <w:spacing w:val="-2"/>
        </w:rPr>
        <w:t xml:space="preserve"> др.).</w:t>
      </w:r>
    </w:p>
    <w:p w:rsidR="008A520D" w:rsidRDefault="009056B2">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6"/>
        <w:numPr>
          <w:ilvl w:val="2"/>
          <w:numId w:val="83"/>
        </w:numPr>
        <w:tabs>
          <w:tab w:val="left" w:pos="1431"/>
        </w:tabs>
        <w:ind w:hanging="241"/>
        <w:rPr>
          <w:sz w:val="24"/>
        </w:rPr>
      </w:pPr>
      <w:r>
        <w:rPr>
          <w:sz w:val="24"/>
        </w:rPr>
        <w:t>Изучение</w:t>
      </w:r>
      <w:r>
        <w:rPr>
          <w:spacing w:val="-5"/>
          <w:sz w:val="24"/>
        </w:rPr>
        <w:t xml:space="preserve"> </w:t>
      </w:r>
      <w:r>
        <w:rPr>
          <w:sz w:val="24"/>
        </w:rPr>
        <w:t>природных</w:t>
      </w:r>
      <w:r>
        <w:rPr>
          <w:spacing w:val="-2"/>
          <w:sz w:val="24"/>
        </w:rPr>
        <w:t xml:space="preserve"> </w:t>
      </w:r>
      <w:r>
        <w:rPr>
          <w:sz w:val="24"/>
        </w:rPr>
        <w:t>сообществ</w:t>
      </w:r>
      <w:r>
        <w:rPr>
          <w:spacing w:val="-1"/>
          <w:sz w:val="24"/>
        </w:rPr>
        <w:t xml:space="preserve"> </w:t>
      </w:r>
      <w:r>
        <w:rPr>
          <w:sz w:val="24"/>
        </w:rPr>
        <w:t>(на</w:t>
      </w:r>
      <w:r>
        <w:rPr>
          <w:spacing w:val="-2"/>
          <w:sz w:val="24"/>
        </w:rPr>
        <w:t xml:space="preserve"> </w:t>
      </w:r>
      <w:r>
        <w:rPr>
          <w:sz w:val="24"/>
        </w:rPr>
        <w:t>примере леса,</w:t>
      </w:r>
      <w:r>
        <w:rPr>
          <w:spacing w:val="-2"/>
          <w:sz w:val="24"/>
        </w:rPr>
        <w:t xml:space="preserve"> </w:t>
      </w:r>
      <w:r>
        <w:rPr>
          <w:sz w:val="24"/>
        </w:rPr>
        <w:t>озера,</w:t>
      </w:r>
      <w:r>
        <w:rPr>
          <w:spacing w:val="-2"/>
          <w:sz w:val="24"/>
        </w:rPr>
        <w:t xml:space="preserve"> </w:t>
      </w:r>
      <w:r>
        <w:rPr>
          <w:sz w:val="24"/>
        </w:rPr>
        <w:t>пруда,</w:t>
      </w:r>
      <w:r>
        <w:rPr>
          <w:spacing w:val="-1"/>
          <w:sz w:val="24"/>
        </w:rPr>
        <w:t xml:space="preserve"> </w:t>
      </w:r>
      <w:r>
        <w:rPr>
          <w:sz w:val="24"/>
        </w:rPr>
        <w:t>луга</w:t>
      </w:r>
      <w:r>
        <w:rPr>
          <w:spacing w:val="-1"/>
          <w:sz w:val="24"/>
        </w:rPr>
        <w:t xml:space="preserve"> </w:t>
      </w:r>
      <w:r>
        <w:rPr>
          <w:sz w:val="24"/>
        </w:rPr>
        <w:t>и</w:t>
      </w:r>
      <w:r>
        <w:rPr>
          <w:spacing w:val="-1"/>
          <w:sz w:val="24"/>
        </w:rPr>
        <w:t xml:space="preserve"> </w:t>
      </w:r>
      <w:r>
        <w:rPr>
          <w:spacing w:val="-2"/>
          <w:sz w:val="24"/>
        </w:rPr>
        <w:t>др.).</w:t>
      </w:r>
    </w:p>
    <w:p w:rsidR="008A520D" w:rsidRDefault="009056B2">
      <w:pPr>
        <w:pStyle w:val="a6"/>
        <w:numPr>
          <w:ilvl w:val="2"/>
          <w:numId w:val="83"/>
        </w:numPr>
        <w:tabs>
          <w:tab w:val="left" w:pos="1431"/>
        </w:tabs>
        <w:ind w:hanging="241"/>
        <w:rPr>
          <w:sz w:val="24"/>
        </w:rPr>
      </w:pPr>
      <w:r>
        <w:rPr>
          <w:sz w:val="24"/>
        </w:rPr>
        <w:t>Изучение</w:t>
      </w:r>
      <w:r>
        <w:rPr>
          <w:spacing w:val="-8"/>
          <w:sz w:val="24"/>
        </w:rPr>
        <w:t xml:space="preserve"> </w:t>
      </w:r>
      <w:r>
        <w:rPr>
          <w:sz w:val="24"/>
        </w:rPr>
        <w:t>сезонных</w:t>
      </w:r>
      <w:r>
        <w:rPr>
          <w:spacing w:val="-2"/>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жизни</w:t>
      </w:r>
      <w:r>
        <w:rPr>
          <w:spacing w:val="-4"/>
          <w:sz w:val="24"/>
        </w:rPr>
        <w:t xml:space="preserve"> </w:t>
      </w:r>
      <w:r>
        <w:rPr>
          <w:sz w:val="24"/>
        </w:rPr>
        <w:t>природных</w:t>
      </w:r>
      <w:r>
        <w:rPr>
          <w:spacing w:val="-3"/>
          <w:sz w:val="24"/>
        </w:rPr>
        <w:t xml:space="preserve"> </w:t>
      </w:r>
      <w:r>
        <w:rPr>
          <w:spacing w:val="-2"/>
          <w:sz w:val="24"/>
        </w:rPr>
        <w:t>сообществ.</w:t>
      </w:r>
    </w:p>
    <w:p w:rsidR="008A520D" w:rsidRDefault="009056B2">
      <w:pPr>
        <w:pStyle w:val="2"/>
        <w:numPr>
          <w:ilvl w:val="1"/>
          <w:numId w:val="83"/>
        </w:numPr>
        <w:tabs>
          <w:tab w:val="left" w:pos="1203"/>
        </w:tabs>
        <w:spacing w:before="232"/>
        <w:ind w:left="1202" w:hanging="241"/>
        <w:jc w:val="both"/>
      </w:pPr>
      <w:r>
        <w:t>Живая</w:t>
      </w:r>
      <w:r>
        <w:rPr>
          <w:spacing w:val="-4"/>
        </w:rPr>
        <w:t xml:space="preserve"> </w:t>
      </w:r>
      <w:r>
        <w:t>природа</w:t>
      </w:r>
      <w:r>
        <w:rPr>
          <w:spacing w:val="-4"/>
        </w:rPr>
        <w:t xml:space="preserve"> </w:t>
      </w:r>
      <w:r>
        <w:t xml:space="preserve">и </w:t>
      </w:r>
      <w:r>
        <w:rPr>
          <w:spacing w:val="-2"/>
        </w:rPr>
        <w:t>человек</w:t>
      </w:r>
    </w:p>
    <w:p w:rsidR="008A520D" w:rsidRDefault="009056B2">
      <w:pPr>
        <w:pStyle w:val="a3"/>
        <w:spacing w:before="53"/>
        <w:ind w:right="544" w:firstLine="228"/>
      </w:pPr>
      <w:r>
        <w:t>Изменения в природе в связи с развитием сельского хозяйства, производства и ростом численности населения. Влияние человека на живую природу</w:t>
      </w:r>
      <w:r>
        <w:rPr>
          <w:spacing w:val="-4"/>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A520D" w:rsidRDefault="009056B2">
      <w:pPr>
        <w:spacing w:before="1"/>
        <w:ind w:left="1190"/>
        <w:jc w:val="both"/>
        <w:rPr>
          <w:i/>
          <w:sz w:val="24"/>
        </w:rPr>
      </w:pPr>
      <w:r>
        <w:rPr>
          <w:i/>
          <w:sz w:val="24"/>
        </w:rPr>
        <w:t>Практические</w:t>
      </w:r>
      <w:r>
        <w:rPr>
          <w:i/>
          <w:spacing w:val="-9"/>
          <w:sz w:val="24"/>
        </w:rPr>
        <w:t xml:space="preserve"> </w:t>
      </w:r>
      <w:r>
        <w:rPr>
          <w:i/>
          <w:spacing w:val="-2"/>
          <w:sz w:val="24"/>
        </w:rPr>
        <w:t>работы</w:t>
      </w:r>
    </w:p>
    <w:p w:rsidR="008A520D" w:rsidRDefault="009056B2">
      <w:pPr>
        <w:pStyle w:val="a3"/>
        <w:ind w:right="554" w:firstLine="228"/>
      </w:pPr>
      <w:r>
        <w:t>Проведение акции по уборке мусора в ближайшем лесу, парке, сквере или на пришкольной территории.</w:t>
      </w:r>
    </w:p>
    <w:p w:rsidR="008A520D" w:rsidRDefault="008A520D">
      <w:pPr>
        <w:pStyle w:val="a3"/>
        <w:ind w:left="0"/>
        <w:jc w:val="left"/>
        <w:rPr>
          <w:sz w:val="25"/>
        </w:rPr>
      </w:pPr>
    </w:p>
    <w:p w:rsidR="008A520D" w:rsidRDefault="009056B2">
      <w:pPr>
        <w:pStyle w:val="1"/>
        <w:numPr>
          <w:ilvl w:val="0"/>
          <w:numId w:val="82"/>
        </w:numPr>
        <w:tabs>
          <w:tab w:val="left" w:pos="1143"/>
        </w:tabs>
        <w:spacing w:before="1"/>
        <w:ind w:hanging="181"/>
      </w:pPr>
      <w:r>
        <w:rPr>
          <w:spacing w:val="-2"/>
        </w:rPr>
        <w:t>КЛАСС</w:t>
      </w:r>
    </w:p>
    <w:p w:rsidR="008A520D" w:rsidRDefault="009056B2">
      <w:pPr>
        <w:pStyle w:val="2"/>
        <w:numPr>
          <w:ilvl w:val="0"/>
          <w:numId w:val="81"/>
        </w:numPr>
        <w:tabs>
          <w:tab w:val="left" w:pos="1203"/>
        </w:tabs>
        <w:spacing w:before="170"/>
        <w:ind w:hanging="241"/>
      </w:pPr>
      <w:r>
        <w:t>Растительный</w:t>
      </w:r>
      <w:r>
        <w:rPr>
          <w:spacing w:val="-3"/>
        </w:rPr>
        <w:t xml:space="preserve"> </w:t>
      </w:r>
      <w:r>
        <w:rPr>
          <w:spacing w:val="-2"/>
        </w:rPr>
        <w:t>организм</w:t>
      </w:r>
    </w:p>
    <w:p w:rsidR="008A520D" w:rsidRDefault="009056B2">
      <w:pPr>
        <w:pStyle w:val="a3"/>
        <w:spacing w:before="106"/>
        <w:ind w:right="550" w:firstLine="228"/>
      </w:pPr>
      <w:r>
        <w:t>Ботаника</w:t>
      </w:r>
      <w:r>
        <w:rPr>
          <w:spacing w:val="-3"/>
        </w:rPr>
        <w:t xml:space="preserve"> </w:t>
      </w:r>
      <w:r>
        <w:t>— наука о растениях. Разделы ботаники. Связь ботаники с другими науками и техникой. Общие признаки растений.</w:t>
      </w:r>
    </w:p>
    <w:p w:rsidR="008A520D" w:rsidRDefault="009056B2">
      <w:pPr>
        <w:pStyle w:val="a3"/>
        <w:ind w:right="554" w:firstLine="228"/>
      </w:pPr>
      <w:r>
        <w:t>Разнообразие растений. Уровни организации растительного организма. Высшие и низшие растения. Споровые и семенные растения.</w:t>
      </w:r>
    </w:p>
    <w:p w:rsidR="008A520D" w:rsidRDefault="009056B2">
      <w:pPr>
        <w:pStyle w:val="a3"/>
        <w:ind w:right="553" w:firstLine="22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A520D" w:rsidRDefault="009056B2">
      <w:pPr>
        <w:pStyle w:val="a3"/>
        <w:ind w:right="555" w:firstLine="228"/>
      </w:pPr>
      <w:r>
        <w:t>Органы и системы органов растений. Строение органов растительного организма, их роль и связь между собой.</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 xml:space="preserve">практические </w:t>
      </w:r>
      <w:r>
        <w:rPr>
          <w:i/>
          <w:spacing w:val="-2"/>
          <w:sz w:val="24"/>
        </w:rPr>
        <w:t>работы</w:t>
      </w:r>
    </w:p>
    <w:p w:rsidR="008A520D" w:rsidRDefault="009056B2">
      <w:pPr>
        <w:pStyle w:val="a6"/>
        <w:numPr>
          <w:ilvl w:val="1"/>
          <w:numId w:val="81"/>
        </w:numPr>
        <w:tabs>
          <w:tab w:val="left" w:pos="1431"/>
        </w:tabs>
        <w:ind w:hanging="241"/>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4"/>
          <w:sz w:val="24"/>
        </w:rPr>
        <w:t xml:space="preserve"> </w:t>
      </w:r>
      <w:r>
        <w:rPr>
          <w:sz w:val="24"/>
        </w:rPr>
        <w:t>водного</w:t>
      </w:r>
      <w:r>
        <w:rPr>
          <w:spacing w:val="-3"/>
          <w:sz w:val="24"/>
        </w:rPr>
        <w:t xml:space="preserve"> </w:t>
      </w:r>
      <w:r>
        <w:rPr>
          <w:sz w:val="24"/>
        </w:rPr>
        <w:t>растения</w:t>
      </w:r>
      <w:r>
        <w:rPr>
          <w:spacing w:val="-3"/>
          <w:sz w:val="24"/>
        </w:rPr>
        <w:t xml:space="preserve"> </w:t>
      </w:r>
      <w:r>
        <w:rPr>
          <w:spacing w:val="-2"/>
          <w:sz w:val="24"/>
        </w:rPr>
        <w:t>элодеи.</w:t>
      </w:r>
    </w:p>
    <w:p w:rsidR="008A520D" w:rsidRDefault="009056B2">
      <w:pPr>
        <w:pStyle w:val="a6"/>
        <w:numPr>
          <w:ilvl w:val="1"/>
          <w:numId w:val="81"/>
        </w:numPr>
        <w:tabs>
          <w:tab w:val="left" w:pos="1431"/>
        </w:tabs>
        <w:ind w:hanging="241"/>
        <w:rPr>
          <w:sz w:val="24"/>
        </w:rPr>
      </w:pPr>
      <w:r>
        <w:rPr>
          <w:sz w:val="24"/>
        </w:rPr>
        <w:t>Изучение</w:t>
      </w:r>
      <w:r>
        <w:rPr>
          <w:spacing w:val="-7"/>
          <w:sz w:val="24"/>
        </w:rPr>
        <w:t xml:space="preserve"> </w:t>
      </w:r>
      <w:r>
        <w:rPr>
          <w:sz w:val="24"/>
        </w:rPr>
        <w:t>строения</w:t>
      </w:r>
      <w:r>
        <w:rPr>
          <w:spacing w:val="-4"/>
          <w:sz w:val="24"/>
        </w:rPr>
        <w:t xml:space="preserve"> </w:t>
      </w:r>
      <w:r>
        <w:rPr>
          <w:sz w:val="24"/>
        </w:rPr>
        <w:t>растительных</w:t>
      </w:r>
      <w:r>
        <w:rPr>
          <w:spacing w:val="-2"/>
          <w:sz w:val="24"/>
        </w:rPr>
        <w:t xml:space="preserve"> </w:t>
      </w:r>
      <w:r>
        <w:rPr>
          <w:sz w:val="24"/>
        </w:rPr>
        <w:t>тканей</w:t>
      </w:r>
      <w:r>
        <w:rPr>
          <w:spacing w:val="-4"/>
          <w:sz w:val="24"/>
        </w:rPr>
        <w:t xml:space="preserve"> </w:t>
      </w:r>
      <w:r>
        <w:rPr>
          <w:sz w:val="24"/>
        </w:rPr>
        <w:t>(использование</w:t>
      </w:r>
      <w:r>
        <w:rPr>
          <w:spacing w:val="-4"/>
          <w:sz w:val="24"/>
        </w:rPr>
        <w:t xml:space="preserve"> </w:t>
      </w:r>
      <w:r>
        <w:rPr>
          <w:spacing w:val="-2"/>
          <w:sz w:val="24"/>
        </w:rPr>
        <w:t>микропрепаратов).</w:t>
      </w:r>
    </w:p>
    <w:p w:rsidR="008A520D" w:rsidRDefault="009056B2">
      <w:pPr>
        <w:pStyle w:val="a6"/>
        <w:numPr>
          <w:ilvl w:val="1"/>
          <w:numId w:val="81"/>
        </w:numPr>
        <w:tabs>
          <w:tab w:val="left" w:pos="1510"/>
        </w:tabs>
        <w:ind w:left="962" w:right="554" w:firstLine="228"/>
        <w:rPr>
          <w:sz w:val="24"/>
        </w:rPr>
      </w:pPr>
      <w:r>
        <w:rPr>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A520D" w:rsidRDefault="009056B2">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3"/>
        <w:ind w:left="1190"/>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rsidR="008A520D" w:rsidRDefault="009056B2">
      <w:pPr>
        <w:pStyle w:val="2"/>
        <w:numPr>
          <w:ilvl w:val="0"/>
          <w:numId w:val="81"/>
        </w:numPr>
        <w:tabs>
          <w:tab w:val="left" w:pos="1203"/>
        </w:tabs>
        <w:spacing w:before="204"/>
        <w:ind w:hanging="241"/>
      </w:pPr>
      <w:r>
        <w:t>Строение</w:t>
      </w:r>
      <w:r>
        <w:rPr>
          <w:spacing w:val="-6"/>
        </w:rPr>
        <w:t xml:space="preserve"> </w:t>
      </w:r>
      <w:r>
        <w:t>и</w:t>
      </w:r>
      <w:r>
        <w:rPr>
          <w:spacing w:val="-4"/>
        </w:rPr>
        <w:t xml:space="preserve"> </w:t>
      </w:r>
      <w:r>
        <w:t>жизнедеятельность</w:t>
      </w:r>
      <w:r>
        <w:rPr>
          <w:spacing w:val="-5"/>
        </w:rPr>
        <w:t xml:space="preserve"> </w:t>
      </w:r>
      <w:r>
        <w:t>растительного</w:t>
      </w:r>
      <w:r>
        <w:rPr>
          <w:spacing w:val="-3"/>
        </w:rPr>
        <w:t xml:space="preserve"> </w:t>
      </w:r>
      <w:r>
        <w:rPr>
          <w:spacing w:val="-2"/>
        </w:rPr>
        <w:t>организма</w:t>
      </w:r>
    </w:p>
    <w:p w:rsidR="008A520D" w:rsidRDefault="009056B2">
      <w:pPr>
        <w:pStyle w:val="3"/>
        <w:spacing w:before="59" w:line="274" w:lineRule="exact"/>
        <w:jc w:val="both"/>
      </w:pPr>
      <w:r>
        <w:t>Питание</w:t>
      </w:r>
      <w:r>
        <w:rPr>
          <w:spacing w:val="-2"/>
        </w:rPr>
        <w:t xml:space="preserve"> растения</w:t>
      </w:r>
    </w:p>
    <w:p w:rsidR="008A520D" w:rsidRDefault="009056B2">
      <w:pPr>
        <w:pStyle w:val="a3"/>
        <w:ind w:right="550" w:firstLine="228"/>
      </w:pPr>
      <w:r>
        <w:t>Корень</w:t>
      </w:r>
      <w:r>
        <w:rPr>
          <w:spacing w:val="-3"/>
        </w:rPr>
        <w:t xml:space="preserve"> </w:t>
      </w:r>
      <w:r>
        <w:t>— орган</w:t>
      </w:r>
      <w:r>
        <w:rPr>
          <w:spacing w:val="-1"/>
        </w:rPr>
        <w:t xml:space="preserve"> </w:t>
      </w:r>
      <w:r>
        <w:t>почвенного (минерального)</w:t>
      </w:r>
      <w:r>
        <w:rPr>
          <w:spacing w:val="-1"/>
        </w:rPr>
        <w:t xml:space="preserve"> </w:t>
      </w:r>
      <w:r>
        <w:t>питания.</w:t>
      </w:r>
      <w:r>
        <w:rPr>
          <w:spacing w:val="-2"/>
        </w:rPr>
        <w:t xml:space="preserve"> </w:t>
      </w:r>
      <w:r>
        <w:t>Корни</w:t>
      </w:r>
      <w:r>
        <w:rPr>
          <w:spacing w:val="-1"/>
        </w:rPr>
        <w:t xml:space="preserve"> </w:t>
      </w:r>
      <w:r>
        <w:t>и</w:t>
      </w:r>
      <w:r>
        <w:rPr>
          <w:spacing w:val="-1"/>
        </w:rPr>
        <w:t xml:space="preserve"> </w:t>
      </w:r>
      <w:r>
        <w:t>корневые</w:t>
      </w:r>
      <w:r>
        <w:rPr>
          <w:spacing w:val="-1"/>
        </w:rPr>
        <w:t xml:space="preserve"> </w:t>
      </w:r>
      <w:r>
        <w:t>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firstLine="228"/>
      </w:pPr>
      <w:r>
        <w:lastRenderedPageBreak/>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w:t>
      </w:r>
      <w:r>
        <w:rPr>
          <w:spacing w:val="-2"/>
        </w:rPr>
        <w:t xml:space="preserve"> </w:t>
      </w:r>
      <w:r>
        <w:t>— орган воздушного питания. Фотосинтез. Значение фотосинтеза в природе и в жизни человека.</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81"/>
        </w:numPr>
        <w:tabs>
          <w:tab w:val="left" w:pos="1543"/>
        </w:tabs>
        <w:ind w:left="962" w:right="553" w:firstLine="228"/>
        <w:rPr>
          <w:sz w:val="24"/>
        </w:rPr>
      </w:pPr>
      <w:r>
        <w:rPr>
          <w:sz w:val="24"/>
        </w:rPr>
        <w:t>Изучение</w:t>
      </w:r>
      <w:r>
        <w:rPr>
          <w:spacing w:val="80"/>
          <w:sz w:val="24"/>
        </w:rPr>
        <w:t xml:space="preserve"> </w:t>
      </w:r>
      <w:r>
        <w:rPr>
          <w:sz w:val="24"/>
        </w:rPr>
        <w:t>строения</w:t>
      </w:r>
      <w:r>
        <w:rPr>
          <w:spacing w:val="80"/>
          <w:sz w:val="24"/>
        </w:rPr>
        <w:t xml:space="preserve"> </w:t>
      </w:r>
      <w:r>
        <w:rPr>
          <w:sz w:val="24"/>
        </w:rPr>
        <w:t>корневых</w:t>
      </w:r>
      <w:r>
        <w:rPr>
          <w:spacing w:val="80"/>
          <w:sz w:val="24"/>
        </w:rPr>
        <w:t xml:space="preserve"> </w:t>
      </w:r>
      <w:r>
        <w:rPr>
          <w:sz w:val="24"/>
        </w:rPr>
        <w:t>систем</w:t>
      </w:r>
      <w:r>
        <w:rPr>
          <w:spacing w:val="80"/>
          <w:sz w:val="24"/>
        </w:rPr>
        <w:t xml:space="preserve"> </w:t>
      </w:r>
      <w:r>
        <w:rPr>
          <w:sz w:val="24"/>
        </w:rPr>
        <w:t>(стержневой</w:t>
      </w:r>
      <w:r>
        <w:rPr>
          <w:spacing w:val="80"/>
          <w:sz w:val="24"/>
        </w:rPr>
        <w:t xml:space="preserve"> </w:t>
      </w:r>
      <w:r>
        <w:rPr>
          <w:sz w:val="24"/>
        </w:rPr>
        <w:t>и</w:t>
      </w:r>
      <w:r>
        <w:rPr>
          <w:spacing w:val="80"/>
          <w:sz w:val="24"/>
        </w:rPr>
        <w:t xml:space="preserve"> </w:t>
      </w:r>
      <w:r>
        <w:rPr>
          <w:sz w:val="24"/>
        </w:rPr>
        <w:t>мочковатой)</w:t>
      </w:r>
      <w:r>
        <w:rPr>
          <w:spacing w:val="80"/>
          <w:sz w:val="24"/>
        </w:rPr>
        <w:t xml:space="preserve"> </w:t>
      </w:r>
      <w:r>
        <w:rPr>
          <w:sz w:val="24"/>
        </w:rPr>
        <w:t>на</w:t>
      </w:r>
      <w:r>
        <w:rPr>
          <w:spacing w:val="80"/>
          <w:sz w:val="24"/>
        </w:rPr>
        <w:t xml:space="preserve"> </w:t>
      </w:r>
      <w:r>
        <w:rPr>
          <w:sz w:val="24"/>
        </w:rPr>
        <w:t>примере</w:t>
      </w:r>
      <w:r>
        <w:rPr>
          <w:spacing w:val="40"/>
          <w:sz w:val="24"/>
        </w:rPr>
        <w:t xml:space="preserve"> </w:t>
      </w:r>
      <w:r>
        <w:rPr>
          <w:sz w:val="24"/>
        </w:rPr>
        <w:t>гербарных экземпляров или живых растений.</w:t>
      </w:r>
    </w:p>
    <w:p w:rsidR="008A520D" w:rsidRDefault="009056B2">
      <w:pPr>
        <w:pStyle w:val="a6"/>
        <w:numPr>
          <w:ilvl w:val="1"/>
          <w:numId w:val="81"/>
        </w:numPr>
        <w:tabs>
          <w:tab w:val="left" w:pos="1431"/>
        </w:tabs>
        <w:ind w:hanging="241"/>
        <w:rPr>
          <w:sz w:val="24"/>
        </w:rPr>
      </w:pPr>
      <w:r>
        <w:rPr>
          <w:sz w:val="24"/>
        </w:rPr>
        <w:t>Изучение</w:t>
      </w:r>
      <w:r>
        <w:rPr>
          <w:spacing w:val="-7"/>
          <w:sz w:val="24"/>
        </w:rPr>
        <w:t xml:space="preserve"> </w:t>
      </w:r>
      <w:r>
        <w:rPr>
          <w:sz w:val="24"/>
        </w:rPr>
        <w:t>микропрепарата</w:t>
      </w:r>
      <w:r>
        <w:rPr>
          <w:spacing w:val="-4"/>
          <w:sz w:val="24"/>
        </w:rPr>
        <w:t xml:space="preserve"> </w:t>
      </w:r>
      <w:r>
        <w:rPr>
          <w:sz w:val="24"/>
        </w:rPr>
        <w:t>клеток</w:t>
      </w:r>
      <w:r>
        <w:rPr>
          <w:spacing w:val="-2"/>
          <w:sz w:val="24"/>
        </w:rPr>
        <w:t xml:space="preserve"> корня.</w:t>
      </w:r>
    </w:p>
    <w:p w:rsidR="008A520D" w:rsidRDefault="009056B2">
      <w:pPr>
        <w:pStyle w:val="a6"/>
        <w:numPr>
          <w:ilvl w:val="1"/>
          <w:numId w:val="81"/>
        </w:numPr>
        <w:tabs>
          <w:tab w:val="left" w:pos="1435"/>
        </w:tabs>
        <w:ind w:left="962" w:right="554" w:firstLine="228"/>
        <w:rPr>
          <w:sz w:val="24"/>
        </w:rPr>
      </w:pPr>
      <w:r>
        <w:rPr>
          <w:sz w:val="24"/>
        </w:rPr>
        <w:t>Изучение строения вегетативных и генеративных почек (на примере сирени, тополя</w:t>
      </w:r>
      <w:r>
        <w:rPr>
          <w:spacing w:val="-1"/>
          <w:sz w:val="24"/>
        </w:rPr>
        <w:t xml:space="preserve"> </w:t>
      </w:r>
      <w:r>
        <w:rPr>
          <w:sz w:val="24"/>
        </w:rPr>
        <w:t xml:space="preserve">и </w:t>
      </w:r>
      <w:r>
        <w:rPr>
          <w:spacing w:val="-2"/>
          <w:sz w:val="24"/>
        </w:rPr>
        <w:t>др.).</w:t>
      </w:r>
    </w:p>
    <w:p w:rsidR="008A520D" w:rsidRDefault="009056B2">
      <w:pPr>
        <w:pStyle w:val="a6"/>
        <w:numPr>
          <w:ilvl w:val="1"/>
          <w:numId w:val="81"/>
        </w:numPr>
        <w:tabs>
          <w:tab w:val="left" w:pos="1457"/>
        </w:tabs>
        <w:ind w:left="962" w:right="556" w:firstLine="228"/>
        <w:rPr>
          <w:sz w:val="24"/>
        </w:rPr>
      </w:pPr>
      <w:r>
        <w:rPr>
          <w:sz w:val="24"/>
        </w:rPr>
        <w:t xml:space="preserve">Ознакомление с внешним строением листьев и листорасположением (на комнатных </w:t>
      </w:r>
      <w:r>
        <w:rPr>
          <w:spacing w:val="-2"/>
          <w:sz w:val="24"/>
        </w:rPr>
        <w:t>растениях).</w:t>
      </w:r>
    </w:p>
    <w:p w:rsidR="008A520D" w:rsidRDefault="009056B2">
      <w:pPr>
        <w:pStyle w:val="a6"/>
        <w:numPr>
          <w:ilvl w:val="1"/>
          <w:numId w:val="81"/>
        </w:numPr>
        <w:tabs>
          <w:tab w:val="left" w:pos="1431"/>
        </w:tabs>
        <w:ind w:hanging="241"/>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5"/>
          <w:sz w:val="24"/>
        </w:rPr>
        <w:t xml:space="preserve"> </w:t>
      </w:r>
      <w:r>
        <w:rPr>
          <w:sz w:val="24"/>
        </w:rPr>
        <w:t>(на</w:t>
      </w:r>
      <w:r>
        <w:rPr>
          <w:spacing w:val="-3"/>
          <w:sz w:val="24"/>
        </w:rPr>
        <w:t xml:space="preserve"> </w:t>
      </w:r>
      <w:r>
        <w:rPr>
          <w:sz w:val="24"/>
        </w:rPr>
        <w:t>готовых</w:t>
      </w:r>
      <w:r>
        <w:rPr>
          <w:spacing w:val="-2"/>
          <w:sz w:val="24"/>
        </w:rPr>
        <w:t xml:space="preserve"> микропрепаратах).</w:t>
      </w:r>
    </w:p>
    <w:p w:rsidR="008A520D" w:rsidRDefault="009056B2">
      <w:pPr>
        <w:pStyle w:val="a6"/>
        <w:numPr>
          <w:ilvl w:val="1"/>
          <w:numId w:val="81"/>
        </w:numPr>
        <w:tabs>
          <w:tab w:val="left" w:pos="1431"/>
        </w:tabs>
        <w:ind w:hanging="241"/>
        <w:rPr>
          <w:sz w:val="24"/>
        </w:rPr>
      </w:pPr>
      <w:r>
        <w:rPr>
          <w:sz w:val="24"/>
        </w:rPr>
        <w:t>Наблюдение</w:t>
      </w:r>
      <w:r>
        <w:rPr>
          <w:spacing w:val="-7"/>
          <w:sz w:val="24"/>
        </w:rPr>
        <w:t xml:space="preserve"> </w:t>
      </w:r>
      <w:r>
        <w:rPr>
          <w:sz w:val="24"/>
        </w:rPr>
        <w:t>процесса</w:t>
      </w:r>
      <w:r>
        <w:rPr>
          <w:spacing w:val="-4"/>
          <w:sz w:val="24"/>
        </w:rPr>
        <w:t xml:space="preserve"> </w:t>
      </w:r>
      <w:r>
        <w:rPr>
          <w:sz w:val="24"/>
        </w:rPr>
        <w:t>выделения</w:t>
      </w:r>
      <w:r>
        <w:rPr>
          <w:spacing w:val="-3"/>
          <w:sz w:val="24"/>
        </w:rPr>
        <w:t xml:space="preserve"> </w:t>
      </w:r>
      <w:r>
        <w:rPr>
          <w:sz w:val="24"/>
        </w:rPr>
        <w:t>кислорода</w:t>
      </w:r>
      <w:r>
        <w:rPr>
          <w:spacing w:val="-5"/>
          <w:sz w:val="24"/>
        </w:rPr>
        <w:t xml:space="preserve"> </w:t>
      </w:r>
      <w:r>
        <w:rPr>
          <w:sz w:val="24"/>
        </w:rPr>
        <w:t>на</w:t>
      </w:r>
      <w:r>
        <w:rPr>
          <w:spacing w:val="-4"/>
          <w:sz w:val="24"/>
        </w:rPr>
        <w:t xml:space="preserve"> </w:t>
      </w:r>
      <w:r>
        <w:rPr>
          <w:sz w:val="24"/>
        </w:rPr>
        <w:t>свету</w:t>
      </w:r>
      <w:r>
        <w:rPr>
          <w:spacing w:val="-8"/>
          <w:sz w:val="24"/>
        </w:rPr>
        <w:t xml:space="preserve"> </w:t>
      </w:r>
      <w:r>
        <w:rPr>
          <w:sz w:val="24"/>
        </w:rPr>
        <w:t xml:space="preserve">аквариумными </w:t>
      </w:r>
      <w:r>
        <w:rPr>
          <w:spacing w:val="-2"/>
          <w:sz w:val="24"/>
        </w:rPr>
        <w:t>растениями.</w:t>
      </w:r>
    </w:p>
    <w:p w:rsidR="008A520D" w:rsidRDefault="009056B2">
      <w:pPr>
        <w:pStyle w:val="3"/>
        <w:spacing w:before="5" w:line="274" w:lineRule="exact"/>
        <w:jc w:val="both"/>
      </w:pPr>
      <w:r>
        <w:t>Дыхание</w:t>
      </w:r>
      <w:r>
        <w:rPr>
          <w:spacing w:val="-3"/>
        </w:rPr>
        <w:t xml:space="preserve"> </w:t>
      </w:r>
      <w:r>
        <w:rPr>
          <w:spacing w:val="-2"/>
        </w:rPr>
        <w:t>растения</w:t>
      </w:r>
    </w:p>
    <w:p w:rsidR="008A520D" w:rsidRDefault="009056B2">
      <w:pPr>
        <w:pStyle w:val="a3"/>
        <w:ind w:right="553" w:firstLine="228"/>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8A520D" w:rsidRDefault="009056B2">
      <w:pPr>
        <w:spacing w:line="242" w:lineRule="auto"/>
        <w:ind w:left="1190" w:right="4674"/>
        <w:rPr>
          <w:b/>
          <w:i/>
          <w:sz w:val="24"/>
        </w:rPr>
      </w:pPr>
      <w:r>
        <w:rPr>
          <w:i/>
          <w:sz w:val="24"/>
        </w:rPr>
        <w:t xml:space="preserve">Лабораторные и практические работы </w:t>
      </w:r>
      <w:r>
        <w:rPr>
          <w:sz w:val="24"/>
        </w:rPr>
        <w:t>Изучение</w:t>
      </w:r>
      <w:r>
        <w:rPr>
          <w:spacing w:val="-8"/>
          <w:sz w:val="24"/>
        </w:rPr>
        <w:t xml:space="preserve"> </w:t>
      </w:r>
      <w:r>
        <w:rPr>
          <w:sz w:val="24"/>
        </w:rPr>
        <w:t>роли</w:t>
      </w:r>
      <w:r>
        <w:rPr>
          <w:spacing w:val="-6"/>
          <w:sz w:val="24"/>
        </w:rPr>
        <w:t xml:space="preserve"> </w:t>
      </w:r>
      <w:r>
        <w:rPr>
          <w:sz w:val="24"/>
        </w:rPr>
        <w:t>рыхления</w:t>
      </w:r>
      <w:r>
        <w:rPr>
          <w:spacing w:val="-7"/>
          <w:sz w:val="24"/>
        </w:rPr>
        <w:t xml:space="preserve"> </w:t>
      </w:r>
      <w:r>
        <w:rPr>
          <w:sz w:val="24"/>
        </w:rPr>
        <w:t>для</w:t>
      </w:r>
      <w:r>
        <w:rPr>
          <w:spacing w:val="-7"/>
          <w:sz w:val="24"/>
        </w:rPr>
        <w:t xml:space="preserve"> </w:t>
      </w:r>
      <w:r>
        <w:rPr>
          <w:sz w:val="24"/>
        </w:rPr>
        <w:t>дыхания</w:t>
      </w:r>
      <w:r>
        <w:rPr>
          <w:spacing w:val="-10"/>
          <w:sz w:val="24"/>
        </w:rPr>
        <w:t xml:space="preserve"> </w:t>
      </w:r>
      <w:r>
        <w:rPr>
          <w:sz w:val="24"/>
        </w:rPr>
        <w:t xml:space="preserve">корней. </w:t>
      </w:r>
      <w:r>
        <w:rPr>
          <w:b/>
          <w:i/>
          <w:sz w:val="24"/>
        </w:rPr>
        <w:t>Транспорт веществ в растении</w:t>
      </w:r>
    </w:p>
    <w:p w:rsidR="008A520D" w:rsidRDefault="009056B2">
      <w:pPr>
        <w:pStyle w:val="a3"/>
        <w:ind w:right="550" w:firstLine="228"/>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w:t>
      </w:r>
      <w:r>
        <w:rPr>
          <w:spacing w:val="-1"/>
        </w:rPr>
        <w:t xml:space="preserve"> </w:t>
      </w:r>
      <w:r>
        <w:t>— восходящий ток. Испарение воды через стебель и листья (транспирация). Регуляция испарения воды в растении. Влияние внешних условий на испарение</w:t>
      </w:r>
      <w:r>
        <w:rPr>
          <w:spacing w:val="40"/>
        </w:rPr>
        <w:t xml:space="preserve"> </w:t>
      </w:r>
      <w:r>
        <w:t>воды.</w:t>
      </w:r>
      <w:r>
        <w:rPr>
          <w:spacing w:val="40"/>
        </w:rPr>
        <w:t xml:space="preserve"> </w:t>
      </w:r>
      <w:r>
        <w:t>Транспорт</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растении</w:t>
      </w:r>
      <w:r>
        <w:rPr>
          <w:spacing w:val="40"/>
        </w:rPr>
        <w:t xml:space="preserve"> </w:t>
      </w:r>
      <w:r>
        <w:t>(ситовидные</w:t>
      </w:r>
      <w:r>
        <w:rPr>
          <w:spacing w:val="40"/>
        </w:rPr>
        <w:t xml:space="preserve"> </w:t>
      </w:r>
      <w:r>
        <w:t>трубки луба)</w:t>
      </w:r>
      <w:r>
        <w:rPr>
          <w:spacing w:val="-2"/>
        </w:rPr>
        <w:t xml:space="preserve"> </w:t>
      </w:r>
      <w:r>
        <w:t>—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80"/>
        </w:numPr>
        <w:tabs>
          <w:tab w:val="left" w:pos="1431"/>
        </w:tabs>
        <w:ind w:hanging="241"/>
        <w:rPr>
          <w:sz w:val="24"/>
        </w:rPr>
      </w:pPr>
      <w:r>
        <w:rPr>
          <w:sz w:val="24"/>
        </w:rPr>
        <w:t>Обнаружение</w:t>
      </w:r>
      <w:r>
        <w:rPr>
          <w:spacing w:val="-7"/>
          <w:sz w:val="24"/>
        </w:rPr>
        <w:t xml:space="preserve"> </w:t>
      </w:r>
      <w:r>
        <w:rPr>
          <w:sz w:val="24"/>
        </w:rPr>
        <w:t>неорганических</w:t>
      </w:r>
      <w:r>
        <w:rPr>
          <w:spacing w:val="-3"/>
          <w:sz w:val="24"/>
        </w:rPr>
        <w:t xml:space="preserve"> </w:t>
      </w:r>
      <w:r>
        <w:rPr>
          <w:sz w:val="24"/>
        </w:rPr>
        <w:t>и</w:t>
      </w:r>
      <w:r>
        <w:rPr>
          <w:spacing w:val="-3"/>
          <w:sz w:val="24"/>
        </w:rPr>
        <w:t xml:space="preserve"> </w:t>
      </w:r>
      <w:r>
        <w:rPr>
          <w:sz w:val="24"/>
        </w:rPr>
        <w:t>органических</w:t>
      </w:r>
      <w:r>
        <w:rPr>
          <w:spacing w:val="-3"/>
          <w:sz w:val="24"/>
        </w:rPr>
        <w:t xml:space="preserve"> </w:t>
      </w:r>
      <w:r>
        <w:rPr>
          <w:sz w:val="24"/>
        </w:rPr>
        <w:t>веществ</w:t>
      </w:r>
      <w:r>
        <w:rPr>
          <w:spacing w:val="-4"/>
          <w:sz w:val="24"/>
        </w:rPr>
        <w:t xml:space="preserve"> </w:t>
      </w:r>
      <w:r>
        <w:rPr>
          <w:sz w:val="24"/>
        </w:rPr>
        <w:t>в</w:t>
      </w:r>
      <w:r>
        <w:rPr>
          <w:spacing w:val="-4"/>
          <w:sz w:val="24"/>
        </w:rPr>
        <w:t xml:space="preserve"> </w:t>
      </w:r>
      <w:r>
        <w:rPr>
          <w:spacing w:val="-2"/>
          <w:sz w:val="24"/>
        </w:rPr>
        <w:t>растении.</w:t>
      </w:r>
    </w:p>
    <w:p w:rsidR="008A520D" w:rsidRDefault="009056B2">
      <w:pPr>
        <w:pStyle w:val="a6"/>
        <w:numPr>
          <w:ilvl w:val="0"/>
          <w:numId w:val="80"/>
        </w:numPr>
        <w:tabs>
          <w:tab w:val="left" w:pos="1650"/>
          <w:tab w:val="left" w:pos="1651"/>
          <w:tab w:val="left" w:pos="3576"/>
          <w:tab w:val="left" w:pos="5881"/>
          <w:tab w:val="left" w:pos="7087"/>
          <w:tab w:val="left" w:pos="7936"/>
          <w:tab w:val="left" w:pos="8889"/>
          <w:tab w:val="left" w:pos="9484"/>
        </w:tabs>
        <w:ind w:left="962" w:right="551" w:firstLine="228"/>
        <w:rPr>
          <w:sz w:val="24"/>
        </w:rPr>
      </w:pPr>
      <w:r>
        <w:rPr>
          <w:spacing w:val="-2"/>
          <w:sz w:val="24"/>
        </w:rPr>
        <w:t>Рассматривание</w:t>
      </w:r>
      <w:r>
        <w:rPr>
          <w:sz w:val="24"/>
        </w:rPr>
        <w:tab/>
      </w:r>
      <w:r>
        <w:rPr>
          <w:spacing w:val="-2"/>
          <w:sz w:val="24"/>
        </w:rPr>
        <w:t>микроскопического</w:t>
      </w:r>
      <w:r>
        <w:rPr>
          <w:sz w:val="24"/>
        </w:rPr>
        <w:tab/>
      </w:r>
      <w:r>
        <w:rPr>
          <w:spacing w:val="-2"/>
          <w:sz w:val="24"/>
        </w:rPr>
        <w:t>строения</w:t>
      </w:r>
      <w:r>
        <w:rPr>
          <w:sz w:val="24"/>
        </w:rPr>
        <w:tab/>
      </w:r>
      <w:r>
        <w:rPr>
          <w:spacing w:val="-2"/>
          <w:sz w:val="24"/>
        </w:rPr>
        <w:t>ветки</w:t>
      </w:r>
      <w:r>
        <w:rPr>
          <w:sz w:val="24"/>
        </w:rPr>
        <w:tab/>
      </w:r>
      <w:r>
        <w:rPr>
          <w:spacing w:val="-2"/>
          <w:sz w:val="24"/>
        </w:rPr>
        <w:t>дерева</w:t>
      </w:r>
      <w:r>
        <w:rPr>
          <w:sz w:val="24"/>
        </w:rPr>
        <w:tab/>
      </w:r>
      <w:r>
        <w:rPr>
          <w:spacing w:val="-4"/>
          <w:sz w:val="24"/>
        </w:rPr>
        <w:t>(на</w:t>
      </w:r>
      <w:r>
        <w:rPr>
          <w:sz w:val="24"/>
        </w:rPr>
        <w:tab/>
      </w:r>
      <w:r>
        <w:rPr>
          <w:spacing w:val="-2"/>
          <w:sz w:val="24"/>
        </w:rPr>
        <w:t>готовом микропрепарате).</w:t>
      </w:r>
    </w:p>
    <w:p w:rsidR="008A520D" w:rsidRDefault="009056B2">
      <w:pPr>
        <w:pStyle w:val="a6"/>
        <w:numPr>
          <w:ilvl w:val="0"/>
          <w:numId w:val="80"/>
        </w:numPr>
        <w:tabs>
          <w:tab w:val="left" w:pos="1431"/>
        </w:tabs>
        <w:ind w:hanging="241"/>
        <w:rPr>
          <w:sz w:val="24"/>
        </w:rPr>
      </w:pPr>
      <w:r>
        <w:rPr>
          <w:sz w:val="24"/>
        </w:rPr>
        <w:t>Выявление</w:t>
      </w:r>
      <w:r>
        <w:rPr>
          <w:spacing w:val="-6"/>
          <w:sz w:val="24"/>
        </w:rPr>
        <w:t xml:space="preserve"> </w:t>
      </w:r>
      <w:r>
        <w:rPr>
          <w:sz w:val="24"/>
        </w:rPr>
        <w:t>передвижения</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минеральных</w:t>
      </w:r>
      <w:r>
        <w:rPr>
          <w:spacing w:val="-2"/>
          <w:sz w:val="24"/>
        </w:rPr>
        <w:t xml:space="preserve"> </w:t>
      </w:r>
      <w:r>
        <w:rPr>
          <w:sz w:val="24"/>
        </w:rPr>
        <w:t>веществ</w:t>
      </w:r>
      <w:r>
        <w:rPr>
          <w:spacing w:val="-3"/>
          <w:sz w:val="24"/>
        </w:rPr>
        <w:t xml:space="preserve"> </w:t>
      </w:r>
      <w:r>
        <w:rPr>
          <w:sz w:val="24"/>
        </w:rPr>
        <w:t>по</w:t>
      </w:r>
      <w:r>
        <w:rPr>
          <w:spacing w:val="-2"/>
          <w:sz w:val="24"/>
        </w:rPr>
        <w:t xml:space="preserve"> древесине.</w:t>
      </w:r>
    </w:p>
    <w:p w:rsidR="008A520D" w:rsidRDefault="009056B2">
      <w:pPr>
        <w:pStyle w:val="a6"/>
        <w:numPr>
          <w:ilvl w:val="0"/>
          <w:numId w:val="80"/>
        </w:numPr>
        <w:tabs>
          <w:tab w:val="left" w:pos="1431"/>
        </w:tabs>
        <w:ind w:hanging="241"/>
        <w:rPr>
          <w:sz w:val="24"/>
        </w:rPr>
      </w:pPr>
      <w:r>
        <w:rPr>
          <w:sz w:val="24"/>
        </w:rPr>
        <w:t>Исследование</w:t>
      </w:r>
      <w:r>
        <w:rPr>
          <w:spacing w:val="-5"/>
          <w:sz w:val="24"/>
        </w:rPr>
        <w:t xml:space="preserve"> </w:t>
      </w:r>
      <w:r>
        <w:rPr>
          <w:sz w:val="24"/>
        </w:rPr>
        <w:t>строения</w:t>
      </w:r>
      <w:r>
        <w:rPr>
          <w:spacing w:val="-3"/>
          <w:sz w:val="24"/>
        </w:rPr>
        <w:t xml:space="preserve"> </w:t>
      </w:r>
      <w:r>
        <w:rPr>
          <w:sz w:val="24"/>
        </w:rPr>
        <w:t>корневища,</w:t>
      </w:r>
      <w:r>
        <w:rPr>
          <w:spacing w:val="-4"/>
          <w:sz w:val="24"/>
        </w:rPr>
        <w:t xml:space="preserve"> </w:t>
      </w:r>
      <w:r>
        <w:rPr>
          <w:sz w:val="24"/>
        </w:rPr>
        <w:t xml:space="preserve">клубня, </w:t>
      </w:r>
      <w:r>
        <w:rPr>
          <w:spacing w:val="-2"/>
          <w:sz w:val="24"/>
        </w:rPr>
        <w:t>луковицы.</w:t>
      </w:r>
    </w:p>
    <w:p w:rsidR="008A520D" w:rsidRDefault="009056B2">
      <w:pPr>
        <w:pStyle w:val="3"/>
        <w:spacing w:before="0" w:line="274" w:lineRule="exact"/>
        <w:jc w:val="both"/>
      </w:pPr>
      <w:r>
        <w:t>Рост</w:t>
      </w:r>
      <w:r>
        <w:rPr>
          <w:spacing w:val="-2"/>
        </w:rPr>
        <w:t xml:space="preserve"> растения</w:t>
      </w:r>
    </w:p>
    <w:p w:rsidR="008A520D" w:rsidRDefault="009056B2">
      <w:pPr>
        <w:pStyle w:val="a3"/>
        <w:ind w:right="546" w:firstLine="22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9"/>
        </w:numPr>
        <w:tabs>
          <w:tab w:val="left" w:pos="1431"/>
        </w:tabs>
        <w:ind w:hanging="241"/>
        <w:rPr>
          <w:sz w:val="24"/>
        </w:rPr>
      </w:pPr>
      <w:r>
        <w:rPr>
          <w:sz w:val="24"/>
        </w:rPr>
        <w:t>Наблюдение</w:t>
      </w:r>
      <w:r>
        <w:rPr>
          <w:spacing w:val="-3"/>
          <w:sz w:val="24"/>
        </w:rPr>
        <w:t xml:space="preserve"> </w:t>
      </w:r>
      <w:r>
        <w:rPr>
          <w:sz w:val="24"/>
        </w:rPr>
        <w:t>за</w:t>
      </w:r>
      <w:r>
        <w:rPr>
          <w:spacing w:val="-2"/>
          <w:sz w:val="24"/>
        </w:rPr>
        <w:t xml:space="preserve"> </w:t>
      </w:r>
      <w:r>
        <w:rPr>
          <w:sz w:val="24"/>
        </w:rPr>
        <w:t xml:space="preserve">ростом </w:t>
      </w:r>
      <w:r>
        <w:rPr>
          <w:spacing w:val="-2"/>
          <w:sz w:val="24"/>
        </w:rPr>
        <w:t>корня.</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79"/>
        </w:numPr>
        <w:tabs>
          <w:tab w:val="left" w:pos="1431"/>
        </w:tabs>
        <w:spacing w:before="66"/>
        <w:ind w:hanging="241"/>
        <w:rPr>
          <w:sz w:val="24"/>
        </w:rPr>
      </w:pPr>
      <w:r>
        <w:rPr>
          <w:sz w:val="24"/>
        </w:rPr>
        <w:lastRenderedPageBreak/>
        <w:t>Наблюдение</w:t>
      </w:r>
      <w:r>
        <w:rPr>
          <w:spacing w:val="-3"/>
          <w:sz w:val="24"/>
        </w:rPr>
        <w:t xml:space="preserve"> </w:t>
      </w:r>
      <w:r>
        <w:rPr>
          <w:sz w:val="24"/>
        </w:rPr>
        <w:t>за</w:t>
      </w:r>
      <w:r>
        <w:rPr>
          <w:spacing w:val="-2"/>
          <w:sz w:val="24"/>
        </w:rPr>
        <w:t xml:space="preserve"> </w:t>
      </w:r>
      <w:r>
        <w:rPr>
          <w:sz w:val="24"/>
        </w:rPr>
        <w:t>ростом</w:t>
      </w:r>
      <w:r>
        <w:rPr>
          <w:spacing w:val="-1"/>
          <w:sz w:val="24"/>
        </w:rPr>
        <w:t xml:space="preserve"> </w:t>
      </w:r>
      <w:r>
        <w:rPr>
          <w:spacing w:val="-2"/>
          <w:sz w:val="24"/>
        </w:rPr>
        <w:t>побега.</w:t>
      </w:r>
    </w:p>
    <w:p w:rsidR="008A520D" w:rsidRDefault="009056B2">
      <w:pPr>
        <w:pStyle w:val="a6"/>
        <w:numPr>
          <w:ilvl w:val="0"/>
          <w:numId w:val="79"/>
        </w:numPr>
        <w:tabs>
          <w:tab w:val="left" w:pos="1431"/>
        </w:tabs>
        <w:ind w:hanging="241"/>
        <w:rPr>
          <w:sz w:val="24"/>
        </w:rPr>
      </w:pPr>
      <w:r>
        <w:rPr>
          <w:sz w:val="24"/>
        </w:rPr>
        <w:t>Определение</w:t>
      </w:r>
      <w:r>
        <w:rPr>
          <w:spacing w:val="-4"/>
          <w:sz w:val="24"/>
        </w:rPr>
        <w:t xml:space="preserve"> </w:t>
      </w:r>
      <w:r>
        <w:rPr>
          <w:sz w:val="24"/>
        </w:rPr>
        <w:t>возраста</w:t>
      </w:r>
      <w:r>
        <w:rPr>
          <w:spacing w:val="-2"/>
          <w:sz w:val="24"/>
        </w:rPr>
        <w:t xml:space="preserve"> </w:t>
      </w:r>
      <w:r>
        <w:rPr>
          <w:sz w:val="24"/>
        </w:rPr>
        <w:t>дерева</w:t>
      </w:r>
      <w:r>
        <w:rPr>
          <w:spacing w:val="-3"/>
          <w:sz w:val="24"/>
        </w:rPr>
        <w:t xml:space="preserve"> </w:t>
      </w:r>
      <w:r>
        <w:rPr>
          <w:sz w:val="24"/>
        </w:rPr>
        <w:t>по</w:t>
      </w:r>
      <w:r>
        <w:rPr>
          <w:spacing w:val="-2"/>
          <w:sz w:val="24"/>
        </w:rPr>
        <w:t xml:space="preserve"> спилу.</w:t>
      </w:r>
    </w:p>
    <w:p w:rsidR="008A520D" w:rsidRDefault="009056B2">
      <w:pPr>
        <w:pStyle w:val="3"/>
        <w:spacing w:before="5" w:line="274" w:lineRule="exact"/>
        <w:jc w:val="both"/>
      </w:pPr>
      <w:r>
        <w:t>Размножение</w:t>
      </w:r>
      <w:r>
        <w:rPr>
          <w:spacing w:val="-3"/>
        </w:rPr>
        <w:t xml:space="preserve"> </w:t>
      </w:r>
      <w:r>
        <w:rPr>
          <w:spacing w:val="-2"/>
        </w:rPr>
        <w:t>растения</w:t>
      </w:r>
    </w:p>
    <w:p w:rsidR="008A520D" w:rsidRDefault="009056B2">
      <w:pPr>
        <w:pStyle w:val="a3"/>
        <w:ind w:right="553" w:firstLine="22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w:t>
      </w:r>
      <w:r>
        <w:rPr>
          <w:spacing w:val="-2"/>
        </w:rPr>
        <w:t xml:space="preserve"> </w:t>
      </w:r>
      <w:r>
        <w:t>природе.</w:t>
      </w:r>
      <w:r>
        <w:rPr>
          <w:spacing w:val="-1"/>
        </w:rPr>
        <w:t xml:space="preserve"> </w:t>
      </w:r>
      <w:r>
        <w:t>Состав</w:t>
      </w:r>
      <w:r>
        <w:rPr>
          <w:spacing w:val="-2"/>
        </w:rPr>
        <w:t xml:space="preserve"> </w:t>
      </w:r>
      <w:r>
        <w:t>и строение</w:t>
      </w:r>
      <w:r>
        <w:rPr>
          <w:spacing w:val="-2"/>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2"/>
        </w:rPr>
        <w:t xml:space="preserve"> </w:t>
      </w:r>
      <w:r>
        <w:t>семян к посеву. Развитие проростков.</w:t>
      </w:r>
    </w:p>
    <w:p w:rsidR="008A520D" w:rsidRDefault="008A520D">
      <w:pPr>
        <w:pStyle w:val="a3"/>
        <w:spacing w:before="9"/>
        <w:ind w:left="0"/>
        <w:jc w:val="left"/>
        <w:rPr>
          <w:sz w:val="23"/>
        </w:rPr>
      </w:pP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8"/>
        </w:numPr>
        <w:tabs>
          <w:tab w:val="left" w:pos="1474"/>
        </w:tabs>
        <w:ind w:right="549" w:firstLine="228"/>
        <w:rPr>
          <w:sz w:val="24"/>
        </w:rPr>
      </w:pPr>
      <w:r>
        <w:rPr>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A520D" w:rsidRDefault="009056B2">
      <w:pPr>
        <w:pStyle w:val="a6"/>
        <w:numPr>
          <w:ilvl w:val="0"/>
          <w:numId w:val="78"/>
        </w:numPr>
        <w:tabs>
          <w:tab w:val="left" w:pos="1431"/>
        </w:tabs>
        <w:ind w:left="1430" w:hanging="241"/>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цветков.</w:t>
      </w:r>
    </w:p>
    <w:p w:rsidR="008A520D" w:rsidRDefault="009056B2">
      <w:pPr>
        <w:pStyle w:val="a6"/>
        <w:numPr>
          <w:ilvl w:val="0"/>
          <w:numId w:val="78"/>
        </w:numPr>
        <w:tabs>
          <w:tab w:val="left" w:pos="1431"/>
        </w:tabs>
        <w:ind w:left="1430" w:hanging="241"/>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3"/>
          <w:sz w:val="24"/>
        </w:rPr>
        <w:t xml:space="preserve"> </w:t>
      </w:r>
      <w:r>
        <w:rPr>
          <w:spacing w:val="-2"/>
          <w:sz w:val="24"/>
        </w:rPr>
        <w:t>соцветий.</w:t>
      </w:r>
    </w:p>
    <w:p w:rsidR="008A520D" w:rsidRDefault="009056B2">
      <w:pPr>
        <w:pStyle w:val="a6"/>
        <w:numPr>
          <w:ilvl w:val="0"/>
          <w:numId w:val="78"/>
        </w:numPr>
        <w:tabs>
          <w:tab w:val="left" w:pos="1431"/>
        </w:tabs>
        <w:ind w:left="1430" w:hanging="241"/>
        <w:rPr>
          <w:sz w:val="24"/>
        </w:rPr>
      </w:pPr>
      <w:r>
        <w:rPr>
          <w:sz w:val="24"/>
        </w:rPr>
        <w:t>Изучение</w:t>
      </w:r>
      <w:r>
        <w:rPr>
          <w:spacing w:val="-4"/>
          <w:sz w:val="24"/>
        </w:rPr>
        <w:t xml:space="preserve"> </w:t>
      </w:r>
      <w:r>
        <w:rPr>
          <w:sz w:val="24"/>
        </w:rPr>
        <w:t>строения</w:t>
      </w:r>
      <w:r>
        <w:rPr>
          <w:spacing w:val="-2"/>
          <w:sz w:val="24"/>
        </w:rPr>
        <w:t xml:space="preserve"> </w:t>
      </w:r>
      <w:r>
        <w:rPr>
          <w:sz w:val="24"/>
        </w:rPr>
        <w:t>семян</w:t>
      </w:r>
      <w:r>
        <w:rPr>
          <w:spacing w:val="-3"/>
          <w:sz w:val="24"/>
        </w:rPr>
        <w:t xml:space="preserve"> </w:t>
      </w:r>
      <w:r>
        <w:rPr>
          <w:sz w:val="24"/>
        </w:rPr>
        <w:t>двудольных</w:t>
      </w:r>
      <w:r>
        <w:rPr>
          <w:spacing w:val="-1"/>
          <w:sz w:val="24"/>
        </w:rPr>
        <w:t xml:space="preserve"> </w:t>
      </w:r>
      <w:r>
        <w:rPr>
          <w:spacing w:val="-2"/>
          <w:sz w:val="24"/>
        </w:rPr>
        <w:t>растений.</w:t>
      </w:r>
    </w:p>
    <w:p w:rsidR="008A520D" w:rsidRDefault="009056B2">
      <w:pPr>
        <w:pStyle w:val="a6"/>
        <w:numPr>
          <w:ilvl w:val="0"/>
          <w:numId w:val="78"/>
        </w:numPr>
        <w:tabs>
          <w:tab w:val="left" w:pos="1431"/>
        </w:tabs>
        <w:ind w:left="1430" w:hanging="241"/>
        <w:rPr>
          <w:sz w:val="24"/>
        </w:rPr>
      </w:pPr>
      <w:r>
        <w:rPr>
          <w:sz w:val="24"/>
        </w:rPr>
        <w:t>Изучение</w:t>
      </w:r>
      <w:r>
        <w:rPr>
          <w:spacing w:val="-4"/>
          <w:sz w:val="24"/>
        </w:rPr>
        <w:t xml:space="preserve"> </w:t>
      </w:r>
      <w:r>
        <w:rPr>
          <w:sz w:val="24"/>
        </w:rPr>
        <w:t>строения</w:t>
      </w:r>
      <w:r>
        <w:rPr>
          <w:spacing w:val="-2"/>
          <w:sz w:val="24"/>
        </w:rPr>
        <w:t xml:space="preserve"> </w:t>
      </w:r>
      <w:r>
        <w:rPr>
          <w:sz w:val="24"/>
        </w:rPr>
        <w:t>семян</w:t>
      </w:r>
      <w:r>
        <w:rPr>
          <w:spacing w:val="-2"/>
          <w:sz w:val="24"/>
        </w:rPr>
        <w:t xml:space="preserve"> </w:t>
      </w:r>
      <w:r>
        <w:rPr>
          <w:sz w:val="24"/>
        </w:rPr>
        <w:t xml:space="preserve">однодольных </w:t>
      </w:r>
      <w:r>
        <w:rPr>
          <w:spacing w:val="-2"/>
          <w:sz w:val="24"/>
        </w:rPr>
        <w:t>растений.</w:t>
      </w:r>
    </w:p>
    <w:p w:rsidR="008A520D" w:rsidRDefault="009056B2">
      <w:pPr>
        <w:pStyle w:val="a6"/>
        <w:numPr>
          <w:ilvl w:val="0"/>
          <w:numId w:val="78"/>
        </w:numPr>
        <w:tabs>
          <w:tab w:val="left" w:pos="1431"/>
        </w:tabs>
        <w:ind w:left="1430" w:hanging="241"/>
        <w:rPr>
          <w:sz w:val="24"/>
        </w:rPr>
      </w:pPr>
      <w:r>
        <w:rPr>
          <w:sz w:val="24"/>
        </w:rPr>
        <w:t>Определение</w:t>
      </w:r>
      <w:r>
        <w:rPr>
          <w:spacing w:val="-6"/>
          <w:sz w:val="24"/>
        </w:rPr>
        <w:t xml:space="preserve"> </w:t>
      </w:r>
      <w:r>
        <w:rPr>
          <w:sz w:val="24"/>
        </w:rPr>
        <w:t>всхожести</w:t>
      </w:r>
      <w:r>
        <w:rPr>
          <w:spacing w:val="-1"/>
          <w:sz w:val="24"/>
        </w:rPr>
        <w:t xml:space="preserve"> </w:t>
      </w:r>
      <w:r>
        <w:rPr>
          <w:sz w:val="24"/>
        </w:rPr>
        <w:t>семян</w:t>
      </w:r>
      <w:r>
        <w:rPr>
          <w:spacing w:val="-2"/>
          <w:sz w:val="24"/>
        </w:rPr>
        <w:t xml:space="preserve"> </w:t>
      </w:r>
      <w:r>
        <w:rPr>
          <w:sz w:val="24"/>
        </w:rPr>
        <w:t>культурных</w:t>
      </w:r>
      <w:r>
        <w:rPr>
          <w:spacing w:val="-1"/>
          <w:sz w:val="24"/>
        </w:rPr>
        <w:t xml:space="preserve"> </w:t>
      </w:r>
      <w:r>
        <w:rPr>
          <w:sz w:val="24"/>
        </w:rPr>
        <w:t>растений</w:t>
      </w:r>
      <w:r>
        <w:rPr>
          <w:spacing w:val="-3"/>
          <w:sz w:val="24"/>
        </w:rPr>
        <w:t xml:space="preserve"> </w:t>
      </w:r>
      <w:r>
        <w:rPr>
          <w:sz w:val="24"/>
        </w:rPr>
        <w:t>и</w:t>
      </w:r>
      <w:r>
        <w:rPr>
          <w:spacing w:val="-4"/>
          <w:sz w:val="24"/>
        </w:rPr>
        <w:t xml:space="preserve"> </w:t>
      </w:r>
      <w:r>
        <w:rPr>
          <w:sz w:val="24"/>
        </w:rPr>
        <w:t>посев</w:t>
      </w:r>
      <w:r>
        <w:rPr>
          <w:spacing w:val="-3"/>
          <w:sz w:val="24"/>
        </w:rPr>
        <w:t xml:space="preserve"> </w:t>
      </w:r>
      <w:r>
        <w:rPr>
          <w:sz w:val="24"/>
        </w:rPr>
        <w:t>их в</w:t>
      </w:r>
      <w:r>
        <w:rPr>
          <w:spacing w:val="-3"/>
          <w:sz w:val="24"/>
        </w:rPr>
        <w:t xml:space="preserve"> </w:t>
      </w:r>
      <w:r>
        <w:rPr>
          <w:spacing w:val="-2"/>
          <w:sz w:val="24"/>
        </w:rPr>
        <w:t>грунт.</w:t>
      </w:r>
    </w:p>
    <w:p w:rsidR="008A520D" w:rsidRDefault="009056B2">
      <w:pPr>
        <w:pStyle w:val="3"/>
        <w:spacing w:before="5" w:line="274" w:lineRule="exact"/>
        <w:jc w:val="both"/>
      </w:pPr>
      <w:r>
        <w:t xml:space="preserve">Развитие </w:t>
      </w:r>
      <w:r>
        <w:rPr>
          <w:spacing w:val="-2"/>
        </w:rPr>
        <w:t>растения</w:t>
      </w:r>
    </w:p>
    <w:p w:rsidR="008A520D" w:rsidRDefault="009056B2">
      <w:pPr>
        <w:pStyle w:val="a3"/>
        <w:ind w:right="551" w:firstLine="22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7"/>
        </w:numPr>
        <w:tabs>
          <w:tab w:val="left" w:pos="1459"/>
        </w:tabs>
        <w:ind w:right="556" w:firstLine="228"/>
        <w:rPr>
          <w:sz w:val="24"/>
        </w:rPr>
      </w:pPr>
      <w:r>
        <w:rPr>
          <w:sz w:val="24"/>
        </w:rPr>
        <w:t>Наблюдение за ростом и развитием цветкового растения в комнатных условиях (на примере фасоли или посевного гороха).</w:t>
      </w:r>
    </w:p>
    <w:p w:rsidR="008A520D" w:rsidRDefault="009056B2">
      <w:pPr>
        <w:pStyle w:val="a6"/>
        <w:numPr>
          <w:ilvl w:val="0"/>
          <w:numId w:val="77"/>
        </w:numPr>
        <w:tabs>
          <w:tab w:val="left" w:pos="1431"/>
        </w:tabs>
        <w:ind w:left="1430" w:hanging="241"/>
        <w:rPr>
          <w:sz w:val="24"/>
        </w:rPr>
      </w:pPr>
      <w:r>
        <w:rPr>
          <w:sz w:val="24"/>
        </w:rPr>
        <w:t>Определение</w:t>
      </w:r>
      <w:r>
        <w:rPr>
          <w:spacing w:val="-5"/>
          <w:sz w:val="24"/>
        </w:rPr>
        <w:t xml:space="preserve"> </w:t>
      </w:r>
      <w:r>
        <w:rPr>
          <w:sz w:val="24"/>
        </w:rPr>
        <w:t>условий</w:t>
      </w:r>
      <w:r>
        <w:rPr>
          <w:spacing w:val="-3"/>
          <w:sz w:val="24"/>
        </w:rPr>
        <w:t xml:space="preserve"> </w:t>
      </w:r>
      <w:r>
        <w:rPr>
          <w:sz w:val="24"/>
        </w:rPr>
        <w:t>прорастания</w:t>
      </w:r>
      <w:r>
        <w:rPr>
          <w:spacing w:val="-3"/>
          <w:sz w:val="24"/>
        </w:rPr>
        <w:t xml:space="preserve"> </w:t>
      </w:r>
      <w:r>
        <w:rPr>
          <w:spacing w:val="-2"/>
          <w:sz w:val="24"/>
        </w:rPr>
        <w:t>семян.</w:t>
      </w:r>
    </w:p>
    <w:p w:rsidR="008A520D" w:rsidRDefault="008A520D">
      <w:pPr>
        <w:pStyle w:val="a3"/>
        <w:spacing w:before="10"/>
        <w:ind w:left="0"/>
        <w:jc w:val="left"/>
        <w:rPr>
          <w:sz w:val="29"/>
        </w:rPr>
      </w:pPr>
    </w:p>
    <w:p w:rsidR="008A520D" w:rsidRDefault="009056B2">
      <w:pPr>
        <w:pStyle w:val="1"/>
        <w:numPr>
          <w:ilvl w:val="0"/>
          <w:numId w:val="82"/>
        </w:numPr>
        <w:tabs>
          <w:tab w:val="left" w:pos="1143"/>
        </w:tabs>
        <w:spacing w:before="1"/>
        <w:ind w:hanging="181"/>
      </w:pPr>
      <w:r>
        <w:rPr>
          <w:spacing w:val="-2"/>
        </w:rPr>
        <w:t>КЛАСС</w:t>
      </w:r>
    </w:p>
    <w:p w:rsidR="008A520D" w:rsidRDefault="009056B2">
      <w:pPr>
        <w:pStyle w:val="2"/>
        <w:numPr>
          <w:ilvl w:val="0"/>
          <w:numId w:val="76"/>
        </w:numPr>
        <w:tabs>
          <w:tab w:val="left" w:pos="1203"/>
        </w:tabs>
        <w:spacing w:before="172"/>
        <w:ind w:hanging="241"/>
      </w:pPr>
      <w:r>
        <w:t>Систематические</w:t>
      </w:r>
      <w:r>
        <w:rPr>
          <w:spacing w:val="-6"/>
        </w:rPr>
        <w:t xml:space="preserve"> </w:t>
      </w:r>
      <w:r>
        <w:t>группы</w:t>
      </w:r>
      <w:r>
        <w:rPr>
          <w:spacing w:val="-5"/>
        </w:rPr>
        <w:t xml:space="preserve"> </w:t>
      </w:r>
      <w:r>
        <w:rPr>
          <w:spacing w:val="-2"/>
        </w:rPr>
        <w:t>растений</w:t>
      </w:r>
    </w:p>
    <w:p w:rsidR="008A520D" w:rsidRDefault="009056B2">
      <w:pPr>
        <w:pStyle w:val="a3"/>
        <w:spacing w:before="80"/>
        <w:ind w:right="549" w:firstLine="228"/>
      </w:pPr>
      <w:r>
        <w:rPr>
          <w:b/>
          <w:i/>
        </w:rPr>
        <w:t xml:space="preserve">Классификация растений. </w:t>
      </w: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A520D" w:rsidRDefault="009056B2">
      <w:pPr>
        <w:pStyle w:val="a3"/>
        <w:ind w:right="551" w:firstLine="228"/>
      </w:pPr>
      <w:r>
        <w:rPr>
          <w:b/>
          <w:i/>
        </w:rPr>
        <w:t xml:space="preserve">Низшие растения. Водоросли. </w:t>
      </w:r>
      <w: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A520D" w:rsidRDefault="009056B2">
      <w:pPr>
        <w:pStyle w:val="a3"/>
        <w:ind w:right="548" w:firstLine="228"/>
      </w:pPr>
      <w:r>
        <w:rPr>
          <w:b/>
          <w:i/>
        </w:rPr>
        <w:t xml:space="preserve">Высшие споровые растения. Моховидные (Мхи). </w:t>
      </w:r>
      <w: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8A520D" w:rsidRDefault="009056B2">
      <w:pPr>
        <w:spacing w:before="5" w:line="237" w:lineRule="auto"/>
        <w:ind w:left="962" w:right="552" w:firstLine="228"/>
        <w:jc w:val="both"/>
        <w:rPr>
          <w:sz w:val="24"/>
        </w:rPr>
      </w:pPr>
      <w:r>
        <w:rPr>
          <w:b/>
          <w:i/>
          <w:sz w:val="24"/>
        </w:rPr>
        <w:t xml:space="preserve">Плауновидные (Плауны). Хвощевидные (Хвощи), Папоротниковидные (Папоротники). </w:t>
      </w:r>
      <w:r>
        <w:rPr>
          <w:sz w:val="24"/>
        </w:rPr>
        <w:t>Общая характеристика. Усложнение строения папоротникообразных растений по сравнению с мхами. Особенности строения и плаунов, хвощей и папоротников.</w:t>
      </w:r>
      <w:r>
        <w:rPr>
          <w:spacing w:val="72"/>
          <w:sz w:val="24"/>
        </w:rPr>
        <w:t xml:space="preserve"> </w:t>
      </w:r>
      <w:r>
        <w:rPr>
          <w:sz w:val="24"/>
        </w:rPr>
        <w:t>Размножение</w:t>
      </w:r>
      <w:r>
        <w:rPr>
          <w:spacing w:val="75"/>
          <w:sz w:val="24"/>
        </w:rPr>
        <w:t xml:space="preserve"> </w:t>
      </w:r>
      <w:r>
        <w:rPr>
          <w:sz w:val="24"/>
        </w:rPr>
        <w:t>папоротникообразных.</w:t>
      </w:r>
      <w:r>
        <w:rPr>
          <w:spacing w:val="74"/>
          <w:sz w:val="24"/>
        </w:rPr>
        <w:t xml:space="preserve"> </w:t>
      </w:r>
      <w:r>
        <w:rPr>
          <w:sz w:val="24"/>
        </w:rPr>
        <w:t>Цикл</w:t>
      </w:r>
      <w:r>
        <w:rPr>
          <w:spacing w:val="76"/>
          <w:sz w:val="24"/>
        </w:rPr>
        <w:t xml:space="preserve"> </w:t>
      </w:r>
      <w:r>
        <w:rPr>
          <w:sz w:val="24"/>
        </w:rPr>
        <w:t>развития</w:t>
      </w:r>
      <w:r>
        <w:rPr>
          <w:spacing w:val="74"/>
          <w:sz w:val="24"/>
        </w:rPr>
        <w:t xml:space="preserve"> </w:t>
      </w:r>
      <w:r>
        <w:rPr>
          <w:sz w:val="24"/>
        </w:rPr>
        <w:t>папоротника.</w:t>
      </w:r>
      <w:r>
        <w:rPr>
          <w:spacing w:val="75"/>
          <w:sz w:val="24"/>
        </w:rPr>
        <w:t xml:space="preserve"> </w:t>
      </w:r>
      <w:r>
        <w:rPr>
          <w:spacing w:val="-4"/>
          <w:sz w:val="24"/>
        </w:rPr>
        <w:t>Роль</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древних папоротникообразных в образовании каменного угля. Значение папоротникообразных в природе и жизни человека.</w:t>
      </w:r>
    </w:p>
    <w:p w:rsidR="008A520D" w:rsidRDefault="009056B2">
      <w:pPr>
        <w:pStyle w:val="a3"/>
        <w:spacing w:before="8" w:line="237" w:lineRule="auto"/>
        <w:ind w:right="547" w:firstLine="228"/>
      </w:pPr>
      <w:r>
        <w:rPr>
          <w:b/>
          <w:i/>
        </w:rPr>
        <w:t>Высшие семенные растения. Голосеменные</w:t>
      </w:r>
      <w:r>
        <w:rPr>
          <w:b/>
        </w:rPr>
        <w:t xml:space="preserve">. </w:t>
      </w:r>
      <w:r>
        <w:t>Общая характеристика. Хвойные растения, их разнообразие. Строение и жизнедеятельность хвойных. Размножение хвойных,</w:t>
      </w:r>
      <w:r>
        <w:rPr>
          <w:spacing w:val="-3"/>
        </w:rPr>
        <w:t xml:space="preserve"> </w:t>
      </w:r>
      <w:r>
        <w:t>цикл</w:t>
      </w:r>
      <w:r>
        <w:rPr>
          <w:spacing w:val="-4"/>
        </w:rPr>
        <w:t xml:space="preserve"> </w:t>
      </w:r>
      <w:r>
        <w:t>развития</w:t>
      </w:r>
      <w:r>
        <w:rPr>
          <w:spacing w:val="-3"/>
        </w:rPr>
        <w:t xml:space="preserve"> </w:t>
      </w:r>
      <w:r>
        <w:t>на</w:t>
      </w:r>
      <w:r>
        <w:rPr>
          <w:spacing w:val="-4"/>
        </w:rPr>
        <w:t xml:space="preserve"> </w:t>
      </w:r>
      <w:r>
        <w:t>примере</w:t>
      </w:r>
      <w:r>
        <w:rPr>
          <w:spacing w:val="-4"/>
        </w:rPr>
        <w:t xml:space="preserve"> </w:t>
      </w:r>
      <w:r>
        <w:t>сосны.</w:t>
      </w:r>
      <w:r>
        <w:rPr>
          <w:spacing w:val="-3"/>
        </w:rPr>
        <w:t xml:space="preserve"> </w:t>
      </w:r>
      <w:r>
        <w:t>Значение</w:t>
      </w:r>
      <w:r>
        <w:rPr>
          <w:spacing w:val="-4"/>
        </w:rPr>
        <w:t xml:space="preserve"> </w:t>
      </w:r>
      <w:r>
        <w:t>хвойных</w:t>
      </w:r>
      <w:r>
        <w:rPr>
          <w:spacing w:val="-1"/>
        </w:rPr>
        <w:t xml:space="preserve"> </w:t>
      </w:r>
      <w:r>
        <w:t>растений</w:t>
      </w:r>
      <w:r>
        <w:rPr>
          <w:spacing w:val="-3"/>
        </w:rPr>
        <w:t xml:space="preserve"> </w:t>
      </w:r>
      <w:r>
        <w:t>в</w:t>
      </w:r>
      <w:r>
        <w:rPr>
          <w:spacing w:val="-4"/>
        </w:rPr>
        <w:t xml:space="preserve"> </w:t>
      </w:r>
      <w:r>
        <w:t>природе</w:t>
      </w:r>
      <w:r>
        <w:rPr>
          <w:spacing w:val="-4"/>
        </w:rPr>
        <w:t xml:space="preserve"> </w:t>
      </w:r>
      <w:r>
        <w:t>и</w:t>
      </w:r>
      <w:r>
        <w:rPr>
          <w:spacing w:val="-3"/>
        </w:rPr>
        <w:t xml:space="preserve"> </w:t>
      </w:r>
      <w:r>
        <w:t xml:space="preserve">жизни </w:t>
      </w:r>
      <w:r>
        <w:rPr>
          <w:spacing w:val="-2"/>
        </w:rPr>
        <w:t>человека.</w:t>
      </w:r>
    </w:p>
    <w:p w:rsidR="008A520D" w:rsidRDefault="009056B2">
      <w:pPr>
        <w:pStyle w:val="a3"/>
        <w:spacing w:before="6"/>
        <w:ind w:right="549" w:firstLine="228"/>
      </w:pPr>
      <w:r>
        <w:rPr>
          <w:b/>
          <w:i/>
        </w:rPr>
        <w:t xml:space="preserve">Покрытосеменные (цветковые) растения. </w:t>
      </w:r>
      <w: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A520D" w:rsidRDefault="009056B2">
      <w:pPr>
        <w:pStyle w:val="a3"/>
        <w:ind w:right="548" w:firstLine="228"/>
      </w:pPr>
      <w:r>
        <w:rPr>
          <w:b/>
          <w:i/>
        </w:rPr>
        <w:t xml:space="preserve">Семейства покрытосеменных*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A520D" w:rsidRDefault="009056B2">
      <w:pPr>
        <w:pStyle w:val="a3"/>
        <w:ind w:right="549" w:firstLine="228"/>
      </w:pPr>
      <w:r>
        <w:t>*</w:t>
      </w:r>
      <w:r>
        <w:rPr>
          <w:spacing w:val="-3"/>
        </w:rPr>
        <w:t xml:space="preserve"> </w:t>
      </w:r>
      <w: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A520D" w:rsidRDefault="009056B2">
      <w:pPr>
        <w:pStyle w:val="a3"/>
        <w:ind w:right="553" w:firstLine="228"/>
      </w:pPr>
      <w:r>
        <w:t>**</w:t>
      </w:r>
      <w:r>
        <w:rPr>
          <w:spacing w:val="-4"/>
        </w:rPr>
        <w:t xml:space="preserve"> </w:t>
      </w:r>
      <w: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76"/>
        </w:numPr>
        <w:tabs>
          <w:tab w:val="left" w:pos="1534"/>
        </w:tabs>
        <w:ind w:right="553" w:firstLine="228"/>
        <w:rPr>
          <w:sz w:val="24"/>
        </w:rPr>
      </w:pPr>
      <w:r>
        <w:rPr>
          <w:sz w:val="24"/>
        </w:rPr>
        <w:t xml:space="preserve">Изучение строения одноклеточных водорослей (на примере хламидомонады и </w:t>
      </w:r>
      <w:r>
        <w:rPr>
          <w:spacing w:val="-2"/>
          <w:sz w:val="24"/>
        </w:rPr>
        <w:t>хлореллы).</w:t>
      </w:r>
    </w:p>
    <w:p w:rsidR="008A520D" w:rsidRDefault="009056B2">
      <w:pPr>
        <w:pStyle w:val="a6"/>
        <w:numPr>
          <w:ilvl w:val="1"/>
          <w:numId w:val="76"/>
        </w:numPr>
        <w:tabs>
          <w:tab w:val="left" w:pos="1454"/>
        </w:tabs>
        <w:ind w:right="546" w:firstLine="228"/>
        <w:rPr>
          <w:sz w:val="24"/>
        </w:rPr>
      </w:pPr>
      <w:r>
        <w:rPr>
          <w:sz w:val="24"/>
        </w:rPr>
        <w:t xml:space="preserve">Изучение строения многоклеточных нитчатых водорослей (на примере спирогиры и </w:t>
      </w:r>
      <w:r>
        <w:rPr>
          <w:spacing w:val="-2"/>
          <w:sz w:val="24"/>
        </w:rPr>
        <w:t>улотрикса).</w:t>
      </w:r>
    </w:p>
    <w:p w:rsidR="008A520D" w:rsidRDefault="009056B2">
      <w:pPr>
        <w:pStyle w:val="a6"/>
        <w:numPr>
          <w:ilvl w:val="1"/>
          <w:numId w:val="76"/>
        </w:numPr>
        <w:tabs>
          <w:tab w:val="left" w:pos="1431"/>
        </w:tabs>
        <w:ind w:left="1430" w:hanging="241"/>
        <w:rPr>
          <w:sz w:val="24"/>
        </w:rPr>
      </w:pPr>
      <w:r>
        <w:rPr>
          <w:sz w:val="24"/>
        </w:rPr>
        <w:t>Изучение</w:t>
      </w:r>
      <w:r>
        <w:rPr>
          <w:spacing w:val="-6"/>
          <w:sz w:val="24"/>
        </w:rPr>
        <w:t xml:space="preserve"> </w:t>
      </w:r>
      <w:r>
        <w:rPr>
          <w:sz w:val="24"/>
        </w:rPr>
        <w:t>внешнего</w:t>
      </w:r>
      <w:r>
        <w:rPr>
          <w:spacing w:val="-3"/>
          <w:sz w:val="24"/>
        </w:rPr>
        <w:t xml:space="preserve"> </w:t>
      </w:r>
      <w:r>
        <w:rPr>
          <w:sz w:val="24"/>
        </w:rPr>
        <w:t>строения</w:t>
      </w:r>
      <w:r>
        <w:rPr>
          <w:spacing w:val="-3"/>
          <w:sz w:val="24"/>
        </w:rPr>
        <w:t xml:space="preserve"> </w:t>
      </w:r>
      <w:r>
        <w:rPr>
          <w:sz w:val="24"/>
        </w:rPr>
        <w:t>мхов</w:t>
      </w:r>
      <w:r>
        <w:rPr>
          <w:spacing w:val="-2"/>
          <w:sz w:val="24"/>
        </w:rPr>
        <w:t xml:space="preserve"> </w:t>
      </w:r>
      <w:r>
        <w:rPr>
          <w:sz w:val="24"/>
        </w:rPr>
        <w:t>(на</w:t>
      </w:r>
      <w:r>
        <w:rPr>
          <w:spacing w:val="-4"/>
          <w:sz w:val="24"/>
        </w:rPr>
        <w:t xml:space="preserve"> </w:t>
      </w:r>
      <w:r>
        <w:rPr>
          <w:sz w:val="24"/>
        </w:rPr>
        <w:t>местных</w:t>
      </w:r>
      <w:r>
        <w:rPr>
          <w:spacing w:val="-1"/>
          <w:sz w:val="24"/>
        </w:rPr>
        <w:t xml:space="preserve"> </w:t>
      </w:r>
      <w:r>
        <w:rPr>
          <w:spacing w:val="-2"/>
          <w:sz w:val="24"/>
        </w:rPr>
        <w:t>видах).</w:t>
      </w:r>
    </w:p>
    <w:p w:rsidR="008A520D" w:rsidRDefault="009056B2">
      <w:pPr>
        <w:pStyle w:val="a6"/>
        <w:numPr>
          <w:ilvl w:val="1"/>
          <w:numId w:val="76"/>
        </w:numPr>
        <w:tabs>
          <w:tab w:val="left" w:pos="1431"/>
        </w:tabs>
        <w:ind w:left="1430" w:hanging="241"/>
        <w:rPr>
          <w:sz w:val="24"/>
        </w:rPr>
      </w:pPr>
      <w:r>
        <w:rPr>
          <w:sz w:val="24"/>
        </w:rPr>
        <w:t>Изучение</w:t>
      </w:r>
      <w:r>
        <w:rPr>
          <w:spacing w:val="-6"/>
          <w:sz w:val="24"/>
        </w:rPr>
        <w:t xml:space="preserve"> </w:t>
      </w:r>
      <w:r>
        <w:rPr>
          <w:sz w:val="24"/>
        </w:rPr>
        <w:t>внешнего</w:t>
      </w:r>
      <w:r>
        <w:rPr>
          <w:spacing w:val="-4"/>
          <w:sz w:val="24"/>
        </w:rPr>
        <w:t xml:space="preserve"> </w:t>
      </w:r>
      <w:r>
        <w:rPr>
          <w:sz w:val="24"/>
        </w:rPr>
        <w:t>строения</w:t>
      </w:r>
      <w:r>
        <w:rPr>
          <w:spacing w:val="-4"/>
          <w:sz w:val="24"/>
        </w:rPr>
        <w:t xml:space="preserve"> </w:t>
      </w:r>
      <w:r>
        <w:rPr>
          <w:sz w:val="24"/>
        </w:rPr>
        <w:t>папоротника</w:t>
      </w:r>
      <w:r>
        <w:rPr>
          <w:spacing w:val="-4"/>
          <w:sz w:val="24"/>
        </w:rPr>
        <w:t xml:space="preserve"> </w:t>
      </w:r>
      <w:r>
        <w:rPr>
          <w:sz w:val="24"/>
        </w:rPr>
        <w:t>или</w:t>
      </w:r>
      <w:r>
        <w:rPr>
          <w:spacing w:val="-4"/>
          <w:sz w:val="24"/>
        </w:rPr>
        <w:t xml:space="preserve"> </w:t>
      </w:r>
      <w:r>
        <w:rPr>
          <w:spacing w:val="-2"/>
          <w:sz w:val="24"/>
        </w:rPr>
        <w:t>хвоща.</w:t>
      </w:r>
    </w:p>
    <w:p w:rsidR="008A520D" w:rsidRDefault="009056B2">
      <w:pPr>
        <w:pStyle w:val="a6"/>
        <w:numPr>
          <w:ilvl w:val="1"/>
          <w:numId w:val="76"/>
        </w:numPr>
        <w:tabs>
          <w:tab w:val="left" w:pos="1438"/>
        </w:tabs>
        <w:ind w:right="553" w:firstLine="228"/>
        <w:rPr>
          <w:sz w:val="24"/>
        </w:rPr>
      </w:pPr>
      <w:r>
        <w:rPr>
          <w:sz w:val="24"/>
        </w:rPr>
        <w:t>Изучение внешнего строения веток,</w:t>
      </w:r>
      <w:r>
        <w:rPr>
          <w:spacing w:val="-2"/>
          <w:sz w:val="24"/>
        </w:rPr>
        <w:t xml:space="preserve"> </w:t>
      </w:r>
      <w:r>
        <w:rPr>
          <w:sz w:val="24"/>
        </w:rPr>
        <w:t>хвои, шишек и семян голосеменных растений (на примере ели, сосны или лиственницы).</w:t>
      </w:r>
    </w:p>
    <w:p w:rsidR="008A520D" w:rsidRDefault="009056B2">
      <w:pPr>
        <w:pStyle w:val="a6"/>
        <w:numPr>
          <w:ilvl w:val="1"/>
          <w:numId w:val="76"/>
        </w:numPr>
        <w:tabs>
          <w:tab w:val="left" w:pos="1431"/>
        </w:tabs>
        <w:ind w:left="1430" w:hanging="241"/>
        <w:rPr>
          <w:sz w:val="24"/>
        </w:rPr>
      </w:pPr>
      <w:r>
        <w:rPr>
          <w:sz w:val="24"/>
        </w:rPr>
        <w:t>Изучение</w:t>
      </w:r>
      <w:r>
        <w:rPr>
          <w:spacing w:val="-7"/>
          <w:sz w:val="24"/>
        </w:rPr>
        <w:t xml:space="preserve"> </w:t>
      </w:r>
      <w:r>
        <w:rPr>
          <w:sz w:val="24"/>
        </w:rPr>
        <w:t>внешнего</w:t>
      </w:r>
      <w:r>
        <w:rPr>
          <w:spacing w:val="-5"/>
          <w:sz w:val="24"/>
        </w:rPr>
        <w:t xml:space="preserve"> </w:t>
      </w:r>
      <w:r>
        <w:rPr>
          <w:sz w:val="24"/>
        </w:rPr>
        <w:t>строения</w:t>
      </w:r>
      <w:r>
        <w:rPr>
          <w:spacing w:val="-4"/>
          <w:sz w:val="24"/>
        </w:rPr>
        <w:t xml:space="preserve"> </w:t>
      </w:r>
      <w:r>
        <w:rPr>
          <w:sz w:val="24"/>
        </w:rPr>
        <w:t>покрытосеменных</w:t>
      </w:r>
      <w:r>
        <w:rPr>
          <w:spacing w:val="-3"/>
          <w:sz w:val="24"/>
        </w:rPr>
        <w:t xml:space="preserve"> </w:t>
      </w:r>
      <w:r>
        <w:rPr>
          <w:spacing w:val="-2"/>
          <w:sz w:val="24"/>
        </w:rPr>
        <w:t>растений.</w:t>
      </w:r>
    </w:p>
    <w:p w:rsidR="008A520D" w:rsidRDefault="009056B2">
      <w:pPr>
        <w:pStyle w:val="a6"/>
        <w:numPr>
          <w:ilvl w:val="1"/>
          <w:numId w:val="76"/>
        </w:numPr>
        <w:tabs>
          <w:tab w:val="left" w:pos="1606"/>
        </w:tabs>
        <w:ind w:right="551" w:firstLine="228"/>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A520D" w:rsidRDefault="009056B2">
      <w:pPr>
        <w:pStyle w:val="a6"/>
        <w:numPr>
          <w:ilvl w:val="1"/>
          <w:numId w:val="76"/>
        </w:numPr>
        <w:tabs>
          <w:tab w:val="left" w:pos="1555"/>
        </w:tabs>
        <w:ind w:right="553" w:firstLine="228"/>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rsidR="008A520D" w:rsidRDefault="009056B2">
      <w:pPr>
        <w:pStyle w:val="2"/>
        <w:numPr>
          <w:ilvl w:val="0"/>
          <w:numId w:val="76"/>
        </w:numPr>
        <w:tabs>
          <w:tab w:val="left" w:pos="1203"/>
        </w:tabs>
        <w:spacing w:before="232"/>
        <w:ind w:hanging="241"/>
      </w:pPr>
      <w:r>
        <w:t>Развитие</w:t>
      </w:r>
      <w:r>
        <w:rPr>
          <w:spacing w:val="-3"/>
        </w:rPr>
        <w:t xml:space="preserve"> </w:t>
      </w:r>
      <w:r>
        <w:t>растительного</w:t>
      </w:r>
      <w:r>
        <w:rPr>
          <w:spacing w:val="-2"/>
        </w:rPr>
        <w:t xml:space="preserve"> </w:t>
      </w:r>
      <w:r>
        <w:t>мира</w:t>
      </w:r>
      <w:r>
        <w:rPr>
          <w:spacing w:val="-2"/>
        </w:rPr>
        <w:t xml:space="preserve"> </w:t>
      </w:r>
      <w:r>
        <w:t>на</w:t>
      </w:r>
      <w:r>
        <w:rPr>
          <w:spacing w:val="-2"/>
        </w:rPr>
        <w:t xml:space="preserve"> </w:t>
      </w:r>
      <w:r>
        <w:rPr>
          <w:spacing w:val="-4"/>
        </w:rPr>
        <w:t>Земле</w:t>
      </w:r>
    </w:p>
    <w:p w:rsidR="008A520D" w:rsidRDefault="009056B2">
      <w:pPr>
        <w:pStyle w:val="a3"/>
        <w:spacing w:before="79"/>
        <w:ind w:right="553" w:firstLine="228"/>
      </w:pPr>
      <w:r>
        <w:t>Эволюционное развитие растительного мира на Земле. Сохранение в земной коре растительных остатков, их изучение. «Живые ископаемые»</w:t>
      </w:r>
      <w:r>
        <w:rPr>
          <w:spacing w:val="-3"/>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A520D" w:rsidRDefault="009056B2">
      <w:pPr>
        <w:spacing w:before="1"/>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3"/>
        <w:ind w:right="555" w:firstLine="228"/>
      </w:pPr>
      <w:r>
        <w:t>Развитие растительного мира на Земле (экскурсия в палеонтологический или краеведческий музей).</w:t>
      </w:r>
    </w:p>
    <w:p w:rsidR="008A520D" w:rsidRDefault="009056B2">
      <w:pPr>
        <w:pStyle w:val="2"/>
        <w:numPr>
          <w:ilvl w:val="0"/>
          <w:numId w:val="76"/>
        </w:numPr>
        <w:tabs>
          <w:tab w:val="left" w:pos="1203"/>
        </w:tabs>
        <w:spacing w:before="233"/>
        <w:ind w:hanging="241"/>
      </w:pPr>
      <w:r>
        <w:t>Растения</w:t>
      </w:r>
      <w:r>
        <w:rPr>
          <w:spacing w:val="-4"/>
        </w:rPr>
        <w:t xml:space="preserve"> </w:t>
      </w:r>
      <w:r>
        <w:t>в</w:t>
      </w:r>
      <w:r>
        <w:rPr>
          <w:spacing w:val="-3"/>
        </w:rPr>
        <w:t xml:space="preserve"> </w:t>
      </w:r>
      <w:r>
        <w:t>природных</w:t>
      </w:r>
      <w:r>
        <w:rPr>
          <w:spacing w:val="-3"/>
        </w:rPr>
        <w:t xml:space="preserve"> </w:t>
      </w:r>
      <w:r>
        <w:rPr>
          <w:spacing w:val="-2"/>
        </w:rPr>
        <w:t>сообществах</w:t>
      </w:r>
    </w:p>
    <w:p w:rsidR="008A520D" w:rsidRDefault="009056B2">
      <w:pPr>
        <w:pStyle w:val="a3"/>
        <w:spacing w:before="50"/>
        <w:ind w:right="550" w:firstLine="228"/>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3"/>
        </w:rPr>
        <w:t xml:space="preserve"> </w:t>
      </w:r>
      <w:r>
        <w:t>собой и с другими организмами.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firstLine="228"/>
      </w:pPr>
      <w: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A520D" w:rsidRDefault="009056B2">
      <w:pPr>
        <w:pStyle w:val="2"/>
        <w:numPr>
          <w:ilvl w:val="0"/>
          <w:numId w:val="76"/>
        </w:numPr>
        <w:tabs>
          <w:tab w:val="left" w:pos="1203"/>
        </w:tabs>
        <w:spacing w:before="233"/>
        <w:ind w:hanging="241"/>
      </w:pPr>
      <w:r>
        <w:t>Растения</w:t>
      </w:r>
      <w:r>
        <w:rPr>
          <w:spacing w:val="-2"/>
        </w:rPr>
        <w:t xml:space="preserve"> </w:t>
      </w:r>
      <w:r>
        <w:t>и</w:t>
      </w:r>
      <w:r>
        <w:rPr>
          <w:spacing w:val="-1"/>
        </w:rPr>
        <w:t xml:space="preserve"> </w:t>
      </w:r>
      <w:r>
        <w:rPr>
          <w:spacing w:val="-2"/>
        </w:rPr>
        <w:t>человек</w:t>
      </w:r>
    </w:p>
    <w:p w:rsidR="008A520D" w:rsidRDefault="009056B2">
      <w:pPr>
        <w:pStyle w:val="a3"/>
        <w:spacing w:before="80"/>
        <w:ind w:right="551" w:firstLine="228"/>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A520D" w:rsidRDefault="009056B2">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8A520D" w:rsidRDefault="009056B2">
      <w:pPr>
        <w:pStyle w:val="a6"/>
        <w:numPr>
          <w:ilvl w:val="1"/>
          <w:numId w:val="76"/>
        </w:numPr>
        <w:tabs>
          <w:tab w:val="left" w:pos="1431"/>
        </w:tabs>
        <w:ind w:left="1430" w:hanging="241"/>
        <w:rPr>
          <w:sz w:val="24"/>
        </w:rPr>
      </w:pPr>
      <w:r>
        <w:rPr>
          <w:sz w:val="24"/>
        </w:rPr>
        <w:t>Изучение</w:t>
      </w:r>
      <w:r>
        <w:rPr>
          <w:spacing w:val="-8"/>
          <w:sz w:val="24"/>
        </w:rPr>
        <w:t xml:space="preserve"> </w:t>
      </w:r>
      <w:r>
        <w:rPr>
          <w:sz w:val="24"/>
        </w:rPr>
        <w:t>сельскохозяйственных</w:t>
      </w:r>
      <w:r>
        <w:rPr>
          <w:spacing w:val="-3"/>
          <w:sz w:val="24"/>
        </w:rPr>
        <w:t xml:space="preserve"> </w:t>
      </w:r>
      <w:r>
        <w:rPr>
          <w:sz w:val="24"/>
        </w:rPr>
        <w:t>растений</w:t>
      </w:r>
      <w:r>
        <w:rPr>
          <w:spacing w:val="-4"/>
          <w:sz w:val="24"/>
        </w:rPr>
        <w:t xml:space="preserve"> </w:t>
      </w:r>
      <w:r>
        <w:rPr>
          <w:spacing w:val="-2"/>
          <w:sz w:val="24"/>
        </w:rPr>
        <w:t>региона.</w:t>
      </w:r>
    </w:p>
    <w:p w:rsidR="008A520D" w:rsidRDefault="009056B2">
      <w:pPr>
        <w:pStyle w:val="a6"/>
        <w:numPr>
          <w:ilvl w:val="1"/>
          <w:numId w:val="76"/>
        </w:numPr>
        <w:tabs>
          <w:tab w:val="left" w:pos="1431"/>
        </w:tabs>
        <w:ind w:left="1430" w:hanging="241"/>
        <w:rPr>
          <w:sz w:val="24"/>
        </w:rPr>
      </w:pPr>
      <w:r>
        <w:rPr>
          <w:sz w:val="24"/>
        </w:rPr>
        <w:t>Изучение</w:t>
      </w:r>
      <w:r>
        <w:rPr>
          <w:spacing w:val="-4"/>
          <w:sz w:val="24"/>
        </w:rPr>
        <w:t xml:space="preserve"> </w:t>
      </w:r>
      <w:r>
        <w:rPr>
          <w:sz w:val="24"/>
        </w:rPr>
        <w:t>сорных</w:t>
      </w:r>
      <w:r>
        <w:rPr>
          <w:spacing w:val="-1"/>
          <w:sz w:val="24"/>
        </w:rPr>
        <w:t xml:space="preserve"> </w:t>
      </w:r>
      <w:r>
        <w:rPr>
          <w:sz w:val="24"/>
        </w:rPr>
        <w:t>растений</w:t>
      </w:r>
      <w:r>
        <w:rPr>
          <w:spacing w:val="-2"/>
          <w:sz w:val="24"/>
        </w:rPr>
        <w:t xml:space="preserve"> региона.</w:t>
      </w:r>
    </w:p>
    <w:p w:rsidR="008A520D" w:rsidRDefault="009056B2">
      <w:pPr>
        <w:pStyle w:val="2"/>
        <w:numPr>
          <w:ilvl w:val="0"/>
          <w:numId w:val="76"/>
        </w:numPr>
        <w:tabs>
          <w:tab w:val="left" w:pos="1203"/>
        </w:tabs>
        <w:spacing w:before="233"/>
        <w:ind w:hanging="241"/>
      </w:pPr>
      <w:r>
        <w:t>Грибы.</w:t>
      </w:r>
      <w:r>
        <w:rPr>
          <w:spacing w:val="-6"/>
        </w:rPr>
        <w:t xml:space="preserve"> </w:t>
      </w:r>
      <w:r>
        <w:t>Лишайники.</w:t>
      </w:r>
      <w:r>
        <w:rPr>
          <w:spacing w:val="-2"/>
        </w:rPr>
        <w:t xml:space="preserve"> Бактерии</w:t>
      </w:r>
    </w:p>
    <w:p w:rsidR="008A520D" w:rsidRDefault="009056B2">
      <w:pPr>
        <w:pStyle w:val="a3"/>
        <w:spacing w:before="108"/>
        <w:ind w:right="550" w:firstLine="228"/>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w:t>
      </w:r>
      <w:r>
        <w:rPr>
          <w:spacing w:val="-1"/>
        </w:rPr>
        <w:t xml:space="preserve"> </w:t>
      </w:r>
      <w: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A520D" w:rsidRDefault="009056B2">
      <w:pPr>
        <w:pStyle w:val="a3"/>
        <w:ind w:right="552" w:firstLine="228"/>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A520D" w:rsidRDefault="009056B2">
      <w:pPr>
        <w:pStyle w:val="a3"/>
        <w:ind w:right="547" w:firstLine="228"/>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A520D" w:rsidRDefault="009056B2">
      <w:pPr>
        <w:pStyle w:val="a3"/>
        <w:ind w:right="553" w:firstLine="228"/>
      </w:pPr>
      <w:r>
        <w:t>Лишайники</w:t>
      </w:r>
      <w:r>
        <w:rPr>
          <w:spacing w:val="-1"/>
        </w:rPr>
        <w:t xml:space="preserve"> </w:t>
      </w:r>
      <w:r>
        <w:t>— комплексные организмы. Строение лишайников. Питание, рост и размножение лишайников. Значение лишайников в природе и жизни человека.</w:t>
      </w:r>
    </w:p>
    <w:p w:rsidR="008A520D" w:rsidRDefault="009056B2">
      <w:pPr>
        <w:pStyle w:val="a3"/>
        <w:spacing w:before="1"/>
        <w:ind w:right="549" w:firstLine="228"/>
      </w:pPr>
      <w:r>
        <w:t>Бактерии</w:t>
      </w:r>
      <w:r>
        <w:rPr>
          <w:spacing w:val="-1"/>
        </w:rPr>
        <w:t xml:space="preserve"> </w:t>
      </w:r>
      <w:r>
        <w:t>—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76"/>
        </w:numPr>
        <w:tabs>
          <w:tab w:val="left" w:pos="1442"/>
        </w:tabs>
        <w:ind w:right="556" w:firstLine="228"/>
        <w:rPr>
          <w:sz w:val="24"/>
        </w:rPr>
      </w:pPr>
      <w:r>
        <w:rPr>
          <w:sz w:val="24"/>
        </w:rPr>
        <w:t xml:space="preserve">Изучение строения одноклеточных (мукор) и многоклеточных (пеницилл) плесневых </w:t>
      </w:r>
      <w:r>
        <w:rPr>
          <w:spacing w:val="-2"/>
          <w:sz w:val="24"/>
        </w:rPr>
        <w:t>грибов.</w:t>
      </w:r>
    </w:p>
    <w:p w:rsidR="008A520D" w:rsidRDefault="009056B2">
      <w:pPr>
        <w:pStyle w:val="a6"/>
        <w:numPr>
          <w:ilvl w:val="1"/>
          <w:numId w:val="76"/>
        </w:numPr>
        <w:tabs>
          <w:tab w:val="left" w:pos="1507"/>
        </w:tabs>
        <w:ind w:right="548" w:firstLine="228"/>
        <w:rPr>
          <w:sz w:val="24"/>
        </w:rPr>
      </w:pPr>
      <w:r>
        <w:rPr>
          <w:sz w:val="24"/>
        </w:rPr>
        <w:t>Изучение</w:t>
      </w:r>
      <w:r>
        <w:rPr>
          <w:spacing w:val="40"/>
          <w:sz w:val="24"/>
        </w:rPr>
        <w:t xml:space="preserve"> </w:t>
      </w:r>
      <w:r>
        <w:rPr>
          <w:sz w:val="24"/>
        </w:rPr>
        <w:t>строения</w:t>
      </w:r>
      <w:r>
        <w:rPr>
          <w:spacing w:val="40"/>
          <w:sz w:val="24"/>
        </w:rPr>
        <w:t xml:space="preserve"> </w:t>
      </w:r>
      <w:r>
        <w:rPr>
          <w:sz w:val="24"/>
        </w:rPr>
        <w:t>плодовых</w:t>
      </w:r>
      <w:r>
        <w:rPr>
          <w:spacing w:val="40"/>
          <w:sz w:val="24"/>
        </w:rPr>
        <w:t xml:space="preserve"> </w:t>
      </w:r>
      <w:r>
        <w:rPr>
          <w:sz w:val="24"/>
        </w:rPr>
        <w:t>тел</w:t>
      </w:r>
      <w:r>
        <w:rPr>
          <w:spacing w:val="40"/>
          <w:sz w:val="24"/>
        </w:rPr>
        <w:t xml:space="preserve"> </w:t>
      </w:r>
      <w:r>
        <w:rPr>
          <w:sz w:val="24"/>
        </w:rPr>
        <w:t>шляпочных</w:t>
      </w:r>
      <w:r>
        <w:rPr>
          <w:spacing w:val="40"/>
          <w:sz w:val="24"/>
        </w:rPr>
        <w:t xml:space="preserve"> </w:t>
      </w:r>
      <w:r>
        <w:rPr>
          <w:sz w:val="24"/>
        </w:rPr>
        <w:t>грибов</w:t>
      </w:r>
      <w:r>
        <w:rPr>
          <w:spacing w:val="40"/>
          <w:sz w:val="24"/>
        </w:rPr>
        <w:t xml:space="preserve"> </w:t>
      </w:r>
      <w:r>
        <w:rPr>
          <w:sz w:val="24"/>
        </w:rPr>
        <w:t>(или</w:t>
      </w:r>
      <w:r>
        <w:rPr>
          <w:spacing w:val="40"/>
          <w:sz w:val="24"/>
        </w:rPr>
        <w:t xml:space="preserve"> </w:t>
      </w:r>
      <w:r>
        <w:rPr>
          <w:sz w:val="24"/>
        </w:rPr>
        <w:t>изучение</w:t>
      </w:r>
      <w:r>
        <w:rPr>
          <w:spacing w:val="40"/>
          <w:sz w:val="24"/>
        </w:rPr>
        <w:t xml:space="preserve"> </w:t>
      </w:r>
      <w:r>
        <w:rPr>
          <w:sz w:val="24"/>
        </w:rPr>
        <w:t>шляпочных</w:t>
      </w:r>
      <w:r>
        <w:rPr>
          <w:spacing w:val="80"/>
          <w:sz w:val="24"/>
        </w:rPr>
        <w:t xml:space="preserve"> </w:t>
      </w:r>
      <w:r>
        <w:rPr>
          <w:sz w:val="24"/>
        </w:rPr>
        <w:t>грибов на муляжах).</w:t>
      </w:r>
    </w:p>
    <w:p w:rsidR="008A520D" w:rsidRDefault="009056B2">
      <w:pPr>
        <w:pStyle w:val="a6"/>
        <w:numPr>
          <w:ilvl w:val="1"/>
          <w:numId w:val="76"/>
        </w:numPr>
        <w:tabs>
          <w:tab w:val="left" w:pos="1431"/>
        </w:tabs>
        <w:ind w:left="1430" w:hanging="241"/>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лишайников.</w:t>
      </w:r>
    </w:p>
    <w:p w:rsidR="008A520D" w:rsidRDefault="009056B2">
      <w:pPr>
        <w:pStyle w:val="a6"/>
        <w:numPr>
          <w:ilvl w:val="1"/>
          <w:numId w:val="76"/>
        </w:numPr>
        <w:tabs>
          <w:tab w:val="left" w:pos="1431"/>
        </w:tabs>
        <w:ind w:left="1430" w:hanging="241"/>
        <w:rPr>
          <w:sz w:val="24"/>
        </w:rPr>
      </w:pPr>
      <w:r>
        <w:rPr>
          <w:sz w:val="24"/>
        </w:rPr>
        <w:t>Изучение</w:t>
      </w:r>
      <w:r>
        <w:rPr>
          <w:spacing w:val="-7"/>
          <w:sz w:val="24"/>
        </w:rPr>
        <w:t xml:space="preserve"> </w:t>
      </w:r>
      <w:r>
        <w:rPr>
          <w:sz w:val="24"/>
        </w:rPr>
        <w:t>строения</w:t>
      </w:r>
      <w:r>
        <w:rPr>
          <w:spacing w:val="-3"/>
          <w:sz w:val="24"/>
        </w:rPr>
        <w:t xml:space="preserve"> </w:t>
      </w:r>
      <w:r>
        <w:rPr>
          <w:sz w:val="24"/>
        </w:rPr>
        <w:t>бактерий</w:t>
      </w:r>
      <w:r>
        <w:rPr>
          <w:spacing w:val="-4"/>
          <w:sz w:val="24"/>
        </w:rPr>
        <w:t xml:space="preserve"> </w:t>
      </w:r>
      <w:r>
        <w:rPr>
          <w:sz w:val="24"/>
        </w:rPr>
        <w:t>(на</w:t>
      </w:r>
      <w:r>
        <w:rPr>
          <w:spacing w:val="-3"/>
          <w:sz w:val="24"/>
        </w:rPr>
        <w:t xml:space="preserve"> </w:t>
      </w:r>
      <w:r>
        <w:rPr>
          <w:sz w:val="24"/>
        </w:rPr>
        <w:t>готовых</w:t>
      </w:r>
      <w:r>
        <w:rPr>
          <w:spacing w:val="-1"/>
          <w:sz w:val="24"/>
        </w:rPr>
        <w:t xml:space="preserve"> </w:t>
      </w:r>
      <w:r>
        <w:rPr>
          <w:spacing w:val="-2"/>
          <w:sz w:val="24"/>
        </w:rPr>
        <w:t>микропрепаратах).</w:t>
      </w:r>
    </w:p>
    <w:p w:rsidR="008A520D" w:rsidRDefault="008A520D">
      <w:pPr>
        <w:pStyle w:val="a3"/>
        <w:spacing w:before="1"/>
        <w:ind w:left="0"/>
        <w:jc w:val="left"/>
        <w:rPr>
          <w:sz w:val="25"/>
        </w:rPr>
      </w:pPr>
    </w:p>
    <w:p w:rsidR="008A520D" w:rsidRDefault="009056B2">
      <w:pPr>
        <w:pStyle w:val="1"/>
        <w:numPr>
          <w:ilvl w:val="0"/>
          <w:numId w:val="82"/>
        </w:numPr>
        <w:tabs>
          <w:tab w:val="left" w:pos="1143"/>
        </w:tabs>
        <w:ind w:hanging="181"/>
      </w:pPr>
      <w:r>
        <w:rPr>
          <w:spacing w:val="-2"/>
        </w:rPr>
        <w:t>КЛАСС</w:t>
      </w:r>
    </w:p>
    <w:p w:rsidR="008A520D" w:rsidRDefault="009056B2">
      <w:pPr>
        <w:pStyle w:val="2"/>
        <w:numPr>
          <w:ilvl w:val="0"/>
          <w:numId w:val="75"/>
        </w:numPr>
        <w:tabs>
          <w:tab w:val="left" w:pos="1203"/>
        </w:tabs>
        <w:spacing w:before="173"/>
        <w:ind w:hanging="241"/>
      </w:pPr>
      <w:r>
        <w:t>Животный</w:t>
      </w:r>
      <w:r>
        <w:rPr>
          <w:spacing w:val="-2"/>
        </w:rPr>
        <w:t xml:space="preserve"> организм</w:t>
      </w:r>
    </w:p>
    <w:p w:rsidR="008A520D" w:rsidRDefault="009056B2">
      <w:pPr>
        <w:pStyle w:val="a3"/>
        <w:spacing w:before="106"/>
        <w:ind w:right="555" w:firstLine="228"/>
      </w:pPr>
      <w:r>
        <w:t>Зоология</w:t>
      </w:r>
      <w:r>
        <w:rPr>
          <w:spacing w:val="-3"/>
        </w:rPr>
        <w:t xml:space="preserve"> </w:t>
      </w:r>
      <w:r>
        <w:t xml:space="preserve">— наука о животных. Разделы зоологии. Связь зоологии с другими науками и </w:t>
      </w:r>
      <w:r>
        <w:rPr>
          <w:spacing w:val="-2"/>
        </w:rPr>
        <w:t>техникой.</w:t>
      </w:r>
    </w:p>
    <w:p w:rsidR="008A520D" w:rsidRDefault="009056B2">
      <w:pPr>
        <w:pStyle w:val="a3"/>
        <w:ind w:right="551" w:firstLine="228"/>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firstLine="228"/>
      </w:pPr>
      <w:r>
        <w:lastRenderedPageBreak/>
        <w:t>Животная клетка. Открытие животной клетки (А. Левенгук). Строение животной</w:t>
      </w:r>
      <w:r>
        <w:rPr>
          <w:spacing w:val="40"/>
        </w:rPr>
        <w:t xml:space="preserve"> </w:t>
      </w:r>
      <w:r>
        <w:t>клетки: клеточная мембрана, органоиды передвижения, ядро с ядрышком, цитоплазма (митохондрии,</w:t>
      </w:r>
      <w:r>
        <w:rPr>
          <w:spacing w:val="-3"/>
        </w:rPr>
        <w:t xml:space="preserve"> </w:t>
      </w:r>
      <w:r>
        <w:t>пищеварительные</w:t>
      </w:r>
      <w:r>
        <w:rPr>
          <w:spacing w:val="-4"/>
        </w:rPr>
        <w:t xml:space="preserve"> </w:t>
      </w:r>
      <w:r>
        <w:t>и</w:t>
      </w:r>
      <w:r>
        <w:rPr>
          <w:spacing w:val="-2"/>
        </w:rPr>
        <w:t xml:space="preserve"> </w:t>
      </w:r>
      <w:r>
        <w:t>сократительные</w:t>
      </w:r>
      <w:r>
        <w:rPr>
          <w:spacing w:val="-4"/>
        </w:rPr>
        <w:t xml:space="preserve"> </w:t>
      </w:r>
      <w:r>
        <w:t>вакуоли,</w:t>
      </w:r>
      <w:r>
        <w:rPr>
          <w:spacing w:val="-3"/>
        </w:rPr>
        <w:t xml:space="preserve"> </w:t>
      </w:r>
      <w:r>
        <w:t>лизосомы,</w:t>
      </w:r>
      <w:r>
        <w:rPr>
          <w:spacing w:val="-4"/>
        </w:rPr>
        <w:t xml:space="preserve"> </w:t>
      </w:r>
      <w:r>
        <w:t>клеточный</w:t>
      </w:r>
      <w:r>
        <w:rPr>
          <w:spacing w:val="-3"/>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left="1190"/>
      </w:pPr>
      <w:r>
        <w:t>Исследование</w:t>
      </w:r>
      <w:r>
        <w:rPr>
          <w:spacing w:val="-7"/>
        </w:rPr>
        <w:t xml:space="preserve"> </w:t>
      </w:r>
      <w:r>
        <w:t>под</w:t>
      </w:r>
      <w:r>
        <w:rPr>
          <w:spacing w:val="-3"/>
        </w:rPr>
        <w:t xml:space="preserve"> </w:t>
      </w:r>
      <w:r>
        <w:t>микроскопом</w:t>
      </w:r>
      <w:r>
        <w:rPr>
          <w:spacing w:val="-5"/>
        </w:rPr>
        <w:t xml:space="preserve"> </w:t>
      </w:r>
      <w:r>
        <w:t>готовых</w:t>
      </w:r>
      <w:r>
        <w:rPr>
          <w:spacing w:val="-2"/>
        </w:rPr>
        <w:t xml:space="preserve"> </w:t>
      </w:r>
      <w:r>
        <w:t>микропрепаратов</w:t>
      </w:r>
      <w:r>
        <w:rPr>
          <w:spacing w:val="-4"/>
        </w:rPr>
        <w:t xml:space="preserve"> </w:t>
      </w:r>
      <w:r>
        <w:t>клеток</w:t>
      </w:r>
      <w:r>
        <w:rPr>
          <w:spacing w:val="-2"/>
        </w:rPr>
        <w:t xml:space="preserve"> </w:t>
      </w:r>
      <w:r>
        <w:t>и</w:t>
      </w:r>
      <w:r>
        <w:rPr>
          <w:spacing w:val="-4"/>
        </w:rPr>
        <w:t xml:space="preserve"> </w:t>
      </w:r>
      <w:r>
        <w:t>тканей</w:t>
      </w:r>
      <w:r>
        <w:rPr>
          <w:spacing w:val="-3"/>
        </w:rPr>
        <w:t xml:space="preserve"> </w:t>
      </w:r>
      <w:r>
        <w:rPr>
          <w:spacing w:val="-2"/>
        </w:rPr>
        <w:t>животных.</w:t>
      </w:r>
    </w:p>
    <w:p w:rsidR="008A520D" w:rsidRDefault="009056B2">
      <w:pPr>
        <w:pStyle w:val="2"/>
        <w:numPr>
          <w:ilvl w:val="0"/>
          <w:numId w:val="75"/>
        </w:numPr>
        <w:tabs>
          <w:tab w:val="left" w:pos="1203"/>
        </w:tabs>
        <w:spacing w:before="232"/>
        <w:ind w:hanging="241"/>
      </w:pPr>
      <w:r>
        <w:t>Строение</w:t>
      </w:r>
      <w:r>
        <w:rPr>
          <w:spacing w:val="-4"/>
        </w:rPr>
        <w:t xml:space="preserve"> </w:t>
      </w:r>
      <w:r>
        <w:t>и</w:t>
      </w:r>
      <w:r>
        <w:rPr>
          <w:spacing w:val="-2"/>
        </w:rPr>
        <w:t xml:space="preserve"> </w:t>
      </w:r>
      <w:r>
        <w:t>жизнедеятельность</w:t>
      </w:r>
      <w:r>
        <w:rPr>
          <w:spacing w:val="-3"/>
        </w:rPr>
        <w:t xml:space="preserve"> </w:t>
      </w:r>
      <w:r>
        <w:t>организма</w:t>
      </w:r>
      <w:r>
        <w:rPr>
          <w:spacing w:val="-3"/>
        </w:rPr>
        <w:t xml:space="preserve"> </w:t>
      </w:r>
      <w:r>
        <w:rPr>
          <w:spacing w:val="-2"/>
        </w:rPr>
        <w:t>животного*</w:t>
      </w:r>
    </w:p>
    <w:p w:rsidR="008A520D" w:rsidRDefault="009056B2">
      <w:pPr>
        <w:spacing w:before="118" w:line="235" w:lineRule="auto"/>
        <w:ind w:left="962" w:right="547" w:firstLine="228"/>
        <w:jc w:val="both"/>
        <w:rPr>
          <w:i/>
          <w:sz w:val="24"/>
        </w:rPr>
      </w:pPr>
      <w:r>
        <w:rPr>
          <w:b/>
          <w:sz w:val="24"/>
        </w:rPr>
        <w:t>*</w:t>
      </w:r>
      <w:r>
        <w:rPr>
          <w:i/>
          <w:sz w:val="24"/>
        </w:rPr>
        <w:t>(Темы 2 и 3 возможно менять местами по усмотрению учителя, рассматривая содержание темы 2 в качестве обобщения учебного материала)</w:t>
      </w:r>
    </w:p>
    <w:p w:rsidR="008A520D" w:rsidRDefault="008A520D">
      <w:pPr>
        <w:pStyle w:val="a3"/>
        <w:spacing w:before="4"/>
        <w:ind w:left="0"/>
        <w:jc w:val="left"/>
        <w:rPr>
          <w:i/>
        </w:rPr>
      </w:pPr>
    </w:p>
    <w:p w:rsidR="008A520D" w:rsidRDefault="009056B2">
      <w:pPr>
        <w:pStyle w:val="a3"/>
        <w:ind w:right="548" w:firstLine="228"/>
      </w:pPr>
      <w:r>
        <w:rPr>
          <w:b/>
          <w:i/>
        </w:rPr>
        <w:t xml:space="preserve">Опора и движение животных. </w:t>
      </w:r>
      <w: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w:t>
      </w:r>
      <w:r>
        <w:rPr>
          <w:spacing w:val="-2"/>
        </w:rPr>
        <w:t>конечности.</w:t>
      </w:r>
    </w:p>
    <w:p w:rsidR="008A520D" w:rsidRDefault="009056B2">
      <w:pPr>
        <w:pStyle w:val="a3"/>
        <w:spacing w:before="1"/>
        <w:ind w:right="547" w:firstLine="228"/>
      </w:pPr>
      <w:r>
        <w:rPr>
          <w:b/>
          <w:i/>
        </w:rPr>
        <w:t xml:space="preserve">Питание и пищеварение у животных. </w:t>
      </w: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A520D" w:rsidRDefault="009056B2">
      <w:pPr>
        <w:pStyle w:val="a3"/>
        <w:ind w:right="550" w:firstLine="228"/>
      </w:pPr>
      <w:r>
        <w:rPr>
          <w:b/>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2"/>
        </w:rPr>
        <w:t>птиц.</w:t>
      </w:r>
    </w:p>
    <w:p w:rsidR="008A520D" w:rsidRDefault="009056B2">
      <w:pPr>
        <w:pStyle w:val="a3"/>
        <w:ind w:right="546" w:firstLine="228"/>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A520D" w:rsidRDefault="009056B2">
      <w:pPr>
        <w:pStyle w:val="a3"/>
        <w:ind w:right="546" w:firstLine="228"/>
      </w:pPr>
      <w:r>
        <w:rPr>
          <w:b/>
          <w:i/>
        </w:rPr>
        <w:t xml:space="preserve">Выделение у животных. </w:t>
      </w:r>
      <w: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1"/>
        </w:rPr>
        <w:t xml:space="preserve"> </w:t>
      </w:r>
      <w:r>
        <w:t>позвоночных животных. Особенности выделения у птиц, связанные с полётом.</w:t>
      </w:r>
    </w:p>
    <w:p w:rsidR="008A520D" w:rsidRDefault="009056B2">
      <w:pPr>
        <w:pStyle w:val="a3"/>
        <w:spacing w:before="1"/>
        <w:ind w:right="551" w:firstLine="228"/>
      </w:pPr>
      <w:r>
        <w:rPr>
          <w:b/>
          <w:i/>
        </w:rPr>
        <w:t>Покровы</w:t>
      </w:r>
      <w:r>
        <w:rPr>
          <w:b/>
          <w:i/>
          <w:spacing w:val="-2"/>
        </w:rPr>
        <w:t xml:space="preserve"> </w:t>
      </w:r>
      <w:r>
        <w:rPr>
          <w:b/>
          <w:i/>
        </w:rPr>
        <w:t>тела</w:t>
      </w:r>
      <w:r>
        <w:rPr>
          <w:b/>
          <w:i/>
          <w:spacing w:val="-1"/>
        </w:rPr>
        <w:t xml:space="preserve"> </w:t>
      </w:r>
      <w:r>
        <w:rPr>
          <w:b/>
          <w:i/>
        </w:rPr>
        <w:t>у</w:t>
      </w:r>
      <w:r>
        <w:rPr>
          <w:b/>
          <w:i/>
          <w:spacing w:val="-2"/>
        </w:rPr>
        <w:t xml:space="preserve"> </w:t>
      </w:r>
      <w:r>
        <w:rPr>
          <w:b/>
          <w:i/>
        </w:rPr>
        <w:t>животных.</w:t>
      </w:r>
      <w:r>
        <w:rPr>
          <w:b/>
          <w:i/>
          <w:spacing w:val="-1"/>
        </w:rPr>
        <w:t xml:space="preserve"> </w:t>
      </w:r>
      <w:r>
        <w:t>Покровы у</w:t>
      </w:r>
      <w:r>
        <w:rPr>
          <w:spacing w:val="-6"/>
        </w:rPr>
        <w:t xml:space="preserve"> </w:t>
      </w:r>
      <w:r>
        <w:t>беспозвоночных.</w:t>
      </w:r>
      <w:r>
        <w:rPr>
          <w:spacing w:val="-1"/>
        </w:rPr>
        <w:t xml:space="preserve"> </w:t>
      </w:r>
      <w:r>
        <w:t>Усложнение</w:t>
      </w:r>
      <w:r>
        <w:rPr>
          <w:spacing w:val="-2"/>
        </w:rPr>
        <w:t xml:space="preserve"> </w:t>
      </w:r>
      <w:r>
        <w:t>строения</w:t>
      </w:r>
      <w:r>
        <w:rPr>
          <w:spacing w:val="-1"/>
        </w:rPr>
        <w:t xml:space="preserve"> </w:t>
      </w:r>
      <w:r>
        <w:t>кожи у позвоночных. Кожа как орган выделения. Роль кожи в теплоотдаче. Производные кожи. Средства пассивной и активной защиты у животных.</w:t>
      </w:r>
    </w:p>
    <w:p w:rsidR="008A520D" w:rsidRDefault="009056B2">
      <w:pPr>
        <w:pStyle w:val="a3"/>
        <w:ind w:right="544" w:firstLine="228"/>
      </w:pPr>
      <w:r>
        <w:rPr>
          <w:b/>
          <w:i/>
        </w:rPr>
        <w:t xml:space="preserve">Координация и регуляция жизнедеятельности у животных. </w:t>
      </w:r>
      <w: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A520D" w:rsidRDefault="009056B2">
      <w:pPr>
        <w:pStyle w:val="a3"/>
        <w:spacing w:before="3" w:line="237" w:lineRule="auto"/>
        <w:ind w:right="550" w:firstLine="228"/>
      </w:pPr>
      <w:r>
        <w:rPr>
          <w:b/>
          <w:i/>
        </w:rPr>
        <w:t>Поведение</w:t>
      </w:r>
      <w:r>
        <w:rPr>
          <w:b/>
          <w:i/>
          <w:spacing w:val="-3"/>
        </w:rPr>
        <w:t xml:space="preserve"> </w:t>
      </w:r>
      <w:r>
        <w:rPr>
          <w:b/>
          <w:i/>
        </w:rPr>
        <w:t>животных.</w:t>
      </w:r>
      <w:r>
        <w:rPr>
          <w:b/>
          <w:i/>
          <w:spacing w:val="-2"/>
        </w:rPr>
        <w:t xml:space="preserve"> </w:t>
      </w:r>
      <w:r>
        <w:t>Врождённое</w:t>
      </w:r>
      <w:r>
        <w:rPr>
          <w:spacing w:val="-3"/>
        </w:rPr>
        <w:t xml:space="preserve"> </w:t>
      </w:r>
      <w:r>
        <w:t>и</w:t>
      </w:r>
      <w:r>
        <w:rPr>
          <w:spacing w:val="-1"/>
        </w:rPr>
        <w:t xml:space="preserve"> </w:t>
      </w:r>
      <w:r>
        <w:t>приобретённое</w:t>
      </w:r>
      <w:r>
        <w:rPr>
          <w:spacing w:val="-3"/>
        </w:rPr>
        <w:t xml:space="preserve"> </w:t>
      </w:r>
      <w:r>
        <w:t>поведение</w:t>
      </w:r>
      <w:r>
        <w:rPr>
          <w:spacing w:val="-3"/>
        </w:rPr>
        <w:t xml:space="preserve"> </w:t>
      </w:r>
      <w:r>
        <w:t>(инстинкт</w:t>
      </w:r>
      <w:r>
        <w:rPr>
          <w:spacing w:val="-2"/>
        </w:rPr>
        <w:t xml:space="preserve"> </w:t>
      </w:r>
      <w:r>
        <w:t>и</w:t>
      </w:r>
      <w:r>
        <w:rPr>
          <w:spacing w:val="-1"/>
        </w:rPr>
        <w:t xml:space="preserve"> </w:t>
      </w:r>
      <w:r>
        <w:t>научение). Научение:</w:t>
      </w:r>
      <w:r>
        <w:rPr>
          <w:spacing w:val="48"/>
        </w:rPr>
        <w:t xml:space="preserve">  </w:t>
      </w:r>
      <w:r>
        <w:t>условные</w:t>
      </w:r>
      <w:r>
        <w:rPr>
          <w:spacing w:val="46"/>
        </w:rPr>
        <w:t xml:space="preserve">  </w:t>
      </w:r>
      <w:r>
        <w:t>рефлексы,</w:t>
      </w:r>
      <w:r>
        <w:rPr>
          <w:spacing w:val="45"/>
        </w:rPr>
        <w:t xml:space="preserve">  </w:t>
      </w:r>
      <w:r>
        <w:t>импринтинг</w:t>
      </w:r>
      <w:r>
        <w:rPr>
          <w:spacing w:val="46"/>
        </w:rPr>
        <w:t xml:space="preserve">  </w:t>
      </w:r>
      <w:r>
        <w:t>(запечатление),</w:t>
      </w:r>
      <w:r>
        <w:rPr>
          <w:spacing w:val="45"/>
        </w:rPr>
        <w:t xml:space="preserve">  </w:t>
      </w:r>
      <w:r>
        <w:t>инсайт</w:t>
      </w:r>
      <w:r>
        <w:rPr>
          <w:spacing w:val="46"/>
        </w:rPr>
        <w:t xml:space="preserve">  </w:t>
      </w:r>
      <w:r>
        <w:rPr>
          <w:spacing w:val="-2"/>
        </w:rPr>
        <w:t>(постижение).</w:t>
      </w:r>
    </w:p>
    <w:p w:rsidR="008A520D" w:rsidRDefault="008A520D">
      <w:pPr>
        <w:spacing w:line="237" w:lineRule="auto"/>
        <w:sectPr w:rsidR="008A520D">
          <w:pgSz w:w="11910" w:h="16840"/>
          <w:pgMar w:top="1040" w:right="300" w:bottom="1160" w:left="740" w:header="0" w:footer="891" w:gutter="0"/>
          <w:cols w:space="720"/>
        </w:sectPr>
      </w:pPr>
    </w:p>
    <w:p w:rsidR="008A520D" w:rsidRDefault="009056B2">
      <w:pPr>
        <w:pStyle w:val="a3"/>
        <w:spacing w:before="66"/>
        <w:ind w:right="554"/>
      </w:pPr>
      <w:r>
        <w:lastRenderedPageBreak/>
        <w:t>Поведение: пищевое, оборонительное, территориальное, брачное, исследовательское. Стимулы поведения.</w:t>
      </w:r>
    </w:p>
    <w:p w:rsidR="008A520D" w:rsidRDefault="009056B2">
      <w:pPr>
        <w:pStyle w:val="a3"/>
        <w:spacing w:before="3"/>
        <w:ind w:right="545" w:firstLine="228"/>
      </w:pPr>
      <w:r>
        <w:rPr>
          <w:b/>
          <w:i/>
        </w:rPr>
        <w:t xml:space="preserve">Размножение и развитие животных. </w:t>
      </w:r>
      <w: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
        </w:rPr>
        <w:t xml:space="preserve"> </w:t>
      </w:r>
      <w:r>
        <w:t>(гаметы).</w:t>
      </w:r>
      <w:r>
        <w:rPr>
          <w:spacing w:val="-4"/>
        </w:rPr>
        <w:t xml:space="preserve"> </w:t>
      </w:r>
      <w:r>
        <w:t>Оплодотворение.</w:t>
      </w:r>
      <w:r>
        <w:rPr>
          <w:spacing w:val="-4"/>
        </w:rPr>
        <w:t xml:space="preserve"> </w:t>
      </w:r>
      <w:r>
        <w:t>Зигота.</w:t>
      </w:r>
      <w:r>
        <w:rPr>
          <w:spacing w:val="-4"/>
        </w:rPr>
        <w:t xml:space="preserve"> </w:t>
      </w:r>
      <w:r>
        <w:t>Партеногенез.</w:t>
      </w:r>
      <w:r>
        <w:rPr>
          <w:spacing w:val="-4"/>
        </w:rPr>
        <w:t xml:space="preserve"> </w:t>
      </w:r>
      <w:r>
        <w:t>Зародышевое</w:t>
      </w:r>
      <w:r>
        <w:rPr>
          <w:spacing w:val="-4"/>
        </w:rPr>
        <w:t xml:space="preserve"> </w:t>
      </w:r>
      <w:r>
        <w:t>развитие.</w:t>
      </w:r>
      <w:r>
        <w:rPr>
          <w:spacing w:val="-4"/>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75"/>
        </w:numPr>
        <w:tabs>
          <w:tab w:val="left" w:pos="1431"/>
        </w:tabs>
        <w:ind w:hanging="241"/>
        <w:rPr>
          <w:sz w:val="24"/>
        </w:rPr>
      </w:pPr>
      <w:r>
        <w:rPr>
          <w:sz w:val="24"/>
        </w:rPr>
        <w:t>Ознакомление</w:t>
      </w:r>
      <w:r>
        <w:rPr>
          <w:spacing w:val="-5"/>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2"/>
          <w:sz w:val="24"/>
        </w:rPr>
        <w:t xml:space="preserve"> </w:t>
      </w:r>
      <w:r>
        <w:rPr>
          <w:sz w:val="24"/>
        </w:rPr>
        <w:t>и</w:t>
      </w:r>
      <w:r>
        <w:rPr>
          <w:spacing w:val="-2"/>
          <w:sz w:val="24"/>
        </w:rPr>
        <w:t xml:space="preserve"> </w:t>
      </w:r>
      <w:r>
        <w:rPr>
          <w:sz w:val="24"/>
        </w:rPr>
        <w:t>движения у</w:t>
      </w:r>
      <w:r>
        <w:rPr>
          <w:spacing w:val="-6"/>
          <w:sz w:val="24"/>
        </w:rPr>
        <w:t xml:space="preserve"> </w:t>
      </w:r>
      <w:r>
        <w:rPr>
          <w:spacing w:val="-2"/>
          <w:sz w:val="24"/>
        </w:rPr>
        <w:t>животных.</w:t>
      </w:r>
    </w:p>
    <w:p w:rsidR="008A520D" w:rsidRDefault="009056B2">
      <w:pPr>
        <w:pStyle w:val="a6"/>
        <w:numPr>
          <w:ilvl w:val="1"/>
          <w:numId w:val="75"/>
        </w:numPr>
        <w:tabs>
          <w:tab w:val="left" w:pos="1431"/>
        </w:tabs>
        <w:ind w:hanging="241"/>
        <w:rPr>
          <w:sz w:val="24"/>
        </w:rPr>
      </w:pPr>
      <w:r>
        <w:rPr>
          <w:sz w:val="24"/>
        </w:rPr>
        <w:t>Изучение</w:t>
      </w:r>
      <w:r>
        <w:rPr>
          <w:spacing w:val="-5"/>
          <w:sz w:val="24"/>
        </w:rPr>
        <w:t xml:space="preserve"> </w:t>
      </w:r>
      <w:r>
        <w:rPr>
          <w:sz w:val="24"/>
        </w:rPr>
        <w:t>способов</w:t>
      </w:r>
      <w:r>
        <w:rPr>
          <w:spacing w:val="-2"/>
          <w:sz w:val="24"/>
        </w:rPr>
        <w:t xml:space="preserve"> </w:t>
      </w:r>
      <w:r>
        <w:rPr>
          <w:sz w:val="24"/>
        </w:rPr>
        <w:t>поглощения</w:t>
      </w:r>
      <w:r>
        <w:rPr>
          <w:spacing w:val="-1"/>
          <w:sz w:val="24"/>
        </w:rPr>
        <w:t xml:space="preserve"> </w:t>
      </w:r>
      <w:r>
        <w:rPr>
          <w:sz w:val="24"/>
        </w:rPr>
        <w:t>пищи</w:t>
      </w:r>
      <w:r>
        <w:rPr>
          <w:spacing w:val="1"/>
          <w:sz w:val="24"/>
        </w:rPr>
        <w:t xml:space="preserve"> </w:t>
      </w:r>
      <w:r>
        <w:rPr>
          <w:sz w:val="24"/>
        </w:rPr>
        <w:t>у</w:t>
      </w:r>
      <w:r>
        <w:rPr>
          <w:spacing w:val="-9"/>
          <w:sz w:val="24"/>
        </w:rPr>
        <w:t xml:space="preserve"> </w:t>
      </w:r>
      <w:r>
        <w:rPr>
          <w:spacing w:val="-2"/>
          <w:sz w:val="24"/>
        </w:rPr>
        <w:t>животных.</w:t>
      </w:r>
    </w:p>
    <w:p w:rsidR="008A520D" w:rsidRDefault="009056B2">
      <w:pPr>
        <w:pStyle w:val="a6"/>
        <w:numPr>
          <w:ilvl w:val="1"/>
          <w:numId w:val="75"/>
        </w:numPr>
        <w:tabs>
          <w:tab w:val="left" w:pos="1431"/>
        </w:tabs>
        <w:ind w:hanging="241"/>
        <w:rPr>
          <w:sz w:val="24"/>
        </w:rPr>
      </w:pPr>
      <w:r>
        <w:rPr>
          <w:sz w:val="24"/>
        </w:rPr>
        <w:t>Изучение</w:t>
      </w:r>
      <w:r>
        <w:rPr>
          <w:spacing w:val="-5"/>
          <w:sz w:val="24"/>
        </w:rPr>
        <w:t xml:space="preserve"> </w:t>
      </w:r>
      <w:r>
        <w:rPr>
          <w:sz w:val="24"/>
        </w:rPr>
        <w:t>способов</w:t>
      </w:r>
      <w:r>
        <w:rPr>
          <w:spacing w:val="-2"/>
          <w:sz w:val="24"/>
        </w:rPr>
        <w:t xml:space="preserve"> </w:t>
      </w:r>
      <w:r>
        <w:rPr>
          <w:sz w:val="24"/>
        </w:rPr>
        <w:t>дыхания</w:t>
      </w:r>
      <w:r>
        <w:rPr>
          <w:spacing w:val="1"/>
          <w:sz w:val="24"/>
        </w:rPr>
        <w:t xml:space="preserve"> </w:t>
      </w:r>
      <w:r>
        <w:rPr>
          <w:sz w:val="24"/>
        </w:rPr>
        <w:t>у</w:t>
      </w:r>
      <w:r>
        <w:rPr>
          <w:spacing w:val="-9"/>
          <w:sz w:val="24"/>
        </w:rPr>
        <w:t xml:space="preserve"> </w:t>
      </w:r>
      <w:r>
        <w:rPr>
          <w:spacing w:val="-2"/>
          <w:sz w:val="24"/>
        </w:rPr>
        <w:t>животных.</w:t>
      </w:r>
    </w:p>
    <w:p w:rsidR="008A520D" w:rsidRDefault="009056B2">
      <w:pPr>
        <w:pStyle w:val="a6"/>
        <w:numPr>
          <w:ilvl w:val="1"/>
          <w:numId w:val="75"/>
        </w:numPr>
        <w:tabs>
          <w:tab w:val="left" w:pos="1431"/>
        </w:tabs>
        <w:ind w:hanging="241"/>
        <w:rPr>
          <w:sz w:val="24"/>
        </w:rPr>
      </w:pPr>
      <w:r>
        <w:rPr>
          <w:sz w:val="24"/>
        </w:rPr>
        <w:t>Ознакомление</w:t>
      </w:r>
      <w:r>
        <w:rPr>
          <w:spacing w:val="-5"/>
          <w:sz w:val="24"/>
        </w:rPr>
        <w:t xml:space="preserve"> </w:t>
      </w:r>
      <w:r>
        <w:rPr>
          <w:sz w:val="24"/>
        </w:rPr>
        <w:t>с</w:t>
      </w:r>
      <w:r>
        <w:rPr>
          <w:spacing w:val="-3"/>
          <w:sz w:val="24"/>
        </w:rPr>
        <w:t xml:space="preserve"> </w:t>
      </w:r>
      <w:r>
        <w:rPr>
          <w:sz w:val="24"/>
        </w:rPr>
        <w:t>системами</w:t>
      </w:r>
      <w:r>
        <w:rPr>
          <w:spacing w:val="-2"/>
          <w:sz w:val="24"/>
        </w:rPr>
        <w:t xml:space="preserve"> </w:t>
      </w:r>
      <w:r>
        <w:rPr>
          <w:sz w:val="24"/>
        </w:rPr>
        <w:t>органов</w:t>
      </w:r>
      <w:r>
        <w:rPr>
          <w:spacing w:val="-2"/>
          <w:sz w:val="24"/>
        </w:rPr>
        <w:t xml:space="preserve"> </w:t>
      </w:r>
      <w:r>
        <w:rPr>
          <w:sz w:val="24"/>
        </w:rPr>
        <w:t>транспорта</w:t>
      </w:r>
      <w:r>
        <w:rPr>
          <w:spacing w:val="-2"/>
          <w:sz w:val="24"/>
        </w:rPr>
        <w:t xml:space="preserve"> </w:t>
      </w:r>
      <w:r>
        <w:rPr>
          <w:sz w:val="24"/>
        </w:rPr>
        <w:t>веществ</w:t>
      </w:r>
      <w:r>
        <w:rPr>
          <w:spacing w:val="1"/>
          <w:sz w:val="24"/>
        </w:rPr>
        <w:t xml:space="preserve"> </w:t>
      </w:r>
      <w:r>
        <w:rPr>
          <w:sz w:val="24"/>
        </w:rPr>
        <w:t>у</w:t>
      </w:r>
      <w:r>
        <w:rPr>
          <w:spacing w:val="-4"/>
          <w:sz w:val="24"/>
        </w:rPr>
        <w:t xml:space="preserve"> </w:t>
      </w:r>
      <w:r>
        <w:rPr>
          <w:spacing w:val="-2"/>
          <w:sz w:val="24"/>
        </w:rPr>
        <w:t>животных.</w:t>
      </w:r>
    </w:p>
    <w:p w:rsidR="008A520D" w:rsidRDefault="009056B2">
      <w:pPr>
        <w:pStyle w:val="a6"/>
        <w:numPr>
          <w:ilvl w:val="1"/>
          <w:numId w:val="75"/>
        </w:numPr>
        <w:tabs>
          <w:tab w:val="left" w:pos="1431"/>
        </w:tabs>
        <w:ind w:hanging="241"/>
        <w:rPr>
          <w:sz w:val="24"/>
        </w:rPr>
      </w:pPr>
      <w:r>
        <w:rPr>
          <w:sz w:val="24"/>
        </w:rPr>
        <w:t>Изучение</w:t>
      </w:r>
      <w:r>
        <w:rPr>
          <w:spacing w:val="-3"/>
          <w:sz w:val="24"/>
        </w:rPr>
        <w:t xml:space="preserve"> </w:t>
      </w:r>
      <w:r>
        <w:rPr>
          <w:sz w:val="24"/>
        </w:rPr>
        <w:t>покровов</w:t>
      </w:r>
      <w:r>
        <w:rPr>
          <w:spacing w:val="-2"/>
          <w:sz w:val="24"/>
        </w:rPr>
        <w:t xml:space="preserve"> </w:t>
      </w:r>
      <w:r>
        <w:rPr>
          <w:sz w:val="24"/>
        </w:rPr>
        <w:t>тела</w:t>
      </w:r>
      <w:r>
        <w:rPr>
          <w:spacing w:val="3"/>
          <w:sz w:val="24"/>
        </w:rPr>
        <w:t xml:space="preserve"> </w:t>
      </w:r>
      <w:r>
        <w:rPr>
          <w:sz w:val="24"/>
        </w:rPr>
        <w:t>у</w:t>
      </w:r>
      <w:r>
        <w:rPr>
          <w:spacing w:val="-6"/>
          <w:sz w:val="24"/>
        </w:rPr>
        <w:t xml:space="preserve"> </w:t>
      </w:r>
      <w:r>
        <w:rPr>
          <w:spacing w:val="-2"/>
          <w:sz w:val="24"/>
        </w:rPr>
        <w:t>животных.</w:t>
      </w:r>
    </w:p>
    <w:p w:rsidR="008A520D" w:rsidRDefault="009056B2">
      <w:pPr>
        <w:pStyle w:val="a6"/>
        <w:numPr>
          <w:ilvl w:val="1"/>
          <w:numId w:val="75"/>
        </w:numPr>
        <w:tabs>
          <w:tab w:val="left" w:pos="1431"/>
        </w:tabs>
        <w:ind w:hanging="241"/>
        <w:rPr>
          <w:sz w:val="24"/>
        </w:rPr>
      </w:pPr>
      <w:r>
        <w:rPr>
          <w:sz w:val="24"/>
        </w:rPr>
        <w:t>Изучение</w:t>
      </w:r>
      <w:r>
        <w:rPr>
          <w:spacing w:val="-4"/>
          <w:sz w:val="24"/>
        </w:rPr>
        <w:t xml:space="preserve"> </w:t>
      </w:r>
      <w:r>
        <w:rPr>
          <w:sz w:val="24"/>
        </w:rPr>
        <w:t>органов</w:t>
      </w:r>
      <w:r>
        <w:rPr>
          <w:spacing w:val="-2"/>
          <w:sz w:val="24"/>
        </w:rPr>
        <w:t xml:space="preserve"> </w:t>
      </w:r>
      <w:r>
        <w:rPr>
          <w:sz w:val="24"/>
        </w:rPr>
        <w:t>чувств</w:t>
      </w:r>
      <w:r>
        <w:rPr>
          <w:spacing w:val="1"/>
          <w:sz w:val="24"/>
        </w:rPr>
        <w:t xml:space="preserve"> </w:t>
      </w:r>
      <w:r>
        <w:rPr>
          <w:sz w:val="24"/>
        </w:rPr>
        <w:t>у</w:t>
      </w:r>
      <w:r>
        <w:rPr>
          <w:spacing w:val="-7"/>
          <w:sz w:val="24"/>
        </w:rPr>
        <w:t xml:space="preserve"> </w:t>
      </w:r>
      <w:r>
        <w:rPr>
          <w:spacing w:val="-2"/>
          <w:sz w:val="24"/>
        </w:rPr>
        <w:t>животных.</w:t>
      </w:r>
    </w:p>
    <w:p w:rsidR="008A520D" w:rsidRDefault="009056B2">
      <w:pPr>
        <w:pStyle w:val="a6"/>
        <w:numPr>
          <w:ilvl w:val="1"/>
          <w:numId w:val="75"/>
        </w:numPr>
        <w:tabs>
          <w:tab w:val="left" w:pos="1431"/>
        </w:tabs>
        <w:spacing w:before="1"/>
        <w:ind w:hanging="241"/>
        <w:rPr>
          <w:sz w:val="24"/>
        </w:rPr>
      </w:pPr>
      <w:r>
        <w:rPr>
          <w:sz w:val="24"/>
        </w:rPr>
        <w:t>Формирование</w:t>
      </w:r>
      <w:r>
        <w:rPr>
          <w:spacing w:val="-2"/>
          <w:sz w:val="24"/>
        </w:rPr>
        <w:t xml:space="preserve"> </w:t>
      </w:r>
      <w:r>
        <w:rPr>
          <w:sz w:val="24"/>
        </w:rPr>
        <w:t>условных</w:t>
      </w:r>
      <w:r>
        <w:rPr>
          <w:spacing w:val="-2"/>
          <w:sz w:val="24"/>
        </w:rPr>
        <w:t xml:space="preserve"> </w:t>
      </w:r>
      <w:r>
        <w:rPr>
          <w:sz w:val="24"/>
        </w:rPr>
        <w:t>рефлексов</w:t>
      </w:r>
      <w:r>
        <w:rPr>
          <w:spacing w:val="-2"/>
          <w:sz w:val="24"/>
        </w:rPr>
        <w:t xml:space="preserve"> </w:t>
      </w:r>
      <w:r>
        <w:rPr>
          <w:sz w:val="24"/>
        </w:rPr>
        <w:t>у</w:t>
      </w:r>
      <w:r>
        <w:rPr>
          <w:spacing w:val="-9"/>
          <w:sz w:val="24"/>
        </w:rPr>
        <w:t xml:space="preserve"> </w:t>
      </w:r>
      <w:r>
        <w:rPr>
          <w:sz w:val="24"/>
        </w:rPr>
        <w:t>аквариумных</w:t>
      </w:r>
      <w:r>
        <w:rPr>
          <w:spacing w:val="-1"/>
          <w:sz w:val="24"/>
        </w:rPr>
        <w:t xml:space="preserve"> </w:t>
      </w:r>
      <w:r>
        <w:rPr>
          <w:spacing w:val="-4"/>
          <w:sz w:val="24"/>
        </w:rPr>
        <w:t>рыб.</w:t>
      </w:r>
    </w:p>
    <w:p w:rsidR="008A520D" w:rsidRDefault="009056B2">
      <w:pPr>
        <w:pStyle w:val="a6"/>
        <w:numPr>
          <w:ilvl w:val="1"/>
          <w:numId w:val="75"/>
        </w:numPr>
        <w:tabs>
          <w:tab w:val="left" w:pos="1431"/>
        </w:tabs>
        <w:ind w:hanging="241"/>
        <w:rPr>
          <w:sz w:val="24"/>
        </w:rPr>
      </w:pPr>
      <w:r>
        <w:rPr>
          <w:sz w:val="24"/>
        </w:rPr>
        <w:t>Строение</w:t>
      </w:r>
      <w:r>
        <w:rPr>
          <w:spacing w:val="-5"/>
          <w:sz w:val="24"/>
        </w:rPr>
        <w:t xml:space="preserve"> </w:t>
      </w:r>
      <w:r>
        <w:rPr>
          <w:sz w:val="24"/>
        </w:rPr>
        <w:t>яйца</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зародыша</w:t>
      </w:r>
      <w:r>
        <w:rPr>
          <w:spacing w:val="-3"/>
          <w:sz w:val="24"/>
        </w:rPr>
        <w:t xml:space="preserve"> </w:t>
      </w:r>
      <w:r>
        <w:rPr>
          <w:sz w:val="24"/>
        </w:rPr>
        <w:t>птицы</w:t>
      </w:r>
      <w:r>
        <w:rPr>
          <w:spacing w:val="-1"/>
          <w:sz w:val="24"/>
        </w:rPr>
        <w:t xml:space="preserve"> </w:t>
      </w:r>
      <w:r>
        <w:rPr>
          <w:spacing w:val="-2"/>
          <w:sz w:val="24"/>
        </w:rPr>
        <w:t>(курицы).</w:t>
      </w:r>
    </w:p>
    <w:p w:rsidR="008A520D" w:rsidRDefault="009056B2">
      <w:pPr>
        <w:pStyle w:val="2"/>
        <w:numPr>
          <w:ilvl w:val="0"/>
          <w:numId w:val="75"/>
        </w:numPr>
        <w:tabs>
          <w:tab w:val="left" w:pos="1203"/>
        </w:tabs>
        <w:spacing w:before="232"/>
        <w:ind w:hanging="241"/>
      </w:pPr>
      <w:r>
        <w:t>Систематические</w:t>
      </w:r>
      <w:r>
        <w:rPr>
          <w:spacing w:val="-6"/>
        </w:rPr>
        <w:t xml:space="preserve"> </w:t>
      </w:r>
      <w:r>
        <w:t>группы</w:t>
      </w:r>
      <w:r>
        <w:rPr>
          <w:spacing w:val="-5"/>
        </w:rPr>
        <w:t xml:space="preserve"> </w:t>
      </w:r>
      <w:r>
        <w:rPr>
          <w:spacing w:val="-2"/>
        </w:rPr>
        <w:t>животных</w:t>
      </w:r>
    </w:p>
    <w:p w:rsidR="008A520D" w:rsidRDefault="009056B2">
      <w:pPr>
        <w:pStyle w:val="a3"/>
        <w:spacing w:before="111"/>
        <w:ind w:right="548" w:firstLine="228"/>
      </w:pPr>
      <w:r>
        <w:rPr>
          <w:b/>
          <w:i/>
        </w:rPr>
        <w:t xml:space="preserve">Основные категории систематики животных. </w:t>
      </w:r>
      <w:r>
        <w:t>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3"/>
        </w:rPr>
        <w:t xml:space="preserve"> </w:t>
      </w:r>
      <w:r>
        <w:t>животных</w:t>
      </w:r>
      <w:r>
        <w:rPr>
          <w:spacing w:val="-2"/>
        </w:rPr>
        <w:t xml:space="preserve"> </w:t>
      </w:r>
      <w:r>
        <w:t>(царство,</w:t>
      </w:r>
      <w:r>
        <w:rPr>
          <w:spacing w:val="-3"/>
        </w:rPr>
        <w:t xml:space="preserve"> </w:t>
      </w:r>
      <w:r>
        <w:t>тип,</w:t>
      </w:r>
      <w:r>
        <w:rPr>
          <w:spacing w:val="-3"/>
        </w:rPr>
        <w:t xml:space="preserve"> </w:t>
      </w:r>
      <w:r>
        <w:t>класс,</w:t>
      </w:r>
      <w:r>
        <w:rPr>
          <w:spacing w:val="-3"/>
        </w:rPr>
        <w:t xml:space="preserve"> </w:t>
      </w:r>
      <w:r>
        <w:t>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 соподчинение.</w:t>
      </w:r>
      <w:r>
        <w:rPr>
          <w:spacing w:val="-3"/>
        </w:rPr>
        <w:t xml:space="preserve"> </w:t>
      </w:r>
      <w:r>
        <w:t>Бинарная</w:t>
      </w:r>
      <w:r>
        <w:rPr>
          <w:spacing w:val="-3"/>
        </w:rPr>
        <w:t xml:space="preserve"> </w:t>
      </w:r>
      <w:r>
        <w:t>номенклатура.</w:t>
      </w:r>
      <w:r>
        <w:rPr>
          <w:spacing w:val="-3"/>
        </w:rPr>
        <w:t xml:space="preserve"> </w:t>
      </w:r>
      <w:r>
        <w:t>Отражение</w:t>
      </w:r>
      <w:r>
        <w:rPr>
          <w:spacing w:val="-4"/>
        </w:rPr>
        <w:t xml:space="preserve"> </w:t>
      </w:r>
      <w:r>
        <w:t>современных</w:t>
      </w:r>
      <w:r>
        <w:rPr>
          <w:spacing w:val="-3"/>
        </w:rPr>
        <w:t xml:space="preserve"> </w:t>
      </w:r>
      <w:r>
        <w:t>знаний</w:t>
      </w:r>
      <w:r>
        <w:rPr>
          <w:spacing w:val="-3"/>
        </w:rPr>
        <w:t xml:space="preserve"> </w:t>
      </w:r>
      <w:r>
        <w:t>о</w:t>
      </w:r>
      <w:r>
        <w:rPr>
          <w:spacing w:val="-6"/>
        </w:rPr>
        <w:t xml:space="preserve"> </w:t>
      </w:r>
      <w:r>
        <w:t>происхождении и родстве животных в классификации животных.</w:t>
      </w:r>
    </w:p>
    <w:p w:rsidR="008A520D" w:rsidRDefault="009056B2">
      <w:pPr>
        <w:pStyle w:val="a3"/>
        <w:ind w:right="547" w:firstLine="228"/>
      </w:pPr>
      <w:r>
        <w:rPr>
          <w:b/>
          <w:i/>
        </w:rPr>
        <w:t>Одноклеточные животные</w:t>
      </w:r>
      <w:r>
        <w:rPr>
          <w:b/>
          <w:i/>
          <w:spacing w:val="-1"/>
        </w:rPr>
        <w:t xml:space="preserve"> </w:t>
      </w:r>
      <w:r>
        <w:rPr>
          <w:b/>
          <w:i/>
        </w:rPr>
        <w:t xml:space="preserve">— простейшие. </w:t>
      </w:r>
      <w: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75"/>
        </w:numPr>
        <w:tabs>
          <w:tab w:val="left" w:pos="1490"/>
        </w:tabs>
        <w:ind w:left="962" w:right="550" w:firstLine="228"/>
        <w:rPr>
          <w:sz w:val="24"/>
        </w:rPr>
      </w:pPr>
      <w:r>
        <w:rPr>
          <w:sz w:val="24"/>
        </w:rPr>
        <w:t>Исследование</w:t>
      </w:r>
      <w:r>
        <w:rPr>
          <w:spacing w:val="40"/>
          <w:sz w:val="24"/>
        </w:rPr>
        <w:t xml:space="preserve"> </w:t>
      </w:r>
      <w:r>
        <w:rPr>
          <w:sz w:val="24"/>
        </w:rPr>
        <w:t>строения</w:t>
      </w:r>
      <w:r>
        <w:rPr>
          <w:spacing w:val="40"/>
          <w:sz w:val="24"/>
        </w:rPr>
        <w:t xml:space="preserve"> </w:t>
      </w:r>
      <w:r>
        <w:rPr>
          <w:sz w:val="24"/>
        </w:rPr>
        <w:t>инфузории-туфельки</w:t>
      </w:r>
      <w:r>
        <w:rPr>
          <w:spacing w:val="40"/>
          <w:sz w:val="24"/>
        </w:rPr>
        <w:t xml:space="preserve"> </w:t>
      </w:r>
      <w:r>
        <w:rPr>
          <w:sz w:val="24"/>
        </w:rPr>
        <w:t>и</w:t>
      </w:r>
      <w:r>
        <w:rPr>
          <w:spacing w:val="40"/>
          <w:sz w:val="24"/>
        </w:rPr>
        <w:t xml:space="preserve"> </w:t>
      </w:r>
      <w:r>
        <w:rPr>
          <w:sz w:val="24"/>
        </w:rPr>
        <w:t>наблюдение</w:t>
      </w:r>
      <w:r>
        <w:rPr>
          <w:spacing w:val="40"/>
          <w:sz w:val="24"/>
        </w:rPr>
        <w:t xml:space="preserve"> </w:t>
      </w:r>
      <w:r>
        <w:rPr>
          <w:sz w:val="24"/>
        </w:rPr>
        <w:t>за</w:t>
      </w:r>
      <w:r>
        <w:rPr>
          <w:spacing w:val="40"/>
          <w:sz w:val="24"/>
        </w:rPr>
        <w:t xml:space="preserve"> </w:t>
      </w:r>
      <w:r>
        <w:rPr>
          <w:sz w:val="24"/>
        </w:rPr>
        <w:t>её</w:t>
      </w:r>
      <w:r>
        <w:rPr>
          <w:spacing w:val="40"/>
          <w:sz w:val="24"/>
        </w:rPr>
        <w:t xml:space="preserve"> </w:t>
      </w:r>
      <w:r>
        <w:rPr>
          <w:sz w:val="24"/>
        </w:rPr>
        <w:t>передвижением. Изучение хемотаксиса.</w:t>
      </w:r>
    </w:p>
    <w:p w:rsidR="008A520D" w:rsidRDefault="009056B2">
      <w:pPr>
        <w:pStyle w:val="a6"/>
        <w:numPr>
          <w:ilvl w:val="1"/>
          <w:numId w:val="75"/>
        </w:numPr>
        <w:tabs>
          <w:tab w:val="left" w:pos="1431"/>
        </w:tabs>
        <w:ind w:hanging="241"/>
        <w:rPr>
          <w:sz w:val="24"/>
        </w:rPr>
      </w:pPr>
      <w:r>
        <w:rPr>
          <w:sz w:val="24"/>
        </w:rPr>
        <w:t>Многообразие</w:t>
      </w:r>
      <w:r>
        <w:rPr>
          <w:spacing w:val="-4"/>
          <w:sz w:val="24"/>
        </w:rPr>
        <w:t xml:space="preserve"> </w:t>
      </w:r>
      <w:r>
        <w:rPr>
          <w:sz w:val="24"/>
        </w:rPr>
        <w:t>простейших</w:t>
      </w:r>
      <w:r>
        <w:rPr>
          <w:spacing w:val="-1"/>
          <w:sz w:val="24"/>
        </w:rPr>
        <w:t xml:space="preserve"> </w:t>
      </w:r>
      <w:r>
        <w:rPr>
          <w:sz w:val="24"/>
        </w:rPr>
        <w:t>(на</w:t>
      </w:r>
      <w:r>
        <w:rPr>
          <w:spacing w:val="-3"/>
          <w:sz w:val="24"/>
        </w:rPr>
        <w:t xml:space="preserve"> </w:t>
      </w:r>
      <w:r>
        <w:rPr>
          <w:sz w:val="24"/>
        </w:rPr>
        <w:t>готовых</w:t>
      </w:r>
      <w:r>
        <w:rPr>
          <w:spacing w:val="-3"/>
          <w:sz w:val="24"/>
        </w:rPr>
        <w:t xml:space="preserve"> </w:t>
      </w:r>
      <w:r>
        <w:rPr>
          <w:spacing w:val="-2"/>
          <w:sz w:val="24"/>
        </w:rPr>
        <w:t>препаратах).</w:t>
      </w:r>
    </w:p>
    <w:p w:rsidR="008A520D" w:rsidRDefault="009056B2">
      <w:pPr>
        <w:pStyle w:val="a6"/>
        <w:numPr>
          <w:ilvl w:val="1"/>
          <w:numId w:val="75"/>
        </w:numPr>
        <w:tabs>
          <w:tab w:val="left" w:pos="1431"/>
        </w:tabs>
        <w:ind w:hanging="241"/>
        <w:rPr>
          <w:sz w:val="24"/>
        </w:rPr>
      </w:pPr>
      <w:r>
        <w:rPr>
          <w:sz w:val="24"/>
        </w:rPr>
        <w:t>Изготовление</w:t>
      </w:r>
      <w:r>
        <w:rPr>
          <w:spacing w:val="-7"/>
          <w:sz w:val="24"/>
        </w:rPr>
        <w:t xml:space="preserve"> </w:t>
      </w:r>
      <w:r>
        <w:rPr>
          <w:sz w:val="24"/>
        </w:rPr>
        <w:t>модели</w:t>
      </w:r>
      <w:r>
        <w:rPr>
          <w:spacing w:val="-3"/>
          <w:sz w:val="24"/>
        </w:rPr>
        <w:t xml:space="preserve"> </w:t>
      </w:r>
      <w:r>
        <w:rPr>
          <w:sz w:val="24"/>
        </w:rPr>
        <w:t>клетки</w:t>
      </w:r>
      <w:r>
        <w:rPr>
          <w:spacing w:val="-4"/>
          <w:sz w:val="24"/>
        </w:rPr>
        <w:t xml:space="preserve"> </w:t>
      </w:r>
      <w:r>
        <w:rPr>
          <w:sz w:val="24"/>
        </w:rPr>
        <w:t>простейшего</w:t>
      </w:r>
      <w:r>
        <w:rPr>
          <w:spacing w:val="-4"/>
          <w:sz w:val="24"/>
        </w:rPr>
        <w:t xml:space="preserve"> </w:t>
      </w:r>
      <w:r>
        <w:rPr>
          <w:sz w:val="24"/>
        </w:rPr>
        <w:t>(амёбы,</w:t>
      </w:r>
      <w:r>
        <w:rPr>
          <w:spacing w:val="-4"/>
          <w:sz w:val="24"/>
        </w:rPr>
        <w:t xml:space="preserve"> </w:t>
      </w:r>
      <w:r>
        <w:rPr>
          <w:sz w:val="24"/>
        </w:rPr>
        <w:t>инфузории-туфельки</w:t>
      </w:r>
      <w:r>
        <w:rPr>
          <w:spacing w:val="-4"/>
          <w:sz w:val="24"/>
        </w:rPr>
        <w:t xml:space="preserve"> </w:t>
      </w:r>
      <w:r>
        <w:rPr>
          <w:sz w:val="24"/>
        </w:rPr>
        <w:t>и</w:t>
      </w:r>
      <w:r>
        <w:rPr>
          <w:spacing w:val="-5"/>
          <w:sz w:val="24"/>
        </w:rPr>
        <w:t xml:space="preserve"> </w:t>
      </w:r>
      <w:r>
        <w:rPr>
          <w:spacing w:val="-2"/>
          <w:sz w:val="24"/>
        </w:rPr>
        <w:t>др.).</w:t>
      </w:r>
    </w:p>
    <w:p w:rsidR="008A520D" w:rsidRDefault="009056B2">
      <w:pPr>
        <w:pStyle w:val="a3"/>
        <w:spacing w:before="3"/>
        <w:ind w:right="546" w:firstLine="228"/>
      </w:pPr>
      <w:r>
        <w:rPr>
          <w:b/>
          <w:i/>
        </w:rPr>
        <w:t xml:space="preserve">Многоклеточные животные. Кишечнополостные. </w:t>
      </w:r>
      <w: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4"/>
        </w:numPr>
        <w:tabs>
          <w:tab w:val="left" w:pos="1565"/>
        </w:tabs>
        <w:ind w:right="553" w:firstLine="228"/>
        <w:rPr>
          <w:sz w:val="24"/>
        </w:rPr>
      </w:pPr>
      <w:r>
        <w:rPr>
          <w:sz w:val="24"/>
        </w:rPr>
        <w:t>Исследование</w:t>
      </w:r>
      <w:r>
        <w:rPr>
          <w:spacing w:val="80"/>
          <w:w w:val="150"/>
          <w:sz w:val="24"/>
        </w:rPr>
        <w:t xml:space="preserve"> </w:t>
      </w:r>
      <w:r>
        <w:rPr>
          <w:sz w:val="24"/>
        </w:rPr>
        <w:t>строения</w:t>
      </w:r>
      <w:r>
        <w:rPr>
          <w:spacing w:val="80"/>
          <w:w w:val="150"/>
          <w:sz w:val="24"/>
        </w:rPr>
        <w:t xml:space="preserve"> </w:t>
      </w:r>
      <w:r>
        <w:rPr>
          <w:sz w:val="24"/>
        </w:rPr>
        <w:t>пресноводной</w:t>
      </w:r>
      <w:r>
        <w:rPr>
          <w:spacing w:val="80"/>
          <w:w w:val="150"/>
          <w:sz w:val="24"/>
        </w:rPr>
        <w:t xml:space="preserve"> </w:t>
      </w:r>
      <w:r>
        <w:rPr>
          <w:sz w:val="24"/>
        </w:rPr>
        <w:t>гидры</w:t>
      </w:r>
      <w:r>
        <w:rPr>
          <w:spacing w:val="80"/>
          <w:w w:val="150"/>
          <w:sz w:val="24"/>
        </w:rPr>
        <w:t xml:space="preserve"> </w:t>
      </w:r>
      <w:r>
        <w:rPr>
          <w:sz w:val="24"/>
        </w:rPr>
        <w:t>и</w:t>
      </w:r>
      <w:r>
        <w:rPr>
          <w:spacing w:val="80"/>
          <w:w w:val="150"/>
          <w:sz w:val="24"/>
        </w:rPr>
        <w:t xml:space="preserve"> </w:t>
      </w:r>
      <w:r>
        <w:rPr>
          <w:sz w:val="24"/>
        </w:rPr>
        <w:t>её</w:t>
      </w:r>
      <w:r>
        <w:rPr>
          <w:spacing w:val="80"/>
          <w:w w:val="150"/>
          <w:sz w:val="24"/>
        </w:rPr>
        <w:t xml:space="preserve"> </w:t>
      </w:r>
      <w:r>
        <w:rPr>
          <w:sz w:val="24"/>
        </w:rPr>
        <w:t>передвижения</w:t>
      </w:r>
      <w:r>
        <w:rPr>
          <w:spacing w:val="80"/>
          <w:w w:val="150"/>
          <w:sz w:val="24"/>
        </w:rPr>
        <w:t xml:space="preserve"> </w:t>
      </w:r>
      <w:r>
        <w:rPr>
          <w:sz w:val="24"/>
        </w:rPr>
        <w:t xml:space="preserve">(школьный </w:t>
      </w:r>
      <w:r>
        <w:rPr>
          <w:spacing w:val="-2"/>
          <w:sz w:val="24"/>
        </w:rPr>
        <w:t>аквариум).</w:t>
      </w:r>
    </w:p>
    <w:p w:rsidR="008A520D" w:rsidRDefault="009056B2">
      <w:pPr>
        <w:pStyle w:val="a6"/>
        <w:numPr>
          <w:ilvl w:val="0"/>
          <w:numId w:val="74"/>
        </w:numPr>
        <w:tabs>
          <w:tab w:val="left" w:pos="1431"/>
        </w:tabs>
        <w:ind w:left="1430" w:hanging="241"/>
        <w:rPr>
          <w:sz w:val="24"/>
        </w:rPr>
      </w:pPr>
      <w:r>
        <w:rPr>
          <w:sz w:val="24"/>
        </w:rPr>
        <w:t>Исследование</w:t>
      </w:r>
      <w:r>
        <w:rPr>
          <w:spacing w:val="-6"/>
          <w:sz w:val="24"/>
        </w:rPr>
        <w:t xml:space="preserve"> </w:t>
      </w:r>
      <w:r>
        <w:rPr>
          <w:sz w:val="24"/>
        </w:rPr>
        <w:t>питания</w:t>
      </w:r>
      <w:r>
        <w:rPr>
          <w:spacing w:val="-3"/>
          <w:sz w:val="24"/>
        </w:rPr>
        <w:t xml:space="preserve"> </w:t>
      </w:r>
      <w:r>
        <w:rPr>
          <w:sz w:val="24"/>
        </w:rPr>
        <w:t>гидры</w:t>
      </w:r>
      <w:r>
        <w:rPr>
          <w:spacing w:val="-3"/>
          <w:sz w:val="24"/>
        </w:rPr>
        <w:t xml:space="preserve"> </w:t>
      </w:r>
      <w:r>
        <w:rPr>
          <w:sz w:val="24"/>
        </w:rPr>
        <w:t>дафниями</w:t>
      </w:r>
      <w:r>
        <w:rPr>
          <w:spacing w:val="-2"/>
          <w:sz w:val="24"/>
        </w:rPr>
        <w:t xml:space="preserve"> </w:t>
      </w:r>
      <w:r>
        <w:rPr>
          <w:sz w:val="24"/>
        </w:rPr>
        <w:t>и</w:t>
      </w:r>
      <w:r>
        <w:rPr>
          <w:spacing w:val="-5"/>
          <w:sz w:val="24"/>
        </w:rPr>
        <w:t xml:space="preserve"> </w:t>
      </w:r>
      <w:r>
        <w:rPr>
          <w:sz w:val="24"/>
        </w:rPr>
        <w:t>циклопами</w:t>
      </w:r>
      <w:r>
        <w:rPr>
          <w:spacing w:val="-3"/>
          <w:sz w:val="24"/>
        </w:rPr>
        <w:t xml:space="preserve"> </w:t>
      </w:r>
      <w:r>
        <w:rPr>
          <w:sz w:val="24"/>
        </w:rPr>
        <w:t>(школьный</w:t>
      </w:r>
      <w:r>
        <w:rPr>
          <w:spacing w:val="-2"/>
          <w:sz w:val="24"/>
        </w:rPr>
        <w:t xml:space="preserve"> аквариум).</w:t>
      </w:r>
    </w:p>
    <w:p w:rsidR="008A520D" w:rsidRDefault="009056B2">
      <w:pPr>
        <w:pStyle w:val="a6"/>
        <w:numPr>
          <w:ilvl w:val="0"/>
          <w:numId w:val="74"/>
        </w:numPr>
        <w:tabs>
          <w:tab w:val="left" w:pos="1431"/>
        </w:tabs>
        <w:ind w:left="1430" w:hanging="241"/>
        <w:rPr>
          <w:sz w:val="24"/>
        </w:rPr>
      </w:pPr>
      <w:r>
        <w:rPr>
          <w:sz w:val="24"/>
        </w:rPr>
        <w:t>Изготовление</w:t>
      </w:r>
      <w:r>
        <w:rPr>
          <w:spacing w:val="-6"/>
          <w:sz w:val="24"/>
        </w:rPr>
        <w:t xml:space="preserve"> </w:t>
      </w:r>
      <w:r>
        <w:rPr>
          <w:sz w:val="24"/>
        </w:rPr>
        <w:t>модели</w:t>
      </w:r>
      <w:r>
        <w:rPr>
          <w:spacing w:val="-4"/>
          <w:sz w:val="24"/>
        </w:rPr>
        <w:t xml:space="preserve"> </w:t>
      </w:r>
      <w:r>
        <w:rPr>
          <w:sz w:val="24"/>
        </w:rPr>
        <w:t>пресноводной</w:t>
      </w:r>
      <w:r>
        <w:rPr>
          <w:spacing w:val="-5"/>
          <w:sz w:val="24"/>
        </w:rPr>
        <w:t xml:space="preserve"> </w:t>
      </w:r>
      <w:r>
        <w:rPr>
          <w:spacing w:val="-2"/>
          <w:sz w:val="24"/>
        </w:rPr>
        <w:t>гидры.</w:t>
      </w:r>
    </w:p>
    <w:p w:rsidR="008A520D" w:rsidRDefault="009056B2">
      <w:pPr>
        <w:pStyle w:val="a3"/>
        <w:spacing w:before="3"/>
        <w:ind w:right="545" w:firstLine="228"/>
      </w:pPr>
      <w:r>
        <w:rPr>
          <w:b/>
          <w:i/>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w:t>
      </w:r>
      <w:r>
        <w:rPr>
          <w:spacing w:val="58"/>
        </w:rPr>
        <w:t xml:space="preserve">  </w:t>
      </w:r>
      <w:r>
        <w:t>человеку,</w:t>
      </w:r>
      <w:r>
        <w:rPr>
          <w:spacing w:val="58"/>
        </w:rPr>
        <w:t xml:space="preserve">  </w:t>
      </w:r>
      <w:r>
        <w:t>сельскохозяйственным</w:t>
      </w:r>
      <w:r>
        <w:rPr>
          <w:spacing w:val="57"/>
        </w:rPr>
        <w:t xml:space="preserve">  </w:t>
      </w:r>
      <w:r>
        <w:t>растениям</w:t>
      </w:r>
      <w:r>
        <w:rPr>
          <w:spacing w:val="58"/>
        </w:rPr>
        <w:t xml:space="preserve">  </w:t>
      </w:r>
      <w:r>
        <w:t>и</w:t>
      </w:r>
      <w:r>
        <w:rPr>
          <w:spacing w:val="58"/>
        </w:rPr>
        <w:t xml:space="preserve">  </w:t>
      </w:r>
      <w:r>
        <w:t>животным.</w:t>
      </w:r>
      <w:r>
        <w:rPr>
          <w:spacing w:val="58"/>
        </w:rPr>
        <w:t xml:space="preserve">  </w:t>
      </w:r>
      <w:r>
        <w:t>Меры</w:t>
      </w:r>
      <w:r>
        <w:rPr>
          <w:spacing w:val="57"/>
        </w:rPr>
        <w:t xml:space="preserve">  </w:t>
      </w:r>
      <w:r>
        <w:rPr>
          <w:spacing w:val="-5"/>
        </w:rPr>
        <w:t>по</w:t>
      </w:r>
    </w:p>
    <w:p w:rsidR="008A520D" w:rsidRDefault="008A520D">
      <w:pPr>
        <w:sectPr w:rsidR="008A520D">
          <w:pgSz w:w="11910" w:h="16840"/>
          <w:pgMar w:top="1040" w:right="300" w:bottom="1160" w:left="740" w:header="0" w:footer="891" w:gutter="0"/>
          <w:cols w:space="720"/>
        </w:sectPr>
      </w:pPr>
    </w:p>
    <w:p w:rsidR="008A520D" w:rsidRDefault="009056B2">
      <w:pPr>
        <w:pStyle w:val="a3"/>
        <w:tabs>
          <w:tab w:val="left" w:pos="3127"/>
          <w:tab w:val="left" w:pos="4575"/>
          <w:tab w:val="left" w:pos="6736"/>
          <w:tab w:val="left" w:pos="8029"/>
          <w:tab w:val="left" w:pos="8895"/>
          <w:tab w:val="left" w:pos="9972"/>
        </w:tabs>
        <w:spacing w:before="66"/>
        <w:ind w:right="554"/>
        <w:jc w:val="left"/>
      </w:pPr>
      <w:r>
        <w:rPr>
          <w:spacing w:val="-2"/>
        </w:rPr>
        <w:lastRenderedPageBreak/>
        <w:t>предупреждению</w:t>
      </w:r>
      <w:r>
        <w:tab/>
      </w:r>
      <w:r>
        <w:rPr>
          <w:spacing w:val="-2"/>
        </w:rPr>
        <w:t>заражения</w:t>
      </w:r>
      <w:r>
        <w:tab/>
      </w:r>
      <w:r>
        <w:rPr>
          <w:spacing w:val="-2"/>
        </w:rPr>
        <w:t>паразитическими</w:t>
      </w:r>
      <w:r>
        <w:tab/>
      </w:r>
      <w:r>
        <w:rPr>
          <w:spacing w:val="-2"/>
        </w:rPr>
        <w:t>червями.</w:t>
      </w:r>
      <w:r>
        <w:tab/>
      </w:r>
      <w:r>
        <w:rPr>
          <w:spacing w:val="-4"/>
        </w:rPr>
        <w:t>Роль</w:t>
      </w:r>
      <w:r>
        <w:tab/>
      </w:r>
      <w:r>
        <w:rPr>
          <w:spacing w:val="-2"/>
        </w:rPr>
        <w:t>червей</w:t>
      </w:r>
      <w:r>
        <w:tab/>
      </w:r>
      <w:r>
        <w:rPr>
          <w:spacing w:val="-4"/>
        </w:rPr>
        <w:t xml:space="preserve">как </w:t>
      </w:r>
      <w:r>
        <w:rPr>
          <w:spacing w:val="-2"/>
        </w:rPr>
        <w:t>почвообразователей.</w:t>
      </w:r>
    </w:p>
    <w:p w:rsidR="008A520D" w:rsidRDefault="009056B2">
      <w:pPr>
        <w:ind w:left="119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3"/>
        </w:numPr>
        <w:tabs>
          <w:tab w:val="left" w:pos="1550"/>
        </w:tabs>
        <w:spacing w:before="1"/>
        <w:ind w:right="554" w:firstLine="228"/>
        <w:jc w:val="left"/>
        <w:rPr>
          <w:sz w:val="24"/>
        </w:rPr>
      </w:pPr>
      <w:r>
        <w:rPr>
          <w:sz w:val="24"/>
        </w:rPr>
        <w:t>Исследование</w:t>
      </w:r>
      <w:r>
        <w:rPr>
          <w:spacing w:val="80"/>
          <w:sz w:val="24"/>
        </w:rPr>
        <w:t xml:space="preserve"> </w:t>
      </w:r>
      <w:r>
        <w:rPr>
          <w:sz w:val="24"/>
        </w:rPr>
        <w:t>внешнего</w:t>
      </w:r>
      <w:r>
        <w:rPr>
          <w:spacing w:val="80"/>
          <w:sz w:val="24"/>
        </w:rPr>
        <w:t xml:space="preserve"> </w:t>
      </w:r>
      <w:r>
        <w:rPr>
          <w:sz w:val="24"/>
        </w:rPr>
        <w:t>строения</w:t>
      </w:r>
      <w:r>
        <w:rPr>
          <w:spacing w:val="80"/>
          <w:sz w:val="24"/>
        </w:rPr>
        <w:t xml:space="preserve"> </w:t>
      </w:r>
      <w:r>
        <w:rPr>
          <w:sz w:val="24"/>
        </w:rPr>
        <w:t>дождевого</w:t>
      </w:r>
      <w:r>
        <w:rPr>
          <w:spacing w:val="80"/>
          <w:sz w:val="24"/>
        </w:rPr>
        <w:t xml:space="preserve"> </w:t>
      </w:r>
      <w:r>
        <w:rPr>
          <w:sz w:val="24"/>
        </w:rPr>
        <w:t>червя.</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реакцией</w:t>
      </w:r>
      <w:r>
        <w:rPr>
          <w:spacing w:val="40"/>
          <w:sz w:val="24"/>
        </w:rPr>
        <w:t xml:space="preserve"> </w:t>
      </w:r>
      <w:r>
        <w:rPr>
          <w:sz w:val="24"/>
        </w:rPr>
        <w:t>дождевого червя на раздражители.</w:t>
      </w:r>
    </w:p>
    <w:p w:rsidR="008A520D" w:rsidRDefault="009056B2">
      <w:pPr>
        <w:pStyle w:val="a6"/>
        <w:numPr>
          <w:ilvl w:val="0"/>
          <w:numId w:val="73"/>
        </w:numPr>
        <w:tabs>
          <w:tab w:val="left" w:pos="1435"/>
        </w:tabs>
        <w:ind w:right="549" w:firstLine="228"/>
        <w:jc w:val="left"/>
        <w:rPr>
          <w:sz w:val="24"/>
        </w:rPr>
      </w:pPr>
      <w:r>
        <w:rPr>
          <w:sz w:val="24"/>
        </w:rPr>
        <w:t>Исследование</w:t>
      </w:r>
      <w:r>
        <w:rPr>
          <w:spacing w:val="-2"/>
          <w:sz w:val="24"/>
        </w:rPr>
        <w:t xml:space="preserve"> </w:t>
      </w:r>
      <w:r>
        <w:rPr>
          <w:sz w:val="24"/>
        </w:rPr>
        <w:t>внутреннего</w:t>
      </w:r>
      <w:r>
        <w:rPr>
          <w:spacing w:val="-1"/>
          <w:sz w:val="24"/>
        </w:rPr>
        <w:t xml:space="preserve"> </w:t>
      </w:r>
      <w:r>
        <w:rPr>
          <w:sz w:val="24"/>
        </w:rPr>
        <w:t>строения</w:t>
      </w:r>
      <w:r>
        <w:rPr>
          <w:spacing w:val="-1"/>
          <w:sz w:val="24"/>
        </w:rPr>
        <w:t xml:space="preserve"> </w:t>
      </w:r>
      <w:r>
        <w:rPr>
          <w:sz w:val="24"/>
        </w:rPr>
        <w:t>дождевого</w:t>
      </w:r>
      <w:r>
        <w:rPr>
          <w:spacing w:val="-1"/>
          <w:sz w:val="24"/>
        </w:rPr>
        <w:t xml:space="preserve"> </w:t>
      </w:r>
      <w:r>
        <w:rPr>
          <w:sz w:val="24"/>
        </w:rPr>
        <w:t>червя</w:t>
      </w:r>
      <w:r>
        <w:rPr>
          <w:spacing w:val="-1"/>
          <w:sz w:val="24"/>
        </w:rPr>
        <w:t xml:space="preserve"> </w:t>
      </w:r>
      <w:r>
        <w:rPr>
          <w:sz w:val="24"/>
        </w:rPr>
        <w:t>(на</w:t>
      </w:r>
      <w:r>
        <w:rPr>
          <w:spacing w:val="-1"/>
          <w:sz w:val="24"/>
        </w:rPr>
        <w:t xml:space="preserve"> </w:t>
      </w:r>
      <w:r>
        <w:rPr>
          <w:sz w:val="24"/>
        </w:rPr>
        <w:t>готовом</w:t>
      </w:r>
      <w:r>
        <w:rPr>
          <w:spacing w:val="-1"/>
          <w:sz w:val="24"/>
        </w:rPr>
        <w:t xml:space="preserve"> </w:t>
      </w:r>
      <w:r>
        <w:rPr>
          <w:sz w:val="24"/>
        </w:rPr>
        <w:t>влажном</w:t>
      </w:r>
      <w:r>
        <w:rPr>
          <w:spacing w:val="-2"/>
          <w:sz w:val="24"/>
        </w:rPr>
        <w:t xml:space="preserve"> </w:t>
      </w:r>
      <w:r>
        <w:rPr>
          <w:sz w:val="24"/>
        </w:rPr>
        <w:t>препарате и микропрепарате).</w:t>
      </w:r>
    </w:p>
    <w:p w:rsidR="008A520D" w:rsidRDefault="009056B2">
      <w:pPr>
        <w:pStyle w:val="a6"/>
        <w:numPr>
          <w:ilvl w:val="0"/>
          <w:numId w:val="73"/>
        </w:numPr>
        <w:tabs>
          <w:tab w:val="left" w:pos="1546"/>
        </w:tabs>
        <w:ind w:right="556" w:firstLine="228"/>
        <w:jc w:val="left"/>
        <w:rPr>
          <w:sz w:val="24"/>
        </w:rPr>
      </w:pPr>
      <w:r>
        <w:rPr>
          <w:sz w:val="24"/>
        </w:rPr>
        <w:t>Изучение</w:t>
      </w:r>
      <w:r>
        <w:rPr>
          <w:spacing w:val="80"/>
          <w:sz w:val="24"/>
        </w:rPr>
        <w:t xml:space="preserve"> </w:t>
      </w:r>
      <w:r>
        <w:rPr>
          <w:sz w:val="24"/>
        </w:rPr>
        <w:t>приспособлений</w:t>
      </w:r>
      <w:r>
        <w:rPr>
          <w:spacing w:val="80"/>
          <w:sz w:val="24"/>
        </w:rPr>
        <w:t xml:space="preserve"> </w:t>
      </w:r>
      <w:r>
        <w:rPr>
          <w:sz w:val="24"/>
        </w:rPr>
        <w:t>паразитических</w:t>
      </w:r>
      <w:r>
        <w:rPr>
          <w:spacing w:val="80"/>
          <w:sz w:val="24"/>
        </w:rPr>
        <w:t xml:space="preserve"> </w:t>
      </w:r>
      <w:r>
        <w:rPr>
          <w:sz w:val="24"/>
        </w:rPr>
        <w:t>червей</w:t>
      </w:r>
      <w:r>
        <w:rPr>
          <w:spacing w:val="80"/>
          <w:sz w:val="24"/>
        </w:rPr>
        <w:t xml:space="preserve"> </w:t>
      </w:r>
      <w:r>
        <w:rPr>
          <w:sz w:val="24"/>
        </w:rPr>
        <w:t>к</w:t>
      </w:r>
      <w:r>
        <w:rPr>
          <w:spacing w:val="80"/>
          <w:sz w:val="24"/>
        </w:rPr>
        <w:t xml:space="preserve"> </w:t>
      </w:r>
      <w:r>
        <w:rPr>
          <w:sz w:val="24"/>
        </w:rPr>
        <w:t>паразитизму</w:t>
      </w:r>
      <w:r>
        <w:rPr>
          <w:spacing w:val="80"/>
          <w:sz w:val="24"/>
        </w:rPr>
        <w:t xml:space="preserve"> </w:t>
      </w:r>
      <w:r>
        <w:rPr>
          <w:sz w:val="24"/>
        </w:rPr>
        <w:t>(на</w:t>
      </w:r>
      <w:r>
        <w:rPr>
          <w:spacing w:val="80"/>
          <w:sz w:val="24"/>
        </w:rPr>
        <w:t xml:space="preserve"> </w:t>
      </w:r>
      <w:r>
        <w:rPr>
          <w:sz w:val="24"/>
        </w:rPr>
        <w:t>готовых влажных и микропрепаратах).</w:t>
      </w:r>
    </w:p>
    <w:p w:rsidR="008A520D" w:rsidRDefault="009056B2">
      <w:pPr>
        <w:pStyle w:val="a3"/>
        <w:spacing w:before="4" w:line="237" w:lineRule="auto"/>
        <w:ind w:right="547" w:firstLine="228"/>
      </w:pPr>
      <w:r>
        <w:rPr>
          <w:b/>
          <w:i/>
        </w:rPr>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 классов.</w:t>
      </w:r>
    </w:p>
    <w:p w:rsidR="008A520D" w:rsidRDefault="009056B2">
      <w:pPr>
        <w:pStyle w:val="a3"/>
        <w:spacing w:before="1"/>
        <w:ind w:right="552" w:firstLine="228"/>
      </w:pPr>
      <w:r>
        <w:rPr>
          <w:i/>
        </w:rPr>
        <w:t xml:space="preserve">Ракообразные. </w:t>
      </w:r>
      <w:r>
        <w:t>Особенности строения и жизнедеятельности. Значение ракообразных в природе и жизни человека.</w:t>
      </w:r>
    </w:p>
    <w:p w:rsidR="008A520D" w:rsidRDefault="009056B2">
      <w:pPr>
        <w:pStyle w:val="a3"/>
        <w:ind w:right="552" w:firstLine="228"/>
      </w:pPr>
      <w:r>
        <w:rPr>
          <w:i/>
        </w:rPr>
        <w:t xml:space="preserve">Паукообразные. </w:t>
      </w:r>
      <w:r>
        <w:t>Особенности строения и жизнедеятельности в связи с жизнью на суше. Клещи</w:t>
      </w:r>
      <w:r>
        <w:rPr>
          <w:spacing w:val="-1"/>
        </w:rPr>
        <w:t xml:space="preserve"> </w:t>
      </w:r>
      <w:r>
        <w:t>—</w:t>
      </w:r>
      <w:r>
        <w:rPr>
          <w:spacing w:val="40"/>
        </w:rPr>
        <w:t xml:space="preserve"> </w:t>
      </w:r>
      <w:r>
        <w:t>вредители</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меры</w:t>
      </w:r>
      <w:r>
        <w:rPr>
          <w:spacing w:val="40"/>
        </w:rPr>
        <w:t xml:space="preserve"> </w:t>
      </w:r>
      <w:r>
        <w:t>борьбы</w:t>
      </w:r>
      <w:r>
        <w:rPr>
          <w:spacing w:val="40"/>
        </w:rPr>
        <w:t xml:space="preserve"> </w:t>
      </w:r>
      <w:r>
        <w:t>с</w:t>
      </w:r>
      <w:r>
        <w:rPr>
          <w:spacing w:val="40"/>
        </w:rPr>
        <w:t xml:space="preserve"> </w:t>
      </w:r>
      <w:r>
        <w:t>ними.</w:t>
      </w:r>
      <w:r>
        <w:rPr>
          <w:spacing w:val="40"/>
        </w:rPr>
        <w:t xml:space="preserve"> </w:t>
      </w:r>
      <w:r>
        <w:t>Паразитические клещи</w:t>
      </w:r>
      <w:r>
        <w:rPr>
          <w:spacing w:val="-2"/>
        </w:rPr>
        <w:t xml:space="preserve"> </w:t>
      </w:r>
      <w:r>
        <w:t>— возбудители и переносчики опасных болезней. Меры защиты от клещей. Роль клещей в почвообразовании.</w:t>
      </w:r>
    </w:p>
    <w:p w:rsidR="008A520D" w:rsidRDefault="009056B2">
      <w:pPr>
        <w:pStyle w:val="a3"/>
        <w:spacing w:before="1"/>
        <w:ind w:right="545" w:firstLine="228"/>
      </w:pPr>
      <w:r>
        <w:rPr>
          <w:i/>
        </w:rPr>
        <w:t xml:space="preserve">Насекомые. </w:t>
      </w:r>
      <w: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A520D" w:rsidRDefault="009056B2">
      <w:pPr>
        <w:pStyle w:val="a3"/>
        <w:ind w:right="547" w:firstLine="228"/>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2"/>
        </w:numPr>
        <w:tabs>
          <w:tab w:val="left" w:pos="1440"/>
        </w:tabs>
        <w:ind w:right="557" w:firstLine="228"/>
        <w:rPr>
          <w:sz w:val="24"/>
        </w:rPr>
      </w:pPr>
      <w:r>
        <w:rPr>
          <w:sz w:val="24"/>
        </w:rPr>
        <w:t>Исследование внешнего строения насекомого (на примере майского жука или других крупных насекомых-вредителей).</w:t>
      </w:r>
    </w:p>
    <w:p w:rsidR="008A520D" w:rsidRDefault="009056B2">
      <w:pPr>
        <w:pStyle w:val="a6"/>
        <w:numPr>
          <w:ilvl w:val="0"/>
          <w:numId w:val="72"/>
        </w:numPr>
        <w:tabs>
          <w:tab w:val="left" w:pos="1431"/>
        </w:tabs>
        <w:spacing w:before="1"/>
        <w:ind w:left="1430" w:hanging="241"/>
        <w:rPr>
          <w:sz w:val="24"/>
        </w:rPr>
      </w:pPr>
      <w:r>
        <w:rPr>
          <w:sz w:val="24"/>
        </w:rPr>
        <w:t>Ознакомление</w:t>
      </w:r>
      <w:r>
        <w:rPr>
          <w:spacing w:val="-6"/>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3"/>
          <w:sz w:val="24"/>
        </w:rPr>
        <w:t xml:space="preserve"> </w:t>
      </w:r>
      <w:r>
        <w:rPr>
          <w:sz w:val="24"/>
        </w:rPr>
        <w:t>развития</w:t>
      </w:r>
      <w:r>
        <w:rPr>
          <w:spacing w:val="-3"/>
          <w:sz w:val="24"/>
        </w:rPr>
        <w:t xml:space="preserve"> </w:t>
      </w:r>
      <w:r>
        <w:rPr>
          <w:sz w:val="24"/>
        </w:rPr>
        <w:t>насекомых</w:t>
      </w:r>
      <w:r>
        <w:rPr>
          <w:spacing w:val="-2"/>
          <w:sz w:val="24"/>
        </w:rPr>
        <w:t xml:space="preserve"> </w:t>
      </w:r>
      <w:r>
        <w:rPr>
          <w:sz w:val="24"/>
        </w:rPr>
        <w:t>(на</w:t>
      </w:r>
      <w:r>
        <w:rPr>
          <w:spacing w:val="-3"/>
          <w:sz w:val="24"/>
        </w:rPr>
        <w:t xml:space="preserve"> </w:t>
      </w:r>
      <w:r>
        <w:rPr>
          <w:sz w:val="24"/>
        </w:rPr>
        <w:t>примере</w:t>
      </w:r>
      <w:r>
        <w:rPr>
          <w:spacing w:val="-4"/>
          <w:sz w:val="24"/>
        </w:rPr>
        <w:t xml:space="preserve"> </w:t>
      </w:r>
      <w:r>
        <w:rPr>
          <w:spacing w:val="-2"/>
          <w:sz w:val="24"/>
        </w:rPr>
        <w:t>коллекций).</w:t>
      </w:r>
    </w:p>
    <w:p w:rsidR="008A520D" w:rsidRDefault="009056B2">
      <w:pPr>
        <w:pStyle w:val="a3"/>
        <w:spacing w:before="2"/>
        <w:ind w:right="547" w:firstLine="228"/>
      </w:pPr>
      <w:r>
        <w:rPr>
          <w:b/>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right="552" w:firstLine="228"/>
      </w:pPr>
      <w:r>
        <w:t>Исследование внешнего строения раковин пресноводных и морских моллюсков (раковины беззубки, перловицы, прудовика, катушки и др.).</w:t>
      </w:r>
    </w:p>
    <w:p w:rsidR="008A520D" w:rsidRDefault="009056B2">
      <w:pPr>
        <w:pStyle w:val="a3"/>
        <w:spacing w:before="3"/>
        <w:ind w:right="551" w:firstLine="228"/>
      </w:pPr>
      <w:r>
        <w:rPr>
          <w:b/>
          <w:i/>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w:t>
      </w:r>
      <w:r>
        <w:rPr>
          <w:spacing w:val="80"/>
        </w:rPr>
        <w:t xml:space="preserve"> </w:t>
      </w:r>
      <w:r>
        <w:rPr>
          <w:spacing w:val="-2"/>
        </w:rPr>
        <w:t>Позвоночные.</w:t>
      </w:r>
    </w:p>
    <w:p w:rsidR="008A520D" w:rsidRDefault="009056B2">
      <w:pPr>
        <w:pStyle w:val="a3"/>
        <w:ind w:right="547" w:firstLine="228"/>
      </w:pPr>
      <w:r>
        <w:rPr>
          <w:b/>
          <w:i/>
        </w:rPr>
        <w:t xml:space="preserve">Рыбы. </w:t>
      </w:r>
      <w: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A520D" w:rsidRDefault="009056B2">
      <w:pPr>
        <w:spacing w:line="274" w:lineRule="exact"/>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1"/>
        </w:numPr>
        <w:tabs>
          <w:tab w:val="left" w:pos="1466"/>
        </w:tabs>
        <w:ind w:right="552" w:firstLine="228"/>
        <w:rPr>
          <w:sz w:val="24"/>
        </w:rPr>
      </w:pPr>
      <w:r>
        <w:rPr>
          <w:sz w:val="24"/>
        </w:rPr>
        <w:t>Исследование внешнего строения и особенностей передвижения рыбы (на примере живой рыбы в банке с водой).</w:t>
      </w:r>
    </w:p>
    <w:p w:rsidR="008A520D" w:rsidRDefault="009056B2">
      <w:pPr>
        <w:pStyle w:val="a6"/>
        <w:numPr>
          <w:ilvl w:val="0"/>
          <w:numId w:val="71"/>
        </w:numPr>
        <w:tabs>
          <w:tab w:val="left" w:pos="1584"/>
        </w:tabs>
        <w:ind w:right="546" w:firstLine="228"/>
        <w:rPr>
          <w:sz w:val="24"/>
        </w:rPr>
      </w:pPr>
      <w:r>
        <w:rPr>
          <w:sz w:val="24"/>
        </w:rPr>
        <w:t xml:space="preserve">Исследование внутреннего строения рыбы (на примере готового влажного </w:t>
      </w:r>
      <w:r>
        <w:rPr>
          <w:spacing w:val="-2"/>
          <w:sz w:val="24"/>
        </w:rPr>
        <w:t>препарата).</w:t>
      </w:r>
    </w:p>
    <w:p w:rsidR="008A520D" w:rsidRDefault="009056B2">
      <w:pPr>
        <w:pStyle w:val="a3"/>
        <w:spacing w:before="4" w:line="237" w:lineRule="auto"/>
        <w:ind w:right="553" w:firstLine="228"/>
      </w:pPr>
      <w:r>
        <w:rPr>
          <w:b/>
          <w:i/>
        </w:rPr>
        <w:t xml:space="preserve">Земноводные. </w:t>
      </w:r>
      <w:r>
        <w:t>Общая характеристика. Местообитание земноводных. Особенности внешнего</w:t>
      </w:r>
      <w:r>
        <w:rPr>
          <w:spacing w:val="32"/>
        </w:rPr>
        <w:t xml:space="preserve"> </w:t>
      </w:r>
      <w:r>
        <w:t>и</w:t>
      </w:r>
      <w:r>
        <w:rPr>
          <w:spacing w:val="36"/>
        </w:rPr>
        <w:t xml:space="preserve"> </w:t>
      </w:r>
      <w:r>
        <w:t>внутреннего</w:t>
      </w:r>
      <w:r>
        <w:rPr>
          <w:spacing w:val="35"/>
        </w:rPr>
        <w:t xml:space="preserve"> </w:t>
      </w:r>
      <w:r>
        <w:t>строения,</w:t>
      </w:r>
      <w:r>
        <w:rPr>
          <w:spacing w:val="35"/>
        </w:rPr>
        <w:t xml:space="preserve"> </w:t>
      </w:r>
      <w:r>
        <w:t>процессов</w:t>
      </w:r>
      <w:r>
        <w:rPr>
          <w:spacing w:val="35"/>
        </w:rPr>
        <w:t xml:space="preserve"> </w:t>
      </w:r>
      <w:r>
        <w:t>жизнедеятельности,</w:t>
      </w:r>
      <w:r>
        <w:rPr>
          <w:spacing w:val="35"/>
        </w:rPr>
        <w:t xml:space="preserve"> </w:t>
      </w:r>
      <w:r>
        <w:t>связанных</w:t>
      </w:r>
      <w:r>
        <w:rPr>
          <w:spacing w:val="37"/>
        </w:rPr>
        <w:t xml:space="preserve"> </w:t>
      </w:r>
      <w:r>
        <w:t>с</w:t>
      </w:r>
      <w:r>
        <w:rPr>
          <w:spacing w:val="34"/>
        </w:rPr>
        <w:t xml:space="preserve"> </w:t>
      </w:r>
      <w:r>
        <w:rPr>
          <w:spacing w:val="-2"/>
        </w:rPr>
        <w:t>выходом</w:t>
      </w:r>
    </w:p>
    <w:p w:rsidR="008A520D" w:rsidRDefault="008A520D">
      <w:pPr>
        <w:spacing w:line="237" w:lineRule="auto"/>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земноводных на сушу. Приспособленность земноводных к жизни в воде и на суше. Размножение и развитие земноводных.</w:t>
      </w:r>
    </w:p>
    <w:p w:rsidR="008A520D" w:rsidRDefault="009056B2">
      <w:pPr>
        <w:pStyle w:val="a3"/>
        <w:ind w:right="554" w:firstLine="228"/>
      </w:pPr>
      <w:r>
        <w:t xml:space="preserve">Многообразие земноводных и их охрана. Значение земноводных в природе и жизни </w:t>
      </w:r>
      <w:r>
        <w:rPr>
          <w:spacing w:val="-2"/>
        </w:rPr>
        <w:t>человека.</w:t>
      </w:r>
    </w:p>
    <w:p w:rsidR="008A520D" w:rsidRDefault="009056B2">
      <w:pPr>
        <w:pStyle w:val="a3"/>
        <w:spacing w:before="3"/>
        <w:ind w:right="545" w:firstLine="228"/>
      </w:pPr>
      <w:r>
        <w:rPr>
          <w:b/>
          <w:i/>
        </w:rPr>
        <w:t xml:space="preserve">Пресмыкающиеся. </w:t>
      </w:r>
      <w: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A520D" w:rsidRDefault="009056B2">
      <w:pPr>
        <w:pStyle w:val="a3"/>
        <w:ind w:right="551" w:firstLine="228"/>
      </w:pPr>
      <w:r>
        <w:rPr>
          <w:b/>
          <w:i/>
        </w:rPr>
        <w:t xml:space="preserve">Птицы. </w:t>
      </w:r>
      <w: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w:t>
      </w:r>
      <w:r>
        <w:rPr>
          <w:spacing w:val="40"/>
        </w:rPr>
        <w:t xml:space="preserve"> </w:t>
      </w:r>
      <w:r>
        <w:t>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A520D" w:rsidRDefault="009056B2">
      <w:pPr>
        <w:pStyle w:val="a3"/>
        <w:ind w:right="556" w:firstLine="228"/>
      </w:pPr>
      <w:r>
        <w:rPr>
          <w:i/>
        </w:rPr>
        <w:t>*</w:t>
      </w:r>
      <w:r>
        <w:t>Многообразие птиц изучается по выбору учителя на примере трёх экологических</w:t>
      </w:r>
      <w:r>
        <w:rPr>
          <w:spacing w:val="40"/>
        </w:rPr>
        <w:t xml:space="preserve"> </w:t>
      </w:r>
      <w:r>
        <w:t>групп с учётом распространения птиц в своём регионе.</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70"/>
        </w:numPr>
        <w:tabs>
          <w:tab w:val="left" w:pos="1440"/>
        </w:tabs>
        <w:ind w:right="548" w:firstLine="228"/>
        <w:rPr>
          <w:sz w:val="24"/>
        </w:rPr>
      </w:pPr>
      <w:r>
        <w:rPr>
          <w:sz w:val="24"/>
        </w:rPr>
        <w:t>Исследование</w:t>
      </w:r>
      <w:r>
        <w:rPr>
          <w:spacing w:val="-11"/>
          <w:sz w:val="24"/>
        </w:rPr>
        <w:t xml:space="preserve"> </w:t>
      </w:r>
      <w:r>
        <w:rPr>
          <w:sz w:val="24"/>
        </w:rPr>
        <w:t>внешнего</w:t>
      </w:r>
      <w:r>
        <w:rPr>
          <w:spacing w:val="-10"/>
          <w:sz w:val="24"/>
        </w:rPr>
        <w:t xml:space="preserve"> </w:t>
      </w:r>
      <w:r>
        <w:rPr>
          <w:sz w:val="24"/>
        </w:rPr>
        <w:t>строения</w:t>
      </w:r>
      <w:r>
        <w:rPr>
          <w:spacing w:val="-12"/>
          <w:sz w:val="24"/>
        </w:rPr>
        <w:t xml:space="preserve"> </w:t>
      </w:r>
      <w:r>
        <w:rPr>
          <w:sz w:val="24"/>
        </w:rPr>
        <w:t>и</w:t>
      </w:r>
      <w:r>
        <w:rPr>
          <w:spacing w:val="-11"/>
          <w:sz w:val="24"/>
        </w:rPr>
        <w:t xml:space="preserve"> </w:t>
      </w:r>
      <w:r>
        <w:rPr>
          <w:sz w:val="24"/>
        </w:rPr>
        <w:t>перьевого</w:t>
      </w:r>
      <w:r>
        <w:rPr>
          <w:spacing w:val="-12"/>
          <w:sz w:val="24"/>
        </w:rPr>
        <w:t xml:space="preserve"> </w:t>
      </w:r>
      <w:r>
        <w:rPr>
          <w:sz w:val="24"/>
        </w:rPr>
        <w:t>покрова</w:t>
      </w:r>
      <w:r>
        <w:rPr>
          <w:spacing w:val="-13"/>
          <w:sz w:val="24"/>
        </w:rPr>
        <w:t xml:space="preserve"> </w:t>
      </w:r>
      <w:r>
        <w:rPr>
          <w:sz w:val="24"/>
        </w:rPr>
        <w:t>птиц</w:t>
      </w:r>
      <w:r>
        <w:rPr>
          <w:spacing w:val="-11"/>
          <w:sz w:val="24"/>
        </w:rPr>
        <w:t xml:space="preserve"> </w:t>
      </w:r>
      <w:r>
        <w:rPr>
          <w:sz w:val="24"/>
        </w:rPr>
        <w:t>(на</w:t>
      </w:r>
      <w:r>
        <w:rPr>
          <w:spacing w:val="-13"/>
          <w:sz w:val="24"/>
        </w:rPr>
        <w:t xml:space="preserve"> </w:t>
      </w:r>
      <w:r>
        <w:rPr>
          <w:sz w:val="24"/>
        </w:rPr>
        <w:t>примере</w:t>
      </w:r>
      <w:r>
        <w:rPr>
          <w:spacing w:val="-11"/>
          <w:sz w:val="24"/>
        </w:rPr>
        <w:t xml:space="preserve"> </w:t>
      </w:r>
      <w:r>
        <w:rPr>
          <w:sz w:val="24"/>
        </w:rPr>
        <w:t>чучела</w:t>
      </w:r>
      <w:r>
        <w:rPr>
          <w:spacing w:val="-13"/>
          <w:sz w:val="24"/>
        </w:rPr>
        <w:t xml:space="preserve"> </w:t>
      </w:r>
      <w:r>
        <w:rPr>
          <w:sz w:val="24"/>
        </w:rPr>
        <w:t>птиц</w:t>
      </w:r>
      <w:r>
        <w:rPr>
          <w:spacing w:val="-11"/>
          <w:sz w:val="24"/>
        </w:rPr>
        <w:t xml:space="preserve"> </w:t>
      </w:r>
      <w:r>
        <w:rPr>
          <w:sz w:val="24"/>
        </w:rPr>
        <w:t>и набора</w:t>
      </w:r>
      <w:r>
        <w:rPr>
          <w:spacing w:val="-5"/>
          <w:sz w:val="24"/>
        </w:rPr>
        <w:t xml:space="preserve"> </w:t>
      </w:r>
      <w:r>
        <w:rPr>
          <w:sz w:val="24"/>
        </w:rPr>
        <w:t>перьев:</w:t>
      </w:r>
      <w:r>
        <w:rPr>
          <w:spacing w:val="-6"/>
          <w:sz w:val="24"/>
        </w:rPr>
        <w:t xml:space="preserve"> </w:t>
      </w:r>
      <w:r>
        <w:rPr>
          <w:sz w:val="24"/>
        </w:rPr>
        <w:t>контурных,</w:t>
      </w:r>
      <w:r>
        <w:rPr>
          <w:spacing w:val="-6"/>
          <w:sz w:val="24"/>
        </w:rPr>
        <w:t xml:space="preserve"> </w:t>
      </w:r>
      <w:r>
        <w:rPr>
          <w:sz w:val="24"/>
        </w:rPr>
        <w:t>пуховых</w:t>
      </w:r>
      <w:r>
        <w:rPr>
          <w:spacing w:val="-4"/>
          <w:sz w:val="24"/>
        </w:rPr>
        <w:t xml:space="preserve"> </w:t>
      </w:r>
      <w:r>
        <w:rPr>
          <w:sz w:val="24"/>
        </w:rPr>
        <w:t>и</w:t>
      </w:r>
      <w:r>
        <w:rPr>
          <w:spacing w:val="-5"/>
          <w:sz w:val="24"/>
        </w:rPr>
        <w:t xml:space="preserve"> </w:t>
      </w:r>
      <w:r>
        <w:rPr>
          <w:sz w:val="24"/>
        </w:rPr>
        <w:t>пуха).</w:t>
      </w:r>
    </w:p>
    <w:p w:rsidR="008A520D" w:rsidRDefault="009056B2">
      <w:pPr>
        <w:pStyle w:val="a6"/>
        <w:numPr>
          <w:ilvl w:val="0"/>
          <w:numId w:val="70"/>
        </w:numPr>
        <w:tabs>
          <w:tab w:val="left" w:pos="1431"/>
        </w:tabs>
        <w:ind w:left="1430" w:hanging="241"/>
        <w:rPr>
          <w:sz w:val="24"/>
        </w:rPr>
      </w:pPr>
      <w:r>
        <w:rPr>
          <w:sz w:val="24"/>
        </w:rPr>
        <w:t>Исследование</w:t>
      </w:r>
      <w:r>
        <w:rPr>
          <w:spacing w:val="-7"/>
          <w:sz w:val="24"/>
        </w:rPr>
        <w:t xml:space="preserve"> </w:t>
      </w:r>
      <w:r>
        <w:rPr>
          <w:sz w:val="24"/>
        </w:rPr>
        <w:t>особенностей</w:t>
      </w:r>
      <w:r>
        <w:rPr>
          <w:spacing w:val="-4"/>
          <w:sz w:val="24"/>
        </w:rPr>
        <w:t xml:space="preserve"> </w:t>
      </w:r>
      <w:r>
        <w:rPr>
          <w:sz w:val="24"/>
        </w:rPr>
        <w:t>скелета</w:t>
      </w:r>
      <w:r>
        <w:rPr>
          <w:spacing w:val="-3"/>
          <w:sz w:val="24"/>
        </w:rPr>
        <w:t xml:space="preserve"> </w:t>
      </w:r>
      <w:r>
        <w:rPr>
          <w:spacing w:val="-2"/>
          <w:sz w:val="24"/>
        </w:rPr>
        <w:t>птицы.</w:t>
      </w:r>
    </w:p>
    <w:p w:rsidR="008A520D" w:rsidRDefault="009056B2">
      <w:pPr>
        <w:pStyle w:val="a3"/>
        <w:spacing w:before="1"/>
        <w:ind w:right="550" w:firstLine="228"/>
      </w:pPr>
      <w:r>
        <w:rPr>
          <w:b/>
          <w:i/>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A520D" w:rsidRDefault="009056B2">
      <w:pPr>
        <w:pStyle w:val="a3"/>
        <w:ind w:right="550" w:firstLine="228"/>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A520D" w:rsidRDefault="009056B2">
      <w:pPr>
        <w:pStyle w:val="a3"/>
        <w:ind w:right="545" w:firstLine="22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A520D" w:rsidRDefault="009056B2">
      <w:pPr>
        <w:pStyle w:val="a3"/>
        <w:ind w:right="547" w:firstLine="228"/>
      </w:pPr>
      <w:r>
        <w:t>*Изучаются 6 отрядов млекопитающих на примере двух видов из каждого отряда по выбору учителя.</w:t>
      </w:r>
    </w:p>
    <w:p w:rsidR="008A520D" w:rsidRDefault="008A520D">
      <w:pPr>
        <w:pStyle w:val="a3"/>
        <w:spacing w:before="10"/>
        <w:ind w:left="0"/>
        <w:jc w:val="left"/>
        <w:rPr>
          <w:sz w:val="23"/>
        </w:rPr>
      </w:pPr>
    </w:p>
    <w:p w:rsidR="008A520D" w:rsidRDefault="009056B2">
      <w:pPr>
        <w:ind w:left="119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0"/>
          <w:numId w:val="69"/>
        </w:numPr>
        <w:tabs>
          <w:tab w:val="left" w:pos="1431"/>
        </w:tabs>
        <w:ind w:hanging="241"/>
        <w:rPr>
          <w:sz w:val="24"/>
        </w:rPr>
      </w:pPr>
      <w:r>
        <w:rPr>
          <w:sz w:val="24"/>
        </w:rPr>
        <w:t>Исследование</w:t>
      </w:r>
      <w:r>
        <w:rPr>
          <w:spacing w:val="-7"/>
          <w:sz w:val="24"/>
        </w:rPr>
        <w:t xml:space="preserve"> </w:t>
      </w:r>
      <w:r>
        <w:rPr>
          <w:sz w:val="24"/>
        </w:rPr>
        <w:t>особенностей</w:t>
      </w:r>
      <w:r>
        <w:rPr>
          <w:spacing w:val="-4"/>
          <w:sz w:val="24"/>
        </w:rPr>
        <w:t xml:space="preserve"> </w:t>
      </w:r>
      <w:r>
        <w:rPr>
          <w:sz w:val="24"/>
        </w:rPr>
        <w:t>скелета</w:t>
      </w:r>
      <w:r>
        <w:rPr>
          <w:spacing w:val="-3"/>
          <w:sz w:val="24"/>
        </w:rPr>
        <w:t xml:space="preserve"> </w:t>
      </w:r>
      <w:r>
        <w:rPr>
          <w:spacing w:val="-2"/>
          <w:sz w:val="24"/>
        </w:rPr>
        <w:t>млекопитающих.</w:t>
      </w:r>
    </w:p>
    <w:p w:rsidR="008A520D" w:rsidRDefault="009056B2">
      <w:pPr>
        <w:pStyle w:val="a6"/>
        <w:numPr>
          <w:ilvl w:val="0"/>
          <w:numId w:val="69"/>
        </w:numPr>
        <w:tabs>
          <w:tab w:val="left" w:pos="1431"/>
        </w:tabs>
        <w:ind w:hanging="241"/>
        <w:rPr>
          <w:sz w:val="24"/>
        </w:rPr>
      </w:pPr>
      <w:r>
        <w:rPr>
          <w:sz w:val="24"/>
        </w:rPr>
        <w:t>Исследование</w:t>
      </w:r>
      <w:r>
        <w:rPr>
          <w:spacing w:val="-7"/>
          <w:sz w:val="24"/>
        </w:rPr>
        <w:t xml:space="preserve"> </w:t>
      </w:r>
      <w:r>
        <w:rPr>
          <w:sz w:val="24"/>
        </w:rPr>
        <w:t>особенностей</w:t>
      </w:r>
      <w:r>
        <w:rPr>
          <w:spacing w:val="-4"/>
          <w:sz w:val="24"/>
        </w:rPr>
        <w:t xml:space="preserve"> </w:t>
      </w:r>
      <w:r>
        <w:rPr>
          <w:sz w:val="24"/>
        </w:rPr>
        <w:t>зубной</w:t>
      </w:r>
      <w:r>
        <w:rPr>
          <w:spacing w:val="-4"/>
          <w:sz w:val="24"/>
        </w:rPr>
        <w:t xml:space="preserve"> </w:t>
      </w:r>
      <w:r>
        <w:rPr>
          <w:sz w:val="24"/>
        </w:rPr>
        <w:t>системы</w:t>
      </w:r>
      <w:r>
        <w:rPr>
          <w:spacing w:val="-2"/>
          <w:sz w:val="24"/>
        </w:rPr>
        <w:t xml:space="preserve"> млекопитающих.</w:t>
      </w:r>
    </w:p>
    <w:p w:rsidR="008A520D" w:rsidRDefault="009056B2">
      <w:pPr>
        <w:pStyle w:val="2"/>
        <w:numPr>
          <w:ilvl w:val="0"/>
          <w:numId w:val="73"/>
        </w:numPr>
        <w:tabs>
          <w:tab w:val="left" w:pos="1203"/>
        </w:tabs>
        <w:spacing w:before="233"/>
        <w:ind w:left="1202" w:hanging="241"/>
        <w:jc w:val="both"/>
      </w:pPr>
      <w:r>
        <w:t>Развитие</w:t>
      </w:r>
      <w:r>
        <w:rPr>
          <w:spacing w:val="-4"/>
        </w:rPr>
        <w:t xml:space="preserve"> </w:t>
      </w:r>
      <w:r>
        <w:t>животного</w:t>
      </w:r>
      <w:r>
        <w:rPr>
          <w:spacing w:val="-2"/>
        </w:rPr>
        <w:t xml:space="preserve"> </w:t>
      </w:r>
      <w:r>
        <w:t>мира</w:t>
      </w:r>
      <w:r>
        <w:rPr>
          <w:spacing w:val="-2"/>
        </w:rPr>
        <w:t xml:space="preserve"> </w:t>
      </w:r>
      <w:r>
        <w:t>на</w:t>
      </w:r>
      <w:r>
        <w:rPr>
          <w:spacing w:val="-2"/>
        </w:rPr>
        <w:t xml:space="preserve"> </w:t>
      </w:r>
      <w:r>
        <w:rPr>
          <w:spacing w:val="-4"/>
        </w:rPr>
        <w:t>Земле</w:t>
      </w:r>
    </w:p>
    <w:p w:rsidR="008A520D" w:rsidRDefault="009056B2">
      <w:pPr>
        <w:pStyle w:val="a3"/>
        <w:spacing w:before="108"/>
        <w:ind w:right="552" w:firstLine="228"/>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A520D" w:rsidRDefault="009056B2">
      <w:pPr>
        <w:pStyle w:val="a3"/>
        <w:ind w:right="555" w:firstLine="22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left="1190"/>
      </w:pPr>
      <w:r>
        <w:t>Исследование</w:t>
      </w:r>
      <w:r>
        <w:rPr>
          <w:spacing w:val="-6"/>
        </w:rPr>
        <w:t xml:space="preserve"> </w:t>
      </w:r>
      <w:r>
        <w:t>ископаемых</w:t>
      </w:r>
      <w:r>
        <w:rPr>
          <w:spacing w:val="-2"/>
        </w:rPr>
        <w:t xml:space="preserve"> </w:t>
      </w:r>
      <w:r>
        <w:t>остатков</w:t>
      </w:r>
      <w:r>
        <w:rPr>
          <w:spacing w:val="-3"/>
        </w:rPr>
        <w:t xml:space="preserve"> </w:t>
      </w:r>
      <w:r>
        <w:t>вымерших</w:t>
      </w:r>
      <w:r>
        <w:rPr>
          <w:spacing w:val="-1"/>
        </w:rPr>
        <w:t xml:space="preserve"> </w:t>
      </w:r>
      <w:r>
        <w:rPr>
          <w:spacing w:val="-2"/>
        </w:rPr>
        <w:t>животных.</w:t>
      </w:r>
    </w:p>
    <w:p w:rsidR="008A520D" w:rsidRDefault="009056B2">
      <w:pPr>
        <w:pStyle w:val="2"/>
        <w:numPr>
          <w:ilvl w:val="0"/>
          <w:numId w:val="73"/>
        </w:numPr>
        <w:tabs>
          <w:tab w:val="left" w:pos="1203"/>
        </w:tabs>
        <w:spacing w:before="233"/>
        <w:ind w:left="1202" w:hanging="241"/>
        <w:jc w:val="both"/>
      </w:pPr>
      <w:r>
        <w:t>Животные</w:t>
      </w:r>
      <w:r>
        <w:rPr>
          <w:spacing w:val="-4"/>
        </w:rPr>
        <w:t xml:space="preserve"> </w:t>
      </w:r>
      <w:r>
        <w:t>в</w:t>
      </w:r>
      <w:r>
        <w:rPr>
          <w:spacing w:val="-3"/>
        </w:rPr>
        <w:t xml:space="preserve"> </w:t>
      </w:r>
      <w:r>
        <w:t>природных</w:t>
      </w:r>
      <w:r>
        <w:rPr>
          <w:spacing w:val="-2"/>
        </w:rPr>
        <w:t xml:space="preserve"> сообществах</w:t>
      </w:r>
    </w:p>
    <w:p w:rsidR="008A520D" w:rsidRDefault="008A520D">
      <w:pPr>
        <w:jc w:val="both"/>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Животные</w:t>
      </w:r>
      <w:r>
        <w:rPr>
          <w:spacing w:val="32"/>
        </w:rPr>
        <w:t xml:space="preserve"> </w:t>
      </w:r>
      <w:r>
        <w:t>и</w:t>
      </w:r>
      <w:r>
        <w:rPr>
          <w:spacing w:val="34"/>
        </w:rPr>
        <w:t xml:space="preserve"> </w:t>
      </w:r>
      <w:r>
        <w:t>среда</w:t>
      </w:r>
      <w:r>
        <w:rPr>
          <w:spacing w:val="35"/>
        </w:rPr>
        <w:t xml:space="preserve"> </w:t>
      </w:r>
      <w:r>
        <w:t>обитания.</w:t>
      </w:r>
      <w:r>
        <w:rPr>
          <w:spacing w:val="36"/>
        </w:rPr>
        <w:t xml:space="preserve"> </w:t>
      </w:r>
      <w:r>
        <w:t>Влияние</w:t>
      </w:r>
      <w:r>
        <w:rPr>
          <w:spacing w:val="35"/>
        </w:rPr>
        <w:t xml:space="preserve"> </w:t>
      </w:r>
      <w:r>
        <w:t>света,</w:t>
      </w:r>
      <w:r>
        <w:rPr>
          <w:spacing w:val="35"/>
        </w:rPr>
        <w:t xml:space="preserve"> </w:t>
      </w:r>
      <w:r>
        <w:t>температуры</w:t>
      </w:r>
      <w:r>
        <w:rPr>
          <w:spacing w:val="35"/>
        </w:rPr>
        <w:t xml:space="preserve"> </w:t>
      </w:r>
      <w:r>
        <w:t>и</w:t>
      </w:r>
      <w:r>
        <w:rPr>
          <w:spacing w:val="37"/>
        </w:rPr>
        <w:t xml:space="preserve"> </w:t>
      </w:r>
      <w:r>
        <w:t>влажности</w:t>
      </w:r>
      <w:r>
        <w:rPr>
          <w:spacing w:val="37"/>
        </w:rPr>
        <w:t xml:space="preserve"> </w:t>
      </w:r>
      <w:r>
        <w:t>на</w:t>
      </w:r>
      <w:r>
        <w:rPr>
          <w:spacing w:val="36"/>
        </w:rPr>
        <w:t xml:space="preserve"> </w:t>
      </w:r>
      <w:r>
        <w:rPr>
          <w:spacing w:val="-2"/>
        </w:rPr>
        <w:t>животных.</w:t>
      </w:r>
    </w:p>
    <w:p w:rsidR="008A520D" w:rsidRDefault="009056B2">
      <w:pPr>
        <w:pStyle w:val="a3"/>
      </w:pPr>
      <w:r>
        <w:t>Приспособленность</w:t>
      </w:r>
      <w:r>
        <w:rPr>
          <w:spacing w:val="-4"/>
        </w:rPr>
        <w:t xml:space="preserve"> </w:t>
      </w:r>
      <w:r>
        <w:t>животных</w:t>
      </w:r>
      <w:r>
        <w:rPr>
          <w:spacing w:val="-4"/>
        </w:rPr>
        <w:t xml:space="preserve"> </w:t>
      </w:r>
      <w:r>
        <w:t>к</w:t>
      </w:r>
      <w:r>
        <w:rPr>
          <w:spacing w:val="-1"/>
        </w:rPr>
        <w:t xml:space="preserve"> </w:t>
      </w:r>
      <w:r>
        <w:t>условиям</w:t>
      </w:r>
      <w:r>
        <w:rPr>
          <w:spacing w:val="-4"/>
        </w:rPr>
        <w:t xml:space="preserve"> </w:t>
      </w:r>
      <w:r>
        <w:t>среды</w:t>
      </w:r>
      <w:r>
        <w:rPr>
          <w:spacing w:val="-2"/>
        </w:rPr>
        <w:t xml:space="preserve"> обитания.</w:t>
      </w:r>
    </w:p>
    <w:p w:rsidR="008A520D" w:rsidRDefault="009056B2">
      <w:pPr>
        <w:pStyle w:val="a3"/>
        <w:ind w:right="548" w:firstLine="228"/>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A520D" w:rsidRDefault="009056B2">
      <w:pPr>
        <w:pStyle w:val="a3"/>
        <w:spacing w:before="1"/>
        <w:ind w:right="553" w:firstLine="228"/>
      </w:pPr>
      <w:r>
        <w:t>Животный мир природных зон Земли. Основные закономерности распределения животных на планете. Фауна.</w:t>
      </w:r>
    </w:p>
    <w:p w:rsidR="008A520D" w:rsidRDefault="009056B2">
      <w:pPr>
        <w:pStyle w:val="2"/>
        <w:numPr>
          <w:ilvl w:val="0"/>
          <w:numId w:val="73"/>
        </w:numPr>
        <w:tabs>
          <w:tab w:val="left" w:pos="1203"/>
        </w:tabs>
        <w:spacing w:before="146"/>
        <w:ind w:left="1202" w:hanging="241"/>
        <w:jc w:val="both"/>
      </w:pPr>
      <w:r>
        <w:t>Животные</w:t>
      </w:r>
      <w:r>
        <w:rPr>
          <w:spacing w:val="-3"/>
        </w:rPr>
        <w:t xml:space="preserve"> </w:t>
      </w:r>
      <w:r>
        <w:t>и</w:t>
      </w:r>
      <w:r>
        <w:rPr>
          <w:spacing w:val="-1"/>
        </w:rPr>
        <w:t xml:space="preserve"> </w:t>
      </w:r>
      <w:r>
        <w:rPr>
          <w:spacing w:val="-2"/>
        </w:rPr>
        <w:t>человек</w:t>
      </w:r>
    </w:p>
    <w:p w:rsidR="008A520D" w:rsidRDefault="009056B2">
      <w:pPr>
        <w:pStyle w:val="a3"/>
        <w:spacing w:before="53"/>
        <w:ind w:right="554" w:firstLine="22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A520D" w:rsidRDefault="009056B2">
      <w:pPr>
        <w:pStyle w:val="a3"/>
        <w:ind w:right="552" w:firstLine="22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A520D" w:rsidRDefault="009056B2">
      <w:pPr>
        <w:pStyle w:val="a3"/>
        <w:ind w:right="546" w:firstLine="22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A520D" w:rsidRDefault="008A520D">
      <w:pPr>
        <w:pStyle w:val="a3"/>
        <w:spacing w:before="1"/>
        <w:ind w:left="0"/>
        <w:jc w:val="left"/>
        <w:rPr>
          <w:sz w:val="25"/>
        </w:rPr>
      </w:pPr>
    </w:p>
    <w:p w:rsidR="008A520D" w:rsidRDefault="009056B2">
      <w:pPr>
        <w:pStyle w:val="1"/>
        <w:numPr>
          <w:ilvl w:val="0"/>
          <w:numId w:val="82"/>
        </w:numPr>
        <w:tabs>
          <w:tab w:val="left" w:pos="1143"/>
        </w:tabs>
        <w:ind w:hanging="181"/>
        <w:jc w:val="both"/>
      </w:pPr>
      <w:r>
        <w:rPr>
          <w:spacing w:val="-2"/>
        </w:rPr>
        <w:t>КЛАСС</w:t>
      </w:r>
    </w:p>
    <w:p w:rsidR="008A520D" w:rsidRDefault="009056B2">
      <w:pPr>
        <w:pStyle w:val="2"/>
        <w:numPr>
          <w:ilvl w:val="0"/>
          <w:numId w:val="68"/>
        </w:numPr>
        <w:tabs>
          <w:tab w:val="left" w:pos="1203"/>
        </w:tabs>
        <w:spacing w:before="173"/>
        <w:ind w:hanging="241"/>
      </w:pPr>
      <w:r>
        <w:t>Человек</w:t>
      </w:r>
      <w:r>
        <w:rPr>
          <w:spacing w:val="-2"/>
        </w:rPr>
        <w:t xml:space="preserve"> </w:t>
      </w:r>
      <w:r>
        <w:t>—</w:t>
      </w:r>
      <w:r>
        <w:rPr>
          <w:spacing w:val="-2"/>
        </w:rPr>
        <w:t xml:space="preserve"> </w:t>
      </w:r>
      <w:r>
        <w:t>биосоциальный</w:t>
      </w:r>
      <w:r>
        <w:rPr>
          <w:spacing w:val="-1"/>
        </w:rPr>
        <w:t xml:space="preserve"> </w:t>
      </w:r>
      <w:r>
        <w:rPr>
          <w:spacing w:val="-5"/>
        </w:rPr>
        <w:t>вид</w:t>
      </w:r>
    </w:p>
    <w:p w:rsidR="008A520D" w:rsidRDefault="009056B2">
      <w:pPr>
        <w:pStyle w:val="a3"/>
        <w:spacing w:before="106"/>
        <w:ind w:right="553" w:firstLine="22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A520D" w:rsidRDefault="009056B2">
      <w:pPr>
        <w:pStyle w:val="a3"/>
        <w:ind w:right="551" w:firstLine="228"/>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A520D" w:rsidRDefault="009056B2">
      <w:pPr>
        <w:pStyle w:val="2"/>
        <w:numPr>
          <w:ilvl w:val="0"/>
          <w:numId w:val="68"/>
        </w:numPr>
        <w:tabs>
          <w:tab w:val="left" w:pos="1203"/>
        </w:tabs>
        <w:spacing w:before="233"/>
        <w:ind w:hanging="241"/>
      </w:pPr>
      <w:r>
        <w:t>Структура</w:t>
      </w:r>
      <w:r>
        <w:rPr>
          <w:spacing w:val="-5"/>
        </w:rPr>
        <w:t xml:space="preserve"> </w:t>
      </w:r>
      <w:r>
        <w:t>организма</w:t>
      </w:r>
      <w:r>
        <w:rPr>
          <w:spacing w:val="-5"/>
        </w:rPr>
        <w:t xml:space="preserve"> </w:t>
      </w:r>
      <w:r>
        <w:rPr>
          <w:spacing w:val="-2"/>
        </w:rPr>
        <w:t>человека</w:t>
      </w:r>
    </w:p>
    <w:p w:rsidR="008A520D" w:rsidRDefault="009056B2">
      <w:pPr>
        <w:pStyle w:val="a3"/>
        <w:spacing w:before="79"/>
        <w:ind w:right="550" w:firstLine="22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A520D" w:rsidRDefault="009056B2">
      <w:pPr>
        <w:pStyle w:val="a3"/>
        <w:ind w:right="553" w:firstLine="228"/>
      </w:pPr>
      <w:r>
        <w:t>Типы</w:t>
      </w:r>
      <w:r>
        <w:rPr>
          <w:spacing w:val="-5"/>
        </w:rPr>
        <w:t xml:space="preserve"> </w:t>
      </w:r>
      <w:r>
        <w:t>тканей</w:t>
      </w:r>
      <w:r>
        <w:rPr>
          <w:spacing w:val="-3"/>
        </w:rPr>
        <w:t xml:space="preserve"> </w:t>
      </w:r>
      <w:r>
        <w:t>организма</w:t>
      </w:r>
      <w:r>
        <w:rPr>
          <w:spacing w:val="-5"/>
        </w:rPr>
        <w:t xml:space="preserve"> </w:t>
      </w:r>
      <w:r>
        <w:t>человека:</w:t>
      </w:r>
      <w:r>
        <w:rPr>
          <w:spacing w:val="-4"/>
        </w:rPr>
        <w:t xml:space="preserve"> </w:t>
      </w:r>
      <w:r>
        <w:t>эпителиальные,</w:t>
      </w:r>
      <w:r>
        <w:rPr>
          <w:spacing w:val="-4"/>
        </w:rPr>
        <w:t xml:space="preserve"> </w:t>
      </w:r>
      <w:r>
        <w:t>соединительные,</w:t>
      </w:r>
      <w:r>
        <w:rPr>
          <w:spacing w:val="-4"/>
        </w:rPr>
        <w:t xml:space="preserve"> </w:t>
      </w:r>
      <w:r>
        <w:t>мышечные,</w:t>
      </w:r>
      <w:r>
        <w:rPr>
          <w:spacing w:val="-4"/>
        </w:rPr>
        <w:t xml:space="preserve"> </w:t>
      </w:r>
      <w:r>
        <w:t>нервная. Свойства тканей, их функции. Органы и системы органов. Организм как единое целое. Взаимо-связь органов и систем как основа гомеостаза.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spacing w:before="1"/>
        <w:ind w:hanging="241"/>
        <w:rPr>
          <w:sz w:val="24"/>
        </w:rPr>
      </w:pPr>
      <w:r>
        <w:rPr>
          <w:sz w:val="24"/>
        </w:rPr>
        <w:t>Изучение</w:t>
      </w:r>
      <w:r>
        <w:rPr>
          <w:spacing w:val="-5"/>
          <w:sz w:val="24"/>
        </w:rPr>
        <w:t xml:space="preserve"> </w:t>
      </w:r>
      <w:r>
        <w:rPr>
          <w:sz w:val="24"/>
        </w:rPr>
        <w:t>клеток</w:t>
      </w:r>
      <w:r>
        <w:rPr>
          <w:spacing w:val="-1"/>
          <w:sz w:val="24"/>
        </w:rPr>
        <w:t xml:space="preserve"> </w:t>
      </w:r>
      <w:r>
        <w:rPr>
          <w:sz w:val="24"/>
        </w:rPr>
        <w:t>слизистой</w:t>
      </w:r>
      <w:r>
        <w:rPr>
          <w:spacing w:val="-2"/>
          <w:sz w:val="24"/>
        </w:rPr>
        <w:t xml:space="preserve"> </w:t>
      </w:r>
      <w:r>
        <w:rPr>
          <w:sz w:val="24"/>
        </w:rPr>
        <w:t>оболочки</w:t>
      </w:r>
      <w:r>
        <w:rPr>
          <w:spacing w:val="-2"/>
          <w:sz w:val="24"/>
        </w:rPr>
        <w:t xml:space="preserve"> </w:t>
      </w:r>
      <w:r>
        <w:rPr>
          <w:sz w:val="24"/>
        </w:rPr>
        <w:t>полости</w:t>
      </w:r>
      <w:r>
        <w:rPr>
          <w:spacing w:val="-1"/>
          <w:sz w:val="24"/>
        </w:rPr>
        <w:t xml:space="preserve"> </w:t>
      </w:r>
      <w:r>
        <w:rPr>
          <w:sz w:val="24"/>
        </w:rPr>
        <w:t>рта</w:t>
      </w:r>
      <w:r>
        <w:rPr>
          <w:spacing w:val="-2"/>
          <w:sz w:val="24"/>
        </w:rPr>
        <w:t xml:space="preserve"> человека.</w:t>
      </w:r>
    </w:p>
    <w:p w:rsidR="008A520D" w:rsidRDefault="009056B2">
      <w:pPr>
        <w:pStyle w:val="a6"/>
        <w:numPr>
          <w:ilvl w:val="1"/>
          <w:numId w:val="68"/>
        </w:numPr>
        <w:tabs>
          <w:tab w:val="left" w:pos="1431"/>
        </w:tabs>
        <w:ind w:hanging="241"/>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строения</w:t>
      </w:r>
      <w:r>
        <w:rPr>
          <w:spacing w:val="-4"/>
          <w:sz w:val="24"/>
        </w:rPr>
        <w:t xml:space="preserve"> </w:t>
      </w:r>
      <w:r>
        <w:rPr>
          <w:sz w:val="24"/>
        </w:rPr>
        <w:t>тканей</w:t>
      </w:r>
      <w:r>
        <w:rPr>
          <w:spacing w:val="-3"/>
          <w:sz w:val="24"/>
        </w:rPr>
        <w:t xml:space="preserve"> </w:t>
      </w:r>
      <w:r>
        <w:rPr>
          <w:sz w:val="24"/>
        </w:rPr>
        <w:t>(на</w:t>
      </w:r>
      <w:r>
        <w:rPr>
          <w:spacing w:val="-4"/>
          <w:sz w:val="24"/>
        </w:rPr>
        <w:t xml:space="preserve"> </w:t>
      </w:r>
      <w:r>
        <w:rPr>
          <w:sz w:val="24"/>
        </w:rPr>
        <w:t>готовых</w:t>
      </w:r>
      <w:r>
        <w:rPr>
          <w:spacing w:val="-2"/>
          <w:sz w:val="24"/>
        </w:rPr>
        <w:t xml:space="preserve"> микропрепаратах).</w:t>
      </w:r>
    </w:p>
    <w:p w:rsidR="008A520D" w:rsidRDefault="009056B2">
      <w:pPr>
        <w:pStyle w:val="a6"/>
        <w:numPr>
          <w:ilvl w:val="1"/>
          <w:numId w:val="68"/>
        </w:numPr>
        <w:tabs>
          <w:tab w:val="left" w:pos="1431"/>
        </w:tabs>
        <w:ind w:hanging="241"/>
        <w:rPr>
          <w:sz w:val="24"/>
        </w:rPr>
      </w:pPr>
      <w:r>
        <w:rPr>
          <w:sz w:val="24"/>
        </w:rPr>
        <w:t>Распознавание</w:t>
      </w:r>
      <w:r>
        <w:rPr>
          <w:spacing w:val="-6"/>
          <w:sz w:val="24"/>
        </w:rPr>
        <w:t xml:space="preserve"> </w:t>
      </w:r>
      <w:r>
        <w:rPr>
          <w:sz w:val="24"/>
        </w:rPr>
        <w:t>органов</w:t>
      </w:r>
      <w:r>
        <w:rPr>
          <w:spacing w:val="-2"/>
          <w:sz w:val="24"/>
        </w:rPr>
        <w:t xml:space="preserve"> </w:t>
      </w:r>
      <w:r>
        <w:rPr>
          <w:sz w:val="24"/>
        </w:rPr>
        <w:t>и</w:t>
      </w:r>
      <w:r>
        <w:rPr>
          <w:spacing w:val="-2"/>
          <w:sz w:val="24"/>
        </w:rPr>
        <w:t xml:space="preserve"> </w:t>
      </w:r>
      <w:r>
        <w:rPr>
          <w:sz w:val="24"/>
        </w:rPr>
        <w:t>систем</w:t>
      </w:r>
      <w:r>
        <w:rPr>
          <w:spacing w:val="-3"/>
          <w:sz w:val="24"/>
        </w:rPr>
        <w:t xml:space="preserve"> </w:t>
      </w:r>
      <w:r>
        <w:rPr>
          <w:sz w:val="24"/>
        </w:rPr>
        <w:t>органов</w:t>
      </w:r>
      <w:r>
        <w:rPr>
          <w:spacing w:val="-2"/>
          <w:sz w:val="24"/>
        </w:rPr>
        <w:t xml:space="preserve"> </w:t>
      </w:r>
      <w:r>
        <w:rPr>
          <w:sz w:val="24"/>
        </w:rPr>
        <w:t>человека</w:t>
      </w:r>
      <w:r>
        <w:rPr>
          <w:spacing w:val="-3"/>
          <w:sz w:val="24"/>
        </w:rPr>
        <w:t xml:space="preserve"> </w:t>
      </w:r>
      <w:r>
        <w:rPr>
          <w:sz w:val="24"/>
        </w:rPr>
        <w:t>(по</w:t>
      </w:r>
      <w:r>
        <w:rPr>
          <w:spacing w:val="-2"/>
          <w:sz w:val="24"/>
        </w:rPr>
        <w:t xml:space="preserve"> таблицам).</w:t>
      </w:r>
    </w:p>
    <w:p w:rsidR="008A520D" w:rsidRDefault="009056B2">
      <w:pPr>
        <w:pStyle w:val="2"/>
        <w:numPr>
          <w:ilvl w:val="0"/>
          <w:numId w:val="68"/>
        </w:numPr>
        <w:tabs>
          <w:tab w:val="left" w:pos="1203"/>
        </w:tabs>
        <w:spacing w:before="233"/>
        <w:ind w:hanging="241"/>
      </w:pPr>
      <w:r>
        <w:t>Нейрогуморальная</w:t>
      </w:r>
      <w:r>
        <w:rPr>
          <w:spacing w:val="-3"/>
        </w:rPr>
        <w:t xml:space="preserve"> </w:t>
      </w:r>
      <w:r>
        <w:rPr>
          <w:spacing w:val="-2"/>
        </w:rPr>
        <w:t>регуляция</w:t>
      </w:r>
    </w:p>
    <w:p w:rsidR="008A520D" w:rsidRDefault="009056B2">
      <w:pPr>
        <w:pStyle w:val="a3"/>
        <w:spacing w:before="79"/>
        <w:ind w:left="1190"/>
        <w:jc w:val="left"/>
      </w:pPr>
      <w:r>
        <w:t>Нервная</w:t>
      </w:r>
      <w:r>
        <w:rPr>
          <w:spacing w:val="-4"/>
        </w:rPr>
        <w:t xml:space="preserve"> </w:t>
      </w:r>
      <w:r>
        <w:t>система</w:t>
      </w:r>
      <w:r>
        <w:rPr>
          <w:spacing w:val="-2"/>
        </w:rPr>
        <w:t xml:space="preserve"> </w:t>
      </w:r>
      <w:r>
        <w:t>человека,</w:t>
      </w:r>
      <w:r>
        <w:rPr>
          <w:spacing w:val="-1"/>
        </w:rPr>
        <w:t xml:space="preserve"> </w:t>
      </w:r>
      <w:r>
        <w:t>её</w:t>
      </w:r>
      <w:r>
        <w:rPr>
          <w:spacing w:val="-2"/>
        </w:rPr>
        <w:t xml:space="preserve"> </w:t>
      </w:r>
      <w:r>
        <w:t>организация</w:t>
      </w:r>
      <w:r>
        <w:rPr>
          <w:spacing w:val="-4"/>
        </w:rPr>
        <w:t xml:space="preserve"> </w:t>
      </w:r>
      <w:r>
        <w:t>и</w:t>
      </w:r>
      <w:r>
        <w:rPr>
          <w:spacing w:val="-1"/>
        </w:rPr>
        <w:t xml:space="preserve"> </w:t>
      </w:r>
      <w:r>
        <w:rPr>
          <w:spacing w:val="-2"/>
        </w:rPr>
        <w:t>значение.</w:t>
      </w:r>
    </w:p>
    <w:p w:rsidR="008A520D" w:rsidRDefault="009056B2">
      <w:pPr>
        <w:pStyle w:val="a3"/>
        <w:tabs>
          <w:tab w:val="left" w:pos="2475"/>
          <w:tab w:val="left" w:pos="3454"/>
          <w:tab w:val="left" w:pos="4610"/>
          <w:tab w:val="left" w:pos="5452"/>
          <w:tab w:val="left" w:pos="6644"/>
          <w:tab w:val="left" w:pos="8355"/>
          <w:tab w:val="left" w:pos="9153"/>
        </w:tabs>
        <w:ind w:left="1190"/>
        <w:jc w:val="left"/>
      </w:pPr>
      <w:r>
        <w:rPr>
          <w:spacing w:val="-2"/>
        </w:rPr>
        <w:t>Нейроны,</w:t>
      </w:r>
      <w:r>
        <w:tab/>
      </w:r>
      <w:r>
        <w:rPr>
          <w:spacing w:val="-2"/>
        </w:rPr>
        <w:t>нервы,</w:t>
      </w:r>
      <w:r>
        <w:tab/>
      </w:r>
      <w:r>
        <w:rPr>
          <w:spacing w:val="-2"/>
        </w:rPr>
        <w:t>нервные</w:t>
      </w:r>
      <w:r>
        <w:tab/>
      </w:r>
      <w:r>
        <w:rPr>
          <w:spacing w:val="-2"/>
        </w:rPr>
        <w:t>узлы.</w:t>
      </w:r>
      <w:r>
        <w:tab/>
      </w:r>
      <w:r>
        <w:rPr>
          <w:spacing w:val="-2"/>
        </w:rPr>
        <w:t>Рефлекс.</w:t>
      </w:r>
      <w:r>
        <w:tab/>
      </w:r>
      <w:r>
        <w:rPr>
          <w:spacing w:val="-2"/>
        </w:rPr>
        <w:t>Рефлекторная</w:t>
      </w:r>
      <w:r>
        <w:tab/>
      </w:r>
      <w:r>
        <w:rPr>
          <w:spacing w:val="-2"/>
        </w:rPr>
        <w:t>дуга.</w:t>
      </w:r>
      <w:r>
        <w:tab/>
      </w:r>
      <w:r>
        <w:rPr>
          <w:spacing w:val="-2"/>
        </w:rPr>
        <w:t>Рецепторы.</w:t>
      </w:r>
    </w:p>
    <w:p w:rsidR="008A520D" w:rsidRDefault="009056B2">
      <w:pPr>
        <w:pStyle w:val="a3"/>
        <w:jc w:val="left"/>
      </w:pPr>
      <w:r>
        <w:rPr>
          <w:spacing w:val="-2"/>
        </w:rPr>
        <w:t>Двухнейронные</w:t>
      </w:r>
      <w:r>
        <w:rPr>
          <w:spacing w:val="2"/>
        </w:rPr>
        <w:t xml:space="preserve"> </w:t>
      </w:r>
      <w:r>
        <w:rPr>
          <w:spacing w:val="-2"/>
        </w:rPr>
        <w:t>и</w:t>
      </w:r>
      <w:r>
        <w:rPr>
          <w:spacing w:val="5"/>
        </w:rPr>
        <w:t xml:space="preserve"> </w:t>
      </w:r>
      <w:r>
        <w:rPr>
          <w:spacing w:val="-2"/>
        </w:rPr>
        <w:t>трёхнейронные</w:t>
      </w:r>
      <w:r>
        <w:rPr>
          <w:spacing w:val="3"/>
        </w:rPr>
        <w:t xml:space="preserve"> </w:t>
      </w:r>
      <w:r>
        <w:rPr>
          <w:spacing w:val="-2"/>
        </w:rPr>
        <w:t>рефлекторные</w:t>
      </w:r>
      <w:r>
        <w:rPr>
          <w:spacing w:val="7"/>
        </w:rPr>
        <w:t xml:space="preserve"> </w:t>
      </w:r>
      <w:r>
        <w:rPr>
          <w:spacing w:val="-2"/>
        </w:rPr>
        <w:t>дуги.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firstLine="228"/>
      </w:pPr>
      <w:r>
        <w:lastRenderedPageBreak/>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A520D" w:rsidRDefault="009056B2">
      <w:pPr>
        <w:pStyle w:val="a3"/>
        <w:spacing w:before="1"/>
        <w:ind w:right="557" w:firstLine="228"/>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A520D" w:rsidRDefault="009056B2">
      <w:pPr>
        <w:pStyle w:val="a3"/>
        <w:ind w:right="552" w:firstLine="22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Изучение</w:t>
      </w:r>
      <w:r>
        <w:rPr>
          <w:spacing w:val="-5"/>
          <w:sz w:val="24"/>
        </w:rPr>
        <w:t xml:space="preserve"> </w:t>
      </w:r>
      <w:r>
        <w:rPr>
          <w:sz w:val="24"/>
        </w:rPr>
        <w:t>головного</w:t>
      </w:r>
      <w:r>
        <w:rPr>
          <w:spacing w:val="-1"/>
          <w:sz w:val="24"/>
        </w:rPr>
        <w:t xml:space="preserve"> </w:t>
      </w:r>
      <w:r>
        <w:rPr>
          <w:sz w:val="24"/>
        </w:rPr>
        <w:t>мозга</w:t>
      </w:r>
      <w:r>
        <w:rPr>
          <w:spacing w:val="-5"/>
          <w:sz w:val="24"/>
        </w:rPr>
        <w:t xml:space="preserve"> </w:t>
      </w:r>
      <w:r>
        <w:rPr>
          <w:sz w:val="24"/>
        </w:rPr>
        <w:t>человека</w:t>
      </w:r>
      <w:r>
        <w:rPr>
          <w:spacing w:val="-2"/>
          <w:sz w:val="24"/>
        </w:rPr>
        <w:t xml:space="preserve"> </w:t>
      </w:r>
      <w:r>
        <w:rPr>
          <w:sz w:val="24"/>
        </w:rPr>
        <w:t>(по</w:t>
      </w:r>
      <w:r>
        <w:rPr>
          <w:spacing w:val="-3"/>
          <w:sz w:val="24"/>
        </w:rPr>
        <w:t xml:space="preserve"> </w:t>
      </w:r>
      <w:r>
        <w:rPr>
          <w:spacing w:val="-2"/>
          <w:sz w:val="24"/>
        </w:rPr>
        <w:t>муляжам).</w:t>
      </w:r>
    </w:p>
    <w:p w:rsidR="008A520D" w:rsidRDefault="009056B2">
      <w:pPr>
        <w:pStyle w:val="a6"/>
        <w:numPr>
          <w:ilvl w:val="1"/>
          <w:numId w:val="68"/>
        </w:numPr>
        <w:tabs>
          <w:tab w:val="left" w:pos="1431"/>
        </w:tabs>
        <w:ind w:hanging="241"/>
        <w:rPr>
          <w:sz w:val="24"/>
        </w:rPr>
      </w:pPr>
      <w:r>
        <w:rPr>
          <w:sz w:val="24"/>
        </w:rPr>
        <w:t>Изучение</w:t>
      </w:r>
      <w:r>
        <w:rPr>
          <w:spacing w:val="-6"/>
          <w:sz w:val="24"/>
        </w:rPr>
        <w:t xml:space="preserve"> </w:t>
      </w:r>
      <w:r>
        <w:rPr>
          <w:sz w:val="24"/>
        </w:rPr>
        <w:t>изменения</w:t>
      </w:r>
      <w:r>
        <w:rPr>
          <w:spacing w:val="-2"/>
          <w:sz w:val="24"/>
        </w:rPr>
        <w:t xml:space="preserve"> </w:t>
      </w:r>
      <w:r>
        <w:rPr>
          <w:sz w:val="24"/>
        </w:rPr>
        <w:t>размера</w:t>
      </w:r>
      <w:r>
        <w:rPr>
          <w:spacing w:val="-3"/>
          <w:sz w:val="24"/>
        </w:rPr>
        <w:t xml:space="preserve"> </w:t>
      </w:r>
      <w:r>
        <w:rPr>
          <w:sz w:val="24"/>
        </w:rPr>
        <w:t>зрачка</w:t>
      </w:r>
      <w:r>
        <w:rPr>
          <w:spacing w:val="-4"/>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освещённости.</w:t>
      </w:r>
    </w:p>
    <w:p w:rsidR="008A520D" w:rsidRDefault="009056B2">
      <w:pPr>
        <w:pStyle w:val="2"/>
        <w:numPr>
          <w:ilvl w:val="0"/>
          <w:numId w:val="68"/>
        </w:numPr>
        <w:tabs>
          <w:tab w:val="left" w:pos="1203"/>
        </w:tabs>
        <w:spacing w:before="233"/>
        <w:ind w:hanging="241"/>
      </w:pPr>
      <w:r>
        <w:t>Опора и</w:t>
      </w:r>
      <w:r>
        <w:rPr>
          <w:spacing w:val="-1"/>
        </w:rPr>
        <w:t xml:space="preserve"> </w:t>
      </w:r>
      <w:r>
        <w:rPr>
          <w:spacing w:val="-2"/>
        </w:rPr>
        <w:t>движение</w:t>
      </w:r>
    </w:p>
    <w:p w:rsidR="008A520D" w:rsidRDefault="009056B2">
      <w:pPr>
        <w:pStyle w:val="a3"/>
        <w:spacing w:before="108"/>
        <w:ind w:right="551" w:firstLine="228"/>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8A520D" w:rsidRDefault="009056B2">
      <w:pPr>
        <w:pStyle w:val="a3"/>
        <w:ind w:right="554" w:firstLine="228"/>
      </w:pPr>
      <w:r>
        <w:t>Мышечная</w:t>
      </w:r>
      <w:r>
        <w:rPr>
          <w:spacing w:val="-2"/>
        </w:rPr>
        <w:t xml:space="preserve"> </w:t>
      </w:r>
      <w:r>
        <w:t>система.</w:t>
      </w:r>
      <w:r>
        <w:rPr>
          <w:spacing w:val="-2"/>
        </w:rPr>
        <w:t xml:space="preserve"> </w:t>
      </w:r>
      <w:r>
        <w:t>Строение</w:t>
      </w:r>
      <w:r>
        <w:rPr>
          <w:spacing w:val="-3"/>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4"/>
        </w:rPr>
        <w:t xml:space="preserve"> </w:t>
      </w:r>
      <w:r>
        <w:t>Работа</w:t>
      </w:r>
      <w:r>
        <w:rPr>
          <w:spacing w:val="-3"/>
        </w:rPr>
        <w:t xml:space="preserve"> </w:t>
      </w:r>
      <w:r>
        <w:t>мышц:</w:t>
      </w:r>
      <w:r>
        <w:rPr>
          <w:spacing w:val="-2"/>
        </w:rPr>
        <w:t xml:space="preserve"> </w:t>
      </w:r>
      <w:r>
        <w:t>статическая</w:t>
      </w:r>
      <w:r>
        <w:rPr>
          <w:spacing w:val="-2"/>
        </w:rPr>
        <w:t xml:space="preserve"> </w:t>
      </w:r>
      <w:r>
        <w:t>и динамическая; мышцы сгибатели и разгибатели. Утомление мышц. Гиподинамия. Роль двигательной активности в сохранении здоровья.</w:t>
      </w:r>
    </w:p>
    <w:p w:rsidR="008A520D" w:rsidRDefault="009056B2">
      <w:pPr>
        <w:pStyle w:val="a3"/>
        <w:ind w:right="552" w:firstLine="228"/>
      </w:pPr>
      <w:r>
        <w:t>Нарушения опорно-двигательной системы. Возрастные изменения в строении костей. Нарушение</w:t>
      </w:r>
      <w:r>
        <w:rPr>
          <w:spacing w:val="-6"/>
        </w:rPr>
        <w:t xml:space="preserve"> </w:t>
      </w:r>
      <w:r>
        <w:t>осанки.</w:t>
      </w:r>
      <w:r>
        <w:rPr>
          <w:spacing w:val="-6"/>
        </w:rPr>
        <w:t xml:space="preserve"> </w:t>
      </w:r>
      <w:r>
        <w:t>Предупреждение</w:t>
      </w:r>
      <w:r>
        <w:rPr>
          <w:spacing w:val="-6"/>
        </w:rPr>
        <w:t xml:space="preserve"> </w:t>
      </w:r>
      <w:r>
        <w:t>искривления</w:t>
      </w:r>
      <w:r>
        <w:rPr>
          <w:spacing w:val="-6"/>
        </w:rPr>
        <w:t xml:space="preserve"> </w:t>
      </w:r>
      <w:r>
        <w:t>позвоночника</w:t>
      </w:r>
      <w:r>
        <w:rPr>
          <w:spacing w:val="-6"/>
        </w:rPr>
        <w:t xml:space="preserve"> </w:t>
      </w:r>
      <w:r>
        <w:t>и</w:t>
      </w:r>
      <w:r>
        <w:rPr>
          <w:spacing w:val="-6"/>
        </w:rPr>
        <w:t xml:space="preserve"> </w:t>
      </w:r>
      <w:r>
        <w:t>развития</w:t>
      </w:r>
      <w:r>
        <w:rPr>
          <w:spacing w:val="-6"/>
        </w:rPr>
        <w:t xml:space="preserve"> </w:t>
      </w:r>
      <w:r>
        <w:t>плоскостопия. Профилактика травматизма. Первая помощь при травмах опорно-двигательного аппарата.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Исследование</w:t>
      </w:r>
      <w:r>
        <w:rPr>
          <w:spacing w:val="-6"/>
          <w:sz w:val="24"/>
        </w:rPr>
        <w:t xml:space="preserve"> </w:t>
      </w:r>
      <w:r>
        <w:rPr>
          <w:sz w:val="24"/>
        </w:rPr>
        <w:t>свойств</w:t>
      </w:r>
      <w:r>
        <w:rPr>
          <w:spacing w:val="-4"/>
          <w:sz w:val="24"/>
        </w:rPr>
        <w:t xml:space="preserve"> </w:t>
      </w:r>
      <w:r>
        <w:rPr>
          <w:spacing w:val="-2"/>
          <w:sz w:val="24"/>
        </w:rPr>
        <w:t>кости.</w:t>
      </w:r>
    </w:p>
    <w:p w:rsidR="008A520D" w:rsidRDefault="009056B2">
      <w:pPr>
        <w:pStyle w:val="a6"/>
        <w:numPr>
          <w:ilvl w:val="1"/>
          <w:numId w:val="68"/>
        </w:numPr>
        <w:tabs>
          <w:tab w:val="left" w:pos="1431"/>
        </w:tabs>
        <w:ind w:hanging="241"/>
        <w:rPr>
          <w:sz w:val="24"/>
        </w:rPr>
      </w:pPr>
      <w:r>
        <w:rPr>
          <w:sz w:val="24"/>
        </w:rPr>
        <w:t>Изучение</w:t>
      </w:r>
      <w:r>
        <w:rPr>
          <w:spacing w:val="-3"/>
          <w:sz w:val="24"/>
        </w:rPr>
        <w:t xml:space="preserve"> </w:t>
      </w:r>
      <w:r>
        <w:rPr>
          <w:sz w:val="24"/>
        </w:rPr>
        <w:t>строения</w:t>
      </w:r>
      <w:r>
        <w:rPr>
          <w:spacing w:val="-2"/>
          <w:sz w:val="24"/>
        </w:rPr>
        <w:t xml:space="preserve"> </w:t>
      </w:r>
      <w:r>
        <w:rPr>
          <w:sz w:val="24"/>
        </w:rPr>
        <w:t>костей</w:t>
      </w:r>
      <w:r>
        <w:rPr>
          <w:spacing w:val="-2"/>
          <w:sz w:val="24"/>
        </w:rPr>
        <w:t xml:space="preserve"> </w:t>
      </w:r>
      <w:r>
        <w:rPr>
          <w:sz w:val="24"/>
        </w:rPr>
        <w:t>(на</w:t>
      </w:r>
      <w:r>
        <w:rPr>
          <w:spacing w:val="-2"/>
          <w:sz w:val="24"/>
        </w:rPr>
        <w:t xml:space="preserve"> муляжах).</w:t>
      </w:r>
    </w:p>
    <w:p w:rsidR="008A520D" w:rsidRDefault="009056B2">
      <w:pPr>
        <w:pStyle w:val="a6"/>
        <w:numPr>
          <w:ilvl w:val="1"/>
          <w:numId w:val="68"/>
        </w:numPr>
        <w:tabs>
          <w:tab w:val="left" w:pos="1431"/>
        </w:tabs>
        <w:ind w:hanging="241"/>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позвонков</w:t>
      </w:r>
      <w:r>
        <w:rPr>
          <w:spacing w:val="-3"/>
          <w:sz w:val="24"/>
        </w:rPr>
        <w:t xml:space="preserve"> </w:t>
      </w:r>
      <w:r>
        <w:rPr>
          <w:sz w:val="24"/>
        </w:rPr>
        <w:t>(на</w:t>
      </w:r>
      <w:r>
        <w:rPr>
          <w:spacing w:val="-3"/>
          <w:sz w:val="24"/>
        </w:rPr>
        <w:t xml:space="preserve"> </w:t>
      </w:r>
      <w:r>
        <w:rPr>
          <w:spacing w:val="-2"/>
          <w:sz w:val="24"/>
        </w:rPr>
        <w:t>муляжах).</w:t>
      </w:r>
    </w:p>
    <w:p w:rsidR="008A520D" w:rsidRDefault="009056B2">
      <w:pPr>
        <w:pStyle w:val="a6"/>
        <w:numPr>
          <w:ilvl w:val="1"/>
          <w:numId w:val="68"/>
        </w:numPr>
        <w:tabs>
          <w:tab w:val="left" w:pos="1431"/>
        </w:tabs>
        <w:spacing w:before="1"/>
        <w:ind w:hanging="241"/>
        <w:rPr>
          <w:sz w:val="24"/>
        </w:rPr>
      </w:pPr>
      <w:r>
        <w:rPr>
          <w:sz w:val="24"/>
        </w:rPr>
        <w:t>Определение</w:t>
      </w:r>
      <w:r>
        <w:rPr>
          <w:spacing w:val="-5"/>
          <w:sz w:val="24"/>
        </w:rPr>
        <w:t xml:space="preserve"> </w:t>
      </w:r>
      <w:r>
        <w:rPr>
          <w:sz w:val="24"/>
        </w:rPr>
        <w:t>гибкости</w:t>
      </w:r>
      <w:r>
        <w:rPr>
          <w:spacing w:val="-3"/>
          <w:sz w:val="24"/>
        </w:rPr>
        <w:t xml:space="preserve"> </w:t>
      </w:r>
      <w:r>
        <w:rPr>
          <w:spacing w:val="-2"/>
          <w:sz w:val="24"/>
        </w:rPr>
        <w:t>позвоночника.</w:t>
      </w:r>
    </w:p>
    <w:p w:rsidR="008A520D" w:rsidRDefault="009056B2">
      <w:pPr>
        <w:pStyle w:val="a6"/>
        <w:numPr>
          <w:ilvl w:val="1"/>
          <w:numId w:val="68"/>
        </w:numPr>
        <w:tabs>
          <w:tab w:val="left" w:pos="1431"/>
        </w:tabs>
        <w:ind w:hanging="241"/>
        <w:rPr>
          <w:sz w:val="24"/>
        </w:rPr>
      </w:pPr>
      <w:r>
        <w:rPr>
          <w:sz w:val="24"/>
        </w:rPr>
        <w:t>Измерение</w:t>
      </w:r>
      <w:r>
        <w:rPr>
          <w:spacing w:val="-4"/>
          <w:sz w:val="24"/>
        </w:rPr>
        <w:t xml:space="preserve"> </w:t>
      </w:r>
      <w:r>
        <w:rPr>
          <w:sz w:val="24"/>
        </w:rPr>
        <w:t>массы</w:t>
      </w:r>
      <w:r>
        <w:rPr>
          <w:spacing w:val="-2"/>
          <w:sz w:val="24"/>
        </w:rPr>
        <w:t xml:space="preserve"> </w:t>
      </w:r>
      <w:r>
        <w:rPr>
          <w:sz w:val="24"/>
        </w:rPr>
        <w:t>и</w:t>
      </w:r>
      <w:r>
        <w:rPr>
          <w:spacing w:val="-3"/>
          <w:sz w:val="24"/>
        </w:rPr>
        <w:t xml:space="preserve"> </w:t>
      </w:r>
      <w:r>
        <w:rPr>
          <w:sz w:val="24"/>
        </w:rPr>
        <w:t>роста</w:t>
      </w:r>
      <w:r>
        <w:rPr>
          <w:spacing w:val="-2"/>
          <w:sz w:val="24"/>
        </w:rPr>
        <w:t xml:space="preserve"> </w:t>
      </w:r>
      <w:r>
        <w:rPr>
          <w:sz w:val="24"/>
        </w:rPr>
        <w:t>своего</w:t>
      </w:r>
      <w:r>
        <w:rPr>
          <w:spacing w:val="-3"/>
          <w:sz w:val="24"/>
        </w:rPr>
        <w:t xml:space="preserve"> </w:t>
      </w:r>
      <w:r>
        <w:rPr>
          <w:spacing w:val="-2"/>
          <w:sz w:val="24"/>
        </w:rPr>
        <w:t>организма.</w:t>
      </w:r>
    </w:p>
    <w:p w:rsidR="008A520D" w:rsidRDefault="009056B2">
      <w:pPr>
        <w:pStyle w:val="a6"/>
        <w:numPr>
          <w:ilvl w:val="1"/>
          <w:numId w:val="68"/>
        </w:numPr>
        <w:tabs>
          <w:tab w:val="left" w:pos="1431"/>
        </w:tabs>
        <w:ind w:hanging="241"/>
        <w:rPr>
          <w:sz w:val="24"/>
        </w:rPr>
      </w:pPr>
      <w:r>
        <w:rPr>
          <w:sz w:val="24"/>
        </w:rPr>
        <w:t>Изучение</w:t>
      </w:r>
      <w:r>
        <w:rPr>
          <w:spacing w:val="-5"/>
          <w:sz w:val="24"/>
        </w:rPr>
        <w:t xml:space="preserve"> </w:t>
      </w:r>
      <w:r>
        <w:rPr>
          <w:sz w:val="24"/>
        </w:rPr>
        <w:t>влияния</w:t>
      </w:r>
      <w:r>
        <w:rPr>
          <w:spacing w:val="-3"/>
          <w:sz w:val="24"/>
        </w:rPr>
        <w:t xml:space="preserve"> </w:t>
      </w:r>
      <w:r>
        <w:rPr>
          <w:sz w:val="24"/>
        </w:rPr>
        <w:t>статической</w:t>
      </w:r>
      <w:r>
        <w:rPr>
          <w:spacing w:val="-4"/>
          <w:sz w:val="24"/>
        </w:rPr>
        <w:t xml:space="preserve"> </w:t>
      </w:r>
      <w:r>
        <w:rPr>
          <w:sz w:val="24"/>
        </w:rPr>
        <w:t>и</w:t>
      </w:r>
      <w:r>
        <w:rPr>
          <w:spacing w:val="-3"/>
          <w:sz w:val="24"/>
        </w:rPr>
        <w:t xml:space="preserve"> </w:t>
      </w:r>
      <w:r>
        <w:rPr>
          <w:sz w:val="24"/>
        </w:rPr>
        <w:t>динамической</w:t>
      </w:r>
      <w:r>
        <w:rPr>
          <w:spacing w:val="-3"/>
          <w:sz w:val="24"/>
        </w:rPr>
        <w:t xml:space="preserve"> </w:t>
      </w:r>
      <w:r>
        <w:rPr>
          <w:sz w:val="24"/>
        </w:rPr>
        <w:t>нагрузки</w:t>
      </w:r>
      <w:r>
        <w:rPr>
          <w:spacing w:val="-4"/>
          <w:sz w:val="24"/>
        </w:rPr>
        <w:t xml:space="preserve"> </w:t>
      </w:r>
      <w:r>
        <w:rPr>
          <w:sz w:val="24"/>
        </w:rPr>
        <w:t>на</w:t>
      </w:r>
      <w:r>
        <w:rPr>
          <w:spacing w:val="-2"/>
          <w:sz w:val="24"/>
        </w:rPr>
        <w:t xml:space="preserve"> </w:t>
      </w:r>
      <w:r>
        <w:rPr>
          <w:sz w:val="24"/>
        </w:rPr>
        <w:t>утомление</w:t>
      </w:r>
      <w:r>
        <w:rPr>
          <w:spacing w:val="-4"/>
          <w:sz w:val="24"/>
        </w:rPr>
        <w:t xml:space="preserve"> </w:t>
      </w:r>
      <w:r>
        <w:rPr>
          <w:spacing w:val="-2"/>
          <w:sz w:val="24"/>
        </w:rPr>
        <w:t>мышц.</w:t>
      </w:r>
    </w:p>
    <w:p w:rsidR="008A520D" w:rsidRDefault="009056B2">
      <w:pPr>
        <w:pStyle w:val="a6"/>
        <w:numPr>
          <w:ilvl w:val="1"/>
          <w:numId w:val="68"/>
        </w:numPr>
        <w:tabs>
          <w:tab w:val="left" w:pos="1431"/>
        </w:tabs>
        <w:ind w:hanging="241"/>
        <w:rPr>
          <w:sz w:val="24"/>
        </w:rPr>
      </w:pPr>
      <w:r>
        <w:rPr>
          <w:sz w:val="24"/>
        </w:rPr>
        <w:t>Выявление</w:t>
      </w:r>
      <w:r>
        <w:rPr>
          <w:spacing w:val="-3"/>
          <w:sz w:val="24"/>
        </w:rPr>
        <w:t xml:space="preserve"> </w:t>
      </w:r>
      <w:r>
        <w:rPr>
          <w:sz w:val="24"/>
        </w:rPr>
        <w:t>нарушения</w:t>
      </w:r>
      <w:r>
        <w:rPr>
          <w:spacing w:val="-2"/>
          <w:sz w:val="24"/>
        </w:rPr>
        <w:t xml:space="preserve"> осанки.</w:t>
      </w:r>
    </w:p>
    <w:p w:rsidR="008A520D" w:rsidRDefault="009056B2">
      <w:pPr>
        <w:pStyle w:val="a6"/>
        <w:numPr>
          <w:ilvl w:val="1"/>
          <w:numId w:val="68"/>
        </w:numPr>
        <w:tabs>
          <w:tab w:val="left" w:pos="1431"/>
        </w:tabs>
        <w:ind w:hanging="241"/>
        <w:rPr>
          <w:sz w:val="24"/>
        </w:rPr>
      </w:pPr>
      <w:r>
        <w:rPr>
          <w:sz w:val="24"/>
        </w:rPr>
        <w:t>Определение</w:t>
      </w:r>
      <w:r>
        <w:rPr>
          <w:spacing w:val="-5"/>
          <w:sz w:val="24"/>
        </w:rPr>
        <w:t xml:space="preserve"> </w:t>
      </w:r>
      <w:r>
        <w:rPr>
          <w:sz w:val="24"/>
        </w:rPr>
        <w:t>признаков</w:t>
      </w:r>
      <w:r>
        <w:rPr>
          <w:spacing w:val="-3"/>
          <w:sz w:val="24"/>
        </w:rPr>
        <w:t xml:space="preserve"> </w:t>
      </w:r>
      <w:r>
        <w:rPr>
          <w:spacing w:val="-2"/>
          <w:sz w:val="24"/>
        </w:rPr>
        <w:t>плоскостопия.</w:t>
      </w:r>
    </w:p>
    <w:p w:rsidR="008A520D" w:rsidRDefault="009056B2">
      <w:pPr>
        <w:pStyle w:val="a6"/>
        <w:numPr>
          <w:ilvl w:val="1"/>
          <w:numId w:val="68"/>
        </w:numPr>
        <w:tabs>
          <w:tab w:val="left" w:pos="1431"/>
        </w:tabs>
        <w:ind w:hanging="241"/>
        <w:rPr>
          <w:sz w:val="24"/>
        </w:rPr>
      </w:pPr>
      <w:r>
        <w:rPr>
          <w:sz w:val="24"/>
        </w:rPr>
        <w:t>Оказание</w:t>
      </w:r>
      <w:r>
        <w:rPr>
          <w:spacing w:val="-4"/>
          <w:sz w:val="24"/>
        </w:rPr>
        <w:t xml:space="preserve"> </w:t>
      </w:r>
      <w:r>
        <w:rPr>
          <w:sz w:val="24"/>
        </w:rPr>
        <w:t>первой</w:t>
      </w:r>
      <w:r>
        <w:rPr>
          <w:spacing w:val="-2"/>
          <w:sz w:val="24"/>
        </w:rPr>
        <w:t xml:space="preserve"> </w:t>
      </w:r>
      <w:r>
        <w:rPr>
          <w:sz w:val="24"/>
        </w:rPr>
        <w:t>помощи</w:t>
      </w:r>
      <w:r>
        <w:rPr>
          <w:spacing w:val="-2"/>
          <w:sz w:val="24"/>
        </w:rPr>
        <w:t xml:space="preserve"> </w:t>
      </w:r>
      <w:r>
        <w:rPr>
          <w:sz w:val="24"/>
        </w:rPr>
        <w:t>при</w:t>
      </w:r>
      <w:r>
        <w:rPr>
          <w:spacing w:val="-4"/>
          <w:sz w:val="24"/>
        </w:rPr>
        <w:t xml:space="preserve"> </w:t>
      </w:r>
      <w:r>
        <w:rPr>
          <w:sz w:val="24"/>
        </w:rPr>
        <w:t>повреждении</w:t>
      </w:r>
      <w:r>
        <w:rPr>
          <w:spacing w:val="-4"/>
          <w:sz w:val="24"/>
        </w:rPr>
        <w:t xml:space="preserve"> </w:t>
      </w:r>
      <w:r>
        <w:rPr>
          <w:sz w:val="24"/>
        </w:rPr>
        <w:t>скелета</w:t>
      </w:r>
      <w:r>
        <w:rPr>
          <w:spacing w:val="-2"/>
          <w:sz w:val="24"/>
        </w:rPr>
        <w:t xml:space="preserve"> </w:t>
      </w:r>
      <w:r>
        <w:rPr>
          <w:sz w:val="24"/>
        </w:rPr>
        <w:t>и</w:t>
      </w:r>
      <w:r>
        <w:rPr>
          <w:spacing w:val="-2"/>
          <w:sz w:val="24"/>
        </w:rPr>
        <w:t xml:space="preserve"> мышц.</w:t>
      </w:r>
    </w:p>
    <w:p w:rsidR="008A520D" w:rsidRDefault="009056B2">
      <w:pPr>
        <w:pStyle w:val="2"/>
        <w:numPr>
          <w:ilvl w:val="0"/>
          <w:numId w:val="68"/>
        </w:numPr>
        <w:tabs>
          <w:tab w:val="left" w:pos="1203"/>
        </w:tabs>
        <w:spacing w:before="233"/>
        <w:ind w:hanging="241"/>
      </w:pPr>
      <w:r>
        <w:t>Внутренняя</w:t>
      </w:r>
      <w:r>
        <w:rPr>
          <w:spacing w:val="-3"/>
        </w:rPr>
        <w:t xml:space="preserve"> </w:t>
      </w:r>
      <w:r>
        <w:t>среда</w:t>
      </w:r>
      <w:r>
        <w:rPr>
          <w:spacing w:val="-3"/>
        </w:rPr>
        <w:t xml:space="preserve"> </w:t>
      </w:r>
      <w:r>
        <w:rPr>
          <w:spacing w:val="-2"/>
        </w:rPr>
        <w:t>организма</w:t>
      </w:r>
    </w:p>
    <w:p w:rsidR="008A520D" w:rsidRDefault="009056B2">
      <w:pPr>
        <w:pStyle w:val="a3"/>
        <w:spacing w:before="79"/>
        <w:ind w:right="551" w:firstLine="228"/>
      </w:pPr>
      <w:r>
        <w:t>Внутренняя</w:t>
      </w:r>
      <w:r>
        <w:rPr>
          <w:spacing w:val="23"/>
        </w:rPr>
        <w:t xml:space="preserve"> </w:t>
      </w:r>
      <w:r>
        <w:t>среда</w:t>
      </w:r>
      <w:r>
        <w:rPr>
          <w:spacing w:val="23"/>
        </w:rPr>
        <w:t xml:space="preserve"> </w:t>
      </w:r>
      <w:r>
        <w:t>и</w:t>
      </w:r>
      <w:r>
        <w:rPr>
          <w:spacing w:val="25"/>
        </w:rPr>
        <w:t xml:space="preserve"> </w:t>
      </w:r>
      <w:r>
        <w:t>её</w:t>
      </w:r>
      <w:r>
        <w:rPr>
          <w:spacing w:val="23"/>
        </w:rPr>
        <w:t xml:space="preserve"> </w:t>
      </w:r>
      <w:r>
        <w:t>функции.</w:t>
      </w:r>
      <w:r>
        <w:rPr>
          <w:spacing w:val="23"/>
        </w:rPr>
        <w:t xml:space="preserve"> </w:t>
      </w:r>
      <w:r>
        <w:t>Форменные элементы крови:</w:t>
      </w:r>
      <w:r>
        <w:rPr>
          <w:spacing w:val="24"/>
        </w:rPr>
        <w:t xml:space="preserve"> </w:t>
      </w:r>
      <w:r>
        <w:t>эритроциты,</w:t>
      </w:r>
      <w:r>
        <w:rPr>
          <w:spacing w:val="23"/>
        </w:rPr>
        <w:t xml:space="preserve"> </w:t>
      </w:r>
      <w:r>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A520D" w:rsidRDefault="009056B2">
      <w:pPr>
        <w:pStyle w:val="a3"/>
        <w:ind w:right="546" w:firstLine="22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spacing w:val="-2"/>
        </w:rPr>
        <w:t xml:space="preserve"> </w:t>
      </w:r>
      <w:r>
        <w:t>Пастера и И.</w:t>
      </w:r>
      <w:r>
        <w:rPr>
          <w:spacing w:val="-1"/>
        </w:rPr>
        <w:t xml:space="preserve"> </w:t>
      </w:r>
      <w:r>
        <w:t>И.</w:t>
      </w:r>
      <w:r>
        <w:rPr>
          <w:spacing w:val="-2"/>
        </w:rPr>
        <w:t xml:space="preserve"> </w:t>
      </w:r>
      <w:r>
        <w:t>Мечникова по изучению иммунитета.</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left="1190"/>
      </w:pPr>
      <w:r>
        <w:t>Изучение</w:t>
      </w:r>
      <w:r>
        <w:rPr>
          <w:spacing w:val="-6"/>
        </w:rPr>
        <w:t xml:space="preserve"> </w:t>
      </w:r>
      <w:r>
        <w:t>микроскопического</w:t>
      </w:r>
      <w:r>
        <w:rPr>
          <w:spacing w:val="-2"/>
        </w:rPr>
        <w:t xml:space="preserve"> </w:t>
      </w:r>
      <w:r>
        <w:t>строения</w:t>
      </w:r>
      <w:r>
        <w:rPr>
          <w:spacing w:val="-3"/>
        </w:rPr>
        <w:t xml:space="preserve"> </w:t>
      </w:r>
      <w:r>
        <w:t>крови</w:t>
      </w:r>
      <w:r>
        <w:rPr>
          <w:spacing w:val="-4"/>
        </w:rPr>
        <w:t xml:space="preserve"> </w:t>
      </w:r>
      <w:r>
        <w:t>человека</w:t>
      </w:r>
      <w:r>
        <w:rPr>
          <w:spacing w:val="-4"/>
        </w:rPr>
        <w:t xml:space="preserve"> </w:t>
      </w:r>
      <w:r>
        <w:t>и</w:t>
      </w:r>
      <w:r>
        <w:rPr>
          <w:spacing w:val="-2"/>
        </w:rPr>
        <w:t xml:space="preserve"> </w:t>
      </w:r>
      <w:r>
        <w:t>лягушки</w:t>
      </w:r>
      <w:r>
        <w:rPr>
          <w:spacing w:val="-2"/>
        </w:rPr>
        <w:t xml:space="preserve"> (сравнение).</w:t>
      </w:r>
    </w:p>
    <w:p w:rsidR="008A520D" w:rsidRDefault="009056B2">
      <w:pPr>
        <w:pStyle w:val="2"/>
        <w:numPr>
          <w:ilvl w:val="0"/>
          <w:numId w:val="68"/>
        </w:numPr>
        <w:tabs>
          <w:tab w:val="left" w:pos="1203"/>
        </w:tabs>
        <w:spacing w:before="233"/>
        <w:ind w:hanging="241"/>
      </w:pPr>
      <w:r>
        <w:rPr>
          <w:spacing w:val="-2"/>
        </w:rPr>
        <w:t>Кровообращение</w:t>
      </w:r>
    </w:p>
    <w:p w:rsidR="008A520D" w:rsidRDefault="009056B2">
      <w:pPr>
        <w:pStyle w:val="a3"/>
        <w:spacing w:before="79"/>
        <w:ind w:right="553" w:firstLine="228"/>
      </w:pPr>
      <w:r>
        <w:t>Органы кровообращения. Строение и работа сердца. Автоматизм сердца. Сердечный цикл,</w:t>
      </w:r>
      <w:r>
        <w:rPr>
          <w:spacing w:val="42"/>
        </w:rPr>
        <w:t xml:space="preserve"> </w:t>
      </w:r>
      <w:r>
        <w:t>его</w:t>
      </w:r>
      <w:r>
        <w:rPr>
          <w:spacing w:val="44"/>
        </w:rPr>
        <w:t xml:space="preserve"> </w:t>
      </w:r>
      <w:r>
        <w:t>длительность.</w:t>
      </w:r>
      <w:r>
        <w:rPr>
          <w:spacing w:val="44"/>
        </w:rPr>
        <w:t xml:space="preserve"> </w:t>
      </w:r>
      <w:r>
        <w:t>Большой</w:t>
      </w:r>
      <w:r>
        <w:rPr>
          <w:spacing w:val="44"/>
        </w:rPr>
        <w:t xml:space="preserve"> </w:t>
      </w:r>
      <w:r>
        <w:t>и</w:t>
      </w:r>
      <w:r>
        <w:rPr>
          <w:spacing w:val="43"/>
        </w:rPr>
        <w:t xml:space="preserve"> </w:t>
      </w:r>
      <w:r>
        <w:t>малый</w:t>
      </w:r>
      <w:r>
        <w:rPr>
          <w:spacing w:val="45"/>
        </w:rPr>
        <w:t xml:space="preserve"> </w:t>
      </w:r>
      <w:r>
        <w:t>круги</w:t>
      </w:r>
      <w:r>
        <w:rPr>
          <w:spacing w:val="46"/>
        </w:rPr>
        <w:t xml:space="preserve"> </w:t>
      </w:r>
      <w:r>
        <w:t>кровообращения.</w:t>
      </w:r>
      <w:r>
        <w:rPr>
          <w:spacing w:val="44"/>
        </w:rPr>
        <w:t xml:space="preserve"> </w:t>
      </w:r>
      <w:r>
        <w:t>Движение</w:t>
      </w:r>
      <w:r>
        <w:rPr>
          <w:spacing w:val="43"/>
        </w:rPr>
        <w:t xml:space="preserve"> </w:t>
      </w:r>
      <w:r>
        <w:t>крови</w:t>
      </w:r>
      <w:r>
        <w:rPr>
          <w:spacing w:val="44"/>
        </w:rPr>
        <w:t xml:space="preserve"> </w:t>
      </w:r>
      <w:r>
        <w:rPr>
          <w:spacing w:val="-5"/>
        </w:rPr>
        <w:t>по</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ind w:right="550"/>
      </w:pPr>
      <w:r>
        <w:lastRenderedPageBreak/>
        <w:t xml:space="preserve">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w:t>
      </w:r>
      <w:r>
        <w:rPr>
          <w:spacing w:val="-2"/>
        </w:rPr>
        <w:t>кровотечениях.</w:t>
      </w:r>
    </w:p>
    <w:p w:rsidR="008A520D" w:rsidRDefault="009056B2">
      <w:pPr>
        <w:spacing w:before="1"/>
        <w:ind w:left="119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Измерение</w:t>
      </w:r>
      <w:r>
        <w:rPr>
          <w:spacing w:val="-3"/>
          <w:sz w:val="24"/>
        </w:rPr>
        <w:t xml:space="preserve"> </w:t>
      </w:r>
      <w:r>
        <w:rPr>
          <w:sz w:val="24"/>
        </w:rPr>
        <w:t>кровяного</w:t>
      </w:r>
      <w:r>
        <w:rPr>
          <w:spacing w:val="-2"/>
          <w:sz w:val="24"/>
        </w:rPr>
        <w:t xml:space="preserve"> давления.</w:t>
      </w:r>
    </w:p>
    <w:p w:rsidR="008A520D" w:rsidRDefault="009056B2">
      <w:pPr>
        <w:pStyle w:val="a6"/>
        <w:numPr>
          <w:ilvl w:val="1"/>
          <w:numId w:val="68"/>
        </w:numPr>
        <w:tabs>
          <w:tab w:val="left" w:pos="1459"/>
        </w:tabs>
        <w:ind w:left="962" w:right="557" w:firstLine="228"/>
        <w:rPr>
          <w:sz w:val="24"/>
        </w:rPr>
      </w:pPr>
      <w:r>
        <w:rPr>
          <w:sz w:val="24"/>
        </w:rPr>
        <w:t>Определение пульса и числа сердечных сокращений в покое и после дозированных</w:t>
      </w:r>
      <w:r>
        <w:rPr>
          <w:spacing w:val="80"/>
          <w:sz w:val="24"/>
        </w:rPr>
        <w:t xml:space="preserve"> </w:t>
      </w:r>
      <w:r>
        <w:rPr>
          <w:sz w:val="24"/>
        </w:rPr>
        <w:t>физических нагрузок у человека.</w:t>
      </w:r>
    </w:p>
    <w:p w:rsidR="008A520D" w:rsidRDefault="009056B2">
      <w:pPr>
        <w:pStyle w:val="a6"/>
        <w:numPr>
          <w:ilvl w:val="1"/>
          <w:numId w:val="68"/>
        </w:numPr>
        <w:tabs>
          <w:tab w:val="left" w:pos="1431"/>
        </w:tabs>
        <w:ind w:hanging="241"/>
        <w:rPr>
          <w:sz w:val="24"/>
        </w:rPr>
      </w:pPr>
      <w:r>
        <w:rPr>
          <w:sz w:val="24"/>
        </w:rPr>
        <w:t>Первая</w:t>
      </w:r>
      <w:r>
        <w:rPr>
          <w:spacing w:val="-2"/>
          <w:sz w:val="24"/>
        </w:rPr>
        <w:t xml:space="preserve"> </w:t>
      </w:r>
      <w:r>
        <w:rPr>
          <w:sz w:val="24"/>
        </w:rPr>
        <w:t>помощь</w:t>
      </w:r>
      <w:r>
        <w:rPr>
          <w:spacing w:val="-2"/>
          <w:sz w:val="24"/>
        </w:rPr>
        <w:t xml:space="preserve"> </w:t>
      </w:r>
      <w:r>
        <w:rPr>
          <w:sz w:val="24"/>
        </w:rPr>
        <w:t>при</w:t>
      </w:r>
      <w:r>
        <w:rPr>
          <w:spacing w:val="-2"/>
          <w:sz w:val="24"/>
        </w:rPr>
        <w:t xml:space="preserve"> кровотечениях.</w:t>
      </w:r>
    </w:p>
    <w:p w:rsidR="008A520D" w:rsidRDefault="009056B2">
      <w:pPr>
        <w:pStyle w:val="2"/>
        <w:numPr>
          <w:ilvl w:val="0"/>
          <w:numId w:val="68"/>
        </w:numPr>
        <w:tabs>
          <w:tab w:val="left" w:pos="1203"/>
        </w:tabs>
        <w:spacing w:before="232"/>
        <w:ind w:hanging="241"/>
      </w:pPr>
      <w:r>
        <w:rPr>
          <w:spacing w:val="-2"/>
        </w:rPr>
        <w:t>Дыхание</w:t>
      </w:r>
    </w:p>
    <w:p w:rsidR="008A520D" w:rsidRDefault="009056B2">
      <w:pPr>
        <w:pStyle w:val="a3"/>
        <w:spacing w:before="53"/>
        <w:ind w:right="550" w:firstLine="228"/>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A520D" w:rsidRDefault="009056B2">
      <w:pPr>
        <w:pStyle w:val="a3"/>
        <w:ind w:right="547" w:firstLine="228"/>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A520D" w:rsidRDefault="008A520D">
      <w:pPr>
        <w:pStyle w:val="a3"/>
        <w:spacing w:before="1"/>
        <w:ind w:left="0"/>
        <w:jc w:val="left"/>
      </w:pPr>
    </w:p>
    <w:p w:rsidR="008A520D" w:rsidRDefault="009056B2">
      <w:pPr>
        <w:ind w:left="119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19"/>
        </w:tabs>
        <w:ind w:left="1418" w:hanging="229"/>
        <w:rPr>
          <w:sz w:val="24"/>
        </w:rPr>
      </w:pPr>
      <w:r>
        <w:rPr>
          <w:spacing w:val="-4"/>
          <w:sz w:val="24"/>
        </w:rPr>
        <w:t>Измерение</w:t>
      </w:r>
      <w:r>
        <w:rPr>
          <w:spacing w:val="-8"/>
          <w:sz w:val="24"/>
        </w:rPr>
        <w:t xml:space="preserve"> </w:t>
      </w:r>
      <w:r>
        <w:rPr>
          <w:spacing w:val="-4"/>
          <w:sz w:val="24"/>
        </w:rPr>
        <w:t>обхвата</w:t>
      </w:r>
      <w:r>
        <w:rPr>
          <w:spacing w:val="-7"/>
          <w:sz w:val="24"/>
        </w:rPr>
        <w:t xml:space="preserve"> </w:t>
      </w:r>
      <w:r>
        <w:rPr>
          <w:spacing w:val="-4"/>
          <w:sz w:val="24"/>
        </w:rPr>
        <w:t>грудной</w:t>
      </w:r>
      <w:r>
        <w:rPr>
          <w:spacing w:val="-7"/>
          <w:sz w:val="24"/>
        </w:rPr>
        <w:t xml:space="preserve"> </w:t>
      </w:r>
      <w:r>
        <w:rPr>
          <w:spacing w:val="-4"/>
          <w:sz w:val="24"/>
        </w:rPr>
        <w:t>клетки</w:t>
      </w:r>
      <w:r>
        <w:rPr>
          <w:spacing w:val="-5"/>
          <w:sz w:val="24"/>
        </w:rPr>
        <w:t xml:space="preserve"> </w:t>
      </w:r>
      <w:r>
        <w:rPr>
          <w:spacing w:val="-4"/>
          <w:sz w:val="24"/>
        </w:rPr>
        <w:t>в</w:t>
      </w:r>
      <w:r>
        <w:rPr>
          <w:spacing w:val="-7"/>
          <w:sz w:val="24"/>
        </w:rPr>
        <w:t xml:space="preserve"> </w:t>
      </w:r>
      <w:r>
        <w:rPr>
          <w:spacing w:val="-4"/>
          <w:sz w:val="24"/>
        </w:rPr>
        <w:t>состоянии</w:t>
      </w:r>
      <w:r>
        <w:rPr>
          <w:spacing w:val="-7"/>
          <w:sz w:val="24"/>
        </w:rPr>
        <w:t xml:space="preserve"> </w:t>
      </w:r>
      <w:r>
        <w:rPr>
          <w:spacing w:val="-4"/>
          <w:sz w:val="24"/>
        </w:rPr>
        <w:t>вдоха</w:t>
      </w:r>
      <w:r>
        <w:rPr>
          <w:spacing w:val="-7"/>
          <w:sz w:val="24"/>
        </w:rPr>
        <w:t xml:space="preserve"> </w:t>
      </w:r>
      <w:r>
        <w:rPr>
          <w:spacing w:val="-4"/>
          <w:sz w:val="24"/>
        </w:rPr>
        <w:t>и</w:t>
      </w:r>
      <w:r>
        <w:rPr>
          <w:spacing w:val="-7"/>
          <w:sz w:val="24"/>
        </w:rPr>
        <w:t xml:space="preserve"> </w:t>
      </w:r>
      <w:r>
        <w:rPr>
          <w:spacing w:val="-4"/>
          <w:sz w:val="24"/>
        </w:rPr>
        <w:t>выдоха.</w:t>
      </w:r>
    </w:p>
    <w:p w:rsidR="008A520D" w:rsidRDefault="009056B2">
      <w:pPr>
        <w:pStyle w:val="a6"/>
        <w:numPr>
          <w:ilvl w:val="1"/>
          <w:numId w:val="68"/>
        </w:numPr>
        <w:tabs>
          <w:tab w:val="left" w:pos="1431"/>
        </w:tabs>
        <w:ind w:hanging="241"/>
        <w:rPr>
          <w:sz w:val="24"/>
        </w:rPr>
      </w:pPr>
      <w:r>
        <w:rPr>
          <w:sz w:val="24"/>
        </w:rPr>
        <w:t>Определение</w:t>
      </w:r>
      <w:r>
        <w:rPr>
          <w:spacing w:val="-3"/>
          <w:sz w:val="24"/>
        </w:rPr>
        <w:t xml:space="preserve"> </w:t>
      </w:r>
      <w:r>
        <w:rPr>
          <w:sz w:val="24"/>
        </w:rPr>
        <w:t>частоты</w:t>
      </w:r>
      <w:r>
        <w:rPr>
          <w:spacing w:val="-2"/>
          <w:sz w:val="24"/>
        </w:rPr>
        <w:t xml:space="preserve"> </w:t>
      </w:r>
      <w:r>
        <w:rPr>
          <w:sz w:val="24"/>
        </w:rPr>
        <w:t>дыхания.</w:t>
      </w:r>
      <w:r>
        <w:rPr>
          <w:spacing w:val="-1"/>
          <w:sz w:val="24"/>
        </w:rPr>
        <w:t xml:space="preserve"> </w:t>
      </w:r>
      <w:r>
        <w:rPr>
          <w:sz w:val="24"/>
        </w:rPr>
        <w:t>Влияние</w:t>
      </w:r>
      <w:r>
        <w:rPr>
          <w:spacing w:val="-3"/>
          <w:sz w:val="24"/>
        </w:rPr>
        <w:t xml:space="preserve"> </w:t>
      </w:r>
      <w:r>
        <w:rPr>
          <w:sz w:val="24"/>
        </w:rPr>
        <w:t>различных факторов</w:t>
      </w:r>
      <w:r>
        <w:rPr>
          <w:spacing w:val="-1"/>
          <w:sz w:val="24"/>
        </w:rPr>
        <w:t xml:space="preserve"> </w:t>
      </w:r>
      <w:r>
        <w:rPr>
          <w:sz w:val="24"/>
        </w:rPr>
        <w:t>на</w:t>
      </w:r>
      <w:r>
        <w:rPr>
          <w:spacing w:val="-3"/>
          <w:sz w:val="24"/>
        </w:rPr>
        <w:t xml:space="preserve"> </w:t>
      </w:r>
      <w:r>
        <w:rPr>
          <w:sz w:val="24"/>
        </w:rPr>
        <w:t>частоту</w:t>
      </w:r>
      <w:r>
        <w:rPr>
          <w:spacing w:val="-6"/>
          <w:sz w:val="24"/>
        </w:rPr>
        <w:t xml:space="preserve"> </w:t>
      </w:r>
      <w:r>
        <w:rPr>
          <w:spacing w:val="-2"/>
          <w:sz w:val="24"/>
        </w:rPr>
        <w:t>дыхания.</w:t>
      </w:r>
    </w:p>
    <w:p w:rsidR="008A520D" w:rsidRDefault="009056B2">
      <w:pPr>
        <w:pStyle w:val="2"/>
        <w:numPr>
          <w:ilvl w:val="0"/>
          <w:numId w:val="68"/>
        </w:numPr>
        <w:tabs>
          <w:tab w:val="left" w:pos="1203"/>
        </w:tabs>
        <w:spacing w:before="233"/>
        <w:ind w:hanging="241"/>
      </w:pPr>
      <w:r>
        <w:t>Питание</w:t>
      </w:r>
      <w:r>
        <w:rPr>
          <w:spacing w:val="-2"/>
        </w:rPr>
        <w:t xml:space="preserve"> </w:t>
      </w:r>
      <w:r>
        <w:t>и</w:t>
      </w:r>
      <w:r>
        <w:rPr>
          <w:spacing w:val="-2"/>
        </w:rPr>
        <w:t xml:space="preserve"> пищеварение</w:t>
      </w:r>
    </w:p>
    <w:p w:rsidR="008A520D" w:rsidRDefault="009056B2">
      <w:pPr>
        <w:pStyle w:val="a3"/>
        <w:spacing w:before="50"/>
        <w:ind w:right="548" w:firstLine="22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A520D" w:rsidRDefault="009056B2">
      <w:pPr>
        <w:pStyle w:val="a3"/>
        <w:ind w:right="549" w:firstLine="228"/>
      </w:pPr>
      <w:r>
        <w:t>Микробиом человека — совокупность микроорганизмов, населяющих организм человека.</w:t>
      </w:r>
      <w:r>
        <w:rPr>
          <w:spacing w:val="40"/>
        </w:rPr>
        <w:t xml:space="preserve"> </w:t>
      </w:r>
      <w:r>
        <w:t>Регуляция</w:t>
      </w:r>
      <w:r>
        <w:rPr>
          <w:spacing w:val="40"/>
        </w:rPr>
        <w:t xml:space="preserve"> </w:t>
      </w:r>
      <w:r>
        <w:t>пищеварения.</w:t>
      </w:r>
      <w:r>
        <w:rPr>
          <w:spacing w:val="40"/>
        </w:rPr>
        <w:t xml:space="preserve"> </w:t>
      </w:r>
      <w:r>
        <w:t>Методы</w:t>
      </w:r>
      <w:r>
        <w:rPr>
          <w:spacing w:val="40"/>
        </w:rPr>
        <w:t xml:space="preserve"> </w:t>
      </w:r>
      <w:r>
        <w:t>изучения</w:t>
      </w:r>
      <w:r>
        <w:rPr>
          <w:spacing w:val="40"/>
        </w:rPr>
        <w:t xml:space="preserve"> </w:t>
      </w:r>
      <w:r>
        <w:t>органов</w:t>
      </w:r>
      <w:r>
        <w:rPr>
          <w:spacing w:val="40"/>
        </w:rPr>
        <w:t xml:space="preserve"> </w:t>
      </w:r>
      <w:r>
        <w:t>пищеварения.</w:t>
      </w:r>
      <w:r>
        <w:rPr>
          <w:spacing w:val="40"/>
        </w:rPr>
        <w:t xml:space="preserve"> </w:t>
      </w:r>
      <w:r>
        <w:t>Работы</w:t>
      </w:r>
      <w:r>
        <w:rPr>
          <w:spacing w:val="40"/>
        </w:rPr>
        <w:t xml:space="preserve"> </w:t>
      </w:r>
      <w:r>
        <w:t>И. П. Павлова.</w:t>
      </w:r>
    </w:p>
    <w:p w:rsidR="008A520D" w:rsidRDefault="009056B2">
      <w:pPr>
        <w:pStyle w:val="a3"/>
        <w:spacing w:before="1"/>
        <w:ind w:right="552" w:firstLine="228"/>
      </w:pPr>
      <w: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Исследование</w:t>
      </w:r>
      <w:r>
        <w:rPr>
          <w:spacing w:val="-3"/>
          <w:sz w:val="24"/>
        </w:rPr>
        <w:t xml:space="preserve"> </w:t>
      </w:r>
      <w:r>
        <w:rPr>
          <w:sz w:val="24"/>
        </w:rPr>
        <w:t>действия</w:t>
      </w:r>
      <w:r>
        <w:rPr>
          <w:spacing w:val="-3"/>
          <w:sz w:val="24"/>
        </w:rPr>
        <w:t xml:space="preserve"> </w:t>
      </w:r>
      <w:r>
        <w:rPr>
          <w:sz w:val="24"/>
        </w:rPr>
        <w:t>ферментов</w:t>
      </w:r>
      <w:r>
        <w:rPr>
          <w:spacing w:val="-2"/>
          <w:sz w:val="24"/>
        </w:rPr>
        <w:t xml:space="preserve"> </w:t>
      </w:r>
      <w:r>
        <w:rPr>
          <w:sz w:val="24"/>
        </w:rPr>
        <w:t>слюны</w:t>
      </w:r>
      <w:r>
        <w:rPr>
          <w:spacing w:val="-2"/>
          <w:sz w:val="24"/>
        </w:rPr>
        <w:t xml:space="preserve"> </w:t>
      </w:r>
      <w:r>
        <w:rPr>
          <w:sz w:val="24"/>
        </w:rPr>
        <w:t>на</w:t>
      </w:r>
      <w:r>
        <w:rPr>
          <w:spacing w:val="-5"/>
          <w:sz w:val="24"/>
        </w:rPr>
        <w:t xml:space="preserve"> </w:t>
      </w:r>
      <w:r>
        <w:rPr>
          <w:spacing w:val="-2"/>
          <w:sz w:val="24"/>
        </w:rPr>
        <w:t>крахмал.</w:t>
      </w:r>
    </w:p>
    <w:p w:rsidR="008A520D" w:rsidRDefault="009056B2">
      <w:pPr>
        <w:pStyle w:val="a6"/>
        <w:numPr>
          <w:ilvl w:val="1"/>
          <w:numId w:val="68"/>
        </w:numPr>
        <w:tabs>
          <w:tab w:val="left" w:pos="1431"/>
        </w:tabs>
        <w:ind w:hanging="241"/>
        <w:rPr>
          <w:sz w:val="24"/>
        </w:rPr>
      </w:pPr>
      <w:r>
        <w:rPr>
          <w:sz w:val="24"/>
        </w:rPr>
        <w:t>Наблюдение</w:t>
      </w:r>
      <w:r>
        <w:rPr>
          <w:spacing w:val="-6"/>
          <w:sz w:val="24"/>
        </w:rPr>
        <w:t xml:space="preserve"> </w:t>
      </w:r>
      <w:r>
        <w:rPr>
          <w:sz w:val="24"/>
        </w:rPr>
        <w:t>действия</w:t>
      </w:r>
      <w:r>
        <w:rPr>
          <w:spacing w:val="-2"/>
          <w:sz w:val="24"/>
        </w:rPr>
        <w:t xml:space="preserve"> </w:t>
      </w:r>
      <w:r>
        <w:rPr>
          <w:sz w:val="24"/>
        </w:rPr>
        <w:t>желудочного</w:t>
      </w:r>
      <w:r>
        <w:rPr>
          <w:spacing w:val="-2"/>
          <w:sz w:val="24"/>
        </w:rPr>
        <w:t xml:space="preserve"> </w:t>
      </w:r>
      <w:r>
        <w:rPr>
          <w:sz w:val="24"/>
        </w:rPr>
        <w:t>сока</w:t>
      </w:r>
      <w:r>
        <w:rPr>
          <w:spacing w:val="-3"/>
          <w:sz w:val="24"/>
        </w:rPr>
        <w:t xml:space="preserve"> </w:t>
      </w:r>
      <w:r>
        <w:rPr>
          <w:sz w:val="24"/>
        </w:rPr>
        <w:t>на</w:t>
      </w:r>
      <w:r>
        <w:rPr>
          <w:spacing w:val="-3"/>
          <w:sz w:val="24"/>
        </w:rPr>
        <w:t xml:space="preserve"> </w:t>
      </w:r>
      <w:r>
        <w:rPr>
          <w:spacing w:val="-2"/>
          <w:sz w:val="24"/>
        </w:rPr>
        <w:t>белки.</w:t>
      </w:r>
    </w:p>
    <w:p w:rsidR="008A520D" w:rsidRDefault="009056B2">
      <w:pPr>
        <w:pStyle w:val="2"/>
        <w:numPr>
          <w:ilvl w:val="0"/>
          <w:numId w:val="68"/>
        </w:numPr>
        <w:tabs>
          <w:tab w:val="left" w:pos="1203"/>
        </w:tabs>
        <w:spacing w:before="233"/>
        <w:ind w:hanging="241"/>
      </w:pPr>
      <w:r>
        <w:t>Обмен</w:t>
      </w:r>
      <w:r>
        <w:rPr>
          <w:spacing w:val="-5"/>
        </w:rPr>
        <w:t xml:space="preserve"> </w:t>
      </w:r>
      <w:r>
        <w:t>веществ</w:t>
      </w:r>
      <w:r>
        <w:rPr>
          <w:spacing w:val="-2"/>
        </w:rPr>
        <w:t xml:space="preserve"> </w:t>
      </w:r>
      <w:r>
        <w:t>и</w:t>
      </w:r>
      <w:r>
        <w:rPr>
          <w:spacing w:val="-3"/>
        </w:rPr>
        <w:t xml:space="preserve"> </w:t>
      </w:r>
      <w:r>
        <w:t>превращение</w:t>
      </w:r>
      <w:r>
        <w:rPr>
          <w:spacing w:val="-2"/>
        </w:rPr>
        <w:t xml:space="preserve"> энергии</w:t>
      </w:r>
    </w:p>
    <w:p w:rsidR="008A520D" w:rsidRDefault="009056B2">
      <w:pPr>
        <w:pStyle w:val="a3"/>
        <w:spacing w:before="105"/>
        <w:ind w:right="555" w:firstLine="228"/>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A520D" w:rsidRDefault="009056B2">
      <w:pPr>
        <w:pStyle w:val="a3"/>
        <w:spacing w:before="1"/>
        <w:ind w:right="548" w:firstLine="228"/>
      </w:pPr>
      <w:r>
        <w:t>Витамины и их роль для организма. Поступление витаминов с пищей. Синтез</w:t>
      </w:r>
      <w:r>
        <w:rPr>
          <w:spacing w:val="40"/>
        </w:rPr>
        <w:t xml:space="preserve"> </w:t>
      </w:r>
      <w:r>
        <w:t>витаминов в организме. Авитаминозы и гиповитаминозы. Сохранение витаминов в пище.</w:t>
      </w:r>
    </w:p>
    <w:p w:rsidR="008A520D" w:rsidRDefault="009056B2">
      <w:pPr>
        <w:pStyle w:val="a3"/>
        <w:ind w:left="1190"/>
      </w:pPr>
      <w:r>
        <w:t>Нормы</w:t>
      </w:r>
      <w:r>
        <w:rPr>
          <w:spacing w:val="62"/>
          <w:w w:val="150"/>
        </w:rPr>
        <w:t xml:space="preserve"> </w:t>
      </w:r>
      <w:r>
        <w:t>и</w:t>
      </w:r>
      <w:r>
        <w:rPr>
          <w:spacing w:val="64"/>
          <w:w w:val="150"/>
        </w:rPr>
        <w:t xml:space="preserve"> </w:t>
      </w:r>
      <w:r>
        <w:t>режим</w:t>
      </w:r>
      <w:r>
        <w:rPr>
          <w:spacing w:val="63"/>
          <w:w w:val="150"/>
        </w:rPr>
        <w:t xml:space="preserve"> </w:t>
      </w:r>
      <w:r>
        <w:t>питания.</w:t>
      </w:r>
      <w:r>
        <w:rPr>
          <w:spacing w:val="62"/>
          <w:w w:val="150"/>
        </w:rPr>
        <w:t xml:space="preserve"> </w:t>
      </w:r>
      <w:r>
        <w:t>Рациональное</w:t>
      </w:r>
      <w:r>
        <w:rPr>
          <w:spacing w:val="62"/>
          <w:w w:val="150"/>
        </w:rPr>
        <w:t xml:space="preserve"> </w:t>
      </w:r>
      <w:r>
        <w:t>питание</w:t>
      </w:r>
      <w:r>
        <w:rPr>
          <w:spacing w:val="4"/>
        </w:rPr>
        <w:t xml:space="preserve"> </w:t>
      </w:r>
      <w:r>
        <w:t>—</w:t>
      </w:r>
      <w:r>
        <w:rPr>
          <w:spacing w:val="64"/>
          <w:w w:val="150"/>
        </w:rPr>
        <w:t xml:space="preserve"> </w:t>
      </w:r>
      <w:r>
        <w:t>фактор</w:t>
      </w:r>
      <w:r>
        <w:rPr>
          <w:spacing w:val="66"/>
          <w:w w:val="150"/>
        </w:rPr>
        <w:t xml:space="preserve"> </w:t>
      </w:r>
      <w:r>
        <w:t>укрепления</w:t>
      </w:r>
      <w:r>
        <w:rPr>
          <w:spacing w:val="63"/>
          <w:w w:val="150"/>
        </w:rPr>
        <w:t xml:space="preserve"> </w:t>
      </w:r>
      <w:r>
        <w:rPr>
          <w:spacing w:val="-2"/>
        </w:rPr>
        <w:t>здоровья.</w:t>
      </w:r>
    </w:p>
    <w:p w:rsidR="008A520D" w:rsidRDefault="009056B2">
      <w:pPr>
        <w:pStyle w:val="a3"/>
      </w:pPr>
      <w:r>
        <w:t>Нарушение</w:t>
      </w:r>
      <w:r>
        <w:rPr>
          <w:spacing w:val="-5"/>
        </w:rPr>
        <w:t xml:space="preserve"> </w:t>
      </w:r>
      <w:r>
        <w:t>обмена</w:t>
      </w:r>
      <w:r>
        <w:rPr>
          <w:spacing w:val="-4"/>
        </w:rPr>
        <w:t xml:space="preserve"> </w:t>
      </w:r>
      <w:r>
        <w:rPr>
          <w:spacing w:val="-2"/>
        </w:rPr>
        <w:t>веществ.</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Исследование</w:t>
      </w:r>
      <w:r>
        <w:rPr>
          <w:spacing w:val="-7"/>
          <w:sz w:val="24"/>
        </w:rPr>
        <w:t xml:space="preserve"> </w:t>
      </w:r>
      <w:r>
        <w:rPr>
          <w:sz w:val="24"/>
        </w:rPr>
        <w:t>состава</w:t>
      </w:r>
      <w:r>
        <w:rPr>
          <w:spacing w:val="-4"/>
          <w:sz w:val="24"/>
        </w:rPr>
        <w:t xml:space="preserve"> </w:t>
      </w:r>
      <w:r>
        <w:rPr>
          <w:sz w:val="24"/>
        </w:rPr>
        <w:t>продуктов</w:t>
      </w:r>
      <w:r>
        <w:rPr>
          <w:spacing w:val="-4"/>
          <w:sz w:val="24"/>
        </w:rPr>
        <w:t xml:space="preserve"> </w:t>
      </w:r>
      <w:r>
        <w:rPr>
          <w:spacing w:val="-2"/>
          <w:sz w:val="24"/>
        </w:rPr>
        <w:t>питания.</w:t>
      </w:r>
    </w:p>
    <w:p w:rsidR="008A520D" w:rsidRDefault="009056B2">
      <w:pPr>
        <w:pStyle w:val="a6"/>
        <w:numPr>
          <w:ilvl w:val="1"/>
          <w:numId w:val="68"/>
        </w:numPr>
        <w:tabs>
          <w:tab w:val="left" w:pos="1431"/>
        </w:tabs>
        <w:ind w:hanging="241"/>
        <w:rPr>
          <w:sz w:val="24"/>
        </w:rPr>
      </w:pPr>
      <w:r>
        <w:rPr>
          <w:sz w:val="24"/>
        </w:rPr>
        <w:t>Составление</w:t>
      </w:r>
      <w:r>
        <w:rPr>
          <w:spacing w:val="-3"/>
          <w:sz w:val="24"/>
        </w:rPr>
        <w:t xml:space="preserve"> </w:t>
      </w:r>
      <w:r>
        <w:rPr>
          <w:sz w:val="24"/>
        </w:rPr>
        <w:t>меню</w:t>
      </w:r>
      <w:r>
        <w:rPr>
          <w:spacing w:val="-2"/>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калорийности</w:t>
      </w:r>
      <w:r>
        <w:rPr>
          <w:spacing w:val="-2"/>
          <w:sz w:val="24"/>
        </w:rPr>
        <w:t xml:space="preserve"> пищи.</w:t>
      </w:r>
    </w:p>
    <w:p w:rsidR="008A520D" w:rsidRDefault="009056B2">
      <w:pPr>
        <w:pStyle w:val="a6"/>
        <w:numPr>
          <w:ilvl w:val="1"/>
          <w:numId w:val="68"/>
        </w:numPr>
        <w:tabs>
          <w:tab w:val="left" w:pos="1431"/>
        </w:tabs>
        <w:ind w:hanging="241"/>
        <w:rPr>
          <w:sz w:val="24"/>
        </w:rPr>
      </w:pPr>
      <w:r>
        <w:rPr>
          <w:sz w:val="24"/>
        </w:rPr>
        <w:t>Способы</w:t>
      </w:r>
      <w:r>
        <w:rPr>
          <w:spacing w:val="-5"/>
          <w:sz w:val="24"/>
        </w:rPr>
        <w:t xml:space="preserve"> </w:t>
      </w:r>
      <w:r>
        <w:rPr>
          <w:sz w:val="24"/>
        </w:rPr>
        <w:t>сохранения</w:t>
      </w:r>
      <w:r>
        <w:rPr>
          <w:spacing w:val="-6"/>
          <w:sz w:val="24"/>
        </w:rPr>
        <w:t xml:space="preserve"> </w:t>
      </w:r>
      <w:r>
        <w:rPr>
          <w:sz w:val="24"/>
        </w:rPr>
        <w:t>витаминов</w:t>
      </w:r>
      <w:r>
        <w:rPr>
          <w:spacing w:val="-2"/>
          <w:sz w:val="24"/>
        </w:rPr>
        <w:t xml:space="preserve"> </w:t>
      </w:r>
      <w:r>
        <w:rPr>
          <w:sz w:val="24"/>
        </w:rPr>
        <w:t>в</w:t>
      </w:r>
      <w:r>
        <w:rPr>
          <w:spacing w:val="-4"/>
          <w:sz w:val="24"/>
        </w:rPr>
        <w:t xml:space="preserve"> </w:t>
      </w:r>
      <w:r>
        <w:rPr>
          <w:sz w:val="24"/>
        </w:rPr>
        <w:t>пищевых</w:t>
      </w:r>
      <w:r>
        <w:rPr>
          <w:spacing w:val="-3"/>
          <w:sz w:val="24"/>
        </w:rPr>
        <w:t xml:space="preserve"> </w:t>
      </w:r>
      <w:r>
        <w:rPr>
          <w:spacing w:val="-2"/>
          <w:sz w:val="24"/>
        </w:rPr>
        <w:t>продуктах.</w:t>
      </w:r>
    </w:p>
    <w:p w:rsidR="008A520D" w:rsidRDefault="009056B2">
      <w:pPr>
        <w:pStyle w:val="2"/>
        <w:numPr>
          <w:ilvl w:val="0"/>
          <w:numId w:val="68"/>
        </w:numPr>
        <w:tabs>
          <w:tab w:val="left" w:pos="1323"/>
        </w:tabs>
        <w:spacing w:before="233"/>
        <w:ind w:left="1322" w:hanging="361"/>
      </w:pPr>
      <w:r>
        <w:rPr>
          <w:spacing w:val="-4"/>
        </w:rPr>
        <w:t>Кожа</w:t>
      </w:r>
    </w:p>
    <w:p w:rsidR="008A520D" w:rsidRDefault="008A520D">
      <w:pPr>
        <w:jc w:val="both"/>
        <w:sectPr w:rsidR="008A520D">
          <w:pgSz w:w="11910" w:h="16840"/>
          <w:pgMar w:top="1040" w:right="300" w:bottom="1160" w:left="740" w:header="0" w:footer="891" w:gutter="0"/>
          <w:cols w:space="720"/>
        </w:sectPr>
      </w:pPr>
    </w:p>
    <w:p w:rsidR="008A520D" w:rsidRDefault="009056B2">
      <w:pPr>
        <w:pStyle w:val="a3"/>
        <w:spacing w:before="66"/>
        <w:ind w:right="565" w:firstLine="228"/>
      </w:pPr>
      <w:r>
        <w:lastRenderedPageBreak/>
        <w:t>Строение и функции кожи. Кожа и её производные. Кожа и терморегуляция. Влияние</w:t>
      </w:r>
      <w:r>
        <w:rPr>
          <w:spacing w:val="40"/>
        </w:rPr>
        <w:t xml:space="preserve"> </w:t>
      </w:r>
      <w:r>
        <w:t>на кожу факторов окружающей среды.</w:t>
      </w:r>
    </w:p>
    <w:p w:rsidR="008A520D" w:rsidRDefault="009056B2">
      <w:pPr>
        <w:pStyle w:val="a3"/>
        <w:ind w:right="559" w:firstLine="22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Исследование</w:t>
      </w:r>
      <w:r>
        <w:rPr>
          <w:spacing w:val="-6"/>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лупы</w:t>
      </w:r>
      <w:r>
        <w:rPr>
          <w:spacing w:val="-2"/>
          <w:sz w:val="24"/>
        </w:rPr>
        <w:t xml:space="preserve"> </w:t>
      </w:r>
      <w:r>
        <w:rPr>
          <w:sz w:val="24"/>
        </w:rPr>
        <w:t>тыльной</w:t>
      </w:r>
      <w:r>
        <w:rPr>
          <w:spacing w:val="-3"/>
          <w:sz w:val="24"/>
        </w:rPr>
        <w:t xml:space="preserve"> </w:t>
      </w:r>
      <w:r>
        <w:rPr>
          <w:sz w:val="24"/>
        </w:rPr>
        <w:t>и</w:t>
      </w:r>
      <w:r>
        <w:rPr>
          <w:spacing w:val="-2"/>
          <w:sz w:val="24"/>
        </w:rPr>
        <w:t xml:space="preserve"> </w:t>
      </w:r>
      <w:r>
        <w:rPr>
          <w:sz w:val="24"/>
        </w:rPr>
        <w:t>ладонной</w:t>
      </w:r>
      <w:r>
        <w:rPr>
          <w:spacing w:val="-2"/>
          <w:sz w:val="24"/>
        </w:rPr>
        <w:t xml:space="preserve"> </w:t>
      </w:r>
      <w:r>
        <w:rPr>
          <w:sz w:val="24"/>
        </w:rPr>
        <w:t>стороны</w:t>
      </w:r>
      <w:r>
        <w:rPr>
          <w:spacing w:val="-2"/>
          <w:sz w:val="24"/>
        </w:rPr>
        <w:t xml:space="preserve"> кисти.</w:t>
      </w:r>
    </w:p>
    <w:p w:rsidR="008A520D" w:rsidRDefault="009056B2">
      <w:pPr>
        <w:pStyle w:val="a6"/>
        <w:numPr>
          <w:ilvl w:val="1"/>
          <w:numId w:val="68"/>
        </w:numPr>
        <w:tabs>
          <w:tab w:val="left" w:pos="1431"/>
        </w:tabs>
        <w:ind w:hanging="241"/>
        <w:rPr>
          <w:sz w:val="24"/>
        </w:rPr>
      </w:pPr>
      <w:r>
        <w:rPr>
          <w:sz w:val="24"/>
        </w:rPr>
        <w:t>Определение</w:t>
      </w:r>
      <w:r>
        <w:rPr>
          <w:spacing w:val="-7"/>
          <w:sz w:val="24"/>
        </w:rPr>
        <w:t xml:space="preserve"> </w:t>
      </w:r>
      <w:r>
        <w:rPr>
          <w:sz w:val="24"/>
        </w:rPr>
        <w:t>жирности</w:t>
      </w:r>
      <w:r>
        <w:rPr>
          <w:spacing w:val="-2"/>
          <w:sz w:val="24"/>
        </w:rPr>
        <w:t xml:space="preserve"> </w:t>
      </w:r>
      <w:r>
        <w:rPr>
          <w:sz w:val="24"/>
        </w:rPr>
        <w:t>различных</w:t>
      </w:r>
      <w:r>
        <w:rPr>
          <w:spacing w:val="-1"/>
          <w:sz w:val="24"/>
        </w:rPr>
        <w:t xml:space="preserve"> </w:t>
      </w:r>
      <w:r>
        <w:rPr>
          <w:sz w:val="24"/>
        </w:rPr>
        <w:t>участков</w:t>
      </w:r>
      <w:r>
        <w:rPr>
          <w:spacing w:val="-3"/>
          <w:sz w:val="24"/>
        </w:rPr>
        <w:t xml:space="preserve"> </w:t>
      </w:r>
      <w:r>
        <w:rPr>
          <w:sz w:val="24"/>
        </w:rPr>
        <w:t>кожи</w:t>
      </w:r>
      <w:r>
        <w:rPr>
          <w:spacing w:val="-2"/>
          <w:sz w:val="24"/>
        </w:rPr>
        <w:t xml:space="preserve"> лица.</w:t>
      </w:r>
    </w:p>
    <w:p w:rsidR="008A520D" w:rsidRDefault="009056B2">
      <w:pPr>
        <w:pStyle w:val="a6"/>
        <w:numPr>
          <w:ilvl w:val="1"/>
          <w:numId w:val="68"/>
        </w:numPr>
        <w:tabs>
          <w:tab w:val="left" w:pos="1431"/>
        </w:tabs>
        <w:ind w:hanging="241"/>
        <w:rPr>
          <w:sz w:val="24"/>
        </w:rPr>
      </w:pPr>
      <w:r>
        <w:rPr>
          <w:sz w:val="24"/>
        </w:rPr>
        <w:t>Описание</w:t>
      </w:r>
      <w:r>
        <w:rPr>
          <w:spacing w:val="-5"/>
          <w:sz w:val="24"/>
        </w:rPr>
        <w:t xml:space="preserve"> </w:t>
      </w:r>
      <w:r>
        <w:rPr>
          <w:sz w:val="24"/>
        </w:rPr>
        <w:t>мер</w:t>
      </w:r>
      <w:r>
        <w:rPr>
          <w:spacing w:val="-2"/>
          <w:sz w:val="24"/>
        </w:rPr>
        <w:t xml:space="preserve"> </w:t>
      </w:r>
      <w:r>
        <w:rPr>
          <w:sz w:val="24"/>
        </w:rPr>
        <w:t>по</w:t>
      </w:r>
      <w:r>
        <w:rPr>
          <w:spacing w:val="1"/>
          <w:sz w:val="24"/>
        </w:rPr>
        <w:t xml:space="preserve"> </w:t>
      </w:r>
      <w:r>
        <w:rPr>
          <w:sz w:val="24"/>
        </w:rPr>
        <w:t>уходу</w:t>
      </w:r>
      <w:r>
        <w:rPr>
          <w:spacing w:val="-7"/>
          <w:sz w:val="24"/>
        </w:rPr>
        <w:t xml:space="preserve"> </w:t>
      </w:r>
      <w:r>
        <w:rPr>
          <w:sz w:val="24"/>
        </w:rPr>
        <w:t>за</w:t>
      </w:r>
      <w:r>
        <w:rPr>
          <w:spacing w:val="-2"/>
          <w:sz w:val="24"/>
        </w:rPr>
        <w:t xml:space="preserve"> </w:t>
      </w:r>
      <w:r>
        <w:rPr>
          <w:sz w:val="24"/>
        </w:rPr>
        <w:t>кожей</w:t>
      </w:r>
      <w:r>
        <w:rPr>
          <w:spacing w:val="-2"/>
          <w:sz w:val="24"/>
        </w:rPr>
        <w:t xml:space="preserve"> </w:t>
      </w:r>
      <w:r>
        <w:rPr>
          <w:sz w:val="24"/>
        </w:rPr>
        <w:t>лица</w:t>
      </w:r>
      <w:r>
        <w:rPr>
          <w:spacing w:val="-2"/>
          <w:sz w:val="24"/>
        </w:rPr>
        <w:t xml:space="preserve"> </w:t>
      </w:r>
      <w:r>
        <w:rPr>
          <w:sz w:val="24"/>
        </w:rPr>
        <w:t>и</w:t>
      </w:r>
      <w:r>
        <w:rPr>
          <w:spacing w:val="-2"/>
          <w:sz w:val="24"/>
        </w:rPr>
        <w:t xml:space="preserve"> </w:t>
      </w:r>
      <w:r>
        <w:rPr>
          <w:sz w:val="24"/>
        </w:rPr>
        <w:t>волосами</w:t>
      </w:r>
      <w:r>
        <w:rPr>
          <w:spacing w:val="-1"/>
          <w:sz w:val="24"/>
        </w:rPr>
        <w:t xml:space="preserve"> </w:t>
      </w:r>
      <w:r>
        <w:rPr>
          <w:sz w:val="24"/>
        </w:rPr>
        <w:t>в</w:t>
      </w:r>
      <w:r>
        <w:rPr>
          <w:spacing w:val="-3"/>
          <w:sz w:val="24"/>
        </w:rPr>
        <w:t xml:space="preserve"> </w:t>
      </w:r>
      <w:r>
        <w:rPr>
          <w:sz w:val="24"/>
        </w:rPr>
        <w:t>зависимости от</w:t>
      </w:r>
      <w:r>
        <w:rPr>
          <w:spacing w:val="-2"/>
          <w:sz w:val="24"/>
        </w:rPr>
        <w:t xml:space="preserve"> </w:t>
      </w:r>
      <w:r>
        <w:rPr>
          <w:sz w:val="24"/>
        </w:rPr>
        <w:t>типа</w:t>
      </w:r>
      <w:r>
        <w:rPr>
          <w:spacing w:val="-2"/>
          <w:sz w:val="24"/>
        </w:rPr>
        <w:t xml:space="preserve"> кожи.</w:t>
      </w:r>
    </w:p>
    <w:p w:rsidR="008A520D" w:rsidRDefault="009056B2">
      <w:pPr>
        <w:pStyle w:val="a6"/>
        <w:numPr>
          <w:ilvl w:val="1"/>
          <w:numId w:val="68"/>
        </w:numPr>
        <w:tabs>
          <w:tab w:val="left" w:pos="1431"/>
        </w:tabs>
        <w:ind w:hanging="241"/>
        <w:rPr>
          <w:sz w:val="24"/>
        </w:rPr>
      </w:pPr>
      <w:r>
        <w:rPr>
          <w:sz w:val="24"/>
        </w:rPr>
        <w:t>Описание</w:t>
      </w:r>
      <w:r>
        <w:rPr>
          <w:spacing w:val="-5"/>
          <w:sz w:val="24"/>
        </w:rPr>
        <w:t xml:space="preserve"> </w:t>
      </w:r>
      <w:r>
        <w:rPr>
          <w:sz w:val="24"/>
        </w:rPr>
        <w:t>основных</w:t>
      </w:r>
      <w:r>
        <w:rPr>
          <w:spacing w:val="-3"/>
          <w:sz w:val="24"/>
        </w:rPr>
        <w:t xml:space="preserve"> </w:t>
      </w:r>
      <w:r>
        <w:rPr>
          <w:sz w:val="24"/>
        </w:rPr>
        <w:t>гигиенических</w:t>
      </w:r>
      <w:r>
        <w:rPr>
          <w:spacing w:val="-3"/>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одежде</w:t>
      </w:r>
      <w:r>
        <w:rPr>
          <w:spacing w:val="-3"/>
          <w:sz w:val="24"/>
        </w:rPr>
        <w:t xml:space="preserve"> </w:t>
      </w:r>
      <w:r>
        <w:rPr>
          <w:sz w:val="24"/>
        </w:rPr>
        <w:t>и</w:t>
      </w:r>
      <w:r>
        <w:rPr>
          <w:spacing w:val="-1"/>
          <w:sz w:val="24"/>
        </w:rPr>
        <w:t xml:space="preserve"> </w:t>
      </w:r>
      <w:r>
        <w:rPr>
          <w:spacing w:val="-2"/>
          <w:sz w:val="24"/>
        </w:rPr>
        <w:t>обуви.</w:t>
      </w:r>
    </w:p>
    <w:p w:rsidR="008A520D" w:rsidRDefault="009056B2">
      <w:pPr>
        <w:pStyle w:val="2"/>
        <w:numPr>
          <w:ilvl w:val="0"/>
          <w:numId w:val="68"/>
        </w:numPr>
        <w:tabs>
          <w:tab w:val="left" w:pos="1323"/>
        </w:tabs>
        <w:spacing w:before="232"/>
        <w:ind w:left="1322" w:hanging="361"/>
      </w:pPr>
      <w:r>
        <w:rPr>
          <w:spacing w:val="-2"/>
        </w:rPr>
        <w:t>Выделение</w:t>
      </w:r>
    </w:p>
    <w:p w:rsidR="008A520D" w:rsidRDefault="009056B2">
      <w:pPr>
        <w:pStyle w:val="a3"/>
        <w:spacing w:before="108"/>
        <w:ind w:right="547" w:firstLine="22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Определение</w:t>
      </w:r>
      <w:r>
        <w:rPr>
          <w:spacing w:val="-4"/>
          <w:sz w:val="24"/>
        </w:rPr>
        <w:t xml:space="preserve"> </w:t>
      </w:r>
      <w:r>
        <w:rPr>
          <w:sz w:val="24"/>
        </w:rPr>
        <w:t>местоположения</w:t>
      </w:r>
      <w:r>
        <w:rPr>
          <w:spacing w:val="-2"/>
          <w:sz w:val="24"/>
        </w:rPr>
        <w:t xml:space="preserve"> </w:t>
      </w:r>
      <w:r>
        <w:rPr>
          <w:sz w:val="24"/>
        </w:rPr>
        <w:t>почек</w:t>
      </w:r>
      <w:r>
        <w:rPr>
          <w:spacing w:val="-2"/>
          <w:sz w:val="24"/>
        </w:rPr>
        <w:t xml:space="preserve"> </w:t>
      </w:r>
      <w:r>
        <w:rPr>
          <w:sz w:val="24"/>
        </w:rPr>
        <w:t>(на</w:t>
      </w:r>
      <w:r>
        <w:rPr>
          <w:spacing w:val="-2"/>
          <w:sz w:val="24"/>
        </w:rPr>
        <w:t xml:space="preserve"> муляже).</w:t>
      </w:r>
    </w:p>
    <w:p w:rsidR="008A520D" w:rsidRDefault="009056B2">
      <w:pPr>
        <w:pStyle w:val="a6"/>
        <w:numPr>
          <w:ilvl w:val="1"/>
          <w:numId w:val="68"/>
        </w:numPr>
        <w:tabs>
          <w:tab w:val="left" w:pos="1431"/>
        </w:tabs>
        <w:ind w:hanging="241"/>
        <w:rPr>
          <w:sz w:val="24"/>
        </w:rPr>
      </w:pPr>
      <w:r>
        <w:rPr>
          <w:sz w:val="24"/>
        </w:rPr>
        <w:t>Описание</w:t>
      </w:r>
      <w:r>
        <w:rPr>
          <w:spacing w:val="-4"/>
          <w:sz w:val="24"/>
        </w:rPr>
        <w:t xml:space="preserve"> </w:t>
      </w:r>
      <w:r>
        <w:rPr>
          <w:sz w:val="24"/>
        </w:rPr>
        <w:t>мер</w:t>
      </w:r>
      <w:r>
        <w:rPr>
          <w:spacing w:val="-3"/>
          <w:sz w:val="24"/>
        </w:rPr>
        <w:t xml:space="preserve"> </w:t>
      </w:r>
      <w:r>
        <w:rPr>
          <w:sz w:val="24"/>
        </w:rPr>
        <w:t>профилактики</w:t>
      </w:r>
      <w:r>
        <w:rPr>
          <w:spacing w:val="-3"/>
          <w:sz w:val="24"/>
        </w:rPr>
        <w:t xml:space="preserve"> </w:t>
      </w:r>
      <w:r>
        <w:rPr>
          <w:sz w:val="24"/>
        </w:rPr>
        <w:t>болезней</w:t>
      </w:r>
      <w:r>
        <w:rPr>
          <w:spacing w:val="-2"/>
          <w:sz w:val="24"/>
        </w:rPr>
        <w:t xml:space="preserve"> почек.</w:t>
      </w:r>
    </w:p>
    <w:p w:rsidR="008A520D" w:rsidRDefault="009056B2">
      <w:pPr>
        <w:pStyle w:val="2"/>
        <w:numPr>
          <w:ilvl w:val="0"/>
          <w:numId w:val="68"/>
        </w:numPr>
        <w:tabs>
          <w:tab w:val="left" w:pos="1323"/>
        </w:tabs>
        <w:spacing w:before="233"/>
        <w:ind w:left="1322" w:hanging="361"/>
      </w:pPr>
      <w:r>
        <w:t>Размножение</w:t>
      </w:r>
      <w:r>
        <w:rPr>
          <w:spacing w:val="-6"/>
        </w:rPr>
        <w:t xml:space="preserve"> </w:t>
      </w:r>
      <w:r>
        <w:t>и</w:t>
      </w:r>
      <w:r>
        <w:rPr>
          <w:spacing w:val="-2"/>
        </w:rPr>
        <w:t xml:space="preserve"> развитие</w:t>
      </w:r>
    </w:p>
    <w:p w:rsidR="008A520D" w:rsidRDefault="009056B2">
      <w:pPr>
        <w:pStyle w:val="a3"/>
        <w:spacing w:before="79"/>
        <w:ind w:right="545" w:firstLine="228"/>
      </w:pPr>
      <w:r>
        <w:t>Органы репродукции, строение и функции. Половые железы. Половые клетки. Оплодотворение.</w:t>
      </w:r>
      <w:r>
        <w:rPr>
          <w:spacing w:val="-10"/>
        </w:rPr>
        <w:t xml:space="preserve"> </w:t>
      </w:r>
      <w:r>
        <w:t>Внутриутробное</w:t>
      </w:r>
      <w:r>
        <w:rPr>
          <w:spacing w:val="-12"/>
        </w:rPr>
        <w:t xml:space="preserve"> </w:t>
      </w:r>
      <w:r>
        <w:t>развитие.</w:t>
      </w:r>
      <w:r>
        <w:rPr>
          <w:spacing w:val="-10"/>
        </w:rPr>
        <w:t xml:space="preserve"> </w:t>
      </w:r>
      <w:r>
        <w:t>Влияние</w:t>
      </w:r>
      <w:r>
        <w:rPr>
          <w:spacing w:val="-12"/>
        </w:rPr>
        <w:t xml:space="preserve"> </w:t>
      </w:r>
      <w:r>
        <w:t>на</w:t>
      </w:r>
      <w:r>
        <w:rPr>
          <w:spacing w:val="-12"/>
        </w:rPr>
        <w:t xml:space="preserve"> </w:t>
      </w:r>
      <w:r>
        <w:t>эмбриональное</w:t>
      </w:r>
      <w:r>
        <w:rPr>
          <w:spacing w:val="-12"/>
        </w:rPr>
        <w:t xml:space="preserve"> </w:t>
      </w:r>
      <w:r>
        <w:t>развитие</w:t>
      </w:r>
      <w:r>
        <w:rPr>
          <w:spacing w:val="-12"/>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w:t>
      </w:r>
      <w:r>
        <w:rPr>
          <w:spacing w:val="-6"/>
        </w:rPr>
        <w:t xml:space="preserve"> </w:t>
      </w:r>
      <w:r>
        <w:t>планирования</w:t>
      </w:r>
      <w:r>
        <w:rPr>
          <w:spacing w:val="-4"/>
        </w:rPr>
        <w:t xml:space="preserve"> </w:t>
      </w:r>
      <w:r>
        <w:t>семьи.</w:t>
      </w:r>
      <w:r>
        <w:rPr>
          <w:spacing w:val="-6"/>
        </w:rPr>
        <w:t xml:space="preserve"> </w:t>
      </w:r>
      <w:r>
        <w:t>Инфекции,</w:t>
      </w:r>
      <w:r>
        <w:rPr>
          <w:spacing w:val="-6"/>
        </w:rPr>
        <w:t xml:space="preserve"> </w:t>
      </w:r>
      <w:r>
        <w:t>передающиеся</w:t>
      </w:r>
      <w:r>
        <w:rPr>
          <w:spacing w:val="-6"/>
        </w:rPr>
        <w:t xml:space="preserve"> </w:t>
      </w:r>
      <w:r>
        <w:t>половым</w:t>
      </w:r>
      <w:r>
        <w:rPr>
          <w:spacing w:val="-5"/>
        </w:rPr>
        <w:t xml:space="preserve"> </w:t>
      </w:r>
      <w:r>
        <w:t>путём,</w:t>
      </w:r>
      <w:r>
        <w:rPr>
          <w:spacing w:val="-4"/>
        </w:rPr>
        <w:t xml:space="preserve"> </w:t>
      </w:r>
      <w:r>
        <w:t>их</w:t>
      </w:r>
      <w:r>
        <w:rPr>
          <w:spacing w:val="-4"/>
        </w:rPr>
        <w:t xml:space="preserve"> </w:t>
      </w:r>
      <w:r>
        <w:t>профилактика.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3"/>
        <w:ind w:right="545" w:firstLine="228"/>
      </w:pPr>
      <w:r>
        <w:t>Описание основных мер по профилактике инфекционных заболеваний, передающихся половым путём.</w:t>
      </w:r>
    </w:p>
    <w:p w:rsidR="008A520D" w:rsidRDefault="009056B2">
      <w:pPr>
        <w:pStyle w:val="2"/>
        <w:numPr>
          <w:ilvl w:val="0"/>
          <w:numId w:val="68"/>
        </w:numPr>
        <w:tabs>
          <w:tab w:val="left" w:pos="1323"/>
        </w:tabs>
        <w:spacing w:before="234"/>
        <w:ind w:left="1322" w:hanging="361"/>
      </w:pPr>
      <w:r>
        <w:t>Органы</w:t>
      </w:r>
      <w:r>
        <w:rPr>
          <w:spacing w:val="-3"/>
        </w:rPr>
        <w:t xml:space="preserve"> </w:t>
      </w:r>
      <w:r>
        <w:t>чувств</w:t>
      </w:r>
      <w:r>
        <w:rPr>
          <w:spacing w:val="-3"/>
        </w:rPr>
        <w:t xml:space="preserve"> </w:t>
      </w:r>
      <w:r>
        <w:t>и</w:t>
      </w:r>
      <w:r>
        <w:rPr>
          <w:spacing w:val="-2"/>
        </w:rPr>
        <w:t xml:space="preserve"> </w:t>
      </w:r>
      <w:r>
        <w:t>сенсорные</w:t>
      </w:r>
      <w:r>
        <w:rPr>
          <w:spacing w:val="-3"/>
        </w:rPr>
        <w:t xml:space="preserve"> </w:t>
      </w:r>
      <w:r>
        <w:rPr>
          <w:spacing w:val="-2"/>
        </w:rPr>
        <w:t>системы</w:t>
      </w:r>
    </w:p>
    <w:p w:rsidR="008A520D" w:rsidRDefault="009056B2">
      <w:pPr>
        <w:pStyle w:val="a3"/>
        <w:spacing w:before="79"/>
        <w:ind w:right="554" w:firstLine="22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A520D" w:rsidRDefault="009056B2">
      <w:pPr>
        <w:pStyle w:val="a3"/>
        <w:ind w:right="554" w:firstLine="228"/>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A520D" w:rsidRDefault="009056B2">
      <w:pPr>
        <w:pStyle w:val="a3"/>
        <w:ind w:right="553" w:firstLine="228"/>
      </w:pPr>
      <w:r>
        <w:t>Органы равновесия, мышечного чувства, осязания, обоняния и вкуса. Взаимодействие сенсорных систем организма.</w:t>
      </w:r>
    </w:p>
    <w:p w:rsidR="008A520D" w:rsidRDefault="009056B2">
      <w:pPr>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Определение</w:t>
      </w:r>
      <w:r>
        <w:rPr>
          <w:spacing w:val="-3"/>
          <w:sz w:val="24"/>
        </w:rPr>
        <w:t xml:space="preserve"> </w:t>
      </w:r>
      <w:r>
        <w:rPr>
          <w:sz w:val="24"/>
        </w:rPr>
        <w:t>остроты</w:t>
      </w:r>
      <w:r>
        <w:rPr>
          <w:spacing w:val="-1"/>
          <w:sz w:val="24"/>
        </w:rPr>
        <w:t xml:space="preserve"> </w:t>
      </w:r>
      <w:r>
        <w:rPr>
          <w:sz w:val="24"/>
        </w:rPr>
        <w:t>зрения</w:t>
      </w:r>
      <w:r>
        <w:rPr>
          <w:spacing w:val="1"/>
          <w:sz w:val="24"/>
        </w:rPr>
        <w:t xml:space="preserve"> </w:t>
      </w:r>
      <w:r>
        <w:rPr>
          <w:sz w:val="24"/>
        </w:rPr>
        <w:t>у</w:t>
      </w:r>
      <w:r>
        <w:rPr>
          <w:spacing w:val="-9"/>
          <w:sz w:val="24"/>
        </w:rPr>
        <w:t xml:space="preserve"> </w:t>
      </w:r>
      <w:r>
        <w:rPr>
          <w:spacing w:val="-2"/>
          <w:sz w:val="24"/>
        </w:rPr>
        <w:t>человека.</w:t>
      </w:r>
    </w:p>
    <w:p w:rsidR="008A520D" w:rsidRDefault="009056B2">
      <w:pPr>
        <w:pStyle w:val="a6"/>
        <w:numPr>
          <w:ilvl w:val="1"/>
          <w:numId w:val="68"/>
        </w:numPr>
        <w:tabs>
          <w:tab w:val="left" w:pos="1431"/>
        </w:tabs>
        <w:ind w:hanging="241"/>
        <w:rPr>
          <w:sz w:val="24"/>
        </w:rPr>
      </w:pPr>
      <w:r>
        <w:rPr>
          <w:sz w:val="24"/>
        </w:rPr>
        <w:t>Изучение</w:t>
      </w:r>
      <w:r>
        <w:rPr>
          <w:spacing w:val="-5"/>
          <w:sz w:val="24"/>
        </w:rPr>
        <w:t xml:space="preserve"> </w:t>
      </w:r>
      <w:r>
        <w:rPr>
          <w:sz w:val="24"/>
        </w:rPr>
        <w:t>строения</w:t>
      </w:r>
      <w:r>
        <w:rPr>
          <w:spacing w:val="-2"/>
          <w:sz w:val="24"/>
        </w:rPr>
        <w:t xml:space="preserve"> </w:t>
      </w:r>
      <w:r>
        <w:rPr>
          <w:sz w:val="24"/>
        </w:rPr>
        <w:t>органа</w:t>
      </w:r>
      <w:r>
        <w:rPr>
          <w:spacing w:val="-3"/>
          <w:sz w:val="24"/>
        </w:rPr>
        <w:t xml:space="preserve"> </w:t>
      </w:r>
      <w:r>
        <w:rPr>
          <w:sz w:val="24"/>
        </w:rPr>
        <w:t>зрения</w:t>
      </w:r>
      <w:r>
        <w:rPr>
          <w:spacing w:val="-2"/>
          <w:sz w:val="24"/>
        </w:rPr>
        <w:t xml:space="preserve"> </w:t>
      </w:r>
      <w:r>
        <w:rPr>
          <w:sz w:val="24"/>
        </w:rPr>
        <w:t>(на</w:t>
      </w:r>
      <w:r>
        <w:rPr>
          <w:spacing w:val="-2"/>
          <w:sz w:val="24"/>
        </w:rPr>
        <w:t xml:space="preserve"> </w:t>
      </w:r>
      <w:r>
        <w:rPr>
          <w:sz w:val="24"/>
        </w:rPr>
        <w:t>муляже</w:t>
      </w:r>
      <w:r>
        <w:rPr>
          <w:spacing w:val="-3"/>
          <w:sz w:val="24"/>
        </w:rPr>
        <w:t xml:space="preserve"> </w:t>
      </w:r>
      <w:r>
        <w:rPr>
          <w:sz w:val="24"/>
        </w:rPr>
        <w:t>и</w:t>
      </w:r>
      <w:r>
        <w:rPr>
          <w:spacing w:val="-2"/>
          <w:sz w:val="24"/>
        </w:rPr>
        <w:t xml:space="preserve"> </w:t>
      </w:r>
      <w:r>
        <w:rPr>
          <w:sz w:val="24"/>
        </w:rPr>
        <w:t>влажном</w:t>
      </w:r>
      <w:r>
        <w:rPr>
          <w:spacing w:val="-2"/>
          <w:sz w:val="24"/>
        </w:rPr>
        <w:t xml:space="preserve"> препарате).</w:t>
      </w:r>
    </w:p>
    <w:p w:rsidR="008A520D" w:rsidRDefault="009056B2">
      <w:pPr>
        <w:pStyle w:val="a6"/>
        <w:numPr>
          <w:ilvl w:val="1"/>
          <w:numId w:val="68"/>
        </w:numPr>
        <w:tabs>
          <w:tab w:val="left" w:pos="1431"/>
        </w:tabs>
        <w:ind w:hanging="241"/>
        <w:rPr>
          <w:sz w:val="24"/>
        </w:rPr>
      </w:pPr>
      <w:r>
        <w:rPr>
          <w:sz w:val="24"/>
        </w:rPr>
        <w:t>Изучение</w:t>
      </w:r>
      <w:r>
        <w:rPr>
          <w:spacing w:val="-4"/>
          <w:sz w:val="24"/>
        </w:rPr>
        <w:t xml:space="preserve"> </w:t>
      </w:r>
      <w:r>
        <w:rPr>
          <w:sz w:val="24"/>
        </w:rPr>
        <w:t>строения</w:t>
      </w:r>
      <w:r>
        <w:rPr>
          <w:spacing w:val="-2"/>
          <w:sz w:val="24"/>
        </w:rPr>
        <w:t xml:space="preserve"> </w:t>
      </w:r>
      <w:r>
        <w:rPr>
          <w:sz w:val="24"/>
        </w:rPr>
        <w:t>органа</w:t>
      </w:r>
      <w:r>
        <w:rPr>
          <w:spacing w:val="-3"/>
          <w:sz w:val="24"/>
        </w:rPr>
        <w:t xml:space="preserve"> </w:t>
      </w:r>
      <w:r>
        <w:rPr>
          <w:sz w:val="24"/>
        </w:rPr>
        <w:t>слуха</w:t>
      </w:r>
      <w:r>
        <w:rPr>
          <w:spacing w:val="-3"/>
          <w:sz w:val="24"/>
        </w:rPr>
        <w:t xml:space="preserve"> </w:t>
      </w:r>
      <w:r>
        <w:rPr>
          <w:sz w:val="24"/>
        </w:rPr>
        <w:t>(на</w:t>
      </w:r>
      <w:r>
        <w:rPr>
          <w:spacing w:val="-1"/>
          <w:sz w:val="24"/>
        </w:rPr>
        <w:t xml:space="preserve"> </w:t>
      </w:r>
      <w:r>
        <w:rPr>
          <w:spacing w:val="-2"/>
          <w:sz w:val="24"/>
        </w:rPr>
        <w:t>муляже).</w:t>
      </w:r>
    </w:p>
    <w:p w:rsidR="008A520D" w:rsidRDefault="009056B2">
      <w:pPr>
        <w:pStyle w:val="2"/>
        <w:numPr>
          <w:ilvl w:val="0"/>
          <w:numId w:val="68"/>
        </w:numPr>
        <w:tabs>
          <w:tab w:val="left" w:pos="1323"/>
        </w:tabs>
        <w:spacing w:before="234"/>
        <w:ind w:left="1322" w:hanging="361"/>
      </w:pPr>
      <w:r>
        <w:t>Поведение</w:t>
      </w:r>
      <w:r>
        <w:rPr>
          <w:spacing w:val="-1"/>
        </w:rPr>
        <w:t xml:space="preserve"> </w:t>
      </w:r>
      <w:r>
        <w:t>и</w:t>
      </w:r>
      <w:r>
        <w:rPr>
          <w:spacing w:val="1"/>
        </w:rPr>
        <w:t xml:space="preserve"> </w:t>
      </w:r>
      <w:r>
        <w:rPr>
          <w:spacing w:val="-2"/>
        </w:rPr>
        <w:t>психика</w:t>
      </w:r>
    </w:p>
    <w:p w:rsidR="008A520D" w:rsidRDefault="009056B2">
      <w:pPr>
        <w:pStyle w:val="a3"/>
        <w:spacing w:before="79"/>
        <w:ind w:right="548" w:firstLine="228"/>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w:t>
      </w:r>
      <w:r>
        <w:rPr>
          <w:spacing w:val="-1"/>
        </w:rPr>
        <w:t xml:space="preserve"> </w:t>
      </w:r>
      <w:r>
        <w:t>М.</w:t>
      </w:r>
      <w:r>
        <w:rPr>
          <w:spacing w:val="-2"/>
        </w:rPr>
        <w:t xml:space="preserve"> </w:t>
      </w:r>
      <w:r>
        <w:t>Сеченова, И.</w:t>
      </w:r>
      <w:r>
        <w:rPr>
          <w:spacing w:val="-2"/>
        </w:rPr>
        <w:t xml:space="preserve"> </w:t>
      </w:r>
      <w:r>
        <w:t>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firstLine="228"/>
      </w:pPr>
      <w: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w:t>
      </w:r>
      <w:r>
        <w:rPr>
          <w:spacing w:val="-2"/>
        </w:rPr>
        <w:t xml:space="preserve"> </w:t>
      </w:r>
      <w:r>
        <w:t>психики</w:t>
      </w:r>
      <w:r>
        <w:rPr>
          <w:spacing w:val="-2"/>
        </w:rPr>
        <w:t xml:space="preserve"> </w:t>
      </w:r>
      <w:r>
        <w:t>человека.</w:t>
      </w:r>
      <w:r>
        <w:rPr>
          <w:spacing w:val="-1"/>
        </w:rPr>
        <w:t xml:space="preserve"> </w:t>
      </w:r>
      <w:r>
        <w:t>Гигиена</w:t>
      </w:r>
      <w:r>
        <w:rPr>
          <w:spacing w:val="-3"/>
        </w:rPr>
        <w:t xml:space="preserve"> </w:t>
      </w:r>
      <w:r>
        <w:t>физического</w:t>
      </w:r>
      <w:r>
        <w:rPr>
          <w:spacing w:val="-2"/>
        </w:rPr>
        <w:t xml:space="preserve"> </w:t>
      </w:r>
      <w:r>
        <w:t>и умственного</w:t>
      </w:r>
      <w:r>
        <w:rPr>
          <w:spacing w:val="-2"/>
        </w:rPr>
        <w:t xml:space="preserve"> </w:t>
      </w:r>
      <w:r>
        <w:t>труда. Режим труда и отдыха. Сон и его значение. Гигиена сна.</w:t>
      </w:r>
    </w:p>
    <w:p w:rsidR="008A520D" w:rsidRDefault="009056B2">
      <w:pPr>
        <w:spacing w:before="1"/>
        <w:ind w:left="1190"/>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pacing w:val="-2"/>
          <w:sz w:val="24"/>
        </w:rPr>
        <w:t>работы</w:t>
      </w:r>
    </w:p>
    <w:p w:rsidR="008A520D" w:rsidRDefault="009056B2">
      <w:pPr>
        <w:pStyle w:val="a6"/>
        <w:numPr>
          <w:ilvl w:val="1"/>
          <w:numId w:val="68"/>
        </w:numPr>
        <w:tabs>
          <w:tab w:val="left" w:pos="1431"/>
        </w:tabs>
        <w:ind w:hanging="241"/>
        <w:rPr>
          <w:sz w:val="24"/>
        </w:rPr>
      </w:pPr>
      <w:r>
        <w:rPr>
          <w:sz w:val="24"/>
        </w:rPr>
        <w:t>Изучение</w:t>
      </w:r>
      <w:r>
        <w:rPr>
          <w:spacing w:val="-6"/>
          <w:sz w:val="24"/>
        </w:rPr>
        <w:t xml:space="preserve"> </w:t>
      </w:r>
      <w:r>
        <w:rPr>
          <w:sz w:val="24"/>
        </w:rPr>
        <w:t>кратковременной</w:t>
      </w:r>
      <w:r>
        <w:rPr>
          <w:spacing w:val="-5"/>
          <w:sz w:val="24"/>
        </w:rPr>
        <w:t xml:space="preserve"> </w:t>
      </w:r>
      <w:r>
        <w:rPr>
          <w:spacing w:val="-2"/>
          <w:sz w:val="24"/>
        </w:rPr>
        <w:t>памяти.</w:t>
      </w:r>
    </w:p>
    <w:p w:rsidR="008A520D" w:rsidRDefault="009056B2">
      <w:pPr>
        <w:pStyle w:val="a6"/>
        <w:numPr>
          <w:ilvl w:val="1"/>
          <w:numId w:val="68"/>
        </w:numPr>
        <w:tabs>
          <w:tab w:val="left" w:pos="1431"/>
        </w:tabs>
        <w:ind w:hanging="241"/>
        <w:rPr>
          <w:sz w:val="24"/>
        </w:rPr>
      </w:pPr>
      <w:r>
        <w:rPr>
          <w:sz w:val="24"/>
        </w:rPr>
        <w:t>Определение</w:t>
      </w:r>
      <w:r>
        <w:rPr>
          <w:spacing w:val="-7"/>
          <w:sz w:val="24"/>
        </w:rPr>
        <w:t xml:space="preserve"> </w:t>
      </w:r>
      <w:r>
        <w:rPr>
          <w:sz w:val="24"/>
        </w:rPr>
        <w:t>объёма</w:t>
      </w:r>
      <w:r>
        <w:rPr>
          <w:spacing w:val="-2"/>
          <w:sz w:val="24"/>
        </w:rPr>
        <w:t xml:space="preserve"> </w:t>
      </w:r>
      <w:r>
        <w:rPr>
          <w:sz w:val="24"/>
        </w:rPr>
        <w:t>механической</w:t>
      </w:r>
      <w:r>
        <w:rPr>
          <w:spacing w:val="-3"/>
          <w:sz w:val="24"/>
        </w:rPr>
        <w:t xml:space="preserve"> </w:t>
      </w:r>
      <w:r>
        <w:rPr>
          <w:sz w:val="24"/>
        </w:rPr>
        <w:t>и</w:t>
      </w:r>
      <w:r>
        <w:rPr>
          <w:spacing w:val="-3"/>
          <w:sz w:val="24"/>
        </w:rPr>
        <w:t xml:space="preserve"> </w:t>
      </w:r>
      <w:r>
        <w:rPr>
          <w:sz w:val="24"/>
        </w:rPr>
        <w:t>логической</w:t>
      </w:r>
      <w:r>
        <w:rPr>
          <w:spacing w:val="-3"/>
          <w:sz w:val="24"/>
        </w:rPr>
        <w:t xml:space="preserve"> </w:t>
      </w:r>
      <w:r>
        <w:rPr>
          <w:spacing w:val="-2"/>
          <w:sz w:val="24"/>
        </w:rPr>
        <w:t>памяти.</w:t>
      </w:r>
    </w:p>
    <w:p w:rsidR="008A520D" w:rsidRDefault="009056B2">
      <w:pPr>
        <w:pStyle w:val="a6"/>
        <w:numPr>
          <w:ilvl w:val="1"/>
          <w:numId w:val="68"/>
        </w:numPr>
        <w:tabs>
          <w:tab w:val="left" w:pos="1431"/>
        </w:tabs>
        <w:ind w:hanging="241"/>
        <w:rPr>
          <w:sz w:val="24"/>
        </w:rPr>
      </w:pPr>
      <w:r>
        <w:rPr>
          <w:sz w:val="24"/>
        </w:rPr>
        <w:t>Оценка</w:t>
      </w:r>
      <w:r>
        <w:rPr>
          <w:spacing w:val="-4"/>
          <w:sz w:val="24"/>
        </w:rPr>
        <w:t xml:space="preserve"> </w:t>
      </w:r>
      <w:r>
        <w:rPr>
          <w:sz w:val="24"/>
        </w:rPr>
        <w:t>сформированности</w:t>
      </w:r>
      <w:r>
        <w:rPr>
          <w:spacing w:val="-2"/>
          <w:sz w:val="24"/>
        </w:rPr>
        <w:t xml:space="preserve"> </w:t>
      </w:r>
      <w:r>
        <w:rPr>
          <w:sz w:val="24"/>
        </w:rPr>
        <w:t>навыков</w:t>
      </w:r>
      <w:r>
        <w:rPr>
          <w:spacing w:val="-3"/>
          <w:sz w:val="24"/>
        </w:rPr>
        <w:t xml:space="preserve"> </w:t>
      </w:r>
      <w:r>
        <w:rPr>
          <w:sz w:val="24"/>
        </w:rPr>
        <w:t>логического</w:t>
      </w:r>
      <w:r>
        <w:rPr>
          <w:spacing w:val="-3"/>
          <w:sz w:val="24"/>
        </w:rPr>
        <w:t xml:space="preserve"> </w:t>
      </w:r>
      <w:r>
        <w:rPr>
          <w:spacing w:val="-2"/>
          <w:sz w:val="24"/>
        </w:rPr>
        <w:t>мышления.</w:t>
      </w:r>
    </w:p>
    <w:p w:rsidR="008A520D" w:rsidRDefault="009056B2">
      <w:pPr>
        <w:pStyle w:val="2"/>
        <w:numPr>
          <w:ilvl w:val="0"/>
          <w:numId w:val="68"/>
        </w:numPr>
        <w:tabs>
          <w:tab w:val="left" w:pos="1323"/>
        </w:tabs>
        <w:spacing w:before="232"/>
        <w:ind w:left="1322" w:hanging="361"/>
      </w:pPr>
      <w:r>
        <w:t>Человек</w:t>
      </w:r>
      <w:r>
        <w:rPr>
          <w:spacing w:val="-3"/>
        </w:rPr>
        <w:t xml:space="preserve"> </w:t>
      </w:r>
      <w:r>
        <w:t>и</w:t>
      </w:r>
      <w:r>
        <w:rPr>
          <w:spacing w:val="-3"/>
        </w:rPr>
        <w:t xml:space="preserve"> </w:t>
      </w:r>
      <w:r>
        <w:t>окружающая</w:t>
      </w:r>
      <w:r>
        <w:rPr>
          <w:spacing w:val="-3"/>
        </w:rPr>
        <w:t xml:space="preserve"> </w:t>
      </w:r>
      <w:r>
        <w:rPr>
          <w:spacing w:val="-4"/>
        </w:rPr>
        <w:t>среда</w:t>
      </w:r>
    </w:p>
    <w:p w:rsidR="008A520D" w:rsidRDefault="009056B2">
      <w:pPr>
        <w:pStyle w:val="a3"/>
        <w:spacing w:before="108"/>
        <w:ind w:right="549" w:firstLine="228"/>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A520D" w:rsidRDefault="009056B2">
      <w:pPr>
        <w:pStyle w:val="a3"/>
        <w:spacing w:before="1"/>
        <w:ind w:right="548" w:firstLine="228"/>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A520D" w:rsidRDefault="009056B2">
      <w:pPr>
        <w:pStyle w:val="a3"/>
        <w:ind w:right="552" w:firstLine="22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A520D" w:rsidRDefault="008A520D">
      <w:pPr>
        <w:pStyle w:val="a3"/>
        <w:spacing w:before="5"/>
        <w:ind w:left="0"/>
        <w:jc w:val="left"/>
      </w:pPr>
    </w:p>
    <w:p w:rsidR="008A520D" w:rsidRDefault="009056B2">
      <w:pPr>
        <w:pStyle w:val="1"/>
        <w:ind w:left="1190"/>
        <w:jc w:val="both"/>
      </w:pPr>
      <w:r>
        <w:t>ПЛАНИРУЕМЫЕ</w:t>
      </w:r>
      <w:r>
        <w:rPr>
          <w:spacing w:val="65"/>
          <w:w w:val="150"/>
        </w:rPr>
        <w:t xml:space="preserve">  </w:t>
      </w:r>
      <w:r>
        <w:t>РЕЗУЛЬТАТЫ</w:t>
      </w:r>
      <w:r>
        <w:rPr>
          <w:spacing w:val="64"/>
          <w:w w:val="150"/>
        </w:rPr>
        <w:t xml:space="preserve">  </w:t>
      </w:r>
      <w:r>
        <w:t>ОСВОЕНИЯ</w:t>
      </w:r>
      <w:r>
        <w:rPr>
          <w:spacing w:val="64"/>
          <w:w w:val="150"/>
        </w:rPr>
        <w:t xml:space="preserve">  </w:t>
      </w:r>
      <w:r>
        <w:t>УЧЕБНОГО</w:t>
      </w:r>
      <w:r>
        <w:rPr>
          <w:spacing w:val="65"/>
          <w:w w:val="150"/>
        </w:rPr>
        <w:t xml:space="preserve">  </w:t>
      </w:r>
      <w:r>
        <w:rPr>
          <w:spacing w:val="-2"/>
        </w:rPr>
        <w:t>ПРЕДМЕТА</w:t>
      </w:r>
    </w:p>
    <w:p w:rsidR="008A520D" w:rsidRDefault="009056B2">
      <w:pPr>
        <w:spacing w:line="274" w:lineRule="exact"/>
        <w:ind w:left="962"/>
        <w:rPr>
          <w:b/>
          <w:sz w:val="24"/>
        </w:rPr>
      </w:pPr>
      <w:r>
        <w:rPr>
          <w:b/>
          <w:sz w:val="24"/>
        </w:rPr>
        <w:t>«БИОЛОГИЯ»</w:t>
      </w:r>
      <w:r>
        <w:rPr>
          <w:b/>
          <w:spacing w:val="-4"/>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ОСНОВНОГО</w:t>
      </w:r>
      <w:r>
        <w:rPr>
          <w:b/>
          <w:spacing w:val="-3"/>
          <w:sz w:val="24"/>
        </w:rPr>
        <w:t xml:space="preserve"> </w:t>
      </w:r>
      <w:r>
        <w:rPr>
          <w:b/>
          <w:sz w:val="24"/>
        </w:rPr>
        <w:t>ОБЩЕГО</w:t>
      </w:r>
      <w:r>
        <w:rPr>
          <w:b/>
          <w:spacing w:val="-1"/>
          <w:sz w:val="24"/>
        </w:rPr>
        <w:t xml:space="preserve"> </w:t>
      </w:r>
      <w:r>
        <w:rPr>
          <w:b/>
          <w:spacing w:val="-2"/>
          <w:sz w:val="24"/>
        </w:rPr>
        <w:t>ОБРАЗОВАНИЯ</w:t>
      </w:r>
    </w:p>
    <w:p w:rsidR="008A520D" w:rsidRDefault="009056B2">
      <w:pPr>
        <w:pStyle w:val="a3"/>
        <w:ind w:right="550" w:firstLine="228"/>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8A520D" w:rsidRDefault="009056B2">
      <w:pPr>
        <w:pStyle w:val="1"/>
        <w:spacing w:before="231"/>
      </w:pPr>
      <w:r>
        <w:t xml:space="preserve">ЛИЧНОСТНЫЕ </w:t>
      </w:r>
      <w:r>
        <w:rPr>
          <w:spacing w:val="-2"/>
        </w:rPr>
        <w:t>РЕЗУЛЬТАТЫ</w:t>
      </w:r>
    </w:p>
    <w:p w:rsidR="008A520D" w:rsidRDefault="009056B2">
      <w:pPr>
        <w:pStyle w:val="2"/>
        <w:spacing w:before="113" w:line="275" w:lineRule="exact"/>
        <w:ind w:left="1190"/>
        <w:jc w:val="left"/>
      </w:pPr>
      <w:r>
        <w:t>Патриотическое</w:t>
      </w:r>
      <w:r>
        <w:rPr>
          <w:spacing w:val="-6"/>
        </w:rPr>
        <w:t xml:space="preserve"> </w:t>
      </w:r>
      <w:r>
        <w:rPr>
          <w:spacing w:val="-2"/>
        </w:rPr>
        <w:t>воспитание:</w:t>
      </w:r>
    </w:p>
    <w:p w:rsidR="008A520D" w:rsidRDefault="009056B2">
      <w:pPr>
        <w:pStyle w:val="a6"/>
        <w:numPr>
          <w:ilvl w:val="0"/>
          <w:numId w:val="67"/>
        </w:numPr>
        <w:tabs>
          <w:tab w:val="left" w:pos="1528"/>
          <w:tab w:val="left" w:pos="1529"/>
        </w:tabs>
        <w:spacing w:before="1" w:line="237" w:lineRule="auto"/>
        <w:ind w:right="554"/>
        <w:jc w:val="left"/>
        <w:rPr>
          <w:sz w:val="24"/>
        </w:rPr>
      </w:pPr>
      <w:r>
        <w:rPr>
          <w:sz w:val="24"/>
        </w:rPr>
        <w:t>отношение</w:t>
      </w:r>
      <w:r>
        <w:rPr>
          <w:spacing w:val="40"/>
          <w:sz w:val="24"/>
        </w:rPr>
        <w:t xml:space="preserve"> </w:t>
      </w:r>
      <w:r>
        <w:rPr>
          <w:sz w:val="24"/>
        </w:rPr>
        <w:t>к</w:t>
      </w:r>
      <w:r>
        <w:rPr>
          <w:spacing w:val="40"/>
          <w:sz w:val="24"/>
        </w:rPr>
        <w:t xml:space="preserve"> </w:t>
      </w:r>
      <w:r>
        <w:rPr>
          <w:sz w:val="24"/>
        </w:rPr>
        <w:t>биологии</w:t>
      </w:r>
      <w:r>
        <w:rPr>
          <w:spacing w:val="40"/>
          <w:sz w:val="24"/>
        </w:rPr>
        <w:t xml:space="preserve"> </w:t>
      </w:r>
      <w:r>
        <w:rPr>
          <w:sz w:val="24"/>
        </w:rPr>
        <w:t>как</w:t>
      </w:r>
      <w:r>
        <w:rPr>
          <w:spacing w:val="40"/>
          <w:sz w:val="24"/>
        </w:rPr>
        <w:t xml:space="preserve"> </w:t>
      </w:r>
      <w:r>
        <w:rPr>
          <w:sz w:val="24"/>
        </w:rPr>
        <w:t>к</w:t>
      </w:r>
      <w:r>
        <w:rPr>
          <w:spacing w:val="40"/>
          <w:sz w:val="24"/>
        </w:rPr>
        <w:t xml:space="preserve"> </w:t>
      </w:r>
      <w:r>
        <w:rPr>
          <w:sz w:val="24"/>
        </w:rPr>
        <w:t>важной</w:t>
      </w:r>
      <w:r>
        <w:rPr>
          <w:spacing w:val="40"/>
          <w:sz w:val="24"/>
        </w:rPr>
        <w:t xml:space="preserve"> </w:t>
      </w:r>
      <w:r>
        <w:rPr>
          <w:sz w:val="24"/>
        </w:rPr>
        <w:t>составляющей</w:t>
      </w:r>
      <w:r>
        <w:rPr>
          <w:spacing w:val="40"/>
          <w:sz w:val="24"/>
        </w:rPr>
        <w:t xml:space="preserve"> </w:t>
      </w:r>
      <w:r>
        <w:rPr>
          <w:sz w:val="24"/>
        </w:rPr>
        <w:t>культуры,</w:t>
      </w:r>
      <w:r>
        <w:rPr>
          <w:spacing w:val="40"/>
          <w:sz w:val="24"/>
        </w:rPr>
        <w:t xml:space="preserve"> </w:t>
      </w:r>
      <w:r>
        <w:rPr>
          <w:sz w:val="24"/>
        </w:rPr>
        <w:t>гордость</w:t>
      </w:r>
      <w:r>
        <w:rPr>
          <w:spacing w:val="40"/>
          <w:sz w:val="24"/>
        </w:rPr>
        <w:t xml:space="preserve"> </w:t>
      </w:r>
      <w:r>
        <w:rPr>
          <w:sz w:val="24"/>
        </w:rPr>
        <w:t>за</w:t>
      </w:r>
      <w:r>
        <w:rPr>
          <w:spacing w:val="40"/>
          <w:sz w:val="24"/>
        </w:rPr>
        <w:t xml:space="preserve"> </w:t>
      </w:r>
      <w:r>
        <w:rPr>
          <w:sz w:val="24"/>
        </w:rPr>
        <w:t>вклад российских и советских учёных в развитие мировой биологической науки.</w:t>
      </w:r>
    </w:p>
    <w:p w:rsidR="008A520D" w:rsidRDefault="009056B2">
      <w:pPr>
        <w:pStyle w:val="2"/>
        <w:spacing w:before="6" w:line="275" w:lineRule="exact"/>
        <w:ind w:left="1190"/>
        <w:jc w:val="left"/>
      </w:pPr>
      <w:r>
        <w:t>Гражданское</w:t>
      </w:r>
      <w:r>
        <w:rPr>
          <w:spacing w:val="-6"/>
        </w:rPr>
        <w:t xml:space="preserve"> </w:t>
      </w:r>
      <w:r>
        <w:rPr>
          <w:spacing w:val="-2"/>
        </w:rPr>
        <w:t>воспитание:</w:t>
      </w:r>
    </w:p>
    <w:p w:rsidR="008A520D" w:rsidRDefault="009056B2">
      <w:pPr>
        <w:pStyle w:val="a6"/>
        <w:numPr>
          <w:ilvl w:val="0"/>
          <w:numId w:val="67"/>
        </w:numPr>
        <w:tabs>
          <w:tab w:val="left" w:pos="1528"/>
          <w:tab w:val="left" w:pos="1529"/>
          <w:tab w:val="left" w:pos="2936"/>
          <w:tab w:val="left" w:pos="3336"/>
          <w:tab w:val="left" w:pos="5273"/>
          <w:tab w:val="left" w:pos="6742"/>
          <w:tab w:val="left" w:pos="8389"/>
          <w:tab w:val="left" w:pos="9049"/>
        </w:tabs>
        <w:spacing w:before="3" w:line="235" w:lineRule="auto"/>
        <w:ind w:right="554"/>
        <w:jc w:val="left"/>
        <w:rPr>
          <w:sz w:val="24"/>
        </w:rPr>
      </w:pPr>
      <w:r>
        <w:rPr>
          <w:spacing w:val="-2"/>
          <w:sz w:val="24"/>
        </w:rPr>
        <w:t>готовность</w:t>
      </w:r>
      <w:r>
        <w:rPr>
          <w:sz w:val="24"/>
        </w:rPr>
        <w:tab/>
      </w:r>
      <w:r>
        <w:rPr>
          <w:spacing w:val="-10"/>
          <w:sz w:val="24"/>
        </w:rPr>
        <w:t>к</w:t>
      </w:r>
      <w:r>
        <w:rPr>
          <w:sz w:val="24"/>
        </w:rPr>
        <w:tab/>
      </w:r>
      <w:r>
        <w:rPr>
          <w:spacing w:val="-2"/>
          <w:sz w:val="24"/>
        </w:rPr>
        <w:t>конструктивной</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при</w:t>
      </w:r>
      <w:r>
        <w:rPr>
          <w:sz w:val="24"/>
        </w:rPr>
        <w:tab/>
      </w:r>
      <w:r>
        <w:rPr>
          <w:spacing w:val="-2"/>
          <w:sz w:val="24"/>
        </w:rPr>
        <w:t xml:space="preserve">выполнении </w:t>
      </w:r>
      <w:r>
        <w:rPr>
          <w:sz w:val="24"/>
        </w:rPr>
        <w:t>исследований и проектов, стремление к взаимопониманию и взаимопомощи.</w:t>
      </w:r>
    </w:p>
    <w:p w:rsidR="008A520D" w:rsidRDefault="009056B2">
      <w:pPr>
        <w:pStyle w:val="2"/>
        <w:spacing w:before="7" w:line="275" w:lineRule="exact"/>
        <w:ind w:left="1190"/>
        <w:jc w:val="left"/>
      </w:pPr>
      <w:r>
        <w:t>Духовно-нравственное</w:t>
      </w:r>
      <w:r>
        <w:rPr>
          <w:spacing w:val="-7"/>
        </w:rPr>
        <w:t xml:space="preserve"> </w:t>
      </w:r>
      <w:r>
        <w:rPr>
          <w:spacing w:val="-2"/>
        </w:rPr>
        <w:t>воспитание:</w:t>
      </w:r>
    </w:p>
    <w:p w:rsidR="008A520D" w:rsidRDefault="009056B2">
      <w:pPr>
        <w:pStyle w:val="a6"/>
        <w:numPr>
          <w:ilvl w:val="0"/>
          <w:numId w:val="67"/>
        </w:numPr>
        <w:tabs>
          <w:tab w:val="left" w:pos="1528"/>
          <w:tab w:val="left" w:pos="1529"/>
        </w:tabs>
        <w:spacing w:before="1" w:line="237" w:lineRule="auto"/>
        <w:ind w:right="552"/>
        <w:jc w:val="left"/>
        <w:rPr>
          <w:sz w:val="24"/>
        </w:rPr>
      </w:pPr>
      <w:r>
        <w:rPr>
          <w:sz w:val="24"/>
        </w:rPr>
        <w:t>готовность оценивать поведение и поступки с позиции нравственных норм и норм</w:t>
      </w:r>
      <w:r>
        <w:rPr>
          <w:spacing w:val="80"/>
          <w:sz w:val="24"/>
        </w:rPr>
        <w:t xml:space="preserve"> </w:t>
      </w:r>
      <w:r>
        <w:rPr>
          <w:sz w:val="24"/>
        </w:rPr>
        <w:t>экологической культуры;</w:t>
      </w:r>
    </w:p>
    <w:p w:rsidR="008A520D" w:rsidRDefault="009056B2">
      <w:pPr>
        <w:pStyle w:val="a6"/>
        <w:numPr>
          <w:ilvl w:val="0"/>
          <w:numId w:val="67"/>
        </w:numPr>
        <w:tabs>
          <w:tab w:val="left" w:pos="1528"/>
          <w:tab w:val="left" w:pos="1529"/>
        </w:tabs>
        <w:spacing w:before="5" w:line="237" w:lineRule="auto"/>
        <w:ind w:right="555"/>
        <w:jc w:val="left"/>
        <w:rPr>
          <w:sz w:val="24"/>
        </w:rPr>
      </w:pPr>
      <w:r>
        <w:rPr>
          <w:sz w:val="24"/>
        </w:rPr>
        <w:t xml:space="preserve">понимание значимости нравственного аспекта деятельности человека в медицине и </w:t>
      </w:r>
      <w:r>
        <w:rPr>
          <w:spacing w:val="-2"/>
          <w:sz w:val="24"/>
        </w:rPr>
        <w:t>биологии.</w:t>
      </w:r>
    </w:p>
    <w:p w:rsidR="008A520D" w:rsidRDefault="009056B2">
      <w:pPr>
        <w:pStyle w:val="2"/>
        <w:spacing w:before="7" w:line="275" w:lineRule="exact"/>
        <w:ind w:left="1190"/>
        <w:jc w:val="left"/>
      </w:pPr>
      <w:r>
        <w:t>Эстетическое</w:t>
      </w:r>
      <w:r>
        <w:rPr>
          <w:spacing w:val="-7"/>
        </w:rPr>
        <w:t xml:space="preserve"> </w:t>
      </w:r>
      <w:r>
        <w:rPr>
          <w:spacing w:val="-2"/>
        </w:rPr>
        <w:t>воспитание:</w:t>
      </w:r>
    </w:p>
    <w:p w:rsidR="008A520D" w:rsidRDefault="009056B2">
      <w:pPr>
        <w:pStyle w:val="a6"/>
        <w:numPr>
          <w:ilvl w:val="0"/>
          <w:numId w:val="67"/>
        </w:numPr>
        <w:tabs>
          <w:tab w:val="left" w:pos="1528"/>
          <w:tab w:val="left" w:pos="1529"/>
        </w:tabs>
        <w:spacing w:line="275" w:lineRule="exact"/>
        <w:jc w:val="left"/>
        <w:rPr>
          <w:sz w:val="24"/>
        </w:rPr>
      </w:pPr>
      <w:r>
        <w:rPr>
          <w:sz w:val="24"/>
        </w:rPr>
        <w:t>понимание</w:t>
      </w:r>
      <w:r>
        <w:rPr>
          <w:spacing w:val="-7"/>
          <w:sz w:val="24"/>
        </w:rPr>
        <w:t xml:space="preserve"> </w:t>
      </w:r>
      <w:r>
        <w:rPr>
          <w:sz w:val="24"/>
        </w:rPr>
        <w:t>роли</w:t>
      </w:r>
      <w:r>
        <w:rPr>
          <w:spacing w:val="-2"/>
          <w:sz w:val="24"/>
        </w:rPr>
        <w:t xml:space="preserve"> </w:t>
      </w:r>
      <w:r>
        <w:rPr>
          <w:sz w:val="24"/>
        </w:rPr>
        <w:t>биологии</w:t>
      </w:r>
      <w:r>
        <w:rPr>
          <w:spacing w:val="-4"/>
          <w:sz w:val="24"/>
        </w:rPr>
        <w:t xml:space="preserve"> </w:t>
      </w:r>
      <w:r>
        <w:rPr>
          <w:sz w:val="24"/>
        </w:rPr>
        <w:t>в</w:t>
      </w:r>
      <w:r>
        <w:rPr>
          <w:spacing w:val="-4"/>
          <w:sz w:val="24"/>
        </w:rPr>
        <w:t xml:space="preserve"> </w:t>
      </w:r>
      <w:r>
        <w:rPr>
          <w:sz w:val="24"/>
        </w:rPr>
        <w:t>формировании</w:t>
      </w:r>
      <w:r>
        <w:rPr>
          <w:spacing w:val="-4"/>
          <w:sz w:val="24"/>
        </w:rPr>
        <w:t xml:space="preserve"> </w:t>
      </w:r>
      <w:r>
        <w:rPr>
          <w:sz w:val="24"/>
        </w:rPr>
        <w:t>эстетической</w:t>
      </w:r>
      <w:r>
        <w:rPr>
          <w:spacing w:val="-3"/>
          <w:sz w:val="24"/>
        </w:rPr>
        <w:t xml:space="preserve"> </w:t>
      </w:r>
      <w:r>
        <w:rPr>
          <w:sz w:val="24"/>
        </w:rPr>
        <w:t>культуры</w:t>
      </w:r>
      <w:r>
        <w:rPr>
          <w:spacing w:val="-3"/>
          <w:sz w:val="24"/>
        </w:rPr>
        <w:t xml:space="preserve"> </w:t>
      </w:r>
      <w:r>
        <w:rPr>
          <w:spacing w:val="-2"/>
          <w:sz w:val="24"/>
        </w:rPr>
        <w:t>личности.</w:t>
      </w:r>
    </w:p>
    <w:p w:rsidR="008A520D" w:rsidRDefault="009056B2">
      <w:pPr>
        <w:pStyle w:val="2"/>
        <w:spacing w:before="2" w:line="275" w:lineRule="exact"/>
        <w:ind w:left="1190"/>
        <w:jc w:val="left"/>
      </w:pPr>
      <w:r>
        <w:t>Ценности</w:t>
      </w:r>
      <w:r>
        <w:rPr>
          <w:spacing w:val="-3"/>
        </w:rPr>
        <w:t xml:space="preserve"> </w:t>
      </w:r>
      <w:r>
        <w:t xml:space="preserve">научного </w:t>
      </w:r>
      <w:r>
        <w:rPr>
          <w:spacing w:val="-2"/>
        </w:rPr>
        <w:t>познания:</w:t>
      </w:r>
    </w:p>
    <w:p w:rsidR="008A520D" w:rsidRDefault="009056B2">
      <w:pPr>
        <w:pStyle w:val="a6"/>
        <w:numPr>
          <w:ilvl w:val="0"/>
          <w:numId w:val="67"/>
        </w:numPr>
        <w:tabs>
          <w:tab w:val="left" w:pos="1529"/>
        </w:tabs>
        <w:ind w:right="555"/>
        <w:rPr>
          <w:sz w:val="24"/>
        </w:rPr>
      </w:pPr>
      <w:r>
        <w:rPr>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4"/>
        </w:rPr>
        <w:t>средой;</w:t>
      </w:r>
    </w:p>
    <w:p w:rsidR="008A520D" w:rsidRDefault="009056B2">
      <w:pPr>
        <w:pStyle w:val="a6"/>
        <w:numPr>
          <w:ilvl w:val="0"/>
          <w:numId w:val="67"/>
        </w:numPr>
        <w:tabs>
          <w:tab w:val="left" w:pos="1529"/>
        </w:tabs>
        <w:rPr>
          <w:sz w:val="24"/>
        </w:rPr>
      </w:pPr>
      <w:r>
        <w:rPr>
          <w:sz w:val="24"/>
        </w:rPr>
        <w:t>понимание</w:t>
      </w:r>
      <w:r>
        <w:rPr>
          <w:spacing w:val="-7"/>
          <w:sz w:val="24"/>
        </w:rPr>
        <w:t xml:space="preserve"> </w:t>
      </w:r>
      <w:r>
        <w:rPr>
          <w:sz w:val="24"/>
        </w:rPr>
        <w:t>роли</w:t>
      </w:r>
      <w:r>
        <w:rPr>
          <w:spacing w:val="-3"/>
          <w:sz w:val="24"/>
        </w:rPr>
        <w:t xml:space="preserve"> </w:t>
      </w:r>
      <w:r>
        <w:rPr>
          <w:sz w:val="24"/>
        </w:rPr>
        <w:t>биологической</w:t>
      </w:r>
      <w:r>
        <w:rPr>
          <w:spacing w:val="-4"/>
          <w:sz w:val="24"/>
        </w:rPr>
        <w:t xml:space="preserve"> </w:t>
      </w:r>
      <w:r>
        <w:rPr>
          <w:sz w:val="24"/>
        </w:rPr>
        <w:t>науки</w:t>
      </w:r>
      <w:r>
        <w:rPr>
          <w:spacing w:val="-4"/>
          <w:sz w:val="24"/>
        </w:rPr>
        <w:t xml:space="preserve"> </w:t>
      </w:r>
      <w:r>
        <w:rPr>
          <w:sz w:val="24"/>
        </w:rPr>
        <w:t>в</w:t>
      </w:r>
      <w:r>
        <w:rPr>
          <w:spacing w:val="-5"/>
          <w:sz w:val="24"/>
        </w:rPr>
        <w:t xml:space="preserve"> </w:t>
      </w:r>
      <w:r>
        <w:rPr>
          <w:sz w:val="24"/>
        </w:rPr>
        <w:t>формировании</w:t>
      </w:r>
      <w:r>
        <w:rPr>
          <w:spacing w:val="-4"/>
          <w:sz w:val="24"/>
        </w:rPr>
        <w:t xml:space="preserve"> </w:t>
      </w:r>
      <w:r>
        <w:rPr>
          <w:sz w:val="24"/>
        </w:rPr>
        <w:t>научного</w:t>
      </w:r>
      <w:r>
        <w:rPr>
          <w:spacing w:val="-3"/>
          <w:sz w:val="24"/>
        </w:rPr>
        <w:t xml:space="preserve"> </w:t>
      </w:r>
      <w:r>
        <w:rPr>
          <w:spacing w:val="-2"/>
          <w:sz w:val="24"/>
        </w:rPr>
        <w:t>мировоззрения;</w:t>
      </w:r>
    </w:p>
    <w:p w:rsidR="008A520D" w:rsidRDefault="009056B2">
      <w:pPr>
        <w:pStyle w:val="a6"/>
        <w:numPr>
          <w:ilvl w:val="0"/>
          <w:numId w:val="67"/>
        </w:numPr>
        <w:tabs>
          <w:tab w:val="left" w:pos="1529"/>
        </w:tabs>
        <w:spacing w:before="1" w:line="237" w:lineRule="auto"/>
        <w:ind w:right="554"/>
        <w:rPr>
          <w:sz w:val="24"/>
        </w:rPr>
      </w:pPr>
      <w:r>
        <w:rPr>
          <w:sz w:val="24"/>
        </w:rPr>
        <w:t>развитие научной любознательности, интереса к биологической науке, навыков исследовательской деятельности.</w:t>
      </w:r>
    </w:p>
    <w:p w:rsidR="008A520D" w:rsidRDefault="008A520D">
      <w:pPr>
        <w:spacing w:line="237" w:lineRule="auto"/>
        <w:jc w:val="both"/>
        <w:rPr>
          <w:sz w:val="24"/>
        </w:rPr>
        <w:sectPr w:rsidR="008A520D">
          <w:pgSz w:w="11910" w:h="16840"/>
          <w:pgMar w:top="1040" w:right="300" w:bottom="1140" w:left="740" w:header="0" w:footer="891" w:gutter="0"/>
          <w:cols w:space="720"/>
        </w:sectPr>
      </w:pPr>
    </w:p>
    <w:p w:rsidR="008A520D" w:rsidRDefault="009056B2">
      <w:pPr>
        <w:pStyle w:val="2"/>
        <w:spacing w:before="71" w:line="275" w:lineRule="exact"/>
        <w:ind w:left="1190"/>
      </w:pPr>
      <w:r>
        <w:lastRenderedPageBreak/>
        <w:t>Формирование</w:t>
      </w:r>
      <w:r>
        <w:rPr>
          <w:spacing w:val="-5"/>
        </w:rPr>
        <w:t xml:space="preserve"> </w:t>
      </w:r>
      <w:r>
        <w:t>культуры</w:t>
      </w:r>
      <w:r>
        <w:rPr>
          <w:spacing w:val="-4"/>
        </w:rPr>
        <w:t xml:space="preserve"> </w:t>
      </w:r>
      <w:r>
        <w:rPr>
          <w:spacing w:val="-2"/>
        </w:rPr>
        <w:t>здоровья:</w:t>
      </w:r>
    </w:p>
    <w:p w:rsidR="008A520D" w:rsidRDefault="009056B2">
      <w:pPr>
        <w:pStyle w:val="a6"/>
        <w:numPr>
          <w:ilvl w:val="0"/>
          <w:numId w:val="67"/>
        </w:numPr>
        <w:tabs>
          <w:tab w:val="left" w:pos="1529"/>
        </w:tabs>
        <w:ind w:right="551"/>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A520D" w:rsidRDefault="009056B2">
      <w:pPr>
        <w:pStyle w:val="a6"/>
        <w:numPr>
          <w:ilvl w:val="0"/>
          <w:numId w:val="67"/>
        </w:numPr>
        <w:tabs>
          <w:tab w:val="left" w:pos="1528"/>
          <w:tab w:val="left" w:pos="1529"/>
        </w:tabs>
        <w:spacing w:before="1" w:line="237" w:lineRule="auto"/>
        <w:ind w:right="554"/>
        <w:jc w:val="left"/>
        <w:rPr>
          <w:sz w:val="24"/>
        </w:rPr>
      </w:pPr>
      <w:r>
        <w:rPr>
          <w:sz w:val="24"/>
        </w:rPr>
        <w:t>осознание</w:t>
      </w:r>
      <w:r>
        <w:rPr>
          <w:spacing w:val="40"/>
          <w:sz w:val="24"/>
        </w:rPr>
        <w:t xml:space="preserve"> </w:t>
      </w:r>
      <w:r>
        <w:rPr>
          <w:sz w:val="24"/>
        </w:rPr>
        <w:t>последствий</w:t>
      </w:r>
      <w:r>
        <w:rPr>
          <w:spacing w:val="40"/>
          <w:sz w:val="24"/>
        </w:rPr>
        <w:t xml:space="preserve"> </w:t>
      </w:r>
      <w:r>
        <w:rPr>
          <w:sz w:val="24"/>
        </w:rPr>
        <w:t>и</w:t>
      </w:r>
      <w:r>
        <w:rPr>
          <w:spacing w:val="40"/>
          <w:sz w:val="24"/>
        </w:rPr>
        <w:t xml:space="preserve"> </w:t>
      </w:r>
      <w:r>
        <w:rPr>
          <w:sz w:val="24"/>
        </w:rPr>
        <w:t>неприятие</w:t>
      </w:r>
      <w:r>
        <w:rPr>
          <w:spacing w:val="40"/>
          <w:sz w:val="24"/>
        </w:rPr>
        <w:t xml:space="preserve"> </w:t>
      </w:r>
      <w:r>
        <w:rPr>
          <w:sz w:val="24"/>
        </w:rPr>
        <w:t>вредных</w:t>
      </w:r>
      <w:r>
        <w:rPr>
          <w:spacing w:val="40"/>
          <w:sz w:val="24"/>
        </w:rPr>
        <w:t xml:space="preserve"> </w:t>
      </w:r>
      <w:r>
        <w:rPr>
          <w:sz w:val="24"/>
        </w:rPr>
        <w:t>привычек</w:t>
      </w:r>
      <w:r>
        <w:rPr>
          <w:spacing w:val="40"/>
          <w:sz w:val="24"/>
        </w:rPr>
        <w:t xml:space="preserve"> </w:t>
      </w:r>
      <w:r>
        <w:rPr>
          <w:sz w:val="24"/>
        </w:rPr>
        <w:t>(употребление</w:t>
      </w:r>
      <w:r>
        <w:rPr>
          <w:spacing w:val="40"/>
          <w:sz w:val="24"/>
        </w:rPr>
        <w:t xml:space="preserve"> </w:t>
      </w:r>
      <w:r>
        <w:rPr>
          <w:sz w:val="24"/>
        </w:rPr>
        <w:t>алкоголя, наркотиков, курение) и иных форм вреда для физического и психического здоровья;</w:t>
      </w:r>
    </w:p>
    <w:p w:rsidR="008A520D" w:rsidRDefault="009056B2">
      <w:pPr>
        <w:pStyle w:val="a6"/>
        <w:numPr>
          <w:ilvl w:val="0"/>
          <w:numId w:val="67"/>
        </w:numPr>
        <w:tabs>
          <w:tab w:val="left" w:pos="1528"/>
          <w:tab w:val="left" w:pos="1529"/>
        </w:tabs>
        <w:spacing w:before="6" w:line="237" w:lineRule="auto"/>
        <w:ind w:right="553"/>
        <w:jc w:val="left"/>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навыки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 природной среде;</w:t>
      </w:r>
    </w:p>
    <w:p w:rsidR="008A520D" w:rsidRDefault="009056B2">
      <w:pPr>
        <w:pStyle w:val="a6"/>
        <w:numPr>
          <w:ilvl w:val="0"/>
          <w:numId w:val="67"/>
        </w:numPr>
        <w:tabs>
          <w:tab w:val="left" w:pos="1528"/>
          <w:tab w:val="left" w:pos="1529"/>
        </w:tabs>
        <w:spacing w:before="5" w:line="237" w:lineRule="auto"/>
        <w:ind w:right="552"/>
        <w:jc w:val="left"/>
        <w:rPr>
          <w:sz w:val="24"/>
        </w:rPr>
      </w:pPr>
      <w:r>
        <w:rPr>
          <w:sz w:val="24"/>
        </w:rPr>
        <w:t>сформированность</w:t>
      </w:r>
      <w:r>
        <w:rPr>
          <w:spacing w:val="80"/>
          <w:sz w:val="24"/>
        </w:rPr>
        <w:t xml:space="preserve"> </w:t>
      </w:r>
      <w:r>
        <w:rPr>
          <w:sz w:val="24"/>
        </w:rPr>
        <w:t>навыка</w:t>
      </w:r>
      <w:r>
        <w:rPr>
          <w:spacing w:val="80"/>
          <w:sz w:val="24"/>
        </w:rPr>
        <w:t xml:space="preserve"> </w:t>
      </w:r>
      <w:r>
        <w:rPr>
          <w:sz w:val="24"/>
        </w:rPr>
        <w:t>рефлексии,</w:t>
      </w:r>
      <w:r>
        <w:rPr>
          <w:spacing w:val="80"/>
          <w:sz w:val="24"/>
        </w:rPr>
        <w:t xml:space="preserve"> </w:t>
      </w:r>
      <w:r>
        <w:rPr>
          <w:sz w:val="24"/>
        </w:rPr>
        <w:t>управление</w:t>
      </w:r>
      <w:r>
        <w:rPr>
          <w:spacing w:val="80"/>
          <w:sz w:val="24"/>
        </w:rPr>
        <w:t xml:space="preserve"> </w:t>
      </w:r>
      <w:r>
        <w:rPr>
          <w:sz w:val="24"/>
        </w:rPr>
        <w:t>собственным</w:t>
      </w:r>
      <w:r>
        <w:rPr>
          <w:spacing w:val="80"/>
          <w:sz w:val="24"/>
        </w:rPr>
        <w:t xml:space="preserve"> </w:t>
      </w:r>
      <w:r>
        <w:rPr>
          <w:sz w:val="24"/>
        </w:rPr>
        <w:t xml:space="preserve">эмоциональным </w:t>
      </w:r>
      <w:r>
        <w:rPr>
          <w:spacing w:val="-2"/>
          <w:sz w:val="24"/>
        </w:rPr>
        <w:t>состоянием.</w:t>
      </w:r>
    </w:p>
    <w:p w:rsidR="008A520D" w:rsidRDefault="009056B2">
      <w:pPr>
        <w:pStyle w:val="2"/>
        <w:spacing w:before="6" w:line="275" w:lineRule="exact"/>
        <w:ind w:left="1190"/>
        <w:jc w:val="left"/>
      </w:pPr>
      <w:r>
        <w:t>Трудовое</w:t>
      </w:r>
      <w:r>
        <w:rPr>
          <w:spacing w:val="-1"/>
        </w:rPr>
        <w:t xml:space="preserve"> </w:t>
      </w:r>
      <w:r>
        <w:rPr>
          <w:spacing w:val="-2"/>
        </w:rPr>
        <w:t>воспитание:</w:t>
      </w:r>
    </w:p>
    <w:p w:rsidR="008A520D" w:rsidRDefault="009056B2">
      <w:pPr>
        <w:pStyle w:val="a6"/>
        <w:numPr>
          <w:ilvl w:val="0"/>
          <w:numId w:val="67"/>
        </w:numPr>
        <w:tabs>
          <w:tab w:val="left" w:pos="1529"/>
        </w:tabs>
        <w:ind w:right="547"/>
        <w:rPr>
          <w:sz w:val="24"/>
        </w:rPr>
      </w:pPr>
      <w:r>
        <w:rPr>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A520D" w:rsidRDefault="009056B2">
      <w:pPr>
        <w:pStyle w:val="2"/>
        <w:spacing w:before="2" w:line="275" w:lineRule="exact"/>
        <w:ind w:left="1190"/>
      </w:pPr>
      <w:r>
        <w:t>Экологическое</w:t>
      </w:r>
      <w:r>
        <w:rPr>
          <w:spacing w:val="-6"/>
        </w:rPr>
        <w:t xml:space="preserve"> </w:t>
      </w:r>
      <w:r>
        <w:rPr>
          <w:spacing w:val="-2"/>
        </w:rPr>
        <w:t>воспитание:</w:t>
      </w:r>
    </w:p>
    <w:p w:rsidR="008A520D" w:rsidRDefault="009056B2">
      <w:pPr>
        <w:pStyle w:val="a6"/>
        <w:numPr>
          <w:ilvl w:val="0"/>
          <w:numId w:val="67"/>
        </w:numPr>
        <w:tabs>
          <w:tab w:val="left" w:pos="1528"/>
          <w:tab w:val="left" w:pos="1529"/>
        </w:tabs>
        <w:ind w:right="556"/>
        <w:jc w:val="left"/>
        <w:rPr>
          <w:sz w:val="24"/>
        </w:rPr>
      </w:pPr>
      <w:r>
        <w:rPr>
          <w:sz w:val="24"/>
        </w:rPr>
        <w:t>ориентация</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 окружающей среды;</w:t>
      </w:r>
    </w:p>
    <w:p w:rsidR="008A520D" w:rsidRDefault="009056B2">
      <w:pPr>
        <w:pStyle w:val="a6"/>
        <w:numPr>
          <w:ilvl w:val="0"/>
          <w:numId w:val="67"/>
        </w:numPr>
        <w:tabs>
          <w:tab w:val="left" w:pos="1528"/>
          <w:tab w:val="left" w:pos="1529"/>
        </w:tabs>
        <w:jc w:val="left"/>
        <w:rPr>
          <w:sz w:val="24"/>
        </w:rPr>
      </w:pPr>
      <w:r>
        <w:rPr>
          <w:sz w:val="24"/>
        </w:rPr>
        <w:t>осознание</w:t>
      </w:r>
      <w:r>
        <w:rPr>
          <w:spacing w:val="-4"/>
          <w:sz w:val="24"/>
        </w:rPr>
        <w:t xml:space="preserve"> </w:t>
      </w:r>
      <w:r>
        <w:rPr>
          <w:sz w:val="24"/>
        </w:rPr>
        <w:t>экологических</w:t>
      </w:r>
      <w:r>
        <w:rPr>
          <w:spacing w:val="-3"/>
          <w:sz w:val="24"/>
        </w:rPr>
        <w:t xml:space="preserve"> </w:t>
      </w:r>
      <w:r>
        <w:rPr>
          <w:sz w:val="24"/>
        </w:rPr>
        <w:t>проблем</w:t>
      </w:r>
      <w:r>
        <w:rPr>
          <w:spacing w:val="-4"/>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3"/>
          <w:sz w:val="24"/>
        </w:rPr>
        <w:t xml:space="preserve"> </w:t>
      </w:r>
      <w:r>
        <w:rPr>
          <w:spacing w:val="-2"/>
          <w:sz w:val="24"/>
        </w:rPr>
        <w:t>решения;</w:t>
      </w:r>
    </w:p>
    <w:p w:rsidR="008A520D" w:rsidRDefault="009056B2">
      <w:pPr>
        <w:pStyle w:val="a6"/>
        <w:numPr>
          <w:ilvl w:val="0"/>
          <w:numId w:val="67"/>
        </w:numPr>
        <w:tabs>
          <w:tab w:val="left" w:pos="1528"/>
          <w:tab w:val="left" w:pos="1529"/>
        </w:tabs>
        <w:jc w:val="left"/>
        <w:rPr>
          <w:sz w:val="24"/>
        </w:rPr>
      </w:pPr>
      <w:r>
        <w:rPr>
          <w:sz w:val="24"/>
        </w:rPr>
        <w:t>готовность</w:t>
      </w:r>
      <w:r>
        <w:rPr>
          <w:spacing w:val="-5"/>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5"/>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5"/>
          <w:sz w:val="24"/>
        </w:rPr>
        <w:t xml:space="preserve"> </w:t>
      </w:r>
      <w:r>
        <w:rPr>
          <w:spacing w:val="-2"/>
          <w:sz w:val="24"/>
        </w:rPr>
        <w:t>направленности.</w:t>
      </w:r>
    </w:p>
    <w:p w:rsidR="008A520D" w:rsidRDefault="009056B2">
      <w:pPr>
        <w:pStyle w:val="2"/>
        <w:spacing w:before="1"/>
        <w:ind w:firstLine="228"/>
        <w:jc w:val="left"/>
      </w:pPr>
      <w:r>
        <w:t>Адаптация</w:t>
      </w:r>
      <w:r>
        <w:rPr>
          <w:spacing w:val="40"/>
        </w:rPr>
        <w:t xml:space="preserve"> </w:t>
      </w:r>
      <w:r>
        <w:t>обучающегося</w:t>
      </w:r>
      <w:r>
        <w:rPr>
          <w:spacing w:val="40"/>
        </w:rPr>
        <w:t xml:space="preserve"> </w:t>
      </w:r>
      <w:r>
        <w:t>к</w:t>
      </w:r>
      <w:r>
        <w:rPr>
          <w:spacing w:val="40"/>
        </w:rPr>
        <w:t xml:space="preserve"> </w:t>
      </w:r>
      <w:r>
        <w:t>изменяющимся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 xml:space="preserve">природной </w:t>
      </w:r>
      <w:r>
        <w:rPr>
          <w:spacing w:val="-2"/>
        </w:rPr>
        <w:t>среды:</w:t>
      </w:r>
    </w:p>
    <w:p w:rsidR="008A520D" w:rsidRDefault="009056B2">
      <w:pPr>
        <w:pStyle w:val="a6"/>
        <w:numPr>
          <w:ilvl w:val="0"/>
          <w:numId w:val="67"/>
        </w:numPr>
        <w:tabs>
          <w:tab w:val="left" w:pos="1528"/>
          <w:tab w:val="left" w:pos="1529"/>
        </w:tabs>
        <w:spacing w:line="274" w:lineRule="exact"/>
        <w:jc w:val="left"/>
        <w:rPr>
          <w:sz w:val="24"/>
        </w:rPr>
      </w:pPr>
      <w:r>
        <w:rPr>
          <w:sz w:val="24"/>
        </w:rPr>
        <w:t>адекватная</w:t>
      </w:r>
      <w:r>
        <w:rPr>
          <w:spacing w:val="-3"/>
          <w:sz w:val="24"/>
        </w:rPr>
        <w:t xml:space="preserve"> </w:t>
      </w:r>
      <w:r>
        <w:rPr>
          <w:sz w:val="24"/>
        </w:rPr>
        <w:t>оценка</w:t>
      </w:r>
      <w:r>
        <w:rPr>
          <w:spacing w:val="-4"/>
          <w:sz w:val="24"/>
        </w:rPr>
        <w:t xml:space="preserve"> </w:t>
      </w:r>
      <w:r>
        <w:rPr>
          <w:sz w:val="24"/>
        </w:rPr>
        <w:t>изменяющихся</w:t>
      </w:r>
      <w:r>
        <w:rPr>
          <w:spacing w:val="-1"/>
          <w:sz w:val="24"/>
        </w:rPr>
        <w:t xml:space="preserve"> </w:t>
      </w:r>
      <w:r>
        <w:rPr>
          <w:spacing w:val="-2"/>
          <w:sz w:val="24"/>
        </w:rPr>
        <w:t>условий;</w:t>
      </w:r>
    </w:p>
    <w:p w:rsidR="008A520D" w:rsidRDefault="009056B2">
      <w:pPr>
        <w:pStyle w:val="a6"/>
        <w:numPr>
          <w:ilvl w:val="0"/>
          <w:numId w:val="67"/>
        </w:numPr>
        <w:tabs>
          <w:tab w:val="left" w:pos="1528"/>
          <w:tab w:val="left" w:pos="1529"/>
        </w:tabs>
        <w:spacing w:before="3" w:line="237" w:lineRule="auto"/>
        <w:ind w:right="552"/>
        <w:jc w:val="left"/>
        <w:rPr>
          <w:sz w:val="24"/>
        </w:rPr>
      </w:pPr>
      <w:r>
        <w:rPr>
          <w:sz w:val="24"/>
        </w:rPr>
        <w:t>принятие</w:t>
      </w:r>
      <w:r>
        <w:rPr>
          <w:spacing w:val="80"/>
          <w:sz w:val="24"/>
        </w:rPr>
        <w:t xml:space="preserve"> </w:t>
      </w:r>
      <w:r>
        <w:rPr>
          <w:sz w:val="24"/>
        </w:rPr>
        <w:t>решения</w:t>
      </w:r>
      <w:r>
        <w:rPr>
          <w:spacing w:val="80"/>
          <w:sz w:val="24"/>
        </w:rPr>
        <w:t xml:space="preserve"> </w:t>
      </w:r>
      <w:r>
        <w:rPr>
          <w:sz w:val="24"/>
        </w:rPr>
        <w:t>(индивидуальное,</w:t>
      </w:r>
      <w:r>
        <w:rPr>
          <w:spacing w:val="80"/>
          <w:sz w:val="24"/>
        </w:rPr>
        <w:t xml:space="preserve"> </w:t>
      </w:r>
      <w:r>
        <w:rPr>
          <w:sz w:val="24"/>
        </w:rPr>
        <w:t>в</w:t>
      </w:r>
      <w:r>
        <w:rPr>
          <w:spacing w:val="80"/>
          <w:sz w:val="24"/>
        </w:rPr>
        <w:t xml:space="preserve"> </w:t>
      </w:r>
      <w:r>
        <w:rPr>
          <w:sz w:val="24"/>
        </w:rPr>
        <w:t>группе)</w:t>
      </w:r>
      <w:r>
        <w:rPr>
          <w:spacing w:val="80"/>
          <w:sz w:val="24"/>
        </w:rPr>
        <w:t xml:space="preserve"> </w:t>
      </w:r>
      <w:r>
        <w:rPr>
          <w:sz w:val="24"/>
        </w:rPr>
        <w:t>в</w:t>
      </w:r>
      <w:r>
        <w:rPr>
          <w:spacing w:val="80"/>
          <w:sz w:val="24"/>
        </w:rPr>
        <w:t xml:space="preserve"> </w:t>
      </w:r>
      <w:r>
        <w:rPr>
          <w:sz w:val="24"/>
        </w:rPr>
        <w:t>изменяющихся</w:t>
      </w:r>
      <w:r>
        <w:rPr>
          <w:spacing w:val="80"/>
          <w:sz w:val="24"/>
        </w:rPr>
        <w:t xml:space="preserve"> </w:t>
      </w:r>
      <w:r>
        <w:rPr>
          <w:sz w:val="24"/>
        </w:rPr>
        <w:t>условиях</w:t>
      </w:r>
      <w:r>
        <w:rPr>
          <w:spacing w:val="80"/>
          <w:sz w:val="24"/>
        </w:rPr>
        <w:t xml:space="preserve"> </w:t>
      </w:r>
      <w:r>
        <w:rPr>
          <w:sz w:val="24"/>
        </w:rPr>
        <w:t>на</w:t>
      </w:r>
      <w:r>
        <w:rPr>
          <w:spacing w:val="40"/>
          <w:sz w:val="24"/>
        </w:rPr>
        <w:t xml:space="preserve"> </w:t>
      </w:r>
      <w:r>
        <w:rPr>
          <w:sz w:val="24"/>
        </w:rPr>
        <w:t>основании анализа биологической информации;</w:t>
      </w:r>
    </w:p>
    <w:p w:rsidR="008A520D" w:rsidRDefault="009056B2">
      <w:pPr>
        <w:pStyle w:val="a6"/>
        <w:numPr>
          <w:ilvl w:val="0"/>
          <w:numId w:val="67"/>
        </w:numPr>
        <w:tabs>
          <w:tab w:val="left" w:pos="1528"/>
          <w:tab w:val="left" w:pos="1529"/>
        </w:tabs>
        <w:spacing w:before="5" w:line="237" w:lineRule="auto"/>
        <w:ind w:right="557"/>
        <w:jc w:val="left"/>
        <w:rPr>
          <w:sz w:val="24"/>
        </w:rPr>
      </w:pPr>
      <w:r>
        <w:rPr>
          <w:sz w:val="24"/>
        </w:rPr>
        <w:t>планирование</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новой</w:t>
      </w:r>
      <w:r>
        <w:rPr>
          <w:spacing w:val="80"/>
          <w:sz w:val="24"/>
        </w:rPr>
        <w:t xml:space="preserve"> </w:t>
      </w:r>
      <w:r>
        <w:rPr>
          <w:sz w:val="24"/>
        </w:rPr>
        <w:t>ситуации</w:t>
      </w:r>
      <w:r>
        <w:rPr>
          <w:spacing w:val="80"/>
          <w:sz w:val="24"/>
        </w:rPr>
        <w:t xml:space="preserve"> </w:t>
      </w:r>
      <w:r>
        <w:rPr>
          <w:sz w:val="24"/>
        </w:rPr>
        <w:t>на</w:t>
      </w:r>
      <w:r>
        <w:rPr>
          <w:spacing w:val="80"/>
          <w:sz w:val="24"/>
        </w:rPr>
        <w:t xml:space="preserve"> </w:t>
      </w:r>
      <w:r>
        <w:rPr>
          <w:sz w:val="24"/>
        </w:rPr>
        <w:t>основании</w:t>
      </w:r>
      <w:r>
        <w:rPr>
          <w:spacing w:val="80"/>
          <w:sz w:val="24"/>
        </w:rPr>
        <w:t xml:space="preserve"> </w:t>
      </w:r>
      <w:r>
        <w:rPr>
          <w:sz w:val="24"/>
        </w:rPr>
        <w:t>знаний</w:t>
      </w:r>
      <w:r>
        <w:rPr>
          <w:spacing w:val="79"/>
          <w:sz w:val="24"/>
        </w:rPr>
        <w:t xml:space="preserve"> </w:t>
      </w:r>
      <w:r>
        <w:rPr>
          <w:sz w:val="24"/>
        </w:rPr>
        <w:t xml:space="preserve">биологических </w:t>
      </w:r>
      <w:r>
        <w:rPr>
          <w:spacing w:val="-2"/>
          <w:sz w:val="24"/>
        </w:rPr>
        <w:t>закономерностей.</w:t>
      </w:r>
    </w:p>
    <w:p w:rsidR="008A520D" w:rsidRDefault="008A520D">
      <w:pPr>
        <w:pStyle w:val="a3"/>
        <w:spacing w:before="4"/>
        <w:ind w:left="0"/>
        <w:jc w:val="left"/>
        <w:rPr>
          <w:sz w:val="20"/>
        </w:rPr>
      </w:pPr>
    </w:p>
    <w:p w:rsidR="008A520D" w:rsidRDefault="009056B2">
      <w:pPr>
        <w:pStyle w:val="1"/>
      </w:pPr>
      <w:r>
        <w:t>МЕТАПРЕДМЕТНЫЕ</w:t>
      </w:r>
      <w:r>
        <w:rPr>
          <w:spacing w:val="-6"/>
        </w:rPr>
        <w:t xml:space="preserve"> </w:t>
      </w:r>
      <w:r>
        <w:rPr>
          <w:spacing w:val="-2"/>
        </w:rPr>
        <w:t>РЕЗУЛЬТАТЫ</w:t>
      </w:r>
    </w:p>
    <w:p w:rsidR="008A520D" w:rsidRDefault="009056B2">
      <w:pPr>
        <w:pStyle w:val="2"/>
        <w:spacing w:before="113"/>
        <w:ind w:left="1190"/>
      </w:pPr>
      <w:r>
        <w:t>Универсальные</w:t>
      </w:r>
      <w:r>
        <w:rPr>
          <w:spacing w:val="-3"/>
        </w:rPr>
        <w:t xml:space="preserve"> </w:t>
      </w:r>
      <w:r>
        <w:t>познавательные</w:t>
      </w:r>
      <w:r>
        <w:rPr>
          <w:spacing w:val="-3"/>
        </w:rPr>
        <w:t xml:space="preserve"> </w:t>
      </w:r>
      <w:r>
        <w:rPr>
          <w:spacing w:val="-2"/>
        </w:rPr>
        <w:t>действия</w:t>
      </w:r>
    </w:p>
    <w:p w:rsidR="008A520D" w:rsidRDefault="009056B2">
      <w:pPr>
        <w:pStyle w:val="3"/>
        <w:spacing w:before="0"/>
        <w:jc w:val="both"/>
      </w:pPr>
      <w:r>
        <w:t>Базовые</w:t>
      </w:r>
      <w:r>
        <w:rPr>
          <w:spacing w:val="-4"/>
        </w:rPr>
        <w:t xml:space="preserve"> </w:t>
      </w:r>
      <w:r>
        <w:t>логические</w:t>
      </w:r>
      <w:r>
        <w:rPr>
          <w:spacing w:val="-3"/>
        </w:rPr>
        <w:t xml:space="preserve"> </w:t>
      </w:r>
      <w:r>
        <w:rPr>
          <w:spacing w:val="-2"/>
        </w:rPr>
        <w:t>действия:</w:t>
      </w:r>
    </w:p>
    <w:p w:rsidR="008A520D" w:rsidRDefault="009056B2">
      <w:pPr>
        <w:pStyle w:val="a6"/>
        <w:numPr>
          <w:ilvl w:val="0"/>
          <w:numId w:val="67"/>
        </w:numPr>
        <w:tabs>
          <w:tab w:val="left" w:pos="1529"/>
        </w:tabs>
        <w:spacing w:before="1" w:line="237" w:lineRule="auto"/>
        <w:ind w:right="553"/>
        <w:rPr>
          <w:sz w:val="24"/>
        </w:rPr>
      </w:pPr>
      <w:r>
        <w:rPr>
          <w:sz w:val="24"/>
        </w:rPr>
        <w:t xml:space="preserve">выявлять и характеризовать существенные признаки биологических объектов </w:t>
      </w:r>
      <w:r>
        <w:rPr>
          <w:spacing w:val="-2"/>
          <w:sz w:val="24"/>
        </w:rPr>
        <w:t>(явлений);</w:t>
      </w:r>
    </w:p>
    <w:p w:rsidR="008A520D" w:rsidRDefault="009056B2">
      <w:pPr>
        <w:pStyle w:val="a6"/>
        <w:numPr>
          <w:ilvl w:val="0"/>
          <w:numId w:val="67"/>
        </w:numPr>
        <w:tabs>
          <w:tab w:val="left" w:pos="1529"/>
        </w:tabs>
        <w:spacing w:before="4"/>
        <w:ind w:right="546"/>
        <w:rPr>
          <w:sz w:val="24"/>
        </w:rPr>
      </w:pPr>
      <w:r>
        <w:rPr>
          <w:sz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sz w:val="24"/>
        </w:rPr>
        <w:t>анализа;</w:t>
      </w:r>
    </w:p>
    <w:p w:rsidR="008A520D" w:rsidRDefault="009056B2">
      <w:pPr>
        <w:pStyle w:val="a6"/>
        <w:numPr>
          <w:ilvl w:val="0"/>
          <w:numId w:val="67"/>
        </w:numPr>
        <w:tabs>
          <w:tab w:val="left" w:pos="1529"/>
        </w:tabs>
        <w:ind w:right="552"/>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A520D" w:rsidRDefault="009056B2">
      <w:pPr>
        <w:pStyle w:val="a6"/>
        <w:numPr>
          <w:ilvl w:val="0"/>
          <w:numId w:val="67"/>
        </w:numPr>
        <w:tabs>
          <w:tab w:val="left" w:pos="1529"/>
        </w:tabs>
        <w:spacing w:before="2" w:line="237" w:lineRule="auto"/>
        <w:ind w:right="549"/>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8A520D" w:rsidRDefault="009056B2">
      <w:pPr>
        <w:pStyle w:val="a6"/>
        <w:numPr>
          <w:ilvl w:val="0"/>
          <w:numId w:val="67"/>
        </w:numPr>
        <w:tabs>
          <w:tab w:val="left" w:pos="1529"/>
        </w:tabs>
        <w:spacing w:before="3"/>
        <w:ind w:right="553"/>
        <w:rPr>
          <w:sz w:val="24"/>
        </w:rPr>
      </w:pPr>
      <w:r>
        <w:rPr>
          <w:sz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rsidR="008A520D" w:rsidRDefault="009056B2">
      <w:pPr>
        <w:pStyle w:val="a6"/>
        <w:numPr>
          <w:ilvl w:val="0"/>
          <w:numId w:val="67"/>
        </w:numPr>
        <w:tabs>
          <w:tab w:val="left" w:pos="1529"/>
        </w:tabs>
        <w:spacing w:before="1"/>
        <w:ind w:right="553"/>
        <w:rPr>
          <w:sz w:val="24"/>
        </w:rPr>
      </w:pPr>
      <w:r>
        <w:rPr>
          <w:sz w:val="24"/>
        </w:rPr>
        <w:t>самостоятельно выбирать способ решения учебной биологической задачи (сравнивать несколько</w:t>
      </w:r>
      <w:r>
        <w:rPr>
          <w:spacing w:val="-3"/>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 наиболее</w:t>
      </w:r>
      <w:r>
        <w:rPr>
          <w:spacing w:val="-2"/>
          <w:sz w:val="24"/>
        </w:rPr>
        <w:t xml:space="preserve"> </w:t>
      </w:r>
      <w:r>
        <w:rPr>
          <w:sz w:val="24"/>
        </w:rPr>
        <w:t>подходящий с учётом самостоятельно выделенных критериев).</w:t>
      </w:r>
    </w:p>
    <w:p w:rsidR="008A520D" w:rsidRDefault="009056B2">
      <w:pPr>
        <w:pStyle w:val="3"/>
        <w:jc w:val="both"/>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6"/>
        <w:numPr>
          <w:ilvl w:val="0"/>
          <w:numId w:val="67"/>
        </w:numPr>
        <w:tabs>
          <w:tab w:val="left" w:pos="1529"/>
        </w:tabs>
        <w:spacing w:line="275" w:lineRule="exact"/>
        <w:rPr>
          <w:sz w:val="24"/>
        </w:rPr>
      </w:pPr>
      <w:r>
        <w:rPr>
          <w:sz w:val="24"/>
        </w:rPr>
        <w:t>использовать</w:t>
      </w:r>
      <w:r>
        <w:rPr>
          <w:spacing w:val="-3"/>
          <w:sz w:val="24"/>
        </w:rPr>
        <w:t xml:space="preserve"> </w:t>
      </w:r>
      <w:r>
        <w:rPr>
          <w:sz w:val="24"/>
        </w:rPr>
        <w:t>вопросы</w:t>
      </w:r>
      <w:r>
        <w:rPr>
          <w:spacing w:val="-4"/>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pacing w:val="-2"/>
          <w:sz w:val="24"/>
        </w:rPr>
        <w:t>познания;</w:t>
      </w:r>
    </w:p>
    <w:p w:rsidR="008A520D" w:rsidRDefault="009056B2">
      <w:pPr>
        <w:pStyle w:val="a6"/>
        <w:numPr>
          <w:ilvl w:val="0"/>
          <w:numId w:val="67"/>
        </w:numPr>
        <w:tabs>
          <w:tab w:val="left" w:pos="1529"/>
        </w:tabs>
        <w:spacing w:before="3" w:line="237" w:lineRule="auto"/>
        <w:ind w:right="555"/>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6"/>
        <w:numPr>
          <w:ilvl w:val="0"/>
          <w:numId w:val="67"/>
        </w:numPr>
        <w:tabs>
          <w:tab w:val="left" w:pos="1529"/>
        </w:tabs>
        <w:spacing w:before="71" w:line="237" w:lineRule="auto"/>
        <w:ind w:right="546"/>
        <w:rPr>
          <w:sz w:val="24"/>
        </w:rPr>
      </w:pPr>
      <w:r>
        <w:rPr>
          <w:sz w:val="24"/>
        </w:rPr>
        <w:lastRenderedPageBreak/>
        <w:t>формировать гипотезу</w:t>
      </w:r>
      <w:r>
        <w:rPr>
          <w:spacing w:val="-3"/>
          <w:sz w:val="24"/>
        </w:rPr>
        <w:t xml:space="preserve"> </w:t>
      </w:r>
      <w:r>
        <w:rPr>
          <w:sz w:val="24"/>
        </w:rPr>
        <w:t>об истинности собственных суждений, аргументировать свою позицию, мнение;</w:t>
      </w:r>
    </w:p>
    <w:p w:rsidR="008A520D" w:rsidRDefault="009056B2">
      <w:pPr>
        <w:pStyle w:val="a6"/>
        <w:numPr>
          <w:ilvl w:val="0"/>
          <w:numId w:val="67"/>
        </w:numPr>
        <w:tabs>
          <w:tab w:val="left" w:pos="1529"/>
        </w:tabs>
        <w:spacing w:before="3"/>
        <w:ind w:right="548"/>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A520D" w:rsidRDefault="009056B2">
      <w:pPr>
        <w:pStyle w:val="a6"/>
        <w:numPr>
          <w:ilvl w:val="0"/>
          <w:numId w:val="67"/>
        </w:numPr>
        <w:tabs>
          <w:tab w:val="left" w:pos="1529"/>
        </w:tabs>
        <w:spacing w:before="3" w:line="237" w:lineRule="auto"/>
        <w:ind w:right="553"/>
        <w:rPr>
          <w:sz w:val="24"/>
        </w:rPr>
      </w:pPr>
      <w:r>
        <w:rPr>
          <w:sz w:val="24"/>
        </w:rPr>
        <w:t>оценивать на применимость и достоверность информацию, полученную в ходе наблюдения и эксперимента;</w:t>
      </w:r>
    </w:p>
    <w:p w:rsidR="008A520D" w:rsidRDefault="009056B2">
      <w:pPr>
        <w:pStyle w:val="a6"/>
        <w:numPr>
          <w:ilvl w:val="0"/>
          <w:numId w:val="67"/>
        </w:numPr>
        <w:tabs>
          <w:tab w:val="left" w:pos="1529"/>
        </w:tabs>
        <w:spacing w:before="3"/>
        <w:ind w:right="552"/>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A520D" w:rsidRDefault="009056B2">
      <w:pPr>
        <w:pStyle w:val="a6"/>
        <w:numPr>
          <w:ilvl w:val="0"/>
          <w:numId w:val="67"/>
        </w:numPr>
        <w:tabs>
          <w:tab w:val="left" w:pos="1529"/>
        </w:tabs>
        <w:ind w:right="555"/>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A520D" w:rsidRDefault="009056B2">
      <w:pPr>
        <w:pStyle w:val="3"/>
        <w:spacing w:before="3"/>
        <w:jc w:val="both"/>
      </w:pPr>
      <w:r>
        <w:t>Работа</w:t>
      </w:r>
      <w:r>
        <w:rPr>
          <w:spacing w:val="1"/>
        </w:rPr>
        <w:t xml:space="preserve"> </w:t>
      </w:r>
      <w:r>
        <w:t xml:space="preserve">с </w:t>
      </w:r>
      <w:r>
        <w:rPr>
          <w:spacing w:val="-2"/>
        </w:rPr>
        <w:t>информацией:</w:t>
      </w:r>
    </w:p>
    <w:p w:rsidR="008A520D" w:rsidRDefault="009056B2">
      <w:pPr>
        <w:pStyle w:val="a6"/>
        <w:numPr>
          <w:ilvl w:val="0"/>
          <w:numId w:val="67"/>
        </w:numPr>
        <w:tabs>
          <w:tab w:val="left" w:pos="1529"/>
        </w:tabs>
        <w:ind w:right="553"/>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A520D" w:rsidRDefault="009056B2">
      <w:pPr>
        <w:pStyle w:val="a6"/>
        <w:numPr>
          <w:ilvl w:val="0"/>
          <w:numId w:val="67"/>
        </w:numPr>
        <w:tabs>
          <w:tab w:val="left" w:pos="1529"/>
        </w:tabs>
        <w:spacing w:before="1" w:line="237" w:lineRule="auto"/>
        <w:ind w:right="552"/>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8A520D" w:rsidRDefault="009056B2">
      <w:pPr>
        <w:pStyle w:val="a6"/>
        <w:numPr>
          <w:ilvl w:val="0"/>
          <w:numId w:val="67"/>
        </w:numPr>
        <w:tabs>
          <w:tab w:val="left" w:pos="1529"/>
        </w:tabs>
        <w:spacing w:before="6" w:line="237" w:lineRule="auto"/>
        <w:ind w:right="555"/>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8A520D" w:rsidRDefault="009056B2">
      <w:pPr>
        <w:pStyle w:val="a6"/>
        <w:numPr>
          <w:ilvl w:val="0"/>
          <w:numId w:val="67"/>
        </w:numPr>
        <w:tabs>
          <w:tab w:val="left" w:pos="1529"/>
        </w:tabs>
        <w:spacing w:before="3"/>
        <w:ind w:right="547"/>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520D" w:rsidRDefault="009056B2">
      <w:pPr>
        <w:pStyle w:val="a6"/>
        <w:numPr>
          <w:ilvl w:val="0"/>
          <w:numId w:val="67"/>
        </w:numPr>
        <w:tabs>
          <w:tab w:val="left" w:pos="1529"/>
        </w:tabs>
        <w:spacing w:before="3" w:line="237" w:lineRule="auto"/>
        <w:ind w:right="553"/>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8A520D" w:rsidRDefault="009056B2">
      <w:pPr>
        <w:pStyle w:val="a6"/>
        <w:numPr>
          <w:ilvl w:val="0"/>
          <w:numId w:val="67"/>
        </w:numPr>
        <w:tabs>
          <w:tab w:val="left" w:pos="1529"/>
        </w:tabs>
        <w:spacing w:before="3"/>
        <w:rPr>
          <w:sz w:val="24"/>
        </w:rPr>
      </w:pPr>
      <w:r>
        <w:rPr>
          <w:spacing w:val="-2"/>
          <w:sz w:val="24"/>
        </w:rPr>
        <w:t>запоминать</w:t>
      </w:r>
      <w:r>
        <w:rPr>
          <w:spacing w:val="-10"/>
          <w:sz w:val="24"/>
        </w:rPr>
        <w:t xml:space="preserve"> </w:t>
      </w:r>
      <w:r>
        <w:rPr>
          <w:spacing w:val="-2"/>
          <w:sz w:val="24"/>
        </w:rPr>
        <w:t>и</w:t>
      </w:r>
      <w:r>
        <w:rPr>
          <w:spacing w:val="-8"/>
          <w:sz w:val="24"/>
        </w:rPr>
        <w:t xml:space="preserve"> </w:t>
      </w:r>
      <w:r>
        <w:rPr>
          <w:spacing w:val="-2"/>
          <w:sz w:val="24"/>
        </w:rPr>
        <w:t>систематизировать</w:t>
      </w:r>
      <w:r>
        <w:rPr>
          <w:spacing w:val="-8"/>
          <w:sz w:val="24"/>
        </w:rPr>
        <w:t xml:space="preserve"> </w:t>
      </w:r>
      <w:r>
        <w:rPr>
          <w:spacing w:val="-2"/>
          <w:sz w:val="24"/>
        </w:rPr>
        <w:t>биологическую</w:t>
      </w:r>
      <w:r>
        <w:rPr>
          <w:spacing w:val="-8"/>
          <w:sz w:val="24"/>
        </w:rPr>
        <w:t xml:space="preserve"> </w:t>
      </w:r>
      <w:r>
        <w:rPr>
          <w:spacing w:val="-2"/>
          <w:sz w:val="24"/>
        </w:rPr>
        <w:t>информацию.</w:t>
      </w:r>
    </w:p>
    <w:p w:rsidR="008A520D" w:rsidRDefault="009056B2">
      <w:pPr>
        <w:pStyle w:val="2"/>
        <w:spacing w:before="2"/>
        <w:ind w:left="1190"/>
        <w:jc w:val="left"/>
      </w:pPr>
      <w:r>
        <w:t>Универсальные</w:t>
      </w:r>
      <w:r>
        <w:rPr>
          <w:spacing w:val="-6"/>
        </w:rPr>
        <w:t xml:space="preserve"> </w:t>
      </w:r>
      <w:r>
        <w:t>коммуникативные</w:t>
      </w:r>
      <w:r>
        <w:rPr>
          <w:spacing w:val="-5"/>
        </w:rPr>
        <w:t xml:space="preserve"> </w:t>
      </w:r>
      <w:r>
        <w:rPr>
          <w:spacing w:val="-2"/>
        </w:rPr>
        <w:t>действия</w:t>
      </w:r>
    </w:p>
    <w:p w:rsidR="008A520D" w:rsidRDefault="009056B2">
      <w:pPr>
        <w:pStyle w:val="3"/>
        <w:spacing w:before="1"/>
      </w:pPr>
      <w:r>
        <w:rPr>
          <w:spacing w:val="-2"/>
        </w:rPr>
        <w:t>Общение:</w:t>
      </w:r>
    </w:p>
    <w:p w:rsidR="008A520D" w:rsidRDefault="009056B2">
      <w:pPr>
        <w:pStyle w:val="a6"/>
        <w:numPr>
          <w:ilvl w:val="0"/>
          <w:numId w:val="67"/>
        </w:numPr>
        <w:tabs>
          <w:tab w:val="left" w:pos="1528"/>
          <w:tab w:val="left" w:pos="1529"/>
        </w:tabs>
        <w:spacing w:before="1" w:line="237" w:lineRule="auto"/>
        <w:ind w:right="554"/>
        <w:jc w:val="left"/>
        <w:rPr>
          <w:sz w:val="24"/>
        </w:rPr>
      </w:pPr>
      <w:r>
        <w:rPr>
          <w:sz w:val="24"/>
        </w:rPr>
        <w:t>воспринимать и формулировать суждения, выражать эмоции в процессе выполнения практических и лабораторных работ;</w:t>
      </w:r>
    </w:p>
    <w:p w:rsidR="008A520D" w:rsidRDefault="009056B2">
      <w:pPr>
        <w:pStyle w:val="a6"/>
        <w:numPr>
          <w:ilvl w:val="0"/>
          <w:numId w:val="67"/>
        </w:numPr>
        <w:tabs>
          <w:tab w:val="left" w:pos="1528"/>
          <w:tab w:val="left" w:pos="1529"/>
        </w:tabs>
        <w:spacing w:before="3"/>
        <w:jc w:val="left"/>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8A520D" w:rsidRDefault="009056B2">
      <w:pPr>
        <w:pStyle w:val="a6"/>
        <w:numPr>
          <w:ilvl w:val="0"/>
          <w:numId w:val="67"/>
        </w:numPr>
        <w:tabs>
          <w:tab w:val="left" w:pos="1529"/>
        </w:tabs>
        <w:ind w:right="554"/>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A520D" w:rsidRDefault="009056B2">
      <w:pPr>
        <w:pStyle w:val="a6"/>
        <w:numPr>
          <w:ilvl w:val="0"/>
          <w:numId w:val="67"/>
        </w:numPr>
        <w:tabs>
          <w:tab w:val="left" w:pos="1529"/>
        </w:tabs>
        <w:spacing w:before="2" w:line="237" w:lineRule="auto"/>
        <w:ind w:right="55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8A520D" w:rsidRDefault="009056B2">
      <w:pPr>
        <w:pStyle w:val="a6"/>
        <w:numPr>
          <w:ilvl w:val="0"/>
          <w:numId w:val="67"/>
        </w:numPr>
        <w:tabs>
          <w:tab w:val="left" w:pos="1529"/>
        </w:tabs>
        <w:spacing w:before="4"/>
        <w:ind w:right="554"/>
        <w:rPr>
          <w:sz w:val="24"/>
        </w:rPr>
      </w:pPr>
      <w:r>
        <w:rPr>
          <w:sz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A520D" w:rsidRDefault="009056B2">
      <w:pPr>
        <w:pStyle w:val="a6"/>
        <w:numPr>
          <w:ilvl w:val="0"/>
          <w:numId w:val="67"/>
        </w:numPr>
        <w:tabs>
          <w:tab w:val="left" w:pos="1529"/>
        </w:tabs>
        <w:spacing w:before="2" w:line="237" w:lineRule="auto"/>
        <w:ind w:right="551"/>
        <w:rPr>
          <w:sz w:val="24"/>
        </w:rPr>
      </w:pPr>
      <w:r>
        <w:rPr>
          <w:sz w:val="24"/>
        </w:rPr>
        <w:t>сопоставлять свои суждения с суждениями других участников диалога, обнаруживать различие и сходство позиций;</w:t>
      </w:r>
    </w:p>
    <w:p w:rsidR="008A520D" w:rsidRDefault="009056B2">
      <w:pPr>
        <w:pStyle w:val="a6"/>
        <w:numPr>
          <w:ilvl w:val="0"/>
          <w:numId w:val="67"/>
        </w:numPr>
        <w:tabs>
          <w:tab w:val="left" w:pos="1529"/>
        </w:tabs>
        <w:spacing w:before="6" w:line="237" w:lineRule="auto"/>
        <w:ind w:right="551"/>
        <w:rPr>
          <w:sz w:val="24"/>
        </w:rPr>
      </w:pPr>
      <w:r>
        <w:rPr>
          <w:sz w:val="24"/>
        </w:rPr>
        <w:t>публично представлять результаты выполненного биологического опыта (эксперимента, исследования, проекта);</w:t>
      </w:r>
    </w:p>
    <w:p w:rsidR="008A520D" w:rsidRDefault="009056B2">
      <w:pPr>
        <w:pStyle w:val="a6"/>
        <w:numPr>
          <w:ilvl w:val="0"/>
          <w:numId w:val="67"/>
        </w:numPr>
        <w:tabs>
          <w:tab w:val="left" w:pos="1529"/>
        </w:tabs>
        <w:spacing w:before="4"/>
        <w:ind w:right="547"/>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520D" w:rsidRDefault="009056B2">
      <w:pPr>
        <w:pStyle w:val="3"/>
        <w:jc w:val="both"/>
      </w:pPr>
      <w:r>
        <w:t>Совместная</w:t>
      </w:r>
      <w:r>
        <w:rPr>
          <w:spacing w:val="-6"/>
        </w:rPr>
        <w:t xml:space="preserve"> </w:t>
      </w:r>
      <w:r>
        <w:t>деятельность</w:t>
      </w:r>
      <w:r>
        <w:rPr>
          <w:spacing w:val="-3"/>
        </w:rPr>
        <w:t xml:space="preserve"> </w:t>
      </w:r>
      <w:r>
        <w:rPr>
          <w:spacing w:val="-2"/>
        </w:rPr>
        <w:t>(сотрудничество):</w:t>
      </w:r>
    </w:p>
    <w:p w:rsidR="008A520D" w:rsidRDefault="009056B2">
      <w:pPr>
        <w:pStyle w:val="a6"/>
        <w:numPr>
          <w:ilvl w:val="0"/>
          <w:numId w:val="67"/>
        </w:numPr>
        <w:tabs>
          <w:tab w:val="left" w:pos="1529"/>
        </w:tabs>
        <w:spacing w:before="1" w:line="237" w:lineRule="auto"/>
        <w:ind w:right="554"/>
        <w:rPr>
          <w:sz w:val="24"/>
        </w:rPr>
      </w:pPr>
      <w:r>
        <w:rPr>
          <w:sz w:val="24"/>
        </w:rPr>
        <w:t>понимать и использовать преимущества командной и индивидуальной работы при решении</w:t>
      </w:r>
      <w:r>
        <w:rPr>
          <w:spacing w:val="40"/>
          <w:sz w:val="24"/>
        </w:rPr>
        <w:t xml:space="preserve">  </w:t>
      </w:r>
      <w:r>
        <w:rPr>
          <w:sz w:val="24"/>
        </w:rPr>
        <w:t>конкретной</w:t>
      </w:r>
      <w:r>
        <w:rPr>
          <w:spacing w:val="40"/>
          <w:sz w:val="24"/>
        </w:rPr>
        <w:t xml:space="preserve">  </w:t>
      </w:r>
      <w:r>
        <w:rPr>
          <w:sz w:val="24"/>
        </w:rPr>
        <w:t>биологической</w:t>
      </w:r>
      <w:r>
        <w:rPr>
          <w:spacing w:val="40"/>
          <w:sz w:val="24"/>
        </w:rPr>
        <w:t xml:space="preserve">  </w:t>
      </w:r>
      <w:r>
        <w:rPr>
          <w:sz w:val="24"/>
        </w:rPr>
        <w:t>проблемы,</w:t>
      </w:r>
      <w:r>
        <w:rPr>
          <w:spacing w:val="40"/>
          <w:sz w:val="24"/>
        </w:rPr>
        <w:t xml:space="preserve">  </w:t>
      </w:r>
      <w:r>
        <w:rPr>
          <w:sz w:val="24"/>
        </w:rPr>
        <w:t>обосновывать</w:t>
      </w:r>
      <w:r>
        <w:rPr>
          <w:spacing w:val="40"/>
          <w:sz w:val="24"/>
        </w:rPr>
        <w:t xml:space="preserve">  </w:t>
      </w:r>
      <w:r>
        <w:rPr>
          <w:sz w:val="24"/>
        </w:rPr>
        <w:t>необходимость</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7"/>
      </w:pPr>
      <w:r>
        <w:lastRenderedPageBreak/>
        <w:t xml:space="preserve">применения групповых форм взаимодействия при решении поставленной учебной </w:t>
      </w:r>
      <w:r>
        <w:rPr>
          <w:spacing w:val="-2"/>
        </w:rPr>
        <w:t>задачи;</w:t>
      </w:r>
    </w:p>
    <w:p w:rsidR="008A520D" w:rsidRDefault="009056B2">
      <w:pPr>
        <w:pStyle w:val="a6"/>
        <w:numPr>
          <w:ilvl w:val="0"/>
          <w:numId w:val="67"/>
        </w:numPr>
        <w:tabs>
          <w:tab w:val="left" w:pos="1529"/>
        </w:tabs>
        <w:spacing w:before="3"/>
        <w:ind w:right="552"/>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520D" w:rsidRDefault="009056B2">
      <w:pPr>
        <w:pStyle w:val="a6"/>
        <w:numPr>
          <w:ilvl w:val="0"/>
          <w:numId w:val="67"/>
        </w:numPr>
        <w:tabs>
          <w:tab w:val="left" w:pos="1529"/>
        </w:tabs>
        <w:ind w:right="553"/>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A520D" w:rsidRDefault="009056B2">
      <w:pPr>
        <w:pStyle w:val="a6"/>
        <w:numPr>
          <w:ilvl w:val="0"/>
          <w:numId w:val="67"/>
        </w:numPr>
        <w:tabs>
          <w:tab w:val="left" w:pos="1529"/>
        </w:tabs>
        <w:spacing w:before="2" w:line="237" w:lineRule="auto"/>
        <w:ind w:right="543"/>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A520D" w:rsidRDefault="009056B2">
      <w:pPr>
        <w:pStyle w:val="a6"/>
        <w:numPr>
          <w:ilvl w:val="0"/>
          <w:numId w:val="67"/>
        </w:numPr>
        <w:tabs>
          <w:tab w:val="left" w:pos="1529"/>
        </w:tabs>
        <w:spacing w:before="4"/>
        <w:ind w:right="552"/>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w:t>
      </w:r>
      <w:r>
        <w:rPr>
          <w:spacing w:val="40"/>
          <w:sz w:val="24"/>
        </w:rPr>
        <w:t xml:space="preserve"> </w:t>
      </w:r>
      <w:r>
        <w:rPr>
          <w:sz w:val="24"/>
        </w:rPr>
        <w:t>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20D" w:rsidRDefault="009056B2">
      <w:pPr>
        <w:pStyle w:val="a6"/>
        <w:numPr>
          <w:ilvl w:val="0"/>
          <w:numId w:val="67"/>
        </w:numPr>
        <w:tabs>
          <w:tab w:val="left" w:pos="1529"/>
        </w:tabs>
        <w:ind w:right="547"/>
        <w:rPr>
          <w:sz w:val="24"/>
        </w:rPr>
      </w:pPr>
      <w:r>
        <w:rPr>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sz w:val="24"/>
        </w:rPr>
        <w:t>обучающихся.</w:t>
      </w:r>
    </w:p>
    <w:p w:rsidR="008A520D" w:rsidRDefault="009056B2">
      <w:pPr>
        <w:pStyle w:val="2"/>
        <w:spacing w:before="3"/>
        <w:ind w:left="1190"/>
        <w:jc w:val="left"/>
      </w:pPr>
      <w:r>
        <w:t>Универсальные</w:t>
      </w:r>
      <w:r>
        <w:rPr>
          <w:spacing w:val="-5"/>
        </w:rPr>
        <w:t xml:space="preserve"> </w:t>
      </w:r>
      <w:r>
        <w:t>регулятивные</w:t>
      </w:r>
      <w:r>
        <w:rPr>
          <w:spacing w:val="-5"/>
        </w:rPr>
        <w:t xml:space="preserve"> </w:t>
      </w:r>
      <w:r>
        <w:rPr>
          <w:spacing w:val="-2"/>
        </w:rPr>
        <w:t>действия</w:t>
      </w:r>
    </w:p>
    <w:p w:rsidR="008A520D" w:rsidRDefault="009056B2">
      <w:pPr>
        <w:pStyle w:val="3"/>
        <w:spacing w:before="0"/>
      </w:pPr>
      <w:r>
        <w:rPr>
          <w:spacing w:val="-2"/>
        </w:rPr>
        <w:t>Самоорганизация:</w:t>
      </w:r>
    </w:p>
    <w:p w:rsidR="008A520D" w:rsidRDefault="009056B2">
      <w:pPr>
        <w:pStyle w:val="a6"/>
        <w:numPr>
          <w:ilvl w:val="0"/>
          <w:numId w:val="67"/>
        </w:numPr>
        <w:tabs>
          <w:tab w:val="left" w:pos="1529"/>
        </w:tabs>
        <w:spacing w:before="1" w:line="237" w:lineRule="auto"/>
        <w:ind w:right="558"/>
        <w:rPr>
          <w:sz w:val="24"/>
        </w:rPr>
      </w:pPr>
      <w:r>
        <w:rPr>
          <w:sz w:val="24"/>
        </w:rPr>
        <w:t>выявлять проблемы для решения в жизненных и учебных ситуациях, используя биологические знания;</w:t>
      </w:r>
    </w:p>
    <w:p w:rsidR="008A520D" w:rsidRDefault="009056B2">
      <w:pPr>
        <w:pStyle w:val="a6"/>
        <w:numPr>
          <w:ilvl w:val="0"/>
          <w:numId w:val="67"/>
        </w:numPr>
        <w:tabs>
          <w:tab w:val="left" w:pos="1529"/>
        </w:tabs>
        <w:spacing w:before="5" w:line="237" w:lineRule="auto"/>
        <w:ind w:right="559"/>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8A520D" w:rsidRDefault="009056B2">
      <w:pPr>
        <w:pStyle w:val="a6"/>
        <w:numPr>
          <w:ilvl w:val="0"/>
          <w:numId w:val="67"/>
        </w:numPr>
        <w:tabs>
          <w:tab w:val="left" w:pos="1529"/>
        </w:tabs>
        <w:spacing w:before="4"/>
        <w:ind w:right="554"/>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A520D" w:rsidRDefault="009056B2">
      <w:pPr>
        <w:pStyle w:val="a6"/>
        <w:numPr>
          <w:ilvl w:val="0"/>
          <w:numId w:val="67"/>
        </w:numPr>
        <w:tabs>
          <w:tab w:val="left" w:pos="1529"/>
        </w:tabs>
        <w:ind w:right="552"/>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A520D" w:rsidRDefault="009056B2">
      <w:pPr>
        <w:pStyle w:val="a6"/>
        <w:numPr>
          <w:ilvl w:val="0"/>
          <w:numId w:val="67"/>
        </w:numPr>
        <w:tabs>
          <w:tab w:val="left" w:pos="1529"/>
        </w:tabs>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rsidR="008A520D" w:rsidRDefault="008A520D">
      <w:pPr>
        <w:pStyle w:val="a3"/>
        <w:spacing w:before="3"/>
        <w:ind w:left="0"/>
        <w:jc w:val="left"/>
      </w:pPr>
    </w:p>
    <w:p w:rsidR="008A520D" w:rsidRDefault="009056B2">
      <w:pPr>
        <w:pStyle w:val="3"/>
        <w:spacing w:before="0"/>
      </w:pPr>
      <w:r>
        <w:t>Самоконтроль</w:t>
      </w:r>
      <w:r>
        <w:rPr>
          <w:spacing w:val="-4"/>
        </w:rPr>
        <w:t xml:space="preserve"> </w:t>
      </w:r>
      <w:r>
        <w:rPr>
          <w:spacing w:val="-2"/>
        </w:rPr>
        <w:t>(рефлексия):</w:t>
      </w:r>
    </w:p>
    <w:p w:rsidR="008A520D" w:rsidRDefault="009056B2">
      <w:pPr>
        <w:pStyle w:val="a6"/>
        <w:numPr>
          <w:ilvl w:val="0"/>
          <w:numId w:val="67"/>
        </w:numPr>
        <w:tabs>
          <w:tab w:val="left" w:pos="1528"/>
          <w:tab w:val="left" w:pos="1529"/>
        </w:tabs>
        <w:spacing w:line="275" w:lineRule="exact"/>
        <w:jc w:val="left"/>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5"/>
          <w:sz w:val="24"/>
        </w:rPr>
        <w:t xml:space="preserve"> </w:t>
      </w:r>
      <w:r>
        <w:rPr>
          <w:sz w:val="24"/>
        </w:rPr>
        <w:t>и</w:t>
      </w:r>
      <w:r>
        <w:rPr>
          <w:spacing w:val="-2"/>
          <w:sz w:val="24"/>
        </w:rPr>
        <w:t xml:space="preserve"> рефлексии;</w:t>
      </w:r>
    </w:p>
    <w:p w:rsidR="008A520D" w:rsidRDefault="009056B2">
      <w:pPr>
        <w:pStyle w:val="a6"/>
        <w:numPr>
          <w:ilvl w:val="0"/>
          <w:numId w:val="67"/>
        </w:numPr>
        <w:tabs>
          <w:tab w:val="left" w:pos="1528"/>
          <w:tab w:val="left" w:pos="1529"/>
        </w:tabs>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8A520D" w:rsidRDefault="009056B2">
      <w:pPr>
        <w:pStyle w:val="a6"/>
        <w:numPr>
          <w:ilvl w:val="0"/>
          <w:numId w:val="67"/>
        </w:numPr>
        <w:tabs>
          <w:tab w:val="left" w:pos="1529"/>
        </w:tabs>
        <w:ind w:right="550"/>
        <w:rPr>
          <w:sz w:val="24"/>
        </w:rPr>
      </w:pPr>
      <w:r>
        <w:rPr>
          <w:sz w:val="24"/>
        </w:rPr>
        <w:t>учитывать контекст и предвидеть трудности, которые могут возникнуть при</w:t>
      </w:r>
      <w:r>
        <w:rPr>
          <w:spacing w:val="40"/>
          <w:sz w:val="24"/>
        </w:rPr>
        <w:t xml:space="preserve"> </w:t>
      </w:r>
      <w:r>
        <w:rPr>
          <w:sz w:val="24"/>
        </w:rPr>
        <w:t xml:space="preserve">решении учебной биологической задачи, адаптировать решение к меняющимся </w:t>
      </w:r>
      <w:r>
        <w:rPr>
          <w:spacing w:val="-2"/>
          <w:sz w:val="24"/>
        </w:rPr>
        <w:t>обстоятельствам;</w:t>
      </w:r>
    </w:p>
    <w:p w:rsidR="008A520D" w:rsidRDefault="009056B2">
      <w:pPr>
        <w:pStyle w:val="a6"/>
        <w:numPr>
          <w:ilvl w:val="0"/>
          <w:numId w:val="67"/>
        </w:numPr>
        <w:tabs>
          <w:tab w:val="left" w:pos="1529"/>
        </w:tabs>
        <w:ind w:right="553"/>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4"/>
        </w:rPr>
        <w:t>ситуации;</w:t>
      </w:r>
    </w:p>
    <w:p w:rsidR="008A520D" w:rsidRDefault="009056B2">
      <w:pPr>
        <w:pStyle w:val="a6"/>
        <w:numPr>
          <w:ilvl w:val="0"/>
          <w:numId w:val="67"/>
        </w:numPr>
        <w:tabs>
          <w:tab w:val="left" w:pos="1529"/>
        </w:tabs>
        <w:spacing w:before="3" w:line="237" w:lineRule="auto"/>
        <w:ind w:right="551"/>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8A520D" w:rsidRDefault="009056B2">
      <w:pPr>
        <w:pStyle w:val="a6"/>
        <w:numPr>
          <w:ilvl w:val="0"/>
          <w:numId w:val="67"/>
        </w:numPr>
        <w:tabs>
          <w:tab w:val="left" w:pos="1529"/>
        </w:tabs>
        <w:spacing w:before="3"/>
        <w:rPr>
          <w:sz w:val="24"/>
        </w:rPr>
      </w:pPr>
      <w:r>
        <w:rPr>
          <w:sz w:val="24"/>
        </w:rPr>
        <w:t>оценивать</w:t>
      </w:r>
      <w:r>
        <w:rPr>
          <w:spacing w:val="-2"/>
          <w:sz w:val="24"/>
        </w:rPr>
        <w:t xml:space="preserve"> </w:t>
      </w:r>
      <w:r>
        <w:rPr>
          <w:sz w:val="24"/>
        </w:rPr>
        <w:t>соответствие</w:t>
      </w:r>
      <w:r>
        <w:rPr>
          <w:spacing w:val="-3"/>
          <w:sz w:val="24"/>
        </w:rPr>
        <w:t xml:space="preserve"> </w:t>
      </w:r>
      <w:r>
        <w:rPr>
          <w:sz w:val="24"/>
        </w:rPr>
        <w:t>результата</w:t>
      </w:r>
      <w:r>
        <w:rPr>
          <w:spacing w:val="-3"/>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8A520D" w:rsidRDefault="009056B2">
      <w:pPr>
        <w:pStyle w:val="3"/>
        <w:numPr>
          <w:ilvl w:val="0"/>
          <w:numId w:val="67"/>
        </w:numPr>
        <w:tabs>
          <w:tab w:val="left" w:pos="1529"/>
        </w:tabs>
        <w:spacing w:before="3"/>
        <w:jc w:val="both"/>
      </w:pPr>
      <w:r>
        <w:t>Эмоциональный</w:t>
      </w:r>
      <w:r>
        <w:rPr>
          <w:spacing w:val="-5"/>
        </w:rPr>
        <w:t xml:space="preserve"> </w:t>
      </w:r>
      <w:r>
        <w:rPr>
          <w:spacing w:val="-2"/>
        </w:rPr>
        <w:t>интеллект:</w:t>
      </w:r>
    </w:p>
    <w:p w:rsidR="008A520D" w:rsidRDefault="009056B2">
      <w:pPr>
        <w:pStyle w:val="a6"/>
        <w:numPr>
          <w:ilvl w:val="0"/>
          <w:numId w:val="67"/>
        </w:numPr>
        <w:tabs>
          <w:tab w:val="left" w:pos="1529"/>
        </w:tabs>
        <w:spacing w:line="275" w:lineRule="exact"/>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1"/>
          <w:sz w:val="24"/>
        </w:rPr>
        <w:t xml:space="preserve"> </w:t>
      </w:r>
      <w:r>
        <w:rPr>
          <w:sz w:val="24"/>
        </w:rPr>
        <w:t>управлять</w:t>
      </w:r>
      <w:r>
        <w:rPr>
          <w:spacing w:val="-2"/>
          <w:sz w:val="24"/>
        </w:rPr>
        <w:t xml:space="preserve"> </w:t>
      </w:r>
      <w:r>
        <w:rPr>
          <w:sz w:val="24"/>
        </w:rPr>
        <w:t>собственными</w:t>
      </w:r>
      <w:r>
        <w:rPr>
          <w:spacing w:val="-6"/>
          <w:sz w:val="24"/>
        </w:rPr>
        <w:t xml:space="preserve"> </w:t>
      </w:r>
      <w:r>
        <w:rPr>
          <w:sz w:val="24"/>
        </w:rPr>
        <w:t>эмоциями</w:t>
      </w:r>
      <w:r>
        <w:rPr>
          <w:spacing w:val="-3"/>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rsidR="008A520D" w:rsidRDefault="009056B2">
      <w:pPr>
        <w:pStyle w:val="a6"/>
        <w:numPr>
          <w:ilvl w:val="0"/>
          <w:numId w:val="67"/>
        </w:numPr>
        <w:tabs>
          <w:tab w:val="left" w:pos="1528"/>
          <w:tab w:val="left" w:pos="1529"/>
        </w:tabs>
        <w:jc w:val="left"/>
        <w:rPr>
          <w:sz w:val="24"/>
        </w:rPr>
      </w:pPr>
      <w:r>
        <w:rPr>
          <w:sz w:val="24"/>
        </w:rPr>
        <w:t>выявлять</w:t>
      </w:r>
      <w:r>
        <w:rPr>
          <w:spacing w:val="-3"/>
          <w:sz w:val="24"/>
        </w:rPr>
        <w:t xml:space="preserve"> </w:t>
      </w:r>
      <w:r>
        <w:rPr>
          <w:sz w:val="24"/>
        </w:rPr>
        <w:t>и</w:t>
      </w:r>
      <w:r>
        <w:rPr>
          <w:spacing w:val="-2"/>
          <w:sz w:val="24"/>
        </w:rPr>
        <w:t xml:space="preserve"> </w:t>
      </w:r>
      <w:r>
        <w:rPr>
          <w:sz w:val="24"/>
        </w:rPr>
        <w:t>анализировать</w:t>
      </w:r>
      <w:r>
        <w:rPr>
          <w:spacing w:val="-3"/>
          <w:sz w:val="24"/>
        </w:rPr>
        <w:t xml:space="preserve"> </w:t>
      </w:r>
      <w:r>
        <w:rPr>
          <w:sz w:val="24"/>
        </w:rPr>
        <w:t>причины</w:t>
      </w:r>
      <w:r>
        <w:rPr>
          <w:spacing w:val="-2"/>
          <w:sz w:val="24"/>
        </w:rPr>
        <w:t xml:space="preserve"> эмоций;</w:t>
      </w:r>
    </w:p>
    <w:p w:rsidR="008A520D" w:rsidRDefault="009056B2">
      <w:pPr>
        <w:pStyle w:val="a6"/>
        <w:numPr>
          <w:ilvl w:val="0"/>
          <w:numId w:val="67"/>
        </w:numPr>
        <w:tabs>
          <w:tab w:val="left" w:pos="1528"/>
          <w:tab w:val="left" w:pos="1529"/>
        </w:tabs>
        <w:jc w:val="left"/>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w:t>
      </w:r>
      <w:r>
        <w:rPr>
          <w:spacing w:val="-2"/>
          <w:sz w:val="24"/>
        </w:rPr>
        <w:t xml:space="preserve"> </w:t>
      </w:r>
      <w:r>
        <w:rPr>
          <w:sz w:val="24"/>
        </w:rPr>
        <w:t>другого</w:t>
      </w:r>
      <w:r>
        <w:rPr>
          <w:spacing w:val="-3"/>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3"/>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8A520D" w:rsidRDefault="009056B2">
      <w:pPr>
        <w:pStyle w:val="a6"/>
        <w:numPr>
          <w:ilvl w:val="0"/>
          <w:numId w:val="67"/>
        </w:numPr>
        <w:tabs>
          <w:tab w:val="left" w:pos="1528"/>
          <w:tab w:val="left" w:pos="1529"/>
        </w:tabs>
        <w:jc w:val="left"/>
        <w:rPr>
          <w:sz w:val="24"/>
        </w:rPr>
      </w:pPr>
      <w:r>
        <w:rPr>
          <w:sz w:val="24"/>
        </w:rPr>
        <w:t>регулировать</w:t>
      </w:r>
      <w:r>
        <w:rPr>
          <w:spacing w:val="-3"/>
          <w:sz w:val="24"/>
        </w:rPr>
        <w:t xml:space="preserve"> </w:t>
      </w:r>
      <w:r>
        <w:rPr>
          <w:sz w:val="24"/>
        </w:rPr>
        <w:t>способ</w:t>
      </w:r>
      <w:r>
        <w:rPr>
          <w:spacing w:val="-3"/>
          <w:sz w:val="24"/>
        </w:rPr>
        <w:t xml:space="preserve"> </w:t>
      </w:r>
      <w:r>
        <w:rPr>
          <w:sz w:val="24"/>
        </w:rPr>
        <w:t>выражения</w:t>
      </w:r>
      <w:r>
        <w:rPr>
          <w:spacing w:val="-3"/>
          <w:sz w:val="24"/>
        </w:rPr>
        <w:t xml:space="preserve"> </w:t>
      </w:r>
      <w:r>
        <w:rPr>
          <w:spacing w:val="-2"/>
          <w:sz w:val="24"/>
        </w:rPr>
        <w:t>эмоций.</w:t>
      </w:r>
    </w:p>
    <w:p w:rsidR="008A520D" w:rsidRDefault="009056B2">
      <w:pPr>
        <w:pStyle w:val="3"/>
        <w:spacing w:line="240" w:lineRule="auto"/>
      </w:pPr>
      <w:r>
        <w:t>Принятие</w:t>
      </w:r>
      <w:r>
        <w:rPr>
          <w:spacing w:val="-2"/>
        </w:rPr>
        <w:t xml:space="preserve"> </w:t>
      </w:r>
      <w:r>
        <w:t>себя и</w:t>
      </w:r>
      <w:r>
        <w:rPr>
          <w:spacing w:val="-1"/>
        </w:rPr>
        <w:t xml:space="preserve"> </w:t>
      </w:r>
      <w:r>
        <w:rPr>
          <w:spacing w:val="-2"/>
        </w:rPr>
        <w:t>других:</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67"/>
        </w:numPr>
        <w:tabs>
          <w:tab w:val="left" w:pos="1528"/>
          <w:tab w:val="left" w:pos="1529"/>
        </w:tabs>
        <w:spacing w:before="68"/>
        <w:jc w:val="left"/>
        <w:rPr>
          <w:sz w:val="24"/>
        </w:rPr>
      </w:pPr>
      <w:r>
        <w:rPr>
          <w:sz w:val="24"/>
        </w:rPr>
        <w:lastRenderedPageBreak/>
        <w:t>осознанно</w:t>
      </w:r>
      <w:r>
        <w:rPr>
          <w:spacing w:val="-3"/>
          <w:sz w:val="24"/>
        </w:rPr>
        <w:t xml:space="preserve"> </w:t>
      </w:r>
      <w:r>
        <w:rPr>
          <w:sz w:val="24"/>
        </w:rPr>
        <w:t>относиться</w:t>
      </w:r>
      <w:r>
        <w:rPr>
          <w:spacing w:val="-3"/>
          <w:sz w:val="24"/>
        </w:rPr>
        <w:t xml:space="preserve"> </w:t>
      </w:r>
      <w:r>
        <w:rPr>
          <w:sz w:val="24"/>
        </w:rPr>
        <w:t>к</w:t>
      </w:r>
      <w:r>
        <w:rPr>
          <w:spacing w:val="-4"/>
          <w:sz w:val="24"/>
        </w:rPr>
        <w:t xml:space="preserve"> </w:t>
      </w:r>
      <w:r>
        <w:rPr>
          <w:sz w:val="24"/>
        </w:rPr>
        <w:t>другому</w:t>
      </w:r>
      <w:r>
        <w:rPr>
          <w:spacing w:val="-6"/>
          <w:sz w:val="24"/>
        </w:rPr>
        <w:t xml:space="preserve"> </w:t>
      </w:r>
      <w:r>
        <w:rPr>
          <w:sz w:val="24"/>
        </w:rPr>
        <w:t>человеку,</w:t>
      </w:r>
      <w:r>
        <w:rPr>
          <w:spacing w:val="-3"/>
          <w:sz w:val="24"/>
        </w:rPr>
        <w:t xml:space="preserve"> </w:t>
      </w:r>
      <w:r>
        <w:rPr>
          <w:sz w:val="24"/>
        </w:rPr>
        <w:t xml:space="preserve">его </w:t>
      </w:r>
      <w:r>
        <w:rPr>
          <w:spacing w:val="-2"/>
          <w:sz w:val="24"/>
        </w:rPr>
        <w:t>мнению;</w:t>
      </w:r>
    </w:p>
    <w:p w:rsidR="008A520D" w:rsidRDefault="009056B2">
      <w:pPr>
        <w:pStyle w:val="a6"/>
        <w:numPr>
          <w:ilvl w:val="0"/>
          <w:numId w:val="67"/>
        </w:numPr>
        <w:tabs>
          <w:tab w:val="left" w:pos="1528"/>
          <w:tab w:val="left" w:pos="1529"/>
        </w:tabs>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w:t>
      </w:r>
      <w:r>
        <w:rPr>
          <w:spacing w:val="1"/>
          <w:sz w:val="24"/>
        </w:rPr>
        <w:t xml:space="preserve"> </w:t>
      </w:r>
      <w:r>
        <w:rPr>
          <w:sz w:val="24"/>
        </w:rPr>
        <w:t>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rsidR="008A520D" w:rsidRDefault="009056B2">
      <w:pPr>
        <w:pStyle w:val="a6"/>
        <w:numPr>
          <w:ilvl w:val="0"/>
          <w:numId w:val="67"/>
        </w:numPr>
        <w:tabs>
          <w:tab w:val="left" w:pos="1528"/>
          <w:tab w:val="left" w:pos="1529"/>
        </w:tabs>
        <w:spacing w:before="1"/>
        <w:jc w:val="left"/>
        <w:rPr>
          <w:sz w:val="24"/>
        </w:rPr>
      </w:pPr>
      <w:r>
        <w:rPr>
          <w:sz w:val="24"/>
        </w:rPr>
        <w:t>открытость</w:t>
      </w:r>
      <w:r>
        <w:rPr>
          <w:spacing w:val="-1"/>
          <w:sz w:val="24"/>
        </w:rPr>
        <w:t xml:space="preserve"> </w:t>
      </w:r>
      <w:r>
        <w:rPr>
          <w:sz w:val="24"/>
        </w:rPr>
        <w:t>себе</w:t>
      </w:r>
      <w:r>
        <w:rPr>
          <w:spacing w:val="-1"/>
          <w:sz w:val="24"/>
        </w:rPr>
        <w:t xml:space="preserve"> </w:t>
      </w:r>
      <w:r>
        <w:rPr>
          <w:sz w:val="24"/>
        </w:rPr>
        <w:t xml:space="preserve">и </w:t>
      </w:r>
      <w:r>
        <w:rPr>
          <w:spacing w:val="-2"/>
          <w:sz w:val="24"/>
        </w:rPr>
        <w:t>другим;</w:t>
      </w:r>
    </w:p>
    <w:p w:rsidR="008A520D" w:rsidRDefault="009056B2">
      <w:pPr>
        <w:pStyle w:val="a6"/>
        <w:numPr>
          <w:ilvl w:val="0"/>
          <w:numId w:val="67"/>
        </w:numPr>
        <w:tabs>
          <w:tab w:val="left" w:pos="1528"/>
          <w:tab w:val="left" w:pos="1529"/>
        </w:tabs>
        <w:jc w:val="left"/>
        <w:rPr>
          <w:sz w:val="24"/>
        </w:rPr>
      </w:pPr>
      <w:r>
        <w:rPr>
          <w:sz w:val="24"/>
        </w:rPr>
        <w:t>осознавать</w:t>
      </w:r>
      <w:r>
        <w:rPr>
          <w:spacing w:val="-6"/>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5"/>
          <w:sz w:val="24"/>
        </w:rPr>
        <w:t xml:space="preserve"> </w:t>
      </w:r>
      <w:r>
        <w:rPr>
          <w:spacing w:val="-2"/>
          <w:sz w:val="24"/>
        </w:rPr>
        <w:t>вокруг;</w:t>
      </w:r>
    </w:p>
    <w:p w:rsidR="008A520D" w:rsidRDefault="009056B2">
      <w:pPr>
        <w:pStyle w:val="a6"/>
        <w:numPr>
          <w:ilvl w:val="0"/>
          <w:numId w:val="67"/>
        </w:numPr>
        <w:tabs>
          <w:tab w:val="left" w:pos="1529"/>
        </w:tabs>
        <w:ind w:right="553"/>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A520D" w:rsidRDefault="008A520D">
      <w:pPr>
        <w:pStyle w:val="a3"/>
        <w:spacing w:before="6"/>
        <w:ind w:left="0"/>
        <w:jc w:val="left"/>
        <w:rPr>
          <w:sz w:val="22"/>
        </w:rPr>
      </w:pPr>
    </w:p>
    <w:p w:rsidR="008A520D" w:rsidRDefault="009056B2">
      <w:pPr>
        <w:pStyle w:val="1"/>
        <w:jc w:val="both"/>
      </w:pPr>
      <w:r>
        <w:t>ПРЕДМЕТНЫЕ</w:t>
      </w:r>
      <w:r>
        <w:rPr>
          <w:spacing w:val="-3"/>
        </w:rPr>
        <w:t xml:space="preserve"> </w:t>
      </w:r>
      <w:r>
        <w:rPr>
          <w:spacing w:val="-2"/>
        </w:rPr>
        <w:t>РЕЗУЛЬТАТЫ</w:t>
      </w:r>
    </w:p>
    <w:p w:rsidR="008A520D" w:rsidRDefault="009056B2">
      <w:pPr>
        <w:pStyle w:val="a6"/>
        <w:numPr>
          <w:ilvl w:val="0"/>
          <w:numId w:val="66"/>
        </w:numPr>
        <w:tabs>
          <w:tab w:val="left" w:pos="1143"/>
        </w:tabs>
        <w:spacing w:before="111"/>
        <w:ind w:hanging="181"/>
        <w:rPr>
          <w:sz w:val="24"/>
        </w:rPr>
      </w:pPr>
      <w:r>
        <w:rPr>
          <w:spacing w:val="-2"/>
          <w:sz w:val="24"/>
        </w:rPr>
        <w:t>класс:</w:t>
      </w:r>
    </w:p>
    <w:p w:rsidR="008A520D" w:rsidRDefault="009056B2">
      <w:pPr>
        <w:pStyle w:val="a6"/>
        <w:numPr>
          <w:ilvl w:val="1"/>
          <w:numId w:val="66"/>
        </w:numPr>
        <w:tabs>
          <w:tab w:val="left" w:pos="1529"/>
        </w:tabs>
        <w:spacing w:before="115" w:line="237" w:lineRule="auto"/>
        <w:ind w:right="557"/>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rsidR="008A520D" w:rsidRDefault="009056B2">
      <w:pPr>
        <w:pStyle w:val="a6"/>
        <w:numPr>
          <w:ilvl w:val="1"/>
          <w:numId w:val="66"/>
        </w:numPr>
        <w:tabs>
          <w:tab w:val="left" w:pos="1529"/>
        </w:tabs>
        <w:spacing w:before="3"/>
        <w:ind w:right="550"/>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A520D" w:rsidRDefault="009056B2">
      <w:pPr>
        <w:pStyle w:val="a6"/>
        <w:numPr>
          <w:ilvl w:val="1"/>
          <w:numId w:val="66"/>
        </w:numPr>
        <w:tabs>
          <w:tab w:val="left" w:pos="1529"/>
        </w:tabs>
        <w:spacing w:before="1"/>
        <w:ind w:right="551"/>
        <w:rPr>
          <w:sz w:val="24"/>
        </w:rPr>
      </w:pPr>
      <w:r>
        <w:rPr>
          <w:sz w:val="24"/>
        </w:rPr>
        <w:t>приводить</w:t>
      </w:r>
      <w:r>
        <w:rPr>
          <w:spacing w:val="80"/>
          <w:w w:val="150"/>
          <w:sz w:val="24"/>
        </w:rPr>
        <w:t xml:space="preserve"> </w:t>
      </w:r>
      <w:r>
        <w:rPr>
          <w:sz w:val="24"/>
        </w:rPr>
        <w:t>примеры</w:t>
      </w:r>
      <w:r>
        <w:rPr>
          <w:spacing w:val="80"/>
          <w:w w:val="150"/>
          <w:sz w:val="24"/>
        </w:rPr>
        <w:t xml:space="preserve"> </w:t>
      </w:r>
      <w:r>
        <w:rPr>
          <w:sz w:val="24"/>
        </w:rPr>
        <w:t>вклада</w:t>
      </w:r>
      <w:r>
        <w:rPr>
          <w:spacing w:val="80"/>
          <w:w w:val="150"/>
          <w:sz w:val="24"/>
        </w:rPr>
        <w:t xml:space="preserve"> </w:t>
      </w:r>
      <w:r>
        <w:rPr>
          <w:sz w:val="24"/>
        </w:rPr>
        <w:t>российских</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В.</w:t>
      </w:r>
      <w:r>
        <w:rPr>
          <w:spacing w:val="30"/>
          <w:sz w:val="24"/>
        </w:rPr>
        <w:t xml:space="preserve"> </w:t>
      </w:r>
      <w:r>
        <w:rPr>
          <w:sz w:val="24"/>
        </w:rPr>
        <w:t>И.</w:t>
      </w:r>
      <w:r>
        <w:rPr>
          <w:spacing w:val="15"/>
          <w:sz w:val="24"/>
        </w:rPr>
        <w:t xml:space="preserve"> </w:t>
      </w:r>
      <w:r>
        <w:rPr>
          <w:sz w:val="24"/>
        </w:rPr>
        <w:t>Вернадский,</w:t>
      </w:r>
      <w:r>
        <w:rPr>
          <w:spacing w:val="80"/>
          <w:w w:val="150"/>
          <w:sz w:val="24"/>
        </w:rPr>
        <w:t xml:space="preserve"> </w:t>
      </w:r>
      <w:r>
        <w:rPr>
          <w:sz w:val="24"/>
        </w:rPr>
        <w:t>А.</w:t>
      </w:r>
      <w:r>
        <w:rPr>
          <w:spacing w:val="80"/>
          <w:sz w:val="24"/>
        </w:rPr>
        <w:t xml:space="preserve"> </w:t>
      </w:r>
      <w:r>
        <w:rPr>
          <w:sz w:val="24"/>
        </w:rPr>
        <w:t>Л. Чижевский) и зарубежных (в том числе Аристотель, Теофраст, Гиппократ)</w:t>
      </w:r>
      <w:r>
        <w:rPr>
          <w:spacing w:val="80"/>
          <w:sz w:val="24"/>
        </w:rPr>
        <w:t xml:space="preserve"> </w:t>
      </w:r>
      <w:r>
        <w:rPr>
          <w:sz w:val="24"/>
        </w:rPr>
        <w:t>учёных в развитие биологии;</w:t>
      </w:r>
    </w:p>
    <w:p w:rsidR="008A520D" w:rsidRDefault="009056B2">
      <w:pPr>
        <w:pStyle w:val="a6"/>
        <w:numPr>
          <w:ilvl w:val="1"/>
          <w:numId w:val="66"/>
        </w:numPr>
        <w:tabs>
          <w:tab w:val="left" w:pos="1529"/>
        </w:tabs>
        <w:ind w:right="551"/>
        <w:rPr>
          <w:sz w:val="24"/>
        </w:rPr>
      </w:pPr>
      <w:r>
        <w:rPr>
          <w:sz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sz w:val="24"/>
        </w:rPr>
        <w:t>размножение;</w:t>
      </w:r>
    </w:p>
    <w:p w:rsidR="008A520D" w:rsidRDefault="009056B2">
      <w:pPr>
        <w:pStyle w:val="a6"/>
        <w:numPr>
          <w:ilvl w:val="1"/>
          <w:numId w:val="66"/>
        </w:numPr>
        <w:tabs>
          <w:tab w:val="left" w:pos="1529"/>
        </w:tabs>
        <w:ind w:right="547"/>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A520D" w:rsidRDefault="009056B2">
      <w:pPr>
        <w:pStyle w:val="a6"/>
        <w:numPr>
          <w:ilvl w:val="1"/>
          <w:numId w:val="66"/>
        </w:numPr>
        <w:tabs>
          <w:tab w:val="left" w:pos="1529"/>
        </w:tabs>
        <w:ind w:right="546"/>
        <w:rPr>
          <w:sz w:val="24"/>
        </w:rPr>
      </w:pPr>
      <w:r>
        <w:rPr>
          <w:sz w:val="24"/>
        </w:rPr>
        <w:t>различать по внешнему виду (изображениям), схемам и описаниям доядерные и ядерные организмы; различные биологические</w:t>
      </w:r>
      <w:r>
        <w:rPr>
          <w:spacing w:val="-2"/>
          <w:sz w:val="24"/>
        </w:rPr>
        <w:t xml:space="preserve"> </w:t>
      </w:r>
      <w:r>
        <w:rPr>
          <w:sz w:val="24"/>
        </w:rPr>
        <w:t>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A520D" w:rsidRDefault="009056B2">
      <w:pPr>
        <w:pStyle w:val="a6"/>
        <w:numPr>
          <w:ilvl w:val="1"/>
          <w:numId w:val="66"/>
        </w:numPr>
        <w:tabs>
          <w:tab w:val="left" w:pos="1529"/>
        </w:tabs>
        <w:spacing w:before="1"/>
        <w:ind w:right="551"/>
        <w:rPr>
          <w:sz w:val="24"/>
        </w:rPr>
      </w:pPr>
      <w:r>
        <w:rPr>
          <w:sz w:val="24"/>
        </w:rPr>
        <w:t>проводить описание организма (растения, животного) по заданному</w:t>
      </w:r>
      <w:r>
        <w:rPr>
          <w:spacing w:val="-4"/>
          <w:sz w:val="24"/>
        </w:rPr>
        <w:t xml:space="preserve"> </w:t>
      </w:r>
      <w:r>
        <w:rPr>
          <w:sz w:val="24"/>
        </w:rPr>
        <w:t>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A520D" w:rsidRDefault="009056B2">
      <w:pPr>
        <w:pStyle w:val="a6"/>
        <w:numPr>
          <w:ilvl w:val="1"/>
          <w:numId w:val="66"/>
        </w:numPr>
        <w:tabs>
          <w:tab w:val="left" w:pos="1529"/>
        </w:tabs>
        <w:spacing w:before="2" w:line="237" w:lineRule="auto"/>
        <w:ind w:right="548"/>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8A520D" w:rsidRDefault="009056B2">
      <w:pPr>
        <w:pStyle w:val="a6"/>
        <w:numPr>
          <w:ilvl w:val="1"/>
          <w:numId w:val="66"/>
        </w:numPr>
        <w:tabs>
          <w:tab w:val="left" w:pos="1529"/>
        </w:tabs>
        <w:spacing w:before="5" w:line="237" w:lineRule="auto"/>
        <w:ind w:right="552"/>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8A520D" w:rsidRDefault="009056B2">
      <w:pPr>
        <w:pStyle w:val="a6"/>
        <w:numPr>
          <w:ilvl w:val="1"/>
          <w:numId w:val="66"/>
        </w:numPr>
        <w:tabs>
          <w:tab w:val="left" w:pos="1529"/>
        </w:tabs>
        <w:spacing w:before="4"/>
        <w:rPr>
          <w:sz w:val="24"/>
        </w:rPr>
      </w:pPr>
      <w:r>
        <w:rPr>
          <w:sz w:val="24"/>
        </w:rPr>
        <w:t>выделять</w:t>
      </w:r>
      <w:r>
        <w:rPr>
          <w:spacing w:val="-4"/>
          <w:sz w:val="24"/>
        </w:rPr>
        <w:t xml:space="preserve"> </w:t>
      </w:r>
      <w:r>
        <w:rPr>
          <w:sz w:val="24"/>
        </w:rPr>
        <w:t>отличительные</w:t>
      </w:r>
      <w:r>
        <w:rPr>
          <w:spacing w:val="-6"/>
          <w:sz w:val="24"/>
        </w:rPr>
        <w:t xml:space="preserve"> </w:t>
      </w:r>
      <w:r>
        <w:rPr>
          <w:sz w:val="24"/>
        </w:rPr>
        <w:t>признаки</w:t>
      </w:r>
      <w:r>
        <w:rPr>
          <w:spacing w:val="-4"/>
          <w:sz w:val="24"/>
        </w:rPr>
        <w:t xml:space="preserve"> </w:t>
      </w:r>
      <w:r>
        <w:rPr>
          <w:sz w:val="24"/>
        </w:rPr>
        <w:t>природных</w:t>
      </w:r>
      <w:r>
        <w:rPr>
          <w:spacing w:val="-2"/>
          <w:sz w:val="24"/>
        </w:rPr>
        <w:t xml:space="preserve"> </w:t>
      </w:r>
      <w:r>
        <w:rPr>
          <w:sz w:val="24"/>
        </w:rPr>
        <w:t>и</w:t>
      </w:r>
      <w:r>
        <w:rPr>
          <w:spacing w:val="-6"/>
          <w:sz w:val="24"/>
        </w:rPr>
        <w:t xml:space="preserve"> </w:t>
      </w:r>
      <w:r>
        <w:rPr>
          <w:sz w:val="24"/>
        </w:rPr>
        <w:t>искусственных</w:t>
      </w:r>
      <w:r>
        <w:rPr>
          <w:spacing w:val="-2"/>
          <w:sz w:val="24"/>
        </w:rPr>
        <w:t xml:space="preserve"> сообществ;</w:t>
      </w:r>
    </w:p>
    <w:p w:rsidR="008A520D" w:rsidRDefault="009056B2">
      <w:pPr>
        <w:pStyle w:val="a6"/>
        <w:numPr>
          <w:ilvl w:val="1"/>
          <w:numId w:val="66"/>
        </w:numPr>
        <w:tabs>
          <w:tab w:val="left" w:pos="1529"/>
        </w:tabs>
        <w:spacing w:before="3" w:line="237" w:lineRule="auto"/>
        <w:ind w:right="551"/>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A520D" w:rsidRDefault="009056B2">
      <w:pPr>
        <w:pStyle w:val="a6"/>
        <w:numPr>
          <w:ilvl w:val="1"/>
          <w:numId w:val="66"/>
        </w:numPr>
        <w:tabs>
          <w:tab w:val="left" w:pos="1529"/>
        </w:tabs>
        <w:spacing w:before="3"/>
        <w:rPr>
          <w:sz w:val="24"/>
        </w:rPr>
      </w:pPr>
      <w:r>
        <w:rPr>
          <w:sz w:val="24"/>
        </w:rPr>
        <w:t>раскрывать</w:t>
      </w:r>
      <w:r>
        <w:rPr>
          <w:spacing w:val="-4"/>
          <w:sz w:val="24"/>
        </w:rPr>
        <w:t xml:space="preserve"> </w:t>
      </w:r>
      <w:r>
        <w:rPr>
          <w:sz w:val="24"/>
        </w:rPr>
        <w:t>роль</w:t>
      </w:r>
      <w:r>
        <w:rPr>
          <w:spacing w:val="-3"/>
          <w:sz w:val="24"/>
        </w:rPr>
        <w:t xml:space="preserve"> </w:t>
      </w:r>
      <w:r>
        <w:rPr>
          <w:sz w:val="24"/>
        </w:rPr>
        <w:t>биологии</w:t>
      </w:r>
      <w:r>
        <w:rPr>
          <w:spacing w:val="-2"/>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1"/>
          <w:sz w:val="24"/>
        </w:rPr>
        <w:t xml:space="preserve"> </w:t>
      </w:r>
      <w:r>
        <w:rPr>
          <w:spacing w:val="-2"/>
          <w:sz w:val="24"/>
        </w:rPr>
        <w:t>человека;</w:t>
      </w:r>
    </w:p>
    <w:p w:rsidR="008A520D" w:rsidRDefault="009056B2">
      <w:pPr>
        <w:pStyle w:val="a6"/>
        <w:numPr>
          <w:ilvl w:val="1"/>
          <w:numId w:val="66"/>
        </w:numPr>
        <w:tabs>
          <w:tab w:val="left" w:pos="1529"/>
        </w:tabs>
        <w:spacing w:before="3" w:line="237" w:lineRule="auto"/>
        <w:ind w:right="555"/>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A520D" w:rsidRDefault="009056B2">
      <w:pPr>
        <w:pStyle w:val="a6"/>
        <w:numPr>
          <w:ilvl w:val="1"/>
          <w:numId w:val="66"/>
        </w:numPr>
        <w:tabs>
          <w:tab w:val="left" w:pos="1529"/>
        </w:tabs>
        <w:spacing w:before="5" w:line="237" w:lineRule="auto"/>
        <w:ind w:right="548"/>
        <w:rPr>
          <w:sz w:val="24"/>
        </w:rPr>
      </w:pPr>
      <w:r>
        <w:rPr>
          <w:sz w:val="24"/>
        </w:rPr>
        <w:t>выполнять практические работы (поиск информации с использованием различных источников;</w:t>
      </w:r>
      <w:r>
        <w:rPr>
          <w:spacing w:val="80"/>
          <w:sz w:val="24"/>
        </w:rPr>
        <w:t xml:space="preserve"> </w:t>
      </w:r>
      <w:r>
        <w:rPr>
          <w:sz w:val="24"/>
        </w:rPr>
        <w:t>описание</w:t>
      </w:r>
      <w:r>
        <w:rPr>
          <w:spacing w:val="80"/>
          <w:sz w:val="24"/>
        </w:rPr>
        <w:t xml:space="preserve"> </w:t>
      </w:r>
      <w:r>
        <w:rPr>
          <w:sz w:val="24"/>
        </w:rPr>
        <w:t>организма</w:t>
      </w:r>
      <w:r>
        <w:rPr>
          <w:spacing w:val="80"/>
          <w:sz w:val="24"/>
        </w:rPr>
        <w:t xml:space="preserve"> </w:t>
      </w:r>
      <w:r>
        <w:rPr>
          <w:sz w:val="24"/>
        </w:rPr>
        <w:t>по</w:t>
      </w:r>
      <w:r>
        <w:rPr>
          <w:spacing w:val="80"/>
          <w:sz w:val="24"/>
        </w:rPr>
        <w:t xml:space="preserve"> </w:t>
      </w:r>
      <w:r>
        <w:rPr>
          <w:sz w:val="24"/>
        </w:rPr>
        <w:t>заданному</w:t>
      </w:r>
      <w:r>
        <w:rPr>
          <w:spacing w:val="80"/>
          <w:sz w:val="24"/>
        </w:rPr>
        <w:t xml:space="preserve"> </w:t>
      </w:r>
      <w:r>
        <w:rPr>
          <w:sz w:val="24"/>
        </w:rPr>
        <w:t>плану)</w:t>
      </w:r>
      <w:r>
        <w:rPr>
          <w:spacing w:val="80"/>
          <w:sz w:val="24"/>
        </w:rPr>
        <w:t xml:space="preserve"> </w:t>
      </w:r>
      <w:r>
        <w:rPr>
          <w:sz w:val="24"/>
        </w:rPr>
        <w:t>и</w:t>
      </w:r>
      <w:r>
        <w:rPr>
          <w:spacing w:val="80"/>
          <w:sz w:val="24"/>
        </w:rPr>
        <w:t xml:space="preserve"> </w:t>
      </w:r>
      <w:r>
        <w:rPr>
          <w:sz w:val="24"/>
        </w:rPr>
        <w:t>лабораторные</w:t>
      </w:r>
      <w:r>
        <w:rPr>
          <w:spacing w:val="80"/>
          <w:sz w:val="24"/>
        </w:rPr>
        <w:t xml:space="preserve"> </w:t>
      </w:r>
      <w:r>
        <w:rPr>
          <w:sz w:val="24"/>
        </w:rPr>
        <w:t>работы</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4"/>
      </w:pPr>
      <w:r>
        <w:lastRenderedPageBreak/>
        <w:t>(работа с микроскопом; знакомство с различными способами измерения и сравнения живых объектов);</w:t>
      </w:r>
    </w:p>
    <w:p w:rsidR="008A520D" w:rsidRDefault="009056B2">
      <w:pPr>
        <w:pStyle w:val="a6"/>
        <w:numPr>
          <w:ilvl w:val="1"/>
          <w:numId w:val="66"/>
        </w:numPr>
        <w:tabs>
          <w:tab w:val="left" w:pos="1529"/>
        </w:tabs>
        <w:spacing w:before="3"/>
        <w:ind w:right="551"/>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A520D" w:rsidRDefault="009056B2">
      <w:pPr>
        <w:pStyle w:val="a6"/>
        <w:numPr>
          <w:ilvl w:val="1"/>
          <w:numId w:val="66"/>
        </w:numPr>
        <w:tabs>
          <w:tab w:val="left" w:pos="1529"/>
        </w:tabs>
        <w:spacing w:before="2" w:line="237" w:lineRule="auto"/>
        <w:ind w:right="554"/>
        <w:rPr>
          <w:sz w:val="24"/>
        </w:rPr>
      </w:pPr>
      <w:r>
        <w:rPr>
          <w:sz w:val="24"/>
        </w:rPr>
        <w:t>владеть приёмами работы с лупой, световым и цифровым микроскопами при рассматривании биологических объектов;</w:t>
      </w:r>
    </w:p>
    <w:p w:rsidR="008A520D" w:rsidRDefault="009056B2">
      <w:pPr>
        <w:pStyle w:val="a6"/>
        <w:numPr>
          <w:ilvl w:val="1"/>
          <w:numId w:val="66"/>
        </w:numPr>
        <w:tabs>
          <w:tab w:val="left" w:pos="1529"/>
        </w:tabs>
        <w:spacing w:before="4"/>
        <w:ind w:right="554"/>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A520D" w:rsidRDefault="009056B2">
      <w:pPr>
        <w:pStyle w:val="a6"/>
        <w:numPr>
          <w:ilvl w:val="1"/>
          <w:numId w:val="66"/>
        </w:numPr>
        <w:tabs>
          <w:tab w:val="left" w:pos="1529"/>
        </w:tabs>
        <w:spacing w:before="2" w:line="237" w:lineRule="auto"/>
        <w:ind w:right="551"/>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rsidR="008A520D" w:rsidRDefault="009056B2">
      <w:pPr>
        <w:pStyle w:val="a6"/>
        <w:numPr>
          <w:ilvl w:val="1"/>
          <w:numId w:val="66"/>
        </w:numPr>
        <w:tabs>
          <w:tab w:val="left" w:pos="1529"/>
        </w:tabs>
        <w:spacing w:before="5" w:line="237" w:lineRule="auto"/>
        <w:ind w:right="555"/>
        <w:rPr>
          <w:sz w:val="24"/>
        </w:rPr>
      </w:pPr>
      <w:r>
        <w:rPr>
          <w:sz w:val="24"/>
        </w:rPr>
        <w:t>создавать письменные и устные сообщения, грамотно используя понятийный</w:t>
      </w:r>
      <w:r>
        <w:rPr>
          <w:spacing w:val="40"/>
          <w:sz w:val="24"/>
        </w:rPr>
        <w:t xml:space="preserve"> </w:t>
      </w:r>
      <w:r>
        <w:rPr>
          <w:sz w:val="24"/>
        </w:rPr>
        <w:t>аппарат изучаемого раздела биологии.</w:t>
      </w:r>
    </w:p>
    <w:p w:rsidR="008A520D" w:rsidRDefault="009056B2">
      <w:pPr>
        <w:pStyle w:val="a6"/>
        <w:numPr>
          <w:ilvl w:val="0"/>
          <w:numId w:val="66"/>
        </w:numPr>
        <w:tabs>
          <w:tab w:val="left" w:pos="1143"/>
        </w:tabs>
        <w:spacing w:before="172"/>
        <w:ind w:hanging="181"/>
        <w:rPr>
          <w:sz w:val="24"/>
        </w:rPr>
      </w:pPr>
      <w:r>
        <w:rPr>
          <w:spacing w:val="-2"/>
          <w:sz w:val="24"/>
        </w:rPr>
        <w:t>класс:</w:t>
      </w:r>
    </w:p>
    <w:p w:rsidR="008A520D" w:rsidRDefault="009056B2">
      <w:pPr>
        <w:pStyle w:val="a6"/>
        <w:numPr>
          <w:ilvl w:val="1"/>
          <w:numId w:val="66"/>
        </w:numPr>
        <w:tabs>
          <w:tab w:val="left" w:pos="1529"/>
        </w:tabs>
        <w:spacing w:before="118" w:line="237" w:lineRule="auto"/>
        <w:ind w:right="558"/>
        <w:rPr>
          <w:sz w:val="24"/>
        </w:rPr>
      </w:pPr>
      <w:r>
        <w:rPr>
          <w:sz w:val="24"/>
        </w:rPr>
        <w:t>характеризовать ботанику как биологическую науку, её разделы и связи с другими науками и техникой;</w:t>
      </w:r>
    </w:p>
    <w:p w:rsidR="008A520D" w:rsidRDefault="009056B2">
      <w:pPr>
        <w:pStyle w:val="a6"/>
        <w:numPr>
          <w:ilvl w:val="1"/>
          <w:numId w:val="66"/>
        </w:numPr>
        <w:tabs>
          <w:tab w:val="left" w:pos="1529"/>
        </w:tabs>
        <w:spacing w:before="3"/>
        <w:ind w:right="549"/>
        <w:rPr>
          <w:sz w:val="24"/>
        </w:rPr>
      </w:pPr>
      <w:r>
        <w:rPr>
          <w:sz w:val="24"/>
        </w:rPr>
        <w:t>приводить</w:t>
      </w:r>
      <w:r>
        <w:rPr>
          <w:spacing w:val="60"/>
          <w:sz w:val="24"/>
        </w:rPr>
        <w:t xml:space="preserve">  </w:t>
      </w:r>
      <w:r>
        <w:rPr>
          <w:sz w:val="24"/>
        </w:rPr>
        <w:t>примеры</w:t>
      </w:r>
      <w:r>
        <w:rPr>
          <w:spacing w:val="59"/>
          <w:sz w:val="24"/>
        </w:rPr>
        <w:t xml:space="preserve">  </w:t>
      </w:r>
      <w:r>
        <w:rPr>
          <w:sz w:val="24"/>
        </w:rPr>
        <w:t>вклада</w:t>
      </w:r>
      <w:r>
        <w:rPr>
          <w:spacing w:val="60"/>
          <w:sz w:val="24"/>
        </w:rPr>
        <w:t xml:space="preserve">  </w:t>
      </w:r>
      <w:r>
        <w:rPr>
          <w:sz w:val="24"/>
        </w:rPr>
        <w:t>российских</w:t>
      </w:r>
      <w:r>
        <w:rPr>
          <w:spacing w:val="60"/>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В. В.</w:t>
      </w:r>
      <w:r>
        <w:rPr>
          <w:spacing w:val="-1"/>
          <w:sz w:val="24"/>
        </w:rPr>
        <w:t xml:space="preserve"> </w:t>
      </w:r>
      <w:r>
        <w:rPr>
          <w:sz w:val="24"/>
        </w:rPr>
        <w:t>Докучаев,</w:t>
      </w:r>
      <w:r>
        <w:rPr>
          <w:spacing w:val="60"/>
          <w:sz w:val="24"/>
        </w:rPr>
        <w:t xml:space="preserve">  </w:t>
      </w:r>
      <w:r>
        <w:rPr>
          <w:sz w:val="24"/>
        </w:rPr>
        <w:t>К. А.</w:t>
      </w:r>
      <w:r>
        <w:rPr>
          <w:spacing w:val="-2"/>
          <w:sz w:val="24"/>
        </w:rPr>
        <w:t xml:space="preserve"> </w:t>
      </w:r>
      <w:r>
        <w:rPr>
          <w:sz w:val="24"/>
        </w:rPr>
        <w:t>Тимирязев,</w:t>
      </w:r>
      <w:r>
        <w:rPr>
          <w:spacing w:val="40"/>
          <w:sz w:val="24"/>
        </w:rPr>
        <w:t xml:space="preserve">  </w:t>
      </w:r>
      <w:r>
        <w:rPr>
          <w:sz w:val="24"/>
        </w:rPr>
        <w:t>С.</w:t>
      </w:r>
      <w:r>
        <w:rPr>
          <w:spacing w:val="-1"/>
          <w:sz w:val="24"/>
        </w:rPr>
        <w:t xml:space="preserve"> </w:t>
      </w:r>
      <w:r>
        <w:rPr>
          <w:sz w:val="24"/>
        </w:rPr>
        <w:t>Г.</w:t>
      </w:r>
      <w:r>
        <w:rPr>
          <w:spacing w:val="-2"/>
          <w:sz w:val="24"/>
        </w:rPr>
        <w:t xml:space="preserve"> </w:t>
      </w:r>
      <w:r>
        <w:rPr>
          <w:sz w:val="24"/>
        </w:rPr>
        <w:t>Навашин)</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учёных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Р. Гук, М. Мальпиги) в развитие наук о растениях;</w:t>
      </w:r>
    </w:p>
    <w:p w:rsidR="008A520D" w:rsidRDefault="009056B2">
      <w:pPr>
        <w:pStyle w:val="a6"/>
        <w:numPr>
          <w:ilvl w:val="1"/>
          <w:numId w:val="66"/>
        </w:numPr>
        <w:tabs>
          <w:tab w:val="left" w:pos="1529"/>
        </w:tabs>
        <w:ind w:right="547"/>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A520D" w:rsidRDefault="009056B2">
      <w:pPr>
        <w:pStyle w:val="a6"/>
        <w:numPr>
          <w:ilvl w:val="1"/>
          <w:numId w:val="66"/>
        </w:numPr>
        <w:tabs>
          <w:tab w:val="left" w:pos="1529"/>
        </w:tabs>
        <w:ind w:right="550"/>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A520D" w:rsidRDefault="009056B2">
      <w:pPr>
        <w:pStyle w:val="a6"/>
        <w:numPr>
          <w:ilvl w:val="1"/>
          <w:numId w:val="66"/>
        </w:numPr>
        <w:tabs>
          <w:tab w:val="left" w:pos="1529"/>
        </w:tabs>
        <w:spacing w:before="1"/>
        <w:ind w:right="546"/>
        <w:rPr>
          <w:sz w:val="24"/>
        </w:rPr>
      </w:pPr>
      <w:r>
        <w:rPr>
          <w:sz w:val="24"/>
        </w:rPr>
        <w:t>различать и описывать живые и гербарные экземпляры растений по заданному</w:t>
      </w:r>
      <w:r>
        <w:rPr>
          <w:spacing w:val="40"/>
          <w:sz w:val="24"/>
        </w:rPr>
        <w:t xml:space="preserve"> </w:t>
      </w:r>
      <w:r>
        <w:rPr>
          <w:sz w:val="24"/>
        </w:rPr>
        <w:t xml:space="preserve">плану, части растений по изображениям, схемам, моделям, муляжам, рельефным </w:t>
      </w:r>
      <w:r>
        <w:rPr>
          <w:spacing w:val="-2"/>
          <w:sz w:val="24"/>
        </w:rPr>
        <w:t>таблицам;</w:t>
      </w:r>
    </w:p>
    <w:p w:rsidR="008A520D" w:rsidRDefault="009056B2">
      <w:pPr>
        <w:pStyle w:val="a6"/>
        <w:numPr>
          <w:ilvl w:val="1"/>
          <w:numId w:val="66"/>
        </w:numPr>
        <w:tabs>
          <w:tab w:val="left" w:pos="1529"/>
        </w:tabs>
        <w:spacing w:before="2" w:line="237" w:lineRule="auto"/>
        <w:ind w:right="556"/>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A520D" w:rsidRDefault="009056B2">
      <w:pPr>
        <w:pStyle w:val="a6"/>
        <w:numPr>
          <w:ilvl w:val="1"/>
          <w:numId w:val="66"/>
        </w:numPr>
        <w:tabs>
          <w:tab w:val="left" w:pos="1529"/>
        </w:tabs>
        <w:spacing w:before="3"/>
        <w:rPr>
          <w:sz w:val="24"/>
        </w:rPr>
      </w:pPr>
      <w:r>
        <w:rPr>
          <w:sz w:val="24"/>
        </w:rPr>
        <w:t>сравнивать</w:t>
      </w:r>
      <w:r>
        <w:rPr>
          <w:spacing w:val="-4"/>
          <w:sz w:val="24"/>
        </w:rPr>
        <w:t xml:space="preserve"> </w:t>
      </w:r>
      <w:r>
        <w:rPr>
          <w:sz w:val="24"/>
        </w:rPr>
        <w:t>растительные</w:t>
      </w:r>
      <w:r>
        <w:rPr>
          <w:spacing w:val="-4"/>
          <w:sz w:val="24"/>
        </w:rPr>
        <w:t xml:space="preserve"> </w:t>
      </w:r>
      <w:r>
        <w:rPr>
          <w:sz w:val="24"/>
        </w:rPr>
        <w:t>ткани</w:t>
      </w:r>
      <w:r>
        <w:rPr>
          <w:spacing w:val="-2"/>
          <w:sz w:val="24"/>
        </w:rPr>
        <w:t xml:space="preserve"> </w:t>
      </w:r>
      <w:r>
        <w:rPr>
          <w:sz w:val="24"/>
        </w:rPr>
        <w:t>и</w:t>
      </w:r>
      <w:r>
        <w:rPr>
          <w:spacing w:val="-3"/>
          <w:sz w:val="24"/>
        </w:rPr>
        <w:t xml:space="preserve"> </w:t>
      </w:r>
      <w:r>
        <w:rPr>
          <w:sz w:val="24"/>
        </w:rPr>
        <w:t>органы</w:t>
      </w:r>
      <w:r>
        <w:rPr>
          <w:spacing w:val="-2"/>
          <w:sz w:val="24"/>
        </w:rPr>
        <w:t xml:space="preserve"> </w:t>
      </w:r>
      <w:r>
        <w:rPr>
          <w:sz w:val="24"/>
        </w:rPr>
        <w:t>растений</w:t>
      </w:r>
      <w:r>
        <w:rPr>
          <w:spacing w:val="-2"/>
          <w:sz w:val="24"/>
        </w:rPr>
        <w:t xml:space="preserve"> </w:t>
      </w:r>
      <w:r>
        <w:rPr>
          <w:sz w:val="24"/>
        </w:rPr>
        <w:t>между</w:t>
      </w:r>
      <w:r>
        <w:rPr>
          <w:spacing w:val="-7"/>
          <w:sz w:val="24"/>
        </w:rPr>
        <w:t xml:space="preserve"> </w:t>
      </w:r>
      <w:r>
        <w:rPr>
          <w:spacing w:val="-2"/>
          <w:sz w:val="24"/>
        </w:rPr>
        <w:t>собой;</w:t>
      </w:r>
    </w:p>
    <w:p w:rsidR="008A520D" w:rsidRDefault="009056B2">
      <w:pPr>
        <w:pStyle w:val="a6"/>
        <w:numPr>
          <w:ilvl w:val="1"/>
          <w:numId w:val="66"/>
        </w:numPr>
        <w:tabs>
          <w:tab w:val="left" w:pos="1529"/>
        </w:tabs>
        <w:ind w:right="550"/>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520D" w:rsidRDefault="009056B2">
      <w:pPr>
        <w:pStyle w:val="a6"/>
        <w:numPr>
          <w:ilvl w:val="1"/>
          <w:numId w:val="66"/>
        </w:numPr>
        <w:tabs>
          <w:tab w:val="left" w:pos="1529"/>
        </w:tabs>
        <w:spacing w:before="1"/>
        <w:ind w:right="553"/>
        <w:rPr>
          <w:sz w:val="24"/>
        </w:rPr>
      </w:pPr>
      <w:r>
        <w:rPr>
          <w:sz w:val="24"/>
        </w:rPr>
        <w:t>характеризовать процессы жизнедеятельности растений: поглощение воды и минеральное</w:t>
      </w:r>
      <w:r>
        <w:rPr>
          <w:spacing w:val="-5"/>
          <w:sz w:val="24"/>
        </w:rPr>
        <w:t xml:space="preserve"> </w:t>
      </w:r>
      <w:r>
        <w:rPr>
          <w:sz w:val="24"/>
        </w:rPr>
        <w:t>питание,</w:t>
      </w:r>
      <w:r>
        <w:rPr>
          <w:spacing w:val="-4"/>
          <w:sz w:val="24"/>
        </w:rPr>
        <w:t xml:space="preserve"> </w:t>
      </w:r>
      <w:r>
        <w:rPr>
          <w:sz w:val="24"/>
        </w:rPr>
        <w:t>фотосинтез,</w:t>
      </w:r>
      <w:r>
        <w:rPr>
          <w:spacing w:val="-4"/>
          <w:sz w:val="24"/>
        </w:rPr>
        <w:t xml:space="preserve"> </w:t>
      </w:r>
      <w:r>
        <w:rPr>
          <w:sz w:val="24"/>
        </w:rPr>
        <w:t>дыхание,</w:t>
      </w:r>
      <w:r>
        <w:rPr>
          <w:spacing w:val="-4"/>
          <w:sz w:val="24"/>
        </w:rPr>
        <w:t xml:space="preserve"> </w:t>
      </w:r>
      <w:r>
        <w:rPr>
          <w:sz w:val="24"/>
        </w:rPr>
        <w:t>рост,</w:t>
      </w:r>
      <w:r>
        <w:rPr>
          <w:spacing w:val="-4"/>
          <w:sz w:val="24"/>
        </w:rPr>
        <w:t xml:space="preserve"> </w:t>
      </w:r>
      <w:r>
        <w:rPr>
          <w:sz w:val="24"/>
        </w:rPr>
        <w:t>развитие,</w:t>
      </w:r>
      <w:r>
        <w:rPr>
          <w:spacing w:val="-4"/>
          <w:sz w:val="24"/>
        </w:rPr>
        <w:t xml:space="preserve"> </w:t>
      </w:r>
      <w:r>
        <w:rPr>
          <w:sz w:val="24"/>
        </w:rPr>
        <w:t>способы</w:t>
      </w:r>
      <w:r>
        <w:rPr>
          <w:spacing w:val="-3"/>
          <w:sz w:val="24"/>
        </w:rPr>
        <w:t xml:space="preserve"> </w:t>
      </w:r>
      <w:r>
        <w:rPr>
          <w:sz w:val="24"/>
        </w:rPr>
        <w:t>естественного</w:t>
      </w:r>
      <w:r>
        <w:rPr>
          <w:spacing w:val="-4"/>
          <w:sz w:val="24"/>
        </w:rPr>
        <w:t xml:space="preserve"> </w:t>
      </w:r>
      <w:r>
        <w:rPr>
          <w:sz w:val="24"/>
        </w:rPr>
        <w:t>и искусственного вегетативного размножения; семенное размножение (на примере покрытосеменных, или цветковых);</w:t>
      </w:r>
    </w:p>
    <w:p w:rsidR="008A520D" w:rsidRDefault="009056B2">
      <w:pPr>
        <w:pStyle w:val="a6"/>
        <w:numPr>
          <w:ilvl w:val="1"/>
          <w:numId w:val="66"/>
        </w:numPr>
        <w:tabs>
          <w:tab w:val="left" w:pos="1529"/>
        </w:tabs>
        <w:spacing w:before="3" w:line="237" w:lineRule="auto"/>
        <w:ind w:right="553"/>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8A520D" w:rsidRDefault="009056B2">
      <w:pPr>
        <w:pStyle w:val="a6"/>
        <w:numPr>
          <w:ilvl w:val="1"/>
          <w:numId w:val="66"/>
        </w:numPr>
        <w:tabs>
          <w:tab w:val="left" w:pos="1529"/>
        </w:tabs>
        <w:spacing w:before="3"/>
        <w:rPr>
          <w:sz w:val="24"/>
        </w:rPr>
      </w:pPr>
      <w:r>
        <w:rPr>
          <w:spacing w:val="-2"/>
          <w:sz w:val="24"/>
        </w:rPr>
        <w:t>классифицировать</w:t>
      </w:r>
      <w:r>
        <w:rPr>
          <w:spacing w:val="-13"/>
          <w:sz w:val="24"/>
        </w:rPr>
        <w:t xml:space="preserve"> </w:t>
      </w:r>
      <w:r>
        <w:rPr>
          <w:spacing w:val="-2"/>
          <w:sz w:val="24"/>
        </w:rPr>
        <w:t>растения</w:t>
      </w:r>
      <w:r>
        <w:rPr>
          <w:spacing w:val="-13"/>
          <w:sz w:val="24"/>
        </w:rPr>
        <w:t xml:space="preserve"> </w:t>
      </w:r>
      <w:r>
        <w:rPr>
          <w:spacing w:val="-2"/>
          <w:sz w:val="24"/>
        </w:rPr>
        <w:t>и</w:t>
      </w:r>
      <w:r>
        <w:rPr>
          <w:spacing w:val="-13"/>
          <w:sz w:val="24"/>
        </w:rPr>
        <w:t xml:space="preserve"> </w:t>
      </w:r>
      <w:r>
        <w:rPr>
          <w:spacing w:val="-2"/>
          <w:sz w:val="24"/>
        </w:rPr>
        <w:t>их</w:t>
      </w:r>
      <w:r>
        <w:rPr>
          <w:spacing w:val="-9"/>
          <w:sz w:val="24"/>
        </w:rPr>
        <w:t xml:space="preserve"> </w:t>
      </w:r>
      <w:r>
        <w:rPr>
          <w:spacing w:val="-2"/>
          <w:sz w:val="24"/>
        </w:rPr>
        <w:t>части</w:t>
      </w:r>
      <w:r>
        <w:rPr>
          <w:spacing w:val="-13"/>
          <w:sz w:val="24"/>
        </w:rPr>
        <w:t xml:space="preserve"> </w:t>
      </w:r>
      <w:r>
        <w:rPr>
          <w:spacing w:val="-2"/>
          <w:sz w:val="24"/>
        </w:rPr>
        <w:t>по</w:t>
      </w:r>
      <w:r>
        <w:rPr>
          <w:spacing w:val="-13"/>
          <w:sz w:val="24"/>
        </w:rPr>
        <w:t xml:space="preserve"> </w:t>
      </w:r>
      <w:r>
        <w:rPr>
          <w:spacing w:val="-2"/>
          <w:sz w:val="24"/>
        </w:rPr>
        <w:t>разным</w:t>
      </w:r>
      <w:r>
        <w:rPr>
          <w:spacing w:val="-11"/>
          <w:sz w:val="24"/>
        </w:rPr>
        <w:t xml:space="preserve"> </w:t>
      </w:r>
      <w:r>
        <w:rPr>
          <w:spacing w:val="-2"/>
          <w:sz w:val="24"/>
        </w:rPr>
        <w:t>основаниям;</w:t>
      </w:r>
    </w:p>
    <w:p w:rsidR="008A520D" w:rsidRDefault="009056B2">
      <w:pPr>
        <w:pStyle w:val="a6"/>
        <w:numPr>
          <w:ilvl w:val="1"/>
          <w:numId w:val="66"/>
        </w:numPr>
        <w:tabs>
          <w:tab w:val="left" w:pos="1529"/>
        </w:tabs>
        <w:ind w:right="552"/>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6"/>
        </w:numPr>
        <w:tabs>
          <w:tab w:val="left" w:pos="1529"/>
        </w:tabs>
        <w:spacing w:before="71" w:line="237" w:lineRule="auto"/>
        <w:ind w:right="556"/>
        <w:rPr>
          <w:sz w:val="24"/>
        </w:rPr>
      </w:pPr>
      <w:r>
        <w:rPr>
          <w:sz w:val="24"/>
        </w:rPr>
        <w:lastRenderedPageBreak/>
        <w:t xml:space="preserve">применять полученные знания для выращивания и размножения культурных </w:t>
      </w:r>
      <w:r>
        <w:rPr>
          <w:spacing w:val="-2"/>
          <w:sz w:val="24"/>
        </w:rPr>
        <w:t>растений;</w:t>
      </w:r>
    </w:p>
    <w:p w:rsidR="008A520D" w:rsidRDefault="009056B2">
      <w:pPr>
        <w:pStyle w:val="a6"/>
        <w:numPr>
          <w:ilvl w:val="1"/>
          <w:numId w:val="66"/>
        </w:numPr>
        <w:tabs>
          <w:tab w:val="left" w:pos="1529"/>
        </w:tabs>
        <w:spacing w:before="6" w:line="237" w:lineRule="auto"/>
        <w:ind w:right="552"/>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A520D" w:rsidRDefault="009056B2">
      <w:pPr>
        <w:pStyle w:val="a6"/>
        <w:numPr>
          <w:ilvl w:val="1"/>
          <w:numId w:val="66"/>
        </w:numPr>
        <w:tabs>
          <w:tab w:val="left" w:pos="1529"/>
        </w:tabs>
        <w:spacing w:before="3"/>
        <w:ind w:right="554"/>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520D" w:rsidRDefault="009056B2">
      <w:pPr>
        <w:pStyle w:val="a6"/>
        <w:numPr>
          <w:ilvl w:val="1"/>
          <w:numId w:val="66"/>
        </w:numPr>
        <w:tabs>
          <w:tab w:val="left" w:pos="1529"/>
        </w:tabs>
        <w:ind w:right="553"/>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A520D" w:rsidRDefault="009056B2">
      <w:pPr>
        <w:pStyle w:val="a6"/>
        <w:numPr>
          <w:ilvl w:val="1"/>
          <w:numId w:val="66"/>
        </w:numPr>
        <w:tabs>
          <w:tab w:val="left" w:pos="1529"/>
        </w:tabs>
        <w:ind w:right="546"/>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A520D" w:rsidRDefault="009056B2">
      <w:pPr>
        <w:pStyle w:val="a6"/>
        <w:numPr>
          <w:ilvl w:val="1"/>
          <w:numId w:val="66"/>
        </w:numPr>
        <w:tabs>
          <w:tab w:val="left" w:pos="1529"/>
        </w:tabs>
        <w:spacing w:before="2" w:line="237" w:lineRule="auto"/>
        <w:ind w:right="555"/>
        <w:rPr>
          <w:sz w:val="24"/>
        </w:rPr>
      </w:pPr>
      <w:r>
        <w:rPr>
          <w:sz w:val="24"/>
        </w:rPr>
        <w:t>создавать письменные и устные сообщения, грамотно используя понятийный</w:t>
      </w:r>
      <w:r>
        <w:rPr>
          <w:spacing w:val="40"/>
          <w:sz w:val="24"/>
        </w:rPr>
        <w:t xml:space="preserve"> </w:t>
      </w:r>
      <w:r>
        <w:rPr>
          <w:sz w:val="24"/>
        </w:rPr>
        <w:t>аппарат изучаемого раздела биологии.</w:t>
      </w:r>
    </w:p>
    <w:p w:rsidR="008A520D" w:rsidRDefault="009056B2">
      <w:pPr>
        <w:pStyle w:val="a6"/>
        <w:numPr>
          <w:ilvl w:val="0"/>
          <w:numId w:val="66"/>
        </w:numPr>
        <w:tabs>
          <w:tab w:val="left" w:pos="1143"/>
        </w:tabs>
        <w:spacing w:before="172"/>
        <w:ind w:hanging="181"/>
        <w:rPr>
          <w:sz w:val="24"/>
        </w:rPr>
      </w:pPr>
      <w:r>
        <w:rPr>
          <w:spacing w:val="-2"/>
          <w:sz w:val="24"/>
        </w:rPr>
        <w:t>класс:</w:t>
      </w:r>
    </w:p>
    <w:p w:rsidR="008A520D" w:rsidRDefault="009056B2">
      <w:pPr>
        <w:pStyle w:val="a6"/>
        <w:numPr>
          <w:ilvl w:val="1"/>
          <w:numId w:val="66"/>
        </w:numPr>
        <w:tabs>
          <w:tab w:val="left" w:pos="1529"/>
        </w:tabs>
        <w:spacing w:before="116"/>
        <w:ind w:right="555"/>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A520D" w:rsidRDefault="009056B2">
      <w:pPr>
        <w:pStyle w:val="a6"/>
        <w:numPr>
          <w:ilvl w:val="1"/>
          <w:numId w:val="66"/>
        </w:numPr>
        <w:tabs>
          <w:tab w:val="left" w:pos="1529"/>
        </w:tabs>
        <w:ind w:right="548"/>
        <w:rPr>
          <w:sz w:val="24"/>
        </w:rPr>
      </w:pPr>
      <w:r>
        <w:rPr>
          <w:sz w:val="24"/>
        </w:rPr>
        <w:t>приводить</w:t>
      </w:r>
      <w:r>
        <w:rPr>
          <w:spacing w:val="19"/>
          <w:sz w:val="24"/>
        </w:rPr>
        <w:t xml:space="preserve"> </w:t>
      </w:r>
      <w:r>
        <w:rPr>
          <w:sz w:val="24"/>
        </w:rPr>
        <w:t>примеры вклада российских</w:t>
      </w:r>
      <w:r>
        <w:rPr>
          <w:spacing w:val="20"/>
          <w:sz w:val="24"/>
        </w:rPr>
        <w:t xml:space="preserve"> </w:t>
      </w:r>
      <w:r>
        <w:rPr>
          <w:sz w:val="24"/>
        </w:rPr>
        <w:t>(в том числе Н. И.</w:t>
      </w:r>
      <w:r>
        <w:rPr>
          <w:spacing w:val="-1"/>
          <w:sz w:val="24"/>
        </w:rPr>
        <w:t xml:space="preserve"> </w:t>
      </w:r>
      <w:r>
        <w:rPr>
          <w:sz w:val="24"/>
        </w:rPr>
        <w:t>Вавилов, И.</w:t>
      </w:r>
      <w:r>
        <w:rPr>
          <w:spacing w:val="-3"/>
          <w:sz w:val="24"/>
        </w:rPr>
        <w:t xml:space="preserve"> </w:t>
      </w:r>
      <w:r>
        <w:rPr>
          <w:sz w:val="24"/>
        </w:rPr>
        <w:t>В.</w:t>
      </w:r>
      <w:r>
        <w:rPr>
          <w:spacing w:val="-3"/>
          <w:sz w:val="24"/>
        </w:rPr>
        <w:t xml:space="preserve"> </w:t>
      </w:r>
      <w:r>
        <w:rPr>
          <w:sz w:val="24"/>
        </w:rPr>
        <w:t>Мичурин)</w:t>
      </w:r>
      <w:r>
        <w:rPr>
          <w:spacing w:val="40"/>
          <w:sz w:val="24"/>
        </w:rPr>
        <w:t xml:space="preserve"> </w:t>
      </w:r>
      <w:r>
        <w:rPr>
          <w:sz w:val="24"/>
        </w:rPr>
        <w:t>и зарубежных (в том числе К. Линней, Л.</w:t>
      </w:r>
      <w:r>
        <w:rPr>
          <w:spacing w:val="-3"/>
          <w:sz w:val="24"/>
        </w:rPr>
        <w:t xml:space="preserve"> </w:t>
      </w:r>
      <w:r>
        <w:rPr>
          <w:sz w:val="24"/>
        </w:rPr>
        <w:t>Пастер) учёных в развитие наук о растениях, грибах, лишайниках, бактериях;</w:t>
      </w:r>
    </w:p>
    <w:p w:rsidR="008A520D" w:rsidRDefault="009056B2">
      <w:pPr>
        <w:pStyle w:val="a6"/>
        <w:numPr>
          <w:ilvl w:val="1"/>
          <w:numId w:val="66"/>
        </w:numPr>
        <w:tabs>
          <w:tab w:val="left" w:pos="1529"/>
        </w:tabs>
        <w:ind w:right="549"/>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A520D" w:rsidRDefault="009056B2">
      <w:pPr>
        <w:pStyle w:val="a6"/>
        <w:numPr>
          <w:ilvl w:val="1"/>
          <w:numId w:val="66"/>
        </w:numPr>
        <w:tabs>
          <w:tab w:val="left" w:pos="1529"/>
        </w:tabs>
        <w:ind w:right="552"/>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A520D" w:rsidRDefault="009056B2">
      <w:pPr>
        <w:pStyle w:val="a6"/>
        <w:numPr>
          <w:ilvl w:val="1"/>
          <w:numId w:val="66"/>
        </w:numPr>
        <w:tabs>
          <w:tab w:val="left" w:pos="1529"/>
        </w:tabs>
        <w:spacing w:before="3" w:line="237" w:lineRule="auto"/>
        <w:ind w:right="555"/>
        <w:rPr>
          <w:sz w:val="24"/>
        </w:rPr>
      </w:pPr>
      <w:r>
        <w:rPr>
          <w:sz w:val="24"/>
        </w:rPr>
        <w:t>выявлять признаки классов покрытосеменных или цветковых, семейств двудольных и однодольных растений;</w:t>
      </w:r>
    </w:p>
    <w:p w:rsidR="008A520D" w:rsidRDefault="009056B2">
      <w:pPr>
        <w:pStyle w:val="a6"/>
        <w:numPr>
          <w:ilvl w:val="1"/>
          <w:numId w:val="66"/>
        </w:numPr>
        <w:tabs>
          <w:tab w:val="left" w:pos="1529"/>
        </w:tabs>
        <w:spacing w:before="5" w:line="237" w:lineRule="auto"/>
        <w:ind w:right="551"/>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A520D" w:rsidRDefault="009056B2">
      <w:pPr>
        <w:pStyle w:val="a6"/>
        <w:numPr>
          <w:ilvl w:val="1"/>
          <w:numId w:val="66"/>
        </w:numPr>
        <w:tabs>
          <w:tab w:val="left" w:pos="1529"/>
        </w:tabs>
        <w:spacing w:before="3"/>
        <w:ind w:right="552"/>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A520D" w:rsidRDefault="009056B2">
      <w:pPr>
        <w:pStyle w:val="a6"/>
        <w:numPr>
          <w:ilvl w:val="1"/>
          <w:numId w:val="66"/>
        </w:numPr>
        <w:tabs>
          <w:tab w:val="left" w:pos="1529"/>
        </w:tabs>
        <w:spacing w:before="3" w:line="237" w:lineRule="auto"/>
        <w:ind w:right="553"/>
        <w:rPr>
          <w:sz w:val="24"/>
        </w:rPr>
      </w:pPr>
      <w:r>
        <w:rPr>
          <w:sz w:val="24"/>
        </w:rPr>
        <w:t>выделять существенные признаки строения и жизнедеятельности растений,</w:t>
      </w:r>
      <w:r>
        <w:rPr>
          <w:spacing w:val="40"/>
          <w:sz w:val="24"/>
        </w:rPr>
        <w:t xml:space="preserve"> </w:t>
      </w:r>
      <w:r>
        <w:rPr>
          <w:sz w:val="24"/>
        </w:rPr>
        <w:t>бактерий, грибов, лишайников;</w:t>
      </w:r>
    </w:p>
    <w:p w:rsidR="008A520D" w:rsidRDefault="009056B2">
      <w:pPr>
        <w:pStyle w:val="a6"/>
        <w:numPr>
          <w:ilvl w:val="1"/>
          <w:numId w:val="66"/>
        </w:numPr>
        <w:tabs>
          <w:tab w:val="left" w:pos="1529"/>
        </w:tabs>
        <w:spacing w:before="3"/>
        <w:ind w:right="553"/>
        <w:rPr>
          <w:sz w:val="24"/>
        </w:rPr>
      </w:pPr>
      <w:r>
        <w:rPr>
          <w:sz w:val="24"/>
        </w:rPr>
        <w:t>проводить описание и сравнивать между собой растения, грибы, лишайники, бактерии по заданному плану; делать выводы на основе сравнения;</w:t>
      </w:r>
    </w:p>
    <w:p w:rsidR="008A520D" w:rsidRDefault="009056B2">
      <w:pPr>
        <w:pStyle w:val="a6"/>
        <w:numPr>
          <w:ilvl w:val="1"/>
          <w:numId w:val="66"/>
        </w:numPr>
        <w:tabs>
          <w:tab w:val="left" w:pos="1529"/>
        </w:tabs>
        <w:spacing w:before="3" w:line="237" w:lineRule="auto"/>
        <w:ind w:right="553"/>
        <w:rPr>
          <w:sz w:val="24"/>
        </w:rPr>
      </w:pPr>
      <w:r>
        <w:rPr>
          <w:sz w:val="24"/>
        </w:rPr>
        <w:t>описывать усложнение организации растений в ходе эволюции растительного мира на Земле;</w:t>
      </w:r>
    </w:p>
    <w:p w:rsidR="008A520D" w:rsidRDefault="009056B2">
      <w:pPr>
        <w:pStyle w:val="a6"/>
        <w:numPr>
          <w:ilvl w:val="1"/>
          <w:numId w:val="66"/>
        </w:numPr>
        <w:tabs>
          <w:tab w:val="left" w:pos="1529"/>
        </w:tabs>
        <w:spacing w:before="6" w:line="237" w:lineRule="auto"/>
        <w:ind w:right="554"/>
        <w:rPr>
          <w:sz w:val="24"/>
        </w:rPr>
      </w:pPr>
      <w:r>
        <w:rPr>
          <w:sz w:val="24"/>
        </w:rPr>
        <w:t>выявлять черты приспособленности растений к среде обитания, значение экологических факторов для растений;</w:t>
      </w:r>
    </w:p>
    <w:p w:rsidR="008A520D" w:rsidRDefault="009056B2">
      <w:pPr>
        <w:pStyle w:val="a6"/>
        <w:numPr>
          <w:ilvl w:val="1"/>
          <w:numId w:val="66"/>
        </w:numPr>
        <w:tabs>
          <w:tab w:val="left" w:pos="1529"/>
        </w:tabs>
        <w:spacing w:before="3"/>
        <w:ind w:right="548"/>
        <w:rPr>
          <w:sz w:val="24"/>
        </w:rPr>
      </w:pPr>
      <w:r>
        <w:rPr>
          <w:sz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w:t>
      </w:r>
      <w:r>
        <w:rPr>
          <w:spacing w:val="-2"/>
          <w:sz w:val="24"/>
        </w:rPr>
        <w:t>Земли;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6"/>
        </w:numPr>
        <w:tabs>
          <w:tab w:val="left" w:pos="1529"/>
        </w:tabs>
        <w:spacing w:before="71" w:line="237" w:lineRule="auto"/>
        <w:ind w:right="557"/>
        <w:rPr>
          <w:sz w:val="24"/>
        </w:rPr>
      </w:pPr>
      <w:r>
        <w:rPr>
          <w:sz w:val="24"/>
        </w:rPr>
        <w:lastRenderedPageBreak/>
        <w:t>приводить</w:t>
      </w:r>
      <w:r>
        <w:rPr>
          <w:spacing w:val="-1"/>
          <w:sz w:val="24"/>
        </w:rPr>
        <w:t xml:space="preserve"> </w:t>
      </w:r>
      <w:r>
        <w:rPr>
          <w:sz w:val="24"/>
        </w:rPr>
        <w:t>примеры</w:t>
      </w:r>
      <w:r>
        <w:rPr>
          <w:spacing w:val="-3"/>
          <w:sz w:val="24"/>
        </w:rPr>
        <w:t xml:space="preserve"> </w:t>
      </w:r>
      <w:r>
        <w:rPr>
          <w:sz w:val="24"/>
        </w:rPr>
        <w:t>культурных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их значение</w:t>
      </w:r>
      <w:r>
        <w:rPr>
          <w:spacing w:val="-3"/>
          <w:sz w:val="24"/>
        </w:rPr>
        <w:t xml:space="preserve"> </w:t>
      </w:r>
      <w:r>
        <w:rPr>
          <w:sz w:val="24"/>
        </w:rPr>
        <w:t>в</w:t>
      </w:r>
      <w:r>
        <w:rPr>
          <w:spacing w:val="-3"/>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понимать причины и знать меры охраны растительного мира Земли;</w:t>
      </w:r>
    </w:p>
    <w:p w:rsidR="008A520D" w:rsidRDefault="009056B2">
      <w:pPr>
        <w:pStyle w:val="a6"/>
        <w:numPr>
          <w:ilvl w:val="1"/>
          <w:numId w:val="66"/>
        </w:numPr>
        <w:tabs>
          <w:tab w:val="left" w:pos="1529"/>
        </w:tabs>
        <w:spacing w:before="6" w:line="237" w:lineRule="auto"/>
        <w:ind w:right="551"/>
        <w:rPr>
          <w:sz w:val="24"/>
        </w:rPr>
      </w:pPr>
      <w:r>
        <w:rPr>
          <w:sz w:val="24"/>
        </w:rPr>
        <w:t>раскрывать</w:t>
      </w:r>
      <w:r>
        <w:rPr>
          <w:spacing w:val="-2"/>
          <w:sz w:val="24"/>
        </w:rPr>
        <w:t xml:space="preserve"> </w:t>
      </w:r>
      <w:r>
        <w:rPr>
          <w:sz w:val="24"/>
        </w:rPr>
        <w:t>роль</w:t>
      </w:r>
      <w:r>
        <w:rPr>
          <w:spacing w:val="-2"/>
          <w:sz w:val="24"/>
        </w:rPr>
        <w:t xml:space="preserve"> </w:t>
      </w:r>
      <w:r>
        <w:rPr>
          <w:sz w:val="24"/>
        </w:rPr>
        <w:t>растений,</w:t>
      </w:r>
      <w:r>
        <w:rPr>
          <w:spacing w:val="-3"/>
          <w:sz w:val="24"/>
        </w:rPr>
        <w:t xml:space="preserve"> </w:t>
      </w:r>
      <w:r>
        <w:rPr>
          <w:sz w:val="24"/>
        </w:rPr>
        <w:t>грибов,</w:t>
      </w:r>
      <w:r>
        <w:rPr>
          <w:spacing w:val="-3"/>
          <w:sz w:val="24"/>
        </w:rPr>
        <w:t xml:space="preserve"> </w:t>
      </w:r>
      <w:r>
        <w:rPr>
          <w:sz w:val="24"/>
        </w:rPr>
        <w:t>лишайников,</w:t>
      </w:r>
      <w:r>
        <w:rPr>
          <w:spacing w:val="-4"/>
          <w:sz w:val="24"/>
        </w:rPr>
        <w:t xml:space="preserve"> </w:t>
      </w:r>
      <w:r>
        <w:rPr>
          <w:sz w:val="24"/>
        </w:rPr>
        <w:t>бактерий</w:t>
      </w:r>
      <w:r>
        <w:rPr>
          <w:spacing w:val="-2"/>
          <w:sz w:val="24"/>
        </w:rPr>
        <w:t xml:space="preserve"> </w:t>
      </w:r>
      <w:r>
        <w:rPr>
          <w:sz w:val="24"/>
        </w:rPr>
        <w:t>в</w:t>
      </w:r>
      <w:r>
        <w:rPr>
          <w:spacing w:val="-4"/>
          <w:sz w:val="24"/>
        </w:rPr>
        <w:t xml:space="preserve"> </w:t>
      </w:r>
      <w:r>
        <w:rPr>
          <w:sz w:val="24"/>
        </w:rPr>
        <w:t>природных</w:t>
      </w:r>
      <w:r>
        <w:rPr>
          <w:spacing w:val="-1"/>
          <w:sz w:val="24"/>
        </w:rPr>
        <w:t xml:space="preserve"> </w:t>
      </w:r>
      <w:r>
        <w:rPr>
          <w:sz w:val="24"/>
        </w:rPr>
        <w:t>сообществах, в хозяйственной деятельности человека и его повседневной жизни;</w:t>
      </w:r>
    </w:p>
    <w:p w:rsidR="008A520D" w:rsidRDefault="009056B2">
      <w:pPr>
        <w:pStyle w:val="a6"/>
        <w:numPr>
          <w:ilvl w:val="1"/>
          <w:numId w:val="66"/>
        </w:numPr>
        <w:tabs>
          <w:tab w:val="left" w:pos="1529"/>
        </w:tabs>
        <w:spacing w:before="3"/>
        <w:ind w:right="550"/>
        <w:rPr>
          <w:sz w:val="24"/>
        </w:rPr>
      </w:pPr>
      <w:r>
        <w:rPr>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A520D" w:rsidRDefault="009056B2">
      <w:pPr>
        <w:pStyle w:val="a6"/>
        <w:numPr>
          <w:ilvl w:val="1"/>
          <w:numId w:val="66"/>
        </w:numPr>
        <w:tabs>
          <w:tab w:val="left" w:pos="1529"/>
        </w:tabs>
        <w:ind w:right="553"/>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rsidR="008A520D" w:rsidRDefault="009056B2">
      <w:pPr>
        <w:pStyle w:val="a6"/>
        <w:numPr>
          <w:ilvl w:val="1"/>
          <w:numId w:val="66"/>
        </w:numPr>
        <w:tabs>
          <w:tab w:val="left" w:pos="1529"/>
        </w:tabs>
        <w:ind w:right="552"/>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520D" w:rsidRDefault="009056B2">
      <w:pPr>
        <w:pStyle w:val="a6"/>
        <w:numPr>
          <w:ilvl w:val="1"/>
          <w:numId w:val="66"/>
        </w:numPr>
        <w:tabs>
          <w:tab w:val="left" w:pos="1529"/>
        </w:tabs>
        <w:ind w:right="546"/>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A520D" w:rsidRDefault="009056B2">
      <w:pPr>
        <w:pStyle w:val="a6"/>
        <w:numPr>
          <w:ilvl w:val="1"/>
          <w:numId w:val="66"/>
        </w:numPr>
        <w:tabs>
          <w:tab w:val="left" w:pos="1529"/>
        </w:tabs>
        <w:spacing w:before="1"/>
        <w:ind w:right="547"/>
        <w:rPr>
          <w:sz w:val="24"/>
        </w:rPr>
      </w:pPr>
      <w:r>
        <w:rPr>
          <w:sz w:val="24"/>
        </w:rPr>
        <w:t>создавать письменные и устные сообщения, грамотно используя понятийный</w:t>
      </w:r>
      <w:r>
        <w:rPr>
          <w:spacing w:val="40"/>
          <w:sz w:val="24"/>
        </w:rPr>
        <w:t xml:space="preserve"> </w:t>
      </w:r>
      <w:r>
        <w:rPr>
          <w:sz w:val="24"/>
        </w:rPr>
        <w:t>аппарат изучаемого раздела биологии, сопровождать выступление презентацией с учётом особенностей аудитории сверстников.</w:t>
      </w:r>
    </w:p>
    <w:p w:rsidR="008A520D" w:rsidRDefault="009056B2">
      <w:pPr>
        <w:pStyle w:val="a6"/>
        <w:numPr>
          <w:ilvl w:val="0"/>
          <w:numId w:val="66"/>
        </w:numPr>
        <w:tabs>
          <w:tab w:val="left" w:pos="1143"/>
        </w:tabs>
        <w:spacing w:before="168"/>
        <w:ind w:hanging="181"/>
        <w:rPr>
          <w:sz w:val="24"/>
        </w:rPr>
      </w:pPr>
      <w:r>
        <w:rPr>
          <w:spacing w:val="-2"/>
          <w:sz w:val="24"/>
        </w:rPr>
        <w:t>класс:</w:t>
      </w:r>
    </w:p>
    <w:p w:rsidR="008A520D" w:rsidRDefault="009056B2">
      <w:pPr>
        <w:pStyle w:val="a6"/>
        <w:numPr>
          <w:ilvl w:val="1"/>
          <w:numId w:val="66"/>
        </w:numPr>
        <w:tabs>
          <w:tab w:val="left" w:pos="1529"/>
        </w:tabs>
        <w:spacing w:before="117" w:line="237" w:lineRule="auto"/>
        <w:ind w:right="558"/>
        <w:rPr>
          <w:sz w:val="24"/>
        </w:rPr>
      </w:pPr>
      <w:r>
        <w:rPr>
          <w:sz w:val="24"/>
        </w:rPr>
        <w:t>характеризовать зоологию как биологическую науку, её разделы и связь с другими науками и техникой;</w:t>
      </w:r>
    </w:p>
    <w:p w:rsidR="008A520D" w:rsidRDefault="009056B2">
      <w:pPr>
        <w:pStyle w:val="a6"/>
        <w:numPr>
          <w:ilvl w:val="1"/>
          <w:numId w:val="66"/>
        </w:numPr>
        <w:tabs>
          <w:tab w:val="left" w:pos="1529"/>
        </w:tabs>
        <w:spacing w:before="4"/>
        <w:ind w:right="551"/>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A520D" w:rsidRDefault="009056B2">
      <w:pPr>
        <w:pStyle w:val="a6"/>
        <w:numPr>
          <w:ilvl w:val="1"/>
          <w:numId w:val="66"/>
        </w:numPr>
        <w:tabs>
          <w:tab w:val="left" w:pos="1529"/>
        </w:tabs>
        <w:ind w:right="547"/>
        <w:rPr>
          <w:sz w:val="24"/>
        </w:rPr>
      </w:pPr>
      <w:r>
        <w:rPr>
          <w:sz w:val="24"/>
        </w:rPr>
        <w:t>приводить</w:t>
      </w:r>
      <w:r>
        <w:rPr>
          <w:spacing w:val="80"/>
          <w:w w:val="150"/>
          <w:sz w:val="24"/>
        </w:rPr>
        <w:t xml:space="preserve"> </w:t>
      </w:r>
      <w:r>
        <w:rPr>
          <w:sz w:val="24"/>
        </w:rPr>
        <w:t>примеры</w:t>
      </w:r>
      <w:r>
        <w:rPr>
          <w:spacing w:val="80"/>
          <w:w w:val="150"/>
          <w:sz w:val="24"/>
        </w:rPr>
        <w:t xml:space="preserve"> </w:t>
      </w:r>
      <w:r>
        <w:rPr>
          <w:sz w:val="24"/>
        </w:rPr>
        <w:t>вклада</w:t>
      </w:r>
      <w:r>
        <w:rPr>
          <w:spacing w:val="80"/>
          <w:w w:val="150"/>
          <w:sz w:val="24"/>
        </w:rPr>
        <w:t xml:space="preserve"> </w:t>
      </w:r>
      <w:r>
        <w:rPr>
          <w:sz w:val="24"/>
        </w:rPr>
        <w:t>российских</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А. О.</w:t>
      </w:r>
      <w:r>
        <w:rPr>
          <w:spacing w:val="-2"/>
          <w:sz w:val="24"/>
        </w:rPr>
        <w:t xml:space="preserve"> </w:t>
      </w:r>
      <w:r>
        <w:rPr>
          <w:sz w:val="24"/>
        </w:rPr>
        <w:t>Ковалевский,</w:t>
      </w:r>
      <w:r>
        <w:rPr>
          <w:spacing w:val="80"/>
          <w:w w:val="150"/>
          <w:sz w:val="24"/>
        </w:rPr>
        <w:t xml:space="preserve"> </w:t>
      </w:r>
      <w:r>
        <w:rPr>
          <w:sz w:val="24"/>
        </w:rPr>
        <w:t>К. И.</w:t>
      </w:r>
      <w:r>
        <w:rPr>
          <w:spacing w:val="-3"/>
          <w:sz w:val="24"/>
        </w:rPr>
        <w:t xml:space="preserve"> </w:t>
      </w:r>
      <w:r>
        <w:rPr>
          <w:sz w:val="24"/>
        </w:rPr>
        <w:t>Скрябин) и зарубежных (в том числе А. Левенгук, Ж.</w:t>
      </w:r>
      <w:r>
        <w:rPr>
          <w:spacing w:val="-3"/>
          <w:sz w:val="24"/>
        </w:rPr>
        <w:t xml:space="preserve"> </w:t>
      </w:r>
      <w:r>
        <w:rPr>
          <w:sz w:val="24"/>
        </w:rPr>
        <w:t>Кювье, Э.</w:t>
      </w:r>
      <w:r>
        <w:rPr>
          <w:spacing w:val="-2"/>
          <w:sz w:val="24"/>
        </w:rPr>
        <w:t xml:space="preserve"> </w:t>
      </w:r>
      <w:r>
        <w:rPr>
          <w:sz w:val="24"/>
        </w:rPr>
        <w:t>Геккель)</w:t>
      </w:r>
      <w:r>
        <w:rPr>
          <w:spacing w:val="16"/>
          <w:sz w:val="24"/>
        </w:rPr>
        <w:t xml:space="preserve"> </w:t>
      </w:r>
      <w:r>
        <w:rPr>
          <w:sz w:val="24"/>
        </w:rPr>
        <w:t>учёных</w:t>
      </w:r>
      <w:r>
        <w:rPr>
          <w:spacing w:val="40"/>
          <w:sz w:val="24"/>
        </w:rPr>
        <w:t xml:space="preserve"> </w:t>
      </w:r>
      <w:r>
        <w:rPr>
          <w:sz w:val="24"/>
        </w:rPr>
        <w:t>в развитие наук о животных;</w:t>
      </w:r>
    </w:p>
    <w:p w:rsidR="008A520D" w:rsidRDefault="009056B2">
      <w:pPr>
        <w:pStyle w:val="a6"/>
        <w:numPr>
          <w:ilvl w:val="1"/>
          <w:numId w:val="66"/>
        </w:numPr>
        <w:tabs>
          <w:tab w:val="left" w:pos="1529"/>
        </w:tabs>
        <w:ind w:right="546"/>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A520D" w:rsidRDefault="009056B2">
      <w:pPr>
        <w:pStyle w:val="a6"/>
        <w:numPr>
          <w:ilvl w:val="1"/>
          <w:numId w:val="66"/>
        </w:numPr>
        <w:tabs>
          <w:tab w:val="left" w:pos="1529"/>
        </w:tabs>
        <w:spacing w:before="3" w:line="237" w:lineRule="auto"/>
        <w:ind w:right="554"/>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8A520D" w:rsidRDefault="009056B2">
      <w:pPr>
        <w:pStyle w:val="a6"/>
        <w:numPr>
          <w:ilvl w:val="1"/>
          <w:numId w:val="66"/>
        </w:numPr>
        <w:tabs>
          <w:tab w:val="left" w:pos="1529"/>
        </w:tabs>
        <w:spacing w:before="3"/>
        <w:rPr>
          <w:sz w:val="24"/>
        </w:rPr>
      </w:pPr>
      <w:r>
        <w:rPr>
          <w:sz w:val="24"/>
        </w:rPr>
        <w:t>сравнивать</w:t>
      </w:r>
      <w:r>
        <w:rPr>
          <w:spacing w:val="-2"/>
          <w:sz w:val="24"/>
        </w:rPr>
        <w:t xml:space="preserve"> </w:t>
      </w:r>
      <w:r>
        <w:rPr>
          <w:sz w:val="24"/>
        </w:rPr>
        <w:t>животные</w:t>
      </w:r>
      <w:r>
        <w:rPr>
          <w:spacing w:val="-5"/>
          <w:sz w:val="24"/>
        </w:rPr>
        <w:t xml:space="preserve"> </w:t>
      </w:r>
      <w:r>
        <w:rPr>
          <w:sz w:val="24"/>
        </w:rPr>
        <w:t>ткани</w:t>
      </w:r>
      <w:r>
        <w:rPr>
          <w:spacing w:val="-2"/>
          <w:sz w:val="24"/>
        </w:rPr>
        <w:t xml:space="preserve"> </w:t>
      </w:r>
      <w:r>
        <w:rPr>
          <w:sz w:val="24"/>
        </w:rPr>
        <w:t>и</w:t>
      </w:r>
      <w:r>
        <w:rPr>
          <w:spacing w:val="-3"/>
          <w:sz w:val="24"/>
        </w:rPr>
        <w:t xml:space="preserve"> </w:t>
      </w:r>
      <w:r>
        <w:rPr>
          <w:sz w:val="24"/>
        </w:rPr>
        <w:t>органы</w:t>
      </w:r>
      <w:r>
        <w:rPr>
          <w:spacing w:val="-2"/>
          <w:sz w:val="24"/>
        </w:rPr>
        <w:t xml:space="preserve"> </w:t>
      </w:r>
      <w:r>
        <w:rPr>
          <w:sz w:val="24"/>
        </w:rPr>
        <w:t>животных</w:t>
      </w:r>
      <w:r>
        <w:rPr>
          <w:spacing w:val="-1"/>
          <w:sz w:val="24"/>
        </w:rPr>
        <w:t xml:space="preserve"> </w:t>
      </w:r>
      <w:r>
        <w:rPr>
          <w:sz w:val="24"/>
        </w:rPr>
        <w:t>между</w:t>
      </w:r>
      <w:r>
        <w:rPr>
          <w:spacing w:val="-7"/>
          <w:sz w:val="24"/>
        </w:rPr>
        <w:t xml:space="preserve"> </w:t>
      </w:r>
      <w:r>
        <w:rPr>
          <w:spacing w:val="-2"/>
          <w:sz w:val="24"/>
        </w:rPr>
        <w:t>собой;</w:t>
      </w:r>
    </w:p>
    <w:p w:rsidR="008A520D" w:rsidRDefault="009056B2">
      <w:pPr>
        <w:pStyle w:val="a6"/>
        <w:numPr>
          <w:ilvl w:val="1"/>
          <w:numId w:val="66"/>
        </w:numPr>
        <w:tabs>
          <w:tab w:val="left" w:pos="1529"/>
        </w:tabs>
        <w:ind w:right="551"/>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A520D" w:rsidRDefault="009056B2">
      <w:pPr>
        <w:pStyle w:val="a6"/>
        <w:numPr>
          <w:ilvl w:val="1"/>
          <w:numId w:val="66"/>
        </w:numPr>
        <w:tabs>
          <w:tab w:val="left" w:pos="1529"/>
        </w:tabs>
        <w:spacing w:before="1"/>
        <w:ind w:right="554"/>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w:t>
      </w:r>
      <w:r>
        <w:rPr>
          <w:spacing w:val="40"/>
          <w:sz w:val="24"/>
        </w:rPr>
        <w:t xml:space="preserve"> </w:t>
      </w:r>
      <w:r>
        <w:rPr>
          <w:sz w:val="24"/>
        </w:rPr>
        <w:t>выделение, регуляцию, поведение, рост, развитие, размножение;</w:t>
      </w:r>
    </w:p>
    <w:p w:rsidR="008A520D" w:rsidRDefault="009056B2">
      <w:pPr>
        <w:pStyle w:val="a6"/>
        <w:numPr>
          <w:ilvl w:val="1"/>
          <w:numId w:val="66"/>
        </w:numPr>
        <w:tabs>
          <w:tab w:val="left" w:pos="1529"/>
        </w:tabs>
        <w:spacing w:before="2" w:line="237" w:lineRule="auto"/>
        <w:ind w:right="552"/>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8A520D" w:rsidRDefault="009056B2">
      <w:pPr>
        <w:pStyle w:val="a6"/>
        <w:numPr>
          <w:ilvl w:val="1"/>
          <w:numId w:val="66"/>
        </w:numPr>
        <w:tabs>
          <w:tab w:val="left" w:pos="1529"/>
        </w:tabs>
        <w:spacing w:before="3"/>
        <w:ind w:right="553"/>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6"/>
        </w:numPr>
        <w:tabs>
          <w:tab w:val="left" w:pos="1529"/>
        </w:tabs>
        <w:spacing w:before="71" w:line="237" w:lineRule="auto"/>
        <w:ind w:right="553"/>
        <w:rPr>
          <w:sz w:val="24"/>
        </w:rPr>
      </w:pPr>
      <w:r>
        <w:rPr>
          <w:sz w:val="24"/>
        </w:rPr>
        <w:lastRenderedPageBreak/>
        <w:t xml:space="preserve">выявлять признаки классов членистоногих и хордовых; отрядов насекомых и </w:t>
      </w:r>
      <w:r>
        <w:rPr>
          <w:spacing w:val="-2"/>
          <w:sz w:val="24"/>
        </w:rPr>
        <w:t>млекопитающих;</w:t>
      </w:r>
    </w:p>
    <w:p w:rsidR="008A520D" w:rsidRDefault="009056B2">
      <w:pPr>
        <w:pStyle w:val="a6"/>
        <w:numPr>
          <w:ilvl w:val="1"/>
          <w:numId w:val="66"/>
        </w:numPr>
        <w:tabs>
          <w:tab w:val="left" w:pos="1529"/>
        </w:tabs>
        <w:spacing w:before="3"/>
        <w:ind w:right="548"/>
        <w:rPr>
          <w:sz w:val="24"/>
        </w:rPr>
      </w:pPr>
      <w:r>
        <w:rPr>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sz w:val="24"/>
        </w:rPr>
        <w:t>лаборатории;</w:t>
      </w:r>
    </w:p>
    <w:p w:rsidR="008A520D" w:rsidRDefault="009056B2">
      <w:pPr>
        <w:pStyle w:val="a6"/>
        <w:numPr>
          <w:ilvl w:val="1"/>
          <w:numId w:val="66"/>
        </w:numPr>
        <w:tabs>
          <w:tab w:val="left" w:pos="1529"/>
        </w:tabs>
        <w:spacing w:before="3" w:line="237" w:lineRule="auto"/>
        <w:ind w:right="556"/>
        <w:rPr>
          <w:sz w:val="24"/>
        </w:rPr>
      </w:pPr>
      <w:r>
        <w:rPr>
          <w:sz w:val="24"/>
        </w:rPr>
        <w:t>сравнивать представителей отдельных систематических групп животных и делать выводы на основе сравнения;</w:t>
      </w:r>
    </w:p>
    <w:p w:rsidR="008A520D" w:rsidRDefault="009056B2">
      <w:pPr>
        <w:pStyle w:val="a6"/>
        <w:numPr>
          <w:ilvl w:val="1"/>
          <w:numId w:val="66"/>
        </w:numPr>
        <w:tabs>
          <w:tab w:val="left" w:pos="1529"/>
        </w:tabs>
        <w:spacing w:before="3"/>
        <w:rPr>
          <w:sz w:val="24"/>
        </w:rPr>
      </w:pPr>
      <w:r>
        <w:rPr>
          <w:sz w:val="24"/>
        </w:rPr>
        <w:t>классифицировать</w:t>
      </w:r>
      <w:r>
        <w:rPr>
          <w:spacing w:val="-6"/>
          <w:sz w:val="24"/>
        </w:rPr>
        <w:t xml:space="preserve"> </w:t>
      </w:r>
      <w:r>
        <w:rPr>
          <w:sz w:val="24"/>
        </w:rPr>
        <w:t>животных</w:t>
      </w:r>
      <w:r>
        <w:rPr>
          <w:spacing w:val="-2"/>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особенностей</w:t>
      </w:r>
      <w:r>
        <w:rPr>
          <w:spacing w:val="-3"/>
          <w:sz w:val="24"/>
        </w:rPr>
        <w:t xml:space="preserve"> </w:t>
      </w:r>
      <w:r>
        <w:rPr>
          <w:spacing w:val="-2"/>
          <w:sz w:val="24"/>
        </w:rPr>
        <w:t>строения;</w:t>
      </w:r>
    </w:p>
    <w:p w:rsidR="008A520D" w:rsidRDefault="009056B2">
      <w:pPr>
        <w:pStyle w:val="a6"/>
        <w:numPr>
          <w:ilvl w:val="1"/>
          <w:numId w:val="66"/>
        </w:numPr>
        <w:tabs>
          <w:tab w:val="left" w:pos="1528"/>
          <w:tab w:val="left" w:pos="1529"/>
        </w:tabs>
        <w:spacing w:before="2" w:line="237" w:lineRule="auto"/>
        <w:ind w:right="546"/>
        <w:jc w:val="left"/>
        <w:rPr>
          <w:sz w:val="24"/>
        </w:rPr>
      </w:pPr>
      <w:r>
        <w:rPr>
          <w:sz w:val="24"/>
        </w:rPr>
        <w:t xml:space="preserve">описывать усложнение организации животных в ходе эволюции животного мира на </w:t>
      </w:r>
      <w:r>
        <w:rPr>
          <w:spacing w:val="-2"/>
          <w:sz w:val="24"/>
        </w:rPr>
        <w:t>Земле;</w:t>
      </w:r>
    </w:p>
    <w:p w:rsidR="008A520D" w:rsidRDefault="009056B2">
      <w:pPr>
        <w:pStyle w:val="a6"/>
        <w:numPr>
          <w:ilvl w:val="1"/>
          <w:numId w:val="66"/>
        </w:numPr>
        <w:tabs>
          <w:tab w:val="left" w:pos="1528"/>
          <w:tab w:val="left" w:pos="1529"/>
          <w:tab w:val="left" w:pos="2694"/>
          <w:tab w:val="left" w:pos="3529"/>
          <w:tab w:val="left" w:pos="5776"/>
          <w:tab w:val="left" w:pos="7040"/>
          <w:tab w:val="left" w:pos="7378"/>
          <w:tab w:val="left" w:pos="8160"/>
          <w:tab w:val="left" w:pos="9393"/>
        </w:tabs>
        <w:spacing w:before="6" w:line="237" w:lineRule="auto"/>
        <w:ind w:right="551"/>
        <w:jc w:val="left"/>
        <w:rPr>
          <w:sz w:val="24"/>
        </w:rPr>
      </w:pPr>
      <w:r>
        <w:rPr>
          <w:spacing w:val="-2"/>
          <w:sz w:val="24"/>
        </w:rPr>
        <w:t>выявлять</w:t>
      </w:r>
      <w:r>
        <w:rPr>
          <w:sz w:val="24"/>
        </w:rPr>
        <w:tab/>
      </w:r>
      <w:r>
        <w:rPr>
          <w:spacing w:val="-4"/>
          <w:sz w:val="24"/>
        </w:rPr>
        <w:t>черты</w:t>
      </w:r>
      <w:r>
        <w:rPr>
          <w:sz w:val="24"/>
        </w:rPr>
        <w:tab/>
      </w:r>
      <w:r>
        <w:rPr>
          <w:spacing w:val="-2"/>
          <w:sz w:val="24"/>
        </w:rPr>
        <w:t>приспособленности</w:t>
      </w:r>
      <w:r>
        <w:rPr>
          <w:sz w:val="24"/>
        </w:rPr>
        <w:tab/>
      </w:r>
      <w:r>
        <w:rPr>
          <w:spacing w:val="-2"/>
          <w:sz w:val="24"/>
        </w:rPr>
        <w:t>животных</w:t>
      </w:r>
      <w:r>
        <w:rPr>
          <w:sz w:val="24"/>
        </w:rPr>
        <w:tab/>
      </w:r>
      <w:r>
        <w:rPr>
          <w:spacing w:val="-10"/>
          <w:sz w:val="24"/>
        </w:rPr>
        <w:t>к</w:t>
      </w:r>
      <w:r>
        <w:rPr>
          <w:sz w:val="24"/>
        </w:rPr>
        <w:tab/>
      </w:r>
      <w:r>
        <w:rPr>
          <w:spacing w:val="-2"/>
          <w:sz w:val="24"/>
        </w:rPr>
        <w:t>среде</w:t>
      </w:r>
      <w:r>
        <w:rPr>
          <w:sz w:val="24"/>
        </w:rPr>
        <w:tab/>
      </w:r>
      <w:r>
        <w:rPr>
          <w:spacing w:val="-2"/>
          <w:sz w:val="24"/>
        </w:rPr>
        <w:t>обитания,</w:t>
      </w:r>
      <w:r>
        <w:rPr>
          <w:sz w:val="24"/>
        </w:rPr>
        <w:tab/>
      </w:r>
      <w:r>
        <w:rPr>
          <w:spacing w:val="-2"/>
          <w:sz w:val="24"/>
        </w:rPr>
        <w:t xml:space="preserve">значение </w:t>
      </w:r>
      <w:r>
        <w:rPr>
          <w:sz w:val="24"/>
        </w:rPr>
        <w:t>экологических факторов для животных;</w:t>
      </w:r>
    </w:p>
    <w:p w:rsidR="008A520D" w:rsidRDefault="009056B2">
      <w:pPr>
        <w:pStyle w:val="a6"/>
        <w:numPr>
          <w:ilvl w:val="1"/>
          <w:numId w:val="66"/>
        </w:numPr>
        <w:tabs>
          <w:tab w:val="left" w:pos="1528"/>
          <w:tab w:val="left" w:pos="1529"/>
        </w:tabs>
        <w:spacing w:before="3"/>
        <w:jc w:val="left"/>
        <w:rPr>
          <w:sz w:val="24"/>
        </w:rPr>
      </w:pPr>
      <w:r>
        <w:rPr>
          <w:sz w:val="24"/>
        </w:rPr>
        <w:t>выявлять</w:t>
      </w:r>
      <w:r>
        <w:rPr>
          <w:spacing w:val="-5"/>
          <w:sz w:val="24"/>
        </w:rPr>
        <w:t xml:space="preserve"> </w:t>
      </w:r>
      <w:r>
        <w:rPr>
          <w:sz w:val="24"/>
        </w:rPr>
        <w:t>взаимосвязи</w:t>
      </w:r>
      <w:r>
        <w:rPr>
          <w:spacing w:val="-4"/>
          <w:sz w:val="24"/>
        </w:rPr>
        <w:t xml:space="preserve"> </w:t>
      </w:r>
      <w:r>
        <w:rPr>
          <w:sz w:val="24"/>
        </w:rPr>
        <w:t>животных</w:t>
      </w:r>
      <w:r>
        <w:rPr>
          <w:spacing w:val="-2"/>
          <w:sz w:val="24"/>
        </w:rPr>
        <w:t xml:space="preserve"> </w:t>
      </w:r>
      <w:r>
        <w:rPr>
          <w:sz w:val="24"/>
        </w:rPr>
        <w:t>в</w:t>
      </w:r>
      <w:r>
        <w:rPr>
          <w:spacing w:val="-3"/>
          <w:sz w:val="24"/>
        </w:rPr>
        <w:t xml:space="preserve"> </w:t>
      </w:r>
      <w:r>
        <w:rPr>
          <w:sz w:val="24"/>
        </w:rPr>
        <w:t>природных</w:t>
      </w:r>
      <w:r>
        <w:rPr>
          <w:spacing w:val="-3"/>
          <w:sz w:val="24"/>
        </w:rPr>
        <w:t xml:space="preserve"> </w:t>
      </w:r>
      <w:r>
        <w:rPr>
          <w:sz w:val="24"/>
        </w:rPr>
        <w:t>сообществах,</w:t>
      </w:r>
      <w:r>
        <w:rPr>
          <w:spacing w:val="-3"/>
          <w:sz w:val="24"/>
        </w:rPr>
        <w:t xml:space="preserve"> </w:t>
      </w:r>
      <w:r>
        <w:rPr>
          <w:sz w:val="24"/>
        </w:rPr>
        <w:t>цепи</w:t>
      </w:r>
      <w:r>
        <w:rPr>
          <w:spacing w:val="-3"/>
          <w:sz w:val="24"/>
        </w:rPr>
        <w:t xml:space="preserve"> </w:t>
      </w:r>
      <w:r>
        <w:rPr>
          <w:spacing w:val="-2"/>
          <w:sz w:val="24"/>
        </w:rPr>
        <w:t>питания;</w:t>
      </w:r>
    </w:p>
    <w:p w:rsidR="008A520D" w:rsidRDefault="009056B2">
      <w:pPr>
        <w:pStyle w:val="a6"/>
        <w:numPr>
          <w:ilvl w:val="1"/>
          <w:numId w:val="66"/>
        </w:numPr>
        <w:tabs>
          <w:tab w:val="left" w:pos="1528"/>
          <w:tab w:val="left" w:pos="1529"/>
        </w:tabs>
        <w:ind w:right="548"/>
        <w:jc w:val="left"/>
        <w:rPr>
          <w:sz w:val="24"/>
        </w:rPr>
      </w:pPr>
      <w:r>
        <w:rPr>
          <w:sz w:val="24"/>
        </w:rPr>
        <w:t>устанавливать</w:t>
      </w:r>
      <w:r>
        <w:rPr>
          <w:spacing w:val="80"/>
          <w:sz w:val="24"/>
        </w:rPr>
        <w:t xml:space="preserve"> </w:t>
      </w:r>
      <w:r>
        <w:rPr>
          <w:sz w:val="24"/>
        </w:rPr>
        <w:t>взаимосвязи</w:t>
      </w:r>
      <w:r>
        <w:rPr>
          <w:spacing w:val="80"/>
          <w:sz w:val="24"/>
        </w:rPr>
        <w:t xml:space="preserve"> </w:t>
      </w:r>
      <w:r>
        <w:rPr>
          <w:sz w:val="24"/>
        </w:rPr>
        <w:t>животных</w:t>
      </w:r>
      <w:r>
        <w:rPr>
          <w:spacing w:val="80"/>
          <w:sz w:val="24"/>
        </w:rPr>
        <w:t xml:space="preserve"> </w:t>
      </w:r>
      <w:r>
        <w:rPr>
          <w:sz w:val="24"/>
        </w:rPr>
        <w:t>с</w:t>
      </w:r>
      <w:r>
        <w:rPr>
          <w:spacing w:val="80"/>
          <w:sz w:val="24"/>
        </w:rPr>
        <w:t xml:space="preserve"> </w:t>
      </w:r>
      <w:r>
        <w:rPr>
          <w:sz w:val="24"/>
        </w:rPr>
        <w:t>растениями,</w:t>
      </w:r>
      <w:r>
        <w:rPr>
          <w:spacing w:val="80"/>
          <w:sz w:val="24"/>
        </w:rPr>
        <w:t xml:space="preserve"> </w:t>
      </w:r>
      <w:r>
        <w:rPr>
          <w:sz w:val="24"/>
        </w:rPr>
        <w:t>грибами,</w:t>
      </w:r>
      <w:r>
        <w:rPr>
          <w:spacing w:val="80"/>
          <w:sz w:val="24"/>
        </w:rPr>
        <w:t xml:space="preserve"> </w:t>
      </w:r>
      <w:r>
        <w:rPr>
          <w:sz w:val="24"/>
        </w:rPr>
        <w:t>лишайниками</w:t>
      </w:r>
      <w:r>
        <w:rPr>
          <w:spacing w:val="80"/>
          <w:sz w:val="24"/>
        </w:rPr>
        <w:t xml:space="preserve"> </w:t>
      </w:r>
      <w:r>
        <w:rPr>
          <w:sz w:val="24"/>
        </w:rPr>
        <w:t>и бактериями в природных сообществах;</w:t>
      </w:r>
    </w:p>
    <w:p w:rsidR="008A520D" w:rsidRDefault="009056B2">
      <w:pPr>
        <w:pStyle w:val="a6"/>
        <w:numPr>
          <w:ilvl w:val="1"/>
          <w:numId w:val="66"/>
        </w:numPr>
        <w:tabs>
          <w:tab w:val="left" w:pos="1528"/>
          <w:tab w:val="left" w:pos="1529"/>
          <w:tab w:val="left" w:pos="3415"/>
          <w:tab w:val="left" w:pos="4665"/>
          <w:tab w:val="left" w:pos="6020"/>
          <w:tab w:val="left" w:pos="6571"/>
          <w:tab w:val="left" w:pos="7466"/>
          <w:tab w:val="left" w:pos="8658"/>
        </w:tabs>
        <w:spacing w:before="3" w:line="237" w:lineRule="auto"/>
        <w:ind w:right="554"/>
        <w:jc w:val="left"/>
        <w:rPr>
          <w:sz w:val="24"/>
        </w:rPr>
      </w:pPr>
      <w:r>
        <w:rPr>
          <w:spacing w:val="-2"/>
          <w:sz w:val="24"/>
        </w:rPr>
        <w:t>характеризовать</w:t>
      </w:r>
      <w:r>
        <w:rPr>
          <w:sz w:val="24"/>
        </w:rPr>
        <w:tab/>
      </w:r>
      <w:r>
        <w:rPr>
          <w:spacing w:val="-2"/>
          <w:sz w:val="24"/>
        </w:rPr>
        <w:t>животных</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основные</w:t>
      </w:r>
      <w:r>
        <w:rPr>
          <w:sz w:val="24"/>
        </w:rPr>
        <w:tab/>
      </w:r>
      <w:r>
        <w:rPr>
          <w:spacing w:val="-2"/>
          <w:sz w:val="24"/>
        </w:rPr>
        <w:t xml:space="preserve">закономерности </w:t>
      </w:r>
      <w:r>
        <w:rPr>
          <w:sz w:val="24"/>
        </w:rPr>
        <w:t>распространения животных по планете;</w:t>
      </w:r>
    </w:p>
    <w:p w:rsidR="008A520D" w:rsidRDefault="009056B2">
      <w:pPr>
        <w:pStyle w:val="a6"/>
        <w:numPr>
          <w:ilvl w:val="1"/>
          <w:numId w:val="66"/>
        </w:numPr>
        <w:tabs>
          <w:tab w:val="left" w:pos="1528"/>
          <w:tab w:val="left" w:pos="1529"/>
        </w:tabs>
        <w:spacing w:before="3"/>
        <w:jc w:val="left"/>
        <w:rPr>
          <w:sz w:val="24"/>
        </w:rPr>
      </w:pPr>
      <w:r>
        <w:rPr>
          <w:sz w:val="24"/>
        </w:rPr>
        <w:t>раскрывать</w:t>
      </w:r>
      <w:r>
        <w:rPr>
          <w:spacing w:val="-3"/>
          <w:sz w:val="24"/>
        </w:rPr>
        <w:t xml:space="preserve"> </w:t>
      </w:r>
      <w:r>
        <w:rPr>
          <w:sz w:val="24"/>
        </w:rPr>
        <w:t>роль</w:t>
      </w:r>
      <w:r>
        <w:rPr>
          <w:spacing w:val="-2"/>
          <w:sz w:val="24"/>
        </w:rPr>
        <w:t xml:space="preserve"> </w:t>
      </w:r>
      <w:r>
        <w:rPr>
          <w:sz w:val="24"/>
        </w:rPr>
        <w:t>животных</w:t>
      </w:r>
      <w:r>
        <w:rPr>
          <w:spacing w:val="-1"/>
          <w:sz w:val="24"/>
        </w:rPr>
        <w:t xml:space="preserve"> </w:t>
      </w:r>
      <w:r>
        <w:rPr>
          <w:sz w:val="24"/>
        </w:rPr>
        <w:t>в</w:t>
      </w:r>
      <w:r>
        <w:rPr>
          <w:spacing w:val="-5"/>
          <w:sz w:val="24"/>
        </w:rPr>
        <w:t xml:space="preserve"> </w:t>
      </w:r>
      <w:r>
        <w:rPr>
          <w:sz w:val="24"/>
        </w:rPr>
        <w:t xml:space="preserve">природных </w:t>
      </w:r>
      <w:r>
        <w:rPr>
          <w:spacing w:val="-2"/>
          <w:sz w:val="24"/>
        </w:rPr>
        <w:t>сообществах;</w:t>
      </w:r>
    </w:p>
    <w:p w:rsidR="008A520D" w:rsidRDefault="009056B2">
      <w:pPr>
        <w:pStyle w:val="a6"/>
        <w:numPr>
          <w:ilvl w:val="1"/>
          <w:numId w:val="66"/>
        </w:numPr>
        <w:tabs>
          <w:tab w:val="left" w:pos="1529"/>
        </w:tabs>
        <w:spacing w:before="1"/>
        <w:ind w:right="551"/>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A520D" w:rsidRDefault="009056B2">
      <w:pPr>
        <w:pStyle w:val="a6"/>
        <w:numPr>
          <w:ilvl w:val="1"/>
          <w:numId w:val="66"/>
        </w:numPr>
        <w:tabs>
          <w:tab w:val="left" w:pos="1529"/>
        </w:tabs>
        <w:rPr>
          <w:sz w:val="24"/>
        </w:rPr>
      </w:pPr>
      <w:r>
        <w:rPr>
          <w:sz w:val="24"/>
        </w:rPr>
        <w:t>понимать</w:t>
      </w:r>
      <w:r>
        <w:rPr>
          <w:spacing w:val="-5"/>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 меры</w:t>
      </w:r>
      <w:r>
        <w:rPr>
          <w:spacing w:val="-2"/>
          <w:sz w:val="24"/>
        </w:rPr>
        <w:t xml:space="preserve"> </w:t>
      </w:r>
      <w:r>
        <w:rPr>
          <w:sz w:val="24"/>
        </w:rPr>
        <w:t>охраны</w:t>
      </w:r>
      <w:r>
        <w:rPr>
          <w:spacing w:val="-2"/>
          <w:sz w:val="24"/>
        </w:rPr>
        <w:t xml:space="preserve"> </w:t>
      </w:r>
      <w:r>
        <w:rPr>
          <w:sz w:val="24"/>
        </w:rPr>
        <w:t>животного</w:t>
      </w:r>
      <w:r>
        <w:rPr>
          <w:spacing w:val="-2"/>
          <w:sz w:val="24"/>
        </w:rPr>
        <w:t xml:space="preserve"> </w:t>
      </w:r>
      <w:r>
        <w:rPr>
          <w:sz w:val="24"/>
        </w:rPr>
        <w:t>мира</w:t>
      </w:r>
      <w:r>
        <w:rPr>
          <w:spacing w:val="-2"/>
          <w:sz w:val="24"/>
        </w:rPr>
        <w:t xml:space="preserve"> Земли;</w:t>
      </w:r>
    </w:p>
    <w:p w:rsidR="008A520D" w:rsidRDefault="009056B2">
      <w:pPr>
        <w:pStyle w:val="a6"/>
        <w:numPr>
          <w:ilvl w:val="1"/>
          <w:numId w:val="66"/>
        </w:numPr>
        <w:tabs>
          <w:tab w:val="left" w:pos="1529"/>
        </w:tabs>
        <w:ind w:right="552"/>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A520D" w:rsidRDefault="009056B2">
      <w:pPr>
        <w:pStyle w:val="a6"/>
        <w:numPr>
          <w:ilvl w:val="1"/>
          <w:numId w:val="66"/>
        </w:numPr>
        <w:tabs>
          <w:tab w:val="left" w:pos="1529"/>
        </w:tabs>
        <w:ind w:right="550"/>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A520D" w:rsidRDefault="009056B2">
      <w:pPr>
        <w:pStyle w:val="a6"/>
        <w:numPr>
          <w:ilvl w:val="1"/>
          <w:numId w:val="66"/>
        </w:numPr>
        <w:tabs>
          <w:tab w:val="left" w:pos="1529"/>
        </w:tabs>
        <w:ind w:right="554"/>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520D" w:rsidRDefault="009056B2">
      <w:pPr>
        <w:pStyle w:val="a6"/>
        <w:numPr>
          <w:ilvl w:val="1"/>
          <w:numId w:val="66"/>
        </w:numPr>
        <w:tabs>
          <w:tab w:val="left" w:pos="1529"/>
        </w:tabs>
        <w:ind w:right="546"/>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A520D" w:rsidRDefault="009056B2">
      <w:pPr>
        <w:pStyle w:val="a6"/>
        <w:numPr>
          <w:ilvl w:val="1"/>
          <w:numId w:val="66"/>
        </w:numPr>
        <w:tabs>
          <w:tab w:val="left" w:pos="1529"/>
        </w:tabs>
        <w:ind w:right="547"/>
        <w:rPr>
          <w:sz w:val="24"/>
        </w:rPr>
      </w:pPr>
      <w:r>
        <w:rPr>
          <w:sz w:val="24"/>
        </w:rPr>
        <w:t>создавать письменные и устные сообщения, грамотно используя понятийный</w:t>
      </w:r>
      <w:r>
        <w:rPr>
          <w:spacing w:val="40"/>
          <w:sz w:val="24"/>
        </w:rPr>
        <w:t xml:space="preserve"> </w:t>
      </w:r>
      <w:r>
        <w:rPr>
          <w:sz w:val="24"/>
        </w:rPr>
        <w:t>аппарат изучаемого раздела биологии, сопровождать выступление презентацией с учётом особенностей аудитории сверстников.</w:t>
      </w:r>
    </w:p>
    <w:p w:rsidR="008A520D" w:rsidRDefault="009056B2">
      <w:pPr>
        <w:pStyle w:val="a6"/>
        <w:numPr>
          <w:ilvl w:val="0"/>
          <w:numId w:val="66"/>
        </w:numPr>
        <w:tabs>
          <w:tab w:val="left" w:pos="1143"/>
        </w:tabs>
        <w:spacing w:before="168"/>
        <w:ind w:hanging="181"/>
        <w:rPr>
          <w:sz w:val="24"/>
        </w:rPr>
      </w:pPr>
      <w:r>
        <w:rPr>
          <w:spacing w:val="-2"/>
          <w:sz w:val="24"/>
        </w:rPr>
        <w:t>класс:</w:t>
      </w:r>
    </w:p>
    <w:p w:rsidR="008A520D" w:rsidRDefault="009056B2">
      <w:pPr>
        <w:pStyle w:val="a6"/>
        <w:numPr>
          <w:ilvl w:val="1"/>
          <w:numId w:val="66"/>
        </w:numPr>
        <w:tabs>
          <w:tab w:val="left" w:pos="1529"/>
        </w:tabs>
        <w:spacing w:before="116"/>
        <w:ind w:right="550"/>
        <w:rPr>
          <w:sz w:val="24"/>
        </w:rPr>
      </w:pPr>
      <w:r>
        <w:rPr>
          <w:sz w:val="24"/>
        </w:rPr>
        <w:t>характеризовать науки о человеке (антропологию, анатомию, физиологию, медицину,</w:t>
      </w:r>
      <w:r>
        <w:rPr>
          <w:spacing w:val="-3"/>
          <w:sz w:val="24"/>
        </w:rPr>
        <w:t xml:space="preserve"> </w:t>
      </w:r>
      <w:r>
        <w:rPr>
          <w:sz w:val="24"/>
        </w:rPr>
        <w:t>гигиену,</w:t>
      </w:r>
      <w:r>
        <w:rPr>
          <w:spacing w:val="-3"/>
          <w:sz w:val="24"/>
        </w:rPr>
        <w:t xml:space="preserve"> </w:t>
      </w:r>
      <w:r>
        <w:rPr>
          <w:sz w:val="24"/>
        </w:rPr>
        <w:t>экологию</w:t>
      </w:r>
      <w:r>
        <w:rPr>
          <w:spacing w:val="-3"/>
          <w:sz w:val="24"/>
        </w:rPr>
        <w:t xml:space="preserve"> </w:t>
      </w:r>
      <w:r>
        <w:rPr>
          <w:sz w:val="24"/>
        </w:rPr>
        <w:t>человека,</w:t>
      </w:r>
      <w:r>
        <w:rPr>
          <w:spacing w:val="-3"/>
          <w:sz w:val="24"/>
        </w:rPr>
        <w:t xml:space="preserve"> </w:t>
      </w:r>
      <w:r>
        <w:rPr>
          <w:sz w:val="24"/>
        </w:rPr>
        <w:t>психологию)</w:t>
      </w:r>
      <w:r>
        <w:rPr>
          <w:spacing w:val="-3"/>
          <w:sz w:val="24"/>
        </w:rPr>
        <w:t xml:space="preserve"> </w:t>
      </w:r>
      <w:r>
        <w:rPr>
          <w:sz w:val="24"/>
        </w:rPr>
        <w:t>и</w:t>
      </w:r>
      <w:r>
        <w:rPr>
          <w:spacing w:val="-4"/>
          <w:sz w:val="24"/>
        </w:rPr>
        <w:t xml:space="preserve"> </w:t>
      </w:r>
      <w:r>
        <w:rPr>
          <w:sz w:val="24"/>
        </w:rPr>
        <w:t>их</w:t>
      </w:r>
      <w:r>
        <w:rPr>
          <w:spacing w:val="-1"/>
          <w:sz w:val="24"/>
        </w:rPr>
        <w:t xml:space="preserve"> </w:t>
      </w:r>
      <w:r>
        <w:rPr>
          <w:sz w:val="24"/>
        </w:rPr>
        <w:t>связи</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науками</w:t>
      </w:r>
      <w:r>
        <w:rPr>
          <w:spacing w:val="-3"/>
          <w:sz w:val="24"/>
        </w:rPr>
        <w:t xml:space="preserve"> </w:t>
      </w:r>
      <w:r>
        <w:rPr>
          <w:sz w:val="24"/>
        </w:rPr>
        <w:t xml:space="preserve">и </w:t>
      </w:r>
      <w:r>
        <w:rPr>
          <w:spacing w:val="-2"/>
          <w:sz w:val="24"/>
        </w:rPr>
        <w:t>техникой;</w:t>
      </w:r>
    </w:p>
    <w:p w:rsidR="008A520D" w:rsidRDefault="009056B2">
      <w:pPr>
        <w:pStyle w:val="a6"/>
        <w:numPr>
          <w:ilvl w:val="1"/>
          <w:numId w:val="66"/>
        </w:numPr>
        <w:tabs>
          <w:tab w:val="left" w:pos="1529"/>
        </w:tabs>
        <w:ind w:right="553"/>
        <w:rPr>
          <w:sz w:val="24"/>
        </w:rPr>
      </w:pPr>
      <w:r>
        <w:rPr>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A520D" w:rsidRDefault="009056B2">
      <w:pPr>
        <w:pStyle w:val="a6"/>
        <w:numPr>
          <w:ilvl w:val="1"/>
          <w:numId w:val="66"/>
        </w:numPr>
        <w:tabs>
          <w:tab w:val="left" w:pos="1529"/>
        </w:tabs>
        <w:ind w:right="543"/>
        <w:rPr>
          <w:sz w:val="24"/>
        </w:rPr>
      </w:pPr>
      <w:r>
        <w:rPr>
          <w:sz w:val="24"/>
        </w:rPr>
        <w:t>приводить примеры вклада российских (в том числе И. М.</w:t>
      </w:r>
      <w:r>
        <w:rPr>
          <w:spacing w:val="-2"/>
          <w:sz w:val="24"/>
        </w:rPr>
        <w:t xml:space="preserve"> </w:t>
      </w:r>
      <w:r>
        <w:rPr>
          <w:sz w:val="24"/>
        </w:rPr>
        <w:t>Сеченов, И.</w:t>
      </w:r>
      <w:r>
        <w:rPr>
          <w:spacing w:val="-1"/>
          <w:sz w:val="24"/>
        </w:rPr>
        <w:t xml:space="preserve"> </w:t>
      </w:r>
      <w:r>
        <w:rPr>
          <w:sz w:val="24"/>
        </w:rPr>
        <w:t>П.</w:t>
      </w:r>
      <w:r>
        <w:rPr>
          <w:spacing w:val="-2"/>
          <w:sz w:val="24"/>
        </w:rPr>
        <w:t xml:space="preserve"> </w:t>
      </w:r>
      <w:r>
        <w:rPr>
          <w:sz w:val="24"/>
        </w:rPr>
        <w:t>Павлов, И. И.</w:t>
      </w:r>
      <w:r>
        <w:rPr>
          <w:spacing w:val="-7"/>
          <w:sz w:val="24"/>
        </w:rPr>
        <w:t xml:space="preserve"> </w:t>
      </w:r>
      <w:r>
        <w:rPr>
          <w:sz w:val="24"/>
        </w:rPr>
        <w:t>Мечников, А. А.</w:t>
      </w:r>
      <w:r>
        <w:rPr>
          <w:spacing w:val="-6"/>
          <w:sz w:val="24"/>
        </w:rPr>
        <w:t xml:space="preserve"> </w:t>
      </w:r>
      <w:r>
        <w:rPr>
          <w:sz w:val="24"/>
        </w:rPr>
        <w:t>Ухтомский, П. К.</w:t>
      </w:r>
      <w:r>
        <w:rPr>
          <w:spacing w:val="-12"/>
          <w:sz w:val="24"/>
        </w:rPr>
        <w:t xml:space="preserve"> </w:t>
      </w:r>
      <w:r>
        <w:rPr>
          <w:sz w:val="24"/>
        </w:rPr>
        <w:t>Анохин) и зарубежных (в том числе У.</w:t>
      </w:r>
      <w:r>
        <w:rPr>
          <w:spacing w:val="-10"/>
          <w:sz w:val="24"/>
        </w:rPr>
        <w:t xml:space="preserve"> </w:t>
      </w:r>
      <w:r>
        <w:rPr>
          <w:sz w:val="24"/>
        </w:rPr>
        <w:t>Гарвей, К.</w:t>
      </w:r>
      <w:r>
        <w:rPr>
          <w:spacing w:val="-9"/>
          <w:sz w:val="24"/>
        </w:rPr>
        <w:t xml:space="preserve"> </w:t>
      </w:r>
      <w:r>
        <w:rPr>
          <w:sz w:val="24"/>
        </w:rPr>
        <w:t>Бернар,</w:t>
      </w:r>
      <w:r>
        <w:rPr>
          <w:spacing w:val="-5"/>
          <w:sz w:val="24"/>
        </w:rPr>
        <w:t xml:space="preserve"> </w:t>
      </w:r>
      <w:r>
        <w:rPr>
          <w:sz w:val="24"/>
        </w:rPr>
        <w:t>Л.</w:t>
      </w:r>
      <w:r>
        <w:rPr>
          <w:spacing w:val="-5"/>
          <w:sz w:val="24"/>
        </w:rPr>
        <w:t xml:space="preserve"> </w:t>
      </w:r>
      <w:r>
        <w:rPr>
          <w:sz w:val="24"/>
        </w:rPr>
        <w:t>Пастер,</w:t>
      </w:r>
      <w:r>
        <w:rPr>
          <w:spacing w:val="-5"/>
          <w:sz w:val="24"/>
        </w:rPr>
        <w:t xml:space="preserve"> </w:t>
      </w:r>
      <w:r>
        <w:rPr>
          <w:sz w:val="24"/>
        </w:rPr>
        <w:t>Ч.</w:t>
      </w:r>
      <w:r>
        <w:rPr>
          <w:spacing w:val="-5"/>
          <w:sz w:val="24"/>
        </w:rPr>
        <w:t xml:space="preserve"> </w:t>
      </w:r>
      <w:r>
        <w:rPr>
          <w:sz w:val="24"/>
        </w:rPr>
        <w:t>Дарвин)</w:t>
      </w:r>
      <w:r>
        <w:rPr>
          <w:spacing w:val="-4"/>
          <w:sz w:val="24"/>
        </w:rPr>
        <w:t xml:space="preserve"> </w:t>
      </w:r>
      <w:r>
        <w:rPr>
          <w:sz w:val="24"/>
        </w:rPr>
        <w:t>учёных</w:t>
      </w:r>
      <w:r>
        <w:rPr>
          <w:spacing w:val="-4"/>
          <w:sz w:val="24"/>
        </w:rPr>
        <w:t xml:space="preserve"> </w:t>
      </w:r>
      <w:r>
        <w:rPr>
          <w:sz w:val="24"/>
        </w:rPr>
        <w:t>в</w:t>
      </w:r>
      <w:r>
        <w:rPr>
          <w:spacing w:val="-6"/>
          <w:sz w:val="24"/>
        </w:rPr>
        <w:t xml:space="preserve"> </w:t>
      </w:r>
      <w:r>
        <w:rPr>
          <w:sz w:val="24"/>
        </w:rPr>
        <w:t>развитие</w:t>
      </w:r>
      <w:r>
        <w:rPr>
          <w:spacing w:val="-6"/>
          <w:sz w:val="24"/>
        </w:rPr>
        <w:t xml:space="preserve"> </w:t>
      </w:r>
      <w:r>
        <w:rPr>
          <w:sz w:val="24"/>
        </w:rPr>
        <w:t>представлений</w:t>
      </w:r>
      <w:r>
        <w:rPr>
          <w:spacing w:val="-5"/>
          <w:sz w:val="24"/>
        </w:rPr>
        <w:t xml:space="preserve"> </w:t>
      </w:r>
      <w:r>
        <w:rPr>
          <w:sz w:val="24"/>
        </w:rPr>
        <w:t>о</w:t>
      </w:r>
      <w:r>
        <w:rPr>
          <w:spacing w:val="-7"/>
          <w:sz w:val="24"/>
        </w:rPr>
        <w:t xml:space="preserve"> </w:t>
      </w:r>
      <w:r>
        <w:rPr>
          <w:sz w:val="24"/>
        </w:rPr>
        <w:t>происхождении, строении, жизнедеятельности, поведении, экологии человека;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6"/>
        </w:numPr>
        <w:tabs>
          <w:tab w:val="left" w:pos="1529"/>
        </w:tabs>
        <w:spacing w:before="68"/>
        <w:ind w:right="554"/>
        <w:rPr>
          <w:sz w:val="24"/>
        </w:rPr>
      </w:pPr>
      <w:r>
        <w:rPr>
          <w:sz w:val="24"/>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A520D" w:rsidRDefault="009056B2">
      <w:pPr>
        <w:pStyle w:val="a6"/>
        <w:numPr>
          <w:ilvl w:val="1"/>
          <w:numId w:val="66"/>
        </w:numPr>
        <w:tabs>
          <w:tab w:val="left" w:pos="1529"/>
        </w:tabs>
        <w:spacing w:before="1"/>
        <w:ind w:right="553"/>
        <w:rPr>
          <w:sz w:val="24"/>
        </w:rPr>
      </w:pPr>
      <w:r>
        <w:rPr>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A520D" w:rsidRDefault="009056B2">
      <w:pPr>
        <w:pStyle w:val="a6"/>
        <w:numPr>
          <w:ilvl w:val="1"/>
          <w:numId w:val="66"/>
        </w:numPr>
        <w:tabs>
          <w:tab w:val="left" w:pos="1529"/>
        </w:tabs>
        <w:ind w:right="551"/>
        <w:rPr>
          <w:sz w:val="24"/>
        </w:rPr>
      </w:pPr>
      <w:r>
        <w:rPr>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sz w:val="24"/>
        </w:rPr>
        <w:t>сравнения;</w:t>
      </w:r>
    </w:p>
    <w:p w:rsidR="008A520D" w:rsidRDefault="009056B2">
      <w:pPr>
        <w:pStyle w:val="a6"/>
        <w:numPr>
          <w:ilvl w:val="1"/>
          <w:numId w:val="66"/>
        </w:numPr>
        <w:tabs>
          <w:tab w:val="left" w:pos="1529"/>
        </w:tabs>
        <w:spacing w:before="2" w:line="237" w:lineRule="auto"/>
        <w:ind w:right="554"/>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8A520D" w:rsidRDefault="009056B2">
      <w:pPr>
        <w:pStyle w:val="a6"/>
        <w:numPr>
          <w:ilvl w:val="1"/>
          <w:numId w:val="66"/>
        </w:numPr>
        <w:tabs>
          <w:tab w:val="left" w:pos="1529"/>
        </w:tabs>
        <w:spacing w:before="4"/>
        <w:ind w:right="550"/>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A520D" w:rsidRDefault="009056B2">
      <w:pPr>
        <w:pStyle w:val="a6"/>
        <w:numPr>
          <w:ilvl w:val="1"/>
          <w:numId w:val="66"/>
        </w:numPr>
        <w:tabs>
          <w:tab w:val="left" w:pos="1529"/>
        </w:tabs>
        <w:ind w:right="547"/>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w:t>
      </w:r>
      <w:r>
        <w:rPr>
          <w:spacing w:val="40"/>
          <w:sz w:val="24"/>
        </w:rPr>
        <w:t xml:space="preserve"> </w:t>
      </w:r>
      <w:r>
        <w:rPr>
          <w:sz w:val="24"/>
        </w:rPr>
        <w:t>жизнедеятельностью и средой обитания человека;</w:t>
      </w:r>
    </w:p>
    <w:p w:rsidR="008A520D" w:rsidRDefault="009056B2">
      <w:pPr>
        <w:pStyle w:val="a6"/>
        <w:numPr>
          <w:ilvl w:val="1"/>
          <w:numId w:val="66"/>
        </w:numPr>
        <w:tabs>
          <w:tab w:val="left" w:pos="1529"/>
        </w:tabs>
        <w:spacing w:before="3" w:line="237" w:lineRule="auto"/>
        <w:ind w:right="553"/>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8A520D" w:rsidRDefault="009056B2">
      <w:pPr>
        <w:pStyle w:val="a6"/>
        <w:numPr>
          <w:ilvl w:val="1"/>
          <w:numId w:val="66"/>
        </w:numPr>
        <w:tabs>
          <w:tab w:val="left" w:pos="1529"/>
        </w:tabs>
        <w:spacing w:before="5" w:line="237" w:lineRule="auto"/>
        <w:ind w:right="550"/>
        <w:rPr>
          <w:sz w:val="24"/>
        </w:rPr>
      </w:pPr>
      <w:r>
        <w:rPr>
          <w:sz w:val="24"/>
        </w:rPr>
        <w:t xml:space="preserve">объяснять нейрогуморальную регуляцию процессов жизнедеятельности организма </w:t>
      </w:r>
      <w:r>
        <w:rPr>
          <w:spacing w:val="-2"/>
          <w:sz w:val="24"/>
        </w:rPr>
        <w:t>человека;</w:t>
      </w:r>
    </w:p>
    <w:p w:rsidR="008A520D" w:rsidRDefault="009056B2">
      <w:pPr>
        <w:pStyle w:val="a6"/>
        <w:numPr>
          <w:ilvl w:val="1"/>
          <w:numId w:val="66"/>
        </w:numPr>
        <w:tabs>
          <w:tab w:val="left" w:pos="1529"/>
        </w:tabs>
        <w:spacing w:before="4"/>
        <w:ind w:right="546"/>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w:t>
      </w:r>
      <w:r>
        <w:rPr>
          <w:spacing w:val="40"/>
          <w:sz w:val="24"/>
        </w:rPr>
        <w:t xml:space="preserve"> </w:t>
      </w:r>
      <w:r>
        <w:rPr>
          <w:sz w:val="24"/>
        </w:rPr>
        <w:t>деятельности человека; виды потребностей, памяти, мышления, речи,</w:t>
      </w:r>
      <w:r>
        <w:rPr>
          <w:spacing w:val="40"/>
          <w:sz w:val="24"/>
        </w:rPr>
        <w:t xml:space="preserve"> </w:t>
      </w:r>
      <w:r>
        <w:rPr>
          <w:sz w:val="24"/>
        </w:rPr>
        <w:t>темпераментов, эмоций, сна; структуру функциональных систем организма, направленных на достижение полезных приспособительных результатов;</w:t>
      </w:r>
    </w:p>
    <w:p w:rsidR="008A520D" w:rsidRDefault="009056B2">
      <w:pPr>
        <w:pStyle w:val="a6"/>
        <w:numPr>
          <w:ilvl w:val="1"/>
          <w:numId w:val="66"/>
        </w:numPr>
        <w:tabs>
          <w:tab w:val="left" w:pos="1529"/>
        </w:tabs>
        <w:ind w:right="552"/>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A520D" w:rsidRDefault="009056B2">
      <w:pPr>
        <w:pStyle w:val="a6"/>
        <w:numPr>
          <w:ilvl w:val="1"/>
          <w:numId w:val="66"/>
        </w:numPr>
        <w:tabs>
          <w:tab w:val="left" w:pos="1529"/>
        </w:tabs>
        <w:ind w:right="546"/>
        <w:rPr>
          <w:sz w:val="24"/>
        </w:rPr>
      </w:pPr>
      <w:r>
        <w:rPr>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sz w:val="24"/>
        </w:rPr>
        <w:t>лаборатории;</w:t>
      </w:r>
    </w:p>
    <w:p w:rsidR="008A520D" w:rsidRDefault="009056B2">
      <w:pPr>
        <w:pStyle w:val="a6"/>
        <w:numPr>
          <w:ilvl w:val="1"/>
          <w:numId w:val="66"/>
        </w:numPr>
        <w:tabs>
          <w:tab w:val="left" w:pos="1529"/>
        </w:tabs>
        <w:spacing w:before="3" w:line="237" w:lineRule="auto"/>
        <w:ind w:right="557"/>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A520D" w:rsidRDefault="009056B2">
      <w:pPr>
        <w:pStyle w:val="a6"/>
        <w:numPr>
          <w:ilvl w:val="1"/>
          <w:numId w:val="66"/>
        </w:numPr>
        <w:tabs>
          <w:tab w:val="left" w:pos="1529"/>
        </w:tabs>
        <w:spacing w:before="3"/>
        <w:ind w:right="545"/>
        <w:rPr>
          <w:sz w:val="24"/>
        </w:rPr>
      </w:pPr>
      <w:r>
        <w:rPr>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w:t>
      </w:r>
      <w:r>
        <w:rPr>
          <w:spacing w:val="40"/>
          <w:sz w:val="24"/>
        </w:rPr>
        <w:t xml:space="preserve"> </w:t>
      </w:r>
      <w:r>
        <w:rPr>
          <w:sz w:val="24"/>
        </w:rPr>
        <w:t xml:space="preserve">организация труда и полноценного отдыха, позитивное эмоцио-нально-психическое </w:t>
      </w:r>
      <w:r>
        <w:rPr>
          <w:spacing w:val="-2"/>
          <w:sz w:val="24"/>
        </w:rPr>
        <w:t>состояние;</w:t>
      </w:r>
    </w:p>
    <w:p w:rsidR="008A520D" w:rsidRDefault="009056B2">
      <w:pPr>
        <w:pStyle w:val="a6"/>
        <w:numPr>
          <w:ilvl w:val="1"/>
          <w:numId w:val="66"/>
        </w:numPr>
        <w:tabs>
          <w:tab w:val="left" w:pos="1529"/>
        </w:tabs>
        <w:spacing w:before="1"/>
        <w:ind w:right="554"/>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A520D" w:rsidRDefault="009056B2">
      <w:pPr>
        <w:pStyle w:val="a6"/>
        <w:numPr>
          <w:ilvl w:val="1"/>
          <w:numId w:val="66"/>
        </w:numPr>
        <w:tabs>
          <w:tab w:val="left" w:pos="1529"/>
        </w:tabs>
        <w:ind w:right="551"/>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6"/>
        </w:numPr>
        <w:tabs>
          <w:tab w:val="left" w:pos="1529"/>
        </w:tabs>
        <w:spacing w:before="68"/>
        <w:ind w:right="548"/>
        <w:rPr>
          <w:sz w:val="24"/>
        </w:rPr>
      </w:pPr>
      <w:r>
        <w:rPr>
          <w:sz w:val="24"/>
        </w:rPr>
        <w:lastRenderedPageBreak/>
        <w:t>демонстрировать</w:t>
      </w:r>
      <w:r>
        <w:rPr>
          <w:spacing w:val="-1"/>
          <w:sz w:val="24"/>
        </w:rPr>
        <w:t xml:space="preserve"> </w:t>
      </w:r>
      <w:r>
        <w:rPr>
          <w:sz w:val="24"/>
        </w:rPr>
        <w:t>на</w:t>
      </w:r>
      <w:r>
        <w:rPr>
          <w:spacing w:val="-3"/>
          <w:sz w:val="24"/>
        </w:rPr>
        <w:t xml:space="preserve"> </w:t>
      </w:r>
      <w:r>
        <w:rPr>
          <w:sz w:val="24"/>
        </w:rPr>
        <w:t>конкретных примерах связь</w:t>
      </w:r>
      <w:r>
        <w:rPr>
          <w:spacing w:val="-2"/>
          <w:sz w:val="24"/>
        </w:rPr>
        <w:t xml:space="preserve"> </w:t>
      </w:r>
      <w:r>
        <w:rPr>
          <w:sz w:val="24"/>
        </w:rPr>
        <w:t>знаний</w:t>
      </w:r>
      <w:r>
        <w:rPr>
          <w:spacing w:val="-1"/>
          <w:sz w:val="24"/>
        </w:rPr>
        <w:t xml:space="preserve"> </w:t>
      </w:r>
      <w:r>
        <w:rPr>
          <w:sz w:val="24"/>
        </w:rPr>
        <w:t>наук</w:t>
      </w:r>
      <w:r>
        <w:rPr>
          <w:spacing w:val="-2"/>
          <w:sz w:val="24"/>
        </w:rPr>
        <w:t xml:space="preserve"> </w:t>
      </w:r>
      <w:r>
        <w:rPr>
          <w:sz w:val="24"/>
        </w:rPr>
        <w:t>о человеке</w:t>
      </w:r>
      <w:r>
        <w:rPr>
          <w:spacing w:val="-3"/>
          <w:sz w:val="24"/>
        </w:rPr>
        <w:t xml:space="preserve"> </w:t>
      </w:r>
      <w:r>
        <w:rPr>
          <w:sz w:val="24"/>
        </w:rPr>
        <w:t>со</w:t>
      </w:r>
      <w:r>
        <w:rPr>
          <w:spacing w:val="-2"/>
          <w:sz w:val="24"/>
        </w:rPr>
        <w:t xml:space="preserve"> </w:t>
      </w:r>
      <w:r>
        <w:rPr>
          <w:sz w:val="24"/>
        </w:rPr>
        <w:t>знаниями предметов естественно-научного и гуманитарного циклов, различных видов искусства; технологии, ОБЖ, физической культуры;</w:t>
      </w:r>
    </w:p>
    <w:p w:rsidR="008A520D" w:rsidRDefault="009056B2">
      <w:pPr>
        <w:pStyle w:val="a6"/>
        <w:numPr>
          <w:ilvl w:val="1"/>
          <w:numId w:val="66"/>
        </w:numPr>
        <w:tabs>
          <w:tab w:val="left" w:pos="1529"/>
        </w:tabs>
        <w:spacing w:before="1"/>
        <w:ind w:right="548"/>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A520D" w:rsidRDefault="009056B2">
      <w:pPr>
        <w:pStyle w:val="a6"/>
        <w:numPr>
          <w:ilvl w:val="1"/>
          <w:numId w:val="66"/>
        </w:numPr>
        <w:tabs>
          <w:tab w:val="left" w:pos="1529"/>
        </w:tabs>
        <w:ind w:right="554"/>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A520D" w:rsidRDefault="009056B2">
      <w:pPr>
        <w:pStyle w:val="a6"/>
        <w:numPr>
          <w:ilvl w:val="1"/>
          <w:numId w:val="66"/>
        </w:numPr>
        <w:tabs>
          <w:tab w:val="left" w:pos="1529"/>
        </w:tabs>
        <w:ind w:right="546"/>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A520D" w:rsidRDefault="009056B2">
      <w:pPr>
        <w:pStyle w:val="a6"/>
        <w:numPr>
          <w:ilvl w:val="1"/>
          <w:numId w:val="66"/>
        </w:numPr>
        <w:tabs>
          <w:tab w:val="left" w:pos="1529"/>
        </w:tabs>
        <w:ind w:right="549"/>
        <w:rPr>
          <w:sz w:val="24"/>
        </w:rPr>
      </w:pPr>
      <w:r>
        <w:rPr>
          <w:sz w:val="24"/>
        </w:rPr>
        <w:t>создавать письменные и устные сообщения, грамотно используя понятийный</w:t>
      </w:r>
      <w:r>
        <w:rPr>
          <w:spacing w:val="40"/>
          <w:sz w:val="24"/>
        </w:rPr>
        <w:t xml:space="preserve"> </w:t>
      </w:r>
      <w:r>
        <w:rPr>
          <w:sz w:val="24"/>
        </w:rPr>
        <w:t>аппарат изученного раздела биологии, сопровождать выступление презентацией с учётом особенностей аудитории сверстников.</w:t>
      </w:r>
    </w:p>
    <w:p w:rsidR="008A520D" w:rsidRDefault="008A520D">
      <w:pPr>
        <w:pStyle w:val="a3"/>
        <w:spacing w:before="10"/>
        <w:ind w:left="0"/>
        <w:jc w:val="left"/>
        <w:rPr>
          <w:sz w:val="23"/>
        </w:rPr>
      </w:pP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ind w:left="0"/>
        <w:jc w:val="left"/>
        <w:rPr>
          <w:sz w:val="26"/>
        </w:rPr>
      </w:pPr>
    </w:p>
    <w:p w:rsidR="008A520D" w:rsidRDefault="009056B2">
      <w:pPr>
        <w:pStyle w:val="1"/>
        <w:numPr>
          <w:ilvl w:val="2"/>
          <w:numId w:val="197"/>
        </w:numPr>
        <w:tabs>
          <w:tab w:val="left" w:pos="1788"/>
        </w:tabs>
        <w:spacing w:before="210"/>
        <w:ind w:left="1787" w:hanging="721"/>
        <w:jc w:val="left"/>
      </w:pPr>
      <w:bookmarkStart w:id="23" w:name="_bookmark22"/>
      <w:bookmarkEnd w:id="23"/>
      <w:r>
        <w:rPr>
          <w:spacing w:val="-2"/>
        </w:rPr>
        <w:t>ХИМИЯ</w:t>
      </w:r>
    </w:p>
    <w:p w:rsidR="008A520D" w:rsidRDefault="008A520D">
      <w:pPr>
        <w:pStyle w:val="a3"/>
        <w:spacing w:before="5"/>
        <w:ind w:left="0"/>
        <w:jc w:val="left"/>
        <w:rPr>
          <w:b/>
          <w:sz w:val="23"/>
        </w:rPr>
      </w:pPr>
    </w:p>
    <w:p w:rsidR="008A520D" w:rsidRDefault="009056B2">
      <w:pPr>
        <w:pStyle w:val="a3"/>
        <w:ind w:right="546" w:firstLine="228"/>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МОУ «</w:t>
      </w:r>
      <w:r w:rsidR="00B50DE2">
        <w:t>Мостовская ООШ</w:t>
      </w:r>
      <w:r>
        <w:t>» и элементов содержания, представленных в Универсальном кодификаторе</w:t>
      </w:r>
      <w:r>
        <w:rPr>
          <w:spacing w:val="-2"/>
        </w:rPr>
        <w:t xml:space="preserve"> </w:t>
      </w:r>
      <w:r>
        <w:t>по</w:t>
      </w:r>
      <w:r>
        <w:rPr>
          <w:spacing w:val="-1"/>
        </w:rPr>
        <w:t xml:space="preserve"> </w:t>
      </w:r>
      <w:r>
        <w:t>химии, а</w:t>
      </w:r>
      <w:r>
        <w:rPr>
          <w:spacing w:val="-2"/>
        </w:rPr>
        <w:t xml:space="preserve"> </w:t>
      </w:r>
      <w:r>
        <w:t>также на основе Программы воспитания МОУ «</w:t>
      </w:r>
      <w:r w:rsidR="00B50DE2">
        <w:t>Мостовская ООШ</w:t>
      </w:r>
      <w:r>
        <w:t>»</w:t>
      </w:r>
      <w:r>
        <w:rPr>
          <w:spacing w:val="-1"/>
        </w:rPr>
        <w:t xml:space="preserve"> </w:t>
      </w:r>
      <w:r>
        <w:t>обучающихся при получении основного общего образования и с учётом Концепции преподавания учебного предмета «Химия»</w:t>
      </w:r>
      <w:r>
        <w:rPr>
          <w:spacing w:val="-5"/>
        </w:rPr>
        <w:t xml:space="preserve"> </w:t>
      </w:r>
      <w:r>
        <w:t>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8A520D" w:rsidRDefault="008A520D">
      <w:pPr>
        <w:pStyle w:val="a3"/>
        <w:spacing w:before="5"/>
        <w:ind w:left="0"/>
        <w:jc w:val="left"/>
      </w:pPr>
    </w:p>
    <w:p w:rsidR="008A520D" w:rsidRDefault="009056B2">
      <w:pPr>
        <w:pStyle w:val="1"/>
        <w:spacing w:line="274" w:lineRule="exact"/>
        <w:ind w:left="1190"/>
      </w:pPr>
      <w:r>
        <w:t>ПОЯСНИТЕЛЬНАЯ</w:t>
      </w:r>
      <w:r>
        <w:rPr>
          <w:spacing w:val="-8"/>
        </w:rPr>
        <w:t xml:space="preserve"> </w:t>
      </w:r>
      <w:r>
        <w:rPr>
          <w:spacing w:val="-2"/>
        </w:rPr>
        <w:t>ЗАПИСКА</w:t>
      </w:r>
    </w:p>
    <w:p w:rsidR="008A520D" w:rsidRDefault="009056B2">
      <w:pPr>
        <w:pStyle w:val="a3"/>
        <w:ind w:right="549" w:firstLine="228"/>
      </w:pPr>
      <w: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w:t>
      </w:r>
      <w:r>
        <w:rPr>
          <w:spacing w:val="59"/>
          <w:w w:val="150"/>
        </w:rPr>
        <w:t xml:space="preserve">  </w:t>
      </w:r>
      <w:r>
        <w:t>последовательность</w:t>
      </w:r>
      <w:r>
        <w:rPr>
          <w:spacing w:val="61"/>
          <w:w w:val="150"/>
        </w:rPr>
        <w:t xml:space="preserve">  </w:t>
      </w:r>
      <w:r>
        <w:t>их</w:t>
      </w:r>
      <w:r>
        <w:rPr>
          <w:spacing w:val="62"/>
          <w:w w:val="150"/>
        </w:rPr>
        <w:t xml:space="preserve">  </w:t>
      </w:r>
      <w:r>
        <w:t>изучения</w:t>
      </w:r>
      <w:r>
        <w:rPr>
          <w:spacing w:val="60"/>
          <w:w w:val="150"/>
        </w:rPr>
        <w:t xml:space="preserve">  </w:t>
      </w:r>
      <w:r>
        <w:t>с</w:t>
      </w:r>
      <w:r>
        <w:rPr>
          <w:spacing w:val="63"/>
          <w:w w:val="150"/>
        </w:rPr>
        <w:t xml:space="preserve">  </w:t>
      </w:r>
      <w:r>
        <w:t>учётом</w:t>
      </w:r>
      <w:r>
        <w:rPr>
          <w:spacing w:val="61"/>
          <w:w w:val="150"/>
        </w:rPr>
        <w:t xml:space="preserve">  </w:t>
      </w:r>
      <w:r>
        <w:t>межпредметных</w:t>
      </w:r>
      <w:r>
        <w:rPr>
          <w:spacing w:val="62"/>
          <w:w w:val="150"/>
        </w:rPr>
        <w:t xml:space="preserve">  </w:t>
      </w:r>
      <w:r>
        <w:rPr>
          <w:spacing w:val="-10"/>
        </w:rPr>
        <w:t>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spacing w:val="-1"/>
        </w:rPr>
        <w:t xml:space="preserve"> </w:t>
      </w:r>
      <w:r>
        <w:t>а</w:t>
      </w:r>
      <w:r>
        <w:rPr>
          <w:spacing w:val="-2"/>
        </w:rPr>
        <w:t xml:space="preserve"> </w:t>
      </w:r>
      <w:r>
        <w:t>также</w:t>
      </w:r>
      <w:r>
        <w:rPr>
          <w:spacing w:val="-2"/>
        </w:rPr>
        <w:t xml:space="preserve"> </w:t>
      </w:r>
      <w:r>
        <w:t>требований к</w:t>
      </w:r>
      <w:r>
        <w:rPr>
          <w:spacing w:val="-1"/>
        </w:rPr>
        <w:t xml:space="preserve"> </w:t>
      </w:r>
      <w:r>
        <w:t>результатам обучения</w:t>
      </w:r>
      <w:r>
        <w:rPr>
          <w:spacing w:val="-1"/>
        </w:rPr>
        <w:t xml:space="preserve"> </w:t>
      </w:r>
      <w:r>
        <w:t>химии на уровне</w:t>
      </w:r>
      <w:r>
        <w:rPr>
          <w:spacing w:val="-2"/>
        </w:rPr>
        <w:t xml:space="preserve"> </w:t>
      </w:r>
      <w:r>
        <w:t>целей изучения предмета и основных видов учебно-познавательной деятельности/учебных действий ученика по освоению учебного содержания.</w:t>
      </w:r>
    </w:p>
    <w:p w:rsidR="008A520D" w:rsidRDefault="008A520D">
      <w:pPr>
        <w:pStyle w:val="a3"/>
        <w:spacing w:before="4"/>
        <w:ind w:left="0"/>
        <w:jc w:val="left"/>
        <w:rPr>
          <w:sz w:val="21"/>
        </w:rPr>
      </w:pPr>
    </w:p>
    <w:p w:rsidR="008A520D" w:rsidRDefault="009056B2">
      <w:pPr>
        <w:pStyle w:val="1"/>
        <w:spacing w:line="274" w:lineRule="exact"/>
        <w:jc w:val="both"/>
      </w:pPr>
      <w:r>
        <w:t>ОБЩАЯ</w:t>
      </w:r>
      <w:r>
        <w:rPr>
          <w:spacing w:val="-7"/>
        </w:rPr>
        <w:t xml:space="preserve"> </w:t>
      </w:r>
      <w:r>
        <w:t>ХАРАКТЕРИСТИКА</w:t>
      </w:r>
      <w:r>
        <w:rPr>
          <w:spacing w:val="-3"/>
        </w:rPr>
        <w:t xml:space="preserve"> </w:t>
      </w:r>
      <w:r>
        <w:t>УЧЕБНОГО</w:t>
      </w:r>
      <w:r>
        <w:rPr>
          <w:spacing w:val="-3"/>
        </w:rPr>
        <w:t xml:space="preserve"> </w:t>
      </w:r>
      <w:r>
        <w:t>ПРЕДМЕТА</w:t>
      </w:r>
      <w:r>
        <w:rPr>
          <w:spacing w:val="-4"/>
        </w:rPr>
        <w:t xml:space="preserve"> </w:t>
      </w:r>
      <w:r>
        <w:rPr>
          <w:spacing w:val="-2"/>
        </w:rPr>
        <w:t>«ХИМИЯ»</w:t>
      </w:r>
    </w:p>
    <w:p w:rsidR="008A520D" w:rsidRDefault="009056B2">
      <w:pPr>
        <w:pStyle w:val="a3"/>
        <w:tabs>
          <w:tab w:val="left" w:pos="2291"/>
          <w:tab w:val="left" w:pos="4250"/>
          <w:tab w:val="left" w:pos="5464"/>
          <w:tab w:val="left" w:pos="5896"/>
          <w:tab w:val="left" w:pos="7706"/>
          <w:tab w:val="left" w:pos="9443"/>
        </w:tabs>
        <w:ind w:right="542" w:firstLine="228"/>
        <w:jc w:val="right"/>
      </w:pPr>
      <w:r>
        <w:t>Вклад учебного предмета «Химия» в достижение целей основного общего образования обусловлен</w:t>
      </w:r>
      <w:r>
        <w:rPr>
          <w:spacing w:val="40"/>
        </w:rPr>
        <w:t xml:space="preserve"> </w:t>
      </w:r>
      <w:r>
        <w:t>во</w:t>
      </w:r>
      <w:r>
        <w:rPr>
          <w:spacing w:val="40"/>
        </w:rPr>
        <w:t xml:space="preserve"> </w:t>
      </w:r>
      <w:r>
        <w:t>многом</w:t>
      </w:r>
      <w:r>
        <w:rPr>
          <w:spacing w:val="40"/>
        </w:rPr>
        <w:t xml:space="preserve"> </w:t>
      </w:r>
      <w:r>
        <w:t>значением</w:t>
      </w:r>
      <w:r>
        <w:rPr>
          <w:spacing w:val="40"/>
        </w:rPr>
        <w:t xml:space="preserve"> </w:t>
      </w:r>
      <w:r>
        <w:t>химической</w:t>
      </w:r>
      <w:r>
        <w:rPr>
          <w:spacing w:val="40"/>
        </w:rPr>
        <w:t xml:space="preserve"> </w:t>
      </w:r>
      <w:r>
        <w:t>науки</w:t>
      </w:r>
      <w:r>
        <w:rPr>
          <w:spacing w:val="40"/>
        </w:rPr>
        <w:t xml:space="preserve"> </w:t>
      </w:r>
      <w:r>
        <w:t>в</w:t>
      </w:r>
      <w:r>
        <w:rPr>
          <w:spacing w:val="40"/>
        </w:rPr>
        <w:t xml:space="preserve"> </w:t>
      </w:r>
      <w:r>
        <w:t>познании</w:t>
      </w:r>
      <w:r>
        <w:rPr>
          <w:spacing w:val="40"/>
        </w:rPr>
        <w:t xml:space="preserve"> </w:t>
      </w:r>
      <w:r>
        <w:t>законов</w:t>
      </w:r>
      <w:r>
        <w:rPr>
          <w:spacing w:val="40"/>
        </w:rPr>
        <w:t xml:space="preserve"> </w:t>
      </w:r>
      <w:r>
        <w:t>природы,</w:t>
      </w:r>
      <w:r>
        <w:rPr>
          <w:spacing w:val="40"/>
        </w:rPr>
        <w:t xml:space="preserve"> </w:t>
      </w:r>
      <w:r>
        <w:t>в</w:t>
      </w:r>
      <w:r>
        <w:rPr>
          <w:spacing w:val="80"/>
        </w:rPr>
        <w:t xml:space="preserve"> </w:t>
      </w:r>
      <w:r>
        <w:t>развитии</w:t>
      </w:r>
      <w:r>
        <w:rPr>
          <w:spacing w:val="-1"/>
        </w:rPr>
        <w:t xml:space="preserve"> </w:t>
      </w:r>
      <w:r>
        <w:t>производительных сил</w:t>
      </w:r>
      <w:r>
        <w:rPr>
          <w:spacing w:val="-2"/>
        </w:rPr>
        <w:t xml:space="preserve"> </w:t>
      </w:r>
      <w:r>
        <w:t>общества</w:t>
      </w:r>
      <w:r>
        <w:rPr>
          <w:spacing w:val="-2"/>
        </w:rPr>
        <w:t xml:space="preserve"> </w:t>
      </w:r>
      <w:r>
        <w:t>и</w:t>
      </w:r>
      <w:r>
        <w:rPr>
          <w:spacing w:val="-1"/>
        </w:rPr>
        <w:t xml:space="preserve"> </w:t>
      </w:r>
      <w:r>
        <w:t>создании</w:t>
      </w:r>
      <w:r>
        <w:rPr>
          <w:spacing w:val="-1"/>
        </w:rPr>
        <w:t xml:space="preserve"> </w:t>
      </w:r>
      <w:r>
        <w:t>новой</w:t>
      </w:r>
      <w:r>
        <w:rPr>
          <w:spacing w:val="-3"/>
        </w:rPr>
        <w:t xml:space="preserve"> </w:t>
      </w:r>
      <w:r>
        <w:t>базы</w:t>
      </w:r>
      <w:r>
        <w:rPr>
          <w:spacing w:val="-1"/>
        </w:rPr>
        <w:t xml:space="preserve"> </w:t>
      </w:r>
      <w:r>
        <w:t>материальной</w:t>
      </w:r>
      <w:r>
        <w:rPr>
          <w:spacing w:val="-1"/>
        </w:rPr>
        <w:t xml:space="preserve"> </w:t>
      </w:r>
      <w:r>
        <w:t>культуры. Химия</w:t>
      </w:r>
      <w:r>
        <w:rPr>
          <w:spacing w:val="40"/>
        </w:rPr>
        <w:t xml:space="preserve"> </w:t>
      </w:r>
      <w:r>
        <w:t>как</w:t>
      </w:r>
      <w:r>
        <w:rPr>
          <w:spacing w:val="40"/>
        </w:rPr>
        <w:t xml:space="preserve"> </w:t>
      </w:r>
      <w:r>
        <w:t>элемент</w:t>
      </w:r>
      <w:r>
        <w:rPr>
          <w:spacing w:val="40"/>
        </w:rPr>
        <w:t xml:space="preserve"> </w:t>
      </w:r>
      <w:r>
        <w:t>системы</w:t>
      </w:r>
      <w:r>
        <w:rPr>
          <w:spacing w:val="40"/>
        </w:rPr>
        <w:t xml:space="preserve"> </w:t>
      </w:r>
      <w:r>
        <w:t>естественных</w:t>
      </w:r>
      <w:r>
        <w:rPr>
          <w:spacing w:val="40"/>
        </w:rPr>
        <w:t xml:space="preserve"> </w:t>
      </w:r>
      <w:r>
        <w:t>наук</w:t>
      </w:r>
      <w:r>
        <w:rPr>
          <w:spacing w:val="40"/>
        </w:rPr>
        <w:t xml:space="preserve"> </w:t>
      </w:r>
      <w:r>
        <w:t>распространила</w:t>
      </w:r>
      <w:r>
        <w:rPr>
          <w:spacing w:val="40"/>
        </w:rPr>
        <w:t xml:space="preserve"> </w:t>
      </w:r>
      <w:r>
        <w:t>своё</w:t>
      </w:r>
      <w:r>
        <w:rPr>
          <w:spacing w:val="40"/>
        </w:rPr>
        <w:t xml:space="preserve"> </w:t>
      </w:r>
      <w:r>
        <w:t>влияние</w:t>
      </w:r>
      <w:r>
        <w:rPr>
          <w:spacing w:val="40"/>
        </w:rPr>
        <w:t xml:space="preserve"> </w:t>
      </w:r>
      <w:r>
        <w:t>на</w:t>
      </w:r>
      <w:r>
        <w:rPr>
          <w:spacing w:val="40"/>
        </w:rPr>
        <w:t xml:space="preserve"> </w:t>
      </w:r>
      <w:r>
        <w:t>все области</w:t>
      </w:r>
      <w:r>
        <w:rPr>
          <w:spacing w:val="30"/>
        </w:rPr>
        <w:t xml:space="preserve"> </w:t>
      </w:r>
      <w:r>
        <w:t>человеческого</w:t>
      </w:r>
      <w:r>
        <w:rPr>
          <w:spacing w:val="29"/>
        </w:rPr>
        <w:t xml:space="preserve"> </w:t>
      </w:r>
      <w:r>
        <w:t>существования,</w:t>
      </w:r>
      <w:r>
        <w:rPr>
          <w:spacing w:val="27"/>
        </w:rPr>
        <w:t xml:space="preserve"> </w:t>
      </w:r>
      <w:r>
        <w:t>задала</w:t>
      </w:r>
      <w:r>
        <w:rPr>
          <w:spacing w:val="28"/>
        </w:rPr>
        <w:t xml:space="preserve"> </w:t>
      </w:r>
      <w:r>
        <w:t>новое</w:t>
      </w:r>
      <w:r>
        <w:rPr>
          <w:spacing w:val="28"/>
        </w:rPr>
        <w:t xml:space="preserve"> </w:t>
      </w:r>
      <w:r>
        <w:t>видение</w:t>
      </w:r>
      <w:r>
        <w:rPr>
          <w:spacing w:val="26"/>
        </w:rPr>
        <w:t xml:space="preserve"> </w:t>
      </w:r>
      <w:r>
        <w:t>мира,</w:t>
      </w:r>
      <w:r>
        <w:rPr>
          <w:spacing w:val="29"/>
        </w:rPr>
        <w:t xml:space="preserve"> </w:t>
      </w:r>
      <w:r>
        <w:t>стала</w:t>
      </w:r>
      <w:r>
        <w:rPr>
          <w:spacing w:val="27"/>
        </w:rPr>
        <w:t xml:space="preserve"> </w:t>
      </w:r>
      <w:r>
        <w:t>неотъемлемым компонентом</w:t>
      </w:r>
      <w:r>
        <w:rPr>
          <w:spacing w:val="16"/>
        </w:rPr>
        <w:t xml:space="preserve"> </w:t>
      </w:r>
      <w:r>
        <w:t>мировой</w:t>
      </w:r>
      <w:r>
        <w:rPr>
          <w:spacing w:val="17"/>
        </w:rPr>
        <w:t xml:space="preserve"> </w:t>
      </w:r>
      <w:r>
        <w:t>культуры, необходимым</w:t>
      </w:r>
      <w:r>
        <w:rPr>
          <w:spacing w:val="18"/>
        </w:rPr>
        <w:t xml:space="preserve"> </w:t>
      </w:r>
      <w:r>
        <w:t>условием</w:t>
      </w:r>
      <w:r>
        <w:rPr>
          <w:spacing w:val="16"/>
        </w:rPr>
        <w:t xml:space="preserve"> </w:t>
      </w:r>
      <w:r>
        <w:t>жизни</w:t>
      </w:r>
      <w:r>
        <w:rPr>
          <w:spacing w:val="15"/>
        </w:rPr>
        <w:t xml:space="preserve"> </w:t>
      </w:r>
      <w:r>
        <w:t>общества:</w:t>
      </w:r>
      <w:r>
        <w:rPr>
          <w:spacing w:val="14"/>
        </w:rPr>
        <w:t xml:space="preserve"> </w:t>
      </w:r>
      <w:r>
        <w:t>знание</w:t>
      </w:r>
      <w:r>
        <w:rPr>
          <w:spacing w:val="15"/>
        </w:rPr>
        <w:t xml:space="preserve"> </w:t>
      </w:r>
      <w:r>
        <w:t>химии служит</w:t>
      </w:r>
      <w:r>
        <w:rPr>
          <w:spacing w:val="80"/>
        </w:rPr>
        <w:t xml:space="preserve"> </w:t>
      </w:r>
      <w:r>
        <w:t>основой</w:t>
      </w:r>
      <w:r>
        <w:rPr>
          <w:spacing w:val="80"/>
        </w:rPr>
        <w:t xml:space="preserve"> </w:t>
      </w:r>
      <w:r>
        <w:t>для</w:t>
      </w:r>
      <w:r>
        <w:rPr>
          <w:spacing w:val="80"/>
        </w:rPr>
        <w:t xml:space="preserve"> </w:t>
      </w:r>
      <w:r>
        <w:t>формирования</w:t>
      </w:r>
      <w:r>
        <w:rPr>
          <w:spacing w:val="80"/>
        </w:rPr>
        <w:t xml:space="preserve"> </w:t>
      </w:r>
      <w:r>
        <w:t>мировоззрения</w:t>
      </w:r>
      <w:r>
        <w:rPr>
          <w:spacing w:val="80"/>
        </w:rPr>
        <w:t xml:space="preserve"> </w:t>
      </w:r>
      <w:r>
        <w:t>человека,</w:t>
      </w:r>
      <w:r>
        <w:rPr>
          <w:spacing w:val="80"/>
        </w:rPr>
        <w:t xml:space="preserve"> </w:t>
      </w:r>
      <w:r>
        <w:t>его</w:t>
      </w:r>
      <w:r>
        <w:rPr>
          <w:spacing w:val="80"/>
        </w:rPr>
        <w:t xml:space="preserve"> </w:t>
      </w:r>
      <w:r>
        <w:t>представлений</w:t>
      </w:r>
      <w:r>
        <w:rPr>
          <w:spacing w:val="80"/>
        </w:rPr>
        <w:t xml:space="preserve"> </w:t>
      </w:r>
      <w:r>
        <w:t>о</w:t>
      </w:r>
      <w:r>
        <w:rPr>
          <w:spacing w:val="80"/>
        </w:rPr>
        <w:t xml:space="preserve"> </w:t>
      </w:r>
      <w:r>
        <w:t>материальном</w:t>
      </w:r>
      <w:r>
        <w:rPr>
          <w:spacing w:val="-3"/>
        </w:rPr>
        <w:t xml:space="preserve"> </w:t>
      </w:r>
      <w:r>
        <w:t>единстве</w:t>
      </w:r>
      <w:r>
        <w:rPr>
          <w:spacing w:val="-3"/>
        </w:rPr>
        <w:t xml:space="preserve"> </w:t>
      </w:r>
      <w:r>
        <w:t>мира;</w:t>
      </w:r>
      <w:r>
        <w:rPr>
          <w:spacing w:val="-4"/>
        </w:rPr>
        <w:t xml:space="preserve"> </w:t>
      </w:r>
      <w:r>
        <w:t>важную роль играют формируемые</w:t>
      </w:r>
      <w:r>
        <w:rPr>
          <w:spacing w:val="-1"/>
        </w:rPr>
        <w:t xml:space="preserve"> </w:t>
      </w:r>
      <w:r>
        <w:t>химией представления о взаимопревращениях</w:t>
      </w:r>
      <w:r>
        <w:rPr>
          <w:spacing w:val="40"/>
        </w:rPr>
        <w:t xml:space="preserve"> </w:t>
      </w:r>
      <w:r>
        <w:t>энергии</w:t>
      </w:r>
      <w:r>
        <w:rPr>
          <w:spacing w:val="40"/>
        </w:rPr>
        <w:t xml:space="preserve"> </w:t>
      </w:r>
      <w:r>
        <w:t>и</w:t>
      </w:r>
      <w:r>
        <w:rPr>
          <w:spacing w:val="40"/>
        </w:rPr>
        <w:t xml:space="preserve"> </w:t>
      </w:r>
      <w:r>
        <w:t>об</w:t>
      </w:r>
      <w:r>
        <w:rPr>
          <w:spacing w:val="40"/>
        </w:rPr>
        <w:t xml:space="preserve"> </w:t>
      </w:r>
      <w:r>
        <w:t>эволюции</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современная</w:t>
      </w:r>
      <w:r>
        <w:rPr>
          <w:spacing w:val="40"/>
        </w:rPr>
        <w:t xml:space="preserve"> </w:t>
      </w:r>
      <w:r>
        <w:t>химия</w:t>
      </w:r>
      <w:r>
        <w:rPr>
          <w:spacing w:val="40"/>
        </w:rPr>
        <w:t xml:space="preserve"> </w:t>
      </w:r>
      <w:r>
        <w:t>направлена</w:t>
      </w:r>
      <w:r>
        <w:rPr>
          <w:spacing w:val="80"/>
        </w:rPr>
        <w:t xml:space="preserve"> </w:t>
      </w:r>
      <w:r>
        <w:t>на</w:t>
      </w:r>
      <w:r>
        <w:rPr>
          <w:spacing w:val="80"/>
        </w:rPr>
        <w:t xml:space="preserve"> </w:t>
      </w:r>
      <w:r>
        <w:t>решение</w:t>
      </w:r>
      <w:r>
        <w:rPr>
          <w:spacing w:val="80"/>
        </w:rPr>
        <w:t xml:space="preserve"> </w:t>
      </w:r>
      <w:r>
        <w:t>глобальных</w:t>
      </w:r>
      <w:r>
        <w:rPr>
          <w:spacing w:val="80"/>
        </w:rPr>
        <w:t xml:space="preserve"> </w:t>
      </w:r>
      <w:r>
        <w:t>проблем</w:t>
      </w:r>
      <w:r>
        <w:rPr>
          <w:spacing w:val="80"/>
        </w:rPr>
        <w:t xml:space="preserve"> </w:t>
      </w:r>
      <w:r>
        <w:t>устойчивого</w:t>
      </w:r>
      <w:r>
        <w:rPr>
          <w:spacing w:val="80"/>
        </w:rPr>
        <w:t xml:space="preserve"> </w:t>
      </w:r>
      <w:r>
        <w:t>развития</w:t>
      </w:r>
      <w:r>
        <w:rPr>
          <w:spacing w:val="80"/>
        </w:rPr>
        <w:t xml:space="preserve"> </w:t>
      </w:r>
      <w:r>
        <w:t>человечества</w:t>
      </w:r>
      <w:r>
        <w:rPr>
          <w:spacing w:val="80"/>
        </w:rPr>
        <w:t xml:space="preserve"> </w:t>
      </w:r>
      <w:r>
        <w:t xml:space="preserve">— </w:t>
      </w:r>
      <w:r>
        <w:rPr>
          <w:spacing w:val="-2"/>
        </w:rPr>
        <w:t>сырьевой,</w:t>
      </w:r>
      <w:r>
        <w:tab/>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безопасности,</w:t>
      </w:r>
      <w:r>
        <w:tab/>
      </w:r>
      <w:r>
        <w:rPr>
          <w:spacing w:val="-2"/>
        </w:rPr>
        <w:t>проблем</w:t>
      </w:r>
    </w:p>
    <w:p w:rsidR="008A520D" w:rsidRDefault="009056B2">
      <w:pPr>
        <w:pStyle w:val="a3"/>
        <w:jc w:val="left"/>
      </w:pPr>
      <w:r>
        <w:rPr>
          <w:spacing w:val="-2"/>
        </w:rPr>
        <w:t>здравоохранения.</w:t>
      </w:r>
    </w:p>
    <w:p w:rsidR="008A520D" w:rsidRDefault="009056B2">
      <w:pPr>
        <w:pStyle w:val="a3"/>
        <w:ind w:right="550" w:firstLine="228"/>
      </w:pPr>
      <w:r>
        <w:t>В условиях возрастающего значения химии в жизни общества существенно повысилась роль химического образования. В</w:t>
      </w:r>
      <w:r>
        <w:rPr>
          <w:spacing w:val="-1"/>
        </w:rPr>
        <w:t xml:space="preserve"> </w:t>
      </w:r>
      <w:r>
        <w:t>плане социализации оно является одним из условий формирования интеллекта личности и гармоничного её развития.</w:t>
      </w:r>
    </w:p>
    <w:p w:rsidR="008A520D" w:rsidRDefault="009056B2">
      <w:pPr>
        <w:pStyle w:val="a3"/>
        <w:ind w:right="550" w:firstLine="228"/>
      </w:pPr>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A520D" w:rsidRDefault="009056B2">
      <w:pPr>
        <w:pStyle w:val="a3"/>
        <w:ind w:right="550" w:firstLine="228"/>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w:t>
      </w:r>
      <w:r>
        <w:rPr>
          <w:spacing w:val="40"/>
        </w:rPr>
        <w:t xml:space="preserve"> </w:t>
      </w:r>
      <w:r>
        <w:t>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A520D" w:rsidRDefault="009056B2">
      <w:pPr>
        <w:pStyle w:val="a3"/>
        <w:ind w:right="549" w:firstLine="228"/>
      </w:pPr>
      <w: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w:t>
      </w:r>
      <w:r>
        <w:rPr>
          <w:spacing w:val="-1"/>
        </w:rPr>
        <w:t xml:space="preserve"> </w:t>
      </w:r>
      <w:r>
        <w:t>деятельности,</w:t>
      </w:r>
      <w:r>
        <w:rPr>
          <w:spacing w:val="-2"/>
        </w:rPr>
        <w:t xml:space="preserve"> </w:t>
      </w:r>
      <w:r>
        <w:t>экспериментальных</w:t>
      </w:r>
      <w:r>
        <w:rPr>
          <w:spacing w:val="-1"/>
        </w:rPr>
        <w:t xml:space="preserve"> </w:t>
      </w:r>
      <w:r>
        <w:t>и</w:t>
      </w:r>
      <w:r>
        <w:rPr>
          <w:spacing w:val="-1"/>
        </w:rPr>
        <w:t xml:space="preserve"> </w:t>
      </w:r>
      <w:r>
        <w:t>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A520D" w:rsidRDefault="009056B2">
      <w:pPr>
        <w:pStyle w:val="a3"/>
        <w:ind w:right="554" w:firstLine="228"/>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A520D" w:rsidRDefault="009056B2">
      <w:pPr>
        <w:pStyle w:val="a3"/>
        <w:ind w:right="553" w:firstLine="228"/>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5" w:firstLine="228"/>
      </w:pPr>
      <w:r>
        <w:lastRenderedPageBreak/>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w:t>
      </w:r>
      <w:r>
        <w:rPr>
          <w:spacing w:val="40"/>
        </w:rPr>
        <w:t xml:space="preserve"> </w:t>
      </w:r>
      <w:r>
        <w:t>электролитической диссоциации веществ в растворах. Теоретические знания рассматриваются на основе эмпирически полученных и осмысленных фактов,</w:t>
      </w:r>
      <w:r>
        <w:rPr>
          <w:spacing w:val="40"/>
        </w:rPr>
        <w:t xml:space="preserve"> </w:t>
      </w:r>
      <w:r>
        <w:t>развиваются последовательно от</w:t>
      </w:r>
      <w:r>
        <w:rPr>
          <w:spacing w:val="-2"/>
        </w:rPr>
        <w:t xml:space="preserve"> </w:t>
      </w:r>
      <w:r>
        <w:t>одного уровня к другому, выполняя</w:t>
      </w:r>
      <w:r>
        <w:rPr>
          <w:spacing w:val="-2"/>
        </w:rPr>
        <w:t xml:space="preserve"> </w:t>
      </w:r>
      <w:r>
        <w:t>функции объяснения и прогнозирования свойств, строения и возможностей практического применения и получения изучаемых веществ.</w:t>
      </w:r>
    </w:p>
    <w:p w:rsidR="008A520D" w:rsidRDefault="009056B2">
      <w:pPr>
        <w:pStyle w:val="a3"/>
        <w:spacing w:before="1"/>
        <w:ind w:right="548" w:firstLine="228"/>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w:t>
      </w:r>
      <w:r>
        <w:rPr>
          <w:spacing w:val="80"/>
        </w:rPr>
        <w:t xml:space="preserve"> </w:t>
      </w:r>
      <w:r>
        <w:t>курса</w:t>
      </w:r>
      <w:r>
        <w:rPr>
          <w:spacing w:val="80"/>
        </w:rPr>
        <w:t xml:space="preserve"> </w:t>
      </w:r>
      <w:r>
        <w:t>происходит</w:t>
      </w:r>
      <w:r>
        <w:rPr>
          <w:spacing w:val="80"/>
        </w:rPr>
        <w:t xml:space="preserve"> </w:t>
      </w:r>
      <w:r>
        <w:t>с</w:t>
      </w:r>
      <w:r>
        <w:rPr>
          <w:spacing w:val="80"/>
        </w:rPr>
        <w:t xml:space="preserve"> </w:t>
      </w:r>
      <w:r>
        <w:t>привлечением</w:t>
      </w:r>
      <w:r>
        <w:rPr>
          <w:spacing w:val="80"/>
        </w:rPr>
        <w:t xml:space="preserve"> </w:t>
      </w:r>
      <w:r>
        <w:t>знаний</w:t>
      </w:r>
      <w:r>
        <w:rPr>
          <w:spacing w:val="80"/>
        </w:rPr>
        <w:t xml:space="preserve"> </w:t>
      </w:r>
      <w:r>
        <w:t>из</w:t>
      </w:r>
      <w:r>
        <w:rPr>
          <w:spacing w:val="80"/>
        </w:rPr>
        <w:t xml:space="preserve"> </w:t>
      </w:r>
      <w:r>
        <w:t>ранее</w:t>
      </w:r>
      <w:r>
        <w:rPr>
          <w:spacing w:val="80"/>
        </w:rPr>
        <w:t xml:space="preserve"> </w:t>
      </w:r>
      <w:r>
        <w:t>изученных</w:t>
      </w:r>
      <w:r>
        <w:rPr>
          <w:spacing w:val="80"/>
        </w:rPr>
        <w:t xml:space="preserve"> </w:t>
      </w:r>
      <w:r>
        <w:t>курсов:</w:t>
      </w:r>
    </w:p>
    <w:p w:rsidR="008A520D" w:rsidRDefault="009056B2">
      <w:pPr>
        <w:pStyle w:val="a3"/>
      </w:pPr>
      <w:r>
        <w:t>«Окружающий</w:t>
      </w:r>
      <w:r>
        <w:rPr>
          <w:spacing w:val="-4"/>
        </w:rPr>
        <w:t xml:space="preserve"> </w:t>
      </w:r>
      <w:r>
        <w:t>мир»,</w:t>
      </w:r>
      <w:r>
        <w:rPr>
          <w:spacing w:val="1"/>
        </w:rPr>
        <w:t xml:space="preserve"> </w:t>
      </w:r>
      <w:r>
        <w:t>«Биология.</w:t>
      </w:r>
      <w:r>
        <w:rPr>
          <w:spacing w:val="-3"/>
        </w:rPr>
        <w:t xml:space="preserve"> </w:t>
      </w:r>
      <w:r>
        <w:t>5—7</w:t>
      </w:r>
      <w:r>
        <w:rPr>
          <w:spacing w:val="-3"/>
        </w:rPr>
        <w:t xml:space="preserve"> </w:t>
      </w:r>
      <w:r>
        <w:t>классы»</w:t>
      </w:r>
      <w:r>
        <w:rPr>
          <w:spacing w:val="-7"/>
        </w:rPr>
        <w:t xml:space="preserve"> </w:t>
      </w:r>
      <w:r>
        <w:t>и</w:t>
      </w:r>
      <w:r>
        <w:rPr>
          <w:spacing w:val="2"/>
        </w:rPr>
        <w:t xml:space="preserve"> </w:t>
      </w:r>
      <w:r>
        <w:t>«Физика.</w:t>
      </w:r>
      <w:r>
        <w:rPr>
          <w:spacing w:val="-3"/>
        </w:rPr>
        <w:t xml:space="preserve"> </w:t>
      </w:r>
      <w:r>
        <w:t>7</w:t>
      </w:r>
      <w:r>
        <w:rPr>
          <w:spacing w:val="-3"/>
        </w:rPr>
        <w:t xml:space="preserve"> </w:t>
      </w:r>
      <w:r>
        <w:rPr>
          <w:spacing w:val="-2"/>
        </w:rPr>
        <w:t>класс».</w:t>
      </w:r>
    </w:p>
    <w:p w:rsidR="008A520D" w:rsidRDefault="008A520D">
      <w:pPr>
        <w:pStyle w:val="a3"/>
        <w:spacing w:before="1"/>
        <w:ind w:left="0"/>
        <w:jc w:val="left"/>
        <w:rPr>
          <w:sz w:val="30"/>
        </w:rPr>
      </w:pPr>
    </w:p>
    <w:p w:rsidR="008A520D" w:rsidRDefault="009056B2">
      <w:pPr>
        <w:pStyle w:val="1"/>
        <w:spacing w:line="274" w:lineRule="exact"/>
        <w:jc w:val="both"/>
      </w:pPr>
      <w:r>
        <w:t>ЦЕЛИ</w:t>
      </w:r>
      <w:r>
        <w:rPr>
          <w:spacing w:val="-5"/>
        </w:rPr>
        <w:t xml:space="preserve"> </w:t>
      </w:r>
      <w:r>
        <w:t>ИЗУЧЕНИЯ</w:t>
      </w:r>
      <w:r>
        <w:rPr>
          <w:spacing w:val="-2"/>
        </w:rPr>
        <w:t xml:space="preserve"> </w:t>
      </w:r>
      <w:r>
        <w:t>УЧЕБНОГО</w:t>
      </w:r>
      <w:r>
        <w:rPr>
          <w:spacing w:val="-3"/>
        </w:rPr>
        <w:t xml:space="preserve"> </w:t>
      </w:r>
      <w:r>
        <w:t>ПРЕДМЕТА</w:t>
      </w:r>
      <w:r>
        <w:rPr>
          <w:spacing w:val="-2"/>
        </w:rPr>
        <w:t xml:space="preserve"> «ХИМИЯ»</w:t>
      </w:r>
    </w:p>
    <w:p w:rsidR="008A520D" w:rsidRDefault="009056B2">
      <w:pPr>
        <w:pStyle w:val="a3"/>
        <w:ind w:right="552" w:firstLine="228"/>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A520D" w:rsidRDefault="009056B2">
      <w:pPr>
        <w:pStyle w:val="a3"/>
        <w:ind w:right="549" w:firstLine="228"/>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A520D" w:rsidRDefault="009056B2">
      <w:pPr>
        <w:pStyle w:val="a3"/>
        <w:ind w:right="557" w:firstLine="228"/>
      </w:pPr>
      <w:r>
        <w:t>В связи с этим при изучении предмета в основной школе доминирующее значение приобрели такие цели, как:</w:t>
      </w:r>
    </w:p>
    <w:p w:rsidR="008A520D" w:rsidRDefault="009056B2">
      <w:pPr>
        <w:pStyle w:val="a6"/>
        <w:numPr>
          <w:ilvl w:val="0"/>
          <w:numId w:val="65"/>
        </w:numPr>
        <w:tabs>
          <w:tab w:val="left" w:pos="1529"/>
        </w:tabs>
        <w:spacing w:before="1"/>
        <w:ind w:right="553"/>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A520D" w:rsidRDefault="009056B2">
      <w:pPr>
        <w:pStyle w:val="a6"/>
        <w:numPr>
          <w:ilvl w:val="0"/>
          <w:numId w:val="65"/>
        </w:numPr>
        <w:tabs>
          <w:tab w:val="left" w:pos="1529"/>
        </w:tabs>
        <w:ind w:right="553"/>
        <w:rPr>
          <w:sz w:val="24"/>
        </w:rPr>
      </w:pPr>
      <w:r>
        <w:rPr>
          <w:sz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A520D" w:rsidRDefault="009056B2">
      <w:pPr>
        <w:pStyle w:val="a6"/>
        <w:numPr>
          <w:ilvl w:val="0"/>
          <w:numId w:val="65"/>
        </w:numPr>
        <w:tabs>
          <w:tab w:val="left" w:pos="1529"/>
        </w:tabs>
        <w:spacing w:before="1"/>
        <w:ind w:right="552"/>
        <w:rPr>
          <w:sz w:val="24"/>
        </w:rPr>
      </w:pPr>
      <w:r>
        <w:rPr>
          <w:sz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sz w:val="24"/>
        </w:rPr>
        <w:t>деятельности;</w:t>
      </w:r>
    </w:p>
    <w:p w:rsidR="008A520D" w:rsidRDefault="009056B2">
      <w:pPr>
        <w:pStyle w:val="a6"/>
        <w:numPr>
          <w:ilvl w:val="0"/>
          <w:numId w:val="65"/>
        </w:numPr>
        <w:tabs>
          <w:tab w:val="left" w:pos="1529"/>
        </w:tabs>
        <w:spacing w:before="2" w:line="237" w:lineRule="auto"/>
        <w:ind w:right="555"/>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rsidR="008A520D" w:rsidRDefault="009056B2">
      <w:pPr>
        <w:pStyle w:val="a6"/>
        <w:numPr>
          <w:ilvl w:val="0"/>
          <w:numId w:val="65"/>
        </w:numPr>
        <w:tabs>
          <w:tab w:val="left" w:pos="1529"/>
        </w:tabs>
        <w:spacing w:before="5" w:line="237" w:lineRule="auto"/>
        <w:ind w:right="546"/>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6"/>
      </w:pPr>
      <w:r>
        <w:lastRenderedPageBreak/>
        <w:t>и трудовой деятельности в целях сохранения своего здоровья и окружающей природной среды;</w:t>
      </w:r>
    </w:p>
    <w:p w:rsidR="008A520D" w:rsidRDefault="009056B2">
      <w:pPr>
        <w:pStyle w:val="a6"/>
        <w:numPr>
          <w:ilvl w:val="0"/>
          <w:numId w:val="65"/>
        </w:numPr>
        <w:tabs>
          <w:tab w:val="left" w:pos="1529"/>
        </w:tabs>
        <w:spacing w:before="3"/>
        <w:ind w:right="548"/>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w:t>
      </w:r>
      <w:r>
        <w:rPr>
          <w:spacing w:val="-2"/>
          <w:sz w:val="24"/>
        </w:rPr>
        <w:t xml:space="preserve"> </w:t>
      </w:r>
      <w:r>
        <w:rPr>
          <w:sz w:val="24"/>
        </w:rPr>
        <w:t>выбору профиля и направленности дальнейшего обучения.</w:t>
      </w:r>
    </w:p>
    <w:p w:rsidR="008A520D" w:rsidRDefault="008A520D">
      <w:pPr>
        <w:pStyle w:val="a3"/>
        <w:spacing w:before="9"/>
        <w:ind w:left="0"/>
        <w:jc w:val="left"/>
        <w:rPr>
          <w:sz w:val="29"/>
        </w:rPr>
      </w:pPr>
    </w:p>
    <w:p w:rsidR="008A520D" w:rsidRDefault="009056B2">
      <w:pPr>
        <w:pStyle w:val="1"/>
        <w:spacing w:before="1"/>
      </w:pPr>
      <w:r>
        <w:t>МЕСТО</w:t>
      </w:r>
      <w:r>
        <w:rPr>
          <w:spacing w:val="-4"/>
        </w:rPr>
        <w:t xml:space="preserve"> </w:t>
      </w:r>
      <w:r>
        <w:t>УЧЕБНОГО</w:t>
      </w:r>
      <w:r>
        <w:rPr>
          <w:spacing w:val="-3"/>
        </w:rPr>
        <w:t xml:space="preserve"> </w:t>
      </w:r>
      <w:r>
        <w:t>ПРЕДМЕТА</w:t>
      </w:r>
      <w:r>
        <w:rPr>
          <w:spacing w:val="-2"/>
        </w:rPr>
        <w:t xml:space="preserve"> </w:t>
      </w:r>
      <w:r>
        <w:t>«ХИМИЯ»</w:t>
      </w:r>
      <w:r>
        <w:rPr>
          <w:spacing w:val="-2"/>
        </w:rPr>
        <w:t xml:space="preserve"> </w:t>
      </w:r>
      <w:r>
        <w:t>В</w:t>
      </w:r>
      <w:r>
        <w:rPr>
          <w:spacing w:val="-1"/>
        </w:rPr>
        <w:t xml:space="preserve"> </w:t>
      </w:r>
      <w:r>
        <w:t>УЧЕБНОМ</w:t>
      </w:r>
      <w:r>
        <w:rPr>
          <w:spacing w:val="-2"/>
        </w:rPr>
        <w:t xml:space="preserve"> ПЛАНЕ</w:t>
      </w:r>
    </w:p>
    <w:p w:rsidR="008A520D" w:rsidRDefault="009056B2">
      <w:pPr>
        <w:pStyle w:val="a3"/>
        <w:spacing w:before="108"/>
        <w:ind w:right="553" w:firstLine="228"/>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A520D" w:rsidRDefault="009056B2">
      <w:pPr>
        <w:pStyle w:val="a3"/>
        <w:ind w:right="551" w:firstLine="228"/>
      </w:pPr>
      <w:r>
        <w:t>Учебным планом на её изучение отведено 136 учебных часов — по 2 ч в неделю в 8 и 9 классах соответственно.</w:t>
      </w:r>
    </w:p>
    <w:p w:rsidR="008A520D" w:rsidRDefault="009056B2">
      <w:pPr>
        <w:pStyle w:val="a3"/>
        <w:ind w:right="546" w:firstLine="22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 xml:space="preserve">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8A520D" w:rsidRDefault="009056B2">
      <w:pPr>
        <w:pStyle w:val="a3"/>
        <w:spacing w:before="1"/>
        <w:ind w:right="554" w:firstLine="228"/>
      </w:pPr>
      <w:r>
        <w:t>В структуре примерной рабочей программы наряду с пояснительной запиской</w:t>
      </w:r>
      <w:r>
        <w:rPr>
          <w:spacing w:val="40"/>
        </w:rPr>
        <w:t xml:space="preserve"> </w:t>
      </w:r>
      <w:r>
        <w:t>выделены следующие разделы:</w:t>
      </w:r>
    </w:p>
    <w:p w:rsidR="008A520D" w:rsidRDefault="009056B2">
      <w:pPr>
        <w:pStyle w:val="a6"/>
        <w:numPr>
          <w:ilvl w:val="0"/>
          <w:numId w:val="65"/>
        </w:numPr>
        <w:tabs>
          <w:tab w:val="left" w:pos="1529"/>
        </w:tabs>
        <w:spacing w:before="4" w:line="237" w:lineRule="auto"/>
        <w:ind w:right="546"/>
        <w:rPr>
          <w:sz w:val="24"/>
        </w:rPr>
      </w:pPr>
      <w:r>
        <w:rPr>
          <w:sz w:val="24"/>
        </w:rPr>
        <w:t>планируемые результаты освоения учебного предмета «Химия» — личностные, метапредметные, предметные;</w:t>
      </w:r>
    </w:p>
    <w:p w:rsidR="008A520D" w:rsidRDefault="009056B2">
      <w:pPr>
        <w:pStyle w:val="a6"/>
        <w:numPr>
          <w:ilvl w:val="0"/>
          <w:numId w:val="65"/>
        </w:numPr>
        <w:tabs>
          <w:tab w:val="left" w:pos="1529"/>
        </w:tabs>
        <w:spacing w:before="4"/>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«Химия»</w:t>
      </w:r>
      <w:r>
        <w:rPr>
          <w:spacing w:val="-11"/>
          <w:sz w:val="24"/>
        </w:rPr>
        <w:t xml:space="preserve"> </w:t>
      </w:r>
      <w:r>
        <w:rPr>
          <w:sz w:val="24"/>
        </w:rPr>
        <w:t>по</w:t>
      </w:r>
      <w:r>
        <w:rPr>
          <w:spacing w:val="-3"/>
          <w:sz w:val="24"/>
        </w:rPr>
        <w:t xml:space="preserve"> </w:t>
      </w:r>
      <w:r>
        <w:rPr>
          <w:sz w:val="24"/>
        </w:rPr>
        <w:t>годам</w:t>
      </w:r>
      <w:r>
        <w:rPr>
          <w:spacing w:val="-3"/>
          <w:sz w:val="24"/>
        </w:rPr>
        <w:t xml:space="preserve"> </w:t>
      </w:r>
      <w:r>
        <w:rPr>
          <w:spacing w:val="-2"/>
          <w:sz w:val="24"/>
        </w:rPr>
        <w:t>обучения;</w:t>
      </w:r>
    </w:p>
    <w:p w:rsidR="008A520D" w:rsidRDefault="009056B2">
      <w:pPr>
        <w:pStyle w:val="a6"/>
        <w:numPr>
          <w:ilvl w:val="0"/>
          <w:numId w:val="65"/>
        </w:numPr>
        <w:tabs>
          <w:tab w:val="left" w:pos="1529"/>
        </w:tabs>
        <w:ind w:right="552"/>
        <w:rPr>
          <w:sz w:val="24"/>
        </w:rPr>
      </w:pPr>
      <w:r>
        <w:rPr>
          <w:sz w:val="24"/>
        </w:rP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w:t>
      </w:r>
      <w:r>
        <w:rPr>
          <w:spacing w:val="-2"/>
          <w:sz w:val="24"/>
        </w:rPr>
        <w:t>учащимися.</w:t>
      </w:r>
    </w:p>
    <w:p w:rsidR="008A520D" w:rsidRDefault="009056B2">
      <w:pPr>
        <w:pStyle w:val="1"/>
        <w:spacing w:before="5"/>
      </w:pPr>
      <w:r>
        <w:t>СОДЕРЖАНИЕ</w:t>
      </w:r>
      <w:r>
        <w:rPr>
          <w:spacing w:val="-6"/>
        </w:rPr>
        <w:t xml:space="preserve"> </w:t>
      </w:r>
      <w:r>
        <w:t>УЧЕБНОГО</w:t>
      </w:r>
      <w:r>
        <w:rPr>
          <w:spacing w:val="-5"/>
        </w:rPr>
        <w:t xml:space="preserve"> </w:t>
      </w:r>
      <w:r>
        <w:t>ПРЕДМЕТА</w:t>
      </w:r>
      <w:r>
        <w:rPr>
          <w:spacing w:val="-5"/>
        </w:rPr>
        <w:t xml:space="preserve"> </w:t>
      </w:r>
      <w:r>
        <w:rPr>
          <w:spacing w:val="-2"/>
        </w:rPr>
        <w:t>«ХИМИЯ»</w:t>
      </w:r>
    </w:p>
    <w:p w:rsidR="008A520D" w:rsidRDefault="008A520D">
      <w:pPr>
        <w:pStyle w:val="a3"/>
        <w:ind w:left="0"/>
        <w:jc w:val="left"/>
        <w:rPr>
          <w:b/>
          <w:sz w:val="26"/>
        </w:rPr>
      </w:pPr>
    </w:p>
    <w:p w:rsidR="008A520D" w:rsidRDefault="009056B2">
      <w:pPr>
        <w:pStyle w:val="a6"/>
        <w:numPr>
          <w:ilvl w:val="0"/>
          <w:numId w:val="64"/>
        </w:numPr>
        <w:tabs>
          <w:tab w:val="left" w:pos="1143"/>
        </w:tabs>
        <w:spacing w:before="152"/>
        <w:ind w:hanging="181"/>
        <w:rPr>
          <w:b/>
          <w:sz w:val="24"/>
        </w:rPr>
      </w:pPr>
      <w:r>
        <w:rPr>
          <w:b/>
          <w:spacing w:val="-2"/>
          <w:sz w:val="24"/>
        </w:rPr>
        <w:t>КЛАСС</w:t>
      </w:r>
    </w:p>
    <w:p w:rsidR="008A520D" w:rsidRDefault="009056B2">
      <w:pPr>
        <w:pStyle w:val="2"/>
        <w:spacing w:before="120" w:line="274" w:lineRule="exact"/>
      </w:pPr>
      <w:r>
        <w:t>Первоначальные</w:t>
      </w:r>
      <w:r>
        <w:rPr>
          <w:spacing w:val="-4"/>
        </w:rPr>
        <w:t xml:space="preserve"> </w:t>
      </w:r>
      <w:r>
        <w:t>химические</w:t>
      </w:r>
      <w:r>
        <w:rPr>
          <w:spacing w:val="-3"/>
        </w:rPr>
        <w:t xml:space="preserve"> </w:t>
      </w:r>
      <w:r>
        <w:rPr>
          <w:spacing w:val="-2"/>
        </w:rPr>
        <w:t>понятия</w:t>
      </w:r>
    </w:p>
    <w:p w:rsidR="008A520D" w:rsidRDefault="009056B2">
      <w:pPr>
        <w:pStyle w:val="a3"/>
        <w:ind w:right="549" w:firstLine="228"/>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A520D" w:rsidRDefault="009056B2">
      <w:pPr>
        <w:pStyle w:val="a3"/>
        <w:ind w:right="557" w:firstLine="228"/>
      </w:pPr>
      <w:r>
        <w:t>Атомы</w:t>
      </w:r>
      <w:r>
        <w:rPr>
          <w:spacing w:val="-2"/>
        </w:rPr>
        <w:t xml:space="preserve"> </w:t>
      </w:r>
      <w:r>
        <w:t>и молекулы. Химические</w:t>
      </w:r>
      <w:r>
        <w:rPr>
          <w:spacing w:val="-2"/>
        </w:rPr>
        <w:t xml:space="preserve"> </w:t>
      </w:r>
      <w:r>
        <w:t>элементы.</w:t>
      </w:r>
      <w:r>
        <w:rPr>
          <w:spacing w:val="-1"/>
        </w:rPr>
        <w:t xml:space="preserve"> </w:t>
      </w:r>
      <w:r>
        <w:t>Символы</w:t>
      </w:r>
      <w:r>
        <w:rPr>
          <w:spacing w:val="-2"/>
        </w:rPr>
        <w:t xml:space="preserve"> </w:t>
      </w:r>
      <w:r>
        <w:t>химических элементов.</w:t>
      </w:r>
      <w:r>
        <w:rPr>
          <w:spacing w:val="-1"/>
        </w:rPr>
        <w:t xml:space="preserve"> </w:t>
      </w:r>
      <w:r>
        <w:t>Простые</w:t>
      </w:r>
      <w:r>
        <w:rPr>
          <w:spacing w:val="-2"/>
        </w:rPr>
        <w:t xml:space="preserve"> </w:t>
      </w:r>
      <w:r>
        <w:t>и сложные вещества. Атомно-молекулярное учение.</w:t>
      </w:r>
    </w:p>
    <w:p w:rsidR="008A520D" w:rsidRDefault="009056B2">
      <w:pPr>
        <w:pStyle w:val="a3"/>
        <w:ind w:right="552" w:firstLine="22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A520D" w:rsidRDefault="009056B2">
      <w:pPr>
        <w:pStyle w:val="a3"/>
        <w:ind w:right="555" w:firstLine="22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A520D" w:rsidRDefault="009056B2">
      <w:pPr>
        <w:pStyle w:val="a3"/>
        <w:ind w:right="545" w:firstLine="228"/>
      </w:pPr>
      <w:r>
        <w:t>Химический эксперимент: знакомство с химической посудой, с правилами работы в лаборатории</w:t>
      </w:r>
      <w:r>
        <w:rPr>
          <w:spacing w:val="-5"/>
        </w:rPr>
        <w:t xml:space="preserve"> </w:t>
      </w:r>
      <w:r>
        <w:t>и</w:t>
      </w:r>
      <w:r>
        <w:rPr>
          <w:spacing w:val="-5"/>
        </w:rPr>
        <w:t xml:space="preserve"> </w:t>
      </w:r>
      <w:r>
        <w:t>приёмами</w:t>
      </w:r>
      <w:r>
        <w:rPr>
          <w:spacing w:val="-5"/>
        </w:rPr>
        <w:t xml:space="preserve"> </w:t>
      </w:r>
      <w:r>
        <w:t>обращения</w:t>
      </w:r>
      <w:r>
        <w:rPr>
          <w:spacing w:val="-6"/>
        </w:rPr>
        <w:t xml:space="preserve"> </w:t>
      </w:r>
      <w:r>
        <w:t>с</w:t>
      </w:r>
      <w:r>
        <w:rPr>
          <w:spacing w:val="-7"/>
        </w:rPr>
        <w:t xml:space="preserve"> </w:t>
      </w:r>
      <w:r>
        <w:t>лабораторным</w:t>
      </w:r>
      <w:r>
        <w:rPr>
          <w:spacing w:val="-6"/>
        </w:rPr>
        <w:t xml:space="preserve"> </w:t>
      </w:r>
      <w:r>
        <w:t>оборудованием;</w:t>
      </w:r>
      <w:r>
        <w:rPr>
          <w:spacing w:val="-1"/>
        </w:rPr>
        <w:t xml:space="preserve"> </w:t>
      </w:r>
      <w:r>
        <w:t>изучение</w:t>
      </w:r>
      <w:r>
        <w:rPr>
          <w:spacing w:val="-7"/>
        </w:rPr>
        <w:t xml:space="preserve"> </w:t>
      </w:r>
      <w:r>
        <w:t>и</w:t>
      </w:r>
      <w:r>
        <w:rPr>
          <w:spacing w:val="-5"/>
        </w:rPr>
        <w:t xml:space="preserve"> </w:t>
      </w:r>
      <w:r>
        <w:t xml:space="preserve">описание </w:t>
      </w:r>
      <w:r>
        <w:rPr>
          <w:spacing w:val="-2"/>
        </w:rPr>
        <w:t xml:space="preserve">физических свойств образцов неорганических веществ; наблюдение физических (плавление </w:t>
      </w:r>
      <w:r>
        <w:t>воска,</w:t>
      </w:r>
      <w:r>
        <w:rPr>
          <w:spacing w:val="-12"/>
        </w:rPr>
        <w:t xml:space="preserve"> </w:t>
      </w:r>
      <w:r>
        <w:t>таяние</w:t>
      </w:r>
      <w:r>
        <w:rPr>
          <w:spacing w:val="-12"/>
        </w:rPr>
        <w:t xml:space="preserve"> </w:t>
      </w:r>
      <w:r>
        <w:t>льда,</w:t>
      </w:r>
      <w:r>
        <w:rPr>
          <w:spacing w:val="-12"/>
        </w:rPr>
        <w:t xml:space="preserve"> </w:t>
      </w:r>
      <w:r>
        <w:t>растирание</w:t>
      </w:r>
      <w:r>
        <w:rPr>
          <w:spacing w:val="-12"/>
        </w:rPr>
        <w:t xml:space="preserve"> </w:t>
      </w:r>
      <w:r>
        <w:t>сахара</w:t>
      </w:r>
      <w:r>
        <w:rPr>
          <w:spacing w:val="-12"/>
        </w:rPr>
        <w:t xml:space="preserve"> </w:t>
      </w:r>
      <w:r>
        <w:t>в</w:t>
      </w:r>
      <w:r>
        <w:rPr>
          <w:spacing w:val="-10"/>
        </w:rPr>
        <w:t xml:space="preserve"> </w:t>
      </w:r>
      <w:r>
        <w:t>ступке,</w:t>
      </w:r>
      <w:r>
        <w:rPr>
          <w:spacing w:val="-10"/>
        </w:rPr>
        <w:t xml:space="preserve"> </w:t>
      </w:r>
      <w:r>
        <w:t>кипение</w:t>
      </w:r>
      <w:r>
        <w:rPr>
          <w:spacing w:val="-12"/>
        </w:rPr>
        <w:t xml:space="preserve"> </w:t>
      </w:r>
      <w:r>
        <w:t>и</w:t>
      </w:r>
      <w:r>
        <w:rPr>
          <w:spacing w:val="-11"/>
        </w:rPr>
        <w:t xml:space="preserve"> </w:t>
      </w:r>
      <w:r>
        <w:t>конденсация</w:t>
      </w:r>
      <w:r>
        <w:rPr>
          <w:spacing w:val="-12"/>
        </w:rPr>
        <w:t xml:space="preserve"> </w:t>
      </w:r>
      <w:r>
        <w:t>воды)</w:t>
      </w:r>
      <w:r>
        <w:rPr>
          <w:spacing w:val="-8"/>
        </w:rPr>
        <w:t xml:space="preserve"> </w:t>
      </w:r>
      <w:r>
        <w:t>и</w:t>
      </w:r>
      <w:r>
        <w:rPr>
          <w:spacing w:val="-11"/>
        </w:rPr>
        <w:t xml:space="preserve"> </w:t>
      </w:r>
      <w:r>
        <w:t>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w:t>
      </w:r>
      <w:r>
        <w:rPr>
          <w:spacing w:val="-12"/>
        </w:rPr>
        <w:t xml:space="preserve"> </w:t>
      </w:r>
      <w:r>
        <w:t>взаимодействие</w:t>
      </w:r>
      <w:r>
        <w:rPr>
          <w:spacing w:val="-10"/>
        </w:rPr>
        <w:t xml:space="preserve"> </w:t>
      </w:r>
      <w:r>
        <w:t>серной</w:t>
      </w:r>
      <w:r>
        <w:rPr>
          <w:spacing w:val="-10"/>
        </w:rPr>
        <w:t xml:space="preserve"> </w:t>
      </w:r>
      <w:r>
        <w:t>кислоты</w:t>
      </w:r>
      <w:r>
        <w:rPr>
          <w:spacing w:val="-10"/>
        </w:rPr>
        <w:t xml:space="preserve"> </w:t>
      </w:r>
      <w:r>
        <w:t>с</w:t>
      </w:r>
      <w:r>
        <w:rPr>
          <w:spacing w:val="-12"/>
        </w:rPr>
        <w:t xml:space="preserve"> </w:t>
      </w:r>
      <w:r>
        <w:t>хлоридом</w:t>
      </w:r>
      <w:r>
        <w:rPr>
          <w:spacing w:val="-12"/>
        </w:rPr>
        <w:t xml:space="preserve"> </w:t>
      </w:r>
      <w:r>
        <w:t>бария,</w:t>
      </w:r>
      <w:r>
        <w:rPr>
          <w:spacing w:val="-9"/>
        </w:rPr>
        <w:t xml:space="preserve"> </w:t>
      </w:r>
      <w:r>
        <w:t>разложение</w:t>
      </w:r>
      <w:r>
        <w:rPr>
          <w:spacing w:val="-12"/>
        </w:rPr>
        <w:t xml:space="preserve"> </w:t>
      </w:r>
      <w:r>
        <w:t>гидроксида</w:t>
      </w:r>
      <w:r>
        <w:rPr>
          <w:spacing w:val="-12"/>
        </w:rPr>
        <w:t xml:space="preserve"> </w:t>
      </w:r>
      <w:r>
        <w:t>меди(II)</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 xml:space="preserve">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w:t>
      </w:r>
      <w:r>
        <w:rPr>
          <w:spacing w:val="-2"/>
        </w:rPr>
        <w:t>хроматография), проведение</w:t>
      </w:r>
      <w:r>
        <w:rPr>
          <w:spacing w:val="-3"/>
        </w:rPr>
        <w:t xml:space="preserve"> </w:t>
      </w:r>
      <w:r>
        <w:rPr>
          <w:spacing w:val="-2"/>
        </w:rPr>
        <w:t>очистки поваренной соли; наблюдение</w:t>
      </w:r>
      <w:r>
        <w:rPr>
          <w:spacing w:val="-3"/>
        </w:rPr>
        <w:t xml:space="preserve"> </w:t>
      </w:r>
      <w:r>
        <w:rPr>
          <w:spacing w:val="-2"/>
        </w:rPr>
        <w:t>и описание</w:t>
      </w:r>
      <w:r>
        <w:rPr>
          <w:spacing w:val="-3"/>
        </w:rPr>
        <w:t xml:space="preserve"> </w:t>
      </w:r>
      <w:r>
        <w:rPr>
          <w:spacing w:val="-2"/>
        </w:rPr>
        <w:t xml:space="preserve">результатов </w:t>
      </w:r>
      <w:r>
        <w:t>проведения</w:t>
      </w:r>
      <w:r>
        <w:rPr>
          <w:spacing w:val="-4"/>
        </w:rPr>
        <w:t xml:space="preserve"> </w:t>
      </w:r>
      <w:r>
        <w:t>опыта,</w:t>
      </w:r>
      <w:r>
        <w:rPr>
          <w:spacing w:val="-4"/>
        </w:rPr>
        <w:t xml:space="preserve"> </w:t>
      </w:r>
      <w:r>
        <w:t>иллюстрирующего</w:t>
      </w:r>
      <w:r>
        <w:rPr>
          <w:spacing w:val="-3"/>
        </w:rPr>
        <w:t xml:space="preserve"> </w:t>
      </w:r>
      <w:r>
        <w:t>закон</w:t>
      </w:r>
      <w:r>
        <w:rPr>
          <w:spacing w:val="-4"/>
        </w:rPr>
        <w:t xml:space="preserve"> </w:t>
      </w:r>
      <w:r>
        <w:t>сохранения</w:t>
      </w:r>
      <w:r>
        <w:rPr>
          <w:spacing w:val="-4"/>
        </w:rPr>
        <w:t xml:space="preserve"> </w:t>
      </w:r>
      <w:r>
        <w:t>массы;</w:t>
      </w:r>
      <w:r>
        <w:rPr>
          <w:spacing w:val="-2"/>
        </w:rPr>
        <w:t xml:space="preserve"> </w:t>
      </w:r>
      <w:r>
        <w:t>создание</w:t>
      </w:r>
      <w:r>
        <w:rPr>
          <w:spacing w:val="-5"/>
        </w:rPr>
        <w:t xml:space="preserve"> </w:t>
      </w:r>
      <w:r>
        <w:t>моделей</w:t>
      </w:r>
      <w:r>
        <w:rPr>
          <w:spacing w:val="-4"/>
        </w:rPr>
        <w:t xml:space="preserve"> </w:t>
      </w:r>
      <w:r>
        <w:t xml:space="preserve">молекул </w:t>
      </w:r>
      <w:r>
        <w:rPr>
          <w:spacing w:val="-2"/>
        </w:rPr>
        <w:t>(шаростержневых).</w:t>
      </w:r>
    </w:p>
    <w:p w:rsidR="008A520D" w:rsidRDefault="008A520D">
      <w:pPr>
        <w:pStyle w:val="a3"/>
        <w:spacing w:before="4"/>
        <w:ind w:left="0"/>
        <w:jc w:val="left"/>
        <w:rPr>
          <w:sz w:val="21"/>
        </w:rPr>
      </w:pPr>
    </w:p>
    <w:p w:rsidR="008A520D" w:rsidRDefault="009056B2">
      <w:pPr>
        <w:pStyle w:val="2"/>
        <w:spacing w:line="274" w:lineRule="exact"/>
      </w:pPr>
      <w:r>
        <w:t>Важнейшие</w:t>
      </w:r>
      <w:r>
        <w:rPr>
          <w:spacing w:val="-7"/>
        </w:rPr>
        <w:t xml:space="preserve"> </w:t>
      </w:r>
      <w:r>
        <w:t>представители</w:t>
      </w:r>
      <w:r>
        <w:rPr>
          <w:spacing w:val="-6"/>
        </w:rPr>
        <w:t xml:space="preserve"> </w:t>
      </w:r>
      <w:r>
        <w:t>неорганических</w:t>
      </w:r>
      <w:r>
        <w:rPr>
          <w:spacing w:val="-4"/>
        </w:rPr>
        <w:t xml:space="preserve"> </w:t>
      </w:r>
      <w:r>
        <w:rPr>
          <w:spacing w:val="-2"/>
        </w:rPr>
        <w:t>веществ</w:t>
      </w:r>
    </w:p>
    <w:p w:rsidR="008A520D" w:rsidRDefault="009056B2">
      <w:pPr>
        <w:pStyle w:val="a3"/>
        <w:ind w:right="547" w:firstLine="228"/>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8A520D" w:rsidRDefault="009056B2">
      <w:pPr>
        <w:pStyle w:val="a3"/>
        <w:ind w:right="546" w:firstLine="22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A520D" w:rsidRDefault="009056B2">
      <w:pPr>
        <w:pStyle w:val="a3"/>
        <w:ind w:right="553" w:firstLine="228"/>
      </w:pPr>
      <w:r>
        <w:t>Водород</w:t>
      </w:r>
      <w:r>
        <w:rPr>
          <w:spacing w:val="-3"/>
        </w:rPr>
        <w:t xml:space="preserve"> </w:t>
      </w:r>
      <w:r>
        <w:t>—</w:t>
      </w:r>
      <w:r>
        <w:rPr>
          <w:spacing w:val="-3"/>
        </w:rPr>
        <w:t xml:space="preserve"> </w:t>
      </w:r>
      <w:r>
        <w:t>элемент</w:t>
      </w:r>
      <w:r>
        <w:rPr>
          <w:spacing w:val="-3"/>
        </w:rPr>
        <w:t xml:space="preserve"> </w:t>
      </w:r>
      <w:r>
        <w:t>и</w:t>
      </w:r>
      <w:r>
        <w:rPr>
          <w:spacing w:val="-2"/>
        </w:rPr>
        <w:t xml:space="preserve"> </w:t>
      </w:r>
      <w:r>
        <w:t>простое</w:t>
      </w:r>
      <w:r>
        <w:rPr>
          <w:spacing w:val="-3"/>
        </w:rPr>
        <w:t xml:space="preserve"> </w:t>
      </w:r>
      <w:r>
        <w:t>вещество.</w:t>
      </w:r>
      <w:r>
        <w:rPr>
          <w:spacing w:val="-1"/>
        </w:rPr>
        <w:t xml:space="preserve"> </w:t>
      </w:r>
      <w:r>
        <w:t>Нахождение</w:t>
      </w:r>
      <w:r>
        <w:rPr>
          <w:spacing w:val="-4"/>
        </w:rPr>
        <w:t xml:space="preserve"> </w:t>
      </w:r>
      <w:r>
        <w:t>водорода</w:t>
      </w:r>
      <w:r>
        <w:rPr>
          <w:spacing w:val="-4"/>
        </w:rPr>
        <w:t xml:space="preserve"> </w:t>
      </w:r>
      <w:r>
        <w:t>в</w:t>
      </w:r>
      <w:r>
        <w:rPr>
          <w:spacing w:val="-4"/>
        </w:rPr>
        <w:t xml:space="preserve"> </w:t>
      </w:r>
      <w:r>
        <w:t>природе,</w:t>
      </w:r>
      <w:r>
        <w:rPr>
          <w:spacing w:val="-3"/>
        </w:rPr>
        <w:t xml:space="preserve"> </w:t>
      </w:r>
      <w:r>
        <w:t>физические</w:t>
      </w:r>
      <w:r>
        <w:rPr>
          <w:spacing w:val="-7"/>
        </w:rPr>
        <w:t xml:space="preserve"> </w:t>
      </w:r>
      <w:r>
        <w:t>и химические свойства, применение, способы получения. Кислоты и соли.</w:t>
      </w:r>
    </w:p>
    <w:p w:rsidR="008A520D" w:rsidRDefault="009056B2">
      <w:pPr>
        <w:pStyle w:val="a3"/>
        <w:ind w:left="1190"/>
      </w:pPr>
      <w:r>
        <w:t>Количество</w:t>
      </w:r>
      <w:r>
        <w:rPr>
          <w:spacing w:val="11"/>
        </w:rPr>
        <w:t xml:space="preserve"> </w:t>
      </w:r>
      <w:r>
        <w:t>вещества.</w:t>
      </w:r>
      <w:r>
        <w:rPr>
          <w:spacing w:val="13"/>
        </w:rPr>
        <w:t xml:space="preserve"> </w:t>
      </w:r>
      <w:r>
        <w:t>Моль.</w:t>
      </w:r>
      <w:r>
        <w:rPr>
          <w:spacing w:val="16"/>
        </w:rPr>
        <w:t xml:space="preserve"> </w:t>
      </w:r>
      <w:r>
        <w:t>Молярная</w:t>
      </w:r>
      <w:r>
        <w:rPr>
          <w:spacing w:val="16"/>
        </w:rPr>
        <w:t xml:space="preserve"> </w:t>
      </w:r>
      <w:r>
        <w:t>масса.</w:t>
      </w:r>
      <w:r>
        <w:rPr>
          <w:spacing w:val="14"/>
        </w:rPr>
        <w:t xml:space="preserve"> </w:t>
      </w:r>
      <w:r>
        <w:t>Закон</w:t>
      </w:r>
      <w:r>
        <w:rPr>
          <w:spacing w:val="16"/>
        </w:rPr>
        <w:t xml:space="preserve"> </w:t>
      </w:r>
      <w:r>
        <w:t>Авогадро.</w:t>
      </w:r>
      <w:r>
        <w:rPr>
          <w:spacing w:val="16"/>
        </w:rPr>
        <w:t xml:space="preserve"> </w:t>
      </w:r>
      <w:r>
        <w:t>Молярный</w:t>
      </w:r>
      <w:r>
        <w:rPr>
          <w:spacing w:val="16"/>
        </w:rPr>
        <w:t xml:space="preserve"> </w:t>
      </w:r>
      <w:r>
        <w:t>объём</w:t>
      </w:r>
      <w:r>
        <w:rPr>
          <w:spacing w:val="16"/>
        </w:rPr>
        <w:t xml:space="preserve"> </w:t>
      </w:r>
      <w:r>
        <w:rPr>
          <w:spacing w:val="-2"/>
        </w:rPr>
        <w:t>газов.</w:t>
      </w:r>
    </w:p>
    <w:p w:rsidR="008A520D" w:rsidRDefault="009056B2">
      <w:pPr>
        <w:pStyle w:val="a3"/>
      </w:pPr>
      <w:r>
        <w:rPr>
          <w:spacing w:val="-2"/>
        </w:rPr>
        <w:t>Расчёты</w:t>
      </w:r>
      <w:r>
        <w:rPr>
          <w:spacing w:val="-13"/>
        </w:rPr>
        <w:t xml:space="preserve"> </w:t>
      </w:r>
      <w:r>
        <w:rPr>
          <w:spacing w:val="-2"/>
        </w:rPr>
        <w:t>по</w:t>
      </w:r>
      <w:r>
        <w:rPr>
          <w:spacing w:val="-13"/>
        </w:rPr>
        <w:t xml:space="preserve"> </w:t>
      </w:r>
      <w:r>
        <w:rPr>
          <w:spacing w:val="-2"/>
        </w:rPr>
        <w:t>химическим</w:t>
      </w:r>
      <w:r>
        <w:rPr>
          <w:spacing w:val="-11"/>
        </w:rPr>
        <w:t xml:space="preserve"> </w:t>
      </w:r>
      <w:r>
        <w:rPr>
          <w:spacing w:val="-2"/>
        </w:rPr>
        <w:t>уравнениям.</w:t>
      </w:r>
    </w:p>
    <w:p w:rsidR="008A520D" w:rsidRDefault="009056B2">
      <w:pPr>
        <w:pStyle w:val="a3"/>
        <w:ind w:right="549" w:firstLine="228"/>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t>4</w:t>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A520D" w:rsidRDefault="009056B2">
      <w:pPr>
        <w:pStyle w:val="a3"/>
        <w:ind w:right="552" w:firstLine="228"/>
      </w:pPr>
      <w:r>
        <w:t>Классификация неорганических соединений. Оксиды. Классификация оксидов: солеобразующие</w:t>
      </w:r>
      <w:r>
        <w:rPr>
          <w:spacing w:val="-6"/>
        </w:rPr>
        <w:t xml:space="preserve"> </w:t>
      </w:r>
      <w:r>
        <w:t>(основные,</w:t>
      </w:r>
      <w:r>
        <w:rPr>
          <w:spacing w:val="-6"/>
        </w:rPr>
        <w:t xml:space="preserve"> </w:t>
      </w:r>
      <w:r>
        <w:t>кислотные,</w:t>
      </w:r>
      <w:r>
        <w:rPr>
          <w:spacing w:val="-6"/>
        </w:rPr>
        <w:t xml:space="preserve"> </w:t>
      </w:r>
      <w:r>
        <w:t>амфотерные)</w:t>
      </w:r>
      <w:r>
        <w:rPr>
          <w:spacing w:val="-6"/>
        </w:rPr>
        <w:t xml:space="preserve"> </w:t>
      </w:r>
      <w:r>
        <w:t>и</w:t>
      </w:r>
      <w:r>
        <w:rPr>
          <w:spacing w:val="-5"/>
        </w:rPr>
        <w:t xml:space="preserve"> </w:t>
      </w:r>
      <w:r>
        <w:t>несолеобразующие.</w:t>
      </w:r>
      <w:r>
        <w:rPr>
          <w:spacing w:val="-6"/>
        </w:rPr>
        <w:t xml:space="preserve"> </w:t>
      </w:r>
      <w:r>
        <w:t>Номенклатура оксидов (международная и тривиальная). Физические и химические свойства оксидов. Получение оксидов.</w:t>
      </w:r>
    </w:p>
    <w:p w:rsidR="008A520D" w:rsidRDefault="009056B2">
      <w:pPr>
        <w:pStyle w:val="a3"/>
        <w:ind w:right="550" w:firstLine="228"/>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A520D" w:rsidRDefault="009056B2">
      <w:pPr>
        <w:pStyle w:val="a3"/>
        <w:ind w:right="547" w:firstLine="228"/>
      </w:pPr>
      <w:r>
        <w:t>Кислоты. Классификация кислот. Номенклатура кислот (международная и</w:t>
      </w:r>
      <w:r>
        <w:rPr>
          <w:spacing w:val="40"/>
        </w:rPr>
        <w:t xml:space="preserve"> </w:t>
      </w:r>
      <w:r>
        <w:t>тривиальная). Физические и химические свойства кислот. Ряд активности металлов Н. Н. Бекетова. Получение кислот.</w:t>
      </w:r>
    </w:p>
    <w:p w:rsidR="008A520D" w:rsidRDefault="009056B2">
      <w:pPr>
        <w:pStyle w:val="a3"/>
        <w:ind w:right="554" w:firstLine="228"/>
      </w:pPr>
      <w:r>
        <w:t>Соли. Номенклатура солей (международная и тривиальная). Физические и химические свойства солей. Получение солей.</w:t>
      </w:r>
    </w:p>
    <w:p w:rsidR="008A520D" w:rsidRDefault="009056B2">
      <w:pPr>
        <w:pStyle w:val="a3"/>
        <w:ind w:left="1190"/>
      </w:pPr>
      <w:r>
        <w:t>Генетическая</w:t>
      </w:r>
      <w:r>
        <w:rPr>
          <w:spacing w:val="-5"/>
        </w:rPr>
        <w:t xml:space="preserve"> </w:t>
      </w:r>
      <w:r>
        <w:t>связь</w:t>
      </w:r>
      <w:r>
        <w:rPr>
          <w:spacing w:val="-2"/>
        </w:rPr>
        <w:t xml:space="preserve"> </w:t>
      </w:r>
      <w:r>
        <w:t>между</w:t>
      </w:r>
      <w:r>
        <w:rPr>
          <w:spacing w:val="-8"/>
        </w:rPr>
        <w:t xml:space="preserve"> </w:t>
      </w:r>
      <w:r>
        <w:t>классами</w:t>
      </w:r>
      <w:r>
        <w:rPr>
          <w:spacing w:val="-2"/>
        </w:rPr>
        <w:t xml:space="preserve"> </w:t>
      </w:r>
      <w:r>
        <w:t xml:space="preserve">неорганических </w:t>
      </w:r>
      <w:r>
        <w:rPr>
          <w:spacing w:val="-2"/>
        </w:rPr>
        <w:t>соединений.</w:t>
      </w:r>
    </w:p>
    <w:p w:rsidR="008A520D" w:rsidRDefault="009056B2">
      <w:pPr>
        <w:pStyle w:val="a3"/>
        <w:ind w:right="547" w:firstLine="228"/>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w:t>
      </w:r>
      <w:r>
        <w:rPr>
          <w:spacing w:val="-2"/>
        </w:rPr>
        <w:t xml:space="preserve"> </w:t>
      </w:r>
      <w:r>
        <w:t>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w:t>
      </w:r>
      <w:r>
        <w:rPr>
          <w:spacing w:val="30"/>
        </w:rPr>
        <w:t xml:space="preserve">  </w:t>
      </w:r>
      <w:r>
        <w:t>взаимодействия</w:t>
      </w:r>
      <w:r>
        <w:rPr>
          <w:spacing w:val="30"/>
        </w:rPr>
        <w:t xml:space="preserve">  </w:t>
      </w:r>
      <w:r>
        <w:t>оксида</w:t>
      </w:r>
      <w:r>
        <w:rPr>
          <w:spacing w:val="31"/>
        </w:rPr>
        <w:t xml:space="preserve">  </w:t>
      </w:r>
      <w:r>
        <w:t>меди(II)</w:t>
      </w:r>
      <w:r>
        <w:rPr>
          <w:spacing w:val="31"/>
        </w:rPr>
        <w:t xml:space="preserve">  </w:t>
      </w:r>
      <w:r>
        <w:t>с</w:t>
      </w:r>
      <w:r>
        <w:rPr>
          <w:spacing w:val="30"/>
        </w:rPr>
        <w:t xml:space="preserve">  </w:t>
      </w:r>
      <w:r>
        <w:t>раствором</w:t>
      </w:r>
      <w:r>
        <w:rPr>
          <w:spacing w:val="33"/>
        </w:rPr>
        <w:t xml:space="preserve">  </w:t>
      </w:r>
      <w:r>
        <w:t>серной</w:t>
      </w:r>
      <w:r>
        <w:rPr>
          <w:spacing w:val="31"/>
        </w:rPr>
        <w:t xml:space="preserve">  </w:t>
      </w:r>
      <w:r>
        <w:t>кислоты,</w:t>
      </w:r>
      <w:r>
        <w:rPr>
          <w:spacing w:val="30"/>
        </w:rPr>
        <w:t xml:space="preserve">  </w:t>
      </w:r>
      <w:r>
        <w:t>кислот</w:t>
      </w:r>
      <w:r>
        <w:rPr>
          <w:spacing w:val="30"/>
        </w:rPr>
        <w:t xml:space="preserve">  </w:t>
      </w:r>
      <w:r>
        <w:rPr>
          <w:spacing w:val="-10"/>
        </w:rPr>
        <w:t>с</w:t>
      </w:r>
    </w:p>
    <w:p w:rsidR="008A520D" w:rsidRDefault="00EF7493">
      <w:pPr>
        <w:pStyle w:val="a3"/>
        <w:spacing w:before="5"/>
        <w:ind w:left="0"/>
        <w:jc w:val="left"/>
        <w:rPr>
          <w:sz w:val="19"/>
        </w:rPr>
      </w:pPr>
      <w:r>
        <w:rPr>
          <w:noProof/>
          <w:lang w:eastAsia="ru-RU"/>
        </w:rPr>
        <mc:AlternateContent>
          <mc:Choice Requires="wps">
            <w:drawing>
              <wp:anchor distT="0" distB="0" distL="0" distR="0" simplePos="0" relativeHeight="487598080" behindDoc="1" locked="0" layoutInCell="1" allowOverlap="1">
                <wp:simplePos x="0" y="0"/>
                <wp:positionH relativeFrom="page">
                  <wp:posOffset>1080770</wp:posOffset>
                </wp:positionH>
                <wp:positionV relativeFrom="paragraph">
                  <wp:posOffset>157480</wp:posOffset>
                </wp:positionV>
                <wp:extent cx="1828800" cy="8890"/>
                <wp:effectExtent l="0" t="0" r="0" b="0"/>
                <wp:wrapTopAndBottom/>
                <wp:docPr id="5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DEE99" id="docshape28" o:spid="_x0000_s1026" style="position:absolute;margin-left:85.1pt;margin-top:12.4pt;width:2in;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" fillcolor="black" stroked="f">
                <w10:wrap type="topAndBottom" anchorx="page"/>
              </v:rect>
            </w:pict>
          </mc:Fallback>
        </mc:AlternateContent>
      </w:r>
    </w:p>
    <w:p w:rsidR="008A520D" w:rsidRDefault="009056B2">
      <w:pPr>
        <w:spacing w:before="94"/>
        <w:ind w:left="962" w:firstLine="228"/>
        <w:rPr>
          <w:sz w:val="18"/>
        </w:rPr>
      </w:pPr>
      <w:r>
        <w:rPr>
          <w:position w:val="6"/>
          <w:sz w:val="12"/>
        </w:rPr>
        <w:t>4</w:t>
      </w:r>
      <w:r>
        <w:rPr>
          <w:spacing w:val="80"/>
          <w:w w:val="150"/>
          <w:position w:val="6"/>
          <w:sz w:val="12"/>
        </w:rPr>
        <w:t xml:space="preserve"> </w:t>
      </w:r>
      <w:r>
        <w:rPr>
          <w:sz w:val="18"/>
        </w:rPr>
        <w:t>Курсивом</w:t>
      </w:r>
      <w:r>
        <w:rPr>
          <w:spacing w:val="37"/>
          <w:sz w:val="18"/>
        </w:rPr>
        <w:t xml:space="preserve"> </w:t>
      </w:r>
      <w:r>
        <w:rPr>
          <w:sz w:val="18"/>
        </w:rPr>
        <w:t>обозначен</w:t>
      </w:r>
      <w:r>
        <w:rPr>
          <w:spacing w:val="40"/>
          <w:sz w:val="18"/>
        </w:rPr>
        <w:t xml:space="preserve"> </w:t>
      </w:r>
      <w:r>
        <w:rPr>
          <w:sz w:val="18"/>
        </w:rPr>
        <w:t>учебный</w:t>
      </w:r>
      <w:r>
        <w:rPr>
          <w:spacing w:val="40"/>
          <w:sz w:val="18"/>
        </w:rPr>
        <w:t xml:space="preserve"> </w:t>
      </w:r>
      <w:r>
        <w:rPr>
          <w:sz w:val="18"/>
        </w:rPr>
        <w:t>материал,</w:t>
      </w:r>
      <w:r>
        <w:rPr>
          <w:spacing w:val="38"/>
          <w:sz w:val="18"/>
        </w:rPr>
        <w:t xml:space="preserve"> </w:t>
      </w:r>
      <w:r>
        <w:rPr>
          <w:sz w:val="18"/>
        </w:rPr>
        <w:t>который</w:t>
      </w:r>
      <w:r>
        <w:rPr>
          <w:spacing w:val="37"/>
          <w:sz w:val="18"/>
        </w:rPr>
        <w:t xml:space="preserve"> </w:t>
      </w:r>
      <w:r>
        <w:rPr>
          <w:sz w:val="18"/>
        </w:rPr>
        <w:t>изучается,</w:t>
      </w:r>
      <w:r>
        <w:rPr>
          <w:spacing w:val="38"/>
          <w:sz w:val="18"/>
        </w:rPr>
        <w:t xml:space="preserve"> </w:t>
      </w:r>
      <w:r>
        <w:rPr>
          <w:sz w:val="18"/>
        </w:rPr>
        <w:t>но</w:t>
      </w:r>
      <w:r>
        <w:rPr>
          <w:spacing w:val="38"/>
          <w:sz w:val="18"/>
        </w:rPr>
        <w:t xml:space="preserve"> </w:t>
      </w:r>
      <w:r>
        <w:rPr>
          <w:sz w:val="18"/>
        </w:rPr>
        <w:t>не</w:t>
      </w:r>
      <w:r>
        <w:rPr>
          <w:spacing w:val="37"/>
          <w:sz w:val="18"/>
        </w:rPr>
        <w:t xml:space="preserve"> </w:t>
      </w:r>
      <w:r>
        <w:rPr>
          <w:sz w:val="18"/>
        </w:rPr>
        <w:t>выносится</w:t>
      </w:r>
      <w:r>
        <w:rPr>
          <w:spacing w:val="38"/>
          <w:sz w:val="18"/>
        </w:rPr>
        <w:t xml:space="preserve"> </w:t>
      </w:r>
      <w:r>
        <w:rPr>
          <w:sz w:val="18"/>
        </w:rPr>
        <w:t>на</w:t>
      </w:r>
      <w:r>
        <w:rPr>
          <w:spacing w:val="37"/>
          <w:sz w:val="18"/>
        </w:rPr>
        <w:t xml:space="preserve"> </w:t>
      </w:r>
      <w:r>
        <w:rPr>
          <w:sz w:val="18"/>
        </w:rPr>
        <w:t>промежуточную</w:t>
      </w:r>
      <w:r>
        <w:rPr>
          <w:spacing w:val="38"/>
          <w:sz w:val="18"/>
        </w:rPr>
        <w:t xml:space="preserve"> </w:t>
      </w:r>
      <w:r>
        <w:rPr>
          <w:sz w:val="18"/>
        </w:rPr>
        <w:t>и</w:t>
      </w:r>
      <w:r>
        <w:rPr>
          <w:spacing w:val="37"/>
          <w:sz w:val="18"/>
        </w:rPr>
        <w:t xml:space="preserve"> </w:t>
      </w:r>
      <w:r>
        <w:rPr>
          <w:sz w:val="18"/>
        </w:rPr>
        <w:t xml:space="preserve">итоговую </w:t>
      </w:r>
      <w:r>
        <w:rPr>
          <w:spacing w:val="-2"/>
          <w:sz w:val="18"/>
        </w:rPr>
        <w:t>аттестацию.</w:t>
      </w:r>
    </w:p>
    <w:p w:rsidR="008A520D" w:rsidRDefault="008A520D">
      <w:pPr>
        <w:rPr>
          <w:sz w:val="18"/>
        </w:rPr>
        <w:sectPr w:rsidR="008A520D">
          <w:pgSz w:w="11910" w:h="16840"/>
          <w:pgMar w:top="1040" w:right="300" w:bottom="1080" w:left="740" w:header="0" w:footer="891" w:gutter="0"/>
          <w:cols w:space="720"/>
        </w:sectPr>
      </w:pPr>
    </w:p>
    <w:p w:rsidR="008A520D" w:rsidRDefault="009056B2">
      <w:pPr>
        <w:pStyle w:val="a3"/>
        <w:spacing w:before="66"/>
        <w:ind w:right="556"/>
        <w:jc w:val="left"/>
      </w:pPr>
      <w:r>
        <w:lastRenderedPageBreak/>
        <w:t>металлами,</w:t>
      </w:r>
      <w:r>
        <w:rPr>
          <w:spacing w:val="40"/>
        </w:rPr>
        <w:t xml:space="preserve"> </w:t>
      </w:r>
      <w:r>
        <w:t>реакций</w:t>
      </w:r>
      <w:r>
        <w:rPr>
          <w:spacing w:val="40"/>
        </w:rPr>
        <w:t xml:space="preserve"> </w:t>
      </w:r>
      <w:r>
        <w:t>нейтрализации;</w:t>
      </w:r>
      <w:r>
        <w:rPr>
          <w:spacing w:val="40"/>
        </w:rPr>
        <w:t xml:space="preserve"> </w:t>
      </w:r>
      <w:r>
        <w:t>получение</w:t>
      </w:r>
      <w:r>
        <w:rPr>
          <w:spacing w:val="40"/>
        </w:rPr>
        <w:t xml:space="preserve"> </w:t>
      </w:r>
      <w:r>
        <w:t>нерастворимых</w:t>
      </w:r>
      <w:r>
        <w:rPr>
          <w:spacing w:val="40"/>
        </w:rPr>
        <w:t xml:space="preserve"> </w:t>
      </w:r>
      <w:r>
        <w:t>оснований,</w:t>
      </w:r>
      <w:r>
        <w:rPr>
          <w:spacing w:val="40"/>
        </w:rPr>
        <w:t xml:space="preserve"> </w:t>
      </w:r>
      <w:r>
        <w:t>вытеснение одного</w:t>
      </w:r>
      <w:r>
        <w:rPr>
          <w:spacing w:val="60"/>
        </w:rPr>
        <w:t xml:space="preserve"> </w:t>
      </w:r>
      <w:r>
        <w:t>металла</w:t>
      </w:r>
      <w:r>
        <w:rPr>
          <w:spacing w:val="60"/>
        </w:rPr>
        <w:t xml:space="preserve"> </w:t>
      </w:r>
      <w:r>
        <w:t>другим</w:t>
      </w:r>
      <w:r>
        <w:rPr>
          <w:spacing w:val="59"/>
        </w:rPr>
        <w:t xml:space="preserve"> </w:t>
      </w:r>
      <w:r>
        <w:t>из</w:t>
      </w:r>
      <w:r>
        <w:rPr>
          <w:spacing w:val="62"/>
        </w:rPr>
        <w:t xml:space="preserve"> </w:t>
      </w:r>
      <w:r>
        <w:t>раствора</w:t>
      </w:r>
      <w:r>
        <w:rPr>
          <w:spacing w:val="59"/>
        </w:rPr>
        <w:t xml:space="preserve"> </w:t>
      </w:r>
      <w:r>
        <w:t>соли;</w:t>
      </w:r>
      <w:r>
        <w:rPr>
          <w:spacing w:val="61"/>
        </w:rPr>
        <w:t xml:space="preserve"> </w:t>
      </w:r>
      <w:r>
        <w:t>решение</w:t>
      </w:r>
      <w:r>
        <w:rPr>
          <w:spacing w:val="59"/>
        </w:rPr>
        <w:t xml:space="preserve"> </w:t>
      </w:r>
      <w:r>
        <w:t>экспериментальных</w:t>
      </w:r>
      <w:r>
        <w:rPr>
          <w:spacing w:val="63"/>
        </w:rPr>
        <w:t xml:space="preserve"> </w:t>
      </w:r>
      <w:r>
        <w:t>задач</w:t>
      </w:r>
      <w:r>
        <w:rPr>
          <w:spacing w:val="59"/>
        </w:rPr>
        <w:t xml:space="preserve"> </w:t>
      </w:r>
      <w:r>
        <w:t>по</w:t>
      </w:r>
      <w:r>
        <w:rPr>
          <w:spacing w:val="61"/>
        </w:rPr>
        <w:t xml:space="preserve"> </w:t>
      </w:r>
      <w:r>
        <w:rPr>
          <w:spacing w:val="-4"/>
        </w:rPr>
        <w:t>теме</w:t>
      </w:r>
    </w:p>
    <w:p w:rsidR="008A520D" w:rsidRDefault="009056B2">
      <w:pPr>
        <w:pStyle w:val="a3"/>
        <w:jc w:val="left"/>
      </w:pPr>
      <w:r>
        <w:t>«Важнейшие</w:t>
      </w:r>
      <w:r>
        <w:rPr>
          <w:spacing w:val="-5"/>
        </w:rPr>
        <w:t xml:space="preserve"> </w:t>
      </w:r>
      <w:r>
        <w:t>классы</w:t>
      </w:r>
      <w:r>
        <w:rPr>
          <w:spacing w:val="-4"/>
        </w:rPr>
        <w:t xml:space="preserve"> </w:t>
      </w:r>
      <w:r>
        <w:t>неорганических</w:t>
      </w:r>
      <w:r>
        <w:rPr>
          <w:spacing w:val="-1"/>
        </w:rPr>
        <w:t xml:space="preserve"> </w:t>
      </w:r>
      <w:r>
        <w:rPr>
          <w:spacing w:val="-2"/>
        </w:rPr>
        <w:t>соединений».</w:t>
      </w:r>
    </w:p>
    <w:p w:rsidR="008A520D" w:rsidRDefault="008A520D">
      <w:pPr>
        <w:pStyle w:val="a3"/>
        <w:spacing w:before="4"/>
        <w:ind w:left="0"/>
        <w:jc w:val="left"/>
        <w:rPr>
          <w:sz w:val="21"/>
        </w:rPr>
      </w:pPr>
    </w:p>
    <w:p w:rsidR="008A520D" w:rsidRDefault="009056B2">
      <w:pPr>
        <w:pStyle w:val="2"/>
        <w:ind w:right="3423"/>
        <w:jc w:val="left"/>
      </w:pPr>
      <w:r>
        <w:t>Периодический закон и Периодическая система химических</w:t>
      </w:r>
      <w:r>
        <w:rPr>
          <w:spacing w:val="-6"/>
        </w:rPr>
        <w:t xml:space="preserve"> </w:t>
      </w:r>
      <w:r>
        <w:t>элементов</w:t>
      </w:r>
      <w:r>
        <w:rPr>
          <w:spacing w:val="-6"/>
        </w:rPr>
        <w:t xml:space="preserve"> </w:t>
      </w:r>
      <w:r>
        <w:t>Д.</w:t>
      </w:r>
      <w:r>
        <w:rPr>
          <w:spacing w:val="-4"/>
        </w:rPr>
        <w:t xml:space="preserve"> </w:t>
      </w:r>
      <w:r>
        <w:t>И.</w:t>
      </w:r>
      <w:r>
        <w:rPr>
          <w:spacing w:val="-6"/>
        </w:rPr>
        <w:t xml:space="preserve"> </w:t>
      </w:r>
      <w:r>
        <w:t>Менделеева.</w:t>
      </w:r>
      <w:r>
        <w:rPr>
          <w:spacing w:val="-7"/>
        </w:rPr>
        <w:t xml:space="preserve"> </w:t>
      </w:r>
      <w:r>
        <w:t>Строение</w:t>
      </w:r>
      <w:r>
        <w:rPr>
          <w:spacing w:val="-7"/>
        </w:rPr>
        <w:t xml:space="preserve"> </w:t>
      </w:r>
      <w:r>
        <w:t>атомов.</w:t>
      </w:r>
    </w:p>
    <w:p w:rsidR="008A520D" w:rsidRDefault="009056B2">
      <w:pPr>
        <w:spacing w:line="274" w:lineRule="exact"/>
        <w:ind w:left="962"/>
        <w:rPr>
          <w:b/>
          <w:sz w:val="24"/>
        </w:rPr>
      </w:pPr>
      <w:r>
        <w:rPr>
          <w:b/>
          <w:sz w:val="24"/>
        </w:rPr>
        <w:t>Химическая</w:t>
      </w:r>
      <w:r>
        <w:rPr>
          <w:b/>
          <w:spacing w:val="-7"/>
          <w:sz w:val="24"/>
        </w:rPr>
        <w:t xml:space="preserve"> </w:t>
      </w:r>
      <w:r>
        <w:rPr>
          <w:b/>
          <w:sz w:val="24"/>
        </w:rPr>
        <w:t>связь.</w:t>
      </w:r>
      <w:r>
        <w:rPr>
          <w:b/>
          <w:spacing w:val="-4"/>
          <w:sz w:val="24"/>
        </w:rPr>
        <w:t xml:space="preserve"> </w:t>
      </w:r>
      <w:r>
        <w:rPr>
          <w:b/>
          <w:sz w:val="24"/>
        </w:rPr>
        <w:t>Окислительно-восстановительные</w:t>
      </w:r>
      <w:r>
        <w:rPr>
          <w:b/>
          <w:spacing w:val="-5"/>
          <w:sz w:val="24"/>
        </w:rPr>
        <w:t xml:space="preserve"> </w:t>
      </w:r>
      <w:r>
        <w:rPr>
          <w:b/>
          <w:spacing w:val="-2"/>
          <w:sz w:val="24"/>
        </w:rPr>
        <w:t>реакции</w:t>
      </w:r>
    </w:p>
    <w:p w:rsidR="008A520D" w:rsidRDefault="009056B2">
      <w:pPr>
        <w:pStyle w:val="a3"/>
        <w:ind w:right="550" w:firstLine="228"/>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w:t>
      </w:r>
      <w:r>
        <w:rPr>
          <w:spacing w:val="40"/>
        </w:rPr>
        <w:t xml:space="preserve"> </w:t>
      </w:r>
      <w:r>
        <w:t>Элементы, которые образуют амфотерные оксиды и гидроксиды.</w:t>
      </w:r>
    </w:p>
    <w:p w:rsidR="008A520D" w:rsidRDefault="009056B2">
      <w:pPr>
        <w:pStyle w:val="a3"/>
        <w:ind w:right="550" w:firstLine="228"/>
      </w:pPr>
      <w:r>
        <w:t>Периодический</w:t>
      </w:r>
      <w:r>
        <w:rPr>
          <w:spacing w:val="-5"/>
        </w:rPr>
        <w:t xml:space="preserve"> </w:t>
      </w:r>
      <w:r>
        <w:t>закон.</w:t>
      </w:r>
      <w:r>
        <w:rPr>
          <w:spacing w:val="-8"/>
        </w:rPr>
        <w:t xml:space="preserve"> </w:t>
      </w:r>
      <w:r>
        <w:t>Периодическая</w:t>
      </w:r>
      <w:r>
        <w:rPr>
          <w:spacing w:val="-4"/>
        </w:rPr>
        <w:t xml:space="preserve"> </w:t>
      </w:r>
      <w:r>
        <w:t>система</w:t>
      </w:r>
      <w:r>
        <w:rPr>
          <w:spacing w:val="-3"/>
        </w:rPr>
        <w:t xml:space="preserve"> </w:t>
      </w:r>
      <w:r>
        <w:t>химических</w:t>
      </w:r>
      <w:r>
        <w:rPr>
          <w:spacing w:val="-2"/>
        </w:rPr>
        <w:t xml:space="preserve"> </w:t>
      </w:r>
      <w:r>
        <w:t>элементов</w:t>
      </w:r>
      <w:r>
        <w:rPr>
          <w:spacing w:val="-5"/>
        </w:rPr>
        <w:t xml:space="preserve"> </w:t>
      </w:r>
      <w:r>
        <w:t>Д. И.</w:t>
      </w:r>
      <w:r>
        <w:rPr>
          <w:spacing w:val="-5"/>
        </w:rPr>
        <w:t xml:space="preserve"> </w:t>
      </w:r>
      <w:r>
        <w:t>Менделеева. Короткопериодная и длиннопериодная формы Периодической системы химических элементов Д. И.</w:t>
      </w:r>
      <w:r>
        <w:rPr>
          <w:spacing w:val="-4"/>
        </w:rPr>
        <w:t xml:space="preserve"> </w:t>
      </w:r>
      <w:r>
        <w:t>Менделеева. Периоды и группы. Физический смысл порядкового номера, номеров периода и группы элемента.</w:t>
      </w:r>
    </w:p>
    <w:p w:rsidR="008A520D" w:rsidRDefault="009056B2">
      <w:pPr>
        <w:pStyle w:val="a3"/>
        <w:ind w:right="545" w:firstLine="228"/>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w:t>
      </w:r>
      <w:r>
        <w:rPr>
          <w:spacing w:val="-2"/>
        </w:rPr>
        <w:t xml:space="preserve"> </w:t>
      </w:r>
      <w:r>
        <w:t>И. Менделеева. Характеристика химического элемента по его положению в Периодической системе Д. И. Менделеева.</w:t>
      </w:r>
    </w:p>
    <w:p w:rsidR="008A520D" w:rsidRDefault="009056B2">
      <w:pPr>
        <w:pStyle w:val="a3"/>
        <w:ind w:right="545" w:firstLine="228"/>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A520D" w:rsidRDefault="009056B2">
      <w:pPr>
        <w:pStyle w:val="a3"/>
        <w:ind w:left="1190"/>
      </w:pPr>
      <w:r>
        <w:t>Химическая</w:t>
      </w:r>
      <w:r>
        <w:rPr>
          <w:spacing w:val="72"/>
          <w:w w:val="150"/>
        </w:rPr>
        <w:t xml:space="preserve">   </w:t>
      </w:r>
      <w:r>
        <w:t>связь.</w:t>
      </w:r>
      <w:r>
        <w:rPr>
          <w:spacing w:val="74"/>
          <w:w w:val="150"/>
        </w:rPr>
        <w:t xml:space="preserve">   </w:t>
      </w:r>
      <w:r>
        <w:t>Ковалентная</w:t>
      </w:r>
      <w:r>
        <w:rPr>
          <w:spacing w:val="74"/>
          <w:w w:val="150"/>
        </w:rPr>
        <w:t xml:space="preserve">   </w:t>
      </w:r>
      <w:r>
        <w:t>(полярная</w:t>
      </w:r>
      <w:r>
        <w:rPr>
          <w:spacing w:val="74"/>
          <w:w w:val="150"/>
        </w:rPr>
        <w:t xml:space="preserve">   </w:t>
      </w:r>
      <w:r>
        <w:t>и</w:t>
      </w:r>
      <w:r>
        <w:rPr>
          <w:spacing w:val="74"/>
          <w:w w:val="150"/>
        </w:rPr>
        <w:t xml:space="preserve">   </w:t>
      </w:r>
      <w:r>
        <w:t>неполярная)</w:t>
      </w:r>
      <w:r>
        <w:rPr>
          <w:spacing w:val="74"/>
          <w:w w:val="150"/>
        </w:rPr>
        <w:t xml:space="preserve">   </w:t>
      </w:r>
      <w:r>
        <w:rPr>
          <w:spacing w:val="-2"/>
        </w:rPr>
        <w:t>связь.</w:t>
      </w:r>
    </w:p>
    <w:p w:rsidR="008A520D" w:rsidRDefault="009056B2">
      <w:pPr>
        <w:pStyle w:val="a3"/>
      </w:pPr>
      <w:r>
        <w:t>Электроотрицательность</w:t>
      </w:r>
      <w:r>
        <w:rPr>
          <w:spacing w:val="-9"/>
        </w:rPr>
        <w:t xml:space="preserve"> </w:t>
      </w:r>
      <w:r>
        <w:t>химических</w:t>
      </w:r>
      <w:r>
        <w:rPr>
          <w:spacing w:val="-4"/>
        </w:rPr>
        <w:t xml:space="preserve"> </w:t>
      </w:r>
      <w:r>
        <w:t>элементов.</w:t>
      </w:r>
      <w:r>
        <w:rPr>
          <w:spacing w:val="-7"/>
        </w:rPr>
        <w:t xml:space="preserve"> </w:t>
      </w:r>
      <w:r>
        <w:t>Ионная</w:t>
      </w:r>
      <w:r>
        <w:rPr>
          <w:spacing w:val="-6"/>
        </w:rPr>
        <w:t xml:space="preserve"> </w:t>
      </w:r>
      <w:r>
        <w:rPr>
          <w:spacing w:val="-2"/>
        </w:rPr>
        <w:t>связь.</w:t>
      </w:r>
    </w:p>
    <w:p w:rsidR="008A520D" w:rsidRDefault="009056B2">
      <w:pPr>
        <w:pStyle w:val="a3"/>
        <w:ind w:right="551" w:firstLine="228"/>
      </w:pPr>
      <w:r>
        <w:t>Степень окисления. Окислительно-восстановительные реакции. Процессы окисления и восстановления. Окислители и восстановители.</w:t>
      </w:r>
    </w:p>
    <w:p w:rsidR="008A520D" w:rsidRDefault="009056B2">
      <w:pPr>
        <w:pStyle w:val="a3"/>
        <w:ind w:right="548" w:firstLine="22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A520D" w:rsidRDefault="008A520D">
      <w:pPr>
        <w:pStyle w:val="a3"/>
        <w:spacing w:before="11"/>
        <w:ind w:left="0"/>
        <w:jc w:val="left"/>
      </w:pPr>
    </w:p>
    <w:p w:rsidR="008A520D" w:rsidRDefault="009056B2">
      <w:pPr>
        <w:pStyle w:val="2"/>
        <w:spacing w:line="274" w:lineRule="exact"/>
      </w:pPr>
      <w:r>
        <w:t>Межпредметные</w:t>
      </w:r>
      <w:r>
        <w:rPr>
          <w:spacing w:val="-9"/>
        </w:rPr>
        <w:t xml:space="preserve"> </w:t>
      </w:r>
      <w:r>
        <w:rPr>
          <w:spacing w:val="-4"/>
        </w:rPr>
        <w:t>связи</w:t>
      </w:r>
    </w:p>
    <w:p w:rsidR="008A520D" w:rsidRDefault="009056B2">
      <w:pPr>
        <w:pStyle w:val="a3"/>
        <w:ind w:right="549" w:firstLine="228"/>
      </w:pPr>
      <w:r>
        <w:t>Реализация межпредметных связей при изучении химии в 8</w:t>
      </w:r>
      <w:r>
        <w:rPr>
          <w:spacing w:val="-2"/>
        </w:rPr>
        <w:t xml:space="preserve"> </w:t>
      </w:r>
      <w:r>
        <w:t>классе осуществляется</w:t>
      </w:r>
      <w:r>
        <w:rPr>
          <w:spacing w:val="40"/>
        </w:rPr>
        <w:t xml:space="preserve"> </w:t>
      </w:r>
      <w:r>
        <w:t>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8A520D" w:rsidRDefault="009056B2">
      <w:pPr>
        <w:pStyle w:val="a3"/>
        <w:ind w:right="546" w:firstLine="228"/>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A520D" w:rsidRDefault="009056B2">
      <w:pPr>
        <w:pStyle w:val="a3"/>
        <w:ind w:right="550" w:firstLine="22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A520D" w:rsidRDefault="009056B2">
      <w:pPr>
        <w:pStyle w:val="a3"/>
        <w:ind w:left="1190"/>
      </w:pPr>
      <w:r>
        <w:t>Биология:</w:t>
      </w:r>
      <w:r>
        <w:rPr>
          <w:spacing w:val="-2"/>
        </w:rPr>
        <w:t xml:space="preserve"> </w:t>
      </w:r>
      <w:r>
        <w:t>фотосинтез,</w:t>
      </w:r>
      <w:r>
        <w:rPr>
          <w:spacing w:val="-4"/>
        </w:rPr>
        <w:t xml:space="preserve"> </w:t>
      </w:r>
      <w:r>
        <w:t>дыхание,</w:t>
      </w:r>
      <w:r>
        <w:rPr>
          <w:spacing w:val="-1"/>
        </w:rPr>
        <w:t xml:space="preserve"> </w:t>
      </w:r>
      <w:r>
        <w:rPr>
          <w:spacing w:val="-2"/>
        </w:rPr>
        <w:t>биосфера.</w:t>
      </w:r>
    </w:p>
    <w:p w:rsidR="008A520D" w:rsidRDefault="009056B2">
      <w:pPr>
        <w:pStyle w:val="a3"/>
        <w:ind w:right="552" w:firstLine="228"/>
      </w:pPr>
      <w:r>
        <w:t>География: атмосфера, гидросфера, минералы, горные породы, полезные ископаемые, топливо, водные ресурсы.</w:t>
      </w:r>
    </w:p>
    <w:p w:rsidR="008A520D" w:rsidRDefault="008A520D">
      <w:pPr>
        <w:pStyle w:val="a3"/>
        <w:spacing w:before="11"/>
        <w:ind w:left="0"/>
        <w:jc w:val="left"/>
        <w:rPr>
          <w:sz w:val="34"/>
        </w:rPr>
      </w:pPr>
    </w:p>
    <w:p w:rsidR="008A520D" w:rsidRDefault="009056B2">
      <w:pPr>
        <w:pStyle w:val="1"/>
        <w:numPr>
          <w:ilvl w:val="0"/>
          <w:numId w:val="64"/>
        </w:numPr>
        <w:tabs>
          <w:tab w:val="left" w:pos="1143"/>
        </w:tabs>
        <w:ind w:hanging="181"/>
        <w:jc w:val="both"/>
      </w:pPr>
      <w:r>
        <w:rPr>
          <w:spacing w:val="-2"/>
        </w:rPr>
        <w:t>КЛАСС</w:t>
      </w:r>
    </w:p>
    <w:p w:rsidR="008A520D" w:rsidRDefault="009056B2">
      <w:pPr>
        <w:pStyle w:val="2"/>
        <w:spacing w:before="117" w:line="274" w:lineRule="exact"/>
      </w:pPr>
      <w:r>
        <w:t>Вещество</w:t>
      </w:r>
      <w:r>
        <w:rPr>
          <w:spacing w:val="-4"/>
        </w:rPr>
        <w:t xml:space="preserve"> </w:t>
      </w:r>
      <w:r>
        <w:t>и</w:t>
      </w:r>
      <w:r>
        <w:rPr>
          <w:spacing w:val="-3"/>
        </w:rPr>
        <w:t xml:space="preserve"> </w:t>
      </w:r>
      <w:r>
        <w:t>химическая</w:t>
      </w:r>
      <w:r>
        <w:rPr>
          <w:spacing w:val="-3"/>
        </w:rPr>
        <w:t xml:space="preserve"> </w:t>
      </w:r>
      <w:r>
        <w:rPr>
          <w:spacing w:val="-2"/>
        </w:rPr>
        <w:t>реакция</w:t>
      </w:r>
    </w:p>
    <w:p w:rsidR="008A520D" w:rsidRDefault="009056B2">
      <w:pPr>
        <w:pStyle w:val="a3"/>
        <w:ind w:right="545" w:firstLine="228"/>
      </w:pPr>
      <w:r>
        <w:t>Периодический</w:t>
      </w:r>
      <w:r>
        <w:rPr>
          <w:spacing w:val="-5"/>
        </w:rPr>
        <w:t xml:space="preserve"> </w:t>
      </w:r>
      <w:r>
        <w:t>закон. Периодическая система химических элементов Д.</w:t>
      </w:r>
      <w:r>
        <w:rPr>
          <w:spacing w:val="-15"/>
        </w:rPr>
        <w:t xml:space="preserve"> </w:t>
      </w:r>
      <w:r>
        <w:t>И.</w:t>
      </w:r>
      <w:r>
        <w:rPr>
          <w:spacing w:val="-15"/>
        </w:rPr>
        <w:t xml:space="preserve"> </w:t>
      </w:r>
      <w:r>
        <w:t>Менделеева. Строение</w:t>
      </w:r>
      <w:r>
        <w:rPr>
          <w:spacing w:val="-15"/>
        </w:rPr>
        <w:t xml:space="preserve"> </w:t>
      </w:r>
      <w:r>
        <w:t>атомов.</w:t>
      </w:r>
      <w:r>
        <w:rPr>
          <w:spacing w:val="-15"/>
        </w:rPr>
        <w:t xml:space="preserve"> </w:t>
      </w:r>
      <w:r>
        <w:t>Закономерности</w:t>
      </w:r>
      <w:r>
        <w:rPr>
          <w:spacing w:val="-15"/>
        </w:rPr>
        <w:t xml:space="preserve"> </w:t>
      </w:r>
      <w:r>
        <w:t>в</w:t>
      </w:r>
      <w:r>
        <w:rPr>
          <w:spacing w:val="-15"/>
        </w:rPr>
        <w:t xml:space="preserve"> </w:t>
      </w:r>
      <w:r>
        <w:t>изменении</w:t>
      </w:r>
      <w:r>
        <w:rPr>
          <w:spacing w:val="-15"/>
        </w:rPr>
        <w:t xml:space="preserve"> </w:t>
      </w:r>
      <w:r>
        <w:t>свойств</w:t>
      </w:r>
      <w:r>
        <w:rPr>
          <w:spacing w:val="-15"/>
        </w:rPr>
        <w:t xml:space="preserve"> </w:t>
      </w:r>
      <w:r>
        <w:t>химических</w:t>
      </w:r>
      <w:r>
        <w:rPr>
          <w:spacing w:val="-15"/>
        </w:rPr>
        <w:t xml:space="preserve"> </w:t>
      </w:r>
      <w:r>
        <w:t>элементов</w:t>
      </w:r>
      <w:r>
        <w:rPr>
          <w:spacing w:val="-15"/>
        </w:rPr>
        <w:t xml:space="preserve"> </w:t>
      </w:r>
      <w:r>
        <w:t>первых</w:t>
      </w:r>
      <w:r>
        <w:rPr>
          <w:spacing w:val="-15"/>
        </w:rPr>
        <w:t xml:space="preserve"> </w:t>
      </w:r>
      <w:r>
        <w:t>трёх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периодов, калия, кальция и их соединений в соответствии с положением элементов в Периодической системе и строением их атомов.</w:t>
      </w:r>
    </w:p>
    <w:p w:rsidR="008A520D" w:rsidRDefault="009056B2">
      <w:pPr>
        <w:pStyle w:val="a3"/>
        <w:ind w:right="552" w:firstLine="228"/>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8A520D" w:rsidRDefault="009056B2">
      <w:pPr>
        <w:pStyle w:val="a3"/>
        <w:spacing w:before="1"/>
        <w:ind w:right="552" w:firstLine="228"/>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A520D" w:rsidRDefault="009056B2">
      <w:pPr>
        <w:pStyle w:val="a3"/>
        <w:ind w:right="546" w:firstLine="228"/>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A520D" w:rsidRDefault="009056B2">
      <w:pPr>
        <w:ind w:left="962" w:right="546" w:firstLine="228"/>
        <w:jc w:val="both"/>
        <w:rPr>
          <w:i/>
          <w:sz w:val="24"/>
        </w:rPr>
      </w:pPr>
      <w:r>
        <w:rPr>
          <w:sz w:val="24"/>
        </w:rPr>
        <w:t>Понятие о скорости химической реакции</w:t>
      </w:r>
      <w:r>
        <w:rPr>
          <w:i/>
          <w:sz w:val="24"/>
        </w:rPr>
        <w:t xml:space="preserve">. </w:t>
      </w:r>
      <w:r>
        <w:rPr>
          <w:sz w:val="24"/>
        </w:rPr>
        <w:t xml:space="preserve">Понятие об обратимых и необратимых химических реакциях. Понятие о гомогенных и гетерогенных реакциях. </w:t>
      </w:r>
      <w:r>
        <w:rPr>
          <w:i/>
          <w:sz w:val="24"/>
        </w:rPr>
        <w:t>Понятие о химическом равновесии. Факторы, влияющие на скорость химической реакции и положение химического равновесия.</w:t>
      </w:r>
    </w:p>
    <w:p w:rsidR="008A520D" w:rsidRDefault="009056B2">
      <w:pPr>
        <w:pStyle w:val="a3"/>
        <w:ind w:right="542" w:firstLine="228"/>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8A520D" w:rsidRDefault="009056B2">
      <w:pPr>
        <w:pStyle w:val="a3"/>
        <w:ind w:right="553" w:firstLine="228"/>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8A520D" w:rsidRDefault="009056B2">
      <w:pPr>
        <w:pStyle w:val="a3"/>
        <w:spacing w:before="1"/>
        <w:ind w:right="549" w:firstLine="228"/>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w:t>
      </w:r>
    </w:p>
    <w:p w:rsidR="008A520D" w:rsidRDefault="009056B2">
      <w:pPr>
        <w:pStyle w:val="a3"/>
        <w:ind w:right="544" w:firstLine="22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11"/>
        </w:rPr>
        <w:t xml:space="preserve"> </w:t>
      </w:r>
      <w:r>
        <w:t>натрия);</w:t>
      </w:r>
      <w:r>
        <w:rPr>
          <w:spacing w:val="-8"/>
        </w:rPr>
        <w:t xml:space="preserve"> </w:t>
      </w:r>
      <w:r>
        <w:t>исследование</w:t>
      </w:r>
      <w:r>
        <w:rPr>
          <w:spacing w:val="-9"/>
        </w:rPr>
        <w:t xml:space="preserve"> </w:t>
      </w:r>
      <w:r>
        <w:t>зависимости</w:t>
      </w:r>
      <w:r>
        <w:rPr>
          <w:spacing w:val="-6"/>
        </w:rPr>
        <w:t xml:space="preserve"> </w:t>
      </w:r>
      <w:r>
        <w:t>скорости</w:t>
      </w:r>
      <w:r>
        <w:rPr>
          <w:spacing w:val="-8"/>
        </w:rPr>
        <w:t xml:space="preserve"> </w:t>
      </w:r>
      <w:r>
        <w:t>химической</w:t>
      </w:r>
      <w:r>
        <w:rPr>
          <w:spacing w:val="-8"/>
        </w:rPr>
        <w:t xml:space="preserve"> </w:t>
      </w:r>
      <w:r>
        <w:t>реакции</w:t>
      </w:r>
      <w:r>
        <w:rPr>
          <w:spacing w:val="-6"/>
        </w:rPr>
        <w:t xml:space="preserve"> </w:t>
      </w:r>
      <w:r>
        <w:t>от</w:t>
      </w:r>
      <w:r>
        <w:rPr>
          <w:spacing w:val="-8"/>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w:t>
      </w:r>
      <w:r>
        <w:rPr>
          <w:spacing w:val="-5"/>
        </w:rPr>
        <w:t xml:space="preserve"> </w:t>
      </w:r>
      <w:r>
        <w:t>распознавание</w:t>
      </w:r>
      <w:r>
        <w:rPr>
          <w:spacing w:val="-8"/>
        </w:rPr>
        <w:t xml:space="preserve"> </w:t>
      </w:r>
      <w:r>
        <w:t>неорганических</w:t>
      </w:r>
      <w:r>
        <w:rPr>
          <w:spacing w:val="-3"/>
        </w:rPr>
        <w:t xml:space="preserve"> </w:t>
      </w:r>
      <w:r>
        <w:t>веществ</w:t>
      </w:r>
      <w:r>
        <w:rPr>
          <w:spacing w:val="-5"/>
        </w:rPr>
        <w:t xml:space="preserve"> </w:t>
      </w:r>
      <w:r>
        <w:t>с</w:t>
      </w:r>
      <w:r>
        <w:rPr>
          <w:spacing w:val="-8"/>
        </w:rPr>
        <w:t xml:space="preserve"> </w:t>
      </w:r>
      <w:r>
        <w:t>помощью</w:t>
      </w:r>
      <w:r>
        <w:rPr>
          <w:spacing w:val="-7"/>
        </w:rPr>
        <w:t xml:space="preserve"> </w:t>
      </w:r>
      <w:r>
        <w:t>качественных</w:t>
      </w:r>
      <w:r>
        <w:rPr>
          <w:spacing w:val="-6"/>
        </w:rPr>
        <w:t xml:space="preserve"> </w:t>
      </w:r>
      <w:r>
        <w:t>реакций</w:t>
      </w:r>
      <w:r>
        <w:rPr>
          <w:spacing w:val="-7"/>
        </w:rPr>
        <w:t xml:space="preserve"> </w:t>
      </w:r>
      <w:r>
        <w:t>на ионы; решение экспериментальных задач.</w:t>
      </w:r>
    </w:p>
    <w:p w:rsidR="008A520D" w:rsidRDefault="008A520D">
      <w:pPr>
        <w:pStyle w:val="a3"/>
        <w:spacing w:before="3"/>
        <w:ind w:left="0"/>
        <w:jc w:val="left"/>
        <w:rPr>
          <w:sz w:val="21"/>
        </w:rPr>
      </w:pPr>
    </w:p>
    <w:p w:rsidR="008A520D" w:rsidRDefault="009056B2">
      <w:pPr>
        <w:pStyle w:val="2"/>
        <w:spacing w:before="1" w:line="274" w:lineRule="exact"/>
      </w:pPr>
      <w:r>
        <w:t>Неметаллы</w:t>
      </w:r>
      <w:r>
        <w:rPr>
          <w:spacing w:val="-2"/>
        </w:rPr>
        <w:t xml:space="preserve"> </w:t>
      </w:r>
      <w:r>
        <w:t xml:space="preserve">и их </w:t>
      </w:r>
      <w:r>
        <w:rPr>
          <w:spacing w:val="-2"/>
        </w:rPr>
        <w:t>соединения</w:t>
      </w:r>
    </w:p>
    <w:p w:rsidR="008A520D" w:rsidRDefault="009056B2">
      <w:pPr>
        <w:pStyle w:val="a3"/>
        <w:ind w:right="547" w:firstLine="22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w:t>
      </w:r>
      <w:r>
        <w:rPr>
          <w:spacing w:val="40"/>
        </w:rPr>
        <w:t xml:space="preserve"> </w:t>
      </w:r>
      <w:r>
        <w:t>и</w:t>
      </w:r>
      <w:r>
        <w:rPr>
          <w:spacing w:val="40"/>
        </w:rPr>
        <w:t xml:space="preserve"> </w:t>
      </w:r>
      <w:r>
        <w:t>хлороводорода</w:t>
      </w:r>
      <w:r>
        <w:rPr>
          <w:spacing w:val="40"/>
        </w:rPr>
        <w:t xml:space="preserve"> </w:t>
      </w:r>
      <w:r>
        <w:t>на</w:t>
      </w:r>
      <w:r>
        <w:rPr>
          <w:spacing w:val="40"/>
        </w:rPr>
        <w:t xml:space="preserve"> </w:t>
      </w:r>
      <w:r>
        <w:t>организм</w:t>
      </w:r>
      <w:r>
        <w:rPr>
          <w:spacing w:val="40"/>
        </w:rPr>
        <w:t xml:space="preserve"> </w:t>
      </w:r>
      <w:r>
        <w:t>человека.</w:t>
      </w:r>
      <w:r>
        <w:rPr>
          <w:spacing w:val="59"/>
        </w:rPr>
        <w:t xml:space="preserve"> </w:t>
      </w:r>
      <w:r>
        <w:t>Важнейшие</w:t>
      </w:r>
      <w:r>
        <w:rPr>
          <w:spacing w:val="40"/>
        </w:rPr>
        <w:t xml:space="preserve"> </w:t>
      </w:r>
      <w:r>
        <w:t>хлориды</w:t>
      </w:r>
      <w:r>
        <w:rPr>
          <w:spacing w:val="59"/>
        </w:rPr>
        <w:t xml:space="preserve"> </w:t>
      </w:r>
      <w:r>
        <w:t>и</w:t>
      </w:r>
      <w:r>
        <w:rPr>
          <w:spacing w:val="60"/>
        </w:rPr>
        <w:t xml:space="preserve"> </w:t>
      </w:r>
      <w:r>
        <w:t>их</w:t>
      </w:r>
      <w:r>
        <w:rPr>
          <w:spacing w:val="61"/>
        </w:rPr>
        <w:t xml:space="preserve"> </w:t>
      </w:r>
      <w:r>
        <w:t>нахождение</w:t>
      </w:r>
      <w:r>
        <w:rPr>
          <w:spacing w:val="40"/>
        </w:rPr>
        <w:t xml:space="preserve"> </w:t>
      </w:r>
      <w:r>
        <w:t>в природе.</w:t>
      </w:r>
    </w:p>
    <w:p w:rsidR="008A520D" w:rsidRDefault="009056B2">
      <w:pPr>
        <w:pStyle w:val="a3"/>
        <w:ind w:right="548" w:firstLine="228"/>
      </w:pPr>
      <w:r>
        <w:t>Общая характеристика элементов VIА-группы. Особенности строения атомов, характерные степени окисления.</w:t>
      </w:r>
    </w:p>
    <w:p w:rsidR="008A520D" w:rsidRDefault="009056B2">
      <w:pPr>
        <w:pStyle w:val="a3"/>
        <w:ind w:right="547" w:firstLine="22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w:t>
      </w:r>
      <w:r>
        <w:rPr>
          <w:spacing w:val="56"/>
        </w:rPr>
        <w:t xml:space="preserve"> </w:t>
      </w:r>
      <w:r>
        <w:t>получения</w:t>
      </w:r>
      <w:r>
        <w:rPr>
          <w:spacing w:val="60"/>
        </w:rPr>
        <w:t xml:space="preserve"> </w:t>
      </w:r>
      <w:r>
        <w:t>серной</w:t>
      </w:r>
      <w:r>
        <w:rPr>
          <w:spacing w:val="60"/>
        </w:rPr>
        <w:t xml:space="preserve"> </w:t>
      </w:r>
      <w:r>
        <w:t>кислоты.</w:t>
      </w:r>
      <w:r>
        <w:rPr>
          <w:spacing w:val="63"/>
        </w:rPr>
        <w:t xml:space="preserve"> </w:t>
      </w:r>
      <w:r>
        <w:t>Применение.</w:t>
      </w:r>
      <w:r>
        <w:rPr>
          <w:spacing w:val="60"/>
        </w:rPr>
        <w:t xml:space="preserve"> </w:t>
      </w:r>
      <w:r>
        <w:t>Соли</w:t>
      </w:r>
      <w:r>
        <w:rPr>
          <w:spacing w:val="60"/>
        </w:rPr>
        <w:t xml:space="preserve"> </w:t>
      </w:r>
      <w:r>
        <w:t>серной</w:t>
      </w:r>
      <w:r>
        <w:rPr>
          <w:spacing w:val="61"/>
        </w:rPr>
        <w:t xml:space="preserve"> </w:t>
      </w:r>
      <w:r>
        <w:t>кислоты,</w:t>
      </w:r>
      <w:r>
        <w:rPr>
          <w:spacing w:val="59"/>
        </w:rPr>
        <w:t xml:space="preserve"> </w:t>
      </w:r>
      <w:r>
        <w:rPr>
          <w:spacing w:val="-2"/>
        </w:rPr>
        <w:t>качественная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A520D" w:rsidRDefault="009056B2">
      <w:pPr>
        <w:pStyle w:val="a3"/>
        <w:spacing w:before="1"/>
        <w:ind w:right="549" w:firstLine="228"/>
      </w:pPr>
      <w:r>
        <w:t>Общая характеристика элементов VА-группы. Особенности строения атомов, характерные степени окисления.</w:t>
      </w:r>
    </w:p>
    <w:p w:rsidR="008A520D" w:rsidRDefault="009056B2">
      <w:pPr>
        <w:pStyle w:val="a3"/>
        <w:ind w:right="544" w:firstLine="228"/>
      </w:pPr>
      <w:r>
        <w:t>Азот,</w:t>
      </w:r>
      <w:r>
        <w:rPr>
          <w:spacing w:val="-15"/>
        </w:rPr>
        <w:t xml:space="preserve"> </w:t>
      </w:r>
      <w:r>
        <w:t>распространение</w:t>
      </w:r>
      <w:r>
        <w:rPr>
          <w:spacing w:val="-15"/>
        </w:rPr>
        <w:t xml:space="preserve"> </w:t>
      </w:r>
      <w:r>
        <w:t>в</w:t>
      </w:r>
      <w:r>
        <w:rPr>
          <w:spacing w:val="-15"/>
        </w:rPr>
        <w:t xml:space="preserve"> </w:t>
      </w:r>
      <w:r>
        <w:t>природе,</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свойства.</w:t>
      </w:r>
      <w:r>
        <w:rPr>
          <w:spacing w:val="-15"/>
        </w:rPr>
        <w:t xml:space="preserve"> </w:t>
      </w:r>
      <w:r>
        <w:t>Круговорот</w:t>
      </w:r>
      <w:r>
        <w:rPr>
          <w:spacing w:val="-15"/>
        </w:rPr>
        <w:t xml:space="preserve"> </w:t>
      </w:r>
      <w:r>
        <w:t>азота</w:t>
      </w:r>
      <w:r>
        <w:rPr>
          <w:spacing w:val="-15"/>
        </w:rPr>
        <w:t xml:space="preserve"> </w:t>
      </w:r>
      <w:r>
        <w:t>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w:t>
      </w:r>
      <w:r>
        <w:rPr>
          <w:spacing w:val="-1"/>
        </w:rPr>
        <w:t xml:space="preserve"> </w:t>
      </w:r>
      <w:r>
        <w:t>аммония.</w:t>
      </w:r>
      <w:r>
        <w:rPr>
          <w:spacing w:val="-1"/>
        </w:rPr>
        <w:t xml:space="preserve"> </w:t>
      </w:r>
      <w:r>
        <w:t>Азотная кислота, её</w:t>
      </w:r>
      <w:r>
        <w:rPr>
          <w:spacing w:val="-1"/>
        </w:rPr>
        <w:t xml:space="preserve"> </w:t>
      </w:r>
      <w:r>
        <w:t>получение, физические</w:t>
      </w:r>
      <w:r>
        <w:rPr>
          <w:spacing w:val="-1"/>
        </w:rPr>
        <w:t xml:space="preserve"> </w:t>
      </w:r>
      <w:r>
        <w:t>и химические</w:t>
      </w:r>
      <w:r>
        <w:rPr>
          <w:spacing w:val="-1"/>
        </w:rPr>
        <w:t xml:space="preserve"> </w:t>
      </w:r>
      <w:r>
        <w:t>свойства</w:t>
      </w:r>
      <w:r>
        <w:rPr>
          <w:spacing w:val="-2"/>
        </w:rPr>
        <w:t xml:space="preserve"> </w:t>
      </w:r>
      <w:r>
        <w:t>(общие как представителя класса кислот и специфические). Использование нитратов и солей аммония</w:t>
      </w:r>
      <w:r>
        <w:rPr>
          <w:spacing w:val="-6"/>
        </w:rPr>
        <w:t xml:space="preserve"> </w:t>
      </w:r>
      <w:r>
        <w:t>в</w:t>
      </w:r>
      <w:r>
        <w:rPr>
          <w:spacing w:val="-4"/>
        </w:rPr>
        <w:t xml:space="preserve"> </w:t>
      </w:r>
      <w:r>
        <w:t>качестве</w:t>
      </w:r>
      <w:r>
        <w:rPr>
          <w:spacing w:val="-5"/>
        </w:rPr>
        <w:t xml:space="preserve"> </w:t>
      </w:r>
      <w:r>
        <w:t>минеральных</w:t>
      </w:r>
      <w:r>
        <w:rPr>
          <w:spacing w:val="-1"/>
        </w:rPr>
        <w:t xml:space="preserve"> </w:t>
      </w:r>
      <w:r>
        <w:t>удобрений.</w:t>
      </w:r>
      <w:r>
        <w:rPr>
          <w:spacing w:val="-6"/>
        </w:rPr>
        <w:t xml:space="preserve"> </w:t>
      </w:r>
      <w:r>
        <w:t>Химическое</w:t>
      </w:r>
      <w:r>
        <w:rPr>
          <w:spacing w:val="-5"/>
        </w:rPr>
        <w:t xml:space="preserve"> </w:t>
      </w:r>
      <w:r>
        <w:t>загрязнение</w:t>
      </w:r>
      <w:r>
        <w:rPr>
          <w:spacing w:val="-6"/>
        </w:rPr>
        <w:t xml:space="preserve"> </w:t>
      </w:r>
      <w:r>
        <w:t>окружающей</w:t>
      </w:r>
      <w:r>
        <w:rPr>
          <w:spacing w:val="-3"/>
        </w:rPr>
        <w:t xml:space="preserve"> </w:t>
      </w:r>
      <w:r>
        <w:t>среды соединениями</w:t>
      </w:r>
      <w:r>
        <w:rPr>
          <w:spacing w:val="-2"/>
        </w:rPr>
        <w:t xml:space="preserve"> </w:t>
      </w:r>
      <w:r>
        <w:t>азота</w:t>
      </w:r>
      <w:r>
        <w:rPr>
          <w:spacing w:val="-4"/>
        </w:rPr>
        <w:t xml:space="preserve"> </w:t>
      </w:r>
      <w:r>
        <w:t>(кислотные</w:t>
      </w:r>
      <w:r>
        <w:rPr>
          <w:spacing w:val="-6"/>
        </w:rPr>
        <w:t xml:space="preserve"> </w:t>
      </w:r>
      <w:r>
        <w:t>дожди,</w:t>
      </w:r>
      <w:r>
        <w:rPr>
          <w:spacing w:val="-5"/>
        </w:rPr>
        <w:t xml:space="preserve"> </w:t>
      </w:r>
      <w:r>
        <w:t>загрязнение</w:t>
      </w:r>
      <w:r>
        <w:rPr>
          <w:spacing w:val="-6"/>
        </w:rPr>
        <w:t xml:space="preserve"> </w:t>
      </w:r>
      <w:r>
        <w:t>воздуха,</w:t>
      </w:r>
      <w:r>
        <w:rPr>
          <w:spacing w:val="-5"/>
        </w:rPr>
        <w:t xml:space="preserve"> </w:t>
      </w:r>
      <w:r>
        <w:t>почвы</w:t>
      </w:r>
      <w:r>
        <w:rPr>
          <w:spacing w:val="-6"/>
        </w:rPr>
        <w:t xml:space="preserve"> </w:t>
      </w:r>
      <w:r>
        <w:t>и</w:t>
      </w:r>
      <w:r>
        <w:rPr>
          <w:spacing w:val="-2"/>
        </w:rPr>
        <w:t xml:space="preserve"> </w:t>
      </w:r>
      <w:r>
        <w:t>водоёмов).</w:t>
      </w:r>
    </w:p>
    <w:p w:rsidR="008A520D" w:rsidRDefault="009056B2">
      <w:pPr>
        <w:pStyle w:val="a3"/>
        <w:ind w:right="553" w:firstLine="228"/>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8A520D" w:rsidRDefault="009056B2">
      <w:pPr>
        <w:pStyle w:val="a3"/>
        <w:ind w:right="548" w:firstLine="228"/>
      </w:pPr>
      <w:r>
        <w:t>Общая характеристика элементов IVА-группы. Особенности строения атомов, характерные степени окисления.</w:t>
      </w:r>
    </w:p>
    <w:p w:rsidR="008A520D" w:rsidRDefault="009056B2">
      <w:pPr>
        <w:pStyle w:val="a3"/>
        <w:ind w:right="547" w:firstLine="22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действие</w:t>
      </w:r>
      <w:r>
        <w:rPr>
          <w:spacing w:val="40"/>
        </w:rPr>
        <w:t xml:space="preserve">  </w:t>
      </w:r>
      <w:r>
        <w:t>на</w:t>
      </w:r>
      <w:r>
        <w:rPr>
          <w:spacing w:val="40"/>
        </w:rPr>
        <w:t xml:space="preserve">  </w:t>
      </w:r>
      <w:r>
        <w:t>живые</w:t>
      </w:r>
      <w:r>
        <w:rPr>
          <w:spacing w:val="40"/>
        </w:rPr>
        <w:t xml:space="preserve">  </w:t>
      </w:r>
      <w:r>
        <w:t>организмы,</w:t>
      </w:r>
      <w:r>
        <w:rPr>
          <w:spacing w:val="40"/>
        </w:rPr>
        <w:t xml:space="preserve">  </w:t>
      </w:r>
      <w:r>
        <w:t>получение</w:t>
      </w:r>
      <w:r>
        <w:rPr>
          <w:spacing w:val="80"/>
        </w:rPr>
        <w:t xml:space="preserve"> </w:t>
      </w:r>
      <w:r>
        <w:t>и</w:t>
      </w:r>
      <w:r>
        <w:rPr>
          <w:spacing w:val="-1"/>
        </w:rPr>
        <w:t xml:space="preserve"> </w:t>
      </w:r>
      <w:r>
        <w:t>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A520D" w:rsidRDefault="009056B2">
      <w:pPr>
        <w:spacing w:before="1"/>
        <w:ind w:left="962" w:right="545" w:firstLine="228"/>
        <w:jc w:val="both"/>
        <w:rPr>
          <w:i/>
          <w:sz w:val="24"/>
        </w:rPr>
      </w:pPr>
      <w:r>
        <w:rPr>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sz w:val="24"/>
        </w:rPr>
        <w:t xml:space="preserve">Их состав и химическое строение. </w:t>
      </w:r>
      <w:r>
        <w:rPr>
          <w:sz w:val="24"/>
        </w:rPr>
        <w:t xml:space="preserve">Понятие о биологически важных веществах: жирах, белках, углеводах — и их роли в жизни человека. </w:t>
      </w:r>
      <w:r>
        <w:rPr>
          <w:i/>
          <w:sz w:val="24"/>
        </w:rPr>
        <w:t>Материальное единство органических и неорганических соединений.</w:t>
      </w:r>
    </w:p>
    <w:p w:rsidR="008A520D" w:rsidRDefault="009056B2">
      <w:pPr>
        <w:ind w:left="962" w:right="546" w:firstLine="228"/>
        <w:jc w:val="both"/>
        <w:rPr>
          <w:i/>
          <w:sz w:val="24"/>
        </w:rPr>
      </w:pPr>
      <w:r>
        <w:rPr>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i/>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A520D" w:rsidRDefault="009056B2">
      <w:pPr>
        <w:pStyle w:val="a3"/>
        <w:ind w:right="547" w:firstLine="228"/>
      </w:pPr>
      <w:r>
        <w:t>Химический эксперимент:</w:t>
      </w:r>
      <w:r>
        <w:rPr>
          <w:spacing w:val="-2"/>
        </w:rPr>
        <w:t xml:space="preserve"> </w:t>
      </w:r>
      <w:r>
        <w:t>изучение</w:t>
      </w:r>
      <w:r>
        <w:rPr>
          <w:spacing w:val="-2"/>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4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pPr>
      <w:r>
        <w:lastRenderedPageBreak/>
        <w:t>карбонат- и силикат-ионы и</w:t>
      </w:r>
      <w:r>
        <w:rPr>
          <w:spacing w:val="-3"/>
        </w:rPr>
        <w:t xml:space="preserve"> </w:t>
      </w:r>
      <w:r>
        <w:t>изучение признаков их протекания; ознакомление с продукцией</w:t>
      </w:r>
      <w:r>
        <w:rPr>
          <w:spacing w:val="58"/>
        </w:rPr>
        <w:t xml:space="preserve"> </w:t>
      </w:r>
      <w:r>
        <w:t>силикатной</w:t>
      </w:r>
      <w:r>
        <w:rPr>
          <w:spacing w:val="61"/>
        </w:rPr>
        <w:t xml:space="preserve"> </w:t>
      </w:r>
      <w:r>
        <w:t>промышленности;</w:t>
      </w:r>
      <w:r>
        <w:rPr>
          <w:spacing w:val="60"/>
        </w:rPr>
        <w:t xml:space="preserve"> </w:t>
      </w:r>
      <w:r>
        <w:t>решение</w:t>
      </w:r>
      <w:r>
        <w:rPr>
          <w:spacing w:val="59"/>
        </w:rPr>
        <w:t xml:space="preserve"> </w:t>
      </w:r>
      <w:r>
        <w:t>экспериментальных</w:t>
      </w:r>
      <w:r>
        <w:rPr>
          <w:spacing w:val="62"/>
        </w:rPr>
        <w:t xml:space="preserve"> </w:t>
      </w:r>
      <w:r>
        <w:t>задач</w:t>
      </w:r>
      <w:r>
        <w:rPr>
          <w:spacing w:val="59"/>
        </w:rPr>
        <w:t xml:space="preserve"> </w:t>
      </w:r>
      <w:r>
        <w:t>по</w:t>
      </w:r>
      <w:r>
        <w:rPr>
          <w:spacing w:val="60"/>
        </w:rPr>
        <w:t xml:space="preserve"> </w:t>
      </w:r>
      <w:r>
        <w:rPr>
          <w:spacing w:val="-4"/>
        </w:rPr>
        <w:t>теме</w:t>
      </w:r>
    </w:p>
    <w:p w:rsidR="008A520D" w:rsidRDefault="009056B2">
      <w:pPr>
        <w:pStyle w:val="a3"/>
      </w:pPr>
      <w:r>
        <w:t>«Важнейшие</w:t>
      </w:r>
      <w:r>
        <w:rPr>
          <w:spacing w:val="-3"/>
        </w:rPr>
        <w:t xml:space="preserve"> </w:t>
      </w:r>
      <w:r>
        <w:t>неметаллы</w:t>
      </w:r>
      <w:r>
        <w:rPr>
          <w:spacing w:val="-2"/>
        </w:rPr>
        <w:t xml:space="preserve"> </w:t>
      </w:r>
      <w:r>
        <w:t>и</w:t>
      </w:r>
      <w:r>
        <w:rPr>
          <w:spacing w:val="-2"/>
        </w:rPr>
        <w:t xml:space="preserve"> </w:t>
      </w:r>
      <w:r>
        <w:t xml:space="preserve">их </w:t>
      </w:r>
      <w:r>
        <w:rPr>
          <w:spacing w:val="-2"/>
        </w:rPr>
        <w:t>соединения».</w:t>
      </w:r>
    </w:p>
    <w:p w:rsidR="008A520D" w:rsidRDefault="008A520D">
      <w:pPr>
        <w:pStyle w:val="a3"/>
        <w:spacing w:before="4"/>
        <w:ind w:left="0"/>
        <w:jc w:val="left"/>
        <w:rPr>
          <w:sz w:val="21"/>
        </w:rPr>
      </w:pPr>
    </w:p>
    <w:p w:rsidR="008A520D" w:rsidRDefault="009056B2">
      <w:pPr>
        <w:pStyle w:val="2"/>
        <w:spacing w:line="274" w:lineRule="exact"/>
      </w:pPr>
      <w:r>
        <w:t>Металлы</w:t>
      </w:r>
      <w:r>
        <w:rPr>
          <w:spacing w:val="-2"/>
        </w:rPr>
        <w:t xml:space="preserve"> </w:t>
      </w:r>
      <w:r>
        <w:t xml:space="preserve">и их </w:t>
      </w:r>
      <w:r>
        <w:rPr>
          <w:spacing w:val="-2"/>
        </w:rPr>
        <w:t>соединения</w:t>
      </w:r>
    </w:p>
    <w:p w:rsidR="008A520D" w:rsidRDefault="009056B2">
      <w:pPr>
        <w:pStyle w:val="a3"/>
        <w:ind w:right="548" w:firstLine="228"/>
      </w:pPr>
      <w:r>
        <w:t>Общая характеристика химических элементов — металлов на основании их положения</w:t>
      </w:r>
      <w:r>
        <w:rPr>
          <w:spacing w:val="40"/>
        </w:rPr>
        <w:t xml:space="preserve"> </w:t>
      </w:r>
      <w:r>
        <w:t>в Периодической системе химических элементов Д. И.</w:t>
      </w:r>
      <w:r>
        <w:rPr>
          <w:spacing w:val="-3"/>
        </w:rPr>
        <w:t xml:space="preserve"> </w:t>
      </w:r>
      <w: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A520D" w:rsidRDefault="009056B2">
      <w:pPr>
        <w:pStyle w:val="a3"/>
        <w:ind w:right="545" w:firstLine="228"/>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A520D" w:rsidRDefault="009056B2">
      <w:pPr>
        <w:pStyle w:val="a3"/>
        <w:ind w:right="546" w:firstLine="228"/>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A520D" w:rsidRDefault="009056B2">
      <w:pPr>
        <w:pStyle w:val="a3"/>
        <w:ind w:right="545" w:firstLine="228"/>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A520D" w:rsidRDefault="009056B2">
      <w:pPr>
        <w:pStyle w:val="a3"/>
        <w:ind w:right="546" w:firstLine="228"/>
      </w:pPr>
      <w:r>
        <w:t>Железо: положение в Периодической системе химических элементов Д. И.</w:t>
      </w:r>
      <w:r>
        <w:rPr>
          <w:spacing w:val="-4"/>
        </w:rPr>
        <w:t xml:space="preserve"> </w:t>
      </w:r>
      <w:r>
        <w:t>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8A520D" w:rsidRDefault="009056B2">
      <w:pPr>
        <w:pStyle w:val="a3"/>
        <w:ind w:right="546" w:firstLine="22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w:t>
      </w:r>
      <w:r>
        <w:rPr>
          <w:spacing w:val="-6"/>
        </w:rPr>
        <w:t xml:space="preserve"> </w:t>
      </w:r>
      <w:r>
        <w:t>водой (возможно</w:t>
      </w:r>
      <w:r>
        <w:rPr>
          <w:spacing w:val="-1"/>
        </w:rPr>
        <w:t xml:space="preserve"> </w:t>
      </w:r>
      <w:r>
        <w:t>использование</w:t>
      </w:r>
      <w:r>
        <w:rPr>
          <w:spacing w:val="-2"/>
        </w:rPr>
        <w:t xml:space="preserve"> </w:t>
      </w:r>
      <w:r>
        <w:t>видеоматериалов); исследование</w:t>
      </w:r>
      <w:r>
        <w:rPr>
          <w:spacing w:val="-2"/>
        </w:rPr>
        <w:t xml:space="preserve"> </w:t>
      </w:r>
      <w:r>
        <w:t>свойств</w:t>
      </w:r>
      <w:r>
        <w:rPr>
          <w:spacing w:val="-1"/>
        </w:rPr>
        <w:t xml:space="preserve"> </w:t>
      </w:r>
      <w:r>
        <w:t>жёсткой воды; процесса горения железа в кислороде (возможно использование видеоматериалов); признаков</w:t>
      </w:r>
      <w:r>
        <w:rPr>
          <w:spacing w:val="-2"/>
        </w:rPr>
        <w:t xml:space="preserve"> </w:t>
      </w:r>
      <w:r>
        <w:t>протекания</w:t>
      </w:r>
      <w:r>
        <w:rPr>
          <w:spacing w:val="-1"/>
        </w:rPr>
        <w:t xml:space="preserve"> </w:t>
      </w:r>
      <w:r>
        <w:t>качественных реакций на ионы</w:t>
      </w:r>
      <w:r>
        <w:rPr>
          <w:spacing w:val="-2"/>
        </w:rPr>
        <w:t xml:space="preserve"> </w:t>
      </w:r>
      <w:r>
        <w:t>(магния, кальция, алюминия,</w:t>
      </w:r>
      <w:r>
        <w:rPr>
          <w:spacing w:val="-1"/>
        </w:rPr>
        <w:t xml:space="preserve"> </w:t>
      </w:r>
      <w:r>
        <w:t>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A520D" w:rsidRDefault="008A520D">
      <w:pPr>
        <w:pStyle w:val="a3"/>
        <w:spacing w:before="2"/>
        <w:ind w:left="0"/>
        <w:jc w:val="left"/>
        <w:rPr>
          <w:sz w:val="21"/>
        </w:rPr>
      </w:pPr>
    </w:p>
    <w:p w:rsidR="008A520D" w:rsidRDefault="009056B2">
      <w:pPr>
        <w:pStyle w:val="2"/>
        <w:spacing w:line="274" w:lineRule="exact"/>
      </w:pPr>
      <w:r>
        <w:t>Химия</w:t>
      </w:r>
      <w:r>
        <w:rPr>
          <w:spacing w:val="-4"/>
        </w:rPr>
        <w:t xml:space="preserve"> </w:t>
      </w:r>
      <w:r>
        <w:t>и</w:t>
      </w:r>
      <w:r>
        <w:rPr>
          <w:spacing w:val="-3"/>
        </w:rPr>
        <w:t xml:space="preserve"> </w:t>
      </w:r>
      <w:r>
        <w:t>окружающая</w:t>
      </w:r>
      <w:r>
        <w:rPr>
          <w:spacing w:val="-2"/>
        </w:rPr>
        <w:t xml:space="preserve"> </w:t>
      </w:r>
      <w:r>
        <w:rPr>
          <w:spacing w:val="-4"/>
        </w:rPr>
        <w:t>среда</w:t>
      </w:r>
    </w:p>
    <w:p w:rsidR="008A520D" w:rsidRDefault="009056B2">
      <w:pPr>
        <w:pStyle w:val="a3"/>
        <w:ind w:right="549" w:firstLine="228"/>
      </w:pPr>
      <w:r>
        <w:t>Новые</w:t>
      </w:r>
      <w:r>
        <w:rPr>
          <w:spacing w:val="-3"/>
        </w:rPr>
        <w:t xml:space="preserve"> </w:t>
      </w:r>
      <w:r>
        <w:t>материалы</w:t>
      </w:r>
      <w:r>
        <w:rPr>
          <w:spacing w:val="-2"/>
        </w:rPr>
        <w:t xml:space="preserve"> </w:t>
      </w:r>
      <w:r>
        <w:t>и</w:t>
      </w:r>
      <w:r>
        <w:rPr>
          <w:spacing w:val="-3"/>
        </w:rPr>
        <w:t xml:space="preserve"> </w:t>
      </w:r>
      <w:r>
        <w:t>технологии.</w:t>
      </w:r>
      <w:r>
        <w:rPr>
          <w:spacing w:val="-3"/>
        </w:rPr>
        <w:t xml:space="preserve"> </w:t>
      </w:r>
      <w:r>
        <w:t>Вещества</w:t>
      </w:r>
      <w:r>
        <w:rPr>
          <w:spacing w:val="-4"/>
        </w:rPr>
        <w:t xml:space="preserve"> </w:t>
      </w:r>
      <w:r>
        <w:t>и материалы</w:t>
      </w:r>
      <w:r>
        <w:rPr>
          <w:spacing w:val="-4"/>
        </w:rPr>
        <w:t xml:space="preserve"> </w:t>
      </w:r>
      <w:r>
        <w:t>в</w:t>
      </w:r>
      <w:r>
        <w:rPr>
          <w:spacing w:val="-4"/>
        </w:rPr>
        <w:t xml:space="preserve"> </w:t>
      </w:r>
      <w:r>
        <w:t>повседневной</w:t>
      </w:r>
      <w:r>
        <w:rPr>
          <w:spacing w:val="-3"/>
        </w:rPr>
        <w:t xml:space="preserve"> </w:t>
      </w:r>
      <w:r>
        <w:t>жизни</w:t>
      </w:r>
      <w:r>
        <w:rPr>
          <w:spacing w:val="-3"/>
        </w:rPr>
        <w:t xml:space="preserve"> </w:t>
      </w:r>
      <w:r>
        <w:t>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A520D" w:rsidRDefault="009056B2">
      <w:pPr>
        <w:pStyle w:val="a3"/>
        <w:ind w:right="552" w:firstLine="228"/>
      </w:pPr>
      <w:r>
        <w:t>Природные источники углеводородов (уголь, природный газ, нефть), продукты их переработки, их роль в быту и промышленности.</w:t>
      </w:r>
    </w:p>
    <w:p w:rsidR="008A520D" w:rsidRDefault="009056B2">
      <w:pPr>
        <w:pStyle w:val="a3"/>
        <w:ind w:right="556" w:firstLine="228"/>
      </w:pPr>
      <w:r>
        <w:t>Химический эксперимент: изучение образцов материалов (стекло, сплавы металлов, полимерные материалы).</w:t>
      </w:r>
    </w:p>
    <w:p w:rsidR="008A520D" w:rsidRDefault="008A520D">
      <w:pPr>
        <w:pStyle w:val="a3"/>
        <w:spacing w:before="2"/>
        <w:ind w:left="0"/>
        <w:jc w:val="left"/>
        <w:rPr>
          <w:sz w:val="21"/>
        </w:rPr>
      </w:pPr>
    </w:p>
    <w:p w:rsidR="008A520D" w:rsidRDefault="009056B2">
      <w:pPr>
        <w:pStyle w:val="2"/>
        <w:spacing w:line="274" w:lineRule="exact"/>
      </w:pPr>
      <w:r>
        <w:t>Межпредметные</w:t>
      </w:r>
      <w:r>
        <w:rPr>
          <w:spacing w:val="-9"/>
        </w:rPr>
        <w:t xml:space="preserve"> </w:t>
      </w:r>
      <w:r>
        <w:rPr>
          <w:spacing w:val="-4"/>
        </w:rPr>
        <w:t>связи</w:t>
      </w:r>
    </w:p>
    <w:p w:rsidR="008A520D" w:rsidRDefault="009056B2">
      <w:pPr>
        <w:pStyle w:val="a3"/>
        <w:ind w:right="549" w:firstLine="228"/>
      </w:pPr>
      <w:r>
        <w:t>Реализация межпредметных связей при изучении химии в 9</w:t>
      </w:r>
      <w:r>
        <w:rPr>
          <w:spacing w:val="-2"/>
        </w:rPr>
        <w:t xml:space="preserve"> </w:t>
      </w:r>
      <w:r>
        <w:t>классе осуществляется</w:t>
      </w:r>
      <w:r>
        <w:rPr>
          <w:spacing w:val="40"/>
        </w:rPr>
        <w:t xml:space="preserve"> </w:t>
      </w:r>
      <w:r>
        <w:t>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5" w:firstLine="228"/>
      </w:pPr>
      <w: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A520D" w:rsidRDefault="009056B2">
      <w:pPr>
        <w:pStyle w:val="a3"/>
        <w:spacing w:before="1"/>
        <w:ind w:right="550" w:firstLine="22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A520D" w:rsidRDefault="009056B2">
      <w:pPr>
        <w:pStyle w:val="a3"/>
        <w:ind w:right="552" w:firstLine="228"/>
      </w:pPr>
      <w:r>
        <w:t>Биология: фотосинтез, дыхание, биосфера, экосистема, минеральные удобрения, микроэлементы, макроэлементы, питательные вещества.</w:t>
      </w:r>
    </w:p>
    <w:p w:rsidR="008A520D" w:rsidRDefault="009056B2">
      <w:pPr>
        <w:pStyle w:val="a3"/>
        <w:ind w:right="552" w:firstLine="228"/>
      </w:pPr>
      <w:r>
        <w:t>География: атмосфера, гидросфера, минералы, горные породы, полезные ископаемые, топливо, водные ресурсы.</w:t>
      </w:r>
    </w:p>
    <w:p w:rsidR="008A520D" w:rsidRDefault="008A520D">
      <w:pPr>
        <w:pStyle w:val="a3"/>
        <w:spacing w:before="4"/>
        <w:ind w:left="0"/>
        <w:jc w:val="left"/>
      </w:pPr>
    </w:p>
    <w:p w:rsidR="008A520D" w:rsidRDefault="009056B2">
      <w:pPr>
        <w:pStyle w:val="1"/>
        <w:spacing w:before="1"/>
        <w:ind w:left="1190"/>
        <w:jc w:val="both"/>
      </w:pPr>
      <w:r>
        <w:t>ПЛАНИРУЕМЫЕ</w:t>
      </w:r>
      <w:r>
        <w:rPr>
          <w:spacing w:val="-5"/>
        </w:rPr>
        <w:t xml:space="preserve"> </w:t>
      </w:r>
      <w:r>
        <w:t>РЕЗУЛЬТАТЫ</w:t>
      </w:r>
      <w:r>
        <w:rPr>
          <w:spacing w:val="-5"/>
        </w:rPr>
        <w:t xml:space="preserve"> </w:t>
      </w:r>
      <w:r>
        <w:t>ОСВОЕНИЯ</w:t>
      </w:r>
      <w:r>
        <w:rPr>
          <w:spacing w:val="-6"/>
        </w:rPr>
        <w:t xml:space="preserve"> </w:t>
      </w:r>
      <w:r>
        <w:t>УЧЕБНОГО</w:t>
      </w:r>
      <w:r>
        <w:rPr>
          <w:spacing w:val="-4"/>
        </w:rPr>
        <w:t xml:space="preserve"> </w:t>
      </w:r>
      <w:r>
        <w:rPr>
          <w:spacing w:val="-2"/>
        </w:rPr>
        <w:t>ПРЕДМЕТА</w:t>
      </w:r>
    </w:p>
    <w:p w:rsidR="008A520D" w:rsidRDefault="009056B2">
      <w:pPr>
        <w:spacing w:line="274" w:lineRule="exact"/>
        <w:ind w:left="962"/>
        <w:jc w:val="both"/>
        <w:rPr>
          <w:b/>
          <w:sz w:val="24"/>
        </w:rPr>
      </w:pPr>
      <w:r>
        <w:rPr>
          <w:b/>
          <w:sz w:val="24"/>
        </w:rPr>
        <w:t>«ХИМИЯ»</w:t>
      </w:r>
      <w:r>
        <w:rPr>
          <w:b/>
          <w:spacing w:val="-5"/>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pacing w:val="-2"/>
          <w:sz w:val="24"/>
        </w:rPr>
        <w:t>ОБРАЗОВАНИЯ</w:t>
      </w:r>
    </w:p>
    <w:p w:rsidR="008A520D" w:rsidRDefault="009056B2">
      <w:pPr>
        <w:pStyle w:val="a3"/>
        <w:ind w:right="554" w:firstLine="228"/>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A520D" w:rsidRDefault="009056B2">
      <w:pPr>
        <w:pStyle w:val="2"/>
        <w:spacing w:before="231" w:line="274" w:lineRule="exact"/>
      </w:pPr>
      <w:r>
        <w:t>Личностные</w:t>
      </w:r>
      <w:r>
        <w:rPr>
          <w:spacing w:val="-4"/>
        </w:rPr>
        <w:t xml:space="preserve"> </w:t>
      </w:r>
      <w:r>
        <w:rPr>
          <w:spacing w:val="-2"/>
        </w:rPr>
        <w:t>результаты</w:t>
      </w:r>
    </w:p>
    <w:p w:rsidR="008A520D" w:rsidRDefault="009056B2">
      <w:pPr>
        <w:pStyle w:val="a3"/>
        <w:ind w:right="552" w:firstLine="228"/>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8A520D" w:rsidRDefault="009056B2">
      <w:pPr>
        <w:pStyle w:val="a3"/>
        <w:ind w:left="1190"/>
      </w:pPr>
      <w:r>
        <w:t>Личностные</w:t>
      </w:r>
      <w:r>
        <w:rPr>
          <w:spacing w:val="-4"/>
        </w:rPr>
        <w:t xml:space="preserve"> </w:t>
      </w:r>
      <w:r>
        <w:t>результаты</w:t>
      </w:r>
      <w:r>
        <w:rPr>
          <w:spacing w:val="-1"/>
        </w:rPr>
        <w:t xml:space="preserve"> </w:t>
      </w:r>
      <w:r>
        <w:t>отражают</w:t>
      </w:r>
      <w:r>
        <w:rPr>
          <w:spacing w:val="-2"/>
        </w:rPr>
        <w:t xml:space="preserve"> </w:t>
      </w:r>
      <w:r>
        <w:t>сформированность,</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части:</w:t>
      </w:r>
    </w:p>
    <w:p w:rsidR="008A520D" w:rsidRDefault="009056B2">
      <w:pPr>
        <w:pStyle w:val="2"/>
        <w:spacing w:before="230" w:line="272" w:lineRule="exact"/>
      </w:pPr>
      <w:r>
        <w:t>Патриотического</w:t>
      </w:r>
      <w:r>
        <w:rPr>
          <w:spacing w:val="-6"/>
        </w:rPr>
        <w:t xml:space="preserve"> </w:t>
      </w:r>
      <w:r>
        <w:rPr>
          <w:spacing w:val="-2"/>
        </w:rPr>
        <w:t>воспитания</w:t>
      </w:r>
    </w:p>
    <w:p w:rsidR="008A520D" w:rsidRDefault="009056B2">
      <w:pPr>
        <w:pStyle w:val="a6"/>
        <w:numPr>
          <w:ilvl w:val="1"/>
          <w:numId w:val="64"/>
        </w:numPr>
        <w:tabs>
          <w:tab w:val="left" w:pos="1476"/>
        </w:tabs>
        <w:ind w:right="551" w:firstLine="228"/>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A520D" w:rsidRDefault="009056B2">
      <w:pPr>
        <w:pStyle w:val="2"/>
        <w:spacing w:before="230" w:line="274" w:lineRule="exact"/>
      </w:pPr>
      <w:r>
        <w:t>Гражданского</w:t>
      </w:r>
      <w:r>
        <w:rPr>
          <w:spacing w:val="-8"/>
        </w:rPr>
        <w:t xml:space="preserve"> </w:t>
      </w:r>
      <w:r>
        <w:rPr>
          <w:spacing w:val="-2"/>
        </w:rPr>
        <w:t>воспитания</w:t>
      </w:r>
    </w:p>
    <w:p w:rsidR="008A520D" w:rsidRDefault="009056B2">
      <w:pPr>
        <w:pStyle w:val="a6"/>
        <w:numPr>
          <w:ilvl w:val="1"/>
          <w:numId w:val="64"/>
        </w:numPr>
        <w:tabs>
          <w:tab w:val="left" w:pos="1538"/>
        </w:tabs>
        <w:ind w:right="547" w:firstLine="228"/>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A520D" w:rsidRDefault="009056B2">
      <w:pPr>
        <w:pStyle w:val="2"/>
        <w:spacing w:before="231" w:line="272" w:lineRule="exact"/>
      </w:pPr>
      <w:r>
        <w:t>Ценности</w:t>
      </w:r>
      <w:r>
        <w:rPr>
          <w:spacing w:val="-3"/>
        </w:rPr>
        <w:t xml:space="preserve"> </w:t>
      </w:r>
      <w:r>
        <w:t xml:space="preserve">научного </w:t>
      </w:r>
      <w:r>
        <w:rPr>
          <w:spacing w:val="-2"/>
        </w:rPr>
        <w:t>познания</w:t>
      </w:r>
    </w:p>
    <w:p w:rsidR="008A520D" w:rsidRDefault="009056B2">
      <w:pPr>
        <w:pStyle w:val="a6"/>
        <w:numPr>
          <w:ilvl w:val="1"/>
          <w:numId w:val="64"/>
        </w:numPr>
        <w:tabs>
          <w:tab w:val="left" w:pos="1690"/>
        </w:tabs>
        <w:ind w:right="548" w:firstLine="228"/>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A520D" w:rsidRDefault="009056B2">
      <w:pPr>
        <w:pStyle w:val="a6"/>
        <w:numPr>
          <w:ilvl w:val="1"/>
          <w:numId w:val="64"/>
        </w:numPr>
        <w:tabs>
          <w:tab w:val="left" w:pos="1529"/>
        </w:tabs>
        <w:ind w:right="555" w:firstLine="228"/>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4"/>
        </w:numPr>
        <w:tabs>
          <w:tab w:val="left" w:pos="1500"/>
        </w:tabs>
        <w:spacing w:before="66"/>
        <w:ind w:right="554" w:firstLine="228"/>
        <w:rPr>
          <w:sz w:val="24"/>
        </w:rPr>
      </w:pPr>
      <w:r>
        <w:rPr>
          <w:sz w:val="24"/>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A520D" w:rsidRDefault="009056B2">
      <w:pPr>
        <w:pStyle w:val="a6"/>
        <w:numPr>
          <w:ilvl w:val="1"/>
          <w:numId w:val="64"/>
        </w:numPr>
        <w:tabs>
          <w:tab w:val="left" w:pos="1493"/>
        </w:tabs>
        <w:spacing w:before="1"/>
        <w:ind w:right="546" w:firstLine="228"/>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A520D" w:rsidRDefault="008A520D">
      <w:pPr>
        <w:pStyle w:val="a3"/>
        <w:ind w:left="0"/>
        <w:jc w:val="left"/>
        <w:rPr>
          <w:sz w:val="25"/>
        </w:rPr>
      </w:pPr>
    </w:p>
    <w:p w:rsidR="008A520D" w:rsidRDefault="009056B2">
      <w:pPr>
        <w:pStyle w:val="2"/>
        <w:spacing w:line="274" w:lineRule="exact"/>
      </w:pPr>
      <w:r>
        <w:t>Формирования</w:t>
      </w:r>
      <w:r>
        <w:rPr>
          <w:spacing w:val="-4"/>
        </w:rPr>
        <w:t xml:space="preserve"> </w:t>
      </w:r>
      <w:r>
        <w:t>культуры</w:t>
      </w:r>
      <w:r>
        <w:rPr>
          <w:spacing w:val="-4"/>
        </w:rPr>
        <w:t xml:space="preserve"> </w:t>
      </w:r>
      <w:r>
        <w:rPr>
          <w:spacing w:val="-2"/>
        </w:rPr>
        <w:t>здоровья</w:t>
      </w:r>
    </w:p>
    <w:p w:rsidR="008A520D" w:rsidRDefault="009056B2">
      <w:pPr>
        <w:pStyle w:val="a6"/>
        <w:numPr>
          <w:ilvl w:val="1"/>
          <w:numId w:val="64"/>
        </w:numPr>
        <w:tabs>
          <w:tab w:val="left" w:pos="1457"/>
        </w:tabs>
        <w:ind w:right="546" w:firstLine="228"/>
        <w:rPr>
          <w:sz w:val="24"/>
        </w:rPr>
      </w:pPr>
      <w:r>
        <w:rPr>
          <w:sz w:val="24"/>
        </w:rPr>
        <w:t>осознания ценности жизни, ответственного</w:t>
      </w:r>
      <w:r>
        <w:rPr>
          <w:spacing w:val="-1"/>
          <w:sz w:val="24"/>
        </w:rPr>
        <w:t xml:space="preserve"> </w:t>
      </w:r>
      <w:r>
        <w:rPr>
          <w:sz w:val="24"/>
        </w:rPr>
        <w:t>отношения к своему</w:t>
      </w:r>
      <w:r>
        <w:rPr>
          <w:spacing w:val="-1"/>
          <w:sz w:val="24"/>
        </w:rPr>
        <w:t xml:space="preserve"> </w:t>
      </w:r>
      <w:r>
        <w:rPr>
          <w:sz w:val="24"/>
        </w:rPr>
        <w:t>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A520D" w:rsidRDefault="008A520D">
      <w:pPr>
        <w:pStyle w:val="a3"/>
        <w:spacing w:before="10"/>
        <w:ind w:left="0"/>
        <w:jc w:val="left"/>
      </w:pPr>
    </w:p>
    <w:p w:rsidR="008A520D" w:rsidRDefault="009056B2">
      <w:pPr>
        <w:pStyle w:val="2"/>
        <w:spacing w:line="274" w:lineRule="exact"/>
      </w:pPr>
      <w:r>
        <w:t>Трудового</w:t>
      </w:r>
      <w:r>
        <w:rPr>
          <w:spacing w:val="-1"/>
        </w:rPr>
        <w:t xml:space="preserve"> </w:t>
      </w:r>
      <w:r>
        <w:rPr>
          <w:spacing w:val="-2"/>
        </w:rPr>
        <w:t>воспитания</w:t>
      </w:r>
    </w:p>
    <w:p w:rsidR="008A520D" w:rsidRDefault="009056B2">
      <w:pPr>
        <w:pStyle w:val="a6"/>
        <w:numPr>
          <w:ilvl w:val="1"/>
          <w:numId w:val="64"/>
        </w:numPr>
        <w:tabs>
          <w:tab w:val="left" w:pos="1466"/>
        </w:tabs>
        <w:ind w:right="546" w:firstLine="228"/>
        <w:rPr>
          <w:sz w:val="24"/>
        </w:rPr>
      </w:pPr>
      <w:r>
        <w:rPr>
          <w:sz w:val="24"/>
        </w:rPr>
        <w:t>интереса к практическому изучению профессий и труда различного рода, уважение к труду</w:t>
      </w:r>
      <w:r>
        <w:rPr>
          <w:spacing w:val="-15"/>
          <w:sz w:val="24"/>
        </w:rPr>
        <w:t xml:space="preserve"> </w:t>
      </w:r>
      <w:r>
        <w:rPr>
          <w:sz w:val="24"/>
        </w:rPr>
        <w:t>и</w:t>
      </w:r>
      <w:r>
        <w:rPr>
          <w:spacing w:val="-15"/>
          <w:sz w:val="24"/>
        </w:rPr>
        <w:t xml:space="preserve"> </w:t>
      </w:r>
      <w:r>
        <w:rPr>
          <w:sz w:val="24"/>
        </w:rPr>
        <w:t>результатам</w:t>
      </w:r>
      <w:r>
        <w:rPr>
          <w:spacing w:val="-15"/>
          <w:sz w:val="24"/>
        </w:rPr>
        <w:t xml:space="preserve"> </w:t>
      </w:r>
      <w:r>
        <w:rPr>
          <w:sz w:val="24"/>
        </w:rPr>
        <w:t>трудовой</w:t>
      </w:r>
      <w:r>
        <w:rPr>
          <w:spacing w:val="-15"/>
          <w:sz w:val="24"/>
        </w:rPr>
        <w:t xml:space="preserve"> </w:t>
      </w:r>
      <w:r>
        <w:rPr>
          <w:sz w:val="24"/>
        </w:rPr>
        <w:t>деятельности,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применения</w:t>
      </w:r>
      <w:r>
        <w:rPr>
          <w:spacing w:val="-15"/>
          <w:sz w:val="24"/>
        </w:rPr>
        <w:t xml:space="preserve"> </w:t>
      </w:r>
      <w:r>
        <w:rPr>
          <w:sz w:val="24"/>
        </w:rPr>
        <w:t>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w:t>
      </w:r>
      <w:r>
        <w:rPr>
          <w:spacing w:val="-5"/>
          <w:sz w:val="24"/>
        </w:rPr>
        <w:t xml:space="preserve"> </w:t>
      </w:r>
      <w:r>
        <w:rPr>
          <w:sz w:val="24"/>
        </w:rPr>
        <w:t>готовность</w:t>
      </w:r>
      <w:r>
        <w:rPr>
          <w:spacing w:val="-4"/>
          <w:sz w:val="24"/>
        </w:rPr>
        <w:t xml:space="preserve"> </w:t>
      </w:r>
      <w:r>
        <w:rPr>
          <w:sz w:val="24"/>
        </w:rPr>
        <w:t>адаптироваться</w:t>
      </w:r>
      <w:r>
        <w:rPr>
          <w:spacing w:val="-5"/>
          <w:sz w:val="24"/>
        </w:rPr>
        <w:t xml:space="preserve"> </w:t>
      </w:r>
      <w:r>
        <w:rPr>
          <w:sz w:val="24"/>
        </w:rPr>
        <w:t>в</w:t>
      </w:r>
      <w:r>
        <w:rPr>
          <w:spacing w:val="-6"/>
          <w:sz w:val="24"/>
        </w:rPr>
        <w:t xml:space="preserve"> </w:t>
      </w:r>
      <w:r>
        <w:rPr>
          <w:sz w:val="24"/>
        </w:rPr>
        <w:t>профессиональной</w:t>
      </w:r>
      <w:r>
        <w:rPr>
          <w:spacing w:val="-2"/>
          <w:sz w:val="24"/>
        </w:rPr>
        <w:t xml:space="preserve"> </w:t>
      </w:r>
      <w:r>
        <w:rPr>
          <w:sz w:val="24"/>
        </w:rPr>
        <w:t>среде;</w:t>
      </w:r>
    </w:p>
    <w:p w:rsidR="008A520D" w:rsidRDefault="008A520D">
      <w:pPr>
        <w:pStyle w:val="a3"/>
        <w:spacing w:before="10"/>
        <w:ind w:left="0"/>
        <w:jc w:val="left"/>
      </w:pPr>
    </w:p>
    <w:p w:rsidR="008A520D" w:rsidRDefault="009056B2">
      <w:pPr>
        <w:pStyle w:val="2"/>
        <w:spacing w:line="274" w:lineRule="exact"/>
      </w:pPr>
      <w:r>
        <w:t>Экологического</w:t>
      </w:r>
      <w:r>
        <w:rPr>
          <w:spacing w:val="-6"/>
        </w:rPr>
        <w:t xml:space="preserve"> </w:t>
      </w:r>
      <w:r>
        <w:rPr>
          <w:spacing w:val="-2"/>
        </w:rPr>
        <w:t>воспитания</w:t>
      </w:r>
    </w:p>
    <w:p w:rsidR="008A520D" w:rsidRDefault="009056B2">
      <w:pPr>
        <w:pStyle w:val="a6"/>
        <w:numPr>
          <w:ilvl w:val="1"/>
          <w:numId w:val="64"/>
        </w:numPr>
        <w:tabs>
          <w:tab w:val="left" w:pos="1474"/>
        </w:tabs>
        <w:ind w:right="548" w:firstLine="228"/>
        <w:rPr>
          <w:sz w:val="24"/>
        </w:rPr>
      </w:pPr>
      <w:r>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w:t>
      </w:r>
      <w:r>
        <w:rPr>
          <w:spacing w:val="-12"/>
          <w:sz w:val="24"/>
        </w:rPr>
        <w:t xml:space="preserve"> </w:t>
      </w:r>
      <w:r>
        <w:rPr>
          <w:sz w:val="24"/>
        </w:rPr>
        <w:t>ценности</w:t>
      </w:r>
      <w:r>
        <w:rPr>
          <w:spacing w:val="-9"/>
          <w:sz w:val="24"/>
        </w:rPr>
        <w:t xml:space="preserve"> </w:t>
      </w:r>
      <w:r>
        <w:rPr>
          <w:sz w:val="24"/>
        </w:rPr>
        <w:t>соблюдения</w:t>
      </w:r>
      <w:r>
        <w:rPr>
          <w:spacing w:val="-12"/>
          <w:sz w:val="24"/>
        </w:rPr>
        <w:t xml:space="preserve"> </w:t>
      </w:r>
      <w:r>
        <w:rPr>
          <w:sz w:val="24"/>
        </w:rPr>
        <w:t>правил</w:t>
      </w:r>
      <w:r>
        <w:rPr>
          <w:spacing w:val="-10"/>
          <w:sz w:val="24"/>
        </w:rPr>
        <w:t xml:space="preserve"> </w:t>
      </w:r>
      <w:r>
        <w:rPr>
          <w:sz w:val="24"/>
        </w:rPr>
        <w:t>безопасного</w:t>
      </w:r>
      <w:r>
        <w:rPr>
          <w:spacing w:val="-12"/>
          <w:sz w:val="24"/>
        </w:rPr>
        <w:t xml:space="preserve"> </w:t>
      </w:r>
      <w:r>
        <w:rPr>
          <w:sz w:val="24"/>
        </w:rPr>
        <w:t>поведения</w:t>
      </w:r>
      <w:r>
        <w:rPr>
          <w:spacing w:val="-12"/>
          <w:sz w:val="24"/>
        </w:rPr>
        <w:t xml:space="preserve"> </w:t>
      </w:r>
      <w:r>
        <w:rPr>
          <w:sz w:val="24"/>
        </w:rPr>
        <w:t>при</w:t>
      </w:r>
      <w:r>
        <w:rPr>
          <w:spacing w:val="-10"/>
          <w:sz w:val="24"/>
        </w:rPr>
        <w:t xml:space="preserve"> </w:t>
      </w:r>
      <w:r>
        <w:rPr>
          <w:sz w:val="24"/>
        </w:rPr>
        <w:t>работе</w:t>
      </w:r>
      <w:r>
        <w:rPr>
          <w:spacing w:val="-10"/>
          <w:sz w:val="24"/>
        </w:rPr>
        <w:t xml:space="preserve"> </w:t>
      </w:r>
      <w:r>
        <w:rPr>
          <w:sz w:val="24"/>
        </w:rPr>
        <w:t>с</w:t>
      </w:r>
      <w:r>
        <w:rPr>
          <w:spacing w:val="-9"/>
          <w:sz w:val="24"/>
        </w:rPr>
        <w:t xml:space="preserve"> </w:t>
      </w:r>
      <w:r>
        <w:rPr>
          <w:sz w:val="24"/>
        </w:rPr>
        <w:t>веществами,</w:t>
      </w:r>
      <w:r>
        <w:rPr>
          <w:spacing w:val="-12"/>
          <w:sz w:val="24"/>
        </w:rPr>
        <w:t xml:space="preserve"> </w:t>
      </w:r>
      <w:r>
        <w:rPr>
          <w:sz w:val="24"/>
        </w:rPr>
        <w:t>а также в ситуациях, угрожающих здоровью и жизни людей;</w:t>
      </w:r>
    </w:p>
    <w:p w:rsidR="008A520D" w:rsidRDefault="009056B2">
      <w:pPr>
        <w:pStyle w:val="a6"/>
        <w:numPr>
          <w:ilvl w:val="1"/>
          <w:numId w:val="64"/>
        </w:numPr>
        <w:tabs>
          <w:tab w:val="left" w:pos="1637"/>
        </w:tabs>
        <w:ind w:right="548" w:firstLine="228"/>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A520D" w:rsidRDefault="009056B2">
      <w:pPr>
        <w:pStyle w:val="a6"/>
        <w:numPr>
          <w:ilvl w:val="1"/>
          <w:numId w:val="64"/>
        </w:numPr>
        <w:tabs>
          <w:tab w:val="left" w:pos="1697"/>
        </w:tabs>
        <w:ind w:right="553" w:firstLine="228"/>
        <w:rPr>
          <w:sz w:val="24"/>
        </w:rPr>
      </w:pPr>
      <w:r>
        <w:rPr>
          <w:sz w:val="24"/>
        </w:rPr>
        <w:t>экологического мышления, умения руководствоваться им в познавательной, коммуникативной и социальной практике.</w:t>
      </w:r>
    </w:p>
    <w:p w:rsidR="008A520D" w:rsidRDefault="008A520D">
      <w:pPr>
        <w:pStyle w:val="a3"/>
        <w:spacing w:before="10"/>
        <w:ind w:left="0"/>
        <w:jc w:val="left"/>
        <w:rPr>
          <w:sz w:val="29"/>
        </w:rPr>
      </w:pPr>
    </w:p>
    <w:p w:rsidR="008A520D" w:rsidRDefault="009056B2">
      <w:pPr>
        <w:pStyle w:val="2"/>
        <w:spacing w:before="1" w:line="274" w:lineRule="exact"/>
      </w:pPr>
      <w:r>
        <w:t>Метапредметные</w:t>
      </w:r>
      <w:r>
        <w:rPr>
          <w:spacing w:val="-8"/>
        </w:rPr>
        <w:t xml:space="preserve"> </w:t>
      </w:r>
      <w:r>
        <w:rPr>
          <w:spacing w:val="-2"/>
        </w:rPr>
        <w:t>результаты</w:t>
      </w:r>
    </w:p>
    <w:p w:rsidR="008A520D" w:rsidRDefault="009056B2">
      <w:pPr>
        <w:pStyle w:val="a3"/>
        <w:ind w:right="545" w:firstLine="228"/>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w:t>
      </w:r>
      <w:r>
        <w:rPr>
          <w:spacing w:val="-2"/>
        </w:rPr>
        <w:t xml:space="preserve"> </w:t>
      </w:r>
      <w:r>
        <w:t>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A520D" w:rsidRDefault="009056B2">
      <w:pPr>
        <w:pStyle w:val="a3"/>
        <w:ind w:right="551" w:firstLine="228"/>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A520D" w:rsidRDefault="008A520D">
      <w:pPr>
        <w:pStyle w:val="a3"/>
        <w:spacing w:before="1"/>
        <w:ind w:left="0"/>
        <w:jc w:val="left"/>
        <w:rPr>
          <w:sz w:val="21"/>
        </w:rPr>
      </w:pPr>
    </w:p>
    <w:p w:rsidR="008A520D" w:rsidRDefault="009056B2">
      <w:pPr>
        <w:pStyle w:val="2"/>
        <w:spacing w:line="274" w:lineRule="exact"/>
      </w:pPr>
      <w:r>
        <w:t>Базовыми</w:t>
      </w:r>
      <w:r>
        <w:rPr>
          <w:spacing w:val="-4"/>
        </w:rPr>
        <w:t xml:space="preserve"> </w:t>
      </w:r>
      <w:r>
        <w:t>логическими</w:t>
      </w:r>
      <w:r>
        <w:rPr>
          <w:spacing w:val="-3"/>
        </w:rPr>
        <w:t xml:space="preserve"> </w:t>
      </w:r>
      <w:r>
        <w:rPr>
          <w:spacing w:val="-2"/>
        </w:rPr>
        <w:t>действиями</w:t>
      </w:r>
    </w:p>
    <w:p w:rsidR="008A520D" w:rsidRDefault="009056B2">
      <w:pPr>
        <w:pStyle w:val="a6"/>
        <w:numPr>
          <w:ilvl w:val="0"/>
          <w:numId w:val="63"/>
        </w:numPr>
        <w:tabs>
          <w:tab w:val="left" w:pos="1564"/>
        </w:tabs>
        <w:ind w:right="548" w:firstLine="228"/>
        <w:rPr>
          <w:sz w:val="24"/>
        </w:rPr>
      </w:pPr>
      <w:r>
        <w:rPr>
          <w:sz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61"/>
      </w:pPr>
      <w:r>
        <w:lastRenderedPageBreak/>
        <w:t>между объектами изучения; строить логические рассуждения (индуктивные,</w:t>
      </w:r>
      <w:r>
        <w:rPr>
          <w:spacing w:val="80"/>
        </w:rPr>
        <w:t xml:space="preserve"> </w:t>
      </w:r>
      <w:r>
        <w:t>дедуктивные, по аналогии); делать выводы и заключения;</w:t>
      </w:r>
    </w:p>
    <w:p w:rsidR="008A520D" w:rsidRDefault="009056B2">
      <w:pPr>
        <w:pStyle w:val="a6"/>
        <w:numPr>
          <w:ilvl w:val="0"/>
          <w:numId w:val="63"/>
        </w:numPr>
        <w:tabs>
          <w:tab w:val="left" w:pos="1486"/>
        </w:tabs>
        <w:ind w:right="547" w:firstLine="228"/>
        <w:rPr>
          <w:sz w:val="24"/>
        </w:rPr>
      </w:pPr>
      <w:r>
        <w:rPr>
          <w:sz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 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w:t>
      </w:r>
      <w:r>
        <w:rPr>
          <w:spacing w:val="40"/>
          <w:sz w:val="24"/>
        </w:rPr>
        <w:t xml:space="preserve"> </w:t>
      </w:r>
      <w:r>
        <w:rPr>
          <w:sz w:val="24"/>
        </w:rPr>
        <w:t>этих</w:t>
      </w:r>
      <w:r>
        <w:rPr>
          <w:spacing w:val="-2"/>
          <w:sz w:val="24"/>
        </w:rPr>
        <w:t xml:space="preserve"> </w:t>
      </w:r>
      <w:r>
        <w:rPr>
          <w:sz w:val="24"/>
        </w:rPr>
        <w:t>закономерностей</w:t>
      </w:r>
      <w:r>
        <w:rPr>
          <w:spacing w:val="-6"/>
          <w:sz w:val="24"/>
        </w:rPr>
        <w:t xml:space="preserve"> </w:t>
      </w:r>
      <w:r>
        <w:rPr>
          <w:sz w:val="24"/>
        </w:rPr>
        <w:t>и</w:t>
      </w:r>
      <w:r>
        <w:rPr>
          <w:spacing w:val="-4"/>
          <w:sz w:val="24"/>
        </w:rPr>
        <w:t xml:space="preserve"> </w:t>
      </w:r>
      <w:r>
        <w:rPr>
          <w:sz w:val="24"/>
        </w:rPr>
        <w:t>противоречий;</w:t>
      </w:r>
      <w:r>
        <w:rPr>
          <w:spacing w:val="-4"/>
          <w:sz w:val="24"/>
        </w:rPr>
        <w:t xml:space="preserve"> </w:t>
      </w:r>
      <w:r>
        <w:rPr>
          <w:sz w:val="24"/>
        </w:rPr>
        <w:t>самостоятельно</w:t>
      </w:r>
      <w:r>
        <w:rPr>
          <w:spacing w:val="-4"/>
          <w:sz w:val="24"/>
        </w:rPr>
        <w:t xml:space="preserve"> </w:t>
      </w:r>
      <w:r>
        <w:rPr>
          <w:sz w:val="24"/>
        </w:rPr>
        <w:t>выбирать</w:t>
      </w:r>
      <w:r>
        <w:rPr>
          <w:spacing w:val="-3"/>
          <w:sz w:val="24"/>
        </w:rPr>
        <w:t xml:space="preserve"> </w:t>
      </w:r>
      <w:r>
        <w:rPr>
          <w:sz w:val="24"/>
        </w:rPr>
        <w:t>способ</w:t>
      </w:r>
      <w:r>
        <w:rPr>
          <w:spacing w:val="-4"/>
          <w:sz w:val="24"/>
        </w:rPr>
        <w:t xml:space="preserve"> </w:t>
      </w:r>
      <w:r>
        <w:rPr>
          <w:sz w:val="24"/>
        </w:rPr>
        <w:t>решения</w:t>
      </w:r>
      <w:r>
        <w:rPr>
          <w:spacing w:val="-1"/>
          <w:sz w:val="24"/>
        </w:rPr>
        <w:t xml:space="preserve"> </w:t>
      </w:r>
      <w:r>
        <w:rPr>
          <w:sz w:val="24"/>
        </w:rPr>
        <w:t>учебной задачи (сравнивать несколько вариантов решения, выбирать наиболее подходящий с учётом самостоятельно выделенных критериев);</w:t>
      </w:r>
    </w:p>
    <w:p w:rsidR="008A520D" w:rsidRDefault="008A520D">
      <w:pPr>
        <w:pStyle w:val="a3"/>
        <w:spacing w:before="1"/>
        <w:ind w:left="0"/>
        <w:jc w:val="left"/>
        <w:rPr>
          <w:sz w:val="25"/>
        </w:rPr>
      </w:pPr>
    </w:p>
    <w:p w:rsidR="008A520D" w:rsidRDefault="009056B2">
      <w:pPr>
        <w:pStyle w:val="2"/>
        <w:spacing w:line="274" w:lineRule="exact"/>
      </w:pPr>
      <w:r>
        <w:t>Базовыми</w:t>
      </w:r>
      <w:r>
        <w:rPr>
          <w:spacing w:val="-5"/>
        </w:rPr>
        <w:t xml:space="preserve"> </w:t>
      </w:r>
      <w:r>
        <w:t>исследовательскими</w:t>
      </w:r>
      <w:r>
        <w:rPr>
          <w:spacing w:val="-4"/>
        </w:rPr>
        <w:t xml:space="preserve"> </w:t>
      </w:r>
      <w:r>
        <w:rPr>
          <w:spacing w:val="-2"/>
        </w:rPr>
        <w:t>действиями</w:t>
      </w:r>
    </w:p>
    <w:p w:rsidR="008A520D" w:rsidRDefault="009056B2">
      <w:pPr>
        <w:pStyle w:val="a6"/>
        <w:numPr>
          <w:ilvl w:val="0"/>
          <w:numId w:val="63"/>
        </w:numPr>
        <w:tabs>
          <w:tab w:val="left" w:pos="1500"/>
        </w:tabs>
        <w:ind w:right="553" w:firstLine="228"/>
        <w:rPr>
          <w:sz w:val="24"/>
        </w:rPr>
      </w:pPr>
      <w:r>
        <w:rPr>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A520D" w:rsidRDefault="009056B2">
      <w:pPr>
        <w:pStyle w:val="a6"/>
        <w:numPr>
          <w:ilvl w:val="0"/>
          <w:numId w:val="63"/>
        </w:numPr>
        <w:tabs>
          <w:tab w:val="left" w:pos="1526"/>
        </w:tabs>
        <w:ind w:right="552" w:firstLine="228"/>
        <w:rPr>
          <w:sz w:val="24"/>
        </w:rPr>
      </w:pPr>
      <w:r>
        <w:rPr>
          <w:sz w:val="24"/>
        </w:rPr>
        <w:t>приобретение опыта по планированию, организации и проведению ученических экспериментов: умение наблюдать за</w:t>
      </w:r>
      <w:r>
        <w:rPr>
          <w:spacing w:val="-1"/>
          <w:sz w:val="24"/>
        </w:rPr>
        <w:t xml:space="preserve"> </w:t>
      </w:r>
      <w:r>
        <w:rPr>
          <w:sz w:val="24"/>
        </w:rPr>
        <w:t>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A520D" w:rsidRDefault="008A520D">
      <w:pPr>
        <w:pStyle w:val="a3"/>
        <w:spacing w:before="10"/>
        <w:ind w:left="0"/>
        <w:jc w:val="left"/>
      </w:pPr>
    </w:p>
    <w:p w:rsidR="008A520D" w:rsidRDefault="009056B2">
      <w:pPr>
        <w:pStyle w:val="2"/>
        <w:spacing w:before="1" w:line="274" w:lineRule="exact"/>
      </w:pPr>
      <w:r>
        <w:t>Работой</w:t>
      </w:r>
      <w:r>
        <w:rPr>
          <w:spacing w:val="-1"/>
        </w:rPr>
        <w:t xml:space="preserve"> </w:t>
      </w:r>
      <w:r>
        <w:t>с</w:t>
      </w:r>
      <w:r>
        <w:rPr>
          <w:spacing w:val="-2"/>
        </w:rPr>
        <w:t xml:space="preserve"> информацией</w:t>
      </w:r>
    </w:p>
    <w:p w:rsidR="008A520D" w:rsidRDefault="009056B2">
      <w:pPr>
        <w:pStyle w:val="a6"/>
        <w:numPr>
          <w:ilvl w:val="0"/>
          <w:numId w:val="63"/>
        </w:numPr>
        <w:tabs>
          <w:tab w:val="left" w:pos="1454"/>
        </w:tabs>
        <w:ind w:right="549" w:firstLine="228"/>
        <w:rPr>
          <w:sz w:val="24"/>
        </w:rPr>
      </w:pPr>
      <w:r>
        <w:rPr>
          <w:sz w:val="24"/>
        </w:rPr>
        <w:t>умением</w:t>
      </w:r>
      <w:r>
        <w:rPr>
          <w:spacing w:val="-5"/>
          <w:sz w:val="24"/>
        </w:rPr>
        <w:t xml:space="preserve"> </w:t>
      </w:r>
      <w:r>
        <w:rPr>
          <w:sz w:val="24"/>
        </w:rPr>
        <w:t>выбирать,</w:t>
      </w:r>
      <w:r>
        <w:rPr>
          <w:spacing w:val="-4"/>
          <w:sz w:val="24"/>
        </w:rPr>
        <w:t xml:space="preserve"> </w:t>
      </w:r>
      <w:r>
        <w:rPr>
          <w:sz w:val="24"/>
        </w:rPr>
        <w:t>анализировать</w:t>
      </w:r>
      <w:r>
        <w:rPr>
          <w:spacing w:val="-3"/>
          <w:sz w:val="24"/>
        </w:rPr>
        <w:t xml:space="preserve"> </w:t>
      </w:r>
      <w:r>
        <w:rPr>
          <w:sz w:val="24"/>
        </w:rPr>
        <w:t>и</w:t>
      </w:r>
      <w:r>
        <w:rPr>
          <w:spacing w:val="-6"/>
          <w:sz w:val="24"/>
        </w:rPr>
        <w:t xml:space="preserve"> </w:t>
      </w:r>
      <w:r>
        <w:rPr>
          <w:sz w:val="24"/>
        </w:rPr>
        <w:t>интерпретировать</w:t>
      </w:r>
      <w:r>
        <w:rPr>
          <w:spacing w:val="-3"/>
          <w:sz w:val="24"/>
        </w:rPr>
        <w:t xml:space="preserve"> </w:t>
      </w:r>
      <w:r>
        <w:rPr>
          <w:sz w:val="24"/>
        </w:rPr>
        <w:t>информацию</w:t>
      </w:r>
      <w:r>
        <w:rPr>
          <w:spacing w:val="-4"/>
          <w:sz w:val="24"/>
        </w:rPr>
        <w:t xml:space="preserve"> </w:t>
      </w:r>
      <w:r>
        <w:rPr>
          <w:sz w:val="24"/>
        </w:rPr>
        <w:t>различных</w:t>
      </w:r>
      <w:r>
        <w:rPr>
          <w:spacing w:val="-2"/>
          <w:sz w:val="24"/>
        </w:rPr>
        <w:t xml:space="preserve"> </w:t>
      </w:r>
      <w:r>
        <w:rPr>
          <w:sz w:val="24"/>
        </w:rPr>
        <w:t>видов и</w:t>
      </w:r>
      <w:r>
        <w:rPr>
          <w:spacing w:val="-4"/>
          <w:sz w:val="24"/>
        </w:rPr>
        <w:t xml:space="preserve"> </w:t>
      </w:r>
      <w:r>
        <w:rPr>
          <w:sz w:val="24"/>
        </w:rPr>
        <w:t>форм</w:t>
      </w:r>
      <w:r>
        <w:rPr>
          <w:spacing w:val="-4"/>
          <w:sz w:val="24"/>
        </w:rPr>
        <w:t xml:space="preserve"> </w:t>
      </w:r>
      <w:r>
        <w:rPr>
          <w:sz w:val="24"/>
        </w:rPr>
        <w:t>представления,</w:t>
      </w:r>
      <w:r>
        <w:rPr>
          <w:spacing w:val="-2"/>
          <w:sz w:val="24"/>
        </w:rPr>
        <w:t xml:space="preserve"> </w:t>
      </w:r>
      <w:r>
        <w:rPr>
          <w:sz w:val="24"/>
        </w:rPr>
        <w:t>получаемую</w:t>
      </w:r>
      <w:r>
        <w:rPr>
          <w:spacing w:val="-4"/>
          <w:sz w:val="24"/>
        </w:rPr>
        <w:t xml:space="preserve"> </w:t>
      </w:r>
      <w:r>
        <w:rPr>
          <w:sz w:val="24"/>
        </w:rPr>
        <w:t>из</w:t>
      </w:r>
      <w:r>
        <w:rPr>
          <w:spacing w:val="-4"/>
          <w:sz w:val="24"/>
        </w:rPr>
        <w:t xml:space="preserve"> </w:t>
      </w:r>
      <w:r>
        <w:rPr>
          <w:sz w:val="24"/>
        </w:rPr>
        <w:t>разных</w:t>
      </w:r>
      <w:r>
        <w:rPr>
          <w:spacing w:val="-5"/>
          <w:sz w:val="24"/>
        </w:rPr>
        <w:t xml:space="preserve"> </w:t>
      </w:r>
      <w:r>
        <w:rPr>
          <w:sz w:val="24"/>
        </w:rPr>
        <w:t>источников</w:t>
      </w:r>
      <w:r>
        <w:rPr>
          <w:spacing w:val="-4"/>
          <w:sz w:val="24"/>
        </w:rPr>
        <w:t xml:space="preserve"> </w:t>
      </w:r>
      <w:r>
        <w:rPr>
          <w:sz w:val="24"/>
        </w:rPr>
        <w:t>(научно-популярная</w:t>
      </w:r>
      <w:r>
        <w:rPr>
          <w:spacing w:val="-2"/>
          <w:sz w:val="24"/>
        </w:rPr>
        <w:t xml:space="preserve"> </w:t>
      </w:r>
      <w:r>
        <w:rPr>
          <w:sz w:val="24"/>
        </w:rPr>
        <w:t>литература химического содержания, справочные пособия, ресурсы Интернета); критически оценивать противоречивую и недостоверную информацию;</w:t>
      </w:r>
    </w:p>
    <w:p w:rsidR="008A520D" w:rsidRDefault="009056B2">
      <w:pPr>
        <w:pStyle w:val="a6"/>
        <w:numPr>
          <w:ilvl w:val="0"/>
          <w:numId w:val="63"/>
        </w:numPr>
        <w:tabs>
          <w:tab w:val="left" w:pos="1459"/>
        </w:tabs>
        <w:ind w:right="544" w:firstLine="228"/>
        <w:rPr>
          <w:sz w:val="24"/>
        </w:rPr>
      </w:pPr>
      <w:r>
        <w:rPr>
          <w:sz w:val="24"/>
        </w:rPr>
        <w:t>умением применять различные методы и запросы при поиске и отборе информации и соответствующих</w:t>
      </w:r>
      <w:r>
        <w:rPr>
          <w:spacing w:val="-2"/>
          <w:sz w:val="24"/>
        </w:rPr>
        <w:t xml:space="preserve"> </w:t>
      </w:r>
      <w:r>
        <w:rPr>
          <w:sz w:val="24"/>
        </w:rPr>
        <w:t>данных,</w:t>
      </w:r>
      <w:r>
        <w:rPr>
          <w:spacing w:val="-4"/>
          <w:sz w:val="24"/>
        </w:rPr>
        <w:t xml:space="preserve"> </w:t>
      </w:r>
      <w:r>
        <w:rPr>
          <w:sz w:val="24"/>
        </w:rPr>
        <w:t>необходимых</w:t>
      </w:r>
      <w:r>
        <w:rPr>
          <w:spacing w:val="-2"/>
          <w:sz w:val="24"/>
        </w:rPr>
        <w:t xml:space="preserve"> </w:t>
      </w:r>
      <w:r>
        <w:rPr>
          <w:sz w:val="24"/>
        </w:rPr>
        <w:t>для</w:t>
      </w:r>
      <w:r>
        <w:rPr>
          <w:spacing w:val="-4"/>
          <w:sz w:val="24"/>
        </w:rPr>
        <w:t xml:space="preserve"> </w:t>
      </w:r>
      <w:r>
        <w:rPr>
          <w:sz w:val="24"/>
        </w:rPr>
        <w:t>выполнения</w:t>
      </w:r>
      <w:r>
        <w:rPr>
          <w:spacing w:val="-2"/>
          <w:sz w:val="24"/>
        </w:rPr>
        <w:t xml:space="preserve"> </w:t>
      </w:r>
      <w:r>
        <w:rPr>
          <w:sz w:val="24"/>
        </w:rPr>
        <w:t>учебных</w:t>
      </w:r>
      <w:r>
        <w:rPr>
          <w:spacing w:val="-3"/>
          <w:sz w:val="24"/>
        </w:rPr>
        <w:t xml:space="preserve"> </w:t>
      </w:r>
      <w:r>
        <w:rPr>
          <w:sz w:val="24"/>
        </w:rPr>
        <w:t>и</w:t>
      </w:r>
      <w:r>
        <w:rPr>
          <w:spacing w:val="-4"/>
          <w:sz w:val="24"/>
        </w:rPr>
        <w:t xml:space="preserve"> </w:t>
      </w:r>
      <w:r>
        <w:rPr>
          <w:sz w:val="24"/>
        </w:rPr>
        <w:t>познавательных</w:t>
      </w:r>
      <w:r>
        <w:rPr>
          <w:spacing w:val="-2"/>
          <w:sz w:val="24"/>
        </w:rPr>
        <w:t xml:space="preserve"> </w:t>
      </w:r>
      <w:r>
        <w:rPr>
          <w:sz w:val="24"/>
        </w:rPr>
        <w:t>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A520D" w:rsidRDefault="009056B2">
      <w:pPr>
        <w:pStyle w:val="a6"/>
        <w:numPr>
          <w:ilvl w:val="0"/>
          <w:numId w:val="63"/>
        </w:numPr>
        <w:tabs>
          <w:tab w:val="left" w:pos="1514"/>
        </w:tabs>
        <w:ind w:right="552" w:firstLine="228"/>
        <w:rPr>
          <w:sz w:val="24"/>
        </w:rPr>
      </w:pPr>
      <w:r>
        <w:rPr>
          <w:sz w:val="24"/>
        </w:rPr>
        <w:t>умением использовать и анализировать в процессе учебной и исследовательской деятельности</w:t>
      </w:r>
      <w:r>
        <w:rPr>
          <w:spacing w:val="-1"/>
          <w:sz w:val="24"/>
        </w:rPr>
        <w:t xml:space="preserve"> </w:t>
      </w:r>
      <w:r>
        <w:rPr>
          <w:sz w:val="24"/>
        </w:rPr>
        <w:t>информацию</w:t>
      </w:r>
      <w:r>
        <w:rPr>
          <w:spacing w:val="-2"/>
          <w:sz w:val="24"/>
        </w:rPr>
        <w:t xml:space="preserve"> </w:t>
      </w:r>
      <w:r>
        <w:rPr>
          <w:sz w:val="24"/>
        </w:rPr>
        <w:t>о влиянии</w:t>
      </w:r>
      <w:r>
        <w:rPr>
          <w:spacing w:val="-1"/>
          <w:sz w:val="24"/>
        </w:rPr>
        <w:t xml:space="preserve"> </w:t>
      </w:r>
      <w:r>
        <w:rPr>
          <w:sz w:val="24"/>
        </w:rPr>
        <w:t>промышленности,</w:t>
      </w:r>
      <w:r>
        <w:rPr>
          <w:spacing w:val="-2"/>
          <w:sz w:val="24"/>
        </w:rPr>
        <w:t xml:space="preserve"> </w:t>
      </w:r>
      <w:r>
        <w:rPr>
          <w:sz w:val="24"/>
        </w:rPr>
        <w:t>сельского</w:t>
      </w:r>
      <w:r>
        <w:rPr>
          <w:spacing w:val="-2"/>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транспорта на состояние окружающей природной среды;</w:t>
      </w:r>
    </w:p>
    <w:p w:rsidR="008A520D" w:rsidRDefault="008A520D">
      <w:pPr>
        <w:pStyle w:val="a3"/>
        <w:spacing w:before="10"/>
        <w:ind w:left="0"/>
        <w:jc w:val="left"/>
      </w:pPr>
    </w:p>
    <w:p w:rsidR="008A520D" w:rsidRDefault="009056B2">
      <w:pPr>
        <w:pStyle w:val="2"/>
        <w:spacing w:line="274" w:lineRule="exact"/>
      </w:pPr>
      <w:r>
        <w:t>Универсальными</w:t>
      </w:r>
      <w:r>
        <w:rPr>
          <w:spacing w:val="-6"/>
        </w:rPr>
        <w:t xml:space="preserve"> </w:t>
      </w:r>
      <w:r>
        <w:t>коммуникативными</w:t>
      </w:r>
      <w:r>
        <w:rPr>
          <w:spacing w:val="-6"/>
        </w:rPr>
        <w:t xml:space="preserve"> </w:t>
      </w:r>
      <w:r>
        <w:rPr>
          <w:spacing w:val="-2"/>
        </w:rPr>
        <w:t>действиями</w:t>
      </w:r>
    </w:p>
    <w:p w:rsidR="008A520D" w:rsidRDefault="009056B2">
      <w:pPr>
        <w:pStyle w:val="a6"/>
        <w:numPr>
          <w:ilvl w:val="0"/>
          <w:numId w:val="63"/>
        </w:numPr>
        <w:tabs>
          <w:tab w:val="left" w:pos="1584"/>
        </w:tabs>
        <w:ind w:right="552" w:firstLine="228"/>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A520D" w:rsidRDefault="009056B2">
      <w:pPr>
        <w:pStyle w:val="a6"/>
        <w:numPr>
          <w:ilvl w:val="0"/>
          <w:numId w:val="63"/>
        </w:numPr>
        <w:tabs>
          <w:tab w:val="left" w:pos="1694"/>
        </w:tabs>
        <w:ind w:right="552" w:firstLine="228"/>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A520D" w:rsidRDefault="009056B2">
      <w:pPr>
        <w:pStyle w:val="a6"/>
        <w:numPr>
          <w:ilvl w:val="0"/>
          <w:numId w:val="63"/>
        </w:numPr>
        <w:tabs>
          <w:tab w:val="left" w:pos="1807"/>
        </w:tabs>
        <w:ind w:right="554" w:firstLine="228"/>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2"/>
        <w:spacing w:before="73" w:line="272" w:lineRule="exact"/>
      </w:pPr>
      <w:r>
        <w:lastRenderedPageBreak/>
        <w:t>Универсальными</w:t>
      </w:r>
      <w:r>
        <w:rPr>
          <w:spacing w:val="-3"/>
        </w:rPr>
        <w:t xml:space="preserve"> </w:t>
      </w:r>
      <w:r>
        <w:t>регулятивными</w:t>
      </w:r>
      <w:r>
        <w:rPr>
          <w:spacing w:val="-3"/>
        </w:rPr>
        <w:t xml:space="preserve"> </w:t>
      </w:r>
      <w:r>
        <w:rPr>
          <w:spacing w:val="-2"/>
        </w:rPr>
        <w:t>действиями</w:t>
      </w:r>
    </w:p>
    <w:p w:rsidR="008A520D" w:rsidRDefault="009056B2">
      <w:pPr>
        <w:pStyle w:val="a6"/>
        <w:numPr>
          <w:ilvl w:val="0"/>
          <w:numId w:val="63"/>
        </w:numPr>
        <w:tabs>
          <w:tab w:val="left" w:pos="1574"/>
        </w:tabs>
        <w:ind w:right="545" w:firstLine="228"/>
        <w:rPr>
          <w:sz w:val="24"/>
        </w:rPr>
      </w:pPr>
      <w:r>
        <w:rPr>
          <w:sz w:val="24"/>
        </w:rPr>
        <w:t>умением</w:t>
      </w:r>
      <w:r>
        <w:rPr>
          <w:spacing w:val="-5"/>
          <w:sz w:val="24"/>
        </w:rPr>
        <w:t xml:space="preserve"> </w:t>
      </w:r>
      <w:r>
        <w:rPr>
          <w:sz w:val="24"/>
        </w:rPr>
        <w:t>самостоятельно</w:t>
      </w:r>
      <w:r>
        <w:rPr>
          <w:spacing w:val="-5"/>
          <w:sz w:val="24"/>
        </w:rPr>
        <w:t xml:space="preserve"> </w:t>
      </w:r>
      <w:r>
        <w:rPr>
          <w:sz w:val="24"/>
        </w:rPr>
        <w:t>определять</w:t>
      </w:r>
      <w:r>
        <w:rPr>
          <w:spacing w:val="-5"/>
          <w:sz w:val="24"/>
        </w:rPr>
        <w:t xml:space="preserve"> </w:t>
      </w:r>
      <w:r>
        <w:rPr>
          <w:sz w:val="24"/>
        </w:rPr>
        <w:t>цели</w:t>
      </w:r>
      <w:r>
        <w:rPr>
          <w:spacing w:val="-7"/>
          <w:sz w:val="24"/>
        </w:rPr>
        <w:t xml:space="preserve"> </w:t>
      </w:r>
      <w:r>
        <w:rPr>
          <w:sz w:val="24"/>
        </w:rPr>
        <w:t>деятельности,</w:t>
      </w:r>
      <w:r>
        <w:rPr>
          <w:spacing w:val="-5"/>
          <w:sz w:val="24"/>
        </w:rPr>
        <w:t xml:space="preserve"> </w:t>
      </w:r>
      <w:r>
        <w:rPr>
          <w:sz w:val="24"/>
        </w:rPr>
        <w:t>планировать,</w:t>
      </w:r>
      <w:r>
        <w:rPr>
          <w:spacing w:val="-5"/>
          <w:sz w:val="24"/>
        </w:rPr>
        <w:t xml:space="preserve"> </w:t>
      </w:r>
      <w:r>
        <w:rPr>
          <w:sz w:val="24"/>
        </w:rP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A520D" w:rsidRDefault="009056B2">
      <w:pPr>
        <w:pStyle w:val="a6"/>
        <w:numPr>
          <w:ilvl w:val="0"/>
          <w:numId w:val="63"/>
        </w:numPr>
        <w:tabs>
          <w:tab w:val="left" w:pos="1572"/>
        </w:tabs>
        <w:ind w:left="1571" w:hanging="382"/>
        <w:rPr>
          <w:sz w:val="24"/>
        </w:rPr>
      </w:pPr>
      <w:r>
        <w:rPr>
          <w:sz w:val="24"/>
        </w:rPr>
        <w:t>умением</w:t>
      </w:r>
      <w:r>
        <w:rPr>
          <w:spacing w:val="-7"/>
          <w:sz w:val="24"/>
        </w:rPr>
        <w:t xml:space="preserve"> </w:t>
      </w:r>
      <w:r>
        <w:rPr>
          <w:sz w:val="24"/>
        </w:rPr>
        <w:t>использовать</w:t>
      </w:r>
      <w:r>
        <w:rPr>
          <w:spacing w:val="-2"/>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контексты,</w:t>
      </w:r>
      <w:r>
        <w:rPr>
          <w:spacing w:val="-4"/>
          <w:sz w:val="24"/>
        </w:rPr>
        <w:t xml:space="preserve"> </w:t>
      </w:r>
      <w:r>
        <w:rPr>
          <w:sz w:val="24"/>
        </w:rPr>
        <w:t>предлагаемые</w:t>
      </w:r>
      <w:r>
        <w:rPr>
          <w:spacing w:val="-3"/>
          <w:sz w:val="24"/>
        </w:rPr>
        <w:t xml:space="preserve"> </w:t>
      </w:r>
      <w:r>
        <w:rPr>
          <w:sz w:val="24"/>
        </w:rPr>
        <w:t>в</w:t>
      </w:r>
      <w:r>
        <w:rPr>
          <w:spacing w:val="-3"/>
          <w:sz w:val="24"/>
        </w:rPr>
        <w:t xml:space="preserve"> </w:t>
      </w:r>
      <w:r>
        <w:rPr>
          <w:sz w:val="24"/>
        </w:rPr>
        <w:t>условии</w:t>
      </w:r>
      <w:r>
        <w:rPr>
          <w:spacing w:val="-3"/>
          <w:sz w:val="24"/>
        </w:rPr>
        <w:t xml:space="preserve"> </w:t>
      </w:r>
      <w:r>
        <w:rPr>
          <w:spacing w:val="-2"/>
          <w:sz w:val="24"/>
        </w:rPr>
        <w:t>заданий.</w:t>
      </w:r>
    </w:p>
    <w:p w:rsidR="008A520D" w:rsidRDefault="008A520D">
      <w:pPr>
        <w:pStyle w:val="a3"/>
        <w:ind w:left="0"/>
        <w:jc w:val="left"/>
        <w:rPr>
          <w:sz w:val="26"/>
        </w:rPr>
      </w:pPr>
    </w:p>
    <w:p w:rsidR="008A520D" w:rsidRDefault="009056B2">
      <w:pPr>
        <w:pStyle w:val="2"/>
        <w:spacing w:before="214" w:line="274" w:lineRule="exact"/>
      </w:pPr>
      <w:r>
        <w:t>Предметные</w:t>
      </w:r>
      <w:r>
        <w:rPr>
          <w:spacing w:val="-4"/>
        </w:rPr>
        <w:t xml:space="preserve"> </w:t>
      </w:r>
      <w:r>
        <w:rPr>
          <w:spacing w:val="-2"/>
        </w:rPr>
        <w:t>результаты</w:t>
      </w:r>
    </w:p>
    <w:p w:rsidR="008A520D" w:rsidRDefault="009056B2">
      <w:pPr>
        <w:pStyle w:val="a3"/>
        <w:ind w:right="552" w:firstLine="228"/>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A520D" w:rsidRDefault="009056B2">
      <w:pPr>
        <w:pStyle w:val="a3"/>
        <w:ind w:right="552" w:firstLine="228"/>
      </w:pPr>
      <w:r>
        <w:t>Предметные результаты представлены по годам обучения и отражают сформированность у обучающихся следующих умений:</w:t>
      </w:r>
    </w:p>
    <w:p w:rsidR="008A520D" w:rsidRDefault="008A520D">
      <w:pPr>
        <w:pStyle w:val="a3"/>
        <w:spacing w:before="2"/>
        <w:ind w:left="0"/>
        <w:jc w:val="left"/>
        <w:rPr>
          <w:sz w:val="21"/>
        </w:rPr>
      </w:pPr>
    </w:p>
    <w:p w:rsidR="008A520D" w:rsidRDefault="009056B2">
      <w:pPr>
        <w:pStyle w:val="1"/>
        <w:numPr>
          <w:ilvl w:val="0"/>
          <w:numId w:val="62"/>
        </w:numPr>
        <w:tabs>
          <w:tab w:val="left" w:pos="1143"/>
        </w:tabs>
        <w:spacing w:line="274" w:lineRule="exact"/>
        <w:ind w:hanging="181"/>
        <w:jc w:val="both"/>
      </w:pPr>
      <w:r>
        <w:rPr>
          <w:spacing w:val="-2"/>
        </w:rPr>
        <w:t>КЛАСС</w:t>
      </w:r>
    </w:p>
    <w:p w:rsidR="008A520D" w:rsidRDefault="009056B2">
      <w:pPr>
        <w:pStyle w:val="a6"/>
        <w:numPr>
          <w:ilvl w:val="1"/>
          <w:numId w:val="62"/>
        </w:numPr>
        <w:tabs>
          <w:tab w:val="left" w:pos="1529"/>
        </w:tabs>
        <w:ind w:right="551" w:firstLine="228"/>
        <w:rPr>
          <w:sz w:val="24"/>
        </w:rPr>
      </w:pPr>
      <w:r>
        <w:rPr>
          <w:i/>
          <w:sz w:val="24"/>
        </w:rPr>
        <w:t xml:space="preserve">раскрывать смысл </w:t>
      </w:r>
      <w:r>
        <w:rPr>
          <w:sz w:val="24"/>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A520D" w:rsidRDefault="009056B2">
      <w:pPr>
        <w:pStyle w:val="a6"/>
        <w:numPr>
          <w:ilvl w:val="1"/>
          <w:numId w:val="62"/>
        </w:numPr>
        <w:tabs>
          <w:tab w:val="left" w:pos="1474"/>
        </w:tabs>
        <w:ind w:right="554" w:firstLine="228"/>
        <w:rPr>
          <w:sz w:val="24"/>
        </w:rPr>
      </w:pPr>
      <w:r>
        <w:rPr>
          <w:i/>
          <w:sz w:val="24"/>
        </w:rPr>
        <w:t xml:space="preserve">иллюстрировать </w:t>
      </w:r>
      <w:r>
        <w:rPr>
          <w:sz w:val="24"/>
        </w:rPr>
        <w:t>взаимосвязь основных химических понятий (см. п. 1) и применять эти понятия при описании веществ и их превращений;</w:t>
      </w:r>
    </w:p>
    <w:p w:rsidR="008A520D" w:rsidRDefault="009056B2">
      <w:pPr>
        <w:pStyle w:val="a6"/>
        <w:numPr>
          <w:ilvl w:val="1"/>
          <w:numId w:val="62"/>
        </w:numPr>
        <w:tabs>
          <w:tab w:val="left" w:pos="1469"/>
        </w:tabs>
        <w:ind w:right="547" w:firstLine="228"/>
        <w:rPr>
          <w:sz w:val="24"/>
        </w:rPr>
      </w:pPr>
      <w:r>
        <w:rPr>
          <w:i/>
          <w:sz w:val="24"/>
        </w:rPr>
        <w:t xml:space="preserve">использовать </w:t>
      </w:r>
      <w:r>
        <w:rPr>
          <w:sz w:val="24"/>
        </w:rPr>
        <w:t>химическую символику для составления формул веществ и уравнений химических реакций;</w:t>
      </w:r>
    </w:p>
    <w:p w:rsidR="008A520D" w:rsidRDefault="009056B2">
      <w:pPr>
        <w:pStyle w:val="a6"/>
        <w:numPr>
          <w:ilvl w:val="1"/>
          <w:numId w:val="62"/>
        </w:numPr>
        <w:tabs>
          <w:tab w:val="left" w:pos="1567"/>
        </w:tabs>
        <w:ind w:right="545" w:firstLine="228"/>
        <w:rPr>
          <w:sz w:val="24"/>
        </w:rPr>
      </w:pPr>
      <w:r>
        <w:rPr>
          <w:i/>
          <w:sz w:val="24"/>
        </w:rPr>
        <w:t xml:space="preserve">определять </w:t>
      </w:r>
      <w:r>
        <w:rPr>
          <w:sz w:val="24"/>
        </w:rPr>
        <w:t>валентность атомов элементов в бинарных соединениях; степень окисления</w:t>
      </w:r>
      <w:r>
        <w:rPr>
          <w:spacing w:val="-1"/>
          <w:sz w:val="24"/>
        </w:rPr>
        <w:t xml:space="preserve"> </w:t>
      </w:r>
      <w:r>
        <w:rPr>
          <w:sz w:val="24"/>
        </w:rPr>
        <w:t>элементов</w:t>
      </w:r>
      <w:r>
        <w:rPr>
          <w:spacing w:val="-1"/>
          <w:sz w:val="24"/>
        </w:rPr>
        <w:t xml:space="preserve"> </w:t>
      </w:r>
      <w:r>
        <w:rPr>
          <w:sz w:val="24"/>
        </w:rPr>
        <w:t>в бинарных соединениях;</w:t>
      </w:r>
      <w:r>
        <w:rPr>
          <w:spacing w:val="-3"/>
          <w:sz w:val="24"/>
        </w:rPr>
        <w:t xml:space="preserve"> </w:t>
      </w:r>
      <w:r>
        <w:rPr>
          <w:sz w:val="24"/>
        </w:rPr>
        <w:t>принадлежность веществ</w:t>
      </w:r>
      <w:r>
        <w:rPr>
          <w:spacing w:val="-1"/>
          <w:sz w:val="24"/>
        </w:rPr>
        <w:t xml:space="preserve"> </w:t>
      </w:r>
      <w:r>
        <w:rPr>
          <w:sz w:val="24"/>
        </w:rPr>
        <w:t>к</w:t>
      </w:r>
      <w:r>
        <w:rPr>
          <w:spacing w:val="-1"/>
          <w:sz w:val="24"/>
        </w:rPr>
        <w:t xml:space="preserve"> </w:t>
      </w:r>
      <w:r>
        <w:rPr>
          <w:sz w:val="24"/>
        </w:rPr>
        <w:t>определённому классу соединений по формулам; вид химической связи (ковалентная и ионная) в неорганических соединениях;</w:t>
      </w:r>
    </w:p>
    <w:p w:rsidR="008A520D" w:rsidRDefault="009056B2">
      <w:pPr>
        <w:pStyle w:val="a6"/>
        <w:numPr>
          <w:ilvl w:val="1"/>
          <w:numId w:val="62"/>
        </w:numPr>
        <w:tabs>
          <w:tab w:val="left" w:pos="1536"/>
        </w:tabs>
        <w:ind w:right="547" w:firstLine="228"/>
        <w:rPr>
          <w:sz w:val="24"/>
        </w:rPr>
      </w:pPr>
      <w:r>
        <w:rPr>
          <w:i/>
          <w:sz w:val="24"/>
        </w:rPr>
        <w:t xml:space="preserve">раскрывать смысл </w:t>
      </w:r>
      <w:r>
        <w:rPr>
          <w:sz w:val="24"/>
        </w:rPr>
        <w:t>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w:t>
      </w:r>
      <w:r>
        <w:rPr>
          <w:spacing w:val="-4"/>
          <w:sz w:val="24"/>
        </w:rPr>
        <w:t xml:space="preserve"> </w:t>
      </w:r>
      <w:r>
        <w:rPr>
          <w:sz w:val="24"/>
        </w:rPr>
        <w:t>системе;</w:t>
      </w:r>
      <w:r>
        <w:rPr>
          <w:spacing w:val="-4"/>
          <w:sz w:val="24"/>
        </w:rPr>
        <w:t xml:space="preserve"> </w:t>
      </w:r>
      <w:r>
        <w:rPr>
          <w:sz w:val="24"/>
        </w:rPr>
        <w:t>законов</w:t>
      </w:r>
      <w:r>
        <w:rPr>
          <w:spacing w:val="-4"/>
          <w:sz w:val="24"/>
        </w:rPr>
        <w:t xml:space="preserve"> </w:t>
      </w:r>
      <w:r>
        <w:rPr>
          <w:sz w:val="24"/>
        </w:rPr>
        <w:t>сохранения</w:t>
      </w:r>
      <w:r>
        <w:rPr>
          <w:spacing w:val="-4"/>
          <w:sz w:val="24"/>
        </w:rPr>
        <w:t xml:space="preserve"> </w:t>
      </w:r>
      <w:r>
        <w:rPr>
          <w:sz w:val="24"/>
        </w:rPr>
        <w:t>массы</w:t>
      </w:r>
      <w:r>
        <w:rPr>
          <w:spacing w:val="-4"/>
          <w:sz w:val="24"/>
        </w:rPr>
        <w:t xml:space="preserve"> </w:t>
      </w:r>
      <w:r>
        <w:rPr>
          <w:sz w:val="24"/>
        </w:rPr>
        <w:t>веществ,</w:t>
      </w:r>
      <w:r>
        <w:rPr>
          <w:spacing w:val="-4"/>
          <w:sz w:val="24"/>
        </w:rPr>
        <w:t xml:space="preserve"> </w:t>
      </w:r>
      <w:r>
        <w:rPr>
          <w:sz w:val="24"/>
        </w:rPr>
        <w:t>постоянства</w:t>
      </w:r>
      <w:r>
        <w:rPr>
          <w:spacing w:val="-5"/>
          <w:sz w:val="24"/>
        </w:rPr>
        <w:t xml:space="preserve"> </w:t>
      </w:r>
      <w:r>
        <w:rPr>
          <w:sz w:val="24"/>
        </w:rPr>
        <w:t>состава,</w:t>
      </w:r>
      <w:r>
        <w:rPr>
          <w:spacing w:val="-2"/>
          <w:sz w:val="24"/>
        </w:rPr>
        <w:t xml:space="preserve"> </w:t>
      </w:r>
      <w:r>
        <w:rPr>
          <w:sz w:val="24"/>
        </w:rPr>
        <w:t xml:space="preserve">атомно- молекулярного учения, закона Авогадро; </w:t>
      </w:r>
      <w:r>
        <w:rPr>
          <w:i/>
          <w:sz w:val="24"/>
        </w:rPr>
        <w:t xml:space="preserve">описывать и характеризовать </w:t>
      </w:r>
      <w:r>
        <w:rPr>
          <w:sz w:val="24"/>
        </w:rPr>
        <w:t>табличную</w:t>
      </w:r>
      <w:r>
        <w:rPr>
          <w:spacing w:val="40"/>
          <w:sz w:val="24"/>
        </w:rPr>
        <w:t xml:space="preserve"> </w:t>
      </w:r>
      <w:r>
        <w:rPr>
          <w:sz w:val="24"/>
        </w:rPr>
        <w:t xml:space="preserve">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sz w:val="24"/>
        </w:rPr>
        <w:t xml:space="preserve">соотносить </w:t>
      </w:r>
      <w:r>
        <w:rPr>
          <w:sz w:val="24"/>
        </w:rPr>
        <w:t>обозначения, которые имеются в таблице «Периодическая система химических элементов Д. И. Менделеева» с числовыми характеристиками строения</w:t>
      </w:r>
      <w:r>
        <w:rPr>
          <w:spacing w:val="40"/>
          <w:sz w:val="24"/>
        </w:rPr>
        <w:t xml:space="preserve"> </w:t>
      </w:r>
      <w:r>
        <w:rPr>
          <w:sz w:val="24"/>
        </w:rPr>
        <w:t>атомов химических элементов (состав и заряд ядра, общее число электронов и распределение их по электронным слоям);</w:t>
      </w:r>
    </w:p>
    <w:p w:rsidR="008A520D" w:rsidRDefault="009056B2">
      <w:pPr>
        <w:pStyle w:val="a6"/>
        <w:numPr>
          <w:ilvl w:val="1"/>
          <w:numId w:val="62"/>
        </w:numPr>
        <w:tabs>
          <w:tab w:val="left" w:pos="1536"/>
        </w:tabs>
        <w:ind w:right="550" w:firstLine="228"/>
        <w:rPr>
          <w:sz w:val="24"/>
        </w:rPr>
      </w:pPr>
      <w:r>
        <w:rPr>
          <w:i/>
          <w:sz w:val="24"/>
        </w:rPr>
        <w:t xml:space="preserve">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2"/>
        </w:numPr>
        <w:tabs>
          <w:tab w:val="left" w:pos="1548"/>
        </w:tabs>
        <w:spacing w:before="66"/>
        <w:ind w:right="552" w:firstLine="228"/>
        <w:rPr>
          <w:sz w:val="24"/>
        </w:rPr>
      </w:pPr>
      <w:r>
        <w:rPr>
          <w:i/>
          <w:sz w:val="24"/>
        </w:rPr>
        <w:lastRenderedPageBreak/>
        <w:t xml:space="preserve">характеризовать (описывать) </w:t>
      </w:r>
      <w:r>
        <w:rPr>
          <w:sz w:val="24"/>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A520D" w:rsidRDefault="009056B2">
      <w:pPr>
        <w:pStyle w:val="a6"/>
        <w:numPr>
          <w:ilvl w:val="1"/>
          <w:numId w:val="62"/>
        </w:numPr>
        <w:tabs>
          <w:tab w:val="left" w:pos="1541"/>
        </w:tabs>
        <w:spacing w:before="1"/>
        <w:ind w:right="553" w:firstLine="228"/>
        <w:rPr>
          <w:sz w:val="24"/>
        </w:rPr>
      </w:pPr>
      <w:r>
        <w:rPr>
          <w:i/>
          <w:sz w:val="24"/>
        </w:rPr>
        <w:t xml:space="preserve">прогнозировать </w:t>
      </w:r>
      <w:r>
        <w:rPr>
          <w:sz w:val="24"/>
        </w:rPr>
        <w:t>свойства веществ в зависимости от их качественного состава; возможности протекания химических превращений в различных условиях;</w:t>
      </w:r>
    </w:p>
    <w:p w:rsidR="008A520D" w:rsidRDefault="009056B2">
      <w:pPr>
        <w:pStyle w:val="a6"/>
        <w:numPr>
          <w:ilvl w:val="1"/>
          <w:numId w:val="62"/>
        </w:numPr>
        <w:tabs>
          <w:tab w:val="left" w:pos="1517"/>
        </w:tabs>
        <w:ind w:right="553" w:firstLine="228"/>
        <w:rPr>
          <w:sz w:val="24"/>
        </w:rPr>
      </w:pPr>
      <w:r>
        <w:rPr>
          <w:i/>
          <w:sz w:val="24"/>
        </w:rPr>
        <w:t xml:space="preserve">вычислять </w:t>
      </w:r>
      <w:r>
        <w:rPr>
          <w:sz w:val="24"/>
        </w:rPr>
        <w:t>относительную молекулярную и молярную массы веществ; массовую долю</w:t>
      </w:r>
      <w:r>
        <w:rPr>
          <w:spacing w:val="-3"/>
          <w:sz w:val="24"/>
        </w:rPr>
        <w:t xml:space="preserve"> </w:t>
      </w:r>
      <w:r>
        <w:rPr>
          <w:sz w:val="24"/>
        </w:rPr>
        <w:t>химического</w:t>
      </w:r>
      <w:r>
        <w:rPr>
          <w:spacing w:val="-4"/>
          <w:sz w:val="24"/>
        </w:rPr>
        <w:t xml:space="preserve"> </w:t>
      </w:r>
      <w:r>
        <w:rPr>
          <w:sz w:val="24"/>
        </w:rPr>
        <w:t>элемента</w:t>
      </w:r>
      <w:r>
        <w:rPr>
          <w:spacing w:val="-4"/>
          <w:sz w:val="24"/>
        </w:rPr>
        <w:t xml:space="preserve"> </w:t>
      </w:r>
      <w:r>
        <w:rPr>
          <w:sz w:val="24"/>
        </w:rPr>
        <w:t>по</w:t>
      </w:r>
      <w:r>
        <w:rPr>
          <w:spacing w:val="-4"/>
          <w:sz w:val="24"/>
        </w:rPr>
        <w:t xml:space="preserve"> </w:t>
      </w:r>
      <w:r>
        <w:rPr>
          <w:sz w:val="24"/>
        </w:rPr>
        <w:t>формуле</w:t>
      </w:r>
      <w:r>
        <w:rPr>
          <w:spacing w:val="-3"/>
          <w:sz w:val="24"/>
        </w:rPr>
        <w:t xml:space="preserve"> </w:t>
      </w:r>
      <w:r>
        <w:rPr>
          <w:sz w:val="24"/>
        </w:rPr>
        <w:t>соединения;</w:t>
      </w:r>
      <w:r>
        <w:rPr>
          <w:spacing w:val="-4"/>
          <w:sz w:val="24"/>
        </w:rPr>
        <w:t xml:space="preserve"> </w:t>
      </w:r>
      <w:r>
        <w:rPr>
          <w:sz w:val="24"/>
        </w:rPr>
        <w:t>массовую</w:t>
      </w:r>
      <w:r>
        <w:rPr>
          <w:spacing w:val="-4"/>
          <w:sz w:val="24"/>
        </w:rPr>
        <w:t xml:space="preserve"> </w:t>
      </w:r>
      <w:r>
        <w:rPr>
          <w:sz w:val="24"/>
        </w:rPr>
        <w:t>долю</w:t>
      </w:r>
      <w:r>
        <w:rPr>
          <w:spacing w:val="-4"/>
          <w:sz w:val="24"/>
        </w:rPr>
        <w:t xml:space="preserve"> </w:t>
      </w:r>
      <w:r>
        <w:rPr>
          <w:sz w:val="24"/>
        </w:rPr>
        <w:t>вещества</w:t>
      </w:r>
      <w:r>
        <w:rPr>
          <w:spacing w:val="-5"/>
          <w:sz w:val="24"/>
        </w:rPr>
        <w:t xml:space="preserve"> </w:t>
      </w:r>
      <w:r>
        <w:rPr>
          <w:sz w:val="24"/>
        </w:rPr>
        <w:t>в</w:t>
      </w:r>
      <w:r>
        <w:rPr>
          <w:spacing w:val="-3"/>
          <w:sz w:val="24"/>
        </w:rPr>
        <w:t xml:space="preserve"> </w:t>
      </w:r>
      <w:r>
        <w:rPr>
          <w:sz w:val="24"/>
        </w:rPr>
        <w:t>растворе; проводить расчёты по уравнению химической реакции;</w:t>
      </w:r>
    </w:p>
    <w:p w:rsidR="008A520D" w:rsidRDefault="009056B2">
      <w:pPr>
        <w:pStyle w:val="a6"/>
        <w:numPr>
          <w:ilvl w:val="1"/>
          <w:numId w:val="62"/>
        </w:numPr>
        <w:tabs>
          <w:tab w:val="left" w:pos="1570"/>
        </w:tabs>
        <w:ind w:right="544" w:firstLine="228"/>
        <w:rPr>
          <w:sz w:val="24"/>
        </w:rPr>
      </w:pPr>
      <w:r>
        <w:rPr>
          <w:i/>
          <w:sz w:val="24"/>
        </w:rPr>
        <w:t xml:space="preserve">применять </w:t>
      </w:r>
      <w:r>
        <w:rPr>
          <w:sz w:val="24"/>
        </w:rPr>
        <w:t>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A520D" w:rsidRDefault="009056B2">
      <w:pPr>
        <w:pStyle w:val="a6"/>
        <w:numPr>
          <w:ilvl w:val="1"/>
          <w:numId w:val="62"/>
        </w:numPr>
        <w:tabs>
          <w:tab w:val="left" w:pos="1570"/>
        </w:tabs>
        <w:ind w:right="547" w:firstLine="228"/>
        <w:rPr>
          <w:sz w:val="24"/>
        </w:rPr>
      </w:pPr>
      <w:r>
        <w:rPr>
          <w:i/>
          <w:sz w:val="24"/>
        </w:rPr>
        <w:t xml:space="preserve">следовать </w:t>
      </w:r>
      <w:r>
        <w:rPr>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A520D" w:rsidRDefault="008A520D">
      <w:pPr>
        <w:pStyle w:val="a3"/>
        <w:spacing w:before="1"/>
        <w:ind w:left="0"/>
        <w:jc w:val="left"/>
        <w:rPr>
          <w:sz w:val="35"/>
        </w:rPr>
      </w:pPr>
    </w:p>
    <w:p w:rsidR="008A520D" w:rsidRDefault="009056B2">
      <w:pPr>
        <w:pStyle w:val="1"/>
        <w:numPr>
          <w:ilvl w:val="0"/>
          <w:numId w:val="62"/>
        </w:numPr>
        <w:tabs>
          <w:tab w:val="left" w:pos="1143"/>
        </w:tabs>
        <w:spacing w:line="274" w:lineRule="exact"/>
        <w:ind w:hanging="181"/>
      </w:pPr>
      <w:r>
        <w:rPr>
          <w:spacing w:val="-2"/>
        </w:rPr>
        <w:t>КЛАСС</w:t>
      </w:r>
    </w:p>
    <w:p w:rsidR="008A520D" w:rsidRDefault="009056B2">
      <w:pPr>
        <w:pStyle w:val="a6"/>
        <w:numPr>
          <w:ilvl w:val="1"/>
          <w:numId w:val="62"/>
        </w:numPr>
        <w:tabs>
          <w:tab w:val="left" w:pos="1546"/>
        </w:tabs>
        <w:ind w:right="547" w:firstLine="228"/>
        <w:rPr>
          <w:sz w:val="24"/>
        </w:rPr>
      </w:pPr>
      <w:r>
        <w:rPr>
          <w:i/>
          <w:sz w:val="24"/>
        </w:rPr>
        <w:t xml:space="preserve">раскрывать смысл </w:t>
      </w:r>
      <w:r>
        <w:rPr>
          <w:sz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A520D" w:rsidRDefault="009056B2">
      <w:pPr>
        <w:pStyle w:val="a6"/>
        <w:numPr>
          <w:ilvl w:val="1"/>
          <w:numId w:val="62"/>
        </w:numPr>
        <w:tabs>
          <w:tab w:val="left" w:pos="1474"/>
        </w:tabs>
        <w:ind w:right="554" w:firstLine="228"/>
        <w:rPr>
          <w:sz w:val="24"/>
        </w:rPr>
      </w:pPr>
      <w:r>
        <w:rPr>
          <w:i/>
          <w:sz w:val="24"/>
        </w:rPr>
        <w:t xml:space="preserve">иллюстрировать </w:t>
      </w:r>
      <w:r>
        <w:rPr>
          <w:sz w:val="24"/>
        </w:rPr>
        <w:t>взаимосвязь основных химических понятий (см. п. 1) и применять эти понятия при описании веществ и их превращений;</w:t>
      </w:r>
    </w:p>
    <w:p w:rsidR="008A520D" w:rsidRDefault="009056B2">
      <w:pPr>
        <w:pStyle w:val="a6"/>
        <w:numPr>
          <w:ilvl w:val="1"/>
          <w:numId w:val="62"/>
        </w:numPr>
        <w:tabs>
          <w:tab w:val="left" w:pos="1469"/>
        </w:tabs>
        <w:ind w:right="553" w:firstLine="228"/>
        <w:rPr>
          <w:sz w:val="24"/>
        </w:rPr>
      </w:pPr>
      <w:r>
        <w:rPr>
          <w:i/>
          <w:sz w:val="24"/>
        </w:rPr>
        <w:t xml:space="preserve">использовать </w:t>
      </w:r>
      <w:r>
        <w:rPr>
          <w:sz w:val="24"/>
        </w:rPr>
        <w:t>химическую символику для составления формул веществ и уравнений химических реакций;</w:t>
      </w:r>
    </w:p>
    <w:p w:rsidR="008A520D" w:rsidRDefault="009056B2">
      <w:pPr>
        <w:pStyle w:val="a6"/>
        <w:numPr>
          <w:ilvl w:val="1"/>
          <w:numId w:val="62"/>
        </w:numPr>
        <w:tabs>
          <w:tab w:val="left" w:pos="1478"/>
        </w:tabs>
        <w:ind w:right="550" w:firstLine="228"/>
        <w:rPr>
          <w:sz w:val="24"/>
        </w:rPr>
      </w:pPr>
      <w:r>
        <w:rPr>
          <w:i/>
          <w:sz w:val="24"/>
        </w:rPr>
        <w:t xml:space="preserve">определять </w:t>
      </w:r>
      <w:r>
        <w:rPr>
          <w:sz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A520D" w:rsidRDefault="009056B2">
      <w:pPr>
        <w:pStyle w:val="a6"/>
        <w:numPr>
          <w:ilvl w:val="1"/>
          <w:numId w:val="62"/>
        </w:numPr>
        <w:tabs>
          <w:tab w:val="left" w:pos="1469"/>
        </w:tabs>
        <w:ind w:right="546" w:firstLine="228"/>
        <w:rPr>
          <w:sz w:val="24"/>
        </w:rPr>
      </w:pPr>
      <w:r>
        <w:rPr>
          <w:i/>
          <w:sz w:val="24"/>
        </w:rPr>
        <w:t xml:space="preserve">раскрывать смысл </w:t>
      </w:r>
      <w:r>
        <w:rPr>
          <w:sz w:val="24"/>
        </w:rPr>
        <w:t xml:space="preserve">Периодического закона Д. И. Менделеева и демонстрировать его понимание: </w:t>
      </w:r>
      <w:r>
        <w:rPr>
          <w:i/>
          <w:sz w:val="24"/>
        </w:rPr>
        <w:t xml:space="preserve">описывать и характеризовать </w:t>
      </w:r>
      <w:r>
        <w:rPr>
          <w:sz w:val="24"/>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sz w:val="24"/>
        </w:rPr>
        <w:t xml:space="preserve">соотносить </w:t>
      </w:r>
      <w:r>
        <w:rPr>
          <w:sz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sz w:val="24"/>
        </w:rPr>
        <w:t xml:space="preserve">объяснять </w:t>
      </w:r>
      <w:r>
        <w:rPr>
          <w:sz w:val="24"/>
        </w:rPr>
        <w:t>общие закономерности в изменении свойств</w:t>
      </w:r>
      <w:r>
        <w:rPr>
          <w:spacing w:val="40"/>
          <w:sz w:val="24"/>
        </w:rPr>
        <w:t xml:space="preserve"> </w:t>
      </w:r>
      <w:r>
        <w:rPr>
          <w:sz w:val="24"/>
        </w:rPr>
        <w:t>элементов и их соединений в пределах малых периодов и главных подгрупп с учётом строения их атомов;</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62"/>
        </w:numPr>
        <w:tabs>
          <w:tab w:val="left" w:pos="1536"/>
        </w:tabs>
        <w:spacing w:before="66"/>
        <w:ind w:right="550" w:firstLine="228"/>
        <w:rPr>
          <w:sz w:val="24"/>
        </w:rPr>
      </w:pPr>
      <w:r>
        <w:rPr>
          <w:i/>
          <w:sz w:val="24"/>
        </w:rPr>
        <w:lastRenderedPageBreak/>
        <w:t xml:space="preserve">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A520D" w:rsidRDefault="009056B2">
      <w:pPr>
        <w:pStyle w:val="a6"/>
        <w:numPr>
          <w:ilvl w:val="1"/>
          <w:numId w:val="62"/>
        </w:numPr>
        <w:tabs>
          <w:tab w:val="left" w:pos="1582"/>
        </w:tabs>
        <w:spacing w:before="1"/>
        <w:ind w:right="550" w:firstLine="228"/>
        <w:rPr>
          <w:sz w:val="24"/>
        </w:rPr>
      </w:pPr>
      <w:r>
        <w:rPr>
          <w:i/>
          <w:sz w:val="24"/>
        </w:rPr>
        <w:t xml:space="preserve">характеризовать (описывать) </w:t>
      </w:r>
      <w:r>
        <w:rPr>
          <w:sz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A520D" w:rsidRDefault="009056B2">
      <w:pPr>
        <w:pStyle w:val="a6"/>
        <w:numPr>
          <w:ilvl w:val="1"/>
          <w:numId w:val="62"/>
        </w:numPr>
        <w:tabs>
          <w:tab w:val="left" w:pos="1505"/>
        </w:tabs>
        <w:ind w:right="552" w:firstLine="228"/>
        <w:rPr>
          <w:sz w:val="24"/>
        </w:rPr>
      </w:pPr>
      <w:r>
        <w:rPr>
          <w:i/>
          <w:sz w:val="24"/>
        </w:rPr>
        <w:t xml:space="preserve">составлять </w:t>
      </w:r>
      <w:r>
        <w:rPr>
          <w:sz w:val="24"/>
        </w:rPr>
        <w:t xml:space="preserve">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8A520D" w:rsidRDefault="009056B2">
      <w:pPr>
        <w:pStyle w:val="a6"/>
        <w:numPr>
          <w:ilvl w:val="1"/>
          <w:numId w:val="62"/>
        </w:numPr>
        <w:tabs>
          <w:tab w:val="left" w:pos="1606"/>
        </w:tabs>
        <w:ind w:right="548" w:firstLine="228"/>
        <w:rPr>
          <w:sz w:val="24"/>
        </w:rPr>
      </w:pPr>
      <w:r>
        <w:rPr>
          <w:i/>
          <w:sz w:val="24"/>
        </w:rPr>
        <w:t xml:space="preserve">раскрывать </w:t>
      </w:r>
      <w:r>
        <w:rPr>
          <w:sz w:val="24"/>
        </w:rPr>
        <w:t>сущность окислительно-восстановительных реакций посредством составления электронного баланса этих реакций;</w:t>
      </w:r>
    </w:p>
    <w:p w:rsidR="008A520D" w:rsidRDefault="009056B2">
      <w:pPr>
        <w:pStyle w:val="a6"/>
        <w:numPr>
          <w:ilvl w:val="1"/>
          <w:numId w:val="62"/>
        </w:numPr>
        <w:tabs>
          <w:tab w:val="left" w:pos="1570"/>
        </w:tabs>
        <w:ind w:right="552" w:firstLine="228"/>
        <w:rPr>
          <w:sz w:val="24"/>
        </w:rPr>
      </w:pPr>
      <w:r>
        <w:rPr>
          <w:i/>
          <w:sz w:val="24"/>
        </w:rPr>
        <w:t xml:space="preserve">прогнозировать </w:t>
      </w:r>
      <w:r>
        <w:rPr>
          <w:sz w:val="24"/>
        </w:rPr>
        <w:t>свойства веществ в зависимости от их строения; возможности протекания химических превращений в различных условиях;</w:t>
      </w:r>
    </w:p>
    <w:p w:rsidR="008A520D" w:rsidRDefault="009056B2">
      <w:pPr>
        <w:pStyle w:val="a6"/>
        <w:numPr>
          <w:ilvl w:val="1"/>
          <w:numId w:val="62"/>
        </w:numPr>
        <w:tabs>
          <w:tab w:val="left" w:pos="1570"/>
        </w:tabs>
        <w:ind w:right="551" w:firstLine="228"/>
        <w:rPr>
          <w:sz w:val="24"/>
        </w:rPr>
      </w:pPr>
      <w:r>
        <w:rPr>
          <w:i/>
          <w:sz w:val="24"/>
        </w:rPr>
        <w:t xml:space="preserve">вычислять </w:t>
      </w:r>
      <w:r>
        <w:rPr>
          <w:sz w:val="24"/>
        </w:rPr>
        <w:t>относительную молекулярную и молярную массы веществ; массовую долю</w:t>
      </w:r>
      <w:r>
        <w:rPr>
          <w:spacing w:val="-3"/>
          <w:sz w:val="24"/>
        </w:rPr>
        <w:t xml:space="preserve"> </w:t>
      </w:r>
      <w:r>
        <w:rPr>
          <w:sz w:val="24"/>
        </w:rPr>
        <w:t>химического</w:t>
      </w:r>
      <w:r>
        <w:rPr>
          <w:spacing w:val="-4"/>
          <w:sz w:val="24"/>
        </w:rPr>
        <w:t xml:space="preserve"> </w:t>
      </w:r>
      <w:r>
        <w:rPr>
          <w:sz w:val="24"/>
        </w:rPr>
        <w:t>элемента</w:t>
      </w:r>
      <w:r>
        <w:rPr>
          <w:spacing w:val="-4"/>
          <w:sz w:val="24"/>
        </w:rPr>
        <w:t xml:space="preserve"> </w:t>
      </w:r>
      <w:r>
        <w:rPr>
          <w:sz w:val="24"/>
        </w:rPr>
        <w:t>по</w:t>
      </w:r>
      <w:r>
        <w:rPr>
          <w:spacing w:val="-4"/>
          <w:sz w:val="24"/>
        </w:rPr>
        <w:t xml:space="preserve"> </w:t>
      </w:r>
      <w:r>
        <w:rPr>
          <w:sz w:val="24"/>
        </w:rPr>
        <w:t>формуле</w:t>
      </w:r>
      <w:r>
        <w:rPr>
          <w:spacing w:val="-3"/>
          <w:sz w:val="24"/>
        </w:rPr>
        <w:t xml:space="preserve"> </w:t>
      </w:r>
      <w:r>
        <w:rPr>
          <w:sz w:val="24"/>
        </w:rPr>
        <w:t>соединения;</w:t>
      </w:r>
      <w:r>
        <w:rPr>
          <w:spacing w:val="-4"/>
          <w:sz w:val="24"/>
        </w:rPr>
        <w:t xml:space="preserve"> </w:t>
      </w:r>
      <w:r>
        <w:rPr>
          <w:sz w:val="24"/>
        </w:rPr>
        <w:t>массовую</w:t>
      </w:r>
      <w:r>
        <w:rPr>
          <w:spacing w:val="-4"/>
          <w:sz w:val="24"/>
        </w:rPr>
        <w:t xml:space="preserve"> </w:t>
      </w:r>
      <w:r>
        <w:rPr>
          <w:sz w:val="24"/>
        </w:rPr>
        <w:t>долю</w:t>
      </w:r>
      <w:r>
        <w:rPr>
          <w:spacing w:val="-4"/>
          <w:sz w:val="24"/>
        </w:rPr>
        <w:t xml:space="preserve"> </w:t>
      </w:r>
      <w:r>
        <w:rPr>
          <w:sz w:val="24"/>
        </w:rPr>
        <w:t>вещества</w:t>
      </w:r>
      <w:r>
        <w:rPr>
          <w:spacing w:val="-5"/>
          <w:sz w:val="24"/>
        </w:rPr>
        <w:t xml:space="preserve"> </w:t>
      </w:r>
      <w:r>
        <w:rPr>
          <w:sz w:val="24"/>
        </w:rPr>
        <w:t>в</w:t>
      </w:r>
      <w:r>
        <w:rPr>
          <w:spacing w:val="-3"/>
          <w:sz w:val="24"/>
        </w:rPr>
        <w:t xml:space="preserve"> </w:t>
      </w:r>
      <w:r>
        <w:rPr>
          <w:sz w:val="24"/>
        </w:rPr>
        <w:t>растворе; проводить расчёты по уравнению химической реакции;</w:t>
      </w:r>
    </w:p>
    <w:p w:rsidR="008A520D" w:rsidRDefault="009056B2">
      <w:pPr>
        <w:pStyle w:val="a6"/>
        <w:numPr>
          <w:ilvl w:val="1"/>
          <w:numId w:val="62"/>
        </w:numPr>
        <w:tabs>
          <w:tab w:val="left" w:pos="1570"/>
        </w:tabs>
        <w:ind w:right="547" w:firstLine="228"/>
        <w:rPr>
          <w:sz w:val="24"/>
        </w:rPr>
      </w:pPr>
      <w:r>
        <w:rPr>
          <w:i/>
          <w:sz w:val="24"/>
        </w:rPr>
        <w:t xml:space="preserve">следовать </w:t>
      </w:r>
      <w:r>
        <w:rPr>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A520D" w:rsidRDefault="009056B2">
      <w:pPr>
        <w:pStyle w:val="a6"/>
        <w:numPr>
          <w:ilvl w:val="1"/>
          <w:numId w:val="62"/>
        </w:numPr>
        <w:tabs>
          <w:tab w:val="left" w:pos="1570"/>
        </w:tabs>
        <w:spacing w:before="1"/>
        <w:ind w:right="548" w:firstLine="228"/>
        <w:rPr>
          <w:sz w:val="24"/>
        </w:rPr>
      </w:pPr>
      <w:r>
        <w:rPr>
          <w:i/>
          <w:sz w:val="24"/>
        </w:rPr>
        <w:t xml:space="preserve">проводить </w:t>
      </w:r>
      <w:r>
        <w:rPr>
          <w:sz w:val="24"/>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A520D" w:rsidRDefault="009056B2">
      <w:pPr>
        <w:pStyle w:val="a6"/>
        <w:numPr>
          <w:ilvl w:val="1"/>
          <w:numId w:val="62"/>
        </w:numPr>
        <w:tabs>
          <w:tab w:val="left" w:pos="1632"/>
        </w:tabs>
        <w:ind w:right="543" w:firstLine="228"/>
        <w:rPr>
          <w:sz w:val="24"/>
        </w:rPr>
      </w:pPr>
      <w:r>
        <w:rPr>
          <w:i/>
          <w:sz w:val="24"/>
        </w:rPr>
        <w:t xml:space="preserve">применять </w:t>
      </w:r>
      <w:r>
        <w:rPr>
          <w:sz w:val="24"/>
        </w:rPr>
        <w:t>основные операции мыслительной деятельности — анализ и синтез, сравнение, обобщение, систематизацию, выявление</w:t>
      </w:r>
      <w:r>
        <w:rPr>
          <w:spacing w:val="-1"/>
          <w:sz w:val="24"/>
        </w:rPr>
        <w:t xml:space="preserve"> </w:t>
      </w:r>
      <w:r>
        <w:rPr>
          <w:sz w:val="24"/>
        </w:rPr>
        <w:t xml:space="preserve">причинно-следственных связей — для </w:t>
      </w:r>
      <w:r>
        <w:rPr>
          <w:spacing w:val="-2"/>
          <w:sz w:val="24"/>
        </w:rPr>
        <w:t>изучения</w:t>
      </w:r>
      <w:r>
        <w:rPr>
          <w:spacing w:val="-4"/>
          <w:sz w:val="24"/>
        </w:rPr>
        <w:t xml:space="preserve"> </w:t>
      </w:r>
      <w:r>
        <w:rPr>
          <w:spacing w:val="-2"/>
          <w:sz w:val="24"/>
        </w:rPr>
        <w:t>свойств</w:t>
      </w:r>
      <w:r>
        <w:rPr>
          <w:spacing w:val="-4"/>
          <w:sz w:val="24"/>
        </w:rPr>
        <w:t xml:space="preserve"> </w:t>
      </w:r>
      <w:r>
        <w:rPr>
          <w:spacing w:val="-2"/>
          <w:sz w:val="24"/>
        </w:rPr>
        <w:t>веществ</w:t>
      </w:r>
      <w:r>
        <w:rPr>
          <w:spacing w:val="-4"/>
          <w:sz w:val="24"/>
        </w:rPr>
        <w:t xml:space="preserve"> </w:t>
      </w:r>
      <w:r>
        <w:rPr>
          <w:spacing w:val="-2"/>
          <w:sz w:val="24"/>
        </w:rPr>
        <w:t>и</w:t>
      </w:r>
      <w:r>
        <w:rPr>
          <w:spacing w:val="-3"/>
          <w:sz w:val="24"/>
        </w:rPr>
        <w:t xml:space="preserve"> </w:t>
      </w:r>
      <w:r>
        <w:rPr>
          <w:spacing w:val="-2"/>
          <w:sz w:val="24"/>
        </w:rPr>
        <w:t>химических реакций;</w:t>
      </w:r>
      <w:r>
        <w:rPr>
          <w:spacing w:val="-3"/>
          <w:sz w:val="24"/>
        </w:rPr>
        <w:t xml:space="preserve"> </w:t>
      </w:r>
      <w:r>
        <w:rPr>
          <w:spacing w:val="-2"/>
          <w:sz w:val="24"/>
        </w:rPr>
        <w:t>естественно-научные методы</w:t>
      </w:r>
      <w:r>
        <w:rPr>
          <w:spacing w:val="-4"/>
          <w:sz w:val="24"/>
        </w:rPr>
        <w:t xml:space="preserve"> </w:t>
      </w:r>
      <w:r>
        <w:rPr>
          <w:spacing w:val="-2"/>
          <w:sz w:val="24"/>
        </w:rPr>
        <w:t>познания</w:t>
      </w:r>
      <w:r>
        <w:rPr>
          <w:spacing w:val="-3"/>
          <w:sz w:val="24"/>
        </w:rPr>
        <w:t xml:space="preserve"> </w:t>
      </w:r>
      <w:r>
        <w:rPr>
          <w:spacing w:val="-2"/>
          <w:sz w:val="24"/>
        </w:rPr>
        <w:t xml:space="preserve">— </w:t>
      </w:r>
      <w:r>
        <w:rPr>
          <w:sz w:val="24"/>
        </w:rPr>
        <w:t>наблюдение, измерение, моделирование, эксперимент (реальный и мысленный).</w:t>
      </w:r>
    </w:p>
    <w:p w:rsidR="008A520D" w:rsidRDefault="009056B2">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w:t>
      </w:r>
      <w:r w:rsidR="00FB7F74">
        <w:t>Мостовская ООШ</w:t>
      </w:r>
      <w:r>
        <w:t xml:space="preserve">» </w:t>
      </w:r>
      <w:hyperlink r:id="rId18" w:history="1">
        <w:r w:rsidR="00FB7F74" w:rsidRPr="00293140">
          <w:rPr>
            <w:rStyle w:val="ab"/>
          </w:rPr>
          <w:t>https://mou-m.buryatschool.ru/</w:t>
        </w:r>
      </w:hyperlink>
    </w:p>
    <w:p w:rsidR="00FB7F74" w:rsidRDefault="00FB7F74">
      <w:pPr>
        <w:pStyle w:val="a3"/>
        <w:ind w:right="545" w:firstLine="707"/>
      </w:pPr>
    </w:p>
    <w:p w:rsidR="008A520D" w:rsidRDefault="008A520D">
      <w:pPr>
        <w:pStyle w:val="a3"/>
        <w:ind w:left="0"/>
        <w:jc w:val="left"/>
        <w:rPr>
          <w:sz w:val="26"/>
        </w:rPr>
      </w:pPr>
    </w:p>
    <w:p w:rsidR="008A520D" w:rsidRDefault="009056B2">
      <w:pPr>
        <w:pStyle w:val="1"/>
        <w:numPr>
          <w:ilvl w:val="2"/>
          <w:numId w:val="197"/>
        </w:numPr>
        <w:tabs>
          <w:tab w:val="left" w:pos="1788"/>
        </w:tabs>
        <w:spacing w:before="210"/>
        <w:ind w:left="1787" w:hanging="721"/>
        <w:jc w:val="both"/>
      </w:pPr>
      <w:bookmarkStart w:id="24" w:name="_bookmark23"/>
      <w:bookmarkEnd w:id="24"/>
      <w:r>
        <w:t>ИЗОБРАЗИТЕЛЬНОЕ</w:t>
      </w:r>
      <w:r>
        <w:rPr>
          <w:spacing w:val="-8"/>
        </w:rPr>
        <w:t xml:space="preserve"> </w:t>
      </w:r>
      <w:r>
        <w:rPr>
          <w:spacing w:val="-2"/>
        </w:rPr>
        <w:t>ИСКУССТВО</w:t>
      </w:r>
    </w:p>
    <w:p w:rsidR="008A520D" w:rsidRDefault="008A520D">
      <w:pPr>
        <w:pStyle w:val="a3"/>
        <w:spacing w:before="5"/>
        <w:ind w:left="0"/>
        <w:jc w:val="left"/>
        <w:rPr>
          <w:b/>
          <w:sz w:val="23"/>
        </w:rPr>
      </w:pPr>
    </w:p>
    <w:p w:rsidR="008A520D" w:rsidRDefault="009056B2">
      <w:pPr>
        <w:pStyle w:val="a3"/>
        <w:ind w:right="548" w:firstLine="228"/>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МОУ «</w:t>
      </w:r>
      <w:r w:rsidR="00FB7F74">
        <w:t>Мостовская ООШ</w:t>
      </w:r>
      <w:r>
        <w:t>».</w:t>
      </w:r>
    </w:p>
    <w:p w:rsidR="008A520D" w:rsidRDefault="008A520D">
      <w:pPr>
        <w:sectPr w:rsidR="008A520D">
          <w:pgSz w:w="11910" w:h="16840"/>
          <w:pgMar w:top="1040" w:right="300" w:bottom="1160" w:left="740" w:header="0" w:footer="891" w:gutter="0"/>
          <w:cols w:space="720"/>
        </w:sectPr>
      </w:pPr>
    </w:p>
    <w:p w:rsidR="008A520D" w:rsidRDefault="009056B2">
      <w:pPr>
        <w:spacing w:before="76"/>
        <w:ind w:left="962"/>
        <w:rPr>
          <w:b/>
          <w:sz w:val="24"/>
        </w:rPr>
      </w:pPr>
      <w:r>
        <w:rPr>
          <w:b/>
          <w:sz w:val="24"/>
        </w:rPr>
        <w:lastRenderedPageBreak/>
        <w:t>ПОЯСНИТЕЛЬНАЯ</w:t>
      </w:r>
      <w:r>
        <w:rPr>
          <w:b/>
          <w:spacing w:val="-8"/>
          <w:sz w:val="24"/>
        </w:rPr>
        <w:t xml:space="preserve"> </w:t>
      </w:r>
      <w:r>
        <w:rPr>
          <w:b/>
          <w:spacing w:val="-2"/>
          <w:sz w:val="24"/>
        </w:rPr>
        <w:t>ЗАПИСКА</w:t>
      </w:r>
    </w:p>
    <w:p w:rsidR="008A520D" w:rsidRDefault="00EF7493">
      <w:pPr>
        <w:pStyle w:val="a3"/>
        <w:spacing w:before="8"/>
        <w:ind w:left="0"/>
        <w:jc w:val="left"/>
        <w:rPr>
          <w:b/>
          <w:sz w:val="11"/>
        </w:rPr>
      </w:pPr>
      <w:r>
        <w:rPr>
          <w:noProof/>
          <w:lang w:eastAsia="ru-RU"/>
        </w:rPr>
        <mc:AlternateContent>
          <mc:Choice Requires="wps">
            <w:drawing>
              <wp:anchor distT="0" distB="0" distL="0" distR="0" simplePos="0" relativeHeight="487598592" behindDoc="1" locked="0" layoutInCell="1" allowOverlap="1">
                <wp:simplePos x="0" y="0"/>
                <wp:positionH relativeFrom="page">
                  <wp:posOffset>1062355</wp:posOffset>
                </wp:positionH>
                <wp:positionV relativeFrom="paragraph">
                  <wp:posOffset>100965</wp:posOffset>
                </wp:positionV>
                <wp:extent cx="5976620" cy="6350"/>
                <wp:effectExtent l="0" t="0" r="0" b="0"/>
                <wp:wrapTopAndBottom/>
                <wp:docPr id="4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D3301" id="docshape29" o:spid="_x0000_s1026" style="position:absolute;margin-left:83.65pt;margin-top:7.95pt;width:470.6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ydQ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" fillcolor="black" stroked="f">
                <w10:wrap type="topAndBottom" anchorx="page"/>
              </v:rect>
            </w:pict>
          </mc:Fallback>
        </mc:AlternateContent>
      </w:r>
    </w:p>
    <w:p w:rsidR="008A520D" w:rsidRDefault="008A520D">
      <w:pPr>
        <w:pStyle w:val="a3"/>
        <w:spacing w:before="6"/>
        <w:ind w:left="0"/>
        <w:jc w:val="left"/>
        <w:rPr>
          <w:b/>
          <w:sz w:val="21"/>
        </w:rPr>
      </w:pPr>
    </w:p>
    <w:p w:rsidR="008A520D" w:rsidRDefault="009056B2">
      <w:pPr>
        <w:spacing w:before="90"/>
        <w:ind w:left="962"/>
        <w:rPr>
          <w:b/>
          <w:sz w:val="24"/>
        </w:rPr>
      </w:pPr>
      <w:r>
        <w:rPr>
          <w:b/>
          <w:sz w:val="24"/>
        </w:rPr>
        <w:t>ОБЩАЯ</w:t>
      </w:r>
      <w:r>
        <w:rPr>
          <w:b/>
          <w:spacing w:val="-5"/>
          <w:sz w:val="24"/>
        </w:rPr>
        <w:t xml:space="preserve"> </w:t>
      </w:r>
      <w:r>
        <w:rPr>
          <w:b/>
          <w:sz w:val="24"/>
        </w:rPr>
        <w:t>ХАРАКТЕРИСТИКА</w:t>
      </w:r>
      <w:r>
        <w:rPr>
          <w:b/>
          <w:spacing w:val="-3"/>
          <w:sz w:val="24"/>
        </w:rPr>
        <w:t xml:space="preserve"> </w:t>
      </w:r>
      <w:r>
        <w:rPr>
          <w:b/>
          <w:sz w:val="24"/>
        </w:rPr>
        <w:t>УЧЕБНОГО</w:t>
      </w:r>
      <w:r>
        <w:rPr>
          <w:b/>
          <w:spacing w:val="-3"/>
          <w:sz w:val="24"/>
        </w:rPr>
        <w:t xml:space="preserve"> </w:t>
      </w:r>
      <w:r>
        <w:rPr>
          <w:b/>
          <w:spacing w:val="-2"/>
          <w:sz w:val="24"/>
        </w:rPr>
        <w:t>ПРЕДМЕТА</w:t>
      </w:r>
    </w:p>
    <w:p w:rsidR="008A520D" w:rsidRDefault="009056B2">
      <w:pPr>
        <w:ind w:left="962"/>
        <w:rPr>
          <w:b/>
          <w:sz w:val="24"/>
        </w:rPr>
      </w:pPr>
      <w:r>
        <w:rPr>
          <w:b/>
          <w:sz w:val="24"/>
        </w:rPr>
        <w:t>«ИЗОБРАЗИТЕЛЬНОЕ</w:t>
      </w:r>
      <w:r>
        <w:rPr>
          <w:b/>
          <w:spacing w:val="-10"/>
          <w:sz w:val="24"/>
        </w:rPr>
        <w:t xml:space="preserve"> </w:t>
      </w:r>
      <w:r>
        <w:rPr>
          <w:b/>
          <w:spacing w:val="-2"/>
          <w:sz w:val="24"/>
        </w:rPr>
        <w:t>ИСКУССТВО»</w:t>
      </w:r>
    </w:p>
    <w:p w:rsidR="008A520D" w:rsidRDefault="009056B2">
      <w:pPr>
        <w:pStyle w:val="a3"/>
        <w:spacing w:before="166"/>
        <w:ind w:right="544" w:firstLine="228"/>
      </w:pPr>
      <w:r>
        <w:t>Основная цель школьного предмета «Изобразительное искусство»</w:t>
      </w:r>
      <w:r>
        <w:rPr>
          <w:spacing w:val="-3"/>
        </w:rPr>
        <w:t xml:space="preserve"> </w:t>
      </w:r>
      <w:r>
        <w:t>— развитие визуально-пространственного мышления учащихся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A520D" w:rsidRDefault="009056B2">
      <w:pPr>
        <w:pStyle w:val="a3"/>
        <w:ind w:right="544" w:firstLine="228"/>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w:t>
      </w:r>
      <w:r>
        <w:rPr>
          <w:spacing w:val="-11"/>
        </w:rPr>
        <w:t xml:space="preserve"> </w:t>
      </w:r>
      <w:r>
        <w:t>искусства,</w:t>
      </w:r>
      <w:r>
        <w:rPr>
          <w:spacing w:val="-10"/>
        </w:rPr>
        <w:t xml:space="preserve"> </w:t>
      </w:r>
      <w:r>
        <w:t>фотографии,</w:t>
      </w:r>
      <w:r>
        <w:rPr>
          <w:spacing w:val="-10"/>
        </w:rPr>
        <w:t xml:space="preserve"> </w:t>
      </w:r>
      <w:r>
        <w:t>функции</w:t>
      </w:r>
      <w:r>
        <w:rPr>
          <w:spacing w:val="-10"/>
        </w:rPr>
        <w:t xml:space="preserve"> </w:t>
      </w:r>
      <w:r>
        <w:t>художественного</w:t>
      </w:r>
      <w:r>
        <w:rPr>
          <w:spacing w:val="-11"/>
        </w:rPr>
        <w:t xml:space="preserve"> </w:t>
      </w:r>
      <w:r>
        <w:t>изображения</w:t>
      </w:r>
      <w:r>
        <w:rPr>
          <w:spacing w:val="-10"/>
        </w:rPr>
        <w:t xml:space="preserve"> </w:t>
      </w:r>
      <w:r>
        <w:t>в</w:t>
      </w:r>
      <w:r>
        <w:rPr>
          <w:spacing w:val="-10"/>
        </w:rPr>
        <w:t xml:space="preserve"> </w:t>
      </w:r>
      <w:r>
        <w:t>зрелищных и экранных искусствах.</w:t>
      </w:r>
    </w:p>
    <w:p w:rsidR="008A520D" w:rsidRDefault="009056B2">
      <w:pPr>
        <w:pStyle w:val="a3"/>
        <w:spacing w:before="1"/>
        <w:ind w:right="547" w:firstLine="228"/>
      </w:pPr>
      <w: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w:t>
      </w:r>
      <w:r>
        <w:rPr>
          <w:spacing w:val="40"/>
        </w:rPr>
        <w:t xml:space="preserve"> </w:t>
      </w:r>
      <w:r>
        <w:t>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w:t>
      </w:r>
      <w:r>
        <w:rPr>
          <w:spacing w:val="-1"/>
        </w:rPr>
        <w:t xml:space="preserve"> </w:t>
      </w:r>
      <w:r>
        <w:t>ценности,</w:t>
      </w:r>
      <w:r>
        <w:rPr>
          <w:spacing w:val="-2"/>
        </w:rPr>
        <w:t xml:space="preserve"> </w:t>
      </w:r>
      <w:r>
        <w:t>воспитание</w:t>
      </w:r>
      <w:r>
        <w:rPr>
          <w:spacing w:val="-1"/>
        </w:rPr>
        <w:t xml:space="preserve"> </w:t>
      </w:r>
      <w:r>
        <w:t>гражданственности и</w:t>
      </w:r>
      <w:r>
        <w:rPr>
          <w:spacing w:val="-1"/>
        </w:rPr>
        <w:t xml:space="preserve"> </w:t>
      </w:r>
      <w:r>
        <w:t>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520D" w:rsidRDefault="009056B2">
      <w:pPr>
        <w:pStyle w:val="a3"/>
        <w:ind w:right="544" w:firstLine="228"/>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A520D" w:rsidRDefault="009056B2">
      <w:pPr>
        <w:pStyle w:val="a3"/>
        <w:ind w:right="548" w:firstLine="228"/>
      </w:pPr>
      <w:r>
        <w:t>Примерная рабочая программа ориентирована на психолого-возрастные особенности развития детей 11—15</w:t>
      </w:r>
      <w:r>
        <w:rPr>
          <w:spacing w:val="-5"/>
        </w:rPr>
        <w:t xml:space="preserve"> </w:t>
      </w:r>
      <w:r>
        <w:t>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A520D" w:rsidRDefault="009056B2">
      <w:pPr>
        <w:pStyle w:val="a3"/>
        <w:ind w:right="553" w:firstLine="228"/>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8A520D" w:rsidRDefault="009056B2">
      <w:pPr>
        <w:pStyle w:val="a3"/>
        <w:spacing w:before="1"/>
        <w:ind w:right="557" w:firstLine="228"/>
      </w:pPr>
      <w:r>
        <w:t>В</w:t>
      </w:r>
      <w:r>
        <w:rPr>
          <w:spacing w:val="35"/>
        </w:rPr>
        <w:t xml:space="preserve"> </w:t>
      </w:r>
      <w:r>
        <w:t>урочное</w:t>
      </w:r>
      <w:r>
        <w:rPr>
          <w:spacing w:val="30"/>
        </w:rPr>
        <w:t xml:space="preserve"> </w:t>
      </w:r>
      <w:r>
        <w:t>время</w:t>
      </w:r>
      <w:r>
        <w:rPr>
          <w:spacing w:val="32"/>
        </w:rPr>
        <w:t xml:space="preserve"> </w:t>
      </w:r>
      <w:r>
        <w:t>деятельность</w:t>
      </w:r>
      <w:r>
        <w:rPr>
          <w:spacing w:val="29"/>
        </w:rPr>
        <w:t xml:space="preserve"> </w:t>
      </w:r>
      <w:r>
        <w:t>обучающихся</w:t>
      </w:r>
      <w:r>
        <w:rPr>
          <w:spacing w:val="34"/>
        </w:rPr>
        <w:t xml:space="preserve"> </w:t>
      </w:r>
      <w:r>
        <w:t>организуется</w:t>
      </w:r>
      <w:r>
        <w:rPr>
          <w:spacing w:val="32"/>
        </w:rPr>
        <w:t xml:space="preserve"> </w:t>
      </w:r>
      <w:r>
        <w:t>как</w:t>
      </w:r>
      <w:r>
        <w:rPr>
          <w:spacing w:val="29"/>
        </w:rPr>
        <w:t xml:space="preserve"> </w:t>
      </w:r>
      <w:r>
        <w:t>в</w:t>
      </w:r>
      <w:r>
        <w:rPr>
          <w:spacing w:val="30"/>
        </w:rPr>
        <w:t xml:space="preserve"> </w:t>
      </w:r>
      <w:r>
        <w:t>индивидуальной,</w:t>
      </w:r>
      <w:r>
        <w:rPr>
          <w:spacing w:val="32"/>
        </w:rPr>
        <w:t xml:space="preserve"> </w:t>
      </w:r>
      <w:r>
        <w:t>так и</w:t>
      </w:r>
      <w:r>
        <w:rPr>
          <w:spacing w:val="40"/>
        </w:rPr>
        <w:t xml:space="preserve"> </w:t>
      </w:r>
      <w:r>
        <w:t>в</w:t>
      </w:r>
      <w:r>
        <w:rPr>
          <w:spacing w:val="40"/>
        </w:rPr>
        <w:t xml:space="preserve"> </w:t>
      </w:r>
      <w:r>
        <w:t>групповой</w:t>
      </w:r>
      <w:r>
        <w:rPr>
          <w:spacing w:val="40"/>
        </w:rPr>
        <w:t xml:space="preserve"> </w:t>
      </w:r>
      <w:r>
        <w:t>форме.</w:t>
      </w:r>
      <w:r>
        <w:rPr>
          <w:spacing w:val="40"/>
        </w:rPr>
        <w:t xml:space="preserve"> </w:t>
      </w:r>
      <w:r>
        <w:t>Каждому</w:t>
      </w:r>
      <w:r>
        <w:rPr>
          <w:spacing w:val="40"/>
        </w:rPr>
        <w:t xml:space="preserve"> </w:t>
      </w:r>
      <w:r>
        <w:t>учащемуся</w:t>
      </w:r>
      <w:r>
        <w:rPr>
          <w:spacing w:val="40"/>
        </w:rPr>
        <w:t xml:space="preserve"> </w:t>
      </w:r>
      <w:r>
        <w:t>необходим</w:t>
      </w:r>
      <w:r>
        <w:rPr>
          <w:spacing w:val="40"/>
        </w:rPr>
        <w:t xml:space="preserve"> </w:t>
      </w:r>
      <w:r>
        <w:t>личный</w:t>
      </w:r>
      <w:r>
        <w:rPr>
          <w:spacing w:val="40"/>
        </w:rPr>
        <w:t xml:space="preserve"> </w:t>
      </w:r>
      <w:r>
        <w:t>творческий</w:t>
      </w:r>
      <w:r>
        <w:rPr>
          <w:spacing w:val="40"/>
        </w:rPr>
        <w:t xml:space="preserve"> </w:t>
      </w:r>
      <w:r>
        <w:t>опыт,</w:t>
      </w:r>
      <w:r>
        <w:rPr>
          <w:spacing w:val="40"/>
        </w:rPr>
        <w:t xml:space="preserve"> </w:t>
      </w:r>
      <w:r>
        <w:t>но также необходимо сотворчество в команде — совместная коллективная художественная деятельность,</w:t>
      </w:r>
      <w:r>
        <w:rPr>
          <w:spacing w:val="40"/>
        </w:rPr>
        <w:t xml:space="preserve"> </w:t>
      </w:r>
      <w:r>
        <w:t>которая</w:t>
      </w:r>
      <w:r>
        <w:rPr>
          <w:spacing w:val="40"/>
        </w:rPr>
        <w:t xml:space="preserve"> </w:t>
      </w:r>
      <w:r>
        <w:t>предусмотрена</w:t>
      </w:r>
      <w:r>
        <w:rPr>
          <w:spacing w:val="40"/>
        </w:rPr>
        <w:t xml:space="preserve"> </w:t>
      </w:r>
      <w:r>
        <w:t>тематическим</w:t>
      </w:r>
      <w:r>
        <w:rPr>
          <w:spacing w:val="40"/>
        </w:rPr>
        <w:t xml:space="preserve"> </w:t>
      </w:r>
      <w:r>
        <w:t>планом</w:t>
      </w:r>
      <w:r>
        <w:rPr>
          <w:spacing w:val="40"/>
        </w:rPr>
        <w:t xml:space="preserve"> </w:t>
      </w:r>
      <w:r>
        <w:t>и</w:t>
      </w:r>
      <w:r>
        <w:rPr>
          <w:spacing w:val="40"/>
        </w:rPr>
        <w:t xml:space="preserve"> </w:t>
      </w:r>
      <w:r>
        <w:t>может</w:t>
      </w:r>
      <w:r>
        <w:rPr>
          <w:spacing w:val="40"/>
        </w:rPr>
        <w:t xml:space="preserve"> </w:t>
      </w:r>
      <w:r>
        <w:t>иметь</w:t>
      </w:r>
      <w:r>
        <w:rPr>
          <w:spacing w:val="40"/>
        </w:rPr>
        <w:t xml:space="preserve"> </w:t>
      </w:r>
      <w:r>
        <w:t>разные формы организации.</w:t>
      </w:r>
    </w:p>
    <w:p w:rsidR="008A520D" w:rsidRDefault="009056B2">
      <w:pPr>
        <w:pStyle w:val="a3"/>
        <w:ind w:right="547" w:firstLine="228"/>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w:t>
      </w:r>
      <w:r>
        <w:rPr>
          <w:spacing w:val="-2"/>
        </w:rPr>
        <w:t xml:space="preserve"> </w:t>
      </w:r>
      <w:r>
        <w:t xml:space="preserve">также презентацию </w:t>
      </w:r>
      <w:r>
        <w:rPr>
          <w:spacing w:val="-2"/>
        </w:rPr>
        <w:t>результата.</w:t>
      </w:r>
    </w:p>
    <w:p w:rsidR="008A520D" w:rsidRDefault="009056B2">
      <w:pPr>
        <w:pStyle w:val="a3"/>
        <w:ind w:right="544" w:firstLine="228"/>
      </w:pPr>
      <w:r>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A520D" w:rsidRDefault="009056B2">
      <w:pPr>
        <w:pStyle w:val="a3"/>
        <w:ind w:right="555" w:firstLine="228"/>
      </w:pPr>
      <w:r>
        <w:t>Большое значение имеет связь с внеурочной деятельностью, активная социокультурная деятельность,</w:t>
      </w:r>
      <w:r>
        <w:rPr>
          <w:spacing w:val="13"/>
        </w:rPr>
        <w:t xml:space="preserve"> </w:t>
      </w:r>
      <w:r>
        <w:t>в</w:t>
      </w:r>
      <w:r>
        <w:rPr>
          <w:spacing w:val="13"/>
        </w:rPr>
        <w:t xml:space="preserve"> </w:t>
      </w:r>
      <w:r>
        <w:t>процессе</w:t>
      </w:r>
      <w:r>
        <w:rPr>
          <w:spacing w:val="13"/>
        </w:rPr>
        <w:t xml:space="preserve"> </w:t>
      </w:r>
      <w:r>
        <w:t>которой</w:t>
      </w:r>
      <w:r>
        <w:rPr>
          <w:spacing w:val="14"/>
        </w:rPr>
        <w:t xml:space="preserve"> </w:t>
      </w:r>
      <w:r>
        <w:t>обучающиеся</w:t>
      </w:r>
      <w:r>
        <w:rPr>
          <w:spacing w:val="15"/>
        </w:rPr>
        <w:t xml:space="preserve"> </w:t>
      </w:r>
      <w:r>
        <w:t>участвуют</w:t>
      </w:r>
      <w:r>
        <w:rPr>
          <w:spacing w:val="15"/>
        </w:rPr>
        <w:t xml:space="preserve"> </w:t>
      </w:r>
      <w:r>
        <w:t>в</w:t>
      </w:r>
      <w:r>
        <w:rPr>
          <w:spacing w:val="13"/>
        </w:rPr>
        <w:t xml:space="preserve"> </w:t>
      </w:r>
      <w:r>
        <w:t>оформлении</w:t>
      </w:r>
      <w:r>
        <w:rPr>
          <w:spacing w:val="15"/>
        </w:rPr>
        <w:t xml:space="preserve"> </w:t>
      </w:r>
      <w:r>
        <w:rPr>
          <w:spacing w:val="-2"/>
        </w:rPr>
        <w:t>общешкольных</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ind w:right="555"/>
      </w:pPr>
      <w:r>
        <w:lastRenderedPageBreak/>
        <w:t>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A520D" w:rsidRDefault="009056B2">
      <w:pPr>
        <w:pStyle w:val="1"/>
        <w:spacing w:before="192"/>
      </w:pPr>
      <w:r>
        <w:t>ЦЕЛЬ</w:t>
      </w:r>
      <w:r>
        <w:rPr>
          <w:spacing w:val="-2"/>
        </w:rPr>
        <w:t xml:space="preserve"> </w:t>
      </w:r>
      <w:r>
        <w:t>ИЗУЧЕНИЯ</w:t>
      </w:r>
      <w:r>
        <w:rPr>
          <w:spacing w:val="-3"/>
        </w:rPr>
        <w:t xml:space="preserve"> </w:t>
      </w:r>
      <w:r>
        <w:t>УЧЕБНОГО</w:t>
      </w:r>
      <w:r>
        <w:rPr>
          <w:spacing w:val="-2"/>
        </w:rPr>
        <w:t xml:space="preserve"> ПРЕДМЕТА</w:t>
      </w:r>
    </w:p>
    <w:p w:rsidR="008A520D" w:rsidRDefault="009056B2">
      <w:pPr>
        <w:spacing w:before="1"/>
        <w:ind w:left="962"/>
        <w:rPr>
          <w:b/>
          <w:sz w:val="24"/>
        </w:rPr>
      </w:pPr>
      <w:r>
        <w:rPr>
          <w:b/>
          <w:sz w:val="24"/>
        </w:rPr>
        <w:t>«ИЗОБРАЗИТЕЛЬНОЕ</w:t>
      </w:r>
      <w:r>
        <w:rPr>
          <w:b/>
          <w:spacing w:val="-10"/>
          <w:sz w:val="24"/>
        </w:rPr>
        <w:t xml:space="preserve"> </w:t>
      </w:r>
      <w:r>
        <w:rPr>
          <w:b/>
          <w:spacing w:val="-2"/>
          <w:sz w:val="24"/>
        </w:rPr>
        <w:t>ИСКУССТВО»</w:t>
      </w:r>
    </w:p>
    <w:p w:rsidR="008A520D" w:rsidRDefault="009056B2">
      <w:pPr>
        <w:pStyle w:val="a3"/>
        <w:spacing w:before="165"/>
        <w:ind w:right="546" w:firstLine="228"/>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w:t>
      </w:r>
    </w:p>
    <w:p w:rsidR="008A520D" w:rsidRDefault="009056B2">
      <w:pPr>
        <w:pStyle w:val="a3"/>
        <w:ind w:right="548" w:firstLine="228"/>
      </w:pPr>
      <w:r>
        <w:t>Учебный предмет «Изобразительное искусство»</w:t>
      </w:r>
      <w:r>
        <w:rPr>
          <w:spacing w:val="-1"/>
        </w:rPr>
        <w:t xml:space="preserve"> </w:t>
      </w:r>
      <w:r>
        <w:t>объединяет в единую образовательную структуру художественно-творческую деятельность, восприятие произведений искусства</w:t>
      </w:r>
      <w:r>
        <w:rPr>
          <w:spacing w:val="40"/>
        </w:rPr>
        <w:t xml:space="preserve"> </w:t>
      </w:r>
      <w:r>
        <w:t>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w:t>
      </w:r>
      <w:r>
        <w:rPr>
          <w:spacing w:val="40"/>
        </w:rPr>
        <w:t xml:space="preserve"> </w:t>
      </w:r>
      <w:r>
        <w:t>в практической работе с разнообразными художественными материалами.</w:t>
      </w:r>
    </w:p>
    <w:p w:rsidR="008A520D" w:rsidRDefault="009056B2">
      <w:pPr>
        <w:pStyle w:val="2"/>
        <w:spacing w:before="233"/>
      </w:pPr>
      <w:r>
        <w:t>Задачами</w:t>
      </w:r>
      <w:r>
        <w:rPr>
          <w:spacing w:val="-2"/>
        </w:rPr>
        <w:t xml:space="preserve"> </w:t>
      </w:r>
      <w:r>
        <w:t>учебного</w:t>
      </w:r>
      <w:r>
        <w:rPr>
          <w:spacing w:val="-1"/>
        </w:rPr>
        <w:t xml:space="preserve"> </w:t>
      </w:r>
      <w:r>
        <w:rPr>
          <w:spacing w:val="-2"/>
        </w:rPr>
        <w:t>предмета</w:t>
      </w:r>
    </w:p>
    <w:p w:rsidR="008A520D" w:rsidRDefault="009056B2">
      <w:pPr>
        <w:spacing w:before="3"/>
        <w:ind w:left="962"/>
        <w:jc w:val="both"/>
        <w:rPr>
          <w:b/>
          <w:sz w:val="24"/>
        </w:rPr>
      </w:pPr>
      <w:r>
        <w:rPr>
          <w:b/>
          <w:sz w:val="24"/>
        </w:rPr>
        <w:t>«Изобразительное</w:t>
      </w:r>
      <w:r>
        <w:rPr>
          <w:b/>
          <w:spacing w:val="-4"/>
          <w:sz w:val="24"/>
        </w:rPr>
        <w:t xml:space="preserve"> </w:t>
      </w:r>
      <w:r>
        <w:rPr>
          <w:b/>
          <w:sz w:val="24"/>
        </w:rPr>
        <w:t>искусство»</w:t>
      </w:r>
      <w:r>
        <w:rPr>
          <w:b/>
          <w:spacing w:val="-3"/>
          <w:sz w:val="24"/>
        </w:rPr>
        <w:t xml:space="preserve"> </w:t>
      </w:r>
      <w:r>
        <w:rPr>
          <w:b/>
          <w:spacing w:val="-2"/>
          <w:sz w:val="24"/>
        </w:rPr>
        <w:t>являются:</w:t>
      </w:r>
    </w:p>
    <w:p w:rsidR="008A520D" w:rsidRDefault="009056B2">
      <w:pPr>
        <w:pStyle w:val="a6"/>
        <w:numPr>
          <w:ilvl w:val="0"/>
          <w:numId w:val="61"/>
        </w:numPr>
        <w:tabs>
          <w:tab w:val="left" w:pos="1529"/>
        </w:tabs>
        <w:spacing w:before="108"/>
        <w:ind w:right="549"/>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A520D" w:rsidRDefault="009056B2">
      <w:pPr>
        <w:pStyle w:val="a6"/>
        <w:numPr>
          <w:ilvl w:val="0"/>
          <w:numId w:val="61"/>
        </w:numPr>
        <w:tabs>
          <w:tab w:val="left" w:pos="1529"/>
        </w:tabs>
        <w:spacing w:before="3" w:line="237" w:lineRule="auto"/>
        <w:ind w:right="553"/>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8A520D" w:rsidRDefault="009056B2">
      <w:pPr>
        <w:pStyle w:val="a6"/>
        <w:numPr>
          <w:ilvl w:val="0"/>
          <w:numId w:val="61"/>
        </w:numPr>
        <w:tabs>
          <w:tab w:val="left" w:pos="1529"/>
        </w:tabs>
        <w:spacing w:before="5" w:line="237" w:lineRule="auto"/>
        <w:ind w:right="553"/>
        <w:rPr>
          <w:sz w:val="24"/>
        </w:rPr>
      </w:pPr>
      <w:r>
        <w:rPr>
          <w:sz w:val="24"/>
        </w:rPr>
        <w:t xml:space="preserve">формирование у обучающихся навыков эстетического видения и преобразования </w:t>
      </w:r>
      <w:r>
        <w:rPr>
          <w:spacing w:val="-2"/>
          <w:sz w:val="24"/>
        </w:rPr>
        <w:t>мира;</w:t>
      </w:r>
    </w:p>
    <w:p w:rsidR="008A520D" w:rsidRDefault="009056B2">
      <w:pPr>
        <w:pStyle w:val="a6"/>
        <w:numPr>
          <w:ilvl w:val="0"/>
          <w:numId w:val="61"/>
        </w:numPr>
        <w:tabs>
          <w:tab w:val="left" w:pos="1529"/>
        </w:tabs>
        <w:spacing w:before="3"/>
        <w:ind w:right="546"/>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40"/>
          <w:sz w:val="24"/>
        </w:rPr>
        <w:t xml:space="preserve">  </w:t>
      </w:r>
      <w:r>
        <w:rPr>
          <w:sz w:val="24"/>
        </w:rPr>
        <w:t>(живопись,</w:t>
      </w:r>
      <w:r>
        <w:rPr>
          <w:spacing w:val="40"/>
          <w:sz w:val="24"/>
        </w:rPr>
        <w:t xml:space="preserve">  </w:t>
      </w:r>
      <w:r>
        <w:rPr>
          <w:sz w:val="24"/>
        </w:rPr>
        <w:t>графика,</w:t>
      </w:r>
      <w:r>
        <w:rPr>
          <w:spacing w:val="40"/>
          <w:sz w:val="24"/>
        </w:rPr>
        <w:t xml:space="preserve">  </w:t>
      </w:r>
      <w:r>
        <w:rPr>
          <w:sz w:val="24"/>
        </w:rPr>
        <w:t>скульптура),</w:t>
      </w:r>
      <w:r>
        <w:rPr>
          <w:spacing w:val="40"/>
          <w:sz w:val="24"/>
        </w:rPr>
        <w:t xml:space="preserve">  </w:t>
      </w:r>
      <w:r>
        <w:rPr>
          <w:sz w:val="24"/>
        </w:rPr>
        <w:t>декоративно-прикладных,</w:t>
      </w:r>
      <w:r>
        <w:rPr>
          <w:spacing w:val="80"/>
          <w:w w:val="150"/>
          <w:sz w:val="24"/>
        </w:rPr>
        <w:t xml:space="preserve"> </w:t>
      </w:r>
      <w:r>
        <w:rPr>
          <w:sz w:val="24"/>
        </w:rPr>
        <w:t>в</w:t>
      </w:r>
      <w:r>
        <w:rPr>
          <w:spacing w:val="-3"/>
          <w:sz w:val="24"/>
        </w:rPr>
        <w:t xml:space="preserve"> </w:t>
      </w:r>
      <w:r>
        <w:rPr>
          <w:sz w:val="24"/>
        </w:rPr>
        <w:t>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sz w:val="24"/>
        </w:rPr>
        <w:t>вариативно</w:t>
      </w:r>
      <w:r>
        <w:rPr>
          <w:sz w:val="24"/>
        </w:rPr>
        <w:t>);</w:t>
      </w:r>
    </w:p>
    <w:p w:rsidR="008A520D" w:rsidRDefault="009056B2">
      <w:pPr>
        <w:pStyle w:val="a6"/>
        <w:numPr>
          <w:ilvl w:val="0"/>
          <w:numId w:val="61"/>
        </w:numPr>
        <w:tabs>
          <w:tab w:val="left" w:pos="1529"/>
        </w:tabs>
        <w:spacing w:before="3" w:line="237" w:lineRule="auto"/>
        <w:ind w:right="550"/>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rsidR="008A520D" w:rsidRDefault="009056B2">
      <w:pPr>
        <w:pStyle w:val="a6"/>
        <w:numPr>
          <w:ilvl w:val="0"/>
          <w:numId w:val="61"/>
        </w:numPr>
        <w:tabs>
          <w:tab w:val="left" w:pos="1529"/>
        </w:tabs>
        <w:spacing w:before="3"/>
        <w:ind w:right="553"/>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A520D" w:rsidRDefault="009056B2">
      <w:pPr>
        <w:pStyle w:val="a6"/>
        <w:numPr>
          <w:ilvl w:val="0"/>
          <w:numId w:val="61"/>
        </w:numPr>
        <w:tabs>
          <w:tab w:val="left" w:pos="1529"/>
        </w:tabs>
        <w:spacing w:before="1"/>
        <w:rPr>
          <w:sz w:val="24"/>
        </w:rPr>
      </w:pPr>
      <w:r>
        <w:rPr>
          <w:sz w:val="24"/>
        </w:rPr>
        <w:t>развитие</w:t>
      </w:r>
      <w:r>
        <w:rPr>
          <w:spacing w:val="-6"/>
          <w:sz w:val="24"/>
        </w:rPr>
        <w:t xml:space="preserve"> </w:t>
      </w:r>
      <w:r>
        <w:rPr>
          <w:sz w:val="24"/>
        </w:rPr>
        <w:t>наблюдательности,</w:t>
      </w:r>
      <w:r>
        <w:rPr>
          <w:spacing w:val="-3"/>
          <w:sz w:val="24"/>
        </w:rPr>
        <w:t xml:space="preserve"> </w:t>
      </w:r>
      <w:r>
        <w:rPr>
          <w:sz w:val="24"/>
        </w:rPr>
        <w:t>ассоциативного</w:t>
      </w:r>
      <w:r>
        <w:rPr>
          <w:spacing w:val="-3"/>
          <w:sz w:val="24"/>
        </w:rPr>
        <w:t xml:space="preserve"> </w:t>
      </w:r>
      <w:r>
        <w:rPr>
          <w:sz w:val="24"/>
        </w:rPr>
        <w:t>мышления</w:t>
      </w:r>
      <w:r>
        <w:rPr>
          <w:spacing w:val="-3"/>
          <w:sz w:val="24"/>
        </w:rPr>
        <w:t xml:space="preserve"> </w:t>
      </w:r>
      <w:r>
        <w:rPr>
          <w:sz w:val="24"/>
        </w:rPr>
        <w:t>и</w:t>
      </w:r>
      <w:r>
        <w:rPr>
          <w:spacing w:val="-3"/>
          <w:sz w:val="24"/>
        </w:rPr>
        <w:t xml:space="preserve"> </w:t>
      </w:r>
      <w:r>
        <w:rPr>
          <w:sz w:val="24"/>
        </w:rPr>
        <w:t>творческого</w:t>
      </w:r>
      <w:r>
        <w:rPr>
          <w:spacing w:val="-3"/>
          <w:sz w:val="24"/>
        </w:rPr>
        <w:t xml:space="preserve"> </w:t>
      </w:r>
      <w:r>
        <w:rPr>
          <w:spacing w:val="-2"/>
          <w:sz w:val="24"/>
        </w:rPr>
        <w:t>воображения;</w:t>
      </w:r>
    </w:p>
    <w:p w:rsidR="008A520D" w:rsidRDefault="009056B2">
      <w:pPr>
        <w:pStyle w:val="a6"/>
        <w:numPr>
          <w:ilvl w:val="0"/>
          <w:numId w:val="61"/>
        </w:numPr>
        <w:tabs>
          <w:tab w:val="left" w:pos="1529"/>
        </w:tabs>
        <w:spacing w:before="2" w:line="237" w:lineRule="auto"/>
        <w:ind w:right="556"/>
        <w:rPr>
          <w:sz w:val="24"/>
        </w:rPr>
      </w:pPr>
      <w:r>
        <w:rPr>
          <w:sz w:val="24"/>
        </w:rPr>
        <w:t>воспитание</w:t>
      </w:r>
      <w:r>
        <w:rPr>
          <w:spacing w:val="-1"/>
          <w:sz w:val="24"/>
        </w:rPr>
        <w:t xml:space="preserve"> </w:t>
      </w:r>
      <w:r>
        <w:rPr>
          <w:sz w:val="24"/>
        </w:rPr>
        <w:t>уважения</w:t>
      </w:r>
      <w:r>
        <w:rPr>
          <w:spacing w:val="-2"/>
          <w:sz w:val="24"/>
        </w:rPr>
        <w:t xml:space="preserve"> </w:t>
      </w:r>
      <w:r>
        <w:rPr>
          <w:sz w:val="24"/>
        </w:rPr>
        <w:t>и</w:t>
      </w:r>
      <w:r>
        <w:rPr>
          <w:spacing w:val="-4"/>
          <w:sz w:val="24"/>
        </w:rPr>
        <w:t xml:space="preserve"> </w:t>
      </w:r>
      <w:r>
        <w:rPr>
          <w:sz w:val="24"/>
        </w:rPr>
        <w:t>любви</w:t>
      </w:r>
      <w:r>
        <w:rPr>
          <w:spacing w:val="-4"/>
          <w:sz w:val="24"/>
        </w:rPr>
        <w:t xml:space="preserve"> </w:t>
      </w:r>
      <w:r>
        <w:rPr>
          <w:sz w:val="24"/>
        </w:rPr>
        <w:t>к</w:t>
      </w:r>
      <w:r>
        <w:rPr>
          <w:spacing w:val="-4"/>
          <w:sz w:val="24"/>
        </w:rPr>
        <w:t xml:space="preserve"> </w:t>
      </w:r>
      <w:r>
        <w:rPr>
          <w:sz w:val="24"/>
        </w:rPr>
        <w:t>цивилизационному</w:t>
      </w:r>
      <w:r>
        <w:rPr>
          <w:spacing w:val="-7"/>
          <w:sz w:val="24"/>
        </w:rPr>
        <w:t xml:space="preserve"> </w:t>
      </w:r>
      <w:r>
        <w:rPr>
          <w:sz w:val="24"/>
        </w:rPr>
        <w:t>наследию</w:t>
      </w:r>
      <w:r>
        <w:rPr>
          <w:spacing w:val="-2"/>
          <w:sz w:val="24"/>
        </w:rPr>
        <w:t xml:space="preserve"> </w:t>
      </w:r>
      <w:r>
        <w:rPr>
          <w:sz w:val="24"/>
        </w:rPr>
        <w:t>России</w:t>
      </w:r>
      <w:r>
        <w:rPr>
          <w:spacing w:val="-4"/>
          <w:sz w:val="24"/>
        </w:rPr>
        <w:t xml:space="preserve"> </w:t>
      </w:r>
      <w:r>
        <w:rPr>
          <w:sz w:val="24"/>
        </w:rPr>
        <w:t>через</w:t>
      </w:r>
      <w:r>
        <w:rPr>
          <w:spacing w:val="-1"/>
          <w:sz w:val="24"/>
        </w:rPr>
        <w:t xml:space="preserve"> </w:t>
      </w:r>
      <w:r>
        <w:rPr>
          <w:sz w:val="24"/>
        </w:rPr>
        <w:t>освоение отечественной художественной культуры;</w:t>
      </w:r>
    </w:p>
    <w:p w:rsidR="008A520D" w:rsidRDefault="009056B2">
      <w:pPr>
        <w:pStyle w:val="a6"/>
        <w:numPr>
          <w:ilvl w:val="0"/>
          <w:numId w:val="61"/>
        </w:numPr>
        <w:tabs>
          <w:tab w:val="left" w:pos="1529"/>
        </w:tabs>
        <w:spacing w:before="3"/>
        <w:ind w:right="556"/>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A520D" w:rsidRDefault="008A520D">
      <w:pPr>
        <w:pStyle w:val="a3"/>
        <w:spacing w:before="1"/>
        <w:ind w:left="0"/>
        <w:jc w:val="left"/>
        <w:rPr>
          <w:sz w:val="25"/>
        </w:rPr>
      </w:pPr>
    </w:p>
    <w:p w:rsidR="008A520D" w:rsidRDefault="009056B2">
      <w:pPr>
        <w:pStyle w:val="1"/>
        <w:spacing w:line="237" w:lineRule="auto"/>
        <w:ind w:right="3110"/>
      </w:pPr>
      <w:r>
        <w:t>МЕСТО</w:t>
      </w:r>
      <w:r>
        <w:rPr>
          <w:spacing w:val="-11"/>
        </w:rPr>
        <w:t xml:space="preserve"> </w:t>
      </w:r>
      <w:r>
        <w:t>ПРЕДМЕТА</w:t>
      </w:r>
      <w:r>
        <w:rPr>
          <w:spacing w:val="-12"/>
        </w:rPr>
        <w:t xml:space="preserve"> </w:t>
      </w:r>
      <w:r>
        <w:t>«ИЗОБРАЗИТЕЛЬНОЕ</w:t>
      </w:r>
      <w:r>
        <w:rPr>
          <w:spacing w:val="-11"/>
        </w:rPr>
        <w:t xml:space="preserve"> </w:t>
      </w:r>
      <w:r>
        <w:t>ИСКУССТВО» В УЧЕБНОМ ПЛАНЕ</w:t>
      </w:r>
    </w:p>
    <w:p w:rsidR="008A520D" w:rsidRDefault="009056B2">
      <w:pPr>
        <w:pStyle w:val="a3"/>
        <w:spacing w:before="167"/>
        <w:ind w:right="544" w:firstLine="228"/>
      </w:pPr>
      <w:r>
        <w:t>В</w:t>
      </w:r>
      <w:r>
        <w:rPr>
          <w:spacing w:val="-4"/>
        </w:rPr>
        <w:t xml:space="preserve"> </w:t>
      </w:r>
      <w:r>
        <w:t>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A520D" w:rsidRDefault="009056B2">
      <w:pPr>
        <w:pStyle w:val="a3"/>
        <w:ind w:right="547" w:firstLine="228"/>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w:t>
      </w:r>
      <w:r>
        <w:rPr>
          <w:spacing w:val="16"/>
        </w:rPr>
        <w:t xml:space="preserve"> </w:t>
      </w:r>
      <w:r>
        <w:t>в</w:t>
      </w:r>
      <w:r>
        <w:rPr>
          <w:spacing w:val="17"/>
        </w:rPr>
        <w:t xml:space="preserve"> </w:t>
      </w:r>
      <w:r>
        <w:t>качестве</w:t>
      </w:r>
      <w:r>
        <w:rPr>
          <w:spacing w:val="17"/>
        </w:rPr>
        <w:t xml:space="preserve"> </w:t>
      </w:r>
      <w:r>
        <w:t>инвариантных.</w:t>
      </w:r>
      <w:r>
        <w:rPr>
          <w:spacing w:val="17"/>
        </w:rPr>
        <w:t xml:space="preserve"> </w:t>
      </w:r>
      <w:r>
        <w:t>Четвёртый</w:t>
      </w:r>
      <w:r>
        <w:rPr>
          <w:spacing w:val="19"/>
        </w:rPr>
        <w:t xml:space="preserve"> </w:t>
      </w:r>
      <w:r>
        <w:t>(вариативный)</w:t>
      </w:r>
      <w:r>
        <w:rPr>
          <w:spacing w:val="18"/>
        </w:rPr>
        <w:t xml:space="preserve"> </w:t>
      </w:r>
      <w:r>
        <w:t>модуль</w:t>
      </w:r>
      <w:r>
        <w:rPr>
          <w:spacing w:val="22"/>
        </w:rPr>
        <w:t xml:space="preserve"> </w:t>
      </w:r>
      <w:r>
        <w:t>при</w:t>
      </w:r>
      <w:r>
        <w:rPr>
          <w:spacing w:val="16"/>
        </w:rPr>
        <w:t xml:space="preserve"> </w:t>
      </w:r>
      <w:r>
        <w:t>изучении</w:t>
      </w:r>
      <w:r>
        <w:rPr>
          <w:spacing w:val="19"/>
        </w:rPr>
        <w:t xml:space="preserve"> </w:t>
      </w:r>
      <w:r>
        <w:t>ИЗО</w:t>
      </w:r>
      <w:r>
        <w:rPr>
          <w:spacing w:val="17"/>
        </w:rPr>
        <w:t xml:space="preserve"> </w:t>
      </w:r>
      <w:r>
        <w:rPr>
          <w:spacing w:val="-10"/>
        </w:rPr>
        <w:t>в</w:t>
      </w:r>
    </w:p>
    <w:p w:rsidR="008A520D" w:rsidRDefault="008A520D">
      <w:pPr>
        <w:sectPr w:rsidR="008A520D">
          <w:pgSz w:w="11910" w:h="16840"/>
          <w:pgMar w:top="1040" w:right="300" w:bottom="1160" w:left="740" w:header="0" w:footer="891" w:gutter="0"/>
          <w:cols w:space="720"/>
        </w:sectPr>
      </w:pPr>
    </w:p>
    <w:p w:rsidR="008A520D" w:rsidRDefault="00FB7F74">
      <w:pPr>
        <w:pStyle w:val="a3"/>
        <w:spacing w:before="66"/>
        <w:ind w:right="550"/>
      </w:pPr>
      <w:r>
        <w:lastRenderedPageBreak/>
        <w:t>МОУ «Мостовская  О</w:t>
      </w:r>
      <w:r w:rsidR="009056B2">
        <w:t>ОШ» не предусмотрен, в соответствии с часами, отведенными в учебном плане.</w:t>
      </w:r>
    </w:p>
    <w:p w:rsidR="008A520D" w:rsidRDefault="009056B2">
      <w:pPr>
        <w:pStyle w:val="a3"/>
        <w:ind w:right="546" w:firstLine="228"/>
      </w:pPr>
      <w:r>
        <w:t>Каждый модуль обладает содержательной целостностью</w:t>
      </w:r>
      <w:r>
        <w:rPr>
          <w:spacing w:val="-3"/>
        </w:rPr>
        <w:t xml:space="preserve"> </w:t>
      </w:r>
      <w:r>
        <w:t>и организован по</w:t>
      </w:r>
      <w:r>
        <w:rPr>
          <w:spacing w:val="-1"/>
        </w:rPr>
        <w:t xml:space="preserve"> </w:t>
      </w:r>
      <w:r>
        <w:t>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w:t>
      </w:r>
      <w:r>
        <w:rPr>
          <w:spacing w:val="40"/>
        </w:rPr>
        <w:t xml:space="preserve"> </w:t>
      </w:r>
      <w:r>
        <w:t>общего количества учебных часов).</w:t>
      </w:r>
    </w:p>
    <w:p w:rsidR="008A520D" w:rsidRDefault="009056B2">
      <w:pPr>
        <w:pStyle w:val="a3"/>
        <w:spacing w:before="1"/>
        <w:ind w:right="554" w:firstLine="228"/>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A520D" w:rsidRDefault="008A520D">
      <w:pPr>
        <w:pStyle w:val="a3"/>
        <w:spacing w:before="4"/>
        <w:ind w:left="0"/>
        <w:jc w:val="left"/>
      </w:pPr>
    </w:p>
    <w:p w:rsidR="008A520D" w:rsidRDefault="009056B2">
      <w:pPr>
        <w:pStyle w:val="1"/>
        <w:spacing w:before="1"/>
        <w:ind w:left="1190"/>
      </w:pPr>
      <w:r>
        <w:t>СОДЕРЖАНИЕ</w:t>
      </w:r>
      <w:r>
        <w:rPr>
          <w:spacing w:val="-7"/>
        </w:rPr>
        <w:t xml:space="preserve"> </w:t>
      </w:r>
      <w:r>
        <w:t>УЧЕБНОГО</w:t>
      </w:r>
      <w:r>
        <w:rPr>
          <w:spacing w:val="-4"/>
        </w:rPr>
        <w:t xml:space="preserve"> </w:t>
      </w:r>
      <w:r>
        <w:t>ПРЕДМЕТА</w:t>
      </w:r>
      <w:r>
        <w:rPr>
          <w:spacing w:val="-6"/>
        </w:rPr>
        <w:t xml:space="preserve"> </w:t>
      </w:r>
      <w:r>
        <w:t>«ИЗОБРАЗИТЕЛЬНОЕ</w:t>
      </w:r>
      <w:r>
        <w:rPr>
          <w:spacing w:val="-6"/>
        </w:rPr>
        <w:t xml:space="preserve"> </w:t>
      </w:r>
      <w:r>
        <w:rPr>
          <w:spacing w:val="-2"/>
        </w:rPr>
        <w:t>ИСКУССТВО»</w:t>
      </w:r>
    </w:p>
    <w:p w:rsidR="008A520D" w:rsidRDefault="009056B2">
      <w:pPr>
        <w:pStyle w:val="2"/>
        <w:spacing w:before="57"/>
      </w:pPr>
      <w:r>
        <w:t>Модуль</w:t>
      </w:r>
      <w:r>
        <w:rPr>
          <w:spacing w:val="-2"/>
        </w:rPr>
        <w:t xml:space="preserve"> </w:t>
      </w:r>
      <w:r>
        <w:t>№</w:t>
      </w:r>
      <w:r>
        <w:rPr>
          <w:spacing w:val="-3"/>
        </w:rPr>
        <w:t xml:space="preserve"> </w:t>
      </w:r>
      <w:r>
        <w:t>1</w:t>
      </w:r>
      <w:r>
        <w:rPr>
          <w:spacing w:val="-1"/>
        </w:rPr>
        <w:t xml:space="preserve"> </w:t>
      </w:r>
      <w:r>
        <w:t>«Декоративно-прикладное</w:t>
      </w:r>
      <w:r>
        <w:rPr>
          <w:spacing w:val="-2"/>
        </w:rPr>
        <w:t xml:space="preserve"> </w:t>
      </w:r>
      <w:r>
        <w:t>и</w:t>
      </w:r>
      <w:r>
        <w:rPr>
          <w:spacing w:val="-1"/>
        </w:rPr>
        <w:t xml:space="preserve"> </w:t>
      </w:r>
      <w:r>
        <w:t>народное</w:t>
      </w:r>
      <w:r>
        <w:rPr>
          <w:spacing w:val="-2"/>
        </w:rPr>
        <w:t xml:space="preserve"> искусство»</w:t>
      </w:r>
    </w:p>
    <w:p w:rsidR="008A520D" w:rsidRDefault="008A520D">
      <w:pPr>
        <w:pStyle w:val="a3"/>
        <w:spacing w:before="8"/>
        <w:ind w:left="0"/>
        <w:jc w:val="left"/>
        <w:rPr>
          <w:b/>
        </w:rPr>
      </w:pPr>
    </w:p>
    <w:p w:rsidR="008A520D" w:rsidRDefault="009056B2">
      <w:pPr>
        <w:ind w:left="962"/>
        <w:rPr>
          <w:b/>
          <w:sz w:val="24"/>
        </w:rPr>
      </w:pPr>
      <w:r>
        <w:rPr>
          <w:b/>
          <w:sz w:val="24"/>
        </w:rPr>
        <w:t>Общие</w:t>
      </w:r>
      <w:r>
        <w:rPr>
          <w:b/>
          <w:spacing w:val="-2"/>
          <w:sz w:val="24"/>
        </w:rPr>
        <w:t xml:space="preserve"> </w:t>
      </w:r>
      <w:r>
        <w:rPr>
          <w:b/>
          <w:sz w:val="24"/>
        </w:rPr>
        <w:t>сведения</w:t>
      </w:r>
      <w:r>
        <w:rPr>
          <w:b/>
          <w:spacing w:val="-3"/>
          <w:sz w:val="24"/>
        </w:rPr>
        <w:t xml:space="preserve"> </w:t>
      </w:r>
      <w:r>
        <w:rPr>
          <w:b/>
          <w:sz w:val="24"/>
        </w:rPr>
        <w:t>о</w:t>
      </w:r>
      <w:r>
        <w:rPr>
          <w:b/>
          <w:spacing w:val="-3"/>
          <w:sz w:val="24"/>
        </w:rPr>
        <w:t xml:space="preserve"> </w:t>
      </w:r>
      <w:r>
        <w:rPr>
          <w:b/>
          <w:sz w:val="24"/>
        </w:rPr>
        <w:t>декоративно-прикладном</w:t>
      </w:r>
      <w:r>
        <w:rPr>
          <w:b/>
          <w:spacing w:val="-5"/>
          <w:sz w:val="24"/>
        </w:rPr>
        <w:t xml:space="preserve"> </w:t>
      </w:r>
      <w:r>
        <w:rPr>
          <w:b/>
          <w:spacing w:val="-2"/>
          <w:sz w:val="24"/>
        </w:rPr>
        <w:t>искусстве</w:t>
      </w:r>
    </w:p>
    <w:p w:rsidR="008A520D" w:rsidRDefault="009056B2">
      <w:pPr>
        <w:pStyle w:val="a3"/>
        <w:spacing w:before="108"/>
        <w:ind w:left="1190"/>
        <w:jc w:val="left"/>
      </w:pPr>
      <w:r>
        <w:t>Декоративно-прикладное</w:t>
      </w:r>
      <w:r>
        <w:rPr>
          <w:spacing w:val="-5"/>
        </w:rPr>
        <w:t xml:space="preserve"> </w:t>
      </w:r>
      <w:r>
        <w:t>искусство</w:t>
      </w:r>
      <w:r>
        <w:rPr>
          <w:spacing w:val="-3"/>
        </w:rPr>
        <w:t xml:space="preserve"> </w:t>
      </w:r>
      <w:r>
        <w:t>и</w:t>
      </w:r>
      <w:r>
        <w:rPr>
          <w:spacing w:val="-3"/>
        </w:rPr>
        <w:t xml:space="preserve"> </w:t>
      </w:r>
      <w:r>
        <w:t>его</w:t>
      </w:r>
      <w:r>
        <w:rPr>
          <w:spacing w:val="-4"/>
        </w:rPr>
        <w:t xml:space="preserve"> виды.</w:t>
      </w:r>
    </w:p>
    <w:p w:rsidR="008A520D" w:rsidRDefault="009056B2">
      <w:pPr>
        <w:pStyle w:val="a3"/>
        <w:ind w:left="1190"/>
        <w:jc w:val="left"/>
      </w:pPr>
      <w:r>
        <w:t>Декоративно-прикладное</w:t>
      </w:r>
      <w:r>
        <w:rPr>
          <w:spacing w:val="-6"/>
        </w:rPr>
        <w:t xml:space="preserve"> </w:t>
      </w:r>
      <w:r>
        <w:t>искусство</w:t>
      </w:r>
      <w:r>
        <w:rPr>
          <w:spacing w:val="-2"/>
        </w:rPr>
        <w:t xml:space="preserve"> </w:t>
      </w:r>
      <w:r>
        <w:t>и</w:t>
      </w:r>
      <w:r>
        <w:rPr>
          <w:spacing w:val="-2"/>
        </w:rPr>
        <w:t xml:space="preserve"> </w:t>
      </w:r>
      <w:r>
        <w:t>предметная</w:t>
      </w:r>
      <w:r>
        <w:rPr>
          <w:spacing w:val="-2"/>
        </w:rPr>
        <w:t xml:space="preserve"> </w:t>
      </w:r>
      <w:r>
        <w:t>среда</w:t>
      </w:r>
      <w:r>
        <w:rPr>
          <w:spacing w:val="-3"/>
        </w:rPr>
        <w:t xml:space="preserve"> </w:t>
      </w:r>
      <w:r>
        <w:t>жизни</w:t>
      </w:r>
      <w:r>
        <w:rPr>
          <w:spacing w:val="-2"/>
        </w:rPr>
        <w:t xml:space="preserve"> людей.</w:t>
      </w:r>
    </w:p>
    <w:p w:rsidR="008A520D" w:rsidRDefault="008A520D">
      <w:pPr>
        <w:pStyle w:val="a3"/>
        <w:ind w:left="0"/>
        <w:jc w:val="left"/>
        <w:rPr>
          <w:sz w:val="25"/>
        </w:rPr>
      </w:pPr>
    </w:p>
    <w:p w:rsidR="008A520D" w:rsidRDefault="009056B2">
      <w:pPr>
        <w:pStyle w:val="2"/>
        <w:spacing w:before="1"/>
        <w:jc w:val="left"/>
      </w:pPr>
      <w:r>
        <w:t>Древние</w:t>
      </w:r>
      <w:r>
        <w:rPr>
          <w:spacing w:val="-4"/>
        </w:rPr>
        <w:t xml:space="preserve"> </w:t>
      </w:r>
      <w:r>
        <w:t>корни</w:t>
      </w:r>
      <w:r>
        <w:rPr>
          <w:spacing w:val="-3"/>
        </w:rPr>
        <w:t xml:space="preserve"> </w:t>
      </w:r>
      <w:r>
        <w:t>народного</w:t>
      </w:r>
      <w:r>
        <w:rPr>
          <w:spacing w:val="-2"/>
        </w:rPr>
        <w:t xml:space="preserve"> искусства</w:t>
      </w:r>
    </w:p>
    <w:p w:rsidR="008A520D" w:rsidRDefault="009056B2">
      <w:pPr>
        <w:pStyle w:val="a3"/>
        <w:spacing w:before="108"/>
        <w:ind w:left="1190" w:right="1820"/>
        <w:jc w:val="left"/>
      </w:pPr>
      <w:r>
        <w:t>Истоки образного языка декоративно-прикладного искусства. Традиционные</w:t>
      </w:r>
      <w:r>
        <w:rPr>
          <w:spacing w:val="-9"/>
        </w:rPr>
        <w:t xml:space="preserve"> </w:t>
      </w:r>
      <w:r>
        <w:t>образы</w:t>
      </w:r>
      <w:r>
        <w:rPr>
          <w:spacing w:val="-7"/>
        </w:rPr>
        <w:t xml:space="preserve"> </w:t>
      </w:r>
      <w:r>
        <w:t>народного</w:t>
      </w:r>
      <w:r>
        <w:rPr>
          <w:spacing w:val="-7"/>
        </w:rPr>
        <w:t xml:space="preserve"> </w:t>
      </w:r>
      <w:r>
        <w:t>(крестьянского)</w:t>
      </w:r>
      <w:r>
        <w:rPr>
          <w:spacing w:val="-8"/>
        </w:rPr>
        <w:t xml:space="preserve"> </w:t>
      </w:r>
      <w:r>
        <w:t>прикладного</w:t>
      </w:r>
      <w:r>
        <w:rPr>
          <w:spacing w:val="-10"/>
        </w:rPr>
        <w:t xml:space="preserve"> </w:t>
      </w:r>
      <w:r>
        <w:t>искусства.</w:t>
      </w:r>
    </w:p>
    <w:p w:rsidR="008A520D" w:rsidRDefault="009056B2">
      <w:pPr>
        <w:pStyle w:val="a3"/>
        <w:ind w:left="1190"/>
        <w:jc w:val="left"/>
      </w:pPr>
      <w:r>
        <w:t>Связь</w:t>
      </w:r>
      <w:r>
        <w:rPr>
          <w:spacing w:val="-4"/>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rsidR="008A520D" w:rsidRDefault="009056B2">
      <w:pPr>
        <w:pStyle w:val="a3"/>
        <w:ind w:firstLine="228"/>
        <w:jc w:val="left"/>
      </w:pPr>
      <w:r>
        <w:t>Роль</w:t>
      </w:r>
      <w:r>
        <w:rPr>
          <w:spacing w:val="80"/>
        </w:rPr>
        <w:t xml:space="preserve"> </w:t>
      </w:r>
      <w:r>
        <w:t>природных</w:t>
      </w:r>
      <w:r>
        <w:rPr>
          <w:spacing w:val="80"/>
        </w:rPr>
        <w:t xml:space="preserve"> </w:t>
      </w:r>
      <w:r>
        <w:t>материалов</w:t>
      </w:r>
      <w:r>
        <w:rPr>
          <w:spacing w:val="80"/>
        </w:rPr>
        <w:t xml:space="preserve"> </w:t>
      </w:r>
      <w:r>
        <w:t>в</w:t>
      </w:r>
      <w:r>
        <w:rPr>
          <w:spacing w:val="80"/>
        </w:rPr>
        <w:t xml:space="preserve"> </w:t>
      </w:r>
      <w:r>
        <w:t>строительстве</w:t>
      </w:r>
      <w:r>
        <w:rPr>
          <w:spacing w:val="80"/>
        </w:rPr>
        <w:t xml:space="preserve"> </w:t>
      </w:r>
      <w:r>
        <w:t>и</w:t>
      </w:r>
      <w:r>
        <w:rPr>
          <w:spacing w:val="80"/>
        </w:rPr>
        <w:t xml:space="preserve"> </w:t>
      </w:r>
      <w:r>
        <w:t>изготовлении</w:t>
      </w:r>
      <w:r>
        <w:rPr>
          <w:spacing w:val="80"/>
        </w:rPr>
        <w:t xml:space="preserve"> </w:t>
      </w:r>
      <w:r>
        <w:t>предметов</w:t>
      </w:r>
      <w:r>
        <w:rPr>
          <w:spacing w:val="80"/>
        </w:rPr>
        <w:t xml:space="preserve"> </w:t>
      </w:r>
      <w:r>
        <w:t>быта,</w:t>
      </w:r>
      <w:r>
        <w:rPr>
          <w:spacing w:val="80"/>
        </w:rPr>
        <w:t xml:space="preserve"> </w:t>
      </w:r>
      <w:r>
        <w:t>их значение в характере труда и жизненного уклада.</w:t>
      </w:r>
    </w:p>
    <w:p w:rsidR="008A520D" w:rsidRDefault="009056B2">
      <w:pPr>
        <w:pStyle w:val="a3"/>
        <w:ind w:left="1190" w:right="2461"/>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rsidR="008A520D" w:rsidRDefault="009056B2">
      <w:pPr>
        <w:pStyle w:val="a3"/>
        <w:ind w:right="554" w:firstLine="228"/>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A520D" w:rsidRDefault="008A520D">
      <w:pPr>
        <w:pStyle w:val="a3"/>
        <w:spacing w:before="1"/>
        <w:ind w:left="0"/>
        <w:jc w:val="left"/>
        <w:rPr>
          <w:sz w:val="25"/>
        </w:rPr>
      </w:pPr>
    </w:p>
    <w:p w:rsidR="008A520D" w:rsidRDefault="009056B2">
      <w:pPr>
        <w:pStyle w:val="2"/>
      </w:pPr>
      <w:r>
        <w:t>Убранство</w:t>
      </w:r>
      <w:r>
        <w:rPr>
          <w:spacing w:val="-4"/>
        </w:rPr>
        <w:t xml:space="preserve"> </w:t>
      </w:r>
      <w:r>
        <w:t>русской</w:t>
      </w:r>
      <w:r>
        <w:rPr>
          <w:spacing w:val="-3"/>
        </w:rPr>
        <w:t xml:space="preserve"> </w:t>
      </w:r>
      <w:r>
        <w:rPr>
          <w:spacing w:val="-4"/>
        </w:rPr>
        <w:t>избы</w:t>
      </w:r>
    </w:p>
    <w:p w:rsidR="008A520D" w:rsidRDefault="009056B2">
      <w:pPr>
        <w:pStyle w:val="a3"/>
        <w:spacing w:before="108"/>
        <w:ind w:right="546" w:firstLine="228"/>
      </w:pPr>
      <w:r>
        <w:t>Конструкция</w:t>
      </w:r>
      <w:r>
        <w:rPr>
          <w:spacing w:val="40"/>
        </w:rPr>
        <w:t xml:space="preserve"> </w:t>
      </w:r>
      <w:r>
        <w:t>избы,</w:t>
      </w:r>
      <w:r>
        <w:rPr>
          <w:spacing w:val="40"/>
        </w:rPr>
        <w:t xml:space="preserve"> </w:t>
      </w:r>
      <w:r>
        <w:t>единство</w:t>
      </w:r>
      <w:r>
        <w:rPr>
          <w:spacing w:val="40"/>
        </w:rPr>
        <w:t xml:space="preserve"> </w:t>
      </w:r>
      <w:r>
        <w:t>красоты</w:t>
      </w:r>
      <w:r>
        <w:rPr>
          <w:spacing w:val="40"/>
        </w:rPr>
        <w:t xml:space="preserve"> </w:t>
      </w:r>
      <w:r>
        <w:t>и</w:t>
      </w:r>
      <w:r>
        <w:rPr>
          <w:spacing w:val="40"/>
        </w:rPr>
        <w:t xml:space="preserve"> </w:t>
      </w:r>
      <w:r>
        <w:t>пользы —</w:t>
      </w:r>
      <w:r>
        <w:rPr>
          <w:spacing w:val="40"/>
        </w:rPr>
        <w:t xml:space="preserve"> </w:t>
      </w:r>
      <w:r>
        <w:t>функционального</w:t>
      </w:r>
      <w:r>
        <w:rPr>
          <w:spacing w:val="40"/>
        </w:rPr>
        <w:t xml:space="preserve"> </w:t>
      </w:r>
      <w:r>
        <w:t>и символического — в её постройке и украшении.</w:t>
      </w:r>
    </w:p>
    <w:p w:rsidR="008A520D" w:rsidRDefault="009056B2">
      <w:pPr>
        <w:pStyle w:val="a3"/>
        <w:ind w:right="554" w:firstLine="228"/>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8A520D" w:rsidRDefault="009056B2">
      <w:pPr>
        <w:pStyle w:val="a3"/>
        <w:ind w:left="1190"/>
      </w:pPr>
      <w:r>
        <w:t>Выполнение</w:t>
      </w:r>
      <w:r>
        <w:rPr>
          <w:spacing w:val="-6"/>
        </w:rPr>
        <w:t xml:space="preserve"> </w:t>
      </w:r>
      <w:r>
        <w:t>рисунков</w:t>
      </w:r>
      <w:r>
        <w:rPr>
          <w:spacing w:val="1"/>
        </w:rPr>
        <w:t xml:space="preserve"> </w:t>
      </w:r>
      <w:r>
        <w:t>—</w:t>
      </w:r>
      <w:r>
        <w:rPr>
          <w:spacing w:val="-3"/>
        </w:rPr>
        <w:t xml:space="preserve"> </w:t>
      </w:r>
      <w:r>
        <w:t>эскизов</w:t>
      </w:r>
      <w:r>
        <w:rPr>
          <w:spacing w:val="-2"/>
        </w:rPr>
        <w:t xml:space="preserve"> </w:t>
      </w:r>
      <w:r>
        <w:t>орнаментального</w:t>
      </w:r>
      <w:r>
        <w:rPr>
          <w:spacing w:val="-3"/>
        </w:rPr>
        <w:t xml:space="preserve"> </w:t>
      </w:r>
      <w:r>
        <w:t>декора</w:t>
      </w:r>
      <w:r>
        <w:rPr>
          <w:spacing w:val="-3"/>
        </w:rPr>
        <w:t xml:space="preserve"> </w:t>
      </w:r>
      <w:r>
        <w:t>крестьянского</w:t>
      </w:r>
      <w:r>
        <w:rPr>
          <w:spacing w:val="-2"/>
        </w:rPr>
        <w:t xml:space="preserve"> дома.</w:t>
      </w:r>
    </w:p>
    <w:p w:rsidR="008A520D" w:rsidRDefault="009056B2">
      <w:pPr>
        <w:pStyle w:val="a3"/>
        <w:ind w:right="554" w:firstLine="228"/>
      </w:pPr>
      <w:r>
        <w:t>Устройство внутреннего пространства крестьянского дома. Декоративные элементы жилой среды.</w:t>
      </w:r>
    </w:p>
    <w:p w:rsidR="008A520D" w:rsidRDefault="009056B2">
      <w:pPr>
        <w:pStyle w:val="a3"/>
        <w:ind w:right="552" w:firstLine="22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A520D" w:rsidRDefault="009056B2">
      <w:pPr>
        <w:pStyle w:val="a3"/>
        <w:spacing w:before="1"/>
        <w:ind w:right="554" w:firstLine="228"/>
      </w:pPr>
      <w:r>
        <w:t>Выполнение рисунков предметов народного быта, выявление мудрости их выразительной формы и орнаментально-символического оформления.</w:t>
      </w:r>
    </w:p>
    <w:p w:rsidR="008A520D" w:rsidRDefault="009056B2">
      <w:pPr>
        <w:pStyle w:val="2"/>
        <w:spacing w:before="204"/>
        <w:jc w:val="left"/>
      </w:pPr>
      <w:r>
        <w:t>Народный</w:t>
      </w:r>
      <w:r>
        <w:rPr>
          <w:spacing w:val="-4"/>
        </w:rPr>
        <w:t xml:space="preserve"> </w:t>
      </w:r>
      <w:r>
        <w:t>праздничный</w:t>
      </w:r>
      <w:r>
        <w:rPr>
          <w:spacing w:val="-4"/>
        </w:rPr>
        <w:t xml:space="preserve"> </w:t>
      </w:r>
      <w:r>
        <w:rPr>
          <w:spacing w:val="-2"/>
        </w:rPr>
        <w:t>костюм</w:t>
      </w:r>
    </w:p>
    <w:p w:rsidR="008A520D" w:rsidRDefault="009056B2">
      <w:pPr>
        <w:pStyle w:val="a3"/>
        <w:spacing w:before="105"/>
        <w:ind w:left="1190"/>
        <w:jc w:val="left"/>
      </w:pPr>
      <w:r>
        <w:t>Образный</w:t>
      </w:r>
      <w:r>
        <w:rPr>
          <w:spacing w:val="-4"/>
        </w:rPr>
        <w:t xml:space="preserve"> </w:t>
      </w:r>
      <w:r>
        <w:t>строй</w:t>
      </w:r>
      <w:r>
        <w:rPr>
          <w:spacing w:val="-3"/>
        </w:rPr>
        <w:t xml:space="preserve"> </w:t>
      </w:r>
      <w:r>
        <w:t>народного</w:t>
      </w:r>
      <w:r>
        <w:rPr>
          <w:spacing w:val="-2"/>
        </w:rPr>
        <w:t xml:space="preserve"> </w:t>
      </w:r>
      <w:r>
        <w:t>праздничного</w:t>
      </w:r>
      <w:r>
        <w:rPr>
          <w:spacing w:val="-4"/>
        </w:rPr>
        <w:t xml:space="preserve"> </w:t>
      </w:r>
      <w:r>
        <w:t>костюма</w:t>
      </w:r>
      <w:r>
        <w:rPr>
          <w:spacing w:val="-3"/>
        </w:rPr>
        <w:t xml:space="preserve"> </w:t>
      </w:r>
      <w:r>
        <w:t>—</w:t>
      </w:r>
      <w:r>
        <w:rPr>
          <w:spacing w:val="-2"/>
        </w:rPr>
        <w:t xml:space="preserve"> </w:t>
      </w:r>
      <w:r>
        <w:t>женского</w:t>
      </w:r>
      <w:r>
        <w:rPr>
          <w:spacing w:val="-2"/>
        </w:rPr>
        <w:t xml:space="preserve"> </w:t>
      </w:r>
      <w:r>
        <w:t>и</w:t>
      </w:r>
      <w:r>
        <w:rPr>
          <w:spacing w:val="-1"/>
        </w:rPr>
        <w:t xml:space="preserve"> </w:t>
      </w:r>
      <w:r>
        <w:rPr>
          <w:spacing w:val="-2"/>
        </w:rPr>
        <w:t>мужского.</w:t>
      </w:r>
    </w:p>
    <w:p w:rsidR="008A520D" w:rsidRDefault="009056B2">
      <w:pPr>
        <w:pStyle w:val="a3"/>
        <w:ind w:firstLine="228"/>
        <w:jc w:val="left"/>
      </w:pPr>
      <w:r>
        <w:t>Традиционная</w:t>
      </w:r>
      <w:r>
        <w:rPr>
          <w:spacing w:val="30"/>
        </w:rPr>
        <w:t xml:space="preserve"> </w:t>
      </w:r>
      <w:r>
        <w:t>конструкция</w:t>
      </w:r>
      <w:r>
        <w:rPr>
          <w:spacing w:val="30"/>
        </w:rPr>
        <w:t xml:space="preserve"> </w:t>
      </w:r>
      <w:r>
        <w:t>русского</w:t>
      </w:r>
      <w:r>
        <w:rPr>
          <w:spacing w:val="30"/>
        </w:rPr>
        <w:t xml:space="preserve"> </w:t>
      </w:r>
      <w:r>
        <w:t>женского</w:t>
      </w:r>
      <w:r>
        <w:rPr>
          <w:spacing w:val="30"/>
        </w:rPr>
        <w:t xml:space="preserve"> </w:t>
      </w:r>
      <w:r>
        <w:t>костюма —</w:t>
      </w:r>
      <w:r>
        <w:rPr>
          <w:spacing w:val="31"/>
        </w:rPr>
        <w:t xml:space="preserve"> </w:t>
      </w:r>
      <w:r>
        <w:t>северорусский</w:t>
      </w:r>
      <w:r>
        <w:rPr>
          <w:spacing w:val="31"/>
        </w:rPr>
        <w:t xml:space="preserve"> </w:t>
      </w:r>
      <w:r>
        <w:t>(сарафан)</w:t>
      </w:r>
      <w:r>
        <w:rPr>
          <w:spacing w:val="32"/>
        </w:rPr>
        <w:t xml:space="preserve"> </w:t>
      </w:r>
      <w:r>
        <w:t>и южнорусский (понёва) варианты.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firstLine="228"/>
      </w:pPr>
      <w:r>
        <w:lastRenderedPageBreak/>
        <w:t>Разнообразие форм и украшений народного праздничного костюма для различных регионов страны.</w:t>
      </w:r>
    </w:p>
    <w:p w:rsidR="008A520D" w:rsidRDefault="009056B2">
      <w:pPr>
        <w:pStyle w:val="a3"/>
        <w:ind w:right="550" w:firstLine="228"/>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8A520D" w:rsidRDefault="009056B2">
      <w:pPr>
        <w:pStyle w:val="a3"/>
        <w:spacing w:before="1"/>
        <w:ind w:right="557" w:firstLine="22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A520D" w:rsidRDefault="009056B2">
      <w:pPr>
        <w:pStyle w:val="a3"/>
        <w:ind w:right="553" w:firstLine="228"/>
      </w:pPr>
      <w:r>
        <w:t xml:space="preserve">Народные праздники и праздничные обряды как синтез всех видов народного </w:t>
      </w:r>
      <w:r>
        <w:rPr>
          <w:spacing w:val="-2"/>
        </w:rPr>
        <w:t>творчества.</w:t>
      </w:r>
    </w:p>
    <w:p w:rsidR="008A520D" w:rsidRDefault="009056B2">
      <w:pPr>
        <w:pStyle w:val="a3"/>
        <w:ind w:right="554" w:firstLine="228"/>
      </w:pPr>
      <w:r>
        <w:t>Выполнение сюжетной композиции или участие в работе по созданию коллективного панно на тему традиций народных праздников.</w:t>
      </w:r>
    </w:p>
    <w:p w:rsidR="008A520D" w:rsidRDefault="009056B2">
      <w:pPr>
        <w:pStyle w:val="2"/>
        <w:spacing w:before="204"/>
      </w:pPr>
      <w:r>
        <w:t>Народные</w:t>
      </w:r>
      <w:r>
        <w:rPr>
          <w:spacing w:val="-4"/>
        </w:rPr>
        <w:t xml:space="preserve"> </w:t>
      </w:r>
      <w:r>
        <w:t>художественные</w:t>
      </w:r>
      <w:r>
        <w:rPr>
          <w:spacing w:val="-3"/>
        </w:rPr>
        <w:t xml:space="preserve"> </w:t>
      </w:r>
      <w:r>
        <w:rPr>
          <w:spacing w:val="-2"/>
        </w:rPr>
        <w:t>промыслы</w:t>
      </w:r>
    </w:p>
    <w:p w:rsidR="008A520D" w:rsidRDefault="009056B2">
      <w:pPr>
        <w:pStyle w:val="a3"/>
        <w:spacing w:before="24"/>
        <w:ind w:left="1190"/>
      </w:pPr>
      <w:r>
        <w:t>Роль</w:t>
      </w:r>
      <w:r>
        <w:rPr>
          <w:spacing w:val="55"/>
        </w:rPr>
        <w:t xml:space="preserve"> </w:t>
      </w:r>
      <w:r>
        <w:t>и</w:t>
      </w:r>
      <w:r>
        <w:rPr>
          <w:spacing w:val="57"/>
        </w:rPr>
        <w:t xml:space="preserve"> </w:t>
      </w:r>
      <w:r>
        <w:t>значение</w:t>
      </w:r>
      <w:r>
        <w:rPr>
          <w:spacing w:val="56"/>
        </w:rPr>
        <w:t xml:space="preserve"> </w:t>
      </w:r>
      <w:r>
        <w:t>народных</w:t>
      </w:r>
      <w:r>
        <w:rPr>
          <w:spacing w:val="58"/>
        </w:rPr>
        <w:t xml:space="preserve"> </w:t>
      </w:r>
      <w:r>
        <w:t>промыслов</w:t>
      </w:r>
      <w:r>
        <w:rPr>
          <w:spacing w:val="57"/>
        </w:rPr>
        <w:t xml:space="preserve"> </w:t>
      </w:r>
      <w:r>
        <w:t>в</w:t>
      </w:r>
      <w:r>
        <w:rPr>
          <w:spacing w:val="57"/>
        </w:rPr>
        <w:t xml:space="preserve"> </w:t>
      </w:r>
      <w:r>
        <w:t>современной</w:t>
      </w:r>
      <w:r>
        <w:rPr>
          <w:spacing w:val="57"/>
        </w:rPr>
        <w:t xml:space="preserve"> </w:t>
      </w:r>
      <w:r>
        <w:t>жизни.</w:t>
      </w:r>
      <w:r>
        <w:rPr>
          <w:spacing w:val="57"/>
        </w:rPr>
        <w:t xml:space="preserve"> </w:t>
      </w:r>
      <w:r>
        <w:t>Искусство</w:t>
      </w:r>
      <w:r>
        <w:rPr>
          <w:spacing w:val="56"/>
        </w:rPr>
        <w:t xml:space="preserve"> </w:t>
      </w:r>
      <w:r>
        <w:t>и</w:t>
      </w:r>
      <w:r>
        <w:rPr>
          <w:spacing w:val="58"/>
        </w:rPr>
        <w:t xml:space="preserve"> </w:t>
      </w:r>
      <w:r>
        <w:rPr>
          <w:spacing w:val="-2"/>
        </w:rPr>
        <w:t>ремесло.</w:t>
      </w:r>
    </w:p>
    <w:p w:rsidR="008A520D" w:rsidRDefault="009056B2">
      <w:pPr>
        <w:pStyle w:val="a3"/>
      </w:pPr>
      <w:r>
        <w:t>Традиции</w:t>
      </w:r>
      <w:r>
        <w:rPr>
          <w:spacing w:val="-4"/>
        </w:rPr>
        <w:t xml:space="preserve"> </w:t>
      </w:r>
      <w:r>
        <w:t>культуры,</w:t>
      </w:r>
      <w:r>
        <w:rPr>
          <w:spacing w:val="-2"/>
        </w:rPr>
        <w:t xml:space="preserve"> </w:t>
      </w:r>
      <w:r>
        <w:t>особенные</w:t>
      </w:r>
      <w:r>
        <w:rPr>
          <w:spacing w:val="-3"/>
        </w:rPr>
        <w:t xml:space="preserve"> </w:t>
      </w:r>
      <w:r>
        <w:t>для</w:t>
      </w:r>
      <w:r>
        <w:rPr>
          <w:spacing w:val="-2"/>
        </w:rPr>
        <w:t xml:space="preserve"> </w:t>
      </w:r>
      <w:r>
        <w:t>каждого</w:t>
      </w:r>
      <w:r>
        <w:rPr>
          <w:spacing w:val="-1"/>
        </w:rPr>
        <w:t xml:space="preserve"> </w:t>
      </w:r>
      <w:r>
        <w:rPr>
          <w:spacing w:val="-2"/>
        </w:rPr>
        <w:t>региона.</w:t>
      </w:r>
    </w:p>
    <w:p w:rsidR="008A520D" w:rsidRDefault="009056B2">
      <w:pPr>
        <w:pStyle w:val="a3"/>
        <w:spacing w:before="3" w:line="237" w:lineRule="auto"/>
        <w:ind w:right="555" w:firstLine="228"/>
      </w:pPr>
      <w:r>
        <w:t>Многообразие видов традиционных ремёсел и происхождение художественных промыслов народов России.</w:t>
      </w:r>
    </w:p>
    <w:p w:rsidR="008A520D" w:rsidRDefault="009056B2">
      <w:pPr>
        <w:pStyle w:val="a3"/>
        <w:spacing w:before="1"/>
        <w:ind w:right="545" w:firstLine="228"/>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A520D" w:rsidRDefault="009056B2">
      <w:pPr>
        <w:pStyle w:val="a3"/>
        <w:ind w:right="552" w:firstLine="22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A520D" w:rsidRDefault="009056B2">
      <w:pPr>
        <w:pStyle w:val="a3"/>
        <w:ind w:left="1190"/>
      </w:pPr>
      <w:r>
        <w:t>Создание</w:t>
      </w:r>
      <w:r>
        <w:rPr>
          <w:spacing w:val="-7"/>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5"/>
        </w:rPr>
        <w:t xml:space="preserve"> </w:t>
      </w:r>
      <w:r>
        <w:t>избранного</w:t>
      </w:r>
      <w:r>
        <w:rPr>
          <w:spacing w:val="-3"/>
        </w:rPr>
        <w:t xml:space="preserve"> </w:t>
      </w:r>
      <w:r>
        <w:rPr>
          <w:spacing w:val="-2"/>
        </w:rPr>
        <w:t>промысла.</w:t>
      </w:r>
    </w:p>
    <w:p w:rsidR="008A520D" w:rsidRDefault="009056B2">
      <w:pPr>
        <w:pStyle w:val="a3"/>
        <w:ind w:right="551" w:firstLine="228"/>
      </w:pPr>
      <w:r>
        <w:t>Роспись по дереву. Хохлома. Краткие сведения по истории хохломского промысла. Травный узор, «травка»</w:t>
      </w:r>
      <w:r>
        <w:rPr>
          <w:spacing w:val="-4"/>
        </w:rPr>
        <w:t xml:space="preserve"> </w:t>
      </w:r>
      <w:r>
        <w:t>—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A520D" w:rsidRDefault="009056B2">
      <w:pPr>
        <w:pStyle w:val="a3"/>
        <w:ind w:right="544" w:firstLine="22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A520D" w:rsidRDefault="009056B2">
      <w:pPr>
        <w:pStyle w:val="a3"/>
        <w:ind w:right="546" w:firstLine="22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A520D" w:rsidRDefault="009056B2">
      <w:pPr>
        <w:pStyle w:val="a3"/>
        <w:ind w:right="546" w:firstLine="228"/>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A520D" w:rsidRDefault="009056B2">
      <w:pPr>
        <w:pStyle w:val="a3"/>
        <w:ind w:right="544" w:firstLine="228"/>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8A520D" w:rsidRDefault="009056B2">
      <w:pPr>
        <w:pStyle w:val="a3"/>
        <w:spacing w:before="1"/>
        <w:ind w:right="542" w:firstLine="228"/>
      </w:pPr>
      <w:r>
        <w:t>Искусство лаковой живописи: Палех, Федоскино, Холуй, Мстёра</w:t>
      </w:r>
      <w:r>
        <w:rPr>
          <w:spacing w:val="-15"/>
        </w:rPr>
        <w:t xml:space="preserve"> </w:t>
      </w:r>
      <w:r>
        <w:t xml:space="preserve">— роспись шкатулок, </w:t>
      </w:r>
      <w:r>
        <w:rPr>
          <w:spacing w:val="-4"/>
        </w:rPr>
        <w:t xml:space="preserve">ларчиков, табакерок из папье-маше. Происхождение искусства лаковой миниатюры в России. </w:t>
      </w:r>
      <w:r>
        <w:t>Особенности стиля каждой школы. Роль искусства лаковой миниатюры в сохранении и развитии</w:t>
      </w:r>
      <w:r>
        <w:rPr>
          <w:spacing w:val="-6"/>
        </w:rPr>
        <w:t xml:space="preserve"> </w:t>
      </w:r>
      <w:r>
        <w:t>традиций</w:t>
      </w:r>
      <w:r>
        <w:rPr>
          <w:spacing w:val="-6"/>
        </w:rPr>
        <w:t xml:space="preserve"> </w:t>
      </w:r>
      <w:r>
        <w:t>отечественной</w:t>
      </w:r>
      <w:r>
        <w:rPr>
          <w:spacing w:val="-6"/>
        </w:rPr>
        <w:t xml:space="preserve"> </w:t>
      </w:r>
      <w:r>
        <w:t>культуры.</w:t>
      </w:r>
    </w:p>
    <w:p w:rsidR="008A520D" w:rsidRDefault="009056B2">
      <w:pPr>
        <w:pStyle w:val="a3"/>
        <w:ind w:right="556" w:firstLine="228"/>
      </w:pPr>
      <w:r>
        <w:t xml:space="preserve">Мир сказок и легенд, примет и оберегов в творчестве мастеров художественных </w:t>
      </w:r>
      <w:r>
        <w:rPr>
          <w:spacing w:val="-2"/>
        </w:rPr>
        <w:t>промыслов.</w:t>
      </w:r>
    </w:p>
    <w:p w:rsidR="008A520D" w:rsidRDefault="009056B2">
      <w:pPr>
        <w:pStyle w:val="a3"/>
        <w:ind w:right="554" w:firstLine="228"/>
      </w:pPr>
      <w:r>
        <w:t>Отражение в изделиях народных промыслов многообразия исторических, духовных и культурных традиций.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firstLine="228"/>
      </w:pPr>
      <w:r>
        <w:lastRenderedPageBreak/>
        <w:t>Народные</w:t>
      </w:r>
      <w:r>
        <w:rPr>
          <w:spacing w:val="-6"/>
        </w:rPr>
        <w:t xml:space="preserve"> </w:t>
      </w:r>
      <w:r>
        <w:t>художественные</w:t>
      </w:r>
      <w:r>
        <w:rPr>
          <w:spacing w:val="-4"/>
        </w:rPr>
        <w:t xml:space="preserve"> </w:t>
      </w:r>
      <w:r>
        <w:t>ремёсла</w:t>
      </w:r>
      <w:r>
        <w:rPr>
          <w:spacing w:val="-5"/>
        </w:rPr>
        <w:t xml:space="preserve"> </w:t>
      </w:r>
      <w:r>
        <w:t>и</w:t>
      </w:r>
      <w:r>
        <w:rPr>
          <w:spacing w:val="-4"/>
        </w:rPr>
        <w:t xml:space="preserve"> </w:t>
      </w:r>
      <w:r>
        <w:t>промыслы</w:t>
      </w:r>
      <w:r>
        <w:rPr>
          <w:spacing w:val="-3"/>
        </w:rPr>
        <w:t xml:space="preserve"> </w:t>
      </w:r>
      <w:r>
        <w:t>—</w:t>
      </w:r>
      <w:r>
        <w:rPr>
          <w:spacing w:val="-4"/>
        </w:rPr>
        <w:t xml:space="preserve"> </w:t>
      </w:r>
      <w:r>
        <w:t>материальные</w:t>
      </w:r>
      <w:r>
        <w:rPr>
          <w:spacing w:val="-6"/>
        </w:rPr>
        <w:t xml:space="preserve"> </w:t>
      </w:r>
      <w:r>
        <w:t>и</w:t>
      </w:r>
      <w:r>
        <w:rPr>
          <w:spacing w:val="-4"/>
        </w:rPr>
        <w:t xml:space="preserve"> </w:t>
      </w:r>
      <w:r>
        <w:t>духовные</w:t>
      </w:r>
      <w:r>
        <w:rPr>
          <w:spacing w:val="-6"/>
        </w:rPr>
        <w:t xml:space="preserve"> </w:t>
      </w:r>
      <w:r>
        <w:t>ценности, неотъемлемая часть культурного наследия России.</w:t>
      </w:r>
    </w:p>
    <w:p w:rsidR="008A520D" w:rsidRDefault="009056B2">
      <w:pPr>
        <w:pStyle w:val="2"/>
        <w:spacing w:before="176"/>
      </w:pPr>
      <w:r>
        <w:t>Декоративно-прикладное</w:t>
      </w:r>
      <w:r>
        <w:rPr>
          <w:spacing w:val="-6"/>
        </w:rPr>
        <w:t xml:space="preserve"> </w:t>
      </w:r>
      <w:r>
        <w:t>искусство</w:t>
      </w:r>
      <w:r>
        <w:rPr>
          <w:spacing w:val="-3"/>
        </w:rPr>
        <w:t xml:space="preserve"> </w:t>
      </w:r>
      <w:r>
        <w:t>в</w:t>
      </w:r>
      <w:r>
        <w:rPr>
          <w:spacing w:val="-3"/>
        </w:rPr>
        <w:t xml:space="preserve"> </w:t>
      </w:r>
      <w:r>
        <w:t>культуре</w:t>
      </w:r>
      <w:r>
        <w:rPr>
          <w:spacing w:val="-4"/>
        </w:rPr>
        <w:t xml:space="preserve"> </w:t>
      </w:r>
      <w:r>
        <w:t>разных</w:t>
      </w:r>
      <w:r>
        <w:rPr>
          <w:spacing w:val="-2"/>
        </w:rPr>
        <w:t xml:space="preserve"> </w:t>
      </w:r>
      <w:r>
        <w:t>эпох</w:t>
      </w:r>
      <w:r>
        <w:rPr>
          <w:spacing w:val="-2"/>
        </w:rPr>
        <w:t xml:space="preserve"> </w:t>
      </w:r>
      <w:r>
        <w:t>и</w:t>
      </w:r>
      <w:r>
        <w:rPr>
          <w:spacing w:val="-2"/>
        </w:rPr>
        <w:t xml:space="preserve"> народов</w:t>
      </w:r>
    </w:p>
    <w:p w:rsidR="008A520D" w:rsidRDefault="009056B2">
      <w:pPr>
        <w:pStyle w:val="a3"/>
        <w:spacing w:before="108"/>
        <w:ind w:left="1190"/>
      </w:pPr>
      <w:r>
        <w:t>Роль</w:t>
      </w:r>
      <w:r>
        <w:rPr>
          <w:spacing w:val="-6"/>
        </w:rPr>
        <w:t xml:space="preserve"> </w:t>
      </w:r>
      <w:r>
        <w:t>декоративно-прикладного</w:t>
      </w:r>
      <w:r>
        <w:rPr>
          <w:spacing w:val="-3"/>
        </w:rPr>
        <w:t xml:space="preserve"> </w:t>
      </w:r>
      <w:r>
        <w:t>искусства</w:t>
      </w:r>
      <w:r>
        <w:rPr>
          <w:spacing w:val="-3"/>
        </w:rPr>
        <w:t xml:space="preserve"> </w:t>
      </w:r>
      <w:r>
        <w:t>в</w:t>
      </w:r>
      <w:r>
        <w:rPr>
          <w:spacing w:val="-4"/>
        </w:rPr>
        <w:t xml:space="preserve"> </w:t>
      </w:r>
      <w:r>
        <w:t>культуре</w:t>
      </w:r>
      <w:r>
        <w:rPr>
          <w:spacing w:val="-4"/>
        </w:rPr>
        <w:t xml:space="preserve"> </w:t>
      </w:r>
      <w:r>
        <w:t>древних</w:t>
      </w:r>
      <w:r>
        <w:rPr>
          <w:spacing w:val="-1"/>
        </w:rPr>
        <w:t xml:space="preserve"> </w:t>
      </w:r>
      <w:r>
        <w:rPr>
          <w:spacing w:val="-2"/>
        </w:rPr>
        <w:t>цивилизаций.</w:t>
      </w:r>
    </w:p>
    <w:p w:rsidR="008A520D" w:rsidRDefault="009056B2">
      <w:pPr>
        <w:pStyle w:val="a3"/>
        <w:ind w:right="552" w:firstLine="228"/>
      </w:pPr>
      <w:r>
        <w:t>Отражение в декоре мировоззрения эпохи, организации общества, традиций быта и ремесла, уклада жизни людей.</w:t>
      </w:r>
    </w:p>
    <w:p w:rsidR="008A520D" w:rsidRDefault="009056B2">
      <w:pPr>
        <w:pStyle w:val="a3"/>
        <w:ind w:right="549" w:firstLine="228"/>
      </w:pPr>
      <w:r>
        <w:t>Характерные признаки произведений декоративно-прикладного искусства, основные мотивы и символика орнаментов в культуре разных эпох.</w:t>
      </w:r>
    </w:p>
    <w:p w:rsidR="008A520D" w:rsidRDefault="009056B2">
      <w:pPr>
        <w:pStyle w:val="a3"/>
        <w:ind w:right="550" w:firstLine="228"/>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spacing w:val="-2"/>
        </w:rPr>
        <w:t>украшениях.</w:t>
      </w:r>
    </w:p>
    <w:p w:rsidR="008A520D" w:rsidRDefault="009056B2">
      <w:pPr>
        <w:pStyle w:val="a3"/>
        <w:ind w:right="545" w:firstLine="228"/>
      </w:pPr>
      <w:r>
        <w:t>Украшение жизненного пространства: построений, интерьеров, предметов быта — в культуре разных эпох.</w:t>
      </w:r>
    </w:p>
    <w:p w:rsidR="008A520D" w:rsidRDefault="009056B2">
      <w:pPr>
        <w:pStyle w:val="2"/>
        <w:spacing w:before="175"/>
      </w:pPr>
      <w:r>
        <w:t>Декоративно-прикладное</w:t>
      </w:r>
      <w:r>
        <w:rPr>
          <w:spacing w:val="-7"/>
        </w:rPr>
        <w:t xml:space="preserve"> </w:t>
      </w:r>
      <w:r>
        <w:t>искусство</w:t>
      </w:r>
      <w:r>
        <w:rPr>
          <w:spacing w:val="-5"/>
        </w:rPr>
        <w:t xml:space="preserve"> </w:t>
      </w:r>
      <w:r>
        <w:t>в</w:t>
      </w:r>
      <w:r>
        <w:rPr>
          <w:spacing w:val="-5"/>
        </w:rPr>
        <w:t xml:space="preserve"> </w:t>
      </w:r>
      <w:r>
        <w:t>жизни</w:t>
      </w:r>
      <w:r>
        <w:rPr>
          <w:spacing w:val="-3"/>
        </w:rPr>
        <w:t xml:space="preserve"> </w:t>
      </w:r>
      <w:r>
        <w:t>современного</w:t>
      </w:r>
      <w:r>
        <w:rPr>
          <w:spacing w:val="-4"/>
        </w:rPr>
        <w:t xml:space="preserve"> </w:t>
      </w:r>
      <w:r>
        <w:rPr>
          <w:spacing w:val="-2"/>
        </w:rPr>
        <w:t>человека</w:t>
      </w:r>
    </w:p>
    <w:p w:rsidR="008A520D" w:rsidRDefault="009056B2">
      <w:pPr>
        <w:pStyle w:val="a3"/>
        <w:spacing w:before="109"/>
        <w:ind w:right="549" w:firstLine="228"/>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8A520D" w:rsidRDefault="009056B2">
      <w:pPr>
        <w:pStyle w:val="a3"/>
        <w:ind w:right="551" w:firstLine="228"/>
      </w:pPr>
      <w:r>
        <w:t>Символический знак в современной жизни: эмблема, логотип, указующий или декоративный знак.</w:t>
      </w:r>
    </w:p>
    <w:p w:rsidR="008A520D" w:rsidRDefault="009056B2">
      <w:pPr>
        <w:pStyle w:val="a3"/>
        <w:ind w:left="1190" w:right="3419"/>
      </w:pPr>
      <w:r>
        <w:t>Государственная символика и традиции геральдики. Декоративные</w:t>
      </w:r>
      <w:r>
        <w:rPr>
          <w:spacing w:val="-3"/>
        </w:rPr>
        <w:t xml:space="preserve"> </w:t>
      </w:r>
      <w:r>
        <w:t>украшения</w:t>
      </w:r>
      <w:r>
        <w:rPr>
          <w:spacing w:val="-2"/>
        </w:rPr>
        <w:t xml:space="preserve"> </w:t>
      </w:r>
      <w:r>
        <w:t>предметов</w:t>
      </w:r>
      <w:r>
        <w:rPr>
          <w:spacing w:val="-3"/>
        </w:rPr>
        <w:t xml:space="preserve"> </w:t>
      </w:r>
      <w:r>
        <w:t>нашего</w:t>
      </w:r>
      <w:r>
        <w:rPr>
          <w:spacing w:val="-3"/>
        </w:rPr>
        <w:t xml:space="preserve"> </w:t>
      </w:r>
      <w:r>
        <w:t>быта</w:t>
      </w:r>
      <w:r>
        <w:rPr>
          <w:spacing w:val="-2"/>
        </w:rPr>
        <w:t xml:space="preserve"> </w:t>
      </w:r>
      <w:r>
        <w:t>и</w:t>
      </w:r>
      <w:r>
        <w:rPr>
          <w:spacing w:val="-2"/>
        </w:rPr>
        <w:t xml:space="preserve"> одежды.</w:t>
      </w:r>
    </w:p>
    <w:p w:rsidR="008A520D" w:rsidRDefault="009056B2">
      <w:pPr>
        <w:pStyle w:val="a3"/>
        <w:ind w:right="554" w:firstLine="228"/>
      </w:pPr>
      <w:r>
        <w:t>Значение украшений в проявлении образа человека, его характера, самопонимания, установок и намерений.</w:t>
      </w:r>
    </w:p>
    <w:p w:rsidR="008A520D" w:rsidRDefault="009056B2">
      <w:pPr>
        <w:pStyle w:val="a3"/>
        <w:ind w:left="1190" w:right="5832"/>
      </w:pPr>
      <w:r>
        <w:t>Декор</w:t>
      </w:r>
      <w:r>
        <w:rPr>
          <w:spacing w:val="-8"/>
        </w:rPr>
        <w:t xml:space="preserve"> </w:t>
      </w:r>
      <w:r>
        <w:t>на</w:t>
      </w:r>
      <w:r>
        <w:rPr>
          <w:spacing w:val="-7"/>
        </w:rPr>
        <w:t xml:space="preserve"> </w:t>
      </w:r>
      <w:r>
        <w:t>улицах</w:t>
      </w:r>
      <w:r>
        <w:rPr>
          <w:spacing w:val="-6"/>
        </w:rPr>
        <w:t xml:space="preserve"> </w:t>
      </w:r>
      <w:r>
        <w:t>и</w:t>
      </w:r>
      <w:r>
        <w:rPr>
          <w:spacing w:val="-8"/>
        </w:rPr>
        <w:t xml:space="preserve"> </w:t>
      </w:r>
      <w:r>
        <w:t>декор</w:t>
      </w:r>
      <w:r>
        <w:rPr>
          <w:spacing w:val="-8"/>
        </w:rPr>
        <w:t xml:space="preserve"> </w:t>
      </w:r>
      <w:r>
        <w:t>помещений. Декор</w:t>
      </w:r>
      <w:r>
        <w:rPr>
          <w:spacing w:val="-6"/>
        </w:rPr>
        <w:t xml:space="preserve"> </w:t>
      </w:r>
      <w:r>
        <w:t>праздничный</w:t>
      </w:r>
      <w:r>
        <w:rPr>
          <w:spacing w:val="-6"/>
        </w:rPr>
        <w:t xml:space="preserve"> </w:t>
      </w:r>
      <w:r>
        <w:t>и</w:t>
      </w:r>
      <w:r>
        <w:rPr>
          <w:spacing w:val="-8"/>
        </w:rPr>
        <w:t xml:space="preserve"> </w:t>
      </w:r>
      <w:r>
        <w:t>повседневный. Праздничное оформление школы.</w:t>
      </w:r>
    </w:p>
    <w:p w:rsidR="008A520D" w:rsidRDefault="008A520D">
      <w:pPr>
        <w:pStyle w:val="a3"/>
        <w:ind w:left="0"/>
        <w:jc w:val="left"/>
        <w:rPr>
          <w:sz w:val="26"/>
        </w:rPr>
      </w:pPr>
    </w:p>
    <w:p w:rsidR="008A520D" w:rsidRDefault="009056B2">
      <w:pPr>
        <w:pStyle w:val="2"/>
        <w:spacing w:before="162"/>
        <w:jc w:val="left"/>
      </w:pPr>
      <w:r>
        <w:t>Модуль</w:t>
      </w:r>
      <w:r>
        <w:rPr>
          <w:spacing w:val="-2"/>
        </w:rPr>
        <w:t xml:space="preserve"> </w:t>
      </w:r>
      <w:r>
        <w:t>№</w:t>
      </w:r>
      <w:r>
        <w:rPr>
          <w:spacing w:val="-3"/>
        </w:rPr>
        <w:t xml:space="preserve"> </w:t>
      </w:r>
      <w:r>
        <w:t>2</w:t>
      </w:r>
      <w:r>
        <w:rPr>
          <w:spacing w:val="-1"/>
        </w:rPr>
        <w:t xml:space="preserve"> </w:t>
      </w:r>
      <w:r>
        <w:t>«Живопись,</w:t>
      </w:r>
      <w:r>
        <w:rPr>
          <w:spacing w:val="-1"/>
        </w:rPr>
        <w:t xml:space="preserve"> </w:t>
      </w:r>
      <w:r>
        <w:t>графика,</w:t>
      </w:r>
      <w:r>
        <w:rPr>
          <w:spacing w:val="-1"/>
        </w:rPr>
        <w:t xml:space="preserve"> </w:t>
      </w:r>
      <w:r>
        <w:rPr>
          <w:spacing w:val="-2"/>
        </w:rPr>
        <w:t>скульптура»</w:t>
      </w:r>
    </w:p>
    <w:p w:rsidR="008A520D" w:rsidRDefault="009056B2">
      <w:pPr>
        <w:spacing w:before="106"/>
        <w:ind w:left="1190"/>
        <w:rPr>
          <w:i/>
          <w:sz w:val="24"/>
        </w:rPr>
      </w:pPr>
      <w:r>
        <w:rPr>
          <w:i/>
          <w:sz w:val="24"/>
        </w:rPr>
        <w:t>Общие</w:t>
      </w:r>
      <w:r>
        <w:rPr>
          <w:i/>
          <w:spacing w:val="-1"/>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z w:val="24"/>
        </w:rPr>
        <w:t>видах</w:t>
      </w:r>
      <w:r>
        <w:rPr>
          <w:i/>
          <w:spacing w:val="-2"/>
          <w:sz w:val="24"/>
        </w:rPr>
        <w:t xml:space="preserve"> искусства</w:t>
      </w:r>
    </w:p>
    <w:p w:rsidR="008A520D" w:rsidRDefault="009056B2">
      <w:pPr>
        <w:pStyle w:val="a3"/>
        <w:ind w:left="1190"/>
        <w:jc w:val="left"/>
      </w:pPr>
      <w:r>
        <w:rPr>
          <w:noProof/>
          <w:lang w:eastAsia="ru-RU"/>
        </w:rPr>
        <w:drawing>
          <wp:anchor distT="0" distB="0" distL="0" distR="0" simplePos="0" relativeHeight="475925504" behindDoc="1" locked="0" layoutInCell="1" allowOverlap="1">
            <wp:simplePos x="0" y="0"/>
            <wp:positionH relativeFrom="page">
              <wp:posOffset>3257422</wp:posOffset>
            </wp:positionH>
            <wp:positionV relativeFrom="paragraph">
              <wp:posOffset>5119</wp:posOffset>
            </wp:positionV>
            <wp:extent cx="237744" cy="169163"/>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7" cstate="print"/>
                    <a:stretch>
                      <a:fillRect/>
                    </a:stretch>
                  </pic:blipFill>
                  <pic:spPr>
                    <a:xfrm>
                      <a:off x="0" y="0"/>
                      <a:ext cx="237744" cy="169163"/>
                    </a:xfrm>
                    <a:prstGeom prst="rect">
                      <a:avLst/>
                    </a:prstGeom>
                  </pic:spPr>
                </pic:pic>
              </a:graphicData>
            </a:graphic>
          </wp:anchor>
        </w:drawing>
      </w:r>
      <w:r>
        <w:t>Пространственные</w:t>
      </w:r>
      <w:r>
        <w:rPr>
          <w:spacing w:val="-4"/>
        </w:rPr>
        <w:t xml:space="preserve"> </w:t>
      </w:r>
      <w:r>
        <w:t>и</w:t>
      </w:r>
      <w:r>
        <w:rPr>
          <w:spacing w:val="-2"/>
        </w:rPr>
        <w:t xml:space="preserve"> </w:t>
      </w:r>
      <w:r>
        <w:t>временны</w:t>
      </w:r>
      <w:r>
        <w:rPr>
          <w:spacing w:val="31"/>
        </w:rPr>
        <w:t xml:space="preserve">  </w:t>
      </w:r>
      <w:r>
        <w:t>е</w:t>
      </w:r>
      <w:r>
        <w:rPr>
          <w:spacing w:val="-3"/>
        </w:rPr>
        <w:t xml:space="preserve"> </w:t>
      </w:r>
      <w:r>
        <w:t>виды</w:t>
      </w:r>
      <w:r>
        <w:rPr>
          <w:spacing w:val="-1"/>
        </w:rPr>
        <w:t xml:space="preserve"> </w:t>
      </w:r>
      <w:r>
        <w:rPr>
          <w:spacing w:val="-2"/>
        </w:rPr>
        <w:t>искусства.</w:t>
      </w:r>
    </w:p>
    <w:p w:rsidR="008A520D" w:rsidRDefault="009056B2">
      <w:pPr>
        <w:pStyle w:val="a3"/>
        <w:ind w:right="556" w:firstLine="228"/>
        <w:jc w:val="left"/>
      </w:pPr>
      <w:r>
        <w:t>Изобразительные,</w:t>
      </w:r>
      <w:r>
        <w:rPr>
          <w:spacing w:val="40"/>
        </w:rPr>
        <w:t xml:space="preserve"> </w:t>
      </w:r>
      <w:r>
        <w:t>конструктивные</w:t>
      </w:r>
      <w:r>
        <w:rPr>
          <w:spacing w:val="38"/>
        </w:rPr>
        <w:t xml:space="preserve"> </w:t>
      </w:r>
      <w:r>
        <w:t>и</w:t>
      </w:r>
      <w:r>
        <w:rPr>
          <w:spacing w:val="40"/>
        </w:rPr>
        <w:t xml:space="preserve"> </w:t>
      </w:r>
      <w:r>
        <w:t>декоративные</w:t>
      </w:r>
      <w:r>
        <w:rPr>
          <w:spacing w:val="38"/>
        </w:rPr>
        <w:t xml:space="preserve"> </w:t>
      </w:r>
      <w:r>
        <w:t>виды</w:t>
      </w:r>
      <w:r>
        <w:rPr>
          <w:spacing w:val="40"/>
        </w:rPr>
        <w:t xml:space="preserve"> </w:t>
      </w:r>
      <w:r>
        <w:t>пространственных</w:t>
      </w:r>
      <w:r>
        <w:rPr>
          <w:spacing w:val="39"/>
        </w:rPr>
        <w:t xml:space="preserve"> </w:t>
      </w:r>
      <w:r>
        <w:t>искусств, их место и назначение в жизни людей.</w:t>
      </w:r>
    </w:p>
    <w:p w:rsidR="008A520D" w:rsidRDefault="009056B2">
      <w:pPr>
        <w:pStyle w:val="a3"/>
        <w:ind w:left="1190"/>
        <w:jc w:val="left"/>
      </w:pPr>
      <w:r>
        <w:t>Основные</w:t>
      </w:r>
      <w:r>
        <w:rPr>
          <w:spacing w:val="-5"/>
        </w:rPr>
        <w:t xml:space="preserve"> </w:t>
      </w:r>
      <w:r>
        <w:t>виды</w:t>
      </w:r>
      <w:r>
        <w:rPr>
          <w:spacing w:val="-2"/>
        </w:rPr>
        <w:t xml:space="preserve"> </w:t>
      </w:r>
      <w:r>
        <w:t>живописи,</w:t>
      </w:r>
      <w:r>
        <w:rPr>
          <w:spacing w:val="-2"/>
        </w:rPr>
        <w:t xml:space="preserve"> </w:t>
      </w:r>
      <w:r>
        <w:t>графики</w:t>
      </w:r>
      <w:r>
        <w:rPr>
          <w:spacing w:val="-2"/>
        </w:rPr>
        <w:t xml:space="preserve"> </w:t>
      </w:r>
      <w:r>
        <w:t>и</w:t>
      </w:r>
      <w:r>
        <w:rPr>
          <w:spacing w:val="-2"/>
        </w:rPr>
        <w:t xml:space="preserve"> скульптуры.</w:t>
      </w:r>
    </w:p>
    <w:p w:rsidR="008A520D" w:rsidRDefault="009056B2">
      <w:pPr>
        <w:pStyle w:val="a3"/>
        <w:ind w:left="1190"/>
        <w:jc w:val="left"/>
      </w:pPr>
      <w:r>
        <w:t>Художник</w:t>
      </w:r>
      <w:r>
        <w:rPr>
          <w:spacing w:val="-5"/>
        </w:rPr>
        <w:t xml:space="preserve"> </w:t>
      </w:r>
      <w:r>
        <w:t>и</w:t>
      </w:r>
      <w:r>
        <w:rPr>
          <w:spacing w:val="-4"/>
        </w:rPr>
        <w:t xml:space="preserve"> </w:t>
      </w:r>
      <w:r>
        <w:t>зритель:</w:t>
      </w:r>
      <w:r>
        <w:rPr>
          <w:spacing w:val="-4"/>
        </w:rPr>
        <w:t xml:space="preserve"> </w:t>
      </w:r>
      <w:r>
        <w:t>зрительские</w:t>
      </w:r>
      <w:r>
        <w:rPr>
          <w:spacing w:val="-2"/>
        </w:rPr>
        <w:t xml:space="preserve"> </w:t>
      </w:r>
      <w:r>
        <w:t>умения,</w:t>
      </w:r>
      <w:r>
        <w:rPr>
          <w:spacing w:val="-3"/>
        </w:rPr>
        <w:t xml:space="preserve"> </w:t>
      </w:r>
      <w:r>
        <w:t>знания</w:t>
      </w:r>
      <w:r>
        <w:rPr>
          <w:spacing w:val="-3"/>
        </w:rPr>
        <w:t xml:space="preserve"> </w:t>
      </w:r>
      <w:r>
        <w:t>и</w:t>
      </w:r>
      <w:r>
        <w:rPr>
          <w:spacing w:val="-3"/>
        </w:rPr>
        <w:t xml:space="preserve"> </w:t>
      </w:r>
      <w:r>
        <w:t>творчество</w:t>
      </w:r>
      <w:r>
        <w:rPr>
          <w:spacing w:val="-3"/>
        </w:rPr>
        <w:t xml:space="preserve"> </w:t>
      </w:r>
      <w:r>
        <w:rPr>
          <w:spacing w:val="-2"/>
        </w:rPr>
        <w:t>зрителя.</w:t>
      </w:r>
    </w:p>
    <w:p w:rsidR="008A520D" w:rsidRDefault="009056B2">
      <w:pPr>
        <w:pStyle w:val="2"/>
        <w:spacing w:before="175"/>
        <w:jc w:val="left"/>
      </w:pPr>
      <w:r>
        <w:t>Язык</w:t>
      </w:r>
      <w:r>
        <w:rPr>
          <w:spacing w:val="-4"/>
        </w:rPr>
        <w:t xml:space="preserve"> </w:t>
      </w:r>
      <w:r>
        <w:t>изобразительного</w:t>
      </w:r>
      <w:r>
        <w:rPr>
          <w:spacing w:val="-1"/>
        </w:rPr>
        <w:t xml:space="preserve"> </w:t>
      </w:r>
      <w:r>
        <w:t>искусства</w:t>
      </w:r>
      <w:r>
        <w:rPr>
          <w:spacing w:val="-3"/>
        </w:rPr>
        <w:t xml:space="preserve"> </w:t>
      </w:r>
      <w:r>
        <w:t>и</w:t>
      </w:r>
      <w:r>
        <w:rPr>
          <w:spacing w:val="-1"/>
        </w:rPr>
        <w:t xml:space="preserve"> </w:t>
      </w:r>
      <w:r>
        <w:t>его</w:t>
      </w:r>
      <w:r>
        <w:rPr>
          <w:spacing w:val="-2"/>
        </w:rPr>
        <w:t xml:space="preserve"> </w:t>
      </w:r>
      <w:r>
        <w:t xml:space="preserve">выразительные </w:t>
      </w:r>
      <w:r>
        <w:rPr>
          <w:spacing w:val="-2"/>
        </w:rPr>
        <w:t>средства</w:t>
      </w:r>
    </w:p>
    <w:p w:rsidR="008A520D" w:rsidRDefault="009056B2">
      <w:pPr>
        <w:pStyle w:val="a3"/>
        <w:spacing w:before="108"/>
        <w:ind w:firstLine="228"/>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w:t>
      </w:r>
      <w:r>
        <w:rPr>
          <w:spacing w:val="40"/>
        </w:rPr>
        <w:t xml:space="preserve"> </w:t>
      </w:r>
      <w:r>
        <w:t>особые</w:t>
      </w:r>
      <w:r>
        <w:rPr>
          <w:spacing w:val="80"/>
        </w:rPr>
        <w:t xml:space="preserve"> </w:t>
      </w:r>
      <w:r>
        <w:rPr>
          <w:spacing w:val="-2"/>
        </w:rPr>
        <w:t>свойства.</w:t>
      </w:r>
    </w:p>
    <w:p w:rsidR="008A520D" w:rsidRDefault="009056B2">
      <w:pPr>
        <w:pStyle w:val="a3"/>
        <w:ind w:left="1190" w:right="1654"/>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8A520D" w:rsidRDefault="009056B2">
      <w:pPr>
        <w:pStyle w:val="a3"/>
        <w:spacing w:before="1"/>
        <w:ind w:left="1190" w:right="2320"/>
        <w:jc w:val="left"/>
      </w:pPr>
      <w:r>
        <w:t>Начальные</w:t>
      </w:r>
      <w:r>
        <w:rPr>
          <w:spacing w:val="-4"/>
        </w:rPr>
        <w:t xml:space="preserve"> </w:t>
      </w:r>
      <w:r>
        <w:t>умения</w:t>
      </w:r>
      <w:r>
        <w:rPr>
          <w:spacing w:val="-6"/>
        </w:rPr>
        <w:t xml:space="preserve"> </w:t>
      </w:r>
      <w:r>
        <w:t>рисунка</w:t>
      </w:r>
      <w:r>
        <w:rPr>
          <w:spacing w:val="-5"/>
        </w:rPr>
        <w:t xml:space="preserve"> </w:t>
      </w:r>
      <w:r>
        <w:t>с</w:t>
      </w:r>
      <w:r>
        <w:rPr>
          <w:spacing w:val="-7"/>
        </w:rPr>
        <w:t xml:space="preserve"> </w:t>
      </w:r>
      <w:r>
        <w:t>натуры.</w:t>
      </w:r>
      <w:r>
        <w:rPr>
          <w:spacing w:val="-6"/>
        </w:rPr>
        <w:t xml:space="preserve"> </w:t>
      </w:r>
      <w:r>
        <w:t>Зарисовки</w:t>
      </w:r>
      <w:r>
        <w:rPr>
          <w:spacing w:val="-6"/>
        </w:rPr>
        <w:t xml:space="preserve"> </w:t>
      </w:r>
      <w:r>
        <w:t>простых</w:t>
      </w:r>
      <w:r>
        <w:rPr>
          <w:spacing w:val="-7"/>
        </w:rPr>
        <w:t xml:space="preserve"> </w:t>
      </w:r>
      <w:r>
        <w:t>предметов. Линейные графические рисунки и наброски.</w:t>
      </w:r>
    </w:p>
    <w:p w:rsidR="008A520D" w:rsidRDefault="009056B2">
      <w:pPr>
        <w:pStyle w:val="a3"/>
        <w:ind w:left="1190" w:right="4218"/>
        <w:jc w:val="left"/>
      </w:pPr>
      <w:r>
        <w:t>Тон и тональные отношения: тёмное — светлое. Ритм</w:t>
      </w:r>
      <w:r>
        <w:rPr>
          <w:spacing w:val="-8"/>
        </w:rPr>
        <w:t xml:space="preserve"> </w:t>
      </w:r>
      <w:r>
        <w:t>и</w:t>
      </w:r>
      <w:r>
        <w:rPr>
          <w:spacing w:val="-8"/>
        </w:rPr>
        <w:t xml:space="preserve"> </w:t>
      </w:r>
      <w:r>
        <w:t>ритмическая</w:t>
      </w:r>
      <w:r>
        <w:rPr>
          <w:spacing w:val="-8"/>
        </w:rPr>
        <w:t xml:space="preserve"> </w:t>
      </w:r>
      <w:r>
        <w:t>организация</w:t>
      </w:r>
      <w:r>
        <w:rPr>
          <w:spacing w:val="-8"/>
        </w:rPr>
        <w:t xml:space="preserve"> </w:t>
      </w:r>
      <w:r>
        <w:t>плоскости</w:t>
      </w:r>
      <w:r>
        <w:rPr>
          <w:spacing w:val="-8"/>
        </w:rPr>
        <w:t xml:space="preserve"> </w:t>
      </w:r>
      <w:r>
        <w:t>листа.</w:t>
      </w:r>
    </w:p>
    <w:p w:rsidR="008A520D" w:rsidRDefault="009056B2">
      <w:pPr>
        <w:pStyle w:val="a3"/>
        <w:ind w:firstLine="228"/>
        <w:jc w:val="left"/>
      </w:pPr>
      <w:r>
        <w:t>Основы</w:t>
      </w:r>
      <w:r>
        <w:rPr>
          <w:spacing w:val="80"/>
        </w:rPr>
        <w:t xml:space="preserve"> </w:t>
      </w:r>
      <w:r>
        <w:t>цветоведения:</w:t>
      </w:r>
      <w:r>
        <w:rPr>
          <w:spacing w:val="80"/>
        </w:rPr>
        <w:t xml:space="preserve"> </w:t>
      </w:r>
      <w:r>
        <w:t>понятие</w:t>
      </w:r>
      <w:r>
        <w:rPr>
          <w:spacing w:val="80"/>
        </w:rPr>
        <w:t xml:space="preserve"> </w:t>
      </w:r>
      <w:r>
        <w:t>цвета</w:t>
      </w:r>
      <w:r>
        <w:rPr>
          <w:spacing w:val="80"/>
        </w:rPr>
        <w:t xml:space="preserve"> </w:t>
      </w:r>
      <w:r>
        <w:t>в</w:t>
      </w:r>
      <w:r>
        <w:rPr>
          <w:spacing w:val="80"/>
        </w:rPr>
        <w:t xml:space="preserve"> </w:t>
      </w:r>
      <w:r>
        <w:t>художественной</w:t>
      </w:r>
      <w:r>
        <w:rPr>
          <w:spacing w:val="80"/>
        </w:rPr>
        <w:t xml:space="preserve"> </w:t>
      </w:r>
      <w:r>
        <w:t>деятельности,</w:t>
      </w:r>
      <w:r>
        <w:rPr>
          <w:spacing w:val="80"/>
        </w:rPr>
        <w:t xml:space="preserve"> </w:t>
      </w:r>
      <w:r>
        <w:t>физическая основа цвета, цветовой круг, основные и составные цвета, дополнительные цвета.</w:t>
      </w:r>
    </w:p>
    <w:p w:rsidR="008A520D" w:rsidRDefault="009056B2">
      <w:pPr>
        <w:pStyle w:val="a3"/>
        <w:ind w:right="556" w:firstLine="228"/>
        <w:jc w:val="left"/>
      </w:pPr>
      <w:r>
        <w:t>Цвет</w:t>
      </w:r>
      <w:r>
        <w:rPr>
          <w:spacing w:val="40"/>
        </w:rPr>
        <w:t xml:space="preserve"> </w:t>
      </w:r>
      <w:r>
        <w:t>как</w:t>
      </w:r>
      <w:r>
        <w:rPr>
          <w:spacing w:val="40"/>
        </w:rPr>
        <w:t xml:space="preserve"> </w:t>
      </w:r>
      <w:r>
        <w:t>выразительное</w:t>
      </w:r>
      <w:r>
        <w:rPr>
          <w:spacing w:val="40"/>
        </w:rPr>
        <w:t xml:space="preserve"> </w:t>
      </w:r>
      <w:r>
        <w:t>средство</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холодный</w:t>
      </w:r>
      <w:r>
        <w:rPr>
          <w:spacing w:val="40"/>
        </w:rPr>
        <w:t xml:space="preserve"> </w:t>
      </w:r>
      <w:r>
        <w:t>и</w:t>
      </w:r>
      <w:r>
        <w:rPr>
          <w:spacing w:val="40"/>
        </w:rPr>
        <w:t xml:space="preserve"> </w:t>
      </w:r>
      <w:r>
        <w:t>тёплый цвет, понятие цветовых отношений; колорит в живописи.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firstLine="228"/>
        <w:jc w:val="left"/>
      </w:pPr>
      <w:r>
        <w:lastRenderedPageBreak/>
        <w:t>Виды</w:t>
      </w:r>
      <w:r>
        <w:rPr>
          <w:spacing w:val="80"/>
        </w:rPr>
        <w:t xml:space="preserve"> </w:t>
      </w:r>
      <w:r>
        <w:t>скульптуры</w:t>
      </w:r>
      <w:r>
        <w:rPr>
          <w:spacing w:val="80"/>
        </w:rPr>
        <w:t xml:space="preserve"> </w:t>
      </w:r>
      <w:r>
        <w:t>и</w:t>
      </w:r>
      <w:r>
        <w:rPr>
          <w:spacing w:val="80"/>
        </w:rPr>
        <w:t xml:space="preserve"> </w:t>
      </w:r>
      <w:r>
        <w:t>характер</w:t>
      </w:r>
      <w:r>
        <w:rPr>
          <w:spacing w:val="80"/>
        </w:rPr>
        <w:t xml:space="preserve"> </w:t>
      </w:r>
      <w:r>
        <w:t>материала</w:t>
      </w:r>
      <w:r>
        <w:rPr>
          <w:spacing w:val="80"/>
        </w:rPr>
        <w:t xml:space="preserve"> </w:t>
      </w:r>
      <w:r>
        <w:t>в</w:t>
      </w:r>
      <w:r>
        <w:rPr>
          <w:spacing w:val="80"/>
        </w:rPr>
        <w:t xml:space="preserve"> </w:t>
      </w:r>
      <w:r>
        <w:t>скульптуре.</w:t>
      </w:r>
      <w:r>
        <w:rPr>
          <w:spacing w:val="80"/>
        </w:rPr>
        <w:t xml:space="preserve"> </w:t>
      </w:r>
      <w:r>
        <w:t>Скульптурные</w:t>
      </w:r>
      <w:r>
        <w:rPr>
          <w:spacing w:val="80"/>
        </w:rPr>
        <w:t xml:space="preserve"> </w:t>
      </w:r>
      <w:r>
        <w:t>памятники, парковая</w:t>
      </w:r>
      <w:r>
        <w:rPr>
          <w:spacing w:val="-6"/>
        </w:rPr>
        <w:t xml:space="preserve"> </w:t>
      </w:r>
      <w:r>
        <w:t>скульптура,</w:t>
      </w:r>
      <w:r>
        <w:rPr>
          <w:spacing w:val="-8"/>
        </w:rPr>
        <w:t xml:space="preserve"> </w:t>
      </w:r>
      <w:r>
        <w:t>камерная</w:t>
      </w:r>
      <w:r>
        <w:rPr>
          <w:spacing w:val="-6"/>
        </w:rPr>
        <w:t xml:space="preserve"> </w:t>
      </w:r>
      <w:r>
        <w:t>скульптура.</w:t>
      </w:r>
    </w:p>
    <w:p w:rsidR="008A520D" w:rsidRDefault="009056B2">
      <w:pPr>
        <w:pStyle w:val="a3"/>
        <w:ind w:left="1190"/>
        <w:jc w:val="left"/>
      </w:pPr>
      <w:r>
        <w:t>Статика</w:t>
      </w:r>
      <w:r>
        <w:rPr>
          <w:spacing w:val="-3"/>
        </w:rPr>
        <w:t xml:space="preserve"> </w:t>
      </w:r>
      <w:r>
        <w:t>и</w:t>
      </w:r>
      <w:r>
        <w:rPr>
          <w:spacing w:val="4"/>
        </w:rPr>
        <w:t xml:space="preserve"> </w:t>
      </w:r>
      <w:r>
        <w:t>движение</w:t>
      </w:r>
      <w:r>
        <w:rPr>
          <w:spacing w:val="3"/>
        </w:rPr>
        <w:t xml:space="preserve"> </w:t>
      </w:r>
      <w:r>
        <w:t>в</w:t>
      </w:r>
      <w:r>
        <w:rPr>
          <w:spacing w:val="2"/>
        </w:rPr>
        <w:t xml:space="preserve"> </w:t>
      </w:r>
      <w:r>
        <w:t>скульптуре.</w:t>
      </w:r>
      <w:r>
        <w:rPr>
          <w:spacing w:val="3"/>
        </w:rPr>
        <w:t xml:space="preserve"> </w:t>
      </w:r>
      <w:r>
        <w:t>Круглая</w:t>
      </w:r>
      <w:r>
        <w:rPr>
          <w:spacing w:val="3"/>
        </w:rPr>
        <w:t xml:space="preserve"> </w:t>
      </w:r>
      <w:r>
        <w:t>скульптура.</w:t>
      </w:r>
      <w:r>
        <w:rPr>
          <w:spacing w:val="2"/>
        </w:rPr>
        <w:t xml:space="preserve"> </w:t>
      </w:r>
      <w:r>
        <w:t>Произведения</w:t>
      </w:r>
      <w:r>
        <w:rPr>
          <w:spacing w:val="3"/>
        </w:rPr>
        <w:t xml:space="preserve"> </w:t>
      </w:r>
      <w:r>
        <w:t>мелкой</w:t>
      </w:r>
      <w:r>
        <w:rPr>
          <w:spacing w:val="4"/>
        </w:rPr>
        <w:t xml:space="preserve"> </w:t>
      </w:r>
      <w:r>
        <w:rPr>
          <w:spacing w:val="-2"/>
        </w:rPr>
        <w:t>пластики.</w:t>
      </w:r>
    </w:p>
    <w:p w:rsidR="008A520D" w:rsidRDefault="009056B2">
      <w:pPr>
        <w:pStyle w:val="a3"/>
        <w:spacing w:before="1"/>
        <w:jc w:val="left"/>
      </w:pPr>
      <w:r>
        <w:t>Виды</w:t>
      </w:r>
      <w:r>
        <w:rPr>
          <w:spacing w:val="-2"/>
        </w:rPr>
        <w:t xml:space="preserve"> рельефа.</w:t>
      </w:r>
    </w:p>
    <w:p w:rsidR="008A520D" w:rsidRDefault="008A520D">
      <w:pPr>
        <w:pStyle w:val="a3"/>
        <w:ind w:left="0"/>
        <w:jc w:val="left"/>
        <w:rPr>
          <w:sz w:val="25"/>
        </w:rPr>
      </w:pPr>
    </w:p>
    <w:p w:rsidR="008A520D" w:rsidRDefault="009056B2">
      <w:pPr>
        <w:pStyle w:val="2"/>
        <w:jc w:val="left"/>
      </w:pPr>
      <w:r>
        <w:t>Жанры</w:t>
      </w:r>
      <w:r>
        <w:rPr>
          <w:spacing w:val="-6"/>
        </w:rPr>
        <w:t xml:space="preserve"> </w:t>
      </w:r>
      <w:r>
        <w:t>изобразительного</w:t>
      </w:r>
      <w:r>
        <w:rPr>
          <w:spacing w:val="-5"/>
        </w:rPr>
        <w:t xml:space="preserve"> </w:t>
      </w:r>
      <w:r>
        <w:rPr>
          <w:spacing w:val="-2"/>
        </w:rPr>
        <w:t>искусства</w:t>
      </w:r>
    </w:p>
    <w:p w:rsidR="008A520D" w:rsidRDefault="009056B2">
      <w:pPr>
        <w:pStyle w:val="a3"/>
        <w:spacing w:before="24"/>
        <w:ind w:firstLine="228"/>
        <w:jc w:val="left"/>
      </w:pPr>
      <w:r>
        <w:t>Жанровая</w:t>
      </w:r>
      <w:r>
        <w:rPr>
          <w:spacing w:val="80"/>
        </w:rPr>
        <w:t xml:space="preserve"> </w:t>
      </w:r>
      <w:r>
        <w:t>система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как</w:t>
      </w:r>
      <w:r>
        <w:rPr>
          <w:spacing w:val="80"/>
        </w:rPr>
        <w:t xml:space="preserve"> </w:t>
      </w:r>
      <w:r>
        <w:t>инструмент</w:t>
      </w:r>
      <w:r>
        <w:rPr>
          <w:spacing w:val="80"/>
        </w:rPr>
        <w:t xml:space="preserve"> </w:t>
      </w:r>
      <w:r>
        <w:t>для</w:t>
      </w:r>
      <w:r>
        <w:rPr>
          <w:spacing w:val="80"/>
        </w:rPr>
        <w:t xml:space="preserve"> </w:t>
      </w:r>
      <w:r>
        <w:t>сравнения</w:t>
      </w:r>
      <w:r>
        <w:rPr>
          <w:spacing w:val="80"/>
        </w:rPr>
        <w:t xml:space="preserve"> </w:t>
      </w:r>
      <w:r>
        <w:t>и анализа произведений изобразительного искусства.</w:t>
      </w:r>
    </w:p>
    <w:p w:rsidR="008A520D" w:rsidRDefault="009056B2">
      <w:pPr>
        <w:pStyle w:val="a3"/>
        <w:ind w:left="1190"/>
        <w:jc w:val="left"/>
      </w:pPr>
      <w:r>
        <w:t>Предмет</w:t>
      </w:r>
      <w:r>
        <w:rPr>
          <w:spacing w:val="-6"/>
        </w:rPr>
        <w:t xml:space="preserve"> </w:t>
      </w:r>
      <w:r>
        <w:t>изображения,</w:t>
      </w:r>
      <w:r>
        <w:rPr>
          <w:spacing w:val="-4"/>
        </w:rPr>
        <w:t xml:space="preserve"> </w:t>
      </w:r>
      <w:r>
        <w:t>сюжет</w:t>
      </w:r>
      <w:r>
        <w:rPr>
          <w:spacing w:val="-3"/>
        </w:rPr>
        <w:t xml:space="preserve"> </w:t>
      </w:r>
      <w:r>
        <w:t>и</w:t>
      </w:r>
      <w:r>
        <w:rPr>
          <w:spacing w:val="-3"/>
        </w:rPr>
        <w:t xml:space="preserve"> </w:t>
      </w:r>
      <w:r>
        <w:t>содержание</w:t>
      </w:r>
      <w:r>
        <w:rPr>
          <w:spacing w:val="-4"/>
        </w:rPr>
        <w:t xml:space="preserve"> </w:t>
      </w:r>
      <w:r>
        <w:t>произведения</w:t>
      </w:r>
      <w:r>
        <w:rPr>
          <w:spacing w:val="-7"/>
        </w:rPr>
        <w:t xml:space="preserve"> </w:t>
      </w:r>
      <w:r>
        <w:t>изобразительного</w:t>
      </w:r>
      <w:r>
        <w:rPr>
          <w:spacing w:val="-3"/>
        </w:rPr>
        <w:t xml:space="preserve"> </w:t>
      </w:r>
      <w:r>
        <w:rPr>
          <w:spacing w:val="-2"/>
        </w:rPr>
        <w:t>искусства.</w:t>
      </w:r>
    </w:p>
    <w:p w:rsidR="008A520D" w:rsidRDefault="008A520D">
      <w:pPr>
        <w:pStyle w:val="a3"/>
        <w:ind w:left="0"/>
        <w:jc w:val="left"/>
        <w:rPr>
          <w:sz w:val="25"/>
        </w:rPr>
      </w:pPr>
    </w:p>
    <w:p w:rsidR="008A520D" w:rsidRDefault="009056B2">
      <w:pPr>
        <w:pStyle w:val="2"/>
        <w:spacing w:before="1"/>
        <w:jc w:val="left"/>
      </w:pPr>
      <w:r>
        <w:rPr>
          <w:spacing w:val="-2"/>
        </w:rPr>
        <w:t>Натюрморт</w:t>
      </w:r>
    </w:p>
    <w:p w:rsidR="008A520D" w:rsidRDefault="009056B2">
      <w:pPr>
        <w:pStyle w:val="a3"/>
        <w:spacing w:before="24"/>
        <w:ind w:firstLine="228"/>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w:t>
      </w:r>
      <w:r>
        <w:rPr>
          <w:spacing w:val="80"/>
        </w:rPr>
        <w:t xml:space="preserve"> </w:t>
      </w:r>
      <w:r>
        <w:t>жанра натюрморта в европейском и отечественном искусстве.</w:t>
      </w:r>
    </w:p>
    <w:p w:rsidR="008A520D" w:rsidRDefault="009056B2">
      <w:pPr>
        <w:pStyle w:val="a3"/>
        <w:tabs>
          <w:tab w:val="left" w:pos="2209"/>
          <w:tab w:val="left" w:pos="3737"/>
          <w:tab w:val="left" w:pos="4883"/>
          <w:tab w:val="left" w:pos="5926"/>
          <w:tab w:val="left" w:pos="7236"/>
          <w:tab w:val="left" w:pos="8786"/>
          <w:tab w:val="left" w:pos="10076"/>
        </w:tabs>
        <w:ind w:right="551" w:firstLine="228"/>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предметов</w:t>
      </w:r>
      <w:r>
        <w:tab/>
      </w:r>
      <w:r>
        <w:rPr>
          <w:spacing w:val="-6"/>
        </w:rPr>
        <w:t xml:space="preserve">на </w:t>
      </w:r>
      <w:r>
        <w:rPr>
          <w:spacing w:val="-2"/>
        </w:rPr>
        <w:t>плоскости.</w:t>
      </w:r>
    </w:p>
    <w:p w:rsidR="008A520D" w:rsidRDefault="009056B2">
      <w:pPr>
        <w:pStyle w:val="a3"/>
        <w:ind w:right="556" w:firstLine="228"/>
        <w:jc w:val="left"/>
      </w:pPr>
      <w:r>
        <w:t>Линейное построение предмета в пространстве: линия горизонта, точка зрения и точка схода, правила перспективных сокращений.</w:t>
      </w:r>
    </w:p>
    <w:p w:rsidR="008A520D" w:rsidRDefault="009056B2">
      <w:pPr>
        <w:pStyle w:val="a3"/>
        <w:ind w:left="1190"/>
        <w:jc w:val="left"/>
      </w:pPr>
      <w:r>
        <w:t>Изображение</w:t>
      </w:r>
      <w:r>
        <w:rPr>
          <w:spacing w:val="-3"/>
        </w:rPr>
        <w:t xml:space="preserve"> </w:t>
      </w:r>
      <w:r>
        <w:t>окружности</w:t>
      </w:r>
      <w:r>
        <w:rPr>
          <w:spacing w:val="-2"/>
        </w:rPr>
        <w:t xml:space="preserve"> </w:t>
      </w:r>
      <w:r>
        <w:t>в</w:t>
      </w:r>
      <w:r>
        <w:rPr>
          <w:spacing w:val="-2"/>
        </w:rPr>
        <w:t xml:space="preserve"> перспективе.</w:t>
      </w:r>
    </w:p>
    <w:p w:rsidR="008A520D" w:rsidRDefault="009056B2">
      <w:pPr>
        <w:pStyle w:val="a3"/>
        <w:spacing w:before="3" w:line="237" w:lineRule="auto"/>
        <w:ind w:left="1190" w:right="1654"/>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7"/>
        </w:rPr>
        <w:t xml:space="preserve"> </w:t>
      </w:r>
      <w:r>
        <w:t>линейной</w:t>
      </w:r>
      <w:r>
        <w:rPr>
          <w:spacing w:val="-6"/>
        </w:rPr>
        <w:t xml:space="preserve"> </w:t>
      </w:r>
      <w:r>
        <w:t>перспективы. Сложная пространственная форма и выявление её конструкции.</w:t>
      </w:r>
    </w:p>
    <w:p w:rsidR="008A520D" w:rsidRDefault="009056B2">
      <w:pPr>
        <w:pStyle w:val="a3"/>
        <w:spacing w:before="1"/>
        <w:ind w:left="119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6"/>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8A520D" w:rsidRDefault="009056B2">
      <w:pPr>
        <w:pStyle w:val="a3"/>
        <w:ind w:left="1190"/>
        <w:jc w:val="left"/>
      </w:pPr>
      <w:r>
        <w:t>Освещение</w:t>
      </w:r>
      <w:r>
        <w:rPr>
          <w:spacing w:val="29"/>
        </w:rPr>
        <w:t xml:space="preserve">  </w:t>
      </w:r>
      <w:r>
        <w:t>как</w:t>
      </w:r>
      <w:r>
        <w:rPr>
          <w:spacing w:val="33"/>
        </w:rPr>
        <w:t xml:space="preserve">  </w:t>
      </w:r>
      <w:r>
        <w:t>средство</w:t>
      </w:r>
      <w:r>
        <w:rPr>
          <w:spacing w:val="33"/>
        </w:rPr>
        <w:t xml:space="preserve">  </w:t>
      </w:r>
      <w:r>
        <w:t>выявления</w:t>
      </w:r>
      <w:r>
        <w:rPr>
          <w:spacing w:val="32"/>
        </w:rPr>
        <w:t xml:space="preserve">  </w:t>
      </w:r>
      <w:r>
        <w:t>объёма</w:t>
      </w:r>
      <w:r>
        <w:rPr>
          <w:spacing w:val="32"/>
        </w:rPr>
        <w:t xml:space="preserve">  </w:t>
      </w:r>
      <w:r>
        <w:t>предмета.</w:t>
      </w:r>
      <w:r>
        <w:rPr>
          <w:spacing w:val="32"/>
        </w:rPr>
        <w:t xml:space="preserve">  </w:t>
      </w:r>
      <w:r>
        <w:t>Понятия</w:t>
      </w:r>
      <w:r>
        <w:rPr>
          <w:spacing w:val="34"/>
        </w:rPr>
        <w:t xml:space="preserve">  </w:t>
      </w:r>
      <w:r>
        <w:t>«свет»,</w:t>
      </w:r>
      <w:r>
        <w:rPr>
          <w:spacing w:val="35"/>
        </w:rPr>
        <w:t xml:space="preserve">  </w:t>
      </w:r>
      <w:r>
        <w:rPr>
          <w:spacing w:val="-2"/>
        </w:rPr>
        <w:t>«блик»,</w:t>
      </w:r>
    </w:p>
    <w:p w:rsidR="008A520D" w:rsidRDefault="009056B2">
      <w:pPr>
        <w:pStyle w:val="a3"/>
        <w:jc w:val="left"/>
      </w:pPr>
      <w:r>
        <w:t>«полутень»,</w:t>
      </w:r>
      <w:r>
        <w:rPr>
          <w:spacing w:val="41"/>
        </w:rPr>
        <w:t xml:space="preserve"> </w:t>
      </w:r>
      <w:r>
        <w:t>«собственная</w:t>
      </w:r>
      <w:r>
        <w:rPr>
          <w:spacing w:val="39"/>
        </w:rPr>
        <w:t xml:space="preserve"> </w:t>
      </w:r>
      <w:r>
        <w:t>тень»,</w:t>
      </w:r>
      <w:r>
        <w:rPr>
          <w:spacing w:val="44"/>
        </w:rPr>
        <w:t xml:space="preserve"> </w:t>
      </w:r>
      <w:r>
        <w:t>«рефлекс»,</w:t>
      </w:r>
      <w:r>
        <w:rPr>
          <w:spacing w:val="42"/>
        </w:rPr>
        <w:t xml:space="preserve"> </w:t>
      </w:r>
      <w:r>
        <w:t>«падающая</w:t>
      </w:r>
      <w:r>
        <w:rPr>
          <w:spacing w:val="39"/>
        </w:rPr>
        <w:t xml:space="preserve"> </w:t>
      </w:r>
      <w:r>
        <w:t>тень».</w:t>
      </w:r>
      <w:r>
        <w:rPr>
          <w:spacing w:val="41"/>
        </w:rPr>
        <w:t xml:space="preserve"> </w:t>
      </w:r>
      <w:r>
        <w:t>Особенности</w:t>
      </w:r>
      <w:r>
        <w:rPr>
          <w:spacing w:val="41"/>
        </w:rPr>
        <w:t xml:space="preserve"> </w:t>
      </w:r>
      <w:r>
        <w:rPr>
          <w:spacing w:val="-2"/>
        </w:rPr>
        <w:t>освещения</w:t>
      </w:r>
    </w:p>
    <w:p w:rsidR="008A520D" w:rsidRDefault="009056B2">
      <w:pPr>
        <w:pStyle w:val="a3"/>
        <w:jc w:val="left"/>
      </w:pPr>
      <w:r>
        <w:t>«по</w:t>
      </w:r>
      <w:r>
        <w:rPr>
          <w:spacing w:val="-2"/>
        </w:rPr>
        <w:t xml:space="preserve"> </w:t>
      </w:r>
      <w:r>
        <w:t>свету»</w:t>
      </w:r>
      <w:r>
        <w:rPr>
          <w:spacing w:val="-7"/>
        </w:rPr>
        <w:t xml:space="preserve"> </w:t>
      </w:r>
      <w:r>
        <w:t>и</w:t>
      </w:r>
      <w:r>
        <w:rPr>
          <w:spacing w:val="4"/>
        </w:rPr>
        <w:t xml:space="preserve"> </w:t>
      </w:r>
      <w:r>
        <w:t>«против</w:t>
      </w:r>
      <w:r>
        <w:rPr>
          <w:spacing w:val="-2"/>
        </w:rPr>
        <w:t xml:space="preserve"> света».</w:t>
      </w:r>
    </w:p>
    <w:p w:rsidR="008A520D" w:rsidRDefault="009056B2">
      <w:pPr>
        <w:pStyle w:val="a3"/>
        <w:ind w:left="1190"/>
        <w:jc w:val="left"/>
      </w:pPr>
      <w:r>
        <w:t>Рисунок</w:t>
      </w:r>
      <w:r>
        <w:rPr>
          <w:spacing w:val="-5"/>
        </w:rPr>
        <w:t xml:space="preserve"> </w:t>
      </w:r>
      <w:r>
        <w:t>натюрморта</w:t>
      </w:r>
      <w:r>
        <w:rPr>
          <w:spacing w:val="-3"/>
        </w:rPr>
        <w:t xml:space="preserve"> </w:t>
      </w:r>
      <w:r>
        <w:t>графическими</w:t>
      </w:r>
      <w:r>
        <w:rPr>
          <w:spacing w:val="-3"/>
        </w:rPr>
        <w:t xml:space="preserve"> </w:t>
      </w:r>
      <w:r>
        <w:t>материалами</w:t>
      </w:r>
      <w:r>
        <w:rPr>
          <w:spacing w:val="-2"/>
        </w:rPr>
        <w:t xml:space="preserve"> </w:t>
      </w:r>
      <w:r>
        <w:t>с</w:t>
      </w:r>
      <w:r>
        <w:rPr>
          <w:spacing w:val="-4"/>
        </w:rPr>
        <w:t xml:space="preserve"> </w:t>
      </w:r>
      <w:r>
        <w:t>натуры</w:t>
      </w:r>
      <w:r>
        <w:rPr>
          <w:spacing w:val="-3"/>
        </w:rPr>
        <w:t xml:space="preserve"> </w:t>
      </w:r>
      <w:r>
        <w:t>или</w:t>
      </w:r>
      <w:r>
        <w:rPr>
          <w:spacing w:val="-2"/>
        </w:rPr>
        <w:t xml:space="preserve"> </w:t>
      </w:r>
      <w:r>
        <w:t>по</w:t>
      </w:r>
      <w:r>
        <w:rPr>
          <w:spacing w:val="-2"/>
        </w:rPr>
        <w:t xml:space="preserve"> представлению.</w:t>
      </w:r>
    </w:p>
    <w:p w:rsidR="008A520D" w:rsidRDefault="009056B2">
      <w:pPr>
        <w:pStyle w:val="a3"/>
        <w:ind w:firstLine="228"/>
        <w:jc w:val="left"/>
      </w:pPr>
      <w:r>
        <w:t>Творческий</w:t>
      </w:r>
      <w:r>
        <w:rPr>
          <w:spacing w:val="40"/>
        </w:rPr>
        <w:t xml:space="preserve"> </w:t>
      </w:r>
      <w:r>
        <w:t>натюрморт</w:t>
      </w:r>
      <w:r>
        <w:rPr>
          <w:spacing w:val="37"/>
        </w:rPr>
        <w:t xml:space="preserve"> </w:t>
      </w:r>
      <w:r>
        <w:t>в</w:t>
      </w:r>
      <w:r>
        <w:rPr>
          <w:spacing w:val="38"/>
        </w:rPr>
        <w:t xml:space="preserve"> </w:t>
      </w:r>
      <w:r>
        <w:t>графике.</w:t>
      </w:r>
      <w:r>
        <w:rPr>
          <w:spacing w:val="39"/>
        </w:rPr>
        <w:t xml:space="preserve"> </w:t>
      </w:r>
      <w:r>
        <w:t>Произведения</w:t>
      </w:r>
      <w:r>
        <w:rPr>
          <w:spacing w:val="36"/>
        </w:rPr>
        <w:t xml:space="preserve"> </w:t>
      </w:r>
      <w:r>
        <w:t>художников-графиков.</w:t>
      </w:r>
      <w:r>
        <w:rPr>
          <w:spacing w:val="38"/>
        </w:rPr>
        <w:t xml:space="preserve"> </w:t>
      </w:r>
      <w:r>
        <w:t>Особенности графических техник. Печатная графика.</w:t>
      </w:r>
    </w:p>
    <w:p w:rsidR="008A520D" w:rsidRDefault="009056B2">
      <w:pPr>
        <w:pStyle w:val="a3"/>
        <w:tabs>
          <w:tab w:val="left" w:pos="2741"/>
          <w:tab w:val="left" w:pos="4326"/>
          <w:tab w:val="left" w:pos="5885"/>
          <w:tab w:val="left" w:pos="6639"/>
          <w:tab w:val="left" w:pos="7010"/>
          <w:tab w:val="left" w:pos="8632"/>
          <w:tab w:val="left" w:pos="10187"/>
        </w:tabs>
        <w:ind w:right="548" w:firstLine="228"/>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rsidR="008A520D" w:rsidRDefault="009056B2">
      <w:pPr>
        <w:pStyle w:val="2"/>
        <w:spacing w:before="204"/>
        <w:jc w:val="left"/>
      </w:pPr>
      <w:r>
        <w:rPr>
          <w:spacing w:val="-2"/>
        </w:rPr>
        <w:t>Портрет</w:t>
      </w:r>
    </w:p>
    <w:p w:rsidR="008A520D" w:rsidRDefault="009056B2">
      <w:pPr>
        <w:pStyle w:val="a3"/>
        <w:spacing w:before="108"/>
        <w:ind w:right="553" w:firstLine="228"/>
      </w:pPr>
      <w:r>
        <w:t>Портрет</w:t>
      </w:r>
      <w:r>
        <w:rPr>
          <w:spacing w:val="-5"/>
        </w:rPr>
        <w:t xml:space="preserve"> </w:t>
      </w:r>
      <w:r>
        <w:t>как</w:t>
      </w:r>
      <w:r>
        <w:rPr>
          <w:spacing w:val="-4"/>
        </w:rPr>
        <w:t xml:space="preserve"> </w:t>
      </w:r>
      <w:r>
        <w:t>образ</w:t>
      </w:r>
      <w:r>
        <w:rPr>
          <w:spacing w:val="-4"/>
        </w:rPr>
        <w:t xml:space="preserve"> </w:t>
      </w:r>
      <w:r>
        <w:t>определённого</w:t>
      </w:r>
      <w:r>
        <w:rPr>
          <w:spacing w:val="-4"/>
        </w:rPr>
        <w:t xml:space="preserve"> </w:t>
      </w:r>
      <w:r>
        <w:t>реального</w:t>
      </w:r>
      <w:r>
        <w:rPr>
          <w:spacing w:val="-4"/>
        </w:rPr>
        <w:t xml:space="preserve"> </w:t>
      </w:r>
      <w:r>
        <w:t>человека.</w:t>
      </w:r>
      <w:r>
        <w:rPr>
          <w:spacing w:val="-4"/>
        </w:rPr>
        <w:t xml:space="preserve"> </w:t>
      </w:r>
      <w:r>
        <w:t>Изображение</w:t>
      </w:r>
      <w:r>
        <w:rPr>
          <w:spacing w:val="-5"/>
        </w:rPr>
        <w:t xml:space="preserve"> </w:t>
      </w:r>
      <w:r>
        <w:t>портрета</w:t>
      </w:r>
      <w:r>
        <w:rPr>
          <w:spacing w:val="-4"/>
        </w:rPr>
        <w:t xml:space="preserve"> </w:t>
      </w:r>
      <w:r>
        <w:t>человека</w:t>
      </w:r>
      <w:r>
        <w:rPr>
          <w:spacing w:val="-5"/>
        </w:rPr>
        <w:t xml:space="preserve"> </w:t>
      </w:r>
      <w:r>
        <w:t>в искусстве разных эпох. Выражение в портретном изображении характера человека и мировоззренческих идеалов эпохи.</w:t>
      </w:r>
    </w:p>
    <w:p w:rsidR="008A520D" w:rsidRDefault="009056B2">
      <w:pPr>
        <w:pStyle w:val="a3"/>
        <w:ind w:left="1190"/>
      </w:pPr>
      <w:r>
        <w:t>Великие</w:t>
      </w:r>
      <w:r>
        <w:rPr>
          <w:spacing w:val="-3"/>
        </w:rPr>
        <w:t xml:space="preserve"> </w:t>
      </w:r>
      <w:r>
        <w:t>портретисты</w:t>
      </w:r>
      <w:r>
        <w:rPr>
          <w:spacing w:val="-3"/>
        </w:rPr>
        <w:t xml:space="preserve"> </w:t>
      </w:r>
      <w:r>
        <w:t>в</w:t>
      </w:r>
      <w:r>
        <w:rPr>
          <w:spacing w:val="-4"/>
        </w:rPr>
        <w:t xml:space="preserve"> </w:t>
      </w:r>
      <w:r>
        <w:t>европейском</w:t>
      </w:r>
      <w:r>
        <w:rPr>
          <w:spacing w:val="-3"/>
        </w:rPr>
        <w:t xml:space="preserve"> </w:t>
      </w:r>
      <w:r>
        <w:rPr>
          <w:spacing w:val="-2"/>
        </w:rPr>
        <w:t>искусстве.</w:t>
      </w:r>
    </w:p>
    <w:p w:rsidR="008A520D" w:rsidRDefault="009056B2">
      <w:pPr>
        <w:pStyle w:val="a3"/>
        <w:ind w:right="552" w:firstLine="228"/>
      </w:pPr>
      <w:r>
        <w:t>Особенности развития портретного жанра в отечественном искусстве. Великие портретисты в русской живописи.</w:t>
      </w:r>
    </w:p>
    <w:p w:rsidR="008A520D" w:rsidRDefault="009056B2">
      <w:pPr>
        <w:pStyle w:val="a3"/>
        <w:ind w:left="1190"/>
      </w:pPr>
      <w:r>
        <w:t>Парадный</w:t>
      </w:r>
      <w:r>
        <w:rPr>
          <w:spacing w:val="-2"/>
        </w:rPr>
        <w:t xml:space="preserve"> </w:t>
      </w:r>
      <w:r>
        <w:t>и</w:t>
      </w:r>
      <w:r>
        <w:rPr>
          <w:spacing w:val="-1"/>
        </w:rPr>
        <w:t xml:space="preserve"> </w:t>
      </w:r>
      <w:r>
        <w:t>камерный</w:t>
      </w:r>
      <w:r>
        <w:rPr>
          <w:spacing w:val="-1"/>
        </w:rPr>
        <w:t xml:space="preserve"> </w:t>
      </w:r>
      <w:r>
        <w:t>портрет</w:t>
      </w:r>
      <w:r>
        <w:rPr>
          <w:spacing w:val="-1"/>
        </w:rPr>
        <w:t xml:space="preserve"> </w:t>
      </w:r>
      <w:r>
        <w:t>в</w:t>
      </w:r>
      <w:r>
        <w:rPr>
          <w:spacing w:val="-2"/>
        </w:rPr>
        <w:t xml:space="preserve"> живописи.</w:t>
      </w:r>
    </w:p>
    <w:p w:rsidR="008A520D" w:rsidRDefault="009056B2">
      <w:pPr>
        <w:pStyle w:val="a3"/>
        <w:ind w:right="547" w:firstLine="228"/>
      </w:pPr>
      <w:r>
        <w:t>Особенности развития жанра портрета в искусстве ХХ</w:t>
      </w:r>
      <w:r>
        <w:rPr>
          <w:spacing w:val="-3"/>
        </w:rPr>
        <w:t xml:space="preserve"> </w:t>
      </w:r>
      <w:r>
        <w:t>в.</w:t>
      </w:r>
      <w:r>
        <w:rPr>
          <w:spacing w:val="-2"/>
        </w:rPr>
        <w:t xml:space="preserve"> </w:t>
      </w:r>
      <w:r>
        <w:t xml:space="preserve">— отечественном и </w:t>
      </w:r>
      <w:r>
        <w:rPr>
          <w:spacing w:val="-2"/>
        </w:rPr>
        <w:t>европейском.</w:t>
      </w:r>
    </w:p>
    <w:p w:rsidR="008A520D" w:rsidRDefault="009056B2">
      <w:pPr>
        <w:pStyle w:val="a3"/>
        <w:ind w:right="554" w:firstLine="228"/>
      </w:pPr>
      <w:r>
        <w:t>Построение головы человека, основные пропорции лица, соотношение лицевой и черепной частей головы.</w:t>
      </w:r>
    </w:p>
    <w:p w:rsidR="008A520D" w:rsidRDefault="009056B2">
      <w:pPr>
        <w:pStyle w:val="a3"/>
        <w:spacing w:before="1"/>
        <w:ind w:right="556" w:firstLine="228"/>
      </w:pPr>
      <w:r>
        <w:t>Графический портрет в работах известных художников. Разнообразие графических средств в изображении образа человека.</w:t>
      </w:r>
    </w:p>
    <w:p w:rsidR="008A520D" w:rsidRDefault="009056B2">
      <w:pPr>
        <w:pStyle w:val="a3"/>
        <w:ind w:left="1190"/>
      </w:pPr>
      <w:r>
        <w:t>Графический</w:t>
      </w:r>
      <w:r>
        <w:rPr>
          <w:spacing w:val="-5"/>
        </w:rPr>
        <w:t xml:space="preserve"> </w:t>
      </w:r>
      <w:r>
        <w:t>портретный</w:t>
      </w:r>
      <w:r>
        <w:rPr>
          <w:spacing w:val="-3"/>
        </w:rPr>
        <w:t xml:space="preserve"> </w:t>
      </w:r>
      <w:r>
        <w:t>рисунок</w:t>
      </w:r>
      <w:r>
        <w:rPr>
          <w:spacing w:val="-3"/>
        </w:rPr>
        <w:t xml:space="preserve"> </w:t>
      </w:r>
      <w:r>
        <w:t>с</w:t>
      </w:r>
      <w:r>
        <w:rPr>
          <w:spacing w:val="-3"/>
        </w:rPr>
        <w:t xml:space="preserve"> </w:t>
      </w:r>
      <w:r>
        <w:t>натуры</w:t>
      </w:r>
      <w:r>
        <w:rPr>
          <w:spacing w:val="-3"/>
        </w:rPr>
        <w:t xml:space="preserve"> </w:t>
      </w:r>
      <w:r>
        <w:t>или</w:t>
      </w:r>
      <w:r>
        <w:rPr>
          <w:spacing w:val="-2"/>
        </w:rPr>
        <w:t xml:space="preserve"> </w:t>
      </w:r>
      <w:r>
        <w:t>по</w:t>
      </w:r>
      <w:r>
        <w:rPr>
          <w:spacing w:val="-5"/>
        </w:rPr>
        <w:t xml:space="preserve"> </w:t>
      </w:r>
      <w:r>
        <w:rPr>
          <w:spacing w:val="-2"/>
        </w:rPr>
        <w:t>памяти.</w:t>
      </w:r>
    </w:p>
    <w:p w:rsidR="008A520D" w:rsidRDefault="009056B2">
      <w:pPr>
        <w:pStyle w:val="a3"/>
        <w:ind w:right="555" w:firstLine="228"/>
      </w:pPr>
      <w:r>
        <w:t>Роль освещения головы при создании портретного образа. Свет и тень в изображении головы человека.</w:t>
      </w:r>
    </w:p>
    <w:p w:rsidR="008A520D" w:rsidRDefault="009056B2">
      <w:pPr>
        <w:pStyle w:val="a3"/>
        <w:ind w:left="1190"/>
      </w:pPr>
      <w:r>
        <w:t>Портрет</w:t>
      </w:r>
      <w:r>
        <w:rPr>
          <w:spacing w:val="-4"/>
        </w:rPr>
        <w:t xml:space="preserve"> </w:t>
      </w:r>
      <w:r>
        <w:t>в</w:t>
      </w:r>
      <w:r>
        <w:rPr>
          <w:spacing w:val="-4"/>
        </w:rPr>
        <w:t xml:space="preserve"> </w:t>
      </w:r>
      <w:r>
        <w:rPr>
          <w:spacing w:val="-2"/>
        </w:rPr>
        <w:t>скульптуре.</w:t>
      </w:r>
    </w:p>
    <w:p w:rsidR="008A520D" w:rsidRDefault="009056B2">
      <w:pPr>
        <w:pStyle w:val="a3"/>
        <w:ind w:right="553" w:firstLine="228"/>
      </w:pPr>
      <w:r>
        <w:t>Выражение характера человека, его социального положения и образа эпохи в скульптурном портрете.</w:t>
      </w:r>
    </w:p>
    <w:p w:rsidR="008A520D" w:rsidRDefault="009056B2">
      <w:pPr>
        <w:pStyle w:val="a3"/>
        <w:ind w:left="1190"/>
      </w:pPr>
      <w:r>
        <w:t>Значение</w:t>
      </w:r>
      <w:r>
        <w:rPr>
          <w:spacing w:val="-5"/>
        </w:rPr>
        <w:t xml:space="preserve"> </w:t>
      </w:r>
      <w:r>
        <w:t>свойств</w:t>
      </w:r>
      <w:r>
        <w:rPr>
          <w:spacing w:val="-4"/>
        </w:rPr>
        <w:t xml:space="preserve"> </w:t>
      </w:r>
      <w:r>
        <w:t>художественных</w:t>
      </w:r>
      <w:r>
        <w:rPr>
          <w:spacing w:val="-4"/>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rPr>
          <w:spacing w:val="-2"/>
        </w:rPr>
        <w:t>портрета.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Живописное изображение портрета. Роль цвета в живописном портретном образе в произведениях выдающихся живописцев.</w:t>
      </w:r>
    </w:p>
    <w:p w:rsidR="008A520D" w:rsidRDefault="009056B2">
      <w:pPr>
        <w:pStyle w:val="a3"/>
        <w:ind w:left="1190"/>
      </w:pPr>
      <w:r>
        <w:t>Опыт</w:t>
      </w:r>
      <w:r>
        <w:rPr>
          <w:spacing w:val="-4"/>
        </w:rPr>
        <w:t xml:space="preserve"> </w:t>
      </w:r>
      <w:r>
        <w:t>работы</w:t>
      </w:r>
      <w:r>
        <w:rPr>
          <w:spacing w:val="-2"/>
        </w:rPr>
        <w:t xml:space="preserve"> </w:t>
      </w:r>
      <w:r>
        <w:t>над</w:t>
      </w:r>
      <w:r>
        <w:rPr>
          <w:spacing w:val="-2"/>
        </w:rPr>
        <w:t xml:space="preserve"> </w:t>
      </w:r>
      <w:r>
        <w:t>созданием</w:t>
      </w:r>
      <w:r>
        <w:rPr>
          <w:spacing w:val="-3"/>
        </w:rPr>
        <w:t xml:space="preserve"> </w:t>
      </w:r>
      <w:r>
        <w:t>живописного</w:t>
      </w:r>
      <w:r>
        <w:rPr>
          <w:spacing w:val="-4"/>
        </w:rPr>
        <w:t xml:space="preserve"> </w:t>
      </w:r>
      <w:r>
        <w:rPr>
          <w:spacing w:val="-2"/>
        </w:rPr>
        <w:t>портрета.</w:t>
      </w:r>
    </w:p>
    <w:p w:rsidR="008A520D" w:rsidRDefault="009056B2">
      <w:pPr>
        <w:pStyle w:val="2"/>
        <w:spacing w:before="205"/>
        <w:jc w:val="left"/>
      </w:pPr>
      <w:r>
        <w:rPr>
          <w:spacing w:val="-2"/>
        </w:rPr>
        <w:t>Пейзаж</w:t>
      </w:r>
    </w:p>
    <w:p w:rsidR="008A520D" w:rsidRDefault="009056B2">
      <w:pPr>
        <w:pStyle w:val="a3"/>
        <w:spacing w:before="108"/>
        <w:ind w:right="552" w:firstLine="228"/>
      </w:pPr>
      <w:r>
        <w:t>Особенности изображения пространства в эпоху Древнего мира, в средневековом искусстве и в эпоху Возрождения.</w:t>
      </w:r>
    </w:p>
    <w:p w:rsidR="008A520D" w:rsidRDefault="009056B2">
      <w:pPr>
        <w:pStyle w:val="a3"/>
        <w:ind w:left="1190"/>
      </w:pPr>
      <w:r>
        <w:t>Правила</w:t>
      </w:r>
      <w:r>
        <w:rPr>
          <w:spacing w:val="-7"/>
        </w:rPr>
        <w:t xml:space="preserve"> </w:t>
      </w:r>
      <w:r>
        <w:t>построения</w:t>
      </w:r>
      <w:r>
        <w:rPr>
          <w:spacing w:val="-4"/>
        </w:rPr>
        <w:t xml:space="preserve"> </w:t>
      </w:r>
      <w:r>
        <w:t>линейной</w:t>
      </w:r>
      <w:r>
        <w:rPr>
          <w:spacing w:val="-4"/>
        </w:rPr>
        <w:t xml:space="preserve"> </w:t>
      </w:r>
      <w:r>
        <w:t>перспективы</w:t>
      </w:r>
      <w:r>
        <w:rPr>
          <w:spacing w:val="-4"/>
        </w:rPr>
        <w:t xml:space="preserve"> </w:t>
      </w:r>
      <w:r>
        <w:t>в</w:t>
      </w:r>
      <w:r>
        <w:rPr>
          <w:spacing w:val="-5"/>
        </w:rPr>
        <w:t xml:space="preserve"> </w:t>
      </w:r>
      <w:r>
        <w:t>изображении</w:t>
      </w:r>
      <w:r>
        <w:rPr>
          <w:spacing w:val="-3"/>
        </w:rPr>
        <w:t xml:space="preserve"> </w:t>
      </w:r>
      <w:r>
        <w:rPr>
          <w:spacing w:val="-2"/>
        </w:rPr>
        <w:t>пространства.</w:t>
      </w:r>
    </w:p>
    <w:p w:rsidR="008A520D" w:rsidRDefault="009056B2">
      <w:pPr>
        <w:pStyle w:val="a3"/>
        <w:ind w:right="545" w:firstLine="228"/>
      </w:pPr>
      <w:r>
        <w:t>Правила воздушной перспективы, построения переднего, среднего и дальнего планов при изображении пейзажа.</w:t>
      </w:r>
    </w:p>
    <w:p w:rsidR="008A520D" w:rsidRDefault="009056B2">
      <w:pPr>
        <w:pStyle w:val="a3"/>
        <w:ind w:right="555" w:firstLine="228"/>
      </w:pPr>
      <w:r>
        <w:t>Особенности изображения разных состояний природы и её освещения. Романтический пейзаж. Морские пейзажи И. Айвазовского.</w:t>
      </w:r>
    </w:p>
    <w:p w:rsidR="008A520D" w:rsidRDefault="009056B2">
      <w:pPr>
        <w:pStyle w:val="a3"/>
        <w:ind w:right="545" w:firstLine="22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A520D" w:rsidRDefault="009056B2">
      <w:pPr>
        <w:pStyle w:val="a3"/>
        <w:ind w:left="1190"/>
      </w:pPr>
      <w:r>
        <w:t>Живописное</w:t>
      </w:r>
      <w:r>
        <w:rPr>
          <w:spacing w:val="-8"/>
        </w:rPr>
        <w:t xml:space="preserve"> </w:t>
      </w:r>
      <w:r>
        <w:t>изображение</w:t>
      </w:r>
      <w:r>
        <w:rPr>
          <w:spacing w:val="-5"/>
        </w:rPr>
        <w:t xml:space="preserve"> </w:t>
      </w:r>
      <w:r>
        <w:t>различных</w:t>
      </w:r>
      <w:r>
        <w:rPr>
          <w:spacing w:val="-2"/>
        </w:rPr>
        <w:t xml:space="preserve"> </w:t>
      </w:r>
      <w:r>
        <w:t>состояний</w:t>
      </w:r>
      <w:r>
        <w:rPr>
          <w:spacing w:val="-4"/>
        </w:rPr>
        <w:t xml:space="preserve"> </w:t>
      </w:r>
      <w:r>
        <w:rPr>
          <w:spacing w:val="-2"/>
        </w:rPr>
        <w:t>природы.</w:t>
      </w:r>
    </w:p>
    <w:p w:rsidR="008A520D" w:rsidRDefault="009056B2">
      <w:pPr>
        <w:pStyle w:val="a3"/>
        <w:ind w:right="555" w:firstLine="228"/>
      </w:pPr>
      <w: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A520D" w:rsidRDefault="009056B2">
      <w:pPr>
        <w:pStyle w:val="a3"/>
        <w:ind w:right="549" w:firstLine="228"/>
      </w:pPr>
      <w:r>
        <w:t>Становление образа родной природы в произведениях А. Венецианова и его учеников: А.</w:t>
      </w:r>
      <w:r>
        <w:rPr>
          <w:spacing w:val="-2"/>
        </w:rPr>
        <w:t xml:space="preserve"> </w:t>
      </w:r>
      <w:r>
        <w:t>Саврасова, И.</w:t>
      </w:r>
      <w:r>
        <w:rPr>
          <w:spacing w:val="-2"/>
        </w:rPr>
        <w:t xml:space="preserve"> </w:t>
      </w:r>
      <w:r>
        <w:t xml:space="preserve">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8A520D" w:rsidRDefault="009056B2">
      <w:pPr>
        <w:pStyle w:val="a3"/>
        <w:spacing w:before="1"/>
        <w:ind w:left="1190"/>
        <w:jc w:val="left"/>
      </w:pPr>
      <w:r>
        <w:t>Творческий</w:t>
      </w:r>
      <w:r>
        <w:rPr>
          <w:spacing w:val="-4"/>
        </w:rPr>
        <w:t xml:space="preserve"> </w:t>
      </w:r>
      <w:r>
        <w:t>опыт</w:t>
      </w:r>
      <w:r>
        <w:rPr>
          <w:spacing w:val="-4"/>
        </w:rPr>
        <w:t xml:space="preserve"> </w:t>
      </w:r>
      <w:r>
        <w:t>в</w:t>
      </w:r>
      <w:r>
        <w:rPr>
          <w:spacing w:val="-5"/>
        </w:rPr>
        <w:t xml:space="preserve"> </w:t>
      </w:r>
      <w:r>
        <w:t>создании</w:t>
      </w:r>
      <w:r>
        <w:rPr>
          <w:spacing w:val="-6"/>
        </w:rPr>
        <w:t xml:space="preserve"> </w:t>
      </w:r>
      <w:r>
        <w:t>композиционного</w:t>
      </w:r>
      <w:r>
        <w:rPr>
          <w:spacing w:val="-4"/>
        </w:rPr>
        <w:t xml:space="preserve"> </w:t>
      </w:r>
      <w:r>
        <w:t>живописного</w:t>
      </w:r>
      <w:r>
        <w:rPr>
          <w:spacing w:val="-7"/>
        </w:rPr>
        <w:t xml:space="preserve"> </w:t>
      </w:r>
      <w:r>
        <w:t>пейзажа</w:t>
      </w:r>
      <w:r>
        <w:rPr>
          <w:spacing w:val="-6"/>
        </w:rPr>
        <w:t xml:space="preserve"> </w:t>
      </w:r>
      <w:r>
        <w:t>своей</w:t>
      </w:r>
      <w:r>
        <w:rPr>
          <w:spacing w:val="-4"/>
        </w:rPr>
        <w:t xml:space="preserve"> </w:t>
      </w:r>
      <w:r>
        <w:t>Родины. Графический образ пейзажа в работах выдающихся мастеров.</w:t>
      </w:r>
    </w:p>
    <w:p w:rsidR="008A520D" w:rsidRDefault="009056B2">
      <w:pPr>
        <w:pStyle w:val="a3"/>
        <w:ind w:left="1190"/>
        <w:jc w:val="left"/>
      </w:pPr>
      <w:r>
        <w:t>Средства</w:t>
      </w:r>
      <w:r>
        <w:rPr>
          <w:spacing w:val="-5"/>
        </w:rPr>
        <w:t xml:space="preserve"> </w:t>
      </w:r>
      <w:r>
        <w:t>выразительности</w:t>
      </w:r>
      <w:r>
        <w:rPr>
          <w:spacing w:val="-4"/>
        </w:rPr>
        <w:t xml:space="preserve"> </w:t>
      </w:r>
      <w:r>
        <w:t>в</w:t>
      </w:r>
      <w:r>
        <w:rPr>
          <w:spacing w:val="-5"/>
        </w:rPr>
        <w:t xml:space="preserve"> </w:t>
      </w:r>
      <w:r>
        <w:t>графическом</w:t>
      </w:r>
      <w:r>
        <w:rPr>
          <w:spacing w:val="-5"/>
        </w:rPr>
        <w:t xml:space="preserve"> </w:t>
      </w:r>
      <w:r>
        <w:t>рисунке</w:t>
      </w:r>
      <w:r>
        <w:rPr>
          <w:spacing w:val="-5"/>
        </w:rPr>
        <w:t xml:space="preserve"> </w:t>
      </w:r>
      <w:r>
        <w:t>и</w:t>
      </w:r>
      <w:r>
        <w:rPr>
          <w:spacing w:val="-4"/>
        </w:rPr>
        <w:t xml:space="preserve"> </w:t>
      </w:r>
      <w:r>
        <w:t>многообразие</w:t>
      </w:r>
      <w:r>
        <w:rPr>
          <w:spacing w:val="-5"/>
        </w:rPr>
        <w:t xml:space="preserve"> </w:t>
      </w:r>
      <w:r>
        <w:t>графических</w:t>
      </w:r>
      <w:r>
        <w:rPr>
          <w:spacing w:val="-5"/>
        </w:rPr>
        <w:t xml:space="preserve"> </w:t>
      </w:r>
      <w:r>
        <w:t>техник. Графические зарисовки и графическая композиция на темы окружающей природы.</w:t>
      </w:r>
    </w:p>
    <w:p w:rsidR="008A520D" w:rsidRDefault="009056B2">
      <w:pPr>
        <w:pStyle w:val="a3"/>
        <w:ind w:right="552" w:firstLine="228"/>
      </w:pPr>
      <w:r>
        <w:t xml:space="preserve">Городской пейзаж в творчестве мастеров искусства. Многообразие в понимании образа </w:t>
      </w:r>
      <w:r>
        <w:rPr>
          <w:spacing w:val="-2"/>
        </w:rPr>
        <w:t>города.</w:t>
      </w:r>
    </w:p>
    <w:p w:rsidR="008A520D" w:rsidRDefault="009056B2">
      <w:pPr>
        <w:pStyle w:val="a3"/>
        <w:ind w:right="550" w:firstLine="228"/>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rPr>
        <w:t>города.</w:t>
      </w:r>
    </w:p>
    <w:p w:rsidR="008A520D" w:rsidRDefault="009056B2">
      <w:pPr>
        <w:pStyle w:val="a3"/>
        <w:ind w:right="554" w:firstLine="228"/>
      </w:pPr>
      <w:r>
        <w:t>Опыт изображения городского пейзажа. Наблюдательная перспектива и ритмическая организация плоскости изображения.</w:t>
      </w:r>
    </w:p>
    <w:p w:rsidR="008A520D" w:rsidRDefault="009056B2">
      <w:pPr>
        <w:pStyle w:val="2"/>
        <w:spacing w:before="204"/>
      </w:pPr>
      <w:r>
        <w:t>Бытовой</w:t>
      </w:r>
      <w:r>
        <w:rPr>
          <w:spacing w:val="-2"/>
        </w:rPr>
        <w:t xml:space="preserve"> </w:t>
      </w:r>
      <w:r>
        <w:t>жанр</w:t>
      </w:r>
      <w:r>
        <w:rPr>
          <w:spacing w:val="-2"/>
        </w:rPr>
        <w:t xml:space="preserve"> </w:t>
      </w:r>
      <w:r>
        <w:t>в</w:t>
      </w:r>
      <w:r>
        <w:rPr>
          <w:spacing w:val="-2"/>
        </w:rPr>
        <w:t xml:space="preserve"> </w:t>
      </w:r>
      <w:r>
        <w:t>изобразительном</w:t>
      </w:r>
      <w:r>
        <w:rPr>
          <w:spacing w:val="-1"/>
        </w:rPr>
        <w:t xml:space="preserve"> </w:t>
      </w:r>
      <w:r>
        <w:rPr>
          <w:spacing w:val="-2"/>
        </w:rPr>
        <w:t>искусстве</w:t>
      </w:r>
    </w:p>
    <w:p w:rsidR="008A520D" w:rsidRDefault="009056B2">
      <w:pPr>
        <w:pStyle w:val="a3"/>
        <w:spacing w:before="106"/>
        <w:ind w:right="550" w:firstLine="22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A520D" w:rsidRDefault="009056B2">
      <w:pPr>
        <w:pStyle w:val="a3"/>
        <w:ind w:right="553" w:firstLine="22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A520D" w:rsidRDefault="009056B2">
      <w:pPr>
        <w:pStyle w:val="a3"/>
        <w:ind w:right="555" w:firstLine="22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A520D" w:rsidRDefault="008A520D">
      <w:pPr>
        <w:pStyle w:val="a3"/>
        <w:spacing w:before="1"/>
        <w:ind w:left="0"/>
        <w:jc w:val="left"/>
        <w:rPr>
          <w:sz w:val="25"/>
        </w:rPr>
      </w:pPr>
    </w:p>
    <w:p w:rsidR="008A520D" w:rsidRDefault="009056B2">
      <w:pPr>
        <w:pStyle w:val="2"/>
        <w:jc w:val="left"/>
      </w:pPr>
      <w:r>
        <w:t>Исторический</w:t>
      </w:r>
      <w:r>
        <w:rPr>
          <w:spacing w:val="-2"/>
        </w:rPr>
        <w:t xml:space="preserve"> </w:t>
      </w:r>
      <w:r>
        <w:t>жанр</w:t>
      </w:r>
      <w:r>
        <w:rPr>
          <w:spacing w:val="-2"/>
        </w:rPr>
        <w:t xml:space="preserve"> </w:t>
      </w:r>
      <w:r>
        <w:t>в</w:t>
      </w:r>
      <w:r>
        <w:rPr>
          <w:spacing w:val="-5"/>
        </w:rPr>
        <w:t xml:space="preserve"> </w:t>
      </w:r>
      <w:r>
        <w:t>изобразительном</w:t>
      </w:r>
      <w:r>
        <w:rPr>
          <w:spacing w:val="-1"/>
        </w:rPr>
        <w:t xml:space="preserve"> </w:t>
      </w:r>
      <w:r>
        <w:rPr>
          <w:spacing w:val="-2"/>
        </w:rPr>
        <w:t>искусстве</w:t>
      </w:r>
    </w:p>
    <w:p w:rsidR="008A520D" w:rsidRDefault="009056B2">
      <w:pPr>
        <w:pStyle w:val="a3"/>
        <w:spacing w:before="24"/>
        <w:ind w:right="556" w:firstLine="228"/>
        <w:jc w:val="left"/>
      </w:pPr>
      <w:r>
        <w:t>Историческая</w:t>
      </w:r>
      <w:r>
        <w:rPr>
          <w:spacing w:val="40"/>
        </w:rPr>
        <w:t xml:space="preserve"> </w:t>
      </w:r>
      <w:r>
        <w:t>тема</w:t>
      </w:r>
      <w:r>
        <w:rPr>
          <w:spacing w:val="40"/>
        </w:rPr>
        <w:t xml:space="preserve"> </w:t>
      </w:r>
      <w:r>
        <w:t>в</w:t>
      </w:r>
      <w:r>
        <w:rPr>
          <w:spacing w:val="40"/>
        </w:rPr>
        <w:t xml:space="preserve"> </w:t>
      </w:r>
      <w:r>
        <w:t>искусстве</w:t>
      </w:r>
      <w:r>
        <w:rPr>
          <w:spacing w:val="40"/>
        </w:rPr>
        <w:t xml:space="preserve"> </w:t>
      </w:r>
      <w:r>
        <w:t>как</w:t>
      </w:r>
      <w:r>
        <w:rPr>
          <w:spacing w:val="40"/>
        </w:rPr>
        <w:t xml:space="preserve"> </w:t>
      </w:r>
      <w:r>
        <w:t>изображение</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в жизни общества.</w:t>
      </w:r>
    </w:p>
    <w:p w:rsidR="008A520D" w:rsidRDefault="009056B2">
      <w:pPr>
        <w:pStyle w:val="a3"/>
        <w:tabs>
          <w:tab w:val="left" w:pos="2516"/>
          <w:tab w:val="left" w:pos="4296"/>
          <w:tab w:val="left" w:pos="5958"/>
          <w:tab w:val="left" w:pos="7082"/>
          <w:tab w:val="left" w:pos="7452"/>
          <w:tab w:val="left" w:pos="8996"/>
          <w:tab w:val="left" w:pos="9478"/>
        </w:tabs>
        <w:ind w:right="553" w:firstLine="228"/>
        <w:jc w:val="left"/>
      </w:pPr>
      <w:r>
        <w:rPr>
          <w:spacing w:val="-2"/>
        </w:rPr>
        <w:t>Жанровые</w:t>
      </w:r>
      <w:r>
        <w:tab/>
      </w:r>
      <w:r>
        <w:rPr>
          <w:spacing w:val="-2"/>
        </w:rPr>
        <w:t>разновидности</w:t>
      </w:r>
      <w:r>
        <w:tab/>
      </w:r>
      <w:r>
        <w:rPr>
          <w:spacing w:val="-2"/>
        </w:rPr>
        <w:t>исторической</w:t>
      </w:r>
      <w:r>
        <w:tab/>
      </w:r>
      <w:r>
        <w:rPr>
          <w:spacing w:val="-2"/>
        </w:rPr>
        <w:t>картины</w:t>
      </w:r>
      <w:r>
        <w:tab/>
      </w:r>
      <w:r>
        <w:rPr>
          <w:spacing w:val="-10"/>
        </w:rPr>
        <w:t>в</w:t>
      </w:r>
      <w:r>
        <w:tab/>
      </w:r>
      <w:r>
        <w:rPr>
          <w:spacing w:val="-2"/>
        </w:rPr>
        <w:t>зависимости</w:t>
      </w:r>
      <w:r>
        <w:tab/>
      </w:r>
      <w:r>
        <w:rPr>
          <w:spacing w:val="-6"/>
        </w:rPr>
        <w:t>от</w:t>
      </w:r>
      <w:r>
        <w:tab/>
      </w:r>
      <w:r>
        <w:rPr>
          <w:spacing w:val="-2"/>
        </w:rPr>
        <w:t xml:space="preserve">сюжета: </w:t>
      </w:r>
      <w:r>
        <w:t>мифологическая картина, картина на библейские темы, батальная картина и др.</w:t>
      </w:r>
    </w:p>
    <w:p w:rsidR="008A520D" w:rsidRDefault="009056B2">
      <w:pPr>
        <w:pStyle w:val="a3"/>
        <w:ind w:firstLine="228"/>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 в.</w:t>
      </w:r>
      <w:r>
        <w:rPr>
          <w:spacing w:val="80"/>
        </w:rPr>
        <w:t xml:space="preserve"> </w:t>
      </w:r>
      <w:r>
        <w:t>и</w:t>
      </w:r>
      <w:r>
        <w:rPr>
          <w:spacing w:val="80"/>
        </w:rPr>
        <w:t xml:space="preserve"> </w:t>
      </w:r>
      <w:r>
        <w:t>её</w:t>
      </w:r>
      <w:r>
        <w:rPr>
          <w:spacing w:val="80"/>
        </w:rPr>
        <w:t xml:space="preserve"> </w:t>
      </w:r>
      <w:r>
        <w:t>особое</w:t>
      </w:r>
      <w:r>
        <w:rPr>
          <w:spacing w:val="80"/>
        </w:rPr>
        <w:t xml:space="preserve"> </w:t>
      </w:r>
      <w:r>
        <w:t>место</w:t>
      </w:r>
      <w:r>
        <w:rPr>
          <w:spacing w:val="80"/>
        </w:rPr>
        <w:t xml:space="preserve"> </w:t>
      </w:r>
      <w:r>
        <w:t>в</w:t>
      </w:r>
      <w:r>
        <w:rPr>
          <w:spacing w:val="80"/>
        </w:rPr>
        <w:t xml:space="preserve"> </w:t>
      </w:r>
      <w:r>
        <w:t>развитии отечественной культуры.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7" w:firstLine="228"/>
      </w:pPr>
      <w:r>
        <w:lastRenderedPageBreak/>
        <w:t>Картина К.</w:t>
      </w:r>
      <w:r>
        <w:rPr>
          <w:spacing w:val="-2"/>
        </w:rPr>
        <w:t xml:space="preserve"> </w:t>
      </w:r>
      <w:r>
        <w:t>Брюллова «Последний день Помпеи», исторические картины в творчестве</w:t>
      </w:r>
      <w:r>
        <w:rPr>
          <w:spacing w:val="80"/>
        </w:rPr>
        <w:t xml:space="preserve"> </w:t>
      </w:r>
      <w:r>
        <w:t>В. Сурикова и др. Исторический образ России в картинах ХХ в.</w:t>
      </w:r>
    </w:p>
    <w:p w:rsidR="008A520D" w:rsidRDefault="009056B2">
      <w:pPr>
        <w:pStyle w:val="a3"/>
        <w:ind w:right="554" w:firstLine="228"/>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A520D" w:rsidRDefault="009056B2">
      <w:pPr>
        <w:pStyle w:val="a3"/>
        <w:spacing w:before="1"/>
        <w:ind w:right="552" w:firstLine="228"/>
      </w:pPr>
      <w:r>
        <w:t>Разработка эскизов композиции на</w:t>
      </w:r>
      <w:r>
        <w:rPr>
          <w:spacing w:val="-2"/>
        </w:rPr>
        <w:t xml:space="preserve"> </w:t>
      </w:r>
      <w:r>
        <w:t>историческую тему</w:t>
      </w:r>
      <w:r>
        <w:rPr>
          <w:spacing w:val="-4"/>
        </w:rPr>
        <w:t xml:space="preserve"> </w:t>
      </w:r>
      <w:r>
        <w:t>с опорой на собранный материал по задуманному сюжету.</w:t>
      </w:r>
    </w:p>
    <w:p w:rsidR="008A520D" w:rsidRDefault="008A520D">
      <w:pPr>
        <w:pStyle w:val="a3"/>
        <w:ind w:left="0"/>
        <w:jc w:val="left"/>
        <w:rPr>
          <w:sz w:val="25"/>
        </w:rPr>
      </w:pPr>
    </w:p>
    <w:p w:rsidR="008A520D" w:rsidRDefault="009056B2">
      <w:pPr>
        <w:pStyle w:val="2"/>
      </w:pPr>
      <w:r>
        <w:t>Библейские</w:t>
      </w:r>
      <w:r>
        <w:rPr>
          <w:spacing w:val="-4"/>
        </w:rPr>
        <w:t xml:space="preserve"> </w:t>
      </w:r>
      <w:r>
        <w:t>темы</w:t>
      </w:r>
      <w:r>
        <w:rPr>
          <w:spacing w:val="-3"/>
        </w:rPr>
        <w:t xml:space="preserve"> </w:t>
      </w:r>
      <w:r>
        <w:t>в</w:t>
      </w:r>
      <w:r>
        <w:rPr>
          <w:spacing w:val="-3"/>
        </w:rPr>
        <w:t xml:space="preserve"> </w:t>
      </w:r>
      <w:r>
        <w:t>изобразительном</w:t>
      </w:r>
      <w:r>
        <w:rPr>
          <w:spacing w:val="-4"/>
        </w:rPr>
        <w:t xml:space="preserve"> </w:t>
      </w:r>
      <w:r>
        <w:rPr>
          <w:spacing w:val="-2"/>
        </w:rPr>
        <w:t>искусстве</w:t>
      </w:r>
    </w:p>
    <w:p w:rsidR="008A520D" w:rsidRDefault="009056B2">
      <w:pPr>
        <w:pStyle w:val="a3"/>
        <w:spacing w:before="24"/>
        <w:ind w:right="555" w:firstLine="228"/>
      </w:pPr>
      <w:r>
        <w:t>Исторические картины на библейские темы: место и значение сюжетов Священной истории в европейской культуре.</w:t>
      </w:r>
    </w:p>
    <w:p w:rsidR="008A520D" w:rsidRDefault="009056B2">
      <w:pPr>
        <w:pStyle w:val="a3"/>
        <w:ind w:right="552" w:firstLine="228"/>
      </w:pPr>
      <w:r>
        <w:t>Вечные темы и их нравственное и духовно-ценностное выражение как «духовная ось», соединяющая жизненные позиции разных поколений.</w:t>
      </w:r>
    </w:p>
    <w:p w:rsidR="008A520D" w:rsidRDefault="009056B2">
      <w:pPr>
        <w:pStyle w:val="a3"/>
        <w:ind w:right="553" w:firstLine="228"/>
      </w:pPr>
      <w:r>
        <w:t>Произведения на библейские темы Леонардо да Винчи, Рафаэля, Рембрандта, в скульптуре «Пьета» Микеланджело и др.</w:t>
      </w:r>
    </w:p>
    <w:p w:rsidR="008A520D" w:rsidRDefault="009056B2">
      <w:pPr>
        <w:pStyle w:val="a3"/>
        <w:ind w:right="543" w:firstLine="228"/>
      </w:pPr>
      <w:r>
        <w:t>Библейские темы в отечественных картинах XIX</w:t>
      </w:r>
      <w:r>
        <w:rPr>
          <w:spacing w:val="-6"/>
        </w:rPr>
        <w:t xml:space="preserve"> </w:t>
      </w:r>
      <w:r>
        <w:t>в. (А.</w:t>
      </w:r>
      <w:r>
        <w:rPr>
          <w:spacing w:val="-5"/>
        </w:rPr>
        <w:t xml:space="preserve"> </w:t>
      </w:r>
      <w:r>
        <w:t xml:space="preserve">Иванов. «Явление Христа </w:t>
      </w:r>
      <w:r>
        <w:rPr>
          <w:spacing w:val="-2"/>
        </w:rPr>
        <w:t>народу»,</w:t>
      </w:r>
      <w:r>
        <w:rPr>
          <w:spacing w:val="-13"/>
        </w:rPr>
        <w:t xml:space="preserve"> </w:t>
      </w:r>
      <w:r>
        <w:rPr>
          <w:spacing w:val="-2"/>
        </w:rPr>
        <w:t>И.</w:t>
      </w:r>
      <w:r>
        <w:rPr>
          <w:spacing w:val="-13"/>
        </w:rPr>
        <w:t xml:space="preserve"> </w:t>
      </w:r>
      <w:r>
        <w:rPr>
          <w:spacing w:val="-2"/>
        </w:rPr>
        <w:t>Крамской.</w:t>
      </w:r>
      <w:r>
        <w:rPr>
          <w:spacing w:val="-13"/>
        </w:rPr>
        <w:t xml:space="preserve"> </w:t>
      </w:r>
      <w:r>
        <w:rPr>
          <w:spacing w:val="-2"/>
        </w:rPr>
        <w:t>«Христос</w:t>
      </w:r>
      <w:r>
        <w:rPr>
          <w:spacing w:val="-13"/>
        </w:rPr>
        <w:t xml:space="preserve"> </w:t>
      </w:r>
      <w:r>
        <w:rPr>
          <w:spacing w:val="-2"/>
        </w:rPr>
        <w:t>в</w:t>
      </w:r>
      <w:r>
        <w:rPr>
          <w:spacing w:val="-13"/>
        </w:rPr>
        <w:t xml:space="preserve"> </w:t>
      </w:r>
      <w:r>
        <w:rPr>
          <w:spacing w:val="-2"/>
        </w:rPr>
        <w:t>пустыне»,</w:t>
      </w:r>
      <w:r>
        <w:rPr>
          <w:spacing w:val="-10"/>
        </w:rPr>
        <w:t xml:space="preserve"> </w:t>
      </w:r>
      <w:r>
        <w:rPr>
          <w:spacing w:val="-2"/>
        </w:rPr>
        <w:t>Н.</w:t>
      </w:r>
      <w:r>
        <w:rPr>
          <w:spacing w:val="-13"/>
        </w:rPr>
        <w:t xml:space="preserve"> </w:t>
      </w:r>
      <w:r>
        <w:rPr>
          <w:spacing w:val="-2"/>
        </w:rPr>
        <w:t>Ге.</w:t>
      </w:r>
      <w:r>
        <w:rPr>
          <w:spacing w:val="-7"/>
        </w:rPr>
        <w:t xml:space="preserve"> </w:t>
      </w:r>
      <w:r>
        <w:rPr>
          <w:spacing w:val="-2"/>
        </w:rPr>
        <w:t>«Тайная</w:t>
      </w:r>
      <w:r>
        <w:rPr>
          <w:spacing w:val="-10"/>
        </w:rPr>
        <w:t xml:space="preserve"> </w:t>
      </w:r>
      <w:r>
        <w:rPr>
          <w:spacing w:val="-2"/>
        </w:rPr>
        <w:t>вечеря»,</w:t>
      </w:r>
      <w:r>
        <w:rPr>
          <w:spacing w:val="-9"/>
        </w:rPr>
        <w:t xml:space="preserve"> </w:t>
      </w:r>
      <w:r>
        <w:rPr>
          <w:spacing w:val="-2"/>
        </w:rPr>
        <w:t>В.</w:t>
      </w:r>
      <w:r>
        <w:rPr>
          <w:spacing w:val="-13"/>
        </w:rPr>
        <w:t xml:space="preserve"> </w:t>
      </w:r>
      <w:r>
        <w:rPr>
          <w:spacing w:val="-2"/>
        </w:rPr>
        <w:t>Поленов.</w:t>
      </w:r>
      <w:r>
        <w:rPr>
          <w:spacing w:val="-9"/>
        </w:rPr>
        <w:t xml:space="preserve"> </w:t>
      </w:r>
      <w:r>
        <w:rPr>
          <w:spacing w:val="-2"/>
        </w:rPr>
        <w:t>«Христос</w:t>
      </w:r>
      <w:r>
        <w:rPr>
          <w:spacing w:val="-13"/>
        </w:rPr>
        <w:t xml:space="preserve"> </w:t>
      </w:r>
      <w:r>
        <w:rPr>
          <w:spacing w:val="-2"/>
        </w:rPr>
        <w:t>и грешница»).</w:t>
      </w:r>
    </w:p>
    <w:p w:rsidR="008A520D" w:rsidRDefault="009056B2">
      <w:pPr>
        <w:pStyle w:val="a3"/>
        <w:spacing w:before="1"/>
        <w:ind w:right="545" w:firstLine="228"/>
      </w:pPr>
      <w:r>
        <w:t>Иконопись</w:t>
      </w:r>
      <w:r>
        <w:rPr>
          <w:spacing w:val="-3"/>
        </w:rPr>
        <w:t xml:space="preserve"> </w:t>
      </w:r>
      <w:r>
        <w:t>как</w:t>
      </w:r>
      <w:r>
        <w:rPr>
          <w:spacing w:val="-3"/>
        </w:rPr>
        <w:t xml:space="preserve"> </w:t>
      </w:r>
      <w:r>
        <w:t>великое</w:t>
      </w:r>
      <w:r>
        <w:rPr>
          <w:spacing w:val="-4"/>
        </w:rPr>
        <w:t xml:space="preserve"> </w:t>
      </w:r>
      <w:r>
        <w:t>проявление</w:t>
      </w:r>
      <w:r>
        <w:rPr>
          <w:spacing w:val="-4"/>
        </w:rPr>
        <w:t xml:space="preserve"> </w:t>
      </w:r>
      <w:r>
        <w:t>русской</w:t>
      </w:r>
      <w:r>
        <w:rPr>
          <w:spacing w:val="-3"/>
        </w:rPr>
        <w:t xml:space="preserve"> </w:t>
      </w:r>
      <w:r>
        <w:t>культуры.</w:t>
      </w:r>
      <w:r>
        <w:rPr>
          <w:spacing w:val="-2"/>
        </w:rPr>
        <w:t xml:space="preserve"> </w:t>
      </w:r>
      <w:r>
        <w:t>Язык</w:t>
      </w:r>
      <w:r>
        <w:rPr>
          <w:spacing w:val="-3"/>
        </w:rPr>
        <w:t xml:space="preserve"> </w:t>
      </w:r>
      <w:r>
        <w:t>изображения</w:t>
      </w:r>
      <w:r>
        <w:rPr>
          <w:spacing w:val="-3"/>
        </w:rPr>
        <w:t xml:space="preserve"> </w:t>
      </w:r>
      <w:r>
        <w:t>в</w:t>
      </w:r>
      <w:r>
        <w:rPr>
          <w:spacing w:val="-4"/>
        </w:rPr>
        <w:t xml:space="preserve"> </w:t>
      </w:r>
      <w:r>
        <w:t>иконе —</w:t>
      </w:r>
      <w:r>
        <w:rPr>
          <w:spacing w:val="-3"/>
        </w:rPr>
        <w:t xml:space="preserve"> </w:t>
      </w:r>
      <w:r>
        <w:t>его религиозный и символический смысл.</w:t>
      </w:r>
    </w:p>
    <w:p w:rsidR="008A520D" w:rsidRDefault="009056B2">
      <w:pPr>
        <w:pStyle w:val="a3"/>
        <w:ind w:right="555" w:firstLine="228"/>
      </w:pPr>
      <w:r>
        <w:t xml:space="preserve">Великие русские иконописцы: духовный свет икон Андрея Рублёва, Феофана Грека, </w:t>
      </w:r>
      <w:r>
        <w:rPr>
          <w:spacing w:val="-2"/>
        </w:rPr>
        <w:t>Дионисия.</w:t>
      </w:r>
    </w:p>
    <w:p w:rsidR="008A520D" w:rsidRDefault="009056B2">
      <w:pPr>
        <w:pStyle w:val="a3"/>
        <w:ind w:left="1190"/>
      </w:pPr>
      <w:r>
        <w:t>Работа</w:t>
      </w:r>
      <w:r>
        <w:rPr>
          <w:spacing w:val="-3"/>
        </w:rPr>
        <w:t xml:space="preserve"> </w:t>
      </w:r>
      <w:r>
        <w:t>над</w:t>
      </w:r>
      <w:r>
        <w:rPr>
          <w:spacing w:val="-2"/>
        </w:rPr>
        <w:t xml:space="preserve"> </w:t>
      </w:r>
      <w:r>
        <w:t>эскизом</w:t>
      </w:r>
      <w:r>
        <w:rPr>
          <w:spacing w:val="-3"/>
        </w:rPr>
        <w:t xml:space="preserve"> </w:t>
      </w:r>
      <w:r>
        <w:t>сюжетной</w:t>
      </w:r>
      <w:r>
        <w:rPr>
          <w:spacing w:val="-2"/>
        </w:rPr>
        <w:t xml:space="preserve"> композиции.</w:t>
      </w:r>
    </w:p>
    <w:p w:rsidR="008A520D" w:rsidRDefault="009056B2">
      <w:pPr>
        <w:pStyle w:val="a3"/>
        <w:ind w:right="556" w:firstLine="228"/>
      </w:pPr>
      <w:r>
        <w:t>Роль и значение изобразительного искусства в жизни людей: образ мира в изобразительном искусстве.</w:t>
      </w:r>
    </w:p>
    <w:p w:rsidR="008A520D" w:rsidRDefault="009056B2">
      <w:pPr>
        <w:pStyle w:val="2"/>
        <w:spacing w:before="233"/>
        <w:jc w:val="left"/>
      </w:pPr>
      <w:r>
        <w:t>Модуль</w:t>
      </w:r>
      <w:r>
        <w:rPr>
          <w:spacing w:val="-1"/>
        </w:rPr>
        <w:t xml:space="preserve"> </w:t>
      </w:r>
      <w:r>
        <w:t>№</w:t>
      </w:r>
      <w:r>
        <w:rPr>
          <w:spacing w:val="-2"/>
        </w:rPr>
        <w:t xml:space="preserve"> </w:t>
      </w:r>
      <w:r>
        <w:t>3 «Архитектура</w:t>
      </w:r>
      <w:r>
        <w:rPr>
          <w:spacing w:val="-3"/>
        </w:rPr>
        <w:t xml:space="preserve"> </w:t>
      </w:r>
      <w:r>
        <w:t xml:space="preserve">и </w:t>
      </w:r>
      <w:r>
        <w:rPr>
          <w:spacing w:val="-2"/>
        </w:rPr>
        <w:t>дизайн»</w:t>
      </w:r>
    </w:p>
    <w:p w:rsidR="008A520D" w:rsidRDefault="009056B2">
      <w:pPr>
        <w:pStyle w:val="a3"/>
        <w:spacing w:before="110" w:line="237" w:lineRule="auto"/>
        <w:ind w:firstLine="228"/>
        <w:jc w:val="left"/>
      </w:pPr>
      <w:r>
        <w:t>Архитектура</w:t>
      </w:r>
      <w:r>
        <w:rPr>
          <w:spacing w:val="80"/>
        </w:rPr>
        <w:t xml:space="preserve"> </w:t>
      </w:r>
      <w:r>
        <w:t>и</w:t>
      </w:r>
      <w:r>
        <w:rPr>
          <w:spacing w:val="80"/>
        </w:rPr>
        <w:t xml:space="preserve"> </w:t>
      </w:r>
      <w:r>
        <w:t>дизайн —</w:t>
      </w:r>
      <w:r>
        <w:rPr>
          <w:spacing w:val="80"/>
        </w:rPr>
        <w:t xml:space="preserve"> </w:t>
      </w:r>
      <w:r>
        <w:t>искусства</w:t>
      </w:r>
      <w:r>
        <w:rPr>
          <w:spacing w:val="80"/>
        </w:rPr>
        <w:t xml:space="preserve"> </w:t>
      </w:r>
      <w:r>
        <w:t>художественной</w:t>
      </w:r>
      <w:r>
        <w:rPr>
          <w:spacing w:val="80"/>
        </w:rPr>
        <w:t xml:space="preserve"> </w:t>
      </w:r>
      <w:r>
        <w:t>постройки</w:t>
      </w:r>
      <w:r>
        <w:rPr>
          <w:spacing w:val="-1"/>
        </w:rPr>
        <w:t xml:space="preserve"> </w:t>
      </w:r>
      <w:r>
        <w:t>—</w:t>
      </w:r>
      <w:r>
        <w:rPr>
          <w:spacing w:val="80"/>
        </w:rPr>
        <w:t xml:space="preserve"> </w:t>
      </w:r>
      <w:r>
        <w:t xml:space="preserve">конструктивные </w:t>
      </w:r>
      <w:r>
        <w:rPr>
          <w:spacing w:val="-2"/>
        </w:rPr>
        <w:t>искусства.</w:t>
      </w:r>
    </w:p>
    <w:p w:rsidR="008A520D" w:rsidRDefault="009056B2">
      <w:pPr>
        <w:pStyle w:val="a3"/>
        <w:spacing w:before="2"/>
        <w:ind w:right="556" w:firstLine="228"/>
        <w:jc w:val="left"/>
      </w:pPr>
      <w:r>
        <w:t>Дизайн</w:t>
      </w:r>
      <w:r>
        <w:rPr>
          <w:spacing w:val="-1"/>
        </w:rPr>
        <w:t xml:space="preserve"> </w:t>
      </w:r>
      <w:r>
        <w:t>и архитектура как создатели «второй природы»</w:t>
      </w:r>
      <w:r>
        <w:rPr>
          <w:spacing w:val="-5"/>
        </w:rPr>
        <w:t xml:space="preserve"> </w:t>
      </w:r>
      <w:r>
        <w:t>—</w:t>
      </w:r>
      <w:r>
        <w:rPr>
          <w:spacing w:val="-1"/>
        </w:rPr>
        <w:t xml:space="preserve"> </w:t>
      </w:r>
      <w:r>
        <w:t>предметно-пространственной среды жизни людей.</w:t>
      </w:r>
    </w:p>
    <w:p w:rsidR="008A520D" w:rsidRDefault="009056B2">
      <w:pPr>
        <w:pStyle w:val="a3"/>
        <w:tabs>
          <w:tab w:val="left" w:pos="3448"/>
          <w:tab w:val="left" w:pos="6785"/>
          <w:tab w:val="left" w:pos="7692"/>
          <w:tab w:val="left" w:pos="8114"/>
          <w:tab w:val="left" w:pos="9543"/>
          <w:tab w:val="left" w:pos="9949"/>
        </w:tabs>
        <w:ind w:right="551" w:firstLine="228"/>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8A520D" w:rsidRDefault="009056B2">
      <w:pPr>
        <w:pStyle w:val="a3"/>
        <w:ind w:right="556" w:firstLine="228"/>
        <w:jc w:val="left"/>
      </w:pPr>
      <w:r>
        <w:t>Материальная</w:t>
      </w:r>
      <w:r>
        <w:rPr>
          <w:spacing w:val="40"/>
        </w:rPr>
        <w:t xml:space="preserve"> </w:t>
      </w:r>
      <w:r>
        <w:t>культура</w:t>
      </w:r>
      <w:r>
        <w:rPr>
          <w:spacing w:val="40"/>
        </w:rPr>
        <w:t xml:space="preserve"> </w:t>
      </w:r>
      <w:r>
        <w:t>человечества</w:t>
      </w:r>
      <w:r>
        <w:rPr>
          <w:spacing w:val="40"/>
        </w:rPr>
        <w:t xml:space="preserve"> </w:t>
      </w:r>
      <w:r>
        <w:t>как</w:t>
      </w:r>
      <w:r>
        <w:rPr>
          <w:spacing w:val="40"/>
        </w:rPr>
        <w:t xml:space="preserve"> </w:t>
      </w:r>
      <w:r>
        <w:t>уникальная</w:t>
      </w:r>
      <w:r>
        <w:rPr>
          <w:spacing w:val="40"/>
        </w:rPr>
        <w:t xml:space="preserve"> </w:t>
      </w:r>
      <w:r>
        <w:t>информация</w:t>
      </w:r>
      <w:r>
        <w:rPr>
          <w:spacing w:val="40"/>
        </w:rPr>
        <w:t xml:space="preserve"> </w:t>
      </w:r>
      <w:r>
        <w:t>о</w:t>
      </w:r>
      <w:r>
        <w:rPr>
          <w:spacing w:val="40"/>
        </w:rPr>
        <w:t xml:space="preserve"> </w:t>
      </w:r>
      <w:r>
        <w:t>жизни</w:t>
      </w:r>
      <w:r>
        <w:rPr>
          <w:spacing w:val="40"/>
        </w:rPr>
        <w:t xml:space="preserve"> </w:t>
      </w:r>
      <w:r>
        <w:t>людей</w:t>
      </w:r>
      <w:r>
        <w:rPr>
          <w:spacing w:val="40"/>
        </w:rPr>
        <w:t xml:space="preserve"> </w:t>
      </w:r>
      <w:r>
        <w:t>в разные исторические эпохи.</w:t>
      </w:r>
    </w:p>
    <w:p w:rsidR="008A520D" w:rsidRDefault="009056B2">
      <w:pPr>
        <w:pStyle w:val="a3"/>
        <w:ind w:firstLine="228"/>
        <w:jc w:val="left"/>
      </w:pPr>
      <w:r>
        <w:t>Роль</w:t>
      </w:r>
      <w:r>
        <w:rPr>
          <w:spacing w:val="40"/>
        </w:rPr>
        <w:t xml:space="preserve"> </w:t>
      </w:r>
      <w:r>
        <w:t>архитектуры</w:t>
      </w:r>
      <w:r>
        <w:rPr>
          <w:spacing w:val="40"/>
        </w:rPr>
        <w:t xml:space="preserve"> </w:t>
      </w:r>
      <w:r>
        <w:t>в</w:t>
      </w:r>
      <w:r>
        <w:rPr>
          <w:spacing w:val="40"/>
        </w:rPr>
        <w:t xml:space="preserve"> </w:t>
      </w:r>
      <w:r>
        <w:t>понимании</w:t>
      </w:r>
      <w:r>
        <w:rPr>
          <w:spacing w:val="40"/>
        </w:rPr>
        <w:t xml:space="preserve"> </w:t>
      </w:r>
      <w:r>
        <w:t>человеком</w:t>
      </w:r>
      <w:r>
        <w:rPr>
          <w:spacing w:val="40"/>
        </w:rPr>
        <w:t xml:space="preserve"> </w:t>
      </w:r>
      <w:r>
        <w:t>своей</w:t>
      </w:r>
      <w:r>
        <w:rPr>
          <w:spacing w:val="40"/>
        </w:rPr>
        <w:t xml:space="preserve"> </w:t>
      </w:r>
      <w:r>
        <w:t>идентичности.</w:t>
      </w:r>
      <w:r>
        <w:rPr>
          <w:spacing w:val="40"/>
        </w:rPr>
        <w:t xml:space="preserve"> </w:t>
      </w:r>
      <w:r>
        <w:t>Задачи</w:t>
      </w:r>
      <w:r>
        <w:rPr>
          <w:spacing w:val="40"/>
        </w:rPr>
        <w:t xml:space="preserve"> </w:t>
      </w:r>
      <w:r>
        <w:t>сохранения</w:t>
      </w:r>
      <w:r>
        <w:rPr>
          <w:spacing w:val="40"/>
        </w:rPr>
        <w:t xml:space="preserve"> </w:t>
      </w:r>
      <w:r>
        <w:t>культурного наследия и природного ландшафта.</w:t>
      </w:r>
    </w:p>
    <w:p w:rsidR="008A520D" w:rsidRDefault="009056B2">
      <w:pPr>
        <w:pStyle w:val="a3"/>
        <w:ind w:left="1190"/>
        <w:jc w:val="left"/>
      </w:pPr>
      <w:r>
        <w:t>Возникновение</w:t>
      </w:r>
      <w:r>
        <w:rPr>
          <w:spacing w:val="75"/>
        </w:rPr>
        <w:t xml:space="preserve"> </w:t>
      </w:r>
      <w:r>
        <w:t>архитектуры</w:t>
      </w:r>
      <w:r>
        <w:rPr>
          <w:spacing w:val="77"/>
        </w:rPr>
        <w:t xml:space="preserve"> </w:t>
      </w:r>
      <w:r>
        <w:t>и</w:t>
      </w:r>
      <w:r>
        <w:rPr>
          <w:spacing w:val="79"/>
        </w:rPr>
        <w:t xml:space="preserve"> </w:t>
      </w:r>
      <w:r>
        <w:t>дизайна</w:t>
      </w:r>
      <w:r>
        <w:rPr>
          <w:spacing w:val="77"/>
        </w:rPr>
        <w:t xml:space="preserve"> </w:t>
      </w:r>
      <w:r>
        <w:t>на</w:t>
      </w:r>
      <w:r>
        <w:rPr>
          <w:spacing w:val="75"/>
        </w:rPr>
        <w:t xml:space="preserve"> </w:t>
      </w:r>
      <w:r>
        <w:t>разных</w:t>
      </w:r>
      <w:r>
        <w:rPr>
          <w:spacing w:val="77"/>
        </w:rPr>
        <w:t xml:space="preserve"> </w:t>
      </w:r>
      <w:r>
        <w:t>этапах</w:t>
      </w:r>
      <w:r>
        <w:rPr>
          <w:spacing w:val="78"/>
        </w:rPr>
        <w:t xml:space="preserve"> </w:t>
      </w:r>
      <w:r>
        <w:t>общественного</w:t>
      </w:r>
      <w:r>
        <w:rPr>
          <w:spacing w:val="79"/>
        </w:rPr>
        <w:t xml:space="preserve"> </w:t>
      </w:r>
      <w:r>
        <w:rPr>
          <w:spacing w:val="-2"/>
        </w:rPr>
        <w:t>развития.</w:t>
      </w:r>
    </w:p>
    <w:p w:rsidR="008A520D" w:rsidRDefault="009056B2">
      <w:pPr>
        <w:pStyle w:val="a3"/>
        <w:jc w:val="left"/>
      </w:pPr>
      <w:r>
        <w:t>Единство</w:t>
      </w:r>
      <w:r>
        <w:rPr>
          <w:spacing w:val="-3"/>
        </w:rPr>
        <w:t xml:space="preserve"> </w:t>
      </w:r>
      <w:r>
        <w:t>функционального</w:t>
      </w:r>
      <w:r>
        <w:rPr>
          <w:spacing w:val="-3"/>
        </w:rPr>
        <w:t xml:space="preserve"> </w:t>
      </w:r>
      <w:r>
        <w:t>и</w:t>
      </w:r>
      <w:r>
        <w:rPr>
          <w:spacing w:val="-5"/>
        </w:rPr>
        <w:t xml:space="preserve"> </w:t>
      </w:r>
      <w:r>
        <w:t>художественного</w:t>
      </w:r>
      <w:r>
        <w:rPr>
          <w:spacing w:val="1"/>
        </w:rPr>
        <w:t xml:space="preserve"> </w:t>
      </w:r>
      <w:r>
        <w:t>—</w:t>
      </w:r>
      <w:r>
        <w:rPr>
          <w:spacing w:val="-3"/>
        </w:rPr>
        <w:t xml:space="preserve"> </w:t>
      </w:r>
      <w:r>
        <w:t>целесообразности</w:t>
      </w:r>
      <w:r>
        <w:rPr>
          <w:spacing w:val="-2"/>
        </w:rPr>
        <w:t xml:space="preserve"> </w:t>
      </w:r>
      <w:r>
        <w:t>и</w:t>
      </w:r>
      <w:r>
        <w:rPr>
          <w:spacing w:val="-2"/>
        </w:rPr>
        <w:t xml:space="preserve"> красоты.</w:t>
      </w:r>
    </w:p>
    <w:p w:rsidR="008A520D" w:rsidRDefault="009056B2">
      <w:pPr>
        <w:pStyle w:val="2"/>
        <w:spacing w:before="149"/>
        <w:jc w:val="left"/>
      </w:pPr>
      <w:r>
        <w:t>Графический</w:t>
      </w:r>
      <w:r>
        <w:rPr>
          <w:spacing w:val="-6"/>
        </w:rPr>
        <w:t xml:space="preserve"> </w:t>
      </w:r>
      <w:r>
        <w:rPr>
          <w:spacing w:val="-2"/>
        </w:rPr>
        <w:t>дизайн</w:t>
      </w:r>
    </w:p>
    <w:p w:rsidR="008A520D" w:rsidRDefault="009056B2">
      <w:pPr>
        <w:pStyle w:val="a3"/>
        <w:spacing w:before="108"/>
        <w:ind w:firstLine="228"/>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8A520D" w:rsidRDefault="009056B2">
      <w:pPr>
        <w:pStyle w:val="a3"/>
        <w:ind w:firstLine="228"/>
        <w:jc w:val="left"/>
      </w:pPr>
      <w:r>
        <w:t>Элементы</w:t>
      </w:r>
      <w:r>
        <w:rPr>
          <w:spacing w:val="72"/>
        </w:rPr>
        <w:t xml:space="preserve"> </w:t>
      </w:r>
      <w:r>
        <w:t>композиции</w:t>
      </w:r>
      <w:r>
        <w:rPr>
          <w:spacing w:val="71"/>
        </w:rPr>
        <w:t xml:space="preserve"> </w:t>
      </w:r>
      <w:r>
        <w:t>в</w:t>
      </w:r>
      <w:r>
        <w:rPr>
          <w:spacing w:val="72"/>
        </w:rPr>
        <w:t xml:space="preserve"> </w:t>
      </w:r>
      <w:r>
        <w:t>графическом</w:t>
      </w:r>
      <w:r>
        <w:rPr>
          <w:spacing w:val="71"/>
        </w:rPr>
        <w:t xml:space="preserve"> </w:t>
      </w:r>
      <w:r>
        <w:t>дизайне:</w:t>
      </w:r>
      <w:r>
        <w:rPr>
          <w:spacing w:val="73"/>
        </w:rPr>
        <w:t xml:space="preserve"> </w:t>
      </w:r>
      <w:r>
        <w:t>пятно,</w:t>
      </w:r>
      <w:r>
        <w:rPr>
          <w:spacing w:val="72"/>
        </w:rPr>
        <w:t xml:space="preserve"> </w:t>
      </w:r>
      <w:r>
        <w:t>линия,</w:t>
      </w:r>
      <w:r>
        <w:rPr>
          <w:spacing w:val="72"/>
        </w:rPr>
        <w:t xml:space="preserve"> </w:t>
      </w:r>
      <w:r>
        <w:t>цвет,</w:t>
      </w:r>
      <w:r>
        <w:rPr>
          <w:spacing w:val="73"/>
        </w:rPr>
        <w:t xml:space="preserve"> </w:t>
      </w:r>
      <w:r>
        <w:t>буква,</w:t>
      </w:r>
      <w:r>
        <w:rPr>
          <w:spacing w:val="72"/>
        </w:rPr>
        <w:t xml:space="preserve"> </w:t>
      </w:r>
      <w:r>
        <w:t>текст</w:t>
      </w:r>
      <w:r>
        <w:rPr>
          <w:spacing w:val="73"/>
        </w:rPr>
        <w:t xml:space="preserve"> </w:t>
      </w:r>
      <w:r>
        <w:t xml:space="preserve">и </w:t>
      </w:r>
      <w:r>
        <w:rPr>
          <w:spacing w:val="-2"/>
        </w:rPr>
        <w:t>изображение.</w:t>
      </w:r>
    </w:p>
    <w:p w:rsidR="008A520D" w:rsidRDefault="009056B2">
      <w:pPr>
        <w:pStyle w:val="a3"/>
        <w:tabs>
          <w:tab w:val="left" w:pos="2657"/>
          <w:tab w:val="left" w:pos="4094"/>
          <w:tab w:val="left" w:pos="4638"/>
          <w:tab w:val="left" w:pos="6563"/>
          <w:tab w:val="left" w:pos="7938"/>
          <w:tab w:val="left" w:pos="8379"/>
          <w:tab w:val="left" w:pos="9278"/>
        </w:tabs>
        <w:ind w:right="554" w:firstLine="228"/>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8A520D" w:rsidRDefault="009056B2">
      <w:pPr>
        <w:pStyle w:val="a3"/>
        <w:ind w:left="1190" w:right="556"/>
        <w:jc w:val="left"/>
      </w:pPr>
      <w:r>
        <w:t>Основные свойства композиции: целостность и соподчинённость элементов. Ритмическая</w:t>
      </w:r>
      <w:r>
        <w:rPr>
          <w:spacing w:val="22"/>
        </w:rPr>
        <w:t xml:space="preserve"> </w:t>
      </w:r>
      <w:r>
        <w:t>организация</w:t>
      </w:r>
      <w:r>
        <w:rPr>
          <w:spacing w:val="22"/>
        </w:rPr>
        <w:t xml:space="preserve"> </w:t>
      </w:r>
      <w:r>
        <w:t>элементов:</w:t>
      </w:r>
      <w:r>
        <w:rPr>
          <w:spacing w:val="22"/>
        </w:rPr>
        <w:t xml:space="preserve"> </w:t>
      </w:r>
      <w:r>
        <w:t>выделение</w:t>
      </w:r>
      <w:r>
        <w:rPr>
          <w:spacing w:val="21"/>
        </w:rPr>
        <w:t xml:space="preserve"> </w:t>
      </w:r>
      <w:r>
        <w:t>доминанты,</w:t>
      </w:r>
      <w:r>
        <w:rPr>
          <w:spacing w:val="22"/>
        </w:rPr>
        <w:t xml:space="preserve"> </w:t>
      </w:r>
      <w:r>
        <w:t>симметрия</w:t>
      </w:r>
      <w:r>
        <w:rPr>
          <w:spacing w:val="22"/>
        </w:rPr>
        <w:t xml:space="preserve"> </w:t>
      </w:r>
      <w:r>
        <w:t>и</w:t>
      </w:r>
      <w:r>
        <w:rPr>
          <w:spacing w:val="23"/>
        </w:rPr>
        <w:t xml:space="preserve"> </w:t>
      </w:r>
      <w:r>
        <w:rPr>
          <w:spacing w:val="-2"/>
        </w:rPr>
        <w:t>асимметрия,</w:t>
      </w:r>
    </w:p>
    <w:p w:rsidR="008A520D" w:rsidRDefault="009056B2">
      <w:pPr>
        <w:pStyle w:val="a3"/>
        <w:jc w:val="left"/>
      </w:pPr>
      <w:r>
        <w:t>динамическая</w:t>
      </w:r>
      <w:r>
        <w:rPr>
          <w:spacing w:val="80"/>
        </w:rPr>
        <w:t xml:space="preserve"> </w:t>
      </w:r>
      <w:r>
        <w:t>и</w:t>
      </w:r>
      <w:r>
        <w:rPr>
          <w:spacing w:val="80"/>
        </w:rPr>
        <w:t xml:space="preserve"> </w:t>
      </w:r>
      <w:r>
        <w:t>статичная</w:t>
      </w:r>
      <w:r>
        <w:rPr>
          <w:spacing w:val="80"/>
        </w:rPr>
        <w:t xml:space="preserve"> </w:t>
      </w:r>
      <w:r>
        <w:t>композиция,</w:t>
      </w:r>
      <w:r>
        <w:rPr>
          <w:spacing w:val="80"/>
        </w:rPr>
        <w:t xml:space="preserve"> </w:t>
      </w:r>
      <w:r>
        <w:t>контраст,</w:t>
      </w:r>
      <w:r>
        <w:rPr>
          <w:spacing w:val="80"/>
        </w:rPr>
        <w:t xml:space="preserve"> </w:t>
      </w:r>
      <w:r>
        <w:t>нюанс,</w:t>
      </w:r>
      <w:r>
        <w:rPr>
          <w:spacing w:val="80"/>
        </w:rPr>
        <w:t xml:space="preserve"> </w:t>
      </w:r>
      <w:r>
        <w:t>акцент,</w:t>
      </w:r>
      <w:r>
        <w:rPr>
          <w:spacing w:val="80"/>
        </w:rPr>
        <w:t xml:space="preserve"> </w:t>
      </w:r>
      <w:r>
        <w:t>замкнутость</w:t>
      </w:r>
      <w:r>
        <w:rPr>
          <w:spacing w:val="80"/>
        </w:rPr>
        <w:t xml:space="preserve"> </w:t>
      </w:r>
      <w:r>
        <w:t>или</w:t>
      </w:r>
      <w:r>
        <w:rPr>
          <w:spacing w:val="80"/>
        </w:rPr>
        <w:t xml:space="preserve"> </w:t>
      </w:r>
      <w:r>
        <w:t>открытость композиции.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Практические упражнения по созданию композиции с вариативным ритмическим расположением геометрических фигур на плоскости.</w:t>
      </w:r>
    </w:p>
    <w:p w:rsidR="008A520D" w:rsidRDefault="009056B2">
      <w:pPr>
        <w:pStyle w:val="a3"/>
        <w:ind w:left="1190"/>
      </w:pPr>
      <w:r>
        <w:t>Роль</w:t>
      </w:r>
      <w:r>
        <w:rPr>
          <w:spacing w:val="-6"/>
        </w:rPr>
        <w:t xml:space="preserve"> </w:t>
      </w:r>
      <w:r>
        <w:t>цвета</w:t>
      </w:r>
      <w:r>
        <w:rPr>
          <w:spacing w:val="-4"/>
        </w:rPr>
        <w:t xml:space="preserve"> </w:t>
      </w:r>
      <w:r>
        <w:t>в</w:t>
      </w:r>
      <w:r>
        <w:rPr>
          <w:spacing w:val="-5"/>
        </w:rPr>
        <w:t xml:space="preserve"> </w:t>
      </w:r>
      <w:r>
        <w:t>организации</w:t>
      </w:r>
      <w:r>
        <w:rPr>
          <w:spacing w:val="-4"/>
        </w:rPr>
        <w:t xml:space="preserve"> </w:t>
      </w:r>
      <w:r>
        <w:t>композиционного</w:t>
      </w:r>
      <w:r>
        <w:rPr>
          <w:spacing w:val="-6"/>
        </w:rPr>
        <w:t xml:space="preserve"> </w:t>
      </w:r>
      <w:r>
        <w:rPr>
          <w:spacing w:val="-2"/>
        </w:rPr>
        <w:t>пространства.</w:t>
      </w:r>
    </w:p>
    <w:p w:rsidR="008A520D" w:rsidRDefault="009056B2">
      <w:pPr>
        <w:pStyle w:val="a3"/>
        <w:spacing w:before="1"/>
        <w:ind w:right="546" w:firstLine="228"/>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w:t>
      </w:r>
      <w:r>
        <w:rPr>
          <w:spacing w:val="-2"/>
        </w:rPr>
        <w:t>доминанта.</w:t>
      </w:r>
    </w:p>
    <w:p w:rsidR="008A520D" w:rsidRDefault="009056B2">
      <w:pPr>
        <w:pStyle w:val="a3"/>
        <w:ind w:left="1190" w:right="2993"/>
        <w:jc w:val="left"/>
      </w:pPr>
      <w:r>
        <w:t>Шрифты</w:t>
      </w:r>
      <w:r>
        <w:rPr>
          <w:spacing w:val="-6"/>
        </w:rPr>
        <w:t xml:space="preserve"> </w:t>
      </w:r>
      <w:r>
        <w:t>и</w:t>
      </w:r>
      <w:r>
        <w:rPr>
          <w:spacing w:val="-6"/>
        </w:rPr>
        <w:t xml:space="preserve"> </w:t>
      </w:r>
      <w:r>
        <w:t>шрифтовая</w:t>
      </w:r>
      <w:r>
        <w:rPr>
          <w:spacing w:val="-9"/>
        </w:rPr>
        <w:t xml:space="preserve"> </w:t>
      </w:r>
      <w:r>
        <w:t>композиция</w:t>
      </w:r>
      <w:r>
        <w:rPr>
          <w:spacing w:val="-6"/>
        </w:rPr>
        <w:t xml:space="preserve"> </w:t>
      </w:r>
      <w:r>
        <w:t>в</w:t>
      </w:r>
      <w:r>
        <w:rPr>
          <w:spacing w:val="-7"/>
        </w:rPr>
        <w:t xml:space="preserve"> </w:t>
      </w:r>
      <w:r>
        <w:t>графическом</w:t>
      </w:r>
      <w:r>
        <w:rPr>
          <w:spacing w:val="-7"/>
        </w:rPr>
        <w:t xml:space="preserve"> </w:t>
      </w:r>
      <w:r>
        <w:t>дизайне. Форма буквы как изобразительно-смысловой символ.</w:t>
      </w:r>
    </w:p>
    <w:p w:rsidR="008A520D" w:rsidRDefault="009056B2">
      <w:pPr>
        <w:pStyle w:val="a3"/>
        <w:ind w:left="1190"/>
        <w:jc w:val="left"/>
      </w:pPr>
      <w:r>
        <w:t>Шрифт</w:t>
      </w:r>
      <w:r>
        <w:rPr>
          <w:spacing w:val="-3"/>
        </w:rPr>
        <w:t xml:space="preserve"> </w:t>
      </w:r>
      <w:r>
        <w:t>и</w:t>
      </w:r>
      <w:r>
        <w:rPr>
          <w:spacing w:val="-1"/>
        </w:rPr>
        <w:t xml:space="preserve"> </w:t>
      </w:r>
      <w:r>
        <w:t>содержание</w:t>
      </w:r>
      <w:r>
        <w:rPr>
          <w:spacing w:val="-2"/>
        </w:rPr>
        <w:t xml:space="preserve"> </w:t>
      </w:r>
      <w:r>
        <w:t>текста.</w:t>
      </w:r>
      <w:r>
        <w:rPr>
          <w:spacing w:val="-1"/>
        </w:rPr>
        <w:t xml:space="preserve"> </w:t>
      </w:r>
      <w:r>
        <w:t>Стилизация</w:t>
      </w:r>
      <w:r>
        <w:rPr>
          <w:spacing w:val="-1"/>
        </w:rPr>
        <w:t xml:space="preserve"> </w:t>
      </w:r>
      <w:r>
        <w:rPr>
          <w:spacing w:val="-2"/>
        </w:rPr>
        <w:t>шрифта.</w:t>
      </w:r>
    </w:p>
    <w:p w:rsidR="008A520D" w:rsidRDefault="009056B2">
      <w:pPr>
        <w:pStyle w:val="a3"/>
        <w:ind w:left="1190"/>
        <w:jc w:val="left"/>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8A520D" w:rsidRDefault="009056B2">
      <w:pPr>
        <w:pStyle w:val="a3"/>
        <w:ind w:right="547" w:firstLine="228"/>
      </w:pPr>
      <w:r>
        <w:t>Выполнение аналитических и практических работ по теме «Буква — изобразительный элемент композиции».</w:t>
      </w:r>
    </w:p>
    <w:p w:rsidR="008A520D" w:rsidRDefault="009056B2">
      <w:pPr>
        <w:pStyle w:val="a3"/>
        <w:ind w:left="1190"/>
      </w:pPr>
      <w:r>
        <w:t>Логотип</w:t>
      </w:r>
      <w:r>
        <w:rPr>
          <w:spacing w:val="53"/>
          <w:w w:val="150"/>
        </w:rPr>
        <w:t xml:space="preserve"> </w:t>
      </w:r>
      <w:r>
        <w:t>как</w:t>
      </w:r>
      <w:r>
        <w:rPr>
          <w:spacing w:val="53"/>
          <w:w w:val="150"/>
        </w:rPr>
        <w:t xml:space="preserve"> </w:t>
      </w:r>
      <w:r>
        <w:t>графический</w:t>
      </w:r>
      <w:r>
        <w:rPr>
          <w:spacing w:val="51"/>
          <w:w w:val="150"/>
        </w:rPr>
        <w:t xml:space="preserve"> </w:t>
      </w:r>
      <w:r>
        <w:t>знак,</w:t>
      </w:r>
      <w:r>
        <w:rPr>
          <w:spacing w:val="53"/>
          <w:w w:val="150"/>
        </w:rPr>
        <w:t xml:space="preserve"> </w:t>
      </w:r>
      <w:r>
        <w:t>эмблема</w:t>
      </w:r>
      <w:r>
        <w:rPr>
          <w:spacing w:val="52"/>
          <w:w w:val="150"/>
        </w:rPr>
        <w:t xml:space="preserve"> </w:t>
      </w:r>
      <w:r>
        <w:t>или</w:t>
      </w:r>
      <w:r>
        <w:rPr>
          <w:spacing w:val="54"/>
          <w:w w:val="150"/>
        </w:rPr>
        <w:t xml:space="preserve"> </w:t>
      </w:r>
      <w:r>
        <w:t>стилизованный</w:t>
      </w:r>
      <w:r>
        <w:rPr>
          <w:spacing w:val="53"/>
          <w:w w:val="150"/>
        </w:rPr>
        <w:t xml:space="preserve"> </w:t>
      </w:r>
      <w:r>
        <w:t>графический</w:t>
      </w:r>
      <w:r>
        <w:rPr>
          <w:spacing w:val="54"/>
          <w:w w:val="150"/>
        </w:rPr>
        <w:t xml:space="preserve"> </w:t>
      </w:r>
      <w:r>
        <w:rPr>
          <w:spacing w:val="-2"/>
        </w:rPr>
        <w:t>символ.</w:t>
      </w:r>
    </w:p>
    <w:p w:rsidR="008A520D" w:rsidRDefault="009056B2">
      <w:pPr>
        <w:pStyle w:val="a3"/>
      </w:pPr>
      <w:r>
        <w:t>Функции</w:t>
      </w:r>
      <w:r>
        <w:rPr>
          <w:spacing w:val="-3"/>
        </w:rPr>
        <w:t xml:space="preserve"> </w:t>
      </w:r>
      <w:r>
        <w:t>логотипа.</w:t>
      </w:r>
      <w:r>
        <w:rPr>
          <w:spacing w:val="-2"/>
        </w:rPr>
        <w:t xml:space="preserve"> </w:t>
      </w:r>
      <w:r>
        <w:t>Шрифтовой</w:t>
      </w:r>
      <w:r>
        <w:rPr>
          <w:spacing w:val="-3"/>
        </w:rPr>
        <w:t xml:space="preserve"> </w:t>
      </w:r>
      <w:r>
        <w:t>логотип.</w:t>
      </w:r>
      <w:r>
        <w:rPr>
          <w:spacing w:val="-2"/>
        </w:rPr>
        <w:t xml:space="preserve"> </w:t>
      </w:r>
      <w:r>
        <w:t>Знаковый</w:t>
      </w:r>
      <w:r>
        <w:rPr>
          <w:spacing w:val="-2"/>
        </w:rPr>
        <w:t xml:space="preserve"> логотип.</w:t>
      </w:r>
    </w:p>
    <w:p w:rsidR="008A520D" w:rsidRDefault="009056B2">
      <w:pPr>
        <w:pStyle w:val="a3"/>
        <w:ind w:right="554" w:firstLine="228"/>
      </w:pPr>
      <w:r>
        <w:t>Композиционные основы макетирования в графическом дизайне при соединении текста и изображения.</w:t>
      </w:r>
    </w:p>
    <w:p w:rsidR="008A520D" w:rsidRDefault="009056B2">
      <w:pPr>
        <w:pStyle w:val="a3"/>
        <w:ind w:right="551" w:firstLine="228"/>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8A520D" w:rsidRDefault="009056B2">
      <w:pPr>
        <w:pStyle w:val="a3"/>
        <w:ind w:right="556" w:firstLine="228"/>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A520D" w:rsidRDefault="009056B2">
      <w:pPr>
        <w:pStyle w:val="a3"/>
        <w:spacing w:before="1"/>
        <w:ind w:right="549" w:firstLine="228"/>
      </w:pPr>
      <w:r>
        <w:t>Макет разворота книги или журнала по выбранной теме в виде коллажа или на основе компьютерных программ.</w:t>
      </w:r>
    </w:p>
    <w:p w:rsidR="008A520D" w:rsidRDefault="009056B2">
      <w:pPr>
        <w:pStyle w:val="2"/>
        <w:spacing w:before="204"/>
      </w:pPr>
      <w:r>
        <w:t>Макетирование</w:t>
      </w:r>
      <w:r>
        <w:rPr>
          <w:spacing w:val="-8"/>
        </w:rPr>
        <w:t xml:space="preserve"> </w:t>
      </w:r>
      <w:r>
        <w:t>объёмно-пространственных</w:t>
      </w:r>
      <w:r>
        <w:rPr>
          <w:spacing w:val="-8"/>
        </w:rPr>
        <w:t xml:space="preserve"> </w:t>
      </w:r>
      <w:r>
        <w:rPr>
          <w:spacing w:val="-2"/>
        </w:rPr>
        <w:t>композиций</w:t>
      </w:r>
    </w:p>
    <w:p w:rsidR="008A520D" w:rsidRDefault="009056B2">
      <w:pPr>
        <w:pStyle w:val="a3"/>
        <w:spacing w:before="108"/>
        <w:ind w:right="553" w:firstLine="22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A520D" w:rsidRDefault="009056B2">
      <w:pPr>
        <w:pStyle w:val="a3"/>
        <w:ind w:right="551" w:firstLine="228"/>
      </w:pPr>
      <w:r>
        <w:t>Макетирование. Введение в макет понятия рельефа местности и способы его обозначения на макете.</w:t>
      </w:r>
    </w:p>
    <w:p w:rsidR="008A520D" w:rsidRDefault="009056B2">
      <w:pPr>
        <w:pStyle w:val="a3"/>
        <w:ind w:left="1190"/>
      </w:pPr>
      <w:r>
        <w:t>Выполнение</w:t>
      </w:r>
      <w:r>
        <w:rPr>
          <w:spacing w:val="10"/>
        </w:rPr>
        <w:t xml:space="preserve"> </w:t>
      </w:r>
      <w:r>
        <w:t>практических</w:t>
      </w:r>
      <w:r>
        <w:rPr>
          <w:spacing w:val="16"/>
        </w:rPr>
        <w:t xml:space="preserve"> </w:t>
      </w:r>
      <w:r>
        <w:t>работ</w:t>
      </w:r>
      <w:r>
        <w:rPr>
          <w:spacing w:val="14"/>
        </w:rPr>
        <w:t xml:space="preserve"> </w:t>
      </w:r>
      <w:r>
        <w:t>по</w:t>
      </w:r>
      <w:r>
        <w:rPr>
          <w:spacing w:val="14"/>
        </w:rPr>
        <w:t xml:space="preserve"> </w:t>
      </w:r>
      <w:r>
        <w:t>созданию</w:t>
      </w:r>
      <w:r>
        <w:rPr>
          <w:spacing w:val="12"/>
        </w:rPr>
        <w:t xml:space="preserve"> </w:t>
      </w:r>
      <w:r>
        <w:t>объёмно-пространственных</w:t>
      </w:r>
      <w:r>
        <w:rPr>
          <w:spacing w:val="16"/>
        </w:rPr>
        <w:t xml:space="preserve"> </w:t>
      </w:r>
      <w:r>
        <w:rPr>
          <w:spacing w:val="-2"/>
        </w:rPr>
        <w:t>композиций.</w:t>
      </w:r>
    </w:p>
    <w:p w:rsidR="008A520D" w:rsidRDefault="009056B2">
      <w:pPr>
        <w:pStyle w:val="a3"/>
      </w:pPr>
      <w:r>
        <w:t>Объём</w:t>
      </w:r>
      <w:r>
        <w:rPr>
          <w:spacing w:val="-7"/>
        </w:rPr>
        <w:t xml:space="preserve"> </w:t>
      </w:r>
      <w:r>
        <w:t>и</w:t>
      </w:r>
      <w:r>
        <w:rPr>
          <w:spacing w:val="-3"/>
        </w:rPr>
        <w:t xml:space="preserve"> </w:t>
      </w:r>
      <w:r>
        <w:t>пространство.</w:t>
      </w:r>
      <w:r>
        <w:rPr>
          <w:spacing w:val="-3"/>
        </w:rPr>
        <w:t xml:space="preserve"> </w:t>
      </w:r>
      <w:r>
        <w:t>Взаимосвязь</w:t>
      </w:r>
      <w:r>
        <w:rPr>
          <w:spacing w:val="-2"/>
        </w:rPr>
        <w:t xml:space="preserve"> </w:t>
      </w:r>
      <w:r>
        <w:t>объектов</w:t>
      </w:r>
      <w:r>
        <w:rPr>
          <w:spacing w:val="-3"/>
        </w:rPr>
        <w:t xml:space="preserve"> </w:t>
      </w:r>
      <w:r>
        <w:t>в</w:t>
      </w:r>
      <w:r>
        <w:rPr>
          <w:spacing w:val="-4"/>
        </w:rPr>
        <w:t xml:space="preserve"> </w:t>
      </w:r>
      <w:r>
        <w:t>архитектурном</w:t>
      </w:r>
      <w:r>
        <w:rPr>
          <w:spacing w:val="-3"/>
        </w:rPr>
        <w:t xml:space="preserve"> </w:t>
      </w:r>
      <w:r>
        <w:rPr>
          <w:spacing w:val="-2"/>
        </w:rPr>
        <w:t>макете.</w:t>
      </w:r>
    </w:p>
    <w:p w:rsidR="008A520D" w:rsidRDefault="009056B2">
      <w:pPr>
        <w:pStyle w:val="a3"/>
        <w:ind w:right="552" w:firstLine="228"/>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A520D" w:rsidRDefault="009056B2">
      <w:pPr>
        <w:pStyle w:val="a3"/>
        <w:ind w:right="556" w:firstLine="22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A520D" w:rsidRDefault="009056B2">
      <w:pPr>
        <w:pStyle w:val="a3"/>
        <w:ind w:right="545" w:firstLine="22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w:t>
      </w:r>
      <w:r>
        <w:rPr>
          <w:spacing w:val="-1"/>
        </w:rPr>
        <w:t xml:space="preserve"> </w:t>
      </w:r>
      <w:r>
        <w:t>— архитектура сводов; каркасная каменная архитектура; металлический каркас, железобетон и язык современной архитектуры).</w:t>
      </w:r>
    </w:p>
    <w:p w:rsidR="008A520D" w:rsidRDefault="009056B2">
      <w:pPr>
        <w:pStyle w:val="a3"/>
        <w:ind w:left="1190"/>
      </w:pPr>
      <w:r>
        <w:t>Многообразие</w:t>
      </w:r>
      <w:r>
        <w:rPr>
          <w:spacing w:val="17"/>
        </w:rPr>
        <w:t xml:space="preserve"> </w:t>
      </w:r>
      <w:r>
        <w:t>предметного</w:t>
      </w:r>
      <w:r>
        <w:rPr>
          <w:spacing w:val="21"/>
        </w:rPr>
        <w:t xml:space="preserve"> </w:t>
      </w:r>
      <w:r>
        <w:t>мира,</w:t>
      </w:r>
      <w:r>
        <w:rPr>
          <w:spacing w:val="21"/>
        </w:rPr>
        <w:t xml:space="preserve"> </w:t>
      </w:r>
      <w:r>
        <w:t>создаваемого</w:t>
      </w:r>
      <w:r>
        <w:rPr>
          <w:spacing w:val="21"/>
        </w:rPr>
        <w:t xml:space="preserve"> </w:t>
      </w:r>
      <w:r>
        <w:t>человеком.</w:t>
      </w:r>
      <w:r>
        <w:rPr>
          <w:spacing w:val="23"/>
        </w:rPr>
        <w:t xml:space="preserve"> </w:t>
      </w:r>
      <w:r>
        <w:t>Функция</w:t>
      </w:r>
      <w:r>
        <w:rPr>
          <w:spacing w:val="21"/>
        </w:rPr>
        <w:t xml:space="preserve"> </w:t>
      </w:r>
      <w:r>
        <w:t>вещи</w:t>
      </w:r>
      <w:r>
        <w:rPr>
          <w:spacing w:val="22"/>
        </w:rPr>
        <w:t xml:space="preserve"> </w:t>
      </w:r>
      <w:r>
        <w:t>и</w:t>
      </w:r>
      <w:r>
        <w:rPr>
          <w:spacing w:val="22"/>
        </w:rPr>
        <w:t xml:space="preserve"> </w:t>
      </w:r>
      <w:r>
        <w:t>её</w:t>
      </w:r>
      <w:r>
        <w:rPr>
          <w:spacing w:val="20"/>
        </w:rPr>
        <w:t xml:space="preserve"> </w:t>
      </w:r>
      <w:r>
        <w:rPr>
          <w:spacing w:val="-2"/>
        </w:rPr>
        <w:t>форма.</w:t>
      </w:r>
    </w:p>
    <w:p w:rsidR="008A520D" w:rsidRDefault="009056B2">
      <w:pPr>
        <w:pStyle w:val="a3"/>
      </w:pPr>
      <w:r>
        <w:t>Образ</w:t>
      </w:r>
      <w:r>
        <w:rPr>
          <w:spacing w:val="-4"/>
        </w:rPr>
        <w:t xml:space="preserve"> </w:t>
      </w:r>
      <w:r>
        <w:t>времени</w:t>
      </w:r>
      <w:r>
        <w:rPr>
          <w:spacing w:val="-4"/>
        </w:rPr>
        <w:t xml:space="preserve"> </w:t>
      </w:r>
      <w:r>
        <w:t>в</w:t>
      </w:r>
      <w:r>
        <w:rPr>
          <w:spacing w:val="-4"/>
        </w:rPr>
        <w:t xml:space="preserve"> </w:t>
      </w:r>
      <w:r>
        <w:t>предметах,</w:t>
      </w:r>
      <w:r>
        <w:rPr>
          <w:spacing w:val="-4"/>
        </w:rPr>
        <w:t xml:space="preserve"> </w:t>
      </w:r>
      <w:r>
        <w:t>создаваемых</w:t>
      </w:r>
      <w:r>
        <w:rPr>
          <w:spacing w:val="-2"/>
        </w:rPr>
        <w:t xml:space="preserve"> человеком.</w:t>
      </w:r>
    </w:p>
    <w:p w:rsidR="008A520D" w:rsidRDefault="009056B2">
      <w:pPr>
        <w:pStyle w:val="a3"/>
        <w:ind w:right="547" w:firstLine="228"/>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A520D" w:rsidRDefault="009056B2">
      <w:pPr>
        <w:pStyle w:val="a3"/>
        <w:spacing w:before="1"/>
        <w:ind w:left="119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2"/>
        </w:rPr>
        <w:t xml:space="preserve"> предметов.</w:t>
      </w:r>
    </w:p>
    <w:p w:rsidR="008A520D" w:rsidRDefault="009056B2">
      <w:pPr>
        <w:pStyle w:val="a3"/>
        <w:ind w:right="550" w:firstLine="228"/>
      </w:pPr>
      <w:r>
        <w:t xml:space="preserve">Творческое проектирование предметов быта с определением их функций и материала </w:t>
      </w:r>
      <w:r>
        <w:rPr>
          <w:spacing w:val="-2"/>
        </w:rPr>
        <w:t>изготовления</w:t>
      </w:r>
    </w:p>
    <w:p w:rsidR="008A520D" w:rsidRDefault="009056B2">
      <w:pPr>
        <w:pStyle w:val="a3"/>
        <w:ind w:right="554" w:firstLine="228"/>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firstLine="228"/>
      </w:pPr>
      <w:r>
        <w:lastRenderedPageBreak/>
        <w:t>Конструирование объектов дизайна или архитектурное макетирование с</w:t>
      </w:r>
      <w:r>
        <w:rPr>
          <w:spacing w:val="40"/>
        </w:rPr>
        <w:t xml:space="preserve"> </w:t>
      </w:r>
      <w:r>
        <w:t>использованием цвета.</w:t>
      </w:r>
    </w:p>
    <w:p w:rsidR="008A520D" w:rsidRDefault="009056B2">
      <w:pPr>
        <w:pStyle w:val="2"/>
        <w:spacing w:before="204"/>
      </w:pPr>
      <w:r>
        <w:t>Социальное</w:t>
      </w:r>
      <w:r>
        <w:rPr>
          <w:spacing w:val="-4"/>
        </w:rPr>
        <w:t xml:space="preserve"> </w:t>
      </w:r>
      <w:r>
        <w:t>значение</w:t>
      </w:r>
      <w:r>
        <w:rPr>
          <w:spacing w:val="-3"/>
        </w:rPr>
        <w:t xml:space="preserve"> </w:t>
      </w:r>
      <w:r>
        <w:t>дизайна</w:t>
      </w:r>
      <w:r>
        <w:rPr>
          <w:spacing w:val="-5"/>
        </w:rPr>
        <w:t xml:space="preserve"> </w:t>
      </w:r>
      <w:r>
        <w:t>и</w:t>
      </w:r>
      <w:r>
        <w:rPr>
          <w:spacing w:val="-2"/>
        </w:rPr>
        <w:t xml:space="preserve"> </w:t>
      </w:r>
      <w:r>
        <w:t>архитектуры</w:t>
      </w:r>
      <w:r>
        <w:rPr>
          <w:spacing w:val="-3"/>
        </w:rPr>
        <w:t xml:space="preserve"> </w:t>
      </w:r>
      <w:r>
        <w:t>как</w:t>
      </w:r>
      <w:r>
        <w:rPr>
          <w:spacing w:val="-2"/>
        </w:rPr>
        <w:t xml:space="preserve"> </w:t>
      </w:r>
      <w:r>
        <w:t>среды</w:t>
      </w:r>
      <w:r>
        <w:rPr>
          <w:spacing w:val="-2"/>
        </w:rPr>
        <w:t xml:space="preserve"> </w:t>
      </w:r>
      <w:r>
        <w:t>жизни</w:t>
      </w:r>
      <w:r>
        <w:rPr>
          <w:spacing w:val="-1"/>
        </w:rPr>
        <w:t xml:space="preserve"> </w:t>
      </w:r>
      <w:r>
        <w:rPr>
          <w:spacing w:val="-2"/>
        </w:rPr>
        <w:t>человека</w:t>
      </w:r>
    </w:p>
    <w:p w:rsidR="008A520D" w:rsidRDefault="009056B2">
      <w:pPr>
        <w:pStyle w:val="a3"/>
        <w:spacing w:before="109"/>
        <w:ind w:right="550" w:firstLine="228"/>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Pr>
          <w:spacing w:val="-2"/>
        </w:rPr>
        <w:t>возможностей.</w:t>
      </w:r>
    </w:p>
    <w:p w:rsidR="008A520D" w:rsidRDefault="009056B2">
      <w:pPr>
        <w:pStyle w:val="a3"/>
        <w:ind w:right="549" w:firstLine="228"/>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A520D" w:rsidRDefault="009056B2">
      <w:pPr>
        <w:pStyle w:val="a3"/>
        <w:ind w:right="544" w:firstLine="228"/>
      </w:pPr>
      <w:r>
        <w:t>Архитектура народного жилища, храмовая архитектура, частный дом в предметно- пространственной среде жизни разных народов.</w:t>
      </w:r>
    </w:p>
    <w:p w:rsidR="008A520D" w:rsidRDefault="009056B2">
      <w:pPr>
        <w:pStyle w:val="a3"/>
        <w:ind w:right="554" w:firstLine="228"/>
      </w:pPr>
      <w:r>
        <w:t>Выполнение заданий по теме «Архитектурные образы прошлых эпох» в виде аналитических</w:t>
      </w:r>
      <w:r>
        <w:rPr>
          <w:spacing w:val="-3"/>
        </w:rPr>
        <w:t xml:space="preserve"> </w:t>
      </w:r>
      <w:r>
        <w:t>зарисовок</w:t>
      </w:r>
      <w:r>
        <w:rPr>
          <w:spacing w:val="-5"/>
        </w:rPr>
        <w:t xml:space="preserve"> </w:t>
      </w:r>
      <w:r>
        <w:t>известных</w:t>
      </w:r>
      <w:r>
        <w:rPr>
          <w:spacing w:val="-3"/>
        </w:rPr>
        <w:t xml:space="preserve"> </w:t>
      </w:r>
      <w:r>
        <w:t>архитектурных</w:t>
      </w:r>
      <w:r>
        <w:rPr>
          <w:spacing w:val="-4"/>
        </w:rPr>
        <w:t xml:space="preserve"> </w:t>
      </w:r>
      <w:r>
        <w:t>памятников</w:t>
      </w:r>
      <w:r>
        <w:rPr>
          <w:spacing w:val="-5"/>
        </w:rPr>
        <w:t xml:space="preserve"> </w:t>
      </w:r>
      <w:r>
        <w:t>по</w:t>
      </w:r>
      <w:r>
        <w:rPr>
          <w:spacing w:val="-5"/>
        </w:rPr>
        <w:t xml:space="preserve"> </w:t>
      </w:r>
      <w:r>
        <w:t>фотографиям</w:t>
      </w:r>
      <w:r>
        <w:rPr>
          <w:spacing w:val="-6"/>
        </w:rPr>
        <w:t xml:space="preserve"> </w:t>
      </w:r>
      <w:r>
        <w:t>и</w:t>
      </w:r>
      <w:r>
        <w:rPr>
          <w:spacing w:val="-5"/>
        </w:rPr>
        <w:t xml:space="preserve"> </w:t>
      </w:r>
      <w:r>
        <w:t>другим видам изображения.</w:t>
      </w:r>
    </w:p>
    <w:p w:rsidR="008A520D" w:rsidRDefault="009056B2">
      <w:pPr>
        <w:pStyle w:val="a3"/>
        <w:ind w:left="1190"/>
      </w:pPr>
      <w:r>
        <w:t>Пути</w:t>
      </w:r>
      <w:r>
        <w:rPr>
          <w:spacing w:val="-4"/>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2"/>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8A520D" w:rsidRDefault="009056B2">
      <w:pPr>
        <w:pStyle w:val="a3"/>
        <w:ind w:right="549" w:firstLine="228"/>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A520D" w:rsidRDefault="009056B2">
      <w:pPr>
        <w:pStyle w:val="a3"/>
        <w:ind w:right="544" w:firstLine="228"/>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8A520D" w:rsidRDefault="009056B2">
      <w:pPr>
        <w:pStyle w:val="a3"/>
        <w:ind w:right="555" w:firstLine="228"/>
      </w:pPr>
      <w:r>
        <w:t>Пространство</w:t>
      </w:r>
      <w:r>
        <w:rPr>
          <w:spacing w:val="-2"/>
        </w:rPr>
        <w:t xml:space="preserve"> </w:t>
      </w:r>
      <w:r>
        <w:t>городской</w:t>
      </w:r>
      <w:r>
        <w:rPr>
          <w:spacing w:val="-1"/>
        </w:rPr>
        <w:t xml:space="preserve"> </w:t>
      </w:r>
      <w:r>
        <w:t>среды. Исторические</w:t>
      </w:r>
      <w:r>
        <w:rPr>
          <w:spacing w:val="-1"/>
        </w:rPr>
        <w:t xml:space="preserve"> </w:t>
      </w:r>
      <w:r>
        <w:t>формы</w:t>
      </w:r>
      <w:r>
        <w:rPr>
          <w:spacing w:val="-3"/>
        </w:rPr>
        <w:t xml:space="preserve"> </w:t>
      </w:r>
      <w:r>
        <w:t>планировки</w:t>
      </w:r>
      <w:r>
        <w:rPr>
          <w:spacing w:val="-1"/>
        </w:rPr>
        <w:t xml:space="preserve"> </w:t>
      </w:r>
      <w:r>
        <w:t>городской</w:t>
      </w:r>
      <w:r>
        <w:rPr>
          <w:spacing w:val="-1"/>
        </w:rPr>
        <w:t xml:space="preserve"> </w:t>
      </w:r>
      <w:r>
        <w:t>среды</w:t>
      </w:r>
      <w:r>
        <w:rPr>
          <w:spacing w:val="-2"/>
        </w:rPr>
        <w:t xml:space="preserve"> </w:t>
      </w:r>
      <w:r>
        <w:t>и</w:t>
      </w:r>
      <w:r>
        <w:rPr>
          <w:spacing w:val="-1"/>
        </w:rPr>
        <w:t xml:space="preserve"> </w:t>
      </w:r>
      <w:r>
        <w:t>их связь с образом жизни людей.</w:t>
      </w:r>
    </w:p>
    <w:p w:rsidR="008A520D" w:rsidRDefault="009056B2">
      <w:pPr>
        <w:pStyle w:val="a3"/>
        <w:spacing w:before="1"/>
        <w:ind w:left="1190" w:right="1918"/>
      </w:pPr>
      <w:r>
        <w:t>Роль</w:t>
      </w:r>
      <w:r>
        <w:rPr>
          <w:spacing w:val="-5"/>
        </w:rPr>
        <w:t xml:space="preserve"> </w:t>
      </w:r>
      <w:r>
        <w:t>цвета</w:t>
      </w:r>
      <w:r>
        <w:rPr>
          <w:spacing w:val="-5"/>
        </w:rPr>
        <w:t xml:space="preserve"> </w:t>
      </w:r>
      <w:r>
        <w:t>в</w:t>
      </w:r>
      <w:r>
        <w:rPr>
          <w:spacing w:val="-6"/>
        </w:rPr>
        <w:t xml:space="preserve"> </w:t>
      </w:r>
      <w:r>
        <w:t>формировании</w:t>
      </w:r>
      <w:r>
        <w:rPr>
          <w:spacing w:val="-7"/>
        </w:rPr>
        <w:t xml:space="preserve"> </w:t>
      </w:r>
      <w:r>
        <w:t>пространства.</w:t>
      </w:r>
      <w:r>
        <w:rPr>
          <w:spacing w:val="-5"/>
        </w:rPr>
        <w:t xml:space="preserve"> </w:t>
      </w:r>
      <w:r>
        <w:t>Схема-планировка</w:t>
      </w:r>
      <w:r>
        <w:rPr>
          <w:spacing w:val="-5"/>
        </w:rPr>
        <w:t xml:space="preserve"> </w:t>
      </w:r>
      <w:r>
        <w:t>и</w:t>
      </w:r>
      <w:r>
        <w:rPr>
          <w:spacing w:val="-5"/>
        </w:rPr>
        <w:t xml:space="preserve"> </w:t>
      </w:r>
      <w:r>
        <w:t>реальность. Современные поиски новой эстетики в градостроительстве.</w:t>
      </w:r>
    </w:p>
    <w:p w:rsidR="008A520D" w:rsidRDefault="009056B2">
      <w:pPr>
        <w:pStyle w:val="a3"/>
        <w:ind w:right="556" w:firstLine="228"/>
      </w:pPr>
      <w:r>
        <w:t>Выполнение</w:t>
      </w:r>
      <w:r>
        <w:rPr>
          <w:spacing w:val="-4"/>
        </w:rPr>
        <w:t xml:space="preserve"> </w:t>
      </w:r>
      <w:r>
        <w:t>практических</w:t>
      </w:r>
      <w:r>
        <w:rPr>
          <w:spacing w:val="-2"/>
        </w:rPr>
        <w:t xml:space="preserve"> </w:t>
      </w:r>
      <w:r>
        <w:t>работ</w:t>
      </w:r>
      <w:r>
        <w:rPr>
          <w:spacing w:val="-5"/>
        </w:rPr>
        <w:t xml:space="preserve"> </w:t>
      </w:r>
      <w:r>
        <w:t>по</w:t>
      </w:r>
      <w:r>
        <w:rPr>
          <w:spacing w:val="-4"/>
        </w:rPr>
        <w:t xml:space="preserve"> </w:t>
      </w:r>
      <w:r>
        <w:t>теме</w:t>
      </w:r>
      <w:r>
        <w:rPr>
          <w:spacing w:val="-3"/>
        </w:rPr>
        <w:t xml:space="preserve"> </w:t>
      </w:r>
      <w:r>
        <w:t>«Образ</w:t>
      </w:r>
      <w:r>
        <w:rPr>
          <w:spacing w:val="-3"/>
        </w:rPr>
        <w:t xml:space="preserve"> </w:t>
      </w:r>
      <w:r>
        <w:t>современного</w:t>
      </w:r>
      <w:r>
        <w:rPr>
          <w:spacing w:val="-4"/>
        </w:rPr>
        <w:t xml:space="preserve"> </w:t>
      </w:r>
      <w:r>
        <w:t>города</w:t>
      </w:r>
      <w:r>
        <w:rPr>
          <w:spacing w:val="-4"/>
        </w:rPr>
        <w:t xml:space="preserve"> </w:t>
      </w:r>
      <w:r>
        <w:t>и</w:t>
      </w:r>
      <w:r>
        <w:rPr>
          <w:spacing w:val="-3"/>
        </w:rPr>
        <w:t xml:space="preserve"> </w:t>
      </w:r>
      <w:r>
        <w:t>архитектурного стиля будущего»: фотоколлажа или фантазийной зарисовки города будущего.</w:t>
      </w:r>
    </w:p>
    <w:p w:rsidR="008A520D" w:rsidRDefault="009056B2">
      <w:pPr>
        <w:pStyle w:val="a3"/>
        <w:ind w:right="555" w:firstLine="228"/>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8A520D" w:rsidRDefault="009056B2">
      <w:pPr>
        <w:pStyle w:val="a3"/>
        <w:ind w:right="556" w:firstLine="228"/>
      </w:pPr>
      <w:r>
        <w:t>Дизайн городской среды. Малые архитектурные формы. Роль малых архитектурных форм</w:t>
      </w:r>
      <w:r>
        <w:rPr>
          <w:spacing w:val="-1"/>
        </w:rPr>
        <w:t xml:space="preserve"> </w:t>
      </w:r>
      <w:r>
        <w:t>и архитектурного дизайна</w:t>
      </w:r>
      <w:r>
        <w:rPr>
          <w:spacing w:val="-1"/>
        </w:rPr>
        <w:t xml:space="preserve"> </w:t>
      </w:r>
      <w:r>
        <w:t>в организации</w:t>
      </w:r>
      <w:r>
        <w:rPr>
          <w:spacing w:val="-1"/>
        </w:rPr>
        <w:t xml:space="preserve"> </w:t>
      </w:r>
      <w:r>
        <w:t>городской среды и индивидуальном</w:t>
      </w:r>
      <w:r>
        <w:rPr>
          <w:spacing w:val="-1"/>
        </w:rPr>
        <w:t xml:space="preserve"> </w:t>
      </w:r>
      <w:r>
        <w:t xml:space="preserve">образе </w:t>
      </w:r>
      <w:r>
        <w:rPr>
          <w:spacing w:val="-2"/>
        </w:rPr>
        <w:t>города.</w:t>
      </w:r>
    </w:p>
    <w:p w:rsidR="008A520D" w:rsidRDefault="009056B2">
      <w:pPr>
        <w:pStyle w:val="a3"/>
        <w:ind w:right="546" w:firstLine="228"/>
      </w:pPr>
      <w:r>
        <w:t>Проектирование дизайна объектов городской среды. Устройство пешеходных зон в городах, установка городской мебели (скамьи, «диваны» и пр.), киосков,</w:t>
      </w:r>
      <w:r>
        <w:rPr>
          <w:spacing w:val="80"/>
        </w:rPr>
        <w:t xml:space="preserve"> </w:t>
      </w:r>
      <w:r>
        <w:t>информационных блоков, блоков локального озеленения и т. д.</w:t>
      </w:r>
    </w:p>
    <w:p w:rsidR="008A520D" w:rsidRDefault="009056B2">
      <w:pPr>
        <w:pStyle w:val="a3"/>
        <w:ind w:right="544" w:firstLine="228"/>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 проекта оформления витрины магазина.</w:t>
      </w:r>
    </w:p>
    <w:p w:rsidR="008A520D" w:rsidRDefault="009056B2">
      <w:pPr>
        <w:pStyle w:val="a3"/>
        <w:ind w:right="550" w:firstLine="228"/>
      </w:pPr>
      <w:r>
        <w:t>Интерьер и предметный мир в доме. Назначение помещения и построение его</w:t>
      </w:r>
      <w:r>
        <w:rPr>
          <w:spacing w:val="40"/>
        </w:rPr>
        <w:t xml:space="preserve"> </w:t>
      </w:r>
      <w:r>
        <w:t>интерьера. Дизайн пространственно-предметной среды интерьера.</w:t>
      </w:r>
    </w:p>
    <w:p w:rsidR="008A520D" w:rsidRDefault="009056B2">
      <w:pPr>
        <w:pStyle w:val="a3"/>
        <w:ind w:right="554" w:firstLine="228"/>
      </w:pPr>
      <w:r>
        <w:t>Образно-стилевое единство материальной культуры каждой эпохи. Интерьер как отражение стиля жизни его хозяев.</w:t>
      </w:r>
    </w:p>
    <w:p w:rsidR="008A520D" w:rsidRDefault="009056B2">
      <w:pPr>
        <w:pStyle w:val="a3"/>
        <w:ind w:right="547" w:firstLine="228"/>
      </w:pPr>
      <w:r>
        <w:t>Зонирование интерьера</w:t>
      </w:r>
      <w:r>
        <w:rPr>
          <w:spacing w:val="-3"/>
        </w:rPr>
        <w:t xml:space="preserve"> </w:t>
      </w:r>
      <w:r>
        <w:t>— создание многофункционального пространства. Отделочные материалы, введение фактуры и цвета в интерьер.</w:t>
      </w:r>
    </w:p>
    <w:p w:rsidR="008A520D" w:rsidRDefault="009056B2">
      <w:pPr>
        <w:pStyle w:val="a3"/>
        <w:spacing w:before="1"/>
        <w:ind w:left="1190"/>
      </w:pPr>
      <w:r>
        <w:t>Интерьеры</w:t>
      </w:r>
      <w:r>
        <w:rPr>
          <w:spacing w:val="-4"/>
        </w:rPr>
        <w:t xml:space="preserve"> </w:t>
      </w:r>
      <w:r>
        <w:t>общественных</w:t>
      </w:r>
      <w:r>
        <w:rPr>
          <w:spacing w:val="-1"/>
        </w:rPr>
        <w:t xml:space="preserve"> </w:t>
      </w:r>
      <w:r>
        <w:t>зданий</w:t>
      </w:r>
      <w:r>
        <w:rPr>
          <w:spacing w:val="-2"/>
        </w:rPr>
        <w:t xml:space="preserve"> </w:t>
      </w:r>
      <w:r>
        <w:t>(театр,</w:t>
      </w:r>
      <w:r>
        <w:rPr>
          <w:spacing w:val="-2"/>
        </w:rPr>
        <w:t xml:space="preserve"> </w:t>
      </w:r>
      <w:r>
        <w:t>кафе,</w:t>
      </w:r>
      <w:r>
        <w:rPr>
          <w:spacing w:val="-5"/>
        </w:rPr>
        <w:t xml:space="preserve"> </w:t>
      </w:r>
      <w:r>
        <w:t>вокзал,</w:t>
      </w:r>
      <w:r>
        <w:rPr>
          <w:spacing w:val="-3"/>
        </w:rPr>
        <w:t xml:space="preserve"> </w:t>
      </w:r>
      <w:r>
        <w:t>офис,</w:t>
      </w:r>
      <w:r>
        <w:rPr>
          <w:spacing w:val="-2"/>
        </w:rPr>
        <w:t xml:space="preserve"> школа).</w:t>
      </w:r>
    </w:p>
    <w:p w:rsidR="008A520D" w:rsidRDefault="009056B2">
      <w:pPr>
        <w:pStyle w:val="a3"/>
        <w:ind w:right="542" w:firstLine="228"/>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8A520D" w:rsidRDefault="009056B2">
      <w:pPr>
        <w:pStyle w:val="a3"/>
        <w:ind w:right="551" w:firstLine="228"/>
      </w:pPr>
      <w:r>
        <w:t>Организация архитектурно-ландшафтного пространства. Город в единстве с ландшафтно-парковой средой.</w:t>
      </w:r>
    </w:p>
    <w:p w:rsidR="008A520D" w:rsidRDefault="009056B2">
      <w:pPr>
        <w:pStyle w:val="a3"/>
        <w:ind w:right="548" w:firstLine="228"/>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Выполнение дизайн-проекта территории парка или приусадебного участка в виде</w:t>
      </w:r>
      <w:r>
        <w:rPr>
          <w:spacing w:val="40"/>
        </w:rPr>
        <w:t xml:space="preserve"> </w:t>
      </w:r>
      <w:r>
        <w:rPr>
          <w:spacing w:val="-2"/>
        </w:rPr>
        <w:t>схемы-чертежа.</w:t>
      </w:r>
    </w:p>
    <w:p w:rsidR="008A520D" w:rsidRDefault="009056B2">
      <w:pPr>
        <w:pStyle w:val="a3"/>
        <w:ind w:right="549" w:firstLine="228"/>
      </w:pPr>
      <w:r>
        <w:t>Единство эстетического и функционального в объёмно-пространственной организации среды жизнедеятельности людей.</w:t>
      </w:r>
    </w:p>
    <w:p w:rsidR="008A520D" w:rsidRDefault="008A520D">
      <w:pPr>
        <w:pStyle w:val="a3"/>
        <w:spacing w:before="1"/>
        <w:ind w:left="0"/>
        <w:jc w:val="left"/>
        <w:rPr>
          <w:sz w:val="25"/>
        </w:rPr>
      </w:pPr>
    </w:p>
    <w:p w:rsidR="008A520D" w:rsidRDefault="009056B2">
      <w:pPr>
        <w:pStyle w:val="2"/>
      </w:pPr>
      <w:r>
        <w:t>Образ</w:t>
      </w:r>
      <w:r>
        <w:rPr>
          <w:spacing w:val="-3"/>
        </w:rPr>
        <w:t xml:space="preserve"> </w:t>
      </w:r>
      <w:r>
        <w:t>человека</w:t>
      </w:r>
      <w:r>
        <w:rPr>
          <w:spacing w:val="-2"/>
        </w:rPr>
        <w:t xml:space="preserve"> </w:t>
      </w:r>
      <w:r>
        <w:t>и</w:t>
      </w:r>
      <w:r>
        <w:rPr>
          <w:spacing w:val="-2"/>
        </w:rPr>
        <w:t xml:space="preserve"> </w:t>
      </w:r>
      <w:r>
        <w:t>индивидуальное</w:t>
      </w:r>
      <w:r>
        <w:rPr>
          <w:spacing w:val="-3"/>
        </w:rPr>
        <w:t xml:space="preserve"> </w:t>
      </w:r>
      <w:r>
        <w:rPr>
          <w:spacing w:val="-2"/>
        </w:rPr>
        <w:t>проектирование</w:t>
      </w:r>
    </w:p>
    <w:p w:rsidR="008A520D" w:rsidRDefault="009056B2">
      <w:pPr>
        <w:pStyle w:val="a3"/>
        <w:spacing w:before="108"/>
        <w:ind w:right="544" w:firstLine="228"/>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8A520D" w:rsidRDefault="009056B2">
      <w:pPr>
        <w:pStyle w:val="a3"/>
        <w:ind w:right="548" w:firstLine="228"/>
      </w:pPr>
      <w:r>
        <w:t>Проектные работы по созданию облика частного дома, комнаты и сада. Дизайн предметной среды в интерьере частного дома.</w:t>
      </w:r>
    </w:p>
    <w:p w:rsidR="008A520D" w:rsidRDefault="009056B2">
      <w:pPr>
        <w:pStyle w:val="a3"/>
        <w:ind w:right="553" w:firstLine="228"/>
      </w:pPr>
      <w:r>
        <w:t>Мода и культура как параметры создания собственного костюма или комплекта</w:t>
      </w:r>
      <w:r>
        <w:rPr>
          <w:spacing w:val="80"/>
        </w:rPr>
        <w:t xml:space="preserve"> </w:t>
      </w:r>
      <w:r>
        <w:rPr>
          <w:spacing w:val="-2"/>
        </w:rPr>
        <w:t>одежды.</w:t>
      </w:r>
    </w:p>
    <w:p w:rsidR="008A520D" w:rsidRDefault="009056B2">
      <w:pPr>
        <w:pStyle w:val="a3"/>
        <w:ind w:right="546" w:firstLine="22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A520D" w:rsidRDefault="009056B2">
      <w:pPr>
        <w:pStyle w:val="a3"/>
        <w:spacing w:before="1"/>
        <w:ind w:right="549" w:firstLine="228"/>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A520D" w:rsidRDefault="009056B2">
      <w:pPr>
        <w:pStyle w:val="a3"/>
        <w:ind w:left="1190"/>
      </w:pPr>
      <w:r>
        <w:t>Выполнение</w:t>
      </w:r>
      <w:r>
        <w:rPr>
          <w:spacing w:val="-8"/>
        </w:rPr>
        <w:t xml:space="preserve"> </w:t>
      </w:r>
      <w:r>
        <w:t>практических</w:t>
      </w:r>
      <w:r>
        <w:rPr>
          <w:spacing w:val="-2"/>
        </w:rPr>
        <w:t xml:space="preserve"> </w:t>
      </w:r>
      <w:r>
        <w:t>творческих</w:t>
      </w:r>
      <w:r>
        <w:rPr>
          <w:spacing w:val="-2"/>
        </w:rPr>
        <w:t xml:space="preserve"> </w:t>
      </w:r>
      <w:r>
        <w:t>эскизов</w:t>
      </w:r>
      <w:r>
        <w:rPr>
          <w:spacing w:val="-7"/>
        </w:rPr>
        <w:t xml:space="preserve"> </w:t>
      </w:r>
      <w:r>
        <w:t>по</w:t>
      </w:r>
      <w:r>
        <w:rPr>
          <w:spacing w:val="-4"/>
        </w:rPr>
        <w:t xml:space="preserve"> </w:t>
      </w:r>
      <w:r>
        <w:t>теме</w:t>
      </w:r>
      <w:r>
        <w:rPr>
          <w:spacing w:val="-1"/>
        </w:rPr>
        <w:t xml:space="preserve"> </w:t>
      </w:r>
      <w:r>
        <w:t>«Дизайн</w:t>
      </w:r>
      <w:r>
        <w:rPr>
          <w:spacing w:val="-4"/>
        </w:rPr>
        <w:t xml:space="preserve"> </w:t>
      </w:r>
      <w:r>
        <w:t>современной</w:t>
      </w:r>
      <w:r>
        <w:rPr>
          <w:spacing w:val="-4"/>
        </w:rPr>
        <w:t xml:space="preserve"> </w:t>
      </w:r>
      <w:r>
        <w:rPr>
          <w:spacing w:val="-2"/>
        </w:rPr>
        <w:t>одежды».</w:t>
      </w:r>
    </w:p>
    <w:p w:rsidR="008A520D" w:rsidRDefault="009056B2">
      <w:pPr>
        <w:pStyle w:val="a3"/>
        <w:ind w:right="555" w:firstLine="228"/>
      </w:pPr>
      <w:r>
        <w:t>Искусство грима и причёски. Форма лица и причёска. Макияж дневной, вечерний и карнавальный. Грим бытовой и сценический.</w:t>
      </w:r>
    </w:p>
    <w:p w:rsidR="008A520D" w:rsidRDefault="009056B2">
      <w:pPr>
        <w:pStyle w:val="a3"/>
        <w:ind w:right="553" w:firstLine="228"/>
      </w:pPr>
      <w:r>
        <w:t>Имидж-дизайн и его связь с публичностью, технологией социального поведения, рекламой, общественной деятельностью.</w:t>
      </w:r>
    </w:p>
    <w:p w:rsidR="008A520D" w:rsidRDefault="009056B2">
      <w:pPr>
        <w:pStyle w:val="a3"/>
        <w:ind w:right="550" w:firstLine="228"/>
      </w:pPr>
      <w:r>
        <w:t>Дизайн и архитектура — средства организации среды жизни людей и строительства нового мира.</w:t>
      </w:r>
    </w:p>
    <w:p w:rsidR="008A520D" w:rsidRDefault="008A520D">
      <w:pPr>
        <w:pStyle w:val="a3"/>
        <w:spacing w:before="5"/>
        <w:ind w:left="0"/>
        <w:jc w:val="left"/>
      </w:pPr>
    </w:p>
    <w:p w:rsidR="008A520D" w:rsidRDefault="009056B2">
      <w:pPr>
        <w:pStyle w:val="1"/>
        <w:ind w:left="1190"/>
        <w:jc w:val="both"/>
      </w:pPr>
      <w:r>
        <w:t>ПЛАНИРУЕМЫЕ</w:t>
      </w:r>
      <w:r>
        <w:rPr>
          <w:spacing w:val="63"/>
          <w:w w:val="150"/>
        </w:rPr>
        <w:t xml:space="preserve">  </w:t>
      </w:r>
      <w:r>
        <w:t>РЕЗУЛЬТАТЫ</w:t>
      </w:r>
      <w:r>
        <w:rPr>
          <w:spacing w:val="65"/>
          <w:w w:val="150"/>
        </w:rPr>
        <w:t xml:space="preserve">  </w:t>
      </w:r>
      <w:r>
        <w:t>ОСВОЕНИЯ</w:t>
      </w:r>
      <w:r>
        <w:rPr>
          <w:spacing w:val="65"/>
          <w:w w:val="150"/>
        </w:rPr>
        <w:t xml:space="preserve">  </w:t>
      </w:r>
      <w:r>
        <w:t>УЧЕБНОГО</w:t>
      </w:r>
      <w:r>
        <w:rPr>
          <w:spacing w:val="65"/>
          <w:w w:val="150"/>
        </w:rPr>
        <w:t xml:space="preserve">  </w:t>
      </w:r>
      <w:r>
        <w:rPr>
          <w:spacing w:val="-2"/>
        </w:rPr>
        <w:t>ПРЕДМЕТА</w:t>
      </w:r>
    </w:p>
    <w:p w:rsidR="008A520D" w:rsidRDefault="009056B2">
      <w:pPr>
        <w:ind w:left="962" w:right="548"/>
        <w:jc w:val="both"/>
        <w:rPr>
          <w:b/>
          <w:sz w:val="24"/>
        </w:rPr>
      </w:pPr>
      <w:r>
        <w:rPr>
          <w:b/>
          <w:sz w:val="24"/>
        </w:rPr>
        <w:t>«ИЗОБРАЗИТЕЛЬНОЕ ИСКУССТВО» НА УРОВНЕ ОСНОВНОГО ОБЩЕГО ОБРАЗОВАНИЯ ЛИЧНОСТНЫЕ РЕЗУЛЬТАТЫ</w:t>
      </w:r>
    </w:p>
    <w:p w:rsidR="008A520D" w:rsidRDefault="009056B2">
      <w:pPr>
        <w:pStyle w:val="a3"/>
        <w:ind w:right="547" w:firstLine="228"/>
      </w:pPr>
      <w:r>
        <w:t>Личностные результаты освоения рабочей программы основного общего образования</w:t>
      </w:r>
      <w:r>
        <w:rPr>
          <w:spacing w:val="40"/>
        </w:rPr>
        <w:t xml:space="preserve"> </w:t>
      </w:r>
      <w:r>
        <w:t xml:space="preserve">по изобразительному искусству достигаются в единстве учебной и воспитательной </w:t>
      </w:r>
      <w:r>
        <w:rPr>
          <w:spacing w:val="-2"/>
        </w:rPr>
        <w:t>деятельности.</w:t>
      </w:r>
    </w:p>
    <w:p w:rsidR="008A520D" w:rsidRDefault="009056B2">
      <w:pPr>
        <w:pStyle w:val="a3"/>
        <w:ind w:right="548" w:firstLine="228"/>
        <w:jc w:val="right"/>
      </w:pPr>
      <w:r>
        <w:t>В</w:t>
      </w:r>
      <w:r>
        <w:rPr>
          <w:spacing w:val="-3"/>
        </w:rPr>
        <w:t xml:space="preserve"> </w:t>
      </w:r>
      <w:r>
        <w:t>центре</w:t>
      </w:r>
      <w:r>
        <w:rPr>
          <w:spacing w:val="80"/>
        </w:rPr>
        <w:t xml:space="preserve"> </w:t>
      </w:r>
      <w:r>
        <w:t>примерной</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w:t>
      </w:r>
      <w:r>
        <w:rPr>
          <w:spacing w:val="80"/>
        </w:rPr>
        <w:t xml:space="preserve"> </w:t>
      </w:r>
      <w:r>
        <w:t>в</w:t>
      </w:r>
      <w:r>
        <w:rPr>
          <w:spacing w:val="80"/>
        </w:rPr>
        <w:t xml:space="preserve"> </w:t>
      </w:r>
      <w:r>
        <w:t>соответствии</w:t>
      </w:r>
      <w:r>
        <w:rPr>
          <w:spacing w:val="80"/>
        </w:rPr>
        <w:t xml:space="preserve"> </w:t>
      </w:r>
      <w:r>
        <w:t>с ФГОС</w:t>
      </w:r>
      <w:r>
        <w:rPr>
          <w:spacing w:val="40"/>
        </w:rPr>
        <w:t xml:space="preserve"> </w:t>
      </w:r>
      <w:r>
        <w:t>общего</w:t>
      </w:r>
      <w:r>
        <w:rPr>
          <w:spacing w:val="40"/>
        </w:rPr>
        <w:t xml:space="preserve"> </w:t>
      </w:r>
      <w:r>
        <w:t>образования</w:t>
      </w:r>
      <w:r>
        <w:rPr>
          <w:spacing w:val="40"/>
        </w:rPr>
        <w:t xml:space="preserve"> </w:t>
      </w:r>
      <w:r>
        <w:t>находится</w:t>
      </w:r>
      <w:r>
        <w:rPr>
          <w:spacing w:val="40"/>
        </w:rPr>
        <w:t xml:space="preserve"> </w:t>
      </w:r>
      <w:r>
        <w:t>личностное</w:t>
      </w:r>
      <w:r>
        <w:rPr>
          <w:spacing w:val="40"/>
        </w:rPr>
        <w:t xml:space="preserve"> </w:t>
      </w:r>
      <w:r>
        <w:t>развитие</w:t>
      </w:r>
      <w:r>
        <w:rPr>
          <w:spacing w:val="40"/>
        </w:rPr>
        <w:t xml:space="preserve"> </w:t>
      </w:r>
      <w:r>
        <w:t>обучающихся,</w:t>
      </w:r>
      <w:r>
        <w:rPr>
          <w:spacing w:val="40"/>
        </w:rPr>
        <w:t xml:space="preserve"> </w:t>
      </w:r>
      <w:r>
        <w:t>приобщение обучающихся к российским традиционным духовным ценностям, социализация личности. Программа</w:t>
      </w:r>
      <w:r>
        <w:rPr>
          <w:spacing w:val="80"/>
        </w:rPr>
        <w:t xml:space="preserve"> </w:t>
      </w:r>
      <w:r>
        <w:t>призвана</w:t>
      </w:r>
      <w:r>
        <w:rPr>
          <w:spacing w:val="80"/>
        </w:rPr>
        <w:t xml:space="preserve"> </w:t>
      </w:r>
      <w:r>
        <w:t>обеспечить</w:t>
      </w:r>
      <w:r>
        <w:rPr>
          <w:spacing w:val="80"/>
        </w:rPr>
        <w:t xml:space="preserve"> </w:t>
      </w:r>
      <w:r>
        <w:t>достижение</w:t>
      </w:r>
      <w:r>
        <w:rPr>
          <w:spacing w:val="80"/>
        </w:rPr>
        <w:t xml:space="preserve"> </w:t>
      </w:r>
      <w:r>
        <w:t>учащимися</w:t>
      </w:r>
      <w:r>
        <w:rPr>
          <w:spacing w:val="80"/>
        </w:rPr>
        <w:t xml:space="preserve"> </w:t>
      </w:r>
      <w:r>
        <w:t>личностных</w:t>
      </w:r>
      <w:r>
        <w:rPr>
          <w:spacing w:val="80"/>
        </w:rPr>
        <w:t xml:space="preserve"> </w:t>
      </w:r>
      <w:r>
        <w:t>результатов, указанных</w:t>
      </w:r>
      <w:r>
        <w:rPr>
          <w:spacing w:val="40"/>
        </w:rPr>
        <w:t xml:space="preserve"> </w:t>
      </w:r>
      <w:r>
        <w:t>во</w:t>
      </w:r>
      <w:r>
        <w:rPr>
          <w:spacing w:val="40"/>
        </w:rPr>
        <w:t xml:space="preserve"> </w:t>
      </w:r>
      <w:r>
        <w:t>ФГОС:</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основ</w:t>
      </w:r>
      <w:r>
        <w:rPr>
          <w:spacing w:val="40"/>
        </w:rPr>
        <w:t xml:space="preserve"> </w:t>
      </w:r>
      <w:r>
        <w:t>российской</w:t>
      </w:r>
      <w:r>
        <w:rPr>
          <w:spacing w:val="40"/>
        </w:rPr>
        <w:t xml:space="preserve"> </w:t>
      </w:r>
      <w:r>
        <w:t>идентичности; ценностные</w:t>
      </w:r>
      <w:r>
        <w:rPr>
          <w:spacing w:val="34"/>
        </w:rPr>
        <w:t xml:space="preserve"> </w:t>
      </w:r>
      <w:r>
        <w:t>установки</w:t>
      </w:r>
      <w:r>
        <w:rPr>
          <w:spacing w:val="34"/>
        </w:rPr>
        <w:t xml:space="preserve"> </w:t>
      </w:r>
      <w:r>
        <w:t>и</w:t>
      </w:r>
      <w:r>
        <w:rPr>
          <w:spacing w:val="34"/>
        </w:rPr>
        <w:t xml:space="preserve"> </w:t>
      </w:r>
      <w:r>
        <w:t>социально</w:t>
      </w:r>
      <w:r>
        <w:rPr>
          <w:spacing w:val="30"/>
        </w:rPr>
        <w:t xml:space="preserve"> </w:t>
      </w:r>
      <w:r>
        <w:t>значимые</w:t>
      </w:r>
      <w:r>
        <w:rPr>
          <w:spacing w:val="31"/>
        </w:rPr>
        <w:t xml:space="preserve"> </w:t>
      </w:r>
      <w:r>
        <w:t>качества</w:t>
      </w:r>
      <w:r>
        <w:rPr>
          <w:spacing w:val="32"/>
        </w:rPr>
        <w:t xml:space="preserve"> </w:t>
      </w:r>
      <w:r>
        <w:t>личности;</w:t>
      </w:r>
      <w:r>
        <w:rPr>
          <w:spacing w:val="33"/>
        </w:rPr>
        <w:t xml:space="preserve"> </w:t>
      </w:r>
      <w:r>
        <w:t>духовно-нравственное развитие</w:t>
      </w:r>
      <w:r>
        <w:rPr>
          <w:spacing w:val="39"/>
        </w:rPr>
        <w:t xml:space="preserve"> </w:t>
      </w:r>
      <w:r>
        <w:t>обучающихся</w:t>
      </w:r>
      <w:r>
        <w:rPr>
          <w:spacing w:val="39"/>
        </w:rPr>
        <w:t xml:space="preserve"> </w:t>
      </w:r>
      <w:r>
        <w:t>и</w:t>
      </w:r>
      <w:r>
        <w:rPr>
          <w:spacing w:val="40"/>
        </w:rPr>
        <w:t xml:space="preserve"> </w:t>
      </w:r>
      <w:r>
        <w:t>отношение</w:t>
      </w:r>
      <w:r>
        <w:rPr>
          <w:spacing w:val="39"/>
        </w:rPr>
        <w:t xml:space="preserve"> </w:t>
      </w:r>
      <w:r>
        <w:t>школьников</w:t>
      </w:r>
      <w:r>
        <w:rPr>
          <w:spacing w:val="39"/>
        </w:rPr>
        <w:t xml:space="preserve"> </w:t>
      </w:r>
      <w:r>
        <w:t>к культуре;</w:t>
      </w:r>
      <w:r>
        <w:rPr>
          <w:spacing w:val="40"/>
        </w:rPr>
        <w:t xml:space="preserve"> </w:t>
      </w:r>
      <w:r>
        <w:t>мотивацию</w:t>
      </w:r>
      <w:r>
        <w:rPr>
          <w:spacing w:val="40"/>
        </w:rPr>
        <w:t xml:space="preserve"> </w:t>
      </w:r>
      <w:r>
        <w:t>к</w:t>
      </w:r>
      <w:r>
        <w:rPr>
          <w:spacing w:val="40"/>
        </w:rPr>
        <w:t xml:space="preserve"> </w:t>
      </w:r>
      <w:r>
        <w:t>познанию</w:t>
      </w:r>
      <w:r>
        <w:rPr>
          <w:spacing w:val="40"/>
        </w:rPr>
        <w:t xml:space="preserve"> </w:t>
      </w:r>
      <w:r>
        <w:t>и обучению,</w:t>
      </w:r>
      <w:r>
        <w:rPr>
          <w:spacing w:val="63"/>
          <w:w w:val="150"/>
        </w:rPr>
        <w:t xml:space="preserve"> </w:t>
      </w:r>
      <w:r>
        <w:t>готовность</w:t>
      </w:r>
      <w:r>
        <w:rPr>
          <w:spacing w:val="64"/>
          <w:w w:val="150"/>
        </w:rPr>
        <w:t xml:space="preserve"> </w:t>
      </w:r>
      <w:r>
        <w:t>к</w:t>
      </w:r>
      <w:r>
        <w:rPr>
          <w:spacing w:val="2"/>
        </w:rPr>
        <w:t xml:space="preserve"> </w:t>
      </w:r>
      <w:r>
        <w:t>саморазвитию</w:t>
      </w:r>
      <w:r>
        <w:rPr>
          <w:spacing w:val="63"/>
          <w:w w:val="150"/>
        </w:rPr>
        <w:t xml:space="preserve"> </w:t>
      </w:r>
      <w:r>
        <w:t>и</w:t>
      </w:r>
      <w:r>
        <w:rPr>
          <w:spacing w:val="66"/>
          <w:w w:val="150"/>
        </w:rPr>
        <w:t xml:space="preserve"> </w:t>
      </w:r>
      <w:r>
        <w:t>активному</w:t>
      </w:r>
      <w:r>
        <w:rPr>
          <w:spacing w:val="61"/>
          <w:w w:val="150"/>
        </w:rPr>
        <w:t xml:space="preserve"> </w:t>
      </w:r>
      <w:r>
        <w:t>участию</w:t>
      </w:r>
      <w:r>
        <w:rPr>
          <w:spacing w:val="65"/>
          <w:w w:val="150"/>
        </w:rPr>
        <w:t xml:space="preserve"> </w:t>
      </w:r>
      <w:r>
        <w:t>в</w:t>
      </w:r>
      <w:r>
        <w:rPr>
          <w:spacing w:val="62"/>
          <w:w w:val="150"/>
        </w:rPr>
        <w:t xml:space="preserve"> </w:t>
      </w:r>
      <w:r>
        <w:t>социально</w:t>
      </w:r>
      <w:r>
        <w:rPr>
          <w:spacing w:val="63"/>
          <w:w w:val="150"/>
        </w:rPr>
        <w:t xml:space="preserve"> </w:t>
      </w:r>
      <w:r>
        <w:rPr>
          <w:spacing w:val="-2"/>
        </w:rPr>
        <w:t>значимой</w:t>
      </w:r>
    </w:p>
    <w:p w:rsidR="008A520D" w:rsidRDefault="009056B2">
      <w:pPr>
        <w:pStyle w:val="a3"/>
        <w:jc w:val="left"/>
      </w:pPr>
      <w:r>
        <w:rPr>
          <w:spacing w:val="-2"/>
        </w:rPr>
        <w:t>деятельности.</w:t>
      </w:r>
    </w:p>
    <w:p w:rsidR="008A520D" w:rsidRDefault="009056B2">
      <w:pPr>
        <w:pStyle w:val="2"/>
        <w:numPr>
          <w:ilvl w:val="0"/>
          <w:numId w:val="60"/>
        </w:numPr>
        <w:tabs>
          <w:tab w:val="left" w:pos="1203"/>
        </w:tabs>
        <w:spacing w:before="88"/>
        <w:ind w:hanging="241"/>
      </w:pPr>
      <w:r>
        <w:t>Патриотическое</w:t>
      </w:r>
      <w:r>
        <w:rPr>
          <w:spacing w:val="-6"/>
        </w:rPr>
        <w:t xml:space="preserve"> </w:t>
      </w:r>
      <w:r>
        <w:rPr>
          <w:spacing w:val="-2"/>
        </w:rPr>
        <w:t>воспитание</w:t>
      </w:r>
    </w:p>
    <w:p w:rsidR="008A520D" w:rsidRDefault="009056B2">
      <w:pPr>
        <w:pStyle w:val="a3"/>
        <w:spacing w:before="33"/>
        <w:ind w:right="549" w:firstLine="228"/>
      </w:pPr>
      <w:r>
        <w:t>Осуществляется через освоение школьниками содержания традиций, истории и современного развития</w:t>
      </w:r>
      <w:r>
        <w:rPr>
          <w:spacing w:val="-2"/>
        </w:rPr>
        <w:t xml:space="preserve"> </w:t>
      </w:r>
      <w:r>
        <w:t>отечественной культуры, выраженной в её</w:t>
      </w:r>
      <w:r>
        <w:rPr>
          <w:spacing w:val="-1"/>
        </w:rPr>
        <w:t xml:space="preserve"> </w:t>
      </w:r>
      <w:r>
        <w:t>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4"/>
        </w:rPr>
        <w:t xml:space="preserve"> </w:t>
      </w:r>
      <w:r>
        <w:t>посвящённых</w:t>
      </w:r>
      <w:r>
        <w:rPr>
          <w:spacing w:val="-2"/>
        </w:rPr>
        <w:t xml:space="preserve"> </w:t>
      </w:r>
      <w:r>
        <w:t>различным</w:t>
      </w:r>
      <w:r>
        <w:rPr>
          <w:spacing w:val="-6"/>
        </w:rPr>
        <w:t xml:space="preserve"> </w:t>
      </w:r>
      <w:r>
        <w:t>подходам</w:t>
      </w:r>
      <w:r>
        <w:rPr>
          <w:spacing w:val="-5"/>
        </w:rPr>
        <w:t xml:space="preserve"> </w:t>
      </w:r>
      <w:r>
        <w:t>к</w:t>
      </w:r>
      <w:r>
        <w:rPr>
          <w:spacing w:val="-4"/>
        </w:rPr>
        <w:t xml:space="preserve"> </w:t>
      </w:r>
      <w:r>
        <w:t>изображению</w:t>
      </w:r>
      <w:r>
        <w:rPr>
          <w:spacing w:val="-4"/>
        </w:rPr>
        <w:t xml:space="preserve"> </w:t>
      </w:r>
      <w:r>
        <w:t>человека,</w:t>
      </w:r>
      <w:r>
        <w:rPr>
          <w:spacing w:val="-4"/>
        </w:rPr>
        <w:t xml:space="preserve"> </w:t>
      </w:r>
      <w:r>
        <w:t>великим</w:t>
      </w:r>
      <w:r>
        <w:rPr>
          <w:spacing w:val="-5"/>
        </w:rPr>
        <w:t xml:space="preserve"> </w:t>
      </w:r>
      <w:r>
        <w:t>победам, торжественным</w:t>
      </w:r>
      <w:r>
        <w:rPr>
          <w:spacing w:val="-3"/>
        </w:rPr>
        <w:t xml:space="preserve"> </w:t>
      </w:r>
      <w:r>
        <w:t>и</w:t>
      </w:r>
      <w:r>
        <w:rPr>
          <w:spacing w:val="-1"/>
        </w:rPr>
        <w:t xml:space="preserve"> </w:t>
      </w:r>
      <w:r>
        <w:t>трагическим</w:t>
      </w:r>
      <w:r>
        <w:rPr>
          <w:spacing w:val="-3"/>
        </w:rPr>
        <w:t xml:space="preserve"> </w:t>
      </w:r>
      <w:r>
        <w:t>событиям,</w:t>
      </w:r>
      <w:r>
        <w:rPr>
          <w:spacing w:val="-2"/>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3"/>
        </w:rPr>
        <w:t xml:space="preserve"> </w:t>
      </w:r>
      <w:r>
        <w:t>отечественного пейзажа. Патриотические чувства воспитываются в изучении истории народного искусства,</w:t>
      </w:r>
      <w:r>
        <w:rPr>
          <w:spacing w:val="21"/>
        </w:rPr>
        <w:t xml:space="preserve"> </w:t>
      </w:r>
      <w:r>
        <w:t>его</w:t>
      </w:r>
      <w:r>
        <w:rPr>
          <w:spacing w:val="25"/>
        </w:rPr>
        <w:t xml:space="preserve"> </w:t>
      </w:r>
      <w:r>
        <w:t>житейской</w:t>
      </w:r>
      <w:r>
        <w:rPr>
          <w:spacing w:val="24"/>
        </w:rPr>
        <w:t xml:space="preserve"> </w:t>
      </w:r>
      <w:r>
        <w:t>мудрости</w:t>
      </w:r>
      <w:r>
        <w:rPr>
          <w:spacing w:val="24"/>
        </w:rPr>
        <w:t xml:space="preserve"> </w:t>
      </w:r>
      <w:r>
        <w:t>и</w:t>
      </w:r>
      <w:r>
        <w:rPr>
          <w:spacing w:val="24"/>
        </w:rPr>
        <w:t xml:space="preserve"> </w:t>
      </w:r>
      <w:r>
        <w:t>значения</w:t>
      </w:r>
      <w:r>
        <w:rPr>
          <w:spacing w:val="23"/>
        </w:rPr>
        <w:t xml:space="preserve"> </w:t>
      </w:r>
      <w:r>
        <w:t>символических</w:t>
      </w:r>
      <w:r>
        <w:rPr>
          <w:spacing w:val="25"/>
        </w:rPr>
        <w:t xml:space="preserve"> </w:t>
      </w:r>
      <w:r>
        <w:t>смыслов.</w:t>
      </w:r>
      <w:r>
        <w:rPr>
          <w:spacing w:val="22"/>
        </w:rPr>
        <w:t xml:space="preserve"> </w:t>
      </w:r>
      <w:r>
        <w:t>Урок</w:t>
      </w:r>
      <w:r>
        <w:rPr>
          <w:spacing w:val="25"/>
        </w:rPr>
        <w:t xml:space="preserve"> </w:t>
      </w:r>
      <w:r>
        <w:rPr>
          <w:spacing w:val="-2"/>
        </w:rPr>
        <w:t>искусства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7"/>
      </w:pPr>
      <w:r>
        <w:lastRenderedPageBreak/>
        <w:t>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8A520D" w:rsidRDefault="009056B2">
      <w:pPr>
        <w:pStyle w:val="2"/>
        <w:numPr>
          <w:ilvl w:val="0"/>
          <w:numId w:val="60"/>
        </w:numPr>
        <w:tabs>
          <w:tab w:val="left" w:pos="1203"/>
        </w:tabs>
        <w:spacing w:before="92"/>
        <w:ind w:hanging="241"/>
      </w:pPr>
      <w:r>
        <w:t>Гражданское</w:t>
      </w:r>
      <w:r>
        <w:rPr>
          <w:spacing w:val="-6"/>
        </w:rPr>
        <w:t xml:space="preserve"> </w:t>
      </w:r>
      <w:r>
        <w:rPr>
          <w:spacing w:val="-2"/>
        </w:rPr>
        <w:t>воспитание</w:t>
      </w:r>
    </w:p>
    <w:p w:rsidR="008A520D" w:rsidRDefault="009056B2">
      <w:pPr>
        <w:pStyle w:val="a3"/>
        <w:spacing w:before="36"/>
        <w:ind w:right="543" w:firstLine="22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w:t>
      </w:r>
      <w:r>
        <w:rPr>
          <w:spacing w:val="-11"/>
        </w:rPr>
        <w:t xml:space="preserve"> </w:t>
      </w:r>
      <w:r>
        <w:t>социализации</w:t>
      </w:r>
      <w:r>
        <w:rPr>
          <w:spacing w:val="-11"/>
        </w:rPr>
        <w:t xml:space="preserve"> </w:t>
      </w:r>
      <w:r>
        <w:t>и</w:t>
      </w:r>
      <w:r>
        <w:rPr>
          <w:spacing w:val="-13"/>
        </w:rPr>
        <w:t xml:space="preserve"> </w:t>
      </w:r>
      <w:r>
        <w:t>гражданского</w:t>
      </w:r>
      <w:r>
        <w:rPr>
          <w:spacing w:val="-10"/>
        </w:rPr>
        <w:t xml:space="preserve"> </w:t>
      </w:r>
      <w:r>
        <w:t>воспитания</w:t>
      </w:r>
      <w:r>
        <w:rPr>
          <w:spacing w:val="-10"/>
        </w:rPr>
        <w:t xml:space="preserve"> </w:t>
      </w:r>
      <w:r>
        <w:t>школьника.</w:t>
      </w:r>
      <w:r>
        <w:rPr>
          <w:spacing w:val="-12"/>
        </w:rPr>
        <w:t xml:space="preserve"> </w:t>
      </w:r>
      <w:r>
        <w:t>Формируется</w:t>
      </w:r>
      <w:r>
        <w:rPr>
          <w:spacing w:val="-10"/>
        </w:rPr>
        <w:t xml:space="preserve"> </w:t>
      </w:r>
      <w:r>
        <w:t>чувство</w:t>
      </w:r>
      <w:r>
        <w:rPr>
          <w:spacing w:val="-12"/>
        </w:rPr>
        <w:t xml:space="preserve"> </w:t>
      </w:r>
      <w:r>
        <w:t>личной причастности к жизни общества. Искусство рассматривается как особый язык, развивающий</w:t>
      </w:r>
      <w:r>
        <w:rPr>
          <w:spacing w:val="-10"/>
        </w:rPr>
        <w:t xml:space="preserve"> </w:t>
      </w:r>
      <w:r>
        <w:t>коммуникативные</w:t>
      </w:r>
      <w:r>
        <w:rPr>
          <w:spacing w:val="-1"/>
        </w:rPr>
        <w:t xml:space="preserve"> </w:t>
      </w:r>
      <w:r>
        <w:t>умения.</w:t>
      </w:r>
      <w:r>
        <w:rPr>
          <w:spacing w:val="-3"/>
        </w:rPr>
        <w:t xml:space="preserve"> </w:t>
      </w:r>
      <w:r>
        <w:t>В</w:t>
      </w:r>
      <w:r>
        <w:rPr>
          <w:spacing w:val="-15"/>
        </w:rPr>
        <w:t xml:space="preserve"> </w:t>
      </w:r>
      <w:r>
        <w:t>рамках</w:t>
      </w:r>
      <w:r>
        <w:rPr>
          <w:spacing w:val="-3"/>
        </w:rPr>
        <w:t xml:space="preserve"> </w:t>
      </w:r>
      <w:r>
        <w:t>предмета</w:t>
      </w:r>
      <w:r>
        <w:rPr>
          <w:spacing w:val="-1"/>
        </w:rPr>
        <w:t xml:space="preserve"> </w:t>
      </w:r>
      <w:r>
        <w:t>«Изобразительное</w:t>
      </w:r>
      <w:r>
        <w:rPr>
          <w:spacing w:val="-5"/>
        </w:rPr>
        <w:t xml:space="preserve"> </w:t>
      </w:r>
      <w:r>
        <w:t xml:space="preserve">искусство» </w:t>
      </w:r>
      <w:r>
        <w:rPr>
          <w:spacing w:val="-2"/>
        </w:rPr>
        <w:t>происходит</w:t>
      </w:r>
      <w:r>
        <w:rPr>
          <w:spacing w:val="-5"/>
        </w:rPr>
        <w:t xml:space="preserve"> </w:t>
      </w:r>
      <w:r>
        <w:rPr>
          <w:spacing w:val="-2"/>
        </w:rPr>
        <w:t>изучение</w:t>
      </w:r>
      <w:r>
        <w:rPr>
          <w:spacing w:val="-7"/>
        </w:rPr>
        <w:t xml:space="preserve"> </w:t>
      </w:r>
      <w:r>
        <w:rPr>
          <w:spacing w:val="-2"/>
        </w:rPr>
        <w:t>художественной</w:t>
      </w:r>
      <w:r>
        <w:rPr>
          <w:spacing w:val="-5"/>
        </w:rPr>
        <w:t xml:space="preserve"> </w:t>
      </w:r>
      <w:r>
        <w:rPr>
          <w:spacing w:val="-2"/>
        </w:rPr>
        <w:t>культуры</w:t>
      </w:r>
      <w:r>
        <w:rPr>
          <w:spacing w:val="-3"/>
        </w:rPr>
        <w:t xml:space="preserve"> </w:t>
      </w:r>
      <w:r>
        <w:rPr>
          <w:spacing w:val="-2"/>
        </w:rPr>
        <w:t>и</w:t>
      </w:r>
      <w:r>
        <w:rPr>
          <w:spacing w:val="-5"/>
        </w:rPr>
        <w:t xml:space="preserve"> </w:t>
      </w:r>
      <w:r>
        <w:rPr>
          <w:spacing w:val="-2"/>
        </w:rPr>
        <w:t>мировой</w:t>
      </w:r>
      <w:r>
        <w:rPr>
          <w:spacing w:val="-5"/>
        </w:rPr>
        <w:t xml:space="preserve"> </w:t>
      </w:r>
      <w:r>
        <w:rPr>
          <w:spacing w:val="-2"/>
        </w:rPr>
        <w:t>истории</w:t>
      </w:r>
      <w:r>
        <w:rPr>
          <w:spacing w:val="-3"/>
        </w:rPr>
        <w:t xml:space="preserve"> </w:t>
      </w:r>
      <w:r>
        <w:rPr>
          <w:spacing w:val="-2"/>
        </w:rPr>
        <w:t xml:space="preserve">искусства, углубляются </w:t>
      </w:r>
      <w:r>
        <w:t>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w:t>
      </w:r>
      <w:r>
        <w:rPr>
          <w:spacing w:val="-3"/>
        </w:rPr>
        <w:t xml:space="preserve"> </w:t>
      </w:r>
      <w:r>
        <w:t>личной ответственности.</w:t>
      </w:r>
    </w:p>
    <w:p w:rsidR="008A520D" w:rsidRDefault="009056B2">
      <w:pPr>
        <w:pStyle w:val="2"/>
        <w:numPr>
          <w:ilvl w:val="0"/>
          <w:numId w:val="60"/>
        </w:numPr>
        <w:tabs>
          <w:tab w:val="left" w:pos="1203"/>
        </w:tabs>
        <w:spacing w:before="231"/>
        <w:ind w:hanging="241"/>
      </w:pPr>
      <w:r>
        <w:t>Духовно-нравственное</w:t>
      </w:r>
      <w:r>
        <w:rPr>
          <w:spacing w:val="-4"/>
        </w:rPr>
        <w:t xml:space="preserve"> </w:t>
      </w:r>
      <w:r>
        <w:rPr>
          <w:spacing w:val="-2"/>
        </w:rPr>
        <w:t>воспитание</w:t>
      </w:r>
    </w:p>
    <w:p w:rsidR="008A520D" w:rsidRDefault="009056B2">
      <w:pPr>
        <w:pStyle w:val="a3"/>
        <w:spacing w:before="108"/>
        <w:ind w:right="544" w:firstLine="228"/>
      </w:pPr>
      <w:r>
        <w:t>В</w:t>
      </w:r>
      <w:r>
        <w:rPr>
          <w:spacing w:val="-4"/>
        </w:rPr>
        <w:t xml:space="preserve"> </w:t>
      </w:r>
      <w: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w:t>
      </w:r>
      <w:r>
        <w:rPr>
          <w:spacing w:val="4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A520D" w:rsidRDefault="009056B2">
      <w:pPr>
        <w:pStyle w:val="2"/>
        <w:numPr>
          <w:ilvl w:val="0"/>
          <w:numId w:val="60"/>
        </w:numPr>
        <w:tabs>
          <w:tab w:val="left" w:pos="1203"/>
        </w:tabs>
        <w:spacing w:before="233"/>
        <w:ind w:hanging="241"/>
      </w:pPr>
      <w:r>
        <w:t>Эстетическое</w:t>
      </w:r>
      <w:r>
        <w:rPr>
          <w:spacing w:val="-7"/>
        </w:rPr>
        <w:t xml:space="preserve"> </w:t>
      </w:r>
      <w:r>
        <w:rPr>
          <w:spacing w:val="-2"/>
        </w:rPr>
        <w:t>воспитание</w:t>
      </w:r>
    </w:p>
    <w:p w:rsidR="008A520D" w:rsidRDefault="009056B2">
      <w:pPr>
        <w:pStyle w:val="a3"/>
        <w:spacing w:before="108"/>
        <w:ind w:right="545" w:firstLine="228"/>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rsidR="008A520D" w:rsidRDefault="009056B2">
      <w:pPr>
        <w:pStyle w:val="2"/>
        <w:numPr>
          <w:ilvl w:val="0"/>
          <w:numId w:val="60"/>
        </w:numPr>
        <w:tabs>
          <w:tab w:val="left" w:pos="1203"/>
        </w:tabs>
        <w:spacing w:before="150"/>
        <w:ind w:hanging="241"/>
      </w:pPr>
      <w:r>
        <w:t>Ценности</w:t>
      </w:r>
      <w:r>
        <w:rPr>
          <w:spacing w:val="-3"/>
        </w:rPr>
        <w:t xml:space="preserve"> </w:t>
      </w:r>
      <w:r>
        <w:t xml:space="preserve">познавательной </w:t>
      </w:r>
      <w:r>
        <w:rPr>
          <w:spacing w:val="-2"/>
        </w:rPr>
        <w:t>деятельности</w:t>
      </w:r>
    </w:p>
    <w:p w:rsidR="008A520D" w:rsidRDefault="009056B2">
      <w:pPr>
        <w:pStyle w:val="a3"/>
        <w:spacing w:before="106"/>
        <w:ind w:right="550" w:firstLine="228"/>
      </w:pPr>
      <w:r>
        <w:t>В</w:t>
      </w:r>
      <w:r>
        <w:rPr>
          <w:spacing w:val="-5"/>
        </w:rPr>
        <w:t xml:space="preserve"> </w:t>
      </w:r>
      <w:r>
        <w:t>процессе художественной деятельности на занятиях изобразительным искусством ставятся задачи воспитания наблюдательности</w:t>
      </w:r>
      <w:r>
        <w:rPr>
          <w:spacing w:val="-2"/>
        </w:rPr>
        <w:t xml:space="preserve"> </w:t>
      </w:r>
      <w:r>
        <w:t>— умений активно, т.</w:t>
      </w:r>
      <w:r>
        <w:rPr>
          <w:spacing w:val="-1"/>
        </w:rPr>
        <w:t xml:space="preserve"> </w:t>
      </w:r>
      <w:r>
        <w:t>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A520D" w:rsidRDefault="009056B2">
      <w:pPr>
        <w:pStyle w:val="2"/>
        <w:numPr>
          <w:ilvl w:val="0"/>
          <w:numId w:val="60"/>
        </w:numPr>
        <w:tabs>
          <w:tab w:val="left" w:pos="1203"/>
        </w:tabs>
        <w:spacing w:before="149"/>
        <w:ind w:hanging="241"/>
      </w:pPr>
      <w:r>
        <w:t>Экологическое</w:t>
      </w:r>
      <w:r>
        <w:rPr>
          <w:spacing w:val="-6"/>
        </w:rPr>
        <w:t xml:space="preserve"> </w:t>
      </w:r>
      <w:r>
        <w:rPr>
          <w:spacing w:val="-2"/>
        </w:rPr>
        <w:t>воспитание</w:t>
      </w:r>
    </w:p>
    <w:p w:rsidR="008A520D" w:rsidRDefault="008A520D">
      <w:pPr>
        <w:jc w:val="both"/>
        <w:sectPr w:rsidR="008A520D">
          <w:pgSz w:w="11910" w:h="16840"/>
          <w:pgMar w:top="1040" w:right="300" w:bottom="1160" w:left="740" w:header="0" w:footer="891" w:gutter="0"/>
          <w:cols w:space="720"/>
        </w:sectPr>
      </w:pPr>
    </w:p>
    <w:p w:rsidR="008A520D" w:rsidRDefault="009056B2">
      <w:pPr>
        <w:pStyle w:val="a3"/>
        <w:spacing w:before="66"/>
        <w:ind w:right="549" w:firstLine="228"/>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A520D" w:rsidRDefault="009056B2">
      <w:pPr>
        <w:pStyle w:val="2"/>
        <w:numPr>
          <w:ilvl w:val="0"/>
          <w:numId w:val="60"/>
        </w:numPr>
        <w:tabs>
          <w:tab w:val="left" w:pos="1203"/>
        </w:tabs>
        <w:spacing w:before="149"/>
        <w:ind w:hanging="241"/>
      </w:pPr>
      <w:r>
        <w:t>Трудовое</w:t>
      </w:r>
      <w:r>
        <w:rPr>
          <w:spacing w:val="-1"/>
        </w:rPr>
        <w:t xml:space="preserve"> </w:t>
      </w:r>
      <w:r>
        <w:rPr>
          <w:spacing w:val="-2"/>
        </w:rPr>
        <w:t>воспитание</w:t>
      </w:r>
    </w:p>
    <w:p w:rsidR="008A520D" w:rsidRDefault="009056B2">
      <w:pPr>
        <w:pStyle w:val="a3"/>
        <w:spacing w:before="108"/>
        <w:ind w:right="542" w:firstLine="22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A520D" w:rsidRDefault="009056B2">
      <w:pPr>
        <w:pStyle w:val="2"/>
        <w:numPr>
          <w:ilvl w:val="0"/>
          <w:numId w:val="60"/>
        </w:numPr>
        <w:tabs>
          <w:tab w:val="left" w:pos="1203"/>
        </w:tabs>
        <w:spacing w:before="121"/>
        <w:ind w:hanging="241"/>
      </w:pPr>
      <w:r>
        <w:t>Воспитывающая</w:t>
      </w:r>
      <w:r>
        <w:rPr>
          <w:spacing w:val="-9"/>
        </w:rPr>
        <w:t xml:space="preserve"> </w:t>
      </w:r>
      <w:r>
        <w:t>предметно-эстетическая</w:t>
      </w:r>
      <w:r>
        <w:rPr>
          <w:spacing w:val="-7"/>
        </w:rPr>
        <w:t xml:space="preserve"> </w:t>
      </w:r>
      <w:r>
        <w:rPr>
          <w:spacing w:val="-2"/>
        </w:rPr>
        <w:t>среда</w:t>
      </w:r>
    </w:p>
    <w:p w:rsidR="008A520D" w:rsidRDefault="009056B2">
      <w:pPr>
        <w:pStyle w:val="a3"/>
        <w:spacing w:before="106"/>
        <w:ind w:right="547" w:firstLine="228"/>
      </w:pPr>
      <w:r>
        <w:t>В</w:t>
      </w:r>
      <w:r>
        <w:rPr>
          <w:spacing w:val="-4"/>
        </w:rPr>
        <w:t xml:space="preserve"> </w:t>
      </w:r>
      <w:r>
        <w:t>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A520D" w:rsidRDefault="008A520D">
      <w:pPr>
        <w:pStyle w:val="a3"/>
        <w:ind w:left="0"/>
        <w:jc w:val="left"/>
        <w:rPr>
          <w:sz w:val="26"/>
        </w:rPr>
      </w:pPr>
    </w:p>
    <w:p w:rsidR="008A520D" w:rsidRDefault="009056B2">
      <w:pPr>
        <w:pStyle w:val="1"/>
        <w:spacing w:before="159"/>
      </w:pPr>
      <w:r>
        <w:t>МЕТАПРЕДМЕТНЫЕ</w:t>
      </w:r>
      <w:r>
        <w:rPr>
          <w:spacing w:val="-6"/>
        </w:rPr>
        <w:t xml:space="preserve"> </w:t>
      </w:r>
      <w:r>
        <w:rPr>
          <w:spacing w:val="-2"/>
        </w:rPr>
        <w:t>РЕЗУЛЬТАТЫ</w:t>
      </w:r>
    </w:p>
    <w:p w:rsidR="008A520D" w:rsidRDefault="009056B2">
      <w:pPr>
        <w:pStyle w:val="a3"/>
        <w:spacing w:before="166"/>
        <w:ind w:right="552" w:firstLine="228"/>
      </w:pPr>
      <w:r>
        <w:t>Метапредметные результаты освоения основной образовательной программы, формируемые при изучении предмета «Изобразительное искусство»:</w:t>
      </w:r>
    </w:p>
    <w:p w:rsidR="008A520D" w:rsidRDefault="009056B2">
      <w:pPr>
        <w:pStyle w:val="2"/>
        <w:numPr>
          <w:ilvl w:val="0"/>
          <w:numId w:val="59"/>
        </w:numPr>
        <w:tabs>
          <w:tab w:val="left" w:pos="1203"/>
        </w:tabs>
        <w:spacing w:before="233"/>
        <w:ind w:hanging="241"/>
      </w:pPr>
      <w:r>
        <w:t>Овладение</w:t>
      </w:r>
      <w:r>
        <w:rPr>
          <w:spacing w:val="-6"/>
        </w:rPr>
        <w:t xml:space="preserve"> </w:t>
      </w:r>
      <w:r>
        <w:t>универсальными</w:t>
      </w:r>
      <w:r>
        <w:rPr>
          <w:spacing w:val="-3"/>
        </w:rPr>
        <w:t xml:space="preserve"> </w:t>
      </w:r>
      <w:r>
        <w:t>познавательными</w:t>
      </w:r>
      <w:r>
        <w:rPr>
          <w:spacing w:val="-3"/>
        </w:rPr>
        <w:t xml:space="preserve"> </w:t>
      </w:r>
      <w:r>
        <w:rPr>
          <w:spacing w:val="-2"/>
        </w:rPr>
        <w:t>действиями</w:t>
      </w:r>
    </w:p>
    <w:p w:rsidR="008A520D" w:rsidRDefault="009056B2">
      <w:pPr>
        <w:pStyle w:val="a3"/>
        <w:spacing w:before="106"/>
        <w:ind w:left="1190"/>
        <w:jc w:val="left"/>
      </w:pPr>
      <w:r>
        <w:t>Формирование</w:t>
      </w:r>
      <w:r>
        <w:rPr>
          <w:spacing w:val="-7"/>
        </w:rPr>
        <w:t xml:space="preserve"> </w:t>
      </w:r>
      <w:r>
        <w:t>пространственных</w:t>
      </w:r>
      <w:r>
        <w:rPr>
          <w:spacing w:val="-1"/>
        </w:rPr>
        <w:t xml:space="preserve"> </w:t>
      </w:r>
      <w:r>
        <w:t>представлений</w:t>
      </w:r>
      <w:r>
        <w:rPr>
          <w:spacing w:val="-4"/>
        </w:rPr>
        <w:t xml:space="preserve"> </w:t>
      </w:r>
      <w:r>
        <w:t>и</w:t>
      </w:r>
      <w:r>
        <w:rPr>
          <w:spacing w:val="-3"/>
        </w:rPr>
        <w:t xml:space="preserve"> </w:t>
      </w:r>
      <w:r>
        <w:t>сенсорных</w:t>
      </w:r>
      <w:r>
        <w:rPr>
          <w:spacing w:val="-1"/>
        </w:rPr>
        <w:t xml:space="preserve"> </w:t>
      </w:r>
      <w:r>
        <w:rPr>
          <w:spacing w:val="-2"/>
        </w:rPr>
        <w:t>способностей:</w:t>
      </w:r>
    </w:p>
    <w:p w:rsidR="008A520D" w:rsidRDefault="009056B2">
      <w:pPr>
        <w:pStyle w:val="a6"/>
        <w:numPr>
          <w:ilvl w:val="1"/>
          <w:numId w:val="59"/>
        </w:numPr>
        <w:tabs>
          <w:tab w:val="left" w:pos="1528"/>
          <w:tab w:val="left" w:pos="1529"/>
        </w:tabs>
        <w:spacing w:before="2"/>
        <w:jc w:val="left"/>
        <w:rPr>
          <w:sz w:val="24"/>
        </w:rPr>
      </w:pPr>
      <w:r>
        <w:rPr>
          <w:sz w:val="24"/>
        </w:rPr>
        <w:t>сравнивать</w:t>
      </w:r>
      <w:r>
        <w:rPr>
          <w:spacing w:val="-4"/>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8A520D" w:rsidRDefault="009056B2">
      <w:pPr>
        <w:pStyle w:val="a6"/>
        <w:numPr>
          <w:ilvl w:val="1"/>
          <w:numId w:val="59"/>
        </w:numPr>
        <w:tabs>
          <w:tab w:val="left" w:pos="1528"/>
          <w:tab w:val="left" w:pos="1529"/>
        </w:tabs>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8A520D" w:rsidRDefault="009056B2">
      <w:pPr>
        <w:pStyle w:val="a6"/>
        <w:numPr>
          <w:ilvl w:val="1"/>
          <w:numId w:val="59"/>
        </w:numPr>
        <w:tabs>
          <w:tab w:val="left" w:pos="1528"/>
          <w:tab w:val="left" w:pos="1529"/>
        </w:tabs>
        <w:jc w:val="left"/>
        <w:rPr>
          <w:sz w:val="24"/>
        </w:rPr>
      </w:pPr>
      <w:r>
        <w:rPr>
          <w:sz w:val="24"/>
        </w:rPr>
        <w:t>выявлять</w:t>
      </w:r>
      <w:r>
        <w:rPr>
          <w:spacing w:val="-3"/>
          <w:sz w:val="24"/>
        </w:rPr>
        <w:t xml:space="preserve"> </w:t>
      </w:r>
      <w:r>
        <w:rPr>
          <w:sz w:val="24"/>
        </w:rPr>
        <w:t>положение</w:t>
      </w:r>
      <w:r>
        <w:rPr>
          <w:spacing w:val="-3"/>
          <w:sz w:val="24"/>
        </w:rPr>
        <w:t xml:space="preserve"> </w:t>
      </w:r>
      <w:r>
        <w:rPr>
          <w:sz w:val="24"/>
        </w:rPr>
        <w:t>предметной</w:t>
      </w:r>
      <w:r>
        <w:rPr>
          <w:spacing w:val="-1"/>
          <w:sz w:val="24"/>
        </w:rPr>
        <w:t xml:space="preserve"> </w:t>
      </w:r>
      <w:r>
        <w:rPr>
          <w:sz w:val="24"/>
        </w:rPr>
        <w:t>формы</w:t>
      </w:r>
      <w:r>
        <w:rPr>
          <w:spacing w:val="-2"/>
          <w:sz w:val="24"/>
        </w:rPr>
        <w:t xml:space="preserve"> </w:t>
      </w:r>
      <w:r>
        <w:rPr>
          <w:sz w:val="24"/>
        </w:rPr>
        <w:t>в</w:t>
      </w:r>
      <w:r>
        <w:rPr>
          <w:spacing w:val="-3"/>
          <w:sz w:val="24"/>
        </w:rPr>
        <w:t xml:space="preserve"> </w:t>
      </w:r>
      <w:r>
        <w:rPr>
          <w:spacing w:val="-2"/>
          <w:sz w:val="24"/>
        </w:rPr>
        <w:t>пространстве;</w:t>
      </w:r>
    </w:p>
    <w:p w:rsidR="008A520D" w:rsidRDefault="009056B2">
      <w:pPr>
        <w:pStyle w:val="a6"/>
        <w:numPr>
          <w:ilvl w:val="1"/>
          <w:numId w:val="59"/>
        </w:numPr>
        <w:tabs>
          <w:tab w:val="left" w:pos="1528"/>
          <w:tab w:val="left" w:pos="1529"/>
        </w:tabs>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8A520D" w:rsidRDefault="009056B2">
      <w:pPr>
        <w:pStyle w:val="a6"/>
        <w:numPr>
          <w:ilvl w:val="1"/>
          <w:numId w:val="59"/>
        </w:numPr>
        <w:tabs>
          <w:tab w:val="left" w:pos="1528"/>
          <w:tab w:val="left" w:pos="1529"/>
        </w:tabs>
        <w:jc w:val="left"/>
        <w:rPr>
          <w:sz w:val="24"/>
        </w:rPr>
      </w:pPr>
      <w:r>
        <w:rPr>
          <w:sz w:val="24"/>
        </w:rPr>
        <w:t>анализировать</w:t>
      </w:r>
      <w:r>
        <w:rPr>
          <w:spacing w:val="-5"/>
          <w:sz w:val="24"/>
        </w:rPr>
        <w:t xml:space="preserve"> </w:t>
      </w:r>
      <w:r>
        <w:rPr>
          <w:sz w:val="24"/>
        </w:rPr>
        <w:t>структуру</w:t>
      </w:r>
      <w:r>
        <w:rPr>
          <w:spacing w:val="-8"/>
          <w:sz w:val="24"/>
        </w:rPr>
        <w:t xml:space="preserve"> </w:t>
      </w:r>
      <w:r>
        <w:rPr>
          <w:sz w:val="24"/>
        </w:rPr>
        <w:t>предмета,</w:t>
      </w:r>
      <w:r>
        <w:rPr>
          <w:spacing w:val="-3"/>
          <w:sz w:val="24"/>
        </w:rPr>
        <w:t xml:space="preserve"> </w:t>
      </w:r>
      <w:r>
        <w:rPr>
          <w:sz w:val="24"/>
        </w:rPr>
        <w:t>конструкции,</w:t>
      </w:r>
      <w:r>
        <w:rPr>
          <w:spacing w:val="-3"/>
          <w:sz w:val="24"/>
        </w:rPr>
        <w:t xml:space="preserve"> </w:t>
      </w:r>
      <w:r>
        <w:rPr>
          <w:sz w:val="24"/>
        </w:rPr>
        <w:t>пространства,</w:t>
      </w:r>
      <w:r>
        <w:rPr>
          <w:spacing w:val="-3"/>
          <w:sz w:val="24"/>
        </w:rPr>
        <w:t xml:space="preserve"> </w:t>
      </w:r>
      <w:r>
        <w:rPr>
          <w:sz w:val="24"/>
        </w:rPr>
        <w:t>зрительного</w:t>
      </w:r>
      <w:r>
        <w:rPr>
          <w:spacing w:val="-3"/>
          <w:sz w:val="24"/>
        </w:rPr>
        <w:t xml:space="preserve"> </w:t>
      </w:r>
      <w:r>
        <w:rPr>
          <w:spacing w:val="-2"/>
          <w:sz w:val="24"/>
        </w:rPr>
        <w:t>образа;</w:t>
      </w:r>
    </w:p>
    <w:p w:rsidR="008A520D" w:rsidRDefault="009056B2">
      <w:pPr>
        <w:pStyle w:val="a6"/>
        <w:numPr>
          <w:ilvl w:val="1"/>
          <w:numId w:val="59"/>
        </w:numPr>
        <w:tabs>
          <w:tab w:val="left" w:pos="1528"/>
          <w:tab w:val="left" w:pos="1529"/>
        </w:tabs>
        <w:jc w:val="left"/>
        <w:rPr>
          <w:sz w:val="24"/>
        </w:rPr>
      </w:pPr>
      <w:r>
        <w:rPr>
          <w:sz w:val="24"/>
        </w:rPr>
        <w:t>структурировать</w:t>
      </w:r>
      <w:r>
        <w:rPr>
          <w:spacing w:val="-7"/>
          <w:sz w:val="24"/>
        </w:rPr>
        <w:t xml:space="preserve"> </w:t>
      </w:r>
      <w:r>
        <w:rPr>
          <w:sz w:val="24"/>
        </w:rPr>
        <w:t>предметно-пространственные</w:t>
      </w:r>
      <w:r>
        <w:rPr>
          <w:spacing w:val="-7"/>
          <w:sz w:val="24"/>
        </w:rPr>
        <w:t xml:space="preserve"> </w:t>
      </w:r>
      <w:r>
        <w:rPr>
          <w:spacing w:val="-2"/>
          <w:sz w:val="24"/>
        </w:rPr>
        <w:t>явления;</w:t>
      </w:r>
    </w:p>
    <w:p w:rsidR="008A520D" w:rsidRDefault="009056B2">
      <w:pPr>
        <w:pStyle w:val="a6"/>
        <w:numPr>
          <w:ilvl w:val="1"/>
          <w:numId w:val="59"/>
        </w:numPr>
        <w:tabs>
          <w:tab w:val="left" w:pos="1528"/>
          <w:tab w:val="left" w:pos="1529"/>
        </w:tabs>
        <w:spacing w:before="3" w:line="237" w:lineRule="auto"/>
        <w:ind w:right="557"/>
        <w:jc w:val="left"/>
        <w:rPr>
          <w:sz w:val="24"/>
        </w:rPr>
      </w:pPr>
      <w:r>
        <w:rPr>
          <w:sz w:val="24"/>
        </w:rPr>
        <w:t>сопоставлять</w:t>
      </w:r>
      <w:r>
        <w:rPr>
          <w:spacing w:val="40"/>
          <w:sz w:val="24"/>
        </w:rPr>
        <w:t xml:space="preserve"> </w:t>
      </w:r>
      <w:r>
        <w:rPr>
          <w:sz w:val="24"/>
        </w:rPr>
        <w:t>пропорциональное</w:t>
      </w:r>
      <w:r>
        <w:rPr>
          <w:spacing w:val="40"/>
          <w:sz w:val="24"/>
        </w:rPr>
        <w:t xml:space="preserve"> </w:t>
      </w:r>
      <w:r>
        <w:rPr>
          <w:sz w:val="24"/>
        </w:rPr>
        <w:t>соотношение</w:t>
      </w:r>
      <w:r>
        <w:rPr>
          <w:spacing w:val="40"/>
          <w:sz w:val="24"/>
        </w:rPr>
        <w:t xml:space="preserve"> </w:t>
      </w:r>
      <w:r>
        <w:rPr>
          <w:sz w:val="24"/>
        </w:rPr>
        <w:t>частей</w:t>
      </w:r>
      <w:r>
        <w:rPr>
          <w:spacing w:val="40"/>
          <w:sz w:val="24"/>
        </w:rPr>
        <w:t xml:space="preserve"> </w:t>
      </w:r>
      <w:r>
        <w:rPr>
          <w:sz w:val="24"/>
        </w:rPr>
        <w:t>внутри</w:t>
      </w:r>
      <w:r>
        <w:rPr>
          <w:spacing w:val="40"/>
          <w:sz w:val="24"/>
        </w:rPr>
        <w:t xml:space="preserve"> </w:t>
      </w:r>
      <w:r>
        <w:rPr>
          <w:sz w:val="24"/>
        </w:rPr>
        <w:t>целого</w:t>
      </w:r>
      <w:r>
        <w:rPr>
          <w:spacing w:val="40"/>
          <w:sz w:val="24"/>
        </w:rPr>
        <w:t xml:space="preserve"> </w:t>
      </w:r>
      <w:r>
        <w:rPr>
          <w:sz w:val="24"/>
        </w:rPr>
        <w:t>и</w:t>
      </w:r>
      <w:r>
        <w:rPr>
          <w:spacing w:val="40"/>
          <w:sz w:val="24"/>
        </w:rPr>
        <w:t xml:space="preserve"> </w:t>
      </w:r>
      <w:r>
        <w:rPr>
          <w:sz w:val="24"/>
        </w:rPr>
        <w:t>предметов между собой;</w:t>
      </w:r>
    </w:p>
    <w:p w:rsidR="008A520D" w:rsidRDefault="009056B2">
      <w:pPr>
        <w:pStyle w:val="a6"/>
        <w:numPr>
          <w:ilvl w:val="1"/>
          <w:numId w:val="59"/>
        </w:numPr>
        <w:tabs>
          <w:tab w:val="left" w:pos="1528"/>
          <w:tab w:val="left" w:pos="1529"/>
        </w:tabs>
        <w:spacing w:before="3"/>
        <w:ind w:right="554"/>
        <w:jc w:val="left"/>
        <w:rPr>
          <w:sz w:val="24"/>
        </w:rPr>
      </w:pPr>
      <w:r>
        <w:rPr>
          <w:sz w:val="24"/>
        </w:rPr>
        <w:t>абстрагировать</w:t>
      </w:r>
      <w:r>
        <w:rPr>
          <w:spacing w:val="80"/>
          <w:sz w:val="24"/>
        </w:rPr>
        <w:t xml:space="preserve"> </w:t>
      </w:r>
      <w:r>
        <w:rPr>
          <w:sz w:val="24"/>
        </w:rPr>
        <w:t>образ</w:t>
      </w:r>
      <w:r>
        <w:rPr>
          <w:spacing w:val="80"/>
          <w:sz w:val="24"/>
        </w:rPr>
        <w:t xml:space="preserve"> </w:t>
      </w:r>
      <w:r>
        <w:rPr>
          <w:sz w:val="24"/>
        </w:rPr>
        <w:t>реальности</w:t>
      </w:r>
      <w:r>
        <w:rPr>
          <w:spacing w:val="80"/>
          <w:sz w:val="24"/>
        </w:rPr>
        <w:t xml:space="preserve"> </w:t>
      </w:r>
      <w:r>
        <w:rPr>
          <w:sz w:val="24"/>
        </w:rPr>
        <w:t>в</w:t>
      </w:r>
      <w:r>
        <w:rPr>
          <w:spacing w:val="80"/>
          <w:sz w:val="24"/>
        </w:rPr>
        <w:t xml:space="preserve"> </w:t>
      </w:r>
      <w:r>
        <w:rPr>
          <w:sz w:val="24"/>
        </w:rPr>
        <w:t>построении</w:t>
      </w:r>
      <w:r>
        <w:rPr>
          <w:spacing w:val="80"/>
          <w:sz w:val="24"/>
        </w:rPr>
        <w:t xml:space="preserve"> </w:t>
      </w:r>
      <w:r>
        <w:rPr>
          <w:sz w:val="24"/>
        </w:rPr>
        <w:t>плоской</w:t>
      </w:r>
      <w:r>
        <w:rPr>
          <w:spacing w:val="80"/>
          <w:sz w:val="24"/>
        </w:rPr>
        <w:t xml:space="preserve"> </w:t>
      </w:r>
      <w:r>
        <w:rPr>
          <w:sz w:val="24"/>
        </w:rPr>
        <w:t>или</w:t>
      </w:r>
      <w:r>
        <w:rPr>
          <w:spacing w:val="80"/>
          <w:sz w:val="24"/>
        </w:rPr>
        <w:t xml:space="preserve"> </w:t>
      </w:r>
      <w:r>
        <w:rPr>
          <w:sz w:val="24"/>
        </w:rPr>
        <w:t xml:space="preserve">пространственной </w:t>
      </w:r>
      <w:r>
        <w:rPr>
          <w:spacing w:val="-2"/>
          <w:sz w:val="24"/>
        </w:rPr>
        <w:t>композиции.</w:t>
      </w:r>
    </w:p>
    <w:p w:rsidR="008A520D" w:rsidRDefault="009056B2">
      <w:pPr>
        <w:pStyle w:val="a3"/>
        <w:spacing w:line="274" w:lineRule="exact"/>
        <w:ind w:left="1190"/>
        <w:jc w:val="left"/>
      </w:pPr>
      <w:r>
        <w:t>Базовые</w:t>
      </w:r>
      <w:r>
        <w:rPr>
          <w:spacing w:val="-4"/>
        </w:rPr>
        <w:t xml:space="preserve"> </w:t>
      </w:r>
      <w:r>
        <w:t>логические</w:t>
      </w:r>
      <w:r>
        <w:rPr>
          <w:spacing w:val="-3"/>
        </w:rPr>
        <w:t xml:space="preserve"> </w:t>
      </w:r>
      <w:r>
        <w:t>и</w:t>
      </w:r>
      <w:r>
        <w:rPr>
          <w:spacing w:val="-3"/>
        </w:rPr>
        <w:t xml:space="preserve"> </w:t>
      </w:r>
      <w:r>
        <w:t>исследовательские</w:t>
      </w:r>
      <w:r>
        <w:rPr>
          <w:spacing w:val="-3"/>
        </w:rPr>
        <w:t xml:space="preserve"> </w:t>
      </w:r>
      <w:r>
        <w:rPr>
          <w:spacing w:val="-2"/>
        </w:rPr>
        <w:t>действия:</w:t>
      </w:r>
    </w:p>
    <w:p w:rsidR="008A520D" w:rsidRDefault="009056B2">
      <w:pPr>
        <w:pStyle w:val="a6"/>
        <w:numPr>
          <w:ilvl w:val="1"/>
          <w:numId w:val="59"/>
        </w:numPr>
        <w:tabs>
          <w:tab w:val="left" w:pos="1528"/>
          <w:tab w:val="left" w:pos="1529"/>
        </w:tabs>
        <w:spacing w:before="5" w:line="237" w:lineRule="auto"/>
        <w:ind w:right="555"/>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явлений</w:t>
      </w:r>
      <w:r>
        <w:rPr>
          <w:spacing w:val="80"/>
          <w:sz w:val="24"/>
        </w:rPr>
        <w:t xml:space="preserve"> </w:t>
      </w:r>
      <w:r>
        <w:rPr>
          <w:sz w:val="24"/>
        </w:rPr>
        <w:t xml:space="preserve">художественной </w:t>
      </w:r>
      <w:r>
        <w:rPr>
          <w:spacing w:val="-2"/>
          <w:sz w:val="24"/>
        </w:rPr>
        <w:t>культуры;</w:t>
      </w:r>
    </w:p>
    <w:p w:rsidR="008A520D" w:rsidRDefault="009056B2">
      <w:pPr>
        <w:pStyle w:val="a6"/>
        <w:numPr>
          <w:ilvl w:val="1"/>
          <w:numId w:val="59"/>
        </w:numPr>
        <w:tabs>
          <w:tab w:val="left" w:pos="1528"/>
          <w:tab w:val="left" w:pos="1529"/>
        </w:tabs>
        <w:spacing w:before="5" w:line="237" w:lineRule="auto"/>
        <w:ind w:right="556"/>
        <w:jc w:val="left"/>
        <w:rPr>
          <w:sz w:val="24"/>
        </w:rPr>
      </w:pPr>
      <w:r>
        <w:rPr>
          <w:sz w:val="24"/>
        </w:rPr>
        <w:t>сопоставлять,</w:t>
      </w:r>
      <w:r>
        <w:rPr>
          <w:spacing w:val="80"/>
          <w:sz w:val="24"/>
        </w:rPr>
        <w:t xml:space="preserve"> </w:t>
      </w:r>
      <w:r>
        <w:rPr>
          <w:sz w:val="24"/>
        </w:rPr>
        <w:t>анализировать,</w:t>
      </w:r>
      <w:r>
        <w:rPr>
          <w:spacing w:val="80"/>
          <w:sz w:val="24"/>
        </w:rPr>
        <w:t xml:space="preserve"> </w:t>
      </w:r>
      <w:r>
        <w:rPr>
          <w:sz w:val="24"/>
        </w:rPr>
        <w:t>сравнивать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эстетических категорий явления искусства и действительности;</w:t>
      </w:r>
    </w:p>
    <w:p w:rsidR="008A520D" w:rsidRDefault="009056B2">
      <w:pPr>
        <w:pStyle w:val="a6"/>
        <w:numPr>
          <w:ilvl w:val="1"/>
          <w:numId w:val="59"/>
        </w:numPr>
        <w:tabs>
          <w:tab w:val="left" w:pos="1528"/>
          <w:tab w:val="left" w:pos="1529"/>
          <w:tab w:val="left" w:pos="3643"/>
          <w:tab w:val="left" w:pos="5266"/>
          <w:tab w:val="left" w:pos="6489"/>
          <w:tab w:val="left" w:pos="6954"/>
          <w:tab w:val="left" w:pos="7791"/>
          <w:tab w:val="left" w:pos="8196"/>
          <w:tab w:val="left" w:pos="10058"/>
        </w:tabs>
        <w:spacing w:before="6" w:line="237" w:lineRule="auto"/>
        <w:ind w:right="556"/>
        <w:jc w:val="left"/>
        <w:rPr>
          <w:sz w:val="24"/>
        </w:rPr>
      </w:pPr>
      <w:r>
        <w:rPr>
          <w:spacing w:val="-2"/>
          <w:sz w:val="24"/>
        </w:rPr>
        <w:t>классифицировать</w:t>
      </w:r>
      <w:r>
        <w:rPr>
          <w:sz w:val="24"/>
        </w:rPr>
        <w:tab/>
      </w:r>
      <w:r>
        <w:rPr>
          <w:spacing w:val="-2"/>
          <w:sz w:val="24"/>
        </w:rPr>
        <w:t>произведения</w:t>
      </w:r>
      <w:r>
        <w:rPr>
          <w:sz w:val="24"/>
        </w:rPr>
        <w:tab/>
      </w:r>
      <w:r>
        <w:rPr>
          <w:spacing w:val="-2"/>
          <w:sz w:val="24"/>
        </w:rPr>
        <w:t>искусства</w:t>
      </w:r>
      <w:r>
        <w:rPr>
          <w:sz w:val="24"/>
        </w:rPr>
        <w:tab/>
      </w:r>
      <w:r>
        <w:rPr>
          <w:spacing w:val="-6"/>
          <w:sz w:val="24"/>
        </w:rPr>
        <w:t>по</w:t>
      </w:r>
      <w:r>
        <w:rPr>
          <w:sz w:val="24"/>
        </w:rPr>
        <w:tab/>
      </w:r>
      <w:r>
        <w:rPr>
          <w:spacing w:val="-2"/>
          <w:sz w:val="24"/>
        </w:rPr>
        <w:t>видам</w:t>
      </w:r>
      <w:r>
        <w:rPr>
          <w:sz w:val="24"/>
        </w:rPr>
        <w:tab/>
      </w:r>
      <w:r>
        <w:rPr>
          <w:spacing w:val="-6"/>
          <w:sz w:val="24"/>
        </w:rPr>
        <w:t>и,</w:t>
      </w:r>
      <w:r>
        <w:rPr>
          <w:sz w:val="24"/>
        </w:rPr>
        <w:tab/>
      </w:r>
      <w:r>
        <w:rPr>
          <w:spacing w:val="-2"/>
          <w:sz w:val="24"/>
        </w:rPr>
        <w:t>соответственно,</w:t>
      </w:r>
      <w:r>
        <w:rPr>
          <w:sz w:val="24"/>
        </w:rPr>
        <w:tab/>
      </w:r>
      <w:r>
        <w:rPr>
          <w:spacing w:val="-6"/>
          <w:sz w:val="24"/>
        </w:rPr>
        <w:t xml:space="preserve">по </w:t>
      </w:r>
      <w:r>
        <w:rPr>
          <w:sz w:val="24"/>
        </w:rPr>
        <w:t>назначению в жизни людей;</w:t>
      </w:r>
    </w:p>
    <w:p w:rsidR="008A520D" w:rsidRDefault="009056B2">
      <w:pPr>
        <w:pStyle w:val="a6"/>
        <w:numPr>
          <w:ilvl w:val="1"/>
          <w:numId w:val="59"/>
        </w:numPr>
        <w:tabs>
          <w:tab w:val="left" w:pos="1528"/>
          <w:tab w:val="left" w:pos="1529"/>
        </w:tabs>
        <w:spacing w:before="3"/>
        <w:jc w:val="left"/>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8"/>
          <w:tab w:val="left" w:pos="1529"/>
          <w:tab w:val="left" w:pos="2305"/>
          <w:tab w:val="left" w:pos="4512"/>
          <w:tab w:val="left" w:pos="5421"/>
          <w:tab w:val="left" w:pos="5888"/>
          <w:tab w:val="left" w:pos="6694"/>
          <w:tab w:val="left" w:pos="8795"/>
          <w:tab w:val="left" w:pos="10062"/>
        </w:tabs>
        <w:spacing w:before="71" w:line="237" w:lineRule="auto"/>
        <w:ind w:right="552"/>
        <w:jc w:val="left"/>
        <w:rPr>
          <w:sz w:val="24"/>
        </w:rPr>
      </w:pPr>
      <w:r>
        <w:rPr>
          <w:spacing w:val="-4"/>
          <w:sz w:val="24"/>
        </w:rPr>
        <w:lastRenderedPageBreak/>
        <w:t>вести</w:t>
      </w:r>
      <w:r>
        <w:rPr>
          <w:sz w:val="24"/>
        </w:rPr>
        <w:tab/>
      </w:r>
      <w:r>
        <w:rPr>
          <w:spacing w:val="-2"/>
          <w:sz w:val="24"/>
        </w:rPr>
        <w:t>исследовательскую</w:t>
      </w:r>
      <w:r>
        <w:rPr>
          <w:sz w:val="24"/>
        </w:rPr>
        <w:tab/>
      </w:r>
      <w:r>
        <w:rPr>
          <w:spacing w:val="-2"/>
          <w:sz w:val="24"/>
        </w:rPr>
        <w:t>работу</w:t>
      </w:r>
      <w:r>
        <w:rPr>
          <w:sz w:val="24"/>
        </w:rPr>
        <w:tab/>
      </w:r>
      <w:r>
        <w:rPr>
          <w:spacing w:val="-6"/>
          <w:sz w:val="24"/>
        </w:rPr>
        <w:t>по</w:t>
      </w:r>
      <w:r>
        <w:rPr>
          <w:sz w:val="24"/>
        </w:rPr>
        <w:tab/>
      </w:r>
      <w:r>
        <w:rPr>
          <w:spacing w:val="-4"/>
          <w:sz w:val="24"/>
        </w:rPr>
        <w:t>сбору</w:t>
      </w:r>
      <w:r>
        <w:rPr>
          <w:sz w:val="24"/>
        </w:rPr>
        <w:tab/>
      </w:r>
      <w:r>
        <w:rPr>
          <w:spacing w:val="-2"/>
          <w:sz w:val="24"/>
        </w:rPr>
        <w:t>информационного</w:t>
      </w:r>
      <w:r>
        <w:rPr>
          <w:sz w:val="24"/>
        </w:rPr>
        <w:tab/>
      </w:r>
      <w:r>
        <w:rPr>
          <w:spacing w:val="-2"/>
          <w:sz w:val="24"/>
        </w:rPr>
        <w:t>материала</w:t>
      </w:r>
      <w:r>
        <w:rPr>
          <w:sz w:val="24"/>
        </w:rPr>
        <w:tab/>
      </w:r>
      <w:r>
        <w:rPr>
          <w:spacing w:val="-6"/>
          <w:sz w:val="24"/>
        </w:rPr>
        <w:t xml:space="preserve">по </w:t>
      </w:r>
      <w:r>
        <w:rPr>
          <w:sz w:val="24"/>
        </w:rPr>
        <w:t>установленной или выбранной теме;</w:t>
      </w:r>
    </w:p>
    <w:p w:rsidR="008A520D" w:rsidRDefault="009056B2">
      <w:pPr>
        <w:pStyle w:val="a6"/>
        <w:numPr>
          <w:ilvl w:val="1"/>
          <w:numId w:val="59"/>
        </w:numPr>
        <w:tabs>
          <w:tab w:val="left" w:pos="1528"/>
          <w:tab w:val="left" w:pos="1529"/>
        </w:tabs>
        <w:spacing w:before="6" w:line="237" w:lineRule="auto"/>
        <w:ind w:right="554"/>
        <w:jc w:val="left"/>
        <w:rPr>
          <w:sz w:val="24"/>
        </w:rPr>
      </w:pPr>
      <w:r>
        <w:rPr>
          <w:sz w:val="24"/>
        </w:rPr>
        <w:t>самостоятельно</w:t>
      </w:r>
      <w:r>
        <w:rPr>
          <w:spacing w:val="40"/>
          <w:sz w:val="24"/>
        </w:rPr>
        <w:t xml:space="preserve"> </w:t>
      </w: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обобщения</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наблюдения или исследования, аргументированно защищать свои позиции.</w:t>
      </w:r>
    </w:p>
    <w:p w:rsidR="008A520D" w:rsidRDefault="009056B2">
      <w:pPr>
        <w:pStyle w:val="a3"/>
        <w:spacing w:before="1"/>
        <w:ind w:left="1190"/>
        <w:jc w:val="left"/>
      </w:pPr>
      <w:r>
        <w:t>Работа</w:t>
      </w:r>
      <w:r>
        <w:rPr>
          <w:spacing w:val="-2"/>
        </w:rPr>
        <w:t xml:space="preserve"> </w:t>
      </w:r>
      <w:r>
        <w:t>с</w:t>
      </w:r>
      <w:r>
        <w:rPr>
          <w:spacing w:val="-1"/>
        </w:rPr>
        <w:t xml:space="preserve"> </w:t>
      </w:r>
      <w:r>
        <w:rPr>
          <w:spacing w:val="-2"/>
        </w:rPr>
        <w:t>информацией:</w:t>
      </w:r>
    </w:p>
    <w:p w:rsidR="008A520D" w:rsidRDefault="009056B2">
      <w:pPr>
        <w:pStyle w:val="a6"/>
        <w:numPr>
          <w:ilvl w:val="1"/>
          <w:numId w:val="59"/>
        </w:numPr>
        <w:tabs>
          <w:tab w:val="left" w:pos="1528"/>
          <w:tab w:val="left" w:pos="1529"/>
        </w:tabs>
        <w:spacing w:before="4" w:line="237" w:lineRule="auto"/>
        <w:ind w:right="546"/>
        <w:jc w:val="left"/>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A520D" w:rsidRDefault="009056B2">
      <w:pPr>
        <w:pStyle w:val="a6"/>
        <w:numPr>
          <w:ilvl w:val="1"/>
          <w:numId w:val="59"/>
        </w:numPr>
        <w:tabs>
          <w:tab w:val="left" w:pos="1528"/>
          <w:tab w:val="left" w:pos="1529"/>
        </w:tabs>
        <w:spacing w:before="4"/>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8A520D" w:rsidRDefault="009056B2">
      <w:pPr>
        <w:pStyle w:val="a6"/>
        <w:numPr>
          <w:ilvl w:val="1"/>
          <w:numId w:val="59"/>
        </w:numPr>
        <w:tabs>
          <w:tab w:val="left" w:pos="1528"/>
          <w:tab w:val="left" w:pos="1529"/>
        </w:tabs>
        <w:jc w:val="left"/>
        <w:rPr>
          <w:sz w:val="24"/>
        </w:rPr>
      </w:pPr>
      <w:r>
        <w:rPr>
          <w:sz w:val="24"/>
        </w:rPr>
        <w:t>уметь</w:t>
      </w:r>
      <w:r>
        <w:rPr>
          <w:spacing w:val="-4"/>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 учебными</w:t>
      </w:r>
      <w:r>
        <w:rPr>
          <w:spacing w:val="-3"/>
          <w:sz w:val="24"/>
        </w:rPr>
        <w:t xml:space="preserve"> </w:t>
      </w:r>
      <w:r>
        <w:rPr>
          <w:sz w:val="24"/>
        </w:rPr>
        <w:t>пособиями</w:t>
      </w:r>
      <w:r>
        <w:rPr>
          <w:spacing w:val="-3"/>
          <w:sz w:val="24"/>
        </w:rPr>
        <w:t xml:space="preserve"> </w:t>
      </w:r>
      <w:r>
        <w:rPr>
          <w:sz w:val="24"/>
        </w:rPr>
        <w:t xml:space="preserve">и </w:t>
      </w:r>
      <w:r>
        <w:rPr>
          <w:spacing w:val="-2"/>
          <w:sz w:val="24"/>
        </w:rPr>
        <w:t>учебниками;</w:t>
      </w:r>
    </w:p>
    <w:p w:rsidR="008A520D" w:rsidRDefault="009056B2">
      <w:pPr>
        <w:pStyle w:val="a6"/>
        <w:numPr>
          <w:ilvl w:val="1"/>
          <w:numId w:val="59"/>
        </w:numPr>
        <w:tabs>
          <w:tab w:val="left" w:pos="1529"/>
        </w:tabs>
        <w:ind w:right="546"/>
        <w:rPr>
          <w:sz w:val="24"/>
        </w:rPr>
      </w:pPr>
      <w:r>
        <w:rPr>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sz w:val="24"/>
        </w:rPr>
        <w:t>схемах;</w:t>
      </w:r>
    </w:p>
    <w:p w:rsidR="008A520D" w:rsidRDefault="009056B2">
      <w:pPr>
        <w:pStyle w:val="a6"/>
        <w:numPr>
          <w:ilvl w:val="1"/>
          <w:numId w:val="59"/>
        </w:numPr>
        <w:tabs>
          <w:tab w:val="left" w:pos="1529"/>
        </w:tabs>
        <w:ind w:right="555"/>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A520D" w:rsidRDefault="008A520D">
      <w:pPr>
        <w:pStyle w:val="a3"/>
        <w:spacing w:before="4"/>
        <w:ind w:left="0"/>
        <w:jc w:val="left"/>
        <w:rPr>
          <w:sz w:val="37"/>
        </w:rPr>
      </w:pPr>
    </w:p>
    <w:p w:rsidR="008A520D" w:rsidRDefault="009056B2">
      <w:pPr>
        <w:pStyle w:val="2"/>
        <w:numPr>
          <w:ilvl w:val="0"/>
          <w:numId w:val="59"/>
        </w:numPr>
        <w:tabs>
          <w:tab w:val="left" w:pos="1203"/>
        </w:tabs>
        <w:ind w:hanging="241"/>
      </w:pPr>
      <w:r>
        <w:t>Овладение</w:t>
      </w:r>
      <w:r>
        <w:rPr>
          <w:spacing w:val="-6"/>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8A520D" w:rsidRDefault="009056B2">
      <w:pPr>
        <w:pStyle w:val="a3"/>
        <w:spacing w:before="111" w:line="237" w:lineRule="auto"/>
        <w:ind w:right="545" w:firstLine="228"/>
      </w:pPr>
      <w:r>
        <w:t>Понимать искусство в качестве особого языка общения — межличностного (автор</w:t>
      </w:r>
      <w:r>
        <w:rPr>
          <w:spacing w:val="-4"/>
        </w:rPr>
        <w:t xml:space="preserve"> </w:t>
      </w:r>
      <w:r>
        <w:t>— зритель), между поколениями, между народами;</w:t>
      </w:r>
    </w:p>
    <w:p w:rsidR="008A520D" w:rsidRDefault="009056B2">
      <w:pPr>
        <w:pStyle w:val="a6"/>
        <w:numPr>
          <w:ilvl w:val="1"/>
          <w:numId w:val="59"/>
        </w:numPr>
        <w:tabs>
          <w:tab w:val="left" w:pos="1529"/>
        </w:tabs>
        <w:spacing w:before="3"/>
        <w:ind w:right="547"/>
        <w:rPr>
          <w:sz w:val="24"/>
        </w:rPr>
      </w:pPr>
      <w:r>
        <w:rPr>
          <w:sz w:val="24"/>
        </w:rPr>
        <w:t>воспринимать и формулировать суждения, выражать эмоции в соответствии с</w:t>
      </w:r>
      <w:r>
        <w:rPr>
          <w:spacing w:val="40"/>
          <w:sz w:val="24"/>
        </w:rPr>
        <w:t xml:space="preserve"> </w:t>
      </w:r>
      <w:r>
        <w:rPr>
          <w:sz w:val="24"/>
        </w:rPr>
        <w:t>целями и условиями общения, развивая способность к эмпатии и опираясь на восприятие окружающих;</w:t>
      </w:r>
    </w:p>
    <w:p w:rsidR="008A520D" w:rsidRDefault="009056B2">
      <w:pPr>
        <w:pStyle w:val="a6"/>
        <w:numPr>
          <w:ilvl w:val="1"/>
          <w:numId w:val="59"/>
        </w:numPr>
        <w:tabs>
          <w:tab w:val="left" w:pos="1529"/>
        </w:tabs>
        <w:ind w:right="553"/>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A520D" w:rsidRDefault="009056B2">
      <w:pPr>
        <w:pStyle w:val="a6"/>
        <w:numPr>
          <w:ilvl w:val="1"/>
          <w:numId w:val="59"/>
        </w:numPr>
        <w:tabs>
          <w:tab w:val="left" w:pos="1529"/>
        </w:tabs>
        <w:ind w:right="554"/>
        <w:rPr>
          <w:sz w:val="24"/>
        </w:rPr>
      </w:pPr>
      <w:r>
        <w:rPr>
          <w:sz w:val="24"/>
        </w:rPr>
        <w:t>публично представлять и объяснять результаты своего творческого,</w:t>
      </w:r>
      <w:r>
        <w:rPr>
          <w:spacing w:val="40"/>
          <w:sz w:val="24"/>
        </w:rPr>
        <w:t xml:space="preserve"> </w:t>
      </w:r>
      <w:r>
        <w:rPr>
          <w:sz w:val="24"/>
        </w:rPr>
        <w:t>художественного или исследовательского опыта;</w:t>
      </w:r>
    </w:p>
    <w:p w:rsidR="008A520D" w:rsidRDefault="009056B2">
      <w:pPr>
        <w:pStyle w:val="a6"/>
        <w:numPr>
          <w:ilvl w:val="1"/>
          <w:numId w:val="59"/>
        </w:numPr>
        <w:tabs>
          <w:tab w:val="left" w:pos="1529"/>
        </w:tabs>
        <w:spacing w:before="1"/>
        <w:ind w:right="545"/>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A520D" w:rsidRDefault="009056B2">
      <w:pPr>
        <w:pStyle w:val="2"/>
        <w:numPr>
          <w:ilvl w:val="0"/>
          <w:numId w:val="59"/>
        </w:numPr>
        <w:tabs>
          <w:tab w:val="left" w:pos="1203"/>
        </w:tabs>
        <w:spacing w:before="230"/>
        <w:ind w:hanging="241"/>
      </w:pPr>
      <w:r>
        <w:t>Овладение</w:t>
      </w:r>
      <w:r>
        <w:rPr>
          <w:spacing w:val="-7"/>
        </w:rPr>
        <w:t xml:space="preserve"> </w:t>
      </w:r>
      <w:r>
        <w:t>универсальными</w:t>
      </w:r>
      <w:r>
        <w:rPr>
          <w:spacing w:val="-3"/>
        </w:rPr>
        <w:t xml:space="preserve"> </w:t>
      </w:r>
      <w:r>
        <w:t>регулятивными</w:t>
      </w:r>
      <w:r>
        <w:rPr>
          <w:spacing w:val="-3"/>
        </w:rPr>
        <w:t xml:space="preserve"> </w:t>
      </w:r>
      <w:r>
        <w:rPr>
          <w:spacing w:val="-2"/>
        </w:rPr>
        <w:t>действиями</w:t>
      </w:r>
    </w:p>
    <w:p w:rsidR="008A520D" w:rsidRDefault="009056B2">
      <w:pPr>
        <w:pStyle w:val="a3"/>
        <w:spacing w:before="108"/>
        <w:ind w:left="1190"/>
        <w:jc w:val="left"/>
      </w:pPr>
      <w:r>
        <w:rPr>
          <w:spacing w:val="-2"/>
        </w:rPr>
        <w:t>Самоорганизация:</w:t>
      </w:r>
    </w:p>
    <w:p w:rsidR="008A520D" w:rsidRDefault="009056B2">
      <w:pPr>
        <w:pStyle w:val="a6"/>
        <w:numPr>
          <w:ilvl w:val="1"/>
          <w:numId w:val="59"/>
        </w:numPr>
        <w:tabs>
          <w:tab w:val="left" w:pos="1529"/>
        </w:tabs>
        <w:spacing w:before="3"/>
        <w:ind w:right="550"/>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A520D" w:rsidRDefault="009056B2">
      <w:pPr>
        <w:pStyle w:val="a6"/>
        <w:numPr>
          <w:ilvl w:val="1"/>
          <w:numId w:val="59"/>
        </w:numPr>
        <w:tabs>
          <w:tab w:val="left" w:pos="1529"/>
        </w:tabs>
        <w:ind w:right="552"/>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A520D" w:rsidRDefault="009056B2">
      <w:pPr>
        <w:pStyle w:val="a6"/>
        <w:numPr>
          <w:ilvl w:val="1"/>
          <w:numId w:val="59"/>
        </w:numPr>
        <w:tabs>
          <w:tab w:val="left" w:pos="1529"/>
        </w:tabs>
        <w:ind w:right="553"/>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rsidR="008A520D" w:rsidRDefault="009056B2">
      <w:pPr>
        <w:pStyle w:val="a3"/>
        <w:spacing w:line="274" w:lineRule="exact"/>
        <w:ind w:left="1190"/>
        <w:jc w:val="left"/>
      </w:pPr>
      <w:r>
        <w:rPr>
          <w:spacing w:val="-2"/>
        </w:rPr>
        <w:t>Самоконтроль:</w:t>
      </w:r>
    </w:p>
    <w:p w:rsidR="008A520D" w:rsidRDefault="009056B2">
      <w:pPr>
        <w:pStyle w:val="a6"/>
        <w:numPr>
          <w:ilvl w:val="1"/>
          <w:numId w:val="59"/>
        </w:numPr>
        <w:tabs>
          <w:tab w:val="left" w:pos="1528"/>
          <w:tab w:val="left" w:pos="1529"/>
        </w:tabs>
        <w:spacing w:before="5" w:line="237" w:lineRule="auto"/>
        <w:ind w:right="547"/>
        <w:jc w:val="left"/>
        <w:rPr>
          <w:sz w:val="24"/>
        </w:rPr>
      </w:pPr>
      <w:r>
        <w:rPr>
          <w:sz w:val="24"/>
        </w:rPr>
        <w:t>соотносить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планируемыми</w:t>
      </w:r>
      <w:r>
        <w:rPr>
          <w:spacing w:val="40"/>
          <w:sz w:val="24"/>
        </w:rPr>
        <w:t xml:space="preserve"> </w:t>
      </w:r>
      <w:r>
        <w:rPr>
          <w:sz w:val="24"/>
        </w:rPr>
        <w:t>результатами,</w:t>
      </w:r>
      <w:r>
        <w:rPr>
          <w:spacing w:val="40"/>
          <w:sz w:val="24"/>
        </w:rPr>
        <w:t xml:space="preserve"> </w:t>
      </w:r>
      <w:r>
        <w:rPr>
          <w:sz w:val="24"/>
        </w:rPr>
        <w:t>осуществлять</w:t>
      </w:r>
      <w:r>
        <w:rPr>
          <w:spacing w:val="40"/>
          <w:sz w:val="24"/>
        </w:rPr>
        <w:t xml:space="preserve"> </w:t>
      </w:r>
      <w:r>
        <w:rPr>
          <w:sz w:val="24"/>
        </w:rPr>
        <w:t>контроль своей деятельности в процессе достижения результата;</w:t>
      </w:r>
    </w:p>
    <w:p w:rsidR="008A520D" w:rsidRDefault="009056B2">
      <w:pPr>
        <w:pStyle w:val="a6"/>
        <w:numPr>
          <w:ilvl w:val="1"/>
          <w:numId w:val="59"/>
        </w:numPr>
        <w:tabs>
          <w:tab w:val="left" w:pos="1528"/>
          <w:tab w:val="left" w:pos="1529"/>
          <w:tab w:val="left" w:pos="2684"/>
          <w:tab w:val="left" w:pos="4034"/>
          <w:tab w:val="left" w:pos="5896"/>
          <w:tab w:val="left" w:pos="7418"/>
          <w:tab w:val="left" w:pos="9006"/>
          <w:tab w:val="left" w:pos="9615"/>
        </w:tabs>
        <w:spacing w:before="6" w:line="237" w:lineRule="auto"/>
        <w:ind w:right="553"/>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8A520D" w:rsidRDefault="009056B2">
      <w:pPr>
        <w:pStyle w:val="a3"/>
        <w:ind w:left="1190"/>
        <w:jc w:val="left"/>
      </w:pPr>
      <w:r>
        <w:t>Эмоциональный</w:t>
      </w:r>
      <w:r>
        <w:rPr>
          <w:spacing w:val="-5"/>
        </w:rPr>
        <w:t xml:space="preserve"> </w:t>
      </w:r>
      <w:r>
        <w:rPr>
          <w:spacing w:val="-2"/>
        </w:rPr>
        <w:t>интеллект:</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8"/>
          <w:tab w:val="left" w:pos="1529"/>
        </w:tabs>
        <w:spacing w:before="71" w:line="237" w:lineRule="auto"/>
        <w:ind w:right="547"/>
        <w:jc w:val="left"/>
        <w:rPr>
          <w:sz w:val="24"/>
        </w:rPr>
      </w:pPr>
      <w:r>
        <w:rPr>
          <w:sz w:val="24"/>
        </w:rPr>
        <w:lastRenderedPageBreak/>
        <w:t>развивать способность</w:t>
      </w:r>
      <w:r>
        <w:rPr>
          <w:spacing w:val="-2"/>
          <w:sz w:val="24"/>
        </w:rPr>
        <w:t xml:space="preserve"> </w:t>
      </w:r>
      <w:r>
        <w:rPr>
          <w:sz w:val="24"/>
        </w:rPr>
        <w:t>управлять собственными эмоциями,</w:t>
      </w:r>
      <w:r>
        <w:rPr>
          <w:spacing w:val="-1"/>
          <w:sz w:val="24"/>
        </w:rPr>
        <w:t xml:space="preserve"> </w:t>
      </w:r>
      <w:r>
        <w:rPr>
          <w:sz w:val="24"/>
        </w:rPr>
        <w:t>стремиться</w:t>
      </w:r>
      <w:r>
        <w:rPr>
          <w:spacing w:val="-1"/>
          <w:sz w:val="24"/>
        </w:rPr>
        <w:t xml:space="preserve"> </w:t>
      </w:r>
      <w:r>
        <w:rPr>
          <w:sz w:val="24"/>
        </w:rPr>
        <w:t>к пониманию эмоций других;</w:t>
      </w:r>
    </w:p>
    <w:p w:rsidR="008A520D" w:rsidRDefault="009056B2">
      <w:pPr>
        <w:pStyle w:val="a6"/>
        <w:numPr>
          <w:ilvl w:val="1"/>
          <w:numId w:val="59"/>
        </w:numPr>
        <w:tabs>
          <w:tab w:val="left" w:pos="1528"/>
          <w:tab w:val="left" w:pos="1529"/>
        </w:tabs>
        <w:spacing w:before="6" w:line="237" w:lineRule="auto"/>
        <w:ind w:right="553"/>
        <w:jc w:val="left"/>
        <w:rPr>
          <w:sz w:val="24"/>
        </w:rPr>
      </w:pPr>
      <w:r>
        <w:rPr>
          <w:sz w:val="24"/>
        </w:rPr>
        <w:t>уметь</w:t>
      </w:r>
      <w:r>
        <w:rPr>
          <w:spacing w:val="80"/>
          <w:sz w:val="24"/>
        </w:rPr>
        <w:t xml:space="preserve"> </w:t>
      </w:r>
      <w:r>
        <w:rPr>
          <w:sz w:val="24"/>
        </w:rPr>
        <w:t>рефлексировать</w:t>
      </w:r>
      <w:r>
        <w:rPr>
          <w:spacing w:val="80"/>
          <w:sz w:val="24"/>
        </w:rPr>
        <w:t xml:space="preserve"> </w:t>
      </w:r>
      <w:r>
        <w:rPr>
          <w:sz w:val="24"/>
        </w:rPr>
        <w:t>эмоции</w:t>
      </w:r>
      <w:r>
        <w:rPr>
          <w:spacing w:val="80"/>
          <w:sz w:val="24"/>
        </w:rPr>
        <w:t xml:space="preserve"> </w:t>
      </w:r>
      <w:r>
        <w:rPr>
          <w:sz w:val="24"/>
        </w:rPr>
        <w:t>как</w:t>
      </w:r>
      <w:r>
        <w:rPr>
          <w:spacing w:val="80"/>
          <w:sz w:val="24"/>
        </w:rPr>
        <w:t xml:space="preserve"> </w:t>
      </w:r>
      <w:r>
        <w:rPr>
          <w:sz w:val="24"/>
        </w:rPr>
        <w:t>основание</w:t>
      </w:r>
      <w:r>
        <w:rPr>
          <w:spacing w:val="80"/>
          <w:sz w:val="24"/>
        </w:rPr>
        <w:t xml:space="preserve"> </w:t>
      </w:r>
      <w:r>
        <w:rPr>
          <w:sz w:val="24"/>
        </w:rPr>
        <w:t>для</w:t>
      </w:r>
      <w:r>
        <w:rPr>
          <w:spacing w:val="80"/>
          <w:sz w:val="24"/>
        </w:rPr>
        <w:t xml:space="preserve"> </w:t>
      </w:r>
      <w:r>
        <w:rPr>
          <w:sz w:val="24"/>
        </w:rPr>
        <w:t>художественного</w:t>
      </w:r>
      <w:r>
        <w:rPr>
          <w:spacing w:val="80"/>
          <w:sz w:val="24"/>
        </w:rPr>
        <w:t xml:space="preserve"> </w:t>
      </w:r>
      <w:r>
        <w:rPr>
          <w:sz w:val="24"/>
        </w:rPr>
        <w:t>восприятия искусства и собственной художественной деятельности;</w:t>
      </w:r>
    </w:p>
    <w:p w:rsidR="008A520D" w:rsidRDefault="009056B2">
      <w:pPr>
        <w:pStyle w:val="a6"/>
        <w:numPr>
          <w:ilvl w:val="1"/>
          <w:numId w:val="59"/>
        </w:numPr>
        <w:tabs>
          <w:tab w:val="left" w:pos="1528"/>
          <w:tab w:val="left" w:pos="1529"/>
        </w:tabs>
        <w:spacing w:before="5" w:line="237" w:lineRule="auto"/>
        <w:ind w:right="552"/>
        <w:jc w:val="left"/>
        <w:rPr>
          <w:sz w:val="24"/>
        </w:rPr>
      </w:pPr>
      <w:r>
        <w:rPr>
          <w:sz w:val="24"/>
        </w:rPr>
        <w:t>развивать</w:t>
      </w:r>
      <w:r>
        <w:rPr>
          <w:spacing w:val="73"/>
          <w:sz w:val="24"/>
        </w:rPr>
        <w:t xml:space="preserve"> </w:t>
      </w:r>
      <w:r>
        <w:rPr>
          <w:sz w:val="24"/>
        </w:rPr>
        <w:t>свои</w:t>
      </w:r>
      <w:r>
        <w:rPr>
          <w:spacing w:val="72"/>
          <w:sz w:val="24"/>
        </w:rPr>
        <w:t xml:space="preserve"> </w:t>
      </w:r>
      <w:r>
        <w:rPr>
          <w:sz w:val="24"/>
        </w:rPr>
        <w:t>эмпатические</w:t>
      </w:r>
      <w:r>
        <w:rPr>
          <w:spacing w:val="72"/>
          <w:sz w:val="24"/>
        </w:rPr>
        <w:t xml:space="preserve"> </w:t>
      </w:r>
      <w:r>
        <w:rPr>
          <w:sz w:val="24"/>
        </w:rPr>
        <w:t>способности,</w:t>
      </w:r>
      <w:r>
        <w:rPr>
          <w:spacing w:val="74"/>
          <w:sz w:val="24"/>
        </w:rPr>
        <w:t xml:space="preserve"> </w:t>
      </w:r>
      <w:r>
        <w:rPr>
          <w:sz w:val="24"/>
        </w:rPr>
        <w:t>способность</w:t>
      </w:r>
      <w:r>
        <w:rPr>
          <w:spacing w:val="72"/>
          <w:sz w:val="24"/>
        </w:rPr>
        <w:t xml:space="preserve"> </w:t>
      </w:r>
      <w:r>
        <w:rPr>
          <w:sz w:val="24"/>
        </w:rPr>
        <w:t>сопереживать,</w:t>
      </w:r>
      <w:r>
        <w:rPr>
          <w:spacing w:val="71"/>
          <w:sz w:val="24"/>
        </w:rPr>
        <w:t xml:space="preserve"> </w:t>
      </w:r>
      <w:r>
        <w:rPr>
          <w:sz w:val="24"/>
        </w:rPr>
        <w:t>понимать намерения и переживания свои и других;</w:t>
      </w:r>
    </w:p>
    <w:p w:rsidR="008A520D" w:rsidRDefault="009056B2">
      <w:pPr>
        <w:pStyle w:val="a6"/>
        <w:numPr>
          <w:ilvl w:val="1"/>
          <w:numId w:val="59"/>
        </w:numPr>
        <w:tabs>
          <w:tab w:val="left" w:pos="1528"/>
          <w:tab w:val="left" w:pos="1529"/>
        </w:tabs>
        <w:spacing w:before="4"/>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и</w:t>
      </w:r>
      <w:r>
        <w:rPr>
          <w:spacing w:val="-3"/>
          <w:sz w:val="24"/>
        </w:rPr>
        <w:t xml:space="preserve"> </w:t>
      </w:r>
      <w:r>
        <w:rPr>
          <w:sz w:val="24"/>
        </w:rPr>
        <w:t>чужое</w:t>
      </w:r>
      <w:r>
        <w:rPr>
          <w:spacing w:val="-3"/>
          <w:sz w:val="24"/>
        </w:rPr>
        <w:t xml:space="preserve"> </w:t>
      </w:r>
      <w:r>
        <w:rPr>
          <w:sz w:val="24"/>
        </w:rPr>
        <w:t>право</w:t>
      </w:r>
      <w:r>
        <w:rPr>
          <w:spacing w:val="-3"/>
          <w:sz w:val="24"/>
        </w:rPr>
        <w:t xml:space="preserve"> </w:t>
      </w:r>
      <w:r>
        <w:rPr>
          <w:sz w:val="24"/>
        </w:rPr>
        <w:t>на</w:t>
      </w:r>
      <w:r>
        <w:rPr>
          <w:spacing w:val="-3"/>
          <w:sz w:val="24"/>
        </w:rPr>
        <w:t xml:space="preserve"> </w:t>
      </w:r>
      <w:r>
        <w:rPr>
          <w:spacing w:val="-2"/>
          <w:sz w:val="24"/>
        </w:rPr>
        <w:t>ошибку;</w:t>
      </w:r>
    </w:p>
    <w:p w:rsidR="008A520D" w:rsidRDefault="009056B2">
      <w:pPr>
        <w:pStyle w:val="a6"/>
        <w:numPr>
          <w:ilvl w:val="1"/>
          <w:numId w:val="59"/>
        </w:numPr>
        <w:tabs>
          <w:tab w:val="left" w:pos="1529"/>
        </w:tabs>
        <w:ind w:right="548"/>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A520D" w:rsidRDefault="008A520D">
      <w:pPr>
        <w:pStyle w:val="a3"/>
        <w:spacing w:before="9"/>
        <w:ind w:left="0"/>
        <w:jc w:val="left"/>
        <w:rPr>
          <w:sz w:val="34"/>
        </w:rPr>
      </w:pPr>
    </w:p>
    <w:p w:rsidR="008A520D" w:rsidRDefault="009056B2">
      <w:pPr>
        <w:pStyle w:val="1"/>
        <w:jc w:val="both"/>
      </w:pPr>
      <w:r>
        <w:t>ПРЕДМЕТНЫЕ</w:t>
      </w:r>
      <w:r>
        <w:rPr>
          <w:spacing w:val="-3"/>
        </w:rPr>
        <w:t xml:space="preserve"> </w:t>
      </w:r>
      <w:r>
        <w:rPr>
          <w:spacing w:val="-2"/>
        </w:rPr>
        <w:t>РЕЗУЛЬТАТЫ</w:t>
      </w:r>
    </w:p>
    <w:p w:rsidR="008A520D" w:rsidRDefault="009056B2">
      <w:pPr>
        <w:pStyle w:val="a3"/>
        <w:spacing w:before="166"/>
        <w:ind w:right="552" w:firstLine="228"/>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w:t>
      </w:r>
      <w:r>
        <w:rPr>
          <w:spacing w:val="-2"/>
        </w:rPr>
        <w:t>умений.</w:t>
      </w:r>
    </w:p>
    <w:p w:rsidR="008A520D" w:rsidRDefault="009056B2">
      <w:pPr>
        <w:pStyle w:val="2"/>
        <w:spacing w:before="234"/>
      </w:pPr>
      <w:r>
        <w:rPr>
          <w:spacing w:val="-2"/>
        </w:rPr>
        <w:t>Модуль</w:t>
      </w:r>
      <w:r>
        <w:rPr>
          <w:spacing w:val="-6"/>
        </w:rPr>
        <w:t xml:space="preserve"> </w:t>
      </w:r>
      <w:r>
        <w:rPr>
          <w:spacing w:val="-2"/>
        </w:rPr>
        <w:t>№</w:t>
      </w:r>
      <w:r>
        <w:rPr>
          <w:spacing w:val="-6"/>
        </w:rPr>
        <w:t xml:space="preserve"> </w:t>
      </w:r>
      <w:r>
        <w:rPr>
          <w:spacing w:val="-2"/>
        </w:rPr>
        <w:t>1</w:t>
      </w:r>
      <w:r>
        <w:rPr>
          <w:spacing w:val="-6"/>
        </w:rPr>
        <w:t xml:space="preserve"> </w:t>
      </w:r>
      <w:r>
        <w:rPr>
          <w:spacing w:val="-2"/>
        </w:rPr>
        <w:t>«Декоративно-прикладное</w:t>
      </w:r>
      <w:r>
        <w:rPr>
          <w:spacing w:val="-6"/>
        </w:rPr>
        <w:t xml:space="preserve"> </w:t>
      </w:r>
      <w:r>
        <w:rPr>
          <w:spacing w:val="-2"/>
        </w:rPr>
        <w:t>и</w:t>
      </w:r>
      <w:r>
        <w:rPr>
          <w:spacing w:val="-5"/>
        </w:rPr>
        <w:t xml:space="preserve"> </w:t>
      </w:r>
      <w:r>
        <w:rPr>
          <w:spacing w:val="-2"/>
        </w:rPr>
        <w:t>народное</w:t>
      </w:r>
      <w:r>
        <w:rPr>
          <w:spacing w:val="-6"/>
        </w:rPr>
        <w:t xml:space="preserve"> </w:t>
      </w:r>
      <w:r>
        <w:rPr>
          <w:spacing w:val="-2"/>
        </w:rPr>
        <w:t>искусство»:</w:t>
      </w:r>
    </w:p>
    <w:p w:rsidR="008A520D" w:rsidRDefault="009056B2">
      <w:pPr>
        <w:pStyle w:val="a6"/>
        <w:numPr>
          <w:ilvl w:val="1"/>
          <w:numId w:val="59"/>
        </w:numPr>
        <w:tabs>
          <w:tab w:val="left" w:pos="1529"/>
        </w:tabs>
        <w:spacing w:before="108"/>
        <w:ind w:right="544"/>
        <w:rPr>
          <w:sz w:val="24"/>
        </w:rPr>
      </w:pPr>
      <w:r>
        <w:rPr>
          <w:sz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 прикладного искусства с бытовыми потребностями людей, необходимость присутствия в предметном мире и жилой среде;</w:t>
      </w:r>
    </w:p>
    <w:p w:rsidR="008A520D" w:rsidRDefault="009056B2">
      <w:pPr>
        <w:pStyle w:val="a6"/>
        <w:numPr>
          <w:ilvl w:val="1"/>
          <w:numId w:val="59"/>
        </w:numPr>
        <w:tabs>
          <w:tab w:val="left" w:pos="1529"/>
        </w:tabs>
        <w:ind w:right="550"/>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A520D" w:rsidRDefault="009056B2">
      <w:pPr>
        <w:pStyle w:val="a6"/>
        <w:numPr>
          <w:ilvl w:val="1"/>
          <w:numId w:val="59"/>
        </w:numPr>
        <w:tabs>
          <w:tab w:val="left" w:pos="1529"/>
        </w:tabs>
        <w:spacing w:before="2" w:line="237" w:lineRule="auto"/>
        <w:ind w:right="547"/>
        <w:rPr>
          <w:sz w:val="24"/>
        </w:rPr>
      </w:pPr>
      <w:r>
        <w:rPr>
          <w:sz w:val="24"/>
        </w:rPr>
        <w:t>характеризовать коммуникативные, познавательные и культовые функции декоративно-прикладного искусства;</w:t>
      </w:r>
    </w:p>
    <w:p w:rsidR="008A520D" w:rsidRDefault="009056B2">
      <w:pPr>
        <w:pStyle w:val="a6"/>
        <w:numPr>
          <w:ilvl w:val="1"/>
          <w:numId w:val="59"/>
        </w:numPr>
        <w:tabs>
          <w:tab w:val="left" w:pos="1529"/>
        </w:tabs>
        <w:spacing w:before="3"/>
        <w:ind w:right="556"/>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w:t>
      </w:r>
      <w:r>
        <w:rPr>
          <w:spacing w:val="40"/>
          <w:sz w:val="24"/>
        </w:rPr>
        <w:t xml:space="preserve"> </w:t>
      </w:r>
      <w:r>
        <w:rPr>
          <w:sz w:val="24"/>
        </w:rPr>
        <w:t>оформлении предметно-пространственной среды;</w:t>
      </w:r>
    </w:p>
    <w:p w:rsidR="008A520D" w:rsidRDefault="009056B2">
      <w:pPr>
        <w:pStyle w:val="a6"/>
        <w:numPr>
          <w:ilvl w:val="1"/>
          <w:numId w:val="59"/>
        </w:numPr>
        <w:tabs>
          <w:tab w:val="left" w:pos="1529"/>
        </w:tabs>
        <w:spacing w:before="1"/>
        <w:ind w:right="541"/>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A520D" w:rsidRDefault="009056B2">
      <w:pPr>
        <w:pStyle w:val="a6"/>
        <w:numPr>
          <w:ilvl w:val="1"/>
          <w:numId w:val="59"/>
        </w:numPr>
        <w:tabs>
          <w:tab w:val="left" w:pos="1529"/>
        </w:tabs>
        <w:ind w:right="544"/>
        <w:rPr>
          <w:sz w:val="24"/>
        </w:rPr>
      </w:pPr>
      <w:r>
        <w:rPr>
          <w:sz w:val="24"/>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w:t>
      </w:r>
    </w:p>
    <w:p w:rsidR="008A520D" w:rsidRDefault="009056B2">
      <w:pPr>
        <w:pStyle w:val="a6"/>
        <w:numPr>
          <w:ilvl w:val="1"/>
          <w:numId w:val="59"/>
        </w:numPr>
        <w:tabs>
          <w:tab w:val="left" w:pos="1529"/>
        </w:tabs>
        <w:spacing w:before="2" w:line="237" w:lineRule="auto"/>
        <w:ind w:right="549"/>
        <w:rPr>
          <w:sz w:val="24"/>
        </w:rPr>
      </w:pPr>
      <w:r>
        <w:rPr>
          <w:sz w:val="24"/>
        </w:rPr>
        <w:t>знать специфику образного языка декоративного искусства — его знаковую</w:t>
      </w:r>
      <w:r>
        <w:rPr>
          <w:spacing w:val="40"/>
          <w:sz w:val="24"/>
        </w:rPr>
        <w:t xml:space="preserve"> </w:t>
      </w:r>
      <w:r>
        <w:rPr>
          <w:sz w:val="24"/>
        </w:rPr>
        <w:t>природу, орнаментальность, стилизацию изображения;</w:t>
      </w:r>
    </w:p>
    <w:p w:rsidR="008A520D" w:rsidRDefault="009056B2">
      <w:pPr>
        <w:pStyle w:val="a6"/>
        <w:numPr>
          <w:ilvl w:val="1"/>
          <w:numId w:val="59"/>
        </w:numPr>
        <w:tabs>
          <w:tab w:val="left" w:pos="1529"/>
        </w:tabs>
        <w:spacing w:before="6" w:line="237" w:lineRule="auto"/>
        <w:ind w:right="547"/>
        <w:rPr>
          <w:sz w:val="24"/>
        </w:rPr>
      </w:pPr>
      <w:r>
        <w:rPr>
          <w:sz w:val="24"/>
        </w:rPr>
        <w:t>различать разные виды орнамента по сюжетной основе: геометрический, растительный, зооморфный, антропоморфный;</w:t>
      </w:r>
    </w:p>
    <w:p w:rsidR="008A520D" w:rsidRDefault="009056B2">
      <w:pPr>
        <w:pStyle w:val="a6"/>
        <w:numPr>
          <w:ilvl w:val="1"/>
          <w:numId w:val="59"/>
        </w:numPr>
        <w:tabs>
          <w:tab w:val="left" w:pos="1529"/>
        </w:tabs>
        <w:spacing w:before="5" w:line="237" w:lineRule="auto"/>
        <w:ind w:right="552"/>
        <w:rPr>
          <w:sz w:val="24"/>
        </w:rPr>
      </w:pPr>
      <w:r>
        <w:rPr>
          <w:sz w:val="24"/>
        </w:rPr>
        <w:t>владеть практическими навыками самостоятельного творческого создания орнаментов ленточных, сетчатых, центрических;</w:t>
      </w:r>
    </w:p>
    <w:p w:rsidR="008A520D" w:rsidRDefault="009056B2">
      <w:pPr>
        <w:pStyle w:val="a6"/>
        <w:numPr>
          <w:ilvl w:val="1"/>
          <w:numId w:val="59"/>
        </w:numPr>
        <w:tabs>
          <w:tab w:val="left" w:pos="1529"/>
        </w:tabs>
        <w:spacing w:before="4"/>
        <w:ind w:right="555"/>
        <w:rPr>
          <w:sz w:val="24"/>
        </w:rPr>
      </w:pPr>
      <w:r>
        <w:rPr>
          <w:sz w:val="24"/>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sz w:val="24"/>
        </w:rPr>
        <w:t>работах;</w:t>
      </w:r>
    </w:p>
    <w:p w:rsidR="008A520D" w:rsidRDefault="009056B2">
      <w:pPr>
        <w:pStyle w:val="a6"/>
        <w:numPr>
          <w:ilvl w:val="1"/>
          <w:numId w:val="59"/>
        </w:numPr>
        <w:tabs>
          <w:tab w:val="left" w:pos="1529"/>
        </w:tabs>
        <w:ind w:right="546"/>
        <w:rPr>
          <w:sz w:val="24"/>
        </w:rPr>
      </w:pPr>
      <w:r>
        <w:rPr>
          <w:sz w:val="24"/>
        </w:rPr>
        <w:t>овладеть</w:t>
      </w:r>
      <w:r>
        <w:rPr>
          <w:spacing w:val="-3"/>
          <w:sz w:val="24"/>
        </w:rPr>
        <w:t xml:space="preserve"> </w:t>
      </w:r>
      <w:r>
        <w:rPr>
          <w:sz w:val="24"/>
        </w:rPr>
        <w:t>практическими</w:t>
      </w:r>
      <w:r>
        <w:rPr>
          <w:spacing w:val="-3"/>
          <w:sz w:val="24"/>
        </w:rPr>
        <w:t xml:space="preserve"> </w:t>
      </w:r>
      <w:r>
        <w:rPr>
          <w:sz w:val="24"/>
        </w:rPr>
        <w:t>навыками</w:t>
      </w:r>
      <w:r>
        <w:rPr>
          <w:spacing w:val="-3"/>
          <w:sz w:val="24"/>
        </w:rPr>
        <w:t xml:space="preserve"> </w:t>
      </w:r>
      <w:r>
        <w:rPr>
          <w:sz w:val="24"/>
        </w:rPr>
        <w:t>стилизованного</w:t>
      </w:r>
      <w:r>
        <w:rPr>
          <w:spacing w:val="-2"/>
          <w:sz w:val="24"/>
        </w:rPr>
        <w:t xml:space="preserve"> </w:t>
      </w:r>
      <w:r>
        <w:rPr>
          <w:sz w:val="24"/>
        </w:rPr>
        <w:t>—</w:t>
      </w:r>
      <w:r>
        <w:rPr>
          <w:spacing w:val="-4"/>
          <w:sz w:val="24"/>
        </w:rPr>
        <w:t xml:space="preserve"> </w:t>
      </w:r>
      <w:r>
        <w:rPr>
          <w:sz w:val="24"/>
        </w:rPr>
        <w:t>орнаментального</w:t>
      </w:r>
      <w:r>
        <w:rPr>
          <w:spacing w:val="-4"/>
          <w:sz w:val="24"/>
        </w:rPr>
        <w:t xml:space="preserve"> </w:t>
      </w:r>
      <w:r>
        <w:rPr>
          <w:sz w:val="24"/>
        </w:rPr>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A520D" w:rsidRDefault="009056B2">
      <w:pPr>
        <w:pStyle w:val="a6"/>
        <w:numPr>
          <w:ilvl w:val="1"/>
          <w:numId w:val="59"/>
        </w:numPr>
        <w:tabs>
          <w:tab w:val="left" w:pos="1529"/>
        </w:tabs>
        <w:ind w:right="552"/>
        <w:rPr>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9"/>
        </w:tabs>
        <w:spacing w:before="71" w:line="237" w:lineRule="auto"/>
        <w:ind w:right="554"/>
        <w:rPr>
          <w:sz w:val="24"/>
        </w:rPr>
      </w:pPr>
      <w:r>
        <w:rPr>
          <w:sz w:val="24"/>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A520D" w:rsidRDefault="009056B2">
      <w:pPr>
        <w:pStyle w:val="a6"/>
        <w:numPr>
          <w:ilvl w:val="1"/>
          <w:numId w:val="59"/>
        </w:numPr>
        <w:tabs>
          <w:tab w:val="left" w:pos="1529"/>
        </w:tabs>
        <w:spacing w:before="3"/>
        <w:ind w:right="547"/>
        <w:rPr>
          <w:sz w:val="24"/>
        </w:rPr>
      </w:pPr>
      <w:r>
        <w:rPr>
          <w:sz w:val="24"/>
        </w:rPr>
        <w:t>знать</w:t>
      </w:r>
      <w:r>
        <w:rPr>
          <w:spacing w:val="-12"/>
          <w:sz w:val="24"/>
        </w:rPr>
        <w:t xml:space="preserve"> </w:t>
      </w:r>
      <w:r>
        <w:rPr>
          <w:sz w:val="24"/>
        </w:rPr>
        <w:t>и</w:t>
      </w:r>
      <w:r>
        <w:rPr>
          <w:spacing w:val="-12"/>
          <w:sz w:val="24"/>
        </w:rPr>
        <w:t xml:space="preserve"> </w:t>
      </w:r>
      <w:r>
        <w:rPr>
          <w:sz w:val="24"/>
        </w:rPr>
        <w:t>самостоятельно</w:t>
      </w:r>
      <w:r>
        <w:rPr>
          <w:spacing w:val="-12"/>
          <w:sz w:val="24"/>
        </w:rPr>
        <w:t xml:space="preserve"> </w:t>
      </w:r>
      <w:r>
        <w:rPr>
          <w:sz w:val="24"/>
        </w:rPr>
        <w:t>изображать</w:t>
      </w:r>
      <w:r>
        <w:rPr>
          <w:spacing w:val="-12"/>
          <w:sz w:val="24"/>
        </w:rPr>
        <w:t xml:space="preserve"> </w:t>
      </w:r>
      <w:r>
        <w:rPr>
          <w:sz w:val="24"/>
        </w:rPr>
        <w:t>конструкцию</w:t>
      </w:r>
      <w:r>
        <w:rPr>
          <w:spacing w:val="-12"/>
          <w:sz w:val="24"/>
        </w:rPr>
        <w:t xml:space="preserve"> </w:t>
      </w:r>
      <w:r>
        <w:rPr>
          <w:sz w:val="24"/>
        </w:rPr>
        <w:t>традиционного</w:t>
      </w:r>
      <w:r>
        <w:rPr>
          <w:spacing w:val="-12"/>
          <w:sz w:val="24"/>
        </w:rPr>
        <w:t xml:space="preserve"> </w:t>
      </w:r>
      <w:r>
        <w:rPr>
          <w:sz w:val="24"/>
        </w:rPr>
        <w:t>крестьянского</w:t>
      </w:r>
      <w:r>
        <w:rPr>
          <w:spacing w:val="-12"/>
          <w:sz w:val="24"/>
        </w:rPr>
        <w:t xml:space="preserve"> </w:t>
      </w:r>
      <w:r>
        <w:rPr>
          <w:sz w:val="24"/>
        </w:rPr>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A520D" w:rsidRDefault="009056B2">
      <w:pPr>
        <w:pStyle w:val="a6"/>
        <w:numPr>
          <w:ilvl w:val="1"/>
          <w:numId w:val="59"/>
        </w:numPr>
        <w:tabs>
          <w:tab w:val="left" w:pos="1529"/>
        </w:tabs>
        <w:spacing w:before="3" w:line="237" w:lineRule="auto"/>
        <w:ind w:right="545"/>
        <w:rPr>
          <w:sz w:val="24"/>
        </w:rPr>
      </w:pPr>
      <w:r>
        <w:rPr>
          <w:sz w:val="24"/>
        </w:rPr>
        <w:t>иметь практический опыт изображения характерных традиционных предметов крестьянского быта;</w:t>
      </w:r>
    </w:p>
    <w:p w:rsidR="008A520D" w:rsidRDefault="009056B2">
      <w:pPr>
        <w:pStyle w:val="a6"/>
        <w:numPr>
          <w:ilvl w:val="1"/>
          <w:numId w:val="59"/>
        </w:numPr>
        <w:tabs>
          <w:tab w:val="left" w:pos="1529"/>
        </w:tabs>
        <w:spacing w:before="3"/>
        <w:ind w:right="554"/>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w:t>
      </w:r>
      <w:r>
        <w:rPr>
          <w:spacing w:val="-4"/>
          <w:sz w:val="24"/>
        </w:rPr>
        <w:t xml:space="preserve"> </w:t>
      </w:r>
      <w:r>
        <w:rPr>
          <w:sz w:val="24"/>
        </w:rPr>
        <w:t>праздничного</w:t>
      </w:r>
      <w:r>
        <w:rPr>
          <w:spacing w:val="-4"/>
          <w:sz w:val="24"/>
        </w:rPr>
        <w:t xml:space="preserve"> </w:t>
      </w:r>
      <w:r>
        <w:rPr>
          <w:sz w:val="24"/>
        </w:rPr>
        <w:t>костюма</w:t>
      </w:r>
      <w:r>
        <w:rPr>
          <w:spacing w:val="-5"/>
          <w:sz w:val="24"/>
        </w:rPr>
        <w:t xml:space="preserve"> </w:t>
      </w:r>
      <w:r>
        <w:rPr>
          <w:sz w:val="24"/>
        </w:rPr>
        <w:t>различных</w:t>
      </w:r>
      <w:r>
        <w:rPr>
          <w:spacing w:val="-4"/>
          <w:sz w:val="24"/>
        </w:rPr>
        <w:t xml:space="preserve"> </w:t>
      </w:r>
      <w:r>
        <w:rPr>
          <w:sz w:val="24"/>
        </w:rPr>
        <w:t>регионов</w:t>
      </w:r>
      <w:r>
        <w:rPr>
          <w:spacing w:val="-5"/>
          <w:sz w:val="24"/>
        </w:rPr>
        <w:t xml:space="preserve"> </w:t>
      </w:r>
      <w:r>
        <w:rPr>
          <w:sz w:val="24"/>
        </w:rPr>
        <w:t>страны;</w:t>
      </w:r>
      <w:r>
        <w:rPr>
          <w:spacing w:val="-2"/>
          <w:sz w:val="24"/>
        </w:rPr>
        <w:t xml:space="preserve"> </w:t>
      </w:r>
      <w:r>
        <w:rPr>
          <w:sz w:val="24"/>
        </w:rPr>
        <w:t>уметь</w:t>
      </w:r>
      <w:r>
        <w:rPr>
          <w:spacing w:val="-3"/>
          <w:sz w:val="24"/>
        </w:rPr>
        <w:t xml:space="preserve"> </w:t>
      </w:r>
      <w:r>
        <w:rPr>
          <w:sz w:val="24"/>
        </w:rPr>
        <w:t>изобразить</w:t>
      </w:r>
      <w:r>
        <w:rPr>
          <w:spacing w:val="-5"/>
          <w:sz w:val="24"/>
        </w:rPr>
        <w:t xml:space="preserve"> </w:t>
      </w:r>
      <w:r>
        <w:rPr>
          <w:sz w:val="24"/>
        </w:rPr>
        <w:t>или смоделировать традиционный народный костюм;</w:t>
      </w:r>
    </w:p>
    <w:p w:rsidR="008A520D" w:rsidRDefault="009056B2">
      <w:pPr>
        <w:pStyle w:val="a6"/>
        <w:numPr>
          <w:ilvl w:val="1"/>
          <w:numId w:val="59"/>
        </w:numPr>
        <w:tabs>
          <w:tab w:val="left" w:pos="1529"/>
        </w:tabs>
        <w:spacing w:before="2" w:line="237" w:lineRule="auto"/>
        <w:ind w:right="557"/>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A520D" w:rsidRDefault="009056B2">
      <w:pPr>
        <w:pStyle w:val="a6"/>
        <w:numPr>
          <w:ilvl w:val="1"/>
          <w:numId w:val="59"/>
        </w:numPr>
        <w:tabs>
          <w:tab w:val="left" w:pos="1529"/>
        </w:tabs>
        <w:spacing w:before="4"/>
        <w:ind w:right="545"/>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A520D" w:rsidRDefault="009056B2">
      <w:pPr>
        <w:pStyle w:val="a6"/>
        <w:numPr>
          <w:ilvl w:val="1"/>
          <w:numId w:val="59"/>
        </w:numPr>
        <w:tabs>
          <w:tab w:val="left" w:pos="1529"/>
        </w:tabs>
        <w:ind w:right="546"/>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A520D" w:rsidRDefault="009056B2">
      <w:pPr>
        <w:pStyle w:val="a6"/>
        <w:numPr>
          <w:ilvl w:val="1"/>
          <w:numId w:val="59"/>
        </w:numPr>
        <w:tabs>
          <w:tab w:val="left" w:pos="1529"/>
        </w:tabs>
        <w:spacing w:before="3" w:line="237" w:lineRule="auto"/>
        <w:ind w:right="556"/>
        <w:rPr>
          <w:sz w:val="24"/>
        </w:rPr>
      </w:pPr>
      <w:r>
        <w:rPr>
          <w:sz w:val="24"/>
        </w:rPr>
        <w:t>объяснять значение народных промыслов и традиций художественного ремесла в современной жизни;</w:t>
      </w:r>
    </w:p>
    <w:p w:rsidR="008A520D" w:rsidRDefault="009056B2">
      <w:pPr>
        <w:pStyle w:val="a6"/>
        <w:numPr>
          <w:ilvl w:val="1"/>
          <w:numId w:val="59"/>
        </w:numPr>
        <w:tabs>
          <w:tab w:val="left" w:pos="1529"/>
        </w:tabs>
        <w:spacing w:before="5" w:line="237" w:lineRule="auto"/>
        <w:ind w:right="555"/>
        <w:rPr>
          <w:sz w:val="24"/>
        </w:rPr>
      </w:pPr>
      <w:r>
        <w:rPr>
          <w:sz w:val="24"/>
        </w:rPr>
        <w:t>рассказывать о происхождении народных художественных промыслов; о соотношении ремесла и искусства;</w:t>
      </w:r>
    </w:p>
    <w:p w:rsidR="008A520D" w:rsidRDefault="009056B2">
      <w:pPr>
        <w:pStyle w:val="a6"/>
        <w:numPr>
          <w:ilvl w:val="1"/>
          <w:numId w:val="59"/>
        </w:numPr>
        <w:tabs>
          <w:tab w:val="left" w:pos="1529"/>
        </w:tabs>
        <w:spacing w:before="6" w:line="237" w:lineRule="auto"/>
        <w:ind w:right="555"/>
        <w:rPr>
          <w:sz w:val="24"/>
        </w:rPr>
      </w:pPr>
      <w:r>
        <w:rPr>
          <w:sz w:val="24"/>
        </w:rPr>
        <w:t>называть характерные черты орнаментов и изделий ряда отечественных народных художественных промыслов;</w:t>
      </w:r>
    </w:p>
    <w:p w:rsidR="008A520D" w:rsidRDefault="009056B2">
      <w:pPr>
        <w:pStyle w:val="a6"/>
        <w:numPr>
          <w:ilvl w:val="1"/>
          <w:numId w:val="59"/>
        </w:numPr>
        <w:tabs>
          <w:tab w:val="left" w:pos="1529"/>
        </w:tabs>
        <w:spacing w:before="6" w:line="237" w:lineRule="auto"/>
        <w:ind w:right="555"/>
        <w:rPr>
          <w:sz w:val="24"/>
        </w:rPr>
      </w:pPr>
      <w:r>
        <w:rPr>
          <w:sz w:val="24"/>
        </w:rPr>
        <w:t>характеризовать древние образы народного искусства в произведениях современных народных промыслов;</w:t>
      </w:r>
    </w:p>
    <w:p w:rsidR="008A520D" w:rsidRDefault="009056B2">
      <w:pPr>
        <w:pStyle w:val="a6"/>
        <w:numPr>
          <w:ilvl w:val="1"/>
          <w:numId w:val="59"/>
        </w:numPr>
        <w:tabs>
          <w:tab w:val="left" w:pos="1529"/>
        </w:tabs>
        <w:spacing w:before="5" w:line="237" w:lineRule="auto"/>
        <w:ind w:right="544"/>
        <w:rPr>
          <w:sz w:val="24"/>
        </w:rPr>
      </w:pPr>
      <w:r>
        <w:rPr>
          <w:spacing w:val="-2"/>
          <w:sz w:val="24"/>
        </w:rPr>
        <w:t>уметь</w:t>
      </w:r>
      <w:r>
        <w:rPr>
          <w:spacing w:val="-7"/>
          <w:sz w:val="24"/>
        </w:rPr>
        <w:t xml:space="preserve"> </w:t>
      </w:r>
      <w:r>
        <w:rPr>
          <w:spacing w:val="-2"/>
          <w:sz w:val="24"/>
        </w:rPr>
        <w:t>перечислять</w:t>
      </w:r>
      <w:r>
        <w:rPr>
          <w:spacing w:val="-5"/>
          <w:sz w:val="24"/>
        </w:rPr>
        <w:t xml:space="preserve"> </w:t>
      </w:r>
      <w:r>
        <w:rPr>
          <w:spacing w:val="-2"/>
          <w:sz w:val="24"/>
        </w:rPr>
        <w:t>материалы,</w:t>
      </w:r>
      <w:r>
        <w:rPr>
          <w:spacing w:val="-8"/>
          <w:sz w:val="24"/>
        </w:rPr>
        <w:t xml:space="preserve"> </w:t>
      </w:r>
      <w:r>
        <w:rPr>
          <w:spacing w:val="-2"/>
          <w:sz w:val="24"/>
        </w:rPr>
        <w:t>используемые</w:t>
      </w:r>
      <w:r>
        <w:rPr>
          <w:spacing w:val="-7"/>
          <w:sz w:val="24"/>
        </w:rPr>
        <w:t xml:space="preserve"> </w:t>
      </w:r>
      <w:r>
        <w:rPr>
          <w:spacing w:val="-2"/>
          <w:sz w:val="24"/>
        </w:rPr>
        <w:t>в</w:t>
      </w:r>
      <w:r>
        <w:rPr>
          <w:spacing w:val="-6"/>
          <w:sz w:val="24"/>
        </w:rPr>
        <w:t xml:space="preserve"> </w:t>
      </w:r>
      <w:r>
        <w:rPr>
          <w:spacing w:val="-2"/>
          <w:sz w:val="24"/>
        </w:rPr>
        <w:t>народных</w:t>
      </w:r>
      <w:r>
        <w:rPr>
          <w:spacing w:val="-6"/>
          <w:sz w:val="24"/>
        </w:rPr>
        <w:t xml:space="preserve"> </w:t>
      </w:r>
      <w:r>
        <w:rPr>
          <w:spacing w:val="-2"/>
          <w:sz w:val="24"/>
        </w:rPr>
        <w:t>художественных</w:t>
      </w:r>
      <w:r>
        <w:rPr>
          <w:spacing w:val="-6"/>
          <w:sz w:val="24"/>
        </w:rPr>
        <w:t xml:space="preserve"> </w:t>
      </w:r>
      <w:r>
        <w:rPr>
          <w:spacing w:val="-2"/>
          <w:sz w:val="24"/>
        </w:rPr>
        <w:t xml:space="preserve">промыслах: </w:t>
      </w:r>
      <w:r>
        <w:rPr>
          <w:sz w:val="24"/>
        </w:rPr>
        <w:t>дерево, глина, металл, стекло, др.;</w:t>
      </w:r>
    </w:p>
    <w:p w:rsidR="008A520D" w:rsidRDefault="009056B2">
      <w:pPr>
        <w:pStyle w:val="a6"/>
        <w:numPr>
          <w:ilvl w:val="1"/>
          <w:numId w:val="59"/>
        </w:numPr>
        <w:tabs>
          <w:tab w:val="left" w:pos="1529"/>
        </w:tabs>
        <w:spacing w:before="6" w:line="237" w:lineRule="auto"/>
        <w:ind w:right="552"/>
        <w:rPr>
          <w:sz w:val="24"/>
        </w:rPr>
      </w:pPr>
      <w:r>
        <w:rPr>
          <w:sz w:val="24"/>
        </w:rPr>
        <w:t>различать изделия народных художественных промыслов по материалу</w:t>
      </w:r>
      <w:r>
        <w:rPr>
          <w:spacing w:val="40"/>
          <w:sz w:val="24"/>
        </w:rPr>
        <w:t xml:space="preserve"> </w:t>
      </w:r>
      <w:r>
        <w:rPr>
          <w:sz w:val="24"/>
        </w:rPr>
        <w:t>изготовления и технике декора;</w:t>
      </w:r>
    </w:p>
    <w:p w:rsidR="008A520D" w:rsidRDefault="009056B2">
      <w:pPr>
        <w:pStyle w:val="a6"/>
        <w:numPr>
          <w:ilvl w:val="1"/>
          <w:numId w:val="59"/>
        </w:numPr>
        <w:tabs>
          <w:tab w:val="left" w:pos="1529"/>
        </w:tabs>
        <w:spacing w:before="6" w:line="237" w:lineRule="auto"/>
        <w:ind w:right="556"/>
        <w:rPr>
          <w:sz w:val="24"/>
        </w:rPr>
      </w:pPr>
      <w:r>
        <w:rPr>
          <w:sz w:val="24"/>
        </w:rPr>
        <w:t>объяснять связь между материалом, формой и техникой декора в произведениях народных промыслов;</w:t>
      </w:r>
    </w:p>
    <w:p w:rsidR="008A520D" w:rsidRDefault="009056B2">
      <w:pPr>
        <w:pStyle w:val="a6"/>
        <w:numPr>
          <w:ilvl w:val="1"/>
          <w:numId w:val="59"/>
        </w:numPr>
        <w:tabs>
          <w:tab w:val="left" w:pos="1529"/>
        </w:tabs>
        <w:spacing w:before="5" w:line="237" w:lineRule="auto"/>
        <w:ind w:right="554"/>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rsidR="008A520D" w:rsidRDefault="009056B2">
      <w:pPr>
        <w:pStyle w:val="a6"/>
        <w:numPr>
          <w:ilvl w:val="1"/>
          <w:numId w:val="59"/>
        </w:numPr>
        <w:tabs>
          <w:tab w:val="left" w:pos="1529"/>
        </w:tabs>
        <w:spacing w:before="6" w:line="237" w:lineRule="auto"/>
        <w:ind w:right="551"/>
        <w:rPr>
          <w:sz w:val="24"/>
        </w:rPr>
      </w:pPr>
      <w:r>
        <w:rPr>
          <w:sz w:val="24"/>
        </w:rPr>
        <w:t>уметь</w:t>
      </w:r>
      <w:r>
        <w:rPr>
          <w:spacing w:val="-3"/>
          <w:sz w:val="24"/>
        </w:rPr>
        <w:t xml:space="preserve"> </w:t>
      </w:r>
      <w:r>
        <w:rPr>
          <w:sz w:val="24"/>
        </w:rPr>
        <w:t>изображать</w:t>
      </w:r>
      <w:r>
        <w:rPr>
          <w:spacing w:val="-3"/>
          <w:sz w:val="24"/>
        </w:rPr>
        <w:t xml:space="preserve"> </w:t>
      </w:r>
      <w:r>
        <w:rPr>
          <w:sz w:val="24"/>
        </w:rPr>
        <w:t>фрагменты</w:t>
      </w:r>
      <w:r>
        <w:rPr>
          <w:spacing w:val="-4"/>
          <w:sz w:val="24"/>
        </w:rPr>
        <w:t xml:space="preserve"> </w:t>
      </w:r>
      <w:r>
        <w:rPr>
          <w:sz w:val="24"/>
        </w:rPr>
        <w:t>орнаментов,</w:t>
      </w:r>
      <w:r>
        <w:rPr>
          <w:spacing w:val="-4"/>
          <w:sz w:val="24"/>
        </w:rPr>
        <w:t xml:space="preserve"> </w:t>
      </w:r>
      <w:r>
        <w:rPr>
          <w:sz w:val="24"/>
        </w:rPr>
        <w:t>отдельные</w:t>
      </w:r>
      <w:r>
        <w:rPr>
          <w:spacing w:val="-6"/>
          <w:sz w:val="24"/>
        </w:rPr>
        <w:t xml:space="preserve"> </w:t>
      </w:r>
      <w:r>
        <w:rPr>
          <w:sz w:val="24"/>
        </w:rPr>
        <w:t>сюжеты,</w:t>
      </w:r>
      <w:r>
        <w:rPr>
          <w:spacing w:val="-4"/>
          <w:sz w:val="24"/>
        </w:rPr>
        <w:t xml:space="preserve"> </w:t>
      </w:r>
      <w:r>
        <w:rPr>
          <w:sz w:val="24"/>
        </w:rPr>
        <w:t>детали</w:t>
      </w:r>
      <w:r>
        <w:rPr>
          <w:spacing w:val="-1"/>
          <w:sz w:val="24"/>
        </w:rPr>
        <w:t xml:space="preserve"> </w:t>
      </w:r>
      <w:r>
        <w:rPr>
          <w:sz w:val="24"/>
        </w:rPr>
        <w:t>или</w:t>
      </w:r>
      <w:r>
        <w:rPr>
          <w:spacing w:val="-3"/>
          <w:sz w:val="24"/>
        </w:rPr>
        <w:t xml:space="preserve"> </w:t>
      </w:r>
      <w:r>
        <w:rPr>
          <w:sz w:val="24"/>
        </w:rPr>
        <w:t>общий</w:t>
      </w:r>
      <w:r>
        <w:rPr>
          <w:spacing w:val="-4"/>
          <w:sz w:val="24"/>
        </w:rPr>
        <w:t xml:space="preserve"> </w:t>
      </w:r>
      <w:r>
        <w:rPr>
          <w:sz w:val="24"/>
        </w:rPr>
        <w:t>вид изделий ряда отечественных художественных промыслов;</w:t>
      </w:r>
    </w:p>
    <w:p w:rsidR="008A520D" w:rsidRDefault="009056B2">
      <w:pPr>
        <w:pStyle w:val="a6"/>
        <w:numPr>
          <w:ilvl w:val="1"/>
          <w:numId w:val="59"/>
        </w:numPr>
        <w:tabs>
          <w:tab w:val="left" w:pos="1529"/>
        </w:tabs>
        <w:spacing w:before="3"/>
        <w:ind w:right="551"/>
        <w:rPr>
          <w:sz w:val="24"/>
        </w:rPr>
      </w:pPr>
      <w:r>
        <w:rPr>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A520D" w:rsidRDefault="009056B2">
      <w:pPr>
        <w:pStyle w:val="a6"/>
        <w:numPr>
          <w:ilvl w:val="1"/>
          <w:numId w:val="59"/>
        </w:numPr>
        <w:tabs>
          <w:tab w:val="left" w:pos="1529"/>
        </w:tabs>
        <w:spacing w:before="3" w:line="237" w:lineRule="auto"/>
        <w:ind w:right="557"/>
        <w:rPr>
          <w:sz w:val="24"/>
        </w:rPr>
      </w:pPr>
      <w:r>
        <w:rPr>
          <w:sz w:val="24"/>
        </w:rPr>
        <w:t>понимать и объяснять значение государственной символики, иметь представление о значении и содержании геральдики;</w:t>
      </w:r>
    </w:p>
    <w:p w:rsidR="008A520D" w:rsidRDefault="009056B2">
      <w:pPr>
        <w:pStyle w:val="a6"/>
        <w:numPr>
          <w:ilvl w:val="1"/>
          <w:numId w:val="59"/>
        </w:numPr>
        <w:tabs>
          <w:tab w:val="left" w:pos="1529"/>
        </w:tabs>
        <w:spacing w:before="3"/>
        <w:ind w:right="549"/>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A520D" w:rsidRDefault="009056B2">
      <w:pPr>
        <w:pStyle w:val="a6"/>
        <w:numPr>
          <w:ilvl w:val="1"/>
          <w:numId w:val="59"/>
        </w:numPr>
        <w:tabs>
          <w:tab w:val="left" w:pos="1529"/>
        </w:tabs>
        <w:ind w:right="546"/>
        <w:rPr>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8"/>
          <w:tab w:val="left" w:pos="1529"/>
          <w:tab w:val="left" w:pos="2929"/>
          <w:tab w:val="left" w:pos="4224"/>
          <w:tab w:val="left" w:pos="5926"/>
          <w:tab w:val="left" w:pos="7610"/>
          <w:tab w:val="left" w:pos="9047"/>
          <w:tab w:val="left" w:pos="10062"/>
        </w:tabs>
        <w:spacing w:before="71" w:line="237" w:lineRule="auto"/>
        <w:ind w:right="552"/>
        <w:jc w:val="left"/>
        <w:rPr>
          <w:sz w:val="24"/>
        </w:rPr>
      </w:pPr>
      <w:r>
        <w:rPr>
          <w:spacing w:val="-2"/>
          <w:sz w:val="24"/>
        </w:rPr>
        <w:lastRenderedPageBreak/>
        <w:t>овладевать</w:t>
      </w:r>
      <w:r>
        <w:rPr>
          <w:sz w:val="24"/>
        </w:rPr>
        <w:tab/>
      </w:r>
      <w:r>
        <w:rPr>
          <w:spacing w:val="-2"/>
          <w:sz w:val="24"/>
        </w:rPr>
        <w:t>навыками</w:t>
      </w:r>
      <w:r>
        <w:rPr>
          <w:sz w:val="24"/>
        </w:rPr>
        <w:tab/>
      </w:r>
      <w:r>
        <w:rPr>
          <w:spacing w:val="-2"/>
          <w:sz w:val="24"/>
        </w:rPr>
        <w:t>коллективной</w:t>
      </w:r>
      <w:r>
        <w:rPr>
          <w:sz w:val="24"/>
        </w:rPr>
        <w:tab/>
      </w:r>
      <w:r>
        <w:rPr>
          <w:spacing w:val="-2"/>
          <w:sz w:val="24"/>
        </w:rPr>
        <w:t>практической</w:t>
      </w:r>
      <w:r>
        <w:rPr>
          <w:sz w:val="24"/>
        </w:rPr>
        <w:tab/>
      </w:r>
      <w:r>
        <w:rPr>
          <w:spacing w:val="-2"/>
          <w:sz w:val="24"/>
        </w:rPr>
        <w:t>творческой</w:t>
      </w:r>
      <w:r>
        <w:rPr>
          <w:sz w:val="24"/>
        </w:rPr>
        <w:tab/>
      </w:r>
      <w:r>
        <w:rPr>
          <w:spacing w:val="-2"/>
          <w:sz w:val="24"/>
        </w:rPr>
        <w:t>работы</w:t>
      </w:r>
      <w:r>
        <w:rPr>
          <w:sz w:val="24"/>
        </w:rPr>
        <w:tab/>
      </w:r>
      <w:r>
        <w:rPr>
          <w:spacing w:val="-6"/>
          <w:sz w:val="24"/>
        </w:rPr>
        <w:t xml:space="preserve">по </w:t>
      </w:r>
      <w:r>
        <w:rPr>
          <w:sz w:val="24"/>
        </w:rPr>
        <w:t>оформлению пространства школы и школьных праздников.</w:t>
      </w:r>
    </w:p>
    <w:p w:rsidR="008A520D" w:rsidRDefault="008A520D">
      <w:pPr>
        <w:pStyle w:val="a3"/>
        <w:spacing w:before="4"/>
        <w:ind w:left="0"/>
        <w:jc w:val="left"/>
        <w:rPr>
          <w:sz w:val="20"/>
        </w:rPr>
      </w:pPr>
    </w:p>
    <w:p w:rsidR="008A520D" w:rsidRDefault="009056B2">
      <w:pPr>
        <w:pStyle w:val="2"/>
        <w:jc w:val="left"/>
      </w:pPr>
      <w:r>
        <w:t>Модуль</w:t>
      </w:r>
      <w:r>
        <w:rPr>
          <w:spacing w:val="-2"/>
        </w:rPr>
        <w:t xml:space="preserve"> </w:t>
      </w:r>
      <w:r>
        <w:t>№</w:t>
      </w:r>
      <w:r>
        <w:rPr>
          <w:spacing w:val="-3"/>
        </w:rPr>
        <w:t xml:space="preserve"> </w:t>
      </w:r>
      <w:r>
        <w:t>2</w:t>
      </w:r>
      <w:r>
        <w:rPr>
          <w:spacing w:val="-1"/>
        </w:rPr>
        <w:t xml:space="preserve"> </w:t>
      </w:r>
      <w:r>
        <w:t>«Живопись,</w:t>
      </w:r>
      <w:r>
        <w:rPr>
          <w:spacing w:val="-1"/>
        </w:rPr>
        <w:t xml:space="preserve"> </w:t>
      </w:r>
      <w:r>
        <w:t>графика,</w:t>
      </w:r>
      <w:r>
        <w:rPr>
          <w:spacing w:val="-1"/>
        </w:rPr>
        <w:t xml:space="preserve"> </w:t>
      </w:r>
      <w:r>
        <w:rPr>
          <w:spacing w:val="-2"/>
        </w:rPr>
        <w:t>скульптура»:</w:t>
      </w:r>
    </w:p>
    <w:p w:rsidR="008A520D" w:rsidRDefault="009056B2">
      <w:pPr>
        <w:pStyle w:val="a6"/>
        <w:numPr>
          <w:ilvl w:val="1"/>
          <w:numId w:val="59"/>
        </w:numPr>
        <w:tabs>
          <w:tab w:val="left" w:pos="1528"/>
          <w:tab w:val="left" w:pos="1529"/>
          <w:tab w:val="left" w:pos="3418"/>
          <w:tab w:val="left" w:pos="4559"/>
          <w:tab w:val="left" w:pos="5432"/>
          <w:tab w:val="left" w:pos="7713"/>
          <w:tab w:val="left" w:pos="8053"/>
          <w:tab w:val="left" w:pos="9561"/>
        </w:tabs>
        <w:spacing w:before="112" w:line="237" w:lineRule="auto"/>
        <w:ind w:right="555"/>
        <w:jc w:val="left"/>
        <w:rPr>
          <w:sz w:val="24"/>
        </w:rPr>
      </w:pPr>
      <w:r>
        <w:rPr>
          <w:spacing w:val="-2"/>
          <w:sz w:val="24"/>
        </w:rPr>
        <w:t>характеризовать</w:t>
      </w:r>
      <w:r>
        <w:rPr>
          <w:sz w:val="24"/>
        </w:rPr>
        <w:tab/>
      </w:r>
      <w:r>
        <w:rPr>
          <w:spacing w:val="-2"/>
          <w:sz w:val="24"/>
        </w:rPr>
        <w:t>различия</w:t>
      </w:r>
      <w:r>
        <w:rPr>
          <w:sz w:val="24"/>
        </w:rPr>
        <w:tab/>
      </w:r>
      <w:r>
        <w:rPr>
          <w:spacing w:val="-4"/>
          <w:sz w:val="24"/>
        </w:rPr>
        <w:t>между</w:t>
      </w:r>
      <w:r>
        <w:rPr>
          <w:sz w:val="24"/>
        </w:rPr>
        <w:tab/>
      </w:r>
      <w:r>
        <w:rPr>
          <w:spacing w:val="-2"/>
          <w:sz w:val="24"/>
        </w:rPr>
        <w:t>пространственными</w:t>
      </w:r>
      <w:r>
        <w:rPr>
          <w:sz w:val="24"/>
        </w:rPr>
        <w:tab/>
      </w:r>
      <w:r>
        <w:rPr>
          <w:spacing w:val="-10"/>
          <w:sz w:val="24"/>
        </w:rPr>
        <w:t>и</w:t>
      </w:r>
      <w:r>
        <w:rPr>
          <w:sz w:val="24"/>
        </w:rPr>
        <w:tab/>
      </w:r>
      <w:r>
        <w:rPr>
          <w:spacing w:val="-2"/>
          <w:sz w:val="24"/>
        </w:rPr>
        <w:t>временными</w:t>
      </w:r>
      <w:r>
        <w:rPr>
          <w:sz w:val="24"/>
        </w:rPr>
        <w:tab/>
      </w:r>
      <w:r>
        <w:rPr>
          <w:spacing w:val="-2"/>
          <w:sz w:val="24"/>
        </w:rPr>
        <w:t xml:space="preserve">видами </w:t>
      </w:r>
      <w:r>
        <w:rPr>
          <w:sz w:val="24"/>
        </w:rPr>
        <w:t>искусства и их значение в жизни людей;</w:t>
      </w:r>
    </w:p>
    <w:p w:rsidR="008A520D" w:rsidRDefault="009056B2">
      <w:pPr>
        <w:pStyle w:val="a6"/>
        <w:numPr>
          <w:ilvl w:val="1"/>
          <w:numId w:val="59"/>
        </w:numPr>
        <w:tabs>
          <w:tab w:val="left" w:pos="1528"/>
          <w:tab w:val="left" w:pos="1529"/>
        </w:tabs>
        <w:spacing w:before="4"/>
        <w:jc w:val="left"/>
        <w:rPr>
          <w:sz w:val="24"/>
        </w:rPr>
      </w:pPr>
      <w:r>
        <w:rPr>
          <w:sz w:val="24"/>
        </w:rPr>
        <w:t>объяснять</w:t>
      </w:r>
      <w:r>
        <w:rPr>
          <w:spacing w:val="-6"/>
          <w:sz w:val="24"/>
        </w:rPr>
        <w:t xml:space="preserve"> </w:t>
      </w:r>
      <w:r>
        <w:rPr>
          <w:sz w:val="24"/>
        </w:rPr>
        <w:t>причины</w:t>
      </w:r>
      <w:r>
        <w:rPr>
          <w:spacing w:val="-3"/>
          <w:sz w:val="24"/>
        </w:rPr>
        <w:t xml:space="preserve"> </w:t>
      </w:r>
      <w:r>
        <w:rPr>
          <w:sz w:val="24"/>
        </w:rPr>
        <w:t>деления</w:t>
      </w:r>
      <w:r>
        <w:rPr>
          <w:spacing w:val="-3"/>
          <w:sz w:val="24"/>
        </w:rPr>
        <w:t xml:space="preserve"> </w:t>
      </w:r>
      <w:r>
        <w:rPr>
          <w:sz w:val="24"/>
        </w:rPr>
        <w:t>пространственных</w:t>
      </w:r>
      <w:r>
        <w:rPr>
          <w:spacing w:val="-3"/>
          <w:sz w:val="24"/>
        </w:rPr>
        <w:t xml:space="preserve"> </w:t>
      </w:r>
      <w:r>
        <w:rPr>
          <w:sz w:val="24"/>
        </w:rPr>
        <w:t>искусств</w:t>
      </w:r>
      <w:r>
        <w:rPr>
          <w:spacing w:val="-3"/>
          <w:sz w:val="24"/>
        </w:rPr>
        <w:t xml:space="preserve"> </w:t>
      </w:r>
      <w:r>
        <w:rPr>
          <w:sz w:val="24"/>
        </w:rPr>
        <w:t>на</w:t>
      </w:r>
      <w:r>
        <w:rPr>
          <w:spacing w:val="-3"/>
          <w:sz w:val="24"/>
        </w:rPr>
        <w:t xml:space="preserve"> </w:t>
      </w:r>
      <w:r>
        <w:rPr>
          <w:spacing w:val="-2"/>
          <w:sz w:val="24"/>
        </w:rPr>
        <w:t>виды;</w:t>
      </w:r>
    </w:p>
    <w:p w:rsidR="008A520D" w:rsidRDefault="009056B2">
      <w:pPr>
        <w:pStyle w:val="a6"/>
        <w:numPr>
          <w:ilvl w:val="1"/>
          <w:numId w:val="59"/>
        </w:numPr>
        <w:tabs>
          <w:tab w:val="left" w:pos="1528"/>
          <w:tab w:val="left" w:pos="1529"/>
        </w:tabs>
        <w:spacing w:before="2" w:line="237" w:lineRule="auto"/>
        <w:ind w:right="555"/>
        <w:jc w:val="left"/>
        <w:rPr>
          <w:sz w:val="24"/>
        </w:rPr>
      </w:pPr>
      <w:r>
        <w:rPr>
          <w:sz w:val="24"/>
        </w:rPr>
        <w:t>знать основные виды живописи, графики и скульптуры, объяснять их назначение в жизни людей.</w:t>
      </w:r>
    </w:p>
    <w:p w:rsidR="008A520D" w:rsidRDefault="008A520D">
      <w:pPr>
        <w:pStyle w:val="a3"/>
        <w:spacing w:before="1"/>
        <w:ind w:left="0"/>
        <w:jc w:val="left"/>
        <w:rPr>
          <w:sz w:val="25"/>
        </w:rPr>
      </w:pPr>
    </w:p>
    <w:p w:rsidR="008A520D" w:rsidRDefault="009056B2">
      <w:pPr>
        <w:pStyle w:val="2"/>
        <w:spacing w:before="1"/>
      </w:pPr>
      <w:r>
        <w:t>Язык</w:t>
      </w:r>
      <w:r>
        <w:rPr>
          <w:spacing w:val="-4"/>
        </w:rPr>
        <w:t xml:space="preserve"> </w:t>
      </w:r>
      <w:r>
        <w:t>изобразительного</w:t>
      </w:r>
      <w:r>
        <w:rPr>
          <w:spacing w:val="-2"/>
        </w:rPr>
        <w:t xml:space="preserve"> </w:t>
      </w:r>
      <w:r>
        <w:t>искусства</w:t>
      </w:r>
      <w:r>
        <w:rPr>
          <w:spacing w:val="-2"/>
        </w:rPr>
        <w:t xml:space="preserve"> </w:t>
      </w:r>
      <w:r>
        <w:t>и</w:t>
      </w:r>
      <w:r>
        <w:rPr>
          <w:spacing w:val="-2"/>
        </w:rPr>
        <w:t xml:space="preserve"> </w:t>
      </w:r>
      <w:r>
        <w:t>его</w:t>
      </w:r>
      <w:r>
        <w:rPr>
          <w:spacing w:val="-1"/>
        </w:rPr>
        <w:t xml:space="preserve"> </w:t>
      </w:r>
      <w:r>
        <w:t>выразительные</w:t>
      </w:r>
      <w:r>
        <w:rPr>
          <w:spacing w:val="-3"/>
        </w:rPr>
        <w:t xml:space="preserve"> </w:t>
      </w:r>
      <w:r>
        <w:rPr>
          <w:spacing w:val="-2"/>
        </w:rPr>
        <w:t>средства:</w:t>
      </w:r>
    </w:p>
    <w:p w:rsidR="008A520D" w:rsidRDefault="009056B2">
      <w:pPr>
        <w:pStyle w:val="a6"/>
        <w:numPr>
          <w:ilvl w:val="1"/>
          <w:numId w:val="59"/>
        </w:numPr>
        <w:tabs>
          <w:tab w:val="left" w:pos="1529"/>
        </w:tabs>
        <w:spacing w:before="112" w:line="237" w:lineRule="auto"/>
        <w:ind w:right="557"/>
        <w:rPr>
          <w:sz w:val="24"/>
        </w:rPr>
      </w:pPr>
      <w:r>
        <w:rPr>
          <w:sz w:val="24"/>
        </w:rPr>
        <w:t>различать и характеризовать традиционные художественные материалы для</w:t>
      </w:r>
      <w:r>
        <w:rPr>
          <w:spacing w:val="40"/>
          <w:sz w:val="24"/>
        </w:rPr>
        <w:t xml:space="preserve"> </w:t>
      </w:r>
      <w:r>
        <w:rPr>
          <w:sz w:val="24"/>
        </w:rPr>
        <w:t>графики, живописи, скульптуры;</w:t>
      </w:r>
    </w:p>
    <w:p w:rsidR="008A520D" w:rsidRDefault="009056B2">
      <w:pPr>
        <w:pStyle w:val="a6"/>
        <w:numPr>
          <w:ilvl w:val="1"/>
          <w:numId w:val="59"/>
        </w:numPr>
        <w:tabs>
          <w:tab w:val="left" w:pos="1529"/>
        </w:tabs>
        <w:spacing w:before="6" w:line="237" w:lineRule="auto"/>
        <w:ind w:right="552"/>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A520D" w:rsidRDefault="009056B2">
      <w:pPr>
        <w:pStyle w:val="a6"/>
        <w:numPr>
          <w:ilvl w:val="1"/>
          <w:numId w:val="59"/>
        </w:numPr>
        <w:tabs>
          <w:tab w:val="left" w:pos="1529"/>
        </w:tabs>
        <w:spacing w:before="4"/>
        <w:ind w:right="547"/>
        <w:rPr>
          <w:sz w:val="24"/>
        </w:rPr>
      </w:pPr>
      <w:r>
        <w:rPr>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A520D" w:rsidRDefault="009056B2">
      <w:pPr>
        <w:pStyle w:val="a6"/>
        <w:numPr>
          <w:ilvl w:val="1"/>
          <w:numId w:val="59"/>
        </w:numPr>
        <w:tabs>
          <w:tab w:val="left" w:pos="1529"/>
        </w:tabs>
        <w:spacing w:before="2" w:line="237" w:lineRule="auto"/>
        <w:ind w:right="555"/>
        <w:rPr>
          <w:sz w:val="24"/>
        </w:rPr>
      </w:pPr>
      <w:r>
        <w:rPr>
          <w:sz w:val="24"/>
        </w:rPr>
        <w:t>иметь представление о различных художественных техниках в использовании художественных материалов;</w:t>
      </w:r>
    </w:p>
    <w:p w:rsidR="008A520D" w:rsidRDefault="009056B2">
      <w:pPr>
        <w:pStyle w:val="a6"/>
        <w:numPr>
          <w:ilvl w:val="1"/>
          <w:numId w:val="59"/>
        </w:numPr>
        <w:tabs>
          <w:tab w:val="left" w:pos="1529"/>
        </w:tabs>
        <w:spacing w:before="3"/>
        <w:rPr>
          <w:sz w:val="24"/>
        </w:rPr>
      </w:pPr>
      <w:r>
        <w:rPr>
          <w:sz w:val="24"/>
        </w:rPr>
        <w:t>понимать</w:t>
      </w:r>
      <w:r>
        <w:rPr>
          <w:spacing w:val="-5"/>
          <w:sz w:val="24"/>
        </w:rPr>
        <w:t xml:space="preserve"> </w:t>
      </w:r>
      <w:r>
        <w:rPr>
          <w:sz w:val="24"/>
        </w:rPr>
        <w:t>роль</w:t>
      </w:r>
      <w:r>
        <w:rPr>
          <w:spacing w:val="-3"/>
          <w:sz w:val="24"/>
        </w:rPr>
        <w:t xml:space="preserve"> </w:t>
      </w:r>
      <w:r>
        <w:rPr>
          <w:sz w:val="24"/>
        </w:rPr>
        <w:t>рисунка</w:t>
      </w:r>
      <w:r>
        <w:rPr>
          <w:spacing w:val="-4"/>
          <w:sz w:val="24"/>
        </w:rPr>
        <w:t xml:space="preserve"> </w:t>
      </w:r>
      <w:r>
        <w:rPr>
          <w:sz w:val="24"/>
        </w:rPr>
        <w:t>как</w:t>
      </w:r>
      <w:r>
        <w:rPr>
          <w:spacing w:val="-4"/>
          <w:sz w:val="24"/>
        </w:rPr>
        <w:t xml:space="preserve"> </w:t>
      </w:r>
      <w:r>
        <w:rPr>
          <w:sz w:val="24"/>
        </w:rPr>
        <w:t>основы</w:t>
      </w:r>
      <w:r>
        <w:rPr>
          <w:spacing w:val="-4"/>
          <w:sz w:val="24"/>
        </w:rPr>
        <w:t xml:space="preserve"> </w:t>
      </w:r>
      <w:r>
        <w:rPr>
          <w:sz w:val="24"/>
        </w:rPr>
        <w:t>изобразительной</w:t>
      </w:r>
      <w:r>
        <w:rPr>
          <w:spacing w:val="3"/>
          <w:sz w:val="24"/>
        </w:rPr>
        <w:t xml:space="preserve"> </w:t>
      </w:r>
      <w:r>
        <w:rPr>
          <w:spacing w:val="-2"/>
          <w:sz w:val="24"/>
        </w:rPr>
        <w:t>деятельности;</w:t>
      </w:r>
    </w:p>
    <w:p w:rsidR="008A520D" w:rsidRDefault="009056B2">
      <w:pPr>
        <w:pStyle w:val="a6"/>
        <w:numPr>
          <w:ilvl w:val="1"/>
          <w:numId w:val="59"/>
        </w:numPr>
        <w:tabs>
          <w:tab w:val="left" w:pos="1529"/>
        </w:tabs>
        <w:rPr>
          <w:sz w:val="24"/>
        </w:rPr>
      </w:pPr>
      <w:r>
        <w:rPr>
          <w:sz w:val="24"/>
        </w:rPr>
        <w:t>иметь</w:t>
      </w:r>
      <w:r>
        <w:rPr>
          <w:spacing w:val="-3"/>
          <w:sz w:val="24"/>
        </w:rPr>
        <w:t xml:space="preserve"> </w:t>
      </w:r>
      <w:r>
        <w:rPr>
          <w:sz w:val="24"/>
        </w:rPr>
        <w:t>опыт</w:t>
      </w:r>
      <w:r>
        <w:rPr>
          <w:spacing w:val="-2"/>
          <w:sz w:val="24"/>
        </w:rPr>
        <w:t xml:space="preserve"> </w:t>
      </w:r>
      <w:r>
        <w:rPr>
          <w:sz w:val="24"/>
        </w:rPr>
        <w:t>учебного</w:t>
      </w:r>
      <w:r>
        <w:rPr>
          <w:spacing w:val="-4"/>
          <w:sz w:val="24"/>
        </w:rPr>
        <w:t xml:space="preserve"> </w:t>
      </w:r>
      <w:r>
        <w:rPr>
          <w:sz w:val="24"/>
        </w:rPr>
        <w:t>рисунка</w:t>
      </w:r>
      <w:r>
        <w:rPr>
          <w:spacing w:val="-3"/>
          <w:sz w:val="24"/>
        </w:rPr>
        <w:t xml:space="preserve"> </w:t>
      </w:r>
      <w:r>
        <w:rPr>
          <w:sz w:val="24"/>
        </w:rPr>
        <w:t>—</w:t>
      </w:r>
      <w:r>
        <w:rPr>
          <w:spacing w:val="-2"/>
          <w:sz w:val="24"/>
        </w:rPr>
        <w:t xml:space="preserve"> </w:t>
      </w:r>
      <w:r>
        <w:rPr>
          <w:sz w:val="24"/>
        </w:rPr>
        <w:t>светотеневого</w:t>
      </w:r>
      <w:r>
        <w:rPr>
          <w:spacing w:val="-4"/>
          <w:sz w:val="24"/>
        </w:rPr>
        <w:t xml:space="preserve"> </w:t>
      </w:r>
      <w:r>
        <w:rPr>
          <w:sz w:val="24"/>
        </w:rPr>
        <w:t>изображения</w:t>
      </w:r>
      <w:r>
        <w:rPr>
          <w:spacing w:val="-4"/>
          <w:sz w:val="24"/>
        </w:rPr>
        <w:t xml:space="preserve"> </w:t>
      </w:r>
      <w:r>
        <w:rPr>
          <w:sz w:val="24"/>
        </w:rPr>
        <w:t>объёмных</w:t>
      </w:r>
      <w:r>
        <w:rPr>
          <w:spacing w:val="-2"/>
          <w:sz w:val="24"/>
        </w:rPr>
        <w:t xml:space="preserve"> форм;</w:t>
      </w:r>
    </w:p>
    <w:p w:rsidR="008A520D" w:rsidRDefault="009056B2">
      <w:pPr>
        <w:pStyle w:val="a6"/>
        <w:numPr>
          <w:ilvl w:val="1"/>
          <w:numId w:val="59"/>
        </w:numPr>
        <w:tabs>
          <w:tab w:val="left" w:pos="1529"/>
        </w:tabs>
        <w:spacing w:before="3" w:line="237" w:lineRule="auto"/>
        <w:ind w:right="556"/>
        <w:rPr>
          <w:sz w:val="24"/>
        </w:rPr>
      </w:pPr>
      <w:r>
        <w:rPr>
          <w:sz w:val="24"/>
        </w:rPr>
        <w:t>знать основы линейной перспективы и уметь изображать объёмные геометрические тела на двухмерной плоскости;</w:t>
      </w:r>
    </w:p>
    <w:p w:rsidR="008A520D" w:rsidRDefault="009056B2">
      <w:pPr>
        <w:pStyle w:val="a6"/>
        <w:numPr>
          <w:ilvl w:val="1"/>
          <w:numId w:val="59"/>
        </w:numPr>
        <w:tabs>
          <w:tab w:val="left" w:pos="1529"/>
        </w:tabs>
        <w:spacing w:before="3" w:line="275" w:lineRule="exact"/>
        <w:rPr>
          <w:sz w:val="24"/>
        </w:rPr>
      </w:pPr>
      <w:r>
        <w:rPr>
          <w:sz w:val="24"/>
        </w:rPr>
        <w:t>знать</w:t>
      </w:r>
      <w:r>
        <w:rPr>
          <w:spacing w:val="65"/>
          <w:sz w:val="24"/>
        </w:rPr>
        <w:t xml:space="preserve"> </w:t>
      </w:r>
      <w:r>
        <w:rPr>
          <w:sz w:val="24"/>
        </w:rPr>
        <w:t>понятия</w:t>
      </w:r>
      <w:r>
        <w:rPr>
          <w:spacing w:val="63"/>
          <w:sz w:val="24"/>
        </w:rPr>
        <w:t xml:space="preserve"> </w:t>
      </w:r>
      <w:r>
        <w:rPr>
          <w:sz w:val="24"/>
        </w:rPr>
        <w:t>графической</w:t>
      </w:r>
      <w:r>
        <w:rPr>
          <w:spacing w:val="68"/>
          <w:sz w:val="24"/>
        </w:rPr>
        <w:t xml:space="preserve"> </w:t>
      </w:r>
      <w:r>
        <w:rPr>
          <w:sz w:val="24"/>
        </w:rPr>
        <w:t>грамоты</w:t>
      </w:r>
      <w:r>
        <w:rPr>
          <w:spacing w:val="65"/>
          <w:sz w:val="24"/>
        </w:rPr>
        <w:t xml:space="preserve"> </w:t>
      </w:r>
      <w:r>
        <w:rPr>
          <w:sz w:val="24"/>
        </w:rPr>
        <w:t>изображения</w:t>
      </w:r>
      <w:r>
        <w:rPr>
          <w:spacing w:val="66"/>
          <w:sz w:val="24"/>
        </w:rPr>
        <w:t xml:space="preserve"> </w:t>
      </w:r>
      <w:r>
        <w:rPr>
          <w:sz w:val="24"/>
        </w:rPr>
        <w:t>предмета</w:t>
      </w:r>
      <w:r>
        <w:rPr>
          <w:spacing w:val="70"/>
          <w:sz w:val="24"/>
        </w:rPr>
        <w:t xml:space="preserve"> </w:t>
      </w:r>
      <w:r>
        <w:rPr>
          <w:sz w:val="24"/>
        </w:rPr>
        <w:t>«освещённая</w:t>
      </w:r>
      <w:r>
        <w:rPr>
          <w:spacing w:val="67"/>
          <w:sz w:val="24"/>
        </w:rPr>
        <w:t xml:space="preserve"> </w:t>
      </w:r>
      <w:r>
        <w:rPr>
          <w:spacing w:val="-2"/>
          <w:sz w:val="24"/>
        </w:rPr>
        <w:t>часть»,</w:t>
      </w:r>
    </w:p>
    <w:p w:rsidR="008A520D" w:rsidRDefault="009056B2">
      <w:pPr>
        <w:pStyle w:val="a3"/>
        <w:ind w:left="1528" w:right="548"/>
      </w:pPr>
      <w:r>
        <w:t>«блик», «полутень», «собственная тень», «падающая тень» и уметь их применять в практике рисунка;</w:t>
      </w:r>
    </w:p>
    <w:p w:rsidR="008A520D" w:rsidRDefault="009056B2">
      <w:pPr>
        <w:pStyle w:val="a6"/>
        <w:numPr>
          <w:ilvl w:val="1"/>
          <w:numId w:val="59"/>
        </w:numPr>
        <w:tabs>
          <w:tab w:val="left" w:pos="1529"/>
        </w:tabs>
        <w:spacing w:before="1"/>
        <w:ind w:right="557"/>
        <w:rPr>
          <w:sz w:val="24"/>
        </w:rPr>
      </w:pPr>
      <w:r>
        <w:rPr>
          <w:sz w:val="24"/>
        </w:rPr>
        <w:t>понимать содержание понятий «тон», «тональные отношения» и иметь опыт их визуального анализа;</w:t>
      </w:r>
    </w:p>
    <w:p w:rsidR="008A520D" w:rsidRDefault="009056B2">
      <w:pPr>
        <w:pStyle w:val="a6"/>
        <w:numPr>
          <w:ilvl w:val="1"/>
          <w:numId w:val="59"/>
        </w:numPr>
        <w:tabs>
          <w:tab w:val="left" w:pos="1529"/>
        </w:tabs>
        <w:spacing w:before="1"/>
        <w:ind w:right="547"/>
        <w:rPr>
          <w:sz w:val="24"/>
        </w:rPr>
      </w:pPr>
      <w:r>
        <w:rPr>
          <w:sz w:val="24"/>
        </w:rPr>
        <w:t>обладать навыком определения конструкции сложных форм, геометризации плоскостных и объёмных форм, умением</w:t>
      </w:r>
      <w:r>
        <w:rPr>
          <w:spacing w:val="-1"/>
          <w:sz w:val="24"/>
        </w:rPr>
        <w:t xml:space="preserve"> </w:t>
      </w:r>
      <w:r>
        <w:rPr>
          <w:sz w:val="24"/>
        </w:rPr>
        <w:t>соотносить между</w:t>
      </w:r>
      <w:r>
        <w:rPr>
          <w:spacing w:val="-5"/>
          <w:sz w:val="24"/>
        </w:rPr>
        <w:t xml:space="preserve"> </w:t>
      </w:r>
      <w:r>
        <w:rPr>
          <w:sz w:val="24"/>
        </w:rPr>
        <w:t>собой пропорции частей внутри целого;</w:t>
      </w:r>
    </w:p>
    <w:p w:rsidR="008A520D" w:rsidRDefault="009056B2">
      <w:pPr>
        <w:pStyle w:val="a6"/>
        <w:numPr>
          <w:ilvl w:val="1"/>
          <w:numId w:val="59"/>
        </w:numPr>
        <w:tabs>
          <w:tab w:val="left" w:pos="1529"/>
        </w:tabs>
        <w:rPr>
          <w:sz w:val="24"/>
        </w:rPr>
      </w:pPr>
      <w:r>
        <w:rPr>
          <w:sz w:val="24"/>
        </w:rPr>
        <w:t>иметь</w:t>
      </w:r>
      <w:r>
        <w:rPr>
          <w:spacing w:val="-5"/>
          <w:sz w:val="24"/>
        </w:rPr>
        <w:t xml:space="preserve"> </w:t>
      </w:r>
      <w:r>
        <w:rPr>
          <w:sz w:val="24"/>
        </w:rPr>
        <w:t>опыт</w:t>
      </w:r>
      <w:r>
        <w:rPr>
          <w:spacing w:val="-4"/>
          <w:sz w:val="24"/>
        </w:rPr>
        <w:t xml:space="preserve"> </w:t>
      </w:r>
      <w:r>
        <w:rPr>
          <w:sz w:val="24"/>
        </w:rPr>
        <w:t>линейного</w:t>
      </w:r>
      <w:r>
        <w:rPr>
          <w:spacing w:val="-7"/>
          <w:sz w:val="24"/>
        </w:rPr>
        <w:t xml:space="preserve"> </w:t>
      </w:r>
      <w:r>
        <w:rPr>
          <w:sz w:val="24"/>
        </w:rPr>
        <w:t>рисунка,</w:t>
      </w:r>
      <w:r>
        <w:rPr>
          <w:spacing w:val="-3"/>
          <w:sz w:val="24"/>
        </w:rPr>
        <w:t xml:space="preserve"> </w:t>
      </w:r>
      <w:r>
        <w:rPr>
          <w:sz w:val="24"/>
        </w:rPr>
        <w:t>понимать</w:t>
      </w:r>
      <w:r>
        <w:rPr>
          <w:spacing w:val="-3"/>
          <w:sz w:val="24"/>
        </w:rPr>
        <w:t xml:space="preserve"> </w:t>
      </w:r>
      <w:r>
        <w:rPr>
          <w:sz w:val="24"/>
        </w:rPr>
        <w:t>выразительные</w:t>
      </w:r>
      <w:r>
        <w:rPr>
          <w:spacing w:val="-6"/>
          <w:sz w:val="24"/>
        </w:rPr>
        <w:t xml:space="preserve"> </w:t>
      </w:r>
      <w:r>
        <w:rPr>
          <w:sz w:val="24"/>
        </w:rPr>
        <w:t>возможности</w:t>
      </w:r>
      <w:r>
        <w:rPr>
          <w:spacing w:val="-3"/>
          <w:sz w:val="24"/>
        </w:rPr>
        <w:t xml:space="preserve"> </w:t>
      </w:r>
      <w:r>
        <w:rPr>
          <w:spacing w:val="-2"/>
          <w:sz w:val="24"/>
        </w:rPr>
        <w:t>линии;</w:t>
      </w:r>
    </w:p>
    <w:p w:rsidR="008A520D" w:rsidRDefault="009056B2">
      <w:pPr>
        <w:pStyle w:val="a6"/>
        <w:numPr>
          <w:ilvl w:val="1"/>
          <w:numId w:val="59"/>
        </w:numPr>
        <w:tabs>
          <w:tab w:val="left" w:pos="1529"/>
        </w:tabs>
        <w:spacing w:before="2" w:line="237" w:lineRule="auto"/>
        <w:ind w:right="554"/>
        <w:rPr>
          <w:sz w:val="24"/>
        </w:rPr>
      </w:pPr>
      <w:r>
        <w:rPr>
          <w:sz w:val="24"/>
        </w:rPr>
        <w:t>иметь опыт творческого композиционного рисунка в ответ на заданную учебную задачу или как самостоятельное творческое действие;</w:t>
      </w:r>
    </w:p>
    <w:p w:rsidR="008A520D" w:rsidRDefault="009056B2">
      <w:pPr>
        <w:pStyle w:val="a6"/>
        <w:numPr>
          <w:ilvl w:val="1"/>
          <w:numId w:val="59"/>
        </w:numPr>
        <w:tabs>
          <w:tab w:val="left" w:pos="1529"/>
        </w:tabs>
        <w:spacing w:before="6" w:line="237" w:lineRule="auto"/>
        <w:ind w:right="554"/>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A520D" w:rsidRDefault="009056B2">
      <w:pPr>
        <w:pStyle w:val="a6"/>
        <w:numPr>
          <w:ilvl w:val="1"/>
          <w:numId w:val="59"/>
        </w:numPr>
        <w:tabs>
          <w:tab w:val="left" w:pos="1529"/>
        </w:tabs>
        <w:spacing w:before="5" w:line="237" w:lineRule="auto"/>
        <w:ind w:right="549"/>
        <w:rPr>
          <w:sz w:val="24"/>
        </w:rPr>
      </w:pPr>
      <w:r>
        <w:rPr>
          <w:sz w:val="24"/>
        </w:rPr>
        <w:t>определять содержание понятий «колорит», «цветовые отношения», «цветовой контраст» и иметь навыки практической работы гуашью и акварелью;</w:t>
      </w:r>
    </w:p>
    <w:p w:rsidR="008A520D" w:rsidRDefault="009056B2">
      <w:pPr>
        <w:pStyle w:val="a6"/>
        <w:numPr>
          <w:ilvl w:val="1"/>
          <w:numId w:val="59"/>
        </w:numPr>
        <w:tabs>
          <w:tab w:val="left" w:pos="1529"/>
        </w:tabs>
        <w:spacing w:before="3"/>
        <w:ind w:right="553"/>
        <w:rPr>
          <w:sz w:val="24"/>
        </w:rPr>
      </w:pPr>
      <w:r>
        <w:rPr>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A520D" w:rsidRDefault="009056B2">
      <w:pPr>
        <w:pStyle w:val="2"/>
        <w:spacing w:before="90"/>
      </w:pPr>
      <w:r>
        <w:t>Жанры</w:t>
      </w:r>
      <w:r>
        <w:rPr>
          <w:spacing w:val="-6"/>
        </w:rPr>
        <w:t xml:space="preserve"> </w:t>
      </w:r>
      <w:r>
        <w:t>изобразительного</w:t>
      </w:r>
      <w:r>
        <w:rPr>
          <w:spacing w:val="-5"/>
        </w:rPr>
        <w:t xml:space="preserve"> </w:t>
      </w:r>
      <w:r>
        <w:rPr>
          <w:spacing w:val="-2"/>
        </w:rPr>
        <w:t>искусства:</w:t>
      </w:r>
    </w:p>
    <w:p w:rsidR="008A520D" w:rsidRDefault="009056B2">
      <w:pPr>
        <w:pStyle w:val="a6"/>
        <w:numPr>
          <w:ilvl w:val="1"/>
          <w:numId w:val="59"/>
        </w:numPr>
        <w:tabs>
          <w:tab w:val="left" w:pos="1529"/>
        </w:tabs>
        <w:spacing w:before="24"/>
        <w:rPr>
          <w:sz w:val="24"/>
        </w:rPr>
      </w:pPr>
      <w:r>
        <w:rPr>
          <w:sz w:val="24"/>
        </w:rPr>
        <w:t>объяснять</w:t>
      </w:r>
      <w:r>
        <w:rPr>
          <w:spacing w:val="-7"/>
          <w:sz w:val="24"/>
        </w:rPr>
        <w:t xml:space="preserve"> </w:t>
      </w:r>
      <w:r>
        <w:rPr>
          <w:sz w:val="24"/>
        </w:rPr>
        <w:t>понятие</w:t>
      </w:r>
      <w:r>
        <w:rPr>
          <w:spacing w:val="-2"/>
          <w:sz w:val="24"/>
        </w:rPr>
        <w:t xml:space="preserve"> </w:t>
      </w:r>
      <w:r>
        <w:rPr>
          <w:sz w:val="24"/>
        </w:rPr>
        <w:t>«жанры</w:t>
      </w:r>
      <w:r>
        <w:rPr>
          <w:spacing w:val="-4"/>
          <w:sz w:val="24"/>
        </w:rPr>
        <w:t xml:space="preserve"> </w:t>
      </w:r>
      <w:r>
        <w:rPr>
          <w:sz w:val="24"/>
        </w:rPr>
        <w:t>в</w:t>
      </w:r>
      <w:r>
        <w:rPr>
          <w:spacing w:val="-4"/>
          <w:sz w:val="24"/>
        </w:rPr>
        <w:t xml:space="preserve"> </w:t>
      </w:r>
      <w:r>
        <w:rPr>
          <w:sz w:val="24"/>
        </w:rPr>
        <w:t>изобразительном</w:t>
      </w:r>
      <w:r>
        <w:rPr>
          <w:spacing w:val="-4"/>
          <w:sz w:val="24"/>
        </w:rPr>
        <w:t xml:space="preserve"> </w:t>
      </w:r>
      <w:r>
        <w:rPr>
          <w:sz w:val="24"/>
        </w:rPr>
        <w:t>искусстве»,</w:t>
      </w:r>
      <w:r>
        <w:rPr>
          <w:spacing w:val="-2"/>
          <w:sz w:val="24"/>
        </w:rPr>
        <w:t xml:space="preserve"> </w:t>
      </w:r>
      <w:r>
        <w:rPr>
          <w:sz w:val="24"/>
        </w:rPr>
        <w:t>перечислять</w:t>
      </w:r>
      <w:r>
        <w:rPr>
          <w:spacing w:val="-2"/>
          <w:sz w:val="24"/>
        </w:rPr>
        <w:t xml:space="preserve"> жанры;</w:t>
      </w:r>
    </w:p>
    <w:p w:rsidR="008A520D" w:rsidRDefault="009056B2">
      <w:pPr>
        <w:pStyle w:val="a6"/>
        <w:numPr>
          <w:ilvl w:val="1"/>
          <w:numId w:val="59"/>
        </w:numPr>
        <w:tabs>
          <w:tab w:val="left" w:pos="1529"/>
        </w:tabs>
        <w:spacing w:before="2" w:line="237" w:lineRule="auto"/>
        <w:ind w:right="555"/>
        <w:rPr>
          <w:sz w:val="24"/>
        </w:rPr>
      </w:pPr>
      <w:r>
        <w:rPr>
          <w:sz w:val="24"/>
        </w:rPr>
        <w:t>объяснять разницу между предметом изображения, сюжетом и содержанием произведения искусства.</w:t>
      </w:r>
    </w:p>
    <w:p w:rsidR="008A520D" w:rsidRDefault="009056B2">
      <w:pPr>
        <w:pStyle w:val="2"/>
        <w:spacing w:before="92"/>
        <w:jc w:val="left"/>
      </w:pPr>
      <w:r>
        <w:rPr>
          <w:spacing w:val="-2"/>
        </w:rPr>
        <w:t>Натюрморт:</w:t>
      </w:r>
    </w:p>
    <w:p w:rsidR="008A520D" w:rsidRDefault="009056B2">
      <w:pPr>
        <w:pStyle w:val="a6"/>
        <w:numPr>
          <w:ilvl w:val="1"/>
          <w:numId w:val="59"/>
        </w:numPr>
        <w:tabs>
          <w:tab w:val="left" w:pos="1529"/>
        </w:tabs>
        <w:spacing w:before="24"/>
        <w:ind w:right="547"/>
        <w:rPr>
          <w:sz w:val="24"/>
        </w:rPr>
      </w:pPr>
      <w:r>
        <w:rPr>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sz w:val="24"/>
        </w:rPr>
        <w:t>времени;</w:t>
      </w:r>
    </w:p>
    <w:p w:rsidR="008A520D" w:rsidRDefault="008A520D">
      <w:pPr>
        <w:jc w:val="both"/>
        <w:rPr>
          <w:sz w:val="24"/>
        </w:rPr>
        <w:sectPr w:rsidR="008A520D">
          <w:pgSz w:w="11910" w:h="16840"/>
          <w:pgMar w:top="1040" w:right="300" w:bottom="1140" w:left="740" w:header="0" w:footer="891" w:gutter="0"/>
          <w:cols w:space="720"/>
        </w:sectPr>
      </w:pPr>
    </w:p>
    <w:p w:rsidR="008A520D" w:rsidRDefault="009056B2">
      <w:pPr>
        <w:pStyle w:val="a6"/>
        <w:numPr>
          <w:ilvl w:val="1"/>
          <w:numId w:val="59"/>
        </w:numPr>
        <w:tabs>
          <w:tab w:val="left" w:pos="1529"/>
        </w:tabs>
        <w:spacing w:before="68"/>
        <w:ind w:right="550"/>
        <w:rPr>
          <w:sz w:val="24"/>
        </w:rPr>
      </w:pPr>
      <w:r>
        <w:rPr>
          <w:sz w:val="24"/>
        </w:rPr>
        <w:lastRenderedPageBreak/>
        <w:t>рассказывать о натюрморте в истории русского искусства и роли натюрморта в отечественном искусстве ХХ</w:t>
      </w:r>
      <w:r>
        <w:rPr>
          <w:spacing w:val="-1"/>
          <w:sz w:val="24"/>
        </w:rPr>
        <w:t xml:space="preserve"> </w:t>
      </w:r>
      <w:r>
        <w:rPr>
          <w:sz w:val="24"/>
        </w:rPr>
        <w:t>в., опираясь на конкретные произведения отечественных художников;</w:t>
      </w:r>
    </w:p>
    <w:p w:rsidR="008A520D" w:rsidRDefault="009056B2">
      <w:pPr>
        <w:pStyle w:val="a6"/>
        <w:numPr>
          <w:ilvl w:val="1"/>
          <w:numId w:val="59"/>
        </w:numPr>
        <w:tabs>
          <w:tab w:val="left" w:pos="1529"/>
        </w:tabs>
        <w:spacing w:before="3" w:line="237" w:lineRule="auto"/>
        <w:ind w:right="555"/>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rsidR="008A520D" w:rsidRDefault="009056B2">
      <w:pPr>
        <w:pStyle w:val="a6"/>
        <w:numPr>
          <w:ilvl w:val="1"/>
          <w:numId w:val="59"/>
        </w:numPr>
        <w:tabs>
          <w:tab w:val="left" w:pos="1529"/>
        </w:tabs>
        <w:spacing w:before="3"/>
        <w:rPr>
          <w:sz w:val="24"/>
        </w:rPr>
      </w:pPr>
      <w:r>
        <w:rPr>
          <w:spacing w:val="-2"/>
          <w:sz w:val="24"/>
        </w:rPr>
        <w:t>знать</w:t>
      </w:r>
      <w:r>
        <w:rPr>
          <w:spacing w:val="-7"/>
          <w:sz w:val="24"/>
        </w:rPr>
        <w:t xml:space="preserve"> </w:t>
      </w:r>
      <w:r>
        <w:rPr>
          <w:spacing w:val="-2"/>
          <w:sz w:val="24"/>
        </w:rPr>
        <w:t>об</w:t>
      </w:r>
      <w:r>
        <w:rPr>
          <w:spacing w:val="-5"/>
          <w:sz w:val="24"/>
        </w:rPr>
        <w:t xml:space="preserve"> </w:t>
      </w:r>
      <w:r>
        <w:rPr>
          <w:spacing w:val="-2"/>
          <w:sz w:val="24"/>
        </w:rPr>
        <w:t>освещении</w:t>
      </w:r>
      <w:r>
        <w:rPr>
          <w:spacing w:val="-5"/>
          <w:sz w:val="24"/>
        </w:rPr>
        <w:t xml:space="preserve"> </w:t>
      </w:r>
      <w:r>
        <w:rPr>
          <w:spacing w:val="-2"/>
          <w:sz w:val="24"/>
        </w:rPr>
        <w:t>как</w:t>
      </w:r>
      <w:r>
        <w:rPr>
          <w:spacing w:val="-4"/>
          <w:sz w:val="24"/>
        </w:rPr>
        <w:t xml:space="preserve"> </w:t>
      </w:r>
      <w:r>
        <w:rPr>
          <w:spacing w:val="-2"/>
          <w:sz w:val="24"/>
        </w:rPr>
        <w:t>средстве</w:t>
      </w:r>
      <w:r>
        <w:rPr>
          <w:spacing w:val="-8"/>
          <w:sz w:val="24"/>
        </w:rPr>
        <w:t xml:space="preserve"> </w:t>
      </w:r>
      <w:r>
        <w:rPr>
          <w:spacing w:val="-2"/>
          <w:sz w:val="24"/>
        </w:rPr>
        <w:t>выявления</w:t>
      </w:r>
      <w:r>
        <w:rPr>
          <w:spacing w:val="-5"/>
          <w:sz w:val="24"/>
        </w:rPr>
        <w:t xml:space="preserve"> </w:t>
      </w:r>
      <w:r>
        <w:rPr>
          <w:spacing w:val="-2"/>
          <w:sz w:val="24"/>
        </w:rPr>
        <w:t>объёма</w:t>
      </w:r>
      <w:r>
        <w:rPr>
          <w:spacing w:val="-6"/>
          <w:sz w:val="24"/>
        </w:rPr>
        <w:t xml:space="preserve"> </w:t>
      </w:r>
      <w:r>
        <w:rPr>
          <w:spacing w:val="-2"/>
          <w:sz w:val="24"/>
        </w:rPr>
        <w:t>предмета;</w:t>
      </w:r>
    </w:p>
    <w:p w:rsidR="008A520D" w:rsidRDefault="009056B2">
      <w:pPr>
        <w:pStyle w:val="a6"/>
        <w:numPr>
          <w:ilvl w:val="1"/>
          <w:numId w:val="59"/>
        </w:numPr>
        <w:tabs>
          <w:tab w:val="left" w:pos="1529"/>
        </w:tabs>
        <w:ind w:right="546"/>
        <w:rPr>
          <w:sz w:val="24"/>
        </w:rPr>
      </w:pPr>
      <w:r>
        <w:rPr>
          <w:sz w:val="24"/>
        </w:rPr>
        <w:t>иметь опыт построения композиции натюрморта: опыт разнообразного расположения</w:t>
      </w:r>
      <w:r>
        <w:rPr>
          <w:spacing w:val="-1"/>
          <w:sz w:val="24"/>
        </w:rPr>
        <w:t xml:space="preserve"> </w:t>
      </w:r>
      <w:r>
        <w:rPr>
          <w:sz w:val="24"/>
        </w:rPr>
        <w:t>предметов</w:t>
      </w:r>
      <w:r>
        <w:rPr>
          <w:spacing w:val="-1"/>
          <w:sz w:val="24"/>
        </w:rPr>
        <w:t xml:space="preserve"> </w:t>
      </w:r>
      <w:r>
        <w:rPr>
          <w:sz w:val="24"/>
        </w:rPr>
        <w:t>на</w:t>
      </w:r>
      <w:r>
        <w:rPr>
          <w:spacing w:val="-2"/>
          <w:sz w:val="24"/>
        </w:rPr>
        <w:t xml:space="preserve"> </w:t>
      </w:r>
      <w:r>
        <w:rPr>
          <w:sz w:val="24"/>
        </w:rPr>
        <w:t>листе,</w:t>
      </w:r>
      <w:r>
        <w:rPr>
          <w:spacing w:val="-2"/>
          <w:sz w:val="24"/>
        </w:rPr>
        <w:t xml:space="preserve"> </w:t>
      </w:r>
      <w:r>
        <w:rPr>
          <w:sz w:val="24"/>
        </w:rPr>
        <w:t>выделения</w:t>
      </w:r>
      <w:r>
        <w:rPr>
          <w:spacing w:val="-1"/>
          <w:sz w:val="24"/>
        </w:rPr>
        <w:t xml:space="preserve"> </w:t>
      </w:r>
      <w:r>
        <w:rPr>
          <w:sz w:val="24"/>
        </w:rPr>
        <w:t>доминанты</w:t>
      </w:r>
      <w:r>
        <w:rPr>
          <w:spacing w:val="-1"/>
          <w:sz w:val="24"/>
        </w:rPr>
        <w:t xml:space="preserve"> </w:t>
      </w:r>
      <w:r>
        <w:rPr>
          <w:sz w:val="24"/>
        </w:rPr>
        <w:t>и</w:t>
      </w:r>
      <w:r>
        <w:rPr>
          <w:spacing w:val="-3"/>
          <w:sz w:val="24"/>
        </w:rPr>
        <w:t xml:space="preserve"> </w:t>
      </w:r>
      <w:r>
        <w:rPr>
          <w:sz w:val="24"/>
        </w:rPr>
        <w:t>целостного</w:t>
      </w:r>
      <w:r>
        <w:rPr>
          <w:spacing w:val="-1"/>
          <w:sz w:val="24"/>
        </w:rPr>
        <w:t xml:space="preserve"> </w:t>
      </w:r>
      <w:r>
        <w:rPr>
          <w:sz w:val="24"/>
        </w:rPr>
        <w:t>соотношения всех применяемых средств выразительности;</w:t>
      </w:r>
    </w:p>
    <w:p w:rsidR="008A520D" w:rsidRDefault="009056B2">
      <w:pPr>
        <w:pStyle w:val="a6"/>
        <w:numPr>
          <w:ilvl w:val="1"/>
          <w:numId w:val="59"/>
        </w:numPr>
        <w:tabs>
          <w:tab w:val="left" w:pos="1529"/>
        </w:tabs>
        <w:spacing w:before="1"/>
        <w:rPr>
          <w:sz w:val="24"/>
        </w:rPr>
      </w:pPr>
      <w:r>
        <w:rPr>
          <w:sz w:val="24"/>
        </w:rPr>
        <w:t>иметь</w:t>
      </w:r>
      <w:r>
        <w:rPr>
          <w:spacing w:val="-3"/>
          <w:sz w:val="24"/>
        </w:rPr>
        <w:t xml:space="preserve"> </w:t>
      </w:r>
      <w:r>
        <w:rPr>
          <w:sz w:val="24"/>
        </w:rPr>
        <w:t>опыт</w:t>
      </w:r>
      <w:r>
        <w:rPr>
          <w:spacing w:val="-3"/>
          <w:sz w:val="24"/>
        </w:rPr>
        <w:t xml:space="preserve"> </w:t>
      </w:r>
      <w:r>
        <w:rPr>
          <w:sz w:val="24"/>
        </w:rPr>
        <w:t>создания</w:t>
      </w:r>
      <w:r>
        <w:rPr>
          <w:spacing w:val="-3"/>
          <w:sz w:val="24"/>
        </w:rPr>
        <w:t xml:space="preserve"> </w:t>
      </w:r>
      <w:r>
        <w:rPr>
          <w:sz w:val="24"/>
        </w:rPr>
        <w:t>графического</w:t>
      </w:r>
      <w:r>
        <w:rPr>
          <w:spacing w:val="-3"/>
          <w:sz w:val="24"/>
        </w:rPr>
        <w:t xml:space="preserve"> </w:t>
      </w:r>
      <w:r>
        <w:rPr>
          <w:spacing w:val="-2"/>
          <w:sz w:val="24"/>
        </w:rPr>
        <w:t>натюрморта;</w:t>
      </w:r>
    </w:p>
    <w:p w:rsidR="008A520D" w:rsidRDefault="009056B2">
      <w:pPr>
        <w:pStyle w:val="a6"/>
        <w:numPr>
          <w:ilvl w:val="1"/>
          <w:numId w:val="59"/>
        </w:numPr>
        <w:tabs>
          <w:tab w:val="left" w:pos="1529"/>
        </w:tabs>
        <w:rPr>
          <w:sz w:val="24"/>
        </w:rPr>
      </w:pPr>
      <w:r>
        <w:rPr>
          <w:sz w:val="24"/>
        </w:rPr>
        <w:t>иметь</w:t>
      </w:r>
      <w:r>
        <w:rPr>
          <w:spacing w:val="-3"/>
          <w:sz w:val="24"/>
        </w:rPr>
        <w:t xml:space="preserve"> </w:t>
      </w:r>
      <w:r>
        <w:rPr>
          <w:sz w:val="24"/>
        </w:rPr>
        <w:t>опыт</w:t>
      </w:r>
      <w:r>
        <w:rPr>
          <w:spacing w:val="-3"/>
          <w:sz w:val="24"/>
        </w:rPr>
        <w:t xml:space="preserve"> </w:t>
      </w:r>
      <w:r>
        <w:rPr>
          <w:sz w:val="24"/>
        </w:rPr>
        <w:t>создания</w:t>
      </w:r>
      <w:r>
        <w:rPr>
          <w:spacing w:val="-3"/>
          <w:sz w:val="24"/>
        </w:rPr>
        <w:t xml:space="preserve"> </w:t>
      </w:r>
      <w:r>
        <w:rPr>
          <w:sz w:val="24"/>
        </w:rPr>
        <w:t>натюрморта</w:t>
      </w:r>
      <w:r>
        <w:rPr>
          <w:spacing w:val="-3"/>
          <w:sz w:val="24"/>
        </w:rPr>
        <w:t xml:space="preserve"> </w:t>
      </w:r>
      <w:r>
        <w:rPr>
          <w:sz w:val="24"/>
        </w:rPr>
        <w:t xml:space="preserve">средствами </w:t>
      </w:r>
      <w:r>
        <w:rPr>
          <w:spacing w:val="-2"/>
          <w:sz w:val="24"/>
        </w:rPr>
        <w:t>живописи.</w:t>
      </w:r>
    </w:p>
    <w:p w:rsidR="008A520D" w:rsidRDefault="009056B2">
      <w:pPr>
        <w:pStyle w:val="2"/>
        <w:spacing w:before="201"/>
        <w:jc w:val="left"/>
      </w:pPr>
      <w:r>
        <w:rPr>
          <w:spacing w:val="-2"/>
        </w:rPr>
        <w:t>Портрет:</w:t>
      </w:r>
    </w:p>
    <w:p w:rsidR="008A520D" w:rsidRDefault="009056B2">
      <w:pPr>
        <w:pStyle w:val="a6"/>
        <w:numPr>
          <w:ilvl w:val="1"/>
          <w:numId w:val="59"/>
        </w:numPr>
        <w:tabs>
          <w:tab w:val="left" w:pos="1529"/>
        </w:tabs>
        <w:spacing w:before="113" w:line="237" w:lineRule="auto"/>
        <w:ind w:right="551"/>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A520D" w:rsidRDefault="009056B2">
      <w:pPr>
        <w:pStyle w:val="a6"/>
        <w:numPr>
          <w:ilvl w:val="1"/>
          <w:numId w:val="59"/>
        </w:numPr>
        <w:tabs>
          <w:tab w:val="left" w:pos="1529"/>
        </w:tabs>
        <w:spacing w:before="3"/>
        <w:ind w:right="554"/>
        <w:rPr>
          <w:sz w:val="24"/>
        </w:rPr>
      </w:pPr>
      <w:r>
        <w:rPr>
          <w:sz w:val="24"/>
        </w:rPr>
        <w:t>сравнивать содержание портретного образа в искусстве Древнего Рима, эпохи Возрождения и Нового времени;</w:t>
      </w:r>
    </w:p>
    <w:p w:rsidR="008A520D" w:rsidRDefault="009056B2">
      <w:pPr>
        <w:pStyle w:val="a6"/>
        <w:numPr>
          <w:ilvl w:val="1"/>
          <w:numId w:val="59"/>
        </w:numPr>
        <w:tabs>
          <w:tab w:val="left" w:pos="1529"/>
        </w:tabs>
        <w:spacing w:before="3" w:line="237" w:lineRule="auto"/>
        <w:ind w:right="546"/>
        <w:rPr>
          <w:sz w:val="24"/>
        </w:rPr>
      </w:pPr>
      <w:r>
        <w:rPr>
          <w:sz w:val="24"/>
        </w:rPr>
        <w:t>понимать, что в художественном портрете присутствует также выражение идеалов эпохи и авторская позиция художника;</w:t>
      </w:r>
    </w:p>
    <w:p w:rsidR="008A520D" w:rsidRDefault="009056B2">
      <w:pPr>
        <w:pStyle w:val="a6"/>
        <w:numPr>
          <w:ilvl w:val="1"/>
          <w:numId w:val="59"/>
        </w:numPr>
        <w:tabs>
          <w:tab w:val="left" w:pos="1529"/>
        </w:tabs>
        <w:spacing w:before="3"/>
        <w:ind w:right="547"/>
        <w:rPr>
          <w:sz w:val="24"/>
        </w:rPr>
      </w:pPr>
      <w:r>
        <w:rPr>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w:t>
      </w:r>
      <w:r>
        <w:rPr>
          <w:spacing w:val="-2"/>
          <w:sz w:val="24"/>
        </w:rPr>
        <w:t>др.);</w:t>
      </w:r>
    </w:p>
    <w:p w:rsidR="008A520D" w:rsidRDefault="009056B2">
      <w:pPr>
        <w:pStyle w:val="a6"/>
        <w:numPr>
          <w:ilvl w:val="1"/>
          <w:numId w:val="59"/>
        </w:numPr>
        <w:tabs>
          <w:tab w:val="left" w:pos="1529"/>
        </w:tabs>
        <w:ind w:right="546"/>
        <w:rPr>
          <w:sz w:val="24"/>
        </w:rPr>
      </w:pPr>
      <w:r>
        <w:rPr>
          <w:sz w:val="24"/>
        </w:rPr>
        <w:t>уметь рассказывать историю портрета в русском изобразительном искусстве, называть</w:t>
      </w:r>
      <w:r>
        <w:rPr>
          <w:spacing w:val="80"/>
          <w:sz w:val="24"/>
        </w:rPr>
        <w:t xml:space="preserve">   </w:t>
      </w:r>
      <w:r>
        <w:rPr>
          <w:sz w:val="24"/>
        </w:rPr>
        <w:t>имена</w:t>
      </w:r>
      <w:r>
        <w:rPr>
          <w:spacing w:val="78"/>
          <w:sz w:val="24"/>
        </w:rPr>
        <w:t xml:space="preserve">   </w:t>
      </w:r>
      <w:r>
        <w:rPr>
          <w:sz w:val="24"/>
        </w:rPr>
        <w:t>великих</w:t>
      </w:r>
      <w:r>
        <w:rPr>
          <w:spacing w:val="79"/>
          <w:sz w:val="24"/>
        </w:rPr>
        <w:t xml:space="preserve">   </w:t>
      </w:r>
      <w:r>
        <w:rPr>
          <w:sz w:val="24"/>
        </w:rPr>
        <w:t>художников-портретистов</w:t>
      </w:r>
      <w:r>
        <w:rPr>
          <w:spacing w:val="79"/>
          <w:sz w:val="24"/>
        </w:rPr>
        <w:t xml:space="preserve">   </w:t>
      </w:r>
      <w:r>
        <w:rPr>
          <w:sz w:val="24"/>
        </w:rPr>
        <w:t>(В.</w:t>
      </w:r>
      <w:r>
        <w:rPr>
          <w:spacing w:val="-1"/>
          <w:sz w:val="24"/>
        </w:rPr>
        <w:t xml:space="preserve"> </w:t>
      </w:r>
      <w:r>
        <w:rPr>
          <w:sz w:val="24"/>
        </w:rPr>
        <w:t>Боровиковский, А.</w:t>
      </w:r>
      <w:r>
        <w:rPr>
          <w:spacing w:val="-2"/>
          <w:sz w:val="24"/>
        </w:rPr>
        <w:t xml:space="preserve"> </w:t>
      </w:r>
      <w:r>
        <w:rPr>
          <w:sz w:val="24"/>
        </w:rPr>
        <w:t>Венецианов,</w:t>
      </w:r>
      <w:r>
        <w:rPr>
          <w:spacing w:val="40"/>
          <w:sz w:val="24"/>
        </w:rPr>
        <w:t xml:space="preserve"> </w:t>
      </w:r>
      <w:r>
        <w:rPr>
          <w:sz w:val="24"/>
        </w:rPr>
        <w:t>О.</w:t>
      </w:r>
      <w:r>
        <w:rPr>
          <w:spacing w:val="-1"/>
          <w:sz w:val="24"/>
        </w:rPr>
        <w:t xml:space="preserve"> </w:t>
      </w:r>
      <w:r>
        <w:rPr>
          <w:sz w:val="24"/>
        </w:rPr>
        <w:t>Кипренский,</w:t>
      </w:r>
      <w:r>
        <w:rPr>
          <w:spacing w:val="40"/>
          <w:sz w:val="24"/>
        </w:rPr>
        <w:t xml:space="preserve"> </w:t>
      </w:r>
      <w:r>
        <w:rPr>
          <w:sz w:val="24"/>
        </w:rPr>
        <w:t>В.</w:t>
      </w:r>
      <w:r>
        <w:rPr>
          <w:spacing w:val="-1"/>
          <w:sz w:val="24"/>
        </w:rPr>
        <w:t xml:space="preserve"> </w:t>
      </w:r>
      <w:r>
        <w:rPr>
          <w:sz w:val="24"/>
        </w:rPr>
        <w:t>Тропинин,</w:t>
      </w:r>
      <w:r>
        <w:rPr>
          <w:spacing w:val="40"/>
          <w:sz w:val="24"/>
        </w:rPr>
        <w:t xml:space="preserve"> </w:t>
      </w:r>
      <w:r>
        <w:rPr>
          <w:sz w:val="24"/>
        </w:rPr>
        <w:t>К.</w:t>
      </w:r>
      <w:r>
        <w:rPr>
          <w:spacing w:val="-1"/>
          <w:sz w:val="24"/>
        </w:rPr>
        <w:t xml:space="preserve"> </w:t>
      </w:r>
      <w:r>
        <w:rPr>
          <w:sz w:val="24"/>
        </w:rPr>
        <w:t>Брюллов,</w:t>
      </w:r>
      <w:r>
        <w:rPr>
          <w:spacing w:val="40"/>
          <w:sz w:val="24"/>
        </w:rPr>
        <w:t xml:space="preserve"> </w:t>
      </w:r>
      <w:r>
        <w:rPr>
          <w:sz w:val="24"/>
        </w:rPr>
        <w:t>И.</w:t>
      </w:r>
      <w:r>
        <w:rPr>
          <w:spacing w:val="-2"/>
          <w:sz w:val="24"/>
        </w:rPr>
        <w:t xml:space="preserve"> </w:t>
      </w:r>
      <w:r>
        <w:rPr>
          <w:sz w:val="24"/>
        </w:rPr>
        <w:t>Крамской,</w:t>
      </w:r>
      <w:r>
        <w:rPr>
          <w:spacing w:val="40"/>
          <w:sz w:val="24"/>
        </w:rPr>
        <w:t xml:space="preserve"> </w:t>
      </w:r>
      <w:r>
        <w:rPr>
          <w:sz w:val="24"/>
        </w:rPr>
        <w:t>И.</w:t>
      </w:r>
      <w:r>
        <w:rPr>
          <w:spacing w:val="-2"/>
          <w:sz w:val="24"/>
        </w:rPr>
        <w:t xml:space="preserve"> </w:t>
      </w:r>
      <w:r>
        <w:rPr>
          <w:sz w:val="24"/>
        </w:rPr>
        <w:t>Репин, В. Суриков, В. Серов и др.);</w:t>
      </w:r>
    </w:p>
    <w:p w:rsidR="008A520D" w:rsidRDefault="009056B2">
      <w:pPr>
        <w:pStyle w:val="a6"/>
        <w:numPr>
          <w:ilvl w:val="1"/>
          <w:numId w:val="59"/>
        </w:numPr>
        <w:tabs>
          <w:tab w:val="left" w:pos="1529"/>
        </w:tabs>
        <w:spacing w:before="3" w:line="237" w:lineRule="auto"/>
        <w:ind w:right="555"/>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A520D" w:rsidRDefault="009056B2">
      <w:pPr>
        <w:pStyle w:val="a6"/>
        <w:numPr>
          <w:ilvl w:val="1"/>
          <w:numId w:val="59"/>
        </w:numPr>
        <w:tabs>
          <w:tab w:val="left" w:pos="1529"/>
        </w:tabs>
        <w:spacing w:before="3"/>
        <w:ind w:right="545"/>
        <w:rPr>
          <w:sz w:val="24"/>
        </w:rPr>
      </w:pPr>
      <w:r>
        <w:rPr>
          <w:sz w:val="24"/>
        </w:rPr>
        <w:t>иметь представление о способах объёмного изображения головы</w:t>
      </w:r>
      <w:r>
        <w:rPr>
          <w:spacing w:val="-4"/>
          <w:sz w:val="24"/>
        </w:rPr>
        <w:t xml:space="preserve"> </w:t>
      </w:r>
      <w:r>
        <w:rPr>
          <w:sz w:val="24"/>
        </w:rPr>
        <w:t>человека,</w:t>
      </w:r>
      <w:r>
        <w:rPr>
          <w:spacing w:val="-2"/>
          <w:sz w:val="24"/>
        </w:rPr>
        <w:t xml:space="preserve"> </w:t>
      </w:r>
      <w:r>
        <w:rPr>
          <w:sz w:val="24"/>
        </w:rPr>
        <w:t xml:space="preserve">создавать </w:t>
      </w:r>
      <w:r>
        <w:rPr>
          <w:spacing w:val="-2"/>
          <w:sz w:val="24"/>
        </w:rPr>
        <w:t>зарисовки</w:t>
      </w:r>
      <w:r>
        <w:rPr>
          <w:spacing w:val="-5"/>
          <w:sz w:val="24"/>
        </w:rPr>
        <w:t xml:space="preserve"> </w:t>
      </w:r>
      <w:r>
        <w:rPr>
          <w:spacing w:val="-2"/>
          <w:sz w:val="24"/>
        </w:rPr>
        <w:t>объёмной</w:t>
      </w:r>
      <w:r>
        <w:rPr>
          <w:spacing w:val="-5"/>
          <w:sz w:val="24"/>
        </w:rPr>
        <w:t xml:space="preserve"> </w:t>
      </w:r>
      <w:r>
        <w:rPr>
          <w:spacing w:val="-2"/>
          <w:sz w:val="24"/>
        </w:rPr>
        <w:t>конструкции</w:t>
      </w:r>
      <w:r>
        <w:rPr>
          <w:spacing w:val="-5"/>
          <w:sz w:val="24"/>
        </w:rPr>
        <w:t xml:space="preserve"> </w:t>
      </w:r>
      <w:r>
        <w:rPr>
          <w:spacing w:val="-2"/>
          <w:sz w:val="24"/>
        </w:rPr>
        <w:t>головы;</w:t>
      </w:r>
      <w:r>
        <w:rPr>
          <w:spacing w:val="-6"/>
          <w:sz w:val="24"/>
        </w:rPr>
        <w:t xml:space="preserve"> </w:t>
      </w:r>
      <w:r>
        <w:rPr>
          <w:spacing w:val="-2"/>
          <w:sz w:val="24"/>
        </w:rPr>
        <w:t>понимать</w:t>
      </w:r>
      <w:r>
        <w:rPr>
          <w:spacing w:val="-5"/>
          <w:sz w:val="24"/>
        </w:rPr>
        <w:t xml:space="preserve"> </w:t>
      </w:r>
      <w:r>
        <w:rPr>
          <w:spacing w:val="-2"/>
          <w:sz w:val="24"/>
        </w:rPr>
        <w:t>термин «ракурс»</w:t>
      </w:r>
      <w:r>
        <w:rPr>
          <w:spacing w:val="-12"/>
          <w:sz w:val="24"/>
        </w:rPr>
        <w:t xml:space="preserve"> </w:t>
      </w:r>
      <w:r>
        <w:rPr>
          <w:spacing w:val="-2"/>
          <w:sz w:val="24"/>
        </w:rPr>
        <w:t>и</w:t>
      </w:r>
      <w:r>
        <w:rPr>
          <w:spacing w:val="-4"/>
          <w:sz w:val="24"/>
        </w:rPr>
        <w:t xml:space="preserve"> </w:t>
      </w:r>
      <w:r>
        <w:rPr>
          <w:spacing w:val="-2"/>
          <w:sz w:val="24"/>
        </w:rPr>
        <w:t>определять</w:t>
      </w:r>
      <w:r>
        <w:rPr>
          <w:spacing w:val="-5"/>
          <w:sz w:val="24"/>
        </w:rPr>
        <w:t xml:space="preserve"> </w:t>
      </w:r>
      <w:r>
        <w:rPr>
          <w:spacing w:val="-2"/>
          <w:sz w:val="24"/>
        </w:rPr>
        <w:t xml:space="preserve">его </w:t>
      </w:r>
      <w:r>
        <w:rPr>
          <w:sz w:val="24"/>
        </w:rPr>
        <w:t>на</w:t>
      </w:r>
      <w:r>
        <w:rPr>
          <w:spacing w:val="-3"/>
          <w:sz w:val="24"/>
        </w:rPr>
        <w:t xml:space="preserve"> </w:t>
      </w:r>
      <w:r>
        <w:rPr>
          <w:sz w:val="24"/>
        </w:rPr>
        <w:t>практике;</w:t>
      </w:r>
    </w:p>
    <w:p w:rsidR="008A520D" w:rsidRDefault="009056B2">
      <w:pPr>
        <w:pStyle w:val="a6"/>
        <w:numPr>
          <w:ilvl w:val="1"/>
          <w:numId w:val="59"/>
        </w:numPr>
        <w:tabs>
          <w:tab w:val="left" w:pos="1529"/>
        </w:tabs>
        <w:spacing w:before="3" w:line="237" w:lineRule="auto"/>
        <w:ind w:right="555"/>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A520D" w:rsidRDefault="009056B2">
      <w:pPr>
        <w:pStyle w:val="a6"/>
        <w:numPr>
          <w:ilvl w:val="1"/>
          <w:numId w:val="59"/>
        </w:numPr>
        <w:tabs>
          <w:tab w:val="left" w:pos="1529"/>
        </w:tabs>
        <w:spacing w:before="3"/>
        <w:rPr>
          <w:sz w:val="24"/>
        </w:rPr>
      </w:pPr>
      <w:r>
        <w:rPr>
          <w:sz w:val="24"/>
        </w:rPr>
        <w:t>иметь</w:t>
      </w:r>
      <w:r>
        <w:rPr>
          <w:spacing w:val="-2"/>
          <w:sz w:val="24"/>
        </w:rPr>
        <w:t xml:space="preserve"> </w:t>
      </w:r>
      <w:r>
        <w:rPr>
          <w:sz w:val="24"/>
        </w:rPr>
        <w:t>начальный</w:t>
      </w:r>
      <w:r>
        <w:rPr>
          <w:spacing w:val="-3"/>
          <w:sz w:val="24"/>
        </w:rPr>
        <w:t xml:space="preserve"> </w:t>
      </w:r>
      <w:r>
        <w:rPr>
          <w:sz w:val="24"/>
        </w:rPr>
        <w:t>опыт</w:t>
      </w:r>
      <w:r>
        <w:rPr>
          <w:spacing w:val="-6"/>
          <w:sz w:val="24"/>
        </w:rPr>
        <w:t xml:space="preserve"> </w:t>
      </w:r>
      <w:r>
        <w:rPr>
          <w:sz w:val="24"/>
        </w:rPr>
        <w:t>лепки</w:t>
      </w:r>
      <w:r>
        <w:rPr>
          <w:spacing w:val="-3"/>
          <w:sz w:val="24"/>
        </w:rPr>
        <w:t xml:space="preserve"> </w:t>
      </w:r>
      <w:r>
        <w:rPr>
          <w:sz w:val="24"/>
        </w:rPr>
        <w:t>головы</w:t>
      </w:r>
      <w:r>
        <w:rPr>
          <w:spacing w:val="-3"/>
          <w:sz w:val="24"/>
        </w:rPr>
        <w:t xml:space="preserve"> </w:t>
      </w:r>
      <w:r>
        <w:rPr>
          <w:spacing w:val="-2"/>
          <w:sz w:val="24"/>
        </w:rPr>
        <w:t>человека;</w:t>
      </w:r>
    </w:p>
    <w:p w:rsidR="008A520D" w:rsidRDefault="009056B2">
      <w:pPr>
        <w:pStyle w:val="a6"/>
        <w:numPr>
          <w:ilvl w:val="1"/>
          <w:numId w:val="59"/>
        </w:numPr>
        <w:tabs>
          <w:tab w:val="left" w:pos="1529"/>
        </w:tabs>
        <w:spacing w:before="2" w:line="237" w:lineRule="auto"/>
        <w:ind w:right="546"/>
        <w:rPr>
          <w:sz w:val="24"/>
        </w:rPr>
      </w:pPr>
      <w:r>
        <w:rPr>
          <w:sz w:val="24"/>
        </w:rPr>
        <w:t>приобретать опыт графического портретного изображения как нового для себя видения индивидуальности человека;</w:t>
      </w:r>
    </w:p>
    <w:p w:rsidR="008A520D" w:rsidRDefault="009056B2">
      <w:pPr>
        <w:pStyle w:val="a6"/>
        <w:numPr>
          <w:ilvl w:val="1"/>
          <w:numId w:val="59"/>
        </w:numPr>
        <w:tabs>
          <w:tab w:val="left" w:pos="1529"/>
        </w:tabs>
        <w:spacing w:before="6" w:line="237" w:lineRule="auto"/>
        <w:ind w:right="553"/>
        <w:rPr>
          <w:sz w:val="24"/>
        </w:rPr>
      </w:pPr>
      <w:r>
        <w:rPr>
          <w:sz w:val="24"/>
        </w:rPr>
        <w:t>иметь представление о графических портретах мастеров разных эпох, о</w:t>
      </w:r>
      <w:r>
        <w:rPr>
          <w:spacing w:val="40"/>
          <w:sz w:val="24"/>
        </w:rPr>
        <w:t xml:space="preserve"> </w:t>
      </w:r>
      <w:r>
        <w:rPr>
          <w:sz w:val="24"/>
        </w:rPr>
        <w:t>разнообразии графических средств в изображении образа человека;</w:t>
      </w:r>
    </w:p>
    <w:p w:rsidR="008A520D" w:rsidRDefault="009056B2">
      <w:pPr>
        <w:pStyle w:val="a6"/>
        <w:numPr>
          <w:ilvl w:val="1"/>
          <w:numId w:val="59"/>
        </w:numPr>
        <w:tabs>
          <w:tab w:val="left" w:pos="1529"/>
        </w:tabs>
        <w:spacing w:before="6" w:line="237" w:lineRule="auto"/>
        <w:ind w:right="547"/>
        <w:rPr>
          <w:sz w:val="24"/>
        </w:rPr>
      </w:pPr>
      <w:r>
        <w:rPr>
          <w:sz w:val="24"/>
        </w:rPr>
        <w:t>уметь характеризовать роль освещения как выразительного средства при создании художественного образа;</w:t>
      </w:r>
    </w:p>
    <w:p w:rsidR="008A520D" w:rsidRDefault="009056B2">
      <w:pPr>
        <w:pStyle w:val="a6"/>
        <w:numPr>
          <w:ilvl w:val="1"/>
          <w:numId w:val="59"/>
        </w:numPr>
        <w:tabs>
          <w:tab w:val="left" w:pos="1529"/>
        </w:tabs>
        <w:spacing w:before="3"/>
        <w:ind w:right="551"/>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A520D" w:rsidRDefault="009056B2">
      <w:pPr>
        <w:pStyle w:val="a6"/>
        <w:numPr>
          <w:ilvl w:val="1"/>
          <w:numId w:val="59"/>
        </w:numPr>
        <w:tabs>
          <w:tab w:val="left" w:pos="1529"/>
        </w:tabs>
        <w:spacing w:before="3" w:line="237" w:lineRule="auto"/>
        <w:ind w:right="547"/>
        <w:rPr>
          <w:sz w:val="24"/>
        </w:rPr>
      </w:pPr>
      <w:r>
        <w:rPr>
          <w:sz w:val="24"/>
        </w:rPr>
        <w:t xml:space="preserve">иметь представление о жанре портрета в искусстве ХХ в. — западном и </w:t>
      </w:r>
      <w:r>
        <w:rPr>
          <w:spacing w:val="-2"/>
          <w:sz w:val="24"/>
        </w:rPr>
        <w:t>отечественном.</w:t>
      </w:r>
    </w:p>
    <w:p w:rsidR="008A520D" w:rsidRDefault="009056B2">
      <w:pPr>
        <w:pStyle w:val="2"/>
        <w:spacing w:before="205"/>
        <w:jc w:val="left"/>
      </w:pPr>
      <w:r>
        <w:rPr>
          <w:spacing w:val="-2"/>
        </w:rPr>
        <w:t>Пейзаж:</w:t>
      </w:r>
    </w:p>
    <w:p w:rsidR="008A520D" w:rsidRDefault="009056B2">
      <w:pPr>
        <w:pStyle w:val="a6"/>
        <w:numPr>
          <w:ilvl w:val="1"/>
          <w:numId w:val="59"/>
        </w:numPr>
        <w:tabs>
          <w:tab w:val="left" w:pos="1528"/>
          <w:tab w:val="left" w:pos="1529"/>
        </w:tabs>
        <w:spacing w:before="110" w:line="237" w:lineRule="auto"/>
        <w:ind w:right="551"/>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и</w:t>
      </w:r>
      <w:r>
        <w:rPr>
          <w:spacing w:val="80"/>
          <w:sz w:val="24"/>
        </w:rPr>
        <w:t xml:space="preserve"> </w:t>
      </w:r>
      <w:r>
        <w:rPr>
          <w:sz w:val="24"/>
        </w:rPr>
        <w:t>уметь</w:t>
      </w:r>
      <w:r>
        <w:rPr>
          <w:spacing w:val="80"/>
          <w:sz w:val="24"/>
        </w:rPr>
        <w:t xml:space="preserve"> </w:t>
      </w:r>
      <w:r>
        <w:rPr>
          <w:sz w:val="24"/>
        </w:rPr>
        <w:t>сравнивать</w:t>
      </w:r>
      <w:r>
        <w:rPr>
          <w:spacing w:val="80"/>
          <w:sz w:val="24"/>
        </w:rPr>
        <w:t xml:space="preserve"> </w:t>
      </w:r>
      <w:r>
        <w:rPr>
          <w:sz w:val="24"/>
        </w:rPr>
        <w:t>изображение</w:t>
      </w:r>
      <w:r>
        <w:rPr>
          <w:spacing w:val="80"/>
          <w:sz w:val="24"/>
        </w:rPr>
        <w:t xml:space="preserve"> </w:t>
      </w:r>
      <w:r>
        <w:rPr>
          <w:sz w:val="24"/>
        </w:rPr>
        <w:t>пространства</w:t>
      </w:r>
      <w:r>
        <w:rPr>
          <w:spacing w:val="80"/>
          <w:sz w:val="24"/>
        </w:rPr>
        <w:t xml:space="preserve"> </w:t>
      </w:r>
      <w:r>
        <w:rPr>
          <w:sz w:val="24"/>
        </w:rPr>
        <w:t>в</w:t>
      </w:r>
      <w:r>
        <w:rPr>
          <w:spacing w:val="80"/>
          <w:sz w:val="24"/>
        </w:rPr>
        <w:t xml:space="preserve"> </w:t>
      </w:r>
      <w:r>
        <w:rPr>
          <w:sz w:val="24"/>
        </w:rPr>
        <w:t>эпоху</w:t>
      </w:r>
      <w:r>
        <w:rPr>
          <w:spacing w:val="80"/>
          <w:sz w:val="24"/>
        </w:rPr>
        <w:t xml:space="preserve"> </w:t>
      </w:r>
      <w:r>
        <w:rPr>
          <w:sz w:val="24"/>
        </w:rPr>
        <w:t>Древнего мира, в Средневековом искусстве и в эпоху Возрождения;</w:t>
      </w:r>
    </w:p>
    <w:p w:rsidR="008A520D" w:rsidRDefault="009056B2">
      <w:pPr>
        <w:pStyle w:val="a6"/>
        <w:numPr>
          <w:ilvl w:val="1"/>
          <w:numId w:val="59"/>
        </w:numPr>
        <w:tabs>
          <w:tab w:val="left" w:pos="1528"/>
          <w:tab w:val="left" w:pos="1529"/>
        </w:tabs>
        <w:spacing w:before="3"/>
        <w:jc w:val="left"/>
        <w:rPr>
          <w:sz w:val="24"/>
        </w:rPr>
      </w:pPr>
      <w:r>
        <w:rPr>
          <w:sz w:val="24"/>
        </w:rPr>
        <w:t>знать</w:t>
      </w:r>
      <w:r>
        <w:rPr>
          <w:spacing w:val="-6"/>
          <w:sz w:val="24"/>
        </w:rPr>
        <w:t xml:space="preserve"> </w:t>
      </w:r>
      <w:r>
        <w:rPr>
          <w:sz w:val="24"/>
        </w:rPr>
        <w:t>правила</w:t>
      </w:r>
      <w:r>
        <w:rPr>
          <w:spacing w:val="-4"/>
          <w:sz w:val="24"/>
        </w:rPr>
        <w:t xml:space="preserve"> </w:t>
      </w:r>
      <w:r>
        <w:rPr>
          <w:sz w:val="24"/>
        </w:rPr>
        <w:t>построения</w:t>
      </w:r>
      <w:r>
        <w:rPr>
          <w:spacing w:val="-3"/>
          <w:sz w:val="24"/>
        </w:rPr>
        <w:t xml:space="preserve"> </w:t>
      </w:r>
      <w:r>
        <w:rPr>
          <w:sz w:val="24"/>
        </w:rPr>
        <w:t>линейной</w:t>
      </w:r>
      <w:r>
        <w:rPr>
          <w:spacing w:val="-3"/>
          <w:sz w:val="24"/>
        </w:rPr>
        <w:t xml:space="preserve"> </w:t>
      </w:r>
      <w:r>
        <w:rPr>
          <w:sz w:val="24"/>
        </w:rPr>
        <w:t>перспективы</w:t>
      </w:r>
      <w:r>
        <w:rPr>
          <w:spacing w:val="-4"/>
          <w:sz w:val="24"/>
        </w:rPr>
        <w:t xml:space="preserve"> </w:t>
      </w:r>
      <w:r>
        <w:rPr>
          <w:sz w:val="24"/>
        </w:rPr>
        <w:t>и уметь</w:t>
      </w:r>
      <w:r>
        <w:rPr>
          <w:spacing w:val="-2"/>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в</w:t>
      </w:r>
      <w:r>
        <w:rPr>
          <w:spacing w:val="-3"/>
          <w:sz w:val="24"/>
        </w:rPr>
        <w:t xml:space="preserve"> </w:t>
      </w:r>
      <w:r>
        <w:rPr>
          <w:spacing w:val="-2"/>
          <w:sz w:val="24"/>
        </w:rPr>
        <w:t>рисунке;</w:t>
      </w:r>
    </w:p>
    <w:p w:rsidR="008A520D" w:rsidRDefault="009056B2">
      <w:pPr>
        <w:pStyle w:val="a6"/>
        <w:numPr>
          <w:ilvl w:val="1"/>
          <w:numId w:val="59"/>
        </w:numPr>
        <w:tabs>
          <w:tab w:val="left" w:pos="1528"/>
          <w:tab w:val="left" w:pos="1529"/>
        </w:tabs>
        <w:spacing w:before="3" w:line="237" w:lineRule="auto"/>
        <w:ind w:right="554"/>
        <w:jc w:val="left"/>
        <w:rPr>
          <w:sz w:val="24"/>
        </w:rPr>
      </w:pPr>
      <w:r>
        <w:rPr>
          <w:sz w:val="24"/>
        </w:rPr>
        <w:t>определять</w:t>
      </w:r>
      <w:r>
        <w:rPr>
          <w:spacing w:val="34"/>
          <w:sz w:val="24"/>
        </w:rPr>
        <w:t xml:space="preserve"> </w:t>
      </w:r>
      <w:r>
        <w:rPr>
          <w:sz w:val="24"/>
        </w:rPr>
        <w:t>содержание</w:t>
      </w:r>
      <w:r>
        <w:rPr>
          <w:spacing w:val="33"/>
          <w:sz w:val="24"/>
        </w:rPr>
        <w:t xml:space="preserve"> </w:t>
      </w:r>
      <w:r>
        <w:rPr>
          <w:sz w:val="24"/>
        </w:rPr>
        <w:t>понятий:</w:t>
      </w:r>
      <w:r>
        <w:rPr>
          <w:spacing w:val="34"/>
          <w:sz w:val="24"/>
        </w:rPr>
        <w:t xml:space="preserve"> </w:t>
      </w:r>
      <w:r>
        <w:rPr>
          <w:sz w:val="24"/>
        </w:rPr>
        <w:t>линия</w:t>
      </w:r>
      <w:r>
        <w:rPr>
          <w:spacing w:val="34"/>
          <w:sz w:val="24"/>
        </w:rPr>
        <w:t xml:space="preserve"> </w:t>
      </w:r>
      <w:r>
        <w:rPr>
          <w:sz w:val="24"/>
        </w:rPr>
        <w:t>горизонта,</w:t>
      </w:r>
      <w:r>
        <w:rPr>
          <w:spacing w:val="33"/>
          <w:sz w:val="24"/>
        </w:rPr>
        <w:t xml:space="preserve"> </w:t>
      </w:r>
      <w:r>
        <w:rPr>
          <w:sz w:val="24"/>
        </w:rPr>
        <w:t>точка</w:t>
      </w:r>
      <w:r>
        <w:rPr>
          <w:spacing w:val="33"/>
          <w:sz w:val="24"/>
        </w:rPr>
        <w:t xml:space="preserve"> </w:t>
      </w:r>
      <w:r>
        <w:rPr>
          <w:sz w:val="24"/>
        </w:rPr>
        <w:t>схода,</w:t>
      </w:r>
      <w:r>
        <w:rPr>
          <w:spacing w:val="34"/>
          <w:sz w:val="24"/>
        </w:rPr>
        <w:t xml:space="preserve"> </w:t>
      </w:r>
      <w:r>
        <w:rPr>
          <w:sz w:val="24"/>
        </w:rPr>
        <w:t>низкий</w:t>
      </w:r>
      <w:r>
        <w:rPr>
          <w:spacing w:val="35"/>
          <w:sz w:val="24"/>
        </w:rPr>
        <w:t xml:space="preserve"> </w:t>
      </w:r>
      <w:r>
        <w:rPr>
          <w:sz w:val="24"/>
        </w:rPr>
        <w:t>и</w:t>
      </w:r>
      <w:r>
        <w:rPr>
          <w:spacing w:val="32"/>
          <w:sz w:val="24"/>
        </w:rPr>
        <w:t xml:space="preserve"> </w:t>
      </w:r>
      <w:r>
        <w:rPr>
          <w:sz w:val="24"/>
        </w:rPr>
        <w:t>высокий горизонт, перспективные сокращения, центральная и угловая перспектива;</w:t>
      </w:r>
    </w:p>
    <w:p w:rsidR="008A520D" w:rsidRDefault="008A520D">
      <w:pPr>
        <w:spacing w:line="237" w:lineRule="auto"/>
        <w:rPr>
          <w:sz w:val="24"/>
        </w:r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9"/>
        </w:tabs>
        <w:spacing w:before="68"/>
        <w:rPr>
          <w:sz w:val="24"/>
        </w:rPr>
      </w:pPr>
      <w:r>
        <w:rPr>
          <w:sz w:val="24"/>
        </w:rPr>
        <w:lastRenderedPageBreak/>
        <w:t>знать</w:t>
      </w:r>
      <w:r>
        <w:rPr>
          <w:spacing w:val="-6"/>
          <w:sz w:val="24"/>
        </w:rPr>
        <w:t xml:space="preserve"> </w:t>
      </w:r>
      <w:r>
        <w:rPr>
          <w:sz w:val="24"/>
        </w:rPr>
        <w:t>правила</w:t>
      </w:r>
      <w:r>
        <w:rPr>
          <w:spacing w:val="-4"/>
          <w:sz w:val="24"/>
        </w:rPr>
        <w:t xml:space="preserve"> </w:t>
      </w:r>
      <w:r>
        <w:rPr>
          <w:sz w:val="24"/>
        </w:rPr>
        <w:t>воздушной</w:t>
      </w:r>
      <w:r>
        <w:rPr>
          <w:spacing w:val="-2"/>
          <w:sz w:val="24"/>
        </w:rPr>
        <w:t xml:space="preserve"> </w:t>
      </w:r>
      <w:r>
        <w:rPr>
          <w:sz w:val="24"/>
        </w:rPr>
        <w:t>перспективы</w:t>
      </w:r>
      <w:r>
        <w:rPr>
          <w:spacing w:val="-7"/>
          <w:sz w:val="24"/>
        </w:rPr>
        <w:t xml:space="preserve"> </w:t>
      </w:r>
      <w:r>
        <w:rPr>
          <w:sz w:val="24"/>
        </w:rPr>
        <w:t>и</w:t>
      </w:r>
      <w:r>
        <w:rPr>
          <w:spacing w:val="1"/>
          <w:sz w:val="24"/>
        </w:rPr>
        <w:t xml:space="preserve"> </w:t>
      </w:r>
      <w:r>
        <w:rPr>
          <w:sz w:val="24"/>
        </w:rPr>
        <w:t>уметь</w:t>
      </w:r>
      <w:r>
        <w:rPr>
          <w:spacing w:val="-3"/>
          <w:sz w:val="24"/>
        </w:rPr>
        <w:t xml:space="preserve"> </w:t>
      </w:r>
      <w:r>
        <w:rPr>
          <w:sz w:val="24"/>
        </w:rPr>
        <w:t>их применять</w:t>
      </w:r>
      <w:r>
        <w:rPr>
          <w:spacing w:val="-4"/>
          <w:sz w:val="24"/>
        </w:rPr>
        <w:t xml:space="preserve"> </w:t>
      </w:r>
      <w:r>
        <w:rPr>
          <w:sz w:val="24"/>
        </w:rPr>
        <w:t>на</w:t>
      </w:r>
      <w:r>
        <w:rPr>
          <w:spacing w:val="-3"/>
          <w:sz w:val="24"/>
        </w:rPr>
        <w:t xml:space="preserve"> </w:t>
      </w:r>
      <w:r>
        <w:rPr>
          <w:spacing w:val="-2"/>
          <w:sz w:val="24"/>
        </w:rPr>
        <w:t>практике;</w:t>
      </w:r>
    </w:p>
    <w:p w:rsidR="008A520D" w:rsidRDefault="009056B2">
      <w:pPr>
        <w:pStyle w:val="a6"/>
        <w:numPr>
          <w:ilvl w:val="1"/>
          <w:numId w:val="59"/>
        </w:numPr>
        <w:tabs>
          <w:tab w:val="left" w:pos="1529"/>
        </w:tabs>
        <w:ind w:right="547"/>
        <w:rPr>
          <w:sz w:val="24"/>
        </w:rPr>
      </w:pPr>
      <w:r>
        <w:rPr>
          <w:sz w:val="24"/>
        </w:rPr>
        <w:t xml:space="preserve">характеризовать особенности изображения разных состояний природы в романтическом пейзаже и пейзаже творчества импрессионистов и </w:t>
      </w:r>
      <w:r>
        <w:rPr>
          <w:spacing w:val="-2"/>
          <w:sz w:val="24"/>
        </w:rPr>
        <w:t>постимпрессионистов;</w:t>
      </w:r>
    </w:p>
    <w:p w:rsidR="008A520D" w:rsidRDefault="009056B2">
      <w:pPr>
        <w:pStyle w:val="a6"/>
        <w:numPr>
          <w:ilvl w:val="1"/>
          <w:numId w:val="59"/>
        </w:numPr>
        <w:tabs>
          <w:tab w:val="left" w:pos="1529"/>
        </w:tabs>
        <w:spacing w:before="1"/>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морских</w:t>
      </w:r>
      <w:r>
        <w:rPr>
          <w:spacing w:val="-3"/>
          <w:sz w:val="24"/>
        </w:rPr>
        <w:t xml:space="preserve"> </w:t>
      </w:r>
      <w:r>
        <w:rPr>
          <w:sz w:val="24"/>
        </w:rPr>
        <w:t>пейзажах И.</w:t>
      </w:r>
      <w:r>
        <w:rPr>
          <w:spacing w:val="1"/>
          <w:sz w:val="24"/>
        </w:rPr>
        <w:t xml:space="preserve"> </w:t>
      </w:r>
      <w:r>
        <w:rPr>
          <w:spacing w:val="-2"/>
          <w:sz w:val="24"/>
        </w:rPr>
        <w:t>Айвазовского;</w:t>
      </w:r>
    </w:p>
    <w:p w:rsidR="008A520D" w:rsidRDefault="009056B2">
      <w:pPr>
        <w:pStyle w:val="a6"/>
        <w:numPr>
          <w:ilvl w:val="1"/>
          <w:numId w:val="59"/>
        </w:numPr>
        <w:tabs>
          <w:tab w:val="left" w:pos="1529"/>
        </w:tabs>
        <w:spacing w:before="2" w:line="237" w:lineRule="auto"/>
        <w:ind w:right="555"/>
        <w:rPr>
          <w:sz w:val="24"/>
        </w:rPr>
      </w:pPr>
      <w:r>
        <w:rPr>
          <w:sz w:val="24"/>
        </w:rPr>
        <w:t>иметь представление об особенностях пленэрной живописи и колористической изменчивости состояний природы;</w:t>
      </w:r>
    </w:p>
    <w:p w:rsidR="008A520D" w:rsidRDefault="009056B2">
      <w:pPr>
        <w:pStyle w:val="a6"/>
        <w:numPr>
          <w:ilvl w:val="1"/>
          <w:numId w:val="59"/>
        </w:numPr>
        <w:tabs>
          <w:tab w:val="left" w:pos="1529"/>
        </w:tabs>
        <w:spacing w:before="4"/>
        <w:ind w:right="546"/>
        <w:rPr>
          <w:sz w:val="24"/>
        </w:rPr>
      </w:pPr>
      <w:r>
        <w:rPr>
          <w:sz w:val="24"/>
        </w:rPr>
        <w:t>знать и уметь рассказывать историю пейзажа в русской живописи, характеризуя особенности</w:t>
      </w:r>
      <w:r>
        <w:rPr>
          <w:spacing w:val="40"/>
          <w:sz w:val="24"/>
        </w:rPr>
        <w:t xml:space="preserve">  </w:t>
      </w:r>
      <w:r>
        <w:rPr>
          <w:sz w:val="24"/>
        </w:rPr>
        <w:t>понимания</w:t>
      </w:r>
      <w:r>
        <w:rPr>
          <w:spacing w:val="40"/>
          <w:sz w:val="24"/>
        </w:rPr>
        <w:t xml:space="preserve">  </w:t>
      </w:r>
      <w:r>
        <w:rPr>
          <w:sz w:val="24"/>
        </w:rPr>
        <w:t>пейзажа</w:t>
      </w:r>
      <w:r>
        <w:rPr>
          <w:spacing w:val="40"/>
          <w:sz w:val="24"/>
        </w:rPr>
        <w:t xml:space="preserve">  </w:t>
      </w:r>
      <w:r>
        <w:rPr>
          <w:sz w:val="24"/>
        </w:rPr>
        <w:t>в</w:t>
      </w:r>
      <w:r>
        <w:rPr>
          <w:spacing w:val="40"/>
          <w:sz w:val="24"/>
        </w:rPr>
        <w:t xml:space="preserve">  </w:t>
      </w:r>
      <w:r>
        <w:rPr>
          <w:sz w:val="24"/>
        </w:rPr>
        <w:t>творчестве</w:t>
      </w:r>
      <w:r>
        <w:rPr>
          <w:spacing w:val="40"/>
          <w:sz w:val="24"/>
        </w:rPr>
        <w:t xml:space="preserve">  </w:t>
      </w:r>
      <w:r>
        <w:rPr>
          <w:sz w:val="24"/>
        </w:rPr>
        <w:t>А. Саврасова,</w:t>
      </w:r>
      <w:r>
        <w:rPr>
          <w:spacing w:val="40"/>
          <w:sz w:val="24"/>
        </w:rPr>
        <w:t xml:space="preserve">  </w:t>
      </w:r>
      <w:r>
        <w:rPr>
          <w:sz w:val="24"/>
        </w:rPr>
        <w:t>И.</w:t>
      </w:r>
      <w:r>
        <w:rPr>
          <w:spacing w:val="-1"/>
          <w:sz w:val="24"/>
        </w:rPr>
        <w:t xml:space="preserve"> </w:t>
      </w:r>
      <w:r>
        <w:rPr>
          <w:sz w:val="24"/>
        </w:rPr>
        <w:t>Шишкина,</w:t>
      </w:r>
      <w:r>
        <w:rPr>
          <w:spacing w:val="80"/>
          <w:sz w:val="24"/>
        </w:rPr>
        <w:t xml:space="preserve"> </w:t>
      </w:r>
      <w:r>
        <w:rPr>
          <w:sz w:val="24"/>
        </w:rPr>
        <w:t>И. Левитана и художников ХХ в. (по выбору);</w:t>
      </w:r>
    </w:p>
    <w:p w:rsidR="008A520D" w:rsidRDefault="009056B2">
      <w:pPr>
        <w:pStyle w:val="a6"/>
        <w:numPr>
          <w:ilvl w:val="1"/>
          <w:numId w:val="59"/>
        </w:numPr>
        <w:tabs>
          <w:tab w:val="left" w:pos="1529"/>
        </w:tabs>
        <w:spacing w:before="2" w:line="237" w:lineRule="auto"/>
        <w:ind w:right="549"/>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rsidR="008A520D" w:rsidRDefault="009056B2">
      <w:pPr>
        <w:pStyle w:val="a6"/>
        <w:numPr>
          <w:ilvl w:val="1"/>
          <w:numId w:val="59"/>
        </w:numPr>
        <w:tabs>
          <w:tab w:val="left" w:pos="1529"/>
        </w:tabs>
        <w:spacing w:before="5" w:line="237" w:lineRule="auto"/>
        <w:ind w:right="554"/>
        <w:rPr>
          <w:sz w:val="24"/>
        </w:rPr>
      </w:pPr>
      <w:r>
        <w:rPr>
          <w:sz w:val="24"/>
        </w:rPr>
        <w:t xml:space="preserve">иметь опыт живописного изображения различных активно выраженных состояний </w:t>
      </w:r>
      <w:r>
        <w:rPr>
          <w:spacing w:val="-2"/>
          <w:sz w:val="24"/>
        </w:rPr>
        <w:t>природы;</w:t>
      </w:r>
    </w:p>
    <w:p w:rsidR="008A520D" w:rsidRDefault="009056B2">
      <w:pPr>
        <w:pStyle w:val="a6"/>
        <w:numPr>
          <w:ilvl w:val="1"/>
          <w:numId w:val="59"/>
        </w:numPr>
        <w:tabs>
          <w:tab w:val="left" w:pos="1529"/>
        </w:tabs>
        <w:spacing w:before="6" w:line="237" w:lineRule="auto"/>
        <w:ind w:right="554"/>
        <w:rPr>
          <w:sz w:val="24"/>
        </w:rPr>
      </w:pPr>
      <w:r>
        <w:rPr>
          <w:sz w:val="24"/>
        </w:rPr>
        <w:t xml:space="preserve">иметь опыт пейзажных зарисовок, графического изображения природы по памяти и </w:t>
      </w:r>
      <w:r>
        <w:rPr>
          <w:spacing w:val="-2"/>
          <w:sz w:val="24"/>
        </w:rPr>
        <w:t>представлению;</w:t>
      </w:r>
    </w:p>
    <w:p w:rsidR="008A520D" w:rsidRDefault="009056B2">
      <w:pPr>
        <w:pStyle w:val="a6"/>
        <w:numPr>
          <w:ilvl w:val="1"/>
          <w:numId w:val="59"/>
        </w:numPr>
        <w:tabs>
          <w:tab w:val="left" w:pos="1529"/>
        </w:tabs>
        <w:spacing w:before="6" w:line="237" w:lineRule="auto"/>
        <w:ind w:right="556"/>
        <w:rPr>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A520D" w:rsidRDefault="009056B2">
      <w:pPr>
        <w:pStyle w:val="a6"/>
        <w:numPr>
          <w:ilvl w:val="1"/>
          <w:numId w:val="59"/>
        </w:numPr>
        <w:tabs>
          <w:tab w:val="left" w:pos="1529"/>
        </w:tabs>
        <w:spacing w:before="3"/>
        <w:rPr>
          <w:sz w:val="24"/>
        </w:rPr>
      </w:pPr>
      <w:r>
        <w:rPr>
          <w:sz w:val="24"/>
        </w:rPr>
        <w:t>иметь</w:t>
      </w:r>
      <w:r>
        <w:rPr>
          <w:spacing w:val="-4"/>
          <w:sz w:val="24"/>
        </w:rPr>
        <w:t xml:space="preserve"> </w:t>
      </w:r>
      <w:r>
        <w:rPr>
          <w:sz w:val="24"/>
        </w:rPr>
        <w:t>опыт</w:t>
      </w:r>
      <w:r>
        <w:rPr>
          <w:spacing w:val="-5"/>
          <w:sz w:val="24"/>
        </w:rPr>
        <w:t xml:space="preserve"> </w:t>
      </w:r>
      <w:r>
        <w:rPr>
          <w:sz w:val="24"/>
        </w:rPr>
        <w:t>изображения</w:t>
      </w:r>
      <w:r>
        <w:rPr>
          <w:spacing w:val="-2"/>
          <w:sz w:val="24"/>
        </w:rPr>
        <w:t xml:space="preserve"> </w:t>
      </w:r>
      <w:r>
        <w:rPr>
          <w:sz w:val="24"/>
        </w:rPr>
        <w:t>городского</w:t>
      </w:r>
      <w:r>
        <w:rPr>
          <w:spacing w:val="-2"/>
          <w:sz w:val="24"/>
        </w:rPr>
        <w:t xml:space="preserve"> </w:t>
      </w:r>
      <w:r>
        <w:rPr>
          <w:sz w:val="24"/>
        </w:rPr>
        <w:t>пейзажа —</w:t>
      </w:r>
      <w:r>
        <w:rPr>
          <w:spacing w:val="-2"/>
          <w:sz w:val="24"/>
        </w:rPr>
        <w:t xml:space="preserve"> </w:t>
      </w:r>
      <w:r>
        <w:rPr>
          <w:sz w:val="24"/>
        </w:rPr>
        <w:t>по</w:t>
      </w:r>
      <w:r>
        <w:rPr>
          <w:spacing w:val="-2"/>
          <w:sz w:val="24"/>
        </w:rPr>
        <w:t xml:space="preserve"> </w:t>
      </w:r>
      <w:r>
        <w:rPr>
          <w:sz w:val="24"/>
        </w:rPr>
        <w:t>памяти</w:t>
      </w:r>
      <w:r>
        <w:rPr>
          <w:spacing w:val="-3"/>
          <w:sz w:val="24"/>
        </w:rPr>
        <w:t xml:space="preserve"> </w:t>
      </w:r>
      <w:r>
        <w:rPr>
          <w:sz w:val="24"/>
        </w:rPr>
        <w:t>или</w:t>
      </w:r>
      <w:r>
        <w:rPr>
          <w:spacing w:val="-4"/>
          <w:sz w:val="24"/>
        </w:rPr>
        <w:t xml:space="preserve"> </w:t>
      </w:r>
      <w:r>
        <w:rPr>
          <w:spacing w:val="-2"/>
          <w:sz w:val="24"/>
        </w:rPr>
        <w:t>представлению;</w:t>
      </w:r>
    </w:p>
    <w:p w:rsidR="008A520D" w:rsidRDefault="009056B2">
      <w:pPr>
        <w:pStyle w:val="a6"/>
        <w:numPr>
          <w:ilvl w:val="1"/>
          <w:numId w:val="59"/>
        </w:numPr>
        <w:tabs>
          <w:tab w:val="left" w:pos="1529"/>
        </w:tabs>
        <w:spacing w:before="3" w:line="237" w:lineRule="auto"/>
        <w:ind w:right="550"/>
        <w:rPr>
          <w:sz w:val="24"/>
        </w:rPr>
      </w:pPr>
      <w:r>
        <w:rPr>
          <w:sz w:val="24"/>
        </w:rPr>
        <w:t>обрести навыки восприятия образности городского пространства как выражения самобытного лица культуры и истории народа;</w:t>
      </w:r>
    </w:p>
    <w:p w:rsidR="008A520D" w:rsidRDefault="009056B2">
      <w:pPr>
        <w:pStyle w:val="a6"/>
        <w:numPr>
          <w:ilvl w:val="1"/>
          <w:numId w:val="59"/>
        </w:numPr>
        <w:tabs>
          <w:tab w:val="left" w:pos="1529"/>
        </w:tabs>
        <w:spacing w:before="5" w:line="237" w:lineRule="auto"/>
        <w:ind w:right="556"/>
        <w:rPr>
          <w:sz w:val="24"/>
        </w:rPr>
      </w:pPr>
      <w:r>
        <w:rPr>
          <w:sz w:val="24"/>
        </w:rPr>
        <w:t>понимать и объяснять роль культурного наследия в городском пространстве, задачи его охраны и сохранения.</w:t>
      </w:r>
    </w:p>
    <w:p w:rsidR="008A520D" w:rsidRDefault="008A520D">
      <w:pPr>
        <w:pStyle w:val="a3"/>
        <w:spacing w:before="2"/>
        <w:ind w:left="0"/>
        <w:jc w:val="left"/>
        <w:rPr>
          <w:sz w:val="25"/>
        </w:rPr>
      </w:pPr>
    </w:p>
    <w:p w:rsidR="008A520D" w:rsidRDefault="009056B2">
      <w:pPr>
        <w:pStyle w:val="2"/>
      </w:pPr>
      <w:r>
        <w:t>Бытовой</w:t>
      </w:r>
      <w:r>
        <w:rPr>
          <w:spacing w:val="-1"/>
        </w:rPr>
        <w:t xml:space="preserve"> </w:t>
      </w:r>
      <w:r>
        <w:rPr>
          <w:spacing w:val="-2"/>
        </w:rPr>
        <w:t>жанр:</w:t>
      </w:r>
    </w:p>
    <w:p w:rsidR="008A520D" w:rsidRDefault="009056B2">
      <w:pPr>
        <w:pStyle w:val="a6"/>
        <w:numPr>
          <w:ilvl w:val="1"/>
          <w:numId w:val="59"/>
        </w:numPr>
        <w:tabs>
          <w:tab w:val="left" w:pos="1529"/>
        </w:tabs>
        <w:spacing w:before="28" w:line="237" w:lineRule="auto"/>
        <w:ind w:right="546"/>
        <w:rPr>
          <w:sz w:val="24"/>
        </w:rPr>
      </w:pPr>
      <w:r>
        <w:rPr>
          <w:sz w:val="24"/>
        </w:rPr>
        <w:t>характеризовать роль изобразительного искусства в формировании представлений о жизни людей разных эпох и народов;</w:t>
      </w:r>
    </w:p>
    <w:p w:rsidR="008A520D" w:rsidRDefault="009056B2">
      <w:pPr>
        <w:pStyle w:val="a6"/>
        <w:numPr>
          <w:ilvl w:val="1"/>
          <w:numId w:val="59"/>
        </w:numPr>
        <w:tabs>
          <w:tab w:val="left" w:pos="1529"/>
        </w:tabs>
        <w:spacing w:before="4" w:line="275" w:lineRule="exact"/>
        <w:rPr>
          <w:sz w:val="24"/>
        </w:rPr>
      </w:pPr>
      <w:r>
        <w:rPr>
          <w:noProof/>
          <w:lang w:eastAsia="ru-RU"/>
        </w:rPr>
        <w:drawing>
          <wp:anchor distT="0" distB="0" distL="0" distR="0" simplePos="0" relativeHeight="475926016" behindDoc="1" locked="0" layoutInCell="1" allowOverlap="1">
            <wp:simplePos x="0" y="0"/>
            <wp:positionH relativeFrom="page">
              <wp:posOffset>5801614</wp:posOffset>
            </wp:positionH>
            <wp:positionV relativeFrom="paragraph">
              <wp:posOffset>6135</wp:posOffset>
            </wp:positionV>
            <wp:extent cx="237743" cy="169163"/>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7" cstate="print"/>
                    <a:stretch>
                      <a:fillRect/>
                    </a:stretch>
                  </pic:blipFill>
                  <pic:spPr>
                    <a:xfrm>
                      <a:off x="0" y="0"/>
                      <a:ext cx="237743" cy="169163"/>
                    </a:xfrm>
                    <a:prstGeom prst="rect">
                      <a:avLst/>
                    </a:prstGeom>
                  </pic:spPr>
                </pic:pic>
              </a:graphicData>
            </a:graphic>
          </wp:anchor>
        </w:drawing>
      </w:r>
      <w:r>
        <w:rPr>
          <w:sz w:val="24"/>
        </w:rPr>
        <w:t>уметь</w:t>
      </w:r>
      <w:r>
        <w:rPr>
          <w:spacing w:val="49"/>
          <w:sz w:val="24"/>
        </w:rPr>
        <w:t xml:space="preserve">  </w:t>
      </w:r>
      <w:r>
        <w:rPr>
          <w:sz w:val="24"/>
        </w:rPr>
        <w:t>объяснять</w:t>
      </w:r>
      <w:r>
        <w:rPr>
          <w:spacing w:val="50"/>
          <w:sz w:val="24"/>
        </w:rPr>
        <w:t xml:space="preserve">  </w:t>
      </w:r>
      <w:r>
        <w:rPr>
          <w:sz w:val="24"/>
        </w:rPr>
        <w:t>понятия</w:t>
      </w:r>
      <w:r>
        <w:rPr>
          <w:spacing w:val="51"/>
          <w:sz w:val="24"/>
        </w:rPr>
        <w:t xml:space="preserve">  </w:t>
      </w:r>
      <w:r>
        <w:rPr>
          <w:sz w:val="24"/>
        </w:rPr>
        <w:t>«тематическая</w:t>
      </w:r>
      <w:r>
        <w:rPr>
          <w:spacing w:val="50"/>
          <w:sz w:val="24"/>
        </w:rPr>
        <w:t xml:space="preserve">  </w:t>
      </w:r>
      <w:r>
        <w:rPr>
          <w:sz w:val="24"/>
        </w:rPr>
        <w:t>картина»,</w:t>
      </w:r>
      <w:r>
        <w:rPr>
          <w:spacing w:val="52"/>
          <w:sz w:val="24"/>
        </w:rPr>
        <w:t xml:space="preserve">  </w:t>
      </w:r>
      <w:r>
        <w:rPr>
          <w:sz w:val="24"/>
        </w:rPr>
        <w:t>«станко</w:t>
      </w:r>
      <w:r>
        <w:rPr>
          <w:spacing w:val="35"/>
          <w:sz w:val="24"/>
        </w:rPr>
        <w:t xml:space="preserve">  </w:t>
      </w:r>
      <w:r>
        <w:rPr>
          <w:sz w:val="24"/>
        </w:rPr>
        <w:t>вая</w:t>
      </w:r>
      <w:r>
        <w:rPr>
          <w:spacing w:val="49"/>
          <w:sz w:val="24"/>
        </w:rPr>
        <w:t xml:space="preserve">  </w:t>
      </w:r>
      <w:r>
        <w:rPr>
          <w:spacing w:val="-2"/>
          <w:sz w:val="24"/>
        </w:rPr>
        <w:t>живопись»,</w:t>
      </w:r>
    </w:p>
    <w:p w:rsidR="008A520D" w:rsidRDefault="009056B2">
      <w:pPr>
        <w:pStyle w:val="a3"/>
        <w:spacing w:line="275" w:lineRule="exact"/>
        <w:ind w:left="1528"/>
      </w:pPr>
      <w:r>
        <w:t>«монументальная</w:t>
      </w:r>
      <w:r>
        <w:rPr>
          <w:spacing w:val="-7"/>
        </w:rPr>
        <w:t xml:space="preserve"> </w:t>
      </w:r>
      <w:r>
        <w:t>живопись»;</w:t>
      </w:r>
      <w:r>
        <w:rPr>
          <w:spacing w:val="-4"/>
        </w:rPr>
        <w:t xml:space="preserve"> </w:t>
      </w:r>
      <w:r>
        <w:t>перечислять</w:t>
      </w:r>
      <w:r>
        <w:rPr>
          <w:spacing w:val="-4"/>
        </w:rPr>
        <w:t xml:space="preserve"> </w:t>
      </w:r>
      <w:r>
        <w:t>основные</w:t>
      </w:r>
      <w:r>
        <w:rPr>
          <w:spacing w:val="-5"/>
        </w:rPr>
        <w:t xml:space="preserve"> </w:t>
      </w:r>
      <w:r>
        <w:t>жанры</w:t>
      </w:r>
      <w:r>
        <w:rPr>
          <w:spacing w:val="-4"/>
        </w:rPr>
        <w:t xml:space="preserve"> </w:t>
      </w:r>
      <w:r>
        <w:t>тематической</w:t>
      </w:r>
      <w:r>
        <w:rPr>
          <w:spacing w:val="-4"/>
        </w:rPr>
        <w:t xml:space="preserve"> </w:t>
      </w:r>
      <w:r>
        <w:rPr>
          <w:spacing w:val="-2"/>
        </w:rPr>
        <w:t>картины;</w:t>
      </w:r>
    </w:p>
    <w:p w:rsidR="008A520D" w:rsidRDefault="009056B2">
      <w:pPr>
        <w:pStyle w:val="a6"/>
        <w:numPr>
          <w:ilvl w:val="1"/>
          <w:numId w:val="59"/>
        </w:numPr>
        <w:tabs>
          <w:tab w:val="left" w:pos="1529"/>
        </w:tabs>
        <w:spacing w:before="5" w:line="237" w:lineRule="auto"/>
        <w:ind w:right="546"/>
        <w:rPr>
          <w:sz w:val="24"/>
        </w:rPr>
      </w:pPr>
      <w:r>
        <w:rPr>
          <w:sz w:val="24"/>
        </w:rPr>
        <w:t>различать тему, сюжет и содержание в жанровой картине; выявлять образ нравственных и ценностных смыслов в жанровой картине;</w:t>
      </w:r>
    </w:p>
    <w:p w:rsidR="008A520D" w:rsidRDefault="009056B2">
      <w:pPr>
        <w:pStyle w:val="a6"/>
        <w:numPr>
          <w:ilvl w:val="1"/>
          <w:numId w:val="59"/>
        </w:numPr>
        <w:tabs>
          <w:tab w:val="left" w:pos="1529"/>
        </w:tabs>
        <w:spacing w:before="3"/>
        <w:ind w:right="555"/>
        <w:rPr>
          <w:sz w:val="24"/>
        </w:rPr>
      </w:pPr>
      <w:r>
        <w:rPr>
          <w:sz w:val="24"/>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w:t>
      </w:r>
      <w:r>
        <w:rPr>
          <w:spacing w:val="-2"/>
          <w:sz w:val="24"/>
        </w:rPr>
        <w:t>произведения;</w:t>
      </w:r>
    </w:p>
    <w:p w:rsidR="008A520D" w:rsidRDefault="009056B2">
      <w:pPr>
        <w:pStyle w:val="a6"/>
        <w:numPr>
          <w:ilvl w:val="1"/>
          <w:numId w:val="59"/>
        </w:numPr>
        <w:tabs>
          <w:tab w:val="left" w:pos="1529"/>
        </w:tabs>
        <w:spacing w:before="2" w:line="237" w:lineRule="auto"/>
        <w:ind w:right="548"/>
        <w:rPr>
          <w:sz w:val="24"/>
        </w:rPr>
      </w:pPr>
      <w:r>
        <w:rPr>
          <w:sz w:val="24"/>
        </w:rPr>
        <w:t>объяснять значение художественного изображения бытовой жизни людей в понимании истории человечества и современной жизни;</w:t>
      </w:r>
    </w:p>
    <w:p w:rsidR="008A520D" w:rsidRDefault="009056B2">
      <w:pPr>
        <w:pStyle w:val="a6"/>
        <w:numPr>
          <w:ilvl w:val="1"/>
          <w:numId w:val="59"/>
        </w:numPr>
        <w:tabs>
          <w:tab w:val="left" w:pos="1529"/>
        </w:tabs>
        <w:spacing w:before="6" w:line="237" w:lineRule="auto"/>
        <w:ind w:right="554"/>
        <w:rPr>
          <w:sz w:val="24"/>
        </w:rPr>
      </w:pPr>
      <w:r>
        <w:rPr>
          <w:sz w:val="24"/>
        </w:rPr>
        <w:t>осознавать многообразие форм организации бытовой жизни и одновременно единство мира людей;</w:t>
      </w:r>
    </w:p>
    <w:p w:rsidR="008A520D" w:rsidRDefault="009056B2">
      <w:pPr>
        <w:pStyle w:val="a6"/>
        <w:numPr>
          <w:ilvl w:val="1"/>
          <w:numId w:val="59"/>
        </w:numPr>
        <w:tabs>
          <w:tab w:val="left" w:pos="1529"/>
        </w:tabs>
        <w:spacing w:before="3"/>
        <w:ind w:right="554"/>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A520D" w:rsidRDefault="009056B2">
      <w:pPr>
        <w:pStyle w:val="a6"/>
        <w:numPr>
          <w:ilvl w:val="1"/>
          <w:numId w:val="59"/>
        </w:numPr>
        <w:tabs>
          <w:tab w:val="left" w:pos="1529"/>
        </w:tabs>
        <w:ind w:right="556"/>
        <w:rPr>
          <w:sz w:val="24"/>
        </w:rPr>
      </w:pPr>
      <w:r>
        <w:rPr>
          <w:sz w:val="24"/>
        </w:rPr>
        <w:t xml:space="preserve">иметь опыт изображения бытовой жизни разных народов в контексте традиций их </w:t>
      </w:r>
      <w:r>
        <w:rPr>
          <w:spacing w:val="-2"/>
          <w:sz w:val="24"/>
        </w:rPr>
        <w:t>искусства;</w:t>
      </w:r>
    </w:p>
    <w:p w:rsidR="008A520D" w:rsidRDefault="009056B2">
      <w:pPr>
        <w:pStyle w:val="a6"/>
        <w:numPr>
          <w:ilvl w:val="1"/>
          <w:numId w:val="59"/>
        </w:numPr>
        <w:tabs>
          <w:tab w:val="left" w:pos="1529"/>
        </w:tabs>
        <w:spacing w:before="3" w:line="237" w:lineRule="auto"/>
        <w:ind w:right="555"/>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rsidR="008A520D" w:rsidRDefault="009056B2">
      <w:pPr>
        <w:pStyle w:val="a6"/>
        <w:numPr>
          <w:ilvl w:val="1"/>
          <w:numId w:val="59"/>
        </w:numPr>
        <w:tabs>
          <w:tab w:val="left" w:pos="1529"/>
        </w:tabs>
        <w:spacing w:before="4"/>
        <w:ind w:right="551"/>
        <w:rPr>
          <w:sz w:val="24"/>
        </w:rPr>
      </w:pPr>
      <w:r>
        <w:rPr>
          <w:sz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sz w:val="24"/>
        </w:rPr>
        <w:t>действительности.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2"/>
        <w:spacing w:before="73"/>
      </w:pPr>
      <w:r>
        <w:lastRenderedPageBreak/>
        <w:t>Исторический</w:t>
      </w:r>
      <w:r>
        <w:rPr>
          <w:spacing w:val="-2"/>
        </w:rPr>
        <w:t xml:space="preserve"> жанр:</w:t>
      </w:r>
    </w:p>
    <w:p w:rsidR="008A520D" w:rsidRDefault="009056B2">
      <w:pPr>
        <w:pStyle w:val="a6"/>
        <w:numPr>
          <w:ilvl w:val="1"/>
          <w:numId w:val="59"/>
        </w:numPr>
        <w:tabs>
          <w:tab w:val="left" w:pos="1529"/>
        </w:tabs>
        <w:spacing w:before="111"/>
        <w:ind w:right="553"/>
        <w:rPr>
          <w:sz w:val="24"/>
        </w:rPr>
      </w:pPr>
      <w:r>
        <w:rPr>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A520D" w:rsidRDefault="009056B2">
      <w:pPr>
        <w:pStyle w:val="a6"/>
        <w:numPr>
          <w:ilvl w:val="1"/>
          <w:numId w:val="59"/>
        </w:numPr>
        <w:tabs>
          <w:tab w:val="left" w:pos="1529"/>
        </w:tabs>
        <w:spacing w:line="275" w:lineRule="exact"/>
        <w:rPr>
          <w:sz w:val="24"/>
        </w:rPr>
      </w:pPr>
      <w:r>
        <w:rPr>
          <w:sz w:val="24"/>
        </w:rPr>
        <w:t>знать</w:t>
      </w:r>
      <w:r>
        <w:rPr>
          <w:spacing w:val="38"/>
          <w:sz w:val="24"/>
        </w:rPr>
        <w:t xml:space="preserve">  </w:t>
      </w:r>
      <w:r>
        <w:rPr>
          <w:sz w:val="24"/>
        </w:rPr>
        <w:t>авторов,</w:t>
      </w:r>
      <w:r>
        <w:rPr>
          <w:spacing w:val="42"/>
          <w:sz w:val="24"/>
        </w:rPr>
        <w:t xml:space="preserve">  </w:t>
      </w:r>
      <w:r>
        <w:rPr>
          <w:sz w:val="24"/>
        </w:rPr>
        <w:t>узнавать</w:t>
      </w:r>
      <w:r>
        <w:rPr>
          <w:spacing w:val="42"/>
          <w:sz w:val="24"/>
        </w:rPr>
        <w:t xml:space="preserve">  </w:t>
      </w:r>
      <w:r>
        <w:rPr>
          <w:sz w:val="24"/>
        </w:rPr>
        <w:t>и</w:t>
      </w:r>
      <w:r>
        <w:rPr>
          <w:spacing w:val="43"/>
          <w:sz w:val="24"/>
        </w:rPr>
        <w:t xml:space="preserve">  </w:t>
      </w:r>
      <w:r>
        <w:rPr>
          <w:sz w:val="24"/>
        </w:rPr>
        <w:t>уметь</w:t>
      </w:r>
      <w:r>
        <w:rPr>
          <w:spacing w:val="41"/>
          <w:sz w:val="24"/>
        </w:rPr>
        <w:t xml:space="preserve">  </w:t>
      </w:r>
      <w:r>
        <w:rPr>
          <w:sz w:val="24"/>
        </w:rPr>
        <w:t>объяснять</w:t>
      </w:r>
      <w:r>
        <w:rPr>
          <w:spacing w:val="42"/>
          <w:sz w:val="24"/>
        </w:rPr>
        <w:t xml:space="preserve">  </w:t>
      </w:r>
      <w:r>
        <w:rPr>
          <w:sz w:val="24"/>
        </w:rPr>
        <w:t>содержание</w:t>
      </w:r>
      <w:r>
        <w:rPr>
          <w:spacing w:val="41"/>
          <w:sz w:val="24"/>
        </w:rPr>
        <w:t xml:space="preserve">  </w:t>
      </w:r>
      <w:r>
        <w:rPr>
          <w:sz w:val="24"/>
        </w:rPr>
        <w:t>таких</w:t>
      </w:r>
      <w:r>
        <w:rPr>
          <w:spacing w:val="40"/>
          <w:sz w:val="24"/>
        </w:rPr>
        <w:t xml:space="preserve">  </w:t>
      </w:r>
      <w:r>
        <w:rPr>
          <w:sz w:val="24"/>
        </w:rPr>
        <w:t>картин,</w:t>
      </w:r>
      <w:r>
        <w:rPr>
          <w:spacing w:val="42"/>
          <w:sz w:val="24"/>
        </w:rPr>
        <w:t xml:space="preserve">  </w:t>
      </w:r>
      <w:r>
        <w:rPr>
          <w:spacing w:val="-5"/>
          <w:sz w:val="24"/>
        </w:rPr>
        <w:t>как</w:t>
      </w:r>
    </w:p>
    <w:p w:rsidR="008A520D" w:rsidRDefault="009056B2">
      <w:pPr>
        <w:pStyle w:val="a3"/>
        <w:ind w:left="1528" w:right="549"/>
      </w:pPr>
      <w:r>
        <w:t>«Последний</w:t>
      </w:r>
      <w:r>
        <w:rPr>
          <w:spacing w:val="40"/>
        </w:rPr>
        <w:t xml:space="preserve"> </w:t>
      </w:r>
      <w:r>
        <w:t>день</w:t>
      </w:r>
      <w:r>
        <w:rPr>
          <w:spacing w:val="40"/>
        </w:rPr>
        <w:t xml:space="preserve"> </w:t>
      </w:r>
      <w:r>
        <w:t>Помпеи»</w:t>
      </w:r>
      <w:r>
        <w:rPr>
          <w:spacing w:val="40"/>
        </w:rPr>
        <w:t xml:space="preserve"> </w:t>
      </w:r>
      <w:r>
        <w:t>К. Брюллова,</w:t>
      </w:r>
      <w:r>
        <w:rPr>
          <w:spacing w:val="40"/>
        </w:rPr>
        <w:t xml:space="preserve"> </w:t>
      </w:r>
      <w:r>
        <w:t>«Боярыня</w:t>
      </w:r>
      <w:r>
        <w:rPr>
          <w:spacing w:val="40"/>
        </w:rPr>
        <w:t xml:space="preserve"> </w:t>
      </w:r>
      <w:r>
        <w:t>Морозова»</w:t>
      </w:r>
      <w:r>
        <w:rPr>
          <w:spacing w:val="40"/>
        </w:rPr>
        <w:t xml:space="preserve"> </w:t>
      </w:r>
      <w:r>
        <w:t>и</w:t>
      </w:r>
      <w:r>
        <w:rPr>
          <w:spacing w:val="40"/>
        </w:rPr>
        <w:t xml:space="preserve"> </w:t>
      </w:r>
      <w:r>
        <w:t>другие</w:t>
      </w:r>
      <w:r>
        <w:rPr>
          <w:spacing w:val="40"/>
        </w:rPr>
        <w:t xml:space="preserve"> </w:t>
      </w:r>
      <w:r>
        <w:t>картины В. Сурикова, «Бурлаки на Волге» И. Репина;</w:t>
      </w:r>
    </w:p>
    <w:p w:rsidR="008A520D" w:rsidRDefault="009056B2">
      <w:pPr>
        <w:pStyle w:val="a6"/>
        <w:numPr>
          <w:ilvl w:val="1"/>
          <w:numId w:val="59"/>
        </w:numPr>
        <w:tabs>
          <w:tab w:val="left" w:pos="1528"/>
          <w:tab w:val="left" w:pos="1529"/>
        </w:tabs>
        <w:spacing w:before="4" w:line="237" w:lineRule="auto"/>
        <w:ind w:right="551"/>
        <w:jc w:val="left"/>
        <w:rPr>
          <w:sz w:val="24"/>
        </w:rPr>
      </w:pPr>
      <w:r>
        <w:rPr>
          <w:sz w:val="24"/>
        </w:rPr>
        <w:t>иметь</w:t>
      </w:r>
      <w:r>
        <w:rPr>
          <w:spacing w:val="32"/>
          <w:sz w:val="24"/>
        </w:rPr>
        <w:t xml:space="preserve"> </w:t>
      </w:r>
      <w:r>
        <w:rPr>
          <w:sz w:val="24"/>
        </w:rPr>
        <w:t>представление</w:t>
      </w:r>
      <w:r>
        <w:rPr>
          <w:spacing w:val="29"/>
          <w:sz w:val="24"/>
        </w:rPr>
        <w:t xml:space="preserve"> </w:t>
      </w:r>
      <w:r>
        <w:rPr>
          <w:sz w:val="24"/>
        </w:rPr>
        <w:t>о</w:t>
      </w:r>
      <w:r>
        <w:rPr>
          <w:spacing w:val="29"/>
          <w:sz w:val="24"/>
        </w:rPr>
        <w:t xml:space="preserve"> </w:t>
      </w:r>
      <w:r>
        <w:rPr>
          <w:sz w:val="24"/>
        </w:rPr>
        <w:t>развитии</w:t>
      </w:r>
      <w:r>
        <w:rPr>
          <w:spacing w:val="29"/>
          <w:sz w:val="24"/>
        </w:rPr>
        <w:t xml:space="preserve"> </w:t>
      </w:r>
      <w:r>
        <w:rPr>
          <w:sz w:val="24"/>
        </w:rPr>
        <w:t>исторического</w:t>
      </w:r>
      <w:r>
        <w:rPr>
          <w:spacing w:val="30"/>
          <w:sz w:val="24"/>
        </w:rPr>
        <w:t xml:space="preserve"> </w:t>
      </w:r>
      <w:r>
        <w:rPr>
          <w:sz w:val="24"/>
        </w:rPr>
        <w:t>жанра</w:t>
      </w:r>
      <w:r>
        <w:rPr>
          <w:spacing w:val="29"/>
          <w:sz w:val="24"/>
        </w:rPr>
        <w:t xml:space="preserve"> </w:t>
      </w:r>
      <w:r>
        <w:rPr>
          <w:sz w:val="24"/>
        </w:rPr>
        <w:t>в</w:t>
      </w:r>
      <w:r>
        <w:rPr>
          <w:spacing w:val="30"/>
          <w:sz w:val="24"/>
        </w:rPr>
        <w:t xml:space="preserve"> </w:t>
      </w:r>
      <w:r>
        <w:rPr>
          <w:sz w:val="24"/>
        </w:rPr>
        <w:t>творчестве</w:t>
      </w:r>
      <w:r>
        <w:rPr>
          <w:spacing w:val="30"/>
          <w:sz w:val="24"/>
        </w:rPr>
        <w:t xml:space="preserve"> </w:t>
      </w:r>
      <w:r>
        <w:rPr>
          <w:sz w:val="24"/>
        </w:rPr>
        <w:t>отечественных художников ХХ в.;</w:t>
      </w:r>
    </w:p>
    <w:p w:rsidR="008A520D" w:rsidRDefault="009056B2">
      <w:pPr>
        <w:pStyle w:val="a6"/>
        <w:numPr>
          <w:ilvl w:val="1"/>
          <w:numId w:val="59"/>
        </w:numPr>
        <w:tabs>
          <w:tab w:val="left" w:pos="1528"/>
          <w:tab w:val="left" w:pos="1529"/>
        </w:tabs>
        <w:spacing w:before="3" w:line="237" w:lineRule="auto"/>
        <w:ind w:right="555"/>
        <w:jc w:val="left"/>
        <w:rPr>
          <w:sz w:val="24"/>
        </w:rPr>
      </w:pPr>
      <w:r>
        <w:rPr>
          <w:sz w:val="24"/>
        </w:rPr>
        <w:t>уметь</w:t>
      </w:r>
      <w:r>
        <w:rPr>
          <w:spacing w:val="80"/>
          <w:sz w:val="24"/>
        </w:rPr>
        <w:t xml:space="preserve"> </w:t>
      </w:r>
      <w:r>
        <w:rPr>
          <w:sz w:val="24"/>
        </w:rPr>
        <w:t>объяснять,</w:t>
      </w:r>
      <w:r>
        <w:rPr>
          <w:spacing w:val="80"/>
          <w:sz w:val="24"/>
        </w:rPr>
        <w:t xml:space="preserve"> </w:t>
      </w:r>
      <w:r>
        <w:rPr>
          <w:sz w:val="24"/>
        </w:rPr>
        <w:t>почему</w:t>
      </w:r>
      <w:r>
        <w:rPr>
          <w:spacing w:val="80"/>
          <w:sz w:val="24"/>
        </w:rPr>
        <w:t xml:space="preserve"> </w:t>
      </w:r>
      <w:r>
        <w:rPr>
          <w:sz w:val="24"/>
        </w:rPr>
        <w:t>произведения</w:t>
      </w:r>
      <w:r>
        <w:rPr>
          <w:spacing w:val="80"/>
          <w:sz w:val="24"/>
        </w:rPr>
        <w:t xml:space="preserve"> </w:t>
      </w:r>
      <w:r>
        <w:rPr>
          <w:sz w:val="24"/>
        </w:rPr>
        <w:t>на</w:t>
      </w:r>
      <w:r>
        <w:rPr>
          <w:spacing w:val="80"/>
          <w:sz w:val="24"/>
        </w:rPr>
        <w:t xml:space="preserve"> </w:t>
      </w:r>
      <w:r>
        <w:rPr>
          <w:sz w:val="24"/>
        </w:rPr>
        <w:t>библейские,</w:t>
      </w:r>
      <w:r>
        <w:rPr>
          <w:spacing w:val="80"/>
          <w:sz w:val="24"/>
        </w:rPr>
        <w:t xml:space="preserve"> </w:t>
      </w:r>
      <w:r>
        <w:rPr>
          <w:sz w:val="24"/>
        </w:rPr>
        <w:t>мифологические</w:t>
      </w:r>
      <w:r>
        <w:rPr>
          <w:spacing w:val="80"/>
          <w:sz w:val="24"/>
        </w:rPr>
        <w:t xml:space="preserve"> </w:t>
      </w:r>
      <w:r>
        <w:rPr>
          <w:sz w:val="24"/>
        </w:rPr>
        <w:t>темы, сюжеты об античных героях принято относить к историческому жанру;</w:t>
      </w:r>
    </w:p>
    <w:p w:rsidR="008A520D" w:rsidRDefault="009056B2">
      <w:pPr>
        <w:pStyle w:val="a6"/>
        <w:numPr>
          <w:ilvl w:val="1"/>
          <w:numId w:val="59"/>
        </w:numPr>
        <w:tabs>
          <w:tab w:val="left" w:pos="1528"/>
          <w:tab w:val="left" w:pos="1529"/>
        </w:tabs>
        <w:spacing w:before="3" w:line="275" w:lineRule="exact"/>
        <w:jc w:val="left"/>
        <w:rPr>
          <w:sz w:val="24"/>
        </w:rPr>
      </w:pPr>
      <w:r>
        <w:rPr>
          <w:sz w:val="24"/>
        </w:rPr>
        <w:t>узнавать</w:t>
      </w:r>
      <w:r>
        <w:rPr>
          <w:spacing w:val="51"/>
          <w:w w:val="150"/>
          <w:sz w:val="24"/>
        </w:rPr>
        <w:t xml:space="preserve"> </w:t>
      </w:r>
      <w:r>
        <w:rPr>
          <w:sz w:val="24"/>
        </w:rPr>
        <w:t>и</w:t>
      </w:r>
      <w:r>
        <w:rPr>
          <w:spacing w:val="50"/>
          <w:w w:val="150"/>
          <w:sz w:val="24"/>
        </w:rPr>
        <w:t xml:space="preserve"> </w:t>
      </w:r>
      <w:r>
        <w:rPr>
          <w:sz w:val="24"/>
        </w:rPr>
        <w:t>называть</w:t>
      </w:r>
      <w:r>
        <w:rPr>
          <w:spacing w:val="52"/>
          <w:w w:val="150"/>
          <w:sz w:val="24"/>
        </w:rPr>
        <w:t xml:space="preserve"> </w:t>
      </w:r>
      <w:r>
        <w:rPr>
          <w:sz w:val="24"/>
        </w:rPr>
        <w:t>авторов</w:t>
      </w:r>
      <w:r>
        <w:rPr>
          <w:spacing w:val="51"/>
          <w:w w:val="150"/>
          <w:sz w:val="24"/>
        </w:rPr>
        <w:t xml:space="preserve"> </w:t>
      </w:r>
      <w:r>
        <w:rPr>
          <w:sz w:val="24"/>
        </w:rPr>
        <w:t>таких</w:t>
      </w:r>
      <w:r>
        <w:rPr>
          <w:spacing w:val="51"/>
          <w:w w:val="150"/>
          <w:sz w:val="24"/>
        </w:rPr>
        <w:t xml:space="preserve"> </w:t>
      </w:r>
      <w:r>
        <w:rPr>
          <w:sz w:val="24"/>
        </w:rPr>
        <w:t>произведений,</w:t>
      </w:r>
      <w:r>
        <w:rPr>
          <w:spacing w:val="50"/>
          <w:w w:val="150"/>
          <w:sz w:val="24"/>
        </w:rPr>
        <w:t xml:space="preserve"> </w:t>
      </w:r>
      <w:r>
        <w:rPr>
          <w:sz w:val="24"/>
        </w:rPr>
        <w:t>как</w:t>
      </w:r>
      <w:r>
        <w:rPr>
          <w:spacing w:val="55"/>
          <w:w w:val="150"/>
          <w:sz w:val="24"/>
        </w:rPr>
        <w:t xml:space="preserve"> </w:t>
      </w:r>
      <w:r>
        <w:rPr>
          <w:sz w:val="24"/>
        </w:rPr>
        <w:t>«Давид»</w:t>
      </w:r>
      <w:r>
        <w:rPr>
          <w:spacing w:val="78"/>
          <w:sz w:val="24"/>
        </w:rPr>
        <w:t xml:space="preserve"> </w:t>
      </w:r>
      <w:r>
        <w:rPr>
          <w:spacing w:val="-2"/>
          <w:sz w:val="24"/>
        </w:rPr>
        <w:t>Микеланджело,</w:t>
      </w:r>
    </w:p>
    <w:p w:rsidR="008A520D" w:rsidRDefault="009056B2">
      <w:pPr>
        <w:pStyle w:val="a3"/>
        <w:spacing w:line="275" w:lineRule="exact"/>
        <w:ind w:left="1528"/>
        <w:jc w:val="left"/>
      </w:pPr>
      <w:r>
        <w:t>«Весна»</w:t>
      </w:r>
      <w:r>
        <w:rPr>
          <w:spacing w:val="-7"/>
        </w:rPr>
        <w:t xml:space="preserve"> </w:t>
      </w:r>
      <w:r>
        <w:t>С.</w:t>
      </w:r>
      <w:r>
        <w:rPr>
          <w:spacing w:val="2"/>
        </w:rPr>
        <w:t xml:space="preserve"> </w:t>
      </w:r>
      <w:r>
        <w:rPr>
          <w:spacing w:val="-2"/>
        </w:rPr>
        <w:t>Боттичелли;</w:t>
      </w:r>
    </w:p>
    <w:p w:rsidR="008A520D" w:rsidRDefault="009056B2">
      <w:pPr>
        <w:pStyle w:val="a6"/>
        <w:numPr>
          <w:ilvl w:val="1"/>
          <w:numId w:val="59"/>
        </w:numPr>
        <w:tabs>
          <w:tab w:val="left" w:pos="1529"/>
        </w:tabs>
        <w:spacing w:before="3"/>
        <w:ind w:right="554"/>
        <w:rPr>
          <w:sz w:val="24"/>
        </w:rPr>
      </w:pPr>
      <w:r>
        <w:rPr>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A520D" w:rsidRDefault="009056B2">
      <w:pPr>
        <w:pStyle w:val="a6"/>
        <w:numPr>
          <w:ilvl w:val="1"/>
          <w:numId w:val="59"/>
        </w:numPr>
        <w:tabs>
          <w:tab w:val="left" w:pos="1529"/>
        </w:tabs>
        <w:ind w:right="548"/>
        <w:rPr>
          <w:sz w:val="24"/>
        </w:rPr>
      </w:pPr>
      <w:r>
        <w:rPr>
          <w:sz w:val="24"/>
        </w:rP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sz w:val="24"/>
        </w:rPr>
        <w:t>композицией.</w:t>
      </w:r>
    </w:p>
    <w:p w:rsidR="008A520D" w:rsidRDefault="009056B2">
      <w:pPr>
        <w:pStyle w:val="2"/>
        <w:spacing w:before="147"/>
        <w:jc w:val="left"/>
      </w:pPr>
      <w:r>
        <w:t>Библейские</w:t>
      </w:r>
      <w:r>
        <w:rPr>
          <w:spacing w:val="-4"/>
        </w:rPr>
        <w:t xml:space="preserve"> </w:t>
      </w:r>
      <w:r>
        <w:t>темы</w:t>
      </w:r>
      <w:r>
        <w:rPr>
          <w:spacing w:val="-3"/>
        </w:rPr>
        <w:t xml:space="preserve"> </w:t>
      </w:r>
      <w:r>
        <w:t>в</w:t>
      </w:r>
      <w:r>
        <w:rPr>
          <w:spacing w:val="-3"/>
        </w:rPr>
        <w:t xml:space="preserve"> </w:t>
      </w:r>
      <w:r>
        <w:t>изобразительном</w:t>
      </w:r>
      <w:r>
        <w:rPr>
          <w:spacing w:val="-4"/>
        </w:rPr>
        <w:t xml:space="preserve"> </w:t>
      </w:r>
      <w:r>
        <w:rPr>
          <w:spacing w:val="-2"/>
        </w:rPr>
        <w:t>искусстве:</w:t>
      </w:r>
    </w:p>
    <w:p w:rsidR="008A520D" w:rsidRDefault="009056B2">
      <w:pPr>
        <w:pStyle w:val="a6"/>
        <w:numPr>
          <w:ilvl w:val="1"/>
          <w:numId w:val="59"/>
        </w:numPr>
        <w:tabs>
          <w:tab w:val="left" w:pos="1528"/>
          <w:tab w:val="left" w:pos="1529"/>
        </w:tabs>
        <w:spacing w:before="112" w:line="237" w:lineRule="auto"/>
        <w:ind w:right="558"/>
        <w:jc w:val="left"/>
        <w:rPr>
          <w:sz w:val="24"/>
        </w:rPr>
      </w:pPr>
      <w:r>
        <w:rPr>
          <w:sz w:val="24"/>
        </w:rPr>
        <w:t>знать</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библейских</w:t>
      </w:r>
      <w:r>
        <w:rPr>
          <w:spacing w:val="40"/>
          <w:sz w:val="24"/>
        </w:rPr>
        <w:t xml:space="preserve"> </w:t>
      </w:r>
      <w:r>
        <w:rPr>
          <w:sz w:val="24"/>
        </w:rPr>
        <w:t>сюжетов</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культуры</w:t>
      </w:r>
      <w:r>
        <w:rPr>
          <w:spacing w:val="40"/>
          <w:sz w:val="24"/>
        </w:rPr>
        <w:t xml:space="preserve"> </w:t>
      </w:r>
      <w:r>
        <w:rPr>
          <w:sz w:val="24"/>
        </w:rPr>
        <w:t>и</w:t>
      </w:r>
      <w:r>
        <w:rPr>
          <w:spacing w:val="72"/>
          <w:sz w:val="24"/>
        </w:rPr>
        <w:t xml:space="preserve"> </w:t>
      </w:r>
      <w:r>
        <w:rPr>
          <w:sz w:val="24"/>
        </w:rPr>
        <w:t>узнавать</w:t>
      </w:r>
      <w:r>
        <w:rPr>
          <w:spacing w:val="40"/>
          <w:sz w:val="24"/>
        </w:rPr>
        <w:t xml:space="preserve"> </w:t>
      </w:r>
      <w:r>
        <w:rPr>
          <w:sz w:val="24"/>
        </w:rPr>
        <w:t>сюжеты</w:t>
      </w:r>
      <w:r>
        <w:rPr>
          <w:spacing w:val="80"/>
          <w:sz w:val="24"/>
        </w:rPr>
        <w:t xml:space="preserve"> </w:t>
      </w:r>
      <w:r>
        <w:rPr>
          <w:sz w:val="24"/>
        </w:rPr>
        <w:t>Священной истории в произведениях искусства;</w:t>
      </w:r>
    </w:p>
    <w:p w:rsidR="008A520D" w:rsidRDefault="009056B2">
      <w:pPr>
        <w:pStyle w:val="a6"/>
        <w:numPr>
          <w:ilvl w:val="1"/>
          <w:numId w:val="59"/>
        </w:numPr>
        <w:tabs>
          <w:tab w:val="left" w:pos="1528"/>
          <w:tab w:val="left" w:pos="1529"/>
        </w:tabs>
        <w:spacing w:before="6" w:line="237" w:lineRule="auto"/>
        <w:ind w:right="552"/>
        <w:jc w:val="left"/>
        <w:rPr>
          <w:sz w:val="24"/>
        </w:rPr>
      </w:pPr>
      <w:r>
        <w:rPr>
          <w:sz w:val="24"/>
        </w:rPr>
        <w:t>объяснять значение великих — вечных тем в искусстве на основе сюжетов Библии</w:t>
      </w:r>
      <w:r>
        <w:rPr>
          <w:spacing w:val="40"/>
          <w:sz w:val="24"/>
        </w:rPr>
        <w:t xml:space="preserve"> </w:t>
      </w:r>
      <w:r>
        <w:rPr>
          <w:sz w:val="24"/>
        </w:rPr>
        <w:t>как «духовную ось», соединяющую жизненные позиции разных поколений;</w:t>
      </w:r>
    </w:p>
    <w:p w:rsidR="008A520D" w:rsidRDefault="009056B2">
      <w:pPr>
        <w:pStyle w:val="a6"/>
        <w:numPr>
          <w:ilvl w:val="1"/>
          <w:numId w:val="59"/>
        </w:numPr>
        <w:tabs>
          <w:tab w:val="left" w:pos="1528"/>
          <w:tab w:val="left" w:pos="1529"/>
          <w:tab w:val="left" w:pos="2376"/>
          <w:tab w:val="left" w:pos="3655"/>
          <w:tab w:val="left" w:pos="5166"/>
          <w:tab w:val="left" w:pos="6290"/>
          <w:tab w:val="left" w:pos="7940"/>
          <w:tab w:val="left" w:pos="9017"/>
        </w:tabs>
        <w:spacing w:before="5" w:line="237" w:lineRule="auto"/>
        <w:ind w:right="554"/>
        <w:jc w:val="left"/>
        <w:rPr>
          <w:sz w:val="24"/>
        </w:rPr>
      </w:pPr>
      <w:r>
        <w:rPr>
          <w:spacing w:val="-2"/>
          <w:sz w:val="24"/>
        </w:rPr>
        <w:t>знать,</w:t>
      </w:r>
      <w:r>
        <w:rPr>
          <w:sz w:val="24"/>
        </w:rPr>
        <w:tab/>
      </w:r>
      <w:r>
        <w:rPr>
          <w:spacing w:val="-2"/>
          <w:sz w:val="24"/>
        </w:rPr>
        <w:t>объяснять</w:t>
      </w:r>
      <w:r>
        <w:rPr>
          <w:sz w:val="24"/>
        </w:rPr>
        <w:tab/>
      </w:r>
      <w:r>
        <w:rPr>
          <w:spacing w:val="-2"/>
          <w:sz w:val="24"/>
        </w:rPr>
        <w:t>содержание,</w:t>
      </w:r>
      <w:r>
        <w:rPr>
          <w:sz w:val="24"/>
        </w:rPr>
        <w:tab/>
      </w:r>
      <w:r>
        <w:rPr>
          <w:spacing w:val="-2"/>
          <w:sz w:val="24"/>
        </w:rPr>
        <w:t>узнавать</w:t>
      </w:r>
      <w:r>
        <w:rPr>
          <w:sz w:val="24"/>
        </w:rPr>
        <w:tab/>
      </w:r>
      <w:r>
        <w:rPr>
          <w:spacing w:val="-2"/>
          <w:sz w:val="24"/>
        </w:rPr>
        <w:t>произведения</w:t>
      </w:r>
      <w:r>
        <w:rPr>
          <w:sz w:val="24"/>
        </w:rPr>
        <w:tab/>
      </w:r>
      <w:r>
        <w:rPr>
          <w:spacing w:val="-2"/>
          <w:sz w:val="24"/>
        </w:rPr>
        <w:t>великих</w:t>
      </w:r>
      <w:r>
        <w:rPr>
          <w:sz w:val="24"/>
        </w:rPr>
        <w:tab/>
      </w:r>
      <w:r>
        <w:rPr>
          <w:spacing w:val="-2"/>
          <w:sz w:val="24"/>
        </w:rPr>
        <w:t xml:space="preserve">европейских </w:t>
      </w:r>
      <w:r>
        <w:rPr>
          <w:sz w:val="24"/>
        </w:rPr>
        <w:t>художников</w:t>
      </w:r>
      <w:r>
        <w:rPr>
          <w:spacing w:val="80"/>
          <w:sz w:val="24"/>
        </w:rPr>
        <w:t xml:space="preserve"> </w:t>
      </w:r>
      <w:r>
        <w:rPr>
          <w:sz w:val="24"/>
        </w:rPr>
        <w:t>на</w:t>
      </w:r>
      <w:r>
        <w:rPr>
          <w:spacing w:val="80"/>
          <w:sz w:val="24"/>
        </w:rPr>
        <w:t xml:space="preserve"> </w:t>
      </w:r>
      <w:r>
        <w:rPr>
          <w:sz w:val="24"/>
        </w:rPr>
        <w:t>библейские</w:t>
      </w:r>
      <w:r>
        <w:rPr>
          <w:spacing w:val="80"/>
          <w:sz w:val="24"/>
        </w:rPr>
        <w:t xml:space="preserve"> </w:t>
      </w:r>
      <w:r>
        <w:rPr>
          <w:sz w:val="24"/>
        </w:rPr>
        <w:t>темы,</w:t>
      </w:r>
      <w:r>
        <w:rPr>
          <w:spacing w:val="80"/>
          <w:sz w:val="24"/>
        </w:rPr>
        <w:t xml:space="preserve"> </w:t>
      </w:r>
      <w:r>
        <w:rPr>
          <w:sz w:val="24"/>
        </w:rPr>
        <w:t>такие</w:t>
      </w:r>
      <w:r>
        <w:rPr>
          <w:spacing w:val="80"/>
          <w:sz w:val="24"/>
        </w:rPr>
        <w:t xml:space="preserve"> </w:t>
      </w:r>
      <w:r>
        <w:rPr>
          <w:sz w:val="24"/>
        </w:rPr>
        <w:t>как</w:t>
      </w:r>
      <w:r>
        <w:rPr>
          <w:spacing w:val="75"/>
          <w:w w:val="150"/>
          <w:sz w:val="24"/>
        </w:rPr>
        <w:t xml:space="preserve"> </w:t>
      </w:r>
      <w:r>
        <w:rPr>
          <w:sz w:val="24"/>
        </w:rPr>
        <w:t>«Сикстинская</w:t>
      </w:r>
      <w:r>
        <w:rPr>
          <w:spacing w:val="80"/>
          <w:sz w:val="24"/>
        </w:rPr>
        <w:t xml:space="preserve"> </w:t>
      </w:r>
      <w:r>
        <w:rPr>
          <w:sz w:val="24"/>
        </w:rPr>
        <w:t>мадонна»</w:t>
      </w:r>
      <w:r>
        <w:rPr>
          <w:spacing w:val="80"/>
          <w:sz w:val="24"/>
        </w:rPr>
        <w:t xml:space="preserve"> </w:t>
      </w:r>
      <w:r>
        <w:rPr>
          <w:sz w:val="24"/>
        </w:rPr>
        <w:t>Рафаэля,</w:t>
      </w:r>
    </w:p>
    <w:p w:rsidR="008A520D" w:rsidRDefault="009056B2">
      <w:pPr>
        <w:pStyle w:val="a3"/>
        <w:spacing w:before="1"/>
        <w:ind w:left="1528"/>
        <w:jc w:val="left"/>
      </w:pPr>
      <w:r>
        <w:t>«Тайная</w:t>
      </w:r>
      <w:r>
        <w:rPr>
          <w:spacing w:val="40"/>
        </w:rPr>
        <w:t xml:space="preserve"> </w:t>
      </w:r>
      <w:r>
        <w:t>вечеря»</w:t>
      </w:r>
      <w:r>
        <w:rPr>
          <w:spacing w:val="40"/>
        </w:rPr>
        <w:t xml:space="preserve"> </w:t>
      </w:r>
      <w:r>
        <w:t>Леонардо</w:t>
      </w:r>
      <w:r>
        <w:rPr>
          <w:spacing w:val="74"/>
        </w:rPr>
        <w:t xml:space="preserve"> </w:t>
      </w:r>
      <w:r>
        <w:t>да</w:t>
      </w:r>
      <w:r>
        <w:rPr>
          <w:spacing w:val="40"/>
        </w:rPr>
        <w:t xml:space="preserve"> </w:t>
      </w:r>
      <w:r>
        <w:t>Винчи,</w:t>
      </w:r>
      <w:r>
        <w:rPr>
          <w:spacing w:val="40"/>
        </w:rPr>
        <w:t xml:space="preserve"> </w:t>
      </w:r>
      <w:r>
        <w:t>«Возвращение</w:t>
      </w:r>
      <w:r>
        <w:rPr>
          <w:spacing w:val="40"/>
        </w:rPr>
        <w:t xml:space="preserve"> </w:t>
      </w:r>
      <w:r>
        <w:t>блудного</w:t>
      </w:r>
      <w:r>
        <w:rPr>
          <w:spacing w:val="40"/>
        </w:rPr>
        <w:t xml:space="preserve"> </w:t>
      </w:r>
      <w:r>
        <w:t>сына»</w:t>
      </w:r>
      <w:r>
        <w:rPr>
          <w:spacing w:val="40"/>
        </w:rPr>
        <w:t xml:space="preserve"> </w:t>
      </w:r>
      <w:r>
        <w:t>и</w:t>
      </w:r>
      <w:r>
        <w:rPr>
          <w:spacing w:val="40"/>
        </w:rPr>
        <w:t xml:space="preserve"> </w:t>
      </w:r>
      <w:r>
        <w:t>«Святое семейство»</w:t>
      </w:r>
      <w:r>
        <w:rPr>
          <w:spacing w:val="-15"/>
        </w:rPr>
        <w:t xml:space="preserve"> </w:t>
      </w:r>
      <w:r>
        <w:t>Рембрандта</w:t>
      </w:r>
      <w:r>
        <w:rPr>
          <w:spacing w:val="-15"/>
        </w:rPr>
        <w:t xml:space="preserve"> </w:t>
      </w:r>
      <w:r>
        <w:t>и</w:t>
      </w:r>
      <w:r>
        <w:rPr>
          <w:spacing w:val="-15"/>
        </w:rPr>
        <w:t xml:space="preserve"> </w:t>
      </w:r>
      <w:r>
        <w:t>др.;</w:t>
      </w:r>
      <w:r>
        <w:rPr>
          <w:spacing w:val="-15"/>
        </w:rPr>
        <w:t xml:space="preserve"> </w:t>
      </w:r>
      <w:r>
        <w:t>в</w:t>
      </w:r>
      <w:r>
        <w:rPr>
          <w:spacing w:val="-15"/>
        </w:rPr>
        <w:t xml:space="preserve"> </w:t>
      </w:r>
      <w:r>
        <w:t>скульптуре</w:t>
      </w:r>
      <w:r>
        <w:rPr>
          <w:spacing w:val="-15"/>
        </w:rPr>
        <w:t xml:space="preserve"> </w:t>
      </w:r>
      <w:r>
        <w:t>«Пьета»</w:t>
      </w:r>
      <w:r>
        <w:rPr>
          <w:spacing w:val="-15"/>
        </w:rPr>
        <w:t xml:space="preserve"> </w:t>
      </w:r>
      <w:r>
        <w:t>Микеланджело</w:t>
      </w:r>
      <w:r>
        <w:rPr>
          <w:spacing w:val="-15"/>
        </w:rPr>
        <w:t xml:space="preserve"> </w:t>
      </w:r>
      <w:r>
        <w:t>и</w:t>
      </w:r>
      <w:r>
        <w:rPr>
          <w:spacing w:val="-15"/>
        </w:rPr>
        <w:t xml:space="preserve"> </w:t>
      </w:r>
      <w:r>
        <w:t>др.;</w:t>
      </w:r>
    </w:p>
    <w:p w:rsidR="008A520D" w:rsidRDefault="009056B2">
      <w:pPr>
        <w:pStyle w:val="a6"/>
        <w:numPr>
          <w:ilvl w:val="1"/>
          <w:numId w:val="59"/>
        </w:numPr>
        <w:tabs>
          <w:tab w:val="left" w:pos="1528"/>
          <w:tab w:val="left" w:pos="1529"/>
        </w:tabs>
        <w:spacing w:before="3"/>
        <w:jc w:val="left"/>
        <w:rPr>
          <w:sz w:val="24"/>
        </w:rPr>
      </w:pPr>
      <w:r>
        <w:rPr>
          <w:sz w:val="24"/>
        </w:rPr>
        <w:t>знать</w:t>
      </w:r>
      <w:r>
        <w:rPr>
          <w:spacing w:val="-3"/>
          <w:sz w:val="24"/>
        </w:rPr>
        <w:t xml:space="preserve"> </w:t>
      </w:r>
      <w:r>
        <w:rPr>
          <w:sz w:val="24"/>
        </w:rPr>
        <w:t>о</w:t>
      </w:r>
      <w:r>
        <w:rPr>
          <w:spacing w:val="-4"/>
          <w:sz w:val="24"/>
        </w:rPr>
        <w:t xml:space="preserve"> </w:t>
      </w:r>
      <w:r>
        <w:rPr>
          <w:sz w:val="24"/>
        </w:rPr>
        <w:t>картинах</w:t>
      </w:r>
      <w:r>
        <w:rPr>
          <w:spacing w:val="-2"/>
          <w:sz w:val="24"/>
        </w:rPr>
        <w:t xml:space="preserve"> </w:t>
      </w:r>
      <w:r>
        <w:rPr>
          <w:sz w:val="24"/>
        </w:rPr>
        <w:t>на</w:t>
      </w:r>
      <w:r>
        <w:rPr>
          <w:spacing w:val="-3"/>
          <w:sz w:val="24"/>
        </w:rPr>
        <w:t xml:space="preserve"> </w:t>
      </w:r>
      <w:r>
        <w:rPr>
          <w:sz w:val="24"/>
        </w:rPr>
        <w:t>библейские</w:t>
      </w:r>
      <w:r>
        <w:rPr>
          <w:spacing w:val="-2"/>
          <w:sz w:val="24"/>
        </w:rPr>
        <w:t xml:space="preserve"> </w:t>
      </w:r>
      <w:r>
        <w:rPr>
          <w:sz w:val="24"/>
        </w:rPr>
        <w:t>темы</w:t>
      </w:r>
      <w:r>
        <w:rPr>
          <w:spacing w:val="-1"/>
          <w:sz w:val="24"/>
        </w:rPr>
        <w:t xml:space="preserve"> </w:t>
      </w:r>
      <w:r>
        <w:rPr>
          <w:sz w:val="24"/>
        </w:rPr>
        <w:t>в</w:t>
      </w:r>
      <w:r>
        <w:rPr>
          <w:spacing w:val="-3"/>
          <w:sz w:val="24"/>
        </w:rPr>
        <w:t xml:space="preserve"> </w:t>
      </w:r>
      <w:r>
        <w:rPr>
          <w:sz w:val="24"/>
        </w:rPr>
        <w:t>истории</w:t>
      </w:r>
      <w:r>
        <w:rPr>
          <w:spacing w:val="-1"/>
          <w:sz w:val="24"/>
        </w:rPr>
        <w:t xml:space="preserve"> </w:t>
      </w:r>
      <w:r>
        <w:rPr>
          <w:sz w:val="24"/>
        </w:rPr>
        <w:t>русского</w:t>
      </w:r>
      <w:r>
        <w:rPr>
          <w:spacing w:val="-1"/>
          <w:sz w:val="24"/>
        </w:rPr>
        <w:t xml:space="preserve"> </w:t>
      </w:r>
      <w:r>
        <w:rPr>
          <w:spacing w:val="-2"/>
          <w:sz w:val="24"/>
        </w:rPr>
        <w:t>искусства;</w:t>
      </w:r>
    </w:p>
    <w:p w:rsidR="008A520D" w:rsidRDefault="009056B2">
      <w:pPr>
        <w:pStyle w:val="a6"/>
        <w:numPr>
          <w:ilvl w:val="1"/>
          <w:numId w:val="59"/>
        </w:numPr>
        <w:tabs>
          <w:tab w:val="left" w:pos="1528"/>
          <w:tab w:val="left" w:pos="1529"/>
        </w:tabs>
        <w:spacing w:before="3" w:line="237" w:lineRule="auto"/>
        <w:ind w:right="548"/>
        <w:jc w:val="left"/>
        <w:rPr>
          <w:sz w:val="24"/>
        </w:rPr>
      </w:pPr>
      <w:r>
        <w:rPr>
          <w:sz w:val="24"/>
        </w:rPr>
        <w:t>уметь рассказывать о содержании знаменитых русских картин на библейские темы, таких</w:t>
      </w:r>
      <w:r>
        <w:rPr>
          <w:spacing w:val="-1"/>
          <w:sz w:val="24"/>
        </w:rPr>
        <w:t xml:space="preserve"> </w:t>
      </w:r>
      <w:r>
        <w:rPr>
          <w:sz w:val="24"/>
        </w:rPr>
        <w:t>как «Явление</w:t>
      </w:r>
      <w:r>
        <w:rPr>
          <w:spacing w:val="-1"/>
          <w:sz w:val="24"/>
        </w:rPr>
        <w:t xml:space="preserve"> </w:t>
      </w:r>
      <w:r>
        <w:rPr>
          <w:sz w:val="24"/>
        </w:rPr>
        <w:t>Христа народу»</w:t>
      </w:r>
      <w:r>
        <w:rPr>
          <w:spacing w:val="-5"/>
          <w:sz w:val="24"/>
        </w:rPr>
        <w:t xml:space="preserve"> </w:t>
      </w:r>
      <w:r>
        <w:rPr>
          <w:sz w:val="24"/>
        </w:rPr>
        <w:t>А. Иванова, «Христос в пустыне»</w:t>
      </w:r>
      <w:r>
        <w:rPr>
          <w:spacing w:val="-2"/>
          <w:sz w:val="24"/>
        </w:rPr>
        <w:t xml:space="preserve"> </w:t>
      </w:r>
      <w:r>
        <w:rPr>
          <w:sz w:val="24"/>
        </w:rPr>
        <w:t>И.</w:t>
      </w:r>
      <w:r>
        <w:rPr>
          <w:spacing w:val="-2"/>
          <w:sz w:val="24"/>
        </w:rPr>
        <w:t xml:space="preserve"> </w:t>
      </w:r>
      <w:r>
        <w:rPr>
          <w:sz w:val="24"/>
        </w:rPr>
        <w:t>Крамского,</w:t>
      </w:r>
    </w:p>
    <w:p w:rsidR="008A520D" w:rsidRDefault="009056B2">
      <w:pPr>
        <w:pStyle w:val="a3"/>
        <w:ind w:left="1528"/>
        <w:jc w:val="left"/>
      </w:pPr>
      <w:r>
        <w:t>«Тайная</w:t>
      </w:r>
      <w:r>
        <w:rPr>
          <w:spacing w:val="-4"/>
        </w:rPr>
        <w:t xml:space="preserve"> </w:t>
      </w:r>
      <w:r>
        <w:t>вечеря»</w:t>
      </w:r>
      <w:r>
        <w:rPr>
          <w:spacing w:val="-8"/>
        </w:rPr>
        <w:t xml:space="preserve"> </w:t>
      </w:r>
      <w:r>
        <w:t>Н. Ге, «Христос</w:t>
      </w:r>
      <w:r>
        <w:rPr>
          <w:spacing w:val="-2"/>
        </w:rPr>
        <w:t xml:space="preserve"> </w:t>
      </w:r>
      <w:r>
        <w:t>и</w:t>
      </w:r>
      <w:r>
        <w:rPr>
          <w:spacing w:val="-1"/>
        </w:rPr>
        <w:t xml:space="preserve"> </w:t>
      </w:r>
      <w:r>
        <w:t>грешница»</w:t>
      </w:r>
      <w:r>
        <w:rPr>
          <w:spacing w:val="-8"/>
        </w:rPr>
        <w:t xml:space="preserve"> </w:t>
      </w:r>
      <w:r>
        <w:t>В.</w:t>
      </w:r>
      <w:r>
        <w:rPr>
          <w:spacing w:val="1"/>
        </w:rPr>
        <w:t xml:space="preserve"> </w:t>
      </w:r>
      <w:r>
        <w:t>Поленова</w:t>
      </w:r>
      <w:r>
        <w:rPr>
          <w:spacing w:val="-4"/>
        </w:rPr>
        <w:t xml:space="preserve"> </w:t>
      </w:r>
      <w:r>
        <w:t>и</w:t>
      </w:r>
      <w:r>
        <w:rPr>
          <w:spacing w:val="-1"/>
        </w:rPr>
        <w:t xml:space="preserve"> </w:t>
      </w:r>
      <w:r>
        <w:rPr>
          <w:spacing w:val="-4"/>
        </w:rPr>
        <w:t>др.;</w:t>
      </w:r>
    </w:p>
    <w:p w:rsidR="008A520D" w:rsidRDefault="009056B2">
      <w:pPr>
        <w:pStyle w:val="a6"/>
        <w:numPr>
          <w:ilvl w:val="1"/>
          <w:numId w:val="59"/>
        </w:numPr>
        <w:tabs>
          <w:tab w:val="left" w:pos="1528"/>
          <w:tab w:val="left" w:pos="1529"/>
        </w:tabs>
        <w:spacing w:before="5" w:line="237" w:lineRule="auto"/>
        <w:ind w:right="550"/>
        <w:jc w:val="left"/>
        <w:rPr>
          <w:sz w:val="24"/>
        </w:rPr>
      </w:pPr>
      <w:r>
        <w:rPr>
          <w:sz w:val="24"/>
        </w:rPr>
        <w:t>иметь</w:t>
      </w:r>
      <w:r>
        <w:rPr>
          <w:spacing w:val="80"/>
          <w:w w:val="150"/>
          <w:sz w:val="24"/>
        </w:rPr>
        <w:t xml:space="preserve"> </w:t>
      </w:r>
      <w:r>
        <w:rPr>
          <w:sz w:val="24"/>
        </w:rPr>
        <w:t>представление</w:t>
      </w:r>
      <w:r>
        <w:rPr>
          <w:spacing w:val="80"/>
          <w:w w:val="150"/>
          <w:sz w:val="24"/>
        </w:rPr>
        <w:t xml:space="preserve"> </w:t>
      </w:r>
      <w:r>
        <w:rPr>
          <w:sz w:val="24"/>
        </w:rPr>
        <w:t>о</w:t>
      </w:r>
      <w:r>
        <w:rPr>
          <w:spacing w:val="80"/>
          <w:w w:val="150"/>
          <w:sz w:val="24"/>
        </w:rPr>
        <w:t xml:space="preserve"> </w:t>
      </w:r>
      <w:r>
        <w:rPr>
          <w:sz w:val="24"/>
        </w:rPr>
        <w:t>смысловом</w:t>
      </w:r>
      <w:r>
        <w:rPr>
          <w:spacing w:val="80"/>
          <w:w w:val="150"/>
          <w:sz w:val="24"/>
        </w:rPr>
        <w:t xml:space="preserve"> </w:t>
      </w:r>
      <w:r>
        <w:rPr>
          <w:sz w:val="24"/>
        </w:rPr>
        <w:t>различии</w:t>
      </w:r>
      <w:r>
        <w:rPr>
          <w:spacing w:val="80"/>
          <w:w w:val="150"/>
          <w:sz w:val="24"/>
        </w:rPr>
        <w:t xml:space="preserve"> </w:t>
      </w:r>
      <w:r>
        <w:rPr>
          <w:sz w:val="24"/>
        </w:rPr>
        <w:t>между</w:t>
      </w:r>
      <w:r>
        <w:rPr>
          <w:spacing w:val="80"/>
          <w:w w:val="150"/>
          <w:sz w:val="24"/>
        </w:rPr>
        <w:t xml:space="preserve"> </w:t>
      </w:r>
      <w:r>
        <w:rPr>
          <w:sz w:val="24"/>
        </w:rPr>
        <w:t>иконой</w:t>
      </w:r>
      <w:r>
        <w:rPr>
          <w:spacing w:val="80"/>
          <w:w w:val="150"/>
          <w:sz w:val="24"/>
        </w:rPr>
        <w:t xml:space="preserve"> </w:t>
      </w:r>
      <w:r>
        <w:rPr>
          <w:sz w:val="24"/>
        </w:rPr>
        <w:t>и</w:t>
      </w:r>
      <w:r>
        <w:rPr>
          <w:spacing w:val="80"/>
          <w:w w:val="150"/>
          <w:sz w:val="24"/>
        </w:rPr>
        <w:t xml:space="preserve"> </w:t>
      </w:r>
      <w:r>
        <w:rPr>
          <w:sz w:val="24"/>
        </w:rPr>
        <w:t>картиной</w:t>
      </w:r>
      <w:r>
        <w:rPr>
          <w:spacing w:val="80"/>
          <w:w w:val="150"/>
          <w:sz w:val="24"/>
        </w:rPr>
        <w:t xml:space="preserve"> </w:t>
      </w:r>
      <w:r>
        <w:rPr>
          <w:sz w:val="24"/>
        </w:rPr>
        <w:t>на библейские темы;</w:t>
      </w:r>
    </w:p>
    <w:p w:rsidR="008A520D" w:rsidRDefault="009056B2">
      <w:pPr>
        <w:pStyle w:val="a6"/>
        <w:numPr>
          <w:ilvl w:val="1"/>
          <w:numId w:val="59"/>
        </w:numPr>
        <w:tabs>
          <w:tab w:val="left" w:pos="1528"/>
          <w:tab w:val="left" w:pos="1529"/>
        </w:tabs>
        <w:spacing w:before="8" w:line="235" w:lineRule="auto"/>
        <w:ind w:right="557"/>
        <w:jc w:val="left"/>
        <w:rPr>
          <w:sz w:val="24"/>
        </w:rPr>
      </w:pPr>
      <w:r>
        <w:rPr>
          <w:sz w:val="24"/>
        </w:rPr>
        <w:t>иметь</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русской</w:t>
      </w:r>
      <w:r>
        <w:rPr>
          <w:spacing w:val="80"/>
          <w:sz w:val="24"/>
        </w:rPr>
        <w:t xml:space="preserve"> </w:t>
      </w:r>
      <w:r>
        <w:rPr>
          <w:sz w:val="24"/>
        </w:rPr>
        <w:t>иконописи,</w:t>
      </w:r>
      <w:r>
        <w:rPr>
          <w:spacing w:val="80"/>
          <w:sz w:val="24"/>
        </w:rPr>
        <w:t xml:space="preserve"> </w:t>
      </w:r>
      <w:r>
        <w:rPr>
          <w:sz w:val="24"/>
        </w:rPr>
        <w:t>о</w:t>
      </w:r>
      <w:r>
        <w:rPr>
          <w:spacing w:val="80"/>
          <w:sz w:val="24"/>
        </w:rPr>
        <w:t xml:space="preserve"> </w:t>
      </w:r>
      <w:r>
        <w:rPr>
          <w:sz w:val="24"/>
        </w:rPr>
        <w:t>великих</w:t>
      </w:r>
      <w:r>
        <w:rPr>
          <w:spacing w:val="80"/>
          <w:sz w:val="24"/>
        </w:rPr>
        <w:t xml:space="preserve"> </w:t>
      </w:r>
      <w:r>
        <w:rPr>
          <w:sz w:val="24"/>
        </w:rPr>
        <w:t>русских</w:t>
      </w:r>
      <w:r>
        <w:rPr>
          <w:spacing w:val="80"/>
          <w:sz w:val="24"/>
        </w:rPr>
        <w:t xml:space="preserve"> </w:t>
      </w:r>
      <w:r>
        <w:rPr>
          <w:sz w:val="24"/>
        </w:rPr>
        <w:t>иконописцах:</w:t>
      </w:r>
      <w:r>
        <w:rPr>
          <w:spacing w:val="80"/>
          <w:sz w:val="24"/>
        </w:rPr>
        <w:t xml:space="preserve"> </w:t>
      </w:r>
      <w:r>
        <w:rPr>
          <w:sz w:val="24"/>
        </w:rPr>
        <w:t>Андрее Рублёве, Феофане Греке, Дионисии;</w:t>
      </w:r>
    </w:p>
    <w:p w:rsidR="008A520D" w:rsidRDefault="009056B2">
      <w:pPr>
        <w:pStyle w:val="a6"/>
        <w:numPr>
          <w:ilvl w:val="1"/>
          <w:numId w:val="59"/>
        </w:numPr>
        <w:tabs>
          <w:tab w:val="left" w:pos="1528"/>
          <w:tab w:val="left" w:pos="1529"/>
        </w:tabs>
        <w:spacing w:before="6" w:line="237" w:lineRule="auto"/>
        <w:ind w:right="555"/>
        <w:jc w:val="left"/>
        <w:rPr>
          <w:sz w:val="24"/>
        </w:rPr>
      </w:pPr>
      <w:r>
        <w:rPr>
          <w:sz w:val="24"/>
        </w:rPr>
        <w:t>воспринимать</w:t>
      </w:r>
      <w:r>
        <w:rPr>
          <w:spacing w:val="80"/>
          <w:sz w:val="24"/>
        </w:rPr>
        <w:t xml:space="preserve"> </w:t>
      </w:r>
      <w:r>
        <w:rPr>
          <w:sz w:val="24"/>
        </w:rPr>
        <w:t>искусство</w:t>
      </w:r>
      <w:r>
        <w:rPr>
          <w:spacing w:val="80"/>
          <w:sz w:val="24"/>
        </w:rPr>
        <w:t xml:space="preserve"> </w:t>
      </w:r>
      <w:r>
        <w:rPr>
          <w:sz w:val="24"/>
        </w:rPr>
        <w:t>древнерусской</w:t>
      </w:r>
      <w:r>
        <w:rPr>
          <w:spacing w:val="80"/>
          <w:sz w:val="24"/>
        </w:rPr>
        <w:t xml:space="preserve"> </w:t>
      </w:r>
      <w:r>
        <w:rPr>
          <w:sz w:val="24"/>
        </w:rPr>
        <w:t>иконописи</w:t>
      </w:r>
      <w:r>
        <w:rPr>
          <w:spacing w:val="80"/>
          <w:sz w:val="24"/>
        </w:rPr>
        <w:t xml:space="preserve"> </w:t>
      </w:r>
      <w:r>
        <w:rPr>
          <w:sz w:val="24"/>
        </w:rPr>
        <w:t>как</w:t>
      </w:r>
      <w:r>
        <w:rPr>
          <w:spacing w:val="80"/>
          <w:sz w:val="24"/>
        </w:rPr>
        <w:t xml:space="preserve"> </w:t>
      </w:r>
      <w:r>
        <w:rPr>
          <w:sz w:val="24"/>
        </w:rPr>
        <w:t>уникальное</w:t>
      </w:r>
      <w:r>
        <w:rPr>
          <w:spacing w:val="80"/>
          <w:sz w:val="24"/>
        </w:rPr>
        <w:t xml:space="preserve"> </w:t>
      </w:r>
      <w:r>
        <w:rPr>
          <w:sz w:val="24"/>
        </w:rPr>
        <w:t>и</w:t>
      </w:r>
      <w:r>
        <w:rPr>
          <w:spacing w:val="80"/>
          <w:sz w:val="24"/>
        </w:rPr>
        <w:t xml:space="preserve"> </w:t>
      </w:r>
      <w:r>
        <w:rPr>
          <w:sz w:val="24"/>
        </w:rPr>
        <w:t>высокое достижение отечественной культуры;</w:t>
      </w:r>
    </w:p>
    <w:p w:rsidR="008A520D" w:rsidRDefault="009056B2">
      <w:pPr>
        <w:pStyle w:val="a6"/>
        <w:numPr>
          <w:ilvl w:val="1"/>
          <w:numId w:val="59"/>
        </w:numPr>
        <w:tabs>
          <w:tab w:val="left" w:pos="1528"/>
          <w:tab w:val="left" w:pos="1529"/>
        </w:tabs>
        <w:spacing w:before="6" w:line="237" w:lineRule="auto"/>
        <w:ind w:right="556"/>
        <w:jc w:val="left"/>
        <w:rPr>
          <w:sz w:val="24"/>
        </w:rPr>
      </w:pPr>
      <w:r>
        <w:rPr>
          <w:sz w:val="24"/>
        </w:rPr>
        <w:t>объяснять</w:t>
      </w:r>
      <w:r>
        <w:rPr>
          <w:spacing w:val="-1"/>
          <w:sz w:val="24"/>
        </w:rPr>
        <w:t xml:space="preserve"> </w:t>
      </w:r>
      <w:r>
        <w:rPr>
          <w:sz w:val="24"/>
        </w:rPr>
        <w:t>творческий</w:t>
      </w:r>
      <w:r>
        <w:rPr>
          <w:spacing w:val="-1"/>
          <w:sz w:val="24"/>
        </w:rPr>
        <w:t xml:space="preserve"> </w:t>
      </w:r>
      <w:r>
        <w:rPr>
          <w:sz w:val="24"/>
        </w:rPr>
        <w:t>и деятельный</w:t>
      </w:r>
      <w:r>
        <w:rPr>
          <w:spacing w:val="-2"/>
          <w:sz w:val="24"/>
        </w:rPr>
        <w:t xml:space="preserve"> </w:t>
      </w:r>
      <w:r>
        <w:rPr>
          <w:sz w:val="24"/>
        </w:rPr>
        <w:t>характер</w:t>
      </w:r>
      <w:r>
        <w:rPr>
          <w:spacing w:val="-3"/>
          <w:sz w:val="24"/>
        </w:rPr>
        <w:t xml:space="preserve"> </w:t>
      </w:r>
      <w:r>
        <w:rPr>
          <w:sz w:val="24"/>
        </w:rPr>
        <w:t>восприятия</w:t>
      </w:r>
      <w:r>
        <w:rPr>
          <w:spacing w:val="-2"/>
          <w:sz w:val="24"/>
        </w:rPr>
        <w:t xml:space="preserve"> </w:t>
      </w:r>
      <w:r>
        <w:rPr>
          <w:sz w:val="24"/>
        </w:rPr>
        <w:t>произведений искусства</w:t>
      </w:r>
      <w:r>
        <w:rPr>
          <w:spacing w:val="-1"/>
          <w:sz w:val="24"/>
        </w:rPr>
        <w:t xml:space="preserve"> </w:t>
      </w:r>
      <w:r>
        <w:rPr>
          <w:sz w:val="24"/>
        </w:rPr>
        <w:t>на основе художественной культуры зрителя;</w:t>
      </w:r>
    </w:p>
    <w:p w:rsidR="008A520D" w:rsidRDefault="009056B2">
      <w:pPr>
        <w:pStyle w:val="a6"/>
        <w:numPr>
          <w:ilvl w:val="1"/>
          <w:numId w:val="59"/>
        </w:numPr>
        <w:tabs>
          <w:tab w:val="left" w:pos="1528"/>
          <w:tab w:val="left" w:pos="1529"/>
        </w:tabs>
        <w:spacing w:before="5" w:line="237" w:lineRule="auto"/>
        <w:ind w:right="557"/>
        <w:jc w:val="left"/>
        <w:rPr>
          <w:sz w:val="24"/>
        </w:rPr>
      </w:pPr>
      <w:r>
        <w:rPr>
          <w:sz w:val="24"/>
        </w:rPr>
        <w:t>уметь</w:t>
      </w:r>
      <w:r>
        <w:rPr>
          <w:spacing w:val="40"/>
          <w:sz w:val="24"/>
        </w:rPr>
        <w:t xml:space="preserve"> </w:t>
      </w:r>
      <w:r>
        <w:rPr>
          <w:sz w:val="24"/>
        </w:rPr>
        <w:t>рассуждать</w:t>
      </w:r>
      <w:r>
        <w:rPr>
          <w:spacing w:val="40"/>
          <w:sz w:val="24"/>
        </w:rPr>
        <w:t xml:space="preserve"> </w:t>
      </w:r>
      <w:r>
        <w:rPr>
          <w:sz w:val="24"/>
        </w:rPr>
        <w:t>о</w:t>
      </w:r>
      <w:r>
        <w:rPr>
          <w:spacing w:val="40"/>
          <w:sz w:val="24"/>
        </w:rPr>
        <w:t xml:space="preserve"> </w:t>
      </w:r>
      <w:r>
        <w:rPr>
          <w:sz w:val="24"/>
        </w:rPr>
        <w:t>месте</w:t>
      </w:r>
      <w:r>
        <w:rPr>
          <w:spacing w:val="40"/>
          <w:sz w:val="24"/>
        </w:rPr>
        <w:t xml:space="preserve"> </w:t>
      </w:r>
      <w:r>
        <w:rPr>
          <w:sz w:val="24"/>
        </w:rPr>
        <w:t>и</w:t>
      </w:r>
      <w:r>
        <w:rPr>
          <w:spacing w:val="40"/>
          <w:sz w:val="24"/>
        </w:rPr>
        <w:t xml:space="preserve"> </w:t>
      </w:r>
      <w:r>
        <w:rPr>
          <w:sz w:val="24"/>
        </w:rPr>
        <w:t>значении</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в</w:t>
      </w:r>
      <w:r>
        <w:rPr>
          <w:spacing w:val="40"/>
          <w:sz w:val="24"/>
        </w:rPr>
        <w:t xml:space="preserve"> </w:t>
      </w:r>
      <w:r>
        <w:rPr>
          <w:sz w:val="24"/>
        </w:rPr>
        <w:t>культуре,</w:t>
      </w:r>
      <w:r>
        <w:rPr>
          <w:spacing w:val="40"/>
          <w:sz w:val="24"/>
        </w:rPr>
        <w:t xml:space="preserve"> </w:t>
      </w:r>
      <w:r>
        <w:rPr>
          <w:sz w:val="24"/>
        </w:rPr>
        <w:t>в жизни общества, в жизни человека.</w:t>
      </w:r>
    </w:p>
    <w:p w:rsidR="008A520D" w:rsidRDefault="008A520D">
      <w:pPr>
        <w:pStyle w:val="a3"/>
        <w:spacing w:before="10"/>
        <w:ind w:left="0"/>
        <w:jc w:val="left"/>
        <w:rPr>
          <w:sz w:val="22"/>
        </w:rPr>
      </w:pPr>
    </w:p>
    <w:p w:rsidR="008A520D" w:rsidRDefault="009056B2">
      <w:pPr>
        <w:pStyle w:val="2"/>
        <w:spacing w:before="1"/>
      </w:pPr>
      <w:r>
        <w:t>Модуль</w:t>
      </w:r>
      <w:r>
        <w:rPr>
          <w:spacing w:val="-1"/>
        </w:rPr>
        <w:t xml:space="preserve"> </w:t>
      </w:r>
      <w:r>
        <w:t>№</w:t>
      </w:r>
      <w:r>
        <w:rPr>
          <w:spacing w:val="-2"/>
        </w:rPr>
        <w:t xml:space="preserve"> </w:t>
      </w:r>
      <w:r>
        <w:t>3 «Архитектура</w:t>
      </w:r>
      <w:r>
        <w:rPr>
          <w:spacing w:val="-3"/>
        </w:rPr>
        <w:t xml:space="preserve"> </w:t>
      </w:r>
      <w:r>
        <w:t xml:space="preserve">и </w:t>
      </w:r>
      <w:r>
        <w:rPr>
          <w:spacing w:val="-2"/>
        </w:rPr>
        <w:t>дизайн»:</w:t>
      </w:r>
    </w:p>
    <w:p w:rsidR="008A520D" w:rsidRDefault="009056B2">
      <w:pPr>
        <w:pStyle w:val="a6"/>
        <w:numPr>
          <w:ilvl w:val="1"/>
          <w:numId w:val="59"/>
        </w:numPr>
        <w:tabs>
          <w:tab w:val="left" w:pos="1529"/>
        </w:tabs>
        <w:spacing w:before="110"/>
        <w:ind w:right="548"/>
        <w:rPr>
          <w:sz w:val="24"/>
        </w:rPr>
      </w:pPr>
      <w:r>
        <w:rPr>
          <w:sz w:val="24"/>
        </w:rP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w:t>
      </w:r>
      <w:r>
        <w:rPr>
          <w:spacing w:val="-2"/>
          <w:sz w:val="24"/>
        </w:rPr>
        <w:t>людей;</w:t>
      </w:r>
    </w:p>
    <w:p w:rsidR="008A520D" w:rsidRDefault="009056B2">
      <w:pPr>
        <w:pStyle w:val="a6"/>
        <w:numPr>
          <w:ilvl w:val="1"/>
          <w:numId w:val="59"/>
        </w:numPr>
        <w:tabs>
          <w:tab w:val="left" w:pos="1529"/>
        </w:tabs>
        <w:spacing w:before="2" w:line="237" w:lineRule="auto"/>
        <w:ind w:right="547"/>
        <w:rPr>
          <w:sz w:val="24"/>
        </w:rPr>
      </w:pPr>
      <w:r>
        <w:rPr>
          <w:sz w:val="24"/>
        </w:rPr>
        <w:t>объяснять роль архитектуры и дизайна в построении предметно-пространственной среды жизнедеятельности человека;</w:t>
      </w:r>
    </w:p>
    <w:p w:rsidR="008A520D" w:rsidRDefault="009056B2">
      <w:pPr>
        <w:pStyle w:val="a6"/>
        <w:numPr>
          <w:ilvl w:val="1"/>
          <w:numId w:val="59"/>
        </w:numPr>
        <w:tabs>
          <w:tab w:val="left" w:pos="1529"/>
        </w:tabs>
        <w:spacing w:before="6" w:line="237" w:lineRule="auto"/>
        <w:ind w:right="551"/>
        <w:rPr>
          <w:sz w:val="24"/>
        </w:rPr>
      </w:pPr>
      <w:r>
        <w:rPr>
          <w:sz w:val="24"/>
        </w:rPr>
        <w:t>рассуждать о влиянии предметно-пространственной среды на чувства, установки и поведение человека;</w:t>
      </w:r>
    </w:p>
    <w:p w:rsidR="008A520D" w:rsidRDefault="008A520D">
      <w:pPr>
        <w:spacing w:line="237" w:lineRule="auto"/>
        <w:jc w:val="both"/>
        <w:rPr>
          <w:sz w:val="24"/>
        </w:rPr>
        <w:sectPr w:rsidR="008A520D">
          <w:pgSz w:w="11910" w:h="16840"/>
          <w:pgMar w:top="1040" w:right="300" w:bottom="1080" w:left="740" w:header="0" w:footer="891" w:gutter="0"/>
          <w:cols w:space="720"/>
        </w:sectPr>
      </w:pPr>
    </w:p>
    <w:p w:rsidR="008A520D" w:rsidRDefault="009056B2">
      <w:pPr>
        <w:pStyle w:val="a6"/>
        <w:numPr>
          <w:ilvl w:val="1"/>
          <w:numId w:val="59"/>
        </w:numPr>
        <w:tabs>
          <w:tab w:val="left" w:pos="1528"/>
          <w:tab w:val="left" w:pos="1529"/>
        </w:tabs>
        <w:spacing w:before="71" w:line="237" w:lineRule="auto"/>
        <w:ind w:right="550"/>
        <w:jc w:val="left"/>
        <w:rPr>
          <w:sz w:val="24"/>
        </w:rPr>
      </w:pPr>
      <w:r>
        <w:rPr>
          <w:sz w:val="24"/>
        </w:rPr>
        <w:lastRenderedPageBreak/>
        <w:t>рассуждать</w:t>
      </w:r>
      <w:r>
        <w:rPr>
          <w:spacing w:val="32"/>
          <w:sz w:val="24"/>
        </w:rPr>
        <w:t xml:space="preserve"> </w:t>
      </w:r>
      <w:r>
        <w:rPr>
          <w:sz w:val="24"/>
        </w:rPr>
        <w:t>о</w:t>
      </w:r>
      <w:r>
        <w:rPr>
          <w:spacing w:val="30"/>
          <w:sz w:val="24"/>
        </w:rPr>
        <w:t xml:space="preserve"> </w:t>
      </w:r>
      <w:r>
        <w:rPr>
          <w:sz w:val="24"/>
        </w:rPr>
        <w:t>том,</w:t>
      </w:r>
      <w:r>
        <w:rPr>
          <w:spacing w:val="30"/>
          <w:sz w:val="24"/>
        </w:rPr>
        <w:t xml:space="preserve"> </w:t>
      </w:r>
      <w:r>
        <w:rPr>
          <w:sz w:val="24"/>
        </w:rPr>
        <w:t>как</w:t>
      </w:r>
      <w:r>
        <w:rPr>
          <w:spacing w:val="31"/>
          <w:sz w:val="24"/>
        </w:rPr>
        <w:t xml:space="preserve"> </w:t>
      </w:r>
      <w:r>
        <w:rPr>
          <w:sz w:val="24"/>
        </w:rPr>
        <w:t>предметно-пространственная</w:t>
      </w:r>
      <w:r>
        <w:rPr>
          <w:spacing w:val="30"/>
          <w:sz w:val="24"/>
        </w:rPr>
        <w:t xml:space="preserve"> </w:t>
      </w:r>
      <w:r>
        <w:rPr>
          <w:sz w:val="24"/>
        </w:rPr>
        <w:t>среда</w:t>
      </w:r>
      <w:r>
        <w:rPr>
          <w:spacing w:val="30"/>
          <w:sz w:val="24"/>
        </w:rPr>
        <w:t xml:space="preserve"> </w:t>
      </w:r>
      <w:r>
        <w:rPr>
          <w:sz w:val="24"/>
        </w:rPr>
        <w:t>организует</w:t>
      </w:r>
      <w:r>
        <w:rPr>
          <w:spacing w:val="31"/>
          <w:sz w:val="24"/>
        </w:rPr>
        <w:t xml:space="preserve"> </w:t>
      </w:r>
      <w:r>
        <w:rPr>
          <w:sz w:val="24"/>
        </w:rPr>
        <w:t>деятельность человека и представления о самом себе;</w:t>
      </w:r>
    </w:p>
    <w:p w:rsidR="008A520D" w:rsidRDefault="009056B2">
      <w:pPr>
        <w:pStyle w:val="a6"/>
        <w:numPr>
          <w:ilvl w:val="1"/>
          <w:numId w:val="59"/>
        </w:numPr>
        <w:tabs>
          <w:tab w:val="left" w:pos="1528"/>
          <w:tab w:val="left" w:pos="1529"/>
        </w:tabs>
        <w:spacing w:before="6" w:line="237" w:lineRule="auto"/>
        <w:ind w:right="555"/>
        <w:jc w:val="left"/>
        <w:rPr>
          <w:sz w:val="24"/>
        </w:rPr>
      </w:pPr>
      <w:r>
        <w:rPr>
          <w:sz w:val="24"/>
        </w:rPr>
        <w:t>объяснять ценность сохранения культурного наследия, выраженного в архитектуре, предметах труда и быта разных эпох.</w:t>
      </w:r>
    </w:p>
    <w:p w:rsidR="008A520D" w:rsidRDefault="008A520D">
      <w:pPr>
        <w:pStyle w:val="a3"/>
        <w:spacing w:before="1"/>
        <w:ind w:left="0"/>
        <w:jc w:val="left"/>
        <w:rPr>
          <w:sz w:val="25"/>
        </w:rPr>
      </w:pPr>
    </w:p>
    <w:p w:rsidR="008A520D" w:rsidRDefault="009056B2">
      <w:pPr>
        <w:pStyle w:val="2"/>
        <w:jc w:val="left"/>
      </w:pPr>
      <w:r>
        <w:t>Графический</w:t>
      </w:r>
      <w:r>
        <w:rPr>
          <w:spacing w:val="-6"/>
        </w:rPr>
        <w:t xml:space="preserve"> </w:t>
      </w:r>
      <w:r>
        <w:rPr>
          <w:spacing w:val="-2"/>
        </w:rPr>
        <w:t>дизайн:</w:t>
      </w:r>
    </w:p>
    <w:p w:rsidR="008A520D" w:rsidRDefault="009056B2">
      <w:pPr>
        <w:pStyle w:val="a6"/>
        <w:numPr>
          <w:ilvl w:val="1"/>
          <w:numId w:val="59"/>
        </w:numPr>
        <w:tabs>
          <w:tab w:val="left" w:pos="1528"/>
          <w:tab w:val="left" w:pos="1529"/>
        </w:tabs>
        <w:spacing w:before="113" w:line="237" w:lineRule="auto"/>
        <w:ind w:right="556"/>
        <w:jc w:val="left"/>
        <w:rPr>
          <w:sz w:val="24"/>
        </w:rPr>
      </w:pPr>
      <w:r>
        <w:rPr>
          <w:sz w:val="24"/>
        </w:rPr>
        <w:t>объяснять</w:t>
      </w:r>
      <w:r>
        <w:rPr>
          <w:spacing w:val="80"/>
          <w:sz w:val="24"/>
        </w:rPr>
        <w:t xml:space="preserve"> </w:t>
      </w:r>
      <w:r>
        <w:rPr>
          <w:sz w:val="24"/>
        </w:rPr>
        <w:t>понятие</w:t>
      </w:r>
      <w:r>
        <w:rPr>
          <w:spacing w:val="80"/>
          <w:sz w:val="24"/>
        </w:rPr>
        <w:t xml:space="preserve"> </w:t>
      </w:r>
      <w:r>
        <w:rPr>
          <w:sz w:val="24"/>
        </w:rPr>
        <w:t>формальной</w:t>
      </w:r>
      <w:r>
        <w:rPr>
          <w:spacing w:val="80"/>
          <w:sz w:val="24"/>
        </w:rPr>
        <w:t xml:space="preserve"> </w:t>
      </w:r>
      <w:r>
        <w:rPr>
          <w:sz w:val="24"/>
        </w:rPr>
        <w:t>композиции</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значение</w:t>
      </w:r>
      <w:r>
        <w:rPr>
          <w:spacing w:val="80"/>
          <w:sz w:val="24"/>
        </w:rPr>
        <w:t xml:space="preserve"> </w:t>
      </w:r>
      <w:r>
        <w:rPr>
          <w:sz w:val="24"/>
        </w:rPr>
        <w:t>как</w:t>
      </w:r>
      <w:r>
        <w:rPr>
          <w:spacing w:val="80"/>
          <w:sz w:val="24"/>
        </w:rPr>
        <w:t xml:space="preserve"> </w:t>
      </w:r>
      <w:r>
        <w:rPr>
          <w:sz w:val="24"/>
        </w:rPr>
        <w:t>основы</w:t>
      </w:r>
      <w:r>
        <w:rPr>
          <w:spacing w:val="80"/>
          <w:sz w:val="24"/>
        </w:rPr>
        <w:t xml:space="preserve"> </w:t>
      </w:r>
      <w:r>
        <w:rPr>
          <w:sz w:val="24"/>
        </w:rPr>
        <w:t>языка конструктивных искусств;</w:t>
      </w:r>
    </w:p>
    <w:p w:rsidR="008A520D" w:rsidRDefault="009056B2">
      <w:pPr>
        <w:pStyle w:val="a6"/>
        <w:numPr>
          <w:ilvl w:val="1"/>
          <w:numId w:val="59"/>
        </w:numPr>
        <w:tabs>
          <w:tab w:val="left" w:pos="1528"/>
          <w:tab w:val="left" w:pos="1529"/>
        </w:tabs>
        <w:spacing w:before="3"/>
        <w:jc w:val="left"/>
        <w:rPr>
          <w:sz w:val="24"/>
        </w:rPr>
      </w:pPr>
      <w:r>
        <w:rPr>
          <w:sz w:val="24"/>
        </w:rPr>
        <w:t>объяснять</w:t>
      </w:r>
      <w:r>
        <w:rPr>
          <w:spacing w:val="-3"/>
          <w:sz w:val="24"/>
        </w:rPr>
        <w:t xml:space="preserve"> </w:t>
      </w:r>
      <w:r>
        <w:rPr>
          <w:sz w:val="24"/>
        </w:rPr>
        <w:t>основные</w:t>
      </w:r>
      <w:r>
        <w:rPr>
          <w:spacing w:val="-3"/>
          <w:sz w:val="24"/>
        </w:rPr>
        <w:t xml:space="preserve"> </w:t>
      </w:r>
      <w:r>
        <w:rPr>
          <w:sz w:val="24"/>
        </w:rPr>
        <w:t>средства</w:t>
      </w:r>
      <w:r>
        <w:rPr>
          <w:spacing w:val="-2"/>
          <w:sz w:val="24"/>
        </w:rPr>
        <w:t xml:space="preserve"> </w:t>
      </w:r>
      <w:r>
        <w:rPr>
          <w:sz w:val="24"/>
        </w:rPr>
        <w:t>—</w:t>
      </w:r>
      <w:r>
        <w:rPr>
          <w:spacing w:val="-1"/>
          <w:sz w:val="24"/>
        </w:rPr>
        <w:t xml:space="preserve"> </w:t>
      </w:r>
      <w:r>
        <w:rPr>
          <w:sz w:val="24"/>
        </w:rPr>
        <w:t>требования</w:t>
      </w:r>
      <w:r>
        <w:rPr>
          <w:spacing w:val="-1"/>
          <w:sz w:val="24"/>
        </w:rPr>
        <w:t xml:space="preserve"> </w:t>
      </w:r>
      <w:r>
        <w:rPr>
          <w:sz w:val="24"/>
        </w:rPr>
        <w:t>к</w:t>
      </w:r>
      <w:r>
        <w:rPr>
          <w:spacing w:val="-3"/>
          <w:sz w:val="24"/>
        </w:rPr>
        <w:t xml:space="preserve"> </w:t>
      </w:r>
      <w:r>
        <w:rPr>
          <w:spacing w:val="-2"/>
          <w:sz w:val="24"/>
        </w:rPr>
        <w:t>композиции;</w:t>
      </w:r>
    </w:p>
    <w:p w:rsidR="008A520D" w:rsidRDefault="009056B2">
      <w:pPr>
        <w:pStyle w:val="a6"/>
        <w:numPr>
          <w:ilvl w:val="1"/>
          <w:numId w:val="59"/>
        </w:numPr>
        <w:tabs>
          <w:tab w:val="left" w:pos="1528"/>
          <w:tab w:val="left" w:pos="1529"/>
        </w:tabs>
        <w:jc w:val="left"/>
        <w:rPr>
          <w:sz w:val="24"/>
        </w:rPr>
      </w:pPr>
      <w:r>
        <w:rPr>
          <w:sz w:val="24"/>
        </w:rPr>
        <w:t>уметь</w:t>
      </w:r>
      <w:r>
        <w:rPr>
          <w:spacing w:val="-4"/>
          <w:sz w:val="24"/>
        </w:rPr>
        <w:t xml:space="preserve"> </w:t>
      </w:r>
      <w:r>
        <w:rPr>
          <w:sz w:val="24"/>
        </w:rPr>
        <w:t>перечислять</w:t>
      </w:r>
      <w:r>
        <w:rPr>
          <w:spacing w:val="-2"/>
          <w:sz w:val="24"/>
        </w:rPr>
        <w:t xml:space="preserve"> </w:t>
      </w:r>
      <w:r>
        <w:rPr>
          <w:sz w:val="24"/>
        </w:rPr>
        <w:t>и</w:t>
      </w:r>
      <w:r>
        <w:rPr>
          <w:spacing w:val="-3"/>
          <w:sz w:val="24"/>
        </w:rPr>
        <w:t xml:space="preserve"> </w:t>
      </w:r>
      <w:r>
        <w:rPr>
          <w:sz w:val="24"/>
        </w:rPr>
        <w:t>объяснять</w:t>
      </w:r>
      <w:r>
        <w:rPr>
          <w:spacing w:val="-1"/>
          <w:sz w:val="24"/>
        </w:rPr>
        <w:t xml:space="preserve"> </w:t>
      </w:r>
      <w:r>
        <w:rPr>
          <w:sz w:val="24"/>
        </w:rPr>
        <w:t>основные</w:t>
      </w:r>
      <w:r>
        <w:rPr>
          <w:spacing w:val="-5"/>
          <w:sz w:val="24"/>
        </w:rPr>
        <w:t xml:space="preserve"> </w:t>
      </w:r>
      <w:r>
        <w:rPr>
          <w:sz w:val="24"/>
        </w:rPr>
        <w:t>типы</w:t>
      </w:r>
      <w:r>
        <w:rPr>
          <w:spacing w:val="-5"/>
          <w:sz w:val="24"/>
        </w:rPr>
        <w:t xml:space="preserve"> </w:t>
      </w:r>
      <w:r>
        <w:rPr>
          <w:sz w:val="24"/>
        </w:rPr>
        <w:t>формальной</w:t>
      </w:r>
      <w:r>
        <w:rPr>
          <w:spacing w:val="-2"/>
          <w:sz w:val="24"/>
        </w:rPr>
        <w:t xml:space="preserve"> композиции;</w:t>
      </w:r>
    </w:p>
    <w:p w:rsidR="008A520D" w:rsidRDefault="009056B2">
      <w:pPr>
        <w:pStyle w:val="a6"/>
        <w:numPr>
          <w:ilvl w:val="1"/>
          <w:numId w:val="59"/>
        </w:numPr>
        <w:tabs>
          <w:tab w:val="left" w:pos="1528"/>
          <w:tab w:val="left" w:pos="1529"/>
        </w:tabs>
        <w:spacing w:before="2" w:line="237" w:lineRule="auto"/>
        <w:ind w:right="557"/>
        <w:jc w:val="left"/>
        <w:rPr>
          <w:sz w:val="24"/>
        </w:rPr>
      </w:pPr>
      <w:r>
        <w:rPr>
          <w:sz w:val="24"/>
        </w:rPr>
        <w:t>составлять</w:t>
      </w:r>
      <w:r>
        <w:rPr>
          <w:spacing w:val="80"/>
          <w:sz w:val="24"/>
        </w:rPr>
        <w:t xml:space="preserve"> </w:t>
      </w:r>
      <w:r>
        <w:rPr>
          <w:sz w:val="24"/>
        </w:rPr>
        <w:t>различные</w:t>
      </w:r>
      <w:r>
        <w:rPr>
          <w:spacing w:val="78"/>
          <w:sz w:val="24"/>
        </w:rPr>
        <w:t xml:space="preserve"> </w:t>
      </w:r>
      <w:r>
        <w:rPr>
          <w:sz w:val="24"/>
        </w:rPr>
        <w:t>формальные</w:t>
      </w:r>
      <w:r>
        <w:rPr>
          <w:spacing w:val="78"/>
          <w:sz w:val="24"/>
        </w:rPr>
        <w:t xml:space="preserve"> </w:t>
      </w:r>
      <w:r>
        <w:rPr>
          <w:sz w:val="24"/>
        </w:rPr>
        <w:t>композиции</w:t>
      </w:r>
      <w:r>
        <w:rPr>
          <w:spacing w:val="78"/>
          <w:sz w:val="24"/>
        </w:rPr>
        <w:t xml:space="preserve"> </w:t>
      </w:r>
      <w:r>
        <w:rPr>
          <w:sz w:val="24"/>
        </w:rPr>
        <w:t>на</w:t>
      </w:r>
      <w:r>
        <w:rPr>
          <w:spacing w:val="78"/>
          <w:sz w:val="24"/>
        </w:rPr>
        <w:t xml:space="preserve"> </w:t>
      </w:r>
      <w:r>
        <w:rPr>
          <w:sz w:val="24"/>
        </w:rPr>
        <w:t>плоскости</w:t>
      </w:r>
      <w:r>
        <w:rPr>
          <w:spacing w:val="80"/>
          <w:sz w:val="24"/>
        </w:rPr>
        <w:t xml:space="preserve"> </w:t>
      </w:r>
      <w:r>
        <w:rPr>
          <w:sz w:val="24"/>
        </w:rPr>
        <w:t>в</w:t>
      </w:r>
      <w:r>
        <w:rPr>
          <w:spacing w:val="79"/>
          <w:sz w:val="24"/>
        </w:rPr>
        <w:t xml:space="preserve"> </w:t>
      </w:r>
      <w:r>
        <w:rPr>
          <w:sz w:val="24"/>
        </w:rPr>
        <w:t>зависимости</w:t>
      </w:r>
      <w:r>
        <w:rPr>
          <w:spacing w:val="80"/>
          <w:sz w:val="24"/>
        </w:rPr>
        <w:t xml:space="preserve"> </w:t>
      </w:r>
      <w:r>
        <w:rPr>
          <w:sz w:val="24"/>
        </w:rPr>
        <w:t>от поставленных задач;</w:t>
      </w:r>
    </w:p>
    <w:p w:rsidR="008A520D" w:rsidRDefault="009056B2">
      <w:pPr>
        <w:pStyle w:val="a6"/>
        <w:numPr>
          <w:ilvl w:val="1"/>
          <w:numId w:val="59"/>
        </w:numPr>
        <w:tabs>
          <w:tab w:val="left" w:pos="1528"/>
          <w:tab w:val="left" w:pos="1529"/>
          <w:tab w:val="left" w:pos="2722"/>
          <w:tab w:val="left" w:pos="3348"/>
          <w:tab w:val="left" w:pos="4773"/>
          <w:tab w:val="left" w:pos="6214"/>
          <w:tab w:val="left" w:pos="7706"/>
          <w:tab w:val="left" w:pos="8519"/>
        </w:tabs>
        <w:spacing w:before="6" w:line="237" w:lineRule="auto"/>
        <w:ind w:right="556"/>
        <w:jc w:val="left"/>
        <w:rPr>
          <w:sz w:val="24"/>
        </w:rPr>
      </w:pPr>
      <w:r>
        <w:rPr>
          <w:spacing w:val="-2"/>
          <w:sz w:val="24"/>
        </w:rPr>
        <w:t>выделять</w:t>
      </w:r>
      <w:r>
        <w:rPr>
          <w:sz w:val="24"/>
        </w:rPr>
        <w:tab/>
      </w:r>
      <w:r>
        <w:rPr>
          <w:spacing w:val="-4"/>
          <w:sz w:val="24"/>
        </w:rPr>
        <w:t>при</w:t>
      </w:r>
      <w:r>
        <w:rPr>
          <w:sz w:val="24"/>
        </w:rPr>
        <w:tab/>
      </w:r>
      <w:r>
        <w:rPr>
          <w:spacing w:val="-2"/>
          <w:sz w:val="24"/>
        </w:rPr>
        <w:t>творческом</w:t>
      </w:r>
      <w:r>
        <w:rPr>
          <w:sz w:val="24"/>
        </w:rPr>
        <w:tab/>
      </w:r>
      <w:r>
        <w:rPr>
          <w:spacing w:val="-2"/>
          <w:sz w:val="24"/>
        </w:rPr>
        <w:t>построении</w:t>
      </w:r>
      <w:r>
        <w:rPr>
          <w:sz w:val="24"/>
        </w:rPr>
        <w:tab/>
      </w:r>
      <w:r>
        <w:rPr>
          <w:spacing w:val="-2"/>
          <w:sz w:val="24"/>
        </w:rPr>
        <w:t>композиции</w:t>
      </w:r>
      <w:r>
        <w:rPr>
          <w:sz w:val="24"/>
        </w:rPr>
        <w:tab/>
      </w:r>
      <w:r>
        <w:rPr>
          <w:spacing w:val="-2"/>
          <w:sz w:val="24"/>
        </w:rPr>
        <w:t>листа</w:t>
      </w:r>
      <w:r>
        <w:rPr>
          <w:sz w:val="24"/>
        </w:rPr>
        <w:tab/>
      </w:r>
      <w:r>
        <w:rPr>
          <w:spacing w:val="-2"/>
          <w:sz w:val="24"/>
        </w:rPr>
        <w:t>композиционную доминанту;</w:t>
      </w:r>
    </w:p>
    <w:p w:rsidR="008A520D" w:rsidRDefault="009056B2">
      <w:pPr>
        <w:pStyle w:val="a6"/>
        <w:numPr>
          <w:ilvl w:val="1"/>
          <w:numId w:val="59"/>
        </w:numPr>
        <w:tabs>
          <w:tab w:val="left" w:pos="1528"/>
          <w:tab w:val="left" w:pos="1529"/>
        </w:tabs>
        <w:spacing w:before="3"/>
        <w:jc w:val="left"/>
        <w:rPr>
          <w:sz w:val="24"/>
        </w:rPr>
      </w:pPr>
      <w:r>
        <w:rPr>
          <w:sz w:val="24"/>
        </w:rPr>
        <w:t>составлять</w:t>
      </w:r>
      <w:r>
        <w:rPr>
          <w:spacing w:val="-3"/>
          <w:sz w:val="24"/>
        </w:rPr>
        <w:t xml:space="preserve"> </w:t>
      </w:r>
      <w:r>
        <w:rPr>
          <w:sz w:val="24"/>
        </w:rPr>
        <w:t>формальные</w:t>
      </w:r>
      <w:r>
        <w:rPr>
          <w:spacing w:val="-4"/>
          <w:sz w:val="24"/>
        </w:rPr>
        <w:t xml:space="preserve"> </w:t>
      </w:r>
      <w:r>
        <w:rPr>
          <w:sz w:val="24"/>
        </w:rPr>
        <w:t>композиции</w:t>
      </w:r>
      <w:r>
        <w:rPr>
          <w:spacing w:val="-3"/>
          <w:sz w:val="24"/>
        </w:rPr>
        <w:t xml:space="preserve"> </w:t>
      </w:r>
      <w:r>
        <w:rPr>
          <w:sz w:val="24"/>
        </w:rPr>
        <w:t>на</w:t>
      </w:r>
      <w:r>
        <w:rPr>
          <w:spacing w:val="-3"/>
          <w:sz w:val="24"/>
        </w:rPr>
        <w:t xml:space="preserve"> </w:t>
      </w:r>
      <w:r>
        <w:rPr>
          <w:sz w:val="24"/>
        </w:rPr>
        <w:t>выражение</w:t>
      </w:r>
      <w:r>
        <w:rPr>
          <w:spacing w:val="-4"/>
          <w:sz w:val="24"/>
        </w:rPr>
        <w:t xml:space="preserve"> </w:t>
      </w:r>
      <w:r>
        <w:rPr>
          <w:sz w:val="24"/>
        </w:rPr>
        <w:t>в</w:t>
      </w:r>
      <w:r>
        <w:rPr>
          <w:spacing w:val="-3"/>
          <w:sz w:val="24"/>
        </w:rPr>
        <w:t xml:space="preserve"> </w:t>
      </w:r>
      <w:r>
        <w:rPr>
          <w:sz w:val="24"/>
        </w:rPr>
        <w:t>них</w:t>
      </w:r>
      <w:r>
        <w:rPr>
          <w:spacing w:val="-1"/>
          <w:sz w:val="24"/>
        </w:rPr>
        <w:t xml:space="preserve"> </w:t>
      </w:r>
      <w:r>
        <w:rPr>
          <w:sz w:val="24"/>
        </w:rPr>
        <w:t>движения</w:t>
      </w:r>
      <w:r>
        <w:rPr>
          <w:spacing w:val="-5"/>
          <w:sz w:val="24"/>
        </w:rPr>
        <w:t xml:space="preserve"> </w:t>
      </w:r>
      <w:r>
        <w:rPr>
          <w:sz w:val="24"/>
        </w:rPr>
        <w:t>и</w:t>
      </w:r>
      <w:r>
        <w:rPr>
          <w:spacing w:val="-2"/>
          <w:sz w:val="24"/>
        </w:rPr>
        <w:t xml:space="preserve"> статики;</w:t>
      </w:r>
    </w:p>
    <w:p w:rsidR="008A520D" w:rsidRDefault="009056B2">
      <w:pPr>
        <w:pStyle w:val="a6"/>
        <w:numPr>
          <w:ilvl w:val="1"/>
          <w:numId w:val="59"/>
        </w:numPr>
        <w:tabs>
          <w:tab w:val="left" w:pos="1528"/>
          <w:tab w:val="left" w:pos="1529"/>
        </w:tabs>
        <w:spacing w:before="1"/>
        <w:jc w:val="left"/>
        <w:rPr>
          <w:sz w:val="24"/>
        </w:rPr>
      </w:pPr>
      <w:r>
        <w:rPr>
          <w:sz w:val="24"/>
        </w:rPr>
        <w:t>осваивать</w:t>
      </w:r>
      <w:r>
        <w:rPr>
          <w:spacing w:val="-6"/>
          <w:sz w:val="24"/>
        </w:rPr>
        <w:t xml:space="preserve"> </w:t>
      </w:r>
      <w:r>
        <w:rPr>
          <w:sz w:val="24"/>
        </w:rPr>
        <w:t>навыки</w:t>
      </w:r>
      <w:r>
        <w:rPr>
          <w:spacing w:val="-4"/>
          <w:sz w:val="24"/>
        </w:rPr>
        <w:t xml:space="preserve"> </w:t>
      </w:r>
      <w:r>
        <w:rPr>
          <w:sz w:val="24"/>
        </w:rPr>
        <w:t>вариативности</w:t>
      </w:r>
      <w:r>
        <w:rPr>
          <w:spacing w:val="-4"/>
          <w:sz w:val="24"/>
        </w:rPr>
        <w:t xml:space="preserve"> </w:t>
      </w:r>
      <w:r>
        <w:rPr>
          <w:sz w:val="24"/>
        </w:rPr>
        <w:t>в</w:t>
      </w:r>
      <w:r>
        <w:rPr>
          <w:spacing w:val="-5"/>
          <w:sz w:val="24"/>
        </w:rPr>
        <w:t xml:space="preserve"> </w:t>
      </w:r>
      <w:r>
        <w:rPr>
          <w:sz w:val="24"/>
        </w:rPr>
        <w:t>ритмической</w:t>
      </w:r>
      <w:r>
        <w:rPr>
          <w:spacing w:val="-4"/>
          <w:sz w:val="24"/>
        </w:rPr>
        <w:t xml:space="preserve"> </w:t>
      </w:r>
      <w:r>
        <w:rPr>
          <w:sz w:val="24"/>
        </w:rPr>
        <w:t>организации</w:t>
      </w:r>
      <w:r>
        <w:rPr>
          <w:spacing w:val="-4"/>
          <w:sz w:val="24"/>
        </w:rPr>
        <w:t xml:space="preserve"> </w:t>
      </w:r>
      <w:r>
        <w:rPr>
          <w:spacing w:val="-2"/>
          <w:sz w:val="24"/>
        </w:rPr>
        <w:t>листа;</w:t>
      </w:r>
    </w:p>
    <w:p w:rsidR="008A520D" w:rsidRDefault="009056B2">
      <w:pPr>
        <w:pStyle w:val="a6"/>
        <w:numPr>
          <w:ilvl w:val="1"/>
          <w:numId w:val="59"/>
        </w:numPr>
        <w:tabs>
          <w:tab w:val="left" w:pos="1528"/>
          <w:tab w:val="left" w:pos="1529"/>
        </w:tabs>
        <w:jc w:val="left"/>
        <w:rPr>
          <w:sz w:val="24"/>
        </w:rPr>
      </w:pPr>
      <w:r>
        <w:rPr>
          <w:sz w:val="24"/>
        </w:rPr>
        <w:t>объяснять</w:t>
      </w:r>
      <w:r>
        <w:rPr>
          <w:spacing w:val="-2"/>
          <w:sz w:val="24"/>
        </w:rPr>
        <w:t xml:space="preserve"> </w:t>
      </w:r>
      <w:r>
        <w:rPr>
          <w:sz w:val="24"/>
        </w:rPr>
        <w:t>роль</w:t>
      </w:r>
      <w:r>
        <w:rPr>
          <w:spacing w:val="-3"/>
          <w:sz w:val="24"/>
        </w:rPr>
        <w:t xml:space="preserve"> </w:t>
      </w:r>
      <w:r>
        <w:rPr>
          <w:sz w:val="24"/>
        </w:rPr>
        <w:t>цвета</w:t>
      </w:r>
      <w:r>
        <w:rPr>
          <w:spacing w:val="-3"/>
          <w:sz w:val="24"/>
        </w:rPr>
        <w:t xml:space="preserve"> </w:t>
      </w:r>
      <w:r>
        <w:rPr>
          <w:sz w:val="24"/>
        </w:rPr>
        <w:t>в</w:t>
      </w:r>
      <w:r>
        <w:rPr>
          <w:spacing w:val="-4"/>
          <w:sz w:val="24"/>
        </w:rPr>
        <w:t xml:space="preserve"> </w:t>
      </w:r>
      <w:r>
        <w:rPr>
          <w:sz w:val="24"/>
        </w:rPr>
        <w:t>конструктивных</w:t>
      </w:r>
      <w:r>
        <w:rPr>
          <w:spacing w:val="-3"/>
          <w:sz w:val="24"/>
        </w:rPr>
        <w:t xml:space="preserve"> </w:t>
      </w:r>
      <w:r>
        <w:rPr>
          <w:spacing w:val="-2"/>
          <w:sz w:val="24"/>
        </w:rPr>
        <w:t>искусствах;</w:t>
      </w:r>
    </w:p>
    <w:p w:rsidR="008A520D" w:rsidRDefault="009056B2">
      <w:pPr>
        <w:pStyle w:val="a6"/>
        <w:numPr>
          <w:ilvl w:val="1"/>
          <w:numId w:val="59"/>
        </w:numPr>
        <w:tabs>
          <w:tab w:val="left" w:pos="1528"/>
          <w:tab w:val="left" w:pos="1529"/>
        </w:tabs>
        <w:spacing w:before="2" w:line="237" w:lineRule="auto"/>
        <w:ind w:right="548"/>
        <w:jc w:val="left"/>
        <w:rPr>
          <w:sz w:val="24"/>
        </w:rPr>
      </w:pPr>
      <w:r>
        <w:rPr>
          <w:sz w:val="24"/>
        </w:rPr>
        <w:t>различать</w:t>
      </w:r>
      <w:r>
        <w:rPr>
          <w:spacing w:val="80"/>
          <w:sz w:val="24"/>
        </w:rPr>
        <w:t xml:space="preserve"> </w:t>
      </w:r>
      <w:r>
        <w:rPr>
          <w:sz w:val="24"/>
        </w:rPr>
        <w:t>технологию</w:t>
      </w:r>
      <w:r>
        <w:rPr>
          <w:spacing w:val="80"/>
          <w:sz w:val="24"/>
        </w:rPr>
        <w:t xml:space="preserve"> </w:t>
      </w:r>
      <w:r>
        <w:rPr>
          <w:sz w:val="24"/>
        </w:rPr>
        <w:t>использования</w:t>
      </w:r>
      <w:r>
        <w:rPr>
          <w:spacing w:val="80"/>
          <w:sz w:val="24"/>
        </w:rPr>
        <w:t xml:space="preserve"> </w:t>
      </w:r>
      <w:r>
        <w:rPr>
          <w:sz w:val="24"/>
        </w:rPr>
        <w:t>цвета</w:t>
      </w:r>
      <w:r>
        <w:rPr>
          <w:spacing w:val="80"/>
          <w:sz w:val="24"/>
        </w:rPr>
        <w:t xml:space="preserve"> </w:t>
      </w:r>
      <w:r>
        <w:rPr>
          <w:sz w:val="24"/>
        </w:rPr>
        <w:t>в</w:t>
      </w:r>
      <w:r>
        <w:rPr>
          <w:spacing w:val="80"/>
          <w:sz w:val="24"/>
        </w:rPr>
        <w:t xml:space="preserve"> </w:t>
      </w:r>
      <w:r>
        <w:rPr>
          <w:sz w:val="24"/>
        </w:rPr>
        <w:t>живописи</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конструктивных</w:t>
      </w:r>
      <w:r>
        <w:rPr>
          <w:spacing w:val="80"/>
          <w:sz w:val="24"/>
        </w:rPr>
        <w:t xml:space="preserve"> </w:t>
      </w:r>
      <w:r>
        <w:rPr>
          <w:spacing w:val="-2"/>
          <w:sz w:val="24"/>
        </w:rPr>
        <w:t>искусствах;</w:t>
      </w:r>
    </w:p>
    <w:p w:rsidR="008A520D" w:rsidRDefault="009056B2">
      <w:pPr>
        <w:pStyle w:val="a6"/>
        <w:numPr>
          <w:ilvl w:val="1"/>
          <w:numId w:val="59"/>
        </w:numPr>
        <w:tabs>
          <w:tab w:val="left" w:pos="1528"/>
          <w:tab w:val="left" w:pos="1529"/>
        </w:tabs>
        <w:spacing w:before="4"/>
        <w:jc w:val="left"/>
        <w:rPr>
          <w:sz w:val="24"/>
        </w:rPr>
      </w:pPr>
      <w:r>
        <w:rPr>
          <w:sz w:val="24"/>
        </w:rPr>
        <w:t>объяснять</w:t>
      </w:r>
      <w:r>
        <w:rPr>
          <w:spacing w:val="-4"/>
          <w:sz w:val="24"/>
        </w:rPr>
        <w:t xml:space="preserve"> </w:t>
      </w:r>
      <w:r>
        <w:rPr>
          <w:sz w:val="24"/>
        </w:rPr>
        <w:t>выражение</w:t>
      </w:r>
      <w:r>
        <w:rPr>
          <w:spacing w:val="-2"/>
          <w:sz w:val="24"/>
        </w:rPr>
        <w:t xml:space="preserve"> </w:t>
      </w:r>
      <w:r>
        <w:rPr>
          <w:sz w:val="24"/>
        </w:rPr>
        <w:t>«цветовой</w:t>
      </w:r>
      <w:r>
        <w:rPr>
          <w:spacing w:val="-3"/>
          <w:sz w:val="24"/>
        </w:rPr>
        <w:t xml:space="preserve"> </w:t>
      </w:r>
      <w:r>
        <w:rPr>
          <w:spacing w:val="-2"/>
          <w:sz w:val="24"/>
        </w:rPr>
        <w:t>образ»;</w:t>
      </w:r>
    </w:p>
    <w:p w:rsidR="008A520D" w:rsidRDefault="009056B2">
      <w:pPr>
        <w:pStyle w:val="a6"/>
        <w:numPr>
          <w:ilvl w:val="1"/>
          <w:numId w:val="59"/>
        </w:numPr>
        <w:tabs>
          <w:tab w:val="left" w:pos="1528"/>
          <w:tab w:val="left" w:pos="1529"/>
          <w:tab w:val="left" w:pos="2854"/>
          <w:tab w:val="left" w:pos="3545"/>
          <w:tab w:val="left" w:pos="3892"/>
          <w:tab w:val="left" w:pos="5437"/>
          <w:tab w:val="left" w:pos="7022"/>
          <w:tab w:val="left" w:pos="7597"/>
          <w:tab w:val="left" w:pos="8525"/>
          <w:tab w:val="left" w:pos="9139"/>
        </w:tabs>
        <w:spacing w:before="2" w:line="237" w:lineRule="auto"/>
        <w:ind w:right="559"/>
        <w:jc w:val="left"/>
        <w:rPr>
          <w:sz w:val="24"/>
        </w:rPr>
      </w:pPr>
      <w:r>
        <w:rPr>
          <w:spacing w:val="-2"/>
          <w:sz w:val="24"/>
        </w:rPr>
        <w:t>применять</w:t>
      </w:r>
      <w:r>
        <w:rPr>
          <w:sz w:val="24"/>
        </w:rPr>
        <w:tab/>
      </w:r>
      <w:r>
        <w:rPr>
          <w:spacing w:val="-4"/>
          <w:sz w:val="24"/>
        </w:rPr>
        <w:t>цвет</w:t>
      </w:r>
      <w:r>
        <w:rPr>
          <w:sz w:val="24"/>
        </w:rPr>
        <w:tab/>
      </w:r>
      <w:r>
        <w:rPr>
          <w:spacing w:val="-10"/>
          <w:sz w:val="24"/>
        </w:rPr>
        <w:t>в</w:t>
      </w:r>
      <w:r>
        <w:rPr>
          <w:sz w:val="24"/>
        </w:rPr>
        <w:tab/>
      </w:r>
      <w:r>
        <w:rPr>
          <w:spacing w:val="-2"/>
          <w:sz w:val="24"/>
        </w:rPr>
        <w:t>графических</w:t>
      </w:r>
      <w:r>
        <w:rPr>
          <w:sz w:val="24"/>
        </w:rPr>
        <w:tab/>
      </w:r>
      <w:r>
        <w:rPr>
          <w:spacing w:val="-2"/>
          <w:sz w:val="24"/>
        </w:rPr>
        <w:t>композициях</w:t>
      </w:r>
      <w:r>
        <w:rPr>
          <w:sz w:val="24"/>
        </w:rPr>
        <w:tab/>
      </w:r>
      <w:r>
        <w:rPr>
          <w:spacing w:val="-4"/>
          <w:sz w:val="24"/>
        </w:rPr>
        <w:t>как</w:t>
      </w:r>
      <w:r>
        <w:rPr>
          <w:sz w:val="24"/>
        </w:rPr>
        <w:tab/>
      </w:r>
      <w:r>
        <w:rPr>
          <w:spacing w:val="-2"/>
          <w:sz w:val="24"/>
        </w:rPr>
        <w:t>акцент</w:t>
      </w:r>
      <w:r>
        <w:rPr>
          <w:sz w:val="24"/>
        </w:rPr>
        <w:tab/>
      </w:r>
      <w:r>
        <w:rPr>
          <w:spacing w:val="-4"/>
          <w:sz w:val="24"/>
        </w:rPr>
        <w:t>или</w:t>
      </w:r>
      <w:r>
        <w:rPr>
          <w:sz w:val="24"/>
        </w:rPr>
        <w:tab/>
      </w:r>
      <w:r>
        <w:rPr>
          <w:spacing w:val="-2"/>
          <w:sz w:val="24"/>
        </w:rPr>
        <w:t xml:space="preserve">доминанту, </w:t>
      </w:r>
      <w:r>
        <w:rPr>
          <w:sz w:val="24"/>
        </w:rPr>
        <w:t>объединённые одним стилем;</w:t>
      </w:r>
    </w:p>
    <w:p w:rsidR="008A520D" w:rsidRDefault="009056B2">
      <w:pPr>
        <w:pStyle w:val="a6"/>
        <w:numPr>
          <w:ilvl w:val="1"/>
          <w:numId w:val="59"/>
        </w:numPr>
        <w:tabs>
          <w:tab w:val="left" w:pos="1528"/>
          <w:tab w:val="left" w:pos="1529"/>
        </w:tabs>
        <w:spacing w:before="5" w:line="237" w:lineRule="auto"/>
        <w:ind w:right="554"/>
        <w:jc w:val="left"/>
        <w:rPr>
          <w:sz w:val="24"/>
        </w:rPr>
      </w:pPr>
      <w:r>
        <w:rPr>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8A520D" w:rsidRDefault="009056B2">
      <w:pPr>
        <w:pStyle w:val="a6"/>
        <w:numPr>
          <w:ilvl w:val="1"/>
          <w:numId w:val="59"/>
        </w:numPr>
        <w:tabs>
          <w:tab w:val="left" w:pos="1528"/>
          <w:tab w:val="left" w:pos="1529"/>
        </w:tabs>
        <w:spacing w:before="4" w:line="275" w:lineRule="exact"/>
        <w:jc w:val="left"/>
        <w:rPr>
          <w:sz w:val="24"/>
        </w:rPr>
      </w:pPr>
      <w:r>
        <w:rPr>
          <w:sz w:val="24"/>
        </w:rPr>
        <w:t>соотносить</w:t>
      </w:r>
      <w:r>
        <w:rPr>
          <w:spacing w:val="-5"/>
          <w:sz w:val="24"/>
        </w:rPr>
        <w:t xml:space="preserve"> </w:t>
      </w:r>
      <w:r>
        <w:rPr>
          <w:sz w:val="24"/>
        </w:rPr>
        <w:t>особенности</w:t>
      </w:r>
      <w:r>
        <w:rPr>
          <w:spacing w:val="-3"/>
          <w:sz w:val="24"/>
        </w:rPr>
        <w:t xml:space="preserve"> </w:t>
      </w:r>
      <w:r>
        <w:rPr>
          <w:sz w:val="24"/>
        </w:rPr>
        <w:t>стилизации</w:t>
      </w:r>
      <w:r>
        <w:rPr>
          <w:spacing w:val="-3"/>
          <w:sz w:val="24"/>
        </w:rPr>
        <w:t xml:space="preserve"> </w:t>
      </w:r>
      <w:r>
        <w:rPr>
          <w:sz w:val="24"/>
        </w:rPr>
        <w:t>рисунка</w:t>
      </w:r>
      <w:r>
        <w:rPr>
          <w:spacing w:val="-2"/>
          <w:sz w:val="24"/>
        </w:rPr>
        <w:t xml:space="preserve"> </w:t>
      </w:r>
      <w:r>
        <w:rPr>
          <w:sz w:val="24"/>
        </w:rPr>
        <w:t>шрифта</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текста;</w:t>
      </w:r>
      <w:r>
        <w:rPr>
          <w:spacing w:val="-3"/>
          <w:sz w:val="24"/>
        </w:rPr>
        <w:t xml:space="preserve"> </w:t>
      </w:r>
      <w:r>
        <w:rPr>
          <w:spacing w:val="-2"/>
          <w:sz w:val="24"/>
        </w:rPr>
        <w:t>различать</w:t>
      </w:r>
    </w:p>
    <w:p w:rsidR="008A520D" w:rsidRDefault="009056B2">
      <w:pPr>
        <w:pStyle w:val="a3"/>
        <w:ind w:left="1528"/>
        <w:jc w:val="left"/>
      </w:pPr>
      <w:r>
        <w:t>«архитектуру»</w:t>
      </w:r>
      <w:r>
        <w:rPr>
          <w:spacing w:val="-8"/>
        </w:rPr>
        <w:t xml:space="preserve"> </w:t>
      </w:r>
      <w:r>
        <w:t>шрифта</w:t>
      </w:r>
      <w:r>
        <w:rPr>
          <w:spacing w:val="-4"/>
        </w:rPr>
        <w:t xml:space="preserve"> </w:t>
      </w:r>
      <w:r>
        <w:t>и</w:t>
      </w:r>
      <w:r>
        <w:rPr>
          <w:spacing w:val="-2"/>
        </w:rPr>
        <w:t xml:space="preserve"> </w:t>
      </w:r>
      <w:r>
        <w:t>особенности</w:t>
      </w:r>
      <w:r>
        <w:rPr>
          <w:spacing w:val="-4"/>
        </w:rPr>
        <w:t xml:space="preserve"> </w:t>
      </w:r>
      <w:r>
        <w:t>шрифтовых</w:t>
      </w:r>
      <w:r>
        <w:rPr>
          <w:spacing w:val="-2"/>
        </w:rPr>
        <w:t xml:space="preserve"> </w:t>
      </w:r>
      <w:r>
        <w:t>гарнитур;</w:t>
      </w:r>
      <w:r>
        <w:rPr>
          <w:spacing w:val="-3"/>
        </w:rPr>
        <w:t xml:space="preserve"> </w:t>
      </w:r>
      <w:r>
        <w:t>иметь</w:t>
      </w:r>
      <w:r>
        <w:rPr>
          <w:spacing w:val="-2"/>
        </w:rPr>
        <w:t xml:space="preserve"> </w:t>
      </w:r>
      <w:r>
        <w:t>опыт</w:t>
      </w:r>
      <w:r>
        <w:rPr>
          <w:spacing w:val="-3"/>
        </w:rPr>
        <w:t xml:space="preserve"> </w:t>
      </w:r>
      <w:r>
        <w:t>творческого воплощения шрифтовой композиции (буквицы);</w:t>
      </w:r>
    </w:p>
    <w:p w:rsidR="008A520D" w:rsidRDefault="009056B2">
      <w:pPr>
        <w:pStyle w:val="a6"/>
        <w:numPr>
          <w:ilvl w:val="1"/>
          <w:numId w:val="59"/>
        </w:numPr>
        <w:tabs>
          <w:tab w:val="left" w:pos="1529"/>
        </w:tabs>
        <w:spacing w:before="3" w:line="237" w:lineRule="auto"/>
        <w:ind w:right="554"/>
        <w:rPr>
          <w:sz w:val="24"/>
        </w:rPr>
      </w:pPr>
      <w:r>
        <w:rPr>
          <w:sz w:val="24"/>
        </w:rPr>
        <w:t xml:space="preserve">применять печатное слово, типографскую строку в качестве элементов графической </w:t>
      </w:r>
      <w:r>
        <w:rPr>
          <w:spacing w:val="-2"/>
          <w:sz w:val="24"/>
        </w:rPr>
        <w:t>композиции;</w:t>
      </w:r>
    </w:p>
    <w:p w:rsidR="008A520D" w:rsidRDefault="009056B2">
      <w:pPr>
        <w:pStyle w:val="a6"/>
        <w:numPr>
          <w:ilvl w:val="1"/>
          <w:numId w:val="59"/>
        </w:numPr>
        <w:tabs>
          <w:tab w:val="left" w:pos="1529"/>
        </w:tabs>
        <w:spacing w:before="4"/>
        <w:ind w:right="554"/>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A520D" w:rsidRDefault="009056B2">
      <w:pPr>
        <w:pStyle w:val="a6"/>
        <w:numPr>
          <w:ilvl w:val="1"/>
          <w:numId w:val="59"/>
        </w:numPr>
        <w:tabs>
          <w:tab w:val="left" w:pos="1529"/>
        </w:tabs>
        <w:spacing w:before="2" w:line="237" w:lineRule="auto"/>
        <w:ind w:right="554"/>
        <w:rPr>
          <w:sz w:val="24"/>
        </w:rPr>
      </w:pPr>
      <w:r>
        <w:rPr>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A520D" w:rsidRDefault="009056B2">
      <w:pPr>
        <w:pStyle w:val="a6"/>
        <w:numPr>
          <w:ilvl w:val="1"/>
          <w:numId w:val="59"/>
        </w:numPr>
        <w:tabs>
          <w:tab w:val="left" w:pos="1529"/>
        </w:tabs>
        <w:spacing w:before="4"/>
        <w:ind w:right="552"/>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A520D" w:rsidRDefault="009056B2">
      <w:pPr>
        <w:pStyle w:val="2"/>
        <w:spacing w:before="88"/>
      </w:pPr>
      <w:r>
        <w:t>Социальное</w:t>
      </w:r>
      <w:r>
        <w:rPr>
          <w:spacing w:val="-4"/>
        </w:rPr>
        <w:t xml:space="preserve"> </w:t>
      </w:r>
      <w:r>
        <w:t>значение</w:t>
      </w:r>
      <w:r>
        <w:rPr>
          <w:spacing w:val="-3"/>
        </w:rPr>
        <w:t xml:space="preserve"> </w:t>
      </w:r>
      <w:r>
        <w:t>дизайна</w:t>
      </w:r>
      <w:r>
        <w:rPr>
          <w:spacing w:val="-5"/>
        </w:rPr>
        <w:t xml:space="preserve"> </w:t>
      </w:r>
      <w:r>
        <w:t>и</w:t>
      </w:r>
      <w:r>
        <w:rPr>
          <w:spacing w:val="-2"/>
        </w:rPr>
        <w:t xml:space="preserve"> </w:t>
      </w:r>
      <w:r>
        <w:t>архитектуры</w:t>
      </w:r>
      <w:r>
        <w:rPr>
          <w:spacing w:val="-3"/>
        </w:rPr>
        <w:t xml:space="preserve"> </w:t>
      </w:r>
      <w:r>
        <w:t>как</w:t>
      </w:r>
      <w:r>
        <w:rPr>
          <w:spacing w:val="-2"/>
        </w:rPr>
        <w:t xml:space="preserve"> </w:t>
      </w:r>
      <w:r>
        <w:t>среды</w:t>
      </w:r>
      <w:r>
        <w:rPr>
          <w:spacing w:val="-2"/>
        </w:rPr>
        <w:t xml:space="preserve"> </w:t>
      </w:r>
      <w:r>
        <w:t>жизни</w:t>
      </w:r>
      <w:r>
        <w:rPr>
          <w:spacing w:val="-1"/>
        </w:rPr>
        <w:t xml:space="preserve"> </w:t>
      </w:r>
      <w:r>
        <w:rPr>
          <w:spacing w:val="-2"/>
        </w:rPr>
        <w:t>человека:</w:t>
      </w:r>
    </w:p>
    <w:p w:rsidR="008A520D" w:rsidRDefault="009056B2">
      <w:pPr>
        <w:pStyle w:val="a6"/>
        <w:numPr>
          <w:ilvl w:val="1"/>
          <w:numId w:val="59"/>
        </w:numPr>
        <w:tabs>
          <w:tab w:val="left" w:pos="1529"/>
        </w:tabs>
        <w:spacing w:before="27" w:line="237" w:lineRule="auto"/>
        <w:ind w:right="550"/>
        <w:rPr>
          <w:sz w:val="24"/>
        </w:rPr>
      </w:pPr>
      <w:r>
        <w:rPr>
          <w:sz w:val="24"/>
        </w:rPr>
        <w:t>иметь опыт построения объёмно-пространственной композиции как макета архитектурного пространства в реальной жизни;</w:t>
      </w:r>
    </w:p>
    <w:p w:rsidR="008A520D" w:rsidRDefault="009056B2">
      <w:pPr>
        <w:pStyle w:val="a6"/>
        <w:numPr>
          <w:ilvl w:val="1"/>
          <w:numId w:val="59"/>
        </w:numPr>
        <w:tabs>
          <w:tab w:val="left" w:pos="1529"/>
        </w:tabs>
        <w:spacing w:before="5" w:line="237" w:lineRule="auto"/>
        <w:ind w:right="549"/>
        <w:rPr>
          <w:sz w:val="24"/>
        </w:rPr>
      </w:pPr>
      <w:r>
        <w:rPr>
          <w:sz w:val="24"/>
        </w:rPr>
        <w:t xml:space="preserve">выполнять построение макета пространственно-объёмной композиции по его </w:t>
      </w:r>
      <w:r>
        <w:rPr>
          <w:spacing w:val="-2"/>
          <w:sz w:val="24"/>
        </w:rPr>
        <w:t>чертежу;</w:t>
      </w:r>
    </w:p>
    <w:p w:rsidR="008A520D" w:rsidRDefault="009056B2">
      <w:pPr>
        <w:pStyle w:val="a6"/>
        <w:numPr>
          <w:ilvl w:val="1"/>
          <w:numId w:val="59"/>
        </w:numPr>
        <w:tabs>
          <w:tab w:val="left" w:pos="1529"/>
        </w:tabs>
        <w:spacing w:before="4"/>
        <w:ind w:right="556"/>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A520D" w:rsidRDefault="009056B2">
      <w:pPr>
        <w:pStyle w:val="a6"/>
        <w:numPr>
          <w:ilvl w:val="1"/>
          <w:numId w:val="59"/>
        </w:numPr>
        <w:tabs>
          <w:tab w:val="left" w:pos="1529"/>
        </w:tabs>
        <w:spacing w:before="2" w:line="237" w:lineRule="auto"/>
        <w:ind w:right="556"/>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8A520D" w:rsidRDefault="009056B2">
      <w:pPr>
        <w:pStyle w:val="a6"/>
        <w:numPr>
          <w:ilvl w:val="1"/>
          <w:numId w:val="59"/>
        </w:numPr>
        <w:tabs>
          <w:tab w:val="left" w:pos="1529"/>
        </w:tabs>
        <w:spacing w:before="4"/>
        <w:ind w:right="550"/>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1"/>
          <w:numId w:val="59"/>
        </w:numPr>
        <w:tabs>
          <w:tab w:val="left" w:pos="1529"/>
        </w:tabs>
        <w:spacing w:before="68"/>
        <w:ind w:right="548"/>
        <w:rPr>
          <w:sz w:val="24"/>
        </w:rPr>
      </w:pPr>
      <w:r>
        <w:rPr>
          <w:sz w:val="24"/>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A520D" w:rsidRDefault="009056B2">
      <w:pPr>
        <w:pStyle w:val="a6"/>
        <w:numPr>
          <w:ilvl w:val="1"/>
          <w:numId w:val="59"/>
        </w:numPr>
        <w:tabs>
          <w:tab w:val="left" w:pos="1529"/>
        </w:tabs>
        <w:spacing w:before="1"/>
        <w:ind w:right="554"/>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A520D" w:rsidRDefault="009056B2">
      <w:pPr>
        <w:pStyle w:val="a6"/>
        <w:numPr>
          <w:ilvl w:val="1"/>
          <w:numId w:val="59"/>
        </w:numPr>
        <w:tabs>
          <w:tab w:val="left" w:pos="1529"/>
        </w:tabs>
        <w:ind w:right="555"/>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A520D" w:rsidRDefault="009056B2">
      <w:pPr>
        <w:pStyle w:val="a6"/>
        <w:numPr>
          <w:ilvl w:val="1"/>
          <w:numId w:val="59"/>
        </w:numPr>
        <w:tabs>
          <w:tab w:val="left" w:pos="1529"/>
        </w:tabs>
        <w:spacing w:before="2" w:line="237" w:lineRule="auto"/>
        <w:ind w:right="544"/>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rsidR="008A520D" w:rsidRDefault="009056B2">
      <w:pPr>
        <w:pStyle w:val="a6"/>
        <w:numPr>
          <w:ilvl w:val="1"/>
          <w:numId w:val="59"/>
        </w:numPr>
        <w:tabs>
          <w:tab w:val="left" w:pos="1529"/>
        </w:tabs>
        <w:spacing w:before="6" w:line="237" w:lineRule="auto"/>
        <w:ind w:right="553"/>
        <w:rPr>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A520D" w:rsidRDefault="009056B2">
      <w:pPr>
        <w:pStyle w:val="a6"/>
        <w:numPr>
          <w:ilvl w:val="1"/>
          <w:numId w:val="59"/>
        </w:numPr>
        <w:tabs>
          <w:tab w:val="left" w:pos="1529"/>
        </w:tabs>
        <w:spacing w:before="3"/>
        <w:ind w:right="547"/>
        <w:rPr>
          <w:sz w:val="24"/>
        </w:rPr>
      </w:pPr>
      <w:r>
        <w:rPr>
          <w:sz w:val="24"/>
        </w:rPr>
        <w:t>характеризовать эстетическое и экологическое взаимное сосуществование природы</w:t>
      </w:r>
      <w:r>
        <w:rPr>
          <w:spacing w:val="80"/>
          <w:sz w:val="24"/>
        </w:rPr>
        <w:t xml:space="preserve"> </w:t>
      </w:r>
      <w:r>
        <w:rPr>
          <w:sz w:val="24"/>
        </w:rPr>
        <w:t>и архитектуры; иметь представление о традициях ландшафтно-парковой</w:t>
      </w:r>
      <w:r>
        <w:rPr>
          <w:spacing w:val="40"/>
          <w:sz w:val="24"/>
        </w:rPr>
        <w:t xml:space="preserve"> </w:t>
      </w:r>
      <w:r>
        <w:rPr>
          <w:sz w:val="24"/>
        </w:rPr>
        <w:t>архитектуры и школах ландшафтного дизайна;</w:t>
      </w:r>
    </w:p>
    <w:p w:rsidR="008A520D" w:rsidRDefault="009056B2">
      <w:pPr>
        <w:pStyle w:val="a6"/>
        <w:numPr>
          <w:ilvl w:val="1"/>
          <w:numId w:val="59"/>
        </w:numPr>
        <w:tabs>
          <w:tab w:val="left" w:pos="1529"/>
        </w:tabs>
        <w:spacing w:before="3" w:line="237" w:lineRule="auto"/>
        <w:ind w:right="554"/>
        <w:rPr>
          <w:sz w:val="24"/>
        </w:rPr>
      </w:pPr>
      <w:r>
        <w:rPr>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A520D" w:rsidRDefault="009056B2">
      <w:pPr>
        <w:pStyle w:val="a6"/>
        <w:numPr>
          <w:ilvl w:val="1"/>
          <w:numId w:val="59"/>
        </w:numPr>
        <w:tabs>
          <w:tab w:val="left" w:pos="1529"/>
        </w:tabs>
        <w:spacing w:before="3"/>
        <w:ind w:right="556"/>
        <w:rPr>
          <w:sz w:val="24"/>
        </w:rPr>
      </w:pPr>
      <w:r>
        <w:rPr>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A520D" w:rsidRDefault="009056B2">
      <w:pPr>
        <w:pStyle w:val="a6"/>
        <w:numPr>
          <w:ilvl w:val="1"/>
          <w:numId w:val="59"/>
        </w:numPr>
        <w:tabs>
          <w:tab w:val="left" w:pos="1529"/>
        </w:tabs>
        <w:spacing w:before="1"/>
        <w:ind w:right="552"/>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A520D" w:rsidRDefault="009056B2">
      <w:pPr>
        <w:pStyle w:val="a6"/>
        <w:numPr>
          <w:ilvl w:val="1"/>
          <w:numId w:val="59"/>
        </w:numPr>
        <w:tabs>
          <w:tab w:val="left" w:pos="1529"/>
        </w:tabs>
        <w:spacing w:before="2" w:line="237" w:lineRule="auto"/>
        <w:ind w:right="555"/>
        <w:rPr>
          <w:sz w:val="24"/>
        </w:rPr>
      </w:pPr>
      <w:r>
        <w:rPr>
          <w:sz w:val="24"/>
        </w:rPr>
        <w:t>иметь</w:t>
      </w:r>
      <w:r>
        <w:rPr>
          <w:spacing w:val="-2"/>
          <w:sz w:val="24"/>
        </w:rPr>
        <w:t xml:space="preserve"> </w:t>
      </w:r>
      <w:r>
        <w:rPr>
          <w:sz w:val="24"/>
        </w:rPr>
        <w:t>опыт</w:t>
      </w:r>
      <w:r>
        <w:rPr>
          <w:spacing w:val="-3"/>
          <w:sz w:val="24"/>
        </w:rPr>
        <w:t xml:space="preserve"> </w:t>
      </w:r>
      <w:r>
        <w:rPr>
          <w:sz w:val="24"/>
        </w:rPr>
        <w:t>творческого</w:t>
      </w:r>
      <w:r>
        <w:rPr>
          <w:spacing w:val="-3"/>
          <w:sz w:val="24"/>
        </w:rPr>
        <w:t xml:space="preserve"> </w:t>
      </w:r>
      <w:r>
        <w:rPr>
          <w:sz w:val="24"/>
        </w:rPr>
        <w:t>проектирования</w:t>
      </w:r>
      <w:r>
        <w:rPr>
          <w:spacing w:val="-5"/>
          <w:sz w:val="24"/>
        </w:rPr>
        <w:t xml:space="preserve"> </w:t>
      </w:r>
      <w:r>
        <w:rPr>
          <w:sz w:val="24"/>
        </w:rPr>
        <w:t>интерьерного</w:t>
      </w:r>
      <w:r>
        <w:rPr>
          <w:spacing w:val="-3"/>
          <w:sz w:val="24"/>
        </w:rPr>
        <w:t xml:space="preserve"> </w:t>
      </w:r>
      <w:r>
        <w:rPr>
          <w:sz w:val="24"/>
        </w:rPr>
        <w:t>пространства</w:t>
      </w:r>
      <w:r>
        <w:rPr>
          <w:spacing w:val="-4"/>
          <w:sz w:val="24"/>
        </w:rPr>
        <w:t xml:space="preserve"> </w:t>
      </w:r>
      <w:r>
        <w:rPr>
          <w:sz w:val="24"/>
        </w:rPr>
        <w:t>для</w:t>
      </w:r>
      <w:r>
        <w:rPr>
          <w:spacing w:val="-3"/>
          <w:sz w:val="24"/>
        </w:rPr>
        <w:t xml:space="preserve"> </w:t>
      </w:r>
      <w:r>
        <w:rPr>
          <w:sz w:val="24"/>
        </w:rPr>
        <w:t>конкретных задач жизнедеятельности человека;</w:t>
      </w:r>
    </w:p>
    <w:p w:rsidR="008A520D" w:rsidRDefault="009056B2">
      <w:pPr>
        <w:pStyle w:val="a6"/>
        <w:numPr>
          <w:ilvl w:val="1"/>
          <w:numId w:val="59"/>
        </w:numPr>
        <w:tabs>
          <w:tab w:val="left" w:pos="1529"/>
        </w:tabs>
        <w:spacing w:before="5" w:line="237" w:lineRule="auto"/>
        <w:ind w:right="555"/>
        <w:rPr>
          <w:sz w:val="24"/>
        </w:rPr>
      </w:pPr>
      <w:r>
        <w:rPr>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A520D" w:rsidRDefault="009056B2">
      <w:pPr>
        <w:pStyle w:val="a6"/>
        <w:numPr>
          <w:ilvl w:val="1"/>
          <w:numId w:val="59"/>
        </w:numPr>
        <w:tabs>
          <w:tab w:val="left" w:pos="1529"/>
        </w:tabs>
        <w:spacing w:before="4"/>
        <w:ind w:right="553"/>
        <w:rPr>
          <w:sz w:val="24"/>
        </w:rPr>
      </w:pPr>
      <w:r>
        <w:rPr>
          <w:sz w:val="24"/>
        </w:rPr>
        <w:t xml:space="preserve">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w:t>
      </w:r>
      <w:r>
        <w:rPr>
          <w:spacing w:val="-2"/>
          <w:sz w:val="24"/>
        </w:rPr>
        <w:t>деятельности;</w:t>
      </w:r>
    </w:p>
    <w:p w:rsidR="008A520D" w:rsidRDefault="009056B2">
      <w:pPr>
        <w:pStyle w:val="a6"/>
        <w:numPr>
          <w:ilvl w:val="1"/>
          <w:numId w:val="59"/>
        </w:numPr>
        <w:tabs>
          <w:tab w:val="left" w:pos="1529"/>
        </w:tabs>
        <w:spacing w:before="2" w:line="237" w:lineRule="auto"/>
        <w:ind w:right="555"/>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rsidR="008A520D" w:rsidRDefault="009056B2">
      <w:pPr>
        <w:pStyle w:val="a6"/>
        <w:numPr>
          <w:ilvl w:val="1"/>
          <w:numId w:val="59"/>
        </w:numPr>
        <w:tabs>
          <w:tab w:val="left" w:pos="1529"/>
        </w:tabs>
        <w:spacing w:before="4"/>
        <w:ind w:right="549"/>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A520D" w:rsidRDefault="009056B2">
      <w:pPr>
        <w:pStyle w:val="a6"/>
        <w:numPr>
          <w:ilvl w:val="1"/>
          <w:numId w:val="59"/>
        </w:numPr>
        <w:tabs>
          <w:tab w:val="left" w:pos="1529"/>
        </w:tabs>
        <w:ind w:right="546"/>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w:t>
      </w:r>
      <w:r>
        <w:rPr>
          <w:spacing w:val="40"/>
          <w:sz w:val="24"/>
        </w:rPr>
        <w:t xml:space="preserve"> </w:t>
      </w:r>
      <w:r>
        <w:rPr>
          <w:sz w:val="24"/>
        </w:rPr>
        <w:t>жизненных задач (спортивной, праздничной, повседневной и др.);</w:t>
      </w:r>
    </w:p>
    <w:p w:rsidR="008A520D" w:rsidRDefault="009056B2">
      <w:pPr>
        <w:pStyle w:val="a6"/>
        <w:numPr>
          <w:ilvl w:val="1"/>
          <w:numId w:val="59"/>
        </w:numPr>
        <w:tabs>
          <w:tab w:val="left" w:pos="1529"/>
        </w:tabs>
        <w:ind w:right="549"/>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A520D" w:rsidRDefault="009056B2">
      <w:pPr>
        <w:pStyle w:val="a3"/>
        <w:ind w:right="548"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w:t>
      </w:r>
      <w:r>
        <w:rPr>
          <w:spacing w:val="52"/>
        </w:rPr>
        <w:t xml:space="preserve"> </w:t>
      </w:r>
      <w:r>
        <w:t>программы,</w:t>
      </w:r>
      <w:r>
        <w:rPr>
          <w:spacing w:val="56"/>
        </w:rPr>
        <w:t xml:space="preserve"> </w:t>
      </w:r>
      <w:r>
        <w:t>коллекции</w:t>
      </w:r>
      <w:r>
        <w:rPr>
          <w:spacing w:val="57"/>
        </w:rPr>
        <w:t xml:space="preserve"> </w:t>
      </w:r>
      <w:r>
        <w:t>цифровых</w:t>
      </w:r>
      <w:r>
        <w:rPr>
          <w:spacing w:val="57"/>
        </w:rPr>
        <w:t xml:space="preserve"> </w:t>
      </w:r>
      <w:r>
        <w:t>образовательных</w:t>
      </w:r>
      <w:r>
        <w:rPr>
          <w:spacing w:val="58"/>
        </w:rPr>
        <w:t xml:space="preserve"> </w:t>
      </w:r>
      <w:r>
        <w:t>ресурсов),</w:t>
      </w:r>
      <w:r>
        <w:rPr>
          <w:spacing w:val="56"/>
        </w:rPr>
        <w:t xml:space="preserve"> </w:t>
      </w:r>
      <w:r>
        <w:rPr>
          <w:spacing w:val="-2"/>
        </w:rPr>
        <w:t>используемыми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5"/>
      </w:pPr>
      <w:r>
        <w:lastRenderedPageBreak/>
        <w:t>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«Коменская СОШ» https://koma.buryatschool.ru/?section_id=264</w:t>
      </w:r>
    </w:p>
    <w:p w:rsidR="008A520D" w:rsidRDefault="008A520D">
      <w:pPr>
        <w:pStyle w:val="a3"/>
        <w:ind w:left="0"/>
        <w:jc w:val="left"/>
        <w:rPr>
          <w:sz w:val="26"/>
        </w:rPr>
      </w:pPr>
    </w:p>
    <w:p w:rsidR="008A520D" w:rsidRDefault="009056B2">
      <w:pPr>
        <w:pStyle w:val="1"/>
        <w:numPr>
          <w:ilvl w:val="2"/>
          <w:numId w:val="197"/>
        </w:numPr>
        <w:tabs>
          <w:tab w:val="left" w:pos="1788"/>
        </w:tabs>
        <w:spacing w:before="210"/>
        <w:ind w:left="1787" w:hanging="721"/>
        <w:jc w:val="left"/>
      </w:pPr>
      <w:bookmarkStart w:id="25" w:name="_bookmark24"/>
      <w:bookmarkEnd w:id="25"/>
      <w:r>
        <w:rPr>
          <w:spacing w:val="-2"/>
        </w:rPr>
        <w:t>МУЗЫКА</w:t>
      </w:r>
    </w:p>
    <w:p w:rsidR="008A520D" w:rsidRDefault="008A520D">
      <w:pPr>
        <w:pStyle w:val="a3"/>
        <w:spacing w:before="7"/>
        <w:ind w:left="0"/>
        <w:jc w:val="left"/>
        <w:rPr>
          <w:b/>
          <w:sz w:val="23"/>
        </w:rPr>
      </w:pPr>
    </w:p>
    <w:p w:rsidR="008A520D" w:rsidRDefault="009056B2">
      <w:pPr>
        <w:pStyle w:val="a3"/>
        <w:ind w:right="547" w:firstLine="228"/>
      </w:pPr>
      <w: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w:t>
      </w:r>
      <w:r>
        <w:rPr>
          <w:spacing w:val="40"/>
        </w:rPr>
        <w:t xml:space="preserve"> </w:t>
      </w:r>
      <w:r>
        <w:t>стандарте основного общего образования, с учётом:</w:t>
      </w:r>
    </w:p>
    <w:p w:rsidR="008A520D" w:rsidRDefault="009056B2">
      <w:pPr>
        <w:pStyle w:val="a6"/>
        <w:numPr>
          <w:ilvl w:val="0"/>
          <w:numId w:val="58"/>
        </w:numPr>
        <w:tabs>
          <w:tab w:val="left" w:pos="1528"/>
          <w:tab w:val="left" w:pos="1529"/>
        </w:tabs>
        <w:spacing w:before="5" w:line="237" w:lineRule="auto"/>
        <w:ind w:right="550"/>
        <w:jc w:val="left"/>
        <w:rPr>
          <w:sz w:val="24"/>
        </w:rPr>
      </w:pPr>
      <w:r>
        <w:rPr>
          <w:sz w:val="24"/>
        </w:rPr>
        <w:t>распределённых</w:t>
      </w:r>
      <w:r>
        <w:rPr>
          <w:spacing w:val="80"/>
          <w:sz w:val="24"/>
        </w:rPr>
        <w:t xml:space="preserve"> </w:t>
      </w:r>
      <w:r>
        <w:rPr>
          <w:sz w:val="24"/>
        </w:rPr>
        <w:t>по</w:t>
      </w:r>
      <w:r>
        <w:rPr>
          <w:spacing w:val="80"/>
          <w:sz w:val="24"/>
        </w:rPr>
        <w:t xml:space="preserve"> </w:t>
      </w:r>
      <w:r>
        <w:rPr>
          <w:sz w:val="24"/>
        </w:rPr>
        <w:t>модулям</w:t>
      </w:r>
      <w:r>
        <w:rPr>
          <w:spacing w:val="80"/>
          <w:sz w:val="24"/>
        </w:rPr>
        <w:t xml:space="preserve"> </w:t>
      </w:r>
      <w:r>
        <w:rPr>
          <w:sz w:val="24"/>
        </w:rPr>
        <w:t>проверяемых</w:t>
      </w:r>
      <w:r>
        <w:rPr>
          <w:spacing w:val="80"/>
          <w:sz w:val="24"/>
        </w:rPr>
        <w:t xml:space="preserve"> </w:t>
      </w:r>
      <w:r>
        <w:rPr>
          <w:sz w:val="24"/>
        </w:rPr>
        <w:t>требований</w:t>
      </w:r>
      <w:r>
        <w:rPr>
          <w:spacing w:val="80"/>
          <w:sz w:val="24"/>
        </w:rPr>
        <w:t xml:space="preserve"> </w:t>
      </w:r>
      <w:r>
        <w:rPr>
          <w:sz w:val="24"/>
        </w:rPr>
        <w:t>к</w:t>
      </w:r>
      <w:r>
        <w:rPr>
          <w:spacing w:val="80"/>
          <w:sz w:val="24"/>
        </w:rPr>
        <w:t xml:space="preserve"> </w:t>
      </w:r>
      <w:r>
        <w:rPr>
          <w:sz w:val="24"/>
        </w:rPr>
        <w:t>результатам</w:t>
      </w:r>
      <w:r>
        <w:rPr>
          <w:spacing w:val="80"/>
          <w:sz w:val="24"/>
        </w:rPr>
        <w:t xml:space="preserve"> </w:t>
      </w:r>
      <w:r>
        <w:rPr>
          <w:sz w:val="24"/>
        </w:rPr>
        <w:t>освоения основной</w:t>
      </w:r>
      <w:r>
        <w:rPr>
          <w:spacing w:val="29"/>
          <w:sz w:val="24"/>
        </w:rPr>
        <w:t xml:space="preserve"> </w:t>
      </w:r>
      <w:r>
        <w:rPr>
          <w:sz w:val="24"/>
        </w:rPr>
        <w:t>образовательной</w:t>
      </w:r>
      <w:r>
        <w:rPr>
          <w:spacing w:val="29"/>
          <w:sz w:val="24"/>
        </w:rPr>
        <w:t xml:space="preserve"> </w:t>
      </w:r>
      <w:r>
        <w:rPr>
          <w:sz w:val="24"/>
        </w:rPr>
        <w:t>программы</w:t>
      </w:r>
      <w:r>
        <w:rPr>
          <w:spacing w:val="27"/>
          <w:sz w:val="24"/>
        </w:rPr>
        <w:t xml:space="preserve"> </w:t>
      </w:r>
      <w:r>
        <w:rPr>
          <w:sz w:val="24"/>
        </w:rPr>
        <w:t>основного</w:t>
      </w:r>
      <w:r>
        <w:rPr>
          <w:spacing w:val="28"/>
          <w:sz w:val="24"/>
        </w:rPr>
        <w:t xml:space="preserve"> </w:t>
      </w:r>
      <w:r>
        <w:rPr>
          <w:sz w:val="24"/>
        </w:rPr>
        <w:t>общего</w:t>
      </w:r>
      <w:r>
        <w:rPr>
          <w:spacing w:val="28"/>
          <w:sz w:val="24"/>
        </w:rPr>
        <w:t xml:space="preserve"> </w:t>
      </w:r>
      <w:r>
        <w:rPr>
          <w:sz w:val="24"/>
        </w:rPr>
        <w:t>образования</w:t>
      </w:r>
      <w:r>
        <w:rPr>
          <w:spacing w:val="28"/>
          <w:sz w:val="24"/>
        </w:rPr>
        <w:t xml:space="preserve"> </w:t>
      </w:r>
      <w:r>
        <w:rPr>
          <w:sz w:val="24"/>
        </w:rPr>
        <w:t>по</w:t>
      </w:r>
      <w:r>
        <w:rPr>
          <w:spacing w:val="28"/>
          <w:sz w:val="24"/>
        </w:rPr>
        <w:t xml:space="preserve"> </w:t>
      </w:r>
      <w:r>
        <w:rPr>
          <w:sz w:val="24"/>
        </w:rPr>
        <w:t>предмету</w:t>
      </w:r>
    </w:p>
    <w:p w:rsidR="008A520D" w:rsidRDefault="009056B2">
      <w:pPr>
        <w:pStyle w:val="a3"/>
        <w:spacing w:before="1"/>
        <w:ind w:left="1528"/>
        <w:jc w:val="left"/>
      </w:pPr>
      <w:r>
        <w:rPr>
          <w:spacing w:val="-2"/>
        </w:rPr>
        <w:t>«Музыка»;</w:t>
      </w:r>
    </w:p>
    <w:p w:rsidR="008A520D" w:rsidRDefault="009056B2">
      <w:pPr>
        <w:pStyle w:val="a6"/>
        <w:numPr>
          <w:ilvl w:val="0"/>
          <w:numId w:val="58"/>
        </w:numPr>
        <w:tabs>
          <w:tab w:val="left" w:pos="1528"/>
          <w:tab w:val="left" w:pos="1529"/>
        </w:tabs>
        <w:spacing w:before="2"/>
        <w:jc w:val="left"/>
        <w:rPr>
          <w:sz w:val="24"/>
        </w:rPr>
      </w:pPr>
      <w:r>
        <w:rPr>
          <w:sz w:val="24"/>
        </w:rPr>
        <w:t>Программы</w:t>
      </w:r>
      <w:r>
        <w:rPr>
          <w:spacing w:val="-5"/>
          <w:sz w:val="24"/>
        </w:rPr>
        <w:t xml:space="preserve"> </w:t>
      </w:r>
      <w:r>
        <w:rPr>
          <w:sz w:val="24"/>
        </w:rPr>
        <w:t>воспитания</w:t>
      </w:r>
      <w:r>
        <w:rPr>
          <w:spacing w:val="-6"/>
          <w:sz w:val="24"/>
        </w:rPr>
        <w:t xml:space="preserve"> </w:t>
      </w:r>
      <w:r>
        <w:rPr>
          <w:sz w:val="24"/>
        </w:rPr>
        <w:t>МОУ</w:t>
      </w:r>
      <w:r>
        <w:rPr>
          <w:spacing w:val="-2"/>
          <w:sz w:val="24"/>
        </w:rPr>
        <w:t xml:space="preserve"> </w:t>
      </w:r>
      <w:r>
        <w:rPr>
          <w:sz w:val="24"/>
        </w:rPr>
        <w:t>«</w:t>
      </w:r>
      <w:r w:rsidR="00FB7F74">
        <w:rPr>
          <w:sz w:val="24"/>
        </w:rPr>
        <w:t>Мостовская ООШ</w:t>
      </w:r>
      <w:r>
        <w:rPr>
          <w:spacing w:val="-4"/>
          <w:sz w:val="24"/>
        </w:rPr>
        <w:t>».</w:t>
      </w:r>
    </w:p>
    <w:p w:rsidR="008A520D" w:rsidRDefault="008A520D">
      <w:pPr>
        <w:pStyle w:val="a3"/>
        <w:ind w:left="0"/>
        <w:jc w:val="left"/>
        <w:rPr>
          <w:sz w:val="26"/>
        </w:rPr>
      </w:pPr>
    </w:p>
    <w:p w:rsidR="008A520D" w:rsidRDefault="009056B2">
      <w:pPr>
        <w:pStyle w:val="1"/>
        <w:spacing w:before="187"/>
        <w:jc w:val="both"/>
      </w:pPr>
      <w:r>
        <w:t>ПОЯСНИТЕЛЬНАЯ</w:t>
      </w:r>
      <w:r>
        <w:rPr>
          <w:spacing w:val="-8"/>
        </w:rPr>
        <w:t xml:space="preserve"> </w:t>
      </w:r>
      <w:r>
        <w:rPr>
          <w:spacing w:val="-2"/>
        </w:rPr>
        <w:t>ЗАПИСКА</w:t>
      </w:r>
    </w:p>
    <w:p w:rsidR="008A520D" w:rsidRDefault="00EF7493">
      <w:pPr>
        <w:pStyle w:val="a3"/>
        <w:spacing w:before="6"/>
        <w:ind w:left="0"/>
        <w:jc w:val="left"/>
        <w:rPr>
          <w:b/>
          <w:sz w:val="6"/>
        </w:rPr>
      </w:pPr>
      <w:r>
        <w:rPr>
          <w:noProof/>
          <w:lang w:eastAsia="ru-RU"/>
        </w:rPr>
        <mc:AlternateContent>
          <mc:Choice Requires="wps">
            <w:drawing>
              <wp:anchor distT="0" distB="0" distL="0" distR="0" simplePos="0" relativeHeight="487600128" behindDoc="1" locked="0" layoutInCell="1" allowOverlap="1">
                <wp:simplePos x="0" y="0"/>
                <wp:positionH relativeFrom="page">
                  <wp:posOffset>1062355</wp:posOffset>
                </wp:positionH>
                <wp:positionV relativeFrom="paragraph">
                  <wp:posOffset>62865</wp:posOffset>
                </wp:positionV>
                <wp:extent cx="5976620" cy="6350"/>
                <wp:effectExtent l="0" t="0" r="0" b="0"/>
                <wp:wrapTopAndBottom/>
                <wp:docPr id="4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DD943" id="docshape30" o:spid="_x0000_s1026" style="position:absolute;margin-left:83.65pt;margin-top:4.95pt;width:470.6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" fillcolor="black" stroked="f">
                <w10:wrap type="topAndBottom" anchorx="page"/>
              </v:rect>
            </w:pict>
          </mc:Fallback>
        </mc:AlternateContent>
      </w:r>
    </w:p>
    <w:p w:rsidR="008A520D" w:rsidRDefault="008A520D">
      <w:pPr>
        <w:pStyle w:val="a3"/>
        <w:spacing w:before="8"/>
        <w:ind w:left="0"/>
        <w:jc w:val="left"/>
        <w:rPr>
          <w:b/>
          <w:sz w:val="12"/>
        </w:rPr>
      </w:pPr>
    </w:p>
    <w:p w:rsidR="008A520D" w:rsidRDefault="009056B2">
      <w:pPr>
        <w:spacing w:before="90"/>
        <w:ind w:left="962"/>
        <w:rPr>
          <w:b/>
          <w:sz w:val="24"/>
        </w:rPr>
      </w:pPr>
      <w:r>
        <w:rPr>
          <w:b/>
          <w:sz w:val="24"/>
        </w:rPr>
        <w:t>ОБЩАЯ</w:t>
      </w:r>
      <w:r>
        <w:rPr>
          <w:b/>
          <w:spacing w:val="-5"/>
          <w:sz w:val="24"/>
        </w:rPr>
        <w:t xml:space="preserve"> </w:t>
      </w:r>
      <w:r>
        <w:rPr>
          <w:b/>
          <w:sz w:val="24"/>
        </w:rPr>
        <w:t>ХАРАКТЕРИСТИКА</w:t>
      </w:r>
      <w:r>
        <w:rPr>
          <w:b/>
          <w:spacing w:val="-3"/>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pacing w:val="-2"/>
          <w:sz w:val="24"/>
        </w:rPr>
        <w:t>«МУЗЫКА»</w:t>
      </w:r>
    </w:p>
    <w:p w:rsidR="008A520D" w:rsidRDefault="009056B2">
      <w:pPr>
        <w:pStyle w:val="a3"/>
        <w:spacing w:before="166"/>
        <w:ind w:right="547" w:firstLine="228"/>
      </w:pPr>
      <w:r>
        <w:t>Музыка</w:t>
      </w:r>
      <w:r>
        <w:rPr>
          <w:spacing w:val="-6"/>
        </w:rPr>
        <w:t xml:space="preserve"> </w:t>
      </w:r>
      <w:r>
        <w:t>— универсальный</w:t>
      </w:r>
      <w:r>
        <w:rPr>
          <w:spacing w:val="-3"/>
        </w:rPr>
        <w:t xml:space="preserve"> </w:t>
      </w:r>
      <w:r>
        <w:t>антропологический</w:t>
      </w:r>
      <w:r>
        <w:rPr>
          <w:spacing w:val="-3"/>
        </w:rPr>
        <w:t xml:space="preserve"> </w:t>
      </w:r>
      <w:r>
        <w:t>феномен,</w:t>
      </w:r>
      <w:r>
        <w:rPr>
          <w:spacing w:val="-3"/>
        </w:rPr>
        <w:t xml:space="preserve"> </w:t>
      </w:r>
      <w:r>
        <w:t>неизменно</w:t>
      </w:r>
      <w:r>
        <w:rPr>
          <w:spacing w:val="-3"/>
        </w:rPr>
        <w:t xml:space="preserve"> </w:t>
      </w:r>
      <w:r>
        <w:t>присутствующий</w:t>
      </w:r>
      <w:r>
        <w:rPr>
          <w:spacing w:val="-3"/>
        </w:rPr>
        <w:t xml:space="preserve"> </w:t>
      </w:r>
      <w: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w:t>
      </w:r>
      <w:r>
        <w:rPr>
          <w:spacing w:val="80"/>
        </w:rPr>
        <w:t xml:space="preserve"> </w:t>
      </w:r>
      <w:r>
        <w:t xml:space="preserve">с самим собой, другими людьми, окружающим миром через занятия музыкальным </w:t>
      </w:r>
      <w:r>
        <w:rPr>
          <w:spacing w:val="-2"/>
        </w:rPr>
        <w:t>искусством.</w:t>
      </w:r>
    </w:p>
    <w:p w:rsidR="008A520D" w:rsidRDefault="009056B2">
      <w:pPr>
        <w:pStyle w:val="a3"/>
        <w:spacing w:before="1"/>
        <w:ind w:right="547" w:firstLine="228"/>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A520D" w:rsidRDefault="009056B2">
      <w:pPr>
        <w:pStyle w:val="a3"/>
        <w:ind w:right="548" w:firstLine="228"/>
      </w:pPr>
      <w:r>
        <w:t>Музыка, являясь эффективным способом коммуникации, обеспечивает межличностное</w:t>
      </w:r>
      <w:r>
        <w:rPr>
          <w:spacing w:val="40"/>
        </w:rPr>
        <w:t xml:space="preserve"> </w:t>
      </w:r>
      <w:r>
        <w:t>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A520D" w:rsidRDefault="009056B2">
      <w:pPr>
        <w:pStyle w:val="a3"/>
        <w:spacing w:before="1"/>
        <w:ind w:right="549" w:firstLine="228"/>
      </w:pPr>
      <w:r>
        <w:t>Музыка</w:t>
      </w:r>
      <w:r>
        <w:rPr>
          <w:spacing w:val="-3"/>
        </w:rPr>
        <w:t xml:space="preserve"> </w:t>
      </w:r>
      <w:r>
        <w:t>— временнóе искусство. В</w:t>
      </w:r>
      <w:r>
        <w:rPr>
          <w:spacing w:val="-2"/>
        </w:rPr>
        <w:t xml:space="preserve"> </w:t>
      </w:r>
      <w:r>
        <w:t>связи с этим важнейшим вкладом в развитие комплекса</w:t>
      </w:r>
      <w:r>
        <w:rPr>
          <w:spacing w:val="-3"/>
        </w:rPr>
        <w:t xml:space="preserve"> </w:t>
      </w:r>
      <w:r>
        <w:t>психических</w:t>
      </w:r>
      <w:r>
        <w:rPr>
          <w:spacing w:val="-2"/>
        </w:rPr>
        <w:t xml:space="preserve"> </w:t>
      </w:r>
      <w:r>
        <w:t>качеств</w:t>
      </w:r>
      <w:r>
        <w:rPr>
          <w:spacing w:val="-2"/>
        </w:rPr>
        <w:t xml:space="preserve"> </w:t>
      </w:r>
      <w:r>
        <w:t>личности является</w:t>
      </w:r>
      <w:r>
        <w:rPr>
          <w:spacing w:val="-2"/>
        </w:rPr>
        <w:t xml:space="preserve"> </w:t>
      </w:r>
      <w:r>
        <w:t>способность музыки</w:t>
      </w:r>
      <w:r>
        <w:rPr>
          <w:spacing w:val="-1"/>
        </w:rPr>
        <w:t xml:space="preserve"> </w:t>
      </w:r>
      <w:r>
        <w:t>развивать</w:t>
      </w:r>
      <w:r>
        <w:rPr>
          <w:spacing w:val="-1"/>
        </w:rPr>
        <w:t xml:space="preserve"> </w:t>
      </w:r>
      <w:r>
        <w:t xml:space="preserve">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w:t>
      </w:r>
      <w:r>
        <w:rPr>
          <w:spacing w:val="-2"/>
        </w:rPr>
        <w:t>прошлым.</w:t>
      </w:r>
    </w:p>
    <w:p w:rsidR="008A520D" w:rsidRDefault="009056B2">
      <w:pPr>
        <w:pStyle w:val="a3"/>
        <w:ind w:right="547" w:firstLine="228"/>
      </w:pPr>
      <w:r>
        <w:t>Музыка обеспечивает развитие интеллектуальных и творческих способностей ребёнка, развивает его абстрактное</w:t>
      </w:r>
      <w:r>
        <w:rPr>
          <w:spacing w:val="-1"/>
        </w:rPr>
        <w:t xml:space="preserve"> </w:t>
      </w:r>
      <w:r>
        <w:t>мышление, память и воображение, формирует умения и навыки в</w:t>
      </w:r>
      <w:r>
        <w:rPr>
          <w:spacing w:val="64"/>
          <w:w w:val="150"/>
        </w:rPr>
        <w:t xml:space="preserve"> </w:t>
      </w:r>
      <w:r>
        <w:t>сфере</w:t>
      </w:r>
      <w:r>
        <w:rPr>
          <w:spacing w:val="63"/>
          <w:w w:val="150"/>
        </w:rPr>
        <w:t xml:space="preserve"> </w:t>
      </w:r>
      <w:r>
        <w:t>эмоционального</w:t>
      </w:r>
      <w:r>
        <w:rPr>
          <w:spacing w:val="65"/>
          <w:w w:val="150"/>
        </w:rPr>
        <w:t xml:space="preserve"> </w:t>
      </w:r>
      <w:r>
        <w:t>интеллекта,</w:t>
      </w:r>
      <w:r>
        <w:rPr>
          <w:spacing w:val="64"/>
          <w:w w:val="150"/>
        </w:rPr>
        <w:t xml:space="preserve"> </w:t>
      </w:r>
      <w:r>
        <w:t>способствует</w:t>
      </w:r>
      <w:r>
        <w:rPr>
          <w:spacing w:val="68"/>
          <w:w w:val="150"/>
        </w:rPr>
        <w:t xml:space="preserve"> </w:t>
      </w:r>
      <w:r>
        <w:t>самореализации</w:t>
      </w:r>
      <w:r>
        <w:rPr>
          <w:spacing w:val="63"/>
          <w:w w:val="150"/>
        </w:rPr>
        <w:t xml:space="preserve"> </w:t>
      </w:r>
      <w:r>
        <w:t>и</w:t>
      </w:r>
      <w:r>
        <w:rPr>
          <w:spacing w:val="66"/>
          <w:w w:val="150"/>
        </w:rPr>
        <w:t xml:space="preserve"> </w:t>
      </w:r>
      <w:r>
        <w:rPr>
          <w:spacing w:val="-2"/>
        </w:rPr>
        <w:t>самопринятию</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jc w:val="left"/>
      </w:pPr>
      <w:r>
        <w:lastRenderedPageBreak/>
        <w:t>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A520D" w:rsidRDefault="008A520D">
      <w:pPr>
        <w:pStyle w:val="a3"/>
        <w:spacing w:before="6"/>
        <w:ind w:left="0"/>
        <w:jc w:val="left"/>
        <w:rPr>
          <w:sz w:val="21"/>
        </w:rPr>
      </w:pPr>
    </w:p>
    <w:p w:rsidR="008A520D" w:rsidRDefault="009056B2">
      <w:pPr>
        <w:pStyle w:val="1"/>
      </w:pPr>
      <w:r>
        <w:t>ЦЕЛЬ</w:t>
      </w:r>
      <w:r>
        <w:rPr>
          <w:spacing w:val="-2"/>
        </w:rPr>
        <w:t xml:space="preserve"> </w:t>
      </w:r>
      <w:r>
        <w:t>ИЗУЧЕНИЯ</w:t>
      </w:r>
      <w:r>
        <w:rPr>
          <w:spacing w:val="-4"/>
        </w:rPr>
        <w:t xml:space="preserve"> </w:t>
      </w:r>
      <w:r>
        <w:t>УЧЕБНОГО</w:t>
      </w:r>
      <w:r>
        <w:rPr>
          <w:spacing w:val="-2"/>
        </w:rPr>
        <w:t xml:space="preserve"> </w:t>
      </w:r>
      <w:r>
        <w:t>ПРЕДМЕТА</w:t>
      </w:r>
      <w:r>
        <w:rPr>
          <w:spacing w:val="-3"/>
        </w:rPr>
        <w:t xml:space="preserve"> </w:t>
      </w:r>
      <w:r>
        <w:rPr>
          <w:spacing w:val="-2"/>
        </w:rPr>
        <w:t>«МУЗЫКА»</w:t>
      </w:r>
    </w:p>
    <w:p w:rsidR="008A520D" w:rsidRDefault="009056B2">
      <w:pPr>
        <w:pStyle w:val="a3"/>
        <w:spacing w:before="166"/>
        <w:ind w:right="549" w:firstLine="228"/>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A520D" w:rsidRDefault="009056B2">
      <w:pPr>
        <w:pStyle w:val="a3"/>
        <w:ind w:right="542" w:firstLine="228"/>
      </w:pPr>
      <w:r>
        <w:t>Основная цель реализации программы — воспитание музыкальной культуры как части всей духовной культуры</w:t>
      </w:r>
      <w:r>
        <w:rPr>
          <w:spacing w:val="-2"/>
        </w:rPr>
        <w:t xml:space="preserve"> </w:t>
      </w:r>
      <w:r>
        <w:t>обучающихся.</w:t>
      </w:r>
      <w:r>
        <w:rPr>
          <w:spacing w:val="-1"/>
        </w:rPr>
        <w:t xml:space="preserve"> </w:t>
      </w:r>
      <w:r>
        <w:t>Основным</w:t>
      </w:r>
      <w:r>
        <w:rPr>
          <w:spacing w:val="-2"/>
        </w:rPr>
        <w:t xml:space="preserve"> </w:t>
      </w:r>
      <w:r>
        <w:t>содержанием</w:t>
      </w:r>
      <w:r>
        <w:rPr>
          <w:spacing w:val="-2"/>
        </w:rPr>
        <w:t xml:space="preserve"> </w:t>
      </w:r>
      <w:r>
        <w:t>музыкального</w:t>
      </w:r>
      <w:r>
        <w:rPr>
          <w:spacing w:val="-1"/>
        </w:rPr>
        <w:t xml:space="preserve"> </w:t>
      </w:r>
      <w:r>
        <w:t>обучения</w:t>
      </w:r>
      <w:r>
        <w:rPr>
          <w:spacing w:val="-3"/>
        </w:rPr>
        <w:t xml:space="preserve"> </w:t>
      </w:r>
      <w:r>
        <w:t>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8A520D" w:rsidRDefault="009056B2">
      <w:pPr>
        <w:pStyle w:val="a3"/>
        <w:spacing w:before="1"/>
        <w:ind w:right="550" w:firstLine="228"/>
      </w:pPr>
      <w:r>
        <w:t>В</w:t>
      </w:r>
      <w:r>
        <w:rPr>
          <w:spacing w:val="-6"/>
        </w:rPr>
        <w:t xml:space="preserve"> </w:t>
      </w:r>
      <w:r>
        <w:t>процессе</w:t>
      </w:r>
      <w:r>
        <w:rPr>
          <w:spacing w:val="-3"/>
        </w:rPr>
        <w:t xml:space="preserve"> </w:t>
      </w:r>
      <w:r>
        <w:t>конкретизации учебных</w:t>
      </w:r>
      <w:r>
        <w:rPr>
          <w:spacing w:val="-1"/>
        </w:rPr>
        <w:t xml:space="preserve"> </w:t>
      </w:r>
      <w:r>
        <w:t>целей</w:t>
      </w:r>
      <w:r>
        <w:rPr>
          <w:spacing w:val="-1"/>
        </w:rPr>
        <w:t xml:space="preserve"> </w:t>
      </w:r>
      <w:r>
        <w:t>их</w:t>
      </w:r>
      <w:r>
        <w:rPr>
          <w:spacing w:val="-2"/>
        </w:rPr>
        <w:t xml:space="preserve"> </w:t>
      </w:r>
      <w:r>
        <w:t>реализация</w:t>
      </w:r>
      <w:r>
        <w:rPr>
          <w:spacing w:val="-2"/>
        </w:rPr>
        <w:t xml:space="preserve"> </w:t>
      </w:r>
      <w:r>
        <w:t>осуществляется</w:t>
      </w:r>
      <w:r>
        <w:rPr>
          <w:spacing w:val="-3"/>
        </w:rPr>
        <w:t xml:space="preserve"> </w:t>
      </w:r>
      <w:r>
        <w:t>по</w:t>
      </w:r>
      <w:r>
        <w:rPr>
          <w:spacing w:val="-2"/>
        </w:rPr>
        <w:t xml:space="preserve"> </w:t>
      </w:r>
      <w:r>
        <w:t xml:space="preserve">следующим </w:t>
      </w:r>
      <w:r>
        <w:rPr>
          <w:spacing w:val="-2"/>
        </w:rPr>
        <w:t>направлениям:</w:t>
      </w:r>
    </w:p>
    <w:p w:rsidR="008A520D" w:rsidRDefault="009056B2">
      <w:pPr>
        <w:pStyle w:val="a6"/>
        <w:numPr>
          <w:ilvl w:val="3"/>
          <w:numId w:val="197"/>
        </w:numPr>
        <w:tabs>
          <w:tab w:val="left" w:pos="1469"/>
        </w:tabs>
        <w:ind w:left="962" w:right="553" w:firstLine="228"/>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8A520D" w:rsidRDefault="009056B2">
      <w:pPr>
        <w:pStyle w:val="a6"/>
        <w:numPr>
          <w:ilvl w:val="3"/>
          <w:numId w:val="197"/>
        </w:numPr>
        <w:tabs>
          <w:tab w:val="left" w:pos="1486"/>
        </w:tabs>
        <w:ind w:left="962" w:right="553" w:firstLine="228"/>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A520D" w:rsidRDefault="009056B2">
      <w:pPr>
        <w:pStyle w:val="a6"/>
        <w:numPr>
          <w:ilvl w:val="3"/>
          <w:numId w:val="197"/>
        </w:numPr>
        <w:tabs>
          <w:tab w:val="left" w:pos="1476"/>
        </w:tabs>
        <w:ind w:left="962" w:right="555" w:firstLine="228"/>
        <w:rPr>
          <w:sz w:val="24"/>
        </w:rPr>
      </w:pPr>
      <w:r>
        <w:rPr>
          <w:sz w:val="24"/>
        </w:rPr>
        <w:t>формирование творческих способностей ребёнка, развитие внутренней мотивации к интонационно-содержательной деятельности.</w:t>
      </w:r>
    </w:p>
    <w:p w:rsidR="008A520D" w:rsidRDefault="009056B2">
      <w:pPr>
        <w:pStyle w:val="a3"/>
        <w:ind w:left="1190"/>
      </w:pPr>
      <w:r>
        <w:t>Важнейшими</w:t>
      </w:r>
      <w:r>
        <w:rPr>
          <w:spacing w:val="-5"/>
        </w:rPr>
        <w:t xml:space="preserve"> </w:t>
      </w:r>
      <w:r>
        <w:t>задачами</w:t>
      </w:r>
      <w:r>
        <w:rPr>
          <w:spacing w:val="-1"/>
        </w:rPr>
        <w:t xml:space="preserve"> </w:t>
      </w:r>
      <w:r>
        <w:t>изучения</w:t>
      </w:r>
      <w:r>
        <w:rPr>
          <w:spacing w:val="-3"/>
        </w:rPr>
        <w:t xml:space="preserve"> </w:t>
      </w:r>
      <w:r>
        <w:t>предмета</w:t>
      </w:r>
      <w:r>
        <w:rPr>
          <w:spacing w:val="1"/>
        </w:rPr>
        <w:t xml:space="preserve"> </w:t>
      </w:r>
      <w:r>
        <w:t>«Музыка»</w:t>
      </w:r>
      <w:r>
        <w:rPr>
          <w:spacing w:val="-9"/>
        </w:rPr>
        <w:t xml:space="preserve"> </w:t>
      </w:r>
      <w:r>
        <w:t>в</w:t>
      </w:r>
      <w:r>
        <w:rPr>
          <w:spacing w:val="-4"/>
        </w:rPr>
        <w:t xml:space="preserve"> </w:t>
      </w:r>
      <w:r>
        <w:t>основной</w:t>
      </w:r>
      <w:r>
        <w:rPr>
          <w:spacing w:val="-3"/>
        </w:rPr>
        <w:t xml:space="preserve"> </w:t>
      </w:r>
      <w:r>
        <w:t>школе</w:t>
      </w:r>
      <w:r>
        <w:rPr>
          <w:spacing w:val="-3"/>
        </w:rPr>
        <w:t xml:space="preserve"> </w:t>
      </w:r>
      <w:r>
        <w:rPr>
          <w:spacing w:val="-2"/>
        </w:rPr>
        <w:t>являются:</w:t>
      </w:r>
    </w:p>
    <w:p w:rsidR="008A520D" w:rsidRDefault="009056B2">
      <w:pPr>
        <w:pStyle w:val="a6"/>
        <w:numPr>
          <w:ilvl w:val="0"/>
          <w:numId w:val="57"/>
        </w:numPr>
        <w:tabs>
          <w:tab w:val="left" w:pos="1430"/>
        </w:tabs>
        <w:ind w:right="553" w:firstLine="228"/>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w:t>
      </w:r>
    </w:p>
    <w:p w:rsidR="008A520D" w:rsidRDefault="009056B2">
      <w:pPr>
        <w:pStyle w:val="a6"/>
        <w:numPr>
          <w:ilvl w:val="0"/>
          <w:numId w:val="57"/>
        </w:numPr>
        <w:tabs>
          <w:tab w:val="left" w:pos="1430"/>
        </w:tabs>
        <w:ind w:right="550" w:firstLine="228"/>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A520D" w:rsidRDefault="009056B2">
      <w:pPr>
        <w:pStyle w:val="a6"/>
        <w:numPr>
          <w:ilvl w:val="0"/>
          <w:numId w:val="57"/>
        </w:numPr>
        <w:tabs>
          <w:tab w:val="left" w:pos="1430"/>
        </w:tabs>
        <w:ind w:right="548" w:firstLine="228"/>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A520D" w:rsidRDefault="009056B2">
      <w:pPr>
        <w:pStyle w:val="a6"/>
        <w:numPr>
          <w:ilvl w:val="0"/>
          <w:numId w:val="57"/>
        </w:numPr>
        <w:tabs>
          <w:tab w:val="left" w:pos="1430"/>
        </w:tabs>
        <w:ind w:right="549" w:firstLine="228"/>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A520D" w:rsidRDefault="009056B2">
      <w:pPr>
        <w:pStyle w:val="a6"/>
        <w:numPr>
          <w:ilvl w:val="0"/>
          <w:numId w:val="57"/>
        </w:numPr>
        <w:tabs>
          <w:tab w:val="left" w:pos="1430"/>
        </w:tabs>
        <w:ind w:right="555" w:firstLine="228"/>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8A520D" w:rsidRDefault="009056B2">
      <w:pPr>
        <w:pStyle w:val="a3"/>
        <w:ind w:right="549" w:firstLine="228"/>
      </w:pPr>
      <w: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A520D" w:rsidRDefault="009056B2">
      <w:pPr>
        <w:pStyle w:val="a3"/>
        <w:ind w:right="551" w:firstLine="228"/>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A520D" w:rsidRDefault="009056B2">
      <w:pPr>
        <w:pStyle w:val="a3"/>
        <w:ind w:right="555" w:firstLine="228"/>
      </w:pPr>
      <w: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A520D" w:rsidRDefault="009056B2">
      <w:pPr>
        <w:pStyle w:val="a3"/>
        <w:ind w:right="551" w:firstLine="228"/>
      </w:pPr>
      <w:r>
        <w:t>г) музыкальное движение (пластическое интонирование, инсценировка, танец, двигательное моделирование и др.);</w:t>
      </w:r>
    </w:p>
    <w:p w:rsidR="008A520D" w:rsidRDefault="009056B2">
      <w:pPr>
        <w:pStyle w:val="a3"/>
        <w:ind w:right="549" w:firstLine="228"/>
      </w:pPr>
      <w:r>
        <w:t xml:space="preserve">д) творческие проекты, музыкально-театральная деятельность (концерты, фестивали, </w:t>
      </w:r>
      <w:r>
        <w:rPr>
          <w:spacing w:val="-2"/>
        </w:rPr>
        <w:t>представления);</w:t>
      </w:r>
    </w:p>
    <w:p w:rsidR="008A520D" w:rsidRDefault="009056B2">
      <w:pPr>
        <w:pStyle w:val="a3"/>
        <w:ind w:left="1190"/>
      </w:pPr>
      <w:r>
        <w:t>е)</w:t>
      </w:r>
      <w:r>
        <w:rPr>
          <w:spacing w:val="-5"/>
        </w:rPr>
        <w:t xml:space="preserve"> </w:t>
      </w:r>
      <w:r>
        <w:t>исследовательская</w:t>
      </w:r>
      <w:r>
        <w:rPr>
          <w:spacing w:val="-3"/>
        </w:rPr>
        <w:t xml:space="preserve"> </w:t>
      </w:r>
      <w:r>
        <w:t>деятельность</w:t>
      </w:r>
      <w:r>
        <w:rPr>
          <w:spacing w:val="-3"/>
        </w:rPr>
        <w:t xml:space="preserve"> </w:t>
      </w:r>
      <w:r>
        <w:t>на</w:t>
      </w:r>
      <w:r>
        <w:rPr>
          <w:spacing w:val="-3"/>
        </w:rPr>
        <w:t xml:space="preserve"> </w:t>
      </w:r>
      <w:r>
        <w:t>материале</w:t>
      </w:r>
      <w:r>
        <w:rPr>
          <w:spacing w:val="-4"/>
        </w:rPr>
        <w:t xml:space="preserve"> </w:t>
      </w:r>
      <w:r>
        <w:t>музыкального</w:t>
      </w:r>
      <w:r>
        <w:rPr>
          <w:spacing w:val="-2"/>
        </w:rPr>
        <w:t xml:space="preserve"> искусства.</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57"/>
        </w:numPr>
        <w:tabs>
          <w:tab w:val="left" w:pos="1430"/>
        </w:tabs>
        <w:spacing w:before="66"/>
        <w:ind w:right="553" w:firstLine="228"/>
        <w:rPr>
          <w:sz w:val="24"/>
        </w:rPr>
      </w:pPr>
      <w:r>
        <w:rPr>
          <w:sz w:val="24"/>
        </w:rPr>
        <w:lastRenderedPageBreak/>
        <w:t>Расширение культурного кругозора, накопление знаний о музыке и музыкантах, достаточное для активного, осо</w:t>
      </w:r>
      <w:r w:rsidR="00FB7F74">
        <w:rPr>
          <w:sz w:val="24"/>
        </w:rPr>
        <w:t>з</w:t>
      </w:r>
      <w:r>
        <w:rPr>
          <w:sz w:val="24"/>
        </w:rPr>
        <w:t>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A520D" w:rsidRDefault="009056B2">
      <w:pPr>
        <w:pStyle w:val="a3"/>
        <w:spacing w:before="1"/>
        <w:ind w:right="553" w:firstLine="228"/>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A520D" w:rsidRDefault="009056B2">
      <w:pPr>
        <w:pStyle w:val="a3"/>
        <w:ind w:right="554" w:firstLine="228"/>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A520D" w:rsidRDefault="009056B2">
      <w:pPr>
        <w:pStyle w:val="a3"/>
        <w:ind w:left="119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3"/>
        </w:rPr>
        <w:t xml:space="preserve"> </w:t>
      </w:r>
      <w:r>
        <w:rPr>
          <w:spacing w:val="-2"/>
        </w:rPr>
        <w:t>края»;</w:t>
      </w:r>
    </w:p>
    <w:p w:rsidR="008A520D" w:rsidRDefault="009056B2">
      <w:pPr>
        <w:pStyle w:val="a3"/>
        <w:ind w:left="1190" w:right="3423"/>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«Музыка народов мира»;</w:t>
      </w:r>
    </w:p>
    <w:p w:rsidR="008A520D" w:rsidRDefault="009056B2">
      <w:pPr>
        <w:pStyle w:val="a3"/>
        <w:ind w:left="1190" w:right="4218"/>
        <w:jc w:val="left"/>
      </w:pPr>
      <w:r>
        <w:t>модуль</w:t>
      </w:r>
      <w:r>
        <w:rPr>
          <w:spacing w:val="-9"/>
        </w:rPr>
        <w:t xml:space="preserve"> </w:t>
      </w:r>
      <w:r>
        <w:t>№</w:t>
      </w:r>
      <w:r>
        <w:rPr>
          <w:spacing w:val="-10"/>
        </w:rPr>
        <w:t xml:space="preserve"> </w:t>
      </w:r>
      <w:r>
        <w:t>4</w:t>
      </w:r>
      <w:r>
        <w:rPr>
          <w:spacing w:val="-6"/>
        </w:rPr>
        <w:t xml:space="preserve"> </w:t>
      </w:r>
      <w:r>
        <w:t>«Европейская</w:t>
      </w:r>
      <w:r>
        <w:rPr>
          <w:spacing w:val="-9"/>
        </w:rPr>
        <w:t xml:space="preserve"> </w:t>
      </w:r>
      <w:r>
        <w:t>классическая</w:t>
      </w:r>
      <w:r>
        <w:rPr>
          <w:spacing w:val="-9"/>
        </w:rPr>
        <w:t xml:space="preserve"> </w:t>
      </w:r>
      <w:r>
        <w:t>музыка»; модуль № 5 «Русская классическая музыка»;</w:t>
      </w:r>
    </w:p>
    <w:p w:rsidR="008A520D" w:rsidRDefault="009056B2">
      <w:pPr>
        <w:pStyle w:val="a3"/>
        <w:ind w:left="1190" w:right="1820"/>
        <w:jc w:val="left"/>
      </w:pPr>
      <w:r>
        <w:t>модуль</w:t>
      </w:r>
      <w:r>
        <w:rPr>
          <w:spacing w:val="-5"/>
        </w:rPr>
        <w:t xml:space="preserve"> </w:t>
      </w:r>
      <w:r>
        <w:t>№</w:t>
      </w:r>
      <w:r>
        <w:rPr>
          <w:spacing w:val="-6"/>
        </w:rPr>
        <w:t xml:space="preserve"> </w:t>
      </w:r>
      <w:r>
        <w:t>6</w:t>
      </w:r>
      <w:r>
        <w:rPr>
          <w:spacing w:val="-1"/>
        </w:rPr>
        <w:t xml:space="preserve"> </w:t>
      </w:r>
      <w:r>
        <w:t>«Истоки</w:t>
      </w:r>
      <w:r>
        <w:rPr>
          <w:spacing w:val="-5"/>
        </w:rPr>
        <w:t xml:space="preserve"> </w:t>
      </w:r>
      <w:r>
        <w:t>и</w:t>
      </w:r>
      <w:r>
        <w:rPr>
          <w:spacing w:val="-5"/>
        </w:rPr>
        <w:t xml:space="preserve"> </w:t>
      </w:r>
      <w:r>
        <w:t>образы</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модуль № 7 «Современная музыка: основные жанры и направления»; модуль № 8 «Связь музыки с другими видами искусства»;</w:t>
      </w:r>
    </w:p>
    <w:p w:rsidR="008A520D" w:rsidRDefault="009056B2">
      <w:pPr>
        <w:pStyle w:val="a3"/>
        <w:ind w:left="1190"/>
        <w:jc w:val="left"/>
      </w:pPr>
      <w:r>
        <w:t>модуль</w:t>
      </w:r>
      <w:r>
        <w:rPr>
          <w:spacing w:val="-2"/>
        </w:rPr>
        <w:t xml:space="preserve"> </w:t>
      </w:r>
      <w:r>
        <w:t>№</w:t>
      </w:r>
      <w:r>
        <w:rPr>
          <w:spacing w:val="-3"/>
        </w:rPr>
        <w:t xml:space="preserve"> </w:t>
      </w:r>
      <w:r>
        <w:t>9</w:t>
      </w:r>
      <w:r>
        <w:rPr>
          <w:spacing w:val="2"/>
        </w:rPr>
        <w:t xml:space="preserve"> </w:t>
      </w:r>
      <w:r>
        <w:t>«Жанры</w:t>
      </w:r>
      <w:r>
        <w:rPr>
          <w:spacing w:val="-2"/>
        </w:rPr>
        <w:t xml:space="preserve"> </w:t>
      </w:r>
      <w:r>
        <w:t>музыкального</w:t>
      </w:r>
      <w:r>
        <w:rPr>
          <w:spacing w:val="-4"/>
        </w:rPr>
        <w:t xml:space="preserve"> </w:t>
      </w:r>
      <w:r>
        <w:rPr>
          <w:spacing w:val="-2"/>
        </w:rPr>
        <w:t>искусства».</w:t>
      </w:r>
    </w:p>
    <w:p w:rsidR="008A520D" w:rsidRDefault="008A520D">
      <w:pPr>
        <w:pStyle w:val="a3"/>
        <w:ind w:left="0"/>
        <w:jc w:val="left"/>
        <w:rPr>
          <w:sz w:val="26"/>
        </w:rPr>
      </w:pPr>
    </w:p>
    <w:p w:rsidR="008A520D" w:rsidRDefault="009056B2">
      <w:pPr>
        <w:pStyle w:val="1"/>
        <w:spacing w:before="218"/>
        <w:jc w:val="both"/>
      </w:pPr>
      <w:r>
        <w:t>МЕСТО</w:t>
      </w:r>
      <w:r>
        <w:rPr>
          <w:spacing w:val="-2"/>
        </w:rPr>
        <w:t xml:space="preserve"> </w:t>
      </w:r>
      <w:r>
        <w:t>ПРЕДМЕТА</w:t>
      </w:r>
      <w:r>
        <w:rPr>
          <w:spacing w:val="-2"/>
        </w:rPr>
        <w:t xml:space="preserve"> </w:t>
      </w:r>
      <w:r>
        <w:t>В</w:t>
      </w:r>
      <w:r>
        <w:rPr>
          <w:spacing w:val="-1"/>
        </w:rPr>
        <w:t xml:space="preserve"> </w:t>
      </w:r>
      <w:r>
        <w:t>УЧЕБНОМ</w:t>
      </w:r>
      <w:r>
        <w:rPr>
          <w:spacing w:val="-2"/>
        </w:rPr>
        <w:t xml:space="preserve"> </w:t>
      </w:r>
      <w:r>
        <w:rPr>
          <w:spacing w:val="-4"/>
        </w:rPr>
        <w:t>ПЛАНЕ</w:t>
      </w:r>
    </w:p>
    <w:p w:rsidR="008A520D" w:rsidRDefault="009056B2">
      <w:pPr>
        <w:pStyle w:val="a3"/>
        <w:spacing w:before="165"/>
        <w:ind w:right="551" w:firstLine="228"/>
      </w:pPr>
      <w:r>
        <w:t>В</w:t>
      </w:r>
      <w:r>
        <w:rPr>
          <w:spacing w:val="-4"/>
        </w:rPr>
        <w:t xml:space="preserve"> </w:t>
      </w:r>
      <w:r>
        <w:t>соответствии с Федеральным государственным образовательным стандартом основного</w:t>
      </w:r>
      <w:r>
        <w:rPr>
          <w:spacing w:val="3"/>
        </w:rPr>
        <w:t xml:space="preserve"> </w:t>
      </w:r>
      <w:r>
        <w:t>общего</w:t>
      </w:r>
      <w:r>
        <w:rPr>
          <w:spacing w:val="5"/>
        </w:rPr>
        <w:t xml:space="preserve"> </w:t>
      </w:r>
      <w:r>
        <w:t>образования</w:t>
      </w:r>
      <w:r>
        <w:rPr>
          <w:spacing w:val="7"/>
        </w:rPr>
        <w:t xml:space="preserve"> </w:t>
      </w:r>
      <w:r>
        <w:t>учебный</w:t>
      </w:r>
      <w:r>
        <w:rPr>
          <w:spacing w:val="5"/>
        </w:rPr>
        <w:t xml:space="preserve"> </w:t>
      </w:r>
      <w:r>
        <w:t>предмет</w:t>
      </w:r>
      <w:r>
        <w:rPr>
          <w:spacing w:val="10"/>
        </w:rPr>
        <w:t xml:space="preserve"> </w:t>
      </w:r>
      <w:r>
        <w:t>«Музыка» входит</w:t>
      </w:r>
      <w:r>
        <w:rPr>
          <w:spacing w:val="6"/>
        </w:rPr>
        <w:t xml:space="preserve"> </w:t>
      </w:r>
      <w:r>
        <w:t>в предметную</w:t>
      </w:r>
      <w:r>
        <w:rPr>
          <w:spacing w:val="6"/>
        </w:rPr>
        <w:t xml:space="preserve"> </w:t>
      </w:r>
      <w:r>
        <w:rPr>
          <w:spacing w:val="-2"/>
        </w:rPr>
        <w:t>область</w:t>
      </w:r>
    </w:p>
    <w:p w:rsidR="008A520D" w:rsidRDefault="009056B2">
      <w:pPr>
        <w:pStyle w:val="a3"/>
        <w:ind w:right="558"/>
      </w:pPr>
      <w:r>
        <w:t>«Искусство», является обязательным для изучения и преподаётся в основной школе с 5 по 8 класс включительно.</w:t>
      </w:r>
    </w:p>
    <w:p w:rsidR="008A520D" w:rsidRDefault="009056B2">
      <w:pPr>
        <w:pStyle w:val="a3"/>
        <w:ind w:right="548" w:firstLine="228"/>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8A520D" w:rsidRDefault="009056B2">
      <w:pPr>
        <w:pStyle w:val="a3"/>
        <w:spacing w:before="1"/>
        <w:ind w:right="549" w:firstLine="228"/>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A520D" w:rsidRDefault="009056B2">
      <w:pPr>
        <w:pStyle w:val="a3"/>
        <w:ind w:right="546" w:firstLine="228"/>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w:t>
      </w:r>
      <w:r>
        <w:rPr>
          <w:spacing w:val="40"/>
        </w:rPr>
        <w:t xml:space="preserve"> </w:t>
      </w:r>
      <w:r>
        <w:t>как</w:t>
      </w:r>
      <w:r>
        <w:rPr>
          <w:spacing w:val="40"/>
        </w:rPr>
        <w:t xml:space="preserve"> </w:t>
      </w:r>
      <w:r>
        <w:t>«Изобразительное</w:t>
      </w:r>
      <w:r>
        <w:rPr>
          <w:spacing w:val="40"/>
        </w:rPr>
        <w:t xml:space="preserve"> </w:t>
      </w:r>
      <w:r>
        <w:t>искусство»,</w:t>
      </w:r>
      <w:r>
        <w:rPr>
          <w:spacing w:val="40"/>
        </w:rPr>
        <w:t xml:space="preserve"> </w:t>
      </w:r>
      <w:r>
        <w:t>«Литература»,</w:t>
      </w:r>
      <w:r>
        <w:rPr>
          <w:spacing w:val="40"/>
        </w:rPr>
        <w:t xml:space="preserve"> </w:t>
      </w:r>
      <w:r>
        <w:t>«География»,</w:t>
      </w:r>
      <w:r>
        <w:rPr>
          <w:spacing w:val="40"/>
        </w:rPr>
        <w:t xml:space="preserve"> </w:t>
      </w:r>
      <w:r>
        <w:t>«История»,</w:t>
      </w:r>
    </w:p>
    <w:p w:rsidR="008A520D" w:rsidRDefault="009056B2">
      <w:pPr>
        <w:pStyle w:val="a3"/>
      </w:pPr>
      <w:r>
        <w:t>«Обществознание»,</w:t>
      </w:r>
      <w:r>
        <w:rPr>
          <w:spacing w:val="-2"/>
        </w:rPr>
        <w:t xml:space="preserve"> </w:t>
      </w:r>
      <w:r>
        <w:t>«Иностранный</w:t>
      </w:r>
      <w:r>
        <w:rPr>
          <w:spacing w:val="-3"/>
        </w:rPr>
        <w:t xml:space="preserve"> </w:t>
      </w:r>
      <w:r>
        <w:t>язык»</w:t>
      </w:r>
      <w:r>
        <w:rPr>
          <w:spacing w:val="-11"/>
        </w:rPr>
        <w:t xml:space="preserve"> </w:t>
      </w:r>
      <w:r>
        <w:t>и</w:t>
      </w:r>
      <w:r>
        <w:rPr>
          <w:spacing w:val="-3"/>
        </w:rPr>
        <w:t xml:space="preserve"> </w:t>
      </w:r>
      <w:r>
        <w:rPr>
          <w:spacing w:val="-5"/>
        </w:rPr>
        <w:t>др.</w:t>
      </w:r>
    </w:p>
    <w:p w:rsidR="008A520D" w:rsidRDefault="008A520D">
      <w:pPr>
        <w:pStyle w:val="a3"/>
        <w:spacing w:before="3"/>
        <w:ind w:left="0"/>
        <w:jc w:val="left"/>
      </w:pPr>
    </w:p>
    <w:p w:rsidR="008A520D" w:rsidRDefault="009056B2">
      <w:pPr>
        <w:pStyle w:val="1"/>
        <w:spacing w:line="274" w:lineRule="exact"/>
        <w:ind w:left="1190"/>
      </w:pPr>
      <w:r>
        <w:t>СОДЕРЖАНИЕ</w:t>
      </w:r>
      <w:r>
        <w:rPr>
          <w:spacing w:val="-5"/>
        </w:rPr>
        <w:t xml:space="preserve"> </w:t>
      </w:r>
      <w:r>
        <w:t>УЧЕБНОГО</w:t>
      </w:r>
      <w:r>
        <w:rPr>
          <w:spacing w:val="-4"/>
        </w:rPr>
        <w:t xml:space="preserve"> </w:t>
      </w:r>
      <w:r>
        <w:t>ПРЕДМЕТА</w:t>
      </w:r>
      <w:r>
        <w:rPr>
          <w:spacing w:val="-5"/>
        </w:rPr>
        <w:t xml:space="preserve"> </w:t>
      </w:r>
      <w:r>
        <w:rPr>
          <w:spacing w:val="-2"/>
        </w:rPr>
        <w:t>«МУЗЫКА»</w:t>
      </w:r>
    </w:p>
    <w:p w:rsidR="008A520D" w:rsidRDefault="009056B2">
      <w:pPr>
        <w:pStyle w:val="a3"/>
        <w:ind w:right="542" w:firstLine="228"/>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w:t>
      </w:r>
      <w:r>
        <w:rPr>
          <w:spacing w:val="37"/>
        </w:rPr>
        <w:t xml:space="preserve"> </w:t>
      </w:r>
      <w:r>
        <w:t>учебных</w:t>
      </w:r>
      <w:r>
        <w:rPr>
          <w:spacing w:val="36"/>
        </w:rPr>
        <w:t xml:space="preserve"> </w:t>
      </w:r>
      <w:r>
        <w:t>часов</w:t>
      </w:r>
      <w:r>
        <w:rPr>
          <w:spacing w:val="34"/>
        </w:rPr>
        <w:t xml:space="preserve"> </w:t>
      </w:r>
      <w:r>
        <w:t>между</w:t>
      </w:r>
      <w:r>
        <w:rPr>
          <w:spacing w:val="30"/>
        </w:rPr>
        <w:t xml:space="preserve"> </w:t>
      </w:r>
      <w:r>
        <w:t>блоками.</w:t>
      </w:r>
      <w:r>
        <w:rPr>
          <w:spacing w:val="34"/>
        </w:rPr>
        <w:t xml:space="preserve"> </w:t>
      </w:r>
      <w:r>
        <w:t>Могут</w:t>
      </w:r>
      <w:r>
        <w:rPr>
          <w:spacing w:val="35"/>
        </w:rPr>
        <w:t xml:space="preserve"> </w:t>
      </w:r>
      <w:r>
        <w:t>быть</w:t>
      </w:r>
      <w:r>
        <w:rPr>
          <w:spacing w:val="36"/>
        </w:rPr>
        <w:t xml:space="preserve"> </w:t>
      </w:r>
      <w:r>
        <w:t>полностью</w:t>
      </w:r>
      <w:r>
        <w:rPr>
          <w:spacing w:val="35"/>
        </w:rPr>
        <w:t xml:space="preserve"> </w:t>
      </w:r>
      <w:r>
        <w:t>опущены</w:t>
      </w:r>
      <w:r>
        <w:rPr>
          <w:spacing w:val="34"/>
        </w:rPr>
        <w:t xml:space="preserve"> </w:t>
      </w:r>
      <w:r>
        <w:rPr>
          <w:spacing w:val="-2"/>
        </w:rPr>
        <w:t>отдельные</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ind w:right="549"/>
      </w:pPr>
      <w:r>
        <w:lastRenderedPageBreak/>
        <w:t xml:space="preserve">тематические блоки в случае, если данный материал был хорошо освоен в начальной </w:t>
      </w:r>
      <w:r>
        <w:rPr>
          <w:spacing w:val="-2"/>
        </w:rPr>
        <w:t>школе.</w:t>
      </w:r>
    </w:p>
    <w:p w:rsidR="008A520D" w:rsidRDefault="009056B2">
      <w:pPr>
        <w:pStyle w:val="a3"/>
        <w:ind w:right="545" w:firstLine="228"/>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w:t>
      </w:r>
      <w:r>
        <w:rPr>
          <w:spacing w:val="-1"/>
        </w:rPr>
        <w:t xml:space="preserve"> </w:t>
      </w:r>
      <w:r>
        <w:t>В</w:t>
      </w:r>
      <w:r>
        <w:rPr>
          <w:spacing w:val="-3"/>
        </w:rPr>
        <w:t xml:space="preserve"> </w:t>
      </w:r>
      <w:r>
        <w:t>таком</w:t>
      </w:r>
      <w:r>
        <w:rPr>
          <w:spacing w:val="-1"/>
        </w:rPr>
        <w:t xml:space="preserve"> </w:t>
      </w:r>
      <w:r>
        <w:t>случае</w:t>
      </w:r>
      <w:r>
        <w:rPr>
          <w:spacing w:val="-2"/>
        </w:rPr>
        <w:t xml:space="preserve"> </w:t>
      </w:r>
      <w:r>
        <w:t>количество</w:t>
      </w:r>
      <w:r>
        <w:rPr>
          <w:spacing w:val="-1"/>
        </w:rPr>
        <w:t xml:space="preserve"> </w:t>
      </w:r>
      <w:r>
        <w:t>часов, отводимых на</w:t>
      </w:r>
      <w:r>
        <w:rPr>
          <w:spacing w:val="-2"/>
        </w:rPr>
        <w:t xml:space="preserve"> </w:t>
      </w:r>
      <w:r>
        <w:t>изучение</w:t>
      </w:r>
      <w:r>
        <w:rPr>
          <w:spacing w:val="-2"/>
        </w:rPr>
        <w:t xml:space="preserve"> </w:t>
      </w:r>
      <w:r>
        <w:t>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80"/>
        </w:rPr>
        <w:t xml:space="preserve"> </w:t>
      </w:r>
      <w:r>
        <w:t>организации (п. 25.3 ФГОС ООО). Виды деятельности,</w:t>
      </w:r>
      <w:r>
        <w:rPr>
          <w:spacing w:val="-1"/>
        </w:rPr>
        <w:t xml:space="preserve"> </w:t>
      </w:r>
      <w:r>
        <w:t>которые может использовать в</w:t>
      </w:r>
      <w:r>
        <w:rPr>
          <w:spacing w:val="-2"/>
        </w:rPr>
        <w:t xml:space="preserve"> </w:t>
      </w:r>
      <w:r>
        <w:t>том числе (но не исключительно) учитель для планирования внеурочной, внеклассной работы, обозначены в подразделе «На выбор или факультативно».</w:t>
      </w:r>
    </w:p>
    <w:p w:rsidR="008A520D" w:rsidRDefault="008A520D">
      <w:pPr>
        <w:pStyle w:val="a3"/>
        <w:spacing w:before="3"/>
        <w:ind w:left="0"/>
        <w:jc w:val="left"/>
        <w:rPr>
          <w:sz w:val="25"/>
        </w:rPr>
      </w:pPr>
    </w:p>
    <w:p w:rsidR="008A520D" w:rsidRDefault="009056B2">
      <w:pPr>
        <w:ind w:left="962"/>
        <w:jc w:val="both"/>
        <w:rPr>
          <w:b/>
        </w:rPr>
      </w:pPr>
      <w:r>
        <w:rPr>
          <w:b/>
        </w:rPr>
        <w:t>МОДУЛЬ</w:t>
      </w:r>
      <w:r>
        <w:rPr>
          <w:b/>
          <w:spacing w:val="-5"/>
        </w:rPr>
        <w:t xml:space="preserve"> </w:t>
      </w:r>
      <w:r>
        <w:rPr>
          <w:b/>
        </w:rPr>
        <w:t>№</w:t>
      </w:r>
      <w:r>
        <w:rPr>
          <w:b/>
          <w:spacing w:val="-4"/>
        </w:rPr>
        <w:t xml:space="preserve"> </w:t>
      </w:r>
      <w:r>
        <w:rPr>
          <w:b/>
        </w:rPr>
        <w:t>1</w:t>
      </w:r>
      <w:r>
        <w:rPr>
          <w:b/>
          <w:spacing w:val="-3"/>
        </w:rPr>
        <w:t xml:space="preserve"> </w:t>
      </w:r>
      <w:r>
        <w:rPr>
          <w:b/>
        </w:rPr>
        <w:t>«МУЗЫКА</w:t>
      </w:r>
      <w:r>
        <w:rPr>
          <w:b/>
          <w:spacing w:val="-4"/>
        </w:rPr>
        <w:t xml:space="preserve"> </w:t>
      </w:r>
      <w:r>
        <w:rPr>
          <w:b/>
        </w:rPr>
        <w:t>МОЕГО</w:t>
      </w:r>
      <w:r>
        <w:rPr>
          <w:b/>
          <w:spacing w:val="-2"/>
        </w:rPr>
        <w:t xml:space="preserve"> </w:t>
      </w:r>
      <w:r>
        <w:rPr>
          <w:b/>
          <w:spacing w:val="-4"/>
        </w:rPr>
        <w:t>КРАЯ»</w:t>
      </w:r>
    </w:p>
    <w:p w:rsidR="008A520D" w:rsidRDefault="008A520D">
      <w:pPr>
        <w:pStyle w:val="a3"/>
        <w:ind w:left="0"/>
        <w:jc w:val="left"/>
        <w:rPr>
          <w:b/>
          <w:sz w:val="20"/>
        </w:rPr>
      </w:pPr>
    </w:p>
    <w:p w:rsidR="008A520D" w:rsidRDefault="008A520D">
      <w:pPr>
        <w:pStyle w:val="a3"/>
        <w:spacing w:before="1"/>
        <w:ind w:left="0"/>
        <w:jc w:val="left"/>
        <w:rPr>
          <w:b/>
          <w:sz w:val="14"/>
        </w:r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2"/>
        <w:gridCol w:w="2177"/>
        <w:gridCol w:w="4729"/>
      </w:tblGrid>
      <w:tr w:rsidR="008A520D">
        <w:trPr>
          <w:trHeight w:val="688"/>
        </w:trPr>
        <w:tc>
          <w:tcPr>
            <w:tcW w:w="1344" w:type="dxa"/>
          </w:tcPr>
          <w:p w:rsidR="008A520D" w:rsidRDefault="009056B2">
            <w:pPr>
              <w:pStyle w:val="TableParagraph"/>
              <w:spacing w:before="124" w:line="256" w:lineRule="auto"/>
              <w:ind w:left="326" w:hanging="226"/>
              <w:rPr>
                <w:b/>
                <w:sz w:val="18"/>
              </w:rPr>
            </w:pPr>
            <w:r>
              <w:rPr>
                <w:b/>
                <w:sz w:val="18"/>
              </w:rPr>
              <w:t>№</w:t>
            </w:r>
            <w:r>
              <w:rPr>
                <w:b/>
                <w:spacing w:val="-12"/>
                <w:sz w:val="18"/>
              </w:rPr>
              <w:t xml:space="preserve"> </w:t>
            </w:r>
            <w:r>
              <w:rPr>
                <w:b/>
                <w:sz w:val="18"/>
              </w:rPr>
              <w:t>блока,</w:t>
            </w:r>
            <w:r>
              <w:rPr>
                <w:b/>
                <w:spacing w:val="-11"/>
                <w:sz w:val="18"/>
              </w:rPr>
              <w:t xml:space="preserve"> </w:t>
            </w:r>
            <w:r>
              <w:rPr>
                <w:b/>
                <w:sz w:val="18"/>
              </w:rPr>
              <w:t>кол- во часов</w:t>
            </w:r>
          </w:p>
        </w:tc>
        <w:tc>
          <w:tcPr>
            <w:tcW w:w="1532" w:type="dxa"/>
          </w:tcPr>
          <w:p w:rsidR="008A520D" w:rsidRDefault="009056B2">
            <w:pPr>
              <w:pStyle w:val="TableParagraph"/>
              <w:spacing w:before="124"/>
              <w:ind w:left="519" w:right="514"/>
              <w:jc w:val="center"/>
              <w:rPr>
                <w:b/>
                <w:sz w:val="18"/>
              </w:rPr>
            </w:pPr>
            <w:r>
              <w:rPr>
                <w:b/>
                <w:spacing w:val="-4"/>
                <w:sz w:val="18"/>
              </w:rPr>
              <w:t>Темы</w:t>
            </w:r>
          </w:p>
        </w:tc>
        <w:tc>
          <w:tcPr>
            <w:tcW w:w="2177" w:type="dxa"/>
          </w:tcPr>
          <w:p w:rsidR="008A520D" w:rsidRDefault="009056B2">
            <w:pPr>
              <w:pStyle w:val="TableParagraph"/>
              <w:spacing w:before="124"/>
              <w:ind w:left="587"/>
              <w:rPr>
                <w:b/>
                <w:sz w:val="18"/>
              </w:rPr>
            </w:pPr>
            <w:r>
              <w:rPr>
                <w:b/>
                <w:spacing w:val="-2"/>
                <w:sz w:val="18"/>
              </w:rPr>
              <w:t>Содержание</w:t>
            </w:r>
          </w:p>
        </w:tc>
        <w:tc>
          <w:tcPr>
            <w:tcW w:w="4729" w:type="dxa"/>
          </w:tcPr>
          <w:p w:rsidR="008A520D" w:rsidRDefault="009056B2">
            <w:pPr>
              <w:pStyle w:val="TableParagraph"/>
              <w:spacing w:before="124"/>
              <w:ind w:left="981"/>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2205"/>
        </w:trPr>
        <w:tc>
          <w:tcPr>
            <w:tcW w:w="1344" w:type="dxa"/>
          </w:tcPr>
          <w:p w:rsidR="008A520D" w:rsidRDefault="009056B2">
            <w:pPr>
              <w:pStyle w:val="TableParagraph"/>
              <w:spacing w:before="119"/>
              <w:ind w:left="170"/>
              <w:rPr>
                <w:sz w:val="18"/>
              </w:rPr>
            </w:pPr>
            <w:r>
              <w:rPr>
                <w:spacing w:val="-5"/>
                <w:sz w:val="18"/>
              </w:rPr>
              <w:t>А)</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4" w:line="254" w:lineRule="auto"/>
              <w:ind w:left="170" w:right="498"/>
              <w:rPr>
                <w:sz w:val="18"/>
              </w:rPr>
            </w:pPr>
            <w:r>
              <w:rPr>
                <w:spacing w:val="-2"/>
                <w:sz w:val="18"/>
              </w:rPr>
              <w:t xml:space="preserve">учебных </w:t>
            </w:r>
            <w:r>
              <w:rPr>
                <w:spacing w:val="-4"/>
                <w:sz w:val="18"/>
              </w:rPr>
              <w:t>часа</w:t>
            </w:r>
          </w:p>
        </w:tc>
        <w:tc>
          <w:tcPr>
            <w:tcW w:w="1532" w:type="dxa"/>
          </w:tcPr>
          <w:p w:rsidR="008A520D" w:rsidRDefault="009056B2">
            <w:pPr>
              <w:pStyle w:val="TableParagraph"/>
              <w:spacing w:before="119" w:line="256" w:lineRule="auto"/>
              <w:ind w:left="170" w:right="357"/>
              <w:rPr>
                <w:sz w:val="18"/>
              </w:rPr>
            </w:pPr>
            <w:r>
              <w:rPr>
                <w:sz w:val="18"/>
              </w:rPr>
              <w:t>Фольклор</w:t>
            </w:r>
            <w:r>
              <w:rPr>
                <w:spacing w:val="-12"/>
                <w:sz w:val="18"/>
              </w:rPr>
              <w:t xml:space="preserve"> </w:t>
            </w:r>
            <w:r>
              <w:rPr>
                <w:sz w:val="18"/>
              </w:rPr>
              <w:t xml:space="preserve">— </w:t>
            </w:r>
            <w:r>
              <w:rPr>
                <w:spacing w:val="-2"/>
                <w:sz w:val="18"/>
              </w:rPr>
              <w:t>народное творчество</w:t>
            </w:r>
            <w:r>
              <w:rPr>
                <w:spacing w:val="-2"/>
                <w:sz w:val="18"/>
                <w:vertAlign w:val="superscript"/>
              </w:rPr>
              <w:t>5</w:t>
            </w:r>
          </w:p>
        </w:tc>
        <w:tc>
          <w:tcPr>
            <w:tcW w:w="2177" w:type="dxa"/>
          </w:tcPr>
          <w:p w:rsidR="008A520D" w:rsidRDefault="009056B2">
            <w:pPr>
              <w:pStyle w:val="TableParagraph"/>
              <w:spacing w:before="119" w:line="254" w:lineRule="auto"/>
              <w:ind w:left="169" w:right="298"/>
              <w:rPr>
                <w:sz w:val="18"/>
              </w:rPr>
            </w:pPr>
            <w:r>
              <w:rPr>
                <w:spacing w:val="-2"/>
                <w:sz w:val="18"/>
              </w:rPr>
              <w:t>Традиционная</w:t>
            </w:r>
            <w:r>
              <w:rPr>
                <w:spacing w:val="80"/>
                <w:sz w:val="18"/>
              </w:rPr>
              <w:t xml:space="preserve"> </w:t>
            </w:r>
            <w:r>
              <w:rPr>
                <w:sz w:val="18"/>
              </w:rPr>
              <w:t>музыка — отражение жизни</w:t>
            </w:r>
            <w:r>
              <w:rPr>
                <w:spacing w:val="-12"/>
                <w:sz w:val="18"/>
              </w:rPr>
              <w:t xml:space="preserve"> </w:t>
            </w:r>
            <w:r>
              <w:rPr>
                <w:sz w:val="18"/>
              </w:rPr>
              <w:t>народа.</w:t>
            </w:r>
            <w:r>
              <w:rPr>
                <w:spacing w:val="-11"/>
                <w:sz w:val="18"/>
              </w:rPr>
              <w:t xml:space="preserve"> </w:t>
            </w:r>
            <w:r>
              <w:rPr>
                <w:sz w:val="18"/>
              </w:rPr>
              <w:t xml:space="preserve">Жанры детского и игрового фольклора (игры, пляски, хороводы и </w:t>
            </w:r>
            <w:r>
              <w:rPr>
                <w:spacing w:val="-4"/>
                <w:sz w:val="18"/>
              </w:rPr>
              <w:t>др.)</w:t>
            </w:r>
          </w:p>
        </w:tc>
        <w:tc>
          <w:tcPr>
            <w:tcW w:w="4729" w:type="dxa"/>
          </w:tcPr>
          <w:p w:rsidR="008A520D" w:rsidRDefault="009056B2">
            <w:pPr>
              <w:pStyle w:val="TableParagraph"/>
              <w:spacing w:before="119" w:line="256" w:lineRule="auto"/>
              <w:ind w:left="170"/>
              <w:rPr>
                <w:sz w:val="18"/>
              </w:rPr>
            </w:pPr>
            <w:r>
              <w:rPr>
                <w:spacing w:val="-4"/>
                <w:sz w:val="18"/>
              </w:rPr>
              <w:t>Знакомство</w:t>
            </w:r>
            <w:r>
              <w:rPr>
                <w:spacing w:val="-8"/>
                <w:sz w:val="18"/>
              </w:rPr>
              <w:t xml:space="preserve"> </w:t>
            </w:r>
            <w:r>
              <w:rPr>
                <w:spacing w:val="-4"/>
                <w:sz w:val="18"/>
              </w:rPr>
              <w:t>со</w:t>
            </w:r>
            <w:r>
              <w:rPr>
                <w:spacing w:val="-8"/>
                <w:sz w:val="18"/>
              </w:rPr>
              <w:t xml:space="preserve"> </w:t>
            </w:r>
            <w:r>
              <w:rPr>
                <w:spacing w:val="-4"/>
                <w:sz w:val="18"/>
              </w:rPr>
              <w:t>звучанием</w:t>
            </w:r>
            <w:r>
              <w:rPr>
                <w:spacing w:val="-11"/>
                <w:sz w:val="18"/>
              </w:rPr>
              <w:t xml:space="preserve"> </w:t>
            </w:r>
            <w:r>
              <w:rPr>
                <w:spacing w:val="-4"/>
                <w:sz w:val="18"/>
              </w:rPr>
              <w:t>фольклорных</w:t>
            </w:r>
            <w:r>
              <w:rPr>
                <w:spacing w:val="-11"/>
                <w:sz w:val="18"/>
              </w:rPr>
              <w:t xml:space="preserve"> </w:t>
            </w:r>
            <w:r>
              <w:rPr>
                <w:spacing w:val="-4"/>
                <w:sz w:val="18"/>
              </w:rPr>
              <w:t>образцов</w:t>
            </w:r>
            <w:r>
              <w:rPr>
                <w:spacing w:val="-10"/>
                <w:sz w:val="18"/>
              </w:rPr>
              <w:t xml:space="preserve"> </w:t>
            </w:r>
            <w:r>
              <w:rPr>
                <w:spacing w:val="-4"/>
                <w:sz w:val="18"/>
              </w:rPr>
              <w:t>в</w:t>
            </w:r>
            <w:r>
              <w:rPr>
                <w:spacing w:val="-8"/>
                <w:sz w:val="18"/>
              </w:rPr>
              <w:t xml:space="preserve"> </w:t>
            </w:r>
            <w:r>
              <w:rPr>
                <w:spacing w:val="-4"/>
                <w:sz w:val="18"/>
              </w:rPr>
              <w:t>аудио-</w:t>
            </w:r>
            <w:r>
              <w:rPr>
                <w:spacing w:val="-7"/>
                <w:sz w:val="18"/>
              </w:rPr>
              <w:t xml:space="preserve"> </w:t>
            </w:r>
            <w:r>
              <w:rPr>
                <w:spacing w:val="-4"/>
                <w:sz w:val="18"/>
              </w:rPr>
              <w:t xml:space="preserve">и </w:t>
            </w:r>
            <w:r>
              <w:rPr>
                <w:sz w:val="18"/>
              </w:rPr>
              <w:t>видеозаписи. Определение на слух:</w:t>
            </w:r>
          </w:p>
          <w:p w:rsidR="008A520D" w:rsidRDefault="009056B2">
            <w:pPr>
              <w:pStyle w:val="TableParagraph"/>
              <w:numPr>
                <w:ilvl w:val="0"/>
                <w:numId w:val="56"/>
              </w:numPr>
              <w:tabs>
                <w:tab w:val="left" w:pos="387"/>
              </w:tabs>
              <w:spacing w:line="254" w:lineRule="auto"/>
              <w:ind w:right="679" w:firstLine="0"/>
              <w:rPr>
                <w:sz w:val="18"/>
              </w:rPr>
            </w:pPr>
            <w:r>
              <w:rPr>
                <w:spacing w:val="-4"/>
                <w:sz w:val="18"/>
              </w:rPr>
              <w:t>принадлежности</w:t>
            </w:r>
            <w:r>
              <w:rPr>
                <w:spacing w:val="-8"/>
                <w:sz w:val="18"/>
              </w:rPr>
              <w:t xml:space="preserve"> </w:t>
            </w:r>
            <w:r>
              <w:rPr>
                <w:spacing w:val="-4"/>
                <w:sz w:val="18"/>
              </w:rPr>
              <w:t>к</w:t>
            </w:r>
            <w:r>
              <w:rPr>
                <w:spacing w:val="-11"/>
                <w:sz w:val="18"/>
              </w:rPr>
              <w:t xml:space="preserve"> </w:t>
            </w:r>
            <w:r>
              <w:rPr>
                <w:spacing w:val="-4"/>
                <w:sz w:val="18"/>
              </w:rPr>
              <w:t>народной</w:t>
            </w:r>
            <w:r>
              <w:rPr>
                <w:spacing w:val="-10"/>
                <w:sz w:val="18"/>
              </w:rPr>
              <w:t xml:space="preserve"> </w:t>
            </w:r>
            <w:r>
              <w:rPr>
                <w:spacing w:val="-4"/>
                <w:sz w:val="18"/>
              </w:rPr>
              <w:t>или</w:t>
            </w:r>
            <w:r>
              <w:rPr>
                <w:spacing w:val="-7"/>
                <w:sz w:val="18"/>
              </w:rPr>
              <w:t xml:space="preserve"> </w:t>
            </w:r>
            <w:r>
              <w:rPr>
                <w:spacing w:val="-4"/>
                <w:sz w:val="18"/>
              </w:rPr>
              <w:t xml:space="preserve">композиторской </w:t>
            </w:r>
            <w:r>
              <w:rPr>
                <w:spacing w:val="-2"/>
                <w:sz w:val="18"/>
              </w:rPr>
              <w:t>музыке;</w:t>
            </w:r>
          </w:p>
          <w:p w:rsidR="008A520D" w:rsidRDefault="009056B2">
            <w:pPr>
              <w:pStyle w:val="TableParagraph"/>
              <w:numPr>
                <w:ilvl w:val="0"/>
                <w:numId w:val="56"/>
              </w:numPr>
              <w:tabs>
                <w:tab w:val="left" w:pos="387"/>
              </w:tabs>
              <w:spacing w:line="256" w:lineRule="auto"/>
              <w:ind w:right="1446" w:firstLine="0"/>
              <w:rPr>
                <w:sz w:val="18"/>
              </w:rPr>
            </w:pPr>
            <w:r>
              <w:rPr>
                <w:spacing w:val="-4"/>
                <w:sz w:val="18"/>
              </w:rPr>
              <w:t>исполнительского</w:t>
            </w:r>
            <w:r>
              <w:rPr>
                <w:spacing w:val="-8"/>
                <w:sz w:val="18"/>
              </w:rPr>
              <w:t xml:space="preserve"> </w:t>
            </w:r>
            <w:r>
              <w:rPr>
                <w:spacing w:val="-4"/>
                <w:sz w:val="18"/>
              </w:rPr>
              <w:t>состава</w:t>
            </w:r>
            <w:r>
              <w:rPr>
                <w:spacing w:val="-10"/>
                <w:sz w:val="18"/>
              </w:rPr>
              <w:t xml:space="preserve"> </w:t>
            </w:r>
            <w:r>
              <w:rPr>
                <w:spacing w:val="-4"/>
                <w:sz w:val="18"/>
              </w:rPr>
              <w:t xml:space="preserve">(вокального, </w:t>
            </w:r>
            <w:r>
              <w:rPr>
                <w:sz w:val="18"/>
              </w:rPr>
              <w:t>инструментального,</w:t>
            </w:r>
            <w:r>
              <w:rPr>
                <w:spacing w:val="-12"/>
                <w:sz w:val="18"/>
              </w:rPr>
              <w:t xml:space="preserve"> </w:t>
            </w:r>
            <w:r>
              <w:rPr>
                <w:sz w:val="18"/>
              </w:rPr>
              <w:t>смешанного);</w:t>
            </w:r>
          </w:p>
          <w:p w:rsidR="008A520D" w:rsidRDefault="009056B2">
            <w:pPr>
              <w:pStyle w:val="TableParagraph"/>
              <w:numPr>
                <w:ilvl w:val="0"/>
                <w:numId w:val="56"/>
              </w:numPr>
              <w:tabs>
                <w:tab w:val="left" w:pos="387"/>
              </w:tabs>
              <w:spacing w:line="256" w:lineRule="auto"/>
              <w:ind w:right="728" w:firstLine="0"/>
              <w:jc w:val="both"/>
              <w:rPr>
                <w:sz w:val="18"/>
              </w:rPr>
            </w:pPr>
            <w:r>
              <w:rPr>
                <w:spacing w:val="-4"/>
                <w:sz w:val="18"/>
              </w:rPr>
              <w:t>жанра,</w:t>
            </w:r>
            <w:r>
              <w:rPr>
                <w:spacing w:val="-8"/>
                <w:sz w:val="18"/>
              </w:rPr>
              <w:t xml:space="preserve"> </w:t>
            </w:r>
            <w:r>
              <w:rPr>
                <w:spacing w:val="-4"/>
                <w:sz w:val="18"/>
              </w:rPr>
              <w:t>основного</w:t>
            </w:r>
            <w:r>
              <w:rPr>
                <w:spacing w:val="-7"/>
                <w:sz w:val="18"/>
              </w:rPr>
              <w:t xml:space="preserve"> </w:t>
            </w:r>
            <w:r>
              <w:rPr>
                <w:spacing w:val="-4"/>
                <w:sz w:val="18"/>
              </w:rPr>
              <w:t>настроения,</w:t>
            </w:r>
            <w:r>
              <w:rPr>
                <w:spacing w:val="-7"/>
                <w:sz w:val="18"/>
              </w:rPr>
              <w:t xml:space="preserve"> </w:t>
            </w:r>
            <w:r>
              <w:rPr>
                <w:spacing w:val="-4"/>
                <w:sz w:val="18"/>
              </w:rPr>
              <w:t>характера</w:t>
            </w:r>
            <w:r>
              <w:rPr>
                <w:spacing w:val="-7"/>
                <w:sz w:val="18"/>
              </w:rPr>
              <w:t xml:space="preserve"> </w:t>
            </w:r>
            <w:r>
              <w:rPr>
                <w:spacing w:val="-4"/>
                <w:sz w:val="18"/>
              </w:rPr>
              <w:t>музыки. Разучивание</w:t>
            </w:r>
            <w:r>
              <w:rPr>
                <w:spacing w:val="-6"/>
                <w:sz w:val="18"/>
              </w:rPr>
              <w:t xml:space="preserve"> </w:t>
            </w:r>
            <w:r>
              <w:rPr>
                <w:spacing w:val="-4"/>
                <w:sz w:val="18"/>
              </w:rPr>
              <w:t>и</w:t>
            </w:r>
            <w:r>
              <w:rPr>
                <w:spacing w:val="-8"/>
                <w:sz w:val="18"/>
              </w:rPr>
              <w:t xml:space="preserve"> </w:t>
            </w:r>
            <w:r>
              <w:rPr>
                <w:spacing w:val="-4"/>
                <w:sz w:val="18"/>
              </w:rPr>
              <w:t>исполнение</w:t>
            </w:r>
            <w:r>
              <w:rPr>
                <w:spacing w:val="-5"/>
                <w:sz w:val="18"/>
              </w:rPr>
              <w:t xml:space="preserve"> </w:t>
            </w:r>
            <w:r>
              <w:rPr>
                <w:spacing w:val="-4"/>
                <w:sz w:val="18"/>
              </w:rPr>
              <w:t>народных</w:t>
            </w:r>
            <w:r>
              <w:rPr>
                <w:spacing w:val="-6"/>
                <w:sz w:val="18"/>
              </w:rPr>
              <w:t xml:space="preserve"> </w:t>
            </w:r>
            <w:r>
              <w:rPr>
                <w:spacing w:val="-4"/>
                <w:sz w:val="18"/>
              </w:rPr>
              <w:t>песен,</w:t>
            </w:r>
            <w:r>
              <w:rPr>
                <w:spacing w:val="-7"/>
                <w:sz w:val="18"/>
              </w:rPr>
              <w:t xml:space="preserve"> </w:t>
            </w:r>
            <w:r>
              <w:rPr>
                <w:spacing w:val="-4"/>
                <w:sz w:val="18"/>
              </w:rPr>
              <w:t xml:space="preserve">танцев, </w:t>
            </w:r>
            <w:r>
              <w:rPr>
                <w:sz w:val="18"/>
              </w:rPr>
              <w:t>инструментальных</w:t>
            </w:r>
            <w:r>
              <w:rPr>
                <w:spacing w:val="-12"/>
                <w:sz w:val="18"/>
              </w:rPr>
              <w:t xml:space="preserve"> </w:t>
            </w:r>
            <w:r>
              <w:rPr>
                <w:sz w:val="18"/>
              </w:rPr>
              <w:t>наигрышей,</w:t>
            </w:r>
            <w:r>
              <w:rPr>
                <w:spacing w:val="-11"/>
                <w:sz w:val="18"/>
              </w:rPr>
              <w:t xml:space="preserve"> </w:t>
            </w:r>
            <w:r>
              <w:rPr>
                <w:sz w:val="18"/>
              </w:rPr>
              <w:t>фольклорных</w:t>
            </w:r>
            <w:r>
              <w:rPr>
                <w:spacing w:val="-11"/>
                <w:sz w:val="18"/>
              </w:rPr>
              <w:t xml:space="preserve"> </w:t>
            </w:r>
            <w:r>
              <w:rPr>
                <w:sz w:val="18"/>
              </w:rPr>
              <w:t>игр</w:t>
            </w:r>
          </w:p>
        </w:tc>
      </w:tr>
      <w:tr w:rsidR="008A520D">
        <w:trPr>
          <w:trHeight w:val="1996"/>
        </w:trPr>
        <w:tc>
          <w:tcPr>
            <w:tcW w:w="1344" w:type="dxa"/>
          </w:tcPr>
          <w:p w:rsidR="008A520D" w:rsidRDefault="009056B2">
            <w:pPr>
              <w:pStyle w:val="TableParagraph"/>
              <w:spacing w:before="122"/>
              <w:ind w:left="170"/>
              <w:rPr>
                <w:sz w:val="18"/>
              </w:rPr>
            </w:pPr>
            <w:r>
              <w:rPr>
                <w:spacing w:val="-5"/>
                <w:sz w:val="18"/>
              </w:rPr>
              <w:t>Б)</w:t>
            </w:r>
          </w:p>
          <w:p w:rsidR="008A520D" w:rsidRDefault="009056B2">
            <w:pPr>
              <w:pStyle w:val="TableParagraph"/>
              <w:spacing w:before="11"/>
              <w:ind w:left="170"/>
              <w:rPr>
                <w:sz w:val="18"/>
              </w:rPr>
            </w:pPr>
            <w:r>
              <w:rPr>
                <w:sz w:val="18"/>
              </w:rPr>
              <w:t>3—</w:t>
            </w:r>
            <w:r>
              <w:rPr>
                <w:spacing w:val="-10"/>
                <w:sz w:val="18"/>
              </w:rPr>
              <w:t>4</w:t>
            </w:r>
          </w:p>
          <w:p w:rsidR="008A520D" w:rsidRDefault="009056B2">
            <w:pPr>
              <w:pStyle w:val="TableParagraph"/>
              <w:spacing w:before="14" w:line="256" w:lineRule="auto"/>
              <w:ind w:left="170" w:right="498"/>
              <w:rPr>
                <w:sz w:val="18"/>
              </w:rPr>
            </w:pPr>
            <w:r>
              <w:rPr>
                <w:spacing w:val="-2"/>
                <w:sz w:val="18"/>
              </w:rPr>
              <w:t xml:space="preserve">учебных </w:t>
            </w:r>
            <w:r>
              <w:rPr>
                <w:spacing w:val="-4"/>
                <w:sz w:val="18"/>
              </w:rPr>
              <w:t>часа</w:t>
            </w:r>
          </w:p>
        </w:tc>
        <w:tc>
          <w:tcPr>
            <w:tcW w:w="1532" w:type="dxa"/>
          </w:tcPr>
          <w:p w:rsidR="008A520D" w:rsidRDefault="009056B2">
            <w:pPr>
              <w:pStyle w:val="TableParagraph"/>
              <w:spacing w:before="122" w:line="254" w:lineRule="auto"/>
              <w:ind w:left="170"/>
              <w:rPr>
                <w:sz w:val="18"/>
              </w:rPr>
            </w:pPr>
            <w:r>
              <w:rPr>
                <w:spacing w:val="-2"/>
                <w:sz w:val="18"/>
              </w:rPr>
              <w:t>Календарный фольклор</w:t>
            </w:r>
            <w:r>
              <w:rPr>
                <w:spacing w:val="-2"/>
                <w:sz w:val="18"/>
                <w:vertAlign w:val="superscript"/>
              </w:rPr>
              <w:t>6</w:t>
            </w:r>
          </w:p>
        </w:tc>
        <w:tc>
          <w:tcPr>
            <w:tcW w:w="2177" w:type="dxa"/>
          </w:tcPr>
          <w:p w:rsidR="008A520D" w:rsidRDefault="009056B2">
            <w:pPr>
              <w:pStyle w:val="TableParagraph"/>
              <w:spacing w:before="122" w:line="254" w:lineRule="auto"/>
              <w:ind w:left="169" w:right="308"/>
              <w:rPr>
                <w:sz w:val="18"/>
              </w:rPr>
            </w:pPr>
            <w:r>
              <w:rPr>
                <w:sz w:val="18"/>
              </w:rPr>
              <w:t>Календарные</w:t>
            </w:r>
            <w:r>
              <w:rPr>
                <w:spacing w:val="-12"/>
                <w:sz w:val="18"/>
              </w:rPr>
              <w:t xml:space="preserve"> </w:t>
            </w:r>
            <w:r>
              <w:rPr>
                <w:sz w:val="18"/>
              </w:rPr>
              <w:t>обряды, традиционные для данной местности (осенние, зимние, весенние</w:t>
            </w:r>
            <w:r>
              <w:rPr>
                <w:spacing w:val="-7"/>
                <w:sz w:val="18"/>
              </w:rPr>
              <w:t xml:space="preserve"> </w:t>
            </w:r>
            <w:r>
              <w:rPr>
                <w:sz w:val="18"/>
              </w:rPr>
              <w:t>—</w:t>
            </w:r>
            <w:r>
              <w:rPr>
                <w:spacing w:val="-6"/>
                <w:sz w:val="18"/>
              </w:rPr>
              <w:t xml:space="preserve"> </w:t>
            </w:r>
            <w:r>
              <w:rPr>
                <w:sz w:val="18"/>
              </w:rPr>
              <w:t>на</w:t>
            </w:r>
            <w:r>
              <w:rPr>
                <w:spacing w:val="-7"/>
                <w:sz w:val="18"/>
              </w:rPr>
              <w:t xml:space="preserve"> </w:t>
            </w:r>
            <w:r>
              <w:rPr>
                <w:sz w:val="18"/>
              </w:rPr>
              <w:t xml:space="preserve">выбор </w:t>
            </w:r>
            <w:r>
              <w:rPr>
                <w:spacing w:val="-2"/>
                <w:sz w:val="18"/>
              </w:rPr>
              <w:t>учителя)</w:t>
            </w:r>
          </w:p>
        </w:tc>
        <w:tc>
          <w:tcPr>
            <w:tcW w:w="4729" w:type="dxa"/>
          </w:tcPr>
          <w:p w:rsidR="008A520D" w:rsidRDefault="009056B2">
            <w:pPr>
              <w:pStyle w:val="TableParagraph"/>
              <w:spacing w:before="122" w:line="254" w:lineRule="auto"/>
              <w:ind w:left="170" w:right="126"/>
              <w:rPr>
                <w:sz w:val="18"/>
              </w:rPr>
            </w:pPr>
            <w:r>
              <w:rPr>
                <w:sz w:val="18"/>
              </w:rPr>
              <w:t>Знакомство</w:t>
            </w:r>
            <w:r>
              <w:rPr>
                <w:spacing w:val="-8"/>
                <w:sz w:val="18"/>
              </w:rPr>
              <w:t xml:space="preserve"> </w:t>
            </w:r>
            <w:r>
              <w:rPr>
                <w:sz w:val="18"/>
              </w:rPr>
              <w:t>с</w:t>
            </w:r>
            <w:r>
              <w:rPr>
                <w:spacing w:val="-8"/>
                <w:sz w:val="18"/>
              </w:rPr>
              <w:t xml:space="preserve"> </w:t>
            </w:r>
            <w:r>
              <w:rPr>
                <w:sz w:val="18"/>
              </w:rPr>
              <w:t>символикой</w:t>
            </w:r>
            <w:r>
              <w:rPr>
                <w:spacing w:val="-8"/>
                <w:sz w:val="18"/>
              </w:rPr>
              <w:t xml:space="preserve"> </w:t>
            </w:r>
            <w:r>
              <w:rPr>
                <w:sz w:val="18"/>
              </w:rPr>
              <w:t>календарных</w:t>
            </w:r>
            <w:r>
              <w:rPr>
                <w:spacing w:val="-6"/>
                <w:sz w:val="18"/>
              </w:rPr>
              <w:t xml:space="preserve"> </w:t>
            </w:r>
            <w:r>
              <w:rPr>
                <w:sz w:val="18"/>
              </w:rPr>
              <w:t>обрядов,</w:t>
            </w:r>
            <w:r>
              <w:rPr>
                <w:spacing w:val="-8"/>
                <w:sz w:val="18"/>
              </w:rPr>
              <w:t xml:space="preserve"> </w:t>
            </w:r>
            <w:r>
              <w:rPr>
                <w:sz w:val="18"/>
              </w:rPr>
              <w:t xml:space="preserve">поиск информации о соответствующих фольклорных </w:t>
            </w:r>
            <w:r>
              <w:rPr>
                <w:spacing w:val="-2"/>
                <w:sz w:val="18"/>
              </w:rPr>
              <w:t>традициях.</w:t>
            </w:r>
          </w:p>
          <w:p w:rsidR="008A520D" w:rsidRDefault="009056B2">
            <w:pPr>
              <w:pStyle w:val="TableParagraph"/>
              <w:spacing w:before="2"/>
              <w:ind w:left="170"/>
              <w:rPr>
                <w:sz w:val="18"/>
              </w:rPr>
            </w:pPr>
            <w:r>
              <w:rPr>
                <w:sz w:val="18"/>
              </w:rPr>
              <w:t>Разучивание</w:t>
            </w:r>
            <w:r>
              <w:rPr>
                <w:spacing w:val="-5"/>
                <w:sz w:val="18"/>
              </w:rPr>
              <w:t xml:space="preserve"> </w:t>
            </w:r>
            <w:r>
              <w:rPr>
                <w:sz w:val="18"/>
              </w:rPr>
              <w:t>и</w:t>
            </w:r>
            <w:r>
              <w:rPr>
                <w:spacing w:val="-5"/>
                <w:sz w:val="18"/>
              </w:rPr>
              <w:t xml:space="preserve"> </w:t>
            </w:r>
            <w:r>
              <w:rPr>
                <w:sz w:val="18"/>
              </w:rPr>
              <w:t>исполнение</w:t>
            </w:r>
            <w:r>
              <w:rPr>
                <w:spacing w:val="-5"/>
                <w:sz w:val="18"/>
              </w:rPr>
              <w:t xml:space="preserve"> </w:t>
            </w:r>
            <w:r>
              <w:rPr>
                <w:sz w:val="18"/>
              </w:rPr>
              <w:t>народных</w:t>
            </w:r>
            <w:r>
              <w:rPr>
                <w:spacing w:val="-5"/>
                <w:sz w:val="18"/>
              </w:rPr>
              <w:t xml:space="preserve"> </w:t>
            </w:r>
            <w:r>
              <w:rPr>
                <w:sz w:val="18"/>
              </w:rPr>
              <w:t>песен,</w:t>
            </w:r>
            <w:r>
              <w:rPr>
                <w:spacing w:val="-3"/>
                <w:sz w:val="18"/>
              </w:rPr>
              <w:t xml:space="preserve"> </w:t>
            </w:r>
            <w:r>
              <w:rPr>
                <w:spacing w:val="-2"/>
                <w:sz w:val="18"/>
              </w:rPr>
              <w:t>танцев.</w:t>
            </w:r>
          </w:p>
          <w:p w:rsidR="008A520D" w:rsidRDefault="009056B2">
            <w:pPr>
              <w:pStyle w:val="TableParagraph"/>
              <w:spacing w:before="11"/>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70"/>
              <w:rPr>
                <w:sz w:val="18"/>
              </w:rPr>
            </w:pPr>
            <w:r>
              <w:rPr>
                <w:sz w:val="18"/>
              </w:rPr>
              <w:t>Реконструкция фольклорного обряда или его фрагмента. Участие</w:t>
            </w:r>
            <w:r>
              <w:rPr>
                <w:spacing w:val="-6"/>
                <w:sz w:val="18"/>
              </w:rPr>
              <w:t xml:space="preserve"> </w:t>
            </w:r>
            <w:r>
              <w:rPr>
                <w:sz w:val="18"/>
              </w:rPr>
              <w:t>в</w:t>
            </w:r>
            <w:r>
              <w:rPr>
                <w:spacing w:val="-7"/>
                <w:sz w:val="18"/>
              </w:rPr>
              <w:t xml:space="preserve"> </w:t>
            </w:r>
            <w:r>
              <w:rPr>
                <w:sz w:val="18"/>
              </w:rPr>
              <w:t>народном</w:t>
            </w:r>
            <w:r>
              <w:rPr>
                <w:spacing w:val="-7"/>
                <w:sz w:val="18"/>
              </w:rPr>
              <w:t xml:space="preserve"> </w:t>
            </w:r>
            <w:r>
              <w:rPr>
                <w:sz w:val="18"/>
              </w:rPr>
              <w:t>гулянии,</w:t>
            </w:r>
            <w:r>
              <w:rPr>
                <w:spacing w:val="-6"/>
                <w:sz w:val="18"/>
              </w:rPr>
              <w:t xml:space="preserve"> </w:t>
            </w:r>
            <w:r>
              <w:rPr>
                <w:sz w:val="18"/>
              </w:rPr>
              <w:t>празднике</w:t>
            </w:r>
            <w:r>
              <w:rPr>
                <w:spacing w:val="-7"/>
                <w:sz w:val="18"/>
              </w:rPr>
              <w:t xml:space="preserve"> </w:t>
            </w:r>
            <w:r>
              <w:rPr>
                <w:sz w:val="18"/>
              </w:rPr>
              <w:t>на</w:t>
            </w:r>
            <w:r>
              <w:rPr>
                <w:spacing w:val="-5"/>
                <w:sz w:val="18"/>
              </w:rPr>
              <w:t xml:space="preserve"> </w:t>
            </w:r>
            <w:r>
              <w:rPr>
                <w:sz w:val="18"/>
              </w:rPr>
              <w:t>улицах</w:t>
            </w:r>
            <w:r>
              <w:rPr>
                <w:spacing w:val="-7"/>
                <w:sz w:val="18"/>
              </w:rPr>
              <w:t xml:space="preserve"> </w:t>
            </w:r>
            <w:r>
              <w:rPr>
                <w:sz w:val="18"/>
              </w:rPr>
              <w:t>своего города, посёлка</w:t>
            </w:r>
          </w:p>
        </w:tc>
      </w:tr>
      <w:tr w:rsidR="008A520D">
        <w:trPr>
          <w:trHeight w:val="2450"/>
        </w:trPr>
        <w:tc>
          <w:tcPr>
            <w:tcW w:w="1344" w:type="dxa"/>
          </w:tcPr>
          <w:p w:rsidR="008A520D" w:rsidRDefault="009056B2">
            <w:pPr>
              <w:pStyle w:val="TableParagraph"/>
              <w:spacing w:before="119"/>
              <w:ind w:left="170"/>
              <w:rPr>
                <w:sz w:val="18"/>
              </w:rPr>
            </w:pPr>
            <w:r>
              <w:rPr>
                <w:spacing w:val="-5"/>
                <w:sz w:val="18"/>
              </w:rPr>
              <w:t>В)</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4" w:line="254" w:lineRule="auto"/>
              <w:ind w:left="170" w:right="498"/>
              <w:rPr>
                <w:sz w:val="18"/>
              </w:rPr>
            </w:pPr>
            <w:r>
              <w:rPr>
                <w:spacing w:val="-2"/>
                <w:sz w:val="18"/>
              </w:rPr>
              <w:t xml:space="preserve">учебных </w:t>
            </w:r>
            <w:r>
              <w:rPr>
                <w:spacing w:val="-4"/>
                <w:sz w:val="18"/>
              </w:rPr>
              <w:t>часа</w:t>
            </w:r>
          </w:p>
        </w:tc>
        <w:tc>
          <w:tcPr>
            <w:tcW w:w="1532" w:type="dxa"/>
          </w:tcPr>
          <w:p w:rsidR="008A520D" w:rsidRDefault="009056B2">
            <w:pPr>
              <w:pStyle w:val="TableParagraph"/>
              <w:spacing w:before="119" w:line="256" w:lineRule="auto"/>
              <w:ind w:left="170" w:right="544"/>
              <w:rPr>
                <w:sz w:val="18"/>
              </w:rPr>
            </w:pPr>
            <w:r>
              <w:rPr>
                <w:spacing w:val="-2"/>
                <w:sz w:val="18"/>
              </w:rPr>
              <w:t>Семейный фольклор</w:t>
            </w:r>
          </w:p>
        </w:tc>
        <w:tc>
          <w:tcPr>
            <w:tcW w:w="2177" w:type="dxa"/>
          </w:tcPr>
          <w:p w:rsidR="008A520D" w:rsidRDefault="009056B2">
            <w:pPr>
              <w:pStyle w:val="TableParagraph"/>
              <w:spacing w:before="119" w:line="254" w:lineRule="auto"/>
              <w:ind w:left="169" w:right="329"/>
              <w:rPr>
                <w:sz w:val="18"/>
              </w:rPr>
            </w:pPr>
            <w:r>
              <w:rPr>
                <w:sz w:val="18"/>
              </w:rPr>
              <w:t>Фольклорные</w:t>
            </w:r>
            <w:r>
              <w:rPr>
                <w:spacing w:val="-12"/>
                <w:sz w:val="18"/>
              </w:rPr>
              <w:t xml:space="preserve"> </w:t>
            </w:r>
            <w:r>
              <w:rPr>
                <w:sz w:val="18"/>
              </w:rPr>
              <w:t xml:space="preserve">жанры, связанные с жизнью человека: свадебный обряд, рекрутские песни, плачи- </w:t>
            </w:r>
            <w:r>
              <w:rPr>
                <w:spacing w:val="-2"/>
                <w:sz w:val="18"/>
              </w:rPr>
              <w:t>причитания</w:t>
            </w:r>
          </w:p>
        </w:tc>
        <w:tc>
          <w:tcPr>
            <w:tcW w:w="4729" w:type="dxa"/>
          </w:tcPr>
          <w:p w:rsidR="008A520D" w:rsidRDefault="009056B2">
            <w:pPr>
              <w:pStyle w:val="TableParagraph"/>
              <w:spacing w:before="119" w:line="256" w:lineRule="auto"/>
              <w:ind w:left="170"/>
              <w:rPr>
                <w:sz w:val="18"/>
              </w:rPr>
            </w:pPr>
            <w:r>
              <w:rPr>
                <w:spacing w:val="-2"/>
                <w:sz w:val="18"/>
              </w:rPr>
              <w:t>Знакомство</w:t>
            </w:r>
            <w:r>
              <w:rPr>
                <w:spacing w:val="-10"/>
                <w:sz w:val="18"/>
              </w:rPr>
              <w:t xml:space="preserve"> </w:t>
            </w:r>
            <w:r>
              <w:rPr>
                <w:spacing w:val="-2"/>
                <w:sz w:val="18"/>
              </w:rPr>
              <w:t>с</w:t>
            </w:r>
            <w:r>
              <w:rPr>
                <w:spacing w:val="-9"/>
                <w:sz w:val="18"/>
              </w:rPr>
              <w:t xml:space="preserve"> </w:t>
            </w:r>
            <w:r>
              <w:rPr>
                <w:spacing w:val="-2"/>
                <w:sz w:val="18"/>
              </w:rPr>
              <w:t>фольклорными</w:t>
            </w:r>
            <w:r>
              <w:rPr>
                <w:spacing w:val="-9"/>
                <w:sz w:val="18"/>
              </w:rPr>
              <w:t xml:space="preserve"> </w:t>
            </w:r>
            <w:r>
              <w:rPr>
                <w:spacing w:val="-2"/>
                <w:sz w:val="18"/>
              </w:rPr>
              <w:t>жанрами</w:t>
            </w:r>
            <w:r>
              <w:rPr>
                <w:spacing w:val="-9"/>
                <w:sz w:val="18"/>
              </w:rPr>
              <w:t xml:space="preserve"> </w:t>
            </w:r>
            <w:r>
              <w:rPr>
                <w:spacing w:val="-2"/>
                <w:sz w:val="18"/>
              </w:rPr>
              <w:t>семейного</w:t>
            </w:r>
            <w:r>
              <w:rPr>
                <w:spacing w:val="-10"/>
                <w:sz w:val="18"/>
              </w:rPr>
              <w:t xml:space="preserve"> </w:t>
            </w:r>
            <w:r>
              <w:rPr>
                <w:spacing w:val="-2"/>
                <w:sz w:val="18"/>
              </w:rPr>
              <w:t xml:space="preserve">цикла. </w:t>
            </w:r>
            <w:r>
              <w:rPr>
                <w:sz w:val="18"/>
              </w:rPr>
              <w:t>Изучение особенностей их исполнения и звучания.</w:t>
            </w:r>
          </w:p>
          <w:p w:rsidR="008A520D" w:rsidRDefault="009056B2">
            <w:pPr>
              <w:pStyle w:val="TableParagraph"/>
              <w:spacing w:line="254" w:lineRule="auto"/>
              <w:ind w:left="170"/>
              <w:rPr>
                <w:sz w:val="18"/>
              </w:rPr>
            </w:pPr>
            <w:r>
              <w:rPr>
                <w:spacing w:val="-2"/>
                <w:sz w:val="18"/>
              </w:rPr>
              <w:t>Определение</w:t>
            </w:r>
            <w:r>
              <w:rPr>
                <w:spacing w:val="-10"/>
                <w:sz w:val="18"/>
              </w:rPr>
              <w:t xml:space="preserve"> </w:t>
            </w:r>
            <w:r>
              <w:rPr>
                <w:spacing w:val="-2"/>
                <w:sz w:val="18"/>
              </w:rPr>
              <w:t>на</w:t>
            </w:r>
            <w:r>
              <w:rPr>
                <w:spacing w:val="-9"/>
                <w:sz w:val="18"/>
              </w:rPr>
              <w:t xml:space="preserve"> </w:t>
            </w:r>
            <w:r>
              <w:rPr>
                <w:spacing w:val="-2"/>
                <w:sz w:val="18"/>
              </w:rPr>
              <w:t>слух</w:t>
            </w:r>
            <w:r>
              <w:rPr>
                <w:spacing w:val="-9"/>
                <w:sz w:val="18"/>
              </w:rPr>
              <w:t xml:space="preserve"> </w:t>
            </w:r>
            <w:r>
              <w:rPr>
                <w:spacing w:val="-2"/>
                <w:sz w:val="18"/>
              </w:rPr>
              <w:t>жанровой</w:t>
            </w:r>
            <w:r>
              <w:rPr>
                <w:spacing w:val="-9"/>
                <w:sz w:val="18"/>
              </w:rPr>
              <w:t xml:space="preserve"> </w:t>
            </w:r>
            <w:r>
              <w:rPr>
                <w:spacing w:val="-2"/>
                <w:sz w:val="18"/>
              </w:rPr>
              <w:t>принадлежности,</w:t>
            </w:r>
            <w:r>
              <w:rPr>
                <w:spacing w:val="-10"/>
                <w:sz w:val="18"/>
              </w:rPr>
              <w:t xml:space="preserve"> </w:t>
            </w:r>
            <w:r>
              <w:rPr>
                <w:spacing w:val="-2"/>
                <w:sz w:val="18"/>
              </w:rPr>
              <w:t xml:space="preserve">анализ </w:t>
            </w:r>
            <w:r>
              <w:rPr>
                <w:sz w:val="18"/>
              </w:rPr>
              <w:t>символики традиционных образов.</w:t>
            </w:r>
          </w:p>
          <w:p w:rsidR="008A520D" w:rsidRDefault="009056B2">
            <w:pPr>
              <w:pStyle w:val="TableParagraph"/>
              <w:spacing w:line="256" w:lineRule="auto"/>
              <w:ind w:left="170"/>
              <w:rPr>
                <w:sz w:val="18"/>
              </w:rPr>
            </w:pPr>
            <w:r>
              <w:rPr>
                <w:sz w:val="18"/>
              </w:rPr>
              <w:t>Разучивание</w:t>
            </w:r>
            <w:r>
              <w:rPr>
                <w:spacing w:val="-8"/>
                <w:sz w:val="18"/>
              </w:rPr>
              <w:t xml:space="preserve"> </w:t>
            </w:r>
            <w:r>
              <w:rPr>
                <w:sz w:val="18"/>
              </w:rPr>
              <w:t>и</w:t>
            </w:r>
            <w:r>
              <w:rPr>
                <w:spacing w:val="-8"/>
                <w:sz w:val="18"/>
              </w:rPr>
              <w:t xml:space="preserve"> </w:t>
            </w:r>
            <w:r>
              <w:rPr>
                <w:sz w:val="18"/>
              </w:rPr>
              <w:t>исполнение</w:t>
            </w:r>
            <w:r>
              <w:rPr>
                <w:spacing w:val="-8"/>
                <w:sz w:val="18"/>
              </w:rPr>
              <w:t xml:space="preserve"> </w:t>
            </w:r>
            <w:r>
              <w:rPr>
                <w:sz w:val="18"/>
              </w:rPr>
              <w:t>отдельных</w:t>
            </w:r>
            <w:r>
              <w:rPr>
                <w:spacing w:val="-8"/>
                <w:sz w:val="18"/>
              </w:rPr>
              <w:t xml:space="preserve"> </w:t>
            </w:r>
            <w:r>
              <w:rPr>
                <w:sz w:val="18"/>
              </w:rPr>
              <w:t>песен,</w:t>
            </w:r>
            <w:r>
              <w:rPr>
                <w:spacing w:val="-8"/>
                <w:sz w:val="18"/>
              </w:rPr>
              <w:t xml:space="preserve"> </w:t>
            </w:r>
            <w:r>
              <w:rPr>
                <w:sz w:val="18"/>
              </w:rPr>
              <w:t>фрагментов обрядов (по выбору учителя).</w:t>
            </w:r>
          </w:p>
          <w:p w:rsidR="008A520D" w:rsidRDefault="009056B2">
            <w:pPr>
              <w:pStyle w:val="TableParagraph"/>
              <w:spacing w:line="203" w:lineRule="exact"/>
              <w:ind w:left="170"/>
              <w:jc w:val="both"/>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3" w:line="254" w:lineRule="auto"/>
              <w:ind w:left="170" w:right="178"/>
              <w:jc w:val="both"/>
              <w:rPr>
                <w:sz w:val="18"/>
              </w:rPr>
            </w:pPr>
            <w:r>
              <w:rPr>
                <w:sz w:val="18"/>
              </w:rPr>
              <w:t>Реконструкция</w:t>
            </w:r>
            <w:r>
              <w:rPr>
                <w:spacing w:val="-8"/>
                <w:sz w:val="18"/>
              </w:rPr>
              <w:t xml:space="preserve"> </w:t>
            </w:r>
            <w:r>
              <w:rPr>
                <w:sz w:val="18"/>
              </w:rPr>
              <w:t>фольклорного</w:t>
            </w:r>
            <w:r>
              <w:rPr>
                <w:spacing w:val="-9"/>
                <w:sz w:val="18"/>
              </w:rPr>
              <w:t xml:space="preserve"> </w:t>
            </w:r>
            <w:r>
              <w:rPr>
                <w:sz w:val="18"/>
              </w:rPr>
              <w:t>обряда</w:t>
            </w:r>
            <w:r>
              <w:rPr>
                <w:spacing w:val="-9"/>
                <w:sz w:val="18"/>
              </w:rPr>
              <w:t xml:space="preserve"> </w:t>
            </w:r>
            <w:r>
              <w:rPr>
                <w:sz w:val="18"/>
              </w:rPr>
              <w:t>или</w:t>
            </w:r>
            <w:r>
              <w:rPr>
                <w:spacing w:val="-9"/>
                <w:sz w:val="18"/>
              </w:rPr>
              <w:t xml:space="preserve"> </w:t>
            </w:r>
            <w:r>
              <w:rPr>
                <w:sz w:val="18"/>
              </w:rPr>
              <w:t>его</w:t>
            </w:r>
            <w:r>
              <w:rPr>
                <w:spacing w:val="-8"/>
                <w:sz w:val="18"/>
              </w:rPr>
              <w:t xml:space="preserve"> </w:t>
            </w:r>
            <w:r>
              <w:rPr>
                <w:sz w:val="18"/>
              </w:rPr>
              <w:t>фрагмента. Исследовательские</w:t>
            </w:r>
            <w:r>
              <w:rPr>
                <w:spacing w:val="-1"/>
                <w:sz w:val="18"/>
              </w:rPr>
              <w:t xml:space="preserve"> </w:t>
            </w:r>
            <w:r>
              <w:rPr>
                <w:sz w:val="18"/>
              </w:rPr>
              <w:t>проекты по теме «Жанры</w:t>
            </w:r>
            <w:r>
              <w:rPr>
                <w:spacing w:val="-1"/>
                <w:sz w:val="18"/>
              </w:rPr>
              <w:t xml:space="preserve"> </w:t>
            </w:r>
            <w:r>
              <w:rPr>
                <w:sz w:val="18"/>
              </w:rPr>
              <w:t xml:space="preserve">семейного </w:t>
            </w:r>
            <w:r>
              <w:rPr>
                <w:spacing w:val="-2"/>
                <w:sz w:val="18"/>
              </w:rPr>
              <w:t>фольклора»</w:t>
            </w:r>
          </w:p>
        </w:tc>
      </w:tr>
      <w:tr w:rsidR="008A520D">
        <w:trPr>
          <w:trHeight w:val="1790"/>
        </w:trPr>
        <w:tc>
          <w:tcPr>
            <w:tcW w:w="1344" w:type="dxa"/>
          </w:tcPr>
          <w:p w:rsidR="008A520D" w:rsidRDefault="009056B2">
            <w:pPr>
              <w:pStyle w:val="TableParagraph"/>
              <w:spacing w:before="119"/>
              <w:ind w:left="170"/>
              <w:rPr>
                <w:sz w:val="18"/>
              </w:rPr>
            </w:pPr>
            <w:r>
              <w:rPr>
                <w:spacing w:val="-5"/>
                <w:sz w:val="18"/>
              </w:rPr>
              <w:t>Г)</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2" w:line="256" w:lineRule="auto"/>
              <w:ind w:left="170" w:right="498"/>
              <w:rPr>
                <w:sz w:val="18"/>
              </w:rPr>
            </w:pPr>
            <w:r>
              <w:rPr>
                <w:spacing w:val="-2"/>
                <w:sz w:val="18"/>
              </w:rPr>
              <w:t xml:space="preserve">учебных </w:t>
            </w:r>
            <w:r>
              <w:rPr>
                <w:spacing w:val="-4"/>
                <w:sz w:val="18"/>
              </w:rPr>
              <w:t>часа</w:t>
            </w:r>
          </w:p>
        </w:tc>
        <w:tc>
          <w:tcPr>
            <w:tcW w:w="1532" w:type="dxa"/>
          </w:tcPr>
          <w:p w:rsidR="008A520D" w:rsidRDefault="009056B2">
            <w:pPr>
              <w:pStyle w:val="TableParagraph"/>
              <w:spacing w:before="119" w:line="256" w:lineRule="auto"/>
              <w:ind w:left="170" w:right="596"/>
              <w:rPr>
                <w:sz w:val="18"/>
              </w:rPr>
            </w:pPr>
            <w:r>
              <w:rPr>
                <w:sz w:val="18"/>
              </w:rPr>
              <w:t>Наш</w:t>
            </w:r>
            <w:r>
              <w:rPr>
                <w:spacing w:val="-12"/>
                <w:sz w:val="18"/>
              </w:rPr>
              <w:t xml:space="preserve"> </w:t>
            </w:r>
            <w:r>
              <w:rPr>
                <w:sz w:val="18"/>
              </w:rPr>
              <w:t xml:space="preserve">край </w:t>
            </w:r>
            <w:r>
              <w:rPr>
                <w:spacing w:val="-2"/>
                <w:sz w:val="18"/>
              </w:rPr>
              <w:t>сегодня</w:t>
            </w:r>
          </w:p>
        </w:tc>
        <w:tc>
          <w:tcPr>
            <w:tcW w:w="2177" w:type="dxa"/>
          </w:tcPr>
          <w:p w:rsidR="008A520D" w:rsidRDefault="009056B2">
            <w:pPr>
              <w:pStyle w:val="TableParagraph"/>
              <w:spacing w:before="119" w:line="254" w:lineRule="auto"/>
              <w:ind w:left="169" w:right="262"/>
              <w:rPr>
                <w:sz w:val="18"/>
              </w:rPr>
            </w:pPr>
            <w:r>
              <w:rPr>
                <w:spacing w:val="-2"/>
                <w:sz w:val="18"/>
              </w:rPr>
              <w:t xml:space="preserve">Современная </w:t>
            </w:r>
            <w:r>
              <w:rPr>
                <w:sz w:val="18"/>
              </w:rPr>
              <w:t>музыкальная</w:t>
            </w:r>
            <w:r>
              <w:rPr>
                <w:spacing w:val="-12"/>
                <w:sz w:val="18"/>
              </w:rPr>
              <w:t xml:space="preserve"> </w:t>
            </w:r>
            <w:r>
              <w:rPr>
                <w:sz w:val="18"/>
              </w:rPr>
              <w:t>культура родного края.</w:t>
            </w:r>
          </w:p>
          <w:p w:rsidR="008A520D" w:rsidRDefault="009056B2">
            <w:pPr>
              <w:pStyle w:val="TableParagraph"/>
              <w:spacing w:before="3" w:line="254" w:lineRule="auto"/>
              <w:ind w:left="169" w:right="262"/>
              <w:rPr>
                <w:sz w:val="18"/>
              </w:rPr>
            </w:pPr>
            <w:r>
              <w:rPr>
                <w:sz w:val="18"/>
              </w:rPr>
              <w:t>Гимн республики, города</w:t>
            </w:r>
            <w:r>
              <w:rPr>
                <w:spacing w:val="-12"/>
                <w:sz w:val="18"/>
              </w:rPr>
              <w:t xml:space="preserve"> </w:t>
            </w:r>
            <w:r>
              <w:rPr>
                <w:sz w:val="18"/>
              </w:rPr>
              <w:t>(при</w:t>
            </w:r>
            <w:r>
              <w:rPr>
                <w:spacing w:val="-11"/>
                <w:sz w:val="18"/>
              </w:rPr>
              <w:t xml:space="preserve"> </w:t>
            </w:r>
            <w:r>
              <w:rPr>
                <w:sz w:val="18"/>
              </w:rPr>
              <w:t xml:space="preserve">наличии). Земляки — </w:t>
            </w:r>
            <w:r>
              <w:rPr>
                <w:spacing w:val="-2"/>
                <w:sz w:val="18"/>
              </w:rPr>
              <w:t>композиторы,</w:t>
            </w:r>
          </w:p>
        </w:tc>
        <w:tc>
          <w:tcPr>
            <w:tcW w:w="4729" w:type="dxa"/>
          </w:tcPr>
          <w:p w:rsidR="008A520D" w:rsidRDefault="009056B2">
            <w:pPr>
              <w:pStyle w:val="TableParagraph"/>
              <w:spacing w:before="119" w:line="256" w:lineRule="auto"/>
              <w:ind w:left="170" w:right="126"/>
              <w:rPr>
                <w:sz w:val="18"/>
              </w:rPr>
            </w:pPr>
            <w:r>
              <w:rPr>
                <w:sz w:val="18"/>
              </w:rPr>
              <w:t>Разучивание</w:t>
            </w:r>
            <w:r>
              <w:rPr>
                <w:spacing w:val="-8"/>
                <w:sz w:val="18"/>
              </w:rPr>
              <w:t xml:space="preserve"> </w:t>
            </w:r>
            <w:r>
              <w:rPr>
                <w:sz w:val="18"/>
              </w:rPr>
              <w:t>и</w:t>
            </w:r>
            <w:r>
              <w:rPr>
                <w:spacing w:val="-8"/>
                <w:sz w:val="18"/>
              </w:rPr>
              <w:t xml:space="preserve"> </w:t>
            </w:r>
            <w:r>
              <w:rPr>
                <w:sz w:val="18"/>
              </w:rPr>
              <w:t>исполнение</w:t>
            </w:r>
            <w:r>
              <w:rPr>
                <w:spacing w:val="-8"/>
                <w:sz w:val="18"/>
              </w:rPr>
              <w:t xml:space="preserve"> </w:t>
            </w:r>
            <w:r>
              <w:rPr>
                <w:sz w:val="18"/>
              </w:rPr>
              <w:t>гимна</w:t>
            </w:r>
            <w:r>
              <w:rPr>
                <w:spacing w:val="-8"/>
                <w:sz w:val="18"/>
              </w:rPr>
              <w:t xml:space="preserve"> </w:t>
            </w:r>
            <w:r>
              <w:rPr>
                <w:sz w:val="18"/>
              </w:rPr>
              <w:t>республики,</w:t>
            </w:r>
            <w:r>
              <w:rPr>
                <w:spacing w:val="-7"/>
                <w:sz w:val="18"/>
              </w:rPr>
              <w:t xml:space="preserve"> </w:t>
            </w:r>
            <w:r>
              <w:rPr>
                <w:sz w:val="18"/>
              </w:rPr>
              <w:t>города; песен местных композиторов.</w:t>
            </w:r>
          </w:p>
          <w:p w:rsidR="008A520D" w:rsidRDefault="009056B2">
            <w:pPr>
              <w:pStyle w:val="TableParagraph"/>
              <w:spacing w:line="256" w:lineRule="auto"/>
              <w:ind w:left="170"/>
              <w:rPr>
                <w:sz w:val="18"/>
              </w:rPr>
            </w:pPr>
            <w:r>
              <w:rPr>
                <w:sz w:val="18"/>
              </w:rPr>
              <w:t>Знакомство</w:t>
            </w:r>
            <w:r>
              <w:rPr>
                <w:spacing w:val="-10"/>
                <w:sz w:val="18"/>
              </w:rPr>
              <w:t xml:space="preserve"> </w:t>
            </w:r>
            <w:r>
              <w:rPr>
                <w:sz w:val="18"/>
              </w:rPr>
              <w:t>с</w:t>
            </w:r>
            <w:r>
              <w:rPr>
                <w:spacing w:val="-11"/>
                <w:sz w:val="18"/>
              </w:rPr>
              <w:t xml:space="preserve"> </w:t>
            </w:r>
            <w:r>
              <w:rPr>
                <w:sz w:val="18"/>
              </w:rPr>
              <w:t>творческой</w:t>
            </w:r>
            <w:r>
              <w:rPr>
                <w:spacing w:val="-11"/>
                <w:sz w:val="18"/>
              </w:rPr>
              <w:t xml:space="preserve"> </w:t>
            </w:r>
            <w:r>
              <w:rPr>
                <w:sz w:val="18"/>
              </w:rPr>
              <w:t>биографией,</w:t>
            </w:r>
            <w:r>
              <w:rPr>
                <w:spacing w:val="-10"/>
                <w:sz w:val="18"/>
              </w:rPr>
              <w:t xml:space="preserve"> </w:t>
            </w:r>
            <w:r>
              <w:rPr>
                <w:sz w:val="18"/>
              </w:rPr>
              <w:t>деятельностью местных мастеров культуры и искусства.</w:t>
            </w:r>
          </w:p>
          <w:p w:rsidR="008A520D" w:rsidRDefault="009056B2">
            <w:pPr>
              <w:pStyle w:val="TableParagraph"/>
              <w:spacing w:line="206" w:lineRule="exact"/>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9" w:line="256" w:lineRule="auto"/>
              <w:ind w:left="170"/>
              <w:rPr>
                <w:sz w:val="18"/>
              </w:rPr>
            </w:pPr>
            <w:r>
              <w:rPr>
                <w:sz w:val="18"/>
              </w:rPr>
              <w:t>Посещение местных музыкальных театров, музеев, концертов;</w:t>
            </w:r>
            <w:r>
              <w:rPr>
                <w:spacing w:val="-7"/>
                <w:sz w:val="18"/>
              </w:rPr>
              <w:t xml:space="preserve"> </w:t>
            </w:r>
            <w:r>
              <w:rPr>
                <w:sz w:val="18"/>
              </w:rPr>
              <w:t>написание</w:t>
            </w:r>
            <w:r>
              <w:rPr>
                <w:spacing w:val="-9"/>
                <w:sz w:val="18"/>
              </w:rPr>
              <w:t xml:space="preserve"> </w:t>
            </w:r>
            <w:r>
              <w:rPr>
                <w:sz w:val="18"/>
              </w:rPr>
              <w:t>отзыва</w:t>
            </w:r>
            <w:r>
              <w:rPr>
                <w:spacing w:val="-9"/>
                <w:sz w:val="18"/>
              </w:rPr>
              <w:t xml:space="preserve"> </w:t>
            </w:r>
            <w:r>
              <w:rPr>
                <w:sz w:val="18"/>
              </w:rPr>
              <w:t>с</w:t>
            </w:r>
            <w:r>
              <w:rPr>
                <w:spacing w:val="-7"/>
                <w:sz w:val="18"/>
              </w:rPr>
              <w:t xml:space="preserve"> </w:t>
            </w:r>
            <w:r>
              <w:rPr>
                <w:sz w:val="18"/>
              </w:rPr>
              <w:t>анализом</w:t>
            </w:r>
            <w:r>
              <w:rPr>
                <w:spacing w:val="-9"/>
                <w:sz w:val="18"/>
              </w:rPr>
              <w:t xml:space="preserve"> </w:t>
            </w:r>
            <w:r>
              <w:rPr>
                <w:sz w:val="18"/>
              </w:rPr>
              <w:t>спектакля,</w:t>
            </w:r>
          </w:p>
        </w:tc>
      </w:tr>
    </w:tbl>
    <w:p w:rsidR="008A520D" w:rsidRDefault="00EF7493">
      <w:pPr>
        <w:pStyle w:val="a3"/>
        <w:spacing w:before="4"/>
        <w:ind w:left="0"/>
        <w:jc w:val="left"/>
        <w:rPr>
          <w:b/>
          <w:sz w:val="18"/>
        </w:rPr>
      </w:pPr>
      <w:r>
        <w:rPr>
          <w:noProof/>
          <w:lang w:eastAsia="ru-RU"/>
        </w:rPr>
        <mc:AlternateContent>
          <mc:Choice Requires="wps">
            <w:drawing>
              <wp:anchor distT="0" distB="0" distL="0" distR="0" simplePos="0" relativeHeight="487600640" behindDoc="1" locked="0" layoutInCell="1" allowOverlap="1">
                <wp:simplePos x="0" y="0"/>
                <wp:positionH relativeFrom="page">
                  <wp:posOffset>1080770</wp:posOffset>
                </wp:positionH>
                <wp:positionV relativeFrom="paragraph">
                  <wp:posOffset>149225</wp:posOffset>
                </wp:positionV>
                <wp:extent cx="1828800" cy="8890"/>
                <wp:effectExtent l="0" t="0" r="0" b="0"/>
                <wp:wrapTopAndBottom/>
                <wp:docPr id="4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C2B96" id="docshape31" o:spid="_x0000_s1026" style="position:absolute;margin-left:85.1pt;margin-top:11.75pt;width:2in;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" fillcolor="black" stroked="f">
                <w10:wrap type="topAndBottom" anchorx="page"/>
              </v:rect>
            </w:pict>
          </mc:Fallback>
        </mc:AlternateContent>
      </w:r>
    </w:p>
    <w:p w:rsidR="008A520D" w:rsidRDefault="009056B2">
      <w:pPr>
        <w:spacing w:before="94"/>
        <w:ind w:left="962" w:right="548" w:firstLine="228"/>
        <w:jc w:val="both"/>
        <w:rPr>
          <w:sz w:val="18"/>
        </w:rPr>
      </w:pPr>
      <w:r>
        <w:rPr>
          <w:position w:val="6"/>
          <w:sz w:val="12"/>
        </w:rPr>
        <w:t>5</w:t>
      </w:r>
      <w:r>
        <w:rPr>
          <w:spacing w:val="23"/>
          <w:position w:val="6"/>
          <w:sz w:val="12"/>
        </w:rPr>
        <w:t xml:space="preserve"> </w:t>
      </w:r>
      <w:r>
        <w:rPr>
          <w:sz w:val="18"/>
        </w:rPr>
        <w:t xml:space="preserve">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w:t>
      </w:r>
      <w:r>
        <w:rPr>
          <w:spacing w:val="-2"/>
          <w:sz w:val="18"/>
        </w:rPr>
        <w:t>блоков.</w:t>
      </w:r>
    </w:p>
    <w:p w:rsidR="008A520D" w:rsidRDefault="009056B2">
      <w:pPr>
        <w:spacing w:line="242" w:lineRule="auto"/>
        <w:ind w:left="962" w:right="546" w:firstLine="228"/>
        <w:jc w:val="both"/>
        <w:rPr>
          <w:sz w:val="18"/>
        </w:rPr>
      </w:pPr>
      <w:r>
        <w:rPr>
          <w:position w:val="6"/>
          <w:sz w:val="12"/>
        </w:rPr>
        <w:t>6</w:t>
      </w:r>
      <w:r>
        <w:rPr>
          <w:spacing w:val="36"/>
          <w:position w:val="6"/>
          <w:sz w:val="12"/>
        </w:rPr>
        <w:t xml:space="preserve"> </w:t>
      </w:r>
      <w:r>
        <w:rPr>
          <w:sz w:val="1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8A520D" w:rsidRDefault="008A520D">
      <w:pPr>
        <w:spacing w:line="242" w:lineRule="auto"/>
        <w:jc w:val="both"/>
        <w:rPr>
          <w:sz w:val="18"/>
        </w:rPr>
        <w:sectPr w:rsidR="008A520D">
          <w:pgSz w:w="11910" w:h="16840"/>
          <w:pgMar w:top="1040" w:right="300" w:bottom="1080" w:left="740" w:header="0" w:footer="891"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2"/>
        <w:gridCol w:w="2177"/>
        <w:gridCol w:w="4729"/>
      </w:tblGrid>
      <w:tr w:rsidR="008A520D">
        <w:trPr>
          <w:trHeight w:val="691"/>
        </w:trPr>
        <w:tc>
          <w:tcPr>
            <w:tcW w:w="1344" w:type="dxa"/>
          </w:tcPr>
          <w:p w:rsidR="008A520D" w:rsidRDefault="009056B2">
            <w:pPr>
              <w:pStyle w:val="TableParagraph"/>
              <w:spacing w:before="121" w:line="254" w:lineRule="auto"/>
              <w:ind w:left="326" w:hanging="226"/>
              <w:rPr>
                <w:b/>
                <w:sz w:val="18"/>
              </w:rPr>
            </w:pPr>
            <w:r>
              <w:rPr>
                <w:b/>
                <w:sz w:val="18"/>
              </w:rPr>
              <w:lastRenderedPageBreak/>
              <w:t>№</w:t>
            </w:r>
            <w:r>
              <w:rPr>
                <w:b/>
                <w:spacing w:val="-12"/>
                <w:sz w:val="18"/>
              </w:rPr>
              <w:t xml:space="preserve"> </w:t>
            </w:r>
            <w:r>
              <w:rPr>
                <w:b/>
                <w:sz w:val="18"/>
              </w:rPr>
              <w:t>блока,</w:t>
            </w:r>
            <w:r>
              <w:rPr>
                <w:b/>
                <w:spacing w:val="-11"/>
                <w:sz w:val="18"/>
              </w:rPr>
              <w:t xml:space="preserve"> </w:t>
            </w:r>
            <w:r>
              <w:rPr>
                <w:b/>
                <w:sz w:val="18"/>
              </w:rPr>
              <w:t>кол- во часов</w:t>
            </w:r>
          </w:p>
        </w:tc>
        <w:tc>
          <w:tcPr>
            <w:tcW w:w="1532" w:type="dxa"/>
          </w:tcPr>
          <w:p w:rsidR="008A520D" w:rsidRDefault="009056B2">
            <w:pPr>
              <w:pStyle w:val="TableParagraph"/>
              <w:spacing w:before="121"/>
              <w:ind w:left="519" w:right="514"/>
              <w:jc w:val="center"/>
              <w:rPr>
                <w:b/>
                <w:sz w:val="18"/>
              </w:rPr>
            </w:pPr>
            <w:r>
              <w:rPr>
                <w:b/>
                <w:spacing w:val="-4"/>
                <w:sz w:val="18"/>
              </w:rPr>
              <w:t>Темы</w:t>
            </w:r>
          </w:p>
        </w:tc>
        <w:tc>
          <w:tcPr>
            <w:tcW w:w="2177" w:type="dxa"/>
          </w:tcPr>
          <w:p w:rsidR="008A520D" w:rsidRDefault="009056B2">
            <w:pPr>
              <w:pStyle w:val="TableParagraph"/>
              <w:spacing w:before="121"/>
              <w:ind w:left="587"/>
              <w:rPr>
                <w:b/>
                <w:sz w:val="18"/>
              </w:rPr>
            </w:pPr>
            <w:r>
              <w:rPr>
                <w:b/>
                <w:spacing w:val="-2"/>
                <w:sz w:val="18"/>
              </w:rPr>
              <w:t>Содержание</w:t>
            </w:r>
          </w:p>
        </w:tc>
        <w:tc>
          <w:tcPr>
            <w:tcW w:w="4729" w:type="dxa"/>
          </w:tcPr>
          <w:p w:rsidR="008A520D" w:rsidRDefault="009056B2">
            <w:pPr>
              <w:pStyle w:val="TableParagraph"/>
              <w:spacing w:before="121"/>
              <w:ind w:left="981"/>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32"/>
        </w:trPr>
        <w:tc>
          <w:tcPr>
            <w:tcW w:w="1344" w:type="dxa"/>
            <w:vMerge w:val="restart"/>
          </w:tcPr>
          <w:p w:rsidR="008A520D" w:rsidRDefault="008A520D">
            <w:pPr>
              <w:pStyle w:val="TableParagraph"/>
              <w:rPr>
                <w:sz w:val="18"/>
              </w:rPr>
            </w:pPr>
          </w:p>
        </w:tc>
        <w:tc>
          <w:tcPr>
            <w:tcW w:w="1532" w:type="dxa"/>
            <w:vMerge w:val="restart"/>
          </w:tcPr>
          <w:p w:rsidR="008A520D" w:rsidRDefault="008A520D">
            <w:pPr>
              <w:pStyle w:val="TableParagraph"/>
              <w:rPr>
                <w:sz w:val="18"/>
              </w:rPr>
            </w:pPr>
          </w:p>
        </w:tc>
        <w:tc>
          <w:tcPr>
            <w:tcW w:w="2177" w:type="dxa"/>
            <w:tcBorders>
              <w:bottom w:val="nil"/>
            </w:tcBorders>
          </w:tcPr>
          <w:p w:rsidR="008A520D" w:rsidRDefault="009056B2">
            <w:pPr>
              <w:pStyle w:val="TableParagraph"/>
              <w:spacing w:before="114" w:line="198" w:lineRule="exact"/>
              <w:ind w:left="169"/>
              <w:rPr>
                <w:sz w:val="18"/>
              </w:rPr>
            </w:pPr>
            <w:r>
              <w:rPr>
                <w:sz w:val="18"/>
              </w:rPr>
              <w:t>исполнители,</w:t>
            </w:r>
            <w:r>
              <w:rPr>
                <w:spacing w:val="-11"/>
                <w:sz w:val="18"/>
              </w:rPr>
              <w:t xml:space="preserve"> </w:t>
            </w:r>
            <w:r>
              <w:rPr>
                <w:spacing w:val="-2"/>
                <w:sz w:val="18"/>
              </w:rPr>
              <w:t>деятели</w:t>
            </w:r>
          </w:p>
        </w:tc>
        <w:tc>
          <w:tcPr>
            <w:tcW w:w="4729" w:type="dxa"/>
            <w:tcBorders>
              <w:bottom w:val="nil"/>
            </w:tcBorders>
          </w:tcPr>
          <w:p w:rsidR="008A520D" w:rsidRDefault="009056B2">
            <w:pPr>
              <w:pStyle w:val="TableParagraph"/>
              <w:spacing w:before="114" w:line="198" w:lineRule="exact"/>
              <w:ind w:left="170"/>
              <w:rPr>
                <w:sz w:val="18"/>
              </w:rPr>
            </w:pPr>
            <w:r>
              <w:rPr>
                <w:sz w:val="18"/>
              </w:rPr>
              <w:t>концерта,</w:t>
            </w:r>
            <w:r>
              <w:rPr>
                <w:spacing w:val="-3"/>
                <w:sz w:val="18"/>
              </w:rPr>
              <w:t xml:space="preserve"> </w:t>
            </w:r>
            <w:r>
              <w:rPr>
                <w:spacing w:val="-2"/>
                <w:sz w:val="18"/>
              </w:rPr>
              <w:t>экскурсии.</w:t>
            </w:r>
          </w:p>
        </w:tc>
      </w:tr>
      <w:tr w:rsidR="008A520D">
        <w:trPr>
          <w:trHeight w:val="209"/>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9056B2">
            <w:pPr>
              <w:pStyle w:val="TableParagraph"/>
              <w:spacing w:line="190" w:lineRule="exact"/>
              <w:ind w:left="169"/>
              <w:rPr>
                <w:sz w:val="18"/>
              </w:rPr>
            </w:pPr>
            <w:r>
              <w:rPr>
                <w:sz w:val="18"/>
              </w:rPr>
              <w:t>культуры.</w:t>
            </w:r>
            <w:r>
              <w:rPr>
                <w:spacing w:val="-4"/>
                <w:sz w:val="18"/>
              </w:rPr>
              <w:t xml:space="preserve"> </w:t>
            </w:r>
            <w:r>
              <w:rPr>
                <w:spacing w:val="-2"/>
                <w:sz w:val="18"/>
              </w:rPr>
              <w:t>Театр,</w:t>
            </w:r>
          </w:p>
        </w:tc>
        <w:tc>
          <w:tcPr>
            <w:tcW w:w="4729" w:type="dxa"/>
            <w:tcBorders>
              <w:top w:val="nil"/>
              <w:bottom w:val="nil"/>
            </w:tcBorders>
          </w:tcPr>
          <w:p w:rsidR="008A520D" w:rsidRDefault="009056B2">
            <w:pPr>
              <w:pStyle w:val="TableParagraph"/>
              <w:spacing w:line="190" w:lineRule="exact"/>
              <w:ind w:left="170"/>
              <w:rPr>
                <w:sz w:val="18"/>
              </w:rPr>
            </w:pPr>
            <w:r>
              <w:rPr>
                <w:sz w:val="18"/>
              </w:rPr>
              <w:t>Исследовательские</w:t>
            </w:r>
            <w:r>
              <w:rPr>
                <w:spacing w:val="-7"/>
                <w:sz w:val="18"/>
              </w:rPr>
              <w:t xml:space="preserve"> </w:t>
            </w:r>
            <w:r>
              <w:rPr>
                <w:sz w:val="18"/>
              </w:rPr>
              <w:t>проекты,</w:t>
            </w:r>
            <w:r>
              <w:rPr>
                <w:spacing w:val="-7"/>
                <w:sz w:val="18"/>
              </w:rPr>
              <w:t xml:space="preserve"> </w:t>
            </w:r>
            <w:r>
              <w:rPr>
                <w:sz w:val="18"/>
              </w:rPr>
              <w:t>посвящённые</w:t>
            </w:r>
            <w:r>
              <w:rPr>
                <w:spacing w:val="-6"/>
                <w:sz w:val="18"/>
              </w:rPr>
              <w:t xml:space="preserve"> </w:t>
            </w:r>
            <w:r>
              <w:rPr>
                <w:spacing w:val="-2"/>
                <w:sz w:val="18"/>
              </w:rPr>
              <w:t>деятелям</w:t>
            </w:r>
          </w:p>
        </w:tc>
      </w:tr>
      <w:tr w:rsidR="008A520D">
        <w:trPr>
          <w:trHeight w:val="209"/>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9056B2">
            <w:pPr>
              <w:pStyle w:val="TableParagraph"/>
              <w:spacing w:line="190" w:lineRule="exact"/>
              <w:ind w:left="169"/>
              <w:rPr>
                <w:sz w:val="18"/>
              </w:rPr>
            </w:pPr>
            <w:r>
              <w:rPr>
                <w:spacing w:val="-2"/>
                <w:sz w:val="18"/>
              </w:rPr>
              <w:t>филармония,</w:t>
            </w:r>
          </w:p>
        </w:tc>
        <w:tc>
          <w:tcPr>
            <w:tcW w:w="4729" w:type="dxa"/>
            <w:tcBorders>
              <w:top w:val="nil"/>
              <w:bottom w:val="nil"/>
            </w:tcBorders>
          </w:tcPr>
          <w:p w:rsidR="008A520D" w:rsidRDefault="009056B2">
            <w:pPr>
              <w:pStyle w:val="TableParagraph"/>
              <w:spacing w:line="190" w:lineRule="exact"/>
              <w:ind w:left="170"/>
              <w:rPr>
                <w:sz w:val="18"/>
              </w:rPr>
            </w:pPr>
            <w:r>
              <w:rPr>
                <w:sz w:val="18"/>
              </w:rPr>
              <w:t>музыкальной</w:t>
            </w:r>
            <w:r>
              <w:rPr>
                <w:spacing w:val="-4"/>
                <w:sz w:val="18"/>
              </w:rPr>
              <w:t xml:space="preserve"> </w:t>
            </w:r>
            <w:r>
              <w:rPr>
                <w:sz w:val="18"/>
              </w:rPr>
              <w:t>культуры</w:t>
            </w:r>
            <w:r>
              <w:rPr>
                <w:spacing w:val="-4"/>
                <w:sz w:val="18"/>
              </w:rPr>
              <w:t xml:space="preserve"> </w:t>
            </w:r>
            <w:r>
              <w:rPr>
                <w:sz w:val="18"/>
              </w:rPr>
              <w:t>своей</w:t>
            </w:r>
            <w:r>
              <w:rPr>
                <w:spacing w:val="-4"/>
                <w:sz w:val="18"/>
              </w:rPr>
              <w:t xml:space="preserve"> </w:t>
            </w:r>
            <w:r>
              <w:rPr>
                <w:sz w:val="18"/>
              </w:rPr>
              <w:t>малой</w:t>
            </w:r>
            <w:r>
              <w:rPr>
                <w:spacing w:val="-3"/>
                <w:sz w:val="18"/>
              </w:rPr>
              <w:t xml:space="preserve"> </w:t>
            </w:r>
            <w:r>
              <w:rPr>
                <w:spacing w:val="-2"/>
                <w:sz w:val="18"/>
              </w:rPr>
              <w:t>родины</w:t>
            </w:r>
          </w:p>
        </w:tc>
      </w:tr>
      <w:tr w:rsidR="008A520D">
        <w:trPr>
          <w:trHeight w:val="210"/>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9056B2">
            <w:pPr>
              <w:pStyle w:val="TableParagraph"/>
              <w:spacing w:line="191" w:lineRule="exact"/>
              <w:ind w:left="169"/>
              <w:rPr>
                <w:sz w:val="18"/>
              </w:rPr>
            </w:pPr>
            <w:r>
              <w:rPr>
                <w:spacing w:val="-2"/>
                <w:sz w:val="18"/>
              </w:rPr>
              <w:t>консерватория</w:t>
            </w:r>
          </w:p>
        </w:tc>
        <w:tc>
          <w:tcPr>
            <w:tcW w:w="4729" w:type="dxa"/>
            <w:tcBorders>
              <w:top w:val="nil"/>
              <w:bottom w:val="nil"/>
            </w:tcBorders>
          </w:tcPr>
          <w:p w:rsidR="008A520D" w:rsidRDefault="009056B2">
            <w:pPr>
              <w:pStyle w:val="TableParagraph"/>
              <w:spacing w:line="191" w:lineRule="exact"/>
              <w:ind w:left="170"/>
              <w:rPr>
                <w:sz w:val="18"/>
              </w:rPr>
            </w:pPr>
            <w:r>
              <w:rPr>
                <w:sz w:val="18"/>
              </w:rPr>
              <w:t>(композиторам,</w:t>
            </w:r>
            <w:r>
              <w:rPr>
                <w:spacing w:val="-8"/>
                <w:sz w:val="18"/>
              </w:rPr>
              <w:t xml:space="preserve"> </w:t>
            </w:r>
            <w:r>
              <w:rPr>
                <w:sz w:val="18"/>
              </w:rPr>
              <w:t>исполнителям,</w:t>
            </w:r>
            <w:r>
              <w:rPr>
                <w:spacing w:val="-7"/>
                <w:sz w:val="18"/>
              </w:rPr>
              <w:t xml:space="preserve"> </w:t>
            </w:r>
            <w:r>
              <w:rPr>
                <w:sz w:val="18"/>
              </w:rPr>
              <w:t>творческим</w:t>
            </w:r>
            <w:r>
              <w:rPr>
                <w:spacing w:val="-9"/>
                <w:sz w:val="18"/>
              </w:rPr>
              <w:t xml:space="preserve"> </w:t>
            </w:r>
            <w:r>
              <w:rPr>
                <w:spacing w:val="-2"/>
                <w:sz w:val="18"/>
              </w:rPr>
              <w:t>коллективам).</w:t>
            </w:r>
          </w:p>
        </w:tc>
      </w:tr>
      <w:tr w:rsidR="008A520D">
        <w:trPr>
          <w:trHeight w:val="209"/>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8A520D">
            <w:pPr>
              <w:pStyle w:val="TableParagraph"/>
              <w:rPr>
                <w:sz w:val="14"/>
              </w:rPr>
            </w:pPr>
          </w:p>
        </w:tc>
        <w:tc>
          <w:tcPr>
            <w:tcW w:w="4729" w:type="dxa"/>
            <w:tcBorders>
              <w:top w:val="nil"/>
              <w:bottom w:val="nil"/>
            </w:tcBorders>
          </w:tcPr>
          <w:p w:rsidR="008A520D" w:rsidRDefault="009056B2">
            <w:pPr>
              <w:pStyle w:val="TableParagraph"/>
              <w:spacing w:line="190" w:lineRule="exact"/>
              <w:ind w:left="170"/>
              <w:rPr>
                <w:sz w:val="18"/>
              </w:rPr>
            </w:pPr>
            <w:r>
              <w:rPr>
                <w:sz w:val="18"/>
              </w:rPr>
              <w:t>Творческие</w:t>
            </w:r>
            <w:r>
              <w:rPr>
                <w:spacing w:val="-6"/>
                <w:sz w:val="18"/>
              </w:rPr>
              <w:t xml:space="preserve"> </w:t>
            </w:r>
            <w:r>
              <w:rPr>
                <w:sz w:val="18"/>
              </w:rPr>
              <w:t>проекты</w:t>
            </w:r>
            <w:r>
              <w:rPr>
                <w:spacing w:val="-4"/>
                <w:sz w:val="18"/>
              </w:rPr>
              <w:t xml:space="preserve"> </w:t>
            </w:r>
            <w:r>
              <w:rPr>
                <w:sz w:val="18"/>
              </w:rPr>
              <w:t>(сочинение</w:t>
            </w:r>
            <w:r>
              <w:rPr>
                <w:spacing w:val="-6"/>
                <w:sz w:val="18"/>
              </w:rPr>
              <w:t xml:space="preserve"> </w:t>
            </w:r>
            <w:r>
              <w:rPr>
                <w:sz w:val="18"/>
              </w:rPr>
              <w:t>песен,</w:t>
            </w:r>
            <w:r>
              <w:rPr>
                <w:spacing w:val="-4"/>
                <w:sz w:val="18"/>
              </w:rPr>
              <w:t xml:space="preserve"> </w:t>
            </w:r>
            <w:r>
              <w:rPr>
                <w:spacing w:val="-2"/>
                <w:sz w:val="18"/>
              </w:rPr>
              <w:t>создание</w:t>
            </w:r>
          </w:p>
        </w:tc>
      </w:tr>
      <w:tr w:rsidR="008A520D">
        <w:trPr>
          <w:trHeight w:val="209"/>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8A520D">
            <w:pPr>
              <w:pStyle w:val="TableParagraph"/>
              <w:rPr>
                <w:sz w:val="14"/>
              </w:rPr>
            </w:pPr>
          </w:p>
        </w:tc>
        <w:tc>
          <w:tcPr>
            <w:tcW w:w="4729" w:type="dxa"/>
            <w:tcBorders>
              <w:top w:val="nil"/>
              <w:bottom w:val="nil"/>
            </w:tcBorders>
          </w:tcPr>
          <w:p w:rsidR="008A520D" w:rsidRDefault="009056B2">
            <w:pPr>
              <w:pStyle w:val="TableParagraph"/>
              <w:spacing w:line="190" w:lineRule="exact"/>
              <w:ind w:left="170"/>
              <w:rPr>
                <w:sz w:val="18"/>
              </w:rPr>
            </w:pPr>
            <w:r>
              <w:rPr>
                <w:sz w:val="18"/>
              </w:rPr>
              <w:t>аранжировок</w:t>
            </w:r>
            <w:r>
              <w:rPr>
                <w:spacing w:val="-6"/>
                <w:sz w:val="18"/>
              </w:rPr>
              <w:t xml:space="preserve"> </w:t>
            </w:r>
            <w:r>
              <w:rPr>
                <w:sz w:val="18"/>
              </w:rPr>
              <w:t>народных</w:t>
            </w:r>
            <w:r>
              <w:rPr>
                <w:spacing w:val="-5"/>
                <w:sz w:val="18"/>
              </w:rPr>
              <w:t xml:space="preserve"> </w:t>
            </w:r>
            <w:r>
              <w:rPr>
                <w:sz w:val="18"/>
              </w:rPr>
              <w:t>мелодий;</w:t>
            </w:r>
            <w:r>
              <w:rPr>
                <w:spacing w:val="-4"/>
                <w:sz w:val="18"/>
              </w:rPr>
              <w:t xml:space="preserve"> </w:t>
            </w:r>
            <w:r>
              <w:rPr>
                <w:sz w:val="18"/>
              </w:rPr>
              <w:t>съёмка,</w:t>
            </w:r>
            <w:r>
              <w:rPr>
                <w:spacing w:val="-4"/>
                <w:sz w:val="18"/>
              </w:rPr>
              <w:t xml:space="preserve"> </w:t>
            </w:r>
            <w:r>
              <w:rPr>
                <w:sz w:val="18"/>
              </w:rPr>
              <w:t>монтаж</w:t>
            </w:r>
            <w:r>
              <w:rPr>
                <w:spacing w:val="-4"/>
                <w:sz w:val="18"/>
              </w:rPr>
              <w:t xml:space="preserve"> </w:t>
            </w:r>
            <w:r>
              <w:rPr>
                <w:spacing w:val="-10"/>
                <w:sz w:val="18"/>
              </w:rPr>
              <w:t>и</w:t>
            </w:r>
          </w:p>
        </w:tc>
      </w:tr>
      <w:tr w:rsidR="008A520D">
        <w:trPr>
          <w:trHeight w:val="210"/>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8A520D">
            <w:pPr>
              <w:pStyle w:val="TableParagraph"/>
              <w:rPr>
                <w:sz w:val="14"/>
              </w:rPr>
            </w:pPr>
          </w:p>
        </w:tc>
        <w:tc>
          <w:tcPr>
            <w:tcW w:w="4729" w:type="dxa"/>
            <w:tcBorders>
              <w:top w:val="nil"/>
              <w:bottom w:val="nil"/>
            </w:tcBorders>
          </w:tcPr>
          <w:p w:rsidR="008A520D" w:rsidRDefault="009056B2">
            <w:pPr>
              <w:pStyle w:val="TableParagraph"/>
              <w:spacing w:line="191" w:lineRule="exact"/>
              <w:ind w:left="170"/>
              <w:rPr>
                <w:sz w:val="18"/>
              </w:rPr>
            </w:pPr>
            <w:r>
              <w:rPr>
                <w:sz w:val="18"/>
              </w:rPr>
              <w:t>озвучивание</w:t>
            </w:r>
            <w:r>
              <w:rPr>
                <w:spacing w:val="-5"/>
                <w:sz w:val="18"/>
              </w:rPr>
              <w:t xml:space="preserve"> </w:t>
            </w:r>
            <w:r>
              <w:rPr>
                <w:sz w:val="18"/>
              </w:rPr>
              <w:t>любительского</w:t>
            </w:r>
            <w:r>
              <w:rPr>
                <w:spacing w:val="-3"/>
                <w:sz w:val="18"/>
              </w:rPr>
              <w:t xml:space="preserve"> </w:t>
            </w:r>
            <w:r>
              <w:rPr>
                <w:sz w:val="18"/>
              </w:rPr>
              <w:t>фильма</w:t>
            </w:r>
            <w:r>
              <w:rPr>
                <w:spacing w:val="-5"/>
                <w:sz w:val="18"/>
              </w:rPr>
              <w:t xml:space="preserve"> </w:t>
            </w:r>
            <w:r>
              <w:rPr>
                <w:sz w:val="18"/>
              </w:rPr>
              <w:t>и</w:t>
            </w:r>
            <w:r>
              <w:rPr>
                <w:spacing w:val="-5"/>
                <w:sz w:val="18"/>
              </w:rPr>
              <w:t xml:space="preserve"> </w:t>
            </w:r>
            <w:r>
              <w:rPr>
                <w:sz w:val="18"/>
              </w:rPr>
              <w:t>т.</w:t>
            </w:r>
            <w:r>
              <w:rPr>
                <w:spacing w:val="-3"/>
                <w:sz w:val="18"/>
              </w:rPr>
              <w:t xml:space="preserve"> </w:t>
            </w:r>
            <w:r>
              <w:rPr>
                <w:spacing w:val="-4"/>
                <w:sz w:val="18"/>
              </w:rPr>
              <w:t>д.),</w:t>
            </w:r>
          </w:p>
        </w:tc>
      </w:tr>
      <w:tr w:rsidR="008A520D">
        <w:trPr>
          <w:trHeight w:val="209"/>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bottom w:val="nil"/>
            </w:tcBorders>
          </w:tcPr>
          <w:p w:rsidR="008A520D" w:rsidRDefault="008A520D">
            <w:pPr>
              <w:pStyle w:val="TableParagraph"/>
              <w:rPr>
                <w:sz w:val="14"/>
              </w:rPr>
            </w:pPr>
          </w:p>
        </w:tc>
        <w:tc>
          <w:tcPr>
            <w:tcW w:w="4729" w:type="dxa"/>
            <w:tcBorders>
              <w:top w:val="nil"/>
              <w:bottom w:val="nil"/>
            </w:tcBorders>
          </w:tcPr>
          <w:p w:rsidR="008A520D" w:rsidRDefault="009056B2">
            <w:pPr>
              <w:pStyle w:val="TableParagraph"/>
              <w:spacing w:line="190" w:lineRule="exact"/>
              <w:ind w:left="170"/>
              <w:rPr>
                <w:sz w:val="18"/>
              </w:rPr>
            </w:pPr>
            <w:r>
              <w:rPr>
                <w:sz w:val="18"/>
              </w:rPr>
              <w:t>направленные</w:t>
            </w:r>
            <w:r>
              <w:rPr>
                <w:spacing w:val="-5"/>
                <w:sz w:val="18"/>
              </w:rPr>
              <w:t xml:space="preserve"> </w:t>
            </w:r>
            <w:r>
              <w:rPr>
                <w:sz w:val="18"/>
              </w:rPr>
              <w:t>на</w:t>
            </w:r>
            <w:r>
              <w:rPr>
                <w:spacing w:val="-5"/>
                <w:sz w:val="18"/>
              </w:rPr>
              <w:t xml:space="preserve"> </w:t>
            </w:r>
            <w:r>
              <w:rPr>
                <w:sz w:val="18"/>
              </w:rPr>
              <w:t>сохранение</w:t>
            </w:r>
            <w:r>
              <w:rPr>
                <w:spacing w:val="-5"/>
                <w:sz w:val="18"/>
              </w:rPr>
              <w:t xml:space="preserve"> </w:t>
            </w:r>
            <w:r>
              <w:rPr>
                <w:sz w:val="18"/>
              </w:rPr>
              <w:t>и</w:t>
            </w:r>
            <w:r>
              <w:rPr>
                <w:spacing w:val="-1"/>
                <w:sz w:val="18"/>
              </w:rPr>
              <w:t xml:space="preserve"> </w:t>
            </w:r>
            <w:r>
              <w:rPr>
                <w:spacing w:val="-2"/>
                <w:sz w:val="18"/>
              </w:rPr>
              <w:t>продолжение</w:t>
            </w:r>
          </w:p>
        </w:tc>
      </w:tr>
      <w:tr w:rsidR="008A520D">
        <w:trPr>
          <w:trHeight w:val="347"/>
        </w:trPr>
        <w:tc>
          <w:tcPr>
            <w:tcW w:w="1344" w:type="dxa"/>
            <w:vMerge/>
            <w:tcBorders>
              <w:top w:val="nil"/>
            </w:tcBorders>
          </w:tcPr>
          <w:p w:rsidR="008A520D" w:rsidRDefault="008A520D">
            <w:pPr>
              <w:rPr>
                <w:sz w:val="2"/>
                <w:szCs w:val="2"/>
              </w:rPr>
            </w:pPr>
          </w:p>
        </w:tc>
        <w:tc>
          <w:tcPr>
            <w:tcW w:w="1532" w:type="dxa"/>
            <w:vMerge/>
            <w:tcBorders>
              <w:top w:val="nil"/>
            </w:tcBorders>
          </w:tcPr>
          <w:p w:rsidR="008A520D" w:rsidRDefault="008A520D">
            <w:pPr>
              <w:rPr>
                <w:sz w:val="2"/>
                <w:szCs w:val="2"/>
              </w:rPr>
            </w:pPr>
          </w:p>
        </w:tc>
        <w:tc>
          <w:tcPr>
            <w:tcW w:w="2177" w:type="dxa"/>
            <w:tcBorders>
              <w:top w:val="nil"/>
            </w:tcBorders>
          </w:tcPr>
          <w:p w:rsidR="008A520D" w:rsidRDefault="008A520D">
            <w:pPr>
              <w:pStyle w:val="TableParagraph"/>
              <w:rPr>
                <w:sz w:val="18"/>
              </w:rPr>
            </w:pPr>
          </w:p>
        </w:tc>
        <w:tc>
          <w:tcPr>
            <w:tcW w:w="4729" w:type="dxa"/>
            <w:tcBorders>
              <w:top w:val="nil"/>
            </w:tcBorders>
          </w:tcPr>
          <w:p w:rsidR="008A520D" w:rsidRDefault="009056B2">
            <w:pPr>
              <w:pStyle w:val="TableParagraph"/>
              <w:spacing w:line="198" w:lineRule="exact"/>
              <w:ind w:left="170"/>
              <w:rPr>
                <w:sz w:val="18"/>
              </w:rPr>
            </w:pPr>
            <w:r>
              <w:rPr>
                <w:sz w:val="18"/>
              </w:rPr>
              <w:t>музыкальных</w:t>
            </w:r>
            <w:r>
              <w:rPr>
                <w:spacing w:val="-4"/>
                <w:sz w:val="18"/>
              </w:rPr>
              <w:t xml:space="preserve"> </w:t>
            </w:r>
            <w:r>
              <w:rPr>
                <w:sz w:val="18"/>
              </w:rPr>
              <w:t>традиций</w:t>
            </w:r>
            <w:r>
              <w:rPr>
                <w:spacing w:val="-4"/>
                <w:sz w:val="18"/>
              </w:rPr>
              <w:t xml:space="preserve"> </w:t>
            </w:r>
            <w:r>
              <w:rPr>
                <w:sz w:val="18"/>
              </w:rPr>
              <w:t>своего</w:t>
            </w:r>
            <w:r>
              <w:rPr>
                <w:spacing w:val="-2"/>
                <w:sz w:val="18"/>
              </w:rPr>
              <w:t xml:space="preserve"> </w:t>
            </w:r>
            <w:r>
              <w:rPr>
                <w:spacing w:val="-4"/>
                <w:sz w:val="18"/>
              </w:rPr>
              <w:t>края</w:t>
            </w:r>
          </w:p>
        </w:tc>
      </w:tr>
    </w:tbl>
    <w:p w:rsidR="008A520D" w:rsidRDefault="008A520D">
      <w:pPr>
        <w:spacing w:line="198" w:lineRule="exact"/>
        <w:rPr>
          <w:sz w:val="18"/>
        </w:rPr>
        <w:sectPr w:rsidR="008A520D">
          <w:pgSz w:w="11910" w:h="16840"/>
          <w:pgMar w:top="1120" w:right="300" w:bottom="1160" w:left="740" w:header="0" w:footer="891" w:gutter="0"/>
          <w:cols w:space="720"/>
        </w:sectPr>
      </w:pPr>
    </w:p>
    <w:p w:rsidR="008A520D" w:rsidRDefault="009056B2">
      <w:pPr>
        <w:spacing w:before="76"/>
        <w:ind w:left="962"/>
        <w:rPr>
          <w:b/>
        </w:rPr>
      </w:pPr>
      <w:r>
        <w:rPr>
          <w:b/>
        </w:rPr>
        <w:lastRenderedPageBreak/>
        <w:t>МОДУЛЬ</w:t>
      </w:r>
      <w:r>
        <w:rPr>
          <w:b/>
          <w:spacing w:val="-9"/>
        </w:rPr>
        <w:t xml:space="preserve"> </w:t>
      </w:r>
      <w:r>
        <w:rPr>
          <w:b/>
        </w:rPr>
        <w:t>№</w:t>
      </w:r>
      <w:r>
        <w:rPr>
          <w:b/>
          <w:spacing w:val="-5"/>
        </w:rPr>
        <w:t xml:space="preserve"> </w:t>
      </w:r>
      <w:r>
        <w:rPr>
          <w:b/>
        </w:rPr>
        <w:t>2</w:t>
      </w:r>
      <w:r>
        <w:rPr>
          <w:b/>
          <w:spacing w:val="-5"/>
        </w:rPr>
        <w:t xml:space="preserve"> </w:t>
      </w:r>
      <w:r>
        <w:rPr>
          <w:b/>
        </w:rPr>
        <w:t>«НАРОДНОЕ</w:t>
      </w:r>
      <w:r>
        <w:rPr>
          <w:b/>
          <w:spacing w:val="-6"/>
        </w:rPr>
        <w:t xml:space="preserve"> </w:t>
      </w:r>
      <w:r>
        <w:rPr>
          <w:b/>
        </w:rPr>
        <w:t>МУЗЫКАЛЬНОЕ</w:t>
      </w:r>
      <w:r>
        <w:rPr>
          <w:b/>
          <w:spacing w:val="-8"/>
        </w:rPr>
        <w:t xml:space="preserve"> </w:t>
      </w:r>
      <w:r>
        <w:rPr>
          <w:b/>
        </w:rPr>
        <w:t>ТВОРЧЕСТВО</w:t>
      </w:r>
      <w:r>
        <w:rPr>
          <w:b/>
          <w:spacing w:val="-6"/>
        </w:rPr>
        <w:t xml:space="preserve"> </w:t>
      </w:r>
      <w:r>
        <w:rPr>
          <w:b/>
          <w:spacing w:val="-2"/>
        </w:rPr>
        <w:t>РОССИИ»</w:t>
      </w:r>
      <w:r>
        <w:rPr>
          <w:b/>
          <w:spacing w:val="-2"/>
          <w:vertAlign w:val="superscript"/>
        </w:rPr>
        <w:t>7</w:t>
      </w:r>
    </w:p>
    <w:p w:rsidR="008A520D" w:rsidRDefault="008A520D">
      <w:pPr>
        <w:pStyle w:val="a3"/>
        <w:spacing w:before="1"/>
        <w:ind w:left="0"/>
        <w:jc w:val="left"/>
        <w:rPr>
          <w:b/>
          <w:sz w:val="10"/>
        </w:r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7"/>
        <w:gridCol w:w="2052"/>
        <w:gridCol w:w="4699"/>
      </w:tblGrid>
      <w:tr w:rsidR="008A520D">
        <w:trPr>
          <w:trHeight w:val="688"/>
        </w:trPr>
        <w:tc>
          <w:tcPr>
            <w:tcW w:w="1267" w:type="dxa"/>
          </w:tcPr>
          <w:p w:rsidR="008A520D" w:rsidRDefault="009056B2">
            <w:pPr>
              <w:pStyle w:val="TableParagraph"/>
              <w:spacing w:before="124" w:line="256" w:lineRule="auto"/>
              <w:ind w:left="302" w:right="67"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37" w:type="dxa"/>
          </w:tcPr>
          <w:p w:rsidR="008A520D" w:rsidRDefault="009056B2">
            <w:pPr>
              <w:pStyle w:val="TableParagraph"/>
              <w:spacing w:before="124"/>
              <w:ind w:left="436"/>
              <w:rPr>
                <w:b/>
                <w:sz w:val="18"/>
              </w:rPr>
            </w:pPr>
            <w:r>
              <w:rPr>
                <w:b/>
                <w:spacing w:val="-4"/>
                <w:sz w:val="18"/>
              </w:rPr>
              <w:t>Темы</w:t>
            </w:r>
          </w:p>
        </w:tc>
        <w:tc>
          <w:tcPr>
            <w:tcW w:w="2052" w:type="dxa"/>
          </w:tcPr>
          <w:p w:rsidR="008A520D" w:rsidRDefault="009056B2">
            <w:pPr>
              <w:pStyle w:val="TableParagraph"/>
              <w:spacing w:before="124"/>
              <w:ind w:left="523"/>
              <w:rPr>
                <w:b/>
                <w:sz w:val="18"/>
              </w:rPr>
            </w:pPr>
            <w:r>
              <w:rPr>
                <w:b/>
                <w:spacing w:val="-2"/>
                <w:sz w:val="18"/>
              </w:rPr>
              <w:t>Содержание</w:t>
            </w:r>
          </w:p>
        </w:tc>
        <w:tc>
          <w:tcPr>
            <w:tcW w:w="4699" w:type="dxa"/>
          </w:tcPr>
          <w:p w:rsidR="008A520D" w:rsidRDefault="009056B2">
            <w:pPr>
              <w:pStyle w:val="TableParagraph"/>
              <w:spacing w:before="124"/>
              <w:ind w:left="965"/>
              <w:rPr>
                <w:b/>
                <w:sz w:val="18"/>
              </w:rPr>
            </w:pPr>
            <w:r>
              <w:rPr>
                <w:b/>
                <w:sz w:val="18"/>
              </w:rPr>
              <w:t>Виды</w:t>
            </w:r>
            <w:r>
              <w:rPr>
                <w:b/>
                <w:spacing w:val="-7"/>
                <w:sz w:val="18"/>
              </w:rPr>
              <w:t xml:space="preserve"> </w:t>
            </w:r>
            <w:r>
              <w:rPr>
                <w:b/>
                <w:sz w:val="18"/>
              </w:rPr>
              <w:t>деятельности</w:t>
            </w:r>
            <w:r>
              <w:rPr>
                <w:b/>
                <w:spacing w:val="-2"/>
                <w:sz w:val="18"/>
              </w:rPr>
              <w:t xml:space="preserve"> обучающихся</w:t>
            </w:r>
          </w:p>
        </w:tc>
      </w:tr>
      <w:tr w:rsidR="008A520D">
        <w:trPr>
          <w:trHeight w:val="2668"/>
        </w:trPr>
        <w:tc>
          <w:tcPr>
            <w:tcW w:w="1267" w:type="dxa"/>
          </w:tcPr>
          <w:p w:rsidR="008A520D" w:rsidRDefault="009056B2">
            <w:pPr>
              <w:pStyle w:val="TableParagraph"/>
              <w:spacing w:before="119"/>
              <w:ind w:left="170"/>
              <w:rPr>
                <w:sz w:val="18"/>
              </w:rPr>
            </w:pPr>
            <w:r>
              <w:rPr>
                <w:spacing w:val="-5"/>
                <w:sz w:val="18"/>
              </w:rPr>
              <w:t>А)</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4" w:line="254" w:lineRule="auto"/>
              <w:ind w:left="170" w:right="421"/>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9" w:line="256" w:lineRule="auto"/>
              <w:ind w:left="170" w:right="276"/>
              <w:rPr>
                <w:sz w:val="18"/>
              </w:rPr>
            </w:pPr>
            <w:r>
              <w:rPr>
                <w:sz w:val="18"/>
              </w:rPr>
              <w:t>Россия — наш</w:t>
            </w:r>
            <w:r>
              <w:rPr>
                <w:spacing w:val="-12"/>
                <w:sz w:val="18"/>
              </w:rPr>
              <w:t xml:space="preserve"> </w:t>
            </w:r>
            <w:r>
              <w:rPr>
                <w:sz w:val="18"/>
              </w:rPr>
              <w:t xml:space="preserve">общий </w:t>
            </w:r>
            <w:r>
              <w:rPr>
                <w:spacing w:val="-4"/>
                <w:sz w:val="18"/>
              </w:rPr>
              <w:t>дом</w:t>
            </w:r>
          </w:p>
        </w:tc>
        <w:tc>
          <w:tcPr>
            <w:tcW w:w="2052" w:type="dxa"/>
          </w:tcPr>
          <w:p w:rsidR="008A520D" w:rsidRDefault="009056B2">
            <w:pPr>
              <w:pStyle w:val="TableParagraph"/>
              <w:spacing w:before="119" w:line="254" w:lineRule="auto"/>
              <w:ind w:left="168" w:right="472"/>
              <w:rPr>
                <w:sz w:val="18"/>
              </w:rPr>
            </w:pPr>
            <w:r>
              <w:rPr>
                <w:sz w:val="18"/>
              </w:rPr>
              <w:t xml:space="preserve">Богатство и </w:t>
            </w:r>
            <w:r>
              <w:rPr>
                <w:spacing w:val="-2"/>
                <w:sz w:val="18"/>
              </w:rPr>
              <w:t xml:space="preserve">разнообразие фольклорных </w:t>
            </w:r>
            <w:r>
              <w:rPr>
                <w:sz w:val="18"/>
              </w:rPr>
              <w:t>традиций</w:t>
            </w:r>
            <w:r>
              <w:rPr>
                <w:spacing w:val="-12"/>
                <w:sz w:val="18"/>
              </w:rPr>
              <w:t xml:space="preserve"> </w:t>
            </w:r>
            <w:r>
              <w:rPr>
                <w:sz w:val="18"/>
              </w:rPr>
              <w:t>народов нашей страны.</w:t>
            </w:r>
          </w:p>
          <w:p w:rsidR="008A520D" w:rsidRDefault="009056B2">
            <w:pPr>
              <w:pStyle w:val="TableParagraph"/>
              <w:spacing w:before="5" w:line="254" w:lineRule="auto"/>
              <w:ind w:left="168" w:right="527"/>
              <w:rPr>
                <w:sz w:val="18"/>
              </w:rPr>
            </w:pPr>
            <w:r>
              <w:rPr>
                <w:sz w:val="18"/>
              </w:rPr>
              <w:t>Музыка наших соседей, музыка других</w:t>
            </w:r>
            <w:r>
              <w:rPr>
                <w:spacing w:val="-12"/>
                <w:sz w:val="18"/>
              </w:rPr>
              <w:t xml:space="preserve"> </w:t>
            </w:r>
            <w:r>
              <w:rPr>
                <w:sz w:val="18"/>
              </w:rPr>
              <w:t>регионов</w:t>
            </w:r>
            <w:r>
              <w:rPr>
                <w:sz w:val="18"/>
                <w:vertAlign w:val="superscript"/>
              </w:rPr>
              <w:t>8</w:t>
            </w:r>
          </w:p>
        </w:tc>
        <w:tc>
          <w:tcPr>
            <w:tcW w:w="4699" w:type="dxa"/>
          </w:tcPr>
          <w:p w:rsidR="008A520D" w:rsidRDefault="009056B2">
            <w:pPr>
              <w:pStyle w:val="TableParagraph"/>
              <w:spacing w:before="119" w:line="256" w:lineRule="auto"/>
              <w:ind w:left="168" w:right="215"/>
              <w:rPr>
                <w:sz w:val="18"/>
              </w:rPr>
            </w:pPr>
            <w:r>
              <w:rPr>
                <w:sz w:val="18"/>
              </w:rPr>
              <w:t>Знакомство со звучанием фольклорных образцов близких</w:t>
            </w:r>
            <w:r>
              <w:rPr>
                <w:spacing w:val="-7"/>
                <w:sz w:val="18"/>
              </w:rPr>
              <w:t xml:space="preserve"> </w:t>
            </w:r>
            <w:r>
              <w:rPr>
                <w:sz w:val="18"/>
              </w:rPr>
              <w:t>и</w:t>
            </w:r>
            <w:r>
              <w:rPr>
                <w:spacing w:val="-6"/>
                <w:sz w:val="18"/>
              </w:rPr>
              <w:t xml:space="preserve"> </w:t>
            </w:r>
            <w:r>
              <w:rPr>
                <w:sz w:val="18"/>
              </w:rPr>
              <w:t>далёких</w:t>
            </w:r>
            <w:r>
              <w:rPr>
                <w:spacing w:val="-7"/>
                <w:sz w:val="18"/>
              </w:rPr>
              <w:t xml:space="preserve"> </w:t>
            </w:r>
            <w:r>
              <w:rPr>
                <w:sz w:val="18"/>
              </w:rPr>
              <w:t>регионов</w:t>
            </w:r>
            <w:r>
              <w:rPr>
                <w:spacing w:val="-6"/>
                <w:sz w:val="18"/>
              </w:rPr>
              <w:t xml:space="preserve"> </w:t>
            </w:r>
            <w:r>
              <w:rPr>
                <w:sz w:val="18"/>
              </w:rPr>
              <w:t>в</w:t>
            </w:r>
            <w:r>
              <w:rPr>
                <w:spacing w:val="-6"/>
                <w:sz w:val="18"/>
              </w:rPr>
              <w:t xml:space="preserve"> </w:t>
            </w:r>
            <w:r>
              <w:rPr>
                <w:sz w:val="18"/>
              </w:rPr>
              <w:t>аудио-</w:t>
            </w:r>
            <w:r>
              <w:rPr>
                <w:spacing w:val="-5"/>
                <w:sz w:val="18"/>
              </w:rPr>
              <w:t xml:space="preserve"> </w:t>
            </w:r>
            <w:r>
              <w:rPr>
                <w:sz w:val="18"/>
              </w:rPr>
              <w:t>и</w:t>
            </w:r>
            <w:r>
              <w:rPr>
                <w:spacing w:val="-6"/>
                <w:sz w:val="18"/>
              </w:rPr>
              <w:t xml:space="preserve"> </w:t>
            </w:r>
            <w:r>
              <w:rPr>
                <w:sz w:val="18"/>
              </w:rPr>
              <w:t>видеозаписи. Определение на слух:</w:t>
            </w:r>
          </w:p>
          <w:p w:rsidR="008A520D" w:rsidRDefault="009056B2">
            <w:pPr>
              <w:pStyle w:val="TableParagraph"/>
              <w:numPr>
                <w:ilvl w:val="0"/>
                <w:numId w:val="55"/>
              </w:numPr>
              <w:tabs>
                <w:tab w:val="left" w:pos="395"/>
              </w:tabs>
              <w:spacing w:line="256" w:lineRule="auto"/>
              <w:ind w:right="468" w:firstLine="0"/>
              <w:rPr>
                <w:sz w:val="18"/>
              </w:rPr>
            </w:pPr>
            <w:r>
              <w:rPr>
                <w:sz w:val="18"/>
              </w:rPr>
              <w:t>принадлежности</w:t>
            </w:r>
            <w:r>
              <w:rPr>
                <w:spacing w:val="-9"/>
                <w:sz w:val="18"/>
              </w:rPr>
              <w:t xml:space="preserve"> </w:t>
            </w:r>
            <w:r>
              <w:rPr>
                <w:sz w:val="18"/>
              </w:rPr>
              <w:t>к</w:t>
            </w:r>
            <w:r>
              <w:rPr>
                <w:spacing w:val="-10"/>
                <w:sz w:val="18"/>
              </w:rPr>
              <w:t xml:space="preserve"> </w:t>
            </w:r>
            <w:r>
              <w:rPr>
                <w:sz w:val="18"/>
              </w:rPr>
              <w:t>народной</w:t>
            </w:r>
            <w:r>
              <w:rPr>
                <w:spacing w:val="-10"/>
                <w:sz w:val="18"/>
              </w:rPr>
              <w:t xml:space="preserve"> </w:t>
            </w:r>
            <w:r>
              <w:rPr>
                <w:sz w:val="18"/>
              </w:rPr>
              <w:t>или</w:t>
            </w:r>
            <w:r>
              <w:rPr>
                <w:spacing w:val="-10"/>
                <w:sz w:val="18"/>
              </w:rPr>
              <w:t xml:space="preserve"> </w:t>
            </w:r>
            <w:r>
              <w:rPr>
                <w:sz w:val="18"/>
              </w:rPr>
              <w:t xml:space="preserve">композиторской </w:t>
            </w:r>
            <w:r>
              <w:rPr>
                <w:spacing w:val="-2"/>
                <w:sz w:val="18"/>
              </w:rPr>
              <w:t>музыке;</w:t>
            </w:r>
          </w:p>
          <w:p w:rsidR="008A520D" w:rsidRDefault="009056B2">
            <w:pPr>
              <w:pStyle w:val="TableParagraph"/>
              <w:numPr>
                <w:ilvl w:val="0"/>
                <w:numId w:val="55"/>
              </w:numPr>
              <w:tabs>
                <w:tab w:val="left" w:pos="395"/>
              </w:tabs>
              <w:spacing w:line="254" w:lineRule="auto"/>
              <w:ind w:right="1264" w:firstLine="0"/>
              <w:rPr>
                <w:sz w:val="18"/>
              </w:rPr>
            </w:pPr>
            <w:r>
              <w:rPr>
                <w:sz w:val="18"/>
              </w:rPr>
              <w:t>исполнительского</w:t>
            </w:r>
            <w:r>
              <w:rPr>
                <w:spacing w:val="-12"/>
                <w:sz w:val="18"/>
              </w:rPr>
              <w:t xml:space="preserve"> </w:t>
            </w:r>
            <w:r>
              <w:rPr>
                <w:sz w:val="18"/>
              </w:rPr>
              <w:t>состава</w:t>
            </w:r>
            <w:r>
              <w:rPr>
                <w:spacing w:val="-11"/>
                <w:sz w:val="18"/>
              </w:rPr>
              <w:t xml:space="preserve"> </w:t>
            </w:r>
            <w:r>
              <w:rPr>
                <w:sz w:val="18"/>
              </w:rPr>
              <w:t>(вокального, инструментального, смешанного);</w:t>
            </w:r>
          </w:p>
          <w:p w:rsidR="008A520D" w:rsidRDefault="009056B2">
            <w:pPr>
              <w:pStyle w:val="TableParagraph"/>
              <w:numPr>
                <w:ilvl w:val="0"/>
                <w:numId w:val="55"/>
              </w:numPr>
              <w:tabs>
                <w:tab w:val="left" w:pos="395"/>
              </w:tabs>
              <w:ind w:left="394" w:hanging="227"/>
              <w:rPr>
                <w:sz w:val="18"/>
              </w:rPr>
            </w:pPr>
            <w:r>
              <w:rPr>
                <w:sz w:val="18"/>
              </w:rPr>
              <w:t>жанра,</w:t>
            </w:r>
            <w:r>
              <w:rPr>
                <w:spacing w:val="-4"/>
                <w:sz w:val="18"/>
              </w:rPr>
              <w:t xml:space="preserve"> </w:t>
            </w:r>
            <w:r>
              <w:rPr>
                <w:sz w:val="18"/>
              </w:rPr>
              <w:t>характера</w:t>
            </w:r>
            <w:r>
              <w:rPr>
                <w:spacing w:val="-3"/>
                <w:sz w:val="18"/>
              </w:rPr>
              <w:t xml:space="preserve"> </w:t>
            </w:r>
            <w:r>
              <w:rPr>
                <w:spacing w:val="-2"/>
                <w:sz w:val="18"/>
              </w:rPr>
              <w:t>музыки.</w:t>
            </w:r>
          </w:p>
          <w:p w:rsidR="008A520D" w:rsidRDefault="009056B2">
            <w:pPr>
              <w:pStyle w:val="TableParagraph"/>
              <w:spacing w:before="9" w:line="254" w:lineRule="auto"/>
              <w:ind w:left="168" w:right="215"/>
              <w:rPr>
                <w:sz w:val="18"/>
              </w:rPr>
            </w:pPr>
            <w:r>
              <w:rPr>
                <w:sz w:val="18"/>
              </w:rPr>
              <w:t>Разучивание</w:t>
            </w:r>
            <w:r>
              <w:rPr>
                <w:spacing w:val="-9"/>
                <w:sz w:val="18"/>
              </w:rPr>
              <w:t xml:space="preserve"> </w:t>
            </w:r>
            <w:r>
              <w:rPr>
                <w:sz w:val="18"/>
              </w:rPr>
              <w:t>и</w:t>
            </w:r>
            <w:r>
              <w:rPr>
                <w:spacing w:val="-9"/>
                <w:sz w:val="18"/>
              </w:rPr>
              <w:t xml:space="preserve"> </w:t>
            </w:r>
            <w:r>
              <w:rPr>
                <w:sz w:val="18"/>
              </w:rPr>
              <w:t>исполнение</w:t>
            </w:r>
            <w:r>
              <w:rPr>
                <w:spacing w:val="-9"/>
                <w:sz w:val="18"/>
              </w:rPr>
              <w:t xml:space="preserve"> </w:t>
            </w:r>
            <w:r>
              <w:rPr>
                <w:sz w:val="18"/>
              </w:rPr>
              <w:t>народных</w:t>
            </w:r>
            <w:r>
              <w:rPr>
                <w:spacing w:val="-9"/>
                <w:sz w:val="18"/>
              </w:rPr>
              <w:t xml:space="preserve"> </w:t>
            </w:r>
            <w:r>
              <w:rPr>
                <w:sz w:val="18"/>
              </w:rPr>
              <w:t>песен,</w:t>
            </w:r>
            <w:r>
              <w:rPr>
                <w:spacing w:val="-8"/>
                <w:sz w:val="18"/>
              </w:rPr>
              <w:t xml:space="preserve"> </w:t>
            </w:r>
            <w:r>
              <w:rPr>
                <w:sz w:val="18"/>
              </w:rPr>
              <w:t>танцев, инструментальных наигрышей, фольклорных игр разных народов России</w:t>
            </w:r>
          </w:p>
        </w:tc>
      </w:tr>
      <w:tr w:rsidR="008A520D">
        <w:trPr>
          <w:trHeight w:val="3770"/>
        </w:trPr>
        <w:tc>
          <w:tcPr>
            <w:tcW w:w="1267" w:type="dxa"/>
          </w:tcPr>
          <w:p w:rsidR="008A520D" w:rsidRDefault="009056B2">
            <w:pPr>
              <w:pStyle w:val="TableParagraph"/>
              <w:spacing w:before="122"/>
              <w:ind w:left="170"/>
              <w:rPr>
                <w:sz w:val="18"/>
              </w:rPr>
            </w:pPr>
            <w:r>
              <w:rPr>
                <w:spacing w:val="-5"/>
                <w:sz w:val="18"/>
              </w:rPr>
              <w:t>Б)</w:t>
            </w:r>
          </w:p>
          <w:p w:rsidR="008A520D" w:rsidRDefault="009056B2">
            <w:pPr>
              <w:pStyle w:val="TableParagraph"/>
              <w:spacing w:before="12"/>
              <w:ind w:left="170"/>
              <w:rPr>
                <w:sz w:val="18"/>
              </w:rPr>
            </w:pPr>
            <w:r>
              <w:rPr>
                <w:sz w:val="18"/>
              </w:rPr>
              <w:t>3—</w:t>
            </w:r>
            <w:r>
              <w:rPr>
                <w:spacing w:val="-10"/>
                <w:sz w:val="18"/>
              </w:rPr>
              <w:t>4</w:t>
            </w:r>
          </w:p>
          <w:p w:rsidR="008A520D" w:rsidRDefault="009056B2">
            <w:pPr>
              <w:pStyle w:val="TableParagraph"/>
              <w:spacing w:before="14" w:line="256" w:lineRule="auto"/>
              <w:ind w:left="170" w:right="421"/>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22" w:line="254" w:lineRule="auto"/>
              <w:ind w:left="170"/>
              <w:rPr>
                <w:sz w:val="18"/>
              </w:rPr>
            </w:pPr>
            <w:r>
              <w:rPr>
                <w:spacing w:val="-2"/>
                <w:sz w:val="18"/>
              </w:rPr>
              <w:t>Фольклорные жанры</w:t>
            </w:r>
          </w:p>
        </w:tc>
        <w:tc>
          <w:tcPr>
            <w:tcW w:w="2052" w:type="dxa"/>
          </w:tcPr>
          <w:p w:rsidR="008A520D" w:rsidRDefault="009056B2">
            <w:pPr>
              <w:pStyle w:val="TableParagraph"/>
              <w:spacing w:before="122" w:line="254" w:lineRule="auto"/>
              <w:ind w:left="168"/>
              <w:rPr>
                <w:sz w:val="18"/>
              </w:rPr>
            </w:pPr>
            <w:r>
              <w:rPr>
                <w:sz w:val="18"/>
              </w:rPr>
              <w:t>Общее</w:t>
            </w:r>
            <w:r>
              <w:rPr>
                <w:spacing w:val="-5"/>
                <w:sz w:val="18"/>
              </w:rPr>
              <w:t xml:space="preserve"> </w:t>
            </w:r>
            <w:r>
              <w:rPr>
                <w:sz w:val="18"/>
              </w:rPr>
              <w:t>и</w:t>
            </w:r>
            <w:r>
              <w:rPr>
                <w:spacing w:val="-5"/>
                <w:sz w:val="18"/>
              </w:rPr>
              <w:t xml:space="preserve"> </w:t>
            </w:r>
            <w:r>
              <w:rPr>
                <w:sz w:val="18"/>
              </w:rPr>
              <w:t>особенное</w:t>
            </w:r>
            <w:r>
              <w:rPr>
                <w:spacing w:val="-5"/>
                <w:sz w:val="18"/>
              </w:rPr>
              <w:t xml:space="preserve"> </w:t>
            </w:r>
            <w:r>
              <w:rPr>
                <w:sz w:val="18"/>
              </w:rPr>
              <w:t>в фольклоре народов России:</w:t>
            </w:r>
            <w:r>
              <w:rPr>
                <w:spacing w:val="-12"/>
                <w:sz w:val="18"/>
              </w:rPr>
              <w:t xml:space="preserve"> </w:t>
            </w:r>
            <w:r>
              <w:rPr>
                <w:sz w:val="18"/>
              </w:rPr>
              <w:t>лирика,</w:t>
            </w:r>
            <w:r>
              <w:rPr>
                <w:spacing w:val="-11"/>
                <w:sz w:val="18"/>
              </w:rPr>
              <w:t xml:space="preserve"> </w:t>
            </w:r>
            <w:r>
              <w:rPr>
                <w:sz w:val="18"/>
              </w:rPr>
              <w:t xml:space="preserve">эпос, </w:t>
            </w:r>
            <w:r>
              <w:rPr>
                <w:spacing w:val="-2"/>
                <w:sz w:val="18"/>
              </w:rPr>
              <w:t>танец</w:t>
            </w:r>
          </w:p>
        </w:tc>
        <w:tc>
          <w:tcPr>
            <w:tcW w:w="4699" w:type="dxa"/>
          </w:tcPr>
          <w:p w:rsidR="008A520D" w:rsidRDefault="009056B2">
            <w:pPr>
              <w:pStyle w:val="TableParagraph"/>
              <w:spacing w:before="122" w:line="254" w:lineRule="auto"/>
              <w:ind w:left="168" w:right="215"/>
              <w:rPr>
                <w:sz w:val="18"/>
              </w:rPr>
            </w:pPr>
            <w:r>
              <w:rPr>
                <w:sz w:val="18"/>
              </w:rPr>
              <w:t>Знакомство</w:t>
            </w:r>
            <w:r>
              <w:rPr>
                <w:spacing w:val="-8"/>
                <w:sz w:val="18"/>
              </w:rPr>
              <w:t xml:space="preserve"> </w:t>
            </w:r>
            <w:r>
              <w:rPr>
                <w:sz w:val="18"/>
              </w:rPr>
              <w:t>со</w:t>
            </w:r>
            <w:r>
              <w:rPr>
                <w:spacing w:val="-7"/>
                <w:sz w:val="18"/>
              </w:rPr>
              <w:t xml:space="preserve"> </w:t>
            </w:r>
            <w:r>
              <w:rPr>
                <w:sz w:val="18"/>
              </w:rPr>
              <w:t>звучанием</w:t>
            </w:r>
            <w:r>
              <w:rPr>
                <w:spacing w:val="-9"/>
                <w:sz w:val="18"/>
              </w:rPr>
              <w:t xml:space="preserve"> </w:t>
            </w:r>
            <w:r>
              <w:rPr>
                <w:sz w:val="18"/>
              </w:rPr>
              <w:t>фольклора</w:t>
            </w:r>
            <w:r>
              <w:rPr>
                <w:spacing w:val="-9"/>
                <w:sz w:val="18"/>
              </w:rPr>
              <w:t xml:space="preserve"> </w:t>
            </w:r>
            <w:r>
              <w:rPr>
                <w:sz w:val="18"/>
              </w:rPr>
              <w:t>разных</w:t>
            </w:r>
            <w:r>
              <w:rPr>
                <w:spacing w:val="-9"/>
                <w:sz w:val="18"/>
              </w:rPr>
              <w:t xml:space="preserve"> </w:t>
            </w:r>
            <w:r>
              <w:rPr>
                <w:sz w:val="18"/>
              </w:rPr>
              <w:t xml:space="preserve">регионов России в аудио- и видеозаписи. Аутентичная манера исполнения. Выявление характерных интонаций и ритмов в звучании традиционной музыки разных </w:t>
            </w:r>
            <w:r>
              <w:rPr>
                <w:spacing w:val="-2"/>
                <w:sz w:val="18"/>
              </w:rPr>
              <w:t>народов.</w:t>
            </w:r>
          </w:p>
          <w:p w:rsidR="008A520D" w:rsidRDefault="009056B2">
            <w:pPr>
              <w:pStyle w:val="TableParagraph"/>
              <w:spacing w:before="3" w:line="254" w:lineRule="auto"/>
              <w:ind w:left="168" w:right="215"/>
              <w:rPr>
                <w:sz w:val="18"/>
              </w:rPr>
            </w:pPr>
            <w:r>
              <w:rPr>
                <w:sz w:val="18"/>
              </w:rPr>
              <w:t>Выявление общего и особенного при сравнении танцевальных,</w:t>
            </w:r>
            <w:r>
              <w:rPr>
                <w:spacing w:val="-10"/>
                <w:sz w:val="18"/>
              </w:rPr>
              <w:t xml:space="preserve"> </w:t>
            </w:r>
            <w:r>
              <w:rPr>
                <w:sz w:val="18"/>
              </w:rPr>
              <w:t>лирических</w:t>
            </w:r>
            <w:r>
              <w:rPr>
                <w:spacing w:val="-12"/>
                <w:sz w:val="18"/>
              </w:rPr>
              <w:t xml:space="preserve"> </w:t>
            </w:r>
            <w:r>
              <w:rPr>
                <w:sz w:val="18"/>
              </w:rPr>
              <w:t>и</w:t>
            </w:r>
            <w:r>
              <w:rPr>
                <w:spacing w:val="-10"/>
                <w:sz w:val="18"/>
              </w:rPr>
              <w:t xml:space="preserve"> </w:t>
            </w:r>
            <w:r>
              <w:rPr>
                <w:sz w:val="18"/>
              </w:rPr>
              <w:t>эпических</w:t>
            </w:r>
            <w:r>
              <w:rPr>
                <w:spacing w:val="-11"/>
                <w:sz w:val="18"/>
              </w:rPr>
              <w:t xml:space="preserve"> </w:t>
            </w:r>
            <w:r>
              <w:rPr>
                <w:sz w:val="18"/>
              </w:rPr>
              <w:t>песенных образцов фольклора разных народов России.</w:t>
            </w:r>
          </w:p>
          <w:p w:rsidR="008A520D" w:rsidRDefault="009056B2">
            <w:pPr>
              <w:pStyle w:val="TableParagraph"/>
              <w:spacing w:before="1" w:line="254" w:lineRule="auto"/>
              <w:ind w:left="168"/>
              <w:rPr>
                <w:sz w:val="18"/>
              </w:rPr>
            </w:pPr>
            <w:r>
              <w:rPr>
                <w:sz w:val="18"/>
              </w:rPr>
              <w:t>Разучивание и исполнение народных песен, танцев, эпических сказаний. Двигательная, ритмическая, интонационная</w:t>
            </w:r>
            <w:r>
              <w:rPr>
                <w:spacing w:val="-10"/>
                <w:sz w:val="18"/>
              </w:rPr>
              <w:t xml:space="preserve"> </w:t>
            </w:r>
            <w:r>
              <w:rPr>
                <w:sz w:val="18"/>
              </w:rPr>
              <w:t>импровизация</w:t>
            </w:r>
            <w:r>
              <w:rPr>
                <w:spacing w:val="-10"/>
                <w:sz w:val="18"/>
              </w:rPr>
              <w:t xml:space="preserve"> </w:t>
            </w:r>
            <w:r>
              <w:rPr>
                <w:sz w:val="18"/>
              </w:rPr>
              <w:t>в</w:t>
            </w:r>
            <w:r>
              <w:rPr>
                <w:spacing w:val="-11"/>
                <w:sz w:val="18"/>
              </w:rPr>
              <w:t xml:space="preserve"> </w:t>
            </w:r>
            <w:r>
              <w:rPr>
                <w:sz w:val="18"/>
              </w:rPr>
              <w:t>характере</w:t>
            </w:r>
            <w:r>
              <w:rPr>
                <w:spacing w:val="-11"/>
                <w:sz w:val="18"/>
              </w:rPr>
              <w:t xml:space="preserve"> </w:t>
            </w:r>
            <w:r>
              <w:rPr>
                <w:sz w:val="18"/>
              </w:rPr>
              <w:t>изученных народных танцев и песен.</w:t>
            </w:r>
          </w:p>
          <w:p w:rsidR="008A520D" w:rsidRDefault="009056B2">
            <w:pPr>
              <w:pStyle w:val="TableParagraph"/>
              <w:spacing w:before="4"/>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68" w:right="215"/>
              <w:rPr>
                <w:sz w:val="18"/>
              </w:rPr>
            </w:pPr>
            <w:r>
              <w:rPr>
                <w:sz w:val="18"/>
              </w:rPr>
              <w:t>Исследовательские</w:t>
            </w:r>
            <w:r>
              <w:rPr>
                <w:spacing w:val="-12"/>
                <w:sz w:val="18"/>
              </w:rPr>
              <w:t xml:space="preserve"> </w:t>
            </w:r>
            <w:r>
              <w:rPr>
                <w:sz w:val="18"/>
              </w:rPr>
              <w:t>проекты,</w:t>
            </w:r>
            <w:r>
              <w:rPr>
                <w:spacing w:val="-11"/>
                <w:sz w:val="18"/>
              </w:rPr>
              <w:t xml:space="preserve"> </w:t>
            </w:r>
            <w:r>
              <w:rPr>
                <w:sz w:val="18"/>
              </w:rPr>
              <w:t>посвящённые</w:t>
            </w:r>
            <w:r>
              <w:rPr>
                <w:spacing w:val="-11"/>
                <w:sz w:val="18"/>
              </w:rPr>
              <w:t xml:space="preserve"> </w:t>
            </w:r>
            <w:r>
              <w:rPr>
                <w:sz w:val="18"/>
              </w:rPr>
              <w:t>музыке разных народов России. Музыкальный фестиваль</w:t>
            </w:r>
          </w:p>
          <w:p w:rsidR="008A520D" w:rsidRDefault="009056B2">
            <w:pPr>
              <w:pStyle w:val="TableParagraph"/>
              <w:spacing w:line="206" w:lineRule="exact"/>
              <w:ind w:left="168"/>
              <w:rPr>
                <w:sz w:val="18"/>
              </w:rPr>
            </w:pPr>
            <w:r>
              <w:rPr>
                <w:sz w:val="18"/>
              </w:rPr>
              <w:t>«Народы</w:t>
            </w:r>
            <w:r>
              <w:rPr>
                <w:spacing w:val="-4"/>
                <w:sz w:val="18"/>
              </w:rPr>
              <w:t xml:space="preserve"> </w:t>
            </w:r>
            <w:r>
              <w:rPr>
                <w:spacing w:val="-2"/>
                <w:sz w:val="18"/>
              </w:rPr>
              <w:t>России»</w:t>
            </w:r>
          </w:p>
        </w:tc>
      </w:tr>
      <w:tr w:rsidR="008A520D">
        <w:trPr>
          <w:trHeight w:val="4210"/>
        </w:trPr>
        <w:tc>
          <w:tcPr>
            <w:tcW w:w="1267" w:type="dxa"/>
          </w:tcPr>
          <w:p w:rsidR="008A520D" w:rsidRDefault="009056B2">
            <w:pPr>
              <w:pStyle w:val="TableParagraph"/>
              <w:spacing w:before="119"/>
              <w:ind w:left="170"/>
              <w:rPr>
                <w:sz w:val="18"/>
              </w:rPr>
            </w:pPr>
            <w:r>
              <w:rPr>
                <w:spacing w:val="-5"/>
                <w:sz w:val="18"/>
              </w:rPr>
              <w:t>В)</w:t>
            </w:r>
          </w:p>
          <w:p w:rsidR="008A520D" w:rsidRDefault="009056B2">
            <w:pPr>
              <w:pStyle w:val="TableParagraph"/>
              <w:spacing w:before="15"/>
              <w:ind w:left="170"/>
              <w:rPr>
                <w:sz w:val="18"/>
              </w:rPr>
            </w:pPr>
            <w:r>
              <w:rPr>
                <w:sz w:val="18"/>
              </w:rPr>
              <w:t>3—</w:t>
            </w:r>
            <w:r>
              <w:rPr>
                <w:spacing w:val="-10"/>
                <w:sz w:val="18"/>
              </w:rPr>
              <w:t>4</w:t>
            </w:r>
          </w:p>
          <w:p w:rsidR="008A520D" w:rsidRDefault="009056B2">
            <w:pPr>
              <w:pStyle w:val="TableParagraph"/>
              <w:spacing w:before="13" w:line="254" w:lineRule="auto"/>
              <w:ind w:left="170" w:right="421"/>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9" w:line="254" w:lineRule="auto"/>
              <w:ind w:left="170" w:right="130"/>
              <w:rPr>
                <w:sz w:val="18"/>
              </w:rPr>
            </w:pPr>
            <w:r>
              <w:rPr>
                <w:sz w:val="18"/>
              </w:rPr>
              <w:t xml:space="preserve">Фольклор в </w:t>
            </w:r>
            <w:r>
              <w:rPr>
                <w:spacing w:val="-2"/>
                <w:sz w:val="18"/>
              </w:rPr>
              <w:t xml:space="preserve">творчестве профессиона льных композиторо </w:t>
            </w:r>
            <w:r>
              <w:rPr>
                <w:spacing w:val="-10"/>
                <w:sz w:val="18"/>
              </w:rPr>
              <w:t>в</w:t>
            </w:r>
          </w:p>
        </w:tc>
        <w:tc>
          <w:tcPr>
            <w:tcW w:w="2052" w:type="dxa"/>
          </w:tcPr>
          <w:p w:rsidR="008A520D" w:rsidRDefault="009056B2">
            <w:pPr>
              <w:pStyle w:val="TableParagraph"/>
              <w:spacing w:before="119" w:line="254" w:lineRule="auto"/>
              <w:ind w:left="168" w:right="185"/>
              <w:rPr>
                <w:sz w:val="18"/>
              </w:rPr>
            </w:pPr>
            <w:r>
              <w:rPr>
                <w:sz w:val="18"/>
              </w:rPr>
              <w:t>Народные</w:t>
            </w:r>
            <w:r>
              <w:rPr>
                <w:spacing w:val="-12"/>
                <w:sz w:val="18"/>
              </w:rPr>
              <w:t xml:space="preserve"> </w:t>
            </w:r>
            <w:r>
              <w:rPr>
                <w:sz w:val="18"/>
              </w:rPr>
              <w:t xml:space="preserve">истоки </w:t>
            </w:r>
            <w:r>
              <w:rPr>
                <w:spacing w:val="-2"/>
                <w:sz w:val="18"/>
              </w:rPr>
              <w:t xml:space="preserve">композиторского </w:t>
            </w:r>
            <w:r>
              <w:rPr>
                <w:spacing w:val="-6"/>
                <w:sz w:val="18"/>
              </w:rPr>
              <w:t>творчества:</w:t>
            </w:r>
            <w:r>
              <w:rPr>
                <w:spacing w:val="-7"/>
                <w:sz w:val="18"/>
              </w:rPr>
              <w:t xml:space="preserve"> </w:t>
            </w:r>
            <w:r>
              <w:rPr>
                <w:spacing w:val="-6"/>
                <w:sz w:val="18"/>
              </w:rPr>
              <w:t>обработки</w:t>
            </w:r>
            <w:r>
              <w:rPr>
                <w:sz w:val="18"/>
              </w:rPr>
              <w:t xml:space="preserve"> фольклора,</w:t>
            </w:r>
            <w:r>
              <w:rPr>
                <w:spacing w:val="-8"/>
                <w:sz w:val="18"/>
              </w:rPr>
              <w:t xml:space="preserve"> </w:t>
            </w:r>
            <w:r>
              <w:rPr>
                <w:sz w:val="18"/>
              </w:rPr>
              <w:t>цитаты; картины</w:t>
            </w:r>
            <w:r>
              <w:rPr>
                <w:spacing w:val="-12"/>
                <w:sz w:val="18"/>
              </w:rPr>
              <w:t xml:space="preserve"> </w:t>
            </w:r>
            <w:r>
              <w:rPr>
                <w:sz w:val="18"/>
              </w:rPr>
              <w:t xml:space="preserve">родной </w:t>
            </w:r>
            <w:r>
              <w:rPr>
                <w:spacing w:val="-2"/>
                <w:sz w:val="18"/>
              </w:rPr>
              <w:t>природы</w:t>
            </w:r>
            <w:r>
              <w:rPr>
                <w:spacing w:val="-10"/>
                <w:sz w:val="18"/>
              </w:rPr>
              <w:t xml:space="preserve"> </w:t>
            </w:r>
            <w:r>
              <w:rPr>
                <w:spacing w:val="-2"/>
                <w:sz w:val="18"/>
              </w:rPr>
              <w:t>и</w:t>
            </w:r>
            <w:r>
              <w:rPr>
                <w:spacing w:val="-10"/>
                <w:sz w:val="18"/>
              </w:rPr>
              <w:t xml:space="preserve"> </w:t>
            </w:r>
            <w:r>
              <w:rPr>
                <w:spacing w:val="-2"/>
                <w:sz w:val="18"/>
              </w:rPr>
              <w:t xml:space="preserve">отражение </w:t>
            </w:r>
            <w:r>
              <w:rPr>
                <w:sz w:val="18"/>
              </w:rPr>
              <w:t>типичных</w:t>
            </w:r>
            <w:r>
              <w:rPr>
                <w:spacing w:val="-12"/>
                <w:sz w:val="18"/>
              </w:rPr>
              <w:t xml:space="preserve"> </w:t>
            </w:r>
            <w:r>
              <w:rPr>
                <w:sz w:val="18"/>
              </w:rPr>
              <w:t>образов, характеров,</w:t>
            </w:r>
            <w:r>
              <w:rPr>
                <w:spacing w:val="-8"/>
                <w:sz w:val="18"/>
              </w:rPr>
              <w:t xml:space="preserve"> </w:t>
            </w:r>
            <w:r>
              <w:rPr>
                <w:sz w:val="18"/>
              </w:rPr>
              <w:t xml:space="preserve">важных </w:t>
            </w:r>
            <w:r>
              <w:rPr>
                <w:spacing w:val="-2"/>
                <w:sz w:val="18"/>
              </w:rPr>
              <w:t>исторических событий.</w:t>
            </w:r>
          </w:p>
          <w:p w:rsidR="008A520D" w:rsidRDefault="009056B2">
            <w:pPr>
              <w:pStyle w:val="TableParagraph"/>
              <w:spacing w:before="8" w:line="254" w:lineRule="auto"/>
              <w:ind w:left="168" w:right="185"/>
              <w:rPr>
                <w:sz w:val="18"/>
              </w:rPr>
            </w:pPr>
            <w:r>
              <w:rPr>
                <w:sz w:val="18"/>
              </w:rPr>
              <w:t>Внутреннее родство композиторского и народного</w:t>
            </w:r>
            <w:r>
              <w:rPr>
                <w:spacing w:val="-12"/>
                <w:sz w:val="18"/>
              </w:rPr>
              <w:t xml:space="preserve"> </w:t>
            </w:r>
            <w:r>
              <w:rPr>
                <w:sz w:val="18"/>
              </w:rPr>
              <w:t xml:space="preserve">творчества на интонационном </w:t>
            </w:r>
            <w:r>
              <w:rPr>
                <w:spacing w:val="-2"/>
                <w:sz w:val="18"/>
              </w:rPr>
              <w:t>уровне</w:t>
            </w:r>
          </w:p>
        </w:tc>
        <w:tc>
          <w:tcPr>
            <w:tcW w:w="4699" w:type="dxa"/>
          </w:tcPr>
          <w:p w:rsidR="008A520D" w:rsidRDefault="009056B2">
            <w:pPr>
              <w:pStyle w:val="TableParagraph"/>
              <w:spacing w:before="119" w:line="254" w:lineRule="auto"/>
              <w:ind w:left="168"/>
              <w:rPr>
                <w:sz w:val="18"/>
              </w:rPr>
            </w:pPr>
            <w:r>
              <w:rPr>
                <w:sz w:val="18"/>
              </w:rPr>
              <w:t>Сравнение аутентичного звучания фольклора и фольклорных</w:t>
            </w:r>
            <w:r>
              <w:rPr>
                <w:spacing w:val="-9"/>
                <w:sz w:val="18"/>
              </w:rPr>
              <w:t xml:space="preserve"> </w:t>
            </w:r>
            <w:r>
              <w:rPr>
                <w:sz w:val="18"/>
              </w:rPr>
              <w:t>мелодий</w:t>
            </w:r>
            <w:r>
              <w:rPr>
                <w:spacing w:val="-9"/>
                <w:sz w:val="18"/>
              </w:rPr>
              <w:t xml:space="preserve"> </w:t>
            </w:r>
            <w:r>
              <w:rPr>
                <w:sz w:val="18"/>
              </w:rPr>
              <w:t>в</w:t>
            </w:r>
            <w:r>
              <w:rPr>
                <w:spacing w:val="-10"/>
                <w:sz w:val="18"/>
              </w:rPr>
              <w:t xml:space="preserve"> </w:t>
            </w:r>
            <w:r>
              <w:rPr>
                <w:sz w:val="18"/>
              </w:rPr>
              <w:t>композиторской</w:t>
            </w:r>
            <w:r>
              <w:rPr>
                <w:spacing w:val="-11"/>
                <w:sz w:val="18"/>
              </w:rPr>
              <w:t xml:space="preserve"> </w:t>
            </w:r>
            <w:r>
              <w:rPr>
                <w:sz w:val="18"/>
              </w:rPr>
              <w:t>обработке. Разучивание, исполнение народной песни в композиторской</w:t>
            </w:r>
            <w:r>
              <w:rPr>
                <w:spacing w:val="-2"/>
                <w:sz w:val="18"/>
              </w:rPr>
              <w:t xml:space="preserve"> </w:t>
            </w:r>
            <w:r>
              <w:rPr>
                <w:sz w:val="18"/>
              </w:rPr>
              <w:t>обработке.</w:t>
            </w:r>
          </w:p>
          <w:p w:rsidR="008A520D" w:rsidRDefault="009056B2">
            <w:pPr>
              <w:pStyle w:val="TableParagraph"/>
              <w:spacing w:before="4" w:line="254" w:lineRule="auto"/>
              <w:ind w:left="168"/>
              <w:rPr>
                <w:sz w:val="18"/>
              </w:rPr>
            </w:pPr>
            <w:r>
              <w:rPr>
                <w:sz w:val="18"/>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w:t>
            </w:r>
            <w:r>
              <w:rPr>
                <w:spacing w:val="-10"/>
                <w:sz w:val="18"/>
              </w:rPr>
              <w:t xml:space="preserve"> </w:t>
            </w:r>
            <w:r>
              <w:rPr>
                <w:sz w:val="18"/>
              </w:rPr>
              <w:t>за</w:t>
            </w:r>
            <w:r>
              <w:rPr>
                <w:spacing w:val="-10"/>
                <w:sz w:val="18"/>
              </w:rPr>
              <w:t xml:space="preserve"> </w:t>
            </w:r>
            <w:r>
              <w:rPr>
                <w:sz w:val="18"/>
              </w:rPr>
              <w:t>принципами</w:t>
            </w:r>
            <w:r>
              <w:rPr>
                <w:spacing w:val="-10"/>
                <w:sz w:val="18"/>
              </w:rPr>
              <w:t xml:space="preserve"> </w:t>
            </w:r>
            <w:r>
              <w:rPr>
                <w:sz w:val="18"/>
              </w:rPr>
              <w:t>композиторской</w:t>
            </w:r>
            <w:r>
              <w:rPr>
                <w:spacing w:val="-11"/>
                <w:sz w:val="18"/>
              </w:rPr>
              <w:t xml:space="preserve"> </w:t>
            </w:r>
            <w:r>
              <w:rPr>
                <w:sz w:val="18"/>
              </w:rPr>
              <w:t>обработки, развития фольклорного тематического материала.</w:t>
            </w:r>
          </w:p>
          <w:p w:rsidR="008A520D" w:rsidRDefault="009056B2">
            <w:pPr>
              <w:pStyle w:val="TableParagraph"/>
              <w:spacing w:before="2"/>
              <w:ind w:left="168"/>
              <w:rPr>
                <w:i/>
                <w:sz w:val="18"/>
              </w:rPr>
            </w:pPr>
            <w:r>
              <w:rPr>
                <w:i/>
                <w:sz w:val="18"/>
              </w:rPr>
              <w:t>На</w:t>
            </w:r>
            <w:r>
              <w:rPr>
                <w:i/>
                <w:spacing w:val="-1"/>
                <w:sz w:val="18"/>
              </w:rPr>
              <w:t xml:space="preserve"> </w:t>
            </w:r>
            <w:r>
              <w:rPr>
                <w:i/>
                <w:sz w:val="18"/>
              </w:rPr>
              <w:t>выбор</w:t>
            </w:r>
            <w:r>
              <w:rPr>
                <w:i/>
                <w:spacing w:val="-1"/>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ight="215"/>
              <w:rPr>
                <w:sz w:val="18"/>
              </w:rPr>
            </w:pPr>
            <w:r>
              <w:rPr>
                <w:sz w:val="18"/>
              </w:rPr>
              <w:t>Исследовательские, творческие проекты, раскрывающие</w:t>
            </w:r>
            <w:r>
              <w:rPr>
                <w:spacing w:val="-8"/>
                <w:sz w:val="18"/>
              </w:rPr>
              <w:t xml:space="preserve"> </w:t>
            </w:r>
            <w:r>
              <w:rPr>
                <w:sz w:val="18"/>
              </w:rPr>
              <w:t>тему</w:t>
            </w:r>
            <w:r>
              <w:rPr>
                <w:spacing w:val="-11"/>
                <w:sz w:val="18"/>
              </w:rPr>
              <w:t xml:space="preserve"> </w:t>
            </w:r>
            <w:r>
              <w:rPr>
                <w:sz w:val="18"/>
              </w:rPr>
              <w:t>отражения</w:t>
            </w:r>
            <w:r>
              <w:rPr>
                <w:spacing w:val="-7"/>
                <w:sz w:val="18"/>
              </w:rPr>
              <w:t xml:space="preserve"> </w:t>
            </w:r>
            <w:r>
              <w:rPr>
                <w:sz w:val="18"/>
              </w:rPr>
              <w:t>фольклора</w:t>
            </w:r>
            <w:r>
              <w:rPr>
                <w:spacing w:val="-8"/>
                <w:sz w:val="18"/>
              </w:rPr>
              <w:t xml:space="preserve"> </w:t>
            </w:r>
            <w:r>
              <w:rPr>
                <w:sz w:val="18"/>
              </w:rPr>
              <w:t>в</w:t>
            </w:r>
            <w:r>
              <w:rPr>
                <w:spacing w:val="-8"/>
                <w:sz w:val="18"/>
              </w:rPr>
              <w:t xml:space="preserve"> </w:t>
            </w:r>
            <w:r>
              <w:rPr>
                <w:sz w:val="18"/>
              </w:rPr>
              <w:t>творчестве профессиональных композиторов (на примере выбранной региональной традиции).</w:t>
            </w:r>
          </w:p>
          <w:p w:rsidR="008A520D" w:rsidRDefault="009056B2">
            <w:pPr>
              <w:pStyle w:val="TableParagraph"/>
              <w:spacing w:before="3" w:line="254" w:lineRule="auto"/>
              <w:ind w:left="168" w:right="172"/>
              <w:rPr>
                <w:sz w:val="18"/>
              </w:rPr>
            </w:pPr>
            <w:r>
              <w:rPr>
                <w:sz w:val="18"/>
              </w:rPr>
              <w:t>Посещение концерта, спектакля (просмотр фильма, телепередачи),</w:t>
            </w:r>
            <w:r>
              <w:rPr>
                <w:spacing w:val="-10"/>
                <w:sz w:val="18"/>
              </w:rPr>
              <w:t xml:space="preserve"> </w:t>
            </w:r>
            <w:r>
              <w:rPr>
                <w:sz w:val="18"/>
              </w:rPr>
              <w:t>посвящённого</w:t>
            </w:r>
            <w:r>
              <w:rPr>
                <w:spacing w:val="-10"/>
                <w:sz w:val="18"/>
              </w:rPr>
              <w:t xml:space="preserve"> </w:t>
            </w:r>
            <w:r>
              <w:rPr>
                <w:sz w:val="18"/>
              </w:rPr>
              <w:t>данной</w:t>
            </w:r>
            <w:r>
              <w:rPr>
                <w:spacing w:val="-11"/>
                <w:sz w:val="18"/>
              </w:rPr>
              <w:t xml:space="preserve"> </w:t>
            </w:r>
            <w:r>
              <w:rPr>
                <w:sz w:val="18"/>
              </w:rPr>
              <w:t>теме.</w:t>
            </w:r>
            <w:r>
              <w:rPr>
                <w:spacing w:val="-10"/>
                <w:sz w:val="18"/>
              </w:rPr>
              <w:t xml:space="preserve"> </w:t>
            </w:r>
            <w:r>
              <w:rPr>
                <w:sz w:val="18"/>
              </w:rPr>
              <w:t xml:space="preserve">Обсуждение в классе и/или письменная рецензия по результатам </w:t>
            </w:r>
            <w:r>
              <w:rPr>
                <w:spacing w:val="-2"/>
                <w:sz w:val="18"/>
              </w:rPr>
              <w:t>просмотра</w:t>
            </w:r>
          </w:p>
        </w:tc>
      </w:tr>
    </w:tbl>
    <w:p w:rsidR="008A520D" w:rsidRDefault="008A520D">
      <w:pPr>
        <w:pStyle w:val="a3"/>
        <w:ind w:left="0"/>
        <w:jc w:val="left"/>
        <w:rPr>
          <w:b/>
          <w:sz w:val="20"/>
        </w:rPr>
      </w:pPr>
    </w:p>
    <w:p w:rsidR="008A520D" w:rsidRDefault="00EF7493">
      <w:pPr>
        <w:pStyle w:val="a3"/>
        <w:spacing w:before="3"/>
        <w:ind w:left="0"/>
        <w:jc w:val="left"/>
        <w:rPr>
          <w:b/>
          <w:sz w:val="22"/>
        </w:rPr>
      </w:pPr>
      <w:r>
        <w:rPr>
          <w:noProof/>
          <w:lang w:eastAsia="ru-RU"/>
        </w:rPr>
        <mc:AlternateContent>
          <mc:Choice Requires="wps">
            <w:drawing>
              <wp:anchor distT="0" distB="0" distL="0" distR="0" simplePos="0" relativeHeight="487601152" behindDoc="1" locked="0" layoutInCell="1" allowOverlap="1">
                <wp:simplePos x="0" y="0"/>
                <wp:positionH relativeFrom="page">
                  <wp:posOffset>1080770</wp:posOffset>
                </wp:positionH>
                <wp:positionV relativeFrom="paragraph">
                  <wp:posOffset>177800</wp:posOffset>
                </wp:positionV>
                <wp:extent cx="1828800" cy="8890"/>
                <wp:effectExtent l="0" t="0" r="0" b="0"/>
                <wp:wrapTopAndBottom/>
                <wp:docPr id="4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5711F" id="docshape32" o:spid="_x0000_s1026" style="position:absolute;margin-left:85.1pt;margin-top:14pt;width:2in;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" fillcolor="black" stroked="f">
                <w10:wrap type="topAndBottom" anchorx="page"/>
              </v:rect>
            </w:pict>
          </mc:Fallback>
        </mc:AlternateContent>
      </w:r>
    </w:p>
    <w:p w:rsidR="008A520D" w:rsidRDefault="009056B2">
      <w:pPr>
        <w:spacing w:before="94"/>
        <w:ind w:left="962" w:right="547" w:firstLine="228"/>
        <w:jc w:val="both"/>
        <w:rPr>
          <w:sz w:val="18"/>
        </w:rPr>
      </w:pPr>
      <w:r>
        <w:rPr>
          <w:position w:val="6"/>
          <w:sz w:val="12"/>
        </w:rPr>
        <w:t>7</w:t>
      </w:r>
      <w:r>
        <w:rPr>
          <w:spacing w:val="40"/>
          <w:position w:val="6"/>
          <w:sz w:val="12"/>
        </w:rPr>
        <w:t xml:space="preserve"> </w:t>
      </w:r>
      <w:r>
        <w:rPr>
          <w:sz w:val="18"/>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w:t>
      </w:r>
      <w:r>
        <w:rPr>
          <w:spacing w:val="40"/>
          <w:sz w:val="18"/>
        </w:rPr>
        <w:t xml:space="preserve"> </w:t>
      </w:r>
      <w:r>
        <w:rPr>
          <w:sz w:val="18"/>
        </w:rPr>
        <w:t>материал данных разделов программы между собой.</w:t>
      </w:r>
    </w:p>
    <w:p w:rsidR="008A520D" w:rsidRDefault="009056B2">
      <w:pPr>
        <w:spacing w:line="242" w:lineRule="auto"/>
        <w:ind w:left="962" w:right="548" w:firstLine="228"/>
        <w:jc w:val="both"/>
        <w:rPr>
          <w:sz w:val="18"/>
        </w:rPr>
      </w:pPr>
      <w:r>
        <w:rPr>
          <w:position w:val="6"/>
          <w:sz w:val="12"/>
        </w:rPr>
        <w:t>8</w:t>
      </w:r>
      <w:r>
        <w:rPr>
          <w:spacing w:val="40"/>
          <w:position w:val="6"/>
          <w:sz w:val="12"/>
        </w:rPr>
        <w:t xml:space="preserve"> </w:t>
      </w:r>
      <w:r>
        <w:rPr>
          <w:sz w:val="18"/>
        </w:rPr>
        <w:t xml:space="preserve">При изучении данного тематического материала рекомендуется выбрать не менее трёх региональных традиций. Одна из которых </w:t>
      </w:r>
      <w:r>
        <w:rPr>
          <w:rFonts w:ascii="Cambria Math" w:hAnsi="Cambria Math"/>
          <w:sz w:val="18"/>
        </w:rPr>
        <w:t xml:space="preserve">— </w:t>
      </w:r>
      <w:r>
        <w:rPr>
          <w:sz w:val="18"/>
        </w:rPr>
        <w:t xml:space="preserve">музыка ближайших соседей (например, для обучающихся Нижегородской области </w:t>
      </w:r>
      <w:r>
        <w:rPr>
          <w:rFonts w:ascii="Cambria Math" w:hAnsi="Cambria Math"/>
          <w:sz w:val="18"/>
        </w:rPr>
        <w:t xml:space="preserve">— </w:t>
      </w:r>
      <w:r>
        <w:rPr>
          <w:sz w:val="18"/>
        </w:rPr>
        <w:t>чувашский</w:t>
      </w:r>
      <w:r>
        <w:rPr>
          <w:spacing w:val="40"/>
          <w:sz w:val="18"/>
        </w:rPr>
        <w:t xml:space="preserve"> </w:t>
      </w:r>
      <w:r>
        <w:rPr>
          <w:sz w:val="18"/>
        </w:rPr>
        <w:t xml:space="preserve">или марийский фольклор, для обучающихся Краснодарского края </w:t>
      </w:r>
      <w:r>
        <w:rPr>
          <w:rFonts w:ascii="Cambria Math" w:hAnsi="Cambria Math"/>
          <w:sz w:val="18"/>
        </w:rPr>
        <w:t xml:space="preserve">— </w:t>
      </w:r>
      <w:r>
        <w:rPr>
          <w:sz w:val="18"/>
        </w:rPr>
        <w:t>музыка Адыгеи и т. д.). Две другие культурные традиции желательно выбрать среди более удалённых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A520D" w:rsidRDefault="008A520D">
      <w:pPr>
        <w:spacing w:line="242" w:lineRule="auto"/>
        <w:jc w:val="both"/>
        <w:rPr>
          <w:sz w:val="18"/>
        </w:rPr>
        <w:sectPr w:rsidR="008A520D">
          <w:pgSz w:w="11910" w:h="16840"/>
          <w:pgMar w:top="1320" w:right="300" w:bottom="1160" w:left="740" w:header="0" w:footer="891"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7"/>
        <w:gridCol w:w="2052"/>
        <w:gridCol w:w="4699"/>
      </w:tblGrid>
      <w:tr w:rsidR="008A520D">
        <w:trPr>
          <w:trHeight w:val="691"/>
        </w:trPr>
        <w:tc>
          <w:tcPr>
            <w:tcW w:w="1267" w:type="dxa"/>
          </w:tcPr>
          <w:p w:rsidR="008A520D" w:rsidRDefault="009056B2">
            <w:pPr>
              <w:pStyle w:val="TableParagraph"/>
              <w:spacing w:before="121" w:line="254" w:lineRule="auto"/>
              <w:ind w:left="302" w:right="67" w:hanging="216"/>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37" w:type="dxa"/>
          </w:tcPr>
          <w:p w:rsidR="008A520D" w:rsidRDefault="009056B2">
            <w:pPr>
              <w:pStyle w:val="TableParagraph"/>
              <w:spacing w:before="121"/>
              <w:ind w:left="436"/>
              <w:rPr>
                <w:b/>
                <w:sz w:val="18"/>
              </w:rPr>
            </w:pPr>
            <w:r>
              <w:rPr>
                <w:b/>
                <w:spacing w:val="-4"/>
                <w:sz w:val="18"/>
              </w:rPr>
              <w:t>Темы</w:t>
            </w:r>
          </w:p>
        </w:tc>
        <w:tc>
          <w:tcPr>
            <w:tcW w:w="2052" w:type="dxa"/>
          </w:tcPr>
          <w:p w:rsidR="008A520D" w:rsidRDefault="009056B2">
            <w:pPr>
              <w:pStyle w:val="TableParagraph"/>
              <w:spacing w:before="121"/>
              <w:ind w:left="523"/>
              <w:rPr>
                <w:b/>
                <w:sz w:val="18"/>
              </w:rPr>
            </w:pPr>
            <w:r>
              <w:rPr>
                <w:b/>
                <w:spacing w:val="-2"/>
                <w:sz w:val="18"/>
              </w:rPr>
              <w:t>Содержание</w:t>
            </w:r>
          </w:p>
        </w:tc>
        <w:tc>
          <w:tcPr>
            <w:tcW w:w="4699" w:type="dxa"/>
          </w:tcPr>
          <w:p w:rsidR="008A520D" w:rsidRDefault="009056B2">
            <w:pPr>
              <w:pStyle w:val="TableParagraph"/>
              <w:spacing w:before="121"/>
              <w:ind w:left="965"/>
              <w:rPr>
                <w:b/>
                <w:sz w:val="18"/>
              </w:rPr>
            </w:pPr>
            <w:r>
              <w:rPr>
                <w:b/>
                <w:sz w:val="18"/>
              </w:rPr>
              <w:t>Виды</w:t>
            </w:r>
            <w:r>
              <w:rPr>
                <w:b/>
                <w:spacing w:val="-7"/>
                <w:sz w:val="18"/>
              </w:rPr>
              <w:t xml:space="preserve"> </w:t>
            </w:r>
            <w:r>
              <w:rPr>
                <w:b/>
                <w:sz w:val="18"/>
              </w:rPr>
              <w:t>деятельности</w:t>
            </w:r>
            <w:r>
              <w:rPr>
                <w:b/>
                <w:spacing w:val="-2"/>
                <w:sz w:val="18"/>
              </w:rPr>
              <w:t xml:space="preserve"> обучающихся</w:t>
            </w:r>
          </w:p>
        </w:tc>
      </w:tr>
      <w:tr w:rsidR="008A520D">
        <w:trPr>
          <w:trHeight w:val="2229"/>
        </w:trPr>
        <w:tc>
          <w:tcPr>
            <w:tcW w:w="1267" w:type="dxa"/>
          </w:tcPr>
          <w:p w:rsidR="008A520D" w:rsidRDefault="009056B2">
            <w:pPr>
              <w:pStyle w:val="TableParagraph"/>
              <w:spacing w:before="114"/>
              <w:ind w:left="170"/>
              <w:rPr>
                <w:sz w:val="18"/>
              </w:rPr>
            </w:pPr>
            <w:r>
              <w:rPr>
                <w:spacing w:val="-5"/>
                <w:sz w:val="18"/>
              </w:rPr>
              <w:t>Г)</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1" w:line="256" w:lineRule="auto"/>
              <w:ind w:left="170" w:right="421"/>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4" w:line="256" w:lineRule="auto"/>
              <w:ind w:left="170" w:right="248"/>
              <w:rPr>
                <w:sz w:val="18"/>
              </w:rPr>
            </w:pPr>
            <w:r>
              <w:rPr>
                <w:sz w:val="18"/>
              </w:rPr>
              <w:t>На</w:t>
            </w:r>
            <w:r>
              <w:rPr>
                <w:spacing w:val="-12"/>
                <w:sz w:val="18"/>
              </w:rPr>
              <w:t xml:space="preserve"> </w:t>
            </w:r>
            <w:r>
              <w:rPr>
                <w:sz w:val="18"/>
              </w:rPr>
              <w:t xml:space="preserve">рубежах </w:t>
            </w:r>
            <w:r>
              <w:rPr>
                <w:spacing w:val="-2"/>
                <w:sz w:val="18"/>
              </w:rPr>
              <w:t>культур</w:t>
            </w:r>
          </w:p>
        </w:tc>
        <w:tc>
          <w:tcPr>
            <w:tcW w:w="2052" w:type="dxa"/>
          </w:tcPr>
          <w:p w:rsidR="008A520D" w:rsidRDefault="009056B2">
            <w:pPr>
              <w:pStyle w:val="TableParagraph"/>
              <w:spacing w:before="114" w:line="254" w:lineRule="auto"/>
              <w:ind w:left="168" w:right="447"/>
              <w:rPr>
                <w:sz w:val="18"/>
              </w:rPr>
            </w:pPr>
            <w:r>
              <w:rPr>
                <w:sz w:val="18"/>
              </w:rPr>
              <w:t>Взаимное</w:t>
            </w:r>
            <w:r>
              <w:rPr>
                <w:spacing w:val="-12"/>
                <w:sz w:val="18"/>
              </w:rPr>
              <w:t xml:space="preserve"> </w:t>
            </w:r>
            <w:r>
              <w:rPr>
                <w:sz w:val="18"/>
              </w:rPr>
              <w:t xml:space="preserve">влияние </w:t>
            </w:r>
            <w:r>
              <w:rPr>
                <w:spacing w:val="-2"/>
                <w:sz w:val="18"/>
              </w:rPr>
              <w:t xml:space="preserve">фольклорных </w:t>
            </w:r>
            <w:r>
              <w:rPr>
                <w:sz w:val="18"/>
              </w:rPr>
              <w:t xml:space="preserve">традиций друг на </w:t>
            </w:r>
            <w:r>
              <w:rPr>
                <w:spacing w:val="-2"/>
                <w:sz w:val="18"/>
              </w:rPr>
              <w:t>друга.</w:t>
            </w:r>
          </w:p>
          <w:p w:rsidR="008A520D" w:rsidRDefault="009056B2">
            <w:pPr>
              <w:pStyle w:val="TableParagraph"/>
              <w:spacing w:before="3" w:line="254" w:lineRule="auto"/>
              <w:ind w:left="168" w:right="472"/>
              <w:rPr>
                <w:sz w:val="18"/>
              </w:rPr>
            </w:pPr>
            <w:r>
              <w:rPr>
                <w:spacing w:val="-2"/>
                <w:sz w:val="18"/>
              </w:rPr>
              <w:t xml:space="preserve">Этнографические </w:t>
            </w:r>
            <w:r>
              <w:rPr>
                <w:sz w:val="18"/>
              </w:rPr>
              <w:t xml:space="preserve">экспедиции и </w:t>
            </w:r>
            <w:r>
              <w:rPr>
                <w:spacing w:val="-2"/>
                <w:sz w:val="18"/>
              </w:rPr>
              <w:t>фестивали.</w:t>
            </w:r>
          </w:p>
          <w:p w:rsidR="008A520D" w:rsidRDefault="009056B2">
            <w:pPr>
              <w:pStyle w:val="TableParagraph"/>
              <w:spacing w:before="2" w:line="254" w:lineRule="auto"/>
              <w:ind w:left="168" w:right="336"/>
              <w:rPr>
                <w:sz w:val="18"/>
              </w:rPr>
            </w:pPr>
            <w:r>
              <w:rPr>
                <w:sz w:val="18"/>
              </w:rPr>
              <w:t>Современная</w:t>
            </w:r>
            <w:r>
              <w:rPr>
                <w:spacing w:val="-12"/>
                <w:sz w:val="18"/>
              </w:rPr>
              <w:t xml:space="preserve"> </w:t>
            </w:r>
            <w:r>
              <w:rPr>
                <w:sz w:val="18"/>
              </w:rPr>
              <w:t xml:space="preserve">жизнь </w:t>
            </w:r>
            <w:r>
              <w:rPr>
                <w:spacing w:val="-2"/>
                <w:sz w:val="18"/>
              </w:rPr>
              <w:t>фольклора</w:t>
            </w:r>
          </w:p>
        </w:tc>
        <w:tc>
          <w:tcPr>
            <w:tcW w:w="4699" w:type="dxa"/>
          </w:tcPr>
          <w:p w:rsidR="008A520D" w:rsidRDefault="009056B2">
            <w:pPr>
              <w:pStyle w:val="TableParagraph"/>
              <w:spacing w:before="114" w:line="254" w:lineRule="auto"/>
              <w:ind w:left="168" w:right="582"/>
              <w:rPr>
                <w:sz w:val="18"/>
              </w:rPr>
            </w:pPr>
            <w:r>
              <w:rPr>
                <w:sz w:val="18"/>
              </w:rPr>
              <w:t>Знакомство с примерами смешения культурных традиций</w:t>
            </w:r>
            <w:r>
              <w:rPr>
                <w:spacing w:val="-8"/>
                <w:sz w:val="18"/>
              </w:rPr>
              <w:t xml:space="preserve"> </w:t>
            </w:r>
            <w:r>
              <w:rPr>
                <w:sz w:val="18"/>
              </w:rPr>
              <w:t>в</w:t>
            </w:r>
            <w:r>
              <w:rPr>
                <w:spacing w:val="-8"/>
                <w:sz w:val="18"/>
              </w:rPr>
              <w:t xml:space="preserve"> </w:t>
            </w:r>
            <w:r>
              <w:rPr>
                <w:sz w:val="18"/>
              </w:rPr>
              <w:t>пограничных</w:t>
            </w:r>
            <w:r>
              <w:rPr>
                <w:spacing w:val="-8"/>
                <w:sz w:val="18"/>
              </w:rPr>
              <w:t xml:space="preserve"> </w:t>
            </w:r>
            <w:r>
              <w:rPr>
                <w:sz w:val="18"/>
              </w:rPr>
              <w:t>территориях</w:t>
            </w:r>
            <w:r>
              <w:rPr>
                <w:sz w:val="18"/>
                <w:vertAlign w:val="superscript"/>
              </w:rPr>
              <w:t>9</w:t>
            </w:r>
            <w:r>
              <w:rPr>
                <w:sz w:val="18"/>
              </w:rPr>
              <w:t>.</w:t>
            </w:r>
            <w:r>
              <w:rPr>
                <w:spacing w:val="-8"/>
                <w:sz w:val="18"/>
              </w:rPr>
              <w:t xml:space="preserve"> </w:t>
            </w:r>
            <w:r>
              <w:rPr>
                <w:sz w:val="18"/>
              </w:rPr>
              <w:t>Выявление причинно-следственных связей такого смешения. Изучение</w:t>
            </w:r>
            <w:r>
              <w:rPr>
                <w:spacing w:val="-8"/>
                <w:sz w:val="18"/>
              </w:rPr>
              <w:t xml:space="preserve"> </w:t>
            </w:r>
            <w:r>
              <w:rPr>
                <w:sz w:val="18"/>
              </w:rPr>
              <w:t>творчества</w:t>
            </w:r>
            <w:r>
              <w:rPr>
                <w:spacing w:val="-8"/>
                <w:sz w:val="18"/>
              </w:rPr>
              <w:t xml:space="preserve"> </w:t>
            </w:r>
            <w:r>
              <w:rPr>
                <w:sz w:val="18"/>
              </w:rPr>
              <w:t>и</w:t>
            </w:r>
            <w:r>
              <w:rPr>
                <w:spacing w:val="-8"/>
                <w:sz w:val="18"/>
              </w:rPr>
              <w:t xml:space="preserve"> </w:t>
            </w:r>
            <w:r>
              <w:rPr>
                <w:sz w:val="18"/>
              </w:rPr>
              <w:t>вклада</w:t>
            </w:r>
            <w:r>
              <w:rPr>
                <w:spacing w:val="-8"/>
                <w:sz w:val="18"/>
              </w:rPr>
              <w:t xml:space="preserve"> </w:t>
            </w:r>
            <w:r>
              <w:rPr>
                <w:sz w:val="18"/>
              </w:rPr>
              <w:t>в</w:t>
            </w:r>
            <w:r>
              <w:rPr>
                <w:spacing w:val="-6"/>
                <w:sz w:val="18"/>
              </w:rPr>
              <w:t xml:space="preserve"> </w:t>
            </w:r>
            <w:r>
              <w:rPr>
                <w:sz w:val="18"/>
              </w:rPr>
              <w:t>развитие</w:t>
            </w:r>
            <w:r>
              <w:rPr>
                <w:spacing w:val="-8"/>
                <w:sz w:val="18"/>
              </w:rPr>
              <w:t xml:space="preserve"> </w:t>
            </w:r>
            <w:r>
              <w:rPr>
                <w:sz w:val="18"/>
              </w:rPr>
              <w:t>культуры современных этно-исполнителей, исследователей традиционного фольклора.</w:t>
            </w:r>
          </w:p>
          <w:p w:rsidR="008A520D" w:rsidRDefault="009056B2">
            <w:pPr>
              <w:pStyle w:val="TableParagraph"/>
              <w:spacing w:before="3"/>
              <w:ind w:left="168"/>
              <w:rPr>
                <w:i/>
                <w:sz w:val="18"/>
              </w:rPr>
            </w:pPr>
            <w:r>
              <w:rPr>
                <w:i/>
                <w:sz w:val="18"/>
              </w:rPr>
              <w:t>На</w:t>
            </w:r>
            <w:r>
              <w:rPr>
                <w:i/>
                <w:spacing w:val="-1"/>
                <w:sz w:val="18"/>
              </w:rPr>
              <w:t xml:space="preserve"> </w:t>
            </w:r>
            <w:r>
              <w:rPr>
                <w:i/>
                <w:sz w:val="18"/>
              </w:rPr>
              <w:t>выбор</w:t>
            </w:r>
            <w:r>
              <w:rPr>
                <w:i/>
                <w:spacing w:val="-1"/>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Pr>
                <w:sz w:val="18"/>
              </w:rPr>
            </w:pPr>
            <w:r>
              <w:rPr>
                <w:sz w:val="18"/>
              </w:rPr>
              <w:t>Участие</w:t>
            </w:r>
            <w:r>
              <w:rPr>
                <w:spacing w:val="-11"/>
                <w:sz w:val="18"/>
              </w:rPr>
              <w:t xml:space="preserve"> </w:t>
            </w:r>
            <w:r>
              <w:rPr>
                <w:sz w:val="18"/>
              </w:rPr>
              <w:t>в</w:t>
            </w:r>
            <w:r>
              <w:rPr>
                <w:spacing w:val="-11"/>
                <w:sz w:val="18"/>
              </w:rPr>
              <w:t xml:space="preserve"> </w:t>
            </w:r>
            <w:r>
              <w:rPr>
                <w:sz w:val="18"/>
              </w:rPr>
              <w:t>этнографической</w:t>
            </w:r>
            <w:r>
              <w:rPr>
                <w:spacing w:val="-11"/>
                <w:sz w:val="18"/>
              </w:rPr>
              <w:t xml:space="preserve"> </w:t>
            </w:r>
            <w:r>
              <w:rPr>
                <w:sz w:val="18"/>
              </w:rPr>
              <w:t>экспедиции,</w:t>
            </w:r>
            <w:r>
              <w:rPr>
                <w:spacing w:val="-11"/>
                <w:sz w:val="18"/>
              </w:rPr>
              <w:t xml:space="preserve"> </w:t>
            </w:r>
            <w:r>
              <w:rPr>
                <w:sz w:val="18"/>
              </w:rPr>
              <w:t>посещение/ участие в фестивале традиционной культуры</w:t>
            </w:r>
          </w:p>
        </w:tc>
      </w:tr>
    </w:tbl>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8A520D">
      <w:pPr>
        <w:pStyle w:val="a3"/>
        <w:ind w:left="0"/>
        <w:jc w:val="left"/>
        <w:rPr>
          <w:sz w:val="20"/>
        </w:rPr>
      </w:pPr>
    </w:p>
    <w:p w:rsidR="008A520D" w:rsidRDefault="00EF7493">
      <w:pPr>
        <w:pStyle w:val="a3"/>
        <w:ind w:left="0"/>
        <w:jc w:val="left"/>
        <w:rPr>
          <w:sz w:val="17"/>
        </w:rPr>
      </w:pPr>
      <w:r>
        <w:rPr>
          <w:noProof/>
          <w:lang w:eastAsia="ru-RU"/>
        </w:rPr>
        <mc:AlternateContent>
          <mc:Choice Requires="wps">
            <w:drawing>
              <wp:anchor distT="0" distB="0" distL="0" distR="0" simplePos="0" relativeHeight="487601664" behindDoc="1" locked="0" layoutInCell="1" allowOverlap="1">
                <wp:simplePos x="0" y="0"/>
                <wp:positionH relativeFrom="page">
                  <wp:posOffset>1080770</wp:posOffset>
                </wp:positionH>
                <wp:positionV relativeFrom="paragraph">
                  <wp:posOffset>139700</wp:posOffset>
                </wp:positionV>
                <wp:extent cx="1828800" cy="8890"/>
                <wp:effectExtent l="0" t="0" r="0" b="0"/>
                <wp:wrapTopAndBottom/>
                <wp:docPr id="4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1DB63" id="docshape33" o:spid="_x0000_s1026" style="position:absolute;margin-left:85.1pt;margin-top:11pt;width:2in;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" fillcolor="black" stroked="f">
                <w10:wrap type="topAndBottom" anchorx="page"/>
              </v:rect>
            </w:pict>
          </mc:Fallback>
        </mc:AlternateContent>
      </w:r>
    </w:p>
    <w:p w:rsidR="008A520D" w:rsidRDefault="009056B2">
      <w:pPr>
        <w:spacing w:before="94"/>
        <w:ind w:left="1190"/>
        <w:rPr>
          <w:sz w:val="18"/>
        </w:rPr>
      </w:pPr>
      <w:r>
        <w:rPr>
          <w:position w:val="6"/>
          <w:sz w:val="12"/>
        </w:rPr>
        <w:t>9</w:t>
      </w:r>
      <w:r>
        <w:rPr>
          <w:spacing w:val="11"/>
          <w:position w:val="6"/>
          <w:sz w:val="12"/>
        </w:rPr>
        <w:t xml:space="preserve"> </w:t>
      </w:r>
      <w:r>
        <w:rPr>
          <w:sz w:val="18"/>
        </w:rPr>
        <w:t>Например,</w:t>
      </w:r>
      <w:r>
        <w:rPr>
          <w:spacing w:val="-4"/>
          <w:sz w:val="18"/>
        </w:rPr>
        <w:t xml:space="preserve"> </w:t>
      </w:r>
      <w:r>
        <w:rPr>
          <w:sz w:val="18"/>
        </w:rPr>
        <w:t>казачья</w:t>
      </w:r>
      <w:r>
        <w:rPr>
          <w:spacing w:val="-3"/>
          <w:sz w:val="18"/>
        </w:rPr>
        <w:t xml:space="preserve"> </w:t>
      </w:r>
      <w:r>
        <w:rPr>
          <w:sz w:val="18"/>
        </w:rPr>
        <w:t>лезгинка,</w:t>
      </w:r>
      <w:r>
        <w:rPr>
          <w:spacing w:val="-4"/>
          <w:sz w:val="18"/>
        </w:rPr>
        <w:t xml:space="preserve"> </w:t>
      </w:r>
      <w:r>
        <w:rPr>
          <w:sz w:val="18"/>
        </w:rPr>
        <w:t>калмыцкая</w:t>
      </w:r>
      <w:r>
        <w:rPr>
          <w:spacing w:val="-2"/>
          <w:sz w:val="18"/>
        </w:rPr>
        <w:t xml:space="preserve"> </w:t>
      </w:r>
      <w:r>
        <w:rPr>
          <w:sz w:val="18"/>
        </w:rPr>
        <w:t>гармошка</w:t>
      </w:r>
      <w:r>
        <w:rPr>
          <w:spacing w:val="-5"/>
          <w:sz w:val="18"/>
        </w:rPr>
        <w:t xml:space="preserve"> </w:t>
      </w:r>
      <w:r>
        <w:rPr>
          <w:sz w:val="18"/>
        </w:rPr>
        <w:t>и</w:t>
      </w:r>
      <w:r>
        <w:rPr>
          <w:spacing w:val="-4"/>
          <w:sz w:val="18"/>
        </w:rPr>
        <w:t xml:space="preserve"> </w:t>
      </w:r>
      <w:r>
        <w:rPr>
          <w:sz w:val="18"/>
        </w:rPr>
        <w:t>т.</w:t>
      </w:r>
      <w:r>
        <w:rPr>
          <w:spacing w:val="-3"/>
          <w:sz w:val="18"/>
        </w:rPr>
        <w:t xml:space="preserve"> </w:t>
      </w:r>
      <w:r>
        <w:rPr>
          <w:spacing w:val="-5"/>
          <w:sz w:val="18"/>
        </w:rPr>
        <w:t>п.</w:t>
      </w:r>
    </w:p>
    <w:p w:rsidR="008A520D" w:rsidRDefault="008A520D">
      <w:pPr>
        <w:rPr>
          <w:sz w:val="18"/>
        </w:rPr>
        <w:sectPr w:rsidR="008A520D">
          <w:pgSz w:w="11910" w:h="16840"/>
          <w:pgMar w:top="1120" w:right="300" w:bottom="1160" w:left="740" w:header="0" w:footer="891" w:gutter="0"/>
          <w:cols w:space="720"/>
        </w:sectPr>
      </w:pPr>
    </w:p>
    <w:p w:rsidR="008A520D" w:rsidRDefault="009056B2">
      <w:pPr>
        <w:spacing w:before="76"/>
        <w:ind w:left="962"/>
        <w:rPr>
          <w:b/>
        </w:rPr>
      </w:pPr>
      <w:r>
        <w:rPr>
          <w:b/>
        </w:rPr>
        <w:lastRenderedPageBreak/>
        <w:t>МОДУЛЬ</w:t>
      </w:r>
      <w:r>
        <w:rPr>
          <w:b/>
          <w:spacing w:val="-5"/>
        </w:rPr>
        <w:t xml:space="preserve"> </w:t>
      </w:r>
      <w:r>
        <w:rPr>
          <w:b/>
        </w:rPr>
        <w:t>№</w:t>
      </w:r>
      <w:r>
        <w:rPr>
          <w:b/>
          <w:spacing w:val="-4"/>
        </w:rPr>
        <w:t xml:space="preserve"> </w:t>
      </w:r>
      <w:r>
        <w:rPr>
          <w:b/>
        </w:rPr>
        <w:t>3</w:t>
      </w:r>
      <w:r>
        <w:rPr>
          <w:b/>
          <w:spacing w:val="-3"/>
        </w:rPr>
        <w:t xml:space="preserve"> </w:t>
      </w:r>
      <w:r>
        <w:rPr>
          <w:b/>
        </w:rPr>
        <w:t>«МУЗЫКА</w:t>
      </w:r>
      <w:r>
        <w:rPr>
          <w:b/>
          <w:spacing w:val="-4"/>
        </w:rPr>
        <w:t xml:space="preserve"> </w:t>
      </w:r>
      <w:r>
        <w:rPr>
          <w:b/>
        </w:rPr>
        <w:t>НАРОДОВ</w:t>
      </w:r>
      <w:r>
        <w:rPr>
          <w:b/>
          <w:spacing w:val="-4"/>
        </w:rPr>
        <w:t xml:space="preserve"> </w:t>
      </w:r>
      <w:r>
        <w:rPr>
          <w:b/>
          <w:spacing w:val="-2"/>
        </w:rPr>
        <w:t>МИРА»</w:t>
      </w:r>
      <w:r>
        <w:rPr>
          <w:b/>
          <w:spacing w:val="-2"/>
          <w:vertAlign w:val="superscript"/>
        </w:rPr>
        <w:t>10</w:t>
      </w:r>
    </w:p>
    <w:p w:rsidR="008A520D" w:rsidRDefault="008A520D">
      <w:pPr>
        <w:pStyle w:val="a3"/>
        <w:spacing w:before="3"/>
        <w:ind w:left="0"/>
        <w:jc w:val="left"/>
        <w:rPr>
          <w:b/>
          <w:sz w:val="5"/>
        </w:r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1"/>
        <w:gridCol w:w="1968"/>
        <w:gridCol w:w="4820"/>
      </w:tblGrid>
      <w:tr w:rsidR="008A520D">
        <w:trPr>
          <w:trHeight w:val="554"/>
        </w:trPr>
        <w:tc>
          <w:tcPr>
            <w:tcW w:w="1267" w:type="dxa"/>
          </w:tcPr>
          <w:p w:rsidR="008A520D" w:rsidRDefault="009056B2">
            <w:pPr>
              <w:pStyle w:val="TableParagraph"/>
              <w:spacing w:before="67" w:line="256" w:lineRule="auto"/>
              <w:ind w:left="302" w:right="67"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01" w:type="dxa"/>
          </w:tcPr>
          <w:p w:rsidR="008A520D" w:rsidRDefault="009056B2">
            <w:pPr>
              <w:pStyle w:val="TableParagraph"/>
              <w:spacing w:before="67"/>
              <w:ind w:left="419"/>
              <w:rPr>
                <w:b/>
                <w:sz w:val="18"/>
              </w:rPr>
            </w:pPr>
            <w:r>
              <w:rPr>
                <w:b/>
                <w:spacing w:val="-4"/>
                <w:sz w:val="18"/>
              </w:rPr>
              <w:t>Темы</w:t>
            </w:r>
          </w:p>
        </w:tc>
        <w:tc>
          <w:tcPr>
            <w:tcW w:w="1968" w:type="dxa"/>
          </w:tcPr>
          <w:p w:rsidR="008A520D" w:rsidRDefault="009056B2">
            <w:pPr>
              <w:pStyle w:val="TableParagraph"/>
              <w:spacing w:before="67"/>
              <w:ind w:left="485"/>
              <w:rPr>
                <w:b/>
                <w:sz w:val="18"/>
              </w:rPr>
            </w:pPr>
            <w:r>
              <w:rPr>
                <w:b/>
                <w:spacing w:val="-2"/>
                <w:sz w:val="18"/>
              </w:rPr>
              <w:t>Содержание</w:t>
            </w:r>
          </w:p>
        </w:tc>
        <w:tc>
          <w:tcPr>
            <w:tcW w:w="4820" w:type="dxa"/>
          </w:tcPr>
          <w:p w:rsidR="008A520D" w:rsidRDefault="009056B2">
            <w:pPr>
              <w:pStyle w:val="TableParagraph"/>
              <w:spacing w:before="67"/>
              <w:ind w:left="1027"/>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2589"/>
        </w:trPr>
        <w:tc>
          <w:tcPr>
            <w:tcW w:w="1267" w:type="dxa"/>
          </w:tcPr>
          <w:p w:rsidR="008A520D" w:rsidRDefault="009056B2">
            <w:pPr>
              <w:pStyle w:val="TableParagraph"/>
              <w:spacing w:before="91"/>
              <w:ind w:left="170"/>
              <w:rPr>
                <w:sz w:val="18"/>
              </w:rPr>
            </w:pPr>
            <w:r>
              <w:rPr>
                <w:spacing w:val="-5"/>
                <w:sz w:val="18"/>
              </w:rPr>
              <w:t>А)</w:t>
            </w:r>
          </w:p>
          <w:p w:rsidR="008A520D" w:rsidRDefault="009056B2">
            <w:pPr>
              <w:pStyle w:val="TableParagraph"/>
              <w:spacing w:before="13"/>
              <w:ind w:left="170"/>
              <w:rPr>
                <w:sz w:val="18"/>
              </w:rPr>
            </w:pPr>
            <w:r>
              <w:rPr>
                <w:sz w:val="18"/>
              </w:rPr>
              <w:t>3—</w:t>
            </w:r>
            <w:r>
              <w:rPr>
                <w:spacing w:val="-10"/>
                <w:sz w:val="18"/>
              </w:rPr>
              <w:t>4</w:t>
            </w:r>
          </w:p>
          <w:p w:rsidR="008A520D" w:rsidRDefault="009056B2">
            <w:pPr>
              <w:pStyle w:val="TableParagraph"/>
              <w:spacing w:before="12" w:line="256" w:lineRule="auto"/>
              <w:ind w:left="170" w:right="421"/>
              <w:rPr>
                <w:sz w:val="18"/>
              </w:rPr>
            </w:pPr>
            <w:r>
              <w:rPr>
                <w:spacing w:val="-2"/>
                <w:sz w:val="18"/>
              </w:rPr>
              <w:t xml:space="preserve">учебных </w:t>
            </w:r>
            <w:r>
              <w:rPr>
                <w:spacing w:val="-4"/>
                <w:sz w:val="18"/>
              </w:rPr>
              <w:t>часа</w:t>
            </w:r>
          </w:p>
        </w:tc>
        <w:tc>
          <w:tcPr>
            <w:tcW w:w="1301" w:type="dxa"/>
          </w:tcPr>
          <w:p w:rsidR="008A520D" w:rsidRDefault="009056B2">
            <w:pPr>
              <w:pStyle w:val="TableParagraph"/>
              <w:spacing w:before="91" w:line="254" w:lineRule="auto"/>
              <w:ind w:left="170" w:right="164"/>
              <w:rPr>
                <w:sz w:val="18"/>
              </w:rPr>
            </w:pPr>
            <w:r>
              <w:rPr>
                <w:sz w:val="18"/>
              </w:rPr>
              <w:t xml:space="preserve">Музыка — </w:t>
            </w:r>
            <w:r>
              <w:rPr>
                <w:spacing w:val="-2"/>
                <w:sz w:val="18"/>
              </w:rPr>
              <w:t xml:space="preserve">древнейший </w:t>
            </w:r>
            <w:r>
              <w:rPr>
                <w:spacing w:val="-4"/>
                <w:sz w:val="18"/>
              </w:rPr>
              <w:t xml:space="preserve">язык </w:t>
            </w:r>
            <w:r>
              <w:rPr>
                <w:spacing w:val="-2"/>
                <w:sz w:val="18"/>
              </w:rPr>
              <w:t xml:space="preserve">человечеств </w:t>
            </w:r>
            <w:r>
              <w:rPr>
                <w:spacing w:val="-10"/>
                <w:sz w:val="18"/>
              </w:rPr>
              <w:t>а</w:t>
            </w:r>
          </w:p>
        </w:tc>
        <w:tc>
          <w:tcPr>
            <w:tcW w:w="1968" w:type="dxa"/>
          </w:tcPr>
          <w:p w:rsidR="008A520D" w:rsidRDefault="009056B2">
            <w:pPr>
              <w:pStyle w:val="TableParagraph"/>
              <w:spacing w:before="91" w:line="254" w:lineRule="auto"/>
              <w:ind w:left="170"/>
              <w:rPr>
                <w:sz w:val="18"/>
              </w:rPr>
            </w:pPr>
            <w:r>
              <w:rPr>
                <w:spacing w:val="-2"/>
                <w:sz w:val="18"/>
              </w:rPr>
              <w:t xml:space="preserve">Археологические </w:t>
            </w:r>
            <w:r>
              <w:rPr>
                <w:sz w:val="18"/>
              </w:rPr>
              <w:t>находки,</w:t>
            </w:r>
            <w:r>
              <w:rPr>
                <w:spacing w:val="-12"/>
                <w:sz w:val="18"/>
              </w:rPr>
              <w:t xml:space="preserve"> </w:t>
            </w:r>
            <w:r>
              <w:rPr>
                <w:sz w:val="18"/>
              </w:rPr>
              <w:t>легенды</w:t>
            </w:r>
            <w:r>
              <w:rPr>
                <w:spacing w:val="-11"/>
                <w:sz w:val="18"/>
              </w:rPr>
              <w:t xml:space="preserve"> </w:t>
            </w:r>
            <w:r>
              <w:rPr>
                <w:sz w:val="18"/>
              </w:rPr>
              <w:t xml:space="preserve">и сказания о музыке </w:t>
            </w:r>
            <w:r>
              <w:rPr>
                <w:spacing w:val="-2"/>
                <w:sz w:val="18"/>
              </w:rPr>
              <w:t>древних.</w:t>
            </w:r>
          </w:p>
          <w:p w:rsidR="008A520D" w:rsidRDefault="009056B2">
            <w:pPr>
              <w:pStyle w:val="TableParagraph"/>
              <w:spacing w:before="3" w:line="254" w:lineRule="auto"/>
              <w:ind w:left="170" w:right="96"/>
              <w:rPr>
                <w:sz w:val="18"/>
              </w:rPr>
            </w:pPr>
            <w:r>
              <w:rPr>
                <w:sz w:val="18"/>
              </w:rPr>
              <w:t xml:space="preserve">Древняя Греция — </w:t>
            </w:r>
            <w:r>
              <w:rPr>
                <w:spacing w:val="-2"/>
                <w:sz w:val="18"/>
              </w:rPr>
              <w:t>колыбель</w:t>
            </w:r>
            <w:r>
              <w:rPr>
                <w:spacing w:val="40"/>
                <w:sz w:val="18"/>
              </w:rPr>
              <w:t xml:space="preserve"> </w:t>
            </w:r>
            <w:r>
              <w:rPr>
                <w:spacing w:val="-2"/>
                <w:sz w:val="18"/>
              </w:rPr>
              <w:t>европейской</w:t>
            </w:r>
            <w:r>
              <w:rPr>
                <w:spacing w:val="40"/>
                <w:sz w:val="18"/>
              </w:rPr>
              <w:t xml:space="preserve"> </w:t>
            </w:r>
            <w:r>
              <w:rPr>
                <w:sz w:val="18"/>
              </w:rPr>
              <w:t>культуры (театр, хор, оркестр,</w:t>
            </w:r>
            <w:r>
              <w:rPr>
                <w:spacing w:val="-12"/>
                <w:sz w:val="18"/>
              </w:rPr>
              <w:t xml:space="preserve"> </w:t>
            </w:r>
            <w:r>
              <w:rPr>
                <w:sz w:val="18"/>
              </w:rPr>
              <w:t>лады,</w:t>
            </w:r>
            <w:r>
              <w:rPr>
                <w:spacing w:val="-11"/>
                <w:sz w:val="18"/>
              </w:rPr>
              <w:t xml:space="preserve"> </w:t>
            </w:r>
            <w:r>
              <w:rPr>
                <w:sz w:val="18"/>
              </w:rPr>
              <w:t>учение о гармонии и др.)</w:t>
            </w:r>
          </w:p>
        </w:tc>
        <w:tc>
          <w:tcPr>
            <w:tcW w:w="4820" w:type="dxa"/>
          </w:tcPr>
          <w:p w:rsidR="008A520D" w:rsidRDefault="009056B2">
            <w:pPr>
              <w:pStyle w:val="TableParagraph"/>
              <w:spacing w:before="91" w:line="254" w:lineRule="auto"/>
              <w:ind w:left="171"/>
              <w:rPr>
                <w:sz w:val="18"/>
              </w:rPr>
            </w:pPr>
            <w:r>
              <w:rPr>
                <w:sz w:val="18"/>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w:t>
            </w:r>
            <w:r>
              <w:rPr>
                <w:spacing w:val="-6"/>
                <w:sz w:val="18"/>
              </w:rPr>
              <w:t xml:space="preserve"> </w:t>
            </w:r>
            <w:r>
              <w:rPr>
                <w:sz w:val="18"/>
              </w:rPr>
              <w:t>в</w:t>
            </w:r>
            <w:r>
              <w:rPr>
                <w:spacing w:val="-8"/>
                <w:sz w:val="18"/>
              </w:rPr>
              <w:t xml:space="preserve"> </w:t>
            </w:r>
            <w:r>
              <w:rPr>
                <w:sz w:val="18"/>
              </w:rPr>
              <w:t>духе</w:t>
            </w:r>
            <w:r>
              <w:rPr>
                <w:spacing w:val="-8"/>
                <w:sz w:val="18"/>
              </w:rPr>
              <w:t xml:space="preserve"> </w:t>
            </w:r>
            <w:r>
              <w:rPr>
                <w:sz w:val="18"/>
              </w:rPr>
              <w:t>древнего</w:t>
            </w:r>
            <w:r>
              <w:rPr>
                <w:spacing w:val="-6"/>
                <w:sz w:val="18"/>
              </w:rPr>
              <w:t xml:space="preserve"> </w:t>
            </w:r>
            <w:r>
              <w:rPr>
                <w:sz w:val="18"/>
              </w:rPr>
              <w:t>обряда</w:t>
            </w:r>
            <w:r>
              <w:rPr>
                <w:spacing w:val="-8"/>
                <w:sz w:val="18"/>
              </w:rPr>
              <w:t xml:space="preserve"> </w:t>
            </w:r>
            <w:r>
              <w:rPr>
                <w:sz w:val="18"/>
              </w:rPr>
              <w:t>(вызывание</w:t>
            </w:r>
            <w:r>
              <w:rPr>
                <w:spacing w:val="-8"/>
                <w:sz w:val="18"/>
              </w:rPr>
              <w:t xml:space="preserve"> </w:t>
            </w:r>
            <w:r>
              <w:rPr>
                <w:sz w:val="18"/>
              </w:rPr>
              <w:t>дождя, поклонение тотемному животному и т. п.).</w:t>
            </w:r>
          </w:p>
          <w:p w:rsidR="008A520D" w:rsidRDefault="009056B2">
            <w:pPr>
              <w:pStyle w:val="TableParagraph"/>
              <w:spacing w:before="2"/>
              <w:ind w:left="171"/>
              <w:rPr>
                <w:sz w:val="18"/>
              </w:rPr>
            </w:pPr>
            <w:r>
              <w:rPr>
                <w:sz w:val="18"/>
              </w:rPr>
              <w:t>Озвучивание,</w:t>
            </w:r>
            <w:r>
              <w:rPr>
                <w:spacing w:val="-6"/>
                <w:sz w:val="18"/>
              </w:rPr>
              <w:t xml:space="preserve"> </w:t>
            </w:r>
            <w:r>
              <w:rPr>
                <w:sz w:val="18"/>
              </w:rPr>
              <w:t>театрализация</w:t>
            </w:r>
            <w:r>
              <w:rPr>
                <w:spacing w:val="-6"/>
                <w:sz w:val="18"/>
              </w:rPr>
              <w:t xml:space="preserve"> </w:t>
            </w:r>
            <w:r>
              <w:rPr>
                <w:sz w:val="18"/>
              </w:rPr>
              <w:t>легенды/мифа</w:t>
            </w:r>
            <w:r>
              <w:rPr>
                <w:spacing w:val="-6"/>
                <w:sz w:val="18"/>
              </w:rPr>
              <w:t xml:space="preserve"> </w:t>
            </w:r>
            <w:r>
              <w:rPr>
                <w:sz w:val="18"/>
              </w:rPr>
              <w:t>о</w:t>
            </w:r>
            <w:r>
              <w:rPr>
                <w:spacing w:val="-5"/>
                <w:sz w:val="18"/>
              </w:rPr>
              <w:t xml:space="preserve"> </w:t>
            </w:r>
            <w:r>
              <w:rPr>
                <w:spacing w:val="-2"/>
                <w:sz w:val="18"/>
              </w:rPr>
              <w:t>музыке.</w:t>
            </w:r>
          </w:p>
          <w:p w:rsidR="008A520D" w:rsidRDefault="009056B2">
            <w:pPr>
              <w:pStyle w:val="TableParagraph"/>
              <w:spacing w:before="14"/>
              <w:ind w:left="171"/>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3" w:line="254" w:lineRule="auto"/>
              <w:ind w:left="171" w:right="121"/>
              <w:rPr>
                <w:sz w:val="18"/>
              </w:rPr>
            </w:pPr>
            <w:r>
              <w:rPr>
                <w:sz w:val="18"/>
              </w:rPr>
              <w:t>Квесты, викторины, интеллектуальные игры. Исследовательские</w:t>
            </w:r>
            <w:r>
              <w:rPr>
                <w:spacing w:val="-9"/>
                <w:sz w:val="18"/>
              </w:rPr>
              <w:t xml:space="preserve"> </w:t>
            </w:r>
            <w:r>
              <w:rPr>
                <w:sz w:val="18"/>
              </w:rPr>
              <w:t>проекты</w:t>
            </w:r>
            <w:r>
              <w:rPr>
                <w:spacing w:val="-9"/>
                <w:sz w:val="18"/>
              </w:rPr>
              <w:t xml:space="preserve"> </w:t>
            </w:r>
            <w:r>
              <w:rPr>
                <w:sz w:val="18"/>
              </w:rPr>
              <w:t>в</w:t>
            </w:r>
            <w:r>
              <w:rPr>
                <w:spacing w:val="-9"/>
                <w:sz w:val="18"/>
              </w:rPr>
              <w:t xml:space="preserve"> </w:t>
            </w:r>
            <w:r>
              <w:rPr>
                <w:sz w:val="18"/>
              </w:rPr>
              <w:t>рамках</w:t>
            </w:r>
            <w:r>
              <w:rPr>
                <w:spacing w:val="-9"/>
                <w:sz w:val="18"/>
              </w:rPr>
              <w:t xml:space="preserve"> </w:t>
            </w:r>
            <w:r>
              <w:rPr>
                <w:sz w:val="18"/>
              </w:rPr>
              <w:t>тематики</w:t>
            </w:r>
            <w:r>
              <w:rPr>
                <w:spacing w:val="-7"/>
                <w:sz w:val="18"/>
              </w:rPr>
              <w:t xml:space="preserve"> </w:t>
            </w:r>
            <w:r>
              <w:rPr>
                <w:sz w:val="18"/>
              </w:rPr>
              <w:t xml:space="preserve">«Мифы Древней Греции в музыкальном искусстве XVII—XX </w:t>
            </w:r>
            <w:r>
              <w:rPr>
                <w:spacing w:val="-2"/>
                <w:sz w:val="18"/>
              </w:rPr>
              <w:t>веков»</w:t>
            </w:r>
          </w:p>
        </w:tc>
      </w:tr>
      <w:tr w:rsidR="008A520D">
        <w:trPr>
          <w:trHeight w:val="2371"/>
        </w:trPr>
        <w:tc>
          <w:tcPr>
            <w:tcW w:w="1267" w:type="dxa"/>
          </w:tcPr>
          <w:p w:rsidR="008A520D" w:rsidRDefault="009056B2">
            <w:pPr>
              <w:pStyle w:val="TableParagraph"/>
              <w:spacing w:before="91"/>
              <w:ind w:left="170"/>
              <w:rPr>
                <w:sz w:val="18"/>
              </w:rPr>
            </w:pPr>
            <w:r>
              <w:rPr>
                <w:spacing w:val="-5"/>
                <w:sz w:val="18"/>
              </w:rPr>
              <w:t>Б)</w:t>
            </w:r>
          </w:p>
          <w:p w:rsidR="008A520D" w:rsidRDefault="009056B2">
            <w:pPr>
              <w:pStyle w:val="TableParagraph"/>
              <w:spacing w:before="13"/>
              <w:ind w:left="170"/>
              <w:rPr>
                <w:sz w:val="18"/>
              </w:rPr>
            </w:pPr>
            <w:r>
              <w:rPr>
                <w:sz w:val="18"/>
              </w:rPr>
              <w:t>3—</w:t>
            </w:r>
            <w:r>
              <w:rPr>
                <w:spacing w:val="-10"/>
                <w:sz w:val="18"/>
              </w:rPr>
              <w:t>4</w:t>
            </w:r>
          </w:p>
          <w:p w:rsidR="008A520D" w:rsidRDefault="009056B2">
            <w:pPr>
              <w:pStyle w:val="TableParagraph"/>
              <w:spacing w:before="15" w:line="254" w:lineRule="auto"/>
              <w:ind w:left="170" w:right="421"/>
              <w:rPr>
                <w:sz w:val="18"/>
              </w:rPr>
            </w:pPr>
            <w:r>
              <w:rPr>
                <w:spacing w:val="-2"/>
                <w:sz w:val="18"/>
              </w:rPr>
              <w:t xml:space="preserve">учебных </w:t>
            </w:r>
            <w:r>
              <w:rPr>
                <w:spacing w:val="-4"/>
                <w:sz w:val="18"/>
              </w:rPr>
              <w:t>часа</w:t>
            </w:r>
          </w:p>
        </w:tc>
        <w:tc>
          <w:tcPr>
            <w:tcW w:w="1301" w:type="dxa"/>
          </w:tcPr>
          <w:p w:rsidR="008A520D" w:rsidRDefault="009056B2">
            <w:pPr>
              <w:pStyle w:val="TableParagraph"/>
              <w:spacing w:before="91" w:line="254" w:lineRule="auto"/>
              <w:ind w:left="170" w:right="66"/>
              <w:rPr>
                <w:sz w:val="18"/>
              </w:rPr>
            </w:pPr>
            <w:r>
              <w:rPr>
                <w:spacing w:val="-2"/>
                <w:sz w:val="18"/>
              </w:rPr>
              <w:t xml:space="preserve">Музыкальны </w:t>
            </w:r>
            <w:r>
              <w:rPr>
                <w:sz w:val="18"/>
              </w:rPr>
              <w:t xml:space="preserve">й фольклор </w:t>
            </w:r>
            <w:r>
              <w:rPr>
                <w:spacing w:val="-2"/>
                <w:sz w:val="18"/>
              </w:rPr>
              <w:t>народов Европы</w:t>
            </w:r>
          </w:p>
        </w:tc>
        <w:tc>
          <w:tcPr>
            <w:tcW w:w="1968" w:type="dxa"/>
          </w:tcPr>
          <w:p w:rsidR="008A520D" w:rsidRDefault="009056B2">
            <w:pPr>
              <w:pStyle w:val="TableParagraph"/>
              <w:spacing w:before="91" w:line="254" w:lineRule="auto"/>
              <w:ind w:left="170" w:right="96"/>
              <w:rPr>
                <w:sz w:val="18"/>
              </w:rPr>
            </w:pPr>
            <w:r>
              <w:rPr>
                <w:sz w:val="18"/>
              </w:rPr>
              <w:t>Интонации</w:t>
            </w:r>
            <w:r>
              <w:rPr>
                <w:spacing w:val="-12"/>
                <w:sz w:val="18"/>
              </w:rPr>
              <w:t xml:space="preserve"> </w:t>
            </w:r>
            <w:r>
              <w:rPr>
                <w:sz w:val="18"/>
              </w:rPr>
              <w:t>и</w:t>
            </w:r>
            <w:r>
              <w:rPr>
                <w:spacing w:val="-11"/>
                <w:sz w:val="18"/>
              </w:rPr>
              <w:t xml:space="preserve"> </w:t>
            </w:r>
            <w:r>
              <w:rPr>
                <w:sz w:val="18"/>
              </w:rPr>
              <w:t xml:space="preserve">ритмы, формы и жанры </w:t>
            </w:r>
            <w:r>
              <w:rPr>
                <w:spacing w:val="-2"/>
                <w:sz w:val="18"/>
              </w:rPr>
              <w:t>европейского фольклора</w:t>
            </w:r>
            <w:r>
              <w:rPr>
                <w:spacing w:val="-2"/>
                <w:sz w:val="18"/>
                <w:vertAlign w:val="superscript"/>
              </w:rPr>
              <w:t>11</w:t>
            </w:r>
            <w:r>
              <w:rPr>
                <w:spacing w:val="-2"/>
                <w:sz w:val="18"/>
              </w:rPr>
              <w:t xml:space="preserve"> Отражение европейского </w:t>
            </w:r>
            <w:r>
              <w:rPr>
                <w:sz w:val="18"/>
              </w:rPr>
              <w:t xml:space="preserve">фольклора в </w:t>
            </w:r>
            <w:r>
              <w:rPr>
                <w:spacing w:val="-2"/>
                <w:sz w:val="18"/>
              </w:rPr>
              <w:t>творчестве профессиональных композиторов</w:t>
            </w:r>
          </w:p>
        </w:tc>
        <w:tc>
          <w:tcPr>
            <w:tcW w:w="4820" w:type="dxa"/>
          </w:tcPr>
          <w:p w:rsidR="008A520D" w:rsidRDefault="009056B2">
            <w:pPr>
              <w:pStyle w:val="TableParagraph"/>
              <w:spacing w:before="91" w:line="256" w:lineRule="auto"/>
              <w:ind w:left="171"/>
              <w:rPr>
                <w:sz w:val="18"/>
              </w:rPr>
            </w:pPr>
            <w:r>
              <w:rPr>
                <w:sz w:val="18"/>
              </w:rPr>
              <w:t>Выявление</w:t>
            </w:r>
            <w:r>
              <w:rPr>
                <w:spacing w:val="-8"/>
                <w:sz w:val="18"/>
              </w:rPr>
              <w:t xml:space="preserve"> </w:t>
            </w:r>
            <w:r>
              <w:rPr>
                <w:sz w:val="18"/>
              </w:rPr>
              <w:t>характерных</w:t>
            </w:r>
            <w:r>
              <w:rPr>
                <w:spacing w:val="-8"/>
                <w:sz w:val="18"/>
              </w:rPr>
              <w:t xml:space="preserve"> </w:t>
            </w:r>
            <w:r>
              <w:rPr>
                <w:sz w:val="18"/>
              </w:rPr>
              <w:t>интонаций</w:t>
            </w:r>
            <w:r>
              <w:rPr>
                <w:spacing w:val="-8"/>
                <w:sz w:val="18"/>
              </w:rPr>
              <w:t xml:space="preserve"> </w:t>
            </w:r>
            <w:r>
              <w:rPr>
                <w:sz w:val="18"/>
              </w:rPr>
              <w:t>и</w:t>
            </w:r>
            <w:r>
              <w:rPr>
                <w:spacing w:val="-7"/>
                <w:sz w:val="18"/>
              </w:rPr>
              <w:t xml:space="preserve"> </w:t>
            </w:r>
            <w:r>
              <w:rPr>
                <w:sz w:val="18"/>
              </w:rPr>
              <w:t>ритмов</w:t>
            </w:r>
            <w:r>
              <w:rPr>
                <w:spacing w:val="-8"/>
                <w:sz w:val="18"/>
              </w:rPr>
              <w:t xml:space="preserve"> </w:t>
            </w:r>
            <w:r>
              <w:rPr>
                <w:sz w:val="18"/>
              </w:rPr>
              <w:t>в</w:t>
            </w:r>
            <w:r>
              <w:rPr>
                <w:spacing w:val="-8"/>
                <w:sz w:val="18"/>
              </w:rPr>
              <w:t xml:space="preserve"> </w:t>
            </w:r>
            <w:r>
              <w:rPr>
                <w:sz w:val="18"/>
              </w:rPr>
              <w:t>звучании традиционной музыки народов Европы.</w:t>
            </w:r>
          </w:p>
          <w:p w:rsidR="008A520D" w:rsidRDefault="009056B2">
            <w:pPr>
              <w:pStyle w:val="TableParagraph"/>
              <w:spacing w:line="254" w:lineRule="auto"/>
              <w:ind w:left="171" w:right="121"/>
              <w:rPr>
                <w:sz w:val="18"/>
              </w:rPr>
            </w:pPr>
            <w:r>
              <w:rPr>
                <w:sz w:val="18"/>
              </w:rPr>
              <w:t>Выявление общего и особенного при сравнении изучаемых</w:t>
            </w:r>
            <w:r>
              <w:rPr>
                <w:spacing w:val="-8"/>
                <w:sz w:val="18"/>
              </w:rPr>
              <w:t xml:space="preserve"> </w:t>
            </w:r>
            <w:r>
              <w:rPr>
                <w:sz w:val="18"/>
              </w:rPr>
              <w:t>образцов</w:t>
            </w:r>
            <w:r>
              <w:rPr>
                <w:spacing w:val="-9"/>
                <w:sz w:val="18"/>
              </w:rPr>
              <w:t xml:space="preserve"> </w:t>
            </w:r>
            <w:r>
              <w:rPr>
                <w:sz w:val="18"/>
              </w:rPr>
              <w:t>европейского</w:t>
            </w:r>
            <w:r>
              <w:rPr>
                <w:spacing w:val="-8"/>
                <w:sz w:val="18"/>
              </w:rPr>
              <w:t xml:space="preserve"> </w:t>
            </w:r>
            <w:r>
              <w:rPr>
                <w:sz w:val="18"/>
              </w:rPr>
              <w:t>фольклора</w:t>
            </w:r>
            <w:r>
              <w:rPr>
                <w:spacing w:val="-9"/>
                <w:sz w:val="18"/>
              </w:rPr>
              <w:t xml:space="preserve"> </w:t>
            </w:r>
            <w:r>
              <w:rPr>
                <w:sz w:val="18"/>
              </w:rPr>
              <w:t>и</w:t>
            </w:r>
            <w:r>
              <w:rPr>
                <w:spacing w:val="-8"/>
                <w:sz w:val="18"/>
              </w:rPr>
              <w:t xml:space="preserve"> </w:t>
            </w:r>
            <w:r>
              <w:rPr>
                <w:sz w:val="18"/>
              </w:rPr>
              <w:t>фольклора народов</w:t>
            </w:r>
            <w:r>
              <w:rPr>
                <w:spacing w:val="-2"/>
                <w:sz w:val="18"/>
              </w:rPr>
              <w:t xml:space="preserve"> </w:t>
            </w:r>
            <w:r>
              <w:rPr>
                <w:sz w:val="18"/>
              </w:rPr>
              <w:t>России.</w:t>
            </w:r>
          </w:p>
          <w:p w:rsidR="008A520D" w:rsidRDefault="009056B2">
            <w:pPr>
              <w:pStyle w:val="TableParagraph"/>
              <w:spacing w:before="1" w:line="254" w:lineRule="auto"/>
              <w:ind w:left="171"/>
              <w:rPr>
                <w:sz w:val="18"/>
              </w:rPr>
            </w:pPr>
            <w:r>
              <w:rPr>
                <w:sz w:val="18"/>
              </w:rPr>
              <w:t>Разучивание и исполнение народных песен, танцев. Двигательная,</w:t>
            </w:r>
            <w:r>
              <w:rPr>
                <w:spacing w:val="-12"/>
                <w:sz w:val="18"/>
              </w:rPr>
              <w:t xml:space="preserve"> </w:t>
            </w:r>
            <w:r>
              <w:rPr>
                <w:sz w:val="18"/>
              </w:rPr>
              <w:t>ритмическая,</w:t>
            </w:r>
            <w:r>
              <w:rPr>
                <w:spacing w:val="-11"/>
                <w:sz w:val="18"/>
              </w:rPr>
              <w:t xml:space="preserve"> </w:t>
            </w:r>
            <w:r>
              <w:rPr>
                <w:sz w:val="18"/>
              </w:rPr>
              <w:t>интонационная</w:t>
            </w:r>
            <w:r>
              <w:rPr>
                <w:spacing w:val="-11"/>
                <w:sz w:val="18"/>
              </w:rPr>
              <w:t xml:space="preserve"> </w:t>
            </w:r>
            <w:r>
              <w:rPr>
                <w:sz w:val="18"/>
              </w:rPr>
              <w:t>импровизация по мотивам изученных традиций народов Европы (в том числе в форме рондо)</w:t>
            </w:r>
          </w:p>
        </w:tc>
      </w:tr>
      <w:tr w:rsidR="008A520D">
        <w:trPr>
          <w:trHeight w:val="2887"/>
        </w:trPr>
        <w:tc>
          <w:tcPr>
            <w:tcW w:w="1267" w:type="dxa"/>
          </w:tcPr>
          <w:p w:rsidR="008A520D" w:rsidRDefault="009056B2">
            <w:pPr>
              <w:pStyle w:val="TableParagraph"/>
              <w:spacing w:before="119"/>
              <w:ind w:left="170"/>
              <w:rPr>
                <w:sz w:val="18"/>
              </w:rPr>
            </w:pPr>
            <w:r>
              <w:rPr>
                <w:spacing w:val="-5"/>
                <w:sz w:val="18"/>
              </w:rPr>
              <w:t>В)</w:t>
            </w:r>
          </w:p>
          <w:p w:rsidR="008A520D" w:rsidRDefault="009056B2">
            <w:pPr>
              <w:pStyle w:val="TableParagraph"/>
              <w:spacing w:before="12"/>
              <w:ind w:left="170"/>
              <w:rPr>
                <w:sz w:val="18"/>
              </w:rPr>
            </w:pPr>
            <w:r>
              <w:rPr>
                <w:sz w:val="18"/>
              </w:rPr>
              <w:t>3—</w:t>
            </w:r>
            <w:r>
              <w:rPr>
                <w:spacing w:val="-10"/>
                <w:sz w:val="18"/>
              </w:rPr>
              <w:t>4</w:t>
            </w:r>
          </w:p>
          <w:p w:rsidR="008A520D" w:rsidRDefault="009056B2">
            <w:pPr>
              <w:pStyle w:val="TableParagraph"/>
              <w:spacing w:before="14" w:line="256" w:lineRule="auto"/>
              <w:ind w:left="170" w:right="421"/>
              <w:rPr>
                <w:sz w:val="18"/>
              </w:rPr>
            </w:pPr>
            <w:r>
              <w:rPr>
                <w:spacing w:val="-2"/>
                <w:sz w:val="18"/>
              </w:rPr>
              <w:t xml:space="preserve">учебных </w:t>
            </w:r>
            <w:r>
              <w:rPr>
                <w:spacing w:val="-4"/>
                <w:sz w:val="18"/>
              </w:rPr>
              <w:t>часа</w:t>
            </w:r>
          </w:p>
        </w:tc>
        <w:tc>
          <w:tcPr>
            <w:tcW w:w="1301" w:type="dxa"/>
          </w:tcPr>
          <w:p w:rsidR="008A520D" w:rsidRDefault="009056B2">
            <w:pPr>
              <w:pStyle w:val="TableParagraph"/>
              <w:spacing w:before="119" w:line="254" w:lineRule="auto"/>
              <w:ind w:left="170" w:right="241"/>
              <w:rPr>
                <w:sz w:val="18"/>
              </w:rPr>
            </w:pPr>
            <w:r>
              <w:rPr>
                <w:spacing w:val="-2"/>
                <w:sz w:val="18"/>
              </w:rPr>
              <w:t xml:space="preserve">Музыкальн </w:t>
            </w:r>
            <w:r>
              <w:rPr>
                <w:spacing w:val="-6"/>
                <w:sz w:val="18"/>
              </w:rPr>
              <w:t>ый</w:t>
            </w:r>
            <w:r>
              <w:rPr>
                <w:spacing w:val="-2"/>
                <w:sz w:val="18"/>
              </w:rPr>
              <w:t xml:space="preserve"> фольклор народов </w:t>
            </w:r>
            <w:r>
              <w:rPr>
                <w:sz w:val="18"/>
              </w:rPr>
              <w:t xml:space="preserve">Азии и </w:t>
            </w:r>
            <w:r>
              <w:rPr>
                <w:spacing w:val="-2"/>
                <w:sz w:val="18"/>
              </w:rPr>
              <w:t>Африки</w:t>
            </w:r>
          </w:p>
        </w:tc>
        <w:tc>
          <w:tcPr>
            <w:tcW w:w="1968" w:type="dxa"/>
          </w:tcPr>
          <w:p w:rsidR="008A520D" w:rsidRDefault="009056B2">
            <w:pPr>
              <w:pStyle w:val="TableParagraph"/>
              <w:spacing w:before="119" w:line="254" w:lineRule="auto"/>
              <w:ind w:left="170" w:right="240"/>
              <w:rPr>
                <w:sz w:val="18"/>
              </w:rPr>
            </w:pPr>
            <w:r>
              <w:rPr>
                <w:spacing w:val="-2"/>
                <w:sz w:val="18"/>
              </w:rPr>
              <w:t xml:space="preserve">Африканская </w:t>
            </w:r>
            <w:r>
              <w:rPr>
                <w:sz w:val="18"/>
              </w:rPr>
              <w:t>музыка</w:t>
            </w:r>
            <w:r>
              <w:rPr>
                <w:spacing w:val="-12"/>
                <w:sz w:val="18"/>
              </w:rPr>
              <w:t xml:space="preserve"> </w:t>
            </w:r>
            <w:r>
              <w:rPr>
                <w:sz w:val="18"/>
              </w:rPr>
              <w:t>—</w:t>
            </w:r>
            <w:r>
              <w:rPr>
                <w:spacing w:val="-11"/>
                <w:sz w:val="18"/>
              </w:rPr>
              <w:t xml:space="preserve"> </w:t>
            </w:r>
            <w:r>
              <w:rPr>
                <w:sz w:val="18"/>
              </w:rPr>
              <w:t xml:space="preserve">стихия </w:t>
            </w:r>
            <w:r>
              <w:rPr>
                <w:spacing w:val="-2"/>
                <w:sz w:val="18"/>
              </w:rPr>
              <w:t>ритма.</w:t>
            </w:r>
          </w:p>
          <w:p w:rsidR="008A520D" w:rsidRDefault="009056B2">
            <w:pPr>
              <w:pStyle w:val="TableParagraph"/>
              <w:spacing w:before="2" w:line="254" w:lineRule="auto"/>
              <w:ind w:left="170" w:right="45"/>
              <w:rPr>
                <w:sz w:val="18"/>
              </w:rPr>
            </w:pPr>
            <w:r>
              <w:rPr>
                <w:spacing w:val="-2"/>
                <w:sz w:val="18"/>
              </w:rPr>
              <w:t xml:space="preserve">Интонационно- </w:t>
            </w:r>
            <w:r>
              <w:rPr>
                <w:sz w:val="18"/>
              </w:rPr>
              <w:t>ладовая основа музыки стран Азии</w:t>
            </w:r>
            <w:r>
              <w:rPr>
                <w:sz w:val="18"/>
                <w:vertAlign w:val="superscript"/>
              </w:rPr>
              <w:t>12</w:t>
            </w:r>
            <w:r>
              <w:rPr>
                <w:sz w:val="18"/>
              </w:rPr>
              <w:t>, уникальные</w:t>
            </w:r>
            <w:r>
              <w:rPr>
                <w:spacing w:val="-12"/>
                <w:sz w:val="18"/>
              </w:rPr>
              <w:t xml:space="preserve"> </w:t>
            </w:r>
            <w:r>
              <w:rPr>
                <w:sz w:val="18"/>
              </w:rPr>
              <w:t xml:space="preserve">традиции, </w:t>
            </w:r>
            <w:r>
              <w:rPr>
                <w:spacing w:val="-2"/>
                <w:sz w:val="18"/>
              </w:rPr>
              <w:t>музыкальные инструменты.</w:t>
            </w:r>
          </w:p>
          <w:p w:rsidR="008A520D" w:rsidRDefault="009056B2">
            <w:pPr>
              <w:pStyle w:val="TableParagraph"/>
              <w:spacing w:before="4" w:line="254" w:lineRule="auto"/>
              <w:ind w:left="170" w:right="79"/>
              <w:rPr>
                <w:sz w:val="18"/>
              </w:rPr>
            </w:pPr>
            <w:r>
              <w:rPr>
                <w:sz w:val="18"/>
              </w:rPr>
              <w:t>Представления</w:t>
            </w:r>
            <w:r>
              <w:rPr>
                <w:spacing w:val="-12"/>
                <w:sz w:val="18"/>
              </w:rPr>
              <w:t xml:space="preserve"> </w:t>
            </w:r>
            <w:r>
              <w:rPr>
                <w:sz w:val="18"/>
              </w:rPr>
              <w:t>о</w:t>
            </w:r>
            <w:r>
              <w:rPr>
                <w:spacing w:val="-11"/>
                <w:sz w:val="18"/>
              </w:rPr>
              <w:t xml:space="preserve"> </w:t>
            </w:r>
            <w:r>
              <w:rPr>
                <w:sz w:val="18"/>
              </w:rPr>
              <w:t xml:space="preserve">роли музыки в жизни </w:t>
            </w:r>
            <w:r>
              <w:rPr>
                <w:spacing w:val="-2"/>
                <w:sz w:val="18"/>
              </w:rPr>
              <w:t>людей</w:t>
            </w:r>
          </w:p>
        </w:tc>
        <w:tc>
          <w:tcPr>
            <w:tcW w:w="4820" w:type="dxa"/>
          </w:tcPr>
          <w:p w:rsidR="008A520D" w:rsidRDefault="009056B2">
            <w:pPr>
              <w:pStyle w:val="TableParagraph"/>
              <w:spacing w:before="119" w:line="254" w:lineRule="auto"/>
              <w:ind w:left="171"/>
              <w:rPr>
                <w:sz w:val="18"/>
              </w:rPr>
            </w:pPr>
            <w:r>
              <w:rPr>
                <w:sz w:val="18"/>
              </w:rPr>
              <w:t>Выявление</w:t>
            </w:r>
            <w:r>
              <w:rPr>
                <w:spacing w:val="-8"/>
                <w:sz w:val="18"/>
              </w:rPr>
              <w:t xml:space="preserve"> </w:t>
            </w:r>
            <w:r>
              <w:rPr>
                <w:sz w:val="18"/>
              </w:rPr>
              <w:t>характерных</w:t>
            </w:r>
            <w:r>
              <w:rPr>
                <w:spacing w:val="-8"/>
                <w:sz w:val="18"/>
              </w:rPr>
              <w:t xml:space="preserve"> </w:t>
            </w:r>
            <w:r>
              <w:rPr>
                <w:sz w:val="18"/>
              </w:rPr>
              <w:t>интонаций</w:t>
            </w:r>
            <w:r>
              <w:rPr>
                <w:spacing w:val="-8"/>
                <w:sz w:val="18"/>
              </w:rPr>
              <w:t xml:space="preserve"> </w:t>
            </w:r>
            <w:r>
              <w:rPr>
                <w:sz w:val="18"/>
              </w:rPr>
              <w:t>и</w:t>
            </w:r>
            <w:r>
              <w:rPr>
                <w:spacing w:val="-7"/>
                <w:sz w:val="18"/>
              </w:rPr>
              <w:t xml:space="preserve"> </w:t>
            </w:r>
            <w:r>
              <w:rPr>
                <w:sz w:val="18"/>
              </w:rPr>
              <w:t>ритмов</w:t>
            </w:r>
            <w:r>
              <w:rPr>
                <w:spacing w:val="-8"/>
                <w:sz w:val="18"/>
              </w:rPr>
              <w:t xml:space="preserve"> </w:t>
            </w:r>
            <w:r>
              <w:rPr>
                <w:sz w:val="18"/>
              </w:rPr>
              <w:t>в</w:t>
            </w:r>
            <w:r>
              <w:rPr>
                <w:spacing w:val="-8"/>
                <w:sz w:val="18"/>
              </w:rPr>
              <w:t xml:space="preserve"> </w:t>
            </w:r>
            <w:r>
              <w:rPr>
                <w:sz w:val="18"/>
              </w:rPr>
              <w:t>звучании традиционной музыки народов Африки и Азии.</w:t>
            </w:r>
          </w:p>
          <w:p w:rsidR="008A520D" w:rsidRDefault="009056B2">
            <w:pPr>
              <w:pStyle w:val="TableParagraph"/>
              <w:spacing w:before="1" w:line="254" w:lineRule="auto"/>
              <w:ind w:left="171" w:right="155"/>
              <w:rPr>
                <w:sz w:val="18"/>
              </w:rPr>
            </w:pPr>
            <w:r>
              <w:rPr>
                <w:sz w:val="18"/>
              </w:rPr>
              <w:t>Выявление общего и особенного при сравнении изучаемых</w:t>
            </w:r>
            <w:r>
              <w:rPr>
                <w:spacing w:val="-9"/>
                <w:sz w:val="18"/>
              </w:rPr>
              <w:t xml:space="preserve"> </w:t>
            </w:r>
            <w:r>
              <w:rPr>
                <w:sz w:val="18"/>
              </w:rPr>
              <w:t>образцов</w:t>
            </w:r>
            <w:r>
              <w:rPr>
                <w:spacing w:val="-9"/>
                <w:sz w:val="18"/>
              </w:rPr>
              <w:t xml:space="preserve"> </w:t>
            </w:r>
            <w:r>
              <w:rPr>
                <w:sz w:val="18"/>
              </w:rPr>
              <w:t>азиатского</w:t>
            </w:r>
            <w:r>
              <w:rPr>
                <w:spacing w:val="-9"/>
                <w:sz w:val="18"/>
              </w:rPr>
              <w:t xml:space="preserve"> </w:t>
            </w:r>
            <w:r>
              <w:rPr>
                <w:sz w:val="18"/>
              </w:rPr>
              <w:t>фольклора</w:t>
            </w:r>
            <w:r>
              <w:rPr>
                <w:spacing w:val="-9"/>
                <w:sz w:val="18"/>
              </w:rPr>
              <w:t xml:space="preserve"> </w:t>
            </w:r>
            <w:r>
              <w:rPr>
                <w:sz w:val="18"/>
              </w:rPr>
              <w:t>и</w:t>
            </w:r>
            <w:r>
              <w:rPr>
                <w:spacing w:val="-9"/>
                <w:sz w:val="18"/>
              </w:rPr>
              <w:t xml:space="preserve"> </w:t>
            </w:r>
            <w:r>
              <w:rPr>
                <w:sz w:val="18"/>
              </w:rPr>
              <w:t>фольклора народов</w:t>
            </w:r>
            <w:r>
              <w:rPr>
                <w:spacing w:val="-2"/>
                <w:sz w:val="18"/>
              </w:rPr>
              <w:t xml:space="preserve"> </w:t>
            </w:r>
            <w:r>
              <w:rPr>
                <w:sz w:val="18"/>
              </w:rPr>
              <w:t>России.</w:t>
            </w:r>
          </w:p>
          <w:p w:rsidR="008A520D" w:rsidRDefault="009056B2">
            <w:pPr>
              <w:pStyle w:val="TableParagraph"/>
              <w:spacing w:before="2" w:line="254" w:lineRule="auto"/>
              <w:ind w:left="171"/>
              <w:rPr>
                <w:sz w:val="18"/>
              </w:rPr>
            </w:pPr>
            <w:r>
              <w:rPr>
                <w:sz w:val="18"/>
              </w:rPr>
              <w:t>Разучивание и исполнение народных песен, танцев. Коллективные</w:t>
            </w:r>
            <w:r>
              <w:rPr>
                <w:spacing w:val="-9"/>
                <w:sz w:val="18"/>
              </w:rPr>
              <w:t xml:space="preserve"> </w:t>
            </w:r>
            <w:r>
              <w:rPr>
                <w:sz w:val="18"/>
              </w:rPr>
              <w:t>ритмические</w:t>
            </w:r>
            <w:r>
              <w:rPr>
                <w:spacing w:val="-9"/>
                <w:sz w:val="18"/>
              </w:rPr>
              <w:t xml:space="preserve"> </w:t>
            </w:r>
            <w:r>
              <w:rPr>
                <w:sz w:val="18"/>
              </w:rPr>
              <w:t>импровизации</w:t>
            </w:r>
            <w:r>
              <w:rPr>
                <w:spacing w:val="-9"/>
                <w:sz w:val="18"/>
              </w:rPr>
              <w:t xml:space="preserve"> </w:t>
            </w:r>
            <w:r>
              <w:rPr>
                <w:sz w:val="18"/>
              </w:rPr>
              <w:t>на</w:t>
            </w:r>
            <w:r>
              <w:rPr>
                <w:spacing w:val="-9"/>
                <w:sz w:val="18"/>
              </w:rPr>
              <w:t xml:space="preserve"> </w:t>
            </w:r>
            <w:r>
              <w:rPr>
                <w:sz w:val="18"/>
              </w:rPr>
              <w:t>шумовых</w:t>
            </w:r>
            <w:r>
              <w:rPr>
                <w:spacing w:val="-9"/>
                <w:sz w:val="18"/>
              </w:rPr>
              <w:t xml:space="preserve"> </w:t>
            </w:r>
            <w:r>
              <w:rPr>
                <w:sz w:val="18"/>
              </w:rPr>
              <w:t>и ударных инструментах.</w:t>
            </w:r>
          </w:p>
          <w:p w:rsidR="008A520D" w:rsidRDefault="009056B2">
            <w:pPr>
              <w:pStyle w:val="TableParagraph"/>
              <w:spacing w:before="2"/>
              <w:ind w:left="171"/>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71" w:right="155"/>
              <w:rPr>
                <w:sz w:val="18"/>
              </w:rPr>
            </w:pPr>
            <w:r>
              <w:rPr>
                <w:sz w:val="18"/>
              </w:rPr>
              <w:t>Исследовательские</w:t>
            </w:r>
            <w:r>
              <w:rPr>
                <w:spacing w:val="-8"/>
                <w:sz w:val="18"/>
              </w:rPr>
              <w:t xml:space="preserve"> </w:t>
            </w:r>
            <w:r>
              <w:rPr>
                <w:sz w:val="18"/>
              </w:rPr>
              <w:t>проекты</w:t>
            </w:r>
            <w:r>
              <w:rPr>
                <w:spacing w:val="-8"/>
                <w:sz w:val="18"/>
              </w:rPr>
              <w:t xml:space="preserve"> </w:t>
            </w:r>
            <w:r>
              <w:rPr>
                <w:sz w:val="18"/>
              </w:rPr>
              <w:t>по</w:t>
            </w:r>
            <w:r>
              <w:rPr>
                <w:spacing w:val="-7"/>
                <w:sz w:val="18"/>
              </w:rPr>
              <w:t xml:space="preserve"> </w:t>
            </w:r>
            <w:r>
              <w:rPr>
                <w:sz w:val="18"/>
              </w:rPr>
              <w:t>теме</w:t>
            </w:r>
            <w:r>
              <w:rPr>
                <w:spacing w:val="-6"/>
                <w:sz w:val="18"/>
              </w:rPr>
              <w:t xml:space="preserve"> </w:t>
            </w:r>
            <w:r>
              <w:rPr>
                <w:sz w:val="18"/>
              </w:rPr>
              <w:t>«Музыка</w:t>
            </w:r>
            <w:r>
              <w:rPr>
                <w:spacing w:val="-8"/>
                <w:sz w:val="18"/>
              </w:rPr>
              <w:t xml:space="preserve"> </w:t>
            </w:r>
            <w:r>
              <w:rPr>
                <w:sz w:val="18"/>
              </w:rPr>
              <w:t>стран</w:t>
            </w:r>
            <w:r>
              <w:rPr>
                <w:spacing w:val="-6"/>
                <w:sz w:val="18"/>
              </w:rPr>
              <w:t xml:space="preserve"> </w:t>
            </w:r>
            <w:r>
              <w:rPr>
                <w:sz w:val="18"/>
              </w:rPr>
              <w:t>Азии и Африки»</w:t>
            </w:r>
          </w:p>
        </w:tc>
      </w:tr>
      <w:tr w:rsidR="008A520D">
        <w:trPr>
          <w:trHeight w:val="2010"/>
        </w:trPr>
        <w:tc>
          <w:tcPr>
            <w:tcW w:w="1267" w:type="dxa"/>
          </w:tcPr>
          <w:p w:rsidR="008A520D" w:rsidRDefault="009056B2">
            <w:pPr>
              <w:pStyle w:val="TableParagraph"/>
              <w:spacing w:before="122"/>
              <w:ind w:left="170"/>
              <w:rPr>
                <w:sz w:val="18"/>
              </w:rPr>
            </w:pPr>
            <w:r>
              <w:rPr>
                <w:spacing w:val="-5"/>
                <w:sz w:val="18"/>
              </w:rPr>
              <w:t>Г)</w:t>
            </w:r>
          </w:p>
          <w:p w:rsidR="008A520D" w:rsidRDefault="009056B2">
            <w:pPr>
              <w:pStyle w:val="TableParagraph"/>
              <w:spacing w:before="11"/>
              <w:ind w:left="170"/>
              <w:rPr>
                <w:sz w:val="18"/>
              </w:rPr>
            </w:pPr>
            <w:r>
              <w:rPr>
                <w:sz w:val="18"/>
              </w:rPr>
              <w:t>3—</w:t>
            </w:r>
            <w:r>
              <w:rPr>
                <w:spacing w:val="-10"/>
                <w:sz w:val="18"/>
              </w:rPr>
              <w:t>4</w:t>
            </w:r>
          </w:p>
          <w:p w:rsidR="008A520D" w:rsidRDefault="009056B2">
            <w:pPr>
              <w:pStyle w:val="TableParagraph"/>
              <w:spacing w:before="14" w:line="256" w:lineRule="auto"/>
              <w:ind w:left="170" w:right="421"/>
              <w:rPr>
                <w:sz w:val="18"/>
              </w:rPr>
            </w:pPr>
            <w:r>
              <w:rPr>
                <w:spacing w:val="-2"/>
                <w:sz w:val="18"/>
              </w:rPr>
              <w:t xml:space="preserve">учебных </w:t>
            </w:r>
            <w:r>
              <w:rPr>
                <w:spacing w:val="-4"/>
                <w:sz w:val="18"/>
              </w:rPr>
              <w:t>часа</w:t>
            </w:r>
          </w:p>
        </w:tc>
        <w:tc>
          <w:tcPr>
            <w:tcW w:w="1301" w:type="dxa"/>
          </w:tcPr>
          <w:p w:rsidR="008A520D" w:rsidRDefault="009056B2">
            <w:pPr>
              <w:pStyle w:val="TableParagraph"/>
              <w:spacing w:before="122" w:line="254" w:lineRule="auto"/>
              <w:ind w:left="170" w:right="164"/>
              <w:rPr>
                <w:sz w:val="18"/>
              </w:rPr>
            </w:pPr>
            <w:r>
              <w:rPr>
                <w:spacing w:val="-2"/>
                <w:sz w:val="18"/>
              </w:rPr>
              <w:t xml:space="preserve">Народная музыка Американск </w:t>
            </w:r>
            <w:r>
              <w:rPr>
                <w:spacing w:val="-4"/>
                <w:sz w:val="18"/>
              </w:rPr>
              <w:t xml:space="preserve">ого </w:t>
            </w:r>
            <w:r>
              <w:rPr>
                <w:spacing w:val="-2"/>
                <w:sz w:val="18"/>
              </w:rPr>
              <w:t>континента</w:t>
            </w:r>
          </w:p>
        </w:tc>
        <w:tc>
          <w:tcPr>
            <w:tcW w:w="1968" w:type="dxa"/>
          </w:tcPr>
          <w:p w:rsidR="008A520D" w:rsidRDefault="009056B2">
            <w:pPr>
              <w:pStyle w:val="TableParagraph"/>
              <w:spacing w:before="122" w:line="254" w:lineRule="auto"/>
              <w:ind w:left="170" w:right="77"/>
              <w:rPr>
                <w:sz w:val="18"/>
              </w:rPr>
            </w:pPr>
            <w:r>
              <w:rPr>
                <w:sz w:val="18"/>
              </w:rPr>
              <w:t>Стили и жанры американской</w:t>
            </w:r>
            <w:r>
              <w:rPr>
                <w:spacing w:val="-12"/>
                <w:sz w:val="18"/>
              </w:rPr>
              <w:t xml:space="preserve"> </w:t>
            </w:r>
            <w:r>
              <w:rPr>
                <w:sz w:val="18"/>
              </w:rPr>
              <w:t>музыки (кантри, блюз, спиричуэлс, самба, боссанова и др.).</w:t>
            </w:r>
          </w:p>
          <w:p w:rsidR="008A520D" w:rsidRDefault="009056B2">
            <w:pPr>
              <w:pStyle w:val="TableParagraph"/>
              <w:spacing w:before="2" w:line="254" w:lineRule="auto"/>
              <w:ind w:left="170" w:right="103"/>
              <w:rPr>
                <w:sz w:val="18"/>
              </w:rPr>
            </w:pPr>
            <w:r>
              <w:rPr>
                <w:sz w:val="18"/>
              </w:rPr>
              <w:t>Смешение</w:t>
            </w:r>
            <w:r>
              <w:rPr>
                <w:spacing w:val="-12"/>
                <w:sz w:val="18"/>
              </w:rPr>
              <w:t xml:space="preserve"> </w:t>
            </w:r>
            <w:r>
              <w:rPr>
                <w:sz w:val="18"/>
              </w:rPr>
              <w:t xml:space="preserve">интонаций и ритмов различного </w:t>
            </w:r>
            <w:r>
              <w:rPr>
                <w:spacing w:val="-2"/>
                <w:sz w:val="18"/>
              </w:rPr>
              <w:t>происхождения</w:t>
            </w:r>
          </w:p>
        </w:tc>
        <w:tc>
          <w:tcPr>
            <w:tcW w:w="4820" w:type="dxa"/>
          </w:tcPr>
          <w:p w:rsidR="008A520D" w:rsidRDefault="009056B2">
            <w:pPr>
              <w:pStyle w:val="TableParagraph"/>
              <w:spacing w:before="122" w:line="254" w:lineRule="auto"/>
              <w:ind w:left="171"/>
              <w:rPr>
                <w:sz w:val="18"/>
              </w:rPr>
            </w:pPr>
            <w:r>
              <w:rPr>
                <w:sz w:val="18"/>
              </w:rPr>
              <w:t>Выявление</w:t>
            </w:r>
            <w:r>
              <w:rPr>
                <w:spacing w:val="-8"/>
                <w:sz w:val="18"/>
              </w:rPr>
              <w:t xml:space="preserve"> </w:t>
            </w:r>
            <w:r>
              <w:rPr>
                <w:sz w:val="18"/>
              </w:rPr>
              <w:t>характерных</w:t>
            </w:r>
            <w:r>
              <w:rPr>
                <w:spacing w:val="-8"/>
                <w:sz w:val="18"/>
              </w:rPr>
              <w:t xml:space="preserve"> </w:t>
            </w:r>
            <w:r>
              <w:rPr>
                <w:sz w:val="18"/>
              </w:rPr>
              <w:t>интонаций</w:t>
            </w:r>
            <w:r>
              <w:rPr>
                <w:spacing w:val="-8"/>
                <w:sz w:val="18"/>
              </w:rPr>
              <w:t xml:space="preserve"> </w:t>
            </w:r>
            <w:r>
              <w:rPr>
                <w:sz w:val="18"/>
              </w:rPr>
              <w:t>и</w:t>
            </w:r>
            <w:r>
              <w:rPr>
                <w:spacing w:val="-7"/>
                <w:sz w:val="18"/>
              </w:rPr>
              <w:t xml:space="preserve"> </w:t>
            </w:r>
            <w:r>
              <w:rPr>
                <w:sz w:val="18"/>
              </w:rPr>
              <w:t>ритмов</w:t>
            </w:r>
            <w:r>
              <w:rPr>
                <w:spacing w:val="-8"/>
                <w:sz w:val="18"/>
              </w:rPr>
              <w:t xml:space="preserve"> </w:t>
            </w:r>
            <w:r>
              <w:rPr>
                <w:sz w:val="18"/>
              </w:rPr>
              <w:t>в</w:t>
            </w:r>
            <w:r>
              <w:rPr>
                <w:spacing w:val="-8"/>
                <w:sz w:val="18"/>
              </w:rPr>
              <w:t xml:space="preserve"> </w:t>
            </w:r>
            <w:r>
              <w:rPr>
                <w:sz w:val="18"/>
              </w:rPr>
              <w:t>звучании американского, латино-американского фольклора, прослеживание их национальных истоков.</w:t>
            </w:r>
          </w:p>
          <w:p w:rsidR="008A520D" w:rsidRDefault="009056B2">
            <w:pPr>
              <w:pStyle w:val="TableParagraph"/>
              <w:spacing w:before="2" w:line="254" w:lineRule="auto"/>
              <w:ind w:left="171"/>
              <w:rPr>
                <w:sz w:val="18"/>
              </w:rPr>
            </w:pPr>
            <w:r>
              <w:rPr>
                <w:sz w:val="18"/>
              </w:rPr>
              <w:t>Разучивание и исполнение народных песен, танцев. Индивидуальные и коллективные ритмические и мелодические</w:t>
            </w:r>
            <w:r>
              <w:rPr>
                <w:spacing w:val="-8"/>
                <w:sz w:val="18"/>
              </w:rPr>
              <w:t xml:space="preserve"> </w:t>
            </w:r>
            <w:r>
              <w:rPr>
                <w:sz w:val="18"/>
              </w:rPr>
              <w:t>импровизации</w:t>
            </w:r>
            <w:r>
              <w:rPr>
                <w:spacing w:val="-9"/>
                <w:sz w:val="18"/>
              </w:rPr>
              <w:t xml:space="preserve"> </w:t>
            </w:r>
            <w:r>
              <w:rPr>
                <w:sz w:val="18"/>
              </w:rPr>
              <w:t>в</w:t>
            </w:r>
            <w:r>
              <w:rPr>
                <w:spacing w:val="-9"/>
                <w:sz w:val="18"/>
              </w:rPr>
              <w:t xml:space="preserve"> </w:t>
            </w:r>
            <w:r>
              <w:rPr>
                <w:sz w:val="18"/>
              </w:rPr>
              <w:t>стиле</w:t>
            </w:r>
            <w:r>
              <w:rPr>
                <w:spacing w:val="-9"/>
                <w:sz w:val="18"/>
              </w:rPr>
              <w:t xml:space="preserve"> </w:t>
            </w:r>
            <w:r>
              <w:rPr>
                <w:sz w:val="18"/>
              </w:rPr>
              <w:t>(жанре)</w:t>
            </w:r>
            <w:r>
              <w:rPr>
                <w:spacing w:val="-8"/>
                <w:sz w:val="18"/>
              </w:rPr>
              <w:t xml:space="preserve"> </w:t>
            </w:r>
            <w:r>
              <w:rPr>
                <w:sz w:val="18"/>
              </w:rPr>
              <w:t xml:space="preserve">изучаемой </w:t>
            </w:r>
            <w:r>
              <w:rPr>
                <w:spacing w:val="-2"/>
                <w:sz w:val="18"/>
              </w:rPr>
              <w:t>традиции</w:t>
            </w:r>
          </w:p>
        </w:tc>
      </w:tr>
    </w:tbl>
    <w:p w:rsidR="008A520D" w:rsidRDefault="008A520D">
      <w:pPr>
        <w:pStyle w:val="a3"/>
        <w:ind w:left="0"/>
        <w:jc w:val="left"/>
        <w:rPr>
          <w:b/>
          <w:sz w:val="20"/>
        </w:rPr>
      </w:pPr>
    </w:p>
    <w:p w:rsidR="008A520D" w:rsidRDefault="008A520D">
      <w:pPr>
        <w:pStyle w:val="a3"/>
        <w:ind w:left="0"/>
        <w:jc w:val="left"/>
        <w:rPr>
          <w:b/>
          <w:sz w:val="20"/>
        </w:rPr>
      </w:pPr>
    </w:p>
    <w:p w:rsidR="008A520D" w:rsidRDefault="008A520D">
      <w:pPr>
        <w:pStyle w:val="a3"/>
        <w:ind w:left="0"/>
        <w:jc w:val="left"/>
        <w:rPr>
          <w:b/>
          <w:sz w:val="20"/>
        </w:rPr>
      </w:pPr>
    </w:p>
    <w:p w:rsidR="008A520D" w:rsidRDefault="00EF7493">
      <w:pPr>
        <w:pStyle w:val="a3"/>
        <w:spacing w:before="2"/>
        <w:ind w:left="0"/>
        <w:jc w:val="left"/>
        <w:rPr>
          <w:b/>
          <w:sz w:val="13"/>
        </w:rPr>
      </w:pPr>
      <w:r>
        <w:rPr>
          <w:noProof/>
          <w:lang w:eastAsia="ru-RU"/>
        </w:rPr>
        <mc:AlternateContent>
          <mc:Choice Requires="wps">
            <w:drawing>
              <wp:anchor distT="0" distB="0" distL="0" distR="0" simplePos="0" relativeHeight="487602176" behindDoc="1" locked="0" layoutInCell="1" allowOverlap="1">
                <wp:simplePos x="0" y="0"/>
                <wp:positionH relativeFrom="page">
                  <wp:posOffset>1080770</wp:posOffset>
                </wp:positionH>
                <wp:positionV relativeFrom="paragraph">
                  <wp:posOffset>111760</wp:posOffset>
                </wp:positionV>
                <wp:extent cx="1828800" cy="8890"/>
                <wp:effectExtent l="0" t="0" r="0" b="0"/>
                <wp:wrapTopAndBottom/>
                <wp:docPr id="4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09AA4" id="docshape34" o:spid="_x0000_s1026" style="position:absolute;margin-left:85.1pt;margin-top:8.8pt;width:2in;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" fillcolor="black" stroked="f">
                <w10:wrap type="topAndBottom" anchorx="page"/>
              </v:rect>
            </w:pict>
          </mc:Fallback>
        </mc:AlternateContent>
      </w:r>
    </w:p>
    <w:p w:rsidR="008A520D" w:rsidRDefault="009056B2">
      <w:pPr>
        <w:spacing w:before="92"/>
        <w:ind w:left="962" w:right="546" w:firstLine="228"/>
        <w:jc w:val="both"/>
        <w:rPr>
          <w:sz w:val="18"/>
        </w:rPr>
      </w:pPr>
      <w:r>
        <w:rPr>
          <w:position w:val="6"/>
          <w:sz w:val="12"/>
        </w:rPr>
        <w:t>10</w:t>
      </w:r>
      <w:r>
        <w:rPr>
          <w:spacing w:val="40"/>
          <w:position w:val="6"/>
          <w:sz w:val="12"/>
        </w:rPr>
        <w:t xml:space="preserve"> </w:t>
      </w:r>
      <w:r>
        <w:rPr>
          <w:sz w:val="18"/>
        </w:rPr>
        <w:t>Изучение тематических блоков данного модуля в календарном планировании целесообразно соотносить с изучением модулей «Музыка</w:t>
      </w:r>
      <w:r>
        <w:rPr>
          <w:spacing w:val="-1"/>
          <w:sz w:val="18"/>
        </w:rPr>
        <w:t xml:space="preserve"> </w:t>
      </w:r>
      <w:r>
        <w:rPr>
          <w:sz w:val="18"/>
        </w:rPr>
        <w:t>моего края»</w:t>
      </w:r>
      <w:r>
        <w:rPr>
          <w:spacing w:val="-7"/>
          <w:sz w:val="18"/>
        </w:rPr>
        <w:t xml:space="preserve"> </w:t>
      </w:r>
      <w:r>
        <w:rPr>
          <w:sz w:val="18"/>
        </w:rPr>
        <w:t>и «Народное</w:t>
      </w:r>
      <w:r>
        <w:rPr>
          <w:spacing w:val="-1"/>
          <w:sz w:val="18"/>
        </w:rPr>
        <w:t xml:space="preserve"> </w:t>
      </w:r>
      <w:r>
        <w:rPr>
          <w:sz w:val="18"/>
        </w:rPr>
        <w:t>музыкальное</w:t>
      </w:r>
      <w:r>
        <w:rPr>
          <w:spacing w:val="-1"/>
          <w:sz w:val="18"/>
        </w:rPr>
        <w:t xml:space="preserve"> </w:t>
      </w:r>
      <w:r>
        <w:rPr>
          <w:sz w:val="18"/>
        </w:rPr>
        <w:t>творчество</w:t>
      </w:r>
      <w:r>
        <w:rPr>
          <w:spacing w:val="-3"/>
          <w:sz w:val="18"/>
        </w:rPr>
        <w:t xml:space="preserve"> </w:t>
      </w:r>
      <w:r>
        <w:rPr>
          <w:sz w:val="18"/>
        </w:rPr>
        <w:t>России», устанавливая смысловые</w:t>
      </w:r>
      <w:r>
        <w:rPr>
          <w:spacing w:val="-1"/>
          <w:sz w:val="18"/>
        </w:rPr>
        <w:t xml:space="preserve"> </w:t>
      </w:r>
      <w:r>
        <w:rPr>
          <w:sz w:val="18"/>
        </w:rPr>
        <w:t>арки, сопоставляя и сравнивая музыкальный материал данных разделов программы между собой.</w:t>
      </w:r>
    </w:p>
    <w:p w:rsidR="008A520D" w:rsidRDefault="009056B2">
      <w:pPr>
        <w:ind w:left="962" w:right="548" w:firstLine="228"/>
        <w:jc w:val="both"/>
        <w:rPr>
          <w:sz w:val="18"/>
        </w:rPr>
      </w:pPr>
      <w:r>
        <w:rPr>
          <w:position w:val="6"/>
          <w:sz w:val="12"/>
        </w:rPr>
        <w:t>11</w:t>
      </w:r>
      <w:r>
        <w:rPr>
          <w:spacing w:val="31"/>
          <w:position w:val="6"/>
          <w:sz w:val="12"/>
        </w:rPr>
        <w:t xml:space="preserve"> </w:t>
      </w:r>
      <w:r>
        <w:rPr>
          <w:sz w:val="18"/>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8A520D" w:rsidRDefault="009056B2">
      <w:pPr>
        <w:spacing w:before="2"/>
        <w:ind w:left="962" w:right="549" w:firstLine="228"/>
        <w:jc w:val="both"/>
        <w:rPr>
          <w:sz w:val="18"/>
        </w:rPr>
      </w:pPr>
      <w:r>
        <w:rPr>
          <w:sz w:val="18"/>
          <w:vertAlign w:val="superscript"/>
        </w:rPr>
        <w:t>12</w:t>
      </w:r>
      <w:r>
        <w:rPr>
          <w:sz w:val="18"/>
        </w:rPr>
        <w:t xml:space="preserve"> Для изучения данного тематического блока рекомендуется выбрать 1</w:t>
      </w:r>
      <w:r>
        <w:rPr>
          <w:rFonts w:ascii="Cambria Math" w:hAnsi="Cambria Math"/>
          <w:sz w:val="18"/>
        </w:rPr>
        <w:t>—</w:t>
      </w:r>
      <w:r>
        <w:rPr>
          <w:sz w:val="18"/>
        </w:rPr>
        <w:t>2 национальные традиции из следующего списка: Китай, Индия, Япония, Вьетнам, Индонезия, Иран, Турция.</w:t>
      </w:r>
    </w:p>
    <w:p w:rsidR="008A520D" w:rsidRDefault="008A520D">
      <w:pPr>
        <w:jc w:val="both"/>
        <w:rPr>
          <w:sz w:val="18"/>
        </w:rPr>
        <w:sectPr w:rsidR="008A520D">
          <w:pgSz w:w="11910" w:h="16840"/>
          <w:pgMar w:top="1320" w:right="300" w:bottom="1160" w:left="740" w:header="0" w:footer="891" w:gutter="0"/>
          <w:cols w:space="720"/>
        </w:sectPr>
      </w:pPr>
    </w:p>
    <w:p w:rsidR="008A520D" w:rsidRDefault="009056B2">
      <w:pPr>
        <w:spacing w:before="76" w:after="3"/>
        <w:ind w:left="962"/>
        <w:rPr>
          <w:b/>
        </w:rPr>
      </w:pPr>
      <w:r>
        <w:rPr>
          <w:b/>
        </w:rPr>
        <w:lastRenderedPageBreak/>
        <w:t>МОДУЛЬ</w:t>
      </w:r>
      <w:r>
        <w:rPr>
          <w:b/>
          <w:spacing w:val="-10"/>
        </w:rPr>
        <w:t xml:space="preserve"> </w:t>
      </w:r>
      <w:r>
        <w:rPr>
          <w:b/>
        </w:rPr>
        <w:t>№</w:t>
      </w:r>
      <w:r>
        <w:rPr>
          <w:b/>
          <w:spacing w:val="-6"/>
        </w:rPr>
        <w:t xml:space="preserve"> </w:t>
      </w:r>
      <w:r>
        <w:rPr>
          <w:b/>
        </w:rPr>
        <w:t>4</w:t>
      </w:r>
      <w:r>
        <w:rPr>
          <w:b/>
          <w:spacing w:val="-5"/>
        </w:rPr>
        <w:t xml:space="preserve"> </w:t>
      </w:r>
      <w:r>
        <w:rPr>
          <w:b/>
        </w:rPr>
        <w:t>«ЕВРОПЕЙСКАЯ</w:t>
      </w:r>
      <w:r>
        <w:rPr>
          <w:b/>
          <w:spacing w:val="-6"/>
        </w:rPr>
        <w:t xml:space="preserve"> </w:t>
      </w:r>
      <w:r>
        <w:rPr>
          <w:b/>
        </w:rPr>
        <w:t>КЛАССИЧЕСКАЯ</w:t>
      </w:r>
      <w:r>
        <w:rPr>
          <w:b/>
          <w:spacing w:val="-6"/>
        </w:rPr>
        <w:t xml:space="preserve"> </w:t>
      </w:r>
      <w:r>
        <w:rPr>
          <w:b/>
          <w:spacing w:val="-2"/>
        </w:rPr>
        <w:t>МУЗЫКА»</w:t>
      </w:r>
      <w:r>
        <w:rPr>
          <w:b/>
          <w:spacing w:val="-2"/>
          <w:vertAlign w:val="superscript"/>
        </w:rPr>
        <w:t>13</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6"/>
        <w:gridCol w:w="2028"/>
        <w:gridCol w:w="5531"/>
      </w:tblGrid>
      <w:tr w:rsidR="008A520D">
        <w:trPr>
          <w:trHeight w:val="688"/>
        </w:trPr>
        <w:tc>
          <w:tcPr>
            <w:tcW w:w="1267" w:type="dxa"/>
          </w:tcPr>
          <w:p w:rsidR="008A520D" w:rsidRDefault="009056B2">
            <w:pPr>
              <w:pStyle w:val="TableParagraph"/>
              <w:spacing w:before="125" w:line="256" w:lineRule="auto"/>
              <w:ind w:left="302" w:right="67"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16" w:type="dxa"/>
          </w:tcPr>
          <w:p w:rsidR="008A520D" w:rsidRDefault="009056B2">
            <w:pPr>
              <w:pStyle w:val="TableParagraph"/>
              <w:spacing w:before="125"/>
              <w:ind w:left="424"/>
              <w:rPr>
                <w:b/>
                <w:sz w:val="18"/>
              </w:rPr>
            </w:pPr>
            <w:r>
              <w:rPr>
                <w:b/>
                <w:spacing w:val="-4"/>
                <w:sz w:val="18"/>
              </w:rPr>
              <w:t>Темы</w:t>
            </w:r>
          </w:p>
        </w:tc>
        <w:tc>
          <w:tcPr>
            <w:tcW w:w="2028" w:type="dxa"/>
          </w:tcPr>
          <w:p w:rsidR="008A520D" w:rsidRDefault="009056B2">
            <w:pPr>
              <w:pStyle w:val="TableParagraph"/>
              <w:spacing w:before="125"/>
              <w:ind w:left="513"/>
              <w:rPr>
                <w:b/>
                <w:sz w:val="18"/>
              </w:rPr>
            </w:pPr>
            <w:r>
              <w:rPr>
                <w:b/>
                <w:spacing w:val="-2"/>
                <w:sz w:val="18"/>
              </w:rPr>
              <w:t>Содержание</w:t>
            </w:r>
          </w:p>
        </w:tc>
        <w:tc>
          <w:tcPr>
            <w:tcW w:w="5531" w:type="dxa"/>
          </w:tcPr>
          <w:p w:rsidR="008A520D" w:rsidRDefault="009056B2">
            <w:pPr>
              <w:pStyle w:val="TableParagraph"/>
              <w:spacing w:before="125"/>
              <w:ind w:left="1380"/>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1790"/>
        </w:trPr>
        <w:tc>
          <w:tcPr>
            <w:tcW w:w="1267" w:type="dxa"/>
          </w:tcPr>
          <w:p w:rsidR="008A520D" w:rsidRDefault="009056B2">
            <w:pPr>
              <w:pStyle w:val="TableParagraph"/>
              <w:spacing w:before="119"/>
              <w:ind w:left="170"/>
              <w:rPr>
                <w:sz w:val="18"/>
              </w:rPr>
            </w:pPr>
            <w:r>
              <w:rPr>
                <w:spacing w:val="-5"/>
                <w:sz w:val="18"/>
              </w:rPr>
              <w:t>А)</w:t>
            </w:r>
          </w:p>
          <w:p w:rsidR="008A520D" w:rsidRDefault="009056B2">
            <w:pPr>
              <w:pStyle w:val="TableParagraph"/>
              <w:spacing w:before="14"/>
              <w:ind w:left="170"/>
              <w:rPr>
                <w:sz w:val="18"/>
              </w:rPr>
            </w:pPr>
            <w:r>
              <w:rPr>
                <w:sz w:val="18"/>
              </w:rPr>
              <w:t>2—</w:t>
            </w:r>
            <w:r>
              <w:rPr>
                <w:spacing w:val="-10"/>
                <w:sz w:val="18"/>
              </w:rPr>
              <w:t>3</w:t>
            </w:r>
          </w:p>
          <w:p w:rsidR="008A520D" w:rsidRDefault="009056B2">
            <w:pPr>
              <w:pStyle w:val="TableParagraph"/>
              <w:spacing w:before="14" w:line="254" w:lineRule="auto"/>
              <w:ind w:left="170" w:right="421"/>
              <w:rPr>
                <w:sz w:val="18"/>
              </w:rPr>
            </w:pPr>
            <w:r>
              <w:rPr>
                <w:spacing w:val="-2"/>
                <w:sz w:val="18"/>
              </w:rPr>
              <w:t xml:space="preserve">учебных </w:t>
            </w:r>
            <w:r>
              <w:rPr>
                <w:spacing w:val="-4"/>
                <w:sz w:val="18"/>
              </w:rPr>
              <w:t>часа</w:t>
            </w:r>
          </w:p>
        </w:tc>
        <w:tc>
          <w:tcPr>
            <w:tcW w:w="1316" w:type="dxa"/>
          </w:tcPr>
          <w:p w:rsidR="008A520D" w:rsidRDefault="009056B2">
            <w:pPr>
              <w:pStyle w:val="TableParagraph"/>
              <w:spacing w:before="119" w:line="254" w:lineRule="auto"/>
              <w:ind w:left="170" w:right="145"/>
              <w:rPr>
                <w:sz w:val="18"/>
              </w:rPr>
            </w:pPr>
            <w:r>
              <w:rPr>
                <w:spacing w:val="-2"/>
                <w:sz w:val="18"/>
              </w:rPr>
              <w:t xml:space="preserve">Национальн </w:t>
            </w:r>
            <w:r>
              <w:rPr>
                <w:sz w:val="18"/>
              </w:rPr>
              <w:t xml:space="preserve">ые истоки </w:t>
            </w:r>
            <w:r>
              <w:rPr>
                <w:spacing w:val="-2"/>
                <w:sz w:val="18"/>
              </w:rPr>
              <w:t xml:space="preserve">классическо </w:t>
            </w:r>
            <w:r>
              <w:rPr>
                <w:sz w:val="18"/>
              </w:rPr>
              <w:t>й музыки</w:t>
            </w:r>
          </w:p>
        </w:tc>
        <w:tc>
          <w:tcPr>
            <w:tcW w:w="2028" w:type="dxa"/>
          </w:tcPr>
          <w:p w:rsidR="008A520D" w:rsidRDefault="009056B2">
            <w:pPr>
              <w:pStyle w:val="TableParagraph"/>
              <w:spacing w:before="119" w:line="254" w:lineRule="auto"/>
              <w:ind w:left="167" w:right="322"/>
              <w:rPr>
                <w:sz w:val="18"/>
              </w:rPr>
            </w:pPr>
            <w:r>
              <w:rPr>
                <w:spacing w:val="-2"/>
                <w:sz w:val="18"/>
              </w:rPr>
              <w:t xml:space="preserve">Национальный </w:t>
            </w:r>
            <w:r>
              <w:rPr>
                <w:sz w:val="18"/>
              </w:rPr>
              <w:t>музыкальный</w:t>
            </w:r>
            <w:r>
              <w:rPr>
                <w:spacing w:val="-12"/>
                <w:sz w:val="18"/>
              </w:rPr>
              <w:t xml:space="preserve"> </w:t>
            </w:r>
            <w:r>
              <w:rPr>
                <w:sz w:val="18"/>
              </w:rPr>
              <w:t xml:space="preserve">стиль на примере </w:t>
            </w:r>
            <w:r>
              <w:rPr>
                <w:spacing w:val="-2"/>
                <w:sz w:val="18"/>
              </w:rPr>
              <w:t>творчества</w:t>
            </w:r>
          </w:p>
          <w:p w:rsidR="008A520D" w:rsidRDefault="009056B2">
            <w:pPr>
              <w:pStyle w:val="TableParagraph"/>
              <w:spacing w:before="4" w:line="256" w:lineRule="auto"/>
              <w:ind w:left="167" w:right="228"/>
              <w:rPr>
                <w:sz w:val="18"/>
              </w:rPr>
            </w:pPr>
            <w:r>
              <w:rPr>
                <w:sz w:val="18"/>
              </w:rPr>
              <w:t>Ф.</w:t>
            </w:r>
            <w:r>
              <w:rPr>
                <w:spacing w:val="-12"/>
                <w:sz w:val="18"/>
              </w:rPr>
              <w:t xml:space="preserve"> </w:t>
            </w:r>
            <w:r>
              <w:rPr>
                <w:sz w:val="18"/>
              </w:rPr>
              <w:t>Шопена,</w:t>
            </w:r>
            <w:r>
              <w:rPr>
                <w:spacing w:val="-11"/>
                <w:sz w:val="18"/>
              </w:rPr>
              <w:t xml:space="preserve"> </w:t>
            </w:r>
            <w:r>
              <w:rPr>
                <w:sz w:val="18"/>
              </w:rPr>
              <w:t>Э.</w:t>
            </w:r>
            <w:r>
              <w:rPr>
                <w:spacing w:val="-11"/>
                <w:sz w:val="18"/>
              </w:rPr>
              <w:t xml:space="preserve"> </w:t>
            </w:r>
            <w:r>
              <w:rPr>
                <w:sz w:val="18"/>
              </w:rPr>
              <w:t>Грига и др.</w:t>
            </w:r>
          </w:p>
        </w:tc>
        <w:tc>
          <w:tcPr>
            <w:tcW w:w="5531" w:type="dxa"/>
          </w:tcPr>
          <w:p w:rsidR="008A520D" w:rsidRDefault="009056B2">
            <w:pPr>
              <w:pStyle w:val="TableParagraph"/>
              <w:spacing w:before="119" w:line="256" w:lineRule="auto"/>
              <w:ind w:left="170" w:right="464"/>
              <w:jc w:val="both"/>
              <w:rPr>
                <w:sz w:val="18"/>
              </w:rPr>
            </w:pPr>
            <w:r>
              <w:rPr>
                <w:sz w:val="18"/>
              </w:rPr>
              <w:t>Знакомство</w:t>
            </w:r>
            <w:r>
              <w:rPr>
                <w:spacing w:val="-2"/>
                <w:sz w:val="18"/>
              </w:rPr>
              <w:t xml:space="preserve"> </w:t>
            </w:r>
            <w:r>
              <w:rPr>
                <w:sz w:val="18"/>
              </w:rPr>
              <w:t>с</w:t>
            </w:r>
            <w:r>
              <w:rPr>
                <w:spacing w:val="-3"/>
                <w:sz w:val="18"/>
              </w:rPr>
              <w:t xml:space="preserve"> </w:t>
            </w:r>
            <w:r>
              <w:rPr>
                <w:sz w:val="18"/>
              </w:rPr>
              <w:t>образцами</w:t>
            </w:r>
            <w:r>
              <w:rPr>
                <w:spacing w:val="-3"/>
                <w:sz w:val="18"/>
              </w:rPr>
              <w:t xml:space="preserve"> </w:t>
            </w:r>
            <w:r>
              <w:rPr>
                <w:sz w:val="18"/>
              </w:rPr>
              <w:t>музыки</w:t>
            </w:r>
            <w:r>
              <w:rPr>
                <w:spacing w:val="-3"/>
                <w:sz w:val="18"/>
              </w:rPr>
              <w:t xml:space="preserve"> </w:t>
            </w:r>
            <w:r>
              <w:rPr>
                <w:sz w:val="18"/>
              </w:rPr>
              <w:t>разных</w:t>
            </w:r>
            <w:r>
              <w:rPr>
                <w:spacing w:val="-3"/>
                <w:sz w:val="18"/>
              </w:rPr>
              <w:t xml:space="preserve"> </w:t>
            </w:r>
            <w:r>
              <w:rPr>
                <w:sz w:val="18"/>
              </w:rPr>
              <w:t>жанров,</w:t>
            </w:r>
            <w:r>
              <w:rPr>
                <w:spacing w:val="-2"/>
                <w:sz w:val="18"/>
              </w:rPr>
              <w:t xml:space="preserve"> </w:t>
            </w:r>
            <w:r>
              <w:rPr>
                <w:sz w:val="18"/>
              </w:rPr>
              <w:t>типичных</w:t>
            </w:r>
            <w:r>
              <w:rPr>
                <w:spacing w:val="-3"/>
                <w:sz w:val="18"/>
              </w:rPr>
              <w:t xml:space="preserve"> </w:t>
            </w:r>
            <w:r>
              <w:rPr>
                <w:sz w:val="18"/>
              </w:rPr>
              <w:t>для рассматриваемых</w:t>
            </w:r>
            <w:r>
              <w:rPr>
                <w:spacing w:val="-11"/>
                <w:sz w:val="18"/>
              </w:rPr>
              <w:t xml:space="preserve"> </w:t>
            </w:r>
            <w:r>
              <w:rPr>
                <w:sz w:val="18"/>
              </w:rPr>
              <w:t>национальных</w:t>
            </w:r>
            <w:r>
              <w:rPr>
                <w:spacing w:val="-11"/>
                <w:sz w:val="18"/>
              </w:rPr>
              <w:t xml:space="preserve"> </w:t>
            </w:r>
            <w:r>
              <w:rPr>
                <w:sz w:val="18"/>
              </w:rPr>
              <w:t>стилей,</w:t>
            </w:r>
            <w:r>
              <w:rPr>
                <w:spacing w:val="-10"/>
                <w:sz w:val="18"/>
              </w:rPr>
              <w:t xml:space="preserve"> </w:t>
            </w:r>
            <w:r>
              <w:rPr>
                <w:sz w:val="18"/>
              </w:rPr>
              <w:t>творчества</w:t>
            </w:r>
            <w:r>
              <w:rPr>
                <w:spacing w:val="-11"/>
                <w:sz w:val="18"/>
              </w:rPr>
              <w:t xml:space="preserve"> </w:t>
            </w:r>
            <w:r>
              <w:rPr>
                <w:sz w:val="18"/>
              </w:rPr>
              <w:t xml:space="preserve">изучаемых </w:t>
            </w:r>
            <w:r>
              <w:rPr>
                <w:spacing w:val="-2"/>
                <w:sz w:val="18"/>
              </w:rPr>
              <w:t>композиторов.</w:t>
            </w:r>
          </w:p>
          <w:p w:rsidR="008A520D" w:rsidRDefault="009056B2">
            <w:pPr>
              <w:pStyle w:val="TableParagraph"/>
              <w:spacing w:line="254" w:lineRule="auto"/>
              <w:ind w:left="170" w:right="218"/>
              <w:rPr>
                <w:sz w:val="18"/>
              </w:rPr>
            </w:pPr>
            <w:r>
              <w:rPr>
                <w:sz w:val="18"/>
              </w:rPr>
              <w:t>Определение</w:t>
            </w:r>
            <w:r>
              <w:rPr>
                <w:spacing w:val="-8"/>
                <w:sz w:val="18"/>
              </w:rPr>
              <w:t xml:space="preserve"> </w:t>
            </w:r>
            <w:r>
              <w:rPr>
                <w:sz w:val="18"/>
              </w:rPr>
              <w:t>на</w:t>
            </w:r>
            <w:r>
              <w:rPr>
                <w:spacing w:val="-8"/>
                <w:sz w:val="18"/>
              </w:rPr>
              <w:t xml:space="preserve"> </w:t>
            </w:r>
            <w:r>
              <w:rPr>
                <w:sz w:val="18"/>
              </w:rPr>
              <w:t>слух</w:t>
            </w:r>
            <w:r>
              <w:rPr>
                <w:spacing w:val="-8"/>
                <w:sz w:val="18"/>
              </w:rPr>
              <w:t xml:space="preserve"> </w:t>
            </w:r>
            <w:r>
              <w:rPr>
                <w:sz w:val="18"/>
              </w:rPr>
              <w:t>характерных</w:t>
            </w:r>
            <w:r>
              <w:rPr>
                <w:spacing w:val="-8"/>
                <w:sz w:val="18"/>
              </w:rPr>
              <w:t xml:space="preserve"> </w:t>
            </w:r>
            <w:r>
              <w:rPr>
                <w:sz w:val="18"/>
              </w:rPr>
              <w:t>интонаций,</w:t>
            </w:r>
            <w:r>
              <w:rPr>
                <w:spacing w:val="-7"/>
                <w:sz w:val="18"/>
              </w:rPr>
              <w:t xml:space="preserve"> </w:t>
            </w:r>
            <w:r>
              <w:rPr>
                <w:sz w:val="18"/>
              </w:rPr>
              <w:t>ритмов,</w:t>
            </w:r>
            <w:r>
              <w:rPr>
                <w:spacing w:val="-7"/>
                <w:sz w:val="18"/>
              </w:rPr>
              <w:t xml:space="preserve"> </w:t>
            </w:r>
            <w:r>
              <w:rPr>
                <w:sz w:val="18"/>
              </w:rPr>
              <w:t>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8A520D">
        <w:trPr>
          <w:trHeight w:val="3108"/>
        </w:trPr>
        <w:tc>
          <w:tcPr>
            <w:tcW w:w="1267" w:type="dxa"/>
          </w:tcPr>
          <w:p w:rsidR="008A520D" w:rsidRDefault="008A520D">
            <w:pPr>
              <w:pStyle w:val="TableParagraph"/>
              <w:rPr>
                <w:sz w:val="18"/>
              </w:rPr>
            </w:pPr>
          </w:p>
        </w:tc>
        <w:tc>
          <w:tcPr>
            <w:tcW w:w="1316" w:type="dxa"/>
          </w:tcPr>
          <w:p w:rsidR="008A520D" w:rsidRDefault="008A520D">
            <w:pPr>
              <w:pStyle w:val="TableParagraph"/>
              <w:rPr>
                <w:sz w:val="18"/>
              </w:rPr>
            </w:pPr>
          </w:p>
        </w:tc>
        <w:tc>
          <w:tcPr>
            <w:tcW w:w="2028" w:type="dxa"/>
          </w:tcPr>
          <w:p w:rsidR="008A520D" w:rsidRDefault="009056B2">
            <w:pPr>
              <w:pStyle w:val="TableParagraph"/>
              <w:spacing w:before="119" w:line="254" w:lineRule="auto"/>
              <w:ind w:left="167" w:right="322"/>
              <w:rPr>
                <w:sz w:val="18"/>
              </w:rPr>
            </w:pPr>
            <w:r>
              <w:rPr>
                <w:sz w:val="18"/>
              </w:rPr>
              <w:t xml:space="preserve">Значение и роль композитора — </w:t>
            </w:r>
            <w:r>
              <w:rPr>
                <w:spacing w:val="-2"/>
                <w:sz w:val="18"/>
              </w:rPr>
              <w:t>основоположника национальной классической музыки.</w:t>
            </w:r>
          </w:p>
          <w:p w:rsidR="008A520D" w:rsidRDefault="009056B2">
            <w:pPr>
              <w:pStyle w:val="TableParagraph"/>
              <w:spacing w:before="5" w:line="254" w:lineRule="auto"/>
              <w:ind w:left="167" w:right="228"/>
              <w:rPr>
                <w:sz w:val="18"/>
              </w:rPr>
            </w:pPr>
            <w:r>
              <w:rPr>
                <w:sz w:val="18"/>
              </w:rPr>
              <w:t>Характерные</w:t>
            </w:r>
            <w:r>
              <w:rPr>
                <w:spacing w:val="-12"/>
                <w:sz w:val="18"/>
              </w:rPr>
              <w:t xml:space="preserve"> </w:t>
            </w:r>
            <w:r>
              <w:rPr>
                <w:sz w:val="18"/>
              </w:rPr>
              <w:t>жанры, образы, элементы музыкального языка</w:t>
            </w:r>
          </w:p>
        </w:tc>
        <w:tc>
          <w:tcPr>
            <w:tcW w:w="5531" w:type="dxa"/>
          </w:tcPr>
          <w:p w:rsidR="008A520D" w:rsidRDefault="009056B2">
            <w:pPr>
              <w:pStyle w:val="TableParagraph"/>
              <w:spacing w:before="119" w:line="254" w:lineRule="auto"/>
              <w:ind w:left="170" w:right="218"/>
              <w:rPr>
                <w:sz w:val="18"/>
              </w:rPr>
            </w:pPr>
            <w:r>
              <w:rPr>
                <w:sz w:val="18"/>
              </w:rPr>
              <w:t>Разучивание, исполнение не менее одного вокального произведения,</w:t>
            </w:r>
            <w:r>
              <w:rPr>
                <w:spacing w:val="-10"/>
                <w:sz w:val="18"/>
              </w:rPr>
              <w:t xml:space="preserve"> </w:t>
            </w:r>
            <w:r>
              <w:rPr>
                <w:sz w:val="18"/>
              </w:rPr>
              <w:t>сочинённого</w:t>
            </w:r>
            <w:r>
              <w:rPr>
                <w:spacing w:val="-10"/>
                <w:sz w:val="18"/>
              </w:rPr>
              <w:t xml:space="preserve"> </w:t>
            </w:r>
            <w:r>
              <w:rPr>
                <w:sz w:val="18"/>
              </w:rPr>
              <w:t>композитором-классиком</w:t>
            </w:r>
            <w:r>
              <w:rPr>
                <w:spacing w:val="-11"/>
                <w:sz w:val="18"/>
              </w:rPr>
              <w:t xml:space="preserve"> </w:t>
            </w:r>
            <w:r>
              <w:rPr>
                <w:sz w:val="18"/>
              </w:rPr>
              <w:t>(из</w:t>
            </w:r>
            <w:r>
              <w:rPr>
                <w:spacing w:val="-10"/>
                <w:sz w:val="18"/>
              </w:rPr>
              <w:t xml:space="preserve"> </w:t>
            </w:r>
            <w:r>
              <w:rPr>
                <w:sz w:val="18"/>
              </w:rPr>
              <w:t>числа изучаемых в данном разделе).</w:t>
            </w:r>
          </w:p>
          <w:p w:rsidR="008A520D" w:rsidRDefault="009056B2">
            <w:pPr>
              <w:pStyle w:val="TableParagraph"/>
              <w:spacing w:before="2" w:line="256" w:lineRule="auto"/>
              <w:ind w:left="170"/>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line="204" w:lineRule="exact"/>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70" w:right="218"/>
              <w:rPr>
                <w:sz w:val="18"/>
              </w:rPr>
            </w:pPr>
            <w:r>
              <w:rPr>
                <w:sz w:val="18"/>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w:t>
            </w:r>
            <w:r>
              <w:rPr>
                <w:spacing w:val="-9"/>
                <w:sz w:val="18"/>
              </w:rPr>
              <w:t xml:space="preserve"> </w:t>
            </w:r>
            <w:r>
              <w:rPr>
                <w:sz w:val="18"/>
              </w:rPr>
              <w:t>выдающих</w:t>
            </w:r>
            <w:r>
              <w:rPr>
                <w:spacing w:val="-10"/>
                <w:sz w:val="18"/>
              </w:rPr>
              <w:t xml:space="preserve"> </w:t>
            </w:r>
            <w:r>
              <w:rPr>
                <w:sz w:val="18"/>
              </w:rPr>
              <w:t>европейских</w:t>
            </w:r>
            <w:r>
              <w:rPr>
                <w:spacing w:val="-7"/>
                <w:sz w:val="18"/>
              </w:rPr>
              <w:t xml:space="preserve"> </w:t>
            </w:r>
            <w:r>
              <w:rPr>
                <w:sz w:val="18"/>
              </w:rPr>
              <w:t>композиторов</w:t>
            </w:r>
            <w:r>
              <w:rPr>
                <w:spacing w:val="-9"/>
                <w:sz w:val="18"/>
              </w:rPr>
              <w:t xml:space="preserve"> </w:t>
            </w:r>
            <w:r>
              <w:rPr>
                <w:sz w:val="18"/>
              </w:rPr>
              <w:t>с</w:t>
            </w:r>
            <w:r>
              <w:rPr>
                <w:spacing w:val="-5"/>
                <w:sz w:val="18"/>
              </w:rPr>
              <w:t xml:space="preserve"> </w:t>
            </w:r>
            <w:r>
              <w:rPr>
                <w:sz w:val="18"/>
              </w:rPr>
              <w:t>последующим обсуждением в классе.</w:t>
            </w:r>
          </w:p>
          <w:p w:rsidR="008A520D" w:rsidRDefault="009056B2">
            <w:pPr>
              <w:pStyle w:val="TableParagraph"/>
              <w:spacing w:before="2" w:line="256" w:lineRule="auto"/>
              <w:ind w:left="170" w:right="526"/>
              <w:rPr>
                <w:sz w:val="18"/>
              </w:rPr>
            </w:pPr>
            <w:r>
              <w:rPr>
                <w:sz w:val="18"/>
              </w:rPr>
              <w:t>Посещение</w:t>
            </w:r>
            <w:r>
              <w:rPr>
                <w:spacing w:val="-11"/>
                <w:sz w:val="18"/>
              </w:rPr>
              <w:t xml:space="preserve"> </w:t>
            </w:r>
            <w:r>
              <w:rPr>
                <w:sz w:val="18"/>
              </w:rPr>
              <w:t>концерта</w:t>
            </w:r>
            <w:r>
              <w:rPr>
                <w:spacing w:val="-10"/>
                <w:sz w:val="18"/>
              </w:rPr>
              <w:t xml:space="preserve"> </w:t>
            </w:r>
            <w:r>
              <w:rPr>
                <w:sz w:val="18"/>
              </w:rPr>
              <w:t>классической</w:t>
            </w:r>
            <w:r>
              <w:rPr>
                <w:spacing w:val="-11"/>
                <w:sz w:val="18"/>
              </w:rPr>
              <w:t xml:space="preserve"> </w:t>
            </w:r>
            <w:r>
              <w:rPr>
                <w:sz w:val="18"/>
              </w:rPr>
              <w:t>музыки,</w:t>
            </w:r>
            <w:r>
              <w:rPr>
                <w:spacing w:val="-10"/>
                <w:sz w:val="18"/>
              </w:rPr>
              <w:t xml:space="preserve"> </w:t>
            </w:r>
            <w:r>
              <w:rPr>
                <w:sz w:val="18"/>
              </w:rPr>
              <w:t>балета, драматического спектакля</w:t>
            </w:r>
          </w:p>
        </w:tc>
      </w:tr>
      <w:tr w:rsidR="008A520D">
        <w:trPr>
          <w:trHeight w:val="4209"/>
        </w:trPr>
        <w:tc>
          <w:tcPr>
            <w:tcW w:w="1267" w:type="dxa"/>
          </w:tcPr>
          <w:p w:rsidR="008A520D" w:rsidRDefault="009056B2">
            <w:pPr>
              <w:pStyle w:val="TableParagraph"/>
              <w:spacing w:before="119"/>
              <w:ind w:left="170"/>
              <w:rPr>
                <w:sz w:val="18"/>
              </w:rPr>
            </w:pPr>
            <w:r>
              <w:rPr>
                <w:spacing w:val="-5"/>
                <w:sz w:val="18"/>
              </w:rPr>
              <w:t>Б)</w:t>
            </w:r>
          </w:p>
          <w:p w:rsidR="008A520D" w:rsidRDefault="009056B2">
            <w:pPr>
              <w:pStyle w:val="TableParagraph"/>
              <w:spacing w:before="14"/>
              <w:ind w:left="170"/>
              <w:rPr>
                <w:sz w:val="18"/>
              </w:rPr>
            </w:pPr>
            <w:r>
              <w:rPr>
                <w:sz w:val="18"/>
              </w:rPr>
              <w:t>2—</w:t>
            </w:r>
            <w:r>
              <w:rPr>
                <w:spacing w:val="-10"/>
                <w:sz w:val="18"/>
              </w:rPr>
              <w:t>3</w:t>
            </w:r>
          </w:p>
          <w:p w:rsidR="008A520D" w:rsidRDefault="009056B2">
            <w:pPr>
              <w:pStyle w:val="TableParagraph"/>
              <w:spacing w:before="14" w:line="254" w:lineRule="auto"/>
              <w:ind w:left="170" w:right="421"/>
              <w:rPr>
                <w:sz w:val="18"/>
              </w:rPr>
            </w:pPr>
            <w:r>
              <w:rPr>
                <w:spacing w:val="-2"/>
                <w:sz w:val="18"/>
              </w:rPr>
              <w:t xml:space="preserve">учебных </w:t>
            </w:r>
            <w:r>
              <w:rPr>
                <w:spacing w:val="-4"/>
                <w:sz w:val="18"/>
              </w:rPr>
              <w:t>часа</w:t>
            </w:r>
          </w:p>
        </w:tc>
        <w:tc>
          <w:tcPr>
            <w:tcW w:w="1316" w:type="dxa"/>
          </w:tcPr>
          <w:p w:rsidR="008A520D" w:rsidRDefault="009056B2">
            <w:pPr>
              <w:pStyle w:val="TableParagraph"/>
              <w:spacing w:before="119" w:line="256" w:lineRule="auto"/>
              <w:ind w:left="170" w:right="202"/>
              <w:rPr>
                <w:sz w:val="18"/>
              </w:rPr>
            </w:pPr>
            <w:r>
              <w:rPr>
                <w:sz w:val="18"/>
              </w:rPr>
              <w:t>Музыкант</w:t>
            </w:r>
            <w:r>
              <w:rPr>
                <w:spacing w:val="-12"/>
                <w:sz w:val="18"/>
              </w:rPr>
              <w:t xml:space="preserve"> </w:t>
            </w:r>
            <w:r>
              <w:rPr>
                <w:sz w:val="18"/>
              </w:rPr>
              <w:t xml:space="preserve">и </w:t>
            </w:r>
            <w:r>
              <w:rPr>
                <w:spacing w:val="-2"/>
                <w:sz w:val="18"/>
              </w:rPr>
              <w:t>публика</w:t>
            </w:r>
          </w:p>
        </w:tc>
        <w:tc>
          <w:tcPr>
            <w:tcW w:w="2028" w:type="dxa"/>
          </w:tcPr>
          <w:p w:rsidR="008A520D" w:rsidRDefault="009056B2">
            <w:pPr>
              <w:pStyle w:val="TableParagraph"/>
              <w:spacing w:before="119" w:line="256" w:lineRule="auto"/>
              <w:ind w:left="167" w:right="228"/>
              <w:rPr>
                <w:sz w:val="18"/>
              </w:rPr>
            </w:pPr>
            <w:r>
              <w:rPr>
                <w:sz w:val="18"/>
              </w:rPr>
              <w:t>Кумиры</w:t>
            </w:r>
            <w:r>
              <w:rPr>
                <w:spacing w:val="-12"/>
                <w:sz w:val="18"/>
              </w:rPr>
              <w:t xml:space="preserve"> </w:t>
            </w:r>
            <w:r>
              <w:rPr>
                <w:sz w:val="18"/>
              </w:rPr>
              <w:t>публики</w:t>
            </w:r>
            <w:r>
              <w:rPr>
                <w:spacing w:val="-11"/>
                <w:sz w:val="18"/>
              </w:rPr>
              <w:t xml:space="preserve"> </w:t>
            </w:r>
            <w:r>
              <w:rPr>
                <w:sz w:val="18"/>
              </w:rPr>
              <w:t>(на примере творчества В. А. Моцарта,</w:t>
            </w:r>
          </w:p>
          <w:p w:rsidR="008A520D" w:rsidRDefault="009056B2">
            <w:pPr>
              <w:pStyle w:val="TableParagraph"/>
              <w:spacing w:line="256" w:lineRule="auto"/>
              <w:ind w:left="167" w:right="639"/>
              <w:rPr>
                <w:sz w:val="18"/>
              </w:rPr>
            </w:pPr>
            <w:r>
              <w:rPr>
                <w:sz w:val="18"/>
              </w:rPr>
              <w:t>Н. Паганини,</w:t>
            </w:r>
            <w:r>
              <w:rPr>
                <w:spacing w:val="40"/>
                <w:sz w:val="18"/>
              </w:rPr>
              <w:t xml:space="preserve"> </w:t>
            </w:r>
            <w:r>
              <w:rPr>
                <w:sz w:val="18"/>
              </w:rPr>
              <w:t>Ф.</w:t>
            </w:r>
            <w:r>
              <w:rPr>
                <w:spacing w:val="-12"/>
                <w:sz w:val="18"/>
              </w:rPr>
              <w:t xml:space="preserve"> </w:t>
            </w:r>
            <w:r>
              <w:rPr>
                <w:sz w:val="18"/>
              </w:rPr>
              <w:t>Листа</w:t>
            </w:r>
            <w:r>
              <w:rPr>
                <w:spacing w:val="-11"/>
                <w:sz w:val="18"/>
              </w:rPr>
              <w:t xml:space="preserve"> </w:t>
            </w:r>
            <w:r>
              <w:rPr>
                <w:sz w:val="18"/>
              </w:rPr>
              <w:t>и</w:t>
            </w:r>
            <w:r>
              <w:rPr>
                <w:spacing w:val="-11"/>
                <w:sz w:val="18"/>
              </w:rPr>
              <w:t xml:space="preserve"> </w:t>
            </w:r>
            <w:r>
              <w:rPr>
                <w:sz w:val="18"/>
              </w:rPr>
              <w:t xml:space="preserve">др.). </w:t>
            </w:r>
            <w:r>
              <w:rPr>
                <w:spacing w:val="-2"/>
                <w:sz w:val="18"/>
              </w:rPr>
              <w:t>Виртуозность.</w:t>
            </w:r>
          </w:p>
          <w:p w:rsidR="008A520D" w:rsidRDefault="009056B2">
            <w:pPr>
              <w:pStyle w:val="TableParagraph"/>
              <w:spacing w:line="256" w:lineRule="auto"/>
              <w:ind w:left="167"/>
              <w:rPr>
                <w:sz w:val="18"/>
              </w:rPr>
            </w:pPr>
            <w:r>
              <w:rPr>
                <w:sz w:val="18"/>
              </w:rPr>
              <w:t>Талант,</w:t>
            </w:r>
            <w:r>
              <w:rPr>
                <w:spacing w:val="-12"/>
                <w:sz w:val="18"/>
              </w:rPr>
              <w:t xml:space="preserve"> </w:t>
            </w:r>
            <w:r>
              <w:rPr>
                <w:sz w:val="18"/>
              </w:rPr>
              <w:t>труд,</w:t>
            </w:r>
            <w:r>
              <w:rPr>
                <w:spacing w:val="-11"/>
                <w:sz w:val="18"/>
              </w:rPr>
              <w:t xml:space="preserve"> </w:t>
            </w:r>
            <w:r>
              <w:rPr>
                <w:sz w:val="18"/>
              </w:rPr>
              <w:t xml:space="preserve">миссия </w:t>
            </w:r>
            <w:r>
              <w:rPr>
                <w:spacing w:val="-2"/>
                <w:sz w:val="18"/>
              </w:rPr>
              <w:t>композитора, исполнителя.</w:t>
            </w:r>
          </w:p>
          <w:p w:rsidR="008A520D" w:rsidRDefault="009056B2">
            <w:pPr>
              <w:pStyle w:val="TableParagraph"/>
              <w:spacing w:line="254" w:lineRule="auto"/>
              <w:ind w:left="167" w:right="223"/>
              <w:rPr>
                <w:sz w:val="18"/>
              </w:rPr>
            </w:pPr>
            <w:r>
              <w:rPr>
                <w:sz w:val="18"/>
              </w:rPr>
              <w:t>Признание публики. Культура</w:t>
            </w:r>
            <w:r>
              <w:rPr>
                <w:spacing w:val="-12"/>
                <w:sz w:val="18"/>
              </w:rPr>
              <w:t xml:space="preserve"> </w:t>
            </w:r>
            <w:r>
              <w:rPr>
                <w:sz w:val="18"/>
              </w:rPr>
              <w:t>слушателя. Традиции слушания музыки в прошлые века и сегодня</w:t>
            </w:r>
          </w:p>
        </w:tc>
        <w:tc>
          <w:tcPr>
            <w:tcW w:w="5531" w:type="dxa"/>
          </w:tcPr>
          <w:p w:rsidR="008A520D" w:rsidRDefault="009056B2">
            <w:pPr>
              <w:pStyle w:val="TableParagraph"/>
              <w:spacing w:before="119" w:line="256" w:lineRule="auto"/>
              <w:ind w:left="170" w:right="218"/>
              <w:rPr>
                <w:sz w:val="18"/>
              </w:rPr>
            </w:pPr>
            <w:r>
              <w:rPr>
                <w:sz w:val="18"/>
              </w:rPr>
              <w:t>Знакомство</w:t>
            </w:r>
            <w:r>
              <w:rPr>
                <w:spacing w:val="-7"/>
                <w:sz w:val="18"/>
              </w:rPr>
              <w:t xml:space="preserve"> </w:t>
            </w:r>
            <w:r>
              <w:rPr>
                <w:sz w:val="18"/>
              </w:rPr>
              <w:t>с</w:t>
            </w:r>
            <w:r>
              <w:rPr>
                <w:spacing w:val="-8"/>
                <w:sz w:val="18"/>
              </w:rPr>
              <w:t xml:space="preserve"> </w:t>
            </w:r>
            <w:r>
              <w:rPr>
                <w:sz w:val="18"/>
              </w:rPr>
              <w:t>образцами</w:t>
            </w:r>
            <w:r>
              <w:rPr>
                <w:spacing w:val="-8"/>
                <w:sz w:val="18"/>
              </w:rPr>
              <w:t xml:space="preserve"> </w:t>
            </w:r>
            <w:r>
              <w:rPr>
                <w:sz w:val="18"/>
              </w:rPr>
              <w:t>виртуозной</w:t>
            </w:r>
            <w:r>
              <w:rPr>
                <w:spacing w:val="-8"/>
                <w:sz w:val="18"/>
              </w:rPr>
              <w:t xml:space="preserve"> </w:t>
            </w:r>
            <w:r>
              <w:rPr>
                <w:sz w:val="18"/>
              </w:rPr>
              <w:t>музыки.</w:t>
            </w:r>
            <w:r>
              <w:rPr>
                <w:spacing w:val="-7"/>
                <w:sz w:val="18"/>
              </w:rPr>
              <w:t xml:space="preserve"> </w:t>
            </w:r>
            <w:r>
              <w:rPr>
                <w:sz w:val="18"/>
              </w:rPr>
              <w:t>Размышление</w:t>
            </w:r>
            <w:r>
              <w:rPr>
                <w:spacing w:val="-8"/>
                <w:sz w:val="18"/>
              </w:rPr>
              <w:t xml:space="preserve"> </w:t>
            </w:r>
            <w:r>
              <w:rPr>
                <w:sz w:val="18"/>
              </w:rPr>
              <w:t>над фактами биографий великих музыкантов — как любимцев публики, так и непóнятых современниками.</w:t>
            </w:r>
          </w:p>
          <w:p w:rsidR="008A520D" w:rsidRDefault="009056B2">
            <w:pPr>
              <w:pStyle w:val="TableParagraph"/>
              <w:spacing w:line="256" w:lineRule="auto"/>
              <w:ind w:left="170" w:right="218"/>
              <w:rPr>
                <w:sz w:val="18"/>
              </w:rPr>
            </w:pPr>
            <w:r>
              <w:rPr>
                <w:sz w:val="18"/>
              </w:rPr>
              <w:t>Определение</w:t>
            </w:r>
            <w:r>
              <w:rPr>
                <w:spacing w:val="-8"/>
                <w:sz w:val="18"/>
              </w:rPr>
              <w:t xml:space="preserve"> </w:t>
            </w:r>
            <w:r>
              <w:rPr>
                <w:sz w:val="18"/>
              </w:rPr>
              <w:t>на</w:t>
            </w:r>
            <w:r>
              <w:rPr>
                <w:spacing w:val="-8"/>
                <w:sz w:val="18"/>
              </w:rPr>
              <w:t xml:space="preserve"> </w:t>
            </w:r>
            <w:r>
              <w:rPr>
                <w:sz w:val="18"/>
              </w:rPr>
              <w:t>слух</w:t>
            </w:r>
            <w:r>
              <w:rPr>
                <w:spacing w:val="-8"/>
                <w:sz w:val="18"/>
              </w:rPr>
              <w:t xml:space="preserve"> </w:t>
            </w:r>
            <w:r>
              <w:rPr>
                <w:sz w:val="18"/>
              </w:rPr>
              <w:t>мелодий,</w:t>
            </w:r>
            <w:r>
              <w:rPr>
                <w:spacing w:val="-4"/>
                <w:sz w:val="18"/>
              </w:rPr>
              <w:t xml:space="preserve"> </w:t>
            </w:r>
            <w:r>
              <w:rPr>
                <w:sz w:val="18"/>
              </w:rPr>
              <w:t>интонаций,</w:t>
            </w:r>
            <w:r>
              <w:rPr>
                <w:spacing w:val="-7"/>
                <w:sz w:val="18"/>
              </w:rPr>
              <w:t xml:space="preserve"> </w:t>
            </w:r>
            <w:r>
              <w:rPr>
                <w:sz w:val="18"/>
              </w:rPr>
              <w:t>ритмов,</w:t>
            </w:r>
            <w:r>
              <w:rPr>
                <w:spacing w:val="-7"/>
                <w:sz w:val="18"/>
              </w:rPr>
              <w:t xml:space="preserve"> </w:t>
            </w:r>
            <w:r>
              <w:rPr>
                <w:sz w:val="18"/>
              </w:rPr>
              <w:t>элементов музыкального языка изучаемых классических произведений, умение напеть их наиболее яркие ритмоинтонации.</w:t>
            </w:r>
          </w:p>
          <w:p w:rsidR="008A520D" w:rsidRDefault="009056B2">
            <w:pPr>
              <w:pStyle w:val="TableParagraph"/>
              <w:spacing w:line="256" w:lineRule="auto"/>
              <w:ind w:left="170"/>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line="254" w:lineRule="auto"/>
              <w:ind w:left="170" w:right="526"/>
              <w:rPr>
                <w:i/>
                <w:sz w:val="18"/>
              </w:rPr>
            </w:pPr>
            <w:r>
              <w:rPr>
                <w:sz w:val="18"/>
              </w:rPr>
              <w:t>Знание</w:t>
            </w:r>
            <w:r>
              <w:rPr>
                <w:spacing w:val="-7"/>
                <w:sz w:val="18"/>
              </w:rPr>
              <w:t xml:space="preserve"> </w:t>
            </w:r>
            <w:r>
              <w:rPr>
                <w:sz w:val="18"/>
              </w:rPr>
              <w:t>и</w:t>
            </w:r>
            <w:r>
              <w:rPr>
                <w:spacing w:val="-7"/>
                <w:sz w:val="18"/>
              </w:rPr>
              <w:t xml:space="preserve"> </w:t>
            </w:r>
            <w:r>
              <w:rPr>
                <w:sz w:val="18"/>
              </w:rPr>
              <w:t>соблюдение</w:t>
            </w:r>
            <w:r>
              <w:rPr>
                <w:spacing w:val="-7"/>
                <w:sz w:val="18"/>
              </w:rPr>
              <w:t xml:space="preserve"> </w:t>
            </w:r>
            <w:r>
              <w:rPr>
                <w:sz w:val="18"/>
              </w:rPr>
              <w:t>общепринятых</w:t>
            </w:r>
            <w:r>
              <w:rPr>
                <w:spacing w:val="-8"/>
                <w:sz w:val="18"/>
              </w:rPr>
              <w:t xml:space="preserve"> </w:t>
            </w:r>
            <w:r>
              <w:rPr>
                <w:sz w:val="18"/>
              </w:rPr>
              <w:t>норм</w:t>
            </w:r>
            <w:r>
              <w:rPr>
                <w:spacing w:val="-7"/>
                <w:sz w:val="18"/>
              </w:rPr>
              <w:t xml:space="preserve"> </w:t>
            </w:r>
            <w:r>
              <w:rPr>
                <w:sz w:val="18"/>
              </w:rPr>
              <w:t>слушания</w:t>
            </w:r>
            <w:r>
              <w:rPr>
                <w:spacing w:val="-5"/>
                <w:sz w:val="18"/>
              </w:rPr>
              <w:t xml:space="preserve"> </w:t>
            </w:r>
            <w:r>
              <w:rPr>
                <w:sz w:val="18"/>
              </w:rPr>
              <w:t xml:space="preserve">музыки, правил поведения в концертном зале, театре оперы и балета. </w:t>
            </w:r>
            <w:r>
              <w:rPr>
                <w:i/>
                <w:sz w:val="18"/>
              </w:rPr>
              <w:t>На выбор или факультативно</w:t>
            </w:r>
          </w:p>
          <w:p w:rsidR="008A520D" w:rsidRDefault="009056B2">
            <w:pPr>
              <w:pStyle w:val="TableParagraph"/>
              <w:spacing w:line="254" w:lineRule="auto"/>
              <w:ind w:left="170"/>
              <w:rPr>
                <w:sz w:val="18"/>
              </w:rPr>
            </w:pPr>
            <w:r>
              <w:rPr>
                <w:spacing w:val="-2"/>
                <w:sz w:val="18"/>
              </w:rPr>
              <w:t>Работа</w:t>
            </w:r>
            <w:r>
              <w:rPr>
                <w:spacing w:val="-9"/>
                <w:sz w:val="18"/>
              </w:rPr>
              <w:t xml:space="preserve"> </w:t>
            </w:r>
            <w:r>
              <w:rPr>
                <w:spacing w:val="-2"/>
                <w:sz w:val="18"/>
              </w:rPr>
              <w:t>с</w:t>
            </w:r>
            <w:r>
              <w:rPr>
                <w:spacing w:val="-9"/>
                <w:sz w:val="18"/>
              </w:rPr>
              <w:t xml:space="preserve"> </w:t>
            </w:r>
            <w:r>
              <w:rPr>
                <w:spacing w:val="-2"/>
                <w:sz w:val="18"/>
              </w:rPr>
              <w:t>интерактивной</w:t>
            </w:r>
            <w:r>
              <w:rPr>
                <w:spacing w:val="-9"/>
                <w:sz w:val="18"/>
              </w:rPr>
              <w:t xml:space="preserve"> </w:t>
            </w:r>
            <w:r>
              <w:rPr>
                <w:spacing w:val="-2"/>
                <w:sz w:val="18"/>
              </w:rPr>
              <w:t>картой</w:t>
            </w:r>
            <w:r>
              <w:rPr>
                <w:spacing w:val="-9"/>
                <w:sz w:val="18"/>
              </w:rPr>
              <w:t xml:space="preserve"> </w:t>
            </w:r>
            <w:r>
              <w:rPr>
                <w:spacing w:val="-2"/>
                <w:sz w:val="18"/>
              </w:rPr>
              <w:t>(география</w:t>
            </w:r>
            <w:r>
              <w:rPr>
                <w:spacing w:val="-8"/>
                <w:sz w:val="18"/>
              </w:rPr>
              <w:t xml:space="preserve"> </w:t>
            </w:r>
            <w:r>
              <w:rPr>
                <w:spacing w:val="-2"/>
                <w:sz w:val="18"/>
              </w:rPr>
              <w:t>путешествий,</w:t>
            </w:r>
            <w:r>
              <w:rPr>
                <w:spacing w:val="-8"/>
                <w:sz w:val="18"/>
              </w:rPr>
              <w:t xml:space="preserve"> </w:t>
            </w:r>
            <w:r>
              <w:rPr>
                <w:spacing w:val="-2"/>
                <w:sz w:val="18"/>
              </w:rPr>
              <w:t xml:space="preserve">гастролей), </w:t>
            </w:r>
            <w:r>
              <w:rPr>
                <w:sz w:val="18"/>
              </w:rPr>
              <w:t>лентой времени (имена, факты, явления,</w:t>
            </w:r>
          </w:p>
          <w:p w:rsidR="008A520D" w:rsidRDefault="009056B2">
            <w:pPr>
              <w:pStyle w:val="TableParagraph"/>
              <w:ind w:left="170"/>
              <w:rPr>
                <w:sz w:val="18"/>
              </w:rPr>
            </w:pPr>
            <w:r>
              <w:rPr>
                <w:spacing w:val="-4"/>
                <w:sz w:val="18"/>
              </w:rPr>
              <w:t>музыкальные</w:t>
            </w:r>
            <w:r>
              <w:rPr>
                <w:spacing w:val="11"/>
                <w:sz w:val="18"/>
              </w:rPr>
              <w:t xml:space="preserve"> </w:t>
            </w:r>
            <w:r>
              <w:rPr>
                <w:spacing w:val="-2"/>
                <w:sz w:val="18"/>
              </w:rPr>
              <w:t>произведения).</w:t>
            </w:r>
          </w:p>
          <w:p w:rsidR="008A520D" w:rsidRDefault="009056B2">
            <w:pPr>
              <w:pStyle w:val="TableParagraph"/>
              <w:spacing w:before="7" w:line="254" w:lineRule="auto"/>
              <w:ind w:left="170"/>
              <w:rPr>
                <w:sz w:val="18"/>
              </w:rPr>
            </w:pPr>
            <w:r>
              <w:rPr>
                <w:sz w:val="18"/>
              </w:rPr>
              <w:t>Посещение</w:t>
            </w:r>
            <w:r>
              <w:rPr>
                <w:spacing w:val="-9"/>
                <w:sz w:val="18"/>
              </w:rPr>
              <w:t xml:space="preserve"> </w:t>
            </w:r>
            <w:r>
              <w:rPr>
                <w:sz w:val="18"/>
              </w:rPr>
              <w:t>концерта</w:t>
            </w:r>
            <w:r>
              <w:rPr>
                <w:spacing w:val="-8"/>
                <w:sz w:val="18"/>
              </w:rPr>
              <w:t xml:space="preserve"> </w:t>
            </w:r>
            <w:r>
              <w:rPr>
                <w:sz w:val="18"/>
              </w:rPr>
              <w:t>классической</w:t>
            </w:r>
            <w:r>
              <w:rPr>
                <w:spacing w:val="-9"/>
                <w:sz w:val="18"/>
              </w:rPr>
              <w:t xml:space="preserve"> </w:t>
            </w:r>
            <w:r>
              <w:rPr>
                <w:sz w:val="18"/>
              </w:rPr>
              <w:t>музыки</w:t>
            </w:r>
            <w:r>
              <w:rPr>
                <w:spacing w:val="-9"/>
                <w:sz w:val="18"/>
              </w:rPr>
              <w:t xml:space="preserve"> </w:t>
            </w:r>
            <w:r>
              <w:rPr>
                <w:sz w:val="18"/>
              </w:rPr>
              <w:t>с</w:t>
            </w:r>
            <w:r>
              <w:rPr>
                <w:spacing w:val="-8"/>
                <w:sz w:val="18"/>
              </w:rPr>
              <w:t xml:space="preserve"> </w:t>
            </w:r>
            <w:r>
              <w:rPr>
                <w:sz w:val="18"/>
              </w:rPr>
              <w:t>последующим обсуждением в классе.</w:t>
            </w:r>
          </w:p>
          <w:p w:rsidR="008A520D" w:rsidRDefault="009056B2">
            <w:pPr>
              <w:pStyle w:val="TableParagraph"/>
              <w:spacing w:line="256" w:lineRule="auto"/>
              <w:ind w:left="170"/>
              <w:rPr>
                <w:sz w:val="18"/>
              </w:rPr>
            </w:pPr>
            <w:r>
              <w:rPr>
                <w:sz w:val="18"/>
              </w:rPr>
              <w:t>Создание</w:t>
            </w:r>
            <w:r>
              <w:rPr>
                <w:spacing w:val="-9"/>
                <w:sz w:val="18"/>
              </w:rPr>
              <w:t xml:space="preserve"> </w:t>
            </w:r>
            <w:r>
              <w:rPr>
                <w:sz w:val="18"/>
              </w:rPr>
              <w:t>тематической</w:t>
            </w:r>
            <w:r>
              <w:rPr>
                <w:spacing w:val="-9"/>
                <w:sz w:val="18"/>
              </w:rPr>
              <w:t xml:space="preserve"> </w:t>
            </w:r>
            <w:r>
              <w:rPr>
                <w:sz w:val="18"/>
              </w:rPr>
              <w:t>подборки</w:t>
            </w:r>
            <w:r>
              <w:rPr>
                <w:spacing w:val="-9"/>
                <w:sz w:val="18"/>
              </w:rPr>
              <w:t xml:space="preserve"> </w:t>
            </w:r>
            <w:r>
              <w:rPr>
                <w:sz w:val="18"/>
              </w:rPr>
              <w:t>музыкальных</w:t>
            </w:r>
            <w:r>
              <w:rPr>
                <w:spacing w:val="-9"/>
                <w:sz w:val="18"/>
              </w:rPr>
              <w:t xml:space="preserve"> </w:t>
            </w:r>
            <w:r>
              <w:rPr>
                <w:sz w:val="18"/>
              </w:rPr>
              <w:t>произведений</w:t>
            </w:r>
            <w:r>
              <w:rPr>
                <w:spacing w:val="-6"/>
                <w:sz w:val="18"/>
              </w:rPr>
              <w:t xml:space="preserve"> </w:t>
            </w:r>
            <w:r>
              <w:rPr>
                <w:sz w:val="18"/>
              </w:rPr>
              <w:t>для домашнего прослушивания</w:t>
            </w:r>
          </w:p>
        </w:tc>
      </w:tr>
      <w:tr w:rsidR="008A520D">
        <w:trPr>
          <w:trHeight w:val="2371"/>
        </w:trPr>
        <w:tc>
          <w:tcPr>
            <w:tcW w:w="1267" w:type="dxa"/>
          </w:tcPr>
          <w:p w:rsidR="008A520D" w:rsidRDefault="009056B2">
            <w:pPr>
              <w:pStyle w:val="TableParagraph"/>
              <w:spacing w:before="93"/>
              <w:ind w:left="170"/>
              <w:rPr>
                <w:sz w:val="18"/>
              </w:rPr>
            </w:pPr>
            <w:r>
              <w:rPr>
                <w:spacing w:val="-5"/>
                <w:sz w:val="18"/>
              </w:rPr>
              <w:t>В)</w:t>
            </w:r>
          </w:p>
          <w:p w:rsidR="008A520D" w:rsidRDefault="009056B2">
            <w:pPr>
              <w:pStyle w:val="TableParagraph"/>
              <w:spacing w:before="11"/>
              <w:ind w:left="170"/>
              <w:rPr>
                <w:sz w:val="18"/>
              </w:rPr>
            </w:pPr>
            <w:r>
              <w:rPr>
                <w:sz w:val="18"/>
              </w:rPr>
              <w:t>4—</w:t>
            </w:r>
            <w:r>
              <w:rPr>
                <w:spacing w:val="-10"/>
                <w:sz w:val="18"/>
              </w:rPr>
              <w:t>6</w:t>
            </w:r>
          </w:p>
          <w:p w:rsidR="008A520D" w:rsidRDefault="009056B2">
            <w:pPr>
              <w:pStyle w:val="TableParagraph"/>
              <w:spacing w:before="14" w:line="256" w:lineRule="auto"/>
              <w:ind w:left="170" w:right="421"/>
              <w:rPr>
                <w:sz w:val="18"/>
              </w:rPr>
            </w:pPr>
            <w:r>
              <w:rPr>
                <w:spacing w:val="-2"/>
                <w:sz w:val="18"/>
              </w:rPr>
              <w:t>учебных часов</w:t>
            </w:r>
          </w:p>
        </w:tc>
        <w:tc>
          <w:tcPr>
            <w:tcW w:w="1316" w:type="dxa"/>
          </w:tcPr>
          <w:p w:rsidR="008A520D" w:rsidRDefault="009056B2">
            <w:pPr>
              <w:pStyle w:val="TableParagraph"/>
              <w:spacing w:before="93" w:line="254" w:lineRule="auto"/>
              <w:ind w:left="170" w:right="293"/>
              <w:rPr>
                <w:sz w:val="18"/>
              </w:rPr>
            </w:pPr>
            <w:r>
              <w:rPr>
                <w:sz w:val="18"/>
              </w:rPr>
              <w:t>Музыка</w:t>
            </w:r>
            <w:r>
              <w:rPr>
                <w:spacing w:val="-12"/>
                <w:sz w:val="18"/>
              </w:rPr>
              <w:t xml:space="preserve"> </w:t>
            </w:r>
            <w:r>
              <w:rPr>
                <w:sz w:val="18"/>
              </w:rPr>
              <w:t xml:space="preserve">— </w:t>
            </w:r>
            <w:r>
              <w:rPr>
                <w:spacing w:val="-2"/>
                <w:sz w:val="18"/>
              </w:rPr>
              <w:t>зеркало эпохи</w:t>
            </w:r>
          </w:p>
        </w:tc>
        <w:tc>
          <w:tcPr>
            <w:tcW w:w="2028" w:type="dxa"/>
          </w:tcPr>
          <w:p w:rsidR="008A520D" w:rsidRDefault="009056B2">
            <w:pPr>
              <w:pStyle w:val="TableParagraph"/>
              <w:spacing w:before="93" w:line="254" w:lineRule="auto"/>
              <w:ind w:left="167" w:right="109"/>
              <w:rPr>
                <w:sz w:val="18"/>
              </w:rPr>
            </w:pPr>
            <w:r>
              <w:rPr>
                <w:sz w:val="18"/>
              </w:rPr>
              <w:t>Искусство</w:t>
            </w:r>
            <w:r>
              <w:rPr>
                <w:spacing w:val="-8"/>
                <w:sz w:val="18"/>
              </w:rPr>
              <w:t xml:space="preserve"> </w:t>
            </w:r>
            <w:r>
              <w:rPr>
                <w:sz w:val="18"/>
              </w:rPr>
              <w:t>как отражение, с одной стороны — образа жизни, с другой — главных</w:t>
            </w:r>
            <w:r>
              <w:rPr>
                <w:spacing w:val="-12"/>
                <w:sz w:val="18"/>
              </w:rPr>
              <w:t xml:space="preserve"> </w:t>
            </w:r>
            <w:r>
              <w:rPr>
                <w:sz w:val="18"/>
              </w:rPr>
              <w:t>ценностей, идеалов</w:t>
            </w:r>
            <w:r>
              <w:rPr>
                <w:spacing w:val="-12"/>
                <w:sz w:val="18"/>
              </w:rPr>
              <w:t xml:space="preserve"> </w:t>
            </w:r>
            <w:r>
              <w:rPr>
                <w:sz w:val="18"/>
              </w:rPr>
              <w:t xml:space="preserve">конкретной </w:t>
            </w:r>
            <w:r>
              <w:rPr>
                <w:spacing w:val="-4"/>
                <w:sz w:val="18"/>
              </w:rPr>
              <w:t>эпохи.</w:t>
            </w:r>
            <w:r>
              <w:rPr>
                <w:spacing w:val="-8"/>
                <w:sz w:val="18"/>
              </w:rPr>
              <w:t xml:space="preserve"> </w:t>
            </w:r>
            <w:r>
              <w:rPr>
                <w:spacing w:val="-4"/>
                <w:sz w:val="18"/>
              </w:rPr>
              <w:t>Стили</w:t>
            </w:r>
            <w:r>
              <w:rPr>
                <w:spacing w:val="-10"/>
                <w:sz w:val="18"/>
              </w:rPr>
              <w:t xml:space="preserve"> </w:t>
            </w:r>
            <w:r>
              <w:rPr>
                <w:spacing w:val="-4"/>
                <w:sz w:val="18"/>
              </w:rPr>
              <w:t>барокко</w:t>
            </w:r>
            <w:r>
              <w:rPr>
                <w:spacing w:val="-8"/>
                <w:sz w:val="18"/>
              </w:rPr>
              <w:t xml:space="preserve"> </w:t>
            </w:r>
            <w:r>
              <w:rPr>
                <w:spacing w:val="-4"/>
                <w:sz w:val="18"/>
              </w:rPr>
              <w:t xml:space="preserve">и </w:t>
            </w:r>
            <w:r>
              <w:rPr>
                <w:sz w:val="18"/>
              </w:rPr>
              <w:t>классицизм</w:t>
            </w:r>
            <w:r>
              <w:rPr>
                <w:spacing w:val="-12"/>
                <w:sz w:val="18"/>
              </w:rPr>
              <w:t xml:space="preserve"> </w:t>
            </w:r>
            <w:r>
              <w:rPr>
                <w:sz w:val="18"/>
              </w:rPr>
              <w:t>(круг основных</w:t>
            </w:r>
            <w:r>
              <w:rPr>
                <w:spacing w:val="-12"/>
                <w:sz w:val="18"/>
              </w:rPr>
              <w:t xml:space="preserve"> </w:t>
            </w:r>
            <w:r>
              <w:rPr>
                <w:sz w:val="18"/>
              </w:rPr>
              <w:t xml:space="preserve">образов, </w:t>
            </w:r>
            <w:r>
              <w:rPr>
                <w:spacing w:val="-2"/>
                <w:sz w:val="18"/>
              </w:rPr>
              <w:t>характерных</w:t>
            </w:r>
          </w:p>
        </w:tc>
        <w:tc>
          <w:tcPr>
            <w:tcW w:w="5531" w:type="dxa"/>
          </w:tcPr>
          <w:p w:rsidR="008A520D" w:rsidRDefault="009056B2">
            <w:pPr>
              <w:pStyle w:val="TableParagraph"/>
              <w:spacing w:before="93" w:line="254" w:lineRule="auto"/>
              <w:ind w:left="170"/>
              <w:rPr>
                <w:sz w:val="18"/>
              </w:rPr>
            </w:pPr>
            <w:r>
              <w:rPr>
                <w:sz w:val="18"/>
              </w:rPr>
              <w:t>Знакомство</w:t>
            </w:r>
            <w:r>
              <w:rPr>
                <w:spacing w:val="-7"/>
                <w:sz w:val="18"/>
              </w:rPr>
              <w:t xml:space="preserve"> </w:t>
            </w:r>
            <w:r>
              <w:rPr>
                <w:sz w:val="18"/>
              </w:rPr>
              <w:t>с</w:t>
            </w:r>
            <w:r>
              <w:rPr>
                <w:spacing w:val="-8"/>
                <w:sz w:val="18"/>
              </w:rPr>
              <w:t xml:space="preserve"> </w:t>
            </w:r>
            <w:r>
              <w:rPr>
                <w:sz w:val="18"/>
              </w:rPr>
              <w:t>образцами</w:t>
            </w:r>
            <w:r>
              <w:rPr>
                <w:spacing w:val="-8"/>
                <w:sz w:val="18"/>
              </w:rPr>
              <w:t xml:space="preserve"> </w:t>
            </w:r>
            <w:r>
              <w:rPr>
                <w:sz w:val="18"/>
              </w:rPr>
              <w:t>полифонической</w:t>
            </w:r>
            <w:r>
              <w:rPr>
                <w:spacing w:val="-8"/>
                <w:sz w:val="18"/>
              </w:rPr>
              <w:t xml:space="preserve"> </w:t>
            </w:r>
            <w:r>
              <w:rPr>
                <w:sz w:val="18"/>
              </w:rPr>
              <w:t>и</w:t>
            </w:r>
            <w:r>
              <w:rPr>
                <w:spacing w:val="-5"/>
                <w:sz w:val="18"/>
              </w:rPr>
              <w:t xml:space="preserve"> </w:t>
            </w:r>
            <w:r>
              <w:rPr>
                <w:sz w:val="18"/>
              </w:rPr>
              <w:t>гомофонно- гармонической музыки.</w:t>
            </w:r>
          </w:p>
          <w:p w:rsidR="008A520D" w:rsidRDefault="009056B2">
            <w:pPr>
              <w:pStyle w:val="TableParagraph"/>
              <w:spacing w:line="254" w:lineRule="auto"/>
              <w:ind w:left="170" w:right="218"/>
              <w:rPr>
                <w:sz w:val="18"/>
              </w:rPr>
            </w:pPr>
            <w:r>
              <w:rPr>
                <w:sz w:val="18"/>
              </w:rPr>
              <w:t>Разучивание, исполнение не менее одного вокального произведения,</w:t>
            </w:r>
            <w:r>
              <w:rPr>
                <w:spacing w:val="-10"/>
                <w:sz w:val="18"/>
              </w:rPr>
              <w:t xml:space="preserve"> </w:t>
            </w:r>
            <w:r>
              <w:rPr>
                <w:sz w:val="18"/>
              </w:rPr>
              <w:t>сочинённого</w:t>
            </w:r>
            <w:r>
              <w:rPr>
                <w:spacing w:val="-10"/>
                <w:sz w:val="18"/>
              </w:rPr>
              <w:t xml:space="preserve"> </w:t>
            </w:r>
            <w:r>
              <w:rPr>
                <w:sz w:val="18"/>
              </w:rPr>
              <w:t>композитором-классиком</w:t>
            </w:r>
            <w:r>
              <w:rPr>
                <w:spacing w:val="-11"/>
                <w:sz w:val="18"/>
              </w:rPr>
              <w:t xml:space="preserve"> </w:t>
            </w:r>
            <w:r>
              <w:rPr>
                <w:sz w:val="18"/>
              </w:rPr>
              <w:t>(из</w:t>
            </w:r>
            <w:r>
              <w:rPr>
                <w:spacing w:val="-10"/>
                <w:sz w:val="18"/>
              </w:rPr>
              <w:t xml:space="preserve"> </w:t>
            </w:r>
            <w:r>
              <w:rPr>
                <w:sz w:val="18"/>
              </w:rPr>
              <w:t>числа изучаемых в данном разделе).</w:t>
            </w:r>
          </w:p>
          <w:p w:rsidR="008A520D" w:rsidRDefault="009056B2">
            <w:pPr>
              <w:pStyle w:val="TableParagraph"/>
              <w:spacing w:before="2" w:line="254" w:lineRule="auto"/>
              <w:ind w:left="170"/>
              <w:rPr>
                <w:sz w:val="18"/>
              </w:rPr>
            </w:pPr>
            <w:r>
              <w:rPr>
                <w:sz w:val="18"/>
              </w:rPr>
              <w:t>Исполнение вокальных, ритмических, речевых канонов. Музыкальная</w:t>
            </w:r>
            <w:r>
              <w:rPr>
                <w:spacing w:val="-5"/>
                <w:sz w:val="18"/>
              </w:rPr>
              <w:t xml:space="preserve"> </w:t>
            </w:r>
            <w:r>
              <w:rPr>
                <w:sz w:val="18"/>
              </w:rPr>
              <w:t>викторина</w:t>
            </w:r>
            <w:r>
              <w:rPr>
                <w:spacing w:val="-6"/>
                <w:sz w:val="18"/>
              </w:rPr>
              <w:t xml:space="preserve"> </w:t>
            </w:r>
            <w:r>
              <w:rPr>
                <w:sz w:val="18"/>
              </w:rPr>
              <w:t>на</w:t>
            </w:r>
            <w:r>
              <w:rPr>
                <w:spacing w:val="-6"/>
                <w:sz w:val="18"/>
              </w:rPr>
              <w:t xml:space="preserve"> </w:t>
            </w:r>
            <w:r>
              <w:rPr>
                <w:sz w:val="18"/>
              </w:rPr>
              <w:t>знание</w:t>
            </w:r>
            <w:r>
              <w:rPr>
                <w:spacing w:val="-6"/>
                <w:sz w:val="18"/>
              </w:rPr>
              <w:t xml:space="preserve"> </w:t>
            </w:r>
            <w:r>
              <w:rPr>
                <w:sz w:val="18"/>
              </w:rPr>
              <w:t>музыки,</w:t>
            </w:r>
            <w:r>
              <w:rPr>
                <w:spacing w:val="-5"/>
                <w:sz w:val="18"/>
              </w:rPr>
              <w:t xml:space="preserve"> </w:t>
            </w:r>
            <w:r>
              <w:rPr>
                <w:sz w:val="18"/>
              </w:rPr>
              <w:t>названий</w:t>
            </w:r>
            <w:r>
              <w:rPr>
                <w:spacing w:val="-6"/>
                <w:sz w:val="18"/>
              </w:rPr>
              <w:t xml:space="preserve"> </w:t>
            </w:r>
            <w:r>
              <w:rPr>
                <w:sz w:val="18"/>
              </w:rPr>
              <w:t>и</w:t>
            </w:r>
            <w:r>
              <w:rPr>
                <w:spacing w:val="-5"/>
                <w:sz w:val="18"/>
              </w:rPr>
              <w:t xml:space="preserve"> </w:t>
            </w:r>
            <w:r>
              <w:rPr>
                <w:sz w:val="18"/>
              </w:rPr>
              <w:t>авторов изученных произведений.</w:t>
            </w:r>
          </w:p>
          <w:p w:rsidR="008A520D" w:rsidRDefault="009056B2">
            <w:pPr>
              <w:pStyle w:val="TableParagraph"/>
              <w:spacing w:before="3"/>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3"/>
              <w:ind w:left="170"/>
              <w:rPr>
                <w:sz w:val="18"/>
              </w:rPr>
            </w:pPr>
            <w:r>
              <w:rPr>
                <w:sz w:val="18"/>
              </w:rPr>
              <w:t>Составление</w:t>
            </w:r>
            <w:r>
              <w:rPr>
                <w:spacing w:val="-5"/>
                <w:sz w:val="18"/>
              </w:rPr>
              <w:t xml:space="preserve"> </w:t>
            </w:r>
            <w:r>
              <w:rPr>
                <w:sz w:val="18"/>
              </w:rPr>
              <w:t>сравнительной</w:t>
            </w:r>
            <w:r>
              <w:rPr>
                <w:spacing w:val="-4"/>
                <w:sz w:val="18"/>
              </w:rPr>
              <w:t xml:space="preserve"> </w:t>
            </w:r>
            <w:r>
              <w:rPr>
                <w:sz w:val="18"/>
              </w:rPr>
              <w:t>таблицы</w:t>
            </w:r>
            <w:r>
              <w:rPr>
                <w:spacing w:val="-5"/>
                <w:sz w:val="18"/>
              </w:rPr>
              <w:t xml:space="preserve"> </w:t>
            </w:r>
            <w:r>
              <w:rPr>
                <w:sz w:val="18"/>
              </w:rPr>
              <w:t>стилей</w:t>
            </w:r>
            <w:r>
              <w:rPr>
                <w:spacing w:val="-4"/>
                <w:sz w:val="18"/>
              </w:rPr>
              <w:t xml:space="preserve"> </w:t>
            </w:r>
            <w:r>
              <w:rPr>
                <w:sz w:val="18"/>
              </w:rPr>
              <w:t>барокко</w:t>
            </w:r>
            <w:r>
              <w:rPr>
                <w:spacing w:val="-3"/>
                <w:sz w:val="18"/>
              </w:rPr>
              <w:t xml:space="preserve"> </w:t>
            </w:r>
            <w:r>
              <w:rPr>
                <w:sz w:val="18"/>
              </w:rPr>
              <w:t>и</w:t>
            </w:r>
            <w:r>
              <w:rPr>
                <w:spacing w:val="-4"/>
                <w:sz w:val="18"/>
              </w:rPr>
              <w:t xml:space="preserve"> </w:t>
            </w:r>
            <w:r>
              <w:rPr>
                <w:spacing w:val="-2"/>
                <w:sz w:val="18"/>
              </w:rPr>
              <w:t>классицизм</w:t>
            </w:r>
          </w:p>
        </w:tc>
      </w:tr>
    </w:tbl>
    <w:p w:rsidR="008A520D" w:rsidRDefault="00EF7493">
      <w:pPr>
        <w:pStyle w:val="a3"/>
        <w:ind w:left="0"/>
        <w:jc w:val="left"/>
        <w:rPr>
          <w:b/>
          <w:sz w:val="16"/>
        </w:rPr>
      </w:pPr>
      <w:r>
        <w:rPr>
          <w:noProof/>
          <w:lang w:eastAsia="ru-RU"/>
        </w:rPr>
        <mc:AlternateContent>
          <mc:Choice Requires="wps">
            <w:drawing>
              <wp:anchor distT="0" distB="0" distL="0" distR="0" simplePos="0" relativeHeight="487602688" behindDoc="1" locked="0" layoutInCell="1" allowOverlap="1">
                <wp:simplePos x="0" y="0"/>
                <wp:positionH relativeFrom="page">
                  <wp:posOffset>1080770</wp:posOffset>
                </wp:positionH>
                <wp:positionV relativeFrom="paragraph">
                  <wp:posOffset>132080</wp:posOffset>
                </wp:positionV>
                <wp:extent cx="1828800" cy="8890"/>
                <wp:effectExtent l="0" t="0" r="0" b="0"/>
                <wp:wrapTopAndBottom/>
                <wp:docPr id="4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B3FE" id="docshape35" o:spid="_x0000_s1026" style="position:absolute;margin-left:85.1pt;margin-top:10.4pt;width:2in;height:.7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" fillcolor="black" stroked="f">
                <w10:wrap type="topAndBottom" anchorx="page"/>
              </v:rect>
            </w:pict>
          </mc:Fallback>
        </mc:AlternateContent>
      </w:r>
    </w:p>
    <w:p w:rsidR="008A520D" w:rsidRDefault="009056B2">
      <w:pPr>
        <w:spacing w:before="94"/>
        <w:ind w:left="962" w:right="553" w:firstLine="228"/>
        <w:jc w:val="both"/>
        <w:rPr>
          <w:sz w:val="18"/>
        </w:rPr>
      </w:pPr>
      <w:r>
        <w:rPr>
          <w:position w:val="6"/>
          <w:sz w:val="12"/>
        </w:rPr>
        <w:t>13</w:t>
      </w:r>
      <w:r>
        <w:rPr>
          <w:spacing w:val="40"/>
          <w:position w:val="6"/>
          <w:sz w:val="12"/>
        </w:rPr>
        <w:t xml:space="preserve"> </w:t>
      </w:r>
      <w:r>
        <w:rPr>
          <w:sz w:val="18"/>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8A520D" w:rsidRDefault="009056B2">
      <w:pPr>
        <w:ind w:left="962" w:right="552" w:firstLine="228"/>
        <w:jc w:val="both"/>
        <w:rPr>
          <w:sz w:val="18"/>
        </w:rPr>
      </w:pPr>
      <w:r>
        <w:rPr>
          <w:sz w:val="18"/>
        </w:rPr>
        <w:t>В календарном планировании данный модуль целесообразно соотносить с изучением модуля «Музыка народов</w:t>
      </w:r>
      <w:r>
        <w:rPr>
          <w:spacing w:val="40"/>
          <w:sz w:val="18"/>
        </w:rPr>
        <w:t xml:space="preserve"> </w:t>
      </w:r>
      <w:r>
        <w:rPr>
          <w:sz w:val="18"/>
        </w:rPr>
        <w:t>мира»,</w:t>
      </w:r>
      <w:r>
        <w:rPr>
          <w:spacing w:val="-2"/>
          <w:sz w:val="18"/>
        </w:rPr>
        <w:t xml:space="preserve"> </w:t>
      </w:r>
      <w:r>
        <w:rPr>
          <w:sz w:val="18"/>
        </w:rPr>
        <w:t>переходя</w:t>
      </w:r>
      <w:r>
        <w:rPr>
          <w:spacing w:val="-2"/>
          <w:sz w:val="18"/>
        </w:rPr>
        <w:t xml:space="preserve"> </w:t>
      </w:r>
      <w:r>
        <w:rPr>
          <w:sz w:val="18"/>
        </w:rPr>
        <w:t>от</w:t>
      </w:r>
      <w:r>
        <w:rPr>
          <w:spacing w:val="-2"/>
          <w:sz w:val="18"/>
        </w:rPr>
        <w:t xml:space="preserve"> </w:t>
      </w:r>
      <w:r>
        <w:rPr>
          <w:sz w:val="18"/>
        </w:rPr>
        <w:t>фольклора</w:t>
      </w:r>
      <w:r>
        <w:rPr>
          <w:spacing w:val="-3"/>
          <w:sz w:val="18"/>
        </w:rPr>
        <w:t xml:space="preserve"> </w:t>
      </w:r>
      <w:r>
        <w:rPr>
          <w:sz w:val="18"/>
        </w:rPr>
        <w:t>той</w:t>
      </w:r>
      <w:r>
        <w:rPr>
          <w:spacing w:val="-3"/>
          <w:sz w:val="18"/>
        </w:rPr>
        <w:t xml:space="preserve"> </w:t>
      </w:r>
      <w:r>
        <w:rPr>
          <w:sz w:val="18"/>
        </w:rPr>
        <w:t>или</w:t>
      </w:r>
      <w:r>
        <w:rPr>
          <w:spacing w:val="-3"/>
          <w:sz w:val="18"/>
        </w:rPr>
        <w:t xml:space="preserve"> </w:t>
      </w:r>
      <w:r>
        <w:rPr>
          <w:sz w:val="18"/>
        </w:rPr>
        <w:t>иной</w:t>
      </w:r>
      <w:r>
        <w:rPr>
          <w:spacing w:val="-3"/>
          <w:sz w:val="18"/>
        </w:rPr>
        <w:t xml:space="preserve"> </w:t>
      </w:r>
      <w:r>
        <w:rPr>
          <w:sz w:val="18"/>
        </w:rPr>
        <w:t>страны</w:t>
      </w:r>
      <w:r>
        <w:rPr>
          <w:spacing w:val="-3"/>
          <w:sz w:val="18"/>
        </w:rPr>
        <w:t xml:space="preserve"> </w:t>
      </w:r>
      <w:r>
        <w:rPr>
          <w:sz w:val="18"/>
        </w:rPr>
        <w:t>к</w:t>
      </w:r>
      <w:r>
        <w:rPr>
          <w:spacing w:val="-3"/>
          <w:sz w:val="18"/>
        </w:rPr>
        <w:t xml:space="preserve"> </w:t>
      </w:r>
      <w:r>
        <w:rPr>
          <w:sz w:val="18"/>
        </w:rPr>
        <w:t>творчеству</w:t>
      </w:r>
      <w:r>
        <w:rPr>
          <w:spacing w:val="-6"/>
          <w:sz w:val="18"/>
        </w:rPr>
        <w:t xml:space="preserve"> </w:t>
      </w:r>
      <w:r>
        <w:rPr>
          <w:sz w:val="18"/>
        </w:rPr>
        <w:t>профессиональных</w:t>
      </w:r>
      <w:r>
        <w:rPr>
          <w:spacing w:val="-1"/>
          <w:sz w:val="18"/>
        </w:rPr>
        <w:t xml:space="preserve"> </w:t>
      </w:r>
      <w:r>
        <w:rPr>
          <w:sz w:val="18"/>
        </w:rPr>
        <w:t>композиторов,</w:t>
      </w:r>
      <w:r>
        <w:rPr>
          <w:spacing w:val="-2"/>
          <w:sz w:val="18"/>
        </w:rPr>
        <w:t xml:space="preserve"> </w:t>
      </w:r>
      <w:r>
        <w:rPr>
          <w:sz w:val="18"/>
        </w:rPr>
        <w:t>в</w:t>
      </w:r>
      <w:r>
        <w:rPr>
          <w:spacing w:val="-3"/>
          <w:sz w:val="18"/>
        </w:rPr>
        <w:t xml:space="preserve"> </w:t>
      </w:r>
      <w:r>
        <w:rPr>
          <w:sz w:val="18"/>
        </w:rPr>
        <w:t>котором</w:t>
      </w:r>
      <w:r>
        <w:rPr>
          <w:spacing w:val="-3"/>
          <w:sz w:val="18"/>
        </w:rPr>
        <w:t xml:space="preserve"> </w:t>
      </w:r>
      <w:r>
        <w:rPr>
          <w:sz w:val="18"/>
        </w:rPr>
        <w:t>изученная национальная традиция получила продолжение и развитие.</w:t>
      </w:r>
    </w:p>
    <w:p w:rsidR="008A520D" w:rsidRDefault="008A520D">
      <w:pPr>
        <w:jc w:val="both"/>
        <w:rPr>
          <w:sz w:val="18"/>
        </w:rPr>
        <w:sectPr w:rsidR="008A520D">
          <w:pgSz w:w="11910" w:h="16840"/>
          <w:pgMar w:top="1320" w:right="300" w:bottom="1080" w:left="740" w:header="0" w:footer="891"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6"/>
        <w:gridCol w:w="2028"/>
        <w:gridCol w:w="5531"/>
      </w:tblGrid>
      <w:tr w:rsidR="008A520D">
        <w:trPr>
          <w:trHeight w:val="691"/>
        </w:trPr>
        <w:tc>
          <w:tcPr>
            <w:tcW w:w="1267" w:type="dxa"/>
          </w:tcPr>
          <w:p w:rsidR="008A520D" w:rsidRDefault="009056B2">
            <w:pPr>
              <w:pStyle w:val="TableParagraph"/>
              <w:spacing w:before="121" w:line="254" w:lineRule="auto"/>
              <w:ind w:left="302" w:right="67" w:hanging="216"/>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16" w:type="dxa"/>
          </w:tcPr>
          <w:p w:rsidR="008A520D" w:rsidRDefault="009056B2">
            <w:pPr>
              <w:pStyle w:val="TableParagraph"/>
              <w:spacing w:before="121"/>
              <w:ind w:left="424"/>
              <w:rPr>
                <w:b/>
                <w:sz w:val="18"/>
              </w:rPr>
            </w:pPr>
            <w:r>
              <w:rPr>
                <w:b/>
                <w:spacing w:val="-4"/>
                <w:sz w:val="18"/>
              </w:rPr>
              <w:t>Темы</w:t>
            </w:r>
          </w:p>
        </w:tc>
        <w:tc>
          <w:tcPr>
            <w:tcW w:w="2028" w:type="dxa"/>
          </w:tcPr>
          <w:p w:rsidR="008A520D" w:rsidRDefault="009056B2">
            <w:pPr>
              <w:pStyle w:val="TableParagraph"/>
              <w:spacing w:before="121"/>
              <w:ind w:left="513"/>
              <w:rPr>
                <w:b/>
                <w:sz w:val="18"/>
              </w:rPr>
            </w:pPr>
            <w:r>
              <w:rPr>
                <w:b/>
                <w:spacing w:val="-2"/>
                <w:sz w:val="18"/>
              </w:rPr>
              <w:t>Содержание</w:t>
            </w:r>
          </w:p>
        </w:tc>
        <w:tc>
          <w:tcPr>
            <w:tcW w:w="5531" w:type="dxa"/>
          </w:tcPr>
          <w:p w:rsidR="008A520D" w:rsidRDefault="009056B2">
            <w:pPr>
              <w:pStyle w:val="TableParagraph"/>
              <w:spacing w:before="121"/>
              <w:ind w:left="1380"/>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1708"/>
        </w:trPr>
        <w:tc>
          <w:tcPr>
            <w:tcW w:w="1267" w:type="dxa"/>
          </w:tcPr>
          <w:p w:rsidR="008A520D" w:rsidRDefault="008A520D">
            <w:pPr>
              <w:pStyle w:val="TableParagraph"/>
              <w:rPr>
                <w:sz w:val="18"/>
              </w:rPr>
            </w:pPr>
          </w:p>
        </w:tc>
        <w:tc>
          <w:tcPr>
            <w:tcW w:w="1316" w:type="dxa"/>
          </w:tcPr>
          <w:p w:rsidR="008A520D" w:rsidRDefault="008A520D">
            <w:pPr>
              <w:pStyle w:val="TableParagraph"/>
              <w:rPr>
                <w:sz w:val="18"/>
              </w:rPr>
            </w:pPr>
          </w:p>
        </w:tc>
        <w:tc>
          <w:tcPr>
            <w:tcW w:w="2028" w:type="dxa"/>
          </w:tcPr>
          <w:p w:rsidR="008A520D" w:rsidRDefault="009056B2">
            <w:pPr>
              <w:pStyle w:val="TableParagraph"/>
              <w:spacing w:before="85" w:line="254" w:lineRule="auto"/>
              <w:ind w:left="167" w:right="98"/>
              <w:rPr>
                <w:sz w:val="18"/>
              </w:rPr>
            </w:pPr>
            <w:r>
              <w:rPr>
                <w:sz w:val="18"/>
              </w:rPr>
              <w:t>интонаций,</w:t>
            </w:r>
            <w:r>
              <w:rPr>
                <w:spacing w:val="-8"/>
                <w:sz w:val="18"/>
              </w:rPr>
              <w:t xml:space="preserve"> </w:t>
            </w:r>
            <w:r>
              <w:rPr>
                <w:sz w:val="18"/>
              </w:rPr>
              <w:t xml:space="preserve">жанров). Полифонический и </w:t>
            </w:r>
            <w:r>
              <w:rPr>
                <w:spacing w:val="-2"/>
                <w:sz w:val="18"/>
              </w:rPr>
              <w:t xml:space="preserve">гомофонно- </w:t>
            </w:r>
            <w:r>
              <w:rPr>
                <w:sz w:val="18"/>
              </w:rPr>
              <w:t>гармонический склад на</w:t>
            </w:r>
            <w:r>
              <w:rPr>
                <w:spacing w:val="-12"/>
                <w:sz w:val="18"/>
              </w:rPr>
              <w:t xml:space="preserve"> </w:t>
            </w:r>
            <w:r>
              <w:rPr>
                <w:sz w:val="18"/>
              </w:rPr>
              <w:t>примере</w:t>
            </w:r>
            <w:r>
              <w:rPr>
                <w:spacing w:val="-11"/>
                <w:sz w:val="18"/>
              </w:rPr>
              <w:t xml:space="preserve"> </w:t>
            </w:r>
            <w:r>
              <w:rPr>
                <w:sz w:val="18"/>
              </w:rPr>
              <w:t xml:space="preserve">творчества И. С. Баха и Л. ван </w:t>
            </w:r>
            <w:r>
              <w:rPr>
                <w:spacing w:val="-2"/>
                <w:sz w:val="18"/>
              </w:rPr>
              <w:t>Бетховена</w:t>
            </w:r>
          </w:p>
        </w:tc>
        <w:tc>
          <w:tcPr>
            <w:tcW w:w="5531" w:type="dxa"/>
          </w:tcPr>
          <w:p w:rsidR="008A520D" w:rsidRDefault="009056B2">
            <w:pPr>
              <w:pStyle w:val="TableParagraph"/>
              <w:spacing w:before="85" w:line="256" w:lineRule="auto"/>
              <w:ind w:left="170"/>
              <w:rPr>
                <w:sz w:val="18"/>
              </w:rPr>
            </w:pPr>
            <w:r>
              <w:rPr>
                <w:sz w:val="18"/>
              </w:rPr>
              <w:t>(на</w:t>
            </w:r>
            <w:r>
              <w:rPr>
                <w:spacing w:val="-7"/>
                <w:sz w:val="18"/>
              </w:rPr>
              <w:t xml:space="preserve"> </w:t>
            </w:r>
            <w:r>
              <w:rPr>
                <w:sz w:val="18"/>
              </w:rPr>
              <w:t>примере</w:t>
            </w:r>
            <w:r>
              <w:rPr>
                <w:spacing w:val="-7"/>
                <w:sz w:val="18"/>
              </w:rPr>
              <w:t xml:space="preserve"> </w:t>
            </w:r>
            <w:r>
              <w:rPr>
                <w:sz w:val="18"/>
              </w:rPr>
              <w:t>музыкального</w:t>
            </w:r>
            <w:r>
              <w:rPr>
                <w:spacing w:val="-5"/>
                <w:sz w:val="18"/>
              </w:rPr>
              <w:t xml:space="preserve"> </w:t>
            </w:r>
            <w:r>
              <w:rPr>
                <w:sz w:val="18"/>
              </w:rPr>
              <w:t>искусства,</w:t>
            </w:r>
            <w:r>
              <w:rPr>
                <w:spacing w:val="-6"/>
                <w:sz w:val="18"/>
              </w:rPr>
              <w:t xml:space="preserve"> </w:t>
            </w:r>
            <w:r>
              <w:rPr>
                <w:sz w:val="18"/>
              </w:rPr>
              <w:t>либо</w:t>
            </w:r>
            <w:r>
              <w:rPr>
                <w:spacing w:val="-5"/>
                <w:sz w:val="18"/>
              </w:rPr>
              <w:t xml:space="preserve"> </w:t>
            </w:r>
            <w:r>
              <w:rPr>
                <w:sz w:val="18"/>
              </w:rPr>
              <w:t>музыки</w:t>
            </w:r>
            <w:r>
              <w:rPr>
                <w:spacing w:val="-7"/>
                <w:sz w:val="18"/>
              </w:rPr>
              <w:t xml:space="preserve"> </w:t>
            </w:r>
            <w:r>
              <w:rPr>
                <w:sz w:val="18"/>
              </w:rPr>
              <w:t>и</w:t>
            </w:r>
            <w:r>
              <w:rPr>
                <w:spacing w:val="-6"/>
                <w:sz w:val="18"/>
              </w:rPr>
              <w:t xml:space="preserve"> </w:t>
            </w:r>
            <w:r>
              <w:rPr>
                <w:sz w:val="18"/>
              </w:rPr>
              <w:t>живописи, музыки и архитектуры).</w:t>
            </w:r>
          </w:p>
          <w:p w:rsidR="008A520D" w:rsidRDefault="009056B2">
            <w:pPr>
              <w:pStyle w:val="TableParagraph"/>
              <w:spacing w:line="254" w:lineRule="auto"/>
              <w:ind w:left="170"/>
              <w:rPr>
                <w:sz w:val="18"/>
              </w:rPr>
            </w:pPr>
            <w:r>
              <w:rPr>
                <w:sz w:val="18"/>
              </w:rPr>
              <w:t>Просмотр</w:t>
            </w:r>
            <w:r>
              <w:rPr>
                <w:spacing w:val="-9"/>
                <w:sz w:val="18"/>
              </w:rPr>
              <w:t xml:space="preserve"> </w:t>
            </w:r>
            <w:r>
              <w:rPr>
                <w:sz w:val="18"/>
              </w:rPr>
              <w:t>художественных</w:t>
            </w:r>
            <w:r>
              <w:rPr>
                <w:spacing w:val="-9"/>
                <w:sz w:val="18"/>
              </w:rPr>
              <w:t xml:space="preserve"> </w:t>
            </w:r>
            <w:r>
              <w:rPr>
                <w:sz w:val="18"/>
              </w:rPr>
              <w:t>фильмов</w:t>
            </w:r>
            <w:r>
              <w:rPr>
                <w:spacing w:val="-9"/>
                <w:sz w:val="18"/>
              </w:rPr>
              <w:t xml:space="preserve"> </w:t>
            </w:r>
            <w:r>
              <w:rPr>
                <w:sz w:val="18"/>
              </w:rPr>
              <w:t>и</w:t>
            </w:r>
            <w:r>
              <w:rPr>
                <w:spacing w:val="-6"/>
                <w:sz w:val="18"/>
              </w:rPr>
              <w:t xml:space="preserve"> </w:t>
            </w:r>
            <w:r>
              <w:rPr>
                <w:sz w:val="18"/>
              </w:rPr>
              <w:t>телепередач,</w:t>
            </w:r>
            <w:r>
              <w:rPr>
                <w:spacing w:val="-8"/>
                <w:sz w:val="18"/>
              </w:rPr>
              <w:t xml:space="preserve"> </w:t>
            </w:r>
            <w:r>
              <w:rPr>
                <w:sz w:val="18"/>
              </w:rPr>
              <w:t xml:space="preserve">посвящённых стилям барокко и классицизм, творческому пути изучаемых </w:t>
            </w:r>
            <w:r>
              <w:rPr>
                <w:spacing w:val="-2"/>
                <w:sz w:val="18"/>
              </w:rPr>
              <w:t>композиторов</w:t>
            </w:r>
          </w:p>
        </w:tc>
      </w:tr>
      <w:tr w:rsidR="008A520D">
        <w:trPr>
          <w:trHeight w:val="4209"/>
        </w:trPr>
        <w:tc>
          <w:tcPr>
            <w:tcW w:w="1267" w:type="dxa"/>
          </w:tcPr>
          <w:p w:rsidR="008A520D" w:rsidRDefault="009056B2">
            <w:pPr>
              <w:pStyle w:val="TableParagraph"/>
              <w:spacing w:before="116"/>
              <w:ind w:left="170"/>
              <w:rPr>
                <w:sz w:val="18"/>
              </w:rPr>
            </w:pPr>
            <w:r>
              <w:rPr>
                <w:spacing w:val="-5"/>
                <w:sz w:val="18"/>
              </w:rPr>
              <w:t>Г)</w:t>
            </w:r>
          </w:p>
          <w:p w:rsidR="008A520D" w:rsidRDefault="009056B2">
            <w:pPr>
              <w:pStyle w:val="TableParagraph"/>
              <w:spacing w:before="12"/>
              <w:ind w:left="170"/>
              <w:rPr>
                <w:sz w:val="18"/>
              </w:rPr>
            </w:pPr>
            <w:r>
              <w:rPr>
                <w:sz w:val="18"/>
              </w:rPr>
              <w:t>4—</w:t>
            </w:r>
            <w:r>
              <w:rPr>
                <w:spacing w:val="-10"/>
                <w:sz w:val="18"/>
              </w:rPr>
              <w:t>6</w:t>
            </w:r>
          </w:p>
          <w:p w:rsidR="008A520D" w:rsidRDefault="009056B2">
            <w:pPr>
              <w:pStyle w:val="TableParagraph"/>
              <w:spacing w:before="13" w:line="256" w:lineRule="auto"/>
              <w:ind w:left="170" w:right="421"/>
              <w:rPr>
                <w:sz w:val="18"/>
              </w:rPr>
            </w:pPr>
            <w:r>
              <w:rPr>
                <w:spacing w:val="-2"/>
                <w:sz w:val="18"/>
              </w:rPr>
              <w:t>учебных часов</w:t>
            </w:r>
          </w:p>
        </w:tc>
        <w:tc>
          <w:tcPr>
            <w:tcW w:w="1316" w:type="dxa"/>
          </w:tcPr>
          <w:p w:rsidR="008A520D" w:rsidRDefault="009056B2">
            <w:pPr>
              <w:pStyle w:val="TableParagraph"/>
              <w:spacing w:before="116" w:line="254" w:lineRule="auto"/>
              <w:ind w:left="170" w:right="256"/>
              <w:rPr>
                <w:sz w:val="18"/>
              </w:rPr>
            </w:pPr>
            <w:r>
              <w:rPr>
                <w:spacing w:val="-2"/>
                <w:sz w:val="18"/>
              </w:rPr>
              <w:t xml:space="preserve">Музыкальн </w:t>
            </w:r>
            <w:r>
              <w:rPr>
                <w:sz w:val="18"/>
              </w:rPr>
              <w:t>ый образ</w:t>
            </w:r>
          </w:p>
        </w:tc>
        <w:tc>
          <w:tcPr>
            <w:tcW w:w="2028" w:type="dxa"/>
          </w:tcPr>
          <w:p w:rsidR="008A520D" w:rsidRDefault="009056B2">
            <w:pPr>
              <w:pStyle w:val="TableParagraph"/>
              <w:spacing w:before="116" w:line="254" w:lineRule="auto"/>
              <w:ind w:left="167" w:right="280"/>
              <w:rPr>
                <w:sz w:val="18"/>
              </w:rPr>
            </w:pPr>
            <w:r>
              <w:rPr>
                <w:sz w:val="18"/>
              </w:rPr>
              <w:t>Героические</w:t>
            </w:r>
            <w:r>
              <w:rPr>
                <w:spacing w:val="-12"/>
                <w:sz w:val="18"/>
              </w:rPr>
              <w:t xml:space="preserve"> </w:t>
            </w:r>
            <w:r>
              <w:rPr>
                <w:sz w:val="18"/>
              </w:rPr>
              <w:t>образы в музыке.</w:t>
            </w:r>
          </w:p>
          <w:p w:rsidR="008A520D" w:rsidRDefault="009056B2">
            <w:pPr>
              <w:pStyle w:val="TableParagraph"/>
              <w:spacing w:before="1" w:line="254" w:lineRule="auto"/>
              <w:ind w:left="167" w:right="432"/>
              <w:rPr>
                <w:sz w:val="18"/>
              </w:rPr>
            </w:pPr>
            <w:r>
              <w:rPr>
                <w:sz w:val="18"/>
              </w:rPr>
              <w:t>Лирический</w:t>
            </w:r>
            <w:r>
              <w:rPr>
                <w:spacing w:val="-12"/>
                <w:sz w:val="18"/>
              </w:rPr>
              <w:t xml:space="preserve"> </w:t>
            </w:r>
            <w:r>
              <w:rPr>
                <w:sz w:val="18"/>
              </w:rPr>
              <w:t xml:space="preserve">герой </w:t>
            </w:r>
            <w:r>
              <w:rPr>
                <w:spacing w:val="-2"/>
                <w:sz w:val="18"/>
              </w:rPr>
              <w:t>музыкального произведения.</w:t>
            </w:r>
          </w:p>
          <w:p w:rsidR="008A520D" w:rsidRDefault="009056B2">
            <w:pPr>
              <w:pStyle w:val="TableParagraph"/>
              <w:spacing w:before="1" w:line="254" w:lineRule="auto"/>
              <w:ind w:left="167" w:right="273"/>
              <w:rPr>
                <w:sz w:val="18"/>
              </w:rPr>
            </w:pPr>
            <w:r>
              <w:rPr>
                <w:sz w:val="18"/>
              </w:rPr>
              <w:t>Судьба человека — судьба</w:t>
            </w:r>
            <w:r>
              <w:rPr>
                <w:spacing w:val="-12"/>
                <w:sz w:val="18"/>
              </w:rPr>
              <w:t xml:space="preserve"> </w:t>
            </w:r>
            <w:r>
              <w:rPr>
                <w:sz w:val="18"/>
              </w:rPr>
              <w:t xml:space="preserve">человечества (на примере творчества Л. ван </w:t>
            </w:r>
            <w:r>
              <w:rPr>
                <w:spacing w:val="-2"/>
                <w:sz w:val="18"/>
              </w:rPr>
              <w:t>Бетховена,</w:t>
            </w:r>
          </w:p>
          <w:p w:rsidR="008A520D" w:rsidRDefault="009056B2">
            <w:pPr>
              <w:pStyle w:val="TableParagraph"/>
              <w:spacing w:before="3" w:line="254" w:lineRule="auto"/>
              <w:ind w:left="167" w:right="228"/>
              <w:rPr>
                <w:sz w:val="18"/>
              </w:rPr>
            </w:pPr>
            <w:r>
              <w:rPr>
                <w:sz w:val="18"/>
              </w:rPr>
              <w:t>Ф. Шуберта и др.). Стили</w:t>
            </w:r>
            <w:r>
              <w:rPr>
                <w:spacing w:val="-12"/>
                <w:sz w:val="18"/>
              </w:rPr>
              <w:t xml:space="preserve"> </w:t>
            </w:r>
            <w:r>
              <w:rPr>
                <w:sz w:val="18"/>
              </w:rPr>
              <w:t>классицизм</w:t>
            </w:r>
            <w:r>
              <w:rPr>
                <w:spacing w:val="-11"/>
                <w:sz w:val="18"/>
              </w:rPr>
              <w:t xml:space="preserve"> </w:t>
            </w:r>
            <w:r>
              <w:rPr>
                <w:sz w:val="18"/>
              </w:rPr>
              <w:t xml:space="preserve">и романтизм (круг основных образов, </w:t>
            </w:r>
            <w:r>
              <w:rPr>
                <w:spacing w:val="-2"/>
                <w:sz w:val="18"/>
              </w:rPr>
              <w:t xml:space="preserve">характерных </w:t>
            </w:r>
            <w:r>
              <w:rPr>
                <w:sz w:val="18"/>
              </w:rPr>
              <w:t>интонаций,</w:t>
            </w:r>
            <w:r>
              <w:rPr>
                <w:spacing w:val="-12"/>
                <w:sz w:val="18"/>
              </w:rPr>
              <w:t xml:space="preserve"> </w:t>
            </w:r>
            <w:r>
              <w:rPr>
                <w:sz w:val="18"/>
              </w:rPr>
              <w:t>жанров)</w:t>
            </w:r>
          </w:p>
        </w:tc>
        <w:tc>
          <w:tcPr>
            <w:tcW w:w="5531" w:type="dxa"/>
          </w:tcPr>
          <w:p w:rsidR="008A520D" w:rsidRDefault="009056B2">
            <w:pPr>
              <w:pStyle w:val="TableParagraph"/>
              <w:spacing w:before="116" w:line="254" w:lineRule="auto"/>
              <w:ind w:left="170" w:right="218"/>
              <w:rPr>
                <w:sz w:val="18"/>
              </w:rPr>
            </w:pPr>
            <w:r>
              <w:rPr>
                <w:sz w:val="18"/>
              </w:rPr>
              <w:t>Знакомство с произведениями композиторов — венских классиков,</w:t>
            </w:r>
            <w:r>
              <w:rPr>
                <w:spacing w:val="-10"/>
                <w:sz w:val="18"/>
              </w:rPr>
              <w:t xml:space="preserve"> </w:t>
            </w:r>
            <w:r>
              <w:rPr>
                <w:sz w:val="18"/>
              </w:rPr>
              <w:t>композиторов-романтиков,</w:t>
            </w:r>
            <w:r>
              <w:rPr>
                <w:spacing w:val="-10"/>
                <w:sz w:val="18"/>
              </w:rPr>
              <w:t xml:space="preserve"> </w:t>
            </w:r>
            <w:r>
              <w:rPr>
                <w:sz w:val="18"/>
              </w:rPr>
              <w:t>сравнение</w:t>
            </w:r>
            <w:r>
              <w:rPr>
                <w:spacing w:val="-11"/>
                <w:sz w:val="18"/>
              </w:rPr>
              <w:t xml:space="preserve"> </w:t>
            </w:r>
            <w:r>
              <w:rPr>
                <w:sz w:val="18"/>
              </w:rPr>
              <w:t>образов</w:t>
            </w:r>
            <w:r>
              <w:rPr>
                <w:spacing w:val="-11"/>
                <w:sz w:val="18"/>
              </w:rPr>
              <w:t xml:space="preserve"> </w:t>
            </w:r>
            <w:r>
              <w:rPr>
                <w:sz w:val="18"/>
              </w:rPr>
              <w:t>их произведений. Сопереживание музыкальному образу, идентификация с лирическим героем произведения.</w:t>
            </w:r>
          </w:p>
          <w:p w:rsidR="008A520D" w:rsidRDefault="009056B2">
            <w:pPr>
              <w:pStyle w:val="TableParagraph"/>
              <w:spacing w:before="1" w:line="256" w:lineRule="auto"/>
              <w:ind w:left="170" w:right="218"/>
              <w:rPr>
                <w:sz w:val="18"/>
              </w:rPr>
            </w:pPr>
            <w:r>
              <w:rPr>
                <w:sz w:val="18"/>
              </w:rPr>
              <w:t>Узнавание на слух мелодий, интонаций, ритмов, элементов музыкального</w:t>
            </w:r>
            <w:r>
              <w:rPr>
                <w:spacing w:val="-12"/>
                <w:sz w:val="18"/>
              </w:rPr>
              <w:t xml:space="preserve"> </w:t>
            </w:r>
            <w:r>
              <w:rPr>
                <w:sz w:val="18"/>
              </w:rPr>
              <w:t>языка</w:t>
            </w:r>
            <w:r>
              <w:rPr>
                <w:spacing w:val="-11"/>
                <w:sz w:val="18"/>
              </w:rPr>
              <w:t xml:space="preserve"> </w:t>
            </w:r>
            <w:r>
              <w:rPr>
                <w:sz w:val="18"/>
              </w:rPr>
              <w:t>изучаемых</w:t>
            </w:r>
            <w:r>
              <w:rPr>
                <w:spacing w:val="-10"/>
                <w:sz w:val="18"/>
              </w:rPr>
              <w:t xml:space="preserve"> </w:t>
            </w:r>
            <w:r>
              <w:rPr>
                <w:sz w:val="18"/>
              </w:rPr>
              <w:t>классических</w:t>
            </w:r>
            <w:r>
              <w:rPr>
                <w:spacing w:val="-12"/>
                <w:sz w:val="18"/>
              </w:rPr>
              <w:t xml:space="preserve"> </w:t>
            </w:r>
            <w:r>
              <w:rPr>
                <w:sz w:val="18"/>
              </w:rPr>
              <w:t>произведений, умение напеть их наиболее яркие темы, ритмоинтонации.</w:t>
            </w:r>
          </w:p>
          <w:p w:rsidR="008A520D" w:rsidRDefault="009056B2">
            <w:pPr>
              <w:pStyle w:val="TableParagraph"/>
              <w:spacing w:line="254" w:lineRule="auto"/>
              <w:ind w:left="170" w:right="218"/>
              <w:rPr>
                <w:sz w:val="18"/>
              </w:rPr>
            </w:pPr>
            <w:r>
              <w:rPr>
                <w:sz w:val="1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before="1"/>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70"/>
              <w:rPr>
                <w:sz w:val="18"/>
              </w:rPr>
            </w:pPr>
            <w:r>
              <w:rPr>
                <w:sz w:val="18"/>
              </w:rPr>
              <w:t>Сочинение</w:t>
            </w:r>
            <w:r>
              <w:rPr>
                <w:spacing w:val="-11"/>
                <w:sz w:val="18"/>
              </w:rPr>
              <w:t xml:space="preserve"> </w:t>
            </w:r>
            <w:r>
              <w:rPr>
                <w:sz w:val="18"/>
              </w:rPr>
              <w:t>музыки,</w:t>
            </w:r>
            <w:r>
              <w:rPr>
                <w:spacing w:val="-11"/>
                <w:sz w:val="18"/>
              </w:rPr>
              <w:t xml:space="preserve"> </w:t>
            </w:r>
            <w:r>
              <w:rPr>
                <w:sz w:val="18"/>
              </w:rPr>
              <w:t>импровизация;</w:t>
            </w:r>
            <w:r>
              <w:rPr>
                <w:spacing w:val="-11"/>
                <w:sz w:val="18"/>
              </w:rPr>
              <w:t xml:space="preserve"> </w:t>
            </w:r>
            <w:r>
              <w:rPr>
                <w:sz w:val="18"/>
              </w:rPr>
              <w:t>литературное,</w:t>
            </w:r>
            <w:r>
              <w:rPr>
                <w:spacing w:val="-11"/>
                <w:sz w:val="18"/>
              </w:rPr>
              <w:t xml:space="preserve"> </w:t>
            </w:r>
            <w:r>
              <w:rPr>
                <w:sz w:val="18"/>
              </w:rPr>
              <w:t>художественное творчество, созвучное кругу образов изучаемого композитора.</w:t>
            </w:r>
          </w:p>
          <w:p w:rsidR="008A520D" w:rsidRDefault="009056B2">
            <w:pPr>
              <w:pStyle w:val="TableParagraph"/>
              <w:spacing w:line="254" w:lineRule="auto"/>
              <w:ind w:left="170" w:right="152"/>
              <w:rPr>
                <w:sz w:val="18"/>
              </w:rPr>
            </w:pPr>
            <w:r>
              <w:rPr>
                <w:sz w:val="18"/>
              </w:rPr>
              <w:t>Составление сравнительной таблицы стилей классицизм и романтизм</w:t>
            </w:r>
            <w:r>
              <w:rPr>
                <w:spacing w:val="-6"/>
                <w:sz w:val="18"/>
              </w:rPr>
              <w:t xml:space="preserve"> </w:t>
            </w:r>
            <w:r>
              <w:rPr>
                <w:sz w:val="18"/>
              </w:rPr>
              <w:t>(только</w:t>
            </w:r>
            <w:r>
              <w:rPr>
                <w:spacing w:val="-4"/>
                <w:sz w:val="18"/>
              </w:rPr>
              <w:t xml:space="preserve"> </w:t>
            </w:r>
            <w:r>
              <w:rPr>
                <w:sz w:val="18"/>
              </w:rPr>
              <w:t>на</w:t>
            </w:r>
            <w:r>
              <w:rPr>
                <w:spacing w:val="-6"/>
                <w:sz w:val="18"/>
              </w:rPr>
              <w:t xml:space="preserve"> </w:t>
            </w:r>
            <w:r>
              <w:rPr>
                <w:sz w:val="18"/>
              </w:rPr>
              <w:t>примере</w:t>
            </w:r>
            <w:r>
              <w:rPr>
                <w:spacing w:val="-6"/>
                <w:sz w:val="18"/>
              </w:rPr>
              <w:t xml:space="preserve"> </w:t>
            </w:r>
            <w:r>
              <w:rPr>
                <w:sz w:val="18"/>
              </w:rPr>
              <w:t>музыки,</w:t>
            </w:r>
            <w:r>
              <w:rPr>
                <w:spacing w:val="-5"/>
                <w:sz w:val="18"/>
              </w:rPr>
              <w:t xml:space="preserve"> </w:t>
            </w:r>
            <w:r>
              <w:rPr>
                <w:sz w:val="18"/>
              </w:rPr>
              <w:t>либо</w:t>
            </w:r>
            <w:r>
              <w:rPr>
                <w:spacing w:val="-4"/>
                <w:sz w:val="18"/>
              </w:rPr>
              <w:t xml:space="preserve"> </w:t>
            </w:r>
            <w:r>
              <w:rPr>
                <w:sz w:val="18"/>
              </w:rPr>
              <w:t>в</w:t>
            </w:r>
            <w:r>
              <w:rPr>
                <w:spacing w:val="-6"/>
                <w:sz w:val="18"/>
              </w:rPr>
              <w:t xml:space="preserve"> </w:t>
            </w:r>
            <w:r>
              <w:rPr>
                <w:sz w:val="18"/>
              </w:rPr>
              <w:t>музыке</w:t>
            </w:r>
            <w:r>
              <w:rPr>
                <w:spacing w:val="-6"/>
                <w:sz w:val="18"/>
              </w:rPr>
              <w:t xml:space="preserve"> </w:t>
            </w:r>
            <w:r>
              <w:rPr>
                <w:sz w:val="18"/>
              </w:rPr>
              <w:t>и</w:t>
            </w:r>
            <w:r>
              <w:rPr>
                <w:spacing w:val="-6"/>
                <w:sz w:val="18"/>
              </w:rPr>
              <w:t xml:space="preserve"> </w:t>
            </w:r>
            <w:r>
              <w:rPr>
                <w:sz w:val="18"/>
              </w:rPr>
              <w:t>живописи, в музыке и литературе и т. д.)</w:t>
            </w:r>
          </w:p>
        </w:tc>
      </w:tr>
      <w:tr w:rsidR="008A520D">
        <w:trPr>
          <w:trHeight w:val="4869"/>
        </w:trPr>
        <w:tc>
          <w:tcPr>
            <w:tcW w:w="1267" w:type="dxa"/>
          </w:tcPr>
          <w:p w:rsidR="008A520D" w:rsidRDefault="009056B2">
            <w:pPr>
              <w:pStyle w:val="TableParagraph"/>
              <w:spacing w:before="116"/>
              <w:ind w:left="170"/>
              <w:rPr>
                <w:sz w:val="18"/>
              </w:rPr>
            </w:pPr>
            <w:r>
              <w:rPr>
                <w:spacing w:val="-5"/>
                <w:sz w:val="18"/>
              </w:rPr>
              <w:t>Д)</w:t>
            </w:r>
          </w:p>
          <w:p w:rsidR="008A520D" w:rsidRDefault="009056B2">
            <w:pPr>
              <w:pStyle w:val="TableParagraph"/>
              <w:spacing w:before="12"/>
              <w:ind w:left="170"/>
              <w:rPr>
                <w:sz w:val="18"/>
              </w:rPr>
            </w:pPr>
            <w:r>
              <w:rPr>
                <w:sz w:val="18"/>
              </w:rPr>
              <w:t>3—</w:t>
            </w:r>
            <w:r>
              <w:rPr>
                <w:spacing w:val="-10"/>
                <w:sz w:val="18"/>
              </w:rPr>
              <w:t>4</w:t>
            </w:r>
          </w:p>
          <w:p w:rsidR="008A520D" w:rsidRDefault="009056B2">
            <w:pPr>
              <w:pStyle w:val="TableParagraph"/>
              <w:spacing w:before="13" w:line="256" w:lineRule="auto"/>
              <w:ind w:left="170" w:right="421"/>
              <w:rPr>
                <w:sz w:val="18"/>
              </w:rPr>
            </w:pPr>
            <w:r>
              <w:rPr>
                <w:spacing w:val="-2"/>
                <w:sz w:val="18"/>
              </w:rPr>
              <w:t xml:space="preserve">учебных </w:t>
            </w:r>
            <w:r>
              <w:rPr>
                <w:spacing w:val="-4"/>
                <w:sz w:val="18"/>
              </w:rPr>
              <w:t>часа</w:t>
            </w:r>
          </w:p>
        </w:tc>
        <w:tc>
          <w:tcPr>
            <w:tcW w:w="1316" w:type="dxa"/>
          </w:tcPr>
          <w:p w:rsidR="008A520D" w:rsidRDefault="009056B2">
            <w:pPr>
              <w:pStyle w:val="TableParagraph"/>
              <w:spacing w:before="116" w:line="254" w:lineRule="auto"/>
              <w:ind w:left="170" w:right="145"/>
              <w:rPr>
                <w:sz w:val="18"/>
              </w:rPr>
            </w:pPr>
            <w:r>
              <w:rPr>
                <w:spacing w:val="-2"/>
                <w:sz w:val="18"/>
              </w:rPr>
              <w:t xml:space="preserve">Музыкальна </w:t>
            </w:r>
            <w:r>
              <w:rPr>
                <w:spacing w:val="-10"/>
                <w:sz w:val="18"/>
              </w:rPr>
              <w:t>я</w:t>
            </w:r>
            <w:r>
              <w:rPr>
                <w:spacing w:val="-2"/>
                <w:sz w:val="18"/>
              </w:rPr>
              <w:t xml:space="preserve"> драматургия</w:t>
            </w:r>
          </w:p>
        </w:tc>
        <w:tc>
          <w:tcPr>
            <w:tcW w:w="2028" w:type="dxa"/>
          </w:tcPr>
          <w:p w:rsidR="008A520D" w:rsidRDefault="009056B2">
            <w:pPr>
              <w:pStyle w:val="TableParagraph"/>
              <w:spacing w:before="116" w:line="254" w:lineRule="auto"/>
              <w:ind w:left="167" w:right="322"/>
              <w:rPr>
                <w:sz w:val="18"/>
              </w:rPr>
            </w:pPr>
            <w:r>
              <w:rPr>
                <w:spacing w:val="-2"/>
                <w:sz w:val="18"/>
              </w:rPr>
              <w:t>Развитие музыкальных образов.</w:t>
            </w:r>
          </w:p>
          <w:p w:rsidR="008A520D" w:rsidRDefault="009056B2">
            <w:pPr>
              <w:pStyle w:val="TableParagraph"/>
              <w:spacing w:before="2" w:line="254" w:lineRule="auto"/>
              <w:ind w:left="167" w:right="188"/>
              <w:rPr>
                <w:sz w:val="18"/>
              </w:rPr>
            </w:pPr>
            <w:r>
              <w:rPr>
                <w:sz w:val="18"/>
              </w:rPr>
              <w:t xml:space="preserve">Музыкальная тема. </w:t>
            </w:r>
            <w:r>
              <w:rPr>
                <w:spacing w:val="-2"/>
                <w:sz w:val="18"/>
              </w:rPr>
              <w:t xml:space="preserve">Принципы музыкального </w:t>
            </w:r>
            <w:r>
              <w:rPr>
                <w:sz w:val="18"/>
              </w:rPr>
              <w:t>развития: повтор, контраст,</w:t>
            </w:r>
            <w:r>
              <w:rPr>
                <w:spacing w:val="-12"/>
                <w:sz w:val="18"/>
              </w:rPr>
              <w:t xml:space="preserve"> </w:t>
            </w:r>
            <w:r>
              <w:rPr>
                <w:sz w:val="18"/>
              </w:rPr>
              <w:t>разработка.</w:t>
            </w:r>
          </w:p>
          <w:p w:rsidR="008A520D" w:rsidRDefault="009056B2">
            <w:pPr>
              <w:pStyle w:val="TableParagraph"/>
              <w:spacing w:before="3" w:line="254" w:lineRule="auto"/>
              <w:ind w:left="167" w:right="362"/>
              <w:rPr>
                <w:sz w:val="18"/>
              </w:rPr>
            </w:pPr>
            <w:r>
              <w:rPr>
                <w:spacing w:val="-2"/>
                <w:sz w:val="18"/>
              </w:rPr>
              <w:t xml:space="preserve">Музыкальная </w:t>
            </w:r>
            <w:r>
              <w:rPr>
                <w:sz w:val="18"/>
              </w:rPr>
              <w:t>форма</w:t>
            </w:r>
            <w:r>
              <w:rPr>
                <w:spacing w:val="-12"/>
                <w:sz w:val="18"/>
              </w:rPr>
              <w:t xml:space="preserve"> </w:t>
            </w:r>
            <w:r>
              <w:rPr>
                <w:sz w:val="18"/>
              </w:rPr>
              <w:t>—</w:t>
            </w:r>
            <w:r>
              <w:rPr>
                <w:spacing w:val="-11"/>
                <w:sz w:val="18"/>
              </w:rPr>
              <w:t xml:space="preserve"> </w:t>
            </w:r>
            <w:r>
              <w:rPr>
                <w:sz w:val="18"/>
              </w:rPr>
              <w:t xml:space="preserve">строение </w:t>
            </w:r>
            <w:r>
              <w:rPr>
                <w:spacing w:val="-2"/>
                <w:sz w:val="18"/>
              </w:rPr>
              <w:t>музыкального произведения</w:t>
            </w:r>
          </w:p>
        </w:tc>
        <w:tc>
          <w:tcPr>
            <w:tcW w:w="5531" w:type="dxa"/>
          </w:tcPr>
          <w:p w:rsidR="008A520D" w:rsidRDefault="009056B2">
            <w:pPr>
              <w:pStyle w:val="TableParagraph"/>
              <w:spacing w:before="116" w:line="254" w:lineRule="auto"/>
              <w:ind w:left="170" w:right="152"/>
              <w:rPr>
                <w:sz w:val="18"/>
              </w:rPr>
            </w:pPr>
            <w:r>
              <w:rPr>
                <w:sz w:val="1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w:t>
            </w:r>
            <w:r>
              <w:rPr>
                <w:spacing w:val="-10"/>
                <w:sz w:val="18"/>
              </w:rPr>
              <w:t xml:space="preserve"> </w:t>
            </w:r>
            <w:r>
              <w:rPr>
                <w:sz w:val="18"/>
              </w:rPr>
              <w:t>в</w:t>
            </w:r>
            <w:r>
              <w:rPr>
                <w:spacing w:val="-10"/>
                <w:sz w:val="18"/>
              </w:rPr>
              <w:t xml:space="preserve"> </w:t>
            </w:r>
            <w:r>
              <w:rPr>
                <w:sz w:val="18"/>
              </w:rPr>
              <w:t>развёртывании</w:t>
            </w:r>
            <w:r>
              <w:rPr>
                <w:spacing w:val="-7"/>
                <w:sz w:val="18"/>
              </w:rPr>
              <w:t xml:space="preserve"> </w:t>
            </w:r>
            <w:r>
              <w:rPr>
                <w:sz w:val="18"/>
              </w:rPr>
              <w:t>музыкальной</w:t>
            </w:r>
            <w:r>
              <w:rPr>
                <w:spacing w:val="-10"/>
                <w:sz w:val="18"/>
              </w:rPr>
              <w:t xml:space="preserve"> </w:t>
            </w:r>
            <w:r>
              <w:rPr>
                <w:sz w:val="18"/>
              </w:rPr>
              <w:t>драматургии.</w:t>
            </w:r>
            <w:r>
              <w:rPr>
                <w:spacing w:val="-9"/>
                <w:sz w:val="18"/>
              </w:rPr>
              <w:t xml:space="preserve"> </w:t>
            </w:r>
            <w:r>
              <w:rPr>
                <w:sz w:val="18"/>
              </w:rPr>
              <w:t>Узнавание на слух музыкальных тем, их вариантов, видоизменённых в процессе развития.</w:t>
            </w:r>
          </w:p>
          <w:p w:rsidR="008A520D" w:rsidRDefault="009056B2">
            <w:pPr>
              <w:pStyle w:val="TableParagraph"/>
              <w:spacing w:before="4" w:line="254" w:lineRule="auto"/>
              <w:ind w:left="170"/>
              <w:rPr>
                <w:sz w:val="18"/>
              </w:rPr>
            </w:pPr>
            <w:r>
              <w:rPr>
                <w:sz w:val="18"/>
              </w:rPr>
              <w:t>Составление</w:t>
            </w:r>
            <w:r>
              <w:rPr>
                <w:spacing w:val="-9"/>
                <w:sz w:val="18"/>
              </w:rPr>
              <w:t xml:space="preserve"> </w:t>
            </w:r>
            <w:r>
              <w:rPr>
                <w:sz w:val="18"/>
              </w:rPr>
              <w:t>наглядной</w:t>
            </w:r>
            <w:r>
              <w:rPr>
                <w:spacing w:val="-9"/>
                <w:sz w:val="18"/>
              </w:rPr>
              <w:t xml:space="preserve"> </w:t>
            </w:r>
            <w:r>
              <w:rPr>
                <w:sz w:val="18"/>
              </w:rPr>
              <w:t>(буквенной,</w:t>
            </w:r>
            <w:r>
              <w:rPr>
                <w:spacing w:val="-8"/>
                <w:sz w:val="18"/>
              </w:rPr>
              <w:t xml:space="preserve"> </w:t>
            </w:r>
            <w:r>
              <w:rPr>
                <w:sz w:val="18"/>
              </w:rPr>
              <w:t>цифровой)</w:t>
            </w:r>
            <w:r>
              <w:rPr>
                <w:spacing w:val="-9"/>
                <w:sz w:val="18"/>
              </w:rPr>
              <w:t xml:space="preserve"> </w:t>
            </w:r>
            <w:r>
              <w:rPr>
                <w:sz w:val="18"/>
              </w:rPr>
              <w:t>схемы</w:t>
            </w:r>
            <w:r>
              <w:rPr>
                <w:spacing w:val="-9"/>
                <w:sz w:val="18"/>
              </w:rPr>
              <w:t xml:space="preserve"> </w:t>
            </w:r>
            <w:r>
              <w:rPr>
                <w:sz w:val="18"/>
              </w:rPr>
              <w:t>строения музыкального произведения.</w:t>
            </w:r>
          </w:p>
          <w:p w:rsidR="008A520D" w:rsidRDefault="009056B2">
            <w:pPr>
              <w:pStyle w:val="TableParagraph"/>
              <w:spacing w:before="1" w:line="254" w:lineRule="auto"/>
              <w:ind w:left="170" w:right="218"/>
              <w:rPr>
                <w:sz w:val="18"/>
              </w:rPr>
            </w:pPr>
            <w:r>
              <w:rPr>
                <w:sz w:val="18"/>
              </w:rPr>
              <w:t>Разучивание, исполнение не менее одного вокального произведения, сочинённого композитором-классиком, художественная</w:t>
            </w:r>
            <w:r>
              <w:rPr>
                <w:spacing w:val="-8"/>
                <w:sz w:val="18"/>
              </w:rPr>
              <w:t xml:space="preserve"> </w:t>
            </w:r>
            <w:r>
              <w:rPr>
                <w:sz w:val="18"/>
              </w:rPr>
              <w:t>интерпретация</w:t>
            </w:r>
            <w:r>
              <w:rPr>
                <w:spacing w:val="-8"/>
                <w:sz w:val="18"/>
              </w:rPr>
              <w:t xml:space="preserve"> </w:t>
            </w:r>
            <w:r>
              <w:rPr>
                <w:sz w:val="18"/>
              </w:rPr>
              <w:t>музыкального</w:t>
            </w:r>
            <w:r>
              <w:rPr>
                <w:spacing w:val="-4"/>
                <w:sz w:val="18"/>
              </w:rPr>
              <w:t xml:space="preserve"> </w:t>
            </w:r>
            <w:r>
              <w:rPr>
                <w:sz w:val="18"/>
              </w:rPr>
              <w:t>образа</w:t>
            </w:r>
            <w:r>
              <w:rPr>
                <w:spacing w:val="-9"/>
                <w:sz w:val="18"/>
              </w:rPr>
              <w:t xml:space="preserve"> </w:t>
            </w:r>
            <w:r>
              <w:rPr>
                <w:sz w:val="18"/>
              </w:rPr>
              <w:t>в</w:t>
            </w:r>
            <w:r>
              <w:rPr>
                <w:spacing w:val="-9"/>
                <w:sz w:val="18"/>
              </w:rPr>
              <w:t xml:space="preserve"> </w:t>
            </w:r>
            <w:r>
              <w:rPr>
                <w:sz w:val="18"/>
              </w:rPr>
              <w:t xml:space="preserve">его </w:t>
            </w:r>
            <w:r>
              <w:rPr>
                <w:spacing w:val="-2"/>
                <w:sz w:val="18"/>
              </w:rPr>
              <w:t>развитии.</w:t>
            </w:r>
          </w:p>
          <w:p w:rsidR="008A520D" w:rsidRDefault="009056B2">
            <w:pPr>
              <w:pStyle w:val="TableParagraph"/>
              <w:spacing w:before="3" w:line="254" w:lineRule="auto"/>
              <w:ind w:left="170"/>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70"/>
              <w:rPr>
                <w:sz w:val="18"/>
              </w:rPr>
            </w:pPr>
            <w:r>
              <w:rPr>
                <w:sz w:val="18"/>
              </w:rPr>
              <w:t>Посещение</w:t>
            </w:r>
            <w:r>
              <w:rPr>
                <w:spacing w:val="-7"/>
                <w:sz w:val="18"/>
              </w:rPr>
              <w:t xml:space="preserve"> </w:t>
            </w:r>
            <w:r>
              <w:rPr>
                <w:sz w:val="18"/>
              </w:rPr>
              <w:t>концерта</w:t>
            </w:r>
            <w:r>
              <w:rPr>
                <w:spacing w:val="-6"/>
                <w:sz w:val="18"/>
              </w:rPr>
              <w:t xml:space="preserve"> </w:t>
            </w:r>
            <w:r>
              <w:rPr>
                <w:sz w:val="18"/>
              </w:rPr>
              <w:t>классической</w:t>
            </w:r>
            <w:r>
              <w:rPr>
                <w:spacing w:val="-7"/>
                <w:sz w:val="18"/>
              </w:rPr>
              <w:t xml:space="preserve"> </w:t>
            </w:r>
            <w:r>
              <w:rPr>
                <w:sz w:val="18"/>
              </w:rPr>
              <w:t>музыки,</w:t>
            </w:r>
            <w:r>
              <w:rPr>
                <w:spacing w:val="-6"/>
                <w:sz w:val="18"/>
              </w:rPr>
              <w:t xml:space="preserve"> </w:t>
            </w:r>
            <w:r>
              <w:rPr>
                <w:sz w:val="18"/>
              </w:rPr>
              <w:t>в</w:t>
            </w:r>
            <w:r>
              <w:rPr>
                <w:spacing w:val="-7"/>
                <w:sz w:val="18"/>
              </w:rPr>
              <w:t xml:space="preserve"> </w:t>
            </w:r>
            <w:r>
              <w:rPr>
                <w:sz w:val="18"/>
              </w:rPr>
              <w:t>программе</w:t>
            </w:r>
            <w:r>
              <w:rPr>
                <w:spacing w:val="-7"/>
                <w:sz w:val="18"/>
              </w:rPr>
              <w:t xml:space="preserve"> </w:t>
            </w:r>
            <w:r>
              <w:rPr>
                <w:sz w:val="18"/>
              </w:rPr>
              <w:t>которого присутствуют крупные симфонические произведения.</w:t>
            </w:r>
          </w:p>
          <w:p w:rsidR="008A520D" w:rsidRDefault="009056B2">
            <w:pPr>
              <w:pStyle w:val="TableParagraph"/>
              <w:spacing w:line="254" w:lineRule="auto"/>
              <w:ind w:left="170" w:right="526"/>
              <w:rPr>
                <w:sz w:val="18"/>
              </w:rPr>
            </w:pPr>
            <w:r>
              <w:rPr>
                <w:sz w:val="18"/>
              </w:rPr>
              <w:t>Создание</w:t>
            </w:r>
            <w:r>
              <w:rPr>
                <w:spacing w:val="-6"/>
                <w:sz w:val="18"/>
              </w:rPr>
              <w:t xml:space="preserve"> </w:t>
            </w:r>
            <w:r>
              <w:rPr>
                <w:sz w:val="18"/>
              </w:rPr>
              <w:t>сюжета</w:t>
            </w:r>
            <w:r>
              <w:rPr>
                <w:spacing w:val="-5"/>
                <w:sz w:val="18"/>
              </w:rPr>
              <w:t xml:space="preserve"> </w:t>
            </w:r>
            <w:r>
              <w:rPr>
                <w:sz w:val="18"/>
              </w:rPr>
              <w:t>любительского</w:t>
            </w:r>
            <w:r>
              <w:rPr>
                <w:spacing w:val="-4"/>
                <w:sz w:val="18"/>
              </w:rPr>
              <w:t xml:space="preserve"> </w:t>
            </w:r>
            <w:r>
              <w:rPr>
                <w:sz w:val="18"/>
              </w:rPr>
              <w:t>фильма</w:t>
            </w:r>
            <w:r>
              <w:rPr>
                <w:spacing w:val="-6"/>
                <w:sz w:val="18"/>
              </w:rPr>
              <w:t xml:space="preserve"> </w:t>
            </w:r>
            <w:r>
              <w:rPr>
                <w:sz w:val="18"/>
              </w:rPr>
              <w:t>(в</w:t>
            </w:r>
            <w:r>
              <w:rPr>
                <w:spacing w:val="-6"/>
                <w:sz w:val="18"/>
              </w:rPr>
              <w:t xml:space="preserve"> </w:t>
            </w:r>
            <w:r>
              <w:rPr>
                <w:sz w:val="18"/>
              </w:rPr>
              <w:t>том</w:t>
            </w:r>
            <w:r>
              <w:rPr>
                <w:spacing w:val="-6"/>
                <w:sz w:val="18"/>
              </w:rPr>
              <w:t xml:space="preserve"> </w:t>
            </w:r>
            <w:r>
              <w:rPr>
                <w:sz w:val="18"/>
              </w:rPr>
              <w:t>числе</w:t>
            </w:r>
            <w:r>
              <w:rPr>
                <w:spacing w:val="-6"/>
                <w:sz w:val="18"/>
              </w:rPr>
              <w:t xml:space="preserve"> </w:t>
            </w:r>
            <w:r>
              <w:rPr>
                <w:sz w:val="18"/>
              </w:rPr>
              <w:t>в</w:t>
            </w:r>
            <w:r>
              <w:rPr>
                <w:spacing w:val="-6"/>
                <w:sz w:val="18"/>
              </w:rPr>
              <w:t xml:space="preserve"> </w:t>
            </w:r>
            <w:r>
              <w:rPr>
                <w:sz w:val="18"/>
              </w:rPr>
              <w:t>жанре теневого</w:t>
            </w:r>
            <w:r>
              <w:rPr>
                <w:spacing w:val="-4"/>
                <w:sz w:val="18"/>
              </w:rPr>
              <w:t xml:space="preserve"> </w:t>
            </w:r>
            <w:r>
              <w:rPr>
                <w:sz w:val="18"/>
              </w:rPr>
              <w:t>театра,</w:t>
            </w:r>
            <w:r>
              <w:rPr>
                <w:spacing w:val="-5"/>
                <w:sz w:val="18"/>
              </w:rPr>
              <w:t xml:space="preserve"> </w:t>
            </w:r>
            <w:r>
              <w:rPr>
                <w:sz w:val="18"/>
              </w:rPr>
              <w:t>мультфильма</w:t>
            </w:r>
            <w:r>
              <w:rPr>
                <w:spacing w:val="-3"/>
                <w:sz w:val="18"/>
              </w:rPr>
              <w:t xml:space="preserve"> </w:t>
            </w:r>
            <w:r>
              <w:rPr>
                <w:sz w:val="18"/>
              </w:rPr>
              <w:t>и</w:t>
            </w:r>
            <w:r>
              <w:rPr>
                <w:spacing w:val="-6"/>
                <w:sz w:val="18"/>
              </w:rPr>
              <w:t xml:space="preserve"> </w:t>
            </w:r>
            <w:r>
              <w:rPr>
                <w:sz w:val="18"/>
              </w:rPr>
              <w:t>др.),</w:t>
            </w:r>
            <w:r>
              <w:rPr>
                <w:spacing w:val="-7"/>
                <w:sz w:val="18"/>
              </w:rPr>
              <w:t xml:space="preserve"> </w:t>
            </w:r>
            <w:r>
              <w:rPr>
                <w:sz w:val="18"/>
              </w:rPr>
              <w:t>основанного</w:t>
            </w:r>
            <w:r>
              <w:rPr>
                <w:spacing w:val="-4"/>
                <w:sz w:val="18"/>
              </w:rPr>
              <w:t xml:space="preserve"> </w:t>
            </w:r>
            <w:r>
              <w:rPr>
                <w:sz w:val="18"/>
              </w:rPr>
              <w:t>на</w:t>
            </w:r>
            <w:r>
              <w:rPr>
                <w:spacing w:val="-8"/>
                <w:sz w:val="18"/>
              </w:rPr>
              <w:t xml:space="preserve"> </w:t>
            </w:r>
            <w:r>
              <w:rPr>
                <w:sz w:val="18"/>
              </w:rPr>
              <w:t xml:space="preserve">развитии образов, музыкальной драматургии одного из произведений </w:t>
            </w:r>
            <w:r>
              <w:rPr>
                <w:spacing w:val="-2"/>
                <w:sz w:val="18"/>
              </w:rPr>
              <w:t>композиторов-классиков</w:t>
            </w:r>
          </w:p>
        </w:tc>
      </w:tr>
      <w:tr w:rsidR="008A520D">
        <w:trPr>
          <w:trHeight w:val="2889"/>
        </w:trPr>
        <w:tc>
          <w:tcPr>
            <w:tcW w:w="1267" w:type="dxa"/>
          </w:tcPr>
          <w:p w:rsidR="008A520D" w:rsidRDefault="009056B2">
            <w:pPr>
              <w:pStyle w:val="TableParagraph"/>
              <w:spacing w:before="114"/>
              <w:ind w:left="170"/>
              <w:rPr>
                <w:sz w:val="18"/>
              </w:rPr>
            </w:pPr>
            <w:r>
              <w:rPr>
                <w:spacing w:val="-5"/>
                <w:sz w:val="18"/>
              </w:rPr>
              <w:t>Е)</w:t>
            </w:r>
          </w:p>
          <w:p w:rsidR="008A520D" w:rsidRDefault="009056B2">
            <w:pPr>
              <w:pStyle w:val="TableParagraph"/>
              <w:spacing w:before="14"/>
              <w:ind w:left="170"/>
              <w:rPr>
                <w:sz w:val="18"/>
              </w:rPr>
            </w:pPr>
            <w:r>
              <w:rPr>
                <w:sz w:val="18"/>
              </w:rPr>
              <w:t>4—</w:t>
            </w:r>
            <w:r>
              <w:rPr>
                <w:spacing w:val="-10"/>
                <w:sz w:val="18"/>
              </w:rPr>
              <w:t>6</w:t>
            </w:r>
          </w:p>
          <w:p w:rsidR="008A520D" w:rsidRDefault="009056B2">
            <w:pPr>
              <w:pStyle w:val="TableParagraph"/>
              <w:spacing w:before="14" w:line="254" w:lineRule="auto"/>
              <w:ind w:left="170" w:right="421"/>
              <w:rPr>
                <w:sz w:val="18"/>
              </w:rPr>
            </w:pPr>
            <w:r>
              <w:rPr>
                <w:spacing w:val="-2"/>
                <w:sz w:val="18"/>
              </w:rPr>
              <w:t>учебных часов</w:t>
            </w:r>
          </w:p>
        </w:tc>
        <w:tc>
          <w:tcPr>
            <w:tcW w:w="1316" w:type="dxa"/>
          </w:tcPr>
          <w:p w:rsidR="008A520D" w:rsidRDefault="009056B2">
            <w:pPr>
              <w:pStyle w:val="TableParagraph"/>
              <w:spacing w:before="114" w:line="256" w:lineRule="auto"/>
              <w:ind w:left="170" w:right="256"/>
              <w:rPr>
                <w:sz w:val="18"/>
              </w:rPr>
            </w:pPr>
            <w:r>
              <w:rPr>
                <w:spacing w:val="-2"/>
                <w:sz w:val="18"/>
              </w:rPr>
              <w:t xml:space="preserve">Музыкальн </w:t>
            </w:r>
            <w:r>
              <w:rPr>
                <w:sz w:val="18"/>
              </w:rPr>
              <w:t>ый стиль</w:t>
            </w:r>
          </w:p>
        </w:tc>
        <w:tc>
          <w:tcPr>
            <w:tcW w:w="2028" w:type="dxa"/>
          </w:tcPr>
          <w:p w:rsidR="008A520D" w:rsidRDefault="009056B2">
            <w:pPr>
              <w:pStyle w:val="TableParagraph"/>
              <w:spacing w:before="114" w:line="254" w:lineRule="auto"/>
              <w:ind w:left="167" w:right="225"/>
              <w:rPr>
                <w:sz w:val="18"/>
              </w:rPr>
            </w:pPr>
            <w:r>
              <w:rPr>
                <w:sz w:val="18"/>
              </w:rPr>
              <w:t xml:space="preserve">Стиль как единство </w:t>
            </w:r>
            <w:r>
              <w:rPr>
                <w:spacing w:val="-2"/>
                <w:sz w:val="18"/>
              </w:rPr>
              <w:t xml:space="preserve">эстетических </w:t>
            </w:r>
            <w:r>
              <w:rPr>
                <w:sz w:val="18"/>
              </w:rPr>
              <w:t xml:space="preserve">идеалов, круга </w:t>
            </w:r>
            <w:r>
              <w:rPr>
                <w:spacing w:val="-2"/>
                <w:sz w:val="18"/>
              </w:rPr>
              <w:t xml:space="preserve">образов, драматургических приёмов, </w:t>
            </w:r>
            <w:r>
              <w:rPr>
                <w:sz w:val="18"/>
              </w:rPr>
              <w:t>музыкального</w:t>
            </w:r>
            <w:r>
              <w:rPr>
                <w:spacing w:val="-12"/>
                <w:sz w:val="18"/>
              </w:rPr>
              <w:t xml:space="preserve"> </w:t>
            </w:r>
            <w:r>
              <w:rPr>
                <w:sz w:val="18"/>
              </w:rPr>
              <w:t>языка. (На примере творчества В.</w:t>
            </w:r>
          </w:p>
          <w:p w:rsidR="008A520D" w:rsidRDefault="009056B2">
            <w:pPr>
              <w:pStyle w:val="TableParagraph"/>
              <w:spacing w:before="6" w:line="256" w:lineRule="auto"/>
              <w:ind w:left="167" w:right="903"/>
              <w:rPr>
                <w:sz w:val="18"/>
              </w:rPr>
            </w:pPr>
            <w:r>
              <w:rPr>
                <w:sz w:val="18"/>
              </w:rPr>
              <w:t>А.</w:t>
            </w:r>
            <w:r>
              <w:rPr>
                <w:spacing w:val="-12"/>
                <w:sz w:val="18"/>
              </w:rPr>
              <w:t xml:space="preserve"> </w:t>
            </w:r>
            <w:r>
              <w:rPr>
                <w:sz w:val="18"/>
              </w:rPr>
              <w:t xml:space="preserve">Моцарта, К. </w:t>
            </w:r>
            <w:r>
              <w:rPr>
                <w:spacing w:val="-2"/>
                <w:sz w:val="18"/>
              </w:rPr>
              <w:t>Дебюсси,</w:t>
            </w:r>
          </w:p>
          <w:p w:rsidR="008A520D" w:rsidRDefault="009056B2">
            <w:pPr>
              <w:pStyle w:val="TableParagraph"/>
              <w:spacing w:line="206" w:lineRule="exact"/>
              <w:ind w:left="167"/>
              <w:rPr>
                <w:sz w:val="18"/>
              </w:rPr>
            </w:pPr>
            <w:r>
              <w:rPr>
                <w:sz w:val="18"/>
              </w:rPr>
              <w:t>А.</w:t>
            </w:r>
            <w:r>
              <w:rPr>
                <w:spacing w:val="-2"/>
                <w:sz w:val="18"/>
              </w:rPr>
              <w:t xml:space="preserve"> </w:t>
            </w:r>
            <w:r>
              <w:rPr>
                <w:sz w:val="18"/>
              </w:rPr>
              <w:t>Шёнберга</w:t>
            </w:r>
            <w:r>
              <w:rPr>
                <w:spacing w:val="-3"/>
                <w:sz w:val="18"/>
              </w:rPr>
              <w:t xml:space="preserve"> </w:t>
            </w:r>
            <w:r>
              <w:rPr>
                <w:sz w:val="18"/>
              </w:rPr>
              <w:t>и</w:t>
            </w:r>
            <w:r>
              <w:rPr>
                <w:spacing w:val="-2"/>
                <w:sz w:val="18"/>
              </w:rPr>
              <w:t xml:space="preserve"> </w:t>
            </w:r>
            <w:r>
              <w:rPr>
                <w:spacing w:val="-4"/>
                <w:sz w:val="18"/>
              </w:rPr>
              <w:t>др.)</w:t>
            </w:r>
          </w:p>
        </w:tc>
        <w:tc>
          <w:tcPr>
            <w:tcW w:w="5531" w:type="dxa"/>
          </w:tcPr>
          <w:p w:rsidR="008A520D" w:rsidRDefault="009056B2">
            <w:pPr>
              <w:pStyle w:val="TableParagraph"/>
              <w:spacing w:before="114" w:line="256" w:lineRule="auto"/>
              <w:ind w:left="170" w:right="218"/>
              <w:rPr>
                <w:sz w:val="18"/>
              </w:rPr>
            </w:pPr>
            <w:r>
              <w:rPr>
                <w:sz w:val="18"/>
              </w:rPr>
              <w:t>Обобщение</w:t>
            </w:r>
            <w:r>
              <w:rPr>
                <w:spacing w:val="-8"/>
                <w:sz w:val="18"/>
              </w:rPr>
              <w:t xml:space="preserve"> </w:t>
            </w:r>
            <w:r>
              <w:rPr>
                <w:sz w:val="18"/>
              </w:rPr>
              <w:t>и</w:t>
            </w:r>
            <w:r>
              <w:rPr>
                <w:spacing w:val="-8"/>
                <w:sz w:val="18"/>
              </w:rPr>
              <w:t xml:space="preserve"> </w:t>
            </w:r>
            <w:r>
              <w:rPr>
                <w:sz w:val="18"/>
              </w:rPr>
              <w:t>систематизация</w:t>
            </w:r>
            <w:r>
              <w:rPr>
                <w:spacing w:val="-6"/>
                <w:sz w:val="18"/>
              </w:rPr>
              <w:t xml:space="preserve"> </w:t>
            </w:r>
            <w:r>
              <w:rPr>
                <w:sz w:val="18"/>
              </w:rPr>
              <w:t>знаний</w:t>
            </w:r>
            <w:r>
              <w:rPr>
                <w:spacing w:val="-8"/>
                <w:sz w:val="18"/>
              </w:rPr>
              <w:t xml:space="preserve"> </w:t>
            </w:r>
            <w:r>
              <w:rPr>
                <w:sz w:val="18"/>
              </w:rPr>
              <w:t>о</w:t>
            </w:r>
            <w:r>
              <w:rPr>
                <w:spacing w:val="-6"/>
                <w:sz w:val="18"/>
              </w:rPr>
              <w:t xml:space="preserve"> </w:t>
            </w:r>
            <w:r>
              <w:rPr>
                <w:sz w:val="18"/>
              </w:rPr>
              <w:t>различных</w:t>
            </w:r>
            <w:r>
              <w:rPr>
                <w:spacing w:val="-8"/>
                <w:sz w:val="18"/>
              </w:rPr>
              <w:t xml:space="preserve"> </w:t>
            </w:r>
            <w:r>
              <w:rPr>
                <w:sz w:val="18"/>
              </w:rPr>
              <w:t>проявлениях музыкального стиля (стиль композитора, национальный стиль, стиль эпохи и т. д.).</w:t>
            </w:r>
          </w:p>
          <w:p w:rsidR="008A520D" w:rsidRDefault="009056B2">
            <w:pPr>
              <w:pStyle w:val="TableParagraph"/>
              <w:spacing w:line="256" w:lineRule="auto"/>
              <w:ind w:left="170"/>
              <w:rPr>
                <w:sz w:val="18"/>
              </w:rPr>
            </w:pPr>
            <w:r>
              <w:rPr>
                <w:sz w:val="18"/>
              </w:rPr>
              <w:t>Исполнение</w:t>
            </w:r>
            <w:r>
              <w:rPr>
                <w:spacing w:val="-7"/>
                <w:sz w:val="18"/>
              </w:rPr>
              <w:t xml:space="preserve"> </w:t>
            </w:r>
            <w:r>
              <w:rPr>
                <w:sz w:val="18"/>
              </w:rPr>
              <w:t>2—3</w:t>
            </w:r>
            <w:r>
              <w:rPr>
                <w:spacing w:val="-5"/>
                <w:sz w:val="18"/>
              </w:rPr>
              <w:t xml:space="preserve"> </w:t>
            </w:r>
            <w:r>
              <w:rPr>
                <w:sz w:val="18"/>
              </w:rPr>
              <w:t>вокальных</w:t>
            </w:r>
            <w:r>
              <w:rPr>
                <w:spacing w:val="-7"/>
                <w:sz w:val="18"/>
              </w:rPr>
              <w:t xml:space="preserve"> </w:t>
            </w:r>
            <w:r>
              <w:rPr>
                <w:sz w:val="18"/>
              </w:rPr>
              <w:t>произведений</w:t>
            </w:r>
            <w:r>
              <w:rPr>
                <w:spacing w:val="-5"/>
                <w:sz w:val="18"/>
              </w:rPr>
              <w:t xml:space="preserve"> </w:t>
            </w:r>
            <w:r>
              <w:rPr>
                <w:sz w:val="18"/>
              </w:rPr>
              <w:t>—</w:t>
            </w:r>
            <w:r>
              <w:rPr>
                <w:spacing w:val="-6"/>
                <w:sz w:val="18"/>
              </w:rPr>
              <w:t xml:space="preserve"> </w:t>
            </w:r>
            <w:r>
              <w:rPr>
                <w:sz w:val="18"/>
              </w:rPr>
              <w:t>образцов</w:t>
            </w:r>
            <w:r>
              <w:rPr>
                <w:spacing w:val="-7"/>
                <w:sz w:val="18"/>
              </w:rPr>
              <w:t xml:space="preserve"> </w:t>
            </w:r>
            <w:r>
              <w:rPr>
                <w:sz w:val="18"/>
              </w:rPr>
              <w:t xml:space="preserve">барокко, классицизма, романтизма, импрессионизма (подлинных или </w:t>
            </w:r>
            <w:r>
              <w:rPr>
                <w:spacing w:val="-2"/>
                <w:sz w:val="18"/>
              </w:rPr>
              <w:t>стилизованных).</w:t>
            </w:r>
          </w:p>
          <w:p w:rsidR="008A520D" w:rsidRDefault="009056B2">
            <w:pPr>
              <w:pStyle w:val="TableParagraph"/>
              <w:spacing w:line="203" w:lineRule="exact"/>
              <w:ind w:left="170"/>
              <w:rPr>
                <w:sz w:val="18"/>
              </w:rPr>
            </w:pPr>
            <w:r>
              <w:rPr>
                <w:sz w:val="18"/>
              </w:rPr>
              <w:t>Определение</w:t>
            </w:r>
            <w:r>
              <w:rPr>
                <w:spacing w:val="-5"/>
                <w:sz w:val="18"/>
              </w:rPr>
              <w:t xml:space="preserve"> </w:t>
            </w:r>
            <w:r>
              <w:rPr>
                <w:sz w:val="18"/>
              </w:rPr>
              <w:t>на</w:t>
            </w:r>
            <w:r>
              <w:rPr>
                <w:spacing w:val="-4"/>
                <w:sz w:val="18"/>
              </w:rPr>
              <w:t xml:space="preserve"> </w:t>
            </w:r>
            <w:r>
              <w:rPr>
                <w:sz w:val="18"/>
              </w:rPr>
              <w:t>слух</w:t>
            </w:r>
            <w:r>
              <w:rPr>
                <w:spacing w:val="-4"/>
                <w:sz w:val="18"/>
              </w:rPr>
              <w:t xml:space="preserve"> </w:t>
            </w:r>
            <w:r>
              <w:rPr>
                <w:sz w:val="18"/>
              </w:rPr>
              <w:t>в</w:t>
            </w:r>
            <w:r>
              <w:rPr>
                <w:spacing w:val="-4"/>
                <w:sz w:val="18"/>
              </w:rPr>
              <w:t xml:space="preserve"> </w:t>
            </w:r>
            <w:r>
              <w:rPr>
                <w:sz w:val="18"/>
              </w:rPr>
              <w:t>звучании</w:t>
            </w:r>
            <w:r>
              <w:rPr>
                <w:spacing w:val="-4"/>
                <w:sz w:val="18"/>
              </w:rPr>
              <w:t xml:space="preserve"> </w:t>
            </w:r>
            <w:r>
              <w:rPr>
                <w:sz w:val="18"/>
              </w:rPr>
              <w:t>незнакомого</w:t>
            </w:r>
            <w:r>
              <w:rPr>
                <w:spacing w:val="-2"/>
                <w:sz w:val="18"/>
              </w:rPr>
              <w:t xml:space="preserve"> произведения:</w:t>
            </w:r>
          </w:p>
          <w:p w:rsidR="008A520D" w:rsidRDefault="009056B2">
            <w:pPr>
              <w:pStyle w:val="TableParagraph"/>
              <w:numPr>
                <w:ilvl w:val="0"/>
                <w:numId w:val="54"/>
              </w:numPr>
              <w:tabs>
                <w:tab w:val="left" w:pos="397"/>
              </w:tabs>
              <w:spacing w:before="10"/>
              <w:ind w:left="396" w:hanging="227"/>
              <w:rPr>
                <w:sz w:val="18"/>
              </w:rPr>
            </w:pPr>
            <w:r>
              <w:rPr>
                <w:sz w:val="18"/>
              </w:rPr>
              <w:t>принадлежности</w:t>
            </w:r>
            <w:r>
              <w:rPr>
                <w:spacing w:val="-3"/>
                <w:sz w:val="18"/>
              </w:rPr>
              <w:t xml:space="preserve"> </w:t>
            </w:r>
            <w:r>
              <w:rPr>
                <w:sz w:val="18"/>
              </w:rPr>
              <w:t>к</w:t>
            </w:r>
            <w:r>
              <w:rPr>
                <w:spacing w:val="-3"/>
                <w:sz w:val="18"/>
              </w:rPr>
              <w:t xml:space="preserve"> </w:t>
            </w:r>
            <w:r>
              <w:rPr>
                <w:sz w:val="18"/>
              </w:rPr>
              <w:t>одному</w:t>
            </w:r>
            <w:r>
              <w:rPr>
                <w:spacing w:val="-6"/>
                <w:sz w:val="18"/>
              </w:rPr>
              <w:t xml:space="preserve"> </w:t>
            </w:r>
            <w:r>
              <w:rPr>
                <w:sz w:val="18"/>
              </w:rPr>
              <w:t>из</w:t>
            </w:r>
            <w:r>
              <w:rPr>
                <w:spacing w:val="-1"/>
                <w:sz w:val="18"/>
              </w:rPr>
              <w:t xml:space="preserve"> </w:t>
            </w:r>
            <w:r>
              <w:rPr>
                <w:sz w:val="18"/>
              </w:rPr>
              <w:t>изученных</w:t>
            </w:r>
            <w:r>
              <w:rPr>
                <w:spacing w:val="-3"/>
                <w:sz w:val="18"/>
              </w:rPr>
              <w:t xml:space="preserve"> </w:t>
            </w:r>
            <w:r>
              <w:rPr>
                <w:spacing w:val="-2"/>
                <w:sz w:val="18"/>
              </w:rPr>
              <w:t>стилей;</w:t>
            </w:r>
          </w:p>
          <w:p w:rsidR="008A520D" w:rsidRDefault="009056B2">
            <w:pPr>
              <w:pStyle w:val="TableParagraph"/>
              <w:numPr>
                <w:ilvl w:val="0"/>
                <w:numId w:val="54"/>
              </w:numPr>
              <w:tabs>
                <w:tab w:val="left" w:pos="397"/>
              </w:tabs>
              <w:spacing w:before="14" w:line="252" w:lineRule="auto"/>
              <w:ind w:right="300" w:firstLine="0"/>
              <w:rPr>
                <w:sz w:val="18"/>
              </w:rPr>
            </w:pPr>
            <w:r>
              <w:rPr>
                <w:sz w:val="18"/>
              </w:rPr>
              <w:t>исполнительского</w:t>
            </w:r>
            <w:r>
              <w:rPr>
                <w:spacing w:val="-8"/>
                <w:sz w:val="18"/>
              </w:rPr>
              <w:t xml:space="preserve"> </w:t>
            </w:r>
            <w:r>
              <w:rPr>
                <w:sz w:val="18"/>
              </w:rPr>
              <w:t>состава</w:t>
            </w:r>
            <w:r>
              <w:rPr>
                <w:spacing w:val="-10"/>
                <w:sz w:val="18"/>
              </w:rPr>
              <w:t xml:space="preserve"> </w:t>
            </w:r>
            <w:r>
              <w:rPr>
                <w:sz w:val="18"/>
              </w:rPr>
              <w:t>(количество</w:t>
            </w:r>
            <w:r>
              <w:rPr>
                <w:spacing w:val="-9"/>
                <w:sz w:val="18"/>
              </w:rPr>
              <w:t xml:space="preserve"> </w:t>
            </w:r>
            <w:r>
              <w:rPr>
                <w:sz w:val="18"/>
              </w:rPr>
              <w:t>и</w:t>
            </w:r>
            <w:r>
              <w:rPr>
                <w:spacing w:val="-10"/>
                <w:sz w:val="18"/>
              </w:rPr>
              <w:t xml:space="preserve"> </w:t>
            </w:r>
            <w:r>
              <w:rPr>
                <w:sz w:val="18"/>
              </w:rPr>
              <w:t>состав</w:t>
            </w:r>
            <w:r>
              <w:rPr>
                <w:spacing w:val="-10"/>
                <w:sz w:val="18"/>
              </w:rPr>
              <w:t xml:space="preserve"> </w:t>
            </w:r>
            <w:r>
              <w:rPr>
                <w:sz w:val="18"/>
              </w:rPr>
              <w:t>исполнителей, музыкальных инструментов);</w:t>
            </w:r>
          </w:p>
          <w:p w:rsidR="008A520D" w:rsidRDefault="009056B2">
            <w:pPr>
              <w:pStyle w:val="TableParagraph"/>
              <w:numPr>
                <w:ilvl w:val="0"/>
                <w:numId w:val="54"/>
              </w:numPr>
              <w:tabs>
                <w:tab w:val="left" w:pos="397"/>
              </w:tabs>
              <w:spacing w:before="4"/>
              <w:ind w:left="396" w:hanging="227"/>
              <w:rPr>
                <w:sz w:val="18"/>
              </w:rPr>
            </w:pPr>
            <w:r>
              <w:rPr>
                <w:sz w:val="18"/>
              </w:rPr>
              <w:t>жанра,</w:t>
            </w:r>
            <w:r>
              <w:rPr>
                <w:spacing w:val="-4"/>
                <w:sz w:val="18"/>
              </w:rPr>
              <w:t xml:space="preserve"> </w:t>
            </w:r>
            <w:r>
              <w:rPr>
                <w:sz w:val="18"/>
              </w:rPr>
              <w:t>круга</w:t>
            </w:r>
            <w:r>
              <w:rPr>
                <w:spacing w:val="-3"/>
                <w:sz w:val="18"/>
              </w:rPr>
              <w:t xml:space="preserve"> </w:t>
            </w:r>
            <w:r>
              <w:rPr>
                <w:spacing w:val="-2"/>
                <w:sz w:val="18"/>
              </w:rPr>
              <w:t>образов;</w:t>
            </w:r>
          </w:p>
          <w:p w:rsidR="008A520D" w:rsidRDefault="009056B2">
            <w:pPr>
              <w:pStyle w:val="TableParagraph"/>
              <w:numPr>
                <w:ilvl w:val="0"/>
                <w:numId w:val="54"/>
              </w:numPr>
              <w:tabs>
                <w:tab w:val="left" w:pos="397"/>
              </w:tabs>
              <w:spacing w:before="14"/>
              <w:ind w:left="396" w:hanging="227"/>
              <w:rPr>
                <w:sz w:val="18"/>
              </w:rPr>
            </w:pPr>
            <w:r>
              <w:rPr>
                <w:sz w:val="18"/>
              </w:rPr>
              <w:t>способа</w:t>
            </w:r>
            <w:r>
              <w:rPr>
                <w:spacing w:val="-5"/>
                <w:sz w:val="18"/>
              </w:rPr>
              <w:t xml:space="preserve"> </w:t>
            </w:r>
            <w:r>
              <w:rPr>
                <w:sz w:val="18"/>
              </w:rPr>
              <w:t>музыкального</w:t>
            </w:r>
            <w:r>
              <w:rPr>
                <w:spacing w:val="-2"/>
                <w:sz w:val="18"/>
              </w:rPr>
              <w:t xml:space="preserve"> </w:t>
            </w:r>
            <w:r>
              <w:rPr>
                <w:sz w:val="18"/>
              </w:rPr>
              <w:t>изложения</w:t>
            </w:r>
            <w:r>
              <w:rPr>
                <w:spacing w:val="-2"/>
                <w:sz w:val="18"/>
              </w:rPr>
              <w:t xml:space="preserve"> </w:t>
            </w:r>
            <w:r>
              <w:rPr>
                <w:sz w:val="18"/>
              </w:rPr>
              <w:t>и</w:t>
            </w:r>
            <w:r>
              <w:rPr>
                <w:spacing w:val="-4"/>
                <w:sz w:val="18"/>
              </w:rPr>
              <w:t xml:space="preserve"> </w:t>
            </w:r>
            <w:r>
              <w:rPr>
                <w:sz w:val="18"/>
              </w:rPr>
              <w:t>развития</w:t>
            </w:r>
            <w:r>
              <w:rPr>
                <w:spacing w:val="-2"/>
                <w:sz w:val="18"/>
              </w:rPr>
              <w:t xml:space="preserve"> </w:t>
            </w:r>
            <w:r>
              <w:rPr>
                <w:sz w:val="18"/>
              </w:rPr>
              <w:t>в</w:t>
            </w:r>
            <w:r>
              <w:rPr>
                <w:spacing w:val="-4"/>
                <w:sz w:val="18"/>
              </w:rPr>
              <w:t xml:space="preserve"> </w:t>
            </w:r>
            <w:r>
              <w:rPr>
                <w:sz w:val="18"/>
              </w:rPr>
              <w:t>простых</w:t>
            </w:r>
            <w:r>
              <w:rPr>
                <w:spacing w:val="-5"/>
                <w:sz w:val="18"/>
              </w:rPr>
              <w:t xml:space="preserve"> </w:t>
            </w:r>
            <w:r>
              <w:rPr>
                <w:spacing w:val="-10"/>
                <w:sz w:val="18"/>
              </w:rPr>
              <w:t>и</w:t>
            </w:r>
          </w:p>
        </w:tc>
      </w:tr>
    </w:tbl>
    <w:p w:rsidR="008A520D" w:rsidRDefault="008A520D">
      <w:pPr>
        <w:rPr>
          <w:sz w:val="18"/>
        </w:rPr>
        <w:sectPr w:rsidR="008A520D">
          <w:pgSz w:w="11910" w:h="16840"/>
          <w:pgMar w:top="1120" w:right="300" w:bottom="1160" w:left="740" w:header="0" w:footer="891"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6"/>
        <w:gridCol w:w="2028"/>
        <w:gridCol w:w="5531"/>
      </w:tblGrid>
      <w:tr w:rsidR="008A520D">
        <w:trPr>
          <w:trHeight w:val="691"/>
        </w:trPr>
        <w:tc>
          <w:tcPr>
            <w:tcW w:w="1267" w:type="dxa"/>
          </w:tcPr>
          <w:p w:rsidR="008A520D" w:rsidRDefault="009056B2">
            <w:pPr>
              <w:pStyle w:val="TableParagraph"/>
              <w:spacing w:before="121" w:line="254" w:lineRule="auto"/>
              <w:ind w:left="302" w:right="67" w:hanging="216"/>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16" w:type="dxa"/>
          </w:tcPr>
          <w:p w:rsidR="008A520D" w:rsidRDefault="009056B2">
            <w:pPr>
              <w:pStyle w:val="TableParagraph"/>
              <w:spacing w:before="121"/>
              <w:ind w:left="424"/>
              <w:rPr>
                <w:b/>
                <w:sz w:val="18"/>
              </w:rPr>
            </w:pPr>
            <w:r>
              <w:rPr>
                <w:b/>
                <w:spacing w:val="-4"/>
                <w:sz w:val="18"/>
              </w:rPr>
              <w:t>Темы</w:t>
            </w:r>
          </w:p>
        </w:tc>
        <w:tc>
          <w:tcPr>
            <w:tcW w:w="2028" w:type="dxa"/>
          </w:tcPr>
          <w:p w:rsidR="008A520D" w:rsidRDefault="009056B2">
            <w:pPr>
              <w:pStyle w:val="TableParagraph"/>
              <w:spacing w:before="121"/>
              <w:ind w:left="513"/>
              <w:rPr>
                <w:b/>
                <w:sz w:val="18"/>
              </w:rPr>
            </w:pPr>
            <w:r>
              <w:rPr>
                <w:b/>
                <w:spacing w:val="-2"/>
                <w:sz w:val="18"/>
              </w:rPr>
              <w:t>Содержание</w:t>
            </w:r>
          </w:p>
        </w:tc>
        <w:tc>
          <w:tcPr>
            <w:tcW w:w="5531" w:type="dxa"/>
          </w:tcPr>
          <w:p w:rsidR="008A520D" w:rsidRDefault="009056B2">
            <w:pPr>
              <w:pStyle w:val="TableParagraph"/>
              <w:spacing w:before="121"/>
              <w:ind w:left="1380"/>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1787"/>
        </w:trPr>
        <w:tc>
          <w:tcPr>
            <w:tcW w:w="1267" w:type="dxa"/>
          </w:tcPr>
          <w:p w:rsidR="008A520D" w:rsidRDefault="008A520D">
            <w:pPr>
              <w:pStyle w:val="TableParagraph"/>
              <w:rPr>
                <w:sz w:val="18"/>
              </w:rPr>
            </w:pPr>
          </w:p>
        </w:tc>
        <w:tc>
          <w:tcPr>
            <w:tcW w:w="1316" w:type="dxa"/>
          </w:tcPr>
          <w:p w:rsidR="008A520D" w:rsidRDefault="008A520D">
            <w:pPr>
              <w:pStyle w:val="TableParagraph"/>
              <w:rPr>
                <w:sz w:val="18"/>
              </w:rPr>
            </w:pPr>
          </w:p>
        </w:tc>
        <w:tc>
          <w:tcPr>
            <w:tcW w:w="2028" w:type="dxa"/>
          </w:tcPr>
          <w:p w:rsidR="008A520D" w:rsidRDefault="008A520D">
            <w:pPr>
              <w:pStyle w:val="TableParagraph"/>
              <w:rPr>
                <w:sz w:val="18"/>
              </w:rPr>
            </w:pPr>
          </w:p>
        </w:tc>
        <w:tc>
          <w:tcPr>
            <w:tcW w:w="5531" w:type="dxa"/>
          </w:tcPr>
          <w:p w:rsidR="008A520D" w:rsidRDefault="009056B2">
            <w:pPr>
              <w:pStyle w:val="TableParagraph"/>
              <w:spacing w:before="114" w:line="254" w:lineRule="auto"/>
              <w:ind w:left="170"/>
              <w:rPr>
                <w:sz w:val="18"/>
              </w:rPr>
            </w:pPr>
            <w:r>
              <w:rPr>
                <w:sz w:val="18"/>
              </w:rPr>
              <w:t>сложных</w:t>
            </w:r>
            <w:r>
              <w:rPr>
                <w:spacing w:val="-9"/>
                <w:sz w:val="18"/>
              </w:rPr>
              <w:t xml:space="preserve"> </w:t>
            </w:r>
            <w:r>
              <w:rPr>
                <w:sz w:val="18"/>
              </w:rPr>
              <w:t>музыкальных</w:t>
            </w:r>
            <w:r>
              <w:rPr>
                <w:spacing w:val="-9"/>
                <w:sz w:val="18"/>
              </w:rPr>
              <w:t xml:space="preserve"> </w:t>
            </w:r>
            <w:r>
              <w:rPr>
                <w:sz w:val="18"/>
              </w:rPr>
              <w:t>формах</w:t>
            </w:r>
            <w:r>
              <w:rPr>
                <w:spacing w:val="-7"/>
                <w:sz w:val="18"/>
              </w:rPr>
              <w:t xml:space="preserve"> </w:t>
            </w:r>
            <w:r>
              <w:rPr>
                <w:sz w:val="18"/>
              </w:rPr>
              <w:t>(гомофония,</w:t>
            </w:r>
            <w:r>
              <w:rPr>
                <w:spacing w:val="-8"/>
                <w:sz w:val="18"/>
              </w:rPr>
              <w:t xml:space="preserve"> </w:t>
            </w:r>
            <w:r>
              <w:rPr>
                <w:sz w:val="18"/>
              </w:rPr>
              <w:t>полифония,</w:t>
            </w:r>
            <w:r>
              <w:rPr>
                <w:spacing w:val="-8"/>
                <w:sz w:val="18"/>
              </w:rPr>
              <w:t xml:space="preserve"> </w:t>
            </w:r>
            <w:r>
              <w:rPr>
                <w:sz w:val="18"/>
              </w:rPr>
              <w:t>повтор, контраст,</w:t>
            </w:r>
            <w:r>
              <w:rPr>
                <w:spacing w:val="-3"/>
                <w:sz w:val="18"/>
              </w:rPr>
              <w:t xml:space="preserve"> </w:t>
            </w:r>
            <w:r>
              <w:rPr>
                <w:sz w:val="18"/>
              </w:rPr>
              <w:t>соотношение</w:t>
            </w:r>
            <w:r>
              <w:rPr>
                <w:spacing w:val="-5"/>
                <w:sz w:val="18"/>
              </w:rPr>
              <w:t xml:space="preserve"> </w:t>
            </w:r>
            <w:r>
              <w:rPr>
                <w:sz w:val="18"/>
              </w:rPr>
              <w:t>разделов</w:t>
            </w:r>
            <w:r>
              <w:rPr>
                <w:spacing w:val="-5"/>
                <w:sz w:val="18"/>
              </w:rPr>
              <w:t xml:space="preserve"> </w:t>
            </w:r>
            <w:r>
              <w:rPr>
                <w:sz w:val="18"/>
              </w:rPr>
              <w:t>и</w:t>
            </w:r>
            <w:r>
              <w:rPr>
                <w:spacing w:val="-5"/>
                <w:sz w:val="18"/>
              </w:rPr>
              <w:t xml:space="preserve"> </w:t>
            </w:r>
            <w:r>
              <w:rPr>
                <w:sz w:val="18"/>
              </w:rPr>
              <w:t>частей</w:t>
            </w:r>
            <w:r>
              <w:rPr>
                <w:spacing w:val="-4"/>
                <w:sz w:val="18"/>
              </w:rPr>
              <w:t xml:space="preserve"> </w:t>
            </w:r>
            <w:r>
              <w:rPr>
                <w:sz w:val="18"/>
              </w:rPr>
              <w:t>в</w:t>
            </w:r>
            <w:r>
              <w:rPr>
                <w:spacing w:val="-5"/>
                <w:sz w:val="18"/>
              </w:rPr>
              <w:t xml:space="preserve"> </w:t>
            </w:r>
            <w:r>
              <w:rPr>
                <w:sz w:val="18"/>
              </w:rPr>
              <w:t>произведении</w:t>
            </w:r>
            <w:r>
              <w:rPr>
                <w:spacing w:val="-5"/>
                <w:sz w:val="18"/>
              </w:rPr>
              <w:t xml:space="preserve"> </w:t>
            </w:r>
            <w:r>
              <w:rPr>
                <w:sz w:val="18"/>
              </w:rPr>
              <w:t>и</w:t>
            </w:r>
            <w:r>
              <w:rPr>
                <w:spacing w:val="-4"/>
                <w:sz w:val="18"/>
              </w:rPr>
              <w:t xml:space="preserve"> </w:t>
            </w:r>
            <w:r>
              <w:rPr>
                <w:sz w:val="18"/>
              </w:rPr>
              <w:t>др.). Музыкальная викторина на знание музыки, названий и авторов изученных произведений.</w:t>
            </w:r>
          </w:p>
          <w:p w:rsidR="008A520D" w:rsidRDefault="009056B2">
            <w:pPr>
              <w:pStyle w:val="TableParagraph"/>
              <w:spacing w:before="3"/>
              <w:ind w:left="170"/>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70" w:right="218"/>
              <w:rPr>
                <w:sz w:val="18"/>
              </w:rPr>
            </w:pPr>
            <w:r>
              <w:rPr>
                <w:sz w:val="18"/>
              </w:rPr>
              <w:t>Исследовательские проекты, посвящённые эстетике и особенностям</w:t>
            </w:r>
            <w:r>
              <w:rPr>
                <w:spacing w:val="-8"/>
                <w:sz w:val="18"/>
              </w:rPr>
              <w:t xml:space="preserve"> </w:t>
            </w:r>
            <w:r>
              <w:rPr>
                <w:sz w:val="18"/>
              </w:rPr>
              <w:t>музыкального</w:t>
            </w:r>
            <w:r>
              <w:rPr>
                <w:spacing w:val="-6"/>
                <w:sz w:val="18"/>
              </w:rPr>
              <w:t xml:space="preserve"> </w:t>
            </w:r>
            <w:r>
              <w:rPr>
                <w:sz w:val="18"/>
              </w:rPr>
              <w:t>искусства</w:t>
            </w:r>
            <w:r>
              <w:rPr>
                <w:spacing w:val="-8"/>
                <w:sz w:val="18"/>
              </w:rPr>
              <w:t xml:space="preserve"> </w:t>
            </w:r>
            <w:r>
              <w:rPr>
                <w:sz w:val="18"/>
              </w:rPr>
              <w:t>различных</w:t>
            </w:r>
            <w:r>
              <w:rPr>
                <w:spacing w:val="-8"/>
                <w:sz w:val="18"/>
              </w:rPr>
              <w:t xml:space="preserve"> </w:t>
            </w:r>
            <w:r>
              <w:rPr>
                <w:sz w:val="18"/>
              </w:rPr>
              <w:t>стилей</w:t>
            </w:r>
            <w:r>
              <w:rPr>
                <w:spacing w:val="-8"/>
                <w:sz w:val="18"/>
              </w:rPr>
              <w:t xml:space="preserve"> </w:t>
            </w:r>
            <w:r>
              <w:rPr>
                <w:sz w:val="18"/>
              </w:rPr>
              <w:t>XX</w:t>
            </w:r>
            <w:r>
              <w:rPr>
                <w:spacing w:val="-5"/>
                <w:sz w:val="18"/>
              </w:rPr>
              <w:t xml:space="preserve"> </w:t>
            </w:r>
            <w:r>
              <w:rPr>
                <w:sz w:val="18"/>
              </w:rPr>
              <w:t>века</w:t>
            </w:r>
          </w:p>
        </w:tc>
      </w:tr>
    </w:tbl>
    <w:p w:rsidR="008A520D" w:rsidRDefault="008A520D">
      <w:pPr>
        <w:spacing w:line="256" w:lineRule="auto"/>
        <w:rPr>
          <w:sz w:val="18"/>
        </w:rPr>
        <w:sectPr w:rsidR="008A520D">
          <w:type w:val="continuous"/>
          <w:pgSz w:w="11910" w:h="16840"/>
          <w:pgMar w:top="1120" w:right="300" w:bottom="1160" w:left="740" w:header="0" w:footer="891" w:gutter="0"/>
          <w:cols w:space="720"/>
        </w:sectPr>
      </w:pPr>
    </w:p>
    <w:p w:rsidR="008A520D" w:rsidRDefault="009056B2">
      <w:pPr>
        <w:spacing w:before="76"/>
        <w:ind w:left="962"/>
        <w:rPr>
          <w:b/>
        </w:rPr>
      </w:pPr>
      <w:r>
        <w:rPr>
          <w:b/>
        </w:rPr>
        <w:lastRenderedPageBreak/>
        <w:t>МОДУЛЬ</w:t>
      </w:r>
      <w:r>
        <w:rPr>
          <w:b/>
          <w:spacing w:val="-7"/>
        </w:rPr>
        <w:t xml:space="preserve"> </w:t>
      </w:r>
      <w:r>
        <w:rPr>
          <w:b/>
        </w:rPr>
        <w:t>№</w:t>
      </w:r>
      <w:r>
        <w:rPr>
          <w:b/>
          <w:spacing w:val="-6"/>
        </w:rPr>
        <w:t xml:space="preserve"> </w:t>
      </w:r>
      <w:r>
        <w:rPr>
          <w:b/>
        </w:rPr>
        <w:t>5</w:t>
      </w:r>
      <w:r>
        <w:rPr>
          <w:b/>
          <w:spacing w:val="-5"/>
        </w:rPr>
        <w:t xml:space="preserve"> </w:t>
      </w:r>
      <w:r>
        <w:rPr>
          <w:b/>
        </w:rPr>
        <w:t>«РУССКАЯ</w:t>
      </w:r>
      <w:r>
        <w:rPr>
          <w:b/>
          <w:spacing w:val="-5"/>
        </w:rPr>
        <w:t xml:space="preserve"> </w:t>
      </w:r>
      <w:r>
        <w:rPr>
          <w:b/>
        </w:rPr>
        <w:t>КЛАССИЧЕСКАЯ</w:t>
      </w:r>
      <w:r>
        <w:rPr>
          <w:b/>
          <w:spacing w:val="-8"/>
        </w:rPr>
        <w:t xml:space="preserve"> </w:t>
      </w:r>
      <w:r>
        <w:rPr>
          <w:b/>
          <w:spacing w:val="-2"/>
        </w:rPr>
        <w:t>МУЗЫКА»</w:t>
      </w:r>
      <w:r>
        <w:rPr>
          <w:b/>
          <w:spacing w:val="-2"/>
          <w:vertAlign w:val="superscript"/>
        </w:rPr>
        <w:t>14</w:t>
      </w:r>
    </w:p>
    <w:p w:rsidR="008A520D" w:rsidRDefault="008A520D">
      <w:pPr>
        <w:pStyle w:val="a3"/>
        <w:spacing w:before="1"/>
        <w:ind w:left="0"/>
        <w:jc w:val="left"/>
        <w:rPr>
          <w:b/>
          <w:sz w:val="1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327"/>
        <w:gridCol w:w="2031"/>
        <w:gridCol w:w="5528"/>
      </w:tblGrid>
      <w:tr w:rsidR="008A520D">
        <w:trPr>
          <w:trHeight w:val="688"/>
        </w:trPr>
        <w:tc>
          <w:tcPr>
            <w:tcW w:w="1253" w:type="dxa"/>
          </w:tcPr>
          <w:p w:rsidR="008A520D" w:rsidRDefault="009056B2">
            <w:pPr>
              <w:pStyle w:val="TableParagraph"/>
              <w:spacing w:before="124" w:line="256" w:lineRule="auto"/>
              <w:ind w:left="295" w:right="63" w:hanging="219"/>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27" w:type="dxa"/>
          </w:tcPr>
          <w:p w:rsidR="008A520D" w:rsidRDefault="009056B2">
            <w:pPr>
              <w:pStyle w:val="TableParagraph"/>
              <w:spacing w:before="124"/>
              <w:ind w:left="431"/>
              <w:rPr>
                <w:b/>
                <w:sz w:val="18"/>
              </w:rPr>
            </w:pPr>
            <w:r>
              <w:rPr>
                <w:b/>
                <w:spacing w:val="-4"/>
                <w:sz w:val="18"/>
              </w:rPr>
              <w:t>Темы</w:t>
            </w:r>
          </w:p>
        </w:tc>
        <w:tc>
          <w:tcPr>
            <w:tcW w:w="2031" w:type="dxa"/>
          </w:tcPr>
          <w:p w:rsidR="008A520D" w:rsidRDefault="009056B2">
            <w:pPr>
              <w:pStyle w:val="TableParagraph"/>
              <w:spacing w:before="124"/>
              <w:ind w:left="514"/>
              <w:rPr>
                <w:b/>
                <w:sz w:val="18"/>
              </w:rPr>
            </w:pPr>
            <w:r>
              <w:rPr>
                <w:b/>
                <w:spacing w:val="-2"/>
                <w:sz w:val="18"/>
              </w:rPr>
              <w:t>Содержание</w:t>
            </w:r>
          </w:p>
        </w:tc>
        <w:tc>
          <w:tcPr>
            <w:tcW w:w="5528" w:type="dxa"/>
          </w:tcPr>
          <w:p w:rsidR="008A520D" w:rsidRDefault="009056B2">
            <w:pPr>
              <w:pStyle w:val="TableParagraph"/>
              <w:spacing w:before="124"/>
              <w:ind w:left="1378"/>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549"/>
        </w:trPr>
        <w:tc>
          <w:tcPr>
            <w:tcW w:w="1253" w:type="dxa"/>
          </w:tcPr>
          <w:p w:rsidR="008A520D" w:rsidRDefault="009056B2">
            <w:pPr>
              <w:pStyle w:val="TableParagraph"/>
              <w:spacing w:before="119"/>
              <w:ind w:left="168"/>
              <w:rPr>
                <w:sz w:val="18"/>
              </w:rPr>
            </w:pPr>
            <w:r>
              <w:rPr>
                <w:spacing w:val="-5"/>
                <w:sz w:val="18"/>
              </w:rPr>
              <w:t>А)</w:t>
            </w:r>
          </w:p>
          <w:p w:rsidR="008A520D" w:rsidRDefault="009056B2">
            <w:pPr>
              <w:pStyle w:val="TableParagraph"/>
              <w:spacing w:before="14"/>
              <w:ind w:left="168"/>
              <w:rPr>
                <w:sz w:val="18"/>
              </w:rPr>
            </w:pPr>
            <w:r>
              <w:rPr>
                <w:sz w:val="18"/>
              </w:rPr>
              <w:t>3—</w:t>
            </w:r>
            <w:r>
              <w:rPr>
                <w:spacing w:val="-10"/>
                <w:sz w:val="18"/>
              </w:rPr>
              <w:t>4</w:t>
            </w:r>
          </w:p>
          <w:p w:rsidR="008A520D" w:rsidRDefault="009056B2">
            <w:pPr>
              <w:pStyle w:val="TableParagraph"/>
              <w:spacing w:before="14" w:line="254" w:lineRule="auto"/>
              <w:ind w:left="168" w:right="409"/>
              <w:rPr>
                <w:sz w:val="18"/>
              </w:rPr>
            </w:pPr>
            <w:r>
              <w:rPr>
                <w:spacing w:val="-2"/>
                <w:sz w:val="18"/>
              </w:rPr>
              <w:t xml:space="preserve">учебных </w:t>
            </w:r>
            <w:r>
              <w:rPr>
                <w:spacing w:val="-4"/>
                <w:sz w:val="18"/>
              </w:rPr>
              <w:t>часа</w:t>
            </w:r>
          </w:p>
        </w:tc>
        <w:tc>
          <w:tcPr>
            <w:tcW w:w="1327" w:type="dxa"/>
          </w:tcPr>
          <w:p w:rsidR="008A520D" w:rsidRDefault="009056B2">
            <w:pPr>
              <w:pStyle w:val="TableParagraph"/>
              <w:spacing w:before="119" w:line="256" w:lineRule="auto"/>
              <w:ind w:left="170" w:right="560"/>
              <w:jc w:val="both"/>
              <w:rPr>
                <w:sz w:val="18"/>
              </w:rPr>
            </w:pPr>
            <w:r>
              <w:rPr>
                <w:spacing w:val="-2"/>
                <w:sz w:val="18"/>
              </w:rPr>
              <w:t>Образы родной земли</w:t>
            </w:r>
          </w:p>
        </w:tc>
        <w:tc>
          <w:tcPr>
            <w:tcW w:w="2031" w:type="dxa"/>
          </w:tcPr>
          <w:p w:rsidR="008A520D" w:rsidRDefault="009056B2">
            <w:pPr>
              <w:pStyle w:val="TableParagraph"/>
              <w:spacing w:before="119" w:line="254" w:lineRule="auto"/>
              <w:ind w:left="168" w:right="175"/>
              <w:rPr>
                <w:sz w:val="18"/>
              </w:rPr>
            </w:pPr>
            <w:r>
              <w:rPr>
                <w:sz w:val="18"/>
              </w:rPr>
              <w:t>Вокальная музыка</w:t>
            </w:r>
            <w:r>
              <w:rPr>
                <w:spacing w:val="-2"/>
                <w:sz w:val="18"/>
              </w:rPr>
              <w:t xml:space="preserve"> </w:t>
            </w:r>
            <w:r>
              <w:rPr>
                <w:sz w:val="18"/>
              </w:rPr>
              <w:t>на стихи русских</w:t>
            </w:r>
            <w:r>
              <w:rPr>
                <w:spacing w:val="40"/>
                <w:sz w:val="18"/>
              </w:rPr>
              <w:t xml:space="preserve"> </w:t>
            </w:r>
            <w:r>
              <w:rPr>
                <w:sz w:val="18"/>
              </w:rPr>
              <w:t>поэтов,</w:t>
            </w:r>
            <w:r>
              <w:rPr>
                <w:spacing w:val="-12"/>
                <w:sz w:val="18"/>
              </w:rPr>
              <w:t xml:space="preserve"> </w:t>
            </w:r>
            <w:r>
              <w:rPr>
                <w:sz w:val="18"/>
              </w:rPr>
              <w:t xml:space="preserve">программные </w:t>
            </w:r>
            <w:r>
              <w:rPr>
                <w:spacing w:val="-2"/>
                <w:sz w:val="18"/>
              </w:rPr>
              <w:t xml:space="preserve">инструментальные произведения, посвящённые </w:t>
            </w:r>
            <w:r>
              <w:rPr>
                <w:sz w:val="18"/>
              </w:rPr>
              <w:t>картинам русской природы, народного быта, сказкам, легендам</w:t>
            </w:r>
            <w:r>
              <w:rPr>
                <w:spacing w:val="-12"/>
                <w:sz w:val="18"/>
              </w:rPr>
              <w:t xml:space="preserve"> </w:t>
            </w:r>
            <w:r>
              <w:rPr>
                <w:sz w:val="18"/>
              </w:rPr>
              <w:t>(на</w:t>
            </w:r>
            <w:r>
              <w:rPr>
                <w:spacing w:val="-11"/>
                <w:sz w:val="18"/>
              </w:rPr>
              <w:t xml:space="preserve"> </w:t>
            </w:r>
            <w:r>
              <w:rPr>
                <w:sz w:val="18"/>
              </w:rPr>
              <w:t>примере творчества М.</w:t>
            </w:r>
          </w:p>
          <w:p w:rsidR="008A520D" w:rsidRDefault="009056B2">
            <w:pPr>
              <w:pStyle w:val="TableParagraph"/>
              <w:spacing w:before="9"/>
              <w:ind w:left="168"/>
              <w:rPr>
                <w:sz w:val="18"/>
              </w:rPr>
            </w:pPr>
            <w:r>
              <w:rPr>
                <w:sz w:val="18"/>
              </w:rPr>
              <w:t xml:space="preserve">И. </w:t>
            </w:r>
            <w:r>
              <w:rPr>
                <w:spacing w:val="-2"/>
                <w:sz w:val="18"/>
              </w:rPr>
              <w:t>Глинки,</w:t>
            </w:r>
          </w:p>
          <w:p w:rsidR="008A520D" w:rsidRDefault="009056B2">
            <w:pPr>
              <w:pStyle w:val="TableParagraph"/>
              <w:spacing w:before="11" w:line="256" w:lineRule="auto"/>
              <w:ind w:left="168" w:right="268"/>
              <w:rPr>
                <w:sz w:val="18"/>
              </w:rPr>
            </w:pPr>
            <w:r>
              <w:rPr>
                <w:sz w:val="18"/>
              </w:rPr>
              <w:t>С.</w:t>
            </w:r>
            <w:r>
              <w:rPr>
                <w:spacing w:val="-12"/>
                <w:sz w:val="18"/>
              </w:rPr>
              <w:t xml:space="preserve"> </w:t>
            </w:r>
            <w:r>
              <w:rPr>
                <w:sz w:val="18"/>
              </w:rPr>
              <w:t>В.</w:t>
            </w:r>
            <w:r>
              <w:rPr>
                <w:spacing w:val="-11"/>
                <w:sz w:val="18"/>
              </w:rPr>
              <w:t xml:space="preserve"> </w:t>
            </w:r>
            <w:r>
              <w:rPr>
                <w:sz w:val="18"/>
              </w:rPr>
              <w:t xml:space="preserve">Рахманинова, В. А. Гаврилина и </w:t>
            </w:r>
            <w:r>
              <w:rPr>
                <w:spacing w:val="-4"/>
                <w:sz w:val="18"/>
              </w:rPr>
              <w:t>др.)</w:t>
            </w:r>
          </w:p>
        </w:tc>
        <w:tc>
          <w:tcPr>
            <w:tcW w:w="5528" w:type="dxa"/>
          </w:tcPr>
          <w:p w:rsidR="008A520D" w:rsidRDefault="009056B2">
            <w:pPr>
              <w:pStyle w:val="TableParagraph"/>
              <w:spacing w:before="119" w:line="256" w:lineRule="auto"/>
              <w:ind w:left="168"/>
              <w:rPr>
                <w:sz w:val="18"/>
              </w:rPr>
            </w:pPr>
            <w:r>
              <w:rPr>
                <w:sz w:val="18"/>
              </w:rPr>
              <w:t>Повторение,</w:t>
            </w:r>
            <w:r>
              <w:rPr>
                <w:spacing w:val="-8"/>
                <w:sz w:val="18"/>
              </w:rPr>
              <w:t xml:space="preserve"> </w:t>
            </w:r>
            <w:r>
              <w:rPr>
                <w:sz w:val="18"/>
              </w:rPr>
              <w:t>обобщение</w:t>
            </w:r>
            <w:r>
              <w:rPr>
                <w:spacing w:val="-9"/>
                <w:sz w:val="18"/>
              </w:rPr>
              <w:t xml:space="preserve"> </w:t>
            </w:r>
            <w:r>
              <w:rPr>
                <w:sz w:val="18"/>
              </w:rPr>
              <w:t>опыта</w:t>
            </w:r>
            <w:r>
              <w:rPr>
                <w:spacing w:val="-8"/>
                <w:sz w:val="18"/>
              </w:rPr>
              <w:t xml:space="preserve"> </w:t>
            </w:r>
            <w:r>
              <w:rPr>
                <w:sz w:val="18"/>
              </w:rPr>
              <w:t>слушания,</w:t>
            </w:r>
            <w:r>
              <w:rPr>
                <w:spacing w:val="-8"/>
                <w:sz w:val="18"/>
              </w:rPr>
              <w:t xml:space="preserve"> </w:t>
            </w:r>
            <w:r>
              <w:rPr>
                <w:sz w:val="18"/>
              </w:rPr>
              <w:t>проживания,</w:t>
            </w:r>
            <w:r>
              <w:rPr>
                <w:spacing w:val="-8"/>
                <w:sz w:val="18"/>
              </w:rPr>
              <w:t xml:space="preserve"> </w:t>
            </w:r>
            <w:r>
              <w:rPr>
                <w:sz w:val="18"/>
              </w:rPr>
              <w:t>анализа музыки русских композиторов, полученного</w:t>
            </w:r>
          </w:p>
          <w:p w:rsidR="008A520D" w:rsidRDefault="009056B2">
            <w:pPr>
              <w:pStyle w:val="TableParagraph"/>
              <w:spacing w:line="254" w:lineRule="auto"/>
              <w:ind w:left="168"/>
              <w:rPr>
                <w:sz w:val="18"/>
              </w:rPr>
            </w:pPr>
            <w:r>
              <w:rPr>
                <w:sz w:val="18"/>
              </w:rPr>
              <w:t>в</w:t>
            </w:r>
            <w:r>
              <w:rPr>
                <w:spacing w:val="-8"/>
                <w:sz w:val="18"/>
              </w:rPr>
              <w:t xml:space="preserve"> </w:t>
            </w:r>
            <w:r>
              <w:rPr>
                <w:sz w:val="18"/>
              </w:rPr>
              <w:t>начальных</w:t>
            </w:r>
            <w:r>
              <w:rPr>
                <w:spacing w:val="-8"/>
                <w:sz w:val="18"/>
              </w:rPr>
              <w:t xml:space="preserve"> </w:t>
            </w:r>
            <w:r>
              <w:rPr>
                <w:sz w:val="18"/>
              </w:rPr>
              <w:t>классах.</w:t>
            </w:r>
            <w:r>
              <w:rPr>
                <w:spacing w:val="-5"/>
                <w:sz w:val="18"/>
              </w:rPr>
              <w:t xml:space="preserve"> </w:t>
            </w:r>
            <w:r>
              <w:rPr>
                <w:sz w:val="18"/>
              </w:rPr>
              <w:t>Выявление</w:t>
            </w:r>
            <w:r>
              <w:rPr>
                <w:spacing w:val="-8"/>
                <w:sz w:val="18"/>
              </w:rPr>
              <w:t xml:space="preserve"> </w:t>
            </w:r>
            <w:r>
              <w:rPr>
                <w:sz w:val="18"/>
              </w:rPr>
              <w:t>мелодичности,</w:t>
            </w:r>
            <w:r>
              <w:rPr>
                <w:spacing w:val="-6"/>
                <w:sz w:val="18"/>
              </w:rPr>
              <w:t xml:space="preserve"> </w:t>
            </w:r>
            <w:r>
              <w:rPr>
                <w:sz w:val="18"/>
              </w:rPr>
              <w:t>широты</w:t>
            </w:r>
            <w:r>
              <w:rPr>
                <w:spacing w:val="-7"/>
                <w:sz w:val="18"/>
              </w:rPr>
              <w:t xml:space="preserve"> </w:t>
            </w:r>
            <w:r>
              <w:rPr>
                <w:sz w:val="18"/>
              </w:rPr>
              <w:t>дыхания, интонационной близости русскому фольклору.</w:t>
            </w:r>
          </w:p>
          <w:p w:rsidR="008A520D" w:rsidRDefault="009056B2">
            <w:pPr>
              <w:pStyle w:val="TableParagraph"/>
              <w:spacing w:line="254" w:lineRule="auto"/>
              <w:ind w:left="168" w:right="244"/>
              <w:rPr>
                <w:sz w:val="18"/>
              </w:rPr>
            </w:pPr>
            <w:r>
              <w:rPr>
                <w:sz w:val="18"/>
              </w:rPr>
              <w:t>Разучивание, исполнение не менее одного вокального произведения,</w:t>
            </w:r>
            <w:r>
              <w:rPr>
                <w:spacing w:val="-12"/>
                <w:sz w:val="18"/>
              </w:rPr>
              <w:t xml:space="preserve"> </w:t>
            </w:r>
            <w:r>
              <w:rPr>
                <w:sz w:val="18"/>
              </w:rPr>
              <w:t>сочинённого</w:t>
            </w:r>
            <w:r>
              <w:rPr>
                <w:spacing w:val="-11"/>
                <w:sz w:val="18"/>
              </w:rPr>
              <w:t xml:space="preserve"> </w:t>
            </w:r>
            <w:r>
              <w:rPr>
                <w:sz w:val="18"/>
              </w:rPr>
              <w:t>русским</w:t>
            </w:r>
            <w:r>
              <w:rPr>
                <w:spacing w:val="-11"/>
                <w:sz w:val="18"/>
              </w:rPr>
              <w:t xml:space="preserve"> </w:t>
            </w:r>
            <w:r>
              <w:rPr>
                <w:sz w:val="18"/>
              </w:rPr>
              <w:t>композитором-классиком. 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before="3"/>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68"/>
              <w:rPr>
                <w:sz w:val="18"/>
              </w:rPr>
            </w:pPr>
            <w:r>
              <w:rPr>
                <w:sz w:val="18"/>
              </w:rPr>
              <w:t>Рисование</w:t>
            </w:r>
            <w:r>
              <w:rPr>
                <w:spacing w:val="-9"/>
                <w:sz w:val="18"/>
              </w:rPr>
              <w:t xml:space="preserve"> </w:t>
            </w:r>
            <w:r>
              <w:rPr>
                <w:sz w:val="18"/>
              </w:rPr>
              <w:t>по</w:t>
            </w:r>
            <w:r>
              <w:rPr>
                <w:spacing w:val="-8"/>
                <w:sz w:val="18"/>
              </w:rPr>
              <w:t xml:space="preserve"> </w:t>
            </w:r>
            <w:r>
              <w:rPr>
                <w:sz w:val="18"/>
              </w:rPr>
              <w:t>мотивам</w:t>
            </w:r>
            <w:r>
              <w:rPr>
                <w:spacing w:val="-9"/>
                <w:sz w:val="18"/>
              </w:rPr>
              <w:t xml:space="preserve"> </w:t>
            </w:r>
            <w:r>
              <w:rPr>
                <w:sz w:val="18"/>
              </w:rPr>
              <w:t>прослушанных</w:t>
            </w:r>
            <w:r>
              <w:rPr>
                <w:spacing w:val="-9"/>
                <w:sz w:val="18"/>
              </w:rPr>
              <w:t xml:space="preserve"> </w:t>
            </w:r>
            <w:r>
              <w:rPr>
                <w:sz w:val="18"/>
              </w:rPr>
              <w:t>музыкальных</w:t>
            </w:r>
            <w:r>
              <w:rPr>
                <w:spacing w:val="-9"/>
                <w:sz w:val="18"/>
              </w:rPr>
              <w:t xml:space="preserve"> </w:t>
            </w:r>
            <w:r>
              <w:rPr>
                <w:sz w:val="18"/>
              </w:rPr>
              <w:t>произведений. Посещение концерта классической музыки, в программу которого входят произведения русских композиторов</w:t>
            </w:r>
          </w:p>
        </w:tc>
      </w:tr>
      <w:tr w:rsidR="008A520D">
        <w:trPr>
          <w:trHeight w:val="4869"/>
        </w:trPr>
        <w:tc>
          <w:tcPr>
            <w:tcW w:w="1253" w:type="dxa"/>
          </w:tcPr>
          <w:p w:rsidR="008A520D" w:rsidRDefault="009056B2">
            <w:pPr>
              <w:pStyle w:val="TableParagraph"/>
              <w:spacing w:before="119"/>
              <w:ind w:left="168"/>
              <w:rPr>
                <w:sz w:val="18"/>
              </w:rPr>
            </w:pPr>
            <w:r>
              <w:rPr>
                <w:spacing w:val="-5"/>
                <w:sz w:val="18"/>
              </w:rPr>
              <w:t>Б)</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4" w:line="254" w:lineRule="auto"/>
              <w:ind w:left="168" w:right="409"/>
              <w:rPr>
                <w:sz w:val="18"/>
              </w:rPr>
            </w:pPr>
            <w:r>
              <w:rPr>
                <w:spacing w:val="-2"/>
                <w:sz w:val="18"/>
              </w:rPr>
              <w:t>учебных часов</w:t>
            </w:r>
          </w:p>
        </w:tc>
        <w:tc>
          <w:tcPr>
            <w:tcW w:w="1327" w:type="dxa"/>
          </w:tcPr>
          <w:p w:rsidR="008A520D" w:rsidRDefault="009056B2">
            <w:pPr>
              <w:pStyle w:val="TableParagraph"/>
              <w:spacing w:before="119" w:line="256" w:lineRule="auto"/>
              <w:ind w:left="170" w:right="216"/>
              <w:rPr>
                <w:sz w:val="18"/>
              </w:rPr>
            </w:pPr>
            <w:r>
              <w:rPr>
                <w:sz w:val="18"/>
              </w:rPr>
              <w:t>Золотой</w:t>
            </w:r>
            <w:r>
              <w:rPr>
                <w:spacing w:val="-12"/>
                <w:sz w:val="18"/>
              </w:rPr>
              <w:t xml:space="preserve"> </w:t>
            </w:r>
            <w:r>
              <w:rPr>
                <w:sz w:val="18"/>
              </w:rPr>
              <w:t xml:space="preserve">век </w:t>
            </w:r>
            <w:r>
              <w:rPr>
                <w:spacing w:val="-2"/>
                <w:sz w:val="18"/>
              </w:rPr>
              <w:t>русской культуры</w:t>
            </w:r>
          </w:p>
        </w:tc>
        <w:tc>
          <w:tcPr>
            <w:tcW w:w="2031" w:type="dxa"/>
          </w:tcPr>
          <w:p w:rsidR="008A520D" w:rsidRDefault="009056B2">
            <w:pPr>
              <w:pStyle w:val="TableParagraph"/>
              <w:spacing w:before="119" w:line="254" w:lineRule="auto"/>
              <w:ind w:left="168" w:right="174"/>
              <w:rPr>
                <w:sz w:val="18"/>
              </w:rPr>
            </w:pPr>
            <w:r>
              <w:rPr>
                <w:sz w:val="18"/>
              </w:rPr>
              <w:t xml:space="preserve">Светская музыка </w:t>
            </w:r>
            <w:r>
              <w:rPr>
                <w:spacing w:val="-2"/>
                <w:sz w:val="18"/>
              </w:rPr>
              <w:t xml:space="preserve">российского </w:t>
            </w:r>
            <w:r>
              <w:rPr>
                <w:sz w:val="18"/>
              </w:rPr>
              <w:t>дворянства</w:t>
            </w:r>
            <w:r>
              <w:rPr>
                <w:spacing w:val="-8"/>
                <w:sz w:val="18"/>
              </w:rPr>
              <w:t xml:space="preserve"> </w:t>
            </w:r>
            <w:r>
              <w:rPr>
                <w:sz w:val="18"/>
              </w:rPr>
              <w:t>XIX</w:t>
            </w:r>
            <w:r>
              <w:rPr>
                <w:spacing w:val="-5"/>
                <w:sz w:val="18"/>
              </w:rPr>
              <w:t xml:space="preserve"> </w:t>
            </w:r>
            <w:r>
              <w:rPr>
                <w:sz w:val="18"/>
              </w:rPr>
              <w:t>века: музыкальные</w:t>
            </w:r>
            <w:r>
              <w:rPr>
                <w:spacing w:val="-12"/>
                <w:sz w:val="18"/>
              </w:rPr>
              <w:t xml:space="preserve"> </w:t>
            </w:r>
            <w:r>
              <w:rPr>
                <w:sz w:val="18"/>
              </w:rPr>
              <w:t xml:space="preserve">салоны, </w:t>
            </w:r>
            <w:r>
              <w:rPr>
                <w:spacing w:val="-2"/>
                <w:sz w:val="18"/>
              </w:rPr>
              <w:t>домашнее музицирование,</w:t>
            </w:r>
            <w:r>
              <w:rPr>
                <w:spacing w:val="80"/>
                <w:sz w:val="18"/>
              </w:rPr>
              <w:t xml:space="preserve"> </w:t>
            </w:r>
            <w:r>
              <w:rPr>
                <w:sz w:val="18"/>
              </w:rPr>
              <w:t>балы, театры.</w:t>
            </w:r>
          </w:p>
          <w:p w:rsidR="008A520D" w:rsidRDefault="009056B2">
            <w:pPr>
              <w:pStyle w:val="TableParagraph"/>
              <w:spacing w:before="5" w:line="254" w:lineRule="auto"/>
              <w:ind w:left="168" w:right="216"/>
              <w:rPr>
                <w:sz w:val="18"/>
              </w:rPr>
            </w:pPr>
            <w:r>
              <w:rPr>
                <w:sz w:val="18"/>
              </w:rPr>
              <w:t>Увлечение</w:t>
            </w:r>
            <w:r>
              <w:rPr>
                <w:spacing w:val="-12"/>
                <w:sz w:val="18"/>
              </w:rPr>
              <w:t xml:space="preserve"> </w:t>
            </w:r>
            <w:r>
              <w:rPr>
                <w:sz w:val="18"/>
              </w:rPr>
              <w:t xml:space="preserve">западным </w:t>
            </w:r>
            <w:r>
              <w:rPr>
                <w:spacing w:val="-2"/>
                <w:sz w:val="18"/>
              </w:rPr>
              <w:t xml:space="preserve">искусством, </w:t>
            </w:r>
            <w:r>
              <w:rPr>
                <w:sz w:val="18"/>
              </w:rPr>
              <w:t xml:space="preserve">появление своих гениев. Синтез </w:t>
            </w:r>
            <w:r>
              <w:rPr>
                <w:spacing w:val="-2"/>
                <w:sz w:val="18"/>
              </w:rPr>
              <w:t xml:space="preserve">западно-европейской </w:t>
            </w:r>
            <w:r>
              <w:rPr>
                <w:sz w:val="18"/>
              </w:rPr>
              <w:t xml:space="preserve">культуры и русских </w:t>
            </w:r>
            <w:r>
              <w:rPr>
                <w:spacing w:val="-2"/>
                <w:sz w:val="18"/>
              </w:rPr>
              <w:t xml:space="preserve">интонаций, </w:t>
            </w:r>
            <w:r>
              <w:rPr>
                <w:sz w:val="18"/>
              </w:rPr>
              <w:t xml:space="preserve">настроений, образов (на примере </w:t>
            </w:r>
            <w:r>
              <w:rPr>
                <w:spacing w:val="-2"/>
                <w:sz w:val="18"/>
              </w:rPr>
              <w:t>творчества</w:t>
            </w:r>
          </w:p>
          <w:p w:rsidR="008A520D" w:rsidRDefault="009056B2">
            <w:pPr>
              <w:pStyle w:val="TableParagraph"/>
              <w:spacing w:before="8"/>
              <w:ind w:left="168"/>
              <w:rPr>
                <w:sz w:val="18"/>
              </w:rPr>
            </w:pPr>
            <w:r>
              <w:rPr>
                <w:sz w:val="18"/>
              </w:rPr>
              <w:t>М.</w:t>
            </w:r>
            <w:r>
              <w:rPr>
                <w:spacing w:val="-2"/>
                <w:sz w:val="18"/>
              </w:rPr>
              <w:t xml:space="preserve"> </w:t>
            </w:r>
            <w:r>
              <w:rPr>
                <w:sz w:val="18"/>
              </w:rPr>
              <w:t>И.</w:t>
            </w:r>
            <w:r>
              <w:rPr>
                <w:spacing w:val="1"/>
                <w:sz w:val="18"/>
              </w:rPr>
              <w:t xml:space="preserve"> </w:t>
            </w:r>
            <w:r>
              <w:rPr>
                <w:spacing w:val="-2"/>
                <w:sz w:val="18"/>
              </w:rPr>
              <w:t>Глинки,</w:t>
            </w:r>
          </w:p>
          <w:p w:rsidR="008A520D" w:rsidRDefault="009056B2">
            <w:pPr>
              <w:pStyle w:val="TableParagraph"/>
              <w:spacing w:before="11" w:line="256" w:lineRule="auto"/>
              <w:ind w:left="168" w:right="259"/>
              <w:rPr>
                <w:sz w:val="18"/>
              </w:rPr>
            </w:pPr>
            <w:r>
              <w:rPr>
                <w:sz w:val="18"/>
              </w:rPr>
              <w:t>П.</w:t>
            </w:r>
            <w:r>
              <w:rPr>
                <w:spacing w:val="-12"/>
                <w:sz w:val="18"/>
              </w:rPr>
              <w:t xml:space="preserve"> </w:t>
            </w:r>
            <w:r>
              <w:rPr>
                <w:sz w:val="18"/>
              </w:rPr>
              <w:t>И.</w:t>
            </w:r>
            <w:r>
              <w:rPr>
                <w:spacing w:val="-11"/>
                <w:sz w:val="18"/>
              </w:rPr>
              <w:t xml:space="preserve"> </w:t>
            </w:r>
            <w:r>
              <w:rPr>
                <w:sz w:val="18"/>
              </w:rPr>
              <w:t>Чайковского, Н. А. Римского- Корсакова и др.)</w:t>
            </w:r>
          </w:p>
        </w:tc>
        <w:tc>
          <w:tcPr>
            <w:tcW w:w="5528" w:type="dxa"/>
          </w:tcPr>
          <w:p w:rsidR="008A520D" w:rsidRDefault="009056B2">
            <w:pPr>
              <w:pStyle w:val="TableParagraph"/>
              <w:spacing w:before="119" w:line="256" w:lineRule="auto"/>
              <w:ind w:left="168"/>
              <w:rPr>
                <w:sz w:val="18"/>
              </w:rPr>
            </w:pPr>
            <w:r>
              <w:rPr>
                <w:sz w:val="18"/>
              </w:rPr>
              <w:t>Знакомство</w:t>
            </w:r>
            <w:r>
              <w:rPr>
                <w:spacing w:val="-6"/>
                <w:sz w:val="18"/>
              </w:rPr>
              <w:t xml:space="preserve"> </w:t>
            </w:r>
            <w:r>
              <w:rPr>
                <w:sz w:val="18"/>
              </w:rPr>
              <w:t>с</w:t>
            </w:r>
            <w:r>
              <w:rPr>
                <w:spacing w:val="-7"/>
                <w:sz w:val="18"/>
              </w:rPr>
              <w:t xml:space="preserve"> </w:t>
            </w:r>
            <w:r>
              <w:rPr>
                <w:sz w:val="18"/>
              </w:rPr>
              <w:t>шедеврами</w:t>
            </w:r>
            <w:r>
              <w:rPr>
                <w:spacing w:val="-7"/>
                <w:sz w:val="18"/>
              </w:rPr>
              <w:t xml:space="preserve"> </w:t>
            </w:r>
            <w:r>
              <w:rPr>
                <w:sz w:val="18"/>
              </w:rPr>
              <w:t>русской</w:t>
            </w:r>
            <w:r>
              <w:rPr>
                <w:spacing w:val="-7"/>
                <w:sz w:val="18"/>
              </w:rPr>
              <w:t xml:space="preserve"> </w:t>
            </w:r>
            <w:r>
              <w:rPr>
                <w:sz w:val="18"/>
              </w:rPr>
              <w:t>музыки</w:t>
            </w:r>
            <w:r>
              <w:rPr>
                <w:spacing w:val="-7"/>
                <w:sz w:val="18"/>
              </w:rPr>
              <w:t xml:space="preserve"> </w:t>
            </w:r>
            <w:r>
              <w:rPr>
                <w:sz w:val="18"/>
              </w:rPr>
              <w:t>XIX</w:t>
            </w:r>
            <w:r>
              <w:rPr>
                <w:spacing w:val="-5"/>
                <w:sz w:val="18"/>
              </w:rPr>
              <w:t xml:space="preserve"> </w:t>
            </w:r>
            <w:r>
              <w:rPr>
                <w:sz w:val="18"/>
              </w:rPr>
              <w:t>века,</w:t>
            </w:r>
            <w:r>
              <w:rPr>
                <w:spacing w:val="-6"/>
                <w:sz w:val="18"/>
              </w:rPr>
              <w:t xml:space="preserve"> </w:t>
            </w:r>
            <w:r>
              <w:rPr>
                <w:sz w:val="18"/>
              </w:rPr>
              <w:t>анализ художественного содержания, выразительных средств.</w:t>
            </w:r>
          </w:p>
          <w:p w:rsidR="008A520D" w:rsidRDefault="009056B2">
            <w:pPr>
              <w:pStyle w:val="TableParagraph"/>
              <w:spacing w:line="254" w:lineRule="auto"/>
              <w:ind w:left="168" w:right="732"/>
              <w:rPr>
                <w:sz w:val="18"/>
              </w:rPr>
            </w:pPr>
            <w:r>
              <w:rPr>
                <w:sz w:val="18"/>
              </w:rPr>
              <w:t>Разучивание, исполнение не менее одного вокального произведения</w:t>
            </w:r>
            <w:r>
              <w:rPr>
                <w:spacing w:val="-10"/>
                <w:sz w:val="18"/>
              </w:rPr>
              <w:t xml:space="preserve"> </w:t>
            </w:r>
            <w:r>
              <w:rPr>
                <w:sz w:val="18"/>
              </w:rPr>
              <w:t>лирического</w:t>
            </w:r>
            <w:r>
              <w:rPr>
                <w:spacing w:val="-9"/>
                <w:sz w:val="18"/>
              </w:rPr>
              <w:t xml:space="preserve"> </w:t>
            </w:r>
            <w:r>
              <w:rPr>
                <w:sz w:val="18"/>
              </w:rPr>
              <w:t>характера,</w:t>
            </w:r>
            <w:r>
              <w:rPr>
                <w:spacing w:val="-11"/>
                <w:sz w:val="18"/>
              </w:rPr>
              <w:t xml:space="preserve"> </w:t>
            </w:r>
            <w:r>
              <w:rPr>
                <w:sz w:val="18"/>
              </w:rPr>
              <w:t>сочинённого</w:t>
            </w:r>
            <w:r>
              <w:rPr>
                <w:spacing w:val="-12"/>
                <w:sz w:val="18"/>
              </w:rPr>
              <w:t xml:space="preserve"> </w:t>
            </w:r>
            <w:r>
              <w:rPr>
                <w:sz w:val="18"/>
              </w:rPr>
              <w:t xml:space="preserve">русским </w:t>
            </w:r>
            <w:r>
              <w:rPr>
                <w:spacing w:val="-2"/>
                <w:sz w:val="18"/>
              </w:rPr>
              <w:t>композитором-классиком.</w:t>
            </w:r>
          </w:p>
          <w:p w:rsidR="008A520D" w:rsidRDefault="009056B2">
            <w:pPr>
              <w:pStyle w:val="TableParagraph"/>
              <w:spacing w:before="1" w:line="254" w:lineRule="auto"/>
              <w:ind w:left="168"/>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Pr>
                <w:sz w:val="18"/>
              </w:rPr>
            </w:pPr>
            <w:r>
              <w:rPr>
                <w:sz w:val="18"/>
              </w:rPr>
              <w:t>Просмотр</w:t>
            </w:r>
            <w:r>
              <w:rPr>
                <w:spacing w:val="-11"/>
                <w:sz w:val="18"/>
              </w:rPr>
              <w:t xml:space="preserve"> </w:t>
            </w:r>
            <w:r>
              <w:rPr>
                <w:sz w:val="18"/>
              </w:rPr>
              <w:t>художественных</w:t>
            </w:r>
            <w:r>
              <w:rPr>
                <w:spacing w:val="-11"/>
                <w:sz w:val="18"/>
              </w:rPr>
              <w:t xml:space="preserve"> </w:t>
            </w:r>
            <w:r>
              <w:rPr>
                <w:sz w:val="18"/>
              </w:rPr>
              <w:t>фильмов,</w:t>
            </w:r>
            <w:r>
              <w:rPr>
                <w:spacing w:val="-11"/>
                <w:sz w:val="18"/>
              </w:rPr>
              <w:t xml:space="preserve"> </w:t>
            </w:r>
            <w:r>
              <w:rPr>
                <w:sz w:val="18"/>
              </w:rPr>
              <w:t>телепередач,</w:t>
            </w:r>
            <w:r>
              <w:rPr>
                <w:spacing w:val="-10"/>
                <w:sz w:val="18"/>
              </w:rPr>
              <w:t xml:space="preserve"> </w:t>
            </w:r>
            <w:r>
              <w:rPr>
                <w:sz w:val="18"/>
              </w:rPr>
              <w:t>посвящённых русской культуре XIX века.</w:t>
            </w:r>
          </w:p>
          <w:p w:rsidR="008A520D" w:rsidRDefault="009056B2">
            <w:pPr>
              <w:pStyle w:val="TableParagraph"/>
              <w:spacing w:before="1" w:line="254" w:lineRule="auto"/>
              <w:ind w:left="168" w:right="244"/>
              <w:rPr>
                <w:sz w:val="18"/>
              </w:rPr>
            </w:pPr>
            <w:r>
              <w:rPr>
                <w:sz w:val="18"/>
              </w:rPr>
              <w:t>Создание любительского фильма, радиопередачи, театрализованной</w:t>
            </w:r>
            <w:r>
              <w:rPr>
                <w:spacing w:val="-12"/>
                <w:sz w:val="18"/>
              </w:rPr>
              <w:t xml:space="preserve"> </w:t>
            </w:r>
            <w:r>
              <w:rPr>
                <w:sz w:val="18"/>
              </w:rPr>
              <w:t>музыкально-литературной</w:t>
            </w:r>
            <w:r>
              <w:rPr>
                <w:spacing w:val="-11"/>
                <w:sz w:val="18"/>
              </w:rPr>
              <w:t xml:space="preserve"> </w:t>
            </w:r>
            <w:r>
              <w:rPr>
                <w:sz w:val="18"/>
              </w:rPr>
              <w:t>композиции</w:t>
            </w:r>
            <w:r>
              <w:rPr>
                <w:spacing w:val="-11"/>
                <w:sz w:val="18"/>
              </w:rPr>
              <w:t xml:space="preserve"> </w:t>
            </w:r>
            <w:r>
              <w:rPr>
                <w:sz w:val="18"/>
              </w:rPr>
              <w:t>на основе музыки и литературы XIX века.</w:t>
            </w:r>
          </w:p>
          <w:p w:rsidR="008A520D" w:rsidRDefault="009056B2">
            <w:pPr>
              <w:pStyle w:val="TableParagraph"/>
              <w:spacing w:before="1"/>
              <w:ind w:left="168"/>
              <w:rPr>
                <w:sz w:val="18"/>
              </w:rPr>
            </w:pPr>
            <w:r>
              <w:rPr>
                <w:sz w:val="18"/>
              </w:rPr>
              <w:t>Реконструкция</w:t>
            </w:r>
            <w:r>
              <w:rPr>
                <w:spacing w:val="-6"/>
                <w:sz w:val="18"/>
              </w:rPr>
              <w:t xml:space="preserve"> </w:t>
            </w:r>
            <w:r>
              <w:rPr>
                <w:sz w:val="18"/>
              </w:rPr>
              <w:t>костюмированного</w:t>
            </w:r>
            <w:r>
              <w:rPr>
                <w:spacing w:val="-6"/>
                <w:sz w:val="18"/>
              </w:rPr>
              <w:t xml:space="preserve"> </w:t>
            </w:r>
            <w:r>
              <w:rPr>
                <w:sz w:val="18"/>
              </w:rPr>
              <w:t>бала,</w:t>
            </w:r>
            <w:r>
              <w:rPr>
                <w:spacing w:val="-6"/>
                <w:sz w:val="18"/>
              </w:rPr>
              <w:t xml:space="preserve"> </w:t>
            </w:r>
            <w:r>
              <w:rPr>
                <w:sz w:val="18"/>
              </w:rPr>
              <w:t>музыкального</w:t>
            </w:r>
            <w:r>
              <w:rPr>
                <w:spacing w:val="-5"/>
                <w:sz w:val="18"/>
              </w:rPr>
              <w:t xml:space="preserve"> </w:t>
            </w:r>
            <w:r>
              <w:rPr>
                <w:spacing w:val="-2"/>
                <w:sz w:val="18"/>
              </w:rPr>
              <w:t>салона</w:t>
            </w:r>
          </w:p>
        </w:tc>
      </w:tr>
      <w:tr w:rsidR="008A520D">
        <w:trPr>
          <w:trHeight w:val="3549"/>
        </w:trPr>
        <w:tc>
          <w:tcPr>
            <w:tcW w:w="1253" w:type="dxa"/>
          </w:tcPr>
          <w:p w:rsidR="008A520D" w:rsidRDefault="009056B2">
            <w:pPr>
              <w:pStyle w:val="TableParagraph"/>
              <w:spacing w:before="119"/>
              <w:ind w:left="168"/>
              <w:rPr>
                <w:sz w:val="18"/>
              </w:rPr>
            </w:pPr>
            <w:r>
              <w:rPr>
                <w:spacing w:val="-5"/>
                <w:sz w:val="18"/>
              </w:rPr>
              <w:t>В)</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4" w:line="254" w:lineRule="auto"/>
              <w:ind w:left="168" w:right="409"/>
              <w:rPr>
                <w:sz w:val="18"/>
              </w:rPr>
            </w:pPr>
            <w:r>
              <w:rPr>
                <w:spacing w:val="-2"/>
                <w:sz w:val="18"/>
              </w:rPr>
              <w:t>учебных часов</w:t>
            </w:r>
          </w:p>
        </w:tc>
        <w:tc>
          <w:tcPr>
            <w:tcW w:w="1327" w:type="dxa"/>
          </w:tcPr>
          <w:p w:rsidR="008A520D" w:rsidRDefault="009056B2">
            <w:pPr>
              <w:pStyle w:val="TableParagraph"/>
              <w:spacing w:before="119" w:line="254" w:lineRule="auto"/>
              <w:ind w:left="170" w:right="216"/>
              <w:rPr>
                <w:sz w:val="18"/>
              </w:rPr>
            </w:pPr>
            <w:r>
              <w:rPr>
                <w:spacing w:val="-2"/>
                <w:sz w:val="18"/>
              </w:rPr>
              <w:t xml:space="preserve">История </w:t>
            </w:r>
            <w:r>
              <w:rPr>
                <w:sz w:val="18"/>
              </w:rPr>
              <w:t xml:space="preserve">страны и народа в </w:t>
            </w:r>
            <w:r>
              <w:rPr>
                <w:spacing w:val="-2"/>
                <w:sz w:val="18"/>
              </w:rPr>
              <w:t xml:space="preserve">музыке русских композитор </w:t>
            </w:r>
            <w:r>
              <w:rPr>
                <w:spacing w:val="-6"/>
                <w:sz w:val="18"/>
              </w:rPr>
              <w:t>ов</w:t>
            </w:r>
          </w:p>
        </w:tc>
        <w:tc>
          <w:tcPr>
            <w:tcW w:w="2031" w:type="dxa"/>
          </w:tcPr>
          <w:p w:rsidR="008A520D" w:rsidRDefault="009056B2">
            <w:pPr>
              <w:pStyle w:val="TableParagraph"/>
              <w:spacing w:before="119" w:line="254" w:lineRule="auto"/>
              <w:ind w:left="168" w:right="268"/>
              <w:rPr>
                <w:sz w:val="18"/>
              </w:rPr>
            </w:pPr>
            <w:r>
              <w:rPr>
                <w:sz w:val="18"/>
              </w:rPr>
              <w:t>Образы народных героев, тема служения</w:t>
            </w:r>
            <w:r>
              <w:rPr>
                <w:spacing w:val="-12"/>
                <w:sz w:val="18"/>
              </w:rPr>
              <w:t xml:space="preserve"> </w:t>
            </w:r>
            <w:r>
              <w:rPr>
                <w:sz w:val="18"/>
              </w:rPr>
              <w:t xml:space="preserve">Отечеству в крупных театральных и </w:t>
            </w:r>
            <w:r>
              <w:rPr>
                <w:spacing w:val="-2"/>
                <w:sz w:val="18"/>
              </w:rPr>
              <w:t xml:space="preserve">симфонических произведениях русских </w:t>
            </w:r>
            <w:r>
              <w:rPr>
                <w:sz w:val="18"/>
              </w:rPr>
              <w:t>композиторов (на примере сочинений композиторов — членов «Могучей кучки», С.</w:t>
            </w:r>
          </w:p>
          <w:p w:rsidR="008A520D" w:rsidRDefault="009056B2">
            <w:pPr>
              <w:pStyle w:val="TableParagraph"/>
              <w:spacing w:before="10" w:line="256" w:lineRule="auto"/>
              <w:ind w:left="168" w:right="327"/>
              <w:rPr>
                <w:sz w:val="18"/>
              </w:rPr>
            </w:pPr>
            <w:r>
              <w:rPr>
                <w:sz w:val="18"/>
              </w:rPr>
              <w:t>С. Прокофьева, Г. В.</w:t>
            </w:r>
            <w:r>
              <w:rPr>
                <w:spacing w:val="-12"/>
                <w:sz w:val="18"/>
              </w:rPr>
              <w:t xml:space="preserve"> </w:t>
            </w:r>
            <w:r>
              <w:rPr>
                <w:sz w:val="18"/>
              </w:rPr>
              <w:t>Свиридова</w:t>
            </w:r>
            <w:r>
              <w:rPr>
                <w:spacing w:val="-11"/>
                <w:sz w:val="18"/>
              </w:rPr>
              <w:t xml:space="preserve"> </w:t>
            </w:r>
            <w:r>
              <w:rPr>
                <w:sz w:val="18"/>
              </w:rPr>
              <w:t>и</w:t>
            </w:r>
            <w:r>
              <w:rPr>
                <w:spacing w:val="-11"/>
                <w:sz w:val="18"/>
              </w:rPr>
              <w:t xml:space="preserve"> </w:t>
            </w:r>
            <w:r>
              <w:rPr>
                <w:sz w:val="18"/>
              </w:rPr>
              <w:t>др.)</w:t>
            </w:r>
          </w:p>
        </w:tc>
        <w:tc>
          <w:tcPr>
            <w:tcW w:w="5528" w:type="dxa"/>
          </w:tcPr>
          <w:p w:rsidR="008A520D" w:rsidRDefault="009056B2">
            <w:pPr>
              <w:pStyle w:val="TableParagraph"/>
              <w:spacing w:before="119" w:line="256" w:lineRule="auto"/>
              <w:ind w:left="168" w:right="244"/>
              <w:rPr>
                <w:sz w:val="18"/>
              </w:rPr>
            </w:pPr>
            <w:r>
              <w:rPr>
                <w:spacing w:val="-2"/>
                <w:sz w:val="18"/>
              </w:rPr>
              <w:t>Знакомство</w:t>
            </w:r>
            <w:r>
              <w:rPr>
                <w:spacing w:val="-7"/>
                <w:sz w:val="18"/>
              </w:rPr>
              <w:t xml:space="preserve"> </w:t>
            </w:r>
            <w:r>
              <w:rPr>
                <w:spacing w:val="-2"/>
                <w:sz w:val="18"/>
              </w:rPr>
              <w:t>с</w:t>
            </w:r>
            <w:r>
              <w:rPr>
                <w:spacing w:val="-8"/>
                <w:sz w:val="18"/>
              </w:rPr>
              <w:t xml:space="preserve"> </w:t>
            </w:r>
            <w:r>
              <w:rPr>
                <w:spacing w:val="-2"/>
                <w:sz w:val="18"/>
              </w:rPr>
              <w:t>шедеврами</w:t>
            </w:r>
            <w:r>
              <w:rPr>
                <w:spacing w:val="-7"/>
                <w:sz w:val="18"/>
              </w:rPr>
              <w:t xml:space="preserve"> </w:t>
            </w:r>
            <w:r>
              <w:rPr>
                <w:spacing w:val="-2"/>
                <w:sz w:val="18"/>
              </w:rPr>
              <w:t>русской</w:t>
            </w:r>
            <w:r>
              <w:rPr>
                <w:spacing w:val="-8"/>
                <w:sz w:val="18"/>
              </w:rPr>
              <w:t xml:space="preserve"> </w:t>
            </w:r>
            <w:r>
              <w:rPr>
                <w:spacing w:val="-2"/>
                <w:sz w:val="18"/>
              </w:rPr>
              <w:t>музыки</w:t>
            </w:r>
            <w:r>
              <w:rPr>
                <w:spacing w:val="-8"/>
                <w:sz w:val="18"/>
              </w:rPr>
              <w:t xml:space="preserve"> </w:t>
            </w:r>
            <w:r>
              <w:rPr>
                <w:spacing w:val="-2"/>
                <w:sz w:val="18"/>
              </w:rPr>
              <w:t>XIX—XX</w:t>
            </w:r>
            <w:r>
              <w:rPr>
                <w:spacing w:val="-6"/>
                <w:sz w:val="18"/>
              </w:rPr>
              <w:t xml:space="preserve"> </w:t>
            </w:r>
            <w:r>
              <w:rPr>
                <w:spacing w:val="-2"/>
                <w:sz w:val="18"/>
              </w:rPr>
              <w:t>веков,</w:t>
            </w:r>
            <w:r>
              <w:rPr>
                <w:spacing w:val="-7"/>
                <w:sz w:val="18"/>
              </w:rPr>
              <w:t xml:space="preserve"> </w:t>
            </w:r>
            <w:r>
              <w:rPr>
                <w:spacing w:val="-2"/>
                <w:sz w:val="18"/>
              </w:rPr>
              <w:t xml:space="preserve">анализ </w:t>
            </w:r>
            <w:r>
              <w:rPr>
                <w:sz w:val="18"/>
              </w:rPr>
              <w:t>художественного содержания и способов выражения патриотической идеи, гражданского пафоса.</w:t>
            </w:r>
          </w:p>
          <w:p w:rsidR="008A520D" w:rsidRDefault="009056B2">
            <w:pPr>
              <w:pStyle w:val="TableParagraph"/>
              <w:spacing w:line="256" w:lineRule="auto"/>
              <w:ind w:left="168" w:right="244"/>
              <w:rPr>
                <w:sz w:val="18"/>
              </w:rPr>
            </w:pPr>
            <w:r>
              <w:rPr>
                <w:sz w:val="18"/>
              </w:rPr>
              <w:t>Разучивание, исполнение не менее одного вокального произведения</w:t>
            </w:r>
            <w:r>
              <w:rPr>
                <w:spacing w:val="-10"/>
                <w:sz w:val="18"/>
              </w:rPr>
              <w:t xml:space="preserve"> </w:t>
            </w:r>
            <w:r>
              <w:rPr>
                <w:sz w:val="18"/>
              </w:rPr>
              <w:t>патриотического</w:t>
            </w:r>
            <w:r>
              <w:rPr>
                <w:spacing w:val="-12"/>
                <w:sz w:val="18"/>
              </w:rPr>
              <w:t xml:space="preserve"> </w:t>
            </w:r>
            <w:r>
              <w:rPr>
                <w:sz w:val="18"/>
              </w:rPr>
              <w:t>содержания,</w:t>
            </w:r>
            <w:r>
              <w:rPr>
                <w:spacing w:val="-10"/>
                <w:sz w:val="18"/>
              </w:rPr>
              <w:t xml:space="preserve"> </w:t>
            </w:r>
            <w:r>
              <w:rPr>
                <w:sz w:val="18"/>
              </w:rPr>
              <w:t>сочинённого</w:t>
            </w:r>
            <w:r>
              <w:rPr>
                <w:spacing w:val="-10"/>
                <w:sz w:val="18"/>
              </w:rPr>
              <w:t xml:space="preserve"> </w:t>
            </w:r>
            <w:r>
              <w:rPr>
                <w:sz w:val="18"/>
              </w:rPr>
              <w:t xml:space="preserve">русским </w:t>
            </w:r>
            <w:r>
              <w:rPr>
                <w:spacing w:val="-2"/>
                <w:sz w:val="18"/>
              </w:rPr>
              <w:t>композитором-классиком.</w:t>
            </w:r>
          </w:p>
          <w:p w:rsidR="008A520D" w:rsidRDefault="009056B2">
            <w:pPr>
              <w:pStyle w:val="TableParagraph"/>
              <w:spacing w:line="203" w:lineRule="exact"/>
              <w:ind w:left="168"/>
              <w:rPr>
                <w:sz w:val="18"/>
              </w:rPr>
            </w:pPr>
            <w:r>
              <w:rPr>
                <w:sz w:val="18"/>
              </w:rPr>
              <w:t>Исполнение</w:t>
            </w:r>
            <w:r>
              <w:rPr>
                <w:spacing w:val="-6"/>
                <w:sz w:val="18"/>
              </w:rPr>
              <w:t xml:space="preserve"> </w:t>
            </w:r>
            <w:r>
              <w:rPr>
                <w:sz w:val="18"/>
              </w:rPr>
              <w:t>Гимна</w:t>
            </w:r>
            <w:r>
              <w:rPr>
                <w:spacing w:val="-6"/>
                <w:sz w:val="18"/>
              </w:rPr>
              <w:t xml:space="preserve"> </w:t>
            </w:r>
            <w:r>
              <w:rPr>
                <w:sz w:val="18"/>
              </w:rPr>
              <w:t>Российской</w:t>
            </w:r>
            <w:r>
              <w:rPr>
                <w:spacing w:val="-6"/>
                <w:sz w:val="18"/>
              </w:rPr>
              <w:t xml:space="preserve"> </w:t>
            </w:r>
            <w:r>
              <w:rPr>
                <w:spacing w:val="-2"/>
                <w:sz w:val="18"/>
              </w:rPr>
              <w:t>Федерации.</w:t>
            </w:r>
          </w:p>
          <w:p w:rsidR="008A520D" w:rsidRDefault="009056B2">
            <w:pPr>
              <w:pStyle w:val="TableParagraph"/>
              <w:spacing w:before="10" w:line="256" w:lineRule="auto"/>
              <w:ind w:left="168"/>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line="204" w:lineRule="exact"/>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ight="163"/>
              <w:rPr>
                <w:sz w:val="18"/>
              </w:rPr>
            </w:pPr>
            <w:r>
              <w:rPr>
                <w:sz w:val="18"/>
              </w:rPr>
              <w:t>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w:t>
            </w:r>
            <w:r>
              <w:rPr>
                <w:spacing w:val="-7"/>
                <w:sz w:val="18"/>
              </w:rPr>
              <w:t xml:space="preserve"> </w:t>
            </w:r>
            <w:r>
              <w:rPr>
                <w:sz w:val="18"/>
              </w:rPr>
              <w:t>посещение</w:t>
            </w:r>
            <w:r>
              <w:rPr>
                <w:spacing w:val="-7"/>
                <w:sz w:val="18"/>
              </w:rPr>
              <w:t xml:space="preserve"> </w:t>
            </w:r>
            <w:r>
              <w:rPr>
                <w:sz w:val="18"/>
              </w:rPr>
              <w:t>театра)</w:t>
            </w:r>
            <w:r>
              <w:rPr>
                <w:spacing w:val="-6"/>
                <w:sz w:val="18"/>
              </w:rPr>
              <w:t xml:space="preserve"> </w:t>
            </w:r>
            <w:r>
              <w:rPr>
                <w:sz w:val="18"/>
              </w:rPr>
              <w:t>или</w:t>
            </w:r>
            <w:r>
              <w:rPr>
                <w:spacing w:val="-7"/>
                <w:sz w:val="18"/>
              </w:rPr>
              <w:t xml:space="preserve"> </w:t>
            </w:r>
            <w:r>
              <w:rPr>
                <w:sz w:val="18"/>
              </w:rPr>
              <w:t>фильма,</w:t>
            </w:r>
            <w:r>
              <w:rPr>
                <w:spacing w:val="-6"/>
                <w:sz w:val="18"/>
              </w:rPr>
              <w:t xml:space="preserve"> </w:t>
            </w:r>
            <w:r>
              <w:rPr>
                <w:sz w:val="18"/>
              </w:rPr>
              <w:t>основанного</w:t>
            </w:r>
            <w:r>
              <w:rPr>
                <w:spacing w:val="-5"/>
                <w:sz w:val="18"/>
              </w:rPr>
              <w:t xml:space="preserve"> </w:t>
            </w:r>
            <w:r>
              <w:rPr>
                <w:sz w:val="18"/>
              </w:rPr>
              <w:t>на</w:t>
            </w:r>
            <w:r>
              <w:rPr>
                <w:spacing w:val="-7"/>
                <w:sz w:val="18"/>
              </w:rPr>
              <w:t xml:space="preserve"> </w:t>
            </w:r>
            <w:r>
              <w:rPr>
                <w:sz w:val="18"/>
              </w:rPr>
              <w:t>музыкальных сочинениях русских композиторов</w:t>
            </w:r>
          </w:p>
        </w:tc>
      </w:tr>
    </w:tbl>
    <w:p w:rsidR="008A520D" w:rsidRDefault="008A520D">
      <w:pPr>
        <w:pStyle w:val="a3"/>
        <w:ind w:left="0"/>
        <w:jc w:val="left"/>
        <w:rPr>
          <w:b/>
          <w:sz w:val="20"/>
        </w:rPr>
      </w:pPr>
    </w:p>
    <w:p w:rsidR="008A520D" w:rsidRDefault="00EF7493">
      <w:pPr>
        <w:pStyle w:val="a3"/>
        <w:spacing w:before="5"/>
        <w:ind w:left="0"/>
        <w:jc w:val="left"/>
        <w:rPr>
          <w:b/>
          <w:sz w:val="16"/>
        </w:rPr>
      </w:pPr>
      <w:r>
        <w:rPr>
          <w:noProof/>
          <w:lang w:eastAsia="ru-RU"/>
        </w:rPr>
        <mc:AlternateContent>
          <mc:Choice Requires="wps">
            <w:drawing>
              <wp:anchor distT="0" distB="0" distL="0" distR="0" simplePos="0" relativeHeight="487603200" behindDoc="1" locked="0" layoutInCell="1" allowOverlap="1">
                <wp:simplePos x="0" y="0"/>
                <wp:positionH relativeFrom="page">
                  <wp:posOffset>1080770</wp:posOffset>
                </wp:positionH>
                <wp:positionV relativeFrom="paragraph">
                  <wp:posOffset>135890</wp:posOffset>
                </wp:positionV>
                <wp:extent cx="1828800" cy="8890"/>
                <wp:effectExtent l="0" t="0" r="0" b="0"/>
                <wp:wrapTopAndBottom/>
                <wp:docPr id="4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29DAF" id="docshape36" o:spid="_x0000_s1026" style="position:absolute;margin-left:85.1pt;margin-top:10.7pt;width:2in;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" fillcolor="black" stroked="f">
                <w10:wrap type="topAndBottom" anchorx="page"/>
              </v:rect>
            </w:pict>
          </mc:Fallback>
        </mc:AlternateContent>
      </w:r>
    </w:p>
    <w:p w:rsidR="008A520D" w:rsidRDefault="009056B2">
      <w:pPr>
        <w:spacing w:before="94"/>
        <w:ind w:left="962" w:right="547" w:firstLine="228"/>
        <w:jc w:val="both"/>
        <w:rPr>
          <w:sz w:val="18"/>
        </w:rPr>
      </w:pPr>
      <w:r>
        <w:rPr>
          <w:position w:val="6"/>
          <w:sz w:val="12"/>
        </w:rPr>
        <w:t>14</w:t>
      </w:r>
      <w:r>
        <w:rPr>
          <w:spacing w:val="35"/>
          <w:position w:val="6"/>
          <w:sz w:val="12"/>
        </w:rPr>
        <w:t xml:space="preserve"> </w:t>
      </w:r>
      <w:r>
        <w:rPr>
          <w:sz w:val="1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A520D" w:rsidRDefault="008A520D">
      <w:pPr>
        <w:jc w:val="both"/>
        <w:rPr>
          <w:sz w:val="18"/>
        </w:rPr>
        <w:sectPr w:rsidR="008A520D">
          <w:pgSz w:w="11910" w:h="16840"/>
          <w:pgMar w:top="1320" w:right="300" w:bottom="1160" w:left="740" w:header="0" w:footer="891"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327"/>
        <w:gridCol w:w="2031"/>
        <w:gridCol w:w="5528"/>
      </w:tblGrid>
      <w:tr w:rsidR="008A520D">
        <w:trPr>
          <w:trHeight w:val="691"/>
        </w:trPr>
        <w:tc>
          <w:tcPr>
            <w:tcW w:w="1253" w:type="dxa"/>
          </w:tcPr>
          <w:p w:rsidR="008A520D" w:rsidRDefault="009056B2">
            <w:pPr>
              <w:pStyle w:val="TableParagraph"/>
              <w:spacing w:before="121" w:line="254" w:lineRule="auto"/>
              <w:ind w:left="295" w:right="63" w:hanging="219"/>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27" w:type="dxa"/>
          </w:tcPr>
          <w:p w:rsidR="008A520D" w:rsidRDefault="009056B2">
            <w:pPr>
              <w:pStyle w:val="TableParagraph"/>
              <w:spacing w:before="121"/>
              <w:ind w:left="431"/>
              <w:rPr>
                <w:b/>
                <w:sz w:val="18"/>
              </w:rPr>
            </w:pPr>
            <w:r>
              <w:rPr>
                <w:b/>
                <w:spacing w:val="-4"/>
                <w:sz w:val="18"/>
              </w:rPr>
              <w:t>Темы</w:t>
            </w:r>
          </w:p>
        </w:tc>
        <w:tc>
          <w:tcPr>
            <w:tcW w:w="2031" w:type="dxa"/>
          </w:tcPr>
          <w:p w:rsidR="008A520D" w:rsidRDefault="009056B2">
            <w:pPr>
              <w:pStyle w:val="TableParagraph"/>
              <w:spacing w:before="121"/>
              <w:ind w:left="514"/>
              <w:rPr>
                <w:b/>
                <w:sz w:val="18"/>
              </w:rPr>
            </w:pPr>
            <w:r>
              <w:rPr>
                <w:b/>
                <w:spacing w:val="-2"/>
                <w:sz w:val="18"/>
              </w:rPr>
              <w:t>Содержание</w:t>
            </w:r>
          </w:p>
        </w:tc>
        <w:tc>
          <w:tcPr>
            <w:tcW w:w="5528" w:type="dxa"/>
          </w:tcPr>
          <w:p w:rsidR="008A520D" w:rsidRDefault="009056B2">
            <w:pPr>
              <w:pStyle w:val="TableParagraph"/>
              <w:spacing w:before="121"/>
              <w:ind w:left="1378"/>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107"/>
        </w:trPr>
        <w:tc>
          <w:tcPr>
            <w:tcW w:w="1253" w:type="dxa"/>
          </w:tcPr>
          <w:p w:rsidR="008A520D" w:rsidRDefault="009056B2">
            <w:pPr>
              <w:pStyle w:val="TableParagraph"/>
              <w:spacing w:before="114"/>
              <w:ind w:left="168"/>
              <w:rPr>
                <w:sz w:val="18"/>
              </w:rPr>
            </w:pPr>
            <w:r>
              <w:rPr>
                <w:spacing w:val="-5"/>
                <w:sz w:val="18"/>
              </w:rPr>
              <w:t>Г)</w:t>
            </w:r>
          </w:p>
          <w:p w:rsidR="008A520D" w:rsidRDefault="009056B2">
            <w:pPr>
              <w:pStyle w:val="TableParagraph"/>
              <w:spacing w:before="14"/>
              <w:ind w:left="168"/>
              <w:rPr>
                <w:sz w:val="18"/>
              </w:rPr>
            </w:pPr>
            <w:r>
              <w:rPr>
                <w:sz w:val="18"/>
              </w:rPr>
              <w:t>3—</w:t>
            </w:r>
            <w:r>
              <w:rPr>
                <w:spacing w:val="-10"/>
                <w:sz w:val="18"/>
              </w:rPr>
              <w:t>4</w:t>
            </w:r>
          </w:p>
          <w:p w:rsidR="008A520D" w:rsidRDefault="009056B2">
            <w:pPr>
              <w:pStyle w:val="TableParagraph"/>
              <w:spacing w:before="11" w:line="256" w:lineRule="auto"/>
              <w:ind w:left="168" w:right="409"/>
              <w:rPr>
                <w:sz w:val="18"/>
              </w:rPr>
            </w:pPr>
            <w:r>
              <w:rPr>
                <w:spacing w:val="-2"/>
                <w:sz w:val="18"/>
              </w:rPr>
              <w:t xml:space="preserve">учебных </w:t>
            </w:r>
            <w:r>
              <w:rPr>
                <w:spacing w:val="-4"/>
                <w:sz w:val="18"/>
              </w:rPr>
              <w:t>часа</w:t>
            </w:r>
          </w:p>
        </w:tc>
        <w:tc>
          <w:tcPr>
            <w:tcW w:w="1327" w:type="dxa"/>
          </w:tcPr>
          <w:p w:rsidR="008A520D" w:rsidRDefault="009056B2">
            <w:pPr>
              <w:pStyle w:val="TableParagraph"/>
              <w:spacing w:before="114" w:line="256" w:lineRule="auto"/>
              <w:ind w:left="170" w:right="511"/>
              <w:rPr>
                <w:sz w:val="18"/>
              </w:rPr>
            </w:pPr>
            <w:r>
              <w:rPr>
                <w:spacing w:val="-2"/>
                <w:sz w:val="18"/>
              </w:rPr>
              <w:t>Русский балет</w:t>
            </w:r>
          </w:p>
        </w:tc>
        <w:tc>
          <w:tcPr>
            <w:tcW w:w="2031" w:type="dxa"/>
          </w:tcPr>
          <w:p w:rsidR="008A520D" w:rsidRDefault="009056B2">
            <w:pPr>
              <w:pStyle w:val="TableParagraph"/>
              <w:spacing w:before="114" w:line="254" w:lineRule="auto"/>
              <w:ind w:left="168" w:right="489"/>
              <w:rPr>
                <w:sz w:val="18"/>
              </w:rPr>
            </w:pPr>
            <w:r>
              <w:rPr>
                <w:sz w:val="18"/>
              </w:rPr>
              <w:t xml:space="preserve">Мировая слава русского балета. </w:t>
            </w:r>
            <w:r>
              <w:rPr>
                <w:spacing w:val="-2"/>
                <w:sz w:val="18"/>
              </w:rPr>
              <w:t xml:space="preserve">Творчество </w:t>
            </w:r>
            <w:r>
              <w:rPr>
                <w:sz w:val="18"/>
              </w:rPr>
              <w:t>композиторов</w:t>
            </w:r>
            <w:r>
              <w:rPr>
                <w:spacing w:val="-12"/>
                <w:sz w:val="18"/>
              </w:rPr>
              <w:t xml:space="preserve"> </w:t>
            </w:r>
            <w:r>
              <w:rPr>
                <w:sz w:val="18"/>
              </w:rPr>
              <w:t>(П. И. Чайковский,</w:t>
            </w:r>
            <w:r>
              <w:rPr>
                <w:spacing w:val="40"/>
                <w:sz w:val="18"/>
              </w:rPr>
              <w:t xml:space="preserve"> </w:t>
            </w:r>
            <w:r>
              <w:rPr>
                <w:sz w:val="18"/>
              </w:rPr>
              <w:t>С. С. Прокофьев,</w:t>
            </w:r>
          </w:p>
          <w:p w:rsidR="008A520D" w:rsidRDefault="009056B2">
            <w:pPr>
              <w:pStyle w:val="TableParagraph"/>
              <w:spacing w:before="3" w:line="254" w:lineRule="auto"/>
              <w:ind w:left="168" w:right="268"/>
              <w:rPr>
                <w:sz w:val="18"/>
              </w:rPr>
            </w:pPr>
            <w:r>
              <w:rPr>
                <w:sz w:val="18"/>
              </w:rPr>
              <w:t>И.</w:t>
            </w:r>
            <w:r>
              <w:rPr>
                <w:spacing w:val="-12"/>
                <w:sz w:val="18"/>
              </w:rPr>
              <w:t xml:space="preserve"> </w:t>
            </w:r>
            <w:r>
              <w:rPr>
                <w:sz w:val="18"/>
              </w:rPr>
              <w:t>Ф.</w:t>
            </w:r>
            <w:r>
              <w:rPr>
                <w:spacing w:val="-11"/>
                <w:sz w:val="18"/>
              </w:rPr>
              <w:t xml:space="preserve"> </w:t>
            </w:r>
            <w:r>
              <w:rPr>
                <w:sz w:val="18"/>
              </w:rPr>
              <w:t xml:space="preserve">Стравинский, Р. К. Щедрин), </w:t>
            </w:r>
            <w:r>
              <w:rPr>
                <w:spacing w:val="-2"/>
                <w:sz w:val="18"/>
              </w:rPr>
              <w:t xml:space="preserve">балетмейстеров, </w:t>
            </w:r>
            <w:r>
              <w:rPr>
                <w:sz w:val="18"/>
              </w:rPr>
              <w:t>артистов балета.</w:t>
            </w:r>
          </w:p>
          <w:p w:rsidR="008A520D" w:rsidRDefault="009056B2">
            <w:pPr>
              <w:pStyle w:val="TableParagraph"/>
              <w:spacing w:before="4"/>
              <w:ind w:left="168"/>
              <w:rPr>
                <w:sz w:val="18"/>
              </w:rPr>
            </w:pPr>
            <w:r>
              <w:rPr>
                <w:sz w:val="18"/>
              </w:rPr>
              <w:t>Дягилевские</w:t>
            </w:r>
            <w:r>
              <w:rPr>
                <w:spacing w:val="-8"/>
                <w:sz w:val="18"/>
              </w:rPr>
              <w:t xml:space="preserve"> </w:t>
            </w:r>
            <w:r>
              <w:rPr>
                <w:spacing w:val="-2"/>
                <w:sz w:val="18"/>
              </w:rPr>
              <w:t>сезоны</w:t>
            </w:r>
          </w:p>
        </w:tc>
        <w:tc>
          <w:tcPr>
            <w:tcW w:w="5528" w:type="dxa"/>
          </w:tcPr>
          <w:p w:rsidR="008A520D" w:rsidRDefault="009056B2">
            <w:pPr>
              <w:pStyle w:val="TableParagraph"/>
              <w:spacing w:before="114"/>
              <w:ind w:left="168"/>
              <w:rPr>
                <w:sz w:val="18"/>
              </w:rPr>
            </w:pPr>
            <w:r>
              <w:rPr>
                <w:spacing w:val="-2"/>
                <w:sz w:val="18"/>
              </w:rPr>
              <w:t>Знакомство</w:t>
            </w:r>
            <w:r>
              <w:rPr>
                <w:spacing w:val="-8"/>
                <w:sz w:val="18"/>
              </w:rPr>
              <w:t xml:space="preserve"> </w:t>
            </w:r>
            <w:r>
              <w:rPr>
                <w:spacing w:val="-2"/>
                <w:sz w:val="18"/>
              </w:rPr>
              <w:t>с</w:t>
            </w:r>
            <w:r>
              <w:rPr>
                <w:spacing w:val="-6"/>
                <w:sz w:val="18"/>
              </w:rPr>
              <w:t xml:space="preserve"> </w:t>
            </w:r>
            <w:r>
              <w:rPr>
                <w:spacing w:val="-2"/>
                <w:sz w:val="18"/>
              </w:rPr>
              <w:t>шедеврами</w:t>
            </w:r>
            <w:r>
              <w:rPr>
                <w:spacing w:val="-6"/>
                <w:sz w:val="18"/>
              </w:rPr>
              <w:t xml:space="preserve"> </w:t>
            </w:r>
            <w:r>
              <w:rPr>
                <w:spacing w:val="-2"/>
                <w:sz w:val="18"/>
              </w:rPr>
              <w:t>русской</w:t>
            </w:r>
            <w:r>
              <w:rPr>
                <w:spacing w:val="-6"/>
                <w:sz w:val="18"/>
              </w:rPr>
              <w:t xml:space="preserve"> </w:t>
            </w:r>
            <w:r>
              <w:rPr>
                <w:spacing w:val="-2"/>
                <w:sz w:val="18"/>
              </w:rPr>
              <w:t>балетной</w:t>
            </w:r>
            <w:r>
              <w:rPr>
                <w:spacing w:val="-4"/>
                <w:sz w:val="18"/>
              </w:rPr>
              <w:t xml:space="preserve"> </w:t>
            </w:r>
            <w:r>
              <w:rPr>
                <w:spacing w:val="-2"/>
                <w:sz w:val="18"/>
              </w:rPr>
              <w:t>музыки.</w:t>
            </w:r>
          </w:p>
          <w:p w:rsidR="008A520D" w:rsidRDefault="009056B2">
            <w:pPr>
              <w:pStyle w:val="TableParagraph"/>
              <w:spacing w:before="14" w:line="254" w:lineRule="auto"/>
              <w:ind w:left="168"/>
              <w:rPr>
                <w:sz w:val="18"/>
              </w:rPr>
            </w:pPr>
            <w:r>
              <w:rPr>
                <w:spacing w:val="-2"/>
                <w:sz w:val="18"/>
              </w:rPr>
              <w:t>Поиск</w:t>
            </w:r>
            <w:r>
              <w:rPr>
                <w:spacing w:val="-8"/>
                <w:sz w:val="18"/>
              </w:rPr>
              <w:t xml:space="preserve"> </w:t>
            </w:r>
            <w:r>
              <w:rPr>
                <w:spacing w:val="-2"/>
                <w:sz w:val="18"/>
              </w:rPr>
              <w:t>информации</w:t>
            </w:r>
            <w:r>
              <w:rPr>
                <w:spacing w:val="-9"/>
                <w:sz w:val="18"/>
              </w:rPr>
              <w:t xml:space="preserve"> </w:t>
            </w:r>
            <w:r>
              <w:rPr>
                <w:spacing w:val="-2"/>
                <w:sz w:val="18"/>
              </w:rPr>
              <w:t>о</w:t>
            </w:r>
            <w:r>
              <w:rPr>
                <w:spacing w:val="-8"/>
                <w:sz w:val="18"/>
              </w:rPr>
              <w:t xml:space="preserve"> </w:t>
            </w:r>
            <w:r>
              <w:rPr>
                <w:spacing w:val="-2"/>
                <w:sz w:val="18"/>
              </w:rPr>
              <w:t>постановках</w:t>
            </w:r>
            <w:r>
              <w:rPr>
                <w:spacing w:val="-10"/>
                <w:sz w:val="18"/>
              </w:rPr>
              <w:t xml:space="preserve"> </w:t>
            </w:r>
            <w:r>
              <w:rPr>
                <w:spacing w:val="-2"/>
                <w:sz w:val="18"/>
              </w:rPr>
              <w:t>балетных</w:t>
            </w:r>
            <w:r>
              <w:rPr>
                <w:spacing w:val="-7"/>
                <w:sz w:val="18"/>
              </w:rPr>
              <w:t xml:space="preserve"> </w:t>
            </w:r>
            <w:r>
              <w:rPr>
                <w:spacing w:val="-2"/>
                <w:sz w:val="18"/>
              </w:rPr>
              <w:t>спектаклей,</w:t>
            </w:r>
            <w:r>
              <w:rPr>
                <w:spacing w:val="-8"/>
                <w:sz w:val="18"/>
              </w:rPr>
              <w:t xml:space="preserve"> </w:t>
            </w:r>
            <w:r>
              <w:rPr>
                <w:spacing w:val="-2"/>
                <w:sz w:val="18"/>
              </w:rPr>
              <w:t xml:space="preserve">гастролях </w:t>
            </w:r>
            <w:r>
              <w:rPr>
                <w:sz w:val="18"/>
              </w:rPr>
              <w:t>российских балетных трупп за рубежом.</w:t>
            </w:r>
          </w:p>
          <w:p w:rsidR="008A520D" w:rsidRDefault="009056B2">
            <w:pPr>
              <w:pStyle w:val="TableParagraph"/>
              <w:spacing w:line="254" w:lineRule="auto"/>
              <w:ind w:left="168"/>
              <w:rPr>
                <w:sz w:val="18"/>
              </w:rPr>
            </w:pPr>
            <w:r>
              <w:rPr>
                <w:sz w:val="18"/>
              </w:rPr>
              <w:t>Посещение балетного спектакля (просмотр в видеозаписи). Характеристика</w:t>
            </w:r>
            <w:r>
              <w:rPr>
                <w:spacing w:val="-8"/>
                <w:sz w:val="18"/>
              </w:rPr>
              <w:t xml:space="preserve"> </w:t>
            </w:r>
            <w:r>
              <w:rPr>
                <w:sz w:val="18"/>
              </w:rPr>
              <w:t>отдельных</w:t>
            </w:r>
            <w:r>
              <w:rPr>
                <w:spacing w:val="-8"/>
                <w:sz w:val="18"/>
              </w:rPr>
              <w:t xml:space="preserve"> </w:t>
            </w:r>
            <w:r>
              <w:rPr>
                <w:sz w:val="18"/>
              </w:rPr>
              <w:t>музыкальных</w:t>
            </w:r>
            <w:r>
              <w:rPr>
                <w:spacing w:val="-8"/>
                <w:sz w:val="18"/>
              </w:rPr>
              <w:t xml:space="preserve"> </w:t>
            </w:r>
            <w:r>
              <w:rPr>
                <w:sz w:val="18"/>
              </w:rPr>
              <w:t>номеров</w:t>
            </w:r>
            <w:r>
              <w:rPr>
                <w:spacing w:val="-8"/>
                <w:sz w:val="18"/>
              </w:rPr>
              <w:t xml:space="preserve"> </w:t>
            </w:r>
            <w:r>
              <w:rPr>
                <w:sz w:val="18"/>
              </w:rPr>
              <w:t>и</w:t>
            </w:r>
            <w:r>
              <w:rPr>
                <w:spacing w:val="-8"/>
                <w:sz w:val="18"/>
              </w:rPr>
              <w:t xml:space="preserve"> </w:t>
            </w:r>
            <w:r>
              <w:rPr>
                <w:sz w:val="18"/>
              </w:rPr>
              <w:t>спектакля</w:t>
            </w:r>
            <w:r>
              <w:rPr>
                <w:spacing w:val="-6"/>
                <w:sz w:val="18"/>
              </w:rPr>
              <w:t xml:space="preserve"> </w:t>
            </w:r>
            <w:r>
              <w:rPr>
                <w:sz w:val="18"/>
              </w:rPr>
              <w:t xml:space="preserve">в </w:t>
            </w:r>
            <w:r>
              <w:rPr>
                <w:spacing w:val="-2"/>
                <w:sz w:val="18"/>
              </w:rPr>
              <w:t>целом.</w:t>
            </w:r>
          </w:p>
          <w:p w:rsidR="008A520D" w:rsidRDefault="009056B2">
            <w:pPr>
              <w:pStyle w:val="TableParagraph"/>
              <w:spacing w:before="2"/>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Pr>
                <w:sz w:val="18"/>
              </w:rPr>
            </w:pPr>
            <w:r>
              <w:rPr>
                <w:sz w:val="18"/>
              </w:rPr>
              <w:t>Исследовательские проекты, посвящённые истории создания знаменитых</w:t>
            </w:r>
            <w:r>
              <w:rPr>
                <w:spacing w:val="-9"/>
                <w:sz w:val="18"/>
              </w:rPr>
              <w:t xml:space="preserve"> </w:t>
            </w:r>
            <w:r>
              <w:rPr>
                <w:sz w:val="18"/>
              </w:rPr>
              <w:t>балетов,</w:t>
            </w:r>
            <w:r>
              <w:rPr>
                <w:spacing w:val="-8"/>
                <w:sz w:val="18"/>
              </w:rPr>
              <w:t xml:space="preserve"> </w:t>
            </w:r>
            <w:r>
              <w:rPr>
                <w:sz w:val="18"/>
              </w:rPr>
              <w:t>творческой</w:t>
            </w:r>
            <w:r>
              <w:rPr>
                <w:spacing w:val="-9"/>
                <w:sz w:val="18"/>
              </w:rPr>
              <w:t xml:space="preserve"> </w:t>
            </w:r>
            <w:r>
              <w:rPr>
                <w:sz w:val="18"/>
              </w:rPr>
              <w:t>биографии</w:t>
            </w:r>
            <w:r>
              <w:rPr>
                <w:spacing w:val="-9"/>
                <w:sz w:val="18"/>
              </w:rPr>
              <w:t xml:space="preserve"> </w:t>
            </w:r>
            <w:r>
              <w:rPr>
                <w:sz w:val="18"/>
              </w:rPr>
              <w:t>балерин,</w:t>
            </w:r>
            <w:r>
              <w:rPr>
                <w:spacing w:val="-8"/>
                <w:sz w:val="18"/>
              </w:rPr>
              <w:t xml:space="preserve"> </w:t>
            </w:r>
            <w:r>
              <w:rPr>
                <w:sz w:val="18"/>
              </w:rPr>
              <w:t xml:space="preserve">танцовщиков, </w:t>
            </w:r>
            <w:r>
              <w:rPr>
                <w:spacing w:val="-2"/>
                <w:sz w:val="18"/>
              </w:rPr>
              <w:t>балетмейстеров.</w:t>
            </w:r>
          </w:p>
          <w:p w:rsidR="008A520D" w:rsidRDefault="009056B2">
            <w:pPr>
              <w:pStyle w:val="TableParagraph"/>
              <w:spacing w:before="1" w:line="254" w:lineRule="auto"/>
              <w:ind w:left="168"/>
              <w:rPr>
                <w:sz w:val="18"/>
              </w:rPr>
            </w:pPr>
            <w:r>
              <w:rPr>
                <w:sz w:val="18"/>
              </w:rPr>
              <w:t>Съёмки</w:t>
            </w:r>
            <w:r>
              <w:rPr>
                <w:spacing w:val="-8"/>
                <w:sz w:val="18"/>
              </w:rPr>
              <w:t xml:space="preserve"> </w:t>
            </w:r>
            <w:r>
              <w:rPr>
                <w:sz w:val="18"/>
              </w:rPr>
              <w:t>любительского</w:t>
            </w:r>
            <w:r>
              <w:rPr>
                <w:spacing w:val="-6"/>
                <w:sz w:val="18"/>
              </w:rPr>
              <w:t xml:space="preserve"> </w:t>
            </w:r>
            <w:r>
              <w:rPr>
                <w:sz w:val="18"/>
              </w:rPr>
              <w:t>фильма</w:t>
            </w:r>
            <w:r>
              <w:rPr>
                <w:spacing w:val="-6"/>
                <w:sz w:val="18"/>
              </w:rPr>
              <w:t xml:space="preserve"> </w:t>
            </w:r>
            <w:r>
              <w:rPr>
                <w:sz w:val="18"/>
              </w:rPr>
              <w:t>(в</w:t>
            </w:r>
            <w:r>
              <w:rPr>
                <w:spacing w:val="-8"/>
                <w:sz w:val="18"/>
              </w:rPr>
              <w:t xml:space="preserve"> </w:t>
            </w:r>
            <w:r>
              <w:rPr>
                <w:sz w:val="18"/>
              </w:rPr>
              <w:t>технике</w:t>
            </w:r>
            <w:r>
              <w:rPr>
                <w:spacing w:val="-8"/>
                <w:sz w:val="18"/>
              </w:rPr>
              <w:t xml:space="preserve"> </w:t>
            </w:r>
            <w:r>
              <w:rPr>
                <w:sz w:val="18"/>
              </w:rPr>
              <w:t>теневого,</w:t>
            </w:r>
            <w:r>
              <w:rPr>
                <w:spacing w:val="-7"/>
                <w:sz w:val="18"/>
              </w:rPr>
              <w:t xml:space="preserve"> </w:t>
            </w:r>
            <w:r>
              <w:rPr>
                <w:sz w:val="18"/>
              </w:rPr>
              <w:t xml:space="preserve">кукольного театра, мультипликации и т. п.) на музыку какого-либо балета </w:t>
            </w:r>
            <w:r>
              <w:rPr>
                <w:spacing w:val="-2"/>
                <w:sz w:val="18"/>
              </w:rPr>
              <w:t>(фрагменты)</w:t>
            </w:r>
          </w:p>
        </w:tc>
      </w:tr>
      <w:tr w:rsidR="008A520D">
        <w:trPr>
          <w:trHeight w:val="2889"/>
        </w:trPr>
        <w:tc>
          <w:tcPr>
            <w:tcW w:w="1253" w:type="dxa"/>
          </w:tcPr>
          <w:p w:rsidR="008A520D" w:rsidRDefault="009056B2">
            <w:pPr>
              <w:pStyle w:val="TableParagraph"/>
              <w:spacing w:before="116"/>
              <w:ind w:left="168"/>
              <w:rPr>
                <w:sz w:val="18"/>
              </w:rPr>
            </w:pPr>
            <w:r>
              <w:rPr>
                <w:spacing w:val="-5"/>
                <w:sz w:val="18"/>
              </w:rPr>
              <w:t>Д)</w:t>
            </w:r>
          </w:p>
          <w:p w:rsidR="008A520D" w:rsidRDefault="009056B2">
            <w:pPr>
              <w:pStyle w:val="TableParagraph"/>
              <w:spacing w:before="12"/>
              <w:ind w:left="168"/>
              <w:rPr>
                <w:sz w:val="18"/>
              </w:rPr>
            </w:pPr>
            <w:r>
              <w:rPr>
                <w:sz w:val="18"/>
              </w:rPr>
              <w:t>3—</w:t>
            </w:r>
            <w:r>
              <w:rPr>
                <w:spacing w:val="-10"/>
                <w:sz w:val="18"/>
              </w:rPr>
              <w:t>4</w:t>
            </w:r>
          </w:p>
          <w:p w:rsidR="008A520D" w:rsidRDefault="009056B2">
            <w:pPr>
              <w:pStyle w:val="TableParagraph"/>
              <w:spacing w:before="14" w:line="256" w:lineRule="auto"/>
              <w:ind w:left="168" w:right="409"/>
              <w:rPr>
                <w:sz w:val="18"/>
              </w:rPr>
            </w:pPr>
            <w:r>
              <w:rPr>
                <w:spacing w:val="-2"/>
                <w:sz w:val="18"/>
              </w:rPr>
              <w:t xml:space="preserve">учебных </w:t>
            </w:r>
            <w:r>
              <w:rPr>
                <w:spacing w:val="-4"/>
                <w:sz w:val="18"/>
              </w:rPr>
              <w:t>часа</w:t>
            </w:r>
          </w:p>
        </w:tc>
        <w:tc>
          <w:tcPr>
            <w:tcW w:w="1327" w:type="dxa"/>
          </w:tcPr>
          <w:p w:rsidR="008A520D" w:rsidRDefault="009056B2">
            <w:pPr>
              <w:pStyle w:val="TableParagraph"/>
              <w:spacing w:before="116" w:line="254" w:lineRule="auto"/>
              <w:ind w:left="170"/>
              <w:rPr>
                <w:sz w:val="18"/>
              </w:rPr>
            </w:pPr>
            <w:r>
              <w:rPr>
                <w:spacing w:val="-2"/>
                <w:sz w:val="18"/>
              </w:rPr>
              <w:t xml:space="preserve">Русская исполнитель </w:t>
            </w:r>
            <w:r>
              <w:rPr>
                <w:sz w:val="18"/>
              </w:rPr>
              <w:t>ская школа</w:t>
            </w:r>
          </w:p>
        </w:tc>
        <w:tc>
          <w:tcPr>
            <w:tcW w:w="2031" w:type="dxa"/>
          </w:tcPr>
          <w:p w:rsidR="008A520D" w:rsidRDefault="009056B2">
            <w:pPr>
              <w:pStyle w:val="TableParagraph"/>
              <w:spacing w:before="116" w:line="254" w:lineRule="auto"/>
              <w:ind w:left="168" w:right="268"/>
              <w:rPr>
                <w:sz w:val="18"/>
              </w:rPr>
            </w:pPr>
            <w:r>
              <w:rPr>
                <w:spacing w:val="-2"/>
                <w:sz w:val="18"/>
              </w:rPr>
              <w:t xml:space="preserve">Творчество выдающихся </w:t>
            </w:r>
            <w:r>
              <w:rPr>
                <w:spacing w:val="-4"/>
                <w:sz w:val="18"/>
              </w:rPr>
              <w:t xml:space="preserve">отечественных </w:t>
            </w:r>
            <w:r>
              <w:rPr>
                <w:spacing w:val="-2"/>
                <w:sz w:val="18"/>
              </w:rPr>
              <w:t>исполнителей</w:t>
            </w:r>
          </w:p>
          <w:p w:rsidR="008A520D" w:rsidRDefault="009056B2">
            <w:pPr>
              <w:pStyle w:val="TableParagraph"/>
              <w:spacing w:before="2" w:line="256" w:lineRule="auto"/>
              <w:ind w:left="168" w:right="268"/>
              <w:rPr>
                <w:sz w:val="18"/>
              </w:rPr>
            </w:pPr>
            <w:r>
              <w:rPr>
                <w:spacing w:val="-2"/>
                <w:sz w:val="18"/>
              </w:rPr>
              <w:t>(С.</w:t>
            </w:r>
            <w:r>
              <w:rPr>
                <w:spacing w:val="-10"/>
                <w:sz w:val="18"/>
              </w:rPr>
              <w:t xml:space="preserve"> </w:t>
            </w:r>
            <w:r>
              <w:rPr>
                <w:spacing w:val="-2"/>
                <w:sz w:val="18"/>
              </w:rPr>
              <w:t>Рихтер,</w:t>
            </w:r>
            <w:r>
              <w:rPr>
                <w:spacing w:val="-9"/>
                <w:sz w:val="18"/>
              </w:rPr>
              <w:t xml:space="preserve"> </w:t>
            </w:r>
            <w:r>
              <w:rPr>
                <w:spacing w:val="-2"/>
                <w:sz w:val="18"/>
              </w:rPr>
              <w:t>Л.</w:t>
            </w:r>
            <w:r>
              <w:rPr>
                <w:spacing w:val="-9"/>
                <w:sz w:val="18"/>
              </w:rPr>
              <w:t xml:space="preserve"> </w:t>
            </w:r>
            <w:r>
              <w:rPr>
                <w:spacing w:val="-2"/>
                <w:sz w:val="18"/>
              </w:rPr>
              <w:t xml:space="preserve">Коган, </w:t>
            </w:r>
            <w:r>
              <w:rPr>
                <w:sz w:val="18"/>
              </w:rPr>
              <w:t>М.</w:t>
            </w:r>
            <w:r>
              <w:rPr>
                <w:spacing w:val="-4"/>
                <w:sz w:val="18"/>
              </w:rPr>
              <w:t xml:space="preserve"> </w:t>
            </w:r>
            <w:r>
              <w:rPr>
                <w:sz w:val="18"/>
              </w:rPr>
              <w:t>Ростропович,</w:t>
            </w:r>
          </w:p>
          <w:p w:rsidR="008A520D" w:rsidRDefault="009056B2">
            <w:pPr>
              <w:pStyle w:val="TableParagraph"/>
              <w:spacing w:line="254" w:lineRule="auto"/>
              <w:ind w:left="168" w:right="103"/>
              <w:rPr>
                <w:sz w:val="18"/>
              </w:rPr>
            </w:pPr>
            <w:r>
              <w:rPr>
                <w:sz w:val="18"/>
              </w:rPr>
              <w:t>Е. Мравинский и др.). Консерватории</w:t>
            </w:r>
            <w:r>
              <w:rPr>
                <w:spacing w:val="-6"/>
                <w:sz w:val="18"/>
              </w:rPr>
              <w:t xml:space="preserve"> </w:t>
            </w:r>
            <w:r>
              <w:rPr>
                <w:sz w:val="18"/>
              </w:rPr>
              <w:t>в Москве и Санкт- Петербурге,</w:t>
            </w:r>
            <w:r>
              <w:rPr>
                <w:spacing w:val="-4"/>
                <w:sz w:val="18"/>
              </w:rPr>
              <w:t xml:space="preserve"> </w:t>
            </w:r>
            <w:r>
              <w:rPr>
                <w:sz w:val="18"/>
              </w:rPr>
              <w:t xml:space="preserve">родном </w:t>
            </w:r>
            <w:r>
              <w:rPr>
                <w:spacing w:val="-2"/>
                <w:sz w:val="18"/>
              </w:rPr>
              <w:t>городе.</w:t>
            </w:r>
            <w:r>
              <w:rPr>
                <w:spacing w:val="-10"/>
                <w:sz w:val="18"/>
              </w:rPr>
              <w:t xml:space="preserve"> </w:t>
            </w:r>
            <w:r>
              <w:rPr>
                <w:spacing w:val="-2"/>
                <w:sz w:val="18"/>
              </w:rPr>
              <w:t>Конкурс</w:t>
            </w:r>
            <w:r>
              <w:rPr>
                <w:spacing w:val="-9"/>
                <w:sz w:val="18"/>
              </w:rPr>
              <w:t xml:space="preserve"> </w:t>
            </w:r>
            <w:r>
              <w:rPr>
                <w:spacing w:val="-2"/>
                <w:sz w:val="18"/>
              </w:rPr>
              <w:t xml:space="preserve">имени </w:t>
            </w:r>
            <w:r>
              <w:rPr>
                <w:sz w:val="18"/>
              </w:rPr>
              <w:t>П. И. Чайковского</w:t>
            </w:r>
          </w:p>
        </w:tc>
        <w:tc>
          <w:tcPr>
            <w:tcW w:w="5528" w:type="dxa"/>
          </w:tcPr>
          <w:p w:rsidR="008A520D" w:rsidRDefault="009056B2">
            <w:pPr>
              <w:pStyle w:val="TableParagraph"/>
              <w:spacing w:before="116" w:line="254" w:lineRule="auto"/>
              <w:ind w:left="168"/>
              <w:rPr>
                <w:sz w:val="18"/>
              </w:rPr>
            </w:pPr>
            <w:r>
              <w:rPr>
                <w:spacing w:val="-4"/>
                <w:sz w:val="18"/>
              </w:rPr>
              <w:t>Слушание</w:t>
            </w:r>
            <w:r>
              <w:rPr>
                <w:spacing w:val="-9"/>
                <w:sz w:val="18"/>
              </w:rPr>
              <w:t xml:space="preserve"> </w:t>
            </w:r>
            <w:r>
              <w:rPr>
                <w:spacing w:val="-4"/>
                <w:sz w:val="18"/>
              </w:rPr>
              <w:t>одних</w:t>
            </w:r>
            <w:r>
              <w:rPr>
                <w:spacing w:val="-7"/>
                <w:sz w:val="18"/>
              </w:rPr>
              <w:t xml:space="preserve"> </w:t>
            </w:r>
            <w:r>
              <w:rPr>
                <w:spacing w:val="-4"/>
                <w:sz w:val="18"/>
              </w:rPr>
              <w:t>и</w:t>
            </w:r>
            <w:r>
              <w:rPr>
                <w:spacing w:val="-9"/>
                <w:sz w:val="18"/>
              </w:rPr>
              <w:t xml:space="preserve"> </w:t>
            </w:r>
            <w:r>
              <w:rPr>
                <w:spacing w:val="-4"/>
                <w:sz w:val="18"/>
              </w:rPr>
              <w:t>тех</w:t>
            </w:r>
            <w:r>
              <w:rPr>
                <w:spacing w:val="-10"/>
                <w:sz w:val="18"/>
              </w:rPr>
              <w:t xml:space="preserve"> </w:t>
            </w:r>
            <w:r>
              <w:rPr>
                <w:spacing w:val="-4"/>
                <w:sz w:val="18"/>
              </w:rPr>
              <w:t>же</w:t>
            </w:r>
            <w:r>
              <w:rPr>
                <w:spacing w:val="-9"/>
                <w:sz w:val="18"/>
              </w:rPr>
              <w:t xml:space="preserve"> </w:t>
            </w:r>
            <w:r>
              <w:rPr>
                <w:spacing w:val="-4"/>
                <w:sz w:val="18"/>
              </w:rPr>
              <w:t>произведений</w:t>
            </w:r>
            <w:r>
              <w:rPr>
                <w:spacing w:val="-6"/>
                <w:sz w:val="18"/>
              </w:rPr>
              <w:t xml:space="preserve"> </w:t>
            </w:r>
            <w:r>
              <w:rPr>
                <w:spacing w:val="-4"/>
                <w:sz w:val="18"/>
              </w:rPr>
              <w:t>в</w:t>
            </w:r>
            <w:r>
              <w:rPr>
                <w:spacing w:val="-7"/>
                <w:sz w:val="18"/>
              </w:rPr>
              <w:t xml:space="preserve"> </w:t>
            </w:r>
            <w:r>
              <w:rPr>
                <w:spacing w:val="-4"/>
                <w:sz w:val="18"/>
              </w:rPr>
              <w:t>исполнении</w:t>
            </w:r>
            <w:r>
              <w:rPr>
                <w:spacing w:val="-9"/>
                <w:sz w:val="18"/>
              </w:rPr>
              <w:t xml:space="preserve"> </w:t>
            </w:r>
            <w:r>
              <w:rPr>
                <w:spacing w:val="-4"/>
                <w:sz w:val="18"/>
              </w:rPr>
              <w:t xml:space="preserve">разных </w:t>
            </w:r>
            <w:r>
              <w:rPr>
                <w:sz w:val="18"/>
              </w:rPr>
              <w:t>музыкантов,</w:t>
            </w:r>
            <w:r>
              <w:rPr>
                <w:spacing w:val="-12"/>
                <w:sz w:val="18"/>
              </w:rPr>
              <w:t xml:space="preserve"> </w:t>
            </w:r>
            <w:r>
              <w:rPr>
                <w:sz w:val="18"/>
              </w:rPr>
              <w:t>оценка</w:t>
            </w:r>
            <w:r>
              <w:rPr>
                <w:spacing w:val="-11"/>
                <w:sz w:val="18"/>
              </w:rPr>
              <w:t xml:space="preserve"> </w:t>
            </w:r>
            <w:r>
              <w:rPr>
                <w:sz w:val="18"/>
              </w:rPr>
              <w:t>особенностей</w:t>
            </w:r>
            <w:r>
              <w:rPr>
                <w:spacing w:val="-11"/>
                <w:sz w:val="18"/>
              </w:rPr>
              <w:t xml:space="preserve"> </w:t>
            </w:r>
            <w:r>
              <w:rPr>
                <w:sz w:val="18"/>
              </w:rPr>
              <w:t>интерпретации.</w:t>
            </w:r>
          </w:p>
          <w:p w:rsidR="008A520D" w:rsidRDefault="009056B2">
            <w:pPr>
              <w:pStyle w:val="TableParagraph"/>
              <w:spacing w:before="1" w:line="256" w:lineRule="auto"/>
              <w:ind w:left="168"/>
              <w:rPr>
                <w:sz w:val="18"/>
              </w:rPr>
            </w:pPr>
            <w:r>
              <w:rPr>
                <w:sz w:val="18"/>
              </w:rPr>
              <w:t>Создание</w:t>
            </w:r>
            <w:r>
              <w:rPr>
                <w:spacing w:val="-8"/>
                <w:sz w:val="18"/>
              </w:rPr>
              <w:t xml:space="preserve"> </w:t>
            </w:r>
            <w:r>
              <w:rPr>
                <w:sz w:val="18"/>
              </w:rPr>
              <w:t>домашней</w:t>
            </w:r>
            <w:r>
              <w:rPr>
                <w:spacing w:val="-8"/>
                <w:sz w:val="18"/>
              </w:rPr>
              <w:t xml:space="preserve"> </w:t>
            </w:r>
            <w:r>
              <w:rPr>
                <w:sz w:val="18"/>
              </w:rPr>
              <w:t>фоно-</w:t>
            </w:r>
            <w:r>
              <w:rPr>
                <w:spacing w:val="-7"/>
                <w:sz w:val="18"/>
              </w:rPr>
              <w:t xml:space="preserve"> </w:t>
            </w:r>
            <w:r>
              <w:rPr>
                <w:sz w:val="18"/>
              </w:rPr>
              <w:t>и</w:t>
            </w:r>
            <w:r>
              <w:rPr>
                <w:spacing w:val="-8"/>
                <w:sz w:val="18"/>
              </w:rPr>
              <w:t xml:space="preserve"> </w:t>
            </w:r>
            <w:r>
              <w:rPr>
                <w:sz w:val="18"/>
              </w:rPr>
              <w:t>видеотеки</w:t>
            </w:r>
            <w:r>
              <w:rPr>
                <w:spacing w:val="-8"/>
                <w:sz w:val="18"/>
              </w:rPr>
              <w:t xml:space="preserve"> </w:t>
            </w:r>
            <w:r>
              <w:rPr>
                <w:sz w:val="18"/>
              </w:rPr>
              <w:t>из</w:t>
            </w:r>
            <w:r>
              <w:rPr>
                <w:spacing w:val="-6"/>
                <w:sz w:val="18"/>
              </w:rPr>
              <w:t xml:space="preserve"> </w:t>
            </w:r>
            <w:r>
              <w:rPr>
                <w:sz w:val="18"/>
              </w:rPr>
              <w:t xml:space="preserve">понравившихся </w:t>
            </w:r>
            <w:r>
              <w:rPr>
                <w:spacing w:val="-2"/>
                <w:sz w:val="18"/>
              </w:rPr>
              <w:t>произведений.</w:t>
            </w:r>
          </w:p>
          <w:p w:rsidR="008A520D" w:rsidRDefault="009056B2">
            <w:pPr>
              <w:pStyle w:val="TableParagraph"/>
              <w:spacing w:line="203" w:lineRule="exact"/>
              <w:ind w:left="168"/>
              <w:rPr>
                <w:sz w:val="18"/>
              </w:rPr>
            </w:pPr>
            <w:r>
              <w:rPr>
                <w:sz w:val="18"/>
              </w:rPr>
              <w:t>Дискуссия</w:t>
            </w:r>
            <w:r>
              <w:rPr>
                <w:spacing w:val="-3"/>
                <w:sz w:val="18"/>
              </w:rPr>
              <w:t xml:space="preserve"> </w:t>
            </w:r>
            <w:r>
              <w:rPr>
                <w:sz w:val="18"/>
              </w:rPr>
              <w:t>на</w:t>
            </w:r>
            <w:r>
              <w:rPr>
                <w:spacing w:val="-4"/>
                <w:sz w:val="18"/>
              </w:rPr>
              <w:t xml:space="preserve"> </w:t>
            </w:r>
            <w:r>
              <w:rPr>
                <w:sz w:val="18"/>
              </w:rPr>
              <w:t>тему</w:t>
            </w:r>
            <w:r>
              <w:rPr>
                <w:spacing w:val="-2"/>
                <w:sz w:val="18"/>
              </w:rPr>
              <w:t xml:space="preserve"> </w:t>
            </w:r>
            <w:r>
              <w:rPr>
                <w:sz w:val="18"/>
              </w:rPr>
              <w:t>«Исполнитель</w:t>
            </w:r>
            <w:r>
              <w:rPr>
                <w:spacing w:val="-1"/>
                <w:sz w:val="18"/>
              </w:rPr>
              <w:t xml:space="preserve"> </w:t>
            </w:r>
            <w:r>
              <w:rPr>
                <w:sz w:val="18"/>
              </w:rPr>
              <w:t>—</w:t>
            </w:r>
            <w:r>
              <w:rPr>
                <w:spacing w:val="-3"/>
                <w:sz w:val="18"/>
              </w:rPr>
              <w:t xml:space="preserve"> </w:t>
            </w:r>
            <w:r>
              <w:rPr>
                <w:sz w:val="18"/>
              </w:rPr>
              <w:t>соавтор</w:t>
            </w:r>
            <w:r>
              <w:rPr>
                <w:spacing w:val="-2"/>
                <w:sz w:val="18"/>
              </w:rPr>
              <w:t xml:space="preserve"> композитора».</w:t>
            </w:r>
          </w:p>
          <w:p w:rsidR="008A520D" w:rsidRDefault="009056B2">
            <w:pPr>
              <w:pStyle w:val="TableParagraph"/>
              <w:spacing w:before="14"/>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8"/>
              <w:rPr>
                <w:sz w:val="18"/>
              </w:rPr>
            </w:pPr>
            <w:r>
              <w:rPr>
                <w:sz w:val="18"/>
              </w:rPr>
              <w:t>Исследовательские</w:t>
            </w:r>
            <w:r>
              <w:rPr>
                <w:spacing w:val="-11"/>
                <w:sz w:val="18"/>
              </w:rPr>
              <w:t xml:space="preserve"> </w:t>
            </w:r>
            <w:r>
              <w:rPr>
                <w:sz w:val="18"/>
              </w:rPr>
              <w:t>проекты,</w:t>
            </w:r>
            <w:r>
              <w:rPr>
                <w:spacing w:val="-10"/>
                <w:sz w:val="18"/>
              </w:rPr>
              <w:t xml:space="preserve"> </w:t>
            </w:r>
            <w:r>
              <w:rPr>
                <w:sz w:val="18"/>
              </w:rPr>
              <w:t>посвящённые</w:t>
            </w:r>
            <w:r>
              <w:rPr>
                <w:spacing w:val="-11"/>
                <w:sz w:val="18"/>
              </w:rPr>
              <w:t xml:space="preserve"> </w:t>
            </w:r>
            <w:r>
              <w:rPr>
                <w:sz w:val="18"/>
              </w:rPr>
              <w:t>биографиям</w:t>
            </w:r>
            <w:r>
              <w:rPr>
                <w:spacing w:val="-11"/>
                <w:sz w:val="18"/>
              </w:rPr>
              <w:t xml:space="preserve"> </w:t>
            </w:r>
            <w:r>
              <w:rPr>
                <w:sz w:val="18"/>
              </w:rPr>
              <w:t>известных отечественных исполнителей классической музыки</w:t>
            </w:r>
          </w:p>
        </w:tc>
      </w:tr>
      <w:tr w:rsidR="008A520D">
        <w:trPr>
          <w:trHeight w:val="2889"/>
        </w:trPr>
        <w:tc>
          <w:tcPr>
            <w:tcW w:w="1253" w:type="dxa"/>
          </w:tcPr>
          <w:p w:rsidR="008A520D" w:rsidRDefault="009056B2">
            <w:pPr>
              <w:pStyle w:val="TableParagraph"/>
              <w:spacing w:before="114"/>
              <w:ind w:left="168"/>
              <w:rPr>
                <w:sz w:val="18"/>
              </w:rPr>
            </w:pPr>
            <w:r>
              <w:rPr>
                <w:spacing w:val="-5"/>
                <w:sz w:val="18"/>
              </w:rPr>
              <w:t>Е)</w:t>
            </w:r>
          </w:p>
          <w:p w:rsidR="008A520D" w:rsidRDefault="009056B2">
            <w:pPr>
              <w:pStyle w:val="TableParagraph"/>
              <w:spacing w:before="14"/>
              <w:ind w:left="168"/>
              <w:rPr>
                <w:sz w:val="18"/>
              </w:rPr>
            </w:pPr>
            <w:r>
              <w:rPr>
                <w:sz w:val="18"/>
              </w:rPr>
              <w:t>3—</w:t>
            </w:r>
            <w:r>
              <w:rPr>
                <w:spacing w:val="-10"/>
                <w:sz w:val="18"/>
              </w:rPr>
              <w:t>4</w:t>
            </w:r>
          </w:p>
          <w:p w:rsidR="008A520D" w:rsidRDefault="009056B2">
            <w:pPr>
              <w:pStyle w:val="TableParagraph"/>
              <w:spacing w:before="13" w:line="254" w:lineRule="auto"/>
              <w:ind w:left="168" w:right="409"/>
              <w:rPr>
                <w:sz w:val="18"/>
              </w:rPr>
            </w:pPr>
            <w:r>
              <w:rPr>
                <w:spacing w:val="-2"/>
                <w:sz w:val="18"/>
              </w:rPr>
              <w:t xml:space="preserve">учебных </w:t>
            </w:r>
            <w:r>
              <w:rPr>
                <w:spacing w:val="-4"/>
                <w:sz w:val="18"/>
              </w:rPr>
              <w:t>часа</w:t>
            </w:r>
          </w:p>
        </w:tc>
        <w:tc>
          <w:tcPr>
            <w:tcW w:w="1327" w:type="dxa"/>
          </w:tcPr>
          <w:p w:rsidR="008A520D" w:rsidRDefault="009056B2">
            <w:pPr>
              <w:pStyle w:val="TableParagraph"/>
              <w:spacing w:before="114" w:line="254" w:lineRule="auto"/>
              <w:ind w:left="170" w:right="350"/>
              <w:rPr>
                <w:sz w:val="18"/>
              </w:rPr>
            </w:pPr>
            <w:r>
              <w:rPr>
                <w:spacing w:val="-2"/>
                <w:sz w:val="18"/>
              </w:rPr>
              <w:t xml:space="preserve">Русская </w:t>
            </w:r>
            <w:r>
              <w:rPr>
                <w:sz w:val="18"/>
              </w:rPr>
              <w:t>музыка</w:t>
            </w:r>
            <w:r>
              <w:rPr>
                <w:spacing w:val="-12"/>
                <w:sz w:val="18"/>
              </w:rPr>
              <w:t xml:space="preserve"> </w:t>
            </w:r>
            <w:r>
              <w:rPr>
                <w:sz w:val="18"/>
              </w:rPr>
              <w:t xml:space="preserve">— взгляд в </w:t>
            </w:r>
            <w:r>
              <w:rPr>
                <w:spacing w:val="-2"/>
                <w:sz w:val="18"/>
              </w:rPr>
              <w:t>будущее</w:t>
            </w:r>
          </w:p>
        </w:tc>
        <w:tc>
          <w:tcPr>
            <w:tcW w:w="2031" w:type="dxa"/>
          </w:tcPr>
          <w:p w:rsidR="008A520D" w:rsidRDefault="009056B2">
            <w:pPr>
              <w:pStyle w:val="TableParagraph"/>
              <w:spacing w:before="114" w:line="256" w:lineRule="auto"/>
              <w:ind w:left="168" w:right="377"/>
              <w:rPr>
                <w:sz w:val="18"/>
              </w:rPr>
            </w:pPr>
            <w:r>
              <w:rPr>
                <w:sz w:val="18"/>
              </w:rPr>
              <w:t>Идея</w:t>
            </w:r>
            <w:r>
              <w:rPr>
                <w:spacing w:val="-12"/>
                <w:sz w:val="18"/>
              </w:rPr>
              <w:t xml:space="preserve"> </w:t>
            </w:r>
            <w:r>
              <w:rPr>
                <w:sz w:val="18"/>
              </w:rPr>
              <w:t>светомузыки. Мистерии А.</w:t>
            </w:r>
          </w:p>
          <w:p w:rsidR="008A520D" w:rsidRDefault="009056B2">
            <w:pPr>
              <w:pStyle w:val="TableParagraph"/>
              <w:spacing w:line="254" w:lineRule="auto"/>
              <w:ind w:left="168" w:right="840"/>
              <w:rPr>
                <w:sz w:val="18"/>
              </w:rPr>
            </w:pPr>
            <w:r>
              <w:rPr>
                <w:sz w:val="18"/>
              </w:rPr>
              <w:t>Н.</w:t>
            </w:r>
            <w:r>
              <w:rPr>
                <w:spacing w:val="-12"/>
                <w:sz w:val="18"/>
              </w:rPr>
              <w:t xml:space="preserve"> </w:t>
            </w:r>
            <w:r>
              <w:rPr>
                <w:sz w:val="18"/>
              </w:rPr>
              <w:t xml:space="preserve">Скрябина. </w:t>
            </w:r>
            <w:r>
              <w:rPr>
                <w:spacing w:val="-2"/>
                <w:sz w:val="18"/>
              </w:rPr>
              <w:t>Терменвокс, синтезатор</w:t>
            </w:r>
            <w:r>
              <w:rPr>
                <w:spacing w:val="40"/>
                <w:sz w:val="18"/>
              </w:rPr>
              <w:t xml:space="preserve"> </w:t>
            </w:r>
            <w:r>
              <w:rPr>
                <w:sz w:val="18"/>
              </w:rPr>
              <w:t>Е. Мурзина,</w:t>
            </w:r>
          </w:p>
          <w:p w:rsidR="008A520D" w:rsidRDefault="009056B2">
            <w:pPr>
              <w:pStyle w:val="TableParagraph"/>
              <w:spacing w:line="256" w:lineRule="auto"/>
              <w:ind w:left="168" w:right="288"/>
              <w:rPr>
                <w:sz w:val="18"/>
              </w:rPr>
            </w:pPr>
            <w:r>
              <w:rPr>
                <w:sz w:val="18"/>
              </w:rPr>
              <w:t>электронная</w:t>
            </w:r>
            <w:r>
              <w:rPr>
                <w:spacing w:val="-12"/>
                <w:sz w:val="18"/>
              </w:rPr>
              <w:t xml:space="preserve"> </w:t>
            </w:r>
            <w:r>
              <w:rPr>
                <w:sz w:val="18"/>
              </w:rPr>
              <w:t>музыка (на примере творчества А.</w:t>
            </w:r>
          </w:p>
          <w:p w:rsidR="008A520D" w:rsidRDefault="009056B2">
            <w:pPr>
              <w:pStyle w:val="TableParagraph"/>
              <w:spacing w:line="203" w:lineRule="exact"/>
              <w:ind w:left="168"/>
              <w:rPr>
                <w:sz w:val="18"/>
              </w:rPr>
            </w:pPr>
            <w:r>
              <w:rPr>
                <w:sz w:val="18"/>
              </w:rPr>
              <w:t>Г.</w:t>
            </w:r>
            <w:r>
              <w:rPr>
                <w:spacing w:val="-2"/>
                <w:sz w:val="18"/>
              </w:rPr>
              <w:t xml:space="preserve"> Шнитке,</w:t>
            </w:r>
          </w:p>
          <w:p w:rsidR="008A520D" w:rsidRDefault="009056B2">
            <w:pPr>
              <w:pStyle w:val="TableParagraph"/>
              <w:spacing w:before="14" w:line="256" w:lineRule="auto"/>
              <w:ind w:left="168" w:right="268"/>
              <w:rPr>
                <w:sz w:val="18"/>
              </w:rPr>
            </w:pPr>
            <w:r>
              <w:rPr>
                <w:sz w:val="18"/>
              </w:rPr>
              <w:t>Э.</w:t>
            </w:r>
            <w:r>
              <w:rPr>
                <w:spacing w:val="-12"/>
                <w:sz w:val="18"/>
              </w:rPr>
              <w:t xml:space="preserve"> </w:t>
            </w:r>
            <w:r>
              <w:rPr>
                <w:sz w:val="18"/>
              </w:rPr>
              <w:t>Н.</w:t>
            </w:r>
            <w:r>
              <w:rPr>
                <w:spacing w:val="-11"/>
                <w:sz w:val="18"/>
              </w:rPr>
              <w:t xml:space="preserve"> </w:t>
            </w:r>
            <w:r>
              <w:rPr>
                <w:sz w:val="18"/>
              </w:rPr>
              <w:t>Артемьева</w:t>
            </w:r>
            <w:r>
              <w:rPr>
                <w:spacing w:val="-11"/>
                <w:sz w:val="18"/>
              </w:rPr>
              <w:t xml:space="preserve"> </w:t>
            </w:r>
            <w:r>
              <w:rPr>
                <w:sz w:val="18"/>
              </w:rPr>
              <w:t xml:space="preserve">и </w:t>
            </w:r>
            <w:r>
              <w:rPr>
                <w:spacing w:val="-4"/>
                <w:sz w:val="18"/>
              </w:rPr>
              <w:t>др.)</w:t>
            </w:r>
          </w:p>
        </w:tc>
        <w:tc>
          <w:tcPr>
            <w:tcW w:w="5528" w:type="dxa"/>
          </w:tcPr>
          <w:p w:rsidR="008A520D" w:rsidRDefault="009056B2">
            <w:pPr>
              <w:pStyle w:val="TableParagraph"/>
              <w:spacing w:before="114" w:line="256" w:lineRule="auto"/>
              <w:ind w:left="168"/>
              <w:rPr>
                <w:sz w:val="18"/>
              </w:rPr>
            </w:pPr>
            <w:r>
              <w:rPr>
                <w:sz w:val="18"/>
              </w:rPr>
              <w:t>Знакомство</w:t>
            </w:r>
            <w:r>
              <w:rPr>
                <w:spacing w:val="-7"/>
                <w:sz w:val="18"/>
              </w:rPr>
              <w:t xml:space="preserve"> </w:t>
            </w:r>
            <w:r>
              <w:rPr>
                <w:sz w:val="18"/>
              </w:rPr>
              <w:t>с</w:t>
            </w:r>
            <w:r>
              <w:rPr>
                <w:spacing w:val="-8"/>
                <w:sz w:val="18"/>
              </w:rPr>
              <w:t xml:space="preserve"> </w:t>
            </w:r>
            <w:r>
              <w:rPr>
                <w:sz w:val="18"/>
              </w:rPr>
              <w:t>музыкой</w:t>
            </w:r>
            <w:r>
              <w:rPr>
                <w:spacing w:val="-8"/>
                <w:sz w:val="18"/>
              </w:rPr>
              <w:t xml:space="preserve"> </w:t>
            </w:r>
            <w:r>
              <w:rPr>
                <w:sz w:val="18"/>
              </w:rPr>
              <w:t>отечественных</w:t>
            </w:r>
            <w:r>
              <w:rPr>
                <w:spacing w:val="-6"/>
                <w:sz w:val="18"/>
              </w:rPr>
              <w:t xml:space="preserve"> </w:t>
            </w:r>
            <w:r>
              <w:rPr>
                <w:sz w:val="18"/>
              </w:rPr>
              <w:t>композиторов</w:t>
            </w:r>
            <w:r>
              <w:rPr>
                <w:spacing w:val="-8"/>
                <w:sz w:val="18"/>
              </w:rPr>
              <w:t xml:space="preserve"> </w:t>
            </w:r>
            <w:r>
              <w:rPr>
                <w:sz w:val="18"/>
              </w:rPr>
              <w:t>XX</w:t>
            </w:r>
            <w:r>
              <w:rPr>
                <w:spacing w:val="-6"/>
                <w:sz w:val="18"/>
              </w:rPr>
              <w:t xml:space="preserve"> </w:t>
            </w:r>
            <w:r>
              <w:rPr>
                <w:sz w:val="18"/>
              </w:rPr>
              <w:t>века, эстетическими и технологическими идеями по расширению возможностей и средств музыкального искусства.</w:t>
            </w:r>
          </w:p>
          <w:p w:rsidR="008A520D" w:rsidRDefault="009056B2">
            <w:pPr>
              <w:pStyle w:val="TableParagraph"/>
              <w:spacing w:line="256" w:lineRule="auto"/>
              <w:ind w:left="168"/>
              <w:rPr>
                <w:sz w:val="18"/>
              </w:rPr>
            </w:pPr>
            <w:r>
              <w:rPr>
                <w:sz w:val="18"/>
              </w:rPr>
              <w:t>Слушание</w:t>
            </w:r>
            <w:r>
              <w:rPr>
                <w:spacing w:val="-8"/>
                <w:sz w:val="18"/>
              </w:rPr>
              <w:t xml:space="preserve"> </w:t>
            </w:r>
            <w:r>
              <w:rPr>
                <w:sz w:val="18"/>
              </w:rPr>
              <w:t>образцов</w:t>
            </w:r>
            <w:r>
              <w:rPr>
                <w:spacing w:val="-8"/>
                <w:sz w:val="18"/>
              </w:rPr>
              <w:t xml:space="preserve"> </w:t>
            </w:r>
            <w:r>
              <w:rPr>
                <w:sz w:val="18"/>
              </w:rPr>
              <w:t>электронной</w:t>
            </w:r>
            <w:r>
              <w:rPr>
                <w:spacing w:val="-8"/>
                <w:sz w:val="18"/>
              </w:rPr>
              <w:t xml:space="preserve"> </w:t>
            </w:r>
            <w:r>
              <w:rPr>
                <w:sz w:val="18"/>
              </w:rPr>
              <w:t>музыки.</w:t>
            </w:r>
            <w:r>
              <w:rPr>
                <w:spacing w:val="-7"/>
                <w:sz w:val="18"/>
              </w:rPr>
              <w:t xml:space="preserve"> </w:t>
            </w:r>
            <w:r>
              <w:rPr>
                <w:sz w:val="18"/>
              </w:rPr>
              <w:t>Дискуссия</w:t>
            </w:r>
            <w:r>
              <w:rPr>
                <w:spacing w:val="-6"/>
                <w:sz w:val="18"/>
              </w:rPr>
              <w:t xml:space="preserve"> </w:t>
            </w:r>
            <w:r>
              <w:rPr>
                <w:sz w:val="18"/>
              </w:rPr>
              <w:t>о</w:t>
            </w:r>
            <w:r>
              <w:rPr>
                <w:spacing w:val="-6"/>
                <w:sz w:val="18"/>
              </w:rPr>
              <w:t xml:space="preserve"> </w:t>
            </w:r>
            <w:r>
              <w:rPr>
                <w:sz w:val="18"/>
              </w:rPr>
              <w:t>значении технических средств в создании современной музыки.</w:t>
            </w:r>
          </w:p>
          <w:p w:rsidR="008A520D" w:rsidRDefault="009056B2">
            <w:pPr>
              <w:pStyle w:val="TableParagraph"/>
              <w:spacing w:line="206" w:lineRule="exact"/>
              <w:ind w:left="168"/>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7" w:line="256" w:lineRule="auto"/>
              <w:ind w:left="168"/>
              <w:rPr>
                <w:sz w:val="18"/>
              </w:rPr>
            </w:pPr>
            <w:r>
              <w:rPr>
                <w:sz w:val="18"/>
              </w:rPr>
              <w:t>Исследовательские</w:t>
            </w:r>
            <w:r>
              <w:rPr>
                <w:spacing w:val="-10"/>
                <w:sz w:val="18"/>
              </w:rPr>
              <w:t xml:space="preserve"> </w:t>
            </w:r>
            <w:r>
              <w:rPr>
                <w:sz w:val="18"/>
              </w:rPr>
              <w:t>проекты,</w:t>
            </w:r>
            <w:r>
              <w:rPr>
                <w:spacing w:val="-10"/>
                <w:sz w:val="18"/>
              </w:rPr>
              <w:t xml:space="preserve"> </w:t>
            </w:r>
            <w:r>
              <w:rPr>
                <w:sz w:val="18"/>
              </w:rPr>
              <w:t>посвящённые</w:t>
            </w:r>
            <w:r>
              <w:rPr>
                <w:spacing w:val="-10"/>
                <w:sz w:val="18"/>
              </w:rPr>
              <w:t xml:space="preserve"> </w:t>
            </w:r>
            <w:r>
              <w:rPr>
                <w:sz w:val="18"/>
              </w:rPr>
              <w:t>развитию</w:t>
            </w:r>
            <w:r>
              <w:rPr>
                <w:spacing w:val="-10"/>
                <w:sz w:val="18"/>
              </w:rPr>
              <w:t xml:space="preserve"> </w:t>
            </w:r>
            <w:r>
              <w:rPr>
                <w:sz w:val="18"/>
              </w:rPr>
              <w:t>музыкальной электроники в России.</w:t>
            </w:r>
          </w:p>
          <w:p w:rsidR="008A520D" w:rsidRDefault="009056B2">
            <w:pPr>
              <w:pStyle w:val="TableParagraph"/>
              <w:spacing w:line="254" w:lineRule="auto"/>
              <w:ind w:left="168" w:right="244"/>
              <w:rPr>
                <w:sz w:val="18"/>
              </w:rPr>
            </w:pPr>
            <w:r>
              <w:rPr>
                <w:sz w:val="18"/>
              </w:rPr>
              <w:t>Импровизация, сочинение музыки с помощью цифровых устройств,</w:t>
            </w:r>
            <w:r>
              <w:rPr>
                <w:spacing w:val="-8"/>
                <w:sz w:val="18"/>
              </w:rPr>
              <w:t xml:space="preserve"> </w:t>
            </w:r>
            <w:r>
              <w:rPr>
                <w:sz w:val="18"/>
              </w:rPr>
              <w:t>программных</w:t>
            </w:r>
            <w:r>
              <w:rPr>
                <w:spacing w:val="-9"/>
                <w:sz w:val="18"/>
              </w:rPr>
              <w:t xml:space="preserve"> </w:t>
            </w:r>
            <w:r>
              <w:rPr>
                <w:sz w:val="18"/>
              </w:rPr>
              <w:t>продуктов</w:t>
            </w:r>
            <w:r>
              <w:rPr>
                <w:spacing w:val="-9"/>
                <w:sz w:val="18"/>
              </w:rPr>
              <w:t xml:space="preserve"> </w:t>
            </w:r>
            <w:r>
              <w:rPr>
                <w:sz w:val="18"/>
              </w:rPr>
              <w:t>и</w:t>
            </w:r>
            <w:r>
              <w:rPr>
                <w:spacing w:val="-9"/>
                <w:sz w:val="18"/>
              </w:rPr>
              <w:t xml:space="preserve"> </w:t>
            </w:r>
            <w:r>
              <w:rPr>
                <w:sz w:val="18"/>
              </w:rPr>
              <w:t>электронных</w:t>
            </w:r>
            <w:r>
              <w:rPr>
                <w:spacing w:val="-9"/>
                <w:sz w:val="18"/>
              </w:rPr>
              <w:t xml:space="preserve"> </w:t>
            </w:r>
            <w:r>
              <w:rPr>
                <w:sz w:val="18"/>
              </w:rPr>
              <w:t>гаджетов</w:t>
            </w:r>
          </w:p>
        </w:tc>
      </w:tr>
    </w:tbl>
    <w:p w:rsidR="008A520D" w:rsidRDefault="008A520D">
      <w:pPr>
        <w:spacing w:line="254" w:lineRule="auto"/>
        <w:rPr>
          <w:sz w:val="18"/>
        </w:rPr>
        <w:sectPr w:rsidR="008A520D">
          <w:pgSz w:w="11910" w:h="16840"/>
          <w:pgMar w:top="1120" w:right="300" w:bottom="1160" w:left="740" w:header="0" w:footer="891" w:gutter="0"/>
          <w:cols w:space="720"/>
        </w:sectPr>
      </w:pPr>
    </w:p>
    <w:p w:rsidR="008A520D" w:rsidRDefault="009056B2">
      <w:pPr>
        <w:spacing w:before="83" w:after="3"/>
        <w:ind w:left="962"/>
        <w:jc w:val="both"/>
        <w:rPr>
          <w:b/>
        </w:rPr>
      </w:pPr>
      <w:r>
        <w:rPr>
          <w:b/>
        </w:rPr>
        <w:lastRenderedPageBreak/>
        <w:t>МОДУЛЬ</w:t>
      </w:r>
      <w:r>
        <w:rPr>
          <w:b/>
          <w:spacing w:val="-9"/>
        </w:rPr>
        <w:t xml:space="preserve"> </w:t>
      </w:r>
      <w:r>
        <w:rPr>
          <w:b/>
        </w:rPr>
        <w:t>№</w:t>
      </w:r>
      <w:r>
        <w:rPr>
          <w:b/>
          <w:spacing w:val="-7"/>
        </w:rPr>
        <w:t xml:space="preserve"> </w:t>
      </w:r>
      <w:r>
        <w:rPr>
          <w:b/>
        </w:rPr>
        <w:t>6</w:t>
      </w:r>
      <w:r>
        <w:rPr>
          <w:b/>
          <w:spacing w:val="-5"/>
        </w:rPr>
        <w:t xml:space="preserve"> </w:t>
      </w:r>
      <w:r>
        <w:rPr>
          <w:b/>
        </w:rPr>
        <w:t>«ОБРАЗЫ</w:t>
      </w:r>
      <w:r>
        <w:rPr>
          <w:b/>
          <w:spacing w:val="-6"/>
        </w:rPr>
        <w:t xml:space="preserve"> </w:t>
      </w:r>
      <w:r>
        <w:rPr>
          <w:b/>
        </w:rPr>
        <w:t>РУССКОЙ</w:t>
      </w:r>
      <w:r>
        <w:rPr>
          <w:b/>
          <w:spacing w:val="-7"/>
        </w:rPr>
        <w:t xml:space="preserve"> </w:t>
      </w:r>
      <w:r>
        <w:rPr>
          <w:b/>
        </w:rPr>
        <w:t>И</w:t>
      </w:r>
      <w:r>
        <w:rPr>
          <w:b/>
          <w:spacing w:val="-4"/>
        </w:rPr>
        <w:t xml:space="preserve"> </w:t>
      </w:r>
      <w:r>
        <w:rPr>
          <w:b/>
        </w:rPr>
        <w:t>ЕВРОПЕЙСКОЙ</w:t>
      </w:r>
      <w:r>
        <w:rPr>
          <w:b/>
          <w:spacing w:val="-3"/>
        </w:rPr>
        <w:t xml:space="preserve"> </w:t>
      </w:r>
      <w:r>
        <w:rPr>
          <w:b/>
        </w:rPr>
        <w:t>ДУХОВНОЙ</w:t>
      </w:r>
      <w:r>
        <w:rPr>
          <w:b/>
          <w:spacing w:val="-6"/>
        </w:rPr>
        <w:t xml:space="preserve"> </w:t>
      </w:r>
      <w:r>
        <w:rPr>
          <w:b/>
          <w:spacing w:val="-2"/>
        </w:rPr>
        <w:t>МУЗЫКИ»</w:t>
      </w:r>
      <w:r>
        <w:rPr>
          <w:b/>
          <w:spacing w:val="-2"/>
          <w:vertAlign w:val="superscript"/>
        </w:rPr>
        <w:t>15</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25"/>
        <w:gridCol w:w="2052"/>
        <w:gridCol w:w="5518"/>
      </w:tblGrid>
      <w:tr w:rsidR="008A520D">
        <w:trPr>
          <w:trHeight w:val="688"/>
        </w:trPr>
        <w:tc>
          <w:tcPr>
            <w:tcW w:w="1268" w:type="dxa"/>
          </w:tcPr>
          <w:p w:rsidR="008A520D" w:rsidRDefault="009056B2">
            <w:pPr>
              <w:pStyle w:val="TableParagraph"/>
              <w:spacing w:before="125" w:line="256" w:lineRule="auto"/>
              <w:ind w:left="300" w:right="70"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25" w:type="dxa"/>
            <w:tcBorders>
              <w:right w:val="single" w:sz="6" w:space="0" w:color="000000"/>
            </w:tcBorders>
          </w:tcPr>
          <w:p w:rsidR="008A520D" w:rsidRDefault="009056B2">
            <w:pPr>
              <w:pStyle w:val="TableParagraph"/>
              <w:spacing w:before="125"/>
              <w:ind w:left="424"/>
              <w:rPr>
                <w:b/>
                <w:sz w:val="18"/>
              </w:rPr>
            </w:pPr>
            <w:r>
              <w:rPr>
                <w:b/>
                <w:spacing w:val="-4"/>
                <w:sz w:val="18"/>
              </w:rPr>
              <w:t>Темы</w:t>
            </w:r>
          </w:p>
        </w:tc>
        <w:tc>
          <w:tcPr>
            <w:tcW w:w="2052" w:type="dxa"/>
            <w:tcBorders>
              <w:left w:val="single" w:sz="6" w:space="0" w:color="000000"/>
            </w:tcBorders>
          </w:tcPr>
          <w:p w:rsidR="008A520D" w:rsidRDefault="009056B2">
            <w:pPr>
              <w:pStyle w:val="TableParagraph"/>
              <w:spacing w:before="125"/>
              <w:ind w:left="520"/>
              <w:rPr>
                <w:b/>
                <w:sz w:val="18"/>
              </w:rPr>
            </w:pPr>
            <w:r>
              <w:rPr>
                <w:b/>
                <w:spacing w:val="-2"/>
                <w:sz w:val="18"/>
              </w:rPr>
              <w:t>Содержание</w:t>
            </w:r>
          </w:p>
        </w:tc>
        <w:tc>
          <w:tcPr>
            <w:tcW w:w="5518" w:type="dxa"/>
          </w:tcPr>
          <w:p w:rsidR="008A520D" w:rsidRDefault="009056B2">
            <w:pPr>
              <w:pStyle w:val="TableParagraph"/>
              <w:spacing w:before="125"/>
              <w:ind w:left="1373"/>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549"/>
        </w:trPr>
        <w:tc>
          <w:tcPr>
            <w:tcW w:w="1268" w:type="dxa"/>
          </w:tcPr>
          <w:p w:rsidR="008A520D" w:rsidRDefault="009056B2">
            <w:pPr>
              <w:pStyle w:val="TableParagraph"/>
              <w:spacing w:before="119"/>
              <w:ind w:left="168"/>
              <w:rPr>
                <w:sz w:val="18"/>
              </w:rPr>
            </w:pPr>
            <w:r>
              <w:rPr>
                <w:spacing w:val="-5"/>
                <w:sz w:val="18"/>
              </w:rPr>
              <w:t>А)</w:t>
            </w:r>
          </w:p>
          <w:p w:rsidR="008A520D" w:rsidRDefault="009056B2">
            <w:pPr>
              <w:pStyle w:val="TableParagraph"/>
              <w:spacing w:before="14"/>
              <w:ind w:left="168"/>
              <w:rPr>
                <w:sz w:val="18"/>
              </w:rPr>
            </w:pPr>
            <w:r>
              <w:rPr>
                <w:sz w:val="18"/>
              </w:rPr>
              <w:t>3—</w:t>
            </w:r>
            <w:r>
              <w:rPr>
                <w:spacing w:val="-10"/>
                <w:sz w:val="18"/>
              </w:rPr>
              <w:t>4</w:t>
            </w:r>
          </w:p>
          <w:p w:rsidR="008A520D" w:rsidRDefault="009056B2">
            <w:pPr>
              <w:pStyle w:val="TableParagraph"/>
              <w:spacing w:before="14" w:line="254" w:lineRule="auto"/>
              <w:ind w:left="168" w:right="424"/>
              <w:rPr>
                <w:sz w:val="18"/>
              </w:rPr>
            </w:pPr>
            <w:r>
              <w:rPr>
                <w:spacing w:val="-2"/>
                <w:sz w:val="18"/>
              </w:rPr>
              <w:t xml:space="preserve">учебных </w:t>
            </w:r>
            <w:r>
              <w:rPr>
                <w:spacing w:val="-4"/>
                <w:sz w:val="18"/>
              </w:rPr>
              <w:t>часа</w:t>
            </w:r>
          </w:p>
        </w:tc>
        <w:tc>
          <w:tcPr>
            <w:tcW w:w="1325" w:type="dxa"/>
            <w:tcBorders>
              <w:right w:val="single" w:sz="6" w:space="0" w:color="000000"/>
            </w:tcBorders>
          </w:tcPr>
          <w:p w:rsidR="008A520D" w:rsidRDefault="009056B2">
            <w:pPr>
              <w:pStyle w:val="TableParagraph"/>
              <w:spacing w:before="119" w:line="256" w:lineRule="auto"/>
              <w:ind w:left="164" w:right="193"/>
              <w:rPr>
                <w:sz w:val="18"/>
              </w:rPr>
            </w:pPr>
            <w:r>
              <w:rPr>
                <w:spacing w:val="-2"/>
                <w:sz w:val="18"/>
              </w:rPr>
              <w:t>Храмовый синтез искусств</w:t>
            </w:r>
          </w:p>
        </w:tc>
        <w:tc>
          <w:tcPr>
            <w:tcW w:w="2052" w:type="dxa"/>
            <w:tcBorders>
              <w:left w:val="single" w:sz="6" w:space="0" w:color="000000"/>
            </w:tcBorders>
          </w:tcPr>
          <w:p w:rsidR="008A520D" w:rsidRDefault="009056B2">
            <w:pPr>
              <w:pStyle w:val="TableParagraph"/>
              <w:spacing w:before="119" w:line="254" w:lineRule="auto"/>
              <w:ind w:left="165" w:right="428"/>
              <w:rPr>
                <w:sz w:val="18"/>
              </w:rPr>
            </w:pPr>
            <w:r>
              <w:rPr>
                <w:spacing w:val="-2"/>
                <w:sz w:val="18"/>
              </w:rPr>
              <w:t xml:space="preserve">Музыка </w:t>
            </w:r>
            <w:r>
              <w:rPr>
                <w:sz w:val="18"/>
              </w:rPr>
              <w:t xml:space="preserve">православного и </w:t>
            </w:r>
            <w:r>
              <w:rPr>
                <w:spacing w:val="-2"/>
                <w:sz w:val="18"/>
              </w:rPr>
              <w:t>католического</w:t>
            </w:r>
            <w:r>
              <w:rPr>
                <w:spacing w:val="-2"/>
                <w:sz w:val="18"/>
                <w:vertAlign w:val="superscript"/>
              </w:rPr>
              <w:t>16</w:t>
            </w:r>
            <w:r>
              <w:rPr>
                <w:spacing w:val="-2"/>
                <w:sz w:val="18"/>
              </w:rPr>
              <w:t xml:space="preserve"> богослужения </w:t>
            </w:r>
            <w:r>
              <w:rPr>
                <w:sz w:val="18"/>
              </w:rPr>
              <w:t>(колокола,</w:t>
            </w:r>
            <w:r>
              <w:rPr>
                <w:spacing w:val="-12"/>
                <w:sz w:val="18"/>
              </w:rPr>
              <w:t xml:space="preserve"> </w:t>
            </w:r>
            <w:r>
              <w:rPr>
                <w:sz w:val="18"/>
              </w:rPr>
              <w:t>пение</w:t>
            </w:r>
            <w:r>
              <w:rPr>
                <w:spacing w:val="-11"/>
                <w:sz w:val="18"/>
              </w:rPr>
              <w:t xml:space="preserve"> </w:t>
            </w:r>
            <w:r>
              <w:rPr>
                <w:sz w:val="18"/>
              </w:rPr>
              <w:t xml:space="preserve">a capella / пение в </w:t>
            </w:r>
            <w:r>
              <w:rPr>
                <w:spacing w:val="-2"/>
                <w:sz w:val="18"/>
              </w:rPr>
              <w:t xml:space="preserve">сопровождении </w:t>
            </w:r>
            <w:r>
              <w:rPr>
                <w:sz w:val="18"/>
              </w:rPr>
              <w:t>органа).</w:t>
            </w:r>
            <w:r>
              <w:rPr>
                <w:spacing w:val="-12"/>
                <w:sz w:val="18"/>
              </w:rPr>
              <w:t xml:space="preserve"> </w:t>
            </w:r>
            <w:r>
              <w:rPr>
                <w:sz w:val="18"/>
              </w:rPr>
              <w:t xml:space="preserve">Основные жанры, традиции. Образы Христа, </w:t>
            </w:r>
            <w:r>
              <w:rPr>
                <w:spacing w:val="-2"/>
                <w:sz w:val="18"/>
              </w:rPr>
              <w:t>Богородицы, Рождества, Воскресения</w:t>
            </w:r>
          </w:p>
        </w:tc>
        <w:tc>
          <w:tcPr>
            <w:tcW w:w="5518" w:type="dxa"/>
          </w:tcPr>
          <w:p w:rsidR="008A520D" w:rsidRDefault="009056B2">
            <w:pPr>
              <w:pStyle w:val="TableParagraph"/>
              <w:spacing w:before="119" w:line="256" w:lineRule="auto"/>
              <w:ind w:left="167"/>
              <w:rPr>
                <w:sz w:val="18"/>
              </w:rPr>
            </w:pPr>
            <w:r>
              <w:rPr>
                <w:sz w:val="18"/>
              </w:rPr>
              <w:t>Повторение,</w:t>
            </w:r>
            <w:r>
              <w:rPr>
                <w:spacing w:val="-7"/>
                <w:sz w:val="18"/>
              </w:rPr>
              <w:t xml:space="preserve"> </w:t>
            </w:r>
            <w:r>
              <w:rPr>
                <w:sz w:val="18"/>
              </w:rPr>
              <w:t>обобщение</w:t>
            </w:r>
            <w:r>
              <w:rPr>
                <w:spacing w:val="-8"/>
                <w:sz w:val="18"/>
              </w:rPr>
              <w:t xml:space="preserve"> </w:t>
            </w:r>
            <w:r>
              <w:rPr>
                <w:sz w:val="18"/>
              </w:rPr>
              <w:t>и</w:t>
            </w:r>
            <w:r>
              <w:rPr>
                <w:spacing w:val="-8"/>
                <w:sz w:val="18"/>
              </w:rPr>
              <w:t xml:space="preserve"> </w:t>
            </w:r>
            <w:r>
              <w:rPr>
                <w:sz w:val="18"/>
              </w:rPr>
              <w:t>систематизация</w:t>
            </w:r>
            <w:r>
              <w:rPr>
                <w:spacing w:val="-6"/>
                <w:sz w:val="18"/>
              </w:rPr>
              <w:t xml:space="preserve"> </w:t>
            </w:r>
            <w:r>
              <w:rPr>
                <w:sz w:val="18"/>
              </w:rPr>
              <w:t>знаний</w:t>
            </w:r>
            <w:r>
              <w:rPr>
                <w:spacing w:val="-8"/>
                <w:sz w:val="18"/>
              </w:rPr>
              <w:t xml:space="preserve"> </w:t>
            </w:r>
            <w:r>
              <w:rPr>
                <w:sz w:val="18"/>
              </w:rPr>
              <w:t>о</w:t>
            </w:r>
            <w:r>
              <w:rPr>
                <w:spacing w:val="-6"/>
                <w:sz w:val="18"/>
              </w:rPr>
              <w:t xml:space="preserve"> </w:t>
            </w:r>
            <w:r>
              <w:rPr>
                <w:sz w:val="18"/>
              </w:rPr>
              <w:t>христианской культуре западноевропейской традиции и русского православия, полученных на уроках музыки и ОРКСЭ в начальной школе.</w:t>
            </w:r>
          </w:p>
          <w:p w:rsidR="008A520D" w:rsidRDefault="009056B2">
            <w:pPr>
              <w:pStyle w:val="TableParagraph"/>
              <w:spacing w:line="256" w:lineRule="auto"/>
              <w:ind w:left="167"/>
              <w:rPr>
                <w:sz w:val="18"/>
              </w:rPr>
            </w:pPr>
            <w:r>
              <w:rPr>
                <w:sz w:val="18"/>
              </w:rPr>
              <w:t>Осознание</w:t>
            </w:r>
            <w:r>
              <w:rPr>
                <w:spacing w:val="-8"/>
                <w:sz w:val="18"/>
              </w:rPr>
              <w:t xml:space="preserve"> </w:t>
            </w:r>
            <w:r>
              <w:rPr>
                <w:sz w:val="18"/>
              </w:rPr>
              <w:t>единства</w:t>
            </w:r>
            <w:r>
              <w:rPr>
                <w:spacing w:val="-8"/>
                <w:sz w:val="18"/>
              </w:rPr>
              <w:t xml:space="preserve"> </w:t>
            </w:r>
            <w:r>
              <w:rPr>
                <w:sz w:val="18"/>
              </w:rPr>
              <w:t>музыки</w:t>
            </w:r>
            <w:r>
              <w:rPr>
                <w:spacing w:val="-8"/>
                <w:sz w:val="18"/>
              </w:rPr>
              <w:t xml:space="preserve"> </w:t>
            </w:r>
            <w:r>
              <w:rPr>
                <w:sz w:val="18"/>
              </w:rPr>
              <w:t>со</w:t>
            </w:r>
            <w:r>
              <w:rPr>
                <w:spacing w:val="-4"/>
                <w:sz w:val="18"/>
              </w:rPr>
              <w:t xml:space="preserve"> </w:t>
            </w:r>
            <w:r>
              <w:rPr>
                <w:sz w:val="18"/>
              </w:rPr>
              <w:t>словом,</w:t>
            </w:r>
            <w:r>
              <w:rPr>
                <w:spacing w:val="-7"/>
                <w:sz w:val="18"/>
              </w:rPr>
              <w:t xml:space="preserve"> </w:t>
            </w:r>
            <w:r>
              <w:rPr>
                <w:sz w:val="18"/>
              </w:rPr>
              <w:t>живописью,</w:t>
            </w:r>
            <w:r>
              <w:rPr>
                <w:spacing w:val="-7"/>
                <w:sz w:val="18"/>
              </w:rPr>
              <w:t xml:space="preserve"> </w:t>
            </w:r>
            <w:r>
              <w:rPr>
                <w:sz w:val="18"/>
              </w:rPr>
              <w:t>скульптурой, архитектурой как сочетания разных проявлений единого мировоззрения, основной идеи христианства.</w:t>
            </w:r>
          </w:p>
          <w:p w:rsidR="008A520D" w:rsidRDefault="009056B2">
            <w:pPr>
              <w:pStyle w:val="TableParagraph"/>
              <w:spacing w:line="256" w:lineRule="auto"/>
              <w:ind w:left="167" w:right="241"/>
              <w:rPr>
                <w:sz w:val="18"/>
              </w:rPr>
            </w:pPr>
            <w:r>
              <w:rPr>
                <w:sz w:val="18"/>
              </w:rPr>
              <w:t>Определение</w:t>
            </w:r>
            <w:r>
              <w:rPr>
                <w:spacing w:val="-1"/>
                <w:sz w:val="18"/>
              </w:rPr>
              <w:t xml:space="preserve"> </w:t>
            </w:r>
            <w:r>
              <w:rPr>
                <w:sz w:val="18"/>
              </w:rPr>
              <w:t>сходства</w:t>
            </w:r>
            <w:r>
              <w:rPr>
                <w:spacing w:val="-1"/>
                <w:sz w:val="18"/>
              </w:rPr>
              <w:t xml:space="preserve"> </w:t>
            </w:r>
            <w:r>
              <w:rPr>
                <w:sz w:val="18"/>
              </w:rPr>
              <w:t>и</w:t>
            </w:r>
            <w:r>
              <w:rPr>
                <w:spacing w:val="-1"/>
                <w:sz w:val="18"/>
              </w:rPr>
              <w:t xml:space="preserve"> </w:t>
            </w:r>
            <w:r>
              <w:rPr>
                <w:sz w:val="18"/>
              </w:rPr>
              <w:t>различия элементов</w:t>
            </w:r>
            <w:r>
              <w:rPr>
                <w:spacing w:val="-1"/>
                <w:sz w:val="18"/>
              </w:rPr>
              <w:t xml:space="preserve"> </w:t>
            </w:r>
            <w:r>
              <w:rPr>
                <w:sz w:val="18"/>
              </w:rPr>
              <w:t>разных</w:t>
            </w:r>
            <w:r>
              <w:rPr>
                <w:spacing w:val="-1"/>
                <w:sz w:val="18"/>
              </w:rPr>
              <w:t xml:space="preserve"> </w:t>
            </w:r>
            <w:r>
              <w:rPr>
                <w:sz w:val="18"/>
              </w:rPr>
              <w:t>видов искусства</w:t>
            </w:r>
            <w:r>
              <w:rPr>
                <w:spacing w:val="-11"/>
                <w:sz w:val="18"/>
              </w:rPr>
              <w:t xml:space="preserve"> </w:t>
            </w:r>
            <w:r>
              <w:rPr>
                <w:sz w:val="18"/>
              </w:rPr>
              <w:t>(музыки,</w:t>
            </w:r>
            <w:r>
              <w:rPr>
                <w:spacing w:val="-10"/>
                <w:sz w:val="18"/>
              </w:rPr>
              <w:t xml:space="preserve"> </w:t>
            </w:r>
            <w:r>
              <w:rPr>
                <w:sz w:val="18"/>
              </w:rPr>
              <w:t>живописи,</w:t>
            </w:r>
            <w:r>
              <w:rPr>
                <w:spacing w:val="-10"/>
                <w:sz w:val="18"/>
              </w:rPr>
              <w:t xml:space="preserve"> </w:t>
            </w:r>
            <w:r>
              <w:rPr>
                <w:sz w:val="18"/>
              </w:rPr>
              <w:t>архитектуры),</w:t>
            </w:r>
            <w:r>
              <w:rPr>
                <w:spacing w:val="-10"/>
                <w:sz w:val="18"/>
              </w:rPr>
              <w:t xml:space="preserve"> </w:t>
            </w:r>
            <w:r>
              <w:rPr>
                <w:sz w:val="18"/>
              </w:rPr>
              <w:t>относящихся:</w:t>
            </w:r>
          </w:p>
          <w:p w:rsidR="008A520D" w:rsidRDefault="009056B2">
            <w:pPr>
              <w:pStyle w:val="TableParagraph"/>
              <w:numPr>
                <w:ilvl w:val="0"/>
                <w:numId w:val="53"/>
              </w:numPr>
              <w:tabs>
                <w:tab w:val="left" w:pos="394"/>
              </w:tabs>
              <w:spacing w:line="206" w:lineRule="exact"/>
              <w:ind w:hanging="227"/>
              <w:rPr>
                <w:sz w:val="18"/>
              </w:rPr>
            </w:pPr>
            <w:r>
              <w:rPr>
                <w:sz w:val="18"/>
              </w:rPr>
              <w:t>к</w:t>
            </w:r>
            <w:r>
              <w:rPr>
                <w:spacing w:val="-4"/>
                <w:sz w:val="18"/>
              </w:rPr>
              <w:t xml:space="preserve"> </w:t>
            </w:r>
            <w:r>
              <w:rPr>
                <w:sz w:val="18"/>
              </w:rPr>
              <w:t>русской</w:t>
            </w:r>
            <w:r>
              <w:rPr>
                <w:spacing w:val="-4"/>
                <w:sz w:val="18"/>
              </w:rPr>
              <w:t xml:space="preserve"> </w:t>
            </w:r>
            <w:r>
              <w:rPr>
                <w:sz w:val="18"/>
              </w:rPr>
              <w:t>православной</w:t>
            </w:r>
            <w:r>
              <w:rPr>
                <w:spacing w:val="-3"/>
                <w:sz w:val="18"/>
              </w:rPr>
              <w:t xml:space="preserve"> </w:t>
            </w:r>
            <w:r>
              <w:rPr>
                <w:spacing w:val="-2"/>
                <w:sz w:val="18"/>
              </w:rPr>
              <w:t>традиции;</w:t>
            </w:r>
          </w:p>
          <w:p w:rsidR="008A520D" w:rsidRDefault="009056B2">
            <w:pPr>
              <w:pStyle w:val="TableParagraph"/>
              <w:numPr>
                <w:ilvl w:val="0"/>
                <w:numId w:val="53"/>
              </w:numPr>
              <w:tabs>
                <w:tab w:val="left" w:pos="394"/>
              </w:tabs>
              <w:spacing w:before="3"/>
              <w:ind w:hanging="227"/>
              <w:rPr>
                <w:sz w:val="18"/>
              </w:rPr>
            </w:pPr>
            <w:r>
              <w:rPr>
                <w:sz w:val="18"/>
              </w:rPr>
              <w:t>западноевропейской</w:t>
            </w:r>
            <w:r>
              <w:rPr>
                <w:spacing w:val="-10"/>
                <w:sz w:val="18"/>
              </w:rPr>
              <w:t xml:space="preserve"> </w:t>
            </w:r>
            <w:r>
              <w:rPr>
                <w:sz w:val="18"/>
              </w:rPr>
              <w:t>христианской</w:t>
            </w:r>
            <w:r>
              <w:rPr>
                <w:spacing w:val="-9"/>
                <w:sz w:val="18"/>
              </w:rPr>
              <w:t xml:space="preserve"> </w:t>
            </w:r>
            <w:r>
              <w:rPr>
                <w:spacing w:val="-2"/>
                <w:sz w:val="18"/>
              </w:rPr>
              <w:t>традиции;</w:t>
            </w:r>
          </w:p>
          <w:p w:rsidR="008A520D" w:rsidRDefault="009056B2">
            <w:pPr>
              <w:pStyle w:val="TableParagraph"/>
              <w:numPr>
                <w:ilvl w:val="0"/>
                <w:numId w:val="53"/>
              </w:numPr>
              <w:tabs>
                <w:tab w:val="left" w:pos="394"/>
              </w:tabs>
              <w:spacing w:before="14"/>
              <w:ind w:hanging="227"/>
              <w:rPr>
                <w:sz w:val="18"/>
              </w:rPr>
            </w:pPr>
            <w:r>
              <w:rPr>
                <w:sz w:val="18"/>
              </w:rPr>
              <w:t>другим</w:t>
            </w:r>
            <w:r>
              <w:rPr>
                <w:spacing w:val="-4"/>
                <w:sz w:val="18"/>
              </w:rPr>
              <w:t xml:space="preserve"> </w:t>
            </w:r>
            <w:r>
              <w:rPr>
                <w:sz w:val="18"/>
              </w:rPr>
              <w:t>конфессиям</w:t>
            </w:r>
            <w:r>
              <w:rPr>
                <w:spacing w:val="-3"/>
                <w:sz w:val="18"/>
              </w:rPr>
              <w:t xml:space="preserve"> </w:t>
            </w:r>
            <w:r>
              <w:rPr>
                <w:sz w:val="18"/>
              </w:rPr>
              <w:t>(по</w:t>
            </w:r>
            <w:r>
              <w:rPr>
                <w:spacing w:val="-2"/>
                <w:sz w:val="18"/>
              </w:rPr>
              <w:t xml:space="preserve"> </w:t>
            </w:r>
            <w:r>
              <w:rPr>
                <w:sz w:val="18"/>
              </w:rPr>
              <w:t>выбору</w:t>
            </w:r>
            <w:r>
              <w:rPr>
                <w:spacing w:val="-2"/>
                <w:sz w:val="18"/>
              </w:rPr>
              <w:t xml:space="preserve"> учителя).</w:t>
            </w:r>
          </w:p>
          <w:p w:rsidR="008A520D" w:rsidRDefault="009056B2">
            <w:pPr>
              <w:pStyle w:val="TableParagraph"/>
              <w:spacing w:before="14" w:line="254" w:lineRule="auto"/>
              <w:ind w:left="167"/>
              <w:rPr>
                <w:sz w:val="18"/>
              </w:rPr>
            </w:pPr>
            <w:r>
              <w:rPr>
                <w:sz w:val="18"/>
              </w:rPr>
              <w:t>Исполнение</w:t>
            </w:r>
            <w:r>
              <w:rPr>
                <w:spacing w:val="-8"/>
                <w:sz w:val="18"/>
              </w:rPr>
              <w:t xml:space="preserve"> </w:t>
            </w:r>
            <w:r>
              <w:rPr>
                <w:sz w:val="18"/>
              </w:rPr>
              <w:t>вокальных</w:t>
            </w:r>
            <w:r>
              <w:rPr>
                <w:spacing w:val="-8"/>
                <w:sz w:val="18"/>
              </w:rPr>
              <w:t xml:space="preserve"> </w:t>
            </w:r>
            <w:r>
              <w:rPr>
                <w:sz w:val="18"/>
              </w:rPr>
              <w:t>произведений,</w:t>
            </w:r>
            <w:r>
              <w:rPr>
                <w:spacing w:val="-8"/>
                <w:sz w:val="18"/>
              </w:rPr>
              <w:t xml:space="preserve"> </w:t>
            </w:r>
            <w:r>
              <w:rPr>
                <w:sz w:val="18"/>
              </w:rPr>
              <w:t>связанных</w:t>
            </w:r>
            <w:r>
              <w:rPr>
                <w:spacing w:val="-8"/>
                <w:sz w:val="18"/>
              </w:rPr>
              <w:t xml:space="preserve"> </w:t>
            </w:r>
            <w:r>
              <w:rPr>
                <w:sz w:val="18"/>
              </w:rPr>
              <w:t>с</w:t>
            </w:r>
            <w:r>
              <w:rPr>
                <w:spacing w:val="-8"/>
                <w:sz w:val="18"/>
              </w:rPr>
              <w:t xml:space="preserve"> </w:t>
            </w:r>
            <w:r>
              <w:rPr>
                <w:sz w:val="18"/>
              </w:rPr>
              <w:t>религиозной традицией, перекликающихся с ней по тематике.</w:t>
            </w:r>
          </w:p>
          <w:p w:rsidR="008A520D" w:rsidRDefault="009056B2">
            <w:pPr>
              <w:pStyle w:val="TableParagraph"/>
              <w:ind w:left="167"/>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ind w:left="167"/>
              <w:rPr>
                <w:sz w:val="18"/>
              </w:rPr>
            </w:pPr>
            <w:r>
              <w:rPr>
                <w:sz w:val="18"/>
              </w:rPr>
              <w:t>Посещение</w:t>
            </w:r>
            <w:r>
              <w:rPr>
                <w:spacing w:val="-6"/>
                <w:sz w:val="18"/>
              </w:rPr>
              <w:t xml:space="preserve"> </w:t>
            </w:r>
            <w:r>
              <w:rPr>
                <w:sz w:val="18"/>
              </w:rPr>
              <w:t>концерта</w:t>
            </w:r>
            <w:r>
              <w:rPr>
                <w:spacing w:val="-3"/>
                <w:sz w:val="18"/>
              </w:rPr>
              <w:t xml:space="preserve"> </w:t>
            </w:r>
            <w:r>
              <w:rPr>
                <w:sz w:val="18"/>
              </w:rPr>
              <w:t>духовной</w:t>
            </w:r>
            <w:r>
              <w:rPr>
                <w:spacing w:val="-5"/>
                <w:sz w:val="18"/>
              </w:rPr>
              <w:t xml:space="preserve"> </w:t>
            </w:r>
            <w:r>
              <w:rPr>
                <w:spacing w:val="-2"/>
                <w:sz w:val="18"/>
              </w:rPr>
              <w:t>музыки</w:t>
            </w:r>
          </w:p>
        </w:tc>
      </w:tr>
      <w:tr w:rsidR="008A520D">
        <w:trPr>
          <w:trHeight w:val="4869"/>
        </w:trPr>
        <w:tc>
          <w:tcPr>
            <w:tcW w:w="1268" w:type="dxa"/>
          </w:tcPr>
          <w:p w:rsidR="008A520D" w:rsidRDefault="009056B2">
            <w:pPr>
              <w:pStyle w:val="TableParagraph"/>
              <w:spacing w:before="119"/>
              <w:ind w:left="168"/>
              <w:rPr>
                <w:sz w:val="18"/>
              </w:rPr>
            </w:pPr>
            <w:r>
              <w:rPr>
                <w:spacing w:val="-5"/>
                <w:sz w:val="18"/>
              </w:rPr>
              <w:t>Б)</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2" w:line="256" w:lineRule="auto"/>
              <w:ind w:left="168" w:right="424"/>
              <w:rPr>
                <w:sz w:val="18"/>
              </w:rPr>
            </w:pPr>
            <w:r>
              <w:rPr>
                <w:spacing w:val="-2"/>
                <w:sz w:val="18"/>
              </w:rPr>
              <w:t>учебных часов</w:t>
            </w:r>
          </w:p>
        </w:tc>
        <w:tc>
          <w:tcPr>
            <w:tcW w:w="1325" w:type="dxa"/>
            <w:tcBorders>
              <w:right w:val="single" w:sz="6" w:space="0" w:color="000000"/>
            </w:tcBorders>
          </w:tcPr>
          <w:p w:rsidR="008A520D" w:rsidRDefault="009056B2">
            <w:pPr>
              <w:pStyle w:val="TableParagraph"/>
              <w:spacing w:before="119" w:line="254" w:lineRule="auto"/>
              <w:ind w:left="164"/>
              <w:rPr>
                <w:sz w:val="18"/>
              </w:rPr>
            </w:pPr>
            <w:r>
              <w:rPr>
                <w:spacing w:val="-2"/>
                <w:sz w:val="18"/>
              </w:rPr>
              <w:t>Развитие церковной музыки</w:t>
            </w:r>
          </w:p>
        </w:tc>
        <w:tc>
          <w:tcPr>
            <w:tcW w:w="2052" w:type="dxa"/>
            <w:tcBorders>
              <w:left w:val="single" w:sz="6" w:space="0" w:color="000000"/>
            </w:tcBorders>
          </w:tcPr>
          <w:p w:rsidR="008A520D" w:rsidRDefault="009056B2">
            <w:pPr>
              <w:pStyle w:val="TableParagraph"/>
              <w:spacing w:before="119" w:line="254" w:lineRule="auto"/>
              <w:ind w:left="165" w:right="237"/>
              <w:rPr>
                <w:sz w:val="18"/>
              </w:rPr>
            </w:pPr>
            <w:r>
              <w:rPr>
                <w:sz w:val="18"/>
              </w:rPr>
              <w:t xml:space="preserve">Европейская музыка </w:t>
            </w:r>
            <w:r>
              <w:rPr>
                <w:spacing w:val="-2"/>
                <w:sz w:val="18"/>
              </w:rPr>
              <w:t xml:space="preserve">религиозной традиции (григорианский </w:t>
            </w:r>
            <w:r>
              <w:rPr>
                <w:sz w:val="18"/>
              </w:rPr>
              <w:t>хорал, изобретение нотной</w:t>
            </w:r>
            <w:r>
              <w:rPr>
                <w:spacing w:val="-12"/>
                <w:sz w:val="18"/>
              </w:rPr>
              <w:t xml:space="preserve"> </w:t>
            </w:r>
            <w:r>
              <w:rPr>
                <w:sz w:val="18"/>
              </w:rPr>
              <w:t>записи</w:t>
            </w:r>
            <w:r>
              <w:rPr>
                <w:spacing w:val="-11"/>
                <w:sz w:val="18"/>
              </w:rPr>
              <w:t xml:space="preserve"> </w:t>
            </w:r>
            <w:r>
              <w:rPr>
                <w:sz w:val="18"/>
              </w:rPr>
              <w:t xml:space="preserve">Гвидо </w:t>
            </w:r>
            <w:r>
              <w:rPr>
                <w:spacing w:val="-2"/>
                <w:sz w:val="18"/>
              </w:rPr>
              <w:t>д’Ареццо, протестантский хорал).</w:t>
            </w:r>
          </w:p>
          <w:p w:rsidR="008A520D" w:rsidRDefault="009056B2">
            <w:pPr>
              <w:pStyle w:val="TableParagraph"/>
              <w:spacing w:before="6" w:line="254" w:lineRule="auto"/>
              <w:ind w:left="165" w:right="189"/>
              <w:rPr>
                <w:sz w:val="18"/>
              </w:rPr>
            </w:pPr>
            <w:r>
              <w:rPr>
                <w:sz w:val="18"/>
              </w:rPr>
              <w:t xml:space="preserve">Русская музыка </w:t>
            </w:r>
            <w:r>
              <w:rPr>
                <w:spacing w:val="-2"/>
                <w:sz w:val="18"/>
              </w:rPr>
              <w:t>религиозной</w:t>
            </w:r>
            <w:r>
              <w:rPr>
                <w:spacing w:val="40"/>
                <w:sz w:val="18"/>
              </w:rPr>
              <w:t xml:space="preserve"> </w:t>
            </w:r>
            <w:r>
              <w:rPr>
                <w:sz w:val="18"/>
              </w:rPr>
              <w:t>традиции</w:t>
            </w:r>
            <w:r>
              <w:rPr>
                <w:spacing w:val="-12"/>
                <w:sz w:val="18"/>
              </w:rPr>
              <w:t xml:space="preserve"> </w:t>
            </w:r>
            <w:r>
              <w:rPr>
                <w:sz w:val="18"/>
              </w:rPr>
              <w:t xml:space="preserve">(знаменный распев, крюковая запись, партесное </w:t>
            </w:r>
            <w:r>
              <w:rPr>
                <w:spacing w:val="-2"/>
                <w:sz w:val="18"/>
              </w:rPr>
              <w:t>пение).</w:t>
            </w:r>
          </w:p>
          <w:p w:rsidR="008A520D" w:rsidRDefault="009056B2">
            <w:pPr>
              <w:pStyle w:val="TableParagraph"/>
              <w:spacing w:before="4" w:line="254" w:lineRule="auto"/>
              <w:ind w:left="165" w:right="237"/>
              <w:rPr>
                <w:sz w:val="18"/>
              </w:rPr>
            </w:pPr>
            <w:r>
              <w:rPr>
                <w:sz w:val="18"/>
              </w:rPr>
              <w:t>Полифония в западной</w:t>
            </w:r>
            <w:r>
              <w:rPr>
                <w:spacing w:val="-12"/>
                <w:sz w:val="18"/>
              </w:rPr>
              <w:t xml:space="preserve"> </w:t>
            </w:r>
            <w:r>
              <w:rPr>
                <w:sz w:val="18"/>
              </w:rPr>
              <w:t>и</w:t>
            </w:r>
            <w:r>
              <w:rPr>
                <w:spacing w:val="-11"/>
                <w:sz w:val="18"/>
              </w:rPr>
              <w:t xml:space="preserve"> </w:t>
            </w:r>
            <w:r>
              <w:rPr>
                <w:sz w:val="18"/>
              </w:rPr>
              <w:t>русской духовной музыке. Жанры: кантата, духовный</w:t>
            </w:r>
            <w:r>
              <w:rPr>
                <w:spacing w:val="-5"/>
                <w:sz w:val="18"/>
              </w:rPr>
              <w:t xml:space="preserve"> </w:t>
            </w:r>
            <w:r>
              <w:rPr>
                <w:sz w:val="18"/>
              </w:rPr>
              <w:t xml:space="preserve">концерт, </w:t>
            </w:r>
            <w:r>
              <w:rPr>
                <w:spacing w:val="-2"/>
                <w:sz w:val="18"/>
              </w:rPr>
              <w:t>реквием</w:t>
            </w:r>
          </w:p>
        </w:tc>
        <w:tc>
          <w:tcPr>
            <w:tcW w:w="5518" w:type="dxa"/>
          </w:tcPr>
          <w:p w:rsidR="008A520D" w:rsidRDefault="009056B2">
            <w:pPr>
              <w:pStyle w:val="TableParagraph"/>
              <w:spacing w:before="119" w:line="254" w:lineRule="auto"/>
              <w:ind w:left="167"/>
              <w:rPr>
                <w:sz w:val="18"/>
              </w:rPr>
            </w:pPr>
            <w:r>
              <w:rPr>
                <w:sz w:val="18"/>
              </w:rPr>
              <w:t>Знакомство</w:t>
            </w:r>
            <w:r>
              <w:rPr>
                <w:spacing w:val="-7"/>
                <w:sz w:val="18"/>
              </w:rPr>
              <w:t xml:space="preserve"> </w:t>
            </w:r>
            <w:r>
              <w:rPr>
                <w:sz w:val="18"/>
              </w:rPr>
              <w:t>с</w:t>
            </w:r>
            <w:r>
              <w:rPr>
                <w:spacing w:val="-7"/>
                <w:sz w:val="18"/>
              </w:rPr>
              <w:t xml:space="preserve"> </w:t>
            </w:r>
            <w:r>
              <w:rPr>
                <w:sz w:val="18"/>
              </w:rPr>
              <w:t>историей</w:t>
            </w:r>
            <w:r>
              <w:rPr>
                <w:spacing w:val="-7"/>
                <w:sz w:val="18"/>
              </w:rPr>
              <w:t xml:space="preserve"> </w:t>
            </w:r>
            <w:r>
              <w:rPr>
                <w:sz w:val="18"/>
              </w:rPr>
              <w:t>возникновения</w:t>
            </w:r>
            <w:r>
              <w:rPr>
                <w:spacing w:val="-6"/>
                <w:sz w:val="18"/>
              </w:rPr>
              <w:t xml:space="preserve"> </w:t>
            </w:r>
            <w:r>
              <w:rPr>
                <w:sz w:val="18"/>
              </w:rPr>
              <w:t>нотной</w:t>
            </w:r>
            <w:r>
              <w:rPr>
                <w:spacing w:val="-9"/>
                <w:sz w:val="18"/>
              </w:rPr>
              <w:t xml:space="preserve"> </w:t>
            </w:r>
            <w:r>
              <w:rPr>
                <w:sz w:val="18"/>
              </w:rPr>
              <w:t>записи.</w:t>
            </w:r>
            <w:r>
              <w:rPr>
                <w:spacing w:val="-7"/>
                <w:sz w:val="18"/>
              </w:rPr>
              <w:t xml:space="preserve"> </w:t>
            </w:r>
            <w:r>
              <w:rPr>
                <w:sz w:val="18"/>
              </w:rPr>
              <w:t>Сравнение нотаций религиозной музыки разных традиций (григорианский хорал, знаменный распев, современные ноты).</w:t>
            </w:r>
          </w:p>
          <w:p w:rsidR="008A520D" w:rsidRDefault="009056B2">
            <w:pPr>
              <w:pStyle w:val="TableParagraph"/>
              <w:spacing w:before="2" w:line="256" w:lineRule="auto"/>
              <w:ind w:left="167"/>
              <w:rPr>
                <w:sz w:val="18"/>
              </w:rPr>
            </w:pPr>
            <w:r>
              <w:rPr>
                <w:sz w:val="18"/>
              </w:rPr>
              <w:t>Знакомство</w:t>
            </w:r>
            <w:r>
              <w:rPr>
                <w:spacing w:val="-8"/>
                <w:sz w:val="18"/>
              </w:rPr>
              <w:t xml:space="preserve"> </w:t>
            </w:r>
            <w:r>
              <w:rPr>
                <w:sz w:val="18"/>
              </w:rPr>
              <w:t>с</w:t>
            </w:r>
            <w:r>
              <w:rPr>
                <w:spacing w:val="-9"/>
                <w:sz w:val="18"/>
              </w:rPr>
              <w:t xml:space="preserve"> </w:t>
            </w:r>
            <w:r>
              <w:rPr>
                <w:sz w:val="18"/>
              </w:rPr>
              <w:t>образцами</w:t>
            </w:r>
            <w:r>
              <w:rPr>
                <w:spacing w:val="-9"/>
                <w:sz w:val="18"/>
              </w:rPr>
              <w:t xml:space="preserve"> </w:t>
            </w:r>
            <w:r>
              <w:rPr>
                <w:sz w:val="18"/>
              </w:rPr>
              <w:t>(фрагментами)</w:t>
            </w:r>
            <w:r>
              <w:rPr>
                <w:spacing w:val="-9"/>
                <w:sz w:val="18"/>
              </w:rPr>
              <w:t xml:space="preserve"> </w:t>
            </w:r>
            <w:r>
              <w:rPr>
                <w:sz w:val="18"/>
              </w:rPr>
              <w:t>средневековых</w:t>
            </w:r>
            <w:r>
              <w:rPr>
                <w:spacing w:val="-9"/>
                <w:sz w:val="18"/>
              </w:rPr>
              <w:t xml:space="preserve"> </w:t>
            </w:r>
            <w:r>
              <w:rPr>
                <w:sz w:val="18"/>
              </w:rPr>
              <w:t>церковных распевов (одноголосие).</w:t>
            </w:r>
          </w:p>
          <w:p w:rsidR="008A520D" w:rsidRDefault="009056B2">
            <w:pPr>
              <w:pStyle w:val="TableParagraph"/>
              <w:spacing w:line="203" w:lineRule="exact"/>
              <w:ind w:left="167"/>
              <w:rPr>
                <w:sz w:val="18"/>
              </w:rPr>
            </w:pPr>
            <w:r>
              <w:rPr>
                <w:sz w:val="18"/>
              </w:rPr>
              <w:t>Слушание</w:t>
            </w:r>
            <w:r>
              <w:rPr>
                <w:spacing w:val="-5"/>
                <w:sz w:val="18"/>
              </w:rPr>
              <w:t xml:space="preserve"> </w:t>
            </w:r>
            <w:r>
              <w:rPr>
                <w:sz w:val="18"/>
              </w:rPr>
              <w:t>духовной</w:t>
            </w:r>
            <w:r>
              <w:rPr>
                <w:spacing w:val="-5"/>
                <w:sz w:val="18"/>
              </w:rPr>
              <w:t xml:space="preserve"> </w:t>
            </w:r>
            <w:r>
              <w:rPr>
                <w:sz w:val="18"/>
              </w:rPr>
              <w:t>музыки.</w:t>
            </w:r>
            <w:r>
              <w:rPr>
                <w:spacing w:val="-5"/>
                <w:sz w:val="18"/>
              </w:rPr>
              <w:t xml:space="preserve"> </w:t>
            </w:r>
            <w:r>
              <w:rPr>
                <w:sz w:val="18"/>
              </w:rPr>
              <w:t>Определение</w:t>
            </w:r>
            <w:r>
              <w:rPr>
                <w:spacing w:val="-5"/>
                <w:sz w:val="18"/>
              </w:rPr>
              <w:t xml:space="preserve"> </w:t>
            </w:r>
            <w:r>
              <w:rPr>
                <w:sz w:val="18"/>
              </w:rPr>
              <w:t>на</w:t>
            </w:r>
            <w:r>
              <w:rPr>
                <w:spacing w:val="-4"/>
                <w:sz w:val="18"/>
              </w:rPr>
              <w:t xml:space="preserve"> слух:</w:t>
            </w:r>
          </w:p>
          <w:p w:rsidR="008A520D" w:rsidRDefault="009056B2">
            <w:pPr>
              <w:pStyle w:val="TableParagraph"/>
              <w:numPr>
                <w:ilvl w:val="0"/>
                <w:numId w:val="52"/>
              </w:numPr>
              <w:tabs>
                <w:tab w:val="left" w:pos="394"/>
              </w:tabs>
              <w:spacing w:before="14"/>
              <w:ind w:left="393" w:hanging="227"/>
              <w:rPr>
                <w:sz w:val="18"/>
              </w:rPr>
            </w:pPr>
            <w:r>
              <w:rPr>
                <w:sz w:val="18"/>
              </w:rPr>
              <w:t>состава</w:t>
            </w:r>
            <w:r>
              <w:rPr>
                <w:spacing w:val="-4"/>
                <w:sz w:val="18"/>
              </w:rPr>
              <w:t xml:space="preserve"> </w:t>
            </w:r>
            <w:r>
              <w:rPr>
                <w:spacing w:val="-2"/>
                <w:sz w:val="18"/>
              </w:rPr>
              <w:t>исполнителей;</w:t>
            </w:r>
          </w:p>
          <w:p w:rsidR="008A520D" w:rsidRDefault="009056B2">
            <w:pPr>
              <w:pStyle w:val="TableParagraph"/>
              <w:numPr>
                <w:ilvl w:val="0"/>
                <w:numId w:val="52"/>
              </w:numPr>
              <w:tabs>
                <w:tab w:val="left" w:pos="394"/>
              </w:tabs>
              <w:spacing w:before="14"/>
              <w:ind w:left="393" w:hanging="227"/>
              <w:rPr>
                <w:sz w:val="18"/>
              </w:rPr>
            </w:pPr>
            <w:r>
              <w:rPr>
                <w:sz w:val="18"/>
              </w:rPr>
              <w:t>типа</w:t>
            </w:r>
            <w:r>
              <w:rPr>
                <w:spacing w:val="-4"/>
                <w:sz w:val="18"/>
              </w:rPr>
              <w:t xml:space="preserve"> </w:t>
            </w:r>
            <w:r>
              <w:rPr>
                <w:sz w:val="18"/>
              </w:rPr>
              <w:t>фактуры</w:t>
            </w:r>
            <w:r>
              <w:rPr>
                <w:spacing w:val="-3"/>
                <w:sz w:val="18"/>
              </w:rPr>
              <w:t xml:space="preserve"> </w:t>
            </w:r>
            <w:r>
              <w:rPr>
                <w:sz w:val="18"/>
              </w:rPr>
              <w:t>(хоральный</w:t>
            </w:r>
            <w:r>
              <w:rPr>
                <w:spacing w:val="-4"/>
                <w:sz w:val="18"/>
              </w:rPr>
              <w:t xml:space="preserve"> </w:t>
            </w:r>
            <w:r>
              <w:rPr>
                <w:sz w:val="18"/>
              </w:rPr>
              <w:t>склад,</w:t>
            </w:r>
            <w:r>
              <w:rPr>
                <w:spacing w:val="-2"/>
                <w:sz w:val="18"/>
              </w:rPr>
              <w:t xml:space="preserve"> полифония);</w:t>
            </w:r>
          </w:p>
          <w:p w:rsidR="008A520D" w:rsidRDefault="009056B2">
            <w:pPr>
              <w:pStyle w:val="TableParagraph"/>
              <w:numPr>
                <w:ilvl w:val="0"/>
                <w:numId w:val="52"/>
              </w:numPr>
              <w:tabs>
                <w:tab w:val="left" w:pos="394"/>
              </w:tabs>
              <w:spacing w:before="11" w:line="256" w:lineRule="auto"/>
              <w:ind w:right="1090" w:firstLine="0"/>
              <w:rPr>
                <w:sz w:val="18"/>
              </w:rPr>
            </w:pPr>
            <w:r>
              <w:rPr>
                <w:sz w:val="18"/>
              </w:rPr>
              <w:t>принадлежности</w:t>
            </w:r>
            <w:r>
              <w:rPr>
                <w:spacing w:val="-10"/>
                <w:sz w:val="18"/>
              </w:rPr>
              <w:t xml:space="preserve"> </w:t>
            </w:r>
            <w:r>
              <w:rPr>
                <w:sz w:val="18"/>
              </w:rPr>
              <w:t>к</w:t>
            </w:r>
            <w:r>
              <w:rPr>
                <w:spacing w:val="-11"/>
                <w:sz w:val="18"/>
              </w:rPr>
              <w:t xml:space="preserve"> </w:t>
            </w:r>
            <w:r>
              <w:rPr>
                <w:sz w:val="18"/>
              </w:rPr>
              <w:t>русской</w:t>
            </w:r>
            <w:r>
              <w:rPr>
                <w:spacing w:val="-11"/>
                <w:sz w:val="18"/>
              </w:rPr>
              <w:t xml:space="preserve"> </w:t>
            </w:r>
            <w:r>
              <w:rPr>
                <w:sz w:val="18"/>
              </w:rPr>
              <w:t>или</w:t>
            </w:r>
            <w:r>
              <w:rPr>
                <w:spacing w:val="-11"/>
                <w:sz w:val="18"/>
              </w:rPr>
              <w:t xml:space="preserve"> </w:t>
            </w:r>
            <w:r>
              <w:rPr>
                <w:sz w:val="18"/>
              </w:rPr>
              <w:t>западноевропейской религиозной традиции.</w:t>
            </w:r>
          </w:p>
          <w:p w:rsidR="008A520D" w:rsidRDefault="009056B2">
            <w:pPr>
              <w:pStyle w:val="TableParagraph"/>
              <w:spacing w:line="206" w:lineRule="exact"/>
              <w:ind w:left="167"/>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2" w:line="254" w:lineRule="auto"/>
              <w:ind w:left="167"/>
              <w:rPr>
                <w:sz w:val="18"/>
              </w:rPr>
            </w:pPr>
            <w:r>
              <w:rPr>
                <w:sz w:val="18"/>
              </w:rPr>
              <w:t>Работа с интерактивной картой, лентой времени с указанием географических</w:t>
            </w:r>
            <w:r>
              <w:rPr>
                <w:spacing w:val="-11"/>
                <w:sz w:val="18"/>
              </w:rPr>
              <w:t xml:space="preserve"> </w:t>
            </w:r>
            <w:r>
              <w:rPr>
                <w:sz w:val="18"/>
              </w:rPr>
              <w:t>и</w:t>
            </w:r>
            <w:r>
              <w:rPr>
                <w:spacing w:val="-10"/>
                <w:sz w:val="18"/>
              </w:rPr>
              <w:t xml:space="preserve"> </w:t>
            </w:r>
            <w:r>
              <w:rPr>
                <w:sz w:val="18"/>
              </w:rPr>
              <w:t>исторических</w:t>
            </w:r>
            <w:r>
              <w:rPr>
                <w:spacing w:val="-11"/>
                <w:sz w:val="18"/>
              </w:rPr>
              <w:t xml:space="preserve"> </w:t>
            </w:r>
            <w:r>
              <w:rPr>
                <w:sz w:val="18"/>
              </w:rPr>
              <w:t>особенностей</w:t>
            </w:r>
            <w:r>
              <w:rPr>
                <w:spacing w:val="-9"/>
                <w:sz w:val="18"/>
              </w:rPr>
              <w:t xml:space="preserve"> </w:t>
            </w:r>
            <w:r>
              <w:rPr>
                <w:sz w:val="18"/>
              </w:rPr>
              <w:t>распространения различных явлений, стилей, жанров, связанных с развитием религиозной музыки.</w:t>
            </w:r>
          </w:p>
          <w:p w:rsidR="008A520D" w:rsidRDefault="009056B2">
            <w:pPr>
              <w:pStyle w:val="TableParagraph"/>
              <w:spacing w:before="3" w:line="256" w:lineRule="auto"/>
              <w:ind w:left="167" w:right="241"/>
              <w:rPr>
                <w:sz w:val="18"/>
              </w:rPr>
            </w:pPr>
            <w:r>
              <w:rPr>
                <w:sz w:val="18"/>
              </w:rPr>
              <w:t>Исследовательские</w:t>
            </w:r>
            <w:r>
              <w:rPr>
                <w:spacing w:val="-11"/>
                <w:sz w:val="18"/>
              </w:rPr>
              <w:t xml:space="preserve"> </w:t>
            </w:r>
            <w:r>
              <w:rPr>
                <w:sz w:val="18"/>
              </w:rPr>
              <w:t>и</w:t>
            </w:r>
            <w:r>
              <w:rPr>
                <w:spacing w:val="-11"/>
                <w:sz w:val="18"/>
              </w:rPr>
              <w:t xml:space="preserve"> </w:t>
            </w:r>
            <w:r>
              <w:rPr>
                <w:sz w:val="18"/>
              </w:rPr>
              <w:t>творческие</w:t>
            </w:r>
            <w:r>
              <w:rPr>
                <w:spacing w:val="-11"/>
                <w:sz w:val="18"/>
              </w:rPr>
              <w:t xml:space="preserve"> </w:t>
            </w:r>
            <w:r>
              <w:rPr>
                <w:sz w:val="18"/>
              </w:rPr>
              <w:t>проекты,</w:t>
            </w:r>
            <w:r>
              <w:rPr>
                <w:spacing w:val="-10"/>
                <w:sz w:val="18"/>
              </w:rPr>
              <w:t xml:space="preserve"> </w:t>
            </w:r>
            <w:r>
              <w:rPr>
                <w:sz w:val="18"/>
              </w:rPr>
              <w:t>посвящённые отдельным произведениям духовной музыки</w:t>
            </w:r>
          </w:p>
        </w:tc>
      </w:tr>
      <w:tr w:rsidR="008A520D">
        <w:trPr>
          <w:trHeight w:val="2647"/>
        </w:trPr>
        <w:tc>
          <w:tcPr>
            <w:tcW w:w="1268" w:type="dxa"/>
          </w:tcPr>
          <w:p w:rsidR="008A520D" w:rsidRDefault="009056B2">
            <w:pPr>
              <w:pStyle w:val="TableParagraph"/>
              <w:spacing w:before="119"/>
              <w:ind w:left="168"/>
              <w:rPr>
                <w:sz w:val="18"/>
              </w:rPr>
            </w:pPr>
            <w:r>
              <w:rPr>
                <w:spacing w:val="-5"/>
                <w:sz w:val="18"/>
              </w:rPr>
              <w:t>В)</w:t>
            </w:r>
          </w:p>
          <w:p w:rsidR="008A520D" w:rsidRDefault="009056B2">
            <w:pPr>
              <w:pStyle w:val="TableParagraph"/>
              <w:spacing w:before="14"/>
              <w:ind w:left="168"/>
              <w:rPr>
                <w:sz w:val="18"/>
              </w:rPr>
            </w:pPr>
            <w:r>
              <w:rPr>
                <w:sz w:val="18"/>
              </w:rPr>
              <w:t>3—</w:t>
            </w:r>
            <w:r>
              <w:rPr>
                <w:spacing w:val="-10"/>
                <w:sz w:val="18"/>
              </w:rPr>
              <w:t>4</w:t>
            </w:r>
          </w:p>
          <w:p w:rsidR="008A520D" w:rsidRDefault="009056B2">
            <w:pPr>
              <w:pStyle w:val="TableParagraph"/>
              <w:spacing w:before="12" w:line="256" w:lineRule="auto"/>
              <w:ind w:left="168" w:right="424"/>
              <w:rPr>
                <w:sz w:val="18"/>
              </w:rPr>
            </w:pPr>
            <w:r>
              <w:rPr>
                <w:spacing w:val="-2"/>
                <w:sz w:val="18"/>
              </w:rPr>
              <w:t xml:space="preserve">учебных </w:t>
            </w:r>
            <w:r>
              <w:rPr>
                <w:spacing w:val="-4"/>
                <w:sz w:val="18"/>
              </w:rPr>
              <w:t>часа</w:t>
            </w:r>
          </w:p>
        </w:tc>
        <w:tc>
          <w:tcPr>
            <w:tcW w:w="1325" w:type="dxa"/>
            <w:tcBorders>
              <w:right w:val="single" w:sz="6" w:space="0" w:color="000000"/>
            </w:tcBorders>
          </w:tcPr>
          <w:p w:rsidR="008A520D" w:rsidRDefault="009056B2">
            <w:pPr>
              <w:pStyle w:val="TableParagraph"/>
              <w:spacing w:before="119" w:line="254" w:lineRule="auto"/>
              <w:ind w:left="164" w:right="193"/>
              <w:rPr>
                <w:sz w:val="18"/>
              </w:rPr>
            </w:pPr>
            <w:r>
              <w:rPr>
                <w:spacing w:val="-2"/>
                <w:sz w:val="18"/>
              </w:rPr>
              <w:t xml:space="preserve">Музыкальн </w:t>
            </w:r>
            <w:r>
              <w:rPr>
                <w:sz w:val="18"/>
              </w:rPr>
              <w:t xml:space="preserve">ые жанры </w:t>
            </w:r>
            <w:r>
              <w:rPr>
                <w:spacing w:val="-2"/>
                <w:sz w:val="18"/>
              </w:rPr>
              <w:t xml:space="preserve">богослужен </w:t>
            </w:r>
            <w:r>
              <w:rPr>
                <w:spacing w:val="-6"/>
                <w:sz w:val="18"/>
              </w:rPr>
              <w:t>ия</w:t>
            </w:r>
          </w:p>
        </w:tc>
        <w:tc>
          <w:tcPr>
            <w:tcW w:w="2052" w:type="dxa"/>
            <w:tcBorders>
              <w:left w:val="single" w:sz="6" w:space="0" w:color="000000"/>
            </w:tcBorders>
          </w:tcPr>
          <w:p w:rsidR="008A520D" w:rsidRDefault="009056B2">
            <w:pPr>
              <w:pStyle w:val="TableParagraph"/>
              <w:spacing w:before="119" w:line="254" w:lineRule="auto"/>
              <w:ind w:left="165" w:right="185"/>
              <w:rPr>
                <w:sz w:val="18"/>
              </w:rPr>
            </w:pPr>
            <w:r>
              <w:rPr>
                <w:spacing w:val="-2"/>
                <w:sz w:val="18"/>
              </w:rPr>
              <w:t xml:space="preserve">Эстетическое </w:t>
            </w:r>
            <w:r>
              <w:rPr>
                <w:sz w:val="18"/>
              </w:rPr>
              <w:t xml:space="preserve">содержание и </w:t>
            </w:r>
            <w:r>
              <w:rPr>
                <w:spacing w:val="-2"/>
                <w:sz w:val="18"/>
              </w:rPr>
              <w:t xml:space="preserve">жизненное предназначение </w:t>
            </w:r>
            <w:r>
              <w:rPr>
                <w:sz w:val="18"/>
              </w:rPr>
              <w:t xml:space="preserve">духовной музыки. </w:t>
            </w:r>
            <w:r>
              <w:rPr>
                <w:spacing w:val="-2"/>
                <w:sz w:val="18"/>
              </w:rPr>
              <w:t xml:space="preserve">Многочастные </w:t>
            </w:r>
            <w:r>
              <w:rPr>
                <w:sz w:val="18"/>
              </w:rPr>
              <w:t>произведения на канонические</w:t>
            </w:r>
            <w:r>
              <w:rPr>
                <w:spacing w:val="-12"/>
                <w:sz w:val="18"/>
              </w:rPr>
              <w:t xml:space="preserve"> </w:t>
            </w:r>
            <w:r>
              <w:rPr>
                <w:sz w:val="18"/>
              </w:rPr>
              <w:t xml:space="preserve">тексты: католическая месса, </w:t>
            </w:r>
            <w:r>
              <w:rPr>
                <w:spacing w:val="-2"/>
                <w:sz w:val="18"/>
              </w:rPr>
              <w:t xml:space="preserve">православная </w:t>
            </w:r>
            <w:r>
              <w:rPr>
                <w:sz w:val="18"/>
              </w:rPr>
              <w:t>литургия, всенощное</w:t>
            </w:r>
            <w:r w:rsidR="00FB7F74">
              <w:rPr>
                <w:sz w:val="18"/>
              </w:rPr>
              <w:t xml:space="preserve"> </w:t>
            </w:r>
            <w:r w:rsidR="00FB7F74">
              <w:rPr>
                <w:spacing w:val="-2"/>
                <w:sz w:val="18"/>
              </w:rPr>
              <w:t>бдение</w:t>
            </w:r>
          </w:p>
        </w:tc>
        <w:tc>
          <w:tcPr>
            <w:tcW w:w="5518" w:type="dxa"/>
          </w:tcPr>
          <w:p w:rsidR="008A520D" w:rsidRDefault="009056B2">
            <w:pPr>
              <w:pStyle w:val="TableParagraph"/>
              <w:spacing w:before="119" w:line="254" w:lineRule="auto"/>
              <w:ind w:left="167" w:right="241"/>
              <w:rPr>
                <w:sz w:val="18"/>
              </w:rPr>
            </w:pPr>
            <w:r>
              <w:rPr>
                <w:sz w:val="18"/>
              </w:rPr>
              <w:t>Знакомство с одним (более полно) или несколькими (фрагментарно)</w:t>
            </w:r>
            <w:r>
              <w:rPr>
                <w:spacing w:val="-10"/>
                <w:sz w:val="18"/>
              </w:rPr>
              <w:t xml:space="preserve"> </w:t>
            </w:r>
            <w:r>
              <w:rPr>
                <w:sz w:val="18"/>
              </w:rPr>
              <w:t>произведениями</w:t>
            </w:r>
            <w:r>
              <w:rPr>
                <w:spacing w:val="-11"/>
                <w:sz w:val="18"/>
              </w:rPr>
              <w:t xml:space="preserve"> </w:t>
            </w:r>
            <w:r>
              <w:rPr>
                <w:sz w:val="18"/>
              </w:rPr>
              <w:t>мировой</w:t>
            </w:r>
            <w:r>
              <w:rPr>
                <w:spacing w:val="-11"/>
                <w:sz w:val="18"/>
              </w:rPr>
              <w:t xml:space="preserve"> </w:t>
            </w:r>
            <w:r>
              <w:rPr>
                <w:sz w:val="18"/>
              </w:rPr>
              <w:t>музыкальной</w:t>
            </w:r>
            <w:r>
              <w:rPr>
                <w:spacing w:val="-11"/>
                <w:sz w:val="18"/>
              </w:rPr>
              <w:t xml:space="preserve"> </w:t>
            </w:r>
            <w:r>
              <w:rPr>
                <w:sz w:val="18"/>
              </w:rPr>
              <w:t>классики, написанными в соответствии с религиозным каноном.</w:t>
            </w:r>
          </w:p>
          <w:p w:rsidR="008A520D" w:rsidRDefault="009056B2">
            <w:pPr>
              <w:pStyle w:val="TableParagraph"/>
              <w:spacing w:before="2" w:line="256" w:lineRule="auto"/>
              <w:ind w:left="167" w:right="241"/>
              <w:rPr>
                <w:sz w:val="18"/>
              </w:rPr>
            </w:pPr>
            <w:r>
              <w:rPr>
                <w:sz w:val="18"/>
              </w:rPr>
              <w:t>Вокализация</w:t>
            </w:r>
            <w:r>
              <w:rPr>
                <w:spacing w:val="-9"/>
                <w:sz w:val="18"/>
              </w:rPr>
              <w:t xml:space="preserve"> </w:t>
            </w:r>
            <w:r>
              <w:rPr>
                <w:sz w:val="18"/>
              </w:rPr>
              <w:t>музыкальных</w:t>
            </w:r>
            <w:r>
              <w:rPr>
                <w:spacing w:val="-11"/>
                <w:sz w:val="18"/>
              </w:rPr>
              <w:t xml:space="preserve"> </w:t>
            </w:r>
            <w:r>
              <w:rPr>
                <w:sz w:val="18"/>
              </w:rPr>
              <w:t>тем</w:t>
            </w:r>
            <w:r>
              <w:rPr>
                <w:spacing w:val="-9"/>
                <w:sz w:val="18"/>
              </w:rPr>
              <w:t xml:space="preserve"> </w:t>
            </w:r>
            <w:r>
              <w:rPr>
                <w:sz w:val="18"/>
              </w:rPr>
              <w:t>изучаемых</w:t>
            </w:r>
            <w:r>
              <w:rPr>
                <w:spacing w:val="-11"/>
                <w:sz w:val="18"/>
              </w:rPr>
              <w:t xml:space="preserve"> </w:t>
            </w:r>
            <w:r>
              <w:rPr>
                <w:sz w:val="18"/>
              </w:rPr>
              <w:t xml:space="preserve">духовных </w:t>
            </w:r>
            <w:r>
              <w:rPr>
                <w:spacing w:val="-2"/>
                <w:sz w:val="18"/>
              </w:rPr>
              <w:t>произведений.</w:t>
            </w:r>
          </w:p>
          <w:p w:rsidR="008A520D" w:rsidRDefault="009056B2">
            <w:pPr>
              <w:pStyle w:val="TableParagraph"/>
              <w:spacing w:line="256" w:lineRule="auto"/>
              <w:ind w:left="167" w:right="241"/>
              <w:rPr>
                <w:sz w:val="18"/>
              </w:rPr>
            </w:pPr>
            <w:r>
              <w:rPr>
                <w:sz w:val="18"/>
              </w:rPr>
              <w:t>Определение на слух изученных произведений и их авторов. Иметь</w:t>
            </w:r>
            <w:r>
              <w:rPr>
                <w:spacing w:val="-6"/>
                <w:sz w:val="18"/>
              </w:rPr>
              <w:t xml:space="preserve"> </w:t>
            </w:r>
            <w:r>
              <w:rPr>
                <w:sz w:val="18"/>
              </w:rPr>
              <w:t>представление</w:t>
            </w:r>
            <w:r>
              <w:rPr>
                <w:spacing w:val="-6"/>
                <w:sz w:val="18"/>
              </w:rPr>
              <w:t xml:space="preserve"> </w:t>
            </w:r>
            <w:r>
              <w:rPr>
                <w:sz w:val="18"/>
              </w:rPr>
              <w:t>об</w:t>
            </w:r>
            <w:r>
              <w:rPr>
                <w:spacing w:val="-6"/>
                <w:sz w:val="18"/>
              </w:rPr>
              <w:t xml:space="preserve"> </w:t>
            </w:r>
            <w:r>
              <w:rPr>
                <w:sz w:val="18"/>
              </w:rPr>
              <w:t>особенностях</w:t>
            </w:r>
            <w:r>
              <w:rPr>
                <w:spacing w:val="-6"/>
                <w:sz w:val="18"/>
              </w:rPr>
              <w:t xml:space="preserve"> </w:t>
            </w:r>
            <w:r>
              <w:rPr>
                <w:sz w:val="18"/>
              </w:rPr>
              <w:t>их</w:t>
            </w:r>
            <w:r>
              <w:rPr>
                <w:spacing w:val="-7"/>
                <w:sz w:val="18"/>
              </w:rPr>
              <w:t xml:space="preserve"> </w:t>
            </w:r>
            <w:r>
              <w:rPr>
                <w:sz w:val="18"/>
              </w:rPr>
              <w:t>построения</w:t>
            </w:r>
            <w:r>
              <w:rPr>
                <w:spacing w:val="-6"/>
                <w:sz w:val="18"/>
              </w:rPr>
              <w:t xml:space="preserve"> </w:t>
            </w:r>
            <w:r>
              <w:rPr>
                <w:sz w:val="18"/>
              </w:rPr>
              <w:t>и</w:t>
            </w:r>
            <w:r>
              <w:rPr>
                <w:spacing w:val="-6"/>
                <w:sz w:val="18"/>
              </w:rPr>
              <w:t xml:space="preserve"> </w:t>
            </w:r>
            <w:r>
              <w:rPr>
                <w:sz w:val="18"/>
              </w:rPr>
              <w:t>образов.</w:t>
            </w:r>
          </w:p>
          <w:p w:rsidR="008A520D" w:rsidRDefault="009056B2">
            <w:pPr>
              <w:pStyle w:val="TableParagraph"/>
              <w:spacing w:line="206" w:lineRule="exact"/>
              <w:ind w:left="167"/>
              <w:rPr>
                <w:sz w:val="18"/>
              </w:rPr>
            </w:pPr>
            <w:r>
              <w:rPr>
                <w:sz w:val="18"/>
              </w:rPr>
              <w:t>Устный</w:t>
            </w:r>
            <w:r>
              <w:rPr>
                <w:spacing w:val="-4"/>
                <w:sz w:val="18"/>
              </w:rPr>
              <w:t xml:space="preserve"> </w:t>
            </w:r>
            <w:r>
              <w:rPr>
                <w:sz w:val="18"/>
              </w:rPr>
              <w:t>или</w:t>
            </w:r>
            <w:r>
              <w:rPr>
                <w:spacing w:val="-4"/>
                <w:sz w:val="18"/>
              </w:rPr>
              <w:t xml:space="preserve"> </w:t>
            </w:r>
            <w:r>
              <w:rPr>
                <w:sz w:val="18"/>
              </w:rPr>
              <w:t>письменный</w:t>
            </w:r>
            <w:r>
              <w:rPr>
                <w:spacing w:val="-4"/>
                <w:sz w:val="18"/>
              </w:rPr>
              <w:t xml:space="preserve"> </w:t>
            </w:r>
            <w:r>
              <w:rPr>
                <w:sz w:val="18"/>
              </w:rPr>
              <w:t>рассказ</w:t>
            </w:r>
            <w:r>
              <w:rPr>
                <w:spacing w:val="-2"/>
                <w:sz w:val="18"/>
              </w:rPr>
              <w:t xml:space="preserve"> </w:t>
            </w:r>
            <w:r>
              <w:rPr>
                <w:sz w:val="18"/>
              </w:rPr>
              <w:t>о</w:t>
            </w:r>
            <w:r>
              <w:rPr>
                <w:spacing w:val="-2"/>
                <w:sz w:val="18"/>
              </w:rPr>
              <w:t xml:space="preserve"> </w:t>
            </w:r>
            <w:r>
              <w:rPr>
                <w:sz w:val="18"/>
              </w:rPr>
              <w:t>духовной</w:t>
            </w:r>
            <w:r>
              <w:rPr>
                <w:spacing w:val="-3"/>
                <w:sz w:val="18"/>
              </w:rPr>
              <w:t xml:space="preserve"> </w:t>
            </w:r>
            <w:r>
              <w:rPr>
                <w:spacing w:val="-2"/>
                <w:sz w:val="18"/>
              </w:rPr>
              <w:t>музыке</w:t>
            </w:r>
          </w:p>
          <w:p w:rsidR="008A520D" w:rsidRDefault="009056B2">
            <w:pPr>
              <w:pStyle w:val="TableParagraph"/>
              <w:spacing w:before="8" w:line="256" w:lineRule="auto"/>
              <w:ind w:left="167" w:right="241"/>
              <w:rPr>
                <w:sz w:val="18"/>
              </w:rPr>
            </w:pPr>
            <w:r>
              <w:rPr>
                <w:sz w:val="18"/>
              </w:rPr>
              <w:t>с</w:t>
            </w:r>
            <w:r>
              <w:rPr>
                <w:spacing w:val="-8"/>
                <w:sz w:val="18"/>
              </w:rPr>
              <w:t xml:space="preserve"> </w:t>
            </w:r>
            <w:r>
              <w:rPr>
                <w:sz w:val="18"/>
              </w:rPr>
              <w:t>использованием</w:t>
            </w:r>
            <w:r>
              <w:rPr>
                <w:spacing w:val="-8"/>
                <w:sz w:val="18"/>
              </w:rPr>
              <w:t xml:space="preserve"> </w:t>
            </w:r>
            <w:r>
              <w:rPr>
                <w:sz w:val="18"/>
              </w:rPr>
              <w:t>терминологии,</w:t>
            </w:r>
            <w:r>
              <w:rPr>
                <w:spacing w:val="-8"/>
                <w:sz w:val="18"/>
              </w:rPr>
              <w:t xml:space="preserve"> </w:t>
            </w:r>
            <w:r>
              <w:rPr>
                <w:sz w:val="18"/>
              </w:rPr>
              <w:t>примерами</w:t>
            </w:r>
            <w:r>
              <w:rPr>
                <w:spacing w:val="-8"/>
                <w:sz w:val="18"/>
              </w:rPr>
              <w:t xml:space="preserve"> </w:t>
            </w:r>
            <w:r>
              <w:rPr>
                <w:sz w:val="18"/>
              </w:rPr>
              <w:t>из</w:t>
            </w:r>
            <w:r>
              <w:rPr>
                <w:spacing w:val="-7"/>
                <w:sz w:val="18"/>
              </w:rPr>
              <w:t xml:space="preserve"> </w:t>
            </w:r>
            <w:r>
              <w:rPr>
                <w:sz w:val="18"/>
              </w:rPr>
              <w:t>соответствующей традиции, формулировкой собственного отношения к данной музыке, рассуждениями, аргументацией своей позиции</w:t>
            </w:r>
          </w:p>
        </w:tc>
      </w:tr>
    </w:tbl>
    <w:p w:rsidR="008A520D" w:rsidRDefault="00EF7493">
      <w:pPr>
        <w:pStyle w:val="a3"/>
        <w:spacing w:before="8"/>
        <w:ind w:left="0"/>
        <w:jc w:val="left"/>
        <w:rPr>
          <w:b/>
          <w:sz w:val="26"/>
        </w:rPr>
      </w:pPr>
      <w:r>
        <w:rPr>
          <w:noProof/>
          <w:lang w:eastAsia="ru-RU"/>
        </w:rPr>
        <mc:AlternateContent>
          <mc:Choice Requires="wps">
            <w:drawing>
              <wp:anchor distT="0" distB="0" distL="0" distR="0" simplePos="0" relativeHeight="487603712" behindDoc="1" locked="0" layoutInCell="1" allowOverlap="1">
                <wp:simplePos x="0" y="0"/>
                <wp:positionH relativeFrom="page">
                  <wp:posOffset>1080770</wp:posOffset>
                </wp:positionH>
                <wp:positionV relativeFrom="paragraph">
                  <wp:posOffset>210185</wp:posOffset>
                </wp:positionV>
                <wp:extent cx="1828800" cy="8890"/>
                <wp:effectExtent l="0" t="0" r="0" b="0"/>
                <wp:wrapTopAndBottom/>
                <wp:docPr id="3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37F3A" id="docshape37" o:spid="_x0000_s1026" style="position:absolute;margin-left:85.1pt;margin-top:16.55pt;width:2in;height:.7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" fillcolor="black" stroked="f">
                <w10:wrap type="topAndBottom" anchorx="page"/>
              </v:rect>
            </w:pict>
          </mc:Fallback>
        </mc:AlternateContent>
      </w:r>
    </w:p>
    <w:p w:rsidR="008A520D" w:rsidRDefault="009056B2">
      <w:pPr>
        <w:spacing w:before="94" w:line="211" w:lineRule="exact"/>
        <w:ind w:left="1190"/>
        <w:jc w:val="both"/>
        <w:rPr>
          <w:sz w:val="18"/>
        </w:rPr>
      </w:pPr>
      <w:r>
        <w:rPr>
          <w:position w:val="6"/>
          <w:sz w:val="12"/>
        </w:rPr>
        <w:t>15</w:t>
      </w:r>
      <w:r>
        <w:rPr>
          <w:spacing w:val="22"/>
          <w:position w:val="6"/>
          <w:sz w:val="12"/>
        </w:rPr>
        <w:t xml:space="preserve"> </w:t>
      </w:r>
      <w:r>
        <w:rPr>
          <w:sz w:val="18"/>
        </w:rPr>
        <w:t>Изучение</w:t>
      </w:r>
      <w:r>
        <w:rPr>
          <w:spacing w:val="10"/>
          <w:sz w:val="18"/>
        </w:rPr>
        <w:t xml:space="preserve"> </w:t>
      </w:r>
      <w:r>
        <w:rPr>
          <w:sz w:val="18"/>
        </w:rPr>
        <w:t>тематических</w:t>
      </w:r>
      <w:r>
        <w:rPr>
          <w:spacing w:val="11"/>
          <w:sz w:val="18"/>
        </w:rPr>
        <w:t xml:space="preserve"> </w:t>
      </w:r>
      <w:r>
        <w:rPr>
          <w:sz w:val="18"/>
        </w:rPr>
        <w:t>блоков</w:t>
      </w:r>
      <w:r>
        <w:rPr>
          <w:spacing w:val="9"/>
          <w:sz w:val="18"/>
        </w:rPr>
        <w:t xml:space="preserve"> </w:t>
      </w:r>
      <w:r>
        <w:rPr>
          <w:sz w:val="18"/>
        </w:rPr>
        <w:t>данного</w:t>
      </w:r>
      <w:r>
        <w:rPr>
          <w:spacing w:val="11"/>
          <w:sz w:val="18"/>
        </w:rPr>
        <w:t xml:space="preserve"> </w:t>
      </w:r>
      <w:r>
        <w:rPr>
          <w:sz w:val="18"/>
        </w:rPr>
        <w:t>модуля</w:t>
      </w:r>
      <w:r>
        <w:rPr>
          <w:spacing w:val="11"/>
          <w:sz w:val="18"/>
        </w:rPr>
        <w:t xml:space="preserve"> </w:t>
      </w:r>
      <w:r>
        <w:rPr>
          <w:sz w:val="18"/>
        </w:rPr>
        <w:t>перекликается</w:t>
      </w:r>
      <w:r>
        <w:rPr>
          <w:spacing w:val="11"/>
          <w:sz w:val="18"/>
        </w:rPr>
        <w:t xml:space="preserve"> </w:t>
      </w:r>
      <w:r>
        <w:rPr>
          <w:sz w:val="18"/>
        </w:rPr>
        <w:t>с</w:t>
      </w:r>
      <w:r>
        <w:rPr>
          <w:spacing w:val="10"/>
          <w:sz w:val="18"/>
        </w:rPr>
        <w:t xml:space="preserve"> </w:t>
      </w:r>
      <w:r>
        <w:rPr>
          <w:sz w:val="18"/>
        </w:rPr>
        <w:t>модулями</w:t>
      </w:r>
      <w:r>
        <w:rPr>
          <w:spacing w:val="12"/>
          <w:sz w:val="18"/>
        </w:rPr>
        <w:t xml:space="preserve"> </w:t>
      </w:r>
      <w:r>
        <w:rPr>
          <w:sz w:val="18"/>
        </w:rPr>
        <w:t>«Европейская</w:t>
      </w:r>
      <w:r>
        <w:rPr>
          <w:spacing w:val="11"/>
          <w:sz w:val="18"/>
        </w:rPr>
        <w:t xml:space="preserve"> </w:t>
      </w:r>
      <w:r>
        <w:rPr>
          <w:sz w:val="18"/>
        </w:rPr>
        <w:t>классическая</w:t>
      </w:r>
      <w:r>
        <w:rPr>
          <w:spacing w:val="13"/>
          <w:sz w:val="18"/>
        </w:rPr>
        <w:t xml:space="preserve"> </w:t>
      </w:r>
      <w:r>
        <w:rPr>
          <w:sz w:val="18"/>
        </w:rPr>
        <w:t>музыка»</w:t>
      </w:r>
      <w:r>
        <w:rPr>
          <w:spacing w:val="10"/>
          <w:sz w:val="18"/>
        </w:rPr>
        <w:t xml:space="preserve"> </w:t>
      </w:r>
      <w:r>
        <w:rPr>
          <w:spacing w:val="-10"/>
          <w:sz w:val="18"/>
        </w:rPr>
        <w:t>и</w:t>
      </w:r>
    </w:p>
    <w:p w:rsidR="008A520D" w:rsidRDefault="009056B2">
      <w:pPr>
        <w:ind w:left="962" w:right="547"/>
        <w:jc w:val="both"/>
        <w:rPr>
          <w:sz w:val="18"/>
        </w:rPr>
      </w:pPr>
      <w:r>
        <w:rPr>
          <w:sz w:val="18"/>
        </w:rPr>
        <w:t>«Русская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8A520D" w:rsidRDefault="009056B2">
      <w:pPr>
        <w:ind w:left="962" w:right="545" w:firstLine="228"/>
        <w:jc w:val="both"/>
        <w:rPr>
          <w:sz w:val="18"/>
        </w:rPr>
      </w:pPr>
      <w:r>
        <w:rPr>
          <w:position w:val="6"/>
          <w:sz w:val="12"/>
        </w:rPr>
        <w:t>16</w:t>
      </w:r>
      <w:r>
        <w:rPr>
          <w:spacing w:val="40"/>
          <w:position w:val="6"/>
          <w:sz w:val="12"/>
        </w:rPr>
        <w:t xml:space="preserve"> </w:t>
      </w:r>
      <w:r>
        <w:rPr>
          <w:sz w:val="18"/>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25"/>
        <w:gridCol w:w="2052"/>
        <w:gridCol w:w="5518"/>
      </w:tblGrid>
      <w:tr w:rsidR="008A520D">
        <w:trPr>
          <w:trHeight w:val="691"/>
        </w:trPr>
        <w:tc>
          <w:tcPr>
            <w:tcW w:w="1268" w:type="dxa"/>
          </w:tcPr>
          <w:p w:rsidR="008A520D" w:rsidRDefault="009056B2">
            <w:pPr>
              <w:pStyle w:val="TableParagraph"/>
              <w:spacing w:before="121" w:line="254" w:lineRule="auto"/>
              <w:ind w:left="300" w:right="70" w:hanging="216"/>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25" w:type="dxa"/>
            <w:tcBorders>
              <w:right w:val="single" w:sz="6" w:space="0" w:color="000000"/>
            </w:tcBorders>
          </w:tcPr>
          <w:p w:rsidR="008A520D" w:rsidRDefault="009056B2">
            <w:pPr>
              <w:pStyle w:val="TableParagraph"/>
              <w:spacing w:before="121"/>
              <w:ind w:left="424"/>
              <w:rPr>
                <w:b/>
                <w:sz w:val="18"/>
              </w:rPr>
            </w:pPr>
            <w:r>
              <w:rPr>
                <w:b/>
                <w:spacing w:val="-4"/>
                <w:sz w:val="18"/>
              </w:rPr>
              <w:t>Темы</w:t>
            </w:r>
          </w:p>
        </w:tc>
        <w:tc>
          <w:tcPr>
            <w:tcW w:w="2052" w:type="dxa"/>
            <w:tcBorders>
              <w:left w:val="single" w:sz="6" w:space="0" w:color="000000"/>
            </w:tcBorders>
          </w:tcPr>
          <w:p w:rsidR="008A520D" w:rsidRDefault="009056B2">
            <w:pPr>
              <w:pStyle w:val="TableParagraph"/>
              <w:spacing w:before="121"/>
              <w:ind w:left="520"/>
              <w:rPr>
                <w:b/>
                <w:sz w:val="18"/>
              </w:rPr>
            </w:pPr>
            <w:r>
              <w:rPr>
                <w:b/>
                <w:spacing w:val="-2"/>
                <w:sz w:val="18"/>
              </w:rPr>
              <w:t>Содержание</w:t>
            </w:r>
          </w:p>
        </w:tc>
        <w:tc>
          <w:tcPr>
            <w:tcW w:w="5518" w:type="dxa"/>
          </w:tcPr>
          <w:p w:rsidR="008A520D" w:rsidRDefault="009056B2">
            <w:pPr>
              <w:pStyle w:val="TableParagraph"/>
              <w:spacing w:before="121"/>
              <w:ind w:left="1373"/>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2647"/>
        </w:trPr>
        <w:tc>
          <w:tcPr>
            <w:tcW w:w="1268" w:type="dxa"/>
          </w:tcPr>
          <w:p w:rsidR="008A520D" w:rsidRDefault="009056B2">
            <w:pPr>
              <w:pStyle w:val="TableParagraph"/>
              <w:spacing w:before="116"/>
              <w:ind w:left="168"/>
              <w:rPr>
                <w:sz w:val="18"/>
              </w:rPr>
            </w:pPr>
            <w:r>
              <w:rPr>
                <w:spacing w:val="-5"/>
                <w:sz w:val="18"/>
              </w:rPr>
              <w:t>Г)</w:t>
            </w:r>
          </w:p>
          <w:p w:rsidR="008A520D" w:rsidRDefault="009056B2">
            <w:pPr>
              <w:pStyle w:val="TableParagraph"/>
              <w:spacing w:before="12"/>
              <w:ind w:left="168"/>
              <w:rPr>
                <w:sz w:val="18"/>
              </w:rPr>
            </w:pPr>
            <w:r>
              <w:rPr>
                <w:sz w:val="18"/>
              </w:rPr>
              <w:t>3—</w:t>
            </w:r>
            <w:r>
              <w:rPr>
                <w:spacing w:val="-10"/>
                <w:sz w:val="18"/>
              </w:rPr>
              <w:t>4</w:t>
            </w:r>
          </w:p>
          <w:p w:rsidR="008A520D" w:rsidRDefault="009056B2">
            <w:pPr>
              <w:pStyle w:val="TableParagraph"/>
              <w:spacing w:before="13" w:line="256" w:lineRule="auto"/>
              <w:ind w:left="168" w:right="424"/>
              <w:rPr>
                <w:sz w:val="18"/>
              </w:rPr>
            </w:pPr>
            <w:r>
              <w:rPr>
                <w:spacing w:val="-2"/>
                <w:sz w:val="18"/>
              </w:rPr>
              <w:t xml:space="preserve">учебных </w:t>
            </w:r>
            <w:r>
              <w:rPr>
                <w:spacing w:val="-4"/>
                <w:sz w:val="18"/>
              </w:rPr>
              <w:t>часа</w:t>
            </w:r>
          </w:p>
        </w:tc>
        <w:tc>
          <w:tcPr>
            <w:tcW w:w="1325" w:type="dxa"/>
            <w:tcBorders>
              <w:right w:val="single" w:sz="6" w:space="0" w:color="000000"/>
            </w:tcBorders>
          </w:tcPr>
          <w:p w:rsidR="008A520D" w:rsidRDefault="009056B2">
            <w:pPr>
              <w:pStyle w:val="TableParagraph"/>
              <w:spacing w:before="116" w:line="254" w:lineRule="auto"/>
              <w:ind w:left="164" w:right="193"/>
              <w:rPr>
                <w:sz w:val="18"/>
              </w:rPr>
            </w:pPr>
            <w:r>
              <w:rPr>
                <w:spacing w:val="-2"/>
                <w:sz w:val="18"/>
              </w:rPr>
              <w:t xml:space="preserve">Религиозны </w:t>
            </w:r>
            <w:r>
              <w:rPr>
                <w:sz w:val="18"/>
              </w:rPr>
              <w:t xml:space="preserve">е темы и образы в </w:t>
            </w:r>
            <w:r>
              <w:rPr>
                <w:spacing w:val="-2"/>
                <w:sz w:val="18"/>
              </w:rPr>
              <w:t xml:space="preserve">современно </w:t>
            </w:r>
            <w:r>
              <w:rPr>
                <w:sz w:val="18"/>
              </w:rPr>
              <w:t>й музыке</w:t>
            </w:r>
          </w:p>
        </w:tc>
        <w:tc>
          <w:tcPr>
            <w:tcW w:w="2052" w:type="dxa"/>
            <w:tcBorders>
              <w:left w:val="single" w:sz="6" w:space="0" w:color="000000"/>
            </w:tcBorders>
          </w:tcPr>
          <w:p w:rsidR="008A520D" w:rsidRDefault="009056B2">
            <w:pPr>
              <w:pStyle w:val="TableParagraph"/>
              <w:spacing w:before="116" w:line="254" w:lineRule="auto"/>
              <w:ind w:left="165" w:right="211"/>
              <w:rPr>
                <w:sz w:val="18"/>
              </w:rPr>
            </w:pPr>
            <w:r>
              <w:rPr>
                <w:spacing w:val="-2"/>
                <w:sz w:val="18"/>
              </w:rPr>
              <w:t>Сохранение</w:t>
            </w:r>
            <w:r>
              <w:rPr>
                <w:spacing w:val="-10"/>
                <w:sz w:val="18"/>
              </w:rPr>
              <w:t xml:space="preserve"> </w:t>
            </w:r>
            <w:r>
              <w:rPr>
                <w:spacing w:val="-2"/>
                <w:sz w:val="18"/>
              </w:rPr>
              <w:t xml:space="preserve">традиций </w:t>
            </w:r>
            <w:r>
              <w:rPr>
                <w:sz w:val="18"/>
              </w:rPr>
              <w:t>духовной</w:t>
            </w:r>
            <w:r>
              <w:rPr>
                <w:spacing w:val="-2"/>
                <w:sz w:val="18"/>
              </w:rPr>
              <w:t xml:space="preserve"> </w:t>
            </w:r>
            <w:r>
              <w:rPr>
                <w:sz w:val="18"/>
              </w:rPr>
              <w:t xml:space="preserve">музыки </w:t>
            </w:r>
            <w:r>
              <w:rPr>
                <w:spacing w:val="-2"/>
                <w:sz w:val="18"/>
              </w:rPr>
              <w:t>сегодня.</w:t>
            </w:r>
          </w:p>
          <w:p w:rsidR="008A520D" w:rsidRDefault="009056B2">
            <w:pPr>
              <w:pStyle w:val="TableParagraph"/>
              <w:spacing w:before="2" w:line="254" w:lineRule="auto"/>
              <w:ind w:left="165" w:right="237"/>
              <w:rPr>
                <w:sz w:val="18"/>
              </w:rPr>
            </w:pPr>
            <w:r>
              <w:rPr>
                <w:spacing w:val="-2"/>
                <w:sz w:val="18"/>
              </w:rPr>
              <w:t xml:space="preserve">Переосмысление </w:t>
            </w:r>
            <w:r>
              <w:rPr>
                <w:sz w:val="18"/>
              </w:rPr>
              <w:t>религиозной</w:t>
            </w:r>
            <w:r>
              <w:rPr>
                <w:spacing w:val="-4"/>
                <w:sz w:val="18"/>
              </w:rPr>
              <w:t xml:space="preserve"> </w:t>
            </w:r>
            <w:r>
              <w:rPr>
                <w:sz w:val="18"/>
              </w:rPr>
              <w:t>темы</w:t>
            </w:r>
            <w:r>
              <w:rPr>
                <w:spacing w:val="-4"/>
                <w:sz w:val="18"/>
              </w:rPr>
              <w:t xml:space="preserve"> </w:t>
            </w:r>
            <w:r>
              <w:rPr>
                <w:sz w:val="18"/>
              </w:rPr>
              <w:t xml:space="preserve">в </w:t>
            </w:r>
            <w:r>
              <w:rPr>
                <w:spacing w:val="-2"/>
                <w:sz w:val="18"/>
              </w:rPr>
              <w:t xml:space="preserve">творчестве </w:t>
            </w:r>
            <w:r>
              <w:rPr>
                <w:sz w:val="18"/>
              </w:rPr>
              <w:t>композиторов</w:t>
            </w:r>
            <w:r>
              <w:rPr>
                <w:spacing w:val="-12"/>
                <w:sz w:val="18"/>
              </w:rPr>
              <w:t xml:space="preserve"> </w:t>
            </w:r>
            <w:r>
              <w:rPr>
                <w:sz w:val="18"/>
              </w:rPr>
              <w:t>XX— XXI веков.</w:t>
            </w:r>
          </w:p>
          <w:p w:rsidR="008A520D" w:rsidRDefault="009056B2">
            <w:pPr>
              <w:pStyle w:val="TableParagraph"/>
              <w:spacing w:before="3" w:line="256" w:lineRule="auto"/>
              <w:ind w:left="165" w:right="170"/>
              <w:rPr>
                <w:sz w:val="18"/>
              </w:rPr>
            </w:pPr>
            <w:r>
              <w:rPr>
                <w:sz w:val="18"/>
              </w:rPr>
              <w:t>Религиозная</w:t>
            </w:r>
            <w:r>
              <w:rPr>
                <w:spacing w:val="-12"/>
                <w:sz w:val="18"/>
              </w:rPr>
              <w:t xml:space="preserve"> </w:t>
            </w:r>
            <w:r>
              <w:rPr>
                <w:sz w:val="18"/>
              </w:rPr>
              <w:t>тематика в контексте</w:t>
            </w:r>
          </w:p>
          <w:p w:rsidR="008A520D" w:rsidRDefault="009056B2">
            <w:pPr>
              <w:pStyle w:val="TableParagraph"/>
              <w:spacing w:line="203" w:lineRule="exact"/>
              <w:ind w:left="165"/>
              <w:rPr>
                <w:sz w:val="18"/>
              </w:rPr>
            </w:pPr>
            <w:r>
              <w:rPr>
                <w:spacing w:val="-2"/>
                <w:sz w:val="18"/>
              </w:rPr>
              <w:t>поп-культуры</w:t>
            </w:r>
          </w:p>
        </w:tc>
        <w:tc>
          <w:tcPr>
            <w:tcW w:w="5518" w:type="dxa"/>
          </w:tcPr>
          <w:p w:rsidR="008A520D" w:rsidRDefault="009056B2">
            <w:pPr>
              <w:pStyle w:val="TableParagraph"/>
              <w:spacing w:before="116" w:line="254" w:lineRule="auto"/>
              <w:ind w:left="167" w:right="241"/>
              <w:rPr>
                <w:sz w:val="18"/>
              </w:rPr>
            </w:pPr>
            <w:r>
              <w:rPr>
                <w:sz w:val="18"/>
              </w:rPr>
              <w:t>Сопоставление</w:t>
            </w:r>
            <w:r>
              <w:rPr>
                <w:spacing w:val="-11"/>
                <w:sz w:val="18"/>
              </w:rPr>
              <w:t xml:space="preserve"> </w:t>
            </w:r>
            <w:r>
              <w:rPr>
                <w:sz w:val="18"/>
              </w:rPr>
              <w:t>тенденций</w:t>
            </w:r>
            <w:r>
              <w:rPr>
                <w:spacing w:val="-11"/>
                <w:sz w:val="18"/>
              </w:rPr>
              <w:t xml:space="preserve"> </w:t>
            </w:r>
            <w:r>
              <w:rPr>
                <w:sz w:val="18"/>
              </w:rPr>
              <w:t>сохранения</w:t>
            </w:r>
            <w:r>
              <w:rPr>
                <w:spacing w:val="-10"/>
                <w:sz w:val="18"/>
              </w:rPr>
              <w:t xml:space="preserve"> </w:t>
            </w:r>
            <w:r>
              <w:rPr>
                <w:sz w:val="18"/>
              </w:rPr>
              <w:t>и</w:t>
            </w:r>
            <w:r>
              <w:rPr>
                <w:spacing w:val="-11"/>
                <w:sz w:val="18"/>
              </w:rPr>
              <w:t xml:space="preserve"> </w:t>
            </w:r>
            <w:r>
              <w:rPr>
                <w:sz w:val="18"/>
              </w:rPr>
              <w:t>переосмысления религиозной традиции в культуре XX—XXI веков.</w:t>
            </w:r>
          </w:p>
          <w:p w:rsidR="008A520D" w:rsidRDefault="009056B2">
            <w:pPr>
              <w:pStyle w:val="TableParagraph"/>
              <w:spacing w:before="1" w:line="256" w:lineRule="auto"/>
              <w:ind w:left="167"/>
              <w:rPr>
                <w:sz w:val="18"/>
              </w:rPr>
            </w:pPr>
            <w:r>
              <w:rPr>
                <w:sz w:val="18"/>
              </w:rPr>
              <w:t>Исполнение</w:t>
            </w:r>
            <w:r>
              <w:rPr>
                <w:spacing w:val="-10"/>
                <w:sz w:val="18"/>
              </w:rPr>
              <w:t xml:space="preserve"> </w:t>
            </w:r>
            <w:r>
              <w:rPr>
                <w:sz w:val="18"/>
              </w:rPr>
              <w:t>музыки</w:t>
            </w:r>
            <w:r>
              <w:rPr>
                <w:spacing w:val="-10"/>
                <w:sz w:val="18"/>
              </w:rPr>
              <w:t xml:space="preserve"> </w:t>
            </w:r>
            <w:r>
              <w:rPr>
                <w:sz w:val="18"/>
              </w:rPr>
              <w:t>духовного</w:t>
            </w:r>
            <w:r>
              <w:rPr>
                <w:spacing w:val="-10"/>
                <w:sz w:val="18"/>
              </w:rPr>
              <w:t xml:space="preserve"> </w:t>
            </w:r>
            <w:r>
              <w:rPr>
                <w:sz w:val="18"/>
              </w:rPr>
              <w:t>содержания,</w:t>
            </w:r>
            <w:r>
              <w:rPr>
                <w:spacing w:val="-10"/>
                <w:sz w:val="18"/>
              </w:rPr>
              <w:t xml:space="preserve"> </w:t>
            </w:r>
            <w:r>
              <w:rPr>
                <w:sz w:val="18"/>
              </w:rPr>
              <w:t>сочинённой современными композиторами.</w:t>
            </w:r>
          </w:p>
          <w:p w:rsidR="008A520D" w:rsidRDefault="009056B2">
            <w:pPr>
              <w:pStyle w:val="TableParagraph"/>
              <w:spacing w:line="203" w:lineRule="exact"/>
              <w:ind w:left="167"/>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3" w:line="256" w:lineRule="auto"/>
              <w:ind w:left="167" w:right="241"/>
              <w:rPr>
                <w:sz w:val="18"/>
              </w:rPr>
            </w:pPr>
            <w:r>
              <w:rPr>
                <w:sz w:val="18"/>
              </w:rPr>
              <w:t>Исследовательские</w:t>
            </w:r>
            <w:r>
              <w:rPr>
                <w:spacing w:val="-7"/>
                <w:sz w:val="18"/>
              </w:rPr>
              <w:t xml:space="preserve"> </w:t>
            </w:r>
            <w:r>
              <w:rPr>
                <w:sz w:val="18"/>
              </w:rPr>
              <w:t>и</w:t>
            </w:r>
            <w:r>
              <w:rPr>
                <w:spacing w:val="-7"/>
                <w:sz w:val="18"/>
              </w:rPr>
              <w:t xml:space="preserve"> </w:t>
            </w:r>
            <w:r>
              <w:rPr>
                <w:sz w:val="18"/>
              </w:rPr>
              <w:t>творческие</w:t>
            </w:r>
            <w:r>
              <w:rPr>
                <w:spacing w:val="-7"/>
                <w:sz w:val="18"/>
              </w:rPr>
              <w:t xml:space="preserve"> </w:t>
            </w:r>
            <w:r>
              <w:rPr>
                <w:sz w:val="18"/>
              </w:rPr>
              <w:t>проекты</w:t>
            </w:r>
            <w:r>
              <w:rPr>
                <w:spacing w:val="-6"/>
                <w:sz w:val="18"/>
              </w:rPr>
              <w:t xml:space="preserve"> </w:t>
            </w:r>
            <w:r>
              <w:rPr>
                <w:sz w:val="18"/>
              </w:rPr>
              <w:t>по</w:t>
            </w:r>
            <w:r>
              <w:rPr>
                <w:spacing w:val="-6"/>
                <w:sz w:val="18"/>
              </w:rPr>
              <w:t xml:space="preserve"> </w:t>
            </w:r>
            <w:r>
              <w:rPr>
                <w:sz w:val="18"/>
              </w:rPr>
              <w:t>теме</w:t>
            </w:r>
            <w:r>
              <w:rPr>
                <w:spacing w:val="-5"/>
                <w:sz w:val="18"/>
              </w:rPr>
              <w:t xml:space="preserve"> </w:t>
            </w:r>
            <w:r>
              <w:rPr>
                <w:sz w:val="18"/>
              </w:rPr>
              <w:t>«Музыка</w:t>
            </w:r>
            <w:r>
              <w:rPr>
                <w:spacing w:val="-7"/>
                <w:sz w:val="18"/>
              </w:rPr>
              <w:t xml:space="preserve"> </w:t>
            </w:r>
            <w:r>
              <w:rPr>
                <w:sz w:val="18"/>
              </w:rPr>
              <w:t>и религия в наше время».</w:t>
            </w:r>
          </w:p>
          <w:p w:rsidR="008A520D" w:rsidRDefault="009056B2">
            <w:pPr>
              <w:pStyle w:val="TableParagraph"/>
              <w:spacing w:line="204" w:lineRule="exact"/>
              <w:ind w:left="167"/>
              <w:rPr>
                <w:sz w:val="18"/>
              </w:rPr>
            </w:pPr>
            <w:r>
              <w:rPr>
                <w:sz w:val="18"/>
              </w:rPr>
              <w:t>Посещение</w:t>
            </w:r>
            <w:r>
              <w:rPr>
                <w:spacing w:val="-5"/>
                <w:sz w:val="18"/>
              </w:rPr>
              <w:t xml:space="preserve"> </w:t>
            </w:r>
            <w:r>
              <w:rPr>
                <w:sz w:val="18"/>
              </w:rPr>
              <w:t>концерта</w:t>
            </w:r>
            <w:r>
              <w:rPr>
                <w:spacing w:val="-5"/>
                <w:sz w:val="18"/>
              </w:rPr>
              <w:t xml:space="preserve"> </w:t>
            </w:r>
            <w:r>
              <w:rPr>
                <w:sz w:val="18"/>
              </w:rPr>
              <w:t>духовной</w:t>
            </w:r>
            <w:r>
              <w:rPr>
                <w:spacing w:val="-4"/>
                <w:sz w:val="18"/>
              </w:rPr>
              <w:t xml:space="preserve"> </w:t>
            </w:r>
            <w:r>
              <w:rPr>
                <w:spacing w:val="-2"/>
                <w:sz w:val="18"/>
              </w:rPr>
              <w:t>музыки</w:t>
            </w:r>
          </w:p>
        </w:tc>
      </w:tr>
    </w:tbl>
    <w:p w:rsidR="008A520D" w:rsidRDefault="008A520D">
      <w:pPr>
        <w:spacing w:line="204" w:lineRule="exact"/>
        <w:rPr>
          <w:sz w:val="18"/>
        </w:rPr>
        <w:sectPr w:rsidR="008A520D">
          <w:pgSz w:w="11910" w:h="16840"/>
          <w:pgMar w:top="1120" w:right="300" w:bottom="1160" w:left="740" w:header="0" w:footer="891" w:gutter="0"/>
          <w:cols w:space="720"/>
        </w:sectPr>
      </w:pPr>
    </w:p>
    <w:p w:rsidR="008A520D" w:rsidRDefault="009056B2">
      <w:pPr>
        <w:spacing w:before="78"/>
        <w:ind w:left="962"/>
        <w:rPr>
          <w:b/>
        </w:rPr>
      </w:pPr>
      <w:r>
        <w:rPr>
          <w:b/>
        </w:rPr>
        <w:lastRenderedPageBreak/>
        <w:t>МОДУЛЬ</w:t>
      </w:r>
      <w:r>
        <w:rPr>
          <w:b/>
          <w:spacing w:val="-7"/>
        </w:rPr>
        <w:t xml:space="preserve"> </w:t>
      </w:r>
      <w:r>
        <w:rPr>
          <w:b/>
        </w:rPr>
        <w:t>№</w:t>
      </w:r>
      <w:r>
        <w:rPr>
          <w:b/>
          <w:spacing w:val="-6"/>
        </w:rPr>
        <w:t xml:space="preserve"> </w:t>
      </w:r>
      <w:r>
        <w:rPr>
          <w:b/>
        </w:rPr>
        <w:t>7</w:t>
      </w:r>
      <w:r>
        <w:rPr>
          <w:b/>
          <w:spacing w:val="-4"/>
        </w:rPr>
        <w:t xml:space="preserve"> </w:t>
      </w:r>
      <w:r>
        <w:rPr>
          <w:b/>
        </w:rPr>
        <w:t>«ЖАНРЫ</w:t>
      </w:r>
      <w:r>
        <w:rPr>
          <w:b/>
          <w:spacing w:val="-6"/>
        </w:rPr>
        <w:t xml:space="preserve"> </w:t>
      </w:r>
      <w:r>
        <w:rPr>
          <w:b/>
        </w:rPr>
        <w:t>МУЗЫКАЛЬНОГО</w:t>
      </w:r>
      <w:r>
        <w:rPr>
          <w:b/>
          <w:spacing w:val="-6"/>
        </w:rPr>
        <w:t xml:space="preserve"> </w:t>
      </w:r>
      <w:r>
        <w:rPr>
          <w:b/>
          <w:spacing w:val="-2"/>
        </w:rPr>
        <w:t>ИСКУССТВА»</w:t>
      </w:r>
      <w:r>
        <w:rPr>
          <w:b/>
          <w:spacing w:val="-2"/>
          <w:vertAlign w:val="superscript"/>
        </w:rPr>
        <w:t>17</w:t>
      </w:r>
    </w:p>
    <w:p w:rsidR="008A520D" w:rsidRDefault="008A520D">
      <w:pPr>
        <w:pStyle w:val="a3"/>
        <w:spacing w:before="3"/>
        <w:ind w:left="0"/>
        <w:jc w:val="left"/>
        <w:rPr>
          <w:b/>
          <w:sz w:val="5"/>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5"/>
        <w:gridCol w:w="2064"/>
        <w:gridCol w:w="5473"/>
      </w:tblGrid>
      <w:tr w:rsidR="008A520D">
        <w:trPr>
          <w:trHeight w:val="688"/>
        </w:trPr>
        <w:tc>
          <w:tcPr>
            <w:tcW w:w="1268" w:type="dxa"/>
          </w:tcPr>
          <w:p w:rsidR="008A520D" w:rsidRDefault="009056B2">
            <w:pPr>
              <w:pStyle w:val="TableParagraph"/>
              <w:spacing w:before="125" w:line="256" w:lineRule="auto"/>
              <w:ind w:left="300" w:right="70"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35" w:type="dxa"/>
          </w:tcPr>
          <w:p w:rsidR="008A520D" w:rsidRDefault="009056B2">
            <w:pPr>
              <w:pStyle w:val="TableParagraph"/>
              <w:spacing w:before="125"/>
              <w:ind w:left="433"/>
              <w:rPr>
                <w:b/>
                <w:sz w:val="18"/>
              </w:rPr>
            </w:pPr>
            <w:r>
              <w:rPr>
                <w:b/>
                <w:spacing w:val="-4"/>
                <w:sz w:val="18"/>
              </w:rPr>
              <w:t>Темы</w:t>
            </w:r>
          </w:p>
        </w:tc>
        <w:tc>
          <w:tcPr>
            <w:tcW w:w="2064" w:type="dxa"/>
          </w:tcPr>
          <w:p w:rsidR="008A520D" w:rsidRDefault="009056B2">
            <w:pPr>
              <w:pStyle w:val="TableParagraph"/>
              <w:spacing w:before="125"/>
              <w:ind w:left="532"/>
              <w:rPr>
                <w:b/>
                <w:sz w:val="18"/>
              </w:rPr>
            </w:pPr>
            <w:r>
              <w:rPr>
                <w:b/>
                <w:spacing w:val="-2"/>
                <w:sz w:val="18"/>
              </w:rPr>
              <w:t>Содержание</w:t>
            </w:r>
          </w:p>
        </w:tc>
        <w:tc>
          <w:tcPr>
            <w:tcW w:w="5473" w:type="dxa"/>
          </w:tcPr>
          <w:p w:rsidR="008A520D" w:rsidRDefault="009056B2">
            <w:pPr>
              <w:pStyle w:val="TableParagraph"/>
              <w:spacing w:before="125"/>
              <w:ind w:left="1351"/>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331"/>
        </w:trPr>
        <w:tc>
          <w:tcPr>
            <w:tcW w:w="1268" w:type="dxa"/>
          </w:tcPr>
          <w:p w:rsidR="008A520D" w:rsidRDefault="009056B2">
            <w:pPr>
              <w:pStyle w:val="TableParagraph"/>
              <w:spacing w:before="122"/>
              <w:ind w:left="168"/>
              <w:rPr>
                <w:sz w:val="18"/>
              </w:rPr>
            </w:pPr>
            <w:r>
              <w:rPr>
                <w:spacing w:val="-5"/>
                <w:sz w:val="18"/>
              </w:rPr>
              <w:t>А)</w:t>
            </w:r>
          </w:p>
          <w:p w:rsidR="008A520D" w:rsidRDefault="009056B2">
            <w:pPr>
              <w:pStyle w:val="TableParagraph"/>
              <w:spacing w:before="11"/>
              <w:ind w:left="168"/>
              <w:rPr>
                <w:sz w:val="18"/>
              </w:rPr>
            </w:pPr>
            <w:r>
              <w:rPr>
                <w:sz w:val="18"/>
              </w:rPr>
              <w:t>3—</w:t>
            </w:r>
            <w:r>
              <w:rPr>
                <w:spacing w:val="-10"/>
                <w:sz w:val="18"/>
              </w:rPr>
              <w:t>4</w:t>
            </w:r>
          </w:p>
          <w:p w:rsidR="008A520D" w:rsidRDefault="009056B2">
            <w:pPr>
              <w:pStyle w:val="TableParagraph"/>
              <w:spacing w:before="14" w:line="256" w:lineRule="auto"/>
              <w:ind w:left="168" w:right="424"/>
              <w:rPr>
                <w:sz w:val="18"/>
              </w:rPr>
            </w:pPr>
            <w:r>
              <w:rPr>
                <w:spacing w:val="-2"/>
                <w:sz w:val="18"/>
              </w:rPr>
              <w:t xml:space="preserve">учебных </w:t>
            </w:r>
            <w:r>
              <w:rPr>
                <w:spacing w:val="-4"/>
                <w:sz w:val="18"/>
              </w:rPr>
              <w:t>часа</w:t>
            </w:r>
          </w:p>
        </w:tc>
        <w:tc>
          <w:tcPr>
            <w:tcW w:w="1335" w:type="dxa"/>
          </w:tcPr>
          <w:p w:rsidR="008A520D" w:rsidRDefault="009056B2">
            <w:pPr>
              <w:pStyle w:val="TableParagraph"/>
              <w:spacing w:before="122" w:line="254" w:lineRule="auto"/>
              <w:ind w:left="167" w:right="411"/>
              <w:rPr>
                <w:sz w:val="18"/>
              </w:rPr>
            </w:pPr>
            <w:r>
              <w:rPr>
                <w:spacing w:val="-2"/>
                <w:sz w:val="18"/>
              </w:rPr>
              <w:t>Камерная музыка</w:t>
            </w:r>
          </w:p>
        </w:tc>
        <w:tc>
          <w:tcPr>
            <w:tcW w:w="2064" w:type="dxa"/>
          </w:tcPr>
          <w:p w:rsidR="008A520D" w:rsidRDefault="009056B2">
            <w:pPr>
              <w:pStyle w:val="TableParagraph"/>
              <w:spacing w:before="122" w:line="254" w:lineRule="auto"/>
              <w:ind w:left="169" w:right="455"/>
              <w:rPr>
                <w:sz w:val="18"/>
              </w:rPr>
            </w:pPr>
            <w:r>
              <w:rPr>
                <w:sz w:val="18"/>
              </w:rPr>
              <w:t>Жанры камерной вокальной</w:t>
            </w:r>
            <w:r>
              <w:rPr>
                <w:spacing w:val="-12"/>
                <w:sz w:val="18"/>
              </w:rPr>
              <w:t xml:space="preserve"> </w:t>
            </w:r>
            <w:r>
              <w:rPr>
                <w:sz w:val="18"/>
              </w:rPr>
              <w:t>музыки (песня, романс, вокализ и др.).</w:t>
            </w:r>
          </w:p>
          <w:p w:rsidR="008A520D" w:rsidRDefault="009056B2">
            <w:pPr>
              <w:pStyle w:val="TableParagraph"/>
              <w:spacing w:before="1" w:line="254" w:lineRule="auto"/>
              <w:ind w:left="169" w:right="307"/>
              <w:rPr>
                <w:sz w:val="18"/>
              </w:rPr>
            </w:pPr>
            <w:r>
              <w:rPr>
                <w:spacing w:val="-2"/>
                <w:sz w:val="18"/>
              </w:rPr>
              <w:t xml:space="preserve">Инструментальная </w:t>
            </w:r>
            <w:r>
              <w:rPr>
                <w:sz w:val="18"/>
              </w:rPr>
              <w:t>миниатюра (вальс, ноктюрн,</w:t>
            </w:r>
            <w:r>
              <w:rPr>
                <w:spacing w:val="-12"/>
                <w:sz w:val="18"/>
              </w:rPr>
              <w:t xml:space="preserve"> </w:t>
            </w:r>
            <w:r>
              <w:rPr>
                <w:sz w:val="18"/>
              </w:rPr>
              <w:t>прелюдия, каприс и др.).</w:t>
            </w:r>
          </w:p>
          <w:p w:rsidR="008A520D" w:rsidRDefault="009056B2">
            <w:pPr>
              <w:pStyle w:val="TableParagraph"/>
              <w:spacing w:before="3" w:line="254" w:lineRule="auto"/>
              <w:ind w:left="169" w:right="513"/>
              <w:rPr>
                <w:sz w:val="18"/>
              </w:rPr>
            </w:pPr>
            <w:r>
              <w:rPr>
                <w:spacing w:val="-2"/>
                <w:sz w:val="18"/>
              </w:rPr>
              <w:t xml:space="preserve">Одночастная, двухчастная, трёхчастная </w:t>
            </w:r>
            <w:r>
              <w:rPr>
                <w:sz w:val="18"/>
              </w:rPr>
              <w:t>репризная</w:t>
            </w:r>
            <w:r>
              <w:rPr>
                <w:spacing w:val="-12"/>
                <w:sz w:val="18"/>
              </w:rPr>
              <w:t xml:space="preserve"> </w:t>
            </w:r>
            <w:r>
              <w:rPr>
                <w:sz w:val="18"/>
              </w:rPr>
              <w:t>форма. Куплетная</w:t>
            </w:r>
            <w:r>
              <w:rPr>
                <w:spacing w:val="-6"/>
                <w:sz w:val="18"/>
              </w:rPr>
              <w:t xml:space="preserve"> </w:t>
            </w:r>
            <w:r>
              <w:rPr>
                <w:spacing w:val="-4"/>
                <w:sz w:val="18"/>
              </w:rPr>
              <w:t>форма</w:t>
            </w:r>
          </w:p>
        </w:tc>
        <w:tc>
          <w:tcPr>
            <w:tcW w:w="5473" w:type="dxa"/>
          </w:tcPr>
          <w:p w:rsidR="008A520D" w:rsidRDefault="009056B2">
            <w:pPr>
              <w:pStyle w:val="TableParagraph"/>
              <w:spacing w:before="122" w:line="254" w:lineRule="auto"/>
              <w:ind w:left="169"/>
              <w:rPr>
                <w:sz w:val="18"/>
              </w:rPr>
            </w:pPr>
            <w:r>
              <w:rPr>
                <w:sz w:val="18"/>
              </w:rPr>
              <w:t>Слушание музыкальных произведений изучаемых жанров, (зарубежных</w:t>
            </w:r>
            <w:r>
              <w:rPr>
                <w:spacing w:val="-9"/>
                <w:sz w:val="18"/>
              </w:rPr>
              <w:t xml:space="preserve"> </w:t>
            </w:r>
            <w:r>
              <w:rPr>
                <w:sz w:val="18"/>
              </w:rPr>
              <w:t>и</w:t>
            </w:r>
            <w:r>
              <w:rPr>
                <w:spacing w:val="-9"/>
                <w:sz w:val="18"/>
              </w:rPr>
              <w:t xml:space="preserve"> </w:t>
            </w:r>
            <w:r>
              <w:rPr>
                <w:sz w:val="18"/>
              </w:rPr>
              <w:t>русских</w:t>
            </w:r>
            <w:r>
              <w:rPr>
                <w:spacing w:val="-9"/>
                <w:sz w:val="18"/>
              </w:rPr>
              <w:t xml:space="preserve"> </w:t>
            </w:r>
            <w:r>
              <w:rPr>
                <w:sz w:val="18"/>
              </w:rPr>
              <w:t>композиторов);</w:t>
            </w:r>
            <w:r>
              <w:rPr>
                <w:spacing w:val="-8"/>
                <w:sz w:val="18"/>
              </w:rPr>
              <w:t xml:space="preserve"> </w:t>
            </w:r>
            <w:r>
              <w:rPr>
                <w:sz w:val="18"/>
              </w:rPr>
              <w:t>анализ</w:t>
            </w:r>
            <w:r>
              <w:rPr>
                <w:spacing w:val="-8"/>
                <w:sz w:val="18"/>
              </w:rPr>
              <w:t xml:space="preserve"> </w:t>
            </w:r>
            <w:r>
              <w:rPr>
                <w:sz w:val="18"/>
              </w:rPr>
              <w:t>выразительных средств, характеристика музыкального образа.</w:t>
            </w:r>
          </w:p>
          <w:p w:rsidR="008A520D" w:rsidRDefault="009056B2">
            <w:pPr>
              <w:pStyle w:val="TableParagraph"/>
              <w:spacing w:before="2" w:line="254" w:lineRule="auto"/>
              <w:ind w:left="169"/>
              <w:rPr>
                <w:sz w:val="18"/>
              </w:rPr>
            </w:pPr>
            <w:r>
              <w:rPr>
                <w:sz w:val="18"/>
              </w:rPr>
              <w:t>Определение</w:t>
            </w:r>
            <w:r>
              <w:rPr>
                <w:spacing w:val="-6"/>
                <w:sz w:val="18"/>
              </w:rPr>
              <w:t xml:space="preserve"> </w:t>
            </w:r>
            <w:r>
              <w:rPr>
                <w:sz w:val="18"/>
              </w:rPr>
              <w:t>на</w:t>
            </w:r>
            <w:r>
              <w:rPr>
                <w:spacing w:val="-6"/>
                <w:sz w:val="18"/>
              </w:rPr>
              <w:t xml:space="preserve"> </w:t>
            </w:r>
            <w:r>
              <w:rPr>
                <w:sz w:val="18"/>
              </w:rPr>
              <w:t>слух</w:t>
            </w:r>
            <w:r>
              <w:rPr>
                <w:spacing w:val="-6"/>
                <w:sz w:val="18"/>
              </w:rPr>
              <w:t xml:space="preserve"> </w:t>
            </w:r>
            <w:r>
              <w:rPr>
                <w:sz w:val="18"/>
              </w:rPr>
              <w:t>музыкальной</w:t>
            </w:r>
            <w:r>
              <w:rPr>
                <w:spacing w:val="-6"/>
                <w:sz w:val="18"/>
              </w:rPr>
              <w:t xml:space="preserve"> </w:t>
            </w:r>
            <w:r>
              <w:rPr>
                <w:sz w:val="18"/>
              </w:rPr>
              <w:t>формы</w:t>
            </w:r>
            <w:r>
              <w:rPr>
                <w:spacing w:val="-6"/>
                <w:sz w:val="18"/>
              </w:rPr>
              <w:t xml:space="preserve"> </w:t>
            </w:r>
            <w:r>
              <w:rPr>
                <w:sz w:val="18"/>
              </w:rPr>
              <w:t>и</w:t>
            </w:r>
            <w:r>
              <w:rPr>
                <w:spacing w:val="-6"/>
                <w:sz w:val="18"/>
              </w:rPr>
              <w:t xml:space="preserve"> </w:t>
            </w:r>
            <w:r>
              <w:rPr>
                <w:sz w:val="18"/>
              </w:rPr>
              <w:t>составление</w:t>
            </w:r>
            <w:r>
              <w:rPr>
                <w:spacing w:val="-6"/>
                <w:sz w:val="18"/>
              </w:rPr>
              <w:t xml:space="preserve"> </w:t>
            </w:r>
            <w:r>
              <w:rPr>
                <w:sz w:val="18"/>
              </w:rPr>
              <w:t>её буквенной наглядной схемы.</w:t>
            </w:r>
          </w:p>
          <w:p w:rsidR="008A520D" w:rsidRDefault="009056B2">
            <w:pPr>
              <w:pStyle w:val="TableParagraph"/>
              <w:spacing w:line="256" w:lineRule="auto"/>
              <w:ind w:left="169" w:right="1225"/>
              <w:rPr>
                <w:sz w:val="18"/>
              </w:rPr>
            </w:pPr>
            <w:r>
              <w:rPr>
                <w:sz w:val="18"/>
              </w:rPr>
              <w:t>Разучивание</w:t>
            </w:r>
            <w:r>
              <w:rPr>
                <w:spacing w:val="-11"/>
                <w:sz w:val="18"/>
              </w:rPr>
              <w:t xml:space="preserve"> </w:t>
            </w:r>
            <w:r>
              <w:rPr>
                <w:sz w:val="18"/>
              </w:rPr>
              <w:t>и</w:t>
            </w:r>
            <w:r>
              <w:rPr>
                <w:spacing w:val="-11"/>
                <w:sz w:val="18"/>
              </w:rPr>
              <w:t xml:space="preserve"> </w:t>
            </w:r>
            <w:r>
              <w:rPr>
                <w:sz w:val="18"/>
              </w:rPr>
              <w:t>исполнение</w:t>
            </w:r>
            <w:r>
              <w:rPr>
                <w:spacing w:val="-10"/>
                <w:sz w:val="18"/>
              </w:rPr>
              <w:t xml:space="preserve"> </w:t>
            </w:r>
            <w:r>
              <w:rPr>
                <w:sz w:val="18"/>
              </w:rPr>
              <w:t>произведений</w:t>
            </w:r>
            <w:r>
              <w:rPr>
                <w:spacing w:val="-9"/>
                <w:sz w:val="18"/>
              </w:rPr>
              <w:t xml:space="preserve"> </w:t>
            </w:r>
            <w:r>
              <w:rPr>
                <w:sz w:val="18"/>
              </w:rPr>
              <w:t>вокальных и инструментальных жанров.</w:t>
            </w:r>
          </w:p>
          <w:p w:rsidR="008A520D" w:rsidRDefault="009056B2">
            <w:pPr>
              <w:pStyle w:val="TableParagraph"/>
              <w:spacing w:line="203" w:lineRule="exact"/>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line="254" w:lineRule="auto"/>
              <w:ind w:left="169"/>
              <w:rPr>
                <w:sz w:val="18"/>
              </w:rPr>
            </w:pPr>
            <w:r>
              <w:rPr>
                <w:sz w:val="18"/>
              </w:rPr>
              <w:t>Импровизация, сочинение кратких фрагментов с соблюдением основных</w:t>
            </w:r>
            <w:r>
              <w:rPr>
                <w:spacing w:val="-6"/>
                <w:sz w:val="18"/>
              </w:rPr>
              <w:t xml:space="preserve"> </w:t>
            </w:r>
            <w:r>
              <w:rPr>
                <w:sz w:val="18"/>
              </w:rPr>
              <w:t>признаков</w:t>
            </w:r>
            <w:r>
              <w:rPr>
                <w:spacing w:val="-6"/>
                <w:sz w:val="18"/>
              </w:rPr>
              <w:t xml:space="preserve"> </w:t>
            </w:r>
            <w:r>
              <w:rPr>
                <w:sz w:val="18"/>
              </w:rPr>
              <w:t>жанра</w:t>
            </w:r>
            <w:r>
              <w:rPr>
                <w:spacing w:val="-6"/>
                <w:sz w:val="18"/>
              </w:rPr>
              <w:t xml:space="preserve"> </w:t>
            </w:r>
            <w:r>
              <w:rPr>
                <w:sz w:val="18"/>
              </w:rPr>
              <w:t>(вокализ</w:t>
            </w:r>
            <w:r>
              <w:rPr>
                <w:spacing w:val="-1"/>
                <w:sz w:val="18"/>
              </w:rPr>
              <w:t xml:space="preserve"> </w:t>
            </w:r>
            <w:r>
              <w:rPr>
                <w:sz w:val="18"/>
              </w:rPr>
              <w:t>—</w:t>
            </w:r>
            <w:r>
              <w:rPr>
                <w:spacing w:val="-5"/>
                <w:sz w:val="18"/>
              </w:rPr>
              <w:t xml:space="preserve"> </w:t>
            </w:r>
            <w:r>
              <w:rPr>
                <w:sz w:val="18"/>
              </w:rPr>
              <w:t>пение</w:t>
            </w:r>
            <w:r>
              <w:rPr>
                <w:spacing w:val="-6"/>
                <w:sz w:val="18"/>
              </w:rPr>
              <w:t xml:space="preserve"> </w:t>
            </w:r>
            <w:r>
              <w:rPr>
                <w:sz w:val="18"/>
              </w:rPr>
              <w:t>без</w:t>
            </w:r>
            <w:r>
              <w:rPr>
                <w:spacing w:val="-4"/>
                <w:sz w:val="18"/>
              </w:rPr>
              <w:t xml:space="preserve"> </w:t>
            </w:r>
            <w:r>
              <w:rPr>
                <w:sz w:val="18"/>
              </w:rPr>
              <w:t>слов,</w:t>
            </w:r>
            <w:r>
              <w:rPr>
                <w:spacing w:val="-5"/>
                <w:sz w:val="18"/>
              </w:rPr>
              <w:t xml:space="preserve"> </w:t>
            </w:r>
            <w:r>
              <w:rPr>
                <w:sz w:val="18"/>
              </w:rPr>
              <w:t>вальс</w:t>
            </w:r>
            <w:r>
              <w:rPr>
                <w:spacing w:val="-2"/>
                <w:sz w:val="18"/>
              </w:rPr>
              <w:t xml:space="preserve"> </w:t>
            </w:r>
            <w:r>
              <w:rPr>
                <w:sz w:val="18"/>
              </w:rPr>
              <w:t>— трёхдольный метр и т. п.). Индивидуальная или коллективная импровизация в заданной форме.</w:t>
            </w:r>
          </w:p>
          <w:p w:rsidR="008A520D" w:rsidRDefault="009056B2">
            <w:pPr>
              <w:pStyle w:val="TableParagraph"/>
              <w:spacing w:before="3" w:line="254" w:lineRule="auto"/>
              <w:ind w:left="169" w:right="188"/>
              <w:rPr>
                <w:sz w:val="18"/>
              </w:rPr>
            </w:pPr>
            <w:r>
              <w:rPr>
                <w:sz w:val="18"/>
              </w:rPr>
              <w:t>Выражение</w:t>
            </w:r>
            <w:r>
              <w:rPr>
                <w:spacing w:val="-9"/>
                <w:sz w:val="18"/>
              </w:rPr>
              <w:t xml:space="preserve"> </w:t>
            </w:r>
            <w:r>
              <w:rPr>
                <w:sz w:val="18"/>
              </w:rPr>
              <w:t>музыкального</w:t>
            </w:r>
            <w:r>
              <w:rPr>
                <w:spacing w:val="-8"/>
                <w:sz w:val="18"/>
              </w:rPr>
              <w:t xml:space="preserve"> </w:t>
            </w:r>
            <w:r>
              <w:rPr>
                <w:sz w:val="18"/>
              </w:rPr>
              <w:t>образа</w:t>
            </w:r>
            <w:r>
              <w:rPr>
                <w:spacing w:val="-9"/>
                <w:sz w:val="18"/>
              </w:rPr>
              <w:t xml:space="preserve"> </w:t>
            </w:r>
            <w:r>
              <w:rPr>
                <w:sz w:val="18"/>
              </w:rPr>
              <w:t>камерной</w:t>
            </w:r>
            <w:r>
              <w:rPr>
                <w:spacing w:val="-9"/>
                <w:sz w:val="18"/>
              </w:rPr>
              <w:t xml:space="preserve"> </w:t>
            </w:r>
            <w:r>
              <w:rPr>
                <w:sz w:val="18"/>
              </w:rPr>
              <w:t>миниатюры</w:t>
            </w:r>
            <w:r>
              <w:rPr>
                <w:spacing w:val="-9"/>
                <w:sz w:val="18"/>
              </w:rPr>
              <w:t xml:space="preserve"> </w:t>
            </w:r>
            <w:r>
              <w:rPr>
                <w:sz w:val="18"/>
              </w:rPr>
              <w:t>через устный или письменный текст, рисунок, пластический этюд</w:t>
            </w:r>
          </w:p>
        </w:tc>
      </w:tr>
      <w:tr w:rsidR="008A520D">
        <w:trPr>
          <w:trHeight w:val="2668"/>
        </w:trPr>
        <w:tc>
          <w:tcPr>
            <w:tcW w:w="1268" w:type="dxa"/>
          </w:tcPr>
          <w:p w:rsidR="008A520D" w:rsidRDefault="009056B2">
            <w:pPr>
              <w:pStyle w:val="TableParagraph"/>
              <w:spacing w:before="119"/>
              <w:ind w:left="168"/>
              <w:rPr>
                <w:sz w:val="18"/>
              </w:rPr>
            </w:pPr>
            <w:r>
              <w:rPr>
                <w:spacing w:val="-5"/>
                <w:sz w:val="18"/>
              </w:rPr>
              <w:t>Б)</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2" w:line="256" w:lineRule="auto"/>
              <w:ind w:left="168" w:right="424"/>
              <w:rPr>
                <w:sz w:val="18"/>
              </w:rPr>
            </w:pPr>
            <w:r>
              <w:rPr>
                <w:spacing w:val="-2"/>
                <w:sz w:val="18"/>
              </w:rPr>
              <w:t>учебных часаов</w:t>
            </w:r>
          </w:p>
        </w:tc>
        <w:tc>
          <w:tcPr>
            <w:tcW w:w="1335" w:type="dxa"/>
          </w:tcPr>
          <w:p w:rsidR="008A520D" w:rsidRDefault="009056B2">
            <w:pPr>
              <w:pStyle w:val="TableParagraph"/>
              <w:spacing w:before="119" w:line="254" w:lineRule="auto"/>
              <w:ind w:left="167" w:right="223"/>
              <w:rPr>
                <w:sz w:val="18"/>
              </w:rPr>
            </w:pPr>
            <w:r>
              <w:rPr>
                <w:spacing w:val="-2"/>
                <w:sz w:val="18"/>
              </w:rPr>
              <w:t xml:space="preserve">Циклически </w:t>
            </w:r>
            <w:r>
              <w:rPr>
                <w:sz w:val="18"/>
              </w:rPr>
              <w:t xml:space="preserve">е формы и </w:t>
            </w:r>
            <w:r>
              <w:rPr>
                <w:spacing w:val="-2"/>
                <w:sz w:val="18"/>
              </w:rPr>
              <w:t>жанры</w:t>
            </w:r>
          </w:p>
        </w:tc>
        <w:tc>
          <w:tcPr>
            <w:tcW w:w="2064" w:type="dxa"/>
          </w:tcPr>
          <w:p w:rsidR="008A520D" w:rsidRDefault="009056B2">
            <w:pPr>
              <w:pStyle w:val="TableParagraph"/>
              <w:spacing w:before="119" w:line="254" w:lineRule="auto"/>
              <w:ind w:left="169" w:right="307"/>
              <w:rPr>
                <w:sz w:val="18"/>
              </w:rPr>
            </w:pPr>
            <w:r>
              <w:rPr>
                <w:sz w:val="18"/>
              </w:rPr>
              <w:t xml:space="preserve">Сюита, цикл </w:t>
            </w:r>
            <w:r>
              <w:rPr>
                <w:spacing w:val="-2"/>
                <w:sz w:val="18"/>
              </w:rPr>
              <w:t xml:space="preserve">миниатюр (вокальных, инструментальных). </w:t>
            </w:r>
            <w:r>
              <w:rPr>
                <w:sz w:val="18"/>
              </w:rPr>
              <w:t>Принцип</w:t>
            </w:r>
            <w:r>
              <w:rPr>
                <w:spacing w:val="-12"/>
                <w:sz w:val="18"/>
              </w:rPr>
              <w:t xml:space="preserve"> </w:t>
            </w:r>
            <w:r>
              <w:rPr>
                <w:sz w:val="18"/>
              </w:rPr>
              <w:t>контраста. Прелюдия и фуга. Соната, концерт: трёхчастная форма, контраст основных тем,</w:t>
            </w:r>
            <w:r>
              <w:rPr>
                <w:spacing w:val="-3"/>
                <w:sz w:val="18"/>
              </w:rPr>
              <w:t xml:space="preserve"> </w:t>
            </w:r>
            <w:r>
              <w:rPr>
                <w:sz w:val="18"/>
              </w:rPr>
              <w:t>разработочный принцип развития</w:t>
            </w:r>
          </w:p>
        </w:tc>
        <w:tc>
          <w:tcPr>
            <w:tcW w:w="5473" w:type="dxa"/>
          </w:tcPr>
          <w:p w:rsidR="008A520D" w:rsidRDefault="009056B2">
            <w:pPr>
              <w:pStyle w:val="TableParagraph"/>
              <w:spacing w:before="119" w:line="256" w:lineRule="auto"/>
              <w:ind w:left="169" w:right="188"/>
              <w:rPr>
                <w:sz w:val="18"/>
              </w:rPr>
            </w:pPr>
            <w:r>
              <w:rPr>
                <w:sz w:val="18"/>
              </w:rPr>
              <w:t>Знакомство</w:t>
            </w:r>
            <w:r>
              <w:rPr>
                <w:spacing w:val="-9"/>
                <w:sz w:val="18"/>
              </w:rPr>
              <w:t xml:space="preserve"> </w:t>
            </w:r>
            <w:r>
              <w:rPr>
                <w:sz w:val="18"/>
              </w:rPr>
              <w:t>с</w:t>
            </w:r>
            <w:r>
              <w:rPr>
                <w:spacing w:val="-10"/>
                <w:sz w:val="18"/>
              </w:rPr>
              <w:t xml:space="preserve"> </w:t>
            </w:r>
            <w:r>
              <w:rPr>
                <w:sz w:val="18"/>
              </w:rPr>
              <w:t>циклом</w:t>
            </w:r>
            <w:r>
              <w:rPr>
                <w:spacing w:val="-8"/>
                <w:sz w:val="18"/>
              </w:rPr>
              <w:t xml:space="preserve"> </w:t>
            </w:r>
            <w:r>
              <w:rPr>
                <w:sz w:val="18"/>
              </w:rPr>
              <w:t>миниатюр.</w:t>
            </w:r>
            <w:r>
              <w:rPr>
                <w:spacing w:val="-9"/>
                <w:sz w:val="18"/>
              </w:rPr>
              <w:t xml:space="preserve"> </w:t>
            </w:r>
            <w:r>
              <w:rPr>
                <w:sz w:val="18"/>
              </w:rPr>
              <w:t>Определение</w:t>
            </w:r>
            <w:r>
              <w:rPr>
                <w:spacing w:val="-10"/>
                <w:sz w:val="18"/>
              </w:rPr>
              <w:t xml:space="preserve"> </w:t>
            </w:r>
            <w:r>
              <w:rPr>
                <w:sz w:val="18"/>
              </w:rPr>
              <w:t>принципа, основного художественного замысла цикла.</w:t>
            </w:r>
          </w:p>
          <w:p w:rsidR="008A520D" w:rsidRDefault="009056B2">
            <w:pPr>
              <w:pStyle w:val="TableParagraph"/>
              <w:spacing w:line="256" w:lineRule="auto"/>
              <w:ind w:left="169"/>
              <w:rPr>
                <w:sz w:val="18"/>
              </w:rPr>
            </w:pPr>
            <w:r>
              <w:rPr>
                <w:sz w:val="18"/>
              </w:rPr>
              <w:t>Разучивание и исполнение небольшого вокального цикла. Знакомство</w:t>
            </w:r>
            <w:r>
              <w:rPr>
                <w:spacing w:val="-6"/>
                <w:sz w:val="18"/>
              </w:rPr>
              <w:t xml:space="preserve"> </w:t>
            </w:r>
            <w:r>
              <w:rPr>
                <w:sz w:val="18"/>
              </w:rPr>
              <w:t>со</w:t>
            </w:r>
            <w:r>
              <w:rPr>
                <w:spacing w:val="-5"/>
                <w:sz w:val="18"/>
              </w:rPr>
              <w:t xml:space="preserve"> </w:t>
            </w:r>
            <w:r>
              <w:rPr>
                <w:sz w:val="18"/>
              </w:rPr>
              <w:t>строением</w:t>
            </w:r>
            <w:r>
              <w:rPr>
                <w:spacing w:val="-7"/>
                <w:sz w:val="18"/>
              </w:rPr>
              <w:t xml:space="preserve"> </w:t>
            </w:r>
            <w:r>
              <w:rPr>
                <w:sz w:val="18"/>
              </w:rPr>
              <w:t>сонатной</w:t>
            </w:r>
            <w:r>
              <w:rPr>
                <w:spacing w:val="-7"/>
                <w:sz w:val="18"/>
              </w:rPr>
              <w:t xml:space="preserve"> </w:t>
            </w:r>
            <w:r>
              <w:rPr>
                <w:sz w:val="18"/>
              </w:rPr>
              <w:t>формы.</w:t>
            </w:r>
            <w:r>
              <w:rPr>
                <w:spacing w:val="-6"/>
                <w:sz w:val="18"/>
              </w:rPr>
              <w:t xml:space="preserve"> </w:t>
            </w:r>
            <w:r>
              <w:rPr>
                <w:sz w:val="18"/>
              </w:rPr>
              <w:t>Определение</w:t>
            </w:r>
            <w:r>
              <w:rPr>
                <w:spacing w:val="-7"/>
                <w:sz w:val="18"/>
              </w:rPr>
              <w:t xml:space="preserve"> </w:t>
            </w:r>
            <w:r>
              <w:rPr>
                <w:sz w:val="18"/>
              </w:rPr>
              <w:t>на</w:t>
            </w:r>
            <w:r>
              <w:rPr>
                <w:spacing w:val="-7"/>
                <w:sz w:val="18"/>
              </w:rPr>
              <w:t xml:space="preserve"> </w:t>
            </w:r>
            <w:r>
              <w:rPr>
                <w:sz w:val="18"/>
              </w:rPr>
              <w:t>слух основных партий-тем в одной из классических сонат.</w:t>
            </w:r>
          </w:p>
          <w:p w:rsidR="008A520D" w:rsidRDefault="009056B2">
            <w:pPr>
              <w:pStyle w:val="TableParagraph"/>
              <w:spacing w:line="203" w:lineRule="exact"/>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4" w:lineRule="auto"/>
              <w:ind w:left="169" w:right="188"/>
              <w:rPr>
                <w:sz w:val="18"/>
              </w:rPr>
            </w:pPr>
            <w:r>
              <w:rPr>
                <w:sz w:val="18"/>
              </w:rPr>
              <w:t>Посещение концерта (в том числе виртуального). Предварительное изучение информации о произведениях концерта</w:t>
            </w:r>
            <w:r>
              <w:rPr>
                <w:spacing w:val="-5"/>
                <w:sz w:val="18"/>
              </w:rPr>
              <w:t xml:space="preserve"> </w:t>
            </w:r>
            <w:r>
              <w:rPr>
                <w:sz w:val="18"/>
              </w:rPr>
              <w:t>(сколько</w:t>
            </w:r>
            <w:r>
              <w:rPr>
                <w:spacing w:val="-4"/>
                <w:sz w:val="18"/>
              </w:rPr>
              <w:t xml:space="preserve"> </w:t>
            </w:r>
            <w:r>
              <w:rPr>
                <w:sz w:val="18"/>
              </w:rPr>
              <w:t>в</w:t>
            </w:r>
            <w:r>
              <w:rPr>
                <w:spacing w:val="-6"/>
                <w:sz w:val="18"/>
              </w:rPr>
              <w:t xml:space="preserve"> </w:t>
            </w:r>
            <w:r>
              <w:rPr>
                <w:sz w:val="18"/>
              </w:rPr>
              <w:t>них</w:t>
            </w:r>
            <w:r>
              <w:rPr>
                <w:spacing w:val="-6"/>
                <w:sz w:val="18"/>
              </w:rPr>
              <w:t xml:space="preserve"> </w:t>
            </w:r>
            <w:r>
              <w:rPr>
                <w:sz w:val="18"/>
              </w:rPr>
              <w:t>частей,</w:t>
            </w:r>
            <w:r>
              <w:rPr>
                <w:spacing w:val="-5"/>
                <w:sz w:val="18"/>
              </w:rPr>
              <w:t xml:space="preserve"> </w:t>
            </w:r>
            <w:r>
              <w:rPr>
                <w:sz w:val="18"/>
              </w:rPr>
              <w:t>как</w:t>
            </w:r>
            <w:r>
              <w:rPr>
                <w:spacing w:val="-6"/>
                <w:sz w:val="18"/>
              </w:rPr>
              <w:t xml:space="preserve"> </w:t>
            </w:r>
            <w:r>
              <w:rPr>
                <w:sz w:val="18"/>
              </w:rPr>
              <w:t>они</w:t>
            </w:r>
            <w:r>
              <w:rPr>
                <w:spacing w:val="-6"/>
                <w:sz w:val="18"/>
              </w:rPr>
              <w:t xml:space="preserve"> </w:t>
            </w:r>
            <w:r>
              <w:rPr>
                <w:sz w:val="18"/>
              </w:rPr>
              <w:t>называются,</w:t>
            </w:r>
            <w:r>
              <w:rPr>
                <w:spacing w:val="-5"/>
                <w:sz w:val="18"/>
              </w:rPr>
              <w:t xml:space="preserve"> </w:t>
            </w:r>
            <w:r>
              <w:rPr>
                <w:sz w:val="18"/>
              </w:rPr>
              <w:t>когда</w:t>
            </w:r>
            <w:r>
              <w:rPr>
                <w:spacing w:val="-6"/>
                <w:sz w:val="18"/>
              </w:rPr>
              <w:t xml:space="preserve"> </w:t>
            </w:r>
            <w:r>
              <w:rPr>
                <w:sz w:val="18"/>
              </w:rPr>
              <w:t xml:space="preserve">могут звучать аплодисменты). Последующее составление рецензии на </w:t>
            </w:r>
            <w:r>
              <w:rPr>
                <w:spacing w:val="-2"/>
                <w:sz w:val="18"/>
              </w:rPr>
              <w:t>концерт</w:t>
            </w:r>
          </w:p>
        </w:tc>
      </w:tr>
      <w:tr w:rsidR="008A520D">
        <w:trPr>
          <w:trHeight w:val="3988"/>
        </w:trPr>
        <w:tc>
          <w:tcPr>
            <w:tcW w:w="1268" w:type="dxa"/>
          </w:tcPr>
          <w:p w:rsidR="008A520D" w:rsidRDefault="009056B2">
            <w:pPr>
              <w:pStyle w:val="TableParagraph"/>
              <w:spacing w:before="119"/>
              <w:ind w:left="168"/>
              <w:rPr>
                <w:sz w:val="18"/>
              </w:rPr>
            </w:pPr>
            <w:r>
              <w:rPr>
                <w:spacing w:val="-5"/>
                <w:sz w:val="18"/>
              </w:rPr>
              <w:t>В)</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4" w:line="254" w:lineRule="auto"/>
              <w:ind w:left="168" w:right="424"/>
              <w:rPr>
                <w:sz w:val="18"/>
              </w:rPr>
            </w:pPr>
            <w:r>
              <w:rPr>
                <w:spacing w:val="-2"/>
                <w:sz w:val="18"/>
              </w:rPr>
              <w:t>учебных часов</w:t>
            </w:r>
          </w:p>
        </w:tc>
        <w:tc>
          <w:tcPr>
            <w:tcW w:w="1335" w:type="dxa"/>
          </w:tcPr>
          <w:p w:rsidR="008A520D" w:rsidRDefault="009056B2">
            <w:pPr>
              <w:pStyle w:val="TableParagraph"/>
              <w:spacing w:before="119" w:line="256" w:lineRule="auto"/>
              <w:ind w:left="167"/>
              <w:rPr>
                <w:sz w:val="18"/>
              </w:rPr>
            </w:pPr>
            <w:r>
              <w:rPr>
                <w:spacing w:val="-2"/>
                <w:sz w:val="18"/>
              </w:rPr>
              <w:t xml:space="preserve">Симфоничес </w:t>
            </w:r>
            <w:r>
              <w:rPr>
                <w:sz w:val="18"/>
              </w:rPr>
              <w:t>кая музыка</w:t>
            </w:r>
          </w:p>
        </w:tc>
        <w:tc>
          <w:tcPr>
            <w:tcW w:w="2064" w:type="dxa"/>
          </w:tcPr>
          <w:p w:rsidR="008A520D" w:rsidRDefault="009056B2">
            <w:pPr>
              <w:pStyle w:val="TableParagraph"/>
              <w:spacing w:before="119" w:line="254" w:lineRule="auto"/>
              <w:ind w:left="169" w:right="306"/>
              <w:rPr>
                <w:sz w:val="18"/>
              </w:rPr>
            </w:pPr>
            <w:r>
              <w:rPr>
                <w:spacing w:val="-2"/>
                <w:sz w:val="18"/>
              </w:rPr>
              <w:t xml:space="preserve">Одночастные симфонические </w:t>
            </w:r>
            <w:r>
              <w:rPr>
                <w:sz w:val="18"/>
              </w:rPr>
              <w:t>жанры (увертюра, картина).</w:t>
            </w:r>
            <w:r>
              <w:rPr>
                <w:spacing w:val="-12"/>
                <w:sz w:val="18"/>
              </w:rPr>
              <w:t xml:space="preserve"> </w:t>
            </w:r>
            <w:r>
              <w:rPr>
                <w:sz w:val="18"/>
              </w:rPr>
              <w:t>Симфония</w:t>
            </w:r>
          </w:p>
        </w:tc>
        <w:tc>
          <w:tcPr>
            <w:tcW w:w="5473" w:type="dxa"/>
          </w:tcPr>
          <w:p w:rsidR="008A520D" w:rsidRDefault="009056B2">
            <w:pPr>
              <w:pStyle w:val="TableParagraph"/>
              <w:spacing w:before="119" w:line="256" w:lineRule="auto"/>
              <w:ind w:left="169"/>
              <w:rPr>
                <w:sz w:val="18"/>
              </w:rPr>
            </w:pPr>
            <w:r>
              <w:rPr>
                <w:spacing w:val="-2"/>
                <w:sz w:val="18"/>
              </w:rPr>
              <w:t>Знакомство</w:t>
            </w:r>
            <w:r>
              <w:rPr>
                <w:spacing w:val="-10"/>
                <w:sz w:val="18"/>
              </w:rPr>
              <w:t xml:space="preserve"> </w:t>
            </w:r>
            <w:r>
              <w:rPr>
                <w:spacing w:val="-2"/>
                <w:sz w:val="18"/>
              </w:rPr>
              <w:t>с</w:t>
            </w:r>
            <w:r>
              <w:rPr>
                <w:spacing w:val="-9"/>
                <w:sz w:val="18"/>
              </w:rPr>
              <w:t xml:space="preserve"> </w:t>
            </w:r>
            <w:r>
              <w:rPr>
                <w:spacing w:val="-2"/>
                <w:sz w:val="18"/>
              </w:rPr>
              <w:t>образцами</w:t>
            </w:r>
            <w:r>
              <w:rPr>
                <w:spacing w:val="-9"/>
                <w:sz w:val="18"/>
              </w:rPr>
              <w:t xml:space="preserve"> </w:t>
            </w:r>
            <w:r>
              <w:rPr>
                <w:spacing w:val="-2"/>
                <w:sz w:val="18"/>
              </w:rPr>
              <w:t>симфонической</w:t>
            </w:r>
            <w:r>
              <w:rPr>
                <w:spacing w:val="-9"/>
                <w:sz w:val="18"/>
              </w:rPr>
              <w:t xml:space="preserve"> </w:t>
            </w:r>
            <w:r>
              <w:rPr>
                <w:spacing w:val="-2"/>
                <w:sz w:val="18"/>
              </w:rPr>
              <w:t>музыки:</w:t>
            </w:r>
            <w:r>
              <w:rPr>
                <w:spacing w:val="-10"/>
                <w:sz w:val="18"/>
              </w:rPr>
              <w:t xml:space="preserve"> </w:t>
            </w:r>
            <w:r>
              <w:rPr>
                <w:spacing w:val="-2"/>
                <w:sz w:val="18"/>
              </w:rPr>
              <w:t xml:space="preserve">программной </w:t>
            </w:r>
            <w:r>
              <w:rPr>
                <w:sz w:val="18"/>
              </w:rPr>
              <w:t>увертюры, классической 4-частной симфонии.</w:t>
            </w:r>
          </w:p>
          <w:p w:rsidR="008A520D" w:rsidRDefault="009056B2">
            <w:pPr>
              <w:pStyle w:val="TableParagraph"/>
              <w:spacing w:line="254" w:lineRule="auto"/>
              <w:ind w:left="169" w:right="188"/>
              <w:rPr>
                <w:sz w:val="18"/>
              </w:rPr>
            </w:pPr>
            <w:r>
              <w:rPr>
                <w:sz w:val="18"/>
              </w:rPr>
              <w:t>Освоение</w:t>
            </w:r>
            <w:r>
              <w:rPr>
                <w:spacing w:val="-10"/>
                <w:sz w:val="18"/>
              </w:rPr>
              <w:t xml:space="preserve"> </w:t>
            </w:r>
            <w:r>
              <w:rPr>
                <w:sz w:val="18"/>
              </w:rPr>
              <w:t>основных</w:t>
            </w:r>
            <w:r>
              <w:rPr>
                <w:spacing w:val="-10"/>
                <w:sz w:val="18"/>
              </w:rPr>
              <w:t xml:space="preserve"> </w:t>
            </w:r>
            <w:r>
              <w:rPr>
                <w:sz w:val="18"/>
              </w:rPr>
              <w:t>тем</w:t>
            </w:r>
            <w:r>
              <w:rPr>
                <w:spacing w:val="-10"/>
                <w:sz w:val="18"/>
              </w:rPr>
              <w:t xml:space="preserve"> </w:t>
            </w:r>
            <w:r>
              <w:rPr>
                <w:sz w:val="18"/>
              </w:rPr>
              <w:t>(пропевание,</w:t>
            </w:r>
            <w:r>
              <w:rPr>
                <w:spacing w:val="-9"/>
                <w:sz w:val="18"/>
              </w:rPr>
              <w:t xml:space="preserve"> </w:t>
            </w:r>
            <w:r>
              <w:rPr>
                <w:sz w:val="18"/>
              </w:rPr>
              <w:t>графическая</w:t>
            </w:r>
            <w:r>
              <w:rPr>
                <w:spacing w:val="-8"/>
                <w:sz w:val="18"/>
              </w:rPr>
              <w:t xml:space="preserve"> </w:t>
            </w:r>
            <w:r>
              <w:rPr>
                <w:sz w:val="18"/>
              </w:rPr>
              <w:t>фиксация, пластическое интонирование), наблюдение за процессом развёртывания музыкального повествования. Образно- тематический конспект.</w:t>
            </w:r>
          </w:p>
          <w:p w:rsidR="008A520D" w:rsidRDefault="009056B2">
            <w:pPr>
              <w:pStyle w:val="TableParagraph"/>
              <w:spacing w:line="256" w:lineRule="auto"/>
              <w:ind w:left="169" w:right="376"/>
              <w:rPr>
                <w:sz w:val="18"/>
              </w:rPr>
            </w:pPr>
            <w:r>
              <w:rPr>
                <w:sz w:val="18"/>
              </w:rPr>
              <w:t>Исполнение</w:t>
            </w:r>
            <w:r>
              <w:rPr>
                <w:spacing w:val="-12"/>
                <w:sz w:val="18"/>
              </w:rPr>
              <w:t xml:space="preserve"> </w:t>
            </w:r>
            <w:r>
              <w:rPr>
                <w:sz w:val="18"/>
              </w:rPr>
              <w:t>(вокализация,</w:t>
            </w:r>
            <w:r>
              <w:rPr>
                <w:spacing w:val="-11"/>
                <w:sz w:val="18"/>
              </w:rPr>
              <w:t xml:space="preserve"> </w:t>
            </w:r>
            <w:r>
              <w:rPr>
                <w:sz w:val="18"/>
              </w:rPr>
              <w:t>пластическое</w:t>
            </w:r>
            <w:r>
              <w:rPr>
                <w:spacing w:val="-11"/>
                <w:sz w:val="18"/>
              </w:rPr>
              <w:t xml:space="preserve"> </w:t>
            </w:r>
            <w:r>
              <w:rPr>
                <w:sz w:val="18"/>
              </w:rPr>
              <w:t>интонирование, графическое моделирование, инструментальное музицирование) фрагментов симфонической музыки.</w:t>
            </w:r>
          </w:p>
          <w:p w:rsidR="008A520D" w:rsidRDefault="009056B2">
            <w:pPr>
              <w:pStyle w:val="TableParagraph"/>
              <w:spacing w:line="256" w:lineRule="auto"/>
              <w:ind w:left="169" w:right="188"/>
              <w:rPr>
                <w:sz w:val="18"/>
              </w:rPr>
            </w:pPr>
            <w:r>
              <w:rPr>
                <w:sz w:val="18"/>
              </w:rPr>
              <w:t>Слушание</w:t>
            </w:r>
            <w:r>
              <w:rPr>
                <w:spacing w:val="-9"/>
                <w:sz w:val="18"/>
              </w:rPr>
              <w:t xml:space="preserve"> </w:t>
            </w:r>
            <w:r>
              <w:rPr>
                <w:sz w:val="18"/>
              </w:rPr>
              <w:t>целиком</w:t>
            </w:r>
            <w:r>
              <w:rPr>
                <w:spacing w:val="-9"/>
                <w:sz w:val="18"/>
              </w:rPr>
              <w:t xml:space="preserve"> </w:t>
            </w:r>
            <w:r>
              <w:rPr>
                <w:sz w:val="18"/>
              </w:rPr>
              <w:t>не</w:t>
            </w:r>
            <w:r>
              <w:rPr>
                <w:spacing w:val="-9"/>
                <w:sz w:val="18"/>
              </w:rPr>
              <w:t xml:space="preserve"> </w:t>
            </w:r>
            <w:r>
              <w:rPr>
                <w:sz w:val="18"/>
              </w:rPr>
              <w:t>менее</w:t>
            </w:r>
            <w:r>
              <w:rPr>
                <w:spacing w:val="-9"/>
                <w:sz w:val="18"/>
              </w:rPr>
              <w:t xml:space="preserve"> </w:t>
            </w:r>
            <w:r>
              <w:rPr>
                <w:sz w:val="18"/>
              </w:rPr>
              <w:t>одного</w:t>
            </w:r>
            <w:r>
              <w:rPr>
                <w:spacing w:val="-7"/>
                <w:sz w:val="18"/>
              </w:rPr>
              <w:t xml:space="preserve"> </w:t>
            </w:r>
            <w:r>
              <w:rPr>
                <w:sz w:val="18"/>
              </w:rPr>
              <w:t xml:space="preserve">симфонического </w:t>
            </w:r>
            <w:r>
              <w:rPr>
                <w:spacing w:val="-2"/>
                <w:sz w:val="18"/>
              </w:rPr>
              <w:t>произведения.</w:t>
            </w:r>
          </w:p>
          <w:p w:rsidR="008A520D" w:rsidRDefault="009056B2">
            <w:pPr>
              <w:pStyle w:val="TableParagraph"/>
              <w:spacing w:line="206" w:lineRule="exact"/>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7" w:line="254" w:lineRule="auto"/>
              <w:ind w:left="169"/>
              <w:rPr>
                <w:sz w:val="18"/>
              </w:rPr>
            </w:pPr>
            <w:r>
              <w:rPr>
                <w:sz w:val="18"/>
              </w:rPr>
              <w:t>Посещение</w:t>
            </w:r>
            <w:r>
              <w:rPr>
                <w:spacing w:val="-12"/>
                <w:sz w:val="18"/>
              </w:rPr>
              <w:t xml:space="preserve"> </w:t>
            </w:r>
            <w:r>
              <w:rPr>
                <w:sz w:val="18"/>
              </w:rPr>
              <w:t>концерта</w:t>
            </w:r>
            <w:r>
              <w:rPr>
                <w:spacing w:val="-11"/>
                <w:sz w:val="18"/>
              </w:rPr>
              <w:t xml:space="preserve"> </w:t>
            </w:r>
            <w:r>
              <w:rPr>
                <w:sz w:val="18"/>
              </w:rPr>
              <w:t>(в</w:t>
            </w:r>
            <w:r>
              <w:rPr>
                <w:spacing w:val="-11"/>
                <w:sz w:val="18"/>
              </w:rPr>
              <w:t xml:space="preserve"> </w:t>
            </w:r>
            <w:r>
              <w:rPr>
                <w:sz w:val="18"/>
              </w:rPr>
              <w:t>том</w:t>
            </w:r>
            <w:r>
              <w:rPr>
                <w:spacing w:val="-11"/>
                <w:sz w:val="18"/>
              </w:rPr>
              <w:t xml:space="preserve"> </w:t>
            </w:r>
            <w:r>
              <w:rPr>
                <w:sz w:val="18"/>
              </w:rPr>
              <w:t>числе</w:t>
            </w:r>
            <w:r>
              <w:rPr>
                <w:spacing w:val="-12"/>
                <w:sz w:val="18"/>
              </w:rPr>
              <w:t xml:space="preserve"> </w:t>
            </w:r>
            <w:r>
              <w:rPr>
                <w:sz w:val="18"/>
              </w:rPr>
              <w:t>виртуального)</w:t>
            </w:r>
            <w:r>
              <w:rPr>
                <w:spacing w:val="-11"/>
                <w:sz w:val="18"/>
              </w:rPr>
              <w:t xml:space="preserve"> </w:t>
            </w:r>
            <w:r>
              <w:rPr>
                <w:sz w:val="18"/>
              </w:rPr>
              <w:t xml:space="preserve">симфонической </w:t>
            </w:r>
            <w:r>
              <w:rPr>
                <w:spacing w:val="-2"/>
                <w:sz w:val="18"/>
              </w:rPr>
              <w:t>музыки.</w:t>
            </w:r>
            <w:r>
              <w:rPr>
                <w:spacing w:val="-10"/>
                <w:sz w:val="18"/>
              </w:rPr>
              <w:t xml:space="preserve"> </w:t>
            </w:r>
            <w:r>
              <w:rPr>
                <w:spacing w:val="-2"/>
                <w:sz w:val="18"/>
              </w:rPr>
              <w:t>Предварительное</w:t>
            </w:r>
            <w:r>
              <w:rPr>
                <w:spacing w:val="-9"/>
                <w:sz w:val="18"/>
              </w:rPr>
              <w:t xml:space="preserve"> </w:t>
            </w:r>
            <w:r>
              <w:rPr>
                <w:spacing w:val="-2"/>
                <w:sz w:val="18"/>
              </w:rPr>
              <w:t>изучение</w:t>
            </w:r>
            <w:r>
              <w:rPr>
                <w:spacing w:val="-9"/>
                <w:sz w:val="18"/>
              </w:rPr>
              <w:t xml:space="preserve"> </w:t>
            </w:r>
            <w:r>
              <w:rPr>
                <w:spacing w:val="-2"/>
                <w:sz w:val="18"/>
              </w:rPr>
              <w:t>информации</w:t>
            </w:r>
            <w:r>
              <w:rPr>
                <w:spacing w:val="-9"/>
                <w:sz w:val="18"/>
              </w:rPr>
              <w:t xml:space="preserve"> </w:t>
            </w:r>
            <w:r>
              <w:rPr>
                <w:spacing w:val="-2"/>
                <w:sz w:val="18"/>
              </w:rPr>
              <w:t>о</w:t>
            </w:r>
            <w:r>
              <w:rPr>
                <w:spacing w:val="-9"/>
                <w:sz w:val="18"/>
              </w:rPr>
              <w:t xml:space="preserve"> </w:t>
            </w:r>
            <w:r>
              <w:rPr>
                <w:spacing w:val="-2"/>
                <w:sz w:val="18"/>
              </w:rPr>
              <w:t xml:space="preserve">произведениях </w:t>
            </w:r>
            <w:r>
              <w:rPr>
                <w:sz w:val="18"/>
              </w:rPr>
              <w:t>концерта</w:t>
            </w:r>
            <w:r>
              <w:rPr>
                <w:spacing w:val="-12"/>
                <w:sz w:val="18"/>
              </w:rPr>
              <w:t xml:space="preserve"> </w:t>
            </w:r>
            <w:r>
              <w:rPr>
                <w:sz w:val="18"/>
              </w:rPr>
              <w:t>(сколько</w:t>
            </w:r>
            <w:r>
              <w:rPr>
                <w:spacing w:val="-11"/>
                <w:sz w:val="18"/>
              </w:rPr>
              <w:t xml:space="preserve"> </w:t>
            </w:r>
            <w:r>
              <w:rPr>
                <w:sz w:val="18"/>
              </w:rPr>
              <w:t>в</w:t>
            </w:r>
            <w:r>
              <w:rPr>
                <w:spacing w:val="-11"/>
                <w:sz w:val="18"/>
              </w:rPr>
              <w:t xml:space="preserve"> </w:t>
            </w:r>
            <w:r>
              <w:rPr>
                <w:sz w:val="18"/>
              </w:rPr>
              <w:t>них</w:t>
            </w:r>
            <w:r>
              <w:rPr>
                <w:spacing w:val="-11"/>
                <w:sz w:val="18"/>
              </w:rPr>
              <w:t xml:space="preserve"> </w:t>
            </w:r>
            <w:r>
              <w:rPr>
                <w:sz w:val="18"/>
              </w:rPr>
              <w:t>частей,</w:t>
            </w:r>
            <w:r>
              <w:rPr>
                <w:spacing w:val="-12"/>
                <w:sz w:val="18"/>
              </w:rPr>
              <w:t xml:space="preserve"> </w:t>
            </w:r>
            <w:r>
              <w:rPr>
                <w:sz w:val="18"/>
              </w:rPr>
              <w:t>как</w:t>
            </w:r>
            <w:r>
              <w:rPr>
                <w:spacing w:val="-11"/>
                <w:sz w:val="18"/>
              </w:rPr>
              <w:t xml:space="preserve"> </w:t>
            </w:r>
            <w:r>
              <w:rPr>
                <w:sz w:val="18"/>
              </w:rPr>
              <w:t>они</w:t>
            </w:r>
            <w:r>
              <w:rPr>
                <w:spacing w:val="-11"/>
                <w:sz w:val="18"/>
              </w:rPr>
              <w:t xml:space="preserve"> </w:t>
            </w:r>
            <w:r>
              <w:rPr>
                <w:sz w:val="18"/>
              </w:rPr>
              <w:t>называются,</w:t>
            </w:r>
            <w:r>
              <w:rPr>
                <w:spacing w:val="-11"/>
                <w:sz w:val="18"/>
              </w:rPr>
              <w:t xml:space="preserve"> </w:t>
            </w:r>
            <w:r>
              <w:rPr>
                <w:sz w:val="18"/>
              </w:rPr>
              <w:t>когда</w:t>
            </w:r>
            <w:r>
              <w:rPr>
                <w:spacing w:val="-12"/>
                <w:sz w:val="18"/>
              </w:rPr>
              <w:t xml:space="preserve"> </w:t>
            </w:r>
            <w:r>
              <w:rPr>
                <w:sz w:val="18"/>
              </w:rPr>
              <w:t xml:space="preserve">могут звучать аплодисменты). Последующее составление рецензии на </w:t>
            </w:r>
            <w:r>
              <w:rPr>
                <w:spacing w:val="-2"/>
                <w:sz w:val="18"/>
              </w:rPr>
              <w:t>концерт</w:t>
            </w:r>
          </w:p>
        </w:tc>
      </w:tr>
      <w:tr w:rsidR="008A520D">
        <w:trPr>
          <w:trHeight w:val="2011"/>
        </w:trPr>
        <w:tc>
          <w:tcPr>
            <w:tcW w:w="1268" w:type="dxa"/>
          </w:tcPr>
          <w:p w:rsidR="008A520D" w:rsidRDefault="009056B2">
            <w:pPr>
              <w:pStyle w:val="TableParagraph"/>
              <w:spacing w:before="119"/>
              <w:ind w:left="168"/>
              <w:rPr>
                <w:sz w:val="18"/>
              </w:rPr>
            </w:pPr>
            <w:r>
              <w:rPr>
                <w:spacing w:val="-5"/>
                <w:sz w:val="18"/>
              </w:rPr>
              <w:t>Г)</w:t>
            </w:r>
          </w:p>
          <w:p w:rsidR="008A520D" w:rsidRDefault="009056B2">
            <w:pPr>
              <w:pStyle w:val="TableParagraph"/>
              <w:spacing w:before="14"/>
              <w:ind w:left="168"/>
              <w:rPr>
                <w:sz w:val="18"/>
              </w:rPr>
            </w:pPr>
            <w:r>
              <w:rPr>
                <w:sz w:val="18"/>
              </w:rPr>
              <w:t>4—</w:t>
            </w:r>
            <w:r>
              <w:rPr>
                <w:spacing w:val="-10"/>
                <w:sz w:val="18"/>
              </w:rPr>
              <w:t>6</w:t>
            </w:r>
          </w:p>
          <w:p w:rsidR="008A520D" w:rsidRDefault="009056B2">
            <w:pPr>
              <w:pStyle w:val="TableParagraph"/>
              <w:spacing w:before="15" w:line="254" w:lineRule="auto"/>
              <w:ind w:left="168" w:right="424"/>
              <w:rPr>
                <w:sz w:val="18"/>
              </w:rPr>
            </w:pPr>
            <w:r>
              <w:rPr>
                <w:spacing w:val="-2"/>
                <w:sz w:val="18"/>
              </w:rPr>
              <w:t>учебных часов</w:t>
            </w:r>
          </w:p>
        </w:tc>
        <w:tc>
          <w:tcPr>
            <w:tcW w:w="1335" w:type="dxa"/>
          </w:tcPr>
          <w:p w:rsidR="008A520D" w:rsidRDefault="009056B2">
            <w:pPr>
              <w:pStyle w:val="TableParagraph"/>
              <w:spacing w:before="119" w:line="256" w:lineRule="auto"/>
              <w:ind w:left="167"/>
              <w:rPr>
                <w:sz w:val="18"/>
              </w:rPr>
            </w:pPr>
            <w:r>
              <w:rPr>
                <w:spacing w:val="-2"/>
                <w:sz w:val="18"/>
              </w:rPr>
              <w:t>Театральные жанры</w:t>
            </w:r>
          </w:p>
        </w:tc>
        <w:tc>
          <w:tcPr>
            <w:tcW w:w="2064" w:type="dxa"/>
          </w:tcPr>
          <w:p w:rsidR="008A520D" w:rsidRDefault="009056B2">
            <w:pPr>
              <w:pStyle w:val="TableParagraph"/>
              <w:spacing w:before="119" w:line="254" w:lineRule="auto"/>
              <w:ind w:left="169" w:right="246"/>
              <w:rPr>
                <w:sz w:val="18"/>
              </w:rPr>
            </w:pPr>
            <w:r>
              <w:rPr>
                <w:sz w:val="18"/>
              </w:rPr>
              <w:t xml:space="preserve">Опера, балет. Либретто. Строение </w:t>
            </w:r>
            <w:r>
              <w:rPr>
                <w:spacing w:val="-2"/>
                <w:sz w:val="18"/>
              </w:rPr>
              <w:t xml:space="preserve">музыкального </w:t>
            </w:r>
            <w:r>
              <w:rPr>
                <w:sz w:val="18"/>
              </w:rPr>
              <w:t>спектакля:</w:t>
            </w:r>
            <w:r>
              <w:rPr>
                <w:spacing w:val="-12"/>
                <w:sz w:val="18"/>
              </w:rPr>
              <w:t xml:space="preserve"> </w:t>
            </w:r>
            <w:r>
              <w:rPr>
                <w:sz w:val="18"/>
              </w:rPr>
              <w:t>увертюра, действия, антракты, финал. Массовые сцены. Сольные номера главных</w:t>
            </w:r>
          </w:p>
        </w:tc>
        <w:tc>
          <w:tcPr>
            <w:tcW w:w="5473" w:type="dxa"/>
          </w:tcPr>
          <w:p w:rsidR="008A520D" w:rsidRDefault="009056B2">
            <w:pPr>
              <w:pStyle w:val="TableParagraph"/>
              <w:spacing w:before="119" w:line="256" w:lineRule="auto"/>
              <w:ind w:left="169"/>
              <w:rPr>
                <w:sz w:val="18"/>
              </w:rPr>
            </w:pPr>
            <w:r>
              <w:rPr>
                <w:sz w:val="18"/>
              </w:rPr>
              <w:t>Знакомство</w:t>
            </w:r>
            <w:r>
              <w:rPr>
                <w:spacing w:val="-6"/>
                <w:sz w:val="18"/>
              </w:rPr>
              <w:t xml:space="preserve"> </w:t>
            </w:r>
            <w:r>
              <w:rPr>
                <w:sz w:val="18"/>
              </w:rPr>
              <w:t>с</w:t>
            </w:r>
            <w:r>
              <w:rPr>
                <w:spacing w:val="-5"/>
                <w:sz w:val="18"/>
              </w:rPr>
              <w:t xml:space="preserve"> </w:t>
            </w:r>
            <w:r>
              <w:rPr>
                <w:sz w:val="18"/>
              </w:rPr>
              <w:t>отдельными</w:t>
            </w:r>
            <w:r>
              <w:rPr>
                <w:spacing w:val="-7"/>
                <w:sz w:val="18"/>
              </w:rPr>
              <w:t xml:space="preserve"> </w:t>
            </w:r>
            <w:r>
              <w:rPr>
                <w:sz w:val="18"/>
              </w:rPr>
              <w:t>номерами</w:t>
            </w:r>
            <w:r>
              <w:rPr>
                <w:spacing w:val="-7"/>
                <w:sz w:val="18"/>
              </w:rPr>
              <w:t xml:space="preserve"> </w:t>
            </w:r>
            <w:r>
              <w:rPr>
                <w:sz w:val="18"/>
              </w:rPr>
              <w:t>из</w:t>
            </w:r>
            <w:r>
              <w:rPr>
                <w:spacing w:val="-5"/>
                <w:sz w:val="18"/>
              </w:rPr>
              <w:t xml:space="preserve"> </w:t>
            </w:r>
            <w:r>
              <w:rPr>
                <w:sz w:val="18"/>
              </w:rPr>
              <w:t>известных</w:t>
            </w:r>
            <w:r>
              <w:rPr>
                <w:spacing w:val="-7"/>
                <w:sz w:val="18"/>
              </w:rPr>
              <w:t xml:space="preserve"> </w:t>
            </w:r>
            <w:r>
              <w:rPr>
                <w:sz w:val="18"/>
              </w:rPr>
              <w:t>опер,</w:t>
            </w:r>
            <w:r>
              <w:rPr>
                <w:spacing w:val="-6"/>
                <w:sz w:val="18"/>
              </w:rPr>
              <w:t xml:space="preserve"> </w:t>
            </w:r>
            <w:r>
              <w:rPr>
                <w:sz w:val="18"/>
              </w:rPr>
              <w:t>балетов. Разучивание и исполнение небольшого хорового фрагмента из оперы. Слушание данного хора в аудио- или видеозаписи.</w:t>
            </w:r>
          </w:p>
          <w:p w:rsidR="008A520D" w:rsidRDefault="009056B2">
            <w:pPr>
              <w:pStyle w:val="TableParagraph"/>
              <w:spacing w:line="256" w:lineRule="auto"/>
              <w:ind w:left="169"/>
              <w:rPr>
                <w:sz w:val="18"/>
              </w:rPr>
            </w:pPr>
            <w:r>
              <w:rPr>
                <w:sz w:val="18"/>
              </w:rPr>
              <w:t>Сравнение</w:t>
            </w:r>
            <w:r>
              <w:rPr>
                <w:spacing w:val="-12"/>
                <w:sz w:val="18"/>
              </w:rPr>
              <w:t xml:space="preserve"> </w:t>
            </w:r>
            <w:r>
              <w:rPr>
                <w:sz w:val="18"/>
              </w:rPr>
              <w:t>собственного</w:t>
            </w:r>
            <w:r>
              <w:rPr>
                <w:spacing w:val="-9"/>
                <w:sz w:val="18"/>
              </w:rPr>
              <w:t xml:space="preserve"> </w:t>
            </w:r>
            <w:r>
              <w:rPr>
                <w:sz w:val="18"/>
              </w:rPr>
              <w:t>и</w:t>
            </w:r>
            <w:r>
              <w:rPr>
                <w:spacing w:val="-12"/>
                <w:sz w:val="18"/>
              </w:rPr>
              <w:t xml:space="preserve"> </w:t>
            </w:r>
            <w:r>
              <w:rPr>
                <w:sz w:val="18"/>
              </w:rPr>
              <w:t>профессионального</w:t>
            </w:r>
            <w:r>
              <w:rPr>
                <w:spacing w:val="-9"/>
                <w:sz w:val="18"/>
              </w:rPr>
              <w:t xml:space="preserve"> </w:t>
            </w:r>
            <w:r>
              <w:rPr>
                <w:sz w:val="18"/>
              </w:rPr>
              <w:t>исполнений. Различение, определение на слух:</w:t>
            </w:r>
          </w:p>
          <w:p w:rsidR="008A520D" w:rsidRDefault="009056B2">
            <w:pPr>
              <w:pStyle w:val="TableParagraph"/>
              <w:numPr>
                <w:ilvl w:val="0"/>
                <w:numId w:val="51"/>
              </w:numPr>
              <w:tabs>
                <w:tab w:val="left" w:pos="396"/>
              </w:tabs>
              <w:spacing w:line="206" w:lineRule="exact"/>
              <w:ind w:hanging="227"/>
              <w:rPr>
                <w:sz w:val="18"/>
              </w:rPr>
            </w:pPr>
            <w:r>
              <w:rPr>
                <w:sz w:val="18"/>
              </w:rPr>
              <w:t>тембров</w:t>
            </w:r>
            <w:r>
              <w:rPr>
                <w:spacing w:val="-3"/>
                <w:sz w:val="18"/>
              </w:rPr>
              <w:t xml:space="preserve"> </w:t>
            </w:r>
            <w:r>
              <w:rPr>
                <w:sz w:val="18"/>
              </w:rPr>
              <w:t>голосов</w:t>
            </w:r>
            <w:r>
              <w:rPr>
                <w:spacing w:val="-4"/>
                <w:sz w:val="18"/>
              </w:rPr>
              <w:t xml:space="preserve"> </w:t>
            </w:r>
            <w:r>
              <w:rPr>
                <w:sz w:val="18"/>
              </w:rPr>
              <w:t>оперных</w:t>
            </w:r>
            <w:r>
              <w:rPr>
                <w:spacing w:val="-2"/>
                <w:sz w:val="18"/>
              </w:rPr>
              <w:t xml:space="preserve"> певцов;</w:t>
            </w:r>
          </w:p>
          <w:p w:rsidR="008A520D" w:rsidRDefault="009056B2">
            <w:pPr>
              <w:pStyle w:val="TableParagraph"/>
              <w:numPr>
                <w:ilvl w:val="0"/>
                <w:numId w:val="51"/>
              </w:numPr>
              <w:tabs>
                <w:tab w:val="left" w:pos="396"/>
              </w:tabs>
              <w:spacing w:before="8"/>
              <w:ind w:hanging="227"/>
              <w:rPr>
                <w:sz w:val="18"/>
              </w:rPr>
            </w:pPr>
            <w:r>
              <w:rPr>
                <w:sz w:val="18"/>
              </w:rPr>
              <w:t>оркестровых</w:t>
            </w:r>
            <w:r>
              <w:rPr>
                <w:spacing w:val="-4"/>
                <w:sz w:val="18"/>
              </w:rPr>
              <w:t xml:space="preserve"> </w:t>
            </w:r>
            <w:r>
              <w:rPr>
                <w:sz w:val="18"/>
              </w:rPr>
              <w:t>групп,</w:t>
            </w:r>
            <w:r>
              <w:rPr>
                <w:spacing w:val="-3"/>
                <w:sz w:val="18"/>
              </w:rPr>
              <w:t xml:space="preserve"> </w:t>
            </w:r>
            <w:r>
              <w:rPr>
                <w:sz w:val="18"/>
              </w:rPr>
              <w:t>тембров</w:t>
            </w:r>
            <w:r>
              <w:rPr>
                <w:spacing w:val="-3"/>
                <w:sz w:val="18"/>
              </w:rPr>
              <w:t xml:space="preserve"> </w:t>
            </w:r>
            <w:r>
              <w:rPr>
                <w:spacing w:val="-2"/>
                <w:sz w:val="18"/>
              </w:rPr>
              <w:t>инструментов;</w:t>
            </w:r>
          </w:p>
          <w:p w:rsidR="008A520D" w:rsidRDefault="009056B2">
            <w:pPr>
              <w:pStyle w:val="TableParagraph"/>
              <w:numPr>
                <w:ilvl w:val="0"/>
                <w:numId w:val="51"/>
              </w:numPr>
              <w:tabs>
                <w:tab w:val="left" w:pos="396"/>
              </w:tabs>
              <w:spacing w:before="14"/>
              <w:ind w:hanging="227"/>
              <w:rPr>
                <w:sz w:val="18"/>
              </w:rPr>
            </w:pPr>
            <w:r>
              <w:rPr>
                <w:sz w:val="18"/>
              </w:rPr>
              <w:t>типа</w:t>
            </w:r>
            <w:r>
              <w:rPr>
                <w:spacing w:val="-3"/>
                <w:sz w:val="18"/>
              </w:rPr>
              <w:t xml:space="preserve"> </w:t>
            </w:r>
            <w:r>
              <w:rPr>
                <w:sz w:val="18"/>
              </w:rPr>
              <w:t>номера</w:t>
            </w:r>
            <w:r>
              <w:rPr>
                <w:spacing w:val="-3"/>
                <w:sz w:val="18"/>
              </w:rPr>
              <w:t xml:space="preserve"> </w:t>
            </w:r>
            <w:r>
              <w:rPr>
                <w:sz w:val="18"/>
              </w:rPr>
              <w:t>(соло,</w:t>
            </w:r>
            <w:r>
              <w:rPr>
                <w:spacing w:val="-1"/>
                <w:sz w:val="18"/>
              </w:rPr>
              <w:t xml:space="preserve"> </w:t>
            </w:r>
            <w:r>
              <w:rPr>
                <w:sz w:val="18"/>
              </w:rPr>
              <w:t>дуэт,</w:t>
            </w:r>
            <w:r>
              <w:rPr>
                <w:spacing w:val="-2"/>
                <w:sz w:val="18"/>
              </w:rPr>
              <w:t xml:space="preserve"> </w:t>
            </w:r>
            <w:r>
              <w:rPr>
                <w:sz w:val="18"/>
              </w:rPr>
              <w:t>хор и</w:t>
            </w:r>
            <w:r>
              <w:rPr>
                <w:spacing w:val="-3"/>
                <w:sz w:val="18"/>
              </w:rPr>
              <w:t xml:space="preserve"> </w:t>
            </w:r>
            <w:r>
              <w:rPr>
                <w:sz w:val="18"/>
              </w:rPr>
              <w:t>т.</w:t>
            </w:r>
            <w:r>
              <w:rPr>
                <w:spacing w:val="-1"/>
                <w:sz w:val="18"/>
              </w:rPr>
              <w:t xml:space="preserve"> </w:t>
            </w:r>
            <w:r>
              <w:rPr>
                <w:spacing w:val="-4"/>
                <w:sz w:val="18"/>
              </w:rPr>
              <w:t>д.).</w:t>
            </w:r>
          </w:p>
        </w:tc>
      </w:tr>
    </w:tbl>
    <w:p w:rsidR="008A520D" w:rsidRDefault="00EF7493">
      <w:pPr>
        <w:pStyle w:val="a3"/>
        <w:spacing w:before="10"/>
        <w:ind w:left="0"/>
        <w:jc w:val="left"/>
        <w:rPr>
          <w:b/>
        </w:rPr>
      </w:pPr>
      <w:r>
        <w:rPr>
          <w:noProof/>
          <w:lang w:eastAsia="ru-RU"/>
        </w:rPr>
        <mc:AlternateContent>
          <mc:Choice Requires="wps">
            <w:drawing>
              <wp:anchor distT="0" distB="0" distL="0" distR="0" simplePos="0" relativeHeight="487604224" behindDoc="1" locked="0" layoutInCell="1" allowOverlap="1">
                <wp:simplePos x="0" y="0"/>
                <wp:positionH relativeFrom="page">
                  <wp:posOffset>1080770</wp:posOffset>
                </wp:positionH>
                <wp:positionV relativeFrom="paragraph">
                  <wp:posOffset>196850</wp:posOffset>
                </wp:positionV>
                <wp:extent cx="1828800" cy="8890"/>
                <wp:effectExtent l="0" t="0" r="0" b="0"/>
                <wp:wrapTopAndBottom/>
                <wp:docPr id="3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2FDB" id="docshape38" o:spid="_x0000_s1026" style="position:absolute;margin-left:85.1pt;margin-top:15.5pt;width:2in;height:.7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" fillcolor="black" stroked="f">
                <w10:wrap type="topAndBottom" anchorx="page"/>
              </v:rect>
            </w:pict>
          </mc:Fallback>
        </mc:AlternateContent>
      </w:r>
    </w:p>
    <w:p w:rsidR="008A520D" w:rsidRDefault="009056B2">
      <w:pPr>
        <w:spacing w:before="94"/>
        <w:ind w:left="962" w:right="549" w:firstLine="228"/>
        <w:jc w:val="both"/>
        <w:rPr>
          <w:sz w:val="18"/>
        </w:rPr>
      </w:pPr>
      <w:r>
        <w:rPr>
          <w:position w:val="6"/>
          <w:sz w:val="12"/>
        </w:rPr>
        <w:t>17</w:t>
      </w:r>
      <w:r>
        <w:rPr>
          <w:spacing w:val="40"/>
          <w:position w:val="6"/>
          <w:sz w:val="12"/>
        </w:rPr>
        <w:t xml:space="preserve"> </w:t>
      </w:r>
      <w:r>
        <w:rPr>
          <w:sz w:val="18"/>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A520D" w:rsidRDefault="008A520D">
      <w:pPr>
        <w:jc w:val="both"/>
        <w:rPr>
          <w:sz w:val="18"/>
        </w:rPr>
        <w:sectPr w:rsidR="008A520D">
          <w:pgSz w:w="11910" w:h="16840"/>
          <w:pgMar w:top="1260" w:right="300" w:bottom="1160" w:left="740" w:header="0" w:footer="891"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5"/>
        <w:gridCol w:w="2064"/>
        <w:gridCol w:w="5473"/>
      </w:tblGrid>
      <w:tr w:rsidR="008A520D">
        <w:trPr>
          <w:trHeight w:val="691"/>
        </w:trPr>
        <w:tc>
          <w:tcPr>
            <w:tcW w:w="1268" w:type="dxa"/>
          </w:tcPr>
          <w:p w:rsidR="008A520D" w:rsidRDefault="009056B2">
            <w:pPr>
              <w:pStyle w:val="TableParagraph"/>
              <w:spacing w:before="121" w:line="254" w:lineRule="auto"/>
              <w:ind w:left="300" w:right="70" w:hanging="216"/>
              <w:rPr>
                <w:b/>
                <w:sz w:val="18"/>
              </w:rPr>
            </w:pPr>
            <w:r>
              <w:rPr>
                <w:b/>
                <w:spacing w:val="-4"/>
                <w:sz w:val="18"/>
              </w:rPr>
              <w:lastRenderedPageBreak/>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35" w:type="dxa"/>
          </w:tcPr>
          <w:p w:rsidR="008A520D" w:rsidRDefault="009056B2">
            <w:pPr>
              <w:pStyle w:val="TableParagraph"/>
              <w:spacing w:before="121"/>
              <w:ind w:left="433"/>
              <w:rPr>
                <w:b/>
                <w:sz w:val="18"/>
              </w:rPr>
            </w:pPr>
            <w:r>
              <w:rPr>
                <w:b/>
                <w:spacing w:val="-4"/>
                <w:sz w:val="18"/>
              </w:rPr>
              <w:t>Темы</w:t>
            </w:r>
          </w:p>
        </w:tc>
        <w:tc>
          <w:tcPr>
            <w:tcW w:w="2064" w:type="dxa"/>
          </w:tcPr>
          <w:p w:rsidR="008A520D" w:rsidRDefault="009056B2">
            <w:pPr>
              <w:pStyle w:val="TableParagraph"/>
              <w:spacing w:before="121"/>
              <w:ind w:left="532"/>
              <w:rPr>
                <w:b/>
                <w:sz w:val="18"/>
              </w:rPr>
            </w:pPr>
            <w:r>
              <w:rPr>
                <w:b/>
                <w:spacing w:val="-2"/>
                <w:sz w:val="18"/>
              </w:rPr>
              <w:t>Содержание</w:t>
            </w:r>
          </w:p>
        </w:tc>
        <w:tc>
          <w:tcPr>
            <w:tcW w:w="5473" w:type="dxa"/>
          </w:tcPr>
          <w:p w:rsidR="008A520D" w:rsidRDefault="009056B2">
            <w:pPr>
              <w:pStyle w:val="TableParagraph"/>
              <w:spacing w:before="121"/>
              <w:ind w:left="1351"/>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332"/>
        </w:trPr>
        <w:tc>
          <w:tcPr>
            <w:tcW w:w="1268" w:type="dxa"/>
            <w:vMerge w:val="restart"/>
          </w:tcPr>
          <w:p w:rsidR="008A520D" w:rsidRDefault="008A520D">
            <w:pPr>
              <w:pStyle w:val="TableParagraph"/>
              <w:rPr>
                <w:sz w:val="18"/>
              </w:rPr>
            </w:pPr>
          </w:p>
        </w:tc>
        <w:tc>
          <w:tcPr>
            <w:tcW w:w="1335" w:type="dxa"/>
            <w:vMerge w:val="restart"/>
          </w:tcPr>
          <w:p w:rsidR="008A520D" w:rsidRDefault="008A520D">
            <w:pPr>
              <w:pStyle w:val="TableParagraph"/>
              <w:rPr>
                <w:sz w:val="18"/>
              </w:rPr>
            </w:pPr>
          </w:p>
        </w:tc>
        <w:tc>
          <w:tcPr>
            <w:tcW w:w="2064" w:type="dxa"/>
            <w:tcBorders>
              <w:bottom w:val="nil"/>
            </w:tcBorders>
          </w:tcPr>
          <w:p w:rsidR="008A520D" w:rsidRDefault="009056B2">
            <w:pPr>
              <w:pStyle w:val="TableParagraph"/>
              <w:spacing w:before="114" w:line="198" w:lineRule="exact"/>
              <w:ind w:left="169"/>
              <w:rPr>
                <w:sz w:val="18"/>
              </w:rPr>
            </w:pPr>
            <w:r>
              <w:rPr>
                <w:sz w:val="18"/>
              </w:rPr>
              <w:t>героев.</w:t>
            </w:r>
            <w:r>
              <w:rPr>
                <w:spacing w:val="-1"/>
                <w:sz w:val="18"/>
              </w:rPr>
              <w:t xml:space="preserve"> </w:t>
            </w:r>
            <w:r>
              <w:rPr>
                <w:spacing w:val="-2"/>
                <w:sz w:val="18"/>
              </w:rPr>
              <w:t>Номерная</w:t>
            </w:r>
          </w:p>
        </w:tc>
        <w:tc>
          <w:tcPr>
            <w:tcW w:w="5473" w:type="dxa"/>
            <w:tcBorders>
              <w:bottom w:val="nil"/>
            </w:tcBorders>
          </w:tcPr>
          <w:p w:rsidR="008A520D" w:rsidRDefault="009056B2">
            <w:pPr>
              <w:pStyle w:val="TableParagraph"/>
              <w:spacing w:before="114" w:line="198" w:lineRule="exact"/>
              <w:ind w:left="169"/>
              <w:rPr>
                <w:sz w:val="18"/>
              </w:rPr>
            </w:pPr>
            <w:r>
              <w:rPr>
                <w:sz w:val="18"/>
              </w:rPr>
              <w:t>Музыкальная</w:t>
            </w:r>
            <w:r>
              <w:rPr>
                <w:spacing w:val="-4"/>
                <w:sz w:val="18"/>
              </w:rPr>
              <w:t xml:space="preserve"> </w:t>
            </w:r>
            <w:r>
              <w:rPr>
                <w:sz w:val="18"/>
              </w:rPr>
              <w:t>викторина</w:t>
            </w:r>
            <w:r>
              <w:rPr>
                <w:spacing w:val="-6"/>
                <w:sz w:val="18"/>
              </w:rPr>
              <w:t xml:space="preserve"> </w:t>
            </w:r>
            <w:r>
              <w:rPr>
                <w:sz w:val="18"/>
              </w:rPr>
              <w:t>на</w:t>
            </w:r>
            <w:r>
              <w:rPr>
                <w:spacing w:val="-5"/>
                <w:sz w:val="18"/>
              </w:rPr>
              <w:t xml:space="preserve"> </w:t>
            </w:r>
            <w:r>
              <w:rPr>
                <w:sz w:val="18"/>
              </w:rPr>
              <w:t>материале</w:t>
            </w:r>
            <w:r>
              <w:rPr>
                <w:spacing w:val="-6"/>
                <w:sz w:val="18"/>
              </w:rPr>
              <w:t xml:space="preserve"> </w:t>
            </w:r>
            <w:r>
              <w:rPr>
                <w:sz w:val="18"/>
              </w:rPr>
              <w:t>изученных</w:t>
            </w:r>
            <w:r>
              <w:rPr>
                <w:spacing w:val="-5"/>
                <w:sz w:val="18"/>
              </w:rPr>
              <w:t xml:space="preserve"> </w:t>
            </w:r>
            <w:r>
              <w:rPr>
                <w:spacing w:val="-2"/>
                <w:sz w:val="18"/>
              </w:rPr>
              <w:t>фрагментов</w:t>
            </w:r>
          </w:p>
        </w:tc>
      </w:tr>
      <w:tr w:rsidR="008A520D">
        <w:trPr>
          <w:trHeight w:val="209"/>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0" w:lineRule="exact"/>
              <w:ind w:left="169"/>
              <w:rPr>
                <w:sz w:val="18"/>
              </w:rPr>
            </w:pPr>
            <w:r>
              <w:rPr>
                <w:sz w:val="18"/>
              </w:rPr>
              <w:t>структура</w:t>
            </w:r>
            <w:r>
              <w:rPr>
                <w:spacing w:val="-4"/>
                <w:sz w:val="18"/>
              </w:rPr>
              <w:t xml:space="preserve"> </w:t>
            </w:r>
            <w:r>
              <w:rPr>
                <w:sz w:val="18"/>
              </w:rPr>
              <w:t>и</w:t>
            </w:r>
            <w:r>
              <w:rPr>
                <w:spacing w:val="-3"/>
                <w:sz w:val="18"/>
              </w:rPr>
              <w:t xml:space="preserve"> </w:t>
            </w:r>
            <w:r>
              <w:rPr>
                <w:spacing w:val="-2"/>
                <w:sz w:val="18"/>
              </w:rPr>
              <w:t>сквозное</w:t>
            </w:r>
          </w:p>
        </w:tc>
        <w:tc>
          <w:tcPr>
            <w:tcW w:w="5473" w:type="dxa"/>
            <w:tcBorders>
              <w:top w:val="nil"/>
              <w:bottom w:val="nil"/>
            </w:tcBorders>
          </w:tcPr>
          <w:p w:rsidR="008A520D" w:rsidRDefault="009056B2">
            <w:pPr>
              <w:pStyle w:val="TableParagraph"/>
              <w:spacing w:line="190" w:lineRule="exact"/>
              <w:ind w:left="169"/>
              <w:rPr>
                <w:sz w:val="18"/>
              </w:rPr>
            </w:pPr>
            <w:r>
              <w:rPr>
                <w:sz w:val="18"/>
              </w:rPr>
              <w:t>музыкальных</w:t>
            </w:r>
            <w:r>
              <w:rPr>
                <w:spacing w:val="-7"/>
                <w:sz w:val="18"/>
              </w:rPr>
              <w:t xml:space="preserve"> </w:t>
            </w:r>
            <w:r>
              <w:rPr>
                <w:spacing w:val="-2"/>
                <w:sz w:val="18"/>
              </w:rPr>
              <w:t>спектаклей.</w:t>
            </w:r>
          </w:p>
        </w:tc>
      </w:tr>
      <w:tr w:rsidR="008A520D">
        <w:trPr>
          <w:trHeight w:val="209"/>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0" w:lineRule="exact"/>
              <w:ind w:left="169"/>
              <w:rPr>
                <w:sz w:val="18"/>
              </w:rPr>
            </w:pPr>
            <w:r>
              <w:rPr>
                <w:sz w:val="18"/>
              </w:rPr>
              <w:t>развитие</w:t>
            </w:r>
            <w:r>
              <w:rPr>
                <w:spacing w:val="-5"/>
                <w:sz w:val="18"/>
              </w:rPr>
              <w:t xml:space="preserve"> </w:t>
            </w:r>
            <w:r>
              <w:rPr>
                <w:spacing w:val="-2"/>
                <w:sz w:val="18"/>
              </w:rPr>
              <w:t>сюжета.</w:t>
            </w:r>
          </w:p>
        </w:tc>
        <w:tc>
          <w:tcPr>
            <w:tcW w:w="5473" w:type="dxa"/>
            <w:tcBorders>
              <w:top w:val="nil"/>
              <w:bottom w:val="nil"/>
            </w:tcBorders>
          </w:tcPr>
          <w:p w:rsidR="008A520D" w:rsidRDefault="009056B2">
            <w:pPr>
              <w:pStyle w:val="TableParagraph"/>
              <w:spacing w:line="190" w:lineRule="exact"/>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tc>
      </w:tr>
      <w:tr w:rsidR="008A520D">
        <w:trPr>
          <w:trHeight w:val="210"/>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1" w:lineRule="exact"/>
              <w:ind w:left="169"/>
              <w:rPr>
                <w:sz w:val="18"/>
              </w:rPr>
            </w:pPr>
            <w:r>
              <w:rPr>
                <w:spacing w:val="-2"/>
                <w:sz w:val="18"/>
              </w:rPr>
              <w:t>Лейтмотивы.</w:t>
            </w:r>
          </w:p>
        </w:tc>
        <w:tc>
          <w:tcPr>
            <w:tcW w:w="5473" w:type="dxa"/>
            <w:tcBorders>
              <w:top w:val="nil"/>
              <w:bottom w:val="nil"/>
            </w:tcBorders>
          </w:tcPr>
          <w:p w:rsidR="008A520D" w:rsidRDefault="009056B2">
            <w:pPr>
              <w:pStyle w:val="TableParagraph"/>
              <w:spacing w:line="191" w:lineRule="exact"/>
              <w:ind w:left="169"/>
              <w:rPr>
                <w:sz w:val="18"/>
              </w:rPr>
            </w:pPr>
            <w:r>
              <w:rPr>
                <w:sz w:val="18"/>
              </w:rPr>
              <w:t>Посещение</w:t>
            </w:r>
            <w:r>
              <w:rPr>
                <w:spacing w:val="-3"/>
                <w:sz w:val="18"/>
              </w:rPr>
              <w:t xml:space="preserve"> </w:t>
            </w:r>
            <w:r>
              <w:rPr>
                <w:sz w:val="18"/>
              </w:rPr>
              <w:t>театра</w:t>
            </w:r>
            <w:r>
              <w:rPr>
                <w:spacing w:val="-3"/>
                <w:sz w:val="18"/>
              </w:rPr>
              <w:t xml:space="preserve"> </w:t>
            </w:r>
            <w:r>
              <w:rPr>
                <w:sz w:val="18"/>
              </w:rPr>
              <w:t>оперы</w:t>
            </w:r>
            <w:r>
              <w:rPr>
                <w:spacing w:val="-2"/>
                <w:sz w:val="18"/>
              </w:rPr>
              <w:t xml:space="preserve"> </w:t>
            </w:r>
            <w:r>
              <w:rPr>
                <w:sz w:val="18"/>
              </w:rPr>
              <w:t>и</w:t>
            </w:r>
            <w:r>
              <w:rPr>
                <w:spacing w:val="-3"/>
                <w:sz w:val="18"/>
              </w:rPr>
              <w:t xml:space="preserve"> </w:t>
            </w:r>
            <w:r>
              <w:rPr>
                <w:sz w:val="18"/>
              </w:rPr>
              <w:t>балета</w:t>
            </w:r>
            <w:r>
              <w:rPr>
                <w:spacing w:val="-2"/>
                <w:sz w:val="18"/>
              </w:rPr>
              <w:t xml:space="preserve"> </w:t>
            </w:r>
            <w:r>
              <w:rPr>
                <w:sz w:val="18"/>
              </w:rPr>
              <w:t>(в</w:t>
            </w:r>
            <w:r>
              <w:rPr>
                <w:spacing w:val="-1"/>
                <w:sz w:val="18"/>
              </w:rPr>
              <w:t xml:space="preserve"> </w:t>
            </w:r>
            <w:r>
              <w:rPr>
                <w:sz w:val="18"/>
              </w:rPr>
              <w:t>том числе</w:t>
            </w:r>
            <w:r>
              <w:rPr>
                <w:spacing w:val="-2"/>
                <w:sz w:val="18"/>
              </w:rPr>
              <w:t xml:space="preserve"> виртуального).</w:t>
            </w:r>
          </w:p>
        </w:tc>
      </w:tr>
      <w:tr w:rsidR="008A520D">
        <w:trPr>
          <w:trHeight w:val="209"/>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0" w:lineRule="exact"/>
              <w:ind w:left="169"/>
              <w:rPr>
                <w:sz w:val="18"/>
              </w:rPr>
            </w:pPr>
            <w:r>
              <w:rPr>
                <w:sz w:val="18"/>
              </w:rPr>
              <w:t>Роль</w:t>
            </w:r>
            <w:r>
              <w:rPr>
                <w:spacing w:val="-2"/>
                <w:sz w:val="18"/>
              </w:rPr>
              <w:t xml:space="preserve"> </w:t>
            </w:r>
            <w:r>
              <w:rPr>
                <w:sz w:val="18"/>
              </w:rPr>
              <w:t>оркестра</w:t>
            </w:r>
            <w:r>
              <w:rPr>
                <w:spacing w:val="-2"/>
                <w:sz w:val="18"/>
              </w:rPr>
              <w:t xml:space="preserve"> </w:t>
            </w:r>
            <w:r>
              <w:rPr>
                <w:spacing w:val="-10"/>
                <w:sz w:val="18"/>
              </w:rPr>
              <w:t>в</w:t>
            </w:r>
          </w:p>
        </w:tc>
        <w:tc>
          <w:tcPr>
            <w:tcW w:w="5473" w:type="dxa"/>
            <w:tcBorders>
              <w:top w:val="nil"/>
              <w:bottom w:val="nil"/>
            </w:tcBorders>
          </w:tcPr>
          <w:p w:rsidR="008A520D" w:rsidRDefault="009056B2">
            <w:pPr>
              <w:pStyle w:val="TableParagraph"/>
              <w:spacing w:line="190" w:lineRule="exact"/>
              <w:ind w:left="169"/>
              <w:rPr>
                <w:sz w:val="18"/>
              </w:rPr>
            </w:pPr>
            <w:r>
              <w:rPr>
                <w:sz w:val="18"/>
              </w:rPr>
              <w:t>Предварительное</w:t>
            </w:r>
            <w:r>
              <w:rPr>
                <w:spacing w:val="-8"/>
                <w:sz w:val="18"/>
              </w:rPr>
              <w:t xml:space="preserve"> </w:t>
            </w:r>
            <w:r>
              <w:rPr>
                <w:sz w:val="18"/>
              </w:rPr>
              <w:t>изучение</w:t>
            </w:r>
            <w:r>
              <w:rPr>
                <w:spacing w:val="-7"/>
                <w:sz w:val="18"/>
              </w:rPr>
              <w:t xml:space="preserve"> </w:t>
            </w:r>
            <w:r>
              <w:rPr>
                <w:spacing w:val="-2"/>
                <w:sz w:val="18"/>
              </w:rPr>
              <w:t>информации</w:t>
            </w:r>
          </w:p>
        </w:tc>
      </w:tr>
      <w:tr w:rsidR="008A520D">
        <w:trPr>
          <w:trHeight w:val="209"/>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0" w:lineRule="exact"/>
              <w:ind w:left="169"/>
              <w:rPr>
                <w:sz w:val="18"/>
              </w:rPr>
            </w:pPr>
            <w:r>
              <w:rPr>
                <w:spacing w:val="-2"/>
                <w:sz w:val="18"/>
              </w:rPr>
              <w:t>музыкальном</w:t>
            </w:r>
          </w:p>
        </w:tc>
        <w:tc>
          <w:tcPr>
            <w:tcW w:w="5473" w:type="dxa"/>
            <w:tcBorders>
              <w:top w:val="nil"/>
              <w:bottom w:val="nil"/>
            </w:tcBorders>
          </w:tcPr>
          <w:p w:rsidR="008A520D" w:rsidRDefault="009056B2">
            <w:pPr>
              <w:pStyle w:val="TableParagraph"/>
              <w:spacing w:line="190" w:lineRule="exact"/>
              <w:ind w:left="169"/>
              <w:rPr>
                <w:sz w:val="18"/>
              </w:rPr>
            </w:pPr>
            <w:r>
              <w:rPr>
                <w:sz w:val="18"/>
              </w:rPr>
              <w:t>о</w:t>
            </w:r>
            <w:r>
              <w:rPr>
                <w:spacing w:val="-2"/>
                <w:sz w:val="18"/>
              </w:rPr>
              <w:t xml:space="preserve"> </w:t>
            </w:r>
            <w:r>
              <w:rPr>
                <w:sz w:val="18"/>
              </w:rPr>
              <w:t>музыкальном</w:t>
            </w:r>
            <w:r>
              <w:rPr>
                <w:spacing w:val="-4"/>
                <w:sz w:val="18"/>
              </w:rPr>
              <w:t xml:space="preserve"> </w:t>
            </w:r>
            <w:r>
              <w:rPr>
                <w:sz w:val="18"/>
              </w:rPr>
              <w:t>спектакле</w:t>
            </w:r>
            <w:r>
              <w:rPr>
                <w:spacing w:val="-4"/>
                <w:sz w:val="18"/>
              </w:rPr>
              <w:t xml:space="preserve"> </w:t>
            </w:r>
            <w:r>
              <w:rPr>
                <w:sz w:val="18"/>
              </w:rPr>
              <w:t>(сюжет,</w:t>
            </w:r>
            <w:r>
              <w:rPr>
                <w:spacing w:val="-1"/>
                <w:sz w:val="18"/>
              </w:rPr>
              <w:t xml:space="preserve"> </w:t>
            </w:r>
            <w:r>
              <w:rPr>
                <w:sz w:val="18"/>
              </w:rPr>
              <w:t>главные</w:t>
            </w:r>
            <w:r>
              <w:rPr>
                <w:spacing w:val="-4"/>
                <w:sz w:val="18"/>
              </w:rPr>
              <w:t xml:space="preserve"> </w:t>
            </w:r>
            <w:r>
              <w:rPr>
                <w:sz w:val="18"/>
              </w:rPr>
              <w:t>герои</w:t>
            </w:r>
            <w:r>
              <w:rPr>
                <w:spacing w:val="-4"/>
                <w:sz w:val="18"/>
              </w:rPr>
              <w:t xml:space="preserve"> </w:t>
            </w:r>
            <w:r>
              <w:rPr>
                <w:sz w:val="18"/>
              </w:rPr>
              <w:t>и</w:t>
            </w:r>
            <w:r>
              <w:rPr>
                <w:spacing w:val="-2"/>
                <w:sz w:val="18"/>
              </w:rPr>
              <w:t xml:space="preserve"> исполнители,</w:t>
            </w:r>
          </w:p>
        </w:tc>
      </w:tr>
      <w:tr w:rsidR="008A520D">
        <w:trPr>
          <w:trHeight w:val="210"/>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bottom w:val="nil"/>
            </w:tcBorders>
          </w:tcPr>
          <w:p w:rsidR="008A520D" w:rsidRDefault="009056B2">
            <w:pPr>
              <w:pStyle w:val="TableParagraph"/>
              <w:spacing w:line="191" w:lineRule="exact"/>
              <w:ind w:left="169"/>
              <w:rPr>
                <w:sz w:val="18"/>
              </w:rPr>
            </w:pPr>
            <w:r>
              <w:rPr>
                <w:spacing w:val="-2"/>
                <w:sz w:val="18"/>
              </w:rPr>
              <w:t>спектакле</w:t>
            </w:r>
          </w:p>
        </w:tc>
        <w:tc>
          <w:tcPr>
            <w:tcW w:w="5473" w:type="dxa"/>
            <w:tcBorders>
              <w:top w:val="nil"/>
              <w:bottom w:val="nil"/>
            </w:tcBorders>
          </w:tcPr>
          <w:p w:rsidR="008A520D" w:rsidRDefault="009056B2">
            <w:pPr>
              <w:pStyle w:val="TableParagraph"/>
              <w:spacing w:line="191" w:lineRule="exact"/>
              <w:ind w:left="169"/>
              <w:rPr>
                <w:sz w:val="18"/>
              </w:rPr>
            </w:pPr>
            <w:r>
              <w:rPr>
                <w:sz w:val="18"/>
              </w:rPr>
              <w:t>наиболее</w:t>
            </w:r>
            <w:r>
              <w:rPr>
                <w:spacing w:val="-6"/>
                <w:sz w:val="18"/>
              </w:rPr>
              <w:t xml:space="preserve"> </w:t>
            </w:r>
            <w:r>
              <w:rPr>
                <w:sz w:val="18"/>
              </w:rPr>
              <w:t>яркие</w:t>
            </w:r>
            <w:r>
              <w:rPr>
                <w:spacing w:val="-6"/>
                <w:sz w:val="18"/>
              </w:rPr>
              <w:t xml:space="preserve"> </w:t>
            </w:r>
            <w:r>
              <w:rPr>
                <w:sz w:val="18"/>
              </w:rPr>
              <w:t>музыкальные</w:t>
            </w:r>
            <w:r>
              <w:rPr>
                <w:spacing w:val="-5"/>
                <w:sz w:val="18"/>
              </w:rPr>
              <w:t xml:space="preserve"> </w:t>
            </w:r>
            <w:r>
              <w:rPr>
                <w:sz w:val="18"/>
              </w:rPr>
              <w:t>номера).</w:t>
            </w:r>
            <w:r>
              <w:rPr>
                <w:spacing w:val="-5"/>
                <w:sz w:val="18"/>
              </w:rPr>
              <w:t xml:space="preserve"> </w:t>
            </w:r>
            <w:r>
              <w:rPr>
                <w:sz w:val="18"/>
              </w:rPr>
              <w:t>Последующее</w:t>
            </w:r>
            <w:r>
              <w:rPr>
                <w:spacing w:val="-5"/>
                <w:sz w:val="18"/>
              </w:rPr>
              <w:t xml:space="preserve"> </w:t>
            </w:r>
            <w:r>
              <w:rPr>
                <w:spacing w:val="-2"/>
                <w:sz w:val="18"/>
              </w:rPr>
              <w:t>составление</w:t>
            </w:r>
          </w:p>
        </w:tc>
      </w:tr>
      <w:tr w:rsidR="008A520D">
        <w:trPr>
          <w:trHeight w:val="345"/>
        </w:trPr>
        <w:tc>
          <w:tcPr>
            <w:tcW w:w="1268" w:type="dxa"/>
            <w:vMerge/>
            <w:tcBorders>
              <w:top w:val="nil"/>
            </w:tcBorders>
          </w:tcPr>
          <w:p w:rsidR="008A520D" w:rsidRDefault="008A520D">
            <w:pPr>
              <w:rPr>
                <w:sz w:val="2"/>
                <w:szCs w:val="2"/>
              </w:rPr>
            </w:pPr>
          </w:p>
        </w:tc>
        <w:tc>
          <w:tcPr>
            <w:tcW w:w="1335" w:type="dxa"/>
            <w:vMerge/>
            <w:tcBorders>
              <w:top w:val="nil"/>
            </w:tcBorders>
          </w:tcPr>
          <w:p w:rsidR="008A520D" w:rsidRDefault="008A520D">
            <w:pPr>
              <w:rPr>
                <w:sz w:val="2"/>
                <w:szCs w:val="2"/>
              </w:rPr>
            </w:pPr>
          </w:p>
        </w:tc>
        <w:tc>
          <w:tcPr>
            <w:tcW w:w="2064" w:type="dxa"/>
            <w:tcBorders>
              <w:top w:val="nil"/>
            </w:tcBorders>
          </w:tcPr>
          <w:p w:rsidR="008A520D" w:rsidRDefault="008A520D">
            <w:pPr>
              <w:pStyle w:val="TableParagraph"/>
              <w:rPr>
                <w:sz w:val="18"/>
              </w:rPr>
            </w:pPr>
          </w:p>
        </w:tc>
        <w:tc>
          <w:tcPr>
            <w:tcW w:w="5473" w:type="dxa"/>
            <w:tcBorders>
              <w:top w:val="nil"/>
            </w:tcBorders>
          </w:tcPr>
          <w:p w:rsidR="008A520D" w:rsidRDefault="009056B2">
            <w:pPr>
              <w:pStyle w:val="TableParagraph"/>
              <w:spacing w:line="199" w:lineRule="exact"/>
              <w:ind w:left="169"/>
              <w:rPr>
                <w:sz w:val="18"/>
              </w:rPr>
            </w:pPr>
            <w:r>
              <w:rPr>
                <w:sz w:val="18"/>
              </w:rPr>
              <w:t>рецензии</w:t>
            </w:r>
            <w:r>
              <w:rPr>
                <w:spacing w:val="-4"/>
                <w:sz w:val="18"/>
              </w:rPr>
              <w:t xml:space="preserve"> </w:t>
            </w:r>
            <w:r>
              <w:rPr>
                <w:sz w:val="18"/>
              </w:rPr>
              <w:t>на</w:t>
            </w:r>
            <w:r>
              <w:rPr>
                <w:spacing w:val="-4"/>
                <w:sz w:val="18"/>
              </w:rPr>
              <w:t xml:space="preserve"> </w:t>
            </w:r>
            <w:r>
              <w:rPr>
                <w:spacing w:val="-2"/>
                <w:sz w:val="18"/>
              </w:rPr>
              <w:t>спектакль</w:t>
            </w:r>
          </w:p>
        </w:tc>
      </w:tr>
    </w:tbl>
    <w:p w:rsidR="008A520D" w:rsidRDefault="008A520D">
      <w:pPr>
        <w:spacing w:line="199" w:lineRule="exact"/>
        <w:rPr>
          <w:sz w:val="18"/>
        </w:rPr>
        <w:sectPr w:rsidR="008A520D">
          <w:pgSz w:w="11910" w:h="16840"/>
          <w:pgMar w:top="1120" w:right="300" w:bottom="1160" w:left="740" w:header="0" w:footer="891" w:gutter="0"/>
          <w:cols w:space="720"/>
        </w:sectPr>
      </w:pPr>
    </w:p>
    <w:p w:rsidR="008A520D" w:rsidRDefault="009056B2">
      <w:pPr>
        <w:spacing w:before="78" w:after="3"/>
        <w:ind w:left="962"/>
        <w:rPr>
          <w:b/>
        </w:rPr>
      </w:pPr>
      <w:r>
        <w:rPr>
          <w:b/>
        </w:rPr>
        <w:lastRenderedPageBreak/>
        <w:t>МОДУЛЬ</w:t>
      </w:r>
      <w:r>
        <w:rPr>
          <w:b/>
          <w:spacing w:val="-7"/>
        </w:rPr>
        <w:t xml:space="preserve"> </w:t>
      </w:r>
      <w:r>
        <w:rPr>
          <w:b/>
        </w:rPr>
        <w:t>№</w:t>
      </w:r>
      <w:r>
        <w:rPr>
          <w:b/>
          <w:spacing w:val="-4"/>
        </w:rPr>
        <w:t xml:space="preserve"> </w:t>
      </w:r>
      <w:r>
        <w:rPr>
          <w:b/>
        </w:rPr>
        <w:t>8</w:t>
      </w:r>
      <w:r>
        <w:rPr>
          <w:b/>
          <w:spacing w:val="-3"/>
        </w:rPr>
        <w:t xml:space="preserve"> </w:t>
      </w:r>
      <w:r>
        <w:rPr>
          <w:b/>
        </w:rPr>
        <w:t>«СВЯЗЬ</w:t>
      </w:r>
      <w:r>
        <w:rPr>
          <w:b/>
          <w:spacing w:val="-8"/>
        </w:rPr>
        <w:t xml:space="preserve"> </w:t>
      </w:r>
      <w:r>
        <w:rPr>
          <w:b/>
        </w:rPr>
        <w:t>МУЗЫКИ</w:t>
      </w:r>
      <w:r>
        <w:rPr>
          <w:b/>
          <w:spacing w:val="-2"/>
        </w:rPr>
        <w:t xml:space="preserve"> </w:t>
      </w:r>
      <w:r>
        <w:rPr>
          <w:b/>
        </w:rPr>
        <w:t>С</w:t>
      </w:r>
      <w:r>
        <w:rPr>
          <w:b/>
          <w:spacing w:val="-4"/>
        </w:rPr>
        <w:t xml:space="preserve"> </w:t>
      </w:r>
      <w:r>
        <w:rPr>
          <w:b/>
        </w:rPr>
        <w:t>ДРУГИМИ</w:t>
      </w:r>
      <w:r>
        <w:rPr>
          <w:b/>
          <w:spacing w:val="-5"/>
        </w:rPr>
        <w:t xml:space="preserve"> </w:t>
      </w:r>
      <w:r>
        <w:rPr>
          <w:b/>
        </w:rPr>
        <w:t>ВИДАМИ</w:t>
      </w:r>
      <w:r>
        <w:rPr>
          <w:b/>
          <w:spacing w:val="-1"/>
        </w:rPr>
        <w:t xml:space="preserve"> </w:t>
      </w:r>
      <w:r>
        <w:rPr>
          <w:b/>
          <w:spacing w:val="-2"/>
        </w:rPr>
        <w:t>ИСКУССТВА»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37"/>
        <w:gridCol w:w="2086"/>
        <w:gridCol w:w="5451"/>
      </w:tblGrid>
      <w:tr w:rsidR="008A520D">
        <w:trPr>
          <w:trHeight w:val="691"/>
        </w:trPr>
        <w:tc>
          <w:tcPr>
            <w:tcW w:w="1268" w:type="dxa"/>
          </w:tcPr>
          <w:p w:rsidR="008A520D" w:rsidRDefault="009056B2">
            <w:pPr>
              <w:pStyle w:val="TableParagraph"/>
              <w:spacing w:before="127" w:line="254" w:lineRule="auto"/>
              <w:ind w:left="302" w:right="68" w:hanging="216"/>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37" w:type="dxa"/>
          </w:tcPr>
          <w:p w:rsidR="008A520D" w:rsidRDefault="009056B2">
            <w:pPr>
              <w:pStyle w:val="TableParagraph"/>
              <w:spacing w:before="127"/>
              <w:ind w:left="436"/>
              <w:rPr>
                <w:b/>
                <w:sz w:val="18"/>
              </w:rPr>
            </w:pPr>
            <w:r>
              <w:rPr>
                <w:b/>
                <w:spacing w:val="-4"/>
                <w:sz w:val="18"/>
              </w:rPr>
              <w:t>Темы</w:t>
            </w:r>
          </w:p>
        </w:tc>
        <w:tc>
          <w:tcPr>
            <w:tcW w:w="2086" w:type="dxa"/>
          </w:tcPr>
          <w:p w:rsidR="008A520D" w:rsidRDefault="009056B2">
            <w:pPr>
              <w:pStyle w:val="TableParagraph"/>
              <w:spacing w:before="127"/>
              <w:ind w:left="544"/>
              <w:rPr>
                <w:b/>
                <w:sz w:val="18"/>
              </w:rPr>
            </w:pPr>
            <w:r>
              <w:rPr>
                <w:b/>
                <w:spacing w:val="-2"/>
                <w:sz w:val="18"/>
              </w:rPr>
              <w:t>Содержание</w:t>
            </w:r>
          </w:p>
        </w:tc>
        <w:tc>
          <w:tcPr>
            <w:tcW w:w="5451" w:type="dxa"/>
          </w:tcPr>
          <w:p w:rsidR="008A520D" w:rsidRDefault="009056B2">
            <w:pPr>
              <w:pStyle w:val="TableParagraph"/>
              <w:spacing w:before="127"/>
              <w:ind w:left="1341"/>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2889"/>
        </w:trPr>
        <w:tc>
          <w:tcPr>
            <w:tcW w:w="1268" w:type="dxa"/>
          </w:tcPr>
          <w:p w:rsidR="008A520D" w:rsidRDefault="009056B2">
            <w:pPr>
              <w:pStyle w:val="TableParagraph"/>
              <w:spacing w:before="119"/>
              <w:ind w:left="170"/>
              <w:rPr>
                <w:sz w:val="18"/>
              </w:rPr>
            </w:pPr>
            <w:r>
              <w:rPr>
                <w:spacing w:val="-5"/>
                <w:sz w:val="18"/>
              </w:rPr>
              <w:t>А)</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2" w:line="256" w:lineRule="auto"/>
              <w:ind w:left="170" w:right="422"/>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9" w:line="256" w:lineRule="auto"/>
              <w:ind w:left="169"/>
              <w:rPr>
                <w:sz w:val="18"/>
              </w:rPr>
            </w:pPr>
            <w:r>
              <w:rPr>
                <w:sz w:val="18"/>
              </w:rPr>
              <w:t xml:space="preserve">Музыка и </w:t>
            </w:r>
            <w:r>
              <w:rPr>
                <w:spacing w:val="-2"/>
                <w:sz w:val="18"/>
              </w:rPr>
              <w:t>литература</w:t>
            </w:r>
          </w:p>
        </w:tc>
        <w:tc>
          <w:tcPr>
            <w:tcW w:w="2086" w:type="dxa"/>
          </w:tcPr>
          <w:p w:rsidR="008A520D" w:rsidRDefault="009056B2">
            <w:pPr>
              <w:pStyle w:val="TableParagraph"/>
              <w:spacing w:before="119" w:line="254" w:lineRule="auto"/>
              <w:ind w:left="169" w:right="160"/>
              <w:rPr>
                <w:sz w:val="18"/>
              </w:rPr>
            </w:pPr>
            <w:r>
              <w:rPr>
                <w:sz w:val="18"/>
              </w:rPr>
              <w:t xml:space="preserve">Единство слова и музыки в вокальных </w:t>
            </w:r>
            <w:r>
              <w:rPr>
                <w:spacing w:val="-2"/>
                <w:sz w:val="18"/>
              </w:rPr>
              <w:t>жанрах</w:t>
            </w:r>
            <w:r>
              <w:rPr>
                <w:spacing w:val="-10"/>
                <w:sz w:val="18"/>
              </w:rPr>
              <w:t xml:space="preserve"> </w:t>
            </w:r>
            <w:r>
              <w:rPr>
                <w:spacing w:val="-2"/>
                <w:sz w:val="18"/>
              </w:rPr>
              <w:t>(песня,</w:t>
            </w:r>
            <w:r>
              <w:rPr>
                <w:spacing w:val="-9"/>
                <w:sz w:val="18"/>
              </w:rPr>
              <w:t xml:space="preserve"> </w:t>
            </w:r>
            <w:r>
              <w:rPr>
                <w:spacing w:val="-2"/>
                <w:sz w:val="18"/>
              </w:rPr>
              <w:t xml:space="preserve">романс, </w:t>
            </w:r>
            <w:r>
              <w:rPr>
                <w:sz w:val="18"/>
              </w:rPr>
              <w:t>кантата,</w:t>
            </w:r>
            <w:r>
              <w:rPr>
                <w:spacing w:val="-4"/>
                <w:sz w:val="18"/>
              </w:rPr>
              <w:t xml:space="preserve"> </w:t>
            </w:r>
            <w:r>
              <w:rPr>
                <w:sz w:val="18"/>
              </w:rPr>
              <w:t xml:space="preserve">ноктюрн, баркарола, былина и </w:t>
            </w:r>
            <w:r>
              <w:rPr>
                <w:spacing w:val="-2"/>
                <w:sz w:val="18"/>
              </w:rPr>
              <w:t>др.).</w:t>
            </w:r>
          </w:p>
          <w:p w:rsidR="008A520D" w:rsidRDefault="009056B2">
            <w:pPr>
              <w:pStyle w:val="TableParagraph"/>
              <w:spacing w:before="4" w:line="254" w:lineRule="auto"/>
              <w:ind w:left="169" w:right="35"/>
              <w:rPr>
                <w:sz w:val="18"/>
              </w:rPr>
            </w:pPr>
            <w:r>
              <w:rPr>
                <w:sz w:val="18"/>
              </w:rPr>
              <w:t xml:space="preserve">Интонации рассказа, повествования в </w:t>
            </w:r>
            <w:r>
              <w:rPr>
                <w:spacing w:val="-2"/>
                <w:sz w:val="18"/>
              </w:rPr>
              <w:t xml:space="preserve">инструментальной </w:t>
            </w:r>
            <w:r>
              <w:rPr>
                <w:sz w:val="18"/>
              </w:rPr>
              <w:t>музыке</w:t>
            </w:r>
            <w:r>
              <w:rPr>
                <w:spacing w:val="-12"/>
                <w:sz w:val="18"/>
              </w:rPr>
              <w:t xml:space="preserve"> </w:t>
            </w:r>
            <w:r>
              <w:rPr>
                <w:sz w:val="18"/>
              </w:rPr>
              <w:t>(поэма,</w:t>
            </w:r>
            <w:r>
              <w:rPr>
                <w:spacing w:val="-11"/>
                <w:sz w:val="18"/>
              </w:rPr>
              <w:t xml:space="preserve"> </w:t>
            </w:r>
            <w:r>
              <w:rPr>
                <w:sz w:val="18"/>
              </w:rPr>
              <w:t>баллада и др.).</w:t>
            </w:r>
          </w:p>
          <w:p w:rsidR="008A520D" w:rsidRDefault="009056B2">
            <w:pPr>
              <w:pStyle w:val="TableParagraph"/>
              <w:spacing w:before="2"/>
              <w:ind w:left="169"/>
              <w:rPr>
                <w:sz w:val="18"/>
              </w:rPr>
            </w:pPr>
            <w:r>
              <w:rPr>
                <w:sz w:val="18"/>
              </w:rPr>
              <w:t>Программная</w:t>
            </w:r>
            <w:r>
              <w:rPr>
                <w:spacing w:val="-8"/>
                <w:sz w:val="18"/>
              </w:rPr>
              <w:t xml:space="preserve"> </w:t>
            </w:r>
            <w:r>
              <w:rPr>
                <w:spacing w:val="-2"/>
                <w:sz w:val="18"/>
              </w:rPr>
              <w:t>музыка</w:t>
            </w:r>
          </w:p>
        </w:tc>
        <w:tc>
          <w:tcPr>
            <w:tcW w:w="5451" w:type="dxa"/>
          </w:tcPr>
          <w:p w:rsidR="008A520D" w:rsidRDefault="009056B2">
            <w:pPr>
              <w:pStyle w:val="TableParagraph"/>
              <w:spacing w:before="119" w:line="254" w:lineRule="auto"/>
              <w:ind w:left="169" w:right="192"/>
              <w:rPr>
                <w:sz w:val="18"/>
              </w:rPr>
            </w:pPr>
            <w:r>
              <w:rPr>
                <w:sz w:val="18"/>
              </w:rPr>
              <w:t>Знакомство</w:t>
            </w:r>
            <w:r>
              <w:rPr>
                <w:spacing w:val="-7"/>
                <w:sz w:val="18"/>
              </w:rPr>
              <w:t xml:space="preserve"> </w:t>
            </w:r>
            <w:r>
              <w:rPr>
                <w:sz w:val="18"/>
              </w:rPr>
              <w:t>с</w:t>
            </w:r>
            <w:r>
              <w:rPr>
                <w:spacing w:val="-8"/>
                <w:sz w:val="18"/>
              </w:rPr>
              <w:t xml:space="preserve"> </w:t>
            </w:r>
            <w:r>
              <w:rPr>
                <w:sz w:val="18"/>
              </w:rPr>
              <w:t>образцами</w:t>
            </w:r>
            <w:r>
              <w:rPr>
                <w:spacing w:val="-8"/>
                <w:sz w:val="18"/>
              </w:rPr>
              <w:t xml:space="preserve"> </w:t>
            </w:r>
            <w:r>
              <w:rPr>
                <w:sz w:val="18"/>
              </w:rPr>
              <w:t>вокальной</w:t>
            </w:r>
            <w:r>
              <w:rPr>
                <w:spacing w:val="-8"/>
                <w:sz w:val="18"/>
              </w:rPr>
              <w:t xml:space="preserve"> </w:t>
            </w:r>
            <w:r>
              <w:rPr>
                <w:sz w:val="18"/>
              </w:rPr>
              <w:t>и</w:t>
            </w:r>
            <w:r>
              <w:rPr>
                <w:spacing w:val="-7"/>
                <w:sz w:val="18"/>
              </w:rPr>
              <w:t xml:space="preserve"> </w:t>
            </w:r>
            <w:r>
              <w:rPr>
                <w:sz w:val="18"/>
              </w:rPr>
              <w:t>инструментальной</w:t>
            </w:r>
            <w:r>
              <w:rPr>
                <w:spacing w:val="-8"/>
                <w:sz w:val="18"/>
              </w:rPr>
              <w:t xml:space="preserve"> </w:t>
            </w:r>
            <w:r>
              <w:rPr>
                <w:sz w:val="18"/>
              </w:rPr>
              <w:t>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8A520D" w:rsidRDefault="009056B2">
            <w:pPr>
              <w:pStyle w:val="TableParagraph"/>
              <w:spacing w:before="4" w:line="254" w:lineRule="auto"/>
              <w:ind w:left="169" w:right="192"/>
              <w:rPr>
                <w:sz w:val="18"/>
              </w:rPr>
            </w:pPr>
            <w:r>
              <w:rPr>
                <w:sz w:val="18"/>
              </w:rPr>
              <w:t>Сочинение рассказа, стихотворения под впечатлением от восприятия</w:t>
            </w:r>
            <w:r>
              <w:rPr>
                <w:spacing w:val="-12"/>
                <w:sz w:val="18"/>
              </w:rPr>
              <w:t xml:space="preserve"> </w:t>
            </w:r>
            <w:r>
              <w:rPr>
                <w:sz w:val="18"/>
              </w:rPr>
              <w:t>инструментального</w:t>
            </w:r>
            <w:r>
              <w:rPr>
                <w:spacing w:val="-11"/>
                <w:sz w:val="18"/>
              </w:rPr>
              <w:t xml:space="preserve"> </w:t>
            </w:r>
            <w:r>
              <w:rPr>
                <w:sz w:val="18"/>
              </w:rPr>
              <w:t>музыкального</w:t>
            </w:r>
            <w:r>
              <w:rPr>
                <w:spacing w:val="-11"/>
                <w:sz w:val="18"/>
              </w:rPr>
              <w:t xml:space="preserve"> </w:t>
            </w:r>
            <w:r>
              <w:rPr>
                <w:sz w:val="18"/>
              </w:rPr>
              <w:t>произведения. Рисование образов программной музыки.</w:t>
            </w:r>
          </w:p>
          <w:p w:rsidR="008A520D" w:rsidRDefault="009056B2">
            <w:pPr>
              <w:pStyle w:val="TableParagraph"/>
              <w:spacing w:before="1" w:line="254" w:lineRule="auto"/>
              <w:ind w:left="169"/>
              <w:rPr>
                <w:sz w:val="18"/>
              </w:rPr>
            </w:pPr>
            <w:r>
              <w:rPr>
                <w:sz w:val="18"/>
              </w:rPr>
              <w:t>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tc>
      </w:tr>
      <w:tr w:rsidR="008A520D">
        <w:trPr>
          <w:trHeight w:val="3989"/>
        </w:trPr>
        <w:tc>
          <w:tcPr>
            <w:tcW w:w="1268" w:type="dxa"/>
          </w:tcPr>
          <w:p w:rsidR="008A520D" w:rsidRDefault="009056B2">
            <w:pPr>
              <w:pStyle w:val="TableParagraph"/>
              <w:spacing w:before="119"/>
              <w:ind w:left="170"/>
              <w:rPr>
                <w:sz w:val="18"/>
              </w:rPr>
            </w:pPr>
            <w:r>
              <w:rPr>
                <w:spacing w:val="-5"/>
                <w:sz w:val="18"/>
              </w:rPr>
              <w:t>Б)</w:t>
            </w:r>
          </w:p>
          <w:p w:rsidR="008A520D" w:rsidRDefault="009056B2">
            <w:pPr>
              <w:pStyle w:val="TableParagraph"/>
              <w:spacing w:before="15"/>
              <w:ind w:left="170"/>
              <w:rPr>
                <w:sz w:val="18"/>
              </w:rPr>
            </w:pPr>
            <w:r>
              <w:rPr>
                <w:sz w:val="18"/>
              </w:rPr>
              <w:t>3—</w:t>
            </w:r>
            <w:r>
              <w:rPr>
                <w:spacing w:val="-10"/>
                <w:sz w:val="18"/>
              </w:rPr>
              <w:t>4</w:t>
            </w:r>
          </w:p>
          <w:p w:rsidR="008A520D" w:rsidRDefault="009056B2">
            <w:pPr>
              <w:pStyle w:val="TableParagraph"/>
              <w:spacing w:before="11" w:line="256" w:lineRule="auto"/>
              <w:ind w:left="170" w:right="422"/>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9" w:line="256" w:lineRule="auto"/>
              <w:ind w:left="169" w:right="399"/>
              <w:rPr>
                <w:sz w:val="18"/>
              </w:rPr>
            </w:pPr>
            <w:r>
              <w:rPr>
                <w:sz w:val="18"/>
              </w:rPr>
              <w:t>Музыка</w:t>
            </w:r>
            <w:r>
              <w:rPr>
                <w:spacing w:val="-12"/>
                <w:sz w:val="18"/>
              </w:rPr>
              <w:t xml:space="preserve"> </w:t>
            </w:r>
            <w:r>
              <w:rPr>
                <w:sz w:val="18"/>
              </w:rPr>
              <w:t xml:space="preserve">и </w:t>
            </w:r>
            <w:r>
              <w:rPr>
                <w:spacing w:val="-2"/>
                <w:sz w:val="18"/>
              </w:rPr>
              <w:t>живопись</w:t>
            </w:r>
          </w:p>
        </w:tc>
        <w:tc>
          <w:tcPr>
            <w:tcW w:w="2086" w:type="dxa"/>
          </w:tcPr>
          <w:p w:rsidR="008A520D" w:rsidRDefault="009056B2">
            <w:pPr>
              <w:pStyle w:val="TableParagraph"/>
              <w:spacing w:before="119" w:line="254" w:lineRule="auto"/>
              <w:ind w:left="169" w:right="103"/>
              <w:rPr>
                <w:sz w:val="18"/>
              </w:rPr>
            </w:pPr>
            <w:r>
              <w:rPr>
                <w:spacing w:val="-2"/>
                <w:sz w:val="18"/>
              </w:rPr>
              <w:t xml:space="preserve">Выразительные </w:t>
            </w:r>
            <w:r>
              <w:rPr>
                <w:sz w:val="18"/>
              </w:rPr>
              <w:t>средства</w:t>
            </w:r>
            <w:r>
              <w:rPr>
                <w:spacing w:val="-12"/>
                <w:sz w:val="18"/>
              </w:rPr>
              <w:t xml:space="preserve"> </w:t>
            </w:r>
            <w:r>
              <w:rPr>
                <w:sz w:val="18"/>
              </w:rPr>
              <w:t>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8A520D" w:rsidRDefault="009056B2">
            <w:pPr>
              <w:pStyle w:val="TableParagraph"/>
              <w:spacing w:before="8" w:line="254" w:lineRule="auto"/>
              <w:ind w:left="169" w:right="205"/>
              <w:rPr>
                <w:sz w:val="18"/>
              </w:rPr>
            </w:pPr>
            <w:r>
              <w:rPr>
                <w:sz w:val="18"/>
              </w:rPr>
              <w:t>Программная</w:t>
            </w:r>
            <w:r>
              <w:rPr>
                <w:spacing w:val="-12"/>
                <w:sz w:val="18"/>
              </w:rPr>
              <w:t xml:space="preserve"> </w:t>
            </w:r>
            <w:r>
              <w:rPr>
                <w:sz w:val="18"/>
              </w:rPr>
              <w:t xml:space="preserve">музыка. Импрессионизм (на примере творчества </w:t>
            </w:r>
            <w:r>
              <w:rPr>
                <w:spacing w:val="-2"/>
                <w:sz w:val="18"/>
              </w:rPr>
              <w:t>французских клавесинистов,</w:t>
            </w:r>
          </w:p>
          <w:p w:rsidR="008A520D" w:rsidRDefault="009056B2">
            <w:pPr>
              <w:pStyle w:val="TableParagraph"/>
              <w:spacing w:before="2" w:line="256" w:lineRule="auto"/>
              <w:ind w:left="169" w:right="602"/>
              <w:rPr>
                <w:sz w:val="18"/>
              </w:rPr>
            </w:pPr>
            <w:r>
              <w:rPr>
                <w:sz w:val="18"/>
              </w:rPr>
              <w:t>К. Дебюсси, А. К. Лядова</w:t>
            </w:r>
            <w:r>
              <w:rPr>
                <w:spacing w:val="-2"/>
                <w:sz w:val="18"/>
              </w:rPr>
              <w:t xml:space="preserve"> </w:t>
            </w:r>
            <w:r>
              <w:rPr>
                <w:sz w:val="18"/>
              </w:rPr>
              <w:t>и</w:t>
            </w:r>
            <w:r>
              <w:rPr>
                <w:spacing w:val="-1"/>
                <w:sz w:val="18"/>
              </w:rPr>
              <w:t xml:space="preserve"> </w:t>
            </w:r>
            <w:r>
              <w:rPr>
                <w:spacing w:val="-4"/>
                <w:sz w:val="18"/>
              </w:rPr>
              <w:t>др.)</w:t>
            </w:r>
          </w:p>
        </w:tc>
        <w:tc>
          <w:tcPr>
            <w:tcW w:w="5451" w:type="dxa"/>
          </w:tcPr>
          <w:p w:rsidR="008A520D" w:rsidRDefault="009056B2">
            <w:pPr>
              <w:pStyle w:val="TableParagraph"/>
              <w:spacing w:before="119" w:line="254" w:lineRule="auto"/>
              <w:ind w:left="169" w:right="192"/>
              <w:rPr>
                <w:sz w:val="18"/>
              </w:rPr>
            </w:pPr>
            <w:r>
              <w:rPr>
                <w:sz w:val="18"/>
              </w:rPr>
              <w:t>Знакомство с музыкальными произведениями программной музыки. Выявление интонаций изобразительного характера. Музыкальная</w:t>
            </w:r>
            <w:r>
              <w:rPr>
                <w:spacing w:val="-5"/>
                <w:sz w:val="18"/>
              </w:rPr>
              <w:t xml:space="preserve"> </w:t>
            </w:r>
            <w:r>
              <w:rPr>
                <w:sz w:val="18"/>
              </w:rPr>
              <w:t>викторина</w:t>
            </w:r>
            <w:r>
              <w:rPr>
                <w:spacing w:val="-7"/>
                <w:sz w:val="18"/>
              </w:rPr>
              <w:t xml:space="preserve"> </w:t>
            </w:r>
            <w:r>
              <w:rPr>
                <w:sz w:val="18"/>
              </w:rPr>
              <w:t>на</w:t>
            </w:r>
            <w:r>
              <w:rPr>
                <w:spacing w:val="-7"/>
                <w:sz w:val="18"/>
              </w:rPr>
              <w:t xml:space="preserve"> </w:t>
            </w:r>
            <w:r>
              <w:rPr>
                <w:sz w:val="18"/>
              </w:rPr>
              <w:t>знание</w:t>
            </w:r>
            <w:r>
              <w:rPr>
                <w:spacing w:val="-7"/>
                <w:sz w:val="18"/>
              </w:rPr>
              <w:t xml:space="preserve"> </w:t>
            </w:r>
            <w:r>
              <w:rPr>
                <w:sz w:val="18"/>
              </w:rPr>
              <w:t>музыки,</w:t>
            </w:r>
            <w:r>
              <w:rPr>
                <w:spacing w:val="-6"/>
                <w:sz w:val="18"/>
              </w:rPr>
              <w:t xml:space="preserve"> </w:t>
            </w:r>
            <w:r>
              <w:rPr>
                <w:sz w:val="18"/>
              </w:rPr>
              <w:t>названий</w:t>
            </w:r>
            <w:r>
              <w:rPr>
                <w:spacing w:val="-7"/>
                <w:sz w:val="18"/>
              </w:rPr>
              <w:t xml:space="preserve"> </w:t>
            </w:r>
            <w:r>
              <w:rPr>
                <w:sz w:val="18"/>
              </w:rPr>
              <w:t>и</w:t>
            </w:r>
            <w:r>
              <w:rPr>
                <w:spacing w:val="-6"/>
                <w:sz w:val="18"/>
              </w:rPr>
              <w:t xml:space="preserve"> </w:t>
            </w:r>
            <w:r>
              <w:rPr>
                <w:sz w:val="18"/>
              </w:rPr>
              <w:t>авторов изученных произведений.</w:t>
            </w:r>
          </w:p>
          <w:p w:rsidR="008A520D" w:rsidRDefault="009056B2">
            <w:pPr>
              <w:pStyle w:val="TableParagraph"/>
              <w:spacing w:before="4" w:line="254" w:lineRule="auto"/>
              <w:ind w:left="169" w:right="192"/>
              <w:rPr>
                <w:sz w:val="18"/>
              </w:rPr>
            </w:pPr>
            <w:r>
              <w:rPr>
                <w:sz w:val="18"/>
              </w:rPr>
              <w:t>Разучивание,</w:t>
            </w:r>
            <w:r>
              <w:rPr>
                <w:spacing w:val="-8"/>
                <w:sz w:val="18"/>
              </w:rPr>
              <w:t xml:space="preserve"> </w:t>
            </w:r>
            <w:r>
              <w:rPr>
                <w:sz w:val="18"/>
              </w:rPr>
              <w:t>исполнение</w:t>
            </w:r>
            <w:r>
              <w:rPr>
                <w:spacing w:val="-9"/>
                <w:sz w:val="18"/>
              </w:rPr>
              <w:t xml:space="preserve"> </w:t>
            </w:r>
            <w:r>
              <w:rPr>
                <w:sz w:val="18"/>
              </w:rPr>
              <w:t>песни</w:t>
            </w:r>
            <w:r>
              <w:rPr>
                <w:spacing w:val="-7"/>
                <w:sz w:val="18"/>
              </w:rPr>
              <w:t xml:space="preserve"> </w:t>
            </w:r>
            <w:r>
              <w:rPr>
                <w:sz w:val="18"/>
              </w:rPr>
              <w:t>с</w:t>
            </w:r>
            <w:r>
              <w:rPr>
                <w:spacing w:val="-9"/>
                <w:sz w:val="18"/>
              </w:rPr>
              <w:t xml:space="preserve"> </w:t>
            </w:r>
            <w:r>
              <w:rPr>
                <w:sz w:val="18"/>
              </w:rPr>
              <w:t>элементами</w:t>
            </w:r>
            <w:r>
              <w:rPr>
                <w:spacing w:val="-9"/>
                <w:sz w:val="18"/>
              </w:rPr>
              <w:t xml:space="preserve"> </w:t>
            </w:r>
            <w:r>
              <w:rPr>
                <w:sz w:val="18"/>
              </w:rPr>
              <w:t>изобразительности. Сочинение к ней ритмического и шумового аккомпанемента с целью усиления изобразительного эффекта.</w:t>
            </w:r>
          </w:p>
          <w:p w:rsidR="008A520D" w:rsidRDefault="009056B2">
            <w:pPr>
              <w:pStyle w:val="TableParagraph"/>
              <w:spacing w:before="2"/>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69"/>
              <w:rPr>
                <w:sz w:val="18"/>
              </w:rPr>
            </w:pPr>
            <w:r>
              <w:rPr>
                <w:sz w:val="18"/>
              </w:rPr>
              <w:t>Рисование</w:t>
            </w:r>
            <w:r>
              <w:rPr>
                <w:spacing w:val="-6"/>
                <w:sz w:val="18"/>
              </w:rPr>
              <w:t xml:space="preserve"> </w:t>
            </w:r>
            <w:r>
              <w:rPr>
                <w:sz w:val="18"/>
              </w:rPr>
              <w:t>под</w:t>
            </w:r>
            <w:r>
              <w:rPr>
                <w:spacing w:val="-5"/>
                <w:sz w:val="18"/>
              </w:rPr>
              <w:t xml:space="preserve"> </w:t>
            </w:r>
            <w:r>
              <w:rPr>
                <w:sz w:val="18"/>
              </w:rPr>
              <w:t>впечатлением</w:t>
            </w:r>
            <w:r>
              <w:rPr>
                <w:spacing w:val="-6"/>
                <w:sz w:val="18"/>
              </w:rPr>
              <w:t xml:space="preserve"> </w:t>
            </w:r>
            <w:r>
              <w:rPr>
                <w:sz w:val="18"/>
              </w:rPr>
              <w:t>от</w:t>
            </w:r>
            <w:r>
              <w:rPr>
                <w:spacing w:val="-5"/>
                <w:sz w:val="18"/>
              </w:rPr>
              <w:t xml:space="preserve"> </w:t>
            </w:r>
            <w:r>
              <w:rPr>
                <w:sz w:val="18"/>
              </w:rPr>
              <w:t>восприятия</w:t>
            </w:r>
            <w:r>
              <w:rPr>
                <w:spacing w:val="-6"/>
                <w:sz w:val="18"/>
              </w:rPr>
              <w:t xml:space="preserve"> </w:t>
            </w:r>
            <w:r>
              <w:rPr>
                <w:sz w:val="18"/>
              </w:rPr>
              <w:t>музыки</w:t>
            </w:r>
            <w:r>
              <w:rPr>
                <w:spacing w:val="-6"/>
                <w:sz w:val="18"/>
              </w:rPr>
              <w:t xml:space="preserve"> </w:t>
            </w:r>
            <w:r>
              <w:rPr>
                <w:sz w:val="18"/>
              </w:rPr>
              <w:t>программно- изобразительного характера.</w:t>
            </w:r>
          </w:p>
          <w:p w:rsidR="008A520D" w:rsidRDefault="009056B2">
            <w:pPr>
              <w:pStyle w:val="TableParagraph"/>
              <w:spacing w:line="254" w:lineRule="auto"/>
              <w:ind w:left="169" w:right="192"/>
              <w:rPr>
                <w:sz w:val="18"/>
              </w:rPr>
            </w:pPr>
            <w:r>
              <w:rPr>
                <w:sz w:val="18"/>
              </w:rPr>
              <w:t>Сочинение</w:t>
            </w:r>
            <w:r>
              <w:rPr>
                <w:spacing w:val="-12"/>
                <w:sz w:val="18"/>
              </w:rPr>
              <w:t xml:space="preserve"> </w:t>
            </w:r>
            <w:r>
              <w:rPr>
                <w:sz w:val="18"/>
              </w:rPr>
              <w:t>музыки,</w:t>
            </w:r>
            <w:r>
              <w:rPr>
                <w:spacing w:val="-11"/>
                <w:sz w:val="18"/>
              </w:rPr>
              <w:t xml:space="preserve"> </w:t>
            </w:r>
            <w:r>
              <w:rPr>
                <w:sz w:val="18"/>
              </w:rPr>
              <w:t>импровизация,</w:t>
            </w:r>
            <w:r>
              <w:rPr>
                <w:spacing w:val="-11"/>
                <w:sz w:val="18"/>
              </w:rPr>
              <w:t xml:space="preserve"> </w:t>
            </w:r>
            <w:r>
              <w:rPr>
                <w:sz w:val="18"/>
              </w:rPr>
              <w:t>озвучивание</w:t>
            </w:r>
            <w:r>
              <w:rPr>
                <w:spacing w:val="-9"/>
                <w:sz w:val="18"/>
              </w:rPr>
              <w:t xml:space="preserve"> </w:t>
            </w:r>
            <w:r>
              <w:rPr>
                <w:sz w:val="18"/>
              </w:rPr>
              <w:t xml:space="preserve">картин </w:t>
            </w:r>
            <w:r>
              <w:rPr>
                <w:spacing w:val="-2"/>
                <w:sz w:val="18"/>
              </w:rPr>
              <w:t>художников</w:t>
            </w:r>
          </w:p>
        </w:tc>
      </w:tr>
      <w:tr w:rsidR="008A520D">
        <w:trPr>
          <w:trHeight w:val="3328"/>
        </w:trPr>
        <w:tc>
          <w:tcPr>
            <w:tcW w:w="1268" w:type="dxa"/>
          </w:tcPr>
          <w:p w:rsidR="008A520D" w:rsidRDefault="009056B2">
            <w:pPr>
              <w:pStyle w:val="TableParagraph"/>
              <w:spacing w:before="120"/>
              <w:ind w:left="170"/>
              <w:rPr>
                <w:sz w:val="18"/>
              </w:rPr>
            </w:pPr>
            <w:r>
              <w:rPr>
                <w:spacing w:val="-5"/>
                <w:sz w:val="18"/>
              </w:rPr>
              <w:t>В)</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1" w:line="256" w:lineRule="auto"/>
              <w:ind w:left="170" w:right="422"/>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20" w:line="256" w:lineRule="auto"/>
              <w:ind w:left="169" w:right="399"/>
              <w:rPr>
                <w:sz w:val="18"/>
              </w:rPr>
            </w:pPr>
            <w:r>
              <w:rPr>
                <w:sz w:val="18"/>
              </w:rPr>
              <w:t>Музыка</w:t>
            </w:r>
            <w:r>
              <w:rPr>
                <w:spacing w:val="-12"/>
                <w:sz w:val="18"/>
              </w:rPr>
              <w:t xml:space="preserve"> </w:t>
            </w:r>
            <w:r>
              <w:rPr>
                <w:sz w:val="18"/>
              </w:rPr>
              <w:t xml:space="preserve">и </w:t>
            </w:r>
            <w:r>
              <w:rPr>
                <w:spacing w:val="-2"/>
                <w:sz w:val="18"/>
              </w:rPr>
              <w:t>театр</w:t>
            </w:r>
          </w:p>
        </w:tc>
        <w:tc>
          <w:tcPr>
            <w:tcW w:w="2086" w:type="dxa"/>
          </w:tcPr>
          <w:p w:rsidR="008A520D" w:rsidRDefault="009056B2">
            <w:pPr>
              <w:pStyle w:val="TableParagraph"/>
              <w:spacing w:before="120" w:line="254" w:lineRule="auto"/>
              <w:ind w:left="169" w:right="370"/>
              <w:rPr>
                <w:sz w:val="18"/>
              </w:rPr>
            </w:pPr>
            <w:r>
              <w:rPr>
                <w:sz w:val="18"/>
              </w:rPr>
              <w:t xml:space="preserve">Музыка к </w:t>
            </w:r>
            <w:r>
              <w:rPr>
                <w:spacing w:val="-2"/>
                <w:sz w:val="18"/>
              </w:rPr>
              <w:t xml:space="preserve">драматическому </w:t>
            </w:r>
            <w:r>
              <w:rPr>
                <w:sz w:val="18"/>
              </w:rPr>
              <w:t>спектаклю (на примере</w:t>
            </w:r>
            <w:r>
              <w:rPr>
                <w:spacing w:val="-12"/>
                <w:sz w:val="18"/>
              </w:rPr>
              <w:t xml:space="preserve"> </w:t>
            </w:r>
            <w:r>
              <w:rPr>
                <w:sz w:val="18"/>
              </w:rPr>
              <w:t>творчества Э. Грига, Л. ван Бетховена, А.</w:t>
            </w:r>
          </w:p>
          <w:p w:rsidR="008A520D" w:rsidRDefault="009056B2">
            <w:pPr>
              <w:pStyle w:val="TableParagraph"/>
              <w:spacing w:before="3"/>
              <w:ind w:left="169"/>
              <w:rPr>
                <w:sz w:val="18"/>
              </w:rPr>
            </w:pPr>
            <w:r>
              <w:rPr>
                <w:sz w:val="18"/>
              </w:rPr>
              <w:t>Г.</w:t>
            </w:r>
            <w:r>
              <w:rPr>
                <w:spacing w:val="-2"/>
                <w:sz w:val="18"/>
              </w:rPr>
              <w:t xml:space="preserve"> </w:t>
            </w:r>
            <w:r>
              <w:rPr>
                <w:sz w:val="18"/>
              </w:rPr>
              <w:t>Шнитке,</w:t>
            </w:r>
            <w:r>
              <w:rPr>
                <w:spacing w:val="-2"/>
                <w:sz w:val="18"/>
              </w:rPr>
              <w:t xml:space="preserve"> </w:t>
            </w:r>
            <w:r>
              <w:rPr>
                <w:spacing w:val="-5"/>
                <w:sz w:val="18"/>
              </w:rPr>
              <w:t>Д.</w:t>
            </w:r>
          </w:p>
          <w:p w:rsidR="008A520D" w:rsidRDefault="009056B2">
            <w:pPr>
              <w:pStyle w:val="TableParagraph"/>
              <w:spacing w:before="14" w:line="254" w:lineRule="auto"/>
              <w:ind w:left="169" w:right="370"/>
              <w:rPr>
                <w:sz w:val="18"/>
              </w:rPr>
            </w:pPr>
            <w:r>
              <w:rPr>
                <w:sz w:val="18"/>
              </w:rPr>
              <w:t>Д.</w:t>
            </w:r>
            <w:r>
              <w:rPr>
                <w:spacing w:val="-12"/>
                <w:sz w:val="18"/>
              </w:rPr>
              <w:t xml:space="preserve"> </w:t>
            </w:r>
            <w:r>
              <w:rPr>
                <w:sz w:val="18"/>
              </w:rPr>
              <w:t>Шостаковича</w:t>
            </w:r>
            <w:r>
              <w:rPr>
                <w:spacing w:val="-11"/>
                <w:sz w:val="18"/>
              </w:rPr>
              <w:t xml:space="preserve"> </w:t>
            </w:r>
            <w:r>
              <w:rPr>
                <w:sz w:val="18"/>
              </w:rPr>
              <w:t xml:space="preserve">и </w:t>
            </w:r>
            <w:r>
              <w:rPr>
                <w:spacing w:val="-2"/>
                <w:sz w:val="18"/>
              </w:rPr>
              <w:t>др.).</w:t>
            </w:r>
          </w:p>
          <w:p w:rsidR="008A520D" w:rsidRDefault="009056B2">
            <w:pPr>
              <w:pStyle w:val="TableParagraph"/>
              <w:spacing w:before="1" w:line="254" w:lineRule="auto"/>
              <w:ind w:left="169" w:right="501"/>
              <w:rPr>
                <w:sz w:val="18"/>
              </w:rPr>
            </w:pPr>
            <w:r>
              <w:rPr>
                <w:sz w:val="18"/>
              </w:rPr>
              <w:t>Единство</w:t>
            </w:r>
            <w:r>
              <w:rPr>
                <w:spacing w:val="-12"/>
                <w:sz w:val="18"/>
              </w:rPr>
              <w:t xml:space="preserve"> </w:t>
            </w:r>
            <w:r>
              <w:rPr>
                <w:sz w:val="18"/>
              </w:rPr>
              <w:t xml:space="preserve">музыки, </w:t>
            </w:r>
            <w:r>
              <w:rPr>
                <w:spacing w:val="-2"/>
                <w:sz w:val="18"/>
              </w:rPr>
              <w:t>драматургии, сценической живописи, хореографии</w:t>
            </w:r>
          </w:p>
        </w:tc>
        <w:tc>
          <w:tcPr>
            <w:tcW w:w="5451" w:type="dxa"/>
          </w:tcPr>
          <w:p w:rsidR="008A520D" w:rsidRDefault="009056B2">
            <w:pPr>
              <w:pStyle w:val="TableParagraph"/>
              <w:spacing w:before="120" w:line="256" w:lineRule="auto"/>
              <w:ind w:left="169"/>
              <w:rPr>
                <w:sz w:val="18"/>
              </w:rPr>
            </w:pPr>
            <w:r>
              <w:rPr>
                <w:sz w:val="18"/>
              </w:rPr>
              <w:t>Знакомство</w:t>
            </w:r>
            <w:r>
              <w:rPr>
                <w:spacing w:val="-7"/>
                <w:sz w:val="18"/>
              </w:rPr>
              <w:t xml:space="preserve"> </w:t>
            </w:r>
            <w:r>
              <w:rPr>
                <w:sz w:val="18"/>
              </w:rPr>
              <w:t>с</w:t>
            </w:r>
            <w:r>
              <w:rPr>
                <w:spacing w:val="-7"/>
                <w:sz w:val="18"/>
              </w:rPr>
              <w:t xml:space="preserve"> </w:t>
            </w:r>
            <w:r>
              <w:rPr>
                <w:sz w:val="18"/>
              </w:rPr>
              <w:t>образцами</w:t>
            </w:r>
            <w:r>
              <w:rPr>
                <w:spacing w:val="-7"/>
                <w:sz w:val="18"/>
              </w:rPr>
              <w:t xml:space="preserve"> </w:t>
            </w:r>
            <w:r>
              <w:rPr>
                <w:sz w:val="18"/>
              </w:rPr>
              <w:t>музыки,</w:t>
            </w:r>
            <w:r>
              <w:rPr>
                <w:spacing w:val="-7"/>
                <w:sz w:val="18"/>
              </w:rPr>
              <w:t xml:space="preserve"> </w:t>
            </w:r>
            <w:r>
              <w:rPr>
                <w:sz w:val="18"/>
              </w:rPr>
              <w:t>созданной</w:t>
            </w:r>
            <w:r>
              <w:rPr>
                <w:spacing w:val="-7"/>
                <w:sz w:val="18"/>
              </w:rPr>
              <w:t xml:space="preserve"> </w:t>
            </w:r>
            <w:r>
              <w:rPr>
                <w:sz w:val="18"/>
              </w:rPr>
              <w:t>отечественными</w:t>
            </w:r>
            <w:r>
              <w:rPr>
                <w:spacing w:val="-7"/>
                <w:sz w:val="18"/>
              </w:rPr>
              <w:t xml:space="preserve"> </w:t>
            </w:r>
            <w:r>
              <w:rPr>
                <w:sz w:val="18"/>
              </w:rPr>
              <w:t>и зарубежными композиторами для драматического театра.</w:t>
            </w:r>
          </w:p>
          <w:p w:rsidR="008A520D" w:rsidRDefault="009056B2">
            <w:pPr>
              <w:pStyle w:val="TableParagraph"/>
              <w:spacing w:line="254" w:lineRule="auto"/>
              <w:ind w:left="169"/>
              <w:rPr>
                <w:sz w:val="18"/>
              </w:rPr>
            </w:pPr>
            <w:r>
              <w:rPr>
                <w:sz w:val="18"/>
              </w:rPr>
              <w:t>Разучивание, исполнение песни из театральной постановки. Просмотр</w:t>
            </w:r>
            <w:r>
              <w:rPr>
                <w:spacing w:val="-6"/>
                <w:sz w:val="18"/>
              </w:rPr>
              <w:t xml:space="preserve"> </w:t>
            </w:r>
            <w:r>
              <w:rPr>
                <w:sz w:val="18"/>
              </w:rPr>
              <w:t>видеозаписи</w:t>
            </w:r>
            <w:r>
              <w:rPr>
                <w:spacing w:val="-6"/>
                <w:sz w:val="18"/>
              </w:rPr>
              <w:t xml:space="preserve"> </w:t>
            </w:r>
            <w:r>
              <w:rPr>
                <w:sz w:val="18"/>
              </w:rPr>
              <w:t>спектакля,</w:t>
            </w:r>
            <w:r>
              <w:rPr>
                <w:spacing w:val="-6"/>
                <w:sz w:val="18"/>
              </w:rPr>
              <w:t xml:space="preserve"> </w:t>
            </w:r>
            <w:r>
              <w:rPr>
                <w:sz w:val="18"/>
              </w:rPr>
              <w:t>в</w:t>
            </w:r>
            <w:r>
              <w:rPr>
                <w:spacing w:val="-6"/>
                <w:sz w:val="18"/>
              </w:rPr>
              <w:t xml:space="preserve"> </w:t>
            </w:r>
            <w:r>
              <w:rPr>
                <w:sz w:val="18"/>
              </w:rPr>
              <w:t>котором</w:t>
            </w:r>
            <w:r>
              <w:rPr>
                <w:spacing w:val="-6"/>
                <w:sz w:val="18"/>
              </w:rPr>
              <w:t xml:space="preserve"> </w:t>
            </w:r>
            <w:r>
              <w:rPr>
                <w:sz w:val="18"/>
              </w:rPr>
              <w:t>звучит</w:t>
            </w:r>
            <w:r>
              <w:rPr>
                <w:spacing w:val="-6"/>
                <w:sz w:val="18"/>
              </w:rPr>
              <w:t xml:space="preserve"> </w:t>
            </w:r>
            <w:r>
              <w:rPr>
                <w:sz w:val="18"/>
              </w:rPr>
              <w:t>данная</w:t>
            </w:r>
            <w:r>
              <w:rPr>
                <w:spacing w:val="-5"/>
                <w:sz w:val="18"/>
              </w:rPr>
              <w:t xml:space="preserve"> </w:t>
            </w:r>
            <w:r>
              <w:rPr>
                <w:sz w:val="18"/>
              </w:rPr>
              <w:t>песня. Музыкальная викторина на материале изученных фрагментов музыкальных спектаклей.</w:t>
            </w:r>
          </w:p>
          <w:p w:rsidR="008A520D" w:rsidRDefault="009056B2">
            <w:pPr>
              <w:pStyle w:val="TableParagraph"/>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3"/>
              <w:ind w:left="169"/>
              <w:rPr>
                <w:sz w:val="18"/>
              </w:rPr>
            </w:pPr>
            <w:r>
              <w:rPr>
                <w:sz w:val="18"/>
              </w:rPr>
              <w:t>Постановка</w:t>
            </w:r>
            <w:r>
              <w:rPr>
                <w:spacing w:val="-6"/>
                <w:sz w:val="18"/>
              </w:rPr>
              <w:t xml:space="preserve"> </w:t>
            </w:r>
            <w:r>
              <w:rPr>
                <w:sz w:val="18"/>
              </w:rPr>
              <w:t>музыкального</w:t>
            </w:r>
            <w:r>
              <w:rPr>
                <w:spacing w:val="-3"/>
                <w:sz w:val="18"/>
              </w:rPr>
              <w:t xml:space="preserve"> </w:t>
            </w:r>
            <w:r>
              <w:rPr>
                <w:spacing w:val="-2"/>
                <w:sz w:val="18"/>
              </w:rPr>
              <w:t>спектакля.</w:t>
            </w:r>
          </w:p>
          <w:p w:rsidR="008A520D" w:rsidRDefault="009056B2">
            <w:pPr>
              <w:pStyle w:val="TableParagraph"/>
              <w:spacing w:before="12" w:line="256" w:lineRule="auto"/>
              <w:ind w:left="169"/>
              <w:rPr>
                <w:sz w:val="18"/>
              </w:rPr>
            </w:pPr>
            <w:r>
              <w:rPr>
                <w:sz w:val="18"/>
              </w:rPr>
              <w:t>Посещение</w:t>
            </w:r>
            <w:r>
              <w:rPr>
                <w:spacing w:val="-8"/>
                <w:sz w:val="18"/>
              </w:rPr>
              <w:t xml:space="preserve"> </w:t>
            </w:r>
            <w:r>
              <w:rPr>
                <w:sz w:val="18"/>
              </w:rPr>
              <w:t>театра</w:t>
            </w:r>
            <w:r>
              <w:rPr>
                <w:spacing w:val="-8"/>
                <w:sz w:val="18"/>
              </w:rPr>
              <w:t xml:space="preserve"> </w:t>
            </w:r>
            <w:r>
              <w:rPr>
                <w:sz w:val="18"/>
              </w:rPr>
              <w:t>с</w:t>
            </w:r>
            <w:r>
              <w:rPr>
                <w:spacing w:val="-8"/>
                <w:sz w:val="18"/>
              </w:rPr>
              <w:t xml:space="preserve"> </w:t>
            </w:r>
            <w:r>
              <w:rPr>
                <w:sz w:val="18"/>
              </w:rPr>
              <w:t>последующим</w:t>
            </w:r>
            <w:r>
              <w:rPr>
                <w:spacing w:val="-8"/>
                <w:sz w:val="18"/>
              </w:rPr>
              <w:t xml:space="preserve"> </w:t>
            </w:r>
            <w:r>
              <w:rPr>
                <w:sz w:val="18"/>
              </w:rPr>
              <w:t>обсуждением</w:t>
            </w:r>
            <w:r>
              <w:rPr>
                <w:spacing w:val="-8"/>
                <w:sz w:val="18"/>
              </w:rPr>
              <w:t xml:space="preserve"> </w:t>
            </w:r>
            <w:r>
              <w:rPr>
                <w:sz w:val="18"/>
              </w:rPr>
              <w:t>(устно</w:t>
            </w:r>
            <w:r>
              <w:rPr>
                <w:spacing w:val="-6"/>
                <w:sz w:val="18"/>
              </w:rPr>
              <w:t xml:space="preserve"> </w:t>
            </w:r>
            <w:r>
              <w:rPr>
                <w:sz w:val="18"/>
              </w:rPr>
              <w:t>или письменно) роли музыки в данном спектакле.</w:t>
            </w:r>
          </w:p>
          <w:p w:rsidR="008A520D" w:rsidRDefault="009056B2">
            <w:pPr>
              <w:pStyle w:val="TableParagraph"/>
              <w:spacing w:line="254" w:lineRule="auto"/>
              <w:ind w:left="169"/>
              <w:rPr>
                <w:sz w:val="18"/>
              </w:rPr>
            </w:pPr>
            <w:r>
              <w:rPr>
                <w:sz w:val="18"/>
              </w:rPr>
              <w:t>Исследовательские</w:t>
            </w:r>
            <w:r>
              <w:rPr>
                <w:spacing w:val="-9"/>
                <w:sz w:val="18"/>
              </w:rPr>
              <w:t xml:space="preserve"> </w:t>
            </w:r>
            <w:r>
              <w:rPr>
                <w:sz w:val="18"/>
              </w:rPr>
              <w:t>проекты</w:t>
            </w:r>
            <w:r>
              <w:rPr>
                <w:spacing w:val="-9"/>
                <w:sz w:val="18"/>
              </w:rPr>
              <w:t xml:space="preserve"> </w:t>
            </w:r>
            <w:r>
              <w:rPr>
                <w:sz w:val="18"/>
              </w:rPr>
              <w:t>о</w:t>
            </w:r>
            <w:r>
              <w:rPr>
                <w:spacing w:val="-8"/>
                <w:sz w:val="18"/>
              </w:rPr>
              <w:t xml:space="preserve"> </w:t>
            </w:r>
            <w:r>
              <w:rPr>
                <w:sz w:val="18"/>
              </w:rPr>
              <w:t>музыке,</w:t>
            </w:r>
            <w:r>
              <w:rPr>
                <w:spacing w:val="-9"/>
                <w:sz w:val="18"/>
              </w:rPr>
              <w:t xml:space="preserve"> </w:t>
            </w:r>
            <w:r>
              <w:rPr>
                <w:sz w:val="18"/>
              </w:rPr>
              <w:t>созданной</w:t>
            </w:r>
            <w:r>
              <w:rPr>
                <w:spacing w:val="-9"/>
                <w:sz w:val="18"/>
              </w:rPr>
              <w:t xml:space="preserve"> </w:t>
            </w:r>
            <w:r>
              <w:rPr>
                <w:sz w:val="18"/>
              </w:rPr>
              <w:t>отечественными композиторами для театра</w:t>
            </w:r>
          </w:p>
        </w:tc>
      </w:tr>
      <w:tr w:rsidR="008A520D">
        <w:trPr>
          <w:trHeight w:val="2889"/>
        </w:trPr>
        <w:tc>
          <w:tcPr>
            <w:tcW w:w="1268" w:type="dxa"/>
          </w:tcPr>
          <w:p w:rsidR="008A520D" w:rsidRDefault="009056B2">
            <w:pPr>
              <w:pStyle w:val="TableParagraph"/>
              <w:spacing w:before="119"/>
              <w:ind w:left="170"/>
              <w:rPr>
                <w:sz w:val="18"/>
              </w:rPr>
            </w:pPr>
            <w:r>
              <w:rPr>
                <w:spacing w:val="-5"/>
                <w:sz w:val="18"/>
              </w:rPr>
              <w:t>Г)</w:t>
            </w:r>
          </w:p>
          <w:p w:rsidR="008A520D" w:rsidRDefault="009056B2">
            <w:pPr>
              <w:pStyle w:val="TableParagraph"/>
              <w:spacing w:before="14"/>
              <w:ind w:left="170"/>
              <w:rPr>
                <w:sz w:val="18"/>
              </w:rPr>
            </w:pPr>
            <w:r>
              <w:rPr>
                <w:sz w:val="18"/>
              </w:rPr>
              <w:t>3—</w:t>
            </w:r>
            <w:r>
              <w:rPr>
                <w:spacing w:val="-10"/>
                <w:sz w:val="18"/>
              </w:rPr>
              <w:t>4</w:t>
            </w:r>
          </w:p>
          <w:p w:rsidR="008A520D" w:rsidRDefault="009056B2">
            <w:pPr>
              <w:pStyle w:val="TableParagraph"/>
              <w:spacing w:before="15" w:line="254" w:lineRule="auto"/>
              <w:ind w:left="170" w:right="422"/>
              <w:rPr>
                <w:sz w:val="18"/>
              </w:rPr>
            </w:pPr>
            <w:r>
              <w:rPr>
                <w:spacing w:val="-2"/>
                <w:sz w:val="18"/>
              </w:rPr>
              <w:t xml:space="preserve">учебных </w:t>
            </w:r>
            <w:r>
              <w:rPr>
                <w:spacing w:val="-4"/>
                <w:sz w:val="18"/>
              </w:rPr>
              <w:t>часа</w:t>
            </w:r>
          </w:p>
        </w:tc>
        <w:tc>
          <w:tcPr>
            <w:tcW w:w="1337" w:type="dxa"/>
          </w:tcPr>
          <w:p w:rsidR="008A520D" w:rsidRDefault="009056B2">
            <w:pPr>
              <w:pStyle w:val="TableParagraph"/>
              <w:spacing w:before="119" w:line="256" w:lineRule="auto"/>
              <w:ind w:left="169" w:right="201"/>
              <w:rPr>
                <w:sz w:val="18"/>
              </w:rPr>
            </w:pPr>
            <w:r>
              <w:rPr>
                <w:spacing w:val="-2"/>
                <w:sz w:val="18"/>
              </w:rPr>
              <w:t xml:space="preserve">Музыка </w:t>
            </w:r>
            <w:r>
              <w:rPr>
                <w:sz w:val="18"/>
              </w:rPr>
              <w:t xml:space="preserve">кино и </w:t>
            </w:r>
            <w:r>
              <w:rPr>
                <w:spacing w:val="-2"/>
                <w:sz w:val="18"/>
              </w:rPr>
              <w:t>телевидения</w:t>
            </w:r>
          </w:p>
        </w:tc>
        <w:tc>
          <w:tcPr>
            <w:tcW w:w="2086" w:type="dxa"/>
          </w:tcPr>
          <w:p w:rsidR="008A520D" w:rsidRDefault="009056B2">
            <w:pPr>
              <w:pStyle w:val="TableParagraph"/>
              <w:spacing w:before="119" w:line="256" w:lineRule="auto"/>
              <w:ind w:left="169"/>
              <w:rPr>
                <w:sz w:val="18"/>
              </w:rPr>
            </w:pPr>
            <w:r>
              <w:rPr>
                <w:sz w:val="18"/>
              </w:rPr>
              <w:t>Музыка</w:t>
            </w:r>
            <w:r>
              <w:rPr>
                <w:spacing w:val="-12"/>
                <w:sz w:val="18"/>
              </w:rPr>
              <w:t xml:space="preserve"> </w:t>
            </w:r>
            <w:r>
              <w:rPr>
                <w:sz w:val="18"/>
              </w:rPr>
              <w:t>в</w:t>
            </w:r>
            <w:r>
              <w:rPr>
                <w:spacing w:val="-11"/>
                <w:sz w:val="18"/>
              </w:rPr>
              <w:t xml:space="preserve"> </w:t>
            </w:r>
            <w:r>
              <w:rPr>
                <w:sz w:val="18"/>
              </w:rPr>
              <w:t>немом</w:t>
            </w:r>
            <w:r>
              <w:rPr>
                <w:spacing w:val="-11"/>
                <w:sz w:val="18"/>
              </w:rPr>
              <w:t xml:space="preserve"> </w:t>
            </w:r>
            <w:r>
              <w:rPr>
                <w:sz w:val="18"/>
              </w:rPr>
              <w:t>и звуковом кино.</w:t>
            </w:r>
          </w:p>
          <w:p w:rsidR="008A520D" w:rsidRDefault="009056B2">
            <w:pPr>
              <w:pStyle w:val="TableParagraph"/>
              <w:spacing w:line="254" w:lineRule="auto"/>
              <w:ind w:left="169" w:right="145"/>
              <w:rPr>
                <w:sz w:val="18"/>
              </w:rPr>
            </w:pPr>
            <w:r>
              <w:rPr>
                <w:sz w:val="18"/>
              </w:rPr>
              <w:t>Внутрикадровая и закадровая музыка. Жанры</w:t>
            </w:r>
            <w:r>
              <w:rPr>
                <w:spacing w:val="-12"/>
                <w:sz w:val="18"/>
              </w:rPr>
              <w:t xml:space="preserve"> </w:t>
            </w:r>
            <w:r>
              <w:rPr>
                <w:sz w:val="18"/>
              </w:rPr>
              <w:t xml:space="preserve">фильма-оперы, </w:t>
            </w:r>
            <w:r>
              <w:rPr>
                <w:spacing w:val="-2"/>
                <w:sz w:val="18"/>
              </w:rPr>
              <w:t xml:space="preserve">фильма-балета, фильма-мюзикла, музыкального </w:t>
            </w:r>
            <w:r>
              <w:rPr>
                <w:sz w:val="18"/>
              </w:rPr>
              <w:t>мультфильма (на примере</w:t>
            </w:r>
            <w:r>
              <w:rPr>
                <w:spacing w:val="-12"/>
                <w:sz w:val="18"/>
              </w:rPr>
              <w:t xml:space="preserve"> </w:t>
            </w:r>
            <w:r>
              <w:rPr>
                <w:sz w:val="18"/>
              </w:rPr>
              <w:t>произведений Р. Роджерса, Ф. Лоу,</w:t>
            </w:r>
            <w:r>
              <w:rPr>
                <w:spacing w:val="40"/>
                <w:sz w:val="18"/>
              </w:rPr>
              <w:t xml:space="preserve"> </w:t>
            </w:r>
            <w:r>
              <w:rPr>
                <w:sz w:val="18"/>
              </w:rPr>
              <w:t>Г. Гладкова,</w:t>
            </w:r>
            <w:r w:rsidR="00FB7F74">
              <w:rPr>
                <w:sz w:val="18"/>
              </w:rPr>
              <w:t xml:space="preserve"> А.</w:t>
            </w:r>
            <w:r w:rsidR="00FB7F74">
              <w:rPr>
                <w:spacing w:val="-2"/>
                <w:sz w:val="18"/>
              </w:rPr>
              <w:t xml:space="preserve"> Шнитке)</w:t>
            </w:r>
          </w:p>
        </w:tc>
        <w:tc>
          <w:tcPr>
            <w:tcW w:w="5451" w:type="dxa"/>
          </w:tcPr>
          <w:p w:rsidR="008A520D" w:rsidRDefault="009056B2">
            <w:pPr>
              <w:pStyle w:val="TableParagraph"/>
              <w:spacing w:before="119" w:line="256" w:lineRule="auto"/>
              <w:ind w:left="169" w:right="619"/>
              <w:rPr>
                <w:sz w:val="18"/>
              </w:rPr>
            </w:pPr>
            <w:r>
              <w:rPr>
                <w:sz w:val="18"/>
              </w:rPr>
              <w:t>Знакомство</w:t>
            </w:r>
            <w:r>
              <w:rPr>
                <w:spacing w:val="-8"/>
                <w:sz w:val="18"/>
              </w:rPr>
              <w:t xml:space="preserve"> </w:t>
            </w:r>
            <w:r>
              <w:rPr>
                <w:sz w:val="18"/>
              </w:rPr>
              <w:t>с</w:t>
            </w:r>
            <w:r>
              <w:rPr>
                <w:spacing w:val="-9"/>
                <w:sz w:val="18"/>
              </w:rPr>
              <w:t xml:space="preserve"> </w:t>
            </w:r>
            <w:r>
              <w:rPr>
                <w:sz w:val="18"/>
              </w:rPr>
              <w:t>образцами</w:t>
            </w:r>
            <w:r>
              <w:rPr>
                <w:spacing w:val="-9"/>
                <w:sz w:val="18"/>
              </w:rPr>
              <w:t xml:space="preserve"> </w:t>
            </w:r>
            <w:r>
              <w:rPr>
                <w:sz w:val="18"/>
              </w:rPr>
              <w:t>киномузыки</w:t>
            </w:r>
            <w:r>
              <w:rPr>
                <w:spacing w:val="-9"/>
                <w:sz w:val="18"/>
              </w:rPr>
              <w:t xml:space="preserve"> </w:t>
            </w:r>
            <w:r>
              <w:rPr>
                <w:sz w:val="18"/>
              </w:rPr>
              <w:t>отечественных</w:t>
            </w:r>
            <w:r>
              <w:rPr>
                <w:spacing w:val="-9"/>
                <w:sz w:val="18"/>
              </w:rPr>
              <w:t xml:space="preserve"> </w:t>
            </w:r>
            <w:r>
              <w:rPr>
                <w:sz w:val="18"/>
              </w:rPr>
              <w:t>и зарубежных композиторов.</w:t>
            </w:r>
          </w:p>
          <w:p w:rsidR="008A520D" w:rsidRDefault="009056B2">
            <w:pPr>
              <w:pStyle w:val="TableParagraph"/>
              <w:spacing w:line="254" w:lineRule="auto"/>
              <w:ind w:left="169"/>
              <w:rPr>
                <w:sz w:val="18"/>
              </w:rPr>
            </w:pPr>
            <w:r>
              <w:rPr>
                <w:sz w:val="18"/>
              </w:rPr>
              <w:t>Просмотр</w:t>
            </w:r>
            <w:r>
              <w:rPr>
                <w:spacing w:val="-7"/>
                <w:sz w:val="18"/>
              </w:rPr>
              <w:t xml:space="preserve"> </w:t>
            </w:r>
            <w:r>
              <w:rPr>
                <w:sz w:val="18"/>
              </w:rPr>
              <w:t>фильмов</w:t>
            </w:r>
            <w:r>
              <w:rPr>
                <w:spacing w:val="-7"/>
                <w:sz w:val="18"/>
              </w:rPr>
              <w:t xml:space="preserve"> </w:t>
            </w:r>
            <w:r>
              <w:rPr>
                <w:sz w:val="18"/>
              </w:rPr>
              <w:t>с</w:t>
            </w:r>
            <w:r>
              <w:rPr>
                <w:spacing w:val="-7"/>
                <w:sz w:val="18"/>
              </w:rPr>
              <w:t xml:space="preserve"> </w:t>
            </w:r>
            <w:r>
              <w:rPr>
                <w:sz w:val="18"/>
              </w:rPr>
              <w:t>целью</w:t>
            </w:r>
            <w:r>
              <w:rPr>
                <w:spacing w:val="-7"/>
                <w:sz w:val="18"/>
              </w:rPr>
              <w:t xml:space="preserve"> </w:t>
            </w:r>
            <w:r>
              <w:rPr>
                <w:sz w:val="18"/>
              </w:rPr>
              <w:t>анализа</w:t>
            </w:r>
            <w:r>
              <w:rPr>
                <w:spacing w:val="-7"/>
                <w:sz w:val="18"/>
              </w:rPr>
              <w:t xml:space="preserve"> </w:t>
            </w:r>
            <w:r>
              <w:rPr>
                <w:sz w:val="18"/>
              </w:rPr>
              <w:t>выразительного</w:t>
            </w:r>
            <w:r>
              <w:rPr>
                <w:spacing w:val="-6"/>
                <w:sz w:val="18"/>
              </w:rPr>
              <w:t xml:space="preserve"> </w:t>
            </w:r>
            <w:r>
              <w:rPr>
                <w:sz w:val="18"/>
              </w:rPr>
              <w:t>эффекта, создаваемого музыкой.</w:t>
            </w:r>
          </w:p>
          <w:p w:rsidR="008A520D" w:rsidRDefault="009056B2">
            <w:pPr>
              <w:pStyle w:val="TableParagraph"/>
              <w:ind w:left="169"/>
              <w:rPr>
                <w:sz w:val="18"/>
              </w:rPr>
            </w:pPr>
            <w:r>
              <w:rPr>
                <w:sz w:val="18"/>
              </w:rPr>
              <w:t>Разучивание,</w:t>
            </w:r>
            <w:r>
              <w:rPr>
                <w:spacing w:val="-6"/>
                <w:sz w:val="18"/>
              </w:rPr>
              <w:t xml:space="preserve"> </w:t>
            </w:r>
            <w:r>
              <w:rPr>
                <w:sz w:val="18"/>
              </w:rPr>
              <w:t>исполнение</w:t>
            </w:r>
            <w:r>
              <w:rPr>
                <w:spacing w:val="-6"/>
                <w:sz w:val="18"/>
              </w:rPr>
              <w:t xml:space="preserve"> </w:t>
            </w:r>
            <w:r>
              <w:rPr>
                <w:sz w:val="18"/>
              </w:rPr>
              <w:t>песни</w:t>
            </w:r>
            <w:r>
              <w:rPr>
                <w:spacing w:val="-4"/>
                <w:sz w:val="18"/>
              </w:rPr>
              <w:t xml:space="preserve"> </w:t>
            </w:r>
            <w:r>
              <w:rPr>
                <w:sz w:val="18"/>
              </w:rPr>
              <w:t>из</w:t>
            </w:r>
            <w:r>
              <w:rPr>
                <w:spacing w:val="-5"/>
                <w:sz w:val="18"/>
              </w:rPr>
              <w:t xml:space="preserve"> </w:t>
            </w:r>
            <w:r>
              <w:rPr>
                <w:spacing w:val="-2"/>
                <w:sz w:val="18"/>
              </w:rPr>
              <w:t>фильма.</w:t>
            </w:r>
          </w:p>
          <w:p w:rsidR="008A520D" w:rsidRDefault="009056B2">
            <w:pPr>
              <w:pStyle w:val="TableParagraph"/>
              <w:spacing w:before="14"/>
              <w:ind w:left="169"/>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1" w:line="256" w:lineRule="auto"/>
              <w:ind w:left="169" w:right="619"/>
              <w:rPr>
                <w:sz w:val="18"/>
              </w:rPr>
            </w:pPr>
            <w:r>
              <w:rPr>
                <w:sz w:val="18"/>
              </w:rPr>
              <w:t>Создание</w:t>
            </w:r>
            <w:r>
              <w:rPr>
                <w:spacing w:val="-12"/>
                <w:sz w:val="18"/>
              </w:rPr>
              <w:t xml:space="preserve"> </w:t>
            </w:r>
            <w:r>
              <w:rPr>
                <w:sz w:val="18"/>
              </w:rPr>
              <w:t>любительского</w:t>
            </w:r>
            <w:r>
              <w:rPr>
                <w:spacing w:val="-11"/>
                <w:sz w:val="18"/>
              </w:rPr>
              <w:t xml:space="preserve"> </w:t>
            </w:r>
            <w:r>
              <w:rPr>
                <w:sz w:val="18"/>
              </w:rPr>
              <w:t>музыкального</w:t>
            </w:r>
            <w:r>
              <w:rPr>
                <w:spacing w:val="-11"/>
                <w:sz w:val="18"/>
              </w:rPr>
              <w:t xml:space="preserve"> </w:t>
            </w:r>
            <w:r>
              <w:rPr>
                <w:sz w:val="18"/>
              </w:rPr>
              <w:t>фильма. Переозвучка фрагмента мультфильма.</w:t>
            </w:r>
          </w:p>
          <w:p w:rsidR="008A520D" w:rsidRDefault="009056B2">
            <w:pPr>
              <w:pStyle w:val="TableParagraph"/>
              <w:spacing w:line="254" w:lineRule="auto"/>
              <w:ind w:left="169" w:right="192"/>
              <w:rPr>
                <w:sz w:val="18"/>
              </w:rPr>
            </w:pPr>
            <w:r>
              <w:rPr>
                <w:sz w:val="18"/>
              </w:rPr>
              <w:t>Просмотр</w:t>
            </w:r>
            <w:r>
              <w:rPr>
                <w:spacing w:val="-8"/>
                <w:sz w:val="18"/>
              </w:rPr>
              <w:t xml:space="preserve"> </w:t>
            </w:r>
            <w:r>
              <w:rPr>
                <w:sz w:val="18"/>
              </w:rPr>
              <w:t>фильма-оперы</w:t>
            </w:r>
            <w:r>
              <w:rPr>
                <w:spacing w:val="-9"/>
                <w:sz w:val="18"/>
              </w:rPr>
              <w:t xml:space="preserve"> </w:t>
            </w:r>
            <w:r>
              <w:rPr>
                <w:sz w:val="18"/>
              </w:rPr>
              <w:t>или</w:t>
            </w:r>
            <w:r>
              <w:rPr>
                <w:spacing w:val="-8"/>
                <w:sz w:val="18"/>
              </w:rPr>
              <w:t xml:space="preserve"> </w:t>
            </w:r>
            <w:r>
              <w:rPr>
                <w:sz w:val="18"/>
              </w:rPr>
              <w:t>фильма-балета.</w:t>
            </w:r>
            <w:r>
              <w:rPr>
                <w:spacing w:val="-8"/>
                <w:sz w:val="18"/>
              </w:rPr>
              <w:t xml:space="preserve"> </w:t>
            </w:r>
            <w:r>
              <w:rPr>
                <w:sz w:val="18"/>
              </w:rPr>
              <w:t>Аналитическое</w:t>
            </w:r>
            <w:r>
              <w:rPr>
                <w:spacing w:val="-8"/>
                <w:sz w:val="18"/>
              </w:rPr>
              <w:t xml:space="preserve"> </w:t>
            </w:r>
            <w:r>
              <w:rPr>
                <w:sz w:val="18"/>
              </w:rPr>
              <w:t>эссе с ответом на вопрос «В чём отличие видеозаписи музыкального спектакля от фильма-оперы (фильма-балета)?»</w:t>
            </w:r>
          </w:p>
        </w:tc>
      </w:tr>
    </w:tbl>
    <w:p w:rsidR="008A520D" w:rsidRDefault="008A520D">
      <w:pPr>
        <w:spacing w:line="254" w:lineRule="auto"/>
        <w:rPr>
          <w:sz w:val="18"/>
        </w:rPr>
        <w:sectPr w:rsidR="008A520D">
          <w:pgSz w:w="11910" w:h="16840"/>
          <w:pgMar w:top="1260" w:right="300" w:bottom="1160" w:left="740" w:header="0" w:footer="891" w:gutter="0"/>
          <w:cols w:space="720"/>
        </w:sectPr>
      </w:pPr>
    </w:p>
    <w:p w:rsidR="008A520D" w:rsidRDefault="008A520D">
      <w:pPr>
        <w:rPr>
          <w:sz w:val="18"/>
        </w:rPr>
        <w:sectPr w:rsidR="008A520D">
          <w:type w:val="continuous"/>
          <w:pgSz w:w="11910" w:h="16840"/>
          <w:pgMar w:top="1120" w:right="300" w:bottom="1160" w:left="740" w:header="0" w:footer="891" w:gutter="0"/>
          <w:cols w:space="720"/>
        </w:sectPr>
      </w:pPr>
    </w:p>
    <w:p w:rsidR="008A520D" w:rsidRDefault="009056B2">
      <w:pPr>
        <w:spacing w:before="76" w:after="3"/>
        <w:ind w:left="962"/>
        <w:rPr>
          <w:b/>
        </w:rPr>
      </w:pPr>
      <w:r>
        <w:rPr>
          <w:b/>
        </w:rPr>
        <w:lastRenderedPageBreak/>
        <w:t>МОДУЛЬ</w:t>
      </w:r>
      <w:r>
        <w:rPr>
          <w:b/>
          <w:spacing w:val="-9"/>
        </w:rPr>
        <w:t xml:space="preserve"> </w:t>
      </w:r>
      <w:r>
        <w:rPr>
          <w:b/>
        </w:rPr>
        <w:t>№</w:t>
      </w:r>
      <w:r>
        <w:rPr>
          <w:b/>
          <w:spacing w:val="-6"/>
        </w:rPr>
        <w:t xml:space="preserve"> </w:t>
      </w:r>
      <w:r>
        <w:rPr>
          <w:b/>
        </w:rPr>
        <w:t>9</w:t>
      </w:r>
      <w:r>
        <w:rPr>
          <w:b/>
          <w:spacing w:val="-5"/>
        </w:rPr>
        <w:t xml:space="preserve"> </w:t>
      </w:r>
      <w:r>
        <w:rPr>
          <w:b/>
        </w:rPr>
        <w:t>«СОВРЕМЕННАЯ</w:t>
      </w:r>
      <w:r>
        <w:rPr>
          <w:b/>
          <w:spacing w:val="-5"/>
        </w:rPr>
        <w:t xml:space="preserve"> </w:t>
      </w:r>
      <w:r>
        <w:rPr>
          <w:b/>
        </w:rPr>
        <w:t>МУЗЫКА:</w:t>
      </w:r>
      <w:r>
        <w:rPr>
          <w:b/>
          <w:spacing w:val="-7"/>
        </w:rPr>
        <w:t xml:space="preserve"> </w:t>
      </w:r>
      <w:r>
        <w:rPr>
          <w:b/>
        </w:rPr>
        <w:t>ОСНОВНЫЕ</w:t>
      </w:r>
      <w:r>
        <w:rPr>
          <w:b/>
          <w:spacing w:val="-4"/>
        </w:rPr>
        <w:t xml:space="preserve"> </w:t>
      </w:r>
      <w:r>
        <w:rPr>
          <w:b/>
        </w:rPr>
        <w:t>ЖАНРЫ</w:t>
      </w:r>
      <w:r>
        <w:rPr>
          <w:b/>
          <w:spacing w:val="-6"/>
        </w:rPr>
        <w:t xml:space="preserve"> </w:t>
      </w:r>
      <w:r>
        <w:rPr>
          <w:b/>
        </w:rPr>
        <w:t>И</w:t>
      </w:r>
      <w:r>
        <w:rPr>
          <w:b/>
          <w:spacing w:val="-6"/>
        </w:rPr>
        <w:t xml:space="preserve"> </w:t>
      </w:r>
      <w:r>
        <w:rPr>
          <w:b/>
          <w:spacing w:val="-2"/>
        </w:rPr>
        <w:t>НАПРАВЛЕНИЯ»</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359"/>
        <w:gridCol w:w="2087"/>
        <w:gridCol w:w="5416"/>
      </w:tblGrid>
      <w:tr w:rsidR="008A520D">
        <w:trPr>
          <w:trHeight w:val="640"/>
        </w:trPr>
        <w:tc>
          <w:tcPr>
            <w:tcW w:w="1268" w:type="dxa"/>
          </w:tcPr>
          <w:p w:rsidR="008A520D" w:rsidRDefault="009056B2">
            <w:pPr>
              <w:pStyle w:val="TableParagraph"/>
              <w:spacing w:before="69" w:line="254" w:lineRule="auto"/>
              <w:ind w:left="300" w:right="71" w:hanging="217"/>
              <w:rPr>
                <w:b/>
                <w:sz w:val="18"/>
              </w:rPr>
            </w:pPr>
            <w:r>
              <w:rPr>
                <w:b/>
                <w:spacing w:val="-4"/>
                <w:sz w:val="18"/>
              </w:rPr>
              <w:t>№</w:t>
            </w:r>
            <w:r>
              <w:rPr>
                <w:b/>
                <w:spacing w:val="-10"/>
                <w:sz w:val="18"/>
              </w:rPr>
              <w:t xml:space="preserve"> </w:t>
            </w:r>
            <w:r>
              <w:rPr>
                <w:b/>
                <w:spacing w:val="-4"/>
                <w:sz w:val="18"/>
              </w:rPr>
              <w:t>блока,</w:t>
            </w:r>
            <w:r>
              <w:rPr>
                <w:b/>
                <w:spacing w:val="-8"/>
                <w:sz w:val="18"/>
              </w:rPr>
              <w:t xml:space="preserve"> </w:t>
            </w:r>
            <w:r>
              <w:rPr>
                <w:b/>
                <w:spacing w:val="-4"/>
                <w:sz w:val="18"/>
              </w:rPr>
              <w:t xml:space="preserve">кол- </w:t>
            </w:r>
            <w:r>
              <w:rPr>
                <w:b/>
                <w:sz w:val="18"/>
              </w:rPr>
              <w:t>во</w:t>
            </w:r>
            <w:r>
              <w:rPr>
                <w:b/>
                <w:spacing w:val="-12"/>
                <w:sz w:val="18"/>
              </w:rPr>
              <w:t xml:space="preserve"> </w:t>
            </w:r>
            <w:r>
              <w:rPr>
                <w:b/>
                <w:sz w:val="18"/>
              </w:rPr>
              <w:t>часов</w:t>
            </w:r>
          </w:p>
        </w:tc>
        <w:tc>
          <w:tcPr>
            <w:tcW w:w="1359" w:type="dxa"/>
          </w:tcPr>
          <w:p w:rsidR="008A520D" w:rsidRDefault="009056B2">
            <w:pPr>
              <w:pStyle w:val="TableParagraph"/>
              <w:spacing w:before="69"/>
              <w:ind w:left="445"/>
              <w:rPr>
                <w:b/>
                <w:sz w:val="18"/>
              </w:rPr>
            </w:pPr>
            <w:r>
              <w:rPr>
                <w:b/>
                <w:spacing w:val="-4"/>
                <w:sz w:val="18"/>
              </w:rPr>
              <w:t>Темы</w:t>
            </w:r>
          </w:p>
        </w:tc>
        <w:tc>
          <w:tcPr>
            <w:tcW w:w="2087" w:type="dxa"/>
          </w:tcPr>
          <w:p w:rsidR="008A520D" w:rsidRDefault="009056B2">
            <w:pPr>
              <w:pStyle w:val="TableParagraph"/>
              <w:spacing w:before="69"/>
              <w:ind w:left="541"/>
              <w:rPr>
                <w:b/>
                <w:sz w:val="18"/>
              </w:rPr>
            </w:pPr>
            <w:r>
              <w:rPr>
                <w:b/>
                <w:spacing w:val="-2"/>
                <w:sz w:val="18"/>
              </w:rPr>
              <w:t>Содержание</w:t>
            </w:r>
          </w:p>
        </w:tc>
        <w:tc>
          <w:tcPr>
            <w:tcW w:w="5416" w:type="dxa"/>
          </w:tcPr>
          <w:p w:rsidR="008A520D" w:rsidRDefault="009056B2">
            <w:pPr>
              <w:pStyle w:val="TableParagraph"/>
              <w:spacing w:before="69"/>
              <w:ind w:left="1320"/>
              <w:rPr>
                <w:b/>
                <w:sz w:val="18"/>
              </w:rPr>
            </w:pPr>
            <w:r>
              <w:rPr>
                <w:b/>
                <w:sz w:val="18"/>
              </w:rPr>
              <w:t>Виды</w:t>
            </w:r>
            <w:r>
              <w:rPr>
                <w:b/>
                <w:spacing w:val="-7"/>
                <w:sz w:val="18"/>
              </w:rPr>
              <w:t xml:space="preserve"> </w:t>
            </w:r>
            <w:r>
              <w:rPr>
                <w:b/>
                <w:sz w:val="18"/>
              </w:rPr>
              <w:t>деятельности</w:t>
            </w:r>
            <w:r>
              <w:rPr>
                <w:b/>
                <w:spacing w:val="-3"/>
                <w:sz w:val="18"/>
              </w:rPr>
              <w:t xml:space="preserve"> </w:t>
            </w:r>
            <w:r>
              <w:rPr>
                <w:b/>
                <w:spacing w:val="-2"/>
                <w:sz w:val="18"/>
              </w:rPr>
              <w:t>обучающихся</w:t>
            </w:r>
          </w:p>
        </w:tc>
      </w:tr>
      <w:tr w:rsidR="008A520D">
        <w:trPr>
          <w:trHeight w:val="2889"/>
        </w:trPr>
        <w:tc>
          <w:tcPr>
            <w:tcW w:w="1268" w:type="dxa"/>
          </w:tcPr>
          <w:p w:rsidR="008A520D" w:rsidRDefault="009056B2">
            <w:pPr>
              <w:pStyle w:val="TableParagraph"/>
              <w:spacing w:before="119"/>
              <w:ind w:left="167"/>
              <w:rPr>
                <w:sz w:val="18"/>
              </w:rPr>
            </w:pPr>
            <w:r>
              <w:rPr>
                <w:spacing w:val="-5"/>
                <w:sz w:val="18"/>
              </w:rPr>
              <w:t>А)</w:t>
            </w:r>
          </w:p>
          <w:p w:rsidR="008A520D" w:rsidRDefault="009056B2">
            <w:pPr>
              <w:pStyle w:val="TableParagraph"/>
              <w:spacing w:before="14"/>
              <w:ind w:left="167"/>
              <w:rPr>
                <w:sz w:val="18"/>
              </w:rPr>
            </w:pPr>
            <w:r>
              <w:rPr>
                <w:sz w:val="18"/>
              </w:rPr>
              <w:t>3—</w:t>
            </w:r>
            <w:r>
              <w:rPr>
                <w:spacing w:val="-10"/>
                <w:sz w:val="18"/>
              </w:rPr>
              <w:t>4</w:t>
            </w:r>
          </w:p>
          <w:p w:rsidR="008A520D" w:rsidRDefault="009056B2">
            <w:pPr>
              <w:pStyle w:val="TableParagraph"/>
              <w:spacing w:before="14" w:line="254" w:lineRule="auto"/>
              <w:ind w:left="167" w:right="425"/>
              <w:rPr>
                <w:sz w:val="18"/>
              </w:rPr>
            </w:pPr>
            <w:r>
              <w:rPr>
                <w:spacing w:val="-2"/>
                <w:sz w:val="18"/>
              </w:rPr>
              <w:t xml:space="preserve">учебных </w:t>
            </w:r>
            <w:r>
              <w:rPr>
                <w:spacing w:val="-4"/>
                <w:sz w:val="18"/>
              </w:rPr>
              <w:t>часа</w:t>
            </w:r>
          </w:p>
        </w:tc>
        <w:tc>
          <w:tcPr>
            <w:tcW w:w="1359" w:type="dxa"/>
          </w:tcPr>
          <w:p w:rsidR="008A520D" w:rsidRDefault="009056B2">
            <w:pPr>
              <w:pStyle w:val="TableParagraph"/>
              <w:spacing w:before="119"/>
              <w:ind w:left="167"/>
              <w:rPr>
                <w:sz w:val="18"/>
              </w:rPr>
            </w:pPr>
            <w:r>
              <w:rPr>
                <w:spacing w:val="-4"/>
                <w:sz w:val="18"/>
              </w:rPr>
              <w:t>Джаз</w:t>
            </w:r>
          </w:p>
        </w:tc>
        <w:tc>
          <w:tcPr>
            <w:tcW w:w="2087" w:type="dxa"/>
          </w:tcPr>
          <w:p w:rsidR="008A520D" w:rsidRDefault="009056B2">
            <w:pPr>
              <w:pStyle w:val="TableParagraph"/>
              <w:spacing w:before="119" w:line="254" w:lineRule="auto"/>
              <w:ind w:left="167" w:right="176"/>
              <w:rPr>
                <w:sz w:val="18"/>
              </w:rPr>
            </w:pPr>
            <w:r>
              <w:rPr>
                <w:sz w:val="18"/>
              </w:rPr>
              <w:t>Джаз — основа популярной музыки XX</w:t>
            </w:r>
            <w:r>
              <w:rPr>
                <w:spacing w:val="-12"/>
                <w:sz w:val="18"/>
              </w:rPr>
              <w:t xml:space="preserve"> </w:t>
            </w:r>
            <w:r>
              <w:rPr>
                <w:sz w:val="18"/>
              </w:rPr>
              <w:t>века.</w:t>
            </w:r>
            <w:r>
              <w:rPr>
                <w:spacing w:val="-11"/>
                <w:sz w:val="18"/>
              </w:rPr>
              <w:t xml:space="preserve"> </w:t>
            </w:r>
            <w:r>
              <w:rPr>
                <w:sz w:val="18"/>
              </w:rPr>
              <w:t>Особенности джазового языка и стиля (свинг,</w:t>
            </w:r>
            <w:r>
              <w:rPr>
                <w:spacing w:val="40"/>
                <w:sz w:val="18"/>
              </w:rPr>
              <w:t xml:space="preserve"> </w:t>
            </w:r>
            <w:r>
              <w:rPr>
                <w:sz w:val="18"/>
              </w:rPr>
              <w:t xml:space="preserve">синкопы, ударные и </w:t>
            </w:r>
            <w:r>
              <w:rPr>
                <w:spacing w:val="-2"/>
                <w:sz w:val="18"/>
              </w:rPr>
              <w:t>духовые</w:t>
            </w:r>
            <w:r>
              <w:rPr>
                <w:spacing w:val="80"/>
                <w:sz w:val="18"/>
              </w:rPr>
              <w:t xml:space="preserve"> </w:t>
            </w:r>
            <w:r>
              <w:rPr>
                <w:spacing w:val="-2"/>
                <w:sz w:val="18"/>
              </w:rPr>
              <w:t>инструменты,</w:t>
            </w:r>
          </w:p>
          <w:p w:rsidR="008A520D" w:rsidRDefault="009056B2">
            <w:pPr>
              <w:pStyle w:val="TableParagraph"/>
              <w:spacing w:before="7" w:line="254" w:lineRule="auto"/>
              <w:ind w:left="167" w:right="265"/>
              <w:rPr>
                <w:sz w:val="18"/>
              </w:rPr>
            </w:pPr>
            <w:r>
              <w:rPr>
                <w:spacing w:val="-2"/>
                <w:sz w:val="18"/>
              </w:rPr>
              <w:t xml:space="preserve">вопросо-ответная </w:t>
            </w:r>
            <w:r>
              <w:rPr>
                <w:sz w:val="18"/>
              </w:rPr>
              <w:t>структура мотивов, гармоническая</w:t>
            </w:r>
            <w:r>
              <w:rPr>
                <w:spacing w:val="-12"/>
                <w:sz w:val="18"/>
              </w:rPr>
              <w:t xml:space="preserve"> </w:t>
            </w:r>
            <w:r>
              <w:rPr>
                <w:sz w:val="18"/>
              </w:rPr>
              <w:t xml:space="preserve">сетка, </w:t>
            </w:r>
            <w:r>
              <w:rPr>
                <w:spacing w:val="-2"/>
                <w:sz w:val="18"/>
              </w:rPr>
              <w:t>импровизация)</w:t>
            </w:r>
          </w:p>
        </w:tc>
        <w:tc>
          <w:tcPr>
            <w:tcW w:w="5416" w:type="dxa"/>
          </w:tcPr>
          <w:p w:rsidR="008A520D" w:rsidRDefault="009056B2">
            <w:pPr>
              <w:pStyle w:val="TableParagraph"/>
              <w:spacing w:before="119" w:line="256" w:lineRule="auto"/>
              <w:ind w:left="166"/>
              <w:rPr>
                <w:sz w:val="18"/>
              </w:rPr>
            </w:pPr>
            <w:r>
              <w:rPr>
                <w:sz w:val="18"/>
              </w:rPr>
              <w:t>Знакомство с различными джазовыми музыкальными композициями</w:t>
            </w:r>
            <w:r>
              <w:rPr>
                <w:spacing w:val="-8"/>
                <w:sz w:val="18"/>
              </w:rPr>
              <w:t xml:space="preserve"> </w:t>
            </w:r>
            <w:r>
              <w:rPr>
                <w:sz w:val="18"/>
              </w:rPr>
              <w:t>и</w:t>
            </w:r>
            <w:r>
              <w:rPr>
                <w:spacing w:val="-8"/>
                <w:sz w:val="18"/>
              </w:rPr>
              <w:t xml:space="preserve"> </w:t>
            </w:r>
            <w:r>
              <w:rPr>
                <w:sz w:val="18"/>
              </w:rPr>
              <w:t>направлениями</w:t>
            </w:r>
            <w:r>
              <w:rPr>
                <w:spacing w:val="-8"/>
                <w:sz w:val="18"/>
              </w:rPr>
              <w:t xml:space="preserve"> </w:t>
            </w:r>
            <w:r>
              <w:rPr>
                <w:sz w:val="18"/>
              </w:rPr>
              <w:t>(регтайм,</w:t>
            </w:r>
            <w:r>
              <w:rPr>
                <w:spacing w:val="-8"/>
                <w:sz w:val="18"/>
              </w:rPr>
              <w:t xml:space="preserve"> </w:t>
            </w:r>
            <w:r>
              <w:rPr>
                <w:sz w:val="18"/>
              </w:rPr>
              <w:t>биг-бэнд,</w:t>
            </w:r>
            <w:r>
              <w:rPr>
                <w:spacing w:val="-7"/>
                <w:sz w:val="18"/>
              </w:rPr>
              <w:t xml:space="preserve"> </w:t>
            </w:r>
            <w:r>
              <w:rPr>
                <w:sz w:val="18"/>
              </w:rPr>
              <w:t>блюз). Определение на слух:</w:t>
            </w:r>
          </w:p>
          <w:p w:rsidR="008A520D" w:rsidRDefault="009056B2">
            <w:pPr>
              <w:pStyle w:val="TableParagraph"/>
              <w:numPr>
                <w:ilvl w:val="0"/>
                <w:numId w:val="50"/>
              </w:numPr>
              <w:tabs>
                <w:tab w:val="left" w:pos="392"/>
              </w:tabs>
              <w:spacing w:line="203" w:lineRule="exact"/>
              <w:ind w:left="391"/>
              <w:rPr>
                <w:sz w:val="18"/>
              </w:rPr>
            </w:pPr>
            <w:r>
              <w:rPr>
                <w:sz w:val="18"/>
              </w:rPr>
              <w:t>принадлежности</w:t>
            </w:r>
            <w:r>
              <w:rPr>
                <w:spacing w:val="-4"/>
                <w:sz w:val="18"/>
              </w:rPr>
              <w:t xml:space="preserve"> </w:t>
            </w:r>
            <w:r>
              <w:rPr>
                <w:sz w:val="18"/>
              </w:rPr>
              <w:t>к</w:t>
            </w:r>
            <w:r>
              <w:rPr>
                <w:spacing w:val="-4"/>
                <w:sz w:val="18"/>
              </w:rPr>
              <w:t xml:space="preserve"> </w:t>
            </w:r>
            <w:r>
              <w:rPr>
                <w:sz w:val="18"/>
              </w:rPr>
              <w:t>джазовой</w:t>
            </w:r>
            <w:r>
              <w:rPr>
                <w:spacing w:val="-5"/>
                <w:sz w:val="18"/>
              </w:rPr>
              <w:t xml:space="preserve"> </w:t>
            </w:r>
            <w:r>
              <w:rPr>
                <w:sz w:val="18"/>
              </w:rPr>
              <w:t>или</w:t>
            </w:r>
            <w:r>
              <w:rPr>
                <w:spacing w:val="-4"/>
                <w:sz w:val="18"/>
              </w:rPr>
              <w:t xml:space="preserve"> </w:t>
            </w:r>
            <w:r>
              <w:rPr>
                <w:sz w:val="18"/>
              </w:rPr>
              <w:t>классической</w:t>
            </w:r>
            <w:r>
              <w:rPr>
                <w:spacing w:val="-4"/>
                <w:sz w:val="18"/>
              </w:rPr>
              <w:t xml:space="preserve"> </w:t>
            </w:r>
            <w:r>
              <w:rPr>
                <w:spacing w:val="-2"/>
                <w:sz w:val="18"/>
              </w:rPr>
              <w:t>музыке;</w:t>
            </w:r>
          </w:p>
          <w:p w:rsidR="008A520D" w:rsidRDefault="009056B2">
            <w:pPr>
              <w:pStyle w:val="TableParagraph"/>
              <w:numPr>
                <w:ilvl w:val="0"/>
                <w:numId w:val="50"/>
              </w:numPr>
              <w:tabs>
                <w:tab w:val="left" w:pos="392"/>
              </w:tabs>
              <w:spacing w:before="14" w:line="256" w:lineRule="auto"/>
              <w:ind w:right="1277" w:firstLine="0"/>
              <w:rPr>
                <w:sz w:val="18"/>
              </w:rPr>
            </w:pPr>
            <w:r>
              <w:rPr>
                <w:sz w:val="18"/>
              </w:rPr>
              <w:t>исполнительского</w:t>
            </w:r>
            <w:r>
              <w:rPr>
                <w:spacing w:val="-10"/>
                <w:sz w:val="18"/>
              </w:rPr>
              <w:t xml:space="preserve"> </w:t>
            </w:r>
            <w:r>
              <w:rPr>
                <w:sz w:val="18"/>
              </w:rPr>
              <w:t>состава</w:t>
            </w:r>
            <w:r>
              <w:rPr>
                <w:spacing w:val="-12"/>
                <w:sz w:val="18"/>
              </w:rPr>
              <w:t xml:space="preserve"> </w:t>
            </w:r>
            <w:r>
              <w:rPr>
                <w:sz w:val="18"/>
              </w:rPr>
              <w:t>(манера</w:t>
            </w:r>
            <w:r>
              <w:rPr>
                <w:spacing w:val="-11"/>
                <w:sz w:val="18"/>
              </w:rPr>
              <w:t xml:space="preserve"> </w:t>
            </w:r>
            <w:r>
              <w:rPr>
                <w:sz w:val="18"/>
              </w:rPr>
              <w:t>пения,</w:t>
            </w:r>
            <w:r>
              <w:rPr>
                <w:spacing w:val="-11"/>
                <w:sz w:val="18"/>
              </w:rPr>
              <w:t xml:space="preserve"> </w:t>
            </w:r>
            <w:r>
              <w:rPr>
                <w:sz w:val="18"/>
              </w:rPr>
              <w:t xml:space="preserve">состав </w:t>
            </w:r>
            <w:r>
              <w:rPr>
                <w:spacing w:val="-2"/>
                <w:sz w:val="18"/>
              </w:rPr>
              <w:t>инструментов).</w:t>
            </w:r>
          </w:p>
          <w:p w:rsidR="008A520D" w:rsidRDefault="009056B2">
            <w:pPr>
              <w:pStyle w:val="TableParagraph"/>
              <w:spacing w:line="256" w:lineRule="auto"/>
              <w:ind w:left="166" w:right="471"/>
              <w:jc w:val="both"/>
              <w:rPr>
                <w:sz w:val="18"/>
              </w:rPr>
            </w:pPr>
            <w:r>
              <w:rPr>
                <w:sz w:val="18"/>
              </w:rPr>
              <w:t>Разучивание,</w:t>
            </w:r>
            <w:r>
              <w:rPr>
                <w:spacing w:val="-8"/>
                <w:sz w:val="18"/>
              </w:rPr>
              <w:t xml:space="preserve"> </w:t>
            </w:r>
            <w:r>
              <w:rPr>
                <w:sz w:val="18"/>
              </w:rPr>
              <w:t>исполнение</w:t>
            </w:r>
            <w:r>
              <w:rPr>
                <w:spacing w:val="-9"/>
                <w:sz w:val="18"/>
              </w:rPr>
              <w:t xml:space="preserve"> </w:t>
            </w:r>
            <w:r>
              <w:rPr>
                <w:sz w:val="18"/>
              </w:rPr>
              <w:t>одной</w:t>
            </w:r>
            <w:r>
              <w:rPr>
                <w:spacing w:val="-9"/>
                <w:sz w:val="18"/>
              </w:rPr>
              <w:t xml:space="preserve"> </w:t>
            </w:r>
            <w:r>
              <w:rPr>
                <w:sz w:val="18"/>
              </w:rPr>
              <w:t>из</w:t>
            </w:r>
            <w:r>
              <w:rPr>
                <w:spacing w:val="-6"/>
                <w:sz w:val="18"/>
              </w:rPr>
              <w:t xml:space="preserve"> </w:t>
            </w:r>
            <w:r>
              <w:rPr>
                <w:sz w:val="18"/>
              </w:rPr>
              <w:t>«вечнозелёных»</w:t>
            </w:r>
            <w:r>
              <w:rPr>
                <w:spacing w:val="-12"/>
                <w:sz w:val="18"/>
              </w:rPr>
              <w:t xml:space="preserve"> </w:t>
            </w:r>
            <w:r>
              <w:rPr>
                <w:sz w:val="18"/>
              </w:rPr>
              <w:t>джазовых тем.</w:t>
            </w:r>
            <w:r>
              <w:rPr>
                <w:spacing w:val="-3"/>
                <w:sz w:val="18"/>
              </w:rPr>
              <w:t xml:space="preserve"> </w:t>
            </w:r>
            <w:r>
              <w:rPr>
                <w:sz w:val="18"/>
              </w:rPr>
              <w:t>Элементы</w:t>
            </w:r>
            <w:r>
              <w:rPr>
                <w:spacing w:val="-4"/>
                <w:sz w:val="18"/>
              </w:rPr>
              <w:t xml:space="preserve"> </w:t>
            </w:r>
            <w:r>
              <w:rPr>
                <w:sz w:val="18"/>
              </w:rPr>
              <w:t>ритмической</w:t>
            </w:r>
            <w:r>
              <w:rPr>
                <w:spacing w:val="-4"/>
                <w:sz w:val="18"/>
              </w:rPr>
              <w:t xml:space="preserve"> </w:t>
            </w:r>
            <w:r>
              <w:rPr>
                <w:sz w:val="18"/>
              </w:rPr>
              <w:t>и</w:t>
            </w:r>
            <w:r>
              <w:rPr>
                <w:spacing w:val="-3"/>
                <w:sz w:val="18"/>
              </w:rPr>
              <w:t xml:space="preserve"> </w:t>
            </w:r>
            <w:r>
              <w:rPr>
                <w:sz w:val="18"/>
              </w:rPr>
              <w:t>вокальной</w:t>
            </w:r>
            <w:r>
              <w:rPr>
                <w:spacing w:val="-4"/>
                <w:sz w:val="18"/>
              </w:rPr>
              <w:t xml:space="preserve"> </w:t>
            </w:r>
            <w:r>
              <w:rPr>
                <w:sz w:val="18"/>
              </w:rPr>
              <w:t>импровизации на</w:t>
            </w:r>
            <w:r>
              <w:rPr>
                <w:spacing w:val="-4"/>
                <w:sz w:val="18"/>
              </w:rPr>
              <w:t xml:space="preserve"> </w:t>
            </w:r>
            <w:r>
              <w:rPr>
                <w:sz w:val="18"/>
              </w:rPr>
              <w:t xml:space="preserve">её </w:t>
            </w:r>
            <w:r>
              <w:rPr>
                <w:spacing w:val="-2"/>
                <w:sz w:val="18"/>
              </w:rPr>
              <w:t>основе.</w:t>
            </w:r>
          </w:p>
          <w:p w:rsidR="008A520D" w:rsidRDefault="009056B2">
            <w:pPr>
              <w:pStyle w:val="TableParagraph"/>
              <w:spacing w:line="203" w:lineRule="exact"/>
              <w:ind w:left="166"/>
              <w:jc w:val="both"/>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0"/>
              <w:ind w:left="166"/>
              <w:jc w:val="both"/>
              <w:rPr>
                <w:sz w:val="18"/>
              </w:rPr>
            </w:pPr>
            <w:r>
              <w:rPr>
                <w:sz w:val="18"/>
              </w:rPr>
              <w:t>Сочинение</w:t>
            </w:r>
            <w:r>
              <w:rPr>
                <w:spacing w:val="-6"/>
                <w:sz w:val="18"/>
              </w:rPr>
              <w:t xml:space="preserve"> </w:t>
            </w:r>
            <w:r>
              <w:rPr>
                <w:spacing w:val="-2"/>
                <w:sz w:val="18"/>
              </w:rPr>
              <w:t>блюза.</w:t>
            </w:r>
          </w:p>
          <w:p w:rsidR="008A520D" w:rsidRDefault="009056B2">
            <w:pPr>
              <w:pStyle w:val="TableParagraph"/>
              <w:spacing w:before="14"/>
              <w:ind w:left="166"/>
              <w:jc w:val="both"/>
              <w:rPr>
                <w:sz w:val="18"/>
              </w:rPr>
            </w:pPr>
            <w:r>
              <w:rPr>
                <w:sz w:val="18"/>
              </w:rPr>
              <w:t>Посещение</w:t>
            </w:r>
            <w:r>
              <w:rPr>
                <w:spacing w:val="-4"/>
                <w:sz w:val="18"/>
              </w:rPr>
              <w:t xml:space="preserve"> </w:t>
            </w:r>
            <w:r>
              <w:rPr>
                <w:sz w:val="18"/>
              </w:rPr>
              <w:t>концерта</w:t>
            </w:r>
            <w:r>
              <w:rPr>
                <w:spacing w:val="-3"/>
                <w:sz w:val="18"/>
              </w:rPr>
              <w:t xml:space="preserve"> </w:t>
            </w:r>
            <w:r>
              <w:rPr>
                <w:sz w:val="18"/>
              </w:rPr>
              <w:t>джазовой</w:t>
            </w:r>
            <w:r>
              <w:rPr>
                <w:spacing w:val="-3"/>
                <w:sz w:val="18"/>
              </w:rPr>
              <w:t xml:space="preserve"> </w:t>
            </w:r>
            <w:r>
              <w:rPr>
                <w:spacing w:val="-2"/>
                <w:sz w:val="18"/>
              </w:rPr>
              <w:t>музыки</w:t>
            </w:r>
          </w:p>
        </w:tc>
      </w:tr>
      <w:tr w:rsidR="008A520D">
        <w:trPr>
          <w:trHeight w:val="2668"/>
        </w:trPr>
        <w:tc>
          <w:tcPr>
            <w:tcW w:w="1268" w:type="dxa"/>
          </w:tcPr>
          <w:p w:rsidR="008A520D" w:rsidRDefault="009056B2">
            <w:pPr>
              <w:pStyle w:val="TableParagraph"/>
              <w:spacing w:before="119"/>
              <w:ind w:left="167"/>
              <w:rPr>
                <w:sz w:val="18"/>
              </w:rPr>
            </w:pPr>
            <w:r>
              <w:rPr>
                <w:spacing w:val="-5"/>
                <w:sz w:val="18"/>
              </w:rPr>
              <w:t>Б)</w:t>
            </w:r>
          </w:p>
          <w:p w:rsidR="008A520D" w:rsidRDefault="009056B2">
            <w:pPr>
              <w:pStyle w:val="TableParagraph"/>
              <w:spacing w:before="15"/>
              <w:ind w:left="167"/>
              <w:rPr>
                <w:sz w:val="18"/>
              </w:rPr>
            </w:pPr>
            <w:r>
              <w:rPr>
                <w:sz w:val="18"/>
              </w:rPr>
              <w:t>3—</w:t>
            </w:r>
            <w:r>
              <w:rPr>
                <w:spacing w:val="-10"/>
                <w:sz w:val="18"/>
              </w:rPr>
              <w:t>4</w:t>
            </w:r>
          </w:p>
          <w:p w:rsidR="008A520D" w:rsidRDefault="009056B2">
            <w:pPr>
              <w:pStyle w:val="TableParagraph"/>
              <w:spacing w:before="14" w:line="254" w:lineRule="auto"/>
              <w:ind w:left="167" w:right="425"/>
              <w:rPr>
                <w:sz w:val="18"/>
              </w:rPr>
            </w:pPr>
            <w:r>
              <w:rPr>
                <w:spacing w:val="-2"/>
                <w:sz w:val="18"/>
              </w:rPr>
              <w:t xml:space="preserve">учебных </w:t>
            </w:r>
            <w:r>
              <w:rPr>
                <w:spacing w:val="-4"/>
                <w:sz w:val="18"/>
              </w:rPr>
              <w:t>часа</w:t>
            </w:r>
          </w:p>
        </w:tc>
        <w:tc>
          <w:tcPr>
            <w:tcW w:w="1359" w:type="dxa"/>
          </w:tcPr>
          <w:p w:rsidR="008A520D" w:rsidRDefault="009056B2">
            <w:pPr>
              <w:pStyle w:val="TableParagraph"/>
              <w:spacing w:before="119"/>
              <w:ind w:left="167"/>
              <w:rPr>
                <w:sz w:val="18"/>
              </w:rPr>
            </w:pPr>
            <w:r>
              <w:rPr>
                <w:spacing w:val="-2"/>
                <w:sz w:val="18"/>
              </w:rPr>
              <w:t>Мюзикл</w:t>
            </w:r>
          </w:p>
        </w:tc>
        <w:tc>
          <w:tcPr>
            <w:tcW w:w="2087" w:type="dxa"/>
          </w:tcPr>
          <w:p w:rsidR="008A520D" w:rsidRDefault="009056B2">
            <w:pPr>
              <w:pStyle w:val="TableParagraph"/>
              <w:spacing w:before="119" w:line="256" w:lineRule="auto"/>
              <w:ind w:left="167" w:right="300"/>
              <w:rPr>
                <w:sz w:val="18"/>
              </w:rPr>
            </w:pPr>
            <w:r>
              <w:rPr>
                <w:sz w:val="18"/>
              </w:rPr>
              <w:t>Особенности жанра. Классика жанра — мюзиклы середины XX</w:t>
            </w:r>
            <w:r>
              <w:rPr>
                <w:spacing w:val="-12"/>
                <w:sz w:val="18"/>
              </w:rPr>
              <w:t xml:space="preserve"> </w:t>
            </w:r>
            <w:r>
              <w:rPr>
                <w:sz w:val="18"/>
              </w:rPr>
              <w:t>века</w:t>
            </w:r>
            <w:r>
              <w:rPr>
                <w:spacing w:val="-11"/>
                <w:sz w:val="18"/>
              </w:rPr>
              <w:t xml:space="preserve"> </w:t>
            </w:r>
            <w:r>
              <w:rPr>
                <w:sz w:val="18"/>
              </w:rPr>
              <w:t>(на</w:t>
            </w:r>
            <w:r>
              <w:rPr>
                <w:spacing w:val="-11"/>
                <w:sz w:val="18"/>
              </w:rPr>
              <w:t xml:space="preserve"> </w:t>
            </w:r>
            <w:r>
              <w:rPr>
                <w:sz w:val="18"/>
              </w:rPr>
              <w:t>примере творчества Ф. Лоу, Р. Роджерса, Э.</w:t>
            </w:r>
          </w:p>
          <w:p w:rsidR="008A520D" w:rsidRDefault="009056B2">
            <w:pPr>
              <w:pStyle w:val="TableParagraph"/>
              <w:spacing w:line="254" w:lineRule="auto"/>
              <w:ind w:left="167" w:right="265"/>
              <w:rPr>
                <w:sz w:val="18"/>
              </w:rPr>
            </w:pPr>
            <w:r>
              <w:rPr>
                <w:sz w:val="18"/>
              </w:rPr>
              <w:t xml:space="preserve">Л. Уэббера и др.). </w:t>
            </w:r>
            <w:r>
              <w:rPr>
                <w:spacing w:val="-2"/>
                <w:sz w:val="18"/>
              </w:rPr>
              <w:t xml:space="preserve">Современные </w:t>
            </w:r>
            <w:r>
              <w:rPr>
                <w:sz w:val="18"/>
              </w:rPr>
              <w:t>постановки</w:t>
            </w:r>
            <w:r>
              <w:rPr>
                <w:spacing w:val="-12"/>
                <w:sz w:val="18"/>
              </w:rPr>
              <w:t xml:space="preserve"> </w:t>
            </w:r>
            <w:r>
              <w:rPr>
                <w:sz w:val="18"/>
              </w:rPr>
              <w:t>в</w:t>
            </w:r>
            <w:r>
              <w:rPr>
                <w:spacing w:val="-11"/>
                <w:sz w:val="18"/>
              </w:rPr>
              <w:t xml:space="preserve"> </w:t>
            </w:r>
            <w:r>
              <w:rPr>
                <w:sz w:val="18"/>
              </w:rPr>
              <w:t>жанре мюзикла на российской сцене</w:t>
            </w:r>
          </w:p>
        </w:tc>
        <w:tc>
          <w:tcPr>
            <w:tcW w:w="5416" w:type="dxa"/>
          </w:tcPr>
          <w:p w:rsidR="008A520D" w:rsidRDefault="009056B2">
            <w:pPr>
              <w:pStyle w:val="TableParagraph"/>
              <w:spacing w:before="119" w:line="254" w:lineRule="auto"/>
              <w:ind w:left="166" w:right="212"/>
              <w:rPr>
                <w:sz w:val="18"/>
              </w:rPr>
            </w:pPr>
            <w:r>
              <w:rPr>
                <w:sz w:val="18"/>
              </w:rPr>
              <w:t>Знакомство с музыкальными произведениями, сочинёнными зарубежными и отечественными композиторами в жанре мюзикла,</w:t>
            </w:r>
            <w:r>
              <w:rPr>
                <w:spacing w:val="-7"/>
                <w:sz w:val="18"/>
              </w:rPr>
              <w:t xml:space="preserve"> </w:t>
            </w:r>
            <w:r>
              <w:rPr>
                <w:sz w:val="18"/>
              </w:rPr>
              <w:t>сравнение</w:t>
            </w:r>
            <w:r>
              <w:rPr>
                <w:spacing w:val="-8"/>
                <w:sz w:val="18"/>
              </w:rPr>
              <w:t xml:space="preserve"> </w:t>
            </w:r>
            <w:r>
              <w:rPr>
                <w:sz w:val="18"/>
              </w:rPr>
              <w:t>с</w:t>
            </w:r>
            <w:r>
              <w:rPr>
                <w:spacing w:val="-8"/>
                <w:sz w:val="18"/>
              </w:rPr>
              <w:t xml:space="preserve"> </w:t>
            </w:r>
            <w:r>
              <w:rPr>
                <w:sz w:val="18"/>
              </w:rPr>
              <w:t>другими</w:t>
            </w:r>
            <w:r>
              <w:rPr>
                <w:spacing w:val="-5"/>
                <w:sz w:val="18"/>
              </w:rPr>
              <w:t xml:space="preserve"> </w:t>
            </w:r>
            <w:r>
              <w:rPr>
                <w:sz w:val="18"/>
              </w:rPr>
              <w:t>театральными</w:t>
            </w:r>
            <w:r>
              <w:rPr>
                <w:spacing w:val="-8"/>
                <w:sz w:val="18"/>
              </w:rPr>
              <w:t xml:space="preserve"> </w:t>
            </w:r>
            <w:r>
              <w:rPr>
                <w:sz w:val="18"/>
              </w:rPr>
              <w:t>жанрами</w:t>
            </w:r>
            <w:r>
              <w:rPr>
                <w:spacing w:val="-8"/>
                <w:sz w:val="18"/>
              </w:rPr>
              <w:t xml:space="preserve"> </w:t>
            </w:r>
            <w:r>
              <w:rPr>
                <w:sz w:val="18"/>
              </w:rPr>
              <w:t>(опера, балет, драматический спектакль).</w:t>
            </w:r>
          </w:p>
          <w:p w:rsidR="008A520D" w:rsidRDefault="009056B2">
            <w:pPr>
              <w:pStyle w:val="TableParagraph"/>
              <w:spacing w:before="4" w:line="256" w:lineRule="auto"/>
              <w:ind w:left="166"/>
              <w:rPr>
                <w:sz w:val="18"/>
              </w:rPr>
            </w:pPr>
            <w:r>
              <w:rPr>
                <w:sz w:val="18"/>
              </w:rPr>
              <w:t>Анализ</w:t>
            </w:r>
            <w:r>
              <w:rPr>
                <w:spacing w:val="-8"/>
                <w:sz w:val="18"/>
              </w:rPr>
              <w:t xml:space="preserve"> </w:t>
            </w:r>
            <w:r>
              <w:rPr>
                <w:sz w:val="18"/>
              </w:rPr>
              <w:t>рекламных</w:t>
            </w:r>
            <w:r>
              <w:rPr>
                <w:spacing w:val="-8"/>
                <w:sz w:val="18"/>
              </w:rPr>
              <w:t xml:space="preserve"> </w:t>
            </w:r>
            <w:r>
              <w:rPr>
                <w:sz w:val="18"/>
              </w:rPr>
              <w:t>объявлений</w:t>
            </w:r>
            <w:r>
              <w:rPr>
                <w:spacing w:val="-6"/>
                <w:sz w:val="18"/>
              </w:rPr>
              <w:t xml:space="preserve"> </w:t>
            </w:r>
            <w:r>
              <w:rPr>
                <w:sz w:val="18"/>
              </w:rPr>
              <w:t>о</w:t>
            </w:r>
            <w:r>
              <w:rPr>
                <w:spacing w:val="-7"/>
                <w:sz w:val="18"/>
              </w:rPr>
              <w:t xml:space="preserve"> </w:t>
            </w:r>
            <w:r>
              <w:rPr>
                <w:sz w:val="18"/>
              </w:rPr>
              <w:t>премьерах</w:t>
            </w:r>
            <w:r>
              <w:rPr>
                <w:spacing w:val="-8"/>
                <w:sz w:val="18"/>
              </w:rPr>
              <w:t xml:space="preserve"> </w:t>
            </w:r>
            <w:r>
              <w:rPr>
                <w:sz w:val="18"/>
              </w:rPr>
              <w:t>мюзиклов</w:t>
            </w:r>
            <w:r>
              <w:rPr>
                <w:spacing w:val="-8"/>
                <w:sz w:val="18"/>
              </w:rPr>
              <w:t xml:space="preserve"> </w:t>
            </w:r>
            <w:r>
              <w:rPr>
                <w:sz w:val="18"/>
              </w:rPr>
              <w:t>в современных СМИ.</w:t>
            </w:r>
          </w:p>
          <w:p w:rsidR="008A520D" w:rsidRDefault="009056B2">
            <w:pPr>
              <w:pStyle w:val="TableParagraph"/>
              <w:spacing w:line="256" w:lineRule="auto"/>
              <w:ind w:left="166"/>
              <w:rPr>
                <w:sz w:val="18"/>
              </w:rPr>
            </w:pPr>
            <w:r>
              <w:rPr>
                <w:sz w:val="18"/>
              </w:rPr>
              <w:t>Просмотр видеозаписи одного из мюзиклов, написание собственного рекламного текста для данной постановки. Разучивание</w:t>
            </w:r>
            <w:r>
              <w:rPr>
                <w:spacing w:val="-8"/>
                <w:sz w:val="18"/>
              </w:rPr>
              <w:t xml:space="preserve"> </w:t>
            </w:r>
            <w:r>
              <w:rPr>
                <w:sz w:val="18"/>
              </w:rPr>
              <w:t>и</w:t>
            </w:r>
            <w:r>
              <w:rPr>
                <w:spacing w:val="-8"/>
                <w:sz w:val="18"/>
              </w:rPr>
              <w:t xml:space="preserve"> </w:t>
            </w:r>
            <w:r>
              <w:rPr>
                <w:sz w:val="18"/>
              </w:rPr>
              <w:t>исполнение</w:t>
            </w:r>
            <w:r>
              <w:rPr>
                <w:spacing w:val="-8"/>
                <w:sz w:val="18"/>
              </w:rPr>
              <w:t xml:space="preserve"> </w:t>
            </w:r>
            <w:r>
              <w:rPr>
                <w:sz w:val="18"/>
              </w:rPr>
              <w:t>отдельных</w:t>
            </w:r>
            <w:r>
              <w:rPr>
                <w:spacing w:val="-8"/>
                <w:sz w:val="18"/>
              </w:rPr>
              <w:t xml:space="preserve"> </w:t>
            </w:r>
            <w:r>
              <w:rPr>
                <w:sz w:val="18"/>
              </w:rPr>
              <w:t>номеров</w:t>
            </w:r>
            <w:r>
              <w:rPr>
                <w:spacing w:val="-8"/>
                <w:sz w:val="18"/>
              </w:rPr>
              <w:t xml:space="preserve"> </w:t>
            </w:r>
            <w:r>
              <w:rPr>
                <w:sz w:val="18"/>
              </w:rPr>
              <w:t>из</w:t>
            </w:r>
            <w:r>
              <w:rPr>
                <w:spacing w:val="-7"/>
                <w:sz w:val="18"/>
              </w:rPr>
              <w:t xml:space="preserve"> </w:t>
            </w:r>
            <w:r>
              <w:rPr>
                <w:sz w:val="18"/>
              </w:rPr>
              <w:t>мюзиклов.</w:t>
            </w:r>
          </w:p>
        </w:tc>
      </w:tr>
      <w:tr w:rsidR="008A520D">
        <w:trPr>
          <w:trHeight w:val="2889"/>
        </w:trPr>
        <w:tc>
          <w:tcPr>
            <w:tcW w:w="1268" w:type="dxa"/>
          </w:tcPr>
          <w:p w:rsidR="008A520D" w:rsidRDefault="009056B2">
            <w:pPr>
              <w:pStyle w:val="TableParagraph"/>
              <w:spacing w:before="119"/>
              <w:ind w:left="167"/>
              <w:rPr>
                <w:sz w:val="18"/>
              </w:rPr>
            </w:pPr>
            <w:r>
              <w:rPr>
                <w:spacing w:val="-5"/>
                <w:sz w:val="18"/>
              </w:rPr>
              <w:t>В)</w:t>
            </w:r>
          </w:p>
          <w:p w:rsidR="008A520D" w:rsidRDefault="009056B2">
            <w:pPr>
              <w:pStyle w:val="TableParagraph"/>
              <w:spacing w:before="14"/>
              <w:ind w:left="167"/>
              <w:rPr>
                <w:sz w:val="18"/>
              </w:rPr>
            </w:pPr>
            <w:r>
              <w:rPr>
                <w:sz w:val="18"/>
              </w:rPr>
              <w:t>3—</w:t>
            </w:r>
            <w:r>
              <w:rPr>
                <w:spacing w:val="-10"/>
                <w:sz w:val="18"/>
              </w:rPr>
              <w:t>4</w:t>
            </w:r>
          </w:p>
          <w:p w:rsidR="008A520D" w:rsidRDefault="009056B2">
            <w:pPr>
              <w:pStyle w:val="TableParagraph"/>
              <w:spacing w:before="14" w:line="254" w:lineRule="auto"/>
              <w:ind w:left="167" w:right="425"/>
              <w:rPr>
                <w:sz w:val="18"/>
              </w:rPr>
            </w:pPr>
            <w:r>
              <w:rPr>
                <w:spacing w:val="-2"/>
                <w:sz w:val="18"/>
              </w:rPr>
              <w:t xml:space="preserve">учебных </w:t>
            </w:r>
            <w:r>
              <w:rPr>
                <w:spacing w:val="-4"/>
                <w:sz w:val="18"/>
              </w:rPr>
              <w:t>часа</w:t>
            </w:r>
          </w:p>
        </w:tc>
        <w:tc>
          <w:tcPr>
            <w:tcW w:w="1359" w:type="dxa"/>
          </w:tcPr>
          <w:p w:rsidR="008A520D" w:rsidRDefault="009056B2">
            <w:pPr>
              <w:pStyle w:val="TableParagraph"/>
              <w:spacing w:before="119" w:line="256" w:lineRule="auto"/>
              <w:ind w:left="167" w:right="187"/>
              <w:jc w:val="both"/>
              <w:rPr>
                <w:sz w:val="18"/>
              </w:rPr>
            </w:pPr>
            <w:r>
              <w:rPr>
                <w:spacing w:val="-2"/>
                <w:sz w:val="18"/>
              </w:rPr>
              <w:t>Молодёжная музыкальная культура</w:t>
            </w:r>
          </w:p>
        </w:tc>
        <w:tc>
          <w:tcPr>
            <w:tcW w:w="2087" w:type="dxa"/>
          </w:tcPr>
          <w:p w:rsidR="008A520D" w:rsidRDefault="009056B2">
            <w:pPr>
              <w:pStyle w:val="TableParagraph"/>
              <w:spacing w:before="119" w:line="254" w:lineRule="auto"/>
              <w:ind w:left="167" w:right="265"/>
              <w:rPr>
                <w:sz w:val="18"/>
              </w:rPr>
            </w:pPr>
            <w:r>
              <w:rPr>
                <w:sz w:val="18"/>
              </w:rPr>
              <w:t>Направления</w:t>
            </w:r>
            <w:r>
              <w:rPr>
                <w:spacing w:val="-12"/>
                <w:sz w:val="18"/>
              </w:rPr>
              <w:t xml:space="preserve"> </w:t>
            </w:r>
            <w:r>
              <w:rPr>
                <w:sz w:val="18"/>
              </w:rPr>
              <w:t>и</w:t>
            </w:r>
            <w:r>
              <w:rPr>
                <w:spacing w:val="-11"/>
                <w:sz w:val="18"/>
              </w:rPr>
              <w:t xml:space="preserve"> </w:t>
            </w:r>
            <w:r>
              <w:rPr>
                <w:sz w:val="18"/>
              </w:rPr>
              <w:t xml:space="preserve">стили </w:t>
            </w:r>
            <w:r>
              <w:rPr>
                <w:spacing w:val="-2"/>
                <w:sz w:val="18"/>
              </w:rPr>
              <w:t xml:space="preserve">молодёжной музыкальной </w:t>
            </w:r>
            <w:r>
              <w:rPr>
                <w:sz w:val="18"/>
              </w:rPr>
              <w:t>культуры XX—XXI веков (рок-н-ролл, рок, панк, рэп, хип- хоп и др.).</w:t>
            </w:r>
          </w:p>
          <w:p w:rsidR="008A520D" w:rsidRDefault="009056B2">
            <w:pPr>
              <w:pStyle w:val="TableParagraph"/>
              <w:spacing w:before="6" w:line="254" w:lineRule="auto"/>
              <w:ind w:left="167" w:right="463"/>
              <w:rPr>
                <w:sz w:val="18"/>
              </w:rPr>
            </w:pPr>
            <w:r>
              <w:rPr>
                <w:sz w:val="18"/>
              </w:rPr>
              <w:t xml:space="preserve">Социальный и </w:t>
            </w:r>
            <w:r>
              <w:rPr>
                <w:spacing w:val="-2"/>
                <w:sz w:val="18"/>
              </w:rPr>
              <w:t xml:space="preserve">коммерческий </w:t>
            </w:r>
            <w:r>
              <w:rPr>
                <w:sz w:val="18"/>
              </w:rPr>
              <w:t>контекст</w:t>
            </w:r>
            <w:r>
              <w:rPr>
                <w:spacing w:val="-12"/>
                <w:sz w:val="18"/>
              </w:rPr>
              <w:t xml:space="preserve"> </w:t>
            </w:r>
            <w:r>
              <w:rPr>
                <w:sz w:val="18"/>
              </w:rPr>
              <w:t xml:space="preserve">массовой </w:t>
            </w:r>
            <w:r>
              <w:rPr>
                <w:spacing w:val="-2"/>
                <w:sz w:val="18"/>
              </w:rPr>
              <w:t>музыкальной культуры</w:t>
            </w:r>
          </w:p>
        </w:tc>
        <w:tc>
          <w:tcPr>
            <w:tcW w:w="5416" w:type="dxa"/>
          </w:tcPr>
          <w:p w:rsidR="008A520D" w:rsidRDefault="009056B2">
            <w:pPr>
              <w:pStyle w:val="TableParagraph"/>
              <w:spacing w:before="119"/>
              <w:ind w:left="166"/>
              <w:rPr>
                <w:sz w:val="18"/>
              </w:rPr>
            </w:pPr>
            <w:r>
              <w:rPr>
                <w:sz w:val="18"/>
              </w:rPr>
              <w:t>Знакомство</w:t>
            </w:r>
            <w:r>
              <w:rPr>
                <w:spacing w:val="-6"/>
                <w:sz w:val="18"/>
              </w:rPr>
              <w:t xml:space="preserve"> </w:t>
            </w:r>
            <w:r>
              <w:rPr>
                <w:sz w:val="18"/>
              </w:rPr>
              <w:t>с</w:t>
            </w:r>
            <w:r>
              <w:rPr>
                <w:spacing w:val="-6"/>
                <w:sz w:val="18"/>
              </w:rPr>
              <w:t xml:space="preserve"> </w:t>
            </w:r>
            <w:r>
              <w:rPr>
                <w:sz w:val="18"/>
              </w:rPr>
              <w:t>музыкальными</w:t>
            </w:r>
            <w:r>
              <w:rPr>
                <w:spacing w:val="-6"/>
                <w:sz w:val="18"/>
              </w:rPr>
              <w:t xml:space="preserve"> </w:t>
            </w:r>
            <w:r>
              <w:rPr>
                <w:sz w:val="18"/>
              </w:rPr>
              <w:t>произведениями,</w:t>
            </w:r>
            <w:r>
              <w:rPr>
                <w:spacing w:val="-5"/>
                <w:sz w:val="18"/>
              </w:rPr>
              <w:t xml:space="preserve"> </w:t>
            </w:r>
            <w:r>
              <w:rPr>
                <w:spacing w:val="-2"/>
                <w:sz w:val="18"/>
              </w:rPr>
              <w:t>ставшими</w:t>
            </w:r>
          </w:p>
          <w:p w:rsidR="008A520D" w:rsidRDefault="009056B2">
            <w:pPr>
              <w:pStyle w:val="TableParagraph"/>
              <w:spacing w:before="14"/>
              <w:ind w:left="166"/>
              <w:rPr>
                <w:sz w:val="18"/>
              </w:rPr>
            </w:pPr>
            <w:r>
              <w:rPr>
                <w:sz w:val="18"/>
              </w:rPr>
              <w:t>«классикой</w:t>
            </w:r>
            <w:r>
              <w:rPr>
                <w:spacing w:val="-4"/>
                <w:sz w:val="18"/>
              </w:rPr>
              <w:t xml:space="preserve"> </w:t>
            </w:r>
            <w:r>
              <w:rPr>
                <w:sz w:val="18"/>
              </w:rPr>
              <w:t>жанра»</w:t>
            </w:r>
            <w:r>
              <w:rPr>
                <w:spacing w:val="-7"/>
                <w:sz w:val="18"/>
              </w:rPr>
              <w:t xml:space="preserve"> </w:t>
            </w:r>
            <w:r>
              <w:rPr>
                <w:sz w:val="18"/>
              </w:rPr>
              <w:t>молодёжной</w:t>
            </w:r>
            <w:r>
              <w:rPr>
                <w:spacing w:val="-4"/>
                <w:sz w:val="18"/>
              </w:rPr>
              <w:t xml:space="preserve"> </w:t>
            </w:r>
            <w:r>
              <w:rPr>
                <w:sz w:val="18"/>
              </w:rPr>
              <w:t>культуры</w:t>
            </w:r>
            <w:r>
              <w:rPr>
                <w:spacing w:val="-4"/>
                <w:sz w:val="18"/>
              </w:rPr>
              <w:t xml:space="preserve"> </w:t>
            </w:r>
            <w:r>
              <w:rPr>
                <w:sz w:val="18"/>
              </w:rPr>
              <w:t>(группы</w:t>
            </w:r>
            <w:r>
              <w:rPr>
                <w:spacing w:val="-1"/>
                <w:sz w:val="18"/>
              </w:rPr>
              <w:t xml:space="preserve"> </w:t>
            </w:r>
            <w:r>
              <w:rPr>
                <w:spacing w:val="-2"/>
                <w:sz w:val="18"/>
              </w:rPr>
              <w:t>«Битлз»,</w:t>
            </w:r>
          </w:p>
          <w:p w:rsidR="008A520D" w:rsidRDefault="009056B2">
            <w:pPr>
              <w:pStyle w:val="TableParagraph"/>
              <w:spacing w:before="14" w:line="254" w:lineRule="auto"/>
              <w:ind w:left="166"/>
              <w:rPr>
                <w:sz w:val="18"/>
              </w:rPr>
            </w:pPr>
            <w:r>
              <w:rPr>
                <w:sz w:val="18"/>
              </w:rPr>
              <w:t>«Пинк-Флойд»,</w:t>
            </w:r>
            <w:r>
              <w:rPr>
                <w:spacing w:val="-6"/>
                <w:sz w:val="18"/>
              </w:rPr>
              <w:t xml:space="preserve"> </w:t>
            </w:r>
            <w:r>
              <w:rPr>
                <w:sz w:val="18"/>
              </w:rPr>
              <w:t>Элвис</w:t>
            </w:r>
            <w:r>
              <w:rPr>
                <w:spacing w:val="-7"/>
                <w:sz w:val="18"/>
              </w:rPr>
              <w:t xml:space="preserve"> </w:t>
            </w:r>
            <w:r>
              <w:rPr>
                <w:sz w:val="18"/>
              </w:rPr>
              <w:t>Пресли,</w:t>
            </w:r>
            <w:r>
              <w:rPr>
                <w:spacing w:val="-3"/>
                <w:sz w:val="18"/>
              </w:rPr>
              <w:t xml:space="preserve"> </w:t>
            </w:r>
            <w:r>
              <w:rPr>
                <w:sz w:val="18"/>
              </w:rPr>
              <w:t>Виктор</w:t>
            </w:r>
            <w:r>
              <w:rPr>
                <w:spacing w:val="-5"/>
                <w:sz w:val="18"/>
              </w:rPr>
              <w:t xml:space="preserve"> </w:t>
            </w:r>
            <w:r>
              <w:rPr>
                <w:sz w:val="18"/>
              </w:rPr>
              <w:t>Цой,</w:t>
            </w:r>
            <w:r>
              <w:rPr>
                <w:spacing w:val="-8"/>
                <w:sz w:val="18"/>
              </w:rPr>
              <w:t xml:space="preserve"> </w:t>
            </w:r>
            <w:r>
              <w:rPr>
                <w:sz w:val="18"/>
              </w:rPr>
              <w:t>Билли</w:t>
            </w:r>
            <w:r>
              <w:rPr>
                <w:spacing w:val="-4"/>
                <w:sz w:val="18"/>
              </w:rPr>
              <w:t xml:space="preserve"> </w:t>
            </w:r>
            <w:r>
              <w:rPr>
                <w:sz w:val="18"/>
              </w:rPr>
              <w:t>Айлиш</w:t>
            </w:r>
            <w:r>
              <w:rPr>
                <w:spacing w:val="-6"/>
                <w:sz w:val="18"/>
              </w:rPr>
              <w:t xml:space="preserve"> </w:t>
            </w:r>
            <w:r>
              <w:rPr>
                <w:sz w:val="18"/>
              </w:rPr>
              <w:t>и</w:t>
            </w:r>
            <w:r>
              <w:rPr>
                <w:spacing w:val="-7"/>
                <w:sz w:val="18"/>
              </w:rPr>
              <w:t xml:space="preserve"> </w:t>
            </w:r>
            <w:r>
              <w:rPr>
                <w:sz w:val="18"/>
              </w:rPr>
              <w:t>др.). Разучивание и исполнение песни, относящейся к одному из молодёжных музыкальных течений.</w:t>
            </w:r>
          </w:p>
          <w:p w:rsidR="008A520D" w:rsidRDefault="009056B2">
            <w:pPr>
              <w:pStyle w:val="TableParagraph"/>
              <w:spacing w:before="2"/>
              <w:ind w:left="166"/>
              <w:rPr>
                <w:sz w:val="18"/>
              </w:rPr>
            </w:pPr>
            <w:r>
              <w:rPr>
                <w:sz w:val="18"/>
              </w:rPr>
              <w:t>Дискуссия</w:t>
            </w:r>
            <w:r>
              <w:rPr>
                <w:spacing w:val="-3"/>
                <w:sz w:val="18"/>
              </w:rPr>
              <w:t xml:space="preserve"> </w:t>
            </w:r>
            <w:r>
              <w:rPr>
                <w:sz w:val="18"/>
              </w:rPr>
              <w:t>на</w:t>
            </w:r>
            <w:r>
              <w:rPr>
                <w:spacing w:val="-5"/>
                <w:sz w:val="18"/>
              </w:rPr>
              <w:t xml:space="preserve"> </w:t>
            </w:r>
            <w:r>
              <w:rPr>
                <w:sz w:val="18"/>
              </w:rPr>
              <w:t>тему</w:t>
            </w:r>
            <w:r>
              <w:rPr>
                <w:spacing w:val="-3"/>
                <w:sz w:val="18"/>
              </w:rPr>
              <w:t xml:space="preserve"> </w:t>
            </w:r>
            <w:r>
              <w:rPr>
                <w:sz w:val="18"/>
              </w:rPr>
              <w:t>«Современная</w:t>
            </w:r>
            <w:r>
              <w:rPr>
                <w:spacing w:val="-2"/>
                <w:sz w:val="18"/>
              </w:rPr>
              <w:t xml:space="preserve"> музыка».</w:t>
            </w:r>
          </w:p>
          <w:p w:rsidR="008A520D" w:rsidRDefault="009056B2">
            <w:pPr>
              <w:pStyle w:val="TableParagraph"/>
              <w:spacing w:before="12"/>
              <w:ind w:left="166"/>
              <w:rPr>
                <w:i/>
                <w:sz w:val="18"/>
              </w:rPr>
            </w:pPr>
            <w:r>
              <w:rPr>
                <w:i/>
                <w:sz w:val="18"/>
              </w:rPr>
              <w:t>На</w:t>
            </w:r>
            <w:r>
              <w:rPr>
                <w:i/>
                <w:spacing w:val="-1"/>
                <w:sz w:val="18"/>
              </w:rPr>
              <w:t xml:space="preserve"> </w:t>
            </w:r>
            <w:r>
              <w:rPr>
                <w:i/>
                <w:sz w:val="18"/>
              </w:rPr>
              <w:t>выбор</w:t>
            </w:r>
            <w:r>
              <w:rPr>
                <w:i/>
                <w:spacing w:val="-2"/>
                <w:sz w:val="18"/>
              </w:rPr>
              <w:t xml:space="preserve"> </w:t>
            </w:r>
            <w:r>
              <w:rPr>
                <w:i/>
                <w:sz w:val="18"/>
              </w:rPr>
              <w:t xml:space="preserve">или </w:t>
            </w:r>
            <w:r>
              <w:rPr>
                <w:i/>
                <w:spacing w:val="-2"/>
                <w:sz w:val="18"/>
              </w:rPr>
              <w:t>факультативно</w:t>
            </w:r>
          </w:p>
          <w:p w:rsidR="008A520D" w:rsidRDefault="009056B2">
            <w:pPr>
              <w:pStyle w:val="TableParagraph"/>
              <w:spacing w:before="14"/>
              <w:ind w:left="166"/>
              <w:rPr>
                <w:sz w:val="18"/>
              </w:rPr>
            </w:pPr>
            <w:r>
              <w:rPr>
                <w:sz w:val="18"/>
              </w:rPr>
              <w:t>Презентация</w:t>
            </w:r>
            <w:r>
              <w:rPr>
                <w:spacing w:val="-4"/>
                <w:sz w:val="18"/>
              </w:rPr>
              <w:t xml:space="preserve"> </w:t>
            </w:r>
            <w:r>
              <w:rPr>
                <w:sz w:val="18"/>
              </w:rPr>
              <w:t>альбома</w:t>
            </w:r>
            <w:r>
              <w:rPr>
                <w:spacing w:val="-5"/>
                <w:sz w:val="18"/>
              </w:rPr>
              <w:t xml:space="preserve"> </w:t>
            </w:r>
            <w:r>
              <w:rPr>
                <w:sz w:val="18"/>
              </w:rPr>
              <w:t>своей</w:t>
            </w:r>
            <w:r>
              <w:rPr>
                <w:spacing w:val="-2"/>
                <w:sz w:val="18"/>
              </w:rPr>
              <w:t xml:space="preserve"> </w:t>
            </w:r>
            <w:r>
              <w:rPr>
                <w:sz w:val="18"/>
              </w:rPr>
              <w:t>любимой</w:t>
            </w:r>
            <w:r>
              <w:rPr>
                <w:spacing w:val="-5"/>
                <w:sz w:val="18"/>
              </w:rPr>
              <w:t xml:space="preserve"> </w:t>
            </w:r>
            <w:r>
              <w:rPr>
                <w:spacing w:val="-2"/>
                <w:sz w:val="18"/>
              </w:rPr>
              <w:t>группы</w:t>
            </w:r>
          </w:p>
        </w:tc>
      </w:tr>
      <w:tr w:rsidR="008A520D">
        <w:trPr>
          <w:trHeight w:val="2450"/>
        </w:trPr>
        <w:tc>
          <w:tcPr>
            <w:tcW w:w="1268" w:type="dxa"/>
          </w:tcPr>
          <w:p w:rsidR="008A520D" w:rsidRDefault="009056B2">
            <w:pPr>
              <w:pStyle w:val="TableParagraph"/>
              <w:spacing w:before="119"/>
              <w:ind w:left="167"/>
              <w:rPr>
                <w:sz w:val="18"/>
              </w:rPr>
            </w:pPr>
            <w:r>
              <w:rPr>
                <w:spacing w:val="-5"/>
                <w:sz w:val="18"/>
              </w:rPr>
              <w:t>Г)</w:t>
            </w:r>
          </w:p>
          <w:p w:rsidR="008A520D" w:rsidRDefault="009056B2">
            <w:pPr>
              <w:pStyle w:val="TableParagraph"/>
              <w:spacing w:before="14"/>
              <w:ind w:left="167"/>
              <w:rPr>
                <w:sz w:val="18"/>
              </w:rPr>
            </w:pPr>
            <w:r>
              <w:rPr>
                <w:sz w:val="18"/>
              </w:rPr>
              <w:t>3—</w:t>
            </w:r>
            <w:r>
              <w:rPr>
                <w:spacing w:val="-10"/>
                <w:sz w:val="18"/>
              </w:rPr>
              <w:t>4</w:t>
            </w:r>
          </w:p>
          <w:p w:rsidR="008A520D" w:rsidRDefault="009056B2">
            <w:pPr>
              <w:pStyle w:val="TableParagraph"/>
              <w:spacing w:before="14" w:line="254" w:lineRule="auto"/>
              <w:ind w:left="167" w:right="425"/>
              <w:rPr>
                <w:sz w:val="18"/>
              </w:rPr>
            </w:pPr>
            <w:r>
              <w:rPr>
                <w:spacing w:val="-2"/>
                <w:sz w:val="18"/>
              </w:rPr>
              <w:t xml:space="preserve">учебных </w:t>
            </w:r>
            <w:r>
              <w:rPr>
                <w:spacing w:val="-4"/>
                <w:sz w:val="18"/>
              </w:rPr>
              <w:t>часа</w:t>
            </w:r>
          </w:p>
        </w:tc>
        <w:tc>
          <w:tcPr>
            <w:tcW w:w="1359" w:type="dxa"/>
          </w:tcPr>
          <w:p w:rsidR="008A520D" w:rsidRDefault="009056B2">
            <w:pPr>
              <w:pStyle w:val="TableParagraph"/>
              <w:spacing w:before="119" w:line="256" w:lineRule="auto"/>
              <w:ind w:left="167" w:right="27"/>
              <w:rPr>
                <w:sz w:val="18"/>
              </w:rPr>
            </w:pPr>
            <w:r>
              <w:rPr>
                <w:spacing w:val="-2"/>
                <w:sz w:val="18"/>
              </w:rPr>
              <w:t xml:space="preserve">Музыка цифрового </w:t>
            </w:r>
            <w:r>
              <w:rPr>
                <w:spacing w:val="-4"/>
                <w:sz w:val="18"/>
              </w:rPr>
              <w:t>мира</w:t>
            </w:r>
          </w:p>
        </w:tc>
        <w:tc>
          <w:tcPr>
            <w:tcW w:w="2087" w:type="dxa"/>
          </w:tcPr>
          <w:p w:rsidR="008A520D" w:rsidRDefault="009056B2">
            <w:pPr>
              <w:pStyle w:val="TableParagraph"/>
              <w:spacing w:before="119" w:line="254" w:lineRule="auto"/>
              <w:ind w:left="167" w:right="205"/>
              <w:rPr>
                <w:sz w:val="18"/>
              </w:rPr>
            </w:pPr>
            <w:r>
              <w:rPr>
                <w:sz w:val="18"/>
              </w:rPr>
              <w:t>Музыка повсюду (радио, телевидение, Интернет,</w:t>
            </w:r>
            <w:r>
              <w:rPr>
                <w:spacing w:val="-12"/>
                <w:sz w:val="18"/>
              </w:rPr>
              <w:t xml:space="preserve"> </w:t>
            </w:r>
            <w:r>
              <w:rPr>
                <w:sz w:val="18"/>
              </w:rPr>
              <w:t xml:space="preserve">наушники). Музыка на любой вкус (безграничный выбор, персональные </w:t>
            </w:r>
            <w:r>
              <w:rPr>
                <w:spacing w:val="-2"/>
                <w:sz w:val="18"/>
              </w:rPr>
              <w:t>плей-листы).</w:t>
            </w:r>
          </w:p>
          <w:p w:rsidR="008A520D" w:rsidRDefault="009056B2">
            <w:pPr>
              <w:pStyle w:val="TableParagraph"/>
              <w:spacing w:before="5" w:line="254" w:lineRule="auto"/>
              <w:ind w:left="167" w:right="56"/>
              <w:rPr>
                <w:sz w:val="18"/>
              </w:rPr>
            </w:pPr>
            <w:r>
              <w:rPr>
                <w:spacing w:val="-2"/>
                <w:sz w:val="18"/>
              </w:rPr>
              <w:t xml:space="preserve">Музыкальное </w:t>
            </w:r>
            <w:r>
              <w:rPr>
                <w:sz w:val="18"/>
              </w:rPr>
              <w:t>творчество</w:t>
            </w:r>
            <w:r>
              <w:rPr>
                <w:spacing w:val="-12"/>
                <w:sz w:val="18"/>
              </w:rPr>
              <w:t xml:space="preserve"> </w:t>
            </w:r>
            <w:r>
              <w:rPr>
                <w:sz w:val="18"/>
              </w:rPr>
              <w:t>в</w:t>
            </w:r>
            <w:r>
              <w:rPr>
                <w:spacing w:val="-11"/>
                <w:sz w:val="18"/>
              </w:rPr>
              <w:t xml:space="preserve"> </w:t>
            </w:r>
            <w:r>
              <w:rPr>
                <w:sz w:val="18"/>
              </w:rPr>
              <w:t>условиях цифровой среды</w:t>
            </w:r>
          </w:p>
        </w:tc>
        <w:tc>
          <w:tcPr>
            <w:tcW w:w="5416" w:type="dxa"/>
          </w:tcPr>
          <w:p w:rsidR="008A520D" w:rsidRDefault="009056B2">
            <w:pPr>
              <w:pStyle w:val="TableParagraph"/>
              <w:spacing w:before="119" w:line="256" w:lineRule="auto"/>
              <w:ind w:left="166"/>
              <w:rPr>
                <w:sz w:val="18"/>
              </w:rPr>
            </w:pPr>
            <w:r>
              <w:rPr>
                <w:sz w:val="18"/>
              </w:rPr>
              <w:t>Поиск</w:t>
            </w:r>
            <w:r>
              <w:rPr>
                <w:spacing w:val="-7"/>
                <w:sz w:val="18"/>
              </w:rPr>
              <w:t xml:space="preserve"> </w:t>
            </w:r>
            <w:r>
              <w:rPr>
                <w:sz w:val="18"/>
              </w:rPr>
              <w:t>информации</w:t>
            </w:r>
            <w:r>
              <w:rPr>
                <w:spacing w:val="-7"/>
                <w:sz w:val="18"/>
              </w:rPr>
              <w:t xml:space="preserve"> </w:t>
            </w:r>
            <w:r>
              <w:rPr>
                <w:sz w:val="18"/>
              </w:rPr>
              <w:t>о</w:t>
            </w:r>
            <w:r>
              <w:rPr>
                <w:spacing w:val="-5"/>
                <w:sz w:val="18"/>
              </w:rPr>
              <w:t xml:space="preserve"> </w:t>
            </w:r>
            <w:r>
              <w:rPr>
                <w:sz w:val="18"/>
              </w:rPr>
              <w:t>способах</w:t>
            </w:r>
            <w:r>
              <w:rPr>
                <w:spacing w:val="-7"/>
                <w:sz w:val="18"/>
              </w:rPr>
              <w:t xml:space="preserve"> </w:t>
            </w:r>
            <w:r>
              <w:rPr>
                <w:sz w:val="18"/>
              </w:rPr>
              <w:t>сохранения</w:t>
            </w:r>
            <w:r>
              <w:rPr>
                <w:spacing w:val="-5"/>
                <w:sz w:val="18"/>
              </w:rPr>
              <w:t xml:space="preserve"> </w:t>
            </w:r>
            <w:r>
              <w:rPr>
                <w:sz w:val="18"/>
              </w:rPr>
              <w:t>и</w:t>
            </w:r>
            <w:r>
              <w:rPr>
                <w:spacing w:val="-7"/>
                <w:sz w:val="18"/>
              </w:rPr>
              <w:t xml:space="preserve"> </w:t>
            </w:r>
            <w:r>
              <w:rPr>
                <w:sz w:val="18"/>
              </w:rPr>
              <w:t>передачи</w:t>
            </w:r>
            <w:r>
              <w:rPr>
                <w:spacing w:val="-7"/>
                <w:sz w:val="18"/>
              </w:rPr>
              <w:t xml:space="preserve"> </w:t>
            </w:r>
            <w:r>
              <w:rPr>
                <w:sz w:val="18"/>
              </w:rPr>
              <w:t>музыки прежде и сейчас.</w:t>
            </w:r>
          </w:p>
          <w:p w:rsidR="008A520D" w:rsidRDefault="009056B2">
            <w:pPr>
              <w:pStyle w:val="TableParagraph"/>
              <w:spacing w:line="254" w:lineRule="auto"/>
              <w:ind w:left="166" w:right="212"/>
              <w:rPr>
                <w:sz w:val="18"/>
              </w:rPr>
            </w:pPr>
            <w:r>
              <w:rPr>
                <w:sz w:val="18"/>
              </w:rPr>
              <w:t>Просмотр музыкального клипа популярного исполнителя. Анализ</w:t>
            </w:r>
            <w:r>
              <w:rPr>
                <w:spacing w:val="-9"/>
                <w:sz w:val="18"/>
              </w:rPr>
              <w:t xml:space="preserve"> </w:t>
            </w:r>
            <w:r>
              <w:rPr>
                <w:sz w:val="18"/>
              </w:rPr>
              <w:t>его</w:t>
            </w:r>
            <w:r>
              <w:rPr>
                <w:spacing w:val="-8"/>
                <w:sz w:val="18"/>
              </w:rPr>
              <w:t xml:space="preserve"> </w:t>
            </w:r>
            <w:r>
              <w:rPr>
                <w:sz w:val="18"/>
              </w:rPr>
              <w:t>художественного</w:t>
            </w:r>
            <w:r>
              <w:rPr>
                <w:spacing w:val="-8"/>
                <w:sz w:val="18"/>
              </w:rPr>
              <w:t xml:space="preserve"> </w:t>
            </w:r>
            <w:r>
              <w:rPr>
                <w:sz w:val="18"/>
              </w:rPr>
              <w:t>образа,</w:t>
            </w:r>
            <w:r>
              <w:rPr>
                <w:spacing w:val="-9"/>
                <w:sz w:val="18"/>
              </w:rPr>
              <w:t xml:space="preserve"> </w:t>
            </w:r>
            <w:r>
              <w:rPr>
                <w:sz w:val="18"/>
              </w:rPr>
              <w:t>стиля,</w:t>
            </w:r>
            <w:r>
              <w:rPr>
                <w:spacing w:val="-9"/>
                <w:sz w:val="18"/>
              </w:rPr>
              <w:t xml:space="preserve"> </w:t>
            </w:r>
            <w:r>
              <w:rPr>
                <w:sz w:val="18"/>
              </w:rPr>
              <w:t xml:space="preserve">выразительных </w:t>
            </w:r>
            <w:r>
              <w:rPr>
                <w:spacing w:val="-2"/>
                <w:sz w:val="18"/>
              </w:rPr>
              <w:t>средств.</w:t>
            </w:r>
          </w:p>
          <w:p w:rsidR="008A520D" w:rsidRDefault="009056B2">
            <w:pPr>
              <w:pStyle w:val="TableParagraph"/>
              <w:spacing w:before="1"/>
              <w:ind w:left="166"/>
              <w:rPr>
                <w:sz w:val="18"/>
              </w:rPr>
            </w:pPr>
            <w:r>
              <w:rPr>
                <w:sz w:val="18"/>
              </w:rPr>
              <w:t>Разучивание</w:t>
            </w:r>
            <w:r>
              <w:rPr>
                <w:spacing w:val="-8"/>
                <w:sz w:val="18"/>
              </w:rPr>
              <w:t xml:space="preserve"> </w:t>
            </w:r>
            <w:r>
              <w:rPr>
                <w:sz w:val="18"/>
              </w:rPr>
              <w:t>и</w:t>
            </w:r>
            <w:r>
              <w:rPr>
                <w:spacing w:val="-6"/>
                <w:sz w:val="18"/>
              </w:rPr>
              <w:t xml:space="preserve"> </w:t>
            </w:r>
            <w:r>
              <w:rPr>
                <w:sz w:val="18"/>
              </w:rPr>
              <w:t>исполнение</w:t>
            </w:r>
            <w:r>
              <w:rPr>
                <w:spacing w:val="-6"/>
                <w:sz w:val="18"/>
              </w:rPr>
              <w:t xml:space="preserve"> </w:t>
            </w:r>
            <w:r>
              <w:rPr>
                <w:sz w:val="18"/>
              </w:rPr>
              <w:t>популярной</w:t>
            </w:r>
            <w:r>
              <w:rPr>
                <w:spacing w:val="-6"/>
                <w:sz w:val="18"/>
              </w:rPr>
              <w:t xml:space="preserve"> </w:t>
            </w:r>
            <w:r>
              <w:rPr>
                <w:sz w:val="18"/>
              </w:rPr>
              <w:t>современной</w:t>
            </w:r>
            <w:r>
              <w:rPr>
                <w:spacing w:val="-5"/>
                <w:sz w:val="18"/>
              </w:rPr>
              <w:t xml:space="preserve"> </w:t>
            </w:r>
            <w:r>
              <w:rPr>
                <w:spacing w:val="-2"/>
                <w:sz w:val="18"/>
              </w:rPr>
              <w:t>песни.</w:t>
            </w:r>
          </w:p>
          <w:p w:rsidR="008A520D" w:rsidRDefault="009056B2">
            <w:pPr>
              <w:pStyle w:val="TableParagraph"/>
              <w:spacing w:before="11"/>
              <w:ind w:left="166"/>
              <w:rPr>
                <w:i/>
                <w:sz w:val="18"/>
              </w:rPr>
            </w:pPr>
            <w:r>
              <w:rPr>
                <w:i/>
                <w:sz w:val="18"/>
              </w:rPr>
              <w:t>На</w:t>
            </w:r>
            <w:r>
              <w:rPr>
                <w:i/>
                <w:spacing w:val="-1"/>
                <w:sz w:val="18"/>
              </w:rPr>
              <w:t xml:space="preserve"> </w:t>
            </w:r>
            <w:r>
              <w:rPr>
                <w:i/>
                <w:sz w:val="18"/>
              </w:rPr>
              <w:t>выбор</w:t>
            </w:r>
            <w:r>
              <w:rPr>
                <w:i/>
                <w:spacing w:val="-1"/>
                <w:sz w:val="18"/>
              </w:rPr>
              <w:t xml:space="preserve"> </w:t>
            </w:r>
            <w:r>
              <w:rPr>
                <w:i/>
                <w:sz w:val="18"/>
              </w:rPr>
              <w:t xml:space="preserve">или </w:t>
            </w:r>
            <w:r>
              <w:rPr>
                <w:i/>
                <w:spacing w:val="-2"/>
                <w:sz w:val="18"/>
              </w:rPr>
              <w:t>факультативно</w:t>
            </w:r>
          </w:p>
          <w:p w:rsidR="008A520D" w:rsidRDefault="009056B2">
            <w:pPr>
              <w:pStyle w:val="TableParagraph"/>
              <w:spacing w:before="14" w:line="256" w:lineRule="auto"/>
              <w:ind w:left="166"/>
              <w:rPr>
                <w:sz w:val="18"/>
              </w:rPr>
            </w:pPr>
            <w:r>
              <w:rPr>
                <w:sz w:val="18"/>
              </w:rPr>
              <w:t>Проведение</w:t>
            </w:r>
            <w:r>
              <w:rPr>
                <w:spacing w:val="-6"/>
                <w:sz w:val="18"/>
              </w:rPr>
              <w:t xml:space="preserve"> </w:t>
            </w:r>
            <w:r>
              <w:rPr>
                <w:sz w:val="18"/>
              </w:rPr>
              <w:t>социального</w:t>
            </w:r>
            <w:r>
              <w:rPr>
                <w:spacing w:val="-4"/>
                <w:sz w:val="18"/>
              </w:rPr>
              <w:t xml:space="preserve"> </w:t>
            </w:r>
            <w:r>
              <w:rPr>
                <w:sz w:val="18"/>
              </w:rPr>
              <w:t>опроса</w:t>
            </w:r>
            <w:r>
              <w:rPr>
                <w:spacing w:val="-6"/>
                <w:sz w:val="18"/>
              </w:rPr>
              <w:t xml:space="preserve"> </w:t>
            </w:r>
            <w:r>
              <w:rPr>
                <w:sz w:val="18"/>
              </w:rPr>
              <w:t>о</w:t>
            </w:r>
            <w:r>
              <w:rPr>
                <w:spacing w:val="-4"/>
                <w:sz w:val="18"/>
              </w:rPr>
              <w:t xml:space="preserve"> </w:t>
            </w:r>
            <w:r>
              <w:rPr>
                <w:sz w:val="18"/>
              </w:rPr>
              <w:t>роли</w:t>
            </w:r>
            <w:r>
              <w:rPr>
                <w:spacing w:val="-6"/>
                <w:sz w:val="18"/>
              </w:rPr>
              <w:t xml:space="preserve"> </w:t>
            </w:r>
            <w:r>
              <w:rPr>
                <w:sz w:val="18"/>
              </w:rPr>
              <w:t>и</w:t>
            </w:r>
            <w:r>
              <w:rPr>
                <w:spacing w:val="-5"/>
                <w:sz w:val="18"/>
              </w:rPr>
              <w:t xml:space="preserve"> </w:t>
            </w:r>
            <w:r>
              <w:rPr>
                <w:sz w:val="18"/>
              </w:rPr>
              <w:t>месте</w:t>
            </w:r>
            <w:r>
              <w:rPr>
                <w:spacing w:val="-5"/>
                <w:sz w:val="18"/>
              </w:rPr>
              <w:t xml:space="preserve"> </w:t>
            </w:r>
            <w:r>
              <w:rPr>
                <w:sz w:val="18"/>
              </w:rPr>
              <w:t>музыки</w:t>
            </w:r>
            <w:r>
              <w:rPr>
                <w:spacing w:val="-6"/>
                <w:sz w:val="18"/>
              </w:rPr>
              <w:t xml:space="preserve"> </w:t>
            </w:r>
            <w:r>
              <w:rPr>
                <w:sz w:val="18"/>
              </w:rPr>
              <w:t>в</w:t>
            </w:r>
            <w:r>
              <w:rPr>
                <w:spacing w:val="-6"/>
                <w:sz w:val="18"/>
              </w:rPr>
              <w:t xml:space="preserve"> </w:t>
            </w:r>
            <w:r>
              <w:rPr>
                <w:sz w:val="18"/>
              </w:rPr>
              <w:t>жизни современного человека.</w:t>
            </w:r>
          </w:p>
          <w:p w:rsidR="008A520D" w:rsidRDefault="009056B2">
            <w:pPr>
              <w:pStyle w:val="TableParagraph"/>
              <w:spacing w:line="203" w:lineRule="exact"/>
              <w:ind w:left="166"/>
              <w:rPr>
                <w:sz w:val="18"/>
              </w:rPr>
            </w:pPr>
            <w:r>
              <w:rPr>
                <w:sz w:val="18"/>
              </w:rPr>
              <w:t>Создание</w:t>
            </w:r>
            <w:r>
              <w:rPr>
                <w:spacing w:val="-7"/>
                <w:sz w:val="18"/>
              </w:rPr>
              <w:t xml:space="preserve"> </w:t>
            </w:r>
            <w:r>
              <w:rPr>
                <w:sz w:val="18"/>
              </w:rPr>
              <w:t>собственного</w:t>
            </w:r>
            <w:r>
              <w:rPr>
                <w:spacing w:val="-5"/>
                <w:sz w:val="18"/>
              </w:rPr>
              <w:t xml:space="preserve"> </w:t>
            </w:r>
            <w:r>
              <w:rPr>
                <w:sz w:val="18"/>
              </w:rPr>
              <w:t>музыкального</w:t>
            </w:r>
            <w:r>
              <w:rPr>
                <w:spacing w:val="-4"/>
                <w:sz w:val="18"/>
              </w:rPr>
              <w:t xml:space="preserve"> клипа</w:t>
            </w:r>
          </w:p>
        </w:tc>
      </w:tr>
    </w:tbl>
    <w:p w:rsidR="008A520D" w:rsidRDefault="008A520D">
      <w:pPr>
        <w:spacing w:line="203" w:lineRule="exact"/>
        <w:rPr>
          <w:sz w:val="18"/>
        </w:rPr>
        <w:sectPr w:rsidR="008A520D">
          <w:pgSz w:w="11910" w:h="16840"/>
          <w:pgMar w:top="1320" w:right="300" w:bottom="1160" w:left="740" w:header="0" w:footer="891" w:gutter="0"/>
          <w:cols w:space="720"/>
        </w:sectPr>
      </w:pPr>
    </w:p>
    <w:p w:rsidR="008A520D" w:rsidRDefault="009056B2">
      <w:pPr>
        <w:pStyle w:val="1"/>
        <w:spacing w:before="71"/>
        <w:ind w:right="3423"/>
      </w:pPr>
      <w:r>
        <w:lastRenderedPageBreak/>
        <w:t>ПЛАНИРУЕМЫЕ</w:t>
      </w:r>
      <w:r>
        <w:rPr>
          <w:spacing w:val="-15"/>
        </w:rPr>
        <w:t xml:space="preserve"> </w:t>
      </w:r>
      <w:r>
        <w:t>РЕЗУЛЬТАТЫ</w:t>
      </w:r>
      <w:r>
        <w:rPr>
          <w:spacing w:val="-15"/>
        </w:rPr>
        <w:t xml:space="preserve"> </w:t>
      </w:r>
      <w:r>
        <w:t>ОСВОЕНИЯ УЧЕБНОГО ПРЕДМЕТА «МУЗЫКА»</w:t>
      </w:r>
    </w:p>
    <w:p w:rsidR="008A520D" w:rsidRDefault="009056B2">
      <w:pPr>
        <w:spacing w:before="3"/>
        <w:ind w:left="962"/>
        <w:rPr>
          <w:b/>
          <w:sz w:val="24"/>
        </w:rPr>
      </w:pPr>
      <w:r>
        <w:rPr>
          <w:b/>
          <w:sz w:val="24"/>
        </w:rPr>
        <w:t>НА</w:t>
      </w:r>
      <w:r>
        <w:rPr>
          <w:b/>
          <w:spacing w:val="-2"/>
          <w:sz w:val="24"/>
        </w:rPr>
        <w:t xml:space="preserve"> </w:t>
      </w:r>
      <w:r>
        <w:rPr>
          <w:b/>
          <w:sz w:val="24"/>
        </w:rPr>
        <w:t>УРОВНЕ ОСНОВНОГО ОБЩЕГО</w:t>
      </w:r>
      <w:r>
        <w:rPr>
          <w:b/>
          <w:spacing w:val="-1"/>
          <w:sz w:val="24"/>
        </w:rPr>
        <w:t xml:space="preserve"> </w:t>
      </w:r>
      <w:r>
        <w:rPr>
          <w:b/>
          <w:spacing w:val="-2"/>
          <w:sz w:val="24"/>
        </w:rPr>
        <w:t>ОБРАЗОВАНИЯ</w:t>
      </w:r>
    </w:p>
    <w:p w:rsidR="008A520D" w:rsidRDefault="00EF7493">
      <w:pPr>
        <w:pStyle w:val="a3"/>
        <w:spacing w:before="8"/>
        <w:ind w:left="0"/>
        <w:jc w:val="left"/>
        <w:rPr>
          <w:b/>
          <w:sz w:val="6"/>
        </w:rPr>
      </w:pPr>
      <w:r>
        <w:rPr>
          <w:noProof/>
          <w:lang w:eastAsia="ru-RU"/>
        </w:rPr>
        <mc:AlternateContent>
          <mc:Choice Requires="wps">
            <w:drawing>
              <wp:anchor distT="0" distB="0" distL="0" distR="0" simplePos="0" relativeHeight="487604736" behindDoc="1" locked="0" layoutInCell="1" allowOverlap="1">
                <wp:simplePos x="0" y="0"/>
                <wp:positionH relativeFrom="page">
                  <wp:posOffset>1062355</wp:posOffset>
                </wp:positionH>
                <wp:positionV relativeFrom="paragraph">
                  <wp:posOffset>64770</wp:posOffset>
                </wp:positionV>
                <wp:extent cx="5976620" cy="6350"/>
                <wp:effectExtent l="0" t="0" r="0" b="0"/>
                <wp:wrapTopAndBottom/>
                <wp:docPr id="3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A450" id="docshape39" o:spid="_x0000_s1026" style="position:absolute;margin-left:83.65pt;margin-top:5.1pt;width:470.6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" fillcolor="black" stroked="f">
                <w10:wrap type="topAndBottom" anchorx="page"/>
              </v:rect>
            </w:pict>
          </mc:Fallback>
        </mc:AlternateContent>
      </w:r>
    </w:p>
    <w:p w:rsidR="008A520D" w:rsidRDefault="008A520D">
      <w:pPr>
        <w:pStyle w:val="a3"/>
        <w:spacing w:before="4"/>
        <w:ind w:left="0"/>
        <w:jc w:val="left"/>
        <w:rPr>
          <w:b/>
          <w:sz w:val="12"/>
        </w:rPr>
      </w:pPr>
    </w:p>
    <w:p w:rsidR="008A520D" w:rsidRDefault="009056B2">
      <w:pPr>
        <w:pStyle w:val="a3"/>
        <w:spacing w:before="90"/>
        <w:ind w:right="550" w:firstLine="228"/>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A520D" w:rsidRDefault="008A520D">
      <w:pPr>
        <w:pStyle w:val="a3"/>
        <w:ind w:left="0"/>
        <w:jc w:val="left"/>
        <w:rPr>
          <w:sz w:val="35"/>
        </w:rPr>
      </w:pPr>
    </w:p>
    <w:p w:rsidR="008A520D" w:rsidRDefault="009056B2">
      <w:pPr>
        <w:pStyle w:val="1"/>
      </w:pPr>
      <w:r>
        <w:t xml:space="preserve">ЛИЧНОСТНЫЕ </w:t>
      </w:r>
      <w:r>
        <w:rPr>
          <w:spacing w:val="-2"/>
        </w:rPr>
        <w:t>РЕЗУЛЬТАТЫ</w:t>
      </w:r>
    </w:p>
    <w:p w:rsidR="008A520D" w:rsidRDefault="009056B2">
      <w:pPr>
        <w:pStyle w:val="a3"/>
        <w:spacing w:before="166"/>
        <w:ind w:right="546" w:firstLine="228"/>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w:t>
      </w:r>
      <w:r>
        <w:rPr>
          <w:spacing w:val="40"/>
        </w:rPr>
        <w:t xml:space="preserve"> </w:t>
      </w:r>
      <w:r>
        <w:t>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A520D" w:rsidRDefault="009056B2">
      <w:pPr>
        <w:pStyle w:val="a6"/>
        <w:numPr>
          <w:ilvl w:val="0"/>
          <w:numId w:val="49"/>
        </w:numPr>
        <w:tabs>
          <w:tab w:val="left" w:pos="1431"/>
        </w:tabs>
        <w:spacing w:line="274" w:lineRule="exact"/>
        <w:ind w:hanging="241"/>
        <w:rPr>
          <w:sz w:val="24"/>
        </w:rPr>
      </w:pPr>
      <w:r>
        <w:rPr>
          <w:sz w:val="24"/>
        </w:rPr>
        <w:t>Патриотического</w:t>
      </w:r>
      <w:r>
        <w:rPr>
          <w:spacing w:val="-4"/>
          <w:sz w:val="24"/>
        </w:rPr>
        <w:t xml:space="preserve"> </w:t>
      </w:r>
      <w:r>
        <w:rPr>
          <w:spacing w:val="-2"/>
          <w:sz w:val="24"/>
        </w:rPr>
        <w:t>воспитания:</w:t>
      </w:r>
    </w:p>
    <w:p w:rsidR="008A520D" w:rsidRDefault="009056B2">
      <w:pPr>
        <w:pStyle w:val="a3"/>
        <w:spacing w:before="1"/>
        <w:ind w:right="554" w:firstLine="228"/>
      </w:pPr>
      <w: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A520D" w:rsidRDefault="009056B2">
      <w:pPr>
        <w:pStyle w:val="a6"/>
        <w:numPr>
          <w:ilvl w:val="0"/>
          <w:numId w:val="49"/>
        </w:numPr>
        <w:tabs>
          <w:tab w:val="left" w:pos="1431"/>
        </w:tabs>
        <w:ind w:hanging="241"/>
        <w:rPr>
          <w:sz w:val="24"/>
        </w:rPr>
      </w:pPr>
      <w:r>
        <w:rPr>
          <w:sz w:val="24"/>
        </w:rPr>
        <w:t>Гражданского</w:t>
      </w:r>
      <w:r>
        <w:rPr>
          <w:spacing w:val="-6"/>
          <w:sz w:val="24"/>
        </w:rPr>
        <w:t xml:space="preserve"> </w:t>
      </w:r>
      <w:r>
        <w:rPr>
          <w:spacing w:val="-2"/>
          <w:sz w:val="24"/>
        </w:rPr>
        <w:t>воспитания:</w:t>
      </w:r>
    </w:p>
    <w:p w:rsidR="008A520D" w:rsidRDefault="009056B2">
      <w:pPr>
        <w:pStyle w:val="a3"/>
        <w:ind w:right="546" w:firstLine="228"/>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волонтёра в дни праздничных мероприятий.</w:t>
      </w:r>
    </w:p>
    <w:p w:rsidR="008A520D" w:rsidRDefault="009056B2">
      <w:pPr>
        <w:pStyle w:val="a6"/>
        <w:numPr>
          <w:ilvl w:val="0"/>
          <w:numId w:val="49"/>
        </w:numPr>
        <w:tabs>
          <w:tab w:val="left" w:pos="1431"/>
        </w:tabs>
        <w:ind w:hanging="241"/>
        <w:rPr>
          <w:sz w:val="24"/>
        </w:rPr>
      </w:pPr>
      <w:r>
        <w:rPr>
          <w:sz w:val="24"/>
        </w:rPr>
        <w:t>Духовно-нравственного</w:t>
      </w:r>
      <w:r>
        <w:rPr>
          <w:spacing w:val="-8"/>
          <w:sz w:val="24"/>
        </w:rPr>
        <w:t xml:space="preserve"> </w:t>
      </w:r>
      <w:r>
        <w:rPr>
          <w:spacing w:val="-2"/>
          <w:sz w:val="24"/>
        </w:rPr>
        <w:t>воспитания:</w:t>
      </w:r>
    </w:p>
    <w:p w:rsidR="008A520D" w:rsidRDefault="009056B2">
      <w:pPr>
        <w:pStyle w:val="a3"/>
        <w:spacing w:before="1"/>
        <w:ind w:right="549" w:firstLine="228"/>
      </w:pPr>
      <w: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A520D" w:rsidRDefault="009056B2">
      <w:pPr>
        <w:pStyle w:val="a6"/>
        <w:numPr>
          <w:ilvl w:val="0"/>
          <w:numId w:val="49"/>
        </w:numPr>
        <w:tabs>
          <w:tab w:val="left" w:pos="1431"/>
        </w:tabs>
        <w:ind w:hanging="241"/>
        <w:rPr>
          <w:sz w:val="24"/>
        </w:rPr>
      </w:pPr>
      <w:r>
        <w:rPr>
          <w:sz w:val="24"/>
        </w:rPr>
        <w:t>Эстетического</w:t>
      </w:r>
      <w:r>
        <w:rPr>
          <w:spacing w:val="-4"/>
          <w:sz w:val="24"/>
        </w:rPr>
        <w:t xml:space="preserve"> </w:t>
      </w:r>
      <w:r>
        <w:rPr>
          <w:spacing w:val="-2"/>
          <w:sz w:val="24"/>
        </w:rPr>
        <w:t>воспитания:</w:t>
      </w:r>
    </w:p>
    <w:p w:rsidR="008A520D" w:rsidRDefault="009056B2">
      <w:pPr>
        <w:pStyle w:val="a3"/>
        <w:ind w:right="550" w:firstLine="228"/>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w:t>
      </w:r>
      <w:r>
        <w:rPr>
          <w:spacing w:val="-2"/>
        </w:rPr>
        <w:t xml:space="preserve"> </w:t>
      </w:r>
      <w:r>
        <w:t>и</w:t>
      </w:r>
      <w:r>
        <w:rPr>
          <w:spacing w:val="-1"/>
        </w:rPr>
        <w:t xml:space="preserve"> </w:t>
      </w:r>
      <w:r>
        <w:t>мирового</w:t>
      </w:r>
      <w:r>
        <w:rPr>
          <w:spacing w:val="-3"/>
        </w:rPr>
        <w:t xml:space="preserve"> </w:t>
      </w:r>
      <w:r>
        <w:t>искусства,</w:t>
      </w:r>
      <w:r>
        <w:rPr>
          <w:spacing w:val="-2"/>
        </w:rPr>
        <w:t xml:space="preserve"> </w:t>
      </w:r>
      <w:r>
        <w:t>роли</w:t>
      </w:r>
      <w:r>
        <w:rPr>
          <w:spacing w:val="-1"/>
        </w:rPr>
        <w:t xml:space="preserve"> </w:t>
      </w:r>
      <w:r>
        <w:t>этнических культурных</w:t>
      </w:r>
      <w:r>
        <w:rPr>
          <w:spacing w:val="-1"/>
        </w:rPr>
        <w:t xml:space="preserve"> </w:t>
      </w:r>
      <w:r>
        <w:t>традиций</w:t>
      </w:r>
      <w:r>
        <w:rPr>
          <w:spacing w:val="-1"/>
        </w:rPr>
        <w:t xml:space="preserve"> </w:t>
      </w:r>
      <w:r>
        <w:t>и</w:t>
      </w:r>
      <w:r>
        <w:rPr>
          <w:spacing w:val="-1"/>
        </w:rPr>
        <w:t xml:space="preserve"> </w:t>
      </w:r>
      <w:r>
        <w:t>народного творчества; стремление к самовыражению в разных видах искусства.</w:t>
      </w:r>
    </w:p>
    <w:p w:rsidR="008A520D" w:rsidRDefault="009056B2">
      <w:pPr>
        <w:pStyle w:val="a6"/>
        <w:numPr>
          <w:ilvl w:val="0"/>
          <w:numId w:val="49"/>
        </w:numPr>
        <w:tabs>
          <w:tab w:val="left" w:pos="1431"/>
        </w:tabs>
        <w:ind w:hanging="241"/>
        <w:rPr>
          <w:sz w:val="24"/>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rsidR="008A520D" w:rsidRDefault="009056B2">
      <w:pPr>
        <w:pStyle w:val="a3"/>
        <w:ind w:right="547" w:firstLine="22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w:t>
      </w:r>
      <w:r>
        <w:rPr>
          <w:spacing w:val="18"/>
        </w:rPr>
        <w:t xml:space="preserve"> </w:t>
      </w:r>
      <w:r>
        <w:t>познания</w:t>
      </w:r>
      <w:r>
        <w:rPr>
          <w:spacing w:val="21"/>
        </w:rPr>
        <w:t xml:space="preserve"> </w:t>
      </w:r>
      <w:r>
        <w:t>музыки</w:t>
      </w:r>
      <w:r>
        <w:rPr>
          <w:spacing w:val="19"/>
        </w:rPr>
        <w:t xml:space="preserve"> </w:t>
      </w:r>
      <w:r>
        <w:t>как</w:t>
      </w:r>
      <w:r>
        <w:rPr>
          <w:spacing w:val="21"/>
        </w:rPr>
        <w:t xml:space="preserve"> </w:t>
      </w:r>
      <w:r>
        <w:t>искусства</w:t>
      </w:r>
      <w:r>
        <w:rPr>
          <w:spacing w:val="19"/>
        </w:rPr>
        <w:t xml:space="preserve"> </w:t>
      </w:r>
      <w:r>
        <w:t>интонируемого</w:t>
      </w:r>
      <w:r>
        <w:rPr>
          <w:spacing w:val="22"/>
        </w:rPr>
        <w:t xml:space="preserve"> </w:t>
      </w:r>
      <w:r>
        <w:t>смысла;</w:t>
      </w:r>
      <w:r>
        <w:rPr>
          <w:spacing w:val="21"/>
        </w:rPr>
        <w:t xml:space="preserve"> </w:t>
      </w:r>
      <w:r>
        <w:t>овладение</w:t>
      </w:r>
      <w:r>
        <w:rPr>
          <w:spacing w:val="20"/>
        </w:rPr>
        <w:t xml:space="preserve"> </w:t>
      </w:r>
      <w:r>
        <w:rPr>
          <w:spacing w:val="-2"/>
        </w:rPr>
        <w:t>основными</w:t>
      </w:r>
    </w:p>
    <w:p w:rsidR="008A520D" w:rsidRDefault="008A520D">
      <w:pPr>
        <w:sectPr w:rsidR="008A520D">
          <w:pgSz w:w="11910" w:h="16840"/>
          <w:pgMar w:top="1160" w:right="300" w:bottom="1160" w:left="740" w:header="0" w:footer="891" w:gutter="0"/>
          <w:cols w:space="720"/>
        </w:sectPr>
      </w:pPr>
    </w:p>
    <w:p w:rsidR="008A520D" w:rsidRDefault="009056B2">
      <w:pPr>
        <w:pStyle w:val="a3"/>
        <w:spacing w:before="66"/>
        <w:ind w:right="553"/>
      </w:pPr>
      <w:r>
        <w:lastRenderedPageBreak/>
        <w:t>способами</w:t>
      </w:r>
      <w:r>
        <w:rPr>
          <w:spacing w:val="-1"/>
        </w:rPr>
        <w:t xml:space="preserve"> </w:t>
      </w:r>
      <w:r>
        <w:t>исследовательской</w:t>
      </w:r>
      <w:r>
        <w:rPr>
          <w:spacing w:val="-1"/>
        </w:rPr>
        <w:t xml:space="preserve"> </w:t>
      </w:r>
      <w:r>
        <w:t>деятельности</w:t>
      </w:r>
      <w:r>
        <w:rPr>
          <w:spacing w:val="-1"/>
        </w:rPr>
        <w:t xml:space="preserve"> </w:t>
      </w:r>
      <w:r>
        <w:t>на</w:t>
      </w:r>
      <w:r>
        <w:rPr>
          <w:spacing w:val="-6"/>
        </w:rPr>
        <w:t xml:space="preserve"> </w:t>
      </w:r>
      <w:r>
        <w:t>звуковом</w:t>
      </w:r>
      <w:r>
        <w:rPr>
          <w:spacing w:val="-4"/>
        </w:rPr>
        <w:t xml:space="preserve"> </w:t>
      </w:r>
      <w:r>
        <w:t>материале</w:t>
      </w:r>
      <w:r>
        <w:rPr>
          <w:spacing w:val="-1"/>
        </w:rPr>
        <w:t xml:space="preserve"> </w:t>
      </w:r>
      <w:r>
        <w:t>самой</w:t>
      </w:r>
      <w:r>
        <w:rPr>
          <w:spacing w:val="-1"/>
        </w:rPr>
        <w:t xml:space="preserve"> </w:t>
      </w:r>
      <w:r>
        <w:t>музыки,</w:t>
      </w:r>
      <w:r>
        <w:rPr>
          <w:spacing w:val="-2"/>
        </w:rPr>
        <w:t xml:space="preserve"> </w:t>
      </w:r>
      <w:r>
        <w:t>а</w:t>
      </w:r>
      <w:r>
        <w:rPr>
          <w:spacing w:val="-3"/>
        </w:rPr>
        <w:t xml:space="preserve"> </w:t>
      </w:r>
      <w:r>
        <w:t>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A520D" w:rsidRDefault="009056B2">
      <w:pPr>
        <w:pStyle w:val="a6"/>
        <w:numPr>
          <w:ilvl w:val="0"/>
          <w:numId w:val="49"/>
        </w:numPr>
        <w:tabs>
          <w:tab w:val="left" w:pos="1541"/>
        </w:tabs>
        <w:spacing w:before="1"/>
        <w:ind w:left="962" w:right="553" w:firstLine="22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A520D" w:rsidRDefault="009056B2">
      <w:pPr>
        <w:pStyle w:val="a3"/>
        <w:ind w:right="545" w:firstLine="228"/>
      </w:pPr>
      <w: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w:t>
      </w:r>
      <w:r>
        <w:rPr>
          <w:spacing w:val="-2"/>
        </w:rPr>
        <w:t>человека.</w:t>
      </w:r>
    </w:p>
    <w:p w:rsidR="008A520D" w:rsidRDefault="009056B2">
      <w:pPr>
        <w:pStyle w:val="a6"/>
        <w:numPr>
          <w:ilvl w:val="0"/>
          <w:numId w:val="49"/>
        </w:numPr>
        <w:tabs>
          <w:tab w:val="left" w:pos="1431"/>
        </w:tabs>
        <w:ind w:hanging="241"/>
        <w:rPr>
          <w:sz w:val="24"/>
        </w:rPr>
      </w:pPr>
      <w:r>
        <w:rPr>
          <w:sz w:val="24"/>
        </w:rPr>
        <w:t>Трудового</w:t>
      </w:r>
      <w:r>
        <w:rPr>
          <w:spacing w:val="-4"/>
          <w:sz w:val="24"/>
        </w:rPr>
        <w:t xml:space="preserve"> </w:t>
      </w:r>
      <w:r>
        <w:rPr>
          <w:spacing w:val="-2"/>
          <w:sz w:val="24"/>
        </w:rPr>
        <w:t>воспитания:</w:t>
      </w:r>
    </w:p>
    <w:p w:rsidR="008A520D" w:rsidRDefault="009056B2">
      <w:pPr>
        <w:pStyle w:val="a3"/>
        <w:ind w:right="545" w:firstLine="228"/>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A520D" w:rsidRDefault="009056B2">
      <w:pPr>
        <w:pStyle w:val="a6"/>
        <w:numPr>
          <w:ilvl w:val="0"/>
          <w:numId w:val="49"/>
        </w:numPr>
        <w:tabs>
          <w:tab w:val="left" w:pos="1431"/>
        </w:tabs>
        <w:ind w:hanging="241"/>
        <w:rPr>
          <w:sz w:val="24"/>
        </w:rPr>
      </w:pPr>
      <w:r>
        <w:rPr>
          <w:sz w:val="24"/>
        </w:rPr>
        <w:t>Экологического</w:t>
      </w:r>
      <w:r>
        <w:rPr>
          <w:spacing w:val="-3"/>
          <w:sz w:val="24"/>
        </w:rPr>
        <w:t xml:space="preserve"> </w:t>
      </w:r>
      <w:r>
        <w:rPr>
          <w:spacing w:val="-2"/>
          <w:sz w:val="24"/>
        </w:rPr>
        <w:t>воспитания:</w:t>
      </w:r>
    </w:p>
    <w:p w:rsidR="008A520D" w:rsidRDefault="009056B2">
      <w:pPr>
        <w:pStyle w:val="a3"/>
        <w:spacing w:before="1"/>
        <w:ind w:right="548" w:firstLine="228"/>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A520D" w:rsidRDefault="009056B2">
      <w:pPr>
        <w:pStyle w:val="a3"/>
        <w:ind w:right="554" w:firstLine="228"/>
      </w:pPr>
      <w:r>
        <w:t>Личностные результаты, обеспечивающие адаптацию обучающегося к изменяющимся условиям социальной и природной среды:</w:t>
      </w:r>
    </w:p>
    <w:p w:rsidR="008A520D" w:rsidRDefault="009056B2">
      <w:pPr>
        <w:pStyle w:val="a3"/>
        <w:ind w:right="554" w:firstLine="22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A520D" w:rsidRDefault="009056B2">
      <w:pPr>
        <w:pStyle w:val="a3"/>
        <w:ind w:right="549" w:firstLine="228"/>
      </w:pPr>
      <w:r>
        <w:t>стремление перенимать опыт, учиться у других людей — как взрослых, так и сверстников, в том числе в разнообразных проявлениях творчества, овладения</w:t>
      </w:r>
      <w:r>
        <w:rPr>
          <w:spacing w:val="40"/>
        </w:rPr>
        <w:t xml:space="preserve"> </w:t>
      </w:r>
      <w:r>
        <w:t>различными навыками в сфере музыкального и других видов искусства;</w:t>
      </w:r>
    </w:p>
    <w:p w:rsidR="008A520D" w:rsidRDefault="009056B2">
      <w:pPr>
        <w:pStyle w:val="a3"/>
        <w:ind w:right="552" w:firstLine="228"/>
      </w:pPr>
      <w: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rPr>
        <w:t>социума;</w:t>
      </w:r>
    </w:p>
    <w:p w:rsidR="008A520D" w:rsidRDefault="009056B2">
      <w:pPr>
        <w:pStyle w:val="a3"/>
        <w:ind w:right="545" w:firstLine="228"/>
      </w:pPr>
      <w:r>
        <w:t>способность</w:t>
      </w:r>
      <w:r>
        <w:rPr>
          <w:spacing w:val="-1"/>
        </w:rPr>
        <w:t xml:space="preserve"> </w:t>
      </w:r>
      <w:r>
        <w:t>осознавать</w:t>
      </w:r>
      <w:r>
        <w:rPr>
          <w:spacing w:val="-3"/>
        </w:rPr>
        <w:t xml:space="preserve"> </w:t>
      </w:r>
      <w:r>
        <w:t>стрессовую</w:t>
      </w:r>
      <w:r>
        <w:rPr>
          <w:spacing w:val="-2"/>
        </w:rPr>
        <w:t xml:space="preserve"> </w:t>
      </w:r>
      <w:r>
        <w:t>ситуацию,</w:t>
      </w:r>
      <w:r>
        <w:rPr>
          <w:spacing w:val="-2"/>
        </w:rPr>
        <w:t xml:space="preserve"> </w:t>
      </w:r>
      <w:r>
        <w:t>оценивать</w:t>
      </w:r>
      <w:r>
        <w:rPr>
          <w:spacing w:val="-3"/>
        </w:rPr>
        <w:t xml:space="preserve"> </w:t>
      </w:r>
      <w:r>
        <w:t>происходящие</w:t>
      </w:r>
      <w:r>
        <w:rPr>
          <w:spacing w:val="-3"/>
        </w:rPr>
        <w:t xml:space="preserve"> </w:t>
      </w:r>
      <w:r>
        <w:t>изменения</w:t>
      </w:r>
      <w:r>
        <w:rPr>
          <w:spacing w:val="-2"/>
        </w:rPr>
        <w:t xml:space="preserve"> </w:t>
      </w:r>
      <w:r>
        <w:t>и</w:t>
      </w:r>
      <w:r>
        <w:rPr>
          <w:spacing w:val="-4"/>
        </w:rPr>
        <w:t xml:space="preserve"> </w:t>
      </w:r>
      <w:r>
        <w:t>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A520D" w:rsidRDefault="008A520D">
      <w:pPr>
        <w:pStyle w:val="a3"/>
        <w:ind w:left="0"/>
        <w:jc w:val="left"/>
        <w:rPr>
          <w:sz w:val="26"/>
        </w:rPr>
      </w:pPr>
    </w:p>
    <w:p w:rsidR="008A520D" w:rsidRDefault="009056B2">
      <w:pPr>
        <w:pStyle w:val="1"/>
        <w:spacing w:before="160"/>
        <w:jc w:val="both"/>
      </w:pPr>
      <w:r>
        <w:t>МЕТАПРЕДМЕТНЫЕ</w:t>
      </w:r>
      <w:r>
        <w:rPr>
          <w:spacing w:val="-6"/>
        </w:rPr>
        <w:t xml:space="preserve"> </w:t>
      </w:r>
      <w:r>
        <w:rPr>
          <w:spacing w:val="-2"/>
        </w:rPr>
        <w:t>РЕЗУЛЬТАТЫ</w:t>
      </w:r>
    </w:p>
    <w:p w:rsidR="008A520D" w:rsidRDefault="009056B2">
      <w:pPr>
        <w:pStyle w:val="a3"/>
        <w:spacing w:before="166"/>
        <w:ind w:right="552" w:firstLine="228"/>
      </w:pPr>
      <w:r>
        <w:t>Метапредметные результаты освоения основной образовательной программы, формируемые при изучении предмета «Музыка»:</w:t>
      </w:r>
    </w:p>
    <w:p w:rsidR="008A520D" w:rsidRDefault="009056B2">
      <w:pPr>
        <w:pStyle w:val="a6"/>
        <w:numPr>
          <w:ilvl w:val="0"/>
          <w:numId w:val="48"/>
        </w:numPr>
        <w:tabs>
          <w:tab w:val="left" w:pos="1431"/>
        </w:tabs>
        <w:ind w:right="3413" w:firstLine="0"/>
        <w:rPr>
          <w:sz w:val="24"/>
        </w:rPr>
      </w:pPr>
      <w:r>
        <w:rPr>
          <w:sz w:val="24"/>
        </w:rPr>
        <w:t>Овладение</w:t>
      </w:r>
      <w:r>
        <w:rPr>
          <w:spacing w:val="-13"/>
          <w:sz w:val="24"/>
        </w:rPr>
        <w:t xml:space="preserve"> </w:t>
      </w:r>
      <w:r>
        <w:rPr>
          <w:sz w:val="24"/>
        </w:rPr>
        <w:t>универсальными</w:t>
      </w:r>
      <w:r>
        <w:rPr>
          <w:spacing w:val="-13"/>
          <w:sz w:val="24"/>
        </w:rPr>
        <w:t xml:space="preserve"> </w:t>
      </w:r>
      <w:r>
        <w:rPr>
          <w:sz w:val="24"/>
        </w:rPr>
        <w:t>познавательными</w:t>
      </w:r>
      <w:r>
        <w:rPr>
          <w:spacing w:val="-13"/>
          <w:sz w:val="24"/>
        </w:rPr>
        <w:t xml:space="preserve"> </w:t>
      </w:r>
      <w:r>
        <w:rPr>
          <w:sz w:val="24"/>
        </w:rPr>
        <w:t>действиями Базовые логические действия:</w:t>
      </w:r>
    </w:p>
    <w:p w:rsidR="008A520D" w:rsidRDefault="009056B2">
      <w:pPr>
        <w:pStyle w:val="a3"/>
        <w:ind w:right="553" w:firstLine="22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A520D" w:rsidRDefault="009056B2">
      <w:pPr>
        <w:pStyle w:val="a3"/>
        <w:ind w:right="546" w:firstLine="228"/>
      </w:pPr>
      <w:r>
        <w:t>сопоставлять, сравнивать на основании существенных признаков произведения, жанры</w:t>
      </w:r>
      <w:r>
        <w:rPr>
          <w:spacing w:val="40"/>
        </w:rPr>
        <w:t xml:space="preserve"> </w:t>
      </w:r>
      <w:r>
        <w:t>и стили музыкального и других видов искусства;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обнаруживать взаимные влияния отдельных видов, жанров и стилей музыки друг на друга, формулировать гипотезы о взаимосвязях;</w:t>
      </w:r>
    </w:p>
    <w:p w:rsidR="008A520D" w:rsidRDefault="009056B2">
      <w:pPr>
        <w:pStyle w:val="a3"/>
        <w:ind w:right="554" w:firstLine="22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A520D" w:rsidRDefault="009056B2">
      <w:pPr>
        <w:pStyle w:val="a3"/>
        <w:spacing w:before="1"/>
        <w:ind w:right="553" w:firstLine="228"/>
      </w:pPr>
      <w:r>
        <w:t xml:space="preserve">выявлять и характеризовать существенные признаки конкретного музыкального </w:t>
      </w:r>
      <w:r>
        <w:rPr>
          <w:spacing w:val="-2"/>
        </w:rPr>
        <w:t>звучания;</w:t>
      </w:r>
    </w:p>
    <w:p w:rsidR="008A520D" w:rsidRDefault="009056B2">
      <w:pPr>
        <w:pStyle w:val="a3"/>
        <w:ind w:right="546" w:firstLine="228"/>
      </w:pPr>
      <w:r>
        <w:t>самостоятельно обобщать и формулировать выводы по результатам проведённого слухового наблюдения-исследования.</w:t>
      </w:r>
    </w:p>
    <w:p w:rsidR="008A520D" w:rsidRDefault="008A520D">
      <w:pPr>
        <w:pStyle w:val="a3"/>
        <w:spacing w:before="11"/>
        <w:ind w:left="0"/>
        <w:jc w:val="left"/>
        <w:rPr>
          <w:sz w:val="23"/>
        </w:rPr>
      </w:pPr>
    </w:p>
    <w:p w:rsidR="008A520D" w:rsidRDefault="009056B2">
      <w:pPr>
        <w:pStyle w:val="a3"/>
        <w:ind w:left="1190"/>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ind w:right="550" w:firstLine="228"/>
      </w:pPr>
      <w:r>
        <w:t>следовать внутренним слухом за развитием музыкального процесса, «наблюдать» звучание музыки;</w:t>
      </w:r>
    </w:p>
    <w:p w:rsidR="008A520D" w:rsidRDefault="009056B2">
      <w:pPr>
        <w:pStyle w:val="a3"/>
        <w:ind w:left="1190"/>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8A520D" w:rsidRDefault="009056B2">
      <w:pPr>
        <w:pStyle w:val="a3"/>
        <w:ind w:right="553" w:firstLine="228"/>
      </w:pPr>
      <w:r>
        <w:t>формулировать собственные</w:t>
      </w:r>
      <w:r>
        <w:rPr>
          <w:spacing w:val="-1"/>
        </w:rPr>
        <w:t xml:space="preserve"> </w:t>
      </w:r>
      <w:r>
        <w:t>вопросы, фиксирующие</w:t>
      </w:r>
      <w:r>
        <w:rPr>
          <w:spacing w:val="-1"/>
        </w:rPr>
        <w:t xml:space="preserve"> </w:t>
      </w:r>
      <w:r>
        <w:t>несоответствие между</w:t>
      </w:r>
      <w:r>
        <w:rPr>
          <w:spacing w:val="-5"/>
        </w:rPr>
        <w:t xml:space="preserve"> </w:t>
      </w:r>
      <w:r>
        <w:t>реальным</w:t>
      </w:r>
      <w:r>
        <w:rPr>
          <w:spacing w:val="-1"/>
        </w:rPr>
        <w:t xml:space="preserve"> </w:t>
      </w:r>
      <w:r>
        <w:t>и желательным состоянием учебной ситуации, восприятия, исполнения музыки;</w:t>
      </w:r>
    </w:p>
    <w:p w:rsidR="008A520D" w:rsidRDefault="009056B2">
      <w:pPr>
        <w:pStyle w:val="a3"/>
        <w:spacing w:before="1"/>
        <w:ind w:right="553" w:firstLine="228"/>
      </w:pPr>
      <w:r>
        <w:t>составлять алгоритм действий и использовать его для решения учебных, в том числе исполнительских и творческих задач;</w:t>
      </w:r>
    </w:p>
    <w:p w:rsidR="008A520D" w:rsidRDefault="009056B2">
      <w:pPr>
        <w:pStyle w:val="a3"/>
        <w:ind w:right="556" w:firstLine="228"/>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A520D" w:rsidRDefault="009056B2">
      <w:pPr>
        <w:pStyle w:val="a3"/>
        <w:ind w:right="548" w:firstLine="228"/>
      </w:pPr>
      <w:r>
        <w:t>самостоятельно формулировать обобщения и выводы по результатам проведённого наблюдения, слухового исследования.</w:t>
      </w:r>
    </w:p>
    <w:p w:rsidR="008A520D" w:rsidRDefault="009056B2">
      <w:pPr>
        <w:pStyle w:val="a3"/>
        <w:ind w:left="1190"/>
      </w:pPr>
      <w:r>
        <w:t>Работа</w:t>
      </w:r>
      <w:r>
        <w:rPr>
          <w:spacing w:val="-2"/>
        </w:rPr>
        <w:t xml:space="preserve"> </w:t>
      </w:r>
      <w:r>
        <w:t>с</w:t>
      </w:r>
      <w:r>
        <w:rPr>
          <w:spacing w:val="-1"/>
        </w:rPr>
        <w:t xml:space="preserve"> </w:t>
      </w:r>
      <w:r>
        <w:rPr>
          <w:spacing w:val="-2"/>
        </w:rPr>
        <w:t>информацией:</w:t>
      </w:r>
    </w:p>
    <w:p w:rsidR="008A520D" w:rsidRDefault="009056B2">
      <w:pPr>
        <w:pStyle w:val="a3"/>
        <w:ind w:right="553" w:firstLine="228"/>
      </w:pPr>
      <w:r>
        <w:t>применять различные методы, инструменты и запросы при поиске и отборе</w:t>
      </w:r>
      <w:r>
        <w:rPr>
          <w:spacing w:val="40"/>
        </w:rPr>
        <w:t xml:space="preserve"> </w:t>
      </w:r>
      <w:r>
        <w:t>информации с учётом предложенной учебной задачи и заданных критериев;</w:t>
      </w:r>
    </w:p>
    <w:p w:rsidR="008A520D" w:rsidRDefault="009056B2">
      <w:pPr>
        <w:pStyle w:val="a3"/>
        <w:ind w:left="1190" w:right="556"/>
      </w:pPr>
      <w:r>
        <w:t>понимать специфику работы с аудиоинформацией, музыкальными записями; использовать</w:t>
      </w:r>
      <w:r>
        <w:rPr>
          <w:spacing w:val="74"/>
        </w:rPr>
        <w:t xml:space="preserve"> </w:t>
      </w:r>
      <w:r>
        <w:t>интонирование</w:t>
      </w:r>
      <w:r>
        <w:rPr>
          <w:spacing w:val="75"/>
        </w:rPr>
        <w:t xml:space="preserve"> </w:t>
      </w:r>
      <w:r>
        <w:t>для</w:t>
      </w:r>
      <w:r>
        <w:rPr>
          <w:spacing w:val="76"/>
        </w:rPr>
        <w:t xml:space="preserve"> </w:t>
      </w:r>
      <w:r>
        <w:t>запоминания</w:t>
      </w:r>
      <w:r>
        <w:rPr>
          <w:spacing w:val="76"/>
        </w:rPr>
        <w:t xml:space="preserve"> </w:t>
      </w:r>
      <w:r>
        <w:t>звуковой</w:t>
      </w:r>
      <w:r>
        <w:rPr>
          <w:spacing w:val="76"/>
        </w:rPr>
        <w:t xml:space="preserve"> </w:t>
      </w:r>
      <w:r>
        <w:t>информации,</w:t>
      </w:r>
      <w:r>
        <w:rPr>
          <w:spacing w:val="74"/>
        </w:rPr>
        <w:t xml:space="preserve"> </w:t>
      </w:r>
      <w:r>
        <w:rPr>
          <w:spacing w:val="-2"/>
        </w:rPr>
        <w:t>музыкальных</w:t>
      </w:r>
    </w:p>
    <w:p w:rsidR="008A520D" w:rsidRDefault="009056B2">
      <w:pPr>
        <w:pStyle w:val="a3"/>
        <w:jc w:val="left"/>
      </w:pPr>
      <w:r>
        <w:rPr>
          <w:spacing w:val="-2"/>
        </w:rPr>
        <w:t>произведений;</w:t>
      </w:r>
    </w:p>
    <w:p w:rsidR="008A520D" w:rsidRDefault="009056B2">
      <w:pPr>
        <w:pStyle w:val="a3"/>
        <w:spacing w:before="1"/>
        <w:ind w:right="553" w:firstLine="22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A520D" w:rsidRDefault="009056B2">
      <w:pPr>
        <w:pStyle w:val="a3"/>
        <w:ind w:right="553" w:firstLine="22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A520D" w:rsidRDefault="009056B2">
      <w:pPr>
        <w:pStyle w:val="a3"/>
        <w:ind w:right="553" w:firstLine="228"/>
      </w:pPr>
      <w:r>
        <w:t>оценивать надёжность информации по критериям, предложенным учителем или сформулированным самостоятельно;</w:t>
      </w:r>
    </w:p>
    <w:p w:rsidR="008A520D" w:rsidRDefault="009056B2">
      <w:pPr>
        <w:pStyle w:val="a3"/>
        <w:ind w:right="552" w:firstLine="228"/>
      </w:pPr>
      <w:r>
        <w:t>различать</w:t>
      </w:r>
      <w:r>
        <w:rPr>
          <w:spacing w:val="-3"/>
        </w:rPr>
        <w:t xml:space="preserve"> </w:t>
      </w:r>
      <w:r>
        <w:t>тексты</w:t>
      </w:r>
      <w:r>
        <w:rPr>
          <w:spacing w:val="-6"/>
        </w:rPr>
        <w:t xml:space="preserve"> </w:t>
      </w:r>
      <w:r>
        <w:t>информационного</w:t>
      </w:r>
      <w:r>
        <w:rPr>
          <w:spacing w:val="-6"/>
        </w:rPr>
        <w:t xml:space="preserve"> </w:t>
      </w:r>
      <w:r>
        <w:t>и</w:t>
      </w:r>
      <w:r>
        <w:rPr>
          <w:spacing w:val="-6"/>
        </w:rPr>
        <w:t xml:space="preserve"> </w:t>
      </w:r>
      <w:r>
        <w:t>художественного</w:t>
      </w:r>
      <w:r>
        <w:rPr>
          <w:spacing w:val="-4"/>
        </w:rPr>
        <w:t xml:space="preserve"> </w:t>
      </w:r>
      <w:r>
        <w:t>содержания,</w:t>
      </w:r>
      <w:r>
        <w:rPr>
          <w:spacing w:val="-4"/>
        </w:rPr>
        <w:t xml:space="preserve"> </w:t>
      </w:r>
      <w:r>
        <w:t>трансформировать, интерпретировать их в соответствии с учебной задачей;</w:t>
      </w:r>
    </w:p>
    <w:p w:rsidR="008A520D" w:rsidRDefault="009056B2">
      <w:pPr>
        <w:pStyle w:val="a3"/>
        <w:ind w:right="553" w:firstLine="228"/>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rPr>
        <w:t>установки.</w:t>
      </w:r>
    </w:p>
    <w:p w:rsidR="008A520D" w:rsidRDefault="009056B2">
      <w:pPr>
        <w:pStyle w:val="a3"/>
        <w:ind w:right="546" w:firstLine="228"/>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w:t>
      </w:r>
      <w:r>
        <w:rPr>
          <w:spacing w:val="-6"/>
        </w:rPr>
        <w:t xml:space="preserve"> </w:t>
      </w:r>
      <w:r>
        <w:t>типа</w:t>
      </w:r>
      <w:r>
        <w:rPr>
          <w:spacing w:val="-7"/>
        </w:rPr>
        <w:t xml:space="preserve"> </w:t>
      </w:r>
      <w:r>
        <w:t>интеллектуальной</w:t>
      </w:r>
      <w:r>
        <w:rPr>
          <w:spacing w:val="-4"/>
        </w:rPr>
        <w:t xml:space="preserve"> </w:t>
      </w:r>
      <w:r>
        <w:t>деятельности</w:t>
      </w:r>
      <w:r>
        <w:rPr>
          <w:spacing w:val="-5"/>
        </w:rPr>
        <w:t xml:space="preserve"> </w:t>
      </w:r>
      <w:r>
        <w:t>—</w:t>
      </w:r>
      <w:r>
        <w:rPr>
          <w:spacing w:val="-6"/>
        </w:rPr>
        <w:t xml:space="preserve"> </w:t>
      </w:r>
      <w:r>
        <w:t>музыкального</w:t>
      </w:r>
      <w:r>
        <w:rPr>
          <w:spacing w:val="-6"/>
        </w:rPr>
        <w:t xml:space="preserve"> </w:t>
      </w:r>
      <w:r>
        <w:t>мышления.</w:t>
      </w:r>
    </w:p>
    <w:p w:rsidR="008A520D" w:rsidRDefault="008A520D">
      <w:pPr>
        <w:pStyle w:val="a3"/>
        <w:ind w:left="0"/>
        <w:jc w:val="left"/>
      </w:pPr>
    </w:p>
    <w:p w:rsidR="008A520D" w:rsidRDefault="009056B2">
      <w:pPr>
        <w:pStyle w:val="a6"/>
        <w:numPr>
          <w:ilvl w:val="0"/>
          <w:numId w:val="48"/>
        </w:numPr>
        <w:tabs>
          <w:tab w:val="left" w:pos="1431"/>
        </w:tabs>
        <w:spacing w:before="1"/>
        <w:ind w:right="3166" w:firstLine="0"/>
        <w:rPr>
          <w:sz w:val="24"/>
        </w:rPr>
      </w:pPr>
      <w:r>
        <w:rPr>
          <w:sz w:val="24"/>
        </w:rPr>
        <w:t>Овладение</w:t>
      </w:r>
      <w:r>
        <w:rPr>
          <w:spacing w:val="-13"/>
          <w:sz w:val="24"/>
        </w:rPr>
        <w:t xml:space="preserve"> </w:t>
      </w:r>
      <w:r>
        <w:rPr>
          <w:sz w:val="24"/>
        </w:rPr>
        <w:t>универсальными</w:t>
      </w:r>
      <w:r>
        <w:rPr>
          <w:spacing w:val="-14"/>
          <w:sz w:val="24"/>
        </w:rPr>
        <w:t xml:space="preserve"> </w:t>
      </w:r>
      <w:r>
        <w:rPr>
          <w:sz w:val="24"/>
        </w:rPr>
        <w:t>коммуникативными</w:t>
      </w:r>
      <w:r>
        <w:rPr>
          <w:spacing w:val="-14"/>
          <w:sz w:val="24"/>
        </w:rPr>
        <w:t xml:space="preserve"> </w:t>
      </w:r>
      <w:r>
        <w:rPr>
          <w:sz w:val="24"/>
        </w:rPr>
        <w:t>действиями Невербальная коммуникация:</w:t>
      </w:r>
    </w:p>
    <w:p w:rsidR="008A520D" w:rsidRDefault="009056B2">
      <w:pPr>
        <w:pStyle w:val="a3"/>
        <w:ind w:right="547" w:firstLine="228"/>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A520D" w:rsidRDefault="009056B2">
      <w:pPr>
        <w:pStyle w:val="a3"/>
        <w:ind w:right="557" w:firstLine="22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осознанно</w:t>
      </w:r>
      <w:r>
        <w:rPr>
          <w:spacing w:val="-4"/>
        </w:rPr>
        <w:t xml:space="preserve"> </w:t>
      </w:r>
      <w:r>
        <w:t>пользоваться интонационной</w:t>
      </w:r>
      <w:r>
        <w:rPr>
          <w:spacing w:val="-1"/>
        </w:rPr>
        <w:t xml:space="preserve"> </w:t>
      </w:r>
      <w:r>
        <w:t>выразительностью</w:t>
      </w:r>
      <w:r>
        <w:rPr>
          <w:spacing w:val="-1"/>
        </w:rPr>
        <w:t xml:space="preserve"> </w:t>
      </w:r>
      <w:r>
        <w:t>в</w:t>
      </w:r>
      <w:r>
        <w:rPr>
          <w:spacing w:val="-2"/>
        </w:rPr>
        <w:t xml:space="preserve"> </w:t>
      </w:r>
      <w:r>
        <w:t>обыденной</w:t>
      </w:r>
      <w:r>
        <w:rPr>
          <w:spacing w:val="-1"/>
        </w:rPr>
        <w:t xml:space="preserve"> </w:t>
      </w:r>
      <w:r>
        <w:t>речи,</w:t>
      </w:r>
      <w:r>
        <w:rPr>
          <w:spacing w:val="-2"/>
        </w:rPr>
        <w:t xml:space="preserve"> </w:t>
      </w:r>
      <w:r>
        <w:t>понимать культурные нормы и значение интонации в повседневном общении;</w:t>
      </w:r>
    </w:p>
    <w:p w:rsidR="008A520D" w:rsidRDefault="009056B2">
      <w:pPr>
        <w:pStyle w:val="a3"/>
        <w:ind w:right="550" w:firstLine="228"/>
      </w:pPr>
      <w:r>
        <w:t>эффективно использовать интонационно-выразительные возможности в ситуации публичного выступления;</w:t>
      </w:r>
    </w:p>
    <w:p w:rsidR="008A520D" w:rsidRDefault="009056B2">
      <w:pPr>
        <w:pStyle w:val="a3"/>
        <w:spacing w:before="1"/>
        <w:ind w:right="551" w:firstLine="228"/>
      </w:pPr>
      <w:r>
        <w:t>распознавать невербальные</w:t>
      </w:r>
      <w:r>
        <w:rPr>
          <w:spacing w:val="-2"/>
        </w:rPr>
        <w:t xml:space="preserve"> </w:t>
      </w:r>
      <w:r>
        <w:t>средства 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 в соответствующий уровень общения.</w:t>
      </w:r>
    </w:p>
    <w:p w:rsidR="008A520D" w:rsidRDefault="008A520D">
      <w:pPr>
        <w:pStyle w:val="a3"/>
        <w:spacing w:before="11"/>
        <w:ind w:left="0"/>
        <w:jc w:val="left"/>
        <w:rPr>
          <w:sz w:val="23"/>
        </w:rPr>
      </w:pPr>
    </w:p>
    <w:p w:rsidR="008A520D" w:rsidRDefault="009056B2">
      <w:pPr>
        <w:pStyle w:val="a3"/>
        <w:ind w:left="1190"/>
        <w:jc w:val="left"/>
      </w:pPr>
      <w:r>
        <w:t>Вербальное</w:t>
      </w:r>
      <w:r>
        <w:rPr>
          <w:spacing w:val="-5"/>
        </w:rPr>
        <w:t xml:space="preserve"> </w:t>
      </w:r>
      <w:r>
        <w:rPr>
          <w:spacing w:val="-2"/>
        </w:rPr>
        <w:t>общение:</w:t>
      </w:r>
    </w:p>
    <w:p w:rsidR="008A520D" w:rsidRDefault="009056B2">
      <w:pPr>
        <w:pStyle w:val="a3"/>
        <w:tabs>
          <w:tab w:val="left" w:pos="4948"/>
          <w:tab w:val="left" w:pos="7380"/>
        </w:tabs>
        <w:ind w:right="556" w:firstLine="228"/>
        <w:jc w:val="left"/>
      </w:pPr>
      <w:r>
        <w:t>воспринимать</w:t>
      </w:r>
      <w:r>
        <w:rPr>
          <w:spacing w:val="80"/>
        </w:rPr>
        <w:t xml:space="preserve"> </w:t>
      </w:r>
      <w:r>
        <w:t>и</w:t>
      </w:r>
      <w:r>
        <w:rPr>
          <w:spacing w:val="80"/>
        </w:rPr>
        <w:t xml:space="preserve"> </w:t>
      </w:r>
      <w:r>
        <w:t>формулировать</w:t>
      </w:r>
      <w:r>
        <w:tab/>
        <w:t>суждения,</w:t>
      </w:r>
      <w:r>
        <w:rPr>
          <w:spacing w:val="80"/>
        </w:rPr>
        <w:t xml:space="preserve"> </w:t>
      </w:r>
      <w:r>
        <w:t>выражать</w:t>
      </w:r>
      <w:r>
        <w:tab/>
        <w:t>эмоции</w:t>
      </w:r>
      <w:r>
        <w:rPr>
          <w:spacing w:val="80"/>
        </w:rPr>
        <w:t xml:space="preserve"> </w:t>
      </w:r>
      <w:r>
        <w:t>в</w:t>
      </w:r>
      <w:r>
        <w:rPr>
          <w:spacing w:val="80"/>
        </w:rPr>
        <w:t xml:space="preserve"> </w:t>
      </w:r>
      <w:r>
        <w:t>соответствии</w:t>
      </w:r>
      <w:r>
        <w:rPr>
          <w:spacing w:val="80"/>
        </w:rPr>
        <w:t xml:space="preserve"> </w:t>
      </w:r>
      <w:r>
        <w:t>с условиями и целями общения;</w:t>
      </w:r>
    </w:p>
    <w:p w:rsidR="008A520D" w:rsidRDefault="009056B2">
      <w:pPr>
        <w:pStyle w:val="a3"/>
        <w:ind w:right="556" w:firstLine="228"/>
        <w:jc w:val="left"/>
      </w:pPr>
      <w:r>
        <w:t>выражать своё мнение, в том числе</w:t>
      </w:r>
      <w:r>
        <w:rPr>
          <w:spacing w:val="-1"/>
        </w:rPr>
        <w:t xml:space="preserve"> </w:t>
      </w:r>
      <w:r>
        <w:t>впечатления от общения</w:t>
      </w:r>
      <w:r>
        <w:rPr>
          <w:spacing w:val="-2"/>
        </w:rPr>
        <w:t xml:space="preserve"> </w:t>
      </w:r>
      <w:r>
        <w:t>с</w:t>
      </w:r>
      <w:r>
        <w:rPr>
          <w:spacing w:val="-1"/>
        </w:rPr>
        <w:t xml:space="preserve"> </w:t>
      </w:r>
      <w:r>
        <w:t>музыкальным</w:t>
      </w:r>
      <w:r>
        <w:rPr>
          <w:spacing w:val="-1"/>
        </w:rPr>
        <w:t xml:space="preserve"> </w:t>
      </w:r>
      <w:r>
        <w:t>искусством в устных и письменных текстах;</w:t>
      </w:r>
    </w:p>
    <w:p w:rsidR="008A520D" w:rsidRDefault="009056B2">
      <w:pPr>
        <w:pStyle w:val="a3"/>
        <w:ind w:firstLine="228"/>
        <w:jc w:val="left"/>
      </w:pPr>
      <w:r>
        <w:t>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 корректной форме формулировать свои возражения;</w:t>
      </w:r>
    </w:p>
    <w:p w:rsidR="008A520D" w:rsidRDefault="009056B2">
      <w:pPr>
        <w:pStyle w:val="a3"/>
        <w:tabs>
          <w:tab w:val="left" w:pos="1967"/>
          <w:tab w:val="left" w:pos="2941"/>
          <w:tab w:val="left" w:pos="4332"/>
          <w:tab w:val="left" w:pos="5413"/>
          <w:tab w:val="left" w:pos="6498"/>
          <w:tab w:val="left" w:pos="6965"/>
          <w:tab w:val="left" w:pos="8140"/>
          <w:tab w:val="left" w:pos="9728"/>
        </w:tabs>
        <w:ind w:right="552" w:firstLine="228"/>
        <w:jc w:val="left"/>
      </w:pPr>
      <w:r>
        <w:rPr>
          <w:spacing w:val="-4"/>
        </w:rPr>
        <w:t>вести</w:t>
      </w:r>
      <w:r>
        <w:tab/>
      </w:r>
      <w:r>
        <w:rPr>
          <w:spacing w:val="-2"/>
        </w:rPr>
        <w:t>диалог,</w:t>
      </w:r>
      <w:r>
        <w:tab/>
      </w:r>
      <w:r>
        <w:rPr>
          <w:spacing w:val="-2"/>
        </w:rPr>
        <w:t>дискуссию,</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2"/>
        </w:rPr>
        <w:t xml:space="preserve">темы, </w:t>
      </w:r>
      <w:r>
        <w:t>поддерживать благожелательный тон диалога;</w:t>
      </w:r>
    </w:p>
    <w:p w:rsidR="008A520D" w:rsidRDefault="009056B2">
      <w:pPr>
        <w:pStyle w:val="a3"/>
        <w:spacing w:before="1"/>
        <w:ind w:left="1190"/>
        <w:jc w:val="left"/>
      </w:pPr>
      <w:r>
        <w:t>публично</w:t>
      </w:r>
      <w:r>
        <w:rPr>
          <w:spacing w:val="-5"/>
        </w:rPr>
        <w:t xml:space="preserve"> </w:t>
      </w:r>
      <w:r>
        <w:t>представлять</w:t>
      </w:r>
      <w:r>
        <w:rPr>
          <w:spacing w:val="-3"/>
        </w:rPr>
        <w:t xml:space="preserve"> </w:t>
      </w:r>
      <w:r>
        <w:t>результаты</w:t>
      </w:r>
      <w:r>
        <w:rPr>
          <w:spacing w:val="-2"/>
        </w:rPr>
        <w:t xml:space="preserve"> </w:t>
      </w:r>
      <w:r>
        <w:t>учебной</w:t>
      </w:r>
      <w:r>
        <w:rPr>
          <w:spacing w:val="-3"/>
        </w:rPr>
        <w:t xml:space="preserve"> </w:t>
      </w:r>
      <w:r>
        <w:t>и</w:t>
      </w:r>
      <w:r>
        <w:rPr>
          <w:spacing w:val="-3"/>
        </w:rPr>
        <w:t xml:space="preserve"> </w:t>
      </w:r>
      <w:r>
        <w:t>творческой</w:t>
      </w:r>
      <w:r>
        <w:rPr>
          <w:spacing w:val="-2"/>
        </w:rPr>
        <w:t xml:space="preserve"> деятельности.</w:t>
      </w:r>
    </w:p>
    <w:p w:rsidR="008A520D" w:rsidRDefault="008A520D">
      <w:pPr>
        <w:pStyle w:val="a3"/>
        <w:ind w:left="0"/>
        <w:jc w:val="left"/>
      </w:pPr>
    </w:p>
    <w:p w:rsidR="008A520D" w:rsidRDefault="009056B2">
      <w:pPr>
        <w:pStyle w:val="a3"/>
        <w:ind w:left="1190"/>
      </w:pPr>
      <w:r>
        <w:t>Совместная</w:t>
      </w:r>
      <w:r>
        <w:rPr>
          <w:spacing w:val="-3"/>
        </w:rPr>
        <w:t xml:space="preserve"> </w:t>
      </w:r>
      <w:r>
        <w:t>деятельность</w:t>
      </w:r>
      <w:r>
        <w:rPr>
          <w:spacing w:val="-2"/>
        </w:rPr>
        <w:t xml:space="preserve"> (сотрудничество):</w:t>
      </w:r>
    </w:p>
    <w:p w:rsidR="008A520D" w:rsidRDefault="009056B2">
      <w:pPr>
        <w:pStyle w:val="a3"/>
        <w:ind w:right="548" w:firstLine="228"/>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8A520D" w:rsidRDefault="009056B2">
      <w:pPr>
        <w:pStyle w:val="a3"/>
        <w:ind w:right="550" w:firstLine="228"/>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A520D" w:rsidRDefault="009056B2">
      <w:pPr>
        <w:pStyle w:val="a3"/>
        <w:ind w:right="551" w:firstLine="22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A520D" w:rsidRDefault="009056B2">
      <w:pPr>
        <w:pStyle w:val="a3"/>
        <w:spacing w:before="1"/>
        <w:ind w:right="552" w:firstLine="22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A520D" w:rsidRDefault="009056B2">
      <w:pPr>
        <w:pStyle w:val="a6"/>
        <w:numPr>
          <w:ilvl w:val="0"/>
          <w:numId w:val="48"/>
        </w:numPr>
        <w:tabs>
          <w:tab w:val="left" w:pos="1431"/>
        </w:tabs>
        <w:ind w:right="3627" w:firstLine="0"/>
        <w:rPr>
          <w:sz w:val="24"/>
        </w:rPr>
      </w:pPr>
      <w:r>
        <w:rPr>
          <w:sz w:val="24"/>
        </w:rPr>
        <w:t>Овладение</w:t>
      </w:r>
      <w:r>
        <w:rPr>
          <w:spacing w:val="-12"/>
          <w:sz w:val="24"/>
        </w:rPr>
        <w:t xml:space="preserve"> </w:t>
      </w:r>
      <w:r>
        <w:rPr>
          <w:sz w:val="24"/>
        </w:rPr>
        <w:t>универсальными</w:t>
      </w:r>
      <w:r>
        <w:rPr>
          <w:spacing w:val="-12"/>
          <w:sz w:val="24"/>
        </w:rPr>
        <w:t xml:space="preserve"> </w:t>
      </w:r>
      <w:r>
        <w:rPr>
          <w:sz w:val="24"/>
        </w:rPr>
        <w:t>регулятивными</w:t>
      </w:r>
      <w:r>
        <w:rPr>
          <w:spacing w:val="-12"/>
          <w:sz w:val="24"/>
        </w:rPr>
        <w:t xml:space="preserve"> </w:t>
      </w:r>
      <w:r>
        <w:rPr>
          <w:sz w:val="24"/>
        </w:rPr>
        <w:t xml:space="preserve">действиями </w:t>
      </w:r>
      <w:r>
        <w:rPr>
          <w:spacing w:val="-2"/>
          <w:sz w:val="24"/>
        </w:rPr>
        <w:t>Самоорганизация:</w:t>
      </w:r>
    </w:p>
    <w:p w:rsidR="008A520D" w:rsidRDefault="009056B2">
      <w:pPr>
        <w:pStyle w:val="a3"/>
        <w:ind w:right="554" w:firstLine="228"/>
      </w:pPr>
      <w:r>
        <w:t>ставить</w:t>
      </w:r>
      <w:r>
        <w:rPr>
          <w:spacing w:val="-1"/>
        </w:rPr>
        <w:t xml:space="preserve"> </w:t>
      </w:r>
      <w:r>
        <w:t>перед</w:t>
      </w:r>
      <w:r>
        <w:rPr>
          <w:spacing w:val="-2"/>
        </w:rPr>
        <w:t xml:space="preserve"> </w:t>
      </w:r>
      <w:r>
        <w:t>собой</w:t>
      </w:r>
      <w:r>
        <w:rPr>
          <w:spacing w:val="-1"/>
        </w:rPr>
        <w:t xml:space="preserve"> </w:t>
      </w:r>
      <w:r>
        <w:t>среднесрочные</w:t>
      </w:r>
      <w:r>
        <w:rPr>
          <w:spacing w:val="-4"/>
        </w:rPr>
        <w:t xml:space="preserve"> </w:t>
      </w:r>
      <w:r>
        <w:t>и</w:t>
      </w:r>
      <w:r>
        <w:rPr>
          <w:spacing w:val="-1"/>
        </w:rPr>
        <w:t xml:space="preserve"> </w:t>
      </w:r>
      <w:r>
        <w:t>долгосрочные</w:t>
      </w:r>
      <w:r>
        <w:rPr>
          <w:spacing w:val="-4"/>
        </w:rPr>
        <w:t xml:space="preserve"> </w:t>
      </w:r>
      <w:r>
        <w:t>цели</w:t>
      </w:r>
      <w:r>
        <w:rPr>
          <w:spacing w:val="-1"/>
        </w:rPr>
        <w:t xml:space="preserve"> </w:t>
      </w:r>
      <w:r>
        <w:t>по</w:t>
      </w:r>
      <w:r>
        <w:rPr>
          <w:spacing w:val="-2"/>
        </w:rPr>
        <w:t xml:space="preserve"> </w:t>
      </w:r>
      <w:r>
        <w:t>самосовершенствованию,</w:t>
      </w:r>
      <w:r>
        <w:rPr>
          <w:spacing w:val="-2"/>
        </w:rPr>
        <w:t xml:space="preserve"> </w:t>
      </w:r>
      <w:r>
        <w:t>в том числе в части творческих, исполнительских навыков и способностей, настойчиво продвигаться к поставленной цели;</w:t>
      </w:r>
    </w:p>
    <w:p w:rsidR="008A520D" w:rsidRDefault="009056B2">
      <w:pPr>
        <w:pStyle w:val="a3"/>
        <w:ind w:right="550" w:firstLine="228"/>
      </w:pPr>
      <w:r>
        <w:t xml:space="preserve">планировать достижение целей через решение ряда последовательных задач частного </w:t>
      </w:r>
      <w:r>
        <w:rPr>
          <w:spacing w:val="-2"/>
        </w:rPr>
        <w:t>характера;</w:t>
      </w:r>
    </w:p>
    <w:p w:rsidR="008A520D" w:rsidRDefault="009056B2">
      <w:pPr>
        <w:pStyle w:val="a3"/>
        <w:ind w:right="554" w:firstLine="228"/>
      </w:pPr>
      <w:r>
        <w:t xml:space="preserve">самостоятельно составлять план действий, вносить необходимые коррективы в ходе его </w:t>
      </w:r>
      <w:r>
        <w:rPr>
          <w:spacing w:val="-2"/>
        </w:rPr>
        <w:t>реализации;</w:t>
      </w:r>
    </w:p>
    <w:p w:rsidR="008A520D" w:rsidRDefault="009056B2">
      <w:pPr>
        <w:pStyle w:val="a3"/>
        <w:spacing w:before="1"/>
        <w:ind w:left="1190" w:right="551"/>
      </w:pPr>
      <w:r>
        <w:t>выявлять наиболее важные проблемы для решения в учебных и жизненных ситуациях; самостоятельно</w:t>
      </w:r>
      <w:r>
        <w:rPr>
          <w:spacing w:val="19"/>
        </w:rPr>
        <w:t xml:space="preserve"> </w:t>
      </w:r>
      <w:r>
        <w:t>составлять</w:t>
      </w:r>
      <w:r>
        <w:rPr>
          <w:spacing w:val="23"/>
        </w:rPr>
        <w:t xml:space="preserve"> </w:t>
      </w:r>
      <w:r>
        <w:t>алгоритм</w:t>
      </w:r>
      <w:r>
        <w:rPr>
          <w:spacing w:val="22"/>
        </w:rPr>
        <w:t xml:space="preserve"> </w:t>
      </w:r>
      <w:r>
        <w:t>решения</w:t>
      </w:r>
      <w:r>
        <w:rPr>
          <w:spacing w:val="19"/>
        </w:rPr>
        <w:t xml:space="preserve"> </w:t>
      </w:r>
      <w:r>
        <w:t>задачи</w:t>
      </w:r>
      <w:r>
        <w:rPr>
          <w:spacing w:val="23"/>
        </w:rPr>
        <w:t xml:space="preserve"> </w:t>
      </w:r>
      <w:r>
        <w:t>(или</w:t>
      </w:r>
      <w:r>
        <w:rPr>
          <w:spacing w:val="23"/>
        </w:rPr>
        <w:t xml:space="preserve"> </w:t>
      </w:r>
      <w:r>
        <w:t>его</w:t>
      </w:r>
      <w:r>
        <w:rPr>
          <w:spacing w:val="22"/>
        </w:rPr>
        <w:t xml:space="preserve"> </w:t>
      </w:r>
      <w:r>
        <w:t>часть),</w:t>
      </w:r>
      <w:r>
        <w:rPr>
          <w:spacing w:val="21"/>
        </w:rPr>
        <w:t xml:space="preserve"> </w:t>
      </w:r>
      <w:r>
        <w:t>выбирать</w:t>
      </w:r>
      <w:r>
        <w:rPr>
          <w:spacing w:val="24"/>
        </w:rPr>
        <w:t xml:space="preserve"> </w:t>
      </w:r>
      <w:r>
        <w:rPr>
          <w:spacing w:val="-2"/>
        </w:rPr>
        <w:t>способ</w:t>
      </w:r>
    </w:p>
    <w:p w:rsidR="008A520D" w:rsidRDefault="009056B2">
      <w:pPr>
        <w:pStyle w:val="a3"/>
        <w:ind w:right="554"/>
      </w:pPr>
      <w:r>
        <w:t>решения учебной задачи с учётом имеющихся ресурсов и собственных возможностей, аргументировать предлагаемые варианты решений;</w:t>
      </w:r>
    </w:p>
    <w:p w:rsidR="008A520D" w:rsidRDefault="009056B2">
      <w:pPr>
        <w:pStyle w:val="a3"/>
        <w:ind w:left="1190"/>
      </w:pPr>
      <w:r>
        <w:t>делать</w:t>
      </w:r>
      <w:r>
        <w:rPr>
          <w:spacing w:val="-3"/>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3"/>
        </w:rPr>
        <w:t xml:space="preserve"> </w:t>
      </w:r>
      <w:r>
        <w:t>ответственность</w:t>
      </w:r>
      <w:r>
        <w:rPr>
          <w:spacing w:val="-1"/>
        </w:rPr>
        <w:t xml:space="preserve"> </w:t>
      </w:r>
      <w:r>
        <w:t>на</w:t>
      </w:r>
      <w:r>
        <w:rPr>
          <w:spacing w:val="-2"/>
        </w:rPr>
        <w:t xml:space="preserve"> себя.</w:t>
      </w:r>
    </w:p>
    <w:p w:rsidR="008A520D" w:rsidRDefault="008A520D">
      <w:pPr>
        <w:pStyle w:val="a3"/>
        <w:spacing w:before="11"/>
        <w:ind w:left="0"/>
        <w:jc w:val="left"/>
        <w:rPr>
          <w:sz w:val="23"/>
        </w:rPr>
      </w:pPr>
    </w:p>
    <w:p w:rsidR="008A520D" w:rsidRDefault="009056B2">
      <w:pPr>
        <w:pStyle w:val="a3"/>
        <w:ind w:left="1190"/>
      </w:pPr>
      <w:r>
        <w:t>Самоконтроль</w:t>
      </w:r>
      <w:r>
        <w:rPr>
          <w:spacing w:val="-2"/>
        </w:rPr>
        <w:t xml:space="preserve"> (рефлексия):</w:t>
      </w:r>
    </w:p>
    <w:p w:rsidR="008A520D" w:rsidRDefault="009056B2">
      <w:pPr>
        <w:pStyle w:val="a3"/>
        <w:ind w:left="119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right="555"/>
      </w:pPr>
      <w:r>
        <w:lastRenderedPageBreak/>
        <w:t>давать адекватную оценку учебной ситуации и предлагать план её изменения; предвидеть</w:t>
      </w:r>
      <w:r>
        <w:rPr>
          <w:spacing w:val="74"/>
        </w:rPr>
        <w:t xml:space="preserve"> </w:t>
      </w:r>
      <w:r>
        <w:t>трудности,</w:t>
      </w:r>
      <w:r>
        <w:rPr>
          <w:spacing w:val="74"/>
        </w:rPr>
        <w:t xml:space="preserve"> </w:t>
      </w:r>
      <w:r>
        <w:t>которые</w:t>
      </w:r>
      <w:r>
        <w:rPr>
          <w:spacing w:val="74"/>
        </w:rPr>
        <w:t xml:space="preserve"> </w:t>
      </w:r>
      <w:r>
        <w:t>могут</w:t>
      </w:r>
      <w:r>
        <w:rPr>
          <w:spacing w:val="75"/>
        </w:rPr>
        <w:t xml:space="preserve"> </w:t>
      </w:r>
      <w:r>
        <w:t>возникнуть</w:t>
      </w:r>
      <w:r>
        <w:rPr>
          <w:spacing w:val="77"/>
        </w:rPr>
        <w:t xml:space="preserve"> </w:t>
      </w:r>
      <w:r>
        <w:t>при</w:t>
      </w:r>
      <w:r>
        <w:rPr>
          <w:spacing w:val="75"/>
        </w:rPr>
        <w:t xml:space="preserve"> </w:t>
      </w:r>
      <w:r>
        <w:t>решении</w:t>
      </w:r>
      <w:r>
        <w:rPr>
          <w:spacing w:val="78"/>
        </w:rPr>
        <w:t xml:space="preserve"> </w:t>
      </w:r>
      <w:r>
        <w:t>учебной</w:t>
      </w:r>
      <w:r>
        <w:rPr>
          <w:spacing w:val="75"/>
        </w:rPr>
        <w:t xml:space="preserve"> </w:t>
      </w:r>
      <w:r>
        <w:t>задачи,</w:t>
      </w:r>
      <w:r>
        <w:rPr>
          <w:spacing w:val="71"/>
        </w:rPr>
        <w:t xml:space="preserve"> </w:t>
      </w:r>
      <w:r>
        <w:rPr>
          <w:spacing w:val="-10"/>
        </w:rPr>
        <w:t>и</w:t>
      </w:r>
    </w:p>
    <w:p w:rsidR="008A520D" w:rsidRDefault="009056B2">
      <w:pPr>
        <w:pStyle w:val="a3"/>
      </w:pP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2"/>
        </w:rPr>
        <w:t xml:space="preserve"> обстоятельствам;</w:t>
      </w:r>
    </w:p>
    <w:p w:rsidR="008A520D" w:rsidRDefault="009056B2">
      <w:pPr>
        <w:pStyle w:val="a3"/>
        <w:spacing w:before="1"/>
        <w:ind w:right="554" w:firstLine="228"/>
      </w:pPr>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A520D" w:rsidRDefault="009056B2">
      <w:pPr>
        <w:pStyle w:val="a3"/>
        <w:ind w:right="549" w:firstLine="228"/>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A520D" w:rsidRDefault="008A520D">
      <w:pPr>
        <w:pStyle w:val="a3"/>
        <w:spacing w:before="11"/>
        <w:ind w:left="0"/>
        <w:jc w:val="left"/>
        <w:rPr>
          <w:sz w:val="23"/>
        </w:rPr>
      </w:pPr>
    </w:p>
    <w:p w:rsidR="008A520D" w:rsidRDefault="009056B2">
      <w:pPr>
        <w:pStyle w:val="a3"/>
        <w:ind w:left="1190"/>
      </w:pPr>
      <w:r>
        <w:t>Эмоциональный</w:t>
      </w:r>
      <w:r>
        <w:rPr>
          <w:spacing w:val="-5"/>
        </w:rPr>
        <w:t xml:space="preserve"> </w:t>
      </w:r>
      <w:r>
        <w:rPr>
          <w:spacing w:val="-2"/>
        </w:rPr>
        <w:t>интеллект:</w:t>
      </w:r>
    </w:p>
    <w:p w:rsidR="008A520D" w:rsidRDefault="009056B2">
      <w:pPr>
        <w:pStyle w:val="a3"/>
        <w:ind w:right="551" w:firstLine="22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A520D" w:rsidRDefault="009056B2">
      <w:pPr>
        <w:pStyle w:val="a3"/>
        <w:ind w:right="554" w:firstLine="22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A520D" w:rsidRDefault="009056B2">
      <w:pPr>
        <w:pStyle w:val="a3"/>
        <w:ind w:right="551" w:firstLine="228"/>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A520D" w:rsidRDefault="008A520D">
      <w:pPr>
        <w:pStyle w:val="a3"/>
        <w:spacing w:before="1"/>
        <w:ind w:left="0"/>
        <w:jc w:val="left"/>
      </w:pPr>
    </w:p>
    <w:p w:rsidR="008A520D" w:rsidRDefault="009056B2">
      <w:pPr>
        <w:pStyle w:val="a3"/>
        <w:ind w:left="1190"/>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8A520D" w:rsidRDefault="009056B2">
      <w:pPr>
        <w:pStyle w:val="a3"/>
        <w:ind w:firstLine="228"/>
        <w:jc w:val="left"/>
      </w:pPr>
      <w:r>
        <w:t>уважительно и осознанно относиться к другому человеку и его мнению, эстетическим</w:t>
      </w:r>
      <w:r>
        <w:rPr>
          <w:spacing w:val="40"/>
        </w:rPr>
        <w:t xml:space="preserve"> </w:t>
      </w:r>
      <w:r>
        <w:t>предпочтениям и вкусам;</w:t>
      </w:r>
    </w:p>
    <w:p w:rsidR="008A520D" w:rsidRDefault="009056B2">
      <w:pPr>
        <w:pStyle w:val="a3"/>
        <w:ind w:right="556" w:firstLine="228"/>
        <w:jc w:val="left"/>
      </w:pPr>
      <w:r>
        <w:t>признавать</w:t>
      </w:r>
      <w:r>
        <w:rPr>
          <w:spacing w:val="-1"/>
        </w:rPr>
        <w:t xml:space="preserve"> </w:t>
      </w:r>
      <w:r>
        <w:t>своё</w:t>
      </w:r>
      <w:r>
        <w:rPr>
          <w:spacing w:val="-4"/>
        </w:rPr>
        <w:t xml:space="preserve"> </w:t>
      </w:r>
      <w:r>
        <w:t>и</w:t>
      </w:r>
      <w:r>
        <w:rPr>
          <w:spacing w:val="-1"/>
        </w:rPr>
        <w:t xml:space="preserve"> </w:t>
      </w:r>
      <w:r>
        <w:t>чужое</w:t>
      </w:r>
      <w:r>
        <w:rPr>
          <w:spacing w:val="-3"/>
        </w:rPr>
        <w:t xml:space="preserve"> </w:t>
      </w:r>
      <w:r>
        <w:t>право</w:t>
      </w:r>
      <w:r>
        <w:rPr>
          <w:spacing w:val="-3"/>
        </w:rPr>
        <w:t xml:space="preserve"> </w:t>
      </w:r>
      <w:r>
        <w:t>на</w:t>
      </w:r>
      <w:r>
        <w:rPr>
          <w:spacing w:val="-3"/>
        </w:rPr>
        <w:t xml:space="preserve"> </w:t>
      </w:r>
      <w:r>
        <w:t>ошибку,</w:t>
      </w:r>
      <w:r>
        <w:rPr>
          <w:spacing w:val="-2"/>
        </w:rPr>
        <w:t xml:space="preserve"> </w:t>
      </w:r>
      <w:r>
        <w:t>при</w:t>
      </w:r>
      <w:r>
        <w:rPr>
          <w:spacing w:val="-1"/>
        </w:rPr>
        <w:t xml:space="preserve"> </w:t>
      </w:r>
      <w:r>
        <w:t>обнаружении</w:t>
      </w:r>
      <w:r>
        <w:rPr>
          <w:spacing w:val="-1"/>
        </w:rPr>
        <w:t xml:space="preserve"> </w:t>
      </w:r>
      <w:r>
        <w:t>ошибки</w:t>
      </w:r>
      <w:r>
        <w:rPr>
          <w:spacing w:val="-6"/>
        </w:rPr>
        <w:t xml:space="preserve"> </w:t>
      </w:r>
      <w:r>
        <w:t>фокусироваться</w:t>
      </w:r>
      <w:r>
        <w:rPr>
          <w:spacing w:val="-2"/>
        </w:rPr>
        <w:t xml:space="preserve"> </w:t>
      </w:r>
      <w:r>
        <w:t>не на ней самой, а на способе улучшения результатов деятельности;</w:t>
      </w:r>
    </w:p>
    <w:p w:rsidR="008A520D" w:rsidRDefault="009056B2">
      <w:pPr>
        <w:pStyle w:val="a3"/>
        <w:ind w:left="1190" w:right="5098"/>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8A520D" w:rsidRDefault="009056B2">
      <w:pPr>
        <w:pStyle w:val="a3"/>
        <w:ind w:left="1190"/>
        <w:jc w:val="left"/>
      </w:pPr>
      <w:r>
        <w:t>осознавать</w:t>
      </w:r>
      <w:r>
        <w:rPr>
          <w:spacing w:val="-4"/>
        </w:rPr>
        <w:t xml:space="preserve"> </w:t>
      </w:r>
      <w:r>
        <w:t>невозможность</w:t>
      </w:r>
      <w:r>
        <w:rPr>
          <w:spacing w:val="-4"/>
        </w:rPr>
        <w:t xml:space="preserve"> </w:t>
      </w:r>
      <w:r>
        <w:t>контролировать</w:t>
      </w:r>
      <w:r>
        <w:rPr>
          <w:spacing w:val="-3"/>
        </w:rPr>
        <w:t xml:space="preserve"> </w:t>
      </w:r>
      <w:r>
        <w:t>всё</w:t>
      </w:r>
      <w:r>
        <w:rPr>
          <w:spacing w:val="-5"/>
        </w:rPr>
        <w:t xml:space="preserve"> </w:t>
      </w:r>
      <w:r>
        <w:rPr>
          <w:spacing w:val="-2"/>
        </w:rPr>
        <w:t>вокруг.</w:t>
      </w:r>
    </w:p>
    <w:p w:rsidR="008A520D" w:rsidRDefault="008A520D">
      <w:pPr>
        <w:pStyle w:val="a3"/>
        <w:ind w:left="0"/>
        <w:jc w:val="left"/>
      </w:pPr>
    </w:p>
    <w:p w:rsidR="008A520D" w:rsidRDefault="009056B2">
      <w:pPr>
        <w:pStyle w:val="a3"/>
        <w:ind w:right="545" w:firstLine="22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A520D" w:rsidRDefault="008A520D">
      <w:pPr>
        <w:pStyle w:val="a3"/>
        <w:ind w:left="0"/>
        <w:jc w:val="left"/>
        <w:rPr>
          <w:sz w:val="26"/>
        </w:rPr>
      </w:pPr>
    </w:p>
    <w:p w:rsidR="008A520D" w:rsidRDefault="009056B2">
      <w:pPr>
        <w:pStyle w:val="1"/>
        <w:spacing w:before="160"/>
        <w:jc w:val="both"/>
      </w:pPr>
      <w:r>
        <w:t>ПРЕДМЕТНЫЕ</w:t>
      </w:r>
      <w:r>
        <w:rPr>
          <w:spacing w:val="-3"/>
        </w:rPr>
        <w:t xml:space="preserve"> </w:t>
      </w:r>
      <w:r>
        <w:rPr>
          <w:spacing w:val="-2"/>
        </w:rPr>
        <w:t>РЕЗУЛЬТАТЫ</w:t>
      </w:r>
    </w:p>
    <w:p w:rsidR="008A520D" w:rsidRDefault="009056B2">
      <w:pPr>
        <w:pStyle w:val="a3"/>
        <w:spacing w:before="166"/>
        <w:ind w:right="552" w:firstLine="22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A520D" w:rsidRDefault="009056B2">
      <w:pPr>
        <w:pStyle w:val="a3"/>
        <w:ind w:left="1190"/>
      </w:pPr>
      <w:r>
        <w:t>Обучающиеся,</w:t>
      </w:r>
      <w:r>
        <w:rPr>
          <w:spacing w:val="50"/>
        </w:rPr>
        <w:t xml:space="preserve">  </w:t>
      </w:r>
      <w:r>
        <w:t>освоившие</w:t>
      </w:r>
      <w:r>
        <w:rPr>
          <w:spacing w:val="52"/>
        </w:rPr>
        <w:t xml:space="preserve">  </w:t>
      </w:r>
      <w:r>
        <w:t>основную</w:t>
      </w:r>
      <w:r>
        <w:rPr>
          <w:spacing w:val="53"/>
        </w:rPr>
        <w:t xml:space="preserve">  </w:t>
      </w:r>
      <w:r>
        <w:t>образовательную</w:t>
      </w:r>
      <w:r>
        <w:rPr>
          <w:spacing w:val="52"/>
        </w:rPr>
        <w:t xml:space="preserve">  </w:t>
      </w:r>
      <w:r>
        <w:t>программу</w:t>
      </w:r>
      <w:r>
        <w:rPr>
          <w:spacing w:val="50"/>
        </w:rPr>
        <w:t xml:space="preserve">  </w:t>
      </w:r>
      <w:r>
        <w:t>по</w:t>
      </w:r>
      <w:r>
        <w:rPr>
          <w:spacing w:val="54"/>
        </w:rPr>
        <w:t xml:space="preserve">  </w:t>
      </w:r>
      <w:r>
        <w:rPr>
          <w:spacing w:val="-2"/>
        </w:rPr>
        <w:t>предмету</w:t>
      </w:r>
    </w:p>
    <w:p w:rsidR="008A520D" w:rsidRDefault="009056B2">
      <w:pPr>
        <w:pStyle w:val="a3"/>
        <w:jc w:val="left"/>
      </w:pPr>
      <w:r>
        <w:rPr>
          <w:spacing w:val="-2"/>
        </w:rPr>
        <w:t>«Музыка»:</w:t>
      </w:r>
    </w:p>
    <w:p w:rsidR="008A520D" w:rsidRDefault="009056B2">
      <w:pPr>
        <w:pStyle w:val="a6"/>
        <w:numPr>
          <w:ilvl w:val="0"/>
          <w:numId w:val="47"/>
        </w:numPr>
        <w:tabs>
          <w:tab w:val="left" w:pos="1529"/>
        </w:tabs>
        <w:ind w:right="550"/>
        <w:rPr>
          <w:sz w:val="24"/>
        </w:rPr>
      </w:pPr>
      <w:r>
        <w:rPr>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A520D" w:rsidRDefault="009056B2">
      <w:pPr>
        <w:pStyle w:val="a6"/>
        <w:numPr>
          <w:ilvl w:val="0"/>
          <w:numId w:val="47"/>
        </w:numPr>
        <w:tabs>
          <w:tab w:val="left" w:pos="1529"/>
        </w:tabs>
        <w:spacing w:before="1"/>
        <w:ind w:right="549"/>
        <w:rPr>
          <w:sz w:val="24"/>
        </w:rPr>
      </w:pPr>
      <w:r>
        <w:rPr>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A520D" w:rsidRDefault="009056B2">
      <w:pPr>
        <w:pStyle w:val="a6"/>
        <w:numPr>
          <w:ilvl w:val="0"/>
          <w:numId w:val="47"/>
        </w:numPr>
        <w:tabs>
          <w:tab w:val="left" w:pos="1529"/>
        </w:tabs>
        <w:ind w:right="548"/>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w:t>
      </w:r>
      <w:r>
        <w:rPr>
          <w:spacing w:val="40"/>
          <w:sz w:val="24"/>
        </w:rPr>
        <w:t xml:space="preserve"> </w:t>
      </w:r>
      <w:r>
        <w:rPr>
          <w:sz w:val="24"/>
        </w:rPr>
        <w:t>исполнении</w:t>
      </w:r>
      <w:r>
        <w:rPr>
          <w:spacing w:val="40"/>
          <w:sz w:val="24"/>
        </w:rPr>
        <w:t xml:space="preserve"> </w:t>
      </w:r>
      <w:r>
        <w:rPr>
          <w:sz w:val="24"/>
        </w:rPr>
        <w:t>музыки</w:t>
      </w:r>
      <w:r>
        <w:rPr>
          <w:spacing w:val="40"/>
          <w:sz w:val="24"/>
        </w:rPr>
        <w:t xml:space="preserve"> </w:t>
      </w:r>
      <w:r>
        <w:rPr>
          <w:sz w:val="24"/>
        </w:rPr>
        <w:t>своей</w:t>
      </w:r>
      <w:r>
        <w:rPr>
          <w:spacing w:val="40"/>
          <w:sz w:val="24"/>
        </w:rPr>
        <w:t xml:space="preserve"> </w:t>
      </w:r>
      <w:r>
        <w:rPr>
          <w:sz w:val="24"/>
        </w:rPr>
        <w:t>национальной</w:t>
      </w:r>
      <w:r>
        <w:rPr>
          <w:spacing w:val="40"/>
          <w:sz w:val="24"/>
        </w:rPr>
        <w:t xml:space="preserve"> </w:t>
      </w:r>
      <w:r>
        <w:rPr>
          <w:sz w:val="24"/>
        </w:rPr>
        <w:t>традиции,</w:t>
      </w:r>
      <w:r>
        <w:rPr>
          <w:spacing w:val="40"/>
          <w:sz w:val="24"/>
        </w:rPr>
        <w:t xml:space="preserve"> </w:t>
      </w:r>
      <w:r>
        <w:rPr>
          <w:sz w:val="24"/>
        </w:rPr>
        <w:t>понимают</w:t>
      </w:r>
      <w:r>
        <w:rPr>
          <w:spacing w:val="40"/>
          <w:sz w:val="24"/>
        </w:rPr>
        <w:t xml:space="preserve"> </w:t>
      </w:r>
      <w:r>
        <w:rPr>
          <w:sz w:val="24"/>
        </w:rPr>
        <w:t>ответственность</w:t>
      </w:r>
      <w:r>
        <w:rPr>
          <w:spacing w:val="40"/>
          <w:sz w:val="24"/>
        </w:rPr>
        <w:t xml:space="preserve"> </w:t>
      </w:r>
      <w:r>
        <w:rPr>
          <w:sz w:val="24"/>
        </w:rPr>
        <w:t>за</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left="1528" w:right="556"/>
      </w:pPr>
      <w:r>
        <w:lastRenderedPageBreak/>
        <w:t xml:space="preserve">сохранение и передачу следующим поколениям музыкальной культуры своего </w:t>
      </w:r>
      <w:r>
        <w:rPr>
          <w:spacing w:val="-2"/>
        </w:rPr>
        <w:t>народа);</w:t>
      </w:r>
    </w:p>
    <w:p w:rsidR="008A520D" w:rsidRDefault="009056B2">
      <w:pPr>
        <w:pStyle w:val="a6"/>
        <w:numPr>
          <w:ilvl w:val="0"/>
          <w:numId w:val="47"/>
        </w:numPr>
        <w:tabs>
          <w:tab w:val="left" w:pos="1529"/>
        </w:tabs>
        <w:ind w:right="550"/>
        <w:rPr>
          <w:sz w:val="24"/>
        </w:rPr>
      </w:pPr>
      <w:r>
        <w:rPr>
          <w:sz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A520D" w:rsidRDefault="009056B2">
      <w:pPr>
        <w:pStyle w:val="a3"/>
        <w:spacing w:before="1"/>
        <w:ind w:right="558" w:firstLine="228"/>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A520D" w:rsidRDefault="008A520D">
      <w:pPr>
        <w:pStyle w:val="a3"/>
        <w:ind w:left="0"/>
        <w:jc w:val="left"/>
        <w:rPr>
          <w:sz w:val="30"/>
        </w:rPr>
      </w:pPr>
    </w:p>
    <w:p w:rsidR="008A520D" w:rsidRDefault="009056B2">
      <w:pPr>
        <w:pStyle w:val="1"/>
      </w:pPr>
      <w:r>
        <w:t>МОДУЛЬ №</w:t>
      </w:r>
      <w:r>
        <w:rPr>
          <w:spacing w:val="-3"/>
        </w:rPr>
        <w:t xml:space="preserve"> </w:t>
      </w:r>
      <w:r>
        <w:t>1</w:t>
      </w:r>
      <w:r>
        <w:rPr>
          <w:spacing w:val="-1"/>
        </w:rPr>
        <w:t xml:space="preserve"> </w:t>
      </w:r>
      <w:r>
        <w:t>«МУЗЫКА</w:t>
      </w:r>
      <w:r>
        <w:rPr>
          <w:spacing w:val="-2"/>
        </w:rPr>
        <w:t xml:space="preserve"> </w:t>
      </w:r>
      <w:r>
        <w:t xml:space="preserve">МОЕГО </w:t>
      </w:r>
      <w:r>
        <w:rPr>
          <w:spacing w:val="-2"/>
        </w:rPr>
        <w:t>КРАЯ»:</w:t>
      </w:r>
    </w:p>
    <w:p w:rsidR="008A520D" w:rsidRDefault="009056B2">
      <w:pPr>
        <w:pStyle w:val="a3"/>
        <w:spacing w:before="108"/>
        <w:ind w:left="1190"/>
        <w:jc w:val="left"/>
      </w:pPr>
      <w:r>
        <w:t>знать</w:t>
      </w:r>
      <w:r>
        <w:rPr>
          <w:spacing w:val="-5"/>
        </w:rPr>
        <w:t xml:space="preserve"> </w:t>
      </w:r>
      <w:r>
        <w:t>музыкальные</w:t>
      </w:r>
      <w:r>
        <w:rPr>
          <w:spacing w:val="-4"/>
        </w:rPr>
        <w:t xml:space="preserve"> </w:t>
      </w:r>
      <w:r>
        <w:t>традиции</w:t>
      </w:r>
      <w:r>
        <w:rPr>
          <w:spacing w:val="-3"/>
        </w:rPr>
        <w:t xml:space="preserve"> </w:t>
      </w:r>
      <w:r>
        <w:t>своей</w:t>
      </w:r>
      <w:r>
        <w:rPr>
          <w:spacing w:val="-3"/>
        </w:rPr>
        <w:t xml:space="preserve"> </w:t>
      </w:r>
      <w:r>
        <w:t>республики,</w:t>
      </w:r>
      <w:r>
        <w:rPr>
          <w:spacing w:val="-3"/>
        </w:rPr>
        <w:t xml:space="preserve"> </w:t>
      </w:r>
      <w:r>
        <w:t>края,</w:t>
      </w:r>
      <w:r>
        <w:rPr>
          <w:spacing w:val="-3"/>
        </w:rPr>
        <w:t xml:space="preserve"> </w:t>
      </w:r>
      <w:r>
        <w:rPr>
          <w:spacing w:val="-2"/>
        </w:rPr>
        <w:t>народа;</w:t>
      </w:r>
    </w:p>
    <w:p w:rsidR="008A520D" w:rsidRDefault="009056B2">
      <w:pPr>
        <w:pStyle w:val="a3"/>
        <w:ind w:firstLine="228"/>
        <w:jc w:val="left"/>
      </w:pPr>
      <w:r>
        <w:t>характеризовать</w:t>
      </w:r>
      <w:r>
        <w:rPr>
          <w:spacing w:val="40"/>
        </w:rPr>
        <w:t xml:space="preserve"> </w:t>
      </w:r>
      <w:r>
        <w:t>особенности</w:t>
      </w:r>
      <w:r>
        <w:rPr>
          <w:spacing w:val="40"/>
        </w:rPr>
        <w:t xml:space="preserve"> </w:t>
      </w:r>
      <w:r>
        <w:t>творчества</w:t>
      </w:r>
      <w:r>
        <w:rPr>
          <w:spacing w:val="40"/>
        </w:rPr>
        <w:t xml:space="preserve"> </w:t>
      </w:r>
      <w:r>
        <w:t>народных</w:t>
      </w:r>
      <w:r>
        <w:rPr>
          <w:spacing w:val="40"/>
        </w:rPr>
        <w:t xml:space="preserve"> </w:t>
      </w:r>
      <w:r>
        <w:t>и</w:t>
      </w:r>
      <w:r>
        <w:rPr>
          <w:spacing w:val="40"/>
        </w:rPr>
        <w:t xml:space="preserve"> </w:t>
      </w:r>
      <w:r>
        <w:t>профессиональных</w:t>
      </w:r>
      <w:r>
        <w:rPr>
          <w:spacing w:val="40"/>
        </w:rPr>
        <w:t xml:space="preserve"> </w:t>
      </w:r>
      <w:r>
        <w:t>музыкантов, творческих коллективов своего края;</w:t>
      </w:r>
    </w:p>
    <w:p w:rsidR="008A520D" w:rsidRDefault="009056B2">
      <w:pPr>
        <w:pStyle w:val="a3"/>
        <w:ind w:right="556" w:firstLine="228"/>
        <w:jc w:val="left"/>
      </w:pPr>
      <w:r>
        <w:t>исполнять</w:t>
      </w:r>
      <w:r>
        <w:rPr>
          <w:spacing w:val="40"/>
        </w:rPr>
        <w:t xml:space="preserve"> </w:t>
      </w:r>
      <w:r>
        <w:t>и</w:t>
      </w:r>
      <w:r>
        <w:rPr>
          <w:spacing w:val="40"/>
        </w:rPr>
        <w:t xml:space="preserve"> </w:t>
      </w:r>
      <w:r>
        <w:t>оценивать</w:t>
      </w:r>
      <w:r>
        <w:rPr>
          <w:spacing w:val="40"/>
        </w:rPr>
        <w:t xml:space="preserve"> </w:t>
      </w:r>
      <w:r>
        <w:t>образцы</w:t>
      </w:r>
      <w:r>
        <w:rPr>
          <w:spacing w:val="40"/>
        </w:rPr>
        <w:t xml:space="preserve"> </w:t>
      </w:r>
      <w:r>
        <w:t>музыкального</w:t>
      </w:r>
      <w:r>
        <w:rPr>
          <w:spacing w:val="40"/>
        </w:rPr>
        <w:t xml:space="preserve"> </w:t>
      </w:r>
      <w:r>
        <w:t>фольклора</w:t>
      </w:r>
      <w:r>
        <w:rPr>
          <w:spacing w:val="40"/>
        </w:rPr>
        <w:t xml:space="preserve"> </w:t>
      </w:r>
      <w:r>
        <w:t>и</w:t>
      </w:r>
      <w:r>
        <w:rPr>
          <w:spacing w:val="40"/>
        </w:rPr>
        <w:t xml:space="preserve"> </w:t>
      </w:r>
      <w:r>
        <w:t>сочинения</w:t>
      </w:r>
      <w:r>
        <w:rPr>
          <w:spacing w:val="40"/>
        </w:rPr>
        <w:t xml:space="preserve"> </w:t>
      </w:r>
      <w:r>
        <w:t>композиторов своей малой родины.</w:t>
      </w:r>
    </w:p>
    <w:p w:rsidR="008A520D" w:rsidRDefault="008A520D">
      <w:pPr>
        <w:pStyle w:val="a3"/>
        <w:spacing w:before="1"/>
        <w:ind w:left="0"/>
        <w:jc w:val="left"/>
        <w:rPr>
          <w:sz w:val="30"/>
        </w:rPr>
      </w:pPr>
    </w:p>
    <w:p w:rsidR="008A520D" w:rsidRDefault="009056B2">
      <w:pPr>
        <w:pStyle w:val="1"/>
        <w:spacing w:before="1"/>
      </w:pPr>
      <w:r>
        <w:t>МОДУЛЬ</w:t>
      </w:r>
      <w:r>
        <w:rPr>
          <w:spacing w:val="-2"/>
        </w:rPr>
        <w:t xml:space="preserve"> </w:t>
      </w:r>
      <w:r>
        <w:t>№</w:t>
      </w:r>
      <w:r>
        <w:rPr>
          <w:spacing w:val="-4"/>
        </w:rPr>
        <w:t xml:space="preserve"> </w:t>
      </w:r>
      <w:r>
        <w:t>2</w:t>
      </w:r>
      <w:r>
        <w:rPr>
          <w:spacing w:val="-2"/>
        </w:rPr>
        <w:t xml:space="preserve"> </w:t>
      </w:r>
      <w:r>
        <w:t>«НАРОДНОЕ МУЗЫКАЛЬНОЕ</w:t>
      </w:r>
      <w:r>
        <w:rPr>
          <w:spacing w:val="-1"/>
        </w:rPr>
        <w:t xml:space="preserve"> </w:t>
      </w:r>
      <w:r>
        <w:t>ТВОРЧЕСТВО</w:t>
      </w:r>
      <w:r>
        <w:rPr>
          <w:spacing w:val="-2"/>
        </w:rPr>
        <w:t xml:space="preserve"> РОССИИ»:</w:t>
      </w:r>
    </w:p>
    <w:p w:rsidR="008A520D" w:rsidRDefault="009056B2">
      <w:pPr>
        <w:pStyle w:val="a3"/>
        <w:spacing w:before="108"/>
        <w:ind w:right="544" w:firstLine="22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A520D" w:rsidRDefault="009056B2">
      <w:pPr>
        <w:pStyle w:val="a3"/>
        <w:ind w:left="1190" w:right="556"/>
      </w:pPr>
      <w:r>
        <w:t>различать на слух и исполнять произведения различных жанров фольклорной музыки; определять</w:t>
      </w:r>
      <w:r>
        <w:rPr>
          <w:spacing w:val="32"/>
        </w:rPr>
        <w:t xml:space="preserve"> </w:t>
      </w:r>
      <w:r>
        <w:t>на</w:t>
      </w:r>
      <w:r>
        <w:rPr>
          <w:spacing w:val="33"/>
        </w:rPr>
        <w:t xml:space="preserve"> </w:t>
      </w:r>
      <w:r>
        <w:t>слух</w:t>
      </w:r>
      <w:r>
        <w:rPr>
          <w:spacing w:val="36"/>
        </w:rPr>
        <w:t xml:space="preserve"> </w:t>
      </w:r>
      <w:r>
        <w:t>принадлежность</w:t>
      </w:r>
      <w:r>
        <w:rPr>
          <w:spacing w:val="34"/>
        </w:rPr>
        <w:t xml:space="preserve"> </w:t>
      </w:r>
      <w:r>
        <w:t>народных</w:t>
      </w:r>
      <w:r>
        <w:rPr>
          <w:spacing w:val="36"/>
        </w:rPr>
        <w:t xml:space="preserve"> </w:t>
      </w:r>
      <w:r>
        <w:t>музыкальных</w:t>
      </w:r>
      <w:r>
        <w:rPr>
          <w:spacing w:val="33"/>
        </w:rPr>
        <w:t xml:space="preserve"> </w:t>
      </w:r>
      <w:r>
        <w:t>инструментов</w:t>
      </w:r>
      <w:r>
        <w:rPr>
          <w:spacing w:val="34"/>
        </w:rPr>
        <w:t xml:space="preserve"> </w:t>
      </w:r>
      <w:r>
        <w:t>к</w:t>
      </w:r>
      <w:r>
        <w:rPr>
          <w:spacing w:val="35"/>
        </w:rPr>
        <w:t xml:space="preserve"> </w:t>
      </w:r>
      <w:r>
        <w:rPr>
          <w:spacing w:val="-2"/>
        </w:rPr>
        <w:t>группам</w:t>
      </w:r>
    </w:p>
    <w:p w:rsidR="008A520D" w:rsidRDefault="009056B2">
      <w:pPr>
        <w:pStyle w:val="a3"/>
      </w:pPr>
      <w:r>
        <w:t>духовых,</w:t>
      </w:r>
      <w:r>
        <w:rPr>
          <w:spacing w:val="-4"/>
        </w:rPr>
        <w:t xml:space="preserve"> </w:t>
      </w:r>
      <w:r>
        <w:t>струнных,</w:t>
      </w:r>
      <w:r>
        <w:rPr>
          <w:spacing w:val="-2"/>
        </w:rPr>
        <w:t xml:space="preserve"> </w:t>
      </w:r>
      <w:r>
        <w:t>ударно-шумовых</w:t>
      </w:r>
      <w:r>
        <w:rPr>
          <w:spacing w:val="-3"/>
        </w:rPr>
        <w:t xml:space="preserve"> </w:t>
      </w:r>
      <w:r>
        <w:rPr>
          <w:spacing w:val="-2"/>
        </w:rPr>
        <w:t>инструментов;</w:t>
      </w:r>
    </w:p>
    <w:p w:rsidR="008A520D" w:rsidRDefault="009056B2">
      <w:pPr>
        <w:pStyle w:val="a3"/>
        <w:ind w:right="556" w:firstLine="228"/>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A520D" w:rsidRDefault="008A520D">
      <w:pPr>
        <w:pStyle w:val="a3"/>
        <w:spacing w:before="8"/>
        <w:ind w:left="0"/>
        <w:jc w:val="left"/>
        <w:rPr>
          <w:sz w:val="27"/>
        </w:rPr>
      </w:pPr>
    </w:p>
    <w:p w:rsidR="008A520D" w:rsidRDefault="009056B2">
      <w:pPr>
        <w:pStyle w:val="1"/>
        <w:spacing w:before="1"/>
      </w:pPr>
      <w:r>
        <w:t>МОДУЛЬ</w:t>
      </w:r>
      <w:r>
        <w:rPr>
          <w:spacing w:val="-1"/>
        </w:rPr>
        <w:t xml:space="preserve"> </w:t>
      </w:r>
      <w:r>
        <w:t>№</w:t>
      </w:r>
      <w:r>
        <w:rPr>
          <w:spacing w:val="-3"/>
        </w:rPr>
        <w:t xml:space="preserve"> </w:t>
      </w:r>
      <w:r>
        <w:t>3</w:t>
      </w:r>
      <w:r>
        <w:rPr>
          <w:spacing w:val="-2"/>
        </w:rPr>
        <w:t xml:space="preserve"> </w:t>
      </w:r>
      <w:r>
        <w:t>«МУЗЫКА</w:t>
      </w:r>
      <w:r>
        <w:rPr>
          <w:spacing w:val="-2"/>
        </w:rPr>
        <w:t xml:space="preserve"> </w:t>
      </w:r>
      <w:r>
        <w:t xml:space="preserve">НАРОДОВ </w:t>
      </w:r>
      <w:r>
        <w:rPr>
          <w:spacing w:val="-2"/>
        </w:rPr>
        <w:t>МИРА»:</w:t>
      </w:r>
    </w:p>
    <w:p w:rsidR="008A520D" w:rsidRDefault="009056B2">
      <w:pPr>
        <w:pStyle w:val="a3"/>
        <w:spacing w:before="105"/>
        <w:ind w:right="546" w:firstLine="228"/>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1</w:t>
      </w:r>
      <w:r>
        <w:t>;</w:t>
      </w:r>
    </w:p>
    <w:p w:rsidR="008A520D" w:rsidRDefault="009056B2">
      <w:pPr>
        <w:pStyle w:val="a3"/>
        <w:spacing w:before="1"/>
        <w:ind w:left="1190" w:right="553"/>
      </w:pPr>
      <w:r>
        <w:t>различать на слух и исполнять произведения различных жанров фольклорной музыки; определять</w:t>
      </w:r>
      <w:r>
        <w:rPr>
          <w:spacing w:val="32"/>
        </w:rPr>
        <w:t xml:space="preserve"> </w:t>
      </w:r>
      <w:r>
        <w:t>на</w:t>
      </w:r>
      <w:r>
        <w:rPr>
          <w:spacing w:val="34"/>
        </w:rPr>
        <w:t xml:space="preserve"> </w:t>
      </w:r>
      <w:r>
        <w:t>слух</w:t>
      </w:r>
      <w:r>
        <w:rPr>
          <w:spacing w:val="37"/>
        </w:rPr>
        <w:t xml:space="preserve"> </w:t>
      </w:r>
      <w:r>
        <w:t>принадлежность</w:t>
      </w:r>
      <w:r>
        <w:rPr>
          <w:spacing w:val="34"/>
        </w:rPr>
        <w:t xml:space="preserve"> </w:t>
      </w:r>
      <w:r>
        <w:t>народных</w:t>
      </w:r>
      <w:r>
        <w:rPr>
          <w:spacing w:val="36"/>
        </w:rPr>
        <w:t xml:space="preserve"> </w:t>
      </w:r>
      <w:r>
        <w:t>музыкальных</w:t>
      </w:r>
      <w:r>
        <w:rPr>
          <w:spacing w:val="34"/>
        </w:rPr>
        <w:t xml:space="preserve"> </w:t>
      </w:r>
      <w:r>
        <w:t>инструментов</w:t>
      </w:r>
      <w:r>
        <w:rPr>
          <w:spacing w:val="35"/>
        </w:rPr>
        <w:t xml:space="preserve"> </w:t>
      </w:r>
      <w:r>
        <w:t>к</w:t>
      </w:r>
      <w:r>
        <w:rPr>
          <w:spacing w:val="35"/>
        </w:rPr>
        <w:t xml:space="preserve"> </w:t>
      </w:r>
      <w:r>
        <w:rPr>
          <w:spacing w:val="-2"/>
        </w:rPr>
        <w:t>группам</w:t>
      </w:r>
    </w:p>
    <w:p w:rsidR="008A520D" w:rsidRDefault="009056B2">
      <w:pPr>
        <w:pStyle w:val="a3"/>
      </w:pPr>
      <w:r>
        <w:t>духовых,</w:t>
      </w:r>
      <w:r>
        <w:rPr>
          <w:spacing w:val="-4"/>
        </w:rPr>
        <w:t xml:space="preserve"> </w:t>
      </w:r>
      <w:r>
        <w:t>струнных,</w:t>
      </w:r>
      <w:r>
        <w:rPr>
          <w:spacing w:val="-2"/>
        </w:rPr>
        <w:t xml:space="preserve"> </w:t>
      </w:r>
      <w:r>
        <w:t>ударно-шумовых</w:t>
      </w:r>
      <w:r>
        <w:rPr>
          <w:spacing w:val="-3"/>
        </w:rPr>
        <w:t xml:space="preserve"> </w:t>
      </w:r>
      <w:r>
        <w:rPr>
          <w:spacing w:val="-2"/>
        </w:rPr>
        <w:t>инструментов;</w:t>
      </w:r>
    </w:p>
    <w:p w:rsidR="008A520D" w:rsidRDefault="009056B2">
      <w:pPr>
        <w:pStyle w:val="a3"/>
        <w:ind w:right="547" w:firstLine="228"/>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8A520D" w:rsidRDefault="008A520D">
      <w:pPr>
        <w:pStyle w:val="a3"/>
        <w:ind w:left="0"/>
        <w:jc w:val="left"/>
        <w:rPr>
          <w:sz w:val="30"/>
        </w:rPr>
      </w:pPr>
    </w:p>
    <w:p w:rsidR="008A520D" w:rsidRDefault="009056B2">
      <w:pPr>
        <w:pStyle w:val="1"/>
        <w:ind w:right="2993"/>
      </w:pPr>
      <w:r>
        <w:t>МОДУЛЬ</w:t>
      </w:r>
      <w:r>
        <w:rPr>
          <w:spacing w:val="-8"/>
        </w:rPr>
        <w:t xml:space="preserve"> </w:t>
      </w:r>
      <w:r>
        <w:t>№</w:t>
      </w:r>
      <w:r>
        <w:rPr>
          <w:spacing w:val="-10"/>
        </w:rPr>
        <w:t xml:space="preserve"> </w:t>
      </w:r>
      <w:r>
        <w:t>4</w:t>
      </w:r>
      <w:r>
        <w:rPr>
          <w:spacing w:val="-9"/>
        </w:rPr>
        <w:t xml:space="preserve"> </w:t>
      </w:r>
      <w:r>
        <w:t>«ЕВРОПЕЙСКАЯ</w:t>
      </w:r>
      <w:r>
        <w:rPr>
          <w:spacing w:val="-9"/>
        </w:rPr>
        <w:t xml:space="preserve"> </w:t>
      </w:r>
      <w:r>
        <w:t xml:space="preserve">КЛАССИЧЕСКАЯ </w:t>
      </w:r>
      <w:r>
        <w:rPr>
          <w:spacing w:val="-2"/>
        </w:rPr>
        <w:t>МУЗЫКА»:</w:t>
      </w:r>
    </w:p>
    <w:p w:rsidR="008A520D" w:rsidRDefault="009056B2">
      <w:pPr>
        <w:pStyle w:val="a3"/>
        <w:spacing w:before="106"/>
        <w:ind w:firstLine="228"/>
        <w:jc w:val="left"/>
      </w:pPr>
      <w:r>
        <w:t>различать</w:t>
      </w:r>
      <w:r>
        <w:rPr>
          <w:spacing w:val="-2"/>
        </w:rPr>
        <w:t xml:space="preserve"> </w:t>
      </w:r>
      <w:r>
        <w:t>на</w:t>
      </w:r>
      <w:r>
        <w:rPr>
          <w:spacing w:val="-4"/>
        </w:rPr>
        <w:t xml:space="preserve"> </w:t>
      </w:r>
      <w:r>
        <w:t>слух произведения</w:t>
      </w:r>
      <w:r>
        <w:rPr>
          <w:spacing w:val="-3"/>
        </w:rPr>
        <w:t xml:space="preserve"> </w:t>
      </w:r>
      <w:r>
        <w:t>европейских</w:t>
      </w:r>
      <w:r>
        <w:rPr>
          <w:spacing w:val="-2"/>
        </w:rPr>
        <w:t xml:space="preserve"> </w:t>
      </w:r>
      <w:r>
        <w:t>композиторов-классиков,</w:t>
      </w:r>
      <w:r>
        <w:rPr>
          <w:spacing w:val="-3"/>
        </w:rPr>
        <w:t xml:space="preserve"> </w:t>
      </w:r>
      <w:r>
        <w:t>называть</w:t>
      </w:r>
      <w:r>
        <w:rPr>
          <w:spacing w:val="-2"/>
        </w:rPr>
        <w:t xml:space="preserve"> </w:t>
      </w:r>
      <w:r>
        <w:t>автора, произведение, исполнительский состав;</w:t>
      </w:r>
    </w:p>
    <w:p w:rsidR="008A520D" w:rsidRDefault="009056B2">
      <w:pPr>
        <w:pStyle w:val="a3"/>
        <w:ind w:right="556" w:firstLine="228"/>
        <w:jc w:val="left"/>
      </w:pPr>
      <w:r>
        <w:t>определять принадлежность музыкального произведения к одному из художественных стилей (барокко, классицизм, романтизм, импрессионизм);</w:t>
      </w:r>
    </w:p>
    <w:p w:rsidR="008A520D" w:rsidRDefault="009056B2">
      <w:pPr>
        <w:pStyle w:val="a3"/>
        <w:spacing w:before="1"/>
        <w:ind w:left="1190" w:right="556"/>
        <w:jc w:val="left"/>
      </w:pPr>
      <w:r>
        <w:t>исполнять (в том числе фрагментарно) сочинения композиторов-классиков; характеризовать</w:t>
      </w:r>
      <w:r>
        <w:rPr>
          <w:spacing w:val="80"/>
          <w:w w:val="150"/>
        </w:rPr>
        <w:t xml:space="preserve"> </w:t>
      </w:r>
      <w:r>
        <w:t>музыкальный</w:t>
      </w:r>
      <w:r>
        <w:rPr>
          <w:spacing w:val="80"/>
          <w:w w:val="150"/>
        </w:rPr>
        <w:t xml:space="preserve"> </w:t>
      </w:r>
      <w:r>
        <w:t>образ</w:t>
      </w:r>
      <w:r>
        <w:rPr>
          <w:spacing w:val="80"/>
          <w:w w:val="150"/>
        </w:rPr>
        <w:t xml:space="preserve"> </w:t>
      </w:r>
      <w:r>
        <w:t>и</w:t>
      </w:r>
      <w:r>
        <w:rPr>
          <w:spacing w:val="80"/>
          <w:w w:val="150"/>
        </w:rPr>
        <w:t xml:space="preserve"> </w:t>
      </w:r>
      <w:r>
        <w:t>выразительные</w:t>
      </w:r>
      <w:r>
        <w:rPr>
          <w:spacing w:val="80"/>
          <w:w w:val="150"/>
        </w:rPr>
        <w:t xml:space="preserve"> </w:t>
      </w:r>
      <w:r>
        <w:t>средства,</w:t>
      </w:r>
      <w:r>
        <w:rPr>
          <w:spacing w:val="80"/>
          <w:w w:val="150"/>
        </w:rPr>
        <w:t xml:space="preserve"> </w:t>
      </w:r>
      <w:r>
        <w:t>использованные</w:t>
      </w:r>
    </w:p>
    <w:p w:rsidR="008A520D" w:rsidRDefault="009056B2">
      <w:pPr>
        <w:pStyle w:val="a3"/>
        <w:tabs>
          <w:tab w:val="left" w:pos="3089"/>
          <w:tab w:val="left" w:pos="4435"/>
          <w:tab w:val="left" w:pos="4891"/>
          <w:tab w:val="left" w:pos="5709"/>
          <w:tab w:val="left" w:pos="6404"/>
          <w:tab w:val="left" w:pos="9244"/>
        </w:tabs>
        <w:ind w:left="1190" w:right="548" w:hanging="228"/>
        <w:jc w:val="left"/>
      </w:pPr>
      <w:r>
        <w:t xml:space="preserve">композитором, способы развития и форму строения музыкального произведения; </w:t>
      </w: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композиторов-классиков,</w:t>
      </w:r>
      <w:r>
        <w:tab/>
      </w:r>
      <w:r>
        <w:rPr>
          <w:spacing w:val="-2"/>
        </w:rPr>
        <w:t>приводить</w:t>
      </w:r>
    </w:p>
    <w:p w:rsidR="008A520D" w:rsidRDefault="009056B2">
      <w:pPr>
        <w:pStyle w:val="a3"/>
        <w:jc w:val="left"/>
      </w:pPr>
      <w:r>
        <w:t>примеры</w:t>
      </w:r>
      <w:r>
        <w:rPr>
          <w:spacing w:val="-3"/>
        </w:rPr>
        <w:t xml:space="preserve"> </w:t>
      </w:r>
      <w:r>
        <w:t>наиболее</w:t>
      </w:r>
      <w:r>
        <w:rPr>
          <w:spacing w:val="-3"/>
        </w:rPr>
        <w:t xml:space="preserve"> </w:t>
      </w:r>
      <w:r>
        <w:t>известных</w:t>
      </w:r>
      <w:r>
        <w:rPr>
          <w:spacing w:val="-1"/>
        </w:rPr>
        <w:t xml:space="preserve"> </w:t>
      </w:r>
      <w:r>
        <w:rPr>
          <w:spacing w:val="-2"/>
        </w:rPr>
        <w:t>сочинений.</w:t>
      </w:r>
    </w:p>
    <w:p w:rsidR="008A520D" w:rsidRDefault="008A520D">
      <w:pPr>
        <w:pStyle w:val="a3"/>
        <w:ind w:left="0"/>
        <w:jc w:val="left"/>
        <w:rPr>
          <w:sz w:val="30"/>
        </w:rPr>
      </w:pPr>
    </w:p>
    <w:p w:rsidR="008A520D" w:rsidRDefault="009056B2">
      <w:pPr>
        <w:pStyle w:val="1"/>
      </w:pPr>
      <w:r>
        <w:t>МОДУЛЬ</w:t>
      </w:r>
      <w:r>
        <w:rPr>
          <w:spacing w:val="-3"/>
        </w:rPr>
        <w:t xml:space="preserve"> </w:t>
      </w:r>
      <w:r>
        <w:t>№</w:t>
      </w:r>
      <w:r>
        <w:rPr>
          <w:spacing w:val="-5"/>
        </w:rPr>
        <w:t xml:space="preserve"> </w:t>
      </w:r>
      <w:r>
        <w:t>5</w:t>
      </w:r>
      <w:r>
        <w:rPr>
          <w:spacing w:val="-3"/>
        </w:rPr>
        <w:t xml:space="preserve"> </w:t>
      </w:r>
      <w:r>
        <w:t>«РУССКАЯ</w:t>
      </w:r>
      <w:r>
        <w:rPr>
          <w:spacing w:val="-3"/>
        </w:rPr>
        <w:t xml:space="preserve"> </w:t>
      </w:r>
      <w:r>
        <w:t>КЛАССИЧЕСКАЯ</w:t>
      </w:r>
      <w:r>
        <w:rPr>
          <w:spacing w:val="-4"/>
        </w:rPr>
        <w:t xml:space="preserve"> </w:t>
      </w:r>
      <w:r>
        <w:rPr>
          <w:spacing w:val="-2"/>
        </w:rPr>
        <w:t>МУЗЫКА»: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firstLine="228"/>
        <w:jc w:val="left"/>
      </w:pPr>
      <w:r>
        <w:lastRenderedPageBreak/>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русских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8A520D" w:rsidRDefault="009056B2">
      <w:pPr>
        <w:pStyle w:val="a3"/>
        <w:ind w:firstLine="228"/>
        <w:jc w:val="left"/>
      </w:pPr>
      <w:r>
        <w:t>характеризовать</w:t>
      </w:r>
      <w:r>
        <w:rPr>
          <w:spacing w:val="80"/>
        </w:rPr>
        <w:t xml:space="preserve"> </w:t>
      </w:r>
      <w:r>
        <w:t>музыкальный</w:t>
      </w:r>
      <w:r>
        <w:rPr>
          <w:spacing w:val="80"/>
        </w:rPr>
        <w:t xml:space="preserve"> </w:t>
      </w:r>
      <w:r>
        <w:t>образ</w:t>
      </w:r>
      <w:r>
        <w:rPr>
          <w:spacing w:val="80"/>
        </w:rPr>
        <w:t xml:space="preserve"> </w:t>
      </w:r>
      <w:r>
        <w:t>и</w:t>
      </w:r>
      <w:r>
        <w:rPr>
          <w:spacing w:val="80"/>
        </w:rPr>
        <w:t xml:space="preserve"> </w:t>
      </w:r>
      <w:r>
        <w:t>выразительные</w:t>
      </w:r>
      <w:r>
        <w:rPr>
          <w:spacing w:val="80"/>
        </w:rPr>
        <w:t xml:space="preserve"> </w:t>
      </w:r>
      <w:r>
        <w:t>средства,</w:t>
      </w:r>
      <w:r>
        <w:rPr>
          <w:spacing w:val="80"/>
        </w:rPr>
        <w:t xml:space="preserve"> </w:t>
      </w:r>
      <w:r>
        <w:t>использованные</w:t>
      </w:r>
      <w:r>
        <w:rPr>
          <w:spacing w:val="80"/>
          <w:w w:val="150"/>
        </w:rPr>
        <w:t xml:space="preserve"> </w:t>
      </w:r>
      <w:r>
        <w:t>композитором, способы развития и форму строения музыкального произведения;</w:t>
      </w:r>
    </w:p>
    <w:p w:rsidR="008A520D" w:rsidRDefault="009056B2">
      <w:pPr>
        <w:pStyle w:val="a3"/>
        <w:spacing w:before="1"/>
        <w:ind w:firstLine="228"/>
        <w:jc w:val="left"/>
      </w:pPr>
      <w:r>
        <w:t>исполнять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фрагментарно,</w:t>
      </w:r>
      <w:r>
        <w:rPr>
          <w:spacing w:val="80"/>
        </w:rPr>
        <w:t xml:space="preserve"> </w:t>
      </w:r>
      <w:r>
        <w:t>отдельными</w:t>
      </w:r>
      <w:r>
        <w:rPr>
          <w:spacing w:val="80"/>
        </w:rPr>
        <w:t xml:space="preserve"> </w:t>
      </w:r>
      <w:r>
        <w:t>темами)</w:t>
      </w:r>
      <w:r>
        <w:rPr>
          <w:spacing w:val="80"/>
        </w:rPr>
        <w:t xml:space="preserve"> </w:t>
      </w:r>
      <w:r>
        <w:t>сочинения</w:t>
      </w:r>
      <w:r>
        <w:rPr>
          <w:spacing w:val="80"/>
        </w:rPr>
        <w:t xml:space="preserve"> </w:t>
      </w:r>
      <w:r>
        <w:t>русских</w:t>
      </w:r>
      <w:r>
        <w:rPr>
          <w:spacing w:val="80"/>
        </w:rPr>
        <w:t xml:space="preserve"> </w:t>
      </w:r>
      <w:r>
        <w:rPr>
          <w:spacing w:val="-2"/>
        </w:rPr>
        <w:t>композиторов;</w:t>
      </w:r>
    </w:p>
    <w:p w:rsidR="008A520D" w:rsidRDefault="009056B2">
      <w:pPr>
        <w:pStyle w:val="a3"/>
        <w:ind w:firstLine="228"/>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отечественных</w:t>
      </w:r>
      <w:r>
        <w:rPr>
          <w:spacing w:val="40"/>
        </w:rPr>
        <w:t xml:space="preserve"> </w:t>
      </w:r>
      <w:r>
        <w:t>композиторов-классиков,</w:t>
      </w:r>
      <w:r>
        <w:rPr>
          <w:spacing w:val="40"/>
        </w:rPr>
        <w:t xml:space="preserve"> </w:t>
      </w:r>
      <w:r>
        <w:t>приводить примеры наиболее известных сочинений.</w:t>
      </w:r>
    </w:p>
    <w:p w:rsidR="008A520D" w:rsidRDefault="008A520D">
      <w:pPr>
        <w:pStyle w:val="a3"/>
        <w:ind w:left="0"/>
        <w:jc w:val="left"/>
        <w:rPr>
          <w:sz w:val="30"/>
        </w:rPr>
      </w:pPr>
    </w:p>
    <w:p w:rsidR="008A520D" w:rsidRDefault="009056B2">
      <w:pPr>
        <w:pStyle w:val="1"/>
        <w:spacing w:line="242" w:lineRule="auto"/>
        <w:ind w:right="2993"/>
      </w:pPr>
      <w:r>
        <w:t>МОДУЛЬ</w:t>
      </w:r>
      <w:r>
        <w:rPr>
          <w:spacing w:val="-5"/>
        </w:rPr>
        <w:t xml:space="preserve"> </w:t>
      </w:r>
      <w:r>
        <w:t>№</w:t>
      </w:r>
      <w:r>
        <w:rPr>
          <w:spacing w:val="-8"/>
        </w:rPr>
        <w:t xml:space="preserve"> </w:t>
      </w:r>
      <w:r>
        <w:t>6</w:t>
      </w:r>
      <w:r>
        <w:rPr>
          <w:spacing w:val="-6"/>
        </w:rPr>
        <w:t xml:space="preserve"> </w:t>
      </w:r>
      <w:r>
        <w:t>«ОБРАЗЫ</w:t>
      </w:r>
      <w:r>
        <w:rPr>
          <w:spacing w:val="-6"/>
        </w:rPr>
        <w:t xml:space="preserve"> </w:t>
      </w:r>
      <w:r>
        <w:t>РУССКОЙ</w:t>
      </w:r>
      <w:r>
        <w:rPr>
          <w:spacing w:val="-6"/>
        </w:rPr>
        <w:t xml:space="preserve"> </w:t>
      </w:r>
      <w:r>
        <w:t>И</w:t>
      </w:r>
      <w:r>
        <w:rPr>
          <w:spacing w:val="-6"/>
        </w:rPr>
        <w:t xml:space="preserve"> </w:t>
      </w:r>
      <w:r>
        <w:t>ЕВРОПЕЙСКОЙ ДУХОВНОЙ МУЗЫКИ»:</w:t>
      </w:r>
    </w:p>
    <w:p w:rsidR="008A520D" w:rsidRDefault="009056B2">
      <w:pPr>
        <w:pStyle w:val="a3"/>
        <w:spacing w:before="103"/>
        <w:ind w:firstLine="228"/>
        <w:jc w:val="left"/>
      </w:pPr>
      <w:r>
        <w:t>различать</w:t>
      </w:r>
      <w:r>
        <w:rPr>
          <w:spacing w:val="32"/>
        </w:rPr>
        <w:t xml:space="preserve"> </w:t>
      </w:r>
      <w:r>
        <w:t>и</w:t>
      </w:r>
      <w:r>
        <w:rPr>
          <w:spacing w:val="31"/>
        </w:rPr>
        <w:t xml:space="preserve"> </w:t>
      </w:r>
      <w:r>
        <w:t>характеризовать</w:t>
      </w:r>
      <w:r>
        <w:rPr>
          <w:spacing w:val="34"/>
        </w:rPr>
        <w:t xml:space="preserve"> </w:t>
      </w:r>
      <w:r>
        <w:t>жанры</w:t>
      </w:r>
      <w:r>
        <w:rPr>
          <w:spacing w:val="30"/>
        </w:rPr>
        <w:t xml:space="preserve"> </w:t>
      </w:r>
      <w:r>
        <w:t>и</w:t>
      </w:r>
      <w:r>
        <w:rPr>
          <w:spacing w:val="34"/>
        </w:rPr>
        <w:t xml:space="preserve"> </w:t>
      </w:r>
      <w:r>
        <w:t>произведения</w:t>
      </w:r>
      <w:r>
        <w:rPr>
          <w:spacing w:val="33"/>
        </w:rPr>
        <w:t xml:space="preserve"> </w:t>
      </w:r>
      <w:r>
        <w:t>русской</w:t>
      </w:r>
      <w:r>
        <w:rPr>
          <w:spacing w:val="34"/>
        </w:rPr>
        <w:t xml:space="preserve"> </w:t>
      </w:r>
      <w:r>
        <w:t>и</w:t>
      </w:r>
      <w:r>
        <w:rPr>
          <w:spacing w:val="34"/>
        </w:rPr>
        <w:t xml:space="preserve"> </w:t>
      </w:r>
      <w:r>
        <w:t>европейской</w:t>
      </w:r>
      <w:r>
        <w:rPr>
          <w:spacing w:val="31"/>
        </w:rPr>
        <w:t xml:space="preserve"> </w:t>
      </w:r>
      <w:r>
        <w:t xml:space="preserve">духовной </w:t>
      </w:r>
      <w:r>
        <w:rPr>
          <w:spacing w:val="-2"/>
        </w:rPr>
        <w:t>музыки;</w:t>
      </w:r>
    </w:p>
    <w:p w:rsidR="008A520D" w:rsidRDefault="009056B2">
      <w:pPr>
        <w:pStyle w:val="a3"/>
        <w:ind w:left="1190" w:right="2320"/>
        <w:jc w:val="left"/>
      </w:pPr>
      <w:r>
        <w:t>исполнять произведения русской и европейской духовной музыки; приводить</w:t>
      </w:r>
      <w:r>
        <w:rPr>
          <w:spacing w:val="-6"/>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5"/>
        </w:rPr>
        <w:t xml:space="preserve"> </w:t>
      </w:r>
      <w:r>
        <w:t>автора.</w:t>
      </w:r>
    </w:p>
    <w:p w:rsidR="008A520D" w:rsidRDefault="008A520D">
      <w:pPr>
        <w:pStyle w:val="a3"/>
        <w:spacing w:before="1"/>
        <w:ind w:left="0"/>
        <w:jc w:val="left"/>
        <w:rPr>
          <w:sz w:val="30"/>
        </w:rPr>
      </w:pPr>
    </w:p>
    <w:p w:rsidR="008A520D" w:rsidRDefault="009056B2">
      <w:pPr>
        <w:pStyle w:val="1"/>
        <w:spacing w:line="242" w:lineRule="auto"/>
        <w:ind w:right="2320"/>
      </w:pPr>
      <w:r>
        <w:t>МОДУЛЬ</w:t>
      </w:r>
      <w:r>
        <w:rPr>
          <w:spacing w:val="-5"/>
        </w:rPr>
        <w:t xml:space="preserve"> </w:t>
      </w:r>
      <w:r>
        <w:t>№</w:t>
      </w:r>
      <w:r>
        <w:rPr>
          <w:spacing w:val="-8"/>
        </w:rPr>
        <w:t xml:space="preserve"> </w:t>
      </w:r>
      <w:r>
        <w:t>7</w:t>
      </w:r>
      <w:r>
        <w:rPr>
          <w:spacing w:val="-6"/>
        </w:rPr>
        <w:t xml:space="preserve"> </w:t>
      </w:r>
      <w:r>
        <w:t>«СОВРЕМЕННАЯ</w:t>
      </w:r>
      <w:r>
        <w:rPr>
          <w:spacing w:val="-6"/>
        </w:rPr>
        <w:t xml:space="preserve"> </w:t>
      </w:r>
      <w:r>
        <w:t>МУЗЫКА:</w:t>
      </w:r>
      <w:r>
        <w:rPr>
          <w:spacing w:val="-8"/>
        </w:rPr>
        <w:t xml:space="preserve"> </w:t>
      </w:r>
      <w:r>
        <w:t>ОСНОВНЫЕ</w:t>
      </w:r>
      <w:r>
        <w:rPr>
          <w:spacing w:val="-7"/>
        </w:rPr>
        <w:t xml:space="preserve"> </w:t>
      </w:r>
      <w:r>
        <w:t>ЖАНРЫ И НАПРАВЛЕНИЯ»:</w:t>
      </w:r>
    </w:p>
    <w:p w:rsidR="008A520D" w:rsidRDefault="009056B2">
      <w:pPr>
        <w:pStyle w:val="a3"/>
        <w:spacing w:before="103"/>
        <w:ind w:left="1190" w:right="556"/>
        <w:jc w:val="left"/>
      </w:pPr>
      <w:r>
        <w:t>определять и характеризовать стили, направления и жанры современной музыки; различать</w:t>
      </w:r>
      <w:r>
        <w:rPr>
          <w:spacing w:val="73"/>
        </w:rPr>
        <w:t xml:space="preserve"> </w:t>
      </w:r>
      <w:r>
        <w:t>и</w:t>
      </w:r>
      <w:r>
        <w:rPr>
          <w:spacing w:val="72"/>
        </w:rPr>
        <w:t xml:space="preserve"> </w:t>
      </w:r>
      <w:r>
        <w:t>определять</w:t>
      </w:r>
      <w:r>
        <w:rPr>
          <w:spacing w:val="72"/>
        </w:rPr>
        <w:t xml:space="preserve"> </w:t>
      </w:r>
      <w:r>
        <w:t>на</w:t>
      </w:r>
      <w:r>
        <w:rPr>
          <w:spacing w:val="70"/>
        </w:rPr>
        <w:t xml:space="preserve"> </w:t>
      </w:r>
      <w:r>
        <w:t>слух</w:t>
      </w:r>
      <w:r>
        <w:rPr>
          <w:spacing w:val="73"/>
        </w:rPr>
        <w:t xml:space="preserve"> </w:t>
      </w:r>
      <w:r>
        <w:t>виды</w:t>
      </w:r>
      <w:r>
        <w:rPr>
          <w:spacing w:val="71"/>
        </w:rPr>
        <w:t xml:space="preserve"> </w:t>
      </w:r>
      <w:r>
        <w:t>оркестров,</w:t>
      </w:r>
      <w:r>
        <w:rPr>
          <w:spacing w:val="71"/>
        </w:rPr>
        <w:t xml:space="preserve"> </w:t>
      </w:r>
      <w:r>
        <w:t>ансамблей,</w:t>
      </w:r>
      <w:r>
        <w:rPr>
          <w:spacing w:val="71"/>
        </w:rPr>
        <w:t xml:space="preserve"> </w:t>
      </w:r>
      <w:r>
        <w:t>тембры</w:t>
      </w:r>
      <w:r>
        <w:rPr>
          <w:spacing w:val="71"/>
        </w:rPr>
        <w:t xml:space="preserve"> </w:t>
      </w:r>
      <w:r>
        <w:t>музыкальных</w:t>
      </w:r>
    </w:p>
    <w:p w:rsidR="008A520D" w:rsidRDefault="009056B2">
      <w:pPr>
        <w:pStyle w:val="a3"/>
        <w:jc w:val="left"/>
      </w:pPr>
      <w:r>
        <w:t>инструментов,</w:t>
      </w:r>
      <w:r>
        <w:rPr>
          <w:spacing w:val="-3"/>
        </w:rPr>
        <w:t xml:space="preserve"> </w:t>
      </w:r>
      <w:r>
        <w:t>входящих</w:t>
      </w:r>
      <w:r>
        <w:rPr>
          <w:spacing w:val="-1"/>
        </w:rPr>
        <w:t xml:space="preserve"> </w:t>
      </w:r>
      <w:r>
        <w:t>в</w:t>
      </w:r>
      <w:r>
        <w:rPr>
          <w:spacing w:val="-3"/>
        </w:rPr>
        <w:t xml:space="preserve"> </w:t>
      </w:r>
      <w:r>
        <w:t xml:space="preserve">их </w:t>
      </w:r>
      <w:r>
        <w:rPr>
          <w:spacing w:val="-2"/>
        </w:rPr>
        <w:t>состав;</w:t>
      </w:r>
    </w:p>
    <w:p w:rsidR="008A520D" w:rsidRDefault="009056B2">
      <w:pPr>
        <w:pStyle w:val="a3"/>
        <w:ind w:left="1190"/>
        <w:jc w:val="left"/>
      </w:pPr>
      <w:r>
        <w:t>исполнять</w:t>
      </w:r>
      <w:r>
        <w:rPr>
          <w:spacing w:val="-6"/>
        </w:rPr>
        <w:t xml:space="preserve"> </w:t>
      </w:r>
      <w:r>
        <w:t>современные</w:t>
      </w:r>
      <w:r>
        <w:rPr>
          <w:spacing w:val="-6"/>
        </w:rPr>
        <w:t xml:space="preserve"> </w:t>
      </w:r>
      <w:r>
        <w:t>музыкальные</w:t>
      </w:r>
      <w:r>
        <w:rPr>
          <w:spacing w:val="-5"/>
        </w:rPr>
        <w:t xml:space="preserve"> </w:t>
      </w:r>
      <w:r>
        <w:t>произведения</w:t>
      </w:r>
      <w:r>
        <w:rPr>
          <w:spacing w:val="-4"/>
        </w:rPr>
        <w:t xml:space="preserve"> </w:t>
      </w:r>
      <w:r>
        <w:t>в</w:t>
      </w:r>
      <w:r>
        <w:rPr>
          <w:spacing w:val="-4"/>
        </w:rPr>
        <w:t xml:space="preserve"> </w:t>
      </w:r>
      <w:r>
        <w:t>разных</w:t>
      </w:r>
      <w:r>
        <w:rPr>
          <w:spacing w:val="-2"/>
        </w:rPr>
        <w:t xml:space="preserve"> </w:t>
      </w:r>
      <w:r>
        <w:t>видах</w:t>
      </w:r>
      <w:r>
        <w:rPr>
          <w:spacing w:val="-1"/>
        </w:rPr>
        <w:t xml:space="preserve"> </w:t>
      </w:r>
      <w:r>
        <w:rPr>
          <w:spacing w:val="-2"/>
        </w:rPr>
        <w:t>деятельности.</w:t>
      </w:r>
    </w:p>
    <w:p w:rsidR="008A520D" w:rsidRDefault="008A520D">
      <w:pPr>
        <w:pStyle w:val="a3"/>
        <w:ind w:left="0"/>
        <w:jc w:val="left"/>
        <w:rPr>
          <w:sz w:val="30"/>
        </w:rPr>
      </w:pPr>
    </w:p>
    <w:p w:rsidR="008A520D" w:rsidRDefault="009056B2">
      <w:pPr>
        <w:pStyle w:val="1"/>
      </w:pPr>
      <w:r>
        <w:t>МОДУЛЬ</w:t>
      </w:r>
      <w:r>
        <w:rPr>
          <w:spacing w:val="-3"/>
        </w:rPr>
        <w:t xml:space="preserve"> </w:t>
      </w:r>
      <w:r>
        <w:t>№</w:t>
      </w:r>
      <w:r>
        <w:rPr>
          <w:spacing w:val="-3"/>
        </w:rPr>
        <w:t xml:space="preserve"> </w:t>
      </w:r>
      <w:r>
        <w:t>8</w:t>
      </w:r>
      <w:r>
        <w:rPr>
          <w:spacing w:val="-2"/>
        </w:rPr>
        <w:t xml:space="preserve"> </w:t>
      </w:r>
      <w:r>
        <w:t>«СВЯЗЬ МУЗЫКИ</w:t>
      </w:r>
      <w:r>
        <w:rPr>
          <w:spacing w:val="-1"/>
        </w:rPr>
        <w:t xml:space="preserve"> </w:t>
      </w:r>
      <w:r>
        <w:t>С</w:t>
      </w:r>
      <w:r>
        <w:rPr>
          <w:spacing w:val="-3"/>
        </w:rPr>
        <w:t xml:space="preserve"> </w:t>
      </w:r>
      <w:r>
        <w:t>ДРУГИМИ</w:t>
      </w:r>
      <w:r>
        <w:rPr>
          <w:spacing w:val="-1"/>
        </w:rPr>
        <w:t xml:space="preserve"> </w:t>
      </w:r>
      <w:r>
        <w:t>ВИДАМИ</w:t>
      </w:r>
      <w:r>
        <w:rPr>
          <w:spacing w:val="-1"/>
        </w:rPr>
        <w:t xml:space="preserve"> </w:t>
      </w:r>
      <w:r>
        <w:rPr>
          <w:spacing w:val="-2"/>
        </w:rPr>
        <w:t>ИСКУССТВА»:</w:t>
      </w:r>
    </w:p>
    <w:p w:rsidR="008A520D" w:rsidRDefault="009056B2">
      <w:pPr>
        <w:pStyle w:val="a3"/>
        <w:spacing w:before="108"/>
        <w:ind w:right="554" w:firstLine="228"/>
      </w:pPr>
      <w:r>
        <w:t>определять стилевые и жанровые параллели между музыкой и другими видами</w:t>
      </w:r>
      <w:r>
        <w:rPr>
          <w:spacing w:val="40"/>
        </w:rPr>
        <w:t xml:space="preserve"> </w:t>
      </w:r>
      <w:r>
        <w:rPr>
          <w:spacing w:val="-2"/>
        </w:rPr>
        <w:t>искусств;</w:t>
      </w:r>
    </w:p>
    <w:p w:rsidR="008A520D" w:rsidRDefault="009056B2">
      <w:pPr>
        <w:pStyle w:val="a3"/>
        <w:ind w:left="1190" w:right="549"/>
      </w:pPr>
      <w:r>
        <w:t>различать и анализировать средства выразительности разных видов искусств; импровизировать,</w:t>
      </w:r>
      <w:r>
        <w:rPr>
          <w:spacing w:val="-1"/>
        </w:rPr>
        <w:t xml:space="preserve"> </w:t>
      </w:r>
      <w:r>
        <w:t>создавать произведения</w:t>
      </w:r>
      <w:r>
        <w:rPr>
          <w:spacing w:val="-1"/>
        </w:rPr>
        <w:t xml:space="preserve"> </w:t>
      </w:r>
      <w:r>
        <w:t>в</w:t>
      </w:r>
      <w:r>
        <w:rPr>
          <w:spacing w:val="-2"/>
        </w:rPr>
        <w:t xml:space="preserve"> </w:t>
      </w:r>
      <w:r>
        <w:t>одном</w:t>
      </w:r>
      <w:r>
        <w:rPr>
          <w:spacing w:val="-2"/>
        </w:rPr>
        <w:t xml:space="preserve"> </w:t>
      </w:r>
      <w:r>
        <w:t>виде</w:t>
      </w:r>
      <w:r>
        <w:rPr>
          <w:spacing w:val="-4"/>
        </w:rPr>
        <w:t xml:space="preserve"> </w:t>
      </w:r>
      <w:r>
        <w:t>искусства</w:t>
      </w:r>
      <w:r>
        <w:rPr>
          <w:spacing w:val="-2"/>
        </w:rPr>
        <w:t xml:space="preserve"> </w:t>
      </w:r>
      <w:r>
        <w:t>на основе</w:t>
      </w:r>
      <w:r>
        <w:rPr>
          <w:spacing w:val="-2"/>
        </w:rPr>
        <w:t xml:space="preserve"> восприятия</w:t>
      </w:r>
    </w:p>
    <w:p w:rsidR="008A520D" w:rsidRDefault="009056B2">
      <w:pPr>
        <w:pStyle w:val="a3"/>
        <w:spacing w:before="1"/>
        <w:ind w:right="554"/>
      </w:pPr>
      <w:r>
        <w:t>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A520D" w:rsidRDefault="009056B2">
      <w:pPr>
        <w:pStyle w:val="a3"/>
        <w:ind w:right="556" w:firstLine="228"/>
      </w:pPr>
      <w:r>
        <w:t>высказывать суждения об основной идее, средствах её воплощения, интонационных особенностях, жанре, исполнителях музыкального произведения.</w:t>
      </w:r>
    </w:p>
    <w:p w:rsidR="008A520D" w:rsidRDefault="009056B2">
      <w:pPr>
        <w:pStyle w:val="1"/>
        <w:spacing w:before="230"/>
      </w:pPr>
      <w:r>
        <w:t>МОДУЛЬ</w:t>
      </w:r>
      <w:r>
        <w:rPr>
          <w:spacing w:val="-4"/>
        </w:rPr>
        <w:t xml:space="preserve"> </w:t>
      </w:r>
      <w:r>
        <w:t>№</w:t>
      </w:r>
      <w:r>
        <w:rPr>
          <w:spacing w:val="-4"/>
        </w:rPr>
        <w:t xml:space="preserve"> </w:t>
      </w:r>
      <w:r>
        <w:t>9</w:t>
      </w:r>
      <w:r>
        <w:rPr>
          <w:spacing w:val="-3"/>
        </w:rPr>
        <w:t xml:space="preserve"> </w:t>
      </w:r>
      <w:r>
        <w:t>«ЖАНРЫ</w:t>
      </w:r>
      <w:r>
        <w:rPr>
          <w:spacing w:val="-1"/>
        </w:rPr>
        <w:t xml:space="preserve"> </w:t>
      </w:r>
      <w:r>
        <w:t>МУЗЫКАЛЬНОГО</w:t>
      </w:r>
      <w:r>
        <w:rPr>
          <w:spacing w:val="-2"/>
        </w:rPr>
        <w:t xml:space="preserve"> ИСКУССТВА»:</w:t>
      </w:r>
    </w:p>
    <w:p w:rsidR="008A520D" w:rsidRDefault="009056B2">
      <w:pPr>
        <w:pStyle w:val="a3"/>
        <w:spacing w:before="108"/>
        <w:ind w:firstLine="228"/>
        <w:jc w:val="left"/>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A520D" w:rsidRDefault="009056B2">
      <w:pPr>
        <w:pStyle w:val="a3"/>
        <w:tabs>
          <w:tab w:val="left" w:pos="2833"/>
          <w:tab w:val="left" w:pos="4131"/>
          <w:tab w:val="left" w:pos="5770"/>
          <w:tab w:val="left" w:pos="6219"/>
          <w:tab w:val="left" w:pos="6847"/>
          <w:tab w:val="left" w:pos="7687"/>
          <w:tab w:val="left" w:pos="9162"/>
        </w:tabs>
        <w:ind w:left="1190" w:right="545"/>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вокальных,</w:t>
      </w:r>
    </w:p>
    <w:p w:rsidR="008A520D" w:rsidRDefault="009056B2">
      <w:pPr>
        <w:pStyle w:val="a3"/>
        <w:spacing w:before="1"/>
        <w:jc w:val="left"/>
      </w:pPr>
      <w:r>
        <w:t>инструментальных</w:t>
      </w:r>
      <w:r>
        <w:rPr>
          <w:spacing w:val="-5"/>
        </w:rPr>
        <w:t xml:space="preserve"> </w:t>
      </w:r>
      <w:r>
        <w:t>и</w:t>
      </w:r>
      <w:r>
        <w:rPr>
          <w:spacing w:val="-4"/>
        </w:rPr>
        <w:t xml:space="preserve"> </w:t>
      </w:r>
      <w:r>
        <w:t>музыкально-театральных</w:t>
      </w:r>
      <w:r>
        <w:rPr>
          <w:spacing w:val="-4"/>
        </w:rPr>
        <w:t xml:space="preserve"> </w:t>
      </w:r>
      <w:r>
        <w:rPr>
          <w:spacing w:val="-2"/>
        </w:rPr>
        <w:t>жанров.</w:t>
      </w:r>
    </w:p>
    <w:p w:rsidR="008A520D" w:rsidRDefault="008A520D">
      <w:pPr>
        <w:pStyle w:val="a3"/>
        <w:spacing w:before="3"/>
        <w:ind w:left="0"/>
        <w:jc w:val="left"/>
        <w:rPr>
          <w:sz w:val="30"/>
        </w:rPr>
      </w:pPr>
    </w:p>
    <w:p w:rsidR="008A520D" w:rsidRDefault="009056B2">
      <w:pPr>
        <w:pStyle w:val="1"/>
        <w:ind w:left="1067"/>
      </w:pPr>
      <w:bookmarkStart w:id="26" w:name="_bookmark25"/>
      <w:bookmarkEnd w:id="26"/>
      <w:r>
        <w:t>2.1.20</w:t>
      </w:r>
      <w:r>
        <w:rPr>
          <w:spacing w:val="59"/>
        </w:rPr>
        <w:t xml:space="preserve"> </w:t>
      </w:r>
      <w:r>
        <w:rPr>
          <w:spacing w:val="-2"/>
        </w:rPr>
        <w:t>ТЕХНОЛОГИЯ</w:t>
      </w:r>
    </w:p>
    <w:p w:rsidR="008A520D" w:rsidRDefault="008A520D">
      <w:pPr>
        <w:pStyle w:val="a3"/>
        <w:spacing w:before="2"/>
        <w:ind w:left="0"/>
        <w:jc w:val="left"/>
        <w:rPr>
          <w:b/>
        </w:rPr>
      </w:pPr>
    </w:p>
    <w:p w:rsidR="008A520D" w:rsidRDefault="009056B2">
      <w:pPr>
        <w:spacing w:before="1"/>
        <w:ind w:left="962"/>
        <w:rPr>
          <w:b/>
          <w:sz w:val="24"/>
        </w:rPr>
      </w:pPr>
      <w:r>
        <w:rPr>
          <w:b/>
          <w:sz w:val="24"/>
        </w:rPr>
        <w:t>ПОЯСНИТЕЛЬНАЯ</w:t>
      </w:r>
      <w:r>
        <w:rPr>
          <w:b/>
          <w:spacing w:val="-8"/>
          <w:sz w:val="24"/>
        </w:rPr>
        <w:t xml:space="preserve"> </w:t>
      </w:r>
      <w:r>
        <w:rPr>
          <w:b/>
          <w:spacing w:val="-2"/>
          <w:sz w:val="24"/>
        </w:rPr>
        <w:t>ЗАПИСКА</w:t>
      </w:r>
    </w:p>
    <w:p w:rsidR="008A520D" w:rsidRDefault="00EF7493">
      <w:pPr>
        <w:pStyle w:val="a3"/>
        <w:spacing w:before="6"/>
        <w:ind w:left="0"/>
        <w:jc w:val="left"/>
        <w:rPr>
          <w:b/>
          <w:sz w:val="6"/>
        </w:rPr>
      </w:pPr>
      <w:r>
        <w:rPr>
          <w:noProof/>
          <w:lang w:eastAsia="ru-RU"/>
        </w:rPr>
        <mc:AlternateContent>
          <mc:Choice Requires="wps">
            <w:drawing>
              <wp:anchor distT="0" distB="0" distL="0" distR="0" simplePos="0" relativeHeight="487605248" behindDoc="1" locked="0" layoutInCell="1" allowOverlap="1">
                <wp:simplePos x="0" y="0"/>
                <wp:positionH relativeFrom="page">
                  <wp:posOffset>1062355</wp:posOffset>
                </wp:positionH>
                <wp:positionV relativeFrom="paragraph">
                  <wp:posOffset>62865</wp:posOffset>
                </wp:positionV>
                <wp:extent cx="5976620" cy="6350"/>
                <wp:effectExtent l="0" t="0" r="0" b="0"/>
                <wp:wrapTopAndBottom/>
                <wp:docPr id="3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0DB3" id="docshape40" o:spid="_x0000_s1026" style="position:absolute;margin-left:83.65pt;margin-top:4.95pt;width:470.6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" fillcolor="black" stroked="f">
                <w10:wrap type="topAndBottom" anchorx="page"/>
              </v:rect>
            </w:pict>
          </mc:Fallback>
        </mc:AlternateContent>
      </w:r>
    </w:p>
    <w:p w:rsidR="008A520D" w:rsidRDefault="008A520D">
      <w:pPr>
        <w:rPr>
          <w:sz w:val="6"/>
        </w:rPr>
        <w:sectPr w:rsidR="008A520D">
          <w:pgSz w:w="11910" w:h="16840"/>
          <w:pgMar w:top="1040" w:right="300" w:bottom="1160" w:left="740" w:header="0" w:footer="891" w:gutter="0"/>
          <w:cols w:space="720"/>
        </w:sectPr>
      </w:pPr>
    </w:p>
    <w:p w:rsidR="008A520D" w:rsidRDefault="009056B2">
      <w:pPr>
        <w:spacing w:before="71"/>
        <w:ind w:left="962"/>
        <w:rPr>
          <w:b/>
          <w:sz w:val="24"/>
        </w:rPr>
      </w:pPr>
      <w:r>
        <w:rPr>
          <w:b/>
          <w:sz w:val="24"/>
        </w:rPr>
        <w:lastRenderedPageBreak/>
        <w:t>НАУЧНЫЙ,</w:t>
      </w:r>
      <w:r>
        <w:rPr>
          <w:b/>
          <w:spacing w:val="-8"/>
          <w:sz w:val="24"/>
        </w:rPr>
        <w:t xml:space="preserve"> </w:t>
      </w:r>
      <w:r>
        <w:rPr>
          <w:b/>
          <w:sz w:val="24"/>
        </w:rPr>
        <w:t>ОБЩЕКУЛЬТУРНЫЙ</w:t>
      </w:r>
      <w:r>
        <w:rPr>
          <w:b/>
          <w:spacing w:val="-8"/>
          <w:sz w:val="24"/>
        </w:rPr>
        <w:t xml:space="preserve"> </w:t>
      </w:r>
      <w:r>
        <w:rPr>
          <w:b/>
          <w:sz w:val="24"/>
        </w:rPr>
        <w:t>И</w:t>
      </w:r>
      <w:r>
        <w:rPr>
          <w:b/>
          <w:spacing w:val="-8"/>
          <w:sz w:val="24"/>
        </w:rPr>
        <w:t xml:space="preserve"> </w:t>
      </w:r>
      <w:r>
        <w:rPr>
          <w:b/>
          <w:sz w:val="24"/>
        </w:rPr>
        <w:t>ОБРАЗОВАТЕЛЬНЫЙ</w:t>
      </w:r>
      <w:r>
        <w:rPr>
          <w:b/>
          <w:spacing w:val="-10"/>
          <w:sz w:val="24"/>
        </w:rPr>
        <w:t xml:space="preserve"> </w:t>
      </w:r>
      <w:r>
        <w:rPr>
          <w:b/>
          <w:sz w:val="24"/>
        </w:rPr>
        <w:t xml:space="preserve">КОНТЕКСТ </w:t>
      </w:r>
      <w:r>
        <w:rPr>
          <w:b/>
          <w:spacing w:val="-2"/>
          <w:sz w:val="24"/>
        </w:rPr>
        <w:t>ТЕХНОЛОГИИ</w:t>
      </w:r>
    </w:p>
    <w:p w:rsidR="008A520D" w:rsidRDefault="009056B2">
      <w:pPr>
        <w:pStyle w:val="a3"/>
        <w:spacing w:before="115"/>
        <w:ind w:right="550" w:firstLine="228"/>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8A520D" w:rsidRDefault="009056B2">
      <w:pPr>
        <w:pStyle w:val="a3"/>
        <w:spacing w:before="1"/>
        <w:ind w:right="553" w:firstLine="228"/>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8A520D" w:rsidRDefault="009056B2">
      <w:pPr>
        <w:pStyle w:val="a3"/>
        <w:ind w:right="551" w:firstLine="228"/>
      </w:pPr>
      <w:r>
        <w:t>Было обосновано положение, что всякая деятельность должна осуществляться в соответствии с</w:t>
      </w:r>
      <w:r>
        <w:rPr>
          <w:spacing w:val="-2"/>
        </w:rPr>
        <w:t xml:space="preserve"> </w:t>
      </w:r>
      <w:r>
        <w:t>некоторым</w:t>
      </w:r>
      <w:r>
        <w:rPr>
          <w:spacing w:val="-2"/>
        </w:rPr>
        <w:t xml:space="preserve"> </w:t>
      </w:r>
      <w:r>
        <w:t>методом,</w:t>
      </w:r>
      <w:r>
        <w:rPr>
          <w:spacing w:val="-1"/>
        </w:rPr>
        <w:t xml:space="preserve"> </w:t>
      </w:r>
      <w:r>
        <w:t>причём</w:t>
      </w:r>
      <w:r>
        <w:rPr>
          <w:spacing w:val="-2"/>
        </w:rPr>
        <w:t xml:space="preserve"> </w:t>
      </w:r>
      <w:r>
        <w:t>эффективность этого</w:t>
      </w:r>
      <w:r>
        <w:rPr>
          <w:spacing w:val="-3"/>
        </w:rPr>
        <w:t xml:space="preserve"> </w:t>
      </w:r>
      <w:r>
        <w:t>метода</w:t>
      </w:r>
      <w:r>
        <w:rPr>
          <w:spacing w:val="-2"/>
        </w:rPr>
        <w:t xml:space="preserve"> </w:t>
      </w:r>
      <w:r>
        <w:t>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8A520D" w:rsidRDefault="009056B2">
      <w:pPr>
        <w:pStyle w:val="a3"/>
        <w:ind w:right="551" w:firstLine="228"/>
      </w:pPr>
      <w:r>
        <w:t>Стержнем названной концепции является технология как логическое развитие «метода» в следующих аспектах:</w:t>
      </w:r>
    </w:p>
    <w:p w:rsidR="008A520D" w:rsidRDefault="009056B2">
      <w:pPr>
        <w:pStyle w:val="a6"/>
        <w:numPr>
          <w:ilvl w:val="0"/>
          <w:numId w:val="46"/>
        </w:numPr>
        <w:tabs>
          <w:tab w:val="left" w:pos="1529"/>
        </w:tabs>
        <w:ind w:right="553"/>
        <w:rPr>
          <w:sz w:val="24"/>
        </w:rPr>
      </w:pPr>
      <w:r>
        <w:rPr>
          <w:sz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8A520D" w:rsidRDefault="009056B2">
      <w:pPr>
        <w:pStyle w:val="a6"/>
        <w:numPr>
          <w:ilvl w:val="0"/>
          <w:numId w:val="46"/>
        </w:numPr>
        <w:tabs>
          <w:tab w:val="left" w:pos="1529"/>
        </w:tabs>
        <w:ind w:right="552"/>
        <w:rPr>
          <w:sz w:val="24"/>
        </w:rPr>
      </w:pPr>
      <w:r>
        <w:rPr>
          <w:sz w:val="24"/>
        </w:rPr>
        <w:t>открывается принципиальная возможность автоматизации процессов изготовления изделий</w:t>
      </w:r>
      <w:r>
        <w:rPr>
          <w:spacing w:val="-4"/>
          <w:sz w:val="24"/>
        </w:rPr>
        <w:t xml:space="preserve"> </w:t>
      </w:r>
      <w:r>
        <w:rPr>
          <w:sz w:val="24"/>
        </w:rPr>
        <w:t>(что</w:t>
      </w:r>
      <w:r>
        <w:rPr>
          <w:spacing w:val="-4"/>
          <w:sz w:val="24"/>
        </w:rPr>
        <w:t xml:space="preserve"> </w:t>
      </w:r>
      <w:r>
        <w:rPr>
          <w:sz w:val="24"/>
        </w:rPr>
        <w:t>постепенно</w:t>
      </w:r>
      <w:r>
        <w:rPr>
          <w:spacing w:val="-4"/>
          <w:sz w:val="24"/>
        </w:rPr>
        <w:t xml:space="preserve"> </w:t>
      </w:r>
      <w:r>
        <w:rPr>
          <w:sz w:val="24"/>
        </w:rPr>
        <w:t>распространяется</w:t>
      </w:r>
      <w:r>
        <w:rPr>
          <w:spacing w:val="-3"/>
          <w:sz w:val="24"/>
        </w:rPr>
        <w:t xml:space="preserve"> </w:t>
      </w:r>
      <w:r>
        <w:rPr>
          <w:sz w:val="24"/>
        </w:rPr>
        <w:t>практически</w:t>
      </w:r>
      <w:r>
        <w:rPr>
          <w:spacing w:val="-4"/>
          <w:sz w:val="24"/>
        </w:rPr>
        <w:t xml:space="preserve"> </w:t>
      </w:r>
      <w:r>
        <w:rPr>
          <w:sz w:val="24"/>
        </w:rPr>
        <w:t>на</w:t>
      </w:r>
      <w:r>
        <w:rPr>
          <w:spacing w:val="-5"/>
          <w:sz w:val="24"/>
        </w:rPr>
        <w:t xml:space="preserve"> </w:t>
      </w:r>
      <w:r>
        <w:rPr>
          <w:sz w:val="24"/>
        </w:rPr>
        <w:t>все</w:t>
      </w:r>
      <w:r>
        <w:rPr>
          <w:spacing w:val="-5"/>
          <w:sz w:val="24"/>
        </w:rPr>
        <w:t xml:space="preserve"> </w:t>
      </w:r>
      <w:r>
        <w:rPr>
          <w:sz w:val="24"/>
        </w:rPr>
        <w:t>аспекты</w:t>
      </w:r>
      <w:r>
        <w:rPr>
          <w:spacing w:val="-4"/>
          <w:sz w:val="24"/>
        </w:rPr>
        <w:t xml:space="preserve"> </w:t>
      </w:r>
      <w:r>
        <w:rPr>
          <w:sz w:val="24"/>
        </w:rPr>
        <w:t xml:space="preserve">человеческой </w:t>
      </w:r>
      <w:r>
        <w:rPr>
          <w:spacing w:val="-2"/>
          <w:sz w:val="24"/>
        </w:rPr>
        <w:t>жизни).</w:t>
      </w:r>
    </w:p>
    <w:p w:rsidR="008A520D" w:rsidRDefault="009056B2">
      <w:pPr>
        <w:pStyle w:val="a3"/>
        <w:spacing w:before="1"/>
        <w:ind w:right="546" w:firstLine="228"/>
      </w:pPr>
      <w: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8A520D" w:rsidRDefault="009056B2">
      <w:pPr>
        <w:pStyle w:val="a3"/>
        <w:ind w:left="1190"/>
      </w:pPr>
      <w:r>
        <w:t>В</w:t>
      </w:r>
      <w:r>
        <w:rPr>
          <w:spacing w:val="-6"/>
        </w:rPr>
        <w:t xml:space="preserve"> </w:t>
      </w:r>
      <w:r>
        <w:t>ХХ</w:t>
      </w:r>
      <w:r>
        <w:rPr>
          <w:spacing w:val="-2"/>
        </w:rPr>
        <w:t xml:space="preserve"> </w:t>
      </w:r>
      <w:r>
        <w:t>веке</w:t>
      </w:r>
      <w:r>
        <w:rPr>
          <w:spacing w:val="-2"/>
        </w:rPr>
        <w:t xml:space="preserve"> </w:t>
      </w:r>
      <w:r>
        <w:t>сущность</w:t>
      </w:r>
      <w:r>
        <w:rPr>
          <w:spacing w:val="-1"/>
        </w:rPr>
        <w:t xml:space="preserve"> </w:t>
      </w:r>
      <w:r>
        <w:t>технологии</w:t>
      </w:r>
      <w:r>
        <w:rPr>
          <w:spacing w:val="-1"/>
        </w:rPr>
        <w:t xml:space="preserve"> </w:t>
      </w:r>
      <w:r>
        <w:t>была</w:t>
      </w:r>
      <w:r>
        <w:rPr>
          <w:spacing w:val="-3"/>
        </w:rPr>
        <w:t xml:space="preserve"> </w:t>
      </w:r>
      <w:r>
        <w:t>осмыслена</w:t>
      </w:r>
      <w:r>
        <w:rPr>
          <w:spacing w:val="-2"/>
        </w:rPr>
        <w:t xml:space="preserve"> </w:t>
      </w:r>
      <w:r>
        <w:t>в</w:t>
      </w:r>
      <w:r>
        <w:rPr>
          <w:spacing w:val="-2"/>
        </w:rPr>
        <w:t xml:space="preserve"> </w:t>
      </w:r>
      <w:r>
        <w:t>различных</w:t>
      </w:r>
      <w:r>
        <w:rPr>
          <w:spacing w:val="-2"/>
        </w:rPr>
        <w:t xml:space="preserve"> плоскостях:</w:t>
      </w:r>
    </w:p>
    <w:p w:rsidR="008A520D" w:rsidRDefault="009056B2">
      <w:pPr>
        <w:pStyle w:val="a6"/>
        <w:numPr>
          <w:ilvl w:val="0"/>
          <w:numId w:val="45"/>
        </w:numPr>
        <w:tabs>
          <w:tab w:val="left" w:pos="1528"/>
          <w:tab w:val="left" w:pos="1529"/>
        </w:tabs>
        <w:spacing w:before="4" w:line="237" w:lineRule="auto"/>
        <w:ind w:right="557"/>
        <w:jc w:val="left"/>
        <w:rPr>
          <w:sz w:val="24"/>
        </w:rPr>
      </w:pPr>
      <w:r>
        <w:rPr>
          <w:sz w:val="24"/>
        </w:rPr>
        <w:t>были</w:t>
      </w:r>
      <w:r>
        <w:rPr>
          <w:spacing w:val="80"/>
          <w:sz w:val="24"/>
        </w:rPr>
        <w:t xml:space="preserve"> </w:t>
      </w:r>
      <w:r>
        <w:rPr>
          <w:sz w:val="24"/>
        </w:rPr>
        <w:t>выделены</w:t>
      </w:r>
      <w:r>
        <w:rPr>
          <w:spacing w:val="80"/>
          <w:sz w:val="24"/>
        </w:rPr>
        <w:t xml:space="preserve"> </w:t>
      </w:r>
      <w:r>
        <w:rPr>
          <w:sz w:val="24"/>
        </w:rPr>
        <w:t>структуры,</w:t>
      </w:r>
      <w:r>
        <w:rPr>
          <w:spacing w:val="80"/>
          <w:sz w:val="24"/>
        </w:rPr>
        <w:t xml:space="preserve"> </w:t>
      </w:r>
      <w:r>
        <w:rPr>
          <w:sz w:val="24"/>
        </w:rPr>
        <w:t>родственные</w:t>
      </w:r>
      <w:r>
        <w:rPr>
          <w:spacing w:val="80"/>
          <w:sz w:val="24"/>
        </w:rPr>
        <w:t xml:space="preserve"> </w:t>
      </w:r>
      <w:r>
        <w:rPr>
          <w:sz w:val="24"/>
        </w:rPr>
        <w:t>понятию</w:t>
      </w:r>
      <w:r>
        <w:rPr>
          <w:spacing w:val="80"/>
          <w:sz w:val="24"/>
        </w:rPr>
        <w:t xml:space="preserve"> </w:t>
      </w:r>
      <w:r>
        <w:rPr>
          <w:sz w:val="24"/>
        </w:rPr>
        <w:t>технологии,</w:t>
      </w:r>
      <w:r>
        <w:rPr>
          <w:spacing w:val="80"/>
          <w:sz w:val="24"/>
        </w:rPr>
        <w:t xml:space="preserve"> </w:t>
      </w:r>
      <w:r>
        <w:rPr>
          <w:sz w:val="24"/>
        </w:rPr>
        <w:t>прежде</w:t>
      </w:r>
      <w:r>
        <w:rPr>
          <w:spacing w:val="80"/>
          <w:sz w:val="24"/>
        </w:rPr>
        <w:t xml:space="preserve"> </w:t>
      </w:r>
      <w:r>
        <w:rPr>
          <w:sz w:val="24"/>
        </w:rPr>
        <w:t>всего,</w:t>
      </w:r>
      <w:r>
        <w:rPr>
          <w:spacing w:val="80"/>
          <w:sz w:val="24"/>
        </w:rPr>
        <w:t xml:space="preserve"> </w:t>
      </w:r>
      <w:r>
        <w:rPr>
          <w:sz w:val="24"/>
        </w:rPr>
        <w:t>понятие алгоритма;</w:t>
      </w:r>
    </w:p>
    <w:p w:rsidR="008A520D" w:rsidRDefault="009056B2">
      <w:pPr>
        <w:pStyle w:val="a6"/>
        <w:numPr>
          <w:ilvl w:val="0"/>
          <w:numId w:val="45"/>
        </w:numPr>
        <w:tabs>
          <w:tab w:val="left" w:pos="1528"/>
          <w:tab w:val="left" w:pos="1529"/>
        </w:tabs>
        <w:spacing w:before="4"/>
        <w:jc w:val="left"/>
        <w:rPr>
          <w:sz w:val="24"/>
        </w:rPr>
      </w:pPr>
      <w:r>
        <w:rPr>
          <w:sz w:val="24"/>
        </w:rPr>
        <w:t>проанализирован</w:t>
      </w:r>
      <w:r>
        <w:rPr>
          <w:spacing w:val="-7"/>
          <w:sz w:val="24"/>
        </w:rPr>
        <w:t xml:space="preserve"> </w:t>
      </w:r>
      <w:r>
        <w:rPr>
          <w:sz w:val="24"/>
        </w:rPr>
        <w:t>феномен</w:t>
      </w:r>
      <w:r>
        <w:rPr>
          <w:spacing w:val="-5"/>
          <w:sz w:val="24"/>
        </w:rPr>
        <w:t xml:space="preserve"> </w:t>
      </w:r>
      <w:r>
        <w:rPr>
          <w:sz w:val="24"/>
        </w:rPr>
        <w:t>зарождающегося</w:t>
      </w:r>
      <w:r>
        <w:rPr>
          <w:spacing w:val="-5"/>
          <w:sz w:val="24"/>
        </w:rPr>
        <w:t xml:space="preserve"> </w:t>
      </w:r>
      <w:r>
        <w:rPr>
          <w:sz w:val="24"/>
        </w:rPr>
        <w:t>технологического</w:t>
      </w:r>
      <w:r>
        <w:rPr>
          <w:spacing w:val="-5"/>
          <w:sz w:val="24"/>
        </w:rPr>
        <w:t xml:space="preserve"> </w:t>
      </w:r>
      <w:r>
        <w:rPr>
          <w:spacing w:val="-2"/>
          <w:sz w:val="24"/>
        </w:rPr>
        <w:t>общества;</w:t>
      </w:r>
    </w:p>
    <w:p w:rsidR="008A520D" w:rsidRDefault="009056B2">
      <w:pPr>
        <w:pStyle w:val="a6"/>
        <w:numPr>
          <w:ilvl w:val="0"/>
          <w:numId w:val="45"/>
        </w:numPr>
        <w:tabs>
          <w:tab w:val="left" w:pos="1528"/>
          <w:tab w:val="left" w:pos="1529"/>
        </w:tabs>
        <w:spacing w:line="275" w:lineRule="exact"/>
        <w:jc w:val="left"/>
        <w:rPr>
          <w:sz w:val="24"/>
        </w:rPr>
      </w:pPr>
      <w:r>
        <w:rPr>
          <w:sz w:val="24"/>
        </w:rPr>
        <w:t>исследованы</w:t>
      </w:r>
      <w:r>
        <w:rPr>
          <w:spacing w:val="-4"/>
          <w:sz w:val="24"/>
        </w:rPr>
        <w:t xml:space="preserve"> </w:t>
      </w:r>
      <w:r>
        <w:rPr>
          <w:sz w:val="24"/>
        </w:rPr>
        <w:t>социальные</w:t>
      </w:r>
      <w:r>
        <w:rPr>
          <w:spacing w:val="-6"/>
          <w:sz w:val="24"/>
        </w:rPr>
        <w:t xml:space="preserve"> </w:t>
      </w:r>
      <w:r>
        <w:rPr>
          <w:sz w:val="24"/>
        </w:rPr>
        <w:t>аспекты</w:t>
      </w:r>
      <w:r>
        <w:rPr>
          <w:spacing w:val="-3"/>
          <w:sz w:val="24"/>
        </w:rPr>
        <w:t xml:space="preserve"> </w:t>
      </w:r>
      <w:r>
        <w:rPr>
          <w:spacing w:val="-2"/>
          <w:sz w:val="24"/>
        </w:rPr>
        <w:t>технологии.</w:t>
      </w:r>
    </w:p>
    <w:p w:rsidR="008A520D" w:rsidRDefault="009056B2">
      <w:pPr>
        <w:pStyle w:val="a3"/>
        <w:ind w:right="547" w:firstLine="228"/>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w:t>
      </w:r>
      <w:r>
        <w:rPr>
          <w:spacing w:val="-1"/>
        </w:rPr>
        <w:t xml:space="preserve"> </w:t>
      </w:r>
      <w:r>
        <w:t>сегодняшний</w:t>
      </w:r>
      <w:r>
        <w:rPr>
          <w:spacing w:val="-1"/>
        </w:rPr>
        <w:t xml:space="preserve"> </w:t>
      </w:r>
      <w:r>
        <w:t>день</w:t>
      </w:r>
      <w:r>
        <w:rPr>
          <w:spacing w:val="-2"/>
        </w:rPr>
        <w:t xml:space="preserve"> </w:t>
      </w:r>
      <w:r>
        <w:t>процесс</w:t>
      </w:r>
      <w:r>
        <w:rPr>
          <w:spacing w:val="-1"/>
        </w:rPr>
        <w:t xml:space="preserve"> </w:t>
      </w:r>
      <w:r>
        <w:t>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w:t>
      </w:r>
      <w:r>
        <w:rPr>
          <w:spacing w:val="39"/>
        </w:rPr>
        <w:t xml:space="preserve"> </w:t>
      </w:r>
      <w:r>
        <w:t>образом</w:t>
      </w:r>
      <w:r>
        <w:rPr>
          <w:spacing w:val="40"/>
        </w:rPr>
        <w:t xml:space="preserve"> </w:t>
      </w:r>
      <w:r>
        <w:t>влияют</w:t>
      </w:r>
      <w:r>
        <w:rPr>
          <w:spacing w:val="41"/>
        </w:rPr>
        <w:t xml:space="preserve"> </w:t>
      </w:r>
      <w:r>
        <w:t>на</w:t>
      </w:r>
      <w:r>
        <w:rPr>
          <w:spacing w:val="41"/>
        </w:rPr>
        <w:t xml:space="preserve"> </w:t>
      </w:r>
      <w:r>
        <w:t>школьный</w:t>
      </w:r>
      <w:r>
        <w:rPr>
          <w:spacing w:val="42"/>
        </w:rPr>
        <w:t xml:space="preserve"> </w:t>
      </w:r>
      <w:r>
        <w:t>курс</w:t>
      </w:r>
      <w:r>
        <w:rPr>
          <w:spacing w:val="42"/>
        </w:rPr>
        <w:t xml:space="preserve"> </w:t>
      </w:r>
      <w:r>
        <w:t>технологии,</w:t>
      </w:r>
      <w:r>
        <w:rPr>
          <w:spacing w:val="42"/>
        </w:rPr>
        <w:t xml:space="preserve"> </w:t>
      </w:r>
      <w:r>
        <w:t>что</w:t>
      </w:r>
      <w:r>
        <w:rPr>
          <w:spacing w:val="41"/>
        </w:rPr>
        <w:t xml:space="preserve"> </w:t>
      </w:r>
      <w:r>
        <w:t>было</w:t>
      </w:r>
      <w:r>
        <w:rPr>
          <w:spacing w:val="43"/>
        </w:rPr>
        <w:t xml:space="preserve"> </w:t>
      </w:r>
      <w:r>
        <w:t>подчёркнуто</w:t>
      </w:r>
      <w:r>
        <w:rPr>
          <w:spacing w:val="44"/>
        </w:rPr>
        <w:t xml:space="preserve"> </w:t>
      </w:r>
      <w:r>
        <w:rPr>
          <w:spacing w:val="-10"/>
        </w:rPr>
        <w:t>в</w:t>
      </w:r>
    </w:p>
    <w:p w:rsidR="008A520D" w:rsidRDefault="009056B2">
      <w:pPr>
        <w:pStyle w:val="a3"/>
        <w:ind w:right="550"/>
      </w:pPr>
      <w: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8A520D" w:rsidRDefault="008A520D">
      <w:pPr>
        <w:sectPr w:rsidR="008A520D">
          <w:pgSz w:w="11910" w:h="16840"/>
          <w:pgMar w:top="1040" w:right="300" w:bottom="1160" w:left="740" w:header="0" w:footer="891" w:gutter="0"/>
          <w:cols w:space="720"/>
        </w:sectPr>
      </w:pPr>
    </w:p>
    <w:p w:rsidR="008A520D" w:rsidRDefault="009056B2">
      <w:pPr>
        <w:pStyle w:val="1"/>
        <w:spacing w:before="71"/>
      </w:pPr>
      <w:r>
        <w:lastRenderedPageBreak/>
        <w:t>ЦЕЛИ</w:t>
      </w:r>
      <w:r>
        <w:rPr>
          <w:spacing w:val="-5"/>
        </w:rPr>
        <w:t xml:space="preserve"> </w:t>
      </w:r>
      <w:r>
        <w:t>И</w:t>
      </w:r>
      <w:r>
        <w:rPr>
          <w:spacing w:val="-7"/>
        </w:rPr>
        <w:t xml:space="preserve"> </w:t>
      </w:r>
      <w:r>
        <w:t>ЗАДАЧИ</w:t>
      </w:r>
      <w:r>
        <w:rPr>
          <w:spacing w:val="-5"/>
        </w:rPr>
        <w:t xml:space="preserve"> </w:t>
      </w:r>
      <w:r>
        <w:t>ИЗУЧЕНИЯ</w:t>
      </w:r>
      <w:r>
        <w:rPr>
          <w:spacing w:val="-5"/>
        </w:rPr>
        <w:t xml:space="preserve"> </w:t>
      </w:r>
      <w:r>
        <w:t>ПРЕДМЕТНОЙ</w:t>
      </w:r>
      <w:r>
        <w:rPr>
          <w:spacing w:val="-5"/>
        </w:rPr>
        <w:t xml:space="preserve"> </w:t>
      </w:r>
      <w:r>
        <w:t>ОБЛАСТИ</w:t>
      </w:r>
      <w:r>
        <w:rPr>
          <w:spacing w:val="-5"/>
        </w:rPr>
        <w:t xml:space="preserve"> </w:t>
      </w:r>
      <w:r>
        <w:t>«ТЕХНОЛОГИЯ»</w:t>
      </w:r>
      <w:r>
        <w:rPr>
          <w:spacing w:val="-8"/>
        </w:rPr>
        <w:t xml:space="preserve"> </w:t>
      </w:r>
      <w:r>
        <w:t>В ОСНОВНОМ ОБЩЕМ ОБРАЗОВАНИИ</w:t>
      </w:r>
    </w:p>
    <w:p w:rsidR="008A520D" w:rsidRDefault="009056B2">
      <w:pPr>
        <w:pStyle w:val="a3"/>
        <w:spacing w:before="123" w:line="237" w:lineRule="auto"/>
        <w:ind w:right="548" w:firstLine="228"/>
      </w:pPr>
      <w:r>
        <w:t xml:space="preserve">Основной </w:t>
      </w:r>
      <w:r>
        <w:rPr>
          <w:b/>
        </w:rPr>
        <w:t xml:space="preserve">целью </w:t>
      </w:r>
      <w: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A520D" w:rsidRDefault="009056B2">
      <w:pPr>
        <w:spacing w:before="8" w:line="275" w:lineRule="exact"/>
        <w:ind w:left="1190"/>
        <w:jc w:val="both"/>
        <w:rPr>
          <w:sz w:val="24"/>
        </w:rPr>
      </w:pPr>
      <w:r>
        <w:rPr>
          <w:b/>
          <w:sz w:val="24"/>
        </w:rPr>
        <w:t>Задачами</w:t>
      </w:r>
      <w:r>
        <w:rPr>
          <w:b/>
          <w:spacing w:val="-3"/>
          <w:sz w:val="24"/>
        </w:rPr>
        <w:t xml:space="preserve"> </w:t>
      </w:r>
      <w:r>
        <w:rPr>
          <w:sz w:val="24"/>
        </w:rPr>
        <w:t>курса</w:t>
      </w:r>
      <w:r>
        <w:rPr>
          <w:spacing w:val="-2"/>
          <w:sz w:val="24"/>
        </w:rPr>
        <w:t xml:space="preserve"> </w:t>
      </w:r>
      <w:r>
        <w:rPr>
          <w:sz w:val="24"/>
        </w:rPr>
        <w:t>технологии</w:t>
      </w:r>
      <w:r>
        <w:rPr>
          <w:spacing w:val="-2"/>
          <w:sz w:val="24"/>
        </w:rPr>
        <w:t xml:space="preserve"> являются:</w:t>
      </w:r>
    </w:p>
    <w:p w:rsidR="008A520D" w:rsidRDefault="009056B2">
      <w:pPr>
        <w:pStyle w:val="a6"/>
        <w:numPr>
          <w:ilvl w:val="0"/>
          <w:numId w:val="45"/>
        </w:numPr>
        <w:tabs>
          <w:tab w:val="left" w:pos="1529"/>
        </w:tabs>
        <w:spacing w:line="274" w:lineRule="exact"/>
        <w:rPr>
          <w:sz w:val="24"/>
        </w:rPr>
      </w:pPr>
      <w:r>
        <w:rPr>
          <w:sz w:val="24"/>
        </w:rPr>
        <w:t>овладение</w:t>
      </w:r>
      <w:r>
        <w:rPr>
          <w:spacing w:val="62"/>
          <w:w w:val="150"/>
          <w:sz w:val="24"/>
        </w:rPr>
        <w:t xml:space="preserve"> </w:t>
      </w:r>
      <w:r>
        <w:rPr>
          <w:sz w:val="24"/>
        </w:rPr>
        <w:t>знаниями,</w:t>
      </w:r>
      <w:r>
        <w:rPr>
          <w:spacing w:val="61"/>
          <w:w w:val="150"/>
          <w:sz w:val="24"/>
        </w:rPr>
        <w:t xml:space="preserve"> </w:t>
      </w:r>
      <w:r>
        <w:rPr>
          <w:sz w:val="24"/>
        </w:rPr>
        <w:t>умениями</w:t>
      </w:r>
      <w:r>
        <w:rPr>
          <w:spacing w:val="64"/>
          <w:w w:val="150"/>
          <w:sz w:val="24"/>
        </w:rPr>
        <w:t xml:space="preserve"> </w:t>
      </w:r>
      <w:r>
        <w:rPr>
          <w:sz w:val="24"/>
        </w:rPr>
        <w:t>и</w:t>
      </w:r>
      <w:r>
        <w:rPr>
          <w:spacing w:val="64"/>
          <w:w w:val="150"/>
          <w:sz w:val="24"/>
        </w:rPr>
        <w:t xml:space="preserve"> </w:t>
      </w:r>
      <w:r>
        <w:rPr>
          <w:sz w:val="24"/>
        </w:rPr>
        <w:t>опытом</w:t>
      </w:r>
      <w:r>
        <w:rPr>
          <w:spacing w:val="63"/>
          <w:w w:val="150"/>
          <w:sz w:val="24"/>
        </w:rPr>
        <w:t xml:space="preserve"> </w:t>
      </w:r>
      <w:r>
        <w:rPr>
          <w:sz w:val="24"/>
        </w:rPr>
        <w:t>деятельности</w:t>
      </w:r>
      <w:r>
        <w:rPr>
          <w:spacing w:val="65"/>
          <w:w w:val="150"/>
          <w:sz w:val="24"/>
        </w:rPr>
        <w:t xml:space="preserve"> </w:t>
      </w:r>
      <w:r>
        <w:rPr>
          <w:sz w:val="24"/>
        </w:rPr>
        <w:t>в</w:t>
      </w:r>
      <w:r>
        <w:rPr>
          <w:spacing w:val="63"/>
          <w:w w:val="150"/>
          <w:sz w:val="24"/>
        </w:rPr>
        <w:t xml:space="preserve"> </w:t>
      </w:r>
      <w:r>
        <w:rPr>
          <w:sz w:val="24"/>
        </w:rPr>
        <w:t>предметной</w:t>
      </w:r>
      <w:r>
        <w:rPr>
          <w:spacing w:val="65"/>
          <w:w w:val="150"/>
          <w:sz w:val="24"/>
        </w:rPr>
        <w:t xml:space="preserve"> </w:t>
      </w:r>
      <w:r>
        <w:rPr>
          <w:spacing w:val="-2"/>
          <w:sz w:val="24"/>
        </w:rPr>
        <w:t>области</w:t>
      </w:r>
    </w:p>
    <w:p w:rsidR="008A520D" w:rsidRDefault="009056B2">
      <w:pPr>
        <w:pStyle w:val="a3"/>
        <w:ind w:left="1528" w:right="554"/>
      </w:pPr>
      <w:r>
        <w:t>«Технология» как необходимым компонентом общей культуры человека цифрового социума и актуальными для жизни в этом социуме технологиями;</w:t>
      </w:r>
    </w:p>
    <w:p w:rsidR="008A520D" w:rsidRDefault="009056B2">
      <w:pPr>
        <w:pStyle w:val="a6"/>
        <w:numPr>
          <w:ilvl w:val="0"/>
          <w:numId w:val="45"/>
        </w:numPr>
        <w:tabs>
          <w:tab w:val="left" w:pos="1529"/>
        </w:tabs>
        <w:spacing w:before="2"/>
        <w:ind w:right="554"/>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A520D" w:rsidRDefault="009056B2">
      <w:pPr>
        <w:pStyle w:val="a6"/>
        <w:numPr>
          <w:ilvl w:val="0"/>
          <w:numId w:val="45"/>
        </w:numPr>
        <w:tabs>
          <w:tab w:val="left" w:pos="1529"/>
        </w:tabs>
        <w:ind w:right="555"/>
        <w:rPr>
          <w:sz w:val="24"/>
        </w:rPr>
      </w:pPr>
      <w:r>
        <w:rPr>
          <w:sz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4"/>
        </w:rPr>
        <w:t>решений;</w:t>
      </w:r>
    </w:p>
    <w:p w:rsidR="008A520D" w:rsidRDefault="009056B2">
      <w:pPr>
        <w:pStyle w:val="a6"/>
        <w:numPr>
          <w:ilvl w:val="0"/>
          <w:numId w:val="45"/>
        </w:numPr>
        <w:tabs>
          <w:tab w:val="left" w:pos="1529"/>
        </w:tabs>
        <w:ind w:right="564"/>
        <w:rPr>
          <w:sz w:val="24"/>
        </w:rPr>
      </w:pPr>
      <w:r>
        <w:rPr>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A520D" w:rsidRDefault="009056B2">
      <w:pPr>
        <w:pStyle w:val="a6"/>
        <w:numPr>
          <w:ilvl w:val="0"/>
          <w:numId w:val="45"/>
        </w:numPr>
        <w:tabs>
          <w:tab w:val="left" w:pos="1529"/>
        </w:tabs>
        <w:spacing w:before="1"/>
        <w:ind w:right="554"/>
        <w:rPr>
          <w:sz w:val="24"/>
        </w:rPr>
      </w:pPr>
      <w:r>
        <w:rPr>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A520D" w:rsidRDefault="009056B2">
      <w:pPr>
        <w:pStyle w:val="a3"/>
        <w:ind w:right="547" w:firstLine="228"/>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w:t>
      </w:r>
      <w:r>
        <w:rPr>
          <w:spacing w:val="-2"/>
        </w:rPr>
        <w:t xml:space="preserve"> </w:t>
      </w:r>
      <w:r>
        <w:t>конкретной</w:t>
      </w:r>
      <w:r>
        <w:rPr>
          <w:spacing w:val="-5"/>
        </w:rPr>
        <w:t xml:space="preserve"> </w:t>
      </w:r>
      <w:r>
        <w:t>задачи</w:t>
      </w:r>
      <w:r>
        <w:rPr>
          <w:spacing w:val="-3"/>
        </w:rPr>
        <w:t xml:space="preserve"> </w:t>
      </w:r>
      <w:r>
        <w:t>до</w:t>
      </w:r>
      <w:r>
        <w:rPr>
          <w:spacing w:val="-3"/>
        </w:rPr>
        <w:t xml:space="preserve"> </w:t>
      </w:r>
      <w:r>
        <w:t>получения</w:t>
      </w:r>
      <w:r>
        <w:rPr>
          <w:spacing w:val="-3"/>
        </w:rPr>
        <w:t xml:space="preserve"> </w:t>
      </w:r>
      <w:r>
        <w:t>конкретных</w:t>
      </w:r>
      <w:r>
        <w:rPr>
          <w:spacing w:val="-1"/>
        </w:rPr>
        <w:t xml:space="preserve"> </w:t>
      </w:r>
      <w:r>
        <w:t>значимых</w:t>
      </w:r>
      <w:r>
        <w:rPr>
          <w:spacing w:val="-2"/>
        </w:rPr>
        <w:t xml:space="preserve"> </w:t>
      </w:r>
      <w:r>
        <w:t>результатов.</w:t>
      </w:r>
      <w:r>
        <w:rPr>
          <w:spacing w:val="-3"/>
        </w:rPr>
        <w:t xml:space="preserve"> </w:t>
      </w:r>
      <w:r>
        <w:t>Именно</w:t>
      </w:r>
      <w:r>
        <w:rPr>
          <w:spacing w:val="-3"/>
        </w:rPr>
        <w:t xml:space="preserve"> </w:t>
      </w:r>
      <w:r>
        <w:t>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8A520D" w:rsidRDefault="009056B2">
      <w:pPr>
        <w:pStyle w:val="a3"/>
        <w:ind w:right="546" w:firstLine="228"/>
      </w:pPr>
      <w:r>
        <w:t>Важно подчеркнуть, что именно в технологии реализуются все аспекты фундаментальной для образования категории «знания», а именно:</w:t>
      </w:r>
    </w:p>
    <w:p w:rsidR="008A520D" w:rsidRDefault="009056B2">
      <w:pPr>
        <w:pStyle w:val="a6"/>
        <w:numPr>
          <w:ilvl w:val="0"/>
          <w:numId w:val="45"/>
        </w:numPr>
        <w:tabs>
          <w:tab w:val="left" w:pos="1528"/>
          <w:tab w:val="left" w:pos="1529"/>
        </w:tabs>
        <w:spacing w:before="2" w:line="237" w:lineRule="auto"/>
        <w:ind w:right="559"/>
        <w:jc w:val="left"/>
        <w:rPr>
          <w:sz w:val="24"/>
        </w:rPr>
      </w:pPr>
      <w:r>
        <w:rPr>
          <w:sz w:val="24"/>
        </w:rPr>
        <w:t>понятийное</w:t>
      </w:r>
      <w:r>
        <w:rPr>
          <w:spacing w:val="40"/>
          <w:sz w:val="24"/>
        </w:rPr>
        <w:t xml:space="preserve"> </w:t>
      </w:r>
      <w:r>
        <w:rPr>
          <w:sz w:val="24"/>
        </w:rPr>
        <w:t>знание,</w:t>
      </w:r>
      <w:r>
        <w:rPr>
          <w:spacing w:val="40"/>
          <w:sz w:val="24"/>
        </w:rPr>
        <w:t xml:space="preserve"> </w:t>
      </w:r>
      <w:r>
        <w:rPr>
          <w:sz w:val="24"/>
        </w:rPr>
        <w:t>которое</w:t>
      </w:r>
      <w:r>
        <w:rPr>
          <w:spacing w:val="40"/>
          <w:sz w:val="24"/>
        </w:rPr>
        <w:t xml:space="preserve"> </w:t>
      </w:r>
      <w:r>
        <w:rPr>
          <w:sz w:val="24"/>
        </w:rPr>
        <w:t>складывается</w:t>
      </w:r>
      <w:r>
        <w:rPr>
          <w:spacing w:val="40"/>
          <w:sz w:val="24"/>
        </w:rPr>
        <w:t xml:space="preserve"> </w:t>
      </w:r>
      <w:r>
        <w:rPr>
          <w:sz w:val="24"/>
        </w:rPr>
        <w:t>из</w:t>
      </w:r>
      <w:r>
        <w:rPr>
          <w:spacing w:val="40"/>
          <w:sz w:val="24"/>
        </w:rPr>
        <w:t xml:space="preserve"> </w:t>
      </w:r>
      <w:r>
        <w:rPr>
          <w:sz w:val="24"/>
        </w:rPr>
        <w:t>набора</w:t>
      </w:r>
      <w:r>
        <w:rPr>
          <w:spacing w:val="40"/>
          <w:sz w:val="24"/>
        </w:rPr>
        <w:t xml:space="preserve"> </w:t>
      </w:r>
      <w:r>
        <w:rPr>
          <w:sz w:val="24"/>
        </w:rPr>
        <w:t>понятий,</w:t>
      </w:r>
      <w:r>
        <w:rPr>
          <w:spacing w:val="40"/>
          <w:sz w:val="24"/>
        </w:rPr>
        <w:t xml:space="preserve"> </w:t>
      </w:r>
      <w:r>
        <w:rPr>
          <w:sz w:val="24"/>
        </w:rPr>
        <w:t>характеризующих данную предметную область;</w:t>
      </w:r>
    </w:p>
    <w:p w:rsidR="008A520D" w:rsidRDefault="009056B2">
      <w:pPr>
        <w:pStyle w:val="a6"/>
        <w:numPr>
          <w:ilvl w:val="0"/>
          <w:numId w:val="45"/>
        </w:numPr>
        <w:tabs>
          <w:tab w:val="left" w:pos="1528"/>
          <w:tab w:val="left" w:pos="1529"/>
          <w:tab w:val="left" w:pos="3548"/>
          <w:tab w:val="left" w:pos="5697"/>
          <w:tab w:val="left" w:pos="6960"/>
          <w:tab w:val="left" w:pos="7919"/>
          <w:tab w:val="left" w:pos="9083"/>
        </w:tabs>
        <w:spacing w:before="6" w:line="237" w:lineRule="auto"/>
        <w:ind w:right="547"/>
        <w:jc w:val="left"/>
        <w:rPr>
          <w:sz w:val="24"/>
        </w:rPr>
      </w:pPr>
      <w:r>
        <w:rPr>
          <w:spacing w:val="-2"/>
          <w:sz w:val="24"/>
        </w:rPr>
        <w:t>алгоритмическое</w:t>
      </w:r>
      <w:r>
        <w:rPr>
          <w:sz w:val="24"/>
        </w:rPr>
        <w:tab/>
      </w:r>
      <w:r>
        <w:rPr>
          <w:spacing w:val="-2"/>
          <w:sz w:val="24"/>
        </w:rPr>
        <w:t>(технологическое)</w:t>
      </w:r>
      <w:r>
        <w:rPr>
          <w:sz w:val="24"/>
        </w:rPr>
        <w:tab/>
        <w:t>знание —</w:t>
      </w:r>
      <w:r>
        <w:rPr>
          <w:sz w:val="24"/>
        </w:rPr>
        <w:tab/>
      </w:r>
      <w:r>
        <w:rPr>
          <w:spacing w:val="-2"/>
          <w:sz w:val="24"/>
        </w:rPr>
        <w:t>знание</w:t>
      </w:r>
      <w:r>
        <w:rPr>
          <w:sz w:val="24"/>
        </w:rPr>
        <w:tab/>
      </w:r>
      <w:r>
        <w:rPr>
          <w:spacing w:val="-2"/>
          <w:sz w:val="24"/>
        </w:rPr>
        <w:t>методов,</w:t>
      </w:r>
      <w:r>
        <w:rPr>
          <w:sz w:val="24"/>
        </w:rPr>
        <w:tab/>
      </w:r>
      <w:r>
        <w:rPr>
          <w:spacing w:val="-2"/>
          <w:sz w:val="24"/>
        </w:rPr>
        <w:t xml:space="preserve">технологий, </w:t>
      </w:r>
      <w:r>
        <w:rPr>
          <w:sz w:val="24"/>
        </w:rPr>
        <w:t>приводящих к желаемому результату при соблюдении определённых условий;</w:t>
      </w:r>
    </w:p>
    <w:p w:rsidR="008A520D" w:rsidRDefault="009056B2">
      <w:pPr>
        <w:pStyle w:val="a6"/>
        <w:numPr>
          <w:ilvl w:val="0"/>
          <w:numId w:val="45"/>
        </w:numPr>
        <w:tabs>
          <w:tab w:val="left" w:pos="1528"/>
          <w:tab w:val="left" w:pos="1529"/>
        </w:tabs>
        <w:spacing w:before="6" w:line="237" w:lineRule="auto"/>
        <w:ind w:right="555"/>
        <w:jc w:val="left"/>
        <w:rPr>
          <w:sz w:val="24"/>
        </w:rPr>
      </w:pPr>
      <w:r>
        <w:rPr>
          <w:sz w:val="24"/>
        </w:rPr>
        <w:t>предметное</w:t>
      </w:r>
      <w:r>
        <w:rPr>
          <w:spacing w:val="80"/>
          <w:sz w:val="24"/>
        </w:rPr>
        <w:t xml:space="preserve"> </w:t>
      </w:r>
      <w:r>
        <w:rPr>
          <w:sz w:val="24"/>
        </w:rPr>
        <w:t>знание,</w:t>
      </w:r>
      <w:r>
        <w:rPr>
          <w:spacing w:val="80"/>
          <w:sz w:val="24"/>
        </w:rPr>
        <w:t xml:space="preserve"> </w:t>
      </w:r>
      <w:r>
        <w:rPr>
          <w:sz w:val="24"/>
        </w:rPr>
        <w:t>складывающееся</w:t>
      </w:r>
      <w:r>
        <w:rPr>
          <w:spacing w:val="80"/>
          <w:sz w:val="24"/>
        </w:rPr>
        <w:t xml:space="preserve"> </w:t>
      </w:r>
      <w:r>
        <w:rPr>
          <w:sz w:val="24"/>
        </w:rPr>
        <w:t>из</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понимания</w:t>
      </w:r>
      <w:r>
        <w:rPr>
          <w:spacing w:val="80"/>
          <w:sz w:val="24"/>
        </w:rPr>
        <w:t xml:space="preserve"> </w:t>
      </w:r>
      <w:r>
        <w:rPr>
          <w:sz w:val="24"/>
        </w:rPr>
        <w:t>сути</w:t>
      </w:r>
      <w:r>
        <w:rPr>
          <w:spacing w:val="80"/>
          <w:sz w:val="24"/>
        </w:rPr>
        <w:t xml:space="preserve"> </w:t>
      </w:r>
      <w:r>
        <w:rPr>
          <w:sz w:val="24"/>
        </w:rPr>
        <w:t>законов</w:t>
      </w:r>
      <w:r>
        <w:rPr>
          <w:spacing w:val="80"/>
          <w:sz w:val="24"/>
        </w:rPr>
        <w:t xml:space="preserve"> </w:t>
      </w:r>
      <w:r>
        <w:rPr>
          <w:sz w:val="24"/>
        </w:rPr>
        <w:t>и</w:t>
      </w:r>
      <w:r>
        <w:rPr>
          <w:spacing w:val="40"/>
          <w:sz w:val="24"/>
        </w:rPr>
        <w:t xml:space="preserve"> </w:t>
      </w:r>
      <w:r>
        <w:rPr>
          <w:sz w:val="24"/>
        </w:rPr>
        <w:t>закономерностей, применяемых в той или иной предметной области;</w:t>
      </w:r>
    </w:p>
    <w:p w:rsidR="008A520D" w:rsidRDefault="009056B2">
      <w:pPr>
        <w:pStyle w:val="a6"/>
        <w:numPr>
          <w:ilvl w:val="0"/>
          <w:numId w:val="45"/>
        </w:numPr>
        <w:tabs>
          <w:tab w:val="left" w:pos="1528"/>
          <w:tab w:val="left" w:pos="1529"/>
        </w:tabs>
        <w:spacing w:before="5" w:line="237" w:lineRule="auto"/>
        <w:ind w:right="547"/>
        <w:jc w:val="left"/>
        <w:rPr>
          <w:sz w:val="24"/>
        </w:rPr>
      </w:pPr>
      <w:r>
        <w:rPr>
          <w:sz w:val="24"/>
        </w:rPr>
        <w:t>методологическое</w:t>
      </w:r>
      <w:r>
        <w:rPr>
          <w:spacing w:val="37"/>
          <w:sz w:val="24"/>
        </w:rPr>
        <w:t xml:space="preserve"> </w:t>
      </w:r>
      <w:r>
        <w:rPr>
          <w:sz w:val="24"/>
        </w:rPr>
        <w:t>знание</w:t>
      </w:r>
      <w:r>
        <w:rPr>
          <w:spacing w:val="-2"/>
          <w:sz w:val="24"/>
        </w:rPr>
        <w:t xml:space="preserve"> </w:t>
      </w:r>
      <w:r>
        <w:rPr>
          <w:sz w:val="24"/>
        </w:rPr>
        <w:t>—</w:t>
      </w:r>
      <w:r>
        <w:rPr>
          <w:spacing w:val="38"/>
          <w:sz w:val="24"/>
        </w:rPr>
        <w:t xml:space="preserve"> </w:t>
      </w:r>
      <w:r>
        <w:rPr>
          <w:sz w:val="24"/>
        </w:rPr>
        <w:t>знание</w:t>
      </w:r>
      <w:r>
        <w:rPr>
          <w:spacing w:val="37"/>
          <w:sz w:val="24"/>
        </w:rPr>
        <w:t xml:space="preserve"> </w:t>
      </w:r>
      <w:r>
        <w:rPr>
          <w:sz w:val="24"/>
        </w:rPr>
        <w:t>общих</w:t>
      </w:r>
      <w:r>
        <w:rPr>
          <w:spacing w:val="40"/>
          <w:sz w:val="24"/>
        </w:rPr>
        <w:t xml:space="preserve"> </w:t>
      </w:r>
      <w:r>
        <w:rPr>
          <w:sz w:val="24"/>
        </w:rPr>
        <w:t>закономерностей</w:t>
      </w:r>
      <w:r>
        <w:rPr>
          <w:spacing w:val="38"/>
          <w:sz w:val="24"/>
        </w:rPr>
        <w:t xml:space="preserve"> </w:t>
      </w:r>
      <w:r>
        <w:rPr>
          <w:sz w:val="24"/>
        </w:rPr>
        <w:t>изучаемых</w:t>
      </w:r>
      <w:r>
        <w:rPr>
          <w:spacing w:val="40"/>
          <w:sz w:val="24"/>
        </w:rPr>
        <w:t xml:space="preserve"> </w:t>
      </w:r>
      <w:r>
        <w:rPr>
          <w:sz w:val="24"/>
        </w:rPr>
        <w:t>явлений</w:t>
      </w:r>
      <w:r>
        <w:rPr>
          <w:spacing w:val="36"/>
          <w:sz w:val="24"/>
        </w:rPr>
        <w:t xml:space="preserve"> </w:t>
      </w:r>
      <w:r>
        <w:rPr>
          <w:sz w:val="24"/>
        </w:rPr>
        <w:t xml:space="preserve">и </w:t>
      </w:r>
      <w:r>
        <w:rPr>
          <w:spacing w:val="-2"/>
          <w:sz w:val="24"/>
        </w:rPr>
        <w:t>процессов.</w:t>
      </w:r>
    </w:p>
    <w:p w:rsidR="008A520D" w:rsidRDefault="009056B2">
      <w:pPr>
        <w:pStyle w:val="a3"/>
        <w:tabs>
          <w:tab w:val="left" w:pos="1774"/>
          <w:tab w:val="left" w:pos="2103"/>
          <w:tab w:val="left" w:pos="3007"/>
          <w:tab w:val="left" w:pos="6605"/>
          <w:tab w:val="left" w:pos="9373"/>
        </w:tabs>
        <w:spacing w:before="1"/>
        <w:ind w:right="551" w:firstLine="228"/>
        <w:jc w:val="left"/>
      </w:pPr>
      <w:r>
        <w:rPr>
          <w:spacing w:val="-4"/>
        </w:rPr>
        <w:t>Как</w:t>
      </w:r>
      <w:r>
        <w:tab/>
      </w:r>
      <w:r>
        <w:rPr>
          <w:spacing w:val="-10"/>
        </w:rPr>
        <w:t>и</w:t>
      </w:r>
      <w:r>
        <w:tab/>
      </w:r>
      <w:r>
        <w:rPr>
          <w:spacing w:val="-2"/>
        </w:rPr>
        <w:t>всякий</w:t>
      </w:r>
      <w:r>
        <w:tab/>
        <w:t>общеобразовательный</w:t>
      </w:r>
      <w:r>
        <w:rPr>
          <w:spacing w:val="80"/>
        </w:rPr>
        <w:t xml:space="preserve"> </w:t>
      </w:r>
      <w:r>
        <w:t>предмет,</w:t>
      </w:r>
      <w:r>
        <w:tab/>
        <w:t>«Технология»</w:t>
      </w:r>
      <w:r>
        <w:rPr>
          <w:spacing w:val="80"/>
        </w:rPr>
        <w:t xml:space="preserve"> </w:t>
      </w:r>
      <w:r>
        <w:t>отражает</w:t>
      </w:r>
      <w:r>
        <w:tab/>
      </w:r>
      <w:r>
        <w:rPr>
          <w:spacing w:val="-2"/>
        </w:rPr>
        <w:t xml:space="preserve">наиболее </w:t>
      </w:r>
      <w:r>
        <w:t>значимые аспекты действительности, которые состоят в следующем:</w:t>
      </w:r>
    </w:p>
    <w:p w:rsidR="008A520D" w:rsidRDefault="009056B2">
      <w:pPr>
        <w:pStyle w:val="a6"/>
        <w:numPr>
          <w:ilvl w:val="0"/>
          <w:numId w:val="45"/>
        </w:numPr>
        <w:tabs>
          <w:tab w:val="left" w:pos="1529"/>
        </w:tabs>
        <w:spacing w:before="3"/>
        <w:ind w:right="547"/>
        <w:rPr>
          <w:sz w:val="24"/>
        </w:rPr>
      </w:pPr>
      <w:r>
        <w:rPr>
          <w:sz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w:t>
      </w:r>
      <w:r>
        <w:rPr>
          <w:spacing w:val="-3"/>
          <w:sz w:val="24"/>
        </w:rPr>
        <w:t xml:space="preserve"> </w:t>
      </w:r>
      <w:r>
        <w:rPr>
          <w:sz w:val="24"/>
        </w:rPr>
        <w:t>—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A520D" w:rsidRDefault="009056B2">
      <w:pPr>
        <w:pStyle w:val="a6"/>
        <w:numPr>
          <w:ilvl w:val="0"/>
          <w:numId w:val="46"/>
        </w:numPr>
        <w:tabs>
          <w:tab w:val="left" w:pos="1529"/>
        </w:tabs>
        <w:spacing w:line="274" w:lineRule="exact"/>
        <w:rPr>
          <w:sz w:val="24"/>
        </w:rPr>
      </w:pPr>
      <w:r>
        <w:rPr>
          <w:sz w:val="24"/>
        </w:rPr>
        <w:t>уровень</w:t>
      </w:r>
      <w:r>
        <w:rPr>
          <w:spacing w:val="-3"/>
          <w:sz w:val="24"/>
        </w:rPr>
        <w:t xml:space="preserve"> </w:t>
      </w:r>
      <w:r>
        <w:rPr>
          <w:spacing w:val="-2"/>
          <w:sz w:val="24"/>
        </w:rPr>
        <w:t>представления;</w:t>
      </w:r>
    </w:p>
    <w:p w:rsidR="008A520D" w:rsidRDefault="009056B2">
      <w:pPr>
        <w:pStyle w:val="a6"/>
        <w:numPr>
          <w:ilvl w:val="0"/>
          <w:numId w:val="46"/>
        </w:numPr>
        <w:tabs>
          <w:tab w:val="left" w:pos="1529"/>
        </w:tabs>
        <w:rPr>
          <w:sz w:val="24"/>
        </w:rPr>
      </w:pPr>
      <w:r>
        <w:rPr>
          <w:sz w:val="24"/>
        </w:rPr>
        <w:t>уровень</w:t>
      </w:r>
      <w:r>
        <w:rPr>
          <w:spacing w:val="-3"/>
          <w:sz w:val="24"/>
        </w:rPr>
        <w:t xml:space="preserve"> </w:t>
      </w:r>
      <w:r>
        <w:rPr>
          <w:spacing w:val="-2"/>
          <w:sz w:val="24"/>
        </w:rPr>
        <w:t>пользователя;</w:t>
      </w:r>
    </w:p>
    <w:p w:rsidR="008A520D" w:rsidRDefault="008A520D">
      <w:pPr>
        <w:jc w:val="both"/>
        <w:rPr>
          <w:sz w:val="24"/>
        </w:rPr>
        <w:sectPr w:rsidR="008A520D">
          <w:pgSz w:w="11910" w:h="16840"/>
          <w:pgMar w:top="1040" w:right="300" w:bottom="1140" w:left="740" w:header="0" w:footer="891" w:gutter="0"/>
          <w:cols w:space="720"/>
        </w:sectPr>
      </w:pPr>
    </w:p>
    <w:p w:rsidR="008A520D" w:rsidRDefault="009056B2">
      <w:pPr>
        <w:pStyle w:val="a6"/>
        <w:numPr>
          <w:ilvl w:val="0"/>
          <w:numId w:val="46"/>
        </w:numPr>
        <w:tabs>
          <w:tab w:val="left" w:pos="1529"/>
        </w:tabs>
        <w:spacing w:before="66"/>
        <w:rPr>
          <w:sz w:val="24"/>
        </w:rPr>
      </w:pPr>
      <w:r>
        <w:rPr>
          <w:sz w:val="24"/>
        </w:rPr>
        <w:lastRenderedPageBreak/>
        <w:t>когнитивно-продуктивный</w:t>
      </w:r>
      <w:r>
        <w:rPr>
          <w:spacing w:val="-8"/>
          <w:sz w:val="24"/>
        </w:rPr>
        <w:t xml:space="preserve"> </w:t>
      </w:r>
      <w:r>
        <w:rPr>
          <w:sz w:val="24"/>
        </w:rPr>
        <w:t>уровень</w:t>
      </w:r>
      <w:r>
        <w:rPr>
          <w:spacing w:val="-8"/>
          <w:sz w:val="24"/>
        </w:rPr>
        <w:t xml:space="preserve"> </w:t>
      </w:r>
      <w:r>
        <w:rPr>
          <w:sz w:val="24"/>
        </w:rPr>
        <w:t>(создание</w:t>
      </w:r>
      <w:r>
        <w:rPr>
          <w:spacing w:val="-8"/>
          <w:sz w:val="24"/>
        </w:rPr>
        <w:t xml:space="preserve"> </w:t>
      </w:r>
      <w:r>
        <w:rPr>
          <w:spacing w:val="-2"/>
          <w:sz w:val="24"/>
        </w:rPr>
        <w:t>технологий);</w:t>
      </w:r>
    </w:p>
    <w:p w:rsidR="008A520D" w:rsidRDefault="009056B2">
      <w:pPr>
        <w:pStyle w:val="a6"/>
        <w:numPr>
          <w:ilvl w:val="0"/>
          <w:numId w:val="45"/>
        </w:numPr>
        <w:tabs>
          <w:tab w:val="left" w:pos="1529"/>
        </w:tabs>
        <w:spacing w:before="2"/>
        <w:ind w:right="548"/>
        <w:rPr>
          <w:sz w:val="24"/>
        </w:rPr>
      </w:pPr>
      <w:r>
        <w:rPr>
          <w:sz w:val="24"/>
        </w:rPr>
        <w:t>практически</w:t>
      </w:r>
      <w:r>
        <w:rPr>
          <w:spacing w:val="-3"/>
          <w:sz w:val="24"/>
        </w:rPr>
        <w:t xml:space="preserve"> </w:t>
      </w:r>
      <w:r>
        <w:rPr>
          <w:sz w:val="24"/>
        </w:rPr>
        <w:t>вся</w:t>
      </w:r>
      <w:r>
        <w:rPr>
          <w:spacing w:val="-4"/>
          <w:sz w:val="24"/>
        </w:rPr>
        <w:t xml:space="preserve"> </w:t>
      </w:r>
      <w:r>
        <w:rPr>
          <w:sz w:val="24"/>
        </w:rPr>
        <w:t>современная</w:t>
      </w:r>
      <w:r>
        <w:rPr>
          <w:spacing w:val="-4"/>
          <w:sz w:val="24"/>
        </w:rPr>
        <w:t xml:space="preserve"> </w:t>
      </w:r>
      <w:r>
        <w:rPr>
          <w:sz w:val="24"/>
        </w:rPr>
        <w:t>профессиональная</w:t>
      </w:r>
      <w:r>
        <w:rPr>
          <w:spacing w:val="-4"/>
          <w:sz w:val="24"/>
        </w:rPr>
        <w:t xml:space="preserve"> </w:t>
      </w:r>
      <w:r>
        <w:rPr>
          <w:sz w:val="24"/>
        </w:rPr>
        <w:t>деятельность,</w:t>
      </w:r>
      <w:r>
        <w:rPr>
          <w:spacing w:val="-4"/>
          <w:sz w:val="24"/>
        </w:rPr>
        <w:t xml:space="preserve"> </w:t>
      </w:r>
      <w:r>
        <w:rPr>
          <w:sz w:val="24"/>
        </w:rPr>
        <w:t>включая</w:t>
      </w:r>
      <w:r>
        <w:rPr>
          <w:spacing w:val="-4"/>
          <w:sz w:val="24"/>
        </w:rPr>
        <w:t xml:space="preserve"> </w:t>
      </w:r>
      <w:r>
        <w:rPr>
          <w:sz w:val="24"/>
        </w:rPr>
        <w:t>ручной</w:t>
      </w:r>
      <w:r>
        <w:rPr>
          <w:spacing w:val="-3"/>
          <w:sz w:val="24"/>
        </w:rPr>
        <w:t xml:space="preserve"> </w:t>
      </w:r>
      <w:r>
        <w:rPr>
          <w:sz w:val="24"/>
        </w:rPr>
        <w:t>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A520D" w:rsidRDefault="009056B2">
      <w:pPr>
        <w:pStyle w:val="a6"/>
        <w:numPr>
          <w:ilvl w:val="1"/>
          <w:numId w:val="45"/>
        </w:numPr>
        <w:tabs>
          <w:tab w:val="left" w:pos="1681"/>
          <w:tab w:val="left" w:pos="1682"/>
        </w:tabs>
        <w:spacing w:before="1" w:line="259" w:lineRule="auto"/>
        <w:ind w:right="794"/>
        <w:jc w:val="left"/>
        <w:rPr>
          <w:sz w:val="24"/>
        </w:rPr>
      </w:pPr>
      <w:r>
        <w:rPr>
          <w:sz w:val="24"/>
        </w:rPr>
        <w:t>появление феномена «больших данных» оказывает существенное и далеко не позитивное</w:t>
      </w:r>
      <w:r>
        <w:rPr>
          <w:spacing w:val="-5"/>
          <w:sz w:val="24"/>
        </w:rPr>
        <w:t xml:space="preserve"> </w:t>
      </w:r>
      <w:r>
        <w:rPr>
          <w:sz w:val="24"/>
        </w:rPr>
        <w:t>влияние</w:t>
      </w:r>
      <w:r>
        <w:rPr>
          <w:spacing w:val="-5"/>
          <w:sz w:val="24"/>
        </w:rPr>
        <w:t xml:space="preserve"> </w:t>
      </w:r>
      <w:r>
        <w:rPr>
          <w:sz w:val="24"/>
        </w:rPr>
        <w:t>на</w:t>
      </w:r>
      <w:r>
        <w:rPr>
          <w:spacing w:val="-7"/>
          <w:sz w:val="24"/>
        </w:rPr>
        <w:t xml:space="preserve"> </w:t>
      </w:r>
      <w:r>
        <w:rPr>
          <w:sz w:val="24"/>
        </w:rPr>
        <w:t>процесс</w:t>
      </w:r>
      <w:r>
        <w:rPr>
          <w:spacing w:val="-5"/>
          <w:sz w:val="24"/>
        </w:rPr>
        <w:t xml:space="preserve"> </w:t>
      </w:r>
      <w:r>
        <w:rPr>
          <w:sz w:val="24"/>
        </w:rPr>
        <w:t>познания,</w:t>
      </w:r>
      <w:r>
        <w:rPr>
          <w:spacing w:val="-4"/>
          <w:sz w:val="24"/>
        </w:rPr>
        <w:t xml:space="preserve"> </w:t>
      </w:r>
      <w:r>
        <w:rPr>
          <w:sz w:val="24"/>
        </w:rPr>
        <w:t>что</w:t>
      </w:r>
      <w:r>
        <w:rPr>
          <w:spacing w:val="-4"/>
          <w:sz w:val="24"/>
        </w:rPr>
        <w:t xml:space="preserve"> </w:t>
      </w:r>
      <w:r>
        <w:rPr>
          <w:sz w:val="24"/>
        </w:rPr>
        <w:t>говорит</w:t>
      </w:r>
      <w:r>
        <w:rPr>
          <w:spacing w:val="-4"/>
          <w:sz w:val="24"/>
        </w:rPr>
        <w:t xml:space="preserve"> </w:t>
      </w:r>
      <w:r>
        <w:rPr>
          <w:sz w:val="24"/>
        </w:rPr>
        <w:t>о</w:t>
      </w:r>
      <w:r>
        <w:rPr>
          <w:spacing w:val="-4"/>
          <w:sz w:val="24"/>
        </w:rPr>
        <w:t xml:space="preserve"> </w:t>
      </w:r>
      <w:r>
        <w:rPr>
          <w:sz w:val="24"/>
        </w:rPr>
        <w:t>необходимости</w:t>
      </w:r>
      <w:r>
        <w:rPr>
          <w:spacing w:val="-4"/>
          <w:sz w:val="24"/>
        </w:rPr>
        <w:t xml:space="preserve"> </w:t>
      </w:r>
      <w:r>
        <w:rPr>
          <w:sz w:val="24"/>
        </w:rPr>
        <w:t>освоения принципиально новых</w:t>
      </w:r>
      <w:r>
        <w:rPr>
          <w:spacing w:val="-1"/>
          <w:sz w:val="24"/>
        </w:rPr>
        <w:t xml:space="preserve"> </w:t>
      </w:r>
      <w:r>
        <w:rPr>
          <w:sz w:val="24"/>
        </w:rPr>
        <w:t>технологий —</w:t>
      </w:r>
      <w:r>
        <w:rPr>
          <w:spacing w:val="-2"/>
          <w:sz w:val="24"/>
        </w:rPr>
        <w:t xml:space="preserve"> </w:t>
      </w:r>
      <w:r>
        <w:rPr>
          <w:sz w:val="24"/>
        </w:rPr>
        <w:t>информационно-когнитивных, нацеленных на освоение учащимися знаний, на развитии умения учиться.</w:t>
      </w:r>
    </w:p>
    <w:p w:rsidR="008A520D" w:rsidRDefault="009056B2">
      <w:pPr>
        <w:pStyle w:val="a3"/>
        <w:spacing w:before="157"/>
        <w:ind w:left="1190"/>
      </w:pPr>
      <w:r>
        <w:t>Все</w:t>
      </w:r>
      <w:r>
        <w:rPr>
          <w:spacing w:val="32"/>
        </w:rPr>
        <w:t xml:space="preserve">  </w:t>
      </w:r>
      <w:r>
        <w:t>эти</w:t>
      </w:r>
      <w:r>
        <w:rPr>
          <w:spacing w:val="33"/>
        </w:rPr>
        <w:t xml:space="preserve">  </w:t>
      </w:r>
      <w:r>
        <w:t>позиции</w:t>
      </w:r>
      <w:r>
        <w:rPr>
          <w:spacing w:val="33"/>
        </w:rPr>
        <w:t xml:space="preserve">  </w:t>
      </w:r>
      <w:r>
        <w:t>обозначены</w:t>
      </w:r>
      <w:r>
        <w:rPr>
          <w:spacing w:val="32"/>
        </w:rPr>
        <w:t xml:space="preserve">  </w:t>
      </w:r>
      <w:r>
        <w:t>в</w:t>
      </w:r>
      <w:r>
        <w:rPr>
          <w:spacing w:val="34"/>
        </w:rPr>
        <w:t xml:space="preserve">  </w:t>
      </w:r>
      <w:r>
        <w:t>«Концепции</w:t>
      </w:r>
      <w:r>
        <w:rPr>
          <w:spacing w:val="32"/>
        </w:rPr>
        <w:t xml:space="preserve">  </w:t>
      </w:r>
      <w:r>
        <w:t>преподавания</w:t>
      </w:r>
      <w:r>
        <w:rPr>
          <w:spacing w:val="31"/>
        </w:rPr>
        <w:t xml:space="preserve">  </w:t>
      </w:r>
      <w:r>
        <w:t>предметной</w:t>
      </w:r>
      <w:r>
        <w:rPr>
          <w:spacing w:val="33"/>
        </w:rPr>
        <w:t xml:space="preserve">  </w:t>
      </w:r>
      <w:r>
        <w:rPr>
          <w:spacing w:val="-2"/>
        </w:rPr>
        <w:t>области</w:t>
      </w:r>
    </w:p>
    <w:p w:rsidR="008A520D" w:rsidRDefault="009056B2">
      <w:pPr>
        <w:pStyle w:val="a3"/>
        <w:ind w:right="554"/>
      </w:pPr>
      <w:r>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8A520D" w:rsidRDefault="009056B2">
      <w:pPr>
        <w:pStyle w:val="a3"/>
        <w:ind w:right="552" w:firstLine="228"/>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w:t>
      </w:r>
      <w:r>
        <w:rPr>
          <w:spacing w:val="40"/>
        </w:rPr>
        <w:t xml:space="preserve"> </w:t>
      </w:r>
      <w:r>
        <w:t>окружающем мире.</w:t>
      </w:r>
    </w:p>
    <w:p w:rsidR="008A520D" w:rsidRDefault="008A520D">
      <w:pPr>
        <w:pStyle w:val="a3"/>
        <w:spacing w:before="3"/>
        <w:ind w:left="0"/>
        <w:jc w:val="left"/>
        <w:rPr>
          <w:sz w:val="21"/>
        </w:rPr>
      </w:pPr>
    </w:p>
    <w:p w:rsidR="008A520D" w:rsidRDefault="009056B2">
      <w:pPr>
        <w:pStyle w:val="1"/>
        <w:spacing w:before="1"/>
        <w:jc w:val="both"/>
      </w:pPr>
      <w:r>
        <w:t>ОБЩАЯ</w:t>
      </w:r>
      <w:r>
        <w:rPr>
          <w:spacing w:val="-7"/>
        </w:rPr>
        <w:t xml:space="preserve"> </w:t>
      </w:r>
      <w:r>
        <w:t>ХАРАКТЕРИСТИКА</w:t>
      </w:r>
      <w:r>
        <w:rPr>
          <w:spacing w:val="-3"/>
        </w:rPr>
        <w:t xml:space="preserve"> </w:t>
      </w:r>
      <w:r>
        <w:t>УЧЕБНОГО</w:t>
      </w:r>
      <w:r>
        <w:rPr>
          <w:spacing w:val="-3"/>
        </w:rPr>
        <w:t xml:space="preserve"> </w:t>
      </w:r>
      <w:r>
        <w:t>ПРЕДМЕТА</w:t>
      </w:r>
      <w:r>
        <w:rPr>
          <w:spacing w:val="-4"/>
        </w:rPr>
        <w:t xml:space="preserve"> </w:t>
      </w:r>
      <w:r>
        <w:rPr>
          <w:spacing w:val="-2"/>
        </w:rPr>
        <w:t>«ТЕХНОЛОГИЯ»</w:t>
      </w:r>
    </w:p>
    <w:p w:rsidR="008A520D" w:rsidRDefault="009056B2">
      <w:pPr>
        <w:pStyle w:val="a3"/>
        <w:spacing w:before="115"/>
        <w:ind w:right="543" w:firstLine="228"/>
      </w:pPr>
      <w:r>
        <w:t>Основной</w:t>
      </w:r>
      <w:r>
        <w:rPr>
          <w:spacing w:val="-15"/>
        </w:rPr>
        <w:t xml:space="preserve"> </w:t>
      </w:r>
      <w:r>
        <w:t>методический</w:t>
      </w:r>
      <w:r>
        <w:rPr>
          <w:spacing w:val="-15"/>
        </w:rPr>
        <w:t xml:space="preserve"> </w:t>
      </w:r>
      <w:r>
        <w:t>принцип</w:t>
      </w:r>
      <w:r>
        <w:rPr>
          <w:spacing w:val="-15"/>
        </w:rPr>
        <w:t xml:space="preserve"> </w:t>
      </w:r>
      <w:r>
        <w:t>современного</w:t>
      </w:r>
      <w:r>
        <w:rPr>
          <w:spacing w:val="-15"/>
        </w:rPr>
        <w:t xml:space="preserve"> </w:t>
      </w:r>
      <w:r>
        <w:t>курса</w:t>
      </w:r>
      <w:r>
        <w:rPr>
          <w:spacing w:val="-13"/>
        </w:rPr>
        <w:t xml:space="preserve"> </w:t>
      </w:r>
      <w:r>
        <w:t>«Технология»:</w:t>
      </w:r>
      <w:r>
        <w:rPr>
          <w:spacing w:val="-11"/>
        </w:rPr>
        <w:t xml:space="preserve"> </w:t>
      </w:r>
      <w:r>
        <w:t>освоение</w:t>
      </w:r>
      <w:r>
        <w:rPr>
          <w:spacing w:val="-15"/>
        </w:rPr>
        <w:t xml:space="preserve"> </w:t>
      </w:r>
      <w:r>
        <w:t>сущности и структуры технологии идёт неразрывно с процессом познания</w:t>
      </w:r>
      <w:r>
        <w:rPr>
          <w:spacing w:val="-4"/>
        </w:rPr>
        <w:t xml:space="preserve"> </w:t>
      </w:r>
      <w:r>
        <w:t>— построения и анализа разнообразных моделей. В этом случае можно достичь когнитивно-продуктивного уровня освоения технологий.</w:t>
      </w:r>
    </w:p>
    <w:p w:rsidR="008A520D" w:rsidRDefault="009056B2">
      <w:pPr>
        <w:pStyle w:val="a3"/>
        <w:ind w:left="1190"/>
      </w:pPr>
      <w:r>
        <w:t>Современный</w:t>
      </w:r>
      <w:r>
        <w:rPr>
          <w:spacing w:val="-4"/>
        </w:rPr>
        <w:t xml:space="preserve"> </w:t>
      </w:r>
      <w:r>
        <w:t>курс</w:t>
      </w:r>
      <w:r>
        <w:rPr>
          <w:spacing w:val="-3"/>
        </w:rPr>
        <w:t xml:space="preserve"> </w:t>
      </w:r>
      <w:r>
        <w:t>технологии</w:t>
      </w:r>
      <w:r>
        <w:rPr>
          <w:spacing w:val="-1"/>
        </w:rPr>
        <w:t xml:space="preserve"> </w:t>
      </w:r>
      <w:r>
        <w:t>построен</w:t>
      </w:r>
      <w:r>
        <w:rPr>
          <w:spacing w:val="-2"/>
        </w:rPr>
        <w:t xml:space="preserve"> </w:t>
      </w:r>
      <w:r>
        <w:t>по</w:t>
      </w:r>
      <w:r>
        <w:rPr>
          <w:spacing w:val="-1"/>
        </w:rPr>
        <w:t xml:space="preserve"> </w:t>
      </w:r>
      <w:r>
        <w:t>модульному</w:t>
      </w:r>
      <w:r>
        <w:rPr>
          <w:spacing w:val="-6"/>
        </w:rPr>
        <w:t xml:space="preserve"> </w:t>
      </w:r>
      <w:r>
        <w:rPr>
          <w:spacing w:val="-2"/>
        </w:rPr>
        <w:t>принципу.</w:t>
      </w:r>
    </w:p>
    <w:p w:rsidR="008A520D" w:rsidRDefault="009056B2">
      <w:pPr>
        <w:pStyle w:val="a3"/>
        <w:ind w:right="552" w:firstLine="228"/>
      </w:pPr>
      <w:r>
        <w:t>Модульность</w:t>
      </w:r>
      <w:r>
        <w:rPr>
          <w:spacing w:val="-2"/>
        </w:rPr>
        <w:t xml:space="preserve"> </w:t>
      </w:r>
      <w:r>
        <w:t>—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8A520D" w:rsidRDefault="009056B2">
      <w:pPr>
        <w:pStyle w:val="a3"/>
        <w:ind w:left="1190"/>
      </w:pPr>
      <w:r>
        <w:t>Структура</w:t>
      </w:r>
      <w:r>
        <w:rPr>
          <w:spacing w:val="-4"/>
        </w:rPr>
        <w:t xml:space="preserve"> </w:t>
      </w:r>
      <w:r>
        <w:t>модульного</w:t>
      </w:r>
      <w:r>
        <w:rPr>
          <w:spacing w:val="-2"/>
        </w:rPr>
        <w:t xml:space="preserve"> </w:t>
      </w:r>
      <w:r>
        <w:t>курса</w:t>
      </w:r>
      <w:r>
        <w:rPr>
          <w:spacing w:val="-3"/>
        </w:rPr>
        <w:t xml:space="preserve"> </w:t>
      </w:r>
      <w:r>
        <w:t>технологии</w:t>
      </w:r>
      <w:r>
        <w:rPr>
          <w:spacing w:val="-2"/>
        </w:rPr>
        <w:t xml:space="preserve"> такова.</w:t>
      </w:r>
    </w:p>
    <w:p w:rsidR="008A520D" w:rsidRDefault="008A520D">
      <w:pPr>
        <w:pStyle w:val="a3"/>
        <w:spacing w:before="1"/>
        <w:ind w:left="0"/>
        <w:jc w:val="left"/>
        <w:rPr>
          <w:sz w:val="35"/>
        </w:rPr>
      </w:pPr>
    </w:p>
    <w:p w:rsidR="008A520D" w:rsidRDefault="009056B2">
      <w:pPr>
        <w:pStyle w:val="2"/>
      </w:pPr>
      <w:r>
        <w:t>Инвариантные</w:t>
      </w:r>
      <w:r>
        <w:rPr>
          <w:spacing w:val="-5"/>
        </w:rPr>
        <w:t xml:space="preserve"> </w:t>
      </w:r>
      <w:r>
        <w:rPr>
          <w:spacing w:val="-2"/>
        </w:rPr>
        <w:t>модули</w:t>
      </w:r>
    </w:p>
    <w:p w:rsidR="008A520D" w:rsidRDefault="009056B2">
      <w:pPr>
        <w:spacing w:before="120" w:line="274" w:lineRule="exact"/>
        <w:ind w:left="962"/>
        <w:jc w:val="both"/>
        <w:rPr>
          <w:b/>
          <w:sz w:val="24"/>
        </w:rPr>
      </w:pPr>
      <w:r>
        <w:rPr>
          <w:b/>
          <w:sz w:val="24"/>
        </w:rPr>
        <w:t>Модуль</w:t>
      </w:r>
      <w:r>
        <w:rPr>
          <w:b/>
          <w:spacing w:val="-2"/>
          <w:sz w:val="24"/>
        </w:rPr>
        <w:t xml:space="preserve"> </w:t>
      </w:r>
      <w:r>
        <w:rPr>
          <w:b/>
          <w:sz w:val="24"/>
        </w:rPr>
        <w:t>«Производство</w:t>
      </w:r>
      <w:r>
        <w:rPr>
          <w:b/>
          <w:spacing w:val="-2"/>
          <w:sz w:val="24"/>
        </w:rPr>
        <w:t xml:space="preserve"> </w:t>
      </w:r>
      <w:r>
        <w:rPr>
          <w:b/>
          <w:sz w:val="24"/>
        </w:rPr>
        <w:t>и</w:t>
      </w:r>
      <w:r>
        <w:rPr>
          <w:b/>
          <w:spacing w:val="-1"/>
          <w:sz w:val="24"/>
        </w:rPr>
        <w:t xml:space="preserve"> </w:t>
      </w:r>
      <w:r>
        <w:rPr>
          <w:b/>
          <w:spacing w:val="-2"/>
          <w:sz w:val="24"/>
        </w:rPr>
        <w:t>технология»</w:t>
      </w:r>
    </w:p>
    <w:p w:rsidR="008A520D" w:rsidRDefault="009056B2">
      <w:pPr>
        <w:pStyle w:val="a3"/>
        <w:ind w:right="550" w:firstLine="228"/>
      </w:pPr>
      <w: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w:t>
      </w:r>
      <w:r>
        <w:rPr>
          <w:spacing w:val="80"/>
          <w:w w:val="150"/>
        </w:rPr>
        <w:t xml:space="preserve"> </w:t>
      </w:r>
      <w:r>
        <w:t xml:space="preserve">осуществляется в диалектике с творческими методами создания значимых для человека </w:t>
      </w:r>
      <w:r>
        <w:rPr>
          <w:spacing w:val="-2"/>
        </w:rPr>
        <w:t>продуктов.</w:t>
      </w:r>
    </w:p>
    <w:p w:rsidR="008A520D" w:rsidRDefault="009056B2">
      <w:pPr>
        <w:pStyle w:val="a3"/>
        <w:ind w:right="549" w:firstLine="228"/>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w:t>
      </w:r>
      <w:r>
        <w:rPr>
          <w:spacing w:val="40"/>
        </w:rPr>
        <w:t xml:space="preserve"> </w:t>
      </w:r>
      <w:r>
        <w:t>данных» является одной из значимых и востребованных в профессиональной сфере технологий 4-й промышленной революции.</w:t>
      </w:r>
    </w:p>
    <w:p w:rsidR="008A520D" w:rsidRDefault="009056B2">
      <w:pPr>
        <w:pStyle w:val="2"/>
        <w:tabs>
          <w:tab w:val="left" w:pos="3373"/>
          <w:tab w:val="left" w:pos="6339"/>
          <w:tab w:val="left" w:pos="9032"/>
        </w:tabs>
        <w:spacing w:before="188" w:line="237" w:lineRule="auto"/>
        <w:ind w:right="548"/>
      </w:pPr>
      <w:r>
        <w:rPr>
          <w:spacing w:val="-2"/>
        </w:rPr>
        <w:t>Модуль</w:t>
      </w:r>
      <w:r>
        <w:tab/>
      </w:r>
      <w:r>
        <w:rPr>
          <w:spacing w:val="-2"/>
        </w:rPr>
        <w:t>«Технологии</w:t>
      </w:r>
      <w:r>
        <w:tab/>
      </w:r>
      <w:r>
        <w:rPr>
          <w:spacing w:val="-2"/>
        </w:rPr>
        <w:t>обработки</w:t>
      </w:r>
      <w:r>
        <w:tab/>
      </w:r>
      <w:r>
        <w:rPr>
          <w:spacing w:val="-2"/>
        </w:rPr>
        <w:t xml:space="preserve">материалов </w:t>
      </w:r>
      <w:r>
        <w:t>и пищевых продуктов»</w:t>
      </w:r>
    </w:p>
    <w:p w:rsidR="008A520D" w:rsidRDefault="009056B2">
      <w:pPr>
        <w:pStyle w:val="a3"/>
        <w:spacing w:before="54"/>
        <w:ind w:right="550" w:firstLine="228"/>
      </w:pPr>
      <w:r>
        <w:t>В данном модуле на конкретных примерах показана реализация общих положений, сформулированных</w:t>
      </w:r>
      <w:r>
        <w:rPr>
          <w:spacing w:val="-2"/>
        </w:rPr>
        <w:t xml:space="preserve"> </w:t>
      </w:r>
      <w:r>
        <w:t>в модуле</w:t>
      </w:r>
      <w:r>
        <w:rPr>
          <w:spacing w:val="4"/>
        </w:rPr>
        <w:t xml:space="preserve"> </w:t>
      </w:r>
      <w:r>
        <w:t>«Производство и</w:t>
      </w:r>
      <w:r>
        <w:rPr>
          <w:spacing w:val="2"/>
        </w:rPr>
        <w:t xml:space="preserve"> </w:t>
      </w:r>
      <w:r>
        <w:t>технологии». Освоение</w:t>
      </w:r>
      <w:r>
        <w:rPr>
          <w:spacing w:val="-1"/>
        </w:rPr>
        <w:t xml:space="preserve"> </w:t>
      </w:r>
      <w:r>
        <w:t xml:space="preserve">технологии </w:t>
      </w:r>
      <w:r>
        <w:rPr>
          <w:spacing w:val="-2"/>
        </w:rPr>
        <w:t>ведётся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9"/>
      </w:pPr>
      <w:r>
        <w:lastRenderedPageBreak/>
        <w:t>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w:t>
      </w:r>
      <w:r>
        <w:rPr>
          <w:spacing w:val="40"/>
        </w:rPr>
        <w:t xml:space="preserve"> </w:t>
      </w:r>
      <w:r>
        <w:t>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A520D" w:rsidRDefault="008A520D">
      <w:pPr>
        <w:pStyle w:val="a3"/>
        <w:spacing w:before="4"/>
        <w:ind w:left="0"/>
        <w:jc w:val="left"/>
        <w:rPr>
          <w:sz w:val="21"/>
        </w:rPr>
      </w:pPr>
    </w:p>
    <w:p w:rsidR="008A520D" w:rsidRDefault="009056B2">
      <w:pPr>
        <w:pStyle w:val="2"/>
      </w:pPr>
      <w:r>
        <w:t>Вариативные</w:t>
      </w:r>
      <w:r>
        <w:rPr>
          <w:spacing w:val="-7"/>
        </w:rPr>
        <w:t xml:space="preserve"> </w:t>
      </w:r>
      <w:r>
        <w:rPr>
          <w:spacing w:val="-2"/>
        </w:rPr>
        <w:t>модули</w:t>
      </w:r>
    </w:p>
    <w:p w:rsidR="008A520D" w:rsidRDefault="008A520D">
      <w:pPr>
        <w:pStyle w:val="a3"/>
        <w:spacing w:before="5"/>
        <w:ind w:left="0"/>
        <w:jc w:val="left"/>
        <w:rPr>
          <w:b/>
          <w:sz w:val="20"/>
        </w:rPr>
      </w:pPr>
    </w:p>
    <w:p w:rsidR="008A520D" w:rsidRDefault="009056B2">
      <w:pPr>
        <w:pStyle w:val="a3"/>
        <w:jc w:val="left"/>
      </w:pPr>
      <w:r>
        <w:t>Среди</w:t>
      </w:r>
      <w:r>
        <w:rPr>
          <w:spacing w:val="-5"/>
        </w:rPr>
        <w:t xml:space="preserve"> </w:t>
      </w:r>
      <w:r>
        <w:t>вариативных</w:t>
      </w:r>
      <w:r>
        <w:rPr>
          <w:spacing w:val="-1"/>
        </w:rPr>
        <w:t xml:space="preserve"> </w:t>
      </w:r>
      <w:r>
        <w:t>модулей</w:t>
      </w:r>
      <w:r>
        <w:rPr>
          <w:spacing w:val="-4"/>
        </w:rPr>
        <w:t xml:space="preserve"> </w:t>
      </w:r>
      <w:r>
        <w:t>для</w:t>
      </w:r>
      <w:r>
        <w:rPr>
          <w:spacing w:val="-3"/>
        </w:rPr>
        <w:t xml:space="preserve"> </w:t>
      </w:r>
      <w:r>
        <w:t>МОУ</w:t>
      </w:r>
      <w:r>
        <w:rPr>
          <w:spacing w:val="1"/>
        </w:rPr>
        <w:t xml:space="preserve"> </w:t>
      </w:r>
      <w:r w:rsidR="008944DC">
        <w:t xml:space="preserve">«Мостовская </w:t>
      </w:r>
      <w:r>
        <w:rPr>
          <w:spacing w:val="-3"/>
        </w:rPr>
        <w:t xml:space="preserve"> </w:t>
      </w:r>
      <w:r w:rsidR="008944DC">
        <w:t>О</w:t>
      </w:r>
      <w:r>
        <w:t>ОШ»</w:t>
      </w:r>
      <w:r>
        <w:rPr>
          <w:spacing w:val="-11"/>
        </w:rPr>
        <w:t xml:space="preserve"> </w:t>
      </w:r>
      <w:r>
        <w:t xml:space="preserve">актуален </w:t>
      </w:r>
      <w:r>
        <w:rPr>
          <w:spacing w:val="-2"/>
        </w:rPr>
        <w:t>модуль</w:t>
      </w:r>
    </w:p>
    <w:p w:rsidR="008A520D" w:rsidRDefault="009056B2">
      <w:pPr>
        <w:pStyle w:val="a3"/>
        <w:ind w:right="551"/>
        <w:jc w:val="left"/>
      </w:pPr>
      <w:r>
        <w:t>«Растениеводство». Это обусловлено практической значимостью модуля в рамках деятельности школы: функционирования Учебно-опытного пришкольного участка, так</w:t>
      </w:r>
      <w:r>
        <w:rPr>
          <w:spacing w:val="40"/>
        </w:rPr>
        <w:t xml:space="preserve"> </w:t>
      </w:r>
      <w:r>
        <w:t>как школа находится в сельской местности, а также экономической ситуацией в стране. Переоценка в области аграрной политики заставляет сегодня смотреть на развитие растениеводства как на одну из форм организации сельскохозяйственного производства, основы</w:t>
      </w:r>
      <w:r>
        <w:rPr>
          <w:spacing w:val="-6"/>
        </w:rPr>
        <w:t xml:space="preserve"> </w:t>
      </w:r>
      <w:r>
        <w:t>которого</w:t>
      </w:r>
      <w:r>
        <w:rPr>
          <w:spacing w:val="-6"/>
        </w:rPr>
        <w:t xml:space="preserve"> </w:t>
      </w:r>
      <w:r>
        <w:t>закладываются</w:t>
      </w:r>
      <w:r>
        <w:rPr>
          <w:spacing w:val="-2"/>
        </w:rPr>
        <w:t xml:space="preserve"> </w:t>
      </w:r>
      <w:r>
        <w:t>уже</w:t>
      </w:r>
      <w:r>
        <w:rPr>
          <w:spacing w:val="-7"/>
        </w:rPr>
        <w:t xml:space="preserve"> </w:t>
      </w:r>
      <w:r>
        <w:t>в</w:t>
      </w:r>
      <w:r>
        <w:rPr>
          <w:spacing w:val="-6"/>
        </w:rPr>
        <w:t xml:space="preserve"> </w:t>
      </w:r>
      <w:r>
        <w:t>школе.</w:t>
      </w:r>
      <w:r>
        <w:rPr>
          <w:spacing w:val="-3"/>
        </w:rPr>
        <w:t xml:space="preserve"> </w:t>
      </w:r>
      <w:r>
        <w:t>Обучающиеся</w:t>
      </w:r>
      <w:r>
        <w:rPr>
          <w:spacing w:val="-2"/>
        </w:rPr>
        <w:t xml:space="preserve"> </w:t>
      </w:r>
      <w:r>
        <w:t>могут</w:t>
      </w:r>
      <w:r>
        <w:rPr>
          <w:spacing w:val="-5"/>
        </w:rPr>
        <w:t xml:space="preserve"> </w:t>
      </w:r>
      <w:r>
        <w:t>применять</w:t>
      </w:r>
      <w:r>
        <w:rPr>
          <w:spacing w:val="-4"/>
        </w:rPr>
        <w:t xml:space="preserve"> </w:t>
      </w:r>
      <w:r>
        <w:t>полученные знания и практический опыт в домашних условиях, в озеленении приусадебного участка. Программа активно содействует повышению уровня экологической компетенции, решает задачи профессиональной ориентации школьников. Программа нацелена на развитие социально-трудовых компетенций, которые позволят адаптироваться к проживанию и в городской и сельской местности.</w:t>
      </w:r>
    </w:p>
    <w:p w:rsidR="008A520D" w:rsidRDefault="008A520D">
      <w:pPr>
        <w:pStyle w:val="a3"/>
        <w:spacing w:before="11"/>
        <w:ind w:left="0"/>
        <w:jc w:val="left"/>
        <w:rPr>
          <w:sz w:val="20"/>
        </w:rPr>
      </w:pPr>
    </w:p>
    <w:p w:rsidR="008A520D" w:rsidRDefault="009056B2">
      <w:pPr>
        <w:pStyle w:val="a3"/>
        <w:ind w:right="921"/>
        <w:jc w:val="left"/>
      </w:pPr>
      <w:r>
        <w:t>Отличительной особенностью данной программы является, то, что обучающиеся получают</w:t>
      </w:r>
      <w:r>
        <w:rPr>
          <w:spacing w:val="-4"/>
        </w:rPr>
        <w:t xml:space="preserve"> </w:t>
      </w:r>
      <w:r>
        <w:t>не</w:t>
      </w:r>
      <w:r>
        <w:rPr>
          <w:spacing w:val="-5"/>
        </w:rPr>
        <w:t xml:space="preserve"> </w:t>
      </w:r>
      <w:r>
        <w:t>только</w:t>
      </w:r>
      <w:r>
        <w:rPr>
          <w:spacing w:val="-4"/>
        </w:rPr>
        <w:t xml:space="preserve"> </w:t>
      </w:r>
      <w:r>
        <w:t>биологические</w:t>
      </w:r>
      <w:r>
        <w:rPr>
          <w:spacing w:val="-5"/>
        </w:rPr>
        <w:t xml:space="preserve"> </w:t>
      </w:r>
      <w:r>
        <w:t>основы</w:t>
      </w:r>
      <w:r>
        <w:rPr>
          <w:spacing w:val="-5"/>
        </w:rPr>
        <w:t xml:space="preserve"> </w:t>
      </w:r>
      <w:r>
        <w:t>растениеводства,</w:t>
      </w:r>
      <w:r>
        <w:rPr>
          <w:spacing w:val="-4"/>
        </w:rPr>
        <w:t xml:space="preserve"> </w:t>
      </w:r>
      <w:r>
        <w:t>но</w:t>
      </w:r>
      <w:r>
        <w:rPr>
          <w:spacing w:val="-4"/>
        </w:rPr>
        <w:t xml:space="preserve"> </w:t>
      </w:r>
      <w:r>
        <w:t>и</w:t>
      </w:r>
      <w:r>
        <w:rPr>
          <w:spacing w:val="-2"/>
        </w:rPr>
        <w:t xml:space="preserve"> </w:t>
      </w:r>
      <w:r>
        <w:t>учатся</w:t>
      </w:r>
      <w:r>
        <w:rPr>
          <w:spacing w:val="-4"/>
        </w:rPr>
        <w:t xml:space="preserve"> </w:t>
      </w:r>
      <w:r>
        <w:t>осуществлять квалифицированный уход за растениями и использовать их на практике.</w:t>
      </w:r>
    </w:p>
    <w:p w:rsidR="008A520D" w:rsidRDefault="008A520D">
      <w:pPr>
        <w:pStyle w:val="a3"/>
        <w:spacing w:before="1"/>
        <w:ind w:left="0"/>
        <w:jc w:val="left"/>
        <w:rPr>
          <w:sz w:val="30"/>
        </w:rPr>
      </w:pPr>
    </w:p>
    <w:p w:rsidR="008A520D" w:rsidRDefault="009056B2">
      <w:pPr>
        <w:pStyle w:val="2"/>
      </w:pPr>
      <w:r>
        <w:t>Модуль</w:t>
      </w:r>
      <w:r>
        <w:rPr>
          <w:spacing w:val="-3"/>
        </w:rPr>
        <w:t xml:space="preserve"> </w:t>
      </w:r>
      <w:r>
        <w:rPr>
          <w:spacing w:val="-2"/>
        </w:rPr>
        <w:t>«Растениеводство»</w:t>
      </w:r>
    </w:p>
    <w:p w:rsidR="008A520D" w:rsidRDefault="009056B2">
      <w:pPr>
        <w:pStyle w:val="a3"/>
        <w:spacing w:before="53"/>
        <w:ind w:right="547" w:firstLine="228"/>
      </w:pPr>
      <w: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w:t>
      </w:r>
      <w:r>
        <w:rPr>
          <w:spacing w:val="-2"/>
        </w:rPr>
        <w:t xml:space="preserve"> </w:t>
      </w:r>
      <w:r>
        <w:t xml:space="preserve">— умение в нужный момент скорректировать технологический </w:t>
      </w:r>
      <w:r>
        <w:rPr>
          <w:spacing w:val="-2"/>
        </w:rPr>
        <w:t>процесс.</w:t>
      </w:r>
    </w:p>
    <w:p w:rsidR="008A520D" w:rsidRDefault="008A520D">
      <w:pPr>
        <w:pStyle w:val="a3"/>
        <w:ind w:left="0"/>
        <w:jc w:val="left"/>
      </w:pPr>
    </w:p>
    <w:p w:rsidR="008A520D" w:rsidRDefault="009056B2">
      <w:pPr>
        <w:pStyle w:val="a3"/>
        <w:ind w:right="553" w:firstLine="228"/>
      </w:pPr>
      <w:r>
        <w:t>Ведущими методическими принципами, которые реализуются в модульном курсе технологии, являются следующие принципы:</w:t>
      </w:r>
    </w:p>
    <w:p w:rsidR="008A520D" w:rsidRDefault="009056B2">
      <w:pPr>
        <w:pStyle w:val="a6"/>
        <w:numPr>
          <w:ilvl w:val="0"/>
          <w:numId w:val="45"/>
        </w:numPr>
        <w:tabs>
          <w:tab w:val="left" w:pos="1529"/>
        </w:tabs>
        <w:spacing w:before="48" w:line="235" w:lineRule="auto"/>
        <w:ind w:right="550"/>
        <w:rPr>
          <w:sz w:val="24"/>
        </w:rPr>
      </w:pPr>
      <w:r>
        <w:rPr>
          <w:sz w:val="24"/>
        </w:rPr>
        <w:t>«двойного вхождения»</w:t>
      </w:r>
      <w:r>
        <w:rPr>
          <w:sz w:val="24"/>
          <w:vertAlign w:val="superscript"/>
        </w:rPr>
        <w:t>18</w:t>
      </w:r>
      <w:r>
        <w:rPr>
          <w:spacing w:val="-3"/>
          <w:sz w:val="24"/>
        </w:rPr>
        <w:t xml:space="preserve"> </w:t>
      </w:r>
      <w:r>
        <w:rPr>
          <w:sz w:val="24"/>
        </w:rPr>
        <w:t>— вопросы, выделенные в отдельный вариативный модуль, фрагментарно присутствуют и в инвариантных модулях;</w:t>
      </w:r>
    </w:p>
    <w:p w:rsidR="008A520D" w:rsidRDefault="009056B2">
      <w:pPr>
        <w:pStyle w:val="a6"/>
        <w:numPr>
          <w:ilvl w:val="0"/>
          <w:numId w:val="45"/>
        </w:numPr>
        <w:tabs>
          <w:tab w:val="left" w:pos="1529"/>
        </w:tabs>
        <w:spacing w:before="6" w:line="237" w:lineRule="auto"/>
        <w:ind w:right="555"/>
        <w:rPr>
          <w:sz w:val="24"/>
        </w:rPr>
      </w:pPr>
      <w:r>
        <w:rPr>
          <w:sz w:val="24"/>
        </w:rPr>
        <w:t>цикличности</w:t>
      </w:r>
      <w:r>
        <w:rPr>
          <w:spacing w:val="-2"/>
          <w:sz w:val="24"/>
        </w:rPr>
        <w:t xml:space="preserve"> </w:t>
      </w:r>
      <w:r>
        <w:rPr>
          <w:sz w:val="24"/>
        </w:rPr>
        <w:t>— освоенное на начальном этапе содержание продолжает осваиваться</w:t>
      </w:r>
      <w:r>
        <w:rPr>
          <w:spacing w:val="40"/>
          <w:sz w:val="24"/>
        </w:rPr>
        <w:t xml:space="preserve"> </w:t>
      </w:r>
      <w:r>
        <w:rPr>
          <w:sz w:val="24"/>
        </w:rPr>
        <w:t>и далее на более высоком уровне.</w:t>
      </w:r>
    </w:p>
    <w:p w:rsidR="008A520D" w:rsidRDefault="009056B2">
      <w:pPr>
        <w:pStyle w:val="a3"/>
        <w:spacing w:before="1"/>
        <w:ind w:right="555" w:firstLine="228"/>
      </w:pPr>
      <w:r>
        <w:t xml:space="preserve">В курсе технологии осуществляется реализация широкого спектра межпредметных </w:t>
      </w:r>
      <w:r>
        <w:rPr>
          <w:spacing w:val="-2"/>
        </w:rPr>
        <w:t>связей:</w:t>
      </w:r>
    </w:p>
    <w:p w:rsidR="008A520D" w:rsidRDefault="009056B2">
      <w:pPr>
        <w:pStyle w:val="a6"/>
        <w:numPr>
          <w:ilvl w:val="0"/>
          <w:numId w:val="45"/>
        </w:numPr>
        <w:tabs>
          <w:tab w:val="left" w:pos="1529"/>
        </w:tabs>
        <w:spacing w:before="10" w:line="235" w:lineRule="auto"/>
        <w:ind w:right="549"/>
        <w:rPr>
          <w:sz w:val="24"/>
        </w:rPr>
      </w:pPr>
      <w:r>
        <w:rPr>
          <w:sz w:val="24"/>
        </w:rPr>
        <w:t xml:space="preserve">с </w:t>
      </w:r>
      <w:r>
        <w:rPr>
          <w:b/>
          <w:sz w:val="24"/>
        </w:rPr>
        <w:t xml:space="preserve">химией </w:t>
      </w:r>
      <w:r>
        <w:rPr>
          <w:sz w:val="24"/>
        </w:rPr>
        <w:t>при освоении разделов, связанных с технологиями химической промышленности в инвариантных модулях;</w:t>
      </w:r>
    </w:p>
    <w:p w:rsidR="008A520D" w:rsidRDefault="009056B2">
      <w:pPr>
        <w:pStyle w:val="a6"/>
        <w:numPr>
          <w:ilvl w:val="0"/>
          <w:numId w:val="45"/>
        </w:numPr>
        <w:tabs>
          <w:tab w:val="left" w:pos="1529"/>
        </w:tabs>
        <w:spacing w:before="11" w:line="235" w:lineRule="auto"/>
        <w:ind w:right="555"/>
        <w:rPr>
          <w:sz w:val="24"/>
        </w:rPr>
      </w:pPr>
      <w:r>
        <w:rPr>
          <w:sz w:val="24"/>
        </w:rPr>
        <w:t xml:space="preserve">с </w:t>
      </w:r>
      <w:r>
        <w:rPr>
          <w:b/>
          <w:sz w:val="24"/>
        </w:rPr>
        <w:t xml:space="preserve">биологией </w:t>
      </w:r>
      <w:r>
        <w:rPr>
          <w:sz w:val="24"/>
        </w:rPr>
        <w:t>при изучении современных биотехнологий в инвариантных модулях и при освоении вариативных модулей «Растениеводство» и «Животноводство»;</w:t>
      </w:r>
    </w:p>
    <w:p w:rsidR="008A520D" w:rsidRDefault="009056B2">
      <w:pPr>
        <w:pStyle w:val="a6"/>
        <w:numPr>
          <w:ilvl w:val="0"/>
          <w:numId w:val="45"/>
        </w:numPr>
        <w:tabs>
          <w:tab w:val="left" w:pos="1529"/>
        </w:tabs>
        <w:spacing w:before="9" w:line="237" w:lineRule="auto"/>
        <w:ind w:right="553"/>
        <w:rPr>
          <w:sz w:val="24"/>
        </w:rPr>
      </w:pPr>
      <w:r>
        <w:rPr>
          <w:sz w:val="24"/>
        </w:rPr>
        <w:t xml:space="preserve">с </w:t>
      </w:r>
      <w:r>
        <w:rPr>
          <w:b/>
          <w:sz w:val="24"/>
        </w:rPr>
        <w:t xml:space="preserve">информатикой и ИКТ </w:t>
      </w:r>
      <w:r>
        <w:rPr>
          <w:sz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sz w:val="24"/>
        </w:rPr>
        <w:t>сервисов;</w:t>
      </w:r>
    </w:p>
    <w:p w:rsidR="008A520D" w:rsidRDefault="00EF7493">
      <w:pPr>
        <w:pStyle w:val="a3"/>
        <w:spacing w:before="1"/>
        <w:ind w:left="0"/>
        <w:jc w:val="left"/>
        <w:rPr>
          <w:sz w:val="12"/>
        </w:rPr>
      </w:pPr>
      <w:r>
        <w:rPr>
          <w:noProof/>
          <w:lang w:eastAsia="ru-RU"/>
        </w:rPr>
        <mc:AlternateContent>
          <mc:Choice Requires="wps">
            <w:drawing>
              <wp:anchor distT="0" distB="0" distL="0" distR="0" simplePos="0" relativeHeight="487605760" behindDoc="1" locked="0" layoutInCell="1" allowOverlap="1">
                <wp:simplePos x="0" y="0"/>
                <wp:positionH relativeFrom="page">
                  <wp:posOffset>1080770</wp:posOffset>
                </wp:positionH>
                <wp:positionV relativeFrom="paragraph">
                  <wp:posOffset>104140</wp:posOffset>
                </wp:positionV>
                <wp:extent cx="1828800" cy="8890"/>
                <wp:effectExtent l="0" t="0" r="0" b="0"/>
                <wp:wrapTopAndBottom/>
                <wp:docPr id="3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A234A" id="docshape41" o:spid="_x0000_s1026" style="position:absolute;margin-left:85.1pt;margin-top:8.2pt;width:2in;height:.7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" fillcolor="black" stroked="f">
                <w10:wrap type="topAndBottom" anchorx="page"/>
              </v:rect>
            </w:pict>
          </mc:Fallback>
        </mc:AlternateContent>
      </w:r>
    </w:p>
    <w:p w:rsidR="008A520D" w:rsidRDefault="009056B2">
      <w:pPr>
        <w:spacing w:before="94"/>
        <w:ind w:left="962" w:firstLine="228"/>
        <w:rPr>
          <w:sz w:val="18"/>
        </w:rPr>
      </w:pPr>
      <w:r>
        <w:rPr>
          <w:position w:val="6"/>
          <w:sz w:val="12"/>
        </w:rPr>
        <w:t>18</w:t>
      </w:r>
      <w:r>
        <w:rPr>
          <w:spacing w:val="69"/>
          <w:position w:val="6"/>
          <w:sz w:val="12"/>
        </w:rPr>
        <w:t xml:space="preserve"> </w:t>
      </w:r>
      <w:r>
        <w:rPr>
          <w:sz w:val="18"/>
        </w:rPr>
        <w:t xml:space="preserve">Принцип «двойного вхождения» был сформулирован и обоснован выдающимся педагогом, академиком РАО В. С. </w:t>
      </w:r>
      <w:r>
        <w:rPr>
          <w:spacing w:val="-2"/>
          <w:sz w:val="18"/>
        </w:rPr>
        <w:t>Ледневым.</w:t>
      </w:r>
    </w:p>
    <w:p w:rsidR="008A520D" w:rsidRDefault="008A520D">
      <w:pPr>
        <w:rPr>
          <w:sz w:val="18"/>
        </w:rPr>
        <w:sectPr w:rsidR="008A520D">
          <w:pgSz w:w="11910" w:h="16840"/>
          <w:pgMar w:top="1040" w:right="300" w:bottom="1080" w:left="740" w:header="0" w:footer="891" w:gutter="0"/>
          <w:cols w:space="720"/>
        </w:sectPr>
      </w:pPr>
    </w:p>
    <w:p w:rsidR="008A520D" w:rsidRDefault="009056B2">
      <w:pPr>
        <w:pStyle w:val="a6"/>
        <w:numPr>
          <w:ilvl w:val="0"/>
          <w:numId w:val="45"/>
        </w:numPr>
        <w:tabs>
          <w:tab w:val="left" w:pos="1529"/>
        </w:tabs>
        <w:spacing w:before="75" w:line="235" w:lineRule="auto"/>
        <w:ind w:right="550"/>
        <w:rPr>
          <w:sz w:val="24"/>
        </w:rPr>
      </w:pPr>
      <w:r>
        <w:rPr>
          <w:sz w:val="24"/>
        </w:rPr>
        <w:lastRenderedPageBreak/>
        <w:t xml:space="preserve">с </w:t>
      </w:r>
      <w:r>
        <w:rPr>
          <w:b/>
          <w:sz w:val="24"/>
        </w:rPr>
        <w:t xml:space="preserve">историей </w:t>
      </w:r>
      <w:r>
        <w:rPr>
          <w:sz w:val="24"/>
        </w:rPr>
        <w:t xml:space="preserve">и </w:t>
      </w:r>
      <w:r>
        <w:rPr>
          <w:b/>
          <w:sz w:val="24"/>
        </w:rPr>
        <w:t xml:space="preserve">искусством </w:t>
      </w:r>
      <w:r>
        <w:rPr>
          <w:sz w:val="24"/>
        </w:rPr>
        <w:t>при освоении элементов промышленной эстетики, народных ремёсел в инвариантном модуле «Производство и технология»;</w:t>
      </w:r>
    </w:p>
    <w:p w:rsidR="008A520D" w:rsidRDefault="009056B2">
      <w:pPr>
        <w:pStyle w:val="a6"/>
        <w:numPr>
          <w:ilvl w:val="0"/>
          <w:numId w:val="45"/>
        </w:numPr>
        <w:tabs>
          <w:tab w:val="left" w:pos="1529"/>
        </w:tabs>
        <w:spacing w:before="12" w:line="235" w:lineRule="auto"/>
        <w:ind w:right="550"/>
        <w:rPr>
          <w:sz w:val="24"/>
        </w:rPr>
      </w:pPr>
      <w:r>
        <w:rPr>
          <w:sz w:val="24"/>
        </w:rPr>
        <w:t xml:space="preserve">с </w:t>
      </w:r>
      <w:r>
        <w:rPr>
          <w:b/>
          <w:sz w:val="24"/>
        </w:rPr>
        <w:t xml:space="preserve">обществознанием </w:t>
      </w:r>
      <w:r>
        <w:rPr>
          <w:sz w:val="24"/>
        </w:rPr>
        <w:t>при освоении темы «Технология и мир. Современная техносфера» в инвариантном модуле «Производство и технология»</w:t>
      </w:r>
    </w:p>
    <w:p w:rsidR="008A520D" w:rsidRDefault="009056B2">
      <w:pPr>
        <w:pStyle w:val="a3"/>
        <w:spacing w:before="2"/>
        <w:ind w:right="551" w:firstLine="228"/>
      </w:pPr>
      <w: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w:t>
      </w:r>
      <w:r>
        <w:rPr>
          <w:spacing w:val="40"/>
        </w:rPr>
        <w:t xml:space="preserve"> </w:t>
      </w:r>
      <w:r>
        <w:t>могут быть использованы ресурсы организаций дополнительного образования, центров технологической поддержки образования.</w:t>
      </w:r>
    </w:p>
    <w:p w:rsidR="008A520D" w:rsidRDefault="008A520D">
      <w:pPr>
        <w:pStyle w:val="a3"/>
        <w:spacing w:before="3"/>
        <w:ind w:left="0"/>
        <w:jc w:val="left"/>
        <w:rPr>
          <w:sz w:val="21"/>
        </w:rPr>
      </w:pPr>
    </w:p>
    <w:p w:rsidR="008A520D" w:rsidRDefault="009056B2">
      <w:pPr>
        <w:pStyle w:val="1"/>
      </w:pPr>
      <w:r>
        <w:t>МЕСТО</w:t>
      </w:r>
      <w:r>
        <w:rPr>
          <w:spacing w:val="-5"/>
        </w:rPr>
        <w:t xml:space="preserve"> </w:t>
      </w:r>
      <w:r>
        <w:t>УЧЕБНОГО</w:t>
      </w:r>
      <w:r>
        <w:rPr>
          <w:spacing w:val="-4"/>
        </w:rPr>
        <w:t xml:space="preserve"> </w:t>
      </w:r>
      <w:r>
        <w:t>ПРЕДМЕТА</w:t>
      </w:r>
      <w:r>
        <w:rPr>
          <w:spacing w:val="-3"/>
        </w:rPr>
        <w:t xml:space="preserve"> </w:t>
      </w:r>
      <w:r>
        <w:t>«ТЕХНОЛОГИЯ»</w:t>
      </w:r>
      <w:r>
        <w:rPr>
          <w:spacing w:val="-3"/>
        </w:rPr>
        <w:t xml:space="preserve"> </w:t>
      </w:r>
      <w:r>
        <w:t>В УЧЕБНОМ</w:t>
      </w:r>
      <w:r>
        <w:rPr>
          <w:spacing w:val="-3"/>
        </w:rPr>
        <w:t xml:space="preserve"> </w:t>
      </w:r>
      <w:r>
        <w:rPr>
          <w:spacing w:val="-2"/>
        </w:rPr>
        <w:t>ПЛАНЕ</w:t>
      </w:r>
    </w:p>
    <w:p w:rsidR="008A520D" w:rsidRDefault="009056B2">
      <w:pPr>
        <w:pStyle w:val="a3"/>
        <w:spacing w:before="115"/>
        <w:ind w:right="548" w:firstLine="228"/>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8A520D" w:rsidRDefault="008A520D">
      <w:pPr>
        <w:pStyle w:val="a3"/>
        <w:spacing w:before="5"/>
        <w:ind w:left="0"/>
        <w:jc w:val="left"/>
      </w:pPr>
    </w:p>
    <w:p w:rsidR="008A520D" w:rsidRDefault="009056B2">
      <w:pPr>
        <w:pStyle w:val="1"/>
        <w:spacing w:line="338" w:lineRule="auto"/>
        <w:ind w:right="6434" w:firstLine="228"/>
      </w:pPr>
      <w:r>
        <w:t>СОДЕРЖАНИЕ</w:t>
      </w:r>
      <w:r>
        <w:rPr>
          <w:spacing w:val="-15"/>
        </w:rPr>
        <w:t xml:space="preserve"> </w:t>
      </w:r>
      <w:r>
        <w:t>ОБУЧЕНИЯ ИНВАРИАНТНЫЕ МОДУЛИ</w:t>
      </w:r>
    </w:p>
    <w:p w:rsidR="008A520D" w:rsidRDefault="009056B2">
      <w:pPr>
        <w:pStyle w:val="2"/>
        <w:spacing w:before="7" w:line="340" w:lineRule="auto"/>
        <w:ind w:right="5406"/>
        <w:jc w:val="left"/>
      </w:pPr>
      <w:r>
        <w:t>Модуль</w:t>
      </w:r>
      <w:r>
        <w:rPr>
          <w:spacing w:val="-12"/>
        </w:rPr>
        <w:t xml:space="preserve"> </w:t>
      </w:r>
      <w:r>
        <w:t>«Производство</w:t>
      </w:r>
      <w:r>
        <w:rPr>
          <w:spacing w:val="-12"/>
        </w:rPr>
        <w:t xml:space="preserve"> </w:t>
      </w:r>
      <w:r>
        <w:t>и</w:t>
      </w:r>
      <w:r>
        <w:rPr>
          <w:spacing w:val="-12"/>
        </w:rPr>
        <w:t xml:space="preserve"> </w:t>
      </w:r>
      <w:r>
        <w:t>технология» 5—6 КЛАССЫ</w:t>
      </w:r>
    </w:p>
    <w:p w:rsidR="008A520D" w:rsidRDefault="009056B2">
      <w:pPr>
        <w:spacing w:before="4" w:line="272" w:lineRule="exact"/>
        <w:ind w:left="1190"/>
        <w:jc w:val="both"/>
        <w:rPr>
          <w:b/>
          <w:sz w:val="24"/>
        </w:rPr>
      </w:pPr>
      <w:r>
        <w:rPr>
          <w:b/>
          <w:sz w:val="24"/>
        </w:rPr>
        <w:t>Раздел</w:t>
      </w:r>
      <w:r>
        <w:rPr>
          <w:b/>
          <w:spacing w:val="-5"/>
          <w:sz w:val="24"/>
        </w:rPr>
        <w:t xml:space="preserve"> </w:t>
      </w:r>
      <w:r>
        <w:rPr>
          <w:b/>
          <w:sz w:val="24"/>
        </w:rPr>
        <w:t>1.</w:t>
      </w:r>
      <w:r>
        <w:rPr>
          <w:b/>
          <w:spacing w:val="-2"/>
          <w:sz w:val="24"/>
        </w:rPr>
        <w:t xml:space="preserve"> </w:t>
      </w:r>
      <w:r>
        <w:rPr>
          <w:b/>
          <w:sz w:val="24"/>
        </w:rPr>
        <w:t>Преобразовательная</w:t>
      </w:r>
      <w:r>
        <w:rPr>
          <w:b/>
          <w:spacing w:val="-1"/>
          <w:sz w:val="24"/>
        </w:rPr>
        <w:t xml:space="preserve"> </w:t>
      </w:r>
      <w:r>
        <w:rPr>
          <w:b/>
          <w:sz w:val="24"/>
        </w:rPr>
        <w:t>деятельность</w:t>
      </w:r>
      <w:r>
        <w:rPr>
          <w:b/>
          <w:spacing w:val="-4"/>
          <w:sz w:val="24"/>
        </w:rPr>
        <w:t xml:space="preserve"> </w:t>
      </w:r>
      <w:r>
        <w:rPr>
          <w:b/>
          <w:spacing w:val="-2"/>
          <w:sz w:val="24"/>
        </w:rPr>
        <w:t>человека.</w:t>
      </w:r>
    </w:p>
    <w:p w:rsidR="008A520D" w:rsidRDefault="009056B2">
      <w:pPr>
        <w:pStyle w:val="a3"/>
        <w:ind w:right="553" w:firstLine="228"/>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A520D" w:rsidRDefault="008A520D">
      <w:pPr>
        <w:pStyle w:val="a3"/>
        <w:spacing w:before="1"/>
        <w:ind w:left="0"/>
        <w:jc w:val="left"/>
      </w:pPr>
    </w:p>
    <w:p w:rsidR="008A520D" w:rsidRDefault="009056B2">
      <w:pPr>
        <w:pStyle w:val="2"/>
        <w:spacing w:line="274" w:lineRule="exact"/>
        <w:ind w:left="1190"/>
      </w:pPr>
      <w:r>
        <w:t>Раздел</w:t>
      </w:r>
      <w:r>
        <w:rPr>
          <w:spacing w:val="-3"/>
        </w:rPr>
        <w:t xml:space="preserve"> </w:t>
      </w:r>
      <w:r>
        <w:t>2.</w:t>
      </w:r>
      <w:r>
        <w:rPr>
          <w:spacing w:val="-2"/>
        </w:rPr>
        <w:t xml:space="preserve"> </w:t>
      </w:r>
      <w:r>
        <w:t>Простейшие</w:t>
      </w:r>
      <w:r>
        <w:rPr>
          <w:spacing w:val="-1"/>
        </w:rPr>
        <w:t xml:space="preserve"> </w:t>
      </w:r>
      <w:r>
        <w:t>машины</w:t>
      </w:r>
      <w:r>
        <w:rPr>
          <w:spacing w:val="-2"/>
        </w:rPr>
        <w:t xml:space="preserve"> </w:t>
      </w:r>
      <w:r>
        <w:t>и</w:t>
      </w:r>
      <w:r>
        <w:rPr>
          <w:spacing w:val="-2"/>
        </w:rPr>
        <w:t xml:space="preserve"> механизмы.</w:t>
      </w:r>
    </w:p>
    <w:p w:rsidR="008A520D" w:rsidRDefault="009056B2">
      <w:pPr>
        <w:pStyle w:val="a3"/>
        <w:ind w:right="554" w:firstLine="228"/>
      </w:pPr>
      <w:r>
        <w:t>Двигатели машин. Виды двигателей. Передаточные механизмы. Виды</w:t>
      </w:r>
      <w:r>
        <w:rPr>
          <w:spacing w:val="-1"/>
        </w:rPr>
        <w:t xml:space="preserve"> </w:t>
      </w:r>
      <w:r>
        <w:t>и характеристики передаточных механизмов.</w:t>
      </w:r>
    </w:p>
    <w:p w:rsidR="008A520D" w:rsidRDefault="009056B2">
      <w:pPr>
        <w:pStyle w:val="a3"/>
        <w:ind w:right="553" w:firstLine="228"/>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w:t>
      </w:r>
      <w:r>
        <w:rPr>
          <w:spacing w:val="-2"/>
        </w:rPr>
        <w:t>модели.</w:t>
      </w:r>
    </w:p>
    <w:p w:rsidR="008A520D" w:rsidRDefault="008A520D">
      <w:pPr>
        <w:pStyle w:val="a3"/>
        <w:spacing w:before="3"/>
        <w:ind w:left="0"/>
        <w:jc w:val="left"/>
      </w:pPr>
    </w:p>
    <w:p w:rsidR="008A520D" w:rsidRDefault="009056B2">
      <w:pPr>
        <w:pStyle w:val="2"/>
        <w:spacing w:line="274" w:lineRule="exact"/>
        <w:ind w:left="1190"/>
      </w:pPr>
      <w:r>
        <w:t>Раздел</w:t>
      </w:r>
      <w:r>
        <w:rPr>
          <w:spacing w:val="-2"/>
        </w:rPr>
        <w:t xml:space="preserve"> </w:t>
      </w:r>
      <w:r>
        <w:t>3.</w:t>
      </w:r>
      <w:r>
        <w:rPr>
          <w:spacing w:val="-1"/>
        </w:rPr>
        <w:t xml:space="preserve"> </w:t>
      </w:r>
      <w:r>
        <w:t>Задачи</w:t>
      </w:r>
      <w:r>
        <w:rPr>
          <w:spacing w:val="-1"/>
        </w:rPr>
        <w:t xml:space="preserve"> </w:t>
      </w:r>
      <w:r>
        <w:t>и</w:t>
      </w:r>
      <w:r>
        <w:rPr>
          <w:spacing w:val="-1"/>
        </w:rPr>
        <w:t xml:space="preserve"> </w:t>
      </w:r>
      <w:r>
        <w:t>технологии</w:t>
      </w:r>
      <w:r>
        <w:rPr>
          <w:spacing w:val="-1"/>
        </w:rPr>
        <w:t xml:space="preserve"> </w:t>
      </w:r>
      <w:r>
        <w:t xml:space="preserve">их </w:t>
      </w:r>
      <w:r>
        <w:rPr>
          <w:spacing w:val="-2"/>
        </w:rPr>
        <w:t>решения.</w:t>
      </w:r>
    </w:p>
    <w:p w:rsidR="008A520D" w:rsidRDefault="009056B2">
      <w:pPr>
        <w:pStyle w:val="a3"/>
        <w:ind w:right="556" w:firstLine="228"/>
      </w:pPr>
      <w:r>
        <w:t>Технология решения производственных задач в информационной среде как важнейшая технология 4-й промышленной революции.</w:t>
      </w:r>
    </w:p>
    <w:p w:rsidR="008A520D" w:rsidRDefault="009056B2">
      <w:pPr>
        <w:pStyle w:val="a3"/>
        <w:ind w:right="550" w:firstLine="228"/>
      </w:pPr>
      <w: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w:t>
      </w:r>
      <w:r>
        <w:rPr>
          <w:spacing w:val="-2"/>
        </w:rPr>
        <w:t>проектирование.</w:t>
      </w:r>
    </w:p>
    <w:p w:rsidR="008A520D" w:rsidRDefault="008A520D">
      <w:pPr>
        <w:pStyle w:val="a3"/>
        <w:spacing w:before="2"/>
        <w:ind w:left="0"/>
        <w:jc w:val="left"/>
      </w:pPr>
    </w:p>
    <w:p w:rsidR="008A520D" w:rsidRDefault="009056B2">
      <w:pPr>
        <w:pStyle w:val="2"/>
        <w:spacing w:before="1" w:line="274" w:lineRule="exact"/>
        <w:ind w:left="1190"/>
      </w:pPr>
      <w:r>
        <w:t>Раздел</w:t>
      </w:r>
      <w:r>
        <w:rPr>
          <w:spacing w:val="-2"/>
        </w:rPr>
        <w:t xml:space="preserve"> </w:t>
      </w:r>
      <w:r>
        <w:t>4.</w:t>
      </w:r>
      <w:r>
        <w:rPr>
          <w:spacing w:val="-1"/>
        </w:rPr>
        <w:t xml:space="preserve"> </w:t>
      </w:r>
      <w:r>
        <w:t>Основы</w:t>
      </w:r>
      <w:r>
        <w:rPr>
          <w:spacing w:val="-1"/>
        </w:rPr>
        <w:t xml:space="preserve"> </w:t>
      </w:r>
      <w:r>
        <w:t>проектной</w:t>
      </w:r>
      <w:r>
        <w:rPr>
          <w:spacing w:val="-1"/>
        </w:rPr>
        <w:t xml:space="preserve"> </w:t>
      </w:r>
      <w:r>
        <w:rPr>
          <w:spacing w:val="-2"/>
        </w:rPr>
        <w:t>деятельности.</w:t>
      </w:r>
    </w:p>
    <w:p w:rsidR="008A520D" w:rsidRDefault="009056B2">
      <w:pPr>
        <w:pStyle w:val="a3"/>
        <w:ind w:right="552" w:firstLine="228"/>
      </w:pPr>
      <w: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A520D" w:rsidRDefault="008A520D">
      <w:pPr>
        <w:pStyle w:val="a3"/>
        <w:spacing w:before="2"/>
        <w:ind w:left="0"/>
        <w:jc w:val="left"/>
      </w:pPr>
    </w:p>
    <w:p w:rsidR="008A520D" w:rsidRDefault="009056B2">
      <w:pPr>
        <w:pStyle w:val="2"/>
        <w:spacing w:before="1" w:line="274" w:lineRule="exact"/>
        <w:ind w:left="1190"/>
        <w:jc w:val="left"/>
      </w:pPr>
      <w:r>
        <w:t>Раздел</w:t>
      </w:r>
      <w:r>
        <w:rPr>
          <w:spacing w:val="-4"/>
        </w:rPr>
        <w:t xml:space="preserve"> </w:t>
      </w:r>
      <w:r>
        <w:t>5.</w:t>
      </w:r>
      <w:r>
        <w:rPr>
          <w:spacing w:val="-2"/>
        </w:rPr>
        <w:t xml:space="preserve"> </w:t>
      </w:r>
      <w:r>
        <w:t>Технология</w:t>
      </w:r>
      <w:r>
        <w:rPr>
          <w:spacing w:val="-3"/>
        </w:rPr>
        <w:t xml:space="preserve"> </w:t>
      </w:r>
      <w:r>
        <w:t>домашнего</w:t>
      </w:r>
      <w:r>
        <w:rPr>
          <w:spacing w:val="-2"/>
        </w:rPr>
        <w:t xml:space="preserve"> хозяйства.</w:t>
      </w:r>
    </w:p>
    <w:p w:rsidR="008A520D" w:rsidRDefault="009056B2">
      <w:pPr>
        <w:pStyle w:val="a3"/>
        <w:ind w:left="1190" w:right="1193"/>
        <w:jc w:val="left"/>
      </w:pPr>
      <w:r>
        <w:t>Порядок</w:t>
      </w:r>
      <w:r>
        <w:rPr>
          <w:spacing w:val="-5"/>
        </w:rPr>
        <w:t xml:space="preserve"> </w:t>
      </w:r>
      <w:r>
        <w:t>и</w:t>
      </w:r>
      <w:r>
        <w:rPr>
          <w:spacing w:val="-7"/>
        </w:rPr>
        <w:t xml:space="preserve"> </w:t>
      </w:r>
      <w:r>
        <w:t>хаос</w:t>
      </w:r>
      <w:r>
        <w:rPr>
          <w:spacing w:val="-6"/>
        </w:rPr>
        <w:t xml:space="preserve"> </w:t>
      </w:r>
      <w:r>
        <w:t>как</w:t>
      </w:r>
      <w:r>
        <w:rPr>
          <w:spacing w:val="-5"/>
        </w:rPr>
        <w:t xml:space="preserve"> </w:t>
      </w:r>
      <w:r>
        <w:t>фундаментальные</w:t>
      </w:r>
      <w:r>
        <w:rPr>
          <w:spacing w:val="-7"/>
        </w:rPr>
        <w:t xml:space="preserve"> </w:t>
      </w:r>
      <w:r>
        <w:t>характеристики</w:t>
      </w:r>
      <w:r>
        <w:rPr>
          <w:spacing w:val="-5"/>
        </w:rPr>
        <w:t xml:space="preserve"> </w:t>
      </w:r>
      <w:r>
        <w:t>окружающего</w:t>
      </w:r>
      <w:r>
        <w:rPr>
          <w:spacing w:val="-4"/>
        </w:rPr>
        <w:t xml:space="preserve"> </w:t>
      </w:r>
      <w:r>
        <w:t>мира. Порядок в доме. Порядок на рабочем месте.</w:t>
      </w:r>
    </w:p>
    <w:p w:rsidR="008A520D" w:rsidRDefault="009056B2">
      <w:pPr>
        <w:pStyle w:val="a3"/>
        <w:ind w:left="1190"/>
        <w:jc w:val="left"/>
      </w:pPr>
      <w:r>
        <w:t>Создание</w:t>
      </w:r>
      <w:r>
        <w:rPr>
          <w:spacing w:val="-7"/>
        </w:rPr>
        <w:t xml:space="preserve"> </w:t>
      </w:r>
      <w:r>
        <w:t>интерьера</w:t>
      </w:r>
      <w:r>
        <w:rPr>
          <w:spacing w:val="-4"/>
        </w:rPr>
        <w:t xml:space="preserve"> </w:t>
      </w:r>
      <w:r>
        <w:t>квартиры</w:t>
      </w:r>
      <w:r>
        <w:rPr>
          <w:spacing w:val="-2"/>
        </w:rPr>
        <w:t xml:space="preserve"> </w:t>
      </w:r>
      <w:r>
        <w:t>с</w:t>
      </w:r>
      <w:r>
        <w:rPr>
          <w:spacing w:val="-4"/>
        </w:rPr>
        <w:t xml:space="preserve"> </w:t>
      </w:r>
      <w:r>
        <w:t>помощью</w:t>
      </w:r>
      <w:r>
        <w:rPr>
          <w:spacing w:val="-2"/>
        </w:rPr>
        <w:t xml:space="preserve"> </w:t>
      </w:r>
      <w:r>
        <w:t xml:space="preserve">компьютерных </w:t>
      </w:r>
      <w:r>
        <w:rPr>
          <w:spacing w:val="-2"/>
        </w:rPr>
        <w:t>программ.</w:t>
      </w:r>
    </w:p>
    <w:p w:rsidR="008A520D" w:rsidRDefault="009056B2">
      <w:pPr>
        <w:pStyle w:val="a3"/>
        <w:ind w:firstLine="228"/>
        <w:jc w:val="left"/>
      </w:pPr>
      <w:r>
        <w:t xml:space="preserve">Электропроводка. Бытовые электрические приборы. Техника безопасности при работе с </w:t>
      </w:r>
      <w:r>
        <w:rPr>
          <w:spacing w:val="-2"/>
        </w:rPr>
        <w:t>электричеством.</w:t>
      </w:r>
    </w:p>
    <w:p w:rsidR="008A520D" w:rsidRDefault="009056B2">
      <w:pPr>
        <w:pStyle w:val="a3"/>
        <w:ind w:firstLine="228"/>
        <w:jc w:val="left"/>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8A520D" w:rsidRDefault="008A520D">
      <w:pPr>
        <w:sectPr w:rsidR="008A520D">
          <w:pgSz w:w="11910" w:h="16840"/>
          <w:pgMar w:top="1040" w:right="300" w:bottom="1160" w:left="740" w:header="0" w:footer="891" w:gutter="0"/>
          <w:cols w:space="720"/>
        </w:sectPr>
      </w:pPr>
    </w:p>
    <w:p w:rsidR="008A520D" w:rsidRDefault="009056B2">
      <w:pPr>
        <w:pStyle w:val="2"/>
        <w:spacing w:before="67" w:line="274" w:lineRule="exact"/>
        <w:ind w:left="1190"/>
        <w:jc w:val="left"/>
      </w:pPr>
      <w:r>
        <w:lastRenderedPageBreak/>
        <w:t>Раздел</w:t>
      </w:r>
      <w:r>
        <w:rPr>
          <w:spacing w:val="-3"/>
        </w:rPr>
        <w:t xml:space="preserve"> </w:t>
      </w:r>
      <w:r>
        <w:t>6.</w:t>
      </w:r>
      <w:r>
        <w:rPr>
          <w:spacing w:val="1"/>
        </w:rPr>
        <w:t xml:space="preserve"> </w:t>
      </w:r>
      <w:r>
        <w:t>Мир</w:t>
      </w:r>
      <w:r>
        <w:rPr>
          <w:spacing w:val="-1"/>
        </w:rPr>
        <w:t xml:space="preserve"> </w:t>
      </w:r>
      <w:r>
        <w:rPr>
          <w:spacing w:val="-2"/>
        </w:rPr>
        <w:t>профессий.</w:t>
      </w:r>
    </w:p>
    <w:p w:rsidR="008A520D" w:rsidRDefault="009056B2">
      <w:pPr>
        <w:pStyle w:val="a3"/>
        <w:spacing w:line="274" w:lineRule="exact"/>
        <w:ind w:left="1190"/>
        <w:jc w:val="left"/>
      </w:pPr>
      <w:r>
        <w:t>Какие</w:t>
      </w:r>
      <w:r>
        <w:rPr>
          <w:spacing w:val="-5"/>
        </w:rPr>
        <w:t xml:space="preserve"> </w:t>
      </w:r>
      <w:r>
        <w:t>бывают</w:t>
      </w:r>
      <w:r>
        <w:rPr>
          <w:spacing w:val="-1"/>
        </w:rPr>
        <w:t xml:space="preserve"> </w:t>
      </w:r>
      <w:r>
        <w:t>профессии.</w:t>
      </w:r>
      <w:r>
        <w:rPr>
          <w:spacing w:val="-1"/>
        </w:rPr>
        <w:t xml:space="preserve"> </w:t>
      </w:r>
      <w:r>
        <w:t>Как</w:t>
      </w:r>
      <w:r>
        <w:rPr>
          <w:spacing w:val="-1"/>
        </w:rPr>
        <w:t xml:space="preserve"> </w:t>
      </w:r>
      <w:r>
        <w:t>выбрать</w:t>
      </w:r>
      <w:r>
        <w:rPr>
          <w:spacing w:val="-2"/>
        </w:rPr>
        <w:t xml:space="preserve"> профессию.</w:t>
      </w:r>
    </w:p>
    <w:p w:rsidR="008A520D" w:rsidRDefault="008A520D">
      <w:pPr>
        <w:pStyle w:val="a3"/>
        <w:ind w:left="0"/>
        <w:jc w:val="left"/>
        <w:rPr>
          <w:sz w:val="26"/>
        </w:rPr>
      </w:pPr>
    </w:p>
    <w:p w:rsidR="008A520D" w:rsidRDefault="009056B2">
      <w:pPr>
        <w:pStyle w:val="1"/>
        <w:spacing w:before="222"/>
      </w:pPr>
      <w:r>
        <w:t>7—9</w:t>
      </w:r>
      <w:r>
        <w:rPr>
          <w:spacing w:val="-1"/>
        </w:rPr>
        <w:t xml:space="preserve"> </w:t>
      </w:r>
      <w:r>
        <w:rPr>
          <w:spacing w:val="-2"/>
        </w:rPr>
        <w:t>КЛАССЫ</w:t>
      </w:r>
    </w:p>
    <w:p w:rsidR="008A520D" w:rsidRDefault="009056B2">
      <w:pPr>
        <w:pStyle w:val="2"/>
        <w:spacing w:before="120" w:line="274" w:lineRule="exact"/>
        <w:ind w:left="1190"/>
        <w:jc w:val="left"/>
      </w:pPr>
      <w:r>
        <w:t>Раздел</w:t>
      </w:r>
      <w:r>
        <w:rPr>
          <w:spacing w:val="-2"/>
        </w:rPr>
        <w:t xml:space="preserve"> </w:t>
      </w:r>
      <w:r>
        <w:t>7.</w:t>
      </w:r>
      <w:r>
        <w:rPr>
          <w:spacing w:val="-1"/>
        </w:rPr>
        <w:t xml:space="preserve"> </w:t>
      </w:r>
      <w:r>
        <w:t>Технологии</w:t>
      </w:r>
      <w:r>
        <w:rPr>
          <w:spacing w:val="-1"/>
        </w:rPr>
        <w:t xml:space="preserve"> </w:t>
      </w:r>
      <w:r>
        <w:t>и</w:t>
      </w:r>
      <w:r>
        <w:rPr>
          <w:spacing w:val="-1"/>
        </w:rPr>
        <w:t xml:space="preserve"> </w:t>
      </w:r>
      <w:r>
        <w:rPr>
          <w:spacing w:val="-2"/>
        </w:rPr>
        <w:t>искусство.</w:t>
      </w:r>
    </w:p>
    <w:p w:rsidR="008A520D" w:rsidRDefault="009056B2">
      <w:pPr>
        <w:pStyle w:val="a3"/>
        <w:tabs>
          <w:tab w:val="left" w:pos="2806"/>
          <w:tab w:val="left" w:pos="3983"/>
          <w:tab w:val="left" w:pos="5442"/>
          <w:tab w:val="left" w:pos="6320"/>
          <w:tab w:val="left" w:pos="8172"/>
          <w:tab w:val="left" w:pos="9352"/>
        </w:tabs>
        <w:ind w:right="552" w:firstLine="228"/>
        <w:jc w:val="left"/>
      </w:pPr>
      <w:r>
        <w:rPr>
          <w:spacing w:val="-2"/>
        </w:rPr>
        <w:t>Эстетическая</w:t>
      </w:r>
      <w:r>
        <w:tab/>
      </w:r>
      <w:r>
        <w:rPr>
          <w:spacing w:val="-2"/>
        </w:rPr>
        <w:t>ценность</w:t>
      </w:r>
      <w:r>
        <w:tab/>
      </w:r>
      <w:r>
        <w:rPr>
          <w:spacing w:val="-2"/>
        </w:rPr>
        <w:t>результатов</w:t>
      </w:r>
      <w:r>
        <w:tab/>
      </w:r>
      <w:r>
        <w:rPr>
          <w:spacing w:val="-2"/>
        </w:rPr>
        <w:t>труда.</w:t>
      </w:r>
      <w:r>
        <w:tab/>
      </w:r>
      <w:r>
        <w:rPr>
          <w:spacing w:val="-2"/>
        </w:rPr>
        <w:t>Промышленная</w:t>
      </w:r>
      <w:r>
        <w:tab/>
      </w:r>
      <w:r>
        <w:rPr>
          <w:spacing w:val="-2"/>
        </w:rPr>
        <w:t>эстетика.</w:t>
      </w:r>
      <w:r>
        <w:tab/>
      </w:r>
      <w:r>
        <w:rPr>
          <w:spacing w:val="-2"/>
        </w:rPr>
        <w:t xml:space="preserve">Примеры </w:t>
      </w:r>
      <w:r>
        <w:t>промышленных изделий с высокими эстетическими свойствами. Понятие дизайна.</w:t>
      </w:r>
    </w:p>
    <w:p w:rsidR="008A520D" w:rsidRDefault="009056B2">
      <w:pPr>
        <w:pStyle w:val="a3"/>
        <w:ind w:left="1190"/>
        <w:jc w:val="left"/>
      </w:pPr>
      <w:r>
        <w:t>Эстетика</w:t>
      </w:r>
      <w:r>
        <w:rPr>
          <w:spacing w:val="-3"/>
        </w:rPr>
        <w:t xml:space="preserve"> </w:t>
      </w:r>
      <w:r>
        <w:t>в</w:t>
      </w:r>
      <w:r>
        <w:rPr>
          <w:spacing w:val="-2"/>
        </w:rPr>
        <w:t xml:space="preserve"> </w:t>
      </w:r>
      <w:r>
        <w:t>быту.</w:t>
      </w:r>
      <w:r>
        <w:rPr>
          <w:spacing w:val="-1"/>
        </w:rPr>
        <w:t xml:space="preserve"> </w:t>
      </w:r>
      <w:r>
        <w:t>Эстетика</w:t>
      </w:r>
      <w:r>
        <w:rPr>
          <w:spacing w:val="-2"/>
        </w:rPr>
        <w:t xml:space="preserve"> </w:t>
      </w:r>
      <w:r>
        <w:t>и</w:t>
      </w:r>
      <w:r>
        <w:rPr>
          <w:spacing w:val="-1"/>
        </w:rPr>
        <w:t xml:space="preserve"> </w:t>
      </w:r>
      <w:r>
        <w:t>экология</w:t>
      </w:r>
      <w:r>
        <w:rPr>
          <w:spacing w:val="-1"/>
        </w:rPr>
        <w:t xml:space="preserve"> </w:t>
      </w:r>
      <w:r>
        <w:rPr>
          <w:spacing w:val="-2"/>
        </w:rPr>
        <w:t>жилища.</w:t>
      </w:r>
    </w:p>
    <w:p w:rsidR="008A520D" w:rsidRDefault="009056B2">
      <w:pPr>
        <w:pStyle w:val="a3"/>
        <w:ind w:left="1190"/>
        <w:jc w:val="left"/>
      </w:pPr>
      <w:r>
        <w:t>Народные</w:t>
      </w:r>
      <w:r>
        <w:rPr>
          <w:spacing w:val="-6"/>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2"/>
        </w:rPr>
        <w:t xml:space="preserve"> России.</w:t>
      </w:r>
    </w:p>
    <w:p w:rsidR="008A520D" w:rsidRDefault="008A520D">
      <w:pPr>
        <w:pStyle w:val="a3"/>
        <w:spacing w:before="2"/>
        <w:ind w:left="0"/>
        <w:jc w:val="left"/>
      </w:pPr>
    </w:p>
    <w:p w:rsidR="008A520D" w:rsidRDefault="009056B2">
      <w:pPr>
        <w:pStyle w:val="2"/>
        <w:spacing w:line="274" w:lineRule="exact"/>
        <w:ind w:left="1190"/>
      </w:pPr>
      <w:r>
        <w:t>Раздел</w:t>
      </w:r>
      <w:r>
        <w:rPr>
          <w:spacing w:val="-5"/>
        </w:rPr>
        <w:t xml:space="preserve"> </w:t>
      </w:r>
      <w:r>
        <w:t>8.</w:t>
      </w:r>
      <w:r>
        <w:rPr>
          <w:spacing w:val="-3"/>
        </w:rPr>
        <w:t xml:space="preserve"> </w:t>
      </w:r>
      <w:r>
        <w:t>Технологии</w:t>
      </w:r>
      <w:r>
        <w:rPr>
          <w:spacing w:val="-2"/>
        </w:rPr>
        <w:t xml:space="preserve"> </w:t>
      </w:r>
      <w:r>
        <w:t>и</w:t>
      </w:r>
      <w:r>
        <w:rPr>
          <w:spacing w:val="-2"/>
        </w:rPr>
        <w:t xml:space="preserve"> </w:t>
      </w:r>
      <w:r>
        <w:t>мир.</w:t>
      </w:r>
      <w:r>
        <w:rPr>
          <w:spacing w:val="-2"/>
        </w:rPr>
        <w:t xml:space="preserve"> </w:t>
      </w:r>
      <w:r>
        <w:t>Современная</w:t>
      </w:r>
      <w:r>
        <w:rPr>
          <w:spacing w:val="-4"/>
        </w:rPr>
        <w:t xml:space="preserve"> </w:t>
      </w:r>
      <w:r>
        <w:rPr>
          <w:spacing w:val="-2"/>
        </w:rPr>
        <w:t>техносфера.</w:t>
      </w:r>
    </w:p>
    <w:p w:rsidR="008A520D" w:rsidRDefault="009056B2">
      <w:pPr>
        <w:pStyle w:val="a3"/>
        <w:ind w:right="547" w:firstLine="228"/>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A520D" w:rsidRDefault="009056B2">
      <w:pPr>
        <w:pStyle w:val="a3"/>
        <w:ind w:left="1190"/>
      </w:pPr>
      <w:r>
        <w:t>Понятие</w:t>
      </w:r>
      <w:r>
        <w:rPr>
          <w:spacing w:val="-5"/>
        </w:rPr>
        <w:t xml:space="preserve"> </w:t>
      </w:r>
      <w:r>
        <w:t>высокотехнологичных</w:t>
      </w:r>
      <w:r>
        <w:rPr>
          <w:spacing w:val="-2"/>
        </w:rPr>
        <w:t xml:space="preserve"> </w:t>
      </w:r>
      <w:r>
        <w:t>отраслей. «Высокие</w:t>
      </w:r>
      <w:r>
        <w:rPr>
          <w:spacing w:val="-4"/>
        </w:rPr>
        <w:t xml:space="preserve"> </w:t>
      </w:r>
      <w:r>
        <w:t>технологии»</w:t>
      </w:r>
      <w:r>
        <w:rPr>
          <w:spacing w:val="-11"/>
        </w:rPr>
        <w:t xml:space="preserve"> </w:t>
      </w:r>
      <w:r>
        <w:t>двойного</w:t>
      </w:r>
      <w:r>
        <w:rPr>
          <w:spacing w:val="-3"/>
        </w:rPr>
        <w:t xml:space="preserve"> </w:t>
      </w:r>
      <w:r>
        <w:rPr>
          <w:spacing w:val="-2"/>
        </w:rPr>
        <w:t>назначения.</w:t>
      </w:r>
    </w:p>
    <w:p w:rsidR="008A520D" w:rsidRDefault="009056B2">
      <w:pPr>
        <w:pStyle w:val="a3"/>
        <w:ind w:right="549" w:firstLine="228"/>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A520D" w:rsidRDefault="009056B2">
      <w:pPr>
        <w:pStyle w:val="a3"/>
        <w:ind w:left="1190" w:right="1193"/>
        <w:jc w:val="left"/>
      </w:pPr>
      <w:r>
        <w:t>Ресурсы, технологии и общество. Глобальные технологические проекты. 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8A520D" w:rsidRDefault="008A520D">
      <w:pPr>
        <w:pStyle w:val="a3"/>
        <w:spacing w:before="3"/>
        <w:ind w:left="0"/>
        <w:jc w:val="left"/>
      </w:pPr>
    </w:p>
    <w:p w:rsidR="008A520D" w:rsidRDefault="009056B2">
      <w:pPr>
        <w:pStyle w:val="2"/>
        <w:spacing w:before="1" w:line="274" w:lineRule="exact"/>
        <w:ind w:left="1190"/>
      </w:pPr>
      <w:r>
        <w:t>Раздел</w:t>
      </w:r>
      <w:r>
        <w:rPr>
          <w:spacing w:val="-5"/>
        </w:rPr>
        <w:t xml:space="preserve"> </w:t>
      </w:r>
      <w:r>
        <w:t>9.</w:t>
      </w:r>
      <w:r>
        <w:rPr>
          <w:spacing w:val="-1"/>
        </w:rPr>
        <w:t xml:space="preserve"> </w:t>
      </w:r>
      <w:r>
        <w:t>Современные</w:t>
      </w:r>
      <w:r>
        <w:rPr>
          <w:spacing w:val="-5"/>
        </w:rPr>
        <w:t xml:space="preserve"> </w:t>
      </w:r>
      <w:r>
        <w:rPr>
          <w:spacing w:val="-2"/>
        </w:rPr>
        <w:t>технологии.</w:t>
      </w:r>
    </w:p>
    <w:p w:rsidR="008A520D" w:rsidRDefault="009056B2">
      <w:pPr>
        <w:pStyle w:val="a3"/>
        <w:ind w:right="553" w:firstLine="228"/>
      </w:pPr>
      <w:r>
        <w:t xml:space="preserve">Биотехнологии. Лазерные технологии. Космические технологии. Представления о </w:t>
      </w:r>
      <w:r>
        <w:rPr>
          <w:spacing w:val="-2"/>
        </w:rPr>
        <w:t>нанотехнологиях.</w:t>
      </w:r>
    </w:p>
    <w:p w:rsidR="008A520D" w:rsidRDefault="009056B2">
      <w:pPr>
        <w:pStyle w:val="a3"/>
        <w:ind w:right="547" w:firstLine="228"/>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8A520D" w:rsidRDefault="009056B2">
      <w:pPr>
        <w:pStyle w:val="a3"/>
        <w:ind w:right="548" w:firstLine="228"/>
      </w:pPr>
      <w:r>
        <w:t>Биотехнологии</w:t>
      </w:r>
      <w:r>
        <w:rPr>
          <w:spacing w:val="-13"/>
        </w:rPr>
        <w:t xml:space="preserve"> </w:t>
      </w:r>
      <w:r>
        <w:t>в</w:t>
      </w:r>
      <w:r>
        <w:rPr>
          <w:spacing w:val="-14"/>
        </w:rPr>
        <w:t xml:space="preserve"> </w:t>
      </w:r>
      <w:r>
        <w:t>решении</w:t>
      </w:r>
      <w:r>
        <w:rPr>
          <w:spacing w:val="-13"/>
        </w:rPr>
        <w:t xml:space="preserve"> </w:t>
      </w:r>
      <w:r>
        <w:t>экологических</w:t>
      </w:r>
      <w:r>
        <w:rPr>
          <w:spacing w:val="-12"/>
        </w:rPr>
        <w:t xml:space="preserve"> </w:t>
      </w:r>
      <w:r>
        <w:t>проблем.</w:t>
      </w:r>
      <w:r>
        <w:rPr>
          <w:spacing w:val="-12"/>
        </w:rPr>
        <w:t xml:space="preserve"> </w:t>
      </w:r>
      <w:r>
        <w:t>Очистка</w:t>
      </w:r>
      <w:r>
        <w:rPr>
          <w:spacing w:val="-13"/>
        </w:rPr>
        <w:t xml:space="preserve"> </w:t>
      </w:r>
      <w:r>
        <w:t>сточных</w:t>
      </w:r>
      <w:r>
        <w:rPr>
          <w:spacing w:val="-12"/>
        </w:rPr>
        <w:t xml:space="preserve"> </w:t>
      </w:r>
      <w:r>
        <w:t>вод.</w:t>
      </w:r>
      <w:r>
        <w:rPr>
          <w:spacing w:val="-14"/>
        </w:rPr>
        <w:t xml:space="preserve"> </w:t>
      </w:r>
      <w:r>
        <w:t>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8A520D" w:rsidRDefault="009056B2">
      <w:pPr>
        <w:pStyle w:val="a3"/>
        <w:ind w:left="1190"/>
      </w:pPr>
      <w:r>
        <w:t>Сферы</w:t>
      </w:r>
      <w:r>
        <w:rPr>
          <w:spacing w:val="-5"/>
        </w:rPr>
        <w:t xml:space="preserve"> </w:t>
      </w:r>
      <w:r>
        <w:t>применения</w:t>
      </w:r>
      <w:r>
        <w:rPr>
          <w:spacing w:val="-3"/>
        </w:rPr>
        <w:t xml:space="preserve"> </w:t>
      </w:r>
      <w:r>
        <w:t>современных</w:t>
      </w:r>
      <w:r>
        <w:rPr>
          <w:spacing w:val="-2"/>
        </w:rPr>
        <w:t xml:space="preserve"> технологий.</w:t>
      </w:r>
    </w:p>
    <w:p w:rsidR="008A520D" w:rsidRDefault="008A520D">
      <w:pPr>
        <w:pStyle w:val="a3"/>
        <w:spacing w:before="2"/>
        <w:ind w:left="0"/>
        <w:jc w:val="left"/>
      </w:pPr>
    </w:p>
    <w:p w:rsidR="008A520D" w:rsidRDefault="009056B2">
      <w:pPr>
        <w:pStyle w:val="2"/>
        <w:spacing w:before="1" w:line="274" w:lineRule="exact"/>
        <w:ind w:left="1190"/>
        <w:jc w:val="left"/>
      </w:pPr>
      <w:r>
        <w:rPr>
          <w:spacing w:val="-2"/>
        </w:rPr>
        <w:t>Раздел</w:t>
      </w:r>
      <w:r>
        <w:rPr>
          <w:spacing w:val="-8"/>
        </w:rPr>
        <w:t xml:space="preserve"> </w:t>
      </w:r>
      <w:r>
        <w:rPr>
          <w:spacing w:val="-2"/>
        </w:rPr>
        <w:t>10.</w:t>
      </w:r>
      <w:r>
        <w:rPr>
          <w:spacing w:val="-7"/>
        </w:rPr>
        <w:t xml:space="preserve"> </w:t>
      </w:r>
      <w:r>
        <w:rPr>
          <w:spacing w:val="-2"/>
        </w:rPr>
        <w:t>Основы</w:t>
      </w:r>
      <w:r>
        <w:rPr>
          <w:spacing w:val="-7"/>
        </w:rPr>
        <w:t xml:space="preserve"> </w:t>
      </w:r>
      <w:r>
        <w:rPr>
          <w:spacing w:val="-2"/>
        </w:rPr>
        <w:t>информационно-когнитивных</w:t>
      </w:r>
      <w:r>
        <w:rPr>
          <w:spacing w:val="-6"/>
        </w:rPr>
        <w:t xml:space="preserve"> </w:t>
      </w:r>
      <w:r>
        <w:rPr>
          <w:spacing w:val="-2"/>
        </w:rPr>
        <w:t>технологий.</w:t>
      </w:r>
    </w:p>
    <w:p w:rsidR="008A520D" w:rsidRDefault="009056B2">
      <w:pPr>
        <w:pStyle w:val="a3"/>
        <w:tabs>
          <w:tab w:val="left" w:pos="4520"/>
          <w:tab w:val="left" w:pos="5902"/>
          <w:tab w:val="left" w:pos="6446"/>
          <w:tab w:val="left" w:pos="7829"/>
          <w:tab w:val="left" w:pos="9537"/>
        </w:tabs>
        <w:ind w:left="1190" w:right="552"/>
        <w:jc w:val="left"/>
      </w:pPr>
      <w:r>
        <w:t xml:space="preserve">Знание как фундаментальная производственная и экономическая категория. </w:t>
      </w:r>
      <w:r>
        <w:rPr>
          <w:spacing w:val="-2"/>
        </w:rPr>
        <w:t>Информационно-когнитивные</w:t>
      </w:r>
      <w:r>
        <w:tab/>
      </w:r>
      <w:r>
        <w:rPr>
          <w:spacing w:val="-2"/>
        </w:rPr>
        <w:t>технологии</w:t>
      </w:r>
      <w:r>
        <w:tab/>
      </w:r>
      <w:r>
        <w:rPr>
          <w:spacing w:val="-4"/>
        </w:rPr>
        <w:t>как</w:t>
      </w:r>
      <w:r>
        <w:tab/>
      </w:r>
      <w:r>
        <w:rPr>
          <w:spacing w:val="-2"/>
        </w:rPr>
        <w:t>технологии</w:t>
      </w:r>
      <w:r>
        <w:tab/>
      </w:r>
      <w:r>
        <w:rPr>
          <w:spacing w:val="-2"/>
        </w:rPr>
        <w:t>формирования</w:t>
      </w:r>
      <w:r>
        <w:tab/>
      </w:r>
      <w:r>
        <w:rPr>
          <w:spacing w:val="-2"/>
        </w:rPr>
        <w:t>знаний.</w:t>
      </w:r>
    </w:p>
    <w:p w:rsidR="008A520D" w:rsidRDefault="009056B2">
      <w:pPr>
        <w:pStyle w:val="a3"/>
        <w:jc w:val="left"/>
      </w:pPr>
      <w:r>
        <w:t>Данные,</w:t>
      </w:r>
      <w:r>
        <w:rPr>
          <w:spacing w:val="-6"/>
        </w:rPr>
        <w:t xml:space="preserve"> </w:t>
      </w:r>
      <w:r>
        <w:t>информация,</w:t>
      </w:r>
      <w:r>
        <w:rPr>
          <w:spacing w:val="-7"/>
        </w:rPr>
        <w:t xml:space="preserve"> </w:t>
      </w:r>
      <w:r>
        <w:t>знание</w:t>
      </w:r>
      <w:r>
        <w:rPr>
          <w:spacing w:val="-5"/>
        </w:rPr>
        <w:t xml:space="preserve"> </w:t>
      </w:r>
      <w:r>
        <w:t>как</w:t>
      </w:r>
      <w:r>
        <w:rPr>
          <w:spacing w:val="-4"/>
        </w:rPr>
        <w:t xml:space="preserve"> </w:t>
      </w:r>
      <w:r>
        <w:t>объекты</w:t>
      </w:r>
      <w:r>
        <w:rPr>
          <w:spacing w:val="-4"/>
        </w:rPr>
        <w:t xml:space="preserve"> </w:t>
      </w:r>
      <w:r>
        <w:t>информационно-когнитивных</w:t>
      </w:r>
      <w:r>
        <w:rPr>
          <w:spacing w:val="-2"/>
        </w:rPr>
        <w:t xml:space="preserve"> технологий.</w:t>
      </w:r>
    </w:p>
    <w:p w:rsidR="008A520D" w:rsidRDefault="009056B2">
      <w:pPr>
        <w:pStyle w:val="a3"/>
        <w:ind w:right="556" w:firstLine="228"/>
        <w:jc w:val="left"/>
      </w:pPr>
      <w:r>
        <w:t>Формализация</w:t>
      </w:r>
      <w:r>
        <w:rPr>
          <w:spacing w:val="40"/>
        </w:rPr>
        <w:t xml:space="preserve"> </w:t>
      </w:r>
      <w:r>
        <w:t>и</w:t>
      </w:r>
      <w:r>
        <w:rPr>
          <w:spacing w:val="40"/>
        </w:rPr>
        <w:t xml:space="preserve"> </w:t>
      </w:r>
      <w:r>
        <w:t>моделирование</w:t>
      </w:r>
      <w:r>
        <w:rPr>
          <w:spacing w:val="-4"/>
        </w:rPr>
        <w:t xml:space="preserve"> </w:t>
      </w:r>
      <w:r>
        <w:t>—</w:t>
      </w:r>
      <w:r>
        <w:rPr>
          <w:spacing w:val="40"/>
        </w:rPr>
        <w:t xml:space="preserve"> </w:t>
      </w:r>
      <w:r>
        <w:t>основные</w:t>
      </w:r>
      <w:r>
        <w:rPr>
          <w:spacing w:val="40"/>
        </w:rPr>
        <w:t xml:space="preserve"> </w:t>
      </w:r>
      <w:r>
        <w:t>инструменты</w:t>
      </w:r>
      <w:r>
        <w:rPr>
          <w:spacing w:val="40"/>
        </w:rPr>
        <w:t xml:space="preserve"> </w:t>
      </w:r>
      <w:r>
        <w:t>познания</w:t>
      </w:r>
      <w:r>
        <w:rPr>
          <w:spacing w:val="40"/>
        </w:rPr>
        <w:t xml:space="preserve"> </w:t>
      </w:r>
      <w:r>
        <w:t>окружающего</w:t>
      </w:r>
      <w:r>
        <w:rPr>
          <w:spacing w:val="80"/>
        </w:rPr>
        <w:t xml:space="preserve"> </w:t>
      </w:r>
      <w:r>
        <w:rPr>
          <w:spacing w:val="-2"/>
        </w:rPr>
        <w:t>мира.</w:t>
      </w:r>
    </w:p>
    <w:p w:rsidR="008A520D" w:rsidRDefault="008A520D">
      <w:pPr>
        <w:pStyle w:val="a3"/>
        <w:spacing w:before="3"/>
        <w:ind w:left="0"/>
        <w:jc w:val="left"/>
      </w:pPr>
    </w:p>
    <w:p w:rsidR="008A520D" w:rsidRDefault="009056B2">
      <w:pPr>
        <w:pStyle w:val="2"/>
        <w:spacing w:line="274" w:lineRule="exact"/>
        <w:ind w:left="1190"/>
        <w:jc w:val="left"/>
      </w:pPr>
      <w:r>
        <w:t>Раздел</w:t>
      </w:r>
      <w:r>
        <w:rPr>
          <w:spacing w:val="-3"/>
        </w:rPr>
        <w:t xml:space="preserve"> </w:t>
      </w:r>
      <w:r>
        <w:t>11.</w:t>
      </w:r>
      <w:r>
        <w:rPr>
          <w:spacing w:val="-2"/>
        </w:rPr>
        <w:t xml:space="preserve"> </w:t>
      </w:r>
      <w:r>
        <w:t>Элементы</w:t>
      </w:r>
      <w:r>
        <w:rPr>
          <w:spacing w:val="-1"/>
        </w:rPr>
        <w:t xml:space="preserve"> </w:t>
      </w:r>
      <w:r>
        <w:rPr>
          <w:spacing w:val="-2"/>
        </w:rPr>
        <w:t>управления.</w:t>
      </w:r>
    </w:p>
    <w:p w:rsidR="008A520D" w:rsidRDefault="009056B2">
      <w:pPr>
        <w:pStyle w:val="a3"/>
        <w:ind w:right="556" w:firstLine="228"/>
        <w:jc w:val="left"/>
      </w:pPr>
      <w:r>
        <w:t>Общие</w:t>
      </w:r>
      <w:r>
        <w:rPr>
          <w:spacing w:val="40"/>
        </w:rPr>
        <w:t xml:space="preserve"> </w:t>
      </w:r>
      <w:r>
        <w:t>принципы</w:t>
      </w:r>
      <w:r>
        <w:rPr>
          <w:spacing w:val="40"/>
        </w:rPr>
        <w:t xml:space="preserve"> </w:t>
      </w:r>
      <w:r>
        <w:t>управления.</w:t>
      </w:r>
      <w:r>
        <w:rPr>
          <w:spacing w:val="40"/>
        </w:rPr>
        <w:t xml:space="preserve"> </w:t>
      </w:r>
      <w:r>
        <w:t>Общая</w:t>
      </w:r>
      <w:r>
        <w:rPr>
          <w:spacing w:val="40"/>
        </w:rPr>
        <w:t xml:space="preserve"> </w:t>
      </w:r>
      <w:r>
        <w:t>схема</w:t>
      </w:r>
      <w:r>
        <w:rPr>
          <w:spacing w:val="40"/>
        </w:rPr>
        <w:t xml:space="preserve"> </w:t>
      </w:r>
      <w:r>
        <w:t>управления.</w:t>
      </w:r>
      <w:r>
        <w:rPr>
          <w:spacing w:val="40"/>
        </w:rPr>
        <w:t xml:space="preserve"> </w:t>
      </w:r>
      <w:r>
        <w:t>Условия</w:t>
      </w:r>
      <w:r>
        <w:rPr>
          <w:spacing w:val="40"/>
        </w:rPr>
        <w:t xml:space="preserve"> </w:t>
      </w:r>
      <w:r>
        <w:t>реализации</w:t>
      </w:r>
      <w:r>
        <w:rPr>
          <w:spacing w:val="40"/>
        </w:rPr>
        <w:t xml:space="preserve"> </w:t>
      </w:r>
      <w:r>
        <w:t>общей схемы управления. Начала кибернетики.</w:t>
      </w:r>
    </w:p>
    <w:p w:rsidR="008A520D" w:rsidRDefault="009056B2">
      <w:pPr>
        <w:pStyle w:val="a3"/>
        <w:ind w:left="1190"/>
        <w:jc w:val="left"/>
      </w:pPr>
      <w:r>
        <w:t>Самоуправляемые</w:t>
      </w:r>
      <w:r>
        <w:rPr>
          <w:spacing w:val="33"/>
        </w:rPr>
        <w:t xml:space="preserve">  </w:t>
      </w:r>
      <w:r>
        <w:t>системы.</w:t>
      </w:r>
      <w:r>
        <w:rPr>
          <w:spacing w:val="33"/>
        </w:rPr>
        <w:t xml:space="preserve">  </w:t>
      </w:r>
      <w:r>
        <w:t>Устойчивость</w:t>
      </w:r>
      <w:r>
        <w:rPr>
          <w:spacing w:val="35"/>
        </w:rPr>
        <w:t xml:space="preserve">  </w:t>
      </w:r>
      <w:r>
        <w:t>систем</w:t>
      </w:r>
      <w:r>
        <w:rPr>
          <w:spacing w:val="35"/>
        </w:rPr>
        <w:t xml:space="preserve">  </w:t>
      </w:r>
      <w:r>
        <w:t>управления.</w:t>
      </w:r>
      <w:r>
        <w:rPr>
          <w:spacing w:val="34"/>
        </w:rPr>
        <w:t xml:space="preserve">  </w:t>
      </w:r>
      <w:r>
        <w:t>Виды</w:t>
      </w:r>
      <w:r>
        <w:rPr>
          <w:spacing w:val="33"/>
        </w:rPr>
        <w:t xml:space="preserve">  </w:t>
      </w:r>
      <w:r>
        <w:rPr>
          <w:spacing w:val="-2"/>
        </w:rPr>
        <w:t>равновесия.</w:t>
      </w:r>
    </w:p>
    <w:p w:rsidR="008A520D" w:rsidRDefault="009056B2">
      <w:pPr>
        <w:pStyle w:val="a3"/>
        <w:jc w:val="left"/>
      </w:pPr>
      <w:r>
        <w:t>Устойчивость</w:t>
      </w:r>
      <w:r>
        <w:rPr>
          <w:spacing w:val="-5"/>
        </w:rPr>
        <w:t xml:space="preserve"> </w:t>
      </w:r>
      <w:r>
        <w:t>технических</w:t>
      </w:r>
      <w:r>
        <w:rPr>
          <w:spacing w:val="-4"/>
        </w:rPr>
        <w:t xml:space="preserve"> </w:t>
      </w:r>
      <w:r>
        <w:rPr>
          <w:spacing w:val="-2"/>
        </w:rPr>
        <w:t>систем.</w:t>
      </w:r>
    </w:p>
    <w:p w:rsidR="008A520D" w:rsidRDefault="008A520D">
      <w:pPr>
        <w:pStyle w:val="a3"/>
        <w:spacing w:before="2"/>
        <w:ind w:left="0"/>
        <w:jc w:val="left"/>
      </w:pPr>
    </w:p>
    <w:p w:rsidR="008A520D" w:rsidRDefault="009056B2">
      <w:pPr>
        <w:pStyle w:val="2"/>
        <w:ind w:left="1190"/>
      </w:pPr>
      <w:r>
        <w:t>Раздел</w:t>
      </w:r>
      <w:r>
        <w:rPr>
          <w:spacing w:val="-3"/>
        </w:rPr>
        <w:t xml:space="preserve"> </w:t>
      </w:r>
      <w:r>
        <w:t>12.</w:t>
      </w:r>
      <w:r>
        <w:rPr>
          <w:spacing w:val="1"/>
        </w:rPr>
        <w:t xml:space="preserve"> </w:t>
      </w:r>
      <w:r>
        <w:t>Мир</w:t>
      </w:r>
      <w:r>
        <w:rPr>
          <w:spacing w:val="-1"/>
        </w:rPr>
        <w:t xml:space="preserve"> </w:t>
      </w:r>
      <w:r>
        <w:rPr>
          <w:spacing w:val="-2"/>
        </w:rPr>
        <w:t>профессий.</w:t>
      </w:r>
    </w:p>
    <w:p w:rsidR="008A520D" w:rsidRDefault="008A520D">
      <w:pPr>
        <w:sectPr w:rsidR="008A520D">
          <w:pgSz w:w="11910" w:h="16840"/>
          <w:pgMar w:top="1320" w:right="300" w:bottom="1160" w:left="740" w:header="0" w:footer="891" w:gutter="0"/>
          <w:cols w:space="720"/>
        </w:sectPr>
      </w:pPr>
    </w:p>
    <w:p w:rsidR="008A520D" w:rsidRDefault="009056B2">
      <w:pPr>
        <w:pStyle w:val="a3"/>
        <w:spacing w:before="66"/>
        <w:ind w:left="1190"/>
        <w:jc w:val="left"/>
      </w:pPr>
      <w:r>
        <w:lastRenderedPageBreak/>
        <w:t>Профессии</w:t>
      </w:r>
      <w:r>
        <w:rPr>
          <w:spacing w:val="-4"/>
        </w:rPr>
        <w:t xml:space="preserve"> </w:t>
      </w:r>
      <w:r>
        <w:t>предметной</w:t>
      </w:r>
      <w:r>
        <w:rPr>
          <w:spacing w:val="-1"/>
        </w:rPr>
        <w:t xml:space="preserve"> </w:t>
      </w:r>
      <w:r>
        <w:t>области</w:t>
      </w:r>
      <w:r>
        <w:rPr>
          <w:spacing w:val="4"/>
        </w:rPr>
        <w:t xml:space="preserve"> </w:t>
      </w:r>
      <w:r>
        <w:t>«Природа». Профессии</w:t>
      </w:r>
      <w:r>
        <w:rPr>
          <w:spacing w:val="-1"/>
        </w:rPr>
        <w:t xml:space="preserve"> </w:t>
      </w:r>
      <w:r>
        <w:t>предметной</w:t>
      </w:r>
      <w:r>
        <w:rPr>
          <w:spacing w:val="-1"/>
        </w:rPr>
        <w:t xml:space="preserve"> </w:t>
      </w:r>
      <w:r>
        <w:t>области</w:t>
      </w:r>
      <w:r>
        <w:rPr>
          <w:spacing w:val="4"/>
        </w:rPr>
        <w:t xml:space="preserve"> </w:t>
      </w:r>
      <w:r>
        <w:rPr>
          <w:spacing w:val="-2"/>
        </w:rPr>
        <w:t>«Техника».</w:t>
      </w:r>
    </w:p>
    <w:p w:rsidR="008A520D" w:rsidRDefault="009056B2">
      <w:pPr>
        <w:pStyle w:val="a3"/>
        <w:jc w:val="left"/>
      </w:pPr>
      <w:r>
        <w:t>Профессии</w:t>
      </w:r>
      <w:r>
        <w:rPr>
          <w:spacing w:val="-7"/>
        </w:rPr>
        <w:t xml:space="preserve"> </w:t>
      </w:r>
      <w:r>
        <w:t>предметной</w:t>
      </w:r>
      <w:r>
        <w:rPr>
          <w:spacing w:val="-6"/>
        </w:rPr>
        <w:t xml:space="preserve"> </w:t>
      </w:r>
      <w:r>
        <w:t>области</w:t>
      </w:r>
      <w:r>
        <w:rPr>
          <w:spacing w:val="1"/>
        </w:rPr>
        <w:t xml:space="preserve"> </w:t>
      </w:r>
      <w:r>
        <w:t>«Знак».</w:t>
      </w:r>
      <w:r>
        <w:rPr>
          <w:spacing w:val="-3"/>
        </w:rPr>
        <w:t xml:space="preserve"> </w:t>
      </w:r>
      <w:r>
        <w:t>Профессии</w:t>
      </w:r>
      <w:r>
        <w:rPr>
          <w:spacing w:val="-4"/>
        </w:rPr>
        <w:t xml:space="preserve"> </w:t>
      </w:r>
      <w:r>
        <w:t>предметной</w:t>
      </w:r>
      <w:r>
        <w:rPr>
          <w:spacing w:val="-5"/>
        </w:rPr>
        <w:t xml:space="preserve"> </w:t>
      </w:r>
      <w:r>
        <w:t>области</w:t>
      </w:r>
      <w:r>
        <w:rPr>
          <w:spacing w:val="-1"/>
        </w:rPr>
        <w:t xml:space="preserve"> </w:t>
      </w:r>
      <w:r>
        <w:rPr>
          <w:spacing w:val="-2"/>
        </w:rPr>
        <w:t>«Человек».</w:t>
      </w:r>
    </w:p>
    <w:p w:rsidR="008A520D" w:rsidRDefault="009056B2">
      <w:pPr>
        <w:pStyle w:val="a3"/>
        <w:ind w:left="1190"/>
        <w:jc w:val="left"/>
      </w:pPr>
      <w:r>
        <w:t>Профессии</w:t>
      </w:r>
      <w:r>
        <w:rPr>
          <w:spacing w:val="-7"/>
        </w:rPr>
        <w:t xml:space="preserve"> </w:t>
      </w:r>
      <w:r>
        <w:t>предметной</w:t>
      </w:r>
      <w:r>
        <w:rPr>
          <w:spacing w:val="-6"/>
        </w:rPr>
        <w:t xml:space="preserve"> </w:t>
      </w:r>
      <w:r>
        <w:t>области</w:t>
      </w:r>
      <w:r>
        <w:rPr>
          <w:spacing w:val="1"/>
        </w:rPr>
        <w:t xml:space="preserve"> </w:t>
      </w:r>
      <w:r>
        <w:t>«Художественный</w:t>
      </w:r>
      <w:r>
        <w:rPr>
          <w:spacing w:val="-4"/>
        </w:rPr>
        <w:t xml:space="preserve"> </w:t>
      </w:r>
      <w:r>
        <w:rPr>
          <w:spacing w:val="-2"/>
        </w:rPr>
        <w:t>образ».</w:t>
      </w:r>
    </w:p>
    <w:p w:rsidR="008A520D" w:rsidRDefault="009056B2">
      <w:pPr>
        <w:tabs>
          <w:tab w:val="left" w:pos="3376"/>
          <w:tab w:val="left" w:pos="6337"/>
          <w:tab w:val="left" w:pos="9032"/>
        </w:tabs>
        <w:spacing w:before="188"/>
        <w:ind w:left="962" w:right="548"/>
        <w:rPr>
          <w:b/>
          <w:sz w:val="24"/>
        </w:rPr>
      </w:pPr>
      <w:r>
        <w:rPr>
          <w:b/>
          <w:spacing w:val="-2"/>
          <w:sz w:val="24"/>
        </w:rPr>
        <w:t>Модуль</w:t>
      </w:r>
      <w:r>
        <w:rPr>
          <w:b/>
          <w:sz w:val="24"/>
        </w:rPr>
        <w:tab/>
      </w:r>
      <w:r>
        <w:rPr>
          <w:b/>
          <w:spacing w:val="-2"/>
          <w:sz w:val="24"/>
        </w:rPr>
        <w:t>«Технология</w:t>
      </w:r>
      <w:r>
        <w:rPr>
          <w:b/>
          <w:sz w:val="24"/>
        </w:rPr>
        <w:tab/>
      </w:r>
      <w:r>
        <w:rPr>
          <w:b/>
          <w:spacing w:val="-2"/>
          <w:sz w:val="24"/>
        </w:rPr>
        <w:t>обработки</w:t>
      </w:r>
      <w:r>
        <w:rPr>
          <w:b/>
          <w:sz w:val="24"/>
        </w:rPr>
        <w:tab/>
      </w:r>
      <w:r>
        <w:rPr>
          <w:b/>
          <w:spacing w:val="-2"/>
          <w:sz w:val="24"/>
        </w:rPr>
        <w:t xml:space="preserve">материалов </w:t>
      </w:r>
      <w:r>
        <w:rPr>
          <w:b/>
          <w:sz w:val="24"/>
        </w:rPr>
        <w:t>и пищевых продуктов»</w:t>
      </w:r>
    </w:p>
    <w:p w:rsidR="008A520D" w:rsidRDefault="009056B2">
      <w:pPr>
        <w:pStyle w:val="1"/>
        <w:spacing w:before="115"/>
      </w:pPr>
      <w:r>
        <w:t>5—6</w:t>
      </w:r>
      <w:r>
        <w:rPr>
          <w:spacing w:val="-1"/>
        </w:rPr>
        <w:t xml:space="preserve"> </w:t>
      </w:r>
      <w:r>
        <w:rPr>
          <w:spacing w:val="-2"/>
        </w:rPr>
        <w:t>КЛАССЫ</w:t>
      </w:r>
    </w:p>
    <w:p w:rsidR="008A520D" w:rsidRDefault="009056B2">
      <w:pPr>
        <w:pStyle w:val="2"/>
        <w:spacing w:before="118" w:line="274" w:lineRule="exact"/>
        <w:ind w:left="1190"/>
      </w:pPr>
      <w:r>
        <w:t>Раздел</w:t>
      </w:r>
      <w:r>
        <w:rPr>
          <w:spacing w:val="-6"/>
        </w:rPr>
        <w:t xml:space="preserve"> </w:t>
      </w:r>
      <w:r>
        <w:t>1. Структура</w:t>
      </w:r>
      <w:r>
        <w:rPr>
          <w:spacing w:val="-5"/>
        </w:rPr>
        <w:t xml:space="preserve"> </w:t>
      </w:r>
      <w:r>
        <w:t>технологии:</w:t>
      </w:r>
      <w:r>
        <w:rPr>
          <w:spacing w:val="-2"/>
        </w:rPr>
        <w:t xml:space="preserve"> </w:t>
      </w:r>
      <w:r>
        <w:t>от</w:t>
      </w:r>
      <w:r>
        <w:rPr>
          <w:spacing w:val="-1"/>
        </w:rPr>
        <w:t xml:space="preserve"> </w:t>
      </w:r>
      <w:r>
        <w:t>материала</w:t>
      </w:r>
      <w:r>
        <w:rPr>
          <w:spacing w:val="-2"/>
        </w:rPr>
        <w:t xml:space="preserve"> </w:t>
      </w:r>
      <w:r>
        <w:t>к</w:t>
      </w:r>
      <w:r>
        <w:rPr>
          <w:spacing w:val="-3"/>
        </w:rPr>
        <w:t xml:space="preserve"> </w:t>
      </w:r>
      <w:r>
        <w:rPr>
          <w:spacing w:val="-2"/>
        </w:rPr>
        <w:t>изделию.</w:t>
      </w:r>
    </w:p>
    <w:p w:rsidR="008A520D" w:rsidRDefault="009056B2">
      <w:pPr>
        <w:pStyle w:val="a3"/>
        <w:spacing w:line="274" w:lineRule="exact"/>
        <w:ind w:left="1190"/>
      </w:pPr>
      <w:r>
        <w:t>Основные</w:t>
      </w:r>
      <w:r>
        <w:rPr>
          <w:spacing w:val="56"/>
        </w:rPr>
        <w:t xml:space="preserve">   </w:t>
      </w:r>
      <w:r>
        <w:t>элементы</w:t>
      </w:r>
      <w:r>
        <w:rPr>
          <w:spacing w:val="57"/>
        </w:rPr>
        <w:t xml:space="preserve">   </w:t>
      </w:r>
      <w:r>
        <w:t>структуры</w:t>
      </w:r>
      <w:r>
        <w:rPr>
          <w:spacing w:val="56"/>
        </w:rPr>
        <w:t xml:space="preserve">   </w:t>
      </w:r>
      <w:r>
        <w:t>технологии:</w:t>
      </w:r>
      <w:r>
        <w:rPr>
          <w:spacing w:val="57"/>
        </w:rPr>
        <w:t xml:space="preserve">   </w:t>
      </w:r>
      <w:r>
        <w:t>действия,</w:t>
      </w:r>
      <w:r>
        <w:rPr>
          <w:spacing w:val="56"/>
        </w:rPr>
        <w:t xml:space="preserve">   </w:t>
      </w:r>
      <w:r>
        <w:t>операции,</w:t>
      </w:r>
      <w:r>
        <w:rPr>
          <w:spacing w:val="57"/>
        </w:rPr>
        <w:t xml:space="preserve">   </w:t>
      </w:r>
      <w:r>
        <w:rPr>
          <w:spacing w:val="-2"/>
        </w:rPr>
        <w:t>этапы.</w:t>
      </w:r>
    </w:p>
    <w:p w:rsidR="008A520D" w:rsidRDefault="009056B2">
      <w:pPr>
        <w:pStyle w:val="a3"/>
      </w:pPr>
      <w:r>
        <w:t>Технологическая</w:t>
      </w:r>
      <w:r>
        <w:rPr>
          <w:spacing w:val="-7"/>
        </w:rPr>
        <w:t xml:space="preserve"> </w:t>
      </w:r>
      <w:r>
        <w:rPr>
          <w:spacing w:val="-2"/>
        </w:rPr>
        <w:t>карта.</w:t>
      </w:r>
    </w:p>
    <w:p w:rsidR="008A520D" w:rsidRDefault="009056B2">
      <w:pPr>
        <w:pStyle w:val="a3"/>
        <w:ind w:right="546" w:firstLine="228"/>
      </w:pPr>
      <w:r>
        <w:t>Проектирование, моделирование, конструирование — основные составляющие технологии. Технологии и алгоритмы.</w:t>
      </w:r>
    </w:p>
    <w:p w:rsidR="008A520D" w:rsidRDefault="009056B2">
      <w:pPr>
        <w:pStyle w:val="2"/>
        <w:spacing w:before="4" w:line="274" w:lineRule="exact"/>
        <w:ind w:left="1190"/>
      </w:pPr>
      <w:r>
        <w:t>Раздел</w:t>
      </w:r>
      <w:r>
        <w:rPr>
          <w:spacing w:val="-2"/>
        </w:rPr>
        <w:t xml:space="preserve"> </w:t>
      </w:r>
      <w:r>
        <w:t>2.</w:t>
      </w:r>
      <w:r>
        <w:rPr>
          <w:spacing w:val="1"/>
        </w:rPr>
        <w:t xml:space="preserve"> </w:t>
      </w:r>
      <w:r>
        <w:t>Материалы и</w:t>
      </w:r>
      <w:r>
        <w:rPr>
          <w:spacing w:val="-2"/>
        </w:rPr>
        <w:t xml:space="preserve"> </w:t>
      </w:r>
      <w:r>
        <w:t xml:space="preserve">их </w:t>
      </w:r>
      <w:r>
        <w:rPr>
          <w:spacing w:val="-2"/>
        </w:rPr>
        <w:t>свойства.</w:t>
      </w:r>
    </w:p>
    <w:p w:rsidR="008A520D" w:rsidRDefault="009056B2">
      <w:pPr>
        <w:pStyle w:val="a3"/>
        <w:ind w:right="550" w:firstLine="228"/>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8A520D" w:rsidRDefault="009056B2">
      <w:pPr>
        <w:pStyle w:val="a3"/>
        <w:ind w:left="1190" w:right="974"/>
      </w:pPr>
      <w:r>
        <w:t>Бумага</w:t>
      </w:r>
      <w:r>
        <w:rPr>
          <w:spacing w:val="-5"/>
        </w:rPr>
        <w:t xml:space="preserve"> </w:t>
      </w:r>
      <w:r>
        <w:t>и</w:t>
      </w:r>
      <w:r>
        <w:rPr>
          <w:spacing w:val="-4"/>
        </w:rPr>
        <w:t xml:space="preserve"> </w:t>
      </w:r>
      <w:r>
        <w:t>её</w:t>
      </w:r>
      <w:r>
        <w:rPr>
          <w:spacing w:val="-5"/>
        </w:rPr>
        <w:t xml:space="preserve"> </w:t>
      </w:r>
      <w:r>
        <w:t>свойства.</w:t>
      </w:r>
      <w:r>
        <w:rPr>
          <w:spacing w:val="-4"/>
        </w:rPr>
        <w:t xml:space="preserve"> </w:t>
      </w:r>
      <w:r>
        <w:t>Различные</w:t>
      </w:r>
      <w:r>
        <w:rPr>
          <w:spacing w:val="-6"/>
        </w:rPr>
        <w:t xml:space="preserve"> </w:t>
      </w:r>
      <w:r>
        <w:t>изделия</w:t>
      </w:r>
      <w:r>
        <w:rPr>
          <w:spacing w:val="-4"/>
        </w:rPr>
        <w:t xml:space="preserve"> </w:t>
      </w:r>
      <w:r>
        <w:t>из</w:t>
      </w:r>
      <w:r>
        <w:rPr>
          <w:spacing w:val="-4"/>
        </w:rPr>
        <w:t xml:space="preserve"> </w:t>
      </w:r>
      <w:r>
        <w:t>бумаги.</w:t>
      </w:r>
      <w:r>
        <w:rPr>
          <w:spacing w:val="-4"/>
        </w:rPr>
        <w:t xml:space="preserve"> </w:t>
      </w:r>
      <w:r>
        <w:t>Потребность</w:t>
      </w:r>
      <w:r>
        <w:rPr>
          <w:spacing w:val="-3"/>
        </w:rPr>
        <w:t xml:space="preserve"> </w:t>
      </w:r>
      <w:r>
        <w:t>человека</w:t>
      </w:r>
      <w:r>
        <w:rPr>
          <w:spacing w:val="-5"/>
        </w:rPr>
        <w:t xml:space="preserve"> </w:t>
      </w:r>
      <w:r>
        <w:t>в</w:t>
      </w:r>
      <w:r>
        <w:rPr>
          <w:spacing w:val="-5"/>
        </w:rPr>
        <w:t xml:space="preserve"> </w:t>
      </w:r>
      <w:r>
        <w:t>бумаге. Ткань и её свойства. Изделия из ткани. Виды тканей.</w:t>
      </w:r>
    </w:p>
    <w:p w:rsidR="008A520D" w:rsidRDefault="009056B2">
      <w:pPr>
        <w:pStyle w:val="a3"/>
        <w:ind w:firstLine="228"/>
        <w:jc w:val="left"/>
      </w:pPr>
      <w:r>
        <w:t>Древесина</w:t>
      </w:r>
      <w:r>
        <w:rPr>
          <w:spacing w:val="80"/>
          <w:w w:val="150"/>
        </w:rPr>
        <w:t xml:space="preserve"> </w:t>
      </w:r>
      <w:r>
        <w:t>и</w:t>
      </w:r>
      <w:r>
        <w:rPr>
          <w:spacing w:val="80"/>
          <w:w w:val="150"/>
        </w:rPr>
        <w:t xml:space="preserve"> </w:t>
      </w:r>
      <w:r>
        <w:t>её</w:t>
      </w:r>
      <w:r>
        <w:rPr>
          <w:spacing w:val="80"/>
          <w:w w:val="150"/>
        </w:rPr>
        <w:t xml:space="preserve"> </w:t>
      </w:r>
      <w:r>
        <w:t>свойства.</w:t>
      </w:r>
      <w:r>
        <w:rPr>
          <w:spacing w:val="80"/>
          <w:w w:val="150"/>
        </w:rPr>
        <w:t xml:space="preserve"> </w:t>
      </w:r>
      <w:r>
        <w:t>Древесные</w:t>
      </w:r>
      <w:r>
        <w:rPr>
          <w:spacing w:val="80"/>
          <w:w w:val="150"/>
        </w:rPr>
        <w:t xml:space="preserve"> </w:t>
      </w:r>
      <w:r>
        <w:t>материалы</w:t>
      </w:r>
      <w:r>
        <w:rPr>
          <w:spacing w:val="80"/>
          <w:w w:val="150"/>
        </w:rPr>
        <w:t xml:space="preserve"> </w:t>
      </w:r>
      <w:r>
        <w:t>и</w:t>
      </w:r>
      <w:r>
        <w:rPr>
          <w:spacing w:val="80"/>
          <w:w w:val="150"/>
        </w:rPr>
        <w:t xml:space="preserve"> </w:t>
      </w:r>
      <w:r>
        <w:t>их</w:t>
      </w:r>
      <w:r>
        <w:rPr>
          <w:spacing w:val="80"/>
          <w:w w:val="150"/>
        </w:rPr>
        <w:t xml:space="preserve"> </w:t>
      </w:r>
      <w:r>
        <w:t>применение.</w:t>
      </w:r>
      <w:r>
        <w:rPr>
          <w:spacing w:val="80"/>
          <w:w w:val="150"/>
        </w:rPr>
        <w:t xml:space="preserve"> </w:t>
      </w:r>
      <w:r>
        <w:t>Изделия</w:t>
      </w:r>
      <w:r>
        <w:rPr>
          <w:spacing w:val="80"/>
          <w:w w:val="150"/>
        </w:rPr>
        <w:t xml:space="preserve"> </w:t>
      </w:r>
      <w:r>
        <w:t>из древесины. Потребность человечества в древесине. Сохранение лесов.</w:t>
      </w:r>
    </w:p>
    <w:p w:rsidR="008A520D" w:rsidRDefault="009056B2">
      <w:pPr>
        <w:pStyle w:val="a3"/>
        <w:ind w:right="556" w:firstLine="228"/>
        <w:jc w:val="left"/>
      </w:pPr>
      <w:r>
        <w:t>Металлы</w:t>
      </w:r>
      <w:r>
        <w:rPr>
          <w:spacing w:val="40"/>
        </w:rPr>
        <w:t xml:space="preserve"> </w:t>
      </w:r>
      <w:r>
        <w:t>и</w:t>
      </w:r>
      <w:r>
        <w:rPr>
          <w:spacing w:val="40"/>
        </w:rPr>
        <w:t xml:space="preserve"> </w:t>
      </w:r>
      <w:r>
        <w:t>их</w:t>
      </w:r>
      <w:r>
        <w:rPr>
          <w:spacing w:val="40"/>
        </w:rPr>
        <w:t xml:space="preserve"> </w:t>
      </w:r>
      <w:r>
        <w:t>свойства.</w:t>
      </w:r>
      <w:r>
        <w:rPr>
          <w:spacing w:val="40"/>
        </w:rPr>
        <w:t xml:space="preserve"> </w:t>
      </w:r>
      <w:r>
        <w:t>Металлические</w:t>
      </w:r>
      <w:r>
        <w:rPr>
          <w:spacing w:val="40"/>
        </w:rPr>
        <w:t xml:space="preserve"> </w:t>
      </w:r>
      <w:r>
        <w:t>части</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Тонколистовая сталь и проволока.</w:t>
      </w:r>
    </w:p>
    <w:p w:rsidR="008A520D" w:rsidRDefault="009056B2">
      <w:pPr>
        <w:pStyle w:val="a3"/>
        <w:ind w:left="1190"/>
        <w:jc w:val="left"/>
      </w:pPr>
      <w:r>
        <w:t>Пластические</w:t>
      </w:r>
      <w:r>
        <w:rPr>
          <w:spacing w:val="-5"/>
        </w:rPr>
        <w:t xml:space="preserve"> </w:t>
      </w:r>
      <w:r>
        <w:t>массы</w:t>
      </w:r>
      <w:r>
        <w:rPr>
          <w:spacing w:val="-1"/>
        </w:rPr>
        <w:t xml:space="preserve"> </w:t>
      </w:r>
      <w:r>
        <w:t>(пластмассы)</w:t>
      </w:r>
      <w:r>
        <w:rPr>
          <w:spacing w:val="-4"/>
        </w:rPr>
        <w:t xml:space="preserve"> </w:t>
      </w:r>
      <w:r>
        <w:t>и</w:t>
      </w:r>
      <w:r>
        <w:rPr>
          <w:spacing w:val="-1"/>
        </w:rPr>
        <w:t xml:space="preserve"> </w:t>
      </w:r>
      <w:r>
        <w:t>их свойства.</w:t>
      </w:r>
      <w:r>
        <w:rPr>
          <w:spacing w:val="-2"/>
        </w:rPr>
        <w:t xml:space="preserve"> </w:t>
      </w:r>
      <w:r>
        <w:t>Работа</w:t>
      </w:r>
      <w:r>
        <w:rPr>
          <w:spacing w:val="-3"/>
        </w:rPr>
        <w:t xml:space="preserve"> </w:t>
      </w:r>
      <w:r>
        <w:t>с</w:t>
      </w:r>
      <w:r>
        <w:rPr>
          <w:spacing w:val="-2"/>
        </w:rPr>
        <w:t xml:space="preserve"> пластмассами.</w:t>
      </w:r>
    </w:p>
    <w:p w:rsidR="008A520D" w:rsidRDefault="009056B2">
      <w:pPr>
        <w:pStyle w:val="a3"/>
        <w:tabs>
          <w:tab w:val="left" w:pos="3012"/>
          <w:tab w:val="left" w:pos="3364"/>
          <w:tab w:val="left" w:pos="3835"/>
          <w:tab w:val="left" w:pos="5568"/>
          <w:tab w:val="left" w:pos="5904"/>
          <w:tab w:val="left" w:pos="7225"/>
          <w:tab w:val="left" w:pos="8784"/>
          <w:tab w:val="left" w:pos="10180"/>
        </w:tabs>
        <w:ind w:right="555" w:firstLine="228"/>
        <w:jc w:val="left"/>
      </w:pPr>
      <w:r>
        <w:rPr>
          <w:spacing w:val="-2"/>
        </w:rPr>
        <w:t>Наноструктуры</w:t>
      </w:r>
      <w:r>
        <w:tab/>
      </w:r>
      <w:r>
        <w:rPr>
          <w:spacing w:val="-10"/>
        </w:rPr>
        <w:t>и</w:t>
      </w:r>
      <w:r>
        <w:tab/>
      </w:r>
      <w:r>
        <w:rPr>
          <w:spacing w:val="-6"/>
        </w:rPr>
        <w:t>их</w:t>
      </w:r>
      <w:r>
        <w:tab/>
      </w:r>
      <w:r>
        <w:rPr>
          <w:spacing w:val="-2"/>
        </w:rPr>
        <w:t>использование</w:t>
      </w:r>
      <w:r>
        <w:tab/>
      </w:r>
      <w:r>
        <w:rPr>
          <w:spacing w:val="-10"/>
        </w:rPr>
        <w:t>в</w:t>
      </w:r>
      <w:r>
        <w:tab/>
      </w:r>
      <w:r>
        <w:rPr>
          <w:spacing w:val="-2"/>
        </w:rPr>
        <w:t>различных</w:t>
      </w:r>
      <w:r>
        <w:tab/>
      </w:r>
      <w:r>
        <w:rPr>
          <w:spacing w:val="-2"/>
        </w:rPr>
        <w:t>технологиях.</w:t>
      </w:r>
      <w:r>
        <w:tab/>
      </w:r>
      <w:r>
        <w:rPr>
          <w:spacing w:val="-2"/>
        </w:rPr>
        <w:t>Природные</w:t>
      </w:r>
      <w:r>
        <w:tab/>
      </w:r>
      <w:r>
        <w:rPr>
          <w:spacing w:val="-10"/>
        </w:rPr>
        <w:t xml:space="preserve">и </w:t>
      </w:r>
      <w:r>
        <w:t>синтетические наноструктуры.</w:t>
      </w:r>
    </w:p>
    <w:p w:rsidR="008A520D" w:rsidRDefault="009056B2">
      <w:pPr>
        <w:pStyle w:val="a3"/>
        <w:ind w:left="1190"/>
        <w:jc w:val="left"/>
      </w:pPr>
      <w:r>
        <w:t>Композиты</w:t>
      </w:r>
      <w:r>
        <w:rPr>
          <w:spacing w:val="59"/>
        </w:rPr>
        <w:t xml:space="preserve"> </w:t>
      </w:r>
      <w:r>
        <w:t>и</w:t>
      </w:r>
      <w:r>
        <w:rPr>
          <w:spacing w:val="60"/>
        </w:rPr>
        <w:t xml:space="preserve"> </w:t>
      </w:r>
      <w:r>
        <w:t>нанокомпозиты,</w:t>
      </w:r>
      <w:r>
        <w:rPr>
          <w:spacing w:val="62"/>
        </w:rPr>
        <w:t xml:space="preserve"> </w:t>
      </w:r>
      <w:r>
        <w:t>их</w:t>
      </w:r>
      <w:r>
        <w:rPr>
          <w:spacing w:val="61"/>
        </w:rPr>
        <w:t xml:space="preserve"> </w:t>
      </w:r>
      <w:r>
        <w:t>применение.</w:t>
      </w:r>
      <w:r>
        <w:rPr>
          <w:spacing w:val="61"/>
        </w:rPr>
        <w:t xml:space="preserve"> </w:t>
      </w:r>
      <w:r>
        <w:t>Умные</w:t>
      </w:r>
      <w:r>
        <w:rPr>
          <w:spacing w:val="61"/>
        </w:rPr>
        <w:t xml:space="preserve"> </w:t>
      </w:r>
      <w:r>
        <w:t>материалы</w:t>
      </w:r>
      <w:r>
        <w:rPr>
          <w:spacing w:val="63"/>
        </w:rPr>
        <w:t xml:space="preserve"> </w:t>
      </w:r>
      <w:r>
        <w:t>и</w:t>
      </w:r>
      <w:r>
        <w:rPr>
          <w:spacing w:val="62"/>
        </w:rPr>
        <w:t xml:space="preserve"> </w:t>
      </w:r>
      <w:r>
        <w:t>их</w:t>
      </w:r>
      <w:r>
        <w:rPr>
          <w:spacing w:val="64"/>
        </w:rPr>
        <w:t xml:space="preserve"> </w:t>
      </w:r>
      <w:r>
        <w:rPr>
          <w:spacing w:val="-2"/>
        </w:rPr>
        <w:t>применение.</w:t>
      </w:r>
    </w:p>
    <w:p w:rsidR="008A520D" w:rsidRDefault="009056B2">
      <w:pPr>
        <w:pStyle w:val="a3"/>
        <w:jc w:val="left"/>
      </w:pPr>
      <w:r>
        <w:t>Аллотропные</w:t>
      </w:r>
      <w:r>
        <w:rPr>
          <w:spacing w:val="-6"/>
        </w:rPr>
        <w:t xml:space="preserve"> </w:t>
      </w:r>
      <w:r>
        <w:t>соединения</w:t>
      </w:r>
      <w:r>
        <w:rPr>
          <w:spacing w:val="-2"/>
        </w:rPr>
        <w:t xml:space="preserve"> углерода.</w:t>
      </w:r>
    </w:p>
    <w:p w:rsidR="008A520D" w:rsidRDefault="008A520D">
      <w:pPr>
        <w:pStyle w:val="a3"/>
        <w:spacing w:before="4"/>
        <w:ind w:left="0"/>
        <w:jc w:val="left"/>
      </w:pPr>
    </w:p>
    <w:p w:rsidR="008A520D" w:rsidRDefault="009056B2">
      <w:pPr>
        <w:pStyle w:val="2"/>
        <w:spacing w:line="274" w:lineRule="exact"/>
        <w:ind w:left="1190"/>
        <w:jc w:val="left"/>
      </w:pPr>
      <w:r>
        <w:t>Раздел</w:t>
      </w:r>
      <w:r>
        <w:rPr>
          <w:spacing w:val="-2"/>
        </w:rPr>
        <w:t xml:space="preserve"> </w:t>
      </w:r>
      <w:r>
        <w:t>3.</w:t>
      </w:r>
      <w:r>
        <w:rPr>
          <w:spacing w:val="-1"/>
        </w:rPr>
        <w:t xml:space="preserve"> </w:t>
      </w:r>
      <w:r>
        <w:t>Основные</w:t>
      </w:r>
      <w:r>
        <w:rPr>
          <w:spacing w:val="-3"/>
        </w:rPr>
        <w:t xml:space="preserve"> </w:t>
      </w:r>
      <w:r>
        <w:t xml:space="preserve">ручные </w:t>
      </w:r>
      <w:r>
        <w:rPr>
          <w:spacing w:val="-2"/>
        </w:rPr>
        <w:t>инструменты.</w:t>
      </w:r>
    </w:p>
    <w:p w:rsidR="008A520D" w:rsidRDefault="009056B2">
      <w:pPr>
        <w:pStyle w:val="a3"/>
        <w:ind w:right="556" w:firstLine="228"/>
        <w:jc w:val="left"/>
      </w:pPr>
      <w:r>
        <w:t>Инструменты для работы с бумагой. Инструменты для работы с тканью. Инструменты для работы с древесиной. Инструменты для работы с металлом.</w:t>
      </w:r>
    </w:p>
    <w:p w:rsidR="008A520D" w:rsidRDefault="009056B2">
      <w:pPr>
        <w:pStyle w:val="a3"/>
        <w:ind w:left="1190"/>
        <w:jc w:val="left"/>
      </w:pPr>
      <w:r>
        <w:t>Компьютерные</w:t>
      </w:r>
      <w:r>
        <w:rPr>
          <w:spacing w:val="-6"/>
        </w:rPr>
        <w:t xml:space="preserve"> </w:t>
      </w:r>
      <w:r>
        <w:rPr>
          <w:spacing w:val="-2"/>
        </w:rPr>
        <w:t>инструменты.</w:t>
      </w:r>
    </w:p>
    <w:p w:rsidR="008A520D" w:rsidRDefault="008A520D">
      <w:pPr>
        <w:pStyle w:val="a3"/>
        <w:spacing w:before="2"/>
        <w:ind w:left="0"/>
        <w:jc w:val="left"/>
      </w:pPr>
    </w:p>
    <w:p w:rsidR="008A520D" w:rsidRDefault="009056B2">
      <w:pPr>
        <w:pStyle w:val="2"/>
        <w:spacing w:before="1" w:line="274" w:lineRule="exact"/>
        <w:ind w:left="1190"/>
      </w:pPr>
      <w:r>
        <w:t>Раздел</w:t>
      </w:r>
      <w:r>
        <w:rPr>
          <w:spacing w:val="-4"/>
        </w:rPr>
        <w:t xml:space="preserve"> </w:t>
      </w:r>
      <w:r>
        <w:t>4.</w:t>
      </w:r>
      <w:r>
        <w:rPr>
          <w:spacing w:val="-1"/>
        </w:rPr>
        <w:t xml:space="preserve"> </w:t>
      </w:r>
      <w:r>
        <w:t>Трудовые</w:t>
      </w:r>
      <w:r>
        <w:rPr>
          <w:spacing w:val="-3"/>
        </w:rPr>
        <w:t xml:space="preserve"> </w:t>
      </w:r>
      <w:r>
        <w:t>действия</w:t>
      </w:r>
      <w:r>
        <w:rPr>
          <w:spacing w:val="-4"/>
        </w:rPr>
        <w:t xml:space="preserve"> </w:t>
      </w:r>
      <w:r>
        <w:t>как</w:t>
      </w:r>
      <w:r>
        <w:rPr>
          <w:spacing w:val="-1"/>
        </w:rPr>
        <w:t xml:space="preserve"> </w:t>
      </w:r>
      <w:r>
        <w:t>основные</w:t>
      </w:r>
      <w:r>
        <w:rPr>
          <w:spacing w:val="-5"/>
        </w:rPr>
        <w:t xml:space="preserve"> </w:t>
      </w:r>
      <w:r>
        <w:t>слагаемые</w:t>
      </w:r>
      <w:r>
        <w:rPr>
          <w:spacing w:val="-2"/>
        </w:rPr>
        <w:t xml:space="preserve"> технологии.</w:t>
      </w:r>
    </w:p>
    <w:p w:rsidR="008A520D" w:rsidRDefault="009056B2">
      <w:pPr>
        <w:pStyle w:val="a3"/>
        <w:ind w:right="551" w:firstLine="228"/>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w:t>
      </w:r>
      <w:r>
        <w:rPr>
          <w:spacing w:val="-3"/>
        </w:rPr>
        <w:t xml:space="preserve"> </w:t>
      </w:r>
      <w:r>
        <w:t xml:space="preserve">древесиной. Действия при работе с тонколистовым металлом. Приготовление </w:t>
      </w:r>
      <w:r>
        <w:rPr>
          <w:spacing w:val="-2"/>
        </w:rPr>
        <w:t>пищи.</w:t>
      </w:r>
    </w:p>
    <w:p w:rsidR="008A520D" w:rsidRDefault="009056B2">
      <w:pPr>
        <w:pStyle w:val="a3"/>
        <w:ind w:left="1190"/>
      </w:pPr>
      <w:r>
        <w:t>Общность</w:t>
      </w:r>
      <w:r>
        <w:rPr>
          <w:spacing w:val="-4"/>
        </w:rPr>
        <w:t xml:space="preserve"> </w:t>
      </w:r>
      <w:r>
        <w:t>и</w:t>
      </w:r>
      <w:r>
        <w:rPr>
          <w:spacing w:val="-3"/>
        </w:rPr>
        <w:t xml:space="preserve"> </w:t>
      </w:r>
      <w:r>
        <w:t>различие</w:t>
      </w:r>
      <w:r>
        <w:rPr>
          <w:spacing w:val="-3"/>
        </w:rPr>
        <w:t xml:space="preserve"> </w:t>
      </w:r>
      <w:r>
        <w:t>действий</w:t>
      </w:r>
      <w:r>
        <w:rPr>
          <w:spacing w:val="-3"/>
        </w:rPr>
        <w:t xml:space="preserve"> </w:t>
      </w:r>
      <w:r>
        <w:t>с</w:t>
      </w:r>
      <w:r>
        <w:rPr>
          <w:spacing w:val="-3"/>
        </w:rPr>
        <w:t xml:space="preserve"> </w:t>
      </w:r>
      <w:r>
        <w:t>различными</w:t>
      </w:r>
      <w:r>
        <w:rPr>
          <w:spacing w:val="-5"/>
        </w:rPr>
        <w:t xml:space="preserve"> </w:t>
      </w:r>
      <w:r>
        <w:t>материалами</w:t>
      </w:r>
      <w:r>
        <w:rPr>
          <w:spacing w:val="-2"/>
        </w:rPr>
        <w:t xml:space="preserve"> </w:t>
      </w:r>
      <w:r>
        <w:t>и</w:t>
      </w:r>
      <w:r>
        <w:rPr>
          <w:spacing w:val="-3"/>
        </w:rPr>
        <w:t xml:space="preserve"> </w:t>
      </w:r>
      <w:r>
        <w:t>пищевыми</w:t>
      </w:r>
      <w:r>
        <w:rPr>
          <w:spacing w:val="-2"/>
        </w:rPr>
        <w:t xml:space="preserve"> продуктами.</w:t>
      </w:r>
    </w:p>
    <w:p w:rsidR="008A520D" w:rsidRDefault="008A520D">
      <w:pPr>
        <w:pStyle w:val="a3"/>
        <w:spacing w:before="2"/>
        <w:ind w:left="0"/>
        <w:jc w:val="left"/>
      </w:pPr>
    </w:p>
    <w:p w:rsidR="008A520D" w:rsidRDefault="009056B2">
      <w:pPr>
        <w:pStyle w:val="2"/>
        <w:spacing w:line="274" w:lineRule="exact"/>
        <w:ind w:left="1190"/>
      </w:pPr>
      <w:r>
        <w:t>Раздел</w:t>
      </w:r>
      <w:r>
        <w:rPr>
          <w:spacing w:val="-6"/>
        </w:rPr>
        <w:t xml:space="preserve"> </w:t>
      </w:r>
      <w:r>
        <w:t>5.</w:t>
      </w:r>
      <w:r>
        <w:rPr>
          <w:spacing w:val="-2"/>
        </w:rPr>
        <w:t xml:space="preserve"> </w:t>
      </w:r>
      <w:r>
        <w:t>Технологии</w:t>
      </w:r>
      <w:r>
        <w:rPr>
          <w:spacing w:val="-2"/>
        </w:rPr>
        <w:t xml:space="preserve"> </w:t>
      </w:r>
      <w:r>
        <w:t>обработки</w:t>
      </w:r>
      <w:r>
        <w:rPr>
          <w:spacing w:val="-2"/>
        </w:rPr>
        <w:t xml:space="preserve"> </w:t>
      </w:r>
      <w:r>
        <w:t>конструкционных</w:t>
      </w:r>
      <w:r>
        <w:rPr>
          <w:spacing w:val="-2"/>
        </w:rPr>
        <w:t xml:space="preserve"> материалов.</w:t>
      </w:r>
    </w:p>
    <w:p w:rsidR="008A520D" w:rsidRDefault="009056B2">
      <w:pPr>
        <w:pStyle w:val="a3"/>
        <w:ind w:right="555" w:firstLine="228"/>
      </w:pPr>
      <w:r>
        <w:t>Разметка</w:t>
      </w:r>
      <w:r>
        <w:rPr>
          <w:spacing w:val="-2"/>
        </w:rPr>
        <w:t xml:space="preserve"> </w:t>
      </w:r>
      <w:r>
        <w:t>заготовок</w:t>
      </w:r>
      <w:r>
        <w:rPr>
          <w:spacing w:val="-2"/>
        </w:rPr>
        <w:t xml:space="preserve"> </w:t>
      </w:r>
      <w:r>
        <w:t>из</w:t>
      </w:r>
      <w:r>
        <w:rPr>
          <w:spacing w:val="-2"/>
        </w:rPr>
        <w:t xml:space="preserve"> </w:t>
      </w:r>
      <w:r>
        <w:t>древесины,</w:t>
      </w:r>
      <w:r>
        <w:rPr>
          <w:spacing w:val="-1"/>
        </w:rPr>
        <w:t xml:space="preserve"> </w:t>
      </w:r>
      <w:r>
        <w:t>металла,</w:t>
      </w:r>
      <w:r>
        <w:rPr>
          <w:spacing w:val="-1"/>
        </w:rPr>
        <w:t xml:space="preserve"> </w:t>
      </w:r>
      <w:r>
        <w:t>пластмасс.</w:t>
      </w:r>
      <w:r>
        <w:rPr>
          <w:spacing w:val="-1"/>
        </w:rPr>
        <w:t xml:space="preserve"> </w:t>
      </w:r>
      <w:r>
        <w:t>Приёмы</w:t>
      </w:r>
      <w:r>
        <w:rPr>
          <w:spacing w:val="-1"/>
        </w:rPr>
        <w:t xml:space="preserve"> </w:t>
      </w:r>
      <w:r>
        <w:t>ручной правки</w:t>
      </w:r>
      <w:r>
        <w:rPr>
          <w:spacing w:val="-2"/>
        </w:rPr>
        <w:t xml:space="preserve"> </w:t>
      </w:r>
      <w:r>
        <w:t>заготовок из проволоки и тонколистового металла.</w:t>
      </w:r>
    </w:p>
    <w:p w:rsidR="008A520D" w:rsidRDefault="009056B2">
      <w:pPr>
        <w:pStyle w:val="a3"/>
        <w:ind w:left="1190"/>
      </w:pPr>
      <w:r>
        <w:t>Резание</w:t>
      </w:r>
      <w:r>
        <w:rPr>
          <w:spacing w:val="-3"/>
        </w:rPr>
        <w:t xml:space="preserve"> </w:t>
      </w:r>
      <w:r>
        <w:rPr>
          <w:spacing w:val="-2"/>
        </w:rPr>
        <w:t>заготовок.</w:t>
      </w:r>
    </w:p>
    <w:p w:rsidR="008A520D" w:rsidRDefault="009056B2">
      <w:pPr>
        <w:pStyle w:val="a3"/>
        <w:ind w:left="1190"/>
      </w:pPr>
      <w:r>
        <w:t>Строгание</w:t>
      </w:r>
      <w:r>
        <w:rPr>
          <w:spacing w:val="-4"/>
        </w:rPr>
        <w:t xml:space="preserve"> </w:t>
      </w:r>
      <w:r>
        <w:t>заготовок</w:t>
      </w:r>
      <w:r>
        <w:rPr>
          <w:spacing w:val="-4"/>
        </w:rPr>
        <w:t xml:space="preserve"> </w:t>
      </w:r>
      <w:r>
        <w:t>из</w:t>
      </w:r>
      <w:r>
        <w:rPr>
          <w:spacing w:val="-4"/>
        </w:rPr>
        <w:t xml:space="preserve"> </w:t>
      </w:r>
      <w:r>
        <w:rPr>
          <w:spacing w:val="-2"/>
        </w:rPr>
        <w:t>древесины.</w:t>
      </w:r>
    </w:p>
    <w:p w:rsidR="008A520D" w:rsidRDefault="009056B2">
      <w:pPr>
        <w:pStyle w:val="a3"/>
        <w:ind w:right="553" w:firstLine="228"/>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8A520D" w:rsidRDefault="009056B2">
      <w:pPr>
        <w:pStyle w:val="a3"/>
        <w:ind w:left="1190" w:right="1028"/>
      </w:pPr>
      <w:r>
        <w:t>Сборка</w:t>
      </w:r>
      <w:r>
        <w:rPr>
          <w:spacing w:val="-6"/>
        </w:rPr>
        <w:t xml:space="preserve"> </w:t>
      </w:r>
      <w:r>
        <w:t>изделий</w:t>
      </w:r>
      <w:r>
        <w:rPr>
          <w:spacing w:val="-7"/>
        </w:rPr>
        <w:t xml:space="preserve"> </w:t>
      </w:r>
      <w:r>
        <w:t>из</w:t>
      </w:r>
      <w:r>
        <w:rPr>
          <w:spacing w:val="-5"/>
        </w:rPr>
        <w:t xml:space="preserve"> </w:t>
      </w:r>
      <w:r>
        <w:t>тонколистового</w:t>
      </w:r>
      <w:r>
        <w:rPr>
          <w:spacing w:val="-5"/>
        </w:rPr>
        <w:t xml:space="preserve"> </w:t>
      </w:r>
      <w:r>
        <w:t>металла,</w:t>
      </w:r>
      <w:r>
        <w:rPr>
          <w:spacing w:val="-5"/>
        </w:rPr>
        <w:t xml:space="preserve"> </w:t>
      </w:r>
      <w:r>
        <w:t>проволоки,</w:t>
      </w:r>
      <w:r>
        <w:rPr>
          <w:spacing w:val="-5"/>
        </w:rPr>
        <w:t xml:space="preserve"> </w:t>
      </w:r>
      <w:r>
        <w:t>искусственных</w:t>
      </w:r>
      <w:r>
        <w:rPr>
          <w:spacing w:val="-4"/>
        </w:rPr>
        <w:t xml:space="preserve"> </w:t>
      </w:r>
      <w:r>
        <w:t>материалов. Зачистка и отделка поверхностей деталей из конструкционных материалов.</w:t>
      </w:r>
    </w:p>
    <w:p w:rsidR="008A520D" w:rsidRDefault="009056B2">
      <w:pPr>
        <w:pStyle w:val="a3"/>
        <w:ind w:right="555" w:firstLine="228"/>
      </w:pPr>
      <w:r>
        <w:t xml:space="preserve">Изготовление цилиндрических и конических деталей из древесины ручным </w:t>
      </w:r>
      <w:r>
        <w:rPr>
          <w:spacing w:val="-2"/>
        </w:rPr>
        <w:t>инструментом.</w:t>
      </w:r>
    </w:p>
    <w:p w:rsidR="008A520D" w:rsidRDefault="008A520D">
      <w:pPr>
        <w:sectPr w:rsidR="008A520D">
          <w:pgSz w:w="11910" w:h="16840"/>
          <w:pgMar w:top="1040" w:right="300" w:bottom="1140" w:left="740" w:header="0" w:footer="891" w:gutter="0"/>
          <w:cols w:space="720"/>
        </w:sectPr>
      </w:pPr>
    </w:p>
    <w:p w:rsidR="008A520D" w:rsidRDefault="009056B2">
      <w:pPr>
        <w:pStyle w:val="a3"/>
        <w:spacing w:before="66"/>
        <w:ind w:left="1190" w:right="3755"/>
        <w:jc w:val="left"/>
      </w:pPr>
      <w:r>
        <w:lastRenderedPageBreak/>
        <w:t>Отделка</w:t>
      </w:r>
      <w:r>
        <w:rPr>
          <w:spacing w:val="-11"/>
        </w:rPr>
        <w:t xml:space="preserve"> </w:t>
      </w:r>
      <w:r>
        <w:t>изделий</w:t>
      </w:r>
      <w:r>
        <w:rPr>
          <w:spacing w:val="-10"/>
        </w:rPr>
        <w:t xml:space="preserve"> </w:t>
      </w:r>
      <w:r>
        <w:t>из</w:t>
      </w:r>
      <w:r>
        <w:rPr>
          <w:spacing w:val="-10"/>
        </w:rPr>
        <w:t xml:space="preserve"> </w:t>
      </w:r>
      <w:r>
        <w:t>конструкционных</w:t>
      </w:r>
      <w:r>
        <w:rPr>
          <w:spacing w:val="-8"/>
        </w:rPr>
        <w:t xml:space="preserve"> </w:t>
      </w:r>
      <w:r>
        <w:t>материалов. Правила безопасной работы.</w:t>
      </w:r>
    </w:p>
    <w:p w:rsidR="008A520D" w:rsidRDefault="008A520D">
      <w:pPr>
        <w:pStyle w:val="a3"/>
        <w:spacing w:before="5"/>
        <w:ind w:left="0"/>
        <w:jc w:val="left"/>
      </w:pPr>
    </w:p>
    <w:p w:rsidR="008A520D" w:rsidRDefault="009056B2">
      <w:pPr>
        <w:pStyle w:val="2"/>
        <w:spacing w:line="274" w:lineRule="exact"/>
        <w:ind w:left="1190"/>
      </w:pPr>
      <w:r>
        <w:t>Раздел</w:t>
      </w:r>
      <w:r>
        <w:rPr>
          <w:spacing w:val="-3"/>
        </w:rPr>
        <w:t xml:space="preserve"> </w:t>
      </w:r>
      <w:r>
        <w:t>6.</w:t>
      </w:r>
      <w:r>
        <w:rPr>
          <w:spacing w:val="-1"/>
        </w:rPr>
        <w:t xml:space="preserve"> </w:t>
      </w:r>
      <w:r>
        <w:t>Технология</w:t>
      </w:r>
      <w:r>
        <w:rPr>
          <w:spacing w:val="-2"/>
        </w:rPr>
        <w:t xml:space="preserve"> </w:t>
      </w:r>
      <w:r>
        <w:t>обработки</w:t>
      </w:r>
      <w:r>
        <w:rPr>
          <w:spacing w:val="-3"/>
        </w:rPr>
        <w:t xml:space="preserve"> </w:t>
      </w:r>
      <w:r>
        <w:t>текстильных</w:t>
      </w:r>
      <w:r>
        <w:rPr>
          <w:spacing w:val="-1"/>
        </w:rPr>
        <w:t xml:space="preserve"> </w:t>
      </w:r>
      <w:r>
        <w:rPr>
          <w:spacing w:val="-2"/>
        </w:rPr>
        <w:t>материалов.</w:t>
      </w:r>
    </w:p>
    <w:p w:rsidR="008A520D" w:rsidRDefault="009056B2">
      <w:pPr>
        <w:pStyle w:val="a3"/>
        <w:ind w:right="553" w:firstLine="228"/>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8A520D" w:rsidRDefault="009056B2">
      <w:pPr>
        <w:pStyle w:val="a3"/>
        <w:ind w:left="1190"/>
      </w:pPr>
      <w:r>
        <w:t>Основы</w:t>
      </w:r>
      <w:r>
        <w:rPr>
          <w:spacing w:val="-4"/>
        </w:rPr>
        <w:t xml:space="preserve"> </w:t>
      </w:r>
      <w:r>
        <w:t>технологии</w:t>
      </w:r>
      <w:r>
        <w:rPr>
          <w:spacing w:val="-2"/>
        </w:rPr>
        <w:t xml:space="preserve"> </w:t>
      </w:r>
      <w:r>
        <w:t>изготовления</w:t>
      </w:r>
      <w:r>
        <w:rPr>
          <w:spacing w:val="-3"/>
        </w:rPr>
        <w:t xml:space="preserve"> </w:t>
      </w:r>
      <w:r>
        <w:t>изделий</w:t>
      </w:r>
      <w:r>
        <w:rPr>
          <w:spacing w:val="-4"/>
        </w:rPr>
        <w:t xml:space="preserve"> </w:t>
      </w:r>
      <w:r>
        <w:t>из</w:t>
      </w:r>
      <w:r>
        <w:rPr>
          <w:spacing w:val="-5"/>
        </w:rPr>
        <w:t xml:space="preserve"> </w:t>
      </w:r>
      <w:r>
        <w:t xml:space="preserve">текстильных </w:t>
      </w:r>
      <w:r>
        <w:rPr>
          <w:spacing w:val="-2"/>
        </w:rPr>
        <w:t>материалов.</w:t>
      </w:r>
    </w:p>
    <w:p w:rsidR="008A520D" w:rsidRDefault="009056B2">
      <w:pPr>
        <w:pStyle w:val="a3"/>
        <w:ind w:right="552" w:firstLine="228"/>
      </w:pPr>
      <w:r>
        <w:t>Последовательность</w:t>
      </w:r>
      <w:r>
        <w:rPr>
          <w:spacing w:val="-3"/>
        </w:rPr>
        <w:t xml:space="preserve"> </w:t>
      </w:r>
      <w:r>
        <w:t>изготовления</w:t>
      </w:r>
      <w:r>
        <w:rPr>
          <w:spacing w:val="-4"/>
        </w:rPr>
        <w:t xml:space="preserve"> </w:t>
      </w:r>
      <w:r>
        <w:t>швейного</w:t>
      </w:r>
      <w:r>
        <w:rPr>
          <w:spacing w:val="-4"/>
        </w:rPr>
        <w:t xml:space="preserve"> </w:t>
      </w:r>
      <w:r>
        <w:t>изделия.</w:t>
      </w:r>
      <w:r>
        <w:rPr>
          <w:spacing w:val="-4"/>
        </w:rPr>
        <w:t xml:space="preserve"> </w:t>
      </w:r>
      <w:r>
        <w:t>Моделирование</w:t>
      </w:r>
      <w:r>
        <w:rPr>
          <w:spacing w:val="-8"/>
        </w:rPr>
        <w:t xml:space="preserve"> </w:t>
      </w:r>
      <w:r>
        <w:t>и</w:t>
      </w:r>
      <w:r>
        <w:rPr>
          <w:spacing w:val="-3"/>
        </w:rPr>
        <w:t xml:space="preserve"> </w:t>
      </w:r>
      <w:r>
        <w:t>проектирование одежды с помощью сервисных программ. Классификация машинных швов. Обработка деталей кроя.</w:t>
      </w:r>
    </w:p>
    <w:p w:rsidR="008A520D" w:rsidRDefault="009056B2">
      <w:pPr>
        <w:pStyle w:val="a3"/>
        <w:ind w:right="564" w:firstLine="228"/>
      </w:pPr>
      <w:r>
        <w:t>Способы настила ткани. Раскладка выкройки на ткани. Технология выполнения соединительных швов. Обработка срезов. Обработка вытачки.</w:t>
      </w:r>
    </w:p>
    <w:p w:rsidR="008A520D" w:rsidRDefault="009056B2">
      <w:pPr>
        <w:pStyle w:val="a3"/>
        <w:ind w:right="551" w:firstLine="228"/>
      </w:pPr>
      <w:r>
        <w:t>Понятие</w:t>
      </w:r>
      <w:r>
        <w:rPr>
          <w:spacing w:val="-4"/>
        </w:rPr>
        <w:t xml:space="preserve"> </w:t>
      </w:r>
      <w:r>
        <w:t>о</w:t>
      </w:r>
      <w:r>
        <w:rPr>
          <w:spacing w:val="-3"/>
        </w:rPr>
        <w:t xml:space="preserve"> </w:t>
      </w:r>
      <w:r>
        <w:t>декоративно-прикладном</w:t>
      </w:r>
      <w:r>
        <w:rPr>
          <w:spacing w:val="-4"/>
        </w:rPr>
        <w:t xml:space="preserve"> </w:t>
      </w:r>
      <w:r>
        <w:t>творчестве.</w:t>
      </w:r>
      <w:r>
        <w:rPr>
          <w:spacing w:val="-3"/>
        </w:rPr>
        <w:t xml:space="preserve"> </w:t>
      </w:r>
      <w:r>
        <w:t>Технологии</w:t>
      </w:r>
      <w:r>
        <w:rPr>
          <w:spacing w:val="-5"/>
        </w:rPr>
        <w:t xml:space="preserve"> </w:t>
      </w:r>
      <w:r>
        <w:t>художественной</w:t>
      </w:r>
      <w:r>
        <w:rPr>
          <w:spacing w:val="-2"/>
        </w:rPr>
        <w:t xml:space="preserve"> </w:t>
      </w:r>
      <w:r>
        <w:t>обработки текстильных материалов: лоскутное шитьё, вышивка</w:t>
      </w:r>
    </w:p>
    <w:p w:rsidR="008A520D" w:rsidRDefault="008A520D">
      <w:pPr>
        <w:pStyle w:val="a3"/>
        <w:spacing w:before="3"/>
        <w:ind w:left="0"/>
        <w:jc w:val="left"/>
      </w:pPr>
    </w:p>
    <w:p w:rsidR="008A520D" w:rsidRDefault="009056B2">
      <w:pPr>
        <w:pStyle w:val="2"/>
        <w:spacing w:before="1" w:line="274" w:lineRule="exact"/>
        <w:ind w:left="1190"/>
      </w:pPr>
      <w:r>
        <w:t>Раздел</w:t>
      </w:r>
      <w:r>
        <w:rPr>
          <w:spacing w:val="-4"/>
        </w:rPr>
        <w:t xml:space="preserve"> </w:t>
      </w:r>
      <w:r>
        <w:t>7.</w:t>
      </w:r>
      <w:r>
        <w:rPr>
          <w:spacing w:val="-2"/>
        </w:rPr>
        <w:t xml:space="preserve"> </w:t>
      </w:r>
      <w:r>
        <w:t>Технологии</w:t>
      </w:r>
      <w:r>
        <w:rPr>
          <w:spacing w:val="-3"/>
        </w:rPr>
        <w:t xml:space="preserve"> </w:t>
      </w:r>
      <w:r>
        <w:t>обработки</w:t>
      </w:r>
      <w:r>
        <w:rPr>
          <w:spacing w:val="-2"/>
        </w:rPr>
        <w:t xml:space="preserve"> </w:t>
      </w:r>
      <w:r>
        <w:t>пищевых</w:t>
      </w:r>
      <w:r>
        <w:rPr>
          <w:spacing w:val="-3"/>
        </w:rPr>
        <w:t xml:space="preserve"> </w:t>
      </w:r>
      <w:r>
        <w:rPr>
          <w:spacing w:val="-2"/>
        </w:rPr>
        <w:t>продуктов.</w:t>
      </w:r>
    </w:p>
    <w:p w:rsidR="008A520D" w:rsidRDefault="009056B2">
      <w:pPr>
        <w:pStyle w:val="a3"/>
        <w:ind w:right="550" w:firstLine="228"/>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A520D" w:rsidRDefault="009056B2">
      <w:pPr>
        <w:pStyle w:val="a3"/>
        <w:ind w:right="554" w:firstLine="228"/>
      </w:pPr>
      <w:r>
        <w:t>Приготовление пищи в походных условиях. Утилизация бытовых и пищевых отходов в походных условиях.</w:t>
      </w:r>
    </w:p>
    <w:p w:rsidR="008A520D" w:rsidRDefault="009056B2">
      <w:pPr>
        <w:pStyle w:val="a3"/>
        <w:ind w:right="553" w:firstLine="228"/>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w:t>
      </w:r>
      <w:r>
        <w:rPr>
          <w:spacing w:val="-2"/>
        </w:rPr>
        <w:t>условиях.</w:t>
      </w:r>
    </w:p>
    <w:p w:rsidR="008A520D" w:rsidRDefault="008A520D">
      <w:pPr>
        <w:pStyle w:val="a3"/>
        <w:spacing w:before="1"/>
        <w:ind w:left="0"/>
        <w:jc w:val="left"/>
        <w:rPr>
          <w:sz w:val="21"/>
        </w:rPr>
      </w:pPr>
    </w:p>
    <w:p w:rsidR="008A520D" w:rsidRDefault="009056B2">
      <w:pPr>
        <w:pStyle w:val="1"/>
      </w:pPr>
      <w:r>
        <w:t>7—9</w:t>
      </w:r>
      <w:r>
        <w:rPr>
          <w:spacing w:val="-1"/>
        </w:rPr>
        <w:t xml:space="preserve"> </w:t>
      </w:r>
      <w:r>
        <w:rPr>
          <w:spacing w:val="-2"/>
        </w:rPr>
        <w:t>КЛАССЫ</w:t>
      </w:r>
    </w:p>
    <w:p w:rsidR="008A520D" w:rsidRDefault="009056B2">
      <w:pPr>
        <w:pStyle w:val="2"/>
        <w:spacing w:before="120" w:line="274" w:lineRule="exact"/>
        <w:ind w:left="1190"/>
      </w:pPr>
      <w:r>
        <w:t>Раздел</w:t>
      </w:r>
      <w:r>
        <w:rPr>
          <w:spacing w:val="-4"/>
        </w:rPr>
        <w:t xml:space="preserve"> </w:t>
      </w:r>
      <w:r>
        <w:t>8. Моделирование</w:t>
      </w:r>
      <w:r>
        <w:rPr>
          <w:spacing w:val="-3"/>
        </w:rPr>
        <w:t xml:space="preserve"> </w:t>
      </w:r>
      <w:r>
        <w:t>как</w:t>
      </w:r>
      <w:r>
        <w:rPr>
          <w:spacing w:val="-2"/>
        </w:rPr>
        <w:t xml:space="preserve"> </w:t>
      </w:r>
      <w:r>
        <w:t>основа</w:t>
      </w:r>
      <w:r>
        <w:rPr>
          <w:spacing w:val="-3"/>
        </w:rPr>
        <w:t xml:space="preserve"> </w:t>
      </w:r>
      <w:r>
        <w:t>познания</w:t>
      </w:r>
      <w:r>
        <w:rPr>
          <w:spacing w:val="-2"/>
        </w:rPr>
        <w:t xml:space="preserve"> </w:t>
      </w:r>
      <w:r>
        <w:t>и</w:t>
      </w:r>
      <w:r>
        <w:rPr>
          <w:spacing w:val="-2"/>
        </w:rPr>
        <w:t xml:space="preserve"> </w:t>
      </w:r>
      <w:r>
        <w:t>практической</w:t>
      </w:r>
      <w:r>
        <w:rPr>
          <w:spacing w:val="-2"/>
        </w:rPr>
        <w:t xml:space="preserve"> деятельности.</w:t>
      </w:r>
    </w:p>
    <w:p w:rsidR="008A520D" w:rsidRDefault="009056B2">
      <w:pPr>
        <w:pStyle w:val="a3"/>
        <w:ind w:right="552" w:firstLine="228"/>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w:t>
      </w:r>
      <w:r>
        <w:rPr>
          <w:spacing w:val="-2"/>
        </w:rPr>
        <w:t>модели.</w:t>
      </w:r>
    </w:p>
    <w:p w:rsidR="008A520D" w:rsidRDefault="009056B2">
      <w:pPr>
        <w:pStyle w:val="a3"/>
        <w:ind w:left="1190"/>
      </w:pPr>
      <w:r>
        <w:t>Модели</w:t>
      </w:r>
      <w:r>
        <w:rPr>
          <w:spacing w:val="-5"/>
        </w:rPr>
        <w:t xml:space="preserve"> </w:t>
      </w:r>
      <w:r>
        <w:t>человеческой</w:t>
      </w:r>
      <w:r>
        <w:rPr>
          <w:spacing w:val="-3"/>
        </w:rPr>
        <w:t xml:space="preserve"> </w:t>
      </w:r>
      <w:r>
        <w:t>деятельности.</w:t>
      </w:r>
      <w:r>
        <w:rPr>
          <w:spacing w:val="-3"/>
        </w:rPr>
        <w:t xml:space="preserve"> </w:t>
      </w:r>
      <w:r>
        <w:t>Алгоритмы</w:t>
      </w:r>
      <w:r>
        <w:rPr>
          <w:spacing w:val="-3"/>
        </w:rPr>
        <w:t xml:space="preserve"> </w:t>
      </w:r>
      <w:r>
        <w:t>и</w:t>
      </w:r>
      <w:r>
        <w:rPr>
          <w:spacing w:val="-3"/>
        </w:rPr>
        <w:t xml:space="preserve"> </w:t>
      </w:r>
      <w:r>
        <w:t>технологии</w:t>
      </w:r>
      <w:r>
        <w:rPr>
          <w:spacing w:val="-3"/>
        </w:rPr>
        <w:t xml:space="preserve"> </w:t>
      </w:r>
      <w:r>
        <w:t>как</w:t>
      </w:r>
      <w:r>
        <w:rPr>
          <w:spacing w:val="-3"/>
        </w:rPr>
        <w:t xml:space="preserve"> </w:t>
      </w:r>
      <w:r>
        <w:rPr>
          <w:spacing w:val="-2"/>
        </w:rPr>
        <w:t>модели.</w:t>
      </w:r>
    </w:p>
    <w:p w:rsidR="008A520D" w:rsidRDefault="008A520D">
      <w:pPr>
        <w:pStyle w:val="a3"/>
        <w:spacing w:before="3"/>
        <w:ind w:left="0"/>
        <w:jc w:val="left"/>
      </w:pPr>
    </w:p>
    <w:p w:rsidR="008A520D" w:rsidRDefault="009056B2">
      <w:pPr>
        <w:pStyle w:val="2"/>
        <w:spacing w:line="274" w:lineRule="exact"/>
        <w:ind w:left="1190"/>
        <w:jc w:val="left"/>
      </w:pPr>
      <w:r>
        <w:t>Раздел</w:t>
      </w:r>
      <w:r>
        <w:rPr>
          <w:spacing w:val="-2"/>
        </w:rPr>
        <w:t xml:space="preserve"> </w:t>
      </w:r>
      <w:r>
        <w:t>9. Машины</w:t>
      </w:r>
      <w:r>
        <w:rPr>
          <w:spacing w:val="-1"/>
        </w:rPr>
        <w:t xml:space="preserve"> </w:t>
      </w:r>
      <w:r>
        <w:t>и</w:t>
      </w:r>
      <w:r>
        <w:rPr>
          <w:spacing w:val="-1"/>
        </w:rPr>
        <w:t xml:space="preserve"> </w:t>
      </w:r>
      <w:r>
        <w:t>их</w:t>
      </w:r>
      <w:r>
        <w:rPr>
          <w:spacing w:val="-1"/>
        </w:rPr>
        <w:t xml:space="preserve"> </w:t>
      </w:r>
      <w:r>
        <w:rPr>
          <w:spacing w:val="-2"/>
        </w:rPr>
        <w:t>модели.</w:t>
      </w:r>
    </w:p>
    <w:p w:rsidR="008A520D" w:rsidRDefault="009056B2">
      <w:pPr>
        <w:pStyle w:val="a3"/>
        <w:spacing w:line="274" w:lineRule="exact"/>
        <w:ind w:left="1190"/>
        <w:jc w:val="left"/>
      </w:pPr>
      <w:r>
        <w:t>Как</w:t>
      </w:r>
      <w:r>
        <w:rPr>
          <w:spacing w:val="-2"/>
        </w:rPr>
        <w:t xml:space="preserve"> </w:t>
      </w:r>
      <w:r>
        <w:t>устроены</w:t>
      </w:r>
      <w:r>
        <w:rPr>
          <w:spacing w:val="-3"/>
        </w:rPr>
        <w:t xml:space="preserve"> </w:t>
      </w:r>
      <w:r>
        <w:rPr>
          <w:spacing w:val="-2"/>
        </w:rPr>
        <w:t>машины.</w:t>
      </w:r>
    </w:p>
    <w:p w:rsidR="008A520D" w:rsidRDefault="009056B2">
      <w:pPr>
        <w:pStyle w:val="a3"/>
        <w:ind w:firstLine="228"/>
        <w:jc w:val="left"/>
      </w:pPr>
      <w:r>
        <w:t>Конструирование</w:t>
      </w:r>
      <w:r>
        <w:rPr>
          <w:spacing w:val="35"/>
        </w:rPr>
        <w:t xml:space="preserve"> </w:t>
      </w:r>
      <w:r>
        <w:t>машин.</w:t>
      </w:r>
      <w:r>
        <w:rPr>
          <w:spacing w:val="36"/>
        </w:rPr>
        <w:t xml:space="preserve"> </w:t>
      </w:r>
      <w:r>
        <w:t>Действия</w:t>
      </w:r>
      <w:r>
        <w:rPr>
          <w:spacing w:val="36"/>
        </w:rPr>
        <w:t xml:space="preserve"> </w:t>
      </w:r>
      <w:r>
        <w:t>при</w:t>
      </w:r>
      <w:r>
        <w:rPr>
          <w:spacing w:val="37"/>
        </w:rPr>
        <w:t xml:space="preserve"> </w:t>
      </w:r>
      <w:r>
        <w:t>сборке</w:t>
      </w:r>
      <w:r>
        <w:rPr>
          <w:spacing w:val="35"/>
        </w:rPr>
        <w:t xml:space="preserve"> </w:t>
      </w:r>
      <w:r>
        <w:t>модели</w:t>
      </w:r>
      <w:r>
        <w:rPr>
          <w:spacing w:val="37"/>
        </w:rPr>
        <w:t xml:space="preserve"> </w:t>
      </w:r>
      <w:r>
        <w:t>машины</w:t>
      </w:r>
      <w:r>
        <w:rPr>
          <w:spacing w:val="36"/>
        </w:rPr>
        <w:t xml:space="preserve"> </w:t>
      </w:r>
      <w:r>
        <w:t>при</w:t>
      </w:r>
      <w:r>
        <w:rPr>
          <w:spacing w:val="37"/>
        </w:rPr>
        <w:t xml:space="preserve"> </w:t>
      </w:r>
      <w:r>
        <w:t>помощи</w:t>
      </w:r>
      <w:r>
        <w:rPr>
          <w:spacing w:val="37"/>
        </w:rPr>
        <w:t xml:space="preserve"> </w:t>
      </w:r>
      <w:r>
        <w:t xml:space="preserve">деталей </w:t>
      </w:r>
      <w:r>
        <w:rPr>
          <w:spacing w:val="-2"/>
        </w:rPr>
        <w:t>конструктора.</w:t>
      </w:r>
    </w:p>
    <w:p w:rsidR="008A520D" w:rsidRDefault="009056B2">
      <w:pPr>
        <w:pStyle w:val="a3"/>
        <w:ind w:left="1190" w:right="1193"/>
        <w:jc w:val="left"/>
      </w:pPr>
      <w:r>
        <w:t>Простейшие</w:t>
      </w:r>
      <w:r>
        <w:rPr>
          <w:spacing w:val="-7"/>
        </w:rPr>
        <w:t xml:space="preserve"> </w:t>
      </w:r>
      <w:r>
        <w:t>механизмы</w:t>
      </w:r>
      <w:r>
        <w:rPr>
          <w:spacing w:val="-6"/>
        </w:rPr>
        <w:t xml:space="preserve"> </w:t>
      </w:r>
      <w:r>
        <w:t>как</w:t>
      </w:r>
      <w:r>
        <w:rPr>
          <w:spacing w:val="-6"/>
        </w:rPr>
        <w:t xml:space="preserve"> </w:t>
      </w:r>
      <w:r>
        <w:t>базовые</w:t>
      </w:r>
      <w:r>
        <w:rPr>
          <w:spacing w:val="-7"/>
        </w:rPr>
        <w:t xml:space="preserve"> </w:t>
      </w:r>
      <w:r>
        <w:t>элементы</w:t>
      </w:r>
      <w:r>
        <w:rPr>
          <w:spacing w:val="-6"/>
        </w:rPr>
        <w:t xml:space="preserve"> </w:t>
      </w:r>
      <w:r>
        <w:t>многообразия</w:t>
      </w:r>
      <w:r>
        <w:rPr>
          <w:spacing w:val="-6"/>
        </w:rPr>
        <w:t xml:space="preserve"> </w:t>
      </w:r>
      <w:r>
        <w:t>механизмов. Физические законы, реализованные в простейших механизмах.</w:t>
      </w:r>
    </w:p>
    <w:p w:rsidR="008A520D" w:rsidRDefault="009056B2">
      <w:pPr>
        <w:pStyle w:val="a3"/>
        <w:ind w:left="1190"/>
        <w:jc w:val="left"/>
      </w:pPr>
      <w:r>
        <w:t>Модели</w:t>
      </w:r>
      <w:r>
        <w:rPr>
          <w:spacing w:val="-5"/>
        </w:rPr>
        <w:t xml:space="preserve"> </w:t>
      </w:r>
      <w:r>
        <w:t>механизмов</w:t>
      </w:r>
      <w:r>
        <w:rPr>
          <w:spacing w:val="-4"/>
        </w:rPr>
        <w:t xml:space="preserve"> </w:t>
      </w:r>
      <w:r>
        <w:t>и</w:t>
      </w:r>
      <w:r>
        <w:rPr>
          <w:spacing w:val="-3"/>
        </w:rPr>
        <w:t xml:space="preserve"> </w:t>
      </w:r>
      <w:r>
        <w:t>эксперименты</w:t>
      </w:r>
      <w:r>
        <w:rPr>
          <w:spacing w:val="-3"/>
        </w:rPr>
        <w:t xml:space="preserve"> </w:t>
      </w:r>
      <w:r>
        <w:t>с</w:t>
      </w:r>
      <w:r>
        <w:rPr>
          <w:spacing w:val="-3"/>
        </w:rPr>
        <w:t xml:space="preserve"> </w:t>
      </w:r>
      <w:r>
        <w:t>этими</w:t>
      </w:r>
      <w:r>
        <w:rPr>
          <w:spacing w:val="-3"/>
        </w:rPr>
        <w:t xml:space="preserve"> </w:t>
      </w:r>
      <w:r>
        <w:rPr>
          <w:spacing w:val="-2"/>
        </w:rPr>
        <w:t>механизмами.</w:t>
      </w:r>
    </w:p>
    <w:p w:rsidR="008A520D" w:rsidRDefault="008A520D">
      <w:pPr>
        <w:pStyle w:val="a3"/>
        <w:spacing w:before="5"/>
        <w:ind w:left="0"/>
        <w:jc w:val="left"/>
      </w:pPr>
    </w:p>
    <w:p w:rsidR="008A520D" w:rsidRDefault="009056B2">
      <w:pPr>
        <w:pStyle w:val="2"/>
        <w:spacing w:line="274" w:lineRule="exact"/>
        <w:ind w:left="1190"/>
      </w:pPr>
      <w:r>
        <w:t>Раздел</w:t>
      </w:r>
      <w:r>
        <w:rPr>
          <w:spacing w:val="-3"/>
        </w:rPr>
        <w:t xml:space="preserve"> </w:t>
      </w:r>
      <w:r>
        <w:t>10.</w:t>
      </w:r>
      <w:r>
        <w:rPr>
          <w:spacing w:val="-2"/>
        </w:rPr>
        <w:t xml:space="preserve"> </w:t>
      </w:r>
      <w:r>
        <w:t>Традиционные</w:t>
      </w:r>
      <w:r>
        <w:rPr>
          <w:spacing w:val="-3"/>
        </w:rPr>
        <w:t xml:space="preserve"> </w:t>
      </w:r>
      <w:r>
        <w:t>производства</w:t>
      </w:r>
      <w:r>
        <w:rPr>
          <w:spacing w:val="-3"/>
        </w:rPr>
        <w:t xml:space="preserve"> </w:t>
      </w:r>
      <w:r>
        <w:t>и</w:t>
      </w:r>
      <w:r>
        <w:rPr>
          <w:spacing w:val="-3"/>
        </w:rPr>
        <w:t xml:space="preserve"> </w:t>
      </w:r>
      <w:r>
        <w:rPr>
          <w:spacing w:val="-2"/>
        </w:rPr>
        <w:t>технологии.</w:t>
      </w:r>
    </w:p>
    <w:p w:rsidR="008A520D" w:rsidRDefault="009056B2">
      <w:pPr>
        <w:pStyle w:val="a3"/>
        <w:ind w:right="552" w:firstLine="228"/>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w:t>
      </w:r>
      <w:r>
        <w:rPr>
          <w:spacing w:val="40"/>
        </w:rPr>
        <w:t xml:space="preserve"> </w:t>
      </w:r>
      <w:r>
        <w:t>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A520D" w:rsidRDefault="009056B2">
      <w:pPr>
        <w:pStyle w:val="a3"/>
        <w:ind w:right="549" w:firstLine="228"/>
      </w:pPr>
      <w:r>
        <w:t>Обработка металлов. Технологии обработки металлов. Конструкционная сталь.</w:t>
      </w:r>
      <w:r>
        <w:rPr>
          <w:spacing w:val="40"/>
        </w:rPr>
        <w:t xml:space="preserve"> </w:t>
      </w:r>
      <w:r>
        <w:t>Токарно-винторезный</w:t>
      </w:r>
      <w:r>
        <w:rPr>
          <w:spacing w:val="60"/>
        </w:rPr>
        <w:t xml:space="preserve">  </w:t>
      </w:r>
      <w:r>
        <w:t>станок.</w:t>
      </w:r>
      <w:r>
        <w:rPr>
          <w:spacing w:val="61"/>
        </w:rPr>
        <w:t xml:space="preserve">  </w:t>
      </w:r>
      <w:r>
        <w:t>Изделия</w:t>
      </w:r>
      <w:r>
        <w:rPr>
          <w:spacing w:val="61"/>
        </w:rPr>
        <w:t xml:space="preserve">  </w:t>
      </w:r>
      <w:r>
        <w:t>из</w:t>
      </w:r>
      <w:r>
        <w:rPr>
          <w:spacing w:val="61"/>
        </w:rPr>
        <w:t xml:space="preserve">  </w:t>
      </w:r>
      <w:r>
        <w:t>металлопроката.</w:t>
      </w:r>
      <w:r>
        <w:rPr>
          <w:spacing w:val="60"/>
        </w:rPr>
        <w:t xml:space="preserve">  </w:t>
      </w:r>
      <w:r>
        <w:t>Резьба</w:t>
      </w:r>
      <w:r>
        <w:rPr>
          <w:spacing w:val="61"/>
        </w:rPr>
        <w:t xml:space="preserve">  </w:t>
      </w:r>
      <w:r>
        <w:t>и</w:t>
      </w:r>
      <w:r>
        <w:rPr>
          <w:spacing w:val="62"/>
        </w:rPr>
        <w:t xml:space="preserve">  </w:t>
      </w:r>
      <w:r>
        <w:rPr>
          <w:spacing w:val="-2"/>
        </w:rPr>
        <w:t>резьбовые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 xml:space="preserve">соединения. Нарезание резьбы. Соединение металлических деталей клеем. Отделка </w:t>
      </w:r>
      <w:r>
        <w:rPr>
          <w:spacing w:val="-2"/>
        </w:rPr>
        <w:t>деталей.</w:t>
      </w:r>
    </w:p>
    <w:p w:rsidR="008A520D" w:rsidRDefault="009056B2">
      <w:pPr>
        <w:pStyle w:val="a3"/>
        <w:ind w:right="550" w:firstLine="228"/>
      </w:pPr>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8A520D" w:rsidRDefault="009056B2">
      <w:pPr>
        <w:pStyle w:val="a3"/>
        <w:spacing w:before="1"/>
        <w:ind w:right="548" w:firstLine="228"/>
      </w:pPr>
      <w: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w:t>
      </w:r>
      <w:r>
        <w:rPr>
          <w:spacing w:val="-3"/>
        </w:rPr>
        <w:t xml:space="preserve"> </w:t>
      </w:r>
      <w:r>
        <w:t>из</w:t>
      </w:r>
      <w:r>
        <w:rPr>
          <w:spacing w:val="-4"/>
        </w:rPr>
        <w:t xml:space="preserve"> </w:t>
      </w:r>
      <w:r>
        <w:t>него</w:t>
      </w:r>
      <w:r>
        <w:rPr>
          <w:spacing w:val="-5"/>
        </w:rPr>
        <w:t xml:space="preserve"> </w:t>
      </w:r>
      <w:r>
        <w:t>материалов.</w:t>
      </w:r>
      <w:r>
        <w:rPr>
          <w:spacing w:val="-3"/>
        </w:rPr>
        <w:t xml:space="preserve"> </w:t>
      </w:r>
      <w:r>
        <w:t>Нетканые</w:t>
      </w:r>
      <w:r>
        <w:rPr>
          <w:spacing w:val="-1"/>
        </w:rPr>
        <w:t xml:space="preserve"> </w:t>
      </w:r>
      <w:r>
        <w:t>материалы</w:t>
      </w:r>
      <w:r>
        <w:rPr>
          <w:spacing w:val="-3"/>
        </w:rPr>
        <w:t xml:space="preserve"> </w:t>
      </w:r>
      <w:r>
        <w:t>из</w:t>
      </w:r>
      <w:r>
        <w:rPr>
          <w:spacing w:val="-4"/>
        </w:rPr>
        <w:t xml:space="preserve"> </w:t>
      </w:r>
      <w:r>
        <w:t>химических</w:t>
      </w:r>
      <w:r>
        <w:rPr>
          <w:spacing w:val="-2"/>
        </w:rPr>
        <w:t xml:space="preserve"> </w:t>
      </w:r>
      <w:r>
        <w:t>волокон.</w:t>
      </w:r>
      <w:r>
        <w:rPr>
          <w:spacing w:val="-2"/>
        </w:rPr>
        <w:t xml:space="preserve"> </w:t>
      </w:r>
      <w:r>
        <w:t>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8A520D" w:rsidRDefault="009056B2">
      <w:pPr>
        <w:pStyle w:val="a3"/>
        <w:ind w:right="567" w:firstLine="228"/>
      </w:pPr>
      <w:r>
        <w:t>Отрасли и перспективы развития пищевой промышленности. Организация</w:t>
      </w:r>
      <w:r>
        <w:rPr>
          <w:spacing w:val="40"/>
        </w:rPr>
        <w:t xml:space="preserve"> </w:t>
      </w:r>
      <w:r>
        <w:t>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w:t>
      </w:r>
      <w:r>
        <w:rPr>
          <w:spacing w:val="40"/>
        </w:rPr>
        <w:t xml:space="preserve"> </w:t>
      </w:r>
      <w:r>
        <w:t>их</w:t>
      </w:r>
      <w:r>
        <w:rPr>
          <w:spacing w:val="40"/>
        </w:rPr>
        <w:t xml:space="preserve"> </w:t>
      </w:r>
      <w:r>
        <w:t>развития.</w:t>
      </w:r>
      <w:r>
        <w:rPr>
          <w:spacing w:val="40"/>
        </w:rPr>
        <w:t xml:space="preserve"> </w:t>
      </w:r>
      <w:r>
        <w:t>Влияние</w:t>
      </w:r>
      <w:r>
        <w:rPr>
          <w:spacing w:val="40"/>
        </w:rPr>
        <w:t xml:space="preserve"> </w:t>
      </w:r>
      <w:r>
        <w:t>развития</w:t>
      </w:r>
      <w:r>
        <w:rPr>
          <w:spacing w:val="40"/>
        </w:rPr>
        <w:t xml:space="preserve"> </w:t>
      </w:r>
      <w:r>
        <w:t>производства</w:t>
      </w:r>
      <w:r>
        <w:rPr>
          <w:spacing w:val="40"/>
        </w:rPr>
        <w:t xml:space="preserve"> </w:t>
      </w:r>
      <w:r>
        <w:t>на</w:t>
      </w:r>
      <w:r>
        <w:rPr>
          <w:spacing w:val="40"/>
        </w:rPr>
        <w:t xml:space="preserve"> </w:t>
      </w:r>
      <w:r>
        <w:t>изменение</w:t>
      </w:r>
      <w:r>
        <w:rPr>
          <w:spacing w:val="40"/>
        </w:rPr>
        <w:t xml:space="preserve"> </w:t>
      </w:r>
      <w:r>
        <w:t>трудовых функций работников.</w:t>
      </w:r>
    </w:p>
    <w:p w:rsidR="008A520D" w:rsidRDefault="008A520D">
      <w:pPr>
        <w:pStyle w:val="a3"/>
        <w:spacing w:before="5"/>
        <w:ind w:left="0"/>
        <w:jc w:val="left"/>
      </w:pPr>
    </w:p>
    <w:p w:rsidR="008A520D" w:rsidRDefault="009056B2">
      <w:pPr>
        <w:pStyle w:val="2"/>
        <w:spacing w:line="274" w:lineRule="exact"/>
        <w:ind w:left="1190"/>
      </w:pPr>
      <w:r>
        <w:t>Раздел</w:t>
      </w:r>
      <w:r>
        <w:rPr>
          <w:spacing w:val="-3"/>
        </w:rPr>
        <w:t xml:space="preserve"> </w:t>
      </w:r>
      <w:r>
        <w:t>11.</w:t>
      </w:r>
      <w:r>
        <w:rPr>
          <w:spacing w:val="-2"/>
        </w:rPr>
        <w:t xml:space="preserve"> </w:t>
      </w:r>
      <w:r>
        <w:t>Технологии</w:t>
      </w:r>
      <w:r>
        <w:rPr>
          <w:spacing w:val="-1"/>
        </w:rPr>
        <w:t xml:space="preserve"> </w:t>
      </w:r>
      <w:r>
        <w:t>в</w:t>
      </w:r>
      <w:r>
        <w:rPr>
          <w:spacing w:val="-3"/>
        </w:rPr>
        <w:t xml:space="preserve"> </w:t>
      </w:r>
      <w:r>
        <w:t>когнитивной</w:t>
      </w:r>
      <w:r>
        <w:rPr>
          <w:spacing w:val="-1"/>
        </w:rPr>
        <w:t xml:space="preserve"> </w:t>
      </w:r>
      <w:r>
        <w:rPr>
          <w:spacing w:val="-2"/>
        </w:rPr>
        <w:t>сфере.</w:t>
      </w:r>
    </w:p>
    <w:p w:rsidR="008A520D" w:rsidRDefault="009056B2">
      <w:pPr>
        <w:pStyle w:val="a3"/>
        <w:ind w:right="548" w:firstLine="228"/>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w:t>
      </w:r>
      <w:r>
        <w:rPr>
          <w:spacing w:val="-2"/>
        </w:rPr>
        <w:t>ТРИЗ.</w:t>
      </w:r>
    </w:p>
    <w:p w:rsidR="008A520D" w:rsidRDefault="009056B2">
      <w:pPr>
        <w:pStyle w:val="a3"/>
        <w:ind w:right="551" w:firstLine="228"/>
      </w:pPr>
      <w:r>
        <w:t>Востребованность</w:t>
      </w:r>
      <w:r>
        <w:rPr>
          <w:spacing w:val="-5"/>
        </w:rPr>
        <w:t xml:space="preserve"> </w:t>
      </w:r>
      <w:r>
        <w:t>системных</w:t>
      </w:r>
      <w:r>
        <w:rPr>
          <w:spacing w:val="-5"/>
        </w:rPr>
        <w:t xml:space="preserve"> </w:t>
      </w:r>
      <w:r>
        <w:t>и</w:t>
      </w:r>
      <w:r>
        <w:rPr>
          <w:spacing w:val="-6"/>
        </w:rPr>
        <w:t xml:space="preserve"> </w:t>
      </w:r>
      <w:r>
        <w:t>когнитивных</w:t>
      </w:r>
      <w:r>
        <w:rPr>
          <w:spacing w:val="-4"/>
        </w:rPr>
        <w:t xml:space="preserve"> </w:t>
      </w:r>
      <w:r>
        <w:t>навыков</w:t>
      </w:r>
      <w:r>
        <w:rPr>
          <w:spacing w:val="-6"/>
        </w:rPr>
        <w:t xml:space="preserve"> </w:t>
      </w:r>
      <w:r>
        <w:t>в</w:t>
      </w:r>
      <w:r>
        <w:rPr>
          <w:spacing w:val="-7"/>
        </w:rPr>
        <w:t xml:space="preserve"> </w:t>
      </w:r>
      <w:r>
        <w:t>современной</w:t>
      </w:r>
      <w:r>
        <w:rPr>
          <w:spacing w:val="-8"/>
        </w:rPr>
        <w:t xml:space="preserve"> </w:t>
      </w:r>
      <w:r>
        <w:t>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8A520D" w:rsidRDefault="009056B2">
      <w:pPr>
        <w:pStyle w:val="a3"/>
        <w:ind w:right="552" w:firstLine="228"/>
      </w:pPr>
      <w: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8A520D" w:rsidRDefault="008A520D">
      <w:pPr>
        <w:pStyle w:val="a3"/>
        <w:spacing w:before="3"/>
        <w:ind w:left="0"/>
        <w:jc w:val="left"/>
      </w:pPr>
    </w:p>
    <w:p w:rsidR="008A520D" w:rsidRDefault="009056B2">
      <w:pPr>
        <w:pStyle w:val="2"/>
        <w:spacing w:line="274" w:lineRule="exact"/>
        <w:ind w:left="1190"/>
      </w:pPr>
      <w:r>
        <w:t>Раздел</w:t>
      </w:r>
      <w:r>
        <w:rPr>
          <w:spacing w:val="-2"/>
        </w:rPr>
        <w:t xml:space="preserve"> </w:t>
      </w:r>
      <w:r>
        <w:t>12.</w:t>
      </w:r>
      <w:r>
        <w:rPr>
          <w:spacing w:val="-1"/>
        </w:rPr>
        <w:t xml:space="preserve"> </w:t>
      </w:r>
      <w:r>
        <w:t>Технологии</w:t>
      </w:r>
      <w:r>
        <w:rPr>
          <w:spacing w:val="-1"/>
        </w:rPr>
        <w:t xml:space="preserve"> </w:t>
      </w:r>
      <w:r>
        <w:t>и</w:t>
      </w:r>
      <w:r>
        <w:rPr>
          <w:spacing w:val="-1"/>
        </w:rPr>
        <w:t xml:space="preserve"> </w:t>
      </w:r>
      <w:r>
        <w:rPr>
          <w:spacing w:val="-2"/>
        </w:rPr>
        <w:t>человек.</w:t>
      </w:r>
    </w:p>
    <w:p w:rsidR="008A520D" w:rsidRDefault="009056B2">
      <w:pPr>
        <w:pStyle w:val="a3"/>
        <w:ind w:right="548" w:firstLine="228"/>
      </w:pPr>
      <w: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A520D" w:rsidRDefault="008A520D">
      <w:pPr>
        <w:pStyle w:val="a3"/>
        <w:spacing w:before="1"/>
        <w:ind w:left="0"/>
        <w:jc w:val="left"/>
        <w:rPr>
          <w:sz w:val="21"/>
        </w:rPr>
      </w:pPr>
    </w:p>
    <w:p w:rsidR="008A520D" w:rsidRDefault="009056B2">
      <w:pPr>
        <w:pStyle w:val="1"/>
        <w:jc w:val="both"/>
      </w:pPr>
      <w:r>
        <w:t>ВАРИАТИВНЫЕ</w:t>
      </w:r>
      <w:r>
        <w:rPr>
          <w:spacing w:val="-4"/>
        </w:rPr>
        <w:t xml:space="preserve"> </w:t>
      </w:r>
      <w:r>
        <w:rPr>
          <w:spacing w:val="-2"/>
        </w:rPr>
        <w:t>МОДУЛИ</w:t>
      </w:r>
    </w:p>
    <w:p w:rsidR="008A520D" w:rsidRDefault="009056B2">
      <w:pPr>
        <w:pStyle w:val="2"/>
        <w:spacing w:before="120"/>
        <w:ind w:left="1190" w:right="6699"/>
        <w:jc w:val="left"/>
      </w:pPr>
      <w:r>
        <w:t>Модуль</w:t>
      </w:r>
      <w:r>
        <w:rPr>
          <w:spacing w:val="-15"/>
        </w:rPr>
        <w:t xml:space="preserve"> </w:t>
      </w:r>
      <w:r>
        <w:t>«Растениеводство» 5-6 классы</w:t>
      </w:r>
    </w:p>
    <w:p w:rsidR="008A520D" w:rsidRDefault="009056B2">
      <w:pPr>
        <w:spacing w:before="1" w:line="274" w:lineRule="exact"/>
        <w:ind w:left="1190"/>
        <w:rPr>
          <w:b/>
          <w:sz w:val="24"/>
        </w:rPr>
      </w:pPr>
      <w:r>
        <w:rPr>
          <w:b/>
          <w:sz w:val="24"/>
        </w:rPr>
        <w:t>Раздел.</w:t>
      </w:r>
      <w:r>
        <w:rPr>
          <w:b/>
          <w:spacing w:val="-6"/>
          <w:sz w:val="24"/>
        </w:rPr>
        <w:t xml:space="preserve"> </w:t>
      </w:r>
      <w:r>
        <w:rPr>
          <w:b/>
          <w:sz w:val="24"/>
        </w:rPr>
        <w:t>Элементы</w:t>
      </w:r>
      <w:r>
        <w:rPr>
          <w:b/>
          <w:spacing w:val="-4"/>
          <w:sz w:val="24"/>
        </w:rPr>
        <w:t xml:space="preserve"> </w:t>
      </w:r>
      <w:r>
        <w:rPr>
          <w:b/>
          <w:sz w:val="24"/>
        </w:rPr>
        <w:t>технологий</w:t>
      </w:r>
      <w:r>
        <w:rPr>
          <w:b/>
          <w:spacing w:val="-3"/>
          <w:sz w:val="24"/>
        </w:rPr>
        <w:t xml:space="preserve"> </w:t>
      </w:r>
      <w:r>
        <w:rPr>
          <w:b/>
          <w:sz w:val="24"/>
        </w:rPr>
        <w:t>выращивания</w:t>
      </w:r>
      <w:r>
        <w:rPr>
          <w:b/>
          <w:spacing w:val="-4"/>
          <w:sz w:val="24"/>
        </w:rPr>
        <w:t xml:space="preserve"> </w:t>
      </w:r>
      <w:r>
        <w:rPr>
          <w:b/>
          <w:sz w:val="24"/>
        </w:rPr>
        <w:t>сельскохозяйственных</w:t>
      </w:r>
      <w:r>
        <w:rPr>
          <w:b/>
          <w:spacing w:val="-3"/>
          <w:sz w:val="24"/>
        </w:rPr>
        <w:t xml:space="preserve"> </w:t>
      </w:r>
      <w:r>
        <w:rPr>
          <w:b/>
          <w:spacing w:val="-2"/>
          <w:sz w:val="24"/>
        </w:rPr>
        <w:t>культур.</w:t>
      </w:r>
    </w:p>
    <w:p w:rsidR="008A520D" w:rsidRDefault="009056B2">
      <w:pPr>
        <w:pStyle w:val="a3"/>
        <w:ind w:firstLine="228"/>
        <w:jc w:val="left"/>
      </w:pPr>
      <w:r>
        <w:t>Земледелие</w:t>
      </w:r>
      <w:r>
        <w:rPr>
          <w:spacing w:val="40"/>
        </w:rPr>
        <w:t xml:space="preserve"> </w:t>
      </w:r>
      <w:r>
        <w:t>как</w:t>
      </w:r>
      <w:r>
        <w:rPr>
          <w:spacing w:val="40"/>
        </w:rPr>
        <w:t xml:space="preserve"> </w:t>
      </w:r>
      <w:r>
        <w:t>поворотный</w:t>
      </w:r>
      <w:r>
        <w:rPr>
          <w:spacing w:val="40"/>
        </w:rPr>
        <w:t xml:space="preserve"> </w:t>
      </w:r>
      <w:r>
        <w:t>пункт</w:t>
      </w:r>
      <w:r>
        <w:rPr>
          <w:spacing w:val="40"/>
        </w:rPr>
        <w:t xml:space="preserve"> </w:t>
      </w:r>
      <w:r>
        <w:t>развития</w:t>
      </w:r>
      <w:r>
        <w:rPr>
          <w:spacing w:val="40"/>
        </w:rPr>
        <w:t xml:space="preserve"> </w:t>
      </w:r>
      <w:r>
        <w:t>человеческой</w:t>
      </w:r>
      <w:r>
        <w:rPr>
          <w:spacing w:val="40"/>
        </w:rPr>
        <w:t xml:space="preserve"> </w:t>
      </w:r>
      <w:r>
        <w:t>цивилизации.</w:t>
      </w:r>
      <w:r>
        <w:rPr>
          <w:spacing w:val="40"/>
        </w:rPr>
        <w:t xml:space="preserve"> </w:t>
      </w:r>
      <w:r>
        <w:t>Земля</w:t>
      </w:r>
      <w:r>
        <w:rPr>
          <w:spacing w:val="40"/>
        </w:rPr>
        <w:t xml:space="preserve"> </w:t>
      </w:r>
      <w:r>
        <w:t>как</w:t>
      </w:r>
      <w:r>
        <w:rPr>
          <w:spacing w:val="80"/>
        </w:rPr>
        <w:t xml:space="preserve"> </w:t>
      </w:r>
      <w:r>
        <w:t>величайшая ценность человечества. История земледелия.</w:t>
      </w:r>
    </w:p>
    <w:p w:rsidR="008A520D" w:rsidRDefault="009056B2">
      <w:pPr>
        <w:pStyle w:val="a3"/>
        <w:ind w:left="119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2"/>
        </w:rPr>
        <w:t xml:space="preserve"> почв.</w:t>
      </w:r>
    </w:p>
    <w:p w:rsidR="008A520D" w:rsidRDefault="009056B2">
      <w:pPr>
        <w:pStyle w:val="a3"/>
        <w:ind w:firstLine="228"/>
        <w:jc w:val="left"/>
      </w:pPr>
      <w:r>
        <w:t>Инструменты</w:t>
      </w:r>
      <w:r>
        <w:rPr>
          <w:spacing w:val="40"/>
        </w:rPr>
        <w:t xml:space="preserve"> </w:t>
      </w:r>
      <w:r>
        <w:t>обработки</w:t>
      </w:r>
      <w:r>
        <w:rPr>
          <w:spacing w:val="40"/>
        </w:rPr>
        <w:t xml:space="preserve"> </w:t>
      </w:r>
      <w:r>
        <w:t>почвы:</w:t>
      </w:r>
      <w:r>
        <w:rPr>
          <w:spacing w:val="40"/>
        </w:rPr>
        <w:t xml:space="preserve"> </w:t>
      </w:r>
      <w:r>
        <w:t>ручные</w:t>
      </w:r>
      <w:r>
        <w:rPr>
          <w:spacing w:val="40"/>
        </w:rPr>
        <w:t xml:space="preserve"> </w:t>
      </w:r>
      <w:r>
        <w:t>и</w:t>
      </w:r>
      <w:r>
        <w:rPr>
          <w:spacing w:val="40"/>
        </w:rPr>
        <w:t xml:space="preserve"> </w:t>
      </w:r>
      <w:r>
        <w:t>механизированные.</w:t>
      </w:r>
      <w:r>
        <w:rPr>
          <w:spacing w:val="40"/>
        </w:rPr>
        <w:t xml:space="preserve"> </w:t>
      </w:r>
      <w:r>
        <w:t xml:space="preserve">Сельскохозяйственная </w:t>
      </w:r>
      <w:r>
        <w:rPr>
          <w:spacing w:val="-2"/>
        </w:rPr>
        <w:t>техника.</w:t>
      </w:r>
    </w:p>
    <w:p w:rsidR="008A520D" w:rsidRDefault="009056B2">
      <w:pPr>
        <w:pStyle w:val="a3"/>
        <w:ind w:left="1190"/>
        <w:jc w:val="left"/>
      </w:pPr>
      <w:r>
        <w:t>Культурные</w:t>
      </w:r>
      <w:r>
        <w:rPr>
          <w:spacing w:val="-4"/>
        </w:rPr>
        <w:t xml:space="preserve"> </w:t>
      </w:r>
      <w:r>
        <w:t>растения</w:t>
      </w:r>
      <w:r>
        <w:rPr>
          <w:spacing w:val="-2"/>
        </w:rPr>
        <w:t xml:space="preserve"> </w:t>
      </w:r>
      <w:r>
        <w:t>и</w:t>
      </w:r>
      <w:r>
        <w:rPr>
          <w:spacing w:val="-3"/>
        </w:rPr>
        <w:t xml:space="preserve"> </w:t>
      </w:r>
      <w:r>
        <w:t>их</w:t>
      </w:r>
      <w:r>
        <w:rPr>
          <w:spacing w:val="-2"/>
        </w:rPr>
        <w:t xml:space="preserve"> классификация.</w:t>
      </w:r>
    </w:p>
    <w:p w:rsidR="008A520D" w:rsidRDefault="009056B2">
      <w:pPr>
        <w:pStyle w:val="a3"/>
        <w:ind w:left="1190"/>
        <w:jc w:val="left"/>
      </w:pPr>
      <w:r>
        <w:t>Выращивание</w:t>
      </w:r>
      <w:r>
        <w:rPr>
          <w:spacing w:val="-7"/>
        </w:rPr>
        <w:t xml:space="preserve"> </w:t>
      </w:r>
      <w:r>
        <w:t>растений</w:t>
      </w:r>
      <w:r>
        <w:rPr>
          <w:spacing w:val="-5"/>
        </w:rPr>
        <w:t xml:space="preserve"> </w:t>
      </w:r>
      <w:r>
        <w:t>на</w:t>
      </w:r>
      <w:r>
        <w:rPr>
          <w:spacing w:val="-4"/>
        </w:rPr>
        <w:t xml:space="preserve"> </w:t>
      </w:r>
      <w:r>
        <w:t>школьном/приусадебном</w:t>
      </w:r>
      <w:r>
        <w:rPr>
          <w:spacing w:val="-2"/>
        </w:rPr>
        <w:t xml:space="preserve"> участке.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jc w:val="left"/>
      </w:pPr>
      <w:r>
        <w:lastRenderedPageBreak/>
        <w:t>Полезные</w:t>
      </w:r>
      <w:r>
        <w:rPr>
          <w:spacing w:val="-7"/>
        </w:rPr>
        <w:t xml:space="preserve"> </w:t>
      </w:r>
      <w:r>
        <w:t>для</w:t>
      </w:r>
      <w:r>
        <w:rPr>
          <w:spacing w:val="-3"/>
        </w:rPr>
        <w:t xml:space="preserve"> </w:t>
      </w:r>
      <w:r>
        <w:t>человека</w:t>
      </w:r>
      <w:r>
        <w:rPr>
          <w:spacing w:val="-1"/>
        </w:rPr>
        <w:t xml:space="preserve"> </w:t>
      </w:r>
      <w:r>
        <w:t>дикорастущие</w:t>
      </w:r>
      <w:r>
        <w:rPr>
          <w:spacing w:val="-4"/>
        </w:rPr>
        <w:t xml:space="preserve"> </w:t>
      </w:r>
      <w:r>
        <w:t>растения</w:t>
      </w:r>
      <w:r>
        <w:rPr>
          <w:spacing w:val="-2"/>
        </w:rPr>
        <w:t xml:space="preserve"> </w:t>
      </w:r>
      <w:r>
        <w:t>и</w:t>
      </w:r>
      <w:r>
        <w:rPr>
          <w:spacing w:val="-3"/>
        </w:rPr>
        <w:t xml:space="preserve"> </w:t>
      </w:r>
      <w:r>
        <w:t xml:space="preserve">их </w:t>
      </w:r>
      <w:r>
        <w:rPr>
          <w:spacing w:val="-2"/>
        </w:rPr>
        <w:t>классификация.</w:t>
      </w:r>
    </w:p>
    <w:p w:rsidR="008A520D" w:rsidRDefault="009056B2">
      <w:pPr>
        <w:pStyle w:val="a3"/>
        <w:ind w:left="1190"/>
        <w:jc w:val="left"/>
      </w:pPr>
      <w:r>
        <w:t>Сбор,</w:t>
      </w:r>
      <w:r>
        <w:rPr>
          <w:spacing w:val="-1"/>
        </w:rPr>
        <w:t xml:space="preserve"> </w:t>
      </w:r>
      <w:r>
        <w:t>заготовка</w:t>
      </w:r>
      <w:r>
        <w:rPr>
          <w:spacing w:val="-3"/>
        </w:rPr>
        <w:t xml:space="preserve"> </w:t>
      </w:r>
      <w:r>
        <w:t>и</w:t>
      </w:r>
      <w:r>
        <w:rPr>
          <w:spacing w:val="-2"/>
        </w:rPr>
        <w:t xml:space="preserve"> </w:t>
      </w:r>
      <w:r>
        <w:t>хранение</w:t>
      </w:r>
      <w:r>
        <w:rPr>
          <w:spacing w:val="-1"/>
        </w:rPr>
        <w:t xml:space="preserve"> </w:t>
      </w:r>
      <w:r>
        <w:t>полезных</w:t>
      </w:r>
      <w:r>
        <w:rPr>
          <w:spacing w:val="-1"/>
        </w:rPr>
        <w:t xml:space="preserve"> </w:t>
      </w:r>
      <w:r>
        <w:t>для человека</w:t>
      </w:r>
      <w:r>
        <w:rPr>
          <w:spacing w:val="-1"/>
        </w:rPr>
        <w:t xml:space="preserve"> </w:t>
      </w:r>
      <w:r>
        <w:t>дикорастущих</w:t>
      </w:r>
      <w:r>
        <w:rPr>
          <w:spacing w:val="2"/>
        </w:rPr>
        <w:t xml:space="preserve"> </w:t>
      </w:r>
      <w:r>
        <w:t>растений</w:t>
      </w:r>
      <w:r>
        <w:rPr>
          <w:spacing w:val="-2"/>
        </w:rPr>
        <w:t xml:space="preserve"> </w:t>
      </w:r>
      <w:r>
        <w:t>и</w:t>
      </w:r>
      <w:r>
        <w:rPr>
          <w:spacing w:val="-2"/>
        </w:rPr>
        <w:t xml:space="preserve"> </w:t>
      </w:r>
      <w:r>
        <w:t>их</w:t>
      </w:r>
      <w:r>
        <w:rPr>
          <w:spacing w:val="2"/>
        </w:rPr>
        <w:t xml:space="preserve"> </w:t>
      </w:r>
      <w:r>
        <w:rPr>
          <w:spacing w:val="-2"/>
        </w:rPr>
        <w:t>плодов.</w:t>
      </w:r>
    </w:p>
    <w:p w:rsidR="008A520D" w:rsidRDefault="009056B2">
      <w:pPr>
        <w:pStyle w:val="a3"/>
        <w:jc w:val="left"/>
      </w:pPr>
      <w:r>
        <w:t>Сбор</w:t>
      </w:r>
      <w:r>
        <w:rPr>
          <w:spacing w:val="-5"/>
        </w:rPr>
        <w:t xml:space="preserve"> </w:t>
      </w:r>
      <w:r>
        <w:t>и</w:t>
      </w:r>
      <w:r>
        <w:rPr>
          <w:spacing w:val="-2"/>
        </w:rPr>
        <w:t xml:space="preserve"> </w:t>
      </w:r>
      <w:r>
        <w:t>заготовка</w:t>
      </w:r>
      <w:r>
        <w:rPr>
          <w:spacing w:val="-4"/>
        </w:rPr>
        <w:t xml:space="preserve"> </w:t>
      </w:r>
      <w:r>
        <w:t>грибов.</w:t>
      </w:r>
      <w:r>
        <w:rPr>
          <w:spacing w:val="-4"/>
        </w:rPr>
        <w:t xml:space="preserve"> </w:t>
      </w:r>
      <w:r>
        <w:t>Соблюдение</w:t>
      </w:r>
      <w:r>
        <w:rPr>
          <w:spacing w:val="-4"/>
        </w:rPr>
        <w:t xml:space="preserve"> </w:t>
      </w:r>
      <w:r>
        <w:t>правил</w:t>
      </w:r>
      <w:r>
        <w:rPr>
          <w:spacing w:val="-1"/>
        </w:rPr>
        <w:t xml:space="preserve"> </w:t>
      </w:r>
      <w:r>
        <w:rPr>
          <w:spacing w:val="-2"/>
        </w:rPr>
        <w:t>безопасности.</w:t>
      </w:r>
    </w:p>
    <w:p w:rsidR="008A520D" w:rsidRDefault="009056B2">
      <w:pPr>
        <w:pStyle w:val="a3"/>
        <w:spacing w:before="1"/>
        <w:ind w:left="1190"/>
        <w:jc w:val="left"/>
      </w:pPr>
      <w:r>
        <w:t>Сохранение</w:t>
      </w:r>
      <w:r>
        <w:rPr>
          <w:spacing w:val="-7"/>
        </w:rPr>
        <w:t xml:space="preserve"> </w:t>
      </w:r>
      <w:r>
        <w:t>природной</w:t>
      </w:r>
      <w:r>
        <w:rPr>
          <w:spacing w:val="-5"/>
        </w:rPr>
        <w:t xml:space="preserve"> </w:t>
      </w:r>
      <w:r>
        <w:rPr>
          <w:spacing w:val="-2"/>
        </w:rPr>
        <w:t>среды.</w:t>
      </w:r>
    </w:p>
    <w:p w:rsidR="008A520D" w:rsidRDefault="009056B2">
      <w:pPr>
        <w:pStyle w:val="2"/>
        <w:spacing w:before="187" w:line="340" w:lineRule="auto"/>
        <w:ind w:right="6502"/>
        <w:jc w:val="left"/>
      </w:pPr>
      <w:r>
        <w:t>Модуль</w:t>
      </w:r>
      <w:r>
        <w:rPr>
          <w:spacing w:val="-15"/>
        </w:rPr>
        <w:t xml:space="preserve"> </w:t>
      </w:r>
      <w:r>
        <w:t>«Растениеводство» 7—8 КЛАССЫ</w:t>
      </w:r>
    </w:p>
    <w:p w:rsidR="008A520D" w:rsidRDefault="009056B2">
      <w:pPr>
        <w:spacing w:before="1" w:line="274" w:lineRule="exact"/>
        <w:ind w:left="1190"/>
        <w:rPr>
          <w:b/>
          <w:sz w:val="24"/>
        </w:rPr>
      </w:pPr>
      <w:r>
        <w:rPr>
          <w:b/>
          <w:sz w:val="24"/>
        </w:rPr>
        <w:t>Раздел</w:t>
      </w:r>
      <w:r>
        <w:rPr>
          <w:b/>
          <w:spacing w:val="-6"/>
          <w:sz w:val="24"/>
        </w:rPr>
        <w:t xml:space="preserve"> </w:t>
      </w:r>
      <w:r>
        <w:rPr>
          <w:b/>
          <w:sz w:val="24"/>
        </w:rPr>
        <w:t>1.</w:t>
      </w:r>
      <w:r>
        <w:rPr>
          <w:b/>
          <w:spacing w:val="-2"/>
          <w:sz w:val="24"/>
        </w:rPr>
        <w:t xml:space="preserve"> </w:t>
      </w:r>
      <w:r>
        <w:rPr>
          <w:b/>
          <w:sz w:val="24"/>
        </w:rPr>
        <w:t>Элементы</w:t>
      </w:r>
      <w:r>
        <w:rPr>
          <w:b/>
          <w:spacing w:val="-3"/>
          <w:sz w:val="24"/>
        </w:rPr>
        <w:t xml:space="preserve"> </w:t>
      </w:r>
      <w:r>
        <w:rPr>
          <w:b/>
          <w:sz w:val="24"/>
        </w:rPr>
        <w:t>технологий</w:t>
      </w:r>
      <w:r>
        <w:rPr>
          <w:b/>
          <w:spacing w:val="-2"/>
          <w:sz w:val="24"/>
        </w:rPr>
        <w:t xml:space="preserve"> </w:t>
      </w:r>
      <w:r>
        <w:rPr>
          <w:b/>
          <w:sz w:val="24"/>
        </w:rPr>
        <w:t>выращивания</w:t>
      </w:r>
      <w:r>
        <w:rPr>
          <w:b/>
          <w:spacing w:val="-3"/>
          <w:sz w:val="24"/>
        </w:rPr>
        <w:t xml:space="preserve"> </w:t>
      </w:r>
      <w:r>
        <w:rPr>
          <w:b/>
          <w:sz w:val="24"/>
        </w:rPr>
        <w:t>сельскохозяйственных</w:t>
      </w:r>
      <w:r>
        <w:rPr>
          <w:b/>
          <w:spacing w:val="-2"/>
          <w:sz w:val="24"/>
        </w:rPr>
        <w:t xml:space="preserve"> культур.</w:t>
      </w:r>
    </w:p>
    <w:p w:rsidR="008A520D" w:rsidRDefault="009056B2">
      <w:pPr>
        <w:pStyle w:val="a3"/>
        <w:ind w:firstLine="228"/>
        <w:jc w:val="left"/>
      </w:pPr>
      <w:r>
        <w:t>Земледелие</w:t>
      </w:r>
      <w:r>
        <w:rPr>
          <w:spacing w:val="40"/>
        </w:rPr>
        <w:t xml:space="preserve"> </w:t>
      </w:r>
      <w:r>
        <w:t>как</w:t>
      </w:r>
      <w:r>
        <w:rPr>
          <w:spacing w:val="40"/>
        </w:rPr>
        <w:t xml:space="preserve"> </w:t>
      </w:r>
      <w:r>
        <w:t>поворотный</w:t>
      </w:r>
      <w:r>
        <w:rPr>
          <w:spacing w:val="40"/>
        </w:rPr>
        <w:t xml:space="preserve"> </w:t>
      </w:r>
      <w:r>
        <w:t>пункт</w:t>
      </w:r>
      <w:r>
        <w:rPr>
          <w:spacing w:val="40"/>
        </w:rPr>
        <w:t xml:space="preserve"> </w:t>
      </w:r>
      <w:r>
        <w:t>развития</w:t>
      </w:r>
      <w:r>
        <w:rPr>
          <w:spacing w:val="40"/>
        </w:rPr>
        <w:t xml:space="preserve"> </w:t>
      </w:r>
      <w:r>
        <w:t>человеческой</w:t>
      </w:r>
      <w:r>
        <w:rPr>
          <w:spacing w:val="40"/>
        </w:rPr>
        <w:t xml:space="preserve"> </w:t>
      </w:r>
      <w:r>
        <w:t>цивилизации.</w:t>
      </w:r>
      <w:r>
        <w:rPr>
          <w:spacing w:val="40"/>
        </w:rPr>
        <w:t xml:space="preserve"> </w:t>
      </w:r>
      <w:r>
        <w:t>Земля</w:t>
      </w:r>
      <w:r>
        <w:rPr>
          <w:spacing w:val="40"/>
        </w:rPr>
        <w:t xml:space="preserve"> </w:t>
      </w:r>
      <w:r>
        <w:t>как</w:t>
      </w:r>
      <w:r>
        <w:rPr>
          <w:spacing w:val="80"/>
        </w:rPr>
        <w:t xml:space="preserve"> </w:t>
      </w:r>
      <w:r>
        <w:t>величайшая ценность человечества. История земледелия.</w:t>
      </w:r>
    </w:p>
    <w:p w:rsidR="008A520D" w:rsidRDefault="009056B2">
      <w:pPr>
        <w:pStyle w:val="a3"/>
        <w:ind w:left="119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2"/>
        </w:rPr>
        <w:t xml:space="preserve"> почв.</w:t>
      </w:r>
    </w:p>
    <w:p w:rsidR="008A520D" w:rsidRDefault="009056B2">
      <w:pPr>
        <w:pStyle w:val="a3"/>
        <w:ind w:firstLine="228"/>
        <w:jc w:val="left"/>
      </w:pPr>
      <w:r>
        <w:t>Инструменты</w:t>
      </w:r>
      <w:r>
        <w:rPr>
          <w:spacing w:val="40"/>
        </w:rPr>
        <w:t xml:space="preserve"> </w:t>
      </w:r>
      <w:r>
        <w:t>обработки</w:t>
      </w:r>
      <w:r>
        <w:rPr>
          <w:spacing w:val="40"/>
        </w:rPr>
        <w:t xml:space="preserve"> </w:t>
      </w:r>
      <w:r>
        <w:t>почвы:</w:t>
      </w:r>
      <w:r>
        <w:rPr>
          <w:spacing w:val="40"/>
        </w:rPr>
        <w:t xml:space="preserve"> </w:t>
      </w:r>
      <w:r>
        <w:t>ручные</w:t>
      </w:r>
      <w:r>
        <w:rPr>
          <w:spacing w:val="40"/>
        </w:rPr>
        <w:t xml:space="preserve"> </w:t>
      </w:r>
      <w:r>
        <w:t>и</w:t>
      </w:r>
      <w:r>
        <w:rPr>
          <w:spacing w:val="40"/>
        </w:rPr>
        <w:t xml:space="preserve"> </w:t>
      </w:r>
      <w:r>
        <w:t>механизированные.</w:t>
      </w:r>
      <w:r>
        <w:rPr>
          <w:spacing w:val="40"/>
        </w:rPr>
        <w:t xml:space="preserve"> </w:t>
      </w:r>
      <w:r>
        <w:t xml:space="preserve">Сельскохозяйственная </w:t>
      </w:r>
      <w:r>
        <w:rPr>
          <w:spacing w:val="-2"/>
        </w:rPr>
        <w:t>техника.</w:t>
      </w:r>
    </w:p>
    <w:p w:rsidR="008A520D" w:rsidRDefault="009056B2">
      <w:pPr>
        <w:pStyle w:val="a3"/>
        <w:ind w:left="1190"/>
        <w:jc w:val="left"/>
      </w:pPr>
      <w:r>
        <w:t>Культурные</w:t>
      </w:r>
      <w:r>
        <w:rPr>
          <w:spacing w:val="-4"/>
        </w:rPr>
        <w:t xml:space="preserve"> </w:t>
      </w:r>
      <w:r>
        <w:t>растения</w:t>
      </w:r>
      <w:r>
        <w:rPr>
          <w:spacing w:val="-2"/>
        </w:rPr>
        <w:t xml:space="preserve"> </w:t>
      </w:r>
      <w:r>
        <w:t>и</w:t>
      </w:r>
      <w:r>
        <w:rPr>
          <w:spacing w:val="-3"/>
        </w:rPr>
        <w:t xml:space="preserve"> </w:t>
      </w:r>
      <w:r>
        <w:t>их</w:t>
      </w:r>
      <w:r>
        <w:rPr>
          <w:spacing w:val="-2"/>
        </w:rPr>
        <w:t xml:space="preserve"> классификация.</w:t>
      </w:r>
    </w:p>
    <w:p w:rsidR="008A520D" w:rsidRDefault="009056B2">
      <w:pPr>
        <w:pStyle w:val="a3"/>
        <w:ind w:left="1190" w:right="2574"/>
        <w:jc w:val="left"/>
      </w:pPr>
      <w:r>
        <w:t>Выращивание растений на школьном/приусадебном участке. Полезные</w:t>
      </w:r>
      <w:r>
        <w:rPr>
          <w:spacing w:val="-6"/>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rsidR="008A520D" w:rsidRDefault="009056B2">
      <w:pPr>
        <w:pStyle w:val="a3"/>
        <w:ind w:left="1190"/>
        <w:jc w:val="left"/>
      </w:pPr>
      <w:r>
        <w:t>Сбор,</w:t>
      </w:r>
      <w:r>
        <w:rPr>
          <w:spacing w:val="-1"/>
        </w:rPr>
        <w:t xml:space="preserve"> </w:t>
      </w:r>
      <w:r>
        <w:t>заготовка</w:t>
      </w:r>
      <w:r>
        <w:rPr>
          <w:spacing w:val="-3"/>
        </w:rPr>
        <w:t xml:space="preserve"> </w:t>
      </w:r>
      <w:r>
        <w:t>и</w:t>
      </w:r>
      <w:r>
        <w:rPr>
          <w:spacing w:val="-2"/>
        </w:rPr>
        <w:t xml:space="preserve"> </w:t>
      </w:r>
      <w:r>
        <w:t>хранение</w:t>
      </w:r>
      <w:r>
        <w:rPr>
          <w:spacing w:val="-1"/>
        </w:rPr>
        <w:t xml:space="preserve"> </w:t>
      </w:r>
      <w:r>
        <w:t>полезных</w:t>
      </w:r>
      <w:r>
        <w:rPr>
          <w:spacing w:val="-1"/>
        </w:rPr>
        <w:t xml:space="preserve"> </w:t>
      </w:r>
      <w:r>
        <w:t>для человека</w:t>
      </w:r>
      <w:r>
        <w:rPr>
          <w:spacing w:val="-1"/>
        </w:rPr>
        <w:t xml:space="preserve"> </w:t>
      </w:r>
      <w:r>
        <w:t>дикорастущих</w:t>
      </w:r>
      <w:r>
        <w:rPr>
          <w:spacing w:val="2"/>
        </w:rPr>
        <w:t xml:space="preserve"> </w:t>
      </w:r>
      <w:r>
        <w:t>растений</w:t>
      </w:r>
      <w:r>
        <w:rPr>
          <w:spacing w:val="-2"/>
        </w:rPr>
        <w:t xml:space="preserve"> </w:t>
      </w:r>
      <w:r>
        <w:t>и</w:t>
      </w:r>
      <w:r>
        <w:rPr>
          <w:spacing w:val="-2"/>
        </w:rPr>
        <w:t xml:space="preserve"> </w:t>
      </w:r>
      <w:r>
        <w:t>их</w:t>
      </w:r>
      <w:r>
        <w:rPr>
          <w:spacing w:val="2"/>
        </w:rPr>
        <w:t xml:space="preserve"> </w:t>
      </w:r>
      <w:r>
        <w:rPr>
          <w:spacing w:val="-2"/>
        </w:rPr>
        <w:t>плодов.</w:t>
      </w:r>
    </w:p>
    <w:p w:rsidR="008A520D" w:rsidRDefault="009056B2">
      <w:pPr>
        <w:pStyle w:val="a3"/>
        <w:jc w:val="left"/>
      </w:pPr>
      <w:r>
        <w:t>Сбор</w:t>
      </w:r>
      <w:r>
        <w:rPr>
          <w:spacing w:val="-5"/>
        </w:rPr>
        <w:t xml:space="preserve"> </w:t>
      </w:r>
      <w:r>
        <w:t>и</w:t>
      </w:r>
      <w:r>
        <w:rPr>
          <w:spacing w:val="-2"/>
        </w:rPr>
        <w:t xml:space="preserve"> </w:t>
      </w:r>
      <w:r>
        <w:t>заготовка</w:t>
      </w:r>
      <w:r>
        <w:rPr>
          <w:spacing w:val="-4"/>
        </w:rPr>
        <w:t xml:space="preserve"> </w:t>
      </w:r>
      <w:r>
        <w:t>грибов.</w:t>
      </w:r>
      <w:r>
        <w:rPr>
          <w:spacing w:val="-4"/>
        </w:rPr>
        <w:t xml:space="preserve"> </w:t>
      </w:r>
      <w:r>
        <w:t>Соблюдение</w:t>
      </w:r>
      <w:r>
        <w:rPr>
          <w:spacing w:val="-4"/>
        </w:rPr>
        <w:t xml:space="preserve"> </w:t>
      </w:r>
      <w:r>
        <w:t>правил</w:t>
      </w:r>
      <w:r>
        <w:rPr>
          <w:spacing w:val="-5"/>
        </w:rPr>
        <w:t xml:space="preserve"> </w:t>
      </w:r>
      <w:r>
        <w:rPr>
          <w:spacing w:val="-2"/>
        </w:rPr>
        <w:t>безопасности.</w:t>
      </w:r>
    </w:p>
    <w:p w:rsidR="008A520D" w:rsidRDefault="009056B2">
      <w:pPr>
        <w:pStyle w:val="a3"/>
        <w:ind w:left="1190"/>
        <w:jc w:val="left"/>
      </w:pPr>
      <w:r>
        <w:t>Сохранение</w:t>
      </w:r>
      <w:r>
        <w:rPr>
          <w:spacing w:val="-7"/>
        </w:rPr>
        <w:t xml:space="preserve"> </w:t>
      </w:r>
      <w:r>
        <w:t>природной</w:t>
      </w:r>
      <w:r>
        <w:rPr>
          <w:spacing w:val="-5"/>
        </w:rPr>
        <w:t xml:space="preserve"> </w:t>
      </w:r>
      <w:r>
        <w:rPr>
          <w:spacing w:val="-2"/>
        </w:rPr>
        <w:t>среды.</w:t>
      </w:r>
    </w:p>
    <w:p w:rsidR="008A520D" w:rsidRDefault="008A520D">
      <w:pPr>
        <w:pStyle w:val="a3"/>
        <w:spacing w:before="3"/>
        <w:ind w:left="0"/>
        <w:jc w:val="left"/>
      </w:pPr>
    </w:p>
    <w:p w:rsidR="008A520D" w:rsidRDefault="009056B2">
      <w:pPr>
        <w:pStyle w:val="2"/>
        <w:spacing w:line="274" w:lineRule="exact"/>
        <w:ind w:left="1190"/>
      </w:pPr>
      <w:r>
        <w:t>Раздел</w:t>
      </w:r>
      <w:r>
        <w:rPr>
          <w:spacing w:val="-3"/>
        </w:rPr>
        <w:t xml:space="preserve"> </w:t>
      </w:r>
      <w:r>
        <w:t>2. Сельскохозяйственное</w:t>
      </w:r>
      <w:r>
        <w:rPr>
          <w:spacing w:val="-2"/>
        </w:rPr>
        <w:t xml:space="preserve"> производство.</w:t>
      </w:r>
    </w:p>
    <w:p w:rsidR="008A520D" w:rsidRDefault="009056B2">
      <w:pPr>
        <w:pStyle w:val="a3"/>
        <w:ind w:right="542" w:firstLine="22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A520D" w:rsidRDefault="009056B2">
      <w:pPr>
        <w:pStyle w:val="a3"/>
        <w:ind w:left="1190"/>
      </w:pPr>
      <w:r>
        <w:t>Автоматизация</w:t>
      </w:r>
      <w:r>
        <w:rPr>
          <w:spacing w:val="-7"/>
        </w:rPr>
        <w:t xml:space="preserve"> </w:t>
      </w:r>
      <w:r>
        <w:t>и</w:t>
      </w:r>
      <w:r>
        <w:rPr>
          <w:spacing w:val="-4"/>
        </w:rPr>
        <w:t xml:space="preserve"> </w:t>
      </w:r>
      <w:r>
        <w:t>роботизация</w:t>
      </w:r>
      <w:r>
        <w:rPr>
          <w:spacing w:val="-5"/>
        </w:rPr>
        <w:t xml:space="preserve"> </w:t>
      </w:r>
      <w:r>
        <w:t>сельскохозяйственного</w:t>
      </w:r>
      <w:r>
        <w:rPr>
          <w:spacing w:val="-4"/>
        </w:rPr>
        <w:t xml:space="preserve"> </w:t>
      </w:r>
      <w:r>
        <w:rPr>
          <w:spacing w:val="-2"/>
        </w:rPr>
        <w:t>производства:</w:t>
      </w:r>
    </w:p>
    <w:p w:rsidR="008A520D" w:rsidRDefault="009056B2">
      <w:pPr>
        <w:pStyle w:val="a6"/>
        <w:numPr>
          <w:ilvl w:val="0"/>
          <w:numId w:val="45"/>
        </w:numPr>
        <w:tabs>
          <w:tab w:val="left" w:pos="1528"/>
          <w:tab w:val="left" w:pos="1529"/>
        </w:tabs>
        <w:jc w:val="left"/>
        <w:rPr>
          <w:sz w:val="24"/>
        </w:rPr>
      </w:pPr>
      <w:r>
        <w:rPr>
          <w:sz w:val="24"/>
        </w:rPr>
        <w:t>анализаторы</w:t>
      </w:r>
      <w:r>
        <w:rPr>
          <w:spacing w:val="-5"/>
          <w:sz w:val="24"/>
        </w:rPr>
        <w:t xml:space="preserve"> </w:t>
      </w:r>
      <w:r>
        <w:rPr>
          <w:sz w:val="24"/>
        </w:rPr>
        <w:t>почвы</w:t>
      </w:r>
      <w:r>
        <w:rPr>
          <w:spacing w:val="-3"/>
          <w:sz w:val="24"/>
        </w:rPr>
        <w:t xml:space="preserve"> </w:t>
      </w:r>
      <w:r>
        <w:rPr>
          <w:sz w:val="24"/>
        </w:rPr>
        <w:t>c</w:t>
      </w:r>
      <w:r>
        <w:rPr>
          <w:spacing w:val="-4"/>
          <w:sz w:val="24"/>
        </w:rPr>
        <w:t xml:space="preserve"> </w:t>
      </w:r>
      <w:r>
        <w:rPr>
          <w:sz w:val="24"/>
        </w:rPr>
        <w:t>использованием</w:t>
      </w:r>
      <w:r>
        <w:rPr>
          <w:spacing w:val="-3"/>
          <w:sz w:val="24"/>
        </w:rPr>
        <w:t xml:space="preserve"> </w:t>
      </w:r>
      <w:r>
        <w:rPr>
          <w:sz w:val="24"/>
        </w:rPr>
        <w:t>спутниковой</w:t>
      </w:r>
      <w:r>
        <w:rPr>
          <w:spacing w:val="-3"/>
          <w:sz w:val="24"/>
        </w:rPr>
        <w:t xml:space="preserve"> </w:t>
      </w:r>
      <w:r>
        <w:rPr>
          <w:sz w:val="24"/>
        </w:rPr>
        <w:t>системы</w:t>
      </w:r>
      <w:r>
        <w:rPr>
          <w:spacing w:val="-2"/>
          <w:sz w:val="24"/>
        </w:rPr>
        <w:t xml:space="preserve"> навигации;</w:t>
      </w:r>
    </w:p>
    <w:p w:rsidR="008A520D" w:rsidRDefault="009056B2">
      <w:pPr>
        <w:pStyle w:val="a6"/>
        <w:numPr>
          <w:ilvl w:val="0"/>
          <w:numId w:val="45"/>
        </w:numPr>
        <w:tabs>
          <w:tab w:val="left" w:pos="1528"/>
          <w:tab w:val="left" w:pos="1529"/>
        </w:tabs>
        <w:jc w:val="left"/>
        <w:rPr>
          <w:sz w:val="24"/>
        </w:rPr>
      </w:pPr>
      <w:r>
        <w:rPr>
          <w:sz w:val="24"/>
        </w:rPr>
        <w:t>автоматизация</w:t>
      </w:r>
      <w:r>
        <w:rPr>
          <w:spacing w:val="-7"/>
          <w:sz w:val="24"/>
        </w:rPr>
        <w:t xml:space="preserve"> </w:t>
      </w:r>
      <w:r>
        <w:rPr>
          <w:sz w:val="24"/>
        </w:rPr>
        <w:t>тепличного</w:t>
      </w:r>
      <w:r>
        <w:rPr>
          <w:spacing w:val="-6"/>
          <w:sz w:val="24"/>
        </w:rPr>
        <w:t xml:space="preserve"> </w:t>
      </w:r>
      <w:r>
        <w:rPr>
          <w:spacing w:val="-2"/>
          <w:sz w:val="24"/>
        </w:rPr>
        <w:t>хозяйства;</w:t>
      </w:r>
    </w:p>
    <w:p w:rsidR="008A520D" w:rsidRDefault="009056B2">
      <w:pPr>
        <w:pStyle w:val="a6"/>
        <w:numPr>
          <w:ilvl w:val="0"/>
          <w:numId w:val="45"/>
        </w:numPr>
        <w:tabs>
          <w:tab w:val="left" w:pos="1528"/>
          <w:tab w:val="left" w:pos="1529"/>
        </w:tabs>
        <w:jc w:val="left"/>
        <w:rPr>
          <w:sz w:val="24"/>
        </w:rPr>
      </w:pPr>
      <w:r>
        <w:rPr>
          <w:sz w:val="24"/>
        </w:rPr>
        <w:t>применение</w:t>
      </w:r>
      <w:r>
        <w:rPr>
          <w:spacing w:val="-4"/>
          <w:sz w:val="24"/>
        </w:rPr>
        <w:t xml:space="preserve"> </w:t>
      </w:r>
      <w:r>
        <w:rPr>
          <w:sz w:val="24"/>
        </w:rPr>
        <w:t>роботов</w:t>
      </w:r>
      <w:r>
        <w:rPr>
          <w:spacing w:val="-3"/>
          <w:sz w:val="24"/>
        </w:rPr>
        <w:t xml:space="preserve"> </w:t>
      </w:r>
      <w:r>
        <w:rPr>
          <w:sz w:val="24"/>
        </w:rPr>
        <w:t>манипуляторов</w:t>
      </w:r>
      <w:r>
        <w:rPr>
          <w:spacing w:val="-2"/>
          <w:sz w:val="24"/>
        </w:rPr>
        <w:t xml:space="preserve"> </w:t>
      </w:r>
      <w:r>
        <w:rPr>
          <w:sz w:val="24"/>
        </w:rPr>
        <w:t>для</w:t>
      </w:r>
      <w:r>
        <w:rPr>
          <w:spacing w:val="-1"/>
          <w:sz w:val="24"/>
        </w:rPr>
        <w:t xml:space="preserve"> </w:t>
      </w:r>
      <w:r>
        <w:rPr>
          <w:sz w:val="24"/>
        </w:rPr>
        <w:t>уборки</w:t>
      </w:r>
      <w:r>
        <w:rPr>
          <w:spacing w:val="1"/>
          <w:sz w:val="24"/>
        </w:rPr>
        <w:t xml:space="preserve"> </w:t>
      </w:r>
      <w:r>
        <w:rPr>
          <w:spacing w:val="-2"/>
          <w:sz w:val="24"/>
        </w:rPr>
        <w:t>урожая;</w:t>
      </w:r>
    </w:p>
    <w:p w:rsidR="008A520D" w:rsidRDefault="009056B2">
      <w:pPr>
        <w:pStyle w:val="a6"/>
        <w:numPr>
          <w:ilvl w:val="0"/>
          <w:numId w:val="45"/>
        </w:numPr>
        <w:tabs>
          <w:tab w:val="left" w:pos="1528"/>
          <w:tab w:val="left" w:pos="1529"/>
        </w:tabs>
        <w:jc w:val="left"/>
        <w:rPr>
          <w:sz w:val="24"/>
        </w:rPr>
      </w:pPr>
      <w:r>
        <w:rPr>
          <w:sz w:val="24"/>
        </w:rPr>
        <w:t>внесение</w:t>
      </w:r>
      <w:r>
        <w:rPr>
          <w:spacing w:val="-3"/>
          <w:sz w:val="24"/>
        </w:rPr>
        <w:t xml:space="preserve"> </w:t>
      </w:r>
      <w:r>
        <w:rPr>
          <w:sz w:val="24"/>
        </w:rPr>
        <w:t>удобрение</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данных</w:t>
      </w:r>
      <w:r>
        <w:rPr>
          <w:spacing w:val="-1"/>
          <w:sz w:val="24"/>
        </w:rPr>
        <w:t xml:space="preserve"> </w:t>
      </w:r>
      <w:r>
        <w:rPr>
          <w:sz w:val="24"/>
        </w:rPr>
        <w:t>от</w:t>
      </w:r>
      <w:r>
        <w:rPr>
          <w:spacing w:val="-2"/>
          <w:sz w:val="24"/>
        </w:rPr>
        <w:t xml:space="preserve"> </w:t>
      </w:r>
      <w:r>
        <w:rPr>
          <w:sz w:val="24"/>
        </w:rPr>
        <w:t>азотно-спектральных</w:t>
      </w:r>
      <w:r>
        <w:rPr>
          <w:spacing w:val="-2"/>
          <w:sz w:val="24"/>
        </w:rPr>
        <w:t xml:space="preserve"> датчиков;</w:t>
      </w:r>
    </w:p>
    <w:p w:rsidR="008A520D" w:rsidRDefault="009056B2">
      <w:pPr>
        <w:pStyle w:val="a6"/>
        <w:numPr>
          <w:ilvl w:val="0"/>
          <w:numId w:val="45"/>
        </w:numPr>
        <w:tabs>
          <w:tab w:val="left" w:pos="1528"/>
          <w:tab w:val="left" w:pos="1529"/>
        </w:tabs>
        <w:spacing w:before="1"/>
        <w:jc w:val="left"/>
        <w:rPr>
          <w:sz w:val="24"/>
        </w:rPr>
      </w:pPr>
      <w:r>
        <w:rPr>
          <w:sz w:val="24"/>
        </w:rPr>
        <w:t>определение</w:t>
      </w:r>
      <w:r>
        <w:rPr>
          <w:spacing w:val="-6"/>
          <w:sz w:val="24"/>
        </w:rPr>
        <w:t xml:space="preserve"> </w:t>
      </w:r>
      <w:r>
        <w:rPr>
          <w:sz w:val="24"/>
        </w:rPr>
        <w:t>критических</w:t>
      </w:r>
      <w:r>
        <w:rPr>
          <w:spacing w:val="-4"/>
          <w:sz w:val="24"/>
        </w:rPr>
        <w:t xml:space="preserve"> </w:t>
      </w:r>
      <w:r>
        <w:rPr>
          <w:sz w:val="24"/>
        </w:rPr>
        <w:t>точек</w:t>
      </w:r>
      <w:r>
        <w:rPr>
          <w:spacing w:val="-3"/>
          <w:sz w:val="24"/>
        </w:rPr>
        <w:t xml:space="preserve"> </w:t>
      </w:r>
      <w:r>
        <w:rPr>
          <w:sz w:val="24"/>
        </w:rPr>
        <w:t>полей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 xml:space="preserve">спутниковых </w:t>
      </w:r>
      <w:r>
        <w:rPr>
          <w:spacing w:val="-2"/>
          <w:sz w:val="24"/>
        </w:rPr>
        <w:t>снимков;</w:t>
      </w:r>
    </w:p>
    <w:p w:rsidR="008A520D" w:rsidRDefault="009056B2">
      <w:pPr>
        <w:pStyle w:val="a6"/>
        <w:numPr>
          <w:ilvl w:val="0"/>
          <w:numId w:val="45"/>
        </w:numPr>
        <w:tabs>
          <w:tab w:val="left" w:pos="1528"/>
          <w:tab w:val="left" w:pos="1529"/>
        </w:tabs>
        <w:spacing w:line="275" w:lineRule="exact"/>
        <w:jc w:val="left"/>
        <w:rPr>
          <w:sz w:val="24"/>
        </w:rPr>
      </w:pPr>
      <w:r>
        <w:rPr>
          <w:sz w:val="24"/>
        </w:rPr>
        <w:t>использование</w:t>
      </w:r>
      <w:r>
        <w:rPr>
          <w:spacing w:val="-4"/>
          <w:sz w:val="24"/>
        </w:rPr>
        <w:t xml:space="preserve"> </w:t>
      </w:r>
      <w:r>
        <w:rPr>
          <w:sz w:val="24"/>
        </w:rPr>
        <w:t>БПЛА</w:t>
      </w:r>
      <w:r>
        <w:rPr>
          <w:spacing w:val="-4"/>
          <w:sz w:val="24"/>
        </w:rPr>
        <w:t xml:space="preserve"> </w:t>
      </w:r>
      <w:r>
        <w:rPr>
          <w:sz w:val="24"/>
        </w:rPr>
        <w:t>и</w:t>
      </w:r>
      <w:r>
        <w:rPr>
          <w:spacing w:val="-4"/>
          <w:sz w:val="24"/>
        </w:rPr>
        <w:t xml:space="preserve"> </w:t>
      </w:r>
      <w:r>
        <w:rPr>
          <w:spacing w:val="-5"/>
          <w:sz w:val="24"/>
        </w:rPr>
        <w:t>др.</w:t>
      </w:r>
    </w:p>
    <w:p w:rsidR="008A520D" w:rsidRDefault="009056B2">
      <w:pPr>
        <w:pStyle w:val="a3"/>
        <w:spacing w:line="275" w:lineRule="exact"/>
        <w:ind w:left="1190"/>
        <w:jc w:val="left"/>
      </w:pPr>
      <w:r>
        <w:t>Генно-модифицированные</w:t>
      </w:r>
      <w:r>
        <w:rPr>
          <w:spacing w:val="-7"/>
        </w:rPr>
        <w:t xml:space="preserve"> </w:t>
      </w:r>
      <w:r>
        <w:t>растения:</w:t>
      </w:r>
      <w:r>
        <w:rPr>
          <w:spacing w:val="-3"/>
        </w:rPr>
        <w:t xml:space="preserve"> </w:t>
      </w:r>
      <w:r>
        <w:t>положительные</w:t>
      </w:r>
      <w:r>
        <w:rPr>
          <w:spacing w:val="-5"/>
        </w:rPr>
        <w:t xml:space="preserve"> </w:t>
      </w:r>
      <w:r>
        <w:t>и</w:t>
      </w:r>
      <w:r>
        <w:rPr>
          <w:spacing w:val="-3"/>
        </w:rPr>
        <w:t xml:space="preserve"> </w:t>
      </w:r>
      <w:r>
        <w:t>отрицательные</w:t>
      </w:r>
      <w:r>
        <w:rPr>
          <w:spacing w:val="-3"/>
        </w:rPr>
        <w:t xml:space="preserve"> </w:t>
      </w:r>
      <w:r>
        <w:rPr>
          <w:spacing w:val="-2"/>
        </w:rPr>
        <w:t>аспекты.</w:t>
      </w:r>
    </w:p>
    <w:p w:rsidR="008A520D" w:rsidRDefault="008A520D">
      <w:pPr>
        <w:pStyle w:val="a3"/>
        <w:spacing w:before="4"/>
        <w:ind w:left="0"/>
        <w:jc w:val="left"/>
      </w:pPr>
    </w:p>
    <w:p w:rsidR="008A520D" w:rsidRDefault="009056B2">
      <w:pPr>
        <w:pStyle w:val="2"/>
        <w:spacing w:before="1" w:line="274" w:lineRule="exact"/>
        <w:ind w:left="1190"/>
      </w:pPr>
      <w:r>
        <w:t>Раздел</w:t>
      </w:r>
      <w:r>
        <w:rPr>
          <w:spacing w:val="-4"/>
        </w:rPr>
        <w:t xml:space="preserve"> </w:t>
      </w:r>
      <w:r>
        <w:t>3. Сельскохозяйственные</w:t>
      </w:r>
      <w:r>
        <w:rPr>
          <w:spacing w:val="-4"/>
        </w:rPr>
        <w:t xml:space="preserve"> </w:t>
      </w:r>
      <w:r>
        <w:rPr>
          <w:spacing w:val="-2"/>
        </w:rPr>
        <w:t>профессии.</w:t>
      </w:r>
    </w:p>
    <w:p w:rsidR="008A520D" w:rsidRDefault="009056B2">
      <w:pPr>
        <w:pStyle w:val="a3"/>
        <w:ind w:right="542" w:firstLine="228"/>
      </w:pPr>
      <w: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A520D" w:rsidRDefault="008A520D">
      <w:pPr>
        <w:sectPr w:rsidR="008A520D">
          <w:pgSz w:w="11910" w:h="16840"/>
          <w:pgMar w:top="1040" w:right="300" w:bottom="1160" w:left="740" w:header="0" w:footer="891" w:gutter="0"/>
          <w:cols w:space="720"/>
        </w:sectPr>
      </w:pPr>
    </w:p>
    <w:p w:rsidR="008A520D" w:rsidRDefault="009056B2">
      <w:pPr>
        <w:pStyle w:val="1"/>
        <w:spacing w:before="71"/>
        <w:ind w:right="3423"/>
      </w:pPr>
      <w:r>
        <w:lastRenderedPageBreak/>
        <w:t>ПЛАНИРУЕМЫЕ</w:t>
      </w:r>
      <w:r>
        <w:rPr>
          <w:spacing w:val="-15"/>
        </w:rPr>
        <w:t xml:space="preserve"> </w:t>
      </w:r>
      <w:r>
        <w:t>РЕЗУЛЬТАТЫ</w:t>
      </w:r>
      <w:r>
        <w:rPr>
          <w:spacing w:val="-15"/>
        </w:rPr>
        <w:t xml:space="preserve"> </w:t>
      </w:r>
      <w:r>
        <w:t>ОСВОЕНИЯ УЧЕБНОГО ПРЕДМЕТА «ТЕХНОЛОГИЯ»</w:t>
      </w:r>
    </w:p>
    <w:p w:rsidR="008A520D" w:rsidRDefault="009056B2">
      <w:pPr>
        <w:spacing w:before="3"/>
        <w:ind w:left="962"/>
        <w:rPr>
          <w:b/>
          <w:sz w:val="24"/>
        </w:rPr>
      </w:pPr>
      <w:r>
        <w:rPr>
          <w:b/>
          <w:sz w:val="24"/>
        </w:rPr>
        <w:t>НА</w:t>
      </w:r>
      <w:r>
        <w:rPr>
          <w:b/>
          <w:spacing w:val="-2"/>
          <w:sz w:val="24"/>
        </w:rPr>
        <w:t xml:space="preserve"> </w:t>
      </w:r>
      <w:r>
        <w:rPr>
          <w:b/>
          <w:sz w:val="24"/>
        </w:rPr>
        <w:t>УРОВНЕ ОСНОВНОГО ОБЩЕГО</w:t>
      </w:r>
      <w:r>
        <w:rPr>
          <w:b/>
          <w:spacing w:val="-1"/>
          <w:sz w:val="24"/>
        </w:rPr>
        <w:t xml:space="preserve"> </w:t>
      </w:r>
      <w:r>
        <w:rPr>
          <w:b/>
          <w:spacing w:val="-2"/>
          <w:sz w:val="24"/>
        </w:rPr>
        <w:t>ОБРАЗОВАНИЯ</w:t>
      </w:r>
    </w:p>
    <w:p w:rsidR="008A520D" w:rsidRDefault="00EF7493">
      <w:pPr>
        <w:pStyle w:val="a3"/>
        <w:spacing w:before="8"/>
        <w:ind w:left="0"/>
        <w:jc w:val="left"/>
        <w:rPr>
          <w:b/>
          <w:sz w:val="6"/>
        </w:rPr>
      </w:pPr>
      <w:r>
        <w:rPr>
          <w:noProof/>
          <w:lang w:eastAsia="ru-RU"/>
        </w:rPr>
        <mc:AlternateContent>
          <mc:Choice Requires="wps">
            <w:drawing>
              <wp:anchor distT="0" distB="0" distL="0" distR="0" simplePos="0" relativeHeight="487606272" behindDoc="1" locked="0" layoutInCell="1" allowOverlap="1">
                <wp:simplePos x="0" y="0"/>
                <wp:positionH relativeFrom="page">
                  <wp:posOffset>1062355</wp:posOffset>
                </wp:positionH>
                <wp:positionV relativeFrom="paragraph">
                  <wp:posOffset>64770</wp:posOffset>
                </wp:positionV>
                <wp:extent cx="5976620" cy="6350"/>
                <wp:effectExtent l="0" t="0" r="0" b="0"/>
                <wp:wrapTopAndBottom/>
                <wp:docPr id="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2608" id="docshape42" o:spid="_x0000_s1026" style="position:absolute;margin-left:83.65pt;margin-top:5.1pt;width:470.6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U/dQ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" fillcolor="black" stroked="f">
                <w10:wrap type="topAndBottom" anchorx="page"/>
              </v:rect>
            </w:pict>
          </mc:Fallback>
        </mc:AlternateContent>
      </w:r>
    </w:p>
    <w:p w:rsidR="008A520D" w:rsidRDefault="008A520D">
      <w:pPr>
        <w:pStyle w:val="a3"/>
        <w:spacing w:before="4"/>
        <w:ind w:left="0"/>
        <w:jc w:val="left"/>
        <w:rPr>
          <w:b/>
          <w:sz w:val="12"/>
        </w:rPr>
      </w:pPr>
    </w:p>
    <w:p w:rsidR="008A520D" w:rsidRDefault="009056B2">
      <w:pPr>
        <w:pStyle w:val="a3"/>
        <w:spacing w:before="90"/>
        <w:ind w:right="545" w:firstLine="228"/>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8A520D" w:rsidRDefault="008A520D">
      <w:pPr>
        <w:pStyle w:val="a3"/>
        <w:spacing w:before="3"/>
        <w:ind w:left="0"/>
        <w:jc w:val="left"/>
        <w:rPr>
          <w:sz w:val="21"/>
        </w:rPr>
      </w:pPr>
    </w:p>
    <w:p w:rsidR="008A520D" w:rsidRDefault="009056B2">
      <w:pPr>
        <w:pStyle w:val="1"/>
      </w:pPr>
      <w:r>
        <w:t xml:space="preserve">ЛИЧНОСТНЫЕ </w:t>
      </w:r>
      <w:r>
        <w:rPr>
          <w:spacing w:val="-2"/>
        </w:rPr>
        <w:t>РЕЗУЛЬТАТЫ</w:t>
      </w:r>
    </w:p>
    <w:p w:rsidR="008A520D" w:rsidRDefault="009056B2">
      <w:pPr>
        <w:spacing w:before="115"/>
        <w:ind w:left="1190"/>
        <w:rPr>
          <w:sz w:val="24"/>
        </w:rPr>
      </w:pPr>
      <w:r>
        <w:rPr>
          <w:i/>
          <w:sz w:val="24"/>
        </w:rPr>
        <w:t>Патриотическое</w:t>
      </w:r>
      <w:r>
        <w:rPr>
          <w:i/>
          <w:spacing w:val="-3"/>
          <w:sz w:val="24"/>
        </w:rPr>
        <w:t xml:space="preserve"> </w:t>
      </w:r>
      <w:r>
        <w:rPr>
          <w:i/>
          <w:spacing w:val="-2"/>
          <w:sz w:val="24"/>
        </w:rPr>
        <w:t>воспитание</w:t>
      </w:r>
      <w:r>
        <w:rPr>
          <w:spacing w:val="-2"/>
          <w:sz w:val="24"/>
        </w:rPr>
        <w:t>:</w:t>
      </w:r>
    </w:p>
    <w:p w:rsidR="008A520D" w:rsidRDefault="009056B2">
      <w:pPr>
        <w:pStyle w:val="a6"/>
        <w:numPr>
          <w:ilvl w:val="0"/>
          <w:numId w:val="45"/>
        </w:numPr>
        <w:tabs>
          <w:tab w:val="left" w:pos="1528"/>
          <w:tab w:val="left" w:pos="1529"/>
        </w:tabs>
        <w:spacing w:before="5" w:line="237" w:lineRule="auto"/>
        <w:ind w:right="558"/>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современному</w:t>
      </w:r>
      <w:r>
        <w:rPr>
          <w:spacing w:val="40"/>
          <w:sz w:val="24"/>
        </w:rPr>
        <w:t xml:space="preserve"> </w:t>
      </w:r>
      <w:r>
        <w:rPr>
          <w:sz w:val="24"/>
        </w:rPr>
        <w:t>состоянию</w:t>
      </w:r>
      <w:r>
        <w:rPr>
          <w:spacing w:val="40"/>
          <w:sz w:val="24"/>
        </w:rPr>
        <w:t xml:space="preserve"> </w:t>
      </w:r>
      <w:r>
        <w:rPr>
          <w:sz w:val="24"/>
        </w:rPr>
        <w:t>российской</w:t>
      </w:r>
      <w:r>
        <w:rPr>
          <w:spacing w:val="40"/>
          <w:sz w:val="24"/>
        </w:rPr>
        <w:t xml:space="preserve"> </w:t>
      </w:r>
      <w:r>
        <w:rPr>
          <w:sz w:val="24"/>
        </w:rPr>
        <w:t>науки</w:t>
      </w:r>
      <w:r>
        <w:rPr>
          <w:spacing w:val="40"/>
          <w:sz w:val="24"/>
        </w:rPr>
        <w:t xml:space="preserve"> </w:t>
      </w:r>
      <w:r>
        <w:rPr>
          <w:sz w:val="24"/>
        </w:rPr>
        <w:t xml:space="preserve">и </w:t>
      </w:r>
      <w:r>
        <w:rPr>
          <w:spacing w:val="-2"/>
          <w:sz w:val="24"/>
        </w:rPr>
        <w:t>технологии;</w:t>
      </w:r>
    </w:p>
    <w:p w:rsidR="008A520D" w:rsidRDefault="009056B2">
      <w:pPr>
        <w:pStyle w:val="a6"/>
        <w:numPr>
          <w:ilvl w:val="0"/>
          <w:numId w:val="45"/>
        </w:numPr>
        <w:tabs>
          <w:tab w:val="left" w:pos="1528"/>
          <w:tab w:val="left" w:pos="1529"/>
        </w:tabs>
        <w:spacing w:before="3" w:line="275" w:lineRule="exact"/>
        <w:jc w:val="left"/>
        <w:rPr>
          <w:sz w:val="24"/>
        </w:rPr>
      </w:pPr>
      <w:r>
        <w:rPr>
          <w:sz w:val="24"/>
        </w:rPr>
        <w:t>ценностное</w:t>
      </w:r>
      <w:r>
        <w:rPr>
          <w:spacing w:val="-6"/>
          <w:sz w:val="24"/>
        </w:rPr>
        <w:t xml:space="preserve"> </w:t>
      </w:r>
      <w:r>
        <w:rPr>
          <w:sz w:val="24"/>
        </w:rPr>
        <w:t>отношение</w:t>
      </w:r>
      <w:r>
        <w:rPr>
          <w:spacing w:val="-7"/>
          <w:sz w:val="24"/>
        </w:rPr>
        <w:t xml:space="preserve"> </w:t>
      </w:r>
      <w:r>
        <w:rPr>
          <w:sz w:val="24"/>
        </w:rPr>
        <w:t>к</w:t>
      </w:r>
      <w:r>
        <w:rPr>
          <w:spacing w:val="-2"/>
          <w:sz w:val="24"/>
        </w:rPr>
        <w:t xml:space="preserve"> </w:t>
      </w:r>
      <w:r>
        <w:rPr>
          <w:sz w:val="24"/>
        </w:rPr>
        <w:t>достижениям</w:t>
      </w:r>
      <w:r>
        <w:rPr>
          <w:spacing w:val="-4"/>
          <w:sz w:val="24"/>
        </w:rPr>
        <w:t xml:space="preserve"> </w:t>
      </w:r>
      <w:r>
        <w:rPr>
          <w:sz w:val="24"/>
        </w:rPr>
        <w:t>российских</w:t>
      </w:r>
      <w:r>
        <w:rPr>
          <w:spacing w:val="-1"/>
          <w:sz w:val="24"/>
        </w:rPr>
        <w:t xml:space="preserve"> </w:t>
      </w:r>
      <w:r>
        <w:rPr>
          <w:sz w:val="24"/>
        </w:rPr>
        <w:t>инженеров</w:t>
      </w:r>
      <w:r>
        <w:rPr>
          <w:spacing w:val="-3"/>
          <w:sz w:val="24"/>
        </w:rPr>
        <w:t xml:space="preserve"> </w:t>
      </w:r>
      <w:r>
        <w:rPr>
          <w:sz w:val="24"/>
        </w:rPr>
        <w:t xml:space="preserve">и </w:t>
      </w:r>
      <w:r>
        <w:rPr>
          <w:spacing w:val="-2"/>
          <w:sz w:val="24"/>
        </w:rPr>
        <w:t>учёных.</w:t>
      </w:r>
    </w:p>
    <w:p w:rsidR="008A520D" w:rsidRDefault="009056B2">
      <w:pPr>
        <w:spacing w:line="275" w:lineRule="exact"/>
        <w:ind w:left="1190"/>
        <w:rPr>
          <w:sz w:val="24"/>
        </w:rPr>
      </w:pPr>
      <w:r>
        <w:rPr>
          <w:i/>
          <w:sz w:val="24"/>
        </w:rPr>
        <w:t>Гражданское</w:t>
      </w:r>
      <w:r>
        <w:rPr>
          <w:i/>
          <w:spacing w:val="-3"/>
          <w:sz w:val="24"/>
        </w:rPr>
        <w:t xml:space="preserve"> </w:t>
      </w:r>
      <w:r>
        <w:rPr>
          <w:i/>
          <w:sz w:val="24"/>
        </w:rPr>
        <w:t>и</w:t>
      </w:r>
      <w:r>
        <w:rPr>
          <w:i/>
          <w:spacing w:val="-3"/>
          <w:sz w:val="24"/>
        </w:rPr>
        <w:t xml:space="preserve"> </w:t>
      </w:r>
      <w:r>
        <w:rPr>
          <w:i/>
          <w:sz w:val="24"/>
        </w:rPr>
        <w:t>духовно-нравственное</w:t>
      </w:r>
      <w:r>
        <w:rPr>
          <w:i/>
          <w:spacing w:val="-3"/>
          <w:sz w:val="24"/>
        </w:rPr>
        <w:t xml:space="preserve"> </w:t>
      </w:r>
      <w:r>
        <w:rPr>
          <w:i/>
          <w:spacing w:val="-2"/>
          <w:sz w:val="24"/>
        </w:rPr>
        <w:t>воспитание</w:t>
      </w:r>
      <w:r>
        <w:rPr>
          <w:spacing w:val="-2"/>
          <w:sz w:val="24"/>
        </w:rPr>
        <w:t>:</w:t>
      </w:r>
    </w:p>
    <w:p w:rsidR="008A520D" w:rsidRDefault="009056B2">
      <w:pPr>
        <w:pStyle w:val="a6"/>
        <w:numPr>
          <w:ilvl w:val="0"/>
          <w:numId w:val="45"/>
        </w:numPr>
        <w:tabs>
          <w:tab w:val="left" w:pos="1529"/>
        </w:tabs>
        <w:spacing w:before="3"/>
        <w:ind w:right="553"/>
        <w:rPr>
          <w:sz w:val="24"/>
        </w:rPr>
      </w:pPr>
      <w:r>
        <w:rPr>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A520D" w:rsidRDefault="009056B2">
      <w:pPr>
        <w:pStyle w:val="a6"/>
        <w:numPr>
          <w:ilvl w:val="0"/>
          <w:numId w:val="45"/>
        </w:numPr>
        <w:tabs>
          <w:tab w:val="left" w:pos="1529"/>
        </w:tabs>
        <w:spacing w:before="2" w:line="237" w:lineRule="auto"/>
        <w:ind w:right="550"/>
        <w:rPr>
          <w:sz w:val="24"/>
        </w:rPr>
      </w:pPr>
      <w:r>
        <w:rPr>
          <w:sz w:val="24"/>
        </w:rPr>
        <w:t>осознание важности морально-этических принципов в деятельности, связанной с реализацией технологий;</w:t>
      </w:r>
    </w:p>
    <w:p w:rsidR="008A520D" w:rsidRDefault="009056B2">
      <w:pPr>
        <w:pStyle w:val="a6"/>
        <w:numPr>
          <w:ilvl w:val="0"/>
          <w:numId w:val="45"/>
        </w:numPr>
        <w:tabs>
          <w:tab w:val="left" w:pos="1529"/>
        </w:tabs>
        <w:spacing w:before="6" w:line="237" w:lineRule="auto"/>
        <w:ind w:right="553"/>
        <w:rPr>
          <w:sz w:val="24"/>
        </w:rPr>
      </w:pPr>
      <w:r>
        <w:rPr>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A520D" w:rsidRDefault="009056B2">
      <w:pPr>
        <w:ind w:left="1190"/>
        <w:jc w:val="both"/>
        <w:rPr>
          <w:sz w:val="24"/>
        </w:rPr>
      </w:pPr>
      <w:r>
        <w:rPr>
          <w:i/>
          <w:sz w:val="24"/>
        </w:rPr>
        <w:t>Эстетическое</w:t>
      </w:r>
      <w:r>
        <w:rPr>
          <w:i/>
          <w:spacing w:val="-8"/>
          <w:sz w:val="24"/>
        </w:rPr>
        <w:t xml:space="preserve"> </w:t>
      </w:r>
      <w:r>
        <w:rPr>
          <w:i/>
          <w:spacing w:val="-2"/>
          <w:sz w:val="24"/>
        </w:rPr>
        <w:t>воспитание</w:t>
      </w:r>
      <w:r>
        <w:rPr>
          <w:spacing w:val="-2"/>
          <w:sz w:val="24"/>
        </w:rPr>
        <w:t>:</w:t>
      </w:r>
    </w:p>
    <w:p w:rsidR="008A520D" w:rsidRDefault="009056B2">
      <w:pPr>
        <w:pStyle w:val="a6"/>
        <w:numPr>
          <w:ilvl w:val="0"/>
          <w:numId w:val="45"/>
        </w:numPr>
        <w:tabs>
          <w:tab w:val="left" w:pos="1529"/>
        </w:tabs>
        <w:spacing w:before="3"/>
        <w:rPr>
          <w:sz w:val="24"/>
        </w:rPr>
      </w:pPr>
      <w:r>
        <w:rPr>
          <w:sz w:val="24"/>
        </w:rPr>
        <w:t>восприятие</w:t>
      </w:r>
      <w:r>
        <w:rPr>
          <w:spacing w:val="-5"/>
          <w:sz w:val="24"/>
        </w:rPr>
        <w:t xml:space="preserve"> </w:t>
      </w:r>
      <w:r>
        <w:rPr>
          <w:sz w:val="24"/>
        </w:rPr>
        <w:t>эстетических</w:t>
      </w:r>
      <w:r>
        <w:rPr>
          <w:spacing w:val="-4"/>
          <w:sz w:val="24"/>
        </w:rPr>
        <w:t xml:space="preserve"> </w:t>
      </w:r>
      <w:r>
        <w:rPr>
          <w:sz w:val="24"/>
        </w:rPr>
        <w:t>качеств</w:t>
      </w:r>
      <w:r>
        <w:rPr>
          <w:spacing w:val="-3"/>
          <w:sz w:val="24"/>
        </w:rPr>
        <w:t xml:space="preserve"> </w:t>
      </w:r>
      <w:r>
        <w:rPr>
          <w:sz w:val="24"/>
        </w:rPr>
        <w:t>предметов</w:t>
      </w:r>
      <w:r>
        <w:rPr>
          <w:spacing w:val="-3"/>
          <w:sz w:val="24"/>
        </w:rPr>
        <w:t xml:space="preserve"> </w:t>
      </w:r>
      <w:r>
        <w:rPr>
          <w:spacing w:val="-2"/>
          <w:sz w:val="24"/>
        </w:rPr>
        <w:t>труда;</w:t>
      </w:r>
    </w:p>
    <w:p w:rsidR="008A520D" w:rsidRDefault="009056B2">
      <w:pPr>
        <w:pStyle w:val="a6"/>
        <w:numPr>
          <w:ilvl w:val="0"/>
          <w:numId w:val="45"/>
        </w:numPr>
        <w:tabs>
          <w:tab w:val="left" w:pos="1529"/>
        </w:tabs>
        <w:spacing w:line="275" w:lineRule="exact"/>
        <w:rPr>
          <w:sz w:val="24"/>
        </w:rPr>
      </w:pPr>
      <w:r>
        <w:rPr>
          <w:sz w:val="24"/>
        </w:rPr>
        <w:t>умение</w:t>
      </w:r>
      <w:r>
        <w:rPr>
          <w:spacing w:val="-6"/>
          <w:sz w:val="24"/>
        </w:rPr>
        <w:t xml:space="preserve"> </w:t>
      </w:r>
      <w:r>
        <w:rPr>
          <w:sz w:val="24"/>
        </w:rPr>
        <w:t>создавать</w:t>
      </w:r>
      <w:r>
        <w:rPr>
          <w:spacing w:val="-2"/>
          <w:sz w:val="24"/>
        </w:rPr>
        <w:t xml:space="preserve"> </w:t>
      </w:r>
      <w:r>
        <w:rPr>
          <w:sz w:val="24"/>
        </w:rPr>
        <w:t>эстетически</w:t>
      </w:r>
      <w:r>
        <w:rPr>
          <w:spacing w:val="-3"/>
          <w:sz w:val="24"/>
        </w:rPr>
        <w:t xml:space="preserve"> </w:t>
      </w:r>
      <w:r>
        <w:rPr>
          <w:sz w:val="24"/>
        </w:rPr>
        <w:t>значимые</w:t>
      </w:r>
      <w:r>
        <w:rPr>
          <w:spacing w:val="-5"/>
          <w:sz w:val="24"/>
        </w:rPr>
        <w:t xml:space="preserve"> </w:t>
      </w:r>
      <w:r>
        <w:rPr>
          <w:sz w:val="24"/>
        </w:rPr>
        <w:t>изделия</w:t>
      </w:r>
      <w:r>
        <w:rPr>
          <w:spacing w:val="-3"/>
          <w:sz w:val="24"/>
        </w:rPr>
        <w:t xml:space="preserve"> </w:t>
      </w:r>
      <w:r>
        <w:rPr>
          <w:sz w:val="24"/>
        </w:rPr>
        <w:t>из</w:t>
      </w:r>
      <w:r>
        <w:rPr>
          <w:spacing w:val="-3"/>
          <w:sz w:val="24"/>
        </w:rPr>
        <w:t xml:space="preserve"> </w:t>
      </w:r>
      <w:r>
        <w:rPr>
          <w:sz w:val="24"/>
        </w:rPr>
        <w:t>различных</w:t>
      </w:r>
      <w:r>
        <w:rPr>
          <w:spacing w:val="-1"/>
          <w:sz w:val="24"/>
        </w:rPr>
        <w:t xml:space="preserve"> </w:t>
      </w:r>
      <w:r>
        <w:rPr>
          <w:spacing w:val="-2"/>
          <w:sz w:val="24"/>
        </w:rPr>
        <w:t>материалов.</w:t>
      </w:r>
    </w:p>
    <w:p w:rsidR="008A520D" w:rsidRDefault="009056B2">
      <w:pPr>
        <w:spacing w:line="275" w:lineRule="exact"/>
        <w:ind w:left="1190"/>
        <w:jc w:val="both"/>
        <w:rPr>
          <w:sz w:val="24"/>
        </w:rPr>
      </w:pPr>
      <w:r>
        <w:rPr>
          <w:i/>
          <w:spacing w:val="-4"/>
          <w:sz w:val="24"/>
        </w:rPr>
        <w:t>Ценности</w:t>
      </w:r>
      <w:r>
        <w:rPr>
          <w:i/>
          <w:spacing w:val="-9"/>
          <w:sz w:val="24"/>
        </w:rPr>
        <w:t xml:space="preserve"> </w:t>
      </w:r>
      <w:r>
        <w:rPr>
          <w:i/>
          <w:spacing w:val="-4"/>
          <w:sz w:val="24"/>
        </w:rPr>
        <w:t>научного</w:t>
      </w:r>
      <w:r>
        <w:rPr>
          <w:i/>
          <w:spacing w:val="-7"/>
          <w:sz w:val="24"/>
        </w:rPr>
        <w:t xml:space="preserve"> </w:t>
      </w:r>
      <w:r>
        <w:rPr>
          <w:i/>
          <w:spacing w:val="-4"/>
          <w:sz w:val="24"/>
        </w:rPr>
        <w:t>познания</w:t>
      </w:r>
      <w:r>
        <w:rPr>
          <w:i/>
          <w:spacing w:val="-8"/>
          <w:sz w:val="24"/>
        </w:rPr>
        <w:t xml:space="preserve"> </w:t>
      </w:r>
      <w:r>
        <w:rPr>
          <w:i/>
          <w:spacing w:val="-4"/>
          <w:sz w:val="24"/>
        </w:rPr>
        <w:t>и</w:t>
      </w:r>
      <w:r>
        <w:rPr>
          <w:i/>
          <w:spacing w:val="-7"/>
          <w:sz w:val="24"/>
        </w:rPr>
        <w:t xml:space="preserve"> </w:t>
      </w:r>
      <w:r>
        <w:rPr>
          <w:i/>
          <w:spacing w:val="-4"/>
          <w:sz w:val="24"/>
        </w:rPr>
        <w:t>практической</w:t>
      </w:r>
      <w:r>
        <w:rPr>
          <w:i/>
          <w:spacing w:val="-8"/>
          <w:sz w:val="24"/>
        </w:rPr>
        <w:t xml:space="preserve"> </w:t>
      </w:r>
      <w:r>
        <w:rPr>
          <w:i/>
          <w:spacing w:val="-4"/>
          <w:sz w:val="24"/>
        </w:rPr>
        <w:t>деятельности</w:t>
      </w:r>
      <w:r>
        <w:rPr>
          <w:spacing w:val="-4"/>
          <w:sz w:val="24"/>
        </w:rPr>
        <w:t>:</w:t>
      </w:r>
    </w:p>
    <w:p w:rsidR="008A520D" w:rsidRDefault="009056B2">
      <w:pPr>
        <w:pStyle w:val="a6"/>
        <w:numPr>
          <w:ilvl w:val="0"/>
          <w:numId w:val="45"/>
        </w:numPr>
        <w:tabs>
          <w:tab w:val="left" w:pos="1529"/>
        </w:tabs>
        <w:spacing w:before="2"/>
        <w:rPr>
          <w:sz w:val="24"/>
        </w:rPr>
      </w:pPr>
      <w:r>
        <w:rPr>
          <w:sz w:val="24"/>
        </w:rPr>
        <w:t>осознание</w:t>
      </w:r>
      <w:r>
        <w:rPr>
          <w:spacing w:val="-5"/>
          <w:sz w:val="24"/>
        </w:rPr>
        <w:t xml:space="preserve"> </w:t>
      </w:r>
      <w:r>
        <w:rPr>
          <w:sz w:val="24"/>
        </w:rPr>
        <w:t>ценности</w:t>
      </w:r>
      <w:r>
        <w:rPr>
          <w:spacing w:val="-4"/>
          <w:sz w:val="24"/>
        </w:rPr>
        <w:t xml:space="preserve"> </w:t>
      </w:r>
      <w:r>
        <w:rPr>
          <w:sz w:val="24"/>
        </w:rPr>
        <w:t>науки</w:t>
      </w:r>
      <w:r>
        <w:rPr>
          <w:spacing w:val="-4"/>
          <w:sz w:val="24"/>
        </w:rPr>
        <w:t xml:space="preserve"> </w:t>
      </w:r>
      <w:r>
        <w:rPr>
          <w:sz w:val="24"/>
        </w:rPr>
        <w:t>как</w:t>
      </w:r>
      <w:r>
        <w:rPr>
          <w:spacing w:val="-3"/>
          <w:sz w:val="24"/>
        </w:rPr>
        <w:t xml:space="preserve"> </w:t>
      </w:r>
      <w:r>
        <w:rPr>
          <w:sz w:val="24"/>
        </w:rPr>
        <w:t>фундамента</w:t>
      </w:r>
      <w:r>
        <w:rPr>
          <w:spacing w:val="-3"/>
          <w:sz w:val="24"/>
        </w:rPr>
        <w:t xml:space="preserve"> </w:t>
      </w:r>
      <w:r>
        <w:rPr>
          <w:spacing w:val="-2"/>
          <w:sz w:val="24"/>
        </w:rPr>
        <w:t>технологий;</w:t>
      </w:r>
    </w:p>
    <w:p w:rsidR="008A520D" w:rsidRDefault="009056B2">
      <w:pPr>
        <w:pStyle w:val="a6"/>
        <w:numPr>
          <w:ilvl w:val="0"/>
          <w:numId w:val="45"/>
        </w:numPr>
        <w:tabs>
          <w:tab w:val="left" w:pos="1529"/>
        </w:tabs>
        <w:ind w:right="554"/>
        <w:rPr>
          <w:sz w:val="24"/>
        </w:rPr>
      </w:pPr>
      <w:r>
        <w:rPr>
          <w:sz w:val="24"/>
        </w:rPr>
        <w:t>развитие интереса к исследовательской деятельности, реализации на практике достижений науки.</w:t>
      </w:r>
    </w:p>
    <w:p w:rsidR="008A520D" w:rsidRDefault="009056B2">
      <w:pPr>
        <w:spacing w:line="274" w:lineRule="exact"/>
        <w:ind w:left="1190"/>
        <w:jc w:val="both"/>
        <w:rPr>
          <w:sz w:val="24"/>
        </w:rPr>
      </w:pPr>
      <w:r>
        <w:rPr>
          <w:i/>
          <w:sz w:val="24"/>
        </w:rPr>
        <w:t>Формирование</w:t>
      </w:r>
      <w:r>
        <w:rPr>
          <w:i/>
          <w:spacing w:val="-1"/>
          <w:sz w:val="24"/>
        </w:rPr>
        <w:t xml:space="preserve"> </w:t>
      </w:r>
      <w:r>
        <w:rPr>
          <w:i/>
          <w:sz w:val="24"/>
        </w:rPr>
        <w:t>культуры</w:t>
      </w:r>
      <w:r>
        <w:rPr>
          <w:i/>
          <w:spacing w:val="-2"/>
          <w:sz w:val="24"/>
        </w:rPr>
        <w:t xml:space="preserve"> </w:t>
      </w:r>
      <w:r>
        <w:rPr>
          <w:i/>
          <w:sz w:val="24"/>
        </w:rPr>
        <w:t>здоровья</w:t>
      </w:r>
      <w:r>
        <w:rPr>
          <w:i/>
          <w:spacing w:val="-2"/>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pacing w:val="-2"/>
          <w:sz w:val="24"/>
        </w:rPr>
        <w:t>благополучия</w:t>
      </w:r>
      <w:r>
        <w:rPr>
          <w:spacing w:val="-2"/>
          <w:sz w:val="24"/>
        </w:rPr>
        <w:t>:</w:t>
      </w:r>
    </w:p>
    <w:p w:rsidR="008A520D" w:rsidRDefault="009056B2">
      <w:pPr>
        <w:pStyle w:val="a6"/>
        <w:numPr>
          <w:ilvl w:val="0"/>
          <w:numId w:val="45"/>
        </w:numPr>
        <w:tabs>
          <w:tab w:val="left" w:pos="1528"/>
          <w:tab w:val="left" w:pos="1529"/>
        </w:tabs>
        <w:spacing w:before="5" w:line="237" w:lineRule="auto"/>
        <w:ind w:right="553"/>
        <w:jc w:val="left"/>
        <w:rPr>
          <w:sz w:val="24"/>
        </w:rPr>
      </w:pPr>
      <w:r>
        <w:rPr>
          <w:sz w:val="24"/>
        </w:rPr>
        <w:t>осознание</w:t>
      </w:r>
      <w:r>
        <w:rPr>
          <w:spacing w:val="40"/>
          <w:sz w:val="24"/>
        </w:rPr>
        <w:t xml:space="preserve"> </w:t>
      </w:r>
      <w:r>
        <w:rPr>
          <w:sz w:val="24"/>
        </w:rPr>
        <w:t>ценности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технологическом</w:t>
      </w:r>
      <w:r>
        <w:rPr>
          <w:spacing w:val="80"/>
          <w:sz w:val="24"/>
        </w:rPr>
        <w:t xml:space="preserve"> </w:t>
      </w:r>
      <w:r>
        <w:rPr>
          <w:sz w:val="24"/>
        </w:rPr>
        <w:t>мире, важности правил безопасной работы с инструментами и оборудованием;</w:t>
      </w:r>
    </w:p>
    <w:p w:rsidR="008A520D" w:rsidRDefault="009056B2">
      <w:pPr>
        <w:pStyle w:val="a6"/>
        <w:numPr>
          <w:ilvl w:val="0"/>
          <w:numId w:val="45"/>
        </w:numPr>
        <w:tabs>
          <w:tab w:val="left" w:pos="1528"/>
          <w:tab w:val="left" w:pos="1529"/>
        </w:tabs>
        <w:spacing w:before="6" w:line="237" w:lineRule="auto"/>
        <w:ind w:right="546"/>
        <w:jc w:val="left"/>
        <w:rPr>
          <w:sz w:val="24"/>
        </w:rPr>
      </w:pPr>
      <w:r>
        <w:rPr>
          <w:sz w:val="24"/>
        </w:rPr>
        <w:t>умение распознавать информационные угрозы и осуществлять защиту личности от этих угроз.</w:t>
      </w:r>
    </w:p>
    <w:p w:rsidR="008A520D" w:rsidRDefault="009056B2">
      <w:pPr>
        <w:spacing w:before="1"/>
        <w:ind w:left="1190"/>
        <w:rPr>
          <w:sz w:val="24"/>
        </w:rPr>
      </w:pPr>
      <w:r>
        <w:rPr>
          <w:i/>
          <w:sz w:val="24"/>
        </w:rPr>
        <w:t>Трудовое</w:t>
      </w:r>
      <w:r>
        <w:rPr>
          <w:i/>
          <w:spacing w:val="-3"/>
          <w:sz w:val="24"/>
        </w:rPr>
        <w:t xml:space="preserve"> </w:t>
      </w:r>
      <w:r>
        <w:rPr>
          <w:i/>
          <w:spacing w:val="-2"/>
          <w:sz w:val="24"/>
        </w:rPr>
        <w:t>воспитание</w:t>
      </w:r>
      <w:r>
        <w:rPr>
          <w:spacing w:val="-2"/>
          <w:sz w:val="24"/>
        </w:rPr>
        <w:t>:</w:t>
      </w:r>
    </w:p>
    <w:p w:rsidR="008A520D" w:rsidRDefault="009056B2">
      <w:pPr>
        <w:pStyle w:val="a6"/>
        <w:numPr>
          <w:ilvl w:val="0"/>
          <w:numId w:val="45"/>
        </w:numPr>
        <w:tabs>
          <w:tab w:val="left" w:pos="1528"/>
          <w:tab w:val="left" w:pos="1529"/>
        </w:tabs>
        <w:spacing w:before="4" w:line="237" w:lineRule="auto"/>
        <w:ind w:right="558"/>
        <w:jc w:val="left"/>
        <w:rPr>
          <w:sz w:val="24"/>
        </w:rPr>
      </w:pPr>
      <w:r>
        <w:rPr>
          <w:sz w:val="24"/>
        </w:rPr>
        <w:t>активное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возникающих</w:t>
      </w:r>
      <w:r>
        <w:rPr>
          <w:spacing w:val="80"/>
          <w:sz w:val="24"/>
        </w:rPr>
        <w:t xml:space="preserve"> </w:t>
      </w:r>
      <w:r>
        <w:rPr>
          <w:sz w:val="24"/>
        </w:rPr>
        <w:t>практических</w:t>
      </w:r>
      <w:r>
        <w:rPr>
          <w:spacing w:val="80"/>
          <w:sz w:val="24"/>
        </w:rPr>
        <w:t xml:space="preserve"> </w:t>
      </w:r>
      <w:r>
        <w:rPr>
          <w:sz w:val="24"/>
        </w:rPr>
        <w:t>задач</w:t>
      </w:r>
      <w:r>
        <w:rPr>
          <w:spacing w:val="80"/>
          <w:sz w:val="24"/>
        </w:rPr>
        <w:t xml:space="preserve"> </w:t>
      </w:r>
      <w:r>
        <w:rPr>
          <w:sz w:val="24"/>
        </w:rPr>
        <w:t>из</w:t>
      </w:r>
      <w:r>
        <w:rPr>
          <w:spacing w:val="80"/>
          <w:sz w:val="24"/>
        </w:rPr>
        <w:t xml:space="preserve"> </w:t>
      </w:r>
      <w:r>
        <w:rPr>
          <w:sz w:val="24"/>
        </w:rPr>
        <w:t xml:space="preserve">различных </w:t>
      </w:r>
      <w:r>
        <w:rPr>
          <w:spacing w:val="-2"/>
          <w:sz w:val="24"/>
        </w:rPr>
        <w:t>областей;</w:t>
      </w:r>
    </w:p>
    <w:p w:rsidR="008A520D" w:rsidRDefault="009056B2">
      <w:pPr>
        <w:pStyle w:val="a6"/>
        <w:numPr>
          <w:ilvl w:val="0"/>
          <w:numId w:val="45"/>
        </w:numPr>
        <w:tabs>
          <w:tab w:val="left" w:pos="1528"/>
          <w:tab w:val="left" w:pos="1529"/>
        </w:tabs>
        <w:spacing w:before="4" w:line="275" w:lineRule="exact"/>
        <w:jc w:val="left"/>
        <w:rPr>
          <w:sz w:val="24"/>
        </w:rPr>
      </w:pPr>
      <w:r>
        <w:rPr>
          <w:sz w:val="24"/>
        </w:rPr>
        <w:t>умение</w:t>
      </w:r>
      <w:r>
        <w:rPr>
          <w:spacing w:val="-6"/>
          <w:sz w:val="24"/>
        </w:rPr>
        <w:t xml:space="preserve"> </w:t>
      </w:r>
      <w:r>
        <w:rPr>
          <w:sz w:val="24"/>
        </w:rPr>
        <w:t>ориентироваться</w:t>
      </w:r>
      <w:r>
        <w:rPr>
          <w:spacing w:val="-2"/>
          <w:sz w:val="24"/>
        </w:rPr>
        <w:t xml:space="preserve"> </w:t>
      </w:r>
      <w:r>
        <w:rPr>
          <w:sz w:val="24"/>
        </w:rPr>
        <w:t>в</w:t>
      </w:r>
      <w:r>
        <w:rPr>
          <w:spacing w:val="-4"/>
          <w:sz w:val="24"/>
        </w:rPr>
        <w:t xml:space="preserve"> </w:t>
      </w:r>
      <w:r>
        <w:rPr>
          <w:sz w:val="24"/>
        </w:rPr>
        <w:t>мире</w:t>
      </w:r>
      <w:r>
        <w:rPr>
          <w:spacing w:val="-3"/>
          <w:sz w:val="24"/>
        </w:rPr>
        <w:t xml:space="preserve"> </w:t>
      </w:r>
      <w:r>
        <w:rPr>
          <w:sz w:val="24"/>
        </w:rPr>
        <w:t>современных</w:t>
      </w:r>
      <w:r>
        <w:rPr>
          <w:spacing w:val="-3"/>
          <w:sz w:val="24"/>
        </w:rPr>
        <w:t xml:space="preserve"> </w:t>
      </w:r>
      <w:r>
        <w:rPr>
          <w:spacing w:val="-2"/>
          <w:sz w:val="24"/>
        </w:rPr>
        <w:t>профессий.</w:t>
      </w:r>
    </w:p>
    <w:p w:rsidR="008A520D" w:rsidRDefault="009056B2">
      <w:pPr>
        <w:spacing w:line="275" w:lineRule="exact"/>
        <w:ind w:left="1190"/>
        <w:rPr>
          <w:sz w:val="24"/>
        </w:rPr>
      </w:pPr>
      <w:r>
        <w:rPr>
          <w:i/>
          <w:sz w:val="24"/>
        </w:rPr>
        <w:t>Экологическое</w:t>
      </w:r>
      <w:r>
        <w:rPr>
          <w:i/>
          <w:spacing w:val="-3"/>
          <w:sz w:val="24"/>
        </w:rPr>
        <w:t xml:space="preserve"> </w:t>
      </w:r>
      <w:r>
        <w:rPr>
          <w:i/>
          <w:spacing w:val="-2"/>
          <w:sz w:val="24"/>
        </w:rPr>
        <w:t>воспитание</w:t>
      </w:r>
      <w:r>
        <w:rPr>
          <w:spacing w:val="-2"/>
          <w:sz w:val="24"/>
        </w:rPr>
        <w:t>:</w:t>
      </w:r>
    </w:p>
    <w:p w:rsidR="008A520D" w:rsidRDefault="009056B2">
      <w:pPr>
        <w:pStyle w:val="a6"/>
        <w:numPr>
          <w:ilvl w:val="0"/>
          <w:numId w:val="45"/>
        </w:numPr>
        <w:tabs>
          <w:tab w:val="left" w:pos="1528"/>
          <w:tab w:val="left" w:pos="1529"/>
        </w:tabs>
        <w:spacing w:before="4" w:line="237" w:lineRule="auto"/>
        <w:ind w:right="549"/>
        <w:jc w:val="left"/>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rsidR="008A520D" w:rsidRDefault="009056B2">
      <w:pPr>
        <w:pStyle w:val="a6"/>
        <w:numPr>
          <w:ilvl w:val="0"/>
          <w:numId w:val="45"/>
        </w:numPr>
        <w:tabs>
          <w:tab w:val="left" w:pos="1528"/>
          <w:tab w:val="left" w:pos="1529"/>
        </w:tabs>
        <w:spacing w:before="4"/>
        <w:jc w:val="left"/>
        <w:rPr>
          <w:sz w:val="24"/>
        </w:rPr>
      </w:pPr>
      <w:r>
        <w:rPr>
          <w:sz w:val="24"/>
        </w:rPr>
        <w:t>осознание</w:t>
      </w:r>
      <w:r>
        <w:rPr>
          <w:spacing w:val="-8"/>
          <w:sz w:val="24"/>
        </w:rPr>
        <w:t xml:space="preserve"> </w:t>
      </w:r>
      <w:r>
        <w:rPr>
          <w:sz w:val="24"/>
        </w:rPr>
        <w:t>пределов</w:t>
      </w:r>
      <w:r>
        <w:rPr>
          <w:spacing w:val="-5"/>
          <w:sz w:val="24"/>
        </w:rPr>
        <w:t xml:space="preserve"> </w:t>
      </w:r>
      <w:r>
        <w:rPr>
          <w:sz w:val="24"/>
        </w:rPr>
        <w:t>преобразовательной</w:t>
      </w:r>
      <w:r>
        <w:rPr>
          <w:spacing w:val="-5"/>
          <w:sz w:val="24"/>
        </w:rPr>
        <w:t xml:space="preserve"> </w:t>
      </w:r>
      <w:r>
        <w:rPr>
          <w:sz w:val="24"/>
        </w:rPr>
        <w:t>деятельности</w:t>
      </w:r>
      <w:r>
        <w:rPr>
          <w:spacing w:val="-3"/>
          <w:sz w:val="24"/>
        </w:rPr>
        <w:t xml:space="preserve"> </w:t>
      </w:r>
      <w:r>
        <w:rPr>
          <w:spacing w:val="-2"/>
          <w:sz w:val="24"/>
        </w:rPr>
        <w:t>человека.</w:t>
      </w:r>
    </w:p>
    <w:p w:rsidR="008A520D" w:rsidRDefault="008A520D">
      <w:pPr>
        <w:pStyle w:val="a3"/>
        <w:spacing w:before="1"/>
        <w:ind w:left="0"/>
        <w:jc w:val="left"/>
        <w:rPr>
          <w:sz w:val="21"/>
        </w:rPr>
      </w:pPr>
    </w:p>
    <w:p w:rsidR="008A520D" w:rsidRDefault="009056B2">
      <w:pPr>
        <w:pStyle w:val="1"/>
      </w:pPr>
      <w:r>
        <w:t>МЕТАПРЕДМЕТНЫЕ</w:t>
      </w:r>
      <w:r>
        <w:rPr>
          <w:spacing w:val="-6"/>
        </w:rPr>
        <w:t xml:space="preserve"> </w:t>
      </w:r>
      <w:r>
        <w:rPr>
          <w:spacing w:val="-2"/>
        </w:rPr>
        <w:t>РЕЗУЛЬТАТЫ</w:t>
      </w:r>
    </w:p>
    <w:p w:rsidR="008A520D" w:rsidRDefault="009056B2">
      <w:pPr>
        <w:pStyle w:val="a3"/>
        <w:spacing w:before="115"/>
        <w:ind w:right="553" w:firstLine="228"/>
      </w:pPr>
      <w:r>
        <w:t>Освоение содержания предмета «Технология» в основной школе способствует достижению метапредметных результатов, в том числе:</w:t>
      </w:r>
    </w:p>
    <w:p w:rsidR="008A520D" w:rsidRDefault="008A520D">
      <w:pPr>
        <w:pStyle w:val="a3"/>
        <w:spacing w:before="3"/>
        <w:ind w:left="0"/>
        <w:jc w:val="left"/>
        <w:rPr>
          <w:sz w:val="21"/>
        </w:rPr>
      </w:pPr>
    </w:p>
    <w:p w:rsidR="008A520D" w:rsidRDefault="009056B2">
      <w:pPr>
        <w:pStyle w:val="2"/>
        <w:spacing w:before="1"/>
        <w:jc w:val="left"/>
      </w:pPr>
      <w:r>
        <w:t>Овладение</w:t>
      </w:r>
      <w:r>
        <w:rPr>
          <w:spacing w:val="-6"/>
        </w:rPr>
        <w:t xml:space="preserve"> </w:t>
      </w:r>
      <w:r>
        <w:t>универсальными</w:t>
      </w:r>
      <w:r>
        <w:rPr>
          <w:spacing w:val="-2"/>
        </w:rPr>
        <w:t xml:space="preserve"> </w:t>
      </w:r>
      <w:r>
        <w:t>познавательными</w:t>
      </w:r>
      <w:r>
        <w:rPr>
          <w:spacing w:val="-2"/>
        </w:rPr>
        <w:t xml:space="preserve"> действиями</w:t>
      </w:r>
    </w:p>
    <w:p w:rsidR="008A520D" w:rsidRDefault="009056B2">
      <w:pPr>
        <w:spacing w:before="115"/>
        <w:ind w:left="1190"/>
        <w:jc w:val="both"/>
        <w:rPr>
          <w:sz w:val="24"/>
        </w:rPr>
      </w:pPr>
      <w:r>
        <w:rPr>
          <w:i/>
          <w:sz w:val="24"/>
        </w:rPr>
        <w:t>Базовые</w:t>
      </w:r>
      <w:r>
        <w:rPr>
          <w:i/>
          <w:spacing w:val="-3"/>
          <w:sz w:val="24"/>
        </w:rPr>
        <w:t xml:space="preserve"> </w:t>
      </w:r>
      <w:r>
        <w:rPr>
          <w:i/>
          <w:sz w:val="24"/>
        </w:rPr>
        <w:t>логические</w:t>
      </w:r>
      <w:r>
        <w:rPr>
          <w:i/>
          <w:spacing w:val="-1"/>
          <w:sz w:val="24"/>
        </w:rPr>
        <w:t xml:space="preserve"> </w:t>
      </w:r>
      <w:r>
        <w:rPr>
          <w:i/>
          <w:spacing w:val="-2"/>
          <w:sz w:val="24"/>
        </w:rPr>
        <w:t>действия</w:t>
      </w:r>
      <w:r>
        <w:rPr>
          <w:spacing w:val="-2"/>
          <w:sz w:val="24"/>
        </w:rPr>
        <w:t>:</w:t>
      </w:r>
    </w:p>
    <w:p w:rsidR="008A520D" w:rsidRDefault="008A520D">
      <w:pPr>
        <w:jc w:val="both"/>
        <w:rPr>
          <w:sz w:val="24"/>
        </w:rPr>
        <w:sectPr w:rsidR="008A520D">
          <w:pgSz w:w="11910" w:h="16840"/>
          <w:pgMar w:top="1520" w:right="300" w:bottom="1160" w:left="740" w:header="0" w:footer="891" w:gutter="0"/>
          <w:cols w:space="720"/>
        </w:sectPr>
      </w:pPr>
    </w:p>
    <w:p w:rsidR="008A520D" w:rsidRDefault="009056B2">
      <w:pPr>
        <w:pStyle w:val="a6"/>
        <w:numPr>
          <w:ilvl w:val="0"/>
          <w:numId w:val="45"/>
        </w:numPr>
        <w:tabs>
          <w:tab w:val="left" w:pos="1528"/>
          <w:tab w:val="left" w:pos="1529"/>
        </w:tabs>
        <w:spacing w:before="71" w:line="237" w:lineRule="auto"/>
        <w:ind w:right="558"/>
        <w:jc w:val="left"/>
        <w:rPr>
          <w:sz w:val="24"/>
        </w:rPr>
      </w:pPr>
      <w:r>
        <w:rPr>
          <w:sz w:val="24"/>
        </w:rPr>
        <w:lastRenderedPageBreak/>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природных</w:t>
      </w:r>
      <w:r>
        <w:rPr>
          <w:spacing w:val="40"/>
          <w:sz w:val="24"/>
        </w:rPr>
        <w:t xml:space="preserve"> </w:t>
      </w:r>
      <w:r>
        <w:rPr>
          <w:sz w:val="24"/>
        </w:rPr>
        <w:t>и</w:t>
      </w:r>
      <w:r>
        <w:rPr>
          <w:spacing w:val="40"/>
          <w:sz w:val="24"/>
        </w:rPr>
        <w:t xml:space="preserve"> </w:t>
      </w:r>
      <w:r>
        <w:rPr>
          <w:sz w:val="24"/>
        </w:rPr>
        <w:t>рукотворных</w:t>
      </w:r>
      <w:r>
        <w:rPr>
          <w:spacing w:val="80"/>
          <w:sz w:val="24"/>
        </w:rPr>
        <w:t xml:space="preserve"> </w:t>
      </w:r>
      <w:r>
        <w:rPr>
          <w:spacing w:val="-2"/>
          <w:sz w:val="24"/>
        </w:rPr>
        <w:t>объектов;</w:t>
      </w:r>
    </w:p>
    <w:p w:rsidR="008A520D" w:rsidRDefault="009056B2">
      <w:pPr>
        <w:pStyle w:val="a6"/>
        <w:numPr>
          <w:ilvl w:val="0"/>
          <w:numId w:val="45"/>
        </w:numPr>
        <w:tabs>
          <w:tab w:val="left" w:pos="1528"/>
          <w:tab w:val="left" w:pos="1529"/>
        </w:tabs>
        <w:spacing w:before="6" w:line="237" w:lineRule="auto"/>
        <w:ind w:right="547"/>
        <w:jc w:val="left"/>
        <w:rPr>
          <w:sz w:val="24"/>
        </w:rPr>
      </w:pPr>
      <w:r>
        <w:rPr>
          <w:sz w:val="24"/>
        </w:rPr>
        <w:t>устанавливать</w:t>
      </w:r>
      <w:r>
        <w:rPr>
          <w:spacing w:val="35"/>
          <w:sz w:val="24"/>
        </w:rPr>
        <w:t xml:space="preserve"> </w:t>
      </w:r>
      <w:r>
        <w:rPr>
          <w:sz w:val="24"/>
        </w:rPr>
        <w:t>существенный</w:t>
      </w:r>
      <w:r>
        <w:rPr>
          <w:spacing w:val="32"/>
          <w:sz w:val="24"/>
        </w:rPr>
        <w:t xml:space="preserve"> </w:t>
      </w:r>
      <w:r>
        <w:rPr>
          <w:sz w:val="24"/>
        </w:rPr>
        <w:t>признак</w:t>
      </w:r>
      <w:r>
        <w:rPr>
          <w:spacing w:val="32"/>
          <w:sz w:val="24"/>
        </w:rPr>
        <w:t xml:space="preserve"> </w:t>
      </w:r>
      <w:r>
        <w:rPr>
          <w:sz w:val="24"/>
        </w:rPr>
        <w:t>классификации,</w:t>
      </w:r>
      <w:r>
        <w:rPr>
          <w:spacing w:val="31"/>
          <w:sz w:val="24"/>
        </w:rPr>
        <w:t xml:space="preserve"> </w:t>
      </w:r>
      <w:r>
        <w:rPr>
          <w:sz w:val="24"/>
        </w:rPr>
        <w:t>основание</w:t>
      </w:r>
      <w:r>
        <w:rPr>
          <w:spacing w:val="33"/>
          <w:sz w:val="24"/>
        </w:rPr>
        <w:t xml:space="preserve"> </w:t>
      </w:r>
      <w:r>
        <w:rPr>
          <w:sz w:val="24"/>
        </w:rPr>
        <w:t>для</w:t>
      </w:r>
      <w:r>
        <w:rPr>
          <w:spacing w:val="34"/>
          <w:sz w:val="24"/>
        </w:rPr>
        <w:t xml:space="preserve"> </w:t>
      </w:r>
      <w:r>
        <w:rPr>
          <w:sz w:val="24"/>
        </w:rPr>
        <w:t>обобщения</w:t>
      </w:r>
      <w:r>
        <w:rPr>
          <w:spacing w:val="29"/>
          <w:sz w:val="24"/>
        </w:rPr>
        <w:t xml:space="preserve"> </w:t>
      </w:r>
      <w:r>
        <w:rPr>
          <w:sz w:val="24"/>
        </w:rPr>
        <w:t xml:space="preserve">и </w:t>
      </w:r>
      <w:r>
        <w:rPr>
          <w:spacing w:val="-2"/>
          <w:sz w:val="24"/>
        </w:rPr>
        <w:t>сравнения;</w:t>
      </w:r>
    </w:p>
    <w:p w:rsidR="008A520D" w:rsidRDefault="009056B2">
      <w:pPr>
        <w:pStyle w:val="a6"/>
        <w:numPr>
          <w:ilvl w:val="0"/>
          <w:numId w:val="45"/>
        </w:numPr>
        <w:tabs>
          <w:tab w:val="left" w:pos="1528"/>
          <w:tab w:val="left" w:pos="1529"/>
        </w:tabs>
        <w:spacing w:before="5" w:line="237" w:lineRule="auto"/>
        <w:ind w:right="554"/>
        <w:jc w:val="left"/>
        <w:rPr>
          <w:sz w:val="24"/>
        </w:rPr>
      </w:pP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w:t>
      </w:r>
      <w:r>
        <w:rPr>
          <w:spacing w:val="40"/>
          <w:sz w:val="24"/>
        </w:rPr>
        <w:t xml:space="preserve"> </w:t>
      </w:r>
      <w:r>
        <w:rPr>
          <w:sz w:val="24"/>
        </w:rPr>
        <w:t>наблюдениях, относящихся к внешнему миру;</w:t>
      </w:r>
    </w:p>
    <w:p w:rsidR="008A520D" w:rsidRDefault="009056B2">
      <w:pPr>
        <w:pStyle w:val="a6"/>
        <w:numPr>
          <w:ilvl w:val="0"/>
          <w:numId w:val="45"/>
        </w:numPr>
        <w:tabs>
          <w:tab w:val="left" w:pos="1528"/>
          <w:tab w:val="left" w:pos="1529"/>
        </w:tabs>
        <w:spacing w:before="6" w:line="237" w:lineRule="auto"/>
        <w:ind w:right="553"/>
        <w:jc w:val="left"/>
        <w:rPr>
          <w:sz w:val="24"/>
        </w:rPr>
      </w:pPr>
      <w:r>
        <w:rPr>
          <w:sz w:val="24"/>
        </w:rPr>
        <w:t>выявлять</w:t>
      </w:r>
      <w:r>
        <w:rPr>
          <w:spacing w:val="80"/>
          <w:w w:val="150"/>
          <w:sz w:val="24"/>
        </w:rPr>
        <w:t xml:space="preserve"> </w:t>
      </w:r>
      <w:r>
        <w:rPr>
          <w:sz w:val="24"/>
        </w:rPr>
        <w:t>причинно-следственные</w:t>
      </w:r>
      <w:r>
        <w:rPr>
          <w:spacing w:val="80"/>
          <w:w w:val="150"/>
          <w:sz w:val="24"/>
        </w:rPr>
        <w:t xml:space="preserve"> </w:t>
      </w:r>
      <w:r>
        <w:rPr>
          <w:sz w:val="24"/>
        </w:rPr>
        <w:t>связи</w:t>
      </w:r>
      <w:r>
        <w:rPr>
          <w:spacing w:val="80"/>
          <w:w w:val="150"/>
          <w:sz w:val="24"/>
        </w:rPr>
        <w:t xml:space="preserve"> </w:t>
      </w:r>
      <w:r>
        <w:rPr>
          <w:sz w:val="24"/>
        </w:rPr>
        <w:t>при</w:t>
      </w:r>
      <w:r>
        <w:rPr>
          <w:spacing w:val="80"/>
          <w:w w:val="150"/>
          <w:sz w:val="24"/>
        </w:rPr>
        <w:t xml:space="preserve"> </w:t>
      </w:r>
      <w:r>
        <w:rPr>
          <w:sz w:val="24"/>
        </w:rPr>
        <w:t>изучении</w:t>
      </w:r>
      <w:r>
        <w:rPr>
          <w:spacing w:val="80"/>
          <w:w w:val="150"/>
          <w:sz w:val="24"/>
        </w:rPr>
        <w:t xml:space="preserve"> </w:t>
      </w:r>
      <w:r>
        <w:rPr>
          <w:sz w:val="24"/>
        </w:rPr>
        <w:t>природных</w:t>
      </w:r>
      <w:r>
        <w:rPr>
          <w:spacing w:val="80"/>
          <w:w w:val="150"/>
          <w:sz w:val="24"/>
        </w:rPr>
        <w:t xml:space="preserve"> </w:t>
      </w:r>
      <w:r>
        <w:rPr>
          <w:sz w:val="24"/>
        </w:rPr>
        <w:t>явлений</w:t>
      </w:r>
      <w:r>
        <w:rPr>
          <w:spacing w:val="80"/>
          <w:w w:val="150"/>
          <w:sz w:val="24"/>
        </w:rPr>
        <w:t xml:space="preserve"> </w:t>
      </w:r>
      <w:r>
        <w:rPr>
          <w:sz w:val="24"/>
        </w:rPr>
        <w:t>и процессов, а также процессов, происходящих в техносфере;</w:t>
      </w:r>
    </w:p>
    <w:p w:rsidR="008A520D" w:rsidRDefault="009056B2">
      <w:pPr>
        <w:pStyle w:val="a6"/>
        <w:numPr>
          <w:ilvl w:val="0"/>
          <w:numId w:val="45"/>
        </w:numPr>
        <w:tabs>
          <w:tab w:val="left" w:pos="1528"/>
          <w:tab w:val="left" w:pos="1529"/>
        </w:tabs>
        <w:spacing w:before="5" w:line="237" w:lineRule="auto"/>
        <w:ind w:right="553"/>
        <w:jc w:val="left"/>
        <w:rPr>
          <w:sz w:val="24"/>
        </w:rPr>
      </w:pPr>
      <w:r>
        <w:rPr>
          <w:sz w:val="24"/>
        </w:rPr>
        <w:t>самостоятельно выбирать способ решения</w:t>
      </w:r>
      <w:r>
        <w:rPr>
          <w:spacing w:val="-1"/>
          <w:sz w:val="24"/>
        </w:rPr>
        <w:t xml:space="preserve"> </w:t>
      </w:r>
      <w:r>
        <w:rPr>
          <w:sz w:val="24"/>
        </w:rPr>
        <w:t>поставленной задачи, используя для этого необходимые материалы, инструменты и технологии.</w:t>
      </w:r>
    </w:p>
    <w:p w:rsidR="008A520D" w:rsidRDefault="009056B2">
      <w:pPr>
        <w:spacing w:before="1"/>
        <w:ind w:left="1190"/>
        <w:rPr>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r>
        <w:rPr>
          <w:spacing w:val="-2"/>
          <w:sz w:val="24"/>
        </w:rPr>
        <w:t>:</w:t>
      </w:r>
    </w:p>
    <w:p w:rsidR="008A520D" w:rsidRDefault="009056B2">
      <w:pPr>
        <w:pStyle w:val="a6"/>
        <w:numPr>
          <w:ilvl w:val="0"/>
          <w:numId w:val="45"/>
        </w:numPr>
        <w:tabs>
          <w:tab w:val="left" w:pos="1528"/>
          <w:tab w:val="left" w:pos="1529"/>
        </w:tabs>
        <w:spacing w:before="3"/>
        <w:jc w:val="left"/>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8A520D" w:rsidRDefault="009056B2">
      <w:pPr>
        <w:pStyle w:val="a6"/>
        <w:numPr>
          <w:ilvl w:val="0"/>
          <w:numId w:val="45"/>
        </w:numPr>
        <w:tabs>
          <w:tab w:val="left" w:pos="1528"/>
          <w:tab w:val="left" w:pos="1529"/>
        </w:tabs>
        <w:spacing w:before="2" w:line="237" w:lineRule="auto"/>
        <w:ind w:right="554"/>
        <w:jc w:val="left"/>
        <w:rPr>
          <w:sz w:val="24"/>
        </w:rPr>
      </w:pPr>
      <w:r>
        <w:rPr>
          <w:sz w:val="24"/>
        </w:rPr>
        <w:t xml:space="preserve">формировать запросы к информационной системе с целью получения необходимой </w:t>
      </w:r>
      <w:r>
        <w:rPr>
          <w:spacing w:val="-2"/>
          <w:sz w:val="24"/>
        </w:rPr>
        <w:t>информации;</w:t>
      </w:r>
    </w:p>
    <w:p w:rsidR="008A520D" w:rsidRDefault="009056B2">
      <w:pPr>
        <w:pStyle w:val="a6"/>
        <w:numPr>
          <w:ilvl w:val="0"/>
          <w:numId w:val="45"/>
        </w:numPr>
        <w:tabs>
          <w:tab w:val="left" w:pos="1528"/>
          <w:tab w:val="left" w:pos="1529"/>
        </w:tabs>
        <w:spacing w:before="3"/>
        <w:jc w:val="left"/>
        <w:rPr>
          <w:sz w:val="24"/>
        </w:rPr>
      </w:pPr>
      <w:r>
        <w:rPr>
          <w:sz w:val="24"/>
        </w:rPr>
        <w:t>оценивать</w:t>
      </w:r>
      <w:r>
        <w:rPr>
          <w:spacing w:val="-8"/>
          <w:sz w:val="24"/>
        </w:rPr>
        <w:t xml:space="preserve"> </w:t>
      </w:r>
      <w:r>
        <w:rPr>
          <w:sz w:val="24"/>
        </w:rPr>
        <w:t>полноту,</w:t>
      </w:r>
      <w:r>
        <w:rPr>
          <w:spacing w:val="-4"/>
          <w:sz w:val="24"/>
        </w:rPr>
        <w:t xml:space="preserve"> </w:t>
      </w:r>
      <w:r>
        <w:rPr>
          <w:sz w:val="24"/>
        </w:rPr>
        <w:t>достоверность</w:t>
      </w:r>
      <w:r>
        <w:rPr>
          <w:spacing w:val="-3"/>
          <w:sz w:val="24"/>
        </w:rPr>
        <w:t xml:space="preserve"> </w:t>
      </w:r>
      <w:r>
        <w:rPr>
          <w:sz w:val="24"/>
        </w:rPr>
        <w:t>и</w:t>
      </w:r>
      <w:r>
        <w:rPr>
          <w:spacing w:val="-4"/>
          <w:sz w:val="24"/>
        </w:rPr>
        <w:t xml:space="preserve"> </w:t>
      </w:r>
      <w:r>
        <w:rPr>
          <w:sz w:val="24"/>
        </w:rPr>
        <w:t>актуальность</w:t>
      </w:r>
      <w:r>
        <w:rPr>
          <w:spacing w:val="-3"/>
          <w:sz w:val="24"/>
        </w:rPr>
        <w:t xml:space="preserve"> </w:t>
      </w:r>
      <w:r>
        <w:rPr>
          <w:sz w:val="24"/>
        </w:rPr>
        <w:t>полученной</w:t>
      </w:r>
      <w:r>
        <w:rPr>
          <w:spacing w:val="-4"/>
          <w:sz w:val="24"/>
        </w:rPr>
        <w:t xml:space="preserve"> </w:t>
      </w:r>
      <w:r>
        <w:rPr>
          <w:spacing w:val="-2"/>
          <w:sz w:val="24"/>
        </w:rPr>
        <w:t>информации;</w:t>
      </w:r>
    </w:p>
    <w:p w:rsidR="008A520D" w:rsidRDefault="009056B2">
      <w:pPr>
        <w:pStyle w:val="a6"/>
        <w:numPr>
          <w:ilvl w:val="0"/>
          <w:numId w:val="45"/>
        </w:numPr>
        <w:tabs>
          <w:tab w:val="left" w:pos="1528"/>
          <w:tab w:val="left" w:pos="1529"/>
        </w:tabs>
        <w:jc w:val="left"/>
        <w:rPr>
          <w:sz w:val="24"/>
        </w:rPr>
      </w:pPr>
      <w:r>
        <w:rPr>
          <w:sz w:val="24"/>
        </w:rPr>
        <w:t>опытным</w:t>
      </w:r>
      <w:r>
        <w:rPr>
          <w:spacing w:val="-4"/>
          <w:sz w:val="24"/>
        </w:rPr>
        <w:t xml:space="preserve"> </w:t>
      </w:r>
      <w:r>
        <w:rPr>
          <w:sz w:val="24"/>
        </w:rPr>
        <w:t>путём</w:t>
      </w:r>
      <w:r>
        <w:rPr>
          <w:spacing w:val="-3"/>
          <w:sz w:val="24"/>
        </w:rPr>
        <w:t xml:space="preserve"> </w:t>
      </w:r>
      <w:r>
        <w:rPr>
          <w:sz w:val="24"/>
        </w:rPr>
        <w:t>изучать</w:t>
      </w:r>
      <w:r>
        <w:rPr>
          <w:spacing w:val="-2"/>
          <w:sz w:val="24"/>
        </w:rPr>
        <w:t xml:space="preserve"> </w:t>
      </w:r>
      <w:r>
        <w:rPr>
          <w:sz w:val="24"/>
        </w:rPr>
        <w:t>свойства</w:t>
      </w:r>
      <w:r>
        <w:rPr>
          <w:spacing w:val="-3"/>
          <w:sz w:val="24"/>
        </w:rPr>
        <w:t xml:space="preserve"> </w:t>
      </w:r>
      <w:r>
        <w:rPr>
          <w:sz w:val="24"/>
        </w:rPr>
        <w:t xml:space="preserve">различных </w:t>
      </w:r>
      <w:r>
        <w:rPr>
          <w:spacing w:val="-2"/>
          <w:sz w:val="24"/>
        </w:rPr>
        <w:t>материалов;</w:t>
      </w:r>
    </w:p>
    <w:p w:rsidR="008A520D" w:rsidRDefault="009056B2">
      <w:pPr>
        <w:pStyle w:val="a6"/>
        <w:numPr>
          <w:ilvl w:val="0"/>
          <w:numId w:val="45"/>
        </w:numPr>
        <w:tabs>
          <w:tab w:val="left" w:pos="1529"/>
        </w:tabs>
        <w:spacing w:before="1"/>
        <w:ind w:right="549"/>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A520D" w:rsidRDefault="009056B2">
      <w:pPr>
        <w:pStyle w:val="a6"/>
        <w:numPr>
          <w:ilvl w:val="0"/>
          <w:numId w:val="45"/>
        </w:numPr>
        <w:tabs>
          <w:tab w:val="left" w:pos="1529"/>
        </w:tabs>
        <w:rPr>
          <w:sz w:val="24"/>
        </w:rPr>
      </w:pPr>
      <w:r>
        <w:rPr>
          <w:sz w:val="24"/>
        </w:rPr>
        <w:t>строить</w:t>
      </w:r>
      <w:r>
        <w:rPr>
          <w:spacing w:val="-5"/>
          <w:sz w:val="24"/>
        </w:rPr>
        <w:t xml:space="preserve"> </w:t>
      </w:r>
      <w:r>
        <w:rPr>
          <w:sz w:val="24"/>
        </w:rPr>
        <w:t>и</w:t>
      </w:r>
      <w:r>
        <w:rPr>
          <w:spacing w:val="-2"/>
          <w:sz w:val="24"/>
        </w:rPr>
        <w:t xml:space="preserve"> </w:t>
      </w:r>
      <w:r>
        <w:rPr>
          <w:sz w:val="24"/>
        </w:rPr>
        <w:t>оценивать</w:t>
      </w:r>
      <w:r>
        <w:rPr>
          <w:spacing w:val="-1"/>
          <w:sz w:val="24"/>
        </w:rPr>
        <w:t xml:space="preserve"> </w:t>
      </w:r>
      <w:r>
        <w:rPr>
          <w:sz w:val="24"/>
        </w:rPr>
        <w:t>модели объектов,</w:t>
      </w:r>
      <w:r>
        <w:rPr>
          <w:spacing w:val="-2"/>
          <w:sz w:val="24"/>
        </w:rPr>
        <w:t xml:space="preserve"> </w:t>
      </w:r>
      <w:r>
        <w:rPr>
          <w:sz w:val="24"/>
        </w:rPr>
        <w:t>явлений</w:t>
      </w:r>
      <w:r>
        <w:rPr>
          <w:spacing w:val="-4"/>
          <w:sz w:val="24"/>
        </w:rPr>
        <w:t xml:space="preserve"> </w:t>
      </w:r>
      <w:r>
        <w:rPr>
          <w:sz w:val="24"/>
        </w:rPr>
        <w:t>и</w:t>
      </w:r>
      <w:r>
        <w:rPr>
          <w:spacing w:val="-1"/>
          <w:sz w:val="24"/>
        </w:rPr>
        <w:t xml:space="preserve"> </w:t>
      </w:r>
      <w:r>
        <w:rPr>
          <w:spacing w:val="-2"/>
          <w:sz w:val="24"/>
        </w:rPr>
        <w:t>процессов;</w:t>
      </w:r>
    </w:p>
    <w:p w:rsidR="008A520D" w:rsidRDefault="009056B2">
      <w:pPr>
        <w:pStyle w:val="a6"/>
        <w:numPr>
          <w:ilvl w:val="0"/>
          <w:numId w:val="45"/>
        </w:numPr>
        <w:tabs>
          <w:tab w:val="left" w:pos="1528"/>
          <w:tab w:val="left" w:pos="1529"/>
        </w:tabs>
        <w:spacing w:before="2" w:line="237" w:lineRule="auto"/>
        <w:ind w:right="554"/>
        <w:jc w:val="left"/>
        <w:rPr>
          <w:sz w:val="24"/>
        </w:rPr>
      </w:pPr>
      <w:r>
        <w:rPr>
          <w:sz w:val="24"/>
        </w:rPr>
        <w:t>уметь</w:t>
      </w:r>
      <w:r>
        <w:rPr>
          <w:spacing w:val="38"/>
          <w:sz w:val="24"/>
        </w:rPr>
        <w:t xml:space="preserve"> </w:t>
      </w:r>
      <w:r>
        <w:rPr>
          <w:sz w:val="24"/>
        </w:rPr>
        <w:t>создавать,</w:t>
      </w:r>
      <w:r>
        <w:rPr>
          <w:spacing w:val="36"/>
          <w:sz w:val="24"/>
        </w:rPr>
        <w:t xml:space="preserve"> </w:t>
      </w:r>
      <w:r>
        <w:rPr>
          <w:sz w:val="24"/>
        </w:rPr>
        <w:t>применять</w:t>
      </w:r>
      <w:r>
        <w:rPr>
          <w:spacing w:val="35"/>
          <w:sz w:val="24"/>
        </w:rPr>
        <w:t xml:space="preserve"> </w:t>
      </w:r>
      <w:r>
        <w:rPr>
          <w:sz w:val="24"/>
        </w:rPr>
        <w:t>и</w:t>
      </w:r>
      <w:r>
        <w:rPr>
          <w:spacing w:val="35"/>
          <w:sz w:val="24"/>
        </w:rPr>
        <w:t xml:space="preserve"> </w:t>
      </w:r>
      <w:r>
        <w:rPr>
          <w:sz w:val="24"/>
        </w:rPr>
        <w:t>преобразовывать</w:t>
      </w:r>
      <w:r>
        <w:rPr>
          <w:spacing w:val="35"/>
          <w:sz w:val="24"/>
        </w:rPr>
        <w:t xml:space="preserve"> </w:t>
      </w:r>
      <w:r>
        <w:rPr>
          <w:sz w:val="24"/>
        </w:rPr>
        <w:t>знаки</w:t>
      </w:r>
      <w:r>
        <w:rPr>
          <w:spacing w:val="37"/>
          <w:sz w:val="24"/>
        </w:rPr>
        <w:t xml:space="preserve"> </w:t>
      </w:r>
      <w:r>
        <w:rPr>
          <w:sz w:val="24"/>
        </w:rPr>
        <w:t>и</w:t>
      </w:r>
      <w:r>
        <w:rPr>
          <w:spacing w:val="35"/>
          <w:sz w:val="24"/>
        </w:rPr>
        <w:t xml:space="preserve"> </w:t>
      </w:r>
      <w:r>
        <w:rPr>
          <w:sz w:val="24"/>
        </w:rPr>
        <w:t>символы,</w:t>
      </w:r>
      <w:r>
        <w:rPr>
          <w:spacing w:val="35"/>
          <w:sz w:val="24"/>
        </w:rPr>
        <w:t xml:space="preserve"> </w:t>
      </w:r>
      <w:r>
        <w:rPr>
          <w:sz w:val="24"/>
        </w:rPr>
        <w:t>модели</w:t>
      </w:r>
      <w:r>
        <w:rPr>
          <w:spacing w:val="37"/>
          <w:sz w:val="24"/>
        </w:rPr>
        <w:t xml:space="preserve"> </w:t>
      </w:r>
      <w:r>
        <w:rPr>
          <w:sz w:val="24"/>
        </w:rPr>
        <w:t>и</w:t>
      </w:r>
      <w:r>
        <w:rPr>
          <w:spacing w:val="35"/>
          <w:sz w:val="24"/>
        </w:rPr>
        <w:t xml:space="preserve"> </w:t>
      </w:r>
      <w:r>
        <w:rPr>
          <w:sz w:val="24"/>
        </w:rPr>
        <w:t>схемы для решения учебных и познавательных задач;</w:t>
      </w:r>
    </w:p>
    <w:p w:rsidR="008A520D" w:rsidRDefault="009056B2">
      <w:pPr>
        <w:pStyle w:val="a6"/>
        <w:numPr>
          <w:ilvl w:val="0"/>
          <w:numId w:val="45"/>
        </w:numPr>
        <w:tabs>
          <w:tab w:val="left" w:pos="1528"/>
          <w:tab w:val="left" w:pos="1529"/>
          <w:tab w:val="left" w:pos="2386"/>
          <w:tab w:val="left" w:pos="3703"/>
          <w:tab w:val="left" w:pos="5369"/>
          <w:tab w:val="left" w:pos="6885"/>
          <w:tab w:val="left" w:pos="7998"/>
          <w:tab w:val="left" w:pos="9005"/>
        </w:tabs>
        <w:spacing w:before="6" w:line="237" w:lineRule="auto"/>
        <w:ind w:right="554"/>
        <w:jc w:val="left"/>
        <w:rPr>
          <w:sz w:val="24"/>
        </w:rPr>
      </w:pPr>
      <w:r>
        <w:rPr>
          <w:spacing w:val="-4"/>
          <w:sz w:val="24"/>
        </w:rPr>
        <w:t>уметь</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r>
      <w:r>
        <w:rPr>
          <w:spacing w:val="-2"/>
          <w:sz w:val="24"/>
        </w:rPr>
        <w:t>задачи,</w:t>
      </w:r>
      <w:r>
        <w:rPr>
          <w:sz w:val="24"/>
        </w:rPr>
        <w:tab/>
      </w:r>
      <w:r>
        <w:rPr>
          <w:spacing w:val="-2"/>
          <w:sz w:val="24"/>
        </w:rPr>
        <w:t xml:space="preserve">собственные </w:t>
      </w:r>
      <w:r>
        <w:rPr>
          <w:sz w:val="24"/>
        </w:rPr>
        <w:t>возможности её решения;</w:t>
      </w:r>
    </w:p>
    <w:p w:rsidR="008A520D" w:rsidRDefault="009056B2">
      <w:pPr>
        <w:pStyle w:val="a6"/>
        <w:numPr>
          <w:ilvl w:val="0"/>
          <w:numId w:val="45"/>
        </w:numPr>
        <w:tabs>
          <w:tab w:val="left" w:pos="1528"/>
          <w:tab w:val="left" w:pos="1529"/>
          <w:tab w:val="left" w:pos="3392"/>
          <w:tab w:val="left" w:pos="4699"/>
          <w:tab w:val="left" w:pos="6236"/>
          <w:tab w:val="left" w:pos="7409"/>
          <w:tab w:val="left" w:pos="7771"/>
          <w:tab w:val="left" w:pos="8397"/>
          <w:tab w:val="left" w:pos="9229"/>
          <w:tab w:val="left" w:pos="9589"/>
        </w:tabs>
        <w:spacing w:before="5" w:line="237" w:lineRule="auto"/>
        <w:ind w:right="555"/>
        <w:jc w:val="left"/>
        <w:rPr>
          <w:sz w:val="24"/>
        </w:rPr>
      </w:pPr>
      <w:r>
        <w:rPr>
          <w:spacing w:val="-2"/>
          <w:sz w:val="24"/>
        </w:rPr>
        <w:t>прогнозировать</w:t>
      </w:r>
      <w:r>
        <w:rPr>
          <w:sz w:val="24"/>
        </w:rPr>
        <w:tab/>
      </w:r>
      <w:r>
        <w:rPr>
          <w:spacing w:val="-2"/>
          <w:sz w:val="24"/>
        </w:rPr>
        <w:t>поведение</w:t>
      </w:r>
      <w:r>
        <w:rPr>
          <w:sz w:val="24"/>
        </w:rPr>
        <w:tab/>
      </w:r>
      <w:r>
        <w:rPr>
          <w:spacing w:val="-2"/>
          <w:sz w:val="24"/>
        </w:rPr>
        <w:t>технической</w:t>
      </w:r>
      <w:r>
        <w:rPr>
          <w:sz w:val="24"/>
        </w:rPr>
        <w:tab/>
      </w:r>
      <w:r>
        <w:rPr>
          <w:spacing w:val="-2"/>
          <w:sz w:val="24"/>
        </w:rPr>
        <w:t>системы,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10"/>
          <w:sz w:val="24"/>
        </w:rPr>
        <w:t>с</w:t>
      </w:r>
      <w:r>
        <w:rPr>
          <w:sz w:val="24"/>
        </w:rPr>
        <w:tab/>
      </w:r>
      <w:r>
        <w:rPr>
          <w:spacing w:val="-2"/>
          <w:sz w:val="24"/>
        </w:rPr>
        <w:t xml:space="preserve">учётом </w:t>
      </w:r>
      <w:r>
        <w:rPr>
          <w:sz w:val="24"/>
        </w:rPr>
        <w:t>синергетических эффектов.</w:t>
      </w:r>
    </w:p>
    <w:p w:rsidR="008A520D" w:rsidRDefault="009056B2">
      <w:pPr>
        <w:spacing w:before="1"/>
        <w:ind w:left="1190"/>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8A520D" w:rsidRDefault="009056B2">
      <w:pPr>
        <w:pStyle w:val="a6"/>
        <w:numPr>
          <w:ilvl w:val="0"/>
          <w:numId w:val="45"/>
        </w:numPr>
        <w:tabs>
          <w:tab w:val="left" w:pos="1528"/>
          <w:tab w:val="left" w:pos="1529"/>
        </w:tabs>
        <w:spacing w:before="3"/>
        <w:jc w:val="left"/>
        <w:rPr>
          <w:sz w:val="24"/>
        </w:rPr>
      </w:pPr>
      <w:r>
        <w:rPr>
          <w:sz w:val="24"/>
        </w:rPr>
        <w:t>выбирать</w:t>
      </w:r>
      <w:r>
        <w:rPr>
          <w:spacing w:val="-4"/>
          <w:sz w:val="24"/>
        </w:rPr>
        <w:t xml:space="preserve"> </w:t>
      </w:r>
      <w:r>
        <w:rPr>
          <w:sz w:val="24"/>
        </w:rPr>
        <w:t>форму</w:t>
      </w:r>
      <w:r>
        <w:rPr>
          <w:spacing w:val="-7"/>
          <w:sz w:val="24"/>
        </w:rPr>
        <w:t xml:space="preserve"> </w:t>
      </w:r>
      <w:r>
        <w:rPr>
          <w:sz w:val="24"/>
        </w:rPr>
        <w:t>представления</w:t>
      </w:r>
      <w:r>
        <w:rPr>
          <w:spacing w:val="-3"/>
          <w:sz w:val="24"/>
        </w:rPr>
        <w:t xml:space="preserve"> </w:t>
      </w:r>
      <w:r>
        <w:rPr>
          <w:sz w:val="24"/>
        </w:rPr>
        <w:t>информации</w:t>
      </w:r>
      <w:r>
        <w:rPr>
          <w:spacing w:val="-2"/>
          <w:sz w:val="24"/>
        </w:rPr>
        <w:t xml:space="preserve"> </w:t>
      </w:r>
      <w:r>
        <w:rPr>
          <w:sz w:val="24"/>
        </w:rPr>
        <w:t>в</w:t>
      </w:r>
      <w:r>
        <w:rPr>
          <w:spacing w:val="-6"/>
          <w:sz w:val="24"/>
        </w:rPr>
        <w:t xml:space="preserve"> </w:t>
      </w:r>
      <w:r>
        <w:rPr>
          <w:sz w:val="24"/>
        </w:rPr>
        <w:t>зависимости</w:t>
      </w:r>
      <w:r>
        <w:rPr>
          <w:spacing w:val="-1"/>
          <w:sz w:val="24"/>
        </w:rPr>
        <w:t xml:space="preserve"> </w:t>
      </w:r>
      <w:r>
        <w:rPr>
          <w:sz w:val="24"/>
        </w:rPr>
        <w:t>от</w:t>
      </w:r>
      <w:r>
        <w:rPr>
          <w:spacing w:val="-3"/>
          <w:sz w:val="24"/>
        </w:rPr>
        <w:t xml:space="preserve"> </w:t>
      </w:r>
      <w:r>
        <w:rPr>
          <w:sz w:val="24"/>
        </w:rPr>
        <w:t>поставленной</w:t>
      </w:r>
      <w:r>
        <w:rPr>
          <w:spacing w:val="-4"/>
          <w:sz w:val="24"/>
        </w:rPr>
        <w:t xml:space="preserve"> </w:t>
      </w:r>
      <w:r>
        <w:rPr>
          <w:spacing w:val="-2"/>
          <w:sz w:val="24"/>
        </w:rPr>
        <w:t>задачи;</w:t>
      </w:r>
    </w:p>
    <w:p w:rsidR="008A520D" w:rsidRDefault="009056B2">
      <w:pPr>
        <w:pStyle w:val="a6"/>
        <w:numPr>
          <w:ilvl w:val="0"/>
          <w:numId w:val="45"/>
        </w:numPr>
        <w:tabs>
          <w:tab w:val="left" w:pos="1528"/>
          <w:tab w:val="left" w:pos="1529"/>
        </w:tabs>
        <w:jc w:val="left"/>
        <w:rPr>
          <w:sz w:val="24"/>
        </w:rPr>
      </w:pPr>
      <w:r>
        <w:rPr>
          <w:sz w:val="24"/>
        </w:rPr>
        <w:t>понимать</w:t>
      </w:r>
      <w:r>
        <w:rPr>
          <w:spacing w:val="-4"/>
          <w:sz w:val="24"/>
        </w:rPr>
        <w:t xml:space="preserve"> </w:t>
      </w:r>
      <w:r>
        <w:rPr>
          <w:sz w:val="24"/>
        </w:rPr>
        <w:t>различие</w:t>
      </w:r>
      <w:r>
        <w:rPr>
          <w:spacing w:val="-3"/>
          <w:sz w:val="24"/>
        </w:rPr>
        <w:t xml:space="preserve"> </w:t>
      </w:r>
      <w:r>
        <w:rPr>
          <w:sz w:val="24"/>
        </w:rPr>
        <w:t>между</w:t>
      </w:r>
      <w:r>
        <w:rPr>
          <w:spacing w:val="-7"/>
          <w:sz w:val="24"/>
        </w:rPr>
        <w:t xml:space="preserve"> </w:t>
      </w:r>
      <w:r>
        <w:rPr>
          <w:sz w:val="24"/>
        </w:rPr>
        <w:t>данными,</w:t>
      </w:r>
      <w:r>
        <w:rPr>
          <w:spacing w:val="-3"/>
          <w:sz w:val="24"/>
        </w:rPr>
        <w:t xml:space="preserve"> </w:t>
      </w:r>
      <w:r>
        <w:rPr>
          <w:sz w:val="24"/>
        </w:rPr>
        <w:t>информацией</w:t>
      </w:r>
      <w:r>
        <w:rPr>
          <w:spacing w:val="-2"/>
          <w:sz w:val="24"/>
        </w:rPr>
        <w:t xml:space="preserve"> </w:t>
      </w:r>
      <w:r>
        <w:rPr>
          <w:sz w:val="24"/>
        </w:rPr>
        <w:t>и</w:t>
      </w:r>
      <w:r>
        <w:rPr>
          <w:spacing w:val="-4"/>
          <w:sz w:val="24"/>
        </w:rPr>
        <w:t xml:space="preserve"> </w:t>
      </w:r>
      <w:r>
        <w:rPr>
          <w:spacing w:val="-2"/>
          <w:sz w:val="24"/>
        </w:rPr>
        <w:t>знаниями;</w:t>
      </w:r>
    </w:p>
    <w:p w:rsidR="008A520D" w:rsidRDefault="009056B2">
      <w:pPr>
        <w:pStyle w:val="a6"/>
        <w:numPr>
          <w:ilvl w:val="0"/>
          <w:numId w:val="45"/>
        </w:numPr>
        <w:tabs>
          <w:tab w:val="left" w:pos="1528"/>
          <w:tab w:val="left" w:pos="1529"/>
        </w:tabs>
        <w:jc w:val="left"/>
        <w:rPr>
          <w:sz w:val="24"/>
        </w:rPr>
      </w:pPr>
      <w:r>
        <w:rPr>
          <w:sz w:val="24"/>
        </w:rPr>
        <w:t>владеть</w:t>
      </w:r>
      <w:r>
        <w:rPr>
          <w:spacing w:val="-5"/>
          <w:sz w:val="24"/>
        </w:rPr>
        <w:t xml:space="preserve"> </w:t>
      </w:r>
      <w:r>
        <w:rPr>
          <w:sz w:val="24"/>
        </w:rPr>
        <w:t>начальными</w:t>
      </w:r>
      <w:r>
        <w:rPr>
          <w:spacing w:val="-4"/>
          <w:sz w:val="24"/>
        </w:rPr>
        <w:t xml:space="preserve"> </w:t>
      </w:r>
      <w:r>
        <w:rPr>
          <w:sz w:val="24"/>
        </w:rPr>
        <w:t>навыками</w:t>
      </w:r>
      <w:r>
        <w:rPr>
          <w:spacing w:val="-4"/>
          <w:sz w:val="24"/>
        </w:rPr>
        <w:t xml:space="preserve"> </w:t>
      </w:r>
      <w:r>
        <w:rPr>
          <w:sz w:val="24"/>
        </w:rPr>
        <w:t>работы</w:t>
      </w:r>
      <w:r>
        <w:rPr>
          <w:spacing w:val="-4"/>
          <w:sz w:val="24"/>
        </w:rPr>
        <w:t xml:space="preserve"> </w:t>
      </w:r>
      <w:r>
        <w:rPr>
          <w:sz w:val="24"/>
        </w:rPr>
        <w:t>с</w:t>
      </w:r>
      <w:r>
        <w:rPr>
          <w:spacing w:val="-1"/>
          <w:sz w:val="24"/>
        </w:rPr>
        <w:t xml:space="preserve"> </w:t>
      </w:r>
      <w:r>
        <w:rPr>
          <w:sz w:val="24"/>
        </w:rPr>
        <w:t>«большими</w:t>
      </w:r>
      <w:r>
        <w:rPr>
          <w:spacing w:val="-3"/>
          <w:sz w:val="24"/>
        </w:rPr>
        <w:t xml:space="preserve"> </w:t>
      </w:r>
      <w:r>
        <w:rPr>
          <w:spacing w:val="-2"/>
          <w:sz w:val="24"/>
        </w:rPr>
        <w:t>данными»;</w:t>
      </w:r>
    </w:p>
    <w:p w:rsidR="008A520D" w:rsidRDefault="009056B2">
      <w:pPr>
        <w:pStyle w:val="a6"/>
        <w:numPr>
          <w:ilvl w:val="0"/>
          <w:numId w:val="45"/>
        </w:numPr>
        <w:tabs>
          <w:tab w:val="left" w:pos="1528"/>
          <w:tab w:val="left" w:pos="1529"/>
        </w:tabs>
        <w:jc w:val="left"/>
        <w:rPr>
          <w:sz w:val="24"/>
        </w:rPr>
      </w:pPr>
      <w:r>
        <w:rPr>
          <w:sz w:val="24"/>
        </w:rPr>
        <w:t>владеть</w:t>
      </w:r>
      <w:r>
        <w:rPr>
          <w:spacing w:val="-5"/>
          <w:sz w:val="24"/>
        </w:rPr>
        <w:t xml:space="preserve"> </w:t>
      </w:r>
      <w:r>
        <w:rPr>
          <w:sz w:val="24"/>
        </w:rPr>
        <w:t>технологией</w:t>
      </w:r>
      <w:r>
        <w:rPr>
          <w:spacing w:val="-3"/>
          <w:sz w:val="24"/>
        </w:rPr>
        <w:t xml:space="preserve"> </w:t>
      </w:r>
      <w:r>
        <w:rPr>
          <w:sz w:val="24"/>
        </w:rPr>
        <w:t>трансформации</w:t>
      </w:r>
      <w:r>
        <w:rPr>
          <w:spacing w:val="-3"/>
          <w:sz w:val="24"/>
        </w:rPr>
        <w:t xml:space="preserve"> </w:t>
      </w:r>
      <w:r>
        <w:rPr>
          <w:sz w:val="24"/>
        </w:rPr>
        <w:t>данных</w:t>
      </w:r>
      <w:r>
        <w:rPr>
          <w:spacing w:val="-2"/>
          <w:sz w:val="24"/>
        </w:rPr>
        <w:t xml:space="preserve"> </w:t>
      </w:r>
      <w:r>
        <w:rPr>
          <w:sz w:val="24"/>
        </w:rPr>
        <w:t>в</w:t>
      </w:r>
      <w:r>
        <w:rPr>
          <w:spacing w:val="-6"/>
          <w:sz w:val="24"/>
        </w:rPr>
        <w:t xml:space="preserve"> </w:t>
      </w:r>
      <w:r>
        <w:rPr>
          <w:sz w:val="24"/>
        </w:rPr>
        <w:t>информацию,</w:t>
      </w:r>
      <w:r>
        <w:rPr>
          <w:spacing w:val="-3"/>
          <w:sz w:val="24"/>
        </w:rPr>
        <w:t xml:space="preserve"> </w:t>
      </w:r>
      <w:r>
        <w:rPr>
          <w:sz w:val="24"/>
        </w:rPr>
        <w:t>информации</w:t>
      </w:r>
      <w:r>
        <w:rPr>
          <w:spacing w:val="-3"/>
          <w:sz w:val="24"/>
        </w:rPr>
        <w:t xml:space="preserve"> </w:t>
      </w:r>
      <w:r>
        <w:rPr>
          <w:sz w:val="24"/>
        </w:rPr>
        <w:t>в</w:t>
      </w:r>
      <w:r>
        <w:rPr>
          <w:spacing w:val="-6"/>
          <w:sz w:val="24"/>
        </w:rPr>
        <w:t xml:space="preserve"> </w:t>
      </w:r>
      <w:r>
        <w:rPr>
          <w:spacing w:val="-2"/>
          <w:sz w:val="24"/>
        </w:rPr>
        <w:t>знания.</w:t>
      </w:r>
    </w:p>
    <w:p w:rsidR="008A520D" w:rsidRDefault="008A520D">
      <w:pPr>
        <w:pStyle w:val="a3"/>
        <w:spacing w:before="1"/>
        <w:ind w:left="0"/>
        <w:jc w:val="left"/>
        <w:rPr>
          <w:sz w:val="21"/>
        </w:rPr>
      </w:pPr>
    </w:p>
    <w:p w:rsidR="008A520D" w:rsidRDefault="009056B2">
      <w:pPr>
        <w:pStyle w:val="2"/>
        <w:jc w:val="left"/>
      </w:pPr>
      <w:r>
        <w:t>Овладение</w:t>
      </w:r>
      <w:r>
        <w:rPr>
          <w:spacing w:val="-6"/>
        </w:rPr>
        <w:t xml:space="preserve"> </w:t>
      </w:r>
      <w:r>
        <w:t>универсальными</w:t>
      </w:r>
      <w:r>
        <w:rPr>
          <w:spacing w:val="-2"/>
        </w:rPr>
        <w:t xml:space="preserve"> </w:t>
      </w:r>
      <w:r>
        <w:t>учебными</w:t>
      </w:r>
      <w:r>
        <w:rPr>
          <w:spacing w:val="-2"/>
        </w:rPr>
        <w:t xml:space="preserve"> </w:t>
      </w:r>
      <w:r>
        <w:t>регулятивными</w:t>
      </w:r>
      <w:r>
        <w:rPr>
          <w:spacing w:val="-2"/>
        </w:rPr>
        <w:t xml:space="preserve"> действиями</w:t>
      </w:r>
    </w:p>
    <w:p w:rsidR="008A520D" w:rsidRDefault="009056B2">
      <w:pPr>
        <w:spacing w:before="115"/>
        <w:ind w:left="1190"/>
        <w:rPr>
          <w:sz w:val="24"/>
        </w:rPr>
      </w:pPr>
      <w:r>
        <w:rPr>
          <w:i/>
          <w:spacing w:val="-2"/>
          <w:sz w:val="24"/>
        </w:rPr>
        <w:t>Самоорганизация</w:t>
      </w:r>
      <w:r>
        <w:rPr>
          <w:spacing w:val="-2"/>
          <w:sz w:val="24"/>
        </w:rPr>
        <w:t>:</w:t>
      </w:r>
    </w:p>
    <w:p w:rsidR="008A520D" w:rsidRDefault="009056B2">
      <w:pPr>
        <w:pStyle w:val="a6"/>
        <w:numPr>
          <w:ilvl w:val="0"/>
          <w:numId w:val="45"/>
        </w:numPr>
        <w:tabs>
          <w:tab w:val="left" w:pos="1529"/>
        </w:tabs>
        <w:spacing w:before="3"/>
        <w:ind w:right="548"/>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A520D" w:rsidRDefault="009056B2">
      <w:pPr>
        <w:pStyle w:val="a6"/>
        <w:numPr>
          <w:ilvl w:val="0"/>
          <w:numId w:val="45"/>
        </w:numPr>
        <w:tabs>
          <w:tab w:val="left" w:pos="1529"/>
        </w:tabs>
        <w:ind w:right="565"/>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sz w:val="24"/>
        </w:rPr>
        <w:t xml:space="preserve"> </w:t>
      </w:r>
      <w:r>
        <w:rPr>
          <w:sz w:val="24"/>
        </w:rPr>
        <w:t>способы действий в рамках предложенных условий и требований, корректировать свои действия в соответствии с изменяющейся ситуацией;</w:t>
      </w:r>
    </w:p>
    <w:p w:rsidR="008A520D" w:rsidRDefault="009056B2">
      <w:pPr>
        <w:pStyle w:val="a6"/>
        <w:numPr>
          <w:ilvl w:val="0"/>
          <w:numId w:val="45"/>
        </w:numPr>
        <w:tabs>
          <w:tab w:val="left" w:pos="1529"/>
        </w:tabs>
        <w:spacing w:line="275" w:lineRule="exact"/>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rsidR="008A520D" w:rsidRDefault="009056B2">
      <w:pPr>
        <w:spacing w:line="275" w:lineRule="exact"/>
        <w:ind w:left="1190"/>
        <w:jc w:val="both"/>
        <w:rPr>
          <w:sz w:val="24"/>
        </w:rPr>
      </w:pPr>
      <w:r>
        <w:rPr>
          <w:i/>
          <w:sz w:val="24"/>
        </w:rPr>
        <w:t>Самоконтроль</w:t>
      </w:r>
      <w:r>
        <w:rPr>
          <w:i/>
          <w:spacing w:val="-4"/>
          <w:sz w:val="24"/>
        </w:rPr>
        <w:t xml:space="preserve"> </w:t>
      </w:r>
      <w:r>
        <w:rPr>
          <w:spacing w:val="-2"/>
          <w:sz w:val="24"/>
        </w:rPr>
        <w:t>(</w:t>
      </w:r>
      <w:r>
        <w:rPr>
          <w:i/>
          <w:spacing w:val="-2"/>
          <w:sz w:val="24"/>
        </w:rPr>
        <w:t>рефлексия</w:t>
      </w:r>
      <w:r>
        <w:rPr>
          <w:spacing w:val="-2"/>
          <w:sz w:val="24"/>
        </w:rPr>
        <w:t>):</w:t>
      </w:r>
    </w:p>
    <w:p w:rsidR="008A520D" w:rsidRDefault="009056B2">
      <w:pPr>
        <w:pStyle w:val="a6"/>
        <w:numPr>
          <w:ilvl w:val="0"/>
          <w:numId w:val="45"/>
        </w:numPr>
        <w:tabs>
          <w:tab w:val="left" w:pos="1528"/>
          <w:tab w:val="left" w:pos="1529"/>
        </w:tabs>
        <w:spacing w:before="3"/>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8A520D" w:rsidRDefault="009056B2">
      <w:pPr>
        <w:pStyle w:val="a6"/>
        <w:numPr>
          <w:ilvl w:val="0"/>
          <w:numId w:val="45"/>
        </w:numPr>
        <w:tabs>
          <w:tab w:val="left" w:pos="1528"/>
          <w:tab w:val="left" w:pos="1529"/>
        </w:tabs>
        <w:spacing w:before="2" w:line="237" w:lineRule="auto"/>
        <w:ind w:right="554"/>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 xml:space="preserve">преобразовательной </w:t>
      </w:r>
      <w:r>
        <w:rPr>
          <w:spacing w:val="-2"/>
          <w:sz w:val="24"/>
        </w:rPr>
        <w:t>деятельности;</w:t>
      </w:r>
    </w:p>
    <w:p w:rsidR="008A520D" w:rsidRDefault="009056B2">
      <w:pPr>
        <w:pStyle w:val="a6"/>
        <w:numPr>
          <w:ilvl w:val="0"/>
          <w:numId w:val="45"/>
        </w:numPr>
        <w:tabs>
          <w:tab w:val="left" w:pos="1528"/>
          <w:tab w:val="left" w:pos="1529"/>
        </w:tabs>
        <w:spacing w:before="6" w:line="237" w:lineRule="auto"/>
        <w:ind w:right="554"/>
        <w:jc w:val="left"/>
        <w:rPr>
          <w:sz w:val="24"/>
        </w:rPr>
      </w:pPr>
      <w:r>
        <w:rPr>
          <w:sz w:val="24"/>
        </w:rPr>
        <w:t>вносить</w:t>
      </w:r>
      <w:r>
        <w:rPr>
          <w:spacing w:val="80"/>
          <w:sz w:val="24"/>
        </w:rPr>
        <w:t xml:space="preserve"> </w:t>
      </w:r>
      <w:r>
        <w:rPr>
          <w:sz w:val="24"/>
        </w:rPr>
        <w:t>необходимые</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по</w:t>
      </w:r>
      <w:r>
        <w:rPr>
          <w:spacing w:val="80"/>
          <w:sz w:val="24"/>
        </w:rPr>
        <w:t xml:space="preserve"> </w:t>
      </w:r>
      <w:r>
        <w:rPr>
          <w:sz w:val="24"/>
        </w:rPr>
        <w:t>решению</w:t>
      </w:r>
      <w:r>
        <w:rPr>
          <w:spacing w:val="80"/>
          <w:sz w:val="24"/>
        </w:rPr>
        <w:t xml:space="preserve"> </w:t>
      </w:r>
      <w:r>
        <w:rPr>
          <w:sz w:val="24"/>
        </w:rPr>
        <w:t>задачи</w:t>
      </w:r>
      <w:r>
        <w:rPr>
          <w:spacing w:val="80"/>
          <w:sz w:val="24"/>
        </w:rPr>
        <w:t xml:space="preserve"> </w:t>
      </w:r>
      <w:r>
        <w:rPr>
          <w:sz w:val="24"/>
        </w:rPr>
        <w:t>или</w:t>
      </w:r>
      <w:r>
        <w:rPr>
          <w:spacing w:val="80"/>
          <w:sz w:val="24"/>
        </w:rPr>
        <w:t xml:space="preserve"> </w:t>
      </w:r>
      <w:r>
        <w:rPr>
          <w:sz w:val="24"/>
        </w:rPr>
        <w:t>по осуществлению проекта;</w:t>
      </w:r>
    </w:p>
    <w:p w:rsidR="008A520D" w:rsidRDefault="009056B2">
      <w:pPr>
        <w:pStyle w:val="a6"/>
        <w:numPr>
          <w:ilvl w:val="0"/>
          <w:numId w:val="45"/>
        </w:numPr>
        <w:tabs>
          <w:tab w:val="left" w:pos="1528"/>
          <w:tab w:val="left" w:pos="1529"/>
          <w:tab w:val="left" w:pos="2782"/>
          <w:tab w:val="left" w:pos="4320"/>
          <w:tab w:val="left" w:pos="5615"/>
          <w:tab w:val="left" w:pos="6305"/>
          <w:tab w:val="left" w:pos="6643"/>
          <w:tab w:val="left" w:pos="7814"/>
          <w:tab w:val="left" w:pos="8150"/>
          <w:tab w:val="left" w:pos="8730"/>
        </w:tabs>
        <w:spacing w:before="5" w:line="237" w:lineRule="auto"/>
        <w:ind w:right="555"/>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4"/>
          <w:sz w:val="24"/>
        </w:rPr>
        <w:t>при</w:t>
      </w:r>
      <w:r>
        <w:rPr>
          <w:sz w:val="24"/>
        </w:rPr>
        <w:tab/>
      </w:r>
      <w:r>
        <w:rPr>
          <w:spacing w:val="-2"/>
          <w:sz w:val="24"/>
        </w:rPr>
        <w:t xml:space="preserve">необходимости </w:t>
      </w:r>
      <w:r>
        <w:rPr>
          <w:sz w:val="24"/>
        </w:rPr>
        <w:t>корректировать цель и процесс её достижения.</w:t>
      </w:r>
    </w:p>
    <w:p w:rsidR="008A520D" w:rsidRDefault="009056B2">
      <w:pPr>
        <w:spacing w:before="1"/>
        <w:ind w:left="1190"/>
        <w:rPr>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r>
        <w:rPr>
          <w:spacing w:val="-2"/>
          <w:sz w:val="24"/>
        </w:rPr>
        <w:t>:</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0"/>
          <w:numId w:val="45"/>
        </w:numPr>
        <w:tabs>
          <w:tab w:val="left" w:pos="1528"/>
          <w:tab w:val="left" w:pos="1529"/>
        </w:tabs>
        <w:spacing w:before="71" w:line="237" w:lineRule="auto"/>
        <w:ind w:right="551"/>
        <w:jc w:val="left"/>
        <w:rPr>
          <w:sz w:val="24"/>
        </w:rPr>
      </w:pPr>
      <w:r>
        <w:rPr>
          <w:sz w:val="24"/>
        </w:rPr>
        <w:lastRenderedPageBreak/>
        <w:t>признавать своё право на ошибку при решении задач или при реализации проекта,</w:t>
      </w:r>
      <w:r>
        <w:rPr>
          <w:spacing w:val="80"/>
          <w:sz w:val="24"/>
        </w:rPr>
        <w:t xml:space="preserve"> </w:t>
      </w:r>
      <w:r>
        <w:rPr>
          <w:sz w:val="24"/>
        </w:rPr>
        <w:t>такое же право другого на подобные ошибки.</w:t>
      </w:r>
    </w:p>
    <w:p w:rsidR="008A520D" w:rsidRDefault="008A520D">
      <w:pPr>
        <w:pStyle w:val="a3"/>
        <w:spacing w:before="4"/>
        <w:ind w:left="0"/>
        <w:jc w:val="left"/>
        <w:rPr>
          <w:sz w:val="21"/>
        </w:rPr>
      </w:pPr>
    </w:p>
    <w:p w:rsidR="008A520D" w:rsidRDefault="009056B2">
      <w:pPr>
        <w:pStyle w:val="2"/>
        <w:jc w:val="left"/>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8A520D" w:rsidRDefault="009056B2">
      <w:pPr>
        <w:spacing w:before="116"/>
        <w:ind w:left="1190"/>
        <w:rPr>
          <w:sz w:val="24"/>
        </w:rPr>
      </w:pPr>
      <w:r>
        <w:rPr>
          <w:i/>
          <w:spacing w:val="-2"/>
          <w:sz w:val="24"/>
        </w:rPr>
        <w:t>Общение</w:t>
      </w:r>
      <w:r>
        <w:rPr>
          <w:spacing w:val="-2"/>
          <w:sz w:val="24"/>
        </w:rPr>
        <w:t>:</w:t>
      </w:r>
    </w:p>
    <w:p w:rsidR="008A520D" w:rsidRDefault="009056B2">
      <w:pPr>
        <w:pStyle w:val="a6"/>
        <w:numPr>
          <w:ilvl w:val="0"/>
          <w:numId w:val="45"/>
        </w:numPr>
        <w:tabs>
          <w:tab w:val="left" w:pos="1528"/>
          <w:tab w:val="left" w:pos="1529"/>
        </w:tabs>
        <w:spacing w:before="4" w:line="237" w:lineRule="auto"/>
        <w:ind w:right="556"/>
        <w:jc w:val="left"/>
        <w:rPr>
          <w:sz w:val="24"/>
        </w:rPr>
      </w:pPr>
      <w:r>
        <w:rPr>
          <w:sz w:val="24"/>
        </w:rPr>
        <w:t>в</w:t>
      </w:r>
      <w:r>
        <w:rPr>
          <w:spacing w:val="40"/>
          <w:sz w:val="24"/>
        </w:rPr>
        <w:t xml:space="preserve"> </w:t>
      </w:r>
      <w:r>
        <w:rPr>
          <w:sz w:val="24"/>
        </w:rPr>
        <w:t>ходе</w:t>
      </w:r>
      <w:r>
        <w:rPr>
          <w:spacing w:val="40"/>
          <w:sz w:val="24"/>
        </w:rPr>
        <w:t xml:space="preserve"> </w:t>
      </w:r>
      <w:r>
        <w:rPr>
          <w:sz w:val="24"/>
        </w:rPr>
        <w:t>обсуждения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планирования</w:t>
      </w:r>
      <w:r>
        <w:rPr>
          <w:spacing w:val="40"/>
          <w:sz w:val="24"/>
        </w:rPr>
        <w:t xml:space="preserve"> </w:t>
      </w:r>
      <w:r>
        <w:rPr>
          <w:sz w:val="24"/>
        </w:rPr>
        <w:t>и</w:t>
      </w:r>
      <w:r>
        <w:rPr>
          <w:spacing w:val="40"/>
          <w:sz w:val="24"/>
        </w:rPr>
        <w:t xml:space="preserve"> </w:t>
      </w:r>
      <w:r>
        <w:rPr>
          <w:sz w:val="24"/>
        </w:rPr>
        <w:t>осуществления</w:t>
      </w:r>
      <w:r>
        <w:rPr>
          <w:spacing w:val="40"/>
          <w:sz w:val="24"/>
        </w:rPr>
        <w:t xml:space="preserve"> </w:t>
      </w:r>
      <w:r>
        <w:rPr>
          <w:sz w:val="24"/>
        </w:rPr>
        <w:t xml:space="preserve">учебного </w:t>
      </w:r>
      <w:r>
        <w:rPr>
          <w:spacing w:val="-2"/>
          <w:sz w:val="24"/>
        </w:rPr>
        <w:t>проекта;</w:t>
      </w:r>
    </w:p>
    <w:p w:rsidR="008A520D" w:rsidRDefault="009056B2">
      <w:pPr>
        <w:pStyle w:val="a6"/>
        <w:numPr>
          <w:ilvl w:val="0"/>
          <w:numId w:val="45"/>
        </w:numPr>
        <w:tabs>
          <w:tab w:val="left" w:pos="1528"/>
          <w:tab w:val="left" w:pos="1529"/>
        </w:tabs>
        <w:spacing w:before="4"/>
        <w:jc w:val="left"/>
        <w:rPr>
          <w:sz w:val="24"/>
        </w:rPr>
      </w:pPr>
      <w:r>
        <w:rPr>
          <w:sz w:val="24"/>
        </w:rPr>
        <w:t>в</w:t>
      </w:r>
      <w:r>
        <w:rPr>
          <w:spacing w:val="-6"/>
          <w:sz w:val="24"/>
        </w:rPr>
        <w:t xml:space="preserve"> </w:t>
      </w:r>
      <w:r>
        <w:rPr>
          <w:sz w:val="24"/>
        </w:rPr>
        <w:t>рамках</w:t>
      </w:r>
      <w:r>
        <w:rPr>
          <w:spacing w:val="-1"/>
          <w:sz w:val="24"/>
        </w:rPr>
        <w:t xml:space="preserve"> </w:t>
      </w:r>
      <w:r>
        <w:rPr>
          <w:sz w:val="24"/>
        </w:rPr>
        <w:t>публичного</w:t>
      </w:r>
      <w:r>
        <w:rPr>
          <w:spacing w:val="-3"/>
          <w:sz w:val="24"/>
        </w:rPr>
        <w:t xml:space="preserve"> </w:t>
      </w:r>
      <w:r>
        <w:rPr>
          <w:sz w:val="24"/>
        </w:rPr>
        <w:t>представления</w:t>
      </w:r>
      <w:r>
        <w:rPr>
          <w:spacing w:val="-3"/>
          <w:sz w:val="24"/>
        </w:rPr>
        <w:t xml:space="preserve"> </w:t>
      </w:r>
      <w:r>
        <w:rPr>
          <w:sz w:val="24"/>
        </w:rPr>
        <w:t>результатов</w:t>
      </w:r>
      <w:r>
        <w:rPr>
          <w:spacing w:val="-3"/>
          <w:sz w:val="24"/>
        </w:rPr>
        <w:t xml:space="preserve"> </w:t>
      </w:r>
      <w:r>
        <w:rPr>
          <w:sz w:val="24"/>
        </w:rPr>
        <w:t>проектной</w:t>
      </w:r>
      <w:r>
        <w:rPr>
          <w:spacing w:val="-2"/>
          <w:sz w:val="24"/>
        </w:rPr>
        <w:t xml:space="preserve"> деятельности;</w:t>
      </w:r>
    </w:p>
    <w:p w:rsidR="008A520D" w:rsidRDefault="009056B2">
      <w:pPr>
        <w:pStyle w:val="a6"/>
        <w:numPr>
          <w:ilvl w:val="0"/>
          <w:numId w:val="45"/>
        </w:numPr>
        <w:tabs>
          <w:tab w:val="left" w:pos="1528"/>
          <w:tab w:val="left" w:pos="1529"/>
        </w:tabs>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2"/>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pacing w:val="-2"/>
          <w:sz w:val="24"/>
        </w:rPr>
        <w:t>сервисов;</w:t>
      </w:r>
    </w:p>
    <w:p w:rsidR="008A520D" w:rsidRDefault="009056B2">
      <w:pPr>
        <w:pStyle w:val="a6"/>
        <w:numPr>
          <w:ilvl w:val="0"/>
          <w:numId w:val="45"/>
        </w:numPr>
        <w:tabs>
          <w:tab w:val="left" w:pos="1528"/>
          <w:tab w:val="left" w:pos="1529"/>
        </w:tabs>
        <w:spacing w:line="275" w:lineRule="exact"/>
        <w:jc w:val="left"/>
        <w:rPr>
          <w:sz w:val="24"/>
        </w:rPr>
      </w:pPr>
      <w:r>
        <w:rPr>
          <w:sz w:val="24"/>
        </w:rPr>
        <w:t>в</w:t>
      </w:r>
      <w:r>
        <w:rPr>
          <w:spacing w:val="-6"/>
          <w:sz w:val="24"/>
        </w:rPr>
        <w:t xml:space="preserve"> </w:t>
      </w:r>
      <w:r>
        <w:rPr>
          <w:sz w:val="24"/>
        </w:rPr>
        <w:t>ходе</w:t>
      </w:r>
      <w:r>
        <w:rPr>
          <w:spacing w:val="-3"/>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представителями</w:t>
      </w:r>
      <w:r>
        <w:rPr>
          <w:spacing w:val="-2"/>
          <w:sz w:val="24"/>
        </w:rPr>
        <w:t xml:space="preserve"> </w:t>
      </w:r>
      <w:r>
        <w:rPr>
          <w:sz w:val="24"/>
        </w:rPr>
        <w:t>других</w:t>
      </w:r>
      <w:r>
        <w:rPr>
          <w:spacing w:val="-1"/>
          <w:sz w:val="24"/>
        </w:rPr>
        <w:t xml:space="preserve"> </w:t>
      </w:r>
      <w:r>
        <w:rPr>
          <w:sz w:val="24"/>
        </w:rPr>
        <w:t>культур, в</w:t>
      </w:r>
      <w:r>
        <w:rPr>
          <w:spacing w:val="-4"/>
          <w:sz w:val="24"/>
        </w:rPr>
        <w:t xml:space="preserve"> </w:t>
      </w:r>
      <w:r>
        <w:rPr>
          <w:sz w:val="24"/>
        </w:rPr>
        <w:t>частности</w:t>
      </w:r>
      <w:r>
        <w:rPr>
          <w:spacing w:val="-1"/>
          <w:sz w:val="24"/>
        </w:rPr>
        <w:t xml:space="preserve"> </w:t>
      </w:r>
      <w:r>
        <w:rPr>
          <w:sz w:val="24"/>
        </w:rPr>
        <w:t>в</w:t>
      </w:r>
      <w:r>
        <w:rPr>
          <w:spacing w:val="-4"/>
          <w:sz w:val="24"/>
        </w:rPr>
        <w:t xml:space="preserve"> </w:t>
      </w:r>
      <w:r>
        <w:rPr>
          <w:sz w:val="24"/>
        </w:rPr>
        <w:t xml:space="preserve">социальных </w:t>
      </w:r>
      <w:r>
        <w:rPr>
          <w:spacing w:val="-2"/>
          <w:sz w:val="24"/>
        </w:rPr>
        <w:t>сетях.</w:t>
      </w:r>
    </w:p>
    <w:p w:rsidR="008A520D" w:rsidRDefault="009056B2">
      <w:pPr>
        <w:spacing w:line="275" w:lineRule="exact"/>
        <w:ind w:left="1190"/>
        <w:rPr>
          <w:sz w:val="24"/>
        </w:rPr>
      </w:pPr>
      <w:r>
        <w:rPr>
          <w:i/>
          <w:sz w:val="24"/>
        </w:rPr>
        <w:t>Совместная</w:t>
      </w:r>
      <w:r>
        <w:rPr>
          <w:i/>
          <w:spacing w:val="-9"/>
          <w:sz w:val="24"/>
        </w:rPr>
        <w:t xml:space="preserve"> </w:t>
      </w:r>
      <w:r>
        <w:rPr>
          <w:i/>
          <w:spacing w:val="-2"/>
          <w:sz w:val="24"/>
        </w:rPr>
        <w:t>деятельность</w:t>
      </w:r>
      <w:r>
        <w:rPr>
          <w:spacing w:val="-2"/>
          <w:sz w:val="24"/>
        </w:rPr>
        <w:t>:</w:t>
      </w:r>
    </w:p>
    <w:p w:rsidR="008A520D" w:rsidRDefault="009056B2">
      <w:pPr>
        <w:pStyle w:val="a6"/>
        <w:numPr>
          <w:ilvl w:val="0"/>
          <w:numId w:val="45"/>
        </w:numPr>
        <w:tabs>
          <w:tab w:val="left" w:pos="1528"/>
          <w:tab w:val="left" w:pos="1529"/>
        </w:tabs>
        <w:spacing w:before="4" w:line="237" w:lineRule="auto"/>
        <w:ind w:right="554"/>
        <w:jc w:val="left"/>
        <w:rPr>
          <w:sz w:val="24"/>
        </w:rPr>
      </w:pPr>
      <w:r>
        <w:rPr>
          <w:sz w:val="24"/>
        </w:rPr>
        <w:t>понимать</w:t>
      </w:r>
      <w:r>
        <w:rPr>
          <w:spacing w:val="-4"/>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преимущества</w:t>
      </w:r>
      <w:r>
        <w:rPr>
          <w:spacing w:val="-2"/>
          <w:sz w:val="24"/>
        </w:rPr>
        <w:t xml:space="preserve"> </w:t>
      </w:r>
      <w:r>
        <w:rPr>
          <w:sz w:val="24"/>
        </w:rPr>
        <w:t>командной</w:t>
      </w:r>
      <w:r>
        <w:rPr>
          <w:spacing w:val="-2"/>
          <w:sz w:val="24"/>
        </w:rPr>
        <w:t xml:space="preserve"> </w:t>
      </w:r>
      <w:r>
        <w:rPr>
          <w:sz w:val="24"/>
        </w:rPr>
        <w:t>работы</w:t>
      </w:r>
      <w:r>
        <w:rPr>
          <w:spacing w:val="-4"/>
          <w:sz w:val="24"/>
        </w:rPr>
        <w:t xml:space="preserve"> </w:t>
      </w:r>
      <w:r>
        <w:rPr>
          <w:sz w:val="24"/>
        </w:rPr>
        <w:t>при</w:t>
      </w:r>
      <w:r>
        <w:rPr>
          <w:spacing w:val="-2"/>
          <w:sz w:val="24"/>
        </w:rPr>
        <w:t xml:space="preserve"> </w:t>
      </w:r>
      <w:r>
        <w:rPr>
          <w:sz w:val="24"/>
        </w:rPr>
        <w:t xml:space="preserve">реализации учебного </w:t>
      </w:r>
      <w:r>
        <w:rPr>
          <w:spacing w:val="-2"/>
          <w:sz w:val="24"/>
        </w:rPr>
        <w:t>проекта;</w:t>
      </w:r>
    </w:p>
    <w:p w:rsidR="008A520D" w:rsidRDefault="009056B2">
      <w:pPr>
        <w:pStyle w:val="a6"/>
        <w:numPr>
          <w:ilvl w:val="0"/>
          <w:numId w:val="45"/>
        </w:numPr>
        <w:tabs>
          <w:tab w:val="left" w:pos="1528"/>
          <w:tab w:val="left" w:pos="1529"/>
          <w:tab w:val="left" w:pos="2825"/>
          <w:tab w:val="left" w:pos="4698"/>
          <w:tab w:val="left" w:pos="6108"/>
          <w:tab w:val="left" w:pos="8876"/>
          <w:tab w:val="left" w:pos="9972"/>
        </w:tabs>
        <w:spacing w:before="6" w:line="237" w:lineRule="auto"/>
        <w:ind w:right="551"/>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rsidR="008A520D" w:rsidRDefault="009056B2">
      <w:pPr>
        <w:pStyle w:val="a6"/>
        <w:numPr>
          <w:ilvl w:val="0"/>
          <w:numId w:val="45"/>
        </w:numPr>
        <w:tabs>
          <w:tab w:val="left" w:pos="1528"/>
          <w:tab w:val="left" w:pos="1529"/>
          <w:tab w:val="left" w:pos="2372"/>
          <w:tab w:val="left" w:pos="3648"/>
          <w:tab w:val="left" w:pos="5754"/>
          <w:tab w:val="left" w:pos="7452"/>
          <w:tab w:val="left" w:pos="9281"/>
        </w:tabs>
        <w:spacing w:before="6" w:line="237" w:lineRule="auto"/>
        <w:ind w:right="545"/>
        <w:jc w:val="left"/>
        <w:rPr>
          <w:sz w:val="24"/>
        </w:rPr>
      </w:pPr>
      <w:r>
        <w:rPr>
          <w:spacing w:val="-4"/>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t>собеседника —</w:t>
      </w:r>
      <w:r>
        <w:rPr>
          <w:sz w:val="24"/>
        </w:rPr>
        <w:tab/>
      </w:r>
      <w:r>
        <w:rPr>
          <w:spacing w:val="-2"/>
          <w:sz w:val="24"/>
        </w:rPr>
        <w:t xml:space="preserve">участника </w:t>
      </w:r>
      <w:r>
        <w:rPr>
          <w:sz w:val="24"/>
        </w:rPr>
        <w:t>совместной деятельности;</w:t>
      </w:r>
    </w:p>
    <w:p w:rsidR="008A520D" w:rsidRDefault="009056B2">
      <w:pPr>
        <w:pStyle w:val="a6"/>
        <w:numPr>
          <w:ilvl w:val="0"/>
          <w:numId w:val="45"/>
        </w:numPr>
        <w:tabs>
          <w:tab w:val="left" w:pos="1528"/>
          <w:tab w:val="left" w:pos="1529"/>
        </w:tabs>
        <w:spacing w:before="6" w:line="237" w:lineRule="auto"/>
        <w:ind w:right="555"/>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законы</w:t>
      </w:r>
      <w:r>
        <w:rPr>
          <w:spacing w:val="40"/>
          <w:sz w:val="24"/>
        </w:rPr>
        <w:t xml:space="preserve"> </w:t>
      </w:r>
      <w:r>
        <w:rPr>
          <w:spacing w:val="-2"/>
          <w:sz w:val="24"/>
        </w:rPr>
        <w:t>логики;</w:t>
      </w:r>
    </w:p>
    <w:p w:rsidR="008A520D" w:rsidRDefault="009056B2">
      <w:pPr>
        <w:pStyle w:val="a6"/>
        <w:numPr>
          <w:ilvl w:val="0"/>
          <w:numId w:val="45"/>
        </w:numPr>
        <w:tabs>
          <w:tab w:val="left" w:pos="1528"/>
          <w:tab w:val="left" w:pos="1529"/>
        </w:tabs>
        <w:spacing w:before="3"/>
        <w:jc w:val="left"/>
        <w:rPr>
          <w:sz w:val="24"/>
        </w:rPr>
      </w:pPr>
      <w:r>
        <w:rPr>
          <w:sz w:val="24"/>
        </w:rPr>
        <w:t>уметь</w:t>
      </w:r>
      <w:r>
        <w:rPr>
          <w:spacing w:val="-5"/>
          <w:sz w:val="24"/>
        </w:rPr>
        <w:t xml:space="preserve"> </w:t>
      </w:r>
      <w:r>
        <w:rPr>
          <w:sz w:val="24"/>
        </w:rPr>
        <w:t>распознавать</w:t>
      </w:r>
      <w:r>
        <w:rPr>
          <w:spacing w:val="-5"/>
          <w:sz w:val="24"/>
        </w:rPr>
        <w:t xml:space="preserve"> </w:t>
      </w:r>
      <w:r>
        <w:rPr>
          <w:sz w:val="24"/>
        </w:rPr>
        <w:t>некорректную</w:t>
      </w:r>
      <w:r>
        <w:rPr>
          <w:spacing w:val="-5"/>
          <w:sz w:val="24"/>
        </w:rPr>
        <w:t xml:space="preserve"> </w:t>
      </w:r>
      <w:r>
        <w:rPr>
          <w:spacing w:val="-2"/>
          <w:sz w:val="24"/>
        </w:rPr>
        <w:t>аргументацию.</w:t>
      </w:r>
    </w:p>
    <w:p w:rsidR="008A520D" w:rsidRDefault="008A520D">
      <w:pPr>
        <w:pStyle w:val="a3"/>
        <w:spacing w:before="1"/>
        <w:ind w:left="0"/>
        <w:jc w:val="left"/>
        <w:rPr>
          <w:sz w:val="21"/>
        </w:rPr>
      </w:pPr>
    </w:p>
    <w:p w:rsidR="008A520D" w:rsidRDefault="009056B2">
      <w:pPr>
        <w:pStyle w:val="1"/>
      </w:pPr>
      <w:r>
        <w:t>ПРЕДМЕТНЫЕ</w:t>
      </w:r>
      <w:r>
        <w:rPr>
          <w:spacing w:val="-3"/>
        </w:rPr>
        <w:t xml:space="preserve"> </w:t>
      </w:r>
      <w:r>
        <w:rPr>
          <w:spacing w:val="-2"/>
        </w:rPr>
        <w:t>РЕЗУЛЬТАТЫ</w:t>
      </w:r>
    </w:p>
    <w:p w:rsidR="008A520D" w:rsidRDefault="009056B2">
      <w:pPr>
        <w:pStyle w:val="a3"/>
        <w:spacing w:before="115"/>
        <w:ind w:firstLine="228"/>
        <w:jc w:val="left"/>
      </w:pPr>
      <w:r>
        <w:t>По</w:t>
      </w:r>
      <w:r>
        <w:rPr>
          <w:spacing w:val="40"/>
        </w:rPr>
        <w:t xml:space="preserve"> </w:t>
      </w:r>
      <w:r>
        <w:t>завершении</w:t>
      </w:r>
      <w:r>
        <w:rPr>
          <w:spacing w:val="40"/>
        </w:rPr>
        <w:t xml:space="preserve"> </w:t>
      </w:r>
      <w:r>
        <w:t>обучения</w:t>
      </w:r>
      <w:r>
        <w:rPr>
          <w:spacing w:val="40"/>
        </w:rPr>
        <w:t xml:space="preserve"> </w:t>
      </w:r>
      <w:r>
        <w:t>учащийся</w:t>
      </w:r>
      <w:r>
        <w:rPr>
          <w:spacing w:val="40"/>
        </w:rPr>
        <w:t xml:space="preserve"> </w:t>
      </w:r>
      <w:r>
        <w:t>должен</w:t>
      </w:r>
      <w:r>
        <w:rPr>
          <w:spacing w:val="40"/>
        </w:rPr>
        <w:t xml:space="preserve"> </w:t>
      </w:r>
      <w:r>
        <w:t>иметь</w:t>
      </w:r>
      <w:r>
        <w:rPr>
          <w:spacing w:val="40"/>
        </w:rPr>
        <w:t xml:space="preserve"> </w:t>
      </w:r>
      <w:r>
        <w:t>сформированные</w:t>
      </w:r>
      <w:r>
        <w:rPr>
          <w:spacing w:val="40"/>
        </w:rPr>
        <w:t xml:space="preserve"> </w:t>
      </w:r>
      <w:r>
        <w:t>образовательные результаты, соотнесённые с каждым из модулей.</w:t>
      </w:r>
    </w:p>
    <w:p w:rsidR="008A520D" w:rsidRDefault="009056B2">
      <w:pPr>
        <w:pStyle w:val="2"/>
        <w:spacing w:before="187" w:line="338" w:lineRule="auto"/>
        <w:ind w:right="5406"/>
        <w:jc w:val="left"/>
      </w:pPr>
      <w:r>
        <w:t>Модуль</w:t>
      </w:r>
      <w:r>
        <w:rPr>
          <w:spacing w:val="-12"/>
        </w:rPr>
        <w:t xml:space="preserve"> </w:t>
      </w:r>
      <w:r>
        <w:t>«Производство</w:t>
      </w:r>
      <w:r>
        <w:rPr>
          <w:spacing w:val="-12"/>
        </w:rPr>
        <w:t xml:space="preserve"> </w:t>
      </w:r>
      <w:r>
        <w:t>и</w:t>
      </w:r>
      <w:r>
        <w:rPr>
          <w:spacing w:val="-12"/>
        </w:rPr>
        <w:t xml:space="preserve"> </w:t>
      </w:r>
      <w:r>
        <w:t>технология» 5—6 КЛАССЫ:</w:t>
      </w:r>
    </w:p>
    <w:p w:rsidR="008A520D" w:rsidRDefault="009056B2">
      <w:pPr>
        <w:pStyle w:val="a6"/>
        <w:numPr>
          <w:ilvl w:val="0"/>
          <w:numId w:val="45"/>
        </w:numPr>
        <w:tabs>
          <w:tab w:val="left" w:pos="1528"/>
          <w:tab w:val="left" w:pos="1529"/>
        </w:tabs>
        <w:spacing w:before="4"/>
        <w:jc w:val="left"/>
        <w:rPr>
          <w:sz w:val="24"/>
        </w:rPr>
      </w:pPr>
      <w:r>
        <w:rPr>
          <w:sz w:val="24"/>
        </w:rPr>
        <w:t>характеризовать</w:t>
      </w:r>
      <w:r>
        <w:rPr>
          <w:spacing w:val="-4"/>
          <w:sz w:val="24"/>
        </w:rPr>
        <w:t xml:space="preserve"> </w:t>
      </w:r>
      <w:r>
        <w:rPr>
          <w:sz w:val="24"/>
        </w:rPr>
        <w:t>роль</w:t>
      </w:r>
      <w:r>
        <w:rPr>
          <w:spacing w:val="-3"/>
          <w:sz w:val="24"/>
        </w:rPr>
        <w:t xml:space="preserve"> </w:t>
      </w:r>
      <w:r>
        <w:rPr>
          <w:sz w:val="24"/>
        </w:rPr>
        <w:t>техники</w:t>
      </w:r>
      <w:r>
        <w:rPr>
          <w:spacing w:val="-5"/>
          <w:sz w:val="24"/>
        </w:rPr>
        <w:t xml:space="preserve"> </w:t>
      </w:r>
      <w:r>
        <w:rPr>
          <w:sz w:val="24"/>
        </w:rPr>
        <w:t>и</w:t>
      </w:r>
      <w:r>
        <w:rPr>
          <w:spacing w:val="-2"/>
          <w:sz w:val="24"/>
        </w:rPr>
        <w:t xml:space="preserve"> </w:t>
      </w:r>
      <w:r>
        <w:rPr>
          <w:sz w:val="24"/>
        </w:rPr>
        <w:t>технологий</w:t>
      </w:r>
      <w:r>
        <w:rPr>
          <w:spacing w:val="-3"/>
          <w:sz w:val="24"/>
        </w:rPr>
        <w:t xml:space="preserve"> </w:t>
      </w:r>
      <w:r>
        <w:rPr>
          <w:sz w:val="24"/>
        </w:rPr>
        <w:t>для</w:t>
      </w:r>
      <w:r>
        <w:rPr>
          <w:spacing w:val="-3"/>
          <w:sz w:val="24"/>
        </w:rPr>
        <w:t xml:space="preserve"> </w:t>
      </w:r>
      <w:r>
        <w:rPr>
          <w:sz w:val="24"/>
        </w:rPr>
        <w:t>прогрессивного</w:t>
      </w:r>
      <w:r>
        <w:rPr>
          <w:spacing w:val="-3"/>
          <w:sz w:val="24"/>
        </w:rPr>
        <w:t xml:space="preserve"> </w:t>
      </w:r>
      <w:r>
        <w:rPr>
          <w:sz w:val="24"/>
        </w:rPr>
        <w:t>развития</w:t>
      </w:r>
      <w:r>
        <w:rPr>
          <w:spacing w:val="-2"/>
          <w:sz w:val="24"/>
        </w:rPr>
        <w:t xml:space="preserve"> общества;</w:t>
      </w:r>
    </w:p>
    <w:p w:rsidR="008A520D" w:rsidRDefault="009056B2">
      <w:pPr>
        <w:pStyle w:val="a6"/>
        <w:numPr>
          <w:ilvl w:val="0"/>
          <w:numId w:val="45"/>
        </w:numPr>
        <w:tabs>
          <w:tab w:val="left" w:pos="1528"/>
          <w:tab w:val="left" w:pos="1529"/>
        </w:tabs>
        <w:spacing w:before="1"/>
        <w:jc w:val="left"/>
        <w:rPr>
          <w:sz w:val="24"/>
        </w:rPr>
      </w:pPr>
      <w:r>
        <w:rPr>
          <w:sz w:val="24"/>
        </w:rPr>
        <w:t>характеризовать</w:t>
      </w:r>
      <w:r>
        <w:rPr>
          <w:spacing w:val="-3"/>
          <w:sz w:val="24"/>
        </w:rPr>
        <w:t xml:space="preserve"> </w:t>
      </w:r>
      <w:r>
        <w:rPr>
          <w:sz w:val="24"/>
        </w:rPr>
        <w:t>роль</w:t>
      </w:r>
      <w:r>
        <w:rPr>
          <w:spacing w:val="-2"/>
          <w:sz w:val="24"/>
        </w:rPr>
        <w:t xml:space="preserve"> </w:t>
      </w:r>
      <w:r>
        <w:rPr>
          <w:sz w:val="24"/>
        </w:rPr>
        <w:t>техники</w:t>
      </w:r>
      <w:r>
        <w:rPr>
          <w:spacing w:val="-3"/>
          <w:sz w:val="24"/>
        </w:rPr>
        <w:t xml:space="preserve"> </w:t>
      </w:r>
      <w:r>
        <w:rPr>
          <w:sz w:val="24"/>
        </w:rPr>
        <w:t>и</w:t>
      </w:r>
      <w:r>
        <w:rPr>
          <w:spacing w:val="-2"/>
          <w:sz w:val="24"/>
        </w:rPr>
        <w:t xml:space="preserve"> </w:t>
      </w:r>
      <w:r>
        <w:rPr>
          <w:sz w:val="24"/>
        </w:rPr>
        <w:t>технологий</w:t>
      </w:r>
      <w:r>
        <w:rPr>
          <w:spacing w:val="-1"/>
          <w:sz w:val="24"/>
        </w:rPr>
        <w:t xml:space="preserve"> </w:t>
      </w:r>
      <w:r>
        <w:rPr>
          <w:sz w:val="24"/>
        </w:rPr>
        <w:t>в</w:t>
      </w:r>
      <w:r>
        <w:rPr>
          <w:spacing w:val="-5"/>
          <w:sz w:val="24"/>
        </w:rPr>
        <w:t xml:space="preserve"> </w:t>
      </w:r>
      <w:r>
        <w:rPr>
          <w:sz w:val="24"/>
        </w:rPr>
        <w:t>цифровом</w:t>
      </w:r>
      <w:r>
        <w:rPr>
          <w:spacing w:val="-1"/>
          <w:sz w:val="24"/>
        </w:rPr>
        <w:t xml:space="preserve"> </w:t>
      </w:r>
      <w:r>
        <w:rPr>
          <w:spacing w:val="-2"/>
          <w:sz w:val="24"/>
        </w:rPr>
        <w:t>социуме;</w:t>
      </w:r>
    </w:p>
    <w:p w:rsidR="008A520D" w:rsidRDefault="009056B2">
      <w:pPr>
        <w:pStyle w:val="a6"/>
        <w:numPr>
          <w:ilvl w:val="0"/>
          <w:numId w:val="45"/>
        </w:numPr>
        <w:tabs>
          <w:tab w:val="left" w:pos="1528"/>
          <w:tab w:val="left" w:pos="1529"/>
        </w:tabs>
        <w:jc w:val="left"/>
        <w:rPr>
          <w:sz w:val="24"/>
        </w:rPr>
      </w:pPr>
      <w:r>
        <w:rPr>
          <w:sz w:val="24"/>
        </w:rPr>
        <w:t>выявлять</w:t>
      </w:r>
      <w:r>
        <w:rPr>
          <w:spacing w:val="-2"/>
          <w:sz w:val="24"/>
        </w:rPr>
        <w:t xml:space="preserve"> </w:t>
      </w:r>
      <w:r>
        <w:rPr>
          <w:sz w:val="24"/>
        </w:rPr>
        <w:t>причины</w:t>
      </w:r>
      <w:r>
        <w:rPr>
          <w:spacing w:val="-1"/>
          <w:sz w:val="24"/>
        </w:rPr>
        <w:t xml:space="preserve"> </w:t>
      </w:r>
      <w:r>
        <w:rPr>
          <w:sz w:val="24"/>
        </w:rPr>
        <w:t>и</w:t>
      </w:r>
      <w:r>
        <w:rPr>
          <w:spacing w:val="-4"/>
          <w:sz w:val="24"/>
        </w:rPr>
        <w:t xml:space="preserve"> </w:t>
      </w:r>
      <w:r>
        <w:rPr>
          <w:sz w:val="24"/>
        </w:rPr>
        <w:t>последствия</w:t>
      </w:r>
      <w:r>
        <w:rPr>
          <w:spacing w:val="-3"/>
          <w:sz w:val="24"/>
        </w:rPr>
        <w:t xml:space="preserve"> </w:t>
      </w:r>
      <w:r>
        <w:rPr>
          <w:sz w:val="24"/>
        </w:rPr>
        <w:t>развития</w:t>
      </w:r>
      <w:r>
        <w:rPr>
          <w:spacing w:val="-2"/>
          <w:sz w:val="24"/>
        </w:rPr>
        <w:t xml:space="preserve"> </w:t>
      </w:r>
      <w:r>
        <w:rPr>
          <w:sz w:val="24"/>
        </w:rPr>
        <w:t>техники</w:t>
      </w:r>
      <w:r>
        <w:rPr>
          <w:spacing w:val="-2"/>
          <w:sz w:val="24"/>
        </w:rPr>
        <w:t xml:space="preserve"> </w:t>
      </w:r>
      <w:r>
        <w:rPr>
          <w:sz w:val="24"/>
        </w:rPr>
        <w:t>и</w:t>
      </w:r>
      <w:r>
        <w:rPr>
          <w:spacing w:val="-4"/>
          <w:sz w:val="24"/>
        </w:rPr>
        <w:t xml:space="preserve"> </w:t>
      </w:r>
      <w:r>
        <w:rPr>
          <w:spacing w:val="-2"/>
          <w:sz w:val="24"/>
        </w:rPr>
        <w:t>технологий;</w:t>
      </w:r>
    </w:p>
    <w:p w:rsidR="008A520D" w:rsidRDefault="009056B2">
      <w:pPr>
        <w:pStyle w:val="a6"/>
        <w:numPr>
          <w:ilvl w:val="0"/>
          <w:numId w:val="45"/>
        </w:numPr>
        <w:tabs>
          <w:tab w:val="left" w:pos="1528"/>
          <w:tab w:val="left" w:pos="1529"/>
        </w:tabs>
        <w:spacing w:before="2" w:line="237" w:lineRule="auto"/>
        <w:ind w:right="555"/>
        <w:jc w:val="left"/>
        <w:rPr>
          <w:sz w:val="24"/>
        </w:rPr>
      </w:pPr>
      <w:r>
        <w:rPr>
          <w:sz w:val="24"/>
        </w:rPr>
        <w:t>характеризовать</w:t>
      </w:r>
      <w:r>
        <w:rPr>
          <w:spacing w:val="80"/>
          <w:sz w:val="24"/>
        </w:rPr>
        <w:t xml:space="preserve"> </w:t>
      </w:r>
      <w:r>
        <w:rPr>
          <w:sz w:val="24"/>
        </w:rPr>
        <w:t>виды</w:t>
      </w:r>
      <w:r>
        <w:rPr>
          <w:spacing w:val="80"/>
          <w:sz w:val="24"/>
        </w:rPr>
        <w:t xml:space="preserve"> </w:t>
      </w:r>
      <w:r>
        <w:rPr>
          <w:sz w:val="24"/>
        </w:rPr>
        <w:t>современных</w:t>
      </w:r>
      <w:r>
        <w:rPr>
          <w:spacing w:val="80"/>
          <w:sz w:val="24"/>
        </w:rPr>
        <w:t xml:space="preserve"> </w:t>
      </w:r>
      <w:r>
        <w:rPr>
          <w:sz w:val="24"/>
        </w:rPr>
        <w:t>технологий</w:t>
      </w:r>
      <w:r>
        <w:rPr>
          <w:spacing w:val="80"/>
          <w:sz w:val="24"/>
        </w:rPr>
        <w:t xml:space="preserve"> </w:t>
      </w:r>
      <w:r>
        <w:rPr>
          <w:sz w:val="24"/>
        </w:rPr>
        <w:t>и</w:t>
      </w:r>
      <w:r>
        <w:rPr>
          <w:spacing w:val="80"/>
          <w:sz w:val="24"/>
        </w:rPr>
        <w:t xml:space="preserve"> </w:t>
      </w:r>
      <w:r>
        <w:rPr>
          <w:sz w:val="24"/>
        </w:rPr>
        <w:t>определять</w:t>
      </w:r>
      <w:r>
        <w:rPr>
          <w:spacing w:val="80"/>
          <w:sz w:val="24"/>
        </w:rPr>
        <w:t xml:space="preserve"> </w:t>
      </w:r>
      <w:r>
        <w:rPr>
          <w:sz w:val="24"/>
        </w:rPr>
        <w:t>перспективы</w:t>
      </w:r>
      <w:r>
        <w:rPr>
          <w:spacing w:val="80"/>
          <w:sz w:val="24"/>
        </w:rPr>
        <w:t xml:space="preserve"> </w:t>
      </w:r>
      <w:r>
        <w:rPr>
          <w:sz w:val="24"/>
        </w:rPr>
        <w:t xml:space="preserve">их </w:t>
      </w:r>
      <w:r>
        <w:rPr>
          <w:spacing w:val="-2"/>
          <w:sz w:val="24"/>
        </w:rPr>
        <w:t>развития;</w:t>
      </w:r>
    </w:p>
    <w:p w:rsidR="008A520D" w:rsidRDefault="009056B2">
      <w:pPr>
        <w:pStyle w:val="a6"/>
        <w:numPr>
          <w:ilvl w:val="0"/>
          <w:numId w:val="45"/>
        </w:numPr>
        <w:tabs>
          <w:tab w:val="left" w:pos="1528"/>
          <w:tab w:val="left" w:pos="1529"/>
        </w:tabs>
        <w:spacing w:before="6" w:line="237" w:lineRule="auto"/>
        <w:ind w:right="555"/>
        <w:jc w:val="left"/>
        <w:rPr>
          <w:sz w:val="24"/>
        </w:rPr>
      </w:pPr>
      <w:r>
        <w:rPr>
          <w:sz w:val="24"/>
        </w:rPr>
        <w:t>уметь строить учебную и практическую деятельность в соответствии со структурой технологии: этапами, операциями, действиями;</w:t>
      </w:r>
    </w:p>
    <w:p w:rsidR="008A520D" w:rsidRDefault="009056B2">
      <w:pPr>
        <w:pStyle w:val="a6"/>
        <w:numPr>
          <w:ilvl w:val="0"/>
          <w:numId w:val="45"/>
        </w:numPr>
        <w:tabs>
          <w:tab w:val="left" w:pos="1528"/>
          <w:tab w:val="left" w:pos="1529"/>
        </w:tabs>
        <w:spacing w:before="5" w:line="237" w:lineRule="auto"/>
        <w:ind w:right="556"/>
        <w:jc w:val="left"/>
        <w:rPr>
          <w:sz w:val="24"/>
        </w:rPr>
      </w:pPr>
      <w:r>
        <w:rPr>
          <w:sz w:val="24"/>
        </w:rPr>
        <w:t>научиться</w:t>
      </w:r>
      <w:r>
        <w:rPr>
          <w:spacing w:val="40"/>
          <w:sz w:val="24"/>
        </w:rPr>
        <w:t xml:space="preserve"> </w:t>
      </w:r>
      <w:r>
        <w:rPr>
          <w:sz w:val="24"/>
        </w:rPr>
        <w:t>конструировать,</w:t>
      </w:r>
      <w:r>
        <w:rPr>
          <w:spacing w:val="40"/>
          <w:sz w:val="24"/>
        </w:rPr>
        <w:t xml:space="preserve"> </w:t>
      </w:r>
      <w:r>
        <w:rPr>
          <w:sz w:val="24"/>
        </w:rPr>
        <w:t>оценивать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модели</w:t>
      </w:r>
      <w:r>
        <w:rPr>
          <w:spacing w:val="40"/>
          <w:sz w:val="24"/>
        </w:rPr>
        <w:t xml:space="preserve"> </w:t>
      </w:r>
      <w:r>
        <w:rPr>
          <w:sz w:val="24"/>
        </w:rPr>
        <w:t>в</w:t>
      </w:r>
      <w:r>
        <w:rPr>
          <w:spacing w:val="40"/>
          <w:sz w:val="24"/>
        </w:rPr>
        <w:t xml:space="preserve"> </w:t>
      </w:r>
      <w:r>
        <w:rPr>
          <w:sz w:val="24"/>
        </w:rPr>
        <w:t>познавательной</w:t>
      </w:r>
      <w:r>
        <w:rPr>
          <w:spacing w:val="40"/>
          <w:sz w:val="24"/>
        </w:rPr>
        <w:t xml:space="preserve"> </w:t>
      </w:r>
      <w:r>
        <w:rPr>
          <w:sz w:val="24"/>
        </w:rPr>
        <w:t>и практической деятельности;</w:t>
      </w:r>
    </w:p>
    <w:p w:rsidR="008A520D" w:rsidRDefault="009056B2">
      <w:pPr>
        <w:pStyle w:val="a6"/>
        <w:numPr>
          <w:ilvl w:val="0"/>
          <w:numId w:val="45"/>
        </w:numPr>
        <w:tabs>
          <w:tab w:val="left" w:pos="1528"/>
          <w:tab w:val="left" w:pos="1529"/>
        </w:tabs>
        <w:spacing w:before="4"/>
        <w:jc w:val="left"/>
        <w:rPr>
          <w:sz w:val="24"/>
        </w:rPr>
      </w:pP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безопасности;</w:t>
      </w:r>
    </w:p>
    <w:p w:rsidR="008A520D" w:rsidRDefault="009056B2">
      <w:pPr>
        <w:pStyle w:val="a6"/>
        <w:numPr>
          <w:ilvl w:val="0"/>
          <w:numId w:val="45"/>
        </w:numPr>
        <w:tabs>
          <w:tab w:val="left" w:pos="1528"/>
          <w:tab w:val="left" w:pos="1529"/>
        </w:tabs>
        <w:jc w:val="left"/>
        <w:rPr>
          <w:sz w:val="24"/>
        </w:rPr>
      </w:pPr>
      <w:r>
        <w:rPr>
          <w:sz w:val="24"/>
        </w:rPr>
        <w:t>соблюдать</w:t>
      </w:r>
      <w:r>
        <w:rPr>
          <w:spacing w:val="-2"/>
          <w:sz w:val="24"/>
        </w:rPr>
        <w:t xml:space="preserve"> </w:t>
      </w:r>
      <w:r>
        <w:rPr>
          <w:sz w:val="24"/>
        </w:rPr>
        <w:t>правила</w:t>
      </w:r>
      <w:r>
        <w:rPr>
          <w:spacing w:val="-2"/>
          <w:sz w:val="24"/>
        </w:rPr>
        <w:t xml:space="preserve"> безопасности;</w:t>
      </w:r>
    </w:p>
    <w:p w:rsidR="008A520D" w:rsidRDefault="009056B2">
      <w:pPr>
        <w:pStyle w:val="a6"/>
        <w:numPr>
          <w:ilvl w:val="0"/>
          <w:numId w:val="45"/>
        </w:numPr>
        <w:tabs>
          <w:tab w:val="left" w:pos="1528"/>
          <w:tab w:val="left" w:pos="1529"/>
        </w:tabs>
        <w:spacing w:before="2" w:line="237" w:lineRule="auto"/>
        <w:ind w:right="550"/>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материалы</w:t>
      </w:r>
      <w:r>
        <w:rPr>
          <w:spacing w:val="80"/>
          <w:sz w:val="24"/>
        </w:rPr>
        <w:t xml:space="preserve"> </w:t>
      </w:r>
      <w:r>
        <w:rPr>
          <w:sz w:val="24"/>
        </w:rPr>
        <w:t>(древесина,</w:t>
      </w:r>
      <w:r>
        <w:rPr>
          <w:spacing w:val="80"/>
          <w:sz w:val="24"/>
        </w:rPr>
        <w:t xml:space="preserve"> </w:t>
      </w:r>
      <w:r>
        <w:rPr>
          <w:sz w:val="24"/>
        </w:rPr>
        <w:t>металлы</w:t>
      </w:r>
      <w:r>
        <w:rPr>
          <w:spacing w:val="80"/>
          <w:sz w:val="24"/>
        </w:rPr>
        <w:t xml:space="preserve"> </w:t>
      </w:r>
      <w:r>
        <w:rPr>
          <w:sz w:val="24"/>
        </w:rPr>
        <w:t>и</w:t>
      </w:r>
      <w:r>
        <w:rPr>
          <w:spacing w:val="80"/>
          <w:sz w:val="24"/>
        </w:rPr>
        <w:t xml:space="preserve"> </w:t>
      </w:r>
      <w:r>
        <w:rPr>
          <w:sz w:val="24"/>
        </w:rPr>
        <w:t>сплавы,</w:t>
      </w:r>
      <w:r>
        <w:rPr>
          <w:spacing w:val="80"/>
          <w:sz w:val="24"/>
        </w:rPr>
        <w:t xml:space="preserve"> </w:t>
      </w:r>
      <w:r>
        <w:rPr>
          <w:sz w:val="24"/>
        </w:rPr>
        <w:t>полимеры, текстиль, сельскохозяйственная продукция);</w:t>
      </w:r>
    </w:p>
    <w:p w:rsidR="008A520D" w:rsidRDefault="009056B2">
      <w:pPr>
        <w:pStyle w:val="a6"/>
        <w:numPr>
          <w:ilvl w:val="0"/>
          <w:numId w:val="45"/>
        </w:numPr>
        <w:tabs>
          <w:tab w:val="left" w:pos="1528"/>
          <w:tab w:val="left" w:pos="1529"/>
        </w:tabs>
        <w:spacing w:before="5" w:line="237" w:lineRule="auto"/>
        <w:ind w:right="554"/>
        <w:jc w:val="left"/>
        <w:rPr>
          <w:sz w:val="24"/>
        </w:rPr>
      </w:pPr>
      <w:r>
        <w:rPr>
          <w:sz w:val="24"/>
        </w:rPr>
        <w:t>уметь</w:t>
      </w:r>
      <w:r>
        <w:rPr>
          <w:spacing w:val="38"/>
          <w:sz w:val="24"/>
        </w:rPr>
        <w:t xml:space="preserve"> </w:t>
      </w:r>
      <w:r>
        <w:rPr>
          <w:sz w:val="24"/>
        </w:rPr>
        <w:t>создавать,</w:t>
      </w:r>
      <w:r>
        <w:rPr>
          <w:spacing w:val="36"/>
          <w:sz w:val="24"/>
        </w:rPr>
        <w:t xml:space="preserve"> </w:t>
      </w:r>
      <w:r>
        <w:rPr>
          <w:sz w:val="24"/>
        </w:rPr>
        <w:t>применять</w:t>
      </w:r>
      <w:r>
        <w:rPr>
          <w:spacing w:val="35"/>
          <w:sz w:val="24"/>
        </w:rPr>
        <w:t xml:space="preserve"> </w:t>
      </w:r>
      <w:r>
        <w:rPr>
          <w:sz w:val="24"/>
        </w:rPr>
        <w:t>и</w:t>
      </w:r>
      <w:r>
        <w:rPr>
          <w:spacing w:val="35"/>
          <w:sz w:val="24"/>
        </w:rPr>
        <w:t xml:space="preserve"> </w:t>
      </w:r>
      <w:r>
        <w:rPr>
          <w:sz w:val="24"/>
        </w:rPr>
        <w:t>преобразовывать</w:t>
      </w:r>
      <w:r>
        <w:rPr>
          <w:spacing w:val="35"/>
          <w:sz w:val="24"/>
        </w:rPr>
        <w:t xml:space="preserve"> </w:t>
      </w:r>
      <w:r>
        <w:rPr>
          <w:sz w:val="24"/>
        </w:rPr>
        <w:t>знаки</w:t>
      </w:r>
      <w:r>
        <w:rPr>
          <w:spacing w:val="37"/>
          <w:sz w:val="24"/>
        </w:rPr>
        <w:t xml:space="preserve"> </w:t>
      </w:r>
      <w:r>
        <w:rPr>
          <w:sz w:val="24"/>
        </w:rPr>
        <w:t>и</w:t>
      </w:r>
      <w:r>
        <w:rPr>
          <w:spacing w:val="35"/>
          <w:sz w:val="24"/>
        </w:rPr>
        <w:t xml:space="preserve"> </w:t>
      </w:r>
      <w:r>
        <w:rPr>
          <w:sz w:val="24"/>
        </w:rPr>
        <w:t>символы,</w:t>
      </w:r>
      <w:r>
        <w:rPr>
          <w:spacing w:val="35"/>
          <w:sz w:val="24"/>
        </w:rPr>
        <w:t xml:space="preserve"> </w:t>
      </w:r>
      <w:r>
        <w:rPr>
          <w:sz w:val="24"/>
        </w:rPr>
        <w:t>модели</w:t>
      </w:r>
      <w:r>
        <w:rPr>
          <w:spacing w:val="37"/>
          <w:sz w:val="24"/>
        </w:rPr>
        <w:t xml:space="preserve"> </w:t>
      </w:r>
      <w:r>
        <w:rPr>
          <w:sz w:val="24"/>
        </w:rPr>
        <w:t>и</w:t>
      </w:r>
      <w:r>
        <w:rPr>
          <w:spacing w:val="35"/>
          <w:sz w:val="24"/>
        </w:rPr>
        <w:t xml:space="preserve"> </w:t>
      </w:r>
      <w:r>
        <w:rPr>
          <w:sz w:val="24"/>
        </w:rPr>
        <w:t>схемы для решения учебных и производственных задач;</w:t>
      </w:r>
    </w:p>
    <w:p w:rsidR="008A520D" w:rsidRDefault="009056B2">
      <w:pPr>
        <w:pStyle w:val="a6"/>
        <w:numPr>
          <w:ilvl w:val="0"/>
          <w:numId w:val="45"/>
        </w:numPr>
        <w:tabs>
          <w:tab w:val="left" w:pos="1528"/>
          <w:tab w:val="left" w:pos="1529"/>
        </w:tabs>
        <w:spacing w:before="7" w:line="237" w:lineRule="auto"/>
        <w:ind w:right="545"/>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научиться</w:t>
      </w:r>
      <w:r>
        <w:rPr>
          <w:spacing w:val="40"/>
          <w:sz w:val="24"/>
        </w:rPr>
        <w:t xml:space="preserve"> </w:t>
      </w:r>
      <w:r>
        <w:rPr>
          <w:sz w:val="24"/>
        </w:rPr>
        <w:t>коллективно</w:t>
      </w:r>
      <w:r>
        <w:rPr>
          <w:spacing w:val="40"/>
          <w:sz w:val="24"/>
        </w:rPr>
        <w:t xml:space="preserve"> </w:t>
      </w:r>
      <w:r>
        <w:rPr>
          <w:sz w:val="24"/>
        </w:rPr>
        <w:t>решать</w:t>
      </w:r>
      <w:r>
        <w:rPr>
          <w:spacing w:val="40"/>
          <w:sz w:val="24"/>
        </w:rPr>
        <w:t xml:space="preserve"> </w:t>
      </w:r>
      <w:r>
        <w:rPr>
          <w:sz w:val="24"/>
        </w:rPr>
        <w:t>задачи</w:t>
      </w:r>
      <w:r>
        <w:rPr>
          <w:spacing w:val="4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облачных сервисов;</w:t>
      </w:r>
    </w:p>
    <w:p w:rsidR="008A520D" w:rsidRDefault="009056B2">
      <w:pPr>
        <w:pStyle w:val="a6"/>
        <w:numPr>
          <w:ilvl w:val="0"/>
          <w:numId w:val="45"/>
        </w:numPr>
        <w:tabs>
          <w:tab w:val="left" w:pos="1528"/>
          <w:tab w:val="left" w:pos="1529"/>
        </w:tabs>
        <w:spacing w:before="3"/>
        <w:jc w:val="left"/>
        <w:rPr>
          <w:sz w:val="24"/>
        </w:rPr>
      </w:pPr>
      <w:r>
        <w:rPr>
          <w:sz w:val="24"/>
        </w:rPr>
        <w:t>оперировать</w:t>
      </w:r>
      <w:r>
        <w:rPr>
          <w:spacing w:val="-3"/>
          <w:sz w:val="24"/>
        </w:rPr>
        <w:t xml:space="preserve"> </w:t>
      </w:r>
      <w:r>
        <w:rPr>
          <w:sz w:val="24"/>
        </w:rPr>
        <w:t>понятием</w:t>
      </w:r>
      <w:r>
        <w:rPr>
          <w:spacing w:val="-6"/>
          <w:sz w:val="24"/>
        </w:rPr>
        <w:t xml:space="preserve"> </w:t>
      </w:r>
      <w:r>
        <w:rPr>
          <w:spacing w:val="-2"/>
          <w:sz w:val="24"/>
        </w:rPr>
        <w:t>«биотехнология»;</w:t>
      </w:r>
    </w:p>
    <w:p w:rsidR="008A520D" w:rsidRDefault="009056B2">
      <w:pPr>
        <w:pStyle w:val="a6"/>
        <w:numPr>
          <w:ilvl w:val="0"/>
          <w:numId w:val="45"/>
        </w:numPr>
        <w:tabs>
          <w:tab w:val="left" w:pos="1528"/>
          <w:tab w:val="left" w:pos="1529"/>
        </w:tabs>
        <w:jc w:val="left"/>
        <w:rPr>
          <w:sz w:val="24"/>
        </w:rPr>
      </w:pPr>
      <w:r>
        <w:rPr>
          <w:sz w:val="24"/>
        </w:rPr>
        <w:t>классифицировать</w:t>
      </w:r>
      <w:r>
        <w:rPr>
          <w:spacing w:val="-7"/>
          <w:sz w:val="24"/>
        </w:rPr>
        <w:t xml:space="preserve"> </w:t>
      </w:r>
      <w:r>
        <w:rPr>
          <w:sz w:val="24"/>
        </w:rPr>
        <w:t>методы</w:t>
      </w:r>
      <w:r>
        <w:rPr>
          <w:spacing w:val="-4"/>
          <w:sz w:val="24"/>
        </w:rPr>
        <w:t xml:space="preserve"> </w:t>
      </w:r>
      <w:r>
        <w:rPr>
          <w:sz w:val="24"/>
        </w:rPr>
        <w:t>очистки</w:t>
      </w:r>
      <w:r>
        <w:rPr>
          <w:spacing w:val="-5"/>
          <w:sz w:val="24"/>
        </w:rPr>
        <w:t xml:space="preserve"> </w:t>
      </w:r>
      <w:r>
        <w:rPr>
          <w:sz w:val="24"/>
        </w:rPr>
        <w:t>воды,</w:t>
      </w:r>
      <w:r>
        <w:rPr>
          <w:spacing w:val="-5"/>
          <w:sz w:val="24"/>
        </w:rPr>
        <w:t xml:space="preserve"> </w:t>
      </w:r>
      <w:r>
        <w:rPr>
          <w:sz w:val="24"/>
        </w:rPr>
        <w:t>использовать</w:t>
      </w:r>
      <w:r>
        <w:rPr>
          <w:spacing w:val="-3"/>
          <w:sz w:val="24"/>
        </w:rPr>
        <w:t xml:space="preserve"> </w:t>
      </w:r>
      <w:r>
        <w:rPr>
          <w:sz w:val="24"/>
        </w:rPr>
        <w:t>фильтрование</w:t>
      </w:r>
      <w:r>
        <w:rPr>
          <w:spacing w:val="-5"/>
          <w:sz w:val="24"/>
        </w:rPr>
        <w:t xml:space="preserve"> </w:t>
      </w:r>
      <w:r>
        <w:rPr>
          <w:spacing w:val="-2"/>
          <w:sz w:val="24"/>
        </w:rPr>
        <w:t>воды;</w:t>
      </w:r>
    </w:p>
    <w:p w:rsidR="008A520D" w:rsidRDefault="009056B2">
      <w:pPr>
        <w:pStyle w:val="a6"/>
        <w:numPr>
          <w:ilvl w:val="0"/>
          <w:numId w:val="45"/>
        </w:numPr>
        <w:tabs>
          <w:tab w:val="left" w:pos="1528"/>
          <w:tab w:val="left" w:pos="1529"/>
        </w:tabs>
        <w:jc w:val="left"/>
        <w:rPr>
          <w:sz w:val="24"/>
        </w:rPr>
      </w:pPr>
      <w:r>
        <w:rPr>
          <w:sz w:val="24"/>
        </w:rPr>
        <w:t>оперировать</w:t>
      </w:r>
      <w:r>
        <w:rPr>
          <w:spacing w:val="2"/>
          <w:sz w:val="24"/>
        </w:rPr>
        <w:t xml:space="preserve"> </w:t>
      </w:r>
      <w:r>
        <w:rPr>
          <w:sz w:val="24"/>
        </w:rPr>
        <w:t>понятиями</w:t>
      </w:r>
      <w:r>
        <w:rPr>
          <w:spacing w:val="9"/>
          <w:sz w:val="24"/>
        </w:rPr>
        <w:t xml:space="preserve"> </w:t>
      </w:r>
      <w:r>
        <w:rPr>
          <w:sz w:val="24"/>
        </w:rPr>
        <w:t>«биоэнергетика»,</w:t>
      </w:r>
      <w:r>
        <w:rPr>
          <w:spacing w:val="13"/>
          <w:sz w:val="24"/>
        </w:rPr>
        <w:t xml:space="preserve"> </w:t>
      </w:r>
      <w:r>
        <w:rPr>
          <w:spacing w:val="-2"/>
          <w:sz w:val="24"/>
        </w:rPr>
        <w:t>«биометаногенез».</w:t>
      </w:r>
    </w:p>
    <w:p w:rsidR="008A520D" w:rsidRDefault="008A520D">
      <w:pPr>
        <w:pStyle w:val="a3"/>
        <w:spacing w:before="1"/>
        <w:ind w:left="0"/>
        <w:jc w:val="left"/>
        <w:rPr>
          <w:sz w:val="21"/>
        </w:rPr>
      </w:pPr>
    </w:p>
    <w:p w:rsidR="008A520D" w:rsidRDefault="009056B2">
      <w:pPr>
        <w:pStyle w:val="1"/>
      </w:pPr>
      <w:r>
        <w:t>7—9</w:t>
      </w:r>
      <w:r>
        <w:rPr>
          <w:spacing w:val="-1"/>
        </w:rPr>
        <w:t xml:space="preserve"> </w:t>
      </w:r>
      <w:r>
        <w:rPr>
          <w:spacing w:val="-2"/>
        </w:rPr>
        <w:t>КЛАССЫ:</w:t>
      </w:r>
    </w:p>
    <w:p w:rsidR="008A520D" w:rsidRDefault="009056B2">
      <w:pPr>
        <w:pStyle w:val="a6"/>
        <w:numPr>
          <w:ilvl w:val="0"/>
          <w:numId w:val="45"/>
        </w:numPr>
        <w:tabs>
          <w:tab w:val="left" w:pos="1528"/>
          <w:tab w:val="left" w:pos="1529"/>
        </w:tabs>
        <w:spacing w:before="117"/>
        <w:jc w:val="left"/>
        <w:rPr>
          <w:sz w:val="24"/>
        </w:rPr>
      </w:pPr>
      <w:r>
        <w:rPr>
          <w:sz w:val="24"/>
        </w:rPr>
        <w:t>перечислять</w:t>
      </w:r>
      <w:r>
        <w:rPr>
          <w:spacing w:val="-5"/>
          <w:sz w:val="24"/>
        </w:rPr>
        <w:t xml:space="preserve"> </w:t>
      </w:r>
      <w:r>
        <w:rPr>
          <w:sz w:val="24"/>
        </w:rPr>
        <w:t>и</w:t>
      </w:r>
      <w:r>
        <w:rPr>
          <w:spacing w:val="-5"/>
          <w:sz w:val="24"/>
        </w:rPr>
        <w:t xml:space="preserve"> </w:t>
      </w:r>
      <w:r>
        <w:rPr>
          <w:sz w:val="24"/>
        </w:rPr>
        <w:t>характеризовать</w:t>
      </w:r>
      <w:r>
        <w:rPr>
          <w:spacing w:val="-1"/>
          <w:sz w:val="24"/>
        </w:rPr>
        <w:t xml:space="preserve"> </w:t>
      </w:r>
      <w:r>
        <w:rPr>
          <w:sz w:val="24"/>
        </w:rPr>
        <w:t>виды</w:t>
      </w:r>
      <w:r>
        <w:rPr>
          <w:spacing w:val="-3"/>
          <w:sz w:val="24"/>
        </w:rPr>
        <w:t xml:space="preserve"> </w:t>
      </w:r>
      <w:r>
        <w:rPr>
          <w:sz w:val="24"/>
        </w:rPr>
        <w:t>современных</w:t>
      </w:r>
      <w:r>
        <w:rPr>
          <w:spacing w:val="-3"/>
          <w:sz w:val="24"/>
        </w:rPr>
        <w:t xml:space="preserve"> </w:t>
      </w:r>
      <w:r>
        <w:rPr>
          <w:spacing w:val="-2"/>
          <w:sz w:val="24"/>
        </w:rPr>
        <w:t>технологий;</w:t>
      </w:r>
    </w:p>
    <w:p w:rsidR="008A520D" w:rsidRDefault="009056B2">
      <w:pPr>
        <w:pStyle w:val="a6"/>
        <w:numPr>
          <w:ilvl w:val="0"/>
          <w:numId w:val="45"/>
        </w:numPr>
        <w:tabs>
          <w:tab w:val="left" w:pos="1528"/>
          <w:tab w:val="left" w:pos="1529"/>
        </w:tabs>
        <w:spacing w:before="1"/>
        <w:jc w:val="left"/>
        <w:rPr>
          <w:sz w:val="24"/>
        </w:rPr>
      </w:pPr>
      <w:r>
        <w:rPr>
          <w:sz w:val="24"/>
        </w:rPr>
        <w:t>применять</w:t>
      </w:r>
      <w:r>
        <w:rPr>
          <w:spacing w:val="-6"/>
          <w:sz w:val="24"/>
        </w:rPr>
        <w:t xml:space="preserve"> </w:t>
      </w:r>
      <w:r>
        <w:rPr>
          <w:sz w:val="24"/>
        </w:rPr>
        <w:t>технологии</w:t>
      </w:r>
      <w:r>
        <w:rPr>
          <w:spacing w:val="-4"/>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возникающих</w:t>
      </w:r>
      <w:r>
        <w:rPr>
          <w:spacing w:val="-3"/>
          <w:sz w:val="24"/>
        </w:rPr>
        <w:t xml:space="preserve"> </w:t>
      </w:r>
      <w:r>
        <w:rPr>
          <w:spacing w:val="-2"/>
          <w:sz w:val="24"/>
        </w:rPr>
        <w:t>задач;</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0"/>
          <w:numId w:val="45"/>
        </w:numPr>
        <w:tabs>
          <w:tab w:val="left" w:pos="1529"/>
        </w:tabs>
        <w:spacing w:before="68"/>
        <w:ind w:right="552"/>
        <w:rPr>
          <w:sz w:val="24"/>
        </w:rPr>
      </w:pPr>
      <w:r>
        <w:rPr>
          <w:sz w:val="24"/>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w:t>
      </w:r>
      <w:r>
        <w:rPr>
          <w:spacing w:val="40"/>
          <w:sz w:val="24"/>
        </w:rPr>
        <w:t xml:space="preserve"> </w:t>
      </w:r>
      <w:r>
        <w:rPr>
          <w:sz w:val="24"/>
        </w:rPr>
        <w:t>эстетического оформления изделий;</w:t>
      </w:r>
    </w:p>
    <w:p w:rsidR="008A520D" w:rsidRDefault="009056B2">
      <w:pPr>
        <w:pStyle w:val="a6"/>
        <w:numPr>
          <w:ilvl w:val="0"/>
          <w:numId w:val="45"/>
        </w:numPr>
        <w:tabs>
          <w:tab w:val="left" w:pos="1529"/>
        </w:tabs>
        <w:spacing w:before="3" w:line="237" w:lineRule="auto"/>
        <w:ind w:right="555"/>
        <w:rPr>
          <w:sz w:val="24"/>
        </w:rPr>
      </w:pPr>
      <w:r>
        <w:rPr>
          <w:sz w:val="24"/>
        </w:rPr>
        <w:t xml:space="preserve">приводить примеры не только функциональных, но и эстетичных промышленных </w:t>
      </w:r>
      <w:r>
        <w:rPr>
          <w:spacing w:val="-2"/>
          <w:sz w:val="24"/>
        </w:rPr>
        <w:t>изделий;</w:t>
      </w:r>
    </w:p>
    <w:p w:rsidR="008A520D" w:rsidRDefault="009056B2">
      <w:pPr>
        <w:pStyle w:val="a6"/>
        <w:numPr>
          <w:ilvl w:val="0"/>
          <w:numId w:val="45"/>
        </w:numPr>
        <w:tabs>
          <w:tab w:val="left" w:pos="1529"/>
        </w:tabs>
        <w:spacing w:before="6" w:line="237" w:lineRule="auto"/>
        <w:ind w:right="553"/>
        <w:rPr>
          <w:sz w:val="24"/>
        </w:rPr>
      </w:pPr>
      <w:r>
        <w:rPr>
          <w:sz w:val="24"/>
        </w:rPr>
        <w:t>овладеть информационно-когнитивными технологиями преобразования данных в информацию и информации в знание;</w:t>
      </w:r>
    </w:p>
    <w:p w:rsidR="008A520D" w:rsidRDefault="009056B2">
      <w:pPr>
        <w:pStyle w:val="a6"/>
        <w:numPr>
          <w:ilvl w:val="0"/>
          <w:numId w:val="45"/>
        </w:numPr>
        <w:tabs>
          <w:tab w:val="left" w:pos="1529"/>
        </w:tabs>
        <w:spacing w:before="3"/>
        <w:ind w:right="553"/>
        <w:rPr>
          <w:sz w:val="24"/>
        </w:rPr>
      </w:pPr>
      <w:r>
        <w:rPr>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A520D" w:rsidRDefault="009056B2">
      <w:pPr>
        <w:pStyle w:val="a6"/>
        <w:numPr>
          <w:ilvl w:val="0"/>
          <w:numId w:val="45"/>
        </w:numPr>
        <w:tabs>
          <w:tab w:val="left" w:pos="1529"/>
        </w:tabs>
        <w:spacing w:before="2" w:line="237" w:lineRule="auto"/>
        <w:ind w:right="555"/>
        <w:rPr>
          <w:sz w:val="24"/>
        </w:rPr>
      </w:pPr>
      <w:r>
        <w:rPr>
          <w:sz w:val="24"/>
        </w:rPr>
        <w:t xml:space="preserve">оценивать области применения технологий, понимать их возможности и </w:t>
      </w:r>
      <w:r>
        <w:rPr>
          <w:spacing w:val="-2"/>
          <w:sz w:val="24"/>
        </w:rPr>
        <w:t>ограничения;</w:t>
      </w:r>
    </w:p>
    <w:p w:rsidR="008A520D" w:rsidRDefault="009056B2">
      <w:pPr>
        <w:pStyle w:val="a6"/>
        <w:numPr>
          <w:ilvl w:val="0"/>
          <w:numId w:val="45"/>
        </w:numPr>
        <w:tabs>
          <w:tab w:val="left" w:pos="1529"/>
        </w:tabs>
        <w:spacing w:before="6" w:line="237" w:lineRule="auto"/>
        <w:ind w:right="554"/>
        <w:rPr>
          <w:sz w:val="24"/>
        </w:rPr>
      </w:pPr>
      <w:r>
        <w:rPr>
          <w:sz w:val="24"/>
        </w:rPr>
        <w:t xml:space="preserve">оценивать условия применимости технологии с позиций экологической </w:t>
      </w:r>
      <w:r>
        <w:rPr>
          <w:spacing w:val="-2"/>
          <w:sz w:val="24"/>
        </w:rPr>
        <w:t>защищённости;</w:t>
      </w:r>
    </w:p>
    <w:p w:rsidR="008A520D" w:rsidRDefault="009056B2">
      <w:pPr>
        <w:pStyle w:val="a6"/>
        <w:numPr>
          <w:ilvl w:val="0"/>
          <w:numId w:val="45"/>
        </w:numPr>
        <w:tabs>
          <w:tab w:val="left" w:pos="1529"/>
        </w:tabs>
        <w:spacing w:before="5" w:line="237" w:lineRule="auto"/>
        <w:ind w:right="554"/>
        <w:rPr>
          <w:sz w:val="24"/>
        </w:rPr>
      </w:pPr>
      <w:r>
        <w:rPr>
          <w:sz w:val="24"/>
        </w:rPr>
        <w:t>получить возможность научиться модернизировать и создавать технологии обработки известных материалов;</w:t>
      </w:r>
    </w:p>
    <w:p w:rsidR="008A520D" w:rsidRDefault="009056B2">
      <w:pPr>
        <w:pStyle w:val="a6"/>
        <w:numPr>
          <w:ilvl w:val="0"/>
          <w:numId w:val="45"/>
        </w:numPr>
        <w:tabs>
          <w:tab w:val="left" w:pos="1528"/>
          <w:tab w:val="left" w:pos="1529"/>
        </w:tabs>
        <w:spacing w:before="4"/>
        <w:jc w:val="left"/>
        <w:rPr>
          <w:sz w:val="24"/>
        </w:rPr>
      </w:pPr>
      <w:r>
        <w:rPr>
          <w:sz w:val="24"/>
        </w:rPr>
        <w:t>анализировать</w:t>
      </w:r>
      <w:r>
        <w:rPr>
          <w:spacing w:val="-6"/>
          <w:sz w:val="24"/>
        </w:rPr>
        <w:t xml:space="preserve"> </w:t>
      </w:r>
      <w:r>
        <w:rPr>
          <w:sz w:val="24"/>
        </w:rPr>
        <w:t>значимые</w:t>
      </w:r>
      <w:r>
        <w:rPr>
          <w:spacing w:val="-4"/>
          <w:sz w:val="24"/>
        </w:rPr>
        <w:t xml:space="preserve"> </w:t>
      </w:r>
      <w:r>
        <w:rPr>
          <w:sz w:val="24"/>
        </w:rPr>
        <w:t>для</w:t>
      </w:r>
      <w:r>
        <w:rPr>
          <w:spacing w:val="-3"/>
          <w:sz w:val="24"/>
        </w:rPr>
        <w:t xml:space="preserve"> </w:t>
      </w:r>
      <w:r>
        <w:rPr>
          <w:sz w:val="24"/>
        </w:rPr>
        <w:t>конкретного</w:t>
      </w:r>
      <w:r>
        <w:rPr>
          <w:spacing w:val="-4"/>
          <w:sz w:val="24"/>
        </w:rPr>
        <w:t xml:space="preserve"> </w:t>
      </w:r>
      <w:r>
        <w:rPr>
          <w:sz w:val="24"/>
        </w:rPr>
        <w:t>человека</w:t>
      </w:r>
      <w:r>
        <w:rPr>
          <w:spacing w:val="-3"/>
          <w:sz w:val="24"/>
        </w:rPr>
        <w:t xml:space="preserve"> </w:t>
      </w:r>
      <w:r>
        <w:rPr>
          <w:spacing w:val="-2"/>
          <w:sz w:val="24"/>
        </w:rPr>
        <w:t>потребности;</w:t>
      </w:r>
    </w:p>
    <w:p w:rsidR="008A520D" w:rsidRDefault="009056B2">
      <w:pPr>
        <w:pStyle w:val="a6"/>
        <w:numPr>
          <w:ilvl w:val="0"/>
          <w:numId w:val="45"/>
        </w:numPr>
        <w:tabs>
          <w:tab w:val="left" w:pos="1528"/>
          <w:tab w:val="left" w:pos="1529"/>
        </w:tabs>
        <w:jc w:val="left"/>
        <w:rPr>
          <w:sz w:val="24"/>
        </w:rPr>
      </w:pPr>
      <w:r>
        <w:rPr>
          <w:sz w:val="24"/>
        </w:rPr>
        <w:t>перечислять</w:t>
      </w:r>
      <w:r>
        <w:rPr>
          <w:spacing w:val="-6"/>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продукты</w:t>
      </w:r>
      <w:r>
        <w:rPr>
          <w:spacing w:val="-3"/>
          <w:sz w:val="24"/>
        </w:rPr>
        <w:t xml:space="preserve"> </w:t>
      </w:r>
      <w:r>
        <w:rPr>
          <w:spacing w:val="-2"/>
          <w:sz w:val="24"/>
        </w:rPr>
        <w:t>питания;</w:t>
      </w:r>
    </w:p>
    <w:p w:rsidR="008A520D" w:rsidRDefault="009056B2">
      <w:pPr>
        <w:pStyle w:val="a6"/>
        <w:numPr>
          <w:ilvl w:val="0"/>
          <w:numId w:val="45"/>
        </w:numPr>
        <w:tabs>
          <w:tab w:val="left" w:pos="1528"/>
          <w:tab w:val="left" w:pos="1529"/>
        </w:tabs>
        <w:jc w:val="left"/>
        <w:rPr>
          <w:sz w:val="24"/>
        </w:rPr>
      </w:pPr>
      <w:r>
        <w:rPr>
          <w:spacing w:val="-2"/>
          <w:sz w:val="24"/>
        </w:rPr>
        <w:t>перечислять</w:t>
      </w:r>
      <w:r>
        <w:rPr>
          <w:spacing w:val="-8"/>
          <w:sz w:val="24"/>
        </w:rPr>
        <w:t xml:space="preserve"> </w:t>
      </w:r>
      <w:r>
        <w:rPr>
          <w:spacing w:val="-2"/>
          <w:sz w:val="24"/>
        </w:rPr>
        <w:t>виды</w:t>
      </w:r>
      <w:r>
        <w:rPr>
          <w:spacing w:val="-8"/>
          <w:sz w:val="24"/>
        </w:rPr>
        <w:t xml:space="preserve"> </w:t>
      </w:r>
      <w:r>
        <w:rPr>
          <w:spacing w:val="-2"/>
          <w:sz w:val="24"/>
        </w:rPr>
        <w:t>и</w:t>
      </w:r>
      <w:r>
        <w:rPr>
          <w:spacing w:val="-5"/>
          <w:sz w:val="24"/>
        </w:rPr>
        <w:t xml:space="preserve"> </w:t>
      </w:r>
      <w:r>
        <w:rPr>
          <w:spacing w:val="-2"/>
          <w:sz w:val="24"/>
        </w:rPr>
        <w:t>названия</w:t>
      </w:r>
      <w:r>
        <w:rPr>
          <w:spacing w:val="-7"/>
          <w:sz w:val="24"/>
        </w:rPr>
        <w:t xml:space="preserve"> </w:t>
      </w:r>
      <w:r>
        <w:rPr>
          <w:spacing w:val="-2"/>
          <w:sz w:val="24"/>
        </w:rPr>
        <w:t>народных</w:t>
      </w:r>
      <w:r>
        <w:rPr>
          <w:spacing w:val="-4"/>
          <w:sz w:val="24"/>
        </w:rPr>
        <w:t xml:space="preserve"> </w:t>
      </w:r>
      <w:r>
        <w:rPr>
          <w:spacing w:val="-2"/>
          <w:sz w:val="24"/>
        </w:rPr>
        <w:t>промыслов</w:t>
      </w:r>
      <w:r>
        <w:rPr>
          <w:spacing w:val="-8"/>
          <w:sz w:val="24"/>
        </w:rPr>
        <w:t xml:space="preserve"> </w:t>
      </w:r>
      <w:r>
        <w:rPr>
          <w:spacing w:val="-2"/>
          <w:sz w:val="24"/>
        </w:rPr>
        <w:t>и</w:t>
      </w:r>
      <w:r>
        <w:rPr>
          <w:spacing w:val="-5"/>
          <w:sz w:val="24"/>
        </w:rPr>
        <w:t xml:space="preserve"> </w:t>
      </w:r>
      <w:r>
        <w:rPr>
          <w:spacing w:val="-2"/>
          <w:sz w:val="24"/>
        </w:rPr>
        <w:t>ремёсел;</w:t>
      </w:r>
    </w:p>
    <w:p w:rsidR="008A520D" w:rsidRDefault="009056B2">
      <w:pPr>
        <w:pStyle w:val="a6"/>
        <w:numPr>
          <w:ilvl w:val="0"/>
          <w:numId w:val="45"/>
        </w:numPr>
        <w:tabs>
          <w:tab w:val="left" w:pos="1528"/>
          <w:tab w:val="left" w:pos="1529"/>
        </w:tabs>
        <w:jc w:val="left"/>
        <w:rPr>
          <w:sz w:val="24"/>
        </w:rPr>
      </w:pPr>
      <w:r>
        <w:rPr>
          <w:sz w:val="24"/>
        </w:rPr>
        <w:t>анализировать</w:t>
      </w:r>
      <w:r>
        <w:rPr>
          <w:spacing w:val="-6"/>
          <w:sz w:val="24"/>
        </w:rPr>
        <w:t xml:space="preserve"> </w:t>
      </w:r>
      <w:r>
        <w:rPr>
          <w:sz w:val="24"/>
        </w:rPr>
        <w:t>использование</w:t>
      </w:r>
      <w:r>
        <w:rPr>
          <w:spacing w:val="-4"/>
          <w:sz w:val="24"/>
        </w:rPr>
        <w:t xml:space="preserve"> </w:t>
      </w:r>
      <w:r>
        <w:rPr>
          <w:sz w:val="24"/>
        </w:rPr>
        <w:t>нанотехнологий</w:t>
      </w:r>
      <w:r>
        <w:rPr>
          <w:spacing w:val="-5"/>
          <w:sz w:val="24"/>
        </w:rPr>
        <w:t xml:space="preserve"> </w:t>
      </w:r>
      <w:r>
        <w:rPr>
          <w:sz w:val="24"/>
        </w:rPr>
        <w:t>в</w:t>
      </w:r>
      <w:r>
        <w:rPr>
          <w:spacing w:val="-4"/>
          <w:sz w:val="24"/>
        </w:rPr>
        <w:t xml:space="preserve"> </w:t>
      </w:r>
      <w:r>
        <w:rPr>
          <w:sz w:val="24"/>
        </w:rPr>
        <w:t>различных</w:t>
      </w:r>
      <w:r>
        <w:rPr>
          <w:spacing w:val="-1"/>
          <w:sz w:val="24"/>
        </w:rPr>
        <w:t xml:space="preserve"> </w:t>
      </w:r>
      <w:r>
        <w:rPr>
          <w:spacing w:val="-2"/>
          <w:sz w:val="24"/>
        </w:rPr>
        <w:t>областях;</w:t>
      </w:r>
    </w:p>
    <w:p w:rsidR="008A520D" w:rsidRDefault="009056B2">
      <w:pPr>
        <w:pStyle w:val="a6"/>
        <w:numPr>
          <w:ilvl w:val="0"/>
          <w:numId w:val="45"/>
        </w:numPr>
        <w:tabs>
          <w:tab w:val="left" w:pos="1528"/>
          <w:tab w:val="left" w:pos="1529"/>
        </w:tabs>
        <w:spacing w:before="1"/>
        <w:jc w:val="left"/>
        <w:rPr>
          <w:sz w:val="24"/>
        </w:rPr>
      </w:pPr>
      <w:r>
        <w:rPr>
          <w:sz w:val="24"/>
        </w:rPr>
        <w:t>выявлять</w:t>
      </w:r>
      <w:r>
        <w:rPr>
          <w:spacing w:val="-3"/>
          <w:sz w:val="24"/>
        </w:rPr>
        <w:t xml:space="preserve"> </w:t>
      </w:r>
      <w:r>
        <w:rPr>
          <w:sz w:val="24"/>
        </w:rPr>
        <w:t>экологические</w:t>
      </w:r>
      <w:r>
        <w:rPr>
          <w:spacing w:val="-4"/>
          <w:sz w:val="24"/>
        </w:rPr>
        <w:t xml:space="preserve"> </w:t>
      </w:r>
      <w:r>
        <w:rPr>
          <w:spacing w:val="-2"/>
          <w:sz w:val="24"/>
        </w:rPr>
        <w:t>проблемы;</w:t>
      </w:r>
    </w:p>
    <w:p w:rsidR="008A520D" w:rsidRDefault="009056B2">
      <w:pPr>
        <w:pStyle w:val="a6"/>
        <w:numPr>
          <w:ilvl w:val="0"/>
          <w:numId w:val="45"/>
        </w:numPr>
        <w:tabs>
          <w:tab w:val="left" w:pos="1528"/>
          <w:tab w:val="left" w:pos="1529"/>
        </w:tabs>
        <w:jc w:val="left"/>
        <w:rPr>
          <w:sz w:val="24"/>
        </w:rPr>
      </w:pPr>
      <w:r>
        <w:rPr>
          <w:sz w:val="24"/>
        </w:rPr>
        <w:t>применять</w:t>
      </w:r>
      <w:r>
        <w:rPr>
          <w:spacing w:val="-5"/>
          <w:sz w:val="24"/>
        </w:rPr>
        <w:t xml:space="preserve"> </w:t>
      </w:r>
      <w:r>
        <w:rPr>
          <w:sz w:val="24"/>
        </w:rPr>
        <w:t>генеалогический</w:t>
      </w:r>
      <w:r>
        <w:rPr>
          <w:spacing w:val="-5"/>
          <w:sz w:val="24"/>
        </w:rPr>
        <w:t xml:space="preserve"> </w:t>
      </w:r>
      <w:r>
        <w:rPr>
          <w:spacing w:val="-2"/>
          <w:sz w:val="24"/>
        </w:rPr>
        <w:t>метод;</w:t>
      </w:r>
    </w:p>
    <w:p w:rsidR="008A520D" w:rsidRDefault="009056B2">
      <w:pPr>
        <w:pStyle w:val="a6"/>
        <w:numPr>
          <w:ilvl w:val="0"/>
          <w:numId w:val="45"/>
        </w:numPr>
        <w:tabs>
          <w:tab w:val="left" w:pos="1528"/>
          <w:tab w:val="left" w:pos="1529"/>
        </w:tabs>
        <w:jc w:val="left"/>
        <w:rPr>
          <w:sz w:val="24"/>
        </w:rPr>
      </w:pPr>
      <w:r>
        <w:rPr>
          <w:sz w:val="24"/>
        </w:rPr>
        <w:t>анализировать</w:t>
      </w:r>
      <w:r>
        <w:rPr>
          <w:spacing w:val="-3"/>
          <w:sz w:val="24"/>
        </w:rPr>
        <w:t xml:space="preserve"> </w:t>
      </w:r>
      <w:r>
        <w:rPr>
          <w:sz w:val="24"/>
        </w:rPr>
        <w:t>роль</w:t>
      </w:r>
      <w:r>
        <w:rPr>
          <w:spacing w:val="-2"/>
          <w:sz w:val="24"/>
        </w:rPr>
        <w:t xml:space="preserve"> прививок;</w:t>
      </w:r>
    </w:p>
    <w:p w:rsidR="008A520D" w:rsidRDefault="009056B2">
      <w:pPr>
        <w:pStyle w:val="a6"/>
        <w:numPr>
          <w:ilvl w:val="0"/>
          <w:numId w:val="45"/>
        </w:numPr>
        <w:tabs>
          <w:tab w:val="left" w:pos="1528"/>
          <w:tab w:val="left" w:pos="1529"/>
        </w:tabs>
        <w:jc w:val="left"/>
        <w:rPr>
          <w:sz w:val="24"/>
        </w:rPr>
      </w:pPr>
      <w:r>
        <w:rPr>
          <w:sz w:val="24"/>
        </w:rPr>
        <w:t>анализировать работу</w:t>
      </w:r>
      <w:r>
        <w:rPr>
          <w:spacing w:val="-8"/>
          <w:sz w:val="24"/>
        </w:rPr>
        <w:t xml:space="preserve"> </w:t>
      </w:r>
      <w:r>
        <w:rPr>
          <w:spacing w:val="-2"/>
          <w:sz w:val="24"/>
        </w:rPr>
        <w:t>биодатчиков;</w:t>
      </w:r>
    </w:p>
    <w:p w:rsidR="008A520D" w:rsidRDefault="009056B2">
      <w:pPr>
        <w:pStyle w:val="a6"/>
        <w:numPr>
          <w:ilvl w:val="0"/>
          <w:numId w:val="45"/>
        </w:numPr>
        <w:tabs>
          <w:tab w:val="left" w:pos="1528"/>
          <w:tab w:val="left" w:pos="1529"/>
        </w:tabs>
        <w:jc w:val="left"/>
        <w:rPr>
          <w:sz w:val="24"/>
        </w:rPr>
      </w:pPr>
      <w:r>
        <w:rPr>
          <w:sz w:val="24"/>
        </w:rPr>
        <w:t>анализировать</w:t>
      </w:r>
      <w:r>
        <w:rPr>
          <w:spacing w:val="-5"/>
          <w:sz w:val="24"/>
        </w:rPr>
        <w:t xml:space="preserve"> </w:t>
      </w:r>
      <w:r>
        <w:rPr>
          <w:sz w:val="24"/>
        </w:rPr>
        <w:t>микробиологические</w:t>
      </w:r>
      <w:r>
        <w:rPr>
          <w:spacing w:val="-5"/>
          <w:sz w:val="24"/>
        </w:rPr>
        <w:t xml:space="preserve"> </w:t>
      </w:r>
      <w:r>
        <w:rPr>
          <w:sz w:val="24"/>
        </w:rPr>
        <w:t>технологии,</w:t>
      </w:r>
      <w:r>
        <w:rPr>
          <w:spacing w:val="-4"/>
          <w:sz w:val="24"/>
        </w:rPr>
        <w:t xml:space="preserve"> </w:t>
      </w:r>
      <w:r>
        <w:rPr>
          <w:sz w:val="24"/>
        </w:rPr>
        <w:t>методы</w:t>
      </w:r>
      <w:r>
        <w:rPr>
          <w:spacing w:val="-4"/>
          <w:sz w:val="24"/>
        </w:rPr>
        <w:t xml:space="preserve"> </w:t>
      </w:r>
      <w:r>
        <w:rPr>
          <w:sz w:val="24"/>
        </w:rPr>
        <w:t>генной</w:t>
      </w:r>
      <w:r>
        <w:rPr>
          <w:spacing w:val="-5"/>
          <w:sz w:val="24"/>
        </w:rPr>
        <w:t xml:space="preserve"> </w:t>
      </w:r>
      <w:r>
        <w:rPr>
          <w:spacing w:val="-2"/>
          <w:sz w:val="24"/>
        </w:rPr>
        <w:t>инженерии.</w:t>
      </w:r>
    </w:p>
    <w:p w:rsidR="008A520D" w:rsidRDefault="009056B2">
      <w:pPr>
        <w:tabs>
          <w:tab w:val="left" w:pos="3376"/>
          <w:tab w:val="left" w:pos="6337"/>
          <w:tab w:val="left" w:pos="9032"/>
        </w:tabs>
        <w:spacing w:before="184"/>
        <w:ind w:left="962" w:right="548"/>
        <w:rPr>
          <w:b/>
          <w:sz w:val="24"/>
        </w:rPr>
      </w:pPr>
      <w:r>
        <w:rPr>
          <w:b/>
          <w:spacing w:val="-2"/>
          <w:sz w:val="24"/>
        </w:rPr>
        <w:t>Модуль</w:t>
      </w:r>
      <w:r>
        <w:rPr>
          <w:b/>
          <w:sz w:val="24"/>
        </w:rPr>
        <w:tab/>
      </w:r>
      <w:r>
        <w:rPr>
          <w:b/>
          <w:spacing w:val="-2"/>
          <w:sz w:val="24"/>
        </w:rPr>
        <w:t>«Технология</w:t>
      </w:r>
      <w:r>
        <w:rPr>
          <w:b/>
          <w:sz w:val="24"/>
        </w:rPr>
        <w:tab/>
      </w:r>
      <w:r>
        <w:rPr>
          <w:b/>
          <w:spacing w:val="-2"/>
          <w:sz w:val="24"/>
        </w:rPr>
        <w:t>обработки</w:t>
      </w:r>
      <w:r>
        <w:rPr>
          <w:b/>
          <w:sz w:val="24"/>
        </w:rPr>
        <w:tab/>
      </w:r>
      <w:r>
        <w:rPr>
          <w:b/>
          <w:spacing w:val="-2"/>
          <w:sz w:val="24"/>
        </w:rPr>
        <w:t xml:space="preserve">материалов </w:t>
      </w:r>
      <w:r>
        <w:rPr>
          <w:b/>
          <w:sz w:val="24"/>
        </w:rPr>
        <w:t>и пищевых продуктов»</w:t>
      </w:r>
    </w:p>
    <w:p w:rsidR="008A520D" w:rsidRDefault="009056B2">
      <w:pPr>
        <w:pStyle w:val="1"/>
        <w:spacing w:before="113"/>
      </w:pPr>
      <w:r>
        <w:t>5—6</w:t>
      </w:r>
      <w:r>
        <w:rPr>
          <w:spacing w:val="-1"/>
        </w:rPr>
        <w:t xml:space="preserve"> </w:t>
      </w:r>
      <w:r>
        <w:rPr>
          <w:spacing w:val="-2"/>
        </w:rPr>
        <w:t>КЛАССЫ:</w:t>
      </w:r>
    </w:p>
    <w:p w:rsidR="008A520D" w:rsidRDefault="009056B2">
      <w:pPr>
        <w:pStyle w:val="a6"/>
        <w:numPr>
          <w:ilvl w:val="0"/>
          <w:numId w:val="45"/>
        </w:numPr>
        <w:tabs>
          <w:tab w:val="left" w:pos="1528"/>
          <w:tab w:val="left" w:pos="1529"/>
        </w:tabs>
        <w:spacing w:before="118"/>
        <w:jc w:val="left"/>
        <w:rPr>
          <w:sz w:val="24"/>
        </w:rPr>
      </w:pPr>
      <w:r>
        <w:rPr>
          <w:sz w:val="24"/>
        </w:rPr>
        <w:t>характеризовать</w:t>
      </w:r>
      <w:r>
        <w:rPr>
          <w:spacing w:val="-6"/>
          <w:sz w:val="24"/>
        </w:rPr>
        <w:t xml:space="preserve"> </w:t>
      </w:r>
      <w:r>
        <w:rPr>
          <w:sz w:val="24"/>
        </w:rPr>
        <w:t>познавательную</w:t>
      </w:r>
      <w:r>
        <w:rPr>
          <w:spacing w:val="-5"/>
          <w:sz w:val="24"/>
        </w:rPr>
        <w:t xml:space="preserve"> </w:t>
      </w:r>
      <w:r>
        <w:rPr>
          <w:sz w:val="24"/>
        </w:rPr>
        <w:t>и</w:t>
      </w:r>
      <w:r>
        <w:rPr>
          <w:spacing w:val="-4"/>
          <w:sz w:val="24"/>
        </w:rPr>
        <w:t xml:space="preserve"> </w:t>
      </w:r>
      <w:r>
        <w:rPr>
          <w:sz w:val="24"/>
        </w:rPr>
        <w:t>преобразовательную</w:t>
      </w:r>
      <w:r>
        <w:rPr>
          <w:spacing w:val="-5"/>
          <w:sz w:val="24"/>
        </w:rPr>
        <w:t xml:space="preserve"> </w:t>
      </w:r>
      <w:r>
        <w:rPr>
          <w:sz w:val="24"/>
        </w:rPr>
        <w:t>деятельность</w:t>
      </w:r>
      <w:r>
        <w:rPr>
          <w:spacing w:val="-5"/>
          <w:sz w:val="24"/>
        </w:rPr>
        <w:t xml:space="preserve"> </w:t>
      </w:r>
      <w:r>
        <w:rPr>
          <w:spacing w:val="-2"/>
          <w:sz w:val="24"/>
        </w:rPr>
        <w:t>человека;</w:t>
      </w:r>
    </w:p>
    <w:p w:rsidR="008A520D" w:rsidRDefault="009056B2">
      <w:pPr>
        <w:pStyle w:val="a6"/>
        <w:numPr>
          <w:ilvl w:val="0"/>
          <w:numId w:val="45"/>
        </w:numPr>
        <w:tabs>
          <w:tab w:val="left" w:pos="1528"/>
          <w:tab w:val="left" w:pos="1529"/>
        </w:tabs>
        <w:jc w:val="left"/>
        <w:rPr>
          <w:sz w:val="24"/>
        </w:rPr>
      </w:pPr>
      <w:r>
        <w:rPr>
          <w:sz w:val="24"/>
        </w:rPr>
        <w:t>соблюдать</w:t>
      </w:r>
      <w:r>
        <w:rPr>
          <w:spacing w:val="-2"/>
          <w:sz w:val="24"/>
        </w:rPr>
        <w:t xml:space="preserve"> </w:t>
      </w:r>
      <w:r>
        <w:rPr>
          <w:sz w:val="24"/>
        </w:rPr>
        <w:t>правила</w:t>
      </w:r>
      <w:r>
        <w:rPr>
          <w:spacing w:val="-2"/>
          <w:sz w:val="24"/>
        </w:rPr>
        <w:t xml:space="preserve"> безопасности;</w:t>
      </w:r>
    </w:p>
    <w:p w:rsidR="008A520D" w:rsidRDefault="009056B2">
      <w:pPr>
        <w:pStyle w:val="a6"/>
        <w:numPr>
          <w:ilvl w:val="0"/>
          <w:numId w:val="45"/>
        </w:numPr>
        <w:tabs>
          <w:tab w:val="left" w:pos="1528"/>
          <w:tab w:val="left" w:pos="1529"/>
        </w:tabs>
        <w:jc w:val="left"/>
        <w:rPr>
          <w:sz w:val="24"/>
        </w:rPr>
      </w:pPr>
      <w:r>
        <w:rPr>
          <w:sz w:val="24"/>
        </w:rPr>
        <w:t>организовывать</w:t>
      </w:r>
      <w:r>
        <w:rPr>
          <w:spacing w:val="-4"/>
          <w:sz w:val="24"/>
        </w:rPr>
        <w:t xml:space="preserve"> </w:t>
      </w:r>
      <w:r>
        <w:rPr>
          <w:sz w:val="24"/>
        </w:rPr>
        <w:t>рабочее</w:t>
      </w:r>
      <w:r>
        <w:rPr>
          <w:spacing w:val="-2"/>
          <w:sz w:val="24"/>
        </w:rPr>
        <w:t xml:space="preserve"> </w:t>
      </w:r>
      <w:r>
        <w:rPr>
          <w:sz w:val="24"/>
        </w:rPr>
        <w:t>место</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требованиями</w:t>
      </w:r>
      <w:r>
        <w:rPr>
          <w:spacing w:val="-2"/>
          <w:sz w:val="24"/>
        </w:rPr>
        <w:t xml:space="preserve"> безопасности;</w:t>
      </w:r>
    </w:p>
    <w:p w:rsidR="008A520D" w:rsidRDefault="009056B2">
      <w:pPr>
        <w:pStyle w:val="a6"/>
        <w:numPr>
          <w:ilvl w:val="0"/>
          <w:numId w:val="45"/>
        </w:numPr>
        <w:tabs>
          <w:tab w:val="left" w:pos="1528"/>
          <w:tab w:val="left" w:pos="1529"/>
          <w:tab w:val="left" w:pos="3799"/>
          <w:tab w:val="left" w:pos="4298"/>
          <w:tab w:val="left" w:pos="6346"/>
          <w:tab w:val="left" w:pos="8138"/>
          <w:tab w:val="left" w:pos="10181"/>
        </w:tabs>
        <w:spacing w:before="3" w:line="237" w:lineRule="auto"/>
        <w:ind w:right="553"/>
        <w:jc w:val="left"/>
        <w:rPr>
          <w:sz w:val="24"/>
        </w:rPr>
      </w:pPr>
      <w:r>
        <w:rPr>
          <w:spacing w:val="-2"/>
          <w:sz w:val="24"/>
        </w:rPr>
        <w:t>классифицировать</w:t>
      </w:r>
      <w:r>
        <w:rPr>
          <w:sz w:val="24"/>
        </w:rPr>
        <w:tab/>
      </w:r>
      <w:r>
        <w:rPr>
          <w:spacing w:val="-10"/>
          <w:sz w:val="24"/>
        </w:rPr>
        <w:t>и</w:t>
      </w:r>
      <w:r>
        <w:rPr>
          <w:sz w:val="24"/>
        </w:rPr>
        <w:tab/>
      </w:r>
      <w:r>
        <w:rPr>
          <w:spacing w:val="-2"/>
          <w:sz w:val="24"/>
        </w:rPr>
        <w:t>характеризовать</w:t>
      </w:r>
      <w:r>
        <w:rPr>
          <w:sz w:val="24"/>
        </w:rPr>
        <w:tab/>
      </w:r>
      <w:r>
        <w:rPr>
          <w:spacing w:val="-2"/>
          <w:sz w:val="24"/>
        </w:rPr>
        <w:t>инструменты,</w:t>
      </w:r>
      <w:r>
        <w:rPr>
          <w:sz w:val="24"/>
        </w:rPr>
        <w:tab/>
      </w:r>
      <w:r>
        <w:rPr>
          <w:spacing w:val="-2"/>
          <w:sz w:val="24"/>
        </w:rPr>
        <w:t>приспособления</w:t>
      </w:r>
      <w:r>
        <w:rPr>
          <w:sz w:val="24"/>
        </w:rPr>
        <w:tab/>
      </w:r>
      <w:r>
        <w:rPr>
          <w:spacing w:val="-10"/>
          <w:sz w:val="24"/>
        </w:rPr>
        <w:t xml:space="preserve">и </w:t>
      </w:r>
      <w:r>
        <w:rPr>
          <w:sz w:val="24"/>
        </w:rPr>
        <w:t>технологическое оборудование;</w:t>
      </w:r>
    </w:p>
    <w:p w:rsidR="008A520D" w:rsidRDefault="009056B2">
      <w:pPr>
        <w:pStyle w:val="a6"/>
        <w:numPr>
          <w:ilvl w:val="0"/>
          <w:numId w:val="45"/>
        </w:numPr>
        <w:tabs>
          <w:tab w:val="left" w:pos="1528"/>
          <w:tab w:val="left" w:pos="1529"/>
        </w:tabs>
        <w:spacing w:before="5" w:line="237" w:lineRule="auto"/>
        <w:ind w:right="556"/>
        <w:jc w:val="left"/>
        <w:rPr>
          <w:sz w:val="24"/>
        </w:rPr>
      </w:pPr>
      <w:r>
        <w:rPr>
          <w:sz w:val="24"/>
        </w:rPr>
        <w:t>активно использовать знания, полученные при изучении других учебных предметов, и сформированные универсальные учебные действия;</w:t>
      </w:r>
    </w:p>
    <w:p w:rsidR="008A520D" w:rsidRDefault="009056B2">
      <w:pPr>
        <w:pStyle w:val="a6"/>
        <w:numPr>
          <w:ilvl w:val="0"/>
          <w:numId w:val="45"/>
        </w:numPr>
        <w:tabs>
          <w:tab w:val="left" w:pos="1528"/>
          <w:tab w:val="left" w:pos="1529"/>
        </w:tabs>
        <w:spacing w:before="3"/>
        <w:jc w:val="left"/>
        <w:rPr>
          <w:sz w:val="24"/>
        </w:rPr>
      </w:pPr>
      <w:r>
        <w:rPr>
          <w:sz w:val="24"/>
        </w:rPr>
        <w:t>использовать</w:t>
      </w:r>
      <w:r>
        <w:rPr>
          <w:spacing w:val="-5"/>
          <w:sz w:val="24"/>
        </w:rPr>
        <w:t xml:space="preserve"> </w:t>
      </w:r>
      <w:r>
        <w:rPr>
          <w:sz w:val="24"/>
        </w:rPr>
        <w:t>инструменты,</w:t>
      </w:r>
      <w:r>
        <w:rPr>
          <w:spacing w:val="-4"/>
          <w:sz w:val="24"/>
        </w:rPr>
        <w:t xml:space="preserve"> </w:t>
      </w:r>
      <w:r>
        <w:rPr>
          <w:sz w:val="24"/>
        </w:rPr>
        <w:t>приспособления</w:t>
      </w:r>
      <w:r>
        <w:rPr>
          <w:spacing w:val="-3"/>
          <w:sz w:val="24"/>
        </w:rPr>
        <w:t xml:space="preserve"> </w:t>
      </w:r>
      <w:r>
        <w:rPr>
          <w:sz w:val="24"/>
        </w:rPr>
        <w:t>и</w:t>
      </w:r>
      <w:r>
        <w:rPr>
          <w:spacing w:val="-6"/>
          <w:sz w:val="24"/>
        </w:rPr>
        <w:t xml:space="preserve"> </w:t>
      </w:r>
      <w:r>
        <w:rPr>
          <w:sz w:val="24"/>
        </w:rPr>
        <w:t>технологическое</w:t>
      </w:r>
      <w:r>
        <w:rPr>
          <w:spacing w:val="-4"/>
          <w:sz w:val="24"/>
        </w:rPr>
        <w:t xml:space="preserve"> </w:t>
      </w:r>
      <w:r>
        <w:rPr>
          <w:spacing w:val="-2"/>
          <w:sz w:val="24"/>
        </w:rPr>
        <w:t>оборудование;</w:t>
      </w:r>
    </w:p>
    <w:p w:rsidR="008A520D" w:rsidRDefault="009056B2">
      <w:pPr>
        <w:pStyle w:val="a6"/>
        <w:numPr>
          <w:ilvl w:val="0"/>
          <w:numId w:val="45"/>
        </w:numPr>
        <w:tabs>
          <w:tab w:val="left" w:pos="1528"/>
          <w:tab w:val="left" w:pos="1529"/>
        </w:tabs>
        <w:spacing w:before="3" w:line="237" w:lineRule="auto"/>
        <w:ind w:right="556"/>
        <w:jc w:val="left"/>
        <w:rPr>
          <w:sz w:val="24"/>
        </w:rPr>
      </w:pPr>
      <w:r>
        <w:rPr>
          <w:sz w:val="24"/>
        </w:rPr>
        <w:t>выполнять</w:t>
      </w:r>
      <w:r>
        <w:rPr>
          <w:spacing w:val="80"/>
          <w:sz w:val="24"/>
        </w:rPr>
        <w:t xml:space="preserve"> </w:t>
      </w:r>
      <w:r>
        <w:rPr>
          <w:sz w:val="24"/>
        </w:rPr>
        <w:t>технологические</w:t>
      </w:r>
      <w:r>
        <w:rPr>
          <w:spacing w:val="80"/>
          <w:sz w:val="24"/>
        </w:rPr>
        <w:t xml:space="preserve"> </w:t>
      </w:r>
      <w:r>
        <w:rPr>
          <w:sz w:val="24"/>
        </w:rPr>
        <w:t>операции</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ручных</w:t>
      </w:r>
      <w:r>
        <w:rPr>
          <w:spacing w:val="80"/>
          <w:sz w:val="24"/>
        </w:rPr>
        <w:t xml:space="preserve"> </w:t>
      </w:r>
      <w:r>
        <w:rPr>
          <w:sz w:val="24"/>
        </w:rPr>
        <w:t>инструментов, приспособлений, технологического оборудования;</w:t>
      </w:r>
    </w:p>
    <w:p w:rsidR="008A520D" w:rsidRDefault="009056B2">
      <w:pPr>
        <w:pStyle w:val="a6"/>
        <w:numPr>
          <w:ilvl w:val="0"/>
          <w:numId w:val="45"/>
        </w:numPr>
        <w:tabs>
          <w:tab w:val="left" w:pos="1528"/>
          <w:tab w:val="left" w:pos="1529"/>
          <w:tab w:val="left" w:pos="2700"/>
          <w:tab w:val="left" w:pos="4257"/>
          <w:tab w:val="left" w:pos="5511"/>
          <w:tab w:val="left" w:pos="7094"/>
          <w:tab w:val="left" w:pos="8348"/>
          <w:tab w:val="left" w:pos="9937"/>
        </w:tabs>
        <w:spacing w:before="5" w:line="237" w:lineRule="auto"/>
        <w:ind w:right="549"/>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цифровые</w:t>
      </w:r>
      <w:r>
        <w:rPr>
          <w:sz w:val="24"/>
        </w:rPr>
        <w:tab/>
      </w:r>
      <w:r>
        <w:rPr>
          <w:spacing w:val="-2"/>
          <w:sz w:val="24"/>
        </w:rPr>
        <w:t>инструменты</w:t>
      </w:r>
      <w:r>
        <w:rPr>
          <w:sz w:val="24"/>
        </w:rPr>
        <w:tab/>
      </w:r>
      <w:r>
        <w:rPr>
          <w:spacing w:val="-4"/>
          <w:sz w:val="24"/>
        </w:rPr>
        <w:t xml:space="preserve">при </w:t>
      </w:r>
      <w:r>
        <w:rPr>
          <w:sz w:val="24"/>
        </w:rPr>
        <w:t>изготовлении предметов из различных материалов;</w:t>
      </w:r>
    </w:p>
    <w:p w:rsidR="008A520D" w:rsidRDefault="009056B2">
      <w:pPr>
        <w:pStyle w:val="a6"/>
        <w:numPr>
          <w:ilvl w:val="0"/>
          <w:numId w:val="45"/>
        </w:numPr>
        <w:tabs>
          <w:tab w:val="left" w:pos="1528"/>
          <w:tab w:val="left" w:pos="1529"/>
        </w:tabs>
        <w:spacing w:before="6" w:line="237" w:lineRule="auto"/>
        <w:ind w:right="556"/>
        <w:jc w:val="left"/>
        <w:rPr>
          <w:sz w:val="24"/>
        </w:rPr>
      </w:pPr>
      <w:r>
        <w:rPr>
          <w:sz w:val="24"/>
        </w:rPr>
        <w:t>характеризовать</w:t>
      </w:r>
      <w:r>
        <w:rPr>
          <w:spacing w:val="80"/>
          <w:sz w:val="24"/>
        </w:rPr>
        <w:t xml:space="preserve"> </w:t>
      </w:r>
      <w:r>
        <w:rPr>
          <w:sz w:val="24"/>
        </w:rPr>
        <w:t>технологические</w:t>
      </w:r>
      <w:r>
        <w:rPr>
          <w:spacing w:val="40"/>
          <w:sz w:val="24"/>
        </w:rPr>
        <w:t xml:space="preserve"> </w:t>
      </w:r>
      <w:r>
        <w:rPr>
          <w:sz w:val="24"/>
        </w:rPr>
        <w:t>операции</w:t>
      </w:r>
      <w:r>
        <w:rPr>
          <w:spacing w:val="40"/>
          <w:sz w:val="24"/>
        </w:rPr>
        <w:t xml:space="preserve"> </w:t>
      </w:r>
      <w:r>
        <w:rPr>
          <w:sz w:val="24"/>
        </w:rPr>
        <w:t>ручной</w:t>
      </w:r>
      <w:r>
        <w:rPr>
          <w:spacing w:val="80"/>
          <w:sz w:val="24"/>
        </w:rPr>
        <w:t xml:space="preserve"> </w:t>
      </w:r>
      <w:r>
        <w:rPr>
          <w:sz w:val="24"/>
        </w:rPr>
        <w:t>обработки</w:t>
      </w:r>
      <w:r>
        <w:rPr>
          <w:spacing w:val="40"/>
          <w:sz w:val="24"/>
        </w:rPr>
        <w:t xml:space="preserve"> </w:t>
      </w:r>
      <w:r>
        <w:rPr>
          <w:sz w:val="24"/>
        </w:rPr>
        <w:t xml:space="preserve">конструкционных </w:t>
      </w:r>
      <w:r>
        <w:rPr>
          <w:spacing w:val="-2"/>
          <w:sz w:val="24"/>
        </w:rPr>
        <w:t>материалов;</w:t>
      </w:r>
    </w:p>
    <w:p w:rsidR="008A520D" w:rsidRDefault="009056B2">
      <w:pPr>
        <w:pStyle w:val="a6"/>
        <w:numPr>
          <w:ilvl w:val="0"/>
          <w:numId w:val="45"/>
        </w:numPr>
        <w:tabs>
          <w:tab w:val="left" w:pos="1528"/>
          <w:tab w:val="left" w:pos="1529"/>
        </w:tabs>
        <w:spacing w:before="4"/>
        <w:jc w:val="left"/>
        <w:rPr>
          <w:sz w:val="24"/>
        </w:rPr>
      </w:pPr>
      <w:r>
        <w:rPr>
          <w:sz w:val="24"/>
        </w:rPr>
        <w:t>применять</w:t>
      </w:r>
      <w:r>
        <w:rPr>
          <w:spacing w:val="-6"/>
          <w:sz w:val="24"/>
        </w:rPr>
        <w:t xml:space="preserve"> </w:t>
      </w:r>
      <w:r>
        <w:rPr>
          <w:sz w:val="24"/>
        </w:rPr>
        <w:t>ручные</w:t>
      </w:r>
      <w:r>
        <w:rPr>
          <w:spacing w:val="-7"/>
          <w:sz w:val="24"/>
        </w:rPr>
        <w:t xml:space="preserve"> </w:t>
      </w:r>
      <w:r>
        <w:rPr>
          <w:sz w:val="24"/>
        </w:rPr>
        <w:t>технологии</w:t>
      </w:r>
      <w:r>
        <w:rPr>
          <w:spacing w:val="-4"/>
          <w:sz w:val="24"/>
        </w:rPr>
        <w:t xml:space="preserve"> </w:t>
      </w:r>
      <w:r>
        <w:rPr>
          <w:sz w:val="24"/>
        </w:rPr>
        <w:t>обработки</w:t>
      </w:r>
      <w:r>
        <w:rPr>
          <w:spacing w:val="-5"/>
          <w:sz w:val="24"/>
        </w:rPr>
        <w:t xml:space="preserve"> </w:t>
      </w:r>
      <w:r>
        <w:rPr>
          <w:sz w:val="24"/>
        </w:rPr>
        <w:t>конструкционных</w:t>
      </w:r>
      <w:r>
        <w:rPr>
          <w:spacing w:val="-3"/>
          <w:sz w:val="24"/>
        </w:rPr>
        <w:t xml:space="preserve"> </w:t>
      </w:r>
      <w:r>
        <w:rPr>
          <w:spacing w:val="-2"/>
          <w:sz w:val="24"/>
        </w:rPr>
        <w:t>материалов;</w:t>
      </w:r>
    </w:p>
    <w:p w:rsidR="008A520D" w:rsidRDefault="009056B2">
      <w:pPr>
        <w:pStyle w:val="a6"/>
        <w:numPr>
          <w:ilvl w:val="0"/>
          <w:numId w:val="45"/>
        </w:numPr>
        <w:tabs>
          <w:tab w:val="left" w:pos="1528"/>
          <w:tab w:val="left" w:pos="1529"/>
        </w:tabs>
        <w:jc w:val="left"/>
        <w:rPr>
          <w:sz w:val="24"/>
        </w:rPr>
      </w:pPr>
      <w:r>
        <w:rPr>
          <w:sz w:val="24"/>
        </w:rPr>
        <w:t>правильно</w:t>
      </w:r>
      <w:r>
        <w:rPr>
          <w:spacing w:val="-8"/>
          <w:sz w:val="24"/>
        </w:rPr>
        <w:t xml:space="preserve"> </w:t>
      </w:r>
      <w:r>
        <w:rPr>
          <w:sz w:val="24"/>
        </w:rPr>
        <w:t>хранить</w:t>
      </w:r>
      <w:r>
        <w:rPr>
          <w:spacing w:val="-4"/>
          <w:sz w:val="24"/>
        </w:rPr>
        <w:t xml:space="preserve"> </w:t>
      </w:r>
      <w:r>
        <w:rPr>
          <w:sz w:val="24"/>
        </w:rPr>
        <w:t>пищевые</w:t>
      </w:r>
      <w:r>
        <w:rPr>
          <w:spacing w:val="-5"/>
          <w:sz w:val="24"/>
        </w:rPr>
        <w:t xml:space="preserve"> </w:t>
      </w:r>
      <w:r>
        <w:rPr>
          <w:spacing w:val="-2"/>
          <w:sz w:val="24"/>
        </w:rPr>
        <w:t>продукты;</w:t>
      </w:r>
    </w:p>
    <w:p w:rsidR="008A520D" w:rsidRDefault="009056B2">
      <w:pPr>
        <w:pStyle w:val="a6"/>
        <w:numPr>
          <w:ilvl w:val="0"/>
          <w:numId w:val="45"/>
        </w:numPr>
        <w:tabs>
          <w:tab w:val="left" w:pos="1528"/>
          <w:tab w:val="left" w:pos="1529"/>
        </w:tabs>
        <w:spacing w:before="2" w:line="237" w:lineRule="auto"/>
        <w:ind w:right="552"/>
        <w:jc w:val="left"/>
        <w:rPr>
          <w:sz w:val="24"/>
        </w:rPr>
      </w:pPr>
      <w:r>
        <w:rPr>
          <w:sz w:val="24"/>
        </w:rPr>
        <w:t>осуществлять</w:t>
      </w:r>
      <w:r>
        <w:rPr>
          <w:spacing w:val="38"/>
          <w:sz w:val="24"/>
        </w:rPr>
        <w:t xml:space="preserve"> </w:t>
      </w:r>
      <w:r>
        <w:rPr>
          <w:sz w:val="24"/>
        </w:rPr>
        <w:t>механическую</w:t>
      </w:r>
      <w:r>
        <w:rPr>
          <w:spacing w:val="38"/>
          <w:sz w:val="24"/>
        </w:rPr>
        <w:t xml:space="preserve"> </w:t>
      </w:r>
      <w:r>
        <w:rPr>
          <w:sz w:val="24"/>
        </w:rPr>
        <w:t>и</w:t>
      </w:r>
      <w:r>
        <w:rPr>
          <w:spacing w:val="38"/>
          <w:sz w:val="24"/>
        </w:rPr>
        <w:t xml:space="preserve"> </w:t>
      </w:r>
      <w:r>
        <w:rPr>
          <w:sz w:val="24"/>
        </w:rPr>
        <w:t>тепловую</w:t>
      </w:r>
      <w:r>
        <w:rPr>
          <w:spacing w:val="40"/>
          <w:sz w:val="24"/>
        </w:rPr>
        <w:t xml:space="preserve"> </w:t>
      </w:r>
      <w:r>
        <w:rPr>
          <w:sz w:val="24"/>
        </w:rPr>
        <w:t>обработку</w:t>
      </w:r>
      <w:r>
        <w:rPr>
          <w:spacing w:val="33"/>
          <w:sz w:val="24"/>
        </w:rPr>
        <w:t xml:space="preserve"> </w:t>
      </w:r>
      <w:r>
        <w:rPr>
          <w:sz w:val="24"/>
        </w:rPr>
        <w:t>пищевых</w:t>
      </w:r>
      <w:r>
        <w:rPr>
          <w:spacing w:val="40"/>
          <w:sz w:val="24"/>
        </w:rPr>
        <w:t xml:space="preserve"> </w:t>
      </w:r>
      <w:r>
        <w:rPr>
          <w:sz w:val="24"/>
        </w:rPr>
        <w:t>продуктов,</w:t>
      </w:r>
      <w:r>
        <w:rPr>
          <w:spacing w:val="38"/>
          <w:sz w:val="24"/>
        </w:rPr>
        <w:t xml:space="preserve"> </w:t>
      </w:r>
      <w:r>
        <w:rPr>
          <w:sz w:val="24"/>
        </w:rPr>
        <w:t>сохраняя их пищевую ценность;</w:t>
      </w:r>
    </w:p>
    <w:p w:rsidR="008A520D" w:rsidRDefault="009056B2">
      <w:pPr>
        <w:pStyle w:val="a6"/>
        <w:numPr>
          <w:ilvl w:val="0"/>
          <w:numId w:val="45"/>
        </w:numPr>
        <w:tabs>
          <w:tab w:val="left" w:pos="1528"/>
          <w:tab w:val="left" w:pos="1529"/>
        </w:tabs>
        <w:spacing w:before="3"/>
        <w:jc w:val="left"/>
        <w:rPr>
          <w:sz w:val="24"/>
        </w:rPr>
      </w:pPr>
      <w:r>
        <w:rPr>
          <w:sz w:val="24"/>
        </w:rPr>
        <w:t>выбирать</w:t>
      </w:r>
      <w:r>
        <w:rPr>
          <w:spacing w:val="-3"/>
          <w:sz w:val="24"/>
        </w:rPr>
        <w:t xml:space="preserve"> </w:t>
      </w:r>
      <w:r>
        <w:rPr>
          <w:sz w:val="24"/>
        </w:rPr>
        <w:t>продукты,</w:t>
      </w:r>
      <w:r>
        <w:rPr>
          <w:spacing w:val="-4"/>
          <w:sz w:val="24"/>
        </w:rPr>
        <w:t xml:space="preserve"> </w:t>
      </w:r>
      <w:r>
        <w:rPr>
          <w:sz w:val="24"/>
        </w:rPr>
        <w:t>инструменты</w:t>
      </w:r>
      <w:r>
        <w:rPr>
          <w:spacing w:val="-4"/>
          <w:sz w:val="24"/>
        </w:rPr>
        <w:t xml:space="preserve"> </w:t>
      </w:r>
      <w:r>
        <w:rPr>
          <w:sz w:val="24"/>
        </w:rPr>
        <w:t>и</w:t>
      </w:r>
      <w:r>
        <w:rPr>
          <w:spacing w:val="-3"/>
          <w:sz w:val="24"/>
        </w:rPr>
        <w:t xml:space="preserve"> </w:t>
      </w:r>
      <w:r>
        <w:rPr>
          <w:sz w:val="24"/>
        </w:rPr>
        <w:t>оборудование</w:t>
      </w:r>
      <w:r>
        <w:rPr>
          <w:spacing w:val="-4"/>
          <w:sz w:val="24"/>
        </w:rPr>
        <w:t xml:space="preserve"> </w:t>
      </w:r>
      <w:r>
        <w:rPr>
          <w:sz w:val="24"/>
        </w:rPr>
        <w:t>для</w:t>
      </w:r>
      <w:r>
        <w:rPr>
          <w:spacing w:val="-4"/>
          <w:sz w:val="24"/>
        </w:rPr>
        <w:t xml:space="preserve"> </w:t>
      </w:r>
      <w:r>
        <w:rPr>
          <w:sz w:val="24"/>
        </w:rPr>
        <w:t>приготовления</w:t>
      </w:r>
      <w:r>
        <w:rPr>
          <w:spacing w:val="-6"/>
          <w:sz w:val="24"/>
        </w:rPr>
        <w:t xml:space="preserve"> </w:t>
      </w:r>
      <w:r>
        <w:rPr>
          <w:spacing w:val="-2"/>
          <w:sz w:val="24"/>
        </w:rPr>
        <w:t>блюда;</w:t>
      </w:r>
    </w:p>
    <w:p w:rsidR="008A520D" w:rsidRDefault="009056B2">
      <w:pPr>
        <w:pStyle w:val="a6"/>
        <w:numPr>
          <w:ilvl w:val="0"/>
          <w:numId w:val="45"/>
        </w:numPr>
        <w:tabs>
          <w:tab w:val="left" w:pos="1528"/>
          <w:tab w:val="left" w:pos="1529"/>
        </w:tabs>
        <w:jc w:val="left"/>
        <w:rPr>
          <w:sz w:val="24"/>
        </w:rPr>
      </w:pPr>
      <w:r>
        <w:rPr>
          <w:sz w:val="24"/>
        </w:rPr>
        <w:t>осуществлять</w:t>
      </w:r>
      <w:r>
        <w:rPr>
          <w:spacing w:val="-6"/>
          <w:sz w:val="24"/>
        </w:rPr>
        <w:t xml:space="preserve"> </w:t>
      </w:r>
      <w:r>
        <w:rPr>
          <w:sz w:val="24"/>
        </w:rPr>
        <w:t>доступными</w:t>
      </w:r>
      <w:r>
        <w:rPr>
          <w:spacing w:val="-4"/>
          <w:sz w:val="24"/>
        </w:rPr>
        <w:t xml:space="preserve"> </w:t>
      </w:r>
      <w:r>
        <w:rPr>
          <w:sz w:val="24"/>
        </w:rPr>
        <w:t>средствами</w:t>
      </w:r>
      <w:r>
        <w:rPr>
          <w:spacing w:val="-4"/>
          <w:sz w:val="24"/>
        </w:rPr>
        <w:t xml:space="preserve"> </w:t>
      </w:r>
      <w:r>
        <w:rPr>
          <w:sz w:val="24"/>
        </w:rPr>
        <w:t>контроль</w:t>
      </w:r>
      <w:r>
        <w:rPr>
          <w:spacing w:val="-4"/>
          <w:sz w:val="24"/>
        </w:rPr>
        <w:t xml:space="preserve"> </w:t>
      </w:r>
      <w:r>
        <w:rPr>
          <w:sz w:val="24"/>
        </w:rPr>
        <w:t>качества</w:t>
      </w:r>
      <w:r>
        <w:rPr>
          <w:spacing w:val="-4"/>
          <w:sz w:val="24"/>
        </w:rPr>
        <w:t xml:space="preserve"> </w:t>
      </w:r>
      <w:r>
        <w:rPr>
          <w:spacing w:val="-2"/>
          <w:sz w:val="24"/>
        </w:rPr>
        <w:t>блюда;</w:t>
      </w:r>
    </w:p>
    <w:p w:rsidR="008A520D" w:rsidRDefault="009056B2">
      <w:pPr>
        <w:pStyle w:val="a6"/>
        <w:numPr>
          <w:ilvl w:val="0"/>
          <w:numId w:val="45"/>
        </w:numPr>
        <w:tabs>
          <w:tab w:val="left" w:pos="1528"/>
          <w:tab w:val="left" w:pos="1529"/>
        </w:tabs>
        <w:jc w:val="left"/>
        <w:rPr>
          <w:sz w:val="24"/>
        </w:rPr>
      </w:pPr>
      <w:r>
        <w:rPr>
          <w:sz w:val="24"/>
        </w:rPr>
        <w:t>проектировать</w:t>
      </w:r>
      <w:r>
        <w:rPr>
          <w:spacing w:val="-6"/>
          <w:sz w:val="24"/>
        </w:rPr>
        <w:t xml:space="preserve"> </w:t>
      </w:r>
      <w:r>
        <w:rPr>
          <w:sz w:val="24"/>
        </w:rPr>
        <w:t>интерьер</w:t>
      </w:r>
      <w:r>
        <w:rPr>
          <w:spacing w:val="-3"/>
          <w:sz w:val="24"/>
        </w:rPr>
        <w:t xml:space="preserve"> </w:t>
      </w:r>
      <w:r>
        <w:rPr>
          <w:sz w:val="24"/>
        </w:rPr>
        <w:t>помещения</w:t>
      </w:r>
      <w:r>
        <w:rPr>
          <w:spacing w:val="-2"/>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программных</w:t>
      </w:r>
      <w:r>
        <w:rPr>
          <w:spacing w:val="-1"/>
          <w:sz w:val="24"/>
        </w:rPr>
        <w:t xml:space="preserve"> </w:t>
      </w:r>
      <w:r>
        <w:rPr>
          <w:spacing w:val="-2"/>
          <w:sz w:val="24"/>
        </w:rPr>
        <w:t>сервисов;</w:t>
      </w:r>
    </w:p>
    <w:p w:rsidR="008A520D" w:rsidRDefault="009056B2">
      <w:pPr>
        <w:pStyle w:val="a6"/>
        <w:numPr>
          <w:ilvl w:val="0"/>
          <w:numId w:val="45"/>
        </w:numPr>
        <w:tabs>
          <w:tab w:val="left" w:pos="1528"/>
          <w:tab w:val="left" w:pos="1529"/>
          <w:tab w:val="left" w:pos="2893"/>
          <w:tab w:val="left" w:pos="5212"/>
          <w:tab w:val="left" w:pos="6718"/>
          <w:tab w:val="left" w:pos="8728"/>
          <w:tab w:val="left" w:pos="9960"/>
        </w:tabs>
        <w:spacing w:before="3" w:line="237" w:lineRule="auto"/>
        <w:ind w:right="554"/>
        <w:jc w:val="left"/>
        <w:rPr>
          <w:sz w:val="24"/>
        </w:rPr>
      </w:pPr>
      <w:r>
        <w:rPr>
          <w:spacing w:val="-2"/>
          <w:sz w:val="24"/>
        </w:rPr>
        <w:t>составлять</w:t>
      </w:r>
      <w:r>
        <w:rPr>
          <w:sz w:val="24"/>
        </w:rPr>
        <w:tab/>
      </w:r>
      <w:r>
        <w:rPr>
          <w:spacing w:val="-2"/>
          <w:sz w:val="24"/>
        </w:rPr>
        <w:t>последовательность</w:t>
      </w:r>
      <w:r>
        <w:rPr>
          <w:sz w:val="24"/>
        </w:rPr>
        <w:tab/>
      </w:r>
      <w:r>
        <w:rPr>
          <w:spacing w:val="-2"/>
          <w:sz w:val="24"/>
        </w:rPr>
        <w:t>выполнения</w:t>
      </w:r>
      <w:r>
        <w:rPr>
          <w:sz w:val="24"/>
        </w:rPr>
        <w:tab/>
      </w:r>
      <w:r>
        <w:rPr>
          <w:spacing w:val="-2"/>
          <w:sz w:val="24"/>
        </w:rPr>
        <w:t>технологических</w:t>
      </w:r>
      <w:r>
        <w:rPr>
          <w:sz w:val="24"/>
        </w:rPr>
        <w:tab/>
      </w:r>
      <w:r>
        <w:rPr>
          <w:spacing w:val="-2"/>
          <w:sz w:val="24"/>
        </w:rPr>
        <w:t>операций</w:t>
      </w:r>
      <w:r>
        <w:rPr>
          <w:sz w:val="24"/>
        </w:rPr>
        <w:tab/>
      </w:r>
      <w:r>
        <w:rPr>
          <w:spacing w:val="-4"/>
          <w:sz w:val="24"/>
        </w:rPr>
        <w:t xml:space="preserve">для </w:t>
      </w:r>
      <w:r>
        <w:rPr>
          <w:sz w:val="24"/>
        </w:rPr>
        <w:t>изготовления швейных изделий;</w:t>
      </w:r>
    </w:p>
    <w:p w:rsidR="008A520D" w:rsidRDefault="008A520D">
      <w:pPr>
        <w:spacing w:line="237" w:lineRule="auto"/>
        <w:rPr>
          <w:sz w:val="24"/>
        </w:rPr>
        <w:sectPr w:rsidR="008A520D">
          <w:pgSz w:w="11910" w:h="16840"/>
          <w:pgMar w:top="1040" w:right="300" w:bottom="1140" w:left="740" w:header="0" w:footer="891" w:gutter="0"/>
          <w:cols w:space="720"/>
        </w:sectPr>
      </w:pPr>
    </w:p>
    <w:p w:rsidR="008A520D" w:rsidRDefault="009056B2">
      <w:pPr>
        <w:pStyle w:val="a6"/>
        <w:numPr>
          <w:ilvl w:val="0"/>
          <w:numId w:val="45"/>
        </w:numPr>
        <w:tabs>
          <w:tab w:val="left" w:pos="1528"/>
          <w:tab w:val="left" w:pos="1529"/>
        </w:tabs>
        <w:spacing w:before="68"/>
        <w:jc w:val="left"/>
        <w:rPr>
          <w:sz w:val="24"/>
        </w:rPr>
      </w:pPr>
      <w:r>
        <w:rPr>
          <w:sz w:val="24"/>
        </w:rPr>
        <w:lastRenderedPageBreak/>
        <w:t>строить</w:t>
      </w:r>
      <w:r>
        <w:rPr>
          <w:spacing w:val="-2"/>
          <w:sz w:val="24"/>
        </w:rPr>
        <w:t xml:space="preserve"> </w:t>
      </w:r>
      <w:r>
        <w:rPr>
          <w:sz w:val="24"/>
        </w:rPr>
        <w:t>чертежи</w:t>
      </w:r>
      <w:r>
        <w:rPr>
          <w:spacing w:val="-2"/>
          <w:sz w:val="24"/>
        </w:rPr>
        <w:t xml:space="preserve"> </w:t>
      </w:r>
      <w:r>
        <w:rPr>
          <w:sz w:val="24"/>
        </w:rPr>
        <w:t>простых</w:t>
      </w:r>
      <w:r>
        <w:rPr>
          <w:spacing w:val="-1"/>
          <w:sz w:val="24"/>
        </w:rPr>
        <w:t xml:space="preserve"> </w:t>
      </w:r>
      <w:r>
        <w:rPr>
          <w:sz w:val="24"/>
        </w:rPr>
        <w:t xml:space="preserve">швейных </w:t>
      </w:r>
      <w:r>
        <w:rPr>
          <w:spacing w:val="-2"/>
          <w:sz w:val="24"/>
        </w:rPr>
        <w:t>изделий;</w:t>
      </w:r>
    </w:p>
    <w:p w:rsidR="008A520D" w:rsidRDefault="009056B2">
      <w:pPr>
        <w:pStyle w:val="a6"/>
        <w:numPr>
          <w:ilvl w:val="0"/>
          <w:numId w:val="45"/>
        </w:numPr>
        <w:tabs>
          <w:tab w:val="left" w:pos="1528"/>
          <w:tab w:val="left" w:pos="1529"/>
        </w:tabs>
        <w:jc w:val="left"/>
        <w:rPr>
          <w:sz w:val="24"/>
        </w:rPr>
      </w:pPr>
      <w:r>
        <w:rPr>
          <w:sz w:val="24"/>
        </w:rPr>
        <w:t>выбирать</w:t>
      </w:r>
      <w:r>
        <w:rPr>
          <w:spacing w:val="-5"/>
          <w:sz w:val="24"/>
        </w:rPr>
        <w:t xml:space="preserve"> </w:t>
      </w:r>
      <w:r>
        <w:rPr>
          <w:sz w:val="24"/>
        </w:rPr>
        <w:t>материалы,</w:t>
      </w:r>
      <w:r>
        <w:rPr>
          <w:spacing w:val="-4"/>
          <w:sz w:val="24"/>
        </w:rPr>
        <w:t xml:space="preserve"> </w:t>
      </w:r>
      <w:r>
        <w:rPr>
          <w:sz w:val="24"/>
        </w:rPr>
        <w:t>инструменты</w:t>
      </w:r>
      <w:r>
        <w:rPr>
          <w:spacing w:val="-3"/>
          <w:sz w:val="24"/>
        </w:rPr>
        <w:t xml:space="preserve"> </w:t>
      </w:r>
      <w:r>
        <w:rPr>
          <w:sz w:val="24"/>
        </w:rPr>
        <w:t>и</w:t>
      </w:r>
      <w:r>
        <w:rPr>
          <w:spacing w:val="-3"/>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выполнения</w:t>
      </w:r>
      <w:r>
        <w:rPr>
          <w:spacing w:val="-3"/>
          <w:sz w:val="24"/>
        </w:rPr>
        <w:t xml:space="preserve"> </w:t>
      </w:r>
      <w:r>
        <w:rPr>
          <w:sz w:val="24"/>
        </w:rPr>
        <w:t>швейных</w:t>
      </w:r>
      <w:r>
        <w:rPr>
          <w:spacing w:val="-2"/>
          <w:sz w:val="24"/>
        </w:rPr>
        <w:t xml:space="preserve"> работ;</w:t>
      </w:r>
    </w:p>
    <w:p w:rsidR="008A520D" w:rsidRDefault="009056B2">
      <w:pPr>
        <w:pStyle w:val="a6"/>
        <w:numPr>
          <w:ilvl w:val="0"/>
          <w:numId w:val="45"/>
        </w:numPr>
        <w:tabs>
          <w:tab w:val="left" w:pos="1528"/>
          <w:tab w:val="left" w:pos="1529"/>
        </w:tabs>
        <w:spacing w:before="1"/>
        <w:jc w:val="left"/>
        <w:rPr>
          <w:sz w:val="24"/>
        </w:rPr>
      </w:pPr>
      <w:r>
        <w:rPr>
          <w:sz w:val="24"/>
        </w:rPr>
        <w:t>выполнять</w:t>
      </w:r>
      <w:r>
        <w:rPr>
          <w:spacing w:val="-6"/>
          <w:sz w:val="24"/>
        </w:rPr>
        <w:t xml:space="preserve"> </w:t>
      </w:r>
      <w:r>
        <w:rPr>
          <w:sz w:val="24"/>
        </w:rPr>
        <w:t>художественное</w:t>
      </w:r>
      <w:r>
        <w:rPr>
          <w:spacing w:val="-3"/>
          <w:sz w:val="24"/>
        </w:rPr>
        <w:t xml:space="preserve"> </w:t>
      </w:r>
      <w:r>
        <w:rPr>
          <w:sz w:val="24"/>
        </w:rPr>
        <w:t>оформление</w:t>
      </w:r>
      <w:r>
        <w:rPr>
          <w:spacing w:val="-3"/>
          <w:sz w:val="24"/>
        </w:rPr>
        <w:t xml:space="preserve"> </w:t>
      </w:r>
      <w:r>
        <w:rPr>
          <w:sz w:val="24"/>
        </w:rPr>
        <w:t>швейных</w:t>
      </w:r>
      <w:r>
        <w:rPr>
          <w:spacing w:val="-3"/>
          <w:sz w:val="24"/>
        </w:rPr>
        <w:t xml:space="preserve"> </w:t>
      </w:r>
      <w:r>
        <w:rPr>
          <w:spacing w:val="-2"/>
          <w:sz w:val="24"/>
        </w:rPr>
        <w:t>изделий;</w:t>
      </w:r>
    </w:p>
    <w:p w:rsidR="008A520D" w:rsidRDefault="009056B2">
      <w:pPr>
        <w:pStyle w:val="a6"/>
        <w:numPr>
          <w:ilvl w:val="0"/>
          <w:numId w:val="45"/>
        </w:numPr>
        <w:tabs>
          <w:tab w:val="left" w:pos="1528"/>
          <w:tab w:val="left" w:pos="1529"/>
        </w:tabs>
        <w:jc w:val="left"/>
        <w:rPr>
          <w:sz w:val="24"/>
        </w:rPr>
      </w:pPr>
      <w:r>
        <w:rPr>
          <w:sz w:val="24"/>
        </w:rPr>
        <w:t>выделять</w:t>
      </w:r>
      <w:r>
        <w:rPr>
          <w:spacing w:val="-4"/>
          <w:sz w:val="24"/>
        </w:rPr>
        <w:t xml:space="preserve"> </w:t>
      </w:r>
      <w:r>
        <w:rPr>
          <w:sz w:val="24"/>
        </w:rPr>
        <w:t>свойства</w:t>
      </w:r>
      <w:r>
        <w:rPr>
          <w:spacing w:val="-4"/>
          <w:sz w:val="24"/>
        </w:rPr>
        <w:t xml:space="preserve"> </w:t>
      </w:r>
      <w:r>
        <w:rPr>
          <w:spacing w:val="-2"/>
          <w:sz w:val="24"/>
        </w:rPr>
        <w:t>наноструктур;</w:t>
      </w:r>
    </w:p>
    <w:p w:rsidR="008A520D" w:rsidRDefault="009056B2">
      <w:pPr>
        <w:pStyle w:val="a6"/>
        <w:numPr>
          <w:ilvl w:val="0"/>
          <w:numId w:val="45"/>
        </w:numPr>
        <w:tabs>
          <w:tab w:val="left" w:pos="1528"/>
          <w:tab w:val="left" w:pos="1529"/>
        </w:tabs>
        <w:jc w:val="left"/>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наноструктур,</w:t>
      </w:r>
      <w:r>
        <w:rPr>
          <w:spacing w:val="-4"/>
          <w:sz w:val="24"/>
        </w:rPr>
        <w:t xml:space="preserve"> </w:t>
      </w:r>
      <w:r>
        <w:rPr>
          <w:sz w:val="24"/>
        </w:rPr>
        <w:t>их</w:t>
      </w:r>
      <w:r>
        <w:rPr>
          <w:spacing w:val="-3"/>
          <w:sz w:val="24"/>
        </w:rPr>
        <w:t xml:space="preserve"> </w:t>
      </w:r>
      <w:r>
        <w:rPr>
          <w:sz w:val="24"/>
        </w:rPr>
        <w:t>использования</w:t>
      </w:r>
      <w:r>
        <w:rPr>
          <w:spacing w:val="-4"/>
          <w:sz w:val="24"/>
        </w:rPr>
        <w:t xml:space="preserve"> </w:t>
      </w:r>
      <w:r>
        <w:rPr>
          <w:sz w:val="24"/>
        </w:rPr>
        <w:t>в</w:t>
      </w:r>
      <w:r>
        <w:rPr>
          <w:spacing w:val="-5"/>
          <w:sz w:val="24"/>
        </w:rPr>
        <w:t xml:space="preserve"> </w:t>
      </w:r>
      <w:r>
        <w:rPr>
          <w:spacing w:val="-2"/>
          <w:sz w:val="24"/>
        </w:rPr>
        <w:t>технологиях;</w:t>
      </w:r>
    </w:p>
    <w:p w:rsidR="008A520D" w:rsidRDefault="009056B2">
      <w:pPr>
        <w:pStyle w:val="a6"/>
        <w:numPr>
          <w:ilvl w:val="0"/>
          <w:numId w:val="45"/>
        </w:numPr>
        <w:tabs>
          <w:tab w:val="left" w:pos="1528"/>
          <w:tab w:val="left" w:pos="1529"/>
        </w:tabs>
        <w:spacing w:before="2" w:line="237" w:lineRule="auto"/>
        <w:ind w:right="555"/>
        <w:jc w:val="left"/>
        <w:rPr>
          <w:sz w:val="24"/>
        </w:rPr>
      </w:pPr>
      <w:r>
        <w:rPr>
          <w:sz w:val="24"/>
        </w:rPr>
        <w:t>получить</w:t>
      </w:r>
      <w:r>
        <w:rPr>
          <w:spacing w:val="37"/>
          <w:sz w:val="24"/>
        </w:rPr>
        <w:t xml:space="preserve"> </w:t>
      </w:r>
      <w:r>
        <w:rPr>
          <w:sz w:val="24"/>
        </w:rPr>
        <w:t>возможность</w:t>
      </w:r>
      <w:r>
        <w:rPr>
          <w:spacing w:val="34"/>
          <w:sz w:val="24"/>
        </w:rPr>
        <w:t xml:space="preserve"> </w:t>
      </w:r>
      <w:r>
        <w:rPr>
          <w:sz w:val="24"/>
        </w:rPr>
        <w:t>познакомиться</w:t>
      </w:r>
      <w:r>
        <w:rPr>
          <w:spacing w:val="35"/>
          <w:sz w:val="24"/>
        </w:rPr>
        <w:t xml:space="preserve"> </w:t>
      </w:r>
      <w:r>
        <w:rPr>
          <w:sz w:val="24"/>
        </w:rPr>
        <w:t>с</w:t>
      </w:r>
      <w:r>
        <w:rPr>
          <w:spacing w:val="34"/>
          <w:sz w:val="24"/>
        </w:rPr>
        <w:t xml:space="preserve"> </w:t>
      </w:r>
      <w:r>
        <w:rPr>
          <w:sz w:val="24"/>
        </w:rPr>
        <w:t>физическимами</w:t>
      </w:r>
      <w:r>
        <w:rPr>
          <w:spacing w:val="36"/>
          <w:sz w:val="24"/>
        </w:rPr>
        <w:t xml:space="preserve"> </w:t>
      </w:r>
      <w:r>
        <w:rPr>
          <w:sz w:val="24"/>
        </w:rPr>
        <w:t>основы</w:t>
      </w:r>
      <w:r>
        <w:rPr>
          <w:spacing w:val="34"/>
          <w:sz w:val="24"/>
        </w:rPr>
        <w:t xml:space="preserve"> </w:t>
      </w:r>
      <w:r>
        <w:rPr>
          <w:sz w:val="24"/>
        </w:rPr>
        <w:t>нанотехнологий</w:t>
      </w:r>
      <w:r>
        <w:rPr>
          <w:spacing w:val="31"/>
          <w:sz w:val="24"/>
        </w:rPr>
        <w:t xml:space="preserve"> </w:t>
      </w:r>
      <w:r>
        <w:rPr>
          <w:sz w:val="24"/>
        </w:rPr>
        <w:t>и их использованием для конструирования новых материалов.</w:t>
      </w:r>
    </w:p>
    <w:p w:rsidR="008A520D" w:rsidRDefault="008A520D">
      <w:pPr>
        <w:pStyle w:val="a3"/>
        <w:spacing w:before="4"/>
        <w:ind w:left="0"/>
        <w:jc w:val="left"/>
        <w:rPr>
          <w:sz w:val="21"/>
        </w:rPr>
      </w:pPr>
    </w:p>
    <w:p w:rsidR="008A520D" w:rsidRDefault="009056B2">
      <w:pPr>
        <w:pStyle w:val="1"/>
      </w:pPr>
      <w:r>
        <w:t>7—9</w:t>
      </w:r>
      <w:r>
        <w:rPr>
          <w:spacing w:val="-1"/>
        </w:rPr>
        <w:t xml:space="preserve"> </w:t>
      </w:r>
      <w:r>
        <w:rPr>
          <w:spacing w:val="-2"/>
        </w:rPr>
        <w:t>КЛАССЫ:</w:t>
      </w:r>
    </w:p>
    <w:p w:rsidR="008A520D" w:rsidRDefault="009056B2">
      <w:pPr>
        <w:pStyle w:val="a6"/>
        <w:numPr>
          <w:ilvl w:val="0"/>
          <w:numId w:val="45"/>
        </w:numPr>
        <w:tabs>
          <w:tab w:val="left" w:pos="1528"/>
          <w:tab w:val="left" w:pos="1529"/>
        </w:tabs>
        <w:spacing w:before="120" w:line="237" w:lineRule="auto"/>
        <w:ind w:right="554"/>
        <w:jc w:val="left"/>
        <w:rPr>
          <w:sz w:val="24"/>
        </w:rPr>
      </w:pPr>
      <w:r>
        <w:rPr>
          <w:sz w:val="24"/>
        </w:rPr>
        <w:t>освоить основные этапы создания проектов от идеи до презентации и использования полученных результатов;</w:t>
      </w:r>
    </w:p>
    <w:p w:rsidR="008A520D" w:rsidRDefault="009056B2">
      <w:pPr>
        <w:pStyle w:val="a6"/>
        <w:numPr>
          <w:ilvl w:val="0"/>
          <w:numId w:val="45"/>
        </w:numPr>
        <w:tabs>
          <w:tab w:val="left" w:pos="1528"/>
          <w:tab w:val="left" w:pos="1529"/>
          <w:tab w:val="left" w:pos="2827"/>
          <w:tab w:val="left" w:pos="4458"/>
          <w:tab w:val="left" w:pos="6116"/>
          <w:tab w:val="left" w:pos="7224"/>
          <w:tab w:val="left" w:pos="7843"/>
          <w:tab w:val="left" w:pos="9241"/>
        </w:tabs>
        <w:spacing w:before="6" w:line="237" w:lineRule="auto"/>
        <w:ind w:right="553"/>
        <w:jc w:val="left"/>
        <w:rPr>
          <w:sz w:val="24"/>
        </w:rPr>
      </w:pPr>
      <w:r>
        <w:rPr>
          <w:spacing w:val="-2"/>
          <w:sz w:val="24"/>
        </w:rPr>
        <w:t>научиться</w:t>
      </w:r>
      <w:r>
        <w:rPr>
          <w:sz w:val="24"/>
        </w:rPr>
        <w:tab/>
      </w:r>
      <w:r>
        <w:rPr>
          <w:spacing w:val="-2"/>
          <w:sz w:val="24"/>
        </w:rPr>
        <w:t>использовать</w:t>
      </w:r>
      <w:r>
        <w:rPr>
          <w:sz w:val="24"/>
        </w:rPr>
        <w:tab/>
      </w:r>
      <w:r>
        <w:rPr>
          <w:spacing w:val="-2"/>
          <w:sz w:val="24"/>
        </w:rPr>
        <w:t>программные</w:t>
      </w:r>
      <w:r>
        <w:rPr>
          <w:sz w:val="24"/>
        </w:rPr>
        <w:tab/>
      </w:r>
      <w:r>
        <w:rPr>
          <w:spacing w:val="-2"/>
          <w:sz w:val="24"/>
        </w:rPr>
        <w:t>сервисы</w:t>
      </w:r>
      <w:r>
        <w:rPr>
          <w:sz w:val="24"/>
        </w:rPr>
        <w:tab/>
      </w:r>
      <w:r>
        <w:rPr>
          <w:spacing w:val="-4"/>
          <w:sz w:val="24"/>
        </w:rPr>
        <w:t>для</w:t>
      </w:r>
      <w:r>
        <w:rPr>
          <w:sz w:val="24"/>
        </w:rPr>
        <w:tab/>
      </w:r>
      <w:r>
        <w:rPr>
          <w:spacing w:val="-2"/>
          <w:sz w:val="24"/>
        </w:rPr>
        <w:t>поддержки</w:t>
      </w:r>
      <w:r>
        <w:rPr>
          <w:sz w:val="24"/>
        </w:rPr>
        <w:tab/>
      </w:r>
      <w:r>
        <w:rPr>
          <w:spacing w:val="-2"/>
          <w:sz w:val="24"/>
        </w:rPr>
        <w:t>проектной деятельности;</w:t>
      </w:r>
    </w:p>
    <w:p w:rsidR="008A520D" w:rsidRDefault="009056B2">
      <w:pPr>
        <w:pStyle w:val="a6"/>
        <w:numPr>
          <w:ilvl w:val="0"/>
          <w:numId w:val="45"/>
        </w:numPr>
        <w:tabs>
          <w:tab w:val="left" w:pos="1528"/>
          <w:tab w:val="left" w:pos="1529"/>
        </w:tabs>
        <w:spacing w:before="3"/>
        <w:jc w:val="left"/>
        <w:rPr>
          <w:sz w:val="24"/>
        </w:rPr>
      </w:pPr>
      <w:r>
        <w:rPr>
          <w:sz w:val="24"/>
        </w:rPr>
        <w:t>проводить</w:t>
      </w:r>
      <w:r>
        <w:rPr>
          <w:spacing w:val="-5"/>
          <w:sz w:val="24"/>
        </w:rPr>
        <w:t xml:space="preserve"> </w:t>
      </w:r>
      <w:r>
        <w:rPr>
          <w:sz w:val="24"/>
        </w:rPr>
        <w:t>необходимые</w:t>
      </w:r>
      <w:r>
        <w:rPr>
          <w:spacing w:val="-4"/>
          <w:sz w:val="24"/>
        </w:rPr>
        <w:t xml:space="preserve"> </w:t>
      </w:r>
      <w:r>
        <w:rPr>
          <w:sz w:val="24"/>
        </w:rPr>
        <w:t>опыты</w:t>
      </w:r>
      <w:r>
        <w:rPr>
          <w:spacing w:val="-2"/>
          <w:sz w:val="24"/>
        </w:rPr>
        <w:t xml:space="preserve"> </w:t>
      </w:r>
      <w:r>
        <w:rPr>
          <w:sz w:val="24"/>
        </w:rPr>
        <w:t>по</w:t>
      </w:r>
      <w:r>
        <w:rPr>
          <w:spacing w:val="-3"/>
          <w:sz w:val="24"/>
        </w:rPr>
        <w:t xml:space="preserve"> </w:t>
      </w:r>
      <w:r>
        <w:rPr>
          <w:sz w:val="24"/>
        </w:rPr>
        <w:t>исследованию</w:t>
      </w:r>
      <w:r>
        <w:rPr>
          <w:spacing w:val="1"/>
          <w:sz w:val="24"/>
        </w:rPr>
        <w:t xml:space="preserve"> </w:t>
      </w:r>
      <w:r>
        <w:rPr>
          <w:sz w:val="24"/>
        </w:rPr>
        <w:t>свойств</w:t>
      </w:r>
      <w:r>
        <w:rPr>
          <w:spacing w:val="-2"/>
          <w:sz w:val="24"/>
        </w:rPr>
        <w:t xml:space="preserve"> материалов;</w:t>
      </w:r>
    </w:p>
    <w:p w:rsidR="008A520D" w:rsidRDefault="009056B2">
      <w:pPr>
        <w:pStyle w:val="a6"/>
        <w:numPr>
          <w:ilvl w:val="0"/>
          <w:numId w:val="45"/>
        </w:numPr>
        <w:tabs>
          <w:tab w:val="left" w:pos="1528"/>
          <w:tab w:val="left" w:pos="1529"/>
        </w:tabs>
        <w:ind w:right="553"/>
        <w:jc w:val="left"/>
        <w:rPr>
          <w:sz w:val="24"/>
        </w:rPr>
      </w:pPr>
      <w:r>
        <w:rPr>
          <w:sz w:val="24"/>
        </w:rPr>
        <w:t>выбирать инструменты и оборудование, необходимые для изготовления выбранного изделия по данной технологии;</w:t>
      </w:r>
    </w:p>
    <w:p w:rsidR="008A520D" w:rsidRDefault="009056B2">
      <w:pPr>
        <w:pStyle w:val="a6"/>
        <w:numPr>
          <w:ilvl w:val="0"/>
          <w:numId w:val="45"/>
        </w:numPr>
        <w:tabs>
          <w:tab w:val="left" w:pos="1528"/>
          <w:tab w:val="left" w:pos="1529"/>
        </w:tabs>
        <w:spacing w:before="1"/>
        <w:jc w:val="left"/>
        <w:rPr>
          <w:sz w:val="24"/>
        </w:rPr>
      </w:pPr>
      <w:r>
        <w:rPr>
          <w:sz w:val="24"/>
        </w:rPr>
        <w:t>применять</w:t>
      </w:r>
      <w:r>
        <w:rPr>
          <w:spacing w:val="-7"/>
          <w:sz w:val="24"/>
        </w:rPr>
        <w:t xml:space="preserve"> </w:t>
      </w:r>
      <w:r>
        <w:rPr>
          <w:sz w:val="24"/>
        </w:rPr>
        <w:t>технологии</w:t>
      </w:r>
      <w:r>
        <w:rPr>
          <w:spacing w:val="-6"/>
          <w:sz w:val="24"/>
        </w:rPr>
        <w:t xml:space="preserve"> </w:t>
      </w:r>
      <w:r>
        <w:rPr>
          <w:sz w:val="24"/>
        </w:rPr>
        <w:t>механической</w:t>
      </w:r>
      <w:r>
        <w:rPr>
          <w:spacing w:val="-4"/>
          <w:sz w:val="24"/>
        </w:rPr>
        <w:t xml:space="preserve"> </w:t>
      </w:r>
      <w:r>
        <w:rPr>
          <w:sz w:val="24"/>
        </w:rPr>
        <w:t>обработки</w:t>
      </w:r>
      <w:r>
        <w:rPr>
          <w:spacing w:val="-4"/>
          <w:sz w:val="24"/>
        </w:rPr>
        <w:t xml:space="preserve"> </w:t>
      </w:r>
      <w:r>
        <w:rPr>
          <w:sz w:val="24"/>
        </w:rPr>
        <w:t>конструкционных</w:t>
      </w:r>
      <w:r>
        <w:rPr>
          <w:spacing w:val="-2"/>
          <w:sz w:val="24"/>
        </w:rPr>
        <w:t xml:space="preserve"> материалов;</w:t>
      </w:r>
    </w:p>
    <w:p w:rsidR="008A520D" w:rsidRDefault="009056B2">
      <w:pPr>
        <w:pStyle w:val="a6"/>
        <w:numPr>
          <w:ilvl w:val="0"/>
          <w:numId w:val="45"/>
        </w:numPr>
        <w:tabs>
          <w:tab w:val="left" w:pos="1528"/>
          <w:tab w:val="left" w:pos="1529"/>
        </w:tabs>
        <w:spacing w:before="2" w:line="237" w:lineRule="auto"/>
        <w:ind w:right="550"/>
        <w:jc w:val="left"/>
        <w:rPr>
          <w:sz w:val="24"/>
        </w:rPr>
      </w:pPr>
      <w:r>
        <w:rPr>
          <w:sz w:val="24"/>
        </w:rPr>
        <w:t>осуществлять доступными средствами контроль качества изготавливаемого изделия, находить и устранять допущенные дефекты;</w:t>
      </w:r>
    </w:p>
    <w:p w:rsidR="008A520D" w:rsidRDefault="009056B2">
      <w:pPr>
        <w:pStyle w:val="a6"/>
        <w:numPr>
          <w:ilvl w:val="0"/>
          <w:numId w:val="45"/>
        </w:numPr>
        <w:tabs>
          <w:tab w:val="left" w:pos="1528"/>
          <w:tab w:val="left" w:pos="1529"/>
          <w:tab w:val="left" w:pos="3629"/>
          <w:tab w:val="left" w:pos="4353"/>
          <w:tab w:val="left" w:pos="6039"/>
          <w:tab w:val="left" w:pos="7075"/>
          <w:tab w:val="left" w:pos="8355"/>
        </w:tabs>
        <w:spacing w:before="6" w:line="237" w:lineRule="auto"/>
        <w:ind w:right="554"/>
        <w:jc w:val="left"/>
        <w:rPr>
          <w:sz w:val="24"/>
        </w:rPr>
      </w:pPr>
      <w:r>
        <w:rPr>
          <w:spacing w:val="-2"/>
          <w:sz w:val="24"/>
        </w:rPr>
        <w:t>классифицировать</w:t>
      </w:r>
      <w:r>
        <w:rPr>
          <w:sz w:val="24"/>
        </w:rPr>
        <w:tab/>
      </w:r>
      <w:r>
        <w:rPr>
          <w:spacing w:val="-4"/>
          <w:sz w:val="24"/>
        </w:rPr>
        <w:t>виды</w:t>
      </w:r>
      <w:r>
        <w:rPr>
          <w:sz w:val="24"/>
        </w:rPr>
        <w:tab/>
        <w:t>и</w:t>
      </w:r>
      <w:r>
        <w:rPr>
          <w:spacing w:val="80"/>
          <w:sz w:val="24"/>
        </w:rPr>
        <w:t xml:space="preserve"> </w:t>
      </w:r>
      <w:r>
        <w:rPr>
          <w:sz w:val="24"/>
        </w:rPr>
        <w:t>назначение</w:t>
      </w:r>
      <w:r>
        <w:rPr>
          <w:sz w:val="24"/>
        </w:rPr>
        <w:tab/>
      </w:r>
      <w:r>
        <w:rPr>
          <w:spacing w:val="-2"/>
          <w:sz w:val="24"/>
        </w:rPr>
        <w:t>методов</w:t>
      </w:r>
      <w:r>
        <w:rPr>
          <w:sz w:val="24"/>
        </w:rPr>
        <w:tab/>
      </w:r>
      <w:r>
        <w:rPr>
          <w:spacing w:val="-2"/>
          <w:sz w:val="24"/>
        </w:rPr>
        <w:t>получения</w:t>
      </w:r>
      <w:r>
        <w:rPr>
          <w:sz w:val="24"/>
        </w:rPr>
        <w:tab/>
        <w:t>и</w:t>
      </w:r>
      <w:r>
        <w:rPr>
          <w:spacing w:val="106"/>
          <w:sz w:val="24"/>
        </w:rPr>
        <w:t xml:space="preserve"> </w:t>
      </w:r>
      <w:r>
        <w:rPr>
          <w:sz w:val="24"/>
        </w:rPr>
        <w:t>преобразования конструкционных и текстильных материалов;</w:t>
      </w:r>
    </w:p>
    <w:p w:rsidR="008A520D" w:rsidRDefault="009056B2">
      <w:pPr>
        <w:pStyle w:val="a6"/>
        <w:numPr>
          <w:ilvl w:val="0"/>
          <w:numId w:val="45"/>
        </w:numPr>
        <w:tabs>
          <w:tab w:val="left" w:pos="1528"/>
          <w:tab w:val="left" w:pos="1529"/>
        </w:tabs>
        <w:spacing w:before="5" w:line="237" w:lineRule="auto"/>
        <w:ind w:right="555"/>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научиться</w:t>
      </w:r>
      <w:r>
        <w:rPr>
          <w:spacing w:val="40"/>
          <w:sz w:val="24"/>
        </w:rPr>
        <w:t xml:space="preserve"> </w:t>
      </w:r>
      <w:r>
        <w:rPr>
          <w:sz w:val="24"/>
        </w:rPr>
        <w:t>конструировать</w:t>
      </w:r>
      <w:r>
        <w:rPr>
          <w:spacing w:val="40"/>
          <w:sz w:val="24"/>
        </w:rPr>
        <w:t xml:space="preserve"> </w:t>
      </w:r>
      <w:r>
        <w:rPr>
          <w:sz w:val="24"/>
        </w:rPr>
        <w:t>модели</w:t>
      </w:r>
      <w:r>
        <w:rPr>
          <w:spacing w:val="40"/>
          <w:sz w:val="24"/>
        </w:rPr>
        <w:t xml:space="preserve"> </w:t>
      </w:r>
      <w:r>
        <w:rPr>
          <w:sz w:val="24"/>
        </w:rPr>
        <w:t>различных</w:t>
      </w:r>
      <w:r>
        <w:rPr>
          <w:spacing w:val="40"/>
          <w:sz w:val="24"/>
        </w:rPr>
        <w:t xml:space="preserve"> </w:t>
      </w:r>
      <w:r>
        <w:rPr>
          <w:sz w:val="24"/>
        </w:rPr>
        <w:t>объектов</w:t>
      </w:r>
      <w:r>
        <w:rPr>
          <w:spacing w:val="40"/>
          <w:sz w:val="24"/>
        </w:rPr>
        <w:t xml:space="preserve"> </w:t>
      </w:r>
      <w:r>
        <w:rPr>
          <w:sz w:val="24"/>
        </w:rPr>
        <w:t>и использовать их в практической деятельности;</w:t>
      </w:r>
    </w:p>
    <w:p w:rsidR="008A520D" w:rsidRDefault="009056B2">
      <w:pPr>
        <w:pStyle w:val="a6"/>
        <w:numPr>
          <w:ilvl w:val="0"/>
          <w:numId w:val="45"/>
        </w:numPr>
        <w:tabs>
          <w:tab w:val="left" w:pos="1528"/>
          <w:tab w:val="left" w:pos="1529"/>
        </w:tabs>
        <w:spacing w:before="4"/>
        <w:jc w:val="left"/>
        <w:rPr>
          <w:sz w:val="24"/>
        </w:rPr>
      </w:pPr>
      <w:r>
        <w:rPr>
          <w:sz w:val="24"/>
        </w:rPr>
        <w:t>конструировать</w:t>
      </w:r>
      <w:r>
        <w:rPr>
          <w:spacing w:val="-3"/>
          <w:sz w:val="24"/>
        </w:rPr>
        <w:t xml:space="preserve"> </w:t>
      </w:r>
      <w:r>
        <w:rPr>
          <w:sz w:val="24"/>
        </w:rPr>
        <w:t>модели машин</w:t>
      </w:r>
      <w:r>
        <w:rPr>
          <w:spacing w:val="-3"/>
          <w:sz w:val="24"/>
        </w:rPr>
        <w:t xml:space="preserve"> </w:t>
      </w:r>
      <w:r>
        <w:rPr>
          <w:sz w:val="24"/>
        </w:rPr>
        <w:t>и</w:t>
      </w:r>
      <w:r>
        <w:rPr>
          <w:spacing w:val="-3"/>
          <w:sz w:val="24"/>
        </w:rPr>
        <w:t xml:space="preserve"> </w:t>
      </w:r>
      <w:r>
        <w:rPr>
          <w:spacing w:val="-2"/>
          <w:sz w:val="24"/>
        </w:rPr>
        <w:t>механизмов;</w:t>
      </w:r>
    </w:p>
    <w:p w:rsidR="008A520D" w:rsidRDefault="009056B2">
      <w:pPr>
        <w:pStyle w:val="a6"/>
        <w:numPr>
          <w:ilvl w:val="0"/>
          <w:numId w:val="45"/>
        </w:numPr>
        <w:tabs>
          <w:tab w:val="left" w:pos="1528"/>
          <w:tab w:val="left" w:pos="1529"/>
        </w:tabs>
        <w:jc w:val="left"/>
        <w:rPr>
          <w:sz w:val="24"/>
        </w:rPr>
      </w:pPr>
      <w:r>
        <w:rPr>
          <w:sz w:val="24"/>
        </w:rPr>
        <w:t>изготавливать</w:t>
      </w:r>
      <w:r>
        <w:rPr>
          <w:spacing w:val="-9"/>
          <w:sz w:val="24"/>
        </w:rPr>
        <w:t xml:space="preserve"> </w:t>
      </w:r>
      <w:r>
        <w:rPr>
          <w:sz w:val="24"/>
        </w:rPr>
        <w:t>изделие</w:t>
      </w:r>
      <w:r>
        <w:rPr>
          <w:spacing w:val="-6"/>
          <w:sz w:val="24"/>
        </w:rPr>
        <w:t xml:space="preserve"> </w:t>
      </w:r>
      <w:r>
        <w:rPr>
          <w:sz w:val="24"/>
        </w:rPr>
        <w:t>из</w:t>
      </w:r>
      <w:r>
        <w:rPr>
          <w:spacing w:val="-5"/>
          <w:sz w:val="24"/>
        </w:rPr>
        <w:t xml:space="preserve"> </w:t>
      </w:r>
      <w:r>
        <w:rPr>
          <w:sz w:val="24"/>
        </w:rPr>
        <w:t>конструкционных</w:t>
      </w:r>
      <w:r>
        <w:rPr>
          <w:spacing w:val="-3"/>
          <w:sz w:val="24"/>
        </w:rPr>
        <w:t xml:space="preserve"> </w:t>
      </w:r>
      <w:r>
        <w:rPr>
          <w:sz w:val="24"/>
        </w:rPr>
        <w:t>или</w:t>
      </w:r>
      <w:r>
        <w:rPr>
          <w:spacing w:val="-5"/>
          <w:sz w:val="24"/>
        </w:rPr>
        <w:t xml:space="preserve"> </w:t>
      </w:r>
      <w:r>
        <w:rPr>
          <w:sz w:val="24"/>
        </w:rPr>
        <w:t>поделочных</w:t>
      </w:r>
      <w:r>
        <w:rPr>
          <w:spacing w:val="-3"/>
          <w:sz w:val="24"/>
        </w:rPr>
        <w:t xml:space="preserve"> </w:t>
      </w:r>
      <w:r>
        <w:rPr>
          <w:spacing w:val="-2"/>
          <w:sz w:val="24"/>
        </w:rPr>
        <w:t>материалов;</w:t>
      </w:r>
    </w:p>
    <w:p w:rsidR="008A520D" w:rsidRDefault="009056B2">
      <w:pPr>
        <w:pStyle w:val="a6"/>
        <w:numPr>
          <w:ilvl w:val="0"/>
          <w:numId w:val="45"/>
        </w:numPr>
        <w:tabs>
          <w:tab w:val="left" w:pos="1528"/>
          <w:tab w:val="left" w:pos="1529"/>
        </w:tabs>
        <w:jc w:val="left"/>
        <w:rPr>
          <w:sz w:val="24"/>
        </w:rPr>
      </w:pPr>
      <w:r>
        <w:rPr>
          <w:sz w:val="24"/>
        </w:rPr>
        <w:t>готовить</w:t>
      </w:r>
      <w:r>
        <w:rPr>
          <w:spacing w:val="-6"/>
          <w:sz w:val="24"/>
        </w:rPr>
        <w:t xml:space="preserve"> </w:t>
      </w:r>
      <w:r>
        <w:rPr>
          <w:sz w:val="24"/>
        </w:rPr>
        <w:t>кулинарные</w:t>
      </w:r>
      <w:r>
        <w:rPr>
          <w:spacing w:val="-4"/>
          <w:sz w:val="24"/>
        </w:rPr>
        <w:t xml:space="preserve"> </w:t>
      </w:r>
      <w:r>
        <w:rPr>
          <w:sz w:val="24"/>
        </w:rPr>
        <w:t>блюда</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известными</w:t>
      </w:r>
      <w:r>
        <w:rPr>
          <w:spacing w:val="-2"/>
          <w:sz w:val="24"/>
        </w:rPr>
        <w:t xml:space="preserve"> технологиями;</w:t>
      </w:r>
    </w:p>
    <w:p w:rsidR="008A520D" w:rsidRDefault="009056B2">
      <w:pPr>
        <w:pStyle w:val="a6"/>
        <w:numPr>
          <w:ilvl w:val="0"/>
          <w:numId w:val="45"/>
        </w:numPr>
        <w:tabs>
          <w:tab w:val="left" w:pos="1528"/>
          <w:tab w:val="left" w:pos="1529"/>
        </w:tabs>
        <w:jc w:val="left"/>
        <w:rPr>
          <w:sz w:val="24"/>
        </w:rPr>
      </w:pPr>
      <w:r>
        <w:rPr>
          <w:sz w:val="24"/>
        </w:rPr>
        <w:t>выполнять</w:t>
      </w:r>
      <w:r>
        <w:rPr>
          <w:spacing w:val="-4"/>
          <w:sz w:val="24"/>
        </w:rPr>
        <w:t xml:space="preserve"> </w:t>
      </w:r>
      <w:r>
        <w:rPr>
          <w:sz w:val="24"/>
        </w:rPr>
        <w:t>декоративно-прикладную</w:t>
      </w:r>
      <w:r>
        <w:rPr>
          <w:spacing w:val="-5"/>
          <w:sz w:val="24"/>
        </w:rPr>
        <w:t xml:space="preserve"> </w:t>
      </w:r>
      <w:r>
        <w:rPr>
          <w:sz w:val="24"/>
        </w:rPr>
        <w:t>обработку</w:t>
      </w:r>
      <w:r>
        <w:rPr>
          <w:spacing w:val="-7"/>
          <w:sz w:val="24"/>
        </w:rPr>
        <w:t xml:space="preserve"> </w:t>
      </w:r>
      <w:r>
        <w:rPr>
          <w:spacing w:val="-2"/>
          <w:sz w:val="24"/>
        </w:rPr>
        <w:t>материалов;</w:t>
      </w:r>
    </w:p>
    <w:p w:rsidR="008A520D" w:rsidRDefault="009056B2">
      <w:pPr>
        <w:pStyle w:val="a6"/>
        <w:numPr>
          <w:ilvl w:val="0"/>
          <w:numId w:val="45"/>
        </w:numPr>
        <w:tabs>
          <w:tab w:val="left" w:pos="1528"/>
          <w:tab w:val="left" w:pos="1529"/>
        </w:tabs>
        <w:jc w:val="left"/>
        <w:rPr>
          <w:sz w:val="24"/>
        </w:rPr>
      </w:pPr>
      <w:r>
        <w:rPr>
          <w:sz w:val="24"/>
        </w:rPr>
        <w:t>выполнять</w:t>
      </w:r>
      <w:r>
        <w:rPr>
          <w:spacing w:val="-5"/>
          <w:sz w:val="24"/>
        </w:rPr>
        <w:t xml:space="preserve"> </w:t>
      </w:r>
      <w:r>
        <w:rPr>
          <w:sz w:val="24"/>
        </w:rPr>
        <w:t>художественное</w:t>
      </w:r>
      <w:r>
        <w:rPr>
          <w:spacing w:val="-3"/>
          <w:sz w:val="24"/>
        </w:rPr>
        <w:t xml:space="preserve"> </w:t>
      </w:r>
      <w:r>
        <w:rPr>
          <w:sz w:val="24"/>
        </w:rPr>
        <w:t>оформление</w:t>
      </w:r>
      <w:r>
        <w:rPr>
          <w:spacing w:val="-2"/>
          <w:sz w:val="24"/>
        </w:rPr>
        <w:t xml:space="preserve"> изделий;</w:t>
      </w:r>
    </w:p>
    <w:p w:rsidR="008A520D" w:rsidRDefault="009056B2">
      <w:pPr>
        <w:pStyle w:val="a6"/>
        <w:numPr>
          <w:ilvl w:val="0"/>
          <w:numId w:val="45"/>
        </w:numPr>
        <w:tabs>
          <w:tab w:val="left" w:pos="1528"/>
          <w:tab w:val="left" w:pos="1529"/>
        </w:tabs>
        <w:jc w:val="left"/>
        <w:rPr>
          <w:sz w:val="24"/>
        </w:rPr>
      </w:pPr>
      <w:r>
        <w:rPr>
          <w:sz w:val="24"/>
        </w:rPr>
        <w:t>создавать</w:t>
      </w:r>
      <w:r>
        <w:rPr>
          <w:spacing w:val="-4"/>
          <w:sz w:val="24"/>
        </w:rPr>
        <w:t xml:space="preserve"> </w:t>
      </w:r>
      <w:r>
        <w:rPr>
          <w:sz w:val="24"/>
        </w:rPr>
        <w:t>художественный</w:t>
      </w:r>
      <w:r>
        <w:rPr>
          <w:spacing w:val="-2"/>
          <w:sz w:val="24"/>
        </w:rPr>
        <w:t xml:space="preserve"> </w:t>
      </w:r>
      <w:r>
        <w:rPr>
          <w:sz w:val="24"/>
        </w:rPr>
        <w:t>образ</w:t>
      </w:r>
      <w:r>
        <w:rPr>
          <w:spacing w:val="-2"/>
          <w:sz w:val="24"/>
        </w:rPr>
        <w:t xml:space="preserve"> </w:t>
      </w:r>
      <w:r>
        <w:rPr>
          <w:sz w:val="24"/>
        </w:rPr>
        <w:t>и</w:t>
      </w:r>
      <w:r>
        <w:rPr>
          <w:spacing w:val="-2"/>
          <w:sz w:val="24"/>
        </w:rPr>
        <w:t xml:space="preserve"> </w:t>
      </w:r>
      <w:r>
        <w:rPr>
          <w:sz w:val="24"/>
        </w:rPr>
        <w:t>воплощать</w:t>
      </w:r>
      <w:r>
        <w:rPr>
          <w:spacing w:val="-3"/>
          <w:sz w:val="24"/>
        </w:rPr>
        <w:t xml:space="preserve"> </w:t>
      </w:r>
      <w:r>
        <w:rPr>
          <w:sz w:val="24"/>
        </w:rPr>
        <w:t>его</w:t>
      </w:r>
      <w:r>
        <w:rPr>
          <w:spacing w:val="-3"/>
          <w:sz w:val="24"/>
        </w:rPr>
        <w:t xml:space="preserve"> </w:t>
      </w:r>
      <w:r>
        <w:rPr>
          <w:sz w:val="24"/>
        </w:rPr>
        <w:t>в</w:t>
      </w:r>
      <w:r>
        <w:rPr>
          <w:spacing w:val="-3"/>
          <w:sz w:val="24"/>
        </w:rPr>
        <w:t xml:space="preserve"> </w:t>
      </w:r>
      <w:r>
        <w:rPr>
          <w:spacing w:val="-2"/>
          <w:sz w:val="24"/>
        </w:rPr>
        <w:t>продукте;</w:t>
      </w:r>
    </w:p>
    <w:p w:rsidR="008A520D" w:rsidRDefault="009056B2">
      <w:pPr>
        <w:pStyle w:val="a6"/>
        <w:numPr>
          <w:ilvl w:val="0"/>
          <w:numId w:val="45"/>
        </w:numPr>
        <w:tabs>
          <w:tab w:val="left" w:pos="1528"/>
          <w:tab w:val="left" w:pos="1529"/>
        </w:tabs>
        <w:jc w:val="left"/>
        <w:rPr>
          <w:sz w:val="24"/>
        </w:rPr>
      </w:pPr>
      <w:r>
        <w:rPr>
          <w:sz w:val="24"/>
        </w:rPr>
        <w:t>строить</w:t>
      </w:r>
      <w:r>
        <w:rPr>
          <w:spacing w:val="-1"/>
          <w:sz w:val="24"/>
        </w:rPr>
        <w:t xml:space="preserve"> </w:t>
      </w:r>
      <w:r>
        <w:rPr>
          <w:sz w:val="24"/>
        </w:rPr>
        <w:t>чертежи</w:t>
      </w:r>
      <w:r>
        <w:rPr>
          <w:spacing w:val="-2"/>
          <w:sz w:val="24"/>
        </w:rPr>
        <w:t xml:space="preserve"> </w:t>
      </w:r>
      <w:r>
        <w:rPr>
          <w:sz w:val="24"/>
        </w:rPr>
        <w:t xml:space="preserve">швейных </w:t>
      </w:r>
      <w:r>
        <w:rPr>
          <w:spacing w:val="-2"/>
          <w:sz w:val="24"/>
        </w:rPr>
        <w:t>изделий;</w:t>
      </w:r>
    </w:p>
    <w:p w:rsidR="008A520D" w:rsidRDefault="009056B2">
      <w:pPr>
        <w:pStyle w:val="a6"/>
        <w:numPr>
          <w:ilvl w:val="0"/>
          <w:numId w:val="45"/>
        </w:numPr>
        <w:tabs>
          <w:tab w:val="left" w:pos="1528"/>
          <w:tab w:val="left" w:pos="1529"/>
        </w:tabs>
        <w:jc w:val="left"/>
        <w:rPr>
          <w:sz w:val="24"/>
        </w:rPr>
      </w:pPr>
      <w:r>
        <w:rPr>
          <w:sz w:val="24"/>
        </w:rPr>
        <w:t>выбирать</w:t>
      </w:r>
      <w:r>
        <w:rPr>
          <w:spacing w:val="-5"/>
          <w:sz w:val="24"/>
        </w:rPr>
        <w:t xml:space="preserve"> </w:t>
      </w:r>
      <w:r>
        <w:rPr>
          <w:sz w:val="24"/>
        </w:rPr>
        <w:t>материалы,</w:t>
      </w:r>
      <w:r>
        <w:rPr>
          <w:spacing w:val="-4"/>
          <w:sz w:val="24"/>
        </w:rPr>
        <w:t xml:space="preserve"> </w:t>
      </w:r>
      <w:r>
        <w:rPr>
          <w:sz w:val="24"/>
        </w:rPr>
        <w:t>инструменты</w:t>
      </w:r>
      <w:r>
        <w:rPr>
          <w:spacing w:val="-3"/>
          <w:sz w:val="24"/>
        </w:rPr>
        <w:t xml:space="preserve"> </w:t>
      </w:r>
      <w:r>
        <w:rPr>
          <w:sz w:val="24"/>
        </w:rPr>
        <w:t>и</w:t>
      </w:r>
      <w:r>
        <w:rPr>
          <w:spacing w:val="-3"/>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выполнения</w:t>
      </w:r>
      <w:r>
        <w:rPr>
          <w:spacing w:val="-3"/>
          <w:sz w:val="24"/>
        </w:rPr>
        <w:t xml:space="preserve"> </w:t>
      </w:r>
      <w:r>
        <w:rPr>
          <w:sz w:val="24"/>
        </w:rPr>
        <w:t>швейных</w:t>
      </w:r>
      <w:r>
        <w:rPr>
          <w:spacing w:val="-2"/>
          <w:sz w:val="24"/>
        </w:rPr>
        <w:t xml:space="preserve"> работ;</w:t>
      </w:r>
    </w:p>
    <w:p w:rsidR="008A520D" w:rsidRDefault="009056B2">
      <w:pPr>
        <w:pStyle w:val="a6"/>
        <w:numPr>
          <w:ilvl w:val="0"/>
          <w:numId w:val="45"/>
        </w:numPr>
        <w:tabs>
          <w:tab w:val="left" w:pos="1528"/>
          <w:tab w:val="left" w:pos="1529"/>
        </w:tabs>
        <w:jc w:val="left"/>
        <w:rPr>
          <w:sz w:val="24"/>
        </w:rPr>
      </w:pPr>
      <w:r>
        <w:rPr>
          <w:sz w:val="24"/>
        </w:rPr>
        <w:t>применять</w:t>
      </w:r>
      <w:r>
        <w:rPr>
          <w:spacing w:val="-4"/>
          <w:sz w:val="24"/>
        </w:rPr>
        <w:t xml:space="preserve"> </w:t>
      </w:r>
      <w:r>
        <w:rPr>
          <w:sz w:val="24"/>
        </w:rPr>
        <w:t>основные</w:t>
      </w:r>
      <w:r>
        <w:rPr>
          <w:spacing w:val="-4"/>
          <w:sz w:val="24"/>
        </w:rPr>
        <w:t xml:space="preserve"> </w:t>
      </w:r>
      <w:r>
        <w:rPr>
          <w:sz w:val="24"/>
        </w:rPr>
        <w:t>приёмы</w:t>
      </w:r>
      <w:r>
        <w:rPr>
          <w:spacing w:val="-3"/>
          <w:sz w:val="24"/>
        </w:rPr>
        <w:t xml:space="preserve"> </w:t>
      </w:r>
      <w:r>
        <w:rPr>
          <w:sz w:val="24"/>
        </w:rPr>
        <w:t>и</w:t>
      </w:r>
      <w:r>
        <w:rPr>
          <w:spacing w:val="-2"/>
          <w:sz w:val="24"/>
        </w:rPr>
        <w:t xml:space="preserve"> </w:t>
      </w:r>
      <w:r>
        <w:rPr>
          <w:sz w:val="24"/>
        </w:rPr>
        <w:t>навыки</w:t>
      </w:r>
      <w:r>
        <w:rPr>
          <w:spacing w:val="-3"/>
          <w:sz w:val="24"/>
        </w:rPr>
        <w:t xml:space="preserve"> </w:t>
      </w:r>
      <w:r>
        <w:rPr>
          <w:sz w:val="24"/>
        </w:rPr>
        <w:t>решения</w:t>
      </w:r>
      <w:r>
        <w:rPr>
          <w:spacing w:val="-2"/>
          <w:sz w:val="24"/>
        </w:rPr>
        <w:t xml:space="preserve"> </w:t>
      </w:r>
      <w:r>
        <w:rPr>
          <w:sz w:val="24"/>
        </w:rPr>
        <w:t>изобретательских</w:t>
      </w:r>
      <w:r>
        <w:rPr>
          <w:spacing w:val="-3"/>
          <w:sz w:val="24"/>
        </w:rPr>
        <w:t xml:space="preserve"> </w:t>
      </w:r>
      <w:r>
        <w:rPr>
          <w:spacing w:val="-2"/>
          <w:sz w:val="24"/>
        </w:rPr>
        <w:t>задач;</w:t>
      </w:r>
    </w:p>
    <w:p w:rsidR="008A520D" w:rsidRDefault="009056B2">
      <w:pPr>
        <w:pStyle w:val="a6"/>
        <w:numPr>
          <w:ilvl w:val="0"/>
          <w:numId w:val="45"/>
        </w:numPr>
        <w:tabs>
          <w:tab w:val="left" w:pos="1528"/>
          <w:tab w:val="left" w:pos="1529"/>
          <w:tab w:val="left" w:pos="2695"/>
          <w:tab w:val="left" w:pos="4245"/>
          <w:tab w:val="left" w:pos="5494"/>
          <w:tab w:val="left" w:pos="6798"/>
          <w:tab w:val="left" w:pos="8067"/>
          <w:tab w:val="left" w:pos="8853"/>
          <w:tab w:val="left" w:pos="9422"/>
        </w:tabs>
        <w:spacing w:before="2" w:line="237" w:lineRule="auto"/>
        <w:ind w:right="556"/>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применять</w:t>
      </w:r>
      <w:r>
        <w:rPr>
          <w:sz w:val="24"/>
        </w:rPr>
        <w:tab/>
      </w:r>
      <w:r>
        <w:rPr>
          <w:spacing w:val="-2"/>
          <w:sz w:val="24"/>
        </w:rPr>
        <w:t>принципы</w:t>
      </w:r>
      <w:r>
        <w:rPr>
          <w:sz w:val="24"/>
        </w:rPr>
        <w:tab/>
      </w:r>
      <w:r>
        <w:rPr>
          <w:spacing w:val="-4"/>
          <w:sz w:val="24"/>
        </w:rPr>
        <w:t>ТРИЗ</w:t>
      </w:r>
      <w:r>
        <w:rPr>
          <w:sz w:val="24"/>
        </w:rPr>
        <w:tab/>
      </w:r>
      <w:r>
        <w:rPr>
          <w:spacing w:val="-4"/>
          <w:sz w:val="24"/>
        </w:rPr>
        <w:t>для</w:t>
      </w:r>
      <w:r>
        <w:rPr>
          <w:sz w:val="24"/>
        </w:rPr>
        <w:tab/>
      </w:r>
      <w:r>
        <w:rPr>
          <w:spacing w:val="-2"/>
          <w:sz w:val="24"/>
        </w:rPr>
        <w:t xml:space="preserve">решения </w:t>
      </w:r>
      <w:r>
        <w:rPr>
          <w:sz w:val="24"/>
        </w:rPr>
        <w:t>технических задач;</w:t>
      </w:r>
    </w:p>
    <w:p w:rsidR="008A520D" w:rsidRDefault="009056B2">
      <w:pPr>
        <w:pStyle w:val="a6"/>
        <w:numPr>
          <w:ilvl w:val="0"/>
          <w:numId w:val="45"/>
        </w:numPr>
        <w:tabs>
          <w:tab w:val="left" w:pos="1528"/>
          <w:tab w:val="left" w:pos="1529"/>
        </w:tabs>
        <w:spacing w:before="4"/>
        <w:jc w:val="left"/>
        <w:rPr>
          <w:sz w:val="24"/>
        </w:rPr>
      </w:pPr>
      <w:r>
        <w:rPr>
          <w:sz w:val="24"/>
        </w:rPr>
        <w:t>презентовать</w:t>
      </w:r>
      <w:r>
        <w:rPr>
          <w:spacing w:val="-3"/>
          <w:sz w:val="24"/>
        </w:rPr>
        <w:t xml:space="preserve"> </w:t>
      </w:r>
      <w:r>
        <w:rPr>
          <w:sz w:val="24"/>
        </w:rPr>
        <w:t>изделие</w:t>
      </w:r>
      <w:r>
        <w:rPr>
          <w:spacing w:val="-2"/>
          <w:sz w:val="24"/>
        </w:rPr>
        <w:t xml:space="preserve"> (продукт);</w:t>
      </w:r>
    </w:p>
    <w:p w:rsidR="008A520D" w:rsidRDefault="009056B2">
      <w:pPr>
        <w:pStyle w:val="a6"/>
        <w:numPr>
          <w:ilvl w:val="0"/>
          <w:numId w:val="45"/>
        </w:numPr>
        <w:tabs>
          <w:tab w:val="left" w:pos="1528"/>
          <w:tab w:val="left" w:pos="1529"/>
        </w:tabs>
        <w:spacing w:before="2" w:line="237" w:lineRule="auto"/>
        <w:ind w:right="556"/>
        <w:jc w:val="left"/>
        <w:rPr>
          <w:sz w:val="24"/>
        </w:rPr>
      </w:pPr>
      <w:r>
        <w:rPr>
          <w:sz w:val="24"/>
        </w:rPr>
        <w:t>называть и</w:t>
      </w:r>
      <w:r>
        <w:rPr>
          <w:spacing w:val="-1"/>
          <w:sz w:val="24"/>
        </w:rPr>
        <w:t xml:space="preserve"> </w:t>
      </w:r>
      <w:r>
        <w:rPr>
          <w:sz w:val="24"/>
        </w:rPr>
        <w:t>характеризовать современные</w:t>
      </w:r>
      <w:r>
        <w:rPr>
          <w:spacing w:val="-1"/>
          <w:sz w:val="24"/>
        </w:rPr>
        <w:t xml:space="preserve"> </w:t>
      </w:r>
      <w:r>
        <w:rPr>
          <w:sz w:val="24"/>
        </w:rPr>
        <w:t>и перспективные</w:t>
      </w:r>
      <w:r>
        <w:rPr>
          <w:spacing w:val="-1"/>
          <w:sz w:val="24"/>
        </w:rPr>
        <w:t xml:space="preserve"> </w:t>
      </w:r>
      <w:r>
        <w:rPr>
          <w:sz w:val="24"/>
        </w:rPr>
        <w:t>технологии производства и обработки материалов;</w:t>
      </w:r>
    </w:p>
    <w:p w:rsidR="008A520D" w:rsidRDefault="009056B2">
      <w:pPr>
        <w:pStyle w:val="a6"/>
        <w:numPr>
          <w:ilvl w:val="0"/>
          <w:numId w:val="45"/>
        </w:numPr>
        <w:tabs>
          <w:tab w:val="left" w:pos="1528"/>
          <w:tab w:val="left" w:pos="1529"/>
          <w:tab w:val="left" w:pos="2724"/>
          <w:tab w:val="left" w:pos="4307"/>
          <w:tab w:val="left" w:pos="5213"/>
          <w:tab w:val="left" w:pos="5578"/>
          <w:tab w:val="left" w:pos="7187"/>
          <w:tab w:val="left" w:pos="8480"/>
          <w:tab w:val="left" w:pos="10060"/>
        </w:tabs>
        <w:spacing w:before="6" w:line="237" w:lineRule="auto"/>
        <w:ind w:right="556"/>
        <w:jc w:val="left"/>
        <w:rPr>
          <w:sz w:val="24"/>
        </w:rPr>
      </w:pPr>
      <w:r>
        <w:rPr>
          <w:spacing w:val="-2"/>
          <w:sz w:val="24"/>
        </w:rPr>
        <w:t>получить</w:t>
      </w:r>
      <w:r>
        <w:rPr>
          <w:sz w:val="24"/>
        </w:rPr>
        <w:tab/>
      </w:r>
      <w:r>
        <w:rPr>
          <w:spacing w:val="-2"/>
          <w:sz w:val="24"/>
        </w:rPr>
        <w:t>возможность</w:t>
      </w:r>
      <w:r>
        <w:rPr>
          <w:sz w:val="24"/>
        </w:rPr>
        <w:tab/>
      </w:r>
      <w:r>
        <w:rPr>
          <w:spacing w:val="-2"/>
          <w:sz w:val="24"/>
        </w:rPr>
        <w:t>узнать</w:t>
      </w:r>
      <w:r>
        <w:rPr>
          <w:sz w:val="24"/>
        </w:rPr>
        <w:tab/>
      </w:r>
      <w:r>
        <w:rPr>
          <w:spacing w:val="-10"/>
          <w:sz w:val="24"/>
        </w:rPr>
        <w:t>о</w:t>
      </w:r>
      <w:r>
        <w:rPr>
          <w:sz w:val="24"/>
        </w:rPr>
        <w:tab/>
      </w:r>
      <w:r>
        <w:rPr>
          <w:spacing w:val="-2"/>
          <w:sz w:val="24"/>
        </w:rPr>
        <w:t>современных</w:t>
      </w:r>
      <w:r>
        <w:rPr>
          <w:sz w:val="24"/>
        </w:rPr>
        <w:tab/>
      </w:r>
      <w:r>
        <w:rPr>
          <w:spacing w:val="-2"/>
          <w:sz w:val="24"/>
        </w:rPr>
        <w:t>цифровых</w:t>
      </w:r>
      <w:r>
        <w:rPr>
          <w:sz w:val="24"/>
        </w:rPr>
        <w:tab/>
      </w:r>
      <w:r>
        <w:rPr>
          <w:spacing w:val="-2"/>
          <w:sz w:val="24"/>
        </w:rPr>
        <w:t>технологиях,</w:t>
      </w:r>
      <w:r>
        <w:rPr>
          <w:sz w:val="24"/>
        </w:rPr>
        <w:tab/>
      </w:r>
      <w:r>
        <w:rPr>
          <w:spacing w:val="-6"/>
          <w:sz w:val="24"/>
        </w:rPr>
        <w:t xml:space="preserve">их </w:t>
      </w:r>
      <w:r>
        <w:rPr>
          <w:sz w:val="24"/>
        </w:rPr>
        <w:t>возможностях и ограничениях;</w:t>
      </w:r>
    </w:p>
    <w:p w:rsidR="008A520D" w:rsidRDefault="009056B2">
      <w:pPr>
        <w:pStyle w:val="a6"/>
        <w:numPr>
          <w:ilvl w:val="0"/>
          <w:numId w:val="45"/>
        </w:numPr>
        <w:tabs>
          <w:tab w:val="left" w:pos="1528"/>
          <w:tab w:val="left" w:pos="1529"/>
        </w:tabs>
        <w:spacing w:before="3"/>
        <w:jc w:val="left"/>
        <w:rPr>
          <w:sz w:val="24"/>
        </w:rPr>
      </w:pPr>
      <w:r>
        <w:rPr>
          <w:sz w:val="24"/>
        </w:rPr>
        <w:t>выявлять</w:t>
      </w:r>
      <w:r>
        <w:rPr>
          <w:spacing w:val="-5"/>
          <w:sz w:val="24"/>
        </w:rPr>
        <w:t xml:space="preserve"> </w:t>
      </w:r>
      <w:r>
        <w:rPr>
          <w:sz w:val="24"/>
        </w:rPr>
        <w:t>потребности</w:t>
      </w:r>
      <w:r>
        <w:rPr>
          <w:spacing w:val="-5"/>
          <w:sz w:val="24"/>
        </w:rPr>
        <w:t xml:space="preserve"> </w:t>
      </w:r>
      <w:r>
        <w:rPr>
          <w:sz w:val="24"/>
        </w:rPr>
        <w:t>современной</w:t>
      </w:r>
      <w:r>
        <w:rPr>
          <w:spacing w:val="-3"/>
          <w:sz w:val="24"/>
        </w:rPr>
        <w:t xml:space="preserve"> </w:t>
      </w:r>
      <w:r>
        <w:rPr>
          <w:sz w:val="24"/>
        </w:rPr>
        <w:t>техники</w:t>
      </w:r>
      <w:r>
        <w:rPr>
          <w:spacing w:val="-3"/>
          <w:sz w:val="24"/>
        </w:rPr>
        <w:t xml:space="preserve"> </w:t>
      </w:r>
      <w:r>
        <w:rPr>
          <w:sz w:val="24"/>
        </w:rPr>
        <w:t>в</w:t>
      </w:r>
      <w:r>
        <w:rPr>
          <w:spacing w:val="-2"/>
          <w:sz w:val="24"/>
        </w:rPr>
        <w:t xml:space="preserve"> </w:t>
      </w:r>
      <w:r>
        <w:rPr>
          <w:sz w:val="24"/>
        </w:rPr>
        <w:t>умных</w:t>
      </w:r>
      <w:r>
        <w:rPr>
          <w:spacing w:val="-2"/>
          <w:sz w:val="24"/>
        </w:rPr>
        <w:t xml:space="preserve"> материалах;</w:t>
      </w:r>
    </w:p>
    <w:p w:rsidR="008A520D" w:rsidRDefault="009056B2">
      <w:pPr>
        <w:pStyle w:val="a6"/>
        <w:numPr>
          <w:ilvl w:val="0"/>
          <w:numId w:val="45"/>
        </w:numPr>
        <w:tabs>
          <w:tab w:val="left" w:pos="1529"/>
        </w:tabs>
        <w:ind w:right="552"/>
        <w:rPr>
          <w:sz w:val="24"/>
        </w:rPr>
      </w:pPr>
      <w:r>
        <w:rPr>
          <w:sz w:val="24"/>
        </w:rPr>
        <w:t>оперировать понятиями «композиты», «нанокомпозиты», приводить примеры использования нанокомпозитов в технологиях, анализировать механические</w:t>
      </w:r>
      <w:r>
        <w:rPr>
          <w:spacing w:val="40"/>
          <w:sz w:val="24"/>
        </w:rPr>
        <w:t xml:space="preserve"> </w:t>
      </w:r>
      <w:r>
        <w:rPr>
          <w:sz w:val="24"/>
        </w:rPr>
        <w:t>свойства композитов;</w:t>
      </w:r>
    </w:p>
    <w:p w:rsidR="008A520D" w:rsidRDefault="009056B2">
      <w:pPr>
        <w:pStyle w:val="a6"/>
        <w:numPr>
          <w:ilvl w:val="0"/>
          <w:numId w:val="45"/>
        </w:numPr>
        <w:tabs>
          <w:tab w:val="left" w:pos="1529"/>
        </w:tabs>
        <w:spacing w:before="3" w:line="237" w:lineRule="auto"/>
        <w:ind w:right="553"/>
        <w:rPr>
          <w:sz w:val="24"/>
        </w:rPr>
      </w:pPr>
      <w:r>
        <w:rPr>
          <w:sz w:val="24"/>
        </w:rPr>
        <w:t>различать аллотропные соединения углерода, приводить примеры использования аллотропных соединений углерода;</w:t>
      </w:r>
    </w:p>
    <w:p w:rsidR="008A520D" w:rsidRDefault="009056B2">
      <w:pPr>
        <w:pStyle w:val="a6"/>
        <w:numPr>
          <w:ilvl w:val="0"/>
          <w:numId w:val="45"/>
        </w:numPr>
        <w:tabs>
          <w:tab w:val="left" w:pos="1529"/>
        </w:tabs>
        <w:spacing w:before="5" w:line="237" w:lineRule="auto"/>
        <w:ind w:right="556"/>
        <w:rPr>
          <w:sz w:val="24"/>
        </w:rPr>
      </w:pPr>
      <w:r>
        <w:rPr>
          <w:sz w:val="24"/>
        </w:rPr>
        <w:t>характеризовать мир профессий, связанных с изучаемыми технологиями, их востребованность на рынке труда;</w:t>
      </w:r>
    </w:p>
    <w:p w:rsidR="008A520D" w:rsidRDefault="009056B2">
      <w:pPr>
        <w:pStyle w:val="a6"/>
        <w:numPr>
          <w:ilvl w:val="0"/>
          <w:numId w:val="45"/>
        </w:numPr>
        <w:tabs>
          <w:tab w:val="left" w:pos="1529"/>
        </w:tabs>
        <w:spacing w:before="6" w:line="237" w:lineRule="auto"/>
        <w:ind w:right="557"/>
        <w:rPr>
          <w:sz w:val="24"/>
        </w:rPr>
      </w:pPr>
      <w:r>
        <w:rPr>
          <w:sz w:val="24"/>
        </w:rPr>
        <w:t>осуществлять изготовление субъективно нового продукта, опираясь на общую технологическую схему;</w:t>
      </w:r>
    </w:p>
    <w:p w:rsidR="008A520D" w:rsidRDefault="009056B2">
      <w:pPr>
        <w:pStyle w:val="a6"/>
        <w:numPr>
          <w:ilvl w:val="0"/>
          <w:numId w:val="45"/>
        </w:numPr>
        <w:tabs>
          <w:tab w:val="left" w:pos="1529"/>
        </w:tabs>
        <w:spacing w:before="5" w:line="237" w:lineRule="auto"/>
        <w:ind w:right="556"/>
        <w:rPr>
          <w:sz w:val="24"/>
        </w:rPr>
      </w:pPr>
      <w:r>
        <w:rPr>
          <w:sz w:val="24"/>
        </w:rPr>
        <w:t>оценивать пределы применимости данной технологии, в том числе с экономических и экологических позиций.</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2"/>
        <w:spacing w:before="73" w:line="288" w:lineRule="auto"/>
        <w:ind w:left="1190" w:right="6927" w:hanging="228"/>
        <w:jc w:val="left"/>
      </w:pPr>
      <w:r>
        <w:lastRenderedPageBreak/>
        <w:t>Модуль</w:t>
      </w:r>
      <w:r>
        <w:rPr>
          <w:spacing w:val="-15"/>
        </w:rPr>
        <w:t xml:space="preserve"> </w:t>
      </w:r>
      <w:r>
        <w:t>«Растениеводство» 5-6 класс</w:t>
      </w:r>
    </w:p>
    <w:p w:rsidR="008A520D" w:rsidRDefault="009056B2">
      <w:pPr>
        <w:pStyle w:val="a6"/>
        <w:numPr>
          <w:ilvl w:val="1"/>
          <w:numId w:val="45"/>
        </w:numPr>
        <w:tabs>
          <w:tab w:val="left" w:pos="1909"/>
          <w:tab w:val="left" w:pos="1910"/>
        </w:tabs>
        <w:spacing w:line="216" w:lineRule="exact"/>
        <w:ind w:left="1910"/>
        <w:jc w:val="left"/>
        <w:rPr>
          <w:sz w:val="24"/>
        </w:rPr>
      </w:pPr>
      <w:r>
        <w:rPr>
          <w:sz w:val="24"/>
        </w:rPr>
        <w:t>соблюдать</w:t>
      </w:r>
      <w:r>
        <w:rPr>
          <w:spacing w:val="-2"/>
          <w:sz w:val="24"/>
        </w:rPr>
        <w:t xml:space="preserve"> </w:t>
      </w:r>
      <w:r>
        <w:rPr>
          <w:sz w:val="24"/>
        </w:rPr>
        <w:t>правила</w:t>
      </w:r>
      <w:r>
        <w:rPr>
          <w:spacing w:val="-2"/>
          <w:sz w:val="24"/>
        </w:rPr>
        <w:t xml:space="preserve"> безопасности;</w:t>
      </w:r>
    </w:p>
    <w:p w:rsidR="008A520D" w:rsidRDefault="009056B2">
      <w:pPr>
        <w:pStyle w:val="a6"/>
        <w:numPr>
          <w:ilvl w:val="1"/>
          <w:numId w:val="45"/>
        </w:numPr>
        <w:tabs>
          <w:tab w:val="left" w:pos="1909"/>
          <w:tab w:val="left" w:pos="1910"/>
        </w:tabs>
        <w:ind w:left="1910"/>
        <w:jc w:val="left"/>
        <w:rPr>
          <w:sz w:val="24"/>
        </w:rPr>
      </w:pP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безопасности;</w:t>
      </w:r>
    </w:p>
    <w:p w:rsidR="008A520D" w:rsidRDefault="009056B2">
      <w:pPr>
        <w:pStyle w:val="a6"/>
        <w:numPr>
          <w:ilvl w:val="1"/>
          <w:numId w:val="45"/>
        </w:numPr>
        <w:tabs>
          <w:tab w:val="left" w:pos="1909"/>
          <w:tab w:val="left" w:pos="1910"/>
        </w:tabs>
        <w:ind w:left="1910"/>
        <w:jc w:val="left"/>
        <w:rPr>
          <w:sz w:val="24"/>
        </w:rPr>
      </w:pPr>
      <w:r>
        <w:rPr>
          <w:sz w:val="24"/>
        </w:rPr>
        <w:t>характеризовать</w:t>
      </w:r>
      <w:r>
        <w:rPr>
          <w:spacing w:val="-6"/>
          <w:sz w:val="24"/>
        </w:rPr>
        <w:t xml:space="preserve"> </w:t>
      </w:r>
      <w:r>
        <w:rPr>
          <w:sz w:val="24"/>
        </w:rPr>
        <w:t>основные</w:t>
      </w:r>
      <w:r>
        <w:rPr>
          <w:spacing w:val="-6"/>
          <w:sz w:val="24"/>
        </w:rPr>
        <w:t xml:space="preserve"> </w:t>
      </w:r>
      <w:r>
        <w:rPr>
          <w:sz w:val="24"/>
        </w:rPr>
        <w:t>направления</w:t>
      </w:r>
      <w:r>
        <w:rPr>
          <w:spacing w:val="-4"/>
          <w:sz w:val="24"/>
        </w:rPr>
        <w:t xml:space="preserve"> </w:t>
      </w:r>
      <w:r>
        <w:rPr>
          <w:spacing w:val="-2"/>
          <w:sz w:val="24"/>
        </w:rPr>
        <w:t>растениеводства;</w:t>
      </w:r>
    </w:p>
    <w:p w:rsidR="008A520D" w:rsidRDefault="009056B2">
      <w:pPr>
        <w:pStyle w:val="a6"/>
        <w:numPr>
          <w:ilvl w:val="1"/>
          <w:numId w:val="45"/>
        </w:numPr>
        <w:tabs>
          <w:tab w:val="left" w:pos="1909"/>
          <w:tab w:val="left" w:pos="1910"/>
        </w:tabs>
        <w:ind w:left="1910" w:right="555"/>
        <w:jc w:val="left"/>
        <w:rPr>
          <w:sz w:val="24"/>
        </w:rPr>
      </w:pPr>
      <w:r>
        <w:rPr>
          <w:sz w:val="24"/>
        </w:rPr>
        <w:t>описывать полный</w:t>
      </w:r>
      <w:r>
        <w:rPr>
          <w:spacing w:val="-1"/>
          <w:sz w:val="24"/>
        </w:rPr>
        <w:t xml:space="preserve"> </w:t>
      </w:r>
      <w:r>
        <w:rPr>
          <w:sz w:val="24"/>
        </w:rPr>
        <w:t>технологический</w:t>
      </w:r>
      <w:r>
        <w:rPr>
          <w:spacing w:val="-1"/>
          <w:sz w:val="24"/>
        </w:rPr>
        <w:t xml:space="preserve"> </w:t>
      </w:r>
      <w:r>
        <w:rPr>
          <w:sz w:val="24"/>
        </w:rPr>
        <w:t>цикл</w:t>
      </w:r>
      <w:r>
        <w:rPr>
          <w:spacing w:val="-4"/>
          <w:sz w:val="24"/>
        </w:rPr>
        <w:t xml:space="preserve"> </w:t>
      </w:r>
      <w:r>
        <w:rPr>
          <w:sz w:val="24"/>
        </w:rPr>
        <w:t>получения</w:t>
      </w:r>
      <w:r>
        <w:rPr>
          <w:spacing w:val="-2"/>
          <w:sz w:val="24"/>
        </w:rPr>
        <w:t xml:space="preserve"> </w:t>
      </w:r>
      <w:r>
        <w:rPr>
          <w:sz w:val="24"/>
        </w:rPr>
        <w:t>наиболее</w:t>
      </w:r>
      <w:r>
        <w:rPr>
          <w:spacing w:val="-3"/>
          <w:sz w:val="24"/>
        </w:rPr>
        <w:t xml:space="preserve"> </w:t>
      </w:r>
      <w:r>
        <w:rPr>
          <w:sz w:val="24"/>
        </w:rPr>
        <w:t>распространённой растениеводческой продукции своего региона;</w:t>
      </w:r>
    </w:p>
    <w:p w:rsidR="008A520D" w:rsidRDefault="009056B2">
      <w:pPr>
        <w:pStyle w:val="a6"/>
        <w:numPr>
          <w:ilvl w:val="1"/>
          <w:numId w:val="45"/>
        </w:numPr>
        <w:tabs>
          <w:tab w:val="left" w:pos="1909"/>
          <w:tab w:val="left" w:pos="1910"/>
        </w:tabs>
        <w:ind w:left="1910"/>
        <w:jc w:val="left"/>
        <w:rPr>
          <w:sz w:val="24"/>
        </w:rPr>
      </w:pPr>
      <w:r>
        <w:rPr>
          <w:sz w:val="24"/>
        </w:rPr>
        <w:t>характеризовать</w:t>
      </w:r>
      <w:r>
        <w:rPr>
          <w:spacing w:val="-4"/>
          <w:sz w:val="24"/>
        </w:rPr>
        <w:t xml:space="preserve"> </w:t>
      </w:r>
      <w:r>
        <w:rPr>
          <w:sz w:val="24"/>
        </w:rPr>
        <w:t>виды</w:t>
      </w:r>
      <w:r>
        <w:rPr>
          <w:spacing w:val="-2"/>
          <w:sz w:val="24"/>
        </w:rPr>
        <w:t xml:space="preserve"> </w:t>
      </w:r>
      <w:r>
        <w:rPr>
          <w:sz w:val="24"/>
        </w:rPr>
        <w:t>и</w:t>
      </w:r>
      <w:r>
        <w:rPr>
          <w:spacing w:val="-4"/>
          <w:sz w:val="24"/>
        </w:rPr>
        <w:t xml:space="preserve"> </w:t>
      </w:r>
      <w:r>
        <w:rPr>
          <w:sz w:val="24"/>
        </w:rPr>
        <w:t>свойства</w:t>
      </w:r>
      <w:r>
        <w:rPr>
          <w:spacing w:val="-2"/>
          <w:sz w:val="24"/>
        </w:rPr>
        <w:t xml:space="preserve"> </w:t>
      </w:r>
      <w:r>
        <w:rPr>
          <w:sz w:val="24"/>
        </w:rPr>
        <w:t>почв</w:t>
      </w:r>
      <w:r>
        <w:rPr>
          <w:spacing w:val="-3"/>
          <w:sz w:val="24"/>
        </w:rPr>
        <w:t xml:space="preserve"> </w:t>
      </w:r>
      <w:r>
        <w:rPr>
          <w:sz w:val="24"/>
        </w:rPr>
        <w:t>данного</w:t>
      </w:r>
      <w:r>
        <w:rPr>
          <w:spacing w:val="-2"/>
          <w:sz w:val="24"/>
        </w:rPr>
        <w:t xml:space="preserve"> региона;</w:t>
      </w:r>
    </w:p>
    <w:p w:rsidR="008A520D" w:rsidRDefault="009056B2">
      <w:pPr>
        <w:pStyle w:val="a6"/>
        <w:numPr>
          <w:ilvl w:val="1"/>
          <w:numId w:val="45"/>
        </w:numPr>
        <w:tabs>
          <w:tab w:val="left" w:pos="1909"/>
          <w:tab w:val="left" w:pos="1910"/>
        </w:tabs>
        <w:ind w:left="1910"/>
        <w:jc w:val="left"/>
        <w:rPr>
          <w:sz w:val="24"/>
        </w:rPr>
      </w:pPr>
      <w:r>
        <w:rPr>
          <w:sz w:val="24"/>
        </w:rPr>
        <w:t>назвать</w:t>
      </w:r>
      <w:r>
        <w:rPr>
          <w:spacing w:val="-5"/>
          <w:sz w:val="24"/>
        </w:rPr>
        <w:t xml:space="preserve"> </w:t>
      </w:r>
      <w:r>
        <w:rPr>
          <w:sz w:val="24"/>
        </w:rPr>
        <w:t>ручные</w:t>
      </w:r>
      <w:r>
        <w:rPr>
          <w:spacing w:val="-5"/>
          <w:sz w:val="24"/>
        </w:rPr>
        <w:t xml:space="preserve"> </w:t>
      </w:r>
      <w:r>
        <w:rPr>
          <w:sz w:val="24"/>
        </w:rPr>
        <w:t>и</w:t>
      </w:r>
      <w:r>
        <w:rPr>
          <w:spacing w:val="-3"/>
          <w:sz w:val="24"/>
        </w:rPr>
        <w:t xml:space="preserve"> </w:t>
      </w:r>
      <w:r>
        <w:rPr>
          <w:sz w:val="24"/>
        </w:rPr>
        <w:t>механизированные</w:t>
      </w:r>
      <w:r>
        <w:rPr>
          <w:spacing w:val="-5"/>
          <w:sz w:val="24"/>
        </w:rPr>
        <w:t xml:space="preserve"> </w:t>
      </w:r>
      <w:r>
        <w:rPr>
          <w:sz w:val="24"/>
        </w:rPr>
        <w:t>инструменты</w:t>
      </w:r>
      <w:r>
        <w:rPr>
          <w:spacing w:val="-3"/>
          <w:sz w:val="24"/>
        </w:rPr>
        <w:t xml:space="preserve"> </w:t>
      </w:r>
      <w:r>
        <w:rPr>
          <w:sz w:val="24"/>
        </w:rPr>
        <w:t>обработки</w:t>
      </w:r>
      <w:r>
        <w:rPr>
          <w:spacing w:val="-3"/>
          <w:sz w:val="24"/>
        </w:rPr>
        <w:t xml:space="preserve"> </w:t>
      </w:r>
      <w:r>
        <w:rPr>
          <w:spacing w:val="-2"/>
          <w:sz w:val="24"/>
        </w:rPr>
        <w:t>почвы;</w:t>
      </w:r>
    </w:p>
    <w:p w:rsidR="008A520D" w:rsidRDefault="009056B2">
      <w:pPr>
        <w:pStyle w:val="a6"/>
        <w:numPr>
          <w:ilvl w:val="1"/>
          <w:numId w:val="45"/>
        </w:numPr>
        <w:tabs>
          <w:tab w:val="left" w:pos="1909"/>
          <w:tab w:val="left" w:pos="1910"/>
        </w:tabs>
        <w:ind w:left="1910"/>
        <w:jc w:val="left"/>
        <w:rPr>
          <w:sz w:val="24"/>
        </w:rPr>
      </w:pPr>
      <w:r>
        <w:rPr>
          <w:sz w:val="24"/>
        </w:rPr>
        <w:t>классифицировать</w:t>
      </w:r>
      <w:r>
        <w:rPr>
          <w:spacing w:val="-5"/>
          <w:sz w:val="24"/>
        </w:rPr>
        <w:t xml:space="preserve"> </w:t>
      </w:r>
      <w:r>
        <w:rPr>
          <w:sz w:val="24"/>
        </w:rPr>
        <w:t>культурные</w:t>
      </w:r>
      <w:r>
        <w:rPr>
          <w:spacing w:val="-5"/>
          <w:sz w:val="24"/>
        </w:rPr>
        <w:t xml:space="preserve"> </w:t>
      </w:r>
      <w:r>
        <w:rPr>
          <w:sz w:val="24"/>
        </w:rPr>
        <w:t>растения</w:t>
      </w:r>
      <w:r>
        <w:rPr>
          <w:spacing w:val="-3"/>
          <w:sz w:val="24"/>
        </w:rPr>
        <w:t xml:space="preserve"> </w:t>
      </w:r>
      <w:r>
        <w:rPr>
          <w:sz w:val="24"/>
        </w:rPr>
        <w:t>по</w:t>
      </w:r>
      <w:r>
        <w:rPr>
          <w:spacing w:val="-3"/>
          <w:sz w:val="24"/>
        </w:rPr>
        <w:t xml:space="preserve"> </w:t>
      </w:r>
      <w:r>
        <w:rPr>
          <w:sz w:val="24"/>
        </w:rPr>
        <w:t>различным</w:t>
      </w:r>
      <w:r>
        <w:rPr>
          <w:spacing w:val="-4"/>
          <w:sz w:val="24"/>
        </w:rPr>
        <w:t xml:space="preserve"> </w:t>
      </w:r>
      <w:r>
        <w:rPr>
          <w:spacing w:val="-2"/>
          <w:sz w:val="24"/>
        </w:rPr>
        <w:t>основаниям;</w:t>
      </w:r>
    </w:p>
    <w:p w:rsidR="008A520D" w:rsidRDefault="009056B2">
      <w:pPr>
        <w:pStyle w:val="a6"/>
        <w:numPr>
          <w:ilvl w:val="1"/>
          <w:numId w:val="45"/>
        </w:numPr>
        <w:tabs>
          <w:tab w:val="left" w:pos="1909"/>
          <w:tab w:val="left" w:pos="1910"/>
        </w:tabs>
        <w:ind w:left="1910"/>
        <w:jc w:val="left"/>
        <w:rPr>
          <w:sz w:val="24"/>
        </w:rPr>
      </w:pPr>
      <w:r>
        <w:rPr>
          <w:sz w:val="24"/>
        </w:rPr>
        <w:t>называть</w:t>
      </w:r>
      <w:r>
        <w:rPr>
          <w:spacing w:val="-4"/>
          <w:sz w:val="24"/>
        </w:rPr>
        <w:t xml:space="preserve"> </w:t>
      </w:r>
      <w:r>
        <w:rPr>
          <w:sz w:val="24"/>
        </w:rPr>
        <w:t>полезные</w:t>
      </w:r>
      <w:r>
        <w:rPr>
          <w:spacing w:val="-4"/>
          <w:sz w:val="24"/>
        </w:rPr>
        <w:t xml:space="preserve"> </w:t>
      </w:r>
      <w:r>
        <w:rPr>
          <w:sz w:val="24"/>
        </w:rPr>
        <w:t>дикорастущие</w:t>
      </w:r>
      <w:r>
        <w:rPr>
          <w:spacing w:val="-4"/>
          <w:sz w:val="24"/>
        </w:rPr>
        <w:t xml:space="preserve"> </w:t>
      </w:r>
      <w:r>
        <w:rPr>
          <w:sz w:val="24"/>
        </w:rPr>
        <w:t>растения</w:t>
      </w:r>
      <w:r>
        <w:rPr>
          <w:spacing w:val="-2"/>
          <w:sz w:val="24"/>
        </w:rPr>
        <w:t xml:space="preserve"> </w:t>
      </w:r>
      <w:r>
        <w:rPr>
          <w:sz w:val="24"/>
        </w:rPr>
        <w:t>и</w:t>
      </w:r>
      <w:r>
        <w:rPr>
          <w:spacing w:val="-2"/>
          <w:sz w:val="24"/>
        </w:rPr>
        <w:t xml:space="preserve"> </w:t>
      </w:r>
      <w:r>
        <w:rPr>
          <w:sz w:val="24"/>
        </w:rPr>
        <w:t>знать</w:t>
      </w:r>
      <w:r>
        <w:rPr>
          <w:spacing w:val="2"/>
          <w:sz w:val="24"/>
        </w:rPr>
        <w:t xml:space="preserve"> </w:t>
      </w:r>
      <w:r>
        <w:rPr>
          <w:sz w:val="24"/>
        </w:rPr>
        <w:t xml:space="preserve">их </w:t>
      </w:r>
      <w:r>
        <w:rPr>
          <w:spacing w:val="-2"/>
          <w:sz w:val="24"/>
        </w:rPr>
        <w:t>свойства;</w:t>
      </w:r>
    </w:p>
    <w:p w:rsidR="008A520D" w:rsidRDefault="009056B2">
      <w:pPr>
        <w:pStyle w:val="a6"/>
        <w:numPr>
          <w:ilvl w:val="1"/>
          <w:numId w:val="45"/>
        </w:numPr>
        <w:tabs>
          <w:tab w:val="left" w:pos="1909"/>
          <w:tab w:val="left" w:pos="1910"/>
        </w:tabs>
        <w:ind w:left="1910"/>
        <w:jc w:val="left"/>
        <w:rPr>
          <w:sz w:val="24"/>
        </w:rPr>
      </w:pPr>
      <w:r>
        <w:rPr>
          <w:sz w:val="24"/>
        </w:rPr>
        <w:t>назвать</w:t>
      </w:r>
      <w:r>
        <w:rPr>
          <w:spacing w:val="-2"/>
          <w:sz w:val="24"/>
        </w:rPr>
        <w:t xml:space="preserve"> </w:t>
      </w:r>
      <w:r>
        <w:rPr>
          <w:sz w:val="24"/>
        </w:rPr>
        <w:t>опасные</w:t>
      </w:r>
      <w:r>
        <w:rPr>
          <w:spacing w:val="-5"/>
          <w:sz w:val="24"/>
        </w:rPr>
        <w:t xml:space="preserve"> </w:t>
      </w:r>
      <w:r>
        <w:rPr>
          <w:sz w:val="24"/>
        </w:rPr>
        <w:t>для</w:t>
      </w:r>
      <w:r>
        <w:rPr>
          <w:spacing w:val="-3"/>
          <w:sz w:val="24"/>
        </w:rPr>
        <w:t xml:space="preserve"> </w:t>
      </w:r>
      <w:r>
        <w:rPr>
          <w:sz w:val="24"/>
        </w:rPr>
        <w:t>человека</w:t>
      </w:r>
      <w:r>
        <w:rPr>
          <w:spacing w:val="-4"/>
          <w:sz w:val="24"/>
        </w:rPr>
        <w:t xml:space="preserve"> </w:t>
      </w:r>
      <w:r>
        <w:rPr>
          <w:sz w:val="24"/>
        </w:rPr>
        <w:t>дикорастущие</w:t>
      </w:r>
      <w:r>
        <w:rPr>
          <w:spacing w:val="-3"/>
          <w:sz w:val="24"/>
        </w:rPr>
        <w:t xml:space="preserve"> </w:t>
      </w:r>
      <w:r>
        <w:rPr>
          <w:spacing w:val="-2"/>
          <w:sz w:val="24"/>
        </w:rPr>
        <w:t>растения;</w:t>
      </w:r>
    </w:p>
    <w:p w:rsidR="008A520D" w:rsidRDefault="009056B2">
      <w:pPr>
        <w:pStyle w:val="a6"/>
        <w:numPr>
          <w:ilvl w:val="1"/>
          <w:numId w:val="45"/>
        </w:numPr>
        <w:tabs>
          <w:tab w:val="left" w:pos="1909"/>
          <w:tab w:val="left" w:pos="1910"/>
        </w:tabs>
        <w:ind w:left="1910"/>
        <w:jc w:val="left"/>
        <w:rPr>
          <w:sz w:val="24"/>
        </w:rPr>
      </w:pPr>
      <w:r>
        <w:rPr>
          <w:sz w:val="24"/>
        </w:rPr>
        <w:t>называть</w:t>
      </w:r>
      <w:r>
        <w:rPr>
          <w:spacing w:val="-2"/>
          <w:sz w:val="24"/>
        </w:rPr>
        <w:t xml:space="preserve"> </w:t>
      </w:r>
      <w:r>
        <w:rPr>
          <w:sz w:val="24"/>
        </w:rPr>
        <w:t>полезные</w:t>
      </w:r>
      <w:r>
        <w:rPr>
          <w:spacing w:val="-4"/>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грибы;</w:t>
      </w:r>
    </w:p>
    <w:p w:rsidR="008A520D" w:rsidRDefault="009056B2">
      <w:pPr>
        <w:pStyle w:val="a6"/>
        <w:numPr>
          <w:ilvl w:val="1"/>
          <w:numId w:val="45"/>
        </w:numPr>
        <w:tabs>
          <w:tab w:val="left" w:pos="1909"/>
          <w:tab w:val="left" w:pos="1910"/>
        </w:tabs>
        <w:ind w:left="1910"/>
        <w:jc w:val="left"/>
        <w:rPr>
          <w:sz w:val="24"/>
        </w:rPr>
      </w:pPr>
      <w:r>
        <w:rPr>
          <w:sz w:val="24"/>
        </w:rPr>
        <w:t>называть</w:t>
      </w:r>
      <w:r>
        <w:rPr>
          <w:spacing w:val="-2"/>
          <w:sz w:val="24"/>
        </w:rPr>
        <w:t xml:space="preserve"> </w:t>
      </w:r>
      <w:r>
        <w:rPr>
          <w:sz w:val="24"/>
        </w:rPr>
        <w:t>опасные</w:t>
      </w:r>
      <w:r>
        <w:rPr>
          <w:spacing w:val="-4"/>
          <w:sz w:val="24"/>
        </w:rPr>
        <w:t xml:space="preserve"> </w:t>
      </w:r>
      <w:r>
        <w:rPr>
          <w:sz w:val="24"/>
        </w:rPr>
        <w:t>для</w:t>
      </w:r>
      <w:r>
        <w:rPr>
          <w:spacing w:val="-2"/>
          <w:sz w:val="24"/>
        </w:rPr>
        <w:t xml:space="preserve"> </w:t>
      </w:r>
      <w:r>
        <w:rPr>
          <w:sz w:val="24"/>
        </w:rPr>
        <w:t>человека</w:t>
      </w:r>
      <w:r>
        <w:rPr>
          <w:spacing w:val="-3"/>
          <w:sz w:val="24"/>
        </w:rPr>
        <w:t xml:space="preserve"> </w:t>
      </w:r>
      <w:r>
        <w:rPr>
          <w:spacing w:val="-2"/>
          <w:sz w:val="24"/>
        </w:rPr>
        <w:t>грибы;</w:t>
      </w:r>
    </w:p>
    <w:p w:rsidR="008A520D" w:rsidRDefault="009056B2">
      <w:pPr>
        <w:pStyle w:val="a6"/>
        <w:numPr>
          <w:ilvl w:val="1"/>
          <w:numId w:val="45"/>
        </w:numPr>
        <w:tabs>
          <w:tab w:val="left" w:pos="1909"/>
          <w:tab w:val="left" w:pos="1910"/>
        </w:tabs>
        <w:spacing w:before="1"/>
        <w:ind w:left="1910" w:right="555"/>
        <w:jc w:val="left"/>
        <w:rPr>
          <w:sz w:val="24"/>
        </w:rPr>
      </w:pPr>
      <w:r>
        <w:rPr>
          <w:sz w:val="24"/>
        </w:rPr>
        <w:t>владеть</w:t>
      </w:r>
      <w:r>
        <w:rPr>
          <w:spacing w:val="80"/>
          <w:sz w:val="24"/>
        </w:rPr>
        <w:t xml:space="preserve"> </w:t>
      </w:r>
      <w:r>
        <w:rPr>
          <w:sz w:val="24"/>
        </w:rPr>
        <w:t>методами</w:t>
      </w:r>
      <w:r>
        <w:rPr>
          <w:spacing w:val="80"/>
          <w:sz w:val="24"/>
        </w:rPr>
        <w:t xml:space="preserve"> </w:t>
      </w:r>
      <w:r>
        <w:rPr>
          <w:sz w:val="24"/>
        </w:rPr>
        <w:t>сбора,</w:t>
      </w:r>
      <w:r>
        <w:rPr>
          <w:spacing w:val="80"/>
          <w:sz w:val="24"/>
        </w:rPr>
        <w:t xml:space="preserve"> </w:t>
      </w:r>
      <w:r>
        <w:rPr>
          <w:sz w:val="24"/>
        </w:rPr>
        <w:t>переработки</w:t>
      </w:r>
      <w:r>
        <w:rPr>
          <w:spacing w:val="80"/>
          <w:sz w:val="24"/>
        </w:rPr>
        <w:t xml:space="preserve"> </w:t>
      </w:r>
      <w:r>
        <w:rPr>
          <w:sz w:val="24"/>
        </w:rPr>
        <w:t>и</w:t>
      </w:r>
      <w:r>
        <w:rPr>
          <w:spacing w:val="80"/>
          <w:sz w:val="24"/>
        </w:rPr>
        <w:t xml:space="preserve"> </w:t>
      </w:r>
      <w:r>
        <w:rPr>
          <w:sz w:val="24"/>
        </w:rPr>
        <w:t>хранения</w:t>
      </w:r>
      <w:r>
        <w:rPr>
          <w:spacing w:val="80"/>
          <w:sz w:val="24"/>
        </w:rPr>
        <w:t xml:space="preserve"> </w:t>
      </w:r>
      <w:r>
        <w:rPr>
          <w:sz w:val="24"/>
        </w:rPr>
        <w:t>полезных</w:t>
      </w:r>
      <w:r>
        <w:rPr>
          <w:spacing w:val="80"/>
          <w:sz w:val="24"/>
        </w:rPr>
        <w:t xml:space="preserve"> </w:t>
      </w:r>
      <w:r>
        <w:rPr>
          <w:sz w:val="24"/>
        </w:rPr>
        <w:t>дикорастущих растений и их плодов;</w:t>
      </w:r>
    </w:p>
    <w:p w:rsidR="008A520D" w:rsidRDefault="009056B2">
      <w:pPr>
        <w:pStyle w:val="a6"/>
        <w:numPr>
          <w:ilvl w:val="1"/>
          <w:numId w:val="45"/>
        </w:numPr>
        <w:tabs>
          <w:tab w:val="left" w:pos="1909"/>
          <w:tab w:val="left" w:pos="1910"/>
        </w:tabs>
        <w:ind w:left="1910"/>
        <w:jc w:val="left"/>
        <w:rPr>
          <w:sz w:val="24"/>
        </w:rPr>
      </w:pPr>
      <w:r>
        <w:rPr>
          <w:sz w:val="24"/>
        </w:rPr>
        <w:t>владеть</w:t>
      </w:r>
      <w:r>
        <w:rPr>
          <w:spacing w:val="-5"/>
          <w:sz w:val="24"/>
        </w:rPr>
        <w:t xml:space="preserve"> </w:t>
      </w:r>
      <w:r>
        <w:rPr>
          <w:sz w:val="24"/>
        </w:rPr>
        <w:t>методами</w:t>
      </w:r>
      <w:r>
        <w:rPr>
          <w:spacing w:val="-3"/>
          <w:sz w:val="24"/>
        </w:rPr>
        <w:t xml:space="preserve"> </w:t>
      </w:r>
      <w:r>
        <w:rPr>
          <w:sz w:val="24"/>
        </w:rPr>
        <w:t>сбора,</w:t>
      </w:r>
      <w:r>
        <w:rPr>
          <w:spacing w:val="-2"/>
          <w:sz w:val="24"/>
        </w:rPr>
        <w:t xml:space="preserve"> </w:t>
      </w:r>
      <w:r>
        <w:rPr>
          <w:sz w:val="24"/>
        </w:rPr>
        <w:t>переработки</w:t>
      </w:r>
      <w:r>
        <w:rPr>
          <w:spacing w:val="-3"/>
          <w:sz w:val="24"/>
        </w:rPr>
        <w:t xml:space="preserve"> </w:t>
      </w:r>
      <w:r>
        <w:rPr>
          <w:sz w:val="24"/>
        </w:rPr>
        <w:t>и</w:t>
      </w:r>
      <w:r>
        <w:rPr>
          <w:spacing w:val="-4"/>
          <w:sz w:val="24"/>
        </w:rPr>
        <w:t xml:space="preserve"> </w:t>
      </w:r>
      <w:r>
        <w:rPr>
          <w:sz w:val="24"/>
        </w:rPr>
        <w:t>хранения</w:t>
      </w:r>
      <w:r>
        <w:rPr>
          <w:spacing w:val="-3"/>
          <w:sz w:val="24"/>
        </w:rPr>
        <w:t xml:space="preserve"> </w:t>
      </w:r>
      <w:r>
        <w:rPr>
          <w:sz w:val="24"/>
        </w:rPr>
        <w:t>полезных</w:t>
      </w:r>
      <w:r>
        <w:rPr>
          <w:spacing w:val="-2"/>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грибов;</w:t>
      </w:r>
    </w:p>
    <w:p w:rsidR="008A520D" w:rsidRDefault="009056B2">
      <w:pPr>
        <w:pStyle w:val="a6"/>
        <w:numPr>
          <w:ilvl w:val="1"/>
          <w:numId w:val="45"/>
        </w:numPr>
        <w:tabs>
          <w:tab w:val="left" w:pos="1909"/>
          <w:tab w:val="left" w:pos="1910"/>
          <w:tab w:val="left" w:pos="3826"/>
          <w:tab w:val="left" w:pos="5044"/>
          <w:tab w:val="left" w:pos="6579"/>
          <w:tab w:val="left" w:pos="8296"/>
          <w:tab w:val="left" w:pos="8663"/>
          <w:tab w:val="left" w:pos="10198"/>
        </w:tabs>
        <w:ind w:left="1910" w:right="552"/>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направления</w:t>
      </w:r>
      <w:r>
        <w:rPr>
          <w:sz w:val="24"/>
        </w:rPr>
        <w:tab/>
      </w:r>
      <w:r>
        <w:rPr>
          <w:spacing w:val="-2"/>
          <w:sz w:val="24"/>
        </w:rPr>
        <w:t>цифровизации</w:t>
      </w:r>
      <w:r>
        <w:rPr>
          <w:sz w:val="24"/>
        </w:rPr>
        <w:tab/>
      </w:r>
      <w:r>
        <w:rPr>
          <w:spacing w:val="-10"/>
          <w:sz w:val="24"/>
        </w:rPr>
        <w:t>и</w:t>
      </w:r>
      <w:r>
        <w:rPr>
          <w:sz w:val="24"/>
        </w:rPr>
        <w:tab/>
      </w:r>
      <w:r>
        <w:rPr>
          <w:spacing w:val="-2"/>
          <w:sz w:val="24"/>
        </w:rPr>
        <w:t>роботизации</w:t>
      </w:r>
      <w:r>
        <w:rPr>
          <w:sz w:val="24"/>
        </w:rPr>
        <w:tab/>
      </w:r>
      <w:r>
        <w:rPr>
          <w:spacing w:val="-10"/>
          <w:sz w:val="24"/>
        </w:rPr>
        <w:t xml:space="preserve">в </w:t>
      </w:r>
      <w:r>
        <w:rPr>
          <w:spacing w:val="-2"/>
          <w:sz w:val="24"/>
        </w:rPr>
        <w:t>растениеводстве;</w:t>
      </w:r>
    </w:p>
    <w:p w:rsidR="008A520D" w:rsidRDefault="009056B2">
      <w:pPr>
        <w:pStyle w:val="a6"/>
        <w:numPr>
          <w:ilvl w:val="1"/>
          <w:numId w:val="45"/>
        </w:numPr>
        <w:tabs>
          <w:tab w:val="left" w:pos="1909"/>
          <w:tab w:val="left" w:pos="1910"/>
          <w:tab w:val="left" w:pos="3099"/>
          <w:tab w:val="left" w:pos="4672"/>
          <w:tab w:val="left" w:pos="5943"/>
          <w:tab w:val="left" w:pos="7542"/>
          <w:tab w:val="left" w:pos="8816"/>
          <w:tab w:val="left" w:pos="10181"/>
        </w:tabs>
        <w:ind w:left="1910" w:right="554"/>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цифровые</w:t>
      </w:r>
      <w:r>
        <w:rPr>
          <w:sz w:val="24"/>
        </w:rPr>
        <w:tab/>
      </w:r>
      <w:r>
        <w:rPr>
          <w:spacing w:val="-2"/>
          <w:sz w:val="24"/>
        </w:rPr>
        <w:t>устройства</w:t>
      </w:r>
      <w:r>
        <w:rPr>
          <w:sz w:val="24"/>
        </w:rPr>
        <w:tab/>
      </w:r>
      <w:r>
        <w:rPr>
          <w:spacing w:val="-10"/>
          <w:sz w:val="24"/>
        </w:rPr>
        <w:t xml:space="preserve">и </w:t>
      </w:r>
      <w:r>
        <w:rPr>
          <w:sz w:val="24"/>
        </w:rPr>
        <w:t>программные сервисы в технологии растениеводства;</w:t>
      </w:r>
    </w:p>
    <w:p w:rsidR="008A520D" w:rsidRDefault="009056B2">
      <w:pPr>
        <w:pStyle w:val="a6"/>
        <w:numPr>
          <w:ilvl w:val="1"/>
          <w:numId w:val="45"/>
        </w:numPr>
        <w:tabs>
          <w:tab w:val="left" w:pos="1909"/>
          <w:tab w:val="left" w:pos="1910"/>
          <w:tab w:val="left" w:pos="3893"/>
          <w:tab w:val="left" w:pos="4596"/>
          <w:tab w:val="left" w:pos="6061"/>
          <w:tab w:val="left" w:pos="7433"/>
          <w:tab w:val="left" w:pos="7844"/>
          <w:tab w:val="left" w:pos="10063"/>
        </w:tabs>
        <w:ind w:left="1910" w:right="554"/>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растениеводством,</w:t>
      </w:r>
      <w:r>
        <w:rPr>
          <w:sz w:val="24"/>
        </w:rPr>
        <w:tab/>
      </w:r>
      <w:r>
        <w:rPr>
          <w:spacing w:val="-6"/>
          <w:sz w:val="24"/>
        </w:rPr>
        <w:t xml:space="preserve">их </w:t>
      </w:r>
      <w:r>
        <w:rPr>
          <w:sz w:val="24"/>
        </w:rPr>
        <w:t>востребованность на рынке труда.</w:t>
      </w:r>
    </w:p>
    <w:p w:rsidR="008A520D" w:rsidRDefault="008A520D">
      <w:pPr>
        <w:pStyle w:val="a3"/>
        <w:ind w:left="0"/>
        <w:jc w:val="left"/>
        <w:rPr>
          <w:sz w:val="26"/>
        </w:rPr>
      </w:pPr>
    </w:p>
    <w:p w:rsidR="008A520D" w:rsidRDefault="008A520D">
      <w:pPr>
        <w:pStyle w:val="a3"/>
        <w:spacing w:before="1"/>
        <w:ind w:left="0"/>
        <w:jc w:val="left"/>
      </w:pPr>
    </w:p>
    <w:p w:rsidR="008A520D" w:rsidRDefault="009056B2">
      <w:pPr>
        <w:pStyle w:val="1"/>
      </w:pPr>
      <w:r>
        <w:t>7—8</w:t>
      </w:r>
      <w:r>
        <w:rPr>
          <w:spacing w:val="-1"/>
        </w:rPr>
        <w:t xml:space="preserve"> </w:t>
      </w:r>
      <w:r>
        <w:rPr>
          <w:spacing w:val="-2"/>
        </w:rPr>
        <w:t>КЛАССЫ:</w:t>
      </w:r>
    </w:p>
    <w:p w:rsidR="008A520D" w:rsidRDefault="009056B2">
      <w:pPr>
        <w:pStyle w:val="a6"/>
        <w:numPr>
          <w:ilvl w:val="0"/>
          <w:numId w:val="45"/>
        </w:numPr>
        <w:tabs>
          <w:tab w:val="left" w:pos="1528"/>
          <w:tab w:val="left" w:pos="1529"/>
        </w:tabs>
        <w:spacing w:before="118" w:line="275" w:lineRule="exact"/>
        <w:jc w:val="left"/>
        <w:rPr>
          <w:sz w:val="24"/>
        </w:rPr>
      </w:pPr>
      <w:r>
        <w:rPr>
          <w:sz w:val="24"/>
        </w:rPr>
        <w:t>соблюдать</w:t>
      </w:r>
      <w:r>
        <w:rPr>
          <w:spacing w:val="-2"/>
          <w:sz w:val="24"/>
        </w:rPr>
        <w:t xml:space="preserve"> </w:t>
      </w:r>
      <w:r>
        <w:rPr>
          <w:sz w:val="24"/>
        </w:rPr>
        <w:t>правила</w:t>
      </w:r>
      <w:r>
        <w:rPr>
          <w:spacing w:val="-2"/>
          <w:sz w:val="24"/>
        </w:rPr>
        <w:t xml:space="preserve"> безопасности;</w:t>
      </w:r>
    </w:p>
    <w:p w:rsidR="008A520D" w:rsidRDefault="009056B2">
      <w:pPr>
        <w:pStyle w:val="a6"/>
        <w:numPr>
          <w:ilvl w:val="0"/>
          <w:numId w:val="45"/>
        </w:numPr>
        <w:tabs>
          <w:tab w:val="left" w:pos="1528"/>
          <w:tab w:val="left" w:pos="1529"/>
        </w:tabs>
        <w:spacing w:line="275" w:lineRule="exact"/>
        <w:jc w:val="left"/>
        <w:rPr>
          <w:sz w:val="24"/>
        </w:rPr>
      </w:pP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безопасности;</w:t>
      </w:r>
    </w:p>
    <w:p w:rsidR="008A520D" w:rsidRDefault="009056B2">
      <w:pPr>
        <w:pStyle w:val="a6"/>
        <w:numPr>
          <w:ilvl w:val="0"/>
          <w:numId w:val="45"/>
        </w:numPr>
        <w:tabs>
          <w:tab w:val="left" w:pos="1528"/>
          <w:tab w:val="left" w:pos="1529"/>
        </w:tabs>
        <w:jc w:val="left"/>
        <w:rPr>
          <w:sz w:val="24"/>
        </w:rPr>
      </w:pPr>
      <w:r>
        <w:rPr>
          <w:sz w:val="24"/>
        </w:rPr>
        <w:t>характеризовать</w:t>
      </w:r>
      <w:r>
        <w:rPr>
          <w:spacing w:val="-6"/>
          <w:sz w:val="24"/>
        </w:rPr>
        <w:t xml:space="preserve"> </w:t>
      </w:r>
      <w:r>
        <w:rPr>
          <w:sz w:val="24"/>
        </w:rPr>
        <w:t>основные</w:t>
      </w:r>
      <w:r>
        <w:rPr>
          <w:spacing w:val="-6"/>
          <w:sz w:val="24"/>
        </w:rPr>
        <w:t xml:space="preserve"> </w:t>
      </w:r>
      <w:r>
        <w:rPr>
          <w:sz w:val="24"/>
        </w:rPr>
        <w:t>направления</w:t>
      </w:r>
      <w:r>
        <w:rPr>
          <w:spacing w:val="-4"/>
          <w:sz w:val="24"/>
        </w:rPr>
        <w:t xml:space="preserve"> </w:t>
      </w:r>
      <w:r>
        <w:rPr>
          <w:spacing w:val="-2"/>
          <w:sz w:val="24"/>
        </w:rPr>
        <w:t>растениеводства;</w:t>
      </w:r>
    </w:p>
    <w:p w:rsidR="008A520D" w:rsidRDefault="009056B2">
      <w:pPr>
        <w:pStyle w:val="a6"/>
        <w:numPr>
          <w:ilvl w:val="0"/>
          <w:numId w:val="45"/>
        </w:numPr>
        <w:tabs>
          <w:tab w:val="left" w:pos="1528"/>
          <w:tab w:val="left" w:pos="1529"/>
        </w:tabs>
        <w:spacing w:before="3" w:line="237" w:lineRule="auto"/>
        <w:ind w:right="556"/>
        <w:jc w:val="left"/>
        <w:rPr>
          <w:sz w:val="24"/>
        </w:rPr>
      </w:pPr>
      <w:r>
        <w:rPr>
          <w:sz w:val="24"/>
        </w:rPr>
        <w:t>описывать</w:t>
      </w:r>
      <w:r>
        <w:rPr>
          <w:spacing w:val="40"/>
          <w:sz w:val="24"/>
        </w:rPr>
        <w:t xml:space="preserve"> </w:t>
      </w:r>
      <w:r>
        <w:rPr>
          <w:sz w:val="24"/>
        </w:rPr>
        <w:t>полный</w:t>
      </w:r>
      <w:r>
        <w:rPr>
          <w:spacing w:val="40"/>
          <w:sz w:val="24"/>
        </w:rPr>
        <w:t xml:space="preserve"> </w:t>
      </w:r>
      <w:r>
        <w:rPr>
          <w:sz w:val="24"/>
        </w:rPr>
        <w:t>технологический</w:t>
      </w:r>
      <w:r>
        <w:rPr>
          <w:spacing w:val="40"/>
          <w:sz w:val="24"/>
        </w:rPr>
        <w:t xml:space="preserve"> </w:t>
      </w:r>
      <w:r>
        <w:rPr>
          <w:sz w:val="24"/>
        </w:rPr>
        <w:t>цикл</w:t>
      </w:r>
      <w:r>
        <w:rPr>
          <w:spacing w:val="40"/>
          <w:sz w:val="24"/>
        </w:rPr>
        <w:t xml:space="preserve"> </w:t>
      </w:r>
      <w:r>
        <w:rPr>
          <w:sz w:val="24"/>
        </w:rPr>
        <w:t>получения</w:t>
      </w:r>
      <w:r>
        <w:rPr>
          <w:spacing w:val="40"/>
          <w:sz w:val="24"/>
        </w:rPr>
        <w:t xml:space="preserve"> </w:t>
      </w:r>
      <w:r>
        <w:rPr>
          <w:sz w:val="24"/>
        </w:rPr>
        <w:t>наиболее</w:t>
      </w:r>
      <w:r>
        <w:rPr>
          <w:spacing w:val="40"/>
          <w:sz w:val="24"/>
        </w:rPr>
        <w:t xml:space="preserve"> </w:t>
      </w:r>
      <w:r>
        <w:rPr>
          <w:sz w:val="24"/>
        </w:rPr>
        <w:t>распространённой растениеводческой продукции своего региона;</w:t>
      </w:r>
    </w:p>
    <w:p w:rsidR="008A520D" w:rsidRDefault="009056B2">
      <w:pPr>
        <w:pStyle w:val="a6"/>
        <w:numPr>
          <w:ilvl w:val="0"/>
          <w:numId w:val="45"/>
        </w:numPr>
        <w:tabs>
          <w:tab w:val="left" w:pos="1528"/>
          <w:tab w:val="left" w:pos="1529"/>
        </w:tabs>
        <w:spacing w:before="3"/>
        <w:jc w:val="left"/>
        <w:rPr>
          <w:sz w:val="24"/>
        </w:rPr>
      </w:pPr>
      <w:r>
        <w:rPr>
          <w:sz w:val="24"/>
        </w:rPr>
        <w:t>характеризовать</w:t>
      </w:r>
      <w:r>
        <w:rPr>
          <w:spacing w:val="-4"/>
          <w:sz w:val="24"/>
        </w:rPr>
        <w:t xml:space="preserve"> </w:t>
      </w:r>
      <w:r>
        <w:rPr>
          <w:sz w:val="24"/>
        </w:rPr>
        <w:t>виды</w:t>
      </w:r>
      <w:r>
        <w:rPr>
          <w:spacing w:val="-2"/>
          <w:sz w:val="24"/>
        </w:rPr>
        <w:t xml:space="preserve"> </w:t>
      </w:r>
      <w:r>
        <w:rPr>
          <w:sz w:val="24"/>
        </w:rPr>
        <w:t>и</w:t>
      </w:r>
      <w:r>
        <w:rPr>
          <w:spacing w:val="-4"/>
          <w:sz w:val="24"/>
        </w:rPr>
        <w:t xml:space="preserve"> </w:t>
      </w:r>
      <w:r>
        <w:rPr>
          <w:sz w:val="24"/>
        </w:rPr>
        <w:t>свойства</w:t>
      </w:r>
      <w:r>
        <w:rPr>
          <w:spacing w:val="-2"/>
          <w:sz w:val="24"/>
        </w:rPr>
        <w:t xml:space="preserve"> </w:t>
      </w:r>
      <w:r>
        <w:rPr>
          <w:sz w:val="24"/>
        </w:rPr>
        <w:t>почв</w:t>
      </w:r>
      <w:r>
        <w:rPr>
          <w:spacing w:val="-3"/>
          <w:sz w:val="24"/>
        </w:rPr>
        <w:t xml:space="preserve"> </w:t>
      </w:r>
      <w:r>
        <w:rPr>
          <w:sz w:val="24"/>
        </w:rPr>
        <w:t>данного</w:t>
      </w:r>
      <w:r>
        <w:rPr>
          <w:spacing w:val="-2"/>
          <w:sz w:val="24"/>
        </w:rPr>
        <w:t xml:space="preserve"> региона;</w:t>
      </w:r>
    </w:p>
    <w:p w:rsidR="008A520D" w:rsidRDefault="009056B2">
      <w:pPr>
        <w:pStyle w:val="a6"/>
        <w:numPr>
          <w:ilvl w:val="0"/>
          <w:numId w:val="45"/>
        </w:numPr>
        <w:tabs>
          <w:tab w:val="left" w:pos="1528"/>
          <w:tab w:val="left" w:pos="1529"/>
        </w:tabs>
        <w:jc w:val="left"/>
        <w:rPr>
          <w:sz w:val="24"/>
        </w:rPr>
      </w:pPr>
      <w:r>
        <w:rPr>
          <w:sz w:val="24"/>
        </w:rPr>
        <w:t>назвать</w:t>
      </w:r>
      <w:r>
        <w:rPr>
          <w:spacing w:val="-5"/>
          <w:sz w:val="24"/>
        </w:rPr>
        <w:t xml:space="preserve"> </w:t>
      </w:r>
      <w:r>
        <w:rPr>
          <w:sz w:val="24"/>
        </w:rPr>
        <w:t>ручные</w:t>
      </w:r>
      <w:r>
        <w:rPr>
          <w:spacing w:val="-5"/>
          <w:sz w:val="24"/>
        </w:rPr>
        <w:t xml:space="preserve"> </w:t>
      </w:r>
      <w:r>
        <w:rPr>
          <w:sz w:val="24"/>
        </w:rPr>
        <w:t>и</w:t>
      </w:r>
      <w:r>
        <w:rPr>
          <w:spacing w:val="-3"/>
          <w:sz w:val="24"/>
        </w:rPr>
        <w:t xml:space="preserve"> </w:t>
      </w:r>
      <w:r>
        <w:rPr>
          <w:sz w:val="24"/>
        </w:rPr>
        <w:t>механизированные</w:t>
      </w:r>
      <w:r>
        <w:rPr>
          <w:spacing w:val="-5"/>
          <w:sz w:val="24"/>
        </w:rPr>
        <w:t xml:space="preserve"> </w:t>
      </w:r>
      <w:r>
        <w:rPr>
          <w:sz w:val="24"/>
        </w:rPr>
        <w:t>инструменты</w:t>
      </w:r>
      <w:r>
        <w:rPr>
          <w:spacing w:val="-3"/>
          <w:sz w:val="24"/>
        </w:rPr>
        <w:t xml:space="preserve"> </w:t>
      </w:r>
      <w:r>
        <w:rPr>
          <w:sz w:val="24"/>
        </w:rPr>
        <w:t>обработки</w:t>
      </w:r>
      <w:r>
        <w:rPr>
          <w:spacing w:val="-3"/>
          <w:sz w:val="24"/>
        </w:rPr>
        <w:t xml:space="preserve"> </w:t>
      </w:r>
      <w:r>
        <w:rPr>
          <w:spacing w:val="-2"/>
          <w:sz w:val="24"/>
        </w:rPr>
        <w:t>почвы;</w:t>
      </w:r>
    </w:p>
    <w:p w:rsidR="008A520D" w:rsidRDefault="009056B2">
      <w:pPr>
        <w:pStyle w:val="a6"/>
        <w:numPr>
          <w:ilvl w:val="0"/>
          <w:numId w:val="45"/>
        </w:numPr>
        <w:tabs>
          <w:tab w:val="left" w:pos="1528"/>
          <w:tab w:val="left" w:pos="1529"/>
        </w:tabs>
        <w:jc w:val="left"/>
        <w:rPr>
          <w:sz w:val="24"/>
        </w:rPr>
      </w:pPr>
      <w:r>
        <w:rPr>
          <w:sz w:val="24"/>
        </w:rPr>
        <w:t>классифицировать</w:t>
      </w:r>
      <w:r>
        <w:rPr>
          <w:spacing w:val="-5"/>
          <w:sz w:val="24"/>
        </w:rPr>
        <w:t xml:space="preserve"> </w:t>
      </w:r>
      <w:r>
        <w:rPr>
          <w:sz w:val="24"/>
        </w:rPr>
        <w:t>культурные</w:t>
      </w:r>
      <w:r>
        <w:rPr>
          <w:spacing w:val="-5"/>
          <w:sz w:val="24"/>
        </w:rPr>
        <w:t xml:space="preserve"> </w:t>
      </w:r>
      <w:r>
        <w:rPr>
          <w:sz w:val="24"/>
        </w:rPr>
        <w:t>растения</w:t>
      </w:r>
      <w:r>
        <w:rPr>
          <w:spacing w:val="-2"/>
          <w:sz w:val="24"/>
        </w:rPr>
        <w:t xml:space="preserve"> </w:t>
      </w:r>
      <w:r>
        <w:rPr>
          <w:sz w:val="24"/>
        </w:rPr>
        <w:t>по</w:t>
      </w:r>
      <w:r>
        <w:rPr>
          <w:spacing w:val="-3"/>
          <w:sz w:val="24"/>
        </w:rPr>
        <w:t xml:space="preserve"> </w:t>
      </w:r>
      <w:r>
        <w:rPr>
          <w:sz w:val="24"/>
        </w:rPr>
        <w:t>различным</w:t>
      </w:r>
      <w:r>
        <w:rPr>
          <w:spacing w:val="-4"/>
          <w:sz w:val="24"/>
        </w:rPr>
        <w:t xml:space="preserve"> </w:t>
      </w:r>
      <w:r>
        <w:rPr>
          <w:spacing w:val="-2"/>
          <w:sz w:val="24"/>
        </w:rPr>
        <w:t>основаниям;</w:t>
      </w:r>
    </w:p>
    <w:p w:rsidR="008A520D" w:rsidRDefault="009056B2">
      <w:pPr>
        <w:pStyle w:val="a6"/>
        <w:numPr>
          <w:ilvl w:val="0"/>
          <w:numId w:val="45"/>
        </w:numPr>
        <w:tabs>
          <w:tab w:val="left" w:pos="1528"/>
          <w:tab w:val="left" w:pos="1529"/>
        </w:tabs>
        <w:jc w:val="left"/>
        <w:rPr>
          <w:sz w:val="24"/>
        </w:rPr>
      </w:pPr>
      <w:r>
        <w:rPr>
          <w:sz w:val="24"/>
        </w:rPr>
        <w:t>называть</w:t>
      </w:r>
      <w:r>
        <w:rPr>
          <w:spacing w:val="-4"/>
          <w:sz w:val="24"/>
        </w:rPr>
        <w:t xml:space="preserve"> </w:t>
      </w:r>
      <w:r>
        <w:rPr>
          <w:sz w:val="24"/>
        </w:rPr>
        <w:t>полезные</w:t>
      </w:r>
      <w:r>
        <w:rPr>
          <w:spacing w:val="-4"/>
          <w:sz w:val="24"/>
        </w:rPr>
        <w:t xml:space="preserve"> </w:t>
      </w:r>
      <w:r>
        <w:rPr>
          <w:sz w:val="24"/>
        </w:rPr>
        <w:t>дикорастущие</w:t>
      </w:r>
      <w:r>
        <w:rPr>
          <w:spacing w:val="-4"/>
          <w:sz w:val="24"/>
        </w:rPr>
        <w:t xml:space="preserve"> </w:t>
      </w:r>
      <w:r>
        <w:rPr>
          <w:sz w:val="24"/>
        </w:rPr>
        <w:t>растения</w:t>
      </w:r>
      <w:r>
        <w:rPr>
          <w:spacing w:val="-2"/>
          <w:sz w:val="24"/>
        </w:rPr>
        <w:t xml:space="preserve"> </w:t>
      </w:r>
      <w:r>
        <w:rPr>
          <w:sz w:val="24"/>
        </w:rPr>
        <w:t>и</w:t>
      </w:r>
      <w:r>
        <w:rPr>
          <w:spacing w:val="-3"/>
          <w:sz w:val="24"/>
        </w:rPr>
        <w:t xml:space="preserve"> </w:t>
      </w:r>
      <w:r>
        <w:rPr>
          <w:sz w:val="24"/>
        </w:rPr>
        <w:t>знать</w:t>
      </w:r>
      <w:r>
        <w:rPr>
          <w:spacing w:val="-1"/>
          <w:sz w:val="24"/>
        </w:rPr>
        <w:t xml:space="preserve"> </w:t>
      </w:r>
      <w:r>
        <w:rPr>
          <w:sz w:val="24"/>
        </w:rPr>
        <w:t xml:space="preserve">их </w:t>
      </w:r>
      <w:r>
        <w:rPr>
          <w:spacing w:val="-2"/>
          <w:sz w:val="24"/>
        </w:rPr>
        <w:t>свойства;</w:t>
      </w:r>
    </w:p>
    <w:p w:rsidR="008A520D" w:rsidRDefault="009056B2">
      <w:pPr>
        <w:pStyle w:val="a6"/>
        <w:numPr>
          <w:ilvl w:val="0"/>
          <w:numId w:val="45"/>
        </w:numPr>
        <w:tabs>
          <w:tab w:val="left" w:pos="1528"/>
          <w:tab w:val="left" w:pos="1529"/>
        </w:tabs>
        <w:jc w:val="left"/>
        <w:rPr>
          <w:sz w:val="24"/>
        </w:rPr>
      </w:pPr>
      <w:r>
        <w:rPr>
          <w:sz w:val="24"/>
        </w:rPr>
        <w:t>назвать</w:t>
      </w:r>
      <w:r>
        <w:rPr>
          <w:spacing w:val="-2"/>
          <w:sz w:val="24"/>
        </w:rPr>
        <w:t xml:space="preserve"> </w:t>
      </w:r>
      <w:r>
        <w:rPr>
          <w:sz w:val="24"/>
        </w:rPr>
        <w:t>опасные</w:t>
      </w:r>
      <w:r>
        <w:rPr>
          <w:spacing w:val="-5"/>
          <w:sz w:val="24"/>
        </w:rPr>
        <w:t xml:space="preserve"> </w:t>
      </w:r>
      <w:r>
        <w:rPr>
          <w:sz w:val="24"/>
        </w:rPr>
        <w:t>для</w:t>
      </w:r>
      <w:r>
        <w:rPr>
          <w:spacing w:val="-3"/>
          <w:sz w:val="24"/>
        </w:rPr>
        <w:t xml:space="preserve"> </w:t>
      </w:r>
      <w:r>
        <w:rPr>
          <w:sz w:val="24"/>
        </w:rPr>
        <w:t>человека</w:t>
      </w:r>
      <w:r>
        <w:rPr>
          <w:spacing w:val="-4"/>
          <w:sz w:val="24"/>
        </w:rPr>
        <w:t xml:space="preserve"> </w:t>
      </w:r>
      <w:r>
        <w:rPr>
          <w:sz w:val="24"/>
        </w:rPr>
        <w:t>дикорастущие</w:t>
      </w:r>
      <w:r>
        <w:rPr>
          <w:spacing w:val="-3"/>
          <w:sz w:val="24"/>
        </w:rPr>
        <w:t xml:space="preserve"> </w:t>
      </w:r>
      <w:r>
        <w:rPr>
          <w:spacing w:val="-2"/>
          <w:sz w:val="24"/>
        </w:rPr>
        <w:t>растения;</w:t>
      </w:r>
    </w:p>
    <w:p w:rsidR="008A520D" w:rsidRDefault="009056B2">
      <w:pPr>
        <w:pStyle w:val="a6"/>
        <w:numPr>
          <w:ilvl w:val="0"/>
          <w:numId w:val="45"/>
        </w:numPr>
        <w:tabs>
          <w:tab w:val="left" w:pos="1528"/>
          <w:tab w:val="left" w:pos="1529"/>
        </w:tabs>
        <w:jc w:val="left"/>
        <w:rPr>
          <w:sz w:val="24"/>
        </w:rPr>
      </w:pPr>
      <w:r>
        <w:rPr>
          <w:sz w:val="24"/>
        </w:rPr>
        <w:t>называть</w:t>
      </w:r>
      <w:r>
        <w:rPr>
          <w:spacing w:val="-2"/>
          <w:sz w:val="24"/>
        </w:rPr>
        <w:t xml:space="preserve"> </w:t>
      </w:r>
      <w:r>
        <w:rPr>
          <w:sz w:val="24"/>
        </w:rPr>
        <w:t>полезные</w:t>
      </w:r>
      <w:r>
        <w:rPr>
          <w:spacing w:val="-4"/>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грибы;</w:t>
      </w:r>
    </w:p>
    <w:p w:rsidR="008A520D" w:rsidRDefault="009056B2">
      <w:pPr>
        <w:pStyle w:val="a6"/>
        <w:numPr>
          <w:ilvl w:val="0"/>
          <w:numId w:val="45"/>
        </w:numPr>
        <w:tabs>
          <w:tab w:val="left" w:pos="1528"/>
          <w:tab w:val="left" w:pos="1529"/>
        </w:tabs>
        <w:jc w:val="left"/>
        <w:rPr>
          <w:sz w:val="24"/>
        </w:rPr>
      </w:pPr>
      <w:r>
        <w:rPr>
          <w:sz w:val="24"/>
        </w:rPr>
        <w:t>называть</w:t>
      </w:r>
      <w:r>
        <w:rPr>
          <w:spacing w:val="-2"/>
          <w:sz w:val="24"/>
        </w:rPr>
        <w:t xml:space="preserve"> </w:t>
      </w:r>
      <w:r>
        <w:rPr>
          <w:sz w:val="24"/>
        </w:rPr>
        <w:t>опасные</w:t>
      </w:r>
      <w:r>
        <w:rPr>
          <w:spacing w:val="-4"/>
          <w:sz w:val="24"/>
        </w:rPr>
        <w:t xml:space="preserve"> </w:t>
      </w:r>
      <w:r>
        <w:rPr>
          <w:sz w:val="24"/>
        </w:rPr>
        <w:t>для</w:t>
      </w:r>
      <w:r>
        <w:rPr>
          <w:spacing w:val="-2"/>
          <w:sz w:val="24"/>
        </w:rPr>
        <w:t xml:space="preserve"> </w:t>
      </w:r>
      <w:r>
        <w:rPr>
          <w:sz w:val="24"/>
        </w:rPr>
        <w:t>человека</w:t>
      </w:r>
      <w:r>
        <w:rPr>
          <w:spacing w:val="-3"/>
          <w:sz w:val="24"/>
        </w:rPr>
        <w:t xml:space="preserve"> </w:t>
      </w:r>
      <w:r>
        <w:rPr>
          <w:spacing w:val="-2"/>
          <w:sz w:val="24"/>
        </w:rPr>
        <w:t>грибы;</w:t>
      </w:r>
    </w:p>
    <w:p w:rsidR="008A520D" w:rsidRDefault="009056B2">
      <w:pPr>
        <w:pStyle w:val="a6"/>
        <w:numPr>
          <w:ilvl w:val="0"/>
          <w:numId w:val="45"/>
        </w:numPr>
        <w:tabs>
          <w:tab w:val="left" w:pos="1528"/>
          <w:tab w:val="left" w:pos="1529"/>
        </w:tabs>
        <w:spacing w:before="2" w:line="237" w:lineRule="auto"/>
        <w:ind w:right="554"/>
        <w:jc w:val="left"/>
        <w:rPr>
          <w:sz w:val="24"/>
        </w:rPr>
      </w:pPr>
      <w:r>
        <w:rPr>
          <w:sz w:val="24"/>
        </w:rPr>
        <w:t>владеть методами сбора, переработки и хранения полезных дикорастущих растений</w:t>
      </w:r>
      <w:r>
        <w:rPr>
          <w:spacing w:val="40"/>
          <w:sz w:val="24"/>
        </w:rPr>
        <w:t xml:space="preserve"> </w:t>
      </w:r>
      <w:r>
        <w:rPr>
          <w:sz w:val="24"/>
        </w:rPr>
        <w:t>и их плодов;</w:t>
      </w:r>
    </w:p>
    <w:p w:rsidR="008A520D" w:rsidRDefault="009056B2">
      <w:pPr>
        <w:pStyle w:val="a6"/>
        <w:numPr>
          <w:ilvl w:val="0"/>
          <w:numId w:val="45"/>
        </w:numPr>
        <w:tabs>
          <w:tab w:val="left" w:pos="1528"/>
          <w:tab w:val="left" w:pos="1529"/>
        </w:tabs>
        <w:spacing w:before="4"/>
        <w:jc w:val="left"/>
        <w:rPr>
          <w:sz w:val="24"/>
        </w:rPr>
      </w:pPr>
      <w:r>
        <w:rPr>
          <w:sz w:val="24"/>
        </w:rPr>
        <w:t>владеть</w:t>
      </w:r>
      <w:r>
        <w:rPr>
          <w:spacing w:val="-3"/>
          <w:sz w:val="24"/>
        </w:rPr>
        <w:t xml:space="preserve"> </w:t>
      </w:r>
      <w:r>
        <w:rPr>
          <w:sz w:val="24"/>
        </w:rPr>
        <w:t>методами</w:t>
      </w:r>
      <w:r>
        <w:rPr>
          <w:spacing w:val="-3"/>
          <w:sz w:val="24"/>
        </w:rPr>
        <w:t xml:space="preserve"> </w:t>
      </w:r>
      <w:r>
        <w:rPr>
          <w:sz w:val="24"/>
        </w:rPr>
        <w:t>сбора,</w:t>
      </w:r>
      <w:r>
        <w:rPr>
          <w:spacing w:val="-3"/>
          <w:sz w:val="24"/>
        </w:rPr>
        <w:t xml:space="preserve"> </w:t>
      </w:r>
      <w:r>
        <w:rPr>
          <w:sz w:val="24"/>
        </w:rPr>
        <w:t>переработки</w:t>
      </w:r>
      <w:r>
        <w:rPr>
          <w:spacing w:val="-3"/>
          <w:sz w:val="24"/>
        </w:rPr>
        <w:t xml:space="preserve"> </w:t>
      </w:r>
      <w:r>
        <w:rPr>
          <w:sz w:val="24"/>
        </w:rPr>
        <w:t>и</w:t>
      </w:r>
      <w:r>
        <w:rPr>
          <w:spacing w:val="-4"/>
          <w:sz w:val="24"/>
        </w:rPr>
        <w:t xml:space="preserve"> </w:t>
      </w:r>
      <w:r>
        <w:rPr>
          <w:sz w:val="24"/>
        </w:rPr>
        <w:t>хранения</w:t>
      </w:r>
      <w:r>
        <w:rPr>
          <w:spacing w:val="-3"/>
          <w:sz w:val="24"/>
        </w:rPr>
        <w:t xml:space="preserve"> </w:t>
      </w:r>
      <w:r>
        <w:rPr>
          <w:sz w:val="24"/>
        </w:rPr>
        <w:t>полезных</w:t>
      </w:r>
      <w:r>
        <w:rPr>
          <w:spacing w:val="-2"/>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грибов;</w:t>
      </w:r>
    </w:p>
    <w:p w:rsidR="008A520D" w:rsidRDefault="009056B2">
      <w:pPr>
        <w:pStyle w:val="a6"/>
        <w:numPr>
          <w:ilvl w:val="0"/>
          <w:numId w:val="45"/>
        </w:numPr>
        <w:tabs>
          <w:tab w:val="left" w:pos="1528"/>
          <w:tab w:val="left" w:pos="1529"/>
          <w:tab w:val="left" w:pos="3507"/>
          <w:tab w:val="left" w:pos="4790"/>
          <w:tab w:val="left" w:pos="6387"/>
          <w:tab w:val="left" w:pos="8169"/>
          <w:tab w:val="left" w:pos="8598"/>
          <w:tab w:val="left" w:pos="10197"/>
        </w:tabs>
        <w:ind w:right="553"/>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направления</w:t>
      </w:r>
      <w:r>
        <w:rPr>
          <w:sz w:val="24"/>
        </w:rPr>
        <w:tab/>
      </w:r>
      <w:r>
        <w:rPr>
          <w:spacing w:val="-2"/>
          <w:sz w:val="24"/>
        </w:rPr>
        <w:t>цифровизации</w:t>
      </w:r>
      <w:r>
        <w:rPr>
          <w:sz w:val="24"/>
        </w:rPr>
        <w:tab/>
      </w:r>
      <w:r>
        <w:rPr>
          <w:spacing w:val="-10"/>
          <w:sz w:val="24"/>
        </w:rPr>
        <w:t>и</w:t>
      </w:r>
      <w:r>
        <w:rPr>
          <w:sz w:val="24"/>
        </w:rPr>
        <w:tab/>
      </w:r>
      <w:r>
        <w:rPr>
          <w:spacing w:val="-2"/>
          <w:sz w:val="24"/>
        </w:rPr>
        <w:t>роботизации</w:t>
      </w:r>
      <w:r>
        <w:rPr>
          <w:sz w:val="24"/>
        </w:rPr>
        <w:tab/>
      </w:r>
      <w:r>
        <w:rPr>
          <w:spacing w:val="-10"/>
          <w:sz w:val="24"/>
        </w:rPr>
        <w:t xml:space="preserve">в </w:t>
      </w:r>
      <w:r>
        <w:rPr>
          <w:spacing w:val="-2"/>
          <w:sz w:val="24"/>
        </w:rPr>
        <w:t>растениеводстве;</w:t>
      </w:r>
    </w:p>
    <w:p w:rsidR="008A520D" w:rsidRDefault="009056B2">
      <w:pPr>
        <w:pStyle w:val="a6"/>
        <w:numPr>
          <w:ilvl w:val="0"/>
          <w:numId w:val="45"/>
        </w:numPr>
        <w:tabs>
          <w:tab w:val="left" w:pos="1528"/>
          <w:tab w:val="left" w:pos="1529"/>
          <w:tab w:val="left" w:pos="2782"/>
          <w:tab w:val="left" w:pos="4418"/>
          <w:tab w:val="left" w:pos="5754"/>
          <w:tab w:val="left" w:pos="7418"/>
          <w:tab w:val="left" w:pos="8754"/>
          <w:tab w:val="left" w:pos="10182"/>
        </w:tabs>
        <w:spacing w:before="3" w:line="237" w:lineRule="auto"/>
        <w:ind w:right="553"/>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цифровые</w:t>
      </w:r>
      <w:r>
        <w:rPr>
          <w:sz w:val="24"/>
        </w:rPr>
        <w:tab/>
      </w:r>
      <w:r>
        <w:rPr>
          <w:spacing w:val="-2"/>
          <w:sz w:val="24"/>
        </w:rPr>
        <w:t>устройства</w:t>
      </w:r>
      <w:r>
        <w:rPr>
          <w:sz w:val="24"/>
        </w:rPr>
        <w:tab/>
      </w:r>
      <w:r>
        <w:rPr>
          <w:spacing w:val="-10"/>
          <w:sz w:val="24"/>
        </w:rPr>
        <w:t xml:space="preserve">и </w:t>
      </w:r>
      <w:r>
        <w:rPr>
          <w:sz w:val="24"/>
        </w:rPr>
        <w:t>программные сервисы в технологии растениеводства;</w:t>
      </w:r>
    </w:p>
    <w:p w:rsidR="008A520D" w:rsidRDefault="009056B2">
      <w:pPr>
        <w:pStyle w:val="a6"/>
        <w:numPr>
          <w:ilvl w:val="0"/>
          <w:numId w:val="45"/>
        </w:numPr>
        <w:tabs>
          <w:tab w:val="left" w:pos="1528"/>
          <w:tab w:val="left" w:pos="1529"/>
          <w:tab w:val="left" w:pos="3574"/>
          <w:tab w:val="left" w:pos="4339"/>
          <w:tab w:val="left" w:pos="5867"/>
          <w:tab w:val="left" w:pos="7303"/>
          <w:tab w:val="left" w:pos="7776"/>
          <w:tab w:val="left" w:pos="10059"/>
        </w:tabs>
        <w:spacing w:before="5" w:line="237" w:lineRule="auto"/>
        <w:ind w:right="555"/>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растениеводством,</w:t>
      </w:r>
      <w:r>
        <w:rPr>
          <w:sz w:val="24"/>
        </w:rPr>
        <w:tab/>
      </w:r>
      <w:r>
        <w:rPr>
          <w:spacing w:val="-6"/>
          <w:sz w:val="24"/>
        </w:rPr>
        <w:t xml:space="preserve">их </w:t>
      </w:r>
      <w:r>
        <w:rPr>
          <w:sz w:val="24"/>
        </w:rPr>
        <w:t>востребованность на рынке труда.</w:t>
      </w:r>
    </w:p>
    <w:p w:rsidR="008A520D" w:rsidRDefault="008A520D">
      <w:pPr>
        <w:spacing w:line="237" w:lineRule="auto"/>
        <w:rPr>
          <w:sz w:val="24"/>
        </w:rPr>
        <w:sectPr w:rsidR="008A520D">
          <w:pgSz w:w="11910" w:h="16840"/>
          <w:pgMar w:top="1040" w:right="300" w:bottom="1160" w:left="740" w:header="0" w:footer="891" w:gutter="0"/>
          <w:cols w:space="720"/>
        </w:sectPr>
      </w:pPr>
    </w:p>
    <w:p w:rsidR="008A520D" w:rsidRDefault="009056B2">
      <w:pPr>
        <w:pStyle w:val="1"/>
        <w:spacing w:before="74"/>
      </w:pPr>
      <w:r>
        <w:lastRenderedPageBreak/>
        <w:t>СХЕМЫ</w:t>
      </w:r>
      <w:r>
        <w:rPr>
          <w:spacing w:val="-1"/>
        </w:rPr>
        <w:t xml:space="preserve"> </w:t>
      </w:r>
      <w:r>
        <w:t>ПОСТРОЕНИЯ</w:t>
      </w:r>
      <w:r>
        <w:rPr>
          <w:spacing w:val="-1"/>
        </w:rPr>
        <w:t xml:space="preserve"> </w:t>
      </w:r>
      <w:r>
        <w:t>УЧЕБНОГО</w:t>
      </w:r>
      <w:r>
        <w:rPr>
          <w:spacing w:val="-2"/>
        </w:rPr>
        <w:t xml:space="preserve"> </w:t>
      </w:r>
      <w:r>
        <w:rPr>
          <w:spacing w:val="-4"/>
        </w:rPr>
        <w:t>КУРСА</w:t>
      </w:r>
    </w:p>
    <w:p w:rsidR="008A520D" w:rsidRDefault="00EF7493">
      <w:pPr>
        <w:pStyle w:val="a3"/>
        <w:spacing w:before="8"/>
        <w:ind w:left="0"/>
        <w:jc w:val="left"/>
        <w:rPr>
          <w:b/>
          <w:sz w:val="6"/>
        </w:rPr>
      </w:pPr>
      <w:r>
        <w:rPr>
          <w:noProof/>
          <w:lang w:eastAsia="ru-RU"/>
        </w:rPr>
        <mc:AlternateContent>
          <mc:Choice Requires="wps">
            <w:drawing>
              <wp:anchor distT="0" distB="0" distL="0" distR="0" simplePos="0" relativeHeight="487606784" behindDoc="1" locked="0" layoutInCell="1" allowOverlap="1">
                <wp:simplePos x="0" y="0"/>
                <wp:positionH relativeFrom="page">
                  <wp:posOffset>1062355</wp:posOffset>
                </wp:positionH>
                <wp:positionV relativeFrom="paragraph">
                  <wp:posOffset>64770</wp:posOffset>
                </wp:positionV>
                <wp:extent cx="5976620" cy="6350"/>
                <wp:effectExtent l="0" t="0" r="0" b="0"/>
                <wp:wrapTopAndBottom/>
                <wp:docPr id="2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BA01" id="docshape43" o:spid="_x0000_s1026" style="position:absolute;margin-left:83.65pt;margin-top:5.1pt;width:470.6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" fillcolor="black" stroked="f">
                <w10:wrap type="topAndBottom" anchorx="page"/>
              </v:rect>
            </w:pict>
          </mc:Fallback>
        </mc:AlternateContent>
      </w:r>
    </w:p>
    <w:p w:rsidR="008A520D" w:rsidRDefault="008A520D">
      <w:pPr>
        <w:pStyle w:val="a3"/>
        <w:spacing w:before="4"/>
        <w:ind w:left="0"/>
        <w:jc w:val="left"/>
        <w:rPr>
          <w:b/>
          <w:sz w:val="12"/>
        </w:rPr>
      </w:pPr>
    </w:p>
    <w:p w:rsidR="008A520D" w:rsidRDefault="009056B2">
      <w:pPr>
        <w:pStyle w:val="a3"/>
        <w:spacing w:before="90"/>
        <w:ind w:right="547" w:firstLine="228"/>
      </w:pPr>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w:t>
      </w:r>
      <w:r>
        <w:rPr>
          <w:spacing w:val="-1"/>
        </w:rPr>
        <w:t xml:space="preserve"> </w:t>
      </w:r>
      <w:r>
        <w:t>порядке, что позволяет сохранить единое смысловое поле предмета «Технология» и обеспечить единый уровень выпускников по данному предмету.</w:t>
      </w:r>
    </w:p>
    <w:p w:rsidR="008A520D" w:rsidRDefault="009056B2">
      <w:pPr>
        <w:pStyle w:val="a3"/>
        <w:ind w:left="1190"/>
      </w:pPr>
      <w:r>
        <w:t>Схема</w:t>
      </w:r>
      <w:r>
        <w:rPr>
          <w:spacing w:val="-1"/>
        </w:rPr>
        <w:t xml:space="preserve"> </w:t>
      </w:r>
      <w:r>
        <w:t>«сборки»</w:t>
      </w:r>
      <w:r>
        <w:rPr>
          <w:spacing w:val="-10"/>
        </w:rPr>
        <w:t xml:space="preserve"> </w:t>
      </w:r>
      <w:r>
        <w:t>конкретного</w:t>
      </w:r>
      <w:r>
        <w:rPr>
          <w:spacing w:val="1"/>
        </w:rPr>
        <w:t xml:space="preserve"> </w:t>
      </w:r>
      <w:r>
        <w:t>учебного</w:t>
      </w:r>
      <w:r>
        <w:rPr>
          <w:spacing w:val="-2"/>
        </w:rPr>
        <w:t xml:space="preserve"> </w:t>
      </w:r>
      <w:r>
        <w:t>курса,</w:t>
      </w:r>
      <w:r>
        <w:rPr>
          <w:spacing w:val="-2"/>
        </w:rPr>
        <w:t xml:space="preserve"> </w:t>
      </w:r>
      <w:r>
        <w:t>в общих чертах,</w:t>
      </w:r>
      <w:r>
        <w:rPr>
          <w:spacing w:val="-1"/>
        </w:rPr>
        <w:t xml:space="preserve"> </w:t>
      </w:r>
      <w:r>
        <w:rPr>
          <w:spacing w:val="-2"/>
        </w:rPr>
        <w:t>такова.</w:t>
      </w:r>
    </w:p>
    <w:p w:rsidR="008A520D" w:rsidRDefault="009056B2">
      <w:pPr>
        <w:spacing w:before="5"/>
        <w:ind w:left="962" w:right="546" w:firstLine="228"/>
        <w:jc w:val="both"/>
        <w:rPr>
          <w:sz w:val="24"/>
        </w:rPr>
      </w:pPr>
      <w:r>
        <w:rPr>
          <w:sz w:val="24"/>
        </w:rPr>
        <w:t xml:space="preserve">В курсе технологии, опирающемся на </w:t>
      </w:r>
      <w:r>
        <w:rPr>
          <w:b/>
          <w:sz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sz w:val="24"/>
        </w:rPr>
        <w:t>можно выделить четыре содержательные линии, суть которых раскрывается в определённых разделах модулей, входящих в инвариантный блок.</w:t>
      </w:r>
    </w:p>
    <w:p w:rsidR="008A520D" w:rsidRDefault="009056B2">
      <w:pPr>
        <w:pStyle w:val="a3"/>
        <w:spacing w:line="272" w:lineRule="exact"/>
        <w:ind w:left="1190"/>
      </w:pPr>
      <w:r>
        <w:t>Эти</w:t>
      </w:r>
      <w:r>
        <w:rPr>
          <w:spacing w:val="-2"/>
        </w:rPr>
        <w:t xml:space="preserve"> </w:t>
      </w:r>
      <w:r>
        <w:t>линии</w:t>
      </w:r>
      <w:r>
        <w:rPr>
          <w:spacing w:val="-2"/>
        </w:rPr>
        <w:t xml:space="preserve"> таковы.</w:t>
      </w:r>
    </w:p>
    <w:p w:rsidR="008A520D" w:rsidRDefault="009056B2">
      <w:pPr>
        <w:pStyle w:val="a3"/>
        <w:ind w:right="548" w:firstLine="228"/>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w:t>
      </w:r>
      <w:r>
        <w:rPr>
          <w:spacing w:val="80"/>
        </w:rPr>
        <w:t xml:space="preserve"> </w:t>
      </w:r>
      <w:r>
        <w:t>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w:t>
      </w:r>
      <w:r>
        <w:rPr>
          <w:spacing w:val="1"/>
        </w:rPr>
        <w:t xml:space="preserve"> </w:t>
      </w:r>
      <w:r>
        <w:t>модуля</w:t>
      </w:r>
      <w:r>
        <w:rPr>
          <w:spacing w:val="9"/>
        </w:rPr>
        <w:t xml:space="preserve"> </w:t>
      </w:r>
      <w:r>
        <w:t>«Производство</w:t>
      </w:r>
      <w:r>
        <w:rPr>
          <w:spacing w:val="4"/>
        </w:rPr>
        <w:t xml:space="preserve"> </w:t>
      </w:r>
      <w:r>
        <w:t>и</w:t>
      </w:r>
      <w:r>
        <w:rPr>
          <w:spacing w:val="3"/>
        </w:rPr>
        <w:t xml:space="preserve"> </w:t>
      </w:r>
      <w:r>
        <w:t>технология»</w:t>
      </w:r>
      <w:r>
        <w:rPr>
          <w:spacing w:val="-5"/>
        </w:rPr>
        <w:t xml:space="preserve"> </w:t>
      </w:r>
      <w:r>
        <w:t>и</w:t>
      </w:r>
      <w:r>
        <w:rPr>
          <w:spacing w:val="5"/>
        </w:rPr>
        <w:t xml:space="preserve"> </w:t>
      </w:r>
      <w:r>
        <w:t>разделах</w:t>
      </w:r>
      <w:r>
        <w:rPr>
          <w:spacing w:val="7"/>
        </w:rPr>
        <w:t xml:space="preserve"> </w:t>
      </w:r>
      <w:r>
        <w:t>1,</w:t>
      </w:r>
      <w:r>
        <w:rPr>
          <w:spacing w:val="3"/>
        </w:rPr>
        <w:t xml:space="preserve"> </w:t>
      </w:r>
      <w:r>
        <w:t>11,</w:t>
      </w:r>
      <w:r>
        <w:rPr>
          <w:spacing w:val="4"/>
        </w:rPr>
        <w:t xml:space="preserve"> </w:t>
      </w:r>
      <w:r>
        <w:t>12</w:t>
      </w:r>
      <w:r>
        <w:rPr>
          <w:spacing w:val="2"/>
        </w:rPr>
        <w:t xml:space="preserve"> </w:t>
      </w:r>
      <w:r>
        <w:t>содержания</w:t>
      </w:r>
      <w:r>
        <w:rPr>
          <w:spacing w:val="4"/>
        </w:rPr>
        <w:t xml:space="preserve"> </w:t>
      </w:r>
      <w:r>
        <w:rPr>
          <w:spacing w:val="-2"/>
        </w:rPr>
        <w:t>модуля</w:t>
      </w:r>
    </w:p>
    <w:p w:rsidR="008A520D" w:rsidRDefault="009056B2">
      <w:pPr>
        <w:pStyle w:val="a3"/>
        <w:ind w:right="553"/>
      </w:pPr>
      <w:r>
        <w:t>«Технологии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w:t>
      </w:r>
      <w:r>
        <w:rPr>
          <w:spacing w:val="-2"/>
        </w:rPr>
        <w:t xml:space="preserve"> </w:t>
      </w:r>
      <w:r>
        <w:t>5</w:t>
      </w:r>
      <w:r>
        <w:rPr>
          <w:spacing w:val="-5"/>
        </w:rPr>
        <w:t xml:space="preserve"> </w:t>
      </w:r>
      <w:r>
        <w:t xml:space="preserve">классе до целостной реализации технологической цепочки в 8 и 9 </w:t>
      </w:r>
      <w:r>
        <w:rPr>
          <w:spacing w:val="-2"/>
        </w:rPr>
        <w:t>классах.</w:t>
      </w:r>
    </w:p>
    <w:p w:rsidR="008A520D" w:rsidRDefault="009056B2">
      <w:pPr>
        <w:pStyle w:val="a3"/>
        <w:ind w:right="552" w:firstLine="228"/>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8A520D" w:rsidRDefault="009056B2">
      <w:pPr>
        <w:pStyle w:val="a3"/>
        <w:ind w:right="550" w:firstLine="228"/>
      </w:pPr>
      <w: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8A520D" w:rsidRDefault="009056B2">
      <w:pPr>
        <w:pStyle w:val="a3"/>
        <w:spacing w:before="1"/>
        <w:ind w:right="551" w:firstLine="228"/>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w:t>
      </w:r>
      <w:r>
        <w:rPr>
          <w:spacing w:val="40"/>
        </w:rPr>
        <w:t xml:space="preserve"> </w:t>
      </w:r>
      <w:r>
        <w:t>в целом.</w:t>
      </w:r>
    </w:p>
    <w:p w:rsidR="008A520D" w:rsidRDefault="009056B2">
      <w:pPr>
        <w:pStyle w:val="a3"/>
        <w:ind w:right="555" w:firstLine="228"/>
      </w:pPr>
      <w:r>
        <w:t>Линия «Профессиональная ориентация» даёт представление о мире современных и перспективных</w:t>
      </w:r>
      <w:r>
        <w:rPr>
          <w:spacing w:val="60"/>
        </w:rPr>
        <w:t xml:space="preserve"> </w:t>
      </w:r>
      <w:r>
        <w:t>профессий.</w:t>
      </w:r>
      <w:r>
        <w:rPr>
          <w:spacing w:val="60"/>
        </w:rPr>
        <w:t xml:space="preserve"> </w:t>
      </w:r>
      <w:r>
        <w:t>Её</w:t>
      </w:r>
      <w:r>
        <w:rPr>
          <w:spacing w:val="60"/>
        </w:rPr>
        <w:t xml:space="preserve"> </w:t>
      </w:r>
      <w:r>
        <w:t>содержание</w:t>
      </w:r>
      <w:r>
        <w:rPr>
          <w:spacing w:val="59"/>
        </w:rPr>
        <w:t xml:space="preserve"> </w:t>
      </w:r>
      <w:r>
        <w:t>представлено</w:t>
      </w:r>
      <w:r>
        <w:rPr>
          <w:spacing w:val="60"/>
        </w:rPr>
        <w:t xml:space="preserve"> </w:t>
      </w:r>
      <w:r>
        <w:t>в</w:t>
      </w:r>
      <w:r>
        <w:rPr>
          <w:spacing w:val="62"/>
        </w:rPr>
        <w:t xml:space="preserve"> </w:t>
      </w:r>
      <w:r>
        <w:t>разделах</w:t>
      </w:r>
      <w:r>
        <w:rPr>
          <w:spacing w:val="62"/>
        </w:rPr>
        <w:t xml:space="preserve"> </w:t>
      </w:r>
      <w:r>
        <w:t>6,</w:t>
      </w:r>
      <w:r>
        <w:rPr>
          <w:spacing w:val="60"/>
        </w:rPr>
        <w:t xml:space="preserve"> </w:t>
      </w:r>
      <w:r>
        <w:t>8</w:t>
      </w:r>
      <w:r>
        <w:rPr>
          <w:spacing w:val="61"/>
        </w:rPr>
        <w:t xml:space="preserve"> </w:t>
      </w:r>
      <w:r>
        <w:t>и</w:t>
      </w:r>
      <w:r>
        <w:rPr>
          <w:spacing w:val="61"/>
        </w:rPr>
        <w:t xml:space="preserve"> </w:t>
      </w:r>
      <w:r>
        <w:t>12</w:t>
      </w:r>
      <w:r>
        <w:rPr>
          <w:spacing w:val="61"/>
        </w:rPr>
        <w:t xml:space="preserve"> </w:t>
      </w:r>
      <w:r>
        <w:rPr>
          <w:spacing w:val="-2"/>
        </w:rPr>
        <w:t>модуля</w:t>
      </w:r>
    </w:p>
    <w:p w:rsidR="008A520D" w:rsidRDefault="009056B2">
      <w:pPr>
        <w:pStyle w:val="a3"/>
        <w:ind w:right="552"/>
      </w:pPr>
      <w:r>
        <w:t>«Производство и технология» и разделе 12 модуля «Технологии обработки материалов и пищевых продуктов».</w:t>
      </w:r>
    </w:p>
    <w:p w:rsidR="008A520D" w:rsidRDefault="009056B2">
      <w:pPr>
        <w:pStyle w:val="a3"/>
        <w:ind w:right="551" w:firstLine="228"/>
      </w:pPr>
      <w: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w:t>
      </w:r>
      <w:r>
        <w:rPr>
          <w:spacing w:val="40"/>
        </w:rPr>
        <w:t xml:space="preserve"> </w:t>
      </w:r>
      <w:r>
        <w:t>программе. Остальные разделы направлены преимущественно на раскрытие содержания положений, составляющих названное ядро.</w:t>
      </w:r>
    </w:p>
    <w:p w:rsidR="008A520D" w:rsidRDefault="008A520D">
      <w:pPr>
        <w:sectPr w:rsidR="008A520D">
          <w:pgSz w:w="11910" w:h="16840"/>
          <w:pgMar w:top="1520" w:right="300" w:bottom="1160" w:left="740" w:header="0" w:footer="891" w:gutter="0"/>
          <w:cols w:space="720"/>
        </w:sectPr>
      </w:pPr>
    </w:p>
    <w:p w:rsidR="008A520D" w:rsidRDefault="009056B2">
      <w:pPr>
        <w:pStyle w:val="a3"/>
        <w:spacing w:before="66"/>
        <w:ind w:right="550" w:firstLine="228"/>
      </w:pPr>
      <w:r>
        <w:lastRenderedPageBreak/>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8A520D" w:rsidRDefault="009056B2">
      <w:pPr>
        <w:pStyle w:val="a3"/>
        <w:spacing w:before="1"/>
        <w:ind w:right="553" w:firstLine="228"/>
      </w:pPr>
      <w:r>
        <w:t>Приведённые</w:t>
      </w:r>
      <w:r>
        <w:rPr>
          <w:spacing w:val="-6"/>
        </w:rPr>
        <w:t xml:space="preserve"> </w:t>
      </w:r>
      <w:r>
        <w:t>содержательные</w:t>
      </w:r>
      <w:r>
        <w:rPr>
          <w:spacing w:val="-6"/>
        </w:rPr>
        <w:t xml:space="preserve"> </w:t>
      </w:r>
      <w:r>
        <w:t>линии</w:t>
      </w:r>
      <w:r>
        <w:rPr>
          <w:spacing w:val="-4"/>
        </w:rPr>
        <w:t xml:space="preserve"> </w:t>
      </w:r>
      <w:r>
        <w:t>в</w:t>
      </w:r>
      <w:r>
        <w:rPr>
          <w:spacing w:val="-5"/>
        </w:rPr>
        <w:t xml:space="preserve"> </w:t>
      </w:r>
      <w:r>
        <w:t>рамках</w:t>
      </w:r>
      <w:r>
        <w:rPr>
          <w:spacing w:val="-5"/>
        </w:rPr>
        <w:t xml:space="preserve"> </w:t>
      </w:r>
      <w:r>
        <w:t>модульного</w:t>
      </w:r>
      <w:r>
        <w:rPr>
          <w:spacing w:val="-4"/>
        </w:rPr>
        <w:t xml:space="preserve"> </w:t>
      </w:r>
      <w:r>
        <w:t>курса</w:t>
      </w:r>
      <w:r>
        <w:rPr>
          <w:spacing w:val="-5"/>
        </w:rPr>
        <w:t xml:space="preserve"> </w:t>
      </w:r>
      <w:r>
        <w:t>могут</w:t>
      </w:r>
      <w:r>
        <w:rPr>
          <w:spacing w:val="-4"/>
        </w:rPr>
        <w:t xml:space="preserve"> </w:t>
      </w:r>
      <w:r>
        <w:t>быть</w:t>
      </w:r>
      <w:r>
        <w:rPr>
          <w:spacing w:val="-3"/>
        </w:rPr>
        <w:t xml:space="preserve"> </w:t>
      </w:r>
      <w:r>
        <w:t>раскрыты</w:t>
      </w:r>
      <w:r>
        <w:rPr>
          <w:spacing w:val="-4"/>
        </w:rPr>
        <w:t xml:space="preserve"> </w:t>
      </w:r>
      <w:r>
        <w:t>с различной полнотой и направленностью.</w:t>
      </w:r>
    </w:p>
    <w:p w:rsidR="008A520D" w:rsidRDefault="009056B2">
      <w:pPr>
        <w:pStyle w:val="a6"/>
        <w:numPr>
          <w:ilvl w:val="0"/>
          <w:numId w:val="44"/>
        </w:numPr>
        <w:tabs>
          <w:tab w:val="left" w:pos="1555"/>
        </w:tabs>
        <w:rPr>
          <w:sz w:val="24"/>
        </w:rPr>
      </w:pPr>
      <w:r>
        <w:rPr>
          <w:sz w:val="24"/>
        </w:rPr>
        <w:t>Инвариантные</w:t>
      </w:r>
      <w:r>
        <w:rPr>
          <w:spacing w:val="17"/>
          <w:sz w:val="24"/>
        </w:rPr>
        <w:t xml:space="preserve"> </w:t>
      </w:r>
      <w:r>
        <w:rPr>
          <w:sz w:val="24"/>
        </w:rPr>
        <w:t>модули,</w:t>
      </w:r>
      <w:r>
        <w:rPr>
          <w:spacing w:val="24"/>
          <w:sz w:val="24"/>
        </w:rPr>
        <w:t xml:space="preserve"> </w:t>
      </w:r>
      <w:r>
        <w:rPr>
          <w:sz w:val="24"/>
        </w:rPr>
        <w:t>включающие</w:t>
      </w:r>
      <w:r>
        <w:rPr>
          <w:spacing w:val="20"/>
          <w:sz w:val="24"/>
        </w:rPr>
        <w:t xml:space="preserve"> </w:t>
      </w:r>
      <w:r>
        <w:rPr>
          <w:sz w:val="24"/>
        </w:rPr>
        <w:t>только</w:t>
      </w:r>
      <w:r>
        <w:rPr>
          <w:spacing w:val="22"/>
          <w:sz w:val="24"/>
        </w:rPr>
        <w:t xml:space="preserve"> </w:t>
      </w:r>
      <w:r>
        <w:rPr>
          <w:sz w:val="24"/>
        </w:rPr>
        <w:t>модули</w:t>
      </w:r>
      <w:r>
        <w:rPr>
          <w:spacing w:val="27"/>
          <w:sz w:val="24"/>
        </w:rPr>
        <w:t xml:space="preserve"> </w:t>
      </w:r>
      <w:r>
        <w:rPr>
          <w:sz w:val="24"/>
        </w:rPr>
        <w:t>«Производство</w:t>
      </w:r>
      <w:r>
        <w:rPr>
          <w:spacing w:val="22"/>
          <w:sz w:val="24"/>
        </w:rPr>
        <w:t xml:space="preserve"> </w:t>
      </w:r>
      <w:r>
        <w:rPr>
          <w:sz w:val="24"/>
        </w:rPr>
        <w:t>и</w:t>
      </w:r>
      <w:r>
        <w:rPr>
          <w:spacing w:val="23"/>
          <w:sz w:val="24"/>
        </w:rPr>
        <w:t xml:space="preserve"> </w:t>
      </w:r>
      <w:r>
        <w:rPr>
          <w:spacing w:val="-2"/>
          <w:sz w:val="24"/>
        </w:rPr>
        <w:t>технология»,</w:t>
      </w:r>
    </w:p>
    <w:p w:rsidR="008A520D" w:rsidRDefault="009056B2">
      <w:pPr>
        <w:pStyle w:val="a3"/>
        <w:ind w:right="557"/>
      </w:pPr>
      <w:r>
        <w:t xml:space="preserve">«Технологии обработки материалов и пищевых продуктов», вариативные модули </w:t>
      </w:r>
      <w:r>
        <w:rPr>
          <w:spacing w:val="-2"/>
        </w:rPr>
        <w:t>отсутствуют.</w:t>
      </w:r>
    </w:p>
    <w:p w:rsidR="008A520D" w:rsidRDefault="009056B2">
      <w:pPr>
        <w:pStyle w:val="a3"/>
        <w:ind w:right="548" w:firstLine="228"/>
      </w:pPr>
      <w:r>
        <w:t>Эта</w:t>
      </w:r>
      <w:r>
        <w:rPr>
          <w:spacing w:val="-15"/>
        </w:rPr>
        <w:t xml:space="preserve"> </w:t>
      </w:r>
      <w:r>
        <w:t>структура</w:t>
      </w:r>
      <w:r>
        <w:rPr>
          <w:spacing w:val="-15"/>
        </w:rPr>
        <w:t xml:space="preserve"> </w:t>
      </w:r>
      <w:r>
        <w:t>фактически</w:t>
      </w:r>
      <w:r>
        <w:rPr>
          <w:spacing w:val="-15"/>
        </w:rPr>
        <w:t xml:space="preserve"> </w:t>
      </w:r>
      <w:r>
        <w:t>равнозначна</w:t>
      </w:r>
      <w:r>
        <w:rPr>
          <w:spacing w:val="-15"/>
        </w:rPr>
        <w:t xml:space="preserve"> </w:t>
      </w:r>
      <w:r>
        <w:t>традиционному</w:t>
      </w:r>
      <w:r>
        <w:rPr>
          <w:spacing w:val="-15"/>
        </w:rPr>
        <w:t xml:space="preserve"> </w:t>
      </w:r>
      <w:r>
        <w:t>курсу</w:t>
      </w:r>
      <w:r>
        <w:rPr>
          <w:spacing w:val="-15"/>
        </w:rPr>
        <w:t xml:space="preserve"> </w:t>
      </w:r>
      <w:r>
        <w:t>технологии</w:t>
      </w:r>
      <w:r>
        <w:rPr>
          <w:spacing w:val="-15"/>
        </w:rPr>
        <w:t xml:space="preserve"> </w:t>
      </w:r>
      <w:r>
        <w:t>(с</w:t>
      </w:r>
      <w:r>
        <w:rPr>
          <w:spacing w:val="-15"/>
        </w:rPr>
        <w:t xml:space="preserve"> </w:t>
      </w:r>
      <w:r>
        <w:t>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8A520D" w:rsidRDefault="009056B2">
      <w:pPr>
        <w:pStyle w:val="a3"/>
        <w:ind w:right="551" w:firstLine="228"/>
      </w:pPr>
      <w:r>
        <w:t>Расширение инвариантных модулей возможно в различных направлениях, в частности,</w:t>
      </w:r>
      <w:r>
        <w:rPr>
          <w:spacing w:val="40"/>
        </w:rPr>
        <w:t xml:space="preserve"> </w:t>
      </w:r>
      <w:r>
        <w:t>в рамках содержательных линий «Технология» и «Моделирование».</w:t>
      </w:r>
    </w:p>
    <w:p w:rsidR="008A520D" w:rsidRDefault="009056B2">
      <w:pPr>
        <w:pStyle w:val="a6"/>
        <w:numPr>
          <w:ilvl w:val="0"/>
          <w:numId w:val="44"/>
        </w:numPr>
        <w:tabs>
          <w:tab w:val="left" w:pos="1558"/>
        </w:tabs>
        <w:ind w:left="962" w:right="550" w:firstLine="228"/>
        <w:rPr>
          <w:sz w:val="24"/>
        </w:rPr>
      </w:pPr>
      <w:r>
        <w:rPr>
          <w:sz w:val="24"/>
        </w:rPr>
        <w:t>В качестве расширения линии «Технология» приведена схема курса, включающую инвариантные модули и вариативный модуль «Растениеводство».</w:t>
      </w:r>
    </w:p>
    <w:p w:rsidR="008A520D" w:rsidRDefault="009056B2">
      <w:pPr>
        <w:pStyle w:val="a3"/>
        <w:ind w:right="553" w:firstLine="228"/>
      </w:pPr>
      <w:r>
        <w:t>Содержание раздела 1 этого модуля «Элементы технологии возделывания сельскохозяйственных</w:t>
      </w:r>
      <w:r>
        <w:rPr>
          <w:spacing w:val="67"/>
          <w:w w:val="150"/>
        </w:rPr>
        <w:t xml:space="preserve"> </w:t>
      </w:r>
      <w:r>
        <w:t>культур»</w:t>
      </w:r>
      <w:r>
        <w:rPr>
          <w:spacing w:val="62"/>
          <w:w w:val="150"/>
        </w:rPr>
        <w:t xml:space="preserve"> </w:t>
      </w:r>
      <w:r>
        <w:t>последовательно</w:t>
      </w:r>
      <w:r>
        <w:rPr>
          <w:spacing w:val="69"/>
          <w:w w:val="150"/>
        </w:rPr>
        <w:t xml:space="preserve"> </w:t>
      </w:r>
      <w:r>
        <w:t>добавляется</w:t>
      </w:r>
      <w:r>
        <w:rPr>
          <w:spacing w:val="69"/>
          <w:w w:val="150"/>
        </w:rPr>
        <w:t xml:space="preserve"> </w:t>
      </w:r>
      <w:r>
        <w:t>к</w:t>
      </w:r>
      <w:r>
        <w:rPr>
          <w:spacing w:val="68"/>
          <w:w w:val="150"/>
        </w:rPr>
        <w:t xml:space="preserve"> </w:t>
      </w:r>
      <w:r>
        <w:t>содержанию</w:t>
      </w:r>
      <w:r>
        <w:rPr>
          <w:spacing w:val="71"/>
          <w:w w:val="150"/>
        </w:rPr>
        <w:t xml:space="preserve"> </w:t>
      </w:r>
      <w:r>
        <w:rPr>
          <w:spacing w:val="-2"/>
        </w:rPr>
        <w:t>модуля</w:t>
      </w:r>
    </w:p>
    <w:p w:rsidR="008A520D" w:rsidRDefault="009056B2">
      <w:pPr>
        <w:pStyle w:val="a3"/>
        <w:spacing w:before="1" w:after="8"/>
        <w:ind w:right="547"/>
      </w:pPr>
      <w:r>
        <w:t>«Технологии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w:t>
      </w:r>
      <w:r>
        <w:rPr>
          <w:spacing w:val="-2"/>
        </w:rPr>
        <w:t xml:space="preserve"> </w:t>
      </w:r>
      <w:r>
        <w:t>происходит</w:t>
      </w:r>
      <w:r>
        <w:rPr>
          <w:spacing w:val="-1"/>
        </w:rPr>
        <w:t xml:space="preserve"> </w:t>
      </w:r>
      <w:r>
        <w:t>перераспределение</w:t>
      </w:r>
      <w:r>
        <w:rPr>
          <w:spacing w:val="-2"/>
        </w:rPr>
        <w:t xml:space="preserve"> </w:t>
      </w:r>
      <w:r>
        <w:t>акцентов при изучении отдельных тем</w:t>
      </w:r>
      <w:r>
        <w:rPr>
          <w:spacing w:val="-2"/>
        </w:rPr>
        <w:t xml:space="preserve"> </w:t>
      </w:r>
      <w:r>
        <w:t>и общее</w:t>
      </w:r>
      <w:r>
        <w:rPr>
          <w:spacing w:val="-2"/>
        </w:rPr>
        <w:t xml:space="preserve"> </w:t>
      </w:r>
      <w:r>
        <w:t>число часов остаётся прежним. Схема этого курса представлена в таблице 1 (разделы, входящие в содержательное ядро, выделены подчёркиванием).</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760"/>
        <w:gridCol w:w="1757"/>
        <w:gridCol w:w="1870"/>
        <w:gridCol w:w="1702"/>
        <w:gridCol w:w="1701"/>
      </w:tblGrid>
      <w:tr w:rsidR="008A520D">
        <w:trPr>
          <w:trHeight w:val="321"/>
        </w:trPr>
        <w:tc>
          <w:tcPr>
            <w:tcW w:w="10139" w:type="dxa"/>
            <w:gridSpan w:val="6"/>
          </w:tcPr>
          <w:p w:rsidR="008A520D" w:rsidRDefault="009056B2">
            <w:pPr>
              <w:pStyle w:val="TableParagraph"/>
              <w:spacing w:before="57"/>
              <w:ind w:left="2297" w:right="2295"/>
              <w:jc w:val="center"/>
              <w:rPr>
                <w:b/>
                <w:sz w:val="18"/>
              </w:rPr>
            </w:pPr>
            <w:r>
              <w:rPr>
                <w:b/>
                <w:sz w:val="18"/>
              </w:rPr>
              <w:t>ИНВАРИАНТНЫЕ</w:t>
            </w:r>
            <w:r>
              <w:rPr>
                <w:b/>
                <w:spacing w:val="-8"/>
                <w:sz w:val="18"/>
              </w:rPr>
              <w:t xml:space="preserve"> </w:t>
            </w:r>
            <w:r>
              <w:rPr>
                <w:b/>
                <w:sz w:val="18"/>
              </w:rPr>
              <w:t>МОДУЛИ+МОДУЛЬ</w:t>
            </w:r>
            <w:r>
              <w:rPr>
                <w:b/>
                <w:spacing w:val="-5"/>
                <w:sz w:val="18"/>
              </w:rPr>
              <w:t xml:space="preserve"> </w:t>
            </w:r>
            <w:r>
              <w:rPr>
                <w:b/>
                <w:spacing w:val="-2"/>
                <w:sz w:val="18"/>
              </w:rPr>
              <w:t>«РАСТЕНИЕВОДСТВО»</w:t>
            </w:r>
          </w:p>
        </w:tc>
      </w:tr>
      <w:tr w:rsidR="008A520D">
        <w:trPr>
          <w:trHeight w:val="321"/>
        </w:trPr>
        <w:tc>
          <w:tcPr>
            <w:tcW w:w="1349" w:type="dxa"/>
          </w:tcPr>
          <w:p w:rsidR="008A520D" w:rsidRDefault="009056B2">
            <w:pPr>
              <w:pStyle w:val="TableParagraph"/>
              <w:spacing w:before="53"/>
              <w:ind w:left="372"/>
              <w:rPr>
                <w:sz w:val="18"/>
              </w:rPr>
            </w:pPr>
            <w:r>
              <w:rPr>
                <w:spacing w:val="-2"/>
                <w:sz w:val="18"/>
              </w:rPr>
              <w:t>Модуль</w:t>
            </w:r>
          </w:p>
        </w:tc>
        <w:tc>
          <w:tcPr>
            <w:tcW w:w="1760" w:type="dxa"/>
          </w:tcPr>
          <w:p w:rsidR="008A520D" w:rsidRDefault="009056B2">
            <w:pPr>
              <w:pStyle w:val="TableParagraph"/>
              <w:spacing w:before="53"/>
              <w:ind w:left="283"/>
              <w:rPr>
                <w:sz w:val="18"/>
              </w:rPr>
            </w:pPr>
            <w:r>
              <w:rPr>
                <w:sz w:val="18"/>
              </w:rPr>
              <w:t>5</w:t>
            </w:r>
            <w:r>
              <w:rPr>
                <w:spacing w:val="-3"/>
                <w:sz w:val="18"/>
              </w:rPr>
              <w:t xml:space="preserve"> </w:t>
            </w:r>
            <w:r>
              <w:rPr>
                <w:sz w:val="18"/>
              </w:rPr>
              <w:t>класс</w:t>
            </w:r>
            <w:r>
              <w:rPr>
                <w:spacing w:val="-3"/>
                <w:sz w:val="18"/>
              </w:rPr>
              <w:t xml:space="preserve"> </w:t>
            </w:r>
            <w:r>
              <w:rPr>
                <w:sz w:val="18"/>
              </w:rPr>
              <w:t xml:space="preserve">(34 </w:t>
            </w:r>
            <w:r>
              <w:rPr>
                <w:spacing w:val="-4"/>
                <w:sz w:val="18"/>
              </w:rPr>
              <w:t>час)</w:t>
            </w:r>
          </w:p>
        </w:tc>
        <w:tc>
          <w:tcPr>
            <w:tcW w:w="1757" w:type="dxa"/>
          </w:tcPr>
          <w:p w:rsidR="008A520D" w:rsidRDefault="009056B2">
            <w:pPr>
              <w:pStyle w:val="TableParagraph"/>
              <w:spacing w:before="53"/>
              <w:ind w:left="280"/>
              <w:rPr>
                <w:sz w:val="18"/>
              </w:rPr>
            </w:pPr>
            <w:r>
              <w:rPr>
                <w:sz w:val="18"/>
              </w:rPr>
              <w:t>6</w:t>
            </w:r>
            <w:r>
              <w:rPr>
                <w:spacing w:val="-3"/>
                <w:sz w:val="18"/>
              </w:rPr>
              <w:t xml:space="preserve"> </w:t>
            </w:r>
            <w:r>
              <w:rPr>
                <w:sz w:val="18"/>
              </w:rPr>
              <w:t>класс</w:t>
            </w:r>
            <w:r>
              <w:rPr>
                <w:spacing w:val="-3"/>
                <w:sz w:val="18"/>
              </w:rPr>
              <w:t xml:space="preserve"> </w:t>
            </w:r>
            <w:r>
              <w:rPr>
                <w:sz w:val="18"/>
              </w:rPr>
              <w:t xml:space="preserve">(34 </w:t>
            </w:r>
            <w:r>
              <w:rPr>
                <w:spacing w:val="-4"/>
                <w:sz w:val="18"/>
              </w:rPr>
              <w:t>час)</w:t>
            </w:r>
          </w:p>
        </w:tc>
        <w:tc>
          <w:tcPr>
            <w:tcW w:w="1870" w:type="dxa"/>
          </w:tcPr>
          <w:p w:rsidR="008A520D" w:rsidRDefault="009056B2">
            <w:pPr>
              <w:pStyle w:val="TableParagraph"/>
              <w:spacing w:before="53"/>
              <w:ind w:left="335"/>
              <w:rPr>
                <w:sz w:val="18"/>
              </w:rPr>
            </w:pPr>
            <w:r>
              <w:rPr>
                <w:sz w:val="18"/>
              </w:rPr>
              <w:t>7</w:t>
            </w:r>
            <w:r>
              <w:rPr>
                <w:spacing w:val="-3"/>
                <w:sz w:val="18"/>
              </w:rPr>
              <w:t xml:space="preserve"> </w:t>
            </w:r>
            <w:r>
              <w:rPr>
                <w:sz w:val="18"/>
              </w:rPr>
              <w:t>класс</w:t>
            </w:r>
            <w:r>
              <w:rPr>
                <w:spacing w:val="-3"/>
                <w:sz w:val="18"/>
              </w:rPr>
              <w:t xml:space="preserve"> </w:t>
            </w:r>
            <w:r>
              <w:rPr>
                <w:sz w:val="18"/>
              </w:rPr>
              <w:t xml:space="preserve">(34 </w:t>
            </w:r>
            <w:r>
              <w:rPr>
                <w:spacing w:val="-4"/>
                <w:sz w:val="18"/>
              </w:rPr>
              <w:t>час)</w:t>
            </w:r>
          </w:p>
        </w:tc>
        <w:tc>
          <w:tcPr>
            <w:tcW w:w="1702" w:type="dxa"/>
          </w:tcPr>
          <w:p w:rsidR="008A520D" w:rsidRDefault="009056B2">
            <w:pPr>
              <w:pStyle w:val="TableParagraph"/>
              <w:spacing w:before="53"/>
              <w:ind w:left="253"/>
              <w:rPr>
                <w:sz w:val="18"/>
              </w:rPr>
            </w:pPr>
            <w:r>
              <w:rPr>
                <w:sz w:val="18"/>
              </w:rPr>
              <w:t>8</w:t>
            </w:r>
            <w:r>
              <w:rPr>
                <w:spacing w:val="-3"/>
                <w:sz w:val="18"/>
              </w:rPr>
              <w:t xml:space="preserve"> </w:t>
            </w:r>
            <w:r>
              <w:rPr>
                <w:sz w:val="18"/>
              </w:rPr>
              <w:t>класс</w:t>
            </w:r>
            <w:r>
              <w:rPr>
                <w:spacing w:val="-3"/>
                <w:sz w:val="18"/>
              </w:rPr>
              <w:t xml:space="preserve"> </w:t>
            </w:r>
            <w:r>
              <w:rPr>
                <w:sz w:val="18"/>
              </w:rPr>
              <w:t xml:space="preserve">(17 </w:t>
            </w:r>
            <w:r>
              <w:rPr>
                <w:spacing w:val="-4"/>
                <w:sz w:val="18"/>
              </w:rPr>
              <w:t>час)</w:t>
            </w:r>
          </w:p>
        </w:tc>
        <w:tc>
          <w:tcPr>
            <w:tcW w:w="1701" w:type="dxa"/>
          </w:tcPr>
          <w:p w:rsidR="008A520D" w:rsidRDefault="009056B2">
            <w:pPr>
              <w:pStyle w:val="TableParagraph"/>
              <w:spacing w:before="53"/>
              <w:ind w:left="254"/>
              <w:rPr>
                <w:sz w:val="18"/>
              </w:rPr>
            </w:pPr>
            <w:r>
              <w:rPr>
                <w:sz w:val="18"/>
              </w:rPr>
              <w:t>9</w:t>
            </w:r>
            <w:r>
              <w:rPr>
                <w:spacing w:val="-3"/>
                <w:sz w:val="18"/>
              </w:rPr>
              <w:t xml:space="preserve"> </w:t>
            </w:r>
            <w:r>
              <w:rPr>
                <w:sz w:val="18"/>
              </w:rPr>
              <w:t>класс</w:t>
            </w:r>
            <w:r>
              <w:rPr>
                <w:spacing w:val="-3"/>
                <w:sz w:val="18"/>
              </w:rPr>
              <w:t xml:space="preserve"> </w:t>
            </w:r>
            <w:r>
              <w:rPr>
                <w:sz w:val="18"/>
              </w:rPr>
              <w:t xml:space="preserve">(17 </w:t>
            </w:r>
            <w:r>
              <w:rPr>
                <w:spacing w:val="-4"/>
                <w:sz w:val="18"/>
              </w:rPr>
              <w:t>час)</w:t>
            </w:r>
          </w:p>
        </w:tc>
      </w:tr>
      <w:tr w:rsidR="008A520D">
        <w:trPr>
          <w:trHeight w:val="887"/>
        </w:trPr>
        <w:tc>
          <w:tcPr>
            <w:tcW w:w="1349" w:type="dxa"/>
            <w:tcBorders>
              <w:bottom w:val="nil"/>
            </w:tcBorders>
          </w:tcPr>
          <w:p w:rsidR="008A520D" w:rsidRDefault="009056B2">
            <w:pPr>
              <w:pStyle w:val="TableParagraph"/>
              <w:spacing w:before="52"/>
              <w:ind w:left="55" w:right="57"/>
              <w:rPr>
                <w:sz w:val="18"/>
              </w:rPr>
            </w:pPr>
            <w:r>
              <w:rPr>
                <w:sz w:val="18"/>
              </w:rPr>
              <w:t>Производство</w:t>
            </w:r>
            <w:r>
              <w:rPr>
                <w:spacing w:val="-12"/>
                <w:sz w:val="18"/>
              </w:rPr>
              <w:t xml:space="preserve"> </w:t>
            </w:r>
            <w:r>
              <w:rPr>
                <w:sz w:val="18"/>
              </w:rPr>
              <w:t xml:space="preserve">и </w:t>
            </w:r>
            <w:r>
              <w:rPr>
                <w:spacing w:val="-2"/>
                <w:sz w:val="18"/>
              </w:rPr>
              <w:t>технология</w:t>
            </w:r>
          </w:p>
        </w:tc>
        <w:tc>
          <w:tcPr>
            <w:tcW w:w="1760" w:type="dxa"/>
            <w:tcBorders>
              <w:bottom w:val="nil"/>
            </w:tcBorders>
          </w:tcPr>
          <w:p w:rsidR="008A520D" w:rsidRDefault="009056B2">
            <w:pPr>
              <w:pStyle w:val="TableParagraph"/>
              <w:spacing w:before="59" w:line="237" w:lineRule="auto"/>
              <w:ind w:left="57"/>
              <w:rPr>
                <w:sz w:val="18"/>
              </w:rPr>
            </w:pPr>
            <w:r>
              <w:rPr>
                <w:b/>
                <w:i/>
                <w:sz w:val="18"/>
              </w:rPr>
              <w:t xml:space="preserve">Раздел 1. </w:t>
            </w:r>
            <w:r>
              <w:rPr>
                <w:spacing w:val="-2"/>
                <w:sz w:val="18"/>
              </w:rPr>
              <w:t>Преобразовательная деятельность</w:t>
            </w:r>
          </w:p>
          <w:p w:rsidR="008A520D" w:rsidRDefault="009056B2">
            <w:pPr>
              <w:pStyle w:val="TableParagraph"/>
              <w:spacing w:line="193" w:lineRule="exact"/>
              <w:ind w:left="57"/>
              <w:rPr>
                <w:sz w:val="18"/>
              </w:rPr>
            </w:pPr>
            <w:r>
              <w:rPr>
                <w:spacing w:val="-2"/>
                <w:sz w:val="18"/>
              </w:rPr>
              <w:t>человека.</w:t>
            </w:r>
          </w:p>
        </w:tc>
        <w:tc>
          <w:tcPr>
            <w:tcW w:w="1757" w:type="dxa"/>
            <w:tcBorders>
              <w:bottom w:val="nil"/>
            </w:tcBorders>
          </w:tcPr>
          <w:p w:rsidR="008A520D" w:rsidRDefault="009056B2">
            <w:pPr>
              <w:pStyle w:val="TableParagraph"/>
              <w:spacing w:before="57" w:line="204" w:lineRule="exact"/>
              <w:ind w:left="54"/>
              <w:rPr>
                <w:b/>
                <w:i/>
                <w:sz w:val="18"/>
              </w:rPr>
            </w:pPr>
            <w:r>
              <w:rPr>
                <w:b/>
                <w:i/>
                <w:sz w:val="18"/>
                <w:u w:val="single"/>
              </w:rPr>
              <w:t>Раздел</w:t>
            </w:r>
            <w:r>
              <w:rPr>
                <w:b/>
                <w:i/>
                <w:spacing w:val="-4"/>
                <w:sz w:val="18"/>
                <w:u w:val="single"/>
              </w:rPr>
              <w:t xml:space="preserve"> </w:t>
            </w:r>
            <w:r>
              <w:rPr>
                <w:b/>
                <w:i/>
                <w:spacing w:val="-5"/>
                <w:sz w:val="18"/>
                <w:u w:val="single"/>
              </w:rPr>
              <w:t>3.</w:t>
            </w:r>
          </w:p>
          <w:p w:rsidR="008A520D" w:rsidRDefault="009056B2">
            <w:pPr>
              <w:pStyle w:val="TableParagraph"/>
              <w:spacing w:line="204" w:lineRule="exact"/>
              <w:ind w:left="54"/>
              <w:rPr>
                <w:sz w:val="18"/>
              </w:rPr>
            </w:pPr>
            <w:r>
              <w:rPr>
                <w:spacing w:val="-2"/>
                <w:sz w:val="18"/>
              </w:rPr>
              <w:t>Задачи</w:t>
            </w:r>
          </w:p>
          <w:p w:rsidR="008A520D" w:rsidRDefault="009056B2">
            <w:pPr>
              <w:pStyle w:val="TableParagraph"/>
              <w:spacing w:line="208" w:lineRule="exact"/>
              <w:ind w:left="54" w:right="662"/>
              <w:rPr>
                <w:sz w:val="18"/>
              </w:rPr>
            </w:pPr>
            <w:r>
              <w:rPr>
                <w:sz w:val="18"/>
              </w:rPr>
              <w:t>и</w:t>
            </w:r>
            <w:r>
              <w:rPr>
                <w:spacing w:val="-12"/>
                <w:sz w:val="18"/>
              </w:rPr>
              <w:t xml:space="preserve"> </w:t>
            </w:r>
            <w:r>
              <w:rPr>
                <w:sz w:val="18"/>
              </w:rPr>
              <w:t>технологии их решения.</w:t>
            </w:r>
          </w:p>
        </w:tc>
        <w:tc>
          <w:tcPr>
            <w:tcW w:w="1870" w:type="dxa"/>
            <w:tcBorders>
              <w:bottom w:val="nil"/>
            </w:tcBorders>
          </w:tcPr>
          <w:p w:rsidR="008A520D" w:rsidRDefault="009056B2">
            <w:pPr>
              <w:pStyle w:val="TableParagraph"/>
              <w:spacing w:before="59" w:line="237" w:lineRule="auto"/>
              <w:ind w:left="54" w:right="837"/>
              <w:rPr>
                <w:sz w:val="18"/>
              </w:rPr>
            </w:pPr>
            <w:r>
              <w:rPr>
                <w:b/>
                <w:i/>
                <w:sz w:val="18"/>
              </w:rPr>
              <w:t xml:space="preserve">Раздел 7. </w:t>
            </w:r>
            <w:r>
              <w:rPr>
                <w:spacing w:val="-2"/>
                <w:sz w:val="18"/>
              </w:rPr>
              <w:t xml:space="preserve">Технологии </w:t>
            </w:r>
            <w:r>
              <w:rPr>
                <w:sz w:val="18"/>
              </w:rPr>
              <w:t xml:space="preserve">и </w:t>
            </w:r>
            <w:r>
              <w:rPr>
                <w:spacing w:val="-2"/>
                <w:sz w:val="18"/>
              </w:rPr>
              <w:t>искусство.</w:t>
            </w:r>
          </w:p>
        </w:tc>
        <w:tc>
          <w:tcPr>
            <w:tcW w:w="1702" w:type="dxa"/>
            <w:tcBorders>
              <w:bottom w:val="nil"/>
            </w:tcBorders>
          </w:tcPr>
          <w:p w:rsidR="008A520D" w:rsidRDefault="009056B2">
            <w:pPr>
              <w:pStyle w:val="TableParagraph"/>
              <w:spacing w:before="59" w:line="237" w:lineRule="auto"/>
              <w:ind w:left="57"/>
              <w:rPr>
                <w:sz w:val="18"/>
              </w:rPr>
            </w:pPr>
            <w:r>
              <w:rPr>
                <w:b/>
                <w:i/>
                <w:sz w:val="18"/>
              </w:rPr>
              <w:t xml:space="preserve">Раздел 9. </w:t>
            </w:r>
            <w:r>
              <w:rPr>
                <w:spacing w:val="-2"/>
                <w:sz w:val="18"/>
              </w:rPr>
              <w:t>Современные технологии.</w:t>
            </w:r>
          </w:p>
        </w:tc>
        <w:tc>
          <w:tcPr>
            <w:tcW w:w="1701" w:type="dxa"/>
            <w:tcBorders>
              <w:bottom w:val="nil"/>
            </w:tcBorders>
          </w:tcPr>
          <w:p w:rsidR="008A520D" w:rsidRDefault="009056B2">
            <w:pPr>
              <w:pStyle w:val="TableParagraph"/>
              <w:spacing w:before="59" w:line="237" w:lineRule="auto"/>
              <w:ind w:left="57" w:right="665"/>
              <w:rPr>
                <w:sz w:val="18"/>
              </w:rPr>
            </w:pPr>
            <w:r>
              <w:rPr>
                <w:b/>
                <w:i/>
                <w:sz w:val="18"/>
                <w:u w:val="single"/>
              </w:rPr>
              <w:t>Раздел 11.</w:t>
            </w:r>
            <w:r>
              <w:rPr>
                <w:b/>
                <w:i/>
                <w:sz w:val="18"/>
              </w:rPr>
              <w:t xml:space="preserve"> </w:t>
            </w:r>
            <w:r>
              <w:rPr>
                <w:spacing w:val="-2"/>
                <w:sz w:val="18"/>
              </w:rPr>
              <w:t>Элементы управления.</w:t>
            </w:r>
          </w:p>
        </w:tc>
      </w:tr>
      <w:tr w:rsidR="008A520D">
        <w:trPr>
          <w:trHeight w:val="1034"/>
        </w:trPr>
        <w:tc>
          <w:tcPr>
            <w:tcW w:w="1349" w:type="dxa"/>
            <w:tcBorders>
              <w:top w:val="nil"/>
              <w:bottom w:val="nil"/>
            </w:tcBorders>
          </w:tcPr>
          <w:p w:rsidR="008A520D" w:rsidRDefault="008A520D">
            <w:pPr>
              <w:pStyle w:val="TableParagraph"/>
              <w:rPr>
                <w:sz w:val="20"/>
              </w:rPr>
            </w:pPr>
          </w:p>
        </w:tc>
        <w:tc>
          <w:tcPr>
            <w:tcW w:w="1760" w:type="dxa"/>
            <w:tcBorders>
              <w:top w:val="nil"/>
              <w:bottom w:val="nil"/>
            </w:tcBorders>
          </w:tcPr>
          <w:p w:rsidR="008A520D" w:rsidRDefault="008A520D">
            <w:pPr>
              <w:pStyle w:val="TableParagraph"/>
              <w:spacing w:before="10"/>
              <w:rPr>
                <w:sz w:val="17"/>
              </w:rPr>
            </w:pPr>
          </w:p>
          <w:p w:rsidR="008A520D" w:rsidRDefault="009056B2">
            <w:pPr>
              <w:pStyle w:val="TableParagraph"/>
              <w:spacing w:before="1" w:line="237" w:lineRule="auto"/>
              <w:ind w:left="57" w:right="199"/>
              <w:rPr>
                <w:sz w:val="18"/>
              </w:rPr>
            </w:pPr>
            <w:r>
              <w:rPr>
                <w:b/>
                <w:i/>
                <w:sz w:val="18"/>
              </w:rPr>
              <w:t xml:space="preserve">Раздел 2. </w:t>
            </w:r>
            <w:r>
              <w:rPr>
                <w:spacing w:val="-2"/>
                <w:sz w:val="18"/>
              </w:rPr>
              <w:t xml:space="preserve">Простейшие </w:t>
            </w:r>
            <w:r>
              <w:rPr>
                <w:sz w:val="18"/>
              </w:rPr>
              <w:t>машины и</w:t>
            </w:r>
          </w:p>
          <w:p w:rsidR="008A520D" w:rsidRDefault="009056B2">
            <w:pPr>
              <w:pStyle w:val="TableParagraph"/>
              <w:spacing w:line="193" w:lineRule="exact"/>
              <w:ind w:left="57"/>
              <w:rPr>
                <w:sz w:val="18"/>
              </w:rPr>
            </w:pPr>
            <w:r>
              <w:rPr>
                <w:spacing w:val="-2"/>
                <w:sz w:val="18"/>
              </w:rPr>
              <w:t>механизмы</w:t>
            </w:r>
          </w:p>
        </w:tc>
        <w:tc>
          <w:tcPr>
            <w:tcW w:w="1757" w:type="dxa"/>
            <w:tcBorders>
              <w:top w:val="nil"/>
              <w:bottom w:val="nil"/>
            </w:tcBorders>
          </w:tcPr>
          <w:p w:rsidR="008A520D" w:rsidRDefault="008A520D">
            <w:pPr>
              <w:pStyle w:val="TableParagraph"/>
              <w:spacing w:before="10"/>
              <w:rPr>
                <w:sz w:val="17"/>
              </w:rPr>
            </w:pPr>
          </w:p>
          <w:p w:rsidR="008A520D" w:rsidRDefault="009056B2">
            <w:pPr>
              <w:pStyle w:val="TableParagraph"/>
              <w:spacing w:before="1" w:line="237" w:lineRule="auto"/>
              <w:ind w:left="54" w:right="404"/>
              <w:rPr>
                <w:sz w:val="18"/>
              </w:rPr>
            </w:pPr>
            <w:r>
              <w:rPr>
                <w:b/>
                <w:i/>
                <w:sz w:val="18"/>
                <w:u w:val="single"/>
              </w:rPr>
              <w:t>Раздел 4.</w:t>
            </w:r>
            <w:r>
              <w:rPr>
                <w:b/>
                <w:i/>
                <w:sz w:val="18"/>
              </w:rPr>
              <w:t xml:space="preserve"> </w:t>
            </w:r>
            <w:r>
              <w:rPr>
                <w:spacing w:val="-2"/>
                <w:sz w:val="18"/>
              </w:rPr>
              <w:t>Основы проектирования.</w:t>
            </w:r>
          </w:p>
        </w:tc>
        <w:tc>
          <w:tcPr>
            <w:tcW w:w="1870" w:type="dxa"/>
            <w:tcBorders>
              <w:top w:val="nil"/>
              <w:bottom w:val="nil"/>
            </w:tcBorders>
          </w:tcPr>
          <w:p w:rsidR="008A520D" w:rsidRDefault="009056B2">
            <w:pPr>
              <w:pStyle w:val="TableParagraph"/>
              <w:spacing w:line="237" w:lineRule="auto"/>
              <w:ind w:left="54" w:right="215"/>
              <w:rPr>
                <w:sz w:val="18"/>
              </w:rPr>
            </w:pPr>
            <w:r>
              <w:rPr>
                <w:b/>
                <w:i/>
                <w:sz w:val="18"/>
              </w:rPr>
              <w:t xml:space="preserve">Раздел 8. </w:t>
            </w:r>
            <w:r>
              <w:rPr>
                <w:sz w:val="18"/>
              </w:rPr>
              <w:t>Технология</w:t>
            </w:r>
            <w:r>
              <w:rPr>
                <w:spacing w:val="-12"/>
                <w:sz w:val="18"/>
              </w:rPr>
              <w:t xml:space="preserve"> </w:t>
            </w:r>
            <w:r>
              <w:rPr>
                <w:sz w:val="18"/>
              </w:rPr>
              <w:t>и</w:t>
            </w:r>
            <w:r>
              <w:rPr>
                <w:spacing w:val="-11"/>
                <w:sz w:val="18"/>
              </w:rPr>
              <w:t xml:space="preserve"> </w:t>
            </w:r>
            <w:r>
              <w:rPr>
                <w:sz w:val="18"/>
              </w:rPr>
              <w:t xml:space="preserve">мир. </w:t>
            </w:r>
            <w:r>
              <w:rPr>
                <w:spacing w:val="-2"/>
                <w:sz w:val="18"/>
              </w:rPr>
              <w:t>Современная техносфера</w:t>
            </w:r>
          </w:p>
        </w:tc>
        <w:tc>
          <w:tcPr>
            <w:tcW w:w="1702" w:type="dxa"/>
            <w:tcBorders>
              <w:top w:val="nil"/>
              <w:bottom w:val="nil"/>
            </w:tcBorders>
          </w:tcPr>
          <w:p w:rsidR="008A520D" w:rsidRDefault="009056B2">
            <w:pPr>
              <w:pStyle w:val="TableParagraph"/>
              <w:spacing w:line="237" w:lineRule="auto"/>
              <w:ind w:left="57" w:right="321"/>
              <w:rPr>
                <w:sz w:val="18"/>
              </w:rPr>
            </w:pPr>
            <w:r>
              <w:rPr>
                <w:b/>
                <w:i/>
                <w:sz w:val="18"/>
                <w:u w:val="single"/>
              </w:rPr>
              <w:t>Раздел 10.</w:t>
            </w:r>
            <w:r>
              <w:rPr>
                <w:b/>
                <w:i/>
                <w:sz w:val="18"/>
              </w:rPr>
              <w:t xml:space="preserve"> </w:t>
            </w:r>
            <w:r>
              <w:rPr>
                <w:spacing w:val="-2"/>
                <w:sz w:val="18"/>
              </w:rPr>
              <w:t>Основы информационно- когнитивных</w:t>
            </w:r>
          </w:p>
          <w:p w:rsidR="008A520D" w:rsidRDefault="009056B2">
            <w:pPr>
              <w:pStyle w:val="TableParagraph"/>
              <w:spacing w:before="2" w:line="193" w:lineRule="exact"/>
              <w:ind w:left="57"/>
              <w:rPr>
                <w:sz w:val="18"/>
              </w:rPr>
            </w:pPr>
            <w:r>
              <w:rPr>
                <w:spacing w:val="-2"/>
                <w:sz w:val="18"/>
              </w:rPr>
              <w:t>технологий</w:t>
            </w:r>
          </w:p>
        </w:tc>
        <w:tc>
          <w:tcPr>
            <w:tcW w:w="1701" w:type="dxa"/>
            <w:tcBorders>
              <w:top w:val="nil"/>
              <w:bottom w:val="nil"/>
            </w:tcBorders>
          </w:tcPr>
          <w:p w:rsidR="008A520D" w:rsidRDefault="009056B2">
            <w:pPr>
              <w:pStyle w:val="TableParagraph"/>
              <w:spacing w:line="203" w:lineRule="exact"/>
              <w:ind w:left="57"/>
              <w:rPr>
                <w:b/>
                <w:i/>
                <w:sz w:val="18"/>
              </w:rPr>
            </w:pPr>
            <w:r>
              <w:rPr>
                <w:b/>
                <w:i/>
                <w:sz w:val="18"/>
              </w:rPr>
              <w:t>Раздел</w:t>
            </w:r>
            <w:r>
              <w:rPr>
                <w:b/>
                <w:i/>
                <w:spacing w:val="-4"/>
                <w:sz w:val="18"/>
              </w:rPr>
              <w:t xml:space="preserve"> </w:t>
            </w:r>
            <w:r>
              <w:rPr>
                <w:b/>
                <w:i/>
                <w:spacing w:val="-5"/>
                <w:sz w:val="18"/>
              </w:rPr>
              <w:t>12.</w:t>
            </w:r>
          </w:p>
          <w:p w:rsidR="008A520D" w:rsidRDefault="009056B2">
            <w:pPr>
              <w:pStyle w:val="TableParagraph"/>
              <w:spacing w:line="204" w:lineRule="exact"/>
              <w:ind w:left="57"/>
              <w:rPr>
                <w:sz w:val="18"/>
              </w:rPr>
            </w:pPr>
            <w:r>
              <w:rPr>
                <w:sz w:val="18"/>
              </w:rPr>
              <w:t>Мир</w:t>
            </w:r>
            <w:r>
              <w:rPr>
                <w:spacing w:val="-2"/>
                <w:sz w:val="18"/>
              </w:rPr>
              <w:t xml:space="preserve"> профессий</w:t>
            </w:r>
          </w:p>
        </w:tc>
      </w:tr>
      <w:tr w:rsidR="008A520D">
        <w:trPr>
          <w:trHeight w:val="931"/>
        </w:trPr>
        <w:tc>
          <w:tcPr>
            <w:tcW w:w="1349" w:type="dxa"/>
            <w:tcBorders>
              <w:top w:val="nil"/>
              <w:bottom w:val="nil"/>
            </w:tcBorders>
          </w:tcPr>
          <w:p w:rsidR="008A520D" w:rsidRDefault="008A520D">
            <w:pPr>
              <w:pStyle w:val="TableParagraph"/>
              <w:rPr>
                <w:sz w:val="20"/>
              </w:rPr>
            </w:pPr>
          </w:p>
        </w:tc>
        <w:tc>
          <w:tcPr>
            <w:tcW w:w="1760" w:type="dxa"/>
            <w:tcBorders>
              <w:top w:val="nil"/>
              <w:bottom w:val="nil"/>
            </w:tcBorders>
          </w:tcPr>
          <w:p w:rsidR="008A520D" w:rsidRDefault="008A520D">
            <w:pPr>
              <w:pStyle w:val="TableParagraph"/>
              <w:rPr>
                <w:sz w:val="20"/>
              </w:rPr>
            </w:pPr>
          </w:p>
        </w:tc>
        <w:tc>
          <w:tcPr>
            <w:tcW w:w="1757" w:type="dxa"/>
            <w:tcBorders>
              <w:top w:val="nil"/>
              <w:bottom w:val="nil"/>
            </w:tcBorders>
          </w:tcPr>
          <w:p w:rsidR="008A520D" w:rsidRDefault="009056B2">
            <w:pPr>
              <w:pStyle w:val="TableParagraph"/>
              <w:spacing w:line="237" w:lineRule="auto"/>
              <w:ind w:left="54" w:right="662"/>
              <w:rPr>
                <w:sz w:val="18"/>
              </w:rPr>
            </w:pPr>
            <w:r>
              <w:rPr>
                <w:b/>
                <w:i/>
                <w:sz w:val="18"/>
              </w:rPr>
              <w:t xml:space="preserve">Раздел 5. </w:t>
            </w:r>
            <w:r>
              <w:rPr>
                <w:spacing w:val="-2"/>
                <w:sz w:val="18"/>
              </w:rPr>
              <w:t>Технологии домашнего хозяйства.</w:t>
            </w:r>
          </w:p>
        </w:tc>
        <w:tc>
          <w:tcPr>
            <w:tcW w:w="1870" w:type="dxa"/>
            <w:tcBorders>
              <w:top w:val="nil"/>
              <w:bottom w:val="nil"/>
            </w:tcBorders>
          </w:tcPr>
          <w:p w:rsidR="008A520D" w:rsidRDefault="008A520D">
            <w:pPr>
              <w:pStyle w:val="TableParagraph"/>
              <w:rPr>
                <w:sz w:val="20"/>
              </w:rPr>
            </w:pPr>
          </w:p>
        </w:tc>
        <w:tc>
          <w:tcPr>
            <w:tcW w:w="1702" w:type="dxa"/>
            <w:tcBorders>
              <w:top w:val="nil"/>
              <w:bottom w:val="nil"/>
            </w:tcBorders>
          </w:tcPr>
          <w:p w:rsidR="008A520D" w:rsidRDefault="008A520D">
            <w:pPr>
              <w:pStyle w:val="TableParagraph"/>
              <w:rPr>
                <w:sz w:val="20"/>
              </w:rPr>
            </w:pPr>
          </w:p>
        </w:tc>
        <w:tc>
          <w:tcPr>
            <w:tcW w:w="1701" w:type="dxa"/>
            <w:tcBorders>
              <w:top w:val="nil"/>
              <w:bottom w:val="nil"/>
            </w:tcBorders>
          </w:tcPr>
          <w:p w:rsidR="008A520D" w:rsidRDefault="008A520D">
            <w:pPr>
              <w:pStyle w:val="TableParagraph"/>
              <w:rPr>
                <w:sz w:val="20"/>
              </w:rPr>
            </w:pPr>
          </w:p>
        </w:tc>
      </w:tr>
      <w:tr w:rsidR="008A520D">
        <w:trPr>
          <w:trHeight w:val="574"/>
        </w:trPr>
        <w:tc>
          <w:tcPr>
            <w:tcW w:w="1349" w:type="dxa"/>
            <w:tcBorders>
              <w:top w:val="nil"/>
            </w:tcBorders>
          </w:tcPr>
          <w:p w:rsidR="008A520D" w:rsidRDefault="008A520D">
            <w:pPr>
              <w:pStyle w:val="TableParagraph"/>
              <w:rPr>
                <w:sz w:val="20"/>
              </w:rPr>
            </w:pPr>
          </w:p>
        </w:tc>
        <w:tc>
          <w:tcPr>
            <w:tcW w:w="1760" w:type="dxa"/>
            <w:tcBorders>
              <w:top w:val="nil"/>
            </w:tcBorders>
          </w:tcPr>
          <w:p w:rsidR="008A520D" w:rsidRDefault="008A520D">
            <w:pPr>
              <w:pStyle w:val="TableParagraph"/>
              <w:rPr>
                <w:sz w:val="20"/>
              </w:rPr>
            </w:pPr>
          </w:p>
        </w:tc>
        <w:tc>
          <w:tcPr>
            <w:tcW w:w="1757" w:type="dxa"/>
            <w:tcBorders>
              <w:top w:val="nil"/>
            </w:tcBorders>
          </w:tcPr>
          <w:p w:rsidR="008A520D" w:rsidRDefault="009056B2">
            <w:pPr>
              <w:pStyle w:val="TableParagraph"/>
              <w:spacing w:before="101" w:line="205" w:lineRule="exact"/>
              <w:ind w:left="54"/>
              <w:rPr>
                <w:b/>
                <w:i/>
                <w:sz w:val="18"/>
              </w:rPr>
            </w:pPr>
            <w:r>
              <w:rPr>
                <w:b/>
                <w:i/>
                <w:sz w:val="18"/>
              </w:rPr>
              <w:t>Раздел</w:t>
            </w:r>
            <w:r>
              <w:rPr>
                <w:b/>
                <w:i/>
                <w:spacing w:val="-4"/>
                <w:sz w:val="18"/>
              </w:rPr>
              <w:t xml:space="preserve"> </w:t>
            </w:r>
            <w:r>
              <w:rPr>
                <w:b/>
                <w:i/>
                <w:spacing w:val="-5"/>
                <w:sz w:val="18"/>
              </w:rPr>
              <w:t>6.</w:t>
            </w:r>
          </w:p>
          <w:p w:rsidR="008A520D" w:rsidRDefault="009056B2">
            <w:pPr>
              <w:pStyle w:val="TableParagraph"/>
              <w:spacing w:line="205" w:lineRule="exact"/>
              <w:ind w:left="54"/>
              <w:rPr>
                <w:sz w:val="18"/>
              </w:rPr>
            </w:pPr>
            <w:r>
              <w:rPr>
                <w:sz w:val="18"/>
              </w:rPr>
              <w:t>Мир</w:t>
            </w:r>
            <w:r>
              <w:rPr>
                <w:spacing w:val="-2"/>
                <w:sz w:val="18"/>
              </w:rPr>
              <w:t xml:space="preserve"> профессий</w:t>
            </w:r>
          </w:p>
        </w:tc>
        <w:tc>
          <w:tcPr>
            <w:tcW w:w="1870" w:type="dxa"/>
            <w:tcBorders>
              <w:top w:val="nil"/>
            </w:tcBorders>
          </w:tcPr>
          <w:p w:rsidR="008A520D" w:rsidRDefault="008A520D">
            <w:pPr>
              <w:pStyle w:val="TableParagraph"/>
              <w:rPr>
                <w:sz w:val="20"/>
              </w:rPr>
            </w:pPr>
          </w:p>
        </w:tc>
        <w:tc>
          <w:tcPr>
            <w:tcW w:w="1702" w:type="dxa"/>
            <w:tcBorders>
              <w:top w:val="nil"/>
            </w:tcBorders>
          </w:tcPr>
          <w:p w:rsidR="008A520D" w:rsidRDefault="008A520D">
            <w:pPr>
              <w:pStyle w:val="TableParagraph"/>
              <w:rPr>
                <w:sz w:val="20"/>
              </w:rPr>
            </w:pPr>
          </w:p>
        </w:tc>
        <w:tc>
          <w:tcPr>
            <w:tcW w:w="1701" w:type="dxa"/>
            <w:tcBorders>
              <w:top w:val="nil"/>
            </w:tcBorders>
          </w:tcPr>
          <w:p w:rsidR="008A520D" w:rsidRDefault="008A520D">
            <w:pPr>
              <w:pStyle w:val="TableParagraph"/>
              <w:rPr>
                <w:sz w:val="20"/>
              </w:rPr>
            </w:pPr>
          </w:p>
        </w:tc>
      </w:tr>
      <w:tr w:rsidR="008A520D">
        <w:trPr>
          <w:trHeight w:val="266"/>
        </w:trPr>
        <w:tc>
          <w:tcPr>
            <w:tcW w:w="1349" w:type="dxa"/>
            <w:tcBorders>
              <w:bottom w:val="nil"/>
            </w:tcBorders>
          </w:tcPr>
          <w:p w:rsidR="008A520D" w:rsidRDefault="009056B2">
            <w:pPr>
              <w:pStyle w:val="TableParagraph"/>
              <w:spacing w:before="53" w:line="193" w:lineRule="exact"/>
              <w:ind w:left="55"/>
              <w:rPr>
                <w:sz w:val="18"/>
              </w:rPr>
            </w:pPr>
            <w:r>
              <w:rPr>
                <w:spacing w:val="-2"/>
                <w:sz w:val="18"/>
              </w:rPr>
              <w:t>Технологии</w:t>
            </w:r>
          </w:p>
        </w:tc>
        <w:tc>
          <w:tcPr>
            <w:tcW w:w="1760" w:type="dxa"/>
            <w:tcBorders>
              <w:bottom w:val="nil"/>
            </w:tcBorders>
          </w:tcPr>
          <w:p w:rsidR="008A520D" w:rsidRDefault="009056B2">
            <w:pPr>
              <w:pStyle w:val="TableParagraph"/>
              <w:spacing w:before="58" w:line="188" w:lineRule="exact"/>
              <w:ind w:left="57"/>
              <w:rPr>
                <w:b/>
                <w:i/>
                <w:sz w:val="18"/>
              </w:rPr>
            </w:pPr>
            <w:r>
              <w:rPr>
                <w:b/>
                <w:i/>
                <w:sz w:val="18"/>
                <w:u w:val="single"/>
              </w:rPr>
              <w:t>Раздел</w:t>
            </w:r>
            <w:r>
              <w:rPr>
                <w:b/>
                <w:i/>
                <w:spacing w:val="-4"/>
                <w:sz w:val="18"/>
                <w:u w:val="single"/>
              </w:rPr>
              <w:t xml:space="preserve"> </w:t>
            </w:r>
            <w:r>
              <w:rPr>
                <w:b/>
                <w:i/>
                <w:spacing w:val="-5"/>
                <w:sz w:val="18"/>
                <w:u w:val="single"/>
              </w:rPr>
              <w:t>1.</w:t>
            </w:r>
          </w:p>
        </w:tc>
        <w:tc>
          <w:tcPr>
            <w:tcW w:w="1757" w:type="dxa"/>
            <w:tcBorders>
              <w:bottom w:val="nil"/>
            </w:tcBorders>
          </w:tcPr>
          <w:p w:rsidR="008A520D" w:rsidRDefault="009056B2">
            <w:pPr>
              <w:pStyle w:val="TableParagraph"/>
              <w:spacing w:before="58" w:line="188" w:lineRule="exact"/>
              <w:ind w:left="54"/>
              <w:rPr>
                <w:b/>
                <w:i/>
                <w:sz w:val="18"/>
              </w:rPr>
            </w:pPr>
            <w:r>
              <w:rPr>
                <w:b/>
                <w:i/>
                <w:sz w:val="18"/>
              </w:rPr>
              <w:t>Раздел</w:t>
            </w:r>
            <w:r>
              <w:rPr>
                <w:b/>
                <w:i/>
                <w:spacing w:val="-4"/>
                <w:sz w:val="18"/>
              </w:rPr>
              <w:t xml:space="preserve"> </w:t>
            </w:r>
            <w:r>
              <w:rPr>
                <w:b/>
                <w:i/>
                <w:spacing w:val="-10"/>
                <w:sz w:val="18"/>
              </w:rPr>
              <w:t>5</w:t>
            </w:r>
          </w:p>
        </w:tc>
        <w:tc>
          <w:tcPr>
            <w:tcW w:w="1870" w:type="dxa"/>
            <w:tcBorders>
              <w:bottom w:val="nil"/>
            </w:tcBorders>
          </w:tcPr>
          <w:p w:rsidR="008A520D" w:rsidRDefault="009056B2">
            <w:pPr>
              <w:pStyle w:val="TableParagraph"/>
              <w:spacing w:before="58" w:line="188" w:lineRule="exact"/>
              <w:ind w:left="54"/>
              <w:rPr>
                <w:b/>
                <w:i/>
                <w:sz w:val="18"/>
              </w:rPr>
            </w:pPr>
            <w:r>
              <w:rPr>
                <w:b/>
                <w:i/>
                <w:sz w:val="18"/>
                <w:u w:val="single"/>
              </w:rPr>
              <w:t>Раздел</w:t>
            </w:r>
            <w:r>
              <w:rPr>
                <w:b/>
                <w:i/>
                <w:spacing w:val="-4"/>
                <w:sz w:val="18"/>
                <w:u w:val="single"/>
              </w:rPr>
              <w:t xml:space="preserve"> </w:t>
            </w:r>
            <w:r>
              <w:rPr>
                <w:b/>
                <w:i/>
                <w:spacing w:val="-5"/>
                <w:sz w:val="18"/>
                <w:u w:val="single"/>
              </w:rPr>
              <w:t>8.</w:t>
            </w:r>
          </w:p>
        </w:tc>
        <w:tc>
          <w:tcPr>
            <w:tcW w:w="1702" w:type="dxa"/>
            <w:tcBorders>
              <w:bottom w:val="nil"/>
            </w:tcBorders>
          </w:tcPr>
          <w:p w:rsidR="008A520D" w:rsidRDefault="009056B2">
            <w:pPr>
              <w:pStyle w:val="TableParagraph"/>
              <w:spacing w:before="58" w:line="188" w:lineRule="exact"/>
              <w:ind w:left="57"/>
              <w:rPr>
                <w:b/>
                <w:i/>
                <w:sz w:val="18"/>
              </w:rPr>
            </w:pPr>
            <w:r>
              <w:rPr>
                <w:b/>
                <w:i/>
                <w:sz w:val="18"/>
              </w:rPr>
              <w:t>Раздел</w:t>
            </w:r>
            <w:r>
              <w:rPr>
                <w:b/>
                <w:i/>
                <w:spacing w:val="-4"/>
                <w:sz w:val="18"/>
              </w:rPr>
              <w:t xml:space="preserve"> </w:t>
            </w:r>
            <w:r>
              <w:rPr>
                <w:b/>
                <w:i/>
                <w:spacing w:val="-5"/>
                <w:sz w:val="18"/>
              </w:rPr>
              <w:t>10.</w:t>
            </w:r>
          </w:p>
        </w:tc>
        <w:tc>
          <w:tcPr>
            <w:tcW w:w="1701" w:type="dxa"/>
            <w:tcBorders>
              <w:bottom w:val="nil"/>
            </w:tcBorders>
          </w:tcPr>
          <w:p w:rsidR="008A520D" w:rsidRDefault="009056B2">
            <w:pPr>
              <w:pStyle w:val="TableParagraph"/>
              <w:spacing w:before="58" w:line="188" w:lineRule="exact"/>
              <w:ind w:left="57"/>
              <w:rPr>
                <w:b/>
                <w:i/>
                <w:sz w:val="18"/>
              </w:rPr>
            </w:pPr>
            <w:r>
              <w:rPr>
                <w:b/>
                <w:i/>
                <w:sz w:val="18"/>
                <w:u w:val="single"/>
              </w:rPr>
              <w:t>Раздел</w:t>
            </w:r>
            <w:r>
              <w:rPr>
                <w:b/>
                <w:i/>
                <w:spacing w:val="-4"/>
                <w:sz w:val="18"/>
                <w:u w:val="single"/>
              </w:rPr>
              <w:t xml:space="preserve"> </w:t>
            </w:r>
            <w:r>
              <w:rPr>
                <w:b/>
                <w:i/>
                <w:spacing w:val="-5"/>
                <w:sz w:val="18"/>
                <w:u w:val="single"/>
              </w:rPr>
              <w:t>11.</w:t>
            </w:r>
          </w:p>
        </w:tc>
      </w:tr>
      <w:tr w:rsidR="008A520D">
        <w:trPr>
          <w:trHeight w:val="203"/>
        </w:trPr>
        <w:tc>
          <w:tcPr>
            <w:tcW w:w="1349" w:type="dxa"/>
            <w:tcBorders>
              <w:top w:val="nil"/>
              <w:bottom w:val="nil"/>
            </w:tcBorders>
          </w:tcPr>
          <w:p w:rsidR="008A520D" w:rsidRDefault="009056B2">
            <w:pPr>
              <w:pStyle w:val="TableParagraph"/>
              <w:spacing w:line="184" w:lineRule="exact"/>
              <w:ind w:left="55"/>
              <w:rPr>
                <w:sz w:val="18"/>
              </w:rPr>
            </w:pPr>
            <w:r>
              <w:rPr>
                <w:spacing w:val="-2"/>
                <w:sz w:val="18"/>
              </w:rPr>
              <w:t>обработки</w:t>
            </w:r>
          </w:p>
        </w:tc>
        <w:tc>
          <w:tcPr>
            <w:tcW w:w="1760" w:type="dxa"/>
            <w:tcBorders>
              <w:top w:val="nil"/>
              <w:bottom w:val="nil"/>
            </w:tcBorders>
          </w:tcPr>
          <w:p w:rsidR="008A520D" w:rsidRDefault="009056B2">
            <w:pPr>
              <w:pStyle w:val="TableParagraph"/>
              <w:spacing w:line="184" w:lineRule="exact"/>
              <w:ind w:left="57"/>
              <w:rPr>
                <w:sz w:val="18"/>
              </w:rPr>
            </w:pPr>
            <w:r>
              <w:rPr>
                <w:spacing w:val="-2"/>
                <w:sz w:val="18"/>
              </w:rPr>
              <w:t>Структура</w:t>
            </w:r>
          </w:p>
        </w:tc>
        <w:tc>
          <w:tcPr>
            <w:tcW w:w="1757" w:type="dxa"/>
            <w:tcBorders>
              <w:top w:val="nil"/>
              <w:bottom w:val="nil"/>
            </w:tcBorders>
          </w:tcPr>
          <w:p w:rsidR="008A520D" w:rsidRDefault="009056B2">
            <w:pPr>
              <w:pStyle w:val="TableParagraph"/>
              <w:spacing w:line="184" w:lineRule="exact"/>
              <w:ind w:left="54"/>
              <w:rPr>
                <w:sz w:val="18"/>
              </w:rPr>
            </w:pPr>
            <w:r>
              <w:rPr>
                <w:spacing w:val="-2"/>
                <w:sz w:val="18"/>
              </w:rPr>
              <w:t>Технология</w:t>
            </w:r>
          </w:p>
        </w:tc>
        <w:tc>
          <w:tcPr>
            <w:tcW w:w="1870" w:type="dxa"/>
            <w:tcBorders>
              <w:top w:val="nil"/>
              <w:bottom w:val="nil"/>
            </w:tcBorders>
          </w:tcPr>
          <w:p w:rsidR="008A520D" w:rsidRDefault="009056B2">
            <w:pPr>
              <w:pStyle w:val="TableParagraph"/>
              <w:spacing w:line="184" w:lineRule="exact"/>
              <w:ind w:left="54"/>
              <w:rPr>
                <w:sz w:val="18"/>
              </w:rPr>
            </w:pPr>
            <w:r>
              <w:rPr>
                <w:spacing w:val="-2"/>
                <w:sz w:val="18"/>
              </w:rPr>
              <w:t>Моделирование</w:t>
            </w:r>
          </w:p>
        </w:tc>
        <w:tc>
          <w:tcPr>
            <w:tcW w:w="1702" w:type="dxa"/>
            <w:tcBorders>
              <w:top w:val="nil"/>
              <w:bottom w:val="nil"/>
            </w:tcBorders>
          </w:tcPr>
          <w:p w:rsidR="008A520D" w:rsidRDefault="009056B2">
            <w:pPr>
              <w:pStyle w:val="TableParagraph"/>
              <w:spacing w:line="184" w:lineRule="exact"/>
              <w:ind w:left="57"/>
              <w:rPr>
                <w:sz w:val="18"/>
              </w:rPr>
            </w:pPr>
            <w:r>
              <w:rPr>
                <w:spacing w:val="-2"/>
                <w:sz w:val="18"/>
              </w:rPr>
              <w:t>Традиционные</w:t>
            </w:r>
          </w:p>
        </w:tc>
        <w:tc>
          <w:tcPr>
            <w:tcW w:w="1701" w:type="dxa"/>
            <w:tcBorders>
              <w:top w:val="nil"/>
              <w:bottom w:val="nil"/>
            </w:tcBorders>
          </w:tcPr>
          <w:p w:rsidR="008A520D" w:rsidRDefault="009056B2">
            <w:pPr>
              <w:pStyle w:val="TableParagraph"/>
              <w:spacing w:line="184" w:lineRule="exact"/>
              <w:ind w:left="57"/>
              <w:rPr>
                <w:sz w:val="18"/>
              </w:rPr>
            </w:pPr>
            <w:r>
              <w:rPr>
                <w:spacing w:val="-2"/>
                <w:sz w:val="18"/>
              </w:rPr>
              <w:t>Технологии</w:t>
            </w:r>
          </w:p>
        </w:tc>
      </w:tr>
      <w:tr w:rsidR="008A520D">
        <w:trPr>
          <w:trHeight w:val="206"/>
        </w:trPr>
        <w:tc>
          <w:tcPr>
            <w:tcW w:w="1349" w:type="dxa"/>
            <w:tcBorders>
              <w:top w:val="nil"/>
              <w:bottom w:val="nil"/>
            </w:tcBorders>
          </w:tcPr>
          <w:p w:rsidR="008A520D" w:rsidRDefault="009056B2">
            <w:pPr>
              <w:pStyle w:val="TableParagraph"/>
              <w:spacing w:line="186" w:lineRule="exact"/>
              <w:ind w:left="55"/>
              <w:rPr>
                <w:sz w:val="18"/>
              </w:rPr>
            </w:pPr>
            <w:r>
              <w:rPr>
                <w:spacing w:val="-2"/>
                <w:sz w:val="18"/>
              </w:rPr>
              <w:t>материалов</w:t>
            </w:r>
          </w:p>
        </w:tc>
        <w:tc>
          <w:tcPr>
            <w:tcW w:w="1760" w:type="dxa"/>
            <w:tcBorders>
              <w:top w:val="nil"/>
              <w:bottom w:val="nil"/>
            </w:tcBorders>
          </w:tcPr>
          <w:p w:rsidR="008A520D" w:rsidRDefault="009056B2">
            <w:pPr>
              <w:pStyle w:val="TableParagraph"/>
              <w:spacing w:line="186" w:lineRule="exact"/>
              <w:ind w:left="57"/>
              <w:rPr>
                <w:sz w:val="18"/>
              </w:rPr>
            </w:pPr>
            <w:r>
              <w:rPr>
                <w:spacing w:val="-2"/>
                <w:sz w:val="18"/>
              </w:rPr>
              <w:t>технологии:</w:t>
            </w:r>
          </w:p>
        </w:tc>
        <w:tc>
          <w:tcPr>
            <w:tcW w:w="1757" w:type="dxa"/>
            <w:tcBorders>
              <w:top w:val="nil"/>
              <w:bottom w:val="nil"/>
            </w:tcBorders>
          </w:tcPr>
          <w:p w:rsidR="008A520D" w:rsidRDefault="009056B2">
            <w:pPr>
              <w:pStyle w:val="TableParagraph"/>
              <w:spacing w:line="186" w:lineRule="exact"/>
              <w:ind w:left="54"/>
              <w:rPr>
                <w:sz w:val="18"/>
              </w:rPr>
            </w:pPr>
            <w:r>
              <w:rPr>
                <w:spacing w:val="-2"/>
                <w:sz w:val="18"/>
              </w:rPr>
              <w:t>обработки</w:t>
            </w:r>
          </w:p>
        </w:tc>
        <w:tc>
          <w:tcPr>
            <w:tcW w:w="1870" w:type="dxa"/>
            <w:tcBorders>
              <w:top w:val="nil"/>
              <w:bottom w:val="nil"/>
            </w:tcBorders>
          </w:tcPr>
          <w:p w:rsidR="008A520D" w:rsidRDefault="009056B2">
            <w:pPr>
              <w:pStyle w:val="TableParagraph"/>
              <w:spacing w:line="186" w:lineRule="exact"/>
              <w:ind w:left="54"/>
              <w:rPr>
                <w:sz w:val="18"/>
              </w:rPr>
            </w:pPr>
            <w:r>
              <w:rPr>
                <w:sz w:val="18"/>
              </w:rPr>
              <w:t>как</w:t>
            </w:r>
            <w:r>
              <w:rPr>
                <w:spacing w:val="-4"/>
                <w:sz w:val="18"/>
              </w:rPr>
              <w:t xml:space="preserve"> </w:t>
            </w:r>
            <w:r>
              <w:rPr>
                <w:sz w:val="18"/>
              </w:rPr>
              <w:t>основа</w:t>
            </w:r>
            <w:r>
              <w:rPr>
                <w:spacing w:val="-3"/>
                <w:sz w:val="18"/>
              </w:rPr>
              <w:t xml:space="preserve"> </w:t>
            </w:r>
            <w:r>
              <w:rPr>
                <w:spacing w:val="-2"/>
                <w:sz w:val="18"/>
              </w:rPr>
              <w:t>познания</w:t>
            </w:r>
          </w:p>
        </w:tc>
        <w:tc>
          <w:tcPr>
            <w:tcW w:w="1702" w:type="dxa"/>
            <w:tcBorders>
              <w:top w:val="nil"/>
              <w:bottom w:val="nil"/>
            </w:tcBorders>
          </w:tcPr>
          <w:p w:rsidR="008A520D" w:rsidRDefault="009056B2">
            <w:pPr>
              <w:pStyle w:val="TableParagraph"/>
              <w:spacing w:line="186" w:lineRule="exact"/>
              <w:ind w:left="57"/>
              <w:rPr>
                <w:sz w:val="18"/>
              </w:rPr>
            </w:pPr>
            <w:r>
              <w:rPr>
                <w:spacing w:val="-2"/>
                <w:sz w:val="18"/>
              </w:rPr>
              <w:t>производства</w:t>
            </w:r>
          </w:p>
        </w:tc>
        <w:tc>
          <w:tcPr>
            <w:tcW w:w="1701" w:type="dxa"/>
            <w:tcBorders>
              <w:top w:val="nil"/>
              <w:bottom w:val="nil"/>
            </w:tcBorders>
          </w:tcPr>
          <w:p w:rsidR="008A520D" w:rsidRDefault="009056B2">
            <w:pPr>
              <w:pStyle w:val="TableParagraph"/>
              <w:spacing w:line="186" w:lineRule="exact"/>
              <w:ind w:left="57"/>
              <w:rPr>
                <w:sz w:val="18"/>
              </w:rPr>
            </w:pPr>
            <w:r>
              <w:rPr>
                <w:sz w:val="18"/>
              </w:rPr>
              <w:t>в</w:t>
            </w:r>
            <w:r>
              <w:rPr>
                <w:spacing w:val="-3"/>
                <w:sz w:val="18"/>
              </w:rPr>
              <w:t xml:space="preserve"> </w:t>
            </w:r>
            <w:r>
              <w:rPr>
                <w:spacing w:val="-2"/>
                <w:sz w:val="18"/>
              </w:rPr>
              <w:t>когнитивной</w:t>
            </w:r>
          </w:p>
        </w:tc>
      </w:tr>
      <w:tr w:rsidR="008A520D">
        <w:trPr>
          <w:trHeight w:val="206"/>
        </w:trPr>
        <w:tc>
          <w:tcPr>
            <w:tcW w:w="1349" w:type="dxa"/>
            <w:tcBorders>
              <w:top w:val="nil"/>
              <w:bottom w:val="nil"/>
            </w:tcBorders>
          </w:tcPr>
          <w:p w:rsidR="008A520D" w:rsidRDefault="009056B2">
            <w:pPr>
              <w:pStyle w:val="TableParagraph"/>
              <w:spacing w:line="186" w:lineRule="exact"/>
              <w:ind w:left="55"/>
              <w:rPr>
                <w:sz w:val="18"/>
              </w:rPr>
            </w:pPr>
            <w:r>
              <w:rPr>
                <w:sz w:val="18"/>
              </w:rPr>
              <w:t xml:space="preserve">и </w:t>
            </w:r>
            <w:r>
              <w:rPr>
                <w:spacing w:val="-2"/>
                <w:sz w:val="18"/>
              </w:rPr>
              <w:t>пищевых</w:t>
            </w:r>
          </w:p>
        </w:tc>
        <w:tc>
          <w:tcPr>
            <w:tcW w:w="1760" w:type="dxa"/>
            <w:tcBorders>
              <w:top w:val="nil"/>
              <w:bottom w:val="nil"/>
            </w:tcBorders>
          </w:tcPr>
          <w:p w:rsidR="008A520D" w:rsidRDefault="009056B2">
            <w:pPr>
              <w:pStyle w:val="TableParagraph"/>
              <w:spacing w:line="186" w:lineRule="exact"/>
              <w:ind w:left="57"/>
              <w:rPr>
                <w:sz w:val="18"/>
              </w:rPr>
            </w:pPr>
            <w:r>
              <w:rPr>
                <w:sz w:val="18"/>
              </w:rPr>
              <w:t>от</w:t>
            </w:r>
            <w:r>
              <w:rPr>
                <w:spacing w:val="2"/>
                <w:sz w:val="18"/>
              </w:rPr>
              <w:t xml:space="preserve"> </w:t>
            </w:r>
            <w:r>
              <w:rPr>
                <w:spacing w:val="-2"/>
                <w:sz w:val="18"/>
              </w:rPr>
              <w:t>материала</w:t>
            </w:r>
          </w:p>
        </w:tc>
        <w:tc>
          <w:tcPr>
            <w:tcW w:w="1757" w:type="dxa"/>
            <w:tcBorders>
              <w:top w:val="nil"/>
              <w:bottom w:val="nil"/>
            </w:tcBorders>
          </w:tcPr>
          <w:p w:rsidR="008A520D" w:rsidRDefault="009056B2">
            <w:pPr>
              <w:pStyle w:val="TableParagraph"/>
              <w:spacing w:line="186" w:lineRule="exact"/>
              <w:ind w:left="54"/>
              <w:rPr>
                <w:sz w:val="18"/>
              </w:rPr>
            </w:pPr>
            <w:r>
              <w:rPr>
                <w:spacing w:val="-2"/>
                <w:sz w:val="18"/>
              </w:rPr>
              <w:t>конструкционных</w:t>
            </w:r>
          </w:p>
        </w:tc>
        <w:tc>
          <w:tcPr>
            <w:tcW w:w="1870" w:type="dxa"/>
            <w:tcBorders>
              <w:top w:val="nil"/>
              <w:bottom w:val="nil"/>
            </w:tcBorders>
          </w:tcPr>
          <w:p w:rsidR="008A520D" w:rsidRDefault="009056B2">
            <w:pPr>
              <w:pStyle w:val="TableParagraph"/>
              <w:spacing w:line="186" w:lineRule="exact"/>
              <w:ind w:left="54"/>
              <w:rPr>
                <w:sz w:val="18"/>
              </w:rPr>
            </w:pPr>
            <w:r>
              <w:rPr>
                <w:sz w:val="18"/>
              </w:rPr>
              <w:t xml:space="preserve">и </w:t>
            </w:r>
            <w:r>
              <w:rPr>
                <w:spacing w:val="-2"/>
                <w:sz w:val="18"/>
              </w:rPr>
              <w:t>практической</w:t>
            </w:r>
          </w:p>
        </w:tc>
        <w:tc>
          <w:tcPr>
            <w:tcW w:w="1702" w:type="dxa"/>
            <w:tcBorders>
              <w:top w:val="nil"/>
              <w:bottom w:val="nil"/>
            </w:tcBorders>
          </w:tcPr>
          <w:p w:rsidR="008A520D" w:rsidRDefault="009056B2">
            <w:pPr>
              <w:pStyle w:val="TableParagraph"/>
              <w:spacing w:line="186" w:lineRule="exact"/>
              <w:ind w:left="57"/>
              <w:rPr>
                <w:sz w:val="18"/>
              </w:rPr>
            </w:pPr>
            <w:r>
              <w:rPr>
                <w:sz w:val="18"/>
              </w:rPr>
              <w:t xml:space="preserve">и </w:t>
            </w:r>
            <w:r>
              <w:rPr>
                <w:spacing w:val="-2"/>
                <w:sz w:val="18"/>
              </w:rPr>
              <w:t>технологии</w:t>
            </w:r>
          </w:p>
        </w:tc>
        <w:tc>
          <w:tcPr>
            <w:tcW w:w="1701" w:type="dxa"/>
            <w:tcBorders>
              <w:top w:val="nil"/>
              <w:bottom w:val="nil"/>
            </w:tcBorders>
          </w:tcPr>
          <w:p w:rsidR="008A520D" w:rsidRDefault="009056B2">
            <w:pPr>
              <w:pStyle w:val="TableParagraph"/>
              <w:spacing w:line="186" w:lineRule="exact"/>
              <w:ind w:left="57"/>
              <w:rPr>
                <w:sz w:val="18"/>
              </w:rPr>
            </w:pPr>
            <w:r>
              <w:rPr>
                <w:spacing w:val="-2"/>
                <w:sz w:val="18"/>
              </w:rPr>
              <w:t>сфере</w:t>
            </w:r>
          </w:p>
        </w:tc>
      </w:tr>
      <w:tr w:rsidR="008A520D">
        <w:trPr>
          <w:trHeight w:val="264"/>
        </w:trPr>
        <w:tc>
          <w:tcPr>
            <w:tcW w:w="1349" w:type="dxa"/>
            <w:tcBorders>
              <w:top w:val="nil"/>
            </w:tcBorders>
          </w:tcPr>
          <w:p w:rsidR="008A520D" w:rsidRDefault="009056B2">
            <w:pPr>
              <w:pStyle w:val="TableParagraph"/>
              <w:spacing w:line="203" w:lineRule="exact"/>
              <w:ind w:left="55"/>
              <w:rPr>
                <w:sz w:val="18"/>
              </w:rPr>
            </w:pPr>
            <w:r>
              <w:rPr>
                <w:spacing w:val="-2"/>
                <w:sz w:val="18"/>
              </w:rPr>
              <w:t>продуктов</w:t>
            </w:r>
          </w:p>
        </w:tc>
        <w:tc>
          <w:tcPr>
            <w:tcW w:w="1760" w:type="dxa"/>
            <w:tcBorders>
              <w:top w:val="nil"/>
            </w:tcBorders>
          </w:tcPr>
          <w:p w:rsidR="008A520D" w:rsidRDefault="009056B2">
            <w:pPr>
              <w:pStyle w:val="TableParagraph"/>
              <w:spacing w:line="203" w:lineRule="exact"/>
              <w:ind w:left="57"/>
              <w:rPr>
                <w:sz w:val="18"/>
              </w:rPr>
            </w:pPr>
            <w:r>
              <w:rPr>
                <w:sz w:val="18"/>
              </w:rPr>
              <w:t>к</w:t>
            </w:r>
            <w:r>
              <w:rPr>
                <w:spacing w:val="-1"/>
                <w:sz w:val="18"/>
              </w:rPr>
              <w:t xml:space="preserve"> </w:t>
            </w:r>
            <w:r>
              <w:rPr>
                <w:spacing w:val="-2"/>
                <w:sz w:val="18"/>
              </w:rPr>
              <w:t>изделию.</w:t>
            </w:r>
          </w:p>
        </w:tc>
        <w:tc>
          <w:tcPr>
            <w:tcW w:w="1757" w:type="dxa"/>
            <w:tcBorders>
              <w:top w:val="nil"/>
            </w:tcBorders>
          </w:tcPr>
          <w:p w:rsidR="008A520D" w:rsidRDefault="009056B2">
            <w:pPr>
              <w:pStyle w:val="TableParagraph"/>
              <w:spacing w:line="203" w:lineRule="exact"/>
              <w:ind w:left="54"/>
              <w:rPr>
                <w:sz w:val="18"/>
              </w:rPr>
            </w:pPr>
            <w:r>
              <w:rPr>
                <w:spacing w:val="-2"/>
                <w:sz w:val="18"/>
              </w:rPr>
              <w:t>материалов</w:t>
            </w:r>
          </w:p>
        </w:tc>
        <w:tc>
          <w:tcPr>
            <w:tcW w:w="1870" w:type="dxa"/>
            <w:tcBorders>
              <w:top w:val="nil"/>
            </w:tcBorders>
          </w:tcPr>
          <w:p w:rsidR="008A520D" w:rsidRDefault="009056B2">
            <w:pPr>
              <w:pStyle w:val="TableParagraph"/>
              <w:spacing w:line="203" w:lineRule="exact"/>
              <w:ind w:left="54"/>
              <w:rPr>
                <w:sz w:val="18"/>
              </w:rPr>
            </w:pPr>
            <w:r>
              <w:rPr>
                <w:spacing w:val="-2"/>
                <w:sz w:val="18"/>
              </w:rPr>
              <w:t>деятельности.</w:t>
            </w:r>
          </w:p>
        </w:tc>
        <w:tc>
          <w:tcPr>
            <w:tcW w:w="1702" w:type="dxa"/>
            <w:tcBorders>
              <w:top w:val="nil"/>
            </w:tcBorders>
          </w:tcPr>
          <w:p w:rsidR="008A520D" w:rsidRDefault="008A520D">
            <w:pPr>
              <w:pStyle w:val="TableParagraph"/>
              <w:rPr>
                <w:sz w:val="18"/>
              </w:rPr>
            </w:pPr>
          </w:p>
        </w:tc>
        <w:tc>
          <w:tcPr>
            <w:tcW w:w="1701" w:type="dxa"/>
            <w:tcBorders>
              <w:top w:val="nil"/>
            </w:tcBorders>
          </w:tcPr>
          <w:p w:rsidR="008A520D" w:rsidRDefault="008A520D">
            <w:pPr>
              <w:pStyle w:val="TableParagraph"/>
              <w:rPr>
                <w:sz w:val="18"/>
              </w:rPr>
            </w:pPr>
          </w:p>
        </w:tc>
      </w:tr>
      <w:tr w:rsidR="008A520D">
        <w:trPr>
          <w:trHeight w:val="1357"/>
        </w:trPr>
        <w:tc>
          <w:tcPr>
            <w:tcW w:w="1349" w:type="dxa"/>
          </w:tcPr>
          <w:p w:rsidR="008A520D" w:rsidRDefault="009056B2">
            <w:pPr>
              <w:pStyle w:val="TableParagraph"/>
              <w:spacing w:before="52"/>
              <w:ind w:left="55" w:right="344"/>
              <w:rPr>
                <w:sz w:val="18"/>
              </w:rPr>
            </w:pPr>
            <w:r>
              <w:rPr>
                <w:spacing w:val="-2"/>
                <w:sz w:val="18"/>
              </w:rPr>
              <w:t xml:space="preserve">Технологии обработки материалов </w:t>
            </w:r>
            <w:r>
              <w:rPr>
                <w:sz w:val="18"/>
              </w:rPr>
              <w:t xml:space="preserve">и пищевых </w:t>
            </w:r>
            <w:r>
              <w:rPr>
                <w:spacing w:val="-2"/>
                <w:sz w:val="18"/>
              </w:rPr>
              <w:t>продуктов</w:t>
            </w:r>
          </w:p>
        </w:tc>
        <w:tc>
          <w:tcPr>
            <w:tcW w:w="1760" w:type="dxa"/>
          </w:tcPr>
          <w:p w:rsidR="008A520D" w:rsidRDefault="009056B2">
            <w:pPr>
              <w:pStyle w:val="TableParagraph"/>
              <w:spacing w:before="59" w:line="237" w:lineRule="auto"/>
              <w:ind w:left="57" w:right="815"/>
              <w:rPr>
                <w:sz w:val="18"/>
              </w:rPr>
            </w:pPr>
            <w:r>
              <w:rPr>
                <w:b/>
                <w:i/>
                <w:sz w:val="18"/>
              </w:rPr>
              <w:t xml:space="preserve">Раздел 2 </w:t>
            </w:r>
            <w:r>
              <w:rPr>
                <w:spacing w:val="-2"/>
                <w:sz w:val="18"/>
              </w:rPr>
              <w:t xml:space="preserve">Материалы </w:t>
            </w:r>
            <w:r>
              <w:rPr>
                <w:sz w:val="18"/>
              </w:rPr>
              <w:t>и изделия.</w:t>
            </w:r>
          </w:p>
          <w:p w:rsidR="008A520D" w:rsidRDefault="008A520D">
            <w:pPr>
              <w:pStyle w:val="TableParagraph"/>
              <w:spacing w:before="4"/>
              <w:rPr>
                <w:sz w:val="18"/>
              </w:rPr>
            </w:pPr>
          </w:p>
          <w:p w:rsidR="008A520D" w:rsidRDefault="009056B2">
            <w:pPr>
              <w:pStyle w:val="TableParagraph"/>
              <w:spacing w:line="205" w:lineRule="exact"/>
              <w:ind w:left="57"/>
              <w:rPr>
                <w:b/>
                <w:i/>
                <w:sz w:val="18"/>
              </w:rPr>
            </w:pPr>
            <w:r>
              <w:rPr>
                <w:b/>
                <w:i/>
                <w:sz w:val="18"/>
              </w:rPr>
              <w:t>Раздел</w:t>
            </w:r>
            <w:r>
              <w:rPr>
                <w:b/>
                <w:i/>
                <w:spacing w:val="-4"/>
                <w:sz w:val="18"/>
              </w:rPr>
              <w:t xml:space="preserve"> </w:t>
            </w:r>
            <w:r>
              <w:rPr>
                <w:b/>
                <w:i/>
                <w:spacing w:val="-5"/>
                <w:sz w:val="18"/>
              </w:rPr>
              <w:t>3.</w:t>
            </w:r>
          </w:p>
          <w:p w:rsidR="008A520D" w:rsidRDefault="009056B2">
            <w:pPr>
              <w:pStyle w:val="TableParagraph"/>
              <w:spacing w:line="205" w:lineRule="exact"/>
              <w:ind w:left="57"/>
              <w:rPr>
                <w:sz w:val="18"/>
              </w:rPr>
            </w:pPr>
            <w:r>
              <w:rPr>
                <w:sz w:val="18"/>
              </w:rPr>
              <w:t>Основные</w:t>
            </w:r>
            <w:r>
              <w:rPr>
                <w:spacing w:val="-11"/>
                <w:sz w:val="18"/>
              </w:rPr>
              <w:t xml:space="preserve"> </w:t>
            </w:r>
            <w:r>
              <w:rPr>
                <w:spacing w:val="-2"/>
                <w:sz w:val="18"/>
              </w:rPr>
              <w:t>ручные</w:t>
            </w:r>
          </w:p>
        </w:tc>
        <w:tc>
          <w:tcPr>
            <w:tcW w:w="1757" w:type="dxa"/>
          </w:tcPr>
          <w:p w:rsidR="008A520D" w:rsidRDefault="009056B2">
            <w:pPr>
              <w:pStyle w:val="TableParagraph"/>
              <w:spacing w:before="59" w:line="237" w:lineRule="auto"/>
              <w:ind w:left="54" w:right="662"/>
              <w:rPr>
                <w:sz w:val="18"/>
              </w:rPr>
            </w:pPr>
            <w:r>
              <w:rPr>
                <w:b/>
                <w:i/>
                <w:sz w:val="18"/>
              </w:rPr>
              <w:t xml:space="preserve">Раздел 6. </w:t>
            </w:r>
            <w:r>
              <w:rPr>
                <w:spacing w:val="-2"/>
                <w:sz w:val="18"/>
              </w:rPr>
              <w:t>Технология обработки текстильных материалов.</w:t>
            </w:r>
          </w:p>
        </w:tc>
        <w:tc>
          <w:tcPr>
            <w:tcW w:w="1870" w:type="dxa"/>
          </w:tcPr>
          <w:p w:rsidR="008A520D" w:rsidRDefault="009056B2">
            <w:pPr>
              <w:pStyle w:val="TableParagraph"/>
              <w:spacing w:before="57" w:line="205" w:lineRule="exact"/>
              <w:ind w:left="54"/>
              <w:rPr>
                <w:b/>
                <w:i/>
                <w:sz w:val="18"/>
              </w:rPr>
            </w:pPr>
            <w:r>
              <w:rPr>
                <w:b/>
                <w:i/>
                <w:sz w:val="18"/>
              </w:rPr>
              <w:t>Раздел</w:t>
            </w:r>
            <w:r>
              <w:rPr>
                <w:b/>
                <w:i/>
                <w:spacing w:val="-4"/>
                <w:sz w:val="18"/>
              </w:rPr>
              <w:t xml:space="preserve"> </w:t>
            </w:r>
            <w:r>
              <w:rPr>
                <w:b/>
                <w:i/>
                <w:spacing w:val="-5"/>
                <w:sz w:val="18"/>
              </w:rPr>
              <w:t>9.</w:t>
            </w:r>
          </w:p>
          <w:p w:rsidR="008A520D" w:rsidRDefault="009056B2">
            <w:pPr>
              <w:pStyle w:val="TableParagraph"/>
              <w:spacing w:line="205" w:lineRule="exact"/>
              <w:ind w:left="54"/>
              <w:rPr>
                <w:sz w:val="18"/>
              </w:rPr>
            </w:pPr>
            <w:r>
              <w:rPr>
                <w:spacing w:val="-2"/>
                <w:sz w:val="18"/>
              </w:rPr>
              <w:t>Машины</w:t>
            </w:r>
          </w:p>
          <w:p w:rsidR="008A520D" w:rsidRDefault="009056B2">
            <w:pPr>
              <w:pStyle w:val="TableParagraph"/>
              <w:spacing w:line="207" w:lineRule="exact"/>
              <w:ind w:left="54"/>
              <w:rPr>
                <w:sz w:val="18"/>
              </w:rPr>
            </w:pPr>
            <w:r>
              <w:rPr>
                <w:sz w:val="18"/>
              </w:rPr>
              <w:t>и</w:t>
            </w:r>
            <w:r>
              <w:rPr>
                <w:spacing w:val="-2"/>
                <w:sz w:val="18"/>
              </w:rPr>
              <w:t xml:space="preserve"> </w:t>
            </w:r>
            <w:r>
              <w:rPr>
                <w:sz w:val="18"/>
              </w:rPr>
              <w:t>их</w:t>
            </w:r>
            <w:r>
              <w:rPr>
                <w:spacing w:val="-1"/>
                <w:sz w:val="18"/>
              </w:rPr>
              <w:t xml:space="preserve"> </w:t>
            </w:r>
            <w:r>
              <w:rPr>
                <w:spacing w:val="-2"/>
                <w:sz w:val="18"/>
              </w:rPr>
              <w:t>модели</w:t>
            </w:r>
          </w:p>
        </w:tc>
        <w:tc>
          <w:tcPr>
            <w:tcW w:w="1702" w:type="dxa"/>
          </w:tcPr>
          <w:p w:rsidR="008A520D" w:rsidRDefault="008A520D">
            <w:pPr>
              <w:pStyle w:val="TableParagraph"/>
              <w:rPr>
                <w:sz w:val="20"/>
              </w:rPr>
            </w:pPr>
          </w:p>
        </w:tc>
        <w:tc>
          <w:tcPr>
            <w:tcW w:w="1701" w:type="dxa"/>
          </w:tcPr>
          <w:p w:rsidR="008A520D" w:rsidRDefault="009056B2">
            <w:pPr>
              <w:pStyle w:val="TableParagraph"/>
              <w:spacing w:before="59" w:line="237" w:lineRule="auto"/>
              <w:ind w:left="57" w:right="665"/>
              <w:rPr>
                <w:sz w:val="18"/>
              </w:rPr>
            </w:pPr>
            <w:r>
              <w:rPr>
                <w:b/>
                <w:i/>
                <w:sz w:val="18"/>
                <w:u w:val="single"/>
              </w:rPr>
              <w:t>Раздел 12.</w:t>
            </w:r>
            <w:r>
              <w:rPr>
                <w:b/>
                <w:i/>
                <w:sz w:val="18"/>
              </w:rPr>
              <w:t xml:space="preserve"> </w:t>
            </w:r>
            <w:r>
              <w:rPr>
                <w:spacing w:val="-2"/>
                <w:sz w:val="18"/>
              </w:rPr>
              <w:t xml:space="preserve">Технологии </w:t>
            </w:r>
            <w:r>
              <w:rPr>
                <w:sz w:val="18"/>
              </w:rPr>
              <w:t>и человек</w:t>
            </w:r>
          </w:p>
        </w:tc>
      </w:tr>
    </w:tbl>
    <w:p w:rsidR="008A520D" w:rsidRDefault="008A520D">
      <w:pPr>
        <w:spacing w:line="237" w:lineRule="auto"/>
        <w:rPr>
          <w:sz w:val="18"/>
        </w:rPr>
        <w:sectPr w:rsidR="008A520D">
          <w:pgSz w:w="11910" w:h="16840"/>
          <w:pgMar w:top="1040" w:right="300" w:bottom="1160" w:left="740" w:header="0" w:footer="891"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760"/>
        <w:gridCol w:w="1757"/>
        <w:gridCol w:w="1870"/>
        <w:gridCol w:w="1702"/>
        <w:gridCol w:w="1701"/>
      </w:tblGrid>
      <w:tr w:rsidR="008A520D">
        <w:trPr>
          <w:trHeight w:val="1564"/>
        </w:trPr>
        <w:tc>
          <w:tcPr>
            <w:tcW w:w="1349" w:type="dxa"/>
          </w:tcPr>
          <w:p w:rsidR="008A520D" w:rsidRDefault="008A520D">
            <w:pPr>
              <w:pStyle w:val="TableParagraph"/>
            </w:pPr>
          </w:p>
        </w:tc>
        <w:tc>
          <w:tcPr>
            <w:tcW w:w="1760" w:type="dxa"/>
          </w:tcPr>
          <w:p w:rsidR="008A520D" w:rsidRDefault="009056B2">
            <w:pPr>
              <w:pStyle w:val="TableParagraph"/>
              <w:spacing w:before="47"/>
              <w:ind w:left="57"/>
              <w:rPr>
                <w:sz w:val="18"/>
              </w:rPr>
            </w:pPr>
            <w:r>
              <w:rPr>
                <w:spacing w:val="-2"/>
                <w:sz w:val="18"/>
              </w:rPr>
              <w:t>инструменты.</w:t>
            </w:r>
          </w:p>
          <w:p w:rsidR="008A520D" w:rsidRDefault="008A520D">
            <w:pPr>
              <w:pStyle w:val="TableParagraph"/>
              <w:spacing w:before="8"/>
              <w:rPr>
                <w:sz w:val="18"/>
              </w:rPr>
            </w:pPr>
          </w:p>
          <w:p w:rsidR="008A520D" w:rsidRDefault="009056B2">
            <w:pPr>
              <w:pStyle w:val="TableParagraph"/>
              <w:spacing w:line="237" w:lineRule="auto"/>
              <w:ind w:left="57" w:right="199"/>
              <w:rPr>
                <w:sz w:val="18"/>
              </w:rPr>
            </w:pPr>
            <w:r>
              <w:rPr>
                <w:b/>
                <w:i/>
                <w:sz w:val="18"/>
              </w:rPr>
              <w:t>Раздел 4.</w:t>
            </w:r>
            <w:r>
              <w:rPr>
                <w:b/>
                <w:i/>
                <w:spacing w:val="40"/>
                <w:sz w:val="18"/>
              </w:rPr>
              <w:t xml:space="preserve"> </w:t>
            </w:r>
            <w:r>
              <w:rPr>
                <w:sz w:val="18"/>
              </w:rPr>
              <w:t>Трудовые</w:t>
            </w:r>
            <w:r>
              <w:rPr>
                <w:spacing w:val="-12"/>
                <w:sz w:val="18"/>
              </w:rPr>
              <w:t xml:space="preserve"> </w:t>
            </w:r>
            <w:r>
              <w:rPr>
                <w:sz w:val="18"/>
              </w:rPr>
              <w:t xml:space="preserve">действия как основные </w:t>
            </w:r>
            <w:r>
              <w:rPr>
                <w:spacing w:val="-2"/>
                <w:sz w:val="18"/>
              </w:rPr>
              <w:t>слагаемые технологии</w:t>
            </w:r>
          </w:p>
        </w:tc>
        <w:tc>
          <w:tcPr>
            <w:tcW w:w="1757" w:type="dxa"/>
          </w:tcPr>
          <w:p w:rsidR="008A520D" w:rsidRDefault="009056B2">
            <w:pPr>
              <w:pStyle w:val="TableParagraph"/>
              <w:spacing w:before="53" w:line="237" w:lineRule="auto"/>
              <w:ind w:left="54" w:right="137"/>
              <w:rPr>
                <w:sz w:val="18"/>
              </w:rPr>
            </w:pPr>
            <w:r>
              <w:rPr>
                <w:b/>
                <w:i/>
                <w:sz w:val="18"/>
              </w:rPr>
              <w:t xml:space="preserve">Раздел 7. </w:t>
            </w:r>
            <w:r>
              <w:rPr>
                <w:spacing w:val="-2"/>
                <w:sz w:val="18"/>
              </w:rPr>
              <w:t xml:space="preserve">Технология </w:t>
            </w:r>
            <w:r>
              <w:rPr>
                <w:sz w:val="18"/>
              </w:rPr>
              <w:t>обработки</w:t>
            </w:r>
            <w:r>
              <w:rPr>
                <w:spacing w:val="-12"/>
                <w:sz w:val="18"/>
              </w:rPr>
              <w:t xml:space="preserve"> </w:t>
            </w:r>
            <w:r>
              <w:rPr>
                <w:sz w:val="18"/>
              </w:rPr>
              <w:t xml:space="preserve">пищевых </w:t>
            </w:r>
            <w:r>
              <w:rPr>
                <w:spacing w:val="-2"/>
                <w:sz w:val="18"/>
              </w:rPr>
              <w:t>продуктов</w:t>
            </w:r>
          </w:p>
        </w:tc>
        <w:tc>
          <w:tcPr>
            <w:tcW w:w="1870" w:type="dxa"/>
          </w:tcPr>
          <w:p w:rsidR="008A520D" w:rsidRDefault="008A520D">
            <w:pPr>
              <w:pStyle w:val="TableParagraph"/>
            </w:pPr>
          </w:p>
        </w:tc>
        <w:tc>
          <w:tcPr>
            <w:tcW w:w="1702" w:type="dxa"/>
          </w:tcPr>
          <w:p w:rsidR="008A520D" w:rsidRDefault="008A520D">
            <w:pPr>
              <w:pStyle w:val="TableParagraph"/>
            </w:pPr>
          </w:p>
        </w:tc>
        <w:tc>
          <w:tcPr>
            <w:tcW w:w="1701" w:type="dxa"/>
          </w:tcPr>
          <w:p w:rsidR="008A520D" w:rsidRDefault="008A520D">
            <w:pPr>
              <w:pStyle w:val="TableParagraph"/>
            </w:pPr>
          </w:p>
        </w:tc>
      </w:tr>
      <w:tr w:rsidR="008A520D">
        <w:trPr>
          <w:trHeight w:val="3012"/>
        </w:trPr>
        <w:tc>
          <w:tcPr>
            <w:tcW w:w="1349" w:type="dxa"/>
          </w:tcPr>
          <w:p w:rsidR="008A520D" w:rsidRDefault="009056B2">
            <w:pPr>
              <w:pStyle w:val="TableParagraph"/>
              <w:spacing w:before="47"/>
              <w:ind w:left="55" w:right="57"/>
              <w:rPr>
                <w:sz w:val="18"/>
              </w:rPr>
            </w:pPr>
            <w:r>
              <w:rPr>
                <w:spacing w:val="-2"/>
                <w:sz w:val="18"/>
              </w:rPr>
              <w:t xml:space="preserve">Растениеводств </w:t>
            </w:r>
            <w:r>
              <w:rPr>
                <w:spacing w:val="-10"/>
                <w:sz w:val="18"/>
              </w:rPr>
              <w:t>о</w:t>
            </w:r>
          </w:p>
        </w:tc>
        <w:tc>
          <w:tcPr>
            <w:tcW w:w="1760" w:type="dxa"/>
          </w:tcPr>
          <w:p w:rsidR="008A520D" w:rsidRDefault="009056B2">
            <w:pPr>
              <w:pStyle w:val="TableParagraph"/>
              <w:spacing w:before="53" w:line="237" w:lineRule="auto"/>
              <w:ind w:left="57" w:right="239"/>
              <w:rPr>
                <w:sz w:val="18"/>
              </w:rPr>
            </w:pPr>
            <w:r>
              <w:rPr>
                <w:b/>
                <w:i/>
                <w:sz w:val="18"/>
              </w:rPr>
              <w:t xml:space="preserve">Раздел 1. </w:t>
            </w:r>
            <w:r>
              <w:rPr>
                <w:spacing w:val="-2"/>
                <w:sz w:val="18"/>
              </w:rPr>
              <w:t>Элементы технологии возделывания</w:t>
            </w:r>
          </w:p>
          <w:p w:rsidR="008A520D" w:rsidRDefault="009056B2">
            <w:pPr>
              <w:pStyle w:val="TableParagraph"/>
              <w:spacing w:before="2"/>
              <w:ind w:left="57" w:right="2"/>
              <w:rPr>
                <w:sz w:val="18"/>
              </w:rPr>
            </w:pPr>
            <w:r>
              <w:rPr>
                <w:spacing w:val="-2"/>
                <w:sz w:val="18"/>
              </w:rPr>
              <w:t xml:space="preserve">сельскохозяйственн </w:t>
            </w:r>
            <w:r>
              <w:rPr>
                <w:sz w:val="18"/>
              </w:rPr>
              <w:t>ых культур</w:t>
            </w:r>
          </w:p>
          <w:p w:rsidR="008A520D" w:rsidRDefault="009056B2">
            <w:pPr>
              <w:pStyle w:val="TableParagraph"/>
              <w:ind w:left="57"/>
              <w:rPr>
                <w:sz w:val="18"/>
              </w:rPr>
            </w:pPr>
            <w:r>
              <w:rPr>
                <w:sz w:val="18"/>
              </w:rPr>
              <w:t>(почвы,</w:t>
            </w:r>
            <w:r>
              <w:rPr>
                <w:spacing w:val="-12"/>
                <w:sz w:val="18"/>
              </w:rPr>
              <w:t xml:space="preserve"> </w:t>
            </w:r>
            <w:r>
              <w:rPr>
                <w:sz w:val="18"/>
              </w:rPr>
              <w:t>виды</w:t>
            </w:r>
            <w:r>
              <w:rPr>
                <w:spacing w:val="-11"/>
                <w:sz w:val="18"/>
              </w:rPr>
              <w:t xml:space="preserve"> </w:t>
            </w:r>
            <w:r>
              <w:rPr>
                <w:sz w:val="18"/>
              </w:rPr>
              <w:t xml:space="preserve">почв, плодородие почв, </w:t>
            </w:r>
            <w:r>
              <w:rPr>
                <w:spacing w:val="-2"/>
                <w:sz w:val="18"/>
              </w:rPr>
              <w:t xml:space="preserve">инструменты </w:t>
            </w:r>
            <w:r>
              <w:rPr>
                <w:sz w:val="18"/>
              </w:rPr>
              <w:t>обработки почв)</w:t>
            </w:r>
          </w:p>
        </w:tc>
        <w:tc>
          <w:tcPr>
            <w:tcW w:w="1757" w:type="dxa"/>
          </w:tcPr>
          <w:p w:rsidR="008A520D" w:rsidRDefault="009056B2">
            <w:pPr>
              <w:pStyle w:val="TableParagraph"/>
              <w:spacing w:before="53" w:line="237" w:lineRule="auto"/>
              <w:ind w:left="54" w:right="404"/>
              <w:rPr>
                <w:sz w:val="18"/>
              </w:rPr>
            </w:pPr>
            <w:r>
              <w:rPr>
                <w:b/>
                <w:i/>
                <w:sz w:val="18"/>
              </w:rPr>
              <w:t xml:space="preserve">Раздел 1. </w:t>
            </w:r>
            <w:r>
              <w:rPr>
                <w:spacing w:val="-2"/>
                <w:sz w:val="18"/>
              </w:rPr>
              <w:t>Элементы технологии возделывания</w:t>
            </w:r>
          </w:p>
          <w:p w:rsidR="008A520D" w:rsidRDefault="009056B2">
            <w:pPr>
              <w:pStyle w:val="TableParagraph"/>
              <w:spacing w:before="2"/>
              <w:ind w:left="54" w:right="2"/>
              <w:rPr>
                <w:sz w:val="18"/>
              </w:rPr>
            </w:pPr>
            <w:r>
              <w:rPr>
                <w:spacing w:val="-2"/>
                <w:sz w:val="18"/>
              </w:rPr>
              <w:t xml:space="preserve">сельскохозяйственн </w:t>
            </w:r>
            <w:r>
              <w:rPr>
                <w:sz w:val="18"/>
              </w:rPr>
              <w:t xml:space="preserve">ых культур </w:t>
            </w:r>
            <w:r>
              <w:rPr>
                <w:spacing w:val="-2"/>
                <w:sz w:val="18"/>
              </w:rPr>
              <w:t xml:space="preserve">(выращивание </w:t>
            </w:r>
            <w:r>
              <w:rPr>
                <w:sz w:val="18"/>
              </w:rPr>
              <w:t xml:space="preserve">растений на </w:t>
            </w:r>
            <w:r>
              <w:rPr>
                <w:spacing w:val="-2"/>
                <w:sz w:val="18"/>
              </w:rPr>
              <w:t xml:space="preserve">школьном/приусадеб </w:t>
            </w:r>
            <w:r>
              <w:rPr>
                <w:sz w:val="18"/>
              </w:rPr>
              <w:t>ном участке)</w:t>
            </w:r>
          </w:p>
        </w:tc>
        <w:tc>
          <w:tcPr>
            <w:tcW w:w="1870" w:type="dxa"/>
          </w:tcPr>
          <w:p w:rsidR="008A520D" w:rsidRDefault="009056B2">
            <w:pPr>
              <w:pStyle w:val="TableParagraph"/>
              <w:spacing w:before="51" w:line="204" w:lineRule="exact"/>
              <w:ind w:left="54"/>
              <w:rPr>
                <w:b/>
                <w:i/>
                <w:sz w:val="18"/>
              </w:rPr>
            </w:pPr>
            <w:r>
              <w:rPr>
                <w:b/>
                <w:i/>
                <w:sz w:val="18"/>
              </w:rPr>
              <w:t>Раздел</w:t>
            </w:r>
            <w:r>
              <w:rPr>
                <w:b/>
                <w:i/>
                <w:spacing w:val="-4"/>
                <w:sz w:val="18"/>
              </w:rPr>
              <w:t xml:space="preserve"> </w:t>
            </w:r>
            <w:r>
              <w:rPr>
                <w:b/>
                <w:i/>
                <w:spacing w:val="-5"/>
                <w:sz w:val="18"/>
              </w:rPr>
              <w:t>1.</w:t>
            </w:r>
          </w:p>
          <w:p w:rsidR="008A520D" w:rsidRDefault="009056B2">
            <w:pPr>
              <w:pStyle w:val="TableParagraph"/>
              <w:ind w:left="54"/>
              <w:rPr>
                <w:sz w:val="18"/>
              </w:rPr>
            </w:pPr>
            <w:r>
              <w:rPr>
                <w:sz w:val="18"/>
              </w:rPr>
              <w:t xml:space="preserve">Элементы технологии </w:t>
            </w:r>
            <w:r>
              <w:rPr>
                <w:spacing w:val="-2"/>
                <w:sz w:val="18"/>
              </w:rPr>
              <w:t>возделывания сельскохозяйственных культур.</w:t>
            </w:r>
          </w:p>
          <w:p w:rsidR="008A520D" w:rsidRDefault="009056B2">
            <w:pPr>
              <w:pStyle w:val="TableParagraph"/>
              <w:ind w:left="54" w:right="115"/>
              <w:rPr>
                <w:sz w:val="18"/>
              </w:rPr>
            </w:pPr>
            <w:r>
              <w:rPr>
                <w:sz w:val="18"/>
              </w:rPr>
              <w:t xml:space="preserve">(полезные для </w:t>
            </w:r>
            <w:r>
              <w:rPr>
                <w:spacing w:val="-2"/>
                <w:sz w:val="18"/>
              </w:rPr>
              <w:t xml:space="preserve">человека дикорастущие </w:t>
            </w:r>
            <w:r>
              <w:rPr>
                <w:sz w:val="18"/>
              </w:rPr>
              <w:t>растения. Сбор, заготовка</w:t>
            </w:r>
            <w:r>
              <w:rPr>
                <w:spacing w:val="-12"/>
                <w:sz w:val="18"/>
              </w:rPr>
              <w:t xml:space="preserve"> </w:t>
            </w:r>
            <w:r>
              <w:rPr>
                <w:sz w:val="18"/>
              </w:rPr>
              <w:t>и</w:t>
            </w:r>
            <w:r>
              <w:rPr>
                <w:spacing w:val="-11"/>
                <w:sz w:val="18"/>
              </w:rPr>
              <w:t xml:space="preserve"> </w:t>
            </w:r>
            <w:r>
              <w:rPr>
                <w:sz w:val="18"/>
              </w:rPr>
              <w:t xml:space="preserve">хранение полезных для </w:t>
            </w:r>
            <w:r>
              <w:rPr>
                <w:spacing w:val="-2"/>
                <w:sz w:val="18"/>
              </w:rPr>
              <w:t xml:space="preserve">человека дикорастущих </w:t>
            </w:r>
            <w:r>
              <w:rPr>
                <w:sz w:val="18"/>
              </w:rPr>
              <w:t>растений,</w:t>
            </w:r>
            <w:r>
              <w:rPr>
                <w:spacing w:val="-12"/>
                <w:sz w:val="18"/>
              </w:rPr>
              <w:t xml:space="preserve"> </w:t>
            </w:r>
            <w:r>
              <w:rPr>
                <w:sz w:val="18"/>
              </w:rPr>
              <w:t>их</w:t>
            </w:r>
            <w:r>
              <w:rPr>
                <w:spacing w:val="-11"/>
                <w:sz w:val="18"/>
              </w:rPr>
              <w:t xml:space="preserve"> </w:t>
            </w:r>
            <w:r>
              <w:rPr>
                <w:sz w:val="18"/>
              </w:rPr>
              <w:t>плодов)</w:t>
            </w:r>
          </w:p>
        </w:tc>
        <w:tc>
          <w:tcPr>
            <w:tcW w:w="1702" w:type="dxa"/>
          </w:tcPr>
          <w:p w:rsidR="008A520D" w:rsidRDefault="009056B2">
            <w:pPr>
              <w:pStyle w:val="TableParagraph"/>
              <w:spacing w:before="51" w:line="237" w:lineRule="auto"/>
              <w:ind w:left="57"/>
              <w:rPr>
                <w:sz w:val="18"/>
              </w:rPr>
            </w:pPr>
            <w:r>
              <w:rPr>
                <w:b/>
                <w:i/>
                <w:sz w:val="18"/>
              </w:rPr>
              <w:t>Раздел 2</w:t>
            </w:r>
            <w:r>
              <w:rPr>
                <w:sz w:val="18"/>
              </w:rPr>
              <w:t xml:space="preserve">. </w:t>
            </w:r>
            <w:r>
              <w:rPr>
                <w:spacing w:val="-2"/>
                <w:sz w:val="18"/>
              </w:rPr>
              <w:t xml:space="preserve">Сельскохозяйственн </w:t>
            </w:r>
            <w:r>
              <w:rPr>
                <w:sz w:val="18"/>
              </w:rPr>
              <w:t>ое производство</w:t>
            </w:r>
          </w:p>
          <w:p w:rsidR="008A520D" w:rsidRDefault="008A520D">
            <w:pPr>
              <w:pStyle w:val="TableParagraph"/>
              <w:spacing w:before="8"/>
              <w:rPr>
                <w:sz w:val="18"/>
              </w:rPr>
            </w:pPr>
          </w:p>
          <w:p w:rsidR="008A520D" w:rsidRDefault="009056B2">
            <w:pPr>
              <w:pStyle w:val="TableParagraph"/>
              <w:spacing w:line="237" w:lineRule="auto"/>
              <w:ind w:left="57" w:right="487"/>
              <w:rPr>
                <w:sz w:val="18"/>
              </w:rPr>
            </w:pPr>
            <w:r>
              <w:rPr>
                <w:b/>
                <w:i/>
                <w:sz w:val="18"/>
              </w:rPr>
              <w:t xml:space="preserve">Раздел 3. </w:t>
            </w:r>
            <w:r>
              <w:rPr>
                <w:spacing w:val="-2"/>
                <w:sz w:val="18"/>
              </w:rPr>
              <w:t>Сельско- хозяйственные профессии.</w:t>
            </w:r>
          </w:p>
        </w:tc>
        <w:tc>
          <w:tcPr>
            <w:tcW w:w="1701" w:type="dxa"/>
          </w:tcPr>
          <w:p w:rsidR="008A520D" w:rsidRDefault="008A520D">
            <w:pPr>
              <w:pStyle w:val="TableParagraph"/>
            </w:pPr>
          </w:p>
        </w:tc>
      </w:tr>
    </w:tbl>
    <w:p w:rsidR="008A520D" w:rsidRDefault="008A520D">
      <w:pPr>
        <w:pStyle w:val="a3"/>
        <w:ind w:left="0"/>
        <w:jc w:val="left"/>
        <w:rPr>
          <w:sz w:val="15"/>
        </w:rPr>
      </w:pPr>
    </w:p>
    <w:p w:rsidR="008A520D" w:rsidRDefault="009056B2">
      <w:pPr>
        <w:pStyle w:val="a3"/>
        <w:spacing w:before="90"/>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w:t>
      </w:r>
      <w:r w:rsidR="008944DC">
        <w:t>Мостовская ООШ</w:t>
      </w:r>
      <w:r>
        <w:t xml:space="preserve">» </w:t>
      </w:r>
      <w:hyperlink r:id="rId19" w:history="1">
        <w:r w:rsidR="008944DC" w:rsidRPr="00293140">
          <w:rPr>
            <w:rStyle w:val="ab"/>
          </w:rPr>
          <w:t>https://mou-m.buryatschool.ru/</w:t>
        </w:r>
      </w:hyperlink>
    </w:p>
    <w:p w:rsidR="008A520D" w:rsidRDefault="008A520D">
      <w:pPr>
        <w:pStyle w:val="a3"/>
        <w:ind w:left="0"/>
        <w:jc w:val="left"/>
        <w:rPr>
          <w:sz w:val="26"/>
        </w:rPr>
      </w:pPr>
    </w:p>
    <w:p w:rsidR="008A520D" w:rsidRDefault="009056B2">
      <w:pPr>
        <w:pStyle w:val="1"/>
        <w:numPr>
          <w:ilvl w:val="2"/>
          <w:numId w:val="43"/>
        </w:numPr>
        <w:tabs>
          <w:tab w:val="left" w:pos="1788"/>
        </w:tabs>
        <w:spacing w:before="211"/>
        <w:ind w:hanging="721"/>
      </w:pPr>
      <w:bookmarkStart w:id="27" w:name="_bookmark26"/>
      <w:bookmarkEnd w:id="27"/>
      <w:r>
        <w:t>ФИЗИЧЕСКАЯ</w:t>
      </w:r>
      <w:r>
        <w:rPr>
          <w:spacing w:val="-4"/>
        </w:rPr>
        <w:t xml:space="preserve"> </w:t>
      </w:r>
      <w:r>
        <w:rPr>
          <w:spacing w:val="-2"/>
        </w:rPr>
        <w:t>КУЛЬТУРА</w:t>
      </w:r>
    </w:p>
    <w:p w:rsidR="008A520D" w:rsidRDefault="008A520D">
      <w:pPr>
        <w:pStyle w:val="a3"/>
        <w:spacing w:before="4"/>
        <w:ind w:left="0"/>
        <w:jc w:val="left"/>
        <w:rPr>
          <w:b/>
          <w:sz w:val="23"/>
        </w:rPr>
      </w:pPr>
    </w:p>
    <w:p w:rsidR="008A520D" w:rsidRDefault="009056B2">
      <w:pPr>
        <w:pStyle w:val="a3"/>
        <w:ind w:right="548" w:firstLine="228"/>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w:t>
      </w:r>
      <w:r>
        <w:rPr>
          <w:spacing w:val="-4"/>
        </w:rPr>
        <w:t xml:space="preserve"> </w:t>
      </w:r>
      <w:r>
        <w:t>и</w:t>
      </w:r>
      <w:r>
        <w:rPr>
          <w:spacing w:val="2"/>
        </w:rPr>
        <w:t xml:space="preserve"> </w:t>
      </w:r>
      <w:r>
        <w:t>социализации</w:t>
      </w:r>
      <w:r>
        <w:rPr>
          <w:spacing w:val="1"/>
        </w:rPr>
        <w:t xml:space="preserve"> </w:t>
      </w:r>
      <w:r>
        <w:t>обучающихся,</w:t>
      </w:r>
      <w:r>
        <w:rPr>
          <w:spacing w:val="1"/>
        </w:rPr>
        <w:t xml:space="preserve"> </w:t>
      </w:r>
      <w:r>
        <w:t>представленной</w:t>
      </w:r>
      <w:r>
        <w:rPr>
          <w:spacing w:val="2"/>
        </w:rPr>
        <w:t xml:space="preserve"> </w:t>
      </w:r>
      <w:r>
        <w:t>в Программе воспитания</w:t>
      </w:r>
      <w:r>
        <w:rPr>
          <w:spacing w:val="1"/>
        </w:rPr>
        <w:t xml:space="preserve"> </w:t>
      </w:r>
      <w:r>
        <w:rPr>
          <w:spacing w:val="-5"/>
        </w:rPr>
        <w:t>МОУ</w:t>
      </w:r>
    </w:p>
    <w:p w:rsidR="008A520D" w:rsidRDefault="009056B2">
      <w:pPr>
        <w:pStyle w:val="a3"/>
      </w:pPr>
      <w:r>
        <w:t>«</w:t>
      </w:r>
      <w:r w:rsidR="008944DC">
        <w:t>Мостовская ООШ</w:t>
      </w:r>
      <w:r>
        <w:rPr>
          <w:spacing w:val="-4"/>
        </w:rPr>
        <w:t>».</w:t>
      </w:r>
    </w:p>
    <w:p w:rsidR="008A520D" w:rsidRDefault="009056B2">
      <w:pPr>
        <w:pStyle w:val="2"/>
        <w:spacing w:before="5" w:line="274" w:lineRule="exact"/>
        <w:ind w:left="1190"/>
      </w:pPr>
      <w:r>
        <w:t>Пояснительная</w:t>
      </w:r>
      <w:r>
        <w:rPr>
          <w:spacing w:val="-1"/>
        </w:rPr>
        <w:t xml:space="preserve"> </w:t>
      </w:r>
      <w:r>
        <w:rPr>
          <w:spacing w:val="-2"/>
        </w:rPr>
        <w:t>записка</w:t>
      </w:r>
    </w:p>
    <w:p w:rsidR="008A520D" w:rsidRDefault="009056B2">
      <w:pPr>
        <w:pStyle w:val="a3"/>
        <w:ind w:right="548" w:firstLine="228"/>
      </w:pPr>
      <w: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8A520D" w:rsidRDefault="009056B2">
      <w:pPr>
        <w:pStyle w:val="2"/>
        <w:tabs>
          <w:tab w:val="left" w:pos="3494"/>
          <w:tab w:val="left" w:pos="6794"/>
          <w:tab w:val="left" w:pos="9311"/>
        </w:tabs>
        <w:spacing w:before="3"/>
        <w:ind w:left="1190"/>
      </w:pPr>
      <w:r>
        <w:rPr>
          <w:spacing w:val="-2"/>
        </w:rPr>
        <w:t>Общая</w:t>
      </w:r>
      <w:r>
        <w:tab/>
      </w:r>
      <w:r>
        <w:rPr>
          <w:spacing w:val="-2"/>
        </w:rPr>
        <w:t>характеристика</w:t>
      </w:r>
      <w:r>
        <w:tab/>
      </w:r>
      <w:r>
        <w:rPr>
          <w:spacing w:val="-2"/>
        </w:rPr>
        <w:t>учебного</w:t>
      </w:r>
      <w:r>
        <w:tab/>
      </w:r>
      <w:r>
        <w:rPr>
          <w:spacing w:val="-2"/>
        </w:rPr>
        <w:t>предмета</w:t>
      </w:r>
    </w:p>
    <w:p w:rsidR="008A520D" w:rsidRDefault="009056B2">
      <w:pPr>
        <w:spacing w:line="274" w:lineRule="exact"/>
        <w:ind w:left="962"/>
        <w:jc w:val="both"/>
        <w:rPr>
          <w:b/>
          <w:sz w:val="24"/>
        </w:rPr>
      </w:pPr>
      <w:r>
        <w:rPr>
          <w:b/>
          <w:sz w:val="24"/>
        </w:rPr>
        <w:t>«физическая</w:t>
      </w:r>
      <w:r>
        <w:rPr>
          <w:b/>
          <w:spacing w:val="-4"/>
          <w:sz w:val="24"/>
        </w:rPr>
        <w:t xml:space="preserve"> </w:t>
      </w:r>
      <w:r>
        <w:rPr>
          <w:b/>
          <w:spacing w:val="-2"/>
          <w:sz w:val="24"/>
        </w:rPr>
        <w:t>культура»</w:t>
      </w:r>
    </w:p>
    <w:p w:rsidR="008A520D" w:rsidRDefault="009056B2">
      <w:pPr>
        <w:pStyle w:val="a3"/>
        <w:ind w:right="547" w:firstLine="228"/>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w:t>
      </w:r>
      <w:r>
        <w:rPr>
          <w:spacing w:val="34"/>
        </w:rPr>
        <w:t xml:space="preserve"> </w:t>
      </w:r>
      <w:r>
        <w:t>сложившиеся</w:t>
      </w:r>
      <w:r>
        <w:rPr>
          <w:spacing w:val="34"/>
        </w:rPr>
        <w:t xml:space="preserve"> </w:t>
      </w:r>
      <w:r>
        <w:t>реалии</w:t>
      </w:r>
      <w:r>
        <w:rPr>
          <w:spacing w:val="35"/>
        </w:rPr>
        <w:t xml:space="preserve"> </w:t>
      </w:r>
      <w:r>
        <w:t>современного</w:t>
      </w:r>
      <w:r>
        <w:rPr>
          <w:spacing w:val="34"/>
        </w:rPr>
        <w:t xml:space="preserve"> </w:t>
      </w:r>
      <w:r>
        <w:t>социокультурного</w:t>
      </w:r>
      <w:r>
        <w:rPr>
          <w:spacing w:val="34"/>
        </w:rPr>
        <w:t xml:space="preserve"> </w:t>
      </w:r>
      <w:r>
        <w:t>развития</w:t>
      </w:r>
      <w:r>
        <w:rPr>
          <w:spacing w:val="35"/>
        </w:rPr>
        <w:t xml:space="preserve"> </w:t>
      </w:r>
      <w:r>
        <w:rPr>
          <w:spacing w:val="-2"/>
        </w:rPr>
        <w:t>российского</w:t>
      </w:r>
    </w:p>
    <w:p w:rsidR="008A520D" w:rsidRDefault="008A520D">
      <w:pPr>
        <w:sectPr w:rsidR="008A520D">
          <w:type w:val="continuous"/>
          <w:pgSz w:w="11910" w:h="16840"/>
          <w:pgMar w:top="1120" w:right="300" w:bottom="1140" w:left="740" w:header="0" w:footer="891" w:gutter="0"/>
          <w:cols w:space="720"/>
        </w:sectPr>
      </w:pPr>
    </w:p>
    <w:p w:rsidR="008A520D" w:rsidRDefault="009056B2">
      <w:pPr>
        <w:pStyle w:val="a3"/>
        <w:spacing w:before="66"/>
        <w:ind w:right="551"/>
      </w:pPr>
      <w:r>
        <w:lastRenderedPageBreak/>
        <w:t>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8A520D" w:rsidRDefault="009056B2">
      <w:pPr>
        <w:pStyle w:val="a3"/>
        <w:spacing w:before="1"/>
        <w:ind w:right="546" w:firstLine="228"/>
      </w:pPr>
      <w: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8A520D" w:rsidRDefault="009056B2">
      <w:pPr>
        <w:pStyle w:val="2"/>
        <w:spacing w:before="5" w:line="274" w:lineRule="exact"/>
        <w:ind w:left="1190"/>
      </w:pPr>
      <w:r>
        <w:t>Цели</w:t>
      </w:r>
      <w:r>
        <w:rPr>
          <w:spacing w:val="-5"/>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«физическая</w:t>
      </w:r>
      <w:r>
        <w:rPr>
          <w:spacing w:val="-3"/>
        </w:rPr>
        <w:t xml:space="preserve"> </w:t>
      </w:r>
      <w:r>
        <w:rPr>
          <w:spacing w:val="-2"/>
        </w:rPr>
        <w:t>культура»</w:t>
      </w:r>
    </w:p>
    <w:p w:rsidR="008A520D" w:rsidRDefault="009056B2">
      <w:pPr>
        <w:pStyle w:val="a3"/>
        <w:ind w:right="546" w:firstLine="228"/>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A520D" w:rsidRDefault="009056B2">
      <w:pPr>
        <w:pStyle w:val="a3"/>
        <w:ind w:right="549" w:firstLine="228"/>
      </w:pPr>
      <w: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8A520D" w:rsidRDefault="009056B2">
      <w:pPr>
        <w:pStyle w:val="a3"/>
        <w:ind w:right="547" w:firstLine="228"/>
      </w:pPr>
      <w: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w:t>
      </w:r>
      <w:r>
        <w:rPr>
          <w:spacing w:val="40"/>
        </w:rPr>
        <w:t xml:space="preserve"> </w:t>
      </w:r>
      <w:r>
        <w:t>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Pr>
          <w:spacing w:val="40"/>
        </w:rPr>
        <w:t xml:space="preserve"> </w:t>
      </w:r>
      <w: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A520D" w:rsidRDefault="009056B2">
      <w:pPr>
        <w:pStyle w:val="a3"/>
        <w:ind w:right="549" w:firstLine="228"/>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w:t>
      </w:r>
      <w:r>
        <w:rPr>
          <w:spacing w:val="11"/>
        </w:rPr>
        <w:t xml:space="preserve"> </w:t>
      </w:r>
      <w:r>
        <w:t>этой</w:t>
      </w:r>
      <w:r>
        <w:rPr>
          <w:spacing w:val="15"/>
        </w:rPr>
        <w:t xml:space="preserve"> </w:t>
      </w:r>
      <w:r>
        <w:t>идеи</w:t>
      </w:r>
      <w:r>
        <w:rPr>
          <w:spacing w:val="14"/>
        </w:rPr>
        <w:t xml:space="preserve"> </w:t>
      </w:r>
      <w:r>
        <w:t>становится</w:t>
      </w:r>
      <w:r>
        <w:rPr>
          <w:spacing w:val="16"/>
        </w:rPr>
        <w:t xml:space="preserve"> </w:t>
      </w:r>
      <w:r>
        <w:t>возможной</w:t>
      </w:r>
      <w:r>
        <w:rPr>
          <w:spacing w:val="14"/>
        </w:rPr>
        <w:t xml:space="preserve"> </w:t>
      </w:r>
      <w:r>
        <w:t>на</w:t>
      </w:r>
      <w:r>
        <w:rPr>
          <w:spacing w:val="16"/>
        </w:rPr>
        <w:t xml:space="preserve"> </w:t>
      </w:r>
      <w:r>
        <w:t>основе</w:t>
      </w:r>
      <w:r>
        <w:rPr>
          <w:spacing w:val="15"/>
        </w:rPr>
        <w:t xml:space="preserve"> </w:t>
      </w:r>
      <w:r>
        <w:t>содержания</w:t>
      </w:r>
      <w:r>
        <w:rPr>
          <w:spacing w:val="18"/>
        </w:rPr>
        <w:t xml:space="preserve"> </w:t>
      </w:r>
      <w:r>
        <w:t>учебной</w:t>
      </w:r>
      <w:r>
        <w:rPr>
          <w:spacing w:val="17"/>
        </w:rPr>
        <w:t xml:space="preserve"> </w:t>
      </w:r>
      <w:r>
        <w:rPr>
          <w:spacing w:val="-2"/>
        </w:rPr>
        <w:t>дисциплины</w:t>
      </w:r>
    </w:p>
    <w:p w:rsidR="008A520D" w:rsidRDefault="009056B2">
      <w:pPr>
        <w:pStyle w:val="a3"/>
        <w:ind w:right="544"/>
      </w:pPr>
      <w:r>
        <w:t>«Физическая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A520D" w:rsidRDefault="009056B2">
      <w:pPr>
        <w:pStyle w:val="a3"/>
        <w:ind w:right="548" w:firstLine="228"/>
      </w:pPr>
      <w:r>
        <w:t>В целях усиления мотивационной составляющей учебного предмета, придания ей личностно значимого смысла, содержание</w:t>
      </w:r>
      <w:r>
        <w:rPr>
          <w:spacing w:val="-1"/>
        </w:rPr>
        <w:t xml:space="preserve"> </w:t>
      </w:r>
      <w:r>
        <w:t xml:space="preserve">Примерной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5" w:firstLine="228"/>
      </w:pPr>
      <w:r>
        <w:rPr>
          <w:i/>
        </w:rPr>
        <w:lastRenderedPageBreak/>
        <w:t xml:space="preserve">Инвариантные модули </w:t>
      </w:r>
      <w:r>
        <w:t>включают в себя содержание базовых видов спорта: гимнастика, лёгкая атлетика, зимние виды спорта (на примере лыжной подготовки</w:t>
      </w:r>
      <w:r>
        <w:rPr>
          <w:vertAlign w:val="superscript"/>
        </w:rPr>
        <w:t>19</w:t>
      </w:r>
      <w: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A520D" w:rsidRDefault="009056B2">
      <w:pPr>
        <w:pStyle w:val="a3"/>
        <w:spacing w:before="1"/>
        <w:ind w:right="549" w:firstLine="228"/>
      </w:pPr>
      <w:r>
        <w:rPr>
          <w:i/>
        </w:rPr>
        <w:t xml:space="preserve">Вариативные модули </w:t>
      </w:r>
      <w:r>
        <w:t>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ГТО, активное вовлечение их в соревновательную деятельность.</w:t>
      </w:r>
    </w:p>
    <w:p w:rsidR="008A520D" w:rsidRDefault="009056B2">
      <w:pPr>
        <w:pStyle w:val="a3"/>
        <w:ind w:right="551" w:firstLine="228"/>
      </w:pPr>
      <w:r>
        <w:t>Исходя</w:t>
      </w:r>
      <w:r>
        <w:rPr>
          <w:spacing w:val="-4"/>
        </w:rPr>
        <w:t xml:space="preserve"> </w:t>
      </w:r>
      <w:r>
        <w:t>из</w:t>
      </w:r>
      <w:r>
        <w:rPr>
          <w:spacing w:val="-4"/>
        </w:rPr>
        <w:t xml:space="preserve"> </w:t>
      </w:r>
      <w:r>
        <w:t>интересов</w:t>
      </w:r>
      <w:r>
        <w:rPr>
          <w:spacing w:val="-4"/>
        </w:rPr>
        <w:t xml:space="preserve"> </w:t>
      </w:r>
      <w:r>
        <w:t>обучающихся,</w:t>
      </w:r>
      <w:r>
        <w:rPr>
          <w:spacing w:val="-4"/>
        </w:rPr>
        <w:t xml:space="preserve"> </w:t>
      </w:r>
      <w:r>
        <w:t>традиций</w:t>
      </w:r>
      <w:r>
        <w:rPr>
          <w:spacing w:val="-6"/>
        </w:rPr>
        <w:t xml:space="preserve"> </w:t>
      </w:r>
      <w:r>
        <w:t>конкретного</w:t>
      </w:r>
      <w:r>
        <w:rPr>
          <w:spacing w:val="-4"/>
        </w:rPr>
        <w:t xml:space="preserve"> </w:t>
      </w:r>
      <w:r>
        <w:t>региона</w:t>
      </w:r>
      <w:r>
        <w:rPr>
          <w:spacing w:val="-5"/>
        </w:rPr>
        <w:t xml:space="preserve"> </w:t>
      </w:r>
      <w:r>
        <w:t>или</w:t>
      </w:r>
      <w:r>
        <w:rPr>
          <w:spacing w:val="-3"/>
        </w:rPr>
        <w:t xml:space="preserve"> </w:t>
      </w:r>
      <w:r>
        <w:t>образовательной организации, модуль «Спорт»</w:t>
      </w:r>
      <w:r>
        <w:rPr>
          <w:spacing w:val="-5"/>
        </w:rPr>
        <w:t xml:space="preserve"> </w:t>
      </w:r>
      <w:r>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w:t>
      </w:r>
      <w:r>
        <w:rPr>
          <w:spacing w:val="-2"/>
        </w:rPr>
        <w:t xml:space="preserve"> </w:t>
      </w:r>
      <w:r>
        <w:t>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8A520D" w:rsidRDefault="009056B2">
      <w:pPr>
        <w:pStyle w:val="a3"/>
        <w:ind w:right="554" w:firstLine="228"/>
      </w:pPr>
      <w: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w:t>
      </w:r>
      <w:r>
        <w:rPr>
          <w:spacing w:val="-2"/>
        </w:rPr>
        <w:t xml:space="preserve"> </w:t>
      </w:r>
      <w:r>
        <w:t>Планируемые</w:t>
      </w:r>
      <w:r>
        <w:rPr>
          <w:spacing w:val="-3"/>
        </w:rPr>
        <w:t xml:space="preserve"> </w:t>
      </w:r>
      <w:r>
        <w:t>результаты</w:t>
      </w:r>
      <w:r>
        <w:rPr>
          <w:spacing w:val="-1"/>
        </w:rPr>
        <w:t xml:space="preserve"> </w:t>
      </w:r>
      <w:r>
        <w:t>распределены</w:t>
      </w:r>
      <w:r>
        <w:rPr>
          <w:spacing w:val="-2"/>
        </w:rPr>
        <w:t xml:space="preserve"> </w:t>
      </w:r>
      <w:r>
        <w:t>на</w:t>
      </w:r>
      <w:r>
        <w:rPr>
          <w:spacing w:val="-3"/>
        </w:rPr>
        <w:t xml:space="preserve"> </w:t>
      </w:r>
      <w:r>
        <w:t>три большие</w:t>
      </w:r>
      <w:r>
        <w:rPr>
          <w:spacing w:val="-2"/>
        </w:rPr>
        <w:t xml:space="preserve"> </w:t>
      </w:r>
      <w:r>
        <w:t>группы</w:t>
      </w:r>
      <w:r>
        <w:rPr>
          <w:spacing w:val="3"/>
        </w:rPr>
        <w:t xml:space="preserve"> </w:t>
      </w:r>
      <w:r>
        <w:rPr>
          <w:spacing w:val="-2"/>
        </w:rPr>
        <w:t>«личностные»,</w:t>
      </w:r>
    </w:p>
    <w:p w:rsidR="008A520D" w:rsidRDefault="009056B2">
      <w:pPr>
        <w:pStyle w:val="a3"/>
        <w:spacing w:before="1"/>
        <w:ind w:right="554"/>
      </w:pPr>
      <w:r>
        <w:t>«метапредметные»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8A520D" w:rsidRDefault="009056B2">
      <w:pPr>
        <w:pStyle w:val="a3"/>
        <w:ind w:right="552" w:firstLine="228"/>
      </w:pPr>
      <w:r>
        <w:t>Содержание</w:t>
      </w:r>
      <w:r>
        <w:rPr>
          <w:spacing w:val="-4"/>
        </w:rPr>
        <w:t xml:space="preserve"> </w:t>
      </w:r>
      <w:r>
        <w:t>рабочей</w:t>
      </w:r>
      <w:r>
        <w:rPr>
          <w:spacing w:val="-3"/>
        </w:rPr>
        <w:t xml:space="preserve"> </w:t>
      </w:r>
      <w:r>
        <w:t>программы,</w:t>
      </w:r>
      <w:r>
        <w:rPr>
          <w:spacing w:val="-3"/>
        </w:rPr>
        <w:t xml:space="preserve"> </w:t>
      </w:r>
      <w:r>
        <w:t>раскрытие</w:t>
      </w:r>
      <w:r>
        <w:rPr>
          <w:spacing w:val="-4"/>
        </w:rPr>
        <w:t xml:space="preserve"> </w:t>
      </w:r>
      <w:r>
        <w:t>личностных</w:t>
      </w:r>
      <w:r>
        <w:rPr>
          <w:spacing w:val="-2"/>
        </w:rPr>
        <w:t xml:space="preserve"> </w:t>
      </w:r>
      <w:r>
        <w:t>и</w:t>
      </w:r>
      <w:r>
        <w:rPr>
          <w:spacing w:val="-3"/>
        </w:rPr>
        <w:t xml:space="preserve"> </w:t>
      </w:r>
      <w:r>
        <w:t>метапредметных</w:t>
      </w:r>
      <w:r>
        <w:rPr>
          <w:spacing w:val="-3"/>
        </w:rPr>
        <w:t xml:space="preserve"> </w:t>
      </w:r>
      <w:r>
        <w:t>результатов обеспечивает преемственность и перспективность в освоении областей знаний, которые отражают</w:t>
      </w:r>
      <w:r>
        <w:rPr>
          <w:spacing w:val="-2"/>
        </w:rPr>
        <w:t xml:space="preserve"> </w:t>
      </w:r>
      <w:r>
        <w:t>ведущие</w:t>
      </w:r>
      <w:r>
        <w:rPr>
          <w:spacing w:val="-3"/>
        </w:rPr>
        <w:t xml:space="preserve"> </w:t>
      </w:r>
      <w:r>
        <w:t>идеи учебных</w:t>
      </w:r>
      <w:r>
        <w:rPr>
          <w:spacing w:val="-1"/>
        </w:rPr>
        <w:t xml:space="preserve"> </w:t>
      </w:r>
      <w:r>
        <w:t>предметов</w:t>
      </w:r>
      <w:r>
        <w:rPr>
          <w:spacing w:val="-2"/>
        </w:rPr>
        <w:t xml:space="preserve"> </w:t>
      </w:r>
      <w:r>
        <w:t>основной</w:t>
      </w:r>
      <w:r>
        <w:rPr>
          <w:spacing w:val="-1"/>
        </w:rPr>
        <w:t xml:space="preserve"> </w:t>
      </w:r>
      <w:r>
        <w:t>школы</w:t>
      </w:r>
      <w:r>
        <w:rPr>
          <w:spacing w:val="-3"/>
        </w:rPr>
        <w:t xml:space="preserve"> </w:t>
      </w:r>
      <w:r>
        <w:t>и</w:t>
      </w:r>
      <w:r>
        <w:rPr>
          <w:spacing w:val="-1"/>
        </w:rPr>
        <w:t xml:space="preserve"> </w:t>
      </w:r>
      <w:r>
        <w:t>подчёркивают</w:t>
      </w:r>
      <w:r>
        <w:rPr>
          <w:spacing w:val="-2"/>
        </w:rPr>
        <w:t xml:space="preserve"> </w:t>
      </w:r>
      <w:r>
        <w:t>её</w:t>
      </w:r>
      <w:r>
        <w:rPr>
          <w:spacing w:val="-3"/>
        </w:rPr>
        <w:t xml:space="preserve"> </w:t>
      </w:r>
      <w:r>
        <w:t>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8A520D" w:rsidRPr="008944DC" w:rsidRDefault="009056B2">
      <w:pPr>
        <w:pStyle w:val="2"/>
        <w:spacing w:before="5" w:line="274" w:lineRule="exact"/>
        <w:ind w:left="1190"/>
        <w:rPr>
          <w:highlight w:val="yellow"/>
        </w:rPr>
      </w:pPr>
      <w:r w:rsidRPr="008944DC">
        <w:rPr>
          <w:highlight w:val="yellow"/>
        </w:rPr>
        <w:t>Место</w:t>
      </w:r>
      <w:r w:rsidRPr="008944DC">
        <w:rPr>
          <w:spacing w:val="-5"/>
          <w:highlight w:val="yellow"/>
        </w:rPr>
        <w:t xml:space="preserve"> </w:t>
      </w:r>
      <w:r w:rsidRPr="008944DC">
        <w:rPr>
          <w:highlight w:val="yellow"/>
        </w:rPr>
        <w:t>учебного</w:t>
      </w:r>
      <w:r w:rsidRPr="008944DC">
        <w:rPr>
          <w:spacing w:val="-2"/>
          <w:highlight w:val="yellow"/>
        </w:rPr>
        <w:t xml:space="preserve"> </w:t>
      </w:r>
      <w:r w:rsidRPr="008944DC">
        <w:rPr>
          <w:highlight w:val="yellow"/>
        </w:rPr>
        <w:t>предмета</w:t>
      </w:r>
      <w:r w:rsidRPr="008944DC">
        <w:rPr>
          <w:spacing w:val="-3"/>
          <w:highlight w:val="yellow"/>
        </w:rPr>
        <w:t xml:space="preserve"> </w:t>
      </w:r>
      <w:r w:rsidRPr="008944DC">
        <w:rPr>
          <w:highlight w:val="yellow"/>
        </w:rPr>
        <w:t>«Физическая</w:t>
      </w:r>
      <w:r w:rsidRPr="008944DC">
        <w:rPr>
          <w:spacing w:val="-2"/>
          <w:highlight w:val="yellow"/>
        </w:rPr>
        <w:t xml:space="preserve"> </w:t>
      </w:r>
      <w:r w:rsidRPr="008944DC">
        <w:rPr>
          <w:highlight w:val="yellow"/>
        </w:rPr>
        <w:t>культура»</w:t>
      </w:r>
      <w:r w:rsidRPr="008944DC">
        <w:rPr>
          <w:spacing w:val="-3"/>
          <w:highlight w:val="yellow"/>
        </w:rPr>
        <w:t xml:space="preserve"> </w:t>
      </w:r>
      <w:r w:rsidRPr="008944DC">
        <w:rPr>
          <w:highlight w:val="yellow"/>
        </w:rPr>
        <w:t>в</w:t>
      </w:r>
      <w:r w:rsidRPr="008944DC">
        <w:rPr>
          <w:spacing w:val="1"/>
          <w:highlight w:val="yellow"/>
        </w:rPr>
        <w:t xml:space="preserve"> </w:t>
      </w:r>
      <w:r w:rsidRPr="008944DC">
        <w:rPr>
          <w:highlight w:val="yellow"/>
        </w:rPr>
        <w:t>учебном</w:t>
      </w:r>
      <w:r w:rsidRPr="008944DC">
        <w:rPr>
          <w:spacing w:val="-2"/>
          <w:highlight w:val="yellow"/>
        </w:rPr>
        <w:t xml:space="preserve"> плане</w:t>
      </w:r>
    </w:p>
    <w:p w:rsidR="008A520D" w:rsidRDefault="009056B2">
      <w:pPr>
        <w:pStyle w:val="a3"/>
        <w:ind w:right="554" w:firstLine="228"/>
      </w:pPr>
      <w:r w:rsidRPr="008944DC">
        <w:rPr>
          <w:highlight w:val="yellow"/>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w:t>
      </w:r>
      <w:r w:rsidRPr="008944DC">
        <w:rPr>
          <w:spacing w:val="40"/>
          <w:highlight w:val="yellow"/>
        </w:rPr>
        <w:t xml:space="preserve"> </w:t>
      </w:r>
      <w:r w:rsidRPr="008944DC">
        <w:rPr>
          <w:highlight w:val="yellow"/>
        </w:rPr>
        <w:t>На модульный блок «Базовая физическая подготовка» отводится 150 часов из общего объёма (один час в неделю в каждом классе).</w:t>
      </w:r>
    </w:p>
    <w:p w:rsidR="008A520D" w:rsidRDefault="009056B2">
      <w:pPr>
        <w:pStyle w:val="a3"/>
        <w:ind w:right="547" w:firstLine="228"/>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8A520D" w:rsidRDefault="009056B2">
      <w:pPr>
        <w:pStyle w:val="a3"/>
        <w:ind w:right="550" w:firstLine="228"/>
      </w:pPr>
      <w: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w:t>
      </w:r>
      <w:r>
        <w:rPr>
          <w:spacing w:val="40"/>
        </w:rPr>
        <w:t xml:space="preserve"> </w:t>
      </w:r>
      <w:r>
        <w:t>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8A520D" w:rsidRDefault="009056B2">
      <w:pPr>
        <w:pStyle w:val="2"/>
        <w:tabs>
          <w:tab w:val="left" w:pos="5430"/>
          <w:tab w:val="left" w:pos="9308"/>
        </w:tabs>
        <w:spacing w:before="3"/>
        <w:ind w:left="1190"/>
      </w:pPr>
      <w:r>
        <w:rPr>
          <w:spacing w:val="-2"/>
        </w:rPr>
        <w:t>Содержание</w:t>
      </w:r>
      <w:r>
        <w:tab/>
      </w:r>
      <w:r>
        <w:rPr>
          <w:spacing w:val="-2"/>
        </w:rPr>
        <w:t>учебного</w:t>
      </w:r>
      <w:r>
        <w:tab/>
      </w:r>
      <w:r>
        <w:rPr>
          <w:spacing w:val="-2"/>
        </w:rPr>
        <w:t>предмета</w:t>
      </w:r>
    </w:p>
    <w:p w:rsidR="008A520D" w:rsidRDefault="009056B2">
      <w:pPr>
        <w:ind w:left="1190" w:right="7275" w:hanging="228"/>
        <w:jc w:val="both"/>
        <w:rPr>
          <w:b/>
          <w:sz w:val="24"/>
        </w:rPr>
      </w:pPr>
      <w:r>
        <w:rPr>
          <w:b/>
          <w:sz w:val="24"/>
        </w:rPr>
        <w:t>«Физическая</w:t>
      </w:r>
      <w:r>
        <w:rPr>
          <w:b/>
          <w:spacing w:val="-15"/>
          <w:sz w:val="24"/>
        </w:rPr>
        <w:t xml:space="preserve"> </w:t>
      </w:r>
      <w:r>
        <w:rPr>
          <w:b/>
          <w:sz w:val="24"/>
        </w:rPr>
        <w:t>культура» 5 класс</w:t>
      </w:r>
    </w:p>
    <w:p w:rsidR="008A520D" w:rsidRDefault="009056B2">
      <w:pPr>
        <w:pStyle w:val="a3"/>
        <w:spacing w:before="3" w:line="237" w:lineRule="auto"/>
        <w:ind w:right="548" w:firstLine="228"/>
      </w:pPr>
      <w:r>
        <w:rPr>
          <w:b/>
        </w:rPr>
        <w:t xml:space="preserve">Знания о физической культуре. </w:t>
      </w: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A520D" w:rsidRDefault="00EF7493">
      <w:pPr>
        <w:pStyle w:val="a3"/>
        <w:spacing w:before="5"/>
        <w:ind w:left="0"/>
        <w:jc w:val="left"/>
        <w:rPr>
          <w:sz w:val="22"/>
        </w:rPr>
      </w:pPr>
      <w:r>
        <w:rPr>
          <w:noProof/>
          <w:lang w:eastAsia="ru-RU"/>
        </w:rPr>
        <mc:AlternateContent>
          <mc:Choice Requires="wps">
            <w:drawing>
              <wp:anchor distT="0" distB="0" distL="0" distR="0" simplePos="0" relativeHeight="487607296" behindDoc="1" locked="0" layoutInCell="1" allowOverlap="1">
                <wp:simplePos x="0" y="0"/>
                <wp:positionH relativeFrom="page">
                  <wp:posOffset>1080770</wp:posOffset>
                </wp:positionH>
                <wp:positionV relativeFrom="paragraph">
                  <wp:posOffset>179705</wp:posOffset>
                </wp:positionV>
                <wp:extent cx="1828800" cy="8890"/>
                <wp:effectExtent l="0" t="0" r="0" b="0"/>
                <wp:wrapTopAndBottom/>
                <wp:docPr id="2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C371E" id="docshape44" o:spid="_x0000_s1026" style="position:absolute;margin-left:85.1pt;margin-top:14.15pt;width:2in;height:.7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" fillcolor="black" stroked="f">
                <w10:wrap type="topAndBottom" anchorx="page"/>
              </v:rect>
            </w:pict>
          </mc:Fallback>
        </mc:AlternateContent>
      </w:r>
    </w:p>
    <w:p w:rsidR="008A520D" w:rsidRDefault="009056B2">
      <w:pPr>
        <w:spacing w:before="94"/>
        <w:ind w:left="962" w:right="552" w:firstLine="228"/>
        <w:jc w:val="both"/>
        <w:rPr>
          <w:sz w:val="18"/>
        </w:rPr>
      </w:pPr>
      <w:r>
        <w:rPr>
          <w:position w:val="6"/>
          <w:sz w:val="12"/>
        </w:rPr>
        <w:t>19</w:t>
      </w:r>
      <w:r>
        <w:rPr>
          <w:spacing w:val="40"/>
          <w:position w:val="6"/>
          <w:sz w:val="12"/>
        </w:rPr>
        <w:t xml:space="preserve"> </w:t>
      </w:r>
      <w:r>
        <w:rPr>
          <w:sz w:val="18"/>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8A520D" w:rsidRDefault="008A520D">
      <w:pPr>
        <w:jc w:val="both"/>
        <w:rPr>
          <w:sz w:val="18"/>
        </w:rPr>
        <w:sectPr w:rsidR="008A520D">
          <w:pgSz w:w="11910" w:h="16840"/>
          <w:pgMar w:top="1040" w:right="300" w:bottom="1080" w:left="740" w:header="0" w:footer="891" w:gutter="0"/>
          <w:cols w:space="720"/>
        </w:sectPr>
      </w:pPr>
    </w:p>
    <w:p w:rsidR="008A520D" w:rsidRDefault="009056B2">
      <w:pPr>
        <w:pStyle w:val="a3"/>
        <w:spacing w:before="66"/>
        <w:ind w:right="554" w:firstLine="228"/>
      </w:pPr>
      <w: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A520D" w:rsidRDefault="009056B2">
      <w:pPr>
        <w:pStyle w:val="a3"/>
        <w:ind w:right="556" w:firstLine="228"/>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A520D" w:rsidRDefault="009056B2">
      <w:pPr>
        <w:pStyle w:val="a3"/>
        <w:spacing w:before="8" w:line="237" w:lineRule="auto"/>
        <w:ind w:right="547" w:firstLine="228"/>
      </w:pPr>
      <w:r>
        <w:rPr>
          <w:b/>
        </w:rPr>
        <w:t xml:space="preserve">Способы самостоятельной деятельности. </w:t>
      </w:r>
      <w: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A520D" w:rsidRDefault="009056B2">
      <w:pPr>
        <w:pStyle w:val="a3"/>
        <w:spacing w:before="4"/>
        <w:ind w:right="550" w:firstLine="22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A520D" w:rsidRDefault="009056B2">
      <w:pPr>
        <w:pStyle w:val="a3"/>
        <w:ind w:right="557" w:firstLine="228"/>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A520D" w:rsidRDefault="009056B2">
      <w:pPr>
        <w:pStyle w:val="a3"/>
        <w:ind w:right="554" w:firstLine="228"/>
      </w:pPr>
      <w:r>
        <w:t>Оценивание состояния организма в покое и после физической нагрузки в процессе самостоятельных занятий физической культуры и спортом.</w:t>
      </w:r>
    </w:p>
    <w:p w:rsidR="008A520D" w:rsidRDefault="009056B2">
      <w:pPr>
        <w:pStyle w:val="a3"/>
        <w:spacing w:before="1"/>
        <w:ind w:left="1190"/>
      </w:pPr>
      <w:r>
        <w:t>Составление</w:t>
      </w:r>
      <w:r>
        <w:rPr>
          <w:spacing w:val="-4"/>
        </w:rPr>
        <w:t xml:space="preserve"> </w:t>
      </w:r>
      <w:r>
        <w:t>дневника</w:t>
      </w:r>
      <w:r>
        <w:rPr>
          <w:spacing w:val="-7"/>
        </w:rPr>
        <w:t xml:space="preserve"> </w:t>
      </w:r>
      <w:r>
        <w:t>физической</w:t>
      </w:r>
      <w:r>
        <w:rPr>
          <w:spacing w:val="-2"/>
        </w:rPr>
        <w:t xml:space="preserve"> культуры.</w:t>
      </w:r>
    </w:p>
    <w:p w:rsidR="008A520D" w:rsidRDefault="009056B2">
      <w:pPr>
        <w:pStyle w:val="a3"/>
        <w:spacing w:before="4"/>
        <w:ind w:right="548" w:firstLine="228"/>
      </w:pPr>
      <w:r>
        <w:rPr>
          <w:b/>
        </w:rPr>
        <w:t xml:space="preserve">Физическое совершенствование. </w:t>
      </w:r>
      <w:r>
        <w:rPr>
          <w:b/>
          <w:i/>
        </w:rPr>
        <w:t xml:space="preserve">Физкультурно-оздоровительная деятельность. </w:t>
      </w: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w:t>
      </w:r>
      <w:r>
        <w:rPr>
          <w:spacing w:val="40"/>
        </w:rPr>
        <w:t xml:space="preserve"> </w:t>
      </w:r>
      <w:r>
        <w:t xml:space="preserve">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rsidR="008A520D" w:rsidRDefault="009056B2">
      <w:pPr>
        <w:spacing w:line="237" w:lineRule="auto"/>
        <w:ind w:left="962" w:right="544" w:firstLine="228"/>
        <w:jc w:val="both"/>
        <w:rPr>
          <w:sz w:val="24"/>
        </w:rPr>
      </w:pPr>
      <w:r>
        <w:rPr>
          <w:b/>
          <w:i/>
          <w:sz w:val="24"/>
        </w:rPr>
        <w:t xml:space="preserve">Спортивно-оздоровительная деятельность. </w:t>
      </w:r>
      <w:r>
        <w:rPr>
          <w:sz w:val="24"/>
        </w:rPr>
        <w:t>Роль и значение спортивно- оздоровительной деятельности в здоровом образе жизни современного человека.</w:t>
      </w:r>
    </w:p>
    <w:p w:rsidR="008A520D" w:rsidRDefault="009056B2">
      <w:pPr>
        <w:spacing w:before="2"/>
        <w:ind w:left="1190"/>
        <w:jc w:val="both"/>
        <w:rPr>
          <w:sz w:val="24"/>
        </w:rPr>
      </w:pPr>
      <w:r>
        <w:rPr>
          <w:i/>
          <w:sz w:val="24"/>
        </w:rPr>
        <w:t>Модуль</w:t>
      </w:r>
      <w:r>
        <w:rPr>
          <w:i/>
          <w:spacing w:val="32"/>
          <w:sz w:val="24"/>
        </w:rPr>
        <w:t xml:space="preserve"> </w:t>
      </w:r>
      <w:r>
        <w:rPr>
          <w:i/>
          <w:sz w:val="24"/>
        </w:rPr>
        <w:t>«Гимнастика».</w:t>
      </w:r>
      <w:r>
        <w:rPr>
          <w:i/>
          <w:spacing w:val="35"/>
          <w:sz w:val="24"/>
        </w:rPr>
        <w:t xml:space="preserve"> </w:t>
      </w:r>
      <w:r>
        <w:rPr>
          <w:sz w:val="24"/>
        </w:rPr>
        <w:t>Кувырки</w:t>
      </w:r>
      <w:r>
        <w:rPr>
          <w:spacing w:val="33"/>
          <w:sz w:val="24"/>
        </w:rPr>
        <w:t xml:space="preserve"> </w:t>
      </w:r>
      <w:r>
        <w:rPr>
          <w:sz w:val="24"/>
        </w:rPr>
        <w:t>вперёд</w:t>
      </w:r>
      <w:r>
        <w:rPr>
          <w:spacing w:val="32"/>
          <w:sz w:val="24"/>
        </w:rPr>
        <w:t xml:space="preserve"> </w:t>
      </w:r>
      <w:r>
        <w:rPr>
          <w:sz w:val="24"/>
        </w:rPr>
        <w:t>и</w:t>
      </w:r>
      <w:r>
        <w:rPr>
          <w:spacing w:val="31"/>
          <w:sz w:val="24"/>
        </w:rPr>
        <w:t xml:space="preserve"> </w:t>
      </w:r>
      <w:r>
        <w:rPr>
          <w:sz w:val="24"/>
        </w:rPr>
        <w:t>назад</w:t>
      </w:r>
      <w:r>
        <w:rPr>
          <w:spacing w:val="33"/>
          <w:sz w:val="24"/>
        </w:rPr>
        <w:t xml:space="preserve"> </w:t>
      </w:r>
      <w:r>
        <w:rPr>
          <w:sz w:val="24"/>
        </w:rPr>
        <w:t>в</w:t>
      </w:r>
      <w:r>
        <w:rPr>
          <w:spacing w:val="31"/>
          <w:sz w:val="24"/>
        </w:rPr>
        <w:t xml:space="preserve"> </w:t>
      </w:r>
      <w:r>
        <w:rPr>
          <w:sz w:val="24"/>
        </w:rPr>
        <w:t>группировке;</w:t>
      </w:r>
      <w:r>
        <w:rPr>
          <w:spacing w:val="32"/>
          <w:sz w:val="24"/>
        </w:rPr>
        <w:t xml:space="preserve"> </w:t>
      </w:r>
      <w:r>
        <w:rPr>
          <w:sz w:val="24"/>
        </w:rPr>
        <w:t>кувырки</w:t>
      </w:r>
      <w:r>
        <w:rPr>
          <w:spacing w:val="34"/>
          <w:sz w:val="24"/>
        </w:rPr>
        <w:t xml:space="preserve"> </w:t>
      </w:r>
      <w:r>
        <w:rPr>
          <w:sz w:val="24"/>
        </w:rPr>
        <w:t>вперёд</w:t>
      </w:r>
      <w:r>
        <w:rPr>
          <w:spacing w:val="33"/>
          <w:sz w:val="24"/>
        </w:rPr>
        <w:t xml:space="preserve"> </w:t>
      </w:r>
      <w:r>
        <w:rPr>
          <w:spacing w:val="-4"/>
          <w:sz w:val="24"/>
        </w:rPr>
        <w:t>ноги</w:t>
      </w:r>
    </w:p>
    <w:p w:rsidR="008A520D" w:rsidRDefault="009056B2">
      <w:pPr>
        <w:pStyle w:val="a3"/>
        <w:ind w:right="554"/>
      </w:pPr>
      <w:r>
        <w:t>«скрестно»; кувырки назад из стойки на лопатках (мальчики). Опорные прыжки через гимнастического козла</w:t>
      </w:r>
      <w:r>
        <w:rPr>
          <w:spacing w:val="-5"/>
        </w:rPr>
        <w:t xml:space="preserve"> </w:t>
      </w:r>
      <w:r>
        <w:t>ноги врозь</w:t>
      </w:r>
      <w:r>
        <w:rPr>
          <w:spacing w:val="-1"/>
        </w:rPr>
        <w:t xml:space="preserve"> </w:t>
      </w:r>
      <w:r>
        <w:t>(мальчики);</w:t>
      </w:r>
      <w:r>
        <w:rPr>
          <w:spacing w:val="-5"/>
        </w:rPr>
        <w:t xml:space="preserve"> </w:t>
      </w:r>
      <w:r>
        <w:t>опорные</w:t>
      </w:r>
      <w:r>
        <w:rPr>
          <w:spacing w:val="-1"/>
        </w:rPr>
        <w:t xml:space="preserve"> </w:t>
      </w:r>
      <w:r>
        <w:t>прыжки</w:t>
      </w:r>
      <w:r>
        <w:rPr>
          <w:spacing w:val="-1"/>
        </w:rPr>
        <w:t xml:space="preserve"> </w:t>
      </w:r>
      <w:r>
        <w:t>на</w:t>
      </w:r>
      <w:r>
        <w:rPr>
          <w:spacing w:val="-1"/>
        </w:rPr>
        <w:t xml:space="preserve"> </w:t>
      </w:r>
      <w:r>
        <w:t>гимнастического козла с последующим спрыгиванием (девочки).</w:t>
      </w:r>
    </w:p>
    <w:p w:rsidR="008A520D" w:rsidRDefault="009056B2">
      <w:pPr>
        <w:pStyle w:val="a3"/>
        <w:ind w:right="547" w:firstLine="228"/>
      </w:pPr>
      <w:r>
        <w:rPr>
          <w:noProof/>
          <w:lang w:eastAsia="ru-RU"/>
        </w:rPr>
        <w:drawing>
          <wp:anchor distT="0" distB="0" distL="0" distR="0" simplePos="0" relativeHeight="475934208" behindDoc="1" locked="0" layoutInCell="1" allowOverlap="1">
            <wp:simplePos x="0" y="0"/>
            <wp:positionH relativeFrom="page">
              <wp:posOffset>2258822</wp:posOffset>
            </wp:positionH>
            <wp:positionV relativeFrom="paragraph">
              <wp:posOffset>180379</wp:posOffset>
            </wp:positionV>
            <wp:extent cx="237744" cy="169163"/>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7" cstate="print"/>
                    <a:stretch>
                      <a:fillRect/>
                    </a:stretch>
                  </pic:blipFill>
                  <pic:spPr>
                    <a:xfrm>
                      <a:off x="0" y="0"/>
                      <a:ext cx="237744" cy="169163"/>
                    </a:xfrm>
                    <a:prstGeom prst="rect">
                      <a:avLst/>
                    </a:prstGeom>
                  </pic:spPr>
                </pic:pic>
              </a:graphicData>
            </a:graphic>
          </wp:anchor>
        </w:drawing>
      </w:r>
      <w:r>
        <w:t>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A520D" w:rsidRDefault="009056B2">
      <w:pPr>
        <w:pStyle w:val="a3"/>
        <w:ind w:right="551" w:firstLine="228"/>
      </w:pPr>
      <w:r>
        <w:rPr>
          <w:i/>
        </w:rPr>
        <w:t xml:space="preserve">Модуль «Лёгкая атлетика». </w:t>
      </w: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A520D" w:rsidRDefault="009056B2">
      <w:pPr>
        <w:pStyle w:val="a3"/>
        <w:spacing w:before="1"/>
        <w:ind w:right="552" w:firstLine="228"/>
      </w:pPr>
      <w:r>
        <w:t>Метание малого мяча с места в вертикальную неподвижную мишень; метание малого мяча на дальность с трёх шагов разбега.</w:t>
      </w:r>
    </w:p>
    <w:p w:rsidR="008A520D" w:rsidRDefault="009056B2">
      <w:pPr>
        <w:pStyle w:val="a3"/>
        <w:ind w:right="552" w:firstLine="228"/>
      </w:pPr>
      <w:r>
        <w:rPr>
          <w:i/>
        </w:rPr>
        <w:t xml:space="preserve">Модуль «Зимние виды спорта». </w:t>
      </w: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A520D" w:rsidRDefault="009056B2">
      <w:pPr>
        <w:pStyle w:val="a3"/>
        <w:ind w:right="549" w:firstLine="228"/>
      </w:pPr>
      <w:r>
        <w:rPr>
          <w:i/>
        </w:rPr>
        <w:t>Модуль</w:t>
      </w:r>
      <w:r>
        <w:rPr>
          <w:i/>
          <w:spacing w:val="-4"/>
        </w:rPr>
        <w:t xml:space="preserve"> </w:t>
      </w:r>
      <w:r>
        <w:rPr>
          <w:i/>
        </w:rPr>
        <w:t>«Спортивные</w:t>
      </w:r>
      <w:r>
        <w:rPr>
          <w:i/>
          <w:spacing w:val="-5"/>
        </w:rPr>
        <w:t xml:space="preserve"> </w:t>
      </w:r>
      <w:r>
        <w:rPr>
          <w:i/>
        </w:rPr>
        <w:t>игры».</w:t>
      </w:r>
      <w:r>
        <w:rPr>
          <w:i/>
          <w:spacing w:val="-2"/>
        </w:rPr>
        <w:t xml:space="preserve"> </w:t>
      </w:r>
      <w:r>
        <w:rPr>
          <w:u w:val="single"/>
        </w:rPr>
        <w:t>Баскетбол.</w:t>
      </w:r>
      <w:r>
        <w:rPr>
          <w:spacing w:val="-4"/>
        </w:rPr>
        <w:t xml:space="preserve"> </w:t>
      </w:r>
      <w:r>
        <w:t>Передача</w:t>
      </w:r>
      <w:r>
        <w:rPr>
          <w:spacing w:val="-3"/>
        </w:rPr>
        <w:t xml:space="preserve"> </w:t>
      </w:r>
      <w:r>
        <w:t>мяча</w:t>
      </w:r>
      <w:r>
        <w:rPr>
          <w:spacing w:val="-5"/>
        </w:rPr>
        <w:t xml:space="preserve"> </w:t>
      </w:r>
      <w:r>
        <w:t>двумя</w:t>
      </w:r>
      <w:r>
        <w:rPr>
          <w:spacing w:val="-4"/>
        </w:rPr>
        <w:t xml:space="preserve"> </w:t>
      </w:r>
      <w:r>
        <w:t>руками</w:t>
      </w:r>
      <w:r>
        <w:rPr>
          <w:spacing w:val="-1"/>
        </w:rPr>
        <w:t xml:space="preserve"> </w:t>
      </w:r>
      <w:r>
        <w:t>от</w:t>
      </w:r>
      <w:r>
        <w:rPr>
          <w:spacing w:val="-4"/>
        </w:rPr>
        <w:t xml:space="preserve"> </w:t>
      </w:r>
      <w:r>
        <w:t>груди,</w:t>
      </w:r>
      <w:r>
        <w:rPr>
          <w:spacing w:val="-4"/>
        </w:rPr>
        <w:t xml:space="preserve"> </w:t>
      </w:r>
      <w:r>
        <w:t>на</w:t>
      </w:r>
      <w:r>
        <w:rPr>
          <w:spacing w:val="-5"/>
        </w:rPr>
        <w:t xml:space="preserve"> </w:t>
      </w:r>
      <w:r>
        <w:t>месте и в движении; ведение мяча на месте и в движении «по прямой», «по кругу»</w:t>
      </w:r>
      <w:r>
        <w:rPr>
          <w:spacing w:val="-4"/>
        </w:rPr>
        <w:t xml:space="preserve"> </w:t>
      </w:r>
      <w:r>
        <w:t>и «змейкой»;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pPr>
      <w:r>
        <w:lastRenderedPageBreak/>
        <w:t>бросок мяча в корзину двумя руками от груди с места; ранее разученные технические действия с мячом.</w:t>
      </w:r>
    </w:p>
    <w:p w:rsidR="008A520D" w:rsidRDefault="009056B2">
      <w:pPr>
        <w:pStyle w:val="a3"/>
        <w:ind w:right="554" w:firstLine="228"/>
      </w:pPr>
      <w:r>
        <w:rPr>
          <w:u w:val="single"/>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A520D" w:rsidRDefault="009056B2">
      <w:pPr>
        <w:pStyle w:val="a3"/>
        <w:spacing w:before="1"/>
        <w:ind w:right="553" w:firstLine="228"/>
      </w:pPr>
      <w:r>
        <w:rPr>
          <w:u w:val="single"/>
        </w:rPr>
        <w:t>Футбол.</w:t>
      </w:r>
      <w:r>
        <w:t xml:space="preserve"> Удар по неподвижному мячу внутренней стороной стопы с небольшого</w:t>
      </w:r>
      <w:r>
        <w:rPr>
          <w:spacing w:val="40"/>
        </w:rPr>
        <w:t xml:space="preserve"> </w:t>
      </w:r>
      <w:r>
        <w:t>разбега;</w:t>
      </w:r>
      <w:r>
        <w:rPr>
          <w:spacing w:val="23"/>
        </w:rPr>
        <w:t xml:space="preserve"> </w:t>
      </w:r>
      <w:r>
        <w:t>остановка</w:t>
      </w:r>
      <w:r>
        <w:rPr>
          <w:spacing w:val="24"/>
        </w:rPr>
        <w:t xml:space="preserve"> </w:t>
      </w:r>
      <w:r>
        <w:t>катящегося</w:t>
      </w:r>
      <w:r>
        <w:rPr>
          <w:spacing w:val="24"/>
        </w:rPr>
        <w:t xml:space="preserve"> </w:t>
      </w:r>
      <w:r>
        <w:t>мяча</w:t>
      </w:r>
      <w:r>
        <w:rPr>
          <w:spacing w:val="23"/>
        </w:rPr>
        <w:t xml:space="preserve"> </w:t>
      </w:r>
      <w:r>
        <w:t>способом</w:t>
      </w:r>
      <w:r>
        <w:rPr>
          <w:spacing w:val="28"/>
        </w:rPr>
        <w:t xml:space="preserve"> </w:t>
      </w:r>
      <w:r>
        <w:t>«наступания»;</w:t>
      </w:r>
      <w:r>
        <w:rPr>
          <w:spacing w:val="25"/>
        </w:rPr>
        <w:t xml:space="preserve"> </w:t>
      </w:r>
      <w:r>
        <w:t>ведение</w:t>
      </w:r>
      <w:r>
        <w:rPr>
          <w:spacing w:val="23"/>
        </w:rPr>
        <w:t xml:space="preserve"> </w:t>
      </w:r>
      <w:r>
        <w:t>мяча</w:t>
      </w:r>
      <w:r>
        <w:rPr>
          <w:spacing w:val="28"/>
        </w:rPr>
        <w:t xml:space="preserve"> </w:t>
      </w:r>
      <w:r>
        <w:t>«по</w:t>
      </w:r>
      <w:r>
        <w:rPr>
          <w:spacing w:val="25"/>
        </w:rPr>
        <w:t xml:space="preserve"> </w:t>
      </w:r>
      <w:r>
        <w:rPr>
          <w:spacing w:val="-2"/>
        </w:rPr>
        <w:t>прямой»,</w:t>
      </w:r>
    </w:p>
    <w:p w:rsidR="008A520D" w:rsidRDefault="009056B2">
      <w:pPr>
        <w:pStyle w:val="a3"/>
      </w:pPr>
      <w:r>
        <w:t>«по</w:t>
      </w:r>
      <w:r>
        <w:rPr>
          <w:spacing w:val="-4"/>
        </w:rPr>
        <w:t xml:space="preserve"> </w:t>
      </w:r>
      <w:r>
        <w:t>кругу»</w:t>
      </w:r>
      <w:r>
        <w:rPr>
          <w:spacing w:val="-7"/>
        </w:rPr>
        <w:t xml:space="preserve"> </w:t>
      </w:r>
      <w:r>
        <w:t>и</w:t>
      </w:r>
      <w:r>
        <w:rPr>
          <w:spacing w:val="3"/>
        </w:rPr>
        <w:t xml:space="preserve"> </w:t>
      </w:r>
      <w:r>
        <w:t>«змейкой»; обводка</w:t>
      </w:r>
      <w:r>
        <w:rPr>
          <w:spacing w:val="-2"/>
        </w:rPr>
        <w:t xml:space="preserve"> </w:t>
      </w:r>
      <w:r>
        <w:t>мячом</w:t>
      </w:r>
      <w:r>
        <w:rPr>
          <w:spacing w:val="-3"/>
        </w:rPr>
        <w:t xml:space="preserve"> </w:t>
      </w:r>
      <w:r>
        <w:t>ориентиров</w:t>
      </w:r>
      <w:r>
        <w:rPr>
          <w:spacing w:val="-2"/>
        </w:rPr>
        <w:t xml:space="preserve"> (конусов).</w:t>
      </w:r>
    </w:p>
    <w:p w:rsidR="008A520D" w:rsidRDefault="009056B2">
      <w:pPr>
        <w:pStyle w:val="a3"/>
        <w:ind w:right="556" w:firstLine="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A520D" w:rsidRDefault="009056B2">
      <w:pPr>
        <w:pStyle w:val="a3"/>
        <w:ind w:right="547" w:firstLine="228"/>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8A520D" w:rsidRDefault="009056B2">
      <w:pPr>
        <w:pStyle w:val="2"/>
        <w:numPr>
          <w:ilvl w:val="0"/>
          <w:numId w:val="42"/>
        </w:numPr>
        <w:tabs>
          <w:tab w:val="left" w:pos="1371"/>
        </w:tabs>
        <w:spacing w:before="5"/>
        <w:ind w:hanging="181"/>
      </w:pPr>
      <w:r>
        <w:rPr>
          <w:spacing w:val="-2"/>
        </w:rPr>
        <w:t>класс</w:t>
      </w:r>
    </w:p>
    <w:p w:rsidR="008A520D" w:rsidRDefault="009056B2">
      <w:pPr>
        <w:pStyle w:val="a3"/>
        <w:ind w:right="545" w:firstLine="228"/>
      </w:pPr>
      <w:r>
        <w:rPr>
          <w:b/>
        </w:rPr>
        <w:t xml:space="preserve">Знания о физической культуре. </w:t>
      </w: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A520D" w:rsidRDefault="009056B2">
      <w:pPr>
        <w:pStyle w:val="a3"/>
        <w:spacing w:before="3" w:line="237" w:lineRule="auto"/>
        <w:ind w:right="551" w:firstLine="228"/>
      </w:pPr>
      <w:r>
        <w:rPr>
          <w:b/>
        </w:rPr>
        <w:t xml:space="preserve">Способы самостоятельной деятельности. </w:t>
      </w: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A520D" w:rsidRDefault="009056B2">
      <w:pPr>
        <w:pStyle w:val="a3"/>
        <w:spacing w:before="1"/>
        <w:ind w:right="549" w:firstLine="22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A520D" w:rsidRDefault="009056B2">
      <w:pPr>
        <w:pStyle w:val="a3"/>
        <w:ind w:right="553" w:firstLine="228"/>
      </w:pPr>
      <w:r>
        <w:t xml:space="preserve">Правила и способы составления плана самостоятельных занятий физической </w:t>
      </w:r>
      <w:r>
        <w:rPr>
          <w:spacing w:val="-2"/>
        </w:rPr>
        <w:t>подготовкой.</w:t>
      </w:r>
    </w:p>
    <w:p w:rsidR="008A520D" w:rsidRDefault="009056B2">
      <w:pPr>
        <w:spacing w:before="7" w:line="237" w:lineRule="auto"/>
        <w:ind w:left="962" w:right="548" w:firstLine="228"/>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A520D" w:rsidRDefault="009056B2">
      <w:pPr>
        <w:pStyle w:val="a3"/>
        <w:spacing w:before="5"/>
        <w:ind w:right="542" w:firstLine="228"/>
      </w:pPr>
      <w: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8A520D" w:rsidRDefault="009056B2">
      <w:pPr>
        <w:spacing w:before="2"/>
        <w:ind w:left="962" w:right="546" w:firstLine="228"/>
        <w:jc w:val="both"/>
        <w:rPr>
          <w:sz w:val="24"/>
        </w:rPr>
      </w:pPr>
      <w:r>
        <w:rPr>
          <w:b/>
          <w:i/>
          <w:sz w:val="24"/>
        </w:rPr>
        <w:t xml:space="preserve">Спортивно-оздоровительная деятельность. </w:t>
      </w:r>
      <w:r>
        <w:rPr>
          <w:i/>
          <w:sz w:val="24"/>
        </w:rPr>
        <w:t xml:space="preserve">Модуль «Гимнастика». </w:t>
      </w:r>
      <w:r>
        <w:rPr>
          <w:sz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A520D" w:rsidRDefault="009056B2">
      <w:pPr>
        <w:pStyle w:val="a3"/>
        <w:ind w:right="542" w:firstLine="228"/>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A520D" w:rsidRDefault="009056B2">
      <w:pPr>
        <w:pStyle w:val="a3"/>
        <w:ind w:right="549" w:firstLine="228"/>
      </w:pPr>
      <w:r>
        <w:t>Опорные прыжки через гимнастического козла с разбега способом «согнув ноги» (мальчики) и способом «ноги врозь» (девочки).</w:t>
      </w:r>
    </w:p>
    <w:p w:rsidR="008A520D" w:rsidRDefault="009056B2">
      <w:pPr>
        <w:pStyle w:val="a3"/>
        <w:ind w:right="548" w:firstLine="228"/>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A520D" w:rsidRDefault="009056B2">
      <w:pPr>
        <w:pStyle w:val="a3"/>
        <w:ind w:right="546" w:firstLine="228"/>
      </w:pPr>
      <w:r>
        <w:t>Упражнения на невысокой гимнастической перекладине: висы; упор ноги врозь; перемах вперёд и обратно (мальчики).</w:t>
      </w:r>
    </w:p>
    <w:p w:rsidR="008A520D" w:rsidRDefault="009056B2">
      <w:pPr>
        <w:pStyle w:val="a3"/>
        <w:ind w:left="1190"/>
      </w:pPr>
      <w:r>
        <w:t>Лазанье</w:t>
      </w:r>
      <w:r>
        <w:rPr>
          <w:spacing w:val="-2"/>
        </w:rPr>
        <w:t xml:space="preserve"> </w:t>
      </w:r>
      <w:r>
        <w:t>по</w:t>
      </w:r>
      <w:r>
        <w:rPr>
          <w:spacing w:val="-1"/>
        </w:rPr>
        <w:t xml:space="preserve"> </w:t>
      </w:r>
      <w:r>
        <w:t>канату</w:t>
      </w:r>
      <w:r>
        <w:rPr>
          <w:spacing w:val="-9"/>
        </w:rPr>
        <w:t xml:space="preserve"> </w:t>
      </w:r>
      <w:r>
        <w:t>в</w:t>
      </w:r>
      <w:r>
        <w:rPr>
          <w:spacing w:val="-2"/>
        </w:rPr>
        <w:t xml:space="preserve"> </w:t>
      </w:r>
      <w:r>
        <w:t>три приёма</w:t>
      </w:r>
      <w:r>
        <w:rPr>
          <w:spacing w:val="-1"/>
        </w:rPr>
        <w:t xml:space="preserve"> </w:t>
      </w:r>
      <w:r>
        <w:rPr>
          <w:spacing w:val="-2"/>
        </w:rPr>
        <w:t>(мальчики).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rPr>
          <w:i/>
        </w:rPr>
        <w:lastRenderedPageBreak/>
        <w:t>Модуль «Лёгкая атлетика»</w:t>
      </w:r>
      <w: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A520D" w:rsidRDefault="009056B2">
      <w:pPr>
        <w:pStyle w:val="a3"/>
        <w:spacing w:before="1"/>
        <w:ind w:right="553" w:firstLine="228"/>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A520D" w:rsidRDefault="009056B2">
      <w:pPr>
        <w:pStyle w:val="a3"/>
        <w:ind w:left="1190"/>
      </w:pPr>
      <w:r>
        <w:t>Метание</w:t>
      </w:r>
      <w:r>
        <w:rPr>
          <w:spacing w:val="-7"/>
        </w:rPr>
        <w:t xml:space="preserve"> </w:t>
      </w:r>
      <w:r>
        <w:t>малого</w:t>
      </w:r>
      <w:r>
        <w:rPr>
          <w:spacing w:val="-5"/>
        </w:rPr>
        <w:t xml:space="preserve"> </w:t>
      </w:r>
      <w:r>
        <w:t>(теннисного)</w:t>
      </w:r>
      <w:r>
        <w:rPr>
          <w:spacing w:val="-4"/>
        </w:rPr>
        <w:t xml:space="preserve"> </w:t>
      </w:r>
      <w:r>
        <w:t>мяча</w:t>
      </w:r>
      <w:r>
        <w:rPr>
          <w:spacing w:val="-5"/>
        </w:rPr>
        <w:t xml:space="preserve"> </w:t>
      </w:r>
      <w:r>
        <w:t>в</w:t>
      </w:r>
      <w:r>
        <w:rPr>
          <w:spacing w:val="-5"/>
        </w:rPr>
        <w:t xml:space="preserve"> </w:t>
      </w:r>
      <w:r>
        <w:t>подвижную</w:t>
      </w:r>
      <w:r>
        <w:rPr>
          <w:spacing w:val="-2"/>
        </w:rPr>
        <w:t xml:space="preserve"> </w:t>
      </w:r>
      <w:r>
        <w:t>(раскачивающуюся)</w:t>
      </w:r>
      <w:r>
        <w:rPr>
          <w:spacing w:val="-2"/>
        </w:rPr>
        <w:t xml:space="preserve"> мишень.</w:t>
      </w:r>
    </w:p>
    <w:p w:rsidR="008A520D" w:rsidRDefault="009056B2">
      <w:pPr>
        <w:pStyle w:val="a3"/>
        <w:ind w:right="549" w:firstLine="228"/>
      </w:pPr>
      <w:r>
        <w:rPr>
          <w:i/>
        </w:rPr>
        <w:t>Модуль «Зимние виды спорта»</w:t>
      </w:r>
      <w: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A520D" w:rsidRDefault="009056B2">
      <w:pPr>
        <w:pStyle w:val="a3"/>
        <w:ind w:right="550" w:firstLine="228"/>
      </w:pPr>
      <w:r>
        <w:rPr>
          <w:i/>
        </w:rPr>
        <w:t xml:space="preserve">Модуль «Спортивные игры». </w:t>
      </w:r>
      <w:r>
        <w:rPr>
          <w:u w:val="single"/>
        </w:rPr>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A520D" w:rsidRDefault="009056B2">
      <w:pPr>
        <w:pStyle w:val="a3"/>
        <w:ind w:right="552" w:firstLine="228"/>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A520D" w:rsidRDefault="009056B2">
      <w:pPr>
        <w:pStyle w:val="a3"/>
        <w:ind w:right="556" w:firstLine="228"/>
      </w:pPr>
      <w:r>
        <w:t>Правила игры и игровая деятельность по правилам с использованием разученных технических приёмов.</w:t>
      </w:r>
    </w:p>
    <w:p w:rsidR="008A520D" w:rsidRDefault="009056B2">
      <w:pPr>
        <w:pStyle w:val="a3"/>
        <w:ind w:right="549" w:firstLine="228"/>
      </w:pPr>
      <w:r>
        <w:rPr>
          <w:u w:val="single"/>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A520D" w:rsidRDefault="009056B2">
      <w:pPr>
        <w:pStyle w:val="a3"/>
        <w:spacing w:before="1"/>
        <w:ind w:right="550" w:firstLine="228"/>
      </w:pPr>
      <w:r>
        <w:rPr>
          <w:u w:val="single"/>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A520D" w:rsidRDefault="009056B2">
      <w:pPr>
        <w:pStyle w:val="a3"/>
        <w:ind w:right="552" w:firstLine="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A520D" w:rsidRDefault="009056B2">
      <w:pPr>
        <w:pStyle w:val="a3"/>
        <w:ind w:right="547" w:firstLine="228"/>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8A520D" w:rsidRDefault="009056B2">
      <w:pPr>
        <w:pStyle w:val="2"/>
        <w:numPr>
          <w:ilvl w:val="0"/>
          <w:numId w:val="42"/>
        </w:numPr>
        <w:tabs>
          <w:tab w:val="left" w:pos="1371"/>
        </w:tabs>
        <w:spacing w:before="5"/>
        <w:ind w:hanging="181"/>
      </w:pPr>
      <w:r>
        <w:rPr>
          <w:spacing w:val="-2"/>
        </w:rPr>
        <w:t>класс</w:t>
      </w:r>
    </w:p>
    <w:p w:rsidR="008A520D" w:rsidRDefault="009056B2">
      <w:pPr>
        <w:pStyle w:val="a3"/>
        <w:ind w:right="548" w:firstLine="228"/>
      </w:pPr>
      <w:r>
        <w:rPr>
          <w:b/>
        </w:rPr>
        <w:t xml:space="preserve">Знания о физической культуре. </w:t>
      </w:r>
      <w:r>
        <w:t>Зарождение олимпийского движения в дореволюционной России; роль А.Д. Бутовского в развитии отечественной системы физического</w:t>
      </w:r>
      <w:r>
        <w:rPr>
          <w:spacing w:val="-1"/>
        </w:rPr>
        <w:t xml:space="preserve"> </w:t>
      </w:r>
      <w:r>
        <w:t>воспитания</w:t>
      </w:r>
      <w:r>
        <w:rPr>
          <w:spacing w:val="-1"/>
        </w:rPr>
        <w:t xml:space="preserve"> </w:t>
      </w:r>
      <w:r>
        <w:t>и спорта.</w:t>
      </w:r>
      <w:r>
        <w:rPr>
          <w:spacing w:val="-2"/>
        </w:rPr>
        <w:t xml:space="preserve"> </w:t>
      </w:r>
      <w:r>
        <w:t>Олимпийское</w:t>
      </w:r>
      <w:r>
        <w:rPr>
          <w:spacing w:val="-2"/>
        </w:rPr>
        <w:t xml:space="preserve"> </w:t>
      </w:r>
      <w:r>
        <w:t>движение в</w:t>
      </w:r>
      <w:r>
        <w:rPr>
          <w:spacing w:val="-2"/>
        </w:rPr>
        <w:t xml:space="preserve"> </w:t>
      </w:r>
      <w:r>
        <w:t>СССР</w:t>
      </w:r>
      <w:r>
        <w:rPr>
          <w:spacing w:val="-3"/>
        </w:rPr>
        <w:t xml:space="preserve"> </w:t>
      </w:r>
      <w:r>
        <w:t>и</w:t>
      </w:r>
      <w:r>
        <w:rPr>
          <w:spacing w:val="-3"/>
        </w:rPr>
        <w:t xml:space="preserve"> </w:t>
      </w:r>
      <w:r>
        <w:t xml:space="preserve">современной России; характеристика основных этапов развития. Выдающиеся советские и российские </w:t>
      </w:r>
      <w:r>
        <w:rPr>
          <w:spacing w:val="-2"/>
        </w:rPr>
        <w:t>олимпийцы.</w:t>
      </w:r>
    </w:p>
    <w:p w:rsidR="008A520D" w:rsidRDefault="009056B2">
      <w:pPr>
        <w:pStyle w:val="a3"/>
        <w:ind w:right="556" w:firstLine="228"/>
      </w:pPr>
      <w:r>
        <w:t>Влияние занятий физической культурой и спортом на воспитание положительных качеств личности современного человека.</w:t>
      </w:r>
    </w:p>
    <w:p w:rsidR="008A520D" w:rsidRDefault="009056B2">
      <w:pPr>
        <w:pStyle w:val="a3"/>
        <w:spacing w:before="2" w:line="237" w:lineRule="auto"/>
        <w:ind w:right="549" w:firstLine="228"/>
      </w:pPr>
      <w:r>
        <w:rPr>
          <w:b/>
        </w:rPr>
        <w:t xml:space="preserve">Способы самостоятельной деятельности. </w:t>
      </w: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A520D" w:rsidRDefault="009056B2">
      <w:pPr>
        <w:pStyle w:val="a3"/>
        <w:spacing w:before="2"/>
        <w:ind w:right="551" w:firstLine="22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A520D" w:rsidRDefault="009056B2">
      <w:pPr>
        <w:pStyle w:val="a3"/>
        <w:ind w:right="547" w:firstLine="22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48"/>
        </w:rPr>
        <w:t xml:space="preserve">  </w:t>
      </w:r>
      <w:r>
        <w:t>Способы</w:t>
      </w:r>
      <w:r>
        <w:rPr>
          <w:spacing w:val="49"/>
        </w:rPr>
        <w:t xml:space="preserve">  </w:t>
      </w:r>
      <w:r>
        <w:t>оценивания</w:t>
      </w:r>
      <w:r>
        <w:rPr>
          <w:spacing w:val="48"/>
        </w:rPr>
        <w:t xml:space="preserve">  </w:t>
      </w:r>
      <w:r>
        <w:t>оздоровительного</w:t>
      </w:r>
      <w:r>
        <w:rPr>
          <w:spacing w:val="48"/>
        </w:rPr>
        <w:t xml:space="preserve">  </w:t>
      </w:r>
      <w:r>
        <w:t>эффекта</w:t>
      </w:r>
      <w:r>
        <w:rPr>
          <w:spacing w:val="49"/>
        </w:rPr>
        <w:t xml:space="preserve">  </w:t>
      </w:r>
      <w:r>
        <w:t>занятий</w:t>
      </w:r>
      <w:r>
        <w:rPr>
          <w:spacing w:val="48"/>
        </w:rPr>
        <w:t xml:space="preserve">  </w:t>
      </w:r>
      <w:r>
        <w:rPr>
          <w:spacing w:val="-2"/>
        </w:rPr>
        <w:t>физической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6"/>
      </w:pPr>
      <w:r>
        <w:lastRenderedPageBreak/>
        <w:t>культурой с помощью «индекса Кетле», «ортостатической пробы», «функциональной пробы со стандартной нагрузкой».</w:t>
      </w:r>
    </w:p>
    <w:p w:rsidR="008A520D" w:rsidRDefault="009056B2">
      <w:pPr>
        <w:spacing w:before="8" w:line="237" w:lineRule="auto"/>
        <w:ind w:left="962" w:right="546" w:firstLine="228"/>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Оздоровительные комплексы для самостоятельных занятий с добавлением ранее разученных упражнений: для профилактики нарушения осанки; дыхательной и</w:t>
      </w:r>
      <w:r>
        <w:rPr>
          <w:spacing w:val="40"/>
          <w:sz w:val="24"/>
        </w:rPr>
        <w:t xml:space="preserve"> </w:t>
      </w:r>
      <w:r>
        <w:rPr>
          <w:sz w:val="24"/>
        </w:rPr>
        <w:t>зрительной гимнастики в режиме учебного дня.</w:t>
      </w:r>
    </w:p>
    <w:p w:rsidR="008A520D" w:rsidRDefault="009056B2">
      <w:pPr>
        <w:pStyle w:val="a3"/>
        <w:spacing w:before="6"/>
        <w:ind w:right="546" w:firstLine="228"/>
      </w:pPr>
      <w:r>
        <w:rPr>
          <w:b/>
          <w:i/>
        </w:rPr>
        <w:t xml:space="preserve">Спортивно-оздоровительная деятельность. </w:t>
      </w:r>
      <w:r>
        <w:rPr>
          <w:i/>
        </w:rPr>
        <w:t>Модуль «Гимнастика»</w:t>
      </w:r>
      <w: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A520D" w:rsidRDefault="009056B2">
      <w:pPr>
        <w:pStyle w:val="a3"/>
        <w:ind w:right="551" w:firstLine="22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A520D" w:rsidRDefault="009056B2">
      <w:pPr>
        <w:pStyle w:val="a3"/>
        <w:ind w:right="546" w:firstLine="228"/>
      </w:pPr>
      <w:r>
        <w:t>Комбинация</w:t>
      </w:r>
      <w:r>
        <w:rPr>
          <w:spacing w:val="-4"/>
        </w:rPr>
        <w:t xml:space="preserve"> </w:t>
      </w:r>
      <w:r>
        <w:t>на</w:t>
      </w:r>
      <w:r>
        <w:rPr>
          <w:spacing w:val="-5"/>
        </w:rPr>
        <w:t xml:space="preserve"> </w:t>
      </w:r>
      <w:r>
        <w:t>гимнастическом</w:t>
      </w:r>
      <w:r>
        <w:rPr>
          <w:spacing w:val="-5"/>
        </w:rPr>
        <w:t xml:space="preserve"> </w:t>
      </w:r>
      <w:r>
        <w:t>бревне</w:t>
      </w:r>
      <w:r>
        <w:rPr>
          <w:spacing w:val="-5"/>
        </w:rPr>
        <w:t xml:space="preserve"> </w:t>
      </w:r>
      <w:r>
        <w:t>из</w:t>
      </w:r>
      <w:r>
        <w:rPr>
          <w:spacing w:val="-4"/>
        </w:rPr>
        <w:t xml:space="preserve"> </w:t>
      </w:r>
      <w:r>
        <w:t>ранее</w:t>
      </w:r>
      <w:r>
        <w:rPr>
          <w:spacing w:val="-5"/>
        </w:rPr>
        <w:t xml:space="preserve"> </w:t>
      </w:r>
      <w:r>
        <w:t>разученных</w:t>
      </w:r>
      <w:r>
        <w:rPr>
          <w:spacing w:val="-1"/>
        </w:rPr>
        <w:t xml:space="preserve"> </w:t>
      </w:r>
      <w:r>
        <w:t>упражнений</w:t>
      </w:r>
      <w:r>
        <w:rPr>
          <w:spacing w:val="-4"/>
        </w:rPr>
        <w:t xml:space="preserve"> </w:t>
      </w:r>
      <w:r>
        <w:t>с</w:t>
      </w:r>
      <w:r>
        <w:rPr>
          <w:spacing w:val="-5"/>
        </w:rPr>
        <w:t xml:space="preserve"> </w:t>
      </w:r>
      <w:r>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A520D" w:rsidRDefault="009056B2">
      <w:pPr>
        <w:pStyle w:val="a3"/>
        <w:ind w:right="544" w:firstLine="228"/>
      </w:pPr>
      <w:r>
        <w:rPr>
          <w:i/>
        </w:rPr>
        <w:t xml:space="preserve">Модуль «Лёгкая атлетика». </w:t>
      </w:r>
      <w:r>
        <w:t>Бег с преодолением препятствий способами «наступание»</w:t>
      </w:r>
      <w:r>
        <w:rPr>
          <w:spacing w:val="40"/>
        </w:rPr>
        <w:t xml:space="preserve"> </w:t>
      </w:r>
      <w:r>
        <w:t>и «прыжковый</w:t>
      </w:r>
      <w:r>
        <w:rPr>
          <w:spacing w:val="-4"/>
        </w:rPr>
        <w:t xml:space="preserve"> </w:t>
      </w:r>
      <w:r>
        <w:t>бег»;</w:t>
      </w:r>
      <w:r>
        <w:rPr>
          <w:spacing w:val="-2"/>
        </w:rPr>
        <w:t xml:space="preserve"> </w:t>
      </w:r>
      <w:r>
        <w:t>эстафетный</w:t>
      </w:r>
      <w:r>
        <w:rPr>
          <w:spacing w:val="-4"/>
        </w:rPr>
        <w:t xml:space="preserve"> </w:t>
      </w:r>
      <w:r>
        <w:t>бег.</w:t>
      </w:r>
      <w:r>
        <w:rPr>
          <w:spacing w:val="-5"/>
        </w:rPr>
        <w:t xml:space="preserve"> </w:t>
      </w:r>
      <w:r>
        <w:t>Ранее</w:t>
      </w:r>
      <w:r>
        <w:rPr>
          <w:spacing w:val="-5"/>
        </w:rPr>
        <w:t xml:space="preserve"> </w:t>
      </w:r>
      <w:r>
        <w:t>освоенные</w:t>
      </w:r>
      <w:r>
        <w:rPr>
          <w:spacing w:val="-6"/>
        </w:rPr>
        <w:t xml:space="preserve"> </w:t>
      </w:r>
      <w:r>
        <w:t>беговые упражнения</w:t>
      </w:r>
      <w:r>
        <w:rPr>
          <w:spacing w:val="-4"/>
        </w:rPr>
        <w:t xml:space="preserve"> </w:t>
      </w:r>
      <w:r>
        <w:t>с</w:t>
      </w:r>
      <w:r>
        <w:rPr>
          <w:spacing w:val="-3"/>
        </w:rPr>
        <w:t xml:space="preserve"> </w:t>
      </w:r>
      <w:r>
        <w:t>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A520D" w:rsidRDefault="009056B2">
      <w:pPr>
        <w:pStyle w:val="a3"/>
        <w:ind w:right="553" w:firstLine="228"/>
      </w:pPr>
      <w:r>
        <w:t xml:space="preserve">Метание малого (теннисного) мяча по движущейся (катящейся) с разной скоростью </w:t>
      </w:r>
      <w:r>
        <w:rPr>
          <w:spacing w:val="-2"/>
        </w:rPr>
        <w:t>мишени.</w:t>
      </w:r>
    </w:p>
    <w:p w:rsidR="008A520D" w:rsidRDefault="009056B2">
      <w:pPr>
        <w:pStyle w:val="a3"/>
        <w:ind w:right="547" w:firstLine="228"/>
      </w:pPr>
      <w:r>
        <w:rPr>
          <w:i/>
        </w:rPr>
        <w:t xml:space="preserve">Модуль «Зимние виды спорта». </w:t>
      </w: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A520D" w:rsidRDefault="009056B2">
      <w:pPr>
        <w:pStyle w:val="a3"/>
        <w:ind w:right="549" w:firstLine="228"/>
      </w:pPr>
      <w:r>
        <w:rPr>
          <w:i/>
        </w:rPr>
        <w:t xml:space="preserve">Модуль «Спортивные игры». </w:t>
      </w:r>
      <w:r>
        <w:rPr>
          <w:u w:val="single"/>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A520D" w:rsidRDefault="009056B2">
      <w:pPr>
        <w:pStyle w:val="a3"/>
        <w:ind w:right="556" w:firstLine="228"/>
      </w:pPr>
      <w:r>
        <w:rPr>
          <w:u w:val="single"/>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A520D" w:rsidRDefault="009056B2">
      <w:pPr>
        <w:pStyle w:val="a3"/>
        <w:ind w:right="546" w:firstLine="228"/>
      </w:pPr>
      <w:r>
        <w:rPr>
          <w:u w:val="single"/>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rsidR="008A520D" w:rsidRDefault="009056B2">
      <w:pPr>
        <w:pStyle w:val="a3"/>
        <w:ind w:right="552" w:firstLine="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A520D" w:rsidRDefault="009056B2">
      <w:pPr>
        <w:pStyle w:val="a3"/>
        <w:ind w:right="547" w:firstLine="228"/>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8A520D" w:rsidRDefault="009056B2">
      <w:pPr>
        <w:pStyle w:val="2"/>
        <w:numPr>
          <w:ilvl w:val="0"/>
          <w:numId w:val="42"/>
        </w:numPr>
        <w:tabs>
          <w:tab w:val="left" w:pos="1371"/>
        </w:tabs>
        <w:spacing w:before="5"/>
        <w:ind w:hanging="181"/>
      </w:pPr>
      <w:r>
        <w:rPr>
          <w:spacing w:val="-2"/>
        </w:rPr>
        <w:t>класс</w:t>
      </w:r>
    </w:p>
    <w:p w:rsidR="008A520D" w:rsidRDefault="009056B2">
      <w:pPr>
        <w:pStyle w:val="a3"/>
        <w:spacing w:before="2" w:line="237" w:lineRule="auto"/>
        <w:ind w:right="548" w:firstLine="228"/>
      </w:pPr>
      <w:r>
        <w:rPr>
          <w:b/>
        </w:rPr>
        <w:t xml:space="preserve">Знания о физической культуре. </w:t>
      </w: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Pr>
          <w:spacing w:val="-2"/>
        </w:rPr>
        <w:t>значимость.</w:t>
      </w:r>
    </w:p>
    <w:p w:rsidR="008A520D" w:rsidRDefault="008A520D">
      <w:pPr>
        <w:spacing w:line="237" w:lineRule="auto"/>
        <w:sectPr w:rsidR="008A520D">
          <w:pgSz w:w="11910" w:h="16840"/>
          <w:pgMar w:top="1040" w:right="300" w:bottom="1160" w:left="740" w:header="0" w:footer="891" w:gutter="0"/>
          <w:cols w:space="720"/>
        </w:sectPr>
      </w:pPr>
    </w:p>
    <w:p w:rsidR="008A520D" w:rsidRDefault="009056B2">
      <w:pPr>
        <w:pStyle w:val="a3"/>
        <w:spacing w:before="73" w:line="237" w:lineRule="auto"/>
        <w:ind w:right="547" w:firstLine="228"/>
      </w:pPr>
      <w:r>
        <w:rPr>
          <w:b/>
        </w:rPr>
        <w:lastRenderedPageBreak/>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A520D" w:rsidRDefault="009056B2">
      <w:pPr>
        <w:pStyle w:val="a3"/>
        <w:spacing w:before="2"/>
        <w:ind w:right="548" w:firstLine="228"/>
      </w:pPr>
      <w:r>
        <w:t>Составление</w:t>
      </w:r>
      <w:r>
        <w:rPr>
          <w:spacing w:val="-3"/>
        </w:rPr>
        <w:t xml:space="preserve"> </w:t>
      </w:r>
      <w:r>
        <w:t>планов-конспектов</w:t>
      </w:r>
      <w:r>
        <w:rPr>
          <w:spacing w:val="-2"/>
        </w:rPr>
        <w:t xml:space="preserve"> </w:t>
      </w:r>
      <w:r>
        <w:t>для</w:t>
      </w:r>
      <w:r>
        <w:rPr>
          <w:spacing w:val="-1"/>
        </w:rPr>
        <w:t xml:space="preserve"> </w:t>
      </w:r>
      <w:r>
        <w:t>самостоятельных</w:t>
      </w:r>
      <w:r>
        <w:rPr>
          <w:spacing w:val="-2"/>
        </w:rPr>
        <w:t xml:space="preserve"> </w:t>
      </w:r>
      <w:r>
        <w:t>занятий</w:t>
      </w:r>
      <w:r>
        <w:rPr>
          <w:spacing w:val="-3"/>
        </w:rPr>
        <w:t xml:space="preserve"> </w:t>
      </w:r>
      <w:r>
        <w:t>спортивной</w:t>
      </w:r>
      <w:r>
        <w:rPr>
          <w:spacing w:val="-1"/>
        </w:rPr>
        <w:t xml:space="preserve"> </w:t>
      </w:r>
      <w:r>
        <w:t>подготовкой. Способы учёта индивидуальных особенностей при составлении планов самостоятельных тренировочных занятий.</w:t>
      </w:r>
    </w:p>
    <w:p w:rsidR="008A520D" w:rsidRDefault="009056B2">
      <w:pPr>
        <w:spacing w:before="7" w:line="237" w:lineRule="auto"/>
        <w:ind w:left="962" w:right="548" w:firstLine="228"/>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A520D" w:rsidRDefault="009056B2">
      <w:pPr>
        <w:spacing w:before="6"/>
        <w:ind w:left="962" w:right="546" w:firstLine="228"/>
        <w:jc w:val="both"/>
        <w:rPr>
          <w:sz w:val="24"/>
        </w:rPr>
      </w:pPr>
      <w:r>
        <w:rPr>
          <w:b/>
          <w:i/>
          <w:sz w:val="24"/>
        </w:rPr>
        <w:t xml:space="preserve">Спортивно-оздоровительная деятельность. </w:t>
      </w:r>
      <w:r>
        <w:rPr>
          <w:i/>
          <w:sz w:val="24"/>
        </w:rPr>
        <w:t>Модуль «Гимнастика»</w:t>
      </w:r>
      <w:r>
        <w:rPr>
          <w:sz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sz w:val="24"/>
        </w:rPr>
        <w:t>(юноши).</w:t>
      </w:r>
    </w:p>
    <w:p w:rsidR="008A520D" w:rsidRDefault="009056B2">
      <w:pPr>
        <w:pStyle w:val="a3"/>
        <w:ind w:right="546" w:firstLine="228"/>
      </w:pPr>
      <w:r>
        <w:t>Гимнастическая комбинация на гимнастическом бревне из ранее освоенных</w:t>
      </w:r>
      <w:r>
        <w:rPr>
          <w:spacing w:val="40"/>
        </w:rPr>
        <w:t xml:space="preserve"> </w:t>
      </w:r>
      <w:r>
        <w:t>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A520D" w:rsidRDefault="009056B2">
      <w:pPr>
        <w:ind w:left="1190"/>
        <w:jc w:val="both"/>
        <w:rPr>
          <w:sz w:val="24"/>
        </w:rPr>
      </w:pPr>
      <w:r>
        <w:rPr>
          <w:i/>
          <w:sz w:val="24"/>
        </w:rPr>
        <w:t>Модуль</w:t>
      </w:r>
      <w:r>
        <w:rPr>
          <w:i/>
          <w:spacing w:val="51"/>
          <w:w w:val="150"/>
          <w:sz w:val="24"/>
        </w:rPr>
        <w:t xml:space="preserve"> </w:t>
      </w:r>
      <w:r>
        <w:rPr>
          <w:i/>
          <w:sz w:val="24"/>
        </w:rPr>
        <w:t>«Лёгкая</w:t>
      </w:r>
      <w:r>
        <w:rPr>
          <w:i/>
          <w:spacing w:val="79"/>
          <w:sz w:val="24"/>
        </w:rPr>
        <w:t xml:space="preserve"> </w:t>
      </w:r>
      <w:r>
        <w:rPr>
          <w:i/>
          <w:sz w:val="24"/>
        </w:rPr>
        <w:t>атлетика».</w:t>
      </w:r>
      <w:r>
        <w:rPr>
          <w:i/>
          <w:spacing w:val="52"/>
          <w:w w:val="150"/>
          <w:sz w:val="24"/>
        </w:rPr>
        <w:t xml:space="preserve"> </w:t>
      </w:r>
      <w:r>
        <w:rPr>
          <w:sz w:val="24"/>
        </w:rPr>
        <w:t>Кроссовый</w:t>
      </w:r>
      <w:r>
        <w:rPr>
          <w:spacing w:val="51"/>
          <w:w w:val="150"/>
          <w:sz w:val="24"/>
        </w:rPr>
        <w:t xml:space="preserve"> </w:t>
      </w:r>
      <w:r>
        <w:rPr>
          <w:sz w:val="24"/>
        </w:rPr>
        <w:t>бег;</w:t>
      </w:r>
      <w:r>
        <w:rPr>
          <w:spacing w:val="50"/>
          <w:w w:val="150"/>
          <w:sz w:val="24"/>
        </w:rPr>
        <w:t xml:space="preserve"> </w:t>
      </w:r>
      <w:r>
        <w:rPr>
          <w:sz w:val="24"/>
        </w:rPr>
        <w:t>прыжок</w:t>
      </w:r>
      <w:r>
        <w:rPr>
          <w:spacing w:val="50"/>
          <w:w w:val="150"/>
          <w:sz w:val="24"/>
        </w:rPr>
        <w:t xml:space="preserve"> </w:t>
      </w:r>
      <w:r>
        <w:rPr>
          <w:sz w:val="24"/>
        </w:rPr>
        <w:t>в</w:t>
      </w:r>
      <w:r>
        <w:rPr>
          <w:spacing w:val="79"/>
          <w:sz w:val="24"/>
        </w:rPr>
        <w:t xml:space="preserve"> </w:t>
      </w:r>
      <w:r>
        <w:rPr>
          <w:sz w:val="24"/>
        </w:rPr>
        <w:t>длину</w:t>
      </w:r>
      <w:r>
        <w:rPr>
          <w:spacing w:val="76"/>
          <w:sz w:val="24"/>
        </w:rPr>
        <w:t xml:space="preserve"> </w:t>
      </w:r>
      <w:r>
        <w:rPr>
          <w:sz w:val="24"/>
        </w:rPr>
        <w:t>с</w:t>
      </w:r>
      <w:r>
        <w:rPr>
          <w:spacing w:val="51"/>
          <w:w w:val="150"/>
          <w:sz w:val="24"/>
        </w:rPr>
        <w:t xml:space="preserve"> </w:t>
      </w:r>
      <w:r>
        <w:rPr>
          <w:sz w:val="24"/>
        </w:rPr>
        <w:t>разбега</w:t>
      </w:r>
      <w:r>
        <w:rPr>
          <w:spacing w:val="79"/>
          <w:sz w:val="24"/>
        </w:rPr>
        <w:t xml:space="preserve"> </w:t>
      </w:r>
      <w:r>
        <w:rPr>
          <w:spacing w:val="-2"/>
          <w:sz w:val="24"/>
        </w:rPr>
        <w:t>способом</w:t>
      </w:r>
    </w:p>
    <w:p w:rsidR="008A520D" w:rsidRDefault="009056B2">
      <w:pPr>
        <w:pStyle w:val="a3"/>
        <w:jc w:val="left"/>
      </w:pPr>
      <w:r>
        <w:rPr>
          <w:spacing w:val="-2"/>
        </w:rPr>
        <w:t>«прогнувшись».</w:t>
      </w:r>
    </w:p>
    <w:p w:rsidR="008A520D" w:rsidRDefault="009056B2">
      <w:pPr>
        <w:pStyle w:val="a3"/>
        <w:ind w:right="554" w:firstLine="228"/>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A520D" w:rsidRDefault="009056B2">
      <w:pPr>
        <w:pStyle w:val="a3"/>
        <w:ind w:right="547" w:firstLine="228"/>
      </w:pPr>
      <w:r>
        <w:rPr>
          <w:i/>
        </w:rPr>
        <w:t xml:space="preserve">Модуль «Зимние виды спорта». </w:t>
      </w: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w:t>
      </w:r>
      <w:r>
        <w:rPr>
          <w:spacing w:val="40"/>
        </w:rPr>
        <w:t xml:space="preserve"> </w:t>
      </w:r>
      <w:r>
        <w:t>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A520D" w:rsidRDefault="009056B2">
      <w:pPr>
        <w:pStyle w:val="a3"/>
        <w:ind w:right="553" w:firstLine="228"/>
      </w:pPr>
      <w:r>
        <w:rPr>
          <w:i/>
        </w:rPr>
        <w:t xml:space="preserve">Модуль «Плавание». </w:t>
      </w:r>
      <w:r>
        <w:t>Старт прыжком с тумбочки при плавании кролем на груди; старт</w:t>
      </w:r>
      <w:r>
        <w:rPr>
          <w:spacing w:val="40"/>
        </w:rPr>
        <w:t xml:space="preserve"> </w:t>
      </w:r>
      <w:r>
        <w:t>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spacing w:val="40"/>
        </w:rPr>
        <w:t xml:space="preserve"> </w:t>
      </w:r>
      <w:r>
        <w:t>и на спине.</w:t>
      </w:r>
    </w:p>
    <w:p w:rsidR="008A520D" w:rsidRDefault="009056B2">
      <w:pPr>
        <w:pStyle w:val="a3"/>
        <w:ind w:right="550" w:firstLine="228"/>
      </w:pPr>
      <w:r>
        <w:rPr>
          <w:i/>
        </w:rPr>
        <w:t>Модуль</w:t>
      </w:r>
      <w:r>
        <w:rPr>
          <w:i/>
          <w:spacing w:val="-2"/>
        </w:rPr>
        <w:t xml:space="preserve"> </w:t>
      </w:r>
      <w:r>
        <w:rPr>
          <w:i/>
        </w:rPr>
        <w:t>«Спортивные</w:t>
      </w:r>
      <w:r>
        <w:rPr>
          <w:i/>
          <w:spacing w:val="-3"/>
        </w:rPr>
        <w:t xml:space="preserve"> </w:t>
      </w:r>
      <w:r>
        <w:rPr>
          <w:i/>
        </w:rPr>
        <w:t xml:space="preserve">игры». </w:t>
      </w:r>
      <w:r>
        <w:rPr>
          <w:u w:val="single"/>
        </w:rPr>
        <w:t>Баскетбол.</w:t>
      </w:r>
      <w:r>
        <w:rPr>
          <w:spacing w:val="-2"/>
        </w:rPr>
        <w:t xml:space="preserve"> </w:t>
      </w:r>
      <w:r>
        <w:t>Повороты</w:t>
      </w:r>
      <w:r>
        <w:rPr>
          <w:spacing w:val="-2"/>
        </w:rPr>
        <w:t xml:space="preserve"> </w:t>
      </w:r>
      <w:r>
        <w:t>туловища</w:t>
      </w:r>
      <w:r>
        <w:rPr>
          <w:spacing w:val="-3"/>
        </w:rPr>
        <w:t xml:space="preserve"> </w:t>
      </w:r>
      <w:r>
        <w:t>в</w:t>
      </w:r>
      <w:r>
        <w:rPr>
          <w:spacing w:val="-3"/>
        </w:rPr>
        <w:t xml:space="preserve"> </w:t>
      </w:r>
      <w:r>
        <w:t>правую и</w:t>
      </w:r>
      <w:r>
        <w:rPr>
          <w:spacing w:val="-2"/>
        </w:rPr>
        <w:t xml:space="preserve"> </w:t>
      </w:r>
      <w:r>
        <w:t>левую</w:t>
      </w:r>
      <w:r>
        <w:rPr>
          <w:spacing w:val="-2"/>
        </w:rPr>
        <w:t xml:space="preserve"> </w:t>
      </w:r>
      <w:r>
        <w:t>стороны с удержанием мяча двумя руками; передача мяча одной рукой от плеча и снизу; бросок мяча</w:t>
      </w:r>
      <w:r>
        <w:rPr>
          <w:spacing w:val="-2"/>
        </w:rPr>
        <w:t xml:space="preserve"> </w:t>
      </w:r>
      <w:r>
        <w:t>двумя</w:t>
      </w:r>
      <w:r>
        <w:rPr>
          <w:spacing w:val="-1"/>
        </w:rPr>
        <w:t xml:space="preserve"> </w:t>
      </w:r>
      <w:r>
        <w:t>и одной</w:t>
      </w:r>
      <w:r>
        <w:rPr>
          <w:spacing w:val="-3"/>
        </w:rPr>
        <w:t xml:space="preserve"> </w:t>
      </w:r>
      <w:r>
        <w:t>рукой в</w:t>
      </w:r>
      <w:r>
        <w:rPr>
          <w:spacing w:val="-4"/>
        </w:rPr>
        <w:t xml:space="preserve"> </w:t>
      </w:r>
      <w:r>
        <w:t>прыжке.</w:t>
      </w:r>
      <w:r>
        <w:rPr>
          <w:spacing w:val="-2"/>
        </w:rPr>
        <w:t xml:space="preserve"> </w:t>
      </w:r>
      <w:r>
        <w:t>Игровая</w:t>
      </w:r>
      <w:r>
        <w:rPr>
          <w:spacing w:val="-1"/>
        </w:rPr>
        <w:t xml:space="preserve"> </w:t>
      </w:r>
      <w:r>
        <w:t>деятельность</w:t>
      </w:r>
      <w:r>
        <w:rPr>
          <w:spacing w:val="-2"/>
        </w:rPr>
        <w:t xml:space="preserve"> </w:t>
      </w:r>
      <w:r>
        <w:t>по</w:t>
      </w:r>
      <w:r>
        <w:rPr>
          <w:spacing w:val="-3"/>
        </w:rPr>
        <w:t xml:space="preserve"> </w:t>
      </w:r>
      <w:r>
        <w:t>правилам</w:t>
      </w:r>
      <w:r>
        <w:rPr>
          <w:spacing w:val="-2"/>
        </w:rPr>
        <w:t xml:space="preserve"> </w:t>
      </w:r>
      <w:r>
        <w:t>с</w:t>
      </w:r>
      <w:r>
        <w:rPr>
          <w:spacing w:val="-2"/>
        </w:rPr>
        <w:t xml:space="preserve"> </w:t>
      </w:r>
      <w:r>
        <w:t>использованием ранее разученных технических приёмов.</w:t>
      </w:r>
    </w:p>
    <w:p w:rsidR="008A520D" w:rsidRDefault="009056B2">
      <w:pPr>
        <w:pStyle w:val="a3"/>
        <w:ind w:right="546" w:firstLine="228"/>
      </w:pPr>
      <w:r>
        <w:rPr>
          <w:u w:val="single"/>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A520D" w:rsidRDefault="009056B2">
      <w:pPr>
        <w:pStyle w:val="a3"/>
        <w:ind w:right="549" w:firstLine="228"/>
      </w:pPr>
      <w:r>
        <w:rPr>
          <w:u w:val="single"/>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rPr>
          <w:spacing w:val="-1"/>
        </w:rPr>
        <w:t xml:space="preserve"> </w:t>
      </w:r>
      <w:r>
        <w:t xml:space="preserve">использованием ранее разученных технических приёмов </w:t>
      </w:r>
      <w:r>
        <w:rPr>
          <w:spacing w:val="-2"/>
        </w:rPr>
        <w:t>(юноши).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firstLine="228"/>
      </w:pPr>
      <w: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A520D" w:rsidRDefault="009056B2">
      <w:pPr>
        <w:pStyle w:val="a3"/>
        <w:spacing w:before="1"/>
        <w:ind w:right="547" w:firstLine="228"/>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8A520D" w:rsidRDefault="009056B2">
      <w:pPr>
        <w:pStyle w:val="2"/>
        <w:numPr>
          <w:ilvl w:val="0"/>
          <w:numId w:val="42"/>
        </w:numPr>
        <w:tabs>
          <w:tab w:val="left" w:pos="1371"/>
        </w:tabs>
        <w:spacing w:before="4"/>
        <w:ind w:hanging="181"/>
      </w:pPr>
      <w:r>
        <w:rPr>
          <w:spacing w:val="-2"/>
        </w:rPr>
        <w:t>класс</w:t>
      </w:r>
    </w:p>
    <w:p w:rsidR="008A520D" w:rsidRDefault="009056B2">
      <w:pPr>
        <w:pStyle w:val="a3"/>
        <w:spacing w:before="3" w:line="237" w:lineRule="auto"/>
        <w:ind w:right="550" w:firstLine="228"/>
      </w:pPr>
      <w:r>
        <w:rPr>
          <w:b/>
        </w:rPr>
        <w:t xml:space="preserve">Знания о физической культуре. </w:t>
      </w: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A520D" w:rsidRDefault="009056B2">
      <w:pPr>
        <w:pStyle w:val="a3"/>
        <w:spacing w:before="6"/>
        <w:ind w:right="547" w:firstLine="228"/>
      </w:pPr>
      <w:r>
        <w:rPr>
          <w:b/>
        </w:rPr>
        <w:t xml:space="preserve">Способы самостоятельной деятельности. </w:t>
      </w: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A520D" w:rsidRDefault="009056B2">
      <w:pPr>
        <w:spacing w:before="3" w:line="237" w:lineRule="auto"/>
        <w:ind w:left="962" w:right="548" w:firstLine="228"/>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w:t>
      </w:r>
      <w:r>
        <w:rPr>
          <w:spacing w:val="40"/>
          <w:sz w:val="24"/>
        </w:rPr>
        <w:t xml:space="preserve"> </w:t>
      </w:r>
      <w:r>
        <w:rPr>
          <w:sz w:val="24"/>
        </w:rPr>
        <w:t>режиме двигательной активности старшеклассников</w:t>
      </w:r>
    </w:p>
    <w:p w:rsidR="008A520D" w:rsidRDefault="009056B2">
      <w:pPr>
        <w:pStyle w:val="a3"/>
        <w:spacing w:before="6"/>
        <w:ind w:right="546" w:firstLine="228"/>
      </w:pPr>
      <w:r>
        <w:rPr>
          <w:b/>
          <w:i/>
        </w:rPr>
        <w:t xml:space="preserve">Спортивно-оздоровительная деятельность. </w:t>
      </w:r>
      <w:r>
        <w:rPr>
          <w:i/>
        </w:rPr>
        <w:t xml:space="preserve">Модуль «Гимнастика». </w:t>
      </w: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A520D" w:rsidRDefault="009056B2">
      <w:pPr>
        <w:pStyle w:val="a3"/>
        <w:ind w:right="552" w:firstLine="228"/>
      </w:pPr>
      <w:r>
        <w:rPr>
          <w:i/>
        </w:rPr>
        <w:t xml:space="preserve">Модуль «Лёгкая атлетика». </w:t>
      </w:r>
      <w:r>
        <w:t>Техническая подготовка в беговых и прыжковых упражнениях:</w:t>
      </w:r>
      <w:r>
        <w:rPr>
          <w:spacing w:val="68"/>
          <w:w w:val="150"/>
        </w:rPr>
        <w:t xml:space="preserve"> </w:t>
      </w:r>
      <w:r>
        <w:t>бег</w:t>
      </w:r>
      <w:r>
        <w:rPr>
          <w:spacing w:val="69"/>
          <w:w w:val="150"/>
        </w:rPr>
        <w:t xml:space="preserve"> </w:t>
      </w:r>
      <w:r>
        <w:t>на</w:t>
      </w:r>
      <w:r>
        <w:rPr>
          <w:spacing w:val="66"/>
          <w:w w:val="150"/>
        </w:rPr>
        <w:t xml:space="preserve"> </w:t>
      </w:r>
      <w:r>
        <w:t>короткие</w:t>
      </w:r>
      <w:r>
        <w:rPr>
          <w:spacing w:val="69"/>
          <w:w w:val="150"/>
        </w:rPr>
        <w:t xml:space="preserve"> </w:t>
      </w:r>
      <w:r>
        <w:t>и</w:t>
      </w:r>
      <w:r>
        <w:rPr>
          <w:spacing w:val="70"/>
          <w:w w:val="150"/>
        </w:rPr>
        <w:t xml:space="preserve"> </w:t>
      </w:r>
      <w:r>
        <w:t>длинные</w:t>
      </w:r>
      <w:r>
        <w:rPr>
          <w:spacing w:val="68"/>
          <w:w w:val="150"/>
        </w:rPr>
        <w:t xml:space="preserve"> </w:t>
      </w:r>
      <w:r>
        <w:t>дистанции;</w:t>
      </w:r>
      <w:r>
        <w:rPr>
          <w:spacing w:val="71"/>
          <w:w w:val="150"/>
        </w:rPr>
        <w:t xml:space="preserve"> </w:t>
      </w:r>
      <w:r>
        <w:t>прыжки</w:t>
      </w:r>
      <w:r>
        <w:rPr>
          <w:spacing w:val="68"/>
          <w:w w:val="150"/>
        </w:rPr>
        <w:t xml:space="preserve"> </w:t>
      </w:r>
      <w:r>
        <w:t>в</w:t>
      </w:r>
      <w:r>
        <w:rPr>
          <w:spacing w:val="69"/>
          <w:w w:val="150"/>
        </w:rPr>
        <w:t xml:space="preserve"> </w:t>
      </w:r>
      <w:r>
        <w:t>длину</w:t>
      </w:r>
      <w:r>
        <w:rPr>
          <w:spacing w:val="65"/>
          <w:w w:val="150"/>
        </w:rPr>
        <w:t xml:space="preserve"> </w:t>
      </w:r>
      <w:r>
        <w:rPr>
          <w:spacing w:val="-2"/>
        </w:rPr>
        <w:t>способами</w:t>
      </w:r>
    </w:p>
    <w:p w:rsidR="008A520D" w:rsidRDefault="009056B2">
      <w:pPr>
        <w:pStyle w:val="a3"/>
        <w:ind w:right="556"/>
      </w:pP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A520D" w:rsidRDefault="009056B2">
      <w:pPr>
        <w:pStyle w:val="a3"/>
        <w:ind w:right="551" w:firstLine="228"/>
      </w:pPr>
      <w:r>
        <w:rPr>
          <w:i/>
        </w:rPr>
        <w:t xml:space="preserve">Модуль «Зимние виды спорта». </w:t>
      </w: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A520D" w:rsidRDefault="009056B2">
      <w:pPr>
        <w:ind w:left="1190"/>
        <w:jc w:val="both"/>
        <w:rPr>
          <w:sz w:val="24"/>
        </w:rPr>
      </w:pPr>
      <w:r>
        <w:rPr>
          <w:i/>
          <w:sz w:val="24"/>
        </w:rPr>
        <w:t>Модуль</w:t>
      </w:r>
      <w:r>
        <w:rPr>
          <w:i/>
          <w:spacing w:val="5"/>
          <w:sz w:val="24"/>
        </w:rPr>
        <w:t xml:space="preserve"> </w:t>
      </w:r>
      <w:r>
        <w:rPr>
          <w:i/>
          <w:sz w:val="24"/>
        </w:rPr>
        <w:t>«Плавание».</w:t>
      </w:r>
      <w:r>
        <w:rPr>
          <w:i/>
          <w:spacing w:val="8"/>
          <w:sz w:val="24"/>
        </w:rPr>
        <w:t xml:space="preserve"> </w:t>
      </w:r>
      <w:r>
        <w:rPr>
          <w:sz w:val="24"/>
        </w:rPr>
        <w:t>Брасс:</w:t>
      </w:r>
      <w:r>
        <w:rPr>
          <w:spacing w:val="7"/>
          <w:sz w:val="24"/>
        </w:rPr>
        <w:t xml:space="preserve"> </w:t>
      </w:r>
      <w:r>
        <w:rPr>
          <w:sz w:val="24"/>
        </w:rPr>
        <w:t>подводящие</w:t>
      </w:r>
      <w:r>
        <w:rPr>
          <w:spacing w:val="7"/>
          <w:sz w:val="24"/>
        </w:rPr>
        <w:t xml:space="preserve"> </w:t>
      </w:r>
      <w:r>
        <w:rPr>
          <w:sz w:val="24"/>
        </w:rPr>
        <w:t>упражнения</w:t>
      </w:r>
      <w:r>
        <w:rPr>
          <w:spacing w:val="4"/>
          <w:sz w:val="24"/>
        </w:rPr>
        <w:t xml:space="preserve"> </w:t>
      </w:r>
      <w:r>
        <w:rPr>
          <w:sz w:val="24"/>
        </w:rPr>
        <w:t>и</w:t>
      </w:r>
      <w:r>
        <w:rPr>
          <w:spacing w:val="8"/>
          <w:sz w:val="24"/>
        </w:rPr>
        <w:t xml:space="preserve"> </w:t>
      </w:r>
      <w:r>
        <w:rPr>
          <w:sz w:val="24"/>
        </w:rPr>
        <w:t>плавание</w:t>
      </w:r>
      <w:r>
        <w:rPr>
          <w:spacing w:val="6"/>
          <w:sz w:val="24"/>
        </w:rPr>
        <w:t xml:space="preserve"> </w:t>
      </w:r>
      <w:r>
        <w:rPr>
          <w:sz w:val="24"/>
        </w:rPr>
        <w:t>в</w:t>
      </w:r>
      <w:r>
        <w:rPr>
          <w:spacing w:val="4"/>
          <w:sz w:val="24"/>
        </w:rPr>
        <w:t xml:space="preserve"> </w:t>
      </w:r>
      <w:r>
        <w:rPr>
          <w:sz w:val="24"/>
        </w:rPr>
        <w:t>полной</w:t>
      </w:r>
      <w:r>
        <w:rPr>
          <w:spacing w:val="5"/>
          <w:sz w:val="24"/>
        </w:rPr>
        <w:t xml:space="preserve"> </w:t>
      </w:r>
      <w:r>
        <w:rPr>
          <w:spacing w:val="-2"/>
          <w:sz w:val="24"/>
        </w:rPr>
        <w:t>координации.</w:t>
      </w:r>
    </w:p>
    <w:p w:rsidR="008A520D" w:rsidRDefault="009056B2">
      <w:pPr>
        <w:pStyle w:val="a3"/>
      </w:pPr>
      <w:r>
        <w:t>Повороты</w:t>
      </w:r>
      <w:r>
        <w:rPr>
          <w:spacing w:val="-3"/>
        </w:rPr>
        <w:t xml:space="preserve"> </w:t>
      </w:r>
      <w:r>
        <w:t>при</w:t>
      </w:r>
      <w:r>
        <w:rPr>
          <w:spacing w:val="-3"/>
        </w:rPr>
        <w:t xml:space="preserve"> </w:t>
      </w:r>
      <w:r>
        <w:t>плавании</w:t>
      </w:r>
      <w:r>
        <w:rPr>
          <w:spacing w:val="-2"/>
        </w:rPr>
        <w:t xml:space="preserve"> брассом.</w:t>
      </w:r>
    </w:p>
    <w:p w:rsidR="008A520D" w:rsidRDefault="009056B2">
      <w:pPr>
        <w:pStyle w:val="a3"/>
        <w:ind w:right="550" w:firstLine="228"/>
      </w:pPr>
      <w:r>
        <w:rPr>
          <w:i/>
        </w:rPr>
        <w:t xml:space="preserve">Модуль «Спортивные игры». </w:t>
      </w:r>
      <w:r>
        <w:rPr>
          <w:u w:val="single"/>
        </w:rPr>
        <w:t>Баскетбол.</w:t>
      </w:r>
      <w:r>
        <w:t xml:space="preserve"> Техническая подготовка в игровых действиях: ведение, передачи, приёмы и броски мяча на месте, в прыжке, после ведения.</w:t>
      </w:r>
    </w:p>
    <w:p w:rsidR="008A520D" w:rsidRDefault="009056B2">
      <w:pPr>
        <w:pStyle w:val="a3"/>
        <w:ind w:right="547" w:firstLine="228"/>
      </w:pPr>
      <w:r>
        <w:rPr>
          <w:u w:val="single"/>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A520D" w:rsidRDefault="009056B2">
      <w:pPr>
        <w:pStyle w:val="a3"/>
        <w:ind w:right="553" w:firstLine="228"/>
      </w:pPr>
      <w:r>
        <w:rPr>
          <w:u w:val="single"/>
        </w:rPr>
        <w:t>Футбол.</w:t>
      </w:r>
      <w:r>
        <w:t xml:space="preserve"> Техническая подготовка в игровых действиях: ведение, приёмы и передачи, остановки и удары по мячу с места и в движении.</w:t>
      </w:r>
    </w:p>
    <w:p w:rsidR="008A520D" w:rsidRDefault="009056B2">
      <w:pPr>
        <w:pStyle w:val="a3"/>
        <w:ind w:right="553" w:firstLine="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A520D" w:rsidRDefault="009056B2">
      <w:pPr>
        <w:pStyle w:val="a3"/>
        <w:spacing w:before="2"/>
        <w:ind w:right="547" w:firstLine="228"/>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71"/>
        <w:ind w:right="543" w:firstLine="228"/>
      </w:pPr>
      <w:r>
        <w:rPr>
          <w:b/>
        </w:rPr>
        <w:lastRenderedPageBreak/>
        <w:t xml:space="preserve">Программа вариативного модуля «Базовая физическая подготовка». </w:t>
      </w:r>
      <w:r>
        <w:rPr>
          <w:i/>
        </w:rPr>
        <w:t xml:space="preserve">Развитие силовых способностей. </w:t>
      </w: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w:t>
      </w:r>
      <w:r>
        <w:rPr>
          <w:spacing w:val="40"/>
        </w:rPr>
        <w:t xml:space="preserve"> </w:t>
      </w:r>
      <w:r>
        <w:t>рукой из положений стоя и сидя (вверх, вперёд, назад, в стороны, снизу</w:t>
      </w:r>
      <w:r>
        <w:rPr>
          <w:spacing w:val="-3"/>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w:t>
      </w:r>
      <w:r>
        <w:rPr>
          <w:spacing w:val="-2"/>
        </w:rPr>
        <w:t xml:space="preserve"> </w:t>
      </w:r>
      <w:r>
        <w:t>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A520D" w:rsidRDefault="009056B2">
      <w:pPr>
        <w:pStyle w:val="a3"/>
        <w:ind w:right="547" w:firstLine="228"/>
      </w:pPr>
      <w:r>
        <w:rPr>
          <w:i/>
        </w:rPr>
        <w:t xml:space="preserve">Развитие скоростных способностей. </w:t>
      </w: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 м). Бег с ускорениями из разных исходных положений. Бег с максимальной скоростью</w:t>
      </w:r>
      <w:r>
        <w:rPr>
          <w:spacing w:val="40"/>
        </w:rPr>
        <w:t xml:space="preserve"> </w:t>
      </w:r>
      <w:r>
        <w:t xml:space="preserve">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движений.</w:t>
      </w:r>
    </w:p>
    <w:p w:rsidR="008A520D" w:rsidRDefault="009056B2">
      <w:pPr>
        <w:pStyle w:val="a3"/>
        <w:ind w:right="546" w:firstLine="228"/>
      </w:pPr>
      <w:r>
        <w:rPr>
          <w:i/>
        </w:rPr>
        <w:t xml:space="preserve">Развитие выносливости. </w:t>
      </w:r>
      <w:r>
        <w:t>Равномерный бег и передвижение на лыжах в режимах умеренной и большой интенсивности. Повторный бег и передвижение на лыжах в режимах</w:t>
      </w:r>
      <w:r>
        <w:rPr>
          <w:spacing w:val="-1"/>
        </w:rPr>
        <w:t xml:space="preserve"> </w:t>
      </w:r>
      <w:r>
        <w:t>максимальной</w:t>
      </w:r>
      <w:r>
        <w:rPr>
          <w:spacing w:val="-5"/>
        </w:rPr>
        <w:t xml:space="preserve"> </w:t>
      </w:r>
      <w:r>
        <w:t>и</w:t>
      </w:r>
      <w:r>
        <w:rPr>
          <w:spacing w:val="-2"/>
        </w:rPr>
        <w:t xml:space="preserve"> </w:t>
      </w:r>
      <w:r>
        <w:t>субмаксимальной</w:t>
      </w:r>
      <w:r>
        <w:rPr>
          <w:spacing w:val="-2"/>
        </w:rPr>
        <w:t xml:space="preserve"> </w:t>
      </w:r>
      <w:r>
        <w:t>интенсивности.</w:t>
      </w:r>
      <w:r>
        <w:rPr>
          <w:spacing w:val="-5"/>
        </w:rPr>
        <w:t xml:space="preserve"> </w:t>
      </w:r>
      <w:r>
        <w:t>Кроссовый</w:t>
      </w:r>
      <w:r>
        <w:rPr>
          <w:spacing w:val="-2"/>
        </w:rPr>
        <w:t xml:space="preserve"> </w:t>
      </w:r>
      <w:r>
        <w:t>бег</w:t>
      </w:r>
      <w:r>
        <w:rPr>
          <w:spacing w:val="-3"/>
        </w:rPr>
        <w:t xml:space="preserve"> </w:t>
      </w:r>
      <w:r>
        <w:t>и</w:t>
      </w:r>
      <w:r>
        <w:rPr>
          <w:spacing w:val="-2"/>
        </w:rPr>
        <w:t xml:space="preserve"> </w:t>
      </w:r>
      <w:r>
        <w:t>марш-бросок на лыжах.</w:t>
      </w:r>
    </w:p>
    <w:p w:rsidR="008A520D" w:rsidRDefault="009056B2">
      <w:pPr>
        <w:pStyle w:val="a3"/>
        <w:ind w:right="545" w:firstLine="228"/>
      </w:pPr>
      <w:r>
        <w:rPr>
          <w:i/>
        </w:rPr>
        <w:t xml:space="preserve">Развитие координации движений. </w:t>
      </w: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w:t>
      </w:r>
      <w:r>
        <w:rPr>
          <w:spacing w:val="-1"/>
        </w:rPr>
        <w:t xml:space="preserve"> </w:t>
      </w:r>
      <w:r>
        <w:t>Упражнение</w:t>
      </w:r>
      <w:r>
        <w:rPr>
          <w:spacing w:val="-2"/>
        </w:rPr>
        <w:t xml:space="preserve"> </w:t>
      </w:r>
      <w:r>
        <w:t>на</w:t>
      </w:r>
      <w:r>
        <w:rPr>
          <w:spacing w:val="-2"/>
        </w:rPr>
        <w:t xml:space="preserve"> </w:t>
      </w:r>
      <w:r>
        <w:t>точность дифференцирования</w:t>
      </w:r>
      <w:r>
        <w:rPr>
          <w:spacing w:val="-1"/>
        </w:rPr>
        <w:t xml:space="preserve"> </w:t>
      </w:r>
      <w:r>
        <w:t>мышечных усилий.</w:t>
      </w:r>
      <w:r>
        <w:rPr>
          <w:spacing w:val="-1"/>
        </w:rPr>
        <w:t xml:space="preserve"> </w:t>
      </w:r>
      <w:r>
        <w:t>Подвижные и спортивные игры.</w:t>
      </w:r>
    </w:p>
    <w:p w:rsidR="008A520D" w:rsidRDefault="009056B2">
      <w:pPr>
        <w:pStyle w:val="a3"/>
        <w:ind w:right="552" w:firstLine="228"/>
      </w:pPr>
      <w:r>
        <w:rPr>
          <w:i/>
        </w:rPr>
        <w:t xml:space="preserve">Развитие гибкости. </w:t>
      </w:r>
      <w:r>
        <w:t>Комплексы общеразвивающих упражнений (активных и пассивных), выполняемых с большой амплитудой движений. Упражнения на растяжение</w:t>
      </w:r>
      <w:r>
        <w:rPr>
          <w:spacing w:val="40"/>
        </w:rPr>
        <w:t xml:space="preserve"> </w:t>
      </w:r>
      <w:r>
        <w:t>и расслабление мышц. Специальные упражнения для развития подвижности суставов (полушпагат, шпагат, выкруты гимнастической палки).</w:t>
      </w:r>
    </w:p>
    <w:p w:rsidR="008A520D" w:rsidRDefault="009056B2">
      <w:pPr>
        <w:ind w:left="962" w:right="546" w:firstLine="228"/>
        <w:jc w:val="both"/>
        <w:rPr>
          <w:sz w:val="24"/>
        </w:rPr>
      </w:pPr>
      <w:r>
        <w:rPr>
          <w:i/>
          <w:sz w:val="24"/>
        </w:rPr>
        <w:t xml:space="preserve">Упражнения культурно-этнической направленности. </w:t>
      </w:r>
      <w:r>
        <w:rPr>
          <w:sz w:val="24"/>
        </w:rPr>
        <w:t>Сюжетно-образные и обрядовые игры. Технические действия национальных видов спорта.</w:t>
      </w:r>
    </w:p>
    <w:p w:rsidR="008A520D" w:rsidRDefault="009056B2">
      <w:pPr>
        <w:spacing w:before="5" w:line="237" w:lineRule="auto"/>
        <w:ind w:left="962" w:right="548" w:firstLine="228"/>
        <w:jc w:val="both"/>
        <w:rPr>
          <w:sz w:val="24"/>
        </w:rPr>
      </w:pPr>
      <w:r>
        <w:rPr>
          <w:b/>
          <w:sz w:val="24"/>
        </w:rPr>
        <w:t xml:space="preserve">Специальная физическая подготовка. </w:t>
      </w:r>
      <w:r>
        <w:rPr>
          <w:b/>
          <w:i/>
          <w:sz w:val="24"/>
        </w:rPr>
        <w:t xml:space="preserve">Модуль «Гимнастика». </w:t>
      </w:r>
      <w:r>
        <w:rPr>
          <w:i/>
          <w:sz w:val="24"/>
        </w:rPr>
        <w:t>Развитие гибкости</w:t>
      </w:r>
      <w:r>
        <w:rPr>
          <w:sz w:val="24"/>
        </w:rPr>
        <w:t>. Наклоны туловища вперёд, назад, в стороны с возрастающей амплитудой движений в положении</w:t>
      </w:r>
      <w:r>
        <w:rPr>
          <w:spacing w:val="49"/>
          <w:w w:val="150"/>
          <w:sz w:val="24"/>
        </w:rPr>
        <w:t xml:space="preserve"> </w:t>
      </w:r>
      <w:r>
        <w:rPr>
          <w:sz w:val="24"/>
        </w:rPr>
        <w:t>стоя,</w:t>
      </w:r>
      <w:r>
        <w:rPr>
          <w:spacing w:val="52"/>
          <w:w w:val="150"/>
          <w:sz w:val="24"/>
        </w:rPr>
        <w:t xml:space="preserve"> </w:t>
      </w:r>
      <w:r>
        <w:rPr>
          <w:sz w:val="24"/>
        </w:rPr>
        <w:t>сидя,</w:t>
      </w:r>
      <w:r>
        <w:rPr>
          <w:spacing w:val="51"/>
          <w:w w:val="150"/>
          <w:sz w:val="24"/>
        </w:rPr>
        <w:t xml:space="preserve"> </w:t>
      </w:r>
      <w:r>
        <w:rPr>
          <w:sz w:val="24"/>
        </w:rPr>
        <w:t>сидя</w:t>
      </w:r>
      <w:r>
        <w:rPr>
          <w:spacing w:val="79"/>
          <w:sz w:val="24"/>
        </w:rPr>
        <w:t xml:space="preserve"> </w:t>
      </w:r>
      <w:r>
        <w:rPr>
          <w:sz w:val="24"/>
        </w:rPr>
        <w:t>ноги</w:t>
      </w:r>
      <w:r>
        <w:rPr>
          <w:spacing w:val="52"/>
          <w:w w:val="150"/>
          <w:sz w:val="24"/>
        </w:rPr>
        <w:t xml:space="preserve"> </w:t>
      </w:r>
      <w:r>
        <w:rPr>
          <w:sz w:val="24"/>
        </w:rPr>
        <w:t>в</w:t>
      </w:r>
      <w:r>
        <w:rPr>
          <w:spacing w:val="78"/>
          <w:sz w:val="24"/>
        </w:rPr>
        <w:t xml:space="preserve"> </w:t>
      </w:r>
      <w:r>
        <w:rPr>
          <w:sz w:val="24"/>
        </w:rPr>
        <w:t>стороны.</w:t>
      </w:r>
      <w:r>
        <w:rPr>
          <w:spacing w:val="51"/>
          <w:w w:val="150"/>
          <w:sz w:val="24"/>
        </w:rPr>
        <w:t xml:space="preserve"> </w:t>
      </w:r>
      <w:r>
        <w:rPr>
          <w:sz w:val="24"/>
        </w:rPr>
        <w:t>Упражнения</w:t>
      </w:r>
      <w:r>
        <w:rPr>
          <w:spacing w:val="79"/>
          <w:sz w:val="24"/>
        </w:rPr>
        <w:t xml:space="preserve"> </w:t>
      </w:r>
      <w:r>
        <w:rPr>
          <w:sz w:val="24"/>
        </w:rPr>
        <w:t>с</w:t>
      </w:r>
      <w:r>
        <w:rPr>
          <w:spacing w:val="50"/>
          <w:w w:val="150"/>
          <w:sz w:val="24"/>
        </w:rPr>
        <w:t xml:space="preserve"> </w:t>
      </w:r>
      <w:r>
        <w:rPr>
          <w:sz w:val="24"/>
        </w:rPr>
        <w:t>гимнастической</w:t>
      </w:r>
      <w:r>
        <w:rPr>
          <w:spacing w:val="52"/>
          <w:w w:val="150"/>
          <w:sz w:val="24"/>
        </w:rPr>
        <w:t xml:space="preserve"> </w:t>
      </w:r>
      <w:r>
        <w:rPr>
          <w:spacing w:val="-2"/>
          <w:sz w:val="24"/>
        </w:rPr>
        <w:t>палкой</w:t>
      </w:r>
    </w:p>
    <w:p w:rsidR="008A520D" w:rsidRDefault="008A520D">
      <w:pPr>
        <w:spacing w:line="237" w:lineRule="auto"/>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2"/>
      </w:pPr>
      <w:r>
        <w:lastRenderedPageBreak/>
        <w:t>(укороченной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A520D" w:rsidRDefault="009056B2">
      <w:pPr>
        <w:pStyle w:val="a3"/>
        <w:spacing w:before="1"/>
        <w:ind w:right="549" w:firstLine="228"/>
      </w:pPr>
      <w:r>
        <w:rPr>
          <w:i/>
        </w:rPr>
        <w:t>Развитие координации движений</w:t>
      </w:r>
      <w: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w:t>
      </w:r>
      <w:r>
        <w:rPr>
          <w:spacing w:val="-1"/>
        </w:rPr>
        <w:t xml:space="preserve"> </w:t>
      </w:r>
      <w:r>
        <w:t>разбега. Касание правой и левой ногой мишеней, подвешенных на разной высоте, с места и с разбега. Разнообразные прыжки через гимнастическую</w:t>
      </w:r>
      <w:r>
        <w:rPr>
          <w:spacing w:val="40"/>
        </w:rPr>
        <w:t xml:space="preserve"> </w:t>
      </w:r>
      <w:r>
        <w:t>скакалку на месте и с продвижением. Прыжки на точность отталкивания и приземления.</w:t>
      </w:r>
    </w:p>
    <w:p w:rsidR="008A520D" w:rsidRDefault="009056B2">
      <w:pPr>
        <w:pStyle w:val="a3"/>
        <w:ind w:right="549" w:firstLine="228"/>
      </w:pPr>
      <w:r>
        <w:rPr>
          <w:i/>
        </w:rPr>
        <w:t>Развитие силовых способностей</w:t>
      </w:r>
      <w: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w:t>
      </w:r>
      <w:r>
        <w:rPr>
          <w:spacing w:val="80"/>
        </w:rPr>
        <w:t xml:space="preserve"> </w:t>
      </w:r>
      <w:r>
        <w:t>с опорой на руку для сохранения равновесия).</w:t>
      </w:r>
    </w:p>
    <w:p w:rsidR="008A520D" w:rsidRDefault="009056B2">
      <w:pPr>
        <w:pStyle w:val="a3"/>
        <w:spacing w:before="3"/>
        <w:ind w:right="549" w:firstLine="228"/>
      </w:pPr>
      <w:r>
        <w:rPr>
          <w:i/>
        </w:rPr>
        <w:t>Развитие выносливости</w:t>
      </w:r>
      <w:r>
        <w:rPr>
          <w:b/>
          <w:i/>
        </w:rPr>
        <w:t xml:space="preserve">. </w:t>
      </w:r>
      <w: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A520D" w:rsidRDefault="009056B2">
      <w:pPr>
        <w:pStyle w:val="a3"/>
        <w:spacing w:before="1"/>
        <w:ind w:right="548" w:firstLine="228"/>
      </w:pPr>
      <w:r>
        <w:rPr>
          <w:b/>
          <w:i/>
        </w:rPr>
        <w:t>Модуль «Лёгкая атлетика»</w:t>
      </w:r>
      <w:r>
        <w:t xml:space="preserve">. </w:t>
      </w:r>
      <w:r>
        <w:rPr>
          <w:i/>
        </w:rPr>
        <w:t>Развитие</w:t>
      </w:r>
      <w:r>
        <w:rPr>
          <w:i/>
          <w:spacing w:val="-1"/>
        </w:rPr>
        <w:t xml:space="preserve"> </w:t>
      </w:r>
      <w:r>
        <w:rPr>
          <w:i/>
        </w:rPr>
        <w:t xml:space="preserve">выносливости. </w:t>
      </w:r>
      <w:r>
        <w:t>Бег с</w:t>
      </w:r>
      <w:r>
        <w:rPr>
          <w:spacing w:val="-1"/>
        </w:rPr>
        <w:t xml:space="preserve"> </w:t>
      </w:r>
      <w:r>
        <w:t>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A520D" w:rsidRDefault="009056B2">
      <w:pPr>
        <w:pStyle w:val="a3"/>
        <w:ind w:right="548" w:firstLine="228"/>
      </w:pPr>
      <w:r>
        <w:rPr>
          <w:i/>
        </w:rPr>
        <w:t>Развитие силовых способностей</w:t>
      </w:r>
      <w:r>
        <w:t>. Специальные прыжковые упражнения с дополнительным отягощением. Прыжки вверх с</w:t>
      </w:r>
      <w:r>
        <w:rPr>
          <w:spacing w:val="-1"/>
        </w:rPr>
        <w:t xml:space="preserve"> </w:t>
      </w:r>
      <w:r>
        <w:t>доставанием подвешенных предметов. Прыжки</w:t>
      </w:r>
      <w:r>
        <w:rPr>
          <w:spacing w:val="59"/>
        </w:rPr>
        <w:t xml:space="preserve"> </w:t>
      </w:r>
      <w:r>
        <w:t>в</w:t>
      </w:r>
      <w:r>
        <w:rPr>
          <w:spacing w:val="40"/>
        </w:rPr>
        <w:t xml:space="preserve"> </w:t>
      </w:r>
      <w:r>
        <w:t>полуприседе</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продвижением</w:t>
      </w:r>
      <w:r>
        <w:rPr>
          <w:spacing w:val="40"/>
        </w:rPr>
        <w:t xml:space="preserve"> </w:t>
      </w:r>
      <w:r>
        <w:t>в</w:t>
      </w:r>
      <w:r>
        <w:rPr>
          <w:spacing w:val="40"/>
        </w:rPr>
        <w:t xml:space="preserve"> </w:t>
      </w:r>
      <w:r>
        <w:t>разные</w:t>
      </w:r>
      <w:r>
        <w:rPr>
          <w:spacing w:val="40"/>
        </w:rPr>
        <w:t xml:space="preserve"> </w:t>
      </w:r>
      <w:r>
        <w:t>стороны).</w:t>
      </w:r>
      <w:r>
        <w:rPr>
          <w:spacing w:val="58"/>
        </w:rPr>
        <w:t xml:space="preserve"> </w:t>
      </w:r>
      <w:r>
        <w:t>Запрыгивание</w:t>
      </w:r>
      <w:r>
        <w:rPr>
          <w:spacing w:val="80"/>
        </w:rPr>
        <w:t xml:space="preserve"> </w:t>
      </w:r>
      <w:r>
        <w:t>с</w:t>
      </w:r>
      <w:r>
        <w:rPr>
          <w:spacing w:val="-3"/>
        </w:rPr>
        <w:t xml:space="preserve"> </w:t>
      </w:r>
      <w:r>
        <w:t>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w:t>
      </w:r>
      <w:r>
        <w:rPr>
          <w:spacing w:val="80"/>
          <w:w w:val="150"/>
        </w:rPr>
        <w:t xml:space="preserve"> </w:t>
      </w:r>
      <w:r>
        <w:t>на</w:t>
      </w:r>
      <w:r>
        <w:rPr>
          <w:spacing w:val="80"/>
          <w:w w:val="150"/>
        </w:rPr>
        <w:t xml:space="preserve"> </w:t>
      </w:r>
      <w:r>
        <w:t>правой,</w:t>
      </w:r>
      <w:r>
        <w:rPr>
          <w:spacing w:val="80"/>
          <w:w w:val="150"/>
        </w:rPr>
        <w:t xml:space="preserve"> </w:t>
      </w:r>
      <w:r>
        <w:t>левой</w:t>
      </w:r>
      <w:r>
        <w:rPr>
          <w:spacing w:val="80"/>
          <w:w w:val="150"/>
        </w:rPr>
        <w:t xml:space="preserve"> </w:t>
      </w:r>
      <w:r>
        <w:t>ноге</w:t>
      </w:r>
      <w:r>
        <w:rPr>
          <w:spacing w:val="80"/>
          <w:w w:val="150"/>
        </w:rPr>
        <w:t xml:space="preserve"> </w:t>
      </w:r>
      <w:r>
        <w:t>и</w:t>
      </w:r>
      <w:r>
        <w:rPr>
          <w:spacing w:val="80"/>
          <w:w w:val="150"/>
        </w:rPr>
        <w:t xml:space="preserve"> </w:t>
      </w:r>
      <w:r>
        <w:t>поочерёдно.</w:t>
      </w:r>
      <w:r>
        <w:rPr>
          <w:spacing w:val="80"/>
          <w:w w:val="150"/>
        </w:rPr>
        <w:t xml:space="preserve"> </w:t>
      </w:r>
      <w:r>
        <w:t>Бег</w:t>
      </w:r>
      <w:r>
        <w:rPr>
          <w:spacing w:val="80"/>
          <w:w w:val="150"/>
        </w:rPr>
        <w:t xml:space="preserve"> </w:t>
      </w:r>
      <w:r>
        <w:t>с</w:t>
      </w:r>
      <w:r>
        <w:rPr>
          <w:spacing w:val="80"/>
          <w:w w:val="150"/>
        </w:rPr>
        <w:t xml:space="preserve"> </w:t>
      </w:r>
      <w:r>
        <w:t>препятствиями.</w:t>
      </w:r>
      <w:r>
        <w:rPr>
          <w:spacing w:val="80"/>
          <w:w w:val="150"/>
        </w:rPr>
        <w:t xml:space="preserve"> </w:t>
      </w:r>
      <w:r>
        <w:t>Бег</w:t>
      </w:r>
      <w:r>
        <w:rPr>
          <w:spacing w:val="80"/>
          <w:w w:val="150"/>
        </w:rPr>
        <w:t xml:space="preserve"> </w:t>
      </w:r>
      <w:r>
        <w:t>в</w:t>
      </w:r>
      <w:r>
        <w:rPr>
          <w:spacing w:val="80"/>
          <w:w w:val="150"/>
        </w:rPr>
        <w:t xml:space="preserve"> </w:t>
      </w:r>
      <w:r>
        <w:t>горку, с</w:t>
      </w:r>
      <w:r>
        <w:rPr>
          <w:spacing w:val="-5"/>
        </w:rPr>
        <w:t xml:space="preserve"> </w:t>
      </w:r>
      <w:r>
        <w:t>дополнительным</w:t>
      </w:r>
      <w:r>
        <w:rPr>
          <w:spacing w:val="-1"/>
        </w:rPr>
        <w:t xml:space="preserve"> </w:t>
      </w:r>
      <w:r>
        <w:t>отягощением</w:t>
      </w:r>
      <w:r>
        <w:rPr>
          <w:spacing w:val="-1"/>
        </w:rPr>
        <w:t xml:space="preserve"> </w:t>
      </w:r>
      <w:r>
        <w:t>и без</w:t>
      </w:r>
      <w:r>
        <w:rPr>
          <w:spacing w:val="-1"/>
        </w:rPr>
        <w:t xml:space="preserve"> </w:t>
      </w:r>
      <w:r>
        <w:t>него. Комплексы упражнений с</w:t>
      </w:r>
      <w:r>
        <w:rPr>
          <w:spacing w:val="-3"/>
        </w:rPr>
        <w:t xml:space="preserve"> </w:t>
      </w:r>
      <w:r>
        <w:t>набивными мячами. Упражнения с локальным отягощением на мышечные группы. Комплексы силовых упражнений по методу круговой тренировки.</w:t>
      </w:r>
    </w:p>
    <w:p w:rsidR="008A520D" w:rsidRDefault="009056B2">
      <w:pPr>
        <w:pStyle w:val="a3"/>
        <w:ind w:right="548" w:firstLine="228"/>
      </w:pPr>
      <w:r>
        <w:rPr>
          <w:i/>
        </w:rPr>
        <w:t>Развитие скоростных способностей</w:t>
      </w:r>
      <w:r>
        <w:rPr>
          <w:b/>
          <w:i/>
        </w:rPr>
        <w:t xml:space="preserve">. </w:t>
      </w:r>
      <w:r>
        <w:t>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w:t>
      </w:r>
      <w:r>
        <w:rPr>
          <w:spacing w:val="40"/>
        </w:rPr>
        <w:t xml:space="preserve"> </w:t>
      </w:r>
      <w:r>
        <w:t>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0" w:firstLine="228"/>
      </w:pPr>
      <w:r>
        <w:rPr>
          <w:i/>
        </w:rPr>
        <w:lastRenderedPageBreak/>
        <w:t>Развитие координации движений</w:t>
      </w:r>
      <w:r>
        <w:t>. Специализированные комплексы упражнений на развитие</w:t>
      </w:r>
      <w:r>
        <w:rPr>
          <w:spacing w:val="41"/>
        </w:rPr>
        <w:t xml:space="preserve">  </w:t>
      </w:r>
      <w:r>
        <w:t>координации</w:t>
      </w:r>
      <w:r>
        <w:rPr>
          <w:spacing w:val="44"/>
        </w:rPr>
        <w:t xml:space="preserve">  </w:t>
      </w:r>
      <w:r>
        <w:t>(разрабатываются</w:t>
      </w:r>
      <w:r>
        <w:rPr>
          <w:spacing w:val="44"/>
        </w:rPr>
        <w:t xml:space="preserve">  </w:t>
      </w:r>
      <w:r>
        <w:t>на</w:t>
      </w:r>
      <w:r>
        <w:rPr>
          <w:spacing w:val="43"/>
        </w:rPr>
        <w:t xml:space="preserve">  </w:t>
      </w:r>
      <w:r>
        <w:t>основе</w:t>
      </w:r>
      <w:r>
        <w:rPr>
          <w:spacing w:val="44"/>
        </w:rPr>
        <w:t xml:space="preserve">  </w:t>
      </w:r>
      <w:r>
        <w:t>учебного</w:t>
      </w:r>
      <w:r>
        <w:rPr>
          <w:spacing w:val="44"/>
        </w:rPr>
        <w:t xml:space="preserve">  </w:t>
      </w:r>
      <w:r>
        <w:t>материала</w:t>
      </w:r>
      <w:r>
        <w:rPr>
          <w:spacing w:val="44"/>
        </w:rPr>
        <w:t xml:space="preserve">  </w:t>
      </w:r>
      <w:r>
        <w:rPr>
          <w:spacing w:val="-2"/>
        </w:rPr>
        <w:t>модулей</w:t>
      </w:r>
    </w:p>
    <w:p w:rsidR="008A520D" w:rsidRDefault="009056B2">
      <w:pPr>
        <w:pStyle w:val="a3"/>
      </w:pPr>
      <w:r>
        <w:t>«Гимнастика»</w:t>
      </w:r>
      <w:r>
        <w:rPr>
          <w:spacing w:val="-11"/>
        </w:rPr>
        <w:t xml:space="preserve"> </w:t>
      </w:r>
      <w:r>
        <w:t>и</w:t>
      </w:r>
      <w:r>
        <w:rPr>
          <w:spacing w:val="4"/>
        </w:rPr>
        <w:t xml:space="preserve"> </w:t>
      </w:r>
      <w:r>
        <w:t>«Спортивные</w:t>
      </w:r>
      <w:r>
        <w:rPr>
          <w:spacing w:val="-4"/>
        </w:rPr>
        <w:t xml:space="preserve"> </w:t>
      </w:r>
      <w:r>
        <w:rPr>
          <w:spacing w:val="-2"/>
        </w:rPr>
        <w:t>игры»).</w:t>
      </w:r>
    </w:p>
    <w:p w:rsidR="008A520D" w:rsidRDefault="009056B2">
      <w:pPr>
        <w:spacing w:before="3"/>
        <w:ind w:left="962" w:right="547" w:firstLine="228"/>
        <w:jc w:val="both"/>
        <w:rPr>
          <w:sz w:val="24"/>
        </w:rPr>
      </w:pPr>
      <w:r>
        <w:rPr>
          <w:b/>
          <w:i/>
          <w:sz w:val="24"/>
        </w:rPr>
        <w:t xml:space="preserve">Модуль «Зимние виды спорта». </w:t>
      </w:r>
      <w:r>
        <w:rPr>
          <w:i/>
          <w:sz w:val="24"/>
        </w:rPr>
        <w:t>Развитие выносливости</w:t>
      </w:r>
      <w:r>
        <w:rPr>
          <w:sz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8A520D" w:rsidRDefault="009056B2">
      <w:pPr>
        <w:pStyle w:val="a3"/>
        <w:ind w:right="552" w:firstLine="228"/>
      </w:pPr>
      <w:r>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A520D" w:rsidRDefault="009056B2">
      <w:pPr>
        <w:spacing w:line="275" w:lineRule="exact"/>
        <w:ind w:left="1190"/>
        <w:jc w:val="both"/>
        <w:rPr>
          <w:sz w:val="24"/>
        </w:rPr>
      </w:pPr>
      <w:r>
        <w:rPr>
          <w:i/>
          <w:sz w:val="24"/>
        </w:rPr>
        <w:t>Развитие</w:t>
      </w:r>
      <w:r>
        <w:rPr>
          <w:i/>
          <w:spacing w:val="52"/>
          <w:sz w:val="24"/>
        </w:rPr>
        <w:t xml:space="preserve"> </w:t>
      </w:r>
      <w:r>
        <w:rPr>
          <w:i/>
          <w:sz w:val="24"/>
        </w:rPr>
        <w:t>координации</w:t>
      </w:r>
      <w:r>
        <w:rPr>
          <w:b/>
          <w:i/>
          <w:sz w:val="24"/>
        </w:rPr>
        <w:t>.</w:t>
      </w:r>
      <w:r>
        <w:rPr>
          <w:b/>
          <w:i/>
          <w:spacing w:val="54"/>
          <w:sz w:val="24"/>
        </w:rPr>
        <w:t xml:space="preserve"> </w:t>
      </w:r>
      <w:r>
        <w:rPr>
          <w:sz w:val="24"/>
        </w:rPr>
        <w:t>Упражнения</w:t>
      </w:r>
      <w:r>
        <w:rPr>
          <w:spacing w:val="55"/>
          <w:sz w:val="24"/>
        </w:rPr>
        <w:t xml:space="preserve"> </w:t>
      </w:r>
      <w:r>
        <w:rPr>
          <w:sz w:val="24"/>
        </w:rPr>
        <w:t>в</w:t>
      </w:r>
      <w:r>
        <w:rPr>
          <w:spacing w:val="54"/>
          <w:sz w:val="24"/>
        </w:rPr>
        <w:t xml:space="preserve"> </w:t>
      </w:r>
      <w:r>
        <w:rPr>
          <w:sz w:val="24"/>
        </w:rPr>
        <w:t>поворотах</w:t>
      </w:r>
      <w:r>
        <w:rPr>
          <w:spacing w:val="56"/>
          <w:sz w:val="24"/>
        </w:rPr>
        <w:t xml:space="preserve"> </w:t>
      </w:r>
      <w:r>
        <w:rPr>
          <w:sz w:val="24"/>
        </w:rPr>
        <w:t>и</w:t>
      </w:r>
      <w:r>
        <w:rPr>
          <w:spacing w:val="54"/>
          <w:sz w:val="24"/>
        </w:rPr>
        <w:t xml:space="preserve"> </w:t>
      </w:r>
      <w:r>
        <w:rPr>
          <w:sz w:val="24"/>
        </w:rPr>
        <w:t>спусках</w:t>
      </w:r>
      <w:r>
        <w:rPr>
          <w:spacing w:val="57"/>
          <w:sz w:val="24"/>
        </w:rPr>
        <w:t xml:space="preserve"> </w:t>
      </w:r>
      <w:r>
        <w:rPr>
          <w:sz w:val="24"/>
        </w:rPr>
        <w:t>на</w:t>
      </w:r>
      <w:r>
        <w:rPr>
          <w:spacing w:val="53"/>
          <w:sz w:val="24"/>
        </w:rPr>
        <w:t xml:space="preserve"> </w:t>
      </w:r>
      <w:r>
        <w:rPr>
          <w:sz w:val="24"/>
        </w:rPr>
        <w:t>лыжах;</w:t>
      </w:r>
      <w:r>
        <w:rPr>
          <w:spacing w:val="54"/>
          <w:sz w:val="24"/>
        </w:rPr>
        <w:t xml:space="preserve"> </w:t>
      </w:r>
      <w:r>
        <w:rPr>
          <w:sz w:val="24"/>
        </w:rPr>
        <w:t>проезд</w:t>
      </w:r>
      <w:r>
        <w:rPr>
          <w:spacing w:val="55"/>
          <w:sz w:val="24"/>
        </w:rPr>
        <w:t xml:space="preserve"> </w:t>
      </w:r>
      <w:r>
        <w:rPr>
          <w:spacing w:val="-2"/>
          <w:sz w:val="24"/>
        </w:rPr>
        <w:t>через</w:t>
      </w:r>
    </w:p>
    <w:p w:rsidR="008A520D" w:rsidRDefault="009056B2">
      <w:pPr>
        <w:pStyle w:val="a3"/>
        <w:spacing w:line="275" w:lineRule="exact"/>
      </w:pPr>
      <w:r>
        <w:t>«ворота»</w:t>
      </w:r>
      <w:r>
        <w:rPr>
          <w:spacing w:val="-7"/>
        </w:rPr>
        <w:t xml:space="preserve"> </w:t>
      </w:r>
      <w:r>
        <w:t>и преодоление</w:t>
      </w:r>
      <w:r>
        <w:rPr>
          <w:spacing w:val="-2"/>
        </w:rPr>
        <w:t xml:space="preserve"> </w:t>
      </w:r>
      <w:r>
        <w:t>небольших</w:t>
      </w:r>
      <w:r>
        <w:rPr>
          <w:spacing w:val="2"/>
        </w:rPr>
        <w:t xml:space="preserve"> </w:t>
      </w:r>
      <w:r>
        <w:rPr>
          <w:spacing w:val="-2"/>
        </w:rPr>
        <w:t>трамплинов.</w:t>
      </w:r>
    </w:p>
    <w:p w:rsidR="008A520D" w:rsidRDefault="009056B2">
      <w:pPr>
        <w:pStyle w:val="a3"/>
        <w:spacing w:before="2"/>
        <w:ind w:right="547" w:firstLine="228"/>
      </w:pPr>
      <w:r>
        <w:rPr>
          <w:b/>
          <w:i/>
        </w:rPr>
        <w:t>Модуль «Спортивные игры»</w:t>
      </w:r>
      <w:r>
        <w:t xml:space="preserve">. </w:t>
      </w:r>
      <w:r>
        <w:rPr>
          <w:u w:val="single"/>
        </w:rPr>
        <w:t>Баскетбол.</w:t>
      </w:r>
      <w:r>
        <w:t xml:space="preserve"> </w:t>
      </w:r>
      <w:r>
        <w:rPr>
          <w:i/>
        </w:rPr>
        <w:t>Развитие скоростных способностей</w:t>
      </w:r>
      <w:r>
        <w:t>. Ходьба</w:t>
      </w:r>
      <w:r>
        <w:rPr>
          <w:spacing w:val="40"/>
        </w:rPr>
        <w:t xml:space="preserve"> </w:t>
      </w:r>
      <w:r>
        <w:t>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w:t>
      </w:r>
      <w:r>
        <w:rPr>
          <w:spacing w:val="80"/>
          <w:w w:val="150"/>
        </w:rPr>
        <w:t xml:space="preserve"> </w:t>
      </w:r>
      <w:r>
        <w:t>(темпом)</w:t>
      </w:r>
      <w:r>
        <w:rPr>
          <w:spacing w:val="80"/>
          <w:w w:val="150"/>
        </w:rPr>
        <w:t xml:space="preserve"> </w:t>
      </w:r>
      <w:r>
        <w:t>шагов</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руки</w:t>
      </w:r>
      <w:r>
        <w:rPr>
          <w:spacing w:val="80"/>
          <w:w w:val="150"/>
        </w:rPr>
        <w:t xml:space="preserve"> </w:t>
      </w:r>
      <w:r>
        <w:t>и</w:t>
      </w:r>
      <w:r>
        <w:rPr>
          <w:spacing w:val="80"/>
          <w:w w:val="150"/>
        </w:rPr>
        <w:t xml:space="preserve"> </w:t>
      </w:r>
      <w:r>
        <w:t>без</w:t>
      </w:r>
      <w:r>
        <w:rPr>
          <w:spacing w:val="80"/>
          <w:w w:val="150"/>
        </w:rPr>
        <w:t xml:space="preserve"> </w:t>
      </w:r>
      <w:r>
        <w:t>опоры.</w:t>
      </w:r>
      <w:r>
        <w:rPr>
          <w:spacing w:val="80"/>
          <w:w w:val="150"/>
        </w:rPr>
        <w:t xml:space="preserve"> </w:t>
      </w:r>
      <w:r>
        <w:t>Выпрыгивание</w:t>
      </w:r>
      <w:r>
        <w:rPr>
          <w:spacing w:val="80"/>
          <w:w w:val="150"/>
        </w:rPr>
        <w:t xml:space="preserve"> </w:t>
      </w:r>
      <w:r>
        <w:t>вверх</w:t>
      </w:r>
      <w:r>
        <w:rPr>
          <w:spacing w:val="80"/>
        </w:rPr>
        <w:t xml:space="preserve"> </w:t>
      </w:r>
      <w:r>
        <w:t>с</w:t>
      </w:r>
      <w:r>
        <w:rPr>
          <w:spacing w:val="-2"/>
        </w:rPr>
        <w:t xml:space="preserve"> </w:t>
      </w:r>
      <w:r>
        <w:t>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w:t>
      </w:r>
      <w:r>
        <w:rPr>
          <w:spacing w:val="-3"/>
        </w:rPr>
        <w:t xml:space="preserve"> </w:t>
      </w:r>
      <w:r>
        <w:t>с</w:t>
      </w:r>
      <w:r>
        <w:rPr>
          <w:spacing w:val="-6"/>
        </w:rPr>
        <w:t xml:space="preserve"> </w:t>
      </w:r>
      <w:r>
        <w:t>предварительным</w:t>
      </w:r>
      <w:r>
        <w:rPr>
          <w:spacing w:val="-4"/>
        </w:rPr>
        <w:t xml:space="preserve"> </w:t>
      </w:r>
      <w:r>
        <w:t>выполнением</w:t>
      </w:r>
      <w:r>
        <w:rPr>
          <w:spacing w:val="-4"/>
        </w:rPr>
        <w:t xml:space="preserve"> </w:t>
      </w:r>
      <w:r>
        <w:t>многоскоков.</w:t>
      </w:r>
      <w:r>
        <w:rPr>
          <w:spacing w:val="-4"/>
        </w:rPr>
        <w:t xml:space="preserve"> </w:t>
      </w:r>
      <w:r>
        <w:t>Передвижения</w:t>
      </w:r>
      <w:r>
        <w:rPr>
          <w:spacing w:val="-3"/>
        </w:rPr>
        <w:t xml:space="preserve"> </w:t>
      </w:r>
      <w:r>
        <w:t>с ускорениями</w:t>
      </w:r>
      <w:r>
        <w:rPr>
          <w:spacing w:val="-5"/>
        </w:rPr>
        <w:t xml:space="preserve"> </w:t>
      </w:r>
      <w:r>
        <w:t>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w:t>
      </w:r>
      <w:r>
        <w:rPr>
          <w:spacing w:val="-2"/>
        </w:rPr>
        <w:t xml:space="preserve"> </w:t>
      </w:r>
      <w:r>
        <w:t>м. Подвижные и спортивные игры, эстафеты.</w:t>
      </w:r>
    </w:p>
    <w:p w:rsidR="008A520D" w:rsidRDefault="009056B2">
      <w:pPr>
        <w:pStyle w:val="a3"/>
        <w:spacing w:before="1"/>
        <w:ind w:right="545" w:firstLine="228"/>
      </w:pPr>
      <w:r>
        <w:rPr>
          <w:noProof/>
          <w:lang w:eastAsia="ru-RU"/>
        </w:rPr>
        <w:drawing>
          <wp:anchor distT="0" distB="0" distL="0" distR="0" simplePos="0" relativeHeight="475934720" behindDoc="1" locked="0" layoutInCell="1" allowOverlap="1">
            <wp:simplePos x="0" y="0"/>
            <wp:positionH relativeFrom="page">
              <wp:posOffset>2841370</wp:posOffset>
            </wp:positionH>
            <wp:positionV relativeFrom="paragraph">
              <wp:posOffset>530010</wp:posOffset>
            </wp:positionV>
            <wp:extent cx="237744" cy="169163"/>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7"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5935232" behindDoc="1" locked="0" layoutInCell="1" allowOverlap="1">
            <wp:simplePos x="0" y="0"/>
            <wp:positionH relativeFrom="page">
              <wp:posOffset>3396107</wp:posOffset>
            </wp:positionH>
            <wp:positionV relativeFrom="paragraph">
              <wp:posOffset>530010</wp:posOffset>
            </wp:positionV>
            <wp:extent cx="237743" cy="16916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7" cstate="print"/>
                    <a:stretch>
                      <a:fillRect/>
                    </a:stretch>
                  </pic:blipFill>
                  <pic:spPr>
                    <a:xfrm>
                      <a:off x="0" y="0"/>
                      <a:ext cx="237743" cy="169163"/>
                    </a:xfrm>
                    <a:prstGeom prst="rect">
                      <a:avLst/>
                    </a:prstGeom>
                  </pic:spPr>
                </pic:pic>
              </a:graphicData>
            </a:graphic>
          </wp:anchor>
        </w:drawing>
      </w:r>
      <w:r>
        <w:rPr>
          <w:i/>
        </w:rPr>
        <w:t>Развитие силовых способностей</w:t>
      </w:r>
      <w:r>
        <w:rPr>
          <w:b/>
          <w:i/>
        </w:rPr>
        <w:t xml:space="preserve">. </w:t>
      </w:r>
      <w:r>
        <w:t>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spacing w:val="80"/>
          <w:w w:val="150"/>
        </w:rPr>
        <w:t xml:space="preserve"> </w:t>
      </w:r>
      <w:r>
        <w:t>и 360</w:t>
      </w:r>
      <w:r>
        <w:rPr>
          <w:spacing w:val="80"/>
        </w:rPr>
        <w:t xml:space="preserve"> </w:t>
      </w:r>
      <w:r>
        <w:t>. Прыжки через скакалку в максимальном темпе на</w:t>
      </w:r>
      <w:r>
        <w:rPr>
          <w:spacing w:val="80"/>
        </w:rPr>
        <w:t xml:space="preserve"> </w:t>
      </w:r>
      <w:r>
        <w:t>месте и с передвижением (с</w:t>
      </w:r>
      <w:r>
        <w:rPr>
          <w:spacing w:val="-2"/>
        </w:rPr>
        <w:t xml:space="preserve"> </w:t>
      </w:r>
      <w:r>
        <w:t>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A520D" w:rsidRDefault="009056B2">
      <w:pPr>
        <w:pStyle w:val="a3"/>
        <w:ind w:right="550" w:firstLine="228"/>
      </w:pPr>
      <w:r>
        <w:rPr>
          <w:i/>
        </w:rPr>
        <w:t>Развитие выносливости</w:t>
      </w:r>
      <w: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A520D" w:rsidRDefault="009056B2">
      <w:pPr>
        <w:pStyle w:val="a3"/>
        <w:ind w:right="548" w:firstLine="228"/>
      </w:pPr>
      <w:r>
        <w:rPr>
          <w:i/>
        </w:rPr>
        <w:t>Развитие координации движений</w:t>
      </w:r>
      <w: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w:t>
      </w:r>
      <w:r>
        <w:rPr>
          <w:spacing w:val="40"/>
        </w:rPr>
        <w:t xml:space="preserve"> </w:t>
      </w:r>
      <w:r>
        <w:t>последующей его ловлей (обеими руками и одной рукой) после отскока от стены (от</w:t>
      </w:r>
      <w:r>
        <w:rPr>
          <w:spacing w:val="40"/>
        </w:rPr>
        <w:t xml:space="preserve"> </w:t>
      </w:r>
      <w:r>
        <w:t xml:space="preserve">пола). Ведение мяча с изменяющейся по команде скоростью и направлением </w:t>
      </w:r>
      <w:r>
        <w:rPr>
          <w:spacing w:val="-2"/>
        </w:rPr>
        <w:t>передвижения.</w:t>
      </w:r>
    </w:p>
    <w:p w:rsidR="008A520D" w:rsidRDefault="009056B2">
      <w:pPr>
        <w:pStyle w:val="a3"/>
        <w:ind w:right="548" w:firstLine="228"/>
      </w:pPr>
      <w:r>
        <w:rPr>
          <w:noProof/>
          <w:lang w:eastAsia="ru-RU"/>
        </w:rPr>
        <w:drawing>
          <wp:anchor distT="0" distB="0" distL="0" distR="0" simplePos="0" relativeHeight="475935744" behindDoc="1" locked="0" layoutInCell="1" allowOverlap="1">
            <wp:simplePos x="0" y="0"/>
            <wp:positionH relativeFrom="page">
              <wp:posOffset>4361053</wp:posOffset>
            </wp:positionH>
            <wp:positionV relativeFrom="paragraph">
              <wp:posOffset>881368</wp:posOffset>
            </wp:positionV>
            <wp:extent cx="237744" cy="169163"/>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7"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5936256" behindDoc="1" locked="0" layoutInCell="1" allowOverlap="1">
            <wp:simplePos x="0" y="0"/>
            <wp:positionH relativeFrom="page">
              <wp:posOffset>4967604</wp:posOffset>
            </wp:positionH>
            <wp:positionV relativeFrom="paragraph">
              <wp:posOffset>881368</wp:posOffset>
            </wp:positionV>
            <wp:extent cx="237744" cy="169163"/>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7" cstate="print"/>
                    <a:stretch>
                      <a:fillRect/>
                    </a:stretch>
                  </pic:blipFill>
                  <pic:spPr>
                    <a:xfrm>
                      <a:off x="0" y="0"/>
                      <a:ext cx="237744" cy="169163"/>
                    </a:xfrm>
                    <a:prstGeom prst="rect">
                      <a:avLst/>
                    </a:prstGeom>
                  </pic:spPr>
                </pic:pic>
              </a:graphicData>
            </a:graphic>
          </wp:anchor>
        </w:drawing>
      </w:r>
      <w:r>
        <w:rPr>
          <w:u w:val="single"/>
        </w:rPr>
        <w:t>Футбол.</w:t>
      </w:r>
      <w:r>
        <w:t xml:space="preserve">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Pr>
          <w:spacing w:val="40"/>
        </w:rPr>
        <w:t xml:space="preserve"> </w:t>
      </w:r>
      <w:r>
        <w:t>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w:t>
      </w:r>
      <w:r>
        <w:rPr>
          <w:spacing w:val="75"/>
        </w:rPr>
        <w:t xml:space="preserve"> </w:t>
      </w:r>
      <w:r>
        <w:t>скоростью</w:t>
      </w:r>
      <w:r>
        <w:rPr>
          <w:spacing w:val="78"/>
        </w:rPr>
        <w:t xml:space="preserve"> </w:t>
      </w:r>
      <w:r>
        <w:t>с</w:t>
      </w:r>
      <w:r>
        <w:rPr>
          <w:spacing w:val="76"/>
        </w:rPr>
        <w:t xml:space="preserve"> </w:t>
      </w:r>
      <w:r>
        <w:t>поворотами</w:t>
      </w:r>
      <w:r>
        <w:rPr>
          <w:spacing w:val="76"/>
        </w:rPr>
        <w:t xml:space="preserve"> </w:t>
      </w:r>
      <w:r>
        <w:t>на</w:t>
      </w:r>
      <w:r>
        <w:rPr>
          <w:spacing w:val="74"/>
        </w:rPr>
        <w:t xml:space="preserve"> </w:t>
      </w:r>
      <w:r>
        <w:t>180</w:t>
      </w:r>
      <w:r>
        <w:rPr>
          <w:spacing w:val="73"/>
          <w:w w:val="150"/>
        </w:rPr>
        <w:t xml:space="preserve">  </w:t>
      </w:r>
      <w:r>
        <w:t>и</w:t>
      </w:r>
      <w:r>
        <w:rPr>
          <w:spacing w:val="78"/>
        </w:rPr>
        <w:t xml:space="preserve"> </w:t>
      </w:r>
      <w:r>
        <w:t>360</w:t>
      </w:r>
      <w:r>
        <w:rPr>
          <w:spacing w:val="32"/>
        </w:rPr>
        <w:t xml:space="preserve">  </w:t>
      </w:r>
      <w:r>
        <w:t>.</w:t>
      </w:r>
      <w:r>
        <w:rPr>
          <w:spacing w:val="76"/>
        </w:rPr>
        <w:t xml:space="preserve"> </w:t>
      </w:r>
      <w:r>
        <w:t>Прыжки</w:t>
      </w:r>
      <w:r>
        <w:rPr>
          <w:spacing w:val="77"/>
        </w:rPr>
        <w:t xml:space="preserve"> </w:t>
      </w:r>
      <w:r>
        <w:t>через</w:t>
      </w:r>
      <w:r>
        <w:rPr>
          <w:spacing w:val="78"/>
        </w:rPr>
        <w:t xml:space="preserve"> </w:t>
      </w:r>
      <w:r>
        <w:t>скакалку</w:t>
      </w:r>
      <w:r>
        <w:rPr>
          <w:spacing w:val="70"/>
        </w:rPr>
        <w:t xml:space="preserve"> </w:t>
      </w:r>
      <w:r>
        <w:rPr>
          <w:spacing w:val="-10"/>
        </w:rPr>
        <w:t>в</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8"/>
      </w:pPr>
      <w:r>
        <w:lastRenderedPageBreak/>
        <w:t>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w:t>
      </w:r>
      <w:r>
        <w:rPr>
          <w:spacing w:val="75"/>
        </w:rPr>
        <w:t xml:space="preserve"> </w:t>
      </w:r>
      <w:r>
        <w:t>в</w:t>
      </w:r>
      <w:r>
        <w:rPr>
          <w:spacing w:val="53"/>
          <w:w w:val="150"/>
        </w:rPr>
        <w:t xml:space="preserve"> </w:t>
      </w:r>
      <w:r>
        <w:t>стенку</w:t>
      </w:r>
      <w:r>
        <w:rPr>
          <w:spacing w:val="77"/>
        </w:rPr>
        <w:t xml:space="preserve"> </w:t>
      </w:r>
      <w:r>
        <w:t>в</w:t>
      </w:r>
      <w:r>
        <w:rPr>
          <w:spacing w:val="53"/>
          <w:w w:val="150"/>
        </w:rPr>
        <w:t xml:space="preserve"> </w:t>
      </w:r>
      <w:r>
        <w:t>максимальном</w:t>
      </w:r>
      <w:r>
        <w:rPr>
          <w:spacing w:val="53"/>
          <w:w w:val="150"/>
        </w:rPr>
        <w:t xml:space="preserve"> </w:t>
      </w:r>
      <w:r>
        <w:t>темпе.</w:t>
      </w:r>
      <w:r>
        <w:rPr>
          <w:spacing w:val="52"/>
          <w:w w:val="150"/>
        </w:rPr>
        <w:t xml:space="preserve"> </w:t>
      </w:r>
      <w:r>
        <w:t>Ведение</w:t>
      </w:r>
      <w:r>
        <w:rPr>
          <w:spacing w:val="52"/>
          <w:w w:val="150"/>
        </w:rPr>
        <w:t xml:space="preserve"> </w:t>
      </w:r>
      <w:r>
        <w:t>мяча</w:t>
      </w:r>
      <w:r>
        <w:rPr>
          <w:spacing w:val="51"/>
          <w:w w:val="150"/>
        </w:rPr>
        <w:t xml:space="preserve"> </w:t>
      </w:r>
      <w:r>
        <w:t>с</w:t>
      </w:r>
      <w:r>
        <w:rPr>
          <w:spacing w:val="5"/>
        </w:rPr>
        <w:t xml:space="preserve"> </w:t>
      </w:r>
      <w:r>
        <w:t>остановками</w:t>
      </w:r>
      <w:r>
        <w:rPr>
          <w:spacing w:val="54"/>
          <w:w w:val="150"/>
        </w:rPr>
        <w:t xml:space="preserve"> </w:t>
      </w:r>
      <w:r>
        <w:t>и</w:t>
      </w:r>
      <w:r>
        <w:rPr>
          <w:spacing w:val="57"/>
          <w:w w:val="150"/>
        </w:rPr>
        <w:t xml:space="preserve"> </w:t>
      </w:r>
      <w:r>
        <w:rPr>
          <w:spacing w:val="-2"/>
        </w:rPr>
        <w:t>ускорениями,</w:t>
      </w:r>
    </w:p>
    <w:p w:rsidR="008A520D" w:rsidRDefault="009056B2">
      <w:pPr>
        <w:pStyle w:val="a3"/>
        <w:spacing w:before="1"/>
        <w:ind w:right="556"/>
      </w:pPr>
      <w:r>
        <w:t>«дриблинг» мяча с изменением направления движения. Кувырки вперёд, назад, боком с последующим рывком. Подвижные и спортивные игры, эстафеты.</w:t>
      </w:r>
    </w:p>
    <w:p w:rsidR="008A520D" w:rsidRDefault="009056B2">
      <w:pPr>
        <w:pStyle w:val="a3"/>
        <w:spacing w:before="2"/>
        <w:ind w:right="545" w:firstLine="228"/>
      </w:pPr>
      <w:r>
        <w:rPr>
          <w:i/>
        </w:rPr>
        <w:t>Развитие силовых способностей</w:t>
      </w:r>
      <w:r>
        <w:rPr>
          <w:b/>
          <w:i/>
        </w:rPr>
        <w:t xml:space="preserve">. </w:t>
      </w:r>
      <w:r>
        <w:t>Комплексы упражнений с дополнительным отягощением на основные мышечные группы. Многоскоки через препятствия. Спрыгивание</w:t>
      </w:r>
      <w:r>
        <w:rPr>
          <w:spacing w:val="40"/>
        </w:rPr>
        <w:t xml:space="preserve"> </w:t>
      </w:r>
      <w:r>
        <w:t>с</w:t>
      </w:r>
      <w:r>
        <w:rPr>
          <w:spacing w:val="40"/>
        </w:rPr>
        <w:t xml:space="preserve"> </w:t>
      </w:r>
      <w:r>
        <w:t>возвышенной</w:t>
      </w:r>
      <w:r>
        <w:rPr>
          <w:spacing w:val="40"/>
        </w:rPr>
        <w:t xml:space="preserve"> </w:t>
      </w:r>
      <w:r>
        <w:t>опоры</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прыжком</w:t>
      </w:r>
      <w:r>
        <w:rPr>
          <w:spacing w:val="40"/>
        </w:rPr>
        <w:t xml:space="preserve"> </w:t>
      </w:r>
      <w:r>
        <w:t>в</w:t>
      </w:r>
      <w:r>
        <w:rPr>
          <w:spacing w:val="40"/>
        </w:rPr>
        <w:t xml:space="preserve"> </w:t>
      </w:r>
      <w:r>
        <w:t>длину</w:t>
      </w:r>
      <w:r>
        <w:rPr>
          <w:spacing w:val="40"/>
        </w:rPr>
        <w:t xml:space="preserve"> </w:t>
      </w:r>
      <w:r>
        <w:t>и</w:t>
      </w:r>
      <w:r>
        <w:rPr>
          <w:spacing w:val="40"/>
        </w:rPr>
        <w:t xml:space="preserve"> </w:t>
      </w:r>
      <w:r>
        <w:t>в</w:t>
      </w:r>
      <w:r>
        <w:rPr>
          <w:spacing w:val="-3"/>
        </w:rPr>
        <w:t xml:space="preserve"> </w:t>
      </w:r>
      <w:r>
        <w:t>высоту. Прыжки на обеих ногах с дополнительным отягощением (вперёд, назад, в приседе, с продвижением вперёд).</w:t>
      </w:r>
    </w:p>
    <w:p w:rsidR="008A520D" w:rsidRDefault="009056B2">
      <w:pPr>
        <w:pStyle w:val="a3"/>
        <w:ind w:right="548" w:firstLine="228"/>
      </w:pPr>
      <w:r>
        <w:rPr>
          <w:i/>
        </w:rPr>
        <w:t>Развитие выносливости</w:t>
      </w:r>
      <w:r>
        <w:rPr>
          <w:b/>
          <w:i/>
        </w:rPr>
        <w:t xml:space="preserve">. </w:t>
      </w:r>
      <w:r>
        <w:t>Равномерный бег на средние и длинные дистанции.</w:t>
      </w:r>
      <w:r>
        <w:rPr>
          <w:spacing w:val="40"/>
        </w:rPr>
        <w:t xml:space="preserve"> </w:t>
      </w:r>
      <w:r>
        <w:t>Повторные ускорения с уменьшающимся интервалом отдыха. Повторный бег на короткие дистанции с</w:t>
      </w:r>
      <w:r>
        <w:rPr>
          <w:spacing w:val="-2"/>
        </w:rPr>
        <w:t xml:space="preserve"> </w:t>
      </w:r>
      <w:r>
        <w:t>максимальной скоростью и уменьшающимся интервалом отдыха. Гладкий</w:t>
      </w:r>
      <w:r>
        <w:rPr>
          <w:spacing w:val="40"/>
        </w:rPr>
        <w:t xml:space="preserve"> </w:t>
      </w:r>
      <w:r>
        <w:t>бег в режиме непрерывно-интервального метода. Передвижение на лыжах в режиме большой и умеренной интенсивности.</w:t>
      </w:r>
    </w:p>
    <w:p w:rsidR="008A520D" w:rsidRDefault="009056B2">
      <w:pPr>
        <w:pStyle w:val="1"/>
        <w:tabs>
          <w:tab w:val="left" w:pos="5218"/>
          <w:tab w:val="left" w:pos="8906"/>
        </w:tabs>
        <w:spacing w:before="3"/>
        <w:ind w:right="546" w:firstLine="228"/>
        <w:jc w:val="both"/>
      </w:pPr>
      <w:r>
        <w:rPr>
          <w:spacing w:val="-2"/>
        </w:rPr>
        <w:t>ПЛАНИРУЕМЫЕ</w:t>
      </w:r>
      <w:r>
        <w:tab/>
      </w:r>
      <w:r>
        <w:rPr>
          <w:spacing w:val="-2"/>
        </w:rPr>
        <w:t>РЕЗУЛЬТАТЫ</w:t>
      </w:r>
      <w:r>
        <w:tab/>
      </w:r>
      <w:r>
        <w:rPr>
          <w:spacing w:val="-2"/>
        </w:rPr>
        <w:t xml:space="preserve">ОСВОЕНИЯ </w:t>
      </w:r>
      <w:r>
        <w:t>УЧЕБНОГО ПРЕДМЕТА «ФИЗИЧЕСКАЯ КУЛЬТУРА» НА УРОВНЕ ОСНОВНОГО ОБЩЕГО ОБРАЗОВАНИЯ</w:t>
      </w:r>
    </w:p>
    <w:p w:rsidR="008A520D" w:rsidRDefault="009056B2">
      <w:pPr>
        <w:pStyle w:val="2"/>
        <w:spacing w:line="274" w:lineRule="exact"/>
        <w:ind w:left="1190"/>
      </w:pPr>
      <w:r>
        <w:t>Личностные</w:t>
      </w:r>
      <w:r>
        <w:rPr>
          <w:spacing w:val="-5"/>
        </w:rPr>
        <w:t xml:space="preserve"> </w:t>
      </w:r>
      <w:r>
        <w:rPr>
          <w:spacing w:val="-2"/>
        </w:rPr>
        <w:t>результаты</w:t>
      </w:r>
    </w:p>
    <w:p w:rsidR="008A520D" w:rsidRDefault="009056B2">
      <w:pPr>
        <w:pStyle w:val="a3"/>
        <w:ind w:right="544" w:firstLine="228"/>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8A520D" w:rsidRDefault="009056B2">
      <w:pPr>
        <w:pStyle w:val="a3"/>
        <w:ind w:right="555" w:firstLine="22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A520D" w:rsidRDefault="009056B2">
      <w:pPr>
        <w:pStyle w:val="a3"/>
        <w:ind w:right="553" w:firstLine="228"/>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A520D" w:rsidRDefault="009056B2">
      <w:pPr>
        <w:pStyle w:val="a3"/>
        <w:ind w:right="556" w:firstLine="228"/>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A520D" w:rsidRDefault="009056B2">
      <w:pPr>
        <w:pStyle w:val="a3"/>
        <w:ind w:right="555" w:firstLine="228"/>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w:t>
      </w:r>
      <w:r>
        <w:rPr>
          <w:spacing w:val="-2"/>
        </w:rPr>
        <w:t>спортом;</w:t>
      </w:r>
    </w:p>
    <w:p w:rsidR="008A520D" w:rsidRDefault="009056B2">
      <w:pPr>
        <w:pStyle w:val="a3"/>
        <w:ind w:right="555" w:firstLine="228"/>
      </w:pPr>
      <w:r>
        <w:t>стремление к физическому совершенствованию, формированию культуры движения и телосложения, самовыражению в избранном виде спорта;</w:t>
      </w:r>
    </w:p>
    <w:p w:rsidR="008A520D" w:rsidRDefault="009056B2">
      <w:pPr>
        <w:pStyle w:val="a3"/>
        <w:ind w:right="548" w:firstLine="228"/>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A520D" w:rsidRDefault="009056B2">
      <w:pPr>
        <w:pStyle w:val="a3"/>
        <w:ind w:right="547" w:firstLine="22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A520D" w:rsidRDefault="009056B2">
      <w:pPr>
        <w:pStyle w:val="a3"/>
        <w:ind w:right="547" w:firstLine="228"/>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8A520D" w:rsidRDefault="009056B2">
      <w:pPr>
        <w:pStyle w:val="a3"/>
        <w:ind w:right="552" w:firstLine="22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A520D" w:rsidRDefault="009056B2">
      <w:pPr>
        <w:pStyle w:val="a3"/>
        <w:ind w:right="555" w:firstLine="228"/>
      </w:pPr>
      <w:r>
        <w:t>готовность соблюдать правила безопасности во время занятий физической культурой и спортом,</w:t>
      </w:r>
      <w:r>
        <w:rPr>
          <w:spacing w:val="-3"/>
        </w:rPr>
        <w:t xml:space="preserve"> </w:t>
      </w:r>
      <w:r>
        <w:t>проводить</w:t>
      </w:r>
      <w:r>
        <w:rPr>
          <w:spacing w:val="-3"/>
        </w:rPr>
        <w:t xml:space="preserve"> </w:t>
      </w:r>
      <w:r>
        <w:t>гигиенические</w:t>
      </w:r>
      <w:r>
        <w:rPr>
          <w:spacing w:val="-4"/>
        </w:rPr>
        <w:t xml:space="preserve"> </w:t>
      </w:r>
      <w:r>
        <w:t>и</w:t>
      </w:r>
      <w:r>
        <w:rPr>
          <w:spacing w:val="-5"/>
        </w:rPr>
        <w:t xml:space="preserve"> </w:t>
      </w:r>
      <w:r>
        <w:t>профилактические</w:t>
      </w:r>
      <w:r>
        <w:rPr>
          <w:spacing w:val="-4"/>
        </w:rPr>
        <w:t xml:space="preserve"> </w:t>
      </w:r>
      <w:r>
        <w:t>мероприятия</w:t>
      </w:r>
      <w:r>
        <w:rPr>
          <w:spacing w:val="-8"/>
        </w:rPr>
        <w:t xml:space="preserve"> </w:t>
      </w:r>
      <w:r>
        <w:t>по</w:t>
      </w:r>
      <w:r>
        <w:rPr>
          <w:spacing w:val="-3"/>
        </w:rPr>
        <w:t xml:space="preserve"> </w:t>
      </w:r>
      <w:r>
        <w:t>организации</w:t>
      </w:r>
      <w:r>
        <w:rPr>
          <w:spacing w:val="-2"/>
        </w:rPr>
        <w:t xml:space="preserve"> </w:t>
      </w:r>
      <w:r>
        <w:t>мест занятий, выбору спортивного инвентаря и оборудования, спортивной одежды;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готовность соблюдать правила и требования к организации бивуака во время</w:t>
      </w:r>
      <w:r>
        <w:rPr>
          <w:spacing w:val="40"/>
        </w:rPr>
        <w:t xml:space="preserve"> </w:t>
      </w:r>
      <w:r>
        <w:t>туристских походов, противостоять действиям и поступкам, приносящим вред окружающей среде;</w:t>
      </w:r>
    </w:p>
    <w:p w:rsidR="008A520D" w:rsidRDefault="009056B2">
      <w:pPr>
        <w:pStyle w:val="a3"/>
        <w:spacing w:before="1"/>
        <w:ind w:right="553" w:firstLine="228"/>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A520D" w:rsidRDefault="009056B2">
      <w:pPr>
        <w:pStyle w:val="a3"/>
        <w:ind w:right="554" w:firstLine="228"/>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A520D" w:rsidRDefault="009056B2">
      <w:pPr>
        <w:pStyle w:val="a3"/>
        <w:ind w:right="553" w:firstLine="228"/>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8A520D" w:rsidRDefault="009056B2">
      <w:pPr>
        <w:pStyle w:val="2"/>
        <w:spacing w:before="5"/>
        <w:ind w:left="1190"/>
      </w:pPr>
      <w:r>
        <w:t>Метапредметные</w:t>
      </w:r>
      <w:r>
        <w:rPr>
          <w:spacing w:val="-8"/>
        </w:rPr>
        <w:t xml:space="preserve"> </w:t>
      </w:r>
      <w:r>
        <w:rPr>
          <w:spacing w:val="-2"/>
        </w:rPr>
        <w:t>результаты</w:t>
      </w:r>
    </w:p>
    <w:p w:rsidR="008A520D" w:rsidRDefault="009056B2">
      <w:pPr>
        <w:pStyle w:val="3"/>
        <w:spacing w:before="0" w:line="274" w:lineRule="exact"/>
        <w:jc w:val="both"/>
      </w:pPr>
      <w:r>
        <w:t>Универсальные</w:t>
      </w:r>
      <w:r>
        <w:rPr>
          <w:spacing w:val="-6"/>
        </w:rPr>
        <w:t xml:space="preserve"> </w:t>
      </w:r>
      <w:r>
        <w:t>познавательные</w:t>
      </w:r>
      <w:r>
        <w:rPr>
          <w:spacing w:val="-5"/>
        </w:rPr>
        <w:t xml:space="preserve"> </w:t>
      </w:r>
      <w:r>
        <w:rPr>
          <w:spacing w:val="-2"/>
        </w:rPr>
        <w:t>действия:</w:t>
      </w:r>
    </w:p>
    <w:p w:rsidR="008A520D" w:rsidRDefault="009056B2">
      <w:pPr>
        <w:pStyle w:val="a3"/>
        <w:ind w:right="555" w:firstLine="22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A520D" w:rsidRDefault="009056B2">
      <w:pPr>
        <w:pStyle w:val="a3"/>
        <w:ind w:right="547" w:firstLine="228"/>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A520D" w:rsidRDefault="009056B2">
      <w:pPr>
        <w:pStyle w:val="a3"/>
        <w:ind w:right="553" w:firstLine="228"/>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8A520D" w:rsidRDefault="009056B2">
      <w:pPr>
        <w:pStyle w:val="a3"/>
        <w:ind w:right="552" w:firstLine="228"/>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A520D" w:rsidRDefault="009056B2">
      <w:pPr>
        <w:pStyle w:val="a3"/>
        <w:ind w:right="552" w:firstLine="228"/>
      </w:pPr>
      <w:r>
        <w:t>устанавливать причинно-следственную связь между планированием режима дня и изменениями показателей работоспособности;</w:t>
      </w:r>
    </w:p>
    <w:p w:rsidR="008A520D" w:rsidRDefault="009056B2">
      <w:pPr>
        <w:pStyle w:val="a3"/>
        <w:ind w:right="546" w:firstLine="228"/>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A520D" w:rsidRDefault="009056B2">
      <w:pPr>
        <w:pStyle w:val="a3"/>
        <w:ind w:right="552" w:firstLine="228"/>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8A520D" w:rsidRDefault="009056B2">
      <w:pPr>
        <w:pStyle w:val="a3"/>
        <w:ind w:right="552" w:firstLine="228"/>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A520D" w:rsidRDefault="009056B2">
      <w:pPr>
        <w:pStyle w:val="a3"/>
        <w:ind w:right="546" w:firstLine="228"/>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8A520D" w:rsidRDefault="009056B2">
      <w:pPr>
        <w:pStyle w:val="3"/>
        <w:spacing w:before="4" w:line="274" w:lineRule="exact"/>
        <w:jc w:val="both"/>
      </w:pPr>
      <w:r>
        <w:t>Универсальные</w:t>
      </w:r>
      <w:r>
        <w:rPr>
          <w:spacing w:val="-7"/>
        </w:rPr>
        <w:t xml:space="preserve"> </w:t>
      </w:r>
      <w:r>
        <w:t>коммуникативные</w:t>
      </w:r>
      <w:r>
        <w:rPr>
          <w:spacing w:val="-6"/>
        </w:rPr>
        <w:t xml:space="preserve"> </w:t>
      </w:r>
      <w:r>
        <w:rPr>
          <w:spacing w:val="-2"/>
        </w:rPr>
        <w:t>действия:</w:t>
      </w:r>
    </w:p>
    <w:p w:rsidR="008A520D" w:rsidRDefault="009056B2">
      <w:pPr>
        <w:pStyle w:val="a3"/>
        <w:ind w:right="546" w:firstLine="228"/>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A520D" w:rsidRDefault="009056B2">
      <w:pPr>
        <w:pStyle w:val="a3"/>
        <w:ind w:right="549" w:firstLine="228"/>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8A520D" w:rsidRDefault="009056B2">
      <w:pPr>
        <w:pStyle w:val="a3"/>
        <w:ind w:right="549" w:firstLine="228"/>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firstLine="228"/>
      </w:pPr>
      <w:r>
        <w:lastRenderedPageBreak/>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A520D" w:rsidRDefault="009056B2">
      <w:pPr>
        <w:pStyle w:val="a3"/>
        <w:spacing w:before="1"/>
        <w:ind w:right="554" w:firstLine="228"/>
      </w:pPr>
      <w:r>
        <w:t>изучать и коллективно обсуждать технику «иллюстративного образца» разучиваемого упражнения,</w:t>
      </w:r>
      <w:r>
        <w:rPr>
          <w:spacing w:val="-2"/>
        </w:rPr>
        <w:t xml:space="preserve"> </w:t>
      </w:r>
      <w:r>
        <w:t>рассматривать и</w:t>
      </w:r>
      <w:r>
        <w:rPr>
          <w:spacing w:val="-1"/>
        </w:rPr>
        <w:t xml:space="preserve"> </w:t>
      </w:r>
      <w:r>
        <w:t>моделировать</w:t>
      </w:r>
      <w:r>
        <w:rPr>
          <w:spacing w:val="-3"/>
        </w:rPr>
        <w:t xml:space="preserve"> </w:t>
      </w:r>
      <w:r>
        <w:t>появление</w:t>
      </w:r>
      <w:r>
        <w:rPr>
          <w:spacing w:val="-3"/>
        </w:rPr>
        <w:t xml:space="preserve"> </w:t>
      </w:r>
      <w:r>
        <w:t>ошибок,</w:t>
      </w:r>
      <w:r>
        <w:rPr>
          <w:spacing w:val="-2"/>
        </w:rPr>
        <w:t xml:space="preserve"> </w:t>
      </w:r>
      <w:r>
        <w:t>анализировать возможные причины их появления, выяснять способы их устранения.</w:t>
      </w:r>
    </w:p>
    <w:p w:rsidR="008A520D" w:rsidRDefault="009056B2">
      <w:pPr>
        <w:pStyle w:val="3"/>
        <w:spacing w:before="4" w:line="274" w:lineRule="exact"/>
        <w:jc w:val="both"/>
      </w:pPr>
      <w:r>
        <w:t>Универсальные</w:t>
      </w:r>
      <w:r>
        <w:rPr>
          <w:spacing w:val="-4"/>
        </w:rPr>
        <w:t xml:space="preserve"> </w:t>
      </w:r>
      <w:r>
        <w:t>учебные</w:t>
      </w:r>
      <w:r>
        <w:rPr>
          <w:spacing w:val="-3"/>
        </w:rPr>
        <w:t xml:space="preserve"> </w:t>
      </w:r>
      <w:r>
        <w:t>регулятивные</w:t>
      </w:r>
      <w:r>
        <w:rPr>
          <w:spacing w:val="-3"/>
        </w:rPr>
        <w:t xml:space="preserve"> </w:t>
      </w:r>
      <w:r>
        <w:rPr>
          <w:spacing w:val="-2"/>
        </w:rPr>
        <w:t>действия:</w:t>
      </w:r>
    </w:p>
    <w:p w:rsidR="008A520D" w:rsidRDefault="009056B2">
      <w:pPr>
        <w:pStyle w:val="a3"/>
        <w:ind w:right="546" w:firstLine="228"/>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A520D" w:rsidRDefault="009056B2">
      <w:pPr>
        <w:pStyle w:val="a3"/>
        <w:ind w:right="553" w:firstLine="228"/>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8A520D" w:rsidRDefault="009056B2">
      <w:pPr>
        <w:pStyle w:val="a3"/>
        <w:ind w:right="552" w:firstLine="228"/>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A520D" w:rsidRDefault="009056B2">
      <w:pPr>
        <w:pStyle w:val="a3"/>
        <w:ind w:right="546" w:firstLine="228"/>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A520D" w:rsidRDefault="009056B2">
      <w:pPr>
        <w:pStyle w:val="a3"/>
        <w:ind w:right="553" w:firstLine="228"/>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A520D" w:rsidRDefault="009056B2">
      <w:pPr>
        <w:pStyle w:val="2"/>
        <w:spacing w:before="4"/>
        <w:ind w:left="1190" w:right="6927"/>
        <w:jc w:val="left"/>
      </w:pPr>
      <w:r>
        <w:t>Предметные</w:t>
      </w:r>
      <w:r>
        <w:rPr>
          <w:spacing w:val="-15"/>
        </w:rPr>
        <w:t xml:space="preserve"> </w:t>
      </w:r>
      <w:r>
        <w:t>результаты 5 класс</w:t>
      </w:r>
    </w:p>
    <w:p w:rsidR="008A520D" w:rsidRDefault="009056B2">
      <w:pPr>
        <w:pStyle w:val="a3"/>
        <w:spacing w:line="271" w:lineRule="exact"/>
        <w:ind w:left="1190"/>
        <w:jc w:val="left"/>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t>5</w:t>
      </w:r>
      <w:r>
        <w:rPr>
          <w:spacing w:val="-1"/>
        </w:rPr>
        <w:t xml:space="preserve"> </w:t>
      </w:r>
      <w:r>
        <w:t>классе</w:t>
      </w:r>
      <w:r>
        <w:rPr>
          <w:spacing w:val="-2"/>
        </w:rPr>
        <w:t xml:space="preserve"> </w:t>
      </w:r>
      <w:r>
        <w:t xml:space="preserve">обучающийся </w:t>
      </w:r>
      <w:r>
        <w:rPr>
          <w:spacing w:val="-2"/>
        </w:rPr>
        <w:t>научится:</w:t>
      </w:r>
    </w:p>
    <w:p w:rsidR="008A520D" w:rsidRDefault="009056B2">
      <w:pPr>
        <w:pStyle w:val="a3"/>
        <w:ind w:right="548" w:firstLine="228"/>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8A520D" w:rsidRDefault="009056B2">
      <w:pPr>
        <w:pStyle w:val="a3"/>
        <w:ind w:right="554" w:firstLine="228"/>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A520D" w:rsidRDefault="009056B2">
      <w:pPr>
        <w:pStyle w:val="a3"/>
        <w:ind w:right="554" w:firstLine="228"/>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A520D" w:rsidRDefault="009056B2">
      <w:pPr>
        <w:pStyle w:val="a3"/>
        <w:ind w:right="553" w:firstLine="228"/>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A520D" w:rsidRDefault="009056B2">
      <w:pPr>
        <w:pStyle w:val="a3"/>
        <w:ind w:right="554" w:firstLine="228"/>
      </w:pPr>
      <w:r>
        <w:t>выполнять комплексы упражнений оздоровительной физической культуры на развитие гибкости, координации и формирование телосложения;</w:t>
      </w:r>
    </w:p>
    <w:p w:rsidR="008A520D" w:rsidRDefault="009056B2">
      <w:pPr>
        <w:pStyle w:val="a3"/>
        <w:spacing w:before="1"/>
        <w:ind w:left="1190"/>
      </w:pPr>
      <w:r>
        <w:t>выполнять</w:t>
      </w:r>
      <w:r>
        <w:rPr>
          <w:spacing w:val="32"/>
        </w:rPr>
        <w:t xml:space="preserve"> </w:t>
      </w:r>
      <w:r>
        <w:t>опорный</w:t>
      </w:r>
      <w:r>
        <w:rPr>
          <w:spacing w:val="34"/>
        </w:rPr>
        <w:t xml:space="preserve"> </w:t>
      </w:r>
      <w:r>
        <w:t>прыжок</w:t>
      </w:r>
      <w:r>
        <w:rPr>
          <w:spacing w:val="34"/>
        </w:rPr>
        <w:t xml:space="preserve"> </w:t>
      </w:r>
      <w:r>
        <w:t>с</w:t>
      </w:r>
      <w:r>
        <w:rPr>
          <w:spacing w:val="32"/>
        </w:rPr>
        <w:t xml:space="preserve"> </w:t>
      </w:r>
      <w:r>
        <w:t>разбега</w:t>
      </w:r>
      <w:r>
        <w:rPr>
          <w:spacing w:val="31"/>
        </w:rPr>
        <w:t xml:space="preserve"> </w:t>
      </w:r>
      <w:r>
        <w:t>способом</w:t>
      </w:r>
      <w:r>
        <w:rPr>
          <w:spacing w:val="37"/>
        </w:rPr>
        <w:t xml:space="preserve"> </w:t>
      </w:r>
      <w:r>
        <w:t>«ноги</w:t>
      </w:r>
      <w:r>
        <w:rPr>
          <w:spacing w:val="34"/>
        </w:rPr>
        <w:t xml:space="preserve"> </w:t>
      </w:r>
      <w:r>
        <w:t>врозь»</w:t>
      </w:r>
      <w:r>
        <w:rPr>
          <w:spacing w:val="28"/>
        </w:rPr>
        <w:t xml:space="preserve"> </w:t>
      </w:r>
      <w:r>
        <w:t>(мальчики)</w:t>
      </w:r>
      <w:r>
        <w:rPr>
          <w:spacing w:val="33"/>
        </w:rPr>
        <w:t xml:space="preserve"> </w:t>
      </w:r>
      <w:r>
        <w:t>и</w:t>
      </w:r>
      <w:r>
        <w:rPr>
          <w:spacing w:val="34"/>
        </w:rPr>
        <w:t xml:space="preserve"> </w:t>
      </w:r>
      <w:r>
        <w:rPr>
          <w:spacing w:val="-2"/>
        </w:rPr>
        <w:t>способом</w:t>
      </w:r>
    </w:p>
    <w:p w:rsidR="008A520D" w:rsidRDefault="009056B2">
      <w:pPr>
        <w:pStyle w:val="a3"/>
      </w:pPr>
      <w:r>
        <w:t>«напрыгивания</w:t>
      </w:r>
      <w:r>
        <w:rPr>
          <w:spacing w:val="-7"/>
        </w:rPr>
        <w:t xml:space="preserve"> </w:t>
      </w:r>
      <w:r>
        <w:t>с</w:t>
      </w:r>
      <w:r>
        <w:rPr>
          <w:spacing w:val="-5"/>
        </w:rPr>
        <w:t xml:space="preserve"> </w:t>
      </w:r>
      <w:r>
        <w:t>последующим</w:t>
      </w:r>
      <w:r>
        <w:rPr>
          <w:spacing w:val="-5"/>
        </w:rPr>
        <w:t xml:space="preserve"> </w:t>
      </w:r>
      <w:r>
        <w:t>спрыгиванием»</w:t>
      </w:r>
      <w:r>
        <w:rPr>
          <w:spacing w:val="-7"/>
        </w:rPr>
        <w:t xml:space="preserve"> </w:t>
      </w:r>
      <w:r>
        <w:rPr>
          <w:spacing w:val="-2"/>
        </w:rPr>
        <w:t>(девочки);</w:t>
      </w:r>
    </w:p>
    <w:p w:rsidR="008A520D" w:rsidRDefault="009056B2">
      <w:pPr>
        <w:pStyle w:val="a3"/>
        <w:ind w:right="553" w:firstLine="228"/>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A520D" w:rsidRDefault="009056B2">
      <w:pPr>
        <w:pStyle w:val="a3"/>
        <w:ind w:right="552" w:firstLine="228"/>
      </w:pPr>
      <w:r>
        <w:t>передвигаться по гимнастической стенке приставным шагом, лазать разноимённым способом вверх и по диагонали;</w:t>
      </w:r>
    </w:p>
    <w:p w:rsidR="008A520D" w:rsidRDefault="009056B2">
      <w:pPr>
        <w:pStyle w:val="a3"/>
        <w:tabs>
          <w:tab w:val="left" w:pos="2869"/>
          <w:tab w:val="left" w:pos="3322"/>
          <w:tab w:val="left" w:pos="4214"/>
          <w:tab w:val="left" w:pos="5967"/>
          <w:tab w:val="left" w:pos="7557"/>
          <w:tab w:val="left" w:pos="8411"/>
          <w:tab w:val="left" w:pos="9061"/>
        </w:tabs>
        <w:ind w:left="1190" w:right="555"/>
        <w:jc w:val="left"/>
      </w:pPr>
      <w: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w:t>
      </w:r>
      <w:r>
        <w:rPr>
          <w:spacing w:val="-2"/>
        </w:rPr>
        <w:t>передвигаться</w:t>
      </w:r>
      <w:r>
        <w:tab/>
      </w:r>
      <w:r>
        <w:rPr>
          <w:spacing w:val="-6"/>
        </w:rPr>
        <w:t>на</w:t>
      </w:r>
      <w:r>
        <w:tab/>
      </w:r>
      <w:r>
        <w:rPr>
          <w:spacing w:val="-4"/>
        </w:rPr>
        <w:t>лыжах</w:t>
      </w:r>
      <w:r>
        <w:tab/>
      </w:r>
      <w:r>
        <w:rPr>
          <w:spacing w:val="-2"/>
        </w:rPr>
        <w:t>попеременным</w:t>
      </w:r>
      <w:r>
        <w:tab/>
      </w:r>
      <w:r>
        <w:rPr>
          <w:spacing w:val="-2"/>
        </w:rPr>
        <w:t>двухшажным</w:t>
      </w:r>
      <w:r>
        <w:tab/>
      </w:r>
      <w:r>
        <w:rPr>
          <w:spacing w:val="-2"/>
        </w:rPr>
        <w:t>ходом</w:t>
      </w:r>
      <w:r>
        <w:tab/>
      </w:r>
      <w:r>
        <w:rPr>
          <w:spacing w:val="-4"/>
        </w:rPr>
        <w:t>(для</w:t>
      </w:r>
      <w:r>
        <w:tab/>
      </w:r>
      <w:r>
        <w:rPr>
          <w:spacing w:val="-2"/>
        </w:rPr>
        <w:t>бесснежных</w:t>
      </w:r>
    </w:p>
    <w:p w:rsidR="008A520D" w:rsidRDefault="009056B2">
      <w:pPr>
        <w:pStyle w:val="a3"/>
        <w:jc w:val="left"/>
      </w:pPr>
      <w:r>
        <w:t>районов</w:t>
      </w:r>
      <w:r>
        <w:rPr>
          <w:spacing w:val="-3"/>
        </w:rPr>
        <w:t xml:space="preserve"> </w:t>
      </w:r>
      <w:r>
        <w:t>—</w:t>
      </w:r>
      <w:r>
        <w:rPr>
          <w:spacing w:val="-1"/>
        </w:rPr>
        <w:t xml:space="preserve"> </w:t>
      </w:r>
      <w:r>
        <w:t>имитация</w:t>
      </w:r>
      <w:r>
        <w:rPr>
          <w:spacing w:val="-1"/>
        </w:rPr>
        <w:t xml:space="preserve"> </w:t>
      </w:r>
      <w:r>
        <w:rPr>
          <w:spacing w:val="-2"/>
        </w:rPr>
        <w:t>передвижения);</w:t>
      </w:r>
    </w:p>
    <w:p w:rsidR="008A520D" w:rsidRDefault="009056B2">
      <w:pPr>
        <w:pStyle w:val="a3"/>
        <w:ind w:left="1190"/>
        <w:jc w:val="left"/>
      </w:pPr>
      <w:r>
        <w:t>демонстрировать</w:t>
      </w:r>
      <w:r>
        <w:rPr>
          <w:spacing w:val="-5"/>
        </w:rPr>
        <w:t xml:space="preserve"> </w:t>
      </w:r>
      <w:r>
        <w:t>технические</w:t>
      </w:r>
      <w:r>
        <w:rPr>
          <w:spacing w:val="-4"/>
        </w:rPr>
        <w:t xml:space="preserve"> </w:t>
      </w:r>
      <w:r>
        <w:t>действия</w:t>
      </w:r>
      <w:r>
        <w:rPr>
          <w:spacing w:val="-3"/>
        </w:rPr>
        <w:t xml:space="preserve"> </w:t>
      </w:r>
      <w:r>
        <w:t>в</w:t>
      </w:r>
      <w:r>
        <w:rPr>
          <w:spacing w:val="-4"/>
        </w:rPr>
        <w:t xml:space="preserve"> </w:t>
      </w:r>
      <w:r>
        <w:t>спортивных</w:t>
      </w:r>
      <w:r>
        <w:rPr>
          <w:spacing w:val="-1"/>
        </w:rPr>
        <w:t xml:space="preserve"> </w:t>
      </w:r>
      <w:r>
        <w:rPr>
          <w:spacing w:val="-2"/>
        </w:rPr>
        <w:t>играх: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firstLine="228"/>
        <w:jc w:val="left"/>
      </w:pPr>
      <w:r>
        <w:lastRenderedPageBreak/>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40"/>
        </w:rPr>
        <w:t xml:space="preserve"> </w:t>
      </w:r>
      <w:r>
        <w:t>приём</w:t>
      </w:r>
      <w:r>
        <w:rPr>
          <w:spacing w:val="40"/>
        </w:rPr>
        <w:t xml:space="preserve"> </w:t>
      </w:r>
      <w:r>
        <w:t>и передача мяча двумя руками от груди с места и в движении);</w:t>
      </w:r>
    </w:p>
    <w:p w:rsidR="008A520D" w:rsidRDefault="009056B2">
      <w:pPr>
        <w:pStyle w:val="a3"/>
        <w:ind w:right="556" w:firstLine="228"/>
        <w:jc w:val="left"/>
      </w:pPr>
      <w:r>
        <w:t>волейбол (приём и передача мяча двумя руками снизу и сверху с места и</w:t>
      </w:r>
      <w:r>
        <w:rPr>
          <w:spacing w:val="30"/>
        </w:rPr>
        <w:t xml:space="preserve"> </w:t>
      </w:r>
      <w:r>
        <w:t>в движении,</w:t>
      </w:r>
      <w:r>
        <w:rPr>
          <w:spacing w:val="80"/>
        </w:rPr>
        <w:t xml:space="preserve"> </w:t>
      </w:r>
      <w:r>
        <w:t>прямая нижняя подача);</w:t>
      </w:r>
    </w:p>
    <w:p w:rsidR="008A520D" w:rsidRDefault="009056B2">
      <w:pPr>
        <w:pStyle w:val="a3"/>
        <w:spacing w:before="1"/>
        <w:ind w:firstLine="228"/>
        <w:jc w:val="left"/>
      </w:pPr>
      <w:r>
        <w:t>футбол</w:t>
      </w:r>
      <w:r>
        <w:rPr>
          <w:spacing w:val="74"/>
        </w:rPr>
        <w:t xml:space="preserve"> </w:t>
      </w:r>
      <w:r>
        <w:t>(ведение</w:t>
      </w:r>
      <w:r>
        <w:rPr>
          <w:spacing w:val="74"/>
        </w:rPr>
        <w:t xml:space="preserve"> </w:t>
      </w:r>
      <w:r>
        <w:t>мяча</w:t>
      </w:r>
      <w:r>
        <w:rPr>
          <w:spacing w:val="75"/>
        </w:rPr>
        <w:t xml:space="preserve"> </w:t>
      </w:r>
      <w:r>
        <w:t>с</w:t>
      </w:r>
      <w:r>
        <w:rPr>
          <w:spacing w:val="74"/>
        </w:rPr>
        <w:t xml:space="preserve"> </w:t>
      </w:r>
      <w:r>
        <w:t>равномерной</w:t>
      </w:r>
      <w:r>
        <w:rPr>
          <w:spacing w:val="74"/>
        </w:rPr>
        <w:t xml:space="preserve"> </w:t>
      </w:r>
      <w:r>
        <w:t>скоростью</w:t>
      </w:r>
      <w:r>
        <w:rPr>
          <w:spacing w:val="74"/>
        </w:rPr>
        <w:t xml:space="preserve"> </w:t>
      </w:r>
      <w:r>
        <w:t>в</w:t>
      </w:r>
      <w:r>
        <w:rPr>
          <w:spacing w:val="74"/>
        </w:rPr>
        <w:t xml:space="preserve"> </w:t>
      </w:r>
      <w:r>
        <w:t>разных</w:t>
      </w:r>
      <w:r>
        <w:rPr>
          <w:spacing w:val="74"/>
        </w:rPr>
        <w:t xml:space="preserve"> </w:t>
      </w:r>
      <w:r>
        <w:t>направлениях,</w:t>
      </w:r>
      <w:r>
        <w:rPr>
          <w:spacing w:val="72"/>
        </w:rPr>
        <w:t xml:space="preserve"> </w:t>
      </w:r>
      <w:r>
        <w:t>приём</w:t>
      </w:r>
      <w:r>
        <w:rPr>
          <w:spacing w:val="74"/>
        </w:rPr>
        <w:t xml:space="preserve"> </w:t>
      </w:r>
      <w:r>
        <w:t>и передача мяча, удар по неподвижному мячу с небольшого разбега);</w:t>
      </w:r>
    </w:p>
    <w:p w:rsidR="008A520D" w:rsidRDefault="009056B2">
      <w:pPr>
        <w:pStyle w:val="a3"/>
        <w:ind w:firstLine="228"/>
        <w:jc w:val="left"/>
      </w:pPr>
      <w:r>
        <w:t>тренироваться</w:t>
      </w:r>
      <w:r>
        <w:rPr>
          <w:spacing w:val="-3"/>
        </w:rPr>
        <w:t xml:space="preserve"> </w:t>
      </w:r>
      <w:r>
        <w:t>в упражнениях</w:t>
      </w:r>
      <w:r>
        <w:rPr>
          <w:spacing w:val="-1"/>
        </w:rPr>
        <w:t xml:space="preserve"> </w:t>
      </w:r>
      <w:r>
        <w:t>общефизической</w:t>
      </w:r>
      <w:r>
        <w:rPr>
          <w:spacing w:val="-2"/>
        </w:rPr>
        <w:t xml:space="preserve"> </w:t>
      </w:r>
      <w:r>
        <w:t>и</w:t>
      </w:r>
      <w:r>
        <w:rPr>
          <w:spacing w:val="-2"/>
        </w:rPr>
        <w:t xml:space="preserve"> </w:t>
      </w:r>
      <w:r>
        <w:t>специальной</w:t>
      </w:r>
      <w:r>
        <w:rPr>
          <w:spacing w:val="-2"/>
        </w:rPr>
        <w:t xml:space="preserve"> </w:t>
      </w:r>
      <w:r>
        <w:t>физической</w:t>
      </w:r>
      <w:r>
        <w:rPr>
          <w:spacing w:val="-2"/>
        </w:rPr>
        <w:t xml:space="preserve"> </w:t>
      </w:r>
      <w:r>
        <w:t>подготовки с учётом индивидуальных и возрастно-половых особенностей.</w:t>
      </w:r>
    </w:p>
    <w:p w:rsidR="008A520D" w:rsidRDefault="009056B2">
      <w:pPr>
        <w:pStyle w:val="2"/>
        <w:numPr>
          <w:ilvl w:val="0"/>
          <w:numId w:val="41"/>
        </w:numPr>
        <w:tabs>
          <w:tab w:val="left" w:pos="1371"/>
        </w:tabs>
        <w:spacing w:before="4" w:line="274" w:lineRule="exact"/>
        <w:ind w:hanging="181"/>
      </w:pPr>
      <w:r>
        <w:rPr>
          <w:spacing w:val="-2"/>
        </w:rPr>
        <w:t>класс</w:t>
      </w:r>
    </w:p>
    <w:p w:rsidR="008A520D" w:rsidRDefault="009056B2">
      <w:pPr>
        <w:pStyle w:val="a3"/>
        <w:spacing w:line="274" w:lineRule="exact"/>
        <w:ind w:left="1190"/>
        <w:jc w:val="left"/>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2"/>
        </w:rPr>
        <w:t xml:space="preserve"> </w:t>
      </w:r>
      <w:r>
        <w:t xml:space="preserve">обучающийся </w:t>
      </w:r>
      <w:r>
        <w:rPr>
          <w:spacing w:val="-2"/>
        </w:rPr>
        <w:t>научится:</w:t>
      </w:r>
    </w:p>
    <w:p w:rsidR="008A520D" w:rsidRDefault="009056B2">
      <w:pPr>
        <w:pStyle w:val="a3"/>
        <w:ind w:right="547" w:firstLine="228"/>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A520D" w:rsidRDefault="009056B2">
      <w:pPr>
        <w:pStyle w:val="a3"/>
        <w:spacing w:before="1"/>
        <w:ind w:right="553" w:firstLine="228"/>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A520D" w:rsidRDefault="009056B2">
      <w:pPr>
        <w:pStyle w:val="a3"/>
        <w:ind w:right="552" w:firstLine="228"/>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rPr>
        <w:t>подготовкой;</w:t>
      </w:r>
    </w:p>
    <w:p w:rsidR="008A520D" w:rsidRDefault="009056B2">
      <w:pPr>
        <w:pStyle w:val="a3"/>
        <w:ind w:right="553" w:firstLine="228"/>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A520D" w:rsidRDefault="009056B2">
      <w:pPr>
        <w:pStyle w:val="a3"/>
        <w:ind w:right="556" w:firstLine="228"/>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A520D" w:rsidRDefault="009056B2">
      <w:pPr>
        <w:pStyle w:val="a3"/>
        <w:ind w:right="553" w:firstLine="228"/>
      </w:pPr>
      <w: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A520D" w:rsidRDefault="009056B2">
      <w:pPr>
        <w:pStyle w:val="a3"/>
        <w:ind w:right="542" w:firstLine="228"/>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8A520D" w:rsidRDefault="009056B2">
      <w:pPr>
        <w:pStyle w:val="a3"/>
        <w:spacing w:before="1"/>
        <w:ind w:right="546" w:firstLine="228"/>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8A520D" w:rsidRDefault="009056B2">
      <w:pPr>
        <w:pStyle w:val="a3"/>
        <w:ind w:right="554" w:firstLine="228"/>
      </w:pPr>
      <w: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A520D" w:rsidRDefault="009056B2">
      <w:pPr>
        <w:pStyle w:val="a3"/>
        <w:ind w:right="545" w:firstLine="228"/>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w:t>
      </w:r>
      <w:r>
        <w:rPr>
          <w:spacing w:val="40"/>
        </w:rPr>
        <w:t xml:space="preserve"> </w:t>
      </w:r>
      <w:r>
        <w:t>имитация передвижения);</w:t>
      </w:r>
    </w:p>
    <w:p w:rsidR="008A520D" w:rsidRDefault="009056B2">
      <w:pPr>
        <w:pStyle w:val="a3"/>
        <w:ind w:left="1190" w:right="556"/>
      </w:pPr>
      <w:r>
        <w:t>выполнять правила и демонстрировать технические действия в спортивных играх: баскетбол</w:t>
      </w:r>
      <w:r>
        <w:rPr>
          <w:spacing w:val="8"/>
        </w:rPr>
        <w:t xml:space="preserve"> </w:t>
      </w:r>
      <w:r>
        <w:t>(технические</w:t>
      </w:r>
      <w:r>
        <w:rPr>
          <w:spacing w:val="7"/>
        </w:rPr>
        <w:t xml:space="preserve"> </w:t>
      </w:r>
      <w:r>
        <w:t>действия</w:t>
      </w:r>
      <w:r>
        <w:rPr>
          <w:spacing w:val="10"/>
        </w:rPr>
        <w:t xml:space="preserve"> </w:t>
      </w:r>
      <w:r>
        <w:t>без</w:t>
      </w:r>
      <w:r>
        <w:rPr>
          <w:spacing w:val="10"/>
        </w:rPr>
        <w:t xml:space="preserve"> </w:t>
      </w:r>
      <w:r>
        <w:t>мяча;</w:t>
      </w:r>
      <w:r>
        <w:rPr>
          <w:spacing w:val="11"/>
        </w:rPr>
        <w:t xml:space="preserve"> </w:t>
      </w:r>
      <w:r>
        <w:t>броски</w:t>
      </w:r>
      <w:r>
        <w:rPr>
          <w:spacing w:val="10"/>
        </w:rPr>
        <w:t xml:space="preserve"> </w:t>
      </w:r>
      <w:r>
        <w:t>мяча</w:t>
      </w:r>
      <w:r>
        <w:rPr>
          <w:spacing w:val="9"/>
        </w:rPr>
        <w:t xml:space="preserve"> </w:t>
      </w:r>
      <w:r>
        <w:t>двумя</w:t>
      </w:r>
      <w:r>
        <w:rPr>
          <w:spacing w:val="10"/>
        </w:rPr>
        <w:t xml:space="preserve"> </w:t>
      </w:r>
      <w:r>
        <w:t>руками</w:t>
      </w:r>
      <w:r>
        <w:rPr>
          <w:spacing w:val="13"/>
        </w:rPr>
        <w:t xml:space="preserve"> </w:t>
      </w:r>
      <w:r>
        <w:t>снизу</w:t>
      </w:r>
      <w:r>
        <w:rPr>
          <w:spacing w:val="3"/>
        </w:rPr>
        <w:t xml:space="preserve"> </w:t>
      </w:r>
      <w:r>
        <w:t>и</w:t>
      </w:r>
      <w:r>
        <w:rPr>
          <w:spacing w:val="11"/>
        </w:rPr>
        <w:t xml:space="preserve"> </w:t>
      </w:r>
      <w:r>
        <w:t>от</w:t>
      </w:r>
      <w:r>
        <w:rPr>
          <w:spacing w:val="11"/>
        </w:rPr>
        <w:t xml:space="preserve"> </w:t>
      </w:r>
      <w:r>
        <w:rPr>
          <w:spacing w:val="-2"/>
        </w:rPr>
        <w:t>груди</w:t>
      </w:r>
    </w:p>
    <w:p w:rsidR="008A520D" w:rsidRDefault="009056B2">
      <w:pPr>
        <w:pStyle w:val="a3"/>
        <w:ind w:right="555"/>
      </w:pPr>
      <w:r>
        <w:t xml:space="preserve">с места; использование разученных технических действий в условиях игровой </w:t>
      </w:r>
      <w:r>
        <w:rPr>
          <w:spacing w:val="-2"/>
        </w:rPr>
        <w:t>деятельности);</w:t>
      </w:r>
    </w:p>
    <w:p w:rsidR="008A520D" w:rsidRDefault="009056B2">
      <w:pPr>
        <w:pStyle w:val="a3"/>
        <w:spacing w:before="1"/>
        <w:ind w:right="552" w:firstLine="228"/>
      </w:pPr>
      <w:r>
        <w:t>волейбол (приём</w:t>
      </w:r>
      <w:r>
        <w:rPr>
          <w:spacing w:val="-1"/>
        </w:rPr>
        <w:t xml:space="preserve"> </w:t>
      </w:r>
      <w:r>
        <w:t>и передача</w:t>
      </w:r>
      <w:r>
        <w:rPr>
          <w:spacing w:val="-1"/>
        </w:rPr>
        <w:t xml:space="preserve"> </w:t>
      </w:r>
      <w:r>
        <w:t>мяча</w:t>
      </w:r>
      <w:r>
        <w:rPr>
          <w:spacing w:val="-1"/>
        </w:rPr>
        <w:t xml:space="preserve"> </w:t>
      </w:r>
      <w:r>
        <w:t>двумя руками снизу</w:t>
      </w:r>
      <w:r>
        <w:rPr>
          <w:spacing w:val="-8"/>
        </w:rPr>
        <w:t xml:space="preserve"> </w:t>
      </w:r>
      <w:r>
        <w:t>и сверху</w:t>
      </w:r>
      <w:r>
        <w:rPr>
          <w:spacing w:val="-5"/>
        </w:rPr>
        <w:t xml:space="preserve"> </w:t>
      </w:r>
      <w:r>
        <w:t>в</w:t>
      </w:r>
      <w:r>
        <w:rPr>
          <w:spacing w:val="-1"/>
        </w:rPr>
        <w:t xml:space="preserve"> </w:t>
      </w:r>
      <w:r>
        <w:t>разные</w:t>
      </w:r>
      <w:r>
        <w:rPr>
          <w:spacing w:val="-2"/>
        </w:rPr>
        <w:t xml:space="preserve"> </w:t>
      </w:r>
      <w:r>
        <w:t>зоны</w:t>
      </w:r>
      <w:r>
        <w:rPr>
          <w:spacing w:val="-1"/>
        </w:rPr>
        <w:t xml:space="preserve"> </w:t>
      </w:r>
      <w:r>
        <w:t xml:space="preserve">площадки соперника; использование разученных технических действий в условиях игровой </w:t>
      </w:r>
      <w:r>
        <w:rPr>
          <w:spacing w:val="-2"/>
        </w:rPr>
        <w:t>деятельности);</w:t>
      </w:r>
    </w:p>
    <w:p w:rsidR="008A520D" w:rsidRDefault="009056B2">
      <w:pPr>
        <w:pStyle w:val="a3"/>
        <w:ind w:right="550" w:firstLine="228"/>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Pr>
          <w:spacing w:val="40"/>
        </w:rPr>
        <w:t xml:space="preserve"> </w:t>
      </w:r>
      <w:r>
        <w:t>технических действий в условиях игровой деятельности);</w:t>
      </w:r>
    </w:p>
    <w:p w:rsidR="008A520D" w:rsidRDefault="009056B2">
      <w:pPr>
        <w:pStyle w:val="a3"/>
        <w:ind w:right="554" w:firstLine="228"/>
      </w:pPr>
      <w:r>
        <w:t>тренироваться</w:t>
      </w:r>
      <w:r>
        <w:rPr>
          <w:spacing w:val="-3"/>
        </w:rPr>
        <w:t xml:space="preserve"> </w:t>
      </w:r>
      <w:r>
        <w:t>в упражнениях</w:t>
      </w:r>
      <w:r>
        <w:rPr>
          <w:spacing w:val="-1"/>
        </w:rPr>
        <w:t xml:space="preserve"> </w:t>
      </w:r>
      <w:r>
        <w:t>общефизической</w:t>
      </w:r>
      <w:r>
        <w:rPr>
          <w:spacing w:val="-2"/>
        </w:rPr>
        <w:t xml:space="preserve"> </w:t>
      </w:r>
      <w:r>
        <w:t>и</w:t>
      </w:r>
      <w:r>
        <w:rPr>
          <w:spacing w:val="-2"/>
        </w:rPr>
        <w:t xml:space="preserve"> </w:t>
      </w:r>
      <w:r>
        <w:t>специальной</w:t>
      </w:r>
      <w:r>
        <w:rPr>
          <w:spacing w:val="-2"/>
        </w:rPr>
        <w:t xml:space="preserve"> </w:t>
      </w:r>
      <w:r>
        <w:t>физической</w:t>
      </w:r>
      <w:r>
        <w:rPr>
          <w:spacing w:val="-2"/>
        </w:rPr>
        <w:t xml:space="preserve"> </w:t>
      </w:r>
      <w:r>
        <w:t>подготовки</w:t>
      </w:r>
      <w:r>
        <w:rPr>
          <w:spacing w:val="-4"/>
        </w:rPr>
        <w:t xml:space="preserve"> </w:t>
      </w:r>
      <w:r>
        <w:t>с учётом индивидуальных и возрастно-половых особенностей.</w:t>
      </w:r>
    </w:p>
    <w:p w:rsidR="008A520D" w:rsidRDefault="009056B2">
      <w:pPr>
        <w:pStyle w:val="2"/>
        <w:numPr>
          <w:ilvl w:val="0"/>
          <w:numId w:val="41"/>
        </w:numPr>
        <w:tabs>
          <w:tab w:val="left" w:pos="1371"/>
        </w:tabs>
        <w:spacing w:before="5"/>
        <w:ind w:hanging="181"/>
      </w:pPr>
      <w:r>
        <w:rPr>
          <w:spacing w:val="-2"/>
        </w:rPr>
        <w:t>класс</w:t>
      </w:r>
    </w:p>
    <w:p w:rsidR="008A520D" w:rsidRDefault="008A520D">
      <w:pPr>
        <w:jc w:val="both"/>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t>7</w:t>
      </w:r>
      <w:r>
        <w:rPr>
          <w:spacing w:val="-1"/>
        </w:rPr>
        <w:t xml:space="preserve"> </w:t>
      </w:r>
      <w:r>
        <w:t xml:space="preserve">классе обучающийся </w:t>
      </w:r>
      <w:r>
        <w:rPr>
          <w:spacing w:val="-2"/>
        </w:rPr>
        <w:t>научится:</w:t>
      </w:r>
    </w:p>
    <w:p w:rsidR="008A520D" w:rsidRDefault="009056B2">
      <w:pPr>
        <w:pStyle w:val="a3"/>
        <w:ind w:right="554" w:firstLine="22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A520D" w:rsidRDefault="009056B2">
      <w:pPr>
        <w:pStyle w:val="a3"/>
        <w:spacing w:before="1"/>
        <w:ind w:right="552" w:firstLine="228"/>
      </w:pPr>
      <w: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A520D" w:rsidRDefault="009056B2">
      <w:pPr>
        <w:pStyle w:val="a3"/>
        <w:ind w:right="553" w:firstLine="228"/>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w:t>
      </w:r>
      <w:r>
        <w:rPr>
          <w:spacing w:val="40"/>
        </w:rPr>
        <w:t xml:space="preserve"> </w:t>
      </w:r>
      <w:r>
        <w:t>упражнениям, проводить процедуры оценивания техники их выполнения;</w:t>
      </w:r>
    </w:p>
    <w:p w:rsidR="008A520D" w:rsidRDefault="009056B2">
      <w:pPr>
        <w:pStyle w:val="a3"/>
        <w:ind w:right="547" w:firstLine="228"/>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8A520D" w:rsidRDefault="009056B2">
      <w:pPr>
        <w:pStyle w:val="a3"/>
        <w:ind w:right="554" w:firstLine="228"/>
      </w:pPr>
      <w:r>
        <w:t>выполнять лазанье по канату в два приёма (юноши) и простейшие акробатические пирамиды в парах и тройках (девушки);</w:t>
      </w:r>
    </w:p>
    <w:p w:rsidR="008A520D" w:rsidRDefault="009056B2">
      <w:pPr>
        <w:pStyle w:val="a3"/>
        <w:ind w:right="549" w:firstLine="228"/>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A520D" w:rsidRDefault="009056B2">
      <w:pPr>
        <w:pStyle w:val="a3"/>
        <w:ind w:right="558" w:firstLine="228"/>
      </w:pPr>
      <w:r>
        <w:t>выполнять стойку на голове с опорой на руки и включать её в акробатическую комбинацию из ранее освоенных упражнений (юноши);</w:t>
      </w:r>
    </w:p>
    <w:p w:rsidR="008A520D" w:rsidRDefault="009056B2">
      <w:pPr>
        <w:pStyle w:val="a3"/>
        <w:spacing w:before="1"/>
        <w:ind w:left="1190"/>
      </w:pPr>
      <w:r>
        <w:t>выполнять</w:t>
      </w:r>
      <w:r>
        <w:rPr>
          <w:spacing w:val="-5"/>
        </w:rPr>
        <w:t xml:space="preserve"> </w:t>
      </w:r>
      <w:r>
        <w:t>беговые</w:t>
      </w:r>
      <w:r>
        <w:rPr>
          <w:spacing w:val="-2"/>
        </w:rPr>
        <w:t xml:space="preserve"> </w:t>
      </w:r>
      <w:r>
        <w:t>упражнения</w:t>
      </w:r>
      <w:r>
        <w:rPr>
          <w:spacing w:val="-2"/>
        </w:rPr>
        <w:t xml:space="preserve"> </w:t>
      </w:r>
      <w:r>
        <w:t>с</w:t>
      </w:r>
      <w:r>
        <w:rPr>
          <w:spacing w:val="-5"/>
        </w:rPr>
        <w:t xml:space="preserve"> </w:t>
      </w:r>
      <w:r>
        <w:t>преодолением</w:t>
      </w:r>
      <w:r>
        <w:rPr>
          <w:spacing w:val="-3"/>
        </w:rPr>
        <w:t xml:space="preserve"> </w:t>
      </w:r>
      <w:r>
        <w:t>препятствий</w:t>
      </w:r>
      <w:r>
        <w:rPr>
          <w:spacing w:val="-1"/>
        </w:rPr>
        <w:t xml:space="preserve"> </w:t>
      </w:r>
      <w:r>
        <w:t>способами</w:t>
      </w:r>
      <w:r>
        <w:rPr>
          <w:spacing w:val="1"/>
        </w:rPr>
        <w:t xml:space="preserve"> </w:t>
      </w:r>
      <w:r>
        <w:t>«наступание»</w:t>
      </w:r>
      <w:r>
        <w:rPr>
          <w:spacing w:val="-9"/>
        </w:rPr>
        <w:t xml:space="preserve"> </w:t>
      </w:r>
      <w:r>
        <w:rPr>
          <w:spacing w:val="-10"/>
        </w:rPr>
        <w:t>и</w:t>
      </w:r>
    </w:p>
    <w:p w:rsidR="008A520D" w:rsidRDefault="009056B2">
      <w:pPr>
        <w:pStyle w:val="a3"/>
      </w:pPr>
      <w:r>
        <w:t>«прыжковый</w:t>
      </w:r>
      <w:r>
        <w:rPr>
          <w:spacing w:val="-5"/>
        </w:rPr>
        <w:t xml:space="preserve"> </w:t>
      </w:r>
      <w:r>
        <w:t>бег»,</w:t>
      </w:r>
      <w:r>
        <w:rPr>
          <w:spacing w:val="-1"/>
        </w:rPr>
        <w:t xml:space="preserve"> </w:t>
      </w:r>
      <w:r>
        <w:t>применять</w:t>
      </w:r>
      <w:r>
        <w:rPr>
          <w:spacing w:val="-1"/>
        </w:rPr>
        <w:t xml:space="preserve"> </w:t>
      </w:r>
      <w:r>
        <w:t>их</w:t>
      </w:r>
      <w:r>
        <w:rPr>
          <w:spacing w:val="-1"/>
        </w:rPr>
        <w:t xml:space="preserve"> </w:t>
      </w:r>
      <w:r>
        <w:t>в</w:t>
      </w:r>
      <w:r>
        <w:rPr>
          <w:spacing w:val="-4"/>
        </w:rPr>
        <w:t xml:space="preserve"> </w:t>
      </w:r>
      <w:r>
        <w:t>беге</w:t>
      </w:r>
      <w:r>
        <w:rPr>
          <w:spacing w:val="-3"/>
        </w:rPr>
        <w:t xml:space="preserve"> </w:t>
      </w:r>
      <w:r>
        <w:t>по</w:t>
      </w:r>
      <w:r>
        <w:rPr>
          <w:spacing w:val="-3"/>
        </w:rPr>
        <w:t xml:space="preserve"> </w:t>
      </w:r>
      <w:r>
        <w:t>пересечённой</w:t>
      </w:r>
      <w:r>
        <w:rPr>
          <w:spacing w:val="-2"/>
        </w:rPr>
        <w:t xml:space="preserve"> местности;</w:t>
      </w:r>
    </w:p>
    <w:p w:rsidR="008A520D" w:rsidRDefault="009056B2">
      <w:pPr>
        <w:pStyle w:val="a3"/>
        <w:ind w:right="557" w:firstLine="228"/>
      </w:pPr>
      <w:r>
        <w:t>выполнять</w:t>
      </w:r>
      <w:r>
        <w:rPr>
          <w:spacing w:val="-1"/>
        </w:rPr>
        <w:t xml:space="preserve"> </w:t>
      </w:r>
      <w:r>
        <w:t>метание</w:t>
      </w:r>
      <w:r>
        <w:rPr>
          <w:spacing w:val="-3"/>
        </w:rPr>
        <w:t xml:space="preserve"> </w:t>
      </w:r>
      <w:r>
        <w:t>малого</w:t>
      </w:r>
      <w:r>
        <w:rPr>
          <w:spacing w:val="-2"/>
        </w:rPr>
        <w:t xml:space="preserve"> </w:t>
      </w:r>
      <w:r>
        <w:t>мяча</w:t>
      </w:r>
      <w:r>
        <w:rPr>
          <w:spacing w:val="-3"/>
        </w:rPr>
        <w:t xml:space="preserve"> </w:t>
      </w:r>
      <w:r>
        <w:t>на</w:t>
      </w:r>
      <w:r>
        <w:rPr>
          <w:spacing w:val="-1"/>
        </w:rPr>
        <w:t xml:space="preserve"> </w:t>
      </w:r>
      <w:r>
        <w:t>точность</w:t>
      </w:r>
      <w:r>
        <w:rPr>
          <w:spacing w:val="-1"/>
        </w:rPr>
        <w:t xml:space="preserve"> </w:t>
      </w:r>
      <w:r>
        <w:t>в</w:t>
      </w:r>
      <w:r>
        <w:rPr>
          <w:spacing w:val="-3"/>
        </w:rPr>
        <w:t xml:space="preserve"> </w:t>
      </w:r>
      <w:r>
        <w:t>неподвижную,</w:t>
      </w:r>
      <w:r>
        <w:rPr>
          <w:spacing w:val="-2"/>
        </w:rPr>
        <w:t xml:space="preserve"> </w:t>
      </w:r>
      <w:r>
        <w:t>качающуюся</w:t>
      </w:r>
      <w:r>
        <w:rPr>
          <w:spacing w:val="-2"/>
        </w:rPr>
        <w:t xml:space="preserve"> </w:t>
      </w:r>
      <w:r>
        <w:t>и</w:t>
      </w:r>
      <w:r>
        <w:rPr>
          <w:spacing w:val="-1"/>
        </w:rPr>
        <w:t xml:space="preserve"> </w:t>
      </w:r>
      <w:r>
        <w:t>катящуюся с разной скоростью мишень;</w:t>
      </w:r>
    </w:p>
    <w:p w:rsidR="008A520D" w:rsidRDefault="009056B2">
      <w:pPr>
        <w:pStyle w:val="a3"/>
        <w:ind w:right="545" w:firstLine="228"/>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A520D" w:rsidRDefault="009056B2">
      <w:pPr>
        <w:pStyle w:val="a3"/>
        <w:ind w:left="1190"/>
      </w:pPr>
      <w:r>
        <w:t>демонстрировать</w:t>
      </w:r>
      <w:r>
        <w:rPr>
          <w:spacing w:val="-5"/>
        </w:rPr>
        <w:t xml:space="preserve"> </w:t>
      </w:r>
      <w:r>
        <w:t>и</w:t>
      </w:r>
      <w:r>
        <w:rPr>
          <w:spacing w:val="-3"/>
        </w:rPr>
        <w:t xml:space="preserve"> </w:t>
      </w:r>
      <w:r>
        <w:t>использовать</w:t>
      </w:r>
      <w:r>
        <w:rPr>
          <w:spacing w:val="-3"/>
        </w:rPr>
        <w:t xml:space="preserve"> </w:t>
      </w:r>
      <w:r>
        <w:t>технические</w:t>
      </w:r>
      <w:r>
        <w:rPr>
          <w:spacing w:val="-4"/>
        </w:rPr>
        <w:t xml:space="preserve"> </w:t>
      </w:r>
      <w:r>
        <w:t>действия</w:t>
      </w:r>
      <w:r>
        <w:rPr>
          <w:spacing w:val="-3"/>
        </w:rPr>
        <w:t xml:space="preserve"> </w:t>
      </w:r>
      <w:r>
        <w:t>спортивных</w:t>
      </w:r>
      <w:r>
        <w:rPr>
          <w:spacing w:val="-4"/>
        </w:rPr>
        <w:t xml:space="preserve"> игр:</w:t>
      </w:r>
    </w:p>
    <w:p w:rsidR="008A520D" w:rsidRDefault="009056B2">
      <w:pPr>
        <w:pStyle w:val="a3"/>
        <w:ind w:right="554" w:firstLine="228"/>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w:t>
      </w:r>
      <w:r>
        <w:rPr>
          <w:spacing w:val="40"/>
        </w:rPr>
        <w:t xml:space="preserve"> </w:t>
      </w:r>
      <w:r>
        <w:t>условиях игровой деятельности);</w:t>
      </w:r>
    </w:p>
    <w:p w:rsidR="008A520D" w:rsidRDefault="009056B2">
      <w:pPr>
        <w:pStyle w:val="a3"/>
        <w:ind w:right="554" w:firstLine="228"/>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A520D" w:rsidRDefault="009056B2">
      <w:pPr>
        <w:pStyle w:val="a3"/>
        <w:ind w:right="546" w:firstLine="22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A520D" w:rsidRDefault="009056B2">
      <w:pPr>
        <w:pStyle w:val="a3"/>
        <w:ind w:right="554" w:firstLine="228"/>
      </w:pPr>
      <w:r>
        <w:t>тренироваться</w:t>
      </w:r>
      <w:r>
        <w:rPr>
          <w:spacing w:val="-3"/>
        </w:rPr>
        <w:t xml:space="preserve"> </w:t>
      </w:r>
      <w:r>
        <w:t>в упражнениях</w:t>
      </w:r>
      <w:r>
        <w:rPr>
          <w:spacing w:val="-1"/>
        </w:rPr>
        <w:t xml:space="preserve"> </w:t>
      </w:r>
      <w:r>
        <w:t>общефизической</w:t>
      </w:r>
      <w:r>
        <w:rPr>
          <w:spacing w:val="-2"/>
        </w:rPr>
        <w:t xml:space="preserve"> </w:t>
      </w:r>
      <w:r>
        <w:t>и</w:t>
      </w:r>
      <w:r>
        <w:rPr>
          <w:spacing w:val="-2"/>
        </w:rPr>
        <w:t xml:space="preserve"> </w:t>
      </w:r>
      <w:r>
        <w:t>специальной</w:t>
      </w:r>
      <w:r>
        <w:rPr>
          <w:spacing w:val="-2"/>
        </w:rPr>
        <w:t xml:space="preserve"> </w:t>
      </w:r>
      <w:r>
        <w:t>физической</w:t>
      </w:r>
      <w:r>
        <w:rPr>
          <w:spacing w:val="-2"/>
        </w:rPr>
        <w:t xml:space="preserve"> </w:t>
      </w:r>
      <w:r>
        <w:t>подготовки</w:t>
      </w:r>
      <w:r>
        <w:rPr>
          <w:spacing w:val="-4"/>
        </w:rPr>
        <w:t xml:space="preserve"> </w:t>
      </w:r>
      <w:r>
        <w:t>с учётом индивидуальных и возрастно-половых особенностей.</w:t>
      </w:r>
    </w:p>
    <w:p w:rsidR="008A520D" w:rsidRDefault="009056B2">
      <w:pPr>
        <w:pStyle w:val="2"/>
        <w:numPr>
          <w:ilvl w:val="0"/>
          <w:numId w:val="41"/>
        </w:numPr>
        <w:tabs>
          <w:tab w:val="left" w:pos="1371"/>
        </w:tabs>
        <w:spacing w:before="5" w:line="274" w:lineRule="exact"/>
        <w:ind w:hanging="181"/>
      </w:pPr>
      <w:r>
        <w:rPr>
          <w:spacing w:val="-2"/>
        </w:rPr>
        <w:t>класс</w:t>
      </w:r>
    </w:p>
    <w:p w:rsidR="008A520D" w:rsidRDefault="009056B2">
      <w:pPr>
        <w:pStyle w:val="a3"/>
        <w:spacing w:line="274" w:lineRule="exact"/>
        <w:ind w:left="1190"/>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2"/>
        </w:rPr>
        <w:t xml:space="preserve"> </w:t>
      </w:r>
      <w:r>
        <w:t xml:space="preserve">обучающийся </w:t>
      </w:r>
      <w:r>
        <w:rPr>
          <w:spacing w:val="-2"/>
        </w:rPr>
        <w:t>научится:</w:t>
      </w:r>
    </w:p>
    <w:p w:rsidR="008A520D" w:rsidRDefault="009056B2">
      <w:pPr>
        <w:pStyle w:val="a3"/>
        <w:ind w:right="556" w:firstLine="228"/>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A520D" w:rsidRDefault="009056B2">
      <w:pPr>
        <w:pStyle w:val="a3"/>
        <w:spacing w:before="1"/>
        <w:ind w:right="555" w:firstLine="228"/>
      </w:pPr>
      <w:r>
        <w:t>анализировать</w:t>
      </w:r>
      <w:r>
        <w:rPr>
          <w:spacing w:val="-4"/>
        </w:rPr>
        <w:t xml:space="preserve"> </w:t>
      </w:r>
      <w:r>
        <w:t>понятие</w:t>
      </w:r>
      <w:r>
        <w:rPr>
          <w:spacing w:val="-6"/>
        </w:rPr>
        <w:t xml:space="preserve"> </w:t>
      </w:r>
      <w:r>
        <w:t>«всестороннее</w:t>
      </w:r>
      <w:r>
        <w:rPr>
          <w:spacing w:val="-4"/>
        </w:rPr>
        <w:t xml:space="preserve"> </w:t>
      </w:r>
      <w:r>
        <w:t>и</w:t>
      </w:r>
      <w:r>
        <w:rPr>
          <w:spacing w:val="-3"/>
        </w:rPr>
        <w:t xml:space="preserve"> </w:t>
      </w:r>
      <w:r>
        <w:t>гармоничное</w:t>
      </w:r>
      <w:r>
        <w:rPr>
          <w:spacing w:val="-4"/>
        </w:rPr>
        <w:t xml:space="preserve"> </w:t>
      </w:r>
      <w:r>
        <w:t>физическое</w:t>
      </w:r>
      <w:r>
        <w:rPr>
          <w:spacing w:val="-4"/>
        </w:rPr>
        <w:t xml:space="preserve"> </w:t>
      </w:r>
      <w:r>
        <w:t>развитие»,</w:t>
      </w:r>
      <w:r>
        <w:rPr>
          <w:spacing w:val="-4"/>
        </w:rPr>
        <w:t xml:space="preserve"> </w:t>
      </w:r>
      <w:r>
        <w:t>раскрывать критерии и приводить примеры, устанавливать связь с наследственными факторами и занятиями физической культурой и спортом;</w:t>
      </w:r>
    </w:p>
    <w:p w:rsidR="008A520D" w:rsidRDefault="009056B2">
      <w:pPr>
        <w:pStyle w:val="a3"/>
        <w:ind w:right="545" w:firstLine="228"/>
      </w:pPr>
      <w:r>
        <w:t>проводить занятия</w:t>
      </w:r>
      <w:r>
        <w:rPr>
          <w:spacing w:val="-1"/>
        </w:rPr>
        <w:t xml:space="preserve"> </w:t>
      </w:r>
      <w:r>
        <w:t>оздоровительной гимнастикой по</w:t>
      </w:r>
      <w:r>
        <w:rPr>
          <w:spacing w:val="-1"/>
        </w:rPr>
        <w:t xml:space="preserve"> </w:t>
      </w:r>
      <w:r>
        <w:t>коррекции индивидуальной формы осанки и избыточной массы тела;</w:t>
      </w:r>
    </w:p>
    <w:p w:rsidR="008A520D" w:rsidRDefault="009056B2">
      <w:pPr>
        <w:pStyle w:val="a3"/>
        <w:ind w:right="553" w:firstLine="228"/>
      </w:pPr>
      <w:r>
        <w:t>составлять планы занятия спортивной тренировкой, определять их целевое содержание</w:t>
      </w:r>
      <w:r>
        <w:rPr>
          <w:spacing w:val="40"/>
        </w:rPr>
        <w:t xml:space="preserve"> </w:t>
      </w:r>
      <w:r>
        <w:t>в соответствии с индивидуальными показателями развития основных физических качеств;</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firstLine="228"/>
      </w:pPr>
      <w:r>
        <w:lastRenderedPageBreak/>
        <w:t>выполнять</w:t>
      </w:r>
      <w:r>
        <w:rPr>
          <w:spacing w:val="-1"/>
        </w:rPr>
        <w:t xml:space="preserve"> </w:t>
      </w:r>
      <w:r>
        <w:t>гимнастическую комбинацию</w:t>
      </w:r>
      <w:r>
        <w:rPr>
          <w:spacing w:val="-2"/>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 ранее</w:t>
      </w:r>
      <w:r>
        <w:rPr>
          <w:spacing w:val="-1"/>
        </w:rPr>
        <w:t xml:space="preserve"> </w:t>
      </w:r>
      <w:r>
        <w:t>освоенных упражнений с добавлением элементов акробатики и ритмической гимнастики (девушки);</w:t>
      </w:r>
    </w:p>
    <w:p w:rsidR="008A520D" w:rsidRDefault="009056B2">
      <w:pPr>
        <w:pStyle w:val="a3"/>
        <w:ind w:right="551" w:firstLine="228"/>
      </w:pPr>
      <w:r>
        <w:t>выполнять</w:t>
      </w:r>
      <w:r>
        <w:rPr>
          <w:spacing w:val="-1"/>
        </w:rPr>
        <w:t xml:space="preserve"> </w:t>
      </w:r>
      <w:r>
        <w:t>комбинацию на</w:t>
      </w:r>
      <w:r>
        <w:rPr>
          <w:spacing w:val="-1"/>
        </w:rPr>
        <w:t xml:space="preserve"> </w:t>
      </w:r>
      <w:r>
        <w:t>параллельных брусьях с</w:t>
      </w:r>
      <w:r>
        <w:rPr>
          <w:spacing w:val="-1"/>
        </w:rPr>
        <w:t xml:space="preserve"> </w:t>
      </w:r>
      <w:r>
        <w:t>включением упражнений в упоре</w:t>
      </w:r>
      <w:r>
        <w:rPr>
          <w:spacing w:val="-1"/>
        </w:rPr>
        <w:t xml:space="preserve"> </w:t>
      </w:r>
      <w:r>
        <w:t>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A520D" w:rsidRDefault="009056B2">
      <w:pPr>
        <w:pStyle w:val="a3"/>
        <w:spacing w:before="1"/>
        <w:ind w:right="549" w:firstLine="228"/>
      </w:pPr>
      <w: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A520D" w:rsidRDefault="009056B2">
      <w:pPr>
        <w:pStyle w:val="a3"/>
        <w:ind w:right="551" w:firstLine="228"/>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rsidR="008A520D" w:rsidRDefault="009056B2">
      <w:pPr>
        <w:pStyle w:val="a3"/>
        <w:ind w:right="551" w:firstLine="22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3"/>
        </w:rPr>
        <w:t xml:space="preserve"> </w:t>
      </w:r>
      <w:r>
        <w:t>препятствий</w:t>
      </w:r>
      <w:r>
        <w:rPr>
          <w:spacing w:val="-4"/>
        </w:rPr>
        <w:t xml:space="preserve"> </w:t>
      </w:r>
      <w:r>
        <w:t>на</w:t>
      </w:r>
      <w:r>
        <w:rPr>
          <w:spacing w:val="-5"/>
        </w:rPr>
        <w:t xml:space="preserve"> </w:t>
      </w:r>
      <w:r>
        <w:t>лыжах</w:t>
      </w:r>
      <w:r>
        <w:rPr>
          <w:spacing w:val="-2"/>
        </w:rPr>
        <w:t xml:space="preserve"> </w:t>
      </w:r>
      <w:r>
        <w:t>широким</w:t>
      </w:r>
      <w:r>
        <w:rPr>
          <w:spacing w:val="-8"/>
        </w:rPr>
        <w:t xml:space="preserve"> </w:t>
      </w:r>
      <w:r>
        <w:t>шагом,</w:t>
      </w:r>
      <w:r>
        <w:rPr>
          <w:spacing w:val="-2"/>
        </w:rPr>
        <w:t xml:space="preserve"> </w:t>
      </w:r>
      <w:r>
        <w:t>перешагиванием,</w:t>
      </w:r>
      <w:r>
        <w:rPr>
          <w:spacing w:val="-4"/>
        </w:rPr>
        <w:t xml:space="preserve"> </w:t>
      </w:r>
      <w:r>
        <w:t>перелазанием</w:t>
      </w:r>
      <w:r>
        <w:rPr>
          <w:spacing w:val="-3"/>
        </w:rPr>
        <w:t xml:space="preserve"> </w:t>
      </w:r>
      <w:r>
        <w:t>(для бесснежных районов — имитация передвижения);</w:t>
      </w:r>
    </w:p>
    <w:p w:rsidR="008A520D" w:rsidRDefault="009056B2">
      <w:pPr>
        <w:pStyle w:val="a3"/>
        <w:ind w:right="555" w:firstLine="228"/>
      </w:pPr>
      <w:r>
        <w:t>соблюдать правила безопасности в бассейне при выполнении плавательных</w:t>
      </w:r>
      <w:r>
        <w:rPr>
          <w:spacing w:val="40"/>
        </w:rPr>
        <w:t xml:space="preserve"> </w:t>
      </w:r>
      <w:r>
        <w:rPr>
          <w:spacing w:val="-2"/>
        </w:rPr>
        <w:t>упражнений;</w:t>
      </w:r>
    </w:p>
    <w:p w:rsidR="008A520D" w:rsidRDefault="009056B2">
      <w:pPr>
        <w:pStyle w:val="a3"/>
        <w:ind w:left="1190"/>
      </w:pPr>
      <w:r>
        <w:t>выполнять</w:t>
      </w:r>
      <w:r>
        <w:rPr>
          <w:spacing w:val="-4"/>
        </w:rPr>
        <w:t xml:space="preserve"> </w:t>
      </w:r>
      <w:r>
        <w:t>прыжки в</w:t>
      </w:r>
      <w:r>
        <w:rPr>
          <w:spacing w:val="-2"/>
        </w:rPr>
        <w:t xml:space="preserve"> </w:t>
      </w:r>
      <w:r>
        <w:t>воду</w:t>
      </w:r>
      <w:r>
        <w:rPr>
          <w:spacing w:val="-6"/>
        </w:rPr>
        <w:t xml:space="preserve"> </w:t>
      </w:r>
      <w:r>
        <w:t>со</w:t>
      </w:r>
      <w:r>
        <w:rPr>
          <w:spacing w:val="1"/>
        </w:rPr>
        <w:t xml:space="preserve"> </w:t>
      </w:r>
      <w:r>
        <w:t xml:space="preserve">стартовой </w:t>
      </w:r>
      <w:r>
        <w:rPr>
          <w:spacing w:val="-2"/>
        </w:rPr>
        <w:t>тумбы;</w:t>
      </w:r>
    </w:p>
    <w:p w:rsidR="008A520D" w:rsidRDefault="009056B2">
      <w:pPr>
        <w:pStyle w:val="a3"/>
        <w:ind w:right="555" w:firstLine="228"/>
      </w:pPr>
      <w:r>
        <w:t>выполнять технические элементы плавания кролем на груди в согласовании с</w:t>
      </w:r>
      <w:r>
        <w:rPr>
          <w:spacing w:val="40"/>
        </w:rPr>
        <w:t xml:space="preserve"> </w:t>
      </w:r>
      <w:r>
        <w:rPr>
          <w:spacing w:val="-2"/>
        </w:rPr>
        <w:t>дыханием;</w:t>
      </w:r>
    </w:p>
    <w:p w:rsidR="008A520D" w:rsidRDefault="009056B2">
      <w:pPr>
        <w:pStyle w:val="a3"/>
        <w:spacing w:before="1"/>
        <w:ind w:left="1190"/>
      </w:pPr>
      <w:r>
        <w:t>демонстрировать</w:t>
      </w:r>
      <w:r>
        <w:rPr>
          <w:spacing w:val="-2"/>
        </w:rPr>
        <w:t xml:space="preserve"> </w:t>
      </w:r>
      <w:r>
        <w:t>и</w:t>
      </w:r>
      <w:r>
        <w:rPr>
          <w:spacing w:val="-3"/>
        </w:rPr>
        <w:t xml:space="preserve"> </w:t>
      </w:r>
      <w:r>
        <w:t>использовать</w:t>
      </w:r>
      <w:r>
        <w:rPr>
          <w:spacing w:val="-1"/>
        </w:rPr>
        <w:t xml:space="preserve"> </w:t>
      </w:r>
      <w:r>
        <w:t>технические</w:t>
      </w:r>
      <w:r>
        <w:rPr>
          <w:spacing w:val="-4"/>
        </w:rPr>
        <w:t xml:space="preserve"> </w:t>
      </w:r>
      <w:r>
        <w:t>действия</w:t>
      </w:r>
      <w:r>
        <w:rPr>
          <w:spacing w:val="-2"/>
        </w:rPr>
        <w:t xml:space="preserve"> </w:t>
      </w:r>
      <w:r>
        <w:t>спортивных</w:t>
      </w:r>
      <w:r>
        <w:rPr>
          <w:spacing w:val="-3"/>
        </w:rPr>
        <w:t xml:space="preserve"> </w:t>
      </w:r>
      <w:r>
        <w:rPr>
          <w:spacing w:val="-4"/>
        </w:rPr>
        <w:t>игр:</w:t>
      </w:r>
    </w:p>
    <w:p w:rsidR="008A520D" w:rsidRDefault="009056B2">
      <w:pPr>
        <w:pStyle w:val="a3"/>
        <w:ind w:right="554" w:firstLine="228"/>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A520D" w:rsidRDefault="009056B2">
      <w:pPr>
        <w:pStyle w:val="a3"/>
        <w:ind w:right="555" w:firstLine="228"/>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A520D" w:rsidRDefault="009056B2">
      <w:pPr>
        <w:pStyle w:val="a3"/>
        <w:ind w:right="552" w:firstLine="228"/>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8A520D" w:rsidRDefault="009056B2">
      <w:pPr>
        <w:pStyle w:val="a3"/>
        <w:ind w:right="550" w:firstLine="228"/>
      </w:pPr>
      <w:r>
        <w:t>тренироваться</w:t>
      </w:r>
      <w:r>
        <w:rPr>
          <w:spacing w:val="-3"/>
        </w:rPr>
        <w:t xml:space="preserve"> </w:t>
      </w:r>
      <w:r>
        <w:t>в упражнениях</w:t>
      </w:r>
      <w:r>
        <w:rPr>
          <w:spacing w:val="-1"/>
        </w:rPr>
        <w:t xml:space="preserve"> </w:t>
      </w:r>
      <w:r>
        <w:t>общефизической</w:t>
      </w:r>
      <w:r>
        <w:rPr>
          <w:spacing w:val="-2"/>
        </w:rPr>
        <w:t xml:space="preserve"> </w:t>
      </w:r>
      <w:r>
        <w:t>и</w:t>
      </w:r>
      <w:r>
        <w:rPr>
          <w:spacing w:val="-2"/>
        </w:rPr>
        <w:t xml:space="preserve"> </w:t>
      </w:r>
      <w:r>
        <w:t>специальной</w:t>
      </w:r>
      <w:r>
        <w:rPr>
          <w:spacing w:val="-2"/>
        </w:rPr>
        <w:t xml:space="preserve"> </w:t>
      </w:r>
      <w:r>
        <w:t>физической</w:t>
      </w:r>
      <w:r>
        <w:rPr>
          <w:spacing w:val="-2"/>
        </w:rPr>
        <w:t xml:space="preserve"> </w:t>
      </w:r>
      <w:r>
        <w:t>подготовки</w:t>
      </w:r>
      <w:r>
        <w:rPr>
          <w:spacing w:val="-4"/>
        </w:rPr>
        <w:t xml:space="preserve"> </w:t>
      </w:r>
      <w:r>
        <w:t>с учётом индивидуальных и возрастно-половых особенностей.</w:t>
      </w:r>
    </w:p>
    <w:p w:rsidR="008A520D" w:rsidRDefault="009056B2">
      <w:pPr>
        <w:pStyle w:val="2"/>
        <w:numPr>
          <w:ilvl w:val="0"/>
          <w:numId w:val="41"/>
        </w:numPr>
        <w:tabs>
          <w:tab w:val="left" w:pos="1371"/>
        </w:tabs>
        <w:spacing w:before="5" w:line="274" w:lineRule="exact"/>
        <w:ind w:hanging="181"/>
      </w:pPr>
      <w:r>
        <w:rPr>
          <w:spacing w:val="-2"/>
        </w:rPr>
        <w:t>класс</w:t>
      </w:r>
    </w:p>
    <w:p w:rsidR="008A520D" w:rsidRDefault="009056B2">
      <w:pPr>
        <w:pStyle w:val="a3"/>
        <w:spacing w:line="274" w:lineRule="exact"/>
        <w:ind w:left="1190"/>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2"/>
        </w:rPr>
        <w:t xml:space="preserve"> </w:t>
      </w:r>
      <w:r>
        <w:t xml:space="preserve">обучающийся </w:t>
      </w:r>
      <w:r>
        <w:rPr>
          <w:spacing w:val="-2"/>
        </w:rPr>
        <w:t>научится:</w:t>
      </w:r>
    </w:p>
    <w:p w:rsidR="008A520D" w:rsidRDefault="009056B2">
      <w:pPr>
        <w:pStyle w:val="a3"/>
        <w:ind w:right="551" w:firstLine="228"/>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A520D" w:rsidRDefault="009056B2">
      <w:pPr>
        <w:pStyle w:val="a3"/>
        <w:ind w:right="549" w:firstLine="228"/>
      </w:pPr>
      <w:r>
        <w:t>понимать пользу</w:t>
      </w:r>
      <w:r>
        <w:rPr>
          <w:spacing w:val="-5"/>
        </w:rPr>
        <w:t xml:space="preserve"> </w:t>
      </w:r>
      <w:r>
        <w:t>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A520D" w:rsidRDefault="009056B2">
      <w:pPr>
        <w:pStyle w:val="a3"/>
        <w:ind w:right="550" w:firstLine="228"/>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A520D" w:rsidRDefault="009056B2">
      <w:pPr>
        <w:pStyle w:val="a3"/>
        <w:spacing w:before="1"/>
        <w:ind w:right="555" w:firstLine="228"/>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8A520D" w:rsidRDefault="009056B2">
      <w:pPr>
        <w:pStyle w:val="a3"/>
        <w:ind w:right="555" w:firstLine="228"/>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A520D" w:rsidRDefault="009056B2">
      <w:pPr>
        <w:pStyle w:val="a3"/>
        <w:spacing w:before="1"/>
        <w:ind w:right="556" w:firstLine="228"/>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A520D" w:rsidRDefault="009056B2">
      <w:pPr>
        <w:pStyle w:val="a3"/>
        <w:ind w:right="555" w:firstLine="228"/>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A520D" w:rsidRDefault="009056B2">
      <w:pPr>
        <w:pStyle w:val="a3"/>
        <w:ind w:right="550" w:firstLine="228"/>
      </w:pPr>
      <w:r>
        <w:t>составлять и выполнять композицию упражнений черлидинга с построением пирамид, элементами степ-аэробики и акробатики (девушки);</w:t>
      </w:r>
    </w:p>
    <w:p w:rsidR="008A520D" w:rsidRDefault="009056B2">
      <w:pPr>
        <w:pStyle w:val="a3"/>
        <w:ind w:right="554" w:firstLine="228"/>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A520D" w:rsidRDefault="009056B2">
      <w:pPr>
        <w:pStyle w:val="a3"/>
        <w:ind w:right="551" w:firstLine="228"/>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A520D" w:rsidRDefault="009056B2">
      <w:pPr>
        <w:pStyle w:val="a3"/>
        <w:ind w:right="551" w:firstLine="228"/>
      </w:pPr>
      <w:r>
        <w:t>совершенствовать технику передвижения лыжными ходами в 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8A520D" w:rsidRDefault="009056B2">
      <w:pPr>
        <w:pStyle w:val="a3"/>
        <w:ind w:right="555" w:firstLine="228"/>
      </w:pPr>
      <w:r>
        <w:t>соблюдать правила безопасности в бассейне при выполнении плавательных</w:t>
      </w:r>
      <w:r>
        <w:rPr>
          <w:spacing w:val="40"/>
        </w:rPr>
        <w:t xml:space="preserve"> </w:t>
      </w:r>
      <w:r>
        <w:rPr>
          <w:spacing w:val="-2"/>
        </w:rPr>
        <w:t>упражнений;</w:t>
      </w:r>
    </w:p>
    <w:p w:rsidR="008A520D" w:rsidRDefault="009056B2">
      <w:pPr>
        <w:pStyle w:val="a3"/>
        <w:spacing w:before="1"/>
        <w:ind w:left="1190"/>
      </w:pPr>
      <w:r>
        <w:t>выполнять</w:t>
      </w:r>
      <w:r>
        <w:rPr>
          <w:spacing w:val="-4"/>
        </w:rPr>
        <w:t xml:space="preserve"> </w:t>
      </w:r>
      <w:r>
        <w:t>повороты</w:t>
      </w:r>
      <w:r>
        <w:rPr>
          <w:spacing w:val="-2"/>
        </w:rPr>
        <w:t xml:space="preserve"> </w:t>
      </w:r>
      <w:r>
        <w:t>кувырком,</w:t>
      </w:r>
      <w:r>
        <w:rPr>
          <w:spacing w:val="-2"/>
        </w:rPr>
        <w:t xml:space="preserve"> маятником;</w:t>
      </w:r>
    </w:p>
    <w:p w:rsidR="008A520D" w:rsidRDefault="009056B2">
      <w:pPr>
        <w:pStyle w:val="a3"/>
        <w:ind w:left="1190" w:right="553"/>
      </w:pPr>
      <w:r>
        <w:t>выполнять технические элементы брассом в согласовании с дыханием; совершенствовать</w:t>
      </w:r>
      <w:r>
        <w:rPr>
          <w:spacing w:val="77"/>
        </w:rPr>
        <w:t xml:space="preserve"> </w:t>
      </w:r>
      <w:r>
        <w:t>технические</w:t>
      </w:r>
      <w:r>
        <w:rPr>
          <w:spacing w:val="78"/>
        </w:rPr>
        <w:t xml:space="preserve"> </w:t>
      </w:r>
      <w:r>
        <w:t>действия</w:t>
      </w:r>
      <w:r>
        <w:rPr>
          <w:spacing w:val="78"/>
        </w:rPr>
        <w:t xml:space="preserve"> </w:t>
      </w:r>
      <w:r>
        <w:t>в</w:t>
      </w:r>
      <w:r>
        <w:rPr>
          <w:spacing w:val="76"/>
        </w:rPr>
        <w:t xml:space="preserve"> </w:t>
      </w:r>
      <w:r>
        <w:t>спортивных</w:t>
      </w:r>
      <w:r>
        <w:rPr>
          <w:spacing w:val="78"/>
        </w:rPr>
        <w:t xml:space="preserve"> </w:t>
      </w:r>
      <w:r>
        <w:t>играх:</w:t>
      </w:r>
      <w:r>
        <w:rPr>
          <w:spacing w:val="77"/>
        </w:rPr>
        <w:t xml:space="preserve"> </w:t>
      </w:r>
      <w:r>
        <w:t>баскетбол,</w:t>
      </w:r>
      <w:r>
        <w:rPr>
          <w:spacing w:val="79"/>
        </w:rPr>
        <w:t xml:space="preserve"> </w:t>
      </w:r>
      <w:r>
        <w:rPr>
          <w:spacing w:val="-2"/>
        </w:rPr>
        <w:t>волейбол,</w:t>
      </w:r>
    </w:p>
    <w:p w:rsidR="008A520D" w:rsidRDefault="009056B2">
      <w:pPr>
        <w:pStyle w:val="a3"/>
        <w:ind w:right="553"/>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A520D" w:rsidRDefault="009056B2">
      <w:pPr>
        <w:pStyle w:val="a3"/>
        <w:ind w:right="550" w:firstLine="228"/>
      </w:pPr>
      <w:r>
        <w:t>тренироваться</w:t>
      </w:r>
      <w:r>
        <w:rPr>
          <w:spacing w:val="-3"/>
        </w:rPr>
        <w:t xml:space="preserve"> </w:t>
      </w:r>
      <w:r>
        <w:t>в упражнениях</w:t>
      </w:r>
      <w:r>
        <w:rPr>
          <w:spacing w:val="-1"/>
        </w:rPr>
        <w:t xml:space="preserve"> </w:t>
      </w:r>
      <w:r>
        <w:t>общефизической</w:t>
      </w:r>
      <w:r>
        <w:rPr>
          <w:spacing w:val="-2"/>
        </w:rPr>
        <w:t xml:space="preserve"> </w:t>
      </w:r>
      <w:r>
        <w:t>и</w:t>
      </w:r>
      <w:r>
        <w:rPr>
          <w:spacing w:val="-2"/>
        </w:rPr>
        <w:t xml:space="preserve"> </w:t>
      </w:r>
      <w:r>
        <w:t>специальной</w:t>
      </w:r>
      <w:r>
        <w:rPr>
          <w:spacing w:val="-2"/>
        </w:rPr>
        <w:t xml:space="preserve"> </w:t>
      </w:r>
      <w:r>
        <w:t>физической</w:t>
      </w:r>
      <w:r>
        <w:rPr>
          <w:spacing w:val="-2"/>
        </w:rPr>
        <w:t xml:space="preserve"> </w:t>
      </w:r>
      <w:r>
        <w:t>подготовки</w:t>
      </w:r>
      <w:r>
        <w:rPr>
          <w:spacing w:val="-4"/>
        </w:rPr>
        <w:t xml:space="preserve"> </w:t>
      </w:r>
      <w:r>
        <w:t>с учётом индивидуальных и возрастно-половых особенностей.</w:t>
      </w:r>
    </w:p>
    <w:p w:rsidR="008A520D" w:rsidRDefault="008A520D">
      <w:pPr>
        <w:pStyle w:val="a3"/>
        <w:spacing w:before="3"/>
        <w:ind w:left="0"/>
        <w:jc w:val="left"/>
        <w:rPr>
          <w:sz w:val="30"/>
        </w:rPr>
      </w:pPr>
    </w:p>
    <w:p w:rsidR="008A520D" w:rsidRDefault="009056B2">
      <w:pPr>
        <w:pStyle w:val="2"/>
        <w:numPr>
          <w:ilvl w:val="2"/>
          <w:numId w:val="43"/>
        </w:numPr>
        <w:tabs>
          <w:tab w:val="left" w:pos="1788"/>
        </w:tabs>
        <w:ind w:hanging="721"/>
      </w:pPr>
      <w:bookmarkStart w:id="28" w:name="_bookmark27"/>
      <w:bookmarkEnd w:id="28"/>
      <w:r>
        <w:t>ОСНОВЫ</w:t>
      </w:r>
      <w:r>
        <w:rPr>
          <w:spacing w:val="-6"/>
        </w:rPr>
        <w:t xml:space="preserve"> </w:t>
      </w:r>
      <w:r>
        <w:t>БЕЗОПАСНОСТИ</w:t>
      </w:r>
      <w:r>
        <w:rPr>
          <w:spacing w:val="-6"/>
        </w:rPr>
        <w:t xml:space="preserve"> </w:t>
      </w:r>
      <w:r>
        <w:t>ЖИЗНЕДЕЯТЕЛЬНОСТИ</w:t>
      </w:r>
      <w:r>
        <w:rPr>
          <w:spacing w:val="-4"/>
        </w:rPr>
        <w:t xml:space="preserve"> </w:t>
      </w:r>
      <w:r>
        <w:t>(8—9</w:t>
      </w:r>
      <w:r>
        <w:rPr>
          <w:spacing w:val="-3"/>
        </w:rPr>
        <w:t xml:space="preserve"> </w:t>
      </w:r>
      <w:r>
        <w:rPr>
          <w:spacing w:val="-2"/>
        </w:rPr>
        <w:t>классы)</w:t>
      </w:r>
    </w:p>
    <w:p w:rsidR="008A520D" w:rsidRDefault="008A520D">
      <w:pPr>
        <w:pStyle w:val="a3"/>
        <w:spacing w:before="7"/>
        <w:ind w:left="0"/>
        <w:jc w:val="left"/>
        <w:rPr>
          <w:b/>
          <w:sz w:val="23"/>
        </w:rPr>
      </w:pPr>
    </w:p>
    <w:p w:rsidR="008A520D" w:rsidRDefault="009056B2">
      <w:pPr>
        <w:pStyle w:val="a3"/>
        <w:ind w:right="545" w:firstLine="228"/>
      </w:pPr>
      <w:r>
        <w:t>Рабочая программа по основам безопасности жизнедеятельности (далее — ОБЖ) разработана на основе Концепции преподавания учебного предмета «Основы</w:t>
      </w:r>
      <w:r>
        <w:rPr>
          <w:spacing w:val="40"/>
        </w:rPr>
        <w:t xml:space="preserve"> </w:t>
      </w:r>
      <w:r>
        <w:t>безопасности жизнедеятельности» (утверждена Решением Коллегии Министерства просвещения Российской Федерации, протокол от 24 декабря 2018</w:t>
      </w:r>
      <w:r>
        <w:rPr>
          <w:spacing w:val="-1"/>
        </w:rPr>
        <w:t xml:space="preserve"> </w:t>
      </w:r>
      <w:r>
        <w:t>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w:t>
      </w:r>
      <w:r>
        <w:rPr>
          <w:spacing w:val="-2"/>
        </w:rPr>
        <w:t xml:space="preserve"> </w:t>
      </w:r>
      <w:r>
        <w:t>287) с учётом распределённых по модулям проверяемых требований к результатам освоения основной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по</w:t>
      </w:r>
      <w:r>
        <w:rPr>
          <w:spacing w:val="3"/>
        </w:rPr>
        <w:t xml:space="preserve"> </w:t>
      </w:r>
      <w:r>
        <w:t>учебному</w:t>
      </w:r>
      <w:r>
        <w:rPr>
          <w:spacing w:val="-7"/>
        </w:rPr>
        <w:t xml:space="preserve"> </w:t>
      </w:r>
      <w:r>
        <w:t>предмету</w:t>
      </w:r>
      <w:r>
        <w:rPr>
          <w:spacing w:val="-4"/>
        </w:rPr>
        <w:t xml:space="preserve"> </w:t>
      </w:r>
      <w:r>
        <w:t>ОБЖ,</w:t>
      </w:r>
      <w:r>
        <w:rPr>
          <w:spacing w:val="1"/>
        </w:rPr>
        <w:t xml:space="preserve"> </w:t>
      </w:r>
      <w:r>
        <w:t>Программы воспитания</w:t>
      </w:r>
      <w:r>
        <w:rPr>
          <w:spacing w:val="4"/>
        </w:rPr>
        <w:t xml:space="preserve"> </w:t>
      </w:r>
      <w:r>
        <w:rPr>
          <w:spacing w:val="-5"/>
        </w:rPr>
        <w:t>МОУ</w:t>
      </w:r>
    </w:p>
    <w:p w:rsidR="008A520D" w:rsidRDefault="009056B2">
      <w:pPr>
        <w:pStyle w:val="a3"/>
      </w:pPr>
      <w:r>
        <w:t>«</w:t>
      </w:r>
      <w:r w:rsidR="008944DC">
        <w:t>Мостовская ООШ</w:t>
      </w:r>
      <w:r>
        <w:rPr>
          <w:spacing w:val="-4"/>
        </w:rPr>
        <w:t>».</w:t>
      </w:r>
    </w:p>
    <w:p w:rsidR="008A520D" w:rsidRDefault="009056B2">
      <w:pPr>
        <w:pStyle w:val="2"/>
        <w:numPr>
          <w:ilvl w:val="3"/>
          <w:numId w:val="43"/>
        </w:numPr>
        <w:tabs>
          <w:tab w:val="left" w:pos="1431"/>
        </w:tabs>
        <w:spacing w:before="5" w:line="274" w:lineRule="exact"/>
        <w:ind w:left="1430" w:hanging="241"/>
      </w:pPr>
      <w:r>
        <w:t>Пояснительная</w:t>
      </w:r>
      <w:r>
        <w:rPr>
          <w:spacing w:val="1"/>
        </w:rPr>
        <w:t xml:space="preserve"> </w:t>
      </w:r>
      <w:r>
        <w:rPr>
          <w:spacing w:val="-2"/>
        </w:rPr>
        <w:t>записка</w:t>
      </w:r>
    </w:p>
    <w:p w:rsidR="008A520D" w:rsidRDefault="009056B2">
      <w:pPr>
        <w:pStyle w:val="a3"/>
        <w:ind w:right="551" w:firstLine="228"/>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A520D" w:rsidRDefault="009056B2">
      <w:pPr>
        <w:pStyle w:val="a3"/>
        <w:ind w:left="1190" w:right="556"/>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8A520D" w:rsidRDefault="009056B2">
      <w:pPr>
        <w:pStyle w:val="a3"/>
        <w:ind w:left="1190"/>
        <w:jc w:val="left"/>
      </w:pPr>
      <w:r>
        <w:t>модуль</w:t>
      </w:r>
      <w:r>
        <w:rPr>
          <w:spacing w:val="-3"/>
        </w:rPr>
        <w:t xml:space="preserve"> </w:t>
      </w:r>
      <w:r>
        <w:t>№</w:t>
      </w:r>
      <w:r>
        <w:rPr>
          <w:spacing w:val="-3"/>
        </w:rPr>
        <w:t xml:space="preserve"> </w:t>
      </w:r>
      <w:r>
        <w:t>3</w:t>
      </w:r>
      <w:r>
        <w:rPr>
          <w:spacing w:val="1"/>
        </w:rPr>
        <w:t xml:space="preserve"> </w:t>
      </w:r>
      <w:r>
        <w:t>«Безопасность</w:t>
      </w:r>
      <w:r>
        <w:rPr>
          <w:spacing w:val="-1"/>
        </w:rPr>
        <w:t xml:space="preserve"> </w:t>
      </w:r>
      <w:r>
        <w:t>на</w:t>
      </w:r>
      <w:r>
        <w:rPr>
          <w:spacing w:val="-3"/>
        </w:rPr>
        <w:t xml:space="preserve"> </w:t>
      </w:r>
      <w:r>
        <w:rPr>
          <w:spacing w:val="-2"/>
        </w:rPr>
        <w:t>транспорте»;</w:t>
      </w:r>
    </w:p>
    <w:p w:rsidR="008A520D" w:rsidRDefault="009056B2">
      <w:pPr>
        <w:pStyle w:val="a3"/>
        <w:ind w:left="1190" w:right="3755"/>
        <w:jc w:val="left"/>
      </w:pPr>
      <w:r>
        <w:t>модуль</w:t>
      </w:r>
      <w:r>
        <w:rPr>
          <w:spacing w:val="-8"/>
        </w:rPr>
        <w:t xml:space="preserve"> </w:t>
      </w:r>
      <w:r>
        <w:t>№</w:t>
      </w:r>
      <w:r>
        <w:rPr>
          <w:spacing w:val="-9"/>
        </w:rPr>
        <w:t xml:space="preserve"> </w:t>
      </w:r>
      <w:r>
        <w:t>4</w:t>
      </w:r>
      <w:r>
        <w:rPr>
          <w:spacing w:val="-4"/>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5 «Безопасность в природной среде»;</w:t>
      </w:r>
    </w:p>
    <w:p w:rsidR="008A520D" w:rsidRDefault="009056B2">
      <w:pPr>
        <w:pStyle w:val="a3"/>
        <w:ind w:left="1190"/>
        <w:jc w:val="left"/>
      </w:pPr>
      <w:r>
        <w:t>модуль</w:t>
      </w:r>
      <w:r>
        <w:rPr>
          <w:spacing w:val="-5"/>
        </w:rPr>
        <w:t xml:space="preserve"> </w:t>
      </w:r>
      <w:r>
        <w:t>№</w:t>
      </w:r>
      <w:r>
        <w:rPr>
          <w:spacing w:val="-4"/>
        </w:rPr>
        <w:t xml:space="preserve"> </w:t>
      </w:r>
      <w:r>
        <w:t>6</w:t>
      </w:r>
      <w:r>
        <w:rPr>
          <w:spacing w:val="2"/>
        </w:rPr>
        <w:t xml:space="preserve"> </w:t>
      </w:r>
      <w:r>
        <w:t>«Здоровье</w:t>
      </w:r>
      <w:r>
        <w:rPr>
          <w:spacing w:val="-2"/>
        </w:rPr>
        <w:t xml:space="preserve"> </w:t>
      </w:r>
      <w:r>
        <w:t>и</w:t>
      </w:r>
      <w:r>
        <w:rPr>
          <w:spacing w:val="-3"/>
        </w:rPr>
        <w:t xml:space="preserve"> </w:t>
      </w:r>
      <w:r>
        <w:t>как</w:t>
      </w:r>
      <w:r>
        <w:rPr>
          <w:spacing w:val="-2"/>
        </w:rPr>
        <w:t xml:space="preserve"> </w:t>
      </w:r>
      <w:r>
        <w:t>его</w:t>
      </w:r>
      <w:r>
        <w:rPr>
          <w:spacing w:val="-4"/>
        </w:rPr>
        <w:t xml:space="preserve"> </w:t>
      </w:r>
      <w:r>
        <w:t>сохранить.</w:t>
      </w:r>
      <w:r>
        <w:rPr>
          <w:spacing w:val="1"/>
        </w:rPr>
        <w:t xml:space="preserve"> </w:t>
      </w:r>
      <w:r>
        <w:t>Основы</w:t>
      </w:r>
      <w:r>
        <w:rPr>
          <w:spacing w:val="-4"/>
        </w:rPr>
        <w:t xml:space="preserve"> </w:t>
      </w:r>
      <w:r>
        <w:t xml:space="preserve">медицинских </w:t>
      </w:r>
      <w:r>
        <w:rPr>
          <w:spacing w:val="-2"/>
        </w:rPr>
        <w:t>знаний»;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pPr>
      <w:r>
        <w:lastRenderedPageBreak/>
        <w:t>модуль</w:t>
      </w:r>
      <w:r>
        <w:rPr>
          <w:spacing w:val="-3"/>
        </w:rPr>
        <w:t xml:space="preserve"> </w:t>
      </w:r>
      <w:r>
        <w:t>№</w:t>
      </w:r>
      <w:r>
        <w:rPr>
          <w:spacing w:val="-3"/>
        </w:rPr>
        <w:t xml:space="preserve"> </w:t>
      </w:r>
      <w:r>
        <w:t>7</w:t>
      </w:r>
      <w:r>
        <w:rPr>
          <w:spacing w:val="1"/>
        </w:rPr>
        <w:t xml:space="preserve"> </w:t>
      </w:r>
      <w:r>
        <w:t>«Безопасность</w:t>
      </w:r>
      <w:r>
        <w:rPr>
          <w:spacing w:val="-1"/>
        </w:rPr>
        <w:t xml:space="preserve"> </w:t>
      </w:r>
      <w:r>
        <w:t>в</w:t>
      </w:r>
      <w:r>
        <w:rPr>
          <w:spacing w:val="-3"/>
        </w:rPr>
        <w:t xml:space="preserve"> </w:t>
      </w:r>
      <w:r>
        <w:rPr>
          <w:spacing w:val="-2"/>
        </w:rPr>
        <w:t>социуме»;</w:t>
      </w:r>
    </w:p>
    <w:p w:rsidR="008A520D" w:rsidRDefault="009056B2">
      <w:pPr>
        <w:pStyle w:val="a3"/>
        <w:ind w:left="1190" w:right="2685"/>
      </w:pPr>
      <w:r>
        <w:t>модуль № 8 «Безопасность в информационном пространстве»; модуль</w:t>
      </w:r>
      <w:r>
        <w:rPr>
          <w:spacing w:val="-5"/>
        </w:rPr>
        <w:t xml:space="preserve"> </w:t>
      </w:r>
      <w:r>
        <w:t>№</w:t>
      </w:r>
      <w:r>
        <w:rPr>
          <w:spacing w:val="-4"/>
        </w:rPr>
        <w:t xml:space="preserve"> </w:t>
      </w:r>
      <w:r>
        <w:t>9</w:t>
      </w:r>
      <w:r>
        <w:rPr>
          <w:spacing w:val="1"/>
        </w:rPr>
        <w:t xml:space="preserve"> </w:t>
      </w:r>
      <w:r>
        <w:t>«Основы</w:t>
      </w:r>
      <w:r>
        <w:rPr>
          <w:spacing w:val="-3"/>
        </w:rPr>
        <w:t xml:space="preserve"> </w:t>
      </w:r>
      <w:r>
        <w:t>противодействия</w:t>
      </w:r>
      <w:r>
        <w:rPr>
          <w:spacing w:val="-3"/>
        </w:rPr>
        <w:t xml:space="preserve"> </w:t>
      </w:r>
      <w:r>
        <w:t>экстремизму</w:t>
      </w:r>
      <w:r>
        <w:rPr>
          <w:spacing w:val="-8"/>
        </w:rPr>
        <w:t xml:space="preserve"> </w:t>
      </w:r>
      <w:r>
        <w:t>и</w:t>
      </w:r>
      <w:r>
        <w:rPr>
          <w:spacing w:val="-2"/>
        </w:rPr>
        <w:t xml:space="preserve"> терроризму»;</w:t>
      </w:r>
    </w:p>
    <w:p w:rsidR="008A520D" w:rsidRDefault="009056B2">
      <w:pPr>
        <w:pStyle w:val="a3"/>
        <w:spacing w:before="1"/>
        <w:ind w:right="547" w:firstLine="228"/>
      </w:pPr>
      <w:r>
        <w:t>модуль № 10 «Взаимодействие личности, общества и государства в обеспечении безопасности жизни и здоровья населения».</w:t>
      </w:r>
    </w:p>
    <w:p w:rsidR="008A520D" w:rsidRDefault="009056B2">
      <w:pPr>
        <w:pStyle w:val="a3"/>
        <w:ind w:right="546" w:firstLine="228"/>
      </w:pPr>
      <w:r>
        <w:t>В</w:t>
      </w:r>
      <w:r>
        <w:rPr>
          <w:spacing w:val="-5"/>
        </w:rPr>
        <w:t xml:space="preserve"> </w:t>
      </w:r>
      <w:r>
        <w:t>целях</w:t>
      </w:r>
      <w:r>
        <w:rPr>
          <w:spacing w:val="-2"/>
        </w:rPr>
        <w:t xml:space="preserve"> </w:t>
      </w:r>
      <w:r>
        <w:t>обеспечения</w:t>
      </w:r>
      <w:r>
        <w:rPr>
          <w:spacing w:val="-3"/>
        </w:rPr>
        <w:t xml:space="preserve"> </w:t>
      </w:r>
      <w:r>
        <w:t>системного</w:t>
      </w:r>
      <w:r>
        <w:rPr>
          <w:spacing w:val="-3"/>
        </w:rPr>
        <w:t xml:space="preserve"> </w:t>
      </w:r>
      <w:r>
        <w:t>подхода</w:t>
      </w:r>
      <w:r>
        <w:rPr>
          <w:spacing w:val="-4"/>
        </w:rPr>
        <w:t xml:space="preserve"> </w:t>
      </w:r>
      <w:r>
        <w:t>в</w:t>
      </w:r>
      <w:r>
        <w:rPr>
          <w:spacing w:val="-4"/>
        </w:rPr>
        <w:t xml:space="preserve"> </w:t>
      </w:r>
      <w:r>
        <w:t>изучении</w:t>
      </w:r>
      <w:r>
        <w:rPr>
          <w:spacing w:val="-1"/>
        </w:rPr>
        <w:t xml:space="preserve"> </w:t>
      </w:r>
      <w:r>
        <w:t>учебного</w:t>
      </w:r>
      <w:r>
        <w:rPr>
          <w:spacing w:val="-3"/>
        </w:rPr>
        <w:t xml:space="preserve"> </w:t>
      </w:r>
      <w:r>
        <w:t>предмета</w:t>
      </w:r>
      <w:r>
        <w:rPr>
          <w:spacing w:val="-3"/>
        </w:rPr>
        <w:t xml:space="preserve"> </w:t>
      </w:r>
      <w:r>
        <w:t>ОБЖ</w:t>
      </w:r>
      <w:r>
        <w:rPr>
          <w:spacing w:val="-3"/>
        </w:rPr>
        <w:t xml:space="preserve"> </w:t>
      </w:r>
      <w:r>
        <w:t>на</w:t>
      </w:r>
      <w:r>
        <w:rPr>
          <w:spacing w:val="-1"/>
        </w:rPr>
        <w:t xml:space="preserve"> </w:t>
      </w:r>
      <w:r>
        <w:t>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8A520D" w:rsidRDefault="009056B2">
      <w:pPr>
        <w:pStyle w:val="a3"/>
        <w:ind w:right="546" w:firstLine="228"/>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A520D" w:rsidRDefault="009056B2">
      <w:pPr>
        <w:pStyle w:val="2"/>
        <w:spacing w:before="5"/>
        <w:ind w:right="2470" w:firstLine="228"/>
      </w:pPr>
      <w:r>
        <w:t>Общая</w:t>
      </w:r>
      <w:r>
        <w:rPr>
          <w:spacing w:val="-7"/>
        </w:rPr>
        <w:t xml:space="preserve"> </w:t>
      </w:r>
      <w:r>
        <w:t>характеристика</w:t>
      </w:r>
      <w:r>
        <w:rPr>
          <w:spacing w:val="-7"/>
        </w:rPr>
        <w:t xml:space="preserve"> </w:t>
      </w:r>
      <w:r>
        <w:t>учебного</w:t>
      </w:r>
      <w:r>
        <w:rPr>
          <w:spacing w:val="-7"/>
        </w:rPr>
        <w:t xml:space="preserve"> </w:t>
      </w:r>
      <w:r>
        <w:t>предмета</w:t>
      </w:r>
      <w:r>
        <w:rPr>
          <w:spacing w:val="-5"/>
        </w:rPr>
        <w:t xml:space="preserve"> </w:t>
      </w:r>
      <w:r>
        <w:t>«Основы</w:t>
      </w:r>
      <w:r>
        <w:rPr>
          <w:spacing w:val="-7"/>
        </w:rPr>
        <w:t xml:space="preserve"> </w:t>
      </w:r>
      <w:r>
        <w:t>безопасности жизнедеятельности» для 8—9 классов</w:t>
      </w:r>
    </w:p>
    <w:p w:rsidR="008A520D" w:rsidRDefault="009056B2">
      <w:pPr>
        <w:pStyle w:val="a3"/>
        <w:ind w:right="546" w:firstLine="228"/>
      </w:pPr>
      <w: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 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w:t>
      </w:r>
      <w:r>
        <w:rPr>
          <w:spacing w:val="-1"/>
        </w:rPr>
        <w:t xml:space="preserve"> </w:t>
      </w:r>
      <w:r>
        <w:t>адекватный</w:t>
      </w:r>
      <w:r>
        <w:rPr>
          <w:spacing w:val="-1"/>
        </w:rPr>
        <w:t xml:space="preserve"> </w:t>
      </w:r>
      <w:r>
        <w:t>ответ.</w:t>
      </w:r>
      <w:r>
        <w:rPr>
          <w:spacing w:val="-1"/>
        </w:rPr>
        <w:t xml:space="preserve"> </w:t>
      </w:r>
      <w:r>
        <w:t>Пришло</w:t>
      </w:r>
      <w:r>
        <w:rPr>
          <w:spacing w:val="-1"/>
        </w:rPr>
        <w:t xml:space="preserve"> </w:t>
      </w:r>
      <w:r>
        <w:t>понимание</w:t>
      </w:r>
      <w:r>
        <w:rPr>
          <w:spacing w:val="-2"/>
        </w:rPr>
        <w:t xml:space="preserve"> </w:t>
      </w:r>
      <w:r>
        <w:t>необходимости</w:t>
      </w:r>
      <w:r>
        <w:rPr>
          <w:spacing w:val="-1"/>
        </w:rPr>
        <w:t xml:space="preserve"> </w:t>
      </w:r>
      <w:r>
        <w:t>скорейшего</w:t>
      </w:r>
      <w:r>
        <w:rPr>
          <w:spacing w:val="-1"/>
        </w:rPr>
        <w:t xml:space="preserve"> </w:t>
      </w:r>
      <w:r>
        <w:t>внедрения</w:t>
      </w:r>
      <w:r>
        <w:rPr>
          <w:spacing w:val="-1"/>
        </w:rPr>
        <w:t xml:space="preserve"> </w:t>
      </w:r>
      <w:r>
        <w:t>в</w:t>
      </w:r>
      <w:r>
        <w:rPr>
          <w:spacing w:val="-2"/>
        </w:rPr>
        <w:t xml:space="preserve"> </w:t>
      </w:r>
      <w:r>
        <w:t>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8A520D" w:rsidRDefault="009056B2">
      <w:pPr>
        <w:pStyle w:val="a3"/>
        <w:ind w:right="546" w:firstLine="228"/>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Pr>
          <w:spacing w:val="80"/>
        </w:rPr>
        <w:t xml:space="preserve"> </w:t>
      </w:r>
      <w:r>
        <w:t>России (критичные изменения климата, негативные медико-биологические,</w:t>
      </w:r>
      <w:r>
        <w:rPr>
          <w:spacing w:val="40"/>
        </w:rPr>
        <w:t xml:space="preserve"> </w:t>
      </w:r>
      <w:r>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A520D" w:rsidRDefault="009056B2">
      <w:pPr>
        <w:pStyle w:val="a3"/>
        <w:ind w:right="550" w:firstLine="228"/>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02.07.2021</w:t>
      </w:r>
      <w:r>
        <w:rPr>
          <w:spacing w:val="40"/>
        </w:rPr>
        <w:t xml:space="preserve"> </w:t>
      </w:r>
      <w:r>
        <w:t>№</w:t>
      </w:r>
      <w:r>
        <w:rPr>
          <w:spacing w:val="40"/>
        </w:rPr>
        <w:t xml:space="preserve"> </w:t>
      </w:r>
      <w:r>
        <w:t>400),</w:t>
      </w:r>
      <w:r>
        <w:rPr>
          <w:spacing w:val="40"/>
        </w:rPr>
        <w:t xml:space="preserve"> </w:t>
      </w:r>
      <w:r>
        <w:t>Доктрина</w:t>
      </w:r>
      <w:r>
        <w:rPr>
          <w:spacing w:val="40"/>
        </w:rPr>
        <w:t xml:space="preserve"> </w:t>
      </w:r>
      <w:r>
        <w:t>информационной</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безопасности Российской Федерации (Указ Президента Российской Федерации от 5 декабря</w:t>
      </w:r>
      <w:r>
        <w:rPr>
          <w:spacing w:val="-1"/>
        </w:rPr>
        <w:t xml:space="preserve"> </w:t>
      </w:r>
      <w:r>
        <w:t>2016</w:t>
      </w:r>
      <w:r>
        <w:rPr>
          <w:spacing w:val="-1"/>
        </w:rPr>
        <w:t xml:space="preserve"> </w:t>
      </w:r>
      <w:r>
        <w:t>г.</w:t>
      </w:r>
      <w:r>
        <w:rPr>
          <w:spacing w:val="-1"/>
        </w:rPr>
        <w:t xml:space="preserve"> </w:t>
      </w:r>
      <w:r>
        <w:t>№</w:t>
      </w:r>
      <w:r>
        <w:rPr>
          <w:spacing w:val="-2"/>
        </w:rPr>
        <w:t xml:space="preserve"> </w:t>
      </w:r>
      <w:r>
        <w:t>646),</w:t>
      </w:r>
      <w:r>
        <w:rPr>
          <w:spacing w:val="-2"/>
        </w:rPr>
        <w:t xml:space="preserve"> </w:t>
      </w:r>
      <w:r>
        <w:t>Национальные</w:t>
      </w:r>
      <w:r>
        <w:rPr>
          <w:spacing w:val="-3"/>
        </w:rPr>
        <w:t xml:space="preserve"> </w:t>
      </w:r>
      <w:r>
        <w:t>цели развития</w:t>
      </w:r>
      <w:r>
        <w:rPr>
          <w:spacing w:val="-1"/>
        </w:rPr>
        <w:t xml:space="preserve"> </w:t>
      </w:r>
      <w:r>
        <w:t>Российской Федерации на</w:t>
      </w:r>
      <w:r>
        <w:rPr>
          <w:spacing w:val="-4"/>
        </w:rPr>
        <w:t xml:space="preserve"> </w:t>
      </w:r>
      <w:r>
        <w:t>период</w:t>
      </w:r>
      <w:r>
        <w:rPr>
          <w:spacing w:val="-1"/>
        </w:rPr>
        <w:t xml:space="preserve"> </w:t>
      </w:r>
      <w:r>
        <w:t>до 2030</w:t>
      </w:r>
      <w:r>
        <w:rPr>
          <w:spacing w:val="-2"/>
        </w:rPr>
        <w:t xml:space="preserve"> </w:t>
      </w:r>
      <w:r>
        <w:t>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8A520D" w:rsidRDefault="009056B2">
      <w:pPr>
        <w:pStyle w:val="a3"/>
        <w:spacing w:before="1"/>
        <w:ind w:right="545" w:firstLine="228"/>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w:t>
      </w:r>
      <w:r>
        <w:rPr>
          <w:spacing w:val="-4"/>
        </w:rPr>
        <w:t xml:space="preserve"> </w:t>
      </w:r>
      <w:r>
        <w:t>безопасности</w:t>
      </w:r>
      <w:r>
        <w:rPr>
          <w:spacing w:val="-3"/>
        </w:rPr>
        <w:t xml:space="preserve"> </w:t>
      </w:r>
      <w:r>
        <w:t>личности,</w:t>
      </w:r>
      <w:r>
        <w:rPr>
          <w:spacing w:val="-4"/>
        </w:rPr>
        <w:t xml:space="preserve"> </w:t>
      </w:r>
      <w:r>
        <w:t>общества</w:t>
      </w:r>
      <w:r>
        <w:rPr>
          <w:spacing w:val="-5"/>
        </w:rPr>
        <w:t xml:space="preserve"> </w:t>
      </w:r>
      <w:r>
        <w:t>и</w:t>
      </w:r>
      <w:r>
        <w:rPr>
          <w:spacing w:val="-4"/>
        </w:rPr>
        <w:t xml:space="preserve"> </w:t>
      </w:r>
      <w:r>
        <w:t>государства,</w:t>
      </w:r>
      <w:r>
        <w:rPr>
          <w:spacing w:val="-2"/>
        </w:rPr>
        <w:t xml:space="preserve"> </w:t>
      </w:r>
      <w:r>
        <w:t>а</w:t>
      </w:r>
      <w:r>
        <w:rPr>
          <w:spacing w:val="-5"/>
        </w:rPr>
        <w:t xml:space="preserve"> </w:t>
      </w:r>
      <w:r>
        <w:t>также</w:t>
      </w:r>
      <w:r>
        <w:rPr>
          <w:spacing w:val="-3"/>
        </w:rPr>
        <w:t xml:space="preserve"> </w:t>
      </w:r>
      <w:r>
        <w:t>актуализировать</w:t>
      </w:r>
      <w:r>
        <w:rPr>
          <w:spacing w:val="-3"/>
        </w:rPr>
        <w:t xml:space="preserve"> </w:t>
      </w:r>
      <w:r>
        <w:t xml:space="preserve">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8A520D" w:rsidRDefault="009056B2">
      <w:pPr>
        <w:pStyle w:val="a3"/>
        <w:ind w:right="551" w:firstLine="228"/>
      </w:pPr>
      <w:r>
        <w:t>В настоящее время с учётом новых вызовов и угроз подходы к изучению учебного предмета</w:t>
      </w:r>
      <w:r>
        <w:rPr>
          <w:spacing w:val="49"/>
        </w:rPr>
        <w:t xml:space="preserve">  </w:t>
      </w:r>
      <w:r>
        <w:t>ОБЖ</w:t>
      </w:r>
      <w:r>
        <w:rPr>
          <w:spacing w:val="52"/>
        </w:rPr>
        <w:t xml:space="preserve">  </w:t>
      </w:r>
      <w:r>
        <w:t>несколько</w:t>
      </w:r>
      <w:r>
        <w:rPr>
          <w:spacing w:val="52"/>
        </w:rPr>
        <w:t xml:space="preserve">  </w:t>
      </w:r>
      <w:r>
        <w:t>скорректированы.</w:t>
      </w:r>
      <w:r>
        <w:rPr>
          <w:spacing w:val="51"/>
        </w:rPr>
        <w:t xml:space="preserve">  </w:t>
      </w:r>
      <w:r>
        <w:t>Он</w:t>
      </w:r>
      <w:r>
        <w:rPr>
          <w:spacing w:val="51"/>
        </w:rPr>
        <w:t xml:space="preserve">  </w:t>
      </w:r>
      <w:r>
        <w:t>входит</w:t>
      </w:r>
      <w:r>
        <w:rPr>
          <w:spacing w:val="52"/>
        </w:rPr>
        <w:t xml:space="preserve">  </w:t>
      </w:r>
      <w:r>
        <w:t>в</w:t>
      </w:r>
      <w:r>
        <w:rPr>
          <w:spacing w:val="51"/>
        </w:rPr>
        <w:t xml:space="preserve">  </w:t>
      </w:r>
      <w:r>
        <w:t>предметную</w:t>
      </w:r>
      <w:r>
        <w:rPr>
          <w:spacing w:val="52"/>
        </w:rPr>
        <w:t xml:space="preserve">  </w:t>
      </w:r>
      <w:r>
        <w:rPr>
          <w:spacing w:val="-2"/>
        </w:rPr>
        <w:t>область</w:t>
      </w:r>
    </w:p>
    <w:p w:rsidR="008A520D" w:rsidRDefault="009056B2">
      <w:pPr>
        <w:pStyle w:val="a3"/>
        <w:ind w:right="542"/>
      </w:pPr>
      <w:r>
        <w:t>«Физическая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8A520D" w:rsidRDefault="009056B2">
      <w:pPr>
        <w:pStyle w:val="2"/>
        <w:tabs>
          <w:tab w:val="left" w:pos="3609"/>
          <w:tab w:val="left" w:pos="6477"/>
          <w:tab w:val="left" w:pos="9311"/>
        </w:tabs>
        <w:spacing w:before="6"/>
        <w:ind w:left="1190"/>
      </w:pPr>
      <w:r>
        <w:rPr>
          <w:spacing w:val="-4"/>
        </w:rPr>
        <w:t>Цель</w:t>
      </w:r>
      <w:r>
        <w:tab/>
      </w:r>
      <w:r>
        <w:rPr>
          <w:spacing w:val="-2"/>
        </w:rPr>
        <w:t>изучения</w:t>
      </w:r>
      <w:r>
        <w:tab/>
      </w:r>
      <w:r>
        <w:rPr>
          <w:spacing w:val="-2"/>
        </w:rPr>
        <w:t>учебного</w:t>
      </w:r>
      <w:r>
        <w:tab/>
      </w:r>
      <w:r>
        <w:rPr>
          <w:spacing w:val="-2"/>
        </w:rPr>
        <w:t>предмета</w:t>
      </w:r>
    </w:p>
    <w:p w:rsidR="008A520D" w:rsidRDefault="009056B2">
      <w:pPr>
        <w:spacing w:line="274" w:lineRule="exact"/>
        <w:ind w:left="962"/>
        <w:jc w:val="both"/>
        <w:rPr>
          <w:b/>
          <w:sz w:val="24"/>
        </w:rPr>
      </w:pPr>
      <w:r>
        <w:rPr>
          <w:b/>
          <w:sz w:val="24"/>
        </w:rPr>
        <w:t>«Основы</w:t>
      </w:r>
      <w:r>
        <w:rPr>
          <w:b/>
          <w:spacing w:val="-2"/>
          <w:sz w:val="24"/>
        </w:rPr>
        <w:t xml:space="preserve"> </w:t>
      </w:r>
      <w:r>
        <w:rPr>
          <w:b/>
          <w:sz w:val="24"/>
        </w:rPr>
        <w:t>безопасности</w:t>
      </w:r>
      <w:r>
        <w:rPr>
          <w:b/>
          <w:spacing w:val="-1"/>
          <w:sz w:val="24"/>
        </w:rPr>
        <w:t xml:space="preserve"> </w:t>
      </w:r>
      <w:r>
        <w:rPr>
          <w:b/>
          <w:spacing w:val="-2"/>
          <w:sz w:val="24"/>
        </w:rPr>
        <w:t>жизнедеятельности»</w:t>
      </w:r>
    </w:p>
    <w:p w:rsidR="008A520D" w:rsidRDefault="009056B2">
      <w:pPr>
        <w:pStyle w:val="a3"/>
        <w:ind w:right="552" w:firstLine="228"/>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A520D" w:rsidRDefault="009056B2">
      <w:pPr>
        <w:pStyle w:val="a3"/>
        <w:ind w:right="552" w:firstLine="22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A520D" w:rsidRDefault="009056B2">
      <w:pPr>
        <w:pStyle w:val="a3"/>
        <w:ind w:right="555" w:firstLine="228"/>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spacing w:val="-2"/>
        </w:rPr>
        <w:t>государства;</w:t>
      </w:r>
    </w:p>
    <w:p w:rsidR="008A520D" w:rsidRDefault="009056B2">
      <w:pPr>
        <w:pStyle w:val="a3"/>
        <w:ind w:right="555" w:firstLine="228"/>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A520D" w:rsidRDefault="009056B2">
      <w:pPr>
        <w:pStyle w:val="2"/>
        <w:spacing w:before="3" w:line="274" w:lineRule="exact"/>
        <w:ind w:left="1190"/>
      </w:pPr>
      <w:r>
        <w:t>Место</w:t>
      </w:r>
      <w:r>
        <w:rPr>
          <w:spacing w:val="-2"/>
        </w:rPr>
        <w:t xml:space="preserve"> </w:t>
      </w:r>
      <w:r>
        <w:t>предмета</w:t>
      </w:r>
      <w:r>
        <w:rPr>
          <w:spacing w:val="-2"/>
        </w:rPr>
        <w:t xml:space="preserve"> </w:t>
      </w:r>
      <w:r>
        <w:t>в</w:t>
      </w:r>
      <w:r>
        <w:rPr>
          <w:spacing w:val="-3"/>
        </w:rPr>
        <w:t xml:space="preserve"> </w:t>
      </w:r>
      <w:r>
        <w:t>учебном</w:t>
      </w:r>
      <w:r>
        <w:rPr>
          <w:spacing w:val="-1"/>
        </w:rPr>
        <w:t xml:space="preserve"> </w:t>
      </w:r>
      <w:r>
        <w:rPr>
          <w:spacing w:val="-2"/>
        </w:rPr>
        <w:t>плане</w:t>
      </w:r>
    </w:p>
    <w:p w:rsidR="008A520D" w:rsidRDefault="009056B2">
      <w:pPr>
        <w:pStyle w:val="a3"/>
        <w:ind w:right="553" w:firstLine="22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w:t>
      </w:r>
      <w:r>
        <w:rPr>
          <w:spacing w:val="63"/>
          <w:w w:val="150"/>
        </w:rPr>
        <w:t xml:space="preserve"> </w:t>
      </w:r>
      <w:r>
        <w:t>понимания</w:t>
      </w:r>
      <w:r>
        <w:rPr>
          <w:spacing w:val="64"/>
          <w:w w:val="150"/>
        </w:rPr>
        <w:t xml:space="preserve"> </w:t>
      </w:r>
      <w:r>
        <w:t>значимости</w:t>
      </w:r>
      <w:r>
        <w:rPr>
          <w:spacing w:val="64"/>
          <w:w w:val="150"/>
        </w:rPr>
        <w:t xml:space="preserve"> </w:t>
      </w:r>
      <w:r>
        <w:t>безопасного</w:t>
      </w:r>
      <w:r>
        <w:rPr>
          <w:spacing w:val="64"/>
          <w:w w:val="150"/>
        </w:rPr>
        <w:t xml:space="preserve"> </w:t>
      </w:r>
      <w:r>
        <w:t>поведения</w:t>
      </w:r>
      <w:r>
        <w:rPr>
          <w:spacing w:val="64"/>
          <w:w w:val="150"/>
        </w:rPr>
        <w:t xml:space="preserve"> </w:t>
      </w:r>
      <w:r>
        <w:t>в</w:t>
      </w:r>
      <w:r>
        <w:rPr>
          <w:spacing w:val="65"/>
          <w:w w:val="150"/>
        </w:rPr>
        <w:t xml:space="preserve"> </w:t>
      </w:r>
      <w:r>
        <w:t>условиях</w:t>
      </w:r>
      <w:r>
        <w:rPr>
          <w:spacing w:val="64"/>
          <w:w w:val="150"/>
        </w:rPr>
        <w:t xml:space="preserve"> </w:t>
      </w:r>
      <w:r>
        <w:t>опасных</w:t>
      </w:r>
      <w:r>
        <w:rPr>
          <w:spacing w:val="63"/>
          <w:w w:val="150"/>
        </w:rPr>
        <w:t xml:space="preserve"> </w:t>
      </w:r>
      <w:r>
        <w:rPr>
          <w:spacing w:val="-10"/>
        </w:rPr>
        <w:t>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pPr>
      <w:r>
        <w:lastRenderedPageBreak/>
        <w:t>чрезвычайных</w:t>
      </w:r>
      <w:r>
        <w:rPr>
          <w:spacing w:val="-1"/>
        </w:rPr>
        <w:t xml:space="preserve"> </w:t>
      </w:r>
      <w:r>
        <w:t>ситуаций</w:t>
      </w:r>
      <w:r>
        <w:rPr>
          <w:spacing w:val="-1"/>
        </w:rPr>
        <w:t xml:space="preserve"> </w:t>
      </w:r>
      <w:r>
        <w:t>для</w:t>
      </w:r>
      <w:r>
        <w:rPr>
          <w:spacing w:val="-1"/>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r>
        <w:rPr>
          <w:spacing w:val="-2"/>
        </w:rPr>
        <w:t xml:space="preserve"> </w:t>
      </w:r>
      <w:r>
        <w:t>предмет</w:t>
      </w:r>
      <w:r>
        <w:rPr>
          <w:spacing w:val="-1"/>
        </w:rPr>
        <w:t xml:space="preserve"> </w:t>
      </w:r>
      <w:r>
        <w:t>может</w:t>
      </w:r>
      <w:r>
        <w:rPr>
          <w:spacing w:val="-1"/>
        </w:rPr>
        <w:t xml:space="preserve"> </w:t>
      </w:r>
      <w:r>
        <w:t>изучаться</w:t>
      </w:r>
      <w:r>
        <w:rPr>
          <w:spacing w:val="-1"/>
        </w:rPr>
        <w:t xml:space="preserve"> </w:t>
      </w:r>
      <w:r>
        <w:t>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A520D" w:rsidRDefault="009056B2">
      <w:pPr>
        <w:pStyle w:val="a3"/>
        <w:spacing w:before="1"/>
        <w:ind w:right="548" w:firstLine="228"/>
      </w:pPr>
      <w:r>
        <w:t>В 8—9 классах предмет изучается из расчета 1 час в неделю за счет обязательной части учебного плана (всего 68 часов).</w:t>
      </w:r>
    </w:p>
    <w:p w:rsidR="008A520D" w:rsidRDefault="009056B2">
      <w:pPr>
        <w:pStyle w:val="a3"/>
        <w:ind w:right="549" w:firstLine="228"/>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8A520D" w:rsidRDefault="009056B2">
      <w:pPr>
        <w:pStyle w:val="1"/>
        <w:numPr>
          <w:ilvl w:val="3"/>
          <w:numId w:val="43"/>
        </w:numPr>
        <w:tabs>
          <w:tab w:val="left" w:pos="2839"/>
          <w:tab w:val="left" w:pos="2840"/>
          <w:tab w:val="left" w:pos="6083"/>
          <w:tab w:val="left" w:pos="8940"/>
        </w:tabs>
        <w:spacing w:before="4"/>
        <w:ind w:left="2839" w:hanging="1650"/>
      </w:pPr>
      <w:r>
        <w:rPr>
          <w:spacing w:val="-2"/>
        </w:rPr>
        <w:t>СОДЕРЖАНИЕ</w:t>
      </w:r>
      <w:r w:rsidR="008944DC">
        <w:t xml:space="preserve"> </w:t>
      </w:r>
      <w:r>
        <w:rPr>
          <w:spacing w:val="-2"/>
        </w:rPr>
        <w:t>УЧЕБНОГО</w:t>
      </w:r>
      <w:r>
        <w:tab/>
      </w:r>
      <w:r>
        <w:rPr>
          <w:spacing w:val="-2"/>
        </w:rPr>
        <w:t>ПРЕДМЕТА</w:t>
      </w:r>
    </w:p>
    <w:p w:rsidR="008A520D" w:rsidRDefault="009056B2" w:rsidP="008944DC">
      <w:pPr>
        <w:ind w:left="962"/>
        <w:jc w:val="center"/>
        <w:rPr>
          <w:b/>
          <w:sz w:val="24"/>
        </w:rPr>
      </w:pPr>
      <w:r>
        <w:rPr>
          <w:b/>
          <w:sz w:val="24"/>
        </w:rPr>
        <w:t>«ОСНОВЫ</w:t>
      </w:r>
      <w:r>
        <w:rPr>
          <w:b/>
          <w:spacing w:val="-6"/>
          <w:sz w:val="24"/>
        </w:rPr>
        <w:t xml:space="preserve"> </w:t>
      </w:r>
      <w:r>
        <w:rPr>
          <w:b/>
          <w:sz w:val="24"/>
        </w:rPr>
        <w:t>БЕЗОПАСНОСТИ</w:t>
      </w:r>
      <w:r>
        <w:rPr>
          <w:b/>
          <w:spacing w:val="-5"/>
          <w:sz w:val="24"/>
        </w:rPr>
        <w:t xml:space="preserve"> </w:t>
      </w:r>
      <w:r>
        <w:rPr>
          <w:b/>
          <w:spacing w:val="-2"/>
          <w:sz w:val="24"/>
        </w:rPr>
        <w:t>ЖИЗНЕДЕЯТЕЛЬНОСТИ»</w:t>
      </w:r>
    </w:p>
    <w:p w:rsidR="008A520D" w:rsidRDefault="009056B2">
      <w:pPr>
        <w:pStyle w:val="2"/>
        <w:spacing w:before="1"/>
        <w:ind w:left="1190"/>
        <w:jc w:val="left"/>
      </w:pPr>
      <w:r>
        <w:t>Модуль</w:t>
      </w:r>
      <w:r>
        <w:rPr>
          <w:spacing w:val="-1"/>
        </w:rPr>
        <w:t xml:space="preserve"> </w:t>
      </w:r>
      <w:r>
        <w:t>№</w:t>
      </w:r>
      <w:r>
        <w:rPr>
          <w:spacing w:val="-2"/>
        </w:rPr>
        <w:t xml:space="preserve"> </w:t>
      </w:r>
      <w:r>
        <w:t>1</w:t>
      </w:r>
      <w:r>
        <w:rPr>
          <w:spacing w:val="-1"/>
        </w:rPr>
        <w:t xml:space="preserve"> </w:t>
      </w:r>
      <w:r>
        <w:t xml:space="preserve">«Культура </w:t>
      </w:r>
      <w:r>
        <w:rPr>
          <w:spacing w:val="-2"/>
        </w:rPr>
        <w:t>безопасности</w:t>
      </w:r>
    </w:p>
    <w:p w:rsidR="008A520D" w:rsidRDefault="009056B2">
      <w:pPr>
        <w:spacing w:line="274" w:lineRule="exact"/>
        <w:ind w:left="962"/>
        <w:rPr>
          <w:b/>
          <w:sz w:val="24"/>
        </w:rPr>
      </w:pPr>
      <w:r>
        <w:rPr>
          <w:b/>
          <w:sz w:val="24"/>
        </w:rPr>
        <w:t>жизнедеятельности</w:t>
      </w:r>
      <w:r>
        <w:rPr>
          <w:b/>
          <w:spacing w:val="-2"/>
          <w:sz w:val="24"/>
        </w:rPr>
        <w:t xml:space="preserve"> </w:t>
      </w:r>
      <w:r>
        <w:rPr>
          <w:b/>
          <w:sz w:val="24"/>
        </w:rPr>
        <w:t>в</w:t>
      </w:r>
      <w:r>
        <w:rPr>
          <w:b/>
          <w:spacing w:val="-4"/>
          <w:sz w:val="24"/>
        </w:rPr>
        <w:t xml:space="preserve"> </w:t>
      </w:r>
      <w:r>
        <w:rPr>
          <w:b/>
          <w:sz w:val="24"/>
        </w:rPr>
        <w:t>современном</w:t>
      </w:r>
      <w:r>
        <w:rPr>
          <w:b/>
          <w:spacing w:val="-3"/>
          <w:sz w:val="24"/>
        </w:rPr>
        <w:t xml:space="preserve"> </w:t>
      </w:r>
      <w:r>
        <w:rPr>
          <w:b/>
          <w:spacing w:val="-2"/>
          <w:sz w:val="24"/>
        </w:rPr>
        <w:t>обществе»:</w:t>
      </w:r>
    </w:p>
    <w:p w:rsidR="008A520D" w:rsidRDefault="009056B2">
      <w:pPr>
        <w:pStyle w:val="a3"/>
        <w:tabs>
          <w:tab w:val="left" w:pos="2077"/>
          <w:tab w:val="left" w:pos="3176"/>
          <w:tab w:val="left" w:pos="4749"/>
          <w:tab w:val="left" w:pos="6646"/>
          <w:tab w:val="left" w:pos="7660"/>
          <w:tab w:val="left" w:pos="8936"/>
        </w:tabs>
        <w:ind w:left="1190" w:right="555"/>
        <w:jc w:val="left"/>
      </w:pPr>
      <w:r>
        <w:t xml:space="preserve">цель и задачи учебного предмета ОБЖ, его ключевые понятия и значение для человека; </w:t>
      </w: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w:t>
      </w:r>
    </w:p>
    <w:p w:rsidR="008A520D" w:rsidRDefault="009056B2">
      <w:pPr>
        <w:pStyle w:val="a3"/>
        <w:jc w:val="left"/>
      </w:pPr>
      <w:r>
        <w:rPr>
          <w:spacing w:val="-2"/>
        </w:rPr>
        <w:t>жизнедеятельности»;</w:t>
      </w:r>
    </w:p>
    <w:p w:rsidR="008A520D" w:rsidRDefault="009056B2">
      <w:pPr>
        <w:pStyle w:val="a3"/>
        <w:ind w:left="1190" w:right="3755"/>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8A520D" w:rsidRDefault="009056B2">
      <w:pPr>
        <w:pStyle w:val="a3"/>
        <w:ind w:firstLine="228"/>
        <w:jc w:val="left"/>
      </w:pPr>
      <w:r>
        <w:t>виды</w:t>
      </w:r>
      <w:r>
        <w:rPr>
          <w:spacing w:val="80"/>
          <w:w w:val="150"/>
        </w:rPr>
        <w:t xml:space="preserve"> </w:t>
      </w:r>
      <w:r>
        <w:t>чрезвычайных</w:t>
      </w:r>
      <w:r>
        <w:rPr>
          <w:spacing w:val="80"/>
          <w:w w:val="150"/>
        </w:rPr>
        <w:t xml:space="preserve"> </w:t>
      </w:r>
      <w:r>
        <w:t>ситуаций,</w:t>
      </w:r>
      <w:r>
        <w:rPr>
          <w:spacing w:val="80"/>
          <w:w w:val="150"/>
        </w:rPr>
        <w:t xml:space="preserve"> </w:t>
      </w:r>
      <w:r>
        <w:t>сходство</w:t>
      </w:r>
      <w:r>
        <w:rPr>
          <w:spacing w:val="80"/>
          <w:w w:val="150"/>
        </w:rPr>
        <w:t xml:space="preserve"> </w:t>
      </w:r>
      <w:r>
        <w:t>и</w:t>
      </w:r>
      <w:r>
        <w:rPr>
          <w:spacing w:val="80"/>
          <w:w w:val="150"/>
        </w:rPr>
        <w:t xml:space="preserve"> </w:t>
      </w:r>
      <w:r>
        <w:t>различия</w:t>
      </w:r>
      <w:r>
        <w:rPr>
          <w:spacing w:val="80"/>
          <w:w w:val="150"/>
        </w:rPr>
        <w:t xml:space="preserve"> </w:t>
      </w:r>
      <w:r>
        <w:t>опасной,</w:t>
      </w:r>
      <w:r>
        <w:rPr>
          <w:spacing w:val="80"/>
          <w:w w:val="150"/>
        </w:rPr>
        <w:t xml:space="preserve"> </w:t>
      </w:r>
      <w:r>
        <w:t>экстремальной</w:t>
      </w:r>
      <w:r>
        <w:rPr>
          <w:spacing w:val="80"/>
          <w:w w:val="150"/>
        </w:rPr>
        <w:t xml:space="preserve"> </w:t>
      </w:r>
      <w:r>
        <w:t>и чрезвычайной ситуаций;</w:t>
      </w:r>
    </w:p>
    <w:p w:rsidR="008A520D" w:rsidRDefault="009056B2">
      <w:pPr>
        <w:pStyle w:val="a3"/>
        <w:ind w:left="1190"/>
        <w:jc w:val="left"/>
      </w:pPr>
      <w:r>
        <w:t>уровни</w:t>
      </w:r>
      <w:r>
        <w:rPr>
          <w:spacing w:val="-3"/>
        </w:rPr>
        <w:t xml:space="preserve"> </w:t>
      </w:r>
      <w:r>
        <w:t>взаимодействия</w:t>
      </w:r>
      <w:r>
        <w:rPr>
          <w:spacing w:val="-3"/>
        </w:rPr>
        <w:t xml:space="preserve"> </w:t>
      </w:r>
      <w:r>
        <w:t>человека</w:t>
      </w:r>
      <w:r>
        <w:rPr>
          <w:spacing w:val="-3"/>
        </w:rPr>
        <w:t xml:space="preserve"> </w:t>
      </w:r>
      <w:r>
        <w:t>и</w:t>
      </w:r>
      <w:r>
        <w:rPr>
          <w:spacing w:val="-3"/>
        </w:rPr>
        <w:t xml:space="preserve"> </w:t>
      </w:r>
      <w:r>
        <w:t>окружающей</w:t>
      </w:r>
      <w:r>
        <w:rPr>
          <w:spacing w:val="-2"/>
        </w:rPr>
        <w:t xml:space="preserve"> среды;</w:t>
      </w:r>
    </w:p>
    <w:p w:rsidR="008A520D" w:rsidRDefault="009056B2">
      <w:pPr>
        <w:pStyle w:val="a3"/>
        <w:ind w:firstLine="228"/>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w:t>
      </w:r>
      <w:r>
        <w:rPr>
          <w:spacing w:val="40"/>
        </w:rPr>
        <w:t xml:space="preserve"> </w:t>
      </w:r>
      <w:r>
        <w:t>правила поведения в опасных и чрезвычайных ситуациях.</w:t>
      </w:r>
    </w:p>
    <w:p w:rsidR="008A520D" w:rsidRDefault="009056B2">
      <w:pPr>
        <w:pStyle w:val="2"/>
        <w:spacing w:before="3" w:line="274" w:lineRule="exact"/>
        <w:ind w:left="1190"/>
        <w:jc w:val="left"/>
      </w:pPr>
      <w:r>
        <w:t>Модуль №</w:t>
      </w:r>
      <w:r>
        <w:rPr>
          <w:spacing w:val="-2"/>
        </w:rPr>
        <w:t xml:space="preserve"> </w:t>
      </w:r>
      <w:r>
        <w:t>2 «Безопасность в</w:t>
      </w:r>
      <w:r>
        <w:rPr>
          <w:spacing w:val="-1"/>
        </w:rPr>
        <w:t xml:space="preserve"> </w:t>
      </w:r>
      <w:r>
        <w:rPr>
          <w:spacing w:val="-2"/>
        </w:rPr>
        <w:t>быту»:</w:t>
      </w:r>
    </w:p>
    <w:p w:rsidR="008A520D" w:rsidRDefault="009056B2">
      <w:pPr>
        <w:pStyle w:val="a3"/>
        <w:spacing w:line="274" w:lineRule="exact"/>
        <w:ind w:left="1190"/>
        <w:jc w:val="left"/>
      </w:pPr>
      <w:r>
        <w:t>основные</w:t>
      </w:r>
      <w:r>
        <w:rPr>
          <w:spacing w:val="-5"/>
        </w:rPr>
        <w:t xml:space="preserve"> </w:t>
      </w:r>
      <w:r>
        <w:t>источники</w:t>
      </w:r>
      <w:r>
        <w:rPr>
          <w:spacing w:val="-1"/>
        </w:rPr>
        <w:t xml:space="preserve"> </w:t>
      </w:r>
      <w:r>
        <w:t>опасности</w:t>
      </w:r>
      <w:r>
        <w:rPr>
          <w:spacing w:val="-1"/>
        </w:rPr>
        <w:t xml:space="preserve"> </w:t>
      </w:r>
      <w:r>
        <w:t>в</w:t>
      </w:r>
      <w:r>
        <w:rPr>
          <w:spacing w:val="-2"/>
        </w:rPr>
        <w:t xml:space="preserve"> </w:t>
      </w:r>
      <w:r>
        <w:t>быту</w:t>
      </w:r>
      <w:r>
        <w:rPr>
          <w:spacing w:val="-5"/>
        </w:rPr>
        <w:t xml:space="preserve"> </w:t>
      </w:r>
      <w:r>
        <w:t>и</w:t>
      </w:r>
      <w:r>
        <w:rPr>
          <w:spacing w:val="-1"/>
        </w:rPr>
        <w:t xml:space="preserve"> </w:t>
      </w:r>
      <w:r>
        <w:t>их</w:t>
      </w:r>
      <w:r>
        <w:rPr>
          <w:spacing w:val="1"/>
        </w:rPr>
        <w:t xml:space="preserve"> </w:t>
      </w:r>
      <w:r>
        <w:rPr>
          <w:spacing w:val="-2"/>
        </w:rPr>
        <w:t>классификация;</w:t>
      </w:r>
    </w:p>
    <w:p w:rsidR="008A520D" w:rsidRDefault="009056B2">
      <w:pPr>
        <w:pStyle w:val="a3"/>
        <w:ind w:left="1190"/>
        <w:jc w:val="left"/>
      </w:pPr>
      <w:r>
        <w:t>защита</w:t>
      </w:r>
      <w:r>
        <w:rPr>
          <w:spacing w:val="-5"/>
        </w:rPr>
        <w:t xml:space="preserve"> </w:t>
      </w:r>
      <w:r>
        <w:t>прав</w:t>
      </w:r>
      <w:r>
        <w:rPr>
          <w:spacing w:val="-3"/>
        </w:rPr>
        <w:t xml:space="preserve"> </w:t>
      </w:r>
      <w:r>
        <w:t>потребителя,</w:t>
      </w:r>
      <w:r>
        <w:rPr>
          <w:spacing w:val="-2"/>
        </w:rPr>
        <w:t xml:space="preserve"> </w:t>
      </w:r>
      <w:r>
        <w:t>сроки</w:t>
      </w:r>
      <w:r>
        <w:rPr>
          <w:spacing w:val="-2"/>
        </w:rPr>
        <w:t xml:space="preserve"> </w:t>
      </w:r>
      <w:r>
        <w:t>годности</w:t>
      </w:r>
      <w:r>
        <w:rPr>
          <w:spacing w:val="-3"/>
        </w:rPr>
        <w:t xml:space="preserve"> </w:t>
      </w:r>
      <w:r>
        <w:t>и</w:t>
      </w:r>
      <w:r>
        <w:rPr>
          <w:spacing w:val="-2"/>
        </w:rPr>
        <w:t xml:space="preserve"> </w:t>
      </w:r>
      <w:r>
        <w:t>состав</w:t>
      </w:r>
      <w:r>
        <w:rPr>
          <w:spacing w:val="-3"/>
        </w:rPr>
        <w:t xml:space="preserve"> </w:t>
      </w:r>
      <w:r>
        <w:t>продуктов</w:t>
      </w:r>
      <w:r>
        <w:rPr>
          <w:spacing w:val="-2"/>
        </w:rPr>
        <w:t xml:space="preserve"> питания;</w:t>
      </w:r>
    </w:p>
    <w:p w:rsidR="008A520D" w:rsidRDefault="009056B2">
      <w:pPr>
        <w:pStyle w:val="a3"/>
        <w:ind w:right="556" w:firstLine="228"/>
        <w:jc w:val="left"/>
      </w:pPr>
      <w:r>
        <w:t>бытовые отравления и причины их возникновения, классификация ядовитых веществ и их опасности;</w:t>
      </w:r>
    </w:p>
    <w:p w:rsidR="008A520D" w:rsidRDefault="009056B2">
      <w:pPr>
        <w:pStyle w:val="a3"/>
        <w:ind w:left="1190" w:right="2320"/>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8A520D" w:rsidRDefault="009056B2">
      <w:pPr>
        <w:pStyle w:val="a3"/>
        <w:ind w:firstLine="228"/>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 xml:space="preserve">первой </w:t>
      </w:r>
      <w:r>
        <w:rPr>
          <w:spacing w:val="-2"/>
        </w:rPr>
        <w:t>помощи;</w:t>
      </w:r>
    </w:p>
    <w:p w:rsidR="008A520D" w:rsidRDefault="009056B2">
      <w:pPr>
        <w:pStyle w:val="a3"/>
        <w:ind w:firstLine="228"/>
        <w:jc w:val="left"/>
      </w:pP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приёмы</w:t>
      </w:r>
      <w:r>
        <w:rPr>
          <w:spacing w:val="80"/>
        </w:rPr>
        <w:t xml:space="preserve"> </w:t>
      </w:r>
      <w:r>
        <w:t>и</w:t>
      </w:r>
      <w:r>
        <w:rPr>
          <w:spacing w:val="80"/>
        </w:rPr>
        <w:t xml:space="preserve"> </w:t>
      </w:r>
      <w:r>
        <w:t>правила оказания первой помощи;</w:t>
      </w:r>
    </w:p>
    <w:p w:rsidR="008A520D" w:rsidRDefault="009056B2">
      <w:pPr>
        <w:pStyle w:val="a3"/>
        <w:ind w:left="1190" w:right="1654"/>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8A520D" w:rsidRDefault="009056B2">
      <w:pPr>
        <w:pStyle w:val="a3"/>
        <w:ind w:firstLine="228"/>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 правила оказания первой помощи;</w:t>
      </w:r>
    </w:p>
    <w:p w:rsidR="008A520D" w:rsidRDefault="009056B2">
      <w:pPr>
        <w:pStyle w:val="a3"/>
        <w:spacing w:before="1"/>
        <w:ind w:left="1190"/>
        <w:jc w:val="left"/>
      </w:pPr>
      <w:r>
        <w:t>первичные</w:t>
      </w:r>
      <w:r>
        <w:rPr>
          <w:spacing w:val="-5"/>
        </w:rPr>
        <w:t xml:space="preserve"> </w:t>
      </w:r>
      <w:r>
        <w:t>средства</w:t>
      </w:r>
      <w:r>
        <w:rPr>
          <w:spacing w:val="-3"/>
        </w:rPr>
        <w:t xml:space="preserve"> </w:t>
      </w:r>
      <w:r>
        <w:rPr>
          <w:spacing w:val="-2"/>
        </w:rPr>
        <w:t>пожаротушения;</w:t>
      </w:r>
    </w:p>
    <w:p w:rsidR="008A520D" w:rsidRDefault="009056B2">
      <w:pPr>
        <w:pStyle w:val="a3"/>
        <w:ind w:right="605" w:firstLine="228"/>
        <w:jc w:val="left"/>
      </w:pPr>
      <w:r>
        <w:t>правила вызова экстренных служб и порядок взаимодействия с ними, ответственность</w:t>
      </w:r>
      <w:r>
        <w:rPr>
          <w:spacing w:val="40"/>
        </w:rPr>
        <w:t xml:space="preserve"> </w:t>
      </w:r>
      <w:r>
        <w:t>за ложные сообщения;</w:t>
      </w:r>
    </w:p>
    <w:p w:rsidR="008A520D" w:rsidRDefault="009056B2">
      <w:pPr>
        <w:pStyle w:val="a3"/>
        <w:ind w:left="1190" w:right="605"/>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w:t>
      </w:r>
      <w:r>
        <w:rPr>
          <w:spacing w:val="40"/>
        </w:rPr>
        <w:t xml:space="preserve"> </w:t>
      </w:r>
      <w:r>
        <w:t>меры по предотвращению проникновения злоумышленников в дом, правила поведения</w:t>
      </w:r>
    </w:p>
    <w:p w:rsidR="008A520D" w:rsidRDefault="009056B2">
      <w:pPr>
        <w:pStyle w:val="a3"/>
        <w:jc w:val="left"/>
      </w:pPr>
      <w:r>
        <w:t>при</w:t>
      </w:r>
      <w:r>
        <w:rPr>
          <w:spacing w:val="-3"/>
        </w:rPr>
        <w:t xml:space="preserve"> </w:t>
      </w:r>
      <w:r>
        <w:t>попытке</w:t>
      </w:r>
      <w:r>
        <w:rPr>
          <w:spacing w:val="-5"/>
        </w:rPr>
        <w:t xml:space="preserve"> </w:t>
      </w:r>
      <w:r>
        <w:t>проникновения</w:t>
      </w:r>
      <w:r>
        <w:rPr>
          <w:spacing w:val="-2"/>
        </w:rPr>
        <w:t xml:space="preserve"> </w:t>
      </w:r>
      <w:r>
        <w:t>в</w:t>
      </w:r>
      <w:r>
        <w:rPr>
          <w:spacing w:val="-3"/>
        </w:rPr>
        <w:t xml:space="preserve"> </w:t>
      </w:r>
      <w:r>
        <w:t>дом</w:t>
      </w:r>
      <w:r>
        <w:rPr>
          <w:spacing w:val="-3"/>
        </w:rPr>
        <w:t xml:space="preserve"> </w:t>
      </w:r>
      <w:r>
        <w:rPr>
          <w:spacing w:val="-2"/>
        </w:rPr>
        <w:t>посторонних;</w:t>
      </w:r>
    </w:p>
    <w:p w:rsidR="008A520D" w:rsidRDefault="009056B2">
      <w:pPr>
        <w:pStyle w:val="a3"/>
        <w:ind w:left="1190" w:right="553"/>
        <w:jc w:val="left"/>
      </w:pPr>
      <w:r>
        <w:t>классификация аварийных ситуаций в коммунальных системах жизнеобеспечения; правила</w:t>
      </w:r>
      <w:r>
        <w:rPr>
          <w:spacing w:val="77"/>
          <w:w w:val="150"/>
        </w:rPr>
        <w:t xml:space="preserve"> </w:t>
      </w:r>
      <w:r>
        <w:t>подготовки</w:t>
      </w:r>
      <w:r>
        <w:rPr>
          <w:spacing w:val="77"/>
          <w:w w:val="150"/>
        </w:rPr>
        <w:t xml:space="preserve"> </w:t>
      </w:r>
      <w:r>
        <w:t>к</w:t>
      </w:r>
      <w:r>
        <w:rPr>
          <w:spacing w:val="74"/>
          <w:w w:val="150"/>
        </w:rPr>
        <w:t xml:space="preserve"> </w:t>
      </w:r>
      <w:r>
        <w:t>возможным</w:t>
      </w:r>
      <w:r>
        <w:rPr>
          <w:spacing w:val="77"/>
          <w:w w:val="150"/>
        </w:rPr>
        <w:t xml:space="preserve"> </w:t>
      </w:r>
      <w:r>
        <w:t>авариям</w:t>
      </w:r>
      <w:r>
        <w:rPr>
          <w:spacing w:val="77"/>
          <w:w w:val="150"/>
        </w:rPr>
        <w:t xml:space="preserve"> </w:t>
      </w:r>
      <w:r>
        <w:t>на</w:t>
      </w:r>
      <w:r>
        <w:rPr>
          <w:spacing w:val="75"/>
          <w:w w:val="150"/>
        </w:rPr>
        <w:t xml:space="preserve"> </w:t>
      </w:r>
      <w:r>
        <w:t>коммунальных</w:t>
      </w:r>
      <w:r>
        <w:rPr>
          <w:spacing w:val="77"/>
          <w:w w:val="150"/>
        </w:rPr>
        <w:t xml:space="preserve"> </w:t>
      </w:r>
      <w:r>
        <w:t>системах,</w:t>
      </w:r>
      <w:r>
        <w:rPr>
          <w:spacing w:val="76"/>
          <w:w w:val="150"/>
        </w:rPr>
        <w:t xml:space="preserve"> </w:t>
      </w:r>
      <w:r>
        <w:t>порядок</w:t>
      </w:r>
    </w:p>
    <w:p w:rsidR="008A520D" w:rsidRDefault="009056B2">
      <w:pPr>
        <w:pStyle w:val="a3"/>
        <w:jc w:val="left"/>
      </w:pPr>
      <w:r>
        <w:t>действий</w:t>
      </w:r>
      <w:r>
        <w:rPr>
          <w:spacing w:val="-4"/>
        </w:rPr>
        <w:t xml:space="preserve"> </w:t>
      </w:r>
      <w:r>
        <w:t>при</w:t>
      </w:r>
      <w:r>
        <w:rPr>
          <w:spacing w:val="-3"/>
        </w:rPr>
        <w:t xml:space="preserve"> </w:t>
      </w:r>
      <w:r>
        <w:t>авариях</w:t>
      </w:r>
      <w:r>
        <w:rPr>
          <w:spacing w:val="-5"/>
        </w:rPr>
        <w:t xml:space="preserve"> </w:t>
      </w:r>
      <w:r>
        <w:t>на</w:t>
      </w:r>
      <w:r>
        <w:rPr>
          <w:spacing w:val="-4"/>
        </w:rPr>
        <w:t xml:space="preserve"> </w:t>
      </w:r>
      <w:r>
        <w:t>коммунальных</w:t>
      </w:r>
      <w:r>
        <w:rPr>
          <w:spacing w:val="-2"/>
        </w:rPr>
        <w:t xml:space="preserve"> системах.</w:t>
      </w:r>
    </w:p>
    <w:p w:rsidR="008A520D" w:rsidRDefault="009056B2">
      <w:pPr>
        <w:pStyle w:val="2"/>
        <w:spacing w:before="5" w:line="274" w:lineRule="exact"/>
        <w:ind w:left="1190"/>
        <w:jc w:val="left"/>
      </w:pPr>
      <w:r>
        <w:t>Модуль №</w:t>
      </w:r>
      <w:r>
        <w:rPr>
          <w:spacing w:val="-2"/>
        </w:rPr>
        <w:t xml:space="preserve"> </w:t>
      </w:r>
      <w:r>
        <w:t>3 «Безопасность на</w:t>
      </w:r>
      <w:r>
        <w:rPr>
          <w:spacing w:val="-3"/>
        </w:rPr>
        <w:t xml:space="preserve"> </w:t>
      </w:r>
      <w:r>
        <w:rPr>
          <w:spacing w:val="-2"/>
        </w:rPr>
        <w:t>транспорте»:</w:t>
      </w:r>
    </w:p>
    <w:p w:rsidR="008A520D" w:rsidRDefault="009056B2">
      <w:pPr>
        <w:pStyle w:val="a3"/>
        <w:ind w:firstLine="228"/>
        <w:jc w:val="left"/>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w:t>
      </w:r>
      <w:r>
        <w:rPr>
          <w:spacing w:val="80"/>
        </w:rPr>
        <w:t xml:space="preserve"> </w:t>
      </w:r>
      <w:r>
        <w:t>безопасности участников дорожного движения;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jc w:val="left"/>
      </w:pPr>
      <w:r>
        <w:lastRenderedPageBreak/>
        <w:t>правила</w:t>
      </w:r>
      <w:r>
        <w:rPr>
          <w:spacing w:val="-5"/>
        </w:rPr>
        <w:t xml:space="preserve"> </w:t>
      </w:r>
      <w:r>
        <w:t>дорожного</w:t>
      </w:r>
      <w:r>
        <w:rPr>
          <w:spacing w:val="-1"/>
        </w:rPr>
        <w:t xml:space="preserve"> </w:t>
      </w:r>
      <w:r>
        <w:t>движения</w:t>
      </w:r>
      <w:r>
        <w:rPr>
          <w:spacing w:val="-1"/>
        </w:rPr>
        <w:t xml:space="preserve"> </w:t>
      </w:r>
      <w:r>
        <w:t>и</w:t>
      </w:r>
      <w:r>
        <w:rPr>
          <w:spacing w:val="-2"/>
        </w:rPr>
        <w:t xml:space="preserve"> </w:t>
      </w:r>
      <w:r>
        <w:t>дорожные</w:t>
      </w:r>
      <w:r>
        <w:rPr>
          <w:spacing w:val="-3"/>
        </w:rPr>
        <w:t xml:space="preserve"> </w:t>
      </w:r>
      <w:r>
        <w:t>знаки</w:t>
      </w:r>
      <w:r>
        <w:rPr>
          <w:spacing w:val="-1"/>
        </w:rPr>
        <w:t xml:space="preserve"> </w:t>
      </w:r>
      <w:r>
        <w:t>для</w:t>
      </w:r>
      <w:r>
        <w:rPr>
          <w:spacing w:val="-1"/>
        </w:rPr>
        <w:t xml:space="preserve"> </w:t>
      </w:r>
      <w:r>
        <w:rPr>
          <w:spacing w:val="-2"/>
        </w:rPr>
        <w:t>пешеходов;</w:t>
      </w:r>
    </w:p>
    <w:p w:rsidR="008A520D" w:rsidRDefault="009056B2">
      <w:pPr>
        <w:pStyle w:val="a3"/>
        <w:ind w:left="1190" w:right="3423"/>
        <w:jc w:val="left"/>
      </w:pPr>
      <w:r>
        <w:t>«дорожные ловушки» и правила их предупреждения; световозвращающие</w:t>
      </w:r>
      <w:r>
        <w:rPr>
          <w:spacing w:val="-9"/>
        </w:rPr>
        <w:t xml:space="preserve"> </w:t>
      </w:r>
      <w:r>
        <w:t>элементы</w:t>
      </w:r>
      <w:r>
        <w:rPr>
          <w:spacing w:val="-8"/>
        </w:rPr>
        <w:t xml:space="preserve"> </w:t>
      </w:r>
      <w:r>
        <w:t>и</w:t>
      </w:r>
      <w:r>
        <w:rPr>
          <w:spacing w:val="-7"/>
        </w:rPr>
        <w:t xml:space="preserve"> </w:t>
      </w:r>
      <w:r>
        <w:t>правила</w:t>
      </w:r>
      <w:r>
        <w:rPr>
          <w:spacing w:val="-9"/>
        </w:rPr>
        <w:t xml:space="preserve"> </w:t>
      </w:r>
      <w:r>
        <w:t>их</w:t>
      </w:r>
      <w:r>
        <w:rPr>
          <w:spacing w:val="-6"/>
        </w:rPr>
        <w:t xml:space="preserve"> </w:t>
      </w:r>
      <w:r>
        <w:t>применения; правила дорожного движения для пассажиров;</w:t>
      </w:r>
    </w:p>
    <w:p w:rsidR="008A520D" w:rsidRDefault="009056B2">
      <w:pPr>
        <w:pStyle w:val="a3"/>
        <w:spacing w:before="1"/>
        <w:ind w:right="552" w:firstLine="228"/>
      </w:pPr>
      <w:r>
        <w:t>обязанности пассажиров маршрутных транспортных средств, ремень безопасности и правила его применения;</w:t>
      </w:r>
    </w:p>
    <w:p w:rsidR="008A520D" w:rsidRDefault="009056B2">
      <w:pPr>
        <w:pStyle w:val="a3"/>
        <w:ind w:right="555" w:firstLine="228"/>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A520D" w:rsidRDefault="009056B2">
      <w:pPr>
        <w:pStyle w:val="a3"/>
        <w:ind w:left="1190"/>
      </w:pPr>
      <w:r>
        <w:t>правила</w:t>
      </w:r>
      <w:r>
        <w:rPr>
          <w:spacing w:val="-4"/>
        </w:rPr>
        <w:t xml:space="preserve"> </w:t>
      </w:r>
      <w:r>
        <w:t>поведения</w:t>
      </w:r>
      <w:r>
        <w:rPr>
          <w:spacing w:val="-4"/>
        </w:rPr>
        <w:t xml:space="preserve"> </w:t>
      </w:r>
      <w:r>
        <w:t>пассажира</w:t>
      </w:r>
      <w:r>
        <w:rPr>
          <w:spacing w:val="-3"/>
        </w:rPr>
        <w:t xml:space="preserve"> </w:t>
      </w:r>
      <w:r>
        <w:rPr>
          <w:spacing w:val="-2"/>
        </w:rPr>
        <w:t>мотоцикла;</w:t>
      </w:r>
    </w:p>
    <w:p w:rsidR="008A520D" w:rsidRDefault="009056B2">
      <w:pPr>
        <w:pStyle w:val="a3"/>
        <w:ind w:right="552" w:firstLine="228"/>
      </w:pPr>
      <w:r>
        <w:t>правила</w:t>
      </w:r>
      <w:r>
        <w:rPr>
          <w:spacing w:val="-3"/>
        </w:rPr>
        <w:t xml:space="preserve"> </w:t>
      </w:r>
      <w:r>
        <w:t>дорожного</w:t>
      </w:r>
      <w:r>
        <w:rPr>
          <w:spacing w:val="-2"/>
        </w:rPr>
        <w:t xml:space="preserve"> </w:t>
      </w:r>
      <w:r>
        <w:t>движения</w:t>
      </w:r>
      <w:r>
        <w:rPr>
          <w:spacing w:val="-2"/>
        </w:rPr>
        <w:t xml:space="preserve"> </w:t>
      </w:r>
      <w:r>
        <w:t>для</w:t>
      </w:r>
      <w:r>
        <w:rPr>
          <w:spacing w:val="-2"/>
        </w:rPr>
        <w:t xml:space="preserve"> </w:t>
      </w:r>
      <w:r>
        <w:t>водителя</w:t>
      </w:r>
      <w:r>
        <w:rPr>
          <w:spacing w:val="-2"/>
        </w:rPr>
        <w:t xml:space="preserve"> </w:t>
      </w:r>
      <w:r>
        <w:t>велосипеда</w:t>
      </w:r>
      <w:r>
        <w:rPr>
          <w:spacing w:val="-3"/>
        </w:rPr>
        <w:t xml:space="preserve"> </w:t>
      </w:r>
      <w:r>
        <w:t>и</w:t>
      </w:r>
      <w:r>
        <w:rPr>
          <w:spacing w:val="-1"/>
        </w:rPr>
        <w:t xml:space="preserve"> </w:t>
      </w:r>
      <w:r>
        <w:t>иных индивидуальных</w:t>
      </w:r>
      <w:r>
        <w:rPr>
          <w:spacing w:val="-1"/>
        </w:rPr>
        <w:t xml:space="preserve"> </w:t>
      </w:r>
      <w:r>
        <w:t>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A520D" w:rsidRDefault="009056B2">
      <w:pPr>
        <w:pStyle w:val="a3"/>
        <w:ind w:left="1190" w:right="2320"/>
        <w:jc w:val="left"/>
      </w:pPr>
      <w:r>
        <w:t>дорожные</w:t>
      </w:r>
      <w:r>
        <w:rPr>
          <w:spacing w:val="-7"/>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8A520D" w:rsidRDefault="009056B2">
      <w:pPr>
        <w:pStyle w:val="a3"/>
        <w:ind w:left="1190"/>
        <w:jc w:val="left"/>
      </w:pPr>
      <w:r>
        <w:t>дорожно-транспортные</w:t>
      </w:r>
      <w:r>
        <w:rPr>
          <w:spacing w:val="-9"/>
        </w:rPr>
        <w:t xml:space="preserve"> </w:t>
      </w:r>
      <w:r>
        <w:t>происшествия</w:t>
      </w:r>
      <w:r>
        <w:rPr>
          <w:spacing w:val="-2"/>
        </w:rPr>
        <w:t xml:space="preserve"> </w:t>
      </w:r>
      <w:r>
        <w:t>и</w:t>
      </w:r>
      <w:r>
        <w:rPr>
          <w:spacing w:val="-2"/>
        </w:rPr>
        <w:t xml:space="preserve"> </w:t>
      </w:r>
      <w:r>
        <w:t>причины</w:t>
      </w:r>
      <w:r>
        <w:rPr>
          <w:spacing w:val="-2"/>
        </w:rPr>
        <w:t xml:space="preserve"> </w:t>
      </w:r>
      <w:r>
        <w:t xml:space="preserve">их </w:t>
      </w:r>
      <w:r>
        <w:rPr>
          <w:spacing w:val="-2"/>
        </w:rPr>
        <w:t>возникновения;</w:t>
      </w:r>
    </w:p>
    <w:p w:rsidR="008A520D" w:rsidRDefault="009056B2">
      <w:pPr>
        <w:pStyle w:val="a3"/>
        <w:ind w:left="1190" w:right="1193"/>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8A520D" w:rsidRDefault="009056B2">
      <w:pPr>
        <w:pStyle w:val="a3"/>
        <w:ind w:left="1190"/>
        <w:jc w:val="left"/>
      </w:pPr>
      <w:r>
        <w:t>порядок</w:t>
      </w:r>
      <w:r>
        <w:rPr>
          <w:spacing w:val="-2"/>
        </w:rPr>
        <w:t xml:space="preserve"> </w:t>
      </w:r>
      <w:r>
        <w:t>действий</w:t>
      </w:r>
      <w:r>
        <w:rPr>
          <w:spacing w:val="-2"/>
        </w:rPr>
        <w:t xml:space="preserve"> </w:t>
      </w:r>
      <w:r>
        <w:t>при</w:t>
      </w:r>
      <w:r>
        <w:rPr>
          <w:spacing w:val="-3"/>
        </w:rPr>
        <w:t xml:space="preserve"> </w:t>
      </w:r>
      <w:r>
        <w:t>пожаре</w:t>
      </w:r>
      <w:r>
        <w:rPr>
          <w:spacing w:val="-3"/>
        </w:rPr>
        <w:t xml:space="preserve"> </w:t>
      </w:r>
      <w:r>
        <w:t>на</w:t>
      </w:r>
      <w:r>
        <w:rPr>
          <w:spacing w:val="-2"/>
        </w:rPr>
        <w:t xml:space="preserve"> транспорте;</w:t>
      </w:r>
    </w:p>
    <w:p w:rsidR="008A520D" w:rsidRDefault="009056B2">
      <w:pPr>
        <w:pStyle w:val="a3"/>
        <w:ind w:firstLine="228"/>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w:t>
      </w:r>
      <w:r>
        <w:rPr>
          <w:spacing w:val="40"/>
        </w:rPr>
        <w:t xml:space="preserve"> </w:t>
      </w:r>
      <w:r>
        <w:t xml:space="preserve">водного, </w:t>
      </w:r>
      <w:r>
        <w:rPr>
          <w:spacing w:val="-2"/>
        </w:rPr>
        <w:t>воздушного);</w:t>
      </w:r>
    </w:p>
    <w:p w:rsidR="008A520D" w:rsidRDefault="009056B2">
      <w:pPr>
        <w:pStyle w:val="a3"/>
        <w:spacing w:before="1"/>
        <w:ind w:firstLine="228"/>
        <w:jc w:val="left"/>
      </w:pPr>
      <w:r>
        <w:t>обязанности</w:t>
      </w:r>
      <w:r>
        <w:rPr>
          <w:spacing w:val="80"/>
          <w:w w:val="150"/>
        </w:rPr>
        <w:t xml:space="preserve"> </w:t>
      </w:r>
      <w:r>
        <w:t>и</w:t>
      </w:r>
      <w:r>
        <w:rPr>
          <w:spacing w:val="80"/>
          <w:w w:val="150"/>
        </w:rPr>
        <w:t xml:space="preserve"> </w:t>
      </w: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w w:val="150"/>
        </w:rPr>
        <w:t xml:space="preserve"> </w:t>
      </w:r>
      <w:r>
        <w:t>различных</w:t>
      </w:r>
      <w:r>
        <w:rPr>
          <w:spacing w:val="80"/>
        </w:rPr>
        <w:t xml:space="preserve"> </w:t>
      </w:r>
      <w:r>
        <w:t>происшествиях</w:t>
      </w:r>
      <w:r>
        <w:rPr>
          <w:spacing w:val="80"/>
        </w:rPr>
        <w:t xml:space="preserve"> </w:t>
      </w:r>
      <w:r>
        <w:t>на</w:t>
      </w:r>
      <w:r>
        <w:rPr>
          <w:spacing w:val="40"/>
        </w:rPr>
        <w:t xml:space="preserve"> </w:t>
      </w:r>
      <w:r>
        <w:t>отдельных видах транспорта, в том числе вызванных террористическим актом;</w:t>
      </w:r>
    </w:p>
    <w:p w:rsidR="008A520D" w:rsidRDefault="009056B2">
      <w:pPr>
        <w:pStyle w:val="a3"/>
        <w:ind w:left="1190"/>
        <w:jc w:val="left"/>
      </w:pPr>
      <w:r>
        <w:t>первая</w:t>
      </w:r>
      <w:r>
        <w:rPr>
          <w:spacing w:val="-2"/>
        </w:rPr>
        <w:t xml:space="preserve"> </w:t>
      </w:r>
      <w:r>
        <w:t>помощь</w:t>
      </w:r>
      <w:r>
        <w:rPr>
          <w:spacing w:val="-2"/>
        </w:rPr>
        <w:t xml:space="preserve"> </w:t>
      </w:r>
      <w:r>
        <w:t>и</w:t>
      </w:r>
      <w:r>
        <w:rPr>
          <w:spacing w:val="-2"/>
        </w:rPr>
        <w:t xml:space="preserve"> </w:t>
      </w:r>
      <w:r>
        <w:t>последовательность</w:t>
      </w:r>
      <w:r>
        <w:rPr>
          <w:spacing w:val="-2"/>
        </w:rPr>
        <w:t xml:space="preserve"> </w:t>
      </w:r>
      <w:r>
        <w:t>её</w:t>
      </w:r>
      <w:r>
        <w:rPr>
          <w:spacing w:val="-2"/>
        </w:rPr>
        <w:t xml:space="preserve"> оказания;</w:t>
      </w:r>
    </w:p>
    <w:p w:rsidR="008A520D" w:rsidRDefault="009056B2">
      <w:pPr>
        <w:pStyle w:val="a3"/>
        <w:ind w:firstLine="228"/>
        <w:jc w:val="left"/>
      </w:pPr>
      <w:r>
        <w:t>правила</w:t>
      </w:r>
      <w:r>
        <w:rPr>
          <w:spacing w:val="75"/>
        </w:rPr>
        <w:t xml:space="preserve"> </w:t>
      </w:r>
      <w:r>
        <w:t>и</w:t>
      </w:r>
      <w:r>
        <w:rPr>
          <w:spacing w:val="77"/>
        </w:rPr>
        <w:t xml:space="preserve"> </w:t>
      </w:r>
      <w:r>
        <w:t>приёмы</w:t>
      </w:r>
      <w:r>
        <w:rPr>
          <w:spacing w:val="75"/>
        </w:rPr>
        <w:t xml:space="preserve"> </w:t>
      </w:r>
      <w:r>
        <w:t>оказания</w:t>
      </w:r>
      <w:r>
        <w:rPr>
          <w:spacing w:val="76"/>
        </w:rPr>
        <w:t xml:space="preserve"> </w:t>
      </w:r>
      <w:r>
        <w:t>первой</w:t>
      </w:r>
      <w:r>
        <w:rPr>
          <w:spacing w:val="74"/>
        </w:rPr>
        <w:t xml:space="preserve"> </w:t>
      </w:r>
      <w:r>
        <w:t>помощи</w:t>
      </w:r>
      <w:r>
        <w:rPr>
          <w:spacing w:val="77"/>
        </w:rPr>
        <w:t xml:space="preserve"> </w:t>
      </w:r>
      <w:r>
        <w:t>при</w:t>
      </w:r>
      <w:r>
        <w:rPr>
          <w:spacing w:val="77"/>
        </w:rPr>
        <w:t xml:space="preserve"> </w:t>
      </w:r>
      <w:r>
        <w:t>различных</w:t>
      </w:r>
      <w:r>
        <w:rPr>
          <w:spacing w:val="78"/>
        </w:rPr>
        <w:t xml:space="preserve"> </w:t>
      </w:r>
      <w:r>
        <w:t>травмах</w:t>
      </w:r>
      <w:r>
        <w:rPr>
          <w:spacing w:val="78"/>
        </w:rPr>
        <w:t xml:space="preserve"> </w:t>
      </w:r>
      <w:r>
        <w:t>в</w:t>
      </w:r>
      <w:r>
        <w:rPr>
          <w:spacing w:val="75"/>
        </w:rPr>
        <w:t xml:space="preserve"> </w:t>
      </w:r>
      <w:r>
        <w:t>результате чрезвычайных ситуаций на транспорте.</w:t>
      </w:r>
    </w:p>
    <w:p w:rsidR="008A520D" w:rsidRDefault="009056B2">
      <w:pPr>
        <w:pStyle w:val="2"/>
        <w:spacing w:before="4" w:line="274" w:lineRule="exact"/>
        <w:ind w:left="1190"/>
        <w:jc w:val="left"/>
      </w:pPr>
      <w:r>
        <w:t>Модуль</w:t>
      </w:r>
      <w:r>
        <w:rPr>
          <w:spacing w:val="-1"/>
        </w:rPr>
        <w:t xml:space="preserve"> </w:t>
      </w:r>
      <w:r>
        <w:t>№</w:t>
      </w:r>
      <w:r>
        <w:rPr>
          <w:spacing w:val="-3"/>
        </w:rPr>
        <w:t xml:space="preserve"> </w:t>
      </w:r>
      <w:r>
        <w:t>4</w:t>
      </w:r>
      <w:r>
        <w:rPr>
          <w:spacing w:val="-1"/>
        </w:rPr>
        <w:t xml:space="preserve"> </w:t>
      </w:r>
      <w:r>
        <w:t>«Безопасность</w:t>
      </w:r>
      <w:r>
        <w:rPr>
          <w:spacing w:val="-1"/>
        </w:rPr>
        <w:t xml:space="preserve"> </w:t>
      </w:r>
      <w:r>
        <w:t>в</w:t>
      </w:r>
      <w:r>
        <w:rPr>
          <w:spacing w:val="-2"/>
        </w:rPr>
        <w:t xml:space="preserve"> </w:t>
      </w:r>
      <w:r>
        <w:t>общественных</w:t>
      </w:r>
      <w:r>
        <w:rPr>
          <w:spacing w:val="-1"/>
        </w:rPr>
        <w:t xml:space="preserve"> </w:t>
      </w:r>
      <w:r>
        <w:rPr>
          <w:spacing w:val="-2"/>
        </w:rPr>
        <w:t>местах»:</w:t>
      </w:r>
    </w:p>
    <w:p w:rsidR="008A520D" w:rsidRDefault="009056B2">
      <w:pPr>
        <w:pStyle w:val="a3"/>
        <w:ind w:firstLine="228"/>
        <w:jc w:val="left"/>
      </w:pPr>
      <w:r>
        <w:t>общественные</w:t>
      </w:r>
      <w:r>
        <w:rPr>
          <w:spacing w:val="80"/>
        </w:rPr>
        <w:t xml:space="preserve"> </w:t>
      </w:r>
      <w:r>
        <w:t>места</w:t>
      </w:r>
      <w:r>
        <w:rPr>
          <w:spacing w:val="80"/>
        </w:rPr>
        <w:t xml:space="preserve"> </w:t>
      </w:r>
      <w:r>
        <w:t>и</w:t>
      </w:r>
      <w:r>
        <w:rPr>
          <w:spacing w:val="80"/>
        </w:rPr>
        <w:t xml:space="preserve"> </w:t>
      </w:r>
      <w:r>
        <w:t>их</w:t>
      </w:r>
      <w:r>
        <w:rPr>
          <w:spacing w:val="80"/>
        </w:rPr>
        <w:t xml:space="preserve"> </w:t>
      </w:r>
      <w:r>
        <w:t>характеристики,</w:t>
      </w:r>
      <w:r>
        <w:rPr>
          <w:spacing w:val="80"/>
        </w:rPr>
        <w:t xml:space="preserve"> </w:t>
      </w:r>
      <w:r>
        <w:t>потенциальные</w:t>
      </w:r>
      <w:r>
        <w:rPr>
          <w:spacing w:val="80"/>
        </w:rPr>
        <w:t xml:space="preserve"> </w:t>
      </w:r>
      <w:r>
        <w:t>источники</w:t>
      </w:r>
      <w:r>
        <w:rPr>
          <w:spacing w:val="80"/>
        </w:rPr>
        <w:t xml:space="preserve"> </w:t>
      </w:r>
      <w:r>
        <w:t>опасности</w:t>
      </w:r>
      <w:r>
        <w:rPr>
          <w:spacing w:val="80"/>
        </w:rPr>
        <w:t xml:space="preserve"> </w:t>
      </w:r>
      <w:r>
        <w:t>в общественных местах;</w:t>
      </w:r>
    </w:p>
    <w:p w:rsidR="008A520D" w:rsidRDefault="009056B2">
      <w:pPr>
        <w:pStyle w:val="a3"/>
        <w:ind w:left="1190"/>
        <w:jc w:val="left"/>
      </w:pPr>
      <w:r>
        <w:t>правила</w:t>
      </w:r>
      <w:r>
        <w:rPr>
          <w:spacing w:val="-6"/>
        </w:rPr>
        <w:t xml:space="preserve"> </w:t>
      </w:r>
      <w:r>
        <w:t>вызова</w:t>
      </w:r>
      <w:r>
        <w:rPr>
          <w:spacing w:val="-4"/>
        </w:rPr>
        <w:t xml:space="preserve"> </w:t>
      </w:r>
      <w:r>
        <w:t>экстренных</w:t>
      </w:r>
      <w:r>
        <w:rPr>
          <w:spacing w:val="-1"/>
        </w:rPr>
        <w:t xml:space="preserve"> </w:t>
      </w:r>
      <w:r>
        <w:t>служб</w:t>
      </w:r>
      <w:r>
        <w:rPr>
          <w:spacing w:val="-2"/>
        </w:rPr>
        <w:t xml:space="preserve"> </w:t>
      </w:r>
      <w:r>
        <w:t>и</w:t>
      </w:r>
      <w:r>
        <w:rPr>
          <w:spacing w:val="-2"/>
        </w:rPr>
        <w:t xml:space="preserve"> </w:t>
      </w:r>
      <w:r>
        <w:t>порядок</w:t>
      </w:r>
      <w:r>
        <w:rPr>
          <w:spacing w:val="-2"/>
        </w:rPr>
        <w:t xml:space="preserve"> </w:t>
      </w:r>
      <w:r>
        <w:t>взаимодействия</w:t>
      </w:r>
      <w:r>
        <w:rPr>
          <w:spacing w:val="-2"/>
        </w:rPr>
        <w:t xml:space="preserve"> </w:t>
      </w:r>
      <w:r>
        <w:t>с</w:t>
      </w:r>
      <w:r>
        <w:rPr>
          <w:spacing w:val="-3"/>
        </w:rPr>
        <w:t xml:space="preserve"> </w:t>
      </w:r>
      <w:r>
        <w:rPr>
          <w:spacing w:val="-2"/>
        </w:rPr>
        <w:t>ними;</w:t>
      </w:r>
    </w:p>
    <w:p w:rsidR="008A520D" w:rsidRDefault="009056B2">
      <w:pPr>
        <w:pStyle w:val="a3"/>
        <w:ind w:firstLine="228"/>
        <w:jc w:val="left"/>
      </w:pPr>
      <w:r>
        <w:t>массовые</w:t>
      </w:r>
      <w:r>
        <w:rPr>
          <w:spacing w:val="40"/>
        </w:rPr>
        <w:t xml:space="preserve"> </w:t>
      </w:r>
      <w:r>
        <w:t>мероприятия</w:t>
      </w:r>
      <w:r>
        <w:rPr>
          <w:spacing w:val="40"/>
        </w:rPr>
        <w:t xml:space="preserve"> </w:t>
      </w:r>
      <w:r>
        <w:t>и</w:t>
      </w:r>
      <w:r>
        <w:rPr>
          <w:spacing w:val="40"/>
        </w:rPr>
        <w:t xml:space="preserve"> </w:t>
      </w:r>
      <w:r>
        <w:t>правила</w:t>
      </w:r>
      <w:r>
        <w:rPr>
          <w:spacing w:val="40"/>
        </w:rPr>
        <w:t xml:space="preserve"> </w:t>
      </w:r>
      <w:r>
        <w:t>подготовки</w:t>
      </w:r>
      <w:r>
        <w:rPr>
          <w:spacing w:val="40"/>
        </w:rPr>
        <w:t xml:space="preserve"> </w:t>
      </w:r>
      <w:r>
        <w:t>к</w:t>
      </w:r>
      <w:r>
        <w:rPr>
          <w:spacing w:val="40"/>
        </w:rPr>
        <w:t xml:space="preserve"> </w:t>
      </w:r>
      <w:r>
        <w:t>ним,</w:t>
      </w:r>
      <w:r>
        <w:rPr>
          <w:spacing w:val="40"/>
        </w:rPr>
        <w:t xml:space="preserve"> </w:t>
      </w:r>
      <w:r>
        <w:t>оборудование</w:t>
      </w:r>
      <w:r>
        <w:rPr>
          <w:spacing w:val="40"/>
        </w:rPr>
        <w:t xml:space="preserve"> </w:t>
      </w:r>
      <w:r>
        <w:t>мест</w:t>
      </w:r>
      <w:r>
        <w:rPr>
          <w:spacing w:val="40"/>
        </w:rPr>
        <w:t xml:space="preserve"> </w:t>
      </w:r>
      <w:r>
        <w:t>массового</w:t>
      </w:r>
      <w:r>
        <w:rPr>
          <w:spacing w:val="40"/>
        </w:rPr>
        <w:t xml:space="preserve"> </w:t>
      </w:r>
      <w:r>
        <w:t>пребывания людей;</w:t>
      </w:r>
    </w:p>
    <w:p w:rsidR="008A520D" w:rsidRDefault="009056B2">
      <w:pPr>
        <w:pStyle w:val="a3"/>
        <w:ind w:left="1190" w:right="1193"/>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8A520D" w:rsidRDefault="009056B2">
      <w:pPr>
        <w:pStyle w:val="a3"/>
        <w:ind w:left="1190" w:right="2320"/>
        <w:jc w:val="left"/>
      </w:pPr>
      <w:r>
        <w:t>порядок</w:t>
      </w:r>
      <w:r>
        <w:rPr>
          <w:spacing w:val="-7"/>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8A520D" w:rsidRDefault="009056B2">
      <w:pPr>
        <w:pStyle w:val="a3"/>
        <w:ind w:right="551" w:firstLine="228"/>
      </w:pPr>
      <w:r>
        <w:t>опасности криминогенного и антиобщественного характера в общественных местах, порядок действий при их возникновении;</w:t>
      </w:r>
    </w:p>
    <w:p w:rsidR="008A520D" w:rsidRDefault="009056B2">
      <w:pPr>
        <w:pStyle w:val="a3"/>
        <w:ind w:right="554" w:firstLine="228"/>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A520D" w:rsidRDefault="009056B2">
      <w:pPr>
        <w:pStyle w:val="a3"/>
        <w:ind w:left="1190"/>
      </w:pPr>
      <w:r>
        <w:t>порядок</w:t>
      </w:r>
      <w:r>
        <w:rPr>
          <w:spacing w:val="-6"/>
        </w:rPr>
        <w:t xml:space="preserve"> </w:t>
      </w:r>
      <w:r>
        <w:t>действий</w:t>
      </w:r>
      <w:r>
        <w:rPr>
          <w:spacing w:val="-3"/>
        </w:rPr>
        <w:t xml:space="preserve"> </w:t>
      </w:r>
      <w:r>
        <w:t>при</w:t>
      </w:r>
      <w:r>
        <w:rPr>
          <w:spacing w:val="-4"/>
        </w:rPr>
        <w:t xml:space="preserve"> </w:t>
      </w:r>
      <w:r>
        <w:t>взаимодействии</w:t>
      </w:r>
      <w:r>
        <w:rPr>
          <w:spacing w:val="-3"/>
        </w:rPr>
        <w:t xml:space="preserve"> </w:t>
      </w:r>
      <w:r>
        <w:t>с</w:t>
      </w:r>
      <w:r>
        <w:rPr>
          <w:spacing w:val="-4"/>
        </w:rPr>
        <w:t xml:space="preserve"> </w:t>
      </w:r>
      <w:r>
        <w:t>правоохранительными</w:t>
      </w:r>
      <w:r>
        <w:rPr>
          <w:spacing w:val="-3"/>
        </w:rPr>
        <w:t xml:space="preserve"> </w:t>
      </w:r>
      <w:r>
        <w:rPr>
          <w:spacing w:val="-2"/>
        </w:rPr>
        <w:t>органами.</w:t>
      </w:r>
    </w:p>
    <w:p w:rsidR="008A520D" w:rsidRDefault="009056B2">
      <w:pPr>
        <w:pStyle w:val="2"/>
        <w:spacing w:before="4" w:line="274" w:lineRule="exact"/>
        <w:ind w:left="1190"/>
      </w:pPr>
      <w:r>
        <w:t>Модуль</w:t>
      </w:r>
      <w:r>
        <w:rPr>
          <w:spacing w:val="-2"/>
        </w:rPr>
        <w:t xml:space="preserve"> </w:t>
      </w:r>
      <w:r>
        <w:t>№</w:t>
      </w:r>
      <w:r>
        <w:rPr>
          <w:spacing w:val="-3"/>
        </w:rPr>
        <w:t xml:space="preserve"> </w:t>
      </w:r>
      <w:r>
        <w:t>5</w:t>
      </w:r>
      <w:r>
        <w:rPr>
          <w:spacing w:val="-1"/>
        </w:rPr>
        <w:t xml:space="preserve"> </w:t>
      </w:r>
      <w:r>
        <w:t>«Безопасность</w:t>
      </w:r>
      <w:r>
        <w:rPr>
          <w:spacing w:val="-2"/>
        </w:rPr>
        <w:t xml:space="preserve"> </w:t>
      </w:r>
      <w:r>
        <w:t>в</w:t>
      </w:r>
      <w:r>
        <w:rPr>
          <w:spacing w:val="-2"/>
        </w:rPr>
        <w:t xml:space="preserve"> </w:t>
      </w:r>
      <w:r>
        <w:t>природной</w:t>
      </w:r>
      <w:r>
        <w:rPr>
          <w:spacing w:val="-1"/>
        </w:rPr>
        <w:t xml:space="preserve"> </w:t>
      </w:r>
      <w:r>
        <w:rPr>
          <w:spacing w:val="-2"/>
        </w:rPr>
        <w:t>среде»:</w:t>
      </w:r>
    </w:p>
    <w:p w:rsidR="008A520D" w:rsidRDefault="009056B2">
      <w:pPr>
        <w:pStyle w:val="a3"/>
        <w:spacing w:line="274" w:lineRule="exact"/>
        <w:ind w:left="1190"/>
      </w:pPr>
      <w:r>
        <w:t>чрезвычайные</w:t>
      </w:r>
      <w:r>
        <w:rPr>
          <w:spacing w:val="-7"/>
        </w:rPr>
        <w:t xml:space="preserve"> </w:t>
      </w:r>
      <w:r>
        <w:t>ситуации</w:t>
      </w:r>
      <w:r>
        <w:rPr>
          <w:spacing w:val="-2"/>
        </w:rPr>
        <w:t xml:space="preserve"> </w:t>
      </w:r>
      <w:r>
        <w:t>природного</w:t>
      </w:r>
      <w:r>
        <w:rPr>
          <w:spacing w:val="-6"/>
        </w:rPr>
        <w:t xml:space="preserve"> </w:t>
      </w:r>
      <w:r>
        <w:t>характера</w:t>
      </w:r>
      <w:r>
        <w:rPr>
          <w:spacing w:val="-3"/>
        </w:rPr>
        <w:t xml:space="preserve"> </w:t>
      </w:r>
      <w:r>
        <w:t>и</w:t>
      </w:r>
      <w:r>
        <w:rPr>
          <w:spacing w:val="-3"/>
        </w:rPr>
        <w:t xml:space="preserve"> </w:t>
      </w:r>
      <w:r>
        <w:t xml:space="preserve">их </w:t>
      </w:r>
      <w:r>
        <w:rPr>
          <w:spacing w:val="-2"/>
        </w:rPr>
        <w:t>классификация;</w:t>
      </w:r>
    </w:p>
    <w:p w:rsidR="008A520D" w:rsidRDefault="009056B2">
      <w:pPr>
        <w:pStyle w:val="a3"/>
        <w:ind w:right="549" w:firstLine="228"/>
      </w:pPr>
      <w:r>
        <w:t>правила поведения, необходимые для снижения риска встречи с дикими животными, порядок действий при встрече с ними;</w:t>
      </w:r>
    </w:p>
    <w:p w:rsidR="008A520D" w:rsidRDefault="009056B2">
      <w:pPr>
        <w:pStyle w:val="a3"/>
        <w:ind w:left="1190" w:right="552"/>
      </w:pPr>
      <w:r>
        <w:t>порядок действий при укусах диких животных, змей, пауков, клещей и насекомых; различия</w:t>
      </w:r>
      <w:r>
        <w:rPr>
          <w:spacing w:val="25"/>
        </w:rPr>
        <w:t xml:space="preserve"> </w:t>
      </w:r>
      <w:r>
        <w:t>съедобных</w:t>
      </w:r>
      <w:r>
        <w:rPr>
          <w:spacing w:val="31"/>
        </w:rPr>
        <w:t xml:space="preserve"> </w:t>
      </w:r>
      <w:r>
        <w:t>и</w:t>
      </w:r>
      <w:r>
        <w:rPr>
          <w:spacing w:val="27"/>
        </w:rPr>
        <w:t xml:space="preserve"> </w:t>
      </w:r>
      <w:r>
        <w:t>ядовитых</w:t>
      </w:r>
      <w:r>
        <w:rPr>
          <w:spacing w:val="31"/>
        </w:rPr>
        <w:t xml:space="preserve"> </w:t>
      </w:r>
      <w:r>
        <w:t>грибов</w:t>
      </w:r>
      <w:r>
        <w:rPr>
          <w:spacing w:val="27"/>
        </w:rPr>
        <w:t xml:space="preserve"> </w:t>
      </w:r>
      <w:r>
        <w:t>и</w:t>
      </w:r>
      <w:r>
        <w:rPr>
          <w:spacing w:val="29"/>
        </w:rPr>
        <w:t xml:space="preserve"> </w:t>
      </w:r>
      <w:r>
        <w:t>растений,</w:t>
      </w:r>
      <w:r>
        <w:rPr>
          <w:spacing w:val="26"/>
        </w:rPr>
        <w:t xml:space="preserve"> </w:t>
      </w:r>
      <w:r>
        <w:t>правила</w:t>
      </w:r>
      <w:r>
        <w:rPr>
          <w:spacing w:val="28"/>
        </w:rPr>
        <w:t xml:space="preserve"> </w:t>
      </w:r>
      <w:r>
        <w:t>поведения,</w:t>
      </w:r>
      <w:r>
        <w:rPr>
          <w:spacing w:val="28"/>
        </w:rPr>
        <w:t xml:space="preserve"> </w:t>
      </w:r>
      <w:r>
        <w:rPr>
          <w:spacing w:val="-2"/>
        </w:rPr>
        <w:t>необходимые</w:t>
      </w:r>
    </w:p>
    <w:p w:rsidR="008A520D" w:rsidRDefault="009056B2">
      <w:pPr>
        <w:pStyle w:val="a3"/>
      </w:pPr>
      <w:r>
        <w:t>для</w:t>
      </w:r>
      <w:r>
        <w:rPr>
          <w:spacing w:val="-5"/>
        </w:rPr>
        <w:t xml:space="preserve"> </w:t>
      </w:r>
      <w:r>
        <w:t>снижения</w:t>
      </w:r>
      <w:r>
        <w:rPr>
          <w:spacing w:val="-3"/>
        </w:rPr>
        <w:t xml:space="preserve"> </w:t>
      </w:r>
      <w:r>
        <w:t>риска</w:t>
      </w:r>
      <w:r>
        <w:rPr>
          <w:spacing w:val="-3"/>
        </w:rPr>
        <w:t xml:space="preserve"> </w:t>
      </w:r>
      <w:r>
        <w:t>отравления</w:t>
      </w:r>
      <w:r>
        <w:rPr>
          <w:spacing w:val="-2"/>
        </w:rPr>
        <w:t xml:space="preserve"> </w:t>
      </w:r>
      <w:r>
        <w:t>ядовитыми</w:t>
      </w:r>
      <w:r>
        <w:rPr>
          <w:spacing w:val="-2"/>
        </w:rPr>
        <w:t xml:space="preserve"> </w:t>
      </w:r>
      <w:r>
        <w:t>грибами</w:t>
      </w:r>
      <w:r>
        <w:rPr>
          <w:spacing w:val="-3"/>
        </w:rPr>
        <w:t xml:space="preserve"> </w:t>
      </w:r>
      <w:r>
        <w:t>и</w:t>
      </w:r>
      <w:r>
        <w:rPr>
          <w:spacing w:val="-2"/>
        </w:rPr>
        <w:t xml:space="preserve"> растениями;</w:t>
      </w:r>
    </w:p>
    <w:p w:rsidR="008A520D" w:rsidRDefault="009056B2">
      <w:pPr>
        <w:pStyle w:val="a3"/>
        <w:ind w:right="548" w:firstLine="228"/>
      </w:pPr>
      <w:r>
        <w:t>автономные условия, их особенности и опасности, правила подготовки к длительному автономному существованию;</w:t>
      </w:r>
    </w:p>
    <w:p w:rsidR="008A520D" w:rsidRDefault="009056B2">
      <w:pPr>
        <w:pStyle w:val="a3"/>
        <w:ind w:left="1190" w:right="1920"/>
      </w:pPr>
      <w:r>
        <w:t>порядок действий при автономном существовании в природной среде; правила</w:t>
      </w:r>
      <w:r>
        <w:rPr>
          <w:spacing w:val="-6"/>
        </w:rPr>
        <w:t xml:space="preserve"> </w:t>
      </w:r>
      <w:r>
        <w:t>ориентирования</w:t>
      </w:r>
      <w:r>
        <w:rPr>
          <w:spacing w:val="-3"/>
        </w:rPr>
        <w:t xml:space="preserve"> </w:t>
      </w:r>
      <w:r>
        <w:t>на</w:t>
      </w:r>
      <w:r>
        <w:rPr>
          <w:spacing w:val="-4"/>
        </w:rPr>
        <w:t xml:space="preserve"> </w:t>
      </w:r>
      <w:r>
        <w:t>местности,</w:t>
      </w:r>
      <w:r>
        <w:rPr>
          <w:spacing w:val="-2"/>
        </w:rPr>
        <w:t xml:space="preserve"> </w:t>
      </w:r>
      <w:r>
        <w:t>способы</w:t>
      </w:r>
      <w:r>
        <w:rPr>
          <w:spacing w:val="-3"/>
        </w:rPr>
        <w:t xml:space="preserve"> </w:t>
      </w:r>
      <w:r>
        <w:t>подачи</w:t>
      </w:r>
      <w:r>
        <w:rPr>
          <w:spacing w:val="1"/>
        </w:rPr>
        <w:t xml:space="preserve"> </w:t>
      </w:r>
      <w:r>
        <w:t>сигналов</w:t>
      </w:r>
      <w:r>
        <w:rPr>
          <w:spacing w:val="-3"/>
        </w:rPr>
        <w:t xml:space="preserve"> </w:t>
      </w:r>
      <w:r>
        <w:rPr>
          <w:spacing w:val="-2"/>
        </w:rPr>
        <w:t>бедствия;</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6" w:firstLine="228"/>
        <w:jc w:val="left"/>
      </w:pPr>
      <w:r>
        <w:lastRenderedPageBreak/>
        <w:t>природные</w:t>
      </w:r>
      <w:r>
        <w:rPr>
          <w:spacing w:val="40"/>
        </w:rPr>
        <w:t xml:space="preserve"> </w:t>
      </w:r>
      <w:r>
        <w:t>пожары,</w:t>
      </w:r>
      <w:r>
        <w:rPr>
          <w:spacing w:val="40"/>
        </w:rPr>
        <w:t xml:space="preserve"> </w:t>
      </w:r>
      <w:r>
        <w:t>их</w:t>
      </w:r>
      <w:r>
        <w:rPr>
          <w:spacing w:val="72"/>
        </w:rPr>
        <w:t xml:space="preserve"> </w:t>
      </w:r>
      <w:r>
        <w:t>виды</w:t>
      </w:r>
      <w:r>
        <w:rPr>
          <w:spacing w:val="40"/>
        </w:rPr>
        <w:t xml:space="preserve"> </w:t>
      </w:r>
      <w:r>
        <w:t>и</w:t>
      </w:r>
      <w:r>
        <w:rPr>
          <w:spacing w:val="40"/>
        </w:rPr>
        <w:t xml:space="preserve"> </w:t>
      </w:r>
      <w:r>
        <w:t>опасности,</w:t>
      </w:r>
      <w:r>
        <w:rPr>
          <w:spacing w:val="40"/>
        </w:rPr>
        <w:t xml:space="preserve"> </w:t>
      </w:r>
      <w:r>
        <w:t>факторы</w:t>
      </w:r>
      <w:r>
        <w:rPr>
          <w:spacing w:val="40"/>
        </w:rPr>
        <w:t xml:space="preserve"> </w:t>
      </w:r>
      <w:r>
        <w:t>и</w:t>
      </w:r>
      <w:r>
        <w:rPr>
          <w:spacing w:val="40"/>
        </w:rPr>
        <w:t xml:space="preserve"> </w:t>
      </w:r>
      <w:r>
        <w:t>причины</w:t>
      </w:r>
      <w:r>
        <w:rPr>
          <w:spacing w:val="40"/>
        </w:rPr>
        <w:t xml:space="preserve"> </w:t>
      </w:r>
      <w:r>
        <w:t>их</w:t>
      </w:r>
      <w:r>
        <w:rPr>
          <w:spacing w:val="72"/>
        </w:rPr>
        <w:t xml:space="preserve"> </w:t>
      </w:r>
      <w:r>
        <w:t>возникновения,</w:t>
      </w:r>
      <w:r>
        <w:rPr>
          <w:spacing w:val="40"/>
        </w:rPr>
        <w:t xml:space="preserve"> </w:t>
      </w:r>
      <w:r>
        <w:t>порядок действий при нахождении в зоне природного пожара;</w:t>
      </w:r>
    </w:p>
    <w:p w:rsidR="008A520D" w:rsidRDefault="009056B2">
      <w:pPr>
        <w:pStyle w:val="a3"/>
        <w:ind w:left="1190"/>
        <w:jc w:val="left"/>
      </w:pPr>
      <w:r>
        <w:t>устройство гор и классификация горных пород, правила безопасного</w:t>
      </w:r>
      <w:r>
        <w:rPr>
          <w:spacing w:val="-1"/>
        </w:rPr>
        <w:t xml:space="preserve"> </w:t>
      </w:r>
      <w:r>
        <w:t>поведения в горах; снежные</w:t>
      </w:r>
      <w:r>
        <w:rPr>
          <w:spacing w:val="28"/>
        </w:rPr>
        <w:t xml:space="preserve"> </w:t>
      </w:r>
      <w:r>
        <w:t>лавины,</w:t>
      </w:r>
      <w:r>
        <w:rPr>
          <w:spacing w:val="29"/>
        </w:rPr>
        <w:t xml:space="preserve"> </w:t>
      </w:r>
      <w:r>
        <w:t>их</w:t>
      </w:r>
      <w:r>
        <w:rPr>
          <w:spacing w:val="31"/>
        </w:rPr>
        <w:t xml:space="preserve"> </w:t>
      </w:r>
      <w:r>
        <w:t>характеристики</w:t>
      </w:r>
      <w:r>
        <w:rPr>
          <w:spacing w:val="28"/>
        </w:rPr>
        <w:t xml:space="preserve"> </w:t>
      </w:r>
      <w:r>
        <w:t>и</w:t>
      </w:r>
      <w:r>
        <w:rPr>
          <w:spacing w:val="30"/>
        </w:rPr>
        <w:t xml:space="preserve"> </w:t>
      </w:r>
      <w:r>
        <w:t>опасности,</w:t>
      </w:r>
      <w:r>
        <w:rPr>
          <w:spacing w:val="29"/>
        </w:rPr>
        <w:t xml:space="preserve"> </w:t>
      </w:r>
      <w:r>
        <w:t>порядок</w:t>
      </w:r>
      <w:r>
        <w:rPr>
          <w:spacing w:val="30"/>
        </w:rPr>
        <w:t xml:space="preserve"> </w:t>
      </w:r>
      <w:r>
        <w:t>действий</w:t>
      </w:r>
      <w:r>
        <w:rPr>
          <w:spacing w:val="30"/>
        </w:rPr>
        <w:t xml:space="preserve"> </w:t>
      </w:r>
      <w:r>
        <w:t>при</w:t>
      </w:r>
      <w:r>
        <w:rPr>
          <w:spacing w:val="30"/>
        </w:rPr>
        <w:t xml:space="preserve"> </w:t>
      </w:r>
      <w:r>
        <w:t>попадании</w:t>
      </w:r>
      <w:r>
        <w:rPr>
          <w:spacing w:val="30"/>
        </w:rPr>
        <w:t xml:space="preserve"> </w:t>
      </w:r>
      <w:r>
        <w:t>в</w:t>
      </w:r>
    </w:p>
    <w:p w:rsidR="008A520D" w:rsidRDefault="009056B2">
      <w:pPr>
        <w:pStyle w:val="a3"/>
        <w:spacing w:before="1"/>
        <w:jc w:val="left"/>
      </w:pPr>
      <w:r>
        <w:rPr>
          <w:spacing w:val="-2"/>
        </w:rPr>
        <w:t>лавину;</w:t>
      </w:r>
    </w:p>
    <w:p w:rsidR="008A520D" w:rsidRDefault="009056B2">
      <w:pPr>
        <w:pStyle w:val="a3"/>
        <w:ind w:firstLine="228"/>
        <w:jc w:val="left"/>
      </w:pPr>
      <w:r>
        <w:t>камнепады,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необходимых</w:t>
      </w:r>
      <w:r>
        <w:rPr>
          <w:spacing w:val="80"/>
        </w:rPr>
        <w:t xml:space="preserve"> </w:t>
      </w:r>
      <w:r>
        <w:t>для снижения риска попадания под камнепад;</w:t>
      </w:r>
    </w:p>
    <w:p w:rsidR="008A520D" w:rsidRDefault="009056B2">
      <w:pPr>
        <w:pStyle w:val="a3"/>
        <w:ind w:left="1190" w:right="556"/>
        <w:jc w:val="left"/>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4"/>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10"/>
        </w:rPr>
        <w:t xml:space="preserve"> </w:t>
      </w:r>
      <w:r>
        <w:t>селя; оползни, их характеристики и опасности, порядок действий при начале оползня;</w:t>
      </w:r>
    </w:p>
    <w:p w:rsidR="008A520D" w:rsidRDefault="009056B2">
      <w:pPr>
        <w:pStyle w:val="a3"/>
        <w:ind w:right="556" w:firstLine="228"/>
        <w:jc w:val="left"/>
      </w:pPr>
      <w:r>
        <w:t>общие правила безопасного поведения на водоёмах, правила купания в подготовленных и неподготовленных местах;</w:t>
      </w:r>
    </w:p>
    <w:p w:rsidR="008A520D" w:rsidRDefault="009056B2">
      <w:pPr>
        <w:pStyle w:val="a3"/>
        <w:ind w:left="1190" w:right="3423"/>
        <w:jc w:val="left"/>
      </w:pPr>
      <w:r>
        <w:t>порядок</w:t>
      </w:r>
      <w:r>
        <w:rPr>
          <w:spacing w:val="-9"/>
        </w:rPr>
        <w:t xml:space="preserve"> </w:t>
      </w:r>
      <w:r>
        <w:t>действий</w:t>
      </w:r>
      <w:r>
        <w:rPr>
          <w:spacing w:val="-9"/>
        </w:rPr>
        <w:t xml:space="preserve"> </w:t>
      </w:r>
      <w:r>
        <w:t>при</w:t>
      </w:r>
      <w:r>
        <w:rPr>
          <w:spacing w:val="-9"/>
        </w:rPr>
        <w:t xml:space="preserve"> </w:t>
      </w:r>
      <w:r>
        <w:t>обнаружении</w:t>
      </w:r>
      <w:r>
        <w:rPr>
          <w:spacing w:val="-9"/>
        </w:rPr>
        <w:t xml:space="preserve"> </w:t>
      </w:r>
      <w:r>
        <w:t>тонущего</w:t>
      </w:r>
      <w:r>
        <w:rPr>
          <w:spacing w:val="-7"/>
        </w:rPr>
        <w:t xml:space="preserve"> </w:t>
      </w:r>
      <w:r>
        <w:t>человека; правила поведения при нахождении на плавсредствах;</w:t>
      </w:r>
    </w:p>
    <w:p w:rsidR="008A520D" w:rsidRDefault="009056B2">
      <w:pPr>
        <w:pStyle w:val="a3"/>
        <w:ind w:firstLine="228"/>
        <w:jc w:val="left"/>
      </w:pPr>
      <w:r>
        <w:t>правила</w:t>
      </w:r>
      <w:r>
        <w:rPr>
          <w:spacing w:val="80"/>
        </w:rPr>
        <w:t xml:space="preserve"> </w:t>
      </w:r>
      <w:r>
        <w:t>поведения</w:t>
      </w:r>
      <w:r>
        <w:rPr>
          <w:spacing w:val="80"/>
        </w:rPr>
        <w:t xml:space="preserve"> </w:t>
      </w:r>
      <w:r>
        <w:t>при</w:t>
      </w:r>
      <w:r>
        <w:rPr>
          <w:spacing w:val="80"/>
        </w:rPr>
        <w:t xml:space="preserve"> </w:t>
      </w:r>
      <w:r>
        <w:t>нахождении</w:t>
      </w:r>
      <w:r>
        <w:rPr>
          <w:spacing w:val="80"/>
        </w:rPr>
        <w:t xml:space="preserve"> </w:t>
      </w:r>
      <w:r>
        <w:t>на</w:t>
      </w:r>
      <w:r>
        <w:rPr>
          <w:spacing w:val="80"/>
        </w:rPr>
        <w:t xml:space="preserve"> </w:t>
      </w:r>
      <w:r>
        <w:t>льду,</w:t>
      </w:r>
      <w:r>
        <w:rPr>
          <w:spacing w:val="80"/>
        </w:rPr>
        <w:t xml:space="preserve"> </w:t>
      </w:r>
      <w:r>
        <w:t>порядок</w:t>
      </w:r>
      <w:r>
        <w:rPr>
          <w:spacing w:val="80"/>
        </w:rPr>
        <w:t xml:space="preserve"> </w:t>
      </w:r>
      <w:r>
        <w:t>действий</w:t>
      </w:r>
      <w:r>
        <w:rPr>
          <w:spacing w:val="79"/>
        </w:rPr>
        <w:t xml:space="preserve"> </w:t>
      </w:r>
      <w:r>
        <w:t>при</w:t>
      </w:r>
      <w:r>
        <w:rPr>
          <w:spacing w:val="80"/>
        </w:rPr>
        <w:t xml:space="preserve"> </w:t>
      </w:r>
      <w:r>
        <w:t>обнаружении человека в полынье;</w:t>
      </w:r>
    </w:p>
    <w:p w:rsidR="008A520D" w:rsidRDefault="009056B2">
      <w:pPr>
        <w:pStyle w:val="a3"/>
        <w:ind w:left="1190" w:right="586"/>
        <w:jc w:val="left"/>
      </w:pPr>
      <w:r>
        <w:t>наводнения, их характеристики и опасности, порядок действий при наводнении;</w:t>
      </w:r>
      <w:r>
        <w:rPr>
          <w:spacing w:val="40"/>
        </w:rPr>
        <w:t xml:space="preserve"> </w:t>
      </w:r>
      <w:r>
        <w:t>цунами,</w:t>
      </w:r>
      <w:r>
        <w:rPr>
          <w:spacing w:val="59"/>
        </w:rPr>
        <w:t xml:space="preserve"> </w:t>
      </w:r>
      <w:r>
        <w:t>их</w:t>
      </w:r>
      <w:r>
        <w:rPr>
          <w:spacing w:val="40"/>
        </w:rPr>
        <w:t xml:space="preserve"> </w:t>
      </w:r>
      <w:r>
        <w:t>характеристики</w:t>
      </w:r>
      <w:r>
        <w:rPr>
          <w:spacing w:val="60"/>
        </w:rPr>
        <w:t xml:space="preserve"> </w:t>
      </w:r>
      <w:r>
        <w:t>и</w:t>
      </w:r>
      <w:r>
        <w:rPr>
          <w:spacing w:val="60"/>
        </w:rPr>
        <w:t xml:space="preserve"> </w:t>
      </w:r>
      <w:r>
        <w:t>опасности,</w:t>
      </w:r>
      <w:r>
        <w:rPr>
          <w:spacing w:val="59"/>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60"/>
        </w:rPr>
        <w:t xml:space="preserve"> </w:t>
      </w:r>
      <w:r>
        <w:t>в</w:t>
      </w:r>
      <w:r>
        <w:rPr>
          <w:spacing w:val="40"/>
        </w:rPr>
        <w:t xml:space="preserve"> </w:t>
      </w:r>
      <w:r>
        <w:t>зоне</w:t>
      </w:r>
    </w:p>
    <w:p w:rsidR="008A520D" w:rsidRDefault="009056B2">
      <w:pPr>
        <w:pStyle w:val="a3"/>
        <w:jc w:val="left"/>
      </w:pPr>
      <w:r>
        <w:rPr>
          <w:spacing w:val="-2"/>
        </w:rPr>
        <w:t>цунами;</w:t>
      </w:r>
    </w:p>
    <w:p w:rsidR="008A520D" w:rsidRDefault="009056B2">
      <w:pPr>
        <w:pStyle w:val="a3"/>
        <w:ind w:right="556" w:firstLine="228"/>
        <w:jc w:val="left"/>
      </w:pPr>
      <w:r>
        <w:t>ураганы, бури, смерчи, их характеристики и опасности, порядок действий при ураганах, бурях и смерчах;</w:t>
      </w:r>
    </w:p>
    <w:p w:rsidR="008A520D" w:rsidRDefault="009056B2">
      <w:pPr>
        <w:pStyle w:val="a3"/>
        <w:spacing w:before="1"/>
        <w:ind w:left="1190"/>
        <w:jc w:val="left"/>
      </w:pPr>
      <w:r>
        <w:t>грозы, их характеристики и опасности, порядок действий при попадании в грозу; землетрясения</w:t>
      </w:r>
      <w:r>
        <w:rPr>
          <w:spacing w:val="75"/>
          <w:w w:val="150"/>
        </w:rPr>
        <w:t xml:space="preserve"> </w:t>
      </w:r>
      <w:r>
        <w:t>и</w:t>
      </w:r>
      <w:r>
        <w:rPr>
          <w:spacing w:val="79"/>
          <w:w w:val="150"/>
        </w:rPr>
        <w:t xml:space="preserve"> </w:t>
      </w:r>
      <w:r>
        <w:t>извержения</w:t>
      </w:r>
      <w:r>
        <w:rPr>
          <w:spacing w:val="78"/>
          <w:w w:val="150"/>
        </w:rPr>
        <w:t xml:space="preserve"> </w:t>
      </w:r>
      <w:r>
        <w:t>вулканов,</w:t>
      </w:r>
      <w:r>
        <w:rPr>
          <w:spacing w:val="77"/>
          <w:w w:val="150"/>
        </w:rPr>
        <w:t xml:space="preserve"> </w:t>
      </w:r>
      <w:r>
        <w:t>их</w:t>
      </w:r>
      <w:r>
        <w:rPr>
          <w:spacing w:val="77"/>
          <w:w w:val="150"/>
        </w:rPr>
        <w:t xml:space="preserve"> </w:t>
      </w:r>
      <w:r>
        <w:t>характеристики</w:t>
      </w:r>
      <w:r>
        <w:rPr>
          <w:spacing w:val="77"/>
          <w:w w:val="150"/>
        </w:rPr>
        <w:t xml:space="preserve"> </w:t>
      </w:r>
      <w:r>
        <w:t>и</w:t>
      </w:r>
      <w:r>
        <w:rPr>
          <w:spacing w:val="79"/>
          <w:w w:val="150"/>
        </w:rPr>
        <w:t xml:space="preserve"> </w:t>
      </w:r>
      <w:r>
        <w:t>опасности,</w:t>
      </w:r>
      <w:r>
        <w:rPr>
          <w:spacing w:val="78"/>
          <w:w w:val="150"/>
        </w:rPr>
        <w:t xml:space="preserve"> </w:t>
      </w:r>
      <w:r>
        <w:rPr>
          <w:spacing w:val="-2"/>
        </w:rPr>
        <w:t>порядок</w:t>
      </w:r>
    </w:p>
    <w:p w:rsidR="008A520D" w:rsidRDefault="009056B2">
      <w:pPr>
        <w:pStyle w:val="a3"/>
        <w:ind w:right="556"/>
        <w:jc w:val="left"/>
      </w:pPr>
      <w:r>
        <w:t>действий</w:t>
      </w:r>
      <w:r>
        <w:rPr>
          <w:spacing w:val="36"/>
        </w:rPr>
        <w:t xml:space="preserve"> </w:t>
      </w:r>
      <w:r>
        <w:t>при</w:t>
      </w:r>
      <w:r>
        <w:rPr>
          <w:spacing w:val="36"/>
        </w:rPr>
        <w:t xml:space="preserve"> </w:t>
      </w:r>
      <w:r>
        <w:t>землетрясении,</w:t>
      </w:r>
      <w:r>
        <w:rPr>
          <w:spacing w:val="37"/>
        </w:rPr>
        <w:t xml:space="preserve"> </w:t>
      </w:r>
      <w:r>
        <w:t>в</w:t>
      </w:r>
      <w:r>
        <w:rPr>
          <w:spacing w:val="37"/>
        </w:rPr>
        <w:t xml:space="preserve"> </w:t>
      </w:r>
      <w:r>
        <w:t>том</w:t>
      </w:r>
      <w:r>
        <w:rPr>
          <w:spacing w:val="37"/>
        </w:rPr>
        <w:t xml:space="preserve"> </w:t>
      </w:r>
      <w:r>
        <w:t>числе</w:t>
      </w:r>
      <w:r>
        <w:rPr>
          <w:spacing w:val="36"/>
        </w:rPr>
        <w:t xml:space="preserve"> </w:t>
      </w:r>
      <w:r>
        <w:t>при</w:t>
      </w:r>
      <w:r>
        <w:rPr>
          <w:spacing w:val="38"/>
        </w:rPr>
        <w:t xml:space="preserve"> </w:t>
      </w:r>
      <w:r>
        <w:t>попадании</w:t>
      </w:r>
      <w:r>
        <w:rPr>
          <w:spacing w:val="36"/>
        </w:rPr>
        <w:t xml:space="preserve"> </w:t>
      </w:r>
      <w:r>
        <w:t>под</w:t>
      </w:r>
      <w:r>
        <w:rPr>
          <w:spacing w:val="35"/>
        </w:rPr>
        <w:t xml:space="preserve"> </w:t>
      </w:r>
      <w:r>
        <w:t>завал,</w:t>
      </w:r>
      <w:r>
        <w:rPr>
          <w:spacing w:val="37"/>
        </w:rPr>
        <w:t xml:space="preserve"> </w:t>
      </w:r>
      <w:r>
        <w:t>при</w:t>
      </w:r>
      <w:r>
        <w:rPr>
          <w:spacing w:val="36"/>
        </w:rPr>
        <w:t xml:space="preserve"> </w:t>
      </w:r>
      <w:r>
        <w:t>нахождении</w:t>
      </w:r>
      <w:r>
        <w:rPr>
          <w:spacing w:val="36"/>
        </w:rPr>
        <w:t xml:space="preserve"> </w:t>
      </w:r>
      <w:r>
        <w:t>в зоне извержения вулкана;</w:t>
      </w:r>
    </w:p>
    <w:p w:rsidR="008A520D" w:rsidRDefault="009056B2">
      <w:pPr>
        <w:pStyle w:val="a3"/>
        <w:ind w:firstLine="228"/>
        <w:jc w:val="left"/>
      </w:pPr>
      <w:r>
        <w:t>смысл</w:t>
      </w:r>
      <w:r>
        <w:rPr>
          <w:spacing w:val="80"/>
        </w:rPr>
        <w:t xml:space="preserve"> </w:t>
      </w:r>
      <w:r>
        <w:t>понятий</w:t>
      </w:r>
      <w:r>
        <w:rPr>
          <w:spacing w:val="80"/>
          <w:w w:val="150"/>
        </w:rPr>
        <w:t xml:space="preserve"> </w:t>
      </w:r>
      <w:r>
        <w:t>«экология»</w:t>
      </w:r>
      <w:r>
        <w:rPr>
          <w:spacing w:val="80"/>
        </w:rPr>
        <w:t xml:space="preserve"> </w:t>
      </w:r>
      <w:r>
        <w:t>и</w:t>
      </w:r>
      <w:r>
        <w:rPr>
          <w:spacing w:val="80"/>
          <w:w w:val="15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w:t>
      </w:r>
      <w:r>
        <w:rPr>
          <w:spacing w:val="40"/>
        </w:rPr>
        <w:t xml:space="preserve"> </w:t>
      </w:r>
      <w:r>
        <w:t>устойчивого развития общества;</w:t>
      </w:r>
    </w:p>
    <w:p w:rsidR="008A520D" w:rsidRDefault="009056B2">
      <w:pPr>
        <w:pStyle w:val="a3"/>
        <w:ind w:left="1190"/>
        <w:jc w:val="left"/>
      </w:pPr>
      <w:r>
        <w:t>правила</w:t>
      </w:r>
      <w:r>
        <w:rPr>
          <w:spacing w:val="-5"/>
        </w:rPr>
        <w:t xml:space="preserve"> </w:t>
      </w:r>
      <w:r>
        <w:t>безопасного</w:t>
      </w:r>
      <w:r>
        <w:rPr>
          <w:spacing w:val="-4"/>
        </w:rPr>
        <w:t xml:space="preserve"> </w:t>
      </w:r>
      <w:r>
        <w:t>поведения</w:t>
      </w:r>
      <w:r>
        <w:rPr>
          <w:spacing w:val="-3"/>
        </w:rPr>
        <w:t xml:space="preserve"> </w:t>
      </w:r>
      <w:r>
        <w:t>при</w:t>
      </w:r>
      <w:r>
        <w:rPr>
          <w:spacing w:val="-6"/>
        </w:rPr>
        <w:t xml:space="preserve"> </w:t>
      </w:r>
      <w:r>
        <w:t>неблагоприятной</w:t>
      </w:r>
      <w:r>
        <w:rPr>
          <w:spacing w:val="-3"/>
        </w:rPr>
        <w:t xml:space="preserve"> </w:t>
      </w:r>
      <w:r>
        <w:t>экологической</w:t>
      </w:r>
      <w:r>
        <w:rPr>
          <w:spacing w:val="-5"/>
        </w:rPr>
        <w:t xml:space="preserve"> </w:t>
      </w:r>
      <w:r>
        <w:rPr>
          <w:spacing w:val="-2"/>
        </w:rPr>
        <w:t>обстановке.</w:t>
      </w:r>
    </w:p>
    <w:p w:rsidR="008A520D" w:rsidRDefault="009056B2">
      <w:pPr>
        <w:pStyle w:val="2"/>
        <w:tabs>
          <w:tab w:val="left" w:pos="2718"/>
          <w:tab w:val="left" w:pos="3639"/>
          <w:tab w:val="left" w:pos="4438"/>
          <w:tab w:val="left" w:pos="6223"/>
          <w:tab w:val="left" w:pos="7041"/>
          <w:tab w:val="left" w:pos="8118"/>
          <w:tab w:val="left" w:pos="9132"/>
        </w:tabs>
        <w:spacing w:before="4"/>
        <w:ind w:left="1190"/>
        <w:jc w:val="left"/>
      </w:pPr>
      <w:r>
        <w:rPr>
          <w:spacing w:val="-2"/>
        </w:rPr>
        <w:t>Модуль</w:t>
      </w:r>
      <w:r>
        <w:tab/>
      </w:r>
      <w:r>
        <w:rPr>
          <w:spacing w:val="-10"/>
        </w:rPr>
        <w:t>№</w:t>
      </w:r>
      <w:r w:rsidR="008944DC">
        <w:t xml:space="preserve"> </w:t>
      </w:r>
      <w:r>
        <w:rPr>
          <w:spacing w:val="-10"/>
        </w:rPr>
        <w:t>6</w:t>
      </w:r>
      <w:r w:rsidR="008944DC">
        <w:t xml:space="preserve"> </w:t>
      </w:r>
      <w:r>
        <w:rPr>
          <w:spacing w:val="-2"/>
        </w:rPr>
        <w:t>«Здоровье</w:t>
      </w:r>
      <w:r>
        <w:tab/>
      </w:r>
      <w:r>
        <w:rPr>
          <w:spacing w:val="-10"/>
        </w:rPr>
        <w:t>и</w:t>
      </w:r>
      <w:r w:rsidR="008944DC">
        <w:t xml:space="preserve"> </w:t>
      </w:r>
      <w:r>
        <w:rPr>
          <w:spacing w:val="-5"/>
        </w:rPr>
        <w:t>как</w:t>
      </w:r>
      <w:r w:rsidR="008944DC">
        <w:t xml:space="preserve"> </w:t>
      </w:r>
      <w:r>
        <w:rPr>
          <w:spacing w:val="-5"/>
        </w:rPr>
        <w:t>его</w:t>
      </w:r>
      <w:r w:rsidR="008944DC">
        <w:t xml:space="preserve"> </w:t>
      </w:r>
      <w:r>
        <w:rPr>
          <w:spacing w:val="-2"/>
        </w:rPr>
        <w:t>сохранить.</w:t>
      </w:r>
    </w:p>
    <w:p w:rsidR="008A520D" w:rsidRDefault="009056B2">
      <w:pPr>
        <w:spacing w:line="274" w:lineRule="exact"/>
        <w:ind w:left="962"/>
        <w:rPr>
          <w:b/>
          <w:sz w:val="24"/>
        </w:rPr>
      </w:pPr>
      <w:r>
        <w:rPr>
          <w:b/>
          <w:sz w:val="24"/>
        </w:rPr>
        <w:t>Основы</w:t>
      </w:r>
      <w:r>
        <w:rPr>
          <w:b/>
          <w:spacing w:val="-3"/>
          <w:sz w:val="24"/>
        </w:rPr>
        <w:t xml:space="preserve"> </w:t>
      </w:r>
      <w:r>
        <w:rPr>
          <w:b/>
          <w:sz w:val="24"/>
        </w:rPr>
        <w:t>медицинских</w:t>
      </w:r>
      <w:r>
        <w:rPr>
          <w:b/>
          <w:spacing w:val="-5"/>
          <w:sz w:val="24"/>
        </w:rPr>
        <w:t xml:space="preserve"> </w:t>
      </w:r>
      <w:r>
        <w:rPr>
          <w:b/>
          <w:spacing w:val="-2"/>
          <w:sz w:val="24"/>
        </w:rPr>
        <w:t>знаний»:</w:t>
      </w:r>
    </w:p>
    <w:p w:rsidR="008A520D" w:rsidRDefault="009056B2">
      <w:pPr>
        <w:pStyle w:val="a3"/>
        <w:ind w:firstLine="228"/>
        <w:jc w:val="left"/>
      </w:pPr>
      <w:r>
        <w:t>смысл понятий</w:t>
      </w:r>
      <w:r>
        <w:rPr>
          <w:spacing w:val="30"/>
        </w:rPr>
        <w:t xml:space="preserve"> </w:t>
      </w:r>
      <w:r>
        <w:t>«здоровье» и</w:t>
      </w:r>
      <w:r>
        <w:rPr>
          <w:spacing w:val="32"/>
        </w:rPr>
        <w:t xml:space="preserve"> </w:t>
      </w:r>
      <w:r>
        <w:t>«здоровый образ жизни», их</w:t>
      </w:r>
      <w:r>
        <w:rPr>
          <w:spacing w:val="29"/>
        </w:rPr>
        <w:t xml:space="preserve"> </w:t>
      </w:r>
      <w:r>
        <w:t xml:space="preserve">содержание и значение для </w:t>
      </w:r>
      <w:r>
        <w:rPr>
          <w:spacing w:val="-2"/>
        </w:rPr>
        <w:t>человека;</w:t>
      </w:r>
    </w:p>
    <w:p w:rsidR="008A520D" w:rsidRDefault="009056B2">
      <w:pPr>
        <w:pStyle w:val="a3"/>
        <w:ind w:right="551" w:firstLine="228"/>
      </w:pPr>
      <w:r>
        <w:t>факторы, влияющие на здоровье человека, опасность вредных привычек</w:t>
      </w:r>
      <w:r>
        <w:rPr>
          <w:spacing w:val="40"/>
        </w:rPr>
        <w:t xml:space="preserve"> </w:t>
      </w:r>
      <w:r>
        <w:t>(табакокурение,</w:t>
      </w:r>
      <w:r>
        <w:rPr>
          <w:spacing w:val="-2"/>
        </w:rPr>
        <w:t xml:space="preserve"> </w:t>
      </w:r>
      <w:r>
        <w:t>алкоголизм,</w:t>
      </w:r>
      <w:r>
        <w:rPr>
          <w:spacing w:val="-2"/>
        </w:rPr>
        <w:t xml:space="preserve"> </w:t>
      </w:r>
      <w:r>
        <w:t>наркомания,</w:t>
      </w:r>
      <w:r>
        <w:rPr>
          <w:spacing w:val="-2"/>
        </w:rPr>
        <w:t xml:space="preserve"> </w:t>
      </w:r>
      <w:r>
        <w:t>чрезмерное увлечение</w:t>
      </w:r>
      <w:r>
        <w:rPr>
          <w:spacing w:val="-3"/>
        </w:rPr>
        <w:t xml:space="preserve"> </w:t>
      </w:r>
      <w:r>
        <w:t>электронными</w:t>
      </w:r>
      <w:r>
        <w:rPr>
          <w:spacing w:val="-3"/>
        </w:rPr>
        <w:t xml:space="preserve"> </w:t>
      </w:r>
      <w:r>
        <w:t>изделиями бытового назначения (игровые приставки, мобильные телефоны сотовой связи и др.));</w:t>
      </w:r>
    </w:p>
    <w:p w:rsidR="008A520D" w:rsidRDefault="009056B2">
      <w:pPr>
        <w:pStyle w:val="a3"/>
        <w:ind w:left="1190" w:right="1837"/>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8A520D" w:rsidRDefault="009056B2">
      <w:pPr>
        <w:pStyle w:val="a3"/>
        <w:ind w:firstLine="228"/>
        <w:jc w:val="left"/>
      </w:pPr>
      <w:r>
        <w:t>механизм</w:t>
      </w:r>
      <w:r>
        <w:rPr>
          <w:spacing w:val="80"/>
        </w:rPr>
        <w:t xml:space="preserve"> </w:t>
      </w:r>
      <w:r>
        <w:t>распространения</w:t>
      </w:r>
      <w:r>
        <w:rPr>
          <w:spacing w:val="80"/>
        </w:rPr>
        <w:t xml:space="preserve"> </w:t>
      </w:r>
      <w:r>
        <w:t>инфекционных</w:t>
      </w:r>
      <w:r>
        <w:rPr>
          <w:spacing w:val="80"/>
        </w:rPr>
        <w:t xml:space="preserve"> </w:t>
      </w:r>
      <w:r>
        <w:t>заболеваний,</w:t>
      </w:r>
      <w:r>
        <w:rPr>
          <w:spacing w:val="80"/>
        </w:rPr>
        <w:t xml:space="preserve"> </w:t>
      </w:r>
      <w:r>
        <w:t>меры</w:t>
      </w:r>
      <w:r>
        <w:rPr>
          <w:spacing w:val="80"/>
        </w:rPr>
        <w:t xml:space="preserve"> </w:t>
      </w:r>
      <w:r>
        <w:t>их</w:t>
      </w:r>
      <w:r>
        <w:rPr>
          <w:spacing w:val="80"/>
        </w:rPr>
        <w:t xml:space="preserve"> </w:t>
      </w:r>
      <w:r>
        <w:t>профилактики</w:t>
      </w:r>
      <w:r>
        <w:rPr>
          <w:spacing w:val="80"/>
        </w:rPr>
        <w:t xml:space="preserve"> </w:t>
      </w:r>
      <w:r>
        <w:t>и защиты от них;</w:t>
      </w:r>
    </w:p>
    <w:p w:rsidR="008A520D" w:rsidRDefault="009056B2">
      <w:pPr>
        <w:pStyle w:val="a3"/>
        <w:ind w:firstLine="228"/>
        <w:jc w:val="left"/>
      </w:pPr>
      <w:r>
        <w:t>порядок</w:t>
      </w:r>
      <w:r>
        <w:rPr>
          <w:spacing w:val="40"/>
        </w:rPr>
        <w:t xml:space="preserve"> </w:t>
      </w:r>
      <w:r>
        <w:t>действий</w:t>
      </w:r>
      <w:r>
        <w:rPr>
          <w:spacing w:val="40"/>
        </w:rPr>
        <w:t xml:space="preserve"> </w:t>
      </w:r>
      <w:r>
        <w:t>при</w:t>
      </w:r>
      <w:r>
        <w:rPr>
          <w:spacing w:val="40"/>
        </w:rPr>
        <w:t xml:space="preserve"> </w:t>
      </w:r>
      <w:r>
        <w:t>возникновении</w:t>
      </w:r>
      <w:r>
        <w:rPr>
          <w:spacing w:val="40"/>
        </w:rPr>
        <w:t xml:space="preserve"> </w:t>
      </w:r>
      <w:r>
        <w:t>чрезвычайных</w:t>
      </w:r>
      <w:r>
        <w:rPr>
          <w:spacing w:val="40"/>
        </w:rPr>
        <w:t xml:space="preserve"> </w:t>
      </w:r>
      <w:r>
        <w:t>ситуаций</w:t>
      </w:r>
      <w:r>
        <w:rPr>
          <w:spacing w:val="40"/>
        </w:rPr>
        <w:t xml:space="preserve"> </w:t>
      </w:r>
      <w:r>
        <w:t>биолого-социального происхождения (эпидемия, пандемия);</w:t>
      </w:r>
    </w:p>
    <w:p w:rsidR="008A520D" w:rsidRDefault="009056B2">
      <w:pPr>
        <w:pStyle w:val="a3"/>
        <w:ind w:firstLine="228"/>
        <w:jc w:val="left"/>
      </w:pPr>
      <w:r>
        <w:t>мероприятия,</w:t>
      </w:r>
      <w:r>
        <w:rPr>
          <w:spacing w:val="30"/>
        </w:rPr>
        <w:t xml:space="preserve"> </w:t>
      </w:r>
      <w:r>
        <w:t>проводимые</w:t>
      </w:r>
      <w:r>
        <w:rPr>
          <w:spacing w:val="31"/>
        </w:rPr>
        <w:t xml:space="preserve"> </w:t>
      </w:r>
      <w:r>
        <w:t>государством</w:t>
      </w:r>
      <w:r>
        <w:rPr>
          <w:spacing w:val="32"/>
        </w:rPr>
        <w:t xml:space="preserve"> </w:t>
      </w:r>
      <w:r>
        <w:t>по</w:t>
      </w:r>
      <w:r>
        <w:rPr>
          <w:spacing w:val="30"/>
        </w:rPr>
        <w:t xml:space="preserve"> </w:t>
      </w:r>
      <w:r>
        <w:t>обеспечению</w:t>
      </w:r>
      <w:r>
        <w:rPr>
          <w:spacing w:val="33"/>
        </w:rPr>
        <w:t xml:space="preserve"> </w:t>
      </w:r>
      <w:r>
        <w:t>безопасности</w:t>
      </w:r>
      <w:r>
        <w:rPr>
          <w:spacing w:val="33"/>
        </w:rPr>
        <w:t xml:space="preserve"> </w:t>
      </w:r>
      <w:r>
        <w:t>населения</w:t>
      </w:r>
      <w:r>
        <w:rPr>
          <w:spacing w:val="30"/>
        </w:rPr>
        <w:t xml:space="preserve"> </w:t>
      </w:r>
      <w:r>
        <w:t>при угрозе и во время чрезвычайных ситуаций биолого-социального происхождения;</w:t>
      </w:r>
    </w:p>
    <w:p w:rsidR="008A520D" w:rsidRDefault="009056B2">
      <w:pPr>
        <w:pStyle w:val="a3"/>
        <w:tabs>
          <w:tab w:val="left" w:pos="2245"/>
          <w:tab w:val="left" w:pos="4357"/>
          <w:tab w:val="left" w:pos="5957"/>
          <w:tab w:val="left" w:pos="6312"/>
          <w:tab w:val="left" w:pos="6784"/>
          <w:tab w:val="left" w:pos="8626"/>
          <w:tab w:val="left" w:pos="9745"/>
        </w:tabs>
        <w:ind w:right="544" w:firstLine="228"/>
        <w:jc w:val="left"/>
      </w:pPr>
      <w:r>
        <w:rPr>
          <w:spacing w:val="-2"/>
        </w:rPr>
        <w:t>понятие</w:t>
      </w:r>
      <w:r>
        <w:tab/>
      </w:r>
      <w:r>
        <w:rPr>
          <w:spacing w:val="-2"/>
        </w:rPr>
        <w:t>«неинфекционные</w:t>
      </w:r>
      <w:r>
        <w:tab/>
      </w:r>
      <w:r>
        <w:rPr>
          <w:spacing w:val="-2"/>
        </w:rPr>
        <w:t>заболевания»</w:t>
      </w:r>
      <w:r>
        <w:tab/>
      </w:r>
      <w:r>
        <w:rPr>
          <w:spacing w:val="-12"/>
        </w:rPr>
        <w:t>и</w:t>
      </w:r>
      <w:r>
        <w:tab/>
      </w:r>
      <w:r>
        <w:rPr>
          <w:spacing w:val="-6"/>
        </w:rPr>
        <w:t>их</w:t>
      </w:r>
      <w:r>
        <w:tab/>
      </w:r>
      <w:r>
        <w:rPr>
          <w:spacing w:val="-2"/>
        </w:rPr>
        <w:t>классификация,</w:t>
      </w:r>
      <w:r>
        <w:tab/>
      </w:r>
      <w:r>
        <w:rPr>
          <w:spacing w:val="-2"/>
        </w:rPr>
        <w:t>факторы</w:t>
      </w:r>
      <w:r>
        <w:tab/>
      </w:r>
      <w:r>
        <w:rPr>
          <w:spacing w:val="-2"/>
        </w:rPr>
        <w:t xml:space="preserve">риска </w:t>
      </w:r>
      <w:r>
        <w:t>неинфекционных заболеваний;</w:t>
      </w:r>
    </w:p>
    <w:p w:rsidR="008A520D" w:rsidRDefault="009056B2">
      <w:pPr>
        <w:pStyle w:val="a3"/>
        <w:ind w:left="1190" w:right="1193"/>
        <w:jc w:val="left"/>
      </w:pPr>
      <w:r>
        <w:t>меры</w:t>
      </w:r>
      <w:r>
        <w:rPr>
          <w:spacing w:val="-5"/>
        </w:rPr>
        <w:t xml:space="preserve"> </w:t>
      </w:r>
      <w:r>
        <w:t>профилактики</w:t>
      </w:r>
      <w:r>
        <w:rPr>
          <w:spacing w:val="-6"/>
        </w:rPr>
        <w:t xml:space="preserve"> </w:t>
      </w:r>
      <w:r>
        <w:t>неинфекционных</w:t>
      </w:r>
      <w:r>
        <w:rPr>
          <w:spacing w:val="-4"/>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rsidR="008A520D" w:rsidRDefault="009056B2">
      <w:pPr>
        <w:pStyle w:val="a3"/>
        <w:ind w:firstLine="228"/>
        <w:jc w:val="left"/>
      </w:pPr>
      <w:r>
        <w:t>понятия</w:t>
      </w:r>
      <w:r>
        <w:rPr>
          <w:spacing w:val="80"/>
        </w:rPr>
        <w:t xml:space="preserve"> </w:t>
      </w:r>
      <w:r>
        <w:t>«психическое</w:t>
      </w:r>
      <w:r>
        <w:rPr>
          <w:spacing w:val="80"/>
        </w:rPr>
        <w:t xml:space="preserve"> </w:t>
      </w:r>
      <w:r>
        <w:t>здоровье»</w:t>
      </w:r>
      <w:r>
        <w:rPr>
          <w:spacing w:val="40"/>
        </w:rPr>
        <w:t xml:space="preserve"> </w:t>
      </w:r>
      <w:r>
        <w:t>и</w:t>
      </w:r>
      <w:r>
        <w:rPr>
          <w:spacing w:val="80"/>
        </w:rPr>
        <w:t xml:space="preserve"> </w:t>
      </w:r>
      <w:r>
        <w:t>«психологическое</w:t>
      </w:r>
      <w:r>
        <w:rPr>
          <w:spacing w:val="40"/>
        </w:rPr>
        <w:t xml:space="preserve"> </w:t>
      </w:r>
      <w:r>
        <w:t>благополучие»,</w:t>
      </w:r>
      <w:r>
        <w:rPr>
          <w:spacing w:val="80"/>
        </w:rPr>
        <w:t xml:space="preserve"> </w:t>
      </w:r>
      <w:r>
        <w:t>современные модели психического здоровья и здоровой личности;</w:t>
      </w:r>
    </w:p>
    <w:p w:rsidR="008A520D" w:rsidRDefault="009056B2">
      <w:pPr>
        <w:pStyle w:val="a3"/>
        <w:ind w:firstLine="228"/>
        <w:jc w:val="left"/>
      </w:pPr>
      <w:r>
        <w:t>стресс и его влияние на человека, меры профилактики стресса, способы самоконтроля и саморегуляции эмоциональных состояний;</w:t>
      </w:r>
    </w:p>
    <w:p w:rsidR="008A520D" w:rsidRDefault="009056B2">
      <w:pPr>
        <w:pStyle w:val="a3"/>
        <w:ind w:firstLine="228"/>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 оказания первой помощи;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jc w:val="left"/>
      </w:pPr>
      <w:r>
        <w:lastRenderedPageBreak/>
        <w:t>назначение</w:t>
      </w:r>
      <w:r>
        <w:rPr>
          <w:spacing w:val="-3"/>
        </w:rPr>
        <w:t xml:space="preserve"> </w:t>
      </w:r>
      <w:r>
        <w:t>и</w:t>
      </w:r>
      <w:r>
        <w:rPr>
          <w:spacing w:val="-2"/>
        </w:rPr>
        <w:t xml:space="preserve"> </w:t>
      </w:r>
      <w:r>
        <w:t>состав</w:t>
      </w:r>
      <w:r>
        <w:rPr>
          <w:spacing w:val="-3"/>
        </w:rPr>
        <w:t xml:space="preserve"> </w:t>
      </w:r>
      <w:r>
        <w:t>аптечки</w:t>
      </w:r>
      <w:r>
        <w:rPr>
          <w:spacing w:val="-2"/>
        </w:rPr>
        <w:t xml:space="preserve"> </w:t>
      </w:r>
      <w:r>
        <w:t>первой</w:t>
      </w:r>
      <w:r>
        <w:rPr>
          <w:spacing w:val="2"/>
        </w:rPr>
        <w:t xml:space="preserve"> </w:t>
      </w:r>
      <w:r>
        <w:rPr>
          <w:spacing w:val="-2"/>
        </w:rPr>
        <w:t>помощи;</w:t>
      </w:r>
    </w:p>
    <w:p w:rsidR="008A520D" w:rsidRDefault="009056B2">
      <w:pPr>
        <w:pStyle w:val="a3"/>
        <w:ind w:firstLine="228"/>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приёмы психологической поддержки пострадавшего.</w:t>
      </w:r>
    </w:p>
    <w:p w:rsidR="008A520D" w:rsidRDefault="009056B2">
      <w:pPr>
        <w:pStyle w:val="2"/>
        <w:spacing w:before="5" w:line="274" w:lineRule="exact"/>
        <w:ind w:left="1190"/>
        <w:jc w:val="left"/>
      </w:pPr>
      <w:r>
        <w:t>Модуль №</w:t>
      </w:r>
      <w:r>
        <w:rPr>
          <w:spacing w:val="-2"/>
        </w:rPr>
        <w:t xml:space="preserve"> </w:t>
      </w:r>
      <w:r>
        <w:t>7 «Безопасность в</w:t>
      </w:r>
      <w:r>
        <w:rPr>
          <w:spacing w:val="-1"/>
        </w:rPr>
        <w:t xml:space="preserve"> </w:t>
      </w:r>
      <w:r>
        <w:rPr>
          <w:spacing w:val="-2"/>
        </w:rPr>
        <w:t>социуме»:</w:t>
      </w:r>
    </w:p>
    <w:p w:rsidR="008A520D" w:rsidRDefault="009056B2">
      <w:pPr>
        <w:pStyle w:val="a3"/>
        <w:tabs>
          <w:tab w:val="left" w:pos="5981"/>
        </w:tabs>
        <w:ind w:right="556" w:firstLine="228"/>
        <w:jc w:val="left"/>
      </w:pPr>
      <w:r>
        <w:t>общение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для</w:t>
      </w:r>
      <w:r>
        <w:rPr>
          <w:spacing w:val="80"/>
        </w:rPr>
        <w:t xml:space="preserve"> </w:t>
      </w:r>
      <w:r>
        <w:t>человека,</w:t>
      </w:r>
      <w:r>
        <w:tab/>
        <w:t>способы</w:t>
      </w:r>
      <w:r>
        <w:rPr>
          <w:spacing w:val="80"/>
        </w:rPr>
        <w:t xml:space="preserve"> </w:t>
      </w:r>
      <w:r>
        <w:t>организации</w:t>
      </w:r>
      <w:r>
        <w:rPr>
          <w:spacing w:val="80"/>
        </w:rPr>
        <w:t xml:space="preserve"> </w:t>
      </w:r>
      <w:r>
        <w:t>эффективного</w:t>
      </w:r>
      <w:r>
        <w:rPr>
          <w:spacing w:val="80"/>
        </w:rPr>
        <w:t xml:space="preserve"> </w:t>
      </w:r>
      <w:r>
        <w:t>и позитивного общения;</w:t>
      </w:r>
    </w:p>
    <w:p w:rsidR="008A520D" w:rsidRDefault="009056B2">
      <w:pPr>
        <w:pStyle w:val="a3"/>
        <w:tabs>
          <w:tab w:val="left" w:pos="2212"/>
          <w:tab w:val="left" w:pos="2566"/>
          <w:tab w:val="left" w:pos="3612"/>
          <w:tab w:val="left" w:pos="5000"/>
          <w:tab w:val="left" w:pos="6855"/>
          <w:tab w:val="left" w:pos="8602"/>
          <w:tab w:val="left" w:pos="8957"/>
        </w:tabs>
        <w:ind w:right="553" w:firstLine="228"/>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8A520D" w:rsidRDefault="009056B2">
      <w:pPr>
        <w:pStyle w:val="a3"/>
        <w:tabs>
          <w:tab w:val="left" w:pos="2223"/>
          <w:tab w:val="left" w:pos="2568"/>
          <w:tab w:val="left" w:pos="3733"/>
          <w:tab w:val="left" w:pos="5486"/>
          <w:tab w:val="left" w:pos="7367"/>
          <w:tab w:val="left" w:pos="7712"/>
          <w:tab w:val="left" w:pos="9036"/>
        </w:tabs>
        <w:ind w:left="1190" w:right="549"/>
        <w:jc w:val="left"/>
      </w:pPr>
      <w:r>
        <w:t xml:space="preserve">понятие «конфликт» и стадии его развития, факторы и причины развития конфликта; </w:t>
      </w:r>
      <w:r>
        <w:rPr>
          <w:spacing w:val="-2"/>
        </w:rPr>
        <w:t>условия</w:t>
      </w:r>
      <w:r>
        <w:tab/>
      </w:r>
      <w:r>
        <w:rPr>
          <w:spacing w:val="-10"/>
        </w:rPr>
        <w:t>и</w:t>
      </w:r>
      <w:r>
        <w:tab/>
      </w:r>
      <w:r>
        <w:rPr>
          <w:spacing w:val="-2"/>
        </w:rPr>
        <w:t>ситуации</w:t>
      </w:r>
      <w:r>
        <w:tab/>
      </w:r>
      <w:r>
        <w:rPr>
          <w:spacing w:val="-2"/>
        </w:rPr>
        <w:t>возникновения</w:t>
      </w:r>
      <w:r>
        <w:tab/>
      </w:r>
      <w:r>
        <w:rPr>
          <w:spacing w:val="-2"/>
        </w:rPr>
        <w:t>межличностных</w:t>
      </w:r>
      <w:r>
        <w:tab/>
      </w:r>
      <w:r>
        <w:rPr>
          <w:spacing w:val="-10"/>
        </w:rPr>
        <w:t>и</w:t>
      </w:r>
      <w:r>
        <w:tab/>
      </w:r>
      <w:r>
        <w:rPr>
          <w:spacing w:val="-2"/>
        </w:rPr>
        <w:t>групповых</w:t>
      </w:r>
      <w:r>
        <w:tab/>
      </w:r>
      <w:r>
        <w:rPr>
          <w:spacing w:val="-2"/>
        </w:rPr>
        <w:t>конфликтов,</w:t>
      </w:r>
    </w:p>
    <w:p w:rsidR="008A520D" w:rsidRDefault="009056B2">
      <w:pPr>
        <w:pStyle w:val="a3"/>
        <w:ind w:left="1190" w:right="556" w:hanging="228"/>
        <w:jc w:val="left"/>
      </w:pPr>
      <w:r>
        <w:t>безопасные и эффективные способы избегания и разрешения конфликтных ситуаций; правила поведения для</w:t>
      </w:r>
      <w:r>
        <w:rPr>
          <w:spacing w:val="-2"/>
        </w:rPr>
        <w:t xml:space="preserve"> </w:t>
      </w:r>
      <w:r>
        <w:t>снижения риска конфликта и порядок действий при его опасных</w:t>
      </w:r>
    </w:p>
    <w:p w:rsidR="008A520D" w:rsidRDefault="009056B2">
      <w:pPr>
        <w:pStyle w:val="a3"/>
        <w:jc w:val="left"/>
      </w:pPr>
      <w:r>
        <w:rPr>
          <w:spacing w:val="-2"/>
        </w:rPr>
        <w:t>проявлениях;</w:t>
      </w:r>
    </w:p>
    <w:p w:rsidR="008A520D" w:rsidRDefault="009056B2">
      <w:pPr>
        <w:pStyle w:val="a3"/>
        <w:ind w:left="1190" w:right="1400"/>
        <w:jc w:val="left"/>
      </w:pPr>
      <w:r>
        <w:t>способ разрешения конфликта с помощью третьей стороны (модератора); 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r>
        <w:rPr>
          <w:spacing w:val="-5"/>
        </w:rPr>
        <w:t xml:space="preserve"> </w:t>
      </w:r>
      <w:r>
        <w:t>буллинг;</w:t>
      </w:r>
    </w:p>
    <w:p w:rsidR="008A520D" w:rsidRDefault="009056B2">
      <w:pPr>
        <w:pStyle w:val="a3"/>
        <w:ind w:right="555" w:firstLine="228"/>
      </w:pPr>
      <w:r>
        <w:t>манипуляции в ходе межличностного общения, приёмы распознавания манипуляций и способы противостояния им;</w:t>
      </w:r>
    </w:p>
    <w:p w:rsidR="008A520D" w:rsidRDefault="009056B2">
      <w:pPr>
        <w:pStyle w:val="a3"/>
        <w:ind w:right="550" w:firstLine="228"/>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A520D" w:rsidRDefault="009056B2">
      <w:pPr>
        <w:pStyle w:val="a3"/>
        <w:ind w:right="548" w:firstLine="228"/>
      </w:pPr>
      <w:r>
        <w:t>современные молодёжные увлечения и опасности, связанные с ними, правила безопасного поведения;</w:t>
      </w:r>
    </w:p>
    <w:p w:rsidR="008A520D" w:rsidRDefault="009056B2">
      <w:pPr>
        <w:pStyle w:val="a3"/>
        <w:ind w:left="1190"/>
      </w:pPr>
      <w:r>
        <w:t>правила</w:t>
      </w:r>
      <w:r>
        <w:rPr>
          <w:spacing w:val="-8"/>
        </w:rPr>
        <w:t xml:space="preserve"> </w:t>
      </w:r>
      <w:r>
        <w:t>безопасной</w:t>
      </w:r>
      <w:r>
        <w:rPr>
          <w:spacing w:val="-5"/>
        </w:rPr>
        <w:t xml:space="preserve"> </w:t>
      </w:r>
      <w:r>
        <w:t>коммуникации</w:t>
      </w:r>
      <w:r>
        <w:rPr>
          <w:spacing w:val="-6"/>
        </w:rPr>
        <w:t xml:space="preserve"> </w:t>
      </w:r>
      <w:r>
        <w:t>с</w:t>
      </w:r>
      <w:r>
        <w:rPr>
          <w:spacing w:val="-5"/>
        </w:rPr>
        <w:t xml:space="preserve"> </w:t>
      </w:r>
      <w:r>
        <w:t>незнакомыми</w:t>
      </w:r>
      <w:r>
        <w:rPr>
          <w:spacing w:val="-5"/>
        </w:rPr>
        <w:t xml:space="preserve"> </w:t>
      </w:r>
      <w:r>
        <w:rPr>
          <w:spacing w:val="-2"/>
        </w:rPr>
        <w:t>людьми.</w:t>
      </w:r>
    </w:p>
    <w:p w:rsidR="008A520D" w:rsidRDefault="009056B2">
      <w:pPr>
        <w:pStyle w:val="2"/>
        <w:spacing w:before="4" w:line="274" w:lineRule="exact"/>
        <w:ind w:left="1190"/>
      </w:pPr>
      <w:r>
        <w:t>Модуль</w:t>
      </w:r>
      <w:r>
        <w:rPr>
          <w:spacing w:val="-4"/>
        </w:rPr>
        <w:t xml:space="preserve"> </w:t>
      </w:r>
      <w:r>
        <w:t>№</w:t>
      </w:r>
      <w:r>
        <w:rPr>
          <w:spacing w:val="-3"/>
        </w:rPr>
        <w:t xml:space="preserve"> </w:t>
      </w:r>
      <w:r>
        <w:t>8</w:t>
      </w:r>
      <w:r>
        <w:rPr>
          <w:spacing w:val="-2"/>
        </w:rPr>
        <w:t xml:space="preserve"> </w:t>
      </w:r>
      <w:r>
        <w:t>«Безопасность</w:t>
      </w:r>
      <w:r>
        <w:rPr>
          <w:spacing w:val="-1"/>
        </w:rPr>
        <w:t xml:space="preserve"> </w:t>
      </w:r>
      <w:r>
        <w:t>в</w:t>
      </w:r>
      <w:r>
        <w:rPr>
          <w:spacing w:val="-3"/>
        </w:rPr>
        <w:t xml:space="preserve"> </w:t>
      </w:r>
      <w:r>
        <w:t>информационном</w:t>
      </w:r>
      <w:r>
        <w:rPr>
          <w:spacing w:val="-1"/>
        </w:rPr>
        <w:t xml:space="preserve"> </w:t>
      </w:r>
      <w:r>
        <w:rPr>
          <w:spacing w:val="-2"/>
        </w:rPr>
        <w:t>пространстве»:</w:t>
      </w:r>
    </w:p>
    <w:p w:rsidR="008A520D" w:rsidRDefault="009056B2">
      <w:pPr>
        <w:pStyle w:val="a3"/>
        <w:ind w:right="555" w:firstLine="228"/>
      </w:pPr>
      <w:r>
        <w:t>понятие «цифровая среда», её характеристики и примеры информационных и компьютерных угроз, положительные возможности цифровой среды;</w:t>
      </w:r>
    </w:p>
    <w:p w:rsidR="008A520D" w:rsidRDefault="009056B2">
      <w:pPr>
        <w:pStyle w:val="a3"/>
        <w:ind w:right="554" w:firstLine="228"/>
      </w:pPr>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A520D" w:rsidRDefault="009056B2">
      <w:pPr>
        <w:pStyle w:val="a3"/>
        <w:ind w:right="552" w:firstLine="228"/>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A520D" w:rsidRDefault="009056B2">
      <w:pPr>
        <w:pStyle w:val="a3"/>
        <w:ind w:right="554" w:firstLine="228"/>
      </w:pPr>
      <w:r>
        <w:t xml:space="preserve">опасные явления цифровой среды: вредоносные программы и приложения и их </w:t>
      </w:r>
      <w:r>
        <w:rPr>
          <w:spacing w:val="-2"/>
        </w:rPr>
        <w:t>разновидности;</w:t>
      </w:r>
    </w:p>
    <w:p w:rsidR="008A520D" w:rsidRDefault="009056B2">
      <w:pPr>
        <w:pStyle w:val="a3"/>
        <w:ind w:right="555" w:firstLine="228"/>
      </w:pPr>
      <w:r>
        <w:t>правила кибергигиены, необходимые для предупреждения возникновения сложных и опасных ситуаций в цифровой среде;</w:t>
      </w:r>
    </w:p>
    <w:p w:rsidR="008A520D" w:rsidRDefault="009056B2">
      <w:pPr>
        <w:pStyle w:val="a3"/>
        <w:ind w:right="556" w:firstLine="22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8A520D" w:rsidRDefault="009056B2">
      <w:pPr>
        <w:pStyle w:val="a3"/>
        <w:ind w:left="1190"/>
      </w:pPr>
      <w:r>
        <w:t>противоправные</w:t>
      </w:r>
      <w:r>
        <w:rPr>
          <w:spacing w:val="-4"/>
        </w:rPr>
        <w:t xml:space="preserve"> </w:t>
      </w:r>
      <w:r>
        <w:t>действия</w:t>
      </w:r>
      <w:r>
        <w:rPr>
          <w:spacing w:val="-2"/>
        </w:rPr>
        <w:t xml:space="preserve"> </w:t>
      </w:r>
      <w:r>
        <w:t>в</w:t>
      </w:r>
      <w:r>
        <w:rPr>
          <w:spacing w:val="-3"/>
        </w:rPr>
        <w:t xml:space="preserve"> </w:t>
      </w:r>
      <w:r>
        <w:rPr>
          <w:spacing w:val="-2"/>
        </w:rPr>
        <w:t>Интернете;</w:t>
      </w:r>
    </w:p>
    <w:p w:rsidR="008A520D" w:rsidRDefault="009056B2">
      <w:pPr>
        <w:pStyle w:val="a3"/>
        <w:ind w:right="547" w:firstLine="228"/>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A520D" w:rsidRDefault="009056B2">
      <w:pPr>
        <w:pStyle w:val="a3"/>
        <w:ind w:right="555" w:firstLine="22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A520D" w:rsidRDefault="009056B2">
      <w:pPr>
        <w:pStyle w:val="2"/>
        <w:tabs>
          <w:tab w:val="left" w:pos="3299"/>
          <w:tab w:val="left" w:pos="4801"/>
          <w:tab w:val="left" w:pos="6182"/>
          <w:tab w:val="left" w:pos="8431"/>
        </w:tabs>
        <w:spacing w:before="4"/>
        <w:ind w:right="545" w:firstLine="228"/>
      </w:pPr>
      <w:r>
        <w:rPr>
          <w:spacing w:val="-2"/>
        </w:rPr>
        <w:t>Модуль</w:t>
      </w:r>
      <w:r>
        <w:tab/>
      </w:r>
      <w:r>
        <w:rPr>
          <w:spacing w:val="-10"/>
        </w:rPr>
        <w:t>№</w:t>
      </w:r>
      <w:r w:rsidR="008944DC">
        <w:t xml:space="preserve"> </w:t>
      </w:r>
      <w:r>
        <w:rPr>
          <w:spacing w:val="-10"/>
        </w:rPr>
        <w:t>9</w:t>
      </w:r>
      <w:r w:rsidR="008944DC">
        <w:t xml:space="preserve"> </w:t>
      </w:r>
      <w:r>
        <w:rPr>
          <w:spacing w:val="-2"/>
        </w:rPr>
        <w:t>«Основы</w:t>
      </w:r>
      <w:r>
        <w:tab/>
      </w:r>
      <w:r>
        <w:rPr>
          <w:spacing w:val="-2"/>
        </w:rPr>
        <w:t xml:space="preserve">противодействия </w:t>
      </w:r>
      <w:r>
        <w:t>экстремизму и терроризму»:</w:t>
      </w:r>
    </w:p>
    <w:p w:rsidR="008A520D" w:rsidRDefault="009056B2">
      <w:pPr>
        <w:pStyle w:val="a3"/>
        <w:ind w:right="555" w:firstLine="228"/>
      </w:pPr>
      <w:r>
        <w:t>понятия «экстремизм» и «терроризм», их содержание, причины, возможные варианты проявления и последствия;</w:t>
      </w:r>
    </w:p>
    <w:p w:rsidR="008A520D" w:rsidRDefault="009056B2">
      <w:pPr>
        <w:pStyle w:val="a3"/>
        <w:ind w:right="546" w:firstLine="228"/>
      </w:pPr>
      <w:r>
        <w:t>цели и формы проявления террористических актов, их последствия, уровни террористической опасности;</w:t>
      </w:r>
    </w:p>
    <w:p w:rsidR="008A520D" w:rsidRDefault="009056B2">
      <w:pPr>
        <w:pStyle w:val="a3"/>
        <w:ind w:right="552" w:firstLine="228"/>
      </w:pPr>
      <w:r>
        <w:t>основы общественно-государственной системы противодействия экстремизму и терроризму, контртеррористическая операция и её цели;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firstLine="228"/>
      </w:pPr>
      <w:r>
        <w:lastRenderedPageBreak/>
        <w:t>признаки вовлечения в террористическую деятельность, правила</w:t>
      </w:r>
      <w:r>
        <w:rPr>
          <w:spacing w:val="40"/>
        </w:rPr>
        <w:t xml:space="preserve"> </w:t>
      </w:r>
      <w:r>
        <w:t>антитеррористического поведения;</w:t>
      </w:r>
    </w:p>
    <w:p w:rsidR="008A520D" w:rsidRDefault="009056B2">
      <w:pPr>
        <w:pStyle w:val="a3"/>
        <w:ind w:right="557" w:firstLine="228"/>
      </w:pPr>
      <w:r>
        <w:t xml:space="preserve">признаки угроз и подготовки различных форм терактов, порядок действий при их </w:t>
      </w:r>
      <w:r>
        <w:rPr>
          <w:spacing w:val="-2"/>
        </w:rPr>
        <w:t>обнаружении;</w:t>
      </w:r>
    </w:p>
    <w:p w:rsidR="008A520D" w:rsidRDefault="009056B2">
      <w:pPr>
        <w:pStyle w:val="a3"/>
        <w:spacing w:before="1"/>
        <w:ind w:left="1190"/>
      </w:pPr>
      <w:r>
        <w:t>правила</w:t>
      </w:r>
      <w:r>
        <w:rPr>
          <w:spacing w:val="-7"/>
        </w:rPr>
        <w:t xml:space="preserve"> </w:t>
      </w:r>
      <w:r>
        <w:t>безопасного</w:t>
      </w:r>
      <w:r>
        <w:rPr>
          <w:spacing w:val="-3"/>
        </w:rPr>
        <w:t xml:space="preserve"> </w:t>
      </w:r>
      <w:r>
        <w:t>поведения</w:t>
      </w:r>
      <w:r>
        <w:rPr>
          <w:spacing w:val="-4"/>
        </w:rPr>
        <w:t xml:space="preserve"> </w:t>
      </w:r>
      <w:r>
        <w:t>в</w:t>
      </w:r>
      <w:r>
        <w:rPr>
          <w:spacing w:val="-2"/>
        </w:rPr>
        <w:t xml:space="preserve"> </w:t>
      </w:r>
      <w:r>
        <w:t>условиях</w:t>
      </w:r>
      <w:r>
        <w:rPr>
          <w:spacing w:val="-2"/>
        </w:rPr>
        <w:t xml:space="preserve"> </w:t>
      </w:r>
      <w:r>
        <w:t>совершения</w:t>
      </w:r>
      <w:r>
        <w:rPr>
          <w:spacing w:val="-3"/>
        </w:rPr>
        <w:t xml:space="preserve"> </w:t>
      </w:r>
      <w:r>
        <w:rPr>
          <w:spacing w:val="-2"/>
        </w:rPr>
        <w:t>теракта;</w:t>
      </w:r>
    </w:p>
    <w:p w:rsidR="008A520D" w:rsidRDefault="009056B2">
      <w:pPr>
        <w:pStyle w:val="a3"/>
        <w:ind w:right="552" w:firstLine="228"/>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w:t>
      </w:r>
      <w:r>
        <w:rPr>
          <w:spacing w:val="40"/>
        </w:rPr>
        <w:t xml:space="preserve"> </w:t>
      </w:r>
      <w:r>
        <w:t>подрыв взрывного устройства).</w:t>
      </w:r>
    </w:p>
    <w:p w:rsidR="008A520D" w:rsidRDefault="009056B2">
      <w:pPr>
        <w:pStyle w:val="2"/>
        <w:tabs>
          <w:tab w:val="left" w:pos="3246"/>
          <w:tab w:val="left" w:pos="3335"/>
          <w:tab w:val="left" w:pos="4694"/>
          <w:tab w:val="left" w:pos="4825"/>
          <w:tab w:val="left" w:pos="6141"/>
          <w:tab w:val="left" w:pos="7481"/>
          <w:tab w:val="left" w:pos="8960"/>
          <w:tab w:val="left" w:pos="9232"/>
        </w:tabs>
        <w:spacing w:before="4"/>
        <w:ind w:right="545" w:firstLine="228"/>
      </w:pPr>
      <w:r>
        <w:rPr>
          <w:spacing w:val="-2"/>
        </w:rPr>
        <w:t>Модуль</w:t>
      </w:r>
      <w:r>
        <w:tab/>
      </w:r>
      <w:r>
        <w:rPr>
          <w:spacing w:val="-10"/>
        </w:rPr>
        <w:t>№</w:t>
      </w:r>
      <w:r w:rsidR="008944DC">
        <w:t xml:space="preserve"> </w:t>
      </w:r>
      <w:r>
        <w:rPr>
          <w:spacing w:val="-6"/>
        </w:rPr>
        <w:t>10</w:t>
      </w:r>
      <w:r w:rsidR="008944DC">
        <w:t xml:space="preserve"> </w:t>
      </w:r>
      <w:r>
        <w:rPr>
          <w:spacing w:val="-2"/>
        </w:rPr>
        <w:t>«Взаимодействие</w:t>
      </w:r>
      <w:r w:rsidR="008944DC">
        <w:t xml:space="preserve"> </w:t>
      </w:r>
      <w:r>
        <w:rPr>
          <w:spacing w:val="-2"/>
        </w:rPr>
        <w:t>личности, общества</w:t>
      </w:r>
      <w:r w:rsidR="008944DC">
        <w:t xml:space="preserve"> </w:t>
      </w:r>
      <w:r>
        <w:rPr>
          <w:spacing w:val="-10"/>
        </w:rPr>
        <w:t>и</w:t>
      </w:r>
      <w:r w:rsidR="008944DC">
        <w:t xml:space="preserve"> </w:t>
      </w:r>
      <w:r>
        <w:rPr>
          <w:spacing w:val="-2"/>
        </w:rPr>
        <w:t>государства</w:t>
      </w:r>
      <w:r w:rsidR="008944DC">
        <w:t xml:space="preserve"> </w:t>
      </w:r>
      <w:r>
        <w:rPr>
          <w:spacing w:val="-10"/>
        </w:rPr>
        <w:t>в</w:t>
      </w:r>
      <w:r>
        <w:tab/>
      </w:r>
      <w:r>
        <w:rPr>
          <w:spacing w:val="-2"/>
        </w:rPr>
        <w:t xml:space="preserve">обеспечении </w:t>
      </w:r>
      <w:r>
        <w:t>безопасности жизни и здоровья населения»:</w:t>
      </w:r>
    </w:p>
    <w:p w:rsidR="008A520D" w:rsidRDefault="009056B2">
      <w:pPr>
        <w:pStyle w:val="a3"/>
        <w:spacing w:line="271" w:lineRule="exact"/>
        <w:ind w:left="1190"/>
      </w:pPr>
      <w:r>
        <w:t>классификация</w:t>
      </w:r>
      <w:r>
        <w:rPr>
          <w:spacing w:val="-7"/>
        </w:rPr>
        <w:t xml:space="preserve"> </w:t>
      </w:r>
      <w:r>
        <w:t>чрезвычайных</w:t>
      </w:r>
      <w:r>
        <w:rPr>
          <w:spacing w:val="-3"/>
        </w:rPr>
        <w:t xml:space="preserve"> </w:t>
      </w:r>
      <w:r>
        <w:t>ситуаций</w:t>
      </w:r>
      <w:r>
        <w:rPr>
          <w:spacing w:val="-4"/>
        </w:rPr>
        <w:t xml:space="preserve"> </w:t>
      </w:r>
      <w:r>
        <w:t>природного</w:t>
      </w:r>
      <w:r>
        <w:rPr>
          <w:spacing w:val="-4"/>
        </w:rPr>
        <w:t xml:space="preserve"> </w:t>
      </w:r>
      <w:r>
        <w:t>и</w:t>
      </w:r>
      <w:r>
        <w:rPr>
          <w:spacing w:val="-4"/>
        </w:rPr>
        <w:t xml:space="preserve"> </w:t>
      </w:r>
      <w:r>
        <w:t>техногенного</w:t>
      </w:r>
      <w:r>
        <w:rPr>
          <w:spacing w:val="-6"/>
        </w:rPr>
        <w:t xml:space="preserve"> </w:t>
      </w:r>
      <w:r>
        <w:rPr>
          <w:spacing w:val="-2"/>
        </w:rPr>
        <w:t>характера;</w:t>
      </w:r>
    </w:p>
    <w:p w:rsidR="008A520D" w:rsidRDefault="009056B2">
      <w:pPr>
        <w:pStyle w:val="a3"/>
        <w:tabs>
          <w:tab w:val="left" w:pos="2120"/>
          <w:tab w:val="left" w:pos="4044"/>
          <w:tab w:val="left" w:pos="5082"/>
          <w:tab w:val="left" w:pos="7024"/>
          <w:tab w:val="left" w:pos="7381"/>
          <w:tab w:val="left" w:pos="8828"/>
        </w:tabs>
        <w:ind w:right="555" w:firstLine="228"/>
        <w:jc w:val="left"/>
      </w:pP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ликвидации</w:t>
      </w:r>
      <w:r>
        <w:tab/>
      </w:r>
      <w:r>
        <w:rPr>
          <w:spacing w:val="-2"/>
        </w:rPr>
        <w:t xml:space="preserve">чрезвычайных </w:t>
      </w:r>
      <w:r>
        <w:t>ситуаций (РСЧС), её задачи, структура, режимы функционирования;</w:t>
      </w:r>
    </w:p>
    <w:p w:rsidR="008A520D" w:rsidRDefault="009056B2">
      <w:pPr>
        <w:pStyle w:val="a3"/>
        <w:ind w:firstLine="228"/>
        <w:jc w:val="left"/>
      </w:pPr>
      <w:r>
        <w:t>государственные службы обеспечения безопасности, их роль и сфера ответственности, порядок взаимодействия с ними;</w:t>
      </w:r>
    </w:p>
    <w:p w:rsidR="008A520D" w:rsidRDefault="009056B2">
      <w:pPr>
        <w:pStyle w:val="a3"/>
        <w:spacing w:before="1"/>
        <w:ind w:firstLine="228"/>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40"/>
        </w:rPr>
        <w:t xml:space="preserve"> </w:t>
      </w:r>
      <w:r>
        <w:t>жизни</w:t>
      </w:r>
      <w:r>
        <w:rPr>
          <w:spacing w:val="40"/>
        </w:rPr>
        <w:t xml:space="preserve"> </w:t>
      </w:r>
      <w:r>
        <w:t>и здоровья населения;</w:t>
      </w:r>
    </w:p>
    <w:p w:rsidR="008A520D" w:rsidRDefault="009056B2">
      <w:pPr>
        <w:pStyle w:val="a3"/>
        <w:ind w:right="556" w:firstLine="228"/>
        <w:jc w:val="left"/>
      </w:pPr>
      <w:r>
        <w:t>права, обязанности и роль граждан Российской Федерации в области защиты населения от чрезвычайных ситуаций;</w:t>
      </w:r>
    </w:p>
    <w:p w:rsidR="008A520D" w:rsidRDefault="009056B2">
      <w:pPr>
        <w:pStyle w:val="a3"/>
        <w:tabs>
          <w:tab w:val="left" w:pos="3496"/>
          <w:tab w:val="left" w:pos="4808"/>
          <w:tab w:val="left" w:pos="5403"/>
          <w:tab w:val="left" w:pos="6482"/>
          <w:tab w:val="left" w:pos="8204"/>
          <w:tab w:val="left" w:pos="8586"/>
        </w:tabs>
        <w:ind w:right="549" w:firstLine="228"/>
        <w:jc w:val="left"/>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и</w:t>
      </w:r>
      <w:r>
        <w:tab/>
      </w:r>
      <w:r>
        <w:rPr>
          <w:spacing w:val="-2"/>
        </w:rPr>
        <w:t>государственной безопасности;</w:t>
      </w:r>
    </w:p>
    <w:p w:rsidR="008A520D" w:rsidRDefault="009056B2">
      <w:pPr>
        <w:pStyle w:val="a3"/>
        <w:tabs>
          <w:tab w:val="left" w:pos="3149"/>
          <w:tab w:val="left" w:pos="3482"/>
          <w:tab w:val="left" w:pos="4928"/>
          <w:tab w:val="left" w:pos="6173"/>
          <w:tab w:val="left" w:pos="6497"/>
          <w:tab w:val="left" w:pos="8185"/>
          <w:tab w:val="left" w:pos="9501"/>
        </w:tabs>
        <w:ind w:right="553" w:firstLine="228"/>
        <w:jc w:val="left"/>
      </w:pPr>
      <w:r>
        <w:rPr>
          <w:spacing w:val="-2"/>
        </w:rPr>
        <w:t>информирование</w:t>
      </w:r>
      <w:r>
        <w:tab/>
      </w:r>
      <w:r>
        <w:rPr>
          <w:spacing w:val="-10"/>
        </w:rPr>
        <w:t>и</w:t>
      </w:r>
      <w:r>
        <w:tab/>
      </w:r>
      <w:r>
        <w:rPr>
          <w:spacing w:val="-2"/>
        </w:rPr>
        <w:t>оповещение</w:t>
      </w:r>
      <w:r>
        <w:tab/>
      </w:r>
      <w:r>
        <w:rPr>
          <w:spacing w:val="-2"/>
        </w:rPr>
        <w:t>населения</w:t>
      </w:r>
      <w:r>
        <w:tab/>
      </w:r>
      <w:r>
        <w:rPr>
          <w:spacing w:val="-10"/>
        </w:rPr>
        <w:t>о</w:t>
      </w:r>
      <w:r>
        <w:tab/>
      </w:r>
      <w:r>
        <w:rPr>
          <w:spacing w:val="-2"/>
        </w:rPr>
        <w:t>чрезвычайных</w:t>
      </w:r>
      <w:r>
        <w:tab/>
      </w:r>
      <w:r>
        <w:rPr>
          <w:spacing w:val="-2"/>
        </w:rPr>
        <w:t>ситуациях,</w:t>
      </w:r>
      <w:r>
        <w:tab/>
      </w:r>
      <w:r>
        <w:rPr>
          <w:spacing w:val="-2"/>
        </w:rPr>
        <w:t>система ОКСИОН;</w:t>
      </w:r>
    </w:p>
    <w:p w:rsidR="008A520D" w:rsidRDefault="009056B2">
      <w:pPr>
        <w:pStyle w:val="a3"/>
        <w:ind w:right="556" w:firstLine="228"/>
        <w:jc w:val="left"/>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8A520D" w:rsidRDefault="009056B2">
      <w:pPr>
        <w:pStyle w:val="a3"/>
        <w:ind w:firstLine="228"/>
        <w:jc w:val="left"/>
      </w:pPr>
      <w:r>
        <w:t>средства</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защиты</w:t>
      </w:r>
      <w:r>
        <w:rPr>
          <w:spacing w:val="40"/>
        </w:rPr>
        <w:t xml:space="preserve"> </w:t>
      </w:r>
      <w:r>
        <w:t>населения,</w:t>
      </w:r>
      <w:r>
        <w:rPr>
          <w:spacing w:val="40"/>
        </w:rPr>
        <w:t xml:space="preserve"> </w:t>
      </w:r>
      <w:r>
        <w:t>порядок</w:t>
      </w:r>
      <w:r>
        <w:rPr>
          <w:spacing w:val="40"/>
        </w:rPr>
        <w:t xml:space="preserve"> </w:t>
      </w:r>
      <w:r>
        <w:t>пользования</w:t>
      </w:r>
      <w:r>
        <w:rPr>
          <w:spacing w:val="40"/>
        </w:rPr>
        <w:t xml:space="preserve"> </w:t>
      </w:r>
      <w:r>
        <w:t>фильтрующим противогазом;</w:t>
      </w:r>
    </w:p>
    <w:p w:rsidR="008A520D" w:rsidRDefault="009056B2">
      <w:pPr>
        <w:pStyle w:val="a3"/>
        <w:ind w:right="556" w:firstLine="228"/>
        <w:jc w:val="left"/>
      </w:pPr>
      <w:r>
        <w:t>эвакуация населения в условиях чрезвычайных ситуаций, порядок действий населения при объявлении эвакуации.</w:t>
      </w:r>
    </w:p>
    <w:p w:rsidR="008A520D" w:rsidRDefault="009056B2">
      <w:pPr>
        <w:pStyle w:val="2"/>
        <w:numPr>
          <w:ilvl w:val="3"/>
          <w:numId w:val="43"/>
        </w:numPr>
        <w:tabs>
          <w:tab w:val="left" w:pos="1490"/>
        </w:tabs>
        <w:spacing w:before="6"/>
        <w:ind w:left="962" w:right="549" w:firstLine="228"/>
      </w:pPr>
      <w:r>
        <w:t>Планируемые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t>«основы</w:t>
      </w:r>
      <w:r>
        <w:rPr>
          <w:spacing w:val="40"/>
        </w:rPr>
        <w:t xml:space="preserve"> </w:t>
      </w:r>
      <w:r>
        <w:t xml:space="preserve">безопасности </w:t>
      </w:r>
      <w:r>
        <w:rPr>
          <w:spacing w:val="-2"/>
        </w:rPr>
        <w:t>жизнедеятельности»</w:t>
      </w:r>
    </w:p>
    <w:p w:rsidR="008A520D" w:rsidRDefault="009056B2">
      <w:pPr>
        <w:spacing w:line="274" w:lineRule="exact"/>
        <w:ind w:left="962"/>
        <w:rPr>
          <w:b/>
          <w:sz w:val="24"/>
        </w:rPr>
      </w:pPr>
      <w:r>
        <w:rPr>
          <w:b/>
          <w:sz w:val="24"/>
        </w:rPr>
        <w:t>на</w:t>
      </w:r>
      <w:r>
        <w:rPr>
          <w:b/>
          <w:spacing w:val="-5"/>
          <w:sz w:val="24"/>
        </w:rPr>
        <w:t xml:space="preserve"> </w:t>
      </w:r>
      <w:r>
        <w:rPr>
          <w:b/>
          <w:sz w:val="24"/>
        </w:rPr>
        <w:t>уровне</w:t>
      </w:r>
      <w:r>
        <w:rPr>
          <w:b/>
          <w:spacing w:val="-3"/>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8A520D" w:rsidRDefault="009056B2">
      <w:pPr>
        <w:pStyle w:val="a3"/>
        <w:ind w:right="551" w:firstLine="228"/>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8A520D" w:rsidRDefault="009056B2">
      <w:pPr>
        <w:pStyle w:val="2"/>
        <w:spacing w:before="2" w:line="274" w:lineRule="exact"/>
        <w:ind w:left="1190"/>
      </w:pPr>
      <w:r>
        <w:t>Личностные</w:t>
      </w:r>
      <w:r>
        <w:rPr>
          <w:spacing w:val="-5"/>
        </w:rPr>
        <w:t xml:space="preserve"> </w:t>
      </w:r>
      <w:r>
        <w:rPr>
          <w:spacing w:val="-2"/>
        </w:rPr>
        <w:t>результаты</w:t>
      </w:r>
    </w:p>
    <w:p w:rsidR="008A520D" w:rsidRDefault="009056B2">
      <w:pPr>
        <w:pStyle w:val="a3"/>
        <w:ind w:right="546" w:firstLine="228"/>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r>
        <w:rPr>
          <w:spacing w:val="-4"/>
        </w:rPr>
        <w:t xml:space="preserve"> </w:t>
      </w:r>
      <w:r>
        <w:t>внутренней</w:t>
      </w:r>
      <w:r>
        <w:rPr>
          <w:spacing w:val="-4"/>
        </w:rPr>
        <w:t xml:space="preserve"> </w:t>
      </w:r>
      <w:r>
        <w:t>позиции</w:t>
      </w:r>
      <w:r>
        <w:rPr>
          <w:spacing w:val="-4"/>
        </w:rPr>
        <w:t xml:space="preserve"> </w:t>
      </w:r>
      <w:r>
        <w:t>личности</w:t>
      </w:r>
      <w:r>
        <w:rPr>
          <w:spacing w:val="-5"/>
        </w:rPr>
        <w:t xml:space="preserve"> </w:t>
      </w:r>
      <w:r>
        <w:t>и</w:t>
      </w:r>
      <w:r>
        <w:rPr>
          <w:spacing w:val="-4"/>
        </w:rPr>
        <w:t xml:space="preserve"> </w:t>
      </w:r>
      <w:r>
        <w:t>проявляются</w:t>
      </w:r>
      <w:r>
        <w:rPr>
          <w:spacing w:val="-4"/>
        </w:rPr>
        <w:t xml:space="preserve"> </w:t>
      </w:r>
      <w:r>
        <w:t>в</w:t>
      </w:r>
      <w:r>
        <w:rPr>
          <w:spacing w:val="-5"/>
        </w:rPr>
        <w:t xml:space="preserve"> </w:t>
      </w:r>
      <w:r>
        <w:t>индивидуальных</w:t>
      </w:r>
      <w:r>
        <w:rPr>
          <w:spacing w:val="-3"/>
        </w:rPr>
        <w:t xml:space="preserve"> </w:t>
      </w:r>
      <w:r>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A520D" w:rsidRDefault="009056B2">
      <w:pPr>
        <w:pStyle w:val="a3"/>
        <w:ind w:right="553" w:firstLine="228"/>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A520D" w:rsidRDefault="008A520D">
      <w:pPr>
        <w:sectPr w:rsidR="008A520D">
          <w:pgSz w:w="11910" w:h="16840"/>
          <w:pgMar w:top="1040" w:right="300" w:bottom="1160" w:left="740" w:header="0" w:footer="891" w:gutter="0"/>
          <w:cols w:space="720"/>
        </w:sectPr>
      </w:pPr>
    </w:p>
    <w:p w:rsidR="008A520D" w:rsidRDefault="009056B2">
      <w:pPr>
        <w:pStyle w:val="a6"/>
        <w:numPr>
          <w:ilvl w:val="0"/>
          <w:numId w:val="40"/>
        </w:numPr>
        <w:tabs>
          <w:tab w:val="left" w:pos="1431"/>
        </w:tabs>
        <w:spacing w:before="66"/>
        <w:ind w:hanging="241"/>
        <w:rPr>
          <w:sz w:val="24"/>
        </w:rPr>
      </w:pPr>
      <w:r>
        <w:rPr>
          <w:sz w:val="24"/>
        </w:rPr>
        <w:lastRenderedPageBreak/>
        <w:t>Патриотическое</w:t>
      </w:r>
      <w:r>
        <w:rPr>
          <w:spacing w:val="-5"/>
          <w:sz w:val="24"/>
        </w:rPr>
        <w:t xml:space="preserve"> </w:t>
      </w:r>
      <w:r>
        <w:rPr>
          <w:spacing w:val="-2"/>
          <w:sz w:val="24"/>
        </w:rPr>
        <w:t>воспитание:</w:t>
      </w:r>
    </w:p>
    <w:p w:rsidR="008A520D" w:rsidRDefault="009056B2">
      <w:pPr>
        <w:pStyle w:val="a3"/>
        <w:ind w:right="550" w:firstLine="22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rPr>
          <w:spacing w:val="-1"/>
        </w:rPr>
        <w:t xml:space="preserve"> </w:t>
      </w:r>
      <w:r>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A520D" w:rsidRDefault="009056B2">
      <w:pPr>
        <w:pStyle w:val="a3"/>
        <w:spacing w:before="1"/>
        <w:ind w:right="554" w:firstLine="228"/>
      </w:pPr>
      <w:r>
        <w:t>формирование чувства гордости за свою Родину, ответственного отношения к выполнению конституционного долга — защите Отечества.</w:t>
      </w:r>
    </w:p>
    <w:p w:rsidR="008A520D" w:rsidRDefault="009056B2">
      <w:pPr>
        <w:pStyle w:val="a6"/>
        <w:numPr>
          <w:ilvl w:val="0"/>
          <w:numId w:val="40"/>
        </w:numPr>
        <w:tabs>
          <w:tab w:val="left" w:pos="1431"/>
        </w:tabs>
        <w:ind w:hanging="241"/>
        <w:rPr>
          <w:sz w:val="24"/>
        </w:rPr>
      </w:pPr>
      <w:r>
        <w:rPr>
          <w:sz w:val="24"/>
        </w:rPr>
        <w:t>Гражданское</w:t>
      </w:r>
      <w:r>
        <w:rPr>
          <w:spacing w:val="-7"/>
          <w:sz w:val="24"/>
        </w:rPr>
        <w:t xml:space="preserve"> </w:t>
      </w:r>
      <w:r>
        <w:rPr>
          <w:spacing w:val="-2"/>
          <w:sz w:val="24"/>
        </w:rPr>
        <w:t>воспитание:</w:t>
      </w:r>
    </w:p>
    <w:p w:rsidR="008A520D" w:rsidRDefault="009056B2">
      <w:pPr>
        <w:pStyle w:val="a3"/>
        <w:ind w:right="547" w:firstLine="22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 человека; представление об основных правах, свободах и обязанностях</w:t>
      </w:r>
      <w:r>
        <w:rPr>
          <w:spacing w:val="80"/>
        </w:rPr>
        <w:t xml:space="preserve"> </w:t>
      </w:r>
      <w:r>
        <w:t>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A520D" w:rsidRDefault="009056B2">
      <w:pPr>
        <w:pStyle w:val="a3"/>
        <w:spacing w:before="1"/>
        <w:ind w:right="557" w:firstLine="22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A520D" w:rsidRDefault="009056B2">
      <w:pPr>
        <w:pStyle w:val="a3"/>
        <w:ind w:right="555" w:firstLine="228"/>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A520D" w:rsidRDefault="009056B2">
      <w:pPr>
        <w:pStyle w:val="a3"/>
        <w:ind w:right="551" w:firstLine="22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A520D" w:rsidRDefault="009056B2">
      <w:pPr>
        <w:pStyle w:val="a6"/>
        <w:numPr>
          <w:ilvl w:val="0"/>
          <w:numId w:val="40"/>
        </w:numPr>
        <w:tabs>
          <w:tab w:val="left" w:pos="1431"/>
        </w:tabs>
        <w:ind w:hanging="241"/>
        <w:rPr>
          <w:sz w:val="24"/>
        </w:rPr>
      </w:pPr>
      <w:r>
        <w:rPr>
          <w:sz w:val="24"/>
        </w:rPr>
        <w:t>Духовно-нравственное</w:t>
      </w:r>
      <w:r>
        <w:rPr>
          <w:spacing w:val="-9"/>
          <w:sz w:val="24"/>
        </w:rPr>
        <w:t xml:space="preserve"> </w:t>
      </w:r>
      <w:r>
        <w:rPr>
          <w:spacing w:val="-2"/>
          <w:sz w:val="24"/>
        </w:rPr>
        <w:t>воспитание:</w:t>
      </w:r>
    </w:p>
    <w:p w:rsidR="008A520D" w:rsidRDefault="009056B2">
      <w:pPr>
        <w:pStyle w:val="a3"/>
        <w:ind w:right="554" w:firstLine="228"/>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A520D" w:rsidRDefault="009056B2">
      <w:pPr>
        <w:pStyle w:val="a3"/>
        <w:ind w:right="553" w:firstLine="22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A520D" w:rsidRDefault="009056B2">
      <w:pPr>
        <w:pStyle w:val="a3"/>
        <w:ind w:right="551" w:firstLine="228"/>
      </w:pPr>
      <w:r>
        <w:t>формирование личности безопасного типа, осознанного и ответственного отношения к личной безопасности и безопасности других людей.</w:t>
      </w:r>
    </w:p>
    <w:p w:rsidR="008A520D" w:rsidRDefault="009056B2">
      <w:pPr>
        <w:pStyle w:val="a6"/>
        <w:numPr>
          <w:ilvl w:val="0"/>
          <w:numId w:val="40"/>
        </w:numPr>
        <w:tabs>
          <w:tab w:val="left" w:pos="1431"/>
        </w:tabs>
        <w:spacing w:before="1"/>
        <w:ind w:hanging="241"/>
        <w:rPr>
          <w:sz w:val="24"/>
        </w:rPr>
      </w:pPr>
      <w:r>
        <w:rPr>
          <w:sz w:val="24"/>
        </w:rPr>
        <w:t>Эстетическое</w:t>
      </w:r>
      <w:r>
        <w:rPr>
          <w:spacing w:val="-5"/>
          <w:sz w:val="24"/>
        </w:rPr>
        <w:t xml:space="preserve"> </w:t>
      </w:r>
      <w:r>
        <w:rPr>
          <w:spacing w:val="-2"/>
          <w:sz w:val="24"/>
        </w:rPr>
        <w:t>воспитание:</w:t>
      </w:r>
    </w:p>
    <w:p w:rsidR="008A520D" w:rsidRDefault="009056B2">
      <w:pPr>
        <w:pStyle w:val="a3"/>
        <w:ind w:right="555" w:firstLine="228"/>
      </w:pPr>
      <w:r>
        <w:t>формирование гармоничной личности, развитие способности воспринимать, ценить и создавать прекрасное в повседневной жизни;</w:t>
      </w:r>
    </w:p>
    <w:p w:rsidR="008A520D" w:rsidRDefault="009056B2">
      <w:pPr>
        <w:pStyle w:val="a3"/>
        <w:ind w:right="553" w:firstLine="228"/>
      </w:pPr>
      <w:r>
        <w:t>понимание взаимозависимости счастливого юношества и безопасного личного поведения в повседневной жизни.</w:t>
      </w:r>
    </w:p>
    <w:p w:rsidR="008A520D" w:rsidRDefault="009056B2">
      <w:pPr>
        <w:pStyle w:val="a6"/>
        <w:numPr>
          <w:ilvl w:val="0"/>
          <w:numId w:val="40"/>
        </w:numPr>
        <w:tabs>
          <w:tab w:val="left" w:pos="1431"/>
        </w:tabs>
        <w:ind w:hanging="241"/>
        <w:rPr>
          <w:sz w:val="24"/>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rsidR="008A520D" w:rsidRDefault="009056B2">
      <w:pPr>
        <w:pStyle w:val="a3"/>
        <w:ind w:right="550" w:firstLine="228"/>
      </w:pPr>
      <w:r>
        <w:t>ориентация в деятельности на современную систему научных представлений об основных</w:t>
      </w:r>
      <w:r>
        <w:rPr>
          <w:spacing w:val="30"/>
        </w:rPr>
        <w:t xml:space="preserve">  </w:t>
      </w:r>
      <w:r>
        <w:t>закономерностях</w:t>
      </w:r>
      <w:r>
        <w:rPr>
          <w:spacing w:val="32"/>
        </w:rPr>
        <w:t xml:space="preserve">  </w:t>
      </w:r>
      <w:r>
        <w:t>развития</w:t>
      </w:r>
      <w:r>
        <w:rPr>
          <w:spacing w:val="31"/>
        </w:rPr>
        <w:t xml:space="preserve">  </w:t>
      </w:r>
      <w:r>
        <w:t>человека,</w:t>
      </w:r>
      <w:r>
        <w:rPr>
          <w:spacing w:val="31"/>
        </w:rPr>
        <w:t xml:space="preserve">  </w:t>
      </w:r>
      <w:r>
        <w:t>природы</w:t>
      </w:r>
      <w:r>
        <w:rPr>
          <w:spacing w:val="31"/>
        </w:rPr>
        <w:t xml:space="preserve">  </w:t>
      </w:r>
      <w:r>
        <w:t>и</w:t>
      </w:r>
      <w:r>
        <w:rPr>
          <w:spacing w:val="32"/>
        </w:rPr>
        <w:t xml:space="preserve">  </w:t>
      </w:r>
      <w:r>
        <w:t>общества,</w:t>
      </w:r>
      <w:r>
        <w:rPr>
          <w:spacing w:val="32"/>
        </w:rPr>
        <w:t xml:space="preserve">  </w:t>
      </w:r>
      <w:r>
        <w:rPr>
          <w:spacing w:val="-2"/>
        </w:rPr>
        <w:t>взаимосвязях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46"/>
      </w:pPr>
      <w:r>
        <w:lastRenderedPageBreak/>
        <w:t>человека с природной и социальной средой; овладение основными навыками исследовательской</w:t>
      </w:r>
      <w:r>
        <w:rPr>
          <w:spacing w:val="-5"/>
        </w:rPr>
        <w:t xml:space="preserve"> </w:t>
      </w:r>
      <w:r>
        <w:t>деятельности,</w:t>
      </w:r>
      <w:r>
        <w:rPr>
          <w:spacing w:val="-3"/>
        </w:rPr>
        <w:t xml:space="preserve"> </w:t>
      </w:r>
      <w:r>
        <w:t>установка</w:t>
      </w:r>
      <w:r>
        <w:rPr>
          <w:spacing w:val="-5"/>
        </w:rPr>
        <w:t xml:space="preserve"> </w:t>
      </w:r>
      <w:r>
        <w:t>на</w:t>
      </w:r>
      <w:r>
        <w:rPr>
          <w:spacing w:val="-6"/>
        </w:rPr>
        <w:t xml:space="preserve"> </w:t>
      </w:r>
      <w:r>
        <w:t>осмысление</w:t>
      </w:r>
      <w:r>
        <w:rPr>
          <w:spacing w:val="-6"/>
        </w:rPr>
        <w:t xml:space="preserve"> </w:t>
      </w:r>
      <w:r>
        <w:t>опыта,</w:t>
      </w:r>
      <w:r>
        <w:rPr>
          <w:spacing w:val="-5"/>
        </w:rPr>
        <w:t xml:space="preserve"> </w:t>
      </w:r>
      <w:r>
        <w:t>наблюдений,</w:t>
      </w:r>
      <w:r>
        <w:rPr>
          <w:spacing w:val="-5"/>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8A520D" w:rsidRDefault="009056B2">
      <w:pPr>
        <w:pStyle w:val="a3"/>
        <w:spacing w:before="1"/>
        <w:ind w:right="551" w:firstLine="228"/>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w:t>
      </w:r>
      <w:r>
        <w:rPr>
          <w:spacing w:val="40"/>
        </w:rPr>
        <w:t xml:space="preserve"> </w:t>
      </w:r>
      <w:r>
        <w:t>коммуникационные связи и каналы);</w:t>
      </w:r>
    </w:p>
    <w:p w:rsidR="008A520D" w:rsidRDefault="009056B2">
      <w:pPr>
        <w:pStyle w:val="a3"/>
        <w:ind w:right="554" w:firstLine="228"/>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rsidR="008A520D" w:rsidRDefault="009056B2">
      <w:pPr>
        <w:pStyle w:val="a6"/>
        <w:numPr>
          <w:ilvl w:val="0"/>
          <w:numId w:val="40"/>
        </w:numPr>
        <w:tabs>
          <w:tab w:val="left" w:pos="1558"/>
        </w:tabs>
        <w:ind w:left="962" w:right="553" w:firstLine="22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8A520D" w:rsidRDefault="009056B2">
      <w:pPr>
        <w:pStyle w:val="a3"/>
        <w:ind w:right="554" w:firstLine="228"/>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A520D" w:rsidRDefault="009056B2">
      <w:pPr>
        <w:pStyle w:val="a3"/>
        <w:ind w:right="550" w:firstLine="228"/>
      </w:pPr>
      <w:r>
        <w:t>осознание</w:t>
      </w:r>
      <w:r>
        <w:rPr>
          <w:spacing w:val="-2"/>
        </w:rPr>
        <w:t xml:space="preserve"> </w:t>
      </w:r>
      <w:r>
        <w:t>ценности жизни;</w:t>
      </w:r>
      <w:r>
        <w:rPr>
          <w:spacing w:val="-1"/>
        </w:rPr>
        <w:t xml:space="preserve"> </w:t>
      </w:r>
      <w:r>
        <w:t>ответственное</w:t>
      </w:r>
      <w:r>
        <w:rPr>
          <w:spacing w:val="-2"/>
        </w:rPr>
        <w:t xml:space="preserve"> </w:t>
      </w:r>
      <w:r>
        <w:t>отношение</w:t>
      </w:r>
      <w:r>
        <w:rPr>
          <w:spacing w:val="-2"/>
        </w:rPr>
        <w:t xml:space="preserve"> </w:t>
      </w:r>
      <w:r>
        <w:t>к</w:t>
      </w:r>
      <w:r>
        <w:rPr>
          <w:spacing w:val="-1"/>
        </w:rPr>
        <w:t xml:space="preserve"> </w:t>
      </w:r>
      <w:r>
        <w:t>своему</w:t>
      </w:r>
      <w:r>
        <w:rPr>
          <w:spacing w:val="-6"/>
        </w:rPr>
        <w:t xml:space="preserve"> </w:t>
      </w:r>
      <w:r>
        <w:t>здоровью и установка</w:t>
      </w:r>
      <w:r>
        <w:rPr>
          <w:spacing w:val="-2"/>
        </w:rPr>
        <w:t xml:space="preserve"> </w:t>
      </w:r>
      <w:r>
        <w:t>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w:t>
      </w:r>
      <w:r>
        <w:rPr>
          <w:spacing w:val="40"/>
        </w:rPr>
        <w:t xml:space="preserve"> </w:t>
      </w:r>
      <w:r>
        <w:t>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A520D" w:rsidRDefault="009056B2">
      <w:pPr>
        <w:pStyle w:val="a3"/>
        <w:spacing w:before="1"/>
        <w:ind w:left="1190"/>
      </w:pPr>
      <w:r>
        <w:t>умение</w:t>
      </w:r>
      <w:r>
        <w:rPr>
          <w:spacing w:val="-3"/>
        </w:rPr>
        <w:t xml:space="preserve"> </w:t>
      </w:r>
      <w:r>
        <w:t>принимать</w:t>
      </w:r>
      <w:r>
        <w:rPr>
          <w:spacing w:val="-1"/>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осуждая;</w:t>
      </w:r>
    </w:p>
    <w:p w:rsidR="008A520D" w:rsidRDefault="009056B2">
      <w:pPr>
        <w:pStyle w:val="a3"/>
        <w:ind w:right="555" w:firstLine="228"/>
      </w:pPr>
      <w:r>
        <w:t>умение осознавать эмоциональное состояние себя и других, уметь управлять собственным эмоциональным состоянием;</w:t>
      </w:r>
    </w:p>
    <w:p w:rsidR="008A520D" w:rsidRDefault="009056B2">
      <w:pPr>
        <w:pStyle w:val="a3"/>
        <w:ind w:right="553" w:firstLine="228"/>
      </w:pPr>
      <w:r>
        <w:t>сформированность навыка рефлексии, признание своего права на ошибку и такого же права другого человека.</w:t>
      </w:r>
    </w:p>
    <w:p w:rsidR="008A520D" w:rsidRDefault="009056B2">
      <w:pPr>
        <w:pStyle w:val="a6"/>
        <w:numPr>
          <w:ilvl w:val="0"/>
          <w:numId w:val="40"/>
        </w:numPr>
        <w:tabs>
          <w:tab w:val="left" w:pos="1431"/>
        </w:tabs>
        <w:ind w:hanging="241"/>
        <w:rPr>
          <w:sz w:val="24"/>
        </w:rPr>
      </w:pPr>
      <w:r>
        <w:rPr>
          <w:sz w:val="24"/>
        </w:rPr>
        <w:t>Трудовое</w:t>
      </w:r>
      <w:r>
        <w:rPr>
          <w:spacing w:val="-4"/>
          <w:sz w:val="24"/>
        </w:rPr>
        <w:t xml:space="preserve"> </w:t>
      </w:r>
      <w:r>
        <w:rPr>
          <w:spacing w:val="-2"/>
          <w:sz w:val="24"/>
        </w:rPr>
        <w:t>воспитание:</w:t>
      </w:r>
    </w:p>
    <w:p w:rsidR="008A520D" w:rsidRDefault="009056B2">
      <w:pPr>
        <w:pStyle w:val="a3"/>
        <w:ind w:right="550" w:firstLine="228"/>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rPr>
          <w:spacing w:val="-2"/>
        </w:rPr>
        <w:t xml:space="preserve"> </w:t>
      </w:r>
      <w:r>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A520D" w:rsidRDefault="009056B2">
      <w:pPr>
        <w:pStyle w:val="a3"/>
        <w:ind w:right="550" w:firstLine="228"/>
      </w:pPr>
      <w:r>
        <w:t>укрепление</w:t>
      </w:r>
      <w:r>
        <w:rPr>
          <w:spacing w:val="-4"/>
        </w:rPr>
        <w:t xml:space="preserve"> </w:t>
      </w:r>
      <w:r>
        <w:t>ответственного</w:t>
      </w:r>
      <w:r>
        <w:rPr>
          <w:spacing w:val="-4"/>
        </w:rPr>
        <w:t xml:space="preserve"> </w:t>
      </w:r>
      <w:r>
        <w:t>отношения</w:t>
      </w:r>
      <w:r>
        <w:rPr>
          <w:spacing w:val="-4"/>
        </w:rPr>
        <w:t xml:space="preserve"> </w:t>
      </w:r>
      <w:r>
        <w:t>к</w:t>
      </w:r>
      <w:r>
        <w:rPr>
          <w:spacing w:val="-2"/>
        </w:rPr>
        <w:t xml:space="preserve"> </w:t>
      </w:r>
      <w:r>
        <w:t>учёбе,</w:t>
      </w:r>
      <w:r>
        <w:rPr>
          <w:spacing w:val="-4"/>
        </w:rPr>
        <w:t xml:space="preserve"> </w:t>
      </w:r>
      <w:r>
        <w:t>способности</w:t>
      </w:r>
      <w:r>
        <w:rPr>
          <w:spacing w:val="-3"/>
        </w:rPr>
        <w:t xml:space="preserve"> </w:t>
      </w:r>
      <w:r>
        <w:t>применять</w:t>
      </w:r>
      <w:r>
        <w:rPr>
          <w:spacing w:val="-3"/>
        </w:rPr>
        <w:t xml:space="preserve"> </w:t>
      </w:r>
      <w:r>
        <w:t>меры</w:t>
      </w:r>
      <w:r>
        <w:rPr>
          <w:spacing w:val="-4"/>
        </w:rPr>
        <w:t xml:space="preserve"> </w:t>
      </w:r>
      <w:r>
        <w:t>и</w:t>
      </w:r>
      <w:r>
        <w:rPr>
          <w:spacing w:val="-2"/>
        </w:rPr>
        <w:t xml:space="preserve"> </w:t>
      </w:r>
      <w:r>
        <w:t>средства индивидуальной защиты, приёмы рационального и безопасного поведения в опасных и чрезвычайных ситуациях;</w:t>
      </w:r>
    </w:p>
    <w:p w:rsidR="008A520D" w:rsidRDefault="009056B2">
      <w:pPr>
        <w:pStyle w:val="a3"/>
        <w:spacing w:before="1"/>
        <w:ind w:right="552" w:firstLine="22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spacing w:val="40"/>
        </w:rPr>
        <w:t xml:space="preserve"> </w:t>
      </w:r>
      <w:r>
        <w:rPr>
          <w:spacing w:val="-2"/>
        </w:rPr>
        <w:t>отравлениях;</w:t>
      </w:r>
    </w:p>
    <w:p w:rsidR="008A520D" w:rsidRDefault="009056B2">
      <w:pPr>
        <w:pStyle w:val="a3"/>
        <w:ind w:right="550" w:firstLine="228"/>
      </w:pPr>
      <w:r>
        <w:t>установка на овладение знаниями и умениями предупреждения опасных и чрезвычайных</w:t>
      </w:r>
      <w:r>
        <w:rPr>
          <w:spacing w:val="59"/>
        </w:rPr>
        <w:t xml:space="preserve"> </w:t>
      </w:r>
      <w:r>
        <w:t>ситуаций,</w:t>
      </w:r>
      <w:r>
        <w:rPr>
          <w:spacing w:val="60"/>
        </w:rPr>
        <w:t xml:space="preserve"> </w:t>
      </w:r>
      <w:r>
        <w:t>во</w:t>
      </w:r>
      <w:r>
        <w:rPr>
          <w:spacing w:val="59"/>
        </w:rPr>
        <w:t xml:space="preserve"> </w:t>
      </w:r>
      <w:r>
        <w:t>время</w:t>
      </w:r>
      <w:r>
        <w:rPr>
          <w:spacing w:val="62"/>
        </w:rPr>
        <w:t xml:space="preserve"> </w:t>
      </w:r>
      <w:r>
        <w:t>пребывания</w:t>
      </w:r>
      <w:r>
        <w:rPr>
          <w:spacing w:val="60"/>
        </w:rPr>
        <w:t xml:space="preserve"> </w:t>
      </w:r>
      <w:r>
        <w:t>в</w:t>
      </w:r>
      <w:r>
        <w:rPr>
          <w:spacing w:val="59"/>
        </w:rPr>
        <w:t xml:space="preserve"> </w:t>
      </w:r>
      <w:r>
        <w:t>различных</w:t>
      </w:r>
      <w:r>
        <w:rPr>
          <w:spacing w:val="61"/>
        </w:rPr>
        <w:t xml:space="preserve"> </w:t>
      </w:r>
      <w:r>
        <w:t>средах</w:t>
      </w:r>
      <w:r>
        <w:rPr>
          <w:spacing w:val="62"/>
        </w:rPr>
        <w:t xml:space="preserve"> </w:t>
      </w:r>
      <w:r>
        <w:t>(в</w:t>
      </w:r>
      <w:r>
        <w:rPr>
          <w:spacing w:val="58"/>
        </w:rPr>
        <w:t xml:space="preserve"> </w:t>
      </w:r>
      <w:r>
        <w:t>помещении,</w:t>
      </w:r>
      <w:r>
        <w:rPr>
          <w:spacing w:val="61"/>
        </w:rPr>
        <w:t xml:space="preserve"> </w:t>
      </w:r>
      <w:r>
        <w:rPr>
          <w:spacing w:val="-5"/>
        </w:rPr>
        <w:t>на</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улице, на природе, в общественных местах и на массовых мероприятиях, при коммуникации, при воздействии рисков культурной среды).</w:t>
      </w:r>
    </w:p>
    <w:p w:rsidR="008A520D" w:rsidRDefault="009056B2">
      <w:pPr>
        <w:pStyle w:val="a6"/>
        <w:numPr>
          <w:ilvl w:val="0"/>
          <w:numId w:val="40"/>
        </w:numPr>
        <w:tabs>
          <w:tab w:val="left" w:pos="1431"/>
        </w:tabs>
        <w:ind w:hanging="241"/>
        <w:rPr>
          <w:sz w:val="24"/>
        </w:rPr>
      </w:pPr>
      <w:r>
        <w:rPr>
          <w:sz w:val="24"/>
        </w:rPr>
        <w:t>Экологическое</w:t>
      </w:r>
      <w:r>
        <w:rPr>
          <w:spacing w:val="-4"/>
          <w:sz w:val="24"/>
        </w:rPr>
        <w:t xml:space="preserve"> </w:t>
      </w:r>
      <w:r>
        <w:rPr>
          <w:spacing w:val="-2"/>
          <w:sz w:val="24"/>
        </w:rPr>
        <w:t>воспитание:</w:t>
      </w:r>
    </w:p>
    <w:p w:rsidR="008A520D" w:rsidRDefault="009056B2">
      <w:pPr>
        <w:pStyle w:val="a3"/>
        <w:spacing w:before="1"/>
        <w:ind w:right="545" w:firstLine="228"/>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8A520D" w:rsidRDefault="009056B2">
      <w:pPr>
        <w:pStyle w:val="a3"/>
        <w:ind w:right="552" w:firstLine="228"/>
      </w:pPr>
      <w:r>
        <w:t>освоение основ экологической культуры, методов проектирования собственной безопасной</w:t>
      </w:r>
      <w:r>
        <w:rPr>
          <w:spacing w:val="-5"/>
        </w:rPr>
        <w:t xml:space="preserve"> </w:t>
      </w:r>
      <w:r>
        <w:t>жизнедеятельности</w:t>
      </w:r>
      <w:r>
        <w:rPr>
          <w:spacing w:val="-4"/>
        </w:rPr>
        <w:t xml:space="preserve"> </w:t>
      </w:r>
      <w:r>
        <w:t>с</w:t>
      </w:r>
      <w:r>
        <w:rPr>
          <w:spacing w:val="-4"/>
        </w:rPr>
        <w:t xml:space="preserve"> </w:t>
      </w:r>
      <w:r>
        <w:t>учётом</w:t>
      </w:r>
      <w:r>
        <w:rPr>
          <w:spacing w:val="-5"/>
        </w:rPr>
        <w:t xml:space="preserve"> </w:t>
      </w:r>
      <w:r>
        <w:t>природных,</w:t>
      </w:r>
      <w:r>
        <w:rPr>
          <w:spacing w:val="-7"/>
        </w:rPr>
        <w:t xml:space="preserve"> </w:t>
      </w:r>
      <w:r>
        <w:t>техногенных</w:t>
      </w:r>
      <w:r>
        <w:rPr>
          <w:spacing w:val="-5"/>
        </w:rPr>
        <w:t xml:space="preserve"> </w:t>
      </w:r>
      <w:r>
        <w:t>и</w:t>
      </w:r>
      <w:r>
        <w:rPr>
          <w:spacing w:val="-5"/>
        </w:rPr>
        <w:t xml:space="preserve"> </w:t>
      </w:r>
      <w:r>
        <w:t>социальных</w:t>
      </w:r>
      <w:r>
        <w:rPr>
          <w:spacing w:val="-4"/>
        </w:rPr>
        <w:t xml:space="preserve"> </w:t>
      </w:r>
      <w:r>
        <w:t>рисков</w:t>
      </w:r>
      <w:r>
        <w:rPr>
          <w:spacing w:val="-5"/>
        </w:rPr>
        <w:t xml:space="preserve"> </w:t>
      </w:r>
      <w:r>
        <w:t>на территории проживания.</w:t>
      </w:r>
    </w:p>
    <w:p w:rsidR="008A520D" w:rsidRDefault="009056B2">
      <w:pPr>
        <w:pStyle w:val="2"/>
        <w:spacing w:before="5" w:line="274" w:lineRule="exact"/>
        <w:ind w:left="1190"/>
      </w:pPr>
      <w:r>
        <w:t>Метапредметные</w:t>
      </w:r>
      <w:r>
        <w:rPr>
          <w:spacing w:val="-8"/>
        </w:rPr>
        <w:t xml:space="preserve"> </w:t>
      </w:r>
      <w:r>
        <w:rPr>
          <w:spacing w:val="-2"/>
        </w:rPr>
        <w:t>результаты</w:t>
      </w:r>
    </w:p>
    <w:p w:rsidR="008A520D" w:rsidRDefault="009056B2">
      <w:pPr>
        <w:pStyle w:val="a3"/>
        <w:ind w:right="548" w:firstLine="228"/>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w:t>
      </w:r>
      <w:r>
        <w:rPr>
          <w:spacing w:val="40"/>
        </w:rPr>
        <w:t xml:space="preserve"> </w:t>
      </w:r>
      <w:r>
        <w:t>навыками работы с информацией: восприятие и создание информационных текстов в различных форматах, в том числе в цифровой среде.</w:t>
      </w:r>
    </w:p>
    <w:p w:rsidR="008A520D" w:rsidRDefault="009056B2">
      <w:pPr>
        <w:pStyle w:val="a3"/>
        <w:ind w:right="546" w:firstLine="228"/>
      </w:pPr>
      <w:r>
        <w:t>Метапредметные результаты, формируемые в ходе изучения учебного предмета ОБЖ, должны отражать:</w:t>
      </w:r>
    </w:p>
    <w:p w:rsidR="008A520D" w:rsidRDefault="009056B2">
      <w:pPr>
        <w:pStyle w:val="a3"/>
        <w:ind w:left="1190" w:right="3292"/>
      </w:pPr>
      <w:r>
        <w:t>1.</w:t>
      </w:r>
      <w:r>
        <w:rPr>
          <w:spacing w:val="40"/>
        </w:rPr>
        <w:t xml:space="preserve"> </w:t>
      </w:r>
      <w:r>
        <w:t>Овладение</w:t>
      </w:r>
      <w:r>
        <w:rPr>
          <w:spacing w:val="-7"/>
        </w:rPr>
        <w:t xml:space="preserve"> </w:t>
      </w:r>
      <w:r>
        <w:t>универсальными</w:t>
      </w:r>
      <w:r>
        <w:rPr>
          <w:spacing w:val="-8"/>
        </w:rPr>
        <w:t xml:space="preserve"> </w:t>
      </w:r>
      <w:r>
        <w:t>познавательными</w:t>
      </w:r>
      <w:r>
        <w:rPr>
          <w:spacing w:val="-8"/>
        </w:rPr>
        <w:t xml:space="preserve"> </w:t>
      </w:r>
      <w:r>
        <w:t>действиями. Базовые логические действия:</w:t>
      </w:r>
    </w:p>
    <w:p w:rsidR="008A520D" w:rsidRDefault="009056B2">
      <w:pPr>
        <w:pStyle w:val="a3"/>
        <w:ind w:left="1190"/>
      </w:pPr>
      <w:r>
        <w:t>выявлять</w:t>
      </w:r>
      <w:r>
        <w:rPr>
          <w:spacing w:val="-5"/>
        </w:rPr>
        <w:t xml:space="preserve"> </w:t>
      </w:r>
      <w:r>
        <w:t>и</w:t>
      </w:r>
      <w:r>
        <w:rPr>
          <w:spacing w:val="-4"/>
        </w:rPr>
        <w:t xml:space="preserve"> </w:t>
      </w:r>
      <w:r>
        <w:t>характеризовать</w:t>
      </w:r>
      <w:r>
        <w:rPr>
          <w:spacing w:val="-3"/>
        </w:rPr>
        <w:t xml:space="preserve"> </w:t>
      </w:r>
      <w:r>
        <w:t>существенные</w:t>
      </w:r>
      <w:r>
        <w:rPr>
          <w:spacing w:val="-4"/>
        </w:rPr>
        <w:t xml:space="preserve"> </w:t>
      </w:r>
      <w:r>
        <w:t>признаки</w:t>
      </w:r>
      <w:r>
        <w:rPr>
          <w:spacing w:val="-3"/>
        </w:rPr>
        <w:t xml:space="preserve"> </w:t>
      </w:r>
      <w:r>
        <w:t>объектов</w:t>
      </w:r>
      <w:r>
        <w:rPr>
          <w:spacing w:val="-3"/>
        </w:rPr>
        <w:t xml:space="preserve"> </w:t>
      </w:r>
      <w:r>
        <w:rPr>
          <w:spacing w:val="-2"/>
        </w:rPr>
        <w:t>(явлений);</w:t>
      </w:r>
    </w:p>
    <w:p w:rsidR="008A520D" w:rsidRDefault="009056B2">
      <w:pPr>
        <w:pStyle w:val="a3"/>
        <w:ind w:right="547" w:firstLine="228"/>
      </w:pPr>
      <w:r>
        <w:t>устанавливать существенный признак классификации, основания для обобщения и сравнения, критерии проводимого анализа;</w:t>
      </w:r>
    </w:p>
    <w:p w:rsidR="008A520D" w:rsidRDefault="009056B2">
      <w:pPr>
        <w:pStyle w:val="a3"/>
        <w:ind w:right="552" w:firstLine="228"/>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A520D" w:rsidRDefault="009056B2">
      <w:pPr>
        <w:pStyle w:val="a3"/>
        <w:ind w:right="551" w:firstLine="228"/>
      </w:pPr>
      <w:r>
        <w:t xml:space="preserve">выявлять дефициты информации, данных, необходимых для решения поставленной </w:t>
      </w:r>
      <w:r>
        <w:rPr>
          <w:spacing w:val="-2"/>
        </w:rPr>
        <w:t>задачи;</w:t>
      </w:r>
    </w:p>
    <w:p w:rsidR="008A520D" w:rsidRDefault="009056B2">
      <w:pPr>
        <w:pStyle w:val="a3"/>
        <w:ind w:right="553" w:firstLine="228"/>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A520D" w:rsidRDefault="009056B2">
      <w:pPr>
        <w:pStyle w:val="a3"/>
        <w:ind w:right="552" w:firstLine="22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8A520D" w:rsidRDefault="009056B2">
      <w:pPr>
        <w:pStyle w:val="a3"/>
        <w:ind w:left="1190"/>
      </w:pPr>
      <w:r>
        <w:t>Базовые</w:t>
      </w:r>
      <w:r>
        <w:rPr>
          <w:spacing w:val="-4"/>
        </w:rPr>
        <w:t xml:space="preserve"> </w:t>
      </w:r>
      <w:r>
        <w:t>исследовательские</w:t>
      </w:r>
      <w:r>
        <w:rPr>
          <w:spacing w:val="-3"/>
        </w:rPr>
        <w:t xml:space="preserve"> </w:t>
      </w:r>
      <w:r>
        <w:rPr>
          <w:spacing w:val="-2"/>
        </w:rPr>
        <w:t>действия:</w:t>
      </w:r>
    </w:p>
    <w:p w:rsidR="008A520D" w:rsidRDefault="009056B2">
      <w:pPr>
        <w:pStyle w:val="a3"/>
        <w:ind w:right="545" w:firstLine="228"/>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rsidR="008A520D" w:rsidRDefault="009056B2">
      <w:pPr>
        <w:pStyle w:val="a3"/>
        <w:ind w:right="548" w:firstLine="228"/>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rPr>
        <w:t>исследования;</w:t>
      </w:r>
    </w:p>
    <w:p w:rsidR="008A520D" w:rsidRDefault="009056B2">
      <w:pPr>
        <w:pStyle w:val="a3"/>
        <w:ind w:right="552" w:firstLine="22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3" w:firstLine="228"/>
      </w:pPr>
      <w:r>
        <w:lastRenderedPageBreak/>
        <w:t>прогнозировать возможное дальнейшее развитие процессов, событий и их последствия</w:t>
      </w:r>
      <w:r>
        <w:rPr>
          <w:spacing w:val="40"/>
        </w:rPr>
        <w:t xml:space="preserve"> </w:t>
      </w:r>
      <w:r>
        <w:t>в аналогичных или сходных ситуациях, а также выдвигать предположения об их развитии в новых условиях и контекстах.</w:t>
      </w:r>
    </w:p>
    <w:p w:rsidR="008A520D" w:rsidRDefault="009056B2">
      <w:pPr>
        <w:pStyle w:val="a3"/>
        <w:spacing w:before="1"/>
        <w:ind w:left="1190"/>
      </w:pPr>
      <w:r>
        <w:t>Работа</w:t>
      </w:r>
      <w:r>
        <w:rPr>
          <w:spacing w:val="-2"/>
        </w:rPr>
        <w:t xml:space="preserve"> </w:t>
      </w:r>
      <w:r>
        <w:t>с</w:t>
      </w:r>
      <w:r>
        <w:rPr>
          <w:spacing w:val="-1"/>
        </w:rPr>
        <w:t xml:space="preserve"> </w:t>
      </w:r>
      <w:r>
        <w:rPr>
          <w:spacing w:val="-2"/>
        </w:rPr>
        <w:t>информацией:</w:t>
      </w:r>
    </w:p>
    <w:p w:rsidR="008A520D" w:rsidRDefault="009056B2">
      <w:pPr>
        <w:pStyle w:val="a3"/>
        <w:ind w:right="549" w:firstLine="228"/>
      </w:pPr>
      <w:r>
        <w:t>применять различные методы, инструменты и запросы при поиске и отборе</w:t>
      </w:r>
      <w:r>
        <w:rPr>
          <w:spacing w:val="80"/>
        </w:rPr>
        <w:t xml:space="preserve"> </w:t>
      </w:r>
      <w:r>
        <w:t>информации или данных из источников с учётом предложенной учебной задачи и заданных критериев;</w:t>
      </w:r>
    </w:p>
    <w:p w:rsidR="008A520D" w:rsidRDefault="009056B2">
      <w:pPr>
        <w:pStyle w:val="a3"/>
        <w:ind w:right="553" w:firstLine="228"/>
      </w:pPr>
      <w:r>
        <w:t>выбирать, анализировать, систематизировать и интерпретировать информацию различных видов и форм представления;</w:t>
      </w:r>
    </w:p>
    <w:p w:rsidR="008A520D" w:rsidRDefault="009056B2">
      <w:pPr>
        <w:pStyle w:val="a3"/>
        <w:ind w:right="554" w:firstLine="228"/>
      </w:pPr>
      <w:r>
        <w:t>находить</w:t>
      </w:r>
      <w:r>
        <w:rPr>
          <w:spacing w:val="-2"/>
        </w:rPr>
        <w:t xml:space="preserve"> </w:t>
      </w:r>
      <w:r>
        <w:t>сходные</w:t>
      </w:r>
      <w:r>
        <w:rPr>
          <w:spacing w:val="-3"/>
        </w:rPr>
        <w:t xml:space="preserve"> </w:t>
      </w:r>
      <w:r>
        <w:t>аргументы</w:t>
      </w:r>
      <w:r>
        <w:rPr>
          <w:spacing w:val="-1"/>
        </w:rPr>
        <w:t xml:space="preserve"> </w:t>
      </w:r>
      <w:r>
        <w:t>(подтверждающие</w:t>
      </w:r>
      <w:r>
        <w:rPr>
          <w:spacing w:val="-2"/>
        </w:rPr>
        <w:t xml:space="preserve"> </w:t>
      </w:r>
      <w:r>
        <w:t>или опровергающие</w:t>
      </w:r>
      <w:r>
        <w:rPr>
          <w:spacing w:val="-4"/>
        </w:rPr>
        <w:t xml:space="preserve"> </w:t>
      </w:r>
      <w:r>
        <w:t>одну</w:t>
      </w:r>
      <w:r>
        <w:rPr>
          <w:spacing w:val="-9"/>
        </w:rPr>
        <w:t xml:space="preserve"> </w:t>
      </w:r>
      <w:r>
        <w:t>и ту</w:t>
      </w:r>
      <w:r>
        <w:rPr>
          <w:spacing w:val="-6"/>
        </w:rPr>
        <w:t xml:space="preserve"> </w:t>
      </w:r>
      <w:r>
        <w:t>же</w:t>
      </w:r>
      <w:r>
        <w:rPr>
          <w:spacing w:val="-3"/>
        </w:rPr>
        <w:t xml:space="preserve"> </w:t>
      </w:r>
      <w:r>
        <w:t>идею, версию) в различных информационных источниках;</w:t>
      </w:r>
    </w:p>
    <w:p w:rsidR="008A520D" w:rsidRDefault="009056B2">
      <w:pPr>
        <w:pStyle w:val="a3"/>
        <w:ind w:right="554" w:firstLine="22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A520D" w:rsidRDefault="009056B2">
      <w:pPr>
        <w:pStyle w:val="a3"/>
        <w:ind w:right="548" w:firstLine="228"/>
      </w:pPr>
      <w:r>
        <w:t>оценивать надёжность информации по критериям, предложенным педагогическим работником или сформулированным самостоятельно;</w:t>
      </w:r>
    </w:p>
    <w:p w:rsidR="008A520D" w:rsidRDefault="009056B2">
      <w:pPr>
        <w:pStyle w:val="a3"/>
        <w:ind w:left="1190"/>
      </w:pPr>
      <w:r>
        <w:t>эффективно</w:t>
      </w:r>
      <w:r>
        <w:rPr>
          <w:spacing w:val="-7"/>
        </w:rPr>
        <w:t xml:space="preserve"> </w:t>
      </w:r>
      <w:r>
        <w:t>запоминать</w:t>
      </w:r>
      <w:r>
        <w:rPr>
          <w:spacing w:val="-5"/>
        </w:rPr>
        <w:t xml:space="preserve"> </w:t>
      </w:r>
      <w:r>
        <w:t>и</w:t>
      </w:r>
      <w:r>
        <w:rPr>
          <w:spacing w:val="-4"/>
        </w:rPr>
        <w:t xml:space="preserve"> </w:t>
      </w:r>
      <w:r>
        <w:t>систематизировать</w:t>
      </w:r>
      <w:r>
        <w:rPr>
          <w:spacing w:val="-5"/>
        </w:rPr>
        <w:t xml:space="preserve"> </w:t>
      </w:r>
      <w:r>
        <w:rPr>
          <w:spacing w:val="-2"/>
        </w:rPr>
        <w:t>информацию.</w:t>
      </w:r>
    </w:p>
    <w:p w:rsidR="008A520D" w:rsidRDefault="009056B2">
      <w:pPr>
        <w:pStyle w:val="a3"/>
        <w:ind w:right="556" w:firstLine="228"/>
      </w:pPr>
      <w:r>
        <w:t>Овладение системой универсальных познавательных действий обеспечивает сформированность когнитивных навыков обучающихся.</w:t>
      </w:r>
    </w:p>
    <w:p w:rsidR="008A520D" w:rsidRDefault="009056B2">
      <w:pPr>
        <w:pStyle w:val="a3"/>
        <w:ind w:left="1190" w:right="3340"/>
      </w:pPr>
      <w:r>
        <w:t>Овладение</w:t>
      </w:r>
      <w:r>
        <w:rPr>
          <w:spacing w:val="-11"/>
        </w:rPr>
        <w:t xml:space="preserve"> </w:t>
      </w:r>
      <w:r>
        <w:t>универсальными</w:t>
      </w:r>
      <w:r>
        <w:rPr>
          <w:spacing w:val="-11"/>
        </w:rPr>
        <w:t xml:space="preserve"> </w:t>
      </w:r>
      <w:r>
        <w:t>коммуникативными</w:t>
      </w:r>
      <w:r>
        <w:rPr>
          <w:spacing w:val="-11"/>
        </w:rPr>
        <w:t xml:space="preserve"> </w:t>
      </w:r>
      <w:r>
        <w:t xml:space="preserve">действиями. </w:t>
      </w:r>
      <w:r>
        <w:rPr>
          <w:spacing w:val="-2"/>
        </w:rPr>
        <w:t>Общение:</w:t>
      </w:r>
    </w:p>
    <w:p w:rsidR="008A520D" w:rsidRDefault="009056B2">
      <w:pPr>
        <w:pStyle w:val="a3"/>
        <w:spacing w:before="1"/>
        <w:ind w:right="548" w:firstLine="228"/>
      </w:pPr>
      <w:r>
        <w:t>уверенно высказывать свою точку зрения в устной и письменной речи, выражать</w:t>
      </w:r>
      <w:r>
        <w:rPr>
          <w:spacing w:val="40"/>
        </w:rPr>
        <w:t xml:space="preserve"> </w:t>
      </w:r>
      <w:r>
        <w:t xml:space="preserve">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8A520D" w:rsidRDefault="009056B2">
      <w:pPr>
        <w:pStyle w:val="a3"/>
        <w:ind w:right="555" w:firstLine="228"/>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A520D" w:rsidRDefault="009056B2">
      <w:pPr>
        <w:pStyle w:val="a3"/>
        <w:ind w:right="549" w:firstLine="228"/>
      </w:pPr>
      <w:r>
        <w:t>сопоставлять свои суждения с суждениями других участников диалога, обнаруживать различие и сходство позиций;</w:t>
      </w:r>
    </w:p>
    <w:p w:rsidR="008A520D" w:rsidRDefault="009056B2">
      <w:pPr>
        <w:pStyle w:val="a3"/>
        <w:ind w:right="554" w:firstLine="228"/>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A520D" w:rsidRDefault="009056B2">
      <w:pPr>
        <w:pStyle w:val="a3"/>
        <w:ind w:right="547" w:firstLine="228"/>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rsidR="008A520D" w:rsidRDefault="009056B2">
      <w:pPr>
        <w:pStyle w:val="a3"/>
        <w:ind w:left="1190"/>
      </w:pPr>
      <w:r>
        <w:t>Совместная</w:t>
      </w:r>
      <w:r>
        <w:rPr>
          <w:spacing w:val="-3"/>
        </w:rPr>
        <w:t xml:space="preserve"> </w:t>
      </w:r>
      <w:r>
        <w:t>деятельность</w:t>
      </w:r>
      <w:r>
        <w:rPr>
          <w:spacing w:val="-2"/>
        </w:rPr>
        <w:t xml:space="preserve"> (сотрудничество):</w:t>
      </w:r>
    </w:p>
    <w:p w:rsidR="008A520D" w:rsidRDefault="009056B2">
      <w:pPr>
        <w:pStyle w:val="a3"/>
        <w:ind w:right="557" w:firstLine="228"/>
      </w:pPr>
      <w:r>
        <w:t>понимать и использовать преимущества командной и индивидуальной работы при решении конкретной учебной задачи;</w:t>
      </w:r>
    </w:p>
    <w:p w:rsidR="008A520D" w:rsidRDefault="009056B2">
      <w:pPr>
        <w:pStyle w:val="a3"/>
        <w:ind w:right="552" w:firstLine="228"/>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8A520D" w:rsidRDefault="009056B2">
      <w:pPr>
        <w:pStyle w:val="a3"/>
        <w:ind w:right="554" w:firstLine="228"/>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A520D" w:rsidRDefault="009056B2">
      <w:pPr>
        <w:pStyle w:val="a3"/>
        <w:spacing w:before="1"/>
        <w:ind w:right="554" w:firstLine="228"/>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A520D" w:rsidRDefault="009056B2">
      <w:pPr>
        <w:pStyle w:val="a3"/>
        <w:ind w:left="1190" w:right="2709"/>
      </w:pPr>
      <w:r>
        <w:t>Овладение</w:t>
      </w:r>
      <w:r>
        <w:rPr>
          <w:spacing w:val="-9"/>
        </w:rPr>
        <w:t xml:space="preserve"> </w:t>
      </w:r>
      <w:r>
        <w:t>универсальными</w:t>
      </w:r>
      <w:r>
        <w:rPr>
          <w:spacing w:val="-8"/>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8A520D" w:rsidRDefault="009056B2">
      <w:pPr>
        <w:pStyle w:val="a3"/>
        <w:ind w:right="555" w:firstLine="228"/>
      </w:pPr>
      <w:r>
        <w:t>выявлять проблемные вопросы, требующие решения в жизненных и учебных</w:t>
      </w:r>
      <w:r>
        <w:rPr>
          <w:spacing w:val="80"/>
        </w:rPr>
        <w:t xml:space="preserve"> </w:t>
      </w:r>
      <w:r>
        <w:rPr>
          <w:spacing w:val="-2"/>
        </w:rPr>
        <w:t>ситуациях;</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2" w:firstLine="228"/>
      </w:pPr>
      <w:r>
        <w:lastRenderedPageBreak/>
        <w:t>аргументированно определять оптимальный вариант принятия решений,</w:t>
      </w:r>
      <w:r>
        <w:rPr>
          <w:spacing w:val="40"/>
        </w:rPr>
        <w:t xml:space="preserve"> </w:t>
      </w:r>
      <w:r>
        <w:t>самостоятельно составлять алгоритм (часть алгоритма) и способ решения учебной задачи</w:t>
      </w:r>
      <w:r>
        <w:rPr>
          <w:spacing w:val="40"/>
        </w:rPr>
        <w:t xml:space="preserve"> </w:t>
      </w:r>
      <w:r>
        <w:t>с учётом собственных возможностей и имеющихся ресурсов;</w:t>
      </w:r>
    </w:p>
    <w:p w:rsidR="008A520D" w:rsidRDefault="009056B2">
      <w:pPr>
        <w:pStyle w:val="a3"/>
        <w:spacing w:before="1"/>
        <w:ind w:right="551" w:firstLine="228"/>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A520D" w:rsidRDefault="009056B2">
      <w:pPr>
        <w:pStyle w:val="a3"/>
        <w:ind w:left="1190"/>
      </w:pPr>
      <w:r>
        <w:t>Самоконтроль</w:t>
      </w:r>
      <w:r>
        <w:rPr>
          <w:spacing w:val="-2"/>
        </w:rPr>
        <w:t xml:space="preserve"> (рефлексия):</w:t>
      </w:r>
    </w:p>
    <w:p w:rsidR="008A520D" w:rsidRDefault="009056B2">
      <w:pPr>
        <w:pStyle w:val="a3"/>
        <w:ind w:right="553" w:firstLine="228"/>
      </w:pPr>
      <w: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8A520D" w:rsidRDefault="009056B2">
      <w:pPr>
        <w:pStyle w:val="a3"/>
        <w:ind w:right="553" w:firstLine="22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A520D" w:rsidRDefault="009056B2">
      <w:pPr>
        <w:pStyle w:val="a3"/>
        <w:ind w:left="1190" w:right="4258"/>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Эмоциональный интеллект:</w:t>
      </w:r>
    </w:p>
    <w:p w:rsidR="008A520D" w:rsidRDefault="009056B2">
      <w:pPr>
        <w:pStyle w:val="a3"/>
        <w:ind w:right="554" w:firstLine="228"/>
      </w:pPr>
      <w:r>
        <w:t>управлять собственными эмоциями и не поддаваться эмоциям других, выявлять и анализировать их причины;</w:t>
      </w:r>
    </w:p>
    <w:p w:rsidR="008A520D" w:rsidRDefault="009056B2">
      <w:pPr>
        <w:pStyle w:val="a3"/>
        <w:ind w:right="553" w:firstLine="228"/>
      </w:pPr>
      <w:r>
        <w:t>ставить себя на место другого человека, понимать мотивы и намерения другого, регулировать способ выражения эмоций.</w:t>
      </w:r>
    </w:p>
    <w:p w:rsidR="008A520D" w:rsidRDefault="009056B2">
      <w:pPr>
        <w:pStyle w:val="a3"/>
        <w:ind w:left="1190"/>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8A520D" w:rsidRDefault="009056B2">
      <w:pPr>
        <w:pStyle w:val="a3"/>
        <w:ind w:right="553" w:firstLine="228"/>
      </w:pPr>
      <w:r>
        <w:t>осознанно относиться к другому человеку, его мнению, признавать право на ошибку свою и чужую;</w:t>
      </w:r>
    </w:p>
    <w:p w:rsidR="008A520D" w:rsidRDefault="009056B2">
      <w:pPr>
        <w:pStyle w:val="a3"/>
        <w:spacing w:before="1"/>
        <w:ind w:left="1190"/>
      </w:pPr>
      <w:r>
        <w:t>быть</w:t>
      </w:r>
      <w:r>
        <w:rPr>
          <w:spacing w:val="-4"/>
        </w:rPr>
        <w:t xml:space="preserve"> </w:t>
      </w:r>
      <w:r>
        <w:t>открытым</w:t>
      </w:r>
      <w:r>
        <w:rPr>
          <w:spacing w:val="-3"/>
        </w:rPr>
        <w:t xml:space="preserve"> </w:t>
      </w:r>
      <w:r>
        <w:t>себе</w:t>
      </w:r>
      <w:r>
        <w:rPr>
          <w:spacing w:val="-3"/>
        </w:rPr>
        <w:t xml:space="preserve"> </w:t>
      </w:r>
      <w:r>
        <w:t>и</w:t>
      </w:r>
      <w:r>
        <w:rPr>
          <w:spacing w:val="-2"/>
        </w:rPr>
        <w:t xml:space="preserve"> </w:t>
      </w:r>
      <w:r>
        <w:t>другим,</w:t>
      </w:r>
      <w:r>
        <w:rPr>
          <w:spacing w:val="-2"/>
        </w:rPr>
        <w:t xml:space="preserve"> </w:t>
      </w:r>
      <w:r>
        <w:t>осознавать</w:t>
      </w:r>
      <w:r>
        <w:rPr>
          <w:spacing w:val="-1"/>
        </w:rPr>
        <w:t xml:space="preserve"> </w:t>
      </w:r>
      <w:r>
        <w:t>невозможность</w:t>
      </w:r>
      <w:r>
        <w:rPr>
          <w:spacing w:val="-1"/>
        </w:rPr>
        <w:t xml:space="preserve"> </w:t>
      </w:r>
      <w:r>
        <w:t>контроля</w:t>
      </w:r>
      <w:r>
        <w:rPr>
          <w:spacing w:val="-2"/>
        </w:rPr>
        <w:t xml:space="preserve"> </w:t>
      </w:r>
      <w:r>
        <w:t>всего</w:t>
      </w:r>
      <w:r>
        <w:rPr>
          <w:spacing w:val="-3"/>
        </w:rPr>
        <w:t xml:space="preserve"> </w:t>
      </w:r>
      <w:r>
        <w:rPr>
          <w:spacing w:val="-2"/>
        </w:rPr>
        <w:t>вокруг.</w:t>
      </w:r>
    </w:p>
    <w:p w:rsidR="008A520D" w:rsidRDefault="009056B2">
      <w:pPr>
        <w:pStyle w:val="a3"/>
        <w:ind w:right="553" w:firstLine="228"/>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8A520D" w:rsidRDefault="009056B2">
      <w:pPr>
        <w:pStyle w:val="2"/>
        <w:spacing w:before="4" w:line="274" w:lineRule="exact"/>
        <w:ind w:left="1190"/>
      </w:pPr>
      <w:r>
        <w:t>Предметные</w:t>
      </w:r>
      <w:r>
        <w:rPr>
          <w:spacing w:val="-4"/>
        </w:rPr>
        <w:t xml:space="preserve"> </w:t>
      </w:r>
      <w:r>
        <w:rPr>
          <w:spacing w:val="-2"/>
        </w:rPr>
        <w:t>результаты</w:t>
      </w:r>
    </w:p>
    <w:p w:rsidR="008A520D" w:rsidRDefault="009056B2">
      <w:pPr>
        <w:pStyle w:val="a3"/>
        <w:ind w:right="546" w:firstLine="228"/>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A520D" w:rsidRDefault="009056B2">
      <w:pPr>
        <w:pStyle w:val="a3"/>
        <w:ind w:right="554" w:firstLine="228"/>
      </w:pPr>
      <w:r>
        <w:t>Приобретаемый</w:t>
      </w:r>
      <w:r>
        <w:rPr>
          <w:spacing w:val="-3"/>
        </w:rPr>
        <w:t xml:space="preserve"> </w:t>
      </w:r>
      <w:r>
        <w:t>опыт</w:t>
      </w:r>
      <w:r>
        <w:rPr>
          <w:spacing w:val="-3"/>
        </w:rPr>
        <w:t xml:space="preserve"> </w:t>
      </w:r>
      <w:r>
        <w:t>проявляется</w:t>
      </w:r>
      <w:r>
        <w:rPr>
          <w:spacing w:val="-3"/>
        </w:rPr>
        <w:t xml:space="preserve"> </w:t>
      </w:r>
      <w:r>
        <w:t>в</w:t>
      </w:r>
      <w:r>
        <w:rPr>
          <w:spacing w:val="-3"/>
        </w:rPr>
        <w:t xml:space="preserve"> </w:t>
      </w:r>
      <w:r>
        <w:t>понимании</w:t>
      </w:r>
      <w:r>
        <w:rPr>
          <w:spacing w:val="-2"/>
        </w:rPr>
        <w:t xml:space="preserve"> </w:t>
      </w:r>
      <w:r>
        <w:t>существующих</w:t>
      </w:r>
      <w:r>
        <w:rPr>
          <w:spacing w:val="-1"/>
        </w:rPr>
        <w:t xml:space="preserve"> </w:t>
      </w:r>
      <w:r>
        <w:t>проблем</w:t>
      </w:r>
      <w:r>
        <w:rPr>
          <w:spacing w:val="-3"/>
        </w:rPr>
        <w:t xml:space="preserve"> </w:t>
      </w:r>
      <w:r>
        <w:t>безопасности</w:t>
      </w:r>
      <w:r>
        <w:rPr>
          <w:spacing w:val="-3"/>
        </w:rPr>
        <w:t xml:space="preserve"> </w:t>
      </w:r>
      <w:r>
        <w:t>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A520D" w:rsidRDefault="009056B2">
      <w:pPr>
        <w:pStyle w:val="a3"/>
        <w:ind w:right="553" w:firstLine="228"/>
      </w:pPr>
      <w:r>
        <w:t>Предметные результаты по предметной области «Физическая культура и основы безопасности жизнедеятельности» должны обеспечивать:</w:t>
      </w:r>
    </w:p>
    <w:p w:rsidR="008A520D" w:rsidRDefault="009056B2">
      <w:pPr>
        <w:pStyle w:val="a3"/>
        <w:ind w:left="1190"/>
      </w:pPr>
      <w:r>
        <w:t>По</w:t>
      </w:r>
      <w:r>
        <w:rPr>
          <w:spacing w:val="-3"/>
        </w:rPr>
        <w:t xml:space="preserve"> </w:t>
      </w:r>
      <w:r>
        <w:t>учебному</w:t>
      </w:r>
      <w:r>
        <w:rPr>
          <w:spacing w:val="-7"/>
        </w:rPr>
        <w:t xml:space="preserve"> </w:t>
      </w:r>
      <w:r>
        <w:t>предмету</w:t>
      </w:r>
      <w:r>
        <w:rPr>
          <w:spacing w:val="-5"/>
        </w:rPr>
        <w:t xml:space="preserve"> </w:t>
      </w:r>
      <w:r>
        <w:t>«Основы</w:t>
      </w:r>
      <w:r>
        <w:rPr>
          <w:spacing w:val="-2"/>
        </w:rPr>
        <w:t xml:space="preserve"> </w:t>
      </w:r>
      <w:r>
        <w:t xml:space="preserve">безопасности </w:t>
      </w:r>
      <w:r>
        <w:rPr>
          <w:spacing w:val="-2"/>
        </w:rPr>
        <w:t>жизнедеятельности»:</w:t>
      </w:r>
    </w:p>
    <w:p w:rsidR="008A520D" w:rsidRDefault="009056B2">
      <w:pPr>
        <w:pStyle w:val="a6"/>
        <w:numPr>
          <w:ilvl w:val="0"/>
          <w:numId w:val="39"/>
        </w:numPr>
        <w:tabs>
          <w:tab w:val="left" w:pos="1510"/>
        </w:tabs>
        <w:ind w:right="555" w:firstLine="228"/>
        <w:rPr>
          <w:sz w:val="24"/>
        </w:rPr>
      </w:pPr>
      <w:r>
        <w:rPr>
          <w:sz w:val="24"/>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w:t>
      </w:r>
      <w:r>
        <w:rPr>
          <w:spacing w:val="-2"/>
          <w:sz w:val="24"/>
        </w:rPr>
        <w:t>государства;</w:t>
      </w:r>
    </w:p>
    <w:p w:rsidR="008A520D" w:rsidRDefault="009056B2">
      <w:pPr>
        <w:pStyle w:val="a6"/>
        <w:numPr>
          <w:ilvl w:val="0"/>
          <w:numId w:val="39"/>
        </w:numPr>
        <w:tabs>
          <w:tab w:val="left" w:pos="1510"/>
        </w:tabs>
        <w:ind w:right="550" w:firstLine="228"/>
        <w:rPr>
          <w:sz w:val="24"/>
        </w:rPr>
      </w:pPr>
      <w:r>
        <w:rPr>
          <w:sz w:val="24"/>
        </w:rPr>
        <w:t>сформированность социально ответственного отношения к ведению здорового</w:t>
      </w:r>
      <w:r>
        <w:rPr>
          <w:spacing w:val="40"/>
          <w:sz w:val="24"/>
        </w:rPr>
        <w:t xml:space="preserve"> </w:t>
      </w:r>
      <w:r>
        <w:rPr>
          <w:sz w:val="24"/>
        </w:rPr>
        <w:t>образа жизни, исключающего употребление наркотиков, алкоголя, курения и нанесения иного вреда собственному здоровью и здоровью окружающих;</w:t>
      </w:r>
    </w:p>
    <w:p w:rsidR="008A520D" w:rsidRDefault="009056B2">
      <w:pPr>
        <w:pStyle w:val="a6"/>
        <w:numPr>
          <w:ilvl w:val="0"/>
          <w:numId w:val="39"/>
        </w:numPr>
        <w:tabs>
          <w:tab w:val="left" w:pos="1510"/>
        </w:tabs>
        <w:ind w:right="546" w:firstLine="228"/>
        <w:rPr>
          <w:sz w:val="24"/>
        </w:rPr>
      </w:pPr>
      <w:r>
        <w:rPr>
          <w:sz w:val="24"/>
        </w:rPr>
        <w:t>сформированность</w:t>
      </w:r>
      <w:r>
        <w:rPr>
          <w:spacing w:val="-3"/>
          <w:sz w:val="24"/>
        </w:rPr>
        <w:t xml:space="preserve"> </w:t>
      </w:r>
      <w:r>
        <w:rPr>
          <w:sz w:val="24"/>
        </w:rPr>
        <w:t>активной</w:t>
      </w:r>
      <w:r>
        <w:rPr>
          <w:spacing w:val="-4"/>
          <w:sz w:val="24"/>
        </w:rPr>
        <w:t xml:space="preserve"> </w:t>
      </w:r>
      <w:r>
        <w:rPr>
          <w:sz w:val="24"/>
        </w:rPr>
        <w:t>жизненной</w:t>
      </w:r>
      <w:r>
        <w:rPr>
          <w:spacing w:val="-4"/>
          <w:sz w:val="24"/>
        </w:rPr>
        <w:t xml:space="preserve"> </w:t>
      </w:r>
      <w:r>
        <w:rPr>
          <w:sz w:val="24"/>
        </w:rPr>
        <w:t>позиции,</w:t>
      </w:r>
      <w:r>
        <w:rPr>
          <w:spacing w:val="-2"/>
          <w:sz w:val="24"/>
        </w:rPr>
        <w:t xml:space="preserve"> </w:t>
      </w:r>
      <w:r>
        <w:rPr>
          <w:sz w:val="24"/>
        </w:rPr>
        <w:t>умений</w:t>
      </w:r>
      <w:r>
        <w:rPr>
          <w:spacing w:val="-4"/>
          <w:sz w:val="24"/>
        </w:rPr>
        <w:t xml:space="preserve"> </w:t>
      </w:r>
      <w:r>
        <w:rPr>
          <w:sz w:val="24"/>
        </w:rPr>
        <w:t>и</w:t>
      </w:r>
      <w:r>
        <w:rPr>
          <w:spacing w:val="-4"/>
          <w:sz w:val="24"/>
        </w:rPr>
        <w:t xml:space="preserve"> </w:t>
      </w:r>
      <w:r>
        <w:rPr>
          <w:sz w:val="24"/>
        </w:rPr>
        <w:t>навыков</w:t>
      </w:r>
      <w:r>
        <w:rPr>
          <w:spacing w:val="-5"/>
          <w:sz w:val="24"/>
        </w:rPr>
        <w:t xml:space="preserve"> </w:t>
      </w:r>
      <w:r>
        <w:rPr>
          <w:sz w:val="24"/>
        </w:rPr>
        <w:t>личного</w:t>
      </w:r>
      <w:r>
        <w:rPr>
          <w:spacing w:val="-2"/>
          <w:sz w:val="24"/>
        </w:rPr>
        <w:t xml:space="preserve"> </w:t>
      </w:r>
      <w:r>
        <w:rPr>
          <w:sz w:val="24"/>
        </w:rPr>
        <w:t>участия в обеспечении мер безопасности личности, общества и государства;</w:t>
      </w:r>
    </w:p>
    <w:p w:rsidR="008A520D" w:rsidRDefault="009056B2">
      <w:pPr>
        <w:pStyle w:val="a6"/>
        <w:numPr>
          <w:ilvl w:val="0"/>
          <w:numId w:val="39"/>
        </w:numPr>
        <w:tabs>
          <w:tab w:val="left" w:pos="1510"/>
        </w:tabs>
        <w:ind w:right="549" w:firstLine="228"/>
        <w:rPr>
          <w:sz w:val="24"/>
        </w:rPr>
      </w:pPr>
      <w:r>
        <w:rPr>
          <w:sz w:val="24"/>
        </w:rPr>
        <w:t>понимание и признание особой роли России в обеспечении государственной и международной</w:t>
      </w:r>
      <w:r>
        <w:rPr>
          <w:spacing w:val="51"/>
          <w:sz w:val="24"/>
        </w:rPr>
        <w:t xml:space="preserve"> </w:t>
      </w:r>
      <w:r>
        <w:rPr>
          <w:sz w:val="24"/>
        </w:rPr>
        <w:t>безопасности,</w:t>
      </w:r>
      <w:r>
        <w:rPr>
          <w:spacing w:val="50"/>
          <w:sz w:val="24"/>
        </w:rPr>
        <w:t xml:space="preserve"> </w:t>
      </w:r>
      <w:r>
        <w:rPr>
          <w:sz w:val="24"/>
        </w:rPr>
        <w:t>обороны</w:t>
      </w:r>
      <w:r>
        <w:rPr>
          <w:spacing w:val="50"/>
          <w:sz w:val="24"/>
        </w:rPr>
        <w:t xml:space="preserve"> </w:t>
      </w:r>
      <w:r>
        <w:rPr>
          <w:sz w:val="24"/>
        </w:rPr>
        <w:t>страны,</w:t>
      </w:r>
      <w:r>
        <w:rPr>
          <w:spacing w:val="50"/>
          <w:sz w:val="24"/>
        </w:rPr>
        <w:t xml:space="preserve"> </w:t>
      </w:r>
      <w:r>
        <w:rPr>
          <w:sz w:val="24"/>
        </w:rPr>
        <w:t>в</w:t>
      </w:r>
      <w:r>
        <w:rPr>
          <w:spacing w:val="-5"/>
          <w:sz w:val="24"/>
        </w:rPr>
        <w:t xml:space="preserve"> </w:t>
      </w:r>
      <w:r>
        <w:rPr>
          <w:sz w:val="24"/>
        </w:rPr>
        <w:t>противодействии</w:t>
      </w:r>
      <w:r>
        <w:rPr>
          <w:spacing w:val="49"/>
          <w:sz w:val="24"/>
        </w:rPr>
        <w:t xml:space="preserve"> </w:t>
      </w:r>
      <w:r>
        <w:rPr>
          <w:sz w:val="24"/>
        </w:rPr>
        <w:t>основным</w:t>
      </w:r>
      <w:r>
        <w:rPr>
          <w:spacing w:val="50"/>
          <w:sz w:val="24"/>
        </w:rPr>
        <w:t xml:space="preserve"> </w:t>
      </w:r>
      <w:r>
        <w:rPr>
          <w:spacing w:val="-2"/>
          <w:sz w:val="24"/>
        </w:rPr>
        <w:t>вызовам</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3"/>
        <w:spacing w:before="66"/>
        <w:ind w:right="555"/>
      </w:pPr>
      <w:r>
        <w:lastRenderedPageBreak/>
        <w:t xml:space="preserve">современности: терроризму, экстремизму, незаконному распространению наркотических </w:t>
      </w:r>
      <w:r>
        <w:rPr>
          <w:spacing w:val="-2"/>
        </w:rPr>
        <w:t>средств;</w:t>
      </w:r>
    </w:p>
    <w:p w:rsidR="008A520D" w:rsidRDefault="009056B2">
      <w:pPr>
        <w:pStyle w:val="a6"/>
        <w:numPr>
          <w:ilvl w:val="0"/>
          <w:numId w:val="39"/>
        </w:numPr>
        <w:tabs>
          <w:tab w:val="left" w:pos="1510"/>
        </w:tabs>
        <w:ind w:right="554" w:firstLine="228"/>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8A520D" w:rsidRDefault="009056B2">
      <w:pPr>
        <w:pStyle w:val="a6"/>
        <w:numPr>
          <w:ilvl w:val="0"/>
          <w:numId w:val="39"/>
        </w:numPr>
        <w:tabs>
          <w:tab w:val="left" w:pos="1510"/>
        </w:tabs>
        <w:spacing w:before="1"/>
        <w:ind w:right="551" w:firstLine="228"/>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A520D" w:rsidRDefault="009056B2">
      <w:pPr>
        <w:pStyle w:val="a6"/>
        <w:numPr>
          <w:ilvl w:val="0"/>
          <w:numId w:val="39"/>
        </w:numPr>
        <w:tabs>
          <w:tab w:val="left" w:pos="1510"/>
        </w:tabs>
        <w:ind w:right="548" w:firstLine="228"/>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A520D" w:rsidRDefault="009056B2">
      <w:pPr>
        <w:pStyle w:val="a6"/>
        <w:numPr>
          <w:ilvl w:val="0"/>
          <w:numId w:val="39"/>
        </w:numPr>
        <w:tabs>
          <w:tab w:val="left" w:pos="1510"/>
        </w:tabs>
        <w:ind w:right="550" w:firstLine="228"/>
        <w:rPr>
          <w:sz w:val="24"/>
        </w:rPr>
      </w:pPr>
      <w:r>
        <w:rPr>
          <w:sz w:val="24"/>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rsidR="008A520D" w:rsidRDefault="009056B2">
      <w:pPr>
        <w:pStyle w:val="a6"/>
        <w:numPr>
          <w:ilvl w:val="0"/>
          <w:numId w:val="39"/>
        </w:numPr>
        <w:tabs>
          <w:tab w:val="left" w:pos="1510"/>
        </w:tabs>
        <w:ind w:right="549" w:firstLine="228"/>
        <w:rPr>
          <w:sz w:val="24"/>
        </w:rPr>
      </w:pPr>
      <w:r>
        <w:rPr>
          <w:sz w:val="24"/>
        </w:rPr>
        <w:t>освоение основ медицинских знаний и владение умениями оказывать первую</w:t>
      </w:r>
      <w:r>
        <w:rPr>
          <w:spacing w:val="40"/>
          <w:sz w:val="24"/>
        </w:rPr>
        <w:t xml:space="preserve"> </w:t>
      </w:r>
      <w:r>
        <w:rPr>
          <w:sz w:val="24"/>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A520D" w:rsidRDefault="009056B2">
      <w:pPr>
        <w:pStyle w:val="a6"/>
        <w:numPr>
          <w:ilvl w:val="0"/>
          <w:numId w:val="39"/>
        </w:numPr>
        <w:tabs>
          <w:tab w:val="left" w:pos="1632"/>
        </w:tabs>
        <w:ind w:right="553" w:firstLine="228"/>
        <w:rPr>
          <w:sz w:val="24"/>
        </w:rPr>
      </w:pPr>
      <w:r>
        <w:rPr>
          <w:sz w:val="24"/>
        </w:rPr>
        <w:t>умение оценивать и прогнозировать неблагоприятные факторы обстановки и принимать обоснованные</w:t>
      </w:r>
      <w:r>
        <w:rPr>
          <w:spacing w:val="-1"/>
          <w:sz w:val="24"/>
        </w:rPr>
        <w:t xml:space="preserve"> </w:t>
      </w:r>
      <w:r>
        <w:rPr>
          <w:sz w:val="24"/>
        </w:rPr>
        <w:t>решения в опасной (чрезвычайной)</w:t>
      </w:r>
      <w:r>
        <w:rPr>
          <w:spacing w:val="-1"/>
          <w:sz w:val="24"/>
        </w:rPr>
        <w:t xml:space="preserve"> </w:t>
      </w:r>
      <w:r>
        <w:rPr>
          <w:sz w:val="24"/>
        </w:rPr>
        <w:t>ситуации с учётом реальных условий и возможностей;</w:t>
      </w:r>
    </w:p>
    <w:p w:rsidR="008A520D" w:rsidRDefault="009056B2">
      <w:pPr>
        <w:pStyle w:val="a6"/>
        <w:numPr>
          <w:ilvl w:val="0"/>
          <w:numId w:val="39"/>
        </w:numPr>
        <w:tabs>
          <w:tab w:val="left" w:pos="1630"/>
        </w:tabs>
        <w:spacing w:before="1"/>
        <w:ind w:right="552" w:firstLine="228"/>
        <w:rPr>
          <w:sz w:val="24"/>
        </w:rPr>
      </w:pPr>
      <w:r>
        <w:rPr>
          <w:sz w:val="24"/>
        </w:rPr>
        <w:t>освоение основ экологической культуры, методов проектирования собственной безопасной</w:t>
      </w:r>
      <w:r>
        <w:rPr>
          <w:spacing w:val="-5"/>
          <w:sz w:val="24"/>
        </w:rPr>
        <w:t xml:space="preserve"> </w:t>
      </w:r>
      <w:r>
        <w:rPr>
          <w:sz w:val="24"/>
        </w:rPr>
        <w:t>жизнедеятельности</w:t>
      </w:r>
      <w:r>
        <w:rPr>
          <w:spacing w:val="-4"/>
          <w:sz w:val="24"/>
        </w:rPr>
        <w:t xml:space="preserve"> </w:t>
      </w:r>
      <w:r>
        <w:rPr>
          <w:sz w:val="24"/>
        </w:rPr>
        <w:t>с</w:t>
      </w:r>
      <w:r>
        <w:rPr>
          <w:spacing w:val="-4"/>
          <w:sz w:val="24"/>
        </w:rPr>
        <w:t xml:space="preserve"> </w:t>
      </w:r>
      <w:r>
        <w:rPr>
          <w:sz w:val="24"/>
        </w:rPr>
        <w:t>учётом</w:t>
      </w:r>
      <w:r>
        <w:rPr>
          <w:spacing w:val="-5"/>
          <w:sz w:val="24"/>
        </w:rPr>
        <w:t xml:space="preserve"> </w:t>
      </w:r>
      <w:r>
        <w:rPr>
          <w:sz w:val="24"/>
        </w:rPr>
        <w:t>природных,</w:t>
      </w:r>
      <w:r>
        <w:rPr>
          <w:spacing w:val="-7"/>
          <w:sz w:val="24"/>
        </w:rPr>
        <w:t xml:space="preserve"> </w:t>
      </w:r>
      <w:r>
        <w:rPr>
          <w:sz w:val="24"/>
        </w:rPr>
        <w:t>техногенных</w:t>
      </w:r>
      <w:r>
        <w:rPr>
          <w:spacing w:val="-5"/>
          <w:sz w:val="24"/>
        </w:rPr>
        <w:t xml:space="preserve"> </w:t>
      </w:r>
      <w:r>
        <w:rPr>
          <w:sz w:val="24"/>
        </w:rPr>
        <w:t>и</w:t>
      </w:r>
      <w:r>
        <w:rPr>
          <w:spacing w:val="-5"/>
          <w:sz w:val="24"/>
        </w:rPr>
        <w:t xml:space="preserve"> </w:t>
      </w:r>
      <w:r>
        <w:rPr>
          <w:sz w:val="24"/>
        </w:rPr>
        <w:t>социальных</w:t>
      </w:r>
      <w:r>
        <w:rPr>
          <w:spacing w:val="-4"/>
          <w:sz w:val="24"/>
        </w:rPr>
        <w:t xml:space="preserve"> </w:t>
      </w:r>
      <w:r>
        <w:rPr>
          <w:sz w:val="24"/>
        </w:rPr>
        <w:t>рисков</w:t>
      </w:r>
      <w:r>
        <w:rPr>
          <w:spacing w:val="-5"/>
          <w:sz w:val="24"/>
        </w:rPr>
        <w:t xml:space="preserve"> </w:t>
      </w:r>
      <w:r>
        <w:rPr>
          <w:sz w:val="24"/>
        </w:rPr>
        <w:t>на территории проживания;</w:t>
      </w:r>
    </w:p>
    <w:p w:rsidR="008A520D" w:rsidRDefault="009056B2">
      <w:pPr>
        <w:pStyle w:val="a6"/>
        <w:numPr>
          <w:ilvl w:val="0"/>
          <w:numId w:val="39"/>
        </w:numPr>
        <w:tabs>
          <w:tab w:val="left" w:pos="1630"/>
        </w:tabs>
        <w:ind w:right="554" w:firstLine="228"/>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A520D" w:rsidRDefault="009056B2">
      <w:pPr>
        <w:pStyle w:val="a3"/>
        <w:ind w:right="549" w:firstLine="228"/>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A520D" w:rsidRDefault="009056B2">
      <w:pPr>
        <w:pStyle w:val="a3"/>
        <w:ind w:right="548" w:firstLine="228"/>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p>
    <w:p w:rsidR="008A520D" w:rsidRDefault="009056B2">
      <w:pPr>
        <w:pStyle w:val="a3"/>
        <w:ind w:right="553" w:firstLine="228"/>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8A520D" w:rsidRDefault="009056B2">
      <w:pPr>
        <w:pStyle w:val="2"/>
        <w:spacing w:before="5"/>
        <w:ind w:right="1193" w:firstLine="228"/>
        <w:jc w:val="left"/>
      </w:pPr>
      <w:r>
        <w:t>Модуль</w:t>
      </w:r>
      <w:r>
        <w:rPr>
          <w:spacing w:val="-5"/>
        </w:rPr>
        <w:t xml:space="preserve"> </w:t>
      </w:r>
      <w:r>
        <w:t>№</w:t>
      </w:r>
      <w:r>
        <w:rPr>
          <w:spacing w:val="-7"/>
        </w:rPr>
        <w:t xml:space="preserve"> </w:t>
      </w:r>
      <w:r>
        <w:t>1</w:t>
      </w:r>
      <w:r>
        <w:rPr>
          <w:spacing w:val="-5"/>
        </w:rPr>
        <w:t xml:space="preserve"> </w:t>
      </w:r>
      <w:r>
        <w:t>«Культура</w:t>
      </w:r>
      <w:r>
        <w:rPr>
          <w:spacing w:val="-5"/>
        </w:rPr>
        <w:t xml:space="preserve"> </w:t>
      </w:r>
      <w:r>
        <w:t>безопасности</w:t>
      </w:r>
      <w:r>
        <w:rPr>
          <w:spacing w:val="-3"/>
        </w:rPr>
        <w:t xml:space="preserve"> </w:t>
      </w:r>
      <w:r>
        <w:t>жизнедеятельности</w:t>
      </w:r>
      <w:r>
        <w:rPr>
          <w:spacing w:val="-5"/>
        </w:rPr>
        <w:t xml:space="preserve"> </w:t>
      </w:r>
      <w:r>
        <w:t>в</w:t>
      </w:r>
      <w:r>
        <w:rPr>
          <w:spacing w:val="-6"/>
        </w:rPr>
        <w:t xml:space="preserve"> </w:t>
      </w:r>
      <w:r>
        <w:t xml:space="preserve">современном </w:t>
      </w:r>
      <w:r>
        <w:rPr>
          <w:spacing w:val="-2"/>
        </w:rPr>
        <w:t>обществе»:</w:t>
      </w:r>
    </w:p>
    <w:p w:rsidR="008A520D" w:rsidRDefault="009056B2">
      <w:pPr>
        <w:pStyle w:val="a3"/>
        <w:ind w:right="556" w:firstLine="228"/>
        <w:jc w:val="left"/>
      </w:pPr>
      <w:r>
        <w:t>объяснять</w:t>
      </w:r>
      <w:r>
        <w:rPr>
          <w:spacing w:val="-1"/>
        </w:rPr>
        <w:t xml:space="preserve"> </w:t>
      </w:r>
      <w:r>
        <w:t>понятия</w:t>
      </w:r>
      <w:r>
        <w:rPr>
          <w:spacing w:val="-2"/>
        </w:rPr>
        <w:t xml:space="preserve"> </w:t>
      </w:r>
      <w:r>
        <w:t>опасной</w:t>
      </w:r>
      <w:r>
        <w:rPr>
          <w:spacing w:val="-1"/>
        </w:rPr>
        <w:t xml:space="preserve"> </w:t>
      </w:r>
      <w:r>
        <w:t>и</w:t>
      </w:r>
      <w:r>
        <w:rPr>
          <w:spacing w:val="-1"/>
        </w:rPr>
        <w:t xml:space="preserve"> </w:t>
      </w:r>
      <w:r>
        <w:t>чрезвычайной</w:t>
      </w:r>
      <w:r>
        <w:rPr>
          <w:spacing w:val="-1"/>
        </w:rPr>
        <w:t xml:space="preserve"> </w:t>
      </w:r>
      <w:r>
        <w:t>ситуации,</w:t>
      </w:r>
      <w:r>
        <w:rPr>
          <w:spacing w:val="-2"/>
        </w:rPr>
        <w:t xml:space="preserve"> </w:t>
      </w:r>
      <w:r>
        <w:t>анализировать,</w:t>
      </w:r>
      <w:r>
        <w:rPr>
          <w:spacing w:val="-4"/>
        </w:rPr>
        <w:t xml:space="preserve"> </w:t>
      </w:r>
      <w:r>
        <w:t>в</w:t>
      </w:r>
      <w:r>
        <w:rPr>
          <w:spacing w:val="-3"/>
        </w:rPr>
        <w:t xml:space="preserve"> </w:t>
      </w:r>
      <w:r>
        <w:t>чём</w:t>
      </w:r>
      <w:r>
        <w:rPr>
          <w:spacing w:val="-1"/>
        </w:rPr>
        <w:t xml:space="preserve"> </w:t>
      </w:r>
      <w:r>
        <w:t>их сходство и различия (виды чрезвычайных ситуаций, в том числе террористического характера);</w:t>
      </w:r>
    </w:p>
    <w:p w:rsidR="008A520D" w:rsidRDefault="009056B2">
      <w:pPr>
        <w:pStyle w:val="a3"/>
        <w:ind w:right="553" w:firstLine="228"/>
      </w:pPr>
      <w:r>
        <w:t>раскрывать смысл понятия культуры безопасности (как способности предвидеть, по возможности избегать, действовать в опасных ситуациях);</w:t>
      </w:r>
    </w:p>
    <w:p w:rsidR="008A520D" w:rsidRDefault="009056B2">
      <w:pPr>
        <w:pStyle w:val="a3"/>
        <w:ind w:right="555" w:firstLine="228"/>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A520D" w:rsidRDefault="009056B2">
      <w:pPr>
        <w:pStyle w:val="a3"/>
        <w:ind w:right="545" w:firstLine="228"/>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w:t>
      </w:r>
      <w:r>
        <w:rPr>
          <w:spacing w:val="-2"/>
        </w:rPr>
        <w:t>происхождения;</w:t>
      </w:r>
    </w:p>
    <w:p w:rsidR="008A520D" w:rsidRDefault="009056B2">
      <w:pPr>
        <w:pStyle w:val="a3"/>
        <w:ind w:left="1190"/>
      </w:pPr>
      <w:r>
        <w:t>раскрывать</w:t>
      </w:r>
      <w:r>
        <w:rPr>
          <w:spacing w:val="-3"/>
        </w:rPr>
        <w:t xml:space="preserve"> </w:t>
      </w:r>
      <w:r>
        <w:t>общие</w:t>
      </w:r>
      <w:r>
        <w:rPr>
          <w:spacing w:val="-3"/>
        </w:rPr>
        <w:t xml:space="preserve"> </w:t>
      </w:r>
      <w:r>
        <w:t>принципы</w:t>
      </w:r>
      <w:r>
        <w:rPr>
          <w:spacing w:val="-3"/>
        </w:rPr>
        <w:t xml:space="preserve"> </w:t>
      </w:r>
      <w:r>
        <w:t>безопасного</w:t>
      </w:r>
      <w:r>
        <w:rPr>
          <w:spacing w:val="-3"/>
        </w:rPr>
        <w:t xml:space="preserve"> </w:t>
      </w:r>
      <w:r>
        <w:rPr>
          <w:spacing w:val="-2"/>
        </w:rPr>
        <w:t>поведения.</w:t>
      </w:r>
    </w:p>
    <w:p w:rsidR="008A520D" w:rsidRDefault="009056B2">
      <w:pPr>
        <w:pStyle w:val="2"/>
        <w:spacing w:before="1" w:line="274" w:lineRule="exact"/>
        <w:ind w:left="1190"/>
      </w:pPr>
      <w:r>
        <w:t>Модуль №</w:t>
      </w:r>
      <w:r>
        <w:rPr>
          <w:spacing w:val="-2"/>
        </w:rPr>
        <w:t xml:space="preserve"> </w:t>
      </w:r>
      <w:r>
        <w:t>2 «Безопасность в</w:t>
      </w:r>
      <w:r>
        <w:rPr>
          <w:spacing w:val="-1"/>
        </w:rPr>
        <w:t xml:space="preserve"> </w:t>
      </w:r>
      <w:r>
        <w:rPr>
          <w:spacing w:val="-2"/>
        </w:rPr>
        <w:t>быту»:</w:t>
      </w:r>
    </w:p>
    <w:p w:rsidR="008A520D" w:rsidRDefault="009056B2">
      <w:pPr>
        <w:pStyle w:val="a3"/>
        <w:spacing w:line="274" w:lineRule="exact"/>
        <w:ind w:left="1190"/>
      </w:pPr>
      <w:r>
        <w:t>объяснять</w:t>
      </w:r>
      <w:r>
        <w:rPr>
          <w:spacing w:val="-4"/>
        </w:rPr>
        <w:t xml:space="preserve"> </w:t>
      </w:r>
      <w:r>
        <w:t>особенности</w:t>
      </w:r>
      <w:r>
        <w:rPr>
          <w:spacing w:val="-5"/>
        </w:rPr>
        <w:t xml:space="preserve"> </w:t>
      </w:r>
      <w:r>
        <w:t>жизнеобеспечения</w:t>
      </w:r>
      <w:r>
        <w:rPr>
          <w:spacing w:val="-4"/>
        </w:rPr>
        <w:t xml:space="preserve"> </w:t>
      </w:r>
      <w:r>
        <w:rPr>
          <w:spacing w:val="-2"/>
        </w:rPr>
        <w:t>жилища;</w:t>
      </w:r>
    </w:p>
    <w:p w:rsidR="008A520D" w:rsidRDefault="009056B2">
      <w:pPr>
        <w:pStyle w:val="a3"/>
        <w:ind w:right="555" w:firstLine="228"/>
      </w:pPr>
      <w:r>
        <w:t>классифицировать источники опасности в быту (пожароопасные предметы, электроприборы, газовое оборудование, бытовая химия, медикаменты);</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left="1190" w:right="553"/>
      </w:pPr>
      <w:r>
        <w:lastRenderedPageBreak/>
        <w:t>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w:t>
      </w:r>
    </w:p>
    <w:p w:rsidR="008A520D" w:rsidRDefault="009056B2">
      <w:pPr>
        <w:pStyle w:val="a3"/>
      </w:pPr>
      <w:r>
        <w:t>опасных</w:t>
      </w:r>
      <w:r>
        <w:rPr>
          <w:spacing w:val="-3"/>
        </w:rPr>
        <w:t xml:space="preserve"> </w:t>
      </w:r>
      <w:r>
        <w:t>ситуаций</w:t>
      </w:r>
      <w:r>
        <w:rPr>
          <w:spacing w:val="-3"/>
        </w:rPr>
        <w:t xml:space="preserve"> </w:t>
      </w:r>
      <w:r>
        <w:t>в</w:t>
      </w:r>
      <w:r>
        <w:rPr>
          <w:spacing w:val="-4"/>
        </w:rPr>
        <w:t xml:space="preserve"> </w:t>
      </w:r>
      <w:r>
        <w:rPr>
          <w:spacing w:val="-2"/>
        </w:rPr>
        <w:t>быту;</w:t>
      </w:r>
    </w:p>
    <w:p w:rsidR="008A520D" w:rsidRDefault="009056B2">
      <w:pPr>
        <w:pStyle w:val="a3"/>
        <w:spacing w:before="1"/>
        <w:ind w:left="1190"/>
      </w:pPr>
      <w:r>
        <w:t>распознавать</w:t>
      </w:r>
      <w:r>
        <w:rPr>
          <w:spacing w:val="-5"/>
        </w:rPr>
        <w:t xml:space="preserve"> </w:t>
      </w:r>
      <w:r>
        <w:t>ситуации</w:t>
      </w:r>
      <w:r>
        <w:rPr>
          <w:spacing w:val="-6"/>
        </w:rPr>
        <w:t xml:space="preserve"> </w:t>
      </w:r>
      <w:r>
        <w:t>криминального</w:t>
      </w:r>
      <w:r>
        <w:rPr>
          <w:spacing w:val="-4"/>
        </w:rPr>
        <w:t xml:space="preserve"> </w:t>
      </w:r>
      <w:r>
        <w:rPr>
          <w:spacing w:val="-2"/>
        </w:rPr>
        <w:t>характера;</w:t>
      </w:r>
    </w:p>
    <w:p w:rsidR="008A520D" w:rsidRDefault="009056B2">
      <w:pPr>
        <w:pStyle w:val="a3"/>
        <w:ind w:left="1190" w:right="554"/>
      </w:pPr>
      <w:r>
        <w:t>знать о правилах вызова экстренных служб и ответственности за ложные сообщения; безопасно</w:t>
      </w:r>
      <w:r>
        <w:rPr>
          <w:spacing w:val="60"/>
        </w:rPr>
        <w:t xml:space="preserve">  </w:t>
      </w:r>
      <w:r>
        <w:t>действовать</w:t>
      </w:r>
      <w:r>
        <w:rPr>
          <w:spacing w:val="61"/>
        </w:rPr>
        <w:t xml:space="preserve">  </w:t>
      </w:r>
      <w:r>
        <w:t>при</w:t>
      </w:r>
      <w:r>
        <w:rPr>
          <w:spacing w:val="60"/>
        </w:rPr>
        <w:t xml:space="preserve">  </w:t>
      </w:r>
      <w:r>
        <w:t>возникновении</w:t>
      </w:r>
      <w:r>
        <w:rPr>
          <w:spacing w:val="61"/>
        </w:rPr>
        <w:t xml:space="preserve">  </w:t>
      </w:r>
      <w:r>
        <w:t>аварийных</w:t>
      </w:r>
      <w:r>
        <w:rPr>
          <w:spacing w:val="61"/>
        </w:rPr>
        <w:t xml:space="preserve">  </w:t>
      </w:r>
      <w:r>
        <w:t>ситуаций</w:t>
      </w:r>
      <w:r>
        <w:rPr>
          <w:spacing w:val="61"/>
        </w:rPr>
        <w:t xml:space="preserve">  </w:t>
      </w:r>
      <w:r>
        <w:rPr>
          <w:spacing w:val="-2"/>
        </w:rPr>
        <w:t>техногенного</w:t>
      </w:r>
    </w:p>
    <w:p w:rsidR="008A520D" w:rsidRDefault="009056B2">
      <w:pPr>
        <w:pStyle w:val="a3"/>
        <w:ind w:right="547"/>
      </w:pPr>
      <w:r>
        <w:t>происхождения в коммунальных системах жизнеобеспечения (водо- и газоснабжение, канализация, электроэнергетические и тепловые сети);</w:t>
      </w:r>
    </w:p>
    <w:p w:rsidR="008A520D" w:rsidRDefault="009056B2">
      <w:pPr>
        <w:pStyle w:val="a3"/>
        <w:ind w:left="1190"/>
      </w:pPr>
      <w:r>
        <w:t>безопасно</w:t>
      </w:r>
      <w:r>
        <w:rPr>
          <w:spacing w:val="-6"/>
        </w:rPr>
        <w:t xml:space="preserve"> </w:t>
      </w:r>
      <w:r>
        <w:t>действовать</w:t>
      </w:r>
      <w:r>
        <w:rPr>
          <w:spacing w:val="-4"/>
        </w:rPr>
        <w:t xml:space="preserve"> </w:t>
      </w:r>
      <w:r>
        <w:t>в</w:t>
      </w:r>
      <w:r>
        <w:rPr>
          <w:spacing w:val="-4"/>
        </w:rPr>
        <w:t xml:space="preserve"> </w:t>
      </w:r>
      <w:r>
        <w:t>ситуациях</w:t>
      </w:r>
      <w:r>
        <w:rPr>
          <w:spacing w:val="-3"/>
        </w:rPr>
        <w:t xml:space="preserve"> </w:t>
      </w:r>
      <w:r>
        <w:t>криминального</w:t>
      </w:r>
      <w:r>
        <w:rPr>
          <w:spacing w:val="-3"/>
        </w:rPr>
        <w:t xml:space="preserve"> </w:t>
      </w:r>
      <w:r>
        <w:rPr>
          <w:spacing w:val="-2"/>
        </w:rPr>
        <w:t>характера;</w:t>
      </w:r>
    </w:p>
    <w:p w:rsidR="008A520D" w:rsidRDefault="009056B2">
      <w:pPr>
        <w:pStyle w:val="a3"/>
        <w:ind w:right="553" w:firstLine="228"/>
      </w:pPr>
      <w:r>
        <w:t>безопасно действовать при пожаре в жилых и общественных зданиях, в том числе правильно использовать первичные средства пожаротушения.</w:t>
      </w:r>
    </w:p>
    <w:p w:rsidR="008A520D" w:rsidRDefault="009056B2">
      <w:pPr>
        <w:pStyle w:val="2"/>
        <w:spacing w:before="4" w:line="274" w:lineRule="exact"/>
        <w:ind w:left="1190"/>
      </w:pPr>
      <w:r>
        <w:t>Модуль №</w:t>
      </w:r>
      <w:r>
        <w:rPr>
          <w:spacing w:val="-2"/>
        </w:rPr>
        <w:t xml:space="preserve"> </w:t>
      </w:r>
      <w:r>
        <w:t>3 «Безопасность на</w:t>
      </w:r>
      <w:r>
        <w:rPr>
          <w:spacing w:val="-2"/>
        </w:rPr>
        <w:t xml:space="preserve"> транспорте»:</w:t>
      </w:r>
    </w:p>
    <w:p w:rsidR="008A520D" w:rsidRDefault="009056B2">
      <w:pPr>
        <w:pStyle w:val="a3"/>
        <w:ind w:right="552" w:firstLine="228"/>
      </w:pPr>
      <w:r>
        <w:t>классифицировать виды опасностей на транспорте (наземный, подземный, железнодорожный, водный, воздушный);</w:t>
      </w:r>
    </w:p>
    <w:p w:rsidR="008A520D" w:rsidRDefault="009056B2">
      <w:pPr>
        <w:pStyle w:val="a3"/>
        <w:ind w:right="554" w:firstLine="228"/>
      </w:pPr>
      <w:r>
        <w:t>соблюдать правила дорожного движения, установленные для пешехода, пассажира, водителя велосипеда и иных средств передвижения;</w:t>
      </w:r>
    </w:p>
    <w:p w:rsidR="008A520D" w:rsidRDefault="009056B2">
      <w:pPr>
        <w:pStyle w:val="a3"/>
        <w:ind w:right="554" w:firstLine="228"/>
      </w:pPr>
      <w:r>
        <w:t>предупреждать возникновение</w:t>
      </w:r>
      <w:r>
        <w:rPr>
          <w:spacing w:val="-1"/>
        </w:rPr>
        <w:t xml:space="preserve"> </w:t>
      </w:r>
      <w:r>
        <w:t>сложных и опасных ситуаций на</w:t>
      </w:r>
      <w:r>
        <w:rPr>
          <w:spacing w:val="-1"/>
        </w:rPr>
        <w:t xml:space="preserve"> </w:t>
      </w:r>
      <w:r>
        <w:t>транспорте,</w:t>
      </w:r>
      <w:r>
        <w:rPr>
          <w:spacing w:val="-1"/>
        </w:rPr>
        <w:t xml:space="preserve"> </w:t>
      </w:r>
      <w:r>
        <w:t>в</w:t>
      </w:r>
      <w:r>
        <w:rPr>
          <w:spacing w:val="-1"/>
        </w:rPr>
        <w:t xml:space="preserve"> </w:t>
      </w:r>
      <w:r>
        <w:t>том</w:t>
      </w:r>
      <w:r>
        <w:rPr>
          <w:spacing w:val="-1"/>
        </w:rPr>
        <w:t xml:space="preserve"> </w:t>
      </w:r>
      <w:r>
        <w:t>числе криминогенного характера и ситуации угрозы террористического акта;</w:t>
      </w:r>
    </w:p>
    <w:p w:rsidR="008A520D" w:rsidRDefault="009056B2">
      <w:pPr>
        <w:pStyle w:val="a3"/>
        <w:ind w:right="549" w:firstLine="228"/>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A520D" w:rsidRDefault="009056B2">
      <w:pPr>
        <w:pStyle w:val="2"/>
        <w:spacing w:before="4" w:line="274" w:lineRule="exact"/>
        <w:ind w:left="1190"/>
      </w:pPr>
      <w:r>
        <w:t>Модуль</w:t>
      </w:r>
      <w:r>
        <w:rPr>
          <w:spacing w:val="-1"/>
        </w:rPr>
        <w:t xml:space="preserve"> </w:t>
      </w:r>
      <w:r>
        <w:t>№</w:t>
      </w:r>
      <w:r>
        <w:rPr>
          <w:spacing w:val="-3"/>
        </w:rPr>
        <w:t xml:space="preserve"> </w:t>
      </w:r>
      <w:r>
        <w:t>4</w:t>
      </w:r>
      <w:r>
        <w:rPr>
          <w:spacing w:val="-1"/>
        </w:rPr>
        <w:t xml:space="preserve"> </w:t>
      </w:r>
      <w:r>
        <w:t>«Безопасность</w:t>
      </w:r>
      <w:r>
        <w:rPr>
          <w:spacing w:val="-1"/>
        </w:rPr>
        <w:t xml:space="preserve"> </w:t>
      </w:r>
      <w:r>
        <w:t>в</w:t>
      </w:r>
      <w:r>
        <w:rPr>
          <w:spacing w:val="-2"/>
        </w:rPr>
        <w:t xml:space="preserve"> </w:t>
      </w:r>
      <w:r>
        <w:t>общественных</w:t>
      </w:r>
      <w:r>
        <w:rPr>
          <w:spacing w:val="-1"/>
        </w:rPr>
        <w:t xml:space="preserve"> </w:t>
      </w:r>
      <w:r>
        <w:rPr>
          <w:spacing w:val="-2"/>
        </w:rPr>
        <w:t>местах»:</w:t>
      </w:r>
    </w:p>
    <w:p w:rsidR="008A520D" w:rsidRDefault="009056B2">
      <w:pPr>
        <w:pStyle w:val="a3"/>
        <w:ind w:right="553" w:firstLine="228"/>
      </w:pPr>
      <w:r>
        <w:t>характеризовать потенциальные источники опасности в общественных местах, в том числе техногенного происхождения;</w:t>
      </w:r>
    </w:p>
    <w:p w:rsidR="008A520D" w:rsidRDefault="009056B2">
      <w:pPr>
        <w:pStyle w:val="a3"/>
        <w:ind w:firstLine="228"/>
        <w:jc w:val="left"/>
      </w:pPr>
      <w:r>
        <w:t>распознавать</w:t>
      </w:r>
      <w:r>
        <w:rPr>
          <w:spacing w:val="80"/>
        </w:rPr>
        <w:t xml:space="preserve"> </w:t>
      </w:r>
      <w:r>
        <w:t>и</w:t>
      </w:r>
      <w:r>
        <w:rPr>
          <w:spacing w:val="80"/>
        </w:rPr>
        <w:t xml:space="preserve"> </w:t>
      </w:r>
      <w:r>
        <w:t>характеризовать</w:t>
      </w:r>
      <w:r>
        <w:rPr>
          <w:spacing w:val="80"/>
        </w:rPr>
        <w:t xml:space="preserve"> </w:t>
      </w:r>
      <w:r>
        <w:t>ситуации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w w:val="150"/>
        </w:rPr>
        <w:t xml:space="preserve"> </w:t>
      </w:r>
      <w:r>
        <w:t>характера (кража, грабёж, мошенничество, хулиганство, ксенофобия);</w:t>
      </w:r>
    </w:p>
    <w:p w:rsidR="008A520D" w:rsidRDefault="009056B2">
      <w:pPr>
        <w:pStyle w:val="a3"/>
        <w:ind w:firstLine="228"/>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w:t>
      </w:r>
      <w:r>
        <w:rPr>
          <w:spacing w:val="40"/>
        </w:rPr>
        <w:t xml:space="preserve"> </w:t>
      </w:r>
      <w:r>
        <w:t>людей</w:t>
      </w:r>
      <w:r>
        <w:rPr>
          <w:spacing w:val="40"/>
        </w:rPr>
        <w:t xml:space="preserve"> </w:t>
      </w:r>
      <w:r>
        <w:t xml:space="preserve">(в </w:t>
      </w:r>
      <w:r>
        <w:rPr>
          <w:spacing w:val="-2"/>
        </w:rPr>
        <w:t>толпе);</w:t>
      </w:r>
    </w:p>
    <w:p w:rsidR="008A520D" w:rsidRDefault="009056B2">
      <w:pPr>
        <w:pStyle w:val="a3"/>
        <w:ind w:left="1190"/>
        <w:jc w:val="left"/>
      </w:pPr>
      <w:r>
        <w:t>знать</w:t>
      </w:r>
      <w:r>
        <w:rPr>
          <w:spacing w:val="-4"/>
        </w:rPr>
        <w:t xml:space="preserve"> </w:t>
      </w:r>
      <w:r>
        <w:t>правила</w:t>
      </w:r>
      <w:r>
        <w:rPr>
          <w:spacing w:val="-4"/>
        </w:rPr>
        <w:t xml:space="preserve"> </w:t>
      </w:r>
      <w:r>
        <w:t>информирования</w:t>
      </w:r>
      <w:r>
        <w:rPr>
          <w:spacing w:val="-3"/>
        </w:rPr>
        <w:t xml:space="preserve"> </w:t>
      </w:r>
      <w:r>
        <w:t xml:space="preserve">экстренных </w:t>
      </w:r>
      <w:r>
        <w:rPr>
          <w:spacing w:val="-2"/>
        </w:rPr>
        <w:t>служб;</w:t>
      </w:r>
    </w:p>
    <w:p w:rsidR="008A520D" w:rsidRDefault="009056B2">
      <w:pPr>
        <w:pStyle w:val="a3"/>
        <w:tabs>
          <w:tab w:val="left" w:pos="2468"/>
          <w:tab w:val="left" w:pos="3948"/>
          <w:tab w:val="left" w:pos="4571"/>
          <w:tab w:val="left" w:pos="6187"/>
          <w:tab w:val="left" w:pos="6545"/>
          <w:tab w:val="left" w:pos="8293"/>
          <w:tab w:val="left" w:pos="9234"/>
        </w:tabs>
        <w:ind w:right="555" w:firstLine="228"/>
        <w:jc w:val="left"/>
      </w:pPr>
      <w:r>
        <w:rPr>
          <w:spacing w:val="-2"/>
        </w:rPr>
        <w:t>безопасно</w:t>
      </w:r>
      <w:r>
        <w:tab/>
      </w:r>
      <w:r>
        <w:rPr>
          <w:spacing w:val="-2"/>
        </w:rPr>
        <w:t>действовать</w:t>
      </w:r>
      <w:r>
        <w:tab/>
      </w:r>
      <w:r>
        <w:rPr>
          <w:spacing w:val="-4"/>
        </w:rPr>
        <w:t>при</w:t>
      </w:r>
      <w:r>
        <w:tab/>
      </w:r>
      <w:r>
        <w:rPr>
          <w:spacing w:val="-2"/>
        </w:rPr>
        <w:t>обнаружении</w:t>
      </w:r>
      <w:r>
        <w:tab/>
      </w:r>
      <w:r>
        <w:rPr>
          <w:spacing w:val="-10"/>
        </w:rPr>
        <w:t>в</w:t>
      </w:r>
      <w:r>
        <w:tab/>
      </w:r>
      <w:r>
        <w:rPr>
          <w:spacing w:val="-2"/>
        </w:rPr>
        <w:t>общественных</w:t>
      </w:r>
      <w:r>
        <w:tab/>
      </w:r>
      <w:r>
        <w:rPr>
          <w:spacing w:val="-2"/>
        </w:rPr>
        <w:t>местах</w:t>
      </w:r>
      <w:r>
        <w:tab/>
      </w:r>
      <w:r>
        <w:rPr>
          <w:spacing w:val="-2"/>
        </w:rPr>
        <w:t xml:space="preserve">бесхозных </w:t>
      </w:r>
      <w:r>
        <w:t>(потенциально опасных) вещей и предметов;</w:t>
      </w:r>
    </w:p>
    <w:p w:rsidR="008A520D" w:rsidRDefault="009056B2">
      <w:pPr>
        <w:pStyle w:val="a3"/>
        <w:ind w:left="1190"/>
        <w:jc w:val="left"/>
      </w:pPr>
      <w:r>
        <w:t>эвакуироваться</w:t>
      </w:r>
      <w:r>
        <w:rPr>
          <w:spacing w:val="-3"/>
        </w:rPr>
        <w:t xml:space="preserve"> </w:t>
      </w:r>
      <w:r>
        <w:t>из</w:t>
      </w:r>
      <w:r>
        <w:rPr>
          <w:spacing w:val="-3"/>
        </w:rPr>
        <w:t xml:space="preserve"> </w:t>
      </w:r>
      <w:r>
        <w:t>общественных</w:t>
      </w:r>
      <w:r>
        <w:rPr>
          <w:spacing w:val="-2"/>
        </w:rPr>
        <w:t xml:space="preserve"> </w:t>
      </w:r>
      <w:r>
        <w:t>мест</w:t>
      </w:r>
      <w:r>
        <w:rPr>
          <w:spacing w:val="-3"/>
        </w:rPr>
        <w:t xml:space="preserve"> </w:t>
      </w:r>
      <w:r>
        <w:t>и</w:t>
      </w:r>
      <w:r>
        <w:rPr>
          <w:spacing w:val="-1"/>
        </w:rPr>
        <w:t xml:space="preserve"> </w:t>
      </w:r>
      <w:r>
        <w:rPr>
          <w:spacing w:val="-2"/>
        </w:rPr>
        <w:t>зданий;</w:t>
      </w:r>
    </w:p>
    <w:p w:rsidR="008A520D" w:rsidRDefault="009056B2">
      <w:pPr>
        <w:pStyle w:val="a3"/>
        <w:ind w:firstLine="228"/>
        <w:jc w:val="left"/>
      </w:pPr>
      <w:r>
        <w:t>безопасно</w:t>
      </w:r>
      <w:r>
        <w:rPr>
          <w:spacing w:val="40"/>
        </w:rPr>
        <w:t xml:space="preserve"> </w:t>
      </w:r>
      <w:r>
        <w:t>действовать</w:t>
      </w:r>
      <w:r>
        <w:rPr>
          <w:spacing w:val="40"/>
        </w:rPr>
        <w:t xml:space="preserve"> </w:t>
      </w:r>
      <w:r>
        <w:t>при</w:t>
      </w:r>
      <w:r>
        <w:rPr>
          <w:spacing w:val="40"/>
        </w:rPr>
        <w:t xml:space="preserve"> </w:t>
      </w:r>
      <w:r>
        <w:t>возникновении</w:t>
      </w:r>
      <w:r>
        <w:rPr>
          <w:spacing w:val="40"/>
        </w:rPr>
        <w:t xml:space="preserve"> </w:t>
      </w:r>
      <w:r>
        <w:t>пожара</w:t>
      </w:r>
      <w:r>
        <w:rPr>
          <w:spacing w:val="40"/>
        </w:rPr>
        <w:t xml:space="preserve"> </w:t>
      </w:r>
      <w:r>
        <w:t>и</w:t>
      </w:r>
      <w:r>
        <w:rPr>
          <w:spacing w:val="40"/>
        </w:rPr>
        <w:t xml:space="preserve"> </w:t>
      </w:r>
      <w:r>
        <w:t>происшествиях</w:t>
      </w:r>
      <w:r>
        <w:rPr>
          <w:spacing w:val="40"/>
        </w:rPr>
        <w:t xml:space="preserve"> </w:t>
      </w:r>
      <w:r>
        <w:t>в</w:t>
      </w:r>
      <w:r>
        <w:rPr>
          <w:spacing w:val="39"/>
        </w:rPr>
        <w:t xml:space="preserve"> </w:t>
      </w:r>
      <w:r>
        <w:t xml:space="preserve">общественных </w:t>
      </w:r>
      <w:r>
        <w:rPr>
          <w:spacing w:val="-2"/>
        </w:rPr>
        <w:t>местах;</w:t>
      </w:r>
    </w:p>
    <w:p w:rsidR="008A520D" w:rsidRDefault="009056B2">
      <w:pPr>
        <w:pStyle w:val="a3"/>
        <w:ind w:firstLine="228"/>
        <w:jc w:val="left"/>
      </w:pPr>
      <w:r>
        <w:t>безопасно действовать в условиях совершения террористического акта, в том числе при захвате и освобождении заложников;</w:t>
      </w:r>
    </w:p>
    <w:p w:rsidR="008A520D" w:rsidRDefault="009056B2">
      <w:pPr>
        <w:pStyle w:val="a3"/>
        <w:ind w:left="1190"/>
        <w:jc w:val="left"/>
      </w:pPr>
      <w:r>
        <w:t>безопасно</w:t>
      </w:r>
      <w:r>
        <w:rPr>
          <w:spacing w:val="-7"/>
        </w:rPr>
        <w:t xml:space="preserve"> </w:t>
      </w:r>
      <w:r>
        <w:t>действовать</w:t>
      </w:r>
      <w:r>
        <w:rPr>
          <w:spacing w:val="-3"/>
        </w:rPr>
        <w:t xml:space="preserve"> </w:t>
      </w:r>
      <w:r>
        <w:t>в</w:t>
      </w:r>
      <w:r>
        <w:rPr>
          <w:spacing w:val="-5"/>
        </w:rPr>
        <w:t xml:space="preserve"> </w:t>
      </w:r>
      <w:r>
        <w:t>ситуациях</w:t>
      </w:r>
      <w:r>
        <w:rPr>
          <w:spacing w:val="-2"/>
        </w:rPr>
        <w:t xml:space="preserve"> </w:t>
      </w:r>
      <w:r>
        <w:t>криминогенного</w:t>
      </w:r>
      <w:r>
        <w:rPr>
          <w:spacing w:val="-4"/>
        </w:rPr>
        <w:t xml:space="preserve"> </w:t>
      </w:r>
      <w:r>
        <w:t>и</w:t>
      </w:r>
      <w:r>
        <w:rPr>
          <w:spacing w:val="-4"/>
        </w:rPr>
        <w:t xml:space="preserve"> </w:t>
      </w:r>
      <w:r>
        <w:t>антиобщественного</w:t>
      </w:r>
      <w:r>
        <w:rPr>
          <w:spacing w:val="-4"/>
        </w:rPr>
        <w:t xml:space="preserve"> </w:t>
      </w:r>
      <w:r>
        <w:rPr>
          <w:spacing w:val="-2"/>
        </w:rPr>
        <w:t>характера.</w:t>
      </w:r>
    </w:p>
    <w:p w:rsidR="008A520D" w:rsidRDefault="009056B2">
      <w:pPr>
        <w:pStyle w:val="2"/>
        <w:spacing w:before="3" w:line="274" w:lineRule="exact"/>
        <w:ind w:left="1190"/>
        <w:jc w:val="left"/>
      </w:pPr>
      <w:r>
        <w:t>Модуль</w:t>
      </w:r>
      <w:r>
        <w:rPr>
          <w:spacing w:val="-2"/>
        </w:rPr>
        <w:t xml:space="preserve"> </w:t>
      </w:r>
      <w:r>
        <w:t>№</w:t>
      </w:r>
      <w:r>
        <w:rPr>
          <w:spacing w:val="-3"/>
        </w:rPr>
        <w:t xml:space="preserve"> </w:t>
      </w:r>
      <w:r>
        <w:t>5</w:t>
      </w:r>
      <w:r>
        <w:rPr>
          <w:spacing w:val="-1"/>
        </w:rPr>
        <w:t xml:space="preserve"> </w:t>
      </w:r>
      <w:r>
        <w:t>«Безопасность</w:t>
      </w:r>
      <w:r>
        <w:rPr>
          <w:spacing w:val="-2"/>
        </w:rPr>
        <w:t xml:space="preserve"> </w:t>
      </w:r>
      <w:r>
        <w:t>в</w:t>
      </w:r>
      <w:r>
        <w:rPr>
          <w:spacing w:val="-2"/>
        </w:rPr>
        <w:t xml:space="preserve"> </w:t>
      </w:r>
      <w:r>
        <w:t>природной</w:t>
      </w:r>
      <w:r>
        <w:rPr>
          <w:spacing w:val="-1"/>
        </w:rPr>
        <w:t xml:space="preserve"> </w:t>
      </w:r>
      <w:r>
        <w:rPr>
          <w:spacing w:val="-2"/>
        </w:rPr>
        <w:t>среде»:</w:t>
      </w:r>
    </w:p>
    <w:p w:rsidR="008A520D" w:rsidRDefault="009056B2">
      <w:pPr>
        <w:pStyle w:val="a3"/>
        <w:ind w:firstLine="228"/>
        <w:jc w:val="left"/>
      </w:pPr>
      <w:r>
        <w:t>раскрывать</w:t>
      </w:r>
      <w:r>
        <w:rPr>
          <w:spacing w:val="29"/>
        </w:rPr>
        <w:t xml:space="preserve"> </w:t>
      </w:r>
      <w:r>
        <w:t>смысл</w:t>
      </w:r>
      <w:r>
        <w:rPr>
          <w:spacing w:val="28"/>
        </w:rPr>
        <w:t xml:space="preserve"> </w:t>
      </w:r>
      <w:r>
        <w:t>понятия</w:t>
      </w:r>
      <w:r>
        <w:rPr>
          <w:spacing w:val="28"/>
        </w:rPr>
        <w:t xml:space="preserve"> </w:t>
      </w:r>
      <w:r>
        <w:t>экологии, экологической</w:t>
      </w:r>
      <w:r>
        <w:rPr>
          <w:spacing w:val="29"/>
        </w:rPr>
        <w:t xml:space="preserve"> </w:t>
      </w:r>
      <w:r>
        <w:t>культуры, значение экологии</w:t>
      </w:r>
      <w:r>
        <w:rPr>
          <w:spacing w:val="29"/>
        </w:rPr>
        <w:t xml:space="preserve"> </w:t>
      </w:r>
      <w:r>
        <w:t>для устойчивого развития общества;</w:t>
      </w:r>
    </w:p>
    <w:p w:rsidR="008A520D" w:rsidRDefault="009056B2">
      <w:pPr>
        <w:pStyle w:val="a3"/>
        <w:tabs>
          <w:tab w:val="left" w:pos="2311"/>
          <w:tab w:val="left" w:pos="2688"/>
          <w:tab w:val="left" w:pos="4033"/>
          <w:tab w:val="left" w:pos="5105"/>
          <w:tab w:val="left" w:pos="6605"/>
          <w:tab w:val="left" w:pos="7919"/>
          <w:tab w:val="left" w:pos="8542"/>
        </w:tabs>
        <w:ind w:right="553" w:firstLine="228"/>
        <w:jc w:val="left"/>
      </w:pPr>
      <w:r>
        <w:rPr>
          <w:spacing w:val="-2"/>
        </w:rPr>
        <w:t>помнить</w:t>
      </w:r>
      <w:r>
        <w:tab/>
      </w:r>
      <w:r>
        <w:rPr>
          <w:spacing w:val="-10"/>
        </w:rPr>
        <w:t>и</w:t>
      </w:r>
      <w:r>
        <w:tab/>
      </w:r>
      <w:r>
        <w:rPr>
          <w:spacing w:val="-2"/>
        </w:rPr>
        <w:t>выполнять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неблагоприятной </w:t>
      </w:r>
      <w:r>
        <w:t>экологической обстановке;</w:t>
      </w:r>
    </w:p>
    <w:p w:rsidR="008A520D" w:rsidRDefault="009056B2">
      <w:pPr>
        <w:pStyle w:val="a3"/>
        <w:ind w:left="1190"/>
        <w:jc w:val="left"/>
      </w:pPr>
      <w:r>
        <w:t>соблюдать</w:t>
      </w:r>
      <w:r>
        <w:rPr>
          <w:spacing w:val="-2"/>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6"/>
        </w:rPr>
        <w:t xml:space="preserve"> </w:t>
      </w:r>
      <w:r>
        <w:rPr>
          <w:spacing w:val="-2"/>
        </w:rPr>
        <w:t>природе;</w:t>
      </w:r>
    </w:p>
    <w:p w:rsidR="008A520D" w:rsidRDefault="009056B2">
      <w:pPr>
        <w:pStyle w:val="a3"/>
        <w:ind w:left="1190" w:right="556"/>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w:t>
      </w:r>
    </w:p>
    <w:p w:rsidR="008A520D" w:rsidRDefault="009056B2">
      <w:pPr>
        <w:pStyle w:val="a3"/>
        <w:ind w:right="548"/>
      </w:pPr>
      <w:r>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A520D" w:rsidRDefault="009056B2">
      <w:pPr>
        <w:pStyle w:val="a3"/>
        <w:ind w:left="1190"/>
      </w:pPr>
      <w:r>
        <w:t>характеризовать</w:t>
      </w:r>
      <w:r>
        <w:rPr>
          <w:spacing w:val="-3"/>
        </w:rPr>
        <w:t xml:space="preserve"> </w:t>
      </w:r>
      <w:r>
        <w:t>правила</w:t>
      </w:r>
      <w:r>
        <w:rPr>
          <w:spacing w:val="-3"/>
        </w:rPr>
        <w:t xml:space="preserve"> </w:t>
      </w:r>
      <w:r>
        <w:t>само-</w:t>
      </w:r>
      <w:r>
        <w:rPr>
          <w:spacing w:val="-3"/>
        </w:rPr>
        <w:t xml:space="preserve"> </w:t>
      </w:r>
      <w:r>
        <w:t>и</w:t>
      </w:r>
      <w:r>
        <w:rPr>
          <w:spacing w:val="-2"/>
        </w:rPr>
        <w:t xml:space="preserve"> </w:t>
      </w:r>
      <w:r>
        <w:t>взаимопомощи</w:t>
      </w:r>
      <w:r>
        <w:rPr>
          <w:spacing w:val="-2"/>
        </w:rPr>
        <w:t xml:space="preserve"> </w:t>
      </w:r>
      <w:r>
        <w:t>терпящим</w:t>
      </w:r>
      <w:r>
        <w:rPr>
          <w:spacing w:val="-3"/>
        </w:rPr>
        <w:t xml:space="preserve"> </w:t>
      </w:r>
      <w:r>
        <w:t>бедствие</w:t>
      </w:r>
      <w:r>
        <w:rPr>
          <w:spacing w:val="-3"/>
        </w:rPr>
        <w:t xml:space="preserve"> </w:t>
      </w:r>
      <w:r>
        <w:t>на</w:t>
      </w:r>
      <w:r>
        <w:rPr>
          <w:spacing w:val="-2"/>
        </w:rPr>
        <w:t xml:space="preserve"> воде;</w:t>
      </w:r>
    </w:p>
    <w:p w:rsidR="008A520D" w:rsidRDefault="008A520D">
      <w:pPr>
        <w:sectPr w:rsidR="008A520D">
          <w:pgSz w:w="11910" w:h="16840"/>
          <w:pgMar w:top="1040" w:right="300" w:bottom="1160" w:left="740" w:header="0" w:footer="891" w:gutter="0"/>
          <w:cols w:space="720"/>
        </w:sectPr>
      </w:pPr>
    </w:p>
    <w:p w:rsidR="008A520D" w:rsidRDefault="009056B2">
      <w:pPr>
        <w:pStyle w:val="a3"/>
        <w:spacing w:before="66"/>
        <w:ind w:right="551" w:firstLine="228"/>
      </w:pPr>
      <w: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A520D" w:rsidRDefault="009056B2">
      <w:pPr>
        <w:pStyle w:val="a3"/>
        <w:spacing w:before="1"/>
        <w:ind w:left="1190"/>
      </w:pPr>
      <w:r>
        <w:t>знать</w:t>
      </w:r>
      <w:r>
        <w:rPr>
          <w:spacing w:val="-6"/>
        </w:rPr>
        <w:t xml:space="preserve"> </w:t>
      </w:r>
      <w:r>
        <w:t>и</w:t>
      </w:r>
      <w:r>
        <w:rPr>
          <w:spacing w:val="-2"/>
        </w:rPr>
        <w:t xml:space="preserve"> </w:t>
      </w:r>
      <w:r>
        <w:t>применять</w:t>
      </w:r>
      <w:r>
        <w:rPr>
          <w:spacing w:val="-1"/>
        </w:rPr>
        <w:t xml:space="preserve"> </w:t>
      </w:r>
      <w:r>
        <w:t>способы</w:t>
      </w:r>
      <w:r>
        <w:rPr>
          <w:spacing w:val="-3"/>
        </w:rPr>
        <w:t xml:space="preserve"> </w:t>
      </w:r>
      <w:r>
        <w:t>подачи</w:t>
      </w:r>
      <w:r>
        <w:rPr>
          <w:spacing w:val="-2"/>
        </w:rPr>
        <w:t xml:space="preserve"> </w:t>
      </w:r>
      <w:r>
        <w:t>сигнала</w:t>
      </w:r>
      <w:r>
        <w:rPr>
          <w:spacing w:val="-3"/>
        </w:rPr>
        <w:t xml:space="preserve"> </w:t>
      </w:r>
      <w:r>
        <w:t>о</w:t>
      </w:r>
      <w:r>
        <w:rPr>
          <w:spacing w:val="-2"/>
        </w:rPr>
        <w:t xml:space="preserve"> помощи.</w:t>
      </w:r>
    </w:p>
    <w:p w:rsidR="008A520D" w:rsidRDefault="009056B2">
      <w:pPr>
        <w:pStyle w:val="2"/>
        <w:spacing w:before="4" w:line="274" w:lineRule="exact"/>
        <w:ind w:left="1190"/>
      </w:pPr>
      <w:r>
        <w:t>Модуль</w:t>
      </w:r>
      <w:r>
        <w:rPr>
          <w:spacing w:val="-4"/>
        </w:rPr>
        <w:t xml:space="preserve"> </w:t>
      </w:r>
      <w:r>
        <w:t>№</w:t>
      </w:r>
      <w:r>
        <w:rPr>
          <w:spacing w:val="-3"/>
        </w:rPr>
        <w:t xml:space="preserve"> </w:t>
      </w:r>
      <w:r>
        <w:t>6</w:t>
      </w:r>
      <w:r>
        <w:rPr>
          <w:spacing w:val="-1"/>
        </w:rPr>
        <w:t xml:space="preserve"> </w:t>
      </w:r>
      <w:r>
        <w:t>«Здоровье</w:t>
      </w:r>
      <w:r>
        <w:rPr>
          <w:spacing w:val="-2"/>
        </w:rPr>
        <w:t xml:space="preserve"> </w:t>
      </w:r>
      <w:r>
        <w:t>и</w:t>
      </w:r>
      <w:r>
        <w:rPr>
          <w:spacing w:val="-1"/>
        </w:rPr>
        <w:t xml:space="preserve"> </w:t>
      </w:r>
      <w:r>
        <w:t>как</w:t>
      </w:r>
      <w:r>
        <w:rPr>
          <w:spacing w:val="-2"/>
        </w:rPr>
        <w:t xml:space="preserve"> </w:t>
      </w:r>
      <w:r>
        <w:t>его</w:t>
      </w:r>
      <w:r>
        <w:rPr>
          <w:spacing w:val="-1"/>
        </w:rPr>
        <w:t xml:space="preserve"> </w:t>
      </w:r>
      <w:r>
        <w:t>сохранить.</w:t>
      </w:r>
      <w:r>
        <w:rPr>
          <w:spacing w:val="-1"/>
        </w:rPr>
        <w:t xml:space="preserve"> </w:t>
      </w:r>
      <w:r>
        <w:t>Основы</w:t>
      </w:r>
      <w:r>
        <w:rPr>
          <w:spacing w:val="-1"/>
        </w:rPr>
        <w:t xml:space="preserve"> </w:t>
      </w:r>
      <w:r>
        <w:t>медицинских</w:t>
      </w:r>
      <w:r>
        <w:rPr>
          <w:spacing w:val="-4"/>
        </w:rPr>
        <w:t xml:space="preserve"> </w:t>
      </w:r>
      <w:r>
        <w:rPr>
          <w:spacing w:val="-2"/>
        </w:rPr>
        <w:t>знаний»:</w:t>
      </w:r>
    </w:p>
    <w:p w:rsidR="008A520D" w:rsidRDefault="009056B2">
      <w:pPr>
        <w:pStyle w:val="a3"/>
        <w:ind w:right="552" w:firstLine="228"/>
      </w:pPr>
      <w:r>
        <w:t xml:space="preserve">раскрывать смысл понятий здоровья (физического и психического) и здорового образа </w:t>
      </w:r>
      <w:r>
        <w:rPr>
          <w:spacing w:val="-2"/>
        </w:rPr>
        <w:t>жизни;</w:t>
      </w:r>
    </w:p>
    <w:p w:rsidR="008A520D" w:rsidRDefault="009056B2">
      <w:pPr>
        <w:pStyle w:val="a3"/>
        <w:ind w:left="1190"/>
      </w:pPr>
      <w:r>
        <w:t>характеризовать</w:t>
      </w:r>
      <w:r>
        <w:rPr>
          <w:spacing w:val="-4"/>
        </w:rPr>
        <w:t xml:space="preserve"> </w:t>
      </w:r>
      <w:r>
        <w:t>факторы,</w:t>
      </w:r>
      <w:r>
        <w:rPr>
          <w:spacing w:val="-2"/>
        </w:rPr>
        <w:t xml:space="preserve"> </w:t>
      </w:r>
      <w:r>
        <w:t>влияющие</w:t>
      </w:r>
      <w:r>
        <w:rPr>
          <w:spacing w:val="-4"/>
        </w:rPr>
        <w:t xml:space="preserve"> </w:t>
      </w:r>
      <w:r>
        <w:t>на</w:t>
      </w:r>
      <w:r>
        <w:rPr>
          <w:spacing w:val="-3"/>
        </w:rPr>
        <w:t xml:space="preserve"> </w:t>
      </w:r>
      <w:r>
        <w:t>здоровье</w:t>
      </w:r>
      <w:r>
        <w:rPr>
          <w:spacing w:val="-3"/>
        </w:rPr>
        <w:t xml:space="preserve"> </w:t>
      </w:r>
      <w:r>
        <w:rPr>
          <w:spacing w:val="-2"/>
        </w:rPr>
        <w:t>человека;</w:t>
      </w:r>
    </w:p>
    <w:p w:rsidR="008A520D" w:rsidRDefault="009056B2">
      <w:pPr>
        <w:pStyle w:val="a3"/>
        <w:ind w:right="549" w:firstLine="228"/>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8A520D" w:rsidRDefault="009056B2">
      <w:pPr>
        <w:pStyle w:val="a3"/>
        <w:ind w:right="553" w:firstLine="228"/>
      </w:pPr>
      <w:r>
        <w:t>сформировать негативное отношение к вредным привычкам (табакокурение, алкоголизм, наркомания, игровая зависимость);</w:t>
      </w:r>
    </w:p>
    <w:p w:rsidR="008A520D" w:rsidRDefault="009056B2">
      <w:pPr>
        <w:pStyle w:val="a3"/>
        <w:ind w:left="1190" w:right="544"/>
      </w:pPr>
      <w:r>
        <w:t>приводить примеры мер защиты от инфекционных и неинфекционных заболеваний; безопасно</w:t>
      </w:r>
      <w:r>
        <w:rPr>
          <w:spacing w:val="74"/>
          <w:w w:val="150"/>
        </w:rPr>
        <w:t xml:space="preserve"> </w:t>
      </w:r>
      <w:r>
        <w:t>действовать</w:t>
      </w:r>
      <w:r>
        <w:rPr>
          <w:spacing w:val="74"/>
          <w:w w:val="150"/>
        </w:rPr>
        <w:t xml:space="preserve"> </w:t>
      </w:r>
      <w:r>
        <w:t>в</w:t>
      </w:r>
      <w:r>
        <w:rPr>
          <w:spacing w:val="74"/>
          <w:w w:val="150"/>
        </w:rPr>
        <w:t xml:space="preserve"> </w:t>
      </w:r>
      <w:r>
        <w:t>случае</w:t>
      </w:r>
      <w:r>
        <w:rPr>
          <w:spacing w:val="74"/>
          <w:w w:val="150"/>
        </w:rPr>
        <w:t xml:space="preserve"> </w:t>
      </w:r>
      <w:r>
        <w:t>возникновения</w:t>
      </w:r>
      <w:r>
        <w:rPr>
          <w:spacing w:val="75"/>
          <w:w w:val="150"/>
        </w:rPr>
        <w:t xml:space="preserve"> </w:t>
      </w:r>
      <w:r>
        <w:t>чрезвычайных</w:t>
      </w:r>
      <w:r>
        <w:rPr>
          <w:spacing w:val="77"/>
          <w:w w:val="150"/>
        </w:rPr>
        <w:t xml:space="preserve"> </w:t>
      </w:r>
      <w:r>
        <w:t>ситуаций</w:t>
      </w:r>
      <w:r>
        <w:rPr>
          <w:spacing w:val="76"/>
          <w:w w:val="150"/>
        </w:rPr>
        <w:t xml:space="preserve"> </w:t>
      </w:r>
      <w:r>
        <w:rPr>
          <w:spacing w:val="-2"/>
        </w:rPr>
        <w:t>биолого-</w:t>
      </w:r>
    </w:p>
    <w:p w:rsidR="008A520D" w:rsidRDefault="009056B2">
      <w:pPr>
        <w:pStyle w:val="a3"/>
      </w:pPr>
      <w:r>
        <w:t>социального</w:t>
      </w:r>
      <w:r>
        <w:rPr>
          <w:spacing w:val="-7"/>
        </w:rPr>
        <w:t xml:space="preserve"> </w:t>
      </w:r>
      <w:r>
        <w:t>происхождения</w:t>
      </w:r>
      <w:r>
        <w:rPr>
          <w:spacing w:val="-4"/>
        </w:rPr>
        <w:t xml:space="preserve"> </w:t>
      </w:r>
      <w:r>
        <w:t>(эпидемии,</w:t>
      </w:r>
      <w:r>
        <w:rPr>
          <w:spacing w:val="-4"/>
        </w:rPr>
        <w:t xml:space="preserve"> </w:t>
      </w:r>
      <w:r>
        <w:rPr>
          <w:spacing w:val="-2"/>
        </w:rPr>
        <w:t>пандемии);</w:t>
      </w:r>
    </w:p>
    <w:p w:rsidR="008A520D" w:rsidRDefault="009056B2">
      <w:pPr>
        <w:pStyle w:val="a3"/>
        <w:ind w:right="553" w:firstLine="22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A520D" w:rsidRDefault="009056B2">
      <w:pPr>
        <w:pStyle w:val="a3"/>
        <w:ind w:left="1190"/>
      </w:pPr>
      <w:r>
        <w:t>оказывать</w:t>
      </w:r>
      <w:r>
        <w:rPr>
          <w:spacing w:val="-4"/>
        </w:rPr>
        <w:t xml:space="preserve"> </w:t>
      </w:r>
      <w:r>
        <w:t>первую</w:t>
      </w:r>
      <w:r>
        <w:rPr>
          <w:spacing w:val="-3"/>
        </w:rPr>
        <w:t xml:space="preserve"> </w:t>
      </w:r>
      <w:r>
        <w:t>помощь</w:t>
      </w:r>
      <w:r>
        <w:rPr>
          <w:spacing w:val="-2"/>
        </w:rPr>
        <w:t xml:space="preserve"> </w:t>
      </w:r>
      <w:r>
        <w:t>и</w:t>
      </w:r>
      <w:r>
        <w:rPr>
          <w:spacing w:val="-3"/>
        </w:rPr>
        <w:t xml:space="preserve"> </w:t>
      </w:r>
      <w:r>
        <w:t>самопомощь</w:t>
      </w:r>
      <w:r>
        <w:rPr>
          <w:spacing w:val="-2"/>
        </w:rPr>
        <w:t xml:space="preserve"> </w:t>
      </w:r>
      <w:r>
        <w:t>при</w:t>
      </w:r>
      <w:r>
        <w:rPr>
          <w:spacing w:val="-5"/>
        </w:rPr>
        <w:t xml:space="preserve"> </w:t>
      </w:r>
      <w:r>
        <w:t xml:space="preserve">неотложных </w:t>
      </w:r>
      <w:r>
        <w:rPr>
          <w:spacing w:val="-2"/>
        </w:rPr>
        <w:t>состояниях.</w:t>
      </w:r>
    </w:p>
    <w:p w:rsidR="008A520D" w:rsidRDefault="009056B2">
      <w:pPr>
        <w:pStyle w:val="2"/>
        <w:spacing w:before="4" w:line="274" w:lineRule="exact"/>
        <w:ind w:left="1190"/>
      </w:pPr>
      <w:r>
        <w:t>Модуль №</w:t>
      </w:r>
      <w:r>
        <w:rPr>
          <w:spacing w:val="-2"/>
        </w:rPr>
        <w:t xml:space="preserve"> </w:t>
      </w:r>
      <w:r>
        <w:t>7 «Безопасность в</w:t>
      </w:r>
      <w:r>
        <w:rPr>
          <w:spacing w:val="-1"/>
        </w:rPr>
        <w:t xml:space="preserve"> </w:t>
      </w:r>
      <w:r>
        <w:rPr>
          <w:spacing w:val="-2"/>
        </w:rPr>
        <w:t>социуме»:</w:t>
      </w:r>
    </w:p>
    <w:p w:rsidR="008A520D" w:rsidRDefault="009056B2">
      <w:pPr>
        <w:pStyle w:val="a3"/>
        <w:ind w:left="1190" w:right="1998"/>
      </w:pPr>
      <w:r>
        <w:t>приводить примеры межличностного и группового конфликта; характеризовать</w:t>
      </w:r>
      <w:r>
        <w:rPr>
          <w:spacing w:val="-5"/>
        </w:rPr>
        <w:t xml:space="preserve"> </w:t>
      </w:r>
      <w:r>
        <w:t>способы</w:t>
      </w:r>
      <w:r>
        <w:rPr>
          <w:spacing w:val="-4"/>
        </w:rPr>
        <w:t xml:space="preserve"> </w:t>
      </w:r>
      <w:r>
        <w:t>избегания</w:t>
      </w:r>
      <w:r>
        <w:rPr>
          <w:spacing w:val="-6"/>
        </w:rPr>
        <w:t xml:space="preserve"> </w:t>
      </w:r>
      <w:r>
        <w:t>и</w:t>
      </w:r>
      <w:r>
        <w:rPr>
          <w:spacing w:val="-4"/>
        </w:rPr>
        <w:t xml:space="preserve"> </w:t>
      </w:r>
      <w:r>
        <w:t>разрешения</w:t>
      </w:r>
      <w:r>
        <w:rPr>
          <w:spacing w:val="-4"/>
        </w:rPr>
        <w:t xml:space="preserve"> </w:t>
      </w:r>
      <w:r>
        <w:t>конфликтных</w:t>
      </w:r>
      <w:r>
        <w:rPr>
          <w:spacing w:val="-1"/>
        </w:rPr>
        <w:t xml:space="preserve"> </w:t>
      </w:r>
      <w:r>
        <w:rPr>
          <w:spacing w:val="-2"/>
        </w:rPr>
        <w:t>ситуаций;</w:t>
      </w:r>
    </w:p>
    <w:p w:rsidR="008A520D" w:rsidRDefault="009056B2">
      <w:pPr>
        <w:pStyle w:val="a3"/>
        <w:ind w:right="553" w:firstLine="228"/>
      </w:pPr>
      <w:r>
        <w:t xml:space="preserve">характеризовать опасные проявления конфликтов (в том числе насилие, буллинг </w:t>
      </w:r>
      <w:r>
        <w:rPr>
          <w:spacing w:val="-2"/>
        </w:rPr>
        <w:t>(травля));</w:t>
      </w:r>
    </w:p>
    <w:p w:rsidR="008A520D" w:rsidRDefault="009056B2">
      <w:pPr>
        <w:pStyle w:val="a3"/>
        <w:ind w:right="553" w:firstLine="228"/>
      </w:pPr>
      <w:r>
        <w:t>приводить примеры манипуляций (в том числе в целях вовлечения в экстремистскую, террористическую</w:t>
      </w:r>
      <w:r>
        <w:rPr>
          <w:spacing w:val="-5"/>
        </w:rPr>
        <w:t xml:space="preserve"> </w:t>
      </w:r>
      <w:r>
        <w:t>и</w:t>
      </w:r>
      <w:r>
        <w:rPr>
          <w:spacing w:val="-3"/>
        </w:rPr>
        <w:t xml:space="preserve"> </w:t>
      </w:r>
      <w:r>
        <w:t>иную</w:t>
      </w:r>
      <w:r>
        <w:rPr>
          <w:spacing w:val="-3"/>
        </w:rPr>
        <w:t xml:space="preserve"> </w:t>
      </w:r>
      <w:r>
        <w:t>деструктивную</w:t>
      </w:r>
      <w:r>
        <w:rPr>
          <w:spacing w:val="-5"/>
        </w:rPr>
        <w:t xml:space="preserve"> </w:t>
      </w:r>
      <w:r>
        <w:t>деятельность,</w:t>
      </w:r>
      <w:r>
        <w:rPr>
          <w:spacing w:val="-5"/>
        </w:rPr>
        <w:t xml:space="preserve"> </w:t>
      </w:r>
      <w:r>
        <w:t>в</w:t>
      </w:r>
      <w:r>
        <w:rPr>
          <w:spacing w:val="-6"/>
        </w:rPr>
        <w:t xml:space="preserve"> </w:t>
      </w:r>
      <w:r>
        <w:t>субкультуры</w:t>
      </w:r>
      <w:r>
        <w:rPr>
          <w:spacing w:val="-5"/>
        </w:rPr>
        <w:t xml:space="preserve"> </w:t>
      </w:r>
      <w:r>
        <w:t>и</w:t>
      </w:r>
      <w:r>
        <w:rPr>
          <w:spacing w:val="-5"/>
        </w:rPr>
        <w:t xml:space="preserve"> </w:t>
      </w:r>
      <w:r>
        <w:t>формируемые</w:t>
      </w:r>
      <w:r>
        <w:rPr>
          <w:spacing w:val="-6"/>
        </w:rPr>
        <w:t xml:space="preserve"> </w:t>
      </w:r>
      <w:r>
        <w:t>на их основе сообщества экстремистской и суицидальной направленности) и способов противостоять манипуляциям;</w:t>
      </w:r>
    </w:p>
    <w:p w:rsidR="008A520D" w:rsidRDefault="009056B2">
      <w:pPr>
        <w:pStyle w:val="a3"/>
        <w:ind w:right="547" w:firstLine="228"/>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8A520D" w:rsidRDefault="009056B2">
      <w:pPr>
        <w:pStyle w:val="a3"/>
        <w:ind w:right="555" w:firstLine="228"/>
      </w:pPr>
      <w:r>
        <w:t>соблюдать правила безопасного и комфортного существования со знакомыми людьми</w:t>
      </w:r>
      <w:r>
        <w:rPr>
          <w:spacing w:val="-1"/>
        </w:rPr>
        <w:t xml:space="preserve"> </w:t>
      </w:r>
      <w:r>
        <w:t>и в различных группах, в том числе в семье, классе, коллективе кружка/секции/спортивной команды, группе друзей;</w:t>
      </w:r>
    </w:p>
    <w:p w:rsidR="008A520D" w:rsidRDefault="009056B2">
      <w:pPr>
        <w:pStyle w:val="a3"/>
        <w:ind w:right="552" w:firstLine="228"/>
      </w:pPr>
      <w:r>
        <w:t>распознавать опасности и соблюдать правила безопасного поведения в практике современных молодёжных увлечений;</w:t>
      </w:r>
    </w:p>
    <w:p w:rsidR="008A520D" w:rsidRDefault="009056B2">
      <w:pPr>
        <w:pStyle w:val="a3"/>
        <w:ind w:right="555" w:firstLine="228"/>
      </w:pPr>
      <w:r>
        <w:t xml:space="preserve">безопасно действовать при опасных проявлениях конфликта и при возможных </w:t>
      </w:r>
      <w:r>
        <w:rPr>
          <w:spacing w:val="-2"/>
        </w:rPr>
        <w:t>манипуляциях.</w:t>
      </w:r>
    </w:p>
    <w:p w:rsidR="008A520D" w:rsidRDefault="009056B2">
      <w:pPr>
        <w:pStyle w:val="2"/>
        <w:spacing w:before="3" w:line="274" w:lineRule="exact"/>
        <w:ind w:left="1190"/>
      </w:pPr>
      <w:r>
        <w:t>Модуль</w:t>
      </w:r>
      <w:r>
        <w:rPr>
          <w:spacing w:val="-4"/>
        </w:rPr>
        <w:t xml:space="preserve"> </w:t>
      </w:r>
      <w:r>
        <w:t>№</w:t>
      </w:r>
      <w:r>
        <w:rPr>
          <w:spacing w:val="-3"/>
        </w:rPr>
        <w:t xml:space="preserve"> </w:t>
      </w:r>
      <w:r>
        <w:t>8</w:t>
      </w:r>
      <w:r>
        <w:rPr>
          <w:spacing w:val="-2"/>
        </w:rPr>
        <w:t xml:space="preserve"> </w:t>
      </w:r>
      <w:r>
        <w:t>«Безопасность в</w:t>
      </w:r>
      <w:r>
        <w:rPr>
          <w:spacing w:val="-3"/>
        </w:rPr>
        <w:t xml:space="preserve"> </w:t>
      </w:r>
      <w:r>
        <w:t>информационном</w:t>
      </w:r>
      <w:r>
        <w:rPr>
          <w:spacing w:val="-1"/>
        </w:rPr>
        <w:t xml:space="preserve"> </w:t>
      </w:r>
      <w:r>
        <w:rPr>
          <w:spacing w:val="-2"/>
        </w:rPr>
        <w:t>пространстве»:</w:t>
      </w:r>
    </w:p>
    <w:p w:rsidR="008A520D" w:rsidRDefault="009056B2">
      <w:pPr>
        <w:pStyle w:val="a3"/>
        <w:spacing w:line="274" w:lineRule="exact"/>
        <w:ind w:left="1190"/>
      </w:pPr>
      <w:r>
        <w:t>приводить</w:t>
      </w:r>
      <w:r>
        <w:rPr>
          <w:spacing w:val="-4"/>
        </w:rPr>
        <w:t xml:space="preserve"> </w:t>
      </w:r>
      <w:r>
        <w:t>примеры</w:t>
      </w:r>
      <w:r>
        <w:rPr>
          <w:spacing w:val="-3"/>
        </w:rPr>
        <w:t xml:space="preserve"> </w:t>
      </w:r>
      <w:r>
        <w:t>информационных</w:t>
      </w:r>
      <w:r>
        <w:rPr>
          <w:spacing w:val="-6"/>
        </w:rPr>
        <w:t xml:space="preserve"> </w:t>
      </w:r>
      <w:r>
        <w:t>и</w:t>
      </w:r>
      <w:r>
        <w:rPr>
          <w:spacing w:val="-4"/>
        </w:rPr>
        <w:t xml:space="preserve"> </w:t>
      </w:r>
      <w:r>
        <w:t>компьютерных</w:t>
      </w:r>
      <w:r>
        <w:rPr>
          <w:spacing w:val="-1"/>
        </w:rPr>
        <w:t xml:space="preserve"> </w:t>
      </w:r>
      <w:r>
        <w:rPr>
          <w:spacing w:val="-2"/>
        </w:rPr>
        <w:t>угроз;</w:t>
      </w:r>
    </w:p>
    <w:p w:rsidR="008A520D" w:rsidRDefault="009056B2">
      <w:pPr>
        <w:pStyle w:val="a3"/>
        <w:ind w:right="553" w:firstLine="228"/>
      </w:pPr>
      <w:r>
        <w:t>характеризовать потенциальные риски и угрозы при использовании сети Интернет (далее</w:t>
      </w:r>
      <w:r>
        <w:rPr>
          <w:spacing w:val="-4"/>
        </w:rPr>
        <w:t xml:space="preserve"> </w:t>
      </w:r>
      <w:r>
        <w:t>—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A520D" w:rsidRDefault="009056B2">
      <w:pPr>
        <w:pStyle w:val="a3"/>
        <w:spacing w:before="1"/>
        <w:ind w:right="554" w:firstLine="228"/>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A520D" w:rsidRDefault="009056B2">
      <w:pPr>
        <w:pStyle w:val="a3"/>
        <w:ind w:left="1190"/>
      </w:pPr>
      <w:r>
        <w:t>предупреждать</w:t>
      </w:r>
      <w:r>
        <w:rPr>
          <w:spacing w:val="-6"/>
        </w:rPr>
        <w:t xml:space="preserve"> </w:t>
      </w:r>
      <w:r>
        <w:t>возникновение</w:t>
      </w:r>
      <w:r>
        <w:rPr>
          <w:spacing w:val="-5"/>
        </w:rPr>
        <w:t xml:space="preserve"> </w:t>
      </w:r>
      <w:r>
        <w:t>сложных</w:t>
      </w:r>
      <w:r>
        <w:rPr>
          <w:spacing w:val="-3"/>
        </w:rPr>
        <w:t xml:space="preserve"> </w:t>
      </w:r>
      <w:r>
        <w:t>и</w:t>
      </w:r>
      <w:r>
        <w:rPr>
          <w:spacing w:val="-4"/>
        </w:rPr>
        <w:t xml:space="preserve"> </w:t>
      </w:r>
      <w:r>
        <w:t>опасных</w:t>
      </w:r>
      <w:r>
        <w:rPr>
          <w:spacing w:val="-3"/>
        </w:rPr>
        <w:t xml:space="preserve"> </w:t>
      </w:r>
      <w:r>
        <w:rPr>
          <w:spacing w:val="-2"/>
        </w:rPr>
        <w:t>ситуаций;</w:t>
      </w:r>
    </w:p>
    <w:p w:rsidR="008A520D" w:rsidRDefault="009056B2">
      <w:pPr>
        <w:pStyle w:val="a3"/>
        <w:ind w:right="553" w:firstLine="228"/>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A520D" w:rsidRDefault="009056B2">
      <w:pPr>
        <w:pStyle w:val="2"/>
        <w:spacing w:before="4"/>
        <w:ind w:right="5098" w:firstLine="228"/>
        <w:jc w:val="left"/>
      </w:pPr>
      <w:r>
        <w:t>Модуль</w:t>
      </w:r>
      <w:r>
        <w:rPr>
          <w:spacing w:val="-9"/>
        </w:rPr>
        <w:t xml:space="preserve"> </w:t>
      </w:r>
      <w:r>
        <w:t>№</w:t>
      </w:r>
      <w:r>
        <w:rPr>
          <w:spacing w:val="-10"/>
        </w:rPr>
        <w:t xml:space="preserve"> </w:t>
      </w:r>
      <w:r>
        <w:t>9</w:t>
      </w:r>
      <w:r>
        <w:rPr>
          <w:spacing w:val="-9"/>
        </w:rPr>
        <w:t xml:space="preserve"> </w:t>
      </w:r>
      <w:r>
        <w:t>«Основы</w:t>
      </w:r>
      <w:r>
        <w:rPr>
          <w:spacing w:val="-9"/>
        </w:rPr>
        <w:t xml:space="preserve"> </w:t>
      </w:r>
      <w:r>
        <w:t>противодействия экстремизму и терроризму»:</w:t>
      </w:r>
    </w:p>
    <w:p w:rsidR="008A520D" w:rsidRDefault="009056B2">
      <w:pPr>
        <w:pStyle w:val="a3"/>
        <w:spacing w:line="271" w:lineRule="exact"/>
        <w:ind w:left="1190"/>
        <w:jc w:val="left"/>
      </w:pPr>
      <w:r>
        <w:t>объяснять</w:t>
      </w:r>
      <w:r>
        <w:rPr>
          <w:spacing w:val="-6"/>
        </w:rPr>
        <w:t xml:space="preserve"> </w:t>
      </w:r>
      <w:r>
        <w:t>понятия</w:t>
      </w:r>
      <w:r>
        <w:rPr>
          <w:spacing w:val="-3"/>
        </w:rPr>
        <w:t xml:space="preserve"> </w:t>
      </w:r>
      <w:r>
        <w:t>экстремизма,</w:t>
      </w:r>
      <w:r>
        <w:rPr>
          <w:spacing w:val="-3"/>
        </w:rPr>
        <w:t xml:space="preserve"> </w:t>
      </w:r>
      <w:r>
        <w:t>терроризма,</w:t>
      </w:r>
      <w:r>
        <w:rPr>
          <w:spacing w:val="1"/>
        </w:rPr>
        <w:t xml:space="preserve"> </w:t>
      </w:r>
      <w:r>
        <w:t>их</w:t>
      </w:r>
      <w:r>
        <w:rPr>
          <w:spacing w:val="-1"/>
        </w:rPr>
        <w:t xml:space="preserve"> </w:t>
      </w:r>
      <w:r>
        <w:t>причины</w:t>
      </w:r>
      <w:r>
        <w:rPr>
          <w:spacing w:val="-3"/>
        </w:rPr>
        <w:t xml:space="preserve"> </w:t>
      </w:r>
      <w:r>
        <w:t>и</w:t>
      </w:r>
      <w:r>
        <w:rPr>
          <w:spacing w:val="-2"/>
        </w:rPr>
        <w:t xml:space="preserve"> последствия;</w:t>
      </w:r>
    </w:p>
    <w:p w:rsidR="008A520D" w:rsidRDefault="008A520D">
      <w:pPr>
        <w:spacing w:line="271" w:lineRule="exact"/>
        <w:sectPr w:rsidR="008A520D">
          <w:pgSz w:w="11910" w:h="16840"/>
          <w:pgMar w:top="1040" w:right="300" w:bottom="1160" w:left="740" w:header="0" w:footer="891" w:gutter="0"/>
          <w:cols w:space="720"/>
        </w:sectPr>
      </w:pPr>
    </w:p>
    <w:p w:rsidR="008A520D" w:rsidRDefault="009056B2">
      <w:pPr>
        <w:pStyle w:val="a3"/>
        <w:tabs>
          <w:tab w:val="left" w:pos="2924"/>
          <w:tab w:val="left" w:pos="4344"/>
          <w:tab w:val="left" w:pos="5752"/>
          <w:tab w:val="left" w:pos="6147"/>
          <w:tab w:val="left" w:pos="8047"/>
          <w:tab w:val="left" w:pos="8454"/>
        </w:tabs>
        <w:spacing w:before="66"/>
        <w:ind w:right="553" w:firstLine="228"/>
        <w:jc w:val="left"/>
      </w:pPr>
      <w:r>
        <w:rPr>
          <w:spacing w:val="-2"/>
        </w:rPr>
        <w:lastRenderedPageBreak/>
        <w:t>сформировать</w:t>
      </w:r>
      <w:r>
        <w:tab/>
      </w:r>
      <w:r>
        <w:rPr>
          <w:spacing w:val="-2"/>
        </w:rPr>
        <w:t>негативное</w:t>
      </w:r>
      <w:r>
        <w:tab/>
      </w:r>
      <w:r>
        <w:rPr>
          <w:spacing w:val="-2"/>
        </w:rPr>
        <w:t>отношение</w:t>
      </w:r>
      <w:r>
        <w:tab/>
      </w:r>
      <w:r>
        <w:rPr>
          <w:spacing w:val="-10"/>
        </w:rPr>
        <w:t>к</w:t>
      </w:r>
      <w:r>
        <w:tab/>
      </w:r>
      <w:r>
        <w:rPr>
          <w:spacing w:val="-2"/>
        </w:rPr>
        <w:t>экстремистской</w:t>
      </w:r>
      <w:r>
        <w:tab/>
      </w:r>
      <w:r>
        <w:rPr>
          <w:spacing w:val="-10"/>
        </w:rPr>
        <w:t>и</w:t>
      </w:r>
      <w:r>
        <w:tab/>
      </w:r>
      <w:r>
        <w:rPr>
          <w:spacing w:val="-2"/>
        </w:rPr>
        <w:t>террористической деятельности;</w:t>
      </w:r>
    </w:p>
    <w:p w:rsidR="008A520D" w:rsidRDefault="009056B2">
      <w:pPr>
        <w:pStyle w:val="a3"/>
        <w:tabs>
          <w:tab w:val="left" w:pos="2494"/>
          <w:tab w:val="left" w:pos="4564"/>
          <w:tab w:val="left" w:pos="5579"/>
          <w:tab w:val="left" w:pos="6708"/>
          <w:tab w:val="left" w:pos="8731"/>
          <w:tab w:val="left" w:pos="10182"/>
        </w:tabs>
        <w:ind w:right="553" w:firstLine="228"/>
        <w:jc w:val="left"/>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терроризму</w:t>
      </w:r>
      <w:r>
        <w:tab/>
      </w:r>
      <w:r>
        <w:rPr>
          <w:spacing w:val="-10"/>
        </w:rPr>
        <w:t xml:space="preserve">и </w:t>
      </w:r>
      <w:r>
        <w:t>экстремизму в Российской Федерации;</w:t>
      </w:r>
    </w:p>
    <w:p w:rsidR="008A520D" w:rsidRDefault="009056B2">
      <w:pPr>
        <w:pStyle w:val="a3"/>
        <w:spacing w:before="1"/>
        <w:ind w:left="1190"/>
        <w:jc w:val="left"/>
      </w:pPr>
      <w:r>
        <w:t>распознавать ситуации угрозы террористического акта в доме, в общественном месте; безопасно</w:t>
      </w:r>
      <w:r>
        <w:rPr>
          <w:spacing w:val="80"/>
        </w:rPr>
        <w:t xml:space="preserve"> </w:t>
      </w:r>
      <w:r>
        <w:t>действовать</w:t>
      </w:r>
      <w:r>
        <w:rPr>
          <w:spacing w:val="80"/>
        </w:rPr>
        <w:t xml:space="preserve"> </w:t>
      </w:r>
      <w:r>
        <w:t>при</w:t>
      </w:r>
      <w:r>
        <w:rPr>
          <w:spacing w:val="80"/>
        </w:rPr>
        <w:t xml:space="preserve"> </w:t>
      </w:r>
      <w:r>
        <w:t>обнаружении</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бесхозных</w:t>
      </w:r>
      <w:r>
        <w:rPr>
          <w:spacing w:val="80"/>
        </w:rPr>
        <w:t xml:space="preserve"> </w:t>
      </w:r>
      <w:r>
        <w:t>(или</w:t>
      </w:r>
    </w:p>
    <w:p w:rsidR="008A520D" w:rsidRDefault="009056B2">
      <w:pPr>
        <w:pStyle w:val="a3"/>
        <w:jc w:val="left"/>
      </w:pPr>
      <w:r>
        <w:t>опасных)</w:t>
      </w:r>
      <w:r>
        <w:rPr>
          <w:spacing w:val="-4"/>
        </w:rPr>
        <w:t xml:space="preserve"> </w:t>
      </w:r>
      <w:r>
        <w:t>вещей</w:t>
      </w:r>
      <w:r>
        <w:rPr>
          <w:spacing w:val="-2"/>
        </w:rPr>
        <w:t xml:space="preserve"> </w:t>
      </w:r>
      <w:r>
        <w:t>и</w:t>
      </w:r>
      <w:r>
        <w:rPr>
          <w:spacing w:val="-1"/>
        </w:rPr>
        <w:t xml:space="preserve"> </w:t>
      </w:r>
      <w:r>
        <w:rPr>
          <w:spacing w:val="-2"/>
        </w:rPr>
        <w:t>предметов;</w:t>
      </w:r>
    </w:p>
    <w:p w:rsidR="008A520D" w:rsidRDefault="009056B2">
      <w:pPr>
        <w:pStyle w:val="a3"/>
        <w:ind w:firstLine="228"/>
        <w:jc w:val="left"/>
      </w:pPr>
      <w:r>
        <w:t>безопасно действовать в условиях совершения террористического акта, в том числе при захвате и освобождении заложников.</w:t>
      </w:r>
    </w:p>
    <w:p w:rsidR="008A520D" w:rsidRDefault="009056B2">
      <w:pPr>
        <w:pStyle w:val="2"/>
        <w:spacing w:before="4"/>
        <w:ind w:firstLine="228"/>
        <w:jc w:val="left"/>
      </w:pPr>
      <w:r>
        <w:t>Модуль</w:t>
      </w:r>
      <w:r>
        <w:rPr>
          <w:spacing w:val="-4"/>
        </w:rPr>
        <w:t xml:space="preserve"> </w:t>
      </w:r>
      <w:r>
        <w:t>№</w:t>
      </w:r>
      <w:r>
        <w:rPr>
          <w:spacing w:val="-6"/>
        </w:rPr>
        <w:t xml:space="preserve"> </w:t>
      </w:r>
      <w:r>
        <w:t>10</w:t>
      </w:r>
      <w:r>
        <w:rPr>
          <w:spacing w:val="-4"/>
        </w:rPr>
        <w:t xml:space="preserve"> </w:t>
      </w:r>
      <w:r>
        <w:t>«Взаимодействие</w:t>
      </w:r>
      <w:r>
        <w:rPr>
          <w:spacing w:val="-5"/>
        </w:rPr>
        <w:t xml:space="preserve"> </w:t>
      </w:r>
      <w:r>
        <w:t>личности,</w:t>
      </w:r>
      <w:r>
        <w:rPr>
          <w:spacing w:val="-1"/>
        </w:rPr>
        <w:t xml:space="preserve"> </w:t>
      </w:r>
      <w:r>
        <w:t>общества</w:t>
      </w:r>
      <w:r>
        <w:rPr>
          <w:spacing w:val="-5"/>
        </w:rPr>
        <w:t xml:space="preserve"> </w:t>
      </w:r>
      <w:r>
        <w:t>и</w:t>
      </w:r>
      <w:r>
        <w:rPr>
          <w:spacing w:val="-4"/>
        </w:rPr>
        <w:t xml:space="preserve"> </w:t>
      </w:r>
      <w:r>
        <w:t>государства</w:t>
      </w:r>
      <w:r>
        <w:rPr>
          <w:spacing w:val="-5"/>
        </w:rPr>
        <w:t xml:space="preserve"> </w:t>
      </w:r>
      <w:r>
        <w:t>в</w:t>
      </w:r>
      <w:r>
        <w:rPr>
          <w:spacing w:val="-5"/>
        </w:rPr>
        <w:t xml:space="preserve"> </w:t>
      </w:r>
      <w:r>
        <w:t>обеспечении безопасности жизни и здоровья населения»:</w:t>
      </w:r>
    </w:p>
    <w:p w:rsidR="008A520D" w:rsidRDefault="009056B2">
      <w:pPr>
        <w:pStyle w:val="a3"/>
        <w:ind w:right="556" w:firstLine="228"/>
        <w:jc w:val="left"/>
      </w:pPr>
      <w:r>
        <w:t>характеризовать роль человека, общества и государства при обеспечении безопасности жизни и здоровья населения в Российской Федерации;</w:t>
      </w:r>
    </w:p>
    <w:p w:rsidR="008A520D" w:rsidRDefault="009056B2">
      <w:pPr>
        <w:pStyle w:val="a3"/>
        <w:ind w:right="554" w:firstLine="228"/>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w:t>
      </w:r>
      <w:r>
        <w:rPr>
          <w:spacing w:val="-2"/>
        </w:rPr>
        <w:t>условиях;</w:t>
      </w:r>
    </w:p>
    <w:p w:rsidR="008A520D" w:rsidRDefault="009056B2">
      <w:pPr>
        <w:pStyle w:val="a3"/>
        <w:ind w:right="553" w:firstLine="22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A520D" w:rsidRDefault="009056B2">
      <w:pPr>
        <w:pStyle w:val="a3"/>
        <w:ind w:right="556" w:firstLine="228"/>
      </w:pPr>
      <w:r>
        <w:t xml:space="preserve">объяснять правила оповещения и эвакуации населения в условиях чрезвычайных </w:t>
      </w:r>
      <w:r>
        <w:rPr>
          <w:spacing w:val="-2"/>
        </w:rPr>
        <w:t>ситуаций;</w:t>
      </w:r>
    </w:p>
    <w:p w:rsidR="008A520D" w:rsidRDefault="009056B2">
      <w:pPr>
        <w:pStyle w:val="a3"/>
        <w:ind w:right="556" w:firstLine="228"/>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A520D" w:rsidRDefault="009056B2">
      <w:pPr>
        <w:pStyle w:val="a3"/>
        <w:ind w:right="556" w:firstLine="228"/>
      </w:pPr>
      <w:r>
        <w:t xml:space="preserve">владеть правилами безопасного поведения и безопасно действовать в различных </w:t>
      </w:r>
      <w:r>
        <w:rPr>
          <w:spacing w:val="-2"/>
        </w:rPr>
        <w:t>ситуациях;</w:t>
      </w:r>
    </w:p>
    <w:p w:rsidR="008A520D" w:rsidRDefault="009056B2">
      <w:pPr>
        <w:pStyle w:val="a3"/>
        <w:ind w:left="1190" w:right="553"/>
      </w:pPr>
      <w:r>
        <w:t>владеть способами антикоррупционного поведения с учётом возрастных обязанностей; информировать</w:t>
      </w:r>
      <w:r>
        <w:rPr>
          <w:spacing w:val="26"/>
        </w:rPr>
        <w:t xml:space="preserve">  </w:t>
      </w:r>
      <w:r>
        <w:t>население</w:t>
      </w:r>
      <w:r>
        <w:rPr>
          <w:spacing w:val="27"/>
        </w:rPr>
        <w:t xml:space="preserve">  </w:t>
      </w:r>
      <w:r>
        <w:t>и</w:t>
      </w:r>
      <w:r>
        <w:rPr>
          <w:spacing w:val="29"/>
        </w:rPr>
        <w:t xml:space="preserve">  </w:t>
      </w:r>
      <w:r>
        <w:t>соответствующие</w:t>
      </w:r>
      <w:r>
        <w:rPr>
          <w:spacing w:val="27"/>
        </w:rPr>
        <w:t xml:space="preserve">  </w:t>
      </w:r>
      <w:r>
        <w:t>органы</w:t>
      </w:r>
      <w:r>
        <w:rPr>
          <w:spacing w:val="28"/>
        </w:rPr>
        <w:t xml:space="preserve">  </w:t>
      </w:r>
      <w:r>
        <w:t>о</w:t>
      </w:r>
      <w:r>
        <w:rPr>
          <w:spacing w:val="28"/>
        </w:rPr>
        <w:t xml:space="preserve">  </w:t>
      </w:r>
      <w:r>
        <w:t>возникновении</w:t>
      </w:r>
      <w:r>
        <w:rPr>
          <w:spacing w:val="29"/>
        </w:rPr>
        <w:t xml:space="preserve">  </w:t>
      </w:r>
      <w:r>
        <w:rPr>
          <w:spacing w:val="-2"/>
        </w:rPr>
        <w:t>опасных</w:t>
      </w:r>
    </w:p>
    <w:p w:rsidR="008A520D" w:rsidRDefault="009056B2">
      <w:pPr>
        <w:pStyle w:val="a3"/>
        <w:jc w:val="left"/>
      </w:pPr>
      <w:r>
        <w:rPr>
          <w:spacing w:val="-2"/>
        </w:rPr>
        <w:t>ситуаций.</w:t>
      </w:r>
    </w:p>
    <w:p w:rsidR="008A520D" w:rsidRPr="004F2369" w:rsidRDefault="009056B2" w:rsidP="004F2369">
      <w:pPr>
        <w:pStyle w:val="a3"/>
        <w:ind w:right="545" w:firstLine="707"/>
      </w:pPr>
      <w: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представлено на сайте МОУ «</w:t>
      </w:r>
      <w:r w:rsidR="004F2369">
        <w:t>Мостовская ООШ</w:t>
      </w:r>
      <w:r>
        <w:t xml:space="preserve">» </w:t>
      </w:r>
      <w:hyperlink r:id="rId20" w:history="1">
        <w:r w:rsidR="004F2369" w:rsidRPr="00293140">
          <w:rPr>
            <w:rStyle w:val="ab"/>
          </w:rPr>
          <w:t>https://mou-m.buryatschool.ru/</w:t>
        </w:r>
      </w:hyperlink>
    </w:p>
    <w:p w:rsidR="008A520D" w:rsidRDefault="009056B2">
      <w:pPr>
        <w:pStyle w:val="2"/>
        <w:numPr>
          <w:ilvl w:val="2"/>
          <w:numId w:val="43"/>
        </w:numPr>
        <w:tabs>
          <w:tab w:val="left" w:pos="1728"/>
        </w:tabs>
        <w:spacing w:before="209" w:line="494" w:lineRule="auto"/>
        <w:ind w:left="962" w:right="5876" w:firstLine="105"/>
      </w:pPr>
      <w:bookmarkStart w:id="29" w:name="_bookmark28"/>
      <w:bookmarkEnd w:id="29"/>
      <w:r>
        <w:t>Рабочая</w:t>
      </w:r>
      <w:r>
        <w:rPr>
          <w:spacing w:val="-15"/>
        </w:rPr>
        <w:t xml:space="preserve"> </w:t>
      </w:r>
      <w:r>
        <w:t>программа</w:t>
      </w:r>
      <w:r>
        <w:rPr>
          <w:spacing w:val="-15"/>
        </w:rPr>
        <w:t xml:space="preserve"> </w:t>
      </w:r>
      <w:r>
        <w:t>ОДНКНР Цель учебного курса</w:t>
      </w:r>
    </w:p>
    <w:p w:rsidR="008A520D" w:rsidRDefault="009056B2">
      <w:pPr>
        <w:pStyle w:val="a3"/>
        <w:spacing w:line="256" w:lineRule="exact"/>
        <w:ind w:left="1502"/>
      </w:pPr>
      <w:r>
        <w:t>Формирование</w:t>
      </w:r>
      <w:r>
        <w:rPr>
          <w:spacing w:val="74"/>
          <w:w w:val="150"/>
        </w:rPr>
        <w:t xml:space="preserve"> </w:t>
      </w:r>
      <w:r>
        <w:t>первоначальных</w:t>
      </w:r>
      <w:r>
        <w:rPr>
          <w:spacing w:val="25"/>
        </w:rPr>
        <w:t xml:space="preserve">  </w:t>
      </w:r>
      <w:r>
        <w:t>представлений</w:t>
      </w:r>
      <w:r>
        <w:rPr>
          <w:spacing w:val="79"/>
          <w:w w:val="150"/>
        </w:rPr>
        <w:t xml:space="preserve"> </w:t>
      </w:r>
      <w:r>
        <w:t>о</w:t>
      </w:r>
      <w:r>
        <w:rPr>
          <w:spacing w:val="77"/>
          <w:w w:val="150"/>
        </w:rPr>
        <w:t xml:space="preserve"> </w:t>
      </w:r>
      <w:r>
        <w:t>светской</w:t>
      </w:r>
      <w:r>
        <w:rPr>
          <w:spacing w:val="75"/>
          <w:w w:val="150"/>
        </w:rPr>
        <w:t xml:space="preserve"> </w:t>
      </w:r>
      <w:r>
        <w:t>этике,</w:t>
      </w:r>
      <w:r>
        <w:rPr>
          <w:spacing w:val="78"/>
          <w:w w:val="150"/>
        </w:rPr>
        <w:t xml:space="preserve"> </w:t>
      </w:r>
      <w:r>
        <w:t>мотиваций</w:t>
      </w:r>
      <w:r>
        <w:rPr>
          <w:spacing w:val="77"/>
          <w:w w:val="150"/>
        </w:rPr>
        <w:t xml:space="preserve"> </w:t>
      </w:r>
      <w:r>
        <w:rPr>
          <w:spacing w:val="-10"/>
        </w:rPr>
        <w:t>к</w:t>
      </w:r>
    </w:p>
    <w:p w:rsidR="008A520D" w:rsidRDefault="009056B2">
      <w:pPr>
        <w:pStyle w:val="a3"/>
        <w:ind w:right="557"/>
      </w:pPr>
      <w:r>
        <w:t>осознанному нравственному поведению, основанному на знании и уважении культурных традиций многонационального народа России, а также к диалогу с представителями других культур и мировоззрений.</w:t>
      </w:r>
    </w:p>
    <w:p w:rsidR="008A520D" w:rsidRDefault="009056B2">
      <w:pPr>
        <w:pStyle w:val="3"/>
        <w:spacing w:before="5" w:line="274" w:lineRule="exact"/>
        <w:ind w:left="962"/>
        <w:jc w:val="both"/>
      </w:pPr>
      <w:r>
        <w:t>Задачи</w:t>
      </w:r>
      <w:r>
        <w:rPr>
          <w:spacing w:val="-1"/>
        </w:rPr>
        <w:t xml:space="preserve"> </w:t>
      </w:r>
      <w:r>
        <w:rPr>
          <w:spacing w:val="-2"/>
        </w:rPr>
        <w:t>курса:</w:t>
      </w:r>
    </w:p>
    <w:p w:rsidR="008A520D" w:rsidRDefault="009056B2">
      <w:pPr>
        <w:pStyle w:val="a6"/>
        <w:numPr>
          <w:ilvl w:val="0"/>
          <w:numId w:val="38"/>
        </w:numPr>
        <w:tabs>
          <w:tab w:val="left" w:pos="2377"/>
          <w:tab w:val="left" w:pos="2378"/>
        </w:tabs>
        <w:ind w:right="549" w:firstLine="707"/>
        <w:rPr>
          <w:sz w:val="24"/>
        </w:rPr>
      </w:pPr>
      <w:r>
        <w:rPr>
          <w:sz w:val="24"/>
        </w:rPr>
        <w:t>развитие представлений обучающихся о значении нравственных норм и ценностей личности, семьи, общества;</w:t>
      </w:r>
    </w:p>
    <w:p w:rsidR="008A520D" w:rsidRDefault="009056B2">
      <w:pPr>
        <w:pStyle w:val="a6"/>
        <w:numPr>
          <w:ilvl w:val="0"/>
          <w:numId w:val="38"/>
        </w:numPr>
        <w:tabs>
          <w:tab w:val="left" w:pos="2377"/>
          <w:tab w:val="left" w:pos="2378"/>
        </w:tabs>
        <w:ind w:right="542" w:firstLine="707"/>
        <w:rPr>
          <w:sz w:val="24"/>
        </w:rPr>
      </w:pPr>
      <w:r>
        <w:rPr>
          <w:sz w:val="24"/>
        </w:rPr>
        <w:t>обобщение знаний, понятий и представлений о духовной культуре и морали, ранее полученных обучающимися в начальной школе, и формировании у них ценностно-</w:t>
      </w:r>
    </w:p>
    <w:p w:rsidR="008A520D" w:rsidRDefault="008A520D">
      <w:pPr>
        <w:jc w:val="both"/>
        <w:rPr>
          <w:sz w:val="24"/>
        </w:rPr>
        <w:sectPr w:rsidR="008A520D">
          <w:pgSz w:w="11910" w:h="16840"/>
          <w:pgMar w:top="1040" w:right="300" w:bottom="1100" w:left="740" w:header="0" w:footer="891" w:gutter="0"/>
          <w:cols w:space="720"/>
        </w:sectPr>
      </w:pPr>
    </w:p>
    <w:p w:rsidR="008A520D" w:rsidRDefault="009056B2">
      <w:pPr>
        <w:pStyle w:val="a3"/>
        <w:spacing w:before="66"/>
        <w:ind w:right="544"/>
      </w:pPr>
      <w:r>
        <w:lastRenderedPageBreak/>
        <w:t>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A520D" w:rsidRDefault="009056B2">
      <w:pPr>
        <w:pStyle w:val="a6"/>
        <w:numPr>
          <w:ilvl w:val="0"/>
          <w:numId w:val="38"/>
        </w:numPr>
        <w:tabs>
          <w:tab w:val="left" w:pos="2377"/>
          <w:tab w:val="left" w:pos="2378"/>
        </w:tabs>
        <w:spacing w:before="1"/>
        <w:ind w:right="553" w:firstLine="707"/>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w:t>
      </w:r>
      <w:r>
        <w:rPr>
          <w:spacing w:val="40"/>
          <w:sz w:val="24"/>
        </w:rPr>
        <w:t xml:space="preserve"> </w:t>
      </w:r>
      <w:r>
        <w:rPr>
          <w:sz w:val="24"/>
        </w:rPr>
        <w:t>и диалога и др.</w:t>
      </w:r>
    </w:p>
    <w:p w:rsidR="008A520D" w:rsidRDefault="008A520D">
      <w:pPr>
        <w:pStyle w:val="a3"/>
        <w:spacing w:before="7"/>
        <w:ind w:left="0"/>
        <w:jc w:val="left"/>
      </w:pPr>
    </w:p>
    <w:p w:rsidR="008A520D" w:rsidRDefault="009056B2">
      <w:pPr>
        <w:pStyle w:val="2"/>
        <w:ind w:left="961" w:right="557"/>
        <w:jc w:val="center"/>
      </w:pPr>
      <w:r>
        <w:t>Планируемые</w:t>
      </w:r>
      <w:r>
        <w:rPr>
          <w:spacing w:val="24"/>
        </w:rPr>
        <w:t xml:space="preserve">  </w:t>
      </w:r>
      <w:r>
        <w:t>результаты освоения</w:t>
      </w:r>
      <w:r>
        <w:rPr>
          <w:spacing w:val="-1"/>
        </w:rPr>
        <w:t xml:space="preserve"> </w:t>
      </w:r>
      <w:r>
        <w:t>учебного</w:t>
      </w:r>
      <w:r>
        <w:rPr>
          <w:spacing w:val="27"/>
        </w:rPr>
        <w:t xml:space="preserve">  </w:t>
      </w:r>
      <w:r>
        <w:t>предмета ОДНКНР</w:t>
      </w:r>
      <w:r>
        <w:rPr>
          <w:spacing w:val="-4"/>
        </w:rPr>
        <w:t xml:space="preserve"> </w:t>
      </w:r>
      <w:r>
        <w:t>в</w:t>
      </w:r>
      <w:r>
        <w:rPr>
          <w:spacing w:val="56"/>
        </w:rPr>
        <w:t xml:space="preserve"> </w:t>
      </w:r>
      <w:r>
        <w:t>5</w:t>
      </w:r>
      <w:r>
        <w:rPr>
          <w:spacing w:val="-1"/>
        </w:rPr>
        <w:t xml:space="preserve"> </w:t>
      </w:r>
      <w:r>
        <w:rPr>
          <w:spacing w:val="-2"/>
        </w:rPr>
        <w:t>классе</w:t>
      </w:r>
    </w:p>
    <w:p w:rsidR="008A520D" w:rsidRDefault="009056B2">
      <w:pPr>
        <w:pStyle w:val="a3"/>
        <w:spacing w:before="194"/>
        <w:ind w:firstLine="228"/>
        <w:jc w:val="left"/>
      </w:pPr>
      <w:r>
        <w:t>В</w:t>
      </w:r>
      <w:r>
        <w:rPr>
          <w:spacing w:val="-4"/>
        </w:rPr>
        <w:t xml:space="preserve"> </w:t>
      </w:r>
      <w:r>
        <w:t>результате</w:t>
      </w:r>
      <w:r>
        <w:rPr>
          <w:spacing w:val="40"/>
        </w:rPr>
        <w:t xml:space="preserve"> </w:t>
      </w:r>
      <w:r>
        <w:t>изучения</w:t>
      </w:r>
      <w:r>
        <w:rPr>
          <w:spacing w:val="40"/>
        </w:rPr>
        <w:t xml:space="preserve"> </w:t>
      </w:r>
      <w:r>
        <w:t>предмета</w:t>
      </w:r>
      <w:r>
        <w:rPr>
          <w:spacing w:val="8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 результаты:</w:t>
      </w:r>
    </w:p>
    <w:p w:rsidR="008A520D" w:rsidRDefault="009056B2">
      <w:pPr>
        <w:pStyle w:val="a6"/>
        <w:numPr>
          <w:ilvl w:val="0"/>
          <w:numId w:val="37"/>
        </w:numPr>
        <w:tabs>
          <w:tab w:val="left" w:pos="1189"/>
          <w:tab w:val="left" w:pos="1191"/>
        </w:tabs>
        <w:ind w:right="592"/>
        <w:jc w:val="left"/>
        <w:rPr>
          <w:sz w:val="24"/>
        </w:rPr>
      </w:pPr>
      <w:r>
        <w:rPr>
          <w:sz w:val="24"/>
        </w:rPr>
        <w:t>понимать</w:t>
      </w:r>
      <w:r>
        <w:rPr>
          <w:spacing w:val="-4"/>
          <w:sz w:val="24"/>
        </w:rPr>
        <w:t xml:space="preserve"> </w:t>
      </w:r>
      <w:r>
        <w:rPr>
          <w:sz w:val="24"/>
        </w:rPr>
        <w:t>основы</w:t>
      </w:r>
      <w:r>
        <w:rPr>
          <w:spacing w:val="-6"/>
          <w:sz w:val="24"/>
        </w:rPr>
        <w:t xml:space="preserve"> </w:t>
      </w:r>
      <w:r>
        <w:rPr>
          <w:sz w:val="24"/>
        </w:rPr>
        <w:t>российской</w:t>
      </w:r>
      <w:r>
        <w:rPr>
          <w:spacing w:val="-5"/>
          <w:sz w:val="24"/>
        </w:rPr>
        <w:t xml:space="preserve"> </w:t>
      </w:r>
      <w:r>
        <w:rPr>
          <w:sz w:val="24"/>
        </w:rPr>
        <w:t>гражданской</w:t>
      </w:r>
      <w:r>
        <w:rPr>
          <w:spacing w:val="-6"/>
          <w:sz w:val="24"/>
        </w:rPr>
        <w:t xml:space="preserve"> </w:t>
      </w:r>
      <w:r>
        <w:rPr>
          <w:sz w:val="24"/>
        </w:rPr>
        <w:t>идентичности,</w:t>
      </w:r>
      <w:r>
        <w:rPr>
          <w:spacing w:val="-5"/>
          <w:sz w:val="24"/>
        </w:rPr>
        <w:t xml:space="preserve"> </w:t>
      </w:r>
      <w:r>
        <w:rPr>
          <w:sz w:val="24"/>
        </w:rPr>
        <w:t>испытывать</w:t>
      </w:r>
      <w:r>
        <w:rPr>
          <w:spacing w:val="-6"/>
          <w:sz w:val="24"/>
        </w:rPr>
        <w:t xml:space="preserve"> </w:t>
      </w:r>
      <w:r>
        <w:rPr>
          <w:sz w:val="24"/>
        </w:rPr>
        <w:t>чувство</w:t>
      </w:r>
      <w:r>
        <w:rPr>
          <w:spacing w:val="-5"/>
          <w:sz w:val="24"/>
        </w:rPr>
        <w:t xml:space="preserve"> </w:t>
      </w:r>
      <w:r>
        <w:rPr>
          <w:sz w:val="24"/>
        </w:rPr>
        <w:t>гордости за свою Родину;</w:t>
      </w:r>
    </w:p>
    <w:p w:rsidR="008A520D" w:rsidRDefault="009056B2">
      <w:pPr>
        <w:pStyle w:val="a6"/>
        <w:numPr>
          <w:ilvl w:val="0"/>
          <w:numId w:val="37"/>
        </w:numPr>
        <w:tabs>
          <w:tab w:val="left" w:pos="1189"/>
          <w:tab w:val="left" w:pos="1191"/>
        </w:tabs>
        <w:ind w:right="1385"/>
        <w:jc w:val="left"/>
        <w:rPr>
          <w:sz w:val="24"/>
        </w:rPr>
      </w:pPr>
      <w:r>
        <w:rPr>
          <w:sz w:val="24"/>
        </w:rPr>
        <w:t>формировать</w:t>
      </w:r>
      <w:r>
        <w:rPr>
          <w:spacing w:val="-7"/>
          <w:sz w:val="24"/>
        </w:rPr>
        <w:t xml:space="preserve"> </w:t>
      </w:r>
      <w:r>
        <w:rPr>
          <w:sz w:val="24"/>
        </w:rPr>
        <w:t>национальную</w:t>
      </w:r>
      <w:r>
        <w:rPr>
          <w:spacing w:val="-8"/>
          <w:sz w:val="24"/>
        </w:rPr>
        <w:t xml:space="preserve"> </w:t>
      </w:r>
      <w:r>
        <w:rPr>
          <w:sz w:val="24"/>
        </w:rPr>
        <w:t>и</w:t>
      </w:r>
      <w:r>
        <w:rPr>
          <w:spacing w:val="-8"/>
          <w:sz w:val="24"/>
        </w:rPr>
        <w:t xml:space="preserve"> </w:t>
      </w:r>
      <w:r>
        <w:rPr>
          <w:sz w:val="24"/>
        </w:rPr>
        <w:t>гражданскую</w:t>
      </w:r>
      <w:r>
        <w:rPr>
          <w:spacing w:val="-6"/>
          <w:sz w:val="24"/>
        </w:rPr>
        <w:t xml:space="preserve"> </w:t>
      </w:r>
      <w:r>
        <w:rPr>
          <w:sz w:val="24"/>
        </w:rPr>
        <w:t>самоидентичность,</w:t>
      </w:r>
      <w:r>
        <w:rPr>
          <w:spacing w:val="-8"/>
          <w:sz w:val="24"/>
        </w:rPr>
        <w:t xml:space="preserve"> </w:t>
      </w:r>
      <w:r>
        <w:rPr>
          <w:sz w:val="24"/>
        </w:rPr>
        <w:t>осознавать</w:t>
      </w:r>
      <w:r>
        <w:rPr>
          <w:spacing w:val="-7"/>
          <w:sz w:val="24"/>
        </w:rPr>
        <w:t xml:space="preserve"> </w:t>
      </w:r>
      <w:r>
        <w:rPr>
          <w:sz w:val="24"/>
        </w:rPr>
        <w:t>свою этническую и национальную принадлежность;</w:t>
      </w:r>
    </w:p>
    <w:p w:rsidR="008A520D" w:rsidRDefault="009056B2">
      <w:pPr>
        <w:pStyle w:val="a6"/>
        <w:numPr>
          <w:ilvl w:val="0"/>
          <w:numId w:val="37"/>
        </w:numPr>
        <w:tabs>
          <w:tab w:val="left" w:pos="1189"/>
          <w:tab w:val="left" w:pos="1191"/>
        </w:tabs>
        <w:ind w:right="1243"/>
        <w:jc w:val="left"/>
        <w:rPr>
          <w:sz w:val="24"/>
        </w:rPr>
      </w:pPr>
      <w:r>
        <w:rPr>
          <w:sz w:val="24"/>
        </w:rPr>
        <w:t>понимать</w:t>
      </w:r>
      <w:r>
        <w:rPr>
          <w:spacing w:val="-7"/>
          <w:sz w:val="24"/>
        </w:rPr>
        <w:t xml:space="preserve"> </w:t>
      </w:r>
      <w:r>
        <w:rPr>
          <w:sz w:val="24"/>
        </w:rPr>
        <w:t>значение</w:t>
      </w:r>
      <w:r>
        <w:rPr>
          <w:spacing w:val="-7"/>
          <w:sz w:val="24"/>
        </w:rPr>
        <w:t xml:space="preserve"> </w:t>
      </w:r>
      <w:r>
        <w:rPr>
          <w:sz w:val="24"/>
        </w:rPr>
        <w:t>гуманистических</w:t>
      </w:r>
      <w:r>
        <w:rPr>
          <w:spacing w:val="-5"/>
          <w:sz w:val="24"/>
        </w:rPr>
        <w:t xml:space="preserve"> </w:t>
      </w:r>
      <w:r>
        <w:rPr>
          <w:sz w:val="24"/>
        </w:rPr>
        <w:t>и</w:t>
      </w:r>
      <w:r>
        <w:rPr>
          <w:spacing w:val="-6"/>
          <w:sz w:val="24"/>
        </w:rPr>
        <w:t xml:space="preserve"> </w:t>
      </w:r>
      <w:r>
        <w:rPr>
          <w:sz w:val="24"/>
        </w:rPr>
        <w:t>демократических</w:t>
      </w:r>
      <w:r>
        <w:rPr>
          <w:spacing w:val="-7"/>
          <w:sz w:val="24"/>
        </w:rPr>
        <w:t xml:space="preserve"> </w:t>
      </w:r>
      <w:r>
        <w:rPr>
          <w:sz w:val="24"/>
        </w:rPr>
        <w:t>ценностных</w:t>
      </w:r>
      <w:r>
        <w:rPr>
          <w:spacing w:val="-7"/>
          <w:sz w:val="24"/>
        </w:rPr>
        <w:t xml:space="preserve"> </w:t>
      </w:r>
      <w:r>
        <w:rPr>
          <w:sz w:val="24"/>
        </w:rPr>
        <w:t>ориентаций; осознавать ценность человеческой жизни;</w:t>
      </w:r>
    </w:p>
    <w:p w:rsidR="008A520D" w:rsidRDefault="009056B2">
      <w:pPr>
        <w:pStyle w:val="a6"/>
        <w:numPr>
          <w:ilvl w:val="0"/>
          <w:numId w:val="37"/>
        </w:numPr>
        <w:tabs>
          <w:tab w:val="left" w:pos="1189"/>
          <w:tab w:val="left" w:pos="1191"/>
        </w:tabs>
        <w:spacing w:before="1"/>
        <w:ind w:right="1274"/>
        <w:jc w:val="left"/>
        <w:rPr>
          <w:sz w:val="24"/>
        </w:rPr>
      </w:pPr>
      <w:r>
        <w:rPr>
          <w:sz w:val="24"/>
        </w:rPr>
        <w:t>понимать</w:t>
      </w:r>
      <w:r>
        <w:rPr>
          <w:spacing w:val="-5"/>
          <w:sz w:val="24"/>
        </w:rPr>
        <w:t xml:space="preserve"> </w:t>
      </w:r>
      <w:r>
        <w:rPr>
          <w:sz w:val="24"/>
        </w:rPr>
        <w:t>значение</w:t>
      </w:r>
      <w:r>
        <w:rPr>
          <w:spacing w:val="-5"/>
          <w:sz w:val="24"/>
        </w:rPr>
        <w:t xml:space="preserve"> </w:t>
      </w:r>
      <w:r>
        <w:rPr>
          <w:sz w:val="24"/>
        </w:rPr>
        <w:t>нравственных</w:t>
      </w:r>
      <w:r>
        <w:rPr>
          <w:spacing w:val="-3"/>
          <w:sz w:val="24"/>
        </w:rPr>
        <w:t xml:space="preserve"> </w:t>
      </w:r>
      <w:r>
        <w:rPr>
          <w:sz w:val="24"/>
        </w:rPr>
        <w:t>норм</w:t>
      </w:r>
      <w:r>
        <w:rPr>
          <w:spacing w:val="-8"/>
          <w:sz w:val="24"/>
        </w:rPr>
        <w:t xml:space="preserve"> </w:t>
      </w:r>
      <w:r>
        <w:rPr>
          <w:sz w:val="24"/>
        </w:rPr>
        <w:t>и</w:t>
      </w:r>
      <w:r>
        <w:rPr>
          <w:spacing w:val="-4"/>
          <w:sz w:val="24"/>
        </w:rPr>
        <w:t xml:space="preserve"> </w:t>
      </w:r>
      <w:r>
        <w:rPr>
          <w:sz w:val="24"/>
        </w:rPr>
        <w:t>ценностей</w:t>
      </w:r>
      <w:r>
        <w:rPr>
          <w:spacing w:val="-4"/>
          <w:sz w:val="24"/>
        </w:rPr>
        <w:t xml:space="preserve"> </w:t>
      </w:r>
      <w:r>
        <w:rPr>
          <w:sz w:val="24"/>
        </w:rPr>
        <w:t>как</w:t>
      </w:r>
      <w:r>
        <w:rPr>
          <w:spacing w:val="-2"/>
          <w:sz w:val="24"/>
        </w:rPr>
        <w:t xml:space="preserve"> </w:t>
      </w:r>
      <w:r>
        <w:rPr>
          <w:sz w:val="24"/>
        </w:rPr>
        <w:t>условия</w:t>
      </w:r>
      <w:r>
        <w:rPr>
          <w:spacing w:val="-4"/>
          <w:sz w:val="24"/>
        </w:rPr>
        <w:t xml:space="preserve"> </w:t>
      </w:r>
      <w:r>
        <w:rPr>
          <w:sz w:val="24"/>
        </w:rPr>
        <w:t>жизни</w:t>
      </w:r>
      <w:r>
        <w:rPr>
          <w:spacing w:val="-4"/>
          <w:sz w:val="24"/>
        </w:rPr>
        <w:t xml:space="preserve"> </w:t>
      </w:r>
      <w:r>
        <w:rPr>
          <w:sz w:val="24"/>
        </w:rPr>
        <w:t>личности, семьи, общества;</w:t>
      </w:r>
    </w:p>
    <w:p w:rsidR="008A520D" w:rsidRDefault="009056B2">
      <w:pPr>
        <w:pStyle w:val="a6"/>
        <w:numPr>
          <w:ilvl w:val="0"/>
          <w:numId w:val="37"/>
        </w:numPr>
        <w:tabs>
          <w:tab w:val="left" w:pos="1189"/>
          <w:tab w:val="left" w:pos="1191"/>
        </w:tabs>
        <w:ind w:right="795"/>
        <w:jc w:val="left"/>
        <w:rPr>
          <w:sz w:val="24"/>
        </w:rPr>
      </w:pPr>
      <w:r>
        <w:rPr>
          <w:sz w:val="24"/>
        </w:rPr>
        <w:t>осознавать</w:t>
      </w:r>
      <w:r>
        <w:rPr>
          <w:spacing w:val="-3"/>
          <w:sz w:val="24"/>
        </w:rPr>
        <w:t xml:space="preserve"> </w:t>
      </w:r>
      <w:r>
        <w:rPr>
          <w:sz w:val="24"/>
        </w:rPr>
        <w:t>право</w:t>
      </w:r>
      <w:r>
        <w:rPr>
          <w:spacing w:val="-5"/>
          <w:sz w:val="24"/>
        </w:rPr>
        <w:t xml:space="preserve"> </w:t>
      </w:r>
      <w:r>
        <w:rPr>
          <w:sz w:val="24"/>
        </w:rPr>
        <w:t>гражданина</w:t>
      </w:r>
      <w:r>
        <w:rPr>
          <w:spacing w:val="-5"/>
          <w:sz w:val="24"/>
        </w:rPr>
        <w:t xml:space="preserve"> </w:t>
      </w:r>
      <w:r>
        <w:rPr>
          <w:sz w:val="24"/>
        </w:rPr>
        <w:t>РФ</w:t>
      </w:r>
      <w:r>
        <w:rPr>
          <w:spacing w:val="-7"/>
          <w:sz w:val="24"/>
        </w:rPr>
        <w:t xml:space="preserve"> </w:t>
      </w:r>
      <w:r>
        <w:rPr>
          <w:sz w:val="24"/>
        </w:rPr>
        <w:t>исповедовать</w:t>
      </w:r>
      <w:r>
        <w:rPr>
          <w:spacing w:val="-3"/>
          <w:sz w:val="24"/>
        </w:rPr>
        <w:t xml:space="preserve"> </w:t>
      </w:r>
      <w:r>
        <w:rPr>
          <w:sz w:val="24"/>
        </w:rPr>
        <w:t>любую</w:t>
      </w:r>
      <w:r>
        <w:rPr>
          <w:spacing w:val="-4"/>
          <w:sz w:val="24"/>
        </w:rPr>
        <w:t xml:space="preserve"> </w:t>
      </w:r>
      <w:r>
        <w:rPr>
          <w:sz w:val="24"/>
        </w:rPr>
        <w:t>традиционную</w:t>
      </w:r>
      <w:r>
        <w:rPr>
          <w:spacing w:val="-2"/>
          <w:sz w:val="24"/>
        </w:rPr>
        <w:t xml:space="preserve"> </w:t>
      </w:r>
      <w:r>
        <w:rPr>
          <w:sz w:val="24"/>
        </w:rPr>
        <w:t>религию</w:t>
      </w:r>
      <w:r>
        <w:rPr>
          <w:spacing w:val="-4"/>
          <w:sz w:val="24"/>
        </w:rPr>
        <w:t xml:space="preserve"> </w:t>
      </w:r>
      <w:r>
        <w:rPr>
          <w:sz w:val="24"/>
        </w:rPr>
        <w:t>или</w:t>
      </w:r>
      <w:r>
        <w:rPr>
          <w:spacing w:val="-3"/>
          <w:sz w:val="24"/>
        </w:rPr>
        <w:t xml:space="preserve"> </w:t>
      </w:r>
      <w:r>
        <w:rPr>
          <w:sz w:val="24"/>
        </w:rPr>
        <w:t>не исповедовать никакой религии;</w:t>
      </w:r>
    </w:p>
    <w:p w:rsidR="008A520D" w:rsidRDefault="009056B2">
      <w:pPr>
        <w:pStyle w:val="a6"/>
        <w:numPr>
          <w:ilvl w:val="0"/>
          <w:numId w:val="37"/>
        </w:numPr>
        <w:tabs>
          <w:tab w:val="left" w:pos="1189"/>
          <w:tab w:val="left" w:pos="1191"/>
        </w:tabs>
        <w:ind w:right="1169"/>
        <w:jc w:val="left"/>
        <w:rPr>
          <w:sz w:val="24"/>
        </w:rPr>
      </w:pPr>
      <w:r>
        <w:rPr>
          <w:sz w:val="24"/>
        </w:rPr>
        <w:t>строить</w:t>
      </w:r>
      <w:r>
        <w:rPr>
          <w:spacing w:val="-4"/>
          <w:sz w:val="24"/>
        </w:rPr>
        <w:t xml:space="preserve"> </w:t>
      </w:r>
      <w:r>
        <w:rPr>
          <w:sz w:val="24"/>
        </w:rPr>
        <w:t>своё</w:t>
      </w:r>
      <w:r>
        <w:rPr>
          <w:spacing w:val="-6"/>
          <w:sz w:val="24"/>
        </w:rPr>
        <w:t xml:space="preserve"> </w:t>
      </w:r>
      <w:r>
        <w:rPr>
          <w:sz w:val="24"/>
        </w:rPr>
        <w:t>общение,</w:t>
      </w:r>
      <w:r>
        <w:rPr>
          <w:spacing w:val="-5"/>
          <w:sz w:val="24"/>
        </w:rPr>
        <w:t xml:space="preserve"> </w:t>
      </w:r>
      <w:r>
        <w:rPr>
          <w:sz w:val="24"/>
        </w:rPr>
        <w:t>совместную</w:t>
      </w:r>
      <w:r>
        <w:rPr>
          <w:spacing w:val="-5"/>
          <w:sz w:val="24"/>
        </w:rPr>
        <w:t xml:space="preserve"> </w:t>
      </w:r>
      <w:r>
        <w:rPr>
          <w:sz w:val="24"/>
        </w:rPr>
        <w:t>деятельность</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A520D" w:rsidRDefault="009056B2">
      <w:pPr>
        <w:pStyle w:val="a6"/>
        <w:numPr>
          <w:ilvl w:val="0"/>
          <w:numId w:val="37"/>
        </w:numPr>
        <w:tabs>
          <w:tab w:val="left" w:pos="1189"/>
          <w:tab w:val="left" w:pos="1191"/>
        </w:tabs>
        <w:ind w:right="932"/>
        <w:jc w:val="left"/>
        <w:rPr>
          <w:sz w:val="24"/>
        </w:rPr>
      </w:pPr>
      <w:r>
        <w:rPr>
          <w:sz w:val="24"/>
        </w:rPr>
        <w:t>соотносить свои поступки с нравственными ценностями, принятыми в российском обществе,</w:t>
      </w:r>
      <w:r>
        <w:rPr>
          <w:spacing w:val="-4"/>
          <w:sz w:val="24"/>
        </w:rPr>
        <w:t xml:space="preserve"> </w:t>
      </w:r>
      <w:r>
        <w:rPr>
          <w:sz w:val="24"/>
        </w:rPr>
        <w:t>проявлять</w:t>
      </w:r>
      <w:r>
        <w:rPr>
          <w:spacing w:val="-2"/>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духовным</w:t>
      </w:r>
      <w:r>
        <w:rPr>
          <w:spacing w:val="-6"/>
          <w:sz w:val="24"/>
        </w:rPr>
        <w:t xml:space="preserve"> </w:t>
      </w:r>
      <w:r>
        <w:rPr>
          <w:sz w:val="24"/>
        </w:rPr>
        <w:t>традициям</w:t>
      </w:r>
      <w:r>
        <w:rPr>
          <w:spacing w:val="-5"/>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терпимость</w:t>
      </w:r>
      <w:r>
        <w:rPr>
          <w:spacing w:val="-3"/>
          <w:sz w:val="24"/>
        </w:rPr>
        <w:t xml:space="preserve"> </w:t>
      </w:r>
      <w:r>
        <w:rPr>
          <w:sz w:val="24"/>
        </w:rPr>
        <w:t>к представителям разного вероисповедания;</w:t>
      </w:r>
    </w:p>
    <w:p w:rsidR="008A520D" w:rsidRDefault="009056B2">
      <w:pPr>
        <w:pStyle w:val="a6"/>
        <w:numPr>
          <w:ilvl w:val="0"/>
          <w:numId w:val="37"/>
        </w:numPr>
        <w:tabs>
          <w:tab w:val="left" w:pos="1189"/>
          <w:tab w:val="left" w:pos="1191"/>
        </w:tabs>
        <w:ind w:right="562"/>
        <w:jc w:val="left"/>
        <w:rPr>
          <w:sz w:val="24"/>
        </w:rPr>
      </w:pPr>
      <w:r>
        <w:rPr>
          <w:sz w:val="24"/>
        </w:rPr>
        <w:t>строить своё поведение с учётом нравственных норм и правил; проявлять в повседневной</w:t>
      </w:r>
      <w:r>
        <w:rPr>
          <w:spacing w:val="-5"/>
          <w:sz w:val="24"/>
        </w:rPr>
        <w:t xml:space="preserve"> </w:t>
      </w:r>
      <w:r>
        <w:rPr>
          <w:sz w:val="24"/>
        </w:rPr>
        <w:t>жизни</w:t>
      </w:r>
      <w:r>
        <w:rPr>
          <w:spacing w:val="-5"/>
          <w:sz w:val="24"/>
        </w:rPr>
        <w:t xml:space="preserve"> </w:t>
      </w:r>
      <w:r>
        <w:rPr>
          <w:sz w:val="24"/>
        </w:rPr>
        <w:t>доброту,</w:t>
      </w:r>
      <w:r>
        <w:rPr>
          <w:spacing w:val="-5"/>
          <w:sz w:val="24"/>
        </w:rPr>
        <w:t xml:space="preserve"> </w:t>
      </w:r>
      <w:r>
        <w:rPr>
          <w:sz w:val="24"/>
        </w:rPr>
        <w:t>справедливость,</w:t>
      </w:r>
      <w:r>
        <w:rPr>
          <w:spacing w:val="-5"/>
          <w:sz w:val="24"/>
        </w:rPr>
        <w:t xml:space="preserve"> </w:t>
      </w:r>
      <w:r>
        <w:rPr>
          <w:sz w:val="24"/>
        </w:rPr>
        <w:t>доброжелательность</w:t>
      </w:r>
      <w:r>
        <w:rPr>
          <w:spacing w:val="-4"/>
          <w:sz w:val="24"/>
        </w:rPr>
        <w:t xml:space="preserve"> </w:t>
      </w:r>
      <w:r>
        <w:rPr>
          <w:sz w:val="24"/>
        </w:rPr>
        <w:t>в</w:t>
      </w:r>
      <w:r>
        <w:rPr>
          <w:spacing w:val="-6"/>
          <w:sz w:val="24"/>
        </w:rPr>
        <w:t xml:space="preserve"> </w:t>
      </w:r>
      <w:r>
        <w:rPr>
          <w:sz w:val="24"/>
        </w:rPr>
        <w:t>общении,</w:t>
      </w:r>
      <w:r>
        <w:rPr>
          <w:spacing w:val="-5"/>
          <w:sz w:val="24"/>
        </w:rPr>
        <w:t xml:space="preserve"> </w:t>
      </w:r>
      <w:r>
        <w:rPr>
          <w:sz w:val="24"/>
        </w:rPr>
        <w:t>желание при необходимости прийти на помощь;</w:t>
      </w:r>
    </w:p>
    <w:p w:rsidR="008A520D" w:rsidRDefault="009056B2">
      <w:pPr>
        <w:pStyle w:val="a6"/>
        <w:numPr>
          <w:ilvl w:val="0"/>
          <w:numId w:val="37"/>
        </w:numPr>
        <w:tabs>
          <w:tab w:val="left" w:pos="1189"/>
          <w:tab w:val="left" w:pos="1191"/>
        </w:tabs>
        <w:spacing w:before="1"/>
        <w:ind w:right="742"/>
        <w:jc w:val="left"/>
        <w:rPr>
          <w:sz w:val="24"/>
        </w:rPr>
      </w:pPr>
      <w:r>
        <w:rPr>
          <w:sz w:val="24"/>
        </w:rPr>
        <w:t>понимать необходимость обогащать свои знания о духовно-нравственной культуре, стремиться</w:t>
      </w:r>
      <w:r>
        <w:rPr>
          <w:spacing w:val="-5"/>
          <w:sz w:val="24"/>
        </w:rPr>
        <w:t xml:space="preserve"> </w:t>
      </w:r>
      <w:r>
        <w:rPr>
          <w:sz w:val="24"/>
        </w:rPr>
        <w:t>анализировать</w:t>
      </w:r>
      <w:r>
        <w:rPr>
          <w:spacing w:val="-4"/>
          <w:sz w:val="24"/>
        </w:rPr>
        <w:t xml:space="preserve"> </w:t>
      </w:r>
      <w:r>
        <w:rPr>
          <w:sz w:val="24"/>
        </w:rPr>
        <w:t>своё</w:t>
      </w:r>
      <w:r>
        <w:rPr>
          <w:spacing w:val="-7"/>
          <w:sz w:val="24"/>
        </w:rPr>
        <w:t xml:space="preserve"> </w:t>
      </w:r>
      <w:r>
        <w:rPr>
          <w:sz w:val="24"/>
        </w:rPr>
        <w:t>поведение,</w:t>
      </w:r>
      <w:r>
        <w:rPr>
          <w:spacing w:val="-5"/>
          <w:sz w:val="24"/>
        </w:rPr>
        <w:t xml:space="preserve"> </w:t>
      </w:r>
      <w:r>
        <w:rPr>
          <w:sz w:val="24"/>
        </w:rPr>
        <w:t>избегать</w:t>
      </w:r>
      <w:r>
        <w:rPr>
          <w:spacing w:val="-4"/>
          <w:sz w:val="24"/>
        </w:rPr>
        <w:t xml:space="preserve"> </w:t>
      </w:r>
      <w:r>
        <w:rPr>
          <w:sz w:val="24"/>
        </w:rPr>
        <w:t>негативных</w:t>
      </w:r>
      <w:r>
        <w:rPr>
          <w:spacing w:val="-6"/>
          <w:sz w:val="24"/>
        </w:rPr>
        <w:t xml:space="preserve"> </w:t>
      </w:r>
      <w:r>
        <w:rPr>
          <w:sz w:val="24"/>
        </w:rPr>
        <w:t>поступков</w:t>
      </w:r>
      <w:r>
        <w:rPr>
          <w:spacing w:val="-5"/>
          <w:sz w:val="24"/>
        </w:rPr>
        <w:t xml:space="preserve"> </w:t>
      </w:r>
      <w:r>
        <w:rPr>
          <w:sz w:val="24"/>
        </w:rPr>
        <w:t>и</w:t>
      </w:r>
      <w:r>
        <w:rPr>
          <w:spacing w:val="-5"/>
          <w:sz w:val="24"/>
        </w:rPr>
        <w:t xml:space="preserve"> </w:t>
      </w:r>
      <w:r>
        <w:rPr>
          <w:sz w:val="24"/>
        </w:rPr>
        <w:t>действий, оскорбляющих других людей;</w:t>
      </w:r>
    </w:p>
    <w:p w:rsidR="008A520D" w:rsidRDefault="009056B2">
      <w:pPr>
        <w:pStyle w:val="a6"/>
        <w:numPr>
          <w:ilvl w:val="0"/>
          <w:numId w:val="37"/>
        </w:numPr>
        <w:tabs>
          <w:tab w:val="left" w:pos="1189"/>
          <w:tab w:val="left" w:pos="1191"/>
        </w:tabs>
        <w:ind w:right="1720"/>
        <w:jc w:val="left"/>
        <w:rPr>
          <w:sz w:val="24"/>
        </w:rPr>
      </w:pPr>
      <w:r>
        <w:rPr>
          <w:sz w:val="24"/>
        </w:rPr>
        <w:t>понимать</w:t>
      </w:r>
      <w:r>
        <w:rPr>
          <w:spacing w:val="-6"/>
          <w:sz w:val="24"/>
        </w:rPr>
        <w:t xml:space="preserve"> </w:t>
      </w:r>
      <w:r>
        <w:rPr>
          <w:sz w:val="24"/>
        </w:rPr>
        <w:t>необходимость</w:t>
      </w:r>
      <w:r>
        <w:rPr>
          <w:spacing w:val="-4"/>
          <w:sz w:val="24"/>
        </w:rPr>
        <w:t xml:space="preserve"> </w:t>
      </w:r>
      <w:r>
        <w:rPr>
          <w:sz w:val="24"/>
        </w:rPr>
        <w:t>бережного</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материальным</w:t>
      </w:r>
      <w:r>
        <w:rPr>
          <w:spacing w:val="-7"/>
          <w:sz w:val="24"/>
        </w:rPr>
        <w:t xml:space="preserve"> </w:t>
      </w:r>
      <w:r>
        <w:rPr>
          <w:sz w:val="24"/>
        </w:rPr>
        <w:t>и</w:t>
      </w:r>
      <w:r>
        <w:rPr>
          <w:spacing w:val="-5"/>
          <w:sz w:val="24"/>
        </w:rPr>
        <w:t xml:space="preserve"> </w:t>
      </w:r>
      <w:r>
        <w:rPr>
          <w:sz w:val="24"/>
        </w:rPr>
        <w:t xml:space="preserve">духовным </w:t>
      </w:r>
      <w:r>
        <w:rPr>
          <w:spacing w:val="-2"/>
          <w:sz w:val="24"/>
        </w:rPr>
        <w:t>ценностям.</w:t>
      </w:r>
    </w:p>
    <w:p w:rsidR="008A520D" w:rsidRPr="004F2369" w:rsidRDefault="009056B2">
      <w:pPr>
        <w:spacing w:before="5"/>
        <w:ind w:left="962"/>
        <w:jc w:val="both"/>
        <w:rPr>
          <w:b/>
        </w:rPr>
      </w:pPr>
      <w:r w:rsidRPr="004F2369">
        <w:rPr>
          <w:b/>
          <w:spacing w:val="-2"/>
        </w:rPr>
        <w:t>МЕТАПРЕДМЕТНЫЕ</w:t>
      </w:r>
      <w:r w:rsidRPr="004F2369">
        <w:rPr>
          <w:b/>
          <w:spacing w:val="15"/>
        </w:rPr>
        <w:t xml:space="preserve"> </w:t>
      </w:r>
      <w:r w:rsidRPr="004F2369">
        <w:rPr>
          <w:b/>
          <w:spacing w:val="-2"/>
        </w:rPr>
        <w:t>РЕЗУЛЬТАТЫ</w:t>
      </w:r>
    </w:p>
    <w:p w:rsidR="008A520D" w:rsidRDefault="009056B2">
      <w:pPr>
        <w:pStyle w:val="a6"/>
        <w:numPr>
          <w:ilvl w:val="0"/>
          <w:numId w:val="37"/>
        </w:numPr>
        <w:tabs>
          <w:tab w:val="left" w:pos="1189"/>
          <w:tab w:val="left" w:pos="1191"/>
        </w:tabs>
        <w:spacing w:before="175"/>
        <w:ind w:right="586"/>
        <w:jc w:val="left"/>
        <w:rPr>
          <w:sz w:val="24"/>
        </w:rPr>
      </w:pPr>
      <w:r>
        <w:rPr>
          <w:sz w:val="24"/>
        </w:rPr>
        <w:t>овладевать</w:t>
      </w:r>
      <w:r>
        <w:rPr>
          <w:spacing w:val="-4"/>
          <w:sz w:val="24"/>
        </w:rPr>
        <w:t xml:space="preserve"> </w:t>
      </w:r>
      <w:r>
        <w:rPr>
          <w:sz w:val="24"/>
        </w:rPr>
        <w:t>способностью</w:t>
      </w:r>
      <w:r>
        <w:rPr>
          <w:spacing w:val="-5"/>
          <w:sz w:val="24"/>
        </w:rPr>
        <w:t xml:space="preserve"> </w:t>
      </w:r>
      <w:r>
        <w:rPr>
          <w:sz w:val="24"/>
        </w:rPr>
        <w:t>понимания</w:t>
      </w:r>
      <w:r>
        <w:rPr>
          <w:spacing w:val="-5"/>
          <w:sz w:val="24"/>
        </w:rPr>
        <w:t xml:space="preserve"> </w:t>
      </w:r>
      <w:r>
        <w:rPr>
          <w:sz w:val="24"/>
        </w:rPr>
        <w:t>и</w:t>
      </w:r>
      <w:r>
        <w:rPr>
          <w:spacing w:val="-5"/>
          <w:sz w:val="24"/>
        </w:rPr>
        <w:t xml:space="preserve"> </w:t>
      </w:r>
      <w:r>
        <w:rPr>
          <w:sz w:val="24"/>
        </w:rPr>
        <w:t>сохранения</w:t>
      </w:r>
      <w:r>
        <w:rPr>
          <w:spacing w:val="-5"/>
          <w:sz w:val="24"/>
        </w:rPr>
        <w:t xml:space="preserve"> </w:t>
      </w:r>
      <w:r>
        <w:rPr>
          <w:sz w:val="24"/>
        </w:rPr>
        <w:t>целей</w:t>
      </w:r>
      <w:r>
        <w:rPr>
          <w:spacing w:val="-7"/>
          <w:sz w:val="24"/>
        </w:rPr>
        <w:t xml:space="preserve"> </w:t>
      </w:r>
      <w:r>
        <w:rPr>
          <w:sz w:val="24"/>
        </w:rPr>
        <w:t>и</w:t>
      </w:r>
      <w:r>
        <w:rPr>
          <w:spacing w:val="-5"/>
          <w:sz w:val="24"/>
        </w:rPr>
        <w:t xml:space="preserve"> </w:t>
      </w:r>
      <w:r>
        <w:rPr>
          <w:sz w:val="24"/>
        </w:rPr>
        <w:t>задач</w:t>
      </w:r>
      <w:r>
        <w:rPr>
          <w:spacing w:val="-4"/>
          <w:sz w:val="24"/>
        </w:rPr>
        <w:t xml:space="preserve"> </w:t>
      </w:r>
      <w:r>
        <w:rPr>
          <w:sz w:val="24"/>
        </w:rPr>
        <w:t>учебной</w:t>
      </w:r>
      <w:r>
        <w:rPr>
          <w:spacing w:val="-5"/>
          <w:sz w:val="24"/>
        </w:rPr>
        <w:t xml:space="preserve"> </w:t>
      </w:r>
      <w:r>
        <w:rPr>
          <w:sz w:val="24"/>
        </w:rPr>
        <w:t>деятельности, поиска оптимальных средств их достижения;</w:t>
      </w:r>
    </w:p>
    <w:p w:rsidR="008A520D" w:rsidRDefault="009056B2">
      <w:pPr>
        <w:pStyle w:val="a6"/>
        <w:numPr>
          <w:ilvl w:val="0"/>
          <w:numId w:val="37"/>
        </w:numPr>
        <w:tabs>
          <w:tab w:val="left" w:pos="1189"/>
          <w:tab w:val="left" w:pos="1191"/>
        </w:tabs>
        <w:ind w:right="1042"/>
        <w:jc w:val="left"/>
        <w:rPr>
          <w:sz w:val="24"/>
        </w:rPr>
      </w:pPr>
      <w:r>
        <w:rPr>
          <w:sz w:val="24"/>
        </w:rPr>
        <w:t>формировать</w:t>
      </w:r>
      <w:r>
        <w:rPr>
          <w:spacing w:val="-2"/>
          <w:sz w:val="24"/>
        </w:rPr>
        <w:t xml:space="preserve"> </w:t>
      </w:r>
      <w:r>
        <w:rPr>
          <w:sz w:val="24"/>
        </w:rPr>
        <w:t>умения</w:t>
      </w:r>
      <w:r>
        <w:rPr>
          <w:spacing w:val="-5"/>
          <w:sz w:val="24"/>
        </w:rPr>
        <w:t xml:space="preserve"> </w:t>
      </w:r>
      <w:r>
        <w:rPr>
          <w:sz w:val="24"/>
        </w:rPr>
        <w:t>планировать,</w:t>
      </w:r>
      <w:r>
        <w:rPr>
          <w:spacing w:val="-5"/>
          <w:sz w:val="24"/>
        </w:rPr>
        <w:t xml:space="preserve"> </w:t>
      </w:r>
      <w:r>
        <w:rPr>
          <w:sz w:val="24"/>
        </w:rPr>
        <w:t>контролировать</w:t>
      </w:r>
      <w:r>
        <w:rPr>
          <w:spacing w:val="-4"/>
          <w:sz w:val="24"/>
        </w:rPr>
        <w:t xml:space="preserve"> </w:t>
      </w:r>
      <w:r>
        <w:rPr>
          <w:sz w:val="24"/>
        </w:rPr>
        <w:t>и</w:t>
      </w:r>
      <w:r>
        <w:rPr>
          <w:spacing w:val="-5"/>
          <w:sz w:val="24"/>
        </w:rPr>
        <w:t xml:space="preserve"> </w:t>
      </w:r>
      <w:r>
        <w:rPr>
          <w:sz w:val="24"/>
        </w:rPr>
        <w:t>оценивать</w:t>
      </w:r>
      <w:r>
        <w:rPr>
          <w:spacing w:val="-2"/>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A520D" w:rsidRDefault="009056B2">
      <w:pPr>
        <w:pStyle w:val="a6"/>
        <w:numPr>
          <w:ilvl w:val="0"/>
          <w:numId w:val="37"/>
        </w:numPr>
        <w:tabs>
          <w:tab w:val="left" w:pos="1189"/>
          <w:tab w:val="left" w:pos="1191"/>
        </w:tabs>
        <w:spacing w:before="1"/>
        <w:ind w:right="579"/>
        <w:jc w:val="left"/>
        <w:rPr>
          <w:sz w:val="24"/>
        </w:rPr>
      </w:pPr>
      <w:r>
        <w:rPr>
          <w:sz w:val="24"/>
        </w:rPr>
        <w:t>совершенствовать</w:t>
      </w:r>
      <w:r>
        <w:rPr>
          <w:spacing w:val="-3"/>
          <w:sz w:val="24"/>
        </w:rPr>
        <w:t xml:space="preserve"> </w:t>
      </w:r>
      <w:r>
        <w:rPr>
          <w:sz w:val="24"/>
        </w:rPr>
        <w:t>умения</w:t>
      </w:r>
      <w:r>
        <w:rPr>
          <w:spacing w:val="-6"/>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речевой</w:t>
      </w:r>
      <w:r>
        <w:rPr>
          <w:spacing w:val="-6"/>
          <w:sz w:val="24"/>
        </w:rPr>
        <w:t xml:space="preserve"> </w:t>
      </w:r>
      <w:r>
        <w:rPr>
          <w:sz w:val="24"/>
        </w:rPr>
        <w:t>деятельности</w:t>
      </w:r>
      <w:r>
        <w:rPr>
          <w:spacing w:val="-5"/>
          <w:sz w:val="24"/>
        </w:rPr>
        <w:t xml:space="preserve"> </w:t>
      </w:r>
      <w:r>
        <w:rPr>
          <w:sz w:val="24"/>
        </w:rPr>
        <w:t>и</w:t>
      </w:r>
      <w:r>
        <w:rPr>
          <w:spacing w:val="-8"/>
          <w:sz w:val="24"/>
        </w:rPr>
        <w:t xml:space="preserve"> </w:t>
      </w:r>
      <w:r>
        <w:rPr>
          <w:sz w:val="24"/>
        </w:rPr>
        <w:t>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8A520D" w:rsidRDefault="009056B2">
      <w:pPr>
        <w:pStyle w:val="a6"/>
        <w:numPr>
          <w:ilvl w:val="0"/>
          <w:numId w:val="37"/>
        </w:numPr>
        <w:tabs>
          <w:tab w:val="left" w:pos="1189"/>
          <w:tab w:val="left" w:pos="1191"/>
        </w:tabs>
        <w:ind w:right="1864"/>
        <w:jc w:val="left"/>
        <w:rPr>
          <w:sz w:val="24"/>
        </w:rPr>
      </w:pPr>
      <w:r>
        <w:rPr>
          <w:sz w:val="24"/>
        </w:rPr>
        <w:t>совершенствовать</w:t>
      </w:r>
      <w:r>
        <w:rPr>
          <w:spacing w:val="-3"/>
          <w:sz w:val="24"/>
        </w:rPr>
        <w:t xml:space="preserve"> </w:t>
      </w:r>
      <w:r>
        <w:rPr>
          <w:sz w:val="24"/>
        </w:rPr>
        <w:t>умения</w:t>
      </w:r>
      <w:r>
        <w:rPr>
          <w:spacing w:val="-6"/>
          <w:sz w:val="24"/>
        </w:rPr>
        <w:t xml:space="preserve"> </w:t>
      </w:r>
      <w:r>
        <w:rPr>
          <w:sz w:val="24"/>
        </w:rPr>
        <w:t>в</w:t>
      </w:r>
      <w:r>
        <w:rPr>
          <w:spacing w:val="-7"/>
          <w:sz w:val="24"/>
        </w:rPr>
        <w:t xml:space="preserve"> </w:t>
      </w:r>
      <w:r>
        <w:rPr>
          <w:sz w:val="24"/>
        </w:rPr>
        <w:t>области</w:t>
      </w:r>
      <w:r>
        <w:rPr>
          <w:spacing w:val="-5"/>
          <w:sz w:val="24"/>
        </w:rPr>
        <w:t xml:space="preserve"> </w:t>
      </w:r>
      <w:r>
        <w:rPr>
          <w:sz w:val="24"/>
        </w:rPr>
        <w:t>работы</w:t>
      </w:r>
      <w:r>
        <w:rPr>
          <w:spacing w:val="-6"/>
          <w:sz w:val="24"/>
        </w:rPr>
        <w:t xml:space="preserve"> </w:t>
      </w:r>
      <w:r>
        <w:rPr>
          <w:sz w:val="24"/>
        </w:rPr>
        <w:t>с</w:t>
      </w:r>
      <w:r>
        <w:rPr>
          <w:spacing w:val="-8"/>
          <w:sz w:val="24"/>
        </w:rPr>
        <w:t xml:space="preserve"> </w:t>
      </w:r>
      <w:r>
        <w:rPr>
          <w:sz w:val="24"/>
        </w:rPr>
        <w:t>информацией,</w:t>
      </w:r>
      <w:r>
        <w:rPr>
          <w:spacing w:val="-6"/>
          <w:sz w:val="24"/>
        </w:rPr>
        <w:t xml:space="preserve"> </w:t>
      </w:r>
      <w:r>
        <w:rPr>
          <w:sz w:val="24"/>
        </w:rPr>
        <w:t>осуществления информационного поиска для выполнения учебных заданий;</w:t>
      </w:r>
    </w:p>
    <w:p w:rsidR="008A520D" w:rsidRDefault="009056B2">
      <w:pPr>
        <w:pStyle w:val="a6"/>
        <w:numPr>
          <w:ilvl w:val="0"/>
          <w:numId w:val="37"/>
        </w:numPr>
        <w:tabs>
          <w:tab w:val="left" w:pos="1189"/>
          <w:tab w:val="left" w:pos="1191"/>
        </w:tabs>
        <w:ind w:right="1635"/>
        <w:jc w:val="left"/>
        <w:rPr>
          <w:sz w:val="24"/>
        </w:rPr>
      </w:pPr>
      <w:r>
        <w:rPr>
          <w:sz w:val="24"/>
        </w:rPr>
        <w:t>овладевать</w:t>
      </w:r>
      <w:r>
        <w:rPr>
          <w:spacing w:val="-4"/>
          <w:sz w:val="24"/>
        </w:rPr>
        <w:t xml:space="preserve"> </w:t>
      </w:r>
      <w:r>
        <w:rPr>
          <w:sz w:val="24"/>
        </w:rPr>
        <w:t>навыками</w:t>
      </w:r>
      <w:r>
        <w:rPr>
          <w:spacing w:val="-5"/>
          <w:sz w:val="24"/>
        </w:rPr>
        <w:t xml:space="preserve"> </w:t>
      </w:r>
      <w:r>
        <w:rPr>
          <w:sz w:val="24"/>
        </w:rPr>
        <w:t>смыслового</w:t>
      </w:r>
      <w:r>
        <w:rPr>
          <w:spacing w:val="-6"/>
          <w:sz w:val="24"/>
        </w:rPr>
        <w:t xml:space="preserve"> </w:t>
      </w:r>
      <w:r>
        <w:rPr>
          <w:sz w:val="24"/>
        </w:rPr>
        <w:t>чтения</w:t>
      </w:r>
      <w:r>
        <w:rPr>
          <w:spacing w:val="-5"/>
          <w:sz w:val="24"/>
        </w:rPr>
        <w:t xml:space="preserve"> </w:t>
      </w:r>
      <w:r>
        <w:rPr>
          <w:sz w:val="24"/>
        </w:rPr>
        <w:t>текстов</w:t>
      </w:r>
      <w:r>
        <w:rPr>
          <w:spacing w:val="-5"/>
          <w:sz w:val="24"/>
        </w:rPr>
        <w:t xml:space="preserve"> </w:t>
      </w:r>
      <w:r>
        <w:rPr>
          <w:sz w:val="24"/>
        </w:rPr>
        <w:t>различных</w:t>
      </w:r>
      <w:r>
        <w:rPr>
          <w:spacing w:val="-3"/>
          <w:sz w:val="24"/>
        </w:rPr>
        <w:t xml:space="preserve"> </w:t>
      </w:r>
      <w:r>
        <w:rPr>
          <w:sz w:val="24"/>
        </w:rPr>
        <w:t>стилей</w:t>
      </w:r>
      <w:r>
        <w:rPr>
          <w:spacing w:val="-7"/>
          <w:sz w:val="24"/>
        </w:rPr>
        <w:t xml:space="preserve"> </w:t>
      </w:r>
      <w:r>
        <w:rPr>
          <w:sz w:val="24"/>
        </w:rPr>
        <w:t>и</w:t>
      </w:r>
      <w:r>
        <w:rPr>
          <w:spacing w:val="-7"/>
          <w:sz w:val="24"/>
        </w:rPr>
        <w:t xml:space="preserve"> </w:t>
      </w:r>
      <w:r>
        <w:rPr>
          <w:sz w:val="24"/>
        </w:rPr>
        <w:t xml:space="preserve">жанров, осознанного построения речевых высказываний в соответствии с задачами </w:t>
      </w:r>
      <w:r>
        <w:rPr>
          <w:spacing w:val="-2"/>
          <w:sz w:val="24"/>
        </w:rPr>
        <w:t>коммуникации;</w:t>
      </w:r>
    </w:p>
    <w:p w:rsidR="008A520D" w:rsidRDefault="008A520D">
      <w:pPr>
        <w:rPr>
          <w:sz w:val="24"/>
        </w:rPr>
        <w:sectPr w:rsidR="008A520D">
          <w:pgSz w:w="11910" w:h="16840"/>
          <w:pgMar w:top="1040" w:right="300" w:bottom="1160" w:left="740" w:header="0" w:footer="891" w:gutter="0"/>
          <w:cols w:space="720"/>
        </w:sectPr>
      </w:pPr>
    </w:p>
    <w:p w:rsidR="008A520D" w:rsidRDefault="009056B2">
      <w:pPr>
        <w:pStyle w:val="a6"/>
        <w:numPr>
          <w:ilvl w:val="0"/>
          <w:numId w:val="37"/>
        </w:numPr>
        <w:tabs>
          <w:tab w:val="left" w:pos="1189"/>
          <w:tab w:val="left" w:pos="1191"/>
        </w:tabs>
        <w:spacing w:before="66"/>
        <w:ind w:right="816"/>
        <w:jc w:val="left"/>
        <w:rPr>
          <w:sz w:val="24"/>
        </w:rPr>
      </w:pPr>
      <w:r>
        <w:rPr>
          <w:sz w:val="24"/>
        </w:rPr>
        <w:lastRenderedPageBreak/>
        <w:t>овладевать логическими действиями анализа, синтеза, сравнения, обобщения, классификации,</w:t>
      </w:r>
      <w:r>
        <w:rPr>
          <w:spacing w:val="-4"/>
          <w:sz w:val="24"/>
        </w:rPr>
        <w:t xml:space="preserve"> </w:t>
      </w:r>
      <w:r>
        <w:rPr>
          <w:sz w:val="24"/>
        </w:rPr>
        <w:t>установления</w:t>
      </w:r>
      <w:r>
        <w:rPr>
          <w:spacing w:val="-6"/>
          <w:sz w:val="24"/>
        </w:rPr>
        <w:t xml:space="preserve"> </w:t>
      </w:r>
      <w:r>
        <w:rPr>
          <w:sz w:val="24"/>
        </w:rPr>
        <w:t>аналогий</w:t>
      </w:r>
      <w:r>
        <w:rPr>
          <w:spacing w:val="-8"/>
          <w:sz w:val="24"/>
        </w:rPr>
        <w:t xml:space="preserve"> </w:t>
      </w:r>
      <w:r>
        <w:rPr>
          <w:sz w:val="24"/>
        </w:rPr>
        <w:t>и</w:t>
      </w:r>
      <w:r>
        <w:rPr>
          <w:spacing w:val="-6"/>
          <w:sz w:val="24"/>
        </w:rPr>
        <w:t xml:space="preserve"> </w:t>
      </w:r>
      <w:r>
        <w:rPr>
          <w:sz w:val="24"/>
        </w:rPr>
        <w:t>причинно-следственных</w:t>
      </w:r>
      <w:r>
        <w:rPr>
          <w:spacing w:val="-4"/>
          <w:sz w:val="24"/>
        </w:rPr>
        <w:t xml:space="preserve"> </w:t>
      </w:r>
      <w:r>
        <w:rPr>
          <w:sz w:val="24"/>
        </w:rPr>
        <w:t>связей,</w:t>
      </w:r>
      <w:r>
        <w:rPr>
          <w:spacing w:val="-6"/>
          <w:sz w:val="24"/>
        </w:rPr>
        <w:t xml:space="preserve"> </w:t>
      </w:r>
      <w:r>
        <w:rPr>
          <w:sz w:val="24"/>
        </w:rPr>
        <w:t>построения рассуждений, отнесения к известным понятиям;</w:t>
      </w:r>
    </w:p>
    <w:p w:rsidR="008A520D" w:rsidRDefault="009056B2">
      <w:pPr>
        <w:pStyle w:val="a6"/>
        <w:numPr>
          <w:ilvl w:val="0"/>
          <w:numId w:val="37"/>
        </w:numPr>
        <w:tabs>
          <w:tab w:val="left" w:pos="1189"/>
          <w:tab w:val="left" w:pos="1191"/>
        </w:tabs>
        <w:spacing w:before="1"/>
        <w:ind w:right="680"/>
        <w:jc w:val="left"/>
        <w:rPr>
          <w:sz w:val="24"/>
        </w:rPr>
      </w:pPr>
      <w:r>
        <w:rPr>
          <w:sz w:val="24"/>
        </w:rPr>
        <w:t>формировать</w:t>
      </w:r>
      <w:r>
        <w:rPr>
          <w:spacing w:val="-4"/>
          <w:sz w:val="24"/>
        </w:rPr>
        <w:t xml:space="preserve"> </w:t>
      </w:r>
      <w:r>
        <w:rPr>
          <w:sz w:val="24"/>
        </w:rPr>
        <w:t>готовность</w:t>
      </w:r>
      <w:r>
        <w:rPr>
          <w:spacing w:val="-5"/>
          <w:sz w:val="24"/>
        </w:rPr>
        <w:t xml:space="preserve"> </w:t>
      </w:r>
      <w:r>
        <w:rPr>
          <w:sz w:val="24"/>
        </w:rPr>
        <w:t>слушать</w:t>
      </w:r>
      <w:r>
        <w:rPr>
          <w:spacing w:val="-4"/>
          <w:sz w:val="24"/>
        </w:rPr>
        <w:t xml:space="preserve"> </w:t>
      </w:r>
      <w:r>
        <w:rPr>
          <w:sz w:val="24"/>
        </w:rPr>
        <w:t>собеседника</w:t>
      </w:r>
      <w:r>
        <w:rPr>
          <w:spacing w:val="-6"/>
          <w:sz w:val="24"/>
        </w:rPr>
        <w:t xml:space="preserve"> </w:t>
      </w:r>
      <w:r>
        <w:rPr>
          <w:sz w:val="24"/>
        </w:rPr>
        <w:t>и</w:t>
      </w:r>
      <w:r>
        <w:rPr>
          <w:spacing w:val="-5"/>
          <w:sz w:val="24"/>
        </w:rPr>
        <w:t xml:space="preserve"> </w:t>
      </w:r>
      <w:r>
        <w:rPr>
          <w:sz w:val="24"/>
        </w:rPr>
        <w:t>вести</w:t>
      </w:r>
      <w:r>
        <w:rPr>
          <w:spacing w:val="-4"/>
          <w:sz w:val="24"/>
        </w:rPr>
        <w:t xml:space="preserve"> </w:t>
      </w:r>
      <w:r>
        <w:rPr>
          <w:sz w:val="24"/>
        </w:rPr>
        <w:t>диалог,</w:t>
      </w:r>
      <w:r>
        <w:rPr>
          <w:spacing w:val="-6"/>
          <w:sz w:val="24"/>
        </w:rPr>
        <w:t xml:space="preserve"> </w:t>
      </w:r>
      <w:r>
        <w:rPr>
          <w:sz w:val="24"/>
        </w:rPr>
        <w:t>признавать</w:t>
      </w:r>
      <w:r>
        <w:rPr>
          <w:spacing w:val="-4"/>
          <w:sz w:val="24"/>
        </w:rPr>
        <w:t xml:space="preserve"> </w:t>
      </w:r>
      <w:r>
        <w:rPr>
          <w:sz w:val="24"/>
        </w:rPr>
        <w:t>возможность существования различных точек зрения и право каждого иметь свою собственную, умений излагать своё мнение и аргументировать свою точку</w:t>
      </w:r>
      <w:r>
        <w:rPr>
          <w:spacing w:val="-5"/>
          <w:sz w:val="24"/>
        </w:rPr>
        <w:t xml:space="preserve"> </w:t>
      </w:r>
      <w:r>
        <w:rPr>
          <w:sz w:val="24"/>
        </w:rPr>
        <w:t>зрения и оценку</w:t>
      </w:r>
      <w:r>
        <w:rPr>
          <w:spacing w:val="-5"/>
          <w:sz w:val="24"/>
        </w:rPr>
        <w:t xml:space="preserve"> </w:t>
      </w:r>
      <w:r>
        <w:rPr>
          <w:sz w:val="24"/>
        </w:rPr>
        <w:t>событий;</w:t>
      </w:r>
    </w:p>
    <w:p w:rsidR="008A520D" w:rsidRDefault="009056B2">
      <w:pPr>
        <w:pStyle w:val="a6"/>
        <w:numPr>
          <w:ilvl w:val="0"/>
          <w:numId w:val="37"/>
        </w:numPr>
        <w:tabs>
          <w:tab w:val="left" w:pos="1189"/>
          <w:tab w:val="left" w:pos="1191"/>
        </w:tabs>
        <w:ind w:right="1071"/>
        <w:jc w:val="left"/>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w:t>
      </w:r>
      <w:r>
        <w:rPr>
          <w:spacing w:val="-6"/>
          <w:sz w:val="24"/>
        </w:rPr>
        <w:t xml:space="preserve"> </w:t>
      </w:r>
      <w:r>
        <w:rPr>
          <w:sz w:val="24"/>
        </w:rPr>
        <w:t>ролей</w:t>
      </w:r>
      <w:r>
        <w:rPr>
          <w:spacing w:val="-6"/>
          <w:sz w:val="24"/>
        </w:rPr>
        <w:t xml:space="preserve"> </w:t>
      </w:r>
      <w:r>
        <w:rPr>
          <w:sz w:val="24"/>
        </w:rPr>
        <w:t>в</w:t>
      </w:r>
      <w:r>
        <w:rPr>
          <w:spacing w:val="-7"/>
          <w:sz w:val="24"/>
        </w:rPr>
        <w:t xml:space="preserve"> </w:t>
      </w:r>
      <w:r>
        <w:rPr>
          <w:sz w:val="24"/>
        </w:rPr>
        <w:t>совместной</w:t>
      </w:r>
      <w:r>
        <w:rPr>
          <w:spacing w:val="-6"/>
          <w:sz w:val="24"/>
        </w:rPr>
        <w:t xml:space="preserve"> </w:t>
      </w:r>
      <w:r>
        <w:rPr>
          <w:sz w:val="24"/>
        </w:rPr>
        <w:t>деятельности,</w:t>
      </w:r>
      <w:r>
        <w:rPr>
          <w:spacing w:val="-6"/>
          <w:sz w:val="24"/>
        </w:rPr>
        <w:t xml:space="preserve"> </w:t>
      </w:r>
      <w:r>
        <w:rPr>
          <w:sz w:val="24"/>
        </w:rPr>
        <w:t>адекватно</w:t>
      </w:r>
      <w:r>
        <w:rPr>
          <w:spacing w:val="-6"/>
          <w:sz w:val="24"/>
        </w:rPr>
        <w:t xml:space="preserve"> </w:t>
      </w:r>
      <w:r>
        <w:rPr>
          <w:sz w:val="24"/>
        </w:rPr>
        <w:t>оценивать</w:t>
      </w:r>
      <w:r>
        <w:rPr>
          <w:spacing w:val="-5"/>
          <w:sz w:val="24"/>
        </w:rPr>
        <w:t xml:space="preserve"> </w:t>
      </w:r>
      <w:r>
        <w:rPr>
          <w:sz w:val="24"/>
        </w:rPr>
        <w:t>собственное поведение и поведение окружающих.</w:t>
      </w:r>
    </w:p>
    <w:p w:rsidR="008A520D" w:rsidRDefault="009056B2">
      <w:pPr>
        <w:pStyle w:val="2"/>
        <w:spacing w:before="4"/>
        <w:ind w:left="1190"/>
        <w:jc w:val="left"/>
      </w:pPr>
      <w:r>
        <w:t>Универсальные</w:t>
      </w:r>
      <w:r>
        <w:rPr>
          <w:spacing w:val="-3"/>
        </w:rPr>
        <w:t xml:space="preserve"> </w:t>
      </w:r>
      <w:r>
        <w:t>учебные</w:t>
      </w:r>
      <w:r>
        <w:rPr>
          <w:spacing w:val="-3"/>
        </w:rPr>
        <w:t xml:space="preserve"> </w:t>
      </w:r>
      <w:r>
        <w:rPr>
          <w:spacing w:val="-2"/>
        </w:rPr>
        <w:t>действия</w:t>
      </w:r>
    </w:p>
    <w:p w:rsidR="008A520D" w:rsidRDefault="009056B2">
      <w:pPr>
        <w:pStyle w:val="3"/>
        <w:spacing w:before="0" w:line="274" w:lineRule="exact"/>
      </w:pPr>
      <w:r>
        <w:t>Познавательные</w:t>
      </w:r>
      <w:r>
        <w:rPr>
          <w:spacing w:val="-4"/>
        </w:rPr>
        <w:t xml:space="preserve"> УУД:</w:t>
      </w:r>
    </w:p>
    <w:p w:rsidR="008A520D" w:rsidRDefault="009056B2">
      <w:pPr>
        <w:pStyle w:val="a6"/>
        <w:numPr>
          <w:ilvl w:val="0"/>
          <w:numId w:val="37"/>
        </w:numPr>
        <w:tabs>
          <w:tab w:val="left" w:pos="1191"/>
        </w:tabs>
        <w:ind w:right="637"/>
        <w:rPr>
          <w:sz w:val="24"/>
        </w:rPr>
      </w:pPr>
      <w:r>
        <w:rPr>
          <w:sz w:val="24"/>
        </w:rPr>
        <w:t>ориентироваться</w:t>
      </w:r>
      <w:r>
        <w:rPr>
          <w:spacing w:val="-5"/>
          <w:sz w:val="24"/>
        </w:rPr>
        <w:t xml:space="preserve"> </w:t>
      </w:r>
      <w:r>
        <w:rPr>
          <w:sz w:val="24"/>
        </w:rPr>
        <w:t>в</w:t>
      </w:r>
      <w:r>
        <w:rPr>
          <w:spacing w:val="-6"/>
          <w:sz w:val="24"/>
        </w:rPr>
        <w:t xml:space="preserve"> </w:t>
      </w:r>
      <w:r>
        <w:rPr>
          <w:sz w:val="24"/>
        </w:rPr>
        <w:t>понятиях,</w:t>
      </w:r>
      <w:r>
        <w:rPr>
          <w:spacing w:val="-5"/>
          <w:sz w:val="24"/>
        </w:rPr>
        <w:t xml:space="preserve"> </w:t>
      </w:r>
      <w:r>
        <w:rPr>
          <w:sz w:val="24"/>
        </w:rPr>
        <w:t>отражающих</w:t>
      </w:r>
      <w:r>
        <w:rPr>
          <w:spacing w:val="-3"/>
          <w:sz w:val="24"/>
        </w:rPr>
        <w:t xml:space="preserve"> </w:t>
      </w:r>
      <w:r>
        <w:rPr>
          <w:sz w:val="24"/>
        </w:rPr>
        <w:t>нравственные</w:t>
      </w:r>
      <w:r>
        <w:rPr>
          <w:spacing w:val="-7"/>
          <w:sz w:val="24"/>
        </w:rPr>
        <w:t xml:space="preserve"> </w:t>
      </w:r>
      <w:r>
        <w:rPr>
          <w:sz w:val="24"/>
        </w:rPr>
        <w:t>ценности</w:t>
      </w:r>
      <w:r>
        <w:rPr>
          <w:spacing w:val="-4"/>
          <w:sz w:val="24"/>
        </w:rPr>
        <w:t xml:space="preserve"> </w:t>
      </w:r>
      <w:r>
        <w:rPr>
          <w:sz w:val="24"/>
        </w:rPr>
        <w:t>общества</w:t>
      </w:r>
      <w:r>
        <w:rPr>
          <w:spacing w:val="-1"/>
          <w:sz w:val="24"/>
        </w:rPr>
        <w:t xml:space="preserve"> </w:t>
      </w:r>
      <w:r>
        <w:rPr>
          <w:sz w:val="24"/>
        </w:rPr>
        <w:t>—</w:t>
      </w:r>
      <w:r>
        <w:rPr>
          <w:spacing w:val="-5"/>
          <w:sz w:val="24"/>
        </w:rPr>
        <w:t xml:space="preserve"> </w:t>
      </w:r>
      <w:r>
        <w:rPr>
          <w:sz w:val="24"/>
        </w:rPr>
        <w:t>мораль, этика,</w:t>
      </w:r>
      <w:r>
        <w:rPr>
          <w:spacing w:val="-5"/>
          <w:sz w:val="24"/>
        </w:rPr>
        <w:t xml:space="preserve"> </w:t>
      </w:r>
      <w:r>
        <w:rPr>
          <w:sz w:val="24"/>
        </w:rPr>
        <w:t>этикет,</w:t>
      </w:r>
      <w:r>
        <w:rPr>
          <w:spacing w:val="-5"/>
          <w:sz w:val="24"/>
        </w:rPr>
        <w:t xml:space="preserve"> </w:t>
      </w:r>
      <w:r>
        <w:rPr>
          <w:sz w:val="24"/>
        </w:rPr>
        <w:t>справедливость,</w:t>
      </w:r>
      <w:r>
        <w:rPr>
          <w:spacing w:val="-5"/>
          <w:sz w:val="24"/>
        </w:rPr>
        <w:t xml:space="preserve"> </w:t>
      </w:r>
      <w:r>
        <w:rPr>
          <w:sz w:val="24"/>
        </w:rPr>
        <w:t>гуманизм,</w:t>
      </w:r>
      <w:r>
        <w:rPr>
          <w:spacing w:val="-5"/>
          <w:sz w:val="24"/>
        </w:rPr>
        <w:t xml:space="preserve"> </w:t>
      </w:r>
      <w:r>
        <w:rPr>
          <w:sz w:val="24"/>
        </w:rPr>
        <w:t>благотворительность,</w:t>
      </w:r>
      <w:r>
        <w:rPr>
          <w:spacing w:val="-5"/>
          <w:sz w:val="24"/>
        </w:rPr>
        <w:t xml:space="preserve"> </w:t>
      </w:r>
      <w:r>
        <w:rPr>
          <w:sz w:val="24"/>
        </w:rPr>
        <w:t>а</w:t>
      </w:r>
      <w:r>
        <w:rPr>
          <w:spacing w:val="-6"/>
          <w:sz w:val="24"/>
        </w:rPr>
        <w:t xml:space="preserve"> </w:t>
      </w:r>
      <w:r>
        <w:rPr>
          <w:sz w:val="24"/>
        </w:rPr>
        <w:t>также</w:t>
      </w:r>
      <w:r>
        <w:rPr>
          <w:spacing w:val="-7"/>
          <w:sz w:val="24"/>
        </w:rPr>
        <w:t xml:space="preserve"> </w:t>
      </w:r>
      <w:r>
        <w:rPr>
          <w:sz w:val="24"/>
        </w:rPr>
        <w:t>используемых</w:t>
      </w:r>
      <w:r>
        <w:rPr>
          <w:spacing w:val="-4"/>
          <w:sz w:val="24"/>
        </w:rPr>
        <w:t xml:space="preserve"> </w:t>
      </w:r>
      <w:r>
        <w:rPr>
          <w:sz w:val="24"/>
        </w:rPr>
        <w:t>в разных религиях (в пределах изученного);</w:t>
      </w:r>
    </w:p>
    <w:p w:rsidR="008A520D" w:rsidRDefault="009056B2">
      <w:pPr>
        <w:pStyle w:val="a6"/>
        <w:numPr>
          <w:ilvl w:val="0"/>
          <w:numId w:val="37"/>
        </w:numPr>
        <w:tabs>
          <w:tab w:val="left" w:pos="1189"/>
          <w:tab w:val="left" w:pos="1191"/>
        </w:tabs>
        <w:ind w:right="914"/>
        <w:jc w:val="left"/>
        <w:rPr>
          <w:sz w:val="24"/>
        </w:rPr>
      </w:pPr>
      <w:r>
        <w:rPr>
          <w:sz w:val="24"/>
        </w:rPr>
        <w:t>использовать</w:t>
      </w:r>
      <w:r>
        <w:rPr>
          <w:spacing w:val="-4"/>
          <w:sz w:val="24"/>
        </w:rPr>
        <w:t xml:space="preserve"> </w:t>
      </w:r>
      <w:r>
        <w:rPr>
          <w:sz w:val="24"/>
        </w:rPr>
        <w:t>разные</w:t>
      </w:r>
      <w:r>
        <w:rPr>
          <w:spacing w:val="-6"/>
          <w:sz w:val="24"/>
        </w:rPr>
        <w:t xml:space="preserve"> </w:t>
      </w:r>
      <w:r>
        <w:rPr>
          <w:sz w:val="24"/>
        </w:rPr>
        <w:t>методы</w:t>
      </w:r>
      <w:r>
        <w:rPr>
          <w:spacing w:val="-5"/>
          <w:sz w:val="24"/>
        </w:rPr>
        <w:t xml:space="preserve"> </w:t>
      </w:r>
      <w:r>
        <w:rPr>
          <w:sz w:val="24"/>
        </w:rPr>
        <w:t>получения</w:t>
      </w:r>
      <w:r>
        <w:rPr>
          <w:spacing w:val="-5"/>
          <w:sz w:val="24"/>
        </w:rPr>
        <w:t xml:space="preserve"> </w:t>
      </w:r>
      <w:r>
        <w:rPr>
          <w:sz w:val="24"/>
        </w:rPr>
        <w:t>знаний</w:t>
      </w:r>
      <w:r>
        <w:rPr>
          <w:spacing w:val="-5"/>
          <w:sz w:val="24"/>
        </w:rPr>
        <w:t xml:space="preserve"> </w:t>
      </w:r>
      <w:r>
        <w:rPr>
          <w:sz w:val="24"/>
        </w:rPr>
        <w:t>о</w:t>
      </w:r>
      <w:r>
        <w:rPr>
          <w:spacing w:val="-5"/>
          <w:sz w:val="24"/>
        </w:rPr>
        <w:t xml:space="preserve"> </w:t>
      </w:r>
      <w:r>
        <w:rPr>
          <w:sz w:val="24"/>
        </w:rPr>
        <w:t>традиционных</w:t>
      </w:r>
      <w:r>
        <w:rPr>
          <w:spacing w:val="-3"/>
          <w:sz w:val="24"/>
        </w:rPr>
        <w:t xml:space="preserve"> </w:t>
      </w:r>
      <w:r>
        <w:rPr>
          <w:sz w:val="24"/>
        </w:rPr>
        <w:t>религиях</w:t>
      </w:r>
      <w:r>
        <w:rPr>
          <w:spacing w:val="-6"/>
          <w:sz w:val="24"/>
        </w:rPr>
        <w:t xml:space="preserve"> </w:t>
      </w:r>
      <w:r>
        <w:rPr>
          <w:sz w:val="24"/>
        </w:rPr>
        <w:t>и</w:t>
      </w:r>
      <w:r>
        <w:rPr>
          <w:spacing w:val="-5"/>
          <w:sz w:val="24"/>
        </w:rPr>
        <w:t xml:space="preserve"> </w:t>
      </w:r>
      <w:r>
        <w:rPr>
          <w:sz w:val="24"/>
        </w:rPr>
        <w:t>светской этике (наблюдение, чтение, сравнение, вычисление);</w:t>
      </w:r>
    </w:p>
    <w:p w:rsidR="008A520D" w:rsidRDefault="009056B2">
      <w:pPr>
        <w:pStyle w:val="a6"/>
        <w:numPr>
          <w:ilvl w:val="0"/>
          <w:numId w:val="37"/>
        </w:numPr>
        <w:tabs>
          <w:tab w:val="left" w:pos="1189"/>
          <w:tab w:val="left" w:pos="1191"/>
        </w:tabs>
        <w:ind w:right="950"/>
        <w:jc w:val="left"/>
        <w:rPr>
          <w:sz w:val="24"/>
        </w:rPr>
      </w:pPr>
      <w:r>
        <w:rPr>
          <w:sz w:val="24"/>
        </w:rPr>
        <w:t>применять</w:t>
      </w:r>
      <w:r>
        <w:rPr>
          <w:spacing w:val="-6"/>
          <w:sz w:val="24"/>
        </w:rPr>
        <w:t xml:space="preserve"> </w:t>
      </w:r>
      <w:r>
        <w:rPr>
          <w:sz w:val="24"/>
        </w:rPr>
        <w:t>логические</w:t>
      </w:r>
      <w:r>
        <w:rPr>
          <w:spacing w:val="-6"/>
          <w:sz w:val="24"/>
        </w:rPr>
        <w:t xml:space="preserve"> </w:t>
      </w:r>
      <w:r>
        <w:rPr>
          <w:sz w:val="24"/>
        </w:rPr>
        <w:t>действия</w:t>
      </w:r>
      <w:r>
        <w:rPr>
          <w:spacing w:val="-5"/>
          <w:sz w:val="24"/>
        </w:rPr>
        <w:t xml:space="preserve"> </w:t>
      </w:r>
      <w:r>
        <w:rPr>
          <w:sz w:val="24"/>
        </w:rPr>
        <w:t>и</w:t>
      </w:r>
      <w:r>
        <w:rPr>
          <w:spacing w:val="-5"/>
          <w:sz w:val="24"/>
        </w:rPr>
        <w:t xml:space="preserve"> </w:t>
      </w:r>
      <w:r>
        <w:rPr>
          <w:sz w:val="24"/>
        </w:rPr>
        <w:t>операции</w:t>
      </w:r>
      <w:r>
        <w:rPr>
          <w:spacing w:val="-5"/>
          <w:sz w:val="24"/>
        </w:rPr>
        <w:t xml:space="preserve"> </w:t>
      </w:r>
      <w:r>
        <w:rPr>
          <w:sz w:val="24"/>
        </w:rPr>
        <w:t>для</w:t>
      </w:r>
      <w:r>
        <w:rPr>
          <w:spacing w:val="-5"/>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задач:</w:t>
      </w:r>
      <w:r>
        <w:rPr>
          <w:spacing w:val="-5"/>
          <w:sz w:val="24"/>
        </w:rPr>
        <w:t xml:space="preserve"> </w:t>
      </w:r>
      <w:r>
        <w:rPr>
          <w:sz w:val="24"/>
        </w:rPr>
        <w:t xml:space="preserve">сравнивать, анализировать, обобщать, делать выводы на основе изучаемого фактического </w:t>
      </w:r>
      <w:r>
        <w:rPr>
          <w:spacing w:val="-2"/>
          <w:sz w:val="24"/>
        </w:rPr>
        <w:t>материала;</w:t>
      </w:r>
    </w:p>
    <w:p w:rsidR="008A520D" w:rsidRDefault="009056B2">
      <w:pPr>
        <w:pStyle w:val="a6"/>
        <w:numPr>
          <w:ilvl w:val="0"/>
          <w:numId w:val="37"/>
        </w:numPr>
        <w:tabs>
          <w:tab w:val="left" w:pos="1189"/>
          <w:tab w:val="left" w:pos="1191"/>
        </w:tabs>
        <w:ind w:right="1285"/>
        <w:jc w:val="left"/>
        <w:rPr>
          <w:sz w:val="24"/>
        </w:rPr>
      </w:pPr>
      <w:r>
        <w:rPr>
          <w:sz w:val="24"/>
        </w:rPr>
        <w:t>признавать</w:t>
      </w:r>
      <w:r>
        <w:rPr>
          <w:spacing w:val="-5"/>
          <w:sz w:val="24"/>
        </w:rPr>
        <w:t xml:space="preserve"> </w:t>
      </w:r>
      <w:r>
        <w:rPr>
          <w:sz w:val="24"/>
        </w:rPr>
        <w:t>возможность</w:t>
      </w:r>
      <w:r>
        <w:rPr>
          <w:spacing w:val="-6"/>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8"/>
          <w:sz w:val="24"/>
        </w:rPr>
        <w:t xml:space="preserve"> </w:t>
      </w:r>
      <w:r>
        <w:rPr>
          <w:sz w:val="24"/>
        </w:rPr>
        <w:t>зрения;</w:t>
      </w:r>
      <w:r>
        <w:rPr>
          <w:spacing w:val="-6"/>
          <w:sz w:val="24"/>
        </w:rPr>
        <w:t xml:space="preserve"> </w:t>
      </w:r>
      <w:r>
        <w:rPr>
          <w:sz w:val="24"/>
        </w:rPr>
        <w:t>обосновывать</w:t>
      </w:r>
      <w:r>
        <w:rPr>
          <w:spacing w:val="-5"/>
          <w:sz w:val="24"/>
        </w:rPr>
        <w:t xml:space="preserve"> </w:t>
      </w:r>
      <w:r>
        <w:rPr>
          <w:sz w:val="24"/>
        </w:rPr>
        <w:t>свои суждения, приводить убедительные доказательства;</w:t>
      </w:r>
    </w:p>
    <w:p w:rsidR="008A520D" w:rsidRDefault="009056B2">
      <w:pPr>
        <w:pStyle w:val="a6"/>
        <w:numPr>
          <w:ilvl w:val="0"/>
          <w:numId w:val="37"/>
        </w:numPr>
        <w:tabs>
          <w:tab w:val="left" w:pos="1189"/>
          <w:tab w:val="left" w:pos="1191"/>
        </w:tabs>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8A520D" w:rsidRDefault="009056B2">
      <w:pPr>
        <w:pStyle w:val="3"/>
        <w:spacing w:before="4" w:line="274" w:lineRule="exact"/>
      </w:pPr>
      <w:r>
        <w:t>Работа</w:t>
      </w:r>
      <w:r>
        <w:rPr>
          <w:spacing w:val="1"/>
        </w:rPr>
        <w:t xml:space="preserve"> </w:t>
      </w:r>
      <w:r>
        <w:t xml:space="preserve">с </w:t>
      </w:r>
      <w:r>
        <w:rPr>
          <w:spacing w:val="-2"/>
        </w:rPr>
        <w:t>информацией:</w:t>
      </w:r>
    </w:p>
    <w:p w:rsidR="008A520D" w:rsidRDefault="009056B2">
      <w:pPr>
        <w:pStyle w:val="a6"/>
        <w:numPr>
          <w:ilvl w:val="0"/>
          <w:numId w:val="37"/>
        </w:numPr>
        <w:tabs>
          <w:tab w:val="left" w:pos="1189"/>
          <w:tab w:val="left" w:pos="1191"/>
        </w:tabs>
        <w:ind w:right="1624"/>
        <w:jc w:val="left"/>
        <w:rPr>
          <w:sz w:val="24"/>
        </w:rPr>
      </w:pPr>
      <w:r>
        <w:rPr>
          <w:sz w:val="24"/>
        </w:rPr>
        <w:t>воспроизводить</w:t>
      </w:r>
      <w:r>
        <w:rPr>
          <w:spacing w:val="-8"/>
          <w:sz w:val="24"/>
        </w:rPr>
        <w:t xml:space="preserve"> </w:t>
      </w:r>
      <w:r>
        <w:rPr>
          <w:sz w:val="24"/>
        </w:rPr>
        <w:t>прослушанную</w:t>
      </w:r>
      <w:r>
        <w:rPr>
          <w:spacing w:val="-8"/>
          <w:sz w:val="24"/>
        </w:rPr>
        <w:t xml:space="preserve"> </w:t>
      </w:r>
      <w:r>
        <w:rPr>
          <w:sz w:val="24"/>
        </w:rPr>
        <w:t>(прочитанную)</w:t>
      </w:r>
      <w:r>
        <w:rPr>
          <w:spacing w:val="-8"/>
          <w:sz w:val="24"/>
        </w:rPr>
        <w:t xml:space="preserve"> </w:t>
      </w:r>
      <w:r>
        <w:rPr>
          <w:sz w:val="24"/>
        </w:rPr>
        <w:t>информацию,</w:t>
      </w:r>
      <w:r>
        <w:rPr>
          <w:spacing w:val="-8"/>
          <w:sz w:val="24"/>
        </w:rPr>
        <w:t xml:space="preserve"> </w:t>
      </w:r>
      <w:r>
        <w:rPr>
          <w:sz w:val="24"/>
        </w:rPr>
        <w:t>подчёркивать</w:t>
      </w:r>
      <w:r>
        <w:rPr>
          <w:spacing w:val="-8"/>
          <w:sz w:val="24"/>
        </w:rPr>
        <w:t xml:space="preserve"> </w:t>
      </w:r>
      <w:r>
        <w:rPr>
          <w:sz w:val="24"/>
        </w:rPr>
        <w:t>её принадлежность к определённой религии и/или к гражданской этике;</w:t>
      </w:r>
    </w:p>
    <w:p w:rsidR="008A520D" w:rsidRDefault="009056B2">
      <w:pPr>
        <w:pStyle w:val="a6"/>
        <w:numPr>
          <w:ilvl w:val="0"/>
          <w:numId w:val="37"/>
        </w:numPr>
        <w:tabs>
          <w:tab w:val="left" w:pos="1189"/>
          <w:tab w:val="left" w:pos="1191"/>
        </w:tabs>
        <w:ind w:right="1922"/>
        <w:jc w:val="left"/>
        <w:rPr>
          <w:sz w:val="24"/>
        </w:rPr>
      </w:pPr>
      <w:r>
        <w:rPr>
          <w:sz w:val="24"/>
        </w:rPr>
        <w:t>использовать</w:t>
      </w:r>
      <w:r>
        <w:rPr>
          <w:spacing w:val="-4"/>
          <w:sz w:val="24"/>
        </w:rPr>
        <w:t xml:space="preserve"> </w:t>
      </w:r>
      <w:r>
        <w:rPr>
          <w:sz w:val="24"/>
        </w:rPr>
        <w:t>разные</w:t>
      </w:r>
      <w:r>
        <w:rPr>
          <w:spacing w:val="-6"/>
          <w:sz w:val="24"/>
        </w:rPr>
        <w:t xml:space="preserve"> </w:t>
      </w:r>
      <w:r>
        <w:rPr>
          <w:sz w:val="24"/>
        </w:rPr>
        <w:t>средства</w:t>
      </w:r>
      <w:r>
        <w:rPr>
          <w:spacing w:val="-5"/>
          <w:sz w:val="24"/>
        </w:rPr>
        <w:t xml:space="preserve"> </w:t>
      </w:r>
      <w:r>
        <w:rPr>
          <w:sz w:val="24"/>
        </w:rPr>
        <w:t>для</w:t>
      </w:r>
      <w:r>
        <w:rPr>
          <w:spacing w:val="-5"/>
          <w:sz w:val="24"/>
        </w:rPr>
        <w:t xml:space="preserve"> </w:t>
      </w:r>
      <w:r>
        <w:rPr>
          <w:sz w:val="24"/>
        </w:rPr>
        <w:t>получения</w:t>
      </w:r>
      <w:r>
        <w:rPr>
          <w:spacing w:val="-5"/>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 поставленной учебной задачей (текстовую, графическую, видео);</w:t>
      </w:r>
    </w:p>
    <w:p w:rsidR="008A520D" w:rsidRDefault="009056B2">
      <w:pPr>
        <w:pStyle w:val="a6"/>
        <w:numPr>
          <w:ilvl w:val="0"/>
          <w:numId w:val="37"/>
        </w:numPr>
        <w:tabs>
          <w:tab w:val="left" w:pos="1189"/>
          <w:tab w:val="left" w:pos="1191"/>
        </w:tabs>
        <w:ind w:right="883"/>
        <w:jc w:val="left"/>
        <w:rPr>
          <w:sz w:val="24"/>
        </w:rPr>
      </w:pPr>
      <w:r>
        <w:rPr>
          <w:sz w:val="24"/>
        </w:rPr>
        <w:t>находить дополнительную информацию к основному учебному материалу в разных информационных</w:t>
      </w:r>
      <w:r>
        <w:rPr>
          <w:spacing w:val="-6"/>
          <w:sz w:val="24"/>
        </w:rPr>
        <w:t xml:space="preserve"> </w:t>
      </w:r>
      <w:r>
        <w:rPr>
          <w:sz w:val="24"/>
        </w:rPr>
        <w:t>источниках,</w:t>
      </w:r>
      <w:r>
        <w:rPr>
          <w:spacing w:val="-5"/>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в</w:t>
      </w:r>
      <w:r>
        <w:rPr>
          <w:spacing w:val="-6"/>
          <w:sz w:val="24"/>
        </w:rPr>
        <w:t xml:space="preserve"> </w:t>
      </w:r>
      <w:r>
        <w:rPr>
          <w:sz w:val="24"/>
        </w:rPr>
        <w:t>Интернете</w:t>
      </w:r>
      <w:r>
        <w:rPr>
          <w:spacing w:val="-5"/>
          <w:sz w:val="24"/>
        </w:rPr>
        <w:t xml:space="preserve"> </w:t>
      </w:r>
      <w:r>
        <w:rPr>
          <w:sz w:val="24"/>
        </w:rPr>
        <w:t>(в</w:t>
      </w:r>
      <w:r>
        <w:rPr>
          <w:spacing w:val="-4"/>
          <w:sz w:val="24"/>
        </w:rPr>
        <w:t xml:space="preserve"> </w:t>
      </w:r>
      <w:r>
        <w:rPr>
          <w:sz w:val="24"/>
        </w:rPr>
        <w:t>условиях</w:t>
      </w:r>
      <w:r>
        <w:rPr>
          <w:spacing w:val="-3"/>
          <w:sz w:val="24"/>
        </w:rPr>
        <w:t xml:space="preserve"> </w:t>
      </w:r>
      <w:r>
        <w:rPr>
          <w:sz w:val="24"/>
        </w:rPr>
        <w:t xml:space="preserve">контролируемого </w:t>
      </w:r>
      <w:r>
        <w:rPr>
          <w:spacing w:val="-2"/>
          <w:sz w:val="24"/>
        </w:rPr>
        <w:t>входа);</w:t>
      </w:r>
    </w:p>
    <w:p w:rsidR="008A520D" w:rsidRDefault="009056B2">
      <w:pPr>
        <w:pStyle w:val="a6"/>
        <w:numPr>
          <w:ilvl w:val="0"/>
          <w:numId w:val="37"/>
        </w:numPr>
        <w:tabs>
          <w:tab w:val="left" w:pos="1189"/>
          <w:tab w:val="left" w:pos="1191"/>
        </w:tabs>
        <w:ind w:right="1276"/>
        <w:jc w:val="left"/>
        <w:rPr>
          <w:sz w:val="24"/>
        </w:rPr>
      </w:pPr>
      <w:r>
        <w:rPr>
          <w:sz w:val="24"/>
        </w:rPr>
        <w:t>анализировать,</w:t>
      </w:r>
      <w:r>
        <w:rPr>
          <w:spacing w:val="-6"/>
          <w:sz w:val="24"/>
        </w:rPr>
        <w:t xml:space="preserve"> </w:t>
      </w:r>
      <w:r>
        <w:rPr>
          <w:sz w:val="24"/>
        </w:rPr>
        <w:t>сравнивать</w:t>
      </w:r>
      <w:r>
        <w:rPr>
          <w:spacing w:val="-5"/>
          <w:sz w:val="24"/>
        </w:rPr>
        <w:t xml:space="preserve"> </w:t>
      </w:r>
      <w:r>
        <w:rPr>
          <w:sz w:val="24"/>
        </w:rPr>
        <w:t>информацию,</w:t>
      </w:r>
      <w:r>
        <w:rPr>
          <w:spacing w:val="-6"/>
          <w:sz w:val="24"/>
        </w:rPr>
        <w:t xml:space="preserve"> </w:t>
      </w:r>
      <w:r>
        <w:rPr>
          <w:sz w:val="24"/>
        </w:rPr>
        <w:t>представленную</w:t>
      </w:r>
      <w:r>
        <w:rPr>
          <w:spacing w:val="-4"/>
          <w:sz w:val="24"/>
        </w:rPr>
        <w:t xml:space="preserve"> </w:t>
      </w:r>
      <w:r>
        <w:rPr>
          <w:sz w:val="24"/>
        </w:rPr>
        <w:t>в</w:t>
      </w:r>
      <w:r>
        <w:rPr>
          <w:spacing w:val="-7"/>
          <w:sz w:val="24"/>
        </w:rPr>
        <w:t xml:space="preserve"> </w:t>
      </w:r>
      <w:r>
        <w:rPr>
          <w:sz w:val="24"/>
        </w:rPr>
        <w:t>разных</w:t>
      </w:r>
      <w:r>
        <w:rPr>
          <w:spacing w:val="-5"/>
          <w:sz w:val="24"/>
        </w:rPr>
        <w:t xml:space="preserve"> </w:t>
      </w:r>
      <w:r>
        <w:rPr>
          <w:sz w:val="24"/>
        </w:rPr>
        <w:t>источниках, с помощью учителя, оценивать её объективность и правильность.</w:t>
      </w:r>
    </w:p>
    <w:p w:rsidR="008A520D" w:rsidRDefault="009056B2">
      <w:pPr>
        <w:pStyle w:val="3"/>
        <w:spacing w:before="3" w:line="274" w:lineRule="exact"/>
      </w:pPr>
      <w:r>
        <w:t>Коммуникативные</w:t>
      </w:r>
      <w:r>
        <w:rPr>
          <w:spacing w:val="-7"/>
        </w:rPr>
        <w:t xml:space="preserve"> </w:t>
      </w:r>
      <w:r>
        <w:rPr>
          <w:spacing w:val="-4"/>
        </w:rPr>
        <w:t>УУД:</w:t>
      </w:r>
    </w:p>
    <w:p w:rsidR="008A520D" w:rsidRDefault="009056B2">
      <w:pPr>
        <w:pStyle w:val="a6"/>
        <w:numPr>
          <w:ilvl w:val="0"/>
          <w:numId w:val="37"/>
        </w:numPr>
        <w:tabs>
          <w:tab w:val="left" w:pos="1189"/>
          <w:tab w:val="left" w:pos="1191"/>
        </w:tabs>
        <w:ind w:right="988"/>
        <w:jc w:val="left"/>
        <w:rPr>
          <w:sz w:val="24"/>
        </w:rPr>
      </w:pPr>
      <w:r>
        <w:rPr>
          <w:sz w:val="24"/>
        </w:rPr>
        <w:t>использовать смысловое чтение для выделения главной мысли религиозных притч, сказаний,</w:t>
      </w:r>
      <w:r>
        <w:rPr>
          <w:spacing w:val="-7"/>
          <w:sz w:val="24"/>
        </w:rPr>
        <w:t xml:space="preserve"> </w:t>
      </w:r>
      <w:r>
        <w:rPr>
          <w:sz w:val="24"/>
        </w:rPr>
        <w:t>произведений</w:t>
      </w:r>
      <w:r>
        <w:rPr>
          <w:spacing w:val="-4"/>
          <w:sz w:val="24"/>
        </w:rPr>
        <w:t xml:space="preserve"> </w:t>
      </w:r>
      <w:r>
        <w:rPr>
          <w:sz w:val="24"/>
        </w:rPr>
        <w:t>фольклора</w:t>
      </w:r>
      <w:r>
        <w:rPr>
          <w:spacing w:val="-5"/>
          <w:sz w:val="24"/>
        </w:rPr>
        <w:t xml:space="preserve"> </w:t>
      </w:r>
      <w:r>
        <w:rPr>
          <w:sz w:val="24"/>
        </w:rPr>
        <w:t>и</w:t>
      </w:r>
      <w:r>
        <w:rPr>
          <w:spacing w:val="-6"/>
          <w:sz w:val="24"/>
        </w:rPr>
        <w:t xml:space="preserve"> </w:t>
      </w:r>
      <w:r>
        <w:rPr>
          <w:sz w:val="24"/>
        </w:rPr>
        <w:t>художественной</w:t>
      </w:r>
      <w:r>
        <w:rPr>
          <w:spacing w:val="-4"/>
          <w:sz w:val="24"/>
        </w:rPr>
        <w:t xml:space="preserve"> </w:t>
      </w:r>
      <w:r>
        <w:rPr>
          <w:sz w:val="24"/>
        </w:rPr>
        <w:t>литературы,</w:t>
      </w:r>
      <w:r>
        <w:rPr>
          <w:spacing w:val="-4"/>
          <w:sz w:val="24"/>
        </w:rPr>
        <w:t xml:space="preserve"> </w:t>
      </w:r>
      <w:r>
        <w:rPr>
          <w:sz w:val="24"/>
        </w:rPr>
        <w:t>анализа</w:t>
      </w:r>
      <w:r>
        <w:rPr>
          <w:spacing w:val="-5"/>
          <w:sz w:val="24"/>
        </w:rPr>
        <w:t xml:space="preserve"> </w:t>
      </w:r>
      <w:r>
        <w:rPr>
          <w:sz w:val="24"/>
        </w:rPr>
        <w:t>и</w:t>
      </w:r>
      <w:r>
        <w:rPr>
          <w:spacing w:val="-4"/>
          <w:sz w:val="24"/>
        </w:rPr>
        <w:t xml:space="preserve"> </w:t>
      </w:r>
      <w:r>
        <w:rPr>
          <w:sz w:val="24"/>
        </w:rPr>
        <w:t xml:space="preserve">оценки жизненных ситуаций, раскрывающих проблемы нравственности, этики, речевого </w:t>
      </w:r>
      <w:r>
        <w:rPr>
          <w:spacing w:val="-2"/>
          <w:sz w:val="24"/>
        </w:rPr>
        <w:t>этикета;</w:t>
      </w:r>
    </w:p>
    <w:p w:rsidR="008A520D" w:rsidRDefault="009056B2">
      <w:pPr>
        <w:pStyle w:val="a6"/>
        <w:numPr>
          <w:ilvl w:val="0"/>
          <w:numId w:val="37"/>
        </w:numPr>
        <w:tabs>
          <w:tab w:val="left" w:pos="1189"/>
          <w:tab w:val="left" w:pos="1191"/>
        </w:tabs>
        <w:ind w:right="758"/>
        <w:jc w:val="left"/>
        <w:rPr>
          <w:sz w:val="24"/>
        </w:rPr>
      </w:pPr>
      <w:r>
        <w:rPr>
          <w:sz w:val="24"/>
        </w:rPr>
        <w:t>соблюдать правила ведения диалога и дискуссии; корректно задавать вопросы и высказывать</w:t>
      </w:r>
      <w:r>
        <w:rPr>
          <w:spacing w:val="-4"/>
          <w:sz w:val="24"/>
        </w:rPr>
        <w:t xml:space="preserve"> </w:t>
      </w:r>
      <w:r>
        <w:rPr>
          <w:sz w:val="24"/>
        </w:rPr>
        <w:t>своё</w:t>
      </w:r>
      <w:r>
        <w:rPr>
          <w:spacing w:val="-5"/>
          <w:sz w:val="24"/>
        </w:rPr>
        <w:t xml:space="preserve"> </w:t>
      </w:r>
      <w:r>
        <w:rPr>
          <w:sz w:val="24"/>
        </w:rPr>
        <w:t>мнение;</w:t>
      </w:r>
      <w:r>
        <w:rPr>
          <w:spacing w:val="-5"/>
          <w:sz w:val="24"/>
        </w:rPr>
        <w:t xml:space="preserve"> </w:t>
      </w:r>
      <w:r>
        <w:rPr>
          <w:sz w:val="24"/>
        </w:rPr>
        <w:t>проявлять</w:t>
      </w:r>
      <w:r>
        <w:rPr>
          <w:spacing w:val="-2"/>
          <w:sz w:val="24"/>
        </w:rPr>
        <w:t xml:space="preserve"> </w:t>
      </w:r>
      <w:r>
        <w:rPr>
          <w:sz w:val="24"/>
        </w:rPr>
        <w:t>уважительное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собеседнику</w:t>
      </w:r>
      <w:r>
        <w:rPr>
          <w:spacing w:val="-12"/>
          <w:sz w:val="24"/>
        </w:rPr>
        <w:t xml:space="preserve"> </w:t>
      </w:r>
      <w:r>
        <w:rPr>
          <w:sz w:val="24"/>
        </w:rPr>
        <w:t>с</w:t>
      </w:r>
      <w:r>
        <w:rPr>
          <w:spacing w:val="-2"/>
          <w:sz w:val="24"/>
        </w:rPr>
        <w:t xml:space="preserve"> </w:t>
      </w:r>
      <w:r>
        <w:rPr>
          <w:sz w:val="24"/>
        </w:rPr>
        <w:t>учётом особенностей участников общения;</w:t>
      </w:r>
    </w:p>
    <w:p w:rsidR="008A520D" w:rsidRDefault="009056B2">
      <w:pPr>
        <w:pStyle w:val="a6"/>
        <w:numPr>
          <w:ilvl w:val="0"/>
          <w:numId w:val="37"/>
        </w:numPr>
        <w:tabs>
          <w:tab w:val="left" w:pos="1189"/>
          <w:tab w:val="left" w:pos="1191"/>
        </w:tabs>
        <w:ind w:right="555"/>
        <w:jc w:val="left"/>
        <w:rPr>
          <w:sz w:val="24"/>
        </w:rPr>
      </w:pPr>
      <w:r>
        <w:rPr>
          <w:sz w:val="24"/>
        </w:rPr>
        <w:t>создавать небольшие тексты-описания, тексты-рассуждения для воссоздания, анализа и оценки</w:t>
      </w:r>
      <w:r>
        <w:rPr>
          <w:spacing w:val="-7"/>
          <w:sz w:val="24"/>
        </w:rPr>
        <w:t xml:space="preserve"> </w:t>
      </w:r>
      <w:r>
        <w:rPr>
          <w:sz w:val="24"/>
        </w:rPr>
        <w:t>нравственно-этических</w:t>
      </w:r>
      <w:r>
        <w:rPr>
          <w:spacing w:val="-6"/>
          <w:sz w:val="24"/>
        </w:rPr>
        <w:t xml:space="preserve"> </w:t>
      </w:r>
      <w:r>
        <w:rPr>
          <w:sz w:val="24"/>
        </w:rPr>
        <w:t>идей,</w:t>
      </w:r>
      <w:r>
        <w:rPr>
          <w:spacing w:val="-5"/>
          <w:sz w:val="24"/>
        </w:rPr>
        <w:t xml:space="preserve"> </w:t>
      </w:r>
      <w:r>
        <w:rPr>
          <w:sz w:val="24"/>
        </w:rPr>
        <w:t>представленных</w:t>
      </w:r>
      <w:r>
        <w:rPr>
          <w:spacing w:val="-4"/>
          <w:sz w:val="24"/>
        </w:rPr>
        <w:t xml:space="preserve"> </w:t>
      </w:r>
      <w:r>
        <w:rPr>
          <w:sz w:val="24"/>
        </w:rPr>
        <w:t>в</w:t>
      </w:r>
      <w:r>
        <w:rPr>
          <w:spacing w:val="-6"/>
          <w:sz w:val="24"/>
        </w:rPr>
        <w:t xml:space="preserve"> </w:t>
      </w:r>
      <w:r>
        <w:rPr>
          <w:sz w:val="24"/>
        </w:rPr>
        <w:t>религиозных</w:t>
      </w:r>
      <w:r>
        <w:rPr>
          <w:spacing w:val="-6"/>
          <w:sz w:val="24"/>
        </w:rPr>
        <w:t xml:space="preserve"> </w:t>
      </w:r>
      <w:r>
        <w:rPr>
          <w:sz w:val="24"/>
        </w:rPr>
        <w:t>учениях</w:t>
      </w:r>
      <w:r>
        <w:rPr>
          <w:spacing w:val="-3"/>
          <w:sz w:val="24"/>
        </w:rPr>
        <w:t xml:space="preserve"> </w:t>
      </w:r>
      <w:r>
        <w:rPr>
          <w:sz w:val="24"/>
        </w:rPr>
        <w:t>и</w:t>
      </w:r>
      <w:r>
        <w:rPr>
          <w:spacing w:val="-5"/>
          <w:sz w:val="24"/>
        </w:rPr>
        <w:t xml:space="preserve"> </w:t>
      </w:r>
      <w:r>
        <w:rPr>
          <w:sz w:val="24"/>
        </w:rPr>
        <w:t xml:space="preserve">светской </w:t>
      </w:r>
      <w:r>
        <w:rPr>
          <w:spacing w:val="-2"/>
          <w:sz w:val="24"/>
        </w:rPr>
        <w:t>этике.</w:t>
      </w:r>
    </w:p>
    <w:p w:rsidR="008A520D" w:rsidRDefault="009056B2">
      <w:pPr>
        <w:pStyle w:val="3"/>
        <w:spacing w:before="3" w:line="274" w:lineRule="exact"/>
      </w:pPr>
      <w:r>
        <w:t>Регулятивные</w:t>
      </w:r>
      <w:r>
        <w:rPr>
          <w:spacing w:val="-9"/>
        </w:rPr>
        <w:t xml:space="preserve"> </w:t>
      </w:r>
      <w:r>
        <w:rPr>
          <w:spacing w:val="-4"/>
        </w:rPr>
        <w:t>УУД:</w:t>
      </w:r>
    </w:p>
    <w:p w:rsidR="008A520D" w:rsidRDefault="009056B2">
      <w:pPr>
        <w:pStyle w:val="a6"/>
        <w:numPr>
          <w:ilvl w:val="0"/>
          <w:numId w:val="37"/>
        </w:numPr>
        <w:tabs>
          <w:tab w:val="left" w:pos="1189"/>
          <w:tab w:val="left" w:pos="1191"/>
        </w:tabs>
        <w:ind w:right="570"/>
        <w:jc w:val="left"/>
        <w:rPr>
          <w:sz w:val="24"/>
        </w:rPr>
      </w:pPr>
      <w:r>
        <w:rPr>
          <w:sz w:val="24"/>
        </w:rPr>
        <w:t>проявлять самостоятельность, инициативность, организованность в осуществлении учебной</w:t>
      </w:r>
      <w:r>
        <w:rPr>
          <w:spacing w:val="-5"/>
          <w:sz w:val="24"/>
        </w:rPr>
        <w:t xml:space="preserve"> </w:t>
      </w:r>
      <w:r>
        <w:rPr>
          <w:sz w:val="24"/>
        </w:rPr>
        <w:t>деятельности</w:t>
      </w:r>
      <w:r>
        <w:rPr>
          <w:spacing w:val="-6"/>
          <w:sz w:val="24"/>
        </w:rPr>
        <w:t xml:space="preserve"> </w:t>
      </w:r>
      <w:r>
        <w:rPr>
          <w:sz w:val="24"/>
        </w:rPr>
        <w:t>и</w:t>
      </w:r>
      <w:r>
        <w:rPr>
          <w:spacing w:val="-5"/>
          <w:sz w:val="24"/>
        </w:rPr>
        <w:t xml:space="preserve"> </w:t>
      </w:r>
      <w:r>
        <w:rPr>
          <w:sz w:val="24"/>
        </w:rPr>
        <w:t>в</w:t>
      </w:r>
      <w:r>
        <w:rPr>
          <w:spacing w:val="-6"/>
          <w:sz w:val="24"/>
        </w:rPr>
        <w:t xml:space="preserve"> </w:t>
      </w:r>
      <w:r>
        <w:rPr>
          <w:sz w:val="24"/>
        </w:rPr>
        <w:t>конкретных</w:t>
      </w:r>
      <w:r>
        <w:rPr>
          <w:spacing w:val="-3"/>
          <w:sz w:val="24"/>
        </w:rPr>
        <w:t xml:space="preserve"> </w:t>
      </w:r>
      <w:r>
        <w:rPr>
          <w:sz w:val="24"/>
        </w:rPr>
        <w:t>жизненных</w:t>
      </w:r>
      <w:r>
        <w:rPr>
          <w:spacing w:val="-4"/>
          <w:sz w:val="24"/>
        </w:rPr>
        <w:t xml:space="preserve"> </w:t>
      </w:r>
      <w:r>
        <w:rPr>
          <w:sz w:val="24"/>
        </w:rPr>
        <w:t>ситуациях;</w:t>
      </w:r>
      <w:r>
        <w:rPr>
          <w:spacing w:val="-7"/>
          <w:sz w:val="24"/>
        </w:rPr>
        <w:t xml:space="preserve"> </w:t>
      </w:r>
      <w:r>
        <w:rPr>
          <w:sz w:val="24"/>
        </w:rPr>
        <w:t>контролировать</w:t>
      </w:r>
      <w:r>
        <w:rPr>
          <w:spacing w:val="-4"/>
          <w:sz w:val="24"/>
        </w:rPr>
        <w:t xml:space="preserve"> </w:t>
      </w:r>
      <w:r>
        <w:rPr>
          <w:sz w:val="24"/>
        </w:rPr>
        <w:t>состояние своего здоровья и эмоционального благополучия, предвидеть опасные для здоровья и жизни ситуации и способы их предупреждения;</w:t>
      </w:r>
    </w:p>
    <w:p w:rsidR="008A520D" w:rsidRDefault="009056B2">
      <w:pPr>
        <w:pStyle w:val="a6"/>
        <w:numPr>
          <w:ilvl w:val="0"/>
          <w:numId w:val="37"/>
        </w:numPr>
        <w:tabs>
          <w:tab w:val="left" w:pos="1191"/>
        </w:tabs>
        <w:ind w:right="1427"/>
        <w:rPr>
          <w:sz w:val="24"/>
        </w:rPr>
      </w:pPr>
      <w:r>
        <w:rPr>
          <w:sz w:val="24"/>
        </w:rPr>
        <w:t>проявлять</w:t>
      </w:r>
      <w:r>
        <w:rPr>
          <w:spacing w:val="-5"/>
          <w:sz w:val="24"/>
        </w:rPr>
        <w:t xml:space="preserve"> </w:t>
      </w:r>
      <w:r>
        <w:rPr>
          <w:sz w:val="24"/>
        </w:rPr>
        <w:t>готовность</w:t>
      </w:r>
      <w:r>
        <w:rPr>
          <w:spacing w:val="-5"/>
          <w:sz w:val="24"/>
        </w:rPr>
        <w:t xml:space="preserve"> </w:t>
      </w:r>
      <w:r>
        <w:rPr>
          <w:sz w:val="24"/>
        </w:rPr>
        <w:t>изменять</w:t>
      </w:r>
      <w:r>
        <w:rPr>
          <w:spacing w:val="-5"/>
          <w:sz w:val="24"/>
        </w:rPr>
        <w:t xml:space="preserve"> </w:t>
      </w:r>
      <w:r>
        <w:rPr>
          <w:sz w:val="24"/>
        </w:rPr>
        <w:t>себя,</w:t>
      </w:r>
      <w:r>
        <w:rPr>
          <w:spacing w:val="-4"/>
          <w:sz w:val="24"/>
        </w:rPr>
        <w:t xml:space="preserve"> </w:t>
      </w:r>
      <w:r>
        <w:rPr>
          <w:sz w:val="24"/>
        </w:rPr>
        <w:t>оценивать</w:t>
      </w:r>
      <w:r>
        <w:rPr>
          <w:spacing w:val="-6"/>
          <w:sz w:val="24"/>
        </w:rPr>
        <w:t xml:space="preserve"> </w:t>
      </w:r>
      <w:r>
        <w:rPr>
          <w:sz w:val="24"/>
        </w:rPr>
        <w:t>свои</w:t>
      </w:r>
      <w:r>
        <w:rPr>
          <w:spacing w:val="-6"/>
          <w:sz w:val="24"/>
        </w:rPr>
        <w:t xml:space="preserve"> </w:t>
      </w:r>
      <w:r>
        <w:rPr>
          <w:sz w:val="24"/>
        </w:rPr>
        <w:t>поступки,</w:t>
      </w:r>
      <w:r>
        <w:rPr>
          <w:spacing w:val="-6"/>
          <w:sz w:val="24"/>
        </w:rPr>
        <w:t xml:space="preserve"> </w:t>
      </w:r>
      <w:r>
        <w:rPr>
          <w:sz w:val="24"/>
        </w:rPr>
        <w:t>ориентируясь</w:t>
      </w:r>
      <w:r>
        <w:rPr>
          <w:spacing w:val="-6"/>
          <w:sz w:val="24"/>
        </w:rPr>
        <w:t xml:space="preserve"> </w:t>
      </w:r>
      <w:r>
        <w:rPr>
          <w:sz w:val="24"/>
        </w:rPr>
        <w:t>на нравственные</w:t>
      </w:r>
      <w:r>
        <w:rPr>
          <w:spacing w:val="-6"/>
          <w:sz w:val="24"/>
        </w:rPr>
        <w:t xml:space="preserve"> </w:t>
      </w:r>
      <w:r>
        <w:rPr>
          <w:sz w:val="24"/>
        </w:rPr>
        <w:t>правила</w:t>
      </w:r>
      <w:r>
        <w:rPr>
          <w:spacing w:val="-5"/>
          <w:sz w:val="24"/>
        </w:rPr>
        <w:t xml:space="preserve"> </w:t>
      </w:r>
      <w:r>
        <w:rPr>
          <w:sz w:val="24"/>
        </w:rPr>
        <w:t>и</w:t>
      </w:r>
      <w:r>
        <w:rPr>
          <w:spacing w:val="-4"/>
          <w:sz w:val="24"/>
        </w:rPr>
        <w:t xml:space="preserve"> </w:t>
      </w:r>
      <w:r>
        <w:rPr>
          <w:sz w:val="24"/>
        </w:rPr>
        <w:t>нормы</w:t>
      </w:r>
      <w:r>
        <w:rPr>
          <w:spacing w:val="-4"/>
          <w:sz w:val="24"/>
        </w:rPr>
        <w:t xml:space="preserve"> </w:t>
      </w:r>
      <w:r>
        <w:rPr>
          <w:sz w:val="24"/>
        </w:rPr>
        <w:t>современного</w:t>
      </w:r>
      <w:r>
        <w:rPr>
          <w:spacing w:val="-4"/>
          <w:sz w:val="24"/>
        </w:rPr>
        <w:t xml:space="preserve"> </w:t>
      </w:r>
      <w:r>
        <w:rPr>
          <w:sz w:val="24"/>
        </w:rPr>
        <w:t>российского</w:t>
      </w:r>
      <w:r>
        <w:rPr>
          <w:spacing w:val="-4"/>
          <w:sz w:val="24"/>
        </w:rPr>
        <w:t xml:space="preserve"> </w:t>
      </w:r>
      <w:r>
        <w:rPr>
          <w:sz w:val="24"/>
        </w:rPr>
        <w:t>общества;</w:t>
      </w:r>
      <w:r>
        <w:rPr>
          <w:spacing w:val="-2"/>
          <w:sz w:val="24"/>
        </w:rPr>
        <w:t xml:space="preserve"> </w:t>
      </w:r>
      <w:r>
        <w:rPr>
          <w:sz w:val="24"/>
        </w:rPr>
        <w:t>проявлять способность к сознательному самоограничению в поведении;</w:t>
      </w:r>
    </w:p>
    <w:p w:rsidR="008A520D" w:rsidRDefault="008A520D">
      <w:pPr>
        <w:jc w:val="both"/>
        <w:rPr>
          <w:sz w:val="24"/>
        </w:rPr>
        <w:sectPr w:rsidR="008A520D">
          <w:pgSz w:w="11910" w:h="16840"/>
          <w:pgMar w:top="1040" w:right="300" w:bottom="1160" w:left="740" w:header="0" w:footer="891" w:gutter="0"/>
          <w:cols w:space="720"/>
        </w:sectPr>
      </w:pPr>
    </w:p>
    <w:p w:rsidR="008A520D" w:rsidRDefault="009056B2">
      <w:pPr>
        <w:pStyle w:val="a6"/>
        <w:numPr>
          <w:ilvl w:val="0"/>
          <w:numId w:val="37"/>
        </w:numPr>
        <w:tabs>
          <w:tab w:val="left" w:pos="1189"/>
          <w:tab w:val="left" w:pos="1191"/>
        </w:tabs>
        <w:spacing w:before="66"/>
        <w:ind w:right="644"/>
        <w:jc w:val="left"/>
        <w:rPr>
          <w:sz w:val="24"/>
        </w:rPr>
      </w:pPr>
      <w:r>
        <w:rPr>
          <w:sz w:val="24"/>
        </w:rPr>
        <w:lastRenderedPageBreak/>
        <w:t>анализировать ситуации, отражающие примеры положительного и негативного отношения</w:t>
      </w:r>
      <w:r>
        <w:rPr>
          <w:spacing w:val="-6"/>
          <w:sz w:val="24"/>
        </w:rPr>
        <w:t xml:space="preserve"> </w:t>
      </w:r>
      <w:r>
        <w:rPr>
          <w:sz w:val="24"/>
        </w:rPr>
        <w:t>к</w:t>
      </w:r>
      <w:r>
        <w:rPr>
          <w:spacing w:val="-2"/>
          <w:sz w:val="24"/>
        </w:rPr>
        <w:t xml:space="preserve"> </w:t>
      </w:r>
      <w:r>
        <w:rPr>
          <w:sz w:val="24"/>
        </w:rPr>
        <w:t>окружающему</w:t>
      </w:r>
      <w:r>
        <w:rPr>
          <w:spacing w:val="-8"/>
          <w:sz w:val="24"/>
        </w:rPr>
        <w:t xml:space="preserve"> </w:t>
      </w:r>
      <w:r>
        <w:rPr>
          <w:sz w:val="24"/>
        </w:rPr>
        <w:t>миру</w:t>
      </w:r>
      <w:r>
        <w:rPr>
          <w:spacing w:val="-8"/>
          <w:sz w:val="24"/>
        </w:rPr>
        <w:t xml:space="preserve"> </w:t>
      </w:r>
      <w:r>
        <w:rPr>
          <w:sz w:val="24"/>
        </w:rPr>
        <w:t>(природе,</w:t>
      </w:r>
      <w:r>
        <w:rPr>
          <w:spacing w:val="-3"/>
          <w:sz w:val="24"/>
        </w:rPr>
        <w:t xml:space="preserve"> </w:t>
      </w:r>
      <w:r>
        <w:rPr>
          <w:sz w:val="24"/>
        </w:rPr>
        <w:t>людям,</w:t>
      </w:r>
      <w:r>
        <w:rPr>
          <w:spacing w:val="-3"/>
          <w:sz w:val="24"/>
        </w:rPr>
        <w:t xml:space="preserve"> </w:t>
      </w:r>
      <w:r>
        <w:rPr>
          <w:sz w:val="24"/>
        </w:rPr>
        <w:t>предметам</w:t>
      </w:r>
      <w:r>
        <w:rPr>
          <w:spacing w:val="-4"/>
          <w:sz w:val="24"/>
        </w:rPr>
        <w:t xml:space="preserve"> </w:t>
      </w:r>
      <w:r>
        <w:rPr>
          <w:sz w:val="24"/>
        </w:rPr>
        <w:t>трудовой</w:t>
      </w:r>
      <w:r>
        <w:rPr>
          <w:spacing w:val="-3"/>
          <w:sz w:val="24"/>
        </w:rPr>
        <w:t xml:space="preserve"> </w:t>
      </w:r>
      <w:r>
        <w:rPr>
          <w:sz w:val="24"/>
        </w:rPr>
        <w:t>деятельности);</w:t>
      </w:r>
    </w:p>
    <w:p w:rsidR="008A520D" w:rsidRDefault="009056B2">
      <w:pPr>
        <w:pStyle w:val="a6"/>
        <w:numPr>
          <w:ilvl w:val="0"/>
          <w:numId w:val="37"/>
        </w:numPr>
        <w:tabs>
          <w:tab w:val="left" w:pos="1189"/>
          <w:tab w:val="left" w:pos="1191"/>
        </w:tabs>
        <w:ind w:right="615"/>
        <w:jc w:val="left"/>
        <w:rPr>
          <w:sz w:val="24"/>
        </w:rPr>
      </w:pPr>
      <w:r>
        <w:rPr>
          <w:sz w:val="24"/>
        </w:rPr>
        <w:t>выражать</w:t>
      </w:r>
      <w:r>
        <w:rPr>
          <w:spacing w:val="-4"/>
          <w:sz w:val="24"/>
        </w:rPr>
        <w:t xml:space="preserve"> </w:t>
      </w:r>
      <w:r>
        <w:rPr>
          <w:sz w:val="24"/>
        </w:rPr>
        <w:t>своё</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анализируемым</w:t>
      </w:r>
      <w:r>
        <w:rPr>
          <w:spacing w:val="-4"/>
          <w:sz w:val="24"/>
        </w:rPr>
        <w:t xml:space="preserve"> </w:t>
      </w:r>
      <w:r>
        <w:rPr>
          <w:sz w:val="24"/>
        </w:rPr>
        <w:t>событиям,</w:t>
      </w:r>
      <w:r>
        <w:rPr>
          <w:spacing w:val="-5"/>
          <w:sz w:val="24"/>
        </w:rPr>
        <w:t xml:space="preserve"> </w:t>
      </w:r>
      <w:r>
        <w:rPr>
          <w:sz w:val="24"/>
        </w:rPr>
        <w:t>поступкам,</w:t>
      </w:r>
      <w:r>
        <w:rPr>
          <w:spacing w:val="-5"/>
          <w:sz w:val="24"/>
        </w:rPr>
        <w:t xml:space="preserve"> </w:t>
      </w:r>
      <w:r>
        <w:rPr>
          <w:sz w:val="24"/>
        </w:rPr>
        <w:t>действиям:</w:t>
      </w:r>
      <w:r>
        <w:rPr>
          <w:spacing w:val="-5"/>
          <w:sz w:val="24"/>
        </w:rPr>
        <w:t xml:space="preserve"> </w:t>
      </w:r>
      <w:r>
        <w:rPr>
          <w:sz w:val="24"/>
        </w:rPr>
        <w:t>одобрять нравственные нормы поведения; осуждать проявление несправедливости, жадности, нечестности, зла;</w:t>
      </w:r>
    </w:p>
    <w:p w:rsidR="008A520D" w:rsidRDefault="009056B2">
      <w:pPr>
        <w:pStyle w:val="a6"/>
        <w:numPr>
          <w:ilvl w:val="0"/>
          <w:numId w:val="37"/>
        </w:numPr>
        <w:tabs>
          <w:tab w:val="left" w:pos="1189"/>
          <w:tab w:val="left" w:pos="1191"/>
        </w:tabs>
        <w:spacing w:before="1"/>
        <w:ind w:right="887"/>
        <w:jc w:val="left"/>
        <w:rPr>
          <w:sz w:val="24"/>
        </w:rPr>
      </w:pPr>
      <w:r>
        <w:rPr>
          <w:sz w:val="24"/>
        </w:rPr>
        <w:t>проявлять</w:t>
      </w:r>
      <w:r>
        <w:rPr>
          <w:spacing w:val="-5"/>
          <w:sz w:val="24"/>
        </w:rPr>
        <w:t xml:space="preserve"> </w:t>
      </w:r>
      <w:r>
        <w:rPr>
          <w:sz w:val="24"/>
        </w:rPr>
        <w:t>высокий</w:t>
      </w:r>
      <w:r>
        <w:rPr>
          <w:spacing w:val="-3"/>
          <w:sz w:val="24"/>
        </w:rPr>
        <w:t xml:space="preserve"> </w:t>
      </w:r>
      <w:r>
        <w:rPr>
          <w:sz w:val="24"/>
        </w:rPr>
        <w:t>уровень</w:t>
      </w:r>
      <w:r>
        <w:rPr>
          <w:spacing w:val="-6"/>
          <w:sz w:val="24"/>
        </w:rPr>
        <w:t xml:space="preserve"> </w:t>
      </w:r>
      <w:r>
        <w:rPr>
          <w:sz w:val="24"/>
        </w:rPr>
        <w:t>познавательной</w:t>
      </w:r>
      <w:r>
        <w:rPr>
          <w:spacing w:val="-6"/>
          <w:sz w:val="24"/>
        </w:rPr>
        <w:t xml:space="preserve"> </w:t>
      </w:r>
      <w:r>
        <w:rPr>
          <w:sz w:val="24"/>
        </w:rPr>
        <w:t>мотивации,</w:t>
      </w:r>
      <w:r>
        <w:rPr>
          <w:spacing w:val="-6"/>
          <w:sz w:val="24"/>
        </w:rPr>
        <w:t xml:space="preserve"> </w:t>
      </w:r>
      <w:r>
        <w:rPr>
          <w:sz w:val="24"/>
        </w:rPr>
        <w:t>интерес</w:t>
      </w:r>
      <w:r>
        <w:rPr>
          <w:spacing w:val="-7"/>
          <w:sz w:val="24"/>
        </w:rPr>
        <w:t xml:space="preserve"> </w:t>
      </w:r>
      <w:r>
        <w:rPr>
          <w:sz w:val="24"/>
        </w:rPr>
        <w:t>к</w:t>
      </w:r>
      <w:r>
        <w:rPr>
          <w:spacing w:val="-6"/>
          <w:sz w:val="24"/>
        </w:rPr>
        <w:t xml:space="preserve"> </w:t>
      </w:r>
      <w:r>
        <w:rPr>
          <w:sz w:val="24"/>
        </w:rPr>
        <w:t>предмету,</w:t>
      </w:r>
      <w:r>
        <w:rPr>
          <w:spacing w:val="-6"/>
          <w:sz w:val="24"/>
        </w:rPr>
        <w:t xml:space="preserve"> </w:t>
      </w:r>
      <w:r>
        <w:rPr>
          <w:sz w:val="24"/>
        </w:rPr>
        <w:t>желание больше узнать о других религиях и правилах светской этики и этикета.</w:t>
      </w:r>
    </w:p>
    <w:p w:rsidR="008A520D" w:rsidRDefault="009056B2">
      <w:pPr>
        <w:pStyle w:val="2"/>
        <w:spacing w:before="4" w:line="274" w:lineRule="exact"/>
        <w:jc w:val="left"/>
      </w:pPr>
      <w:r>
        <w:t>Предметные</w:t>
      </w:r>
      <w:r>
        <w:rPr>
          <w:spacing w:val="-4"/>
        </w:rPr>
        <w:t xml:space="preserve"> </w:t>
      </w:r>
      <w:r>
        <w:rPr>
          <w:spacing w:val="-2"/>
        </w:rPr>
        <w:t>результаты:</w:t>
      </w:r>
    </w:p>
    <w:p w:rsidR="008A520D" w:rsidRDefault="009056B2">
      <w:pPr>
        <w:pStyle w:val="a3"/>
        <w:spacing w:line="274" w:lineRule="exact"/>
        <w:jc w:val="left"/>
      </w:pPr>
      <w:r>
        <w:t>Учащиеся</w:t>
      </w:r>
      <w:r>
        <w:rPr>
          <w:spacing w:val="-4"/>
        </w:rPr>
        <w:t xml:space="preserve"> </w:t>
      </w:r>
      <w:r>
        <w:rPr>
          <w:spacing w:val="-2"/>
        </w:rPr>
        <w:t>смогут:</w:t>
      </w:r>
    </w:p>
    <w:p w:rsidR="008A520D" w:rsidRDefault="009056B2">
      <w:pPr>
        <w:pStyle w:val="a6"/>
        <w:numPr>
          <w:ilvl w:val="1"/>
          <w:numId w:val="37"/>
        </w:numPr>
        <w:tabs>
          <w:tab w:val="left" w:pos="1682"/>
        </w:tabs>
        <w:ind w:right="556"/>
        <w:rPr>
          <w:sz w:val="24"/>
        </w:rPr>
      </w:pPr>
      <w:r>
        <w:rPr>
          <w:sz w:val="24"/>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A520D" w:rsidRDefault="009056B2">
      <w:pPr>
        <w:pStyle w:val="a6"/>
        <w:numPr>
          <w:ilvl w:val="1"/>
          <w:numId w:val="37"/>
        </w:numPr>
        <w:tabs>
          <w:tab w:val="left" w:pos="1682"/>
        </w:tabs>
        <w:ind w:right="556"/>
        <w:rPr>
          <w:sz w:val="24"/>
        </w:rPr>
      </w:pPr>
      <w:r>
        <w:rPr>
          <w:sz w:val="24"/>
        </w:rPr>
        <w:t>Сравнивать</w:t>
      </w:r>
      <w:r>
        <w:rPr>
          <w:spacing w:val="80"/>
          <w:sz w:val="24"/>
        </w:rPr>
        <w:t xml:space="preserve"> </w:t>
      </w:r>
      <w:r>
        <w:rPr>
          <w:sz w:val="24"/>
        </w:rPr>
        <w:t>главную</w:t>
      </w:r>
      <w:r>
        <w:rPr>
          <w:spacing w:val="80"/>
          <w:sz w:val="24"/>
        </w:rPr>
        <w:t xml:space="preserve"> </w:t>
      </w:r>
      <w:r>
        <w:rPr>
          <w:sz w:val="24"/>
        </w:rPr>
        <w:t>мысль</w:t>
      </w:r>
      <w:r>
        <w:rPr>
          <w:spacing w:val="80"/>
          <w:sz w:val="24"/>
        </w:rPr>
        <w:t xml:space="preserve"> </w:t>
      </w:r>
      <w:r>
        <w:rPr>
          <w:sz w:val="24"/>
        </w:rPr>
        <w:t>литературных,</w:t>
      </w:r>
      <w:r>
        <w:rPr>
          <w:spacing w:val="80"/>
          <w:sz w:val="24"/>
        </w:rPr>
        <w:t xml:space="preserve"> </w:t>
      </w:r>
      <w:r>
        <w:rPr>
          <w:sz w:val="24"/>
        </w:rPr>
        <w:t>фольклорных</w:t>
      </w:r>
      <w:r>
        <w:rPr>
          <w:spacing w:val="80"/>
          <w:sz w:val="24"/>
        </w:rPr>
        <w:t xml:space="preserve"> </w:t>
      </w:r>
      <w:r>
        <w:rPr>
          <w:sz w:val="24"/>
        </w:rPr>
        <w:t>и</w:t>
      </w:r>
      <w:r>
        <w:rPr>
          <w:spacing w:val="80"/>
          <w:sz w:val="24"/>
        </w:rPr>
        <w:t xml:space="preserve"> </w:t>
      </w:r>
      <w:r>
        <w:rPr>
          <w:sz w:val="24"/>
        </w:rPr>
        <w:t>религиозных текстов. Проводить аналогии между героями, сопоставлять их поведение с общечеловеческими духовно-нравственными ценностями.</w:t>
      </w:r>
    </w:p>
    <w:p w:rsidR="008A520D" w:rsidRDefault="009056B2">
      <w:pPr>
        <w:pStyle w:val="a6"/>
        <w:numPr>
          <w:ilvl w:val="1"/>
          <w:numId w:val="37"/>
        </w:numPr>
        <w:tabs>
          <w:tab w:val="left" w:pos="1682"/>
        </w:tabs>
        <w:spacing w:before="1"/>
        <w:ind w:right="554"/>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высказывать</w:t>
      </w:r>
      <w:r>
        <w:rPr>
          <w:spacing w:val="40"/>
          <w:sz w:val="24"/>
        </w:rPr>
        <w:t xml:space="preserve"> </w:t>
      </w:r>
      <w:r>
        <w:rPr>
          <w:sz w:val="24"/>
        </w:rPr>
        <w:t>свои</w:t>
      </w:r>
      <w:r>
        <w:rPr>
          <w:spacing w:val="40"/>
          <w:sz w:val="24"/>
        </w:rPr>
        <w:t xml:space="preserve"> </w:t>
      </w:r>
      <w:r>
        <w:rPr>
          <w:sz w:val="24"/>
        </w:rPr>
        <w:t>суждения,</w:t>
      </w:r>
      <w:r>
        <w:rPr>
          <w:spacing w:val="40"/>
          <w:sz w:val="24"/>
        </w:rPr>
        <w:t xml:space="preserve"> </w:t>
      </w:r>
      <w:r>
        <w:rPr>
          <w:sz w:val="24"/>
        </w:rPr>
        <w:t>анализировать</w:t>
      </w:r>
      <w:r>
        <w:rPr>
          <w:spacing w:val="40"/>
          <w:sz w:val="24"/>
        </w:rPr>
        <w:t xml:space="preserve"> </w:t>
      </w:r>
      <w:r>
        <w:rPr>
          <w:sz w:val="24"/>
        </w:rPr>
        <w:t>высказывания участников беседы, добавлять, приводить доказательства.</w:t>
      </w:r>
    </w:p>
    <w:p w:rsidR="008A520D" w:rsidRDefault="009056B2">
      <w:pPr>
        <w:pStyle w:val="a6"/>
        <w:numPr>
          <w:ilvl w:val="1"/>
          <w:numId w:val="37"/>
        </w:numPr>
        <w:tabs>
          <w:tab w:val="left" w:pos="1682"/>
        </w:tabs>
        <w:ind w:right="553"/>
        <w:rPr>
          <w:sz w:val="24"/>
        </w:rPr>
      </w:pPr>
      <w:r>
        <w:rPr>
          <w:sz w:val="24"/>
        </w:rPr>
        <w:t>Создавать</w:t>
      </w:r>
      <w:r>
        <w:rPr>
          <w:spacing w:val="40"/>
          <w:sz w:val="24"/>
        </w:rPr>
        <w:t xml:space="preserve"> </w:t>
      </w:r>
      <w:r>
        <w:rPr>
          <w:sz w:val="24"/>
        </w:rPr>
        <w:t>по</w:t>
      </w:r>
      <w:r>
        <w:rPr>
          <w:spacing w:val="40"/>
          <w:sz w:val="24"/>
        </w:rPr>
        <w:t xml:space="preserve"> </w:t>
      </w:r>
      <w:r>
        <w:rPr>
          <w:sz w:val="24"/>
        </w:rPr>
        <w:t>изображениям</w:t>
      </w:r>
      <w:r>
        <w:rPr>
          <w:spacing w:val="40"/>
          <w:sz w:val="24"/>
        </w:rPr>
        <w:t xml:space="preserve"> </w:t>
      </w:r>
      <w:r>
        <w:rPr>
          <w:sz w:val="24"/>
        </w:rPr>
        <w:t>(художественным</w:t>
      </w:r>
      <w:r>
        <w:rPr>
          <w:spacing w:val="40"/>
          <w:sz w:val="24"/>
        </w:rPr>
        <w:t xml:space="preserve"> </w:t>
      </w:r>
      <w:r>
        <w:rPr>
          <w:sz w:val="24"/>
        </w:rPr>
        <w:t>полотнам,</w:t>
      </w:r>
      <w:r>
        <w:rPr>
          <w:spacing w:val="40"/>
          <w:sz w:val="24"/>
        </w:rPr>
        <w:t xml:space="preserve"> </w:t>
      </w:r>
      <w:r>
        <w:rPr>
          <w:sz w:val="24"/>
        </w:rPr>
        <w:t>иконам,</w:t>
      </w:r>
      <w:r>
        <w:rPr>
          <w:spacing w:val="80"/>
          <w:sz w:val="24"/>
        </w:rPr>
        <w:t xml:space="preserve"> </w:t>
      </w:r>
      <w:r>
        <w:rPr>
          <w:sz w:val="24"/>
        </w:rPr>
        <w:t>иллюстрациям) словесный портрет героя.</w:t>
      </w:r>
    </w:p>
    <w:p w:rsidR="008A520D" w:rsidRDefault="009056B2">
      <w:pPr>
        <w:pStyle w:val="a6"/>
        <w:numPr>
          <w:ilvl w:val="1"/>
          <w:numId w:val="37"/>
        </w:numPr>
        <w:tabs>
          <w:tab w:val="left" w:pos="1681"/>
          <w:tab w:val="left" w:pos="1682"/>
        </w:tabs>
        <w:ind w:right="1407"/>
        <w:jc w:val="left"/>
        <w:rPr>
          <w:sz w:val="24"/>
        </w:rPr>
      </w:pPr>
      <w:r>
        <w:rPr>
          <w:sz w:val="24"/>
        </w:rPr>
        <w:t>Оценивать</w:t>
      </w:r>
      <w:r>
        <w:rPr>
          <w:spacing w:val="40"/>
          <w:sz w:val="24"/>
        </w:rPr>
        <w:t xml:space="preserve"> </w:t>
      </w:r>
      <w:r>
        <w:rPr>
          <w:sz w:val="24"/>
        </w:rPr>
        <w:t>поступки</w:t>
      </w:r>
      <w:r>
        <w:rPr>
          <w:spacing w:val="40"/>
          <w:sz w:val="24"/>
        </w:rPr>
        <w:t xml:space="preserve"> </w:t>
      </w:r>
      <w:r>
        <w:rPr>
          <w:sz w:val="24"/>
        </w:rPr>
        <w:t>реальных</w:t>
      </w:r>
      <w:r>
        <w:rPr>
          <w:spacing w:val="40"/>
          <w:sz w:val="24"/>
        </w:rPr>
        <w:t xml:space="preserve"> </w:t>
      </w:r>
      <w:r>
        <w:rPr>
          <w:sz w:val="24"/>
        </w:rPr>
        <w:t>лиц,</w:t>
      </w:r>
      <w:r>
        <w:rPr>
          <w:spacing w:val="40"/>
          <w:sz w:val="24"/>
        </w:rPr>
        <w:t xml:space="preserve"> </w:t>
      </w:r>
      <w:r>
        <w:rPr>
          <w:sz w:val="24"/>
        </w:rPr>
        <w:t>героев</w:t>
      </w:r>
      <w:r>
        <w:rPr>
          <w:spacing w:val="40"/>
          <w:sz w:val="24"/>
        </w:rPr>
        <w:t xml:space="preserve"> </w:t>
      </w:r>
      <w:r>
        <w:rPr>
          <w:sz w:val="24"/>
        </w:rPr>
        <w:t>произведений,</w:t>
      </w:r>
      <w:r>
        <w:rPr>
          <w:spacing w:val="40"/>
          <w:sz w:val="24"/>
        </w:rPr>
        <w:t xml:space="preserve"> </w:t>
      </w:r>
      <w:r>
        <w:rPr>
          <w:sz w:val="24"/>
        </w:rPr>
        <w:t>высказывания известных личностей.</w:t>
      </w:r>
    </w:p>
    <w:p w:rsidR="008A520D" w:rsidRDefault="009056B2">
      <w:pPr>
        <w:pStyle w:val="a6"/>
        <w:numPr>
          <w:ilvl w:val="1"/>
          <w:numId w:val="37"/>
        </w:numPr>
        <w:tabs>
          <w:tab w:val="left" w:pos="1681"/>
          <w:tab w:val="left" w:pos="1682"/>
        </w:tabs>
        <w:ind w:right="557"/>
        <w:jc w:val="left"/>
        <w:rPr>
          <w:sz w:val="24"/>
        </w:rPr>
      </w:pPr>
      <w:r>
        <w:rPr>
          <w:sz w:val="24"/>
        </w:rPr>
        <w:t>Работать</w:t>
      </w:r>
      <w:r>
        <w:rPr>
          <w:spacing w:val="80"/>
          <w:sz w:val="24"/>
        </w:rPr>
        <w:t xml:space="preserve"> </w:t>
      </w:r>
      <w:r>
        <w:rPr>
          <w:sz w:val="24"/>
        </w:rPr>
        <w:t>с</w:t>
      </w:r>
      <w:r>
        <w:rPr>
          <w:spacing w:val="78"/>
          <w:sz w:val="24"/>
        </w:rPr>
        <w:t xml:space="preserve"> </w:t>
      </w:r>
      <w:r>
        <w:rPr>
          <w:sz w:val="24"/>
        </w:rPr>
        <w:t>исторической</w:t>
      </w:r>
      <w:r>
        <w:rPr>
          <w:spacing w:val="80"/>
          <w:sz w:val="24"/>
        </w:rPr>
        <w:t xml:space="preserve"> </w:t>
      </w:r>
      <w:r>
        <w:rPr>
          <w:sz w:val="24"/>
        </w:rPr>
        <w:t>картой:</w:t>
      </w:r>
      <w:r>
        <w:rPr>
          <w:spacing w:val="79"/>
          <w:sz w:val="24"/>
        </w:rPr>
        <w:t xml:space="preserve"> </w:t>
      </w:r>
      <w:r>
        <w:rPr>
          <w:sz w:val="24"/>
        </w:rPr>
        <w:t>находить</w:t>
      </w:r>
      <w:r>
        <w:rPr>
          <w:spacing w:val="80"/>
          <w:sz w:val="24"/>
        </w:rPr>
        <w:t xml:space="preserve"> </w:t>
      </w:r>
      <w:r>
        <w:rPr>
          <w:sz w:val="24"/>
        </w:rPr>
        <w:t>объекты</w:t>
      </w:r>
      <w:r>
        <w:rPr>
          <w:spacing w:val="79"/>
          <w:sz w:val="24"/>
        </w:rPr>
        <w:t xml:space="preserve"> </w:t>
      </w:r>
      <w:r>
        <w:rPr>
          <w:sz w:val="24"/>
        </w:rPr>
        <w:t>в</w:t>
      </w:r>
      <w:r>
        <w:rPr>
          <w:spacing w:val="78"/>
          <w:sz w:val="24"/>
        </w:rPr>
        <w:t xml:space="preserve"> </w:t>
      </w:r>
      <w:r>
        <w:rPr>
          <w:sz w:val="24"/>
        </w:rPr>
        <w:t>соответствии</w:t>
      </w:r>
      <w:r>
        <w:rPr>
          <w:spacing w:val="80"/>
          <w:sz w:val="24"/>
        </w:rPr>
        <w:t xml:space="preserve"> </w:t>
      </w:r>
      <w:r>
        <w:rPr>
          <w:sz w:val="24"/>
        </w:rPr>
        <w:t xml:space="preserve">с учебной </w:t>
      </w:r>
      <w:r>
        <w:rPr>
          <w:spacing w:val="-2"/>
          <w:sz w:val="24"/>
        </w:rPr>
        <w:t>задачей.</w:t>
      </w:r>
    </w:p>
    <w:p w:rsidR="008A520D" w:rsidRDefault="009056B2">
      <w:pPr>
        <w:pStyle w:val="a6"/>
        <w:numPr>
          <w:ilvl w:val="1"/>
          <w:numId w:val="37"/>
        </w:numPr>
        <w:tabs>
          <w:tab w:val="left" w:pos="1681"/>
          <w:tab w:val="left" w:pos="1682"/>
        </w:tabs>
        <w:ind w:right="549"/>
        <w:jc w:val="left"/>
        <w:rPr>
          <w:sz w:val="24"/>
        </w:rPr>
      </w:pPr>
      <w:r>
        <w:rPr>
          <w:sz w:val="24"/>
        </w:rPr>
        <w:t>Использовать</w:t>
      </w:r>
      <w:r>
        <w:rPr>
          <w:spacing w:val="80"/>
          <w:sz w:val="24"/>
        </w:rPr>
        <w:t xml:space="preserve"> </w:t>
      </w:r>
      <w:r>
        <w:rPr>
          <w:sz w:val="24"/>
        </w:rPr>
        <w:t>информацию,</w:t>
      </w:r>
      <w:r>
        <w:rPr>
          <w:spacing w:val="80"/>
          <w:sz w:val="24"/>
        </w:rPr>
        <w:t xml:space="preserve"> </w:t>
      </w:r>
      <w:r>
        <w:rPr>
          <w:sz w:val="24"/>
        </w:rPr>
        <w:t>полученную</w:t>
      </w:r>
      <w:r>
        <w:rPr>
          <w:spacing w:val="80"/>
          <w:sz w:val="24"/>
        </w:rPr>
        <w:t xml:space="preserve"> </w:t>
      </w:r>
      <w:r>
        <w:rPr>
          <w:sz w:val="24"/>
        </w:rPr>
        <w:t>из</w:t>
      </w:r>
      <w:r>
        <w:rPr>
          <w:spacing w:val="80"/>
          <w:sz w:val="24"/>
        </w:rPr>
        <w:t xml:space="preserve"> </w:t>
      </w:r>
      <w:r>
        <w:rPr>
          <w:sz w:val="24"/>
        </w:rPr>
        <w:t>разных</w:t>
      </w:r>
      <w:r>
        <w:rPr>
          <w:spacing w:val="80"/>
          <w:sz w:val="24"/>
        </w:rPr>
        <w:t xml:space="preserve"> </w:t>
      </w:r>
      <w:r>
        <w:rPr>
          <w:sz w:val="24"/>
        </w:rPr>
        <w:t>источников,</w:t>
      </w:r>
      <w:r>
        <w:rPr>
          <w:spacing w:val="80"/>
          <w:sz w:val="24"/>
        </w:rPr>
        <w:t xml:space="preserve"> </w:t>
      </w:r>
      <w:r>
        <w:rPr>
          <w:sz w:val="24"/>
        </w:rPr>
        <w:t>для</w:t>
      </w:r>
      <w:r>
        <w:rPr>
          <w:spacing w:val="80"/>
          <w:sz w:val="24"/>
        </w:rPr>
        <w:t xml:space="preserve"> </w:t>
      </w:r>
      <w:r>
        <w:rPr>
          <w:sz w:val="24"/>
        </w:rPr>
        <w:t>решения учебных и практических задач.</w:t>
      </w:r>
    </w:p>
    <w:p w:rsidR="008A520D" w:rsidRDefault="009056B2">
      <w:pPr>
        <w:pStyle w:val="2"/>
        <w:spacing w:before="5" w:line="274" w:lineRule="exact"/>
        <w:jc w:val="left"/>
      </w:pPr>
      <w:r>
        <w:t>К</w:t>
      </w:r>
      <w:r>
        <w:rPr>
          <w:spacing w:val="-3"/>
        </w:rPr>
        <w:t xml:space="preserve"> </w:t>
      </w:r>
      <w:r>
        <w:t>концу</w:t>
      </w:r>
      <w:r>
        <w:rPr>
          <w:spacing w:val="-3"/>
        </w:rPr>
        <w:t xml:space="preserve"> </w:t>
      </w:r>
      <w:r>
        <w:t>обучения</w:t>
      </w:r>
      <w:r>
        <w:rPr>
          <w:spacing w:val="-2"/>
        </w:rPr>
        <w:t xml:space="preserve"> </w:t>
      </w:r>
      <w:r>
        <w:t>учащиеся</w:t>
      </w:r>
      <w:r>
        <w:rPr>
          <w:spacing w:val="-3"/>
        </w:rPr>
        <w:t xml:space="preserve"> </w:t>
      </w:r>
      <w:r>
        <w:t>смогут</w:t>
      </w:r>
      <w:r>
        <w:rPr>
          <w:spacing w:val="-1"/>
        </w:rPr>
        <w:t xml:space="preserve"> </w:t>
      </w:r>
      <w:r>
        <w:rPr>
          <w:spacing w:val="-2"/>
        </w:rPr>
        <w:t>научиться:</w:t>
      </w:r>
    </w:p>
    <w:p w:rsidR="008A520D" w:rsidRDefault="009056B2">
      <w:pPr>
        <w:pStyle w:val="a6"/>
        <w:numPr>
          <w:ilvl w:val="1"/>
          <w:numId w:val="37"/>
        </w:numPr>
        <w:tabs>
          <w:tab w:val="left" w:pos="1681"/>
          <w:tab w:val="left" w:pos="1682"/>
        </w:tabs>
        <w:ind w:right="555"/>
        <w:jc w:val="left"/>
        <w:rPr>
          <w:sz w:val="24"/>
        </w:rPr>
      </w:pPr>
      <w:r>
        <w:rPr>
          <w:sz w:val="24"/>
        </w:rPr>
        <w:t>Высказывать</w:t>
      </w:r>
      <w:r>
        <w:rPr>
          <w:spacing w:val="40"/>
          <w:sz w:val="24"/>
        </w:rPr>
        <w:t xml:space="preserve"> </w:t>
      </w:r>
      <w:r>
        <w:rPr>
          <w:sz w:val="24"/>
        </w:rPr>
        <w:t>предположения</w:t>
      </w:r>
      <w:r>
        <w:rPr>
          <w:spacing w:val="40"/>
          <w:sz w:val="24"/>
        </w:rPr>
        <w:t xml:space="preserve"> </w:t>
      </w:r>
      <w:r>
        <w:rPr>
          <w:sz w:val="24"/>
        </w:rPr>
        <w:t>о</w:t>
      </w:r>
      <w:r>
        <w:rPr>
          <w:spacing w:val="40"/>
          <w:sz w:val="24"/>
        </w:rPr>
        <w:t xml:space="preserve"> </w:t>
      </w:r>
      <w:r>
        <w:rPr>
          <w:sz w:val="24"/>
        </w:rPr>
        <w:t>последствиях</w:t>
      </w:r>
      <w:r>
        <w:rPr>
          <w:spacing w:val="40"/>
          <w:sz w:val="24"/>
        </w:rPr>
        <w:t xml:space="preserve"> </w:t>
      </w:r>
      <w:r>
        <w:rPr>
          <w:sz w:val="24"/>
        </w:rPr>
        <w:t>неправильного (безнравственного) поведения человека.</w:t>
      </w:r>
    </w:p>
    <w:p w:rsidR="008A520D" w:rsidRDefault="009056B2">
      <w:pPr>
        <w:pStyle w:val="a6"/>
        <w:numPr>
          <w:ilvl w:val="1"/>
          <w:numId w:val="37"/>
        </w:numPr>
        <w:tabs>
          <w:tab w:val="left" w:pos="1681"/>
          <w:tab w:val="left" w:pos="1682"/>
        </w:tabs>
        <w:ind w:right="548"/>
        <w:jc w:val="left"/>
        <w:rPr>
          <w:sz w:val="24"/>
        </w:rPr>
      </w:pPr>
      <w:r>
        <w:rPr>
          <w:sz w:val="24"/>
        </w:rPr>
        <w:t>Оценивать</w:t>
      </w:r>
      <w:r>
        <w:rPr>
          <w:spacing w:val="80"/>
          <w:sz w:val="24"/>
        </w:rPr>
        <w:t xml:space="preserve"> </w:t>
      </w:r>
      <w:r>
        <w:rPr>
          <w:sz w:val="24"/>
        </w:rPr>
        <w:t>свои</w:t>
      </w:r>
      <w:r>
        <w:rPr>
          <w:spacing w:val="77"/>
          <w:sz w:val="24"/>
        </w:rPr>
        <w:t xml:space="preserve"> </w:t>
      </w:r>
      <w:r>
        <w:rPr>
          <w:sz w:val="24"/>
        </w:rPr>
        <w:t>поступки,</w:t>
      </w:r>
      <w:r>
        <w:rPr>
          <w:spacing w:val="76"/>
          <w:sz w:val="24"/>
        </w:rPr>
        <w:t xml:space="preserve"> </w:t>
      </w:r>
      <w:r>
        <w:rPr>
          <w:sz w:val="24"/>
        </w:rPr>
        <w:t>соотнося</w:t>
      </w:r>
      <w:r>
        <w:rPr>
          <w:spacing w:val="76"/>
          <w:sz w:val="24"/>
        </w:rPr>
        <w:t xml:space="preserve"> </w:t>
      </w:r>
      <w:r>
        <w:rPr>
          <w:sz w:val="24"/>
        </w:rPr>
        <w:t>их</w:t>
      </w:r>
      <w:r>
        <w:rPr>
          <w:spacing w:val="80"/>
          <w:sz w:val="24"/>
        </w:rPr>
        <w:t xml:space="preserve"> </w:t>
      </w:r>
      <w:r>
        <w:rPr>
          <w:sz w:val="24"/>
        </w:rPr>
        <w:t>с</w:t>
      </w:r>
      <w:r>
        <w:rPr>
          <w:spacing w:val="75"/>
          <w:sz w:val="24"/>
        </w:rPr>
        <w:t xml:space="preserve"> </w:t>
      </w:r>
      <w:r>
        <w:rPr>
          <w:sz w:val="24"/>
        </w:rPr>
        <w:t>правилами</w:t>
      </w:r>
      <w:r>
        <w:rPr>
          <w:spacing w:val="80"/>
          <w:sz w:val="24"/>
        </w:rPr>
        <w:t xml:space="preserve"> </w:t>
      </w:r>
      <w:r>
        <w:rPr>
          <w:sz w:val="24"/>
        </w:rPr>
        <w:t>нравственности</w:t>
      </w:r>
      <w:r>
        <w:rPr>
          <w:spacing w:val="80"/>
          <w:sz w:val="24"/>
        </w:rPr>
        <w:t xml:space="preserve"> </w:t>
      </w:r>
      <w:r>
        <w:rPr>
          <w:sz w:val="24"/>
        </w:rPr>
        <w:t>и</w:t>
      </w:r>
      <w:r>
        <w:rPr>
          <w:spacing w:val="77"/>
          <w:sz w:val="24"/>
        </w:rPr>
        <w:t xml:space="preserve"> </w:t>
      </w:r>
      <w:r>
        <w:rPr>
          <w:sz w:val="24"/>
        </w:rPr>
        <w:t>этики; намечать способы саморазвития.</w:t>
      </w:r>
    </w:p>
    <w:p w:rsidR="008A520D" w:rsidRDefault="009056B2">
      <w:pPr>
        <w:pStyle w:val="a6"/>
        <w:numPr>
          <w:ilvl w:val="1"/>
          <w:numId w:val="37"/>
        </w:numPr>
        <w:tabs>
          <w:tab w:val="left" w:pos="1681"/>
          <w:tab w:val="left" w:pos="1682"/>
        </w:tabs>
        <w:jc w:val="left"/>
        <w:rPr>
          <w:sz w:val="24"/>
        </w:rPr>
      </w:pPr>
      <w:r>
        <w:rPr>
          <w:sz w:val="24"/>
        </w:rPr>
        <w:t>Работать</w:t>
      </w:r>
      <w:r>
        <w:rPr>
          <w:spacing w:val="-2"/>
          <w:sz w:val="24"/>
        </w:rPr>
        <w:t xml:space="preserve"> </w:t>
      </w:r>
      <w:r>
        <w:rPr>
          <w:sz w:val="24"/>
        </w:rPr>
        <w:t>с</w:t>
      </w:r>
      <w:r>
        <w:rPr>
          <w:spacing w:val="-4"/>
          <w:sz w:val="24"/>
        </w:rPr>
        <w:t xml:space="preserve"> </w:t>
      </w:r>
      <w:r>
        <w:rPr>
          <w:sz w:val="24"/>
        </w:rPr>
        <w:t>историческими</w:t>
      </w:r>
      <w:r>
        <w:rPr>
          <w:spacing w:val="-2"/>
          <w:sz w:val="24"/>
        </w:rPr>
        <w:t xml:space="preserve"> </w:t>
      </w:r>
      <w:r>
        <w:rPr>
          <w:sz w:val="24"/>
        </w:rPr>
        <w:t>источниками</w:t>
      </w:r>
      <w:r>
        <w:rPr>
          <w:spacing w:val="-3"/>
          <w:sz w:val="24"/>
        </w:rPr>
        <w:t xml:space="preserve"> </w:t>
      </w:r>
      <w:r>
        <w:rPr>
          <w:sz w:val="24"/>
        </w:rPr>
        <w:t>и</w:t>
      </w:r>
      <w:r>
        <w:rPr>
          <w:spacing w:val="-2"/>
          <w:sz w:val="24"/>
        </w:rPr>
        <w:t xml:space="preserve"> документами.</w:t>
      </w:r>
    </w:p>
    <w:p w:rsidR="008A520D" w:rsidRDefault="009056B2">
      <w:pPr>
        <w:pStyle w:val="2"/>
        <w:spacing w:before="3"/>
        <w:ind w:left="3146"/>
        <w:jc w:val="left"/>
      </w:pPr>
      <w:r>
        <w:t>Содержание</w:t>
      </w:r>
      <w:r>
        <w:rPr>
          <w:spacing w:val="-5"/>
        </w:rPr>
        <w:t xml:space="preserve"> </w:t>
      </w:r>
      <w:r>
        <w:t>тем</w:t>
      </w:r>
      <w:r>
        <w:rPr>
          <w:spacing w:val="-4"/>
        </w:rPr>
        <w:t xml:space="preserve"> </w:t>
      </w:r>
      <w:r>
        <w:t>учебного</w:t>
      </w:r>
      <w:r>
        <w:rPr>
          <w:spacing w:val="-4"/>
        </w:rPr>
        <w:t xml:space="preserve"> </w:t>
      </w:r>
      <w:r>
        <w:t>предмета</w:t>
      </w:r>
      <w:r>
        <w:rPr>
          <w:spacing w:val="-3"/>
        </w:rPr>
        <w:t xml:space="preserve"> </w:t>
      </w:r>
      <w:r>
        <w:rPr>
          <w:spacing w:val="-2"/>
        </w:rPr>
        <w:t>ОДНКНР</w:t>
      </w:r>
    </w:p>
    <w:p w:rsidR="008A520D" w:rsidRDefault="009056B2">
      <w:pPr>
        <w:spacing w:before="151" w:line="274" w:lineRule="exact"/>
        <w:ind w:left="962"/>
        <w:jc w:val="both"/>
        <w:rPr>
          <w:b/>
          <w:sz w:val="24"/>
        </w:rPr>
      </w:pPr>
      <w:r>
        <w:rPr>
          <w:b/>
          <w:sz w:val="24"/>
        </w:rPr>
        <w:t>Раздел</w:t>
      </w:r>
      <w:r>
        <w:rPr>
          <w:b/>
          <w:spacing w:val="-4"/>
          <w:sz w:val="24"/>
        </w:rPr>
        <w:t xml:space="preserve"> </w:t>
      </w:r>
      <w:r>
        <w:rPr>
          <w:b/>
          <w:sz w:val="24"/>
        </w:rPr>
        <w:t>1.</w:t>
      </w:r>
      <w:r>
        <w:rPr>
          <w:b/>
          <w:spacing w:val="-1"/>
          <w:sz w:val="24"/>
        </w:rPr>
        <w:t xml:space="preserve"> </w:t>
      </w:r>
      <w:r>
        <w:rPr>
          <w:b/>
          <w:sz w:val="24"/>
        </w:rPr>
        <w:t>В</w:t>
      </w:r>
      <w:r>
        <w:rPr>
          <w:b/>
          <w:spacing w:val="-1"/>
          <w:sz w:val="24"/>
        </w:rPr>
        <w:t xml:space="preserve"> </w:t>
      </w:r>
      <w:r>
        <w:rPr>
          <w:b/>
          <w:sz w:val="24"/>
        </w:rPr>
        <w:t>мире</w:t>
      </w:r>
      <w:r>
        <w:rPr>
          <w:b/>
          <w:spacing w:val="-2"/>
          <w:sz w:val="24"/>
        </w:rPr>
        <w:t xml:space="preserve"> культуры</w:t>
      </w:r>
    </w:p>
    <w:p w:rsidR="008A520D" w:rsidRDefault="009056B2">
      <w:pPr>
        <w:pStyle w:val="a3"/>
        <w:ind w:right="548" w:firstLine="707"/>
      </w:pPr>
      <w:r>
        <w:t>Величие российской культуры. Российская культура – плод усилий разных</w:t>
      </w:r>
      <w:r>
        <w:rPr>
          <w:spacing w:val="40"/>
        </w:rPr>
        <w:t xml:space="preserve"> </w:t>
      </w:r>
      <w:r>
        <w:t>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r>
        <w:rPr>
          <w:spacing w:val="40"/>
        </w:rPr>
        <w:t xml:space="preserve"> </w:t>
      </w:r>
      <w:r>
        <w:t>Человек</w:t>
      </w:r>
      <w:r>
        <w:rPr>
          <w:spacing w:val="80"/>
        </w:rPr>
        <w:t xml:space="preserve"> </w:t>
      </w:r>
      <w:r>
        <w:t>–</w:t>
      </w:r>
      <w:r>
        <w:rPr>
          <w:spacing w:val="40"/>
        </w:rPr>
        <w:t xml:space="preserve"> </w:t>
      </w:r>
      <w:r>
        <w:t>творец</w:t>
      </w:r>
      <w:r>
        <w:rPr>
          <w:spacing w:val="40"/>
        </w:rPr>
        <w:t xml:space="preserve"> </w:t>
      </w:r>
      <w:r>
        <w:t>и</w:t>
      </w:r>
      <w:r>
        <w:rPr>
          <w:spacing w:val="40"/>
        </w:rPr>
        <w:t xml:space="preserve"> </w:t>
      </w:r>
      <w:r>
        <w:t>носитель культуры.</w:t>
      </w:r>
      <w:r>
        <w:rPr>
          <w:spacing w:val="40"/>
        </w:rPr>
        <w:t xml:space="preserve"> </w:t>
      </w:r>
      <w:r>
        <w:t>Вне</w:t>
      </w:r>
      <w:r>
        <w:rPr>
          <w:spacing w:val="40"/>
        </w:rPr>
        <w:t xml:space="preserve"> </w:t>
      </w:r>
      <w:r>
        <w:t>культуры</w:t>
      </w:r>
      <w:r>
        <w:rPr>
          <w:spacing w:val="40"/>
        </w:rPr>
        <w:t xml:space="preserve"> </w:t>
      </w:r>
      <w:r>
        <w:t>жизнь</w:t>
      </w:r>
      <w:r>
        <w:rPr>
          <w:spacing w:val="40"/>
        </w:rPr>
        <w:t xml:space="preserve"> </w:t>
      </w:r>
      <w:r>
        <w:t>человека невозможна. Вклад личности в культуру зависит от ее таланта, способностей,</w:t>
      </w:r>
      <w:r>
        <w:rPr>
          <w:spacing w:val="40"/>
        </w:rPr>
        <w:t xml:space="preserve"> </w:t>
      </w:r>
      <w:r>
        <w:t>упорства. Законы нравственности – часть культуры общества. Источники, создающие нравственные установки.</w:t>
      </w:r>
    </w:p>
    <w:p w:rsidR="008A520D" w:rsidRDefault="009056B2">
      <w:pPr>
        <w:pStyle w:val="2"/>
        <w:spacing w:before="3" w:line="274" w:lineRule="exact"/>
      </w:pPr>
      <w:r>
        <w:t>Раздел</w:t>
      </w:r>
      <w:r>
        <w:rPr>
          <w:spacing w:val="-3"/>
        </w:rPr>
        <w:t xml:space="preserve"> </w:t>
      </w:r>
      <w:r>
        <w:t>2.</w:t>
      </w:r>
      <w:r>
        <w:rPr>
          <w:spacing w:val="-2"/>
        </w:rPr>
        <w:t xml:space="preserve"> </w:t>
      </w:r>
      <w:r>
        <w:t>Нравственные</w:t>
      </w:r>
      <w:r>
        <w:rPr>
          <w:spacing w:val="-3"/>
        </w:rPr>
        <w:t xml:space="preserve"> </w:t>
      </w:r>
      <w:r>
        <w:t>ценности</w:t>
      </w:r>
      <w:r>
        <w:rPr>
          <w:spacing w:val="-1"/>
        </w:rPr>
        <w:t xml:space="preserve"> </w:t>
      </w:r>
      <w:r>
        <w:t>российского</w:t>
      </w:r>
      <w:r>
        <w:rPr>
          <w:spacing w:val="-1"/>
        </w:rPr>
        <w:t xml:space="preserve"> </w:t>
      </w:r>
      <w:r>
        <w:rPr>
          <w:spacing w:val="-2"/>
        </w:rPr>
        <w:t>народа</w:t>
      </w:r>
    </w:p>
    <w:p w:rsidR="008A520D" w:rsidRDefault="009056B2">
      <w:pPr>
        <w:pStyle w:val="a3"/>
        <w:ind w:right="545" w:firstLine="707"/>
      </w:pPr>
      <w: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w:t>
      </w:r>
      <w:r>
        <w:rPr>
          <w:spacing w:val="40"/>
        </w:rPr>
        <w:t xml:space="preserve"> </w:t>
      </w:r>
      <w:r>
        <w:t>чувств</w:t>
      </w:r>
      <w:r>
        <w:rPr>
          <w:spacing w:val="40"/>
        </w:rPr>
        <w:t xml:space="preserve"> </w:t>
      </w:r>
      <w:r>
        <w:t>в</w:t>
      </w:r>
      <w:r>
        <w:rPr>
          <w:spacing w:val="40"/>
        </w:rPr>
        <w:t xml:space="preserve"> </w:t>
      </w:r>
      <w:r>
        <w:t>истории</w:t>
      </w:r>
      <w:r>
        <w:rPr>
          <w:spacing w:val="40"/>
        </w:rPr>
        <w:t xml:space="preserve"> </w:t>
      </w:r>
      <w:r>
        <w:t>России</w:t>
      </w:r>
      <w:r>
        <w:rPr>
          <w:spacing w:val="40"/>
        </w:rPr>
        <w:t xml:space="preserve"> </w:t>
      </w:r>
      <w:r>
        <w:t>(Дмитрий</w:t>
      </w:r>
      <w:r>
        <w:rPr>
          <w:spacing w:val="40"/>
        </w:rPr>
        <w:t xml:space="preserve"> </w:t>
      </w:r>
      <w:r>
        <w:t>Донской,</w:t>
      </w:r>
      <w:r>
        <w:rPr>
          <w:spacing w:val="40"/>
        </w:rPr>
        <w:t xml:space="preserve"> </w:t>
      </w:r>
      <w:r>
        <w:t>Кузьма Минин,</w:t>
      </w:r>
      <w:r>
        <w:rPr>
          <w:spacing w:val="80"/>
        </w:rPr>
        <w:t xml:space="preserve"> </w:t>
      </w:r>
      <w:r>
        <w:t>Иван Сусанин,</w:t>
      </w:r>
      <w:r>
        <w:rPr>
          <w:spacing w:val="80"/>
        </w:rPr>
        <w:t xml:space="preserve"> </w:t>
      </w:r>
      <w:r>
        <w:t>Надежда</w:t>
      </w:r>
      <w:r>
        <w:rPr>
          <w:spacing w:val="80"/>
        </w:rPr>
        <w:t xml:space="preserve"> </w:t>
      </w:r>
      <w:r>
        <w:t>Дурова</w:t>
      </w:r>
      <w:r>
        <w:rPr>
          <w:spacing w:val="80"/>
        </w:rPr>
        <w:t xml:space="preserve"> </w:t>
      </w:r>
      <w:r>
        <w:t>и</w:t>
      </w:r>
      <w:r>
        <w:rPr>
          <w:spacing w:val="80"/>
        </w:rPr>
        <w:t xml:space="preserve"> </w:t>
      </w:r>
      <w:r>
        <w:t>др.).</w:t>
      </w:r>
      <w:r>
        <w:rPr>
          <w:spacing w:val="80"/>
        </w:rPr>
        <w:t xml:space="preserve"> </w:t>
      </w:r>
      <w:r>
        <w:t>Деятели</w:t>
      </w:r>
      <w:r>
        <w:rPr>
          <w:spacing w:val="80"/>
        </w:rPr>
        <w:t xml:space="preserve"> </w:t>
      </w:r>
      <w:r>
        <w:t>разных</w:t>
      </w:r>
      <w:r>
        <w:rPr>
          <w:spacing w:val="80"/>
        </w:rPr>
        <w:t xml:space="preserve"> </w:t>
      </w:r>
      <w:r>
        <w:t>конфессий</w:t>
      </w:r>
      <w:r>
        <w:rPr>
          <w:spacing w:val="80"/>
        </w:rPr>
        <w:t xml:space="preserve"> </w:t>
      </w:r>
      <w:r>
        <w:t>– патриоты (Сергий Радонежский, Рабби Шнеур-Залман и др.). Вклад народов нашей</w:t>
      </w:r>
      <w:r>
        <w:rPr>
          <w:spacing w:val="40"/>
        </w:rPr>
        <w:t xml:space="preserve"> </w:t>
      </w:r>
      <w:r>
        <w:t>страны</w:t>
      </w:r>
      <w:r>
        <w:rPr>
          <w:spacing w:val="40"/>
        </w:rPr>
        <w:t xml:space="preserve"> </w:t>
      </w:r>
      <w:r>
        <w:t>в</w:t>
      </w:r>
      <w:r>
        <w:rPr>
          <w:spacing w:val="40"/>
        </w:rPr>
        <w:t xml:space="preserve"> </w:t>
      </w:r>
      <w:r>
        <w:t>победу</w:t>
      </w:r>
      <w:r>
        <w:rPr>
          <w:spacing w:val="40"/>
        </w:rPr>
        <w:t xml:space="preserve"> </w:t>
      </w:r>
      <w:r>
        <w:t>над фашизмом. В труде – красота человека. Тема труда в фольклоре разных народов (сказках, легендах, пословицах). «Плод</w:t>
      </w:r>
      <w:r>
        <w:rPr>
          <w:spacing w:val="40"/>
        </w:rPr>
        <w:t xml:space="preserve"> </w:t>
      </w:r>
      <w:r>
        <w:t>добрых</w:t>
      </w:r>
      <w:r>
        <w:rPr>
          <w:spacing w:val="40"/>
        </w:rPr>
        <w:t xml:space="preserve"> </w:t>
      </w:r>
      <w:r>
        <w:t>трудов</w:t>
      </w:r>
      <w:r>
        <w:rPr>
          <w:spacing w:val="40"/>
        </w:rPr>
        <w:t xml:space="preserve"> </w:t>
      </w:r>
      <w:r>
        <w:t>славен…». Буддизм, ислам, христианство о труде и трудолюбии. Люди труда. Примеры самоотверженного</w:t>
      </w:r>
      <w:r>
        <w:rPr>
          <w:spacing w:val="40"/>
        </w:rPr>
        <w:t xml:space="preserve"> </w:t>
      </w:r>
      <w:r>
        <w:t>труда</w:t>
      </w:r>
      <w:r>
        <w:rPr>
          <w:spacing w:val="40"/>
        </w:rPr>
        <w:t xml:space="preserve"> </w:t>
      </w:r>
      <w:r>
        <w:t>людей</w:t>
      </w:r>
      <w:r>
        <w:rPr>
          <w:spacing w:val="40"/>
        </w:rPr>
        <w:t xml:space="preserve"> </w:t>
      </w:r>
      <w:r>
        <w:t>разной</w:t>
      </w:r>
      <w:r>
        <w:rPr>
          <w:spacing w:val="40"/>
        </w:rPr>
        <w:t xml:space="preserve"> </w:t>
      </w:r>
      <w:r>
        <w:t>национальности на благо родины (землепроходцы,</w:t>
      </w:r>
      <w:r>
        <w:rPr>
          <w:spacing w:val="40"/>
        </w:rPr>
        <w:t xml:space="preserve"> </w:t>
      </w:r>
      <w:r>
        <w:t>ученые,</w:t>
      </w:r>
      <w:r>
        <w:rPr>
          <w:spacing w:val="40"/>
        </w:rPr>
        <w:t xml:space="preserve"> </w:t>
      </w:r>
      <w:r>
        <w:t>путешественники,</w:t>
      </w:r>
      <w:r>
        <w:rPr>
          <w:spacing w:val="40"/>
        </w:rPr>
        <w:t xml:space="preserve"> </w:t>
      </w:r>
      <w:r>
        <w:t>колхозники</w:t>
      </w:r>
      <w:r>
        <w:rPr>
          <w:spacing w:val="40"/>
        </w:rPr>
        <w:t xml:space="preserve"> </w:t>
      </w:r>
      <w:r>
        <w:t>и</w:t>
      </w:r>
      <w:r>
        <w:rPr>
          <w:spacing w:val="40"/>
        </w:rPr>
        <w:t xml:space="preserve"> </w:t>
      </w:r>
      <w:r>
        <w:t>пр.).</w:t>
      </w:r>
      <w:r>
        <w:rPr>
          <w:spacing w:val="40"/>
        </w:rPr>
        <w:t xml:space="preserve"> </w:t>
      </w:r>
      <w:r>
        <w:t>Бережное</w:t>
      </w:r>
      <w:r>
        <w:rPr>
          <w:spacing w:val="40"/>
        </w:rPr>
        <w:t xml:space="preserve"> </w:t>
      </w:r>
      <w:r>
        <w:t>отношение</w:t>
      </w:r>
      <w:r>
        <w:rPr>
          <w:spacing w:val="40"/>
        </w:rPr>
        <w:t xml:space="preserve"> </w:t>
      </w:r>
      <w:r>
        <w:t>к</w:t>
      </w:r>
    </w:p>
    <w:p w:rsidR="008A520D" w:rsidRDefault="008A520D">
      <w:pPr>
        <w:sectPr w:rsidR="008A520D">
          <w:pgSz w:w="11910" w:h="16840"/>
          <w:pgMar w:top="1040" w:right="300" w:bottom="1120" w:left="740" w:header="0" w:footer="891" w:gutter="0"/>
          <w:cols w:space="720"/>
        </w:sectPr>
      </w:pPr>
    </w:p>
    <w:p w:rsidR="008A520D" w:rsidRDefault="009056B2">
      <w:pPr>
        <w:pStyle w:val="a3"/>
        <w:spacing w:before="66"/>
        <w:ind w:right="549"/>
      </w:pPr>
      <w:r>
        <w:lastRenderedPageBreak/>
        <w:t>природе. Одушевление природы нашими предками.</w:t>
      </w:r>
      <w:r>
        <w:rPr>
          <w:spacing w:val="40"/>
        </w:rPr>
        <w:t xml:space="preserve"> </w:t>
      </w:r>
      <w:r>
        <w:t>Роль заповедников в сохранении природных объектов. Заповедники на карте России.</w:t>
      </w:r>
      <w:r>
        <w:rPr>
          <w:spacing w:val="40"/>
        </w:rPr>
        <w:t xml:space="preserve"> </w:t>
      </w:r>
      <w:r>
        <w:t>Семья – хранитель духовных ценностей.</w:t>
      </w:r>
      <w:r>
        <w:rPr>
          <w:spacing w:val="-3"/>
        </w:rPr>
        <w:t xml:space="preserve"> </w:t>
      </w:r>
      <w:r>
        <w:t>Роль</w:t>
      </w:r>
      <w:r>
        <w:rPr>
          <w:spacing w:val="-3"/>
        </w:rPr>
        <w:t xml:space="preserve"> </w:t>
      </w:r>
      <w:r>
        <w:t>семьи</w:t>
      </w:r>
      <w:r>
        <w:rPr>
          <w:spacing w:val="-3"/>
        </w:rPr>
        <w:t xml:space="preserve"> </w:t>
      </w:r>
      <w:r>
        <w:t>в</w:t>
      </w:r>
      <w:r>
        <w:rPr>
          <w:spacing w:val="-4"/>
        </w:rPr>
        <w:t xml:space="preserve"> </w:t>
      </w:r>
      <w:r>
        <w:t>жизни</w:t>
      </w:r>
      <w:r>
        <w:rPr>
          <w:spacing w:val="-3"/>
        </w:rPr>
        <w:t xml:space="preserve"> </w:t>
      </w:r>
      <w:r>
        <w:t>человека.</w:t>
      </w:r>
      <w:r>
        <w:rPr>
          <w:spacing w:val="-3"/>
        </w:rPr>
        <w:t xml:space="preserve"> </w:t>
      </w:r>
      <w:r>
        <w:t>Любовь,</w:t>
      </w:r>
      <w:r>
        <w:rPr>
          <w:spacing w:val="-3"/>
        </w:rPr>
        <w:t xml:space="preserve"> </w:t>
      </w:r>
      <w:r>
        <w:t>искренность,</w:t>
      </w:r>
      <w:r>
        <w:rPr>
          <w:spacing w:val="40"/>
        </w:rPr>
        <w:t xml:space="preserve"> </w:t>
      </w:r>
      <w:r>
        <w:t>симпатия,</w:t>
      </w:r>
      <w:r>
        <w:rPr>
          <w:spacing w:val="40"/>
        </w:rPr>
        <w:t xml:space="preserve"> </w:t>
      </w:r>
      <w:r>
        <w:t>взаимопомощь и</w:t>
      </w:r>
      <w:r>
        <w:rPr>
          <w:spacing w:val="40"/>
        </w:rPr>
        <w:t xml:space="preserve"> </w:t>
      </w:r>
      <w:r>
        <w:t>поддержка</w:t>
      </w:r>
      <w:r>
        <w:rPr>
          <w:spacing w:val="40"/>
        </w:rPr>
        <w:t xml:space="preserve"> </w:t>
      </w:r>
      <w:r>
        <w:t>–</w:t>
      </w:r>
      <w:r>
        <w:rPr>
          <w:spacing w:val="40"/>
        </w:rPr>
        <w:t xml:space="preserve"> </w:t>
      </w:r>
      <w:r>
        <w:t>главные</w:t>
      </w:r>
      <w:r>
        <w:rPr>
          <w:spacing w:val="40"/>
        </w:rPr>
        <w:t xml:space="preserve"> </w:t>
      </w:r>
      <w:r>
        <w:t>семейные</w:t>
      </w:r>
      <w:r>
        <w:rPr>
          <w:spacing w:val="40"/>
        </w:rPr>
        <w:t xml:space="preserve"> </w:t>
      </w:r>
      <w:r>
        <w:t>ценности.</w:t>
      </w:r>
      <w:r>
        <w:rPr>
          <w:spacing w:val="40"/>
        </w:rPr>
        <w:t xml:space="preserve"> </w:t>
      </w:r>
      <w:r>
        <w:t>О любви</w:t>
      </w:r>
      <w:r>
        <w:rPr>
          <w:spacing w:val="40"/>
        </w:rPr>
        <w:t xml:space="preserve"> </w:t>
      </w:r>
      <w:r>
        <w:t>и</w:t>
      </w:r>
      <w:r>
        <w:rPr>
          <w:spacing w:val="40"/>
        </w:rPr>
        <w:t xml:space="preserve"> </w:t>
      </w:r>
      <w:r>
        <w:t>милосердии</w:t>
      </w:r>
      <w:r>
        <w:rPr>
          <w:spacing w:val="40"/>
        </w:rPr>
        <w:t xml:space="preserve"> </w:t>
      </w:r>
      <w:r>
        <w:t>в</w:t>
      </w:r>
      <w:r>
        <w:rPr>
          <w:spacing w:val="40"/>
        </w:rPr>
        <w:t xml:space="preserve"> </w:t>
      </w:r>
      <w:r>
        <w:t>разных</w:t>
      </w:r>
      <w:r>
        <w:rPr>
          <w:spacing w:val="80"/>
        </w:rPr>
        <w:t xml:space="preserve"> </w:t>
      </w:r>
      <w:r>
        <w:t>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8A520D" w:rsidRDefault="009056B2">
      <w:pPr>
        <w:pStyle w:val="2"/>
        <w:spacing w:before="5" w:line="274" w:lineRule="exact"/>
      </w:pPr>
      <w:r>
        <w:t>Раздел</w:t>
      </w:r>
      <w:r>
        <w:rPr>
          <w:spacing w:val="-3"/>
        </w:rPr>
        <w:t xml:space="preserve"> </w:t>
      </w:r>
      <w:r>
        <w:t>3. Религия</w:t>
      </w:r>
      <w:r>
        <w:rPr>
          <w:spacing w:val="-1"/>
        </w:rPr>
        <w:t xml:space="preserve"> </w:t>
      </w:r>
      <w:r>
        <w:t>и</w:t>
      </w:r>
      <w:r>
        <w:rPr>
          <w:spacing w:val="-1"/>
        </w:rPr>
        <w:t xml:space="preserve"> </w:t>
      </w:r>
      <w:r>
        <w:rPr>
          <w:spacing w:val="-2"/>
        </w:rPr>
        <w:t>культура</w:t>
      </w:r>
    </w:p>
    <w:p w:rsidR="008A520D" w:rsidRDefault="009056B2">
      <w:pPr>
        <w:pStyle w:val="a3"/>
        <w:ind w:right="545" w:firstLine="707"/>
      </w:pPr>
      <w: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w:t>
      </w:r>
      <w:r>
        <w:rPr>
          <w:spacing w:val="80"/>
        </w:rPr>
        <w:t xml:space="preserve"> </w:t>
      </w:r>
      <w:r>
        <w:t>на</w:t>
      </w:r>
      <w:r>
        <w:rPr>
          <w:spacing w:val="80"/>
        </w:rPr>
        <w:t xml:space="preserve"> </w:t>
      </w:r>
      <w:r>
        <w:t>Руси, влияние</w:t>
      </w:r>
      <w:r>
        <w:rPr>
          <w:spacing w:val="80"/>
        </w:rPr>
        <w:t xml:space="preserve"> </w:t>
      </w:r>
      <w:r>
        <w:t>Византии.</w:t>
      </w:r>
      <w:r>
        <w:rPr>
          <w:spacing w:val="80"/>
        </w:rPr>
        <w:t xml:space="preserve"> </w:t>
      </w:r>
      <w:r>
        <w:t>Христианская</w:t>
      </w:r>
      <w:r>
        <w:rPr>
          <w:spacing w:val="80"/>
        </w:rPr>
        <w:t xml:space="preserve"> </w:t>
      </w:r>
      <w:r>
        <w:t>вера</w:t>
      </w:r>
      <w:r>
        <w:rPr>
          <w:spacing w:val="80"/>
        </w:rPr>
        <w:t xml:space="preserve"> </w:t>
      </w:r>
      <w:r>
        <w:t>и</w:t>
      </w:r>
      <w:r>
        <w:rPr>
          <w:spacing w:val="80"/>
        </w:rPr>
        <w:t xml:space="preserve"> </w:t>
      </w:r>
      <w:r>
        <w:t>образование</w:t>
      </w:r>
      <w:r>
        <w:rPr>
          <w:spacing w:val="80"/>
        </w:rPr>
        <w:t xml:space="preserve"> </w:t>
      </w:r>
      <w:r>
        <w:t>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w:t>
      </w:r>
      <w:r>
        <w:rPr>
          <w:spacing w:val="40"/>
        </w:rPr>
        <w:t xml:space="preserve"> </w:t>
      </w:r>
      <w:r>
        <w:t>песнопение. Колокольный звон. Особенности православного календаря. Культура ислама. Возникновение ислама. Первые столетия ислама (VII-XII века) –</w:t>
      </w:r>
      <w:r>
        <w:rPr>
          <w:spacing w:val="80"/>
        </w:rPr>
        <w:t xml:space="preserve"> </w:t>
      </w:r>
      <w:r>
        <w:t>золотое время исламской культуры. Успехи образования и науки. Вклад мусульманской литературы в сокровищницу мировой культуры.</w:t>
      </w:r>
      <w:r>
        <w:rPr>
          <w:spacing w:val="40"/>
        </w:rPr>
        <w:t xml:space="preserve"> </w:t>
      </w:r>
      <w:r>
        <w:t>Декоративно-прикладное искусство народов, исповедующих ислам. Мечеть – часть исламской культуры. Исламский календарь. Иудаизм</w:t>
      </w:r>
      <w:r>
        <w:rPr>
          <w:spacing w:val="80"/>
        </w:rPr>
        <w:t xml:space="preserve"> </w:t>
      </w:r>
      <w:r>
        <w:t>и</w:t>
      </w:r>
      <w:r>
        <w:rPr>
          <w:spacing w:val="80"/>
        </w:rPr>
        <w:t xml:space="preserve"> </w:t>
      </w:r>
      <w:r>
        <w:t>культура.</w:t>
      </w:r>
      <w:r>
        <w:rPr>
          <w:spacing w:val="80"/>
        </w:rPr>
        <w:t xml:space="preserve"> </w:t>
      </w:r>
      <w:r>
        <w:t>Возникновение</w:t>
      </w:r>
      <w:r>
        <w:rPr>
          <w:spacing w:val="80"/>
        </w:rPr>
        <w:t xml:space="preserve"> </w:t>
      </w:r>
      <w:r>
        <w:t>иудаизма.</w:t>
      </w:r>
      <w:r>
        <w:rPr>
          <w:spacing w:val="80"/>
        </w:rPr>
        <w:t xml:space="preserve"> </w:t>
      </w:r>
      <w:r>
        <w:t>Тора</w:t>
      </w:r>
      <w:r>
        <w:rPr>
          <w:spacing w:val="80"/>
        </w:rPr>
        <w:t xml:space="preserve"> </w:t>
      </w:r>
      <w:r>
        <w:t>–</w:t>
      </w:r>
      <w:r>
        <w:rPr>
          <w:spacing w:val="80"/>
        </w:rPr>
        <w:t xml:space="preserve"> </w:t>
      </w:r>
      <w:r>
        <w:t>Пятикнижие Моисея. Синагога – молельный дом иудеев. Особенности внутреннего убранства</w:t>
      </w:r>
      <w:r>
        <w:rPr>
          <w:spacing w:val="40"/>
        </w:rPr>
        <w:t xml:space="preserve"> </w:t>
      </w:r>
      <w:r>
        <w:t>синагоги. Священная история иудеев</w:t>
      </w:r>
      <w:r>
        <w:rPr>
          <w:spacing w:val="40"/>
        </w:rPr>
        <w:t xml:space="preserve"> </w:t>
      </w:r>
      <w:r>
        <w:t>в сюжетах мировой живописи. Еврейский</w:t>
      </w:r>
      <w:r>
        <w:rPr>
          <w:spacing w:val="40"/>
        </w:rPr>
        <w:t xml:space="preserve"> </w:t>
      </w:r>
      <w:r>
        <w:t xml:space="preserve">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w:t>
      </w:r>
      <w:r>
        <w:rPr>
          <w:spacing w:val="-2"/>
        </w:rPr>
        <w:t>календарь.</w:t>
      </w:r>
    </w:p>
    <w:p w:rsidR="008A520D" w:rsidRDefault="009056B2">
      <w:pPr>
        <w:pStyle w:val="2"/>
        <w:spacing w:before="4" w:line="274" w:lineRule="exact"/>
      </w:pPr>
      <w:r>
        <w:t>Раздел</w:t>
      </w:r>
      <w:r>
        <w:rPr>
          <w:spacing w:val="-2"/>
        </w:rPr>
        <w:t xml:space="preserve"> </w:t>
      </w:r>
      <w:r>
        <w:t>4.</w:t>
      </w:r>
      <w:r>
        <w:rPr>
          <w:spacing w:val="-1"/>
        </w:rPr>
        <w:t xml:space="preserve"> </w:t>
      </w:r>
      <w:r>
        <w:t>Как</w:t>
      </w:r>
      <w:r>
        <w:rPr>
          <w:spacing w:val="-2"/>
        </w:rPr>
        <w:t xml:space="preserve"> </w:t>
      </w:r>
      <w:r>
        <w:t>сохранить</w:t>
      </w:r>
      <w:r>
        <w:rPr>
          <w:spacing w:val="-1"/>
        </w:rPr>
        <w:t xml:space="preserve"> </w:t>
      </w:r>
      <w:r>
        <w:t>духовные</w:t>
      </w:r>
      <w:r>
        <w:rPr>
          <w:spacing w:val="-2"/>
        </w:rPr>
        <w:t xml:space="preserve"> ценности</w:t>
      </w:r>
    </w:p>
    <w:p w:rsidR="008A520D" w:rsidRDefault="009056B2">
      <w:pPr>
        <w:pStyle w:val="a3"/>
        <w:ind w:right="548" w:firstLine="707"/>
      </w:pPr>
      <w:r>
        <w:t>Забота</w:t>
      </w:r>
      <w:r>
        <w:rPr>
          <w:spacing w:val="40"/>
        </w:rPr>
        <w:t xml:space="preserve"> </w:t>
      </w:r>
      <w:r>
        <w:t>государства</w:t>
      </w:r>
      <w:r>
        <w:rPr>
          <w:spacing w:val="40"/>
        </w:rPr>
        <w:t xml:space="preserve"> </w:t>
      </w:r>
      <w:r>
        <w:t>о</w:t>
      </w:r>
      <w:r>
        <w:rPr>
          <w:spacing w:val="40"/>
        </w:rPr>
        <w:t xml:space="preserve"> </w:t>
      </w:r>
      <w:r>
        <w:t>сохранении</w:t>
      </w:r>
      <w:r>
        <w:rPr>
          <w:spacing w:val="40"/>
        </w:rPr>
        <w:t xml:space="preserve"> </w:t>
      </w:r>
      <w:r>
        <w:t>духовных</w:t>
      </w:r>
      <w:r>
        <w:rPr>
          <w:spacing w:val="40"/>
        </w:rPr>
        <w:t xml:space="preserve"> </w:t>
      </w:r>
      <w:r>
        <w:t>ценностей.</w:t>
      </w:r>
      <w:r>
        <w:rPr>
          <w:spacing w:val="40"/>
        </w:rPr>
        <w:t xml:space="preserve"> </w:t>
      </w:r>
      <w:r>
        <w:t>Конституционные гарантии</w:t>
      </w:r>
      <w:r>
        <w:rPr>
          <w:spacing w:val="40"/>
        </w:rPr>
        <w:t xml:space="preserve"> </w:t>
      </w:r>
      <w:r>
        <w:t>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w:t>
      </w:r>
      <w:r>
        <w:rPr>
          <w:spacing w:val="40"/>
        </w:rPr>
        <w:t xml:space="preserve"> </w:t>
      </w:r>
      <w:r>
        <w:t>меценаты России.</w:t>
      </w:r>
    </w:p>
    <w:p w:rsidR="008A520D" w:rsidRDefault="009056B2">
      <w:pPr>
        <w:pStyle w:val="2"/>
        <w:spacing w:before="3" w:line="274" w:lineRule="exact"/>
      </w:pPr>
      <w:r>
        <w:t>Раздел</w:t>
      </w:r>
      <w:r>
        <w:rPr>
          <w:spacing w:val="-2"/>
        </w:rPr>
        <w:t xml:space="preserve"> </w:t>
      </w:r>
      <w:r>
        <w:t>5.</w:t>
      </w:r>
      <w:r>
        <w:rPr>
          <w:spacing w:val="-1"/>
        </w:rPr>
        <w:t xml:space="preserve"> </w:t>
      </w:r>
      <w:r>
        <w:t>Твой</w:t>
      </w:r>
      <w:r>
        <w:rPr>
          <w:spacing w:val="-1"/>
        </w:rPr>
        <w:t xml:space="preserve"> </w:t>
      </w:r>
      <w:r>
        <w:t xml:space="preserve">духовный </w:t>
      </w:r>
      <w:r>
        <w:rPr>
          <w:spacing w:val="-4"/>
        </w:rPr>
        <w:t>мир.</w:t>
      </w:r>
    </w:p>
    <w:p w:rsidR="008A520D" w:rsidRDefault="009056B2">
      <w:pPr>
        <w:pStyle w:val="a3"/>
        <w:ind w:right="547" w:firstLine="707"/>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w:t>
      </w:r>
      <w:r>
        <w:rPr>
          <w:spacing w:val="40"/>
        </w:rPr>
        <w:t xml:space="preserve"> </w:t>
      </w:r>
      <w:r>
        <w:t>мира.</w:t>
      </w:r>
      <w:r>
        <w:rPr>
          <w:spacing w:val="40"/>
        </w:rPr>
        <w:t xml:space="preserve"> </w:t>
      </w:r>
      <w:r>
        <w:t>Культура</w:t>
      </w:r>
      <w:r>
        <w:rPr>
          <w:spacing w:val="40"/>
        </w:rPr>
        <w:t xml:space="preserve"> </w:t>
      </w:r>
      <w:r>
        <w:t>поведения</w:t>
      </w:r>
      <w:r>
        <w:rPr>
          <w:spacing w:val="40"/>
        </w:rPr>
        <w:t xml:space="preserve"> </w:t>
      </w:r>
      <w:r>
        <w:t>человека.</w:t>
      </w:r>
      <w:r>
        <w:rPr>
          <w:spacing w:val="40"/>
        </w:rPr>
        <w:t xml:space="preserve"> </w:t>
      </w:r>
      <w:r>
        <w:t>Этикет</w:t>
      </w:r>
      <w:r>
        <w:rPr>
          <w:spacing w:val="40"/>
        </w:rPr>
        <w:t xml:space="preserve"> </w:t>
      </w:r>
      <w:r>
        <w:t>в</w:t>
      </w:r>
      <w:r>
        <w:rPr>
          <w:spacing w:val="40"/>
        </w:rPr>
        <w:t xml:space="preserve"> </w:t>
      </w:r>
      <w:r>
        <w:t>разных</w:t>
      </w:r>
      <w:r>
        <w:rPr>
          <w:spacing w:val="40"/>
        </w:rPr>
        <w:t xml:space="preserve"> </w:t>
      </w:r>
      <w:r>
        <w:t>жизненных</w:t>
      </w:r>
      <w:r>
        <w:rPr>
          <w:spacing w:val="80"/>
        </w:rPr>
        <w:t xml:space="preserve"> </w:t>
      </w:r>
      <w:r>
        <w:t>ситуациях. Нравственные качества человека.</w:t>
      </w:r>
    </w:p>
    <w:p w:rsidR="008A520D" w:rsidRDefault="008A520D">
      <w:pPr>
        <w:pStyle w:val="a3"/>
        <w:ind w:left="0"/>
        <w:jc w:val="left"/>
        <w:rPr>
          <w:sz w:val="26"/>
        </w:rPr>
      </w:pPr>
    </w:p>
    <w:p w:rsidR="008A520D" w:rsidRDefault="008A520D">
      <w:pPr>
        <w:pStyle w:val="a3"/>
        <w:spacing w:before="2"/>
        <w:ind w:left="0"/>
        <w:jc w:val="left"/>
        <w:rPr>
          <w:sz w:val="22"/>
        </w:rPr>
      </w:pPr>
    </w:p>
    <w:p w:rsidR="008A520D" w:rsidRDefault="009056B2">
      <w:pPr>
        <w:pStyle w:val="1"/>
        <w:spacing w:line="274" w:lineRule="exact"/>
        <w:jc w:val="both"/>
      </w:pPr>
      <w:r>
        <w:t>ТЕМАТИЧЕСКОЕ</w:t>
      </w:r>
      <w:r>
        <w:rPr>
          <w:spacing w:val="-4"/>
        </w:rPr>
        <w:t xml:space="preserve"> </w:t>
      </w:r>
      <w:r>
        <w:rPr>
          <w:spacing w:val="-2"/>
        </w:rPr>
        <w:t>ПЛАНИРОВАНИЕ</w:t>
      </w:r>
    </w:p>
    <w:p w:rsidR="008A520D" w:rsidRDefault="009056B2">
      <w:pPr>
        <w:pStyle w:val="a3"/>
        <w:ind w:right="547" w:firstLine="566"/>
      </w:pPr>
      <w:r>
        <w:t>Программа разработана на основе Примерной программы по Основам духовно- нравственной культуры народов России под редакцией Н.Ф.Виноградова, В.И. Власенко, А.В. Поляков. (Москва Вентана -Граф, 2015год.)</w:t>
      </w:r>
    </w:p>
    <w:p w:rsidR="008A520D" w:rsidRDefault="009056B2">
      <w:pPr>
        <w:pStyle w:val="a3"/>
        <w:ind w:right="545" w:firstLine="566"/>
      </w:pPr>
      <w:r>
        <w:t>Изучение предмета «Основы духовно-нравственной культуры народов России» ведется в 5 классе согласно федеральному учебному плану. Тематическое планирование рассчитано на 1 учебный</w:t>
      </w:r>
      <w:r>
        <w:rPr>
          <w:spacing w:val="40"/>
        </w:rPr>
        <w:t xml:space="preserve"> </w:t>
      </w:r>
      <w:r>
        <w:t>час в неделю, что составляет 35 учебных часа в год.</w:t>
      </w:r>
    </w:p>
    <w:p w:rsidR="008A520D" w:rsidRDefault="008A520D">
      <w:pPr>
        <w:pStyle w:val="a3"/>
        <w:spacing w:before="7"/>
        <w:ind w:left="0"/>
        <w:jc w:val="left"/>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384"/>
        <w:gridCol w:w="3116"/>
      </w:tblGrid>
      <w:tr w:rsidR="008A520D">
        <w:trPr>
          <w:trHeight w:val="517"/>
        </w:trPr>
        <w:tc>
          <w:tcPr>
            <w:tcW w:w="847" w:type="dxa"/>
          </w:tcPr>
          <w:p w:rsidR="008A520D" w:rsidRDefault="009056B2">
            <w:pPr>
              <w:pStyle w:val="TableParagraph"/>
              <w:spacing w:line="275" w:lineRule="exact"/>
              <w:ind w:left="107"/>
              <w:rPr>
                <w:b/>
                <w:sz w:val="24"/>
              </w:rPr>
            </w:pPr>
            <w:r>
              <w:rPr>
                <w:b/>
                <w:sz w:val="24"/>
              </w:rPr>
              <w:t>№</w:t>
            </w:r>
          </w:p>
        </w:tc>
        <w:tc>
          <w:tcPr>
            <w:tcW w:w="5384" w:type="dxa"/>
          </w:tcPr>
          <w:p w:rsidR="008A520D" w:rsidRDefault="009056B2">
            <w:pPr>
              <w:pStyle w:val="TableParagraph"/>
              <w:spacing w:line="275" w:lineRule="exact"/>
              <w:ind w:left="105"/>
              <w:rPr>
                <w:b/>
                <w:sz w:val="24"/>
              </w:rPr>
            </w:pPr>
            <w:r>
              <w:rPr>
                <w:b/>
                <w:spacing w:val="-4"/>
                <w:sz w:val="24"/>
              </w:rPr>
              <w:t>Тема</w:t>
            </w:r>
          </w:p>
        </w:tc>
        <w:tc>
          <w:tcPr>
            <w:tcW w:w="3116" w:type="dxa"/>
          </w:tcPr>
          <w:p w:rsidR="008A520D" w:rsidRDefault="009056B2">
            <w:pPr>
              <w:pStyle w:val="TableParagraph"/>
              <w:spacing w:line="275" w:lineRule="exact"/>
              <w:ind w:left="108"/>
              <w:rPr>
                <w:b/>
                <w:sz w:val="24"/>
              </w:rPr>
            </w:pPr>
            <w:r>
              <w:rPr>
                <w:b/>
                <w:sz w:val="24"/>
              </w:rPr>
              <w:t>Количество</w:t>
            </w:r>
            <w:r>
              <w:rPr>
                <w:b/>
                <w:spacing w:val="-6"/>
                <w:sz w:val="24"/>
              </w:rPr>
              <w:t xml:space="preserve"> </w:t>
            </w:r>
            <w:r>
              <w:rPr>
                <w:b/>
                <w:spacing w:val="-4"/>
                <w:sz w:val="24"/>
              </w:rPr>
              <w:t>часов</w:t>
            </w:r>
          </w:p>
        </w:tc>
      </w:tr>
      <w:tr w:rsidR="008A520D">
        <w:trPr>
          <w:trHeight w:val="518"/>
        </w:trPr>
        <w:tc>
          <w:tcPr>
            <w:tcW w:w="847" w:type="dxa"/>
          </w:tcPr>
          <w:p w:rsidR="008A520D" w:rsidRDefault="009056B2">
            <w:pPr>
              <w:pStyle w:val="TableParagraph"/>
              <w:spacing w:line="275" w:lineRule="exact"/>
              <w:ind w:left="107"/>
              <w:rPr>
                <w:b/>
                <w:sz w:val="24"/>
              </w:rPr>
            </w:pPr>
            <w:r>
              <w:rPr>
                <w:b/>
                <w:sz w:val="24"/>
              </w:rPr>
              <w:t>1</w:t>
            </w:r>
          </w:p>
        </w:tc>
        <w:tc>
          <w:tcPr>
            <w:tcW w:w="5384" w:type="dxa"/>
          </w:tcPr>
          <w:p w:rsidR="008A520D" w:rsidRDefault="009056B2">
            <w:pPr>
              <w:pStyle w:val="TableParagraph"/>
              <w:spacing w:line="275" w:lineRule="exact"/>
              <w:ind w:left="105"/>
              <w:rPr>
                <w:b/>
                <w:sz w:val="24"/>
              </w:rPr>
            </w:pPr>
            <w:r>
              <w:rPr>
                <w:b/>
                <w:sz w:val="24"/>
              </w:rPr>
              <w:t>В</w:t>
            </w:r>
            <w:r>
              <w:rPr>
                <w:b/>
                <w:spacing w:val="-1"/>
                <w:sz w:val="24"/>
              </w:rPr>
              <w:t xml:space="preserve"> </w:t>
            </w:r>
            <w:r>
              <w:rPr>
                <w:b/>
                <w:sz w:val="24"/>
              </w:rPr>
              <w:t>мире</w:t>
            </w:r>
            <w:r>
              <w:rPr>
                <w:b/>
                <w:spacing w:val="-1"/>
                <w:sz w:val="24"/>
              </w:rPr>
              <w:t xml:space="preserve"> </w:t>
            </w:r>
            <w:r>
              <w:rPr>
                <w:b/>
                <w:spacing w:val="-2"/>
                <w:sz w:val="24"/>
              </w:rPr>
              <w:t>культуры</w:t>
            </w:r>
          </w:p>
        </w:tc>
        <w:tc>
          <w:tcPr>
            <w:tcW w:w="3116" w:type="dxa"/>
          </w:tcPr>
          <w:p w:rsidR="008A520D" w:rsidRDefault="009056B2">
            <w:pPr>
              <w:pStyle w:val="TableParagraph"/>
              <w:spacing w:line="275" w:lineRule="exact"/>
              <w:ind w:left="108"/>
              <w:rPr>
                <w:b/>
                <w:sz w:val="24"/>
              </w:rPr>
            </w:pPr>
            <w:r>
              <w:rPr>
                <w:b/>
                <w:sz w:val="24"/>
              </w:rPr>
              <w:t>3</w:t>
            </w:r>
          </w:p>
        </w:tc>
      </w:tr>
      <w:tr w:rsidR="008A520D">
        <w:trPr>
          <w:trHeight w:val="515"/>
        </w:trPr>
        <w:tc>
          <w:tcPr>
            <w:tcW w:w="847" w:type="dxa"/>
          </w:tcPr>
          <w:p w:rsidR="008A520D" w:rsidRDefault="009056B2">
            <w:pPr>
              <w:pStyle w:val="TableParagraph"/>
              <w:spacing w:line="275" w:lineRule="exact"/>
              <w:ind w:left="107"/>
              <w:rPr>
                <w:b/>
                <w:sz w:val="24"/>
              </w:rPr>
            </w:pPr>
            <w:r>
              <w:rPr>
                <w:b/>
                <w:sz w:val="24"/>
              </w:rPr>
              <w:t>2</w:t>
            </w:r>
          </w:p>
        </w:tc>
        <w:tc>
          <w:tcPr>
            <w:tcW w:w="5384" w:type="dxa"/>
          </w:tcPr>
          <w:p w:rsidR="008A520D" w:rsidRDefault="009056B2">
            <w:pPr>
              <w:pStyle w:val="TableParagraph"/>
              <w:spacing w:line="275" w:lineRule="exact"/>
              <w:ind w:left="105"/>
              <w:rPr>
                <w:b/>
                <w:sz w:val="24"/>
              </w:rPr>
            </w:pPr>
            <w:r>
              <w:rPr>
                <w:b/>
                <w:sz w:val="24"/>
              </w:rPr>
              <w:t>Нравственные</w:t>
            </w:r>
            <w:r>
              <w:rPr>
                <w:b/>
                <w:spacing w:val="-7"/>
                <w:sz w:val="24"/>
              </w:rPr>
              <w:t xml:space="preserve"> </w:t>
            </w:r>
            <w:r>
              <w:rPr>
                <w:b/>
                <w:sz w:val="24"/>
              </w:rPr>
              <w:t>ценности</w:t>
            </w:r>
            <w:r>
              <w:rPr>
                <w:b/>
                <w:spacing w:val="-4"/>
                <w:sz w:val="24"/>
              </w:rPr>
              <w:t xml:space="preserve"> </w:t>
            </w:r>
            <w:r>
              <w:rPr>
                <w:b/>
                <w:sz w:val="24"/>
              </w:rPr>
              <w:t>российского</w:t>
            </w:r>
            <w:r>
              <w:rPr>
                <w:b/>
                <w:spacing w:val="-2"/>
                <w:sz w:val="24"/>
              </w:rPr>
              <w:t xml:space="preserve"> народа</w:t>
            </w:r>
          </w:p>
        </w:tc>
        <w:tc>
          <w:tcPr>
            <w:tcW w:w="3116" w:type="dxa"/>
          </w:tcPr>
          <w:p w:rsidR="008A520D" w:rsidRDefault="009056B2">
            <w:pPr>
              <w:pStyle w:val="TableParagraph"/>
              <w:spacing w:line="275" w:lineRule="exact"/>
              <w:ind w:left="108"/>
              <w:rPr>
                <w:b/>
                <w:sz w:val="24"/>
              </w:rPr>
            </w:pPr>
            <w:r>
              <w:rPr>
                <w:b/>
                <w:spacing w:val="-5"/>
                <w:sz w:val="24"/>
              </w:rPr>
              <w:t>15</w:t>
            </w:r>
          </w:p>
        </w:tc>
      </w:tr>
    </w:tbl>
    <w:p w:rsidR="008A520D" w:rsidRDefault="008A520D">
      <w:pPr>
        <w:spacing w:line="275" w:lineRule="exact"/>
        <w:rPr>
          <w:sz w:val="24"/>
        </w:rPr>
        <w:sectPr w:rsidR="008A520D">
          <w:pgSz w:w="11910" w:h="16840"/>
          <w:pgMar w:top="1040" w:right="300" w:bottom="1455" w:left="740" w:header="0" w:footer="891"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384"/>
        <w:gridCol w:w="3116"/>
      </w:tblGrid>
      <w:tr w:rsidR="008A520D">
        <w:trPr>
          <w:trHeight w:val="517"/>
        </w:trPr>
        <w:tc>
          <w:tcPr>
            <w:tcW w:w="847" w:type="dxa"/>
          </w:tcPr>
          <w:p w:rsidR="008A520D" w:rsidRDefault="009056B2">
            <w:pPr>
              <w:pStyle w:val="TableParagraph"/>
              <w:spacing w:line="272" w:lineRule="exact"/>
              <w:ind w:left="107"/>
              <w:rPr>
                <w:b/>
                <w:sz w:val="24"/>
              </w:rPr>
            </w:pPr>
            <w:r>
              <w:rPr>
                <w:b/>
                <w:sz w:val="24"/>
              </w:rPr>
              <w:lastRenderedPageBreak/>
              <w:t>3</w:t>
            </w:r>
          </w:p>
        </w:tc>
        <w:tc>
          <w:tcPr>
            <w:tcW w:w="5384" w:type="dxa"/>
          </w:tcPr>
          <w:p w:rsidR="008A520D" w:rsidRDefault="009056B2">
            <w:pPr>
              <w:pStyle w:val="TableParagraph"/>
              <w:spacing w:line="272" w:lineRule="exact"/>
              <w:ind w:left="105"/>
              <w:rPr>
                <w:b/>
                <w:sz w:val="24"/>
              </w:rPr>
            </w:pPr>
            <w:r>
              <w:rPr>
                <w:b/>
                <w:sz w:val="24"/>
              </w:rPr>
              <w:t>Религия</w:t>
            </w:r>
            <w:r>
              <w:rPr>
                <w:b/>
                <w:spacing w:val="-4"/>
                <w:sz w:val="24"/>
              </w:rPr>
              <w:t xml:space="preserve"> </w:t>
            </w:r>
            <w:r>
              <w:rPr>
                <w:b/>
                <w:sz w:val="24"/>
              </w:rPr>
              <w:t>и</w:t>
            </w:r>
            <w:r>
              <w:rPr>
                <w:b/>
                <w:spacing w:val="-1"/>
                <w:sz w:val="24"/>
              </w:rPr>
              <w:t xml:space="preserve"> </w:t>
            </w:r>
            <w:r>
              <w:rPr>
                <w:b/>
                <w:spacing w:val="-2"/>
                <w:sz w:val="24"/>
              </w:rPr>
              <w:t>культура</w:t>
            </w:r>
          </w:p>
        </w:tc>
        <w:tc>
          <w:tcPr>
            <w:tcW w:w="3116" w:type="dxa"/>
          </w:tcPr>
          <w:p w:rsidR="008A520D" w:rsidRDefault="009056B2">
            <w:pPr>
              <w:pStyle w:val="TableParagraph"/>
              <w:spacing w:line="272" w:lineRule="exact"/>
              <w:ind w:left="108"/>
              <w:rPr>
                <w:b/>
                <w:sz w:val="24"/>
              </w:rPr>
            </w:pPr>
            <w:r>
              <w:rPr>
                <w:b/>
                <w:spacing w:val="-5"/>
                <w:sz w:val="24"/>
              </w:rPr>
              <w:t>10</w:t>
            </w:r>
          </w:p>
        </w:tc>
      </w:tr>
      <w:tr w:rsidR="008A520D">
        <w:trPr>
          <w:trHeight w:val="518"/>
        </w:trPr>
        <w:tc>
          <w:tcPr>
            <w:tcW w:w="847" w:type="dxa"/>
          </w:tcPr>
          <w:p w:rsidR="008A520D" w:rsidRDefault="009056B2">
            <w:pPr>
              <w:pStyle w:val="TableParagraph"/>
              <w:spacing w:line="270" w:lineRule="exact"/>
              <w:ind w:left="107"/>
              <w:rPr>
                <w:b/>
                <w:sz w:val="24"/>
              </w:rPr>
            </w:pPr>
            <w:r>
              <w:rPr>
                <w:b/>
                <w:sz w:val="24"/>
              </w:rPr>
              <w:t>4</w:t>
            </w:r>
          </w:p>
        </w:tc>
        <w:tc>
          <w:tcPr>
            <w:tcW w:w="5384" w:type="dxa"/>
          </w:tcPr>
          <w:p w:rsidR="008A520D" w:rsidRDefault="009056B2">
            <w:pPr>
              <w:pStyle w:val="TableParagraph"/>
              <w:spacing w:line="270" w:lineRule="exact"/>
              <w:ind w:left="105"/>
              <w:rPr>
                <w:b/>
                <w:sz w:val="24"/>
              </w:rPr>
            </w:pPr>
            <w:r>
              <w:rPr>
                <w:b/>
                <w:sz w:val="24"/>
              </w:rPr>
              <w:t>Как</w:t>
            </w:r>
            <w:r>
              <w:rPr>
                <w:b/>
                <w:spacing w:val="-3"/>
                <w:sz w:val="24"/>
              </w:rPr>
              <w:t xml:space="preserve"> </w:t>
            </w:r>
            <w:r>
              <w:rPr>
                <w:b/>
                <w:sz w:val="24"/>
              </w:rPr>
              <w:t>сохранить</w:t>
            </w:r>
            <w:r>
              <w:rPr>
                <w:b/>
                <w:spacing w:val="-3"/>
                <w:sz w:val="24"/>
              </w:rPr>
              <w:t xml:space="preserve"> </w:t>
            </w:r>
            <w:r>
              <w:rPr>
                <w:b/>
                <w:sz w:val="24"/>
              </w:rPr>
              <w:t>духовные</w:t>
            </w:r>
            <w:r>
              <w:rPr>
                <w:b/>
                <w:spacing w:val="-3"/>
                <w:sz w:val="24"/>
              </w:rPr>
              <w:t xml:space="preserve"> </w:t>
            </w:r>
            <w:r>
              <w:rPr>
                <w:b/>
                <w:spacing w:val="-2"/>
                <w:sz w:val="24"/>
              </w:rPr>
              <w:t>ценности</w:t>
            </w:r>
          </w:p>
        </w:tc>
        <w:tc>
          <w:tcPr>
            <w:tcW w:w="3116" w:type="dxa"/>
          </w:tcPr>
          <w:p w:rsidR="008A520D" w:rsidRDefault="009056B2">
            <w:pPr>
              <w:pStyle w:val="TableParagraph"/>
              <w:spacing w:line="270" w:lineRule="exact"/>
              <w:ind w:left="108"/>
              <w:rPr>
                <w:b/>
                <w:sz w:val="24"/>
              </w:rPr>
            </w:pPr>
            <w:r>
              <w:rPr>
                <w:b/>
                <w:sz w:val="24"/>
              </w:rPr>
              <w:t>4</w:t>
            </w:r>
          </w:p>
        </w:tc>
      </w:tr>
      <w:tr w:rsidR="008A520D">
        <w:trPr>
          <w:trHeight w:val="517"/>
        </w:trPr>
        <w:tc>
          <w:tcPr>
            <w:tcW w:w="847" w:type="dxa"/>
          </w:tcPr>
          <w:p w:rsidR="008A520D" w:rsidRDefault="009056B2">
            <w:pPr>
              <w:pStyle w:val="TableParagraph"/>
              <w:spacing w:line="269" w:lineRule="exact"/>
              <w:ind w:left="107"/>
              <w:rPr>
                <w:b/>
                <w:sz w:val="24"/>
              </w:rPr>
            </w:pPr>
            <w:r>
              <w:rPr>
                <w:b/>
                <w:sz w:val="24"/>
              </w:rPr>
              <w:t>5</w:t>
            </w:r>
          </w:p>
        </w:tc>
        <w:tc>
          <w:tcPr>
            <w:tcW w:w="5384" w:type="dxa"/>
          </w:tcPr>
          <w:p w:rsidR="008A520D" w:rsidRDefault="009056B2">
            <w:pPr>
              <w:pStyle w:val="TableParagraph"/>
              <w:spacing w:line="269" w:lineRule="exact"/>
              <w:ind w:left="105"/>
              <w:rPr>
                <w:b/>
                <w:sz w:val="24"/>
              </w:rPr>
            </w:pPr>
            <w:r>
              <w:rPr>
                <w:b/>
                <w:sz w:val="24"/>
              </w:rPr>
              <w:t>Твой</w:t>
            </w:r>
            <w:r>
              <w:rPr>
                <w:b/>
                <w:spacing w:val="-4"/>
                <w:sz w:val="24"/>
              </w:rPr>
              <w:t xml:space="preserve"> </w:t>
            </w:r>
            <w:r>
              <w:rPr>
                <w:b/>
                <w:sz w:val="24"/>
              </w:rPr>
              <w:t>духовный</w:t>
            </w:r>
            <w:r>
              <w:rPr>
                <w:b/>
                <w:spacing w:val="-1"/>
                <w:sz w:val="24"/>
              </w:rPr>
              <w:t xml:space="preserve"> </w:t>
            </w:r>
            <w:r>
              <w:rPr>
                <w:b/>
                <w:spacing w:val="-4"/>
                <w:sz w:val="24"/>
              </w:rPr>
              <w:t>мир.</w:t>
            </w:r>
          </w:p>
        </w:tc>
        <w:tc>
          <w:tcPr>
            <w:tcW w:w="3116" w:type="dxa"/>
          </w:tcPr>
          <w:p w:rsidR="008A520D" w:rsidRDefault="009056B2">
            <w:pPr>
              <w:pStyle w:val="TableParagraph"/>
              <w:spacing w:line="269" w:lineRule="exact"/>
              <w:ind w:left="108"/>
              <w:rPr>
                <w:b/>
                <w:sz w:val="24"/>
              </w:rPr>
            </w:pPr>
            <w:r>
              <w:rPr>
                <w:b/>
                <w:sz w:val="24"/>
              </w:rPr>
              <w:t>3</w:t>
            </w:r>
          </w:p>
        </w:tc>
      </w:tr>
      <w:tr w:rsidR="008A520D">
        <w:trPr>
          <w:trHeight w:val="518"/>
        </w:trPr>
        <w:tc>
          <w:tcPr>
            <w:tcW w:w="847" w:type="dxa"/>
          </w:tcPr>
          <w:p w:rsidR="008A520D" w:rsidRDefault="008A520D">
            <w:pPr>
              <w:pStyle w:val="TableParagraph"/>
            </w:pPr>
          </w:p>
        </w:tc>
        <w:tc>
          <w:tcPr>
            <w:tcW w:w="5384" w:type="dxa"/>
          </w:tcPr>
          <w:p w:rsidR="008A520D" w:rsidRDefault="008A520D">
            <w:pPr>
              <w:pStyle w:val="TableParagraph"/>
            </w:pPr>
          </w:p>
        </w:tc>
        <w:tc>
          <w:tcPr>
            <w:tcW w:w="3116" w:type="dxa"/>
          </w:tcPr>
          <w:p w:rsidR="008A520D" w:rsidRDefault="009056B2">
            <w:pPr>
              <w:pStyle w:val="TableParagraph"/>
              <w:spacing w:line="269" w:lineRule="exact"/>
              <w:ind w:left="108"/>
              <w:rPr>
                <w:b/>
                <w:sz w:val="24"/>
              </w:rPr>
            </w:pPr>
            <w:r>
              <w:rPr>
                <w:b/>
                <w:spacing w:val="-5"/>
                <w:sz w:val="24"/>
              </w:rPr>
              <w:t>35</w:t>
            </w:r>
          </w:p>
        </w:tc>
      </w:tr>
    </w:tbl>
    <w:p w:rsidR="008A520D" w:rsidRDefault="008A520D">
      <w:pPr>
        <w:pStyle w:val="a3"/>
        <w:ind w:left="0"/>
        <w:jc w:val="left"/>
        <w:rPr>
          <w:sz w:val="20"/>
        </w:rPr>
      </w:pPr>
    </w:p>
    <w:p w:rsidR="008A520D" w:rsidRDefault="008A520D">
      <w:pPr>
        <w:pStyle w:val="a3"/>
        <w:spacing w:before="5"/>
        <w:ind w:left="0"/>
        <w:jc w:val="left"/>
        <w:rPr>
          <w:sz w:val="25"/>
        </w:rPr>
      </w:pPr>
    </w:p>
    <w:p w:rsidR="008A520D" w:rsidRPr="00136DA2" w:rsidRDefault="009056B2">
      <w:pPr>
        <w:pStyle w:val="2"/>
        <w:numPr>
          <w:ilvl w:val="2"/>
          <w:numId w:val="43"/>
        </w:numPr>
        <w:tabs>
          <w:tab w:val="left" w:pos="1728"/>
        </w:tabs>
        <w:spacing w:before="90"/>
        <w:ind w:left="1727" w:hanging="661"/>
      </w:pPr>
      <w:bookmarkStart w:id="30" w:name="_bookmark29"/>
      <w:bookmarkEnd w:id="30"/>
      <w:r w:rsidRPr="00136DA2">
        <w:t>Рабочие</w:t>
      </w:r>
      <w:r w:rsidRPr="00136DA2">
        <w:rPr>
          <w:spacing w:val="-4"/>
        </w:rPr>
        <w:t xml:space="preserve"> </w:t>
      </w:r>
      <w:r w:rsidRPr="00136DA2">
        <w:t>программы</w:t>
      </w:r>
      <w:r w:rsidRPr="00136DA2">
        <w:rPr>
          <w:spacing w:val="-2"/>
        </w:rPr>
        <w:t xml:space="preserve"> </w:t>
      </w:r>
      <w:r w:rsidRPr="00136DA2">
        <w:t>курсов</w:t>
      </w:r>
      <w:r w:rsidRPr="00136DA2">
        <w:rPr>
          <w:spacing w:val="-1"/>
        </w:rPr>
        <w:t xml:space="preserve"> </w:t>
      </w:r>
      <w:r w:rsidRPr="00136DA2">
        <w:t>внеурочной</w:t>
      </w:r>
      <w:r w:rsidRPr="00136DA2">
        <w:rPr>
          <w:spacing w:val="-1"/>
        </w:rPr>
        <w:t xml:space="preserve"> </w:t>
      </w:r>
      <w:r w:rsidRPr="00136DA2">
        <w:rPr>
          <w:spacing w:val="-2"/>
        </w:rPr>
        <w:t>деятельности</w:t>
      </w:r>
    </w:p>
    <w:p w:rsidR="008A520D" w:rsidRDefault="008A520D">
      <w:pPr>
        <w:pStyle w:val="a3"/>
        <w:spacing w:before="7"/>
        <w:ind w:left="0"/>
        <w:jc w:val="left"/>
        <w:rPr>
          <w:b/>
          <w:sz w:val="29"/>
        </w:rPr>
      </w:pPr>
    </w:p>
    <w:p w:rsidR="000443A7" w:rsidRDefault="000443A7" w:rsidP="000443A7">
      <w:pPr>
        <w:ind w:right="1893"/>
        <w:rPr>
          <w:b/>
        </w:rPr>
      </w:pPr>
    </w:p>
    <w:p w:rsidR="000443A7" w:rsidRDefault="005F4A69" w:rsidP="005F4A69">
      <w:pPr>
        <w:ind w:right="99"/>
        <w:jc w:val="center"/>
        <w:rPr>
          <w:b/>
        </w:rPr>
      </w:pPr>
      <w:r>
        <w:rPr>
          <w:b/>
        </w:rPr>
        <w:t>Рабочие программы внеурочной деятельности.</w:t>
      </w:r>
    </w:p>
    <w:p w:rsidR="005F4A69" w:rsidRDefault="005F4A69" w:rsidP="000443A7">
      <w:pPr>
        <w:ind w:right="99"/>
        <w:rPr>
          <w:b/>
        </w:rPr>
      </w:pPr>
    </w:p>
    <w:tbl>
      <w:tblPr>
        <w:tblStyle w:val="TableNormal"/>
        <w:tblW w:w="1115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269"/>
        <w:gridCol w:w="1892"/>
        <w:gridCol w:w="6568"/>
      </w:tblGrid>
      <w:tr w:rsidR="000443A7" w:rsidTr="0088048A">
        <w:trPr>
          <w:trHeight w:val="758"/>
        </w:trPr>
        <w:tc>
          <w:tcPr>
            <w:tcW w:w="425" w:type="dxa"/>
          </w:tcPr>
          <w:p w:rsidR="000443A7" w:rsidRDefault="000443A7" w:rsidP="0088048A">
            <w:pPr>
              <w:pStyle w:val="TableParagraph"/>
              <w:spacing w:line="251" w:lineRule="exact"/>
              <w:ind w:left="107"/>
              <w:rPr>
                <w:b/>
              </w:rPr>
            </w:pPr>
            <w:r>
              <w:rPr>
                <w:b/>
                <w:spacing w:val="-5"/>
              </w:rPr>
              <w:t>№п</w:t>
            </w:r>
          </w:p>
          <w:p w:rsidR="000443A7" w:rsidRDefault="000443A7" w:rsidP="0088048A">
            <w:pPr>
              <w:pStyle w:val="TableParagraph"/>
              <w:spacing w:line="252" w:lineRule="exact"/>
              <w:ind w:left="107"/>
              <w:rPr>
                <w:b/>
              </w:rPr>
            </w:pPr>
            <w:r>
              <w:rPr>
                <w:b/>
                <w:spacing w:val="-5"/>
              </w:rPr>
              <w:t>/п</w:t>
            </w:r>
          </w:p>
        </w:tc>
        <w:tc>
          <w:tcPr>
            <w:tcW w:w="2269" w:type="dxa"/>
          </w:tcPr>
          <w:p w:rsidR="000443A7" w:rsidRDefault="000443A7" w:rsidP="0088048A">
            <w:pPr>
              <w:pStyle w:val="TableParagraph"/>
              <w:ind w:left="107"/>
              <w:rPr>
                <w:b/>
              </w:rPr>
            </w:pPr>
            <w:r>
              <w:rPr>
                <w:b/>
                <w:spacing w:val="-2"/>
              </w:rPr>
              <w:t>Наименование программы</w:t>
            </w:r>
          </w:p>
        </w:tc>
        <w:tc>
          <w:tcPr>
            <w:tcW w:w="1892" w:type="dxa"/>
          </w:tcPr>
          <w:p w:rsidR="000443A7" w:rsidRDefault="000443A7" w:rsidP="0088048A">
            <w:pPr>
              <w:pStyle w:val="TableParagraph"/>
              <w:ind w:left="107"/>
              <w:rPr>
                <w:b/>
                <w:spacing w:val="-2"/>
              </w:rPr>
            </w:pPr>
            <w:r>
              <w:rPr>
                <w:b/>
                <w:spacing w:val="-2"/>
              </w:rPr>
              <w:t>Целевая аудитория</w:t>
            </w:r>
          </w:p>
          <w:p w:rsidR="000443A7" w:rsidRDefault="000443A7" w:rsidP="0088048A">
            <w:pPr>
              <w:pStyle w:val="TableParagraph"/>
              <w:ind w:left="107"/>
              <w:rPr>
                <w:b/>
              </w:rPr>
            </w:pPr>
            <w:r>
              <w:rPr>
                <w:b/>
                <w:spacing w:val="-2"/>
              </w:rPr>
              <w:t>(класс)</w:t>
            </w:r>
          </w:p>
        </w:tc>
        <w:tc>
          <w:tcPr>
            <w:tcW w:w="6568" w:type="dxa"/>
          </w:tcPr>
          <w:p w:rsidR="000443A7" w:rsidRDefault="000443A7" w:rsidP="0088048A">
            <w:pPr>
              <w:pStyle w:val="TableParagraph"/>
              <w:spacing w:line="251" w:lineRule="exact"/>
              <w:ind w:left="108"/>
              <w:rPr>
                <w:b/>
              </w:rPr>
            </w:pPr>
            <w:r>
              <w:rPr>
                <w:b/>
                <w:spacing w:val="-2"/>
              </w:rPr>
              <w:t>Ссылка</w:t>
            </w:r>
          </w:p>
        </w:tc>
      </w:tr>
      <w:tr w:rsidR="000443A7" w:rsidRPr="000443A7" w:rsidTr="0088048A">
        <w:trPr>
          <w:trHeight w:val="505"/>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1</w:t>
            </w:r>
          </w:p>
        </w:tc>
        <w:tc>
          <w:tcPr>
            <w:tcW w:w="2269" w:type="dxa"/>
          </w:tcPr>
          <w:p w:rsidR="000443A7" w:rsidRPr="00745BE7" w:rsidRDefault="000443A7" w:rsidP="0088048A">
            <w:pPr>
              <w:pStyle w:val="TableParagraph"/>
              <w:spacing w:before="1" w:line="238" w:lineRule="exact"/>
              <w:ind w:left="107"/>
              <w:rPr>
                <w:sz w:val="24"/>
                <w:szCs w:val="24"/>
              </w:rPr>
            </w:pPr>
            <w:r w:rsidRPr="00745BE7">
              <w:rPr>
                <w:sz w:val="24"/>
                <w:szCs w:val="24"/>
              </w:rPr>
              <w:t>Волейбол</w:t>
            </w:r>
          </w:p>
        </w:tc>
        <w:tc>
          <w:tcPr>
            <w:tcW w:w="1892" w:type="dxa"/>
          </w:tcPr>
          <w:p w:rsidR="000443A7" w:rsidRPr="00745BE7" w:rsidRDefault="000443A7" w:rsidP="0088048A">
            <w:pPr>
              <w:pStyle w:val="TableParagraph"/>
              <w:spacing w:line="247" w:lineRule="exact"/>
              <w:ind w:left="107"/>
              <w:rPr>
                <w:sz w:val="24"/>
                <w:szCs w:val="24"/>
              </w:rPr>
            </w:pPr>
            <w:r w:rsidRPr="00745BE7">
              <w:rPr>
                <w:sz w:val="24"/>
                <w:szCs w:val="24"/>
              </w:rPr>
              <w:t xml:space="preserve">5 </w:t>
            </w:r>
            <w:r w:rsidRPr="00745BE7">
              <w:rPr>
                <w:spacing w:val="-2"/>
                <w:sz w:val="24"/>
                <w:szCs w:val="24"/>
              </w:rPr>
              <w:t>класс</w:t>
            </w:r>
          </w:p>
        </w:tc>
        <w:tc>
          <w:tcPr>
            <w:tcW w:w="6568" w:type="dxa"/>
          </w:tcPr>
          <w:p w:rsidR="000443A7" w:rsidRPr="00745BE7" w:rsidRDefault="004A4015" w:rsidP="0088048A">
            <w:pPr>
              <w:pStyle w:val="TableParagraph"/>
              <w:spacing w:before="1" w:line="238" w:lineRule="exact"/>
              <w:ind w:left="108"/>
              <w:rPr>
                <w:sz w:val="24"/>
                <w:szCs w:val="24"/>
              </w:rPr>
            </w:pPr>
            <w:hyperlink r:id="rId21" w:history="1">
              <w:r w:rsidR="000443A7" w:rsidRPr="00745BE7">
                <w:rPr>
                  <w:rStyle w:val="ab"/>
                  <w:sz w:val="24"/>
                  <w:szCs w:val="24"/>
                </w:rPr>
                <w:t>https://mou-m.buryatschool.ru/upload/buryascmou_m_new/files/4d/45/4d45ec513435b4ff1c13f7ef378682c6.pdf</w:t>
              </w:r>
            </w:hyperlink>
          </w:p>
          <w:p w:rsidR="000443A7" w:rsidRPr="00745BE7" w:rsidRDefault="000443A7" w:rsidP="0088048A">
            <w:pPr>
              <w:pStyle w:val="TableParagraph"/>
              <w:spacing w:before="1" w:line="238" w:lineRule="exact"/>
              <w:ind w:left="108"/>
              <w:rPr>
                <w:sz w:val="24"/>
                <w:szCs w:val="24"/>
              </w:rPr>
            </w:pPr>
          </w:p>
        </w:tc>
      </w:tr>
      <w:tr w:rsidR="000443A7" w:rsidRPr="000443A7" w:rsidTr="0088048A">
        <w:trPr>
          <w:trHeight w:val="505"/>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2</w:t>
            </w:r>
          </w:p>
        </w:tc>
        <w:tc>
          <w:tcPr>
            <w:tcW w:w="2269" w:type="dxa"/>
          </w:tcPr>
          <w:p w:rsidR="000443A7" w:rsidRPr="00745BE7" w:rsidRDefault="000443A7" w:rsidP="0088048A">
            <w:pPr>
              <w:pStyle w:val="TableParagraph"/>
              <w:spacing w:line="247" w:lineRule="exact"/>
              <w:ind w:left="107"/>
              <w:rPr>
                <w:sz w:val="24"/>
                <w:szCs w:val="24"/>
              </w:rPr>
            </w:pPr>
            <w:r w:rsidRPr="00745BE7">
              <w:rPr>
                <w:sz w:val="24"/>
                <w:szCs w:val="24"/>
              </w:rPr>
              <w:t>Читательская грамотность</w:t>
            </w:r>
          </w:p>
        </w:tc>
        <w:tc>
          <w:tcPr>
            <w:tcW w:w="1892" w:type="dxa"/>
          </w:tcPr>
          <w:p w:rsidR="000443A7" w:rsidRPr="00745BE7" w:rsidRDefault="000443A7" w:rsidP="0088048A">
            <w:pPr>
              <w:pStyle w:val="TableParagraph"/>
              <w:spacing w:line="247" w:lineRule="exact"/>
              <w:ind w:left="107"/>
              <w:rPr>
                <w:sz w:val="24"/>
                <w:szCs w:val="24"/>
              </w:rPr>
            </w:pPr>
            <w:r w:rsidRPr="00745BE7">
              <w:rPr>
                <w:sz w:val="24"/>
                <w:szCs w:val="24"/>
              </w:rPr>
              <w:t xml:space="preserve">5 </w:t>
            </w:r>
            <w:r w:rsidRPr="00745BE7">
              <w:rPr>
                <w:spacing w:val="-2"/>
                <w:sz w:val="24"/>
                <w:szCs w:val="24"/>
              </w:rPr>
              <w:t>класс</w:t>
            </w:r>
          </w:p>
        </w:tc>
        <w:tc>
          <w:tcPr>
            <w:tcW w:w="6568" w:type="dxa"/>
          </w:tcPr>
          <w:p w:rsidR="000443A7" w:rsidRPr="00745BE7" w:rsidRDefault="004A4015" w:rsidP="0088048A">
            <w:pPr>
              <w:pStyle w:val="TableParagraph"/>
              <w:spacing w:before="1" w:line="238" w:lineRule="exact"/>
              <w:ind w:left="108"/>
              <w:rPr>
                <w:sz w:val="24"/>
                <w:szCs w:val="24"/>
              </w:rPr>
            </w:pPr>
            <w:hyperlink r:id="rId22" w:history="1">
              <w:r w:rsidR="000443A7" w:rsidRPr="00547097">
                <w:rPr>
                  <w:rStyle w:val="ab"/>
                  <w:sz w:val="24"/>
                  <w:szCs w:val="24"/>
                </w:rPr>
                <w:t>https://mou-m.buryatschool.ru/upload/buryascmou_m_new/files/f3/90/f390f8dcd9ba94356c63cd89e1f73aa4.pdf</w:t>
              </w:r>
            </w:hyperlink>
          </w:p>
          <w:p w:rsidR="000443A7" w:rsidRPr="00745BE7" w:rsidRDefault="000443A7" w:rsidP="0088048A">
            <w:pPr>
              <w:pStyle w:val="TableParagraph"/>
              <w:spacing w:before="1" w:line="238" w:lineRule="exact"/>
              <w:ind w:left="108"/>
              <w:rPr>
                <w:sz w:val="24"/>
                <w:szCs w:val="24"/>
              </w:rPr>
            </w:pPr>
          </w:p>
        </w:tc>
      </w:tr>
      <w:tr w:rsidR="000443A7" w:rsidRPr="000443A7" w:rsidTr="0088048A">
        <w:trPr>
          <w:trHeight w:val="505"/>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3</w:t>
            </w:r>
          </w:p>
        </w:tc>
        <w:tc>
          <w:tcPr>
            <w:tcW w:w="2269" w:type="dxa"/>
          </w:tcPr>
          <w:p w:rsidR="000443A7" w:rsidRPr="00745BE7" w:rsidRDefault="000443A7" w:rsidP="0088048A">
            <w:pPr>
              <w:pStyle w:val="TableParagraph"/>
              <w:spacing w:before="1" w:line="238" w:lineRule="exact"/>
              <w:ind w:left="107"/>
              <w:rPr>
                <w:sz w:val="24"/>
                <w:szCs w:val="24"/>
              </w:rPr>
            </w:pPr>
            <w:r w:rsidRPr="00745BE7">
              <w:rPr>
                <w:sz w:val="24"/>
                <w:szCs w:val="24"/>
              </w:rPr>
              <w:t>Школа волонтера</w:t>
            </w:r>
          </w:p>
        </w:tc>
        <w:tc>
          <w:tcPr>
            <w:tcW w:w="1892" w:type="dxa"/>
          </w:tcPr>
          <w:p w:rsidR="000443A7" w:rsidRPr="00745BE7" w:rsidRDefault="000443A7" w:rsidP="0088048A">
            <w:pPr>
              <w:pStyle w:val="TableParagraph"/>
              <w:spacing w:line="247" w:lineRule="exact"/>
              <w:ind w:left="107"/>
              <w:rPr>
                <w:sz w:val="24"/>
                <w:szCs w:val="24"/>
              </w:rPr>
            </w:pPr>
            <w:r w:rsidRPr="00745BE7">
              <w:rPr>
                <w:sz w:val="24"/>
                <w:szCs w:val="24"/>
              </w:rPr>
              <w:t>5</w:t>
            </w:r>
            <w:r>
              <w:rPr>
                <w:sz w:val="24"/>
                <w:szCs w:val="24"/>
              </w:rPr>
              <w:t>-8</w:t>
            </w:r>
            <w:r w:rsidRPr="00745BE7">
              <w:rPr>
                <w:sz w:val="24"/>
                <w:szCs w:val="24"/>
              </w:rPr>
              <w:t xml:space="preserve"> </w:t>
            </w:r>
            <w:r w:rsidRPr="00745BE7">
              <w:rPr>
                <w:spacing w:val="-2"/>
                <w:sz w:val="24"/>
                <w:szCs w:val="24"/>
              </w:rPr>
              <w:t>класс</w:t>
            </w:r>
          </w:p>
        </w:tc>
        <w:tc>
          <w:tcPr>
            <w:tcW w:w="6568" w:type="dxa"/>
          </w:tcPr>
          <w:p w:rsidR="000443A7" w:rsidRPr="00745BE7" w:rsidRDefault="004A4015" w:rsidP="0088048A">
            <w:pPr>
              <w:pStyle w:val="TableParagraph"/>
              <w:spacing w:before="1" w:line="238" w:lineRule="exact"/>
              <w:ind w:left="108"/>
              <w:rPr>
                <w:sz w:val="24"/>
                <w:szCs w:val="24"/>
              </w:rPr>
            </w:pPr>
            <w:hyperlink r:id="rId23" w:history="1">
              <w:r w:rsidR="000443A7" w:rsidRPr="00547097">
                <w:rPr>
                  <w:rStyle w:val="ab"/>
                  <w:sz w:val="24"/>
                  <w:szCs w:val="24"/>
                </w:rPr>
                <w:t>https://mou-m.buryatschool.ru/upload/buryascmou_m_new/files/85/30/8530cd2569c099f9e165086eae2b3b2e.pdf</w:t>
              </w:r>
            </w:hyperlink>
          </w:p>
          <w:p w:rsidR="000443A7" w:rsidRPr="00745BE7" w:rsidRDefault="000443A7" w:rsidP="0088048A">
            <w:pPr>
              <w:pStyle w:val="TableParagraph"/>
              <w:spacing w:before="1" w:line="238" w:lineRule="exact"/>
              <w:ind w:left="108"/>
              <w:rPr>
                <w:sz w:val="24"/>
                <w:szCs w:val="24"/>
              </w:rPr>
            </w:pPr>
          </w:p>
        </w:tc>
      </w:tr>
      <w:tr w:rsidR="000443A7" w:rsidRPr="000443A7" w:rsidTr="0088048A">
        <w:trPr>
          <w:trHeight w:val="254"/>
        </w:trPr>
        <w:tc>
          <w:tcPr>
            <w:tcW w:w="425" w:type="dxa"/>
          </w:tcPr>
          <w:p w:rsidR="000443A7" w:rsidRPr="00745BE7" w:rsidRDefault="000443A7" w:rsidP="0088048A">
            <w:pPr>
              <w:pStyle w:val="TableParagraph"/>
              <w:spacing w:line="234" w:lineRule="exact"/>
              <w:ind w:left="107"/>
              <w:rPr>
                <w:sz w:val="24"/>
                <w:szCs w:val="24"/>
              </w:rPr>
            </w:pPr>
            <w:r w:rsidRPr="00745BE7">
              <w:rPr>
                <w:sz w:val="24"/>
                <w:szCs w:val="24"/>
              </w:rPr>
              <w:t>4</w:t>
            </w:r>
          </w:p>
        </w:tc>
        <w:tc>
          <w:tcPr>
            <w:tcW w:w="2269" w:type="dxa"/>
          </w:tcPr>
          <w:p w:rsidR="000443A7" w:rsidRPr="00745BE7" w:rsidRDefault="000443A7" w:rsidP="0088048A">
            <w:pPr>
              <w:pStyle w:val="TableParagraph"/>
              <w:spacing w:line="234" w:lineRule="exact"/>
              <w:ind w:left="107"/>
              <w:rPr>
                <w:sz w:val="24"/>
                <w:szCs w:val="24"/>
              </w:rPr>
            </w:pPr>
            <w:r>
              <w:rPr>
                <w:sz w:val="24"/>
                <w:szCs w:val="24"/>
              </w:rPr>
              <w:t>Финансовая грамотность</w:t>
            </w:r>
          </w:p>
        </w:tc>
        <w:tc>
          <w:tcPr>
            <w:tcW w:w="1892" w:type="dxa"/>
          </w:tcPr>
          <w:p w:rsidR="000443A7" w:rsidRPr="00745BE7" w:rsidRDefault="000443A7" w:rsidP="0088048A">
            <w:pPr>
              <w:pStyle w:val="TableParagraph"/>
              <w:spacing w:line="234" w:lineRule="exact"/>
              <w:ind w:left="107"/>
              <w:rPr>
                <w:sz w:val="24"/>
                <w:szCs w:val="24"/>
              </w:rPr>
            </w:pPr>
            <w:r>
              <w:rPr>
                <w:sz w:val="24"/>
                <w:szCs w:val="24"/>
              </w:rPr>
              <w:t xml:space="preserve">5-9 </w:t>
            </w:r>
            <w:r w:rsidRPr="00745BE7">
              <w:rPr>
                <w:spacing w:val="-4"/>
                <w:sz w:val="24"/>
                <w:szCs w:val="24"/>
              </w:rPr>
              <w:t xml:space="preserve"> </w:t>
            </w:r>
            <w:r w:rsidRPr="00745BE7">
              <w:rPr>
                <w:spacing w:val="-2"/>
                <w:sz w:val="24"/>
                <w:szCs w:val="24"/>
              </w:rPr>
              <w:t>класс</w:t>
            </w:r>
          </w:p>
        </w:tc>
        <w:tc>
          <w:tcPr>
            <w:tcW w:w="6568" w:type="dxa"/>
          </w:tcPr>
          <w:p w:rsidR="000443A7" w:rsidRPr="00745BE7" w:rsidRDefault="000443A7" w:rsidP="0088048A">
            <w:pPr>
              <w:pStyle w:val="TableParagraph"/>
              <w:rPr>
                <w:sz w:val="24"/>
                <w:szCs w:val="24"/>
              </w:rPr>
            </w:pPr>
            <w:r w:rsidRPr="00745BE7">
              <w:rPr>
                <w:sz w:val="24"/>
                <w:szCs w:val="24"/>
              </w:rPr>
              <w:t xml:space="preserve"> </w:t>
            </w:r>
            <w:hyperlink r:id="rId24" w:history="1">
              <w:r w:rsidRPr="00547097">
                <w:rPr>
                  <w:rStyle w:val="ab"/>
                  <w:sz w:val="24"/>
                  <w:szCs w:val="24"/>
                </w:rPr>
                <w:t>https://mou-m.buryatschool.ru/upload/buryascmou_m_new/files/24/5d/245df920398855f3fb76bb3c1855c1b5.pdf</w:t>
              </w:r>
            </w:hyperlink>
          </w:p>
          <w:p w:rsidR="000443A7" w:rsidRPr="00745BE7" w:rsidRDefault="000443A7" w:rsidP="0088048A">
            <w:pPr>
              <w:pStyle w:val="TableParagraph"/>
              <w:rPr>
                <w:sz w:val="24"/>
                <w:szCs w:val="24"/>
              </w:rPr>
            </w:pPr>
          </w:p>
        </w:tc>
      </w:tr>
      <w:tr w:rsidR="000443A7" w:rsidRPr="000443A7" w:rsidTr="0088048A">
        <w:trPr>
          <w:trHeight w:val="758"/>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5</w:t>
            </w:r>
          </w:p>
        </w:tc>
        <w:tc>
          <w:tcPr>
            <w:tcW w:w="2269" w:type="dxa"/>
          </w:tcPr>
          <w:p w:rsidR="000443A7" w:rsidRPr="00745BE7" w:rsidRDefault="000443A7" w:rsidP="0088048A">
            <w:pPr>
              <w:pStyle w:val="TableParagraph"/>
              <w:spacing w:line="238" w:lineRule="exact"/>
              <w:ind w:left="107"/>
              <w:rPr>
                <w:sz w:val="24"/>
                <w:szCs w:val="24"/>
              </w:rPr>
            </w:pPr>
            <w:r>
              <w:rPr>
                <w:sz w:val="24"/>
                <w:szCs w:val="24"/>
              </w:rPr>
              <w:t>Звонкие голоса</w:t>
            </w:r>
          </w:p>
        </w:tc>
        <w:tc>
          <w:tcPr>
            <w:tcW w:w="1892" w:type="dxa"/>
          </w:tcPr>
          <w:p w:rsidR="000443A7" w:rsidRPr="00745BE7" w:rsidRDefault="000443A7" w:rsidP="0088048A">
            <w:pPr>
              <w:pStyle w:val="TableParagraph"/>
              <w:spacing w:line="247" w:lineRule="exact"/>
              <w:ind w:left="107"/>
              <w:rPr>
                <w:sz w:val="24"/>
                <w:szCs w:val="24"/>
              </w:rPr>
            </w:pPr>
            <w:r>
              <w:rPr>
                <w:spacing w:val="-4"/>
                <w:sz w:val="24"/>
                <w:szCs w:val="24"/>
              </w:rPr>
              <w:t xml:space="preserve">5-6 </w:t>
            </w:r>
            <w:r w:rsidRPr="00745BE7">
              <w:rPr>
                <w:spacing w:val="-4"/>
                <w:sz w:val="24"/>
                <w:szCs w:val="24"/>
              </w:rPr>
              <w:t xml:space="preserve"> </w:t>
            </w:r>
            <w:r w:rsidRPr="00745BE7">
              <w:rPr>
                <w:spacing w:val="-2"/>
                <w:sz w:val="24"/>
                <w:szCs w:val="24"/>
              </w:rPr>
              <w:t>классы</w:t>
            </w:r>
          </w:p>
        </w:tc>
        <w:tc>
          <w:tcPr>
            <w:tcW w:w="6568" w:type="dxa"/>
          </w:tcPr>
          <w:p w:rsidR="000443A7" w:rsidRPr="00745BE7" w:rsidRDefault="000443A7" w:rsidP="0088048A">
            <w:pPr>
              <w:pStyle w:val="TableParagraph"/>
              <w:rPr>
                <w:sz w:val="24"/>
                <w:szCs w:val="24"/>
              </w:rPr>
            </w:pPr>
            <w:r w:rsidRPr="00745BE7">
              <w:rPr>
                <w:sz w:val="24"/>
                <w:szCs w:val="24"/>
              </w:rPr>
              <w:t xml:space="preserve"> </w:t>
            </w:r>
            <w:hyperlink r:id="rId25" w:history="1">
              <w:r w:rsidRPr="00547097">
                <w:rPr>
                  <w:rStyle w:val="ab"/>
                  <w:sz w:val="24"/>
                  <w:szCs w:val="24"/>
                </w:rPr>
                <w:t>https://mou-m.buryatschool.ru/upload/buryascmou_m_new/files/62/27/6227e05251cb09c3f86d3084a33f2fc9.pdf</w:t>
              </w:r>
            </w:hyperlink>
          </w:p>
          <w:p w:rsidR="000443A7" w:rsidRPr="00745BE7" w:rsidRDefault="000443A7" w:rsidP="0088048A">
            <w:pPr>
              <w:pStyle w:val="TableParagraph"/>
              <w:rPr>
                <w:sz w:val="24"/>
                <w:szCs w:val="24"/>
              </w:rPr>
            </w:pPr>
          </w:p>
        </w:tc>
      </w:tr>
      <w:tr w:rsidR="000443A7" w:rsidRPr="00745BE7" w:rsidTr="0088048A">
        <w:trPr>
          <w:trHeight w:val="505"/>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6</w:t>
            </w:r>
          </w:p>
        </w:tc>
        <w:tc>
          <w:tcPr>
            <w:tcW w:w="2269" w:type="dxa"/>
          </w:tcPr>
          <w:p w:rsidR="000443A7" w:rsidRPr="00F3651B" w:rsidRDefault="000443A7" w:rsidP="0088048A">
            <w:pPr>
              <w:pStyle w:val="TableParagraph"/>
              <w:spacing w:before="1" w:line="238" w:lineRule="exact"/>
              <w:ind w:left="107"/>
              <w:rPr>
                <w:sz w:val="24"/>
                <w:szCs w:val="24"/>
              </w:rPr>
            </w:pPr>
            <w:r>
              <w:rPr>
                <w:sz w:val="24"/>
                <w:szCs w:val="24"/>
              </w:rPr>
              <w:t>Студия «Волшебное слово»</w:t>
            </w:r>
          </w:p>
        </w:tc>
        <w:tc>
          <w:tcPr>
            <w:tcW w:w="1892" w:type="dxa"/>
          </w:tcPr>
          <w:p w:rsidR="000443A7" w:rsidRPr="00745BE7" w:rsidRDefault="000443A7" w:rsidP="0088048A">
            <w:pPr>
              <w:pStyle w:val="TableParagraph"/>
              <w:spacing w:line="247" w:lineRule="exact"/>
              <w:ind w:left="107"/>
              <w:rPr>
                <w:sz w:val="24"/>
                <w:szCs w:val="24"/>
              </w:rPr>
            </w:pPr>
            <w:r>
              <w:rPr>
                <w:sz w:val="24"/>
                <w:szCs w:val="24"/>
              </w:rPr>
              <w:t xml:space="preserve">5-9 </w:t>
            </w:r>
            <w:r w:rsidRPr="00745BE7">
              <w:rPr>
                <w:spacing w:val="-4"/>
                <w:sz w:val="24"/>
                <w:szCs w:val="24"/>
              </w:rPr>
              <w:t xml:space="preserve"> </w:t>
            </w:r>
            <w:r w:rsidRPr="00745BE7">
              <w:rPr>
                <w:spacing w:val="-2"/>
                <w:sz w:val="24"/>
                <w:szCs w:val="24"/>
              </w:rPr>
              <w:t>класс</w:t>
            </w:r>
          </w:p>
        </w:tc>
        <w:tc>
          <w:tcPr>
            <w:tcW w:w="6568" w:type="dxa"/>
          </w:tcPr>
          <w:p w:rsidR="000443A7" w:rsidRPr="00745BE7" w:rsidRDefault="000443A7" w:rsidP="0088048A">
            <w:pPr>
              <w:pStyle w:val="TableParagraph"/>
              <w:rPr>
                <w:sz w:val="24"/>
                <w:szCs w:val="24"/>
              </w:rPr>
            </w:pPr>
          </w:p>
        </w:tc>
      </w:tr>
      <w:tr w:rsidR="000443A7" w:rsidRPr="00745BE7" w:rsidTr="0088048A">
        <w:trPr>
          <w:trHeight w:val="506"/>
        </w:trPr>
        <w:tc>
          <w:tcPr>
            <w:tcW w:w="425" w:type="dxa"/>
          </w:tcPr>
          <w:p w:rsidR="000443A7" w:rsidRPr="00745BE7" w:rsidRDefault="000443A7" w:rsidP="0088048A">
            <w:pPr>
              <w:pStyle w:val="TableParagraph"/>
              <w:spacing w:line="247" w:lineRule="exact"/>
              <w:ind w:left="107"/>
              <w:rPr>
                <w:sz w:val="24"/>
                <w:szCs w:val="24"/>
              </w:rPr>
            </w:pPr>
            <w:r w:rsidRPr="00745BE7">
              <w:rPr>
                <w:sz w:val="24"/>
                <w:szCs w:val="24"/>
              </w:rPr>
              <w:t>7</w:t>
            </w:r>
          </w:p>
        </w:tc>
        <w:tc>
          <w:tcPr>
            <w:tcW w:w="2269" w:type="dxa"/>
          </w:tcPr>
          <w:p w:rsidR="000443A7" w:rsidRPr="00F3651B" w:rsidRDefault="000443A7" w:rsidP="0088048A">
            <w:pPr>
              <w:pStyle w:val="TableParagraph"/>
              <w:spacing w:before="1" w:line="238" w:lineRule="exact"/>
              <w:ind w:left="107"/>
              <w:rPr>
                <w:sz w:val="24"/>
                <w:szCs w:val="24"/>
              </w:rPr>
            </w:pPr>
            <w:r>
              <w:rPr>
                <w:sz w:val="24"/>
                <w:szCs w:val="24"/>
              </w:rPr>
              <w:t>Хореографическая студия «Акварельки»</w:t>
            </w:r>
          </w:p>
        </w:tc>
        <w:tc>
          <w:tcPr>
            <w:tcW w:w="1892" w:type="dxa"/>
          </w:tcPr>
          <w:p w:rsidR="000443A7" w:rsidRPr="00745BE7" w:rsidRDefault="000443A7" w:rsidP="0088048A">
            <w:pPr>
              <w:pStyle w:val="TableParagraph"/>
              <w:spacing w:line="247" w:lineRule="exact"/>
              <w:ind w:left="107"/>
              <w:rPr>
                <w:sz w:val="24"/>
                <w:szCs w:val="24"/>
              </w:rPr>
            </w:pPr>
            <w:r>
              <w:rPr>
                <w:sz w:val="24"/>
                <w:szCs w:val="24"/>
              </w:rPr>
              <w:t xml:space="preserve">5-9 </w:t>
            </w:r>
            <w:r w:rsidRPr="00745BE7">
              <w:rPr>
                <w:spacing w:val="-4"/>
                <w:sz w:val="24"/>
                <w:szCs w:val="24"/>
              </w:rPr>
              <w:t xml:space="preserve"> </w:t>
            </w:r>
            <w:r w:rsidRPr="00745BE7">
              <w:rPr>
                <w:spacing w:val="-2"/>
                <w:sz w:val="24"/>
                <w:szCs w:val="24"/>
              </w:rPr>
              <w:t>класс</w:t>
            </w:r>
          </w:p>
        </w:tc>
        <w:tc>
          <w:tcPr>
            <w:tcW w:w="6568" w:type="dxa"/>
          </w:tcPr>
          <w:p w:rsidR="000443A7" w:rsidRPr="00745BE7" w:rsidRDefault="000443A7" w:rsidP="0088048A">
            <w:pPr>
              <w:pStyle w:val="TableParagraph"/>
              <w:rPr>
                <w:sz w:val="24"/>
                <w:szCs w:val="24"/>
              </w:rPr>
            </w:pPr>
          </w:p>
        </w:tc>
      </w:tr>
    </w:tbl>
    <w:p w:rsidR="000443A7" w:rsidRDefault="000443A7" w:rsidP="000443A7">
      <w:pPr>
        <w:ind w:left="-993" w:right="99"/>
        <w:rPr>
          <w:b/>
        </w:rPr>
      </w:pPr>
    </w:p>
    <w:p w:rsidR="000443A7" w:rsidRDefault="000443A7" w:rsidP="000443A7">
      <w:pPr>
        <w:ind w:left="-993" w:right="99"/>
        <w:rPr>
          <w:b/>
        </w:rPr>
      </w:pPr>
    </w:p>
    <w:p w:rsidR="000443A7" w:rsidRDefault="000443A7" w:rsidP="000443A7">
      <w:pPr>
        <w:ind w:left="-993" w:right="99"/>
        <w:rPr>
          <w:b/>
        </w:rPr>
      </w:pPr>
    </w:p>
    <w:p w:rsidR="000443A7" w:rsidRDefault="000443A7" w:rsidP="000443A7">
      <w:pPr>
        <w:ind w:left="-993" w:right="99"/>
        <w:rPr>
          <w:b/>
        </w:rPr>
      </w:pPr>
    </w:p>
    <w:p w:rsidR="000443A7" w:rsidRDefault="000443A7" w:rsidP="000443A7">
      <w:pPr>
        <w:ind w:left="-993" w:right="99"/>
        <w:rPr>
          <w:b/>
        </w:rPr>
      </w:pPr>
    </w:p>
    <w:p w:rsidR="005F4A69" w:rsidRDefault="005F4A69" w:rsidP="000443A7">
      <w:pPr>
        <w:ind w:left="-993" w:right="99"/>
        <w:rPr>
          <w:b/>
        </w:rPr>
      </w:pPr>
    </w:p>
    <w:p w:rsidR="005F4A69" w:rsidRDefault="005F4A69" w:rsidP="000443A7">
      <w:pPr>
        <w:ind w:left="-993" w:right="99"/>
        <w:rPr>
          <w:b/>
        </w:rPr>
      </w:pPr>
    </w:p>
    <w:p w:rsidR="005F4A69" w:rsidRDefault="005F4A69" w:rsidP="000443A7">
      <w:pPr>
        <w:ind w:left="-993" w:right="99"/>
        <w:rPr>
          <w:b/>
        </w:rPr>
      </w:pPr>
    </w:p>
    <w:p w:rsidR="005F4A69" w:rsidRDefault="005F4A69" w:rsidP="000443A7">
      <w:pPr>
        <w:ind w:left="-993" w:right="99"/>
        <w:rPr>
          <w:b/>
        </w:rPr>
      </w:pPr>
    </w:p>
    <w:p w:rsidR="000443A7" w:rsidRDefault="000443A7" w:rsidP="000443A7">
      <w:pPr>
        <w:ind w:left="-993" w:right="99"/>
        <w:rPr>
          <w:b/>
        </w:rPr>
      </w:pPr>
    </w:p>
    <w:p w:rsidR="00C614D6" w:rsidRDefault="00C614D6">
      <w:pPr>
        <w:spacing w:line="237" w:lineRule="auto"/>
        <w:rPr>
          <w:sz w:val="24"/>
        </w:rPr>
      </w:pPr>
    </w:p>
    <w:p w:rsidR="008A520D" w:rsidRDefault="008A520D">
      <w:pPr>
        <w:pStyle w:val="a3"/>
        <w:ind w:left="0"/>
        <w:jc w:val="left"/>
        <w:rPr>
          <w:sz w:val="26"/>
        </w:rPr>
      </w:pPr>
    </w:p>
    <w:p w:rsidR="008A520D" w:rsidRDefault="009056B2">
      <w:pPr>
        <w:pStyle w:val="1"/>
        <w:numPr>
          <w:ilvl w:val="1"/>
          <w:numId w:val="197"/>
        </w:numPr>
        <w:tabs>
          <w:tab w:val="left" w:pos="828"/>
        </w:tabs>
        <w:spacing w:before="209"/>
        <w:ind w:left="347" w:right="1604" w:firstLine="0"/>
        <w:jc w:val="both"/>
      </w:pPr>
      <w:bookmarkStart w:id="31" w:name="_bookmark30"/>
      <w:bookmarkEnd w:id="31"/>
      <w:r>
        <w:rPr>
          <w:spacing w:val="-10"/>
        </w:rPr>
        <w:lastRenderedPageBreak/>
        <w:t xml:space="preserve"> </w:t>
      </w:r>
      <w:r>
        <w:t>ПРОГРАММА</w:t>
      </w:r>
      <w:r>
        <w:rPr>
          <w:spacing w:val="-10"/>
        </w:rPr>
        <w:t xml:space="preserve"> </w:t>
      </w:r>
      <w:r>
        <w:t>ФОРМИРОВАНИЯ</w:t>
      </w:r>
      <w:r>
        <w:rPr>
          <w:spacing w:val="-11"/>
        </w:rPr>
        <w:t xml:space="preserve"> </w:t>
      </w:r>
      <w:r>
        <w:t>УНИВЕРСАЛЬНЫХ УЧЕБНЫХ ДЕЙСТВИЙ У ОБУЧАЮЩИХСЯ</w:t>
      </w:r>
    </w:p>
    <w:p w:rsidR="008A520D" w:rsidRDefault="008A520D">
      <w:pPr>
        <w:pStyle w:val="a3"/>
        <w:spacing w:before="6"/>
        <w:ind w:left="0"/>
        <w:jc w:val="left"/>
        <w:rPr>
          <w:b/>
          <w:sz w:val="35"/>
        </w:rPr>
      </w:pPr>
    </w:p>
    <w:p w:rsidR="008A520D" w:rsidRDefault="009056B2">
      <w:pPr>
        <w:pStyle w:val="2"/>
        <w:numPr>
          <w:ilvl w:val="2"/>
          <w:numId w:val="29"/>
        </w:numPr>
        <w:tabs>
          <w:tab w:val="left" w:pos="1008"/>
        </w:tabs>
        <w:ind w:hanging="661"/>
        <w:jc w:val="both"/>
      </w:pPr>
      <w:bookmarkStart w:id="32" w:name="_bookmark31"/>
      <w:bookmarkEnd w:id="32"/>
      <w:r>
        <w:t>Целевой</w:t>
      </w:r>
      <w:r>
        <w:rPr>
          <w:spacing w:val="-3"/>
        </w:rPr>
        <w:t xml:space="preserve"> </w:t>
      </w:r>
      <w:r>
        <w:rPr>
          <w:spacing w:val="-2"/>
        </w:rPr>
        <w:t>раздел</w:t>
      </w:r>
    </w:p>
    <w:p w:rsidR="008A520D" w:rsidRDefault="008A520D">
      <w:pPr>
        <w:pStyle w:val="a3"/>
        <w:spacing w:before="7"/>
        <w:ind w:left="0"/>
        <w:jc w:val="left"/>
        <w:rPr>
          <w:b/>
          <w:sz w:val="23"/>
        </w:rPr>
      </w:pPr>
    </w:p>
    <w:p w:rsidR="008A520D" w:rsidRDefault="009056B2">
      <w:pPr>
        <w:pStyle w:val="a3"/>
        <w:ind w:left="470"/>
      </w:pPr>
      <w:r>
        <w:t>Программа</w:t>
      </w:r>
      <w:r>
        <w:rPr>
          <w:spacing w:val="75"/>
        </w:rPr>
        <w:t xml:space="preserve"> </w:t>
      </w:r>
      <w:r>
        <w:t>формирования</w:t>
      </w:r>
      <w:r>
        <w:rPr>
          <w:spacing w:val="51"/>
          <w:w w:val="150"/>
        </w:rPr>
        <w:t xml:space="preserve"> </w:t>
      </w:r>
      <w:r>
        <w:t>универсальных</w:t>
      </w:r>
      <w:r>
        <w:rPr>
          <w:spacing w:val="53"/>
          <w:w w:val="150"/>
        </w:rPr>
        <w:t xml:space="preserve"> </w:t>
      </w:r>
      <w:r>
        <w:t>учебных</w:t>
      </w:r>
      <w:r>
        <w:rPr>
          <w:spacing w:val="50"/>
          <w:w w:val="150"/>
        </w:rPr>
        <w:t xml:space="preserve"> </w:t>
      </w:r>
      <w:r>
        <w:t>действий</w:t>
      </w:r>
      <w:r>
        <w:rPr>
          <w:spacing w:val="52"/>
          <w:w w:val="150"/>
        </w:rPr>
        <w:t xml:space="preserve"> </w:t>
      </w:r>
      <w:r>
        <w:t>у</w:t>
      </w:r>
      <w:r>
        <w:rPr>
          <w:spacing w:val="72"/>
        </w:rPr>
        <w:t xml:space="preserve"> </w:t>
      </w:r>
      <w:r>
        <w:t>обучающихся</w:t>
      </w:r>
      <w:r>
        <w:rPr>
          <w:spacing w:val="79"/>
        </w:rPr>
        <w:t xml:space="preserve"> </w:t>
      </w:r>
      <w:r>
        <w:rPr>
          <w:spacing w:val="-5"/>
        </w:rPr>
        <w:t>МОУ</w:t>
      </w:r>
    </w:p>
    <w:p w:rsidR="008A520D" w:rsidRDefault="00C74C1B">
      <w:pPr>
        <w:pStyle w:val="a3"/>
        <w:ind w:left="242"/>
      </w:pPr>
      <w:r>
        <w:t xml:space="preserve">«Мостовская </w:t>
      </w:r>
      <w:r w:rsidR="009056B2">
        <w:rPr>
          <w:spacing w:val="-6"/>
        </w:rPr>
        <w:t xml:space="preserve"> </w:t>
      </w:r>
      <w:r>
        <w:t>О</w:t>
      </w:r>
      <w:r w:rsidR="009056B2">
        <w:t>ОШ»,</w:t>
      </w:r>
      <w:r w:rsidR="009056B2">
        <w:rPr>
          <w:spacing w:val="-2"/>
        </w:rPr>
        <w:t xml:space="preserve"> </w:t>
      </w:r>
      <w:r w:rsidR="009056B2">
        <w:t>соответствует</w:t>
      </w:r>
      <w:r w:rsidR="009056B2">
        <w:rPr>
          <w:spacing w:val="-3"/>
        </w:rPr>
        <w:t xml:space="preserve"> </w:t>
      </w:r>
      <w:r w:rsidR="009056B2">
        <w:t>ФГОС</w:t>
      </w:r>
      <w:r w:rsidR="009056B2">
        <w:rPr>
          <w:spacing w:val="-5"/>
        </w:rPr>
        <w:t xml:space="preserve"> </w:t>
      </w:r>
      <w:r w:rsidR="009056B2">
        <w:t>ООО,</w:t>
      </w:r>
      <w:r w:rsidR="009056B2">
        <w:rPr>
          <w:spacing w:val="-1"/>
        </w:rPr>
        <w:t xml:space="preserve"> </w:t>
      </w:r>
      <w:r w:rsidR="009056B2">
        <w:rPr>
          <w:spacing w:val="-2"/>
        </w:rPr>
        <w:t>обеспечивает:</w:t>
      </w:r>
    </w:p>
    <w:p w:rsidR="008A520D" w:rsidRDefault="009056B2">
      <w:pPr>
        <w:pStyle w:val="a6"/>
        <w:numPr>
          <w:ilvl w:val="3"/>
          <w:numId w:val="29"/>
        </w:numPr>
        <w:tabs>
          <w:tab w:val="left" w:pos="809"/>
        </w:tabs>
        <w:spacing w:before="3" w:line="275" w:lineRule="exact"/>
        <w:rPr>
          <w:sz w:val="24"/>
        </w:rPr>
      </w:pPr>
      <w:r>
        <w:rPr>
          <w:sz w:val="24"/>
        </w:rPr>
        <w:t>развитие</w:t>
      </w:r>
      <w:r>
        <w:rPr>
          <w:spacing w:val="-3"/>
          <w:sz w:val="24"/>
        </w:rPr>
        <w:t xml:space="preserve"> </w:t>
      </w:r>
      <w:r>
        <w:rPr>
          <w:sz w:val="24"/>
        </w:rPr>
        <w:t>способности</w:t>
      </w:r>
      <w:r>
        <w:rPr>
          <w:spacing w:val="-2"/>
          <w:sz w:val="24"/>
        </w:rPr>
        <w:t xml:space="preserve"> </w:t>
      </w:r>
      <w:r>
        <w:rPr>
          <w:sz w:val="24"/>
        </w:rPr>
        <w:t>к</w:t>
      </w:r>
      <w:r>
        <w:rPr>
          <w:spacing w:val="-4"/>
          <w:sz w:val="24"/>
        </w:rPr>
        <w:t xml:space="preserve"> </w:t>
      </w:r>
      <w:r>
        <w:rPr>
          <w:sz w:val="24"/>
        </w:rPr>
        <w:t>саморазвитию</w:t>
      </w:r>
      <w:r>
        <w:rPr>
          <w:spacing w:val="-1"/>
          <w:sz w:val="24"/>
        </w:rPr>
        <w:t xml:space="preserve"> </w:t>
      </w:r>
      <w:r>
        <w:rPr>
          <w:sz w:val="24"/>
        </w:rPr>
        <w:t>и</w:t>
      </w:r>
      <w:r>
        <w:rPr>
          <w:spacing w:val="-1"/>
          <w:sz w:val="24"/>
        </w:rPr>
        <w:t xml:space="preserve"> </w:t>
      </w:r>
      <w:r>
        <w:rPr>
          <w:spacing w:val="-2"/>
          <w:sz w:val="24"/>
        </w:rPr>
        <w:t>самосовершенствованию;</w:t>
      </w:r>
    </w:p>
    <w:p w:rsidR="008A520D" w:rsidRDefault="009056B2">
      <w:pPr>
        <w:pStyle w:val="a6"/>
        <w:numPr>
          <w:ilvl w:val="3"/>
          <w:numId w:val="29"/>
        </w:numPr>
        <w:tabs>
          <w:tab w:val="left" w:pos="809"/>
        </w:tabs>
        <w:spacing w:before="1" w:line="237" w:lineRule="auto"/>
        <w:ind w:right="686"/>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8A520D" w:rsidRDefault="009056B2">
      <w:pPr>
        <w:pStyle w:val="a6"/>
        <w:numPr>
          <w:ilvl w:val="3"/>
          <w:numId w:val="29"/>
        </w:numPr>
        <w:tabs>
          <w:tab w:val="left" w:pos="809"/>
        </w:tabs>
        <w:spacing w:before="3"/>
        <w:ind w:right="686"/>
        <w:rPr>
          <w:sz w:val="24"/>
        </w:rPr>
      </w:pPr>
      <w:r>
        <w:rPr>
          <w:sz w:val="24"/>
        </w:rPr>
        <w:t xml:space="preserve">формирование </w:t>
      </w:r>
      <w:r>
        <w:rPr>
          <w:i/>
          <w:sz w:val="24"/>
        </w:rPr>
        <w:t xml:space="preserve">опыта </w:t>
      </w:r>
      <w:r>
        <w:rPr>
          <w:sz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A520D" w:rsidRDefault="009056B2">
      <w:pPr>
        <w:pStyle w:val="a6"/>
        <w:numPr>
          <w:ilvl w:val="3"/>
          <w:numId w:val="29"/>
        </w:numPr>
        <w:tabs>
          <w:tab w:val="left" w:pos="809"/>
        </w:tabs>
        <w:ind w:right="689"/>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8A520D" w:rsidRDefault="009056B2">
      <w:pPr>
        <w:pStyle w:val="a6"/>
        <w:numPr>
          <w:ilvl w:val="3"/>
          <w:numId w:val="29"/>
        </w:numPr>
        <w:tabs>
          <w:tab w:val="left" w:pos="809"/>
        </w:tabs>
        <w:ind w:right="689"/>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A520D" w:rsidRDefault="009056B2">
      <w:pPr>
        <w:pStyle w:val="a6"/>
        <w:numPr>
          <w:ilvl w:val="3"/>
          <w:numId w:val="29"/>
        </w:numPr>
        <w:tabs>
          <w:tab w:val="left" w:pos="809"/>
        </w:tabs>
        <w:spacing w:before="1"/>
        <w:ind w:right="689"/>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A520D" w:rsidRDefault="009056B2">
      <w:pPr>
        <w:pStyle w:val="a6"/>
        <w:numPr>
          <w:ilvl w:val="3"/>
          <w:numId w:val="29"/>
        </w:numPr>
        <w:tabs>
          <w:tab w:val="left" w:pos="809"/>
        </w:tabs>
        <w:ind w:right="686"/>
        <w:rPr>
          <w:sz w:val="24"/>
        </w:rPr>
      </w:pPr>
      <w:r>
        <w:rPr>
          <w:sz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sz w:val="24"/>
        </w:rPr>
        <w:t xml:space="preserve">использования средств ИКТ </w:t>
      </w:r>
      <w:r>
        <w:rPr>
          <w:sz w:val="24"/>
        </w:rPr>
        <w:t>и информационно-телекоммуникационной сети «Интернет» (далее — Интернет), формирование культуры пользования ИКТ;</w:t>
      </w:r>
    </w:p>
    <w:p w:rsidR="008A520D" w:rsidRDefault="009056B2">
      <w:pPr>
        <w:pStyle w:val="a6"/>
        <w:numPr>
          <w:ilvl w:val="3"/>
          <w:numId w:val="29"/>
        </w:numPr>
        <w:tabs>
          <w:tab w:val="left" w:pos="809"/>
        </w:tabs>
        <w:spacing w:before="2" w:line="237" w:lineRule="auto"/>
        <w:ind w:right="688"/>
        <w:rPr>
          <w:sz w:val="24"/>
        </w:rPr>
      </w:pPr>
      <w:r>
        <w:rPr>
          <w:sz w:val="24"/>
        </w:rPr>
        <w:t>формирование знаний и навыков в области финансовой грамотности и устойчивого развития общества.</w:t>
      </w:r>
    </w:p>
    <w:p w:rsidR="008A520D" w:rsidRDefault="009056B2">
      <w:pPr>
        <w:pStyle w:val="a3"/>
        <w:spacing w:before="1"/>
        <w:ind w:left="242" w:right="691" w:firstLine="228"/>
      </w:pPr>
      <w:r>
        <w:t>Универсальные учебные дей</w:t>
      </w:r>
      <w:r w:rsidR="00EC3D82">
        <w:t>ствия -</w:t>
      </w:r>
      <w:r>
        <w:t xml:space="preserve">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w:t>
      </w:r>
      <w:r>
        <w:rPr>
          <w:spacing w:val="40"/>
        </w:rPr>
        <w:t xml:space="preserve"> </w:t>
      </w:r>
      <w:r>
        <w:t>программы основного общего образования.</w:t>
      </w:r>
    </w:p>
    <w:p w:rsidR="008A520D" w:rsidRDefault="009056B2">
      <w:pPr>
        <w:pStyle w:val="a3"/>
        <w:spacing w:before="1"/>
        <w:ind w:left="242" w:right="693" w:firstLine="22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A520D" w:rsidRDefault="009056B2">
      <w:pPr>
        <w:pStyle w:val="a6"/>
        <w:numPr>
          <w:ilvl w:val="3"/>
          <w:numId w:val="29"/>
        </w:numPr>
        <w:tabs>
          <w:tab w:val="left" w:pos="809"/>
        </w:tabs>
        <w:spacing w:before="2"/>
        <w:rPr>
          <w:sz w:val="24"/>
        </w:rPr>
      </w:pPr>
      <w:r>
        <w:rPr>
          <w:sz w:val="24"/>
        </w:rPr>
        <w:t>овладение</w:t>
      </w:r>
      <w:r>
        <w:rPr>
          <w:spacing w:val="56"/>
          <w:w w:val="150"/>
          <w:sz w:val="24"/>
        </w:rPr>
        <w:t xml:space="preserve"> </w:t>
      </w:r>
      <w:r>
        <w:rPr>
          <w:sz w:val="24"/>
        </w:rPr>
        <w:t>умениями</w:t>
      </w:r>
      <w:r>
        <w:rPr>
          <w:spacing w:val="58"/>
          <w:w w:val="150"/>
          <w:sz w:val="24"/>
        </w:rPr>
        <w:t xml:space="preserve"> </w:t>
      </w:r>
      <w:r>
        <w:rPr>
          <w:sz w:val="24"/>
        </w:rPr>
        <w:t>замещения,</w:t>
      </w:r>
      <w:r>
        <w:rPr>
          <w:spacing w:val="57"/>
          <w:w w:val="150"/>
          <w:sz w:val="24"/>
        </w:rPr>
        <w:t xml:space="preserve"> </w:t>
      </w:r>
      <w:r>
        <w:rPr>
          <w:sz w:val="24"/>
        </w:rPr>
        <w:t>моделирования,</w:t>
      </w:r>
      <w:r>
        <w:rPr>
          <w:spacing w:val="57"/>
          <w:w w:val="150"/>
          <w:sz w:val="24"/>
        </w:rPr>
        <w:t xml:space="preserve"> </w:t>
      </w:r>
      <w:r>
        <w:rPr>
          <w:sz w:val="24"/>
        </w:rPr>
        <w:t>кодирования</w:t>
      </w:r>
      <w:r>
        <w:rPr>
          <w:spacing w:val="57"/>
          <w:w w:val="150"/>
          <w:sz w:val="24"/>
        </w:rPr>
        <w:t xml:space="preserve"> </w:t>
      </w:r>
      <w:r>
        <w:rPr>
          <w:sz w:val="24"/>
        </w:rPr>
        <w:t>и</w:t>
      </w:r>
      <w:r>
        <w:rPr>
          <w:spacing w:val="56"/>
          <w:w w:val="150"/>
          <w:sz w:val="24"/>
        </w:rPr>
        <w:t xml:space="preserve"> </w:t>
      </w:r>
      <w:r>
        <w:rPr>
          <w:spacing w:val="-2"/>
          <w:sz w:val="24"/>
        </w:rPr>
        <w:t>декодирования</w:t>
      </w:r>
    </w:p>
    <w:p w:rsidR="008A520D" w:rsidRDefault="008A520D">
      <w:pPr>
        <w:jc w:val="both"/>
        <w:rPr>
          <w:sz w:val="24"/>
        </w:rPr>
        <w:sectPr w:rsidR="008A520D" w:rsidSect="000443A7">
          <w:footerReference w:type="default" r:id="rId26"/>
          <w:pgSz w:w="11910" w:h="16840"/>
          <w:pgMar w:top="1038" w:right="709" w:bottom="1077" w:left="1457" w:header="0" w:footer="896" w:gutter="0"/>
          <w:cols w:space="720"/>
          <w:docGrid w:linePitch="299"/>
        </w:sectPr>
      </w:pPr>
    </w:p>
    <w:p w:rsidR="008A520D" w:rsidRDefault="009056B2">
      <w:pPr>
        <w:pStyle w:val="a3"/>
        <w:spacing w:before="66"/>
        <w:ind w:left="808" w:right="692"/>
      </w:pPr>
      <w:r>
        <w:lastRenderedPageBreak/>
        <w:t>информации, логическими операциями, включая общие приемы решения задач (универсальные учебные познавательные действия);</w:t>
      </w:r>
    </w:p>
    <w:p w:rsidR="008A520D" w:rsidRDefault="009056B2">
      <w:pPr>
        <w:pStyle w:val="a6"/>
        <w:numPr>
          <w:ilvl w:val="3"/>
          <w:numId w:val="29"/>
        </w:numPr>
        <w:tabs>
          <w:tab w:val="left" w:pos="809"/>
        </w:tabs>
        <w:spacing w:before="3"/>
        <w:ind w:right="689"/>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40"/>
          <w:sz w:val="24"/>
        </w:rPr>
        <w:t xml:space="preserve"> </w:t>
      </w:r>
      <w:r>
        <w:rPr>
          <w:sz w:val="24"/>
        </w:rPr>
        <w:t>для организации собственной деятельности и сотрудничества с партнером (универсальные учебные коммуникативные действия);</w:t>
      </w:r>
    </w:p>
    <w:p w:rsidR="008A520D" w:rsidRDefault="009056B2">
      <w:pPr>
        <w:pStyle w:val="a3"/>
        <w:ind w:left="242" w:right="689" w:firstLine="228"/>
      </w:pPr>
      <w:r>
        <w:t>включающими</w:t>
      </w:r>
      <w:r>
        <w:rPr>
          <w:spacing w:val="-3"/>
        </w:rPr>
        <w:t xml:space="preserve"> </w:t>
      </w:r>
      <w:r>
        <w:t>способность</w:t>
      </w:r>
      <w:r>
        <w:rPr>
          <w:spacing w:val="-3"/>
        </w:rPr>
        <w:t xml:space="preserve"> </w:t>
      </w:r>
      <w:r>
        <w:t>принимать</w:t>
      </w:r>
      <w:r>
        <w:rPr>
          <w:spacing w:val="-5"/>
        </w:rPr>
        <w:t xml:space="preserve"> </w:t>
      </w:r>
      <w:r>
        <w:t>и</w:t>
      </w:r>
      <w:r>
        <w:rPr>
          <w:spacing w:val="-3"/>
        </w:rPr>
        <w:t xml:space="preserve"> </w:t>
      </w:r>
      <w:r>
        <w:t>сохранять учебную</w:t>
      </w:r>
      <w:r>
        <w:rPr>
          <w:spacing w:val="-4"/>
        </w:rPr>
        <w:t xml:space="preserve"> </w:t>
      </w:r>
      <w:r>
        <w:t>цель и</w:t>
      </w:r>
      <w:r>
        <w:rPr>
          <w:spacing w:val="-3"/>
        </w:rPr>
        <w:t xml:space="preserve"> </w:t>
      </w:r>
      <w:r>
        <w:t>задачу,</w:t>
      </w:r>
      <w:r>
        <w:rPr>
          <w:spacing w:val="-4"/>
        </w:rPr>
        <w:t xml:space="preserve"> </w:t>
      </w:r>
      <w: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A520D" w:rsidRDefault="008A520D">
      <w:pPr>
        <w:pStyle w:val="a3"/>
        <w:spacing w:before="3"/>
        <w:ind w:left="0"/>
        <w:jc w:val="left"/>
      </w:pPr>
    </w:p>
    <w:p w:rsidR="008A520D" w:rsidRDefault="009056B2">
      <w:pPr>
        <w:pStyle w:val="2"/>
        <w:numPr>
          <w:ilvl w:val="2"/>
          <w:numId w:val="29"/>
        </w:numPr>
        <w:tabs>
          <w:tab w:val="left" w:pos="902"/>
        </w:tabs>
        <w:spacing w:line="274" w:lineRule="exact"/>
        <w:ind w:left="902"/>
        <w:jc w:val="left"/>
      </w:pPr>
      <w:r>
        <w:t>Содержательный</w:t>
      </w:r>
      <w:r>
        <w:rPr>
          <w:spacing w:val="-8"/>
        </w:rPr>
        <w:t xml:space="preserve"> </w:t>
      </w:r>
      <w:r>
        <w:rPr>
          <w:spacing w:val="-2"/>
        </w:rPr>
        <w:t>раздел</w:t>
      </w:r>
    </w:p>
    <w:p w:rsidR="008A520D" w:rsidRDefault="009056B2">
      <w:pPr>
        <w:pStyle w:val="a3"/>
        <w:ind w:left="242" w:firstLine="228"/>
        <w:jc w:val="left"/>
      </w:pPr>
      <w:r>
        <w:t>Согласно</w:t>
      </w:r>
      <w:r>
        <w:rPr>
          <w:spacing w:val="80"/>
          <w:w w:val="150"/>
        </w:rPr>
        <w:t xml:space="preserve"> </w:t>
      </w:r>
      <w:r>
        <w:t>ФГОС</w:t>
      </w:r>
      <w:r>
        <w:rPr>
          <w:spacing w:val="80"/>
          <w:w w:val="150"/>
        </w:rPr>
        <w:t xml:space="preserve"> </w:t>
      </w:r>
      <w:r>
        <w:t>Программа</w:t>
      </w:r>
      <w:r>
        <w:rPr>
          <w:spacing w:val="80"/>
          <w:w w:val="150"/>
        </w:rPr>
        <w:t xml:space="preserve"> </w:t>
      </w:r>
      <w:r>
        <w:t>формирования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у обучающихся содержит:</w:t>
      </w:r>
    </w:p>
    <w:p w:rsidR="008A520D" w:rsidRDefault="009056B2">
      <w:pPr>
        <w:pStyle w:val="a3"/>
        <w:ind w:left="242" w:firstLine="228"/>
        <w:jc w:val="left"/>
      </w:pPr>
      <w:r>
        <w:t>описание</w:t>
      </w:r>
      <w:r>
        <w:rPr>
          <w:spacing w:val="80"/>
        </w:rPr>
        <w:t xml:space="preserve"> </w:t>
      </w:r>
      <w:r>
        <w:t>взаимосвязи</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с</w:t>
      </w:r>
      <w:r>
        <w:rPr>
          <w:spacing w:val="80"/>
        </w:rPr>
        <w:t xml:space="preserve"> </w:t>
      </w:r>
      <w:r>
        <w:t>содержанием</w:t>
      </w:r>
      <w:r>
        <w:rPr>
          <w:spacing w:val="80"/>
        </w:rPr>
        <w:t xml:space="preserve"> </w:t>
      </w:r>
      <w:r>
        <w:t xml:space="preserve">учебных </w:t>
      </w:r>
      <w:r>
        <w:rPr>
          <w:spacing w:val="-2"/>
        </w:rPr>
        <w:t>предметов;</w:t>
      </w:r>
    </w:p>
    <w:p w:rsidR="008A520D" w:rsidRDefault="009056B2">
      <w:pPr>
        <w:pStyle w:val="a3"/>
        <w:tabs>
          <w:tab w:val="left" w:pos="1683"/>
          <w:tab w:val="left" w:pos="3338"/>
          <w:tab w:val="left" w:pos="4767"/>
          <w:tab w:val="left" w:pos="6023"/>
          <w:tab w:val="left" w:pos="7596"/>
          <w:tab w:val="left" w:pos="7985"/>
          <w:tab w:val="left" w:pos="8793"/>
        </w:tabs>
        <w:ind w:left="242" w:right="687" w:firstLine="228"/>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r>
        <w:tab/>
      </w:r>
      <w:r>
        <w:rPr>
          <w:spacing w:val="-2"/>
        </w:rPr>
        <w:t xml:space="preserve">учебно- </w:t>
      </w:r>
      <w:r>
        <w:t>исследовательской деятельности в рамках урочной и внеурочной работы.</w:t>
      </w:r>
    </w:p>
    <w:p w:rsidR="008A520D" w:rsidRDefault="008A520D">
      <w:pPr>
        <w:pStyle w:val="a3"/>
        <w:spacing w:before="1"/>
        <w:ind w:left="0"/>
        <w:jc w:val="left"/>
        <w:rPr>
          <w:sz w:val="21"/>
        </w:rPr>
      </w:pPr>
    </w:p>
    <w:p w:rsidR="008A520D" w:rsidRDefault="009056B2">
      <w:pPr>
        <w:pStyle w:val="2"/>
        <w:ind w:left="242"/>
      </w:pPr>
      <w:r>
        <w:t>Описание</w:t>
      </w:r>
      <w:r>
        <w:rPr>
          <w:spacing w:val="-5"/>
        </w:rPr>
        <w:t xml:space="preserve"> </w:t>
      </w:r>
      <w:r>
        <w:t>взаимосвязи</w:t>
      </w:r>
      <w:r>
        <w:rPr>
          <w:spacing w:val="-1"/>
        </w:rPr>
        <w:t xml:space="preserve"> </w:t>
      </w:r>
      <w:r>
        <w:t>УУД</w:t>
      </w:r>
      <w:r>
        <w:rPr>
          <w:spacing w:val="-2"/>
        </w:rPr>
        <w:t xml:space="preserve"> </w:t>
      </w:r>
      <w:r>
        <w:t>с</w:t>
      </w:r>
      <w:r>
        <w:rPr>
          <w:spacing w:val="-1"/>
        </w:rPr>
        <w:t xml:space="preserve"> </w:t>
      </w:r>
      <w:r>
        <w:t>содержанием</w:t>
      </w:r>
      <w:r>
        <w:rPr>
          <w:spacing w:val="-1"/>
        </w:rPr>
        <w:t xml:space="preserve"> </w:t>
      </w:r>
      <w:r>
        <w:t>учебных</w:t>
      </w:r>
      <w:r>
        <w:rPr>
          <w:spacing w:val="-1"/>
        </w:rPr>
        <w:t xml:space="preserve"> </w:t>
      </w:r>
      <w:r>
        <w:rPr>
          <w:spacing w:val="-2"/>
        </w:rPr>
        <w:t>предметов</w:t>
      </w:r>
    </w:p>
    <w:p w:rsidR="008A520D" w:rsidRDefault="009056B2">
      <w:pPr>
        <w:pStyle w:val="a3"/>
        <w:spacing w:before="116"/>
        <w:ind w:left="242" w:right="687" w:firstLine="228"/>
      </w:pPr>
      <w:r>
        <w:t>Содержание основного общего образования определяется программой основного общ</w:t>
      </w:r>
      <w:r w:rsidR="00EC3D82">
        <w:t>его образования МОУ «Мостовская О</w:t>
      </w:r>
      <w:r>
        <w:t>ОШ». Предметное учебное содержание фиксируется в рабочих программах.</w:t>
      </w:r>
    </w:p>
    <w:p w:rsidR="008A520D" w:rsidRDefault="009056B2">
      <w:pPr>
        <w:pStyle w:val="a3"/>
        <w:ind w:left="242" w:right="686" w:firstLine="228"/>
      </w:pPr>
      <w:r>
        <w:t>Разработанные по всем учебным предметам рабочие</w:t>
      </w:r>
      <w:r w:rsidR="00EC3D82">
        <w:t xml:space="preserve"> программы (РП) МОУ «Мостовская  О</w:t>
      </w:r>
      <w:r>
        <w:t>ОШ» отражают определенные во ФГОС ООО универсальные учебные действия в трех своих компонентах:</w:t>
      </w:r>
    </w:p>
    <w:p w:rsidR="008A520D" w:rsidRDefault="009056B2">
      <w:pPr>
        <w:pStyle w:val="a6"/>
        <w:numPr>
          <w:ilvl w:val="0"/>
          <w:numId w:val="28"/>
        </w:numPr>
        <w:tabs>
          <w:tab w:val="left" w:pos="809"/>
          <w:tab w:val="left" w:pos="1371"/>
          <w:tab w:val="left" w:pos="2141"/>
          <w:tab w:val="left" w:pos="4088"/>
          <w:tab w:val="left" w:pos="5528"/>
          <w:tab w:val="left" w:pos="6709"/>
          <w:tab w:val="left" w:pos="7045"/>
          <w:tab w:val="left" w:pos="8048"/>
        </w:tabs>
        <w:spacing w:before="5" w:line="237" w:lineRule="auto"/>
        <w:ind w:right="695"/>
        <w:jc w:val="left"/>
        <w:rPr>
          <w:sz w:val="24"/>
        </w:rPr>
      </w:pPr>
      <w:r>
        <w:rPr>
          <w:spacing w:val="-4"/>
          <w:sz w:val="24"/>
        </w:rPr>
        <w:t>как</w:t>
      </w:r>
      <w:r>
        <w:rPr>
          <w:sz w:val="24"/>
        </w:rPr>
        <w:tab/>
      </w:r>
      <w:r>
        <w:rPr>
          <w:spacing w:val="-2"/>
          <w:sz w:val="24"/>
        </w:rPr>
        <w:t>часть</w:t>
      </w:r>
      <w:r>
        <w:rPr>
          <w:sz w:val="24"/>
        </w:rPr>
        <w:tab/>
      </w:r>
      <w:r>
        <w:rPr>
          <w:spacing w:val="-2"/>
          <w:sz w:val="24"/>
        </w:rPr>
        <w:t>метапредметных</w:t>
      </w:r>
      <w:r>
        <w:rPr>
          <w:sz w:val="24"/>
        </w:rPr>
        <w:tab/>
      </w:r>
      <w:r>
        <w:rPr>
          <w:spacing w:val="-2"/>
          <w:sz w:val="24"/>
        </w:rPr>
        <w:t>результатов</w:t>
      </w:r>
      <w:r>
        <w:rPr>
          <w:sz w:val="24"/>
        </w:rPr>
        <w:tab/>
      </w:r>
      <w:r>
        <w:rPr>
          <w:spacing w:val="-2"/>
          <w:sz w:val="24"/>
        </w:rPr>
        <w:t>обучения</w:t>
      </w:r>
      <w:r>
        <w:rPr>
          <w:sz w:val="24"/>
        </w:rPr>
        <w:tab/>
      </w:r>
      <w:r>
        <w:rPr>
          <w:spacing w:val="-10"/>
          <w:sz w:val="24"/>
        </w:rPr>
        <w:t>в</w:t>
      </w:r>
      <w:r>
        <w:rPr>
          <w:sz w:val="24"/>
        </w:rPr>
        <w:tab/>
      </w:r>
      <w:r>
        <w:rPr>
          <w:spacing w:val="-2"/>
          <w:sz w:val="24"/>
        </w:rPr>
        <w:t>разделе</w:t>
      </w:r>
      <w:r>
        <w:rPr>
          <w:sz w:val="24"/>
        </w:rPr>
        <w:tab/>
      </w:r>
      <w:r>
        <w:rPr>
          <w:spacing w:val="-2"/>
          <w:sz w:val="24"/>
        </w:rPr>
        <w:t xml:space="preserve">«Планируемые </w:t>
      </w:r>
      <w:r>
        <w:rPr>
          <w:sz w:val="24"/>
        </w:rPr>
        <w:t>результаты освоения учебного предмета на уровне основного общего образования»;</w:t>
      </w:r>
    </w:p>
    <w:p w:rsidR="008A520D" w:rsidRDefault="009056B2">
      <w:pPr>
        <w:pStyle w:val="a6"/>
        <w:numPr>
          <w:ilvl w:val="0"/>
          <w:numId w:val="28"/>
        </w:numPr>
        <w:tabs>
          <w:tab w:val="left" w:pos="809"/>
        </w:tabs>
        <w:spacing w:before="5" w:line="237" w:lineRule="auto"/>
        <w:ind w:right="694"/>
        <w:jc w:val="left"/>
        <w:rPr>
          <w:sz w:val="24"/>
        </w:rPr>
      </w:pPr>
      <w:r>
        <w:rPr>
          <w:sz w:val="24"/>
        </w:rPr>
        <w:t>в</w:t>
      </w:r>
      <w:r>
        <w:rPr>
          <w:spacing w:val="-5"/>
          <w:sz w:val="24"/>
        </w:rPr>
        <w:t xml:space="preserve"> </w:t>
      </w:r>
      <w:r>
        <w:rPr>
          <w:sz w:val="24"/>
        </w:rPr>
        <w:t>соотнесении</w:t>
      </w:r>
      <w:r>
        <w:rPr>
          <w:spacing w:val="-4"/>
          <w:sz w:val="24"/>
        </w:rPr>
        <w:t xml:space="preserve"> </w:t>
      </w:r>
      <w:r>
        <w:rPr>
          <w:sz w:val="24"/>
        </w:rPr>
        <w:t>с</w:t>
      </w:r>
      <w:r>
        <w:rPr>
          <w:spacing w:val="-5"/>
          <w:sz w:val="24"/>
        </w:rPr>
        <w:t xml:space="preserve"> </w:t>
      </w:r>
      <w:r>
        <w:rPr>
          <w:sz w:val="24"/>
        </w:rPr>
        <w:t>предметными</w:t>
      </w:r>
      <w:r>
        <w:rPr>
          <w:spacing w:val="-4"/>
          <w:sz w:val="24"/>
        </w:rPr>
        <w:t xml:space="preserve"> </w:t>
      </w:r>
      <w:r>
        <w:rPr>
          <w:sz w:val="24"/>
        </w:rPr>
        <w:t>результатами</w:t>
      </w:r>
      <w:r>
        <w:rPr>
          <w:spacing w:val="-4"/>
          <w:sz w:val="24"/>
        </w:rPr>
        <w:t xml:space="preserve"> </w:t>
      </w:r>
      <w:r>
        <w:rPr>
          <w:sz w:val="24"/>
        </w:rPr>
        <w:t>по</w:t>
      </w:r>
      <w:r>
        <w:rPr>
          <w:spacing w:val="-2"/>
          <w:sz w:val="24"/>
        </w:rPr>
        <w:t xml:space="preserve"> </w:t>
      </w:r>
      <w:r>
        <w:rPr>
          <w:sz w:val="24"/>
        </w:rPr>
        <w:t>основным</w:t>
      </w:r>
      <w:r>
        <w:rPr>
          <w:spacing w:val="-6"/>
          <w:sz w:val="24"/>
        </w:rPr>
        <w:t xml:space="preserve"> </w:t>
      </w:r>
      <w:r>
        <w:rPr>
          <w:sz w:val="24"/>
        </w:rPr>
        <w:t>разделам</w:t>
      </w:r>
      <w:r>
        <w:rPr>
          <w:spacing w:val="-3"/>
          <w:sz w:val="24"/>
        </w:rPr>
        <w:t xml:space="preserve"> </w:t>
      </w:r>
      <w:r>
        <w:rPr>
          <w:sz w:val="24"/>
        </w:rPr>
        <w:t>и</w:t>
      </w:r>
      <w:r>
        <w:rPr>
          <w:spacing w:val="-4"/>
          <w:sz w:val="24"/>
        </w:rPr>
        <w:t xml:space="preserve"> </w:t>
      </w:r>
      <w:r>
        <w:rPr>
          <w:sz w:val="24"/>
        </w:rPr>
        <w:t xml:space="preserve">темам учебного </w:t>
      </w:r>
      <w:r>
        <w:rPr>
          <w:spacing w:val="-2"/>
          <w:sz w:val="24"/>
        </w:rPr>
        <w:t>содержания;</w:t>
      </w:r>
    </w:p>
    <w:p w:rsidR="008A520D" w:rsidRDefault="009056B2">
      <w:pPr>
        <w:pStyle w:val="a6"/>
        <w:numPr>
          <w:ilvl w:val="0"/>
          <w:numId w:val="28"/>
        </w:numPr>
        <w:tabs>
          <w:tab w:val="left" w:pos="809"/>
        </w:tabs>
        <w:spacing w:before="4" w:line="275" w:lineRule="exact"/>
        <w:ind w:hanging="227"/>
        <w:jc w:val="left"/>
        <w:rPr>
          <w:sz w:val="24"/>
        </w:rPr>
      </w:pPr>
      <w:r>
        <w:rPr>
          <w:sz w:val="24"/>
        </w:rPr>
        <w:t>в</w:t>
      </w:r>
      <w:r>
        <w:rPr>
          <w:spacing w:val="-5"/>
          <w:sz w:val="24"/>
        </w:rPr>
        <w:t xml:space="preserve"> </w:t>
      </w:r>
      <w:r>
        <w:rPr>
          <w:sz w:val="24"/>
        </w:rPr>
        <w:t>разделе</w:t>
      </w:r>
      <w:r>
        <w:rPr>
          <w:spacing w:val="2"/>
          <w:sz w:val="24"/>
        </w:rPr>
        <w:t xml:space="preserve"> </w:t>
      </w:r>
      <w:r>
        <w:rPr>
          <w:sz w:val="24"/>
        </w:rPr>
        <w:t>«Основные</w:t>
      </w:r>
      <w:r>
        <w:rPr>
          <w:spacing w:val="-3"/>
          <w:sz w:val="24"/>
        </w:rPr>
        <w:t xml:space="preserve"> </w:t>
      </w:r>
      <w:r>
        <w:rPr>
          <w:sz w:val="24"/>
        </w:rPr>
        <w:t>виды</w:t>
      </w:r>
      <w:r>
        <w:rPr>
          <w:spacing w:val="-1"/>
          <w:sz w:val="24"/>
        </w:rPr>
        <w:t xml:space="preserve"> </w:t>
      </w:r>
      <w:r>
        <w:rPr>
          <w:sz w:val="24"/>
        </w:rPr>
        <w:t>деятельности»</w:t>
      </w:r>
      <w:r>
        <w:rPr>
          <w:spacing w:val="52"/>
          <w:sz w:val="24"/>
        </w:rPr>
        <w:t xml:space="preserve"> </w:t>
      </w:r>
      <w:r>
        <w:rPr>
          <w:sz w:val="24"/>
        </w:rPr>
        <w:t>тематического</w:t>
      </w:r>
      <w:r>
        <w:rPr>
          <w:spacing w:val="-1"/>
          <w:sz w:val="24"/>
        </w:rPr>
        <w:t xml:space="preserve"> </w:t>
      </w:r>
      <w:r>
        <w:rPr>
          <w:spacing w:val="-2"/>
          <w:sz w:val="24"/>
        </w:rPr>
        <w:t>планирования.</w:t>
      </w:r>
    </w:p>
    <w:p w:rsidR="008A520D" w:rsidRDefault="009056B2">
      <w:pPr>
        <w:pStyle w:val="a3"/>
        <w:ind w:left="242" w:firstLine="228"/>
        <w:jc w:val="left"/>
      </w:pPr>
      <w:r>
        <w:t>Ниже</w:t>
      </w:r>
      <w:r>
        <w:rPr>
          <w:spacing w:val="80"/>
        </w:rPr>
        <w:t xml:space="preserve"> </w:t>
      </w:r>
      <w:r>
        <w:t>дается</w:t>
      </w:r>
      <w:r>
        <w:rPr>
          <w:spacing w:val="80"/>
        </w:rPr>
        <w:t xml:space="preserve"> </w:t>
      </w:r>
      <w:r>
        <w:t>описание</w:t>
      </w:r>
      <w:r>
        <w:rPr>
          <w:spacing w:val="80"/>
        </w:rPr>
        <w:t xml:space="preserve"> </w:t>
      </w:r>
      <w:r>
        <w:t>реализации</w:t>
      </w:r>
      <w:r>
        <w:rPr>
          <w:spacing w:val="80"/>
        </w:rPr>
        <w:t xml:space="preserve"> </w:t>
      </w:r>
      <w:r>
        <w:t>требований</w:t>
      </w:r>
      <w:r>
        <w:rPr>
          <w:spacing w:val="80"/>
        </w:rPr>
        <w:t xml:space="preserve"> </w:t>
      </w:r>
      <w:r>
        <w:t>формирования</w:t>
      </w:r>
      <w:r>
        <w:rPr>
          <w:spacing w:val="80"/>
        </w:rPr>
        <w:t xml:space="preserve"> </w:t>
      </w:r>
      <w:r>
        <w:t>УУД</w:t>
      </w:r>
      <w:r>
        <w:rPr>
          <w:spacing w:val="80"/>
        </w:rPr>
        <w:t xml:space="preserve"> </w:t>
      </w:r>
      <w:r>
        <w:t>в</w:t>
      </w:r>
      <w:r>
        <w:rPr>
          <w:spacing w:val="80"/>
        </w:rPr>
        <w:t xml:space="preserve"> </w:t>
      </w:r>
      <w:r>
        <w:t>предметных результатах и тематическом планировании по отдельным предметным областям.</w:t>
      </w:r>
    </w:p>
    <w:p w:rsidR="008A520D" w:rsidRDefault="008A520D">
      <w:pPr>
        <w:pStyle w:val="a3"/>
        <w:spacing w:before="2"/>
        <w:ind w:left="0"/>
        <w:jc w:val="left"/>
        <w:rPr>
          <w:sz w:val="21"/>
        </w:rPr>
      </w:pPr>
    </w:p>
    <w:p w:rsidR="008A520D" w:rsidRDefault="009056B2">
      <w:pPr>
        <w:pStyle w:val="1"/>
        <w:ind w:left="242"/>
        <w:jc w:val="both"/>
      </w:pPr>
      <w:r>
        <w:t>РУССКИЙ</w:t>
      </w:r>
      <w:r>
        <w:rPr>
          <w:spacing w:val="-3"/>
        </w:rPr>
        <w:t xml:space="preserve"> </w:t>
      </w:r>
      <w:r>
        <w:t>ЯЗЫК</w:t>
      </w:r>
      <w:r>
        <w:rPr>
          <w:spacing w:val="-2"/>
        </w:rPr>
        <w:t xml:space="preserve"> </w:t>
      </w:r>
      <w:r>
        <w:t>И</w:t>
      </w:r>
      <w:r>
        <w:rPr>
          <w:spacing w:val="-2"/>
        </w:rPr>
        <w:t xml:space="preserve"> ЛИТЕРАТУРА</w:t>
      </w:r>
    </w:p>
    <w:p w:rsidR="008A520D" w:rsidRDefault="009056B2">
      <w:pPr>
        <w:pStyle w:val="2"/>
        <w:spacing w:before="120"/>
        <w:ind w:left="242"/>
      </w:pPr>
      <w:r>
        <w:t>Формирование</w:t>
      </w:r>
      <w:r>
        <w:rPr>
          <w:spacing w:val="-6"/>
        </w:rPr>
        <w:t xml:space="preserve"> </w:t>
      </w:r>
      <w:r>
        <w:t>универсальных</w:t>
      </w:r>
      <w:r>
        <w:rPr>
          <w:spacing w:val="-2"/>
        </w:rPr>
        <w:t xml:space="preserve"> </w:t>
      </w:r>
      <w:r>
        <w:t>учебных</w:t>
      </w:r>
      <w:r>
        <w:rPr>
          <w:spacing w:val="-3"/>
        </w:rPr>
        <w:t xml:space="preserve"> </w:t>
      </w:r>
      <w:r>
        <w:t>познавательных</w:t>
      </w:r>
      <w:r>
        <w:rPr>
          <w:spacing w:val="-2"/>
        </w:rPr>
        <w:t xml:space="preserve"> действий</w:t>
      </w:r>
    </w:p>
    <w:p w:rsidR="008A520D" w:rsidRDefault="009056B2">
      <w:pPr>
        <w:pStyle w:val="3"/>
        <w:spacing w:before="0"/>
        <w:ind w:left="470"/>
        <w:jc w:val="both"/>
      </w:pPr>
      <w:r>
        <w:t>Формирование</w:t>
      </w:r>
      <w:r>
        <w:rPr>
          <w:spacing w:val="-6"/>
        </w:rPr>
        <w:t xml:space="preserve"> </w:t>
      </w:r>
      <w:r>
        <w:t>базовых</w:t>
      </w:r>
      <w:r>
        <w:rPr>
          <w:spacing w:val="-5"/>
        </w:rPr>
        <w:t xml:space="preserve"> </w:t>
      </w:r>
      <w:r>
        <w:t>логических</w:t>
      </w:r>
      <w:r>
        <w:rPr>
          <w:spacing w:val="-4"/>
        </w:rPr>
        <w:t xml:space="preserve"> </w:t>
      </w:r>
      <w:r>
        <w:rPr>
          <w:spacing w:val="-2"/>
        </w:rPr>
        <w:t>действий</w:t>
      </w:r>
    </w:p>
    <w:p w:rsidR="008A520D" w:rsidRDefault="009056B2">
      <w:pPr>
        <w:pStyle w:val="a6"/>
        <w:numPr>
          <w:ilvl w:val="3"/>
          <w:numId w:val="29"/>
        </w:numPr>
        <w:tabs>
          <w:tab w:val="left" w:pos="809"/>
        </w:tabs>
        <w:ind w:right="687"/>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A520D" w:rsidRDefault="009056B2">
      <w:pPr>
        <w:pStyle w:val="a6"/>
        <w:numPr>
          <w:ilvl w:val="3"/>
          <w:numId w:val="29"/>
        </w:numPr>
        <w:tabs>
          <w:tab w:val="left" w:pos="809"/>
        </w:tabs>
        <w:ind w:right="685"/>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A520D" w:rsidRDefault="009056B2">
      <w:pPr>
        <w:pStyle w:val="a6"/>
        <w:numPr>
          <w:ilvl w:val="3"/>
          <w:numId w:val="29"/>
        </w:numPr>
        <w:tabs>
          <w:tab w:val="left" w:pos="809"/>
        </w:tabs>
        <w:ind w:right="685"/>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A520D" w:rsidRDefault="008A520D">
      <w:pPr>
        <w:jc w:val="both"/>
        <w:rPr>
          <w:sz w:val="24"/>
        </w:rPr>
        <w:sectPr w:rsidR="008A520D">
          <w:pgSz w:w="11910" w:h="16840"/>
          <w:pgMar w:top="1040" w:right="160" w:bottom="1100" w:left="1460" w:header="0" w:footer="894" w:gutter="0"/>
          <w:cols w:space="720"/>
        </w:sectPr>
      </w:pPr>
    </w:p>
    <w:p w:rsidR="008A520D" w:rsidRDefault="009056B2">
      <w:pPr>
        <w:pStyle w:val="a6"/>
        <w:numPr>
          <w:ilvl w:val="3"/>
          <w:numId w:val="29"/>
        </w:numPr>
        <w:tabs>
          <w:tab w:val="left" w:pos="809"/>
        </w:tabs>
        <w:spacing w:before="68"/>
        <w:ind w:right="693"/>
        <w:rPr>
          <w:sz w:val="24"/>
        </w:rPr>
      </w:pPr>
      <w:r>
        <w:rPr>
          <w:sz w:val="24"/>
        </w:rP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A520D" w:rsidRDefault="009056B2">
      <w:pPr>
        <w:pStyle w:val="a6"/>
        <w:numPr>
          <w:ilvl w:val="3"/>
          <w:numId w:val="29"/>
        </w:numPr>
        <w:tabs>
          <w:tab w:val="left" w:pos="809"/>
        </w:tabs>
        <w:spacing w:before="1"/>
        <w:ind w:right="698"/>
        <w:rPr>
          <w:sz w:val="24"/>
        </w:rPr>
      </w:pPr>
      <w:r>
        <w:rPr>
          <w:sz w:val="24"/>
        </w:rPr>
        <w:t>Самостоятельно выбирать способ решения учебной задачи при работе с разными единицами</w:t>
      </w:r>
      <w:r>
        <w:rPr>
          <w:spacing w:val="40"/>
          <w:sz w:val="24"/>
        </w:rPr>
        <w:t xml:space="preserve"> </w:t>
      </w:r>
      <w:r>
        <w:rPr>
          <w:sz w:val="24"/>
        </w:rPr>
        <w:t>языка,</w:t>
      </w:r>
      <w:r>
        <w:rPr>
          <w:spacing w:val="40"/>
          <w:sz w:val="24"/>
        </w:rPr>
        <w:t xml:space="preserve"> </w:t>
      </w:r>
      <w:r>
        <w:rPr>
          <w:sz w:val="24"/>
        </w:rPr>
        <w:t>разными</w:t>
      </w:r>
      <w:r>
        <w:rPr>
          <w:spacing w:val="40"/>
          <w:sz w:val="24"/>
        </w:rPr>
        <w:t xml:space="preserve"> </w:t>
      </w:r>
      <w:r>
        <w:rPr>
          <w:sz w:val="24"/>
        </w:rPr>
        <w:t>типами</w:t>
      </w:r>
      <w:r>
        <w:rPr>
          <w:spacing w:val="40"/>
          <w:sz w:val="24"/>
        </w:rPr>
        <w:t xml:space="preserve"> </w:t>
      </w:r>
      <w:r>
        <w:rPr>
          <w:sz w:val="24"/>
        </w:rPr>
        <w:t>текстов,</w:t>
      </w:r>
      <w:r>
        <w:rPr>
          <w:spacing w:val="40"/>
          <w:sz w:val="24"/>
        </w:rPr>
        <w:t xml:space="preserve"> </w:t>
      </w:r>
      <w:r>
        <w:rPr>
          <w:sz w:val="24"/>
        </w:rPr>
        <w:t>сравнивая</w:t>
      </w:r>
      <w:r>
        <w:rPr>
          <w:spacing w:val="40"/>
          <w:sz w:val="24"/>
        </w:rPr>
        <w:t xml:space="preserve"> </w:t>
      </w:r>
      <w:r>
        <w:rPr>
          <w:sz w:val="24"/>
        </w:rPr>
        <w:t>варианты</w:t>
      </w:r>
      <w:r>
        <w:rPr>
          <w:spacing w:val="40"/>
          <w:sz w:val="24"/>
        </w:rPr>
        <w:t xml:space="preserve"> </w:t>
      </w:r>
      <w:r>
        <w:rPr>
          <w:sz w:val="24"/>
        </w:rPr>
        <w:t>решения</w:t>
      </w:r>
      <w:r>
        <w:rPr>
          <w:spacing w:val="40"/>
          <w:sz w:val="24"/>
        </w:rPr>
        <w:t xml:space="preserve"> </w:t>
      </w:r>
      <w:r>
        <w:rPr>
          <w:sz w:val="24"/>
        </w:rPr>
        <w:t>и выбирая оптимальный вариант с учётом самостоятельно выделенных критериев.</w:t>
      </w:r>
    </w:p>
    <w:p w:rsidR="008A520D" w:rsidRDefault="009056B2">
      <w:pPr>
        <w:pStyle w:val="a6"/>
        <w:numPr>
          <w:ilvl w:val="3"/>
          <w:numId w:val="29"/>
        </w:numPr>
        <w:tabs>
          <w:tab w:val="left" w:pos="809"/>
        </w:tabs>
        <w:spacing w:before="2" w:line="237" w:lineRule="auto"/>
        <w:ind w:right="687"/>
        <w:rPr>
          <w:sz w:val="24"/>
        </w:rPr>
      </w:pPr>
      <w:r>
        <w:rPr>
          <w:sz w:val="24"/>
        </w:rPr>
        <w:t>Выявлять</w:t>
      </w:r>
      <w:r>
        <w:rPr>
          <w:spacing w:val="-3"/>
          <w:sz w:val="24"/>
        </w:rPr>
        <w:t xml:space="preserve"> </w:t>
      </w:r>
      <w:r>
        <w:rPr>
          <w:sz w:val="24"/>
        </w:rPr>
        <w:t>(в</w:t>
      </w:r>
      <w:r>
        <w:rPr>
          <w:spacing w:val="-5"/>
          <w:sz w:val="24"/>
        </w:rPr>
        <w:t xml:space="preserve"> </w:t>
      </w:r>
      <w:r>
        <w:rPr>
          <w:sz w:val="24"/>
        </w:rPr>
        <w:t>рамках</w:t>
      </w:r>
      <w:r>
        <w:rPr>
          <w:spacing w:val="-1"/>
          <w:sz w:val="24"/>
        </w:rPr>
        <w:t xml:space="preserve"> </w:t>
      </w:r>
      <w:r>
        <w:rPr>
          <w:sz w:val="24"/>
        </w:rPr>
        <w:t>предложенной</w:t>
      </w:r>
      <w:r>
        <w:rPr>
          <w:spacing w:val="-5"/>
          <w:sz w:val="24"/>
        </w:rPr>
        <w:t xml:space="preserve"> </w:t>
      </w:r>
      <w:r>
        <w:rPr>
          <w:sz w:val="24"/>
        </w:rPr>
        <w:t>задачи)</w:t>
      </w:r>
      <w:r>
        <w:rPr>
          <w:spacing w:val="-4"/>
          <w:sz w:val="24"/>
        </w:rPr>
        <w:t xml:space="preserve"> </w:t>
      </w:r>
      <w:r>
        <w:rPr>
          <w:sz w:val="24"/>
        </w:rPr>
        <w:t>критерии</w:t>
      </w:r>
      <w:r>
        <w:rPr>
          <w:spacing w:val="-2"/>
          <w:sz w:val="24"/>
        </w:rPr>
        <w:t xml:space="preserve"> </w:t>
      </w:r>
      <w:r>
        <w:rPr>
          <w:sz w:val="24"/>
        </w:rPr>
        <w:t>определения</w:t>
      </w:r>
      <w:r>
        <w:rPr>
          <w:spacing w:val="-5"/>
          <w:sz w:val="24"/>
        </w:rPr>
        <w:t xml:space="preserve"> </w:t>
      </w:r>
      <w:r>
        <w:rPr>
          <w:sz w:val="24"/>
        </w:rPr>
        <w:t>закономерностей</w:t>
      </w:r>
      <w:r>
        <w:rPr>
          <w:spacing w:val="-3"/>
          <w:sz w:val="24"/>
        </w:rPr>
        <w:t xml:space="preserve"> </w:t>
      </w:r>
      <w:r>
        <w:rPr>
          <w:sz w:val="24"/>
        </w:rPr>
        <w:t>и противоречий в рассматриваемых литературных фактах и наблюдениях над текстом.</w:t>
      </w:r>
    </w:p>
    <w:p w:rsidR="008A520D" w:rsidRDefault="009056B2">
      <w:pPr>
        <w:pStyle w:val="a6"/>
        <w:numPr>
          <w:ilvl w:val="3"/>
          <w:numId w:val="29"/>
        </w:numPr>
        <w:tabs>
          <w:tab w:val="left" w:pos="809"/>
        </w:tabs>
        <w:spacing w:before="6" w:line="237" w:lineRule="auto"/>
        <w:ind w:right="700"/>
        <w:rPr>
          <w:sz w:val="24"/>
        </w:rPr>
      </w:pPr>
      <w:r>
        <w:rPr>
          <w:sz w:val="24"/>
        </w:rPr>
        <w:t>Выявлять дефицит литературной и другой информации, данных, необходимых для решения поставленной учебной задачи.</w:t>
      </w:r>
    </w:p>
    <w:p w:rsidR="008A520D" w:rsidRDefault="009056B2">
      <w:pPr>
        <w:pStyle w:val="a6"/>
        <w:numPr>
          <w:ilvl w:val="3"/>
          <w:numId w:val="29"/>
        </w:numPr>
        <w:tabs>
          <w:tab w:val="left" w:pos="809"/>
        </w:tabs>
        <w:spacing w:before="5" w:line="237" w:lineRule="auto"/>
        <w:ind w:right="689"/>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8A520D" w:rsidRDefault="009056B2">
      <w:pPr>
        <w:pStyle w:val="3"/>
        <w:spacing w:before="6"/>
        <w:ind w:left="470"/>
        <w:jc w:val="both"/>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8A520D" w:rsidRDefault="009056B2">
      <w:pPr>
        <w:pStyle w:val="a6"/>
        <w:numPr>
          <w:ilvl w:val="3"/>
          <w:numId w:val="29"/>
        </w:numPr>
        <w:tabs>
          <w:tab w:val="left" w:pos="809"/>
        </w:tabs>
        <w:ind w:right="687"/>
        <w:rPr>
          <w:sz w:val="24"/>
        </w:rPr>
      </w:pPr>
      <w:r>
        <w:rPr>
          <w:sz w:val="24"/>
        </w:rP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sz w:val="24"/>
        </w:rPr>
        <w:t>инструмент.</w:t>
      </w:r>
    </w:p>
    <w:p w:rsidR="008A520D" w:rsidRDefault="009056B2">
      <w:pPr>
        <w:pStyle w:val="a6"/>
        <w:numPr>
          <w:ilvl w:val="3"/>
          <w:numId w:val="29"/>
        </w:numPr>
        <w:tabs>
          <w:tab w:val="left" w:pos="809"/>
        </w:tabs>
        <w:ind w:right="688"/>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A520D" w:rsidRDefault="009056B2">
      <w:pPr>
        <w:pStyle w:val="a6"/>
        <w:numPr>
          <w:ilvl w:val="3"/>
          <w:numId w:val="29"/>
        </w:numPr>
        <w:tabs>
          <w:tab w:val="left" w:pos="809"/>
        </w:tabs>
        <w:ind w:right="689"/>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A520D" w:rsidRDefault="009056B2">
      <w:pPr>
        <w:pStyle w:val="a6"/>
        <w:numPr>
          <w:ilvl w:val="3"/>
          <w:numId w:val="29"/>
        </w:numPr>
        <w:tabs>
          <w:tab w:val="left" w:pos="809"/>
        </w:tabs>
        <w:ind w:right="692"/>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A520D" w:rsidRDefault="009056B2">
      <w:pPr>
        <w:pStyle w:val="a6"/>
        <w:numPr>
          <w:ilvl w:val="3"/>
          <w:numId w:val="29"/>
        </w:numPr>
        <w:tabs>
          <w:tab w:val="left" w:pos="809"/>
        </w:tabs>
        <w:ind w:right="692"/>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8A520D" w:rsidRDefault="009056B2">
      <w:pPr>
        <w:pStyle w:val="a6"/>
        <w:numPr>
          <w:ilvl w:val="3"/>
          <w:numId w:val="29"/>
        </w:numPr>
        <w:tabs>
          <w:tab w:val="left" w:pos="809"/>
        </w:tabs>
        <w:spacing w:before="3" w:line="237" w:lineRule="auto"/>
        <w:ind w:right="695"/>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A520D" w:rsidRDefault="009056B2">
      <w:pPr>
        <w:pStyle w:val="a6"/>
        <w:numPr>
          <w:ilvl w:val="3"/>
          <w:numId w:val="29"/>
        </w:numPr>
        <w:tabs>
          <w:tab w:val="left" w:pos="809"/>
        </w:tabs>
        <w:spacing w:before="3"/>
        <w:rPr>
          <w:sz w:val="24"/>
        </w:rPr>
      </w:pPr>
      <w:r>
        <w:rPr>
          <w:sz w:val="24"/>
        </w:rPr>
        <w:t>Овладеть</w:t>
      </w:r>
      <w:r>
        <w:rPr>
          <w:spacing w:val="-6"/>
          <w:sz w:val="24"/>
        </w:rPr>
        <w:t xml:space="preserve"> </w:t>
      </w:r>
      <w:r>
        <w:rPr>
          <w:sz w:val="24"/>
        </w:rPr>
        <w:t>инструментами</w:t>
      </w:r>
      <w:r>
        <w:rPr>
          <w:spacing w:val="-4"/>
          <w:sz w:val="24"/>
        </w:rPr>
        <w:t xml:space="preserve"> </w:t>
      </w:r>
      <w:r>
        <w:rPr>
          <w:sz w:val="24"/>
        </w:rPr>
        <w:t>оценки</w:t>
      </w:r>
      <w:r>
        <w:rPr>
          <w:spacing w:val="-4"/>
          <w:sz w:val="24"/>
        </w:rPr>
        <w:t xml:space="preserve"> </w:t>
      </w:r>
      <w:r>
        <w:rPr>
          <w:sz w:val="24"/>
        </w:rPr>
        <w:t>достоверности</w:t>
      </w:r>
      <w:r>
        <w:rPr>
          <w:spacing w:val="-4"/>
          <w:sz w:val="24"/>
        </w:rPr>
        <w:t xml:space="preserve"> </w:t>
      </w:r>
      <w:r>
        <w:rPr>
          <w:sz w:val="24"/>
        </w:rPr>
        <w:t>полученных</w:t>
      </w:r>
      <w:r>
        <w:rPr>
          <w:spacing w:val="-3"/>
          <w:sz w:val="24"/>
        </w:rPr>
        <w:t xml:space="preserve"> </w:t>
      </w:r>
      <w:r>
        <w:rPr>
          <w:sz w:val="24"/>
        </w:rPr>
        <w:t>выводов</w:t>
      </w:r>
      <w:r>
        <w:rPr>
          <w:spacing w:val="-5"/>
          <w:sz w:val="24"/>
        </w:rPr>
        <w:t xml:space="preserve"> </w:t>
      </w:r>
      <w:r>
        <w:rPr>
          <w:sz w:val="24"/>
        </w:rPr>
        <w:t>и</w:t>
      </w:r>
      <w:r>
        <w:rPr>
          <w:spacing w:val="-4"/>
          <w:sz w:val="24"/>
        </w:rPr>
        <w:t xml:space="preserve"> </w:t>
      </w:r>
      <w:r>
        <w:rPr>
          <w:spacing w:val="-2"/>
          <w:sz w:val="24"/>
        </w:rPr>
        <w:t>обобщений.</w:t>
      </w:r>
    </w:p>
    <w:p w:rsidR="008A520D" w:rsidRDefault="009056B2">
      <w:pPr>
        <w:pStyle w:val="a6"/>
        <w:numPr>
          <w:ilvl w:val="3"/>
          <w:numId w:val="29"/>
        </w:numPr>
        <w:tabs>
          <w:tab w:val="left" w:pos="809"/>
        </w:tabs>
        <w:ind w:right="688"/>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80"/>
          <w:sz w:val="24"/>
        </w:rPr>
        <w:t xml:space="preserve"> </w:t>
      </w:r>
      <w:r>
        <w:rPr>
          <w:spacing w:val="-2"/>
          <w:sz w:val="24"/>
        </w:rPr>
        <w:t>произведениях.</w:t>
      </w:r>
    </w:p>
    <w:p w:rsidR="008A520D" w:rsidRDefault="009056B2">
      <w:pPr>
        <w:pStyle w:val="a6"/>
        <w:numPr>
          <w:ilvl w:val="3"/>
          <w:numId w:val="29"/>
        </w:numPr>
        <w:tabs>
          <w:tab w:val="left" w:pos="809"/>
        </w:tabs>
        <w:ind w:right="693"/>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A520D" w:rsidRDefault="009056B2">
      <w:pPr>
        <w:pStyle w:val="3"/>
        <w:ind w:left="530"/>
        <w:jc w:val="both"/>
      </w:pPr>
      <w:r>
        <w:t>Работа</w:t>
      </w:r>
      <w:r>
        <w:rPr>
          <w:spacing w:val="1"/>
        </w:rPr>
        <w:t xml:space="preserve"> </w:t>
      </w:r>
      <w:r>
        <w:t xml:space="preserve">с </w:t>
      </w:r>
      <w:r>
        <w:rPr>
          <w:spacing w:val="-2"/>
        </w:rPr>
        <w:t>информацией</w:t>
      </w:r>
    </w:p>
    <w:p w:rsidR="008A520D" w:rsidRDefault="009056B2">
      <w:pPr>
        <w:pStyle w:val="a6"/>
        <w:numPr>
          <w:ilvl w:val="3"/>
          <w:numId w:val="29"/>
        </w:numPr>
        <w:tabs>
          <w:tab w:val="left" w:pos="809"/>
        </w:tabs>
        <w:ind w:right="693"/>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A520D" w:rsidRDefault="009056B2">
      <w:pPr>
        <w:pStyle w:val="a6"/>
        <w:numPr>
          <w:ilvl w:val="3"/>
          <w:numId w:val="29"/>
        </w:numPr>
        <w:tabs>
          <w:tab w:val="left" w:pos="809"/>
        </w:tabs>
        <w:ind w:right="691"/>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w:t>
      </w:r>
      <w:r>
        <w:rPr>
          <w:spacing w:val="40"/>
          <w:sz w:val="24"/>
        </w:rPr>
        <w:t xml:space="preserve"> </w:t>
      </w:r>
      <w:r>
        <w:rPr>
          <w:sz w:val="24"/>
        </w:rPr>
        <w:t>зрения</w:t>
      </w:r>
      <w:r>
        <w:rPr>
          <w:spacing w:val="40"/>
          <w:sz w:val="24"/>
        </w:rPr>
        <w:t xml:space="preserve"> </w:t>
      </w:r>
      <w:r>
        <w:rPr>
          <w:sz w:val="24"/>
        </w:rPr>
        <w:t>использованных</w:t>
      </w:r>
      <w:r>
        <w:rPr>
          <w:spacing w:val="40"/>
          <w:sz w:val="24"/>
        </w:rPr>
        <w:t xml:space="preserve"> </w:t>
      </w:r>
      <w:r>
        <w:rPr>
          <w:sz w:val="24"/>
        </w:rPr>
        <w:t>в</w:t>
      </w:r>
      <w:r>
        <w:rPr>
          <w:spacing w:val="40"/>
          <w:sz w:val="24"/>
        </w:rPr>
        <w:t xml:space="preserve"> </w:t>
      </w:r>
      <w:r>
        <w:rPr>
          <w:sz w:val="24"/>
        </w:rPr>
        <w:t>нем</w:t>
      </w:r>
      <w:r>
        <w:rPr>
          <w:spacing w:val="40"/>
          <w:sz w:val="24"/>
        </w:rPr>
        <w:t xml:space="preserve"> </w:t>
      </w:r>
      <w:r>
        <w:rPr>
          <w:sz w:val="24"/>
        </w:rPr>
        <w:t>языковых</w:t>
      </w:r>
      <w:r>
        <w:rPr>
          <w:spacing w:val="40"/>
          <w:sz w:val="24"/>
        </w:rPr>
        <w:t xml:space="preserve"> </w:t>
      </w:r>
      <w:r>
        <w:rPr>
          <w:sz w:val="24"/>
        </w:rPr>
        <w:t>средств;</w:t>
      </w:r>
      <w:r>
        <w:rPr>
          <w:spacing w:val="40"/>
          <w:sz w:val="24"/>
        </w:rPr>
        <w:t xml:space="preserve"> </w:t>
      </w:r>
      <w:r>
        <w:rPr>
          <w:sz w:val="24"/>
        </w:rPr>
        <w:t>оценивать</w:t>
      </w:r>
      <w:r>
        <w:rPr>
          <w:spacing w:val="40"/>
          <w:sz w:val="24"/>
        </w:rPr>
        <w:t xml:space="preserve"> </w:t>
      </w:r>
      <w:r>
        <w:rPr>
          <w:sz w:val="24"/>
        </w:rPr>
        <w:t>достоверность</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3"/>
        <w:spacing w:before="66"/>
        <w:ind w:left="808"/>
      </w:pPr>
      <w:r>
        <w:lastRenderedPageBreak/>
        <w:t>содержащейся</w:t>
      </w:r>
      <w:r>
        <w:rPr>
          <w:spacing w:val="-2"/>
        </w:rPr>
        <w:t xml:space="preserve"> </w:t>
      </w:r>
      <w:r>
        <w:t>в</w:t>
      </w:r>
      <w:r>
        <w:rPr>
          <w:spacing w:val="-3"/>
        </w:rPr>
        <w:t xml:space="preserve"> </w:t>
      </w:r>
      <w:r>
        <w:t>тексте</w:t>
      </w:r>
      <w:r>
        <w:rPr>
          <w:spacing w:val="-1"/>
        </w:rPr>
        <w:t xml:space="preserve"> </w:t>
      </w:r>
      <w:r>
        <w:rPr>
          <w:spacing w:val="-2"/>
        </w:rPr>
        <w:t>информации.</w:t>
      </w:r>
    </w:p>
    <w:p w:rsidR="008A520D" w:rsidRDefault="009056B2">
      <w:pPr>
        <w:pStyle w:val="a6"/>
        <w:numPr>
          <w:ilvl w:val="3"/>
          <w:numId w:val="29"/>
        </w:numPr>
        <w:tabs>
          <w:tab w:val="left" w:pos="809"/>
        </w:tabs>
        <w:spacing w:before="2"/>
        <w:ind w:right="688"/>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A520D" w:rsidRDefault="009056B2">
      <w:pPr>
        <w:pStyle w:val="a6"/>
        <w:numPr>
          <w:ilvl w:val="3"/>
          <w:numId w:val="29"/>
        </w:numPr>
        <w:tabs>
          <w:tab w:val="left" w:pos="809"/>
        </w:tabs>
        <w:spacing w:before="1"/>
        <w:ind w:right="691"/>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A520D" w:rsidRDefault="009056B2">
      <w:pPr>
        <w:pStyle w:val="a6"/>
        <w:numPr>
          <w:ilvl w:val="3"/>
          <w:numId w:val="29"/>
        </w:numPr>
        <w:tabs>
          <w:tab w:val="left" w:pos="809"/>
        </w:tabs>
        <w:ind w:right="692"/>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A520D" w:rsidRDefault="009056B2">
      <w:pPr>
        <w:pStyle w:val="a6"/>
        <w:numPr>
          <w:ilvl w:val="3"/>
          <w:numId w:val="29"/>
        </w:numPr>
        <w:tabs>
          <w:tab w:val="left" w:pos="809"/>
        </w:tabs>
        <w:ind w:right="694"/>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A520D" w:rsidRDefault="009056B2">
      <w:pPr>
        <w:pStyle w:val="a6"/>
        <w:numPr>
          <w:ilvl w:val="3"/>
          <w:numId w:val="29"/>
        </w:numPr>
        <w:tabs>
          <w:tab w:val="left" w:pos="809"/>
        </w:tabs>
        <w:ind w:right="692"/>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A520D" w:rsidRDefault="009056B2">
      <w:pPr>
        <w:pStyle w:val="3"/>
        <w:spacing w:before="3"/>
        <w:ind w:left="470"/>
        <w:jc w:val="both"/>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8A520D" w:rsidRDefault="009056B2">
      <w:pPr>
        <w:pStyle w:val="a6"/>
        <w:numPr>
          <w:ilvl w:val="3"/>
          <w:numId w:val="29"/>
        </w:numPr>
        <w:tabs>
          <w:tab w:val="left" w:pos="809"/>
        </w:tabs>
        <w:ind w:right="688"/>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A520D" w:rsidRDefault="009056B2">
      <w:pPr>
        <w:pStyle w:val="a6"/>
        <w:numPr>
          <w:ilvl w:val="3"/>
          <w:numId w:val="29"/>
        </w:numPr>
        <w:tabs>
          <w:tab w:val="left" w:pos="809"/>
        </w:tabs>
        <w:ind w:right="688"/>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A520D" w:rsidRDefault="009056B2">
      <w:pPr>
        <w:pStyle w:val="a6"/>
        <w:numPr>
          <w:ilvl w:val="3"/>
          <w:numId w:val="29"/>
        </w:numPr>
        <w:tabs>
          <w:tab w:val="left" w:pos="809"/>
        </w:tabs>
        <w:ind w:right="693"/>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A520D" w:rsidRDefault="009056B2">
      <w:pPr>
        <w:pStyle w:val="a6"/>
        <w:numPr>
          <w:ilvl w:val="3"/>
          <w:numId w:val="29"/>
        </w:numPr>
        <w:tabs>
          <w:tab w:val="left" w:pos="809"/>
        </w:tabs>
        <w:ind w:right="692"/>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A520D" w:rsidRDefault="009056B2">
      <w:pPr>
        <w:pStyle w:val="a6"/>
        <w:numPr>
          <w:ilvl w:val="3"/>
          <w:numId w:val="29"/>
        </w:numPr>
        <w:tabs>
          <w:tab w:val="left" w:pos="809"/>
        </w:tabs>
        <w:spacing w:before="2" w:line="237" w:lineRule="auto"/>
        <w:ind w:right="695"/>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8A520D" w:rsidRDefault="009056B2">
      <w:pPr>
        <w:pStyle w:val="3"/>
        <w:spacing w:before="6"/>
        <w:ind w:left="470"/>
        <w:jc w:val="both"/>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8A520D" w:rsidRDefault="009056B2">
      <w:pPr>
        <w:pStyle w:val="a6"/>
        <w:numPr>
          <w:ilvl w:val="3"/>
          <w:numId w:val="29"/>
        </w:numPr>
        <w:tabs>
          <w:tab w:val="left" w:pos="809"/>
        </w:tabs>
        <w:ind w:right="69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A520D" w:rsidRDefault="009056B2">
      <w:pPr>
        <w:pStyle w:val="a6"/>
        <w:numPr>
          <w:ilvl w:val="3"/>
          <w:numId w:val="29"/>
        </w:numPr>
        <w:tabs>
          <w:tab w:val="left" w:pos="809"/>
        </w:tabs>
        <w:ind w:right="686"/>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A520D" w:rsidRDefault="008A520D">
      <w:pPr>
        <w:pStyle w:val="a3"/>
        <w:ind w:left="0"/>
        <w:jc w:val="left"/>
        <w:rPr>
          <w:sz w:val="21"/>
        </w:rPr>
      </w:pPr>
    </w:p>
    <w:p w:rsidR="008A520D" w:rsidRDefault="009056B2">
      <w:pPr>
        <w:pStyle w:val="1"/>
        <w:ind w:left="242"/>
      </w:pPr>
      <w:r>
        <w:t>ИНОСТРАННЫЙ</w:t>
      </w:r>
      <w:r>
        <w:rPr>
          <w:spacing w:val="-6"/>
        </w:rPr>
        <w:t xml:space="preserve"> </w:t>
      </w:r>
      <w:r>
        <w:t>ЯЗЫК</w:t>
      </w:r>
      <w:r>
        <w:rPr>
          <w:spacing w:val="-4"/>
        </w:rPr>
        <w:t xml:space="preserve"> </w:t>
      </w:r>
      <w:r>
        <w:t>(АНГЛИЙСКИЙ</w:t>
      </w:r>
      <w:r>
        <w:rPr>
          <w:spacing w:val="-6"/>
        </w:rPr>
        <w:t xml:space="preserve"> </w:t>
      </w:r>
      <w:r>
        <w:rPr>
          <w:spacing w:val="-2"/>
        </w:rPr>
        <w:t>ЯЗЫК)</w:t>
      </w:r>
    </w:p>
    <w:p w:rsidR="008A520D" w:rsidRDefault="009056B2">
      <w:pPr>
        <w:pStyle w:val="2"/>
        <w:spacing w:before="120"/>
        <w:ind w:left="242"/>
        <w:jc w:val="left"/>
      </w:pPr>
      <w:r>
        <w:t>Формирование</w:t>
      </w:r>
      <w:r>
        <w:rPr>
          <w:spacing w:val="-6"/>
        </w:rPr>
        <w:t xml:space="preserve"> </w:t>
      </w:r>
      <w:r>
        <w:t>универсальных</w:t>
      </w:r>
      <w:r>
        <w:rPr>
          <w:spacing w:val="-3"/>
        </w:rPr>
        <w:t xml:space="preserve"> </w:t>
      </w:r>
      <w:r>
        <w:t>учебных</w:t>
      </w:r>
      <w:r>
        <w:rPr>
          <w:spacing w:val="-3"/>
        </w:rPr>
        <w:t xml:space="preserve"> </w:t>
      </w:r>
      <w:r>
        <w:t>познавательных</w:t>
      </w:r>
      <w:r>
        <w:rPr>
          <w:spacing w:val="-2"/>
        </w:rPr>
        <w:t xml:space="preserve"> действий</w:t>
      </w:r>
    </w:p>
    <w:p w:rsidR="008A520D" w:rsidRDefault="009056B2">
      <w:pPr>
        <w:pStyle w:val="3"/>
        <w:spacing w:before="0"/>
        <w:ind w:left="470"/>
      </w:pPr>
      <w:r>
        <w:t>Формирование</w:t>
      </w:r>
      <w:r>
        <w:rPr>
          <w:spacing w:val="-6"/>
        </w:rPr>
        <w:t xml:space="preserve"> </w:t>
      </w:r>
      <w:r>
        <w:t>базовых</w:t>
      </w:r>
      <w:r>
        <w:rPr>
          <w:spacing w:val="-5"/>
        </w:rPr>
        <w:t xml:space="preserve"> </w:t>
      </w:r>
      <w:r>
        <w:t>логических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before="1" w:line="237" w:lineRule="auto"/>
        <w:ind w:right="693"/>
        <w:jc w:val="left"/>
        <w:rPr>
          <w:sz w:val="24"/>
        </w:rPr>
      </w:pPr>
      <w:r>
        <w:rPr>
          <w:sz w:val="24"/>
        </w:rPr>
        <w:t>Выявлять признаки и свойства языковых единиц и языковых явлений иностранного языка; применять изученные правила, алгоритмы.</w:t>
      </w:r>
    </w:p>
    <w:p w:rsidR="008A520D" w:rsidRDefault="008A520D">
      <w:pPr>
        <w:spacing w:line="237" w:lineRule="auto"/>
        <w:rPr>
          <w:sz w:val="24"/>
        </w:rPr>
        <w:sectPr w:rsidR="008A520D">
          <w:pgSz w:w="11910" w:h="16840"/>
          <w:pgMar w:top="1040" w:right="160" w:bottom="1160" w:left="1460" w:header="0" w:footer="894" w:gutter="0"/>
          <w:cols w:space="720"/>
        </w:sectPr>
      </w:pPr>
    </w:p>
    <w:p w:rsidR="008A520D" w:rsidRDefault="009056B2">
      <w:pPr>
        <w:pStyle w:val="a6"/>
        <w:numPr>
          <w:ilvl w:val="3"/>
          <w:numId w:val="29"/>
        </w:numPr>
        <w:tabs>
          <w:tab w:val="left" w:pos="808"/>
          <w:tab w:val="left" w:pos="809"/>
        </w:tabs>
        <w:spacing w:before="71" w:line="237" w:lineRule="auto"/>
        <w:ind w:right="693"/>
        <w:jc w:val="left"/>
        <w:rPr>
          <w:sz w:val="24"/>
        </w:rPr>
      </w:pPr>
      <w:r>
        <w:rPr>
          <w:sz w:val="24"/>
        </w:rPr>
        <w:lastRenderedPageBreak/>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w:t>
      </w:r>
      <w:r>
        <w:rPr>
          <w:spacing w:val="80"/>
          <w:sz w:val="24"/>
        </w:rPr>
        <w:t xml:space="preserve"> </w:t>
      </w:r>
      <w:r>
        <w:rPr>
          <w:sz w:val="24"/>
        </w:rPr>
        <w:t>мысли</w:t>
      </w:r>
      <w:r>
        <w:rPr>
          <w:spacing w:val="80"/>
          <w:sz w:val="24"/>
        </w:rPr>
        <w:t xml:space="preserve"> </w:t>
      </w:r>
      <w:r>
        <w:rPr>
          <w:sz w:val="24"/>
        </w:rPr>
        <w:t>средствами родного и иностранного языков.</w:t>
      </w:r>
    </w:p>
    <w:p w:rsidR="008A520D" w:rsidRDefault="009056B2">
      <w:pPr>
        <w:pStyle w:val="a6"/>
        <w:numPr>
          <w:ilvl w:val="3"/>
          <w:numId w:val="29"/>
        </w:numPr>
        <w:tabs>
          <w:tab w:val="left" w:pos="808"/>
          <w:tab w:val="left" w:pos="809"/>
        </w:tabs>
        <w:spacing w:before="6" w:line="237" w:lineRule="auto"/>
        <w:ind w:right="693"/>
        <w:jc w:val="left"/>
        <w:rPr>
          <w:sz w:val="24"/>
        </w:rPr>
      </w:pPr>
      <w:r>
        <w:rPr>
          <w:sz w:val="24"/>
        </w:rPr>
        <w:t>Сравнивать,</w:t>
      </w:r>
      <w:r>
        <w:rPr>
          <w:spacing w:val="80"/>
          <w:sz w:val="24"/>
        </w:rPr>
        <w:t xml:space="preserve"> </w:t>
      </w:r>
      <w:r>
        <w:rPr>
          <w:sz w:val="24"/>
        </w:rPr>
        <w:t>упорядочивать,</w:t>
      </w:r>
      <w:r>
        <w:rPr>
          <w:spacing w:val="80"/>
          <w:sz w:val="24"/>
        </w:rPr>
        <w:t xml:space="preserve"> </w:t>
      </w:r>
      <w:r>
        <w:rPr>
          <w:sz w:val="24"/>
        </w:rPr>
        <w:t>классифицировать</w:t>
      </w:r>
      <w:r>
        <w:rPr>
          <w:spacing w:val="80"/>
          <w:sz w:val="24"/>
        </w:rPr>
        <w:t xml:space="preserve"> </w:t>
      </w:r>
      <w:r>
        <w:rPr>
          <w:sz w:val="24"/>
        </w:rPr>
        <w:t>языковые</w:t>
      </w:r>
      <w:r>
        <w:rPr>
          <w:spacing w:val="80"/>
          <w:sz w:val="24"/>
        </w:rPr>
        <w:t xml:space="preserve"> </w:t>
      </w:r>
      <w:r>
        <w:rPr>
          <w:sz w:val="24"/>
        </w:rPr>
        <w:t>единицы</w:t>
      </w:r>
      <w:r>
        <w:rPr>
          <w:spacing w:val="80"/>
          <w:sz w:val="24"/>
        </w:rPr>
        <w:t xml:space="preserve"> </w:t>
      </w:r>
      <w:r>
        <w:rPr>
          <w:sz w:val="24"/>
        </w:rPr>
        <w:t>и</w:t>
      </w:r>
      <w:r>
        <w:rPr>
          <w:spacing w:val="80"/>
          <w:sz w:val="24"/>
        </w:rPr>
        <w:t xml:space="preserve"> </w:t>
      </w:r>
      <w:r>
        <w:rPr>
          <w:sz w:val="24"/>
        </w:rPr>
        <w:t>языковые явления иностранного языка, разные типы высказывания.</w:t>
      </w:r>
    </w:p>
    <w:p w:rsidR="008A520D" w:rsidRDefault="009056B2">
      <w:pPr>
        <w:pStyle w:val="a6"/>
        <w:numPr>
          <w:ilvl w:val="3"/>
          <w:numId w:val="29"/>
        </w:numPr>
        <w:tabs>
          <w:tab w:val="left" w:pos="808"/>
          <w:tab w:val="left" w:pos="809"/>
        </w:tabs>
        <w:spacing w:before="5" w:line="237" w:lineRule="auto"/>
        <w:ind w:right="690"/>
        <w:jc w:val="left"/>
        <w:rPr>
          <w:sz w:val="24"/>
        </w:rPr>
      </w:pPr>
      <w:r>
        <w:rPr>
          <w:sz w:val="24"/>
        </w:rPr>
        <w:t>Моделировать</w:t>
      </w:r>
      <w:r>
        <w:rPr>
          <w:spacing w:val="32"/>
          <w:sz w:val="24"/>
        </w:rPr>
        <w:t xml:space="preserve"> </w:t>
      </w:r>
      <w:r>
        <w:rPr>
          <w:sz w:val="24"/>
        </w:rPr>
        <w:t>отношения</w:t>
      </w:r>
      <w:r>
        <w:rPr>
          <w:spacing w:val="30"/>
          <w:sz w:val="24"/>
        </w:rPr>
        <w:t xml:space="preserve"> </w:t>
      </w:r>
      <w:r>
        <w:rPr>
          <w:sz w:val="24"/>
        </w:rPr>
        <w:t>между</w:t>
      </w:r>
      <w:r>
        <w:rPr>
          <w:spacing w:val="28"/>
          <w:sz w:val="24"/>
        </w:rPr>
        <w:t xml:space="preserve"> </w:t>
      </w:r>
      <w:r>
        <w:rPr>
          <w:sz w:val="24"/>
        </w:rPr>
        <w:t>объектами</w:t>
      </w:r>
      <w:r>
        <w:rPr>
          <w:spacing w:val="31"/>
          <w:sz w:val="24"/>
        </w:rPr>
        <w:t xml:space="preserve"> </w:t>
      </w:r>
      <w:r>
        <w:rPr>
          <w:sz w:val="24"/>
        </w:rPr>
        <w:t>(членами</w:t>
      </w:r>
      <w:r>
        <w:rPr>
          <w:spacing w:val="31"/>
          <w:sz w:val="24"/>
        </w:rPr>
        <w:t xml:space="preserve"> </w:t>
      </w:r>
      <w:r>
        <w:rPr>
          <w:sz w:val="24"/>
        </w:rPr>
        <w:t>предложения,</w:t>
      </w:r>
      <w:r>
        <w:rPr>
          <w:spacing w:val="30"/>
          <w:sz w:val="24"/>
        </w:rPr>
        <w:t xml:space="preserve"> </w:t>
      </w:r>
      <w:r>
        <w:rPr>
          <w:sz w:val="24"/>
        </w:rPr>
        <w:t>структурными единицами диалога и др.).</w:t>
      </w:r>
    </w:p>
    <w:p w:rsidR="008A520D" w:rsidRDefault="009056B2">
      <w:pPr>
        <w:pStyle w:val="a6"/>
        <w:numPr>
          <w:ilvl w:val="3"/>
          <w:numId w:val="29"/>
        </w:numPr>
        <w:tabs>
          <w:tab w:val="left" w:pos="808"/>
          <w:tab w:val="left" w:pos="809"/>
          <w:tab w:val="left" w:pos="2434"/>
          <w:tab w:val="left" w:pos="4060"/>
          <w:tab w:val="left" w:pos="5623"/>
          <w:tab w:val="left" w:pos="6066"/>
          <w:tab w:val="left" w:pos="7589"/>
          <w:tab w:val="left" w:pos="8578"/>
        </w:tabs>
        <w:spacing w:before="6" w:line="237" w:lineRule="auto"/>
        <w:ind w:right="693"/>
        <w:jc w:val="left"/>
        <w:rPr>
          <w:sz w:val="24"/>
        </w:rPr>
      </w:pPr>
      <w:r>
        <w:rPr>
          <w:spacing w:val="-2"/>
          <w:sz w:val="24"/>
        </w:rPr>
        <w:t>Использовать</w:t>
      </w:r>
      <w:r>
        <w:rPr>
          <w:sz w:val="24"/>
        </w:rPr>
        <w:tab/>
      </w:r>
      <w:r>
        <w:rPr>
          <w:spacing w:val="-2"/>
          <w:sz w:val="24"/>
        </w:rPr>
        <w:t>информацию,</w:t>
      </w:r>
      <w:r>
        <w:rPr>
          <w:sz w:val="24"/>
        </w:rPr>
        <w:tab/>
      </w:r>
      <w:r>
        <w:rPr>
          <w:spacing w:val="-2"/>
          <w:sz w:val="24"/>
        </w:rPr>
        <w:t>извлеченную</w:t>
      </w:r>
      <w:r>
        <w:rPr>
          <w:sz w:val="24"/>
        </w:rPr>
        <w:tab/>
      </w:r>
      <w:r>
        <w:rPr>
          <w:spacing w:val="-6"/>
          <w:sz w:val="24"/>
        </w:rPr>
        <w:t>из</w:t>
      </w:r>
      <w:r>
        <w:rPr>
          <w:sz w:val="24"/>
        </w:rPr>
        <w:tab/>
      </w:r>
      <w:r>
        <w:rPr>
          <w:spacing w:val="-2"/>
          <w:sz w:val="24"/>
        </w:rPr>
        <w:t>несплошных</w:t>
      </w:r>
      <w:r>
        <w:rPr>
          <w:sz w:val="24"/>
        </w:rPr>
        <w:tab/>
      </w:r>
      <w:r>
        <w:rPr>
          <w:spacing w:val="-2"/>
          <w:sz w:val="24"/>
        </w:rPr>
        <w:t>текстов</w:t>
      </w:r>
      <w:r>
        <w:rPr>
          <w:sz w:val="24"/>
        </w:rPr>
        <w:tab/>
      </w:r>
      <w:r>
        <w:rPr>
          <w:spacing w:val="-2"/>
          <w:sz w:val="24"/>
        </w:rPr>
        <w:t xml:space="preserve">(таблицы, </w:t>
      </w:r>
      <w:r>
        <w:rPr>
          <w:sz w:val="24"/>
        </w:rPr>
        <w:t>диаграммы), в собственных устных и письменных высказываниях.</w:t>
      </w:r>
    </w:p>
    <w:p w:rsidR="008A520D" w:rsidRDefault="009056B2">
      <w:pPr>
        <w:pStyle w:val="a6"/>
        <w:numPr>
          <w:ilvl w:val="3"/>
          <w:numId w:val="29"/>
        </w:numPr>
        <w:tabs>
          <w:tab w:val="left" w:pos="808"/>
          <w:tab w:val="left" w:pos="809"/>
        </w:tabs>
        <w:spacing w:before="5" w:line="237" w:lineRule="auto"/>
        <w:ind w:right="687"/>
        <w:jc w:val="left"/>
        <w:rPr>
          <w:sz w:val="24"/>
        </w:rPr>
      </w:pPr>
      <w:r>
        <w:rPr>
          <w:sz w:val="24"/>
        </w:rPr>
        <w:t>Выдвигать</w:t>
      </w:r>
      <w:r>
        <w:rPr>
          <w:spacing w:val="40"/>
          <w:sz w:val="24"/>
        </w:rPr>
        <w:t xml:space="preserve"> </w:t>
      </w:r>
      <w:r>
        <w:rPr>
          <w:sz w:val="24"/>
        </w:rPr>
        <w:t>гипотезы</w:t>
      </w:r>
      <w:r>
        <w:rPr>
          <w:spacing w:val="40"/>
          <w:sz w:val="24"/>
        </w:rPr>
        <w:t xml:space="preserve"> </w:t>
      </w:r>
      <w:r>
        <w:rPr>
          <w:sz w:val="24"/>
        </w:rPr>
        <w:t>(например,</w:t>
      </w:r>
      <w:r>
        <w:rPr>
          <w:spacing w:val="40"/>
          <w:sz w:val="24"/>
        </w:rPr>
        <w:t xml:space="preserve"> </w:t>
      </w:r>
      <w:r>
        <w:rPr>
          <w:sz w:val="24"/>
        </w:rPr>
        <w:t>об</w:t>
      </w:r>
      <w:r>
        <w:rPr>
          <w:spacing w:val="40"/>
          <w:sz w:val="24"/>
        </w:rPr>
        <w:t xml:space="preserve"> </w:t>
      </w:r>
      <w:r>
        <w:rPr>
          <w:sz w:val="24"/>
        </w:rPr>
        <w:t>употреблении</w:t>
      </w:r>
      <w:r>
        <w:rPr>
          <w:spacing w:val="40"/>
          <w:sz w:val="24"/>
        </w:rPr>
        <w:t xml:space="preserve"> </w:t>
      </w:r>
      <w:r>
        <w:rPr>
          <w:sz w:val="24"/>
        </w:rPr>
        <w:t>глагола-связки</w:t>
      </w:r>
      <w:r>
        <w:rPr>
          <w:spacing w:val="40"/>
          <w:sz w:val="24"/>
        </w:rPr>
        <w:t xml:space="preserve"> </w:t>
      </w:r>
      <w:r>
        <w:rPr>
          <w:sz w:val="24"/>
        </w:rPr>
        <w:t>в</w:t>
      </w:r>
      <w:r>
        <w:rPr>
          <w:spacing w:val="40"/>
          <w:sz w:val="24"/>
        </w:rPr>
        <w:t xml:space="preserve"> </w:t>
      </w:r>
      <w:r>
        <w:rPr>
          <w:sz w:val="24"/>
        </w:rPr>
        <w:t>иностранном</w:t>
      </w:r>
      <w:r>
        <w:rPr>
          <w:spacing w:val="40"/>
          <w:sz w:val="24"/>
        </w:rPr>
        <w:t xml:space="preserve"> </w:t>
      </w:r>
      <w:r>
        <w:rPr>
          <w:sz w:val="24"/>
        </w:rPr>
        <w:t>языке); обосновывать, аргументировать свои суждения, выводы.</w:t>
      </w:r>
    </w:p>
    <w:p w:rsidR="008A520D" w:rsidRDefault="009056B2">
      <w:pPr>
        <w:pStyle w:val="a6"/>
        <w:numPr>
          <w:ilvl w:val="3"/>
          <w:numId w:val="29"/>
        </w:numPr>
        <w:tabs>
          <w:tab w:val="left" w:pos="808"/>
          <w:tab w:val="left" w:pos="809"/>
        </w:tabs>
        <w:spacing w:before="6" w:line="237" w:lineRule="auto"/>
        <w:ind w:right="696"/>
        <w:jc w:val="left"/>
        <w:rPr>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rsidR="008A520D" w:rsidRDefault="009056B2">
      <w:pPr>
        <w:pStyle w:val="a6"/>
        <w:numPr>
          <w:ilvl w:val="3"/>
          <w:numId w:val="29"/>
        </w:numPr>
        <w:tabs>
          <w:tab w:val="left" w:pos="808"/>
          <w:tab w:val="left" w:pos="809"/>
        </w:tabs>
        <w:spacing w:before="5" w:line="237" w:lineRule="auto"/>
        <w:ind w:right="685"/>
        <w:jc w:val="left"/>
        <w:rPr>
          <w:sz w:val="24"/>
        </w:rPr>
      </w:pPr>
      <w:r>
        <w:rPr>
          <w:sz w:val="24"/>
        </w:rPr>
        <w:t>Сравнивать языковые единицы разного уровня (звуки, буквы, слова, речевые клише, грамматические явления, тексты и т. п.).</w:t>
      </w:r>
    </w:p>
    <w:p w:rsidR="008A520D" w:rsidRDefault="009056B2">
      <w:pPr>
        <w:pStyle w:val="a6"/>
        <w:numPr>
          <w:ilvl w:val="3"/>
          <w:numId w:val="29"/>
        </w:numPr>
        <w:tabs>
          <w:tab w:val="left" w:pos="809"/>
        </w:tabs>
        <w:spacing w:before="4"/>
        <w:rPr>
          <w:sz w:val="24"/>
        </w:rPr>
      </w:pPr>
      <w:r>
        <w:rPr>
          <w:sz w:val="24"/>
        </w:rPr>
        <w:t>Пользоваться</w:t>
      </w:r>
      <w:r>
        <w:rPr>
          <w:spacing w:val="-2"/>
          <w:sz w:val="24"/>
        </w:rPr>
        <w:t xml:space="preserve"> </w:t>
      </w:r>
      <w:r>
        <w:rPr>
          <w:sz w:val="24"/>
        </w:rPr>
        <w:t>классификациями</w:t>
      </w:r>
      <w:r>
        <w:rPr>
          <w:spacing w:val="-1"/>
          <w:sz w:val="24"/>
        </w:rPr>
        <w:t xml:space="preserve"> </w:t>
      </w:r>
      <w:r>
        <w:rPr>
          <w:sz w:val="24"/>
        </w:rPr>
        <w:t>(по</w:t>
      </w:r>
      <w:r>
        <w:rPr>
          <w:spacing w:val="-3"/>
          <w:sz w:val="24"/>
        </w:rPr>
        <w:t xml:space="preserve"> </w:t>
      </w:r>
      <w:r>
        <w:rPr>
          <w:sz w:val="24"/>
        </w:rPr>
        <w:t>типу</w:t>
      </w:r>
      <w:r>
        <w:rPr>
          <w:spacing w:val="-7"/>
          <w:sz w:val="24"/>
        </w:rPr>
        <w:t xml:space="preserve"> </w:t>
      </w:r>
      <w:r>
        <w:rPr>
          <w:sz w:val="24"/>
        </w:rPr>
        <w:t>чтения,</w:t>
      </w:r>
      <w:r>
        <w:rPr>
          <w:spacing w:val="-1"/>
          <w:sz w:val="24"/>
        </w:rPr>
        <w:t xml:space="preserve"> </w:t>
      </w:r>
      <w:r>
        <w:rPr>
          <w:sz w:val="24"/>
        </w:rPr>
        <w:t>по</w:t>
      </w:r>
      <w:r>
        <w:rPr>
          <w:spacing w:val="-2"/>
          <w:sz w:val="24"/>
        </w:rPr>
        <w:t xml:space="preserve"> </w:t>
      </w:r>
      <w:r>
        <w:rPr>
          <w:sz w:val="24"/>
        </w:rPr>
        <w:t>типу</w:t>
      </w:r>
      <w:r>
        <w:rPr>
          <w:spacing w:val="-9"/>
          <w:sz w:val="24"/>
        </w:rPr>
        <w:t xml:space="preserve"> </w:t>
      </w:r>
      <w:r>
        <w:rPr>
          <w:sz w:val="24"/>
        </w:rPr>
        <w:t>высказывания</w:t>
      </w:r>
      <w:r>
        <w:rPr>
          <w:spacing w:val="-1"/>
          <w:sz w:val="24"/>
        </w:rPr>
        <w:t xml:space="preserve"> </w:t>
      </w:r>
      <w:r>
        <w:rPr>
          <w:sz w:val="24"/>
        </w:rPr>
        <w:t>и</w:t>
      </w:r>
      <w:r>
        <w:rPr>
          <w:spacing w:val="-1"/>
          <w:sz w:val="24"/>
        </w:rPr>
        <w:t xml:space="preserve"> </w:t>
      </w:r>
      <w:r>
        <w:rPr>
          <w:sz w:val="24"/>
        </w:rPr>
        <w:t>т.</w:t>
      </w:r>
      <w:r>
        <w:rPr>
          <w:spacing w:val="6"/>
          <w:sz w:val="24"/>
        </w:rPr>
        <w:t xml:space="preserve"> </w:t>
      </w:r>
      <w:r>
        <w:rPr>
          <w:spacing w:val="-4"/>
          <w:sz w:val="24"/>
        </w:rPr>
        <w:t>п.).</w:t>
      </w:r>
    </w:p>
    <w:p w:rsidR="008A520D" w:rsidRDefault="009056B2">
      <w:pPr>
        <w:pStyle w:val="a6"/>
        <w:numPr>
          <w:ilvl w:val="3"/>
          <w:numId w:val="29"/>
        </w:numPr>
        <w:tabs>
          <w:tab w:val="left" w:pos="809"/>
        </w:tabs>
        <w:ind w:right="690"/>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A520D" w:rsidRDefault="009056B2">
      <w:pPr>
        <w:pStyle w:val="3"/>
        <w:spacing w:before="3"/>
        <w:ind w:left="470"/>
        <w:jc w:val="both"/>
      </w:pPr>
      <w:r>
        <w:t>Работа</w:t>
      </w:r>
      <w:r>
        <w:rPr>
          <w:spacing w:val="1"/>
        </w:rPr>
        <w:t xml:space="preserve"> </w:t>
      </w:r>
      <w:r>
        <w:t xml:space="preserve">с </w:t>
      </w:r>
      <w:r>
        <w:rPr>
          <w:spacing w:val="-2"/>
        </w:rPr>
        <w:t>информацией</w:t>
      </w:r>
    </w:p>
    <w:p w:rsidR="008A520D" w:rsidRDefault="009056B2">
      <w:pPr>
        <w:pStyle w:val="a6"/>
        <w:numPr>
          <w:ilvl w:val="3"/>
          <w:numId w:val="29"/>
        </w:numPr>
        <w:tabs>
          <w:tab w:val="left" w:pos="809"/>
        </w:tabs>
        <w:ind w:right="69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A520D" w:rsidRDefault="009056B2">
      <w:pPr>
        <w:pStyle w:val="a6"/>
        <w:numPr>
          <w:ilvl w:val="3"/>
          <w:numId w:val="29"/>
        </w:numPr>
        <w:tabs>
          <w:tab w:val="left" w:pos="809"/>
        </w:tabs>
        <w:ind w:right="692"/>
        <w:rPr>
          <w:sz w:val="24"/>
        </w:rPr>
      </w:pPr>
      <w:r>
        <w:rPr>
          <w:sz w:val="24"/>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sz w:val="24"/>
        </w:rPr>
        <w:t>абзацев.</w:t>
      </w:r>
    </w:p>
    <w:p w:rsidR="008A520D" w:rsidRDefault="009056B2">
      <w:pPr>
        <w:pStyle w:val="a6"/>
        <w:numPr>
          <w:ilvl w:val="3"/>
          <w:numId w:val="29"/>
        </w:numPr>
        <w:tabs>
          <w:tab w:val="left" w:pos="809"/>
        </w:tabs>
        <w:ind w:right="692"/>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A520D" w:rsidRDefault="009056B2">
      <w:pPr>
        <w:pStyle w:val="a6"/>
        <w:numPr>
          <w:ilvl w:val="3"/>
          <w:numId w:val="29"/>
        </w:numPr>
        <w:tabs>
          <w:tab w:val="left" w:pos="809"/>
        </w:tabs>
        <w:spacing w:before="2" w:line="237" w:lineRule="auto"/>
        <w:ind w:right="689"/>
        <w:rPr>
          <w:sz w:val="24"/>
        </w:rPr>
      </w:pPr>
      <w:r>
        <w:rPr>
          <w:sz w:val="24"/>
        </w:rPr>
        <w:t>использовать внешние формальные элементы текста (подзаголовки, иллюстрации, сноски) для понимания его содержания.</w:t>
      </w:r>
    </w:p>
    <w:p w:rsidR="008A520D" w:rsidRDefault="009056B2">
      <w:pPr>
        <w:pStyle w:val="a6"/>
        <w:numPr>
          <w:ilvl w:val="3"/>
          <w:numId w:val="29"/>
        </w:numPr>
        <w:tabs>
          <w:tab w:val="left" w:pos="809"/>
        </w:tabs>
        <w:spacing w:before="3"/>
        <w:rPr>
          <w:sz w:val="24"/>
        </w:rPr>
      </w:pPr>
      <w:r>
        <w:rPr>
          <w:sz w:val="24"/>
        </w:rPr>
        <w:t>Фиксировать</w:t>
      </w:r>
      <w:r>
        <w:rPr>
          <w:spacing w:val="-7"/>
          <w:sz w:val="24"/>
        </w:rPr>
        <w:t xml:space="preserve"> </w:t>
      </w:r>
      <w:r>
        <w:rPr>
          <w:sz w:val="24"/>
        </w:rPr>
        <w:t>информацию</w:t>
      </w:r>
      <w:r>
        <w:rPr>
          <w:spacing w:val="-4"/>
          <w:sz w:val="24"/>
        </w:rPr>
        <w:t xml:space="preserve"> </w:t>
      </w:r>
      <w:r>
        <w:rPr>
          <w:sz w:val="24"/>
        </w:rPr>
        <w:t>доступными</w:t>
      </w:r>
      <w:r>
        <w:rPr>
          <w:spacing w:val="-4"/>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ключевых</w:t>
      </w:r>
      <w:r>
        <w:rPr>
          <w:spacing w:val="-2"/>
          <w:sz w:val="24"/>
        </w:rPr>
        <w:t xml:space="preserve"> </w:t>
      </w:r>
      <w:r>
        <w:rPr>
          <w:sz w:val="24"/>
        </w:rPr>
        <w:t>слов,</w:t>
      </w:r>
      <w:r>
        <w:rPr>
          <w:spacing w:val="-4"/>
          <w:sz w:val="24"/>
        </w:rPr>
        <w:t xml:space="preserve"> </w:t>
      </w:r>
      <w:r>
        <w:rPr>
          <w:spacing w:val="-2"/>
          <w:sz w:val="24"/>
        </w:rPr>
        <w:t>плана).</w:t>
      </w:r>
    </w:p>
    <w:p w:rsidR="008A520D" w:rsidRDefault="009056B2">
      <w:pPr>
        <w:pStyle w:val="a6"/>
        <w:numPr>
          <w:ilvl w:val="3"/>
          <w:numId w:val="29"/>
        </w:numPr>
        <w:tabs>
          <w:tab w:val="left" w:pos="809"/>
        </w:tabs>
        <w:rPr>
          <w:sz w:val="24"/>
        </w:rPr>
      </w:pPr>
      <w:r>
        <w:rPr>
          <w:sz w:val="24"/>
        </w:rPr>
        <w:t>Оценивать</w:t>
      </w:r>
      <w:r>
        <w:rPr>
          <w:spacing w:val="-4"/>
          <w:sz w:val="24"/>
        </w:rPr>
        <w:t xml:space="preserve"> </w:t>
      </w:r>
      <w:r>
        <w:rPr>
          <w:sz w:val="24"/>
        </w:rPr>
        <w:t>достоверность</w:t>
      </w:r>
      <w:r>
        <w:rPr>
          <w:spacing w:val="-3"/>
          <w:sz w:val="24"/>
        </w:rPr>
        <w:t xml:space="preserve"> </w:t>
      </w:r>
      <w:r>
        <w:rPr>
          <w:sz w:val="24"/>
        </w:rPr>
        <w:t>информации,</w:t>
      </w:r>
      <w:r>
        <w:rPr>
          <w:spacing w:val="-5"/>
          <w:sz w:val="24"/>
        </w:rPr>
        <w:t xml:space="preserve"> </w:t>
      </w:r>
      <w:r>
        <w:rPr>
          <w:sz w:val="24"/>
        </w:rPr>
        <w:t>полученной</w:t>
      </w:r>
      <w:r>
        <w:rPr>
          <w:spacing w:val="-6"/>
          <w:sz w:val="24"/>
        </w:rPr>
        <w:t xml:space="preserve"> </w:t>
      </w:r>
      <w:r>
        <w:rPr>
          <w:sz w:val="24"/>
        </w:rPr>
        <w:t>из</w:t>
      </w:r>
      <w:r>
        <w:rPr>
          <w:spacing w:val="-6"/>
          <w:sz w:val="24"/>
        </w:rPr>
        <w:t xml:space="preserve"> </w:t>
      </w:r>
      <w:r>
        <w:rPr>
          <w:sz w:val="24"/>
        </w:rPr>
        <w:t>иноязычных</w:t>
      </w:r>
      <w:r>
        <w:rPr>
          <w:spacing w:val="-2"/>
          <w:sz w:val="24"/>
        </w:rPr>
        <w:t xml:space="preserve"> источников.</w:t>
      </w:r>
    </w:p>
    <w:p w:rsidR="008A520D" w:rsidRDefault="009056B2">
      <w:pPr>
        <w:pStyle w:val="a6"/>
        <w:numPr>
          <w:ilvl w:val="3"/>
          <w:numId w:val="29"/>
        </w:numPr>
        <w:tabs>
          <w:tab w:val="left" w:pos="808"/>
          <w:tab w:val="left" w:pos="809"/>
        </w:tabs>
        <w:spacing w:before="2" w:line="237" w:lineRule="auto"/>
        <w:ind w:right="694"/>
        <w:jc w:val="left"/>
        <w:rPr>
          <w:sz w:val="24"/>
        </w:rPr>
      </w:pPr>
      <w:r>
        <w:rPr>
          <w:sz w:val="24"/>
        </w:rPr>
        <w:t>Находить</w:t>
      </w:r>
      <w:r>
        <w:rPr>
          <w:spacing w:val="38"/>
          <w:sz w:val="24"/>
        </w:rPr>
        <w:t xml:space="preserve"> </w:t>
      </w:r>
      <w:r>
        <w:rPr>
          <w:sz w:val="24"/>
        </w:rPr>
        <w:t>аргументы,</w:t>
      </w:r>
      <w:r>
        <w:rPr>
          <w:spacing w:val="37"/>
          <w:sz w:val="24"/>
        </w:rPr>
        <w:t xml:space="preserve"> </w:t>
      </w:r>
      <w:r>
        <w:rPr>
          <w:sz w:val="24"/>
        </w:rPr>
        <w:t>подтверждающие</w:t>
      </w:r>
      <w:r>
        <w:rPr>
          <w:spacing w:val="36"/>
          <w:sz w:val="24"/>
        </w:rPr>
        <w:t xml:space="preserve"> </w:t>
      </w:r>
      <w:r>
        <w:rPr>
          <w:sz w:val="24"/>
        </w:rPr>
        <w:t>или</w:t>
      </w:r>
      <w:r>
        <w:rPr>
          <w:spacing w:val="36"/>
          <w:sz w:val="24"/>
        </w:rPr>
        <w:t xml:space="preserve"> </w:t>
      </w:r>
      <w:r>
        <w:rPr>
          <w:sz w:val="24"/>
        </w:rPr>
        <w:t>опровергающие</w:t>
      </w:r>
      <w:r>
        <w:rPr>
          <w:spacing w:val="36"/>
          <w:sz w:val="24"/>
        </w:rPr>
        <w:t xml:space="preserve"> </w:t>
      </w:r>
      <w:r>
        <w:rPr>
          <w:sz w:val="24"/>
        </w:rPr>
        <w:t>одну</w:t>
      </w:r>
      <w:r>
        <w:rPr>
          <w:spacing w:val="30"/>
          <w:sz w:val="24"/>
        </w:rPr>
        <w:t xml:space="preserve"> </w:t>
      </w:r>
      <w:r>
        <w:rPr>
          <w:sz w:val="24"/>
        </w:rPr>
        <w:t>и</w:t>
      </w:r>
      <w:r>
        <w:rPr>
          <w:spacing w:val="40"/>
          <w:sz w:val="24"/>
        </w:rPr>
        <w:t xml:space="preserve"> </w:t>
      </w:r>
      <w:r>
        <w:rPr>
          <w:sz w:val="24"/>
        </w:rPr>
        <w:t>ту</w:t>
      </w:r>
      <w:r>
        <w:rPr>
          <w:spacing w:val="30"/>
          <w:sz w:val="24"/>
        </w:rPr>
        <w:t xml:space="preserve"> </w:t>
      </w:r>
      <w:r>
        <w:rPr>
          <w:sz w:val="24"/>
        </w:rPr>
        <w:t>же</w:t>
      </w:r>
      <w:r>
        <w:rPr>
          <w:spacing w:val="36"/>
          <w:sz w:val="24"/>
        </w:rPr>
        <w:t xml:space="preserve"> </w:t>
      </w:r>
      <w:r>
        <w:rPr>
          <w:sz w:val="24"/>
        </w:rPr>
        <w:t>идею,</w:t>
      </w:r>
      <w:r>
        <w:rPr>
          <w:spacing w:val="37"/>
          <w:sz w:val="24"/>
        </w:rPr>
        <w:t xml:space="preserve"> </w:t>
      </w:r>
      <w:r>
        <w:rPr>
          <w:sz w:val="24"/>
        </w:rPr>
        <w:t>в различных информационных источниках;</w:t>
      </w:r>
    </w:p>
    <w:p w:rsidR="008A520D" w:rsidRDefault="009056B2">
      <w:pPr>
        <w:pStyle w:val="a6"/>
        <w:numPr>
          <w:ilvl w:val="3"/>
          <w:numId w:val="29"/>
        </w:numPr>
        <w:tabs>
          <w:tab w:val="left" w:pos="808"/>
          <w:tab w:val="left" w:pos="809"/>
          <w:tab w:val="left" w:pos="2120"/>
          <w:tab w:val="left" w:pos="3979"/>
          <w:tab w:val="left" w:pos="5363"/>
          <w:tab w:val="left" w:pos="5735"/>
          <w:tab w:val="left" w:pos="6931"/>
          <w:tab w:val="left" w:pos="7749"/>
          <w:tab w:val="left" w:pos="8116"/>
          <w:tab w:val="left" w:pos="9462"/>
        </w:tabs>
        <w:spacing w:before="6" w:line="237" w:lineRule="auto"/>
        <w:ind w:right="693"/>
        <w:jc w:val="left"/>
        <w:rPr>
          <w:sz w:val="24"/>
        </w:rPr>
      </w:pPr>
      <w:r>
        <w:rPr>
          <w:spacing w:val="-2"/>
          <w:sz w:val="24"/>
        </w:rPr>
        <w:t>выдвигать</w:t>
      </w:r>
      <w:r>
        <w:rPr>
          <w:sz w:val="24"/>
        </w:rPr>
        <w:tab/>
      </w:r>
      <w:r>
        <w:rPr>
          <w:spacing w:val="-2"/>
          <w:sz w:val="24"/>
        </w:rPr>
        <w:t>предположения</w:t>
      </w:r>
      <w:r>
        <w:rPr>
          <w:sz w:val="24"/>
        </w:rPr>
        <w:tab/>
      </w:r>
      <w:r>
        <w:rPr>
          <w:spacing w:val="-2"/>
          <w:sz w:val="24"/>
        </w:rPr>
        <w:t>(например,</w:t>
      </w:r>
      <w:r>
        <w:rPr>
          <w:sz w:val="24"/>
        </w:rPr>
        <w:tab/>
      </w:r>
      <w:r>
        <w:rPr>
          <w:spacing w:val="-10"/>
          <w:sz w:val="24"/>
        </w:rPr>
        <w:t>о</w:t>
      </w:r>
      <w:r>
        <w:rPr>
          <w:sz w:val="24"/>
        </w:rPr>
        <w:tab/>
      </w:r>
      <w:r>
        <w:rPr>
          <w:spacing w:val="-2"/>
          <w:sz w:val="24"/>
        </w:rPr>
        <w:t>значении</w:t>
      </w:r>
      <w:r>
        <w:rPr>
          <w:sz w:val="24"/>
        </w:rPr>
        <w:tab/>
      </w:r>
      <w:r>
        <w:rPr>
          <w:spacing w:val="-2"/>
          <w:sz w:val="24"/>
        </w:rPr>
        <w:t>слова</w:t>
      </w:r>
      <w:r>
        <w:rPr>
          <w:sz w:val="24"/>
        </w:rPr>
        <w:tab/>
      </w:r>
      <w:r>
        <w:rPr>
          <w:spacing w:val="-10"/>
          <w:sz w:val="24"/>
        </w:rPr>
        <w:t>в</w:t>
      </w:r>
      <w:r>
        <w:rPr>
          <w:sz w:val="24"/>
        </w:rPr>
        <w:tab/>
      </w:r>
      <w:r>
        <w:rPr>
          <w:spacing w:val="-2"/>
          <w:sz w:val="24"/>
        </w:rPr>
        <w:t>контексте)</w:t>
      </w:r>
      <w:r>
        <w:rPr>
          <w:sz w:val="24"/>
        </w:rPr>
        <w:tab/>
      </w:r>
      <w:r>
        <w:rPr>
          <w:spacing w:val="-10"/>
          <w:sz w:val="24"/>
        </w:rPr>
        <w:t xml:space="preserve">и </w:t>
      </w:r>
      <w:r>
        <w:rPr>
          <w:sz w:val="24"/>
        </w:rPr>
        <w:t>аргументировать его.</w:t>
      </w:r>
    </w:p>
    <w:p w:rsidR="008A520D" w:rsidRDefault="009056B2">
      <w:pPr>
        <w:pStyle w:val="3"/>
        <w:spacing w:before="5"/>
        <w:ind w:left="470"/>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8A520D" w:rsidRDefault="009056B2">
      <w:pPr>
        <w:pStyle w:val="a6"/>
        <w:numPr>
          <w:ilvl w:val="3"/>
          <w:numId w:val="29"/>
        </w:numPr>
        <w:tabs>
          <w:tab w:val="left" w:pos="809"/>
        </w:tabs>
        <w:ind w:right="691"/>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A520D" w:rsidRDefault="009056B2">
      <w:pPr>
        <w:pStyle w:val="a6"/>
        <w:numPr>
          <w:ilvl w:val="3"/>
          <w:numId w:val="29"/>
        </w:numPr>
        <w:tabs>
          <w:tab w:val="left" w:pos="809"/>
        </w:tabs>
        <w:ind w:right="693"/>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A520D" w:rsidRDefault="009056B2">
      <w:pPr>
        <w:pStyle w:val="a6"/>
        <w:numPr>
          <w:ilvl w:val="3"/>
          <w:numId w:val="29"/>
        </w:numPr>
        <w:tabs>
          <w:tab w:val="left" w:pos="809"/>
        </w:tabs>
        <w:spacing w:before="2" w:line="237" w:lineRule="auto"/>
        <w:ind w:right="695"/>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8A520D" w:rsidRDefault="009056B2">
      <w:pPr>
        <w:pStyle w:val="a6"/>
        <w:numPr>
          <w:ilvl w:val="3"/>
          <w:numId w:val="29"/>
        </w:numPr>
        <w:tabs>
          <w:tab w:val="left" w:pos="809"/>
        </w:tabs>
        <w:spacing w:before="4"/>
        <w:ind w:right="692"/>
        <w:rPr>
          <w:sz w:val="24"/>
        </w:rPr>
      </w:pPr>
      <w:r>
        <w:rPr>
          <w:sz w:val="24"/>
        </w:rPr>
        <w:t>Выстраивать и представлять в письменной форме логику</w:t>
      </w:r>
      <w:r>
        <w:rPr>
          <w:spacing w:val="-1"/>
          <w:sz w:val="24"/>
        </w:rPr>
        <w:t xml:space="preserve"> </w:t>
      </w:r>
      <w:r>
        <w:rPr>
          <w:sz w:val="24"/>
        </w:rPr>
        <w:t xml:space="preserve">решения коммуникативной задачи (например, в виде плана высказывания, состоящего из вопросов или </w:t>
      </w:r>
      <w:r>
        <w:rPr>
          <w:spacing w:val="-2"/>
          <w:sz w:val="24"/>
        </w:rPr>
        <w:t>утверждений).</w:t>
      </w:r>
    </w:p>
    <w:p w:rsidR="008A520D" w:rsidRDefault="009056B2">
      <w:pPr>
        <w:pStyle w:val="a6"/>
        <w:numPr>
          <w:ilvl w:val="3"/>
          <w:numId w:val="29"/>
        </w:numPr>
        <w:tabs>
          <w:tab w:val="left" w:pos="809"/>
        </w:tabs>
        <w:ind w:right="695"/>
        <w:rPr>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Pr>
          <w:spacing w:val="-2"/>
          <w:sz w:val="24"/>
        </w:rPr>
        <w:t>аудитории.</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3"/>
        <w:spacing w:before="71"/>
        <w:ind w:left="470"/>
        <w:jc w:val="both"/>
      </w:pPr>
      <w:r>
        <w:lastRenderedPageBreak/>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8A520D" w:rsidRDefault="009056B2">
      <w:pPr>
        <w:pStyle w:val="a6"/>
        <w:numPr>
          <w:ilvl w:val="3"/>
          <w:numId w:val="29"/>
        </w:numPr>
        <w:tabs>
          <w:tab w:val="left" w:pos="809"/>
        </w:tabs>
        <w:ind w:right="687"/>
        <w:rPr>
          <w:sz w:val="24"/>
        </w:rPr>
      </w:pPr>
      <w:r>
        <w:rPr>
          <w:sz w:val="24"/>
        </w:rPr>
        <w:t>Удерживать</w:t>
      </w:r>
      <w:r>
        <w:rPr>
          <w:spacing w:val="-11"/>
          <w:sz w:val="24"/>
        </w:rPr>
        <w:t xml:space="preserve"> </w:t>
      </w:r>
      <w:r>
        <w:rPr>
          <w:sz w:val="24"/>
        </w:rPr>
        <w:t>цель</w:t>
      </w:r>
      <w:r>
        <w:rPr>
          <w:spacing w:val="-9"/>
          <w:sz w:val="24"/>
        </w:rPr>
        <w:t xml:space="preserve"> </w:t>
      </w:r>
      <w:r>
        <w:rPr>
          <w:sz w:val="24"/>
        </w:rPr>
        <w:t>деятельности;</w:t>
      </w:r>
      <w:r>
        <w:rPr>
          <w:spacing w:val="-11"/>
          <w:sz w:val="24"/>
        </w:rPr>
        <w:t xml:space="preserve"> </w:t>
      </w:r>
      <w:r>
        <w:rPr>
          <w:sz w:val="24"/>
        </w:rPr>
        <w:t>планировать</w:t>
      </w:r>
      <w:r>
        <w:rPr>
          <w:spacing w:val="-9"/>
          <w:sz w:val="24"/>
        </w:rPr>
        <w:t xml:space="preserve"> </w:t>
      </w:r>
      <w:r>
        <w:rPr>
          <w:sz w:val="24"/>
        </w:rPr>
        <w:t>выполнение</w:t>
      </w:r>
      <w:r>
        <w:rPr>
          <w:spacing w:val="-10"/>
          <w:sz w:val="24"/>
        </w:rPr>
        <w:t xml:space="preserve"> </w:t>
      </w:r>
      <w:r>
        <w:rPr>
          <w:sz w:val="24"/>
        </w:rPr>
        <w:t>учебной</w:t>
      </w:r>
      <w:r>
        <w:rPr>
          <w:spacing w:val="-11"/>
          <w:sz w:val="24"/>
        </w:rPr>
        <w:t xml:space="preserve"> </w:t>
      </w:r>
      <w:r>
        <w:rPr>
          <w:sz w:val="24"/>
        </w:rPr>
        <w:t>задачи,</w:t>
      </w:r>
      <w:r>
        <w:rPr>
          <w:spacing w:val="-10"/>
          <w:sz w:val="24"/>
        </w:rPr>
        <w:t xml:space="preserve"> </w:t>
      </w:r>
      <w:r>
        <w:rPr>
          <w:sz w:val="24"/>
        </w:rPr>
        <w:t>выбирать</w:t>
      </w:r>
      <w:r>
        <w:rPr>
          <w:spacing w:val="-11"/>
          <w:sz w:val="24"/>
        </w:rPr>
        <w:t xml:space="preserve"> </w:t>
      </w:r>
      <w:r>
        <w:rPr>
          <w:sz w:val="24"/>
        </w:rPr>
        <w:t>и аргументировать способ деятельности.</w:t>
      </w:r>
    </w:p>
    <w:p w:rsidR="008A520D" w:rsidRDefault="009056B2">
      <w:pPr>
        <w:pStyle w:val="a6"/>
        <w:numPr>
          <w:ilvl w:val="3"/>
          <w:numId w:val="29"/>
        </w:numPr>
        <w:tabs>
          <w:tab w:val="left" w:pos="809"/>
        </w:tabs>
        <w:spacing w:before="1" w:line="237" w:lineRule="auto"/>
        <w:ind w:right="696"/>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A520D" w:rsidRDefault="009056B2">
      <w:pPr>
        <w:pStyle w:val="a6"/>
        <w:numPr>
          <w:ilvl w:val="3"/>
          <w:numId w:val="29"/>
        </w:numPr>
        <w:tabs>
          <w:tab w:val="left" w:pos="809"/>
        </w:tabs>
        <w:spacing w:before="6" w:line="237" w:lineRule="auto"/>
        <w:ind w:right="695"/>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8A520D" w:rsidRDefault="009056B2">
      <w:pPr>
        <w:pStyle w:val="a6"/>
        <w:numPr>
          <w:ilvl w:val="3"/>
          <w:numId w:val="29"/>
        </w:numPr>
        <w:tabs>
          <w:tab w:val="left" w:pos="809"/>
        </w:tabs>
        <w:spacing w:before="5" w:line="237" w:lineRule="auto"/>
        <w:ind w:right="695"/>
        <w:rPr>
          <w:sz w:val="24"/>
        </w:rPr>
      </w:pPr>
      <w:r>
        <w:rPr>
          <w:sz w:val="24"/>
        </w:rPr>
        <w:t>Корректировать деятельность с учетом возникших трудностей, ошибок, новых данных или информации.</w:t>
      </w:r>
    </w:p>
    <w:p w:rsidR="008A520D" w:rsidRDefault="009056B2">
      <w:pPr>
        <w:pStyle w:val="a6"/>
        <w:numPr>
          <w:ilvl w:val="3"/>
          <w:numId w:val="29"/>
        </w:numPr>
        <w:tabs>
          <w:tab w:val="left" w:pos="809"/>
        </w:tabs>
        <w:spacing w:before="4"/>
        <w:ind w:right="693"/>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A520D" w:rsidRDefault="008A520D">
      <w:pPr>
        <w:pStyle w:val="a3"/>
        <w:spacing w:before="1"/>
        <w:ind w:left="0"/>
        <w:jc w:val="left"/>
        <w:rPr>
          <w:sz w:val="21"/>
        </w:rPr>
      </w:pPr>
    </w:p>
    <w:p w:rsidR="008A520D" w:rsidRDefault="009056B2">
      <w:pPr>
        <w:pStyle w:val="1"/>
        <w:ind w:left="242"/>
      </w:pPr>
      <w:r>
        <w:t>МАТЕМАТИКА</w:t>
      </w:r>
      <w:r>
        <w:rPr>
          <w:spacing w:val="-4"/>
        </w:rPr>
        <w:t xml:space="preserve"> </w:t>
      </w:r>
      <w:r>
        <w:t>И</w:t>
      </w:r>
      <w:r>
        <w:rPr>
          <w:spacing w:val="-3"/>
        </w:rPr>
        <w:t xml:space="preserve"> </w:t>
      </w:r>
      <w:r>
        <w:rPr>
          <w:spacing w:val="-2"/>
        </w:rPr>
        <w:t>ИНФОРМАТИКА</w:t>
      </w:r>
    </w:p>
    <w:p w:rsidR="008A520D" w:rsidRDefault="009056B2">
      <w:pPr>
        <w:pStyle w:val="2"/>
        <w:spacing w:before="120"/>
        <w:ind w:left="242"/>
        <w:jc w:val="left"/>
      </w:pPr>
      <w:r>
        <w:t>Формирование</w:t>
      </w:r>
      <w:r>
        <w:rPr>
          <w:spacing w:val="-6"/>
        </w:rPr>
        <w:t xml:space="preserve"> </w:t>
      </w:r>
      <w:r>
        <w:t>универсальных</w:t>
      </w:r>
      <w:r>
        <w:rPr>
          <w:spacing w:val="-2"/>
        </w:rPr>
        <w:t xml:space="preserve"> </w:t>
      </w:r>
      <w:r>
        <w:t>учебных</w:t>
      </w:r>
      <w:r>
        <w:rPr>
          <w:spacing w:val="-3"/>
        </w:rPr>
        <w:t xml:space="preserve"> </w:t>
      </w:r>
      <w:r>
        <w:t>познавательных</w:t>
      </w:r>
      <w:r>
        <w:rPr>
          <w:spacing w:val="-2"/>
        </w:rPr>
        <w:t xml:space="preserve"> действий</w:t>
      </w:r>
    </w:p>
    <w:p w:rsidR="008A520D" w:rsidRDefault="009056B2">
      <w:pPr>
        <w:pStyle w:val="3"/>
        <w:spacing w:before="0"/>
        <w:ind w:left="470"/>
      </w:pPr>
      <w:r>
        <w:t>Формирование</w:t>
      </w:r>
      <w:r>
        <w:rPr>
          <w:spacing w:val="-6"/>
        </w:rPr>
        <w:t xml:space="preserve"> </w:t>
      </w:r>
      <w:r>
        <w:t>базовых</w:t>
      </w:r>
      <w:r>
        <w:rPr>
          <w:spacing w:val="-3"/>
        </w:rPr>
        <w:t xml:space="preserve"> </w:t>
      </w:r>
      <w:r>
        <w:t>логических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line="275" w:lineRule="exact"/>
        <w:jc w:val="left"/>
        <w:rPr>
          <w:sz w:val="24"/>
        </w:rPr>
      </w:pPr>
      <w:r>
        <w:rPr>
          <w:sz w:val="24"/>
        </w:rPr>
        <w:t>Выявлять</w:t>
      </w:r>
      <w:r>
        <w:rPr>
          <w:spacing w:val="-5"/>
          <w:sz w:val="24"/>
        </w:rPr>
        <w:t xml:space="preserve"> </w:t>
      </w:r>
      <w:r>
        <w:rPr>
          <w:sz w:val="24"/>
        </w:rPr>
        <w:t>качества,</w:t>
      </w:r>
      <w:r>
        <w:rPr>
          <w:spacing w:val="-3"/>
          <w:sz w:val="24"/>
        </w:rPr>
        <w:t xml:space="preserve"> </w:t>
      </w:r>
      <w:r>
        <w:rPr>
          <w:sz w:val="24"/>
        </w:rPr>
        <w:t>свойства,</w:t>
      </w:r>
      <w:r>
        <w:rPr>
          <w:spacing w:val="-3"/>
          <w:sz w:val="24"/>
        </w:rPr>
        <w:t xml:space="preserve"> </w:t>
      </w:r>
      <w:r>
        <w:rPr>
          <w:sz w:val="24"/>
        </w:rPr>
        <w:t>характеристики</w:t>
      </w:r>
      <w:r>
        <w:rPr>
          <w:spacing w:val="-4"/>
          <w:sz w:val="24"/>
        </w:rPr>
        <w:t xml:space="preserve"> </w:t>
      </w:r>
      <w:r>
        <w:rPr>
          <w:sz w:val="24"/>
        </w:rPr>
        <w:t xml:space="preserve">математических </w:t>
      </w:r>
      <w:r>
        <w:rPr>
          <w:spacing w:val="-2"/>
          <w:sz w:val="24"/>
        </w:rPr>
        <w:t>объектов.</w:t>
      </w:r>
    </w:p>
    <w:p w:rsidR="008A520D" w:rsidRDefault="009056B2">
      <w:pPr>
        <w:pStyle w:val="a6"/>
        <w:numPr>
          <w:ilvl w:val="3"/>
          <w:numId w:val="29"/>
        </w:numPr>
        <w:tabs>
          <w:tab w:val="left" w:pos="808"/>
          <w:tab w:val="left" w:pos="809"/>
        </w:tabs>
        <w:jc w:val="left"/>
        <w:rPr>
          <w:sz w:val="24"/>
        </w:rPr>
      </w:pPr>
      <w:r>
        <w:rPr>
          <w:sz w:val="24"/>
        </w:rPr>
        <w:t>Различать</w:t>
      </w:r>
      <w:r>
        <w:rPr>
          <w:spacing w:val="-2"/>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признаки</w:t>
      </w:r>
      <w:r>
        <w:rPr>
          <w:spacing w:val="-2"/>
          <w:sz w:val="24"/>
        </w:rPr>
        <w:t xml:space="preserve"> объектов.</w:t>
      </w:r>
    </w:p>
    <w:p w:rsidR="008A520D" w:rsidRDefault="009056B2">
      <w:pPr>
        <w:pStyle w:val="a6"/>
        <w:numPr>
          <w:ilvl w:val="3"/>
          <w:numId w:val="29"/>
        </w:numPr>
        <w:tabs>
          <w:tab w:val="left" w:pos="808"/>
          <w:tab w:val="left" w:pos="809"/>
          <w:tab w:val="left" w:pos="2290"/>
          <w:tab w:val="left" w:pos="4098"/>
          <w:tab w:val="left" w:pos="6223"/>
          <w:tab w:val="left" w:pos="7091"/>
          <w:tab w:val="left" w:pos="8386"/>
        </w:tabs>
        <w:spacing w:before="3" w:line="237" w:lineRule="auto"/>
        <w:ind w:right="695"/>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величины,</w:t>
      </w:r>
      <w:r>
        <w:rPr>
          <w:sz w:val="24"/>
        </w:rPr>
        <w:tab/>
      </w:r>
      <w:r>
        <w:rPr>
          <w:spacing w:val="-2"/>
          <w:sz w:val="24"/>
        </w:rPr>
        <w:t xml:space="preserve">выражения, </w:t>
      </w:r>
      <w:r>
        <w:rPr>
          <w:sz w:val="24"/>
        </w:rPr>
        <w:t>формулы, графики, геометрические фигуры и т. п.</w:t>
      </w:r>
    </w:p>
    <w:p w:rsidR="008A520D" w:rsidRDefault="009056B2">
      <w:pPr>
        <w:pStyle w:val="a6"/>
        <w:numPr>
          <w:ilvl w:val="3"/>
          <w:numId w:val="29"/>
        </w:numPr>
        <w:tabs>
          <w:tab w:val="left" w:pos="808"/>
          <w:tab w:val="left" w:pos="809"/>
        </w:tabs>
        <w:spacing w:before="5" w:line="237" w:lineRule="auto"/>
        <w:ind w:right="695"/>
        <w:jc w:val="left"/>
        <w:rPr>
          <w:sz w:val="24"/>
        </w:rPr>
      </w:pPr>
      <w:r>
        <w:rPr>
          <w:sz w:val="24"/>
        </w:rPr>
        <w:t>Устанавливать</w:t>
      </w:r>
      <w:r>
        <w:rPr>
          <w:spacing w:val="34"/>
          <w:sz w:val="24"/>
        </w:rPr>
        <w:t xml:space="preserve"> </w:t>
      </w:r>
      <w:r>
        <w:rPr>
          <w:sz w:val="24"/>
        </w:rPr>
        <w:t>связи</w:t>
      </w:r>
      <w:r>
        <w:rPr>
          <w:spacing w:val="34"/>
          <w:sz w:val="24"/>
        </w:rPr>
        <w:t xml:space="preserve"> </w:t>
      </w:r>
      <w:r>
        <w:rPr>
          <w:sz w:val="24"/>
        </w:rPr>
        <w:t>и</w:t>
      </w:r>
      <w:r>
        <w:rPr>
          <w:spacing w:val="34"/>
          <w:sz w:val="24"/>
        </w:rPr>
        <w:t xml:space="preserve"> </w:t>
      </w:r>
      <w:r>
        <w:rPr>
          <w:sz w:val="24"/>
        </w:rPr>
        <w:t>отношения,</w:t>
      </w:r>
      <w:r>
        <w:rPr>
          <w:spacing w:val="33"/>
          <w:sz w:val="24"/>
        </w:rPr>
        <w:t xml:space="preserve"> </w:t>
      </w:r>
      <w:r>
        <w:rPr>
          <w:sz w:val="24"/>
        </w:rPr>
        <w:t>проводить</w:t>
      </w:r>
      <w:r>
        <w:rPr>
          <w:spacing w:val="33"/>
          <w:sz w:val="24"/>
        </w:rPr>
        <w:t xml:space="preserve"> </w:t>
      </w:r>
      <w:r>
        <w:rPr>
          <w:sz w:val="24"/>
        </w:rPr>
        <w:t>аналогии,</w:t>
      </w:r>
      <w:r>
        <w:rPr>
          <w:spacing w:val="33"/>
          <w:sz w:val="24"/>
        </w:rPr>
        <w:t xml:space="preserve"> </w:t>
      </w:r>
      <w:r>
        <w:rPr>
          <w:sz w:val="24"/>
        </w:rPr>
        <w:t>распознавать</w:t>
      </w:r>
      <w:r>
        <w:rPr>
          <w:spacing w:val="34"/>
          <w:sz w:val="24"/>
        </w:rPr>
        <w:t xml:space="preserve"> </w:t>
      </w:r>
      <w:r>
        <w:rPr>
          <w:sz w:val="24"/>
        </w:rPr>
        <w:t>зависимости между объектами.</w:t>
      </w:r>
    </w:p>
    <w:p w:rsidR="008A520D" w:rsidRDefault="009056B2">
      <w:pPr>
        <w:pStyle w:val="a6"/>
        <w:numPr>
          <w:ilvl w:val="3"/>
          <w:numId w:val="29"/>
        </w:numPr>
        <w:tabs>
          <w:tab w:val="left" w:pos="808"/>
          <w:tab w:val="left" w:pos="809"/>
        </w:tabs>
        <w:spacing w:before="4"/>
        <w:jc w:val="left"/>
        <w:rPr>
          <w:sz w:val="24"/>
        </w:rPr>
      </w:pPr>
      <w:r>
        <w:rPr>
          <w:sz w:val="24"/>
        </w:rPr>
        <w:t>Анализировать</w:t>
      </w:r>
      <w:r>
        <w:rPr>
          <w:spacing w:val="-6"/>
          <w:sz w:val="24"/>
        </w:rPr>
        <w:t xml:space="preserve"> </w:t>
      </w:r>
      <w:r>
        <w:rPr>
          <w:sz w:val="24"/>
        </w:rPr>
        <w:t>изменения</w:t>
      </w:r>
      <w:r>
        <w:rPr>
          <w:spacing w:val="-4"/>
          <w:sz w:val="24"/>
        </w:rPr>
        <w:t xml:space="preserve"> </w:t>
      </w:r>
      <w:r>
        <w:rPr>
          <w:sz w:val="24"/>
        </w:rPr>
        <w:t>и</w:t>
      </w:r>
      <w:r>
        <w:rPr>
          <w:spacing w:val="-4"/>
          <w:sz w:val="24"/>
        </w:rPr>
        <w:t xml:space="preserve"> </w:t>
      </w:r>
      <w:r>
        <w:rPr>
          <w:sz w:val="24"/>
        </w:rPr>
        <w:t>находить</w:t>
      </w:r>
      <w:r>
        <w:rPr>
          <w:spacing w:val="-3"/>
          <w:sz w:val="24"/>
        </w:rPr>
        <w:t xml:space="preserve"> </w:t>
      </w:r>
      <w:r>
        <w:rPr>
          <w:spacing w:val="-2"/>
          <w:sz w:val="24"/>
        </w:rPr>
        <w:t>закономерности.</w:t>
      </w:r>
    </w:p>
    <w:p w:rsidR="008A520D" w:rsidRDefault="009056B2">
      <w:pPr>
        <w:pStyle w:val="a6"/>
        <w:numPr>
          <w:ilvl w:val="3"/>
          <w:numId w:val="29"/>
        </w:numPr>
        <w:tabs>
          <w:tab w:val="left" w:pos="808"/>
          <w:tab w:val="left" w:pos="809"/>
        </w:tabs>
        <w:spacing w:before="2" w:line="237" w:lineRule="auto"/>
        <w:ind w:right="693"/>
        <w:jc w:val="left"/>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8A520D" w:rsidRDefault="009056B2">
      <w:pPr>
        <w:pStyle w:val="a6"/>
        <w:numPr>
          <w:ilvl w:val="3"/>
          <w:numId w:val="29"/>
        </w:numPr>
        <w:tabs>
          <w:tab w:val="left" w:pos="808"/>
          <w:tab w:val="left" w:pos="809"/>
        </w:tabs>
        <w:spacing w:before="3"/>
        <w:jc w:val="left"/>
        <w:rPr>
          <w:sz w:val="24"/>
        </w:rPr>
      </w:pPr>
      <w:r>
        <w:rPr>
          <w:sz w:val="24"/>
        </w:rPr>
        <w:t>Использовать</w:t>
      </w:r>
      <w:r>
        <w:rPr>
          <w:spacing w:val="-6"/>
          <w:sz w:val="24"/>
        </w:rPr>
        <w:t xml:space="preserve"> </w:t>
      </w:r>
      <w:r>
        <w:rPr>
          <w:sz w:val="24"/>
        </w:rPr>
        <w:t>логические</w:t>
      </w:r>
      <w:r>
        <w:rPr>
          <w:spacing w:val="-4"/>
          <w:sz w:val="24"/>
        </w:rPr>
        <w:t xml:space="preserve"> </w:t>
      </w:r>
      <w:r>
        <w:rPr>
          <w:sz w:val="24"/>
        </w:rPr>
        <w:t>связки</w:t>
      </w:r>
      <w:r>
        <w:rPr>
          <w:spacing w:val="-2"/>
          <w:sz w:val="24"/>
        </w:rPr>
        <w:t xml:space="preserve"> </w:t>
      </w:r>
      <w:r>
        <w:rPr>
          <w:sz w:val="24"/>
        </w:rPr>
        <w:t>«и»,</w:t>
      </w:r>
      <w:r>
        <w:rPr>
          <w:spacing w:val="2"/>
          <w:sz w:val="24"/>
        </w:rPr>
        <w:t xml:space="preserve"> </w:t>
      </w:r>
      <w:r>
        <w:rPr>
          <w:sz w:val="24"/>
        </w:rPr>
        <w:t>«или»,</w:t>
      </w:r>
      <w:r>
        <w:rPr>
          <w:spacing w:val="3"/>
          <w:sz w:val="24"/>
        </w:rPr>
        <w:t xml:space="preserve"> </w:t>
      </w:r>
      <w:r>
        <w:rPr>
          <w:i/>
          <w:sz w:val="24"/>
        </w:rPr>
        <w:t>«</w:t>
      </w:r>
      <w:r>
        <w:rPr>
          <w:sz w:val="24"/>
        </w:rPr>
        <w:t>если</w:t>
      </w:r>
      <w:r>
        <w:rPr>
          <w:spacing w:val="-4"/>
          <w:sz w:val="24"/>
        </w:rPr>
        <w:t xml:space="preserve"> </w:t>
      </w:r>
      <w:r>
        <w:rPr>
          <w:sz w:val="24"/>
        </w:rPr>
        <w:t>...,</w:t>
      </w:r>
      <w:r>
        <w:rPr>
          <w:spacing w:val="-4"/>
          <w:sz w:val="24"/>
        </w:rPr>
        <w:t xml:space="preserve"> </w:t>
      </w:r>
      <w:r>
        <w:rPr>
          <w:sz w:val="24"/>
        </w:rPr>
        <w:t>то</w:t>
      </w:r>
      <w:r>
        <w:rPr>
          <w:spacing w:val="-3"/>
          <w:sz w:val="24"/>
        </w:rPr>
        <w:t xml:space="preserve"> </w:t>
      </w:r>
      <w:r>
        <w:rPr>
          <w:spacing w:val="-2"/>
          <w:sz w:val="24"/>
        </w:rPr>
        <w:t>...».</w:t>
      </w:r>
    </w:p>
    <w:p w:rsidR="008A520D" w:rsidRDefault="009056B2">
      <w:pPr>
        <w:pStyle w:val="a6"/>
        <w:numPr>
          <w:ilvl w:val="3"/>
          <w:numId w:val="29"/>
        </w:numPr>
        <w:tabs>
          <w:tab w:val="left" w:pos="808"/>
          <w:tab w:val="left" w:pos="809"/>
        </w:tabs>
        <w:spacing w:before="2" w:line="237" w:lineRule="auto"/>
        <w:ind w:right="697"/>
        <w:jc w:val="left"/>
        <w:rPr>
          <w:sz w:val="24"/>
        </w:rPr>
      </w:pPr>
      <w:r>
        <w:rPr>
          <w:sz w:val="24"/>
        </w:rPr>
        <w:t>Обобщать</w:t>
      </w:r>
      <w:r>
        <w:rPr>
          <w:spacing w:val="40"/>
          <w:sz w:val="24"/>
        </w:rPr>
        <w:t xml:space="preserve"> </w:t>
      </w:r>
      <w:r>
        <w:rPr>
          <w:sz w:val="24"/>
        </w:rPr>
        <w:t>и</w:t>
      </w:r>
      <w:r>
        <w:rPr>
          <w:spacing w:val="40"/>
          <w:sz w:val="24"/>
        </w:rPr>
        <w:t xml:space="preserve"> </w:t>
      </w:r>
      <w:r>
        <w:rPr>
          <w:sz w:val="24"/>
        </w:rPr>
        <w:t>конкретизировать;</w:t>
      </w:r>
      <w:r>
        <w:rPr>
          <w:spacing w:val="40"/>
          <w:sz w:val="24"/>
        </w:rPr>
        <w:t xml:space="preserve"> </w:t>
      </w:r>
      <w:r>
        <w:rPr>
          <w:sz w:val="24"/>
        </w:rPr>
        <w:t>строить</w:t>
      </w:r>
      <w:r>
        <w:rPr>
          <w:spacing w:val="40"/>
          <w:sz w:val="24"/>
        </w:rPr>
        <w:t xml:space="preserve"> </w:t>
      </w:r>
      <w:r>
        <w:rPr>
          <w:sz w:val="24"/>
        </w:rPr>
        <w:t>заключения</w:t>
      </w:r>
      <w:r>
        <w:rPr>
          <w:spacing w:val="40"/>
          <w:sz w:val="24"/>
        </w:rPr>
        <w:t xml:space="preserve"> </w:t>
      </w:r>
      <w:r>
        <w:rPr>
          <w:sz w:val="24"/>
        </w:rPr>
        <w:t>от</w:t>
      </w:r>
      <w:r>
        <w:rPr>
          <w:spacing w:val="40"/>
          <w:sz w:val="24"/>
        </w:rPr>
        <w:t xml:space="preserve"> </w:t>
      </w:r>
      <w:r>
        <w:rPr>
          <w:sz w:val="24"/>
        </w:rPr>
        <w:t>общего</w:t>
      </w:r>
      <w:r>
        <w:rPr>
          <w:spacing w:val="40"/>
          <w:sz w:val="24"/>
        </w:rPr>
        <w:t xml:space="preserve"> </w:t>
      </w:r>
      <w:r>
        <w:rPr>
          <w:sz w:val="24"/>
        </w:rPr>
        <w:t>к</w:t>
      </w:r>
      <w:r>
        <w:rPr>
          <w:spacing w:val="40"/>
          <w:sz w:val="24"/>
        </w:rPr>
        <w:t xml:space="preserve"> </w:t>
      </w:r>
      <w:r>
        <w:rPr>
          <w:sz w:val="24"/>
        </w:rPr>
        <w:t>частному</w:t>
      </w:r>
      <w:r>
        <w:rPr>
          <w:spacing w:val="40"/>
          <w:sz w:val="24"/>
        </w:rPr>
        <w:t xml:space="preserve"> </w:t>
      </w:r>
      <w:r>
        <w:rPr>
          <w:sz w:val="24"/>
        </w:rPr>
        <w:t>и</w:t>
      </w:r>
      <w:r>
        <w:rPr>
          <w:spacing w:val="40"/>
          <w:sz w:val="24"/>
        </w:rPr>
        <w:t xml:space="preserve"> </w:t>
      </w:r>
      <w:r>
        <w:rPr>
          <w:sz w:val="24"/>
        </w:rPr>
        <w:t>от</w:t>
      </w:r>
      <w:r>
        <w:rPr>
          <w:spacing w:val="80"/>
          <w:sz w:val="24"/>
        </w:rPr>
        <w:t xml:space="preserve"> </w:t>
      </w:r>
      <w:r>
        <w:rPr>
          <w:sz w:val="24"/>
        </w:rPr>
        <w:t>частного к общему.</w:t>
      </w:r>
    </w:p>
    <w:p w:rsidR="008A520D" w:rsidRDefault="009056B2">
      <w:pPr>
        <w:pStyle w:val="a6"/>
        <w:numPr>
          <w:ilvl w:val="3"/>
          <w:numId w:val="29"/>
        </w:numPr>
        <w:tabs>
          <w:tab w:val="left" w:pos="808"/>
          <w:tab w:val="left" w:pos="809"/>
        </w:tabs>
        <w:spacing w:before="4"/>
        <w:ind w:right="699"/>
        <w:jc w:val="left"/>
        <w:rPr>
          <w:sz w:val="24"/>
        </w:rPr>
      </w:pPr>
      <w:r>
        <w:rPr>
          <w:sz w:val="24"/>
        </w:rPr>
        <w:t>Использовать</w:t>
      </w:r>
      <w:r>
        <w:rPr>
          <w:spacing w:val="80"/>
          <w:sz w:val="24"/>
        </w:rPr>
        <w:t xml:space="preserve"> </w:t>
      </w:r>
      <w:r>
        <w:rPr>
          <w:sz w:val="24"/>
        </w:rPr>
        <w:t>кванторы</w:t>
      </w:r>
      <w:r>
        <w:rPr>
          <w:spacing w:val="80"/>
          <w:sz w:val="24"/>
        </w:rPr>
        <w:t xml:space="preserve"> </w:t>
      </w:r>
      <w:r>
        <w:rPr>
          <w:sz w:val="24"/>
        </w:rPr>
        <w:t>«все»,</w:t>
      </w:r>
      <w:r>
        <w:rPr>
          <w:spacing w:val="80"/>
          <w:sz w:val="24"/>
        </w:rPr>
        <w:t xml:space="preserve"> </w:t>
      </w:r>
      <w:r>
        <w:rPr>
          <w:sz w:val="24"/>
        </w:rPr>
        <w:t>«всякий»,</w:t>
      </w:r>
      <w:r>
        <w:rPr>
          <w:spacing w:val="80"/>
          <w:sz w:val="24"/>
        </w:rPr>
        <w:t xml:space="preserve"> </w:t>
      </w:r>
      <w:r>
        <w:rPr>
          <w:sz w:val="24"/>
        </w:rPr>
        <w:t>«любой»,</w:t>
      </w:r>
      <w:r>
        <w:rPr>
          <w:spacing w:val="80"/>
          <w:sz w:val="24"/>
        </w:rPr>
        <w:t xml:space="preserve"> </w:t>
      </w:r>
      <w:r>
        <w:rPr>
          <w:sz w:val="24"/>
        </w:rPr>
        <w:t>«некоторый»,</w:t>
      </w:r>
      <w:r>
        <w:rPr>
          <w:spacing w:val="80"/>
          <w:sz w:val="24"/>
        </w:rPr>
        <w:t xml:space="preserve"> </w:t>
      </w:r>
      <w:r>
        <w:rPr>
          <w:sz w:val="24"/>
        </w:rPr>
        <w:t>«существует»; приводить пример и контрпример.</w:t>
      </w:r>
    </w:p>
    <w:p w:rsidR="008A520D" w:rsidRDefault="009056B2">
      <w:pPr>
        <w:pStyle w:val="a6"/>
        <w:numPr>
          <w:ilvl w:val="3"/>
          <w:numId w:val="29"/>
        </w:numPr>
        <w:tabs>
          <w:tab w:val="left" w:pos="808"/>
          <w:tab w:val="left" w:pos="809"/>
        </w:tabs>
        <w:jc w:val="left"/>
        <w:rPr>
          <w:sz w:val="24"/>
        </w:rPr>
      </w:pPr>
      <w:r>
        <w:rPr>
          <w:sz w:val="24"/>
        </w:rPr>
        <w:t>Различать,</w:t>
      </w:r>
      <w:r>
        <w:rPr>
          <w:spacing w:val="-4"/>
          <w:sz w:val="24"/>
        </w:rPr>
        <w:t xml:space="preserve"> </w:t>
      </w:r>
      <w:r>
        <w:rPr>
          <w:sz w:val="24"/>
        </w:rPr>
        <w:t>распознавать</w:t>
      </w:r>
      <w:r>
        <w:rPr>
          <w:spacing w:val="-2"/>
          <w:sz w:val="24"/>
        </w:rPr>
        <w:t xml:space="preserve"> </w:t>
      </w:r>
      <w:r>
        <w:rPr>
          <w:sz w:val="24"/>
        </w:rPr>
        <w:t>верные</w:t>
      </w:r>
      <w:r>
        <w:rPr>
          <w:spacing w:val="-5"/>
          <w:sz w:val="24"/>
        </w:rPr>
        <w:t xml:space="preserve"> </w:t>
      </w:r>
      <w:r>
        <w:rPr>
          <w:sz w:val="24"/>
        </w:rPr>
        <w:t>и</w:t>
      </w:r>
      <w:r>
        <w:rPr>
          <w:spacing w:val="-3"/>
          <w:sz w:val="24"/>
        </w:rPr>
        <w:t xml:space="preserve"> </w:t>
      </w:r>
      <w:r>
        <w:rPr>
          <w:sz w:val="24"/>
        </w:rPr>
        <w:t>неверные</w:t>
      </w:r>
      <w:r>
        <w:rPr>
          <w:spacing w:val="-3"/>
          <w:sz w:val="24"/>
        </w:rPr>
        <w:t xml:space="preserve"> </w:t>
      </w:r>
      <w:r>
        <w:rPr>
          <w:spacing w:val="-2"/>
          <w:sz w:val="24"/>
        </w:rPr>
        <w:t>утверждения.</w:t>
      </w:r>
    </w:p>
    <w:p w:rsidR="008A520D" w:rsidRDefault="009056B2">
      <w:pPr>
        <w:pStyle w:val="a6"/>
        <w:numPr>
          <w:ilvl w:val="3"/>
          <w:numId w:val="29"/>
        </w:numPr>
        <w:tabs>
          <w:tab w:val="left" w:pos="808"/>
          <w:tab w:val="left" w:pos="809"/>
        </w:tabs>
        <w:jc w:val="left"/>
        <w:rPr>
          <w:sz w:val="24"/>
        </w:rPr>
      </w:pPr>
      <w:r>
        <w:rPr>
          <w:sz w:val="24"/>
        </w:rPr>
        <w:t>Выражать</w:t>
      </w:r>
      <w:r>
        <w:rPr>
          <w:spacing w:val="-4"/>
          <w:sz w:val="24"/>
        </w:rPr>
        <w:t xml:space="preserve"> </w:t>
      </w:r>
      <w:r>
        <w:rPr>
          <w:sz w:val="24"/>
        </w:rPr>
        <w:t>отношения,</w:t>
      </w:r>
      <w:r>
        <w:rPr>
          <w:spacing w:val="-6"/>
          <w:sz w:val="24"/>
        </w:rPr>
        <w:t xml:space="preserve"> </w:t>
      </w:r>
      <w:r>
        <w:rPr>
          <w:sz w:val="24"/>
        </w:rPr>
        <w:t>зависимости,</w:t>
      </w:r>
      <w:r>
        <w:rPr>
          <w:spacing w:val="-3"/>
          <w:sz w:val="24"/>
        </w:rPr>
        <w:t xml:space="preserve"> </w:t>
      </w:r>
      <w:r>
        <w:rPr>
          <w:sz w:val="24"/>
        </w:rPr>
        <w:t>правила,</w:t>
      </w:r>
      <w:r>
        <w:rPr>
          <w:spacing w:val="-3"/>
          <w:sz w:val="24"/>
        </w:rPr>
        <w:t xml:space="preserve"> </w:t>
      </w:r>
      <w:r>
        <w:rPr>
          <w:sz w:val="24"/>
        </w:rPr>
        <w:t>закономерности</w:t>
      </w:r>
      <w:r>
        <w:rPr>
          <w:spacing w:val="-2"/>
          <w:sz w:val="24"/>
        </w:rPr>
        <w:t xml:space="preserve"> </w:t>
      </w:r>
      <w:r>
        <w:rPr>
          <w:sz w:val="24"/>
        </w:rPr>
        <w:t>с</w:t>
      </w:r>
      <w:r>
        <w:rPr>
          <w:spacing w:val="-4"/>
          <w:sz w:val="24"/>
        </w:rPr>
        <w:t xml:space="preserve"> </w:t>
      </w:r>
      <w:r>
        <w:rPr>
          <w:sz w:val="24"/>
        </w:rPr>
        <w:t>помощью</w:t>
      </w:r>
      <w:r>
        <w:rPr>
          <w:spacing w:val="-2"/>
          <w:sz w:val="24"/>
        </w:rPr>
        <w:t xml:space="preserve"> формул.</w:t>
      </w:r>
    </w:p>
    <w:p w:rsidR="008A520D" w:rsidRDefault="009056B2">
      <w:pPr>
        <w:pStyle w:val="a6"/>
        <w:numPr>
          <w:ilvl w:val="3"/>
          <w:numId w:val="29"/>
        </w:numPr>
        <w:tabs>
          <w:tab w:val="left" w:pos="808"/>
          <w:tab w:val="left" w:pos="809"/>
          <w:tab w:val="left" w:pos="2564"/>
          <w:tab w:val="left" w:pos="3967"/>
          <w:tab w:val="left" w:pos="4900"/>
          <w:tab w:val="left" w:pos="6312"/>
          <w:tab w:val="left" w:pos="7945"/>
          <w:tab w:val="left" w:pos="9461"/>
        </w:tabs>
        <w:spacing w:before="3" w:line="237" w:lineRule="auto"/>
        <w:ind w:right="694"/>
        <w:jc w:val="left"/>
        <w:rPr>
          <w:sz w:val="24"/>
        </w:rPr>
      </w:pPr>
      <w:r>
        <w:rPr>
          <w:spacing w:val="-2"/>
          <w:sz w:val="24"/>
        </w:rPr>
        <w:t>Моделировать</w:t>
      </w:r>
      <w:r>
        <w:rPr>
          <w:sz w:val="24"/>
        </w:rPr>
        <w:tab/>
      </w:r>
      <w:r>
        <w:rPr>
          <w:spacing w:val="-2"/>
          <w:sz w:val="24"/>
        </w:rPr>
        <w:t>отношения</w:t>
      </w:r>
      <w:r>
        <w:rPr>
          <w:sz w:val="24"/>
        </w:rPr>
        <w:tab/>
      </w:r>
      <w:r>
        <w:rPr>
          <w:spacing w:val="-4"/>
          <w:sz w:val="24"/>
        </w:rPr>
        <w:t>между</w:t>
      </w:r>
      <w:r>
        <w:rPr>
          <w:sz w:val="24"/>
        </w:rPr>
        <w:tab/>
      </w:r>
      <w:r>
        <w:rPr>
          <w:spacing w:val="-2"/>
          <w:sz w:val="24"/>
        </w:rPr>
        <w:t>объектами,</w:t>
      </w:r>
      <w:r>
        <w:rPr>
          <w:sz w:val="24"/>
        </w:rPr>
        <w:tab/>
      </w:r>
      <w:r>
        <w:rPr>
          <w:spacing w:val="-2"/>
          <w:sz w:val="24"/>
        </w:rPr>
        <w:t>использовать</w:t>
      </w:r>
      <w:r>
        <w:rPr>
          <w:sz w:val="24"/>
        </w:rPr>
        <w:tab/>
      </w:r>
      <w:r>
        <w:rPr>
          <w:spacing w:val="-2"/>
          <w:sz w:val="24"/>
        </w:rPr>
        <w:t>символьные</w:t>
      </w:r>
      <w:r>
        <w:rPr>
          <w:sz w:val="24"/>
        </w:rPr>
        <w:tab/>
      </w:r>
      <w:r>
        <w:rPr>
          <w:spacing w:val="-10"/>
          <w:sz w:val="24"/>
        </w:rPr>
        <w:t xml:space="preserve">и </w:t>
      </w:r>
      <w:r>
        <w:rPr>
          <w:sz w:val="24"/>
        </w:rPr>
        <w:t>графические модели.</w:t>
      </w:r>
    </w:p>
    <w:p w:rsidR="008A520D" w:rsidRDefault="009056B2">
      <w:pPr>
        <w:pStyle w:val="a6"/>
        <w:numPr>
          <w:ilvl w:val="3"/>
          <w:numId w:val="29"/>
        </w:numPr>
        <w:tabs>
          <w:tab w:val="left" w:pos="808"/>
          <w:tab w:val="left" w:pos="809"/>
          <w:tab w:val="left" w:pos="2692"/>
          <w:tab w:val="left" w:pos="3028"/>
          <w:tab w:val="left" w:pos="4028"/>
          <w:tab w:val="left" w:pos="5383"/>
          <w:tab w:val="left" w:pos="6443"/>
          <w:tab w:val="left" w:pos="8047"/>
          <w:tab w:val="left" w:pos="9030"/>
          <w:tab w:val="left" w:pos="9366"/>
        </w:tabs>
        <w:spacing w:before="5" w:line="237" w:lineRule="auto"/>
        <w:ind w:right="692"/>
        <w:jc w:val="left"/>
        <w:rPr>
          <w:sz w:val="24"/>
        </w:rPr>
      </w:pPr>
      <w:r>
        <w:rPr>
          <w:spacing w:val="-2"/>
          <w:sz w:val="24"/>
        </w:rPr>
        <w:t>Воспроизводить</w:t>
      </w:r>
      <w:r>
        <w:rPr>
          <w:sz w:val="24"/>
        </w:rPr>
        <w:tab/>
      </w:r>
      <w:r>
        <w:rPr>
          <w:spacing w:val="-10"/>
          <w:sz w:val="24"/>
        </w:rPr>
        <w:t>и</w:t>
      </w:r>
      <w:r>
        <w:rPr>
          <w:sz w:val="24"/>
        </w:rPr>
        <w:tab/>
      </w:r>
      <w:r>
        <w:rPr>
          <w:spacing w:val="-2"/>
          <w:sz w:val="24"/>
        </w:rPr>
        <w:t>строить</w:t>
      </w:r>
      <w:r>
        <w:rPr>
          <w:sz w:val="24"/>
        </w:rPr>
        <w:tab/>
      </w:r>
      <w:r>
        <w:rPr>
          <w:spacing w:val="-2"/>
          <w:sz w:val="24"/>
        </w:rPr>
        <w:t>логические</w:t>
      </w:r>
      <w:r>
        <w:rPr>
          <w:sz w:val="24"/>
        </w:rPr>
        <w:tab/>
      </w:r>
      <w:r>
        <w:rPr>
          <w:spacing w:val="-2"/>
          <w:sz w:val="24"/>
        </w:rPr>
        <w:t>цепочки</w:t>
      </w:r>
      <w:r>
        <w:rPr>
          <w:sz w:val="24"/>
        </w:rPr>
        <w:tab/>
      </w:r>
      <w:r>
        <w:rPr>
          <w:spacing w:val="-2"/>
          <w:sz w:val="24"/>
        </w:rPr>
        <w:t>утверждений,</w:t>
      </w:r>
      <w:r>
        <w:rPr>
          <w:sz w:val="24"/>
        </w:rPr>
        <w:tab/>
      </w:r>
      <w:r>
        <w:rPr>
          <w:spacing w:val="-2"/>
          <w:sz w:val="24"/>
        </w:rPr>
        <w:t>прямые</w:t>
      </w:r>
      <w:r>
        <w:rPr>
          <w:sz w:val="24"/>
        </w:rPr>
        <w:tab/>
      </w:r>
      <w:r>
        <w:rPr>
          <w:spacing w:val="-10"/>
          <w:sz w:val="24"/>
        </w:rPr>
        <w:t>и</w:t>
      </w:r>
      <w:r>
        <w:rPr>
          <w:sz w:val="24"/>
        </w:rPr>
        <w:tab/>
      </w:r>
      <w:r>
        <w:rPr>
          <w:spacing w:val="-6"/>
          <w:sz w:val="24"/>
        </w:rPr>
        <w:t xml:space="preserve">от </w:t>
      </w:r>
      <w:r>
        <w:rPr>
          <w:spacing w:val="-2"/>
          <w:sz w:val="24"/>
        </w:rPr>
        <w:t>противного.</w:t>
      </w:r>
    </w:p>
    <w:p w:rsidR="008A520D" w:rsidRDefault="009056B2">
      <w:pPr>
        <w:pStyle w:val="a6"/>
        <w:numPr>
          <w:ilvl w:val="3"/>
          <w:numId w:val="29"/>
        </w:numPr>
        <w:tabs>
          <w:tab w:val="left" w:pos="808"/>
          <w:tab w:val="left" w:pos="809"/>
        </w:tabs>
        <w:spacing w:before="3"/>
        <w:jc w:val="left"/>
        <w:rPr>
          <w:sz w:val="24"/>
        </w:rPr>
      </w:pPr>
      <w:r>
        <w:rPr>
          <w:sz w:val="24"/>
        </w:rPr>
        <w:t>Устанавливать</w:t>
      </w:r>
      <w:r>
        <w:rPr>
          <w:spacing w:val="-6"/>
          <w:sz w:val="24"/>
        </w:rPr>
        <w:t xml:space="preserve"> </w:t>
      </w:r>
      <w:r>
        <w:rPr>
          <w:sz w:val="24"/>
        </w:rPr>
        <w:t>противоречия</w:t>
      </w:r>
      <w:r>
        <w:rPr>
          <w:spacing w:val="-4"/>
          <w:sz w:val="24"/>
        </w:rPr>
        <w:t xml:space="preserve"> </w:t>
      </w:r>
      <w:r>
        <w:rPr>
          <w:sz w:val="24"/>
        </w:rPr>
        <w:t>в</w:t>
      </w:r>
      <w:r>
        <w:rPr>
          <w:spacing w:val="-4"/>
          <w:sz w:val="24"/>
        </w:rPr>
        <w:t xml:space="preserve"> </w:t>
      </w:r>
      <w:r>
        <w:rPr>
          <w:spacing w:val="-2"/>
          <w:sz w:val="24"/>
        </w:rPr>
        <w:t>рассуждениях.</w:t>
      </w:r>
    </w:p>
    <w:p w:rsidR="008A520D" w:rsidRDefault="009056B2">
      <w:pPr>
        <w:pStyle w:val="a6"/>
        <w:numPr>
          <w:ilvl w:val="3"/>
          <w:numId w:val="29"/>
        </w:numPr>
        <w:tabs>
          <w:tab w:val="left" w:pos="809"/>
        </w:tabs>
        <w:spacing w:before="3" w:line="237" w:lineRule="auto"/>
        <w:ind w:right="697"/>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8A520D" w:rsidRDefault="009056B2">
      <w:pPr>
        <w:pStyle w:val="a6"/>
        <w:numPr>
          <w:ilvl w:val="3"/>
          <w:numId w:val="29"/>
        </w:numPr>
        <w:tabs>
          <w:tab w:val="left" w:pos="809"/>
        </w:tabs>
        <w:spacing w:before="3"/>
        <w:ind w:right="690"/>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A520D" w:rsidRDefault="009056B2">
      <w:pPr>
        <w:pStyle w:val="3"/>
        <w:ind w:left="470"/>
        <w:jc w:val="both"/>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8A520D" w:rsidRDefault="009056B2">
      <w:pPr>
        <w:pStyle w:val="a6"/>
        <w:numPr>
          <w:ilvl w:val="3"/>
          <w:numId w:val="29"/>
        </w:numPr>
        <w:tabs>
          <w:tab w:val="left" w:pos="809"/>
        </w:tabs>
        <w:ind w:right="688"/>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rsidR="008A520D" w:rsidRDefault="009056B2">
      <w:pPr>
        <w:pStyle w:val="a6"/>
        <w:numPr>
          <w:ilvl w:val="3"/>
          <w:numId w:val="29"/>
        </w:numPr>
        <w:tabs>
          <w:tab w:val="left" w:pos="809"/>
        </w:tabs>
        <w:spacing w:before="2" w:line="237" w:lineRule="auto"/>
        <w:ind w:right="691"/>
        <w:rPr>
          <w:sz w:val="24"/>
        </w:rPr>
      </w:pPr>
      <w:r>
        <w:rPr>
          <w:sz w:val="24"/>
        </w:rPr>
        <w:t>Доказывать, обосновывать, аргументировать свои суждения, выводы, закономерности и результаты.</w:t>
      </w:r>
    </w:p>
    <w:p w:rsidR="008A520D" w:rsidRDefault="009056B2">
      <w:pPr>
        <w:pStyle w:val="a6"/>
        <w:numPr>
          <w:ilvl w:val="3"/>
          <w:numId w:val="29"/>
        </w:numPr>
        <w:tabs>
          <w:tab w:val="left" w:pos="809"/>
        </w:tabs>
        <w:spacing w:before="5" w:line="237" w:lineRule="auto"/>
        <w:ind w:right="697"/>
        <w:rPr>
          <w:sz w:val="24"/>
        </w:rPr>
      </w:pPr>
      <w:r>
        <w:rPr>
          <w:sz w:val="24"/>
        </w:rPr>
        <w:t>Дописывать выводы, результаты опытов, экспериментов, исследований, используя математический язык и символику.</w:t>
      </w:r>
    </w:p>
    <w:p w:rsidR="008A520D" w:rsidRDefault="009056B2">
      <w:pPr>
        <w:pStyle w:val="a6"/>
        <w:numPr>
          <w:ilvl w:val="3"/>
          <w:numId w:val="29"/>
        </w:numPr>
        <w:tabs>
          <w:tab w:val="left" w:pos="809"/>
        </w:tabs>
        <w:spacing w:before="4"/>
        <w:rPr>
          <w:sz w:val="24"/>
        </w:rPr>
      </w:pPr>
      <w:r>
        <w:rPr>
          <w:sz w:val="24"/>
        </w:rPr>
        <w:t>Оценивать</w:t>
      </w:r>
      <w:r>
        <w:rPr>
          <w:spacing w:val="62"/>
          <w:sz w:val="24"/>
        </w:rPr>
        <w:t xml:space="preserve"> </w:t>
      </w:r>
      <w:r>
        <w:rPr>
          <w:sz w:val="24"/>
        </w:rPr>
        <w:t>надежность</w:t>
      </w:r>
      <w:r>
        <w:rPr>
          <w:spacing w:val="65"/>
          <w:sz w:val="24"/>
        </w:rPr>
        <w:t xml:space="preserve"> </w:t>
      </w:r>
      <w:r>
        <w:rPr>
          <w:sz w:val="24"/>
        </w:rPr>
        <w:t>информации</w:t>
      </w:r>
      <w:r>
        <w:rPr>
          <w:spacing w:val="64"/>
          <w:sz w:val="24"/>
        </w:rPr>
        <w:t xml:space="preserve"> </w:t>
      </w:r>
      <w:r>
        <w:rPr>
          <w:sz w:val="24"/>
        </w:rPr>
        <w:t>по</w:t>
      </w:r>
      <w:r>
        <w:rPr>
          <w:spacing w:val="62"/>
          <w:sz w:val="24"/>
        </w:rPr>
        <w:t xml:space="preserve"> </w:t>
      </w:r>
      <w:r>
        <w:rPr>
          <w:sz w:val="24"/>
        </w:rPr>
        <w:t>критериям,</w:t>
      </w:r>
      <w:r>
        <w:rPr>
          <w:spacing w:val="66"/>
          <w:sz w:val="24"/>
        </w:rPr>
        <w:t xml:space="preserve"> </w:t>
      </w:r>
      <w:r>
        <w:rPr>
          <w:sz w:val="24"/>
        </w:rPr>
        <w:t>предложенным</w:t>
      </w:r>
      <w:r>
        <w:rPr>
          <w:spacing w:val="67"/>
          <w:sz w:val="24"/>
        </w:rPr>
        <w:t xml:space="preserve"> </w:t>
      </w:r>
      <w:r>
        <w:rPr>
          <w:sz w:val="24"/>
        </w:rPr>
        <w:t>учителем</w:t>
      </w:r>
      <w:r>
        <w:rPr>
          <w:spacing w:val="65"/>
          <w:sz w:val="24"/>
        </w:rPr>
        <w:t xml:space="preserve"> </w:t>
      </w:r>
      <w:r>
        <w:rPr>
          <w:spacing w:val="-5"/>
          <w:sz w:val="24"/>
        </w:rPr>
        <w:t>или</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3"/>
        <w:spacing w:before="66"/>
        <w:ind w:left="808"/>
        <w:jc w:val="left"/>
      </w:pPr>
      <w:r>
        <w:lastRenderedPageBreak/>
        <w:t>сформулированным</w:t>
      </w:r>
      <w:r>
        <w:rPr>
          <w:spacing w:val="-6"/>
        </w:rPr>
        <w:t xml:space="preserve"> </w:t>
      </w:r>
      <w:r>
        <w:rPr>
          <w:spacing w:val="-2"/>
        </w:rPr>
        <w:t>самостоятельно.</w:t>
      </w:r>
    </w:p>
    <w:p w:rsidR="008A520D" w:rsidRDefault="009056B2">
      <w:pPr>
        <w:pStyle w:val="3"/>
        <w:spacing w:before="5"/>
        <w:ind w:left="470"/>
      </w:pPr>
      <w:r>
        <w:t>Работа</w:t>
      </w:r>
      <w:r>
        <w:rPr>
          <w:spacing w:val="1"/>
        </w:rPr>
        <w:t xml:space="preserve"> </w:t>
      </w:r>
      <w:r>
        <w:t xml:space="preserve">с </w:t>
      </w:r>
      <w:r>
        <w:rPr>
          <w:spacing w:val="-2"/>
        </w:rPr>
        <w:t>информацией</w:t>
      </w:r>
    </w:p>
    <w:p w:rsidR="008A520D" w:rsidRDefault="009056B2">
      <w:pPr>
        <w:pStyle w:val="a6"/>
        <w:numPr>
          <w:ilvl w:val="3"/>
          <w:numId w:val="29"/>
        </w:numPr>
        <w:tabs>
          <w:tab w:val="left" w:pos="808"/>
          <w:tab w:val="left" w:pos="809"/>
        </w:tabs>
        <w:spacing w:before="1" w:line="237" w:lineRule="auto"/>
        <w:ind w:right="689"/>
        <w:jc w:val="left"/>
        <w:rPr>
          <w:sz w:val="24"/>
        </w:rPr>
      </w:pPr>
      <w:r>
        <w:rPr>
          <w:sz w:val="24"/>
        </w:rPr>
        <w:t>Использовать</w:t>
      </w:r>
      <w:r>
        <w:rPr>
          <w:spacing w:val="-3"/>
          <w:sz w:val="24"/>
        </w:rPr>
        <w:t xml:space="preserve"> </w:t>
      </w:r>
      <w:r>
        <w:rPr>
          <w:sz w:val="24"/>
        </w:rPr>
        <w:t>таблицы</w:t>
      </w:r>
      <w:r>
        <w:rPr>
          <w:spacing w:val="-4"/>
          <w:sz w:val="24"/>
        </w:rPr>
        <w:t xml:space="preserve"> </w:t>
      </w:r>
      <w:r>
        <w:rPr>
          <w:sz w:val="24"/>
        </w:rPr>
        <w:t>и</w:t>
      </w:r>
      <w:r>
        <w:rPr>
          <w:spacing w:val="-4"/>
          <w:sz w:val="24"/>
        </w:rPr>
        <w:t xml:space="preserve"> </w:t>
      </w:r>
      <w:r>
        <w:rPr>
          <w:sz w:val="24"/>
        </w:rPr>
        <w:t>схемы</w:t>
      </w:r>
      <w:r>
        <w:rPr>
          <w:spacing w:val="-4"/>
          <w:sz w:val="24"/>
        </w:rPr>
        <w:t xml:space="preserve"> </w:t>
      </w:r>
      <w:r>
        <w:rPr>
          <w:sz w:val="24"/>
        </w:rPr>
        <w:t>для</w:t>
      </w:r>
      <w:r>
        <w:rPr>
          <w:spacing w:val="-4"/>
          <w:sz w:val="24"/>
        </w:rPr>
        <w:t xml:space="preserve"> </w:t>
      </w:r>
      <w:r>
        <w:rPr>
          <w:sz w:val="24"/>
        </w:rPr>
        <w:t>структурированного</w:t>
      </w:r>
      <w:r>
        <w:rPr>
          <w:spacing w:val="-4"/>
          <w:sz w:val="24"/>
        </w:rPr>
        <w:t xml:space="preserve"> </w:t>
      </w:r>
      <w:r>
        <w:rPr>
          <w:sz w:val="24"/>
        </w:rPr>
        <w:t>представления</w:t>
      </w:r>
      <w:r>
        <w:rPr>
          <w:spacing w:val="-4"/>
          <w:sz w:val="24"/>
        </w:rPr>
        <w:t xml:space="preserve"> </w:t>
      </w:r>
      <w:r>
        <w:rPr>
          <w:sz w:val="24"/>
        </w:rPr>
        <w:t>информации, графические способы представления данных.</w:t>
      </w:r>
    </w:p>
    <w:p w:rsidR="008A520D" w:rsidRDefault="009056B2">
      <w:pPr>
        <w:pStyle w:val="a6"/>
        <w:numPr>
          <w:ilvl w:val="3"/>
          <w:numId w:val="29"/>
        </w:numPr>
        <w:tabs>
          <w:tab w:val="left" w:pos="808"/>
          <w:tab w:val="left" w:pos="809"/>
        </w:tabs>
        <w:spacing w:before="3"/>
        <w:jc w:val="left"/>
        <w:rPr>
          <w:sz w:val="24"/>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3"/>
          <w:sz w:val="24"/>
        </w:rPr>
        <w:t xml:space="preserve"> </w:t>
      </w:r>
      <w:r>
        <w:rPr>
          <w:sz w:val="24"/>
        </w:rPr>
        <w:t>форму</w:t>
      </w:r>
      <w:r>
        <w:rPr>
          <w:spacing w:val="-8"/>
          <w:sz w:val="24"/>
        </w:rPr>
        <w:t xml:space="preserve"> </w:t>
      </w:r>
      <w:r>
        <w:rPr>
          <w:sz w:val="24"/>
        </w:rPr>
        <w:t>и</w:t>
      </w:r>
      <w:r>
        <w:rPr>
          <w:spacing w:val="-3"/>
          <w:sz w:val="24"/>
        </w:rPr>
        <w:t xml:space="preserve"> </w:t>
      </w:r>
      <w:r>
        <w:rPr>
          <w:spacing w:val="-2"/>
          <w:sz w:val="24"/>
        </w:rPr>
        <w:t>наоборот.</w:t>
      </w:r>
    </w:p>
    <w:p w:rsidR="008A520D" w:rsidRDefault="009056B2">
      <w:pPr>
        <w:pStyle w:val="a6"/>
        <w:numPr>
          <w:ilvl w:val="3"/>
          <w:numId w:val="29"/>
        </w:numPr>
        <w:tabs>
          <w:tab w:val="left" w:pos="808"/>
          <w:tab w:val="left" w:pos="809"/>
        </w:tabs>
        <w:spacing w:before="3" w:line="237" w:lineRule="auto"/>
        <w:ind w:right="693"/>
        <w:jc w:val="left"/>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rsidR="008A520D" w:rsidRDefault="009056B2">
      <w:pPr>
        <w:pStyle w:val="a6"/>
        <w:numPr>
          <w:ilvl w:val="3"/>
          <w:numId w:val="29"/>
        </w:numPr>
        <w:tabs>
          <w:tab w:val="left" w:pos="808"/>
          <w:tab w:val="left" w:pos="809"/>
          <w:tab w:val="left" w:pos="2436"/>
          <w:tab w:val="left" w:pos="3705"/>
          <w:tab w:val="left" w:pos="5381"/>
          <w:tab w:val="left" w:pos="6463"/>
          <w:tab w:val="left" w:pos="8122"/>
        </w:tabs>
        <w:spacing w:before="5" w:line="237" w:lineRule="auto"/>
        <w:ind w:right="697"/>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rsidR="008A520D" w:rsidRDefault="009056B2">
      <w:pPr>
        <w:pStyle w:val="a6"/>
        <w:numPr>
          <w:ilvl w:val="3"/>
          <w:numId w:val="29"/>
        </w:numPr>
        <w:tabs>
          <w:tab w:val="left" w:pos="808"/>
          <w:tab w:val="left" w:pos="809"/>
        </w:tabs>
        <w:spacing w:before="4"/>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неверных утверждениях</w:t>
      </w:r>
      <w:r>
        <w:rPr>
          <w:spacing w:val="-5"/>
          <w:sz w:val="24"/>
        </w:rPr>
        <w:t xml:space="preserve"> </w:t>
      </w:r>
      <w:r>
        <w:rPr>
          <w:sz w:val="24"/>
        </w:rPr>
        <w:t>и</w:t>
      </w:r>
      <w:r>
        <w:rPr>
          <w:spacing w:val="-5"/>
          <w:sz w:val="24"/>
        </w:rPr>
        <w:t xml:space="preserve"> </w:t>
      </w:r>
      <w:r>
        <w:rPr>
          <w:sz w:val="24"/>
        </w:rPr>
        <w:t>исправлять</w:t>
      </w:r>
      <w:r>
        <w:rPr>
          <w:spacing w:val="-2"/>
          <w:sz w:val="24"/>
        </w:rPr>
        <w:t xml:space="preserve"> </w:t>
      </w:r>
      <w:r>
        <w:rPr>
          <w:spacing w:val="-5"/>
          <w:sz w:val="24"/>
        </w:rPr>
        <w:t>их.</w:t>
      </w:r>
    </w:p>
    <w:p w:rsidR="008A520D" w:rsidRDefault="009056B2">
      <w:pPr>
        <w:pStyle w:val="a6"/>
        <w:numPr>
          <w:ilvl w:val="3"/>
          <w:numId w:val="29"/>
        </w:numPr>
        <w:tabs>
          <w:tab w:val="left" w:pos="808"/>
          <w:tab w:val="left" w:pos="809"/>
        </w:tabs>
        <w:spacing w:before="2" w:line="237" w:lineRule="auto"/>
        <w:ind w:right="686"/>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8A520D" w:rsidRDefault="009056B2">
      <w:pPr>
        <w:pStyle w:val="3"/>
        <w:spacing w:before="6"/>
        <w:ind w:left="470"/>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8A520D" w:rsidRDefault="009056B2">
      <w:pPr>
        <w:pStyle w:val="a6"/>
        <w:numPr>
          <w:ilvl w:val="3"/>
          <w:numId w:val="29"/>
        </w:numPr>
        <w:tabs>
          <w:tab w:val="left" w:pos="809"/>
        </w:tabs>
        <w:ind w:right="688"/>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A520D" w:rsidRDefault="009056B2">
      <w:pPr>
        <w:pStyle w:val="a6"/>
        <w:numPr>
          <w:ilvl w:val="3"/>
          <w:numId w:val="29"/>
        </w:numPr>
        <w:tabs>
          <w:tab w:val="left" w:pos="809"/>
        </w:tabs>
        <w:ind w:right="693"/>
        <w:rPr>
          <w:sz w:val="24"/>
        </w:rPr>
      </w:pPr>
      <w:r>
        <w:rPr>
          <w:sz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sz w:val="24"/>
        </w:rPr>
        <w:t>пространстве.</w:t>
      </w:r>
    </w:p>
    <w:p w:rsidR="008A520D" w:rsidRDefault="009056B2">
      <w:pPr>
        <w:pStyle w:val="a6"/>
        <w:numPr>
          <w:ilvl w:val="3"/>
          <w:numId w:val="29"/>
        </w:numPr>
        <w:tabs>
          <w:tab w:val="left" w:pos="809"/>
        </w:tabs>
        <w:ind w:right="694"/>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8A520D" w:rsidRDefault="009056B2">
      <w:pPr>
        <w:pStyle w:val="a6"/>
        <w:numPr>
          <w:ilvl w:val="3"/>
          <w:numId w:val="29"/>
        </w:numPr>
        <w:tabs>
          <w:tab w:val="left" w:pos="809"/>
        </w:tabs>
        <w:spacing w:before="1" w:line="237" w:lineRule="auto"/>
        <w:ind w:right="696"/>
        <w:rPr>
          <w:sz w:val="24"/>
        </w:rPr>
      </w:pPr>
      <w:r>
        <w:rPr>
          <w:sz w:val="24"/>
        </w:rPr>
        <w:t>Принимать цель совместной информационной деятельности по сбору, обработке, передаче, формализации информации.</w:t>
      </w:r>
    </w:p>
    <w:p w:rsidR="008A520D" w:rsidRDefault="009056B2">
      <w:pPr>
        <w:pStyle w:val="a6"/>
        <w:numPr>
          <w:ilvl w:val="3"/>
          <w:numId w:val="29"/>
        </w:numPr>
        <w:tabs>
          <w:tab w:val="left" w:pos="809"/>
        </w:tabs>
        <w:spacing w:before="6" w:line="237" w:lineRule="auto"/>
        <w:ind w:right="692"/>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8A520D" w:rsidRDefault="009056B2">
      <w:pPr>
        <w:pStyle w:val="a6"/>
        <w:numPr>
          <w:ilvl w:val="3"/>
          <w:numId w:val="29"/>
        </w:numPr>
        <w:tabs>
          <w:tab w:val="left" w:pos="809"/>
        </w:tabs>
        <w:spacing w:before="3"/>
        <w:ind w:right="692"/>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A520D" w:rsidRDefault="009056B2">
      <w:pPr>
        <w:pStyle w:val="a6"/>
        <w:numPr>
          <w:ilvl w:val="3"/>
          <w:numId w:val="29"/>
        </w:numPr>
        <w:tabs>
          <w:tab w:val="left" w:pos="809"/>
        </w:tabs>
        <w:spacing w:before="3" w:line="237" w:lineRule="auto"/>
        <w:ind w:right="695"/>
        <w:rPr>
          <w:sz w:val="24"/>
        </w:rPr>
      </w:pPr>
      <w:r>
        <w:rPr>
          <w:sz w:val="24"/>
        </w:rPr>
        <w:t>Оценивать качество своего вклада</w:t>
      </w:r>
      <w:r>
        <w:rPr>
          <w:spacing w:val="-1"/>
          <w:sz w:val="24"/>
        </w:rPr>
        <w:t xml:space="preserve"> </w:t>
      </w:r>
      <w:r>
        <w:rPr>
          <w:sz w:val="24"/>
        </w:rPr>
        <w:t>в общий информационный продукт по критериям, самостоятельно сформулированным участниками взаимодействия.</w:t>
      </w:r>
    </w:p>
    <w:p w:rsidR="008A520D" w:rsidRDefault="009056B2">
      <w:pPr>
        <w:pStyle w:val="3"/>
        <w:spacing w:before="6"/>
        <w:ind w:left="470"/>
        <w:jc w:val="both"/>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line="275" w:lineRule="exact"/>
        <w:jc w:val="left"/>
        <w:rPr>
          <w:sz w:val="24"/>
        </w:rPr>
      </w:pPr>
      <w:r>
        <w:rPr>
          <w:sz w:val="24"/>
        </w:rPr>
        <w:t>Удерживать</w:t>
      </w:r>
      <w:r>
        <w:rPr>
          <w:spacing w:val="-2"/>
          <w:sz w:val="24"/>
        </w:rPr>
        <w:t xml:space="preserve"> </w:t>
      </w:r>
      <w:r>
        <w:rPr>
          <w:sz w:val="24"/>
        </w:rPr>
        <w:t>цель</w:t>
      </w:r>
      <w:r>
        <w:rPr>
          <w:spacing w:val="-1"/>
          <w:sz w:val="24"/>
        </w:rPr>
        <w:t xml:space="preserve"> </w:t>
      </w:r>
      <w:r>
        <w:rPr>
          <w:spacing w:val="-2"/>
          <w:sz w:val="24"/>
        </w:rPr>
        <w:t>деятельности.</w:t>
      </w:r>
    </w:p>
    <w:p w:rsidR="008A520D" w:rsidRDefault="009056B2">
      <w:pPr>
        <w:pStyle w:val="a6"/>
        <w:numPr>
          <w:ilvl w:val="3"/>
          <w:numId w:val="29"/>
        </w:numPr>
        <w:tabs>
          <w:tab w:val="left" w:pos="808"/>
          <w:tab w:val="left" w:pos="809"/>
        </w:tabs>
        <w:spacing w:before="2" w:line="237" w:lineRule="auto"/>
        <w:ind w:right="696"/>
        <w:jc w:val="left"/>
        <w:rPr>
          <w:sz w:val="24"/>
        </w:rPr>
      </w:pPr>
      <w:r>
        <w:rPr>
          <w:sz w:val="24"/>
        </w:rPr>
        <w:t>Планировать</w:t>
      </w:r>
      <w:r>
        <w:rPr>
          <w:spacing w:val="80"/>
          <w:sz w:val="24"/>
        </w:rPr>
        <w:t xml:space="preserve"> </w:t>
      </w:r>
      <w:r>
        <w:rPr>
          <w:sz w:val="24"/>
        </w:rPr>
        <w:t>выполнение</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и</w:t>
      </w:r>
      <w:r>
        <w:rPr>
          <w:spacing w:val="80"/>
          <w:sz w:val="24"/>
        </w:rPr>
        <w:t xml:space="preserve"> </w:t>
      </w:r>
      <w:r>
        <w:rPr>
          <w:sz w:val="24"/>
        </w:rPr>
        <w:t>аргументировать</w:t>
      </w:r>
      <w:r>
        <w:rPr>
          <w:spacing w:val="80"/>
          <w:sz w:val="24"/>
        </w:rPr>
        <w:t xml:space="preserve"> </w:t>
      </w:r>
      <w:r>
        <w:rPr>
          <w:sz w:val="24"/>
        </w:rPr>
        <w:t xml:space="preserve">способ </w:t>
      </w:r>
      <w:r>
        <w:rPr>
          <w:spacing w:val="-2"/>
          <w:sz w:val="24"/>
        </w:rPr>
        <w:t>деятельности.</w:t>
      </w:r>
    </w:p>
    <w:p w:rsidR="008A520D" w:rsidRDefault="009056B2">
      <w:pPr>
        <w:pStyle w:val="a6"/>
        <w:numPr>
          <w:ilvl w:val="3"/>
          <w:numId w:val="29"/>
        </w:numPr>
        <w:tabs>
          <w:tab w:val="left" w:pos="808"/>
          <w:tab w:val="left" w:pos="809"/>
        </w:tabs>
        <w:spacing w:before="6" w:line="237" w:lineRule="auto"/>
        <w:ind w:right="695"/>
        <w:jc w:val="left"/>
        <w:rPr>
          <w:sz w:val="24"/>
        </w:rPr>
      </w:pPr>
      <w:r>
        <w:rPr>
          <w:sz w:val="24"/>
        </w:rPr>
        <w:t>Корректировать</w:t>
      </w:r>
      <w:r>
        <w:rPr>
          <w:spacing w:val="80"/>
          <w:sz w:val="24"/>
        </w:rPr>
        <w:t xml:space="preserve"> </w:t>
      </w:r>
      <w:r>
        <w:rPr>
          <w:sz w:val="24"/>
        </w:rPr>
        <w:t>деятельность</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возникших</w:t>
      </w:r>
      <w:r>
        <w:rPr>
          <w:spacing w:val="80"/>
          <w:sz w:val="24"/>
        </w:rPr>
        <w:t xml:space="preserve"> </w:t>
      </w:r>
      <w:r>
        <w:rPr>
          <w:sz w:val="24"/>
        </w:rPr>
        <w:t>трудностей,</w:t>
      </w:r>
      <w:r>
        <w:rPr>
          <w:spacing w:val="80"/>
          <w:sz w:val="24"/>
        </w:rPr>
        <w:t xml:space="preserve"> </w:t>
      </w:r>
      <w:r>
        <w:rPr>
          <w:sz w:val="24"/>
        </w:rPr>
        <w:t>ошибок,</w:t>
      </w:r>
      <w:r>
        <w:rPr>
          <w:spacing w:val="80"/>
          <w:sz w:val="24"/>
        </w:rPr>
        <w:t xml:space="preserve"> </w:t>
      </w:r>
      <w:r>
        <w:rPr>
          <w:sz w:val="24"/>
        </w:rPr>
        <w:t>новых данных или информации.</w:t>
      </w:r>
    </w:p>
    <w:p w:rsidR="008A520D" w:rsidRDefault="009056B2">
      <w:pPr>
        <w:pStyle w:val="a6"/>
        <w:numPr>
          <w:ilvl w:val="3"/>
          <w:numId w:val="29"/>
        </w:numPr>
        <w:tabs>
          <w:tab w:val="left" w:pos="808"/>
          <w:tab w:val="left" w:pos="809"/>
          <w:tab w:val="left" w:pos="2724"/>
          <w:tab w:val="left" w:pos="3216"/>
          <w:tab w:val="left" w:pos="4626"/>
          <w:tab w:val="left" w:pos="6319"/>
          <w:tab w:val="left" w:pos="7442"/>
          <w:tab w:val="left" w:pos="8305"/>
        </w:tabs>
        <w:spacing w:before="5" w:line="237" w:lineRule="auto"/>
        <w:ind w:right="687"/>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rsidR="008A520D" w:rsidRDefault="008A520D">
      <w:pPr>
        <w:pStyle w:val="a3"/>
        <w:spacing w:before="4"/>
        <w:ind w:left="0"/>
        <w:jc w:val="left"/>
        <w:rPr>
          <w:sz w:val="21"/>
        </w:rPr>
      </w:pPr>
    </w:p>
    <w:p w:rsidR="008A520D" w:rsidRDefault="009056B2">
      <w:pPr>
        <w:pStyle w:val="1"/>
        <w:ind w:left="242"/>
      </w:pPr>
      <w:r>
        <w:t>ЕСТЕСТВЕННО-НАУЧНЫЕ</w:t>
      </w:r>
      <w:r>
        <w:rPr>
          <w:spacing w:val="-10"/>
        </w:rPr>
        <w:t xml:space="preserve"> </w:t>
      </w:r>
      <w:r>
        <w:rPr>
          <w:spacing w:val="-2"/>
        </w:rPr>
        <w:t>ПРЕДМЕТЫ</w:t>
      </w:r>
    </w:p>
    <w:p w:rsidR="008A520D" w:rsidRDefault="009056B2">
      <w:pPr>
        <w:pStyle w:val="2"/>
        <w:spacing w:before="120"/>
        <w:ind w:left="242"/>
        <w:jc w:val="left"/>
      </w:pPr>
      <w:r>
        <w:t>Формирование</w:t>
      </w:r>
      <w:r>
        <w:rPr>
          <w:spacing w:val="-6"/>
        </w:rPr>
        <w:t xml:space="preserve"> </w:t>
      </w:r>
      <w:r>
        <w:t>универсальных</w:t>
      </w:r>
      <w:r>
        <w:rPr>
          <w:spacing w:val="-2"/>
        </w:rPr>
        <w:t xml:space="preserve"> </w:t>
      </w:r>
      <w:r>
        <w:t>учебных</w:t>
      </w:r>
      <w:r>
        <w:rPr>
          <w:spacing w:val="-3"/>
        </w:rPr>
        <w:t xml:space="preserve"> </w:t>
      </w:r>
      <w:r>
        <w:t>познавательных</w:t>
      </w:r>
      <w:r>
        <w:rPr>
          <w:spacing w:val="-2"/>
        </w:rPr>
        <w:t xml:space="preserve"> действий</w:t>
      </w:r>
    </w:p>
    <w:p w:rsidR="008A520D" w:rsidRDefault="009056B2">
      <w:pPr>
        <w:pStyle w:val="3"/>
        <w:spacing w:before="1"/>
        <w:ind w:left="470"/>
      </w:pPr>
      <w:r>
        <w:t>Формирование</w:t>
      </w:r>
      <w:r>
        <w:rPr>
          <w:spacing w:val="-6"/>
        </w:rPr>
        <w:t xml:space="preserve"> </w:t>
      </w:r>
      <w:r>
        <w:t>базовых</w:t>
      </w:r>
      <w:r>
        <w:rPr>
          <w:spacing w:val="-5"/>
        </w:rPr>
        <w:t xml:space="preserve"> </w:t>
      </w:r>
      <w:r>
        <w:t>логических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line="275" w:lineRule="exact"/>
        <w:jc w:val="left"/>
        <w:rPr>
          <w:sz w:val="24"/>
        </w:rPr>
      </w:pPr>
      <w:r>
        <w:rPr>
          <w:sz w:val="24"/>
        </w:rPr>
        <w:t>Выдвигать</w:t>
      </w:r>
      <w:r>
        <w:rPr>
          <w:spacing w:val="-5"/>
          <w:sz w:val="24"/>
        </w:rPr>
        <w:t xml:space="preserve"> </w:t>
      </w:r>
      <w:r>
        <w:rPr>
          <w:sz w:val="24"/>
        </w:rPr>
        <w:t>гипотезы,</w:t>
      </w:r>
      <w:r>
        <w:rPr>
          <w:spacing w:val="-3"/>
          <w:sz w:val="24"/>
        </w:rPr>
        <w:t xml:space="preserve"> </w:t>
      </w:r>
      <w:r>
        <w:rPr>
          <w:sz w:val="24"/>
        </w:rPr>
        <w:t>объясняющие</w:t>
      </w:r>
      <w:r>
        <w:rPr>
          <w:spacing w:val="-4"/>
          <w:sz w:val="24"/>
        </w:rPr>
        <w:t xml:space="preserve"> </w:t>
      </w:r>
      <w:r>
        <w:rPr>
          <w:sz w:val="24"/>
        </w:rPr>
        <w:t>простые</w:t>
      </w:r>
      <w:r>
        <w:rPr>
          <w:spacing w:val="-3"/>
          <w:sz w:val="24"/>
        </w:rPr>
        <w:t xml:space="preserve"> </w:t>
      </w:r>
      <w:r>
        <w:rPr>
          <w:sz w:val="24"/>
        </w:rPr>
        <w:t>явления,</w:t>
      </w:r>
      <w:r>
        <w:rPr>
          <w:spacing w:val="-3"/>
          <w:sz w:val="24"/>
        </w:rPr>
        <w:t xml:space="preserve"> </w:t>
      </w:r>
      <w:r>
        <w:rPr>
          <w:spacing w:val="-2"/>
          <w:sz w:val="24"/>
        </w:rPr>
        <w:t>например:</w:t>
      </w:r>
    </w:p>
    <w:p w:rsidR="008A520D" w:rsidRDefault="009056B2">
      <w:pPr>
        <w:pStyle w:val="a6"/>
        <w:numPr>
          <w:ilvl w:val="4"/>
          <w:numId w:val="29"/>
        </w:numPr>
        <w:tabs>
          <w:tab w:val="left" w:pos="809"/>
        </w:tabs>
        <w:ind w:hanging="227"/>
        <w:jc w:val="left"/>
        <w:rPr>
          <w:sz w:val="24"/>
        </w:rPr>
      </w:pPr>
      <w:r>
        <w:rPr>
          <w:sz w:val="24"/>
        </w:rPr>
        <w:t>почему</w:t>
      </w:r>
      <w:r>
        <w:rPr>
          <w:spacing w:val="-8"/>
          <w:sz w:val="24"/>
        </w:rPr>
        <w:t xml:space="preserve"> </w:t>
      </w:r>
      <w:r>
        <w:rPr>
          <w:sz w:val="24"/>
        </w:rPr>
        <w:t>останавливается</w:t>
      </w:r>
      <w:r>
        <w:rPr>
          <w:spacing w:val="-4"/>
          <w:sz w:val="24"/>
        </w:rPr>
        <w:t xml:space="preserve"> </w:t>
      </w:r>
      <w:r>
        <w:rPr>
          <w:sz w:val="24"/>
        </w:rPr>
        <w:t>движущееся</w:t>
      </w:r>
      <w:r>
        <w:rPr>
          <w:spacing w:val="-4"/>
          <w:sz w:val="24"/>
        </w:rPr>
        <w:t xml:space="preserve"> </w:t>
      </w:r>
      <w:r>
        <w:rPr>
          <w:sz w:val="24"/>
        </w:rPr>
        <w:t>по</w:t>
      </w:r>
      <w:r>
        <w:rPr>
          <w:spacing w:val="-4"/>
          <w:sz w:val="24"/>
        </w:rPr>
        <w:t xml:space="preserve"> </w:t>
      </w:r>
      <w:r>
        <w:rPr>
          <w:sz w:val="24"/>
        </w:rPr>
        <w:t>горизонтальной</w:t>
      </w:r>
      <w:r>
        <w:rPr>
          <w:spacing w:val="-4"/>
          <w:sz w:val="24"/>
        </w:rPr>
        <w:t xml:space="preserve"> </w:t>
      </w:r>
      <w:r>
        <w:rPr>
          <w:sz w:val="24"/>
        </w:rPr>
        <w:t>поверхности</w:t>
      </w:r>
      <w:r>
        <w:rPr>
          <w:spacing w:val="-6"/>
          <w:sz w:val="24"/>
        </w:rPr>
        <w:t xml:space="preserve"> </w:t>
      </w:r>
      <w:r>
        <w:rPr>
          <w:spacing w:val="-2"/>
          <w:sz w:val="24"/>
        </w:rPr>
        <w:t>тело;</w:t>
      </w:r>
    </w:p>
    <w:p w:rsidR="008A520D" w:rsidRDefault="009056B2">
      <w:pPr>
        <w:pStyle w:val="a6"/>
        <w:numPr>
          <w:ilvl w:val="4"/>
          <w:numId w:val="29"/>
        </w:numPr>
        <w:tabs>
          <w:tab w:val="left" w:pos="809"/>
        </w:tabs>
        <w:ind w:hanging="227"/>
        <w:jc w:val="left"/>
        <w:rPr>
          <w:sz w:val="24"/>
        </w:rPr>
      </w:pPr>
      <w:r>
        <w:rPr>
          <w:sz w:val="24"/>
        </w:rPr>
        <w:t>почему</w:t>
      </w:r>
      <w:r>
        <w:rPr>
          <w:spacing w:val="-6"/>
          <w:sz w:val="24"/>
        </w:rPr>
        <w:t xml:space="preserve"> </w:t>
      </w:r>
      <w:r>
        <w:rPr>
          <w:sz w:val="24"/>
        </w:rPr>
        <w:t>в</w:t>
      </w:r>
      <w:r>
        <w:rPr>
          <w:spacing w:val="-2"/>
          <w:sz w:val="24"/>
        </w:rPr>
        <w:t xml:space="preserve"> </w:t>
      </w:r>
      <w:r>
        <w:rPr>
          <w:sz w:val="24"/>
        </w:rPr>
        <w:t>жаркую</w:t>
      </w:r>
      <w:r>
        <w:rPr>
          <w:spacing w:val="-1"/>
          <w:sz w:val="24"/>
        </w:rPr>
        <w:t xml:space="preserve"> </w:t>
      </w:r>
      <w:r>
        <w:rPr>
          <w:sz w:val="24"/>
        </w:rPr>
        <w:t>погоду</w:t>
      </w:r>
      <w:r>
        <w:rPr>
          <w:spacing w:val="-4"/>
          <w:sz w:val="24"/>
        </w:rPr>
        <w:t xml:space="preserve"> </w:t>
      </w:r>
      <w:r>
        <w:rPr>
          <w:sz w:val="24"/>
        </w:rPr>
        <w:t>в</w:t>
      </w:r>
      <w:r>
        <w:rPr>
          <w:spacing w:val="1"/>
          <w:sz w:val="24"/>
        </w:rPr>
        <w:t xml:space="preserve"> </w:t>
      </w:r>
      <w:r>
        <w:rPr>
          <w:sz w:val="24"/>
        </w:rPr>
        <w:t>светлой</w:t>
      </w:r>
      <w:r>
        <w:rPr>
          <w:spacing w:val="-1"/>
          <w:sz w:val="24"/>
        </w:rPr>
        <w:t xml:space="preserve"> </w:t>
      </w:r>
      <w:r>
        <w:rPr>
          <w:sz w:val="24"/>
        </w:rPr>
        <w:t>одежде</w:t>
      </w:r>
      <w:r>
        <w:rPr>
          <w:spacing w:val="-2"/>
          <w:sz w:val="24"/>
        </w:rPr>
        <w:t xml:space="preserve"> </w:t>
      </w:r>
      <w:r>
        <w:rPr>
          <w:sz w:val="24"/>
        </w:rPr>
        <w:t>прохладнее,</w:t>
      </w:r>
      <w:r>
        <w:rPr>
          <w:spacing w:val="-1"/>
          <w:sz w:val="24"/>
        </w:rPr>
        <w:t xml:space="preserve"> </w:t>
      </w:r>
      <w:r>
        <w:rPr>
          <w:sz w:val="24"/>
        </w:rPr>
        <w:t>чем</w:t>
      </w:r>
      <w:r>
        <w:rPr>
          <w:spacing w:val="-2"/>
          <w:sz w:val="24"/>
        </w:rPr>
        <w:t xml:space="preserve"> </w:t>
      </w:r>
      <w:r>
        <w:rPr>
          <w:sz w:val="24"/>
        </w:rPr>
        <w:t>в</w:t>
      </w:r>
      <w:r>
        <w:rPr>
          <w:spacing w:val="-1"/>
          <w:sz w:val="24"/>
        </w:rPr>
        <w:t xml:space="preserve"> </w:t>
      </w:r>
      <w:r>
        <w:rPr>
          <w:spacing w:val="-2"/>
          <w:sz w:val="24"/>
        </w:rPr>
        <w:t>темной.</w:t>
      </w:r>
    </w:p>
    <w:p w:rsidR="008A520D" w:rsidRDefault="009056B2">
      <w:pPr>
        <w:pStyle w:val="a6"/>
        <w:numPr>
          <w:ilvl w:val="3"/>
          <w:numId w:val="29"/>
        </w:numPr>
        <w:tabs>
          <w:tab w:val="left" w:pos="808"/>
          <w:tab w:val="left" w:pos="809"/>
        </w:tabs>
        <w:spacing w:before="2" w:line="237" w:lineRule="auto"/>
        <w:ind w:right="694"/>
        <w:jc w:val="left"/>
        <w:rPr>
          <w:sz w:val="24"/>
        </w:rPr>
      </w:pPr>
      <w:r>
        <w:rPr>
          <w:sz w:val="24"/>
        </w:rPr>
        <w:t>Строить</w:t>
      </w:r>
      <w:r>
        <w:rPr>
          <w:spacing w:val="80"/>
          <w:sz w:val="24"/>
        </w:rPr>
        <w:t xml:space="preserve"> </w:t>
      </w:r>
      <w:r>
        <w:rPr>
          <w:sz w:val="24"/>
        </w:rPr>
        <w:t>простейшие</w:t>
      </w:r>
      <w:r>
        <w:rPr>
          <w:spacing w:val="78"/>
          <w:sz w:val="24"/>
        </w:rPr>
        <w:t xml:space="preserve"> </w:t>
      </w:r>
      <w:r>
        <w:rPr>
          <w:sz w:val="24"/>
        </w:rPr>
        <w:t>модели</w:t>
      </w:r>
      <w:r>
        <w:rPr>
          <w:spacing w:val="80"/>
          <w:sz w:val="24"/>
        </w:rPr>
        <w:t xml:space="preserve"> </w:t>
      </w:r>
      <w:r>
        <w:rPr>
          <w:sz w:val="24"/>
        </w:rPr>
        <w:t>физических</w:t>
      </w:r>
      <w:r>
        <w:rPr>
          <w:spacing w:val="80"/>
          <w:sz w:val="24"/>
        </w:rPr>
        <w:t xml:space="preserve"> </w:t>
      </w:r>
      <w:r>
        <w:rPr>
          <w:sz w:val="24"/>
        </w:rPr>
        <w:t>явлений</w:t>
      </w:r>
      <w:r>
        <w:rPr>
          <w:spacing w:val="80"/>
          <w:sz w:val="24"/>
        </w:rPr>
        <w:t xml:space="preserve"> </w:t>
      </w:r>
      <w:r>
        <w:rPr>
          <w:sz w:val="24"/>
        </w:rPr>
        <w:t>(в</w:t>
      </w:r>
      <w:r>
        <w:rPr>
          <w:spacing w:val="78"/>
          <w:sz w:val="24"/>
        </w:rPr>
        <w:t xml:space="preserve"> </w:t>
      </w:r>
      <w:r>
        <w:rPr>
          <w:sz w:val="24"/>
        </w:rPr>
        <w:t>виде</w:t>
      </w:r>
      <w:r>
        <w:rPr>
          <w:spacing w:val="79"/>
          <w:sz w:val="24"/>
        </w:rPr>
        <w:t xml:space="preserve"> </w:t>
      </w:r>
      <w:r>
        <w:rPr>
          <w:sz w:val="24"/>
        </w:rPr>
        <w:t>рисунков</w:t>
      </w:r>
      <w:r>
        <w:rPr>
          <w:spacing w:val="79"/>
          <w:sz w:val="24"/>
        </w:rPr>
        <w:t xml:space="preserve"> </w:t>
      </w:r>
      <w:r>
        <w:rPr>
          <w:sz w:val="24"/>
        </w:rPr>
        <w:t>или</w:t>
      </w:r>
      <w:r>
        <w:rPr>
          <w:spacing w:val="80"/>
          <w:sz w:val="24"/>
        </w:rPr>
        <w:t xml:space="preserve"> </w:t>
      </w:r>
      <w:r>
        <w:rPr>
          <w:sz w:val="24"/>
        </w:rPr>
        <w:t>схем), например: падение предмета; отражение света от зеркальной поверхности.</w:t>
      </w:r>
    </w:p>
    <w:p w:rsidR="008A520D" w:rsidRDefault="009056B2">
      <w:pPr>
        <w:pStyle w:val="a6"/>
        <w:numPr>
          <w:ilvl w:val="3"/>
          <w:numId w:val="29"/>
        </w:numPr>
        <w:tabs>
          <w:tab w:val="left" w:pos="808"/>
          <w:tab w:val="left" w:pos="809"/>
        </w:tabs>
        <w:spacing w:before="6" w:line="237" w:lineRule="auto"/>
        <w:ind w:right="696"/>
        <w:jc w:val="left"/>
        <w:rPr>
          <w:sz w:val="24"/>
        </w:rPr>
      </w:pPr>
      <w:r>
        <w:rPr>
          <w:sz w:val="24"/>
        </w:rPr>
        <w:t>Прогнозировать свойства веществ на основе общих химических свойств изученных классов/групп веществ, к которым они относятся.</w:t>
      </w:r>
    </w:p>
    <w:p w:rsidR="008A520D" w:rsidRDefault="009056B2">
      <w:pPr>
        <w:pStyle w:val="a6"/>
        <w:numPr>
          <w:ilvl w:val="3"/>
          <w:numId w:val="29"/>
        </w:numPr>
        <w:tabs>
          <w:tab w:val="left" w:pos="808"/>
          <w:tab w:val="left" w:pos="809"/>
        </w:tabs>
        <w:spacing w:before="3"/>
        <w:jc w:val="left"/>
        <w:rPr>
          <w:sz w:val="24"/>
        </w:rPr>
      </w:pPr>
      <w:r>
        <w:rPr>
          <w:sz w:val="24"/>
        </w:rPr>
        <w:t>Объяснять</w:t>
      </w:r>
      <w:r>
        <w:rPr>
          <w:spacing w:val="27"/>
          <w:sz w:val="24"/>
        </w:rPr>
        <w:t xml:space="preserve"> </w:t>
      </w:r>
      <w:r>
        <w:rPr>
          <w:sz w:val="24"/>
        </w:rPr>
        <w:t>общности</w:t>
      </w:r>
      <w:r>
        <w:rPr>
          <w:spacing w:val="30"/>
          <w:sz w:val="24"/>
        </w:rPr>
        <w:t xml:space="preserve"> </w:t>
      </w:r>
      <w:r>
        <w:rPr>
          <w:sz w:val="24"/>
        </w:rPr>
        <w:t>происхождения</w:t>
      </w:r>
      <w:r>
        <w:rPr>
          <w:spacing w:val="29"/>
          <w:sz w:val="24"/>
        </w:rPr>
        <w:t xml:space="preserve"> </w:t>
      </w:r>
      <w:r>
        <w:rPr>
          <w:sz w:val="24"/>
        </w:rPr>
        <w:t>и</w:t>
      </w:r>
      <w:r>
        <w:rPr>
          <w:spacing w:val="30"/>
          <w:sz w:val="24"/>
        </w:rPr>
        <w:t xml:space="preserve"> </w:t>
      </w:r>
      <w:r>
        <w:rPr>
          <w:sz w:val="24"/>
        </w:rPr>
        <w:t>эволюции</w:t>
      </w:r>
      <w:r>
        <w:rPr>
          <w:spacing w:val="30"/>
          <w:sz w:val="24"/>
        </w:rPr>
        <w:t xml:space="preserve"> </w:t>
      </w:r>
      <w:r>
        <w:rPr>
          <w:sz w:val="24"/>
        </w:rPr>
        <w:t>систематических</w:t>
      </w:r>
      <w:r>
        <w:rPr>
          <w:spacing w:val="31"/>
          <w:sz w:val="24"/>
        </w:rPr>
        <w:t xml:space="preserve"> </w:t>
      </w:r>
      <w:r>
        <w:rPr>
          <w:sz w:val="24"/>
        </w:rPr>
        <w:t>групп</w:t>
      </w:r>
      <w:r>
        <w:rPr>
          <w:spacing w:val="30"/>
          <w:sz w:val="24"/>
        </w:rPr>
        <w:t xml:space="preserve"> </w:t>
      </w:r>
      <w:r>
        <w:rPr>
          <w:spacing w:val="-2"/>
          <w:sz w:val="24"/>
        </w:rPr>
        <w:t>растений</w:t>
      </w:r>
    </w:p>
    <w:p w:rsidR="008A520D" w:rsidRDefault="008A520D">
      <w:pPr>
        <w:rPr>
          <w:sz w:val="24"/>
        </w:rPr>
        <w:sectPr w:rsidR="008A520D">
          <w:pgSz w:w="11910" w:h="16840"/>
          <w:pgMar w:top="1040" w:right="160" w:bottom="1160" w:left="1460" w:header="0" w:footer="894" w:gutter="0"/>
          <w:cols w:space="720"/>
        </w:sectPr>
      </w:pPr>
    </w:p>
    <w:p w:rsidR="008A520D" w:rsidRDefault="009056B2">
      <w:pPr>
        <w:pStyle w:val="a3"/>
        <w:spacing w:before="66"/>
        <w:ind w:left="808"/>
        <w:jc w:val="left"/>
      </w:pPr>
      <w:r>
        <w:lastRenderedPageBreak/>
        <w:t>на</w:t>
      </w:r>
      <w:r>
        <w:rPr>
          <w:spacing w:val="-6"/>
        </w:rPr>
        <w:t xml:space="preserve"> </w:t>
      </w:r>
      <w:r>
        <w:t>примере</w:t>
      </w:r>
      <w:r>
        <w:rPr>
          <w:spacing w:val="-3"/>
        </w:rPr>
        <w:t xml:space="preserve"> </w:t>
      </w:r>
      <w:r>
        <w:t>сопоставления</w:t>
      </w:r>
      <w:r>
        <w:rPr>
          <w:spacing w:val="-3"/>
        </w:rPr>
        <w:t xml:space="preserve"> </w:t>
      </w:r>
      <w:r>
        <w:t>биологических растительных</w:t>
      </w:r>
      <w:r>
        <w:rPr>
          <w:spacing w:val="-1"/>
        </w:rPr>
        <w:t xml:space="preserve"> </w:t>
      </w:r>
      <w:r>
        <w:rPr>
          <w:spacing w:val="-2"/>
        </w:rPr>
        <w:t>объектов.</w:t>
      </w:r>
    </w:p>
    <w:p w:rsidR="008A520D" w:rsidRDefault="009056B2">
      <w:pPr>
        <w:pStyle w:val="3"/>
        <w:spacing w:before="5"/>
        <w:ind w:left="470"/>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line="275" w:lineRule="exact"/>
        <w:jc w:val="left"/>
        <w:rPr>
          <w:sz w:val="24"/>
        </w:rPr>
      </w:pPr>
      <w:r>
        <w:rPr>
          <w:sz w:val="24"/>
        </w:rPr>
        <w:t>Исследование</w:t>
      </w:r>
      <w:r>
        <w:rPr>
          <w:spacing w:val="-4"/>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4"/>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2"/>
          <w:sz w:val="24"/>
        </w:rPr>
        <w:t xml:space="preserve"> воды.</w:t>
      </w:r>
    </w:p>
    <w:p w:rsidR="008A520D" w:rsidRDefault="009056B2">
      <w:pPr>
        <w:pStyle w:val="a6"/>
        <w:numPr>
          <w:ilvl w:val="3"/>
          <w:numId w:val="29"/>
        </w:numPr>
        <w:tabs>
          <w:tab w:val="left" w:pos="808"/>
          <w:tab w:val="left" w:pos="809"/>
        </w:tabs>
        <w:jc w:val="left"/>
        <w:rPr>
          <w:sz w:val="24"/>
        </w:rPr>
      </w:pPr>
      <w:r>
        <w:rPr>
          <w:sz w:val="24"/>
        </w:rPr>
        <w:t>Исследование</w:t>
      </w:r>
      <w:r>
        <w:rPr>
          <w:spacing w:val="-7"/>
          <w:sz w:val="24"/>
        </w:rPr>
        <w:t xml:space="preserve"> </w:t>
      </w:r>
      <w:r>
        <w:rPr>
          <w:sz w:val="24"/>
        </w:rPr>
        <w:t>процесса</w:t>
      </w:r>
      <w:r>
        <w:rPr>
          <w:spacing w:val="-3"/>
          <w:sz w:val="24"/>
        </w:rPr>
        <w:t xml:space="preserve"> </w:t>
      </w:r>
      <w:r>
        <w:rPr>
          <w:sz w:val="24"/>
        </w:rPr>
        <w:t>испарения</w:t>
      </w:r>
      <w:r>
        <w:rPr>
          <w:spacing w:val="-4"/>
          <w:sz w:val="24"/>
        </w:rPr>
        <w:t xml:space="preserve"> </w:t>
      </w:r>
      <w:r>
        <w:rPr>
          <w:sz w:val="24"/>
        </w:rPr>
        <w:t>различных</w:t>
      </w:r>
      <w:r>
        <w:rPr>
          <w:spacing w:val="-4"/>
          <w:sz w:val="24"/>
        </w:rPr>
        <w:t xml:space="preserve"> </w:t>
      </w:r>
      <w:r>
        <w:rPr>
          <w:spacing w:val="-2"/>
          <w:sz w:val="24"/>
        </w:rPr>
        <w:t>жидкостей.</w:t>
      </w:r>
    </w:p>
    <w:p w:rsidR="008A520D" w:rsidRDefault="009056B2">
      <w:pPr>
        <w:pStyle w:val="a6"/>
        <w:numPr>
          <w:ilvl w:val="3"/>
          <w:numId w:val="29"/>
        </w:numPr>
        <w:tabs>
          <w:tab w:val="left" w:pos="809"/>
        </w:tabs>
        <w:ind w:right="689"/>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A520D" w:rsidRDefault="009056B2">
      <w:pPr>
        <w:pStyle w:val="3"/>
        <w:ind w:left="470"/>
        <w:jc w:val="both"/>
      </w:pPr>
      <w:r>
        <w:t>Работа</w:t>
      </w:r>
      <w:r>
        <w:rPr>
          <w:spacing w:val="1"/>
        </w:rPr>
        <w:t xml:space="preserve"> </w:t>
      </w:r>
      <w:r>
        <w:t xml:space="preserve">с </w:t>
      </w:r>
      <w:r>
        <w:rPr>
          <w:spacing w:val="-2"/>
        </w:rPr>
        <w:t>информацией</w:t>
      </w:r>
    </w:p>
    <w:p w:rsidR="008A520D" w:rsidRDefault="009056B2">
      <w:pPr>
        <w:pStyle w:val="a6"/>
        <w:numPr>
          <w:ilvl w:val="3"/>
          <w:numId w:val="29"/>
        </w:numPr>
        <w:tabs>
          <w:tab w:val="left" w:pos="809"/>
        </w:tabs>
        <w:spacing w:before="1" w:line="237" w:lineRule="auto"/>
        <w:ind w:right="697"/>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8A520D" w:rsidRDefault="009056B2">
      <w:pPr>
        <w:pStyle w:val="a6"/>
        <w:numPr>
          <w:ilvl w:val="3"/>
          <w:numId w:val="29"/>
        </w:numPr>
        <w:tabs>
          <w:tab w:val="left" w:pos="809"/>
        </w:tabs>
        <w:spacing w:before="4"/>
        <w:rPr>
          <w:sz w:val="24"/>
        </w:rPr>
      </w:pPr>
      <w:r>
        <w:rPr>
          <w:sz w:val="24"/>
        </w:rPr>
        <w:t>Выполнять</w:t>
      </w:r>
      <w:r>
        <w:rPr>
          <w:spacing w:val="-1"/>
          <w:sz w:val="24"/>
        </w:rPr>
        <w:t xml:space="preserve"> </w:t>
      </w:r>
      <w:r>
        <w:rPr>
          <w:sz w:val="24"/>
        </w:rPr>
        <w:t>задания</w:t>
      </w:r>
      <w:r>
        <w:rPr>
          <w:spacing w:val="-1"/>
          <w:sz w:val="24"/>
        </w:rPr>
        <w:t xml:space="preserve"> </w:t>
      </w:r>
      <w:r>
        <w:rPr>
          <w:sz w:val="24"/>
        </w:rPr>
        <w:t>по</w:t>
      </w:r>
      <w:r>
        <w:rPr>
          <w:spacing w:val="-4"/>
          <w:sz w:val="24"/>
        </w:rPr>
        <w:t xml:space="preserve"> </w:t>
      </w:r>
      <w:r>
        <w:rPr>
          <w:sz w:val="24"/>
        </w:rPr>
        <w:t>тексту</w:t>
      </w:r>
      <w:r>
        <w:rPr>
          <w:spacing w:val="-5"/>
          <w:sz w:val="24"/>
        </w:rPr>
        <w:t xml:space="preserve"> </w:t>
      </w:r>
      <w:r>
        <w:rPr>
          <w:sz w:val="24"/>
        </w:rPr>
        <w:t>(смысловое</w:t>
      </w:r>
      <w:r>
        <w:rPr>
          <w:spacing w:val="-2"/>
          <w:sz w:val="24"/>
        </w:rPr>
        <w:t xml:space="preserve"> чтение).</w:t>
      </w:r>
    </w:p>
    <w:p w:rsidR="008A520D" w:rsidRDefault="009056B2">
      <w:pPr>
        <w:pStyle w:val="a6"/>
        <w:numPr>
          <w:ilvl w:val="3"/>
          <w:numId w:val="29"/>
        </w:numPr>
        <w:tabs>
          <w:tab w:val="left" w:pos="809"/>
        </w:tabs>
        <w:ind w:right="684"/>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A520D" w:rsidRDefault="009056B2">
      <w:pPr>
        <w:pStyle w:val="a6"/>
        <w:numPr>
          <w:ilvl w:val="3"/>
          <w:numId w:val="29"/>
        </w:numPr>
        <w:tabs>
          <w:tab w:val="left" w:pos="809"/>
        </w:tabs>
        <w:spacing w:before="2" w:line="237" w:lineRule="auto"/>
        <w:ind w:right="698"/>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A520D" w:rsidRDefault="009056B2">
      <w:pPr>
        <w:pStyle w:val="3"/>
        <w:spacing w:before="6"/>
        <w:ind w:left="470"/>
        <w:jc w:val="both"/>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8A520D" w:rsidRDefault="009056B2">
      <w:pPr>
        <w:pStyle w:val="a6"/>
        <w:numPr>
          <w:ilvl w:val="3"/>
          <w:numId w:val="29"/>
        </w:numPr>
        <w:tabs>
          <w:tab w:val="left" w:pos="809"/>
        </w:tabs>
        <w:ind w:right="684"/>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rsidR="008A520D" w:rsidRDefault="009056B2">
      <w:pPr>
        <w:pStyle w:val="a6"/>
        <w:numPr>
          <w:ilvl w:val="3"/>
          <w:numId w:val="29"/>
        </w:numPr>
        <w:tabs>
          <w:tab w:val="left" w:pos="809"/>
        </w:tabs>
        <w:spacing w:before="2" w:line="237" w:lineRule="auto"/>
        <w:ind w:right="692"/>
        <w:rPr>
          <w:sz w:val="24"/>
        </w:rPr>
      </w:pPr>
      <w:r>
        <w:rPr>
          <w:sz w:val="24"/>
        </w:rPr>
        <w:t>Выражать свою точку зрения на решение естественно-научной задачи в устных и письменных текстах.</w:t>
      </w:r>
    </w:p>
    <w:p w:rsidR="008A520D" w:rsidRDefault="009056B2">
      <w:pPr>
        <w:pStyle w:val="a6"/>
        <w:numPr>
          <w:ilvl w:val="3"/>
          <w:numId w:val="29"/>
        </w:numPr>
        <w:tabs>
          <w:tab w:val="left" w:pos="809"/>
        </w:tabs>
        <w:spacing w:before="3"/>
        <w:ind w:right="688"/>
        <w:rPr>
          <w:sz w:val="24"/>
        </w:rPr>
      </w:pPr>
      <w:r>
        <w:rPr>
          <w:sz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rsidR="008A520D" w:rsidRDefault="009056B2">
      <w:pPr>
        <w:pStyle w:val="a6"/>
        <w:numPr>
          <w:ilvl w:val="3"/>
          <w:numId w:val="29"/>
        </w:numPr>
        <w:tabs>
          <w:tab w:val="left" w:pos="809"/>
        </w:tabs>
        <w:ind w:right="687"/>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w:t>
      </w:r>
      <w:r>
        <w:rPr>
          <w:spacing w:val="80"/>
          <w:sz w:val="24"/>
        </w:rPr>
        <w:t xml:space="preserve"> </w:t>
      </w:r>
      <w:r>
        <w:rPr>
          <w:sz w:val="24"/>
        </w:rPr>
        <w:t>и результатов совместной работы; обобщение мнений нескольких людей.</w:t>
      </w:r>
    </w:p>
    <w:p w:rsidR="008A520D" w:rsidRDefault="009056B2">
      <w:pPr>
        <w:pStyle w:val="a6"/>
        <w:numPr>
          <w:ilvl w:val="3"/>
          <w:numId w:val="29"/>
        </w:numPr>
        <w:tabs>
          <w:tab w:val="left" w:pos="809"/>
        </w:tabs>
        <w:ind w:right="694"/>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8A520D" w:rsidRDefault="009056B2">
      <w:pPr>
        <w:pStyle w:val="a6"/>
        <w:numPr>
          <w:ilvl w:val="3"/>
          <w:numId w:val="29"/>
        </w:numPr>
        <w:tabs>
          <w:tab w:val="left" w:pos="809"/>
        </w:tabs>
        <w:spacing w:before="3" w:line="237" w:lineRule="auto"/>
        <w:ind w:right="688"/>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8A520D" w:rsidRDefault="009056B2">
      <w:pPr>
        <w:pStyle w:val="3"/>
        <w:spacing w:before="5"/>
        <w:ind w:left="470"/>
        <w:jc w:val="both"/>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8A520D" w:rsidRDefault="009056B2">
      <w:pPr>
        <w:pStyle w:val="a6"/>
        <w:numPr>
          <w:ilvl w:val="3"/>
          <w:numId w:val="29"/>
        </w:numPr>
        <w:tabs>
          <w:tab w:val="left" w:pos="809"/>
        </w:tabs>
        <w:spacing w:before="1" w:line="237" w:lineRule="auto"/>
        <w:ind w:right="694"/>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8A520D" w:rsidRDefault="009056B2">
      <w:pPr>
        <w:pStyle w:val="a6"/>
        <w:numPr>
          <w:ilvl w:val="3"/>
          <w:numId w:val="29"/>
        </w:numPr>
        <w:tabs>
          <w:tab w:val="left" w:pos="809"/>
        </w:tabs>
        <w:spacing w:before="4"/>
        <w:ind w:right="693"/>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A520D" w:rsidRDefault="009056B2">
      <w:pPr>
        <w:pStyle w:val="a6"/>
        <w:numPr>
          <w:ilvl w:val="3"/>
          <w:numId w:val="29"/>
        </w:numPr>
        <w:tabs>
          <w:tab w:val="left" w:pos="809"/>
        </w:tabs>
        <w:spacing w:before="2" w:line="237" w:lineRule="auto"/>
        <w:ind w:right="689"/>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A520D" w:rsidRDefault="009056B2">
      <w:pPr>
        <w:pStyle w:val="a6"/>
        <w:numPr>
          <w:ilvl w:val="3"/>
          <w:numId w:val="29"/>
        </w:numPr>
        <w:tabs>
          <w:tab w:val="left" w:pos="809"/>
        </w:tabs>
        <w:spacing w:before="3"/>
        <w:ind w:right="687"/>
        <w:rPr>
          <w:sz w:val="24"/>
        </w:rPr>
      </w:pPr>
      <w:r>
        <w:rPr>
          <w:sz w:val="24"/>
        </w:rPr>
        <w:t xml:space="preserve">Выработка адекватной оценки ситуации, возникшей при решении естественно- научной задачи, и при выдвижении плана изменения ситуации в случае </w:t>
      </w:r>
      <w:r>
        <w:rPr>
          <w:spacing w:val="-2"/>
          <w:sz w:val="24"/>
        </w:rPr>
        <w:t>необходимости.</w:t>
      </w:r>
    </w:p>
    <w:p w:rsidR="008A520D" w:rsidRDefault="009056B2">
      <w:pPr>
        <w:pStyle w:val="a6"/>
        <w:numPr>
          <w:ilvl w:val="3"/>
          <w:numId w:val="29"/>
        </w:numPr>
        <w:tabs>
          <w:tab w:val="left" w:pos="809"/>
        </w:tabs>
        <w:spacing w:before="1"/>
        <w:ind w:right="688"/>
        <w:rPr>
          <w:sz w:val="24"/>
        </w:rPr>
      </w:pPr>
      <w:r>
        <w:rPr>
          <w:sz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sz w:val="24"/>
        </w:rPr>
        <w:t>исследования.</w:t>
      </w:r>
    </w:p>
    <w:p w:rsidR="008A520D" w:rsidRDefault="009056B2">
      <w:pPr>
        <w:pStyle w:val="a6"/>
        <w:numPr>
          <w:ilvl w:val="3"/>
          <w:numId w:val="29"/>
        </w:numPr>
        <w:tabs>
          <w:tab w:val="left" w:pos="809"/>
        </w:tabs>
        <w:spacing w:before="2" w:line="237" w:lineRule="auto"/>
        <w:ind w:right="686"/>
        <w:rPr>
          <w:sz w:val="24"/>
        </w:rPr>
      </w:pPr>
      <w:r>
        <w:rPr>
          <w:sz w:val="24"/>
        </w:rPr>
        <w:t>Оценка соответствия результата решения естественно-научной проблемы поставленным целям и условиям.</w:t>
      </w:r>
    </w:p>
    <w:p w:rsidR="008A520D" w:rsidRDefault="009056B2">
      <w:pPr>
        <w:pStyle w:val="a6"/>
        <w:numPr>
          <w:ilvl w:val="3"/>
          <w:numId w:val="29"/>
        </w:numPr>
        <w:tabs>
          <w:tab w:val="left" w:pos="809"/>
        </w:tabs>
        <w:spacing w:before="4"/>
        <w:ind w:right="691"/>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1"/>
        <w:spacing w:before="71"/>
        <w:ind w:left="242"/>
      </w:pPr>
      <w:r>
        <w:lastRenderedPageBreak/>
        <w:t>ОБЩЕСТВЕННО-НАУЧНЫЕ</w:t>
      </w:r>
      <w:r>
        <w:rPr>
          <w:spacing w:val="-9"/>
        </w:rPr>
        <w:t xml:space="preserve"> </w:t>
      </w:r>
      <w:r>
        <w:rPr>
          <w:spacing w:val="-2"/>
        </w:rPr>
        <w:t>ПРЕДМЕТЫ</w:t>
      </w:r>
    </w:p>
    <w:p w:rsidR="008A520D" w:rsidRDefault="009056B2">
      <w:pPr>
        <w:pStyle w:val="2"/>
        <w:spacing w:before="120"/>
        <w:ind w:left="242"/>
        <w:jc w:val="left"/>
      </w:pPr>
      <w:r>
        <w:t>Формирование</w:t>
      </w:r>
      <w:r>
        <w:rPr>
          <w:spacing w:val="-6"/>
        </w:rPr>
        <w:t xml:space="preserve"> </w:t>
      </w:r>
      <w:r>
        <w:t>универсальных</w:t>
      </w:r>
      <w:r>
        <w:rPr>
          <w:spacing w:val="-2"/>
        </w:rPr>
        <w:t xml:space="preserve"> </w:t>
      </w:r>
      <w:r>
        <w:t>учебных</w:t>
      </w:r>
      <w:r>
        <w:rPr>
          <w:spacing w:val="-3"/>
        </w:rPr>
        <w:t xml:space="preserve"> </w:t>
      </w:r>
      <w:r>
        <w:t>познавательных</w:t>
      </w:r>
      <w:r>
        <w:rPr>
          <w:spacing w:val="-2"/>
        </w:rPr>
        <w:t xml:space="preserve"> действий</w:t>
      </w:r>
    </w:p>
    <w:p w:rsidR="008A520D" w:rsidRDefault="009056B2">
      <w:pPr>
        <w:pStyle w:val="3"/>
        <w:spacing w:before="0"/>
        <w:ind w:left="470"/>
      </w:pPr>
      <w:r>
        <w:t>Формирование</w:t>
      </w:r>
      <w:r>
        <w:rPr>
          <w:spacing w:val="-6"/>
        </w:rPr>
        <w:t xml:space="preserve"> </w:t>
      </w:r>
      <w:r>
        <w:t>базовых</w:t>
      </w:r>
      <w:r>
        <w:rPr>
          <w:spacing w:val="-5"/>
        </w:rPr>
        <w:t xml:space="preserve"> </w:t>
      </w:r>
      <w:r>
        <w:t>логических</w:t>
      </w:r>
      <w:r>
        <w:rPr>
          <w:spacing w:val="-4"/>
        </w:rPr>
        <w:t xml:space="preserve"> </w:t>
      </w:r>
      <w:r>
        <w:rPr>
          <w:spacing w:val="-2"/>
        </w:rPr>
        <w:t>действий</w:t>
      </w:r>
    </w:p>
    <w:p w:rsidR="008A520D" w:rsidRDefault="009056B2">
      <w:pPr>
        <w:pStyle w:val="a6"/>
        <w:numPr>
          <w:ilvl w:val="3"/>
          <w:numId w:val="29"/>
        </w:numPr>
        <w:tabs>
          <w:tab w:val="left" w:pos="808"/>
          <w:tab w:val="left" w:pos="809"/>
        </w:tabs>
        <w:spacing w:line="275" w:lineRule="exact"/>
        <w:jc w:val="left"/>
        <w:rPr>
          <w:sz w:val="24"/>
        </w:rPr>
      </w:pPr>
      <w:r>
        <w:rPr>
          <w:sz w:val="24"/>
        </w:rPr>
        <w:t>Систематизировать,</w:t>
      </w:r>
      <w:r>
        <w:rPr>
          <w:spacing w:val="-9"/>
          <w:sz w:val="24"/>
        </w:rPr>
        <w:t xml:space="preserve"> </w:t>
      </w:r>
      <w:r>
        <w:rPr>
          <w:sz w:val="24"/>
        </w:rPr>
        <w:t>классифицировать</w:t>
      </w:r>
      <w:r>
        <w:rPr>
          <w:spacing w:val="-4"/>
          <w:sz w:val="24"/>
        </w:rPr>
        <w:t xml:space="preserve"> </w:t>
      </w:r>
      <w:r>
        <w:rPr>
          <w:sz w:val="24"/>
        </w:rPr>
        <w:t>и</w:t>
      </w:r>
      <w:r>
        <w:rPr>
          <w:spacing w:val="-3"/>
          <w:sz w:val="24"/>
        </w:rPr>
        <w:t xml:space="preserve"> </w:t>
      </w:r>
      <w:r>
        <w:rPr>
          <w:sz w:val="24"/>
        </w:rPr>
        <w:t>обобщать</w:t>
      </w:r>
      <w:r>
        <w:rPr>
          <w:spacing w:val="-2"/>
          <w:sz w:val="24"/>
        </w:rPr>
        <w:t xml:space="preserve"> </w:t>
      </w:r>
      <w:r>
        <w:rPr>
          <w:sz w:val="24"/>
        </w:rPr>
        <w:t>исторические</w:t>
      </w:r>
      <w:r>
        <w:rPr>
          <w:spacing w:val="-4"/>
          <w:sz w:val="24"/>
        </w:rPr>
        <w:t xml:space="preserve"> </w:t>
      </w:r>
      <w:r>
        <w:rPr>
          <w:spacing w:val="-2"/>
          <w:sz w:val="24"/>
        </w:rPr>
        <w:t>факты.</w:t>
      </w:r>
    </w:p>
    <w:p w:rsidR="008A520D" w:rsidRDefault="009056B2">
      <w:pPr>
        <w:pStyle w:val="a6"/>
        <w:numPr>
          <w:ilvl w:val="3"/>
          <w:numId w:val="29"/>
        </w:numPr>
        <w:tabs>
          <w:tab w:val="left" w:pos="808"/>
          <w:tab w:val="left" w:pos="809"/>
        </w:tabs>
        <w:jc w:val="left"/>
        <w:rPr>
          <w:sz w:val="24"/>
        </w:rPr>
      </w:pPr>
      <w:r>
        <w:rPr>
          <w:sz w:val="24"/>
        </w:rPr>
        <w:t>Составлять</w:t>
      </w:r>
      <w:r>
        <w:rPr>
          <w:spacing w:val="-6"/>
          <w:sz w:val="24"/>
        </w:rPr>
        <w:t xml:space="preserve"> </w:t>
      </w:r>
      <w:r>
        <w:rPr>
          <w:sz w:val="24"/>
        </w:rPr>
        <w:t>синхронистические</w:t>
      </w:r>
      <w:r>
        <w:rPr>
          <w:spacing w:val="-3"/>
          <w:sz w:val="24"/>
        </w:rPr>
        <w:t xml:space="preserve"> </w:t>
      </w:r>
      <w:r>
        <w:rPr>
          <w:sz w:val="24"/>
        </w:rPr>
        <w:t>и</w:t>
      </w:r>
      <w:r>
        <w:rPr>
          <w:spacing w:val="-4"/>
          <w:sz w:val="24"/>
        </w:rPr>
        <w:t xml:space="preserve"> </w:t>
      </w:r>
      <w:r>
        <w:rPr>
          <w:sz w:val="24"/>
        </w:rPr>
        <w:t>систематические</w:t>
      </w:r>
      <w:r>
        <w:rPr>
          <w:spacing w:val="-3"/>
          <w:sz w:val="24"/>
        </w:rPr>
        <w:t xml:space="preserve"> </w:t>
      </w:r>
      <w:r>
        <w:rPr>
          <w:spacing w:val="-2"/>
          <w:sz w:val="24"/>
        </w:rPr>
        <w:t>таблицы.</w:t>
      </w:r>
    </w:p>
    <w:p w:rsidR="008A520D" w:rsidRDefault="009056B2">
      <w:pPr>
        <w:pStyle w:val="a6"/>
        <w:numPr>
          <w:ilvl w:val="3"/>
          <w:numId w:val="29"/>
        </w:numPr>
        <w:tabs>
          <w:tab w:val="left" w:pos="809"/>
        </w:tabs>
        <w:spacing w:before="3" w:line="237" w:lineRule="auto"/>
        <w:ind w:right="693"/>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rsidR="008A520D" w:rsidRDefault="009056B2">
      <w:pPr>
        <w:pStyle w:val="a6"/>
        <w:numPr>
          <w:ilvl w:val="3"/>
          <w:numId w:val="29"/>
        </w:numPr>
        <w:tabs>
          <w:tab w:val="left" w:pos="809"/>
        </w:tabs>
        <w:spacing w:before="3"/>
        <w:ind w:right="689"/>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A520D" w:rsidRDefault="009056B2">
      <w:pPr>
        <w:pStyle w:val="a6"/>
        <w:numPr>
          <w:ilvl w:val="3"/>
          <w:numId w:val="29"/>
        </w:numPr>
        <w:tabs>
          <w:tab w:val="left" w:pos="809"/>
        </w:tabs>
        <w:spacing w:before="2" w:line="237" w:lineRule="auto"/>
        <w:ind w:right="696"/>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A520D" w:rsidRDefault="009056B2">
      <w:pPr>
        <w:pStyle w:val="a6"/>
        <w:numPr>
          <w:ilvl w:val="3"/>
          <w:numId w:val="29"/>
        </w:numPr>
        <w:tabs>
          <w:tab w:val="left" w:pos="809"/>
        </w:tabs>
        <w:spacing w:before="4"/>
        <w:rPr>
          <w:sz w:val="24"/>
        </w:rPr>
      </w:pPr>
      <w:r>
        <w:rPr>
          <w:sz w:val="24"/>
        </w:rPr>
        <w:t>Выявлять</w:t>
      </w:r>
      <w:r>
        <w:rPr>
          <w:spacing w:val="-4"/>
          <w:sz w:val="24"/>
        </w:rPr>
        <w:t xml:space="preserve"> </w:t>
      </w:r>
      <w:r>
        <w:rPr>
          <w:sz w:val="24"/>
        </w:rPr>
        <w:t>причины</w:t>
      </w:r>
      <w:r>
        <w:rPr>
          <w:spacing w:val="-5"/>
          <w:sz w:val="24"/>
        </w:rPr>
        <w:t xml:space="preserve"> </w:t>
      </w:r>
      <w:r>
        <w:rPr>
          <w:sz w:val="24"/>
        </w:rPr>
        <w:t>и</w:t>
      </w:r>
      <w:r>
        <w:rPr>
          <w:spacing w:val="-1"/>
          <w:sz w:val="24"/>
        </w:rPr>
        <w:t xml:space="preserve"> </w:t>
      </w:r>
      <w:r>
        <w:rPr>
          <w:sz w:val="24"/>
        </w:rPr>
        <w:t>следствия</w:t>
      </w:r>
      <w:r>
        <w:rPr>
          <w:spacing w:val="-2"/>
          <w:sz w:val="24"/>
        </w:rPr>
        <w:t xml:space="preserve"> </w:t>
      </w:r>
      <w:r>
        <w:rPr>
          <w:sz w:val="24"/>
        </w:rPr>
        <w:t>исторических</w:t>
      </w:r>
      <w:r>
        <w:rPr>
          <w:spacing w:val="1"/>
          <w:sz w:val="24"/>
        </w:rPr>
        <w:t xml:space="preserve"> </w:t>
      </w:r>
      <w:r>
        <w:rPr>
          <w:sz w:val="24"/>
        </w:rPr>
        <w:t>событий</w:t>
      </w:r>
      <w:r>
        <w:rPr>
          <w:spacing w:val="-4"/>
          <w:sz w:val="24"/>
        </w:rPr>
        <w:t xml:space="preserve"> </w:t>
      </w:r>
      <w:r>
        <w:rPr>
          <w:sz w:val="24"/>
        </w:rPr>
        <w:t>и</w:t>
      </w:r>
      <w:r>
        <w:rPr>
          <w:spacing w:val="-1"/>
          <w:sz w:val="24"/>
        </w:rPr>
        <w:t xml:space="preserve"> </w:t>
      </w:r>
      <w:r>
        <w:rPr>
          <w:spacing w:val="-2"/>
          <w:sz w:val="24"/>
        </w:rPr>
        <w:t>процессов.</w:t>
      </w:r>
    </w:p>
    <w:p w:rsidR="008A520D" w:rsidRDefault="009056B2">
      <w:pPr>
        <w:pStyle w:val="a6"/>
        <w:numPr>
          <w:ilvl w:val="3"/>
          <w:numId w:val="29"/>
        </w:numPr>
        <w:tabs>
          <w:tab w:val="left" w:pos="809"/>
        </w:tabs>
        <w:ind w:right="694"/>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A520D" w:rsidRDefault="009056B2">
      <w:pPr>
        <w:pStyle w:val="a6"/>
        <w:numPr>
          <w:ilvl w:val="3"/>
          <w:numId w:val="29"/>
        </w:numPr>
        <w:tabs>
          <w:tab w:val="left" w:pos="809"/>
        </w:tabs>
        <w:spacing w:before="2" w:line="237" w:lineRule="auto"/>
        <w:ind w:right="693"/>
        <w:rPr>
          <w:sz w:val="24"/>
        </w:rPr>
      </w:pPr>
      <w:r>
        <w:rPr>
          <w:sz w:val="24"/>
        </w:rPr>
        <w:t>Соотносить результаты своего исследования с уже имеющимися данными,</w:t>
      </w:r>
      <w:r>
        <w:rPr>
          <w:spacing w:val="40"/>
          <w:sz w:val="24"/>
        </w:rPr>
        <w:t xml:space="preserve"> </w:t>
      </w:r>
      <w:r>
        <w:rPr>
          <w:sz w:val="24"/>
        </w:rPr>
        <w:t>оценивать их значимость.</w:t>
      </w:r>
    </w:p>
    <w:p w:rsidR="008A520D" w:rsidRDefault="009056B2">
      <w:pPr>
        <w:pStyle w:val="a6"/>
        <w:numPr>
          <w:ilvl w:val="3"/>
          <w:numId w:val="29"/>
        </w:numPr>
        <w:tabs>
          <w:tab w:val="left" w:pos="809"/>
        </w:tabs>
        <w:spacing w:before="4"/>
        <w:ind w:right="685"/>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A520D" w:rsidRDefault="009056B2">
      <w:pPr>
        <w:pStyle w:val="a6"/>
        <w:numPr>
          <w:ilvl w:val="3"/>
          <w:numId w:val="29"/>
        </w:numPr>
        <w:tabs>
          <w:tab w:val="left" w:pos="809"/>
        </w:tabs>
        <w:ind w:right="692"/>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A520D" w:rsidRDefault="009056B2">
      <w:pPr>
        <w:pStyle w:val="a6"/>
        <w:numPr>
          <w:ilvl w:val="3"/>
          <w:numId w:val="29"/>
        </w:numPr>
        <w:tabs>
          <w:tab w:val="left" w:pos="809"/>
        </w:tabs>
        <w:spacing w:before="2" w:line="237" w:lineRule="auto"/>
        <w:ind w:right="684"/>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8A520D" w:rsidRDefault="009056B2">
      <w:pPr>
        <w:pStyle w:val="a6"/>
        <w:numPr>
          <w:ilvl w:val="3"/>
          <w:numId w:val="29"/>
        </w:numPr>
        <w:tabs>
          <w:tab w:val="left" w:pos="809"/>
        </w:tabs>
        <w:spacing w:before="6" w:line="237" w:lineRule="auto"/>
        <w:ind w:right="695"/>
        <w:rPr>
          <w:sz w:val="24"/>
        </w:rPr>
      </w:pPr>
      <w:r>
        <w:rPr>
          <w:sz w:val="24"/>
        </w:rPr>
        <w:t>Преобразовывать статистическую и визуальную информацию о достижениях России в текст.</w:t>
      </w:r>
    </w:p>
    <w:p w:rsidR="008A520D" w:rsidRDefault="009056B2">
      <w:pPr>
        <w:pStyle w:val="a6"/>
        <w:numPr>
          <w:ilvl w:val="3"/>
          <w:numId w:val="29"/>
        </w:numPr>
        <w:tabs>
          <w:tab w:val="left" w:pos="809"/>
        </w:tabs>
        <w:spacing w:before="6" w:line="237" w:lineRule="auto"/>
        <w:ind w:right="697"/>
        <w:rPr>
          <w:sz w:val="24"/>
        </w:rPr>
      </w:pPr>
      <w:r>
        <w:rPr>
          <w:sz w:val="24"/>
        </w:rPr>
        <w:t>Вносить коррективы в моделируемую экономическую деятельность на основе изменившихся ситуаций.</w:t>
      </w:r>
    </w:p>
    <w:p w:rsidR="008A520D" w:rsidRDefault="009056B2">
      <w:pPr>
        <w:pStyle w:val="a6"/>
        <w:numPr>
          <w:ilvl w:val="3"/>
          <w:numId w:val="29"/>
        </w:numPr>
        <w:tabs>
          <w:tab w:val="left" w:pos="809"/>
        </w:tabs>
        <w:spacing w:before="5" w:line="237" w:lineRule="auto"/>
        <w:ind w:right="694"/>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8A520D" w:rsidRDefault="009056B2">
      <w:pPr>
        <w:pStyle w:val="a6"/>
        <w:numPr>
          <w:ilvl w:val="3"/>
          <w:numId w:val="29"/>
        </w:numPr>
        <w:tabs>
          <w:tab w:val="left" w:pos="809"/>
        </w:tabs>
        <w:spacing w:before="6" w:line="237" w:lineRule="auto"/>
        <w:ind w:right="694"/>
        <w:rPr>
          <w:sz w:val="24"/>
        </w:rPr>
      </w:pPr>
      <w:r>
        <w:rPr>
          <w:sz w:val="24"/>
        </w:rPr>
        <w:t xml:space="preserve">Выступать с сообщениями в соответствии с особенностями аудитории и </w:t>
      </w:r>
      <w:r>
        <w:rPr>
          <w:spacing w:val="-2"/>
          <w:sz w:val="24"/>
        </w:rPr>
        <w:t>регламентом.</w:t>
      </w:r>
    </w:p>
    <w:p w:rsidR="008A520D" w:rsidRDefault="009056B2">
      <w:pPr>
        <w:pStyle w:val="a6"/>
        <w:numPr>
          <w:ilvl w:val="3"/>
          <w:numId w:val="29"/>
        </w:numPr>
        <w:tabs>
          <w:tab w:val="left" w:pos="809"/>
        </w:tabs>
        <w:spacing w:before="5" w:line="237" w:lineRule="auto"/>
        <w:ind w:right="696"/>
        <w:rPr>
          <w:sz w:val="24"/>
        </w:rPr>
      </w:pPr>
      <w:r>
        <w:rPr>
          <w:sz w:val="24"/>
        </w:rPr>
        <w:t>Устанавливать и объяснять взаимосвязи между правами человека и гражданина и обязанностями граждан.</w:t>
      </w:r>
    </w:p>
    <w:p w:rsidR="008A520D" w:rsidRDefault="009056B2">
      <w:pPr>
        <w:pStyle w:val="a6"/>
        <w:numPr>
          <w:ilvl w:val="3"/>
          <w:numId w:val="29"/>
        </w:numPr>
        <w:tabs>
          <w:tab w:val="left" w:pos="809"/>
        </w:tabs>
        <w:spacing w:before="4"/>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3"/>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rsidR="008A520D" w:rsidRDefault="009056B2">
      <w:pPr>
        <w:pStyle w:val="a6"/>
        <w:numPr>
          <w:ilvl w:val="3"/>
          <w:numId w:val="29"/>
        </w:numPr>
        <w:tabs>
          <w:tab w:val="left" w:pos="809"/>
        </w:tabs>
        <w:ind w:right="693"/>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A520D" w:rsidRDefault="009056B2">
      <w:pPr>
        <w:pStyle w:val="a6"/>
        <w:numPr>
          <w:ilvl w:val="3"/>
          <w:numId w:val="29"/>
        </w:numPr>
        <w:tabs>
          <w:tab w:val="left" w:pos="809"/>
        </w:tabs>
        <w:rPr>
          <w:sz w:val="24"/>
        </w:rPr>
      </w:pPr>
      <w:r>
        <w:rPr>
          <w:sz w:val="24"/>
        </w:rPr>
        <w:t>Классифицировать</w:t>
      </w:r>
      <w:r>
        <w:rPr>
          <w:spacing w:val="-11"/>
          <w:sz w:val="24"/>
        </w:rPr>
        <w:t xml:space="preserve"> </w:t>
      </w:r>
      <w:r>
        <w:rPr>
          <w:sz w:val="24"/>
        </w:rPr>
        <w:t>формы</w:t>
      </w:r>
      <w:r>
        <w:rPr>
          <w:spacing w:val="-7"/>
          <w:sz w:val="24"/>
        </w:rPr>
        <w:t xml:space="preserve"> </w:t>
      </w:r>
      <w:r>
        <w:rPr>
          <w:sz w:val="24"/>
        </w:rPr>
        <w:t>рельефа</w:t>
      </w:r>
      <w:r>
        <w:rPr>
          <w:spacing w:val="-9"/>
          <w:sz w:val="24"/>
        </w:rPr>
        <w:t xml:space="preserve"> </w:t>
      </w:r>
      <w:r>
        <w:rPr>
          <w:sz w:val="24"/>
        </w:rPr>
        <w:t>суши</w:t>
      </w:r>
      <w:r>
        <w:rPr>
          <w:spacing w:val="-9"/>
          <w:sz w:val="24"/>
        </w:rPr>
        <w:t xml:space="preserve"> </w:t>
      </w:r>
      <w:r>
        <w:rPr>
          <w:sz w:val="24"/>
        </w:rPr>
        <w:t>по</w:t>
      </w:r>
      <w:r>
        <w:rPr>
          <w:spacing w:val="-9"/>
          <w:sz w:val="24"/>
        </w:rPr>
        <w:t xml:space="preserve"> </w:t>
      </w:r>
      <w:r>
        <w:rPr>
          <w:sz w:val="24"/>
        </w:rPr>
        <w:t>высоте</w:t>
      </w:r>
      <w:r>
        <w:rPr>
          <w:spacing w:val="-10"/>
          <w:sz w:val="24"/>
        </w:rPr>
        <w:t xml:space="preserve"> </w:t>
      </w:r>
      <w:r>
        <w:rPr>
          <w:sz w:val="24"/>
        </w:rPr>
        <w:t>и</w:t>
      </w:r>
      <w:r>
        <w:rPr>
          <w:spacing w:val="-10"/>
          <w:sz w:val="24"/>
        </w:rPr>
        <w:t xml:space="preserve"> </w:t>
      </w:r>
      <w:r>
        <w:rPr>
          <w:sz w:val="24"/>
        </w:rPr>
        <w:t>по</w:t>
      </w:r>
      <w:r>
        <w:rPr>
          <w:spacing w:val="-10"/>
          <w:sz w:val="24"/>
        </w:rPr>
        <w:t xml:space="preserve"> </w:t>
      </w:r>
      <w:r>
        <w:rPr>
          <w:sz w:val="24"/>
        </w:rPr>
        <w:t>внешнему</w:t>
      </w:r>
      <w:r>
        <w:rPr>
          <w:spacing w:val="-13"/>
          <w:sz w:val="24"/>
        </w:rPr>
        <w:t xml:space="preserve"> </w:t>
      </w:r>
      <w:r>
        <w:rPr>
          <w:spacing w:val="-2"/>
          <w:sz w:val="24"/>
        </w:rPr>
        <w:t>облику.</w:t>
      </w:r>
    </w:p>
    <w:p w:rsidR="008A520D" w:rsidRDefault="009056B2">
      <w:pPr>
        <w:pStyle w:val="a6"/>
        <w:numPr>
          <w:ilvl w:val="3"/>
          <w:numId w:val="29"/>
        </w:numPr>
        <w:tabs>
          <w:tab w:val="left" w:pos="809"/>
        </w:tabs>
        <w:spacing w:before="1"/>
        <w:rPr>
          <w:sz w:val="24"/>
        </w:rPr>
      </w:pPr>
      <w:r>
        <w:rPr>
          <w:sz w:val="24"/>
        </w:rPr>
        <w:t>Классифицировать</w:t>
      </w:r>
      <w:r>
        <w:rPr>
          <w:spacing w:val="-12"/>
          <w:sz w:val="24"/>
        </w:rPr>
        <w:t xml:space="preserve"> </w:t>
      </w:r>
      <w:r>
        <w:rPr>
          <w:sz w:val="24"/>
        </w:rPr>
        <w:t>острова</w:t>
      </w:r>
      <w:r>
        <w:rPr>
          <w:spacing w:val="-13"/>
          <w:sz w:val="24"/>
        </w:rPr>
        <w:t xml:space="preserve"> </w:t>
      </w:r>
      <w:r>
        <w:rPr>
          <w:sz w:val="24"/>
        </w:rPr>
        <w:t>по</w:t>
      </w:r>
      <w:r>
        <w:rPr>
          <w:spacing w:val="-14"/>
          <w:sz w:val="24"/>
        </w:rPr>
        <w:t xml:space="preserve"> </w:t>
      </w:r>
      <w:r>
        <w:rPr>
          <w:spacing w:val="-2"/>
          <w:sz w:val="24"/>
        </w:rPr>
        <w:t>происхождению.</w:t>
      </w:r>
    </w:p>
    <w:p w:rsidR="008A520D" w:rsidRDefault="009056B2">
      <w:pPr>
        <w:pStyle w:val="a6"/>
        <w:numPr>
          <w:ilvl w:val="3"/>
          <w:numId w:val="29"/>
        </w:numPr>
        <w:tabs>
          <w:tab w:val="left" w:pos="809"/>
        </w:tabs>
        <w:ind w:right="688"/>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A520D" w:rsidRDefault="009056B2">
      <w:pPr>
        <w:pStyle w:val="a6"/>
        <w:numPr>
          <w:ilvl w:val="3"/>
          <w:numId w:val="29"/>
        </w:numPr>
        <w:tabs>
          <w:tab w:val="left" w:pos="809"/>
        </w:tabs>
        <w:rPr>
          <w:sz w:val="24"/>
        </w:rPr>
      </w:pPr>
      <w:r>
        <w:rPr>
          <w:sz w:val="24"/>
        </w:rPr>
        <w:t>Самостоятельно</w:t>
      </w:r>
      <w:r>
        <w:rPr>
          <w:spacing w:val="-5"/>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географической</w:t>
      </w:r>
      <w:r>
        <w:rPr>
          <w:spacing w:val="-2"/>
          <w:sz w:val="24"/>
        </w:rPr>
        <w:t xml:space="preserve"> задачи.</w:t>
      </w:r>
    </w:p>
    <w:p w:rsidR="008A520D" w:rsidRDefault="009056B2">
      <w:pPr>
        <w:pStyle w:val="3"/>
        <w:ind w:left="470"/>
        <w:jc w:val="both"/>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8A520D" w:rsidRDefault="009056B2">
      <w:pPr>
        <w:pStyle w:val="a6"/>
        <w:numPr>
          <w:ilvl w:val="3"/>
          <w:numId w:val="29"/>
        </w:numPr>
        <w:tabs>
          <w:tab w:val="left" w:pos="809"/>
        </w:tabs>
        <w:spacing w:before="1" w:line="237" w:lineRule="auto"/>
        <w:ind w:right="692"/>
        <w:rPr>
          <w:sz w:val="24"/>
        </w:rPr>
      </w:pPr>
      <w:r>
        <w:rPr>
          <w:sz w:val="24"/>
        </w:rPr>
        <w:t>Проводить измерения температуры воздуха, атмосферного давления, скорости и направления</w:t>
      </w:r>
      <w:r>
        <w:rPr>
          <w:spacing w:val="80"/>
          <w:sz w:val="24"/>
        </w:rPr>
        <w:t xml:space="preserve"> </w:t>
      </w:r>
      <w:r>
        <w:rPr>
          <w:sz w:val="24"/>
        </w:rPr>
        <w:t>ветра</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аналоговых</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цифровых</w:t>
      </w:r>
      <w:r>
        <w:rPr>
          <w:spacing w:val="80"/>
          <w:sz w:val="24"/>
        </w:rPr>
        <w:t xml:space="preserve"> </w:t>
      </w:r>
      <w:r>
        <w:rPr>
          <w:sz w:val="24"/>
        </w:rPr>
        <w:t>приборов</w:t>
      </w:r>
    </w:p>
    <w:p w:rsidR="008A520D" w:rsidRDefault="008A520D">
      <w:pPr>
        <w:spacing w:line="237" w:lineRule="auto"/>
        <w:jc w:val="both"/>
        <w:rPr>
          <w:sz w:val="24"/>
        </w:rPr>
        <w:sectPr w:rsidR="008A520D">
          <w:pgSz w:w="11910" w:h="16840"/>
          <w:pgMar w:top="1040" w:right="160" w:bottom="1140" w:left="1460" w:header="0" w:footer="894" w:gutter="0"/>
          <w:cols w:space="720"/>
        </w:sectPr>
      </w:pPr>
    </w:p>
    <w:p w:rsidR="008A520D" w:rsidRDefault="009056B2">
      <w:pPr>
        <w:pStyle w:val="a3"/>
        <w:spacing w:before="66"/>
        <w:ind w:left="808"/>
        <w:jc w:val="left"/>
      </w:pPr>
      <w:r>
        <w:lastRenderedPageBreak/>
        <w:t>(термометр, барометр, анемометр, флюгер)</w:t>
      </w:r>
      <w:r>
        <w:rPr>
          <w:spacing w:val="-2"/>
        </w:rPr>
        <w:t xml:space="preserve"> </w:t>
      </w:r>
      <w:r>
        <w:t>и представлять результаты</w:t>
      </w:r>
      <w:r>
        <w:rPr>
          <w:spacing w:val="-1"/>
        </w:rPr>
        <w:t xml:space="preserve"> </w:t>
      </w:r>
      <w:r>
        <w:t>наблюдений</w:t>
      </w:r>
      <w:r>
        <w:rPr>
          <w:spacing w:val="-2"/>
        </w:rPr>
        <w:t xml:space="preserve"> </w:t>
      </w:r>
      <w:r>
        <w:t>в табличной и (или) графической форме.</w:t>
      </w:r>
    </w:p>
    <w:p w:rsidR="008A520D" w:rsidRDefault="009056B2">
      <w:pPr>
        <w:pStyle w:val="a6"/>
        <w:numPr>
          <w:ilvl w:val="3"/>
          <w:numId w:val="29"/>
        </w:numPr>
        <w:tabs>
          <w:tab w:val="left" w:pos="808"/>
          <w:tab w:val="left" w:pos="809"/>
        </w:tabs>
        <w:spacing w:before="5" w:line="237" w:lineRule="auto"/>
        <w:ind w:right="685"/>
        <w:jc w:val="left"/>
        <w:rPr>
          <w:sz w:val="24"/>
        </w:rPr>
      </w:pPr>
      <w:r>
        <w:rPr>
          <w:sz w:val="24"/>
        </w:rPr>
        <w:t>Формулировать вопросы, поиск ответов на</w:t>
      </w:r>
      <w:r>
        <w:rPr>
          <w:spacing w:val="-1"/>
          <w:sz w:val="24"/>
        </w:rPr>
        <w:t xml:space="preserve"> </w:t>
      </w:r>
      <w:r>
        <w:rPr>
          <w:sz w:val="24"/>
        </w:rPr>
        <w:t>которые необходим для прогнозирования изменения численности населения Российской Федерации в будущем.</w:t>
      </w:r>
    </w:p>
    <w:p w:rsidR="008A520D" w:rsidRDefault="009056B2">
      <w:pPr>
        <w:pStyle w:val="a6"/>
        <w:numPr>
          <w:ilvl w:val="3"/>
          <w:numId w:val="29"/>
        </w:numPr>
        <w:tabs>
          <w:tab w:val="left" w:pos="808"/>
          <w:tab w:val="left" w:pos="809"/>
        </w:tabs>
        <w:spacing w:before="6" w:line="237" w:lineRule="auto"/>
        <w:ind w:right="693"/>
        <w:jc w:val="left"/>
        <w:rPr>
          <w:sz w:val="24"/>
        </w:rPr>
      </w:pPr>
      <w:r>
        <w:rPr>
          <w:sz w:val="24"/>
        </w:rPr>
        <w:t>Представлять</w:t>
      </w:r>
      <w:r>
        <w:rPr>
          <w:spacing w:val="29"/>
          <w:sz w:val="24"/>
        </w:rPr>
        <w:t xml:space="preserve"> </w:t>
      </w:r>
      <w:r>
        <w:rPr>
          <w:sz w:val="24"/>
        </w:rPr>
        <w:t>результаты</w:t>
      </w:r>
      <w:r>
        <w:rPr>
          <w:spacing w:val="28"/>
          <w:sz w:val="24"/>
        </w:rPr>
        <w:t xml:space="preserve"> </w:t>
      </w:r>
      <w:r>
        <w:rPr>
          <w:sz w:val="24"/>
        </w:rPr>
        <w:t>фенологических</w:t>
      </w:r>
      <w:r>
        <w:rPr>
          <w:spacing w:val="28"/>
          <w:sz w:val="24"/>
        </w:rPr>
        <w:t xml:space="preserve"> </w:t>
      </w:r>
      <w:r>
        <w:rPr>
          <w:sz w:val="24"/>
        </w:rPr>
        <w:t>наблюдений</w:t>
      </w:r>
      <w:r>
        <w:rPr>
          <w:spacing w:val="29"/>
          <w:sz w:val="24"/>
        </w:rPr>
        <w:t xml:space="preserve"> </w:t>
      </w:r>
      <w:r>
        <w:rPr>
          <w:sz w:val="24"/>
        </w:rPr>
        <w:t>и наблюдений за погодой в различной форме (табличной, графической, географического описания).</w:t>
      </w:r>
    </w:p>
    <w:p w:rsidR="008A520D" w:rsidRDefault="009056B2">
      <w:pPr>
        <w:pStyle w:val="a6"/>
        <w:numPr>
          <w:ilvl w:val="3"/>
          <w:numId w:val="29"/>
        </w:numPr>
        <w:tabs>
          <w:tab w:val="left" w:pos="808"/>
          <w:tab w:val="left" w:pos="809"/>
        </w:tabs>
        <w:spacing w:before="5" w:line="237" w:lineRule="auto"/>
        <w:ind w:right="691"/>
        <w:jc w:val="left"/>
        <w:rPr>
          <w:sz w:val="24"/>
        </w:rPr>
      </w:pPr>
      <w:r>
        <w:rPr>
          <w:sz w:val="24"/>
        </w:rPr>
        <w:t>Проводить</w:t>
      </w:r>
      <w:r>
        <w:rPr>
          <w:spacing w:val="34"/>
          <w:sz w:val="24"/>
        </w:rPr>
        <w:t xml:space="preserve"> </w:t>
      </w:r>
      <w:r>
        <w:rPr>
          <w:sz w:val="24"/>
        </w:rPr>
        <w:t>по</w:t>
      </w:r>
      <w:r>
        <w:rPr>
          <w:spacing w:val="32"/>
          <w:sz w:val="24"/>
        </w:rPr>
        <w:t xml:space="preserve"> </w:t>
      </w:r>
      <w:r>
        <w:rPr>
          <w:sz w:val="24"/>
        </w:rPr>
        <w:t>самостоятельно</w:t>
      </w:r>
      <w:r>
        <w:rPr>
          <w:spacing w:val="32"/>
          <w:sz w:val="24"/>
        </w:rPr>
        <w:t xml:space="preserve"> </w:t>
      </w:r>
      <w:r>
        <w:rPr>
          <w:sz w:val="24"/>
        </w:rPr>
        <w:t>составленному</w:t>
      </w:r>
      <w:r>
        <w:rPr>
          <w:spacing w:val="30"/>
          <w:sz w:val="24"/>
        </w:rPr>
        <w:t xml:space="preserve"> </w:t>
      </w:r>
      <w:r>
        <w:rPr>
          <w:sz w:val="24"/>
        </w:rPr>
        <w:t>плану небольшое</w:t>
      </w:r>
      <w:r>
        <w:rPr>
          <w:spacing w:val="31"/>
          <w:sz w:val="24"/>
        </w:rPr>
        <w:t xml:space="preserve"> </w:t>
      </w:r>
      <w:r>
        <w:rPr>
          <w:sz w:val="24"/>
        </w:rPr>
        <w:t>исследование</w:t>
      </w:r>
      <w:r>
        <w:rPr>
          <w:spacing w:val="31"/>
          <w:sz w:val="24"/>
        </w:rPr>
        <w:t xml:space="preserve"> </w:t>
      </w:r>
      <w:r>
        <w:rPr>
          <w:sz w:val="24"/>
        </w:rPr>
        <w:t>роли традиций в обществе.</w:t>
      </w:r>
    </w:p>
    <w:p w:rsidR="008A520D" w:rsidRDefault="009056B2">
      <w:pPr>
        <w:pStyle w:val="a6"/>
        <w:numPr>
          <w:ilvl w:val="3"/>
          <w:numId w:val="29"/>
        </w:numPr>
        <w:tabs>
          <w:tab w:val="left" w:pos="808"/>
          <w:tab w:val="left" w:pos="809"/>
        </w:tabs>
        <w:spacing w:before="6" w:line="237" w:lineRule="auto"/>
        <w:ind w:right="695"/>
        <w:jc w:val="left"/>
        <w:rPr>
          <w:sz w:val="24"/>
        </w:rPr>
      </w:pPr>
      <w:r>
        <w:rPr>
          <w:sz w:val="24"/>
        </w:rPr>
        <w:t>Исследовать</w:t>
      </w:r>
      <w:r>
        <w:rPr>
          <w:spacing w:val="80"/>
          <w:sz w:val="24"/>
        </w:rPr>
        <w:t xml:space="preserve"> </w:t>
      </w:r>
      <w:r>
        <w:rPr>
          <w:sz w:val="24"/>
        </w:rPr>
        <w:t>несложные</w:t>
      </w:r>
      <w:r>
        <w:rPr>
          <w:spacing w:val="80"/>
          <w:sz w:val="24"/>
        </w:rPr>
        <w:t xml:space="preserve"> </w:t>
      </w:r>
      <w:r>
        <w:rPr>
          <w:sz w:val="24"/>
        </w:rPr>
        <w:t>практические</w:t>
      </w:r>
      <w:r>
        <w:rPr>
          <w:spacing w:val="80"/>
          <w:sz w:val="24"/>
        </w:rPr>
        <w:t xml:space="preserve"> </w:t>
      </w:r>
      <w:r>
        <w:rPr>
          <w:sz w:val="24"/>
        </w:rPr>
        <w:t>ситуации,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использованием</w:t>
      </w:r>
      <w:r>
        <w:rPr>
          <w:spacing w:val="40"/>
          <w:sz w:val="24"/>
        </w:rPr>
        <w:t xml:space="preserve"> </w:t>
      </w:r>
      <w:r>
        <w:rPr>
          <w:sz w:val="24"/>
        </w:rPr>
        <w:t>различных способов повышения эффективности производства.</w:t>
      </w:r>
    </w:p>
    <w:p w:rsidR="008A520D" w:rsidRDefault="009056B2">
      <w:pPr>
        <w:pStyle w:val="3"/>
        <w:spacing w:before="6"/>
        <w:ind w:left="470"/>
      </w:pPr>
      <w:r>
        <w:t>Работа</w:t>
      </w:r>
      <w:r>
        <w:rPr>
          <w:spacing w:val="1"/>
        </w:rPr>
        <w:t xml:space="preserve"> </w:t>
      </w:r>
      <w:r>
        <w:t xml:space="preserve">с </w:t>
      </w:r>
      <w:r>
        <w:rPr>
          <w:spacing w:val="-2"/>
        </w:rPr>
        <w:t>информацией</w:t>
      </w:r>
    </w:p>
    <w:p w:rsidR="008A520D" w:rsidRDefault="009056B2">
      <w:pPr>
        <w:pStyle w:val="a6"/>
        <w:numPr>
          <w:ilvl w:val="3"/>
          <w:numId w:val="29"/>
        </w:numPr>
        <w:tabs>
          <w:tab w:val="left" w:pos="809"/>
        </w:tabs>
        <w:ind w:right="688"/>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A520D" w:rsidRDefault="009056B2">
      <w:pPr>
        <w:pStyle w:val="a6"/>
        <w:numPr>
          <w:ilvl w:val="3"/>
          <w:numId w:val="29"/>
        </w:numPr>
        <w:tabs>
          <w:tab w:val="left" w:pos="809"/>
        </w:tabs>
        <w:ind w:right="702"/>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A520D" w:rsidRDefault="009056B2">
      <w:pPr>
        <w:pStyle w:val="a6"/>
        <w:numPr>
          <w:ilvl w:val="3"/>
          <w:numId w:val="29"/>
        </w:numPr>
        <w:tabs>
          <w:tab w:val="left" w:pos="809"/>
        </w:tabs>
        <w:ind w:right="691"/>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A520D" w:rsidRDefault="009056B2">
      <w:pPr>
        <w:pStyle w:val="a6"/>
        <w:numPr>
          <w:ilvl w:val="3"/>
          <w:numId w:val="29"/>
        </w:numPr>
        <w:tabs>
          <w:tab w:val="left" w:pos="809"/>
        </w:tabs>
        <w:spacing w:before="1" w:line="237" w:lineRule="auto"/>
        <w:ind w:right="693"/>
        <w:rPr>
          <w:sz w:val="24"/>
        </w:rPr>
      </w:pPr>
      <w:r>
        <w:rPr>
          <w:sz w:val="24"/>
        </w:rPr>
        <w:t>Выбирать оптимальную форму представления результатов самостоятельной работы</w:t>
      </w:r>
      <w:r>
        <w:rPr>
          <w:spacing w:val="40"/>
          <w:sz w:val="24"/>
        </w:rPr>
        <w:t xml:space="preserve"> </w:t>
      </w:r>
      <w:r>
        <w:rPr>
          <w:sz w:val="24"/>
        </w:rPr>
        <w:t>с исторической информацией (сообщение, эссе, презентация, учебный проект и др.).</w:t>
      </w:r>
    </w:p>
    <w:p w:rsidR="008A520D" w:rsidRDefault="009056B2">
      <w:pPr>
        <w:pStyle w:val="a6"/>
        <w:numPr>
          <w:ilvl w:val="3"/>
          <w:numId w:val="29"/>
        </w:numPr>
        <w:tabs>
          <w:tab w:val="left" w:pos="809"/>
        </w:tabs>
        <w:spacing w:before="4"/>
        <w:ind w:right="68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A520D" w:rsidRDefault="009056B2">
      <w:pPr>
        <w:pStyle w:val="a6"/>
        <w:numPr>
          <w:ilvl w:val="3"/>
          <w:numId w:val="29"/>
        </w:numPr>
        <w:tabs>
          <w:tab w:val="left" w:pos="809"/>
        </w:tabs>
        <w:ind w:right="698"/>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A520D" w:rsidRDefault="009056B2">
      <w:pPr>
        <w:pStyle w:val="a6"/>
        <w:numPr>
          <w:ilvl w:val="3"/>
          <w:numId w:val="29"/>
        </w:numPr>
        <w:tabs>
          <w:tab w:val="left" w:pos="809"/>
        </w:tabs>
        <w:ind w:right="686"/>
        <w:rPr>
          <w:sz w:val="24"/>
        </w:rPr>
      </w:pPr>
      <w:r>
        <w:rPr>
          <w:sz w:val="24"/>
        </w:rPr>
        <w:t>Выбирать источники географической информации (картографические, статистические,</w:t>
      </w:r>
      <w:r>
        <w:rPr>
          <w:spacing w:val="-3"/>
          <w:sz w:val="24"/>
        </w:rPr>
        <w:t xml:space="preserve"> </w:t>
      </w:r>
      <w:r>
        <w:rPr>
          <w:sz w:val="24"/>
        </w:rPr>
        <w:t>текстовые,</w:t>
      </w:r>
      <w:r>
        <w:rPr>
          <w:spacing w:val="-3"/>
          <w:sz w:val="24"/>
        </w:rPr>
        <w:t xml:space="preserve"> </w:t>
      </w:r>
      <w:r>
        <w:rPr>
          <w:sz w:val="24"/>
        </w:rPr>
        <w:t>видео-</w:t>
      </w:r>
      <w:r>
        <w:rPr>
          <w:spacing w:val="-3"/>
          <w:sz w:val="24"/>
        </w:rPr>
        <w:t xml:space="preserve"> </w:t>
      </w:r>
      <w:r>
        <w:rPr>
          <w:sz w:val="24"/>
        </w:rPr>
        <w:t>и</w:t>
      </w:r>
      <w:r>
        <w:rPr>
          <w:spacing w:val="-2"/>
          <w:sz w:val="24"/>
        </w:rPr>
        <w:t xml:space="preserve"> </w:t>
      </w:r>
      <w:r>
        <w:rPr>
          <w:sz w:val="24"/>
        </w:rPr>
        <w:t>фотоизображения,</w:t>
      </w:r>
      <w:r>
        <w:rPr>
          <w:spacing w:val="-3"/>
          <w:sz w:val="24"/>
        </w:rPr>
        <w:t xml:space="preserve"> </w:t>
      </w:r>
      <w:r>
        <w:rPr>
          <w:sz w:val="24"/>
        </w:rPr>
        <w:t>компьютерные</w:t>
      </w:r>
      <w:r>
        <w:rPr>
          <w:spacing w:val="-3"/>
          <w:sz w:val="24"/>
        </w:rPr>
        <w:t xml:space="preserve"> </w:t>
      </w:r>
      <w:r>
        <w:rPr>
          <w:sz w:val="24"/>
        </w:rPr>
        <w:t>базы</w:t>
      </w:r>
      <w:r>
        <w:rPr>
          <w:spacing w:val="-4"/>
          <w:sz w:val="24"/>
        </w:rPr>
        <w:t xml:space="preserve"> </w:t>
      </w:r>
      <w:r>
        <w:rPr>
          <w:sz w:val="24"/>
        </w:rPr>
        <w:t>данных), необходимые для изучения особенностей хозяйства России.</w:t>
      </w:r>
    </w:p>
    <w:p w:rsidR="008A520D" w:rsidRDefault="009056B2">
      <w:pPr>
        <w:pStyle w:val="a6"/>
        <w:numPr>
          <w:ilvl w:val="3"/>
          <w:numId w:val="29"/>
        </w:numPr>
        <w:tabs>
          <w:tab w:val="left" w:pos="809"/>
        </w:tabs>
        <w:ind w:right="689"/>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8A520D" w:rsidRDefault="009056B2">
      <w:pPr>
        <w:pStyle w:val="a6"/>
        <w:numPr>
          <w:ilvl w:val="3"/>
          <w:numId w:val="29"/>
        </w:numPr>
        <w:tabs>
          <w:tab w:val="left" w:pos="809"/>
        </w:tabs>
        <w:rPr>
          <w:sz w:val="24"/>
        </w:rPr>
      </w:pPr>
      <w:r>
        <w:rPr>
          <w:sz w:val="24"/>
        </w:rPr>
        <w:t>Определять</w:t>
      </w:r>
      <w:r>
        <w:rPr>
          <w:spacing w:val="-5"/>
          <w:sz w:val="24"/>
        </w:rPr>
        <w:t xml:space="preserve"> </w:t>
      </w:r>
      <w:r>
        <w:rPr>
          <w:sz w:val="24"/>
        </w:rPr>
        <w:t>информацию,</w:t>
      </w:r>
      <w:r>
        <w:rPr>
          <w:spacing w:val="-3"/>
          <w:sz w:val="24"/>
        </w:rPr>
        <w:t xml:space="preserve"> </w:t>
      </w:r>
      <w:r>
        <w:rPr>
          <w:sz w:val="24"/>
        </w:rPr>
        <w:t>недостающую</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той</w:t>
      </w:r>
      <w:r>
        <w:rPr>
          <w:spacing w:val="-1"/>
          <w:sz w:val="24"/>
        </w:rPr>
        <w:t xml:space="preserve"> </w:t>
      </w:r>
      <w:r>
        <w:rPr>
          <w:sz w:val="24"/>
        </w:rPr>
        <w:t>или</w:t>
      </w:r>
      <w:r>
        <w:rPr>
          <w:spacing w:val="-2"/>
          <w:sz w:val="24"/>
        </w:rPr>
        <w:t xml:space="preserve"> </w:t>
      </w:r>
      <w:r>
        <w:rPr>
          <w:sz w:val="24"/>
        </w:rPr>
        <w:t>иной</w:t>
      </w:r>
      <w:r>
        <w:rPr>
          <w:spacing w:val="-4"/>
          <w:sz w:val="24"/>
        </w:rPr>
        <w:t xml:space="preserve"> </w:t>
      </w:r>
      <w:r>
        <w:rPr>
          <w:spacing w:val="-2"/>
          <w:sz w:val="24"/>
        </w:rPr>
        <w:t>задачи.</w:t>
      </w:r>
    </w:p>
    <w:p w:rsidR="008A520D" w:rsidRDefault="009056B2">
      <w:pPr>
        <w:pStyle w:val="a6"/>
        <w:numPr>
          <w:ilvl w:val="3"/>
          <w:numId w:val="29"/>
        </w:numPr>
        <w:tabs>
          <w:tab w:val="left" w:pos="809"/>
        </w:tabs>
        <w:ind w:right="696"/>
        <w:rPr>
          <w:sz w:val="24"/>
        </w:rPr>
      </w:pPr>
      <w:r>
        <w:rPr>
          <w:sz w:val="24"/>
        </w:rPr>
        <w:t>Извлекать информацию о правах и обязанностях учащегося из разных адаптированных источников</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 учебных</w:t>
      </w:r>
      <w:r>
        <w:rPr>
          <w:spacing w:val="-1"/>
          <w:sz w:val="24"/>
        </w:rPr>
        <w:t xml:space="preserve"> </w:t>
      </w:r>
      <w:r>
        <w:rPr>
          <w:sz w:val="24"/>
        </w:rPr>
        <w:t>материалов):</w:t>
      </w:r>
      <w:r>
        <w:rPr>
          <w:spacing w:val="-2"/>
          <w:sz w:val="24"/>
        </w:rPr>
        <w:t xml:space="preserve"> </w:t>
      </w:r>
      <w:r>
        <w:rPr>
          <w:sz w:val="24"/>
        </w:rPr>
        <w:t>заполнять</w:t>
      </w:r>
      <w:r>
        <w:rPr>
          <w:spacing w:val="-1"/>
          <w:sz w:val="24"/>
        </w:rPr>
        <w:t xml:space="preserve"> </w:t>
      </w:r>
      <w:r>
        <w:rPr>
          <w:sz w:val="24"/>
        </w:rPr>
        <w:t>таблицу</w:t>
      </w:r>
      <w:r>
        <w:rPr>
          <w:spacing w:val="-9"/>
          <w:sz w:val="24"/>
        </w:rPr>
        <w:t xml:space="preserve"> </w:t>
      </w:r>
      <w:r>
        <w:rPr>
          <w:sz w:val="24"/>
        </w:rPr>
        <w:t>и составлять план.</w:t>
      </w:r>
    </w:p>
    <w:p w:rsidR="008A520D" w:rsidRDefault="009056B2">
      <w:pPr>
        <w:pStyle w:val="a6"/>
        <w:numPr>
          <w:ilvl w:val="3"/>
          <w:numId w:val="29"/>
        </w:numPr>
        <w:tabs>
          <w:tab w:val="left" w:pos="809"/>
        </w:tabs>
        <w:spacing w:before="1"/>
        <w:ind w:right="694"/>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A520D" w:rsidRDefault="009056B2">
      <w:pPr>
        <w:pStyle w:val="a6"/>
        <w:numPr>
          <w:ilvl w:val="3"/>
          <w:numId w:val="29"/>
        </w:numPr>
        <w:tabs>
          <w:tab w:val="left" w:pos="809"/>
        </w:tabs>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кратких</w:t>
      </w:r>
      <w:r>
        <w:rPr>
          <w:spacing w:val="-1"/>
          <w:sz w:val="24"/>
        </w:rPr>
        <w:t xml:space="preserve"> </w:t>
      </w:r>
      <w:r>
        <w:rPr>
          <w:sz w:val="24"/>
        </w:rPr>
        <w:t>выводов</w:t>
      </w:r>
      <w:r>
        <w:rPr>
          <w:spacing w:val="-4"/>
          <w:sz w:val="24"/>
        </w:rPr>
        <w:t xml:space="preserve"> </w:t>
      </w:r>
      <w:r>
        <w:rPr>
          <w:sz w:val="24"/>
        </w:rPr>
        <w:t>и</w:t>
      </w:r>
      <w:r>
        <w:rPr>
          <w:spacing w:val="-2"/>
          <w:sz w:val="24"/>
        </w:rPr>
        <w:t xml:space="preserve"> обобщений.</w:t>
      </w:r>
    </w:p>
    <w:p w:rsidR="008A520D" w:rsidRDefault="009056B2">
      <w:pPr>
        <w:pStyle w:val="a6"/>
        <w:numPr>
          <w:ilvl w:val="3"/>
          <w:numId w:val="29"/>
        </w:numPr>
        <w:tabs>
          <w:tab w:val="left" w:pos="809"/>
        </w:tabs>
        <w:ind w:right="694"/>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A520D" w:rsidRDefault="009056B2">
      <w:pPr>
        <w:pStyle w:val="3"/>
        <w:spacing w:before="3"/>
        <w:ind w:left="470"/>
        <w:jc w:val="both"/>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8A520D" w:rsidRDefault="009056B2">
      <w:pPr>
        <w:pStyle w:val="a6"/>
        <w:numPr>
          <w:ilvl w:val="3"/>
          <w:numId w:val="29"/>
        </w:numPr>
        <w:tabs>
          <w:tab w:val="left" w:pos="808"/>
          <w:tab w:val="left" w:pos="809"/>
        </w:tabs>
        <w:spacing w:before="1" w:line="237" w:lineRule="auto"/>
        <w:ind w:right="695"/>
        <w:jc w:val="left"/>
        <w:rPr>
          <w:sz w:val="24"/>
        </w:rPr>
      </w:pPr>
      <w:r>
        <w:rPr>
          <w:sz w:val="24"/>
        </w:rPr>
        <w:t>Определять</w:t>
      </w:r>
      <w:r>
        <w:rPr>
          <w:spacing w:val="80"/>
          <w:sz w:val="24"/>
        </w:rPr>
        <w:t xml:space="preserve"> </w:t>
      </w:r>
      <w:r>
        <w:rPr>
          <w:sz w:val="24"/>
        </w:rPr>
        <w:t>характер</w:t>
      </w:r>
      <w:r>
        <w:rPr>
          <w:spacing w:val="80"/>
          <w:sz w:val="24"/>
        </w:rPr>
        <w:t xml:space="preserve"> </w:t>
      </w:r>
      <w:r>
        <w:rPr>
          <w:sz w:val="24"/>
        </w:rPr>
        <w:t>отношений</w:t>
      </w:r>
      <w:r>
        <w:rPr>
          <w:spacing w:val="80"/>
          <w:sz w:val="24"/>
        </w:rPr>
        <w:t xml:space="preserve"> </w:t>
      </w:r>
      <w:r>
        <w:rPr>
          <w:sz w:val="24"/>
        </w:rPr>
        <w:t>между</w:t>
      </w:r>
      <w:r>
        <w:rPr>
          <w:spacing w:val="80"/>
          <w:sz w:val="24"/>
        </w:rPr>
        <w:t xml:space="preserve"> </w:t>
      </w:r>
      <w:r>
        <w:rPr>
          <w:sz w:val="24"/>
        </w:rPr>
        <w:t>людьми</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исторических</w:t>
      </w:r>
      <w:r>
        <w:rPr>
          <w:spacing w:val="80"/>
          <w:sz w:val="24"/>
        </w:rPr>
        <w:t xml:space="preserve"> </w:t>
      </w:r>
      <w:r>
        <w:rPr>
          <w:sz w:val="24"/>
        </w:rPr>
        <w:t>и современных ситуациях, событиях.</w:t>
      </w:r>
    </w:p>
    <w:p w:rsidR="008A520D" w:rsidRDefault="009056B2">
      <w:pPr>
        <w:pStyle w:val="a6"/>
        <w:numPr>
          <w:ilvl w:val="3"/>
          <w:numId w:val="29"/>
        </w:numPr>
        <w:tabs>
          <w:tab w:val="left" w:pos="808"/>
          <w:tab w:val="left" w:pos="809"/>
        </w:tabs>
        <w:spacing w:before="5" w:line="237" w:lineRule="auto"/>
        <w:ind w:right="709"/>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разных сферах в различные исторические эпохи.</w:t>
      </w:r>
    </w:p>
    <w:p w:rsidR="008A520D" w:rsidRDefault="009056B2">
      <w:pPr>
        <w:pStyle w:val="a6"/>
        <w:numPr>
          <w:ilvl w:val="3"/>
          <w:numId w:val="29"/>
        </w:numPr>
        <w:tabs>
          <w:tab w:val="left" w:pos="808"/>
          <w:tab w:val="left" w:pos="809"/>
        </w:tabs>
        <w:spacing w:before="4"/>
        <w:jc w:val="left"/>
        <w:rPr>
          <w:sz w:val="24"/>
        </w:rPr>
      </w:pPr>
      <w:r>
        <w:rPr>
          <w:sz w:val="24"/>
        </w:rPr>
        <w:t>Принимать</w:t>
      </w:r>
      <w:r>
        <w:rPr>
          <w:spacing w:val="14"/>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обсуждении</w:t>
      </w:r>
      <w:r>
        <w:rPr>
          <w:spacing w:val="16"/>
          <w:sz w:val="24"/>
        </w:rPr>
        <w:t xml:space="preserve"> </w:t>
      </w:r>
      <w:r>
        <w:rPr>
          <w:sz w:val="24"/>
        </w:rPr>
        <w:t>открытых</w:t>
      </w:r>
      <w:r>
        <w:rPr>
          <w:spacing w:val="17"/>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дискуссионных)</w:t>
      </w:r>
      <w:r>
        <w:rPr>
          <w:spacing w:val="15"/>
          <w:sz w:val="24"/>
        </w:rPr>
        <w:t xml:space="preserve"> </w:t>
      </w:r>
      <w:r>
        <w:rPr>
          <w:spacing w:val="-2"/>
          <w:sz w:val="24"/>
        </w:rPr>
        <w:t>вопросов</w:t>
      </w:r>
    </w:p>
    <w:p w:rsidR="008A520D" w:rsidRDefault="008A520D">
      <w:pPr>
        <w:rPr>
          <w:sz w:val="24"/>
        </w:rPr>
        <w:sectPr w:rsidR="008A520D">
          <w:pgSz w:w="11910" w:h="16840"/>
          <w:pgMar w:top="1040" w:right="160" w:bottom="1160" w:left="1460" w:header="0" w:footer="894" w:gutter="0"/>
          <w:cols w:space="720"/>
        </w:sectPr>
      </w:pPr>
    </w:p>
    <w:p w:rsidR="008A520D" w:rsidRDefault="009056B2">
      <w:pPr>
        <w:pStyle w:val="a3"/>
        <w:spacing w:before="66"/>
        <w:ind w:left="808"/>
        <w:jc w:val="left"/>
      </w:pPr>
      <w:r>
        <w:lastRenderedPageBreak/>
        <w:t>истории,</w:t>
      </w:r>
      <w:r>
        <w:rPr>
          <w:spacing w:val="-4"/>
        </w:rPr>
        <w:t xml:space="preserve"> </w:t>
      </w:r>
      <w:r>
        <w:t>высказывая</w:t>
      </w:r>
      <w:r>
        <w:rPr>
          <w:spacing w:val="-3"/>
        </w:rPr>
        <w:t xml:space="preserve"> </w:t>
      </w:r>
      <w:r>
        <w:t>и</w:t>
      </w:r>
      <w:r>
        <w:rPr>
          <w:spacing w:val="-4"/>
        </w:rPr>
        <w:t xml:space="preserve"> </w:t>
      </w:r>
      <w:r>
        <w:t>аргументируя</w:t>
      </w:r>
      <w:r>
        <w:rPr>
          <w:spacing w:val="-3"/>
        </w:rPr>
        <w:t xml:space="preserve"> </w:t>
      </w:r>
      <w:r>
        <w:t>свои</w:t>
      </w:r>
      <w:r>
        <w:rPr>
          <w:spacing w:val="-3"/>
        </w:rPr>
        <w:t xml:space="preserve"> </w:t>
      </w:r>
      <w:r>
        <w:rPr>
          <w:spacing w:val="-2"/>
        </w:rPr>
        <w:t>суждения.</w:t>
      </w:r>
    </w:p>
    <w:p w:rsidR="008A520D" w:rsidRDefault="009056B2">
      <w:pPr>
        <w:pStyle w:val="a6"/>
        <w:numPr>
          <w:ilvl w:val="3"/>
          <w:numId w:val="29"/>
        </w:numPr>
        <w:tabs>
          <w:tab w:val="left" w:pos="808"/>
          <w:tab w:val="left" w:pos="809"/>
        </w:tabs>
        <w:spacing w:before="2"/>
        <w:ind w:right="693"/>
        <w:jc w:val="left"/>
        <w:rPr>
          <w:sz w:val="24"/>
        </w:rPr>
      </w:pPr>
      <w:r>
        <w:rPr>
          <w:sz w:val="24"/>
        </w:rPr>
        <w:t>Осуществлять</w:t>
      </w:r>
      <w:r>
        <w:rPr>
          <w:spacing w:val="80"/>
          <w:sz w:val="24"/>
        </w:rPr>
        <w:t xml:space="preserve"> </w:t>
      </w:r>
      <w:r>
        <w:rPr>
          <w:sz w:val="24"/>
        </w:rPr>
        <w:t>презентацию</w:t>
      </w:r>
      <w:r>
        <w:rPr>
          <w:spacing w:val="80"/>
          <w:sz w:val="24"/>
        </w:rPr>
        <w:t xml:space="preserve"> </w:t>
      </w:r>
      <w:r>
        <w:rPr>
          <w:sz w:val="24"/>
        </w:rPr>
        <w:t>выполненной</w:t>
      </w:r>
      <w:r>
        <w:rPr>
          <w:spacing w:val="80"/>
          <w:sz w:val="24"/>
        </w:rPr>
        <w:t xml:space="preserve"> </w:t>
      </w:r>
      <w:r>
        <w:rPr>
          <w:sz w:val="24"/>
        </w:rPr>
        <w:t>самостоятельной</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истории, проявляя способность к диалогу с аудиторией.</w:t>
      </w:r>
    </w:p>
    <w:p w:rsidR="008A520D" w:rsidRDefault="009056B2">
      <w:pPr>
        <w:pStyle w:val="a6"/>
        <w:numPr>
          <w:ilvl w:val="3"/>
          <w:numId w:val="29"/>
        </w:numPr>
        <w:tabs>
          <w:tab w:val="left" w:pos="808"/>
          <w:tab w:val="left" w:pos="809"/>
        </w:tabs>
        <w:spacing w:before="3" w:line="237" w:lineRule="auto"/>
        <w:ind w:right="697"/>
        <w:jc w:val="left"/>
        <w:rPr>
          <w:sz w:val="24"/>
        </w:rPr>
      </w:pPr>
      <w:r>
        <w:rPr>
          <w:sz w:val="24"/>
        </w:rPr>
        <w:t>Оценивать</w:t>
      </w:r>
      <w:r>
        <w:rPr>
          <w:spacing w:val="40"/>
          <w:sz w:val="24"/>
        </w:rPr>
        <w:t xml:space="preserve"> </w:t>
      </w:r>
      <w:r>
        <w:rPr>
          <w:sz w:val="24"/>
        </w:rPr>
        <w:t>собственные</w:t>
      </w:r>
      <w:r>
        <w:rPr>
          <w:spacing w:val="40"/>
          <w:sz w:val="24"/>
        </w:rPr>
        <w:t xml:space="preserve"> </w:t>
      </w:r>
      <w:r>
        <w:rPr>
          <w:sz w:val="24"/>
        </w:rPr>
        <w:t>поступки</w:t>
      </w:r>
      <w:r>
        <w:rPr>
          <w:spacing w:val="40"/>
          <w:sz w:val="24"/>
        </w:rPr>
        <w:t xml:space="preserve"> </w:t>
      </w:r>
      <w:r>
        <w:rPr>
          <w:sz w:val="24"/>
        </w:rPr>
        <w:t>и</w:t>
      </w:r>
      <w:r>
        <w:rPr>
          <w:spacing w:val="40"/>
          <w:sz w:val="24"/>
        </w:rPr>
        <w:t xml:space="preserve"> </w:t>
      </w:r>
      <w:r>
        <w:rPr>
          <w:sz w:val="24"/>
        </w:rPr>
        <w:t>поведение</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их соответствия правовым и нравственным нормам.</w:t>
      </w:r>
    </w:p>
    <w:p w:rsidR="008A520D" w:rsidRDefault="009056B2">
      <w:pPr>
        <w:pStyle w:val="a6"/>
        <w:numPr>
          <w:ilvl w:val="3"/>
          <w:numId w:val="29"/>
        </w:numPr>
        <w:tabs>
          <w:tab w:val="left" w:pos="808"/>
          <w:tab w:val="left" w:pos="809"/>
        </w:tabs>
        <w:spacing w:before="6" w:line="237" w:lineRule="auto"/>
        <w:ind w:right="695"/>
        <w:jc w:val="left"/>
        <w:rPr>
          <w:sz w:val="24"/>
        </w:rPr>
      </w:pPr>
      <w:r>
        <w:rPr>
          <w:sz w:val="24"/>
        </w:rPr>
        <w:t>Анализировать</w:t>
      </w:r>
      <w:r>
        <w:rPr>
          <w:spacing w:val="30"/>
          <w:sz w:val="24"/>
        </w:rPr>
        <w:t xml:space="preserve"> </w:t>
      </w:r>
      <w:r>
        <w:rPr>
          <w:sz w:val="24"/>
        </w:rPr>
        <w:t>причины</w:t>
      </w:r>
      <w:r>
        <w:rPr>
          <w:spacing w:val="30"/>
          <w:sz w:val="24"/>
        </w:rPr>
        <w:t xml:space="preserve"> </w:t>
      </w:r>
      <w:r>
        <w:rPr>
          <w:sz w:val="24"/>
        </w:rPr>
        <w:t>социальных</w:t>
      </w:r>
      <w:r>
        <w:rPr>
          <w:spacing w:val="33"/>
          <w:sz w:val="24"/>
        </w:rPr>
        <w:t xml:space="preserve"> </w:t>
      </w:r>
      <w:r>
        <w:rPr>
          <w:sz w:val="24"/>
        </w:rPr>
        <w:t>и</w:t>
      </w:r>
      <w:r>
        <w:rPr>
          <w:spacing w:val="32"/>
          <w:sz w:val="24"/>
        </w:rPr>
        <w:t xml:space="preserve"> </w:t>
      </w:r>
      <w:r>
        <w:rPr>
          <w:sz w:val="24"/>
        </w:rPr>
        <w:t>межличностных</w:t>
      </w:r>
      <w:r>
        <w:rPr>
          <w:spacing w:val="33"/>
          <w:sz w:val="24"/>
        </w:rPr>
        <w:t xml:space="preserve"> </w:t>
      </w:r>
      <w:r>
        <w:rPr>
          <w:sz w:val="24"/>
        </w:rPr>
        <w:t>конфликтов,</w:t>
      </w:r>
      <w:r>
        <w:rPr>
          <w:spacing w:val="31"/>
          <w:sz w:val="24"/>
        </w:rPr>
        <w:t xml:space="preserve"> </w:t>
      </w:r>
      <w:r>
        <w:rPr>
          <w:sz w:val="24"/>
        </w:rPr>
        <w:t>моделировать варианты выхода из конфликтной ситуации.</w:t>
      </w:r>
    </w:p>
    <w:p w:rsidR="008A520D" w:rsidRDefault="009056B2">
      <w:pPr>
        <w:pStyle w:val="a6"/>
        <w:numPr>
          <w:ilvl w:val="3"/>
          <w:numId w:val="29"/>
        </w:numPr>
        <w:tabs>
          <w:tab w:val="left" w:pos="808"/>
          <w:tab w:val="left" w:pos="809"/>
        </w:tabs>
        <w:spacing w:before="3"/>
        <w:jc w:val="left"/>
        <w:rPr>
          <w:sz w:val="24"/>
        </w:rPr>
      </w:pPr>
      <w:r>
        <w:rPr>
          <w:sz w:val="24"/>
        </w:rPr>
        <w:t>Выражать</w:t>
      </w:r>
      <w:r>
        <w:rPr>
          <w:spacing w:val="-1"/>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 участвовать</w:t>
      </w:r>
      <w:r>
        <w:rPr>
          <w:spacing w:val="-1"/>
          <w:sz w:val="24"/>
        </w:rPr>
        <w:t xml:space="preserve"> </w:t>
      </w:r>
      <w:r>
        <w:rPr>
          <w:sz w:val="24"/>
        </w:rPr>
        <w:t>в</w:t>
      </w:r>
      <w:r>
        <w:rPr>
          <w:spacing w:val="-2"/>
          <w:sz w:val="24"/>
        </w:rPr>
        <w:t xml:space="preserve"> дискуссии.</w:t>
      </w:r>
    </w:p>
    <w:p w:rsidR="008A520D" w:rsidRDefault="009056B2">
      <w:pPr>
        <w:pStyle w:val="a6"/>
        <w:numPr>
          <w:ilvl w:val="3"/>
          <w:numId w:val="29"/>
        </w:numPr>
        <w:tabs>
          <w:tab w:val="left" w:pos="809"/>
        </w:tabs>
        <w:ind w:right="691"/>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A520D" w:rsidRDefault="009056B2">
      <w:pPr>
        <w:pStyle w:val="a6"/>
        <w:numPr>
          <w:ilvl w:val="3"/>
          <w:numId w:val="29"/>
        </w:numPr>
        <w:tabs>
          <w:tab w:val="left" w:pos="809"/>
        </w:tabs>
        <w:ind w:right="695"/>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A520D" w:rsidRDefault="009056B2">
      <w:pPr>
        <w:pStyle w:val="a6"/>
        <w:numPr>
          <w:ilvl w:val="3"/>
          <w:numId w:val="29"/>
        </w:numPr>
        <w:tabs>
          <w:tab w:val="left" w:pos="809"/>
        </w:tabs>
        <w:ind w:right="693"/>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A520D" w:rsidRDefault="009056B2">
      <w:pPr>
        <w:pStyle w:val="a6"/>
        <w:numPr>
          <w:ilvl w:val="3"/>
          <w:numId w:val="29"/>
        </w:numPr>
        <w:tabs>
          <w:tab w:val="left" w:pos="809"/>
        </w:tabs>
        <w:spacing w:before="1"/>
        <w:ind w:right="686"/>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A520D" w:rsidRDefault="009056B2">
      <w:pPr>
        <w:pStyle w:val="a6"/>
        <w:numPr>
          <w:ilvl w:val="3"/>
          <w:numId w:val="29"/>
        </w:numPr>
        <w:tabs>
          <w:tab w:val="left" w:pos="809"/>
        </w:tabs>
        <w:spacing w:before="2" w:line="237" w:lineRule="auto"/>
        <w:ind w:right="695"/>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A520D" w:rsidRDefault="009056B2">
      <w:pPr>
        <w:pStyle w:val="a6"/>
        <w:numPr>
          <w:ilvl w:val="3"/>
          <w:numId w:val="29"/>
        </w:numPr>
        <w:tabs>
          <w:tab w:val="left" w:pos="809"/>
        </w:tabs>
        <w:spacing w:before="4"/>
        <w:rPr>
          <w:sz w:val="24"/>
        </w:rPr>
      </w:pPr>
      <w:r>
        <w:rPr>
          <w:sz w:val="24"/>
        </w:rPr>
        <w:t>Разделять</w:t>
      </w:r>
      <w:r>
        <w:rPr>
          <w:spacing w:val="-4"/>
          <w:sz w:val="24"/>
        </w:rPr>
        <w:t xml:space="preserve"> </w:t>
      </w:r>
      <w:r>
        <w:rPr>
          <w:sz w:val="24"/>
        </w:rPr>
        <w:t>сферу</w:t>
      </w:r>
      <w:r>
        <w:rPr>
          <w:spacing w:val="-5"/>
          <w:sz w:val="24"/>
        </w:rPr>
        <w:t xml:space="preserve"> </w:t>
      </w:r>
      <w:r>
        <w:rPr>
          <w:spacing w:val="-2"/>
          <w:sz w:val="24"/>
        </w:rPr>
        <w:t>ответственности.</w:t>
      </w:r>
    </w:p>
    <w:p w:rsidR="008A520D" w:rsidRDefault="009056B2">
      <w:pPr>
        <w:pStyle w:val="3"/>
        <w:ind w:left="470"/>
        <w:jc w:val="both"/>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8A520D" w:rsidRDefault="009056B2">
      <w:pPr>
        <w:pStyle w:val="a6"/>
        <w:numPr>
          <w:ilvl w:val="3"/>
          <w:numId w:val="29"/>
        </w:numPr>
        <w:tabs>
          <w:tab w:val="left" w:pos="809"/>
        </w:tabs>
        <w:ind w:right="685"/>
        <w:rPr>
          <w:sz w:val="24"/>
        </w:rPr>
      </w:pPr>
      <w:r>
        <w:rPr>
          <w:sz w:val="24"/>
        </w:rPr>
        <w:t>Раскрывать смысл и значение целенаправленной деятельности людей в истории —</w:t>
      </w:r>
      <w:r>
        <w:rPr>
          <w:spacing w:val="40"/>
          <w:sz w:val="24"/>
        </w:rPr>
        <w:t xml:space="preserve"> </w:t>
      </w:r>
      <w:r>
        <w:rPr>
          <w:sz w:val="24"/>
        </w:rPr>
        <w:t>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A520D" w:rsidRDefault="009056B2">
      <w:pPr>
        <w:pStyle w:val="a6"/>
        <w:numPr>
          <w:ilvl w:val="3"/>
          <w:numId w:val="29"/>
        </w:numPr>
        <w:tabs>
          <w:tab w:val="left" w:pos="809"/>
        </w:tabs>
        <w:ind w:right="686"/>
        <w:rPr>
          <w:sz w:val="24"/>
        </w:rPr>
      </w:pPr>
      <w:r>
        <w:rPr>
          <w:sz w:val="24"/>
        </w:rPr>
        <w:t>Определять способ решения поисковых, исследовательских, творческих задач по истории (включая</w:t>
      </w:r>
      <w:r>
        <w:rPr>
          <w:spacing w:val="-1"/>
          <w:sz w:val="24"/>
        </w:rPr>
        <w:t xml:space="preserve"> </w:t>
      </w:r>
      <w:r>
        <w:rPr>
          <w:sz w:val="24"/>
        </w:rPr>
        <w:t>использование</w:t>
      </w:r>
      <w:r>
        <w:rPr>
          <w:spacing w:val="-2"/>
          <w:sz w:val="24"/>
        </w:rPr>
        <w:t xml:space="preserve"> </w:t>
      </w:r>
      <w:r>
        <w:rPr>
          <w:sz w:val="24"/>
        </w:rPr>
        <w:t>на</w:t>
      </w:r>
      <w:r>
        <w:rPr>
          <w:spacing w:val="-2"/>
          <w:sz w:val="24"/>
        </w:rPr>
        <w:t xml:space="preserve"> </w:t>
      </w:r>
      <w:r>
        <w:rPr>
          <w:sz w:val="24"/>
        </w:rPr>
        <w:t>разных этапах обучения</w:t>
      </w:r>
      <w:r>
        <w:rPr>
          <w:spacing w:val="-1"/>
          <w:sz w:val="24"/>
        </w:rPr>
        <w:t xml:space="preserve"> </w:t>
      </w:r>
      <w:r>
        <w:rPr>
          <w:sz w:val="24"/>
        </w:rPr>
        <w:t>сначала предложенных, а затем самостоятельно определяемых плана и источников информации).</w:t>
      </w:r>
    </w:p>
    <w:p w:rsidR="008A520D" w:rsidRDefault="009056B2">
      <w:pPr>
        <w:pStyle w:val="a6"/>
        <w:numPr>
          <w:ilvl w:val="3"/>
          <w:numId w:val="29"/>
        </w:numPr>
        <w:tabs>
          <w:tab w:val="left" w:pos="809"/>
        </w:tabs>
        <w:ind w:right="698"/>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A520D" w:rsidRDefault="009056B2">
      <w:pPr>
        <w:pStyle w:val="a6"/>
        <w:numPr>
          <w:ilvl w:val="3"/>
          <w:numId w:val="29"/>
        </w:numPr>
        <w:tabs>
          <w:tab w:val="left" w:pos="809"/>
        </w:tabs>
        <w:ind w:right="694"/>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A520D" w:rsidRDefault="008A520D">
      <w:pPr>
        <w:pStyle w:val="a3"/>
        <w:ind w:left="0"/>
        <w:jc w:val="left"/>
        <w:rPr>
          <w:sz w:val="21"/>
        </w:rPr>
      </w:pPr>
    </w:p>
    <w:p w:rsidR="008A520D" w:rsidRDefault="009056B2">
      <w:pPr>
        <w:pStyle w:val="2"/>
        <w:ind w:left="242" w:right="709"/>
      </w:pPr>
      <w:r>
        <w:t>Особенности</w:t>
      </w:r>
      <w:r>
        <w:rPr>
          <w:spacing w:val="-5"/>
        </w:rPr>
        <w:t xml:space="preserve"> </w:t>
      </w:r>
      <w:r>
        <w:t>реализации</w:t>
      </w:r>
      <w:r>
        <w:rPr>
          <w:spacing w:val="-5"/>
        </w:rPr>
        <w:t xml:space="preserve"> </w:t>
      </w:r>
      <w:r>
        <w:t>основных</w:t>
      </w:r>
      <w:r>
        <w:rPr>
          <w:spacing w:val="-5"/>
        </w:rPr>
        <w:t xml:space="preserve"> </w:t>
      </w:r>
      <w:r>
        <w:t>направлений</w:t>
      </w:r>
      <w:r>
        <w:rPr>
          <w:spacing w:val="-5"/>
        </w:rPr>
        <w:t xml:space="preserve"> </w:t>
      </w:r>
      <w:r>
        <w:t>и</w:t>
      </w:r>
      <w:r>
        <w:rPr>
          <w:spacing w:val="-5"/>
        </w:rPr>
        <w:t xml:space="preserve"> </w:t>
      </w:r>
      <w:r>
        <w:t>форм</w:t>
      </w:r>
      <w:r>
        <w:rPr>
          <w:spacing w:val="-6"/>
        </w:rPr>
        <w:t xml:space="preserve"> </w:t>
      </w:r>
      <w:r>
        <w:t>учебно-исследовательской</w:t>
      </w:r>
      <w:r>
        <w:rPr>
          <w:spacing w:val="-5"/>
        </w:rPr>
        <w:t xml:space="preserve"> </w:t>
      </w:r>
      <w:r>
        <w:t>и проектной деятельности в рамках урочной и внеурочной деятельности</w:t>
      </w:r>
    </w:p>
    <w:p w:rsidR="008A520D" w:rsidRDefault="009056B2">
      <w:pPr>
        <w:pStyle w:val="a3"/>
        <w:spacing w:before="116"/>
        <w:ind w:left="242" w:right="688" w:firstLine="228"/>
      </w:pPr>
      <w:r>
        <w:t>Одним из важнейших путей формирования универсальных учебных действий (УУД) в</w:t>
      </w:r>
      <w:r w:rsidR="00EC3D82">
        <w:t xml:space="preserve"> основной школе МОУ «Мостовская  О</w:t>
      </w:r>
      <w:r>
        <w:t xml:space="preserve">ОШ» является включение обучающихся в учебно- исследовательскую и проектную деятельность (УИПД), которая организована при получении основного общего образования на основе программы формирования УУД, </w:t>
      </w:r>
      <w:r w:rsidR="00EC3D82">
        <w:t>разработанной в МОУ «Мостовская  О</w:t>
      </w:r>
      <w:r>
        <w:t>ОШ».</w:t>
      </w:r>
    </w:p>
    <w:p w:rsidR="008A520D" w:rsidRDefault="009056B2">
      <w:pPr>
        <w:pStyle w:val="a3"/>
        <w:ind w:left="242" w:right="686" w:firstLine="228"/>
      </w:pPr>
      <w:r>
        <w:t>Организация УИПД призвана обеспечивать формирование у</w:t>
      </w:r>
      <w:r>
        <w:rPr>
          <w:spacing w:val="-3"/>
        </w:rPr>
        <w:t xml:space="preserve"> </w:t>
      </w:r>
      <w:r>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A520D" w:rsidRDefault="009056B2">
      <w:pPr>
        <w:pStyle w:val="a3"/>
        <w:ind w:left="242" w:right="691" w:firstLine="228"/>
      </w:pPr>
      <w:r>
        <w:t>УИПД обучающихся сориентирована на формирование и развитие у школьников научного</w:t>
      </w:r>
      <w:r>
        <w:rPr>
          <w:spacing w:val="24"/>
        </w:rPr>
        <w:t xml:space="preserve">  </w:t>
      </w:r>
      <w:r>
        <w:t>способа</w:t>
      </w:r>
      <w:r>
        <w:rPr>
          <w:spacing w:val="26"/>
        </w:rPr>
        <w:t xml:space="preserve">  </w:t>
      </w:r>
      <w:r>
        <w:t>мышления,</w:t>
      </w:r>
      <w:r>
        <w:rPr>
          <w:spacing w:val="27"/>
        </w:rPr>
        <w:t xml:space="preserve">  </w:t>
      </w:r>
      <w:r>
        <w:t>устойчивого</w:t>
      </w:r>
      <w:r>
        <w:rPr>
          <w:spacing w:val="79"/>
          <w:w w:val="150"/>
        </w:rPr>
        <w:t xml:space="preserve"> </w:t>
      </w:r>
      <w:r>
        <w:t>познавательного</w:t>
      </w:r>
      <w:r>
        <w:rPr>
          <w:spacing w:val="25"/>
        </w:rPr>
        <w:t xml:space="preserve">  </w:t>
      </w:r>
      <w:r>
        <w:t>интереса,</w:t>
      </w:r>
      <w:r>
        <w:rPr>
          <w:spacing w:val="79"/>
          <w:w w:val="150"/>
        </w:rPr>
        <w:t xml:space="preserve"> </w:t>
      </w:r>
      <w:r>
        <w:t>готовности</w:t>
      </w:r>
      <w:r>
        <w:rPr>
          <w:spacing w:val="26"/>
        </w:rPr>
        <w:t xml:space="preserve">  </w:t>
      </w:r>
      <w:r>
        <w:rPr>
          <w:spacing w:val="-10"/>
        </w:rPr>
        <w:t>к</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94"/>
      </w:pPr>
      <w:r>
        <w:lastRenderedPageBreak/>
        <w:t>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A520D" w:rsidRDefault="009056B2">
      <w:pPr>
        <w:pStyle w:val="a3"/>
        <w:ind w:left="242" w:right="690" w:firstLine="228"/>
      </w:pPr>
      <w:r>
        <w:t>УИПД может осуществляться обучающимися индивидуально и коллективно (в составе малых групп, класса).</w:t>
      </w:r>
    </w:p>
    <w:p w:rsidR="008A520D" w:rsidRDefault="009056B2">
      <w:pPr>
        <w:pStyle w:val="a3"/>
        <w:spacing w:before="1"/>
        <w:ind w:left="242" w:right="687" w:firstLine="228"/>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spacing w:val="-1"/>
        </w:rPr>
        <w:t xml:space="preserve"> </w:t>
      </w:r>
      <w:r>
        <w:t>и междисциплинарных знаний.</w:t>
      </w:r>
      <w:r>
        <w:rPr>
          <w:spacing w:val="-1"/>
        </w:rPr>
        <w:t xml:space="preserve"> </w:t>
      </w:r>
      <w:r>
        <w:t>В</w:t>
      </w:r>
      <w:r>
        <w:rPr>
          <w:spacing w:val="-2"/>
        </w:rPr>
        <w:t xml:space="preserve"> </w:t>
      </w:r>
      <w:r>
        <w:t>ходе</w:t>
      </w:r>
      <w:r>
        <w:rPr>
          <w:spacing w:val="-1"/>
        </w:rPr>
        <w:t xml:space="preserve"> </w:t>
      </w:r>
      <w:r>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A520D" w:rsidRDefault="009056B2">
      <w:pPr>
        <w:pStyle w:val="a3"/>
        <w:ind w:left="242" w:right="693" w:firstLine="228"/>
      </w:pPr>
      <w:r>
        <w:t>Материально-техническое оснащение образовательного процесса должно обеспечивать возможность включения всех обучающихся в УИПД.</w:t>
      </w:r>
    </w:p>
    <w:p w:rsidR="008A520D" w:rsidRDefault="009056B2">
      <w:pPr>
        <w:pStyle w:val="a3"/>
        <w:ind w:left="242" w:right="686" w:firstLine="22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A520D" w:rsidRDefault="009056B2">
      <w:pPr>
        <w:pStyle w:val="3"/>
        <w:spacing w:before="5" w:line="274" w:lineRule="exact"/>
        <w:ind w:left="470"/>
        <w:jc w:val="both"/>
      </w:pPr>
      <w:r>
        <w:t>Особенности</w:t>
      </w:r>
      <w:r>
        <w:rPr>
          <w:spacing w:val="-8"/>
        </w:rPr>
        <w:t xml:space="preserve"> </w:t>
      </w:r>
      <w:r>
        <w:t>реализации</w:t>
      </w:r>
      <w:r>
        <w:rPr>
          <w:spacing w:val="-5"/>
        </w:rPr>
        <w:t xml:space="preserve"> </w:t>
      </w:r>
      <w:r>
        <w:t>учебно-исследовательской</w:t>
      </w:r>
      <w:r>
        <w:rPr>
          <w:spacing w:val="-5"/>
        </w:rPr>
        <w:t xml:space="preserve"> </w:t>
      </w:r>
      <w:r>
        <w:rPr>
          <w:spacing w:val="-2"/>
        </w:rPr>
        <w:t>деятельности</w:t>
      </w:r>
    </w:p>
    <w:p w:rsidR="008A520D" w:rsidRDefault="009056B2">
      <w:pPr>
        <w:pStyle w:val="a3"/>
        <w:ind w:left="242" w:right="687" w:firstLine="228"/>
      </w:pPr>
      <w:r>
        <w:t>Особенность учебно-исследовательской деятельности (далее</w:t>
      </w:r>
      <w:r>
        <w:rPr>
          <w:spacing w:val="-2"/>
        </w:rPr>
        <w:t xml:space="preserve"> </w:t>
      </w:r>
      <w:r>
        <w:t>— УИД) состоит в том,</w:t>
      </w:r>
      <w:r>
        <w:rPr>
          <w:spacing w:val="80"/>
        </w:rPr>
        <w:t xml:space="preserve"> </w:t>
      </w:r>
      <w:r>
        <w:t>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A520D" w:rsidRDefault="009056B2">
      <w:pPr>
        <w:pStyle w:val="a3"/>
        <w:ind w:left="242" w:right="692" w:firstLine="228"/>
      </w:pPr>
      <w:r>
        <w:t xml:space="preserve">Исследовательские задачи представляют собой особый вид педагогической установки, </w:t>
      </w:r>
      <w:r>
        <w:rPr>
          <w:spacing w:val="-2"/>
        </w:rPr>
        <w:t>ориентированной:</w:t>
      </w:r>
    </w:p>
    <w:p w:rsidR="008A520D" w:rsidRDefault="009056B2">
      <w:pPr>
        <w:pStyle w:val="a6"/>
        <w:numPr>
          <w:ilvl w:val="3"/>
          <w:numId w:val="29"/>
        </w:numPr>
        <w:tabs>
          <w:tab w:val="left" w:pos="809"/>
        </w:tabs>
        <w:ind w:right="684"/>
        <w:rPr>
          <w:sz w:val="24"/>
        </w:rPr>
      </w:pPr>
      <w:r>
        <w:rPr>
          <w:sz w:val="24"/>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rsidR="008A520D" w:rsidRDefault="009056B2">
      <w:pPr>
        <w:pStyle w:val="a6"/>
        <w:numPr>
          <w:ilvl w:val="3"/>
          <w:numId w:val="29"/>
        </w:numPr>
        <w:tabs>
          <w:tab w:val="left" w:pos="809"/>
        </w:tabs>
        <w:spacing w:before="1"/>
        <w:ind w:right="689"/>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A520D" w:rsidRDefault="009056B2">
      <w:pPr>
        <w:pStyle w:val="a3"/>
        <w:ind w:left="242" w:right="691" w:firstLine="228"/>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w:t>
      </w:r>
      <w:r>
        <w:rPr>
          <w:spacing w:val="-2"/>
        </w:rPr>
        <w:t>исследованием.</w:t>
      </w:r>
    </w:p>
    <w:p w:rsidR="008A520D" w:rsidRDefault="009056B2">
      <w:pPr>
        <w:pStyle w:val="a3"/>
        <w:ind w:left="470"/>
      </w:pPr>
      <w:r>
        <w:t>Осуществление</w:t>
      </w:r>
      <w:r>
        <w:rPr>
          <w:spacing w:val="-3"/>
        </w:rPr>
        <w:t xml:space="preserve"> </w:t>
      </w:r>
      <w:r>
        <w:t>УИД</w:t>
      </w:r>
      <w:r>
        <w:rPr>
          <w:spacing w:val="-2"/>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этапов:</w:t>
      </w:r>
    </w:p>
    <w:p w:rsidR="008A520D" w:rsidRDefault="009056B2">
      <w:pPr>
        <w:pStyle w:val="a6"/>
        <w:numPr>
          <w:ilvl w:val="3"/>
          <w:numId w:val="29"/>
        </w:numPr>
        <w:tabs>
          <w:tab w:val="left" w:pos="809"/>
        </w:tabs>
        <w:rPr>
          <w:sz w:val="24"/>
        </w:rPr>
      </w:pPr>
      <w:r>
        <w:rPr>
          <w:sz w:val="24"/>
        </w:rPr>
        <w:t>обоснование</w:t>
      </w:r>
      <w:r>
        <w:rPr>
          <w:spacing w:val="-6"/>
          <w:sz w:val="24"/>
        </w:rPr>
        <w:t xml:space="preserve"> </w:t>
      </w:r>
      <w:r>
        <w:rPr>
          <w:sz w:val="24"/>
        </w:rPr>
        <w:t>актуальности</w:t>
      </w:r>
      <w:r>
        <w:rPr>
          <w:spacing w:val="-3"/>
          <w:sz w:val="24"/>
        </w:rPr>
        <w:t xml:space="preserve"> </w:t>
      </w:r>
      <w:r>
        <w:rPr>
          <w:spacing w:val="-2"/>
          <w:sz w:val="24"/>
        </w:rPr>
        <w:t>исследования;</w:t>
      </w:r>
    </w:p>
    <w:p w:rsidR="008A520D" w:rsidRDefault="009056B2">
      <w:pPr>
        <w:pStyle w:val="a6"/>
        <w:numPr>
          <w:ilvl w:val="3"/>
          <w:numId w:val="29"/>
        </w:numPr>
        <w:tabs>
          <w:tab w:val="left" w:pos="809"/>
        </w:tabs>
        <w:spacing w:before="2" w:line="237" w:lineRule="auto"/>
        <w:ind w:right="691"/>
        <w:rPr>
          <w:sz w:val="24"/>
        </w:rPr>
      </w:pPr>
      <w:r>
        <w:rPr>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A520D" w:rsidRDefault="009056B2">
      <w:pPr>
        <w:pStyle w:val="a6"/>
        <w:numPr>
          <w:ilvl w:val="3"/>
          <w:numId w:val="29"/>
        </w:numPr>
        <w:tabs>
          <w:tab w:val="left" w:pos="809"/>
        </w:tabs>
        <w:spacing w:before="4"/>
        <w:ind w:right="691"/>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8A520D" w:rsidRDefault="009056B2">
      <w:pPr>
        <w:pStyle w:val="a6"/>
        <w:numPr>
          <w:ilvl w:val="3"/>
          <w:numId w:val="29"/>
        </w:numPr>
        <w:tabs>
          <w:tab w:val="left" w:pos="809"/>
        </w:tabs>
        <w:spacing w:before="3" w:line="237" w:lineRule="auto"/>
        <w:ind w:right="689"/>
        <w:rPr>
          <w:sz w:val="24"/>
        </w:rPr>
      </w:pPr>
      <w:r>
        <w:rPr>
          <w:sz w:val="24"/>
        </w:rPr>
        <w:t>описание процесса исследования, оформление результатов учебно- исследовательской деятельности в виде конечного продукта;</w:t>
      </w:r>
    </w:p>
    <w:p w:rsidR="008A520D" w:rsidRDefault="009056B2">
      <w:pPr>
        <w:pStyle w:val="a6"/>
        <w:numPr>
          <w:ilvl w:val="3"/>
          <w:numId w:val="29"/>
        </w:numPr>
        <w:tabs>
          <w:tab w:val="left" w:pos="809"/>
        </w:tabs>
        <w:spacing w:before="3"/>
        <w:ind w:right="689"/>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C3D82" w:rsidRDefault="00EC3D82">
      <w:pPr>
        <w:pStyle w:val="3"/>
        <w:spacing w:before="5" w:line="240" w:lineRule="auto"/>
        <w:ind w:left="242" w:right="686" w:firstLine="228"/>
        <w:jc w:val="both"/>
      </w:pPr>
    </w:p>
    <w:p w:rsidR="00EC3D82" w:rsidRDefault="00EC3D82">
      <w:pPr>
        <w:pStyle w:val="3"/>
        <w:spacing w:before="5" w:line="240" w:lineRule="auto"/>
        <w:ind w:left="242" w:right="686" w:firstLine="228"/>
        <w:jc w:val="both"/>
      </w:pPr>
    </w:p>
    <w:p w:rsidR="008A520D" w:rsidRDefault="009056B2">
      <w:pPr>
        <w:pStyle w:val="3"/>
        <w:spacing w:before="5" w:line="240" w:lineRule="auto"/>
        <w:ind w:left="242" w:right="686" w:firstLine="228"/>
        <w:jc w:val="both"/>
      </w:pPr>
      <w:r>
        <w:lastRenderedPageBreak/>
        <w:t>Особенности организации учебно-исследовательской деятельности в рамках урочной деятельности</w:t>
      </w:r>
    </w:p>
    <w:p w:rsidR="008A520D" w:rsidRDefault="009056B2">
      <w:pPr>
        <w:pStyle w:val="a3"/>
        <w:ind w:left="242" w:right="692" w:firstLine="228"/>
      </w:pPr>
      <w:r>
        <w:t>Особенность</w:t>
      </w:r>
      <w:r>
        <w:rPr>
          <w:spacing w:val="29"/>
        </w:rPr>
        <w:t xml:space="preserve"> </w:t>
      </w:r>
      <w:r>
        <w:t>организации</w:t>
      </w:r>
      <w:r>
        <w:rPr>
          <w:spacing w:val="29"/>
        </w:rPr>
        <w:t xml:space="preserve"> </w:t>
      </w:r>
      <w:r>
        <w:t>УИД</w:t>
      </w:r>
      <w:r>
        <w:rPr>
          <w:spacing w:val="27"/>
        </w:rPr>
        <w:t xml:space="preserve"> </w:t>
      </w:r>
      <w:r>
        <w:t>обучающихся</w:t>
      </w:r>
      <w:r>
        <w:rPr>
          <w:spacing w:val="31"/>
        </w:rPr>
        <w:t xml:space="preserve"> </w:t>
      </w:r>
      <w:r>
        <w:t>в</w:t>
      </w:r>
      <w:r>
        <w:rPr>
          <w:spacing w:val="27"/>
        </w:rPr>
        <w:t xml:space="preserve"> </w:t>
      </w:r>
      <w:r>
        <w:t>рамках</w:t>
      </w:r>
      <w:r>
        <w:rPr>
          <w:spacing w:val="35"/>
        </w:rPr>
        <w:t xml:space="preserve"> </w:t>
      </w:r>
      <w:r>
        <w:t>урочной</w:t>
      </w:r>
      <w:r>
        <w:rPr>
          <w:spacing w:val="29"/>
        </w:rPr>
        <w:t xml:space="preserve"> </w:t>
      </w:r>
      <w:r>
        <w:t>деятельности</w:t>
      </w:r>
      <w:r>
        <w:rPr>
          <w:spacing w:val="30"/>
        </w:rPr>
        <w:t xml:space="preserve"> </w:t>
      </w:r>
      <w: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A520D" w:rsidRDefault="009056B2">
      <w:pPr>
        <w:pStyle w:val="a3"/>
        <w:ind w:left="242" w:right="694" w:firstLine="228"/>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A520D" w:rsidRDefault="009056B2">
      <w:pPr>
        <w:pStyle w:val="a6"/>
        <w:numPr>
          <w:ilvl w:val="3"/>
          <w:numId w:val="29"/>
        </w:numPr>
        <w:tabs>
          <w:tab w:val="left" w:pos="809"/>
        </w:tabs>
        <w:rPr>
          <w:sz w:val="24"/>
        </w:rPr>
      </w:pPr>
      <w:r>
        <w:rPr>
          <w:sz w:val="24"/>
        </w:rPr>
        <w:t>предметные</w:t>
      </w:r>
      <w:r>
        <w:rPr>
          <w:spacing w:val="-4"/>
          <w:sz w:val="24"/>
        </w:rPr>
        <w:t xml:space="preserve"> </w:t>
      </w:r>
      <w:r>
        <w:rPr>
          <w:sz w:val="24"/>
        </w:rPr>
        <w:t>учебные</w:t>
      </w:r>
      <w:r>
        <w:rPr>
          <w:spacing w:val="-4"/>
          <w:sz w:val="24"/>
        </w:rPr>
        <w:t xml:space="preserve"> </w:t>
      </w:r>
      <w:r>
        <w:rPr>
          <w:spacing w:val="-2"/>
          <w:sz w:val="24"/>
        </w:rPr>
        <w:t>исследования;</w:t>
      </w:r>
    </w:p>
    <w:p w:rsidR="008A520D" w:rsidRDefault="009056B2">
      <w:pPr>
        <w:pStyle w:val="a6"/>
        <w:numPr>
          <w:ilvl w:val="3"/>
          <w:numId w:val="29"/>
        </w:numPr>
        <w:tabs>
          <w:tab w:val="left" w:pos="809"/>
        </w:tabs>
        <w:spacing w:line="275" w:lineRule="exact"/>
        <w:rPr>
          <w:sz w:val="24"/>
        </w:rPr>
      </w:pPr>
      <w:r>
        <w:rPr>
          <w:sz w:val="24"/>
        </w:rPr>
        <w:t>междисциплинарные</w:t>
      </w:r>
      <w:r>
        <w:rPr>
          <w:spacing w:val="-5"/>
          <w:sz w:val="24"/>
        </w:rPr>
        <w:t xml:space="preserve"> </w:t>
      </w:r>
      <w:r>
        <w:rPr>
          <w:sz w:val="24"/>
        </w:rPr>
        <w:t>учебные</w:t>
      </w:r>
      <w:r>
        <w:rPr>
          <w:spacing w:val="-6"/>
          <w:sz w:val="24"/>
        </w:rPr>
        <w:t xml:space="preserve"> </w:t>
      </w:r>
      <w:r>
        <w:rPr>
          <w:spacing w:val="-2"/>
          <w:sz w:val="24"/>
        </w:rPr>
        <w:t>исследования.</w:t>
      </w:r>
    </w:p>
    <w:p w:rsidR="008A520D" w:rsidRDefault="009056B2">
      <w:pPr>
        <w:pStyle w:val="a3"/>
        <w:ind w:left="242" w:right="691" w:firstLine="22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A520D" w:rsidRDefault="009056B2">
      <w:pPr>
        <w:pStyle w:val="a3"/>
        <w:ind w:left="242" w:right="688" w:firstLine="22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A520D" w:rsidRDefault="009056B2">
      <w:pPr>
        <w:pStyle w:val="a3"/>
        <w:ind w:left="242" w:right="696" w:firstLine="228"/>
      </w:pPr>
      <w:r>
        <w:t xml:space="preserve">Формы организации исследовательской деятельности обучающихся могут быть </w:t>
      </w:r>
      <w:r>
        <w:rPr>
          <w:spacing w:val="-2"/>
        </w:rPr>
        <w:t>следующие:</w:t>
      </w:r>
    </w:p>
    <w:p w:rsidR="008A520D" w:rsidRDefault="009056B2">
      <w:pPr>
        <w:pStyle w:val="a6"/>
        <w:numPr>
          <w:ilvl w:val="3"/>
          <w:numId w:val="29"/>
        </w:numPr>
        <w:tabs>
          <w:tab w:val="left" w:pos="809"/>
        </w:tabs>
        <w:rPr>
          <w:sz w:val="24"/>
        </w:rPr>
      </w:pPr>
      <w:r>
        <w:rPr>
          <w:spacing w:val="-2"/>
          <w:sz w:val="24"/>
        </w:rPr>
        <w:t>урок-исследование;</w:t>
      </w:r>
    </w:p>
    <w:p w:rsidR="008A520D" w:rsidRDefault="009056B2">
      <w:pPr>
        <w:pStyle w:val="a6"/>
        <w:numPr>
          <w:ilvl w:val="3"/>
          <w:numId w:val="29"/>
        </w:numPr>
        <w:tabs>
          <w:tab w:val="left" w:pos="809"/>
        </w:tabs>
        <w:rPr>
          <w:sz w:val="24"/>
        </w:rPr>
      </w:pPr>
      <w:r>
        <w:rPr>
          <w:sz w:val="24"/>
        </w:rPr>
        <w:t>урок</w:t>
      </w:r>
      <w:r>
        <w:rPr>
          <w:spacing w:val="-5"/>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интерактивной</w:t>
      </w:r>
      <w:r>
        <w:rPr>
          <w:spacing w:val="-5"/>
          <w:sz w:val="24"/>
        </w:rPr>
        <w:t xml:space="preserve"> </w:t>
      </w:r>
      <w:r>
        <w:rPr>
          <w:sz w:val="24"/>
        </w:rPr>
        <w:t>беседы в</w:t>
      </w:r>
      <w:r>
        <w:rPr>
          <w:spacing w:val="-4"/>
          <w:sz w:val="24"/>
        </w:rPr>
        <w:t xml:space="preserve"> </w:t>
      </w:r>
      <w:r>
        <w:rPr>
          <w:sz w:val="24"/>
        </w:rPr>
        <w:t>исследовательском</w:t>
      </w:r>
      <w:r>
        <w:rPr>
          <w:spacing w:val="-3"/>
          <w:sz w:val="24"/>
        </w:rPr>
        <w:t xml:space="preserve"> </w:t>
      </w:r>
      <w:r>
        <w:rPr>
          <w:spacing w:val="-2"/>
          <w:sz w:val="24"/>
        </w:rPr>
        <w:t>ключе;</w:t>
      </w:r>
    </w:p>
    <w:p w:rsidR="008A520D" w:rsidRDefault="009056B2">
      <w:pPr>
        <w:pStyle w:val="a6"/>
        <w:numPr>
          <w:ilvl w:val="3"/>
          <w:numId w:val="29"/>
        </w:numPr>
        <w:tabs>
          <w:tab w:val="left" w:pos="808"/>
          <w:tab w:val="left" w:pos="809"/>
        </w:tabs>
        <w:spacing w:before="2" w:line="237" w:lineRule="auto"/>
        <w:ind w:right="696"/>
        <w:jc w:val="left"/>
        <w:rPr>
          <w:sz w:val="24"/>
        </w:rPr>
      </w:pPr>
      <w:r>
        <w:rPr>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A520D" w:rsidRDefault="009056B2">
      <w:pPr>
        <w:pStyle w:val="a6"/>
        <w:numPr>
          <w:ilvl w:val="3"/>
          <w:numId w:val="29"/>
        </w:numPr>
        <w:tabs>
          <w:tab w:val="left" w:pos="808"/>
          <w:tab w:val="left" w:pos="809"/>
        </w:tabs>
        <w:spacing w:before="4"/>
        <w:jc w:val="left"/>
        <w:rPr>
          <w:sz w:val="24"/>
        </w:rPr>
      </w:pPr>
      <w:r>
        <w:rPr>
          <w:spacing w:val="-2"/>
          <w:sz w:val="24"/>
        </w:rPr>
        <w:t>урок-консультация;</w:t>
      </w:r>
    </w:p>
    <w:p w:rsidR="008A520D" w:rsidRDefault="009056B2">
      <w:pPr>
        <w:pStyle w:val="a6"/>
        <w:numPr>
          <w:ilvl w:val="3"/>
          <w:numId w:val="29"/>
        </w:numPr>
        <w:tabs>
          <w:tab w:val="left" w:pos="808"/>
          <w:tab w:val="left" w:pos="809"/>
        </w:tabs>
        <w:spacing w:line="275" w:lineRule="exact"/>
        <w:jc w:val="left"/>
        <w:rPr>
          <w:sz w:val="24"/>
        </w:rPr>
      </w:pPr>
      <w:r>
        <w:rPr>
          <w:sz w:val="24"/>
        </w:rPr>
        <w:t>мини-исследование</w:t>
      </w:r>
      <w:r>
        <w:rPr>
          <w:spacing w:val="-7"/>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4"/>
          <w:sz w:val="24"/>
        </w:rPr>
        <w:t xml:space="preserve"> </w:t>
      </w:r>
      <w:r>
        <w:rPr>
          <w:spacing w:val="-2"/>
          <w:sz w:val="24"/>
        </w:rPr>
        <w:t>задания.</w:t>
      </w:r>
    </w:p>
    <w:p w:rsidR="008A520D" w:rsidRDefault="009056B2">
      <w:pPr>
        <w:pStyle w:val="a3"/>
        <w:ind w:left="242" w:right="695" w:firstLine="22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A520D" w:rsidRDefault="009056B2">
      <w:pPr>
        <w:pStyle w:val="a6"/>
        <w:numPr>
          <w:ilvl w:val="3"/>
          <w:numId w:val="29"/>
        </w:numPr>
        <w:tabs>
          <w:tab w:val="left" w:pos="809"/>
        </w:tabs>
        <w:spacing w:before="1"/>
        <w:ind w:right="688"/>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A520D" w:rsidRDefault="009056B2">
      <w:pPr>
        <w:pStyle w:val="a6"/>
        <w:numPr>
          <w:ilvl w:val="4"/>
          <w:numId w:val="29"/>
        </w:numPr>
        <w:tabs>
          <w:tab w:val="left" w:pos="809"/>
        </w:tabs>
        <w:ind w:hanging="227"/>
        <w:jc w:val="left"/>
        <w:rPr>
          <w:sz w:val="24"/>
        </w:rPr>
      </w:pPr>
      <w:r>
        <w:rPr>
          <w:spacing w:val="-2"/>
          <w:sz w:val="24"/>
        </w:rPr>
        <w:t>Как</w:t>
      </w:r>
      <w:r>
        <w:rPr>
          <w:spacing w:val="-6"/>
          <w:sz w:val="24"/>
        </w:rPr>
        <w:t xml:space="preserve"> </w:t>
      </w:r>
      <w:r>
        <w:rPr>
          <w:spacing w:val="-2"/>
          <w:sz w:val="24"/>
        </w:rPr>
        <w:t>(в</w:t>
      </w:r>
      <w:r>
        <w:rPr>
          <w:spacing w:val="-8"/>
          <w:sz w:val="24"/>
        </w:rPr>
        <w:t xml:space="preserve"> </w:t>
      </w:r>
      <w:r>
        <w:rPr>
          <w:spacing w:val="-2"/>
          <w:sz w:val="24"/>
        </w:rPr>
        <w:t>каком</w:t>
      </w:r>
      <w:r>
        <w:rPr>
          <w:spacing w:val="-7"/>
          <w:sz w:val="24"/>
        </w:rPr>
        <w:t xml:space="preserve"> </w:t>
      </w:r>
      <w:r>
        <w:rPr>
          <w:spacing w:val="-2"/>
          <w:sz w:val="24"/>
        </w:rPr>
        <w:t>направлении)...</w:t>
      </w:r>
      <w:r>
        <w:rPr>
          <w:spacing w:val="-7"/>
          <w:sz w:val="24"/>
        </w:rPr>
        <w:t xml:space="preserve"> </w:t>
      </w:r>
      <w:r>
        <w:rPr>
          <w:spacing w:val="-2"/>
          <w:sz w:val="24"/>
        </w:rPr>
        <w:t>в</w:t>
      </w:r>
      <w:r>
        <w:rPr>
          <w:spacing w:val="-7"/>
          <w:sz w:val="24"/>
        </w:rPr>
        <w:t xml:space="preserve"> </w:t>
      </w:r>
      <w:r>
        <w:rPr>
          <w:spacing w:val="-2"/>
          <w:sz w:val="24"/>
        </w:rPr>
        <w:t>какой</w:t>
      </w:r>
      <w:r>
        <w:rPr>
          <w:spacing w:val="-4"/>
          <w:sz w:val="24"/>
        </w:rPr>
        <w:t xml:space="preserve"> </w:t>
      </w:r>
      <w:r>
        <w:rPr>
          <w:spacing w:val="-2"/>
          <w:sz w:val="24"/>
        </w:rPr>
        <w:t>степени…</w:t>
      </w:r>
      <w:r>
        <w:rPr>
          <w:spacing w:val="-5"/>
          <w:sz w:val="24"/>
        </w:rPr>
        <w:t xml:space="preserve"> </w:t>
      </w:r>
      <w:r>
        <w:rPr>
          <w:spacing w:val="-2"/>
          <w:sz w:val="24"/>
        </w:rPr>
        <w:t>изменилось...</w:t>
      </w:r>
      <w:r>
        <w:rPr>
          <w:spacing w:val="-5"/>
          <w:sz w:val="24"/>
        </w:rPr>
        <w:t xml:space="preserve"> </w:t>
      </w:r>
      <w:r>
        <w:rPr>
          <w:spacing w:val="-10"/>
          <w:sz w:val="24"/>
        </w:rPr>
        <w:t>?</w:t>
      </w:r>
    </w:p>
    <w:p w:rsidR="008A520D" w:rsidRDefault="009056B2">
      <w:pPr>
        <w:pStyle w:val="a6"/>
        <w:numPr>
          <w:ilvl w:val="4"/>
          <w:numId w:val="29"/>
        </w:numPr>
        <w:tabs>
          <w:tab w:val="left" w:pos="809"/>
        </w:tabs>
        <w:ind w:hanging="227"/>
        <w:jc w:val="left"/>
        <w:rPr>
          <w:sz w:val="24"/>
        </w:rPr>
      </w:pPr>
      <w:r>
        <w:rPr>
          <w:sz w:val="24"/>
        </w:rPr>
        <w:t>Как</w:t>
      </w:r>
      <w:r>
        <w:rPr>
          <w:spacing w:val="-4"/>
          <w:sz w:val="24"/>
        </w:rPr>
        <w:t xml:space="preserve"> </w:t>
      </w:r>
      <w:r>
        <w:rPr>
          <w:sz w:val="24"/>
        </w:rPr>
        <w:t>(каким</w:t>
      </w:r>
      <w:r>
        <w:rPr>
          <w:spacing w:val="-3"/>
          <w:sz w:val="24"/>
        </w:rPr>
        <w:t xml:space="preserve"> </w:t>
      </w:r>
      <w:r>
        <w:rPr>
          <w:sz w:val="24"/>
        </w:rPr>
        <w:t>образом)...</w:t>
      </w:r>
      <w:r>
        <w:rPr>
          <w:spacing w:val="-2"/>
          <w:sz w:val="24"/>
        </w:rPr>
        <w:t xml:space="preserve"> </w:t>
      </w:r>
      <w:r>
        <w:rPr>
          <w:sz w:val="24"/>
        </w:rPr>
        <w:t>в</w:t>
      </w:r>
      <w:r>
        <w:rPr>
          <w:spacing w:val="-4"/>
          <w:sz w:val="24"/>
        </w:rPr>
        <w:t xml:space="preserve"> </w:t>
      </w:r>
      <w:r>
        <w:rPr>
          <w:sz w:val="24"/>
        </w:rPr>
        <w:t>какой</w:t>
      </w:r>
      <w:r>
        <w:rPr>
          <w:spacing w:val="-1"/>
          <w:sz w:val="24"/>
        </w:rPr>
        <w:t xml:space="preserve"> </w:t>
      </w:r>
      <w:r>
        <w:rPr>
          <w:sz w:val="24"/>
        </w:rPr>
        <w:t>степени</w:t>
      </w:r>
      <w:r>
        <w:rPr>
          <w:spacing w:val="-4"/>
          <w:sz w:val="24"/>
        </w:rPr>
        <w:t xml:space="preserve"> </w:t>
      </w:r>
      <w:r>
        <w:rPr>
          <w:sz w:val="24"/>
        </w:rPr>
        <w:t>повлияло...</w:t>
      </w:r>
      <w:r>
        <w:rPr>
          <w:spacing w:val="-3"/>
          <w:sz w:val="24"/>
        </w:rPr>
        <w:t xml:space="preserve"> </w:t>
      </w:r>
      <w:r>
        <w:rPr>
          <w:sz w:val="24"/>
        </w:rPr>
        <w:t>на…</w:t>
      </w:r>
      <w:r>
        <w:rPr>
          <w:spacing w:val="-4"/>
          <w:sz w:val="24"/>
        </w:rPr>
        <w:t xml:space="preserve"> </w:t>
      </w:r>
      <w:r>
        <w:rPr>
          <w:spacing w:val="-10"/>
          <w:sz w:val="24"/>
        </w:rPr>
        <w:t>?</w:t>
      </w:r>
    </w:p>
    <w:p w:rsidR="008A520D" w:rsidRDefault="009056B2">
      <w:pPr>
        <w:pStyle w:val="a6"/>
        <w:numPr>
          <w:ilvl w:val="4"/>
          <w:numId w:val="29"/>
        </w:numPr>
        <w:tabs>
          <w:tab w:val="left" w:pos="809"/>
        </w:tabs>
        <w:ind w:hanging="227"/>
        <w:jc w:val="left"/>
        <w:rPr>
          <w:sz w:val="24"/>
        </w:rPr>
      </w:pPr>
      <w:r>
        <w:rPr>
          <w:sz w:val="24"/>
        </w:rPr>
        <w:t>Какой</w:t>
      </w:r>
      <w:r>
        <w:rPr>
          <w:spacing w:val="-2"/>
          <w:sz w:val="24"/>
        </w:rPr>
        <w:t xml:space="preserve"> </w:t>
      </w:r>
      <w:r>
        <w:rPr>
          <w:sz w:val="24"/>
        </w:rPr>
        <w:t>(в</w:t>
      </w:r>
      <w:r>
        <w:rPr>
          <w:spacing w:val="-3"/>
          <w:sz w:val="24"/>
        </w:rPr>
        <w:t xml:space="preserve"> </w:t>
      </w:r>
      <w:r>
        <w:rPr>
          <w:sz w:val="24"/>
        </w:rPr>
        <w:t>чем</w:t>
      </w:r>
      <w:r>
        <w:rPr>
          <w:spacing w:val="-3"/>
          <w:sz w:val="24"/>
        </w:rPr>
        <w:t xml:space="preserve"> </w:t>
      </w:r>
      <w:r>
        <w:rPr>
          <w:sz w:val="24"/>
        </w:rPr>
        <w:t>проявилась)...</w:t>
      </w:r>
      <w:r>
        <w:rPr>
          <w:spacing w:val="-1"/>
          <w:sz w:val="24"/>
        </w:rPr>
        <w:t xml:space="preserve"> </w:t>
      </w:r>
      <w:r>
        <w:rPr>
          <w:sz w:val="24"/>
        </w:rPr>
        <w:t>насколько</w:t>
      </w:r>
      <w:r>
        <w:rPr>
          <w:spacing w:val="-2"/>
          <w:sz w:val="24"/>
        </w:rPr>
        <w:t xml:space="preserve"> </w:t>
      </w:r>
      <w:r>
        <w:rPr>
          <w:sz w:val="24"/>
        </w:rPr>
        <w:t>важной…</w:t>
      </w:r>
      <w:r>
        <w:rPr>
          <w:spacing w:val="-1"/>
          <w:sz w:val="24"/>
        </w:rPr>
        <w:t xml:space="preserve"> </w:t>
      </w:r>
      <w:r>
        <w:rPr>
          <w:sz w:val="24"/>
        </w:rPr>
        <w:t>была</w:t>
      </w:r>
      <w:r>
        <w:rPr>
          <w:spacing w:val="-3"/>
          <w:sz w:val="24"/>
        </w:rPr>
        <w:t xml:space="preserve"> </w:t>
      </w:r>
      <w:r>
        <w:rPr>
          <w:sz w:val="24"/>
        </w:rPr>
        <w:t xml:space="preserve">роль... </w:t>
      </w:r>
      <w:r>
        <w:rPr>
          <w:spacing w:val="-10"/>
          <w:sz w:val="24"/>
        </w:rPr>
        <w:t>?</w:t>
      </w:r>
    </w:p>
    <w:p w:rsidR="008A520D" w:rsidRDefault="009056B2">
      <w:pPr>
        <w:pStyle w:val="a6"/>
        <w:numPr>
          <w:ilvl w:val="4"/>
          <w:numId w:val="29"/>
        </w:numPr>
        <w:tabs>
          <w:tab w:val="left" w:pos="809"/>
        </w:tabs>
        <w:ind w:hanging="227"/>
        <w:jc w:val="left"/>
        <w:rPr>
          <w:sz w:val="24"/>
        </w:rPr>
      </w:pPr>
      <w:r>
        <w:rPr>
          <w:sz w:val="24"/>
        </w:rPr>
        <w:t>Каково</w:t>
      </w:r>
      <w:r>
        <w:rPr>
          <w:spacing w:val="-4"/>
          <w:sz w:val="24"/>
        </w:rPr>
        <w:t xml:space="preserve"> </w:t>
      </w:r>
      <w:r>
        <w:rPr>
          <w:sz w:val="24"/>
        </w:rPr>
        <w:t>(в</w:t>
      </w:r>
      <w:r>
        <w:rPr>
          <w:spacing w:val="-3"/>
          <w:sz w:val="24"/>
        </w:rPr>
        <w:t xml:space="preserve"> </w:t>
      </w:r>
      <w:r>
        <w:rPr>
          <w:sz w:val="24"/>
        </w:rPr>
        <w:t>чем</w:t>
      </w:r>
      <w:r>
        <w:rPr>
          <w:spacing w:val="-3"/>
          <w:sz w:val="24"/>
        </w:rPr>
        <w:t xml:space="preserve"> </w:t>
      </w:r>
      <w:r>
        <w:rPr>
          <w:sz w:val="24"/>
        </w:rPr>
        <w:t>проявилось)...</w:t>
      </w:r>
      <w:r>
        <w:rPr>
          <w:spacing w:val="-2"/>
          <w:sz w:val="24"/>
        </w:rPr>
        <w:t xml:space="preserve"> </w:t>
      </w:r>
      <w:r>
        <w:rPr>
          <w:sz w:val="24"/>
        </w:rPr>
        <w:t>как</w:t>
      </w:r>
      <w:r>
        <w:rPr>
          <w:spacing w:val="-2"/>
          <w:sz w:val="24"/>
        </w:rPr>
        <w:t xml:space="preserve"> </w:t>
      </w:r>
      <w:r>
        <w:rPr>
          <w:sz w:val="24"/>
        </w:rPr>
        <w:t>можно</w:t>
      </w:r>
      <w:r>
        <w:rPr>
          <w:spacing w:val="-2"/>
          <w:sz w:val="24"/>
        </w:rPr>
        <w:t xml:space="preserve"> </w:t>
      </w:r>
      <w:r>
        <w:rPr>
          <w:sz w:val="24"/>
        </w:rPr>
        <w:t>оценить…</w:t>
      </w:r>
      <w:r>
        <w:rPr>
          <w:spacing w:val="-2"/>
          <w:sz w:val="24"/>
        </w:rPr>
        <w:t xml:space="preserve"> </w:t>
      </w:r>
      <w:r>
        <w:rPr>
          <w:sz w:val="24"/>
        </w:rPr>
        <w:t xml:space="preserve">значение... </w:t>
      </w:r>
      <w:r>
        <w:rPr>
          <w:spacing w:val="-10"/>
          <w:sz w:val="24"/>
        </w:rPr>
        <w:t>?</w:t>
      </w:r>
    </w:p>
    <w:p w:rsidR="008A520D" w:rsidRDefault="009056B2">
      <w:pPr>
        <w:pStyle w:val="a6"/>
        <w:numPr>
          <w:ilvl w:val="4"/>
          <w:numId w:val="29"/>
        </w:numPr>
        <w:tabs>
          <w:tab w:val="left" w:pos="809"/>
        </w:tabs>
        <w:ind w:hanging="227"/>
        <w:jc w:val="left"/>
        <w:rPr>
          <w:sz w:val="24"/>
        </w:rPr>
      </w:pPr>
      <w:r>
        <w:rPr>
          <w:sz w:val="24"/>
        </w:rPr>
        <w:t>Что</w:t>
      </w:r>
      <w:r>
        <w:rPr>
          <w:spacing w:val="-2"/>
          <w:sz w:val="24"/>
        </w:rPr>
        <w:t xml:space="preserve"> </w:t>
      </w:r>
      <w:r>
        <w:rPr>
          <w:sz w:val="24"/>
        </w:rPr>
        <w:t>произойдет...</w:t>
      </w:r>
      <w:r>
        <w:rPr>
          <w:spacing w:val="-3"/>
          <w:sz w:val="24"/>
        </w:rPr>
        <w:t xml:space="preserve"> </w:t>
      </w:r>
      <w:r>
        <w:rPr>
          <w:sz w:val="24"/>
        </w:rPr>
        <w:t>как</w:t>
      </w:r>
      <w:r>
        <w:rPr>
          <w:spacing w:val="-1"/>
          <w:sz w:val="24"/>
        </w:rPr>
        <w:t xml:space="preserve"> </w:t>
      </w:r>
      <w:r>
        <w:rPr>
          <w:sz w:val="24"/>
        </w:rPr>
        <w:t>измениться...,</w:t>
      </w:r>
      <w:r>
        <w:rPr>
          <w:spacing w:val="-1"/>
          <w:sz w:val="24"/>
        </w:rPr>
        <w:t xml:space="preserve"> </w:t>
      </w:r>
      <w:r>
        <w:rPr>
          <w:sz w:val="24"/>
        </w:rPr>
        <w:t>если...</w:t>
      </w:r>
      <w:r>
        <w:rPr>
          <w:spacing w:val="-4"/>
          <w:sz w:val="24"/>
        </w:rPr>
        <w:t xml:space="preserve"> </w:t>
      </w:r>
      <w:r>
        <w:rPr>
          <w:sz w:val="24"/>
        </w:rPr>
        <w:t>?</w:t>
      </w:r>
      <w:r>
        <w:rPr>
          <w:spacing w:val="2"/>
          <w:sz w:val="24"/>
        </w:rPr>
        <w:t xml:space="preserve"> </w:t>
      </w:r>
      <w:r>
        <w:rPr>
          <w:sz w:val="24"/>
        </w:rPr>
        <w:t>И</w:t>
      </w:r>
      <w:r>
        <w:rPr>
          <w:spacing w:val="-4"/>
          <w:sz w:val="24"/>
        </w:rPr>
        <w:t xml:space="preserve"> </w:t>
      </w:r>
      <w:r>
        <w:rPr>
          <w:sz w:val="24"/>
        </w:rPr>
        <w:t>т.</w:t>
      </w:r>
      <w:r>
        <w:rPr>
          <w:spacing w:val="3"/>
          <w:sz w:val="24"/>
        </w:rPr>
        <w:t xml:space="preserve"> </w:t>
      </w:r>
      <w:r>
        <w:rPr>
          <w:spacing w:val="-5"/>
          <w:sz w:val="24"/>
        </w:rPr>
        <w:t>д.;</w:t>
      </w:r>
    </w:p>
    <w:p w:rsidR="008A520D" w:rsidRDefault="009056B2">
      <w:pPr>
        <w:pStyle w:val="a6"/>
        <w:numPr>
          <w:ilvl w:val="3"/>
          <w:numId w:val="29"/>
        </w:numPr>
        <w:tabs>
          <w:tab w:val="left" w:pos="809"/>
        </w:tabs>
        <w:ind w:right="694"/>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A520D" w:rsidRDefault="009056B2">
      <w:pPr>
        <w:pStyle w:val="a6"/>
        <w:numPr>
          <w:ilvl w:val="3"/>
          <w:numId w:val="29"/>
        </w:numPr>
        <w:tabs>
          <w:tab w:val="left" w:pos="809"/>
        </w:tabs>
        <w:spacing w:before="1"/>
        <w:rPr>
          <w:sz w:val="24"/>
        </w:rPr>
      </w:pPr>
      <w:r>
        <w:rPr>
          <w:sz w:val="24"/>
        </w:rPr>
        <w:t>Основными</w:t>
      </w:r>
      <w:r>
        <w:rPr>
          <w:spacing w:val="-6"/>
          <w:sz w:val="24"/>
        </w:rPr>
        <w:t xml:space="preserve"> </w:t>
      </w:r>
      <w:r>
        <w:rPr>
          <w:sz w:val="24"/>
        </w:rPr>
        <w:t>формами</w:t>
      </w:r>
      <w:r>
        <w:rPr>
          <w:spacing w:val="-3"/>
          <w:sz w:val="24"/>
        </w:rPr>
        <w:t xml:space="preserve"> </w:t>
      </w:r>
      <w:r>
        <w:rPr>
          <w:sz w:val="24"/>
        </w:rPr>
        <w:t>представления</w:t>
      </w:r>
      <w:r>
        <w:rPr>
          <w:spacing w:val="-4"/>
          <w:sz w:val="24"/>
        </w:rPr>
        <w:t xml:space="preserve"> </w:t>
      </w:r>
      <w:r>
        <w:rPr>
          <w:sz w:val="24"/>
        </w:rPr>
        <w:t>итогов</w:t>
      </w:r>
      <w:r>
        <w:rPr>
          <w:spacing w:val="-1"/>
          <w:sz w:val="24"/>
        </w:rPr>
        <w:t xml:space="preserve"> </w:t>
      </w:r>
      <w:r>
        <w:rPr>
          <w:sz w:val="24"/>
        </w:rPr>
        <w:t>учебных</w:t>
      </w:r>
      <w:r>
        <w:rPr>
          <w:spacing w:val="-3"/>
          <w:sz w:val="24"/>
        </w:rPr>
        <w:t xml:space="preserve"> </w:t>
      </w:r>
      <w:r>
        <w:rPr>
          <w:sz w:val="24"/>
        </w:rPr>
        <w:t>исследований</w:t>
      </w:r>
      <w:r>
        <w:rPr>
          <w:spacing w:val="-3"/>
          <w:sz w:val="24"/>
        </w:rPr>
        <w:t xml:space="preserve"> </w:t>
      </w:r>
      <w:r>
        <w:rPr>
          <w:spacing w:val="-2"/>
          <w:sz w:val="24"/>
        </w:rPr>
        <w:t>являются:</w:t>
      </w:r>
    </w:p>
    <w:p w:rsidR="008A520D" w:rsidRDefault="009056B2">
      <w:pPr>
        <w:pStyle w:val="a6"/>
        <w:numPr>
          <w:ilvl w:val="3"/>
          <w:numId w:val="29"/>
        </w:numPr>
        <w:tabs>
          <w:tab w:val="left" w:pos="809"/>
        </w:tabs>
        <w:rPr>
          <w:sz w:val="24"/>
        </w:rPr>
      </w:pPr>
      <w:r>
        <w:rPr>
          <w:sz w:val="24"/>
        </w:rPr>
        <w:t xml:space="preserve">доклад, </w:t>
      </w:r>
      <w:r>
        <w:rPr>
          <w:spacing w:val="-2"/>
          <w:sz w:val="24"/>
        </w:rPr>
        <w:t>реферат;</w:t>
      </w:r>
    </w:p>
    <w:p w:rsidR="008A520D" w:rsidRDefault="009056B2">
      <w:pPr>
        <w:pStyle w:val="a6"/>
        <w:numPr>
          <w:ilvl w:val="3"/>
          <w:numId w:val="29"/>
        </w:numPr>
        <w:tabs>
          <w:tab w:val="left" w:pos="809"/>
        </w:tabs>
        <w:spacing w:before="2" w:line="237" w:lineRule="auto"/>
        <w:ind w:right="684"/>
        <w:rPr>
          <w:sz w:val="24"/>
        </w:rPr>
      </w:pPr>
      <w:r>
        <w:rPr>
          <w:sz w:val="24"/>
        </w:rPr>
        <w:t>статьи, обзоры, отчеты и заключения по итогам исследований по различным предметным областям.</w:t>
      </w:r>
    </w:p>
    <w:p w:rsidR="008A520D" w:rsidRDefault="009056B2">
      <w:pPr>
        <w:pStyle w:val="3"/>
        <w:spacing w:before="6" w:line="240" w:lineRule="auto"/>
        <w:ind w:left="242" w:right="694" w:firstLine="228"/>
        <w:jc w:val="both"/>
      </w:pPr>
      <w:r>
        <w:t>Особенности организации учебной исследовательской деятельности в рамках внеурочной деятельности</w:t>
      </w:r>
    </w:p>
    <w:p w:rsidR="008A520D" w:rsidRDefault="009056B2">
      <w:pPr>
        <w:pStyle w:val="a3"/>
        <w:ind w:left="242" w:right="692" w:firstLine="228"/>
      </w:pPr>
      <w:r>
        <w:t>Особенность УИД обучающихся в рамках внеурочной деятельности связана</w:t>
      </w:r>
      <w:r>
        <w:rPr>
          <w:spacing w:val="-1"/>
        </w:rPr>
        <w:t xml:space="preserve"> </w:t>
      </w:r>
      <w:r>
        <w:t>с</w:t>
      </w:r>
      <w:r>
        <w:rPr>
          <w:spacing w:val="-1"/>
        </w:rPr>
        <w:t xml:space="preserve"> </w:t>
      </w:r>
      <w:r>
        <w:t>тем, что в данном случае имеется достаточно времени на организацию и проведение развернутого и полноценного исследования.</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95" w:firstLine="228"/>
      </w:pPr>
      <w:r>
        <w:lastRenderedPageBreak/>
        <w:t>С учетом этого при организации УИД обучающихся во внеурочное время</w:t>
      </w:r>
      <w:r>
        <w:rPr>
          <w:spacing w:val="40"/>
        </w:rPr>
        <w:t xml:space="preserve"> </w:t>
      </w:r>
      <w:r>
        <w:t>целесообразно ориентироваться на реализацию нескольких направлений учебных исследований, основными являются:</w:t>
      </w:r>
    </w:p>
    <w:p w:rsidR="008A520D" w:rsidRDefault="009056B2">
      <w:pPr>
        <w:pStyle w:val="a6"/>
        <w:numPr>
          <w:ilvl w:val="3"/>
          <w:numId w:val="29"/>
        </w:numPr>
        <w:tabs>
          <w:tab w:val="left" w:pos="808"/>
          <w:tab w:val="left" w:pos="809"/>
        </w:tabs>
        <w:spacing w:before="3"/>
        <w:jc w:val="left"/>
        <w:rPr>
          <w:sz w:val="24"/>
        </w:rPr>
      </w:pPr>
      <w:r>
        <w:rPr>
          <w:spacing w:val="-2"/>
          <w:sz w:val="24"/>
        </w:rPr>
        <w:t>социально-гуманитарное;</w:t>
      </w:r>
    </w:p>
    <w:p w:rsidR="008A520D" w:rsidRDefault="009056B2">
      <w:pPr>
        <w:pStyle w:val="a6"/>
        <w:numPr>
          <w:ilvl w:val="3"/>
          <w:numId w:val="29"/>
        </w:numPr>
        <w:tabs>
          <w:tab w:val="left" w:pos="808"/>
          <w:tab w:val="left" w:pos="809"/>
        </w:tabs>
        <w:jc w:val="left"/>
        <w:rPr>
          <w:sz w:val="24"/>
        </w:rPr>
      </w:pPr>
      <w:r>
        <w:rPr>
          <w:spacing w:val="-2"/>
          <w:sz w:val="24"/>
        </w:rPr>
        <w:t>филологическое;</w:t>
      </w:r>
    </w:p>
    <w:p w:rsidR="008A520D" w:rsidRDefault="009056B2">
      <w:pPr>
        <w:pStyle w:val="a6"/>
        <w:numPr>
          <w:ilvl w:val="3"/>
          <w:numId w:val="29"/>
        </w:numPr>
        <w:tabs>
          <w:tab w:val="left" w:pos="808"/>
          <w:tab w:val="left" w:pos="809"/>
        </w:tabs>
        <w:jc w:val="left"/>
        <w:rPr>
          <w:sz w:val="24"/>
        </w:rPr>
      </w:pPr>
      <w:r>
        <w:rPr>
          <w:spacing w:val="-2"/>
          <w:sz w:val="24"/>
        </w:rPr>
        <w:t>естественно-научное;</w:t>
      </w:r>
    </w:p>
    <w:p w:rsidR="008A520D" w:rsidRDefault="009056B2">
      <w:pPr>
        <w:pStyle w:val="a6"/>
        <w:numPr>
          <w:ilvl w:val="3"/>
          <w:numId w:val="29"/>
        </w:numPr>
        <w:tabs>
          <w:tab w:val="left" w:pos="808"/>
          <w:tab w:val="left" w:pos="809"/>
        </w:tabs>
        <w:jc w:val="left"/>
        <w:rPr>
          <w:sz w:val="24"/>
        </w:rPr>
      </w:pPr>
      <w:r>
        <w:rPr>
          <w:spacing w:val="-2"/>
          <w:sz w:val="24"/>
        </w:rPr>
        <w:t>информационно-технологическое;</w:t>
      </w:r>
    </w:p>
    <w:p w:rsidR="008A520D" w:rsidRDefault="009056B2">
      <w:pPr>
        <w:pStyle w:val="a6"/>
        <w:numPr>
          <w:ilvl w:val="3"/>
          <w:numId w:val="29"/>
        </w:numPr>
        <w:tabs>
          <w:tab w:val="left" w:pos="808"/>
          <w:tab w:val="left" w:pos="809"/>
        </w:tabs>
        <w:spacing w:line="275" w:lineRule="exact"/>
        <w:jc w:val="left"/>
        <w:rPr>
          <w:sz w:val="24"/>
        </w:rPr>
      </w:pPr>
      <w:r>
        <w:rPr>
          <w:spacing w:val="-2"/>
          <w:sz w:val="24"/>
        </w:rPr>
        <w:t>междисциплинарное.</w:t>
      </w:r>
    </w:p>
    <w:p w:rsidR="008A520D" w:rsidRDefault="009056B2">
      <w:pPr>
        <w:pStyle w:val="a3"/>
        <w:spacing w:line="275" w:lineRule="exact"/>
        <w:ind w:left="470"/>
        <w:jc w:val="left"/>
      </w:pPr>
      <w:r>
        <w:t>Основными</w:t>
      </w:r>
      <w:r>
        <w:rPr>
          <w:spacing w:val="-5"/>
        </w:rPr>
        <w:t xml:space="preserve"> </w:t>
      </w:r>
      <w:r>
        <w:t>формами</w:t>
      </w:r>
      <w:r>
        <w:rPr>
          <w:spacing w:val="-4"/>
        </w:rPr>
        <w:t xml:space="preserve"> </w:t>
      </w:r>
      <w:r>
        <w:t>организации</w:t>
      </w:r>
      <w:r>
        <w:rPr>
          <w:spacing w:val="-3"/>
        </w:rPr>
        <w:t xml:space="preserve"> </w:t>
      </w:r>
      <w:r>
        <w:t>УИД</w:t>
      </w:r>
      <w:r>
        <w:rPr>
          <w:spacing w:val="-3"/>
        </w:rPr>
        <w:t xml:space="preserve"> </w:t>
      </w:r>
      <w:r>
        <w:t>во</w:t>
      </w:r>
      <w:r>
        <w:rPr>
          <w:spacing w:val="-3"/>
        </w:rPr>
        <w:t xml:space="preserve"> </w:t>
      </w:r>
      <w:r>
        <w:t>внеурочное</w:t>
      </w:r>
      <w:r>
        <w:rPr>
          <w:spacing w:val="-3"/>
        </w:rPr>
        <w:t xml:space="preserve"> </w:t>
      </w:r>
      <w:r>
        <w:t>время</w:t>
      </w:r>
      <w:r>
        <w:rPr>
          <w:spacing w:val="-3"/>
        </w:rPr>
        <w:t xml:space="preserve"> </w:t>
      </w:r>
      <w:r>
        <w:rPr>
          <w:spacing w:val="-2"/>
        </w:rPr>
        <w:t>являются:</w:t>
      </w:r>
    </w:p>
    <w:p w:rsidR="008A520D" w:rsidRDefault="009056B2">
      <w:pPr>
        <w:pStyle w:val="a6"/>
        <w:numPr>
          <w:ilvl w:val="3"/>
          <w:numId w:val="29"/>
        </w:numPr>
        <w:tabs>
          <w:tab w:val="left" w:pos="808"/>
          <w:tab w:val="left" w:pos="809"/>
        </w:tabs>
        <w:spacing w:before="2"/>
        <w:jc w:val="left"/>
        <w:rPr>
          <w:sz w:val="24"/>
        </w:rPr>
      </w:pPr>
      <w:r>
        <w:rPr>
          <w:sz w:val="24"/>
        </w:rPr>
        <w:t>конференция,</w:t>
      </w:r>
      <w:r>
        <w:rPr>
          <w:spacing w:val="-4"/>
          <w:sz w:val="24"/>
        </w:rPr>
        <w:t xml:space="preserve"> </w:t>
      </w:r>
      <w:r>
        <w:rPr>
          <w:sz w:val="24"/>
        </w:rPr>
        <w:t>семинар,</w:t>
      </w:r>
      <w:r>
        <w:rPr>
          <w:spacing w:val="-4"/>
          <w:sz w:val="24"/>
        </w:rPr>
        <w:t xml:space="preserve"> </w:t>
      </w:r>
      <w:r>
        <w:rPr>
          <w:sz w:val="24"/>
        </w:rPr>
        <w:t>дискуссия,</w:t>
      </w:r>
      <w:r>
        <w:rPr>
          <w:spacing w:val="-4"/>
          <w:sz w:val="24"/>
        </w:rPr>
        <w:t xml:space="preserve"> </w:t>
      </w:r>
      <w:r>
        <w:rPr>
          <w:spacing w:val="-2"/>
          <w:sz w:val="24"/>
        </w:rPr>
        <w:t>диспут;</w:t>
      </w:r>
    </w:p>
    <w:p w:rsidR="008A520D" w:rsidRDefault="009056B2">
      <w:pPr>
        <w:pStyle w:val="a6"/>
        <w:numPr>
          <w:ilvl w:val="3"/>
          <w:numId w:val="29"/>
        </w:numPr>
        <w:tabs>
          <w:tab w:val="left" w:pos="808"/>
          <w:tab w:val="left" w:pos="809"/>
        </w:tabs>
        <w:jc w:val="left"/>
        <w:rPr>
          <w:sz w:val="24"/>
        </w:rPr>
      </w:pPr>
      <w:r>
        <w:rPr>
          <w:sz w:val="24"/>
        </w:rPr>
        <w:t>брифинг,</w:t>
      </w:r>
      <w:r>
        <w:rPr>
          <w:spacing w:val="-3"/>
          <w:sz w:val="24"/>
        </w:rPr>
        <w:t xml:space="preserve"> </w:t>
      </w:r>
      <w:r>
        <w:rPr>
          <w:sz w:val="24"/>
        </w:rPr>
        <w:t>интервью,</w:t>
      </w:r>
      <w:r>
        <w:rPr>
          <w:spacing w:val="-2"/>
          <w:sz w:val="24"/>
        </w:rPr>
        <w:t xml:space="preserve"> телемост;</w:t>
      </w:r>
    </w:p>
    <w:p w:rsidR="008A520D" w:rsidRDefault="009056B2">
      <w:pPr>
        <w:pStyle w:val="a6"/>
        <w:numPr>
          <w:ilvl w:val="3"/>
          <w:numId w:val="29"/>
        </w:numPr>
        <w:tabs>
          <w:tab w:val="left" w:pos="808"/>
          <w:tab w:val="left" w:pos="809"/>
          <w:tab w:val="left" w:pos="2953"/>
          <w:tab w:val="left" w:pos="4180"/>
          <w:tab w:val="left" w:pos="6155"/>
          <w:tab w:val="left" w:pos="7649"/>
          <w:tab w:val="left" w:pos="8716"/>
        </w:tabs>
        <w:spacing w:before="3" w:line="237" w:lineRule="auto"/>
        <w:ind w:right="689"/>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rsidR="008A520D" w:rsidRDefault="009056B2">
      <w:pPr>
        <w:pStyle w:val="a6"/>
        <w:numPr>
          <w:ilvl w:val="3"/>
          <w:numId w:val="29"/>
        </w:numPr>
        <w:tabs>
          <w:tab w:val="left" w:pos="808"/>
          <w:tab w:val="left" w:pos="809"/>
        </w:tabs>
        <w:spacing w:before="3" w:line="275" w:lineRule="exact"/>
        <w:jc w:val="left"/>
        <w:rPr>
          <w:sz w:val="24"/>
        </w:rPr>
      </w:pPr>
      <w:r>
        <w:rPr>
          <w:sz w:val="24"/>
        </w:rPr>
        <w:t>научно-исследовательское</w:t>
      </w:r>
      <w:r>
        <w:rPr>
          <w:spacing w:val="-6"/>
          <w:sz w:val="24"/>
        </w:rPr>
        <w:t xml:space="preserve"> </w:t>
      </w:r>
      <w:r>
        <w:rPr>
          <w:sz w:val="24"/>
        </w:rPr>
        <w:t>общество</w:t>
      </w:r>
      <w:r>
        <w:rPr>
          <w:spacing w:val="-1"/>
          <w:sz w:val="24"/>
        </w:rPr>
        <w:t xml:space="preserve"> </w:t>
      </w:r>
      <w:r>
        <w:rPr>
          <w:spacing w:val="-2"/>
          <w:sz w:val="24"/>
        </w:rPr>
        <w:t>учащихся.</w:t>
      </w:r>
    </w:p>
    <w:p w:rsidR="008A520D" w:rsidRDefault="009056B2">
      <w:pPr>
        <w:pStyle w:val="a3"/>
        <w:ind w:left="242" w:right="692" w:firstLine="228"/>
      </w:pPr>
      <w:r>
        <w:t>Для представления итогов УИД во внеурочное время наиболее целесообразно использование следующих форм предъявления результатов:</w:t>
      </w:r>
    </w:p>
    <w:p w:rsidR="008A520D" w:rsidRDefault="009056B2">
      <w:pPr>
        <w:pStyle w:val="a6"/>
        <w:numPr>
          <w:ilvl w:val="3"/>
          <w:numId w:val="29"/>
        </w:numPr>
        <w:tabs>
          <w:tab w:val="left" w:pos="809"/>
        </w:tabs>
        <w:spacing w:before="2"/>
        <w:rPr>
          <w:sz w:val="24"/>
        </w:rPr>
      </w:pPr>
      <w:r>
        <w:rPr>
          <w:sz w:val="24"/>
        </w:rPr>
        <w:t>письменная</w:t>
      </w:r>
      <w:r>
        <w:rPr>
          <w:spacing w:val="-5"/>
          <w:sz w:val="24"/>
        </w:rPr>
        <w:t xml:space="preserve"> </w:t>
      </w:r>
      <w:r>
        <w:rPr>
          <w:sz w:val="24"/>
        </w:rPr>
        <w:t>исследовательская</w:t>
      </w:r>
      <w:r>
        <w:rPr>
          <w:spacing w:val="-2"/>
          <w:sz w:val="24"/>
        </w:rPr>
        <w:t xml:space="preserve"> </w:t>
      </w:r>
      <w:r>
        <w:rPr>
          <w:sz w:val="24"/>
        </w:rPr>
        <w:t>работа</w:t>
      </w:r>
      <w:r>
        <w:rPr>
          <w:spacing w:val="-3"/>
          <w:sz w:val="24"/>
        </w:rPr>
        <w:t xml:space="preserve"> </w:t>
      </w:r>
      <w:r>
        <w:rPr>
          <w:sz w:val="24"/>
        </w:rPr>
        <w:t>(эссе,</w:t>
      </w:r>
      <w:r>
        <w:rPr>
          <w:spacing w:val="-2"/>
          <w:sz w:val="24"/>
        </w:rPr>
        <w:t xml:space="preserve"> </w:t>
      </w:r>
      <w:r>
        <w:rPr>
          <w:sz w:val="24"/>
        </w:rPr>
        <w:t>доклад,</w:t>
      </w:r>
      <w:r>
        <w:rPr>
          <w:spacing w:val="-2"/>
          <w:sz w:val="24"/>
        </w:rPr>
        <w:t xml:space="preserve"> реферат);</w:t>
      </w:r>
    </w:p>
    <w:p w:rsidR="008A520D" w:rsidRDefault="009056B2">
      <w:pPr>
        <w:pStyle w:val="a6"/>
        <w:numPr>
          <w:ilvl w:val="3"/>
          <w:numId w:val="29"/>
        </w:numPr>
        <w:tabs>
          <w:tab w:val="left" w:pos="809"/>
        </w:tabs>
        <w:ind w:right="692"/>
        <w:rPr>
          <w:sz w:val="24"/>
        </w:rPr>
      </w:pPr>
      <w:r>
        <w:rPr>
          <w:sz w:val="24"/>
        </w:rPr>
        <w:t>статьи, обзоры, отчеты и заключения по</w:t>
      </w:r>
      <w:r>
        <w:rPr>
          <w:spacing w:val="-1"/>
          <w:sz w:val="24"/>
        </w:rPr>
        <w:t xml:space="preserve"> </w:t>
      </w:r>
      <w:r>
        <w:rPr>
          <w:sz w:val="24"/>
        </w:rPr>
        <w:t>итогам исследований, проводимых в рамках исследовательских экспедиций, обработки архивов, исследований по различным предметным областям.</w:t>
      </w:r>
    </w:p>
    <w:p w:rsidR="008A520D" w:rsidRDefault="009056B2">
      <w:pPr>
        <w:pStyle w:val="3"/>
        <w:spacing w:line="274" w:lineRule="exact"/>
        <w:ind w:left="470"/>
        <w:jc w:val="both"/>
      </w:pPr>
      <w:r>
        <w:t>Общие</w:t>
      </w:r>
      <w:r>
        <w:rPr>
          <w:spacing w:val="-6"/>
        </w:rPr>
        <w:t xml:space="preserve"> </w:t>
      </w:r>
      <w:r>
        <w:t>рекомендации</w:t>
      </w:r>
      <w:r>
        <w:rPr>
          <w:spacing w:val="-5"/>
        </w:rPr>
        <w:t xml:space="preserve"> </w:t>
      </w:r>
      <w:r>
        <w:t>по</w:t>
      </w:r>
      <w:r>
        <w:rPr>
          <w:spacing w:val="-2"/>
        </w:rPr>
        <w:t xml:space="preserve"> </w:t>
      </w:r>
      <w:r>
        <w:t>оцениванию</w:t>
      </w:r>
      <w:r>
        <w:rPr>
          <w:spacing w:val="-3"/>
        </w:rPr>
        <w:t xml:space="preserve"> </w:t>
      </w:r>
      <w:r>
        <w:t>учебной</w:t>
      </w:r>
      <w:r>
        <w:rPr>
          <w:spacing w:val="-3"/>
        </w:rPr>
        <w:t xml:space="preserve"> </w:t>
      </w:r>
      <w:r>
        <w:t>исследовательской</w:t>
      </w:r>
      <w:r>
        <w:rPr>
          <w:spacing w:val="-2"/>
        </w:rPr>
        <w:t xml:space="preserve"> деятельности</w:t>
      </w:r>
    </w:p>
    <w:p w:rsidR="008A520D" w:rsidRDefault="009056B2">
      <w:pPr>
        <w:pStyle w:val="a3"/>
        <w:ind w:left="242" w:right="693" w:firstLine="22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A520D" w:rsidRDefault="009056B2">
      <w:pPr>
        <w:pStyle w:val="a3"/>
        <w:ind w:left="242" w:right="691" w:firstLine="228"/>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8A520D" w:rsidRDefault="009056B2">
      <w:pPr>
        <w:pStyle w:val="a6"/>
        <w:numPr>
          <w:ilvl w:val="3"/>
          <w:numId w:val="29"/>
        </w:numPr>
        <w:tabs>
          <w:tab w:val="left" w:pos="809"/>
        </w:tabs>
        <w:spacing w:before="1"/>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8A520D" w:rsidRDefault="009056B2">
      <w:pPr>
        <w:pStyle w:val="a6"/>
        <w:numPr>
          <w:ilvl w:val="3"/>
          <w:numId w:val="29"/>
        </w:numPr>
        <w:tabs>
          <w:tab w:val="left" w:pos="809"/>
        </w:tabs>
        <w:spacing w:before="2" w:line="237" w:lineRule="auto"/>
        <w:ind w:right="695"/>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A520D" w:rsidRDefault="009056B2">
      <w:pPr>
        <w:pStyle w:val="a6"/>
        <w:numPr>
          <w:ilvl w:val="3"/>
          <w:numId w:val="29"/>
        </w:numPr>
        <w:tabs>
          <w:tab w:val="left" w:pos="809"/>
        </w:tabs>
        <w:spacing w:before="6" w:line="237" w:lineRule="auto"/>
        <w:ind w:right="70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8A520D" w:rsidRDefault="009056B2">
      <w:pPr>
        <w:pStyle w:val="a6"/>
        <w:numPr>
          <w:ilvl w:val="3"/>
          <w:numId w:val="29"/>
        </w:numPr>
        <w:tabs>
          <w:tab w:val="left" w:pos="809"/>
        </w:tabs>
        <w:spacing w:before="5" w:line="237" w:lineRule="auto"/>
        <w:ind w:right="693"/>
        <w:rPr>
          <w:sz w:val="24"/>
        </w:rPr>
      </w:pPr>
      <w:r>
        <w:rPr>
          <w:sz w:val="24"/>
        </w:rPr>
        <w:t>проводить по самостоятельно составленному плану опыт, несложный эксперимент, небольшое исследование;</w:t>
      </w:r>
    </w:p>
    <w:p w:rsidR="008A520D" w:rsidRDefault="009056B2">
      <w:pPr>
        <w:pStyle w:val="a6"/>
        <w:numPr>
          <w:ilvl w:val="3"/>
          <w:numId w:val="29"/>
        </w:numPr>
        <w:tabs>
          <w:tab w:val="left" w:pos="809"/>
        </w:tabs>
        <w:spacing w:before="6" w:line="237" w:lineRule="auto"/>
        <w:ind w:right="693"/>
        <w:rPr>
          <w:sz w:val="24"/>
        </w:rPr>
      </w:pPr>
      <w:r>
        <w:rPr>
          <w:sz w:val="24"/>
        </w:rPr>
        <w:t>оценивать на применимость и достоверность информацию, полученную в ходе исследования (эксперимента);</w:t>
      </w:r>
    </w:p>
    <w:p w:rsidR="008A520D" w:rsidRDefault="009056B2">
      <w:pPr>
        <w:pStyle w:val="a6"/>
        <w:numPr>
          <w:ilvl w:val="3"/>
          <w:numId w:val="29"/>
        </w:numPr>
        <w:tabs>
          <w:tab w:val="left" w:pos="809"/>
        </w:tabs>
        <w:spacing w:before="3"/>
        <w:ind w:right="691"/>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A520D" w:rsidRDefault="009056B2">
      <w:pPr>
        <w:pStyle w:val="a6"/>
        <w:numPr>
          <w:ilvl w:val="3"/>
          <w:numId w:val="29"/>
        </w:numPr>
        <w:tabs>
          <w:tab w:val="left" w:pos="809"/>
        </w:tabs>
        <w:ind w:right="690"/>
        <w:rPr>
          <w:sz w:val="24"/>
        </w:rPr>
      </w:pPr>
      <w:r>
        <w:rPr>
          <w:sz w:val="24"/>
        </w:rPr>
        <w:t>прогнозировать возможное дальнейшее развитие процессов, событий и их последствия</w:t>
      </w:r>
      <w:r>
        <w:rPr>
          <w:spacing w:val="-4"/>
          <w:sz w:val="24"/>
        </w:rPr>
        <w:t xml:space="preserve"> </w:t>
      </w:r>
      <w:r>
        <w:rPr>
          <w:sz w:val="24"/>
        </w:rPr>
        <w:t>в</w:t>
      </w:r>
      <w:r>
        <w:rPr>
          <w:spacing w:val="-5"/>
          <w:sz w:val="24"/>
        </w:rPr>
        <w:t xml:space="preserve"> </w:t>
      </w:r>
      <w:r>
        <w:rPr>
          <w:sz w:val="24"/>
        </w:rPr>
        <w:t>аналогичных</w:t>
      </w:r>
      <w:r>
        <w:rPr>
          <w:spacing w:val="-3"/>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r>
        <w:rPr>
          <w:spacing w:val="-4"/>
          <w:sz w:val="24"/>
        </w:rPr>
        <w:t xml:space="preserve"> </w:t>
      </w:r>
      <w:r>
        <w:rPr>
          <w:sz w:val="24"/>
        </w:rPr>
        <w:t>выдвигать</w:t>
      </w:r>
      <w:r>
        <w:rPr>
          <w:spacing w:val="-3"/>
          <w:sz w:val="24"/>
        </w:rPr>
        <w:t xml:space="preserve"> </w:t>
      </w:r>
      <w:r>
        <w:rPr>
          <w:sz w:val="24"/>
        </w:rPr>
        <w:t>предположения</w:t>
      </w:r>
      <w:r>
        <w:rPr>
          <w:spacing w:val="-4"/>
          <w:sz w:val="24"/>
        </w:rPr>
        <w:t xml:space="preserve"> </w:t>
      </w:r>
      <w:r>
        <w:rPr>
          <w:sz w:val="24"/>
        </w:rPr>
        <w:t>об</w:t>
      </w:r>
      <w:r>
        <w:rPr>
          <w:spacing w:val="-4"/>
          <w:sz w:val="24"/>
        </w:rPr>
        <w:t xml:space="preserve"> </w:t>
      </w:r>
      <w:r>
        <w:rPr>
          <w:sz w:val="24"/>
        </w:rPr>
        <w:t>их развитии в новых условиях и контекстах.</w:t>
      </w:r>
    </w:p>
    <w:p w:rsidR="008A520D" w:rsidRDefault="008A520D">
      <w:pPr>
        <w:pStyle w:val="a3"/>
        <w:spacing w:before="2"/>
        <w:ind w:left="0"/>
        <w:jc w:val="left"/>
        <w:rPr>
          <w:sz w:val="21"/>
        </w:rPr>
      </w:pPr>
    </w:p>
    <w:p w:rsidR="008A520D" w:rsidRDefault="009056B2">
      <w:pPr>
        <w:pStyle w:val="2"/>
        <w:ind w:left="242"/>
      </w:pPr>
      <w:r>
        <w:t>Особенности</w:t>
      </w:r>
      <w:r>
        <w:rPr>
          <w:spacing w:val="-7"/>
        </w:rPr>
        <w:t xml:space="preserve"> </w:t>
      </w:r>
      <w:r>
        <w:t>организации</w:t>
      </w:r>
      <w:r>
        <w:rPr>
          <w:spacing w:val="-6"/>
        </w:rPr>
        <w:t xml:space="preserve"> </w:t>
      </w:r>
      <w:r>
        <w:t>проектной</w:t>
      </w:r>
      <w:r>
        <w:rPr>
          <w:spacing w:val="-4"/>
        </w:rPr>
        <w:t xml:space="preserve"> </w:t>
      </w:r>
      <w:r>
        <w:rPr>
          <w:spacing w:val="-2"/>
        </w:rPr>
        <w:t>деятельности</w:t>
      </w:r>
    </w:p>
    <w:p w:rsidR="008A520D" w:rsidRDefault="009056B2">
      <w:pPr>
        <w:pStyle w:val="a3"/>
        <w:spacing w:before="115"/>
        <w:ind w:left="242" w:right="685" w:firstLine="228"/>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w:t>
      </w:r>
      <w:r>
        <w:rPr>
          <w:spacing w:val="-4"/>
        </w:rPr>
        <w:t xml:space="preserve"> </w:t>
      </w:r>
      <w:r>
        <w:t>и</w:t>
      </w:r>
      <w:r>
        <w:rPr>
          <w:spacing w:val="-4"/>
        </w:rPr>
        <w:t xml:space="preserve"> </w:t>
      </w:r>
      <w:r>
        <w:t>запланированных</w:t>
      </w:r>
      <w:r>
        <w:rPr>
          <w:spacing w:val="-3"/>
        </w:rPr>
        <w:t xml:space="preserve"> </w:t>
      </w:r>
      <w:r>
        <w:t>ресурсов.</w:t>
      </w:r>
      <w:r>
        <w:rPr>
          <w:spacing w:val="-5"/>
        </w:rPr>
        <w:t xml:space="preserve"> </w:t>
      </w:r>
      <w:r>
        <w:t>ПД</w:t>
      </w:r>
      <w:r>
        <w:rPr>
          <w:spacing w:val="-3"/>
        </w:rPr>
        <w:t xml:space="preserve"> </w:t>
      </w:r>
      <w:r>
        <w:t>имеет</w:t>
      </w:r>
      <w:r>
        <w:rPr>
          <w:spacing w:val="-4"/>
        </w:rPr>
        <w:t xml:space="preserve"> </w:t>
      </w:r>
      <w:r>
        <w:t>прикладной</w:t>
      </w:r>
      <w:r>
        <w:rPr>
          <w:spacing w:val="-6"/>
        </w:rPr>
        <w:t xml:space="preserve"> </w:t>
      </w:r>
      <w:r>
        <w:t>характер</w:t>
      </w:r>
      <w:r>
        <w:rPr>
          <w:spacing w:val="-4"/>
        </w:rPr>
        <w:t xml:space="preserve"> </w:t>
      </w:r>
      <w:r>
        <w:t>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A520D" w:rsidRDefault="009056B2">
      <w:pPr>
        <w:pStyle w:val="a3"/>
        <w:ind w:left="242" w:right="693" w:firstLine="228"/>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A520D" w:rsidRDefault="008A520D">
      <w:pPr>
        <w:sectPr w:rsidR="008A520D">
          <w:pgSz w:w="11910" w:h="16840"/>
          <w:pgMar w:top="1040" w:right="160" w:bottom="1160" w:left="1460" w:header="0" w:footer="894" w:gutter="0"/>
          <w:cols w:space="720"/>
        </w:sectPr>
      </w:pPr>
    </w:p>
    <w:p w:rsidR="008A520D" w:rsidRDefault="009056B2">
      <w:pPr>
        <w:pStyle w:val="a6"/>
        <w:numPr>
          <w:ilvl w:val="3"/>
          <w:numId w:val="29"/>
        </w:numPr>
        <w:tabs>
          <w:tab w:val="left" w:pos="809"/>
        </w:tabs>
        <w:spacing w:before="71" w:line="237" w:lineRule="auto"/>
        <w:ind w:right="693"/>
        <w:rPr>
          <w:sz w:val="24"/>
        </w:rPr>
      </w:pPr>
      <w:r>
        <w:rPr>
          <w:sz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8A520D" w:rsidRDefault="009056B2">
      <w:pPr>
        <w:pStyle w:val="a6"/>
        <w:numPr>
          <w:ilvl w:val="3"/>
          <w:numId w:val="29"/>
        </w:numPr>
        <w:tabs>
          <w:tab w:val="left" w:pos="809"/>
        </w:tabs>
        <w:spacing w:before="3"/>
        <w:ind w:right="688"/>
        <w:rPr>
          <w:sz w:val="24"/>
        </w:rPr>
      </w:pPr>
      <w:r>
        <w:rPr>
          <w:sz w:val="24"/>
        </w:rPr>
        <w:t>максимально использовать для создания проектного «продукта» имеющиеся знания</w:t>
      </w:r>
      <w:r>
        <w:rPr>
          <w:spacing w:val="40"/>
          <w:sz w:val="24"/>
        </w:rPr>
        <w:t xml:space="preserve"> </w:t>
      </w:r>
      <w:r>
        <w:rPr>
          <w:sz w:val="24"/>
        </w:rPr>
        <w:t>и освоенные способы действия, а</w:t>
      </w:r>
      <w:r>
        <w:rPr>
          <w:spacing w:val="-1"/>
          <w:sz w:val="24"/>
        </w:rPr>
        <w:t xml:space="preserve"> </w:t>
      </w:r>
      <w:r>
        <w:rPr>
          <w:sz w:val="24"/>
        </w:rPr>
        <w:t>при их недостаточности — производить поиск и отбор необходимых знаний и методов (причем не только научных).</w:t>
      </w:r>
    </w:p>
    <w:p w:rsidR="008A520D" w:rsidRDefault="009056B2">
      <w:pPr>
        <w:pStyle w:val="a3"/>
        <w:ind w:left="242" w:right="690" w:firstLine="228"/>
      </w:pPr>
      <w: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A520D" w:rsidRDefault="009056B2">
      <w:pPr>
        <w:pStyle w:val="a3"/>
        <w:ind w:left="470"/>
      </w:pPr>
      <w:r>
        <w:t>Осуществление</w:t>
      </w:r>
      <w:r>
        <w:rPr>
          <w:spacing w:val="-4"/>
        </w:rPr>
        <w:t xml:space="preserve"> </w:t>
      </w:r>
      <w:r>
        <w:t>ПД</w:t>
      </w:r>
      <w:r>
        <w:rPr>
          <w:spacing w:val="-3"/>
        </w:rPr>
        <w:t xml:space="preserve"> </w:t>
      </w:r>
      <w:r>
        <w:t>обучающимися</w:t>
      </w:r>
      <w:r>
        <w:rPr>
          <w:spacing w:val="-3"/>
        </w:rPr>
        <w:t xml:space="preserve"> </w:t>
      </w:r>
      <w:r>
        <w:t>включает</w:t>
      </w:r>
      <w:r>
        <w:rPr>
          <w:spacing w:val="-2"/>
        </w:rPr>
        <w:t xml:space="preserve"> </w:t>
      </w:r>
      <w:r>
        <w:t>в</w:t>
      </w:r>
      <w:r>
        <w:rPr>
          <w:spacing w:val="-1"/>
        </w:rPr>
        <w:t xml:space="preserve"> </w:t>
      </w:r>
      <w:r>
        <w:t>себя</w:t>
      </w:r>
      <w:r>
        <w:rPr>
          <w:spacing w:val="-2"/>
        </w:rPr>
        <w:t xml:space="preserve"> </w:t>
      </w:r>
      <w:r>
        <w:t>ряд</w:t>
      </w:r>
      <w:r>
        <w:rPr>
          <w:spacing w:val="-2"/>
        </w:rPr>
        <w:t xml:space="preserve"> этапов:</w:t>
      </w:r>
    </w:p>
    <w:p w:rsidR="008A520D" w:rsidRDefault="009056B2">
      <w:pPr>
        <w:pStyle w:val="a6"/>
        <w:numPr>
          <w:ilvl w:val="3"/>
          <w:numId w:val="29"/>
        </w:numPr>
        <w:tabs>
          <w:tab w:val="left" w:pos="808"/>
          <w:tab w:val="left" w:pos="809"/>
        </w:tabs>
        <w:spacing w:before="1"/>
        <w:jc w:val="left"/>
        <w:rPr>
          <w:sz w:val="24"/>
        </w:rPr>
      </w:pPr>
      <w:r>
        <w:rPr>
          <w:sz w:val="24"/>
        </w:rPr>
        <w:t>анализ</w:t>
      </w:r>
      <w:r>
        <w:rPr>
          <w:spacing w:val="-3"/>
          <w:sz w:val="24"/>
        </w:rPr>
        <w:t xml:space="preserve"> </w:t>
      </w:r>
      <w:r>
        <w:rPr>
          <w:sz w:val="24"/>
        </w:rPr>
        <w:t>и</w:t>
      </w:r>
      <w:r>
        <w:rPr>
          <w:spacing w:val="-2"/>
          <w:sz w:val="24"/>
        </w:rPr>
        <w:t xml:space="preserve"> </w:t>
      </w:r>
      <w:r>
        <w:rPr>
          <w:sz w:val="24"/>
        </w:rPr>
        <w:t>формулирование</w:t>
      </w:r>
      <w:r>
        <w:rPr>
          <w:spacing w:val="-3"/>
          <w:sz w:val="24"/>
        </w:rPr>
        <w:t xml:space="preserve"> </w:t>
      </w:r>
      <w:r>
        <w:rPr>
          <w:spacing w:val="-2"/>
          <w:sz w:val="24"/>
        </w:rPr>
        <w:t>проблемы;</w:t>
      </w:r>
    </w:p>
    <w:p w:rsidR="008A520D" w:rsidRDefault="009056B2">
      <w:pPr>
        <w:pStyle w:val="a6"/>
        <w:numPr>
          <w:ilvl w:val="3"/>
          <w:numId w:val="29"/>
        </w:numPr>
        <w:tabs>
          <w:tab w:val="left" w:pos="808"/>
          <w:tab w:val="left" w:pos="809"/>
        </w:tabs>
        <w:jc w:val="left"/>
        <w:rPr>
          <w:sz w:val="24"/>
        </w:rPr>
      </w:pPr>
      <w:r>
        <w:rPr>
          <w:sz w:val="24"/>
        </w:rPr>
        <w:t>формулирование</w:t>
      </w:r>
      <w:r>
        <w:rPr>
          <w:spacing w:val="-6"/>
          <w:sz w:val="24"/>
        </w:rPr>
        <w:t xml:space="preserve"> </w:t>
      </w:r>
      <w:r>
        <w:rPr>
          <w:sz w:val="24"/>
        </w:rPr>
        <w:t>темы</w:t>
      </w:r>
      <w:r>
        <w:rPr>
          <w:spacing w:val="-2"/>
          <w:sz w:val="24"/>
        </w:rPr>
        <w:t xml:space="preserve"> проекта;</w:t>
      </w:r>
    </w:p>
    <w:p w:rsidR="008A520D" w:rsidRDefault="009056B2">
      <w:pPr>
        <w:pStyle w:val="a6"/>
        <w:numPr>
          <w:ilvl w:val="3"/>
          <w:numId w:val="29"/>
        </w:numPr>
        <w:tabs>
          <w:tab w:val="left" w:pos="808"/>
          <w:tab w:val="left" w:pos="809"/>
        </w:tabs>
        <w:jc w:val="left"/>
        <w:rPr>
          <w:sz w:val="24"/>
        </w:rPr>
      </w:pPr>
      <w:r>
        <w:rPr>
          <w:sz w:val="24"/>
        </w:rPr>
        <w:t>постановка</w:t>
      </w:r>
      <w:r>
        <w:rPr>
          <w:spacing w:val="-3"/>
          <w:sz w:val="24"/>
        </w:rPr>
        <w:t xml:space="preserve"> </w:t>
      </w:r>
      <w:r>
        <w:rPr>
          <w:sz w:val="24"/>
        </w:rPr>
        <w:t>цели</w:t>
      </w:r>
      <w:r>
        <w:rPr>
          <w:spacing w:val="-1"/>
          <w:sz w:val="24"/>
        </w:rPr>
        <w:t xml:space="preserve"> </w:t>
      </w:r>
      <w:r>
        <w:rPr>
          <w:sz w:val="24"/>
        </w:rPr>
        <w:t>и</w:t>
      </w:r>
      <w:r>
        <w:rPr>
          <w:spacing w:val="-2"/>
          <w:sz w:val="24"/>
        </w:rPr>
        <w:t xml:space="preserve"> </w:t>
      </w:r>
      <w:r>
        <w:rPr>
          <w:sz w:val="24"/>
        </w:rPr>
        <w:t>задач</w:t>
      </w:r>
      <w:r>
        <w:rPr>
          <w:spacing w:val="-2"/>
          <w:sz w:val="24"/>
        </w:rPr>
        <w:t xml:space="preserve"> проекта;</w:t>
      </w:r>
    </w:p>
    <w:p w:rsidR="008A520D" w:rsidRDefault="009056B2">
      <w:pPr>
        <w:pStyle w:val="a6"/>
        <w:numPr>
          <w:ilvl w:val="3"/>
          <w:numId w:val="29"/>
        </w:numPr>
        <w:tabs>
          <w:tab w:val="left" w:pos="808"/>
          <w:tab w:val="left" w:pos="809"/>
        </w:tabs>
        <w:jc w:val="left"/>
        <w:rPr>
          <w:sz w:val="24"/>
        </w:rPr>
      </w:pPr>
      <w:r>
        <w:rPr>
          <w:sz w:val="24"/>
        </w:rPr>
        <w:t>составление</w:t>
      </w:r>
      <w:r>
        <w:rPr>
          <w:spacing w:val="-4"/>
          <w:sz w:val="24"/>
        </w:rPr>
        <w:t xml:space="preserve"> </w:t>
      </w:r>
      <w:r>
        <w:rPr>
          <w:sz w:val="24"/>
        </w:rPr>
        <w:t>плана</w:t>
      </w:r>
      <w:r>
        <w:rPr>
          <w:spacing w:val="-3"/>
          <w:sz w:val="24"/>
        </w:rPr>
        <w:t xml:space="preserve"> </w:t>
      </w:r>
      <w:r>
        <w:rPr>
          <w:spacing w:val="-2"/>
          <w:sz w:val="24"/>
        </w:rPr>
        <w:t>работы;</w:t>
      </w:r>
    </w:p>
    <w:p w:rsidR="008A520D" w:rsidRDefault="009056B2">
      <w:pPr>
        <w:pStyle w:val="a6"/>
        <w:numPr>
          <w:ilvl w:val="3"/>
          <w:numId w:val="29"/>
        </w:numPr>
        <w:tabs>
          <w:tab w:val="left" w:pos="808"/>
          <w:tab w:val="left" w:pos="809"/>
        </w:tabs>
        <w:jc w:val="left"/>
        <w:rPr>
          <w:sz w:val="24"/>
        </w:rPr>
      </w:pPr>
      <w:r>
        <w:rPr>
          <w:sz w:val="24"/>
        </w:rPr>
        <w:t>сбор</w:t>
      </w:r>
      <w:r>
        <w:rPr>
          <w:spacing w:val="-1"/>
          <w:sz w:val="24"/>
        </w:rPr>
        <w:t xml:space="preserve"> </w:t>
      </w:r>
      <w:r>
        <w:rPr>
          <w:spacing w:val="-2"/>
          <w:sz w:val="24"/>
        </w:rPr>
        <w:t>информации/исследование;</w:t>
      </w:r>
    </w:p>
    <w:p w:rsidR="008A520D" w:rsidRDefault="009056B2">
      <w:pPr>
        <w:pStyle w:val="a6"/>
        <w:numPr>
          <w:ilvl w:val="3"/>
          <w:numId w:val="29"/>
        </w:numPr>
        <w:tabs>
          <w:tab w:val="left" w:pos="808"/>
          <w:tab w:val="left" w:pos="809"/>
        </w:tabs>
        <w:jc w:val="left"/>
        <w:rPr>
          <w:sz w:val="24"/>
        </w:rPr>
      </w:pPr>
      <w:r>
        <w:rPr>
          <w:sz w:val="24"/>
        </w:rPr>
        <w:t>выполнение</w:t>
      </w:r>
      <w:r>
        <w:rPr>
          <w:spacing w:val="-7"/>
          <w:sz w:val="24"/>
        </w:rPr>
        <w:t xml:space="preserve"> </w:t>
      </w:r>
      <w:r>
        <w:rPr>
          <w:sz w:val="24"/>
        </w:rPr>
        <w:t>технологического</w:t>
      </w:r>
      <w:r>
        <w:rPr>
          <w:spacing w:val="-5"/>
          <w:sz w:val="24"/>
        </w:rPr>
        <w:t xml:space="preserve"> </w:t>
      </w:r>
      <w:r>
        <w:rPr>
          <w:spacing w:val="-2"/>
          <w:sz w:val="24"/>
        </w:rPr>
        <w:t>этапа;</w:t>
      </w:r>
    </w:p>
    <w:p w:rsidR="008A520D" w:rsidRDefault="009056B2">
      <w:pPr>
        <w:pStyle w:val="a6"/>
        <w:numPr>
          <w:ilvl w:val="3"/>
          <w:numId w:val="29"/>
        </w:numPr>
        <w:tabs>
          <w:tab w:val="left" w:pos="808"/>
          <w:tab w:val="left" w:pos="809"/>
        </w:tabs>
        <w:jc w:val="left"/>
        <w:rPr>
          <w:sz w:val="24"/>
        </w:rPr>
      </w:pPr>
      <w:r>
        <w:rPr>
          <w:sz w:val="24"/>
        </w:rPr>
        <w:t>подготовка</w:t>
      </w:r>
      <w:r>
        <w:rPr>
          <w:spacing w:val="-1"/>
          <w:sz w:val="24"/>
        </w:rPr>
        <w:t xml:space="preserve"> </w:t>
      </w:r>
      <w:r>
        <w:rPr>
          <w:sz w:val="24"/>
        </w:rPr>
        <w:t>и</w:t>
      </w:r>
      <w:r>
        <w:rPr>
          <w:spacing w:val="-2"/>
          <w:sz w:val="24"/>
        </w:rPr>
        <w:t xml:space="preserve"> </w:t>
      </w:r>
      <w:r>
        <w:rPr>
          <w:sz w:val="24"/>
        </w:rPr>
        <w:t xml:space="preserve">защита </w:t>
      </w:r>
      <w:r>
        <w:rPr>
          <w:spacing w:val="-2"/>
          <w:sz w:val="24"/>
        </w:rPr>
        <w:t>проекта;</w:t>
      </w:r>
    </w:p>
    <w:p w:rsidR="008A520D" w:rsidRDefault="009056B2">
      <w:pPr>
        <w:pStyle w:val="a6"/>
        <w:numPr>
          <w:ilvl w:val="3"/>
          <w:numId w:val="29"/>
        </w:numPr>
        <w:tabs>
          <w:tab w:val="left" w:pos="808"/>
          <w:tab w:val="left" w:pos="809"/>
        </w:tabs>
        <w:spacing w:line="275" w:lineRule="exact"/>
        <w:jc w:val="left"/>
        <w:rPr>
          <w:sz w:val="24"/>
        </w:rPr>
      </w:pPr>
      <w:r>
        <w:rPr>
          <w:sz w:val="24"/>
        </w:rPr>
        <w:t>рефлексия,</w:t>
      </w:r>
      <w:r>
        <w:rPr>
          <w:spacing w:val="-5"/>
          <w:sz w:val="24"/>
        </w:rPr>
        <w:t xml:space="preserve"> </w:t>
      </w:r>
      <w:r>
        <w:rPr>
          <w:sz w:val="24"/>
        </w:rPr>
        <w:t>анализ</w:t>
      </w:r>
      <w:r>
        <w:rPr>
          <w:spacing w:val="-3"/>
          <w:sz w:val="24"/>
        </w:rPr>
        <w:t xml:space="preserve"> </w:t>
      </w:r>
      <w:r>
        <w:rPr>
          <w:sz w:val="24"/>
        </w:rPr>
        <w:t>результатов</w:t>
      </w:r>
      <w:r>
        <w:rPr>
          <w:spacing w:val="-3"/>
          <w:sz w:val="24"/>
        </w:rPr>
        <w:t xml:space="preserve"> </w:t>
      </w:r>
      <w:r>
        <w:rPr>
          <w:sz w:val="24"/>
        </w:rPr>
        <w:t>выполнения</w:t>
      </w:r>
      <w:r>
        <w:rPr>
          <w:spacing w:val="-3"/>
          <w:sz w:val="24"/>
        </w:rPr>
        <w:t xml:space="preserve"> </w:t>
      </w:r>
      <w:r>
        <w:rPr>
          <w:sz w:val="24"/>
        </w:rPr>
        <w:t>проекта,</w:t>
      </w:r>
      <w:r>
        <w:rPr>
          <w:spacing w:val="-3"/>
          <w:sz w:val="24"/>
        </w:rPr>
        <w:t xml:space="preserve"> </w:t>
      </w:r>
      <w:r>
        <w:rPr>
          <w:sz w:val="24"/>
        </w:rPr>
        <w:t>оценка</w:t>
      </w:r>
      <w:r>
        <w:rPr>
          <w:spacing w:val="1"/>
          <w:sz w:val="24"/>
        </w:rPr>
        <w:t xml:space="preserve"> </w:t>
      </w:r>
      <w:r>
        <w:rPr>
          <w:sz w:val="24"/>
        </w:rPr>
        <w:t>качества</w:t>
      </w:r>
      <w:r>
        <w:rPr>
          <w:spacing w:val="-1"/>
          <w:sz w:val="24"/>
        </w:rPr>
        <w:t xml:space="preserve"> </w:t>
      </w:r>
      <w:r>
        <w:rPr>
          <w:spacing w:val="-2"/>
          <w:sz w:val="24"/>
        </w:rPr>
        <w:t>выполнения.</w:t>
      </w:r>
    </w:p>
    <w:p w:rsidR="008A520D" w:rsidRDefault="009056B2">
      <w:pPr>
        <w:pStyle w:val="a3"/>
        <w:ind w:left="242" w:right="702" w:firstLine="22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A520D" w:rsidRDefault="009056B2">
      <w:pPr>
        <w:pStyle w:val="a3"/>
        <w:ind w:left="470" w:right="688"/>
      </w:pPr>
      <w:r>
        <w:t>Реализация задач проектной деятельности в МОУ «Коменская СОШ» осуществляется в том числе на базе центра «Точка роста», где обеспечивается реализация программ урочной и внеурочной деятельности естественно-научной направленностей.</w:t>
      </w:r>
    </w:p>
    <w:p w:rsidR="008A520D" w:rsidRDefault="009056B2">
      <w:pPr>
        <w:pStyle w:val="3"/>
        <w:spacing w:before="4" w:line="240" w:lineRule="auto"/>
        <w:ind w:left="242" w:right="693" w:firstLine="228"/>
        <w:jc w:val="both"/>
      </w:pPr>
      <w:r>
        <w:t xml:space="preserve">Особенности организации проектной деятельности в рамках урочной </w:t>
      </w:r>
      <w:r>
        <w:rPr>
          <w:spacing w:val="-2"/>
        </w:rPr>
        <w:t>деятельности</w:t>
      </w:r>
    </w:p>
    <w:p w:rsidR="008A520D" w:rsidRDefault="009056B2">
      <w:pPr>
        <w:pStyle w:val="a3"/>
        <w:ind w:left="242" w:right="690" w:firstLine="228"/>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A520D" w:rsidRDefault="009056B2">
      <w:pPr>
        <w:pStyle w:val="a3"/>
        <w:ind w:left="242" w:right="694" w:firstLine="228"/>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A520D" w:rsidRDefault="009056B2">
      <w:pPr>
        <w:pStyle w:val="a6"/>
        <w:numPr>
          <w:ilvl w:val="3"/>
          <w:numId w:val="29"/>
        </w:numPr>
        <w:tabs>
          <w:tab w:val="left" w:pos="809"/>
        </w:tabs>
        <w:rPr>
          <w:sz w:val="24"/>
        </w:rPr>
      </w:pPr>
      <w:r>
        <w:rPr>
          <w:sz w:val="24"/>
        </w:rPr>
        <w:t>предметные</w:t>
      </w:r>
      <w:r>
        <w:rPr>
          <w:spacing w:val="-4"/>
          <w:sz w:val="24"/>
        </w:rPr>
        <w:t xml:space="preserve"> </w:t>
      </w:r>
      <w:r>
        <w:rPr>
          <w:spacing w:val="-2"/>
          <w:sz w:val="24"/>
        </w:rPr>
        <w:t>проекты;</w:t>
      </w:r>
    </w:p>
    <w:p w:rsidR="008A520D" w:rsidRDefault="009056B2">
      <w:pPr>
        <w:pStyle w:val="a6"/>
        <w:numPr>
          <w:ilvl w:val="3"/>
          <w:numId w:val="29"/>
        </w:numPr>
        <w:tabs>
          <w:tab w:val="left" w:pos="809"/>
        </w:tabs>
        <w:spacing w:line="275" w:lineRule="exact"/>
        <w:rPr>
          <w:sz w:val="24"/>
        </w:rPr>
      </w:pPr>
      <w:r>
        <w:rPr>
          <w:sz w:val="24"/>
        </w:rPr>
        <w:t>метапредметные</w:t>
      </w:r>
      <w:r>
        <w:rPr>
          <w:spacing w:val="-6"/>
          <w:sz w:val="24"/>
        </w:rPr>
        <w:t xml:space="preserve"> </w:t>
      </w:r>
      <w:r>
        <w:rPr>
          <w:spacing w:val="-2"/>
          <w:sz w:val="24"/>
        </w:rPr>
        <w:t>проекты.</w:t>
      </w:r>
    </w:p>
    <w:p w:rsidR="008A520D" w:rsidRDefault="009056B2">
      <w:pPr>
        <w:pStyle w:val="a3"/>
        <w:ind w:left="242" w:right="686" w:firstLine="22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A520D" w:rsidRDefault="009056B2">
      <w:pPr>
        <w:pStyle w:val="a3"/>
        <w:ind w:left="470"/>
      </w:pPr>
      <w:r>
        <w:t>Формы</w:t>
      </w:r>
      <w:r>
        <w:rPr>
          <w:spacing w:val="-7"/>
        </w:rPr>
        <w:t xml:space="preserve"> </w:t>
      </w:r>
      <w:r>
        <w:t>организации</w:t>
      </w:r>
      <w:r>
        <w:rPr>
          <w:spacing w:val="-3"/>
        </w:rPr>
        <w:t xml:space="preserve"> </w:t>
      </w:r>
      <w:r>
        <w:t>проектной</w:t>
      </w:r>
      <w:r>
        <w:rPr>
          <w:spacing w:val="-3"/>
        </w:rPr>
        <w:t xml:space="preserve"> </w:t>
      </w:r>
      <w:r>
        <w:t>деятельности</w:t>
      </w:r>
      <w:r>
        <w:rPr>
          <w:spacing w:val="-1"/>
        </w:rPr>
        <w:t xml:space="preserve"> </w:t>
      </w:r>
      <w:r>
        <w:t>обучающихся</w:t>
      </w:r>
      <w:r>
        <w:rPr>
          <w:spacing w:val="-3"/>
        </w:rPr>
        <w:t xml:space="preserve"> </w:t>
      </w:r>
      <w:r>
        <w:t>могут</w:t>
      </w:r>
      <w:r>
        <w:rPr>
          <w:spacing w:val="-3"/>
        </w:rPr>
        <w:t xml:space="preserve"> </w:t>
      </w:r>
      <w:r>
        <w:t>быть</w:t>
      </w:r>
      <w:r>
        <w:rPr>
          <w:spacing w:val="-2"/>
        </w:rPr>
        <w:t xml:space="preserve"> следующие:</w:t>
      </w:r>
    </w:p>
    <w:p w:rsidR="008A520D" w:rsidRDefault="009056B2">
      <w:pPr>
        <w:pStyle w:val="a6"/>
        <w:numPr>
          <w:ilvl w:val="3"/>
          <w:numId w:val="29"/>
        </w:numPr>
        <w:tabs>
          <w:tab w:val="left" w:pos="809"/>
        </w:tabs>
        <w:rPr>
          <w:sz w:val="24"/>
        </w:rPr>
      </w:pPr>
      <w:r>
        <w:rPr>
          <w:sz w:val="24"/>
        </w:rPr>
        <w:t>монопроект</w:t>
      </w:r>
      <w:r>
        <w:rPr>
          <w:spacing w:val="-7"/>
          <w:sz w:val="24"/>
        </w:rPr>
        <w:t xml:space="preserve"> </w:t>
      </w:r>
      <w:r>
        <w:rPr>
          <w:sz w:val="24"/>
        </w:rPr>
        <w:t>(использование</w:t>
      </w:r>
      <w:r>
        <w:rPr>
          <w:spacing w:val="-4"/>
          <w:sz w:val="24"/>
        </w:rPr>
        <w:t xml:space="preserve"> </w:t>
      </w:r>
      <w:r>
        <w:rPr>
          <w:sz w:val="24"/>
        </w:rPr>
        <w:t>содержания</w:t>
      </w:r>
      <w:r>
        <w:rPr>
          <w:spacing w:val="-4"/>
          <w:sz w:val="24"/>
        </w:rPr>
        <w:t xml:space="preserve"> </w:t>
      </w:r>
      <w:r>
        <w:rPr>
          <w:sz w:val="24"/>
        </w:rPr>
        <w:t>одного</w:t>
      </w:r>
      <w:r>
        <w:rPr>
          <w:spacing w:val="-4"/>
          <w:sz w:val="24"/>
        </w:rPr>
        <w:t xml:space="preserve"> </w:t>
      </w:r>
      <w:r>
        <w:rPr>
          <w:spacing w:val="-2"/>
          <w:sz w:val="24"/>
        </w:rPr>
        <w:t>предмета);</w:t>
      </w:r>
    </w:p>
    <w:p w:rsidR="008A520D" w:rsidRDefault="009056B2">
      <w:pPr>
        <w:pStyle w:val="a6"/>
        <w:numPr>
          <w:ilvl w:val="3"/>
          <w:numId w:val="29"/>
        </w:numPr>
        <w:tabs>
          <w:tab w:val="left" w:pos="809"/>
        </w:tabs>
        <w:spacing w:before="2" w:line="237" w:lineRule="auto"/>
        <w:ind w:right="685"/>
        <w:rPr>
          <w:sz w:val="24"/>
        </w:rPr>
      </w:pPr>
      <w:r>
        <w:rPr>
          <w:sz w:val="24"/>
        </w:rPr>
        <w:t>межпредметный</w:t>
      </w:r>
      <w:r>
        <w:rPr>
          <w:spacing w:val="-15"/>
          <w:sz w:val="24"/>
        </w:rPr>
        <w:t xml:space="preserve"> </w:t>
      </w:r>
      <w:r>
        <w:rPr>
          <w:sz w:val="24"/>
        </w:rPr>
        <w:t>проект</w:t>
      </w:r>
      <w:r>
        <w:rPr>
          <w:spacing w:val="-15"/>
          <w:sz w:val="24"/>
        </w:rPr>
        <w:t xml:space="preserve"> </w:t>
      </w:r>
      <w:r>
        <w:rPr>
          <w:sz w:val="24"/>
        </w:rPr>
        <w:t>(использование</w:t>
      </w:r>
      <w:r>
        <w:rPr>
          <w:spacing w:val="-15"/>
          <w:sz w:val="24"/>
        </w:rPr>
        <w:t xml:space="preserve"> </w:t>
      </w:r>
      <w:r>
        <w:rPr>
          <w:sz w:val="24"/>
        </w:rPr>
        <w:t>интегрированного</w:t>
      </w:r>
      <w:r>
        <w:rPr>
          <w:spacing w:val="-15"/>
          <w:sz w:val="24"/>
        </w:rPr>
        <w:t xml:space="preserve"> </w:t>
      </w:r>
      <w:r>
        <w:rPr>
          <w:sz w:val="24"/>
        </w:rPr>
        <w:t>знания</w:t>
      </w:r>
      <w:r>
        <w:rPr>
          <w:spacing w:val="-15"/>
          <w:sz w:val="24"/>
        </w:rPr>
        <w:t xml:space="preserve"> </w:t>
      </w:r>
      <w:r>
        <w:rPr>
          <w:sz w:val="24"/>
        </w:rPr>
        <w:t>и</w:t>
      </w:r>
      <w:r>
        <w:rPr>
          <w:spacing w:val="-15"/>
          <w:sz w:val="24"/>
        </w:rPr>
        <w:t xml:space="preserve"> </w:t>
      </w:r>
      <w:r>
        <w:rPr>
          <w:sz w:val="24"/>
        </w:rPr>
        <w:t>способов</w:t>
      </w:r>
      <w:r>
        <w:rPr>
          <w:spacing w:val="-15"/>
          <w:sz w:val="24"/>
        </w:rPr>
        <w:t xml:space="preserve"> </w:t>
      </w:r>
      <w:r>
        <w:rPr>
          <w:sz w:val="24"/>
        </w:rPr>
        <w:t>учебной деятельности различных предметов);</w:t>
      </w:r>
    </w:p>
    <w:p w:rsidR="008A520D" w:rsidRDefault="009056B2">
      <w:pPr>
        <w:pStyle w:val="a6"/>
        <w:numPr>
          <w:ilvl w:val="3"/>
          <w:numId w:val="29"/>
        </w:numPr>
        <w:tabs>
          <w:tab w:val="left" w:pos="809"/>
        </w:tabs>
        <w:spacing w:before="6" w:line="237" w:lineRule="auto"/>
        <w:ind w:right="691"/>
        <w:rPr>
          <w:sz w:val="24"/>
        </w:rPr>
      </w:pPr>
      <w:r>
        <w:rPr>
          <w:sz w:val="24"/>
        </w:rPr>
        <w:t>метапроект (использование областей знания и методов деятельности, выходящих за рамки предметного обучения).</w:t>
      </w:r>
    </w:p>
    <w:p w:rsidR="008A520D" w:rsidRDefault="009056B2">
      <w:pPr>
        <w:pStyle w:val="a3"/>
        <w:spacing w:before="1"/>
        <w:ind w:left="242" w:right="694" w:firstLine="228"/>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A520D" w:rsidRDefault="009056B2">
      <w:pPr>
        <w:pStyle w:val="a6"/>
        <w:numPr>
          <w:ilvl w:val="3"/>
          <w:numId w:val="29"/>
        </w:numPr>
        <w:tabs>
          <w:tab w:val="left" w:pos="808"/>
          <w:tab w:val="left" w:pos="809"/>
        </w:tabs>
        <w:spacing w:before="2"/>
        <w:jc w:val="left"/>
        <w:rPr>
          <w:sz w:val="24"/>
        </w:rPr>
      </w:pPr>
      <w:r>
        <w:rPr>
          <w:sz w:val="24"/>
        </w:rPr>
        <w:t>Какое</w:t>
      </w:r>
      <w:r>
        <w:rPr>
          <w:spacing w:val="-3"/>
          <w:sz w:val="24"/>
        </w:rPr>
        <w:t xml:space="preserve"> </w:t>
      </w:r>
      <w:r>
        <w:rPr>
          <w:sz w:val="24"/>
        </w:rPr>
        <w:t>средство</w:t>
      </w:r>
      <w:r>
        <w:rPr>
          <w:spacing w:val="-1"/>
          <w:sz w:val="24"/>
        </w:rPr>
        <w:t xml:space="preserve"> </w:t>
      </w:r>
      <w:r>
        <w:rPr>
          <w:sz w:val="24"/>
        </w:rPr>
        <w:t>поможет</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проблемы...</w:t>
      </w:r>
      <w:r>
        <w:rPr>
          <w:spacing w:val="-1"/>
          <w:sz w:val="24"/>
        </w:rPr>
        <w:t xml:space="preserve"> </w:t>
      </w:r>
      <w:r>
        <w:rPr>
          <w:sz w:val="24"/>
        </w:rPr>
        <w:t>(опишите,</w:t>
      </w:r>
      <w:r>
        <w:rPr>
          <w:spacing w:val="-1"/>
          <w:sz w:val="24"/>
        </w:rPr>
        <w:t xml:space="preserve"> </w:t>
      </w:r>
      <w:r>
        <w:rPr>
          <w:spacing w:val="-2"/>
          <w:sz w:val="24"/>
        </w:rPr>
        <w:t>объясните)?</w:t>
      </w:r>
    </w:p>
    <w:p w:rsidR="008A520D" w:rsidRDefault="009056B2">
      <w:pPr>
        <w:pStyle w:val="a6"/>
        <w:numPr>
          <w:ilvl w:val="3"/>
          <w:numId w:val="29"/>
        </w:numPr>
        <w:tabs>
          <w:tab w:val="left" w:pos="808"/>
          <w:tab w:val="left" w:pos="809"/>
        </w:tabs>
        <w:jc w:val="left"/>
        <w:rPr>
          <w:sz w:val="24"/>
        </w:rPr>
      </w:pPr>
      <w:r>
        <w:rPr>
          <w:sz w:val="24"/>
        </w:rPr>
        <w:t>Каким</w:t>
      </w:r>
      <w:r>
        <w:rPr>
          <w:spacing w:val="-5"/>
          <w:sz w:val="24"/>
        </w:rPr>
        <w:t xml:space="preserve"> </w:t>
      </w:r>
      <w:r>
        <w:rPr>
          <w:sz w:val="24"/>
        </w:rPr>
        <w:t>должно</w:t>
      </w:r>
      <w:r>
        <w:rPr>
          <w:spacing w:val="-2"/>
          <w:sz w:val="24"/>
        </w:rPr>
        <w:t xml:space="preserve"> </w:t>
      </w:r>
      <w:r>
        <w:rPr>
          <w:sz w:val="24"/>
        </w:rPr>
        <w:t>быть</w:t>
      </w:r>
      <w:r>
        <w:rPr>
          <w:spacing w:val="-2"/>
          <w:sz w:val="24"/>
        </w:rPr>
        <w:t xml:space="preserve"> </w:t>
      </w:r>
      <w:r>
        <w:rPr>
          <w:sz w:val="24"/>
        </w:rPr>
        <w:t>средство</w:t>
      </w:r>
      <w:r>
        <w:rPr>
          <w:spacing w:val="-1"/>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w:t>
      </w:r>
      <w:r>
        <w:rPr>
          <w:spacing w:val="-2"/>
          <w:sz w:val="24"/>
        </w:rPr>
        <w:t>смоделируйте)?</w:t>
      </w:r>
    </w:p>
    <w:p w:rsidR="008A520D" w:rsidRDefault="009056B2">
      <w:pPr>
        <w:pStyle w:val="a6"/>
        <w:numPr>
          <w:ilvl w:val="3"/>
          <w:numId w:val="29"/>
        </w:numPr>
        <w:tabs>
          <w:tab w:val="left" w:pos="808"/>
          <w:tab w:val="left" w:pos="809"/>
        </w:tabs>
        <w:jc w:val="left"/>
        <w:rPr>
          <w:sz w:val="24"/>
        </w:rPr>
      </w:pPr>
      <w:r>
        <w:rPr>
          <w:sz w:val="24"/>
        </w:rPr>
        <w:t>Как</w:t>
      </w:r>
      <w:r>
        <w:rPr>
          <w:spacing w:val="-4"/>
          <w:sz w:val="24"/>
        </w:rPr>
        <w:t xml:space="preserve"> </w:t>
      </w:r>
      <w:r>
        <w:rPr>
          <w:sz w:val="24"/>
        </w:rPr>
        <w:t>сделать</w:t>
      </w:r>
      <w:r>
        <w:rPr>
          <w:spacing w:val="-1"/>
          <w:sz w:val="24"/>
        </w:rPr>
        <w:t xml:space="preserve"> </w:t>
      </w:r>
      <w:r>
        <w:rPr>
          <w:sz w:val="24"/>
        </w:rPr>
        <w:t>средство</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(дайте</w:t>
      </w:r>
      <w:r>
        <w:rPr>
          <w:spacing w:val="-1"/>
          <w:sz w:val="24"/>
        </w:rPr>
        <w:t xml:space="preserve"> </w:t>
      </w:r>
      <w:r>
        <w:rPr>
          <w:spacing w:val="-2"/>
          <w:sz w:val="24"/>
        </w:rPr>
        <w:t>инструкцию)?</w:t>
      </w:r>
    </w:p>
    <w:p w:rsidR="008A520D" w:rsidRDefault="008A520D">
      <w:pPr>
        <w:rPr>
          <w:sz w:val="24"/>
        </w:rPr>
        <w:sectPr w:rsidR="008A520D">
          <w:pgSz w:w="11910" w:h="16840"/>
          <w:pgMar w:top="1040" w:right="160" w:bottom="1160" w:left="1460" w:header="0" w:footer="894" w:gutter="0"/>
          <w:cols w:space="720"/>
        </w:sectPr>
      </w:pPr>
    </w:p>
    <w:p w:rsidR="008A520D" w:rsidRDefault="009056B2">
      <w:pPr>
        <w:pStyle w:val="a6"/>
        <w:numPr>
          <w:ilvl w:val="3"/>
          <w:numId w:val="29"/>
        </w:numPr>
        <w:tabs>
          <w:tab w:val="left" w:pos="808"/>
          <w:tab w:val="left" w:pos="809"/>
        </w:tabs>
        <w:spacing w:before="68"/>
        <w:jc w:val="left"/>
        <w:rPr>
          <w:sz w:val="24"/>
        </w:rPr>
      </w:pPr>
      <w:r>
        <w:rPr>
          <w:sz w:val="24"/>
        </w:rPr>
        <w:lastRenderedPageBreak/>
        <w:t>Как</w:t>
      </w:r>
      <w:r>
        <w:rPr>
          <w:spacing w:val="-5"/>
          <w:sz w:val="24"/>
        </w:rPr>
        <w:t xml:space="preserve"> </w:t>
      </w:r>
      <w:r>
        <w:rPr>
          <w:sz w:val="24"/>
        </w:rPr>
        <w:t>выглядело...</w:t>
      </w:r>
      <w:r>
        <w:rPr>
          <w:spacing w:val="-5"/>
          <w:sz w:val="24"/>
        </w:rPr>
        <w:t xml:space="preserve"> </w:t>
      </w:r>
      <w:r>
        <w:rPr>
          <w:sz w:val="24"/>
        </w:rPr>
        <w:t>(опишите,</w:t>
      </w:r>
      <w:r>
        <w:rPr>
          <w:spacing w:val="-4"/>
          <w:sz w:val="24"/>
        </w:rPr>
        <w:t xml:space="preserve"> </w:t>
      </w:r>
      <w:r>
        <w:rPr>
          <w:spacing w:val="-2"/>
          <w:sz w:val="24"/>
        </w:rPr>
        <w:t>реконструируйте)?</w:t>
      </w:r>
    </w:p>
    <w:p w:rsidR="008A520D" w:rsidRDefault="009056B2">
      <w:pPr>
        <w:pStyle w:val="a6"/>
        <w:numPr>
          <w:ilvl w:val="3"/>
          <w:numId w:val="29"/>
        </w:numPr>
        <w:tabs>
          <w:tab w:val="left" w:pos="808"/>
          <w:tab w:val="left" w:pos="809"/>
        </w:tabs>
        <w:spacing w:line="275" w:lineRule="exact"/>
        <w:jc w:val="left"/>
        <w:rPr>
          <w:sz w:val="24"/>
        </w:rPr>
      </w:pPr>
      <w:r>
        <w:rPr>
          <w:sz w:val="24"/>
        </w:rPr>
        <w:t>Как</w:t>
      </w:r>
      <w:r>
        <w:rPr>
          <w:spacing w:val="-5"/>
          <w:sz w:val="24"/>
        </w:rPr>
        <w:t xml:space="preserve"> </w:t>
      </w:r>
      <w:r>
        <w:rPr>
          <w:sz w:val="24"/>
        </w:rPr>
        <w:t>будет</w:t>
      </w:r>
      <w:r>
        <w:rPr>
          <w:spacing w:val="-3"/>
          <w:sz w:val="24"/>
        </w:rPr>
        <w:t xml:space="preserve"> </w:t>
      </w:r>
      <w:r>
        <w:rPr>
          <w:sz w:val="24"/>
        </w:rPr>
        <w:t>выглядеть...</w:t>
      </w:r>
      <w:r>
        <w:rPr>
          <w:spacing w:val="-3"/>
          <w:sz w:val="24"/>
        </w:rPr>
        <w:t xml:space="preserve"> </w:t>
      </w:r>
      <w:r>
        <w:rPr>
          <w:sz w:val="24"/>
        </w:rPr>
        <w:t>(опишите,</w:t>
      </w:r>
      <w:r>
        <w:rPr>
          <w:spacing w:val="-3"/>
          <w:sz w:val="24"/>
        </w:rPr>
        <w:t xml:space="preserve"> </w:t>
      </w:r>
      <w:r>
        <w:rPr>
          <w:sz w:val="24"/>
        </w:rPr>
        <w:t>спрогнозируйте)? И</w:t>
      </w:r>
      <w:r>
        <w:rPr>
          <w:spacing w:val="-4"/>
          <w:sz w:val="24"/>
        </w:rPr>
        <w:t xml:space="preserve"> </w:t>
      </w:r>
      <w:r>
        <w:rPr>
          <w:sz w:val="24"/>
        </w:rPr>
        <w:t>т.</w:t>
      </w:r>
      <w:r>
        <w:rPr>
          <w:spacing w:val="1"/>
          <w:sz w:val="24"/>
        </w:rPr>
        <w:t xml:space="preserve"> </w:t>
      </w:r>
      <w:r>
        <w:rPr>
          <w:spacing w:val="-5"/>
          <w:sz w:val="24"/>
        </w:rPr>
        <w:t>д.</w:t>
      </w:r>
    </w:p>
    <w:p w:rsidR="008A520D" w:rsidRDefault="009056B2">
      <w:pPr>
        <w:pStyle w:val="a3"/>
        <w:spacing w:line="275" w:lineRule="exact"/>
        <w:ind w:left="470"/>
        <w:jc w:val="left"/>
      </w:pPr>
      <w:r>
        <w:t>Основными</w:t>
      </w:r>
      <w:r>
        <w:rPr>
          <w:spacing w:val="-5"/>
        </w:rPr>
        <w:t xml:space="preserve"> </w:t>
      </w:r>
      <w:r>
        <w:t>формами</w:t>
      </w:r>
      <w:r>
        <w:rPr>
          <w:spacing w:val="-3"/>
        </w:rPr>
        <w:t xml:space="preserve"> </w:t>
      </w:r>
      <w:r>
        <w:t>представления</w:t>
      </w:r>
      <w:r>
        <w:rPr>
          <w:spacing w:val="-3"/>
        </w:rPr>
        <w:t xml:space="preserve"> </w:t>
      </w:r>
      <w:r>
        <w:t>итогов</w:t>
      </w:r>
      <w:r>
        <w:rPr>
          <w:spacing w:val="-3"/>
        </w:rPr>
        <w:t xml:space="preserve"> </w:t>
      </w:r>
      <w:r>
        <w:t>проектной</w:t>
      </w:r>
      <w:r>
        <w:rPr>
          <w:spacing w:val="-3"/>
        </w:rPr>
        <w:t xml:space="preserve"> </w:t>
      </w:r>
      <w:r>
        <w:t>деятельности</w:t>
      </w:r>
      <w:r>
        <w:rPr>
          <w:spacing w:val="-2"/>
        </w:rPr>
        <w:t xml:space="preserve"> являются:</w:t>
      </w:r>
    </w:p>
    <w:p w:rsidR="008A520D" w:rsidRDefault="009056B2">
      <w:pPr>
        <w:pStyle w:val="a6"/>
        <w:numPr>
          <w:ilvl w:val="3"/>
          <w:numId w:val="29"/>
        </w:numPr>
        <w:tabs>
          <w:tab w:val="left" w:pos="808"/>
          <w:tab w:val="left" w:pos="809"/>
        </w:tabs>
        <w:spacing w:before="3"/>
        <w:jc w:val="left"/>
        <w:rPr>
          <w:sz w:val="24"/>
        </w:rPr>
      </w:pPr>
      <w:r>
        <w:rPr>
          <w:sz w:val="24"/>
        </w:rPr>
        <w:t>материальный</w:t>
      </w:r>
      <w:r>
        <w:rPr>
          <w:spacing w:val="-6"/>
          <w:sz w:val="24"/>
        </w:rPr>
        <w:t xml:space="preserve"> </w:t>
      </w:r>
      <w:r>
        <w:rPr>
          <w:sz w:val="24"/>
        </w:rPr>
        <w:t>объект,</w:t>
      </w:r>
      <w:r>
        <w:rPr>
          <w:spacing w:val="-5"/>
          <w:sz w:val="24"/>
        </w:rPr>
        <w:t xml:space="preserve"> </w:t>
      </w:r>
      <w:r>
        <w:rPr>
          <w:sz w:val="24"/>
        </w:rPr>
        <w:t>макет,</w:t>
      </w:r>
      <w:r>
        <w:rPr>
          <w:spacing w:val="-4"/>
          <w:sz w:val="24"/>
        </w:rPr>
        <w:t xml:space="preserve"> </w:t>
      </w:r>
      <w:r>
        <w:rPr>
          <w:sz w:val="24"/>
        </w:rPr>
        <w:t>конструкторское</w:t>
      </w:r>
      <w:r>
        <w:rPr>
          <w:spacing w:val="-2"/>
          <w:sz w:val="24"/>
        </w:rPr>
        <w:t xml:space="preserve"> изделие;</w:t>
      </w:r>
    </w:p>
    <w:p w:rsidR="008A520D" w:rsidRDefault="009056B2">
      <w:pPr>
        <w:pStyle w:val="a6"/>
        <w:numPr>
          <w:ilvl w:val="3"/>
          <w:numId w:val="29"/>
        </w:numPr>
        <w:tabs>
          <w:tab w:val="left" w:pos="808"/>
          <w:tab w:val="left" w:pos="809"/>
        </w:tabs>
        <w:jc w:val="left"/>
        <w:rPr>
          <w:sz w:val="24"/>
        </w:rPr>
      </w:pPr>
      <w:r>
        <w:rPr>
          <w:sz w:val="24"/>
        </w:rPr>
        <w:t>отчетные</w:t>
      </w:r>
      <w:r>
        <w:rPr>
          <w:spacing w:val="-5"/>
          <w:sz w:val="24"/>
        </w:rPr>
        <w:t xml:space="preserve"> </w:t>
      </w:r>
      <w:r>
        <w:rPr>
          <w:sz w:val="24"/>
        </w:rPr>
        <w:t>материалы</w:t>
      </w:r>
      <w:r>
        <w:rPr>
          <w:spacing w:val="-2"/>
          <w:sz w:val="24"/>
        </w:rPr>
        <w:t xml:space="preserve"> </w:t>
      </w:r>
      <w:r>
        <w:rPr>
          <w:sz w:val="24"/>
        </w:rPr>
        <w:t>по проекту</w:t>
      </w:r>
      <w:r>
        <w:rPr>
          <w:spacing w:val="-6"/>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8A520D" w:rsidRDefault="009056B2">
      <w:pPr>
        <w:pStyle w:val="3"/>
        <w:spacing w:line="240" w:lineRule="auto"/>
        <w:ind w:left="242" w:right="693" w:firstLine="228"/>
        <w:jc w:val="both"/>
      </w:pPr>
      <w:r>
        <w:t xml:space="preserve">Особенности организации проектной деятельности в рамках внеурочной </w:t>
      </w:r>
      <w:r>
        <w:rPr>
          <w:spacing w:val="-2"/>
        </w:rPr>
        <w:t>деятельности</w:t>
      </w:r>
    </w:p>
    <w:p w:rsidR="008A520D" w:rsidRDefault="009056B2">
      <w:pPr>
        <w:pStyle w:val="a3"/>
        <w:ind w:left="242" w:right="690" w:firstLine="228"/>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A520D" w:rsidRDefault="009056B2">
      <w:pPr>
        <w:pStyle w:val="a3"/>
        <w:ind w:left="242" w:right="692" w:firstLine="228"/>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A520D" w:rsidRDefault="009056B2">
      <w:pPr>
        <w:pStyle w:val="a6"/>
        <w:numPr>
          <w:ilvl w:val="3"/>
          <w:numId w:val="29"/>
        </w:numPr>
        <w:tabs>
          <w:tab w:val="left" w:pos="808"/>
          <w:tab w:val="left" w:pos="809"/>
        </w:tabs>
        <w:jc w:val="left"/>
        <w:rPr>
          <w:sz w:val="24"/>
        </w:rPr>
      </w:pPr>
      <w:r>
        <w:rPr>
          <w:spacing w:val="-2"/>
          <w:sz w:val="24"/>
        </w:rPr>
        <w:t>гуманитарное;</w:t>
      </w:r>
    </w:p>
    <w:p w:rsidR="008A520D" w:rsidRDefault="009056B2">
      <w:pPr>
        <w:pStyle w:val="a6"/>
        <w:numPr>
          <w:ilvl w:val="3"/>
          <w:numId w:val="29"/>
        </w:numPr>
        <w:tabs>
          <w:tab w:val="left" w:pos="808"/>
          <w:tab w:val="left" w:pos="809"/>
        </w:tabs>
        <w:jc w:val="left"/>
        <w:rPr>
          <w:sz w:val="24"/>
        </w:rPr>
      </w:pPr>
      <w:r>
        <w:rPr>
          <w:spacing w:val="-2"/>
          <w:sz w:val="24"/>
        </w:rPr>
        <w:t>естественно-научное;</w:t>
      </w:r>
    </w:p>
    <w:p w:rsidR="008A520D" w:rsidRDefault="009056B2">
      <w:pPr>
        <w:pStyle w:val="a6"/>
        <w:numPr>
          <w:ilvl w:val="3"/>
          <w:numId w:val="29"/>
        </w:numPr>
        <w:tabs>
          <w:tab w:val="left" w:pos="808"/>
          <w:tab w:val="left" w:pos="809"/>
        </w:tabs>
        <w:jc w:val="left"/>
        <w:rPr>
          <w:sz w:val="24"/>
        </w:rPr>
      </w:pPr>
      <w:r>
        <w:rPr>
          <w:spacing w:val="-2"/>
          <w:sz w:val="24"/>
        </w:rPr>
        <w:t>социально-ориентированное;</w:t>
      </w:r>
    </w:p>
    <w:p w:rsidR="008A520D" w:rsidRDefault="009056B2">
      <w:pPr>
        <w:pStyle w:val="a6"/>
        <w:numPr>
          <w:ilvl w:val="3"/>
          <w:numId w:val="29"/>
        </w:numPr>
        <w:tabs>
          <w:tab w:val="left" w:pos="808"/>
          <w:tab w:val="left" w:pos="809"/>
        </w:tabs>
        <w:jc w:val="left"/>
        <w:rPr>
          <w:sz w:val="24"/>
        </w:rPr>
      </w:pPr>
      <w:r>
        <w:rPr>
          <w:spacing w:val="-2"/>
          <w:sz w:val="24"/>
        </w:rPr>
        <w:t>инженерно-техническое;</w:t>
      </w:r>
    </w:p>
    <w:p w:rsidR="008A520D" w:rsidRDefault="009056B2">
      <w:pPr>
        <w:pStyle w:val="a6"/>
        <w:numPr>
          <w:ilvl w:val="3"/>
          <w:numId w:val="29"/>
        </w:numPr>
        <w:tabs>
          <w:tab w:val="left" w:pos="808"/>
          <w:tab w:val="left" w:pos="809"/>
        </w:tabs>
        <w:jc w:val="left"/>
        <w:rPr>
          <w:sz w:val="24"/>
        </w:rPr>
      </w:pPr>
      <w:r>
        <w:rPr>
          <w:spacing w:val="-2"/>
          <w:sz w:val="24"/>
        </w:rPr>
        <w:t>художественно-творческое;</w:t>
      </w:r>
    </w:p>
    <w:p w:rsidR="008A520D" w:rsidRDefault="009056B2">
      <w:pPr>
        <w:pStyle w:val="a6"/>
        <w:numPr>
          <w:ilvl w:val="3"/>
          <w:numId w:val="29"/>
        </w:numPr>
        <w:tabs>
          <w:tab w:val="left" w:pos="808"/>
          <w:tab w:val="left" w:pos="809"/>
        </w:tabs>
        <w:jc w:val="left"/>
        <w:rPr>
          <w:sz w:val="24"/>
        </w:rPr>
      </w:pPr>
      <w:r>
        <w:rPr>
          <w:spacing w:val="-2"/>
          <w:sz w:val="24"/>
        </w:rPr>
        <w:t>спортивно-оздоровительное;</w:t>
      </w:r>
    </w:p>
    <w:p w:rsidR="008A520D" w:rsidRDefault="009056B2">
      <w:pPr>
        <w:pStyle w:val="a6"/>
        <w:numPr>
          <w:ilvl w:val="3"/>
          <w:numId w:val="29"/>
        </w:numPr>
        <w:tabs>
          <w:tab w:val="left" w:pos="808"/>
          <w:tab w:val="left" w:pos="809"/>
        </w:tabs>
        <w:spacing w:line="275" w:lineRule="exact"/>
        <w:jc w:val="left"/>
        <w:rPr>
          <w:sz w:val="24"/>
        </w:rPr>
      </w:pPr>
      <w:r>
        <w:rPr>
          <w:spacing w:val="-2"/>
          <w:sz w:val="24"/>
        </w:rPr>
        <w:t>туристско-краеведческое.</w:t>
      </w:r>
    </w:p>
    <w:p w:rsidR="008A520D" w:rsidRDefault="009056B2">
      <w:pPr>
        <w:pStyle w:val="a3"/>
        <w:spacing w:line="275" w:lineRule="exact"/>
        <w:ind w:left="470"/>
        <w:jc w:val="left"/>
      </w:pPr>
      <w:r>
        <w:t>В</w:t>
      </w:r>
      <w:r>
        <w:rPr>
          <w:spacing w:val="-6"/>
        </w:rPr>
        <w:t xml:space="preserve"> </w:t>
      </w:r>
      <w:r>
        <w:t>качестве</w:t>
      </w:r>
      <w:r>
        <w:rPr>
          <w:spacing w:val="-3"/>
        </w:rPr>
        <w:t xml:space="preserve"> </w:t>
      </w:r>
      <w:r>
        <w:t>основных форм</w:t>
      </w:r>
      <w:r>
        <w:rPr>
          <w:spacing w:val="-2"/>
        </w:rPr>
        <w:t xml:space="preserve"> </w:t>
      </w:r>
      <w:r>
        <w:t>организации</w:t>
      </w:r>
      <w:r>
        <w:rPr>
          <w:spacing w:val="-2"/>
        </w:rPr>
        <w:t xml:space="preserve"> </w:t>
      </w:r>
      <w:r>
        <w:t>ПД</w:t>
      </w:r>
      <w:r>
        <w:rPr>
          <w:spacing w:val="-2"/>
        </w:rPr>
        <w:t xml:space="preserve"> </w:t>
      </w:r>
      <w:r>
        <w:t>могут</w:t>
      </w:r>
      <w:r>
        <w:rPr>
          <w:spacing w:val="-2"/>
        </w:rPr>
        <w:t xml:space="preserve"> </w:t>
      </w:r>
      <w:r>
        <w:t xml:space="preserve">быть </w:t>
      </w:r>
      <w:r>
        <w:rPr>
          <w:spacing w:val="-2"/>
        </w:rPr>
        <w:t>использованы:</w:t>
      </w:r>
    </w:p>
    <w:p w:rsidR="008A520D" w:rsidRDefault="009056B2">
      <w:pPr>
        <w:pStyle w:val="a6"/>
        <w:numPr>
          <w:ilvl w:val="3"/>
          <w:numId w:val="29"/>
        </w:numPr>
        <w:tabs>
          <w:tab w:val="left" w:pos="808"/>
          <w:tab w:val="left" w:pos="809"/>
        </w:tabs>
        <w:spacing w:before="1"/>
        <w:jc w:val="left"/>
        <w:rPr>
          <w:sz w:val="24"/>
        </w:rPr>
      </w:pPr>
      <w:r>
        <w:rPr>
          <w:sz w:val="24"/>
        </w:rPr>
        <w:t>творческие</w:t>
      </w:r>
      <w:r>
        <w:rPr>
          <w:spacing w:val="-4"/>
          <w:sz w:val="24"/>
        </w:rPr>
        <w:t xml:space="preserve"> </w:t>
      </w:r>
      <w:r>
        <w:rPr>
          <w:spacing w:val="-2"/>
          <w:sz w:val="24"/>
        </w:rPr>
        <w:t>мастерские;</w:t>
      </w:r>
    </w:p>
    <w:p w:rsidR="008A520D" w:rsidRDefault="009056B2">
      <w:pPr>
        <w:pStyle w:val="a6"/>
        <w:numPr>
          <w:ilvl w:val="3"/>
          <w:numId w:val="29"/>
        </w:numPr>
        <w:tabs>
          <w:tab w:val="left" w:pos="808"/>
          <w:tab w:val="left" w:pos="809"/>
        </w:tabs>
        <w:jc w:val="left"/>
        <w:rPr>
          <w:sz w:val="24"/>
        </w:rPr>
      </w:pPr>
      <w:r>
        <w:rPr>
          <w:sz w:val="24"/>
        </w:rPr>
        <w:t>экспериментальные</w:t>
      </w:r>
      <w:r>
        <w:rPr>
          <w:spacing w:val="-7"/>
          <w:sz w:val="24"/>
        </w:rPr>
        <w:t xml:space="preserve"> </w:t>
      </w:r>
      <w:r>
        <w:rPr>
          <w:spacing w:val="-2"/>
          <w:sz w:val="24"/>
        </w:rPr>
        <w:t>лаборатории;</w:t>
      </w:r>
    </w:p>
    <w:p w:rsidR="008A520D" w:rsidRDefault="009056B2">
      <w:pPr>
        <w:pStyle w:val="a6"/>
        <w:numPr>
          <w:ilvl w:val="3"/>
          <w:numId w:val="29"/>
        </w:numPr>
        <w:tabs>
          <w:tab w:val="left" w:pos="808"/>
          <w:tab w:val="left" w:pos="809"/>
        </w:tabs>
        <w:jc w:val="left"/>
        <w:rPr>
          <w:sz w:val="24"/>
        </w:rPr>
      </w:pPr>
      <w:r>
        <w:rPr>
          <w:sz w:val="24"/>
        </w:rPr>
        <w:t>конструкторское</w:t>
      </w:r>
      <w:r>
        <w:rPr>
          <w:spacing w:val="-7"/>
          <w:sz w:val="24"/>
        </w:rPr>
        <w:t xml:space="preserve"> </w:t>
      </w:r>
      <w:r>
        <w:rPr>
          <w:spacing w:val="-2"/>
          <w:sz w:val="24"/>
        </w:rPr>
        <w:t>бюро;</w:t>
      </w:r>
    </w:p>
    <w:p w:rsidR="008A520D" w:rsidRDefault="009056B2">
      <w:pPr>
        <w:pStyle w:val="a6"/>
        <w:numPr>
          <w:ilvl w:val="3"/>
          <w:numId w:val="29"/>
        </w:numPr>
        <w:tabs>
          <w:tab w:val="left" w:pos="808"/>
          <w:tab w:val="left" w:pos="809"/>
        </w:tabs>
        <w:jc w:val="left"/>
        <w:rPr>
          <w:sz w:val="24"/>
        </w:rPr>
      </w:pPr>
      <w:r>
        <w:rPr>
          <w:sz w:val="24"/>
        </w:rPr>
        <w:t>проектные</w:t>
      </w:r>
      <w:r>
        <w:rPr>
          <w:spacing w:val="-2"/>
          <w:sz w:val="24"/>
        </w:rPr>
        <w:t xml:space="preserve"> недели;</w:t>
      </w:r>
    </w:p>
    <w:p w:rsidR="008A520D" w:rsidRDefault="009056B2">
      <w:pPr>
        <w:pStyle w:val="a6"/>
        <w:numPr>
          <w:ilvl w:val="3"/>
          <w:numId w:val="29"/>
        </w:numPr>
        <w:tabs>
          <w:tab w:val="left" w:pos="808"/>
          <w:tab w:val="left" w:pos="809"/>
        </w:tabs>
        <w:spacing w:line="275" w:lineRule="exact"/>
        <w:jc w:val="left"/>
        <w:rPr>
          <w:sz w:val="24"/>
        </w:rPr>
      </w:pPr>
      <w:r>
        <w:rPr>
          <w:spacing w:val="-2"/>
          <w:sz w:val="24"/>
        </w:rPr>
        <w:t>практикумы.</w:t>
      </w:r>
    </w:p>
    <w:p w:rsidR="008A520D" w:rsidRDefault="009056B2">
      <w:pPr>
        <w:pStyle w:val="a3"/>
        <w:spacing w:line="275" w:lineRule="exact"/>
        <w:ind w:left="470"/>
        <w:jc w:val="left"/>
      </w:pPr>
      <w:r>
        <w:t>Формами</w:t>
      </w:r>
      <w:r>
        <w:rPr>
          <w:spacing w:val="-6"/>
        </w:rPr>
        <w:t xml:space="preserve"> </w:t>
      </w:r>
      <w:r>
        <w:t>представления</w:t>
      </w:r>
      <w:r>
        <w:rPr>
          <w:spacing w:val="-3"/>
        </w:rPr>
        <w:t xml:space="preserve"> </w:t>
      </w:r>
      <w:r>
        <w:t>итогов</w:t>
      </w:r>
      <w:r>
        <w:rPr>
          <w:spacing w:val="-3"/>
        </w:rPr>
        <w:t xml:space="preserve"> </w:t>
      </w:r>
      <w:r>
        <w:t>проектной деятельности</w:t>
      </w:r>
      <w:r>
        <w:rPr>
          <w:spacing w:val="-2"/>
        </w:rPr>
        <w:t xml:space="preserve"> </w:t>
      </w:r>
      <w:r>
        <w:t>во</w:t>
      </w:r>
      <w:r>
        <w:rPr>
          <w:spacing w:val="-4"/>
        </w:rPr>
        <w:t xml:space="preserve"> </w:t>
      </w:r>
      <w:r>
        <w:t>внеурочное</w:t>
      </w:r>
      <w:r>
        <w:rPr>
          <w:spacing w:val="-4"/>
        </w:rPr>
        <w:t xml:space="preserve"> </w:t>
      </w:r>
      <w:r>
        <w:t>время</w:t>
      </w:r>
      <w:r>
        <w:rPr>
          <w:spacing w:val="-3"/>
        </w:rPr>
        <w:t xml:space="preserve"> </w:t>
      </w:r>
      <w:r>
        <w:rPr>
          <w:spacing w:val="-2"/>
        </w:rPr>
        <w:t>являются:</w:t>
      </w:r>
    </w:p>
    <w:p w:rsidR="008A520D" w:rsidRDefault="009056B2">
      <w:pPr>
        <w:pStyle w:val="a6"/>
        <w:numPr>
          <w:ilvl w:val="3"/>
          <w:numId w:val="29"/>
        </w:numPr>
        <w:tabs>
          <w:tab w:val="left" w:pos="808"/>
          <w:tab w:val="left" w:pos="809"/>
        </w:tabs>
        <w:spacing w:before="3"/>
        <w:jc w:val="left"/>
        <w:rPr>
          <w:sz w:val="24"/>
        </w:rPr>
      </w:pPr>
      <w:r>
        <w:rPr>
          <w:sz w:val="24"/>
        </w:rPr>
        <w:t>материальный</w:t>
      </w:r>
      <w:r>
        <w:rPr>
          <w:spacing w:val="-5"/>
          <w:sz w:val="24"/>
        </w:rPr>
        <w:t xml:space="preserve"> </w:t>
      </w:r>
      <w:r>
        <w:rPr>
          <w:sz w:val="24"/>
        </w:rPr>
        <w:t>продукт</w:t>
      </w:r>
      <w:r>
        <w:rPr>
          <w:spacing w:val="-3"/>
          <w:sz w:val="24"/>
        </w:rPr>
        <w:t xml:space="preserve"> </w:t>
      </w:r>
      <w:r>
        <w:rPr>
          <w:sz w:val="24"/>
        </w:rPr>
        <w:t>(объект,</w:t>
      </w:r>
      <w:r>
        <w:rPr>
          <w:spacing w:val="-3"/>
          <w:sz w:val="24"/>
        </w:rPr>
        <w:t xml:space="preserve"> </w:t>
      </w:r>
      <w:r>
        <w:rPr>
          <w:sz w:val="24"/>
        </w:rPr>
        <w:t>макет,</w:t>
      </w:r>
      <w:r>
        <w:rPr>
          <w:spacing w:val="-2"/>
          <w:sz w:val="24"/>
        </w:rPr>
        <w:t xml:space="preserve"> </w:t>
      </w:r>
      <w:r>
        <w:rPr>
          <w:sz w:val="24"/>
        </w:rPr>
        <w:t>конструкторское</w:t>
      </w:r>
      <w:r>
        <w:rPr>
          <w:spacing w:val="-3"/>
          <w:sz w:val="24"/>
        </w:rPr>
        <w:t xml:space="preserve"> </w:t>
      </w:r>
      <w:r>
        <w:rPr>
          <w:sz w:val="24"/>
        </w:rPr>
        <w:t>изделие</w:t>
      </w:r>
      <w:r>
        <w:rPr>
          <w:spacing w:val="-4"/>
          <w:sz w:val="24"/>
        </w:rPr>
        <w:t xml:space="preserve"> </w:t>
      </w:r>
      <w:r>
        <w:rPr>
          <w:sz w:val="24"/>
        </w:rPr>
        <w:t>и</w:t>
      </w:r>
      <w:r>
        <w:rPr>
          <w:spacing w:val="-2"/>
          <w:sz w:val="24"/>
        </w:rPr>
        <w:t xml:space="preserve"> пр.);</w:t>
      </w:r>
    </w:p>
    <w:p w:rsidR="008A520D" w:rsidRDefault="009056B2">
      <w:pPr>
        <w:pStyle w:val="a6"/>
        <w:numPr>
          <w:ilvl w:val="3"/>
          <w:numId w:val="29"/>
        </w:numPr>
        <w:tabs>
          <w:tab w:val="left" w:pos="808"/>
          <w:tab w:val="left" w:pos="809"/>
        </w:tabs>
        <w:jc w:val="left"/>
        <w:rPr>
          <w:sz w:val="24"/>
        </w:rPr>
      </w:pPr>
      <w:r>
        <w:rPr>
          <w:sz w:val="24"/>
        </w:rPr>
        <w:t>медийный</w:t>
      </w:r>
      <w:r>
        <w:rPr>
          <w:spacing w:val="-7"/>
          <w:sz w:val="24"/>
        </w:rPr>
        <w:t xml:space="preserve"> </w:t>
      </w:r>
      <w:r>
        <w:rPr>
          <w:sz w:val="24"/>
        </w:rPr>
        <w:t>продукт</w:t>
      </w:r>
      <w:r>
        <w:rPr>
          <w:spacing w:val="-2"/>
          <w:sz w:val="24"/>
        </w:rPr>
        <w:t xml:space="preserve"> </w:t>
      </w:r>
      <w:r>
        <w:rPr>
          <w:sz w:val="24"/>
        </w:rPr>
        <w:t>(плакат,</w:t>
      </w:r>
      <w:r>
        <w:rPr>
          <w:spacing w:val="-3"/>
          <w:sz w:val="24"/>
        </w:rPr>
        <w:t xml:space="preserve"> </w:t>
      </w:r>
      <w:r>
        <w:rPr>
          <w:sz w:val="24"/>
        </w:rPr>
        <w:t>газета,</w:t>
      </w:r>
      <w:r>
        <w:rPr>
          <w:spacing w:val="-2"/>
          <w:sz w:val="24"/>
        </w:rPr>
        <w:t xml:space="preserve"> </w:t>
      </w:r>
      <w:r>
        <w:rPr>
          <w:sz w:val="24"/>
        </w:rPr>
        <w:t>журнал,</w:t>
      </w:r>
      <w:r>
        <w:rPr>
          <w:spacing w:val="-4"/>
          <w:sz w:val="24"/>
        </w:rPr>
        <w:t xml:space="preserve"> </w:t>
      </w:r>
      <w:r>
        <w:rPr>
          <w:sz w:val="24"/>
        </w:rPr>
        <w:t>рекламная</w:t>
      </w:r>
      <w:r>
        <w:rPr>
          <w:spacing w:val="-2"/>
          <w:sz w:val="24"/>
        </w:rPr>
        <w:t xml:space="preserve"> </w:t>
      </w:r>
      <w:r>
        <w:rPr>
          <w:sz w:val="24"/>
        </w:rPr>
        <w:t>продукция,</w:t>
      </w:r>
      <w:r>
        <w:rPr>
          <w:spacing w:val="-3"/>
          <w:sz w:val="24"/>
        </w:rPr>
        <w:t xml:space="preserve"> </w:t>
      </w:r>
      <w:r>
        <w:rPr>
          <w:sz w:val="24"/>
        </w:rPr>
        <w:t>фильм</w:t>
      </w:r>
      <w:r>
        <w:rPr>
          <w:spacing w:val="-3"/>
          <w:sz w:val="24"/>
        </w:rPr>
        <w:t xml:space="preserve"> </w:t>
      </w:r>
      <w:r>
        <w:rPr>
          <w:sz w:val="24"/>
        </w:rPr>
        <w:t>и</w:t>
      </w:r>
      <w:r>
        <w:rPr>
          <w:spacing w:val="-2"/>
          <w:sz w:val="24"/>
        </w:rPr>
        <w:t xml:space="preserve"> др.);</w:t>
      </w:r>
    </w:p>
    <w:p w:rsidR="008A520D" w:rsidRDefault="009056B2">
      <w:pPr>
        <w:pStyle w:val="a6"/>
        <w:numPr>
          <w:ilvl w:val="3"/>
          <w:numId w:val="29"/>
        </w:numPr>
        <w:tabs>
          <w:tab w:val="left" w:pos="809"/>
        </w:tabs>
        <w:spacing w:before="2" w:line="237" w:lineRule="auto"/>
        <w:ind w:right="685"/>
        <w:rPr>
          <w:sz w:val="24"/>
        </w:rPr>
      </w:pPr>
      <w:r>
        <w:rPr>
          <w:sz w:val="24"/>
        </w:rPr>
        <w:t>публичное мероприятие (образовательное событие, социальное мероприятие/акция, театральная постановка и пр.);</w:t>
      </w:r>
    </w:p>
    <w:p w:rsidR="008A520D" w:rsidRDefault="009056B2">
      <w:pPr>
        <w:pStyle w:val="a6"/>
        <w:numPr>
          <w:ilvl w:val="3"/>
          <w:numId w:val="29"/>
        </w:numPr>
        <w:tabs>
          <w:tab w:val="left" w:pos="809"/>
        </w:tabs>
        <w:spacing w:before="4"/>
        <w:rPr>
          <w:sz w:val="24"/>
        </w:rPr>
      </w:pPr>
      <w:r>
        <w:rPr>
          <w:sz w:val="24"/>
        </w:rPr>
        <w:t>отчетные</w:t>
      </w:r>
      <w:r>
        <w:rPr>
          <w:spacing w:val="-5"/>
          <w:sz w:val="24"/>
        </w:rPr>
        <w:t xml:space="preserve"> </w:t>
      </w:r>
      <w:r>
        <w:rPr>
          <w:sz w:val="24"/>
        </w:rPr>
        <w:t>материалы</w:t>
      </w:r>
      <w:r>
        <w:rPr>
          <w:spacing w:val="-2"/>
          <w:sz w:val="24"/>
        </w:rPr>
        <w:t xml:space="preserve"> </w:t>
      </w:r>
      <w:r>
        <w:rPr>
          <w:sz w:val="24"/>
        </w:rPr>
        <w:t>по проекту</w:t>
      </w:r>
      <w:r>
        <w:rPr>
          <w:spacing w:val="-6"/>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8A520D" w:rsidRDefault="009056B2">
      <w:pPr>
        <w:pStyle w:val="3"/>
        <w:spacing w:line="274" w:lineRule="exact"/>
        <w:ind w:left="470"/>
        <w:jc w:val="both"/>
      </w:pPr>
      <w:r>
        <w:t>Общие</w:t>
      </w:r>
      <w:r>
        <w:rPr>
          <w:spacing w:val="-6"/>
        </w:rPr>
        <w:t xml:space="preserve"> </w:t>
      </w:r>
      <w:r>
        <w:t>рекомендации</w:t>
      </w:r>
      <w:r>
        <w:rPr>
          <w:spacing w:val="-4"/>
        </w:rPr>
        <w:t xml:space="preserve"> </w:t>
      </w:r>
      <w:r>
        <w:t>по</w:t>
      </w:r>
      <w:r>
        <w:rPr>
          <w:spacing w:val="-3"/>
        </w:rPr>
        <w:t xml:space="preserve"> </w:t>
      </w:r>
      <w:r>
        <w:t>оцениванию</w:t>
      </w:r>
      <w:r>
        <w:rPr>
          <w:spacing w:val="-5"/>
        </w:rPr>
        <w:t xml:space="preserve"> </w:t>
      </w:r>
      <w:r>
        <w:t>проектной</w:t>
      </w:r>
      <w:r>
        <w:rPr>
          <w:spacing w:val="-2"/>
        </w:rPr>
        <w:t xml:space="preserve"> деятельности</w:t>
      </w:r>
    </w:p>
    <w:p w:rsidR="008A520D" w:rsidRDefault="009056B2">
      <w:pPr>
        <w:pStyle w:val="a3"/>
        <w:ind w:left="242" w:right="693" w:firstLine="228"/>
      </w:pPr>
      <w:r>
        <w:t>При оценивании результатов ПД следует ориентироваться на то, что основными критериями</w:t>
      </w:r>
      <w:r>
        <w:rPr>
          <w:spacing w:val="39"/>
        </w:rPr>
        <w:t xml:space="preserve"> </w:t>
      </w:r>
      <w:r>
        <w:t>учебного</w:t>
      </w:r>
      <w:r>
        <w:rPr>
          <w:spacing w:val="37"/>
        </w:rPr>
        <w:t xml:space="preserve"> </w:t>
      </w:r>
      <w:r>
        <w:t>проекта</w:t>
      </w:r>
      <w:r>
        <w:rPr>
          <w:spacing w:val="37"/>
        </w:rPr>
        <w:t xml:space="preserve"> </w:t>
      </w:r>
      <w:r>
        <w:t>является</w:t>
      </w:r>
      <w:r>
        <w:rPr>
          <w:spacing w:val="37"/>
        </w:rPr>
        <w:t xml:space="preserve"> </w:t>
      </w:r>
      <w:r>
        <w:t>то,</w:t>
      </w:r>
      <w:r>
        <w:rPr>
          <w:spacing w:val="36"/>
        </w:rPr>
        <w:t xml:space="preserve"> </w:t>
      </w:r>
      <w:r>
        <w:t>насколько</w:t>
      </w:r>
      <w:r>
        <w:rPr>
          <w:spacing w:val="37"/>
        </w:rPr>
        <w:t xml:space="preserve"> </w:t>
      </w:r>
      <w:r>
        <w:t>практичен</w:t>
      </w:r>
      <w:r>
        <w:rPr>
          <w:spacing w:val="36"/>
        </w:rPr>
        <w:t xml:space="preserve"> </w:t>
      </w:r>
      <w:r>
        <w:t>полученный</w:t>
      </w:r>
      <w:r>
        <w:rPr>
          <w:spacing w:val="38"/>
        </w:rPr>
        <w:t xml:space="preserve"> </w:t>
      </w:r>
      <w:r>
        <w:t>результат, т.</w:t>
      </w:r>
      <w:r>
        <w:rPr>
          <w:spacing w:val="-2"/>
        </w:rPr>
        <w:t xml:space="preserve"> </w:t>
      </w:r>
      <w:r>
        <w:t>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A520D" w:rsidRDefault="009056B2">
      <w:pPr>
        <w:pStyle w:val="a3"/>
        <w:ind w:left="242" w:right="696" w:firstLine="228"/>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A520D" w:rsidRDefault="009056B2">
      <w:pPr>
        <w:pStyle w:val="a6"/>
        <w:numPr>
          <w:ilvl w:val="3"/>
          <w:numId w:val="29"/>
        </w:numPr>
        <w:tabs>
          <w:tab w:val="left" w:pos="808"/>
          <w:tab w:val="left" w:pos="809"/>
        </w:tabs>
        <w:jc w:val="left"/>
        <w:rPr>
          <w:sz w:val="24"/>
        </w:rPr>
      </w:pPr>
      <w:r>
        <w:rPr>
          <w:sz w:val="24"/>
        </w:rPr>
        <w:t>понимание</w:t>
      </w:r>
      <w:r>
        <w:rPr>
          <w:spacing w:val="-6"/>
          <w:sz w:val="24"/>
        </w:rPr>
        <w:t xml:space="preserve"> </w:t>
      </w:r>
      <w:r>
        <w:rPr>
          <w:sz w:val="24"/>
        </w:rPr>
        <w:t>проблемы,</w:t>
      </w:r>
      <w:r>
        <w:rPr>
          <w:spacing w:val="-2"/>
          <w:sz w:val="24"/>
        </w:rPr>
        <w:t xml:space="preserve"> </w:t>
      </w:r>
      <w:r>
        <w:rPr>
          <w:sz w:val="24"/>
        </w:rPr>
        <w:t>связанных с</w:t>
      </w:r>
      <w:r>
        <w:rPr>
          <w:spacing w:val="-4"/>
          <w:sz w:val="24"/>
        </w:rPr>
        <w:t xml:space="preserve"> </w:t>
      </w:r>
      <w:r>
        <w:rPr>
          <w:sz w:val="24"/>
        </w:rPr>
        <w:t>нею</w:t>
      </w:r>
      <w:r>
        <w:rPr>
          <w:spacing w:val="-2"/>
          <w:sz w:val="24"/>
        </w:rPr>
        <w:t xml:space="preserve"> </w:t>
      </w:r>
      <w:r>
        <w:rPr>
          <w:sz w:val="24"/>
        </w:rPr>
        <w:t>цели</w:t>
      </w:r>
      <w:r>
        <w:rPr>
          <w:spacing w:val="-4"/>
          <w:sz w:val="24"/>
        </w:rPr>
        <w:t xml:space="preserve"> </w:t>
      </w:r>
      <w:r>
        <w:rPr>
          <w:sz w:val="24"/>
        </w:rPr>
        <w:t>и</w:t>
      </w:r>
      <w:r>
        <w:rPr>
          <w:spacing w:val="-4"/>
          <w:sz w:val="24"/>
        </w:rPr>
        <w:t xml:space="preserve"> </w:t>
      </w:r>
      <w:r>
        <w:rPr>
          <w:spacing w:val="-2"/>
          <w:sz w:val="24"/>
        </w:rPr>
        <w:t>задач;</w:t>
      </w:r>
    </w:p>
    <w:p w:rsidR="008A520D" w:rsidRDefault="009056B2">
      <w:pPr>
        <w:pStyle w:val="a6"/>
        <w:numPr>
          <w:ilvl w:val="3"/>
          <w:numId w:val="29"/>
        </w:numPr>
        <w:tabs>
          <w:tab w:val="left" w:pos="808"/>
          <w:tab w:val="left" w:pos="809"/>
        </w:tabs>
        <w:jc w:val="left"/>
        <w:rPr>
          <w:sz w:val="24"/>
        </w:rPr>
      </w:pPr>
      <w:r>
        <w:rPr>
          <w:sz w:val="24"/>
        </w:rPr>
        <w:t>умение</w:t>
      </w:r>
      <w:r>
        <w:rPr>
          <w:spacing w:val="-4"/>
          <w:sz w:val="24"/>
        </w:rPr>
        <w:t xml:space="preserve"> </w:t>
      </w:r>
      <w:r>
        <w:rPr>
          <w:sz w:val="24"/>
        </w:rPr>
        <w:t>определить</w:t>
      </w:r>
      <w:r>
        <w:rPr>
          <w:spacing w:val="-3"/>
          <w:sz w:val="24"/>
        </w:rPr>
        <w:t xml:space="preserve"> </w:t>
      </w:r>
      <w:r>
        <w:rPr>
          <w:sz w:val="24"/>
        </w:rPr>
        <w:t>оптимальный</w:t>
      </w:r>
      <w:r>
        <w:rPr>
          <w:spacing w:val="-4"/>
          <w:sz w:val="24"/>
        </w:rPr>
        <w:t xml:space="preserve"> </w:t>
      </w:r>
      <w:r>
        <w:rPr>
          <w:sz w:val="24"/>
        </w:rPr>
        <w:t>путь</w:t>
      </w:r>
      <w:r>
        <w:rPr>
          <w:spacing w:val="-2"/>
          <w:sz w:val="24"/>
        </w:rPr>
        <w:t xml:space="preserve"> </w:t>
      </w:r>
      <w:r>
        <w:rPr>
          <w:sz w:val="24"/>
        </w:rPr>
        <w:t>решения</w:t>
      </w:r>
      <w:r>
        <w:rPr>
          <w:spacing w:val="-3"/>
          <w:sz w:val="24"/>
        </w:rPr>
        <w:t xml:space="preserve"> </w:t>
      </w:r>
      <w:r>
        <w:rPr>
          <w:spacing w:val="-2"/>
          <w:sz w:val="24"/>
        </w:rPr>
        <w:t>проблемы;</w:t>
      </w:r>
    </w:p>
    <w:p w:rsidR="008A520D" w:rsidRDefault="009056B2">
      <w:pPr>
        <w:pStyle w:val="a6"/>
        <w:numPr>
          <w:ilvl w:val="3"/>
          <w:numId w:val="29"/>
        </w:numPr>
        <w:tabs>
          <w:tab w:val="left" w:pos="808"/>
          <w:tab w:val="left" w:pos="809"/>
        </w:tabs>
        <w:jc w:val="left"/>
        <w:rPr>
          <w:sz w:val="24"/>
        </w:rPr>
      </w:pPr>
      <w:r>
        <w:rPr>
          <w:sz w:val="24"/>
        </w:rPr>
        <w:t>умение</w:t>
      </w:r>
      <w:r>
        <w:rPr>
          <w:spacing w:val="-4"/>
          <w:sz w:val="24"/>
        </w:rPr>
        <w:t xml:space="preserve"> </w:t>
      </w:r>
      <w:r>
        <w:rPr>
          <w:sz w:val="24"/>
        </w:rPr>
        <w:t>планировать</w:t>
      </w:r>
      <w:r>
        <w:rPr>
          <w:spacing w:val="-2"/>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по</w:t>
      </w:r>
      <w:r>
        <w:rPr>
          <w:spacing w:val="1"/>
          <w:sz w:val="24"/>
        </w:rPr>
        <w:t xml:space="preserve"> </w:t>
      </w:r>
      <w:r>
        <w:rPr>
          <w:spacing w:val="-2"/>
          <w:sz w:val="24"/>
        </w:rPr>
        <w:t>плану;</w:t>
      </w:r>
    </w:p>
    <w:p w:rsidR="008A520D" w:rsidRDefault="009056B2">
      <w:pPr>
        <w:pStyle w:val="a6"/>
        <w:numPr>
          <w:ilvl w:val="3"/>
          <w:numId w:val="29"/>
        </w:numPr>
        <w:tabs>
          <w:tab w:val="left" w:pos="808"/>
          <w:tab w:val="left" w:pos="809"/>
        </w:tabs>
        <w:spacing w:line="275" w:lineRule="exact"/>
        <w:jc w:val="left"/>
        <w:rPr>
          <w:sz w:val="24"/>
        </w:rPr>
      </w:pPr>
      <w:r>
        <w:rPr>
          <w:sz w:val="24"/>
        </w:rPr>
        <w:t>умение</w:t>
      </w:r>
      <w:r>
        <w:rPr>
          <w:spacing w:val="34"/>
          <w:sz w:val="24"/>
        </w:rPr>
        <w:t xml:space="preserve">  </w:t>
      </w:r>
      <w:r>
        <w:rPr>
          <w:sz w:val="24"/>
        </w:rPr>
        <w:t>реализовать</w:t>
      </w:r>
      <w:r>
        <w:rPr>
          <w:spacing w:val="38"/>
          <w:sz w:val="24"/>
        </w:rPr>
        <w:t xml:space="preserve">  </w:t>
      </w:r>
      <w:r>
        <w:rPr>
          <w:sz w:val="24"/>
        </w:rPr>
        <w:t>проектный</w:t>
      </w:r>
      <w:r>
        <w:rPr>
          <w:spacing w:val="38"/>
          <w:sz w:val="24"/>
        </w:rPr>
        <w:t xml:space="preserve">  </w:t>
      </w:r>
      <w:r>
        <w:rPr>
          <w:sz w:val="24"/>
        </w:rPr>
        <w:t>замысел</w:t>
      </w:r>
      <w:r>
        <w:rPr>
          <w:spacing w:val="38"/>
          <w:sz w:val="24"/>
        </w:rPr>
        <w:t xml:space="preserve">  </w:t>
      </w:r>
      <w:r>
        <w:rPr>
          <w:sz w:val="24"/>
        </w:rPr>
        <w:t>и</w:t>
      </w:r>
      <w:r>
        <w:rPr>
          <w:spacing w:val="38"/>
          <w:sz w:val="24"/>
        </w:rPr>
        <w:t xml:space="preserve">  </w:t>
      </w:r>
      <w:r>
        <w:rPr>
          <w:sz w:val="24"/>
        </w:rPr>
        <w:t>оформить</w:t>
      </w:r>
      <w:r>
        <w:rPr>
          <w:spacing w:val="38"/>
          <w:sz w:val="24"/>
        </w:rPr>
        <w:t xml:space="preserve">  </w:t>
      </w:r>
      <w:r>
        <w:rPr>
          <w:sz w:val="24"/>
        </w:rPr>
        <w:t>его</w:t>
      </w:r>
      <w:r>
        <w:rPr>
          <w:spacing w:val="37"/>
          <w:sz w:val="24"/>
        </w:rPr>
        <w:t xml:space="preserve">  </w:t>
      </w:r>
      <w:r>
        <w:rPr>
          <w:sz w:val="24"/>
        </w:rPr>
        <w:t>в</w:t>
      </w:r>
      <w:r>
        <w:rPr>
          <w:spacing w:val="37"/>
          <w:sz w:val="24"/>
        </w:rPr>
        <w:t xml:space="preserve">  </w:t>
      </w:r>
      <w:r>
        <w:rPr>
          <w:sz w:val="24"/>
        </w:rPr>
        <w:t>виде</w:t>
      </w:r>
      <w:r>
        <w:rPr>
          <w:spacing w:val="37"/>
          <w:sz w:val="24"/>
        </w:rPr>
        <w:t xml:space="preserve">  </w:t>
      </w:r>
      <w:r>
        <w:rPr>
          <w:spacing w:val="-2"/>
          <w:sz w:val="24"/>
        </w:rPr>
        <w:t>реального</w:t>
      </w:r>
    </w:p>
    <w:p w:rsidR="008A520D" w:rsidRDefault="009056B2">
      <w:pPr>
        <w:pStyle w:val="a3"/>
        <w:spacing w:line="275" w:lineRule="exact"/>
        <w:ind w:left="808"/>
        <w:jc w:val="left"/>
      </w:pPr>
      <w:r>
        <w:rPr>
          <w:spacing w:val="-2"/>
        </w:rPr>
        <w:t>«продукта»;</w:t>
      </w:r>
    </w:p>
    <w:p w:rsidR="008A520D" w:rsidRDefault="009056B2">
      <w:pPr>
        <w:pStyle w:val="a6"/>
        <w:numPr>
          <w:ilvl w:val="3"/>
          <w:numId w:val="29"/>
        </w:numPr>
        <w:tabs>
          <w:tab w:val="left" w:pos="808"/>
          <w:tab w:val="left" w:pos="809"/>
          <w:tab w:val="left" w:pos="1791"/>
          <w:tab w:val="left" w:pos="3443"/>
          <w:tab w:val="left" w:pos="4890"/>
          <w:tab w:val="left" w:pos="6504"/>
          <w:tab w:val="left" w:pos="6877"/>
          <w:tab w:val="left" w:pos="8273"/>
        </w:tabs>
        <w:spacing w:before="5" w:line="237" w:lineRule="auto"/>
        <w:ind w:right="691"/>
        <w:jc w:val="left"/>
        <w:rPr>
          <w:sz w:val="24"/>
        </w:rPr>
      </w:pPr>
      <w:r>
        <w:rPr>
          <w:spacing w:val="-2"/>
          <w:sz w:val="24"/>
        </w:rPr>
        <w:t>умение</w:t>
      </w:r>
      <w:r>
        <w:rPr>
          <w:sz w:val="24"/>
        </w:rPr>
        <w:tab/>
      </w:r>
      <w:r>
        <w:rPr>
          <w:spacing w:val="-2"/>
          <w:sz w:val="24"/>
        </w:rPr>
        <w:t>осуществлять</w:t>
      </w:r>
      <w:r>
        <w:rPr>
          <w:sz w:val="24"/>
        </w:rPr>
        <w:tab/>
      </w:r>
      <w:r>
        <w:rPr>
          <w:spacing w:val="-2"/>
          <w:sz w:val="24"/>
        </w:rPr>
        <w:t>самооценку</w:t>
      </w:r>
      <w:r>
        <w:rPr>
          <w:sz w:val="24"/>
        </w:rPr>
        <w:tab/>
      </w:r>
      <w:r>
        <w:rPr>
          <w:spacing w:val="-2"/>
          <w:sz w:val="24"/>
        </w:rPr>
        <w:t>деятельности</w:t>
      </w:r>
      <w:r>
        <w:rPr>
          <w:sz w:val="24"/>
        </w:rPr>
        <w:tab/>
      </w:r>
      <w:r>
        <w:rPr>
          <w:spacing w:val="-10"/>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rsidR="008A520D" w:rsidRDefault="009056B2">
      <w:pPr>
        <w:pStyle w:val="a3"/>
        <w:spacing w:before="1"/>
        <w:ind w:left="470"/>
        <w:jc w:val="left"/>
      </w:pPr>
      <w:r>
        <w:t>В</w:t>
      </w:r>
      <w:r>
        <w:rPr>
          <w:spacing w:val="-5"/>
        </w:rPr>
        <w:t xml:space="preserve"> </w:t>
      </w:r>
      <w:r>
        <w:t>процессе</w:t>
      </w:r>
      <w:r>
        <w:rPr>
          <w:spacing w:val="-3"/>
        </w:rPr>
        <w:t xml:space="preserve"> </w:t>
      </w:r>
      <w:r>
        <w:t>публичной</w:t>
      </w:r>
      <w:r>
        <w:rPr>
          <w:spacing w:val="-4"/>
        </w:rPr>
        <w:t xml:space="preserve"> </w:t>
      </w:r>
      <w:r>
        <w:t>презентации</w:t>
      </w:r>
      <w:r>
        <w:rPr>
          <w:spacing w:val="-3"/>
        </w:rPr>
        <w:t xml:space="preserve"> </w:t>
      </w:r>
      <w:r>
        <w:t>результатов</w:t>
      </w:r>
      <w:r>
        <w:rPr>
          <w:spacing w:val="-2"/>
        </w:rPr>
        <w:t xml:space="preserve"> </w:t>
      </w:r>
      <w:r>
        <w:t>проекта</w:t>
      </w:r>
      <w:r>
        <w:rPr>
          <w:spacing w:val="-2"/>
        </w:rPr>
        <w:t xml:space="preserve"> оценивается:</w:t>
      </w:r>
    </w:p>
    <w:p w:rsidR="008A520D" w:rsidRDefault="009056B2">
      <w:pPr>
        <w:pStyle w:val="a6"/>
        <w:numPr>
          <w:ilvl w:val="3"/>
          <w:numId w:val="29"/>
        </w:numPr>
        <w:tabs>
          <w:tab w:val="left" w:pos="808"/>
          <w:tab w:val="left" w:pos="809"/>
        </w:tabs>
        <w:spacing w:before="5" w:line="237" w:lineRule="auto"/>
        <w:ind w:right="694"/>
        <w:jc w:val="left"/>
        <w:rPr>
          <w:sz w:val="24"/>
        </w:rPr>
      </w:pPr>
      <w:r>
        <w:rPr>
          <w:sz w:val="24"/>
        </w:rPr>
        <w:t>качество</w:t>
      </w:r>
      <w:r>
        <w:rPr>
          <w:spacing w:val="40"/>
          <w:sz w:val="24"/>
        </w:rPr>
        <w:t xml:space="preserve"> </w:t>
      </w:r>
      <w:r>
        <w:rPr>
          <w:sz w:val="24"/>
        </w:rPr>
        <w:t>защиты</w:t>
      </w:r>
      <w:r>
        <w:rPr>
          <w:spacing w:val="40"/>
          <w:sz w:val="24"/>
        </w:rPr>
        <w:t xml:space="preserve"> </w:t>
      </w:r>
      <w:r>
        <w:rPr>
          <w:sz w:val="24"/>
        </w:rPr>
        <w:t>проекта</w:t>
      </w:r>
      <w:r>
        <w:rPr>
          <w:spacing w:val="40"/>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40"/>
          <w:sz w:val="24"/>
        </w:rPr>
        <w:t xml:space="preserve"> </w:t>
      </w:r>
      <w:r>
        <w:rPr>
          <w:sz w:val="24"/>
        </w:rPr>
        <w:t>задачи;</w:t>
      </w:r>
      <w:r>
        <w:rPr>
          <w:spacing w:val="40"/>
          <w:sz w:val="24"/>
        </w:rPr>
        <w:t xml:space="preserve"> </w:t>
      </w:r>
      <w:r>
        <w:rPr>
          <w:sz w:val="24"/>
        </w:rPr>
        <w:t>убедительность рассуждений; последовательность в аргументации; логичность и оригинальность);</w:t>
      </w:r>
    </w:p>
    <w:p w:rsidR="008A520D" w:rsidRDefault="009056B2">
      <w:pPr>
        <w:pStyle w:val="a6"/>
        <w:numPr>
          <w:ilvl w:val="3"/>
          <w:numId w:val="29"/>
        </w:numPr>
        <w:tabs>
          <w:tab w:val="left" w:pos="808"/>
          <w:tab w:val="left" w:pos="809"/>
          <w:tab w:val="left" w:pos="1914"/>
          <w:tab w:val="left" w:pos="3283"/>
          <w:tab w:val="left" w:pos="4998"/>
          <w:tab w:val="left" w:pos="6015"/>
          <w:tab w:val="left" w:pos="7818"/>
          <w:tab w:val="left" w:pos="9044"/>
        </w:tabs>
        <w:spacing w:before="5" w:line="237" w:lineRule="auto"/>
        <w:ind w:right="695"/>
        <w:jc w:val="left"/>
        <w:rPr>
          <w:sz w:val="24"/>
        </w:rPr>
      </w:pPr>
      <w:r>
        <w:rPr>
          <w:spacing w:val="-2"/>
          <w:sz w:val="24"/>
        </w:rPr>
        <w:t>качество</w:t>
      </w:r>
      <w:r>
        <w:rPr>
          <w:sz w:val="24"/>
        </w:rPr>
        <w:tab/>
      </w:r>
      <w:r>
        <w:rPr>
          <w:spacing w:val="-2"/>
          <w:sz w:val="24"/>
        </w:rPr>
        <w:t>наглядного</w:t>
      </w:r>
      <w:r>
        <w:rPr>
          <w:sz w:val="24"/>
        </w:rPr>
        <w:tab/>
      </w:r>
      <w:r>
        <w:rPr>
          <w:spacing w:val="-2"/>
          <w:sz w:val="24"/>
        </w:rPr>
        <w:t>представления</w:t>
      </w:r>
      <w:r>
        <w:rPr>
          <w:sz w:val="24"/>
        </w:rPr>
        <w:tab/>
      </w:r>
      <w:r>
        <w:rPr>
          <w:spacing w:val="-2"/>
          <w:sz w:val="24"/>
        </w:rPr>
        <w:t>проекта</w:t>
      </w:r>
      <w:r>
        <w:rPr>
          <w:sz w:val="24"/>
        </w:rPr>
        <w:tab/>
      </w:r>
      <w:r>
        <w:rPr>
          <w:spacing w:val="-2"/>
          <w:sz w:val="24"/>
        </w:rPr>
        <w:t>(использование</w:t>
      </w:r>
      <w:r>
        <w:rPr>
          <w:sz w:val="24"/>
        </w:rPr>
        <w:tab/>
      </w:r>
      <w:r>
        <w:rPr>
          <w:spacing w:val="-2"/>
          <w:sz w:val="24"/>
        </w:rPr>
        <w:t>рисунков,</w:t>
      </w:r>
      <w:r>
        <w:rPr>
          <w:sz w:val="24"/>
        </w:rPr>
        <w:tab/>
      </w:r>
      <w:r>
        <w:rPr>
          <w:spacing w:val="-2"/>
          <w:sz w:val="24"/>
        </w:rPr>
        <w:t xml:space="preserve">схем, </w:t>
      </w:r>
      <w:r>
        <w:rPr>
          <w:sz w:val="24"/>
        </w:rPr>
        <w:t>графиков, моделей и других средств наглядной презентации);</w:t>
      </w:r>
    </w:p>
    <w:p w:rsidR="008A520D" w:rsidRDefault="009056B2">
      <w:pPr>
        <w:pStyle w:val="a6"/>
        <w:numPr>
          <w:ilvl w:val="3"/>
          <w:numId w:val="29"/>
        </w:numPr>
        <w:tabs>
          <w:tab w:val="left" w:pos="808"/>
          <w:tab w:val="left" w:pos="809"/>
        </w:tabs>
        <w:spacing w:before="4"/>
        <w:jc w:val="left"/>
        <w:rPr>
          <w:sz w:val="24"/>
        </w:rPr>
      </w:pPr>
      <w:r>
        <w:rPr>
          <w:sz w:val="24"/>
        </w:rPr>
        <w:t>качество</w:t>
      </w:r>
      <w:r>
        <w:rPr>
          <w:spacing w:val="10"/>
          <w:sz w:val="24"/>
        </w:rPr>
        <w:t xml:space="preserve"> </w:t>
      </w:r>
      <w:r>
        <w:rPr>
          <w:sz w:val="24"/>
        </w:rPr>
        <w:t>письменного</w:t>
      </w:r>
      <w:r>
        <w:rPr>
          <w:spacing w:val="9"/>
          <w:sz w:val="24"/>
        </w:rPr>
        <w:t xml:space="preserve"> </w:t>
      </w:r>
      <w:r>
        <w:rPr>
          <w:sz w:val="24"/>
        </w:rPr>
        <w:t>текста</w:t>
      </w:r>
      <w:r>
        <w:rPr>
          <w:spacing w:val="11"/>
          <w:sz w:val="24"/>
        </w:rPr>
        <w:t xml:space="preserve"> </w:t>
      </w:r>
      <w:r>
        <w:rPr>
          <w:sz w:val="24"/>
        </w:rPr>
        <w:t>(соответствие</w:t>
      </w:r>
      <w:r>
        <w:rPr>
          <w:spacing w:val="11"/>
          <w:sz w:val="24"/>
        </w:rPr>
        <w:t xml:space="preserve"> </w:t>
      </w:r>
      <w:r>
        <w:rPr>
          <w:sz w:val="24"/>
        </w:rPr>
        <w:t>плану,</w:t>
      </w:r>
      <w:r>
        <w:rPr>
          <w:spacing w:val="12"/>
          <w:sz w:val="24"/>
        </w:rPr>
        <w:t xml:space="preserve"> </w:t>
      </w:r>
      <w:r>
        <w:rPr>
          <w:sz w:val="24"/>
        </w:rPr>
        <w:t>оформление</w:t>
      </w:r>
      <w:r>
        <w:rPr>
          <w:spacing w:val="11"/>
          <w:sz w:val="24"/>
        </w:rPr>
        <w:t xml:space="preserve"> </w:t>
      </w:r>
      <w:r>
        <w:rPr>
          <w:sz w:val="24"/>
        </w:rPr>
        <w:t>работы,</w:t>
      </w:r>
      <w:r>
        <w:rPr>
          <w:spacing w:val="13"/>
          <w:sz w:val="24"/>
        </w:rPr>
        <w:t xml:space="preserve"> </w:t>
      </w:r>
      <w:r>
        <w:rPr>
          <w:spacing w:val="-2"/>
          <w:sz w:val="24"/>
        </w:rPr>
        <w:t>грамотность</w:t>
      </w:r>
    </w:p>
    <w:p w:rsidR="008A520D" w:rsidRDefault="008A520D">
      <w:pPr>
        <w:rPr>
          <w:sz w:val="24"/>
        </w:rPr>
        <w:sectPr w:rsidR="008A520D">
          <w:pgSz w:w="11910" w:h="16840"/>
          <w:pgMar w:top="1040" w:right="160" w:bottom="1160" w:left="1460" w:header="0" w:footer="894" w:gutter="0"/>
          <w:cols w:space="720"/>
        </w:sectPr>
      </w:pPr>
    </w:p>
    <w:p w:rsidR="008A520D" w:rsidRDefault="009056B2">
      <w:pPr>
        <w:pStyle w:val="a3"/>
        <w:spacing w:before="66"/>
        <w:ind w:left="808"/>
        <w:jc w:val="left"/>
      </w:pPr>
      <w:r>
        <w:rPr>
          <w:spacing w:val="-2"/>
        </w:rPr>
        <w:lastRenderedPageBreak/>
        <w:t>изложения);</w:t>
      </w:r>
    </w:p>
    <w:p w:rsidR="008A520D" w:rsidRDefault="009056B2">
      <w:pPr>
        <w:pStyle w:val="a6"/>
        <w:numPr>
          <w:ilvl w:val="3"/>
          <w:numId w:val="29"/>
        </w:numPr>
        <w:tabs>
          <w:tab w:val="left" w:pos="808"/>
          <w:tab w:val="left" w:pos="809"/>
        </w:tabs>
        <w:spacing w:before="2"/>
        <w:ind w:right="696"/>
        <w:jc w:val="left"/>
        <w:rPr>
          <w:sz w:val="24"/>
        </w:rPr>
      </w:pPr>
      <w:r>
        <w:rPr>
          <w:sz w:val="24"/>
        </w:rPr>
        <w:t>уровень</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(умение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поставленные</w:t>
      </w:r>
      <w:r>
        <w:rPr>
          <w:spacing w:val="40"/>
          <w:sz w:val="24"/>
        </w:rPr>
        <w:t xml:space="preserve"> </w:t>
      </w:r>
      <w:r>
        <w:rPr>
          <w:sz w:val="24"/>
        </w:rPr>
        <w:t>вопросы,</w:t>
      </w:r>
      <w:r>
        <w:rPr>
          <w:spacing w:val="80"/>
          <w:sz w:val="24"/>
        </w:rPr>
        <w:t xml:space="preserve"> </w:t>
      </w:r>
      <w:r>
        <w:rPr>
          <w:sz w:val="24"/>
        </w:rPr>
        <w:t>аргументировать и отстаивать собственную точку зрения, участвовать в дискуссии).</w:t>
      </w:r>
    </w:p>
    <w:p w:rsidR="008A520D" w:rsidRDefault="009056B2">
      <w:pPr>
        <w:pStyle w:val="a3"/>
        <w:ind w:left="470" w:right="689"/>
      </w:pPr>
      <w:r>
        <w:t>Для фиксации результатов проектной деятельности в МОУ «Коменская СОШ» используются разработанные «Индивидуальные листы оценки УУД», входящие в</w:t>
      </w:r>
      <w:r>
        <w:rPr>
          <w:spacing w:val="40"/>
        </w:rPr>
        <w:t xml:space="preserve"> </w:t>
      </w:r>
      <w:r>
        <w:t>состав портфолио обучающихся.</w:t>
      </w:r>
    </w:p>
    <w:p w:rsidR="008A520D" w:rsidRDefault="008A520D">
      <w:pPr>
        <w:pStyle w:val="a3"/>
        <w:spacing w:before="3"/>
        <w:ind w:left="0"/>
        <w:jc w:val="left"/>
      </w:pPr>
    </w:p>
    <w:p w:rsidR="008A520D" w:rsidRDefault="009056B2">
      <w:pPr>
        <w:pStyle w:val="2"/>
        <w:numPr>
          <w:ilvl w:val="2"/>
          <w:numId w:val="29"/>
        </w:numPr>
        <w:tabs>
          <w:tab w:val="left" w:pos="902"/>
        </w:tabs>
        <w:ind w:left="902"/>
        <w:jc w:val="both"/>
      </w:pPr>
      <w:r>
        <w:t>Организационный</w:t>
      </w:r>
      <w:r>
        <w:rPr>
          <w:spacing w:val="-4"/>
        </w:rPr>
        <w:t xml:space="preserve"> </w:t>
      </w:r>
      <w:r>
        <w:rPr>
          <w:spacing w:val="-2"/>
        </w:rPr>
        <w:t>раздел</w:t>
      </w:r>
    </w:p>
    <w:p w:rsidR="008A520D" w:rsidRDefault="009056B2">
      <w:pPr>
        <w:pStyle w:val="3"/>
        <w:spacing w:before="0" w:line="240" w:lineRule="auto"/>
        <w:ind w:left="242" w:right="690" w:firstLine="228"/>
        <w:jc w:val="both"/>
      </w:pPr>
      <w:r>
        <w:t>Формы взаимодействия участников образовательного процесса при создании и реализации программы развития универсальных учебных действий</w:t>
      </w:r>
    </w:p>
    <w:p w:rsidR="008A520D" w:rsidRDefault="009056B2">
      <w:pPr>
        <w:pStyle w:val="a3"/>
        <w:ind w:left="242" w:right="685" w:firstLine="228"/>
      </w:pPr>
      <w:r>
        <w:t xml:space="preserve">C целью разработки и реализации программы развития УУД в МОУ «Коменская СОШ» создана рабочая группа, под руководством заместителя директора по учебно- воспитательной работе (УВР), реализующая свою деятельность по следующим </w:t>
      </w:r>
      <w:r>
        <w:rPr>
          <w:spacing w:val="-2"/>
        </w:rPr>
        <w:t>направлениям:</w:t>
      </w:r>
    </w:p>
    <w:p w:rsidR="008A520D" w:rsidRDefault="009056B2">
      <w:pPr>
        <w:pStyle w:val="a6"/>
        <w:numPr>
          <w:ilvl w:val="3"/>
          <w:numId w:val="29"/>
        </w:numPr>
        <w:tabs>
          <w:tab w:val="left" w:pos="809"/>
        </w:tabs>
        <w:ind w:right="687"/>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A520D" w:rsidRDefault="009056B2">
      <w:pPr>
        <w:pStyle w:val="a6"/>
        <w:numPr>
          <w:ilvl w:val="3"/>
          <w:numId w:val="29"/>
        </w:numPr>
        <w:tabs>
          <w:tab w:val="left" w:pos="809"/>
        </w:tabs>
        <w:spacing w:before="1" w:line="237" w:lineRule="auto"/>
        <w:ind w:right="687"/>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A520D" w:rsidRDefault="009056B2">
      <w:pPr>
        <w:pStyle w:val="a6"/>
        <w:numPr>
          <w:ilvl w:val="3"/>
          <w:numId w:val="29"/>
        </w:numPr>
        <w:tabs>
          <w:tab w:val="left" w:pos="809"/>
        </w:tabs>
        <w:spacing w:before="6" w:line="237" w:lineRule="auto"/>
        <w:ind w:right="693"/>
        <w:rPr>
          <w:sz w:val="24"/>
        </w:rPr>
      </w:pPr>
      <w:r>
        <w:rPr>
          <w:sz w:val="24"/>
        </w:rPr>
        <w:t>определение этапов и форм постепенного усложнения деятельности учащихся по овладению универсальными учебными действиями;</w:t>
      </w:r>
    </w:p>
    <w:p w:rsidR="008A520D" w:rsidRDefault="009056B2">
      <w:pPr>
        <w:pStyle w:val="a6"/>
        <w:numPr>
          <w:ilvl w:val="3"/>
          <w:numId w:val="29"/>
        </w:numPr>
        <w:tabs>
          <w:tab w:val="left" w:pos="809"/>
        </w:tabs>
        <w:spacing w:before="5" w:line="237" w:lineRule="auto"/>
        <w:ind w:right="693"/>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8A520D" w:rsidRDefault="009056B2">
      <w:pPr>
        <w:pStyle w:val="a6"/>
        <w:numPr>
          <w:ilvl w:val="3"/>
          <w:numId w:val="29"/>
        </w:numPr>
        <w:tabs>
          <w:tab w:val="left" w:pos="809"/>
        </w:tabs>
        <w:spacing w:before="6" w:line="237" w:lineRule="auto"/>
        <w:ind w:right="692"/>
        <w:rPr>
          <w:sz w:val="24"/>
        </w:rPr>
      </w:pPr>
      <w:r>
        <w:rPr>
          <w:sz w:val="24"/>
        </w:rPr>
        <w:t>разработка основных подходов к конструированию задач на применение универсальных учебных действий;</w:t>
      </w:r>
    </w:p>
    <w:p w:rsidR="008A520D" w:rsidRDefault="009056B2">
      <w:pPr>
        <w:pStyle w:val="a6"/>
        <w:numPr>
          <w:ilvl w:val="3"/>
          <w:numId w:val="29"/>
        </w:numPr>
        <w:tabs>
          <w:tab w:val="left" w:pos="809"/>
        </w:tabs>
        <w:spacing w:before="3"/>
        <w:ind w:right="686"/>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w:t>
      </w:r>
      <w:r>
        <w:rPr>
          <w:spacing w:val="80"/>
          <w:sz w:val="24"/>
        </w:rPr>
        <w:t xml:space="preserve"> </w:t>
      </w:r>
      <w:r>
        <w:rPr>
          <w:spacing w:val="-2"/>
          <w:sz w:val="24"/>
        </w:rPr>
        <w:t>деятельности;</w:t>
      </w:r>
    </w:p>
    <w:p w:rsidR="008A520D" w:rsidRDefault="009056B2">
      <w:pPr>
        <w:pStyle w:val="a6"/>
        <w:numPr>
          <w:ilvl w:val="3"/>
          <w:numId w:val="29"/>
        </w:numPr>
        <w:tabs>
          <w:tab w:val="left" w:pos="809"/>
        </w:tabs>
        <w:spacing w:before="3" w:line="237" w:lineRule="auto"/>
        <w:ind w:right="692"/>
        <w:rPr>
          <w:sz w:val="24"/>
        </w:rPr>
      </w:pPr>
      <w:r>
        <w:rPr>
          <w:sz w:val="24"/>
        </w:rPr>
        <w:t>разработка основных подходов к организации учебной деятельности по формированию и развитию ИКТ-компетенций;</w:t>
      </w:r>
    </w:p>
    <w:p w:rsidR="008A520D" w:rsidRDefault="009056B2">
      <w:pPr>
        <w:pStyle w:val="a6"/>
        <w:numPr>
          <w:ilvl w:val="3"/>
          <w:numId w:val="29"/>
        </w:numPr>
        <w:tabs>
          <w:tab w:val="left" w:pos="809"/>
        </w:tabs>
        <w:spacing w:before="3"/>
        <w:ind w:right="686"/>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w:t>
      </w:r>
      <w:r>
        <w:rPr>
          <w:spacing w:val="40"/>
          <w:sz w:val="24"/>
        </w:rPr>
        <w:t xml:space="preserve"> </w:t>
      </w:r>
      <w:r>
        <w:rPr>
          <w:sz w:val="24"/>
        </w:rPr>
        <w:t>учебных действий у обучающихся;</w:t>
      </w:r>
    </w:p>
    <w:p w:rsidR="008A520D" w:rsidRDefault="009056B2">
      <w:pPr>
        <w:pStyle w:val="a6"/>
        <w:numPr>
          <w:ilvl w:val="3"/>
          <w:numId w:val="29"/>
        </w:numPr>
        <w:tabs>
          <w:tab w:val="left" w:pos="809"/>
        </w:tabs>
        <w:spacing w:before="3" w:line="237" w:lineRule="auto"/>
        <w:ind w:right="695"/>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rsidR="008A520D" w:rsidRDefault="009056B2">
      <w:pPr>
        <w:pStyle w:val="a6"/>
        <w:numPr>
          <w:ilvl w:val="3"/>
          <w:numId w:val="29"/>
        </w:numPr>
        <w:tabs>
          <w:tab w:val="left" w:pos="809"/>
        </w:tabs>
        <w:spacing w:before="3"/>
        <w:ind w:right="688"/>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A520D" w:rsidRDefault="009056B2">
      <w:pPr>
        <w:pStyle w:val="a6"/>
        <w:numPr>
          <w:ilvl w:val="3"/>
          <w:numId w:val="29"/>
        </w:numPr>
        <w:tabs>
          <w:tab w:val="left" w:pos="809"/>
        </w:tabs>
        <w:ind w:right="689"/>
        <w:rPr>
          <w:sz w:val="24"/>
        </w:rPr>
      </w:pPr>
      <w:r>
        <w:rPr>
          <w:sz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8A520D" w:rsidRDefault="009056B2">
      <w:pPr>
        <w:pStyle w:val="a6"/>
        <w:numPr>
          <w:ilvl w:val="3"/>
          <w:numId w:val="29"/>
        </w:numPr>
        <w:tabs>
          <w:tab w:val="left" w:pos="809"/>
        </w:tabs>
        <w:spacing w:before="1"/>
        <w:ind w:right="691"/>
        <w:rPr>
          <w:sz w:val="24"/>
        </w:rPr>
      </w:pPr>
      <w:r>
        <w:rPr>
          <w:sz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w:t>
      </w:r>
      <w:r>
        <w:rPr>
          <w:spacing w:val="80"/>
          <w:sz w:val="24"/>
        </w:rPr>
        <w:t xml:space="preserve"> </w:t>
      </w:r>
      <w:r>
        <w:rPr>
          <w:sz w:val="24"/>
        </w:rPr>
        <w:t>УУД у учащихся;</w:t>
      </w:r>
    </w:p>
    <w:p w:rsidR="008A520D" w:rsidRDefault="009056B2">
      <w:pPr>
        <w:pStyle w:val="a6"/>
        <w:numPr>
          <w:ilvl w:val="3"/>
          <w:numId w:val="29"/>
        </w:numPr>
        <w:tabs>
          <w:tab w:val="left" w:pos="809"/>
        </w:tabs>
        <w:spacing w:before="2" w:line="237" w:lineRule="auto"/>
        <w:ind w:right="692"/>
        <w:rPr>
          <w:sz w:val="24"/>
        </w:rPr>
      </w:pPr>
      <w:r>
        <w:rPr>
          <w:sz w:val="24"/>
        </w:rPr>
        <w:t>организация разъяснительной/просветительской работы с родителями по проблемам развития УУД у учащихся;</w:t>
      </w:r>
    </w:p>
    <w:p w:rsidR="008A520D" w:rsidRDefault="009056B2">
      <w:pPr>
        <w:pStyle w:val="a6"/>
        <w:numPr>
          <w:ilvl w:val="3"/>
          <w:numId w:val="29"/>
        </w:numPr>
        <w:tabs>
          <w:tab w:val="left" w:pos="809"/>
        </w:tabs>
        <w:spacing w:before="5" w:line="237" w:lineRule="auto"/>
        <w:ind w:right="691"/>
        <w:rPr>
          <w:sz w:val="24"/>
        </w:rPr>
      </w:pPr>
      <w:r>
        <w:rPr>
          <w:sz w:val="24"/>
        </w:rPr>
        <w:t>организация отражения результатов работы по формированию УУД учащихся на сайте образовательной организации.</w:t>
      </w:r>
    </w:p>
    <w:p w:rsidR="008A520D" w:rsidRDefault="008A520D">
      <w:pPr>
        <w:spacing w:line="237" w:lineRule="auto"/>
        <w:jc w:val="both"/>
        <w:rPr>
          <w:sz w:val="24"/>
        </w:rPr>
        <w:sectPr w:rsidR="008A520D">
          <w:pgSz w:w="11910" w:h="16840"/>
          <w:pgMar w:top="1040" w:right="160" w:bottom="1160" w:left="1460" w:header="0" w:footer="894" w:gutter="0"/>
          <w:cols w:space="720"/>
        </w:sectPr>
      </w:pPr>
    </w:p>
    <w:p w:rsidR="008A520D" w:rsidRDefault="009056B2">
      <w:pPr>
        <w:pStyle w:val="a3"/>
        <w:spacing w:before="66"/>
        <w:ind w:left="242" w:right="688" w:firstLine="228"/>
      </w:pPr>
      <w:r>
        <w:lastRenderedPageBreak/>
        <w:t>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A520D" w:rsidRDefault="009056B2">
      <w:pPr>
        <w:pStyle w:val="a3"/>
        <w:spacing w:before="1"/>
        <w:ind w:left="242" w:right="687" w:firstLine="228"/>
      </w:pPr>
      <w:r>
        <w:t>На подготовительном этапе рабочая группа проводит следующие аналитические</w:t>
      </w:r>
      <w:r>
        <w:rPr>
          <w:spacing w:val="40"/>
        </w:rPr>
        <w:t xml:space="preserve"> </w:t>
      </w:r>
      <w:r>
        <w:rPr>
          <w:spacing w:val="-2"/>
        </w:rPr>
        <w:t>работы:</w:t>
      </w:r>
    </w:p>
    <w:p w:rsidR="008A520D" w:rsidRDefault="009056B2">
      <w:pPr>
        <w:pStyle w:val="a6"/>
        <w:numPr>
          <w:ilvl w:val="3"/>
          <w:numId w:val="29"/>
        </w:numPr>
        <w:tabs>
          <w:tab w:val="left" w:pos="809"/>
        </w:tabs>
        <w:spacing w:before="2"/>
        <w:ind w:right="688"/>
        <w:rPr>
          <w:sz w:val="24"/>
        </w:rPr>
      </w:pPr>
      <w:r>
        <w:rPr>
          <w:sz w:val="24"/>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A520D" w:rsidRDefault="009056B2">
      <w:pPr>
        <w:pStyle w:val="a6"/>
        <w:numPr>
          <w:ilvl w:val="3"/>
          <w:numId w:val="29"/>
        </w:numPr>
        <w:tabs>
          <w:tab w:val="left" w:pos="809"/>
        </w:tabs>
        <w:ind w:right="690"/>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A520D" w:rsidRDefault="009056B2">
      <w:pPr>
        <w:pStyle w:val="a6"/>
        <w:numPr>
          <w:ilvl w:val="3"/>
          <w:numId w:val="29"/>
        </w:numPr>
        <w:tabs>
          <w:tab w:val="left" w:pos="809"/>
        </w:tabs>
        <w:rPr>
          <w:sz w:val="24"/>
        </w:rPr>
      </w:pPr>
      <w:r>
        <w:rPr>
          <w:sz w:val="24"/>
        </w:rPr>
        <w:t>анализирует</w:t>
      </w:r>
      <w:r>
        <w:rPr>
          <w:spacing w:val="-4"/>
          <w:sz w:val="24"/>
        </w:rPr>
        <w:t xml:space="preserve"> </w:t>
      </w:r>
      <w:r>
        <w:rPr>
          <w:sz w:val="24"/>
        </w:rPr>
        <w:t>результаты</w:t>
      </w:r>
      <w:r>
        <w:rPr>
          <w:spacing w:val="-1"/>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линии</w:t>
      </w:r>
      <w:r>
        <w:rPr>
          <w:spacing w:val="-2"/>
          <w:sz w:val="24"/>
        </w:rPr>
        <w:t xml:space="preserve"> </w:t>
      </w:r>
      <w:r>
        <w:rPr>
          <w:sz w:val="24"/>
        </w:rPr>
        <w:t>развития</w:t>
      </w:r>
      <w:r>
        <w:rPr>
          <w:spacing w:val="-3"/>
          <w:sz w:val="24"/>
        </w:rPr>
        <w:t xml:space="preserve"> </w:t>
      </w:r>
      <w:r>
        <w:rPr>
          <w:sz w:val="24"/>
        </w:rPr>
        <w:t>УУД</w:t>
      </w:r>
      <w:r>
        <w:rPr>
          <w:spacing w:val="-3"/>
          <w:sz w:val="24"/>
        </w:rPr>
        <w:t xml:space="preserve"> </w:t>
      </w:r>
      <w:r>
        <w:rPr>
          <w:sz w:val="24"/>
        </w:rPr>
        <w:t>на</w:t>
      </w:r>
      <w:r>
        <w:rPr>
          <w:spacing w:val="-4"/>
          <w:sz w:val="24"/>
        </w:rPr>
        <w:t xml:space="preserve"> </w:t>
      </w:r>
      <w:r>
        <w:rPr>
          <w:sz w:val="24"/>
        </w:rPr>
        <w:t>предыдущем</w:t>
      </w:r>
      <w:r>
        <w:rPr>
          <w:spacing w:val="1"/>
          <w:sz w:val="24"/>
        </w:rPr>
        <w:t xml:space="preserve"> </w:t>
      </w:r>
      <w:r>
        <w:rPr>
          <w:spacing w:val="-2"/>
          <w:sz w:val="24"/>
        </w:rPr>
        <w:t>уровне;</w:t>
      </w:r>
    </w:p>
    <w:p w:rsidR="008A520D" w:rsidRDefault="009056B2">
      <w:pPr>
        <w:pStyle w:val="a6"/>
        <w:numPr>
          <w:ilvl w:val="3"/>
          <w:numId w:val="29"/>
        </w:numPr>
        <w:tabs>
          <w:tab w:val="left" w:pos="809"/>
        </w:tabs>
        <w:spacing w:before="2" w:line="237" w:lineRule="auto"/>
        <w:ind w:right="690"/>
        <w:rPr>
          <w:sz w:val="24"/>
        </w:rPr>
      </w:pPr>
      <w:r>
        <w:rPr>
          <w:sz w:val="24"/>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8A520D" w:rsidRDefault="009056B2">
      <w:pPr>
        <w:pStyle w:val="a3"/>
        <w:spacing w:before="1"/>
        <w:ind w:left="242" w:right="688" w:firstLine="228"/>
      </w:pPr>
      <w:r>
        <w:t>На основном этапе проводиться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8A520D" w:rsidRDefault="009056B2">
      <w:pPr>
        <w:pStyle w:val="a3"/>
        <w:spacing w:before="1"/>
        <w:ind w:left="242" w:right="689" w:firstLine="228"/>
      </w:pPr>
      <w:r>
        <w:t>На заключительном этапе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8A520D" w:rsidRDefault="009056B2">
      <w:pPr>
        <w:pStyle w:val="a3"/>
        <w:ind w:left="242" w:right="686" w:firstLine="228"/>
      </w:pPr>
      <w:r>
        <w:t>В целях соотнесения формирования метапредметных результатов с рабочими программами по учебным предметам МОУ «Коменская СОШ» регулярно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A520D" w:rsidRDefault="008A520D">
      <w:pPr>
        <w:pStyle w:val="a3"/>
        <w:ind w:left="0"/>
        <w:jc w:val="left"/>
        <w:rPr>
          <w:sz w:val="26"/>
        </w:rPr>
      </w:pPr>
    </w:p>
    <w:p w:rsidR="008A520D" w:rsidRDefault="008A520D">
      <w:pPr>
        <w:pStyle w:val="a3"/>
        <w:spacing w:before="3"/>
        <w:ind w:left="0"/>
        <w:jc w:val="left"/>
        <w:rPr>
          <w:sz w:val="28"/>
        </w:rPr>
      </w:pPr>
    </w:p>
    <w:p w:rsidR="008A520D" w:rsidRDefault="009056B2">
      <w:pPr>
        <w:pStyle w:val="1"/>
        <w:numPr>
          <w:ilvl w:val="1"/>
          <w:numId w:val="197"/>
        </w:numPr>
        <w:tabs>
          <w:tab w:val="left" w:pos="768"/>
        </w:tabs>
        <w:ind w:left="767" w:hanging="421"/>
        <w:jc w:val="both"/>
      </w:pPr>
      <w:bookmarkStart w:id="33" w:name="_bookmark32"/>
      <w:bookmarkEnd w:id="33"/>
      <w:r>
        <w:rPr>
          <w:spacing w:val="-3"/>
        </w:rPr>
        <w:t xml:space="preserve"> </w:t>
      </w:r>
      <w:r>
        <w:t>ПРОГРАММА</w:t>
      </w:r>
      <w:r>
        <w:rPr>
          <w:spacing w:val="-3"/>
        </w:rPr>
        <w:t xml:space="preserve"> </w:t>
      </w:r>
      <w:r>
        <w:rPr>
          <w:spacing w:val="-2"/>
        </w:rPr>
        <w:t>ВОСПИТАНИЯ</w:t>
      </w:r>
    </w:p>
    <w:p w:rsidR="008A520D" w:rsidRDefault="008A520D">
      <w:pPr>
        <w:pStyle w:val="a3"/>
        <w:spacing w:before="10"/>
        <w:ind w:left="0"/>
        <w:jc w:val="left"/>
        <w:rPr>
          <w:b/>
          <w:sz w:val="29"/>
        </w:rPr>
      </w:pPr>
    </w:p>
    <w:p w:rsidR="008A520D" w:rsidRDefault="009056B2">
      <w:pPr>
        <w:pStyle w:val="2"/>
        <w:ind w:left="347"/>
      </w:pPr>
      <w:bookmarkStart w:id="34" w:name="_bookmark33"/>
      <w:bookmarkEnd w:id="34"/>
      <w:r>
        <w:t>2.3.1. Пояснительная</w:t>
      </w:r>
      <w:r>
        <w:rPr>
          <w:spacing w:val="1"/>
        </w:rPr>
        <w:t xml:space="preserve"> </w:t>
      </w:r>
      <w:r>
        <w:rPr>
          <w:spacing w:val="-2"/>
        </w:rPr>
        <w:t>записка</w:t>
      </w:r>
    </w:p>
    <w:p w:rsidR="008A520D" w:rsidRDefault="008A520D">
      <w:pPr>
        <w:pStyle w:val="a3"/>
        <w:spacing w:before="5"/>
        <w:ind w:left="0"/>
        <w:jc w:val="left"/>
        <w:rPr>
          <w:b/>
          <w:sz w:val="23"/>
        </w:rPr>
      </w:pPr>
    </w:p>
    <w:p w:rsidR="008A520D" w:rsidRDefault="009056B2">
      <w:pPr>
        <w:pStyle w:val="a3"/>
        <w:ind w:left="242" w:right="684" w:firstLine="467"/>
      </w:pPr>
      <w:r>
        <w:t>Программа воспитания является обязательной частью основной образовательной программы основного общ</w:t>
      </w:r>
      <w:r w:rsidR="00EC3D82">
        <w:t>его образования МОУ «Мостовская  О</w:t>
      </w:r>
      <w:r>
        <w:t>ОШ». Назначение программы воспитания —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В центре программы воспитания основного общ</w:t>
      </w:r>
      <w:r w:rsidR="00EC3D82">
        <w:t>его образования МОУ «Мостовская  О</w:t>
      </w:r>
      <w:r>
        <w:t>ОШ»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w:t>
      </w:r>
      <w:r>
        <w:rPr>
          <w:spacing w:val="40"/>
        </w:rPr>
        <w:t xml:space="preserve"> </w:t>
      </w:r>
      <w:r>
        <w:t>качества личности; активное участие в социально-значимой деятельности. Рабочая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 Рабочая</w:t>
      </w:r>
      <w:r>
        <w:rPr>
          <w:spacing w:val="21"/>
        </w:rPr>
        <w:t xml:space="preserve"> </w:t>
      </w:r>
      <w:r>
        <w:t>программа</w:t>
      </w:r>
      <w:r>
        <w:rPr>
          <w:spacing w:val="24"/>
        </w:rPr>
        <w:t xml:space="preserve"> </w:t>
      </w:r>
      <w:r>
        <w:t>воспитания</w:t>
      </w:r>
      <w:r>
        <w:rPr>
          <w:spacing w:val="23"/>
        </w:rPr>
        <w:t xml:space="preserve"> </w:t>
      </w:r>
      <w:r>
        <w:t>основной</w:t>
      </w:r>
      <w:r>
        <w:rPr>
          <w:spacing w:val="24"/>
        </w:rPr>
        <w:t xml:space="preserve"> </w:t>
      </w:r>
      <w:r>
        <w:t>образовательной</w:t>
      </w:r>
      <w:r>
        <w:rPr>
          <w:spacing w:val="26"/>
        </w:rPr>
        <w:t xml:space="preserve"> </w:t>
      </w:r>
      <w:r>
        <w:t>программы</w:t>
      </w:r>
      <w:r>
        <w:rPr>
          <w:spacing w:val="22"/>
        </w:rPr>
        <w:t xml:space="preserve"> </w:t>
      </w:r>
      <w:r>
        <w:t>основного</w:t>
      </w:r>
      <w:r>
        <w:rPr>
          <w:spacing w:val="24"/>
        </w:rPr>
        <w:t xml:space="preserve"> </w:t>
      </w:r>
      <w:r>
        <w:rPr>
          <w:spacing w:val="-2"/>
        </w:rPr>
        <w:t>общего</w:t>
      </w:r>
    </w:p>
    <w:p w:rsidR="008A520D" w:rsidRDefault="008A520D">
      <w:pPr>
        <w:sectPr w:rsidR="008A520D">
          <w:pgSz w:w="11910" w:h="16840"/>
          <w:pgMar w:top="1040" w:right="160" w:bottom="1140" w:left="1460" w:header="0" w:footer="894" w:gutter="0"/>
          <w:cols w:space="720"/>
        </w:sectPr>
      </w:pPr>
    </w:p>
    <w:p w:rsidR="008A520D" w:rsidRDefault="00EC3D82">
      <w:pPr>
        <w:pStyle w:val="a3"/>
        <w:spacing w:before="66"/>
        <w:ind w:left="242" w:right="686"/>
      </w:pPr>
      <w:r>
        <w:lastRenderedPageBreak/>
        <w:t>образования МОУ «Мостовская  О</w:t>
      </w:r>
      <w:r w:rsidR="009056B2">
        <w:t>ОШ» включает в себя четыре основных раздела: 1.</w:t>
      </w:r>
      <w:r w:rsidR="009056B2">
        <w:rPr>
          <w:spacing w:val="80"/>
        </w:rPr>
        <w:t xml:space="preserve"> </w:t>
      </w:r>
      <w:r w:rsidR="009056B2">
        <w:t>Раздел «Особенности организуемого в образовательной организации воспитательного процесса», в котором кратко описывается специфика деятел</w:t>
      </w:r>
      <w:r>
        <w:t>ьности в сфере воспитания МОУ «Мостовская  О</w:t>
      </w:r>
      <w:r w:rsidR="009056B2">
        <w:t>ОШ». Здесь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8A520D" w:rsidRDefault="009056B2">
      <w:pPr>
        <w:pStyle w:val="a6"/>
        <w:numPr>
          <w:ilvl w:val="0"/>
          <w:numId w:val="27"/>
        </w:numPr>
        <w:tabs>
          <w:tab w:val="left" w:pos="1089"/>
        </w:tabs>
        <w:spacing w:before="1"/>
        <w:ind w:right="691" w:firstLine="587"/>
        <w:jc w:val="both"/>
        <w:rPr>
          <w:sz w:val="24"/>
        </w:rPr>
      </w:pPr>
      <w:r>
        <w:rPr>
          <w:sz w:val="24"/>
        </w:rPr>
        <w:t xml:space="preserve">Раздел «Цель и задачи воспитания», в котором на основе базовых общественных ценностей формулируется цель воспитания и </w:t>
      </w:r>
      <w:r w:rsidR="00EC3D82">
        <w:rPr>
          <w:sz w:val="24"/>
        </w:rPr>
        <w:t>задачи, которые МОУ «Мостовская  О</w:t>
      </w:r>
      <w:r>
        <w:rPr>
          <w:sz w:val="24"/>
        </w:rPr>
        <w:t>ОШ» предстоит решать для достижения цели.</w:t>
      </w:r>
    </w:p>
    <w:p w:rsidR="008A520D" w:rsidRDefault="009056B2">
      <w:pPr>
        <w:pStyle w:val="a6"/>
        <w:numPr>
          <w:ilvl w:val="0"/>
          <w:numId w:val="27"/>
        </w:numPr>
        <w:tabs>
          <w:tab w:val="left" w:pos="1111"/>
        </w:tabs>
        <w:ind w:right="689" w:firstLine="587"/>
        <w:jc w:val="both"/>
        <w:rPr>
          <w:sz w:val="24"/>
        </w:rPr>
      </w:pPr>
      <w:r>
        <w:rPr>
          <w:sz w:val="24"/>
        </w:rPr>
        <w:t>Раздел «Виды, формы и содержание деятельности», в котором образовательная организация показывает,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w:t>
      </w:r>
      <w:r>
        <w:rPr>
          <w:spacing w:val="25"/>
          <w:sz w:val="24"/>
        </w:rPr>
        <w:t xml:space="preserve">  </w:t>
      </w:r>
      <w:r>
        <w:rPr>
          <w:sz w:val="24"/>
        </w:rPr>
        <w:t>и</w:t>
      </w:r>
      <w:r>
        <w:rPr>
          <w:spacing w:val="27"/>
          <w:sz w:val="24"/>
        </w:rPr>
        <w:t xml:space="preserve">  </w:t>
      </w:r>
      <w:r>
        <w:rPr>
          <w:sz w:val="24"/>
        </w:rPr>
        <w:t>соответствует</w:t>
      </w:r>
      <w:r>
        <w:rPr>
          <w:spacing w:val="26"/>
          <w:sz w:val="24"/>
        </w:rPr>
        <w:t xml:space="preserve">  </w:t>
      </w:r>
      <w:r>
        <w:rPr>
          <w:sz w:val="24"/>
        </w:rPr>
        <w:t>одному</w:t>
      </w:r>
      <w:r>
        <w:rPr>
          <w:spacing w:val="25"/>
          <w:sz w:val="24"/>
        </w:rPr>
        <w:t xml:space="preserve">  </w:t>
      </w:r>
      <w:r>
        <w:rPr>
          <w:sz w:val="24"/>
        </w:rPr>
        <w:t>из</w:t>
      </w:r>
      <w:r>
        <w:rPr>
          <w:spacing w:val="26"/>
          <w:sz w:val="24"/>
        </w:rPr>
        <w:t xml:space="preserve">  </w:t>
      </w:r>
      <w:r>
        <w:rPr>
          <w:sz w:val="24"/>
        </w:rPr>
        <w:t>направлений</w:t>
      </w:r>
      <w:r>
        <w:rPr>
          <w:spacing w:val="27"/>
          <w:sz w:val="24"/>
        </w:rPr>
        <w:t xml:space="preserve">  </w:t>
      </w:r>
      <w:r>
        <w:rPr>
          <w:sz w:val="24"/>
        </w:rPr>
        <w:t>воспитательной</w:t>
      </w:r>
      <w:r>
        <w:rPr>
          <w:spacing w:val="27"/>
          <w:sz w:val="24"/>
        </w:rPr>
        <w:t xml:space="preserve">  </w:t>
      </w:r>
      <w:r>
        <w:rPr>
          <w:sz w:val="24"/>
        </w:rPr>
        <w:t>работы</w:t>
      </w:r>
      <w:r>
        <w:rPr>
          <w:spacing w:val="26"/>
          <w:sz w:val="24"/>
        </w:rPr>
        <w:t xml:space="preserve">  </w:t>
      </w:r>
      <w:r>
        <w:rPr>
          <w:spacing w:val="-5"/>
          <w:sz w:val="24"/>
        </w:rPr>
        <w:t>МОУ</w:t>
      </w:r>
    </w:p>
    <w:p w:rsidR="008A520D" w:rsidRDefault="00EC3D82">
      <w:pPr>
        <w:pStyle w:val="a3"/>
        <w:ind w:left="242"/>
      </w:pPr>
      <w:r>
        <w:t xml:space="preserve">«Мостовская </w:t>
      </w:r>
      <w:r w:rsidR="009056B2">
        <w:rPr>
          <w:spacing w:val="16"/>
        </w:rPr>
        <w:t xml:space="preserve"> </w:t>
      </w:r>
      <w:r>
        <w:t>О</w:t>
      </w:r>
      <w:r w:rsidR="009056B2">
        <w:t>ОШ».</w:t>
      </w:r>
      <w:r w:rsidR="009056B2">
        <w:rPr>
          <w:spacing w:val="18"/>
        </w:rPr>
        <w:t xml:space="preserve"> </w:t>
      </w:r>
      <w:r w:rsidR="009056B2">
        <w:t>Инвариантными</w:t>
      </w:r>
      <w:r w:rsidR="009056B2">
        <w:rPr>
          <w:spacing w:val="17"/>
        </w:rPr>
        <w:t xml:space="preserve"> </w:t>
      </w:r>
      <w:r w:rsidR="009056B2">
        <w:t>модулями</w:t>
      </w:r>
      <w:r w:rsidR="009056B2">
        <w:rPr>
          <w:spacing w:val="18"/>
        </w:rPr>
        <w:t xml:space="preserve"> </w:t>
      </w:r>
      <w:r w:rsidR="009056B2">
        <w:t>здесь</w:t>
      </w:r>
      <w:r w:rsidR="009056B2">
        <w:rPr>
          <w:spacing w:val="17"/>
        </w:rPr>
        <w:t xml:space="preserve"> </w:t>
      </w:r>
      <w:r w:rsidR="009056B2">
        <w:t>являются:</w:t>
      </w:r>
      <w:r w:rsidR="009056B2">
        <w:rPr>
          <w:spacing w:val="21"/>
        </w:rPr>
        <w:t xml:space="preserve"> </w:t>
      </w:r>
      <w:r w:rsidR="009056B2">
        <w:t>«Классное</w:t>
      </w:r>
      <w:r w:rsidR="009056B2">
        <w:rPr>
          <w:spacing w:val="16"/>
        </w:rPr>
        <w:t xml:space="preserve"> </w:t>
      </w:r>
      <w:r w:rsidR="009056B2">
        <w:rPr>
          <w:spacing w:val="-2"/>
        </w:rPr>
        <w:t>руководство»,</w:t>
      </w:r>
    </w:p>
    <w:p w:rsidR="008A520D" w:rsidRDefault="009056B2">
      <w:pPr>
        <w:pStyle w:val="a3"/>
        <w:ind w:left="242" w:right="689"/>
      </w:pPr>
      <w:r>
        <w:t xml:space="preserve">«Школьный урок», «Курсы внеурочной деятельности», «Работа с родителями (законными представителями)», «Самоуправление» и «Профориентация». Вариативными модулями являются «Ключевые общешкольные дела», «РДШ», </w:t>
      </w:r>
      <w:r w:rsidR="00EC3D82">
        <w:t xml:space="preserve">ЮИД, ЮНАРМИЯ, </w:t>
      </w:r>
      <w:r>
        <w:t>«Школьные медиа», «Экскурсии, экспедиции, походы», «Организация предметно-эстетической среды».</w:t>
      </w:r>
    </w:p>
    <w:p w:rsidR="008A520D" w:rsidRDefault="009056B2">
      <w:pPr>
        <w:pStyle w:val="a3"/>
        <w:spacing w:before="1"/>
        <w:ind w:left="242" w:right="692" w:firstLine="587"/>
      </w:pPr>
      <w: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8A520D" w:rsidRDefault="009056B2">
      <w:pPr>
        <w:pStyle w:val="a6"/>
        <w:numPr>
          <w:ilvl w:val="0"/>
          <w:numId w:val="27"/>
        </w:numPr>
        <w:tabs>
          <w:tab w:val="left" w:pos="778"/>
        </w:tabs>
        <w:ind w:right="689" w:firstLine="228"/>
        <w:jc w:val="both"/>
        <w:rPr>
          <w:sz w:val="24"/>
        </w:rPr>
      </w:pPr>
      <w:r>
        <w:rPr>
          <w:sz w:val="24"/>
        </w:rPr>
        <w:t xml:space="preserve">Раздел «Основные направления самоанализа воспитательной работы», в котором показано, </w:t>
      </w:r>
      <w:r w:rsidR="00EC3D82">
        <w:rPr>
          <w:sz w:val="24"/>
        </w:rPr>
        <w:t>каким образом в МОУ «Мостовская  О</w:t>
      </w:r>
      <w:r>
        <w:rPr>
          <w:sz w:val="24"/>
        </w:rPr>
        <w:t>ОШ» осуществляется самоанализ организуемой в ней воспитательной работы. Здесь приводятся не</w:t>
      </w:r>
      <w:r>
        <w:rPr>
          <w:spacing w:val="-1"/>
          <w:sz w:val="24"/>
        </w:rPr>
        <w:t xml:space="preserve"> </w:t>
      </w:r>
      <w:r>
        <w:rPr>
          <w:sz w:val="24"/>
        </w:rPr>
        <w:t>результаты самоанализа, а лишь перечень основных его направлений, который может быть дополнен указанием на его критерии и способы осуществления. Рабочая программа воспитания содержит конкретное описание предстоящей работы с обучающимися. К программе воспитания прилагается ежегодный календарный план воспитательной работы.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8A520D" w:rsidRDefault="008A520D">
      <w:pPr>
        <w:pStyle w:val="a3"/>
        <w:spacing w:before="3"/>
        <w:ind w:left="0"/>
        <w:jc w:val="left"/>
        <w:rPr>
          <w:sz w:val="30"/>
        </w:rPr>
      </w:pPr>
    </w:p>
    <w:p w:rsidR="008A520D" w:rsidRDefault="009056B2">
      <w:pPr>
        <w:pStyle w:val="2"/>
        <w:numPr>
          <w:ilvl w:val="2"/>
          <w:numId w:val="26"/>
        </w:numPr>
        <w:tabs>
          <w:tab w:val="left" w:pos="888"/>
        </w:tabs>
        <w:ind w:hanging="541"/>
      </w:pPr>
      <w:bookmarkStart w:id="35" w:name="_bookmark34"/>
      <w:bookmarkEnd w:id="35"/>
      <w:r>
        <w:t>Анализ</w:t>
      </w:r>
      <w:r>
        <w:rPr>
          <w:spacing w:val="-5"/>
        </w:rPr>
        <w:t xml:space="preserve"> </w:t>
      </w:r>
      <w:r>
        <w:t>воспитательного</w:t>
      </w:r>
      <w:r>
        <w:rPr>
          <w:spacing w:val="-3"/>
        </w:rPr>
        <w:t xml:space="preserve"> </w:t>
      </w:r>
      <w:r>
        <w:t>процесса</w:t>
      </w:r>
      <w:r>
        <w:rPr>
          <w:spacing w:val="-3"/>
        </w:rPr>
        <w:t xml:space="preserve"> </w:t>
      </w:r>
      <w:r>
        <w:t>в</w:t>
      </w:r>
      <w:r>
        <w:rPr>
          <w:spacing w:val="-4"/>
        </w:rPr>
        <w:t xml:space="preserve"> </w:t>
      </w:r>
      <w:r>
        <w:t>МОУ</w:t>
      </w:r>
      <w:r>
        <w:rPr>
          <w:spacing w:val="-3"/>
        </w:rPr>
        <w:t xml:space="preserve"> </w:t>
      </w:r>
      <w:r w:rsidR="00EC3D82">
        <w:t xml:space="preserve">«Мостовская </w:t>
      </w:r>
      <w:r>
        <w:rPr>
          <w:spacing w:val="-2"/>
        </w:rPr>
        <w:t xml:space="preserve"> </w:t>
      </w:r>
      <w:r w:rsidR="00EC3D82">
        <w:rPr>
          <w:spacing w:val="-4"/>
        </w:rPr>
        <w:t>О</w:t>
      </w:r>
      <w:r>
        <w:rPr>
          <w:spacing w:val="-4"/>
        </w:rPr>
        <w:t>ОШ»</w:t>
      </w:r>
    </w:p>
    <w:p w:rsidR="008A520D" w:rsidRDefault="008A520D">
      <w:pPr>
        <w:pStyle w:val="a3"/>
        <w:spacing w:before="7"/>
        <w:ind w:left="0"/>
        <w:jc w:val="left"/>
        <w:rPr>
          <w:b/>
          <w:sz w:val="23"/>
        </w:rPr>
      </w:pPr>
    </w:p>
    <w:p w:rsidR="008A520D" w:rsidRDefault="00EC3D82" w:rsidP="0055240D">
      <w:pPr>
        <w:pStyle w:val="a3"/>
        <w:ind w:left="242" w:right="689" w:firstLine="407"/>
      </w:pPr>
      <w:r>
        <w:t>МОУ «Мостовская  О</w:t>
      </w:r>
      <w:r w:rsidR="009056B2">
        <w:t>ОШ» находится в Прибайкальском районе Республики Бурятия.</w:t>
      </w:r>
      <w:r w:rsidR="009056B2">
        <w:rPr>
          <w:spacing w:val="40"/>
        </w:rPr>
        <w:t xml:space="preserve"> </w:t>
      </w:r>
      <w:r w:rsidR="0055240D">
        <w:t>Ее история насчитывает более 60</w:t>
      </w:r>
      <w:r w:rsidR="009056B2">
        <w:t xml:space="preserve"> лет. В свое время это было </w:t>
      </w:r>
      <w:r w:rsidR="0055240D">
        <w:t>одно из первых образовательных учреждений на левобережье реки  Селенга.</w:t>
      </w:r>
      <w:r w:rsidR="009056B2">
        <w:t xml:space="preserve"> За это</w:t>
      </w:r>
      <w:r w:rsidR="009056B2">
        <w:rPr>
          <w:spacing w:val="23"/>
        </w:rPr>
        <w:t xml:space="preserve">  </w:t>
      </w:r>
      <w:r w:rsidR="009056B2">
        <w:t>время</w:t>
      </w:r>
      <w:r w:rsidR="009056B2">
        <w:rPr>
          <w:spacing w:val="26"/>
        </w:rPr>
        <w:t xml:space="preserve">  </w:t>
      </w:r>
      <w:r w:rsidR="009056B2">
        <w:t>сложились</w:t>
      </w:r>
      <w:r w:rsidR="009056B2">
        <w:rPr>
          <w:spacing w:val="26"/>
        </w:rPr>
        <w:t xml:space="preserve">  </w:t>
      </w:r>
      <w:r w:rsidR="009056B2">
        <w:t>свои</w:t>
      </w:r>
      <w:r w:rsidR="009056B2">
        <w:rPr>
          <w:spacing w:val="26"/>
        </w:rPr>
        <w:t xml:space="preserve">  </w:t>
      </w:r>
      <w:r w:rsidR="009056B2">
        <w:t>традиции,</w:t>
      </w:r>
      <w:r w:rsidR="009056B2">
        <w:rPr>
          <w:spacing w:val="25"/>
        </w:rPr>
        <w:t xml:space="preserve">  </w:t>
      </w:r>
      <w:r w:rsidR="009056B2">
        <w:t>сформирован</w:t>
      </w:r>
      <w:r w:rsidR="009056B2">
        <w:rPr>
          <w:spacing w:val="28"/>
        </w:rPr>
        <w:t xml:space="preserve">  </w:t>
      </w:r>
      <w:r w:rsidR="009056B2">
        <w:t>уклад</w:t>
      </w:r>
      <w:r w:rsidR="009056B2">
        <w:rPr>
          <w:spacing w:val="26"/>
        </w:rPr>
        <w:t xml:space="preserve">  </w:t>
      </w:r>
      <w:r w:rsidR="009056B2">
        <w:t>школьной</w:t>
      </w:r>
      <w:r w:rsidR="009056B2">
        <w:rPr>
          <w:spacing w:val="26"/>
        </w:rPr>
        <w:t xml:space="preserve">  </w:t>
      </w:r>
      <w:r w:rsidR="009056B2">
        <w:t>жизни.</w:t>
      </w:r>
      <w:r w:rsidR="009056B2">
        <w:rPr>
          <w:spacing w:val="26"/>
        </w:rPr>
        <w:t xml:space="preserve">  </w:t>
      </w:r>
      <w:r w:rsidR="009056B2">
        <w:rPr>
          <w:spacing w:val="-5"/>
        </w:rPr>
        <w:t>МОУ</w:t>
      </w:r>
      <w:r w:rsidR="0055240D">
        <w:t xml:space="preserve"> «Мостовская  О</w:t>
      </w:r>
      <w:r w:rsidR="009056B2">
        <w:t>ОШ» являетс</w:t>
      </w:r>
      <w:r w:rsidR="0055240D">
        <w:t xml:space="preserve">я градообразующим, поэтому её </w:t>
      </w:r>
      <w:r w:rsidR="009056B2">
        <w:t xml:space="preserve"> роль в жизни подрастающего поколения, д</w:t>
      </w:r>
      <w:r w:rsidR="0055240D">
        <w:t>а и всего населения</w:t>
      </w:r>
      <w:r w:rsidR="009056B2">
        <w:t xml:space="preserve"> поселения</w:t>
      </w:r>
      <w:r w:rsidR="0055240D">
        <w:t xml:space="preserve"> «Мостовское»</w:t>
      </w:r>
      <w:r w:rsidR="009056B2">
        <w:t>, трудно переоценить. Процесс воспитания основывается на следующих принципах</w:t>
      </w:r>
      <w:r w:rsidR="009056B2">
        <w:rPr>
          <w:spacing w:val="40"/>
        </w:rPr>
        <w:t xml:space="preserve"> </w:t>
      </w:r>
      <w:r w:rsidR="009056B2">
        <w:t>взаимодействия педагогических работников и обучающихся:</w:t>
      </w:r>
    </w:p>
    <w:p w:rsidR="008A520D" w:rsidRDefault="009056B2" w:rsidP="0055240D">
      <w:pPr>
        <w:pStyle w:val="a3"/>
        <w:ind w:left="242" w:right="694" w:firstLine="288"/>
      </w:pPr>
      <w:r>
        <w:t xml:space="preserve">-неукоснительное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w:t>
      </w:r>
      <w:r>
        <w:lastRenderedPageBreak/>
        <w:t>обучающегося при нахождении в образовательной организации;</w:t>
      </w:r>
    </w:p>
    <w:p w:rsidR="008A520D" w:rsidRDefault="009056B2">
      <w:pPr>
        <w:pStyle w:val="a3"/>
        <w:spacing w:before="66"/>
        <w:ind w:left="242" w:right="688" w:firstLine="228"/>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8A520D" w:rsidRDefault="009056B2">
      <w:pPr>
        <w:pStyle w:val="a3"/>
        <w:spacing w:before="1"/>
        <w:ind w:left="242" w:right="684" w:firstLine="288"/>
      </w:pPr>
      <w:r>
        <w:t>-реализация процесса воспитания главным образом через создание в школе детско- 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8A520D" w:rsidRDefault="009056B2">
      <w:pPr>
        <w:pStyle w:val="a3"/>
        <w:ind w:left="242" w:right="695" w:firstLine="228"/>
      </w:pPr>
      <w:r>
        <w:t>-организация основных совместных дел обучающихся и педагогических работников как предмета совместной заботы и взрослых, и обучающихся;</w:t>
      </w:r>
    </w:p>
    <w:p w:rsidR="008A520D" w:rsidRDefault="009056B2">
      <w:pPr>
        <w:pStyle w:val="a3"/>
        <w:ind w:left="242" w:right="694" w:firstLine="228"/>
      </w:pPr>
      <w:r>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w:t>
      </w:r>
    </w:p>
    <w:p w:rsidR="008A520D" w:rsidRDefault="009056B2">
      <w:pPr>
        <w:pStyle w:val="a3"/>
        <w:ind w:left="242" w:right="692" w:firstLine="228"/>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8A520D" w:rsidRDefault="009056B2">
      <w:pPr>
        <w:pStyle w:val="a3"/>
        <w:ind w:left="242" w:right="691" w:firstLine="228"/>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w:t>
      </w:r>
      <w:r>
        <w:rPr>
          <w:spacing w:val="40"/>
        </w:rPr>
        <w:t xml:space="preserve"> </w:t>
      </w:r>
      <w:r>
        <w:t>коллективная разработка, коллективное планирование, коллективное проведение и коллективный анализ их результатов;</w:t>
      </w:r>
    </w:p>
    <w:p w:rsidR="008A520D" w:rsidRDefault="009056B2">
      <w:pPr>
        <w:pStyle w:val="a3"/>
        <w:ind w:left="242" w:right="692" w:firstLine="228"/>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w:t>
      </w:r>
      <w:r>
        <w:rPr>
          <w:spacing w:val="-2"/>
        </w:rPr>
        <w:t>организатора);</w:t>
      </w:r>
    </w:p>
    <w:p w:rsidR="008A520D" w:rsidRDefault="009056B2">
      <w:pPr>
        <w:pStyle w:val="a3"/>
        <w:spacing w:before="1"/>
        <w:ind w:left="242" w:right="695" w:firstLine="288"/>
      </w:pPr>
      <w: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8A520D" w:rsidRDefault="009056B2">
      <w:pPr>
        <w:pStyle w:val="a3"/>
        <w:ind w:left="242" w:right="691" w:firstLine="228"/>
      </w:pPr>
      <w: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A520D" w:rsidRDefault="009056B2">
      <w:pPr>
        <w:pStyle w:val="a3"/>
        <w:ind w:left="242" w:right="685" w:firstLine="288"/>
      </w:pPr>
      <w:r>
        <w:t>-ключевой фигурой воспитания в школе является классный руководитель,</w:t>
      </w:r>
      <w:r>
        <w:rPr>
          <w:spacing w:val="40"/>
        </w:rPr>
        <w:t xml:space="preserve"> </w:t>
      </w:r>
      <w:r>
        <w:t>реализующий по отношению к обучающимся защитную, личностно развивающую, организационную, посредническую (в разрешении конфликтов) функции.</w:t>
      </w:r>
    </w:p>
    <w:p w:rsidR="008A520D" w:rsidRDefault="009056B2">
      <w:pPr>
        <w:pStyle w:val="a3"/>
        <w:ind w:left="242" w:right="693" w:firstLine="767"/>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w:t>
      </w:r>
      <w:r>
        <w:rPr>
          <w:spacing w:val="-2"/>
        </w:rPr>
        <w:t xml:space="preserve"> </w:t>
      </w:r>
      <w:r>
        <w:t>школьного</w:t>
      </w:r>
      <w:r>
        <w:rPr>
          <w:spacing w:val="-1"/>
        </w:rPr>
        <w:t xml:space="preserve"> </w:t>
      </w:r>
      <w:r>
        <w:t>воспитания и последующего</w:t>
      </w:r>
      <w:r>
        <w:rPr>
          <w:spacing w:val="-1"/>
        </w:rPr>
        <w:t xml:space="preserve"> </w:t>
      </w:r>
      <w:r>
        <w:t>их решения.</w:t>
      </w:r>
      <w:r>
        <w:rPr>
          <w:spacing w:val="-3"/>
        </w:rPr>
        <w:t xml:space="preserve"> </w:t>
      </w: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A520D" w:rsidRDefault="009056B2">
      <w:pPr>
        <w:pStyle w:val="a3"/>
        <w:ind w:left="242" w:right="690" w:firstLine="228"/>
      </w:pPr>
      <w:r>
        <w:t>Основными принципами, на основе которых осуществляется самоанализ воспитательной работы в школе, являются:</w:t>
      </w:r>
    </w:p>
    <w:p w:rsidR="008A520D" w:rsidRDefault="009056B2">
      <w:pPr>
        <w:pStyle w:val="a3"/>
        <w:ind w:left="242" w:right="694" w:firstLine="228"/>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8A520D" w:rsidRDefault="009056B2">
      <w:pPr>
        <w:pStyle w:val="a3"/>
        <w:ind w:left="242" w:right="684" w:firstLine="228"/>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8A520D" w:rsidRDefault="009056B2">
      <w:pPr>
        <w:pStyle w:val="a3"/>
        <w:spacing w:before="1"/>
        <w:ind w:left="242" w:right="690" w:firstLine="288"/>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A520D" w:rsidRDefault="009056B2" w:rsidP="0055240D">
      <w:pPr>
        <w:pStyle w:val="a3"/>
        <w:ind w:left="242" w:right="693" w:firstLine="228"/>
      </w:pPr>
      <w:r>
        <w:t xml:space="preserve">-принцип разделенной ответственности за результаты личностного развития </w:t>
      </w:r>
      <w:r>
        <w:lastRenderedPageBreak/>
        <w:t>обучающихся,</w:t>
      </w:r>
      <w:r>
        <w:rPr>
          <w:spacing w:val="33"/>
        </w:rPr>
        <w:t xml:space="preserve"> </w:t>
      </w:r>
      <w:r>
        <w:t>ориентирующий</w:t>
      </w:r>
      <w:r>
        <w:rPr>
          <w:spacing w:val="34"/>
        </w:rPr>
        <w:t xml:space="preserve"> </w:t>
      </w:r>
      <w:r>
        <w:t>экспертов</w:t>
      </w:r>
      <w:r>
        <w:rPr>
          <w:spacing w:val="34"/>
        </w:rPr>
        <w:t xml:space="preserve"> </w:t>
      </w:r>
      <w:r>
        <w:t>на</w:t>
      </w:r>
      <w:r>
        <w:rPr>
          <w:spacing w:val="30"/>
        </w:rPr>
        <w:t xml:space="preserve"> </w:t>
      </w:r>
      <w:r>
        <w:t>понимание</w:t>
      </w:r>
      <w:r>
        <w:rPr>
          <w:spacing w:val="32"/>
        </w:rPr>
        <w:t xml:space="preserve"> </w:t>
      </w:r>
      <w:r>
        <w:t>того,</w:t>
      </w:r>
      <w:r>
        <w:rPr>
          <w:spacing w:val="35"/>
        </w:rPr>
        <w:t xml:space="preserve"> </w:t>
      </w:r>
      <w:r>
        <w:t>что</w:t>
      </w:r>
      <w:r>
        <w:rPr>
          <w:spacing w:val="34"/>
        </w:rPr>
        <w:t xml:space="preserve"> </w:t>
      </w:r>
      <w:r>
        <w:t>личностное</w:t>
      </w:r>
      <w:r>
        <w:rPr>
          <w:spacing w:val="32"/>
        </w:rPr>
        <w:t xml:space="preserve"> </w:t>
      </w:r>
      <w:r>
        <w:rPr>
          <w:spacing w:val="-2"/>
        </w:rPr>
        <w:t>развитие</w:t>
      </w:r>
    </w:p>
    <w:p w:rsidR="008A520D" w:rsidRDefault="009056B2">
      <w:pPr>
        <w:pStyle w:val="a3"/>
        <w:spacing w:before="66"/>
        <w:ind w:left="242" w:right="696"/>
      </w:pPr>
      <w:r>
        <w:t>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8A520D" w:rsidRDefault="009056B2">
      <w:pPr>
        <w:pStyle w:val="a3"/>
        <w:spacing w:before="1"/>
        <w:ind w:left="242" w:right="691" w:firstLine="228"/>
      </w:pPr>
      <w:r>
        <w:t>Основными направлениями ана</w:t>
      </w:r>
      <w:r w:rsidR="0055240D">
        <w:t>лиза, организуемого в МОУ «Мостовская  О</w:t>
      </w:r>
      <w:r>
        <w:t>ОШ» воспитательного процесса являются:</w:t>
      </w:r>
    </w:p>
    <w:p w:rsidR="008A520D" w:rsidRDefault="009056B2">
      <w:pPr>
        <w:pStyle w:val="a6"/>
        <w:numPr>
          <w:ilvl w:val="3"/>
          <w:numId w:val="26"/>
        </w:numPr>
        <w:tabs>
          <w:tab w:val="left" w:pos="739"/>
        </w:tabs>
        <w:ind w:right="686" w:firstLine="228"/>
        <w:rPr>
          <w:sz w:val="24"/>
        </w:rPr>
      </w:pPr>
      <w:r>
        <w:rPr>
          <w:sz w:val="24"/>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обучающихся является педагогическое наблюдение, описанное в характеристике классного коллектива, планах индивидуальной реабилитации, анализе воспитательной работы за каждый учебный год и диагностика уровня воспитанности обучающегося. 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A520D" w:rsidRDefault="009056B2">
      <w:pPr>
        <w:pStyle w:val="a6"/>
        <w:numPr>
          <w:ilvl w:val="3"/>
          <w:numId w:val="26"/>
        </w:numPr>
        <w:tabs>
          <w:tab w:val="left" w:pos="713"/>
        </w:tabs>
        <w:ind w:right="693" w:firstLine="228"/>
        <w:rPr>
          <w:sz w:val="24"/>
        </w:rPr>
      </w:pPr>
      <w:r>
        <w:rPr>
          <w:sz w:val="24"/>
        </w:rPr>
        <w:t>Состояние</w:t>
      </w:r>
      <w:r>
        <w:rPr>
          <w:spacing w:val="-4"/>
          <w:sz w:val="24"/>
        </w:rPr>
        <w:t xml:space="preserve"> </w:t>
      </w:r>
      <w:r>
        <w:rPr>
          <w:sz w:val="24"/>
        </w:rPr>
        <w:t>организуемой</w:t>
      </w:r>
      <w:r>
        <w:rPr>
          <w:spacing w:val="-2"/>
          <w:sz w:val="24"/>
        </w:rPr>
        <w:t xml:space="preserve"> </w:t>
      </w:r>
      <w:r>
        <w:rPr>
          <w:sz w:val="24"/>
        </w:rPr>
        <w:t>в</w:t>
      </w:r>
      <w:r>
        <w:rPr>
          <w:spacing w:val="-4"/>
          <w:sz w:val="24"/>
        </w:rPr>
        <w:t xml:space="preserve"> </w:t>
      </w:r>
      <w:r>
        <w:rPr>
          <w:sz w:val="24"/>
        </w:rPr>
        <w:t>школе</w:t>
      </w:r>
      <w:r>
        <w:rPr>
          <w:spacing w:val="-4"/>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r>
        <w:rPr>
          <w:spacing w:val="40"/>
          <w:sz w:val="24"/>
        </w:rPr>
        <w:t xml:space="preserve"> </w:t>
      </w:r>
      <w:r>
        <w:rPr>
          <w:sz w:val="24"/>
        </w:rPr>
        <w:t xml:space="preserve">Осуществляется анализ заместителем директора по </w:t>
      </w:r>
      <w:r w:rsidR="0055240D">
        <w:rPr>
          <w:sz w:val="24"/>
        </w:rPr>
        <w:t>учебно-</w:t>
      </w:r>
      <w:r>
        <w:rPr>
          <w:sz w:val="24"/>
        </w:rPr>
        <w:t>воспитательной работе, классными руководителями, активом старшеклассников и родителями, хорошо знакомыми с деятельностью школы.</w:t>
      </w:r>
    </w:p>
    <w:p w:rsidR="008A520D" w:rsidRDefault="009056B2">
      <w:pPr>
        <w:pStyle w:val="a3"/>
        <w:spacing w:before="1"/>
        <w:ind w:left="242" w:right="687" w:firstLine="887"/>
      </w:pPr>
      <w:r>
        <w:t>Способами получения информации о состоянии организуемой в школе совместной деятельности обучающихся и педагогических работников могут быть беседы</w:t>
      </w:r>
      <w:r>
        <w:rPr>
          <w:spacing w:val="80"/>
        </w:rPr>
        <w:t xml:space="preserve"> </w:t>
      </w:r>
      <w:r>
        <w:t>с</w:t>
      </w:r>
      <w:r>
        <w:rPr>
          <w:spacing w:val="-6"/>
        </w:rPr>
        <w:t xml:space="preserve"> </w:t>
      </w:r>
      <w:r>
        <w:t>обучающимися</w:t>
      </w:r>
      <w:r>
        <w:rPr>
          <w:spacing w:val="-5"/>
        </w:rPr>
        <w:t xml:space="preserve"> </w:t>
      </w:r>
      <w:r>
        <w:t>и</w:t>
      </w:r>
      <w:r>
        <w:rPr>
          <w:spacing w:val="-5"/>
        </w:rPr>
        <w:t xml:space="preserve"> </w:t>
      </w:r>
      <w:r>
        <w:t>их</w:t>
      </w:r>
      <w:r>
        <w:rPr>
          <w:spacing w:val="-3"/>
        </w:rPr>
        <w:t xml:space="preserve"> </w:t>
      </w:r>
      <w:r>
        <w:t>родителями,</w:t>
      </w:r>
      <w:r>
        <w:rPr>
          <w:spacing w:val="-5"/>
        </w:rPr>
        <w:t xml:space="preserve"> </w:t>
      </w:r>
      <w:r>
        <w:t>педагогическими</w:t>
      </w:r>
      <w:r>
        <w:rPr>
          <w:spacing w:val="-5"/>
        </w:rPr>
        <w:t xml:space="preserve"> </w:t>
      </w:r>
      <w:r>
        <w:t>работниками,</w:t>
      </w:r>
      <w:r>
        <w:rPr>
          <w:spacing w:val="-5"/>
        </w:rPr>
        <w:t xml:space="preserve"> </w:t>
      </w:r>
      <w:r>
        <w:t>лидерами</w:t>
      </w:r>
      <w:r>
        <w:rPr>
          <w:spacing w:val="-1"/>
        </w:rPr>
        <w:t xml:space="preserve"> </w:t>
      </w:r>
      <w:r>
        <w:t>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A520D" w:rsidRDefault="009056B2">
      <w:pPr>
        <w:pStyle w:val="a3"/>
        <w:ind w:left="1130"/>
      </w:pPr>
      <w:r>
        <w:t>Внимание</w:t>
      </w:r>
      <w:r>
        <w:rPr>
          <w:spacing w:val="-6"/>
        </w:rPr>
        <w:t xml:space="preserve"> </w:t>
      </w:r>
      <w:r>
        <w:t>при</w:t>
      </w:r>
      <w:r>
        <w:rPr>
          <w:spacing w:val="-2"/>
        </w:rPr>
        <w:t xml:space="preserve"> </w:t>
      </w:r>
      <w:r>
        <w:t>этом</w:t>
      </w:r>
      <w:r>
        <w:rPr>
          <w:spacing w:val="-4"/>
        </w:rPr>
        <w:t xml:space="preserve"> </w:t>
      </w:r>
      <w:r>
        <w:t>сосредотачивается</w:t>
      </w:r>
      <w:r>
        <w:rPr>
          <w:spacing w:val="-2"/>
        </w:rPr>
        <w:t xml:space="preserve"> </w:t>
      </w:r>
      <w:r>
        <w:t>на</w:t>
      </w:r>
      <w:r>
        <w:rPr>
          <w:spacing w:val="-4"/>
        </w:rPr>
        <w:t xml:space="preserve"> </w:t>
      </w:r>
      <w:r>
        <w:t>вопросах,</w:t>
      </w:r>
      <w:r>
        <w:rPr>
          <w:spacing w:val="-2"/>
        </w:rPr>
        <w:t xml:space="preserve"> </w:t>
      </w:r>
      <w:r>
        <w:t>связанных</w:t>
      </w:r>
      <w:r>
        <w:rPr>
          <w:spacing w:val="-3"/>
        </w:rPr>
        <w:t xml:space="preserve"> </w:t>
      </w:r>
      <w:r>
        <w:rPr>
          <w:spacing w:val="-5"/>
        </w:rPr>
        <w:t>с:</w:t>
      </w:r>
    </w:p>
    <w:p w:rsidR="008A520D" w:rsidRDefault="009056B2">
      <w:pPr>
        <w:pStyle w:val="a3"/>
        <w:ind w:left="470"/>
        <w:jc w:val="left"/>
      </w:pPr>
      <w:r>
        <w:rPr>
          <w:spacing w:val="-2"/>
        </w:rPr>
        <w:t>-качеством</w:t>
      </w:r>
      <w:r>
        <w:rPr>
          <w:spacing w:val="1"/>
        </w:rPr>
        <w:t xml:space="preserve"> </w:t>
      </w:r>
      <w:r>
        <w:rPr>
          <w:spacing w:val="-2"/>
        </w:rPr>
        <w:t>проводимых</w:t>
      </w:r>
      <w:r>
        <w:rPr>
          <w:spacing w:val="3"/>
        </w:rPr>
        <w:t xml:space="preserve"> </w:t>
      </w:r>
      <w:r>
        <w:rPr>
          <w:spacing w:val="-2"/>
        </w:rPr>
        <w:t>общешкольных</w:t>
      </w:r>
      <w:r>
        <w:rPr>
          <w:spacing w:val="4"/>
        </w:rPr>
        <w:t xml:space="preserve"> </w:t>
      </w:r>
      <w:r>
        <w:rPr>
          <w:spacing w:val="-2"/>
        </w:rPr>
        <w:t>ключевых</w:t>
      </w:r>
      <w:r>
        <w:rPr>
          <w:spacing w:val="5"/>
        </w:rPr>
        <w:t xml:space="preserve"> </w:t>
      </w:r>
      <w:r>
        <w:rPr>
          <w:spacing w:val="-4"/>
        </w:rPr>
        <w:t>дел;</w:t>
      </w:r>
    </w:p>
    <w:p w:rsidR="008A520D" w:rsidRDefault="009056B2">
      <w:pPr>
        <w:pStyle w:val="a3"/>
        <w:ind w:left="530"/>
        <w:jc w:val="left"/>
      </w:pPr>
      <w:r>
        <w:t>-качеством</w:t>
      </w:r>
      <w:r>
        <w:rPr>
          <w:spacing w:val="-14"/>
        </w:rPr>
        <w:t xml:space="preserve"> </w:t>
      </w:r>
      <w:r>
        <w:t>совместной</w:t>
      </w:r>
      <w:r>
        <w:rPr>
          <w:spacing w:val="-13"/>
        </w:rPr>
        <w:t xml:space="preserve"> </w:t>
      </w:r>
      <w:r>
        <w:t>деятельности</w:t>
      </w:r>
      <w:r>
        <w:rPr>
          <w:spacing w:val="-11"/>
        </w:rPr>
        <w:t xml:space="preserve"> </w:t>
      </w:r>
      <w:r>
        <w:t>классных</w:t>
      </w:r>
      <w:r>
        <w:rPr>
          <w:spacing w:val="-13"/>
        </w:rPr>
        <w:t xml:space="preserve"> </w:t>
      </w:r>
      <w:r>
        <w:t>руководителей</w:t>
      </w:r>
      <w:r>
        <w:rPr>
          <w:spacing w:val="-13"/>
        </w:rPr>
        <w:t xml:space="preserve"> </w:t>
      </w:r>
      <w:r>
        <w:t>и</w:t>
      </w:r>
      <w:r>
        <w:rPr>
          <w:spacing w:val="-12"/>
        </w:rPr>
        <w:t xml:space="preserve"> </w:t>
      </w:r>
      <w:r>
        <w:t>их</w:t>
      </w:r>
      <w:r>
        <w:rPr>
          <w:spacing w:val="-11"/>
        </w:rPr>
        <w:t xml:space="preserve"> </w:t>
      </w:r>
      <w:r>
        <w:rPr>
          <w:spacing w:val="-2"/>
        </w:rPr>
        <w:t>классов;</w:t>
      </w:r>
    </w:p>
    <w:p w:rsidR="008A520D" w:rsidRDefault="009056B2">
      <w:pPr>
        <w:pStyle w:val="a3"/>
        <w:ind w:left="470"/>
        <w:jc w:val="left"/>
      </w:pPr>
      <w:r>
        <w:t>-качеством</w:t>
      </w:r>
      <w:r>
        <w:rPr>
          <w:spacing w:val="-13"/>
        </w:rPr>
        <w:t xml:space="preserve"> </w:t>
      </w:r>
      <w:r>
        <w:t>организуемой</w:t>
      </w:r>
      <w:r>
        <w:rPr>
          <w:spacing w:val="-13"/>
        </w:rPr>
        <w:t xml:space="preserve"> </w:t>
      </w:r>
      <w:r>
        <w:t>в</w:t>
      </w:r>
      <w:r>
        <w:rPr>
          <w:spacing w:val="-13"/>
        </w:rPr>
        <w:t xml:space="preserve"> </w:t>
      </w:r>
      <w:r>
        <w:t>школе</w:t>
      </w:r>
      <w:r>
        <w:rPr>
          <w:spacing w:val="-13"/>
        </w:rPr>
        <w:t xml:space="preserve"> </w:t>
      </w:r>
      <w:r>
        <w:t>внеурочной</w:t>
      </w:r>
      <w:r>
        <w:rPr>
          <w:spacing w:val="-12"/>
        </w:rPr>
        <w:t xml:space="preserve"> </w:t>
      </w:r>
      <w:r>
        <w:rPr>
          <w:spacing w:val="-2"/>
        </w:rPr>
        <w:t>деятельности;</w:t>
      </w:r>
    </w:p>
    <w:p w:rsidR="008A520D" w:rsidRDefault="009056B2">
      <w:pPr>
        <w:pStyle w:val="a3"/>
        <w:ind w:left="530"/>
        <w:jc w:val="left"/>
      </w:pPr>
      <w:r>
        <w:rPr>
          <w:spacing w:val="-2"/>
        </w:rPr>
        <w:t>-качеством</w:t>
      </w:r>
      <w:r>
        <w:rPr>
          <w:spacing w:val="2"/>
        </w:rPr>
        <w:t xml:space="preserve"> </w:t>
      </w:r>
      <w:r>
        <w:rPr>
          <w:spacing w:val="-2"/>
        </w:rPr>
        <w:t>реализации</w:t>
      </w:r>
      <w:r>
        <w:rPr>
          <w:spacing w:val="2"/>
        </w:rPr>
        <w:t xml:space="preserve"> </w:t>
      </w:r>
      <w:r>
        <w:rPr>
          <w:spacing w:val="-2"/>
        </w:rPr>
        <w:t>личностно</w:t>
      </w:r>
      <w:r>
        <w:rPr>
          <w:spacing w:val="4"/>
        </w:rPr>
        <w:t xml:space="preserve"> </w:t>
      </w:r>
      <w:r>
        <w:rPr>
          <w:spacing w:val="-2"/>
        </w:rPr>
        <w:t>развивающего</w:t>
      </w:r>
      <w:r>
        <w:rPr>
          <w:spacing w:val="3"/>
        </w:rPr>
        <w:t xml:space="preserve"> </w:t>
      </w:r>
      <w:r>
        <w:rPr>
          <w:spacing w:val="-2"/>
        </w:rPr>
        <w:t>потенциала</w:t>
      </w:r>
      <w:r>
        <w:rPr>
          <w:spacing w:val="3"/>
        </w:rPr>
        <w:t xml:space="preserve"> </w:t>
      </w:r>
      <w:r>
        <w:rPr>
          <w:spacing w:val="-2"/>
        </w:rPr>
        <w:t>школьных</w:t>
      </w:r>
      <w:r>
        <w:rPr>
          <w:spacing w:val="7"/>
        </w:rPr>
        <w:t xml:space="preserve"> </w:t>
      </w:r>
      <w:r>
        <w:rPr>
          <w:spacing w:val="-2"/>
        </w:rPr>
        <w:t>уроков;</w:t>
      </w:r>
    </w:p>
    <w:p w:rsidR="008A520D" w:rsidRDefault="009056B2">
      <w:pPr>
        <w:pStyle w:val="a3"/>
        <w:ind w:left="530"/>
        <w:jc w:val="left"/>
      </w:pPr>
      <w:r>
        <w:t>-качеством</w:t>
      </w:r>
      <w:r>
        <w:rPr>
          <w:spacing w:val="-15"/>
        </w:rPr>
        <w:t xml:space="preserve"> </w:t>
      </w:r>
      <w:r>
        <w:t>существующего</w:t>
      </w:r>
      <w:r>
        <w:rPr>
          <w:spacing w:val="-15"/>
        </w:rPr>
        <w:t xml:space="preserve"> </w:t>
      </w:r>
      <w:r>
        <w:t>в</w:t>
      </w:r>
      <w:r>
        <w:rPr>
          <w:spacing w:val="-14"/>
        </w:rPr>
        <w:t xml:space="preserve"> </w:t>
      </w:r>
      <w:r>
        <w:t>школе</w:t>
      </w:r>
      <w:r>
        <w:rPr>
          <w:spacing w:val="-12"/>
        </w:rPr>
        <w:t xml:space="preserve"> </w:t>
      </w:r>
      <w:r>
        <w:t>ученического</w:t>
      </w:r>
      <w:r>
        <w:rPr>
          <w:spacing w:val="-14"/>
        </w:rPr>
        <w:t xml:space="preserve"> </w:t>
      </w:r>
      <w:r>
        <w:rPr>
          <w:spacing w:val="-2"/>
        </w:rPr>
        <w:t>самоуправления;</w:t>
      </w:r>
    </w:p>
    <w:p w:rsidR="008A520D" w:rsidRDefault="009056B2">
      <w:pPr>
        <w:pStyle w:val="a3"/>
        <w:ind w:left="530"/>
        <w:jc w:val="left"/>
      </w:pPr>
      <w:r>
        <w:t>-качеством</w:t>
      </w:r>
      <w:r>
        <w:rPr>
          <w:spacing w:val="-14"/>
        </w:rPr>
        <w:t xml:space="preserve"> </w:t>
      </w:r>
      <w:r>
        <w:t>функционирующих</w:t>
      </w:r>
      <w:r>
        <w:rPr>
          <w:spacing w:val="-11"/>
        </w:rPr>
        <w:t xml:space="preserve"> </w:t>
      </w:r>
      <w:r>
        <w:t>на</w:t>
      </w:r>
      <w:r>
        <w:rPr>
          <w:spacing w:val="-14"/>
        </w:rPr>
        <w:t xml:space="preserve"> </w:t>
      </w:r>
      <w:r>
        <w:t>базе</w:t>
      </w:r>
      <w:r>
        <w:rPr>
          <w:spacing w:val="-13"/>
        </w:rPr>
        <w:t xml:space="preserve"> </w:t>
      </w:r>
      <w:r>
        <w:t>школы</w:t>
      </w:r>
      <w:r>
        <w:rPr>
          <w:spacing w:val="-15"/>
        </w:rPr>
        <w:t xml:space="preserve"> </w:t>
      </w:r>
      <w:r>
        <w:t>детских</w:t>
      </w:r>
      <w:r>
        <w:rPr>
          <w:spacing w:val="-12"/>
        </w:rPr>
        <w:t xml:space="preserve"> </w:t>
      </w:r>
      <w:r>
        <w:t>общественных</w:t>
      </w:r>
      <w:r>
        <w:rPr>
          <w:spacing w:val="-13"/>
        </w:rPr>
        <w:t xml:space="preserve"> </w:t>
      </w:r>
      <w:r>
        <w:rPr>
          <w:spacing w:val="-2"/>
        </w:rPr>
        <w:t>объединений;</w:t>
      </w:r>
    </w:p>
    <w:p w:rsidR="008A520D" w:rsidRDefault="009056B2">
      <w:pPr>
        <w:pStyle w:val="a3"/>
        <w:ind w:left="470"/>
        <w:jc w:val="left"/>
      </w:pPr>
      <w:r>
        <w:rPr>
          <w:spacing w:val="-2"/>
        </w:rPr>
        <w:t>-качеством</w:t>
      </w:r>
      <w:r>
        <w:rPr>
          <w:spacing w:val="5"/>
        </w:rPr>
        <w:t xml:space="preserve"> </w:t>
      </w:r>
      <w:r>
        <w:rPr>
          <w:spacing w:val="-2"/>
        </w:rPr>
        <w:t>профориентационной</w:t>
      </w:r>
      <w:r>
        <w:rPr>
          <w:spacing w:val="6"/>
        </w:rPr>
        <w:t xml:space="preserve"> </w:t>
      </w:r>
      <w:r>
        <w:rPr>
          <w:spacing w:val="-2"/>
        </w:rPr>
        <w:t>работы</w:t>
      </w:r>
      <w:r>
        <w:rPr>
          <w:spacing w:val="6"/>
        </w:rPr>
        <w:t xml:space="preserve"> </w:t>
      </w:r>
      <w:r>
        <w:rPr>
          <w:spacing w:val="-2"/>
        </w:rPr>
        <w:t>школы;</w:t>
      </w:r>
    </w:p>
    <w:p w:rsidR="008A520D" w:rsidRDefault="009056B2">
      <w:pPr>
        <w:pStyle w:val="a3"/>
        <w:ind w:left="470"/>
        <w:jc w:val="left"/>
      </w:pPr>
      <w:r>
        <w:t>-качеством</w:t>
      </w:r>
      <w:r>
        <w:rPr>
          <w:spacing w:val="-14"/>
        </w:rPr>
        <w:t xml:space="preserve"> </w:t>
      </w:r>
      <w:r>
        <w:t>работы</w:t>
      </w:r>
      <w:r>
        <w:rPr>
          <w:spacing w:val="-12"/>
        </w:rPr>
        <w:t xml:space="preserve"> </w:t>
      </w:r>
      <w:r>
        <w:t>школьных</w:t>
      </w:r>
      <w:r>
        <w:rPr>
          <w:spacing w:val="-12"/>
        </w:rPr>
        <w:t xml:space="preserve"> </w:t>
      </w:r>
      <w:r>
        <w:rPr>
          <w:spacing w:val="-2"/>
        </w:rPr>
        <w:t>медиа;</w:t>
      </w:r>
    </w:p>
    <w:p w:rsidR="008A520D" w:rsidRDefault="009056B2">
      <w:pPr>
        <w:pStyle w:val="a3"/>
        <w:ind w:left="470"/>
        <w:jc w:val="left"/>
      </w:pPr>
      <w:r>
        <w:t>-качеством</w:t>
      </w:r>
      <w:r>
        <w:rPr>
          <w:spacing w:val="-12"/>
        </w:rPr>
        <w:t xml:space="preserve"> </w:t>
      </w:r>
      <w:r>
        <w:t>взаимодействия</w:t>
      </w:r>
      <w:r>
        <w:rPr>
          <w:spacing w:val="-11"/>
        </w:rPr>
        <w:t xml:space="preserve"> </w:t>
      </w:r>
      <w:r>
        <w:t>школы</w:t>
      </w:r>
      <w:r>
        <w:rPr>
          <w:spacing w:val="-11"/>
        </w:rPr>
        <w:t xml:space="preserve"> </w:t>
      </w:r>
      <w:r>
        <w:t>и</w:t>
      </w:r>
      <w:r>
        <w:rPr>
          <w:spacing w:val="-11"/>
        </w:rPr>
        <w:t xml:space="preserve"> </w:t>
      </w:r>
      <w:r>
        <w:t>семей</w:t>
      </w:r>
      <w:r>
        <w:rPr>
          <w:spacing w:val="-10"/>
        </w:rPr>
        <w:t xml:space="preserve"> </w:t>
      </w:r>
      <w:r>
        <w:rPr>
          <w:spacing w:val="-2"/>
        </w:rPr>
        <w:t>обучающихся.</w:t>
      </w:r>
    </w:p>
    <w:p w:rsidR="008A520D" w:rsidRDefault="009056B2">
      <w:pPr>
        <w:pStyle w:val="a3"/>
        <w:ind w:left="242" w:firstLine="288"/>
        <w:jc w:val="left"/>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8A520D" w:rsidRDefault="008A520D">
      <w:pPr>
        <w:pStyle w:val="a3"/>
        <w:spacing w:before="4"/>
        <w:ind w:left="0"/>
        <w:jc w:val="left"/>
        <w:rPr>
          <w:sz w:val="30"/>
        </w:rPr>
      </w:pPr>
    </w:p>
    <w:p w:rsidR="008A520D" w:rsidRDefault="009056B2">
      <w:pPr>
        <w:pStyle w:val="2"/>
        <w:numPr>
          <w:ilvl w:val="2"/>
          <w:numId w:val="26"/>
        </w:numPr>
        <w:tabs>
          <w:tab w:val="left" w:pos="888"/>
        </w:tabs>
        <w:spacing w:line="274" w:lineRule="exact"/>
        <w:ind w:hanging="541"/>
      </w:pPr>
      <w:bookmarkStart w:id="36" w:name="_bookmark35"/>
      <w:bookmarkEnd w:id="36"/>
      <w:r w:rsidRPr="00C36F2E">
        <w:t>Ц</w:t>
      </w:r>
      <w:r>
        <w:t>ель</w:t>
      </w:r>
      <w:r>
        <w:rPr>
          <w:spacing w:val="-1"/>
        </w:rPr>
        <w:t xml:space="preserve"> </w:t>
      </w:r>
      <w:r>
        <w:t xml:space="preserve">и задачи </w:t>
      </w:r>
      <w:r>
        <w:rPr>
          <w:spacing w:val="-2"/>
        </w:rPr>
        <w:t>воспитания</w:t>
      </w:r>
    </w:p>
    <w:p w:rsidR="008A520D" w:rsidRDefault="009056B2">
      <w:pPr>
        <w:pStyle w:val="a3"/>
        <w:ind w:left="242" w:right="687" w:firstLine="228"/>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r>
        <w:rPr>
          <w:spacing w:val="40"/>
        </w:rPr>
        <w:t xml:space="preserve"> </w:t>
      </w:r>
      <w:r>
        <w:t>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w:t>
      </w:r>
      <w:r>
        <w:rPr>
          <w:spacing w:val="11"/>
        </w:rPr>
        <w:t xml:space="preserve"> </w:t>
      </w:r>
      <w:r>
        <w:t>для</w:t>
      </w:r>
      <w:r>
        <w:rPr>
          <w:spacing w:val="10"/>
        </w:rPr>
        <w:t xml:space="preserve"> </w:t>
      </w:r>
      <w:r>
        <w:t>нашего</w:t>
      </w:r>
      <w:r>
        <w:rPr>
          <w:spacing w:val="9"/>
        </w:rPr>
        <w:t xml:space="preserve"> </w:t>
      </w:r>
      <w:r>
        <w:t>общества</w:t>
      </w:r>
      <w:r>
        <w:rPr>
          <w:spacing w:val="11"/>
        </w:rPr>
        <w:t xml:space="preserve"> </w:t>
      </w:r>
      <w:r>
        <w:t>ценностях</w:t>
      </w:r>
      <w:r>
        <w:rPr>
          <w:spacing w:val="12"/>
        </w:rPr>
        <w:t xml:space="preserve"> </w:t>
      </w:r>
      <w:r>
        <w:t>(таких</w:t>
      </w:r>
      <w:r>
        <w:rPr>
          <w:spacing w:val="12"/>
        </w:rPr>
        <w:t xml:space="preserve"> </w:t>
      </w:r>
      <w:r>
        <w:t>как</w:t>
      </w:r>
      <w:r>
        <w:rPr>
          <w:spacing w:val="10"/>
        </w:rPr>
        <w:t xml:space="preserve"> </w:t>
      </w:r>
      <w:r>
        <w:t>семья,</w:t>
      </w:r>
      <w:r>
        <w:rPr>
          <w:spacing w:val="9"/>
        </w:rPr>
        <w:t xml:space="preserve"> </w:t>
      </w:r>
      <w:r>
        <w:t>труд,</w:t>
      </w:r>
      <w:r>
        <w:rPr>
          <w:spacing w:val="10"/>
        </w:rPr>
        <w:t xml:space="preserve"> </w:t>
      </w:r>
      <w:r>
        <w:t>отечество,</w:t>
      </w:r>
      <w:r>
        <w:rPr>
          <w:spacing w:val="10"/>
        </w:rPr>
        <w:t xml:space="preserve"> </w:t>
      </w:r>
      <w:r>
        <w:t>природа,</w:t>
      </w:r>
      <w:r>
        <w:rPr>
          <w:spacing w:val="13"/>
        </w:rPr>
        <w:t xml:space="preserve"> </w:t>
      </w:r>
      <w:r>
        <w:rPr>
          <w:spacing w:val="-4"/>
        </w:rPr>
        <w:t>мир,</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pPr>
      <w:r>
        <w:lastRenderedPageBreak/>
        <w:t>знания,</w:t>
      </w:r>
      <w:r>
        <w:rPr>
          <w:spacing w:val="71"/>
        </w:rPr>
        <w:t xml:space="preserve"> </w:t>
      </w:r>
      <w:r>
        <w:t>культура,</w:t>
      </w:r>
      <w:r>
        <w:rPr>
          <w:spacing w:val="74"/>
        </w:rPr>
        <w:t xml:space="preserve"> </w:t>
      </w:r>
      <w:r>
        <w:t>здоровье,</w:t>
      </w:r>
      <w:r>
        <w:rPr>
          <w:spacing w:val="74"/>
        </w:rPr>
        <w:t xml:space="preserve"> </w:t>
      </w:r>
      <w:r>
        <w:t>человек)</w:t>
      </w:r>
      <w:r>
        <w:rPr>
          <w:spacing w:val="73"/>
        </w:rPr>
        <w:t xml:space="preserve"> </w:t>
      </w:r>
      <w:r>
        <w:t>формулируется</w:t>
      </w:r>
      <w:r>
        <w:rPr>
          <w:spacing w:val="73"/>
        </w:rPr>
        <w:t xml:space="preserve"> </w:t>
      </w:r>
      <w:r>
        <w:t>общая</w:t>
      </w:r>
      <w:r>
        <w:rPr>
          <w:spacing w:val="74"/>
        </w:rPr>
        <w:t xml:space="preserve"> </w:t>
      </w:r>
      <w:r>
        <w:t>цель</w:t>
      </w:r>
      <w:r>
        <w:rPr>
          <w:spacing w:val="77"/>
        </w:rPr>
        <w:t xml:space="preserve"> </w:t>
      </w:r>
      <w:r>
        <w:t>воспитания</w:t>
      </w:r>
      <w:r>
        <w:rPr>
          <w:spacing w:val="74"/>
        </w:rPr>
        <w:t xml:space="preserve"> </w:t>
      </w:r>
      <w:r>
        <w:t>в</w:t>
      </w:r>
      <w:r>
        <w:rPr>
          <w:spacing w:val="74"/>
        </w:rPr>
        <w:t xml:space="preserve"> </w:t>
      </w:r>
      <w:r>
        <w:rPr>
          <w:spacing w:val="-5"/>
        </w:rPr>
        <w:t>МОУ</w:t>
      </w:r>
    </w:p>
    <w:p w:rsidR="008A520D" w:rsidRDefault="00EF1534">
      <w:pPr>
        <w:pStyle w:val="a3"/>
        <w:ind w:left="242"/>
      </w:pPr>
      <w:r>
        <w:t xml:space="preserve">«Мостовская </w:t>
      </w:r>
      <w:r w:rsidR="009056B2">
        <w:rPr>
          <w:spacing w:val="-2"/>
        </w:rPr>
        <w:t xml:space="preserve"> </w:t>
      </w:r>
      <w:r>
        <w:t>О</w:t>
      </w:r>
      <w:r w:rsidR="009056B2">
        <w:t>ОШ»</w:t>
      </w:r>
      <w:r w:rsidR="009056B2">
        <w:rPr>
          <w:spacing w:val="-5"/>
        </w:rPr>
        <w:t xml:space="preserve"> </w:t>
      </w:r>
      <w:r w:rsidR="009056B2">
        <w:t>–</w:t>
      </w:r>
      <w:r w:rsidR="009056B2">
        <w:rPr>
          <w:spacing w:val="-2"/>
        </w:rPr>
        <w:t xml:space="preserve"> </w:t>
      </w:r>
      <w:r w:rsidR="009056B2">
        <w:t>личностное</w:t>
      </w:r>
      <w:r w:rsidR="009056B2">
        <w:rPr>
          <w:spacing w:val="-3"/>
        </w:rPr>
        <w:t xml:space="preserve"> </w:t>
      </w:r>
      <w:r w:rsidR="009056B2">
        <w:t>развитие</w:t>
      </w:r>
      <w:r w:rsidR="009056B2">
        <w:rPr>
          <w:spacing w:val="-3"/>
        </w:rPr>
        <w:t xml:space="preserve"> </w:t>
      </w:r>
      <w:r w:rsidR="009056B2">
        <w:t>обучающихся,</w:t>
      </w:r>
      <w:r w:rsidR="009056B2">
        <w:rPr>
          <w:spacing w:val="-1"/>
        </w:rPr>
        <w:t xml:space="preserve"> </w:t>
      </w:r>
      <w:r w:rsidR="009056B2">
        <w:rPr>
          <w:spacing w:val="-2"/>
        </w:rPr>
        <w:t>проявляющееся:</w:t>
      </w:r>
    </w:p>
    <w:p w:rsidR="008A520D" w:rsidRDefault="009056B2">
      <w:pPr>
        <w:pStyle w:val="a3"/>
        <w:ind w:left="242" w:right="697" w:firstLine="288"/>
      </w:pPr>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8A520D" w:rsidRDefault="009056B2">
      <w:pPr>
        <w:pStyle w:val="a3"/>
        <w:spacing w:before="1"/>
        <w:ind w:left="242" w:right="693" w:firstLine="228"/>
      </w:pPr>
      <w:r>
        <w:t>-в развитии их позитивных отношений к этим общественным ценностям (то есть в развитии их социально значимых отношений);</w:t>
      </w:r>
    </w:p>
    <w:p w:rsidR="008A520D" w:rsidRDefault="009056B2">
      <w:pPr>
        <w:pStyle w:val="a3"/>
        <w:ind w:left="242" w:right="692" w:firstLine="288"/>
      </w:pPr>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A520D" w:rsidRDefault="009056B2">
      <w:pPr>
        <w:pStyle w:val="a3"/>
        <w:ind w:left="242" w:right="693" w:firstLine="228"/>
      </w:pPr>
      <w:r>
        <w:t>Конкретизация общей цели воспитания применительно к возрастным</w:t>
      </w:r>
      <w:r>
        <w:rPr>
          <w:spacing w:val="40"/>
        </w:rPr>
        <w:t xml:space="preserve"> </w:t>
      </w:r>
      <w:r>
        <w:t>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8A520D" w:rsidRDefault="009056B2">
      <w:pPr>
        <w:pStyle w:val="a3"/>
        <w:ind w:left="242" w:right="688" w:firstLine="647"/>
      </w:pPr>
      <w: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 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w:t>
      </w:r>
      <w:r>
        <w:rPr>
          <w:spacing w:val="40"/>
        </w:rPr>
        <w:t xml:space="preserve"> </w:t>
      </w:r>
      <w:r>
        <w:t>самостоятельной взрослой жизни. Сделать правильный выбор старшеклассникам поможет имеющийся у</w:t>
      </w:r>
      <w:r>
        <w:rPr>
          <w:spacing w:val="-1"/>
        </w:rPr>
        <w:t xml:space="preserve"> </w:t>
      </w:r>
      <w:r>
        <w:t>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w:t>
      </w:r>
      <w:r>
        <w:rPr>
          <w:spacing w:val="40"/>
        </w:rPr>
        <w:t xml:space="preserve"> </w:t>
      </w:r>
      <w:r>
        <w:t>обучающихся во взрослую жизнь окружающего их общества.</w:t>
      </w:r>
    </w:p>
    <w:p w:rsidR="008A520D" w:rsidRDefault="009056B2">
      <w:pPr>
        <w:pStyle w:val="a3"/>
        <w:spacing w:before="1"/>
        <w:ind w:left="470"/>
        <w:jc w:val="left"/>
      </w:pPr>
      <w:r>
        <w:rPr>
          <w:spacing w:val="-4"/>
        </w:rPr>
        <w:t>Это:</w:t>
      </w:r>
    </w:p>
    <w:p w:rsidR="008A520D" w:rsidRDefault="009056B2">
      <w:pPr>
        <w:pStyle w:val="a3"/>
        <w:ind w:left="530"/>
        <w:jc w:val="left"/>
      </w:pPr>
      <w:r>
        <w:t>-опыт</w:t>
      </w:r>
      <w:r>
        <w:rPr>
          <w:spacing w:val="-8"/>
        </w:rPr>
        <w:t xml:space="preserve"> </w:t>
      </w:r>
      <w:r>
        <w:t>дел,</w:t>
      </w:r>
      <w:r>
        <w:rPr>
          <w:spacing w:val="-7"/>
        </w:rPr>
        <w:t xml:space="preserve"> </w:t>
      </w:r>
      <w:r>
        <w:t>направленных</w:t>
      </w:r>
      <w:r>
        <w:rPr>
          <w:spacing w:val="-7"/>
        </w:rPr>
        <w:t xml:space="preserve"> </w:t>
      </w:r>
      <w:r>
        <w:t>на</w:t>
      </w:r>
      <w:r>
        <w:rPr>
          <w:spacing w:val="-8"/>
        </w:rPr>
        <w:t xml:space="preserve"> </w:t>
      </w:r>
      <w:r>
        <w:t>заботу</w:t>
      </w:r>
      <w:r>
        <w:rPr>
          <w:spacing w:val="-14"/>
        </w:rPr>
        <w:t xml:space="preserve"> </w:t>
      </w:r>
      <w:r>
        <w:t>о</w:t>
      </w:r>
      <w:r>
        <w:rPr>
          <w:spacing w:val="-7"/>
        </w:rPr>
        <w:t xml:space="preserve"> </w:t>
      </w:r>
      <w:r>
        <w:t>своей</w:t>
      </w:r>
      <w:r>
        <w:rPr>
          <w:spacing w:val="-8"/>
        </w:rPr>
        <w:t xml:space="preserve"> </w:t>
      </w:r>
      <w:r>
        <w:t>семье,</w:t>
      </w:r>
      <w:r>
        <w:rPr>
          <w:spacing w:val="-7"/>
        </w:rPr>
        <w:t xml:space="preserve"> </w:t>
      </w:r>
      <w:r>
        <w:t>родных</w:t>
      </w:r>
      <w:r>
        <w:rPr>
          <w:spacing w:val="-8"/>
        </w:rPr>
        <w:t xml:space="preserve"> </w:t>
      </w:r>
      <w:r>
        <w:t>и</w:t>
      </w:r>
      <w:r>
        <w:rPr>
          <w:spacing w:val="-8"/>
        </w:rPr>
        <w:t xml:space="preserve"> </w:t>
      </w:r>
      <w:r>
        <w:rPr>
          <w:spacing w:val="-2"/>
        </w:rPr>
        <w:t>близких;</w:t>
      </w:r>
    </w:p>
    <w:p w:rsidR="008A520D" w:rsidRDefault="009056B2">
      <w:pPr>
        <w:pStyle w:val="a3"/>
        <w:ind w:left="470"/>
        <w:jc w:val="left"/>
      </w:pPr>
      <w:r>
        <w:t>-трудовой</w:t>
      </w:r>
      <w:r>
        <w:rPr>
          <w:spacing w:val="-12"/>
        </w:rPr>
        <w:t xml:space="preserve"> </w:t>
      </w:r>
      <w:r>
        <w:t>опыт,</w:t>
      </w:r>
      <w:r>
        <w:rPr>
          <w:spacing w:val="-11"/>
        </w:rPr>
        <w:t xml:space="preserve"> </w:t>
      </w:r>
      <w:r>
        <w:t>опыт</w:t>
      </w:r>
      <w:r>
        <w:rPr>
          <w:spacing w:val="-10"/>
        </w:rPr>
        <w:t xml:space="preserve"> </w:t>
      </w:r>
      <w:r>
        <w:t>участия</w:t>
      </w:r>
      <w:r>
        <w:rPr>
          <w:spacing w:val="-12"/>
        </w:rPr>
        <w:t xml:space="preserve"> </w:t>
      </w:r>
      <w:r>
        <w:t>в</w:t>
      </w:r>
      <w:r>
        <w:rPr>
          <w:spacing w:val="-12"/>
        </w:rPr>
        <w:t xml:space="preserve"> </w:t>
      </w:r>
      <w:r>
        <w:t>производственной</w:t>
      </w:r>
      <w:r>
        <w:rPr>
          <w:spacing w:val="-11"/>
        </w:rPr>
        <w:t xml:space="preserve"> </w:t>
      </w:r>
      <w:r>
        <w:rPr>
          <w:spacing w:val="-2"/>
        </w:rPr>
        <w:t>практике;</w:t>
      </w:r>
    </w:p>
    <w:p w:rsidR="008A520D" w:rsidRDefault="009056B2">
      <w:pPr>
        <w:pStyle w:val="a3"/>
        <w:ind w:left="242" w:right="688" w:firstLine="288"/>
        <w:jc w:val="left"/>
      </w:pPr>
      <w:r>
        <w:t>-опыт дел, направленных на пользу своему родному городу или селу, стране в целом,</w:t>
      </w:r>
      <w:r>
        <w:rPr>
          <w:spacing w:val="40"/>
        </w:rPr>
        <w:t xml:space="preserve"> </w:t>
      </w:r>
      <w:r>
        <w:t>опыт деятельного выражения собственной гражданской позиции;</w:t>
      </w:r>
    </w:p>
    <w:p w:rsidR="008A520D" w:rsidRDefault="009056B2">
      <w:pPr>
        <w:pStyle w:val="a3"/>
        <w:ind w:left="530"/>
        <w:jc w:val="left"/>
      </w:pPr>
      <w:r>
        <w:rPr>
          <w:spacing w:val="-2"/>
        </w:rPr>
        <w:t>-опыт</w:t>
      </w:r>
      <w:r>
        <w:rPr>
          <w:spacing w:val="4"/>
        </w:rPr>
        <w:t xml:space="preserve"> </w:t>
      </w:r>
      <w:r>
        <w:rPr>
          <w:spacing w:val="-2"/>
        </w:rPr>
        <w:t>природоохранных</w:t>
      </w:r>
      <w:r>
        <w:rPr>
          <w:spacing w:val="5"/>
        </w:rPr>
        <w:t xml:space="preserve"> </w:t>
      </w:r>
      <w:r>
        <w:rPr>
          <w:spacing w:val="-4"/>
        </w:rPr>
        <w:t>дел;</w:t>
      </w:r>
    </w:p>
    <w:p w:rsidR="008A520D" w:rsidRDefault="009056B2">
      <w:pPr>
        <w:pStyle w:val="a3"/>
        <w:ind w:left="530"/>
        <w:jc w:val="left"/>
      </w:pPr>
      <w:r>
        <w:t>-опыт</w:t>
      </w:r>
      <w:r>
        <w:rPr>
          <w:spacing w:val="-11"/>
        </w:rPr>
        <w:t xml:space="preserve"> </w:t>
      </w:r>
      <w:r>
        <w:t>разрешения</w:t>
      </w:r>
      <w:r>
        <w:rPr>
          <w:spacing w:val="-10"/>
        </w:rPr>
        <w:t xml:space="preserve"> </w:t>
      </w:r>
      <w:r>
        <w:t>возникающих</w:t>
      </w:r>
      <w:r>
        <w:rPr>
          <w:spacing w:val="-12"/>
        </w:rPr>
        <w:t xml:space="preserve"> </w:t>
      </w:r>
      <w:r>
        <w:t>конфликтных</w:t>
      </w:r>
      <w:r>
        <w:rPr>
          <w:spacing w:val="-10"/>
        </w:rPr>
        <w:t xml:space="preserve"> </w:t>
      </w:r>
      <w:r>
        <w:t>ситуаций</w:t>
      </w:r>
      <w:r>
        <w:rPr>
          <w:spacing w:val="-11"/>
        </w:rPr>
        <w:t xml:space="preserve"> </w:t>
      </w:r>
      <w:r>
        <w:t>в</w:t>
      </w:r>
      <w:r>
        <w:rPr>
          <w:spacing w:val="-11"/>
        </w:rPr>
        <w:t xml:space="preserve"> </w:t>
      </w:r>
      <w:r>
        <w:t>школе,</w:t>
      </w:r>
      <w:r>
        <w:rPr>
          <w:spacing w:val="-10"/>
        </w:rPr>
        <w:t xml:space="preserve"> </w:t>
      </w:r>
      <w:r>
        <w:t>дома</w:t>
      </w:r>
      <w:r>
        <w:rPr>
          <w:spacing w:val="-12"/>
        </w:rPr>
        <w:t xml:space="preserve"> </w:t>
      </w:r>
      <w:r>
        <w:t>или</w:t>
      </w:r>
      <w:r>
        <w:rPr>
          <w:spacing w:val="-10"/>
        </w:rPr>
        <w:t xml:space="preserve"> </w:t>
      </w:r>
      <w:r>
        <w:t>на</w:t>
      </w:r>
      <w:r>
        <w:rPr>
          <w:spacing w:val="-10"/>
        </w:rPr>
        <w:t xml:space="preserve"> </w:t>
      </w:r>
      <w:r>
        <w:rPr>
          <w:spacing w:val="-2"/>
        </w:rPr>
        <w:t>улице;</w:t>
      </w:r>
    </w:p>
    <w:p w:rsidR="008A520D" w:rsidRDefault="009056B2">
      <w:pPr>
        <w:pStyle w:val="a3"/>
        <w:tabs>
          <w:tab w:val="left" w:pos="1412"/>
          <w:tab w:val="left" w:pos="3533"/>
          <w:tab w:val="left" w:pos="5243"/>
          <w:tab w:val="left" w:pos="6174"/>
          <w:tab w:val="left" w:pos="7236"/>
          <w:tab w:val="left" w:pos="8712"/>
        </w:tabs>
        <w:ind w:left="242" w:right="688" w:firstLine="288"/>
        <w:jc w:val="left"/>
      </w:pPr>
      <w:r>
        <w:rPr>
          <w:spacing w:val="-4"/>
        </w:rPr>
        <w:t>-опыт</w:t>
      </w:r>
      <w:r>
        <w:tab/>
      </w:r>
      <w:r>
        <w:rPr>
          <w:spacing w:val="-2"/>
        </w:rPr>
        <w:t>самостоятельного</w:t>
      </w:r>
      <w:r>
        <w:tab/>
      </w:r>
      <w:r>
        <w:rPr>
          <w:spacing w:val="-2"/>
        </w:rPr>
        <w:t>приобретения</w:t>
      </w:r>
      <w:r>
        <w:tab/>
      </w:r>
      <w:r>
        <w:rPr>
          <w:spacing w:val="-2"/>
        </w:rPr>
        <w:t>новых</w:t>
      </w:r>
      <w:r>
        <w:tab/>
      </w:r>
      <w:r>
        <w:rPr>
          <w:spacing w:val="-2"/>
        </w:rPr>
        <w:t>знаний,</w:t>
      </w:r>
      <w:r>
        <w:tab/>
      </w:r>
      <w:r>
        <w:rPr>
          <w:spacing w:val="-2"/>
        </w:rPr>
        <w:t>проведения</w:t>
      </w:r>
      <w:r>
        <w:tab/>
      </w:r>
      <w:r>
        <w:rPr>
          <w:spacing w:val="-2"/>
        </w:rPr>
        <w:t xml:space="preserve">научных </w:t>
      </w:r>
      <w:r>
        <w:t>исследований, опыт проектной деятельности;</w:t>
      </w:r>
    </w:p>
    <w:p w:rsidR="008A520D" w:rsidRDefault="009056B2">
      <w:pPr>
        <w:pStyle w:val="a3"/>
        <w:ind w:left="242" w:firstLine="228"/>
        <w:jc w:val="left"/>
      </w:pPr>
      <w:r>
        <w:t>-опыт</w:t>
      </w:r>
      <w:r>
        <w:rPr>
          <w:spacing w:val="40"/>
        </w:rPr>
        <w:t xml:space="preserve"> </w:t>
      </w:r>
      <w:r>
        <w:t>изучения,</w:t>
      </w:r>
      <w:r>
        <w:rPr>
          <w:spacing w:val="40"/>
        </w:rPr>
        <w:t xml:space="preserve"> </w:t>
      </w:r>
      <w:r>
        <w:t>защиты</w:t>
      </w:r>
      <w:r>
        <w:rPr>
          <w:spacing w:val="40"/>
        </w:rPr>
        <w:t xml:space="preserve"> </w:t>
      </w:r>
      <w:r>
        <w:t>и</w:t>
      </w:r>
      <w:r>
        <w:rPr>
          <w:spacing w:val="40"/>
        </w:rPr>
        <w:t xml:space="preserve"> </w:t>
      </w:r>
      <w:r>
        <w:t>восстановления</w:t>
      </w:r>
      <w:r>
        <w:rPr>
          <w:spacing w:val="40"/>
        </w:rPr>
        <w:t xml:space="preserve"> </w:t>
      </w:r>
      <w:r>
        <w:t>культурного</w:t>
      </w:r>
      <w:r>
        <w:rPr>
          <w:spacing w:val="40"/>
        </w:rPr>
        <w:t xml:space="preserve"> </w:t>
      </w:r>
      <w:r>
        <w:t>наследия</w:t>
      </w:r>
      <w:r>
        <w:rPr>
          <w:spacing w:val="40"/>
        </w:rPr>
        <w:t xml:space="preserve"> </w:t>
      </w:r>
      <w:r>
        <w:t>человечества,</w:t>
      </w:r>
      <w:r>
        <w:rPr>
          <w:spacing w:val="40"/>
        </w:rPr>
        <w:t xml:space="preserve"> </w:t>
      </w:r>
      <w:r>
        <w:t>опыт создания собственных произведений культуры, опыт творческого самовыражения;</w:t>
      </w:r>
    </w:p>
    <w:p w:rsidR="008A520D" w:rsidRDefault="009056B2">
      <w:pPr>
        <w:pStyle w:val="a3"/>
        <w:ind w:left="470"/>
        <w:jc w:val="left"/>
      </w:pPr>
      <w:r>
        <w:t>-опыт</w:t>
      </w:r>
      <w:r>
        <w:rPr>
          <w:spacing w:val="-9"/>
        </w:rPr>
        <w:t xml:space="preserve"> </w:t>
      </w:r>
      <w:r>
        <w:t>ведения</w:t>
      </w:r>
      <w:r>
        <w:rPr>
          <w:spacing w:val="-8"/>
        </w:rPr>
        <w:t xml:space="preserve"> </w:t>
      </w:r>
      <w:r>
        <w:t>здорового</w:t>
      </w:r>
      <w:r>
        <w:rPr>
          <w:spacing w:val="-9"/>
        </w:rPr>
        <w:t xml:space="preserve"> </w:t>
      </w:r>
      <w:r>
        <w:t>образа</w:t>
      </w:r>
      <w:r>
        <w:rPr>
          <w:spacing w:val="-9"/>
        </w:rPr>
        <w:t xml:space="preserve"> </w:t>
      </w:r>
      <w:r>
        <w:t>жизни</w:t>
      </w:r>
      <w:r>
        <w:rPr>
          <w:spacing w:val="-9"/>
        </w:rPr>
        <w:t xml:space="preserve"> </w:t>
      </w:r>
      <w:r>
        <w:t>и</w:t>
      </w:r>
      <w:r>
        <w:rPr>
          <w:spacing w:val="-10"/>
        </w:rPr>
        <w:t xml:space="preserve"> </w:t>
      </w:r>
      <w:r>
        <w:t>заботы</w:t>
      </w:r>
      <w:r>
        <w:rPr>
          <w:spacing w:val="-8"/>
        </w:rPr>
        <w:t xml:space="preserve"> </w:t>
      </w:r>
      <w:r>
        <w:t>о</w:t>
      </w:r>
      <w:r>
        <w:rPr>
          <w:spacing w:val="-9"/>
        </w:rPr>
        <w:t xml:space="preserve"> </w:t>
      </w:r>
      <w:r>
        <w:t>здоровье</w:t>
      </w:r>
      <w:r>
        <w:rPr>
          <w:spacing w:val="-9"/>
        </w:rPr>
        <w:t xml:space="preserve"> </w:t>
      </w:r>
      <w:r>
        <w:t>других</w:t>
      </w:r>
      <w:r>
        <w:rPr>
          <w:spacing w:val="-7"/>
        </w:rPr>
        <w:t xml:space="preserve"> </w:t>
      </w:r>
      <w:r>
        <w:rPr>
          <w:spacing w:val="-2"/>
        </w:rPr>
        <w:t>людей;</w:t>
      </w:r>
    </w:p>
    <w:p w:rsidR="008A520D" w:rsidRDefault="009056B2">
      <w:pPr>
        <w:pStyle w:val="a3"/>
        <w:ind w:left="242" w:firstLine="228"/>
        <w:jc w:val="left"/>
      </w:pPr>
      <w:r>
        <w:t>-опыт</w:t>
      </w:r>
      <w:r>
        <w:rPr>
          <w:spacing w:val="80"/>
        </w:rPr>
        <w:t xml:space="preserve"> </w:t>
      </w:r>
      <w:r>
        <w:t>оказания</w:t>
      </w:r>
      <w:r>
        <w:rPr>
          <w:spacing w:val="80"/>
        </w:rPr>
        <w:t xml:space="preserve"> </w:t>
      </w:r>
      <w:r>
        <w:t>помощи</w:t>
      </w:r>
      <w:r>
        <w:rPr>
          <w:spacing w:val="80"/>
        </w:rPr>
        <w:t xml:space="preserve"> </w:t>
      </w:r>
      <w:r>
        <w:t>окружающим,</w:t>
      </w:r>
      <w:r>
        <w:rPr>
          <w:spacing w:val="80"/>
        </w:rPr>
        <w:t xml:space="preserve"> </w:t>
      </w:r>
      <w:r>
        <w:t>заботы</w:t>
      </w:r>
      <w:r>
        <w:rPr>
          <w:spacing w:val="80"/>
        </w:rPr>
        <w:t xml:space="preserve"> </w:t>
      </w:r>
      <w:r>
        <w:t>о</w:t>
      </w:r>
      <w:r>
        <w:rPr>
          <w:spacing w:val="80"/>
        </w:rPr>
        <w:t xml:space="preserve"> </w:t>
      </w:r>
      <w:r>
        <w:t>малышах</w:t>
      </w:r>
      <w:r>
        <w:rPr>
          <w:spacing w:val="80"/>
        </w:rPr>
        <w:t xml:space="preserve"> </w:t>
      </w:r>
      <w:r>
        <w:t>или</w:t>
      </w:r>
      <w:r>
        <w:rPr>
          <w:spacing w:val="80"/>
        </w:rPr>
        <w:t xml:space="preserve"> </w:t>
      </w:r>
      <w:r>
        <w:t>пожилых</w:t>
      </w:r>
      <w:r>
        <w:rPr>
          <w:spacing w:val="80"/>
        </w:rPr>
        <w:t xml:space="preserve"> </w:t>
      </w:r>
      <w:r>
        <w:t>людях,</w:t>
      </w:r>
      <w:r>
        <w:rPr>
          <w:spacing w:val="40"/>
        </w:rPr>
        <w:t xml:space="preserve"> </w:t>
      </w:r>
      <w:r>
        <w:t>волонтерский опыт;</w:t>
      </w:r>
    </w:p>
    <w:p w:rsidR="008A520D" w:rsidRDefault="009056B2">
      <w:pPr>
        <w:pStyle w:val="a3"/>
        <w:ind w:left="242" w:firstLine="288"/>
        <w:jc w:val="left"/>
      </w:pPr>
      <w:r>
        <w:t>-опыт</w:t>
      </w:r>
      <w:r>
        <w:rPr>
          <w:spacing w:val="40"/>
        </w:rPr>
        <w:t xml:space="preserve"> </w:t>
      </w:r>
      <w:r>
        <w:t>самопознания</w:t>
      </w:r>
      <w:r>
        <w:rPr>
          <w:spacing w:val="40"/>
        </w:rPr>
        <w:t xml:space="preserve"> </w:t>
      </w:r>
      <w:r>
        <w:t>и</w:t>
      </w:r>
      <w:r>
        <w:rPr>
          <w:spacing w:val="40"/>
        </w:rPr>
        <w:t xml:space="preserve"> </w:t>
      </w:r>
      <w:r>
        <w:t>самоанализа,</w:t>
      </w:r>
      <w:r>
        <w:rPr>
          <w:spacing w:val="40"/>
        </w:rPr>
        <w:t xml:space="preserve"> </w:t>
      </w:r>
      <w:r>
        <w:t>опыт</w:t>
      </w:r>
      <w:r>
        <w:rPr>
          <w:spacing w:val="40"/>
        </w:rPr>
        <w:t xml:space="preserve"> </w:t>
      </w:r>
      <w:r>
        <w:t>социально</w:t>
      </w:r>
      <w:r>
        <w:rPr>
          <w:spacing w:val="40"/>
        </w:rPr>
        <w:t xml:space="preserve"> </w:t>
      </w:r>
      <w:r>
        <w:t>приемлемого</w:t>
      </w:r>
      <w:r>
        <w:rPr>
          <w:spacing w:val="40"/>
        </w:rPr>
        <w:t xml:space="preserve"> </w:t>
      </w:r>
      <w:r>
        <w:t>самовыражения</w:t>
      </w:r>
      <w:r>
        <w:rPr>
          <w:spacing w:val="40"/>
        </w:rPr>
        <w:t xml:space="preserve"> </w:t>
      </w:r>
      <w:r>
        <w:t xml:space="preserve">и </w:t>
      </w:r>
      <w:r>
        <w:rPr>
          <w:spacing w:val="-2"/>
        </w:rPr>
        <w:t>самореализации.</w:t>
      </w:r>
    </w:p>
    <w:p w:rsidR="008A520D" w:rsidRDefault="009056B2">
      <w:pPr>
        <w:pStyle w:val="a3"/>
        <w:ind w:left="242" w:firstLine="407"/>
        <w:jc w:val="left"/>
      </w:pPr>
      <w:r>
        <w:t>Достижению</w:t>
      </w:r>
      <w:r>
        <w:rPr>
          <w:spacing w:val="80"/>
        </w:rPr>
        <w:t xml:space="preserve"> </w:t>
      </w:r>
      <w:r>
        <w:t>поставленной</w:t>
      </w:r>
      <w:r>
        <w:rPr>
          <w:spacing w:val="80"/>
        </w:rPr>
        <w:t xml:space="preserve"> </w:t>
      </w:r>
      <w:r>
        <w:t>цели</w:t>
      </w:r>
      <w:r>
        <w:rPr>
          <w:spacing w:val="80"/>
        </w:rPr>
        <w:t xml:space="preserve"> </w:t>
      </w:r>
      <w:r>
        <w:t>воспитания</w:t>
      </w:r>
      <w:r>
        <w:rPr>
          <w:spacing w:val="80"/>
        </w:rPr>
        <w:t xml:space="preserve"> </w:t>
      </w:r>
      <w:r>
        <w:t>школьников</w:t>
      </w:r>
      <w:r>
        <w:rPr>
          <w:spacing w:val="80"/>
        </w:rPr>
        <w:t xml:space="preserve"> </w:t>
      </w:r>
      <w:r>
        <w:t>способствует</w:t>
      </w:r>
      <w:r>
        <w:rPr>
          <w:spacing w:val="80"/>
        </w:rPr>
        <w:t xml:space="preserve"> </w:t>
      </w:r>
      <w:r>
        <w:t>решение следующих основных задач:</w:t>
      </w:r>
    </w:p>
    <w:p w:rsidR="008A520D" w:rsidRDefault="009056B2">
      <w:pPr>
        <w:pStyle w:val="a6"/>
        <w:numPr>
          <w:ilvl w:val="0"/>
          <w:numId w:val="25"/>
        </w:numPr>
        <w:tabs>
          <w:tab w:val="left" w:pos="950"/>
        </w:tabs>
        <w:ind w:right="692" w:firstLine="288"/>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A520D" w:rsidRDefault="009056B2">
      <w:pPr>
        <w:pStyle w:val="a6"/>
        <w:numPr>
          <w:ilvl w:val="0"/>
          <w:numId w:val="25"/>
        </w:numPr>
        <w:tabs>
          <w:tab w:val="left" w:pos="926"/>
        </w:tabs>
        <w:spacing w:before="1"/>
        <w:ind w:right="693" w:firstLine="288"/>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A520D" w:rsidRDefault="009056B2">
      <w:pPr>
        <w:pStyle w:val="a6"/>
        <w:numPr>
          <w:ilvl w:val="0"/>
          <w:numId w:val="25"/>
        </w:numPr>
        <w:tabs>
          <w:tab w:val="left" w:pos="818"/>
        </w:tabs>
        <w:ind w:right="690" w:firstLine="228"/>
        <w:rPr>
          <w:sz w:val="24"/>
        </w:rPr>
      </w:pPr>
      <w:r>
        <w:rPr>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A520D" w:rsidRDefault="009056B2">
      <w:pPr>
        <w:pStyle w:val="a6"/>
        <w:numPr>
          <w:ilvl w:val="0"/>
          <w:numId w:val="25"/>
        </w:numPr>
        <w:tabs>
          <w:tab w:val="left" w:pos="811"/>
        </w:tabs>
        <w:ind w:right="694" w:firstLine="228"/>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A520D" w:rsidRDefault="009056B2">
      <w:pPr>
        <w:pStyle w:val="a6"/>
        <w:numPr>
          <w:ilvl w:val="0"/>
          <w:numId w:val="25"/>
        </w:numPr>
        <w:tabs>
          <w:tab w:val="left" w:pos="749"/>
        </w:tabs>
        <w:ind w:right="690" w:firstLine="228"/>
        <w:rPr>
          <w:sz w:val="24"/>
        </w:rPr>
      </w:pPr>
      <w:r>
        <w:rPr>
          <w:sz w:val="24"/>
        </w:rPr>
        <w:t>инициировать и поддерживать ученическое самоуправление – как на уровне школы, так и на уровне классных сообществ;</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6"/>
        <w:numPr>
          <w:ilvl w:val="0"/>
          <w:numId w:val="25"/>
        </w:numPr>
        <w:tabs>
          <w:tab w:val="left" w:pos="948"/>
        </w:tabs>
        <w:spacing w:before="66"/>
        <w:ind w:right="695" w:firstLine="228"/>
        <w:rPr>
          <w:sz w:val="24"/>
        </w:rPr>
      </w:pPr>
      <w:r>
        <w:rPr>
          <w:sz w:val="24"/>
        </w:rPr>
        <w:lastRenderedPageBreak/>
        <w:t>поддерживать деятельность функционирующих на базе школы детских общественных объединений и организаций;</w:t>
      </w:r>
    </w:p>
    <w:p w:rsidR="008A520D" w:rsidRDefault="009056B2">
      <w:pPr>
        <w:pStyle w:val="a6"/>
        <w:numPr>
          <w:ilvl w:val="0"/>
          <w:numId w:val="25"/>
        </w:numPr>
        <w:tabs>
          <w:tab w:val="left" w:pos="744"/>
        </w:tabs>
        <w:ind w:right="697" w:firstLine="228"/>
        <w:rPr>
          <w:sz w:val="24"/>
        </w:rPr>
      </w:pPr>
      <w:r>
        <w:rPr>
          <w:sz w:val="24"/>
        </w:rPr>
        <w:t>организовывать для школьников экскурсии, экспедиции, походы и реализовывать их воспитательный потенциал;</w:t>
      </w:r>
    </w:p>
    <w:p w:rsidR="008A520D" w:rsidRDefault="009056B2">
      <w:pPr>
        <w:pStyle w:val="a6"/>
        <w:numPr>
          <w:ilvl w:val="0"/>
          <w:numId w:val="25"/>
        </w:numPr>
        <w:tabs>
          <w:tab w:val="left" w:pos="730"/>
        </w:tabs>
        <w:spacing w:before="1"/>
        <w:ind w:left="730" w:hanging="260"/>
        <w:rPr>
          <w:sz w:val="24"/>
        </w:rPr>
      </w:pPr>
      <w:r>
        <w:rPr>
          <w:sz w:val="24"/>
        </w:rPr>
        <w:t>организовывать</w:t>
      </w:r>
      <w:r>
        <w:rPr>
          <w:spacing w:val="-6"/>
          <w:sz w:val="24"/>
        </w:rPr>
        <w:t xml:space="preserve"> </w:t>
      </w:r>
      <w:r>
        <w:rPr>
          <w:sz w:val="24"/>
        </w:rPr>
        <w:t>профориентационную</w:t>
      </w:r>
      <w:r>
        <w:rPr>
          <w:spacing w:val="-4"/>
          <w:sz w:val="24"/>
        </w:rPr>
        <w:t xml:space="preserve"> </w:t>
      </w:r>
      <w:r>
        <w:rPr>
          <w:sz w:val="24"/>
        </w:rPr>
        <w:t>работу</w:t>
      </w:r>
      <w:r>
        <w:rPr>
          <w:spacing w:val="-8"/>
          <w:sz w:val="24"/>
        </w:rPr>
        <w:t xml:space="preserve"> </w:t>
      </w:r>
      <w:r>
        <w:rPr>
          <w:sz w:val="24"/>
        </w:rPr>
        <w:t>со</w:t>
      </w:r>
      <w:r>
        <w:rPr>
          <w:spacing w:val="-4"/>
          <w:sz w:val="24"/>
        </w:rPr>
        <w:t xml:space="preserve"> </w:t>
      </w:r>
      <w:r>
        <w:rPr>
          <w:spacing w:val="-2"/>
          <w:sz w:val="24"/>
        </w:rPr>
        <w:t>школьниками;</w:t>
      </w:r>
    </w:p>
    <w:p w:rsidR="008A520D" w:rsidRDefault="009056B2">
      <w:pPr>
        <w:pStyle w:val="a6"/>
        <w:numPr>
          <w:ilvl w:val="0"/>
          <w:numId w:val="25"/>
        </w:numPr>
        <w:tabs>
          <w:tab w:val="left" w:pos="730"/>
        </w:tabs>
        <w:ind w:left="730" w:hanging="260"/>
        <w:rPr>
          <w:sz w:val="24"/>
        </w:rPr>
      </w:pPr>
      <w:r>
        <w:rPr>
          <w:sz w:val="24"/>
        </w:rPr>
        <w:t>организовать</w:t>
      </w:r>
      <w:r>
        <w:rPr>
          <w:spacing w:val="-3"/>
          <w:sz w:val="24"/>
        </w:rPr>
        <w:t xml:space="preserve"> </w:t>
      </w:r>
      <w:r>
        <w:rPr>
          <w:sz w:val="24"/>
        </w:rPr>
        <w:t>работу</w:t>
      </w:r>
      <w:r>
        <w:rPr>
          <w:spacing w:val="-9"/>
          <w:sz w:val="24"/>
        </w:rPr>
        <w:t xml:space="preserve"> </w:t>
      </w:r>
      <w:r>
        <w:rPr>
          <w:sz w:val="24"/>
        </w:rPr>
        <w:t>школьных</w:t>
      </w:r>
      <w:r>
        <w:rPr>
          <w:spacing w:val="-1"/>
          <w:sz w:val="24"/>
        </w:rPr>
        <w:t xml:space="preserve"> </w:t>
      </w:r>
      <w:r>
        <w:rPr>
          <w:sz w:val="24"/>
        </w:rPr>
        <w:t>медиа,</w:t>
      </w:r>
      <w:r>
        <w:rPr>
          <w:spacing w:val="-3"/>
          <w:sz w:val="24"/>
        </w:rPr>
        <w:t xml:space="preserve"> </w:t>
      </w:r>
      <w:r>
        <w:rPr>
          <w:sz w:val="24"/>
        </w:rPr>
        <w:t>реализовывать</w:t>
      </w:r>
      <w:r>
        <w:rPr>
          <w:spacing w:val="-2"/>
          <w:sz w:val="24"/>
        </w:rPr>
        <w:t xml:space="preserve"> </w:t>
      </w:r>
      <w:r>
        <w:rPr>
          <w:sz w:val="24"/>
        </w:rPr>
        <w:t>их</w:t>
      </w:r>
      <w:r>
        <w:rPr>
          <w:spacing w:val="-1"/>
          <w:sz w:val="24"/>
        </w:rPr>
        <w:t xml:space="preserve"> </w:t>
      </w:r>
      <w:r>
        <w:rPr>
          <w:sz w:val="24"/>
        </w:rPr>
        <w:t>воспитательный</w:t>
      </w:r>
      <w:r>
        <w:rPr>
          <w:spacing w:val="-5"/>
          <w:sz w:val="24"/>
        </w:rPr>
        <w:t xml:space="preserve"> </w:t>
      </w:r>
      <w:r>
        <w:rPr>
          <w:spacing w:val="-2"/>
          <w:sz w:val="24"/>
        </w:rPr>
        <w:t>потенциал;</w:t>
      </w:r>
    </w:p>
    <w:p w:rsidR="008A520D" w:rsidRDefault="009056B2">
      <w:pPr>
        <w:pStyle w:val="a6"/>
        <w:numPr>
          <w:ilvl w:val="0"/>
          <w:numId w:val="25"/>
        </w:numPr>
        <w:tabs>
          <w:tab w:val="left" w:pos="1142"/>
        </w:tabs>
        <w:ind w:right="691" w:firstLine="288"/>
        <w:rPr>
          <w:sz w:val="24"/>
        </w:rPr>
      </w:pPr>
      <w:r>
        <w:rPr>
          <w:sz w:val="24"/>
        </w:rPr>
        <w:t>развивать предметно-эстетическую среду школы и реализовывать ее воспитательные возможности;</w:t>
      </w:r>
    </w:p>
    <w:p w:rsidR="008A520D" w:rsidRDefault="009056B2">
      <w:pPr>
        <w:pStyle w:val="a6"/>
        <w:numPr>
          <w:ilvl w:val="0"/>
          <w:numId w:val="25"/>
        </w:numPr>
        <w:tabs>
          <w:tab w:val="left" w:pos="955"/>
        </w:tabs>
        <w:ind w:right="693" w:firstLine="228"/>
        <w:rPr>
          <w:sz w:val="24"/>
        </w:rPr>
      </w:pPr>
      <w:r>
        <w:rPr>
          <w:sz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spacing w:val="-2"/>
          <w:sz w:val="24"/>
        </w:rPr>
        <w:t>детей.</w:t>
      </w:r>
    </w:p>
    <w:p w:rsidR="008A520D" w:rsidRDefault="009056B2">
      <w:pPr>
        <w:pStyle w:val="a3"/>
        <w:ind w:left="242" w:right="692" w:firstLine="527"/>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A520D" w:rsidRDefault="008A520D">
      <w:pPr>
        <w:pStyle w:val="a3"/>
        <w:spacing w:before="3"/>
        <w:ind w:left="0"/>
        <w:jc w:val="left"/>
        <w:rPr>
          <w:sz w:val="30"/>
        </w:rPr>
      </w:pPr>
    </w:p>
    <w:p w:rsidR="008A520D" w:rsidRDefault="009056B2">
      <w:pPr>
        <w:pStyle w:val="2"/>
        <w:numPr>
          <w:ilvl w:val="2"/>
          <w:numId w:val="26"/>
        </w:numPr>
        <w:tabs>
          <w:tab w:val="left" w:pos="888"/>
        </w:tabs>
        <w:ind w:left="347" w:right="784" w:firstLine="0"/>
      </w:pPr>
      <w:bookmarkStart w:id="37" w:name="_bookmark36"/>
      <w:bookmarkEnd w:id="37"/>
      <w:r>
        <w:t>Виды,</w:t>
      </w:r>
      <w:r>
        <w:rPr>
          <w:spacing w:val="-5"/>
        </w:rPr>
        <w:t xml:space="preserve"> </w:t>
      </w:r>
      <w:r>
        <w:t>формы</w:t>
      </w:r>
      <w:r>
        <w:rPr>
          <w:spacing w:val="-6"/>
        </w:rPr>
        <w:t xml:space="preserve"> </w:t>
      </w:r>
      <w:r>
        <w:t>и</w:t>
      </w:r>
      <w:r>
        <w:rPr>
          <w:spacing w:val="-6"/>
        </w:rPr>
        <w:t xml:space="preserve"> </w:t>
      </w:r>
      <w:r>
        <w:t>содержание</w:t>
      </w:r>
      <w:r>
        <w:rPr>
          <w:spacing w:val="-6"/>
        </w:rPr>
        <w:t xml:space="preserve"> </w:t>
      </w:r>
      <w:r>
        <w:t>воспитательной</w:t>
      </w:r>
      <w:r>
        <w:rPr>
          <w:spacing w:val="-5"/>
        </w:rPr>
        <w:t xml:space="preserve"> </w:t>
      </w:r>
      <w:r>
        <w:t>деятельности</w:t>
      </w:r>
      <w:r>
        <w:rPr>
          <w:spacing w:val="-5"/>
        </w:rPr>
        <w:t xml:space="preserve"> </w:t>
      </w:r>
      <w:r>
        <w:t>с</w:t>
      </w:r>
      <w:r>
        <w:rPr>
          <w:spacing w:val="-6"/>
        </w:rPr>
        <w:t xml:space="preserve"> </w:t>
      </w:r>
      <w:r>
        <w:t>учетом</w:t>
      </w:r>
      <w:r>
        <w:rPr>
          <w:spacing w:val="-5"/>
        </w:rPr>
        <w:t xml:space="preserve"> </w:t>
      </w:r>
      <w:r w:rsidR="00EF1534">
        <w:t>специфики МОУ «Мостовская  О</w:t>
      </w:r>
      <w:r>
        <w:t>ОШ»</w:t>
      </w:r>
    </w:p>
    <w:p w:rsidR="008A520D" w:rsidRDefault="008A520D">
      <w:pPr>
        <w:pStyle w:val="a3"/>
        <w:spacing w:before="7"/>
        <w:ind w:left="0"/>
        <w:jc w:val="left"/>
        <w:rPr>
          <w:b/>
          <w:sz w:val="23"/>
        </w:rPr>
      </w:pPr>
    </w:p>
    <w:p w:rsidR="008A520D" w:rsidRDefault="009056B2">
      <w:pPr>
        <w:pStyle w:val="a3"/>
        <w:ind w:left="242" w:right="696" w:firstLine="707"/>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A520D" w:rsidRDefault="009056B2">
      <w:pPr>
        <w:pStyle w:val="a3"/>
        <w:ind w:left="770"/>
      </w:pPr>
      <w:r>
        <w:t>Модуль</w:t>
      </w:r>
      <w:r>
        <w:rPr>
          <w:spacing w:val="-1"/>
        </w:rPr>
        <w:t xml:space="preserve"> </w:t>
      </w:r>
      <w:r>
        <w:t>«Ключевые</w:t>
      </w:r>
      <w:r>
        <w:rPr>
          <w:spacing w:val="-4"/>
        </w:rPr>
        <w:t xml:space="preserve"> </w:t>
      </w:r>
      <w:r>
        <w:t>общешкольные</w:t>
      </w:r>
      <w:r>
        <w:rPr>
          <w:spacing w:val="-7"/>
        </w:rPr>
        <w:t xml:space="preserve"> </w:t>
      </w:r>
      <w:r>
        <w:rPr>
          <w:spacing w:val="-4"/>
        </w:rPr>
        <w:t>дела»</w:t>
      </w:r>
    </w:p>
    <w:p w:rsidR="008A520D" w:rsidRDefault="009056B2">
      <w:pPr>
        <w:pStyle w:val="a3"/>
        <w:ind w:left="242" w:right="689" w:firstLine="228"/>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w:t>
      </w:r>
      <w:r w:rsidR="00EF1534">
        <w:t>ся. Для этого в МОУ «Мостовская О</w:t>
      </w:r>
      <w:r>
        <w:t>ОШ» используются следующие формы работы</w:t>
      </w:r>
    </w:p>
    <w:p w:rsidR="008A520D" w:rsidRDefault="009056B2">
      <w:pPr>
        <w:pStyle w:val="a3"/>
        <w:spacing w:before="1"/>
        <w:ind w:left="470"/>
      </w:pPr>
      <w:r>
        <w:t>Вне</w:t>
      </w:r>
      <w:r>
        <w:rPr>
          <w:spacing w:val="-4"/>
        </w:rPr>
        <w:t xml:space="preserve"> </w:t>
      </w:r>
      <w:r>
        <w:t>образовательной</w:t>
      </w:r>
      <w:r>
        <w:rPr>
          <w:spacing w:val="-2"/>
        </w:rPr>
        <w:t xml:space="preserve"> организации:</w:t>
      </w:r>
    </w:p>
    <w:p w:rsidR="008A520D" w:rsidRDefault="009056B2">
      <w:pPr>
        <w:pStyle w:val="a3"/>
        <w:ind w:left="242" w:right="689" w:firstLine="288"/>
      </w:pPr>
      <w:r>
        <w:t>-социально- значимые проекты – ежегодные совместно разрабатываемые и</w:t>
      </w:r>
      <w:r>
        <w:rPr>
          <w:spacing w:val="40"/>
        </w:rPr>
        <w:t xml:space="preserve"> </w:t>
      </w:r>
      <w:r>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A520D" w:rsidRDefault="009056B2">
      <w:pPr>
        <w:pStyle w:val="a3"/>
        <w:ind w:left="242" w:right="687" w:firstLine="228"/>
      </w:pPr>
      <w:r>
        <w:t>-проводимые для жителей поселения, района, республики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8A520D" w:rsidRDefault="009056B2">
      <w:pPr>
        <w:pStyle w:val="a3"/>
        <w:spacing w:before="1"/>
        <w:ind w:left="242" w:right="697" w:firstLine="228"/>
      </w:pPr>
      <w:r>
        <w:t>-участие во всероссийских акциях, посвященных значимым отечественным и международным событиям.</w:t>
      </w:r>
    </w:p>
    <w:p w:rsidR="008A520D" w:rsidRDefault="009056B2">
      <w:pPr>
        <w:pStyle w:val="a3"/>
        <w:ind w:left="530"/>
      </w:pPr>
      <w:r>
        <w:t>На уровне</w:t>
      </w:r>
      <w:r>
        <w:rPr>
          <w:spacing w:val="-3"/>
        </w:rPr>
        <w:t xml:space="preserve"> </w:t>
      </w:r>
      <w:r>
        <w:t>образовательной</w:t>
      </w:r>
      <w:r>
        <w:rPr>
          <w:spacing w:val="-2"/>
        </w:rPr>
        <w:t xml:space="preserve"> организации:</w:t>
      </w:r>
    </w:p>
    <w:p w:rsidR="008A520D" w:rsidRDefault="009056B2">
      <w:pPr>
        <w:pStyle w:val="a3"/>
        <w:ind w:left="242" w:right="685" w:firstLine="288"/>
      </w:pPr>
      <w:r>
        <w:t>-разновозрастные сборы – ежегодные сезонные однодневные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90" w:firstLine="288"/>
      </w:pPr>
      <w:r>
        <w:lastRenderedPageBreak/>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Pr>
          <w:spacing w:val="-2"/>
        </w:rPr>
        <w:t>школы;</w:t>
      </w:r>
    </w:p>
    <w:p w:rsidR="008A520D" w:rsidRDefault="009056B2">
      <w:pPr>
        <w:pStyle w:val="a3"/>
        <w:spacing w:before="1"/>
        <w:ind w:left="242" w:right="691" w:firstLine="228"/>
      </w:pPr>
      <w: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p w:rsidR="008A520D" w:rsidRDefault="009056B2">
      <w:pPr>
        <w:pStyle w:val="a3"/>
        <w:ind w:left="242" w:right="685" w:firstLine="288"/>
      </w:pPr>
      <w:r>
        <w:t>-церемонии награждения (в связи с профессиональными праздниками, по окончанию ступени обучения, по итогам года) обучающихся и педагогических работников за</w:t>
      </w:r>
      <w:r>
        <w:rPr>
          <w:spacing w:val="40"/>
        </w:rPr>
        <w:t xml:space="preserve"> </w:t>
      </w:r>
      <w:r>
        <w:t>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8A520D" w:rsidRDefault="009056B2">
      <w:pPr>
        <w:pStyle w:val="a3"/>
        <w:ind w:left="242" w:right="694" w:firstLine="228"/>
      </w:pPr>
      <w:r>
        <w:t>-выбор и делегирование представителей классов в общешкольные советы дел, ответственных за подготовку общешкольных ключевых дел;</w:t>
      </w:r>
    </w:p>
    <w:p w:rsidR="008A520D" w:rsidRDefault="009056B2">
      <w:pPr>
        <w:pStyle w:val="a3"/>
        <w:ind w:left="242" w:right="686" w:firstLine="288"/>
      </w:pPr>
      <w:r>
        <w:t>-участие школьных классов в реализации общешкольных ключевых дел;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 На уровне обучающихся:</w:t>
      </w:r>
    </w:p>
    <w:p w:rsidR="008A520D" w:rsidRDefault="009056B2">
      <w:pPr>
        <w:pStyle w:val="a3"/>
        <w:spacing w:before="1"/>
        <w:ind w:left="242" w:right="693" w:firstLine="288"/>
      </w:pPr>
      <w:r>
        <w:t>-вовлечение по возможности каждого обучающегося в ключевые дела школы в одной</w:t>
      </w:r>
      <w:r>
        <w:rPr>
          <w:spacing w:val="40"/>
        </w:rPr>
        <w:t xml:space="preserve"> </w:t>
      </w:r>
      <w:r>
        <w:t>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A520D" w:rsidRDefault="009056B2">
      <w:pPr>
        <w:pStyle w:val="a3"/>
        <w:ind w:left="242" w:right="687" w:firstLine="288"/>
      </w:pPr>
      <w:r>
        <w:t>-индивидуальная помощь обучающемуся (при необходимости) в освоении навыков подготовки, проведения и анализа ключевых дел;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w:t>
      </w:r>
      <w:r>
        <w:rPr>
          <w:spacing w:val="40"/>
        </w:rPr>
        <w:t xml:space="preserve"> </w:t>
      </w:r>
      <w:r>
        <w:t>педагогическими работниками и другими взрослыми;</w:t>
      </w:r>
    </w:p>
    <w:p w:rsidR="008A520D" w:rsidRDefault="009056B2">
      <w:pPr>
        <w:pStyle w:val="a3"/>
        <w:ind w:left="242" w:right="691" w:firstLine="228"/>
      </w:pPr>
      <w: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8A520D" w:rsidRDefault="009056B2">
      <w:pPr>
        <w:pStyle w:val="a3"/>
        <w:ind w:left="470"/>
      </w:pPr>
      <w:r>
        <w:t>Модуль</w:t>
      </w:r>
      <w:r>
        <w:rPr>
          <w:spacing w:val="-3"/>
        </w:rPr>
        <w:t xml:space="preserve"> </w:t>
      </w:r>
      <w:r>
        <w:t>«Классное</w:t>
      </w:r>
      <w:r>
        <w:rPr>
          <w:spacing w:val="-7"/>
        </w:rPr>
        <w:t xml:space="preserve"> </w:t>
      </w:r>
      <w:r>
        <w:rPr>
          <w:spacing w:val="-2"/>
        </w:rPr>
        <w:t>руководство»</w:t>
      </w:r>
    </w:p>
    <w:p w:rsidR="008A520D" w:rsidRDefault="009056B2">
      <w:pPr>
        <w:pStyle w:val="a3"/>
        <w:ind w:left="242" w:right="687" w:firstLine="228"/>
      </w:pPr>
      <w:r>
        <w:t>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предметниками в данном классе;</w:t>
      </w:r>
    </w:p>
    <w:p w:rsidR="008A520D" w:rsidRDefault="009056B2">
      <w:pPr>
        <w:pStyle w:val="a3"/>
        <w:ind w:left="470" w:right="2326" w:firstLine="60"/>
      </w:pPr>
      <w:r>
        <w:t>работу</w:t>
      </w:r>
      <w:r>
        <w:rPr>
          <w:spacing w:val="-10"/>
        </w:rPr>
        <w:t xml:space="preserve"> </w:t>
      </w:r>
      <w:r>
        <w:t>с</w:t>
      </w:r>
      <w:r>
        <w:rPr>
          <w:spacing w:val="-6"/>
        </w:rPr>
        <w:t xml:space="preserve"> </w:t>
      </w:r>
      <w:r>
        <w:t>родителями</w:t>
      </w:r>
      <w:r>
        <w:rPr>
          <w:spacing w:val="-5"/>
        </w:rPr>
        <w:t xml:space="preserve"> </w:t>
      </w:r>
      <w:r>
        <w:t>обучающихся</w:t>
      </w:r>
      <w:r>
        <w:rPr>
          <w:spacing w:val="-5"/>
        </w:rPr>
        <w:t xml:space="preserve"> </w:t>
      </w:r>
      <w:r>
        <w:t>или</w:t>
      </w:r>
      <w:r>
        <w:rPr>
          <w:spacing w:val="-5"/>
        </w:rPr>
        <w:t xml:space="preserve"> </w:t>
      </w:r>
      <w:r>
        <w:t>их</w:t>
      </w:r>
      <w:r>
        <w:rPr>
          <w:spacing w:val="-6"/>
        </w:rPr>
        <w:t xml:space="preserve"> </w:t>
      </w:r>
      <w:r>
        <w:t>законными</w:t>
      </w:r>
      <w:r>
        <w:rPr>
          <w:spacing w:val="-5"/>
        </w:rPr>
        <w:t xml:space="preserve"> </w:t>
      </w:r>
      <w:r>
        <w:t>представителями. Работа с классным коллективом:</w:t>
      </w:r>
    </w:p>
    <w:p w:rsidR="008A520D" w:rsidRDefault="009056B2">
      <w:pPr>
        <w:pStyle w:val="a3"/>
        <w:ind w:left="242" w:right="693" w:firstLine="288"/>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A520D" w:rsidRDefault="009056B2">
      <w:pPr>
        <w:pStyle w:val="a3"/>
        <w:ind w:left="242" w:right="690" w:firstLine="288"/>
      </w:pPr>
      <w: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w:t>
      </w:r>
    </w:p>
    <w:p w:rsidR="008A520D" w:rsidRDefault="009056B2">
      <w:pPr>
        <w:pStyle w:val="a3"/>
        <w:spacing w:before="1"/>
        <w:ind w:left="242" w:right="688" w:firstLine="288"/>
      </w:pPr>
      <w:r>
        <w:t>–вовлечь в них обучающихся с самыми разными потребностями и тем самым дать им возможность самореализоваться в них, а с другой, – установить и упрочить</w:t>
      </w:r>
      <w:r>
        <w:rPr>
          <w:spacing w:val="80"/>
        </w:rPr>
        <w:t xml:space="preserve"> </w:t>
      </w:r>
      <w:r>
        <w:t>доверительные отношения с обучающимися класса, стать для них значимым взрослым, задающим образцы поведения в обществе.</w:t>
      </w:r>
    </w:p>
    <w:p w:rsidR="008A520D" w:rsidRDefault="009056B2">
      <w:pPr>
        <w:pStyle w:val="a3"/>
        <w:ind w:left="242" w:right="692" w:firstLine="288"/>
      </w:pPr>
      <w:r>
        <w:t>-проведение классных часов как часов плодотворного и доверительного общения педагогического</w:t>
      </w:r>
      <w:r>
        <w:rPr>
          <w:spacing w:val="40"/>
        </w:rPr>
        <w:t xml:space="preserve"> </w:t>
      </w:r>
      <w:r>
        <w:t>работника</w:t>
      </w:r>
      <w:r>
        <w:rPr>
          <w:spacing w:val="40"/>
        </w:rPr>
        <w:t xml:space="preserve"> </w:t>
      </w:r>
      <w:r>
        <w:t>и</w:t>
      </w:r>
      <w:r>
        <w:rPr>
          <w:spacing w:val="40"/>
        </w:rPr>
        <w:t xml:space="preserve"> </w:t>
      </w:r>
      <w:r>
        <w:t>обучающихся,</w:t>
      </w:r>
      <w:r>
        <w:rPr>
          <w:spacing w:val="40"/>
        </w:rPr>
        <w:t xml:space="preserve"> </w:t>
      </w:r>
      <w:r>
        <w:t>основанных</w:t>
      </w:r>
      <w:r>
        <w:rPr>
          <w:spacing w:val="40"/>
        </w:rPr>
        <w:t xml:space="preserve"> </w:t>
      </w:r>
      <w:r>
        <w:t>на</w:t>
      </w:r>
      <w:r>
        <w:rPr>
          <w:spacing w:val="40"/>
        </w:rPr>
        <w:t xml:space="preserve"> </w:t>
      </w:r>
      <w:r>
        <w:t>принципах</w:t>
      </w:r>
      <w:r>
        <w:rPr>
          <w:spacing w:val="40"/>
        </w:rPr>
        <w:t xml:space="preserve"> </w:t>
      </w:r>
      <w:r>
        <w:t>уважительного</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6"/>
      </w:pPr>
      <w:r>
        <w:lastRenderedPageBreak/>
        <w:t xml:space="preserve">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w:t>
      </w:r>
      <w:r>
        <w:rPr>
          <w:spacing w:val="-2"/>
        </w:rPr>
        <w:t>общения;</w:t>
      </w:r>
    </w:p>
    <w:p w:rsidR="008A520D" w:rsidRDefault="009056B2">
      <w:pPr>
        <w:pStyle w:val="a3"/>
        <w:spacing w:before="1"/>
        <w:ind w:left="242" w:right="689" w:firstLine="288"/>
      </w:pPr>
      <w: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w:t>
      </w:r>
      <w:r>
        <w:rPr>
          <w:spacing w:val="7"/>
        </w:rPr>
        <w:t xml:space="preserve"> </w:t>
      </w:r>
      <w:r>
        <w:t>сюрпризы,</w:t>
      </w:r>
      <w:r>
        <w:rPr>
          <w:spacing w:val="8"/>
        </w:rPr>
        <w:t xml:space="preserve"> </w:t>
      </w:r>
      <w:r>
        <w:t>творческие</w:t>
      </w:r>
      <w:r>
        <w:rPr>
          <w:spacing w:val="7"/>
        </w:rPr>
        <w:t xml:space="preserve"> </w:t>
      </w:r>
      <w:r>
        <w:t>подарки</w:t>
      </w:r>
      <w:r>
        <w:rPr>
          <w:spacing w:val="6"/>
        </w:rPr>
        <w:t xml:space="preserve"> </w:t>
      </w:r>
      <w:r>
        <w:t>и</w:t>
      </w:r>
      <w:r>
        <w:rPr>
          <w:spacing w:val="9"/>
        </w:rPr>
        <w:t xml:space="preserve"> </w:t>
      </w:r>
      <w:r>
        <w:t>розыгрыши;</w:t>
      </w:r>
      <w:r>
        <w:rPr>
          <w:spacing w:val="6"/>
        </w:rPr>
        <w:t xml:space="preserve"> </w:t>
      </w:r>
      <w:r>
        <w:t>регулярные</w:t>
      </w:r>
      <w:r>
        <w:rPr>
          <w:spacing w:val="6"/>
        </w:rPr>
        <w:t xml:space="preserve"> </w:t>
      </w:r>
      <w:r>
        <w:rPr>
          <w:spacing w:val="-2"/>
        </w:rPr>
        <w:t>внутриклассные</w:t>
      </w:r>
    </w:p>
    <w:p w:rsidR="008A520D" w:rsidRDefault="009056B2">
      <w:pPr>
        <w:pStyle w:val="a3"/>
        <w:ind w:left="242" w:right="695"/>
      </w:pPr>
      <w:r>
        <w:t>«огоньки» и вечера, дающие каждому обучающемуся возможность рефлексии собственного участия в жизни класса;</w:t>
      </w:r>
    </w:p>
    <w:p w:rsidR="008A520D" w:rsidRDefault="009056B2">
      <w:pPr>
        <w:pStyle w:val="a3"/>
        <w:ind w:left="242" w:right="696" w:firstLine="288"/>
      </w:pPr>
      <w: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8A520D" w:rsidRDefault="009056B2">
      <w:pPr>
        <w:pStyle w:val="a3"/>
        <w:ind w:left="470"/>
      </w:pPr>
      <w:r>
        <w:t>Индивидуальная</w:t>
      </w:r>
      <w:r>
        <w:rPr>
          <w:spacing w:val="-3"/>
        </w:rPr>
        <w:t xml:space="preserve"> </w:t>
      </w:r>
      <w:r>
        <w:t>работа</w:t>
      </w:r>
      <w:r>
        <w:rPr>
          <w:spacing w:val="-3"/>
        </w:rPr>
        <w:t xml:space="preserve"> </w:t>
      </w:r>
      <w:r>
        <w:t>с</w:t>
      </w:r>
      <w:r>
        <w:rPr>
          <w:spacing w:val="-3"/>
        </w:rPr>
        <w:t xml:space="preserve"> </w:t>
      </w:r>
      <w:r>
        <w:rPr>
          <w:spacing w:val="-2"/>
        </w:rPr>
        <w:t>обучающимися:</w:t>
      </w:r>
    </w:p>
    <w:p w:rsidR="008A520D" w:rsidRDefault="009056B2">
      <w:pPr>
        <w:pStyle w:val="a3"/>
        <w:ind w:left="242" w:right="687" w:firstLine="288"/>
      </w:pPr>
      <w: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8A520D" w:rsidRDefault="009056B2">
      <w:pPr>
        <w:pStyle w:val="a3"/>
        <w:spacing w:before="1"/>
        <w:ind w:left="242" w:right="692" w:firstLine="288"/>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15 классным руководителем в задачу для обучающегося, которую они совместно стараются решить;</w:t>
      </w:r>
    </w:p>
    <w:p w:rsidR="008A520D" w:rsidRDefault="009056B2">
      <w:pPr>
        <w:pStyle w:val="a3"/>
        <w:ind w:left="242" w:right="689" w:firstLine="288"/>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A520D" w:rsidRDefault="009056B2">
      <w:pPr>
        <w:pStyle w:val="a3"/>
        <w:ind w:left="242" w:right="686" w:firstLine="228"/>
      </w:pPr>
      <w:r>
        <w:t xml:space="preserve">-коррекция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Работа с учителями-предметниками в </w:t>
      </w:r>
      <w:r>
        <w:rPr>
          <w:spacing w:val="-2"/>
        </w:rPr>
        <w:t>классе:</w:t>
      </w:r>
    </w:p>
    <w:p w:rsidR="008A520D" w:rsidRDefault="009056B2">
      <w:pPr>
        <w:pStyle w:val="a3"/>
        <w:ind w:left="242" w:right="684" w:firstLine="228"/>
      </w:pPr>
      <w:r>
        <w:t>-регулярные консультации классного руководителя с учителями</w:t>
      </w:r>
      <w:r w:rsidR="00EF1534">
        <w:t>-</w:t>
      </w:r>
      <w:r>
        <w:t>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-проведение мини- педсоветов, направленных на решение конкретных проблем класса и интеграцию воспитательных влияний на обучающихся;</w:t>
      </w:r>
    </w:p>
    <w:p w:rsidR="008A520D" w:rsidRDefault="009056B2">
      <w:pPr>
        <w:pStyle w:val="a3"/>
        <w:ind w:left="242" w:right="694" w:firstLine="288"/>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w:t>
      </w:r>
      <w:r>
        <w:rPr>
          <w:spacing w:val="40"/>
        </w:rPr>
        <w:t xml:space="preserve"> </w:t>
      </w:r>
      <w:r>
        <w:t>обучающихся, увидев их в иной, отличной от учебной, обстановке;</w:t>
      </w:r>
    </w:p>
    <w:p w:rsidR="008A520D" w:rsidRDefault="009056B2">
      <w:pPr>
        <w:pStyle w:val="a3"/>
        <w:spacing w:before="1"/>
        <w:ind w:left="242" w:right="694" w:firstLine="288"/>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A520D" w:rsidRDefault="009056B2">
      <w:pPr>
        <w:pStyle w:val="a3"/>
        <w:ind w:left="530"/>
      </w:pPr>
      <w:r>
        <w:t>Работа</w:t>
      </w:r>
      <w:r>
        <w:rPr>
          <w:spacing w:val="-5"/>
        </w:rPr>
        <w:t xml:space="preserve"> </w:t>
      </w:r>
      <w:r>
        <w:t>с</w:t>
      </w:r>
      <w:r>
        <w:rPr>
          <w:spacing w:val="-3"/>
        </w:rPr>
        <w:t xml:space="preserve"> </w:t>
      </w:r>
      <w:r>
        <w:t>родителями</w:t>
      </w:r>
      <w:r>
        <w:rPr>
          <w:spacing w:val="-2"/>
        </w:rPr>
        <w:t xml:space="preserve"> </w:t>
      </w:r>
      <w:r>
        <w:t>обучающихся</w:t>
      </w:r>
      <w:r>
        <w:rPr>
          <w:spacing w:val="-2"/>
        </w:rPr>
        <w:t xml:space="preserve"> </w:t>
      </w:r>
      <w:r>
        <w:t>или</w:t>
      </w:r>
      <w:r>
        <w:rPr>
          <w:spacing w:val="-2"/>
        </w:rPr>
        <w:t xml:space="preserve"> </w:t>
      </w:r>
      <w:r>
        <w:t>их</w:t>
      </w:r>
      <w:r>
        <w:rPr>
          <w:spacing w:val="-3"/>
        </w:rPr>
        <w:t xml:space="preserve"> </w:t>
      </w:r>
      <w:r>
        <w:t>законными</w:t>
      </w:r>
      <w:r>
        <w:rPr>
          <w:spacing w:val="-1"/>
        </w:rPr>
        <w:t xml:space="preserve"> </w:t>
      </w:r>
      <w:r>
        <w:rPr>
          <w:spacing w:val="-2"/>
        </w:rPr>
        <w:t>представителями:</w:t>
      </w:r>
    </w:p>
    <w:p w:rsidR="008A520D" w:rsidRDefault="009056B2">
      <w:pPr>
        <w:pStyle w:val="a3"/>
        <w:ind w:left="242" w:right="689" w:firstLine="288"/>
      </w:pPr>
      <w:r>
        <w:t>-регулярное информирование родителей о школьных успехах и проблемах их обучающихся, о жизни класса в целом;</w:t>
      </w:r>
    </w:p>
    <w:p w:rsidR="008A520D" w:rsidRDefault="009056B2">
      <w:pPr>
        <w:pStyle w:val="a3"/>
        <w:ind w:left="242" w:right="695" w:firstLine="288"/>
      </w:pPr>
      <w:r>
        <w:t>-помощь родителям обучающихся или их законным представителям в регулировании отношений между ними, администрацией школы и учителями</w:t>
      </w:r>
      <w:r w:rsidR="00EF1534">
        <w:t>-</w:t>
      </w:r>
      <w:r>
        <w:t>предметниками;</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8" w:firstLine="228"/>
      </w:pPr>
      <w:r>
        <w:lastRenderedPageBreak/>
        <w:t>-организация родительских собраний, происходящих в режиме обсуждения наиболее острых проблем обучения и воспитания обучающихся;</w:t>
      </w:r>
    </w:p>
    <w:p w:rsidR="008A520D" w:rsidRDefault="009056B2">
      <w:pPr>
        <w:pStyle w:val="a3"/>
        <w:ind w:left="242" w:right="692" w:firstLine="228"/>
      </w:pPr>
      <w:r>
        <w:t>-создание и организация работы родительских комитетов классов, участвующих в управлении</w:t>
      </w:r>
      <w:r>
        <w:rPr>
          <w:spacing w:val="-2"/>
        </w:rPr>
        <w:t xml:space="preserve"> </w:t>
      </w:r>
      <w:r>
        <w:t>образовательной</w:t>
      </w:r>
      <w:r>
        <w:rPr>
          <w:spacing w:val="-4"/>
        </w:rPr>
        <w:t xml:space="preserve"> </w:t>
      </w:r>
      <w:r>
        <w:t>организацией</w:t>
      </w:r>
      <w:r>
        <w:rPr>
          <w:spacing w:val="-5"/>
        </w:rPr>
        <w:t xml:space="preserve"> </w:t>
      </w:r>
      <w:r>
        <w:t>и</w:t>
      </w:r>
      <w:r>
        <w:rPr>
          <w:spacing w:val="-2"/>
        </w:rPr>
        <w:t xml:space="preserve"> </w:t>
      </w:r>
      <w:r>
        <w:t>решении</w:t>
      </w:r>
      <w:r>
        <w:rPr>
          <w:spacing w:val="-2"/>
        </w:rPr>
        <w:t xml:space="preserve"> </w:t>
      </w:r>
      <w:r>
        <w:t>вопросов</w:t>
      </w:r>
      <w:r>
        <w:rPr>
          <w:spacing w:val="-4"/>
        </w:rPr>
        <w:t xml:space="preserve"> </w:t>
      </w:r>
      <w:r>
        <w:t>воспитания</w:t>
      </w:r>
      <w:r>
        <w:rPr>
          <w:spacing w:val="-4"/>
        </w:rPr>
        <w:t xml:space="preserve"> </w:t>
      </w:r>
      <w:r>
        <w:t>и</w:t>
      </w:r>
      <w:r>
        <w:rPr>
          <w:spacing w:val="-2"/>
        </w:rPr>
        <w:t xml:space="preserve"> </w:t>
      </w:r>
      <w:r>
        <w:t>обучения</w:t>
      </w:r>
      <w:r>
        <w:rPr>
          <w:spacing w:val="-3"/>
        </w:rPr>
        <w:t xml:space="preserve"> </w:t>
      </w:r>
      <w:r>
        <w:t xml:space="preserve">их </w:t>
      </w:r>
      <w:r>
        <w:rPr>
          <w:spacing w:val="-2"/>
        </w:rPr>
        <w:t>обучающихся;</w:t>
      </w:r>
    </w:p>
    <w:p w:rsidR="008A520D" w:rsidRDefault="009056B2">
      <w:pPr>
        <w:pStyle w:val="a3"/>
        <w:spacing w:before="1"/>
        <w:ind w:left="470"/>
      </w:pPr>
      <w:r>
        <w:t>-привлечение</w:t>
      </w:r>
      <w:r>
        <w:rPr>
          <w:spacing w:val="-13"/>
        </w:rPr>
        <w:t xml:space="preserve"> </w:t>
      </w:r>
      <w:r>
        <w:t>членов</w:t>
      </w:r>
      <w:r>
        <w:rPr>
          <w:spacing w:val="-11"/>
        </w:rPr>
        <w:t xml:space="preserve"> </w:t>
      </w:r>
      <w:r>
        <w:t>семей</w:t>
      </w:r>
      <w:r>
        <w:rPr>
          <w:spacing w:val="-12"/>
        </w:rPr>
        <w:t xml:space="preserve"> </w:t>
      </w:r>
      <w:r>
        <w:t>обучающихся</w:t>
      </w:r>
      <w:r>
        <w:rPr>
          <w:spacing w:val="-11"/>
        </w:rPr>
        <w:t xml:space="preserve"> </w:t>
      </w:r>
      <w:r>
        <w:t>к</w:t>
      </w:r>
      <w:r>
        <w:rPr>
          <w:spacing w:val="-12"/>
        </w:rPr>
        <w:t xml:space="preserve"> </w:t>
      </w:r>
      <w:r>
        <w:t>организации</w:t>
      </w:r>
      <w:r>
        <w:rPr>
          <w:spacing w:val="-13"/>
        </w:rPr>
        <w:t xml:space="preserve"> </w:t>
      </w:r>
      <w:r>
        <w:t>и</w:t>
      </w:r>
      <w:r>
        <w:rPr>
          <w:spacing w:val="-11"/>
        </w:rPr>
        <w:t xml:space="preserve"> </w:t>
      </w:r>
      <w:r>
        <w:t>проведению</w:t>
      </w:r>
      <w:r>
        <w:rPr>
          <w:spacing w:val="-13"/>
        </w:rPr>
        <w:t xml:space="preserve"> </w:t>
      </w:r>
      <w:r>
        <w:t>дел</w:t>
      </w:r>
      <w:r>
        <w:rPr>
          <w:spacing w:val="-12"/>
        </w:rPr>
        <w:t xml:space="preserve"> </w:t>
      </w:r>
      <w:r>
        <w:rPr>
          <w:spacing w:val="-2"/>
        </w:rPr>
        <w:t>класса;</w:t>
      </w:r>
    </w:p>
    <w:p w:rsidR="008A520D" w:rsidRDefault="009056B2">
      <w:pPr>
        <w:pStyle w:val="a3"/>
        <w:ind w:left="242" w:right="694" w:firstLine="228"/>
      </w:pPr>
      <w:r>
        <w:t>-организация на базе класса семейных праздников, конкурсов, соревнований, направленных на сплочение семьи и школы.</w:t>
      </w:r>
    </w:p>
    <w:p w:rsidR="008A520D" w:rsidRDefault="009056B2">
      <w:pPr>
        <w:pStyle w:val="a3"/>
        <w:ind w:left="470"/>
      </w:pPr>
      <w:r>
        <w:t>Модуль</w:t>
      </w:r>
      <w:r>
        <w:rPr>
          <w:spacing w:val="57"/>
        </w:rPr>
        <w:t xml:space="preserve"> </w:t>
      </w:r>
      <w:r>
        <w:t>«Курсы</w:t>
      </w:r>
      <w:r>
        <w:rPr>
          <w:spacing w:val="-3"/>
        </w:rPr>
        <w:t xml:space="preserve"> </w:t>
      </w:r>
      <w:r>
        <w:t>внеурочной</w:t>
      </w:r>
      <w:r>
        <w:rPr>
          <w:spacing w:val="-3"/>
        </w:rPr>
        <w:t xml:space="preserve"> </w:t>
      </w:r>
      <w:r>
        <w:rPr>
          <w:spacing w:val="-2"/>
        </w:rPr>
        <w:t>деятельности»</w:t>
      </w:r>
    </w:p>
    <w:p w:rsidR="008A520D" w:rsidRDefault="009056B2">
      <w:pPr>
        <w:pStyle w:val="a3"/>
        <w:ind w:left="242" w:right="693" w:firstLine="288"/>
      </w:pPr>
      <w:r>
        <w:t>Воспитание на занятиях школьных курсов внеурочной деятельности осуществляется преимущественно через:</w:t>
      </w:r>
    </w:p>
    <w:p w:rsidR="008A520D" w:rsidRDefault="009056B2">
      <w:pPr>
        <w:pStyle w:val="a3"/>
        <w:ind w:left="242" w:right="692" w:firstLine="288"/>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A520D" w:rsidRDefault="009056B2">
      <w:pPr>
        <w:pStyle w:val="a3"/>
        <w:ind w:left="242" w:right="686" w:firstLine="288"/>
      </w:pPr>
      <w: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8A520D" w:rsidRDefault="009056B2">
      <w:pPr>
        <w:pStyle w:val="a3"/>
        <w:ind w:left="242" w:right="692" w:firstLine="228"/>
      </w:pPr>
      <w:r>
        <w:t>-создание в детских объединениях традиций, задающих их членам определенные социально значимые формы поведения;</w:t>
      </w:r>
    </w:p>
    <w:p w:rsidR="008A520D" w:rsidRDefault="009056B2">
      <w:pPr>
        <w:pStyle w:val="a3"/>
        <w:spacing w:before="1"/>
        <w:ind w:left="242" w:right="688" w:firstLine="288"/>
      </w:pPr>
      <w: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w:t>
      </w:r>
      <w:r>
        <w:rPr>
          <w:spacing w:val="-2"/>
        </w:rPr>
        <w:t>традиций;</w:t>
      </w:r>
    </w:p>
    <w:p w:rsidR="008A520D" w:rsidRDefault="009056B2">
      <w:pPr>
        <w:pStyle w:val="a3"/>
        <w:ind w:left="242" w:right="693" w:firstLine="228"/>
      </w:pPr>
      <w:r>
        <w:t xml:space="preserve">-поощрение педагогическими работниками детских инициатив и детского </w:t>
      </w:r>
      <w:r>
        <w:rPr>
          <w:spacing w:val="-2"/>
        </w:rPr>
        <w:t>самоуправления.</w:t>
      </w:r>
    </w:p>
    <w:p w:rsidR="008A520D" w:rsidRDefault="009056B2">
      <w:pPr>
        <w:pStyle w:val="a3"/>
        <w:ind w:left="242" w:right="687" w:firstLine="228"/>
      </w:pPr>
      <w:r>
        <w:t>Реализация воспитательного потенциала курсов внеурочной деятельности происходит в рамках следующих выбранных обучающимися ее видов:</w:t>
      </w:r>
    </w:p>
    <w:p w:rsidR="008A520D" w:rsidRDefault="009056B2">
      <w:pPr>
        <w:pStyle w:val="a3"/>
        <w:ind w:left="470"/>
      </w:pPr>
      <w:r>
        <w:t>Познавательная</w:t>
      </w:r>
      <w:r>
        <w:rPr>
          <w:spacing w:val="-7"/>
        </w:rPr>
        <w:t xml:space="preserve"> </w:t>
      </w:r>
      <w:r>
        <w:rPr>
          <w:spacing w:val="-2"/>
        </w:rPr>
        <w:t>деятельность.</w:t>
      </w:r>
    </w:p>
    <w:p w:rsidR="008A520D" w:rsidRDefault="009056B2" w:rsidP="00EF1534">
      <w:pPr>
        <w:pStyle w:val="a3"/>
        <w:ind w:left="242" w:right="688" w:firstLine="467"/>
      </w:pPr>
      <w:r>
        <w:t>Курсы внеурочной деятельности,</w:t>
      </w:r>
      <w:r>
        <w:rPr>
          <w:spacing w:val="-2"/>
        </w:rPr>
        <w:t xml:space="preserve"> </w:t>
      </w:r>
      <w:r>
        <w:t>направленные</w:t>
      </w:r>
      <w:r>
        <w:rPr>
          <w:spacing w:val="-1"/>
        </w:rPr>
        <w:t xml:space="preserve"> </w:t>
      </w:r>
      <w:r>
        <w:t>на</w:t>
      </w:r>
      <w:r>
        <w:rPr>
          <w:spacing w:val="-1"/>
        </w:rPr>
        <w:t xml:space="preserve"> </w:t>
      </w:r>
      <w:r>
        <w:t>передачу</w:t>
      </w:r>
      <w:r>
        <w:rPr>
          <w:spacing w:val="-5"/>
        </w:rPr>
        <w:t xml:space="preserve"> </w:t>
      </w:r>
      <w:r>
        <w:t>обучающимся социально значимых знаний, развивающие их любознательность, позволяющие привлечь их внимание</w:t>
      </w:r>
      <w:r>
        <w:rPr>
          <w:spacing w:val="40"/>
        </w:rPr>
        <w:t xml:space="preserve"> </w:t>
      </w:r>
      <w:r>
        <w:t>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Pr>
          <w:spacing w:val="64"/>
        </w:rPr>
        <w:t xml:space="preserve">  </w:t>
      </w:r>
      <w:r w:rsidR="00EF1534">
        <w:t>«Курс читательская грамотность</w:t>
      </w:r>
      <w:r>
        <w:t>»,</w:t>
      </w:r>
      <w:r>
        <w:rPr>
          <w:spacing w:val="-4"/>
        </w:rPr>
        <w:t xml:space="preserve"> </w:t>
      </w:r>
      <w:r>
        <w:t>«Курс</w:t>
      </w:r>
      <w:r>
        <w:rPr>
          <w:spacing w:val="-8"/>
        </w:rPr>
        <w:t xml:space="preserve"> </w:t>
      </w:r>
      <w:r>
        <w:t>по</w:t>
      </w:r>
      <w:r>
        <w:rPr>
          <w:spacing w:val="-7"/>
        </w:rPr>
        <w:t xml:space="preserve"> </w:t>
      </w:r>
      <w:r>
        <w:t>финансовой</w:t>
      </w:r>
      <w:r>
        <w:rPr>
          <w:spacing w:val="-7"/>
        </w:rPr>
        <w:t xml:space="preserve"> </w:t>
      </w:r>
      <w:r>
        <w:t>грамотности» Художественное творчество.</w:t>
      </w:r>
    </w:p>
    <w:p w:rsidR="00EF1534" w:rsidRDefault="009056B2" w:rsidP="00EF1534">
      <w:pPr>
        <w:pStyle w:val="a3"/>
        <w:tabs>
          <w:tab w:val="left" w:pos="1418"/>
          <w:tab w:val="left" w:pos="1560"/>
          <w:tab w:val="left" w:pos="1701"/>
        </w:tabs>
        <w:ind w:left="242" w:right="685" w:firstLine="407"/>
      </w:pPr>
      <w:r>
        <w:t>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r w:rsidR="00EF1534">
        <w:t xml:space="preserve"> </w:t>
      </w:r>
      <w:r w:rsidR="00EF1534">
        <w:rPr>
          <w:spacing w:val="80"/>
        </w:rPr>
        <w:t xml:space="preserve">«Звонкие голоса», хореографическая студия «Акварельки», студия «Волшебное слово».  </w:t>
      </w:r>
    </w:p>
    <w:p w:rsidR="008A520D" w:rsidRDefault="009056B2">
      <w:pPr>
        <w:pStyle w:val="a3"/>
        <w:ind w:left="470" w:right="2655" w:hanging="228"/>
      </w:pPr>
      <w:r>
        <w:t>Проблемно-ценностное общение.</w:t>
      </w:r>
    </w:p>
    <w:p w:rsidR="008A520D" w:rsidRDefault="009056B2">
      <w:pPr>
        <w:pStyle w:val="a3"/>
        <w:ind w:left="242" w:right="685" w:firstLine="407"/>
      </w:pPr>
      <w: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w:t>
      </w:r>
      <w:r>
        <w:rPr>
          <w:spacing w:val="40"/>
        </w:rPr>
        <w:t xml:space="preserve"> </w:t>
      </w:r>
      <w:r>
        <w:t xml:space="preserve">терпимо относиться к разнообразию взглядов людей: </w:t>
      </w:r>
      <w:r w:rsidR="00EF1534">
        <w:t>«Школа волонтера»</w:t>
      </w:r>
    </w:p>
    <w:p w:rsidR="008A520D" w:rsidRDefault="009056B2">
      <w:pPr>
        <w:pStyle w:val="a3"/>
        <w:spacing w:before="1"/>
        <w:ind w:left="470"/>
      </w:pPr>
      <w:r>
        <w:t>Туристско-краеведческая</w:t>
      </w:r>
      <w:r>
        <w:rPr>
          <w:spacing w:val="-7"/>
        </w:rPr>
        <w:t xml:space="preserve"> </w:t>
      </w:r>
      <w:r>
        <w:t>и</w:t>
      </w:r>
      <w:r>
        <w:rPr>
          <w:spacing w:val="-4"/>
        </w:rPr>
        <w:t xml:space="preserve"> </w:t>
      </w:r>
      <w:r>
        <w:t>патриотическая</w:t>
      </w:r>
      <w:r>
        <w:rPr>
          <w:spacing w:val="-4"/>
        </w:rPr>
        <w:t xml:space="preserve"> </w:t>
      </w:r>
      <w:r>
        <w:rPr>
          <w:spacing w:val="-2"/>
        </w:rPr>
        <w:t>деятельность.</w:t>
      </w:r>
    </w:p>
    <w:p w:rsidR="008A520D" w:rsidRDefault="009056B2">
      <w:pPr>
        <w:pStyle w:val="a3"/>
        <w:ind w:left="242" w:right="691" w:firstLine="407"/>
      </w:pPr>
      <w:r>
        <w:t>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w:t>
      </w:r>
      <w:r>
        <w:rPr>
          <w:spacing w:val="40"/>
        </w:rPr>
        <w:t xml:space="preserve"> </w:t>
      </w:r>
      <w:r>
        <w:t xml:space="preserve">труда: </w:t>
      </w:r>
      <w:r w:rsidR="00EF1534">
        <w:t>отряд РДШ, отряд ЮИД, отряд ЮНАРМИЯ.</w:t>
      </w:r>
      <w:r>
        <w:t>.</w:t>
      </w:r>
    </w:p>
    <w:p w:rsidR="008A520D" w:rsidRDefault="009056B2">
      <w:pPr>
        <w:pStyle w:val="a3"/>
        <w:ind w:left="470"/>
      </w:pPr>
      <w:r>
        <w:t>Спортивно-оздоровительная</w:t>
      </w:r>
      <w:r>
        <w:rPr>
          <w:spacing w:val="-7"/>
        </w:rPr>
        <w:t xml:space="preserve"> </w:t>
      </w:r>
      <w:r>
        <w:rPr>
          <w:spacing w:val="-2"/>
        </w:rPr>
        <w:t>деятельность.</w:t>
      </w:r>
    </w:p>
    <w:p w:rsidR="008A520D" w:rsidRDefault="008A520D">
      <w:pPr>
        <w:sectPr w:rsidR="008A520D">
          <w:pgSz w:w="11910" w:h="16840"/>
          <w:pgMar w:top="1040" w:right="160" w:bottom="1160" w:left="1460" w:header="0" w:footer="894" w:gutter="0"/>
          <w:cols w:space="720"/>
        </w:sectPr>
      </w:pPr>
    </w:p>
    <w:p w:rsidR="008A520D" w:rsidRDefault="009056B2" w:rsidP="00C36F2E">
      <w:pPr>
        <w:pStyle w:val="a3"/>
        <w:spacing w:before="66"/>
        <w:ind w:left="242" w:right="685" w:firstLine="467"/>
      </w:pPr>
      <w:r>
        <w:lastRenderedPageBreak/>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и безопасному образу жизни, воспитание силы воли, ответственности, формирование</w:t>
      </w:r>
      <w:r>
        <w:rPr>
          <w:spacing w:val="72"/>
        </w:rPr>
        <w:t xml:space="preserve"> </w:t>
      </w:r>
      <w:r>
        <w:t>установок</w:t>
      </w:r>
      <w:r>
        <w:rPr>
          <w:spacing w:val="71"/>
        </w:rPr>
        <w:t xml:space="preserve"> </w:t>
      </w:r>
      <w:r>
        <w:t>на</w:t>
      </w:r>
      <w:r>
        <w:rPr>
          <w:spacing w:val="70"/>
        </w:rPr>
        <w:t xml:space="preserve"> </w:t>
      </w:r>
      <w:r>
        <w:t>защиту</w:t>
      </w:r>
      <w:r>
        <w:rPr>
          <w:spacing w:val="66"/>
        </w:rPr>
        <w:t xml:space="preserve"> </w:t>
      </w:r>
      <w:r>
        <w:t>слабых:</w:t>
      </w:r>
      <w:r>
        <w:rPr>
          <w:spacing w:val="73"/>
        </w:rPr>
        <w:t xml:space="preserve"> </w:t>
      </w:r>
      <w:r w:rsidR="00C36F2E">
        <w:t>«Волейбол», «Бокс», секция Ильинского ДДТ.</w:t>
      </w:r>
    </w:p>
    <w:p w:rsidR="008A520D" w:rsidRDefault="009056B2">
      <w:pPr>
        <w:pStyle w:val="a3"/>
        <w:ind w:left="470"/>
        <w:jc w:val="left"/>
      </w:pPr>
      <w:r>
        <w:t>Трудовая</w:t>
      </w:r>
      <w:r>
        <w:rPr>
          <w:spacing w:val="-4"/>
        </w:rPr>
        <w:t xml:space="preserve"> </w:t>
      </w:r>
      <w:r>
        <w:rPr>
          <w:spacing w:val="-2"/>
        </w:rPr>
        <w:t>деятельность.</w:t>
      </w:r>
    </w:p>
    <w:p w:rsidR="008A520D" w:rsidRDefault="009056B2">
      <w:pPr>
        <w:pStyle w:val="a3"/>
        <w:ind w:left="242" w:right="694" w:firstLine="407"/>
      </w:pPr>
      <w:r>
        <w:t>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«Резьба по дереву»</w:t>
      </w:r>
      <w:r w:rsidR="00C36F2E">
        <w:t>, проводит Ильинский ДДТ.</w:t>
      </w:r>
    </w:p>
    <w:p w:rsidR="008A520D" w:rsidRDefault="009056B2">
      <w:pPr>
        <w:pStyle w:val="a3"/>
        <w:ind w:left="470"/>
      </w:pPr>
      <w:r>
        <w:t>Модуль</w:t>
      </w:r>
      <w:r>
        <w:rPr>
          <w:spacing w:val="-2"/>
        </w:rPr>
        <w:t xml:space="preserve"> </w:t>
      </w:r>
      <w:r>
        <w:t>«Школьный</w:t>
      </w:r>
      <w:r>
        <w:rPr>
          <w:spacing w:val="-3"/>
        </w:rPr>
        <w:t xml:space="preserve"> </w:t>
      </w:r>
      <w:r>
        <w:rPr>
          <w:spacing w:val="-4"/>
        </w:rPr>
        <w:t>урок»</w:t>
      </w:r>
    </w:p>
    <w:p w:rsidR="008A520D" w:rsidRDefault="009056B2">
      <w:pPr>
        <w:pStyle w:val="a3"/>
        <w:ind w:left="242" w:right="693" w:firstLine="527"/>
      </w:pPr>
      <w:r>
        <w:t>Реализация педагогическими работниками воспитательного потенциала урока предполагает следующее:</w:t>
      </w:r>
    </w:p>
    <w:p w:rsidR="008A520D" w:rsidRDefault="009056B2">
      <w:pPr>
        <w:pStyle w:val="a3"/>
        <w:ind w:left="242" w:right="694" w:firstLine="288"/>
      </w:pPr>
      <w: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A520D" w:rsidRDefault="009056B2">
      <w:pPr>
        <w:pStyle w:val="a3"/>
        <w:ind w:left="242" w:right="687" w:firstLine="228"/>
      </w:pPr>
      <w: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8A520D" w:rsidRDefault="009056B2">
      <w:pPr>
        <w:pStyle w:val="a3"/>
        <w:ind w:left="242" w:right="695" w:firstLine="228"/>
      </w:pPr>
      <w:r>
        <w:t>-привлечение внимания обучающихся к ценностному аспекту изучаемых на уроках явлений,</w:t>
      </w:r>
      <w:r>
        <w:rPr>
          <w:spacing w:val="-11"/>
        </w:rPr>
        <w:t xml:space="preserve"> </w:t>
      </w:r>
      <w:r>
        <w:t>организация</w:t>
      </w:r>
      <w:r>
        <w:rPr>
          <w:spacing w:val="-11"/>
        </w:rPr>
        <w:t xml:space="preserve"> </w:t>
      </w:r>
      <w:r>
        <w:t>их</w:t>
      </w:r>
      <w:r>
        <w:rPr>
          <w:spacing w:val="-9"/>
        </w:rPr>
        <w:t xml:space="preserve"> </w:t>
      </w:r>
      <w:r>
        <w:t>работы</w:t>
      </w:r>
      <w:r>
        <w:rPr>
          <w:spacing w:val="-10"/>
        </w:rPr>
        <w:t xml:space="preserve"> </w:t>
      </w:r>
      <w:r>
        <w:t>с</w:t>
      </w:r>
      <w:r>
        <w:rPr>
          <w:spacing w:val="-12"/>
        </w:rPr>
        <w:t xml:space="preserve"> </w:t>
      </w:r>
      <w:r>
        <w:t>получаемой</w:t>
      </w:r>
      <w:r>
        <w:rPr>
          <w:spacing w:val="-8"/>
        </w:rPr>
        <w:t xml:space="preserve"> </w:t>
      </w:r>
      <w:r>
        <w:t>на</w:t>
      </w:r>
      <w:r>
        <w:rPr>
          <w:spacing w:val="-10"/>
        </w:rPr>
        <w:t xml:space="preserve"> </w:t>
      </w:r>
      <w:r>
        <w:t>уроке</w:t>
      </w:r>
      <w:r>
        <w:rPr>
          <w:spacing w:val="-10"/>
        </w:rPr>
        <w:t xml:space="preserve"> </w:t>
      </w:r>
      <w:r>
        <w:t>социально</w:t>
      </w:r>
      <w:r>
        <w:rPr>
          <w:spacing w:val="-10"/>
        </w:rPr>
        <w:t xml:space="preserve"> </w:t>
      </w:r>
      <w:r>
        <w:t>значимой</w:t>
      </w:r>
      <w:r>
        <w:rPr>
          <w:spacing w:val="-11"/>
        </w:rPr>
        <w:t xml:space="preserve"> </w:t>
      </w:r>
      <w:r>
        <w:rPr>
          <w:spacing w:val="-2"/>
        </w:rPr>
        <w:t>информацией</w:t>
      </w:r>
    </w:p>
    <w:p w:rsidR="008A520D" w:rsidRDefault="009056B2">
      <w:pPr>
        <w:pStyle w:val="a3"/>
        <w:spacing w:before="1"/>
        <w:ind w:left="242" w:right="691"/>
      </w:pPr>
      <w:r>
        <w:t>– инициирование ее обсуждения, высказывания обучающимися своего мнения по ее поводу, выработки своего к ней отношения;</w:t>
      </w:r>
    </w:p>
    <w:p w:rsidR="008A520D" w:rsidRDefault="009056B2">
      <w:pPr>
        <w:pStyle w:val="a3"/>
        <w:ind w:left="242" w:right="691" w:firstLine="288"/>
      </w:pP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A520D" w:rsidRDefault="009056B2">
      <w:pPr>
        <w:pStyle w:val="a3"/>
        <w:ind w:left="242" w:right="691" w:firstLine="228"/>
      </w:pPr>
      <w:r>
        <w:t>-применение</w:t>
      </w:r>
      <w:r>
        <w:rPr>
          <w:spacing w:val="-4"/>
        </w:rPr>
        <w:t xml:space="preserve"> </w:t>
      </w:r>
      <w:r>
        <w:t>на</w:t>
      </w:r>
      <w:r>
        <w:rPr>
          <w:spacing w:val="-2"/>
        </w:rPr>
        <w:t xml:space="preserve"> </w:t>
      </w:r>
      <w:r>
        <w:t>уроке</w:t>
      </w:r>
      <w:r>
        <w:rPr>
          <w:spacing w:val="-4"/>
        </w:rPr>
        <w:t xml:space="preserve"> </w:t>
      </w:r>
      <w:r>
        <w:t>интерактивных</w:t>
      </w:r>
      <w:r>
        <w:rPr>
          <w:spacing w:val="-3"/>
        </w:rPr>
        <w:t xml:space="preserve"> </w:t>
      </w:r>
      <w:r>
        <w:t>форм</w:t>
      </w:r>
      <w:r>
        <w:rPr>
          <w:spacing w:val="-4"/>
        </w:rPr>
        <w:t xml:space="preserve"> </w:t>
      </w:r>
      <w:r>
        <w:t>работы</w:t>
      </w:r>
      <w:r>
        <w:rPr>
          <w:spacing w:val="-4"/>
        </w:rPr>
        <w:t xml:space="preserve"> </w:t>
      </w:r>
      <w:r>
        <w:t>с</w:t>
      </w:r>
      <w:r>
        <w:rPr>
          <w:spacing w:val="-4"/>
        </w:rPr>
        <w:t xml:space="preserve"> </w:t>
      </w:r>
      <w:r>
        <w:t>обучающимися:</w:t>
      </w:r>
      <w:r>
        <w:rPr>
          <w:spacing w:val="-3"/>
        </w:rPr>
        <w:t xml:space="preserve"> </w:t>
      </w:r>
      <w:r>
        <w:t>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8A520D" w:rsidRDefault="009056B2">
      <w:pPr>
        <w:pStyle w:val="a3"/>
        <w:ind w:left="242" w:right="694" w:firstLine="288"/>
      </w:pPr>
      <w:r>
        <w:t>-включение в урок игровых процедур, которые помогают поддержать мотивацию обучающихся</w:t>
      </w:r>
      <w:r>
        <w:rPr>
          <w:spacing w:val="-4"/>
        </w:rPr>
        <w:t xml:space="preserve"> </w:t>
      </w:r>
      <w:r>
        <w:t>к</w:t>
      </w:r>
      <w:r>
        <w:rPr>
          <w:spacing w:val="-4"/>
        </w:rPr>
        <w:t xml:space="preserve"> </w:t>
      </w:r>
      <w:r>
        <w:t>получению</w:t>
      </w:r>
      <w:r>
        <w:rPr>
          <w:spacing w:val="-6"/>
        </w:rPr>
        <w:t xml:space="preserve"> </w:t>
      </w:r>
      <w:r>
        <w:t>знаний,</w:t>
      </w:r>
      <w:r>
        <w:rPr>
          <w:spacing w:val="-4"/>
        </w:rPr>
        <w:t xml:space="preserve"> </w:t>
      </w:r>
      <w:r>
        <w:t>налаживанию</w:t>
      </w:r>
      <w:r>
        <w:rPr>
          <w:spacing w:val="-4"/>
        </w:rPr>
        <w:t xml:space="preserve"> </w:t>
      </w:r>
      <w:r>
        <w:t>позитивных</w:t>
      </w:r>
      <w:r>
        <w:rPr>
          <w:spacing w:val="-2"/>
        </w:rPr>
        <w:t xml:space="preserve"> </w:t>
      </w:r>
      <w:r>
        <w:t>межличностных</w:t>
      </w:r>
      <w:r>
        <w:rPr>
          <w:spacing w:val="-2"/>
        </w:rPr>
        <w:t xml:space="preserve"> </w:t>
      </w:r>
      <w:r>
        <w:t>отношений в классе, помогают установлению доброжелательной атмосферы во время урока;</w:t>
      </w:r>
    </w:p>
    <w:p w:rsidR="008A520D" w:rsidRDefault="009056B2">
      <w:pPr>
        <w:pStyle w:val="a3"/>
        <w:ind w:left="242" w:right="695" w:firstLine="228"/>
      </w:pPr>
      <w: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A520D" w:rsidRDefault="009056B2">
      <w:pPr>
        <w:pStyle w:val="a3"/>
        <w:ind w:left="242" w:right="690" w:firstLine="228"/>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rPr>
        <w:t>зрения.</w:t>
      </w:r>
    </w:p>
    <w:p w:rsidR="008A520D" w:rsidRDefault="009056B2">
      <w:pPr>
        <w:pStyle w:val="a3"/>
        <w:spacing w:before="1"/>
        <w:ind w:left="470"/>
      </w:pPr>
      <w:r>
        <w:t xml:space="preserve">Модуль </w:t>
      </w:r>
      <w:r>
        <w:rPr>
          <w:spacing w:val="-2"/>
        </w:rPr>
        <w:t>«Самоуправление»</w:t>
      </w:r>
    </w:p>
    <w:p w:rsidR="008A520D" w:rsidRDefault="009056B2">
      <w:pPr>
        <w:pStyle w:val="a3"/>
        <w:ind w:left="242" w:right="686" w:firstLine="288"/>
      </w:pPr>
      <w: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w:t>
      </w:r>
      <w:r>
        <w:rPr>
          <w:spacing w:val="-2"/>
        </w:rPr>
        <w:t xml:space="preserve"> </w:t>
      </w:r>
      <w:r>
        <w:t>чувство собственного</w:t>
      </w:r>
      <w:r>
        <w:rPr>
          <w:spacing w:val="-2"/>
        </w:rPr>
        <w:t xml:space="preserve"> </w:t>
      </w:r>
      <w:r>
        <w:t>достоинства,</w:t>
      </w:r>
      <w:r>
        <w:rPr>
          <w:spacing w:val="-2"/>
        </w:rPr>
        <w:t xml:space="preserve"> </w:t>
      </w:r>
      <w:r>
        <w:t>а</w:t>
      </w:r>
      <w:r>
        <w:rPr>
          <w:spacing w:val="-3"/>
        </w:rPr>
        <w:t xml:space="preserve"> </w:t>
      </w:r>
      <w:r>
        <w:t>обучающимся –</w:t>
      </w:r>
      <w:r>
        <w:rPr>
          <w:spacing w:val="-2"/>
        </w:rPr>
        <w:t xml:space="preserve"> </w:t>
      </w:r>
      <w:r>
        <w:t>предоставляет</w:t>
      </w:r>
      <w:r>
        <w:rPr>
          <w:spacing w:val="-2"/>
        </w:rPr>
        <w:t xml:space="preserve"> </w:t>
      </w:r>
      <w:r>
        <w:t>широкие возможности для самовыражения и самореализации. Это то, что готовит их к взрослой жизни.</w:t>
      </w:r>
      <w:r>
        <w:rPr>
          <w:spacing w:val="40"/>
        </w:rPr>
        <w:t xml:space="preserve"> </w:t>
      </w:r>
      <w:r>
        <w:t>Поскольку</w:t>
      </w:r>
      <w:r>
        <w:rPr>
          <w:spacing w:val="40"/>
        </w:rPr>
        <w:t xml:space="preserve"> </w:t>
      </w:r>
      <w:r>
        <w:t>обучающимся</w:t>
      </w:r>
      <w:r>
        <w:rPr>
          <w:spacing w:val="40"/>
        </w:rPr>
        <w:t xml:space="preserve"> </w:t>
      </w:r>
      <w:r>
        <w:t>младших</w:t>
      </w:r>
      <w:r>
        <w:rPr>
          <w:spacing w:val="63"/>
        </w:rPr>
        <w:t xml:space="preserve"> </w:t>
      </w:r>
      <w:r>
        <w:t>и</w:t>
      </w:r>
      <w:r>
        <w:rPr>
          <w:spacing w:val="40"/>
        </w:rPr>
        <w:t xml:space="preserve"> </w:t>
      </w:r>
      <w:r>
        <w:t>подростковых</w:t>
      </w:r>
      <w:r>
        <w:rPr>
          <w:spacing w:val="40"/>
        </w:rPr>
        <w:t xml:space="preserve"> </w:t>
      </w:r>
      <w:r>
        <w:t>классов</w:t>
      </w:r>
      <w:r>
        <w:rPr>
          <w:spacing w:val="40"/>
        </w:rPr>
        <w:t xml:space="preserve"> </w:t>
      </w:r>
      <w:r>
        <w:t>не</w:t>
      </w:r>
      <w:r>
        <w:rPr>
          <w:spacing w:val="40"/>
        </w:rPr>
        <w:t xml:space="preserve"> </w:t>
      </w:r>
      <w:r>
        <w:t>всегда</w:t>
      </w:r>
      <w:r>
        <w:rPr>
          <w:spacing w:val="65"/>
        </w:rPr>
        <w:t xml:space="preserve"> </w:t>
      </w:r>
      <w:r>
        <w:t>удается</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90"/>
      </w:pPr>
      <w:r>
        <w:lastRenderedPageBreak/>
        <w:t>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w:t>
      </w:r>
      <w:r w:rsidR="00C36F2E">
        <w:t>-</w:t>
      </w:r>
      <w:r>
        <w:t>взрослое самоуправление. Детское самоуправление в школе осуществляется следующим образом</w:t>
      </w:r>
    </w:p>
    <w:p w:rsidR="008A520D" w:rsidRDefault="009056B2">
      <w:pPr>
        <w:pStyle w:val="a3"/>
        <w:spacing w:before="1"/>
        <w:ind w:left="470"/>
      </w:pPr>
      <w:r>
        <w:t>На</w:t>
      </w:r>
      <w:r>
        <w:rPr>
          <w:spacing w:val="-1"/>
        </w:rPr>
        <w:t xml:space="preserve"> </w:t>
      </w:r>
      <w:r>
        <w:t>уровне</w:t>
      </w:r>
      <w:r>
        <w:rPr>
          <w:spacing w:val="-3"/>
        </w:rPr>
        <w:t xml:space="preserve"> </w:t>
      </w:r>
      <w:r>
        <w:rPr>
          <w:spacing w:val="-2"/>
        </w:rPr>
        <w:t>школы:</w:t>
      </w:r>
    </w:p>
    <w:p w:rsidR="008A520D" w:rsidRDefault="009056B2">
      <w:pPr>
        <w:pStyle w:val="a3"/>
        <w:ind w:left="242" w:right="693" w:firstLine="288"/>
      </w:pPr>
      <w:r>
        <w:t>-через деятельность выбор</w:t>
      </w:r>
      <w:r w:rsidR="00C36F2E">
        <w:t>ного Совета РДШ МОУ «Мостовской  О</w:t>
      </w:r>
      <w:r>
        <w:t>ОШ», создаваемого для учета мнения обучающихся по вопросам управления образовательной организацией и принятия административных решений,</w:t>
      </w:r>
      <w:r>
        <w:rPr>
          <w:spacing w:val="-2"/>
        </w:rPr>
        <w:t xml:space="preserve"> </w:t>
      </w:r>
      <w:r>
        <w:t>затрагивающих их права</w:t>
      </w:r>
      <w:r>
        <w:rPr>
          <w:spacing w:val="-1"/>
        </w:rPr>
        <w:t xml:space="preserve"> </w:t>
      </w:r>
      <w:r>
        <w:t>и законные</w:t>
      </w:r>
      <w:r>
        <w:rPr>
          <w:spacing w:val="-1"/>
        </w:rPr>
        <w:t xml:space="preserve"> </w:t>
      </w:r>
      <w:r>
        <w:t>интересы; для облегчения распространения значимой для обучающихся информации и получения обратной связи от классных коллективов;</w:t>
      </w:r>
    </w:p>
    <w:p w:rsidR="008A520D" w:rsidRDefault="009056B2">
      <w:pPr>
        <w:pStyle w:val="a3"/>
        <w:ind w:left="242" w:right="693" w:firstLine="228"/>
      </w:pPr>
      <w:r>
        <w:t>-через работу постоянно действующего школьного актива, состоящего из кураторов основных направлений</w:t>
      </w:r>
      <w:r>
        <w:rPr>
          <w:spacing w:val="-2"/>
        </w:rPr>
        <w:t xml:space="preserve"> </w:t>
      </w:r>
      <w:r>
        <w:t>деятельности РДШ,</w:t>
      </w:r>
      <w:r>
        <w:rPr>
          <w:spacing w:val="-1"/>
        </w:rPr>
        <w:t xml:space="preserve"> </w:t>
      </w:r>
      <w:r>
        <w:t>инициирующего и организующего</w:t>
      </w:r>
      <w:r>
        <w:rPr>
          <w:spacing w:val="-1"/>
        </w:rPr>
        <w:t xml:space="preserve"> </w:t>
      </w:r>
      <w:r>
        <w:t>проведение личностно значимых для обучающихся событий (соревнований, конкурсов, фестивалей, флешмобов и т.п.), отвечающих за проведение тех или иных конкретных мероприятий, праздников, вечеров, акций и т.п.;</w:t>
      </w:r>
    </w:p>
    <w:p w:rsidR="008A520D" w:rsidRDefault="009056B2">
      <w:pPr>
        <w:pStyle w:val="a3"/>
        <w:ind w:left="470" w:right="4296"/>
      </w:pPr>
      <w:r>
        <w:t>-через</w:t>
      </w:r>
      <w:r>
        <w:rPr>
          <w:spacing w:val="-10"/>
        </w:rPr>
        <w:t xml:space="preserve"> </w:t>
      </w:r>
      <w:r>
        <w:t>деятельность</w:t>
      </w:r>
      <w:r>
        <w:rPr>
          <w:spacing w:val="-9"/>
        </w:rPr>
        <w:t xml:space="preserve"> </w:t>
      </w:r>
      <w:r>
        <w:t>школьного</w:t>
      </w:r>
      <w:r>
        <w:rPr>
          <w:spacing w:val="-10"/>
        </w:rPr>
        <w:t xml:space="preserve"> </w:t>
      </w:r>
      <w:r>
        <w:t>Совета</w:t>
      </w:r>
      <w:r>
        <w:rPr>
          <w:spacing w:val="-10"/>
        </w:rPr>
        <w:t xml:space="preserve"> </w:t>
      </w:r>
      <w:r>
        <w:t>профилактики На уровне классов:</w:t>
      </w:r>
    </w:p>
    <w:p w:rsidR="008A520D" w:rsidRDefault="009056B2">
      <w:pPr>
        <w:pStyle w:val="a3"/>
        <w:ind w:left="242" w:right="691" w:firstLine="228"/>
      </w:pPr>
      <w: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w:t>
      </w:r>
      <w:r>
        <w:rPr>
          <w:spacing w:val="-4"/>
        </w:rPr>
        <w:t xml:space="preserve"> </w:t>
      </w:r>
      <w:r>
        <w:t xml:space="preserve">с работой общешкольных органов самоуправления и классных </w:t>
      </w:r>
      <w:r>
        <w:rPr>
          <w:spacing w:val="-2"/>
        </w:rPr>
        <w:t>руководителей;</w:t>
      </w:r>
    </w:p>
    <w:p w:rsidR="008A520D" w:rsidRDefault="009056B2">
      <w:pPr>
        <w:pStyle w:val="a3"/>
        <w:spacing w:before="1"/>
        <w:ind w:left="242" w:right="691" w:firstLine="288"/>
      </w:pPr>
      <w:r>
        <w:t>-через деятельность выборных органов самоуправления, отвечающих за различные направления работы класса;</w:t>
      </w:r>
    </w:p>
    <w:p w:rsidR="008A520D" w:rsidRDefault="009056B2">
      <w:pPr>
        <w:pStyle w:val="a3"/>
        <w:ind w:left="242" w:right="692" w:firstLine="228"/>
      </w:pPr>
      <w: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На индивидуальном </w:t>
      </w:r>
      <w:r>
        <w:rPr>
          <w:spacing w:val="-2"/>
        </w:rPr>
        <w:t>уровне:</w:t>
      </w:r>
    </w:p>
    <w:p w:rsidR="008A520D" w:rsidRDefault="009056B2">
      <w:pPr>
        <w:pStyle w:val="a3"/>
        <w:ind w:left="242" w:right="695" w:firstLine="228"/>
      </w:pPr>
      <w:r>
        <w:t>-через вовлечение обучающихся в планирование, организацию, проведение и анализ общешкольных и внутриклассных дел;</w:t>
      </w:r>
    </w:p>
    <w:p w:rsidR="008A520D" w:rsidRDefault="009056B2">
      <w:pPr>
        <w:pStyle w:val="a3"/>
        <w:ind w:left="242" w:right="687" w:firstLine="228"/>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A520D" w:rsidRDefault="009056B2">
      <w:pPr>
        <w:pStyle w:val="a3"/>
        <w:ind w:left="530"/>
      </w:pPr>
      <w:r>
        <w:t xml:space="preserve">Модуль </w:t>
      </w:r>
      <w:r>
        <w:rPr>
          <w:spacing w:val="-2"/>
        </w:rPr>
        <w:t>«РДШ»</w:t>
      </w:r>
    </w:p>
    <w:p w:rsidR="008A520D" w:rsidRDefault="009056B2">
      <w:pPr>
        <w:pStyle w:val="a3"/>
        <w:ind w:left="242" w:right="688" w:firstLine="527"/>
      </w:pPr>
      <w:r>
        <w:t>Дейс</w:t>
      </w:r>
      <w:r w:rsidR="00C36F2E">
        <w:t>твующее на базе МОУ «Мостовская О</w:t>
      </w:r>
      <w:r>
        <w:t>ОШ» детское общественное объединение РДШ – это добровольное, самоуправляемое, некоммерческое</w:t>
      </w:r>
      <w:r>
        <w:rPr>
          <w:spacing w:val="-1"/>
        </w:rPr>
        <w:t xml:space="preserve"> </w:t>
      </w:r>
      <w:r>
        <w:t>формирование, созданное</w:t>
      </w:r>
      <w:r>
        <w:rPr>
          <w:spacing w:val="-1"/>
        </w:rPr>
        <w:t xml:space="preserve"> </w:t>
      </w:r>
      <w:r>
        <w:t>по инициативе обучающихся и взрослых, объединившихся на основе общности интересов</w:t>
      </w:r>
      <w:r>
        <w:rPr>
          <w:spacing w:val="40"/>
        </w:rPr>
        <w:t xml:space="preserve"> </w:t>
      </w:r>
      <w:r>
        <w:t>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УКАЗ Президента Российской Федерации "О создании Общероссийской государственной детско-юношеской организации "Российское движение школьников" №536, 29 октября 2015 года, УСТАВ Общероссийской общественногосударственной детско-юношеской организации "Российское движение школьников". Воспитание в детском общественном объединении осуществляется через :</w:t>
      </w:r>
    </w:p>
    <w:p w:rsidR="008A520D" w:rsidRDefault="009056B2">
      <w:pPr>
        <w:pStyle w:val="a3"/>
        <w:spacing w:before="1"/>
        <w:ind w:left="242" w:right="690" w:firstLine="288"/>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w:t>
      </w:r>
      <w:r>
        <w:rPr>
          <w:spacing w:val="-3"/>
        </w:rPr>
        <w:t xml:space="preserve"> </w:t>
      </w:r>
      <w:r>
        <w:t xml:space="preserve">сбору объединения; ротация состава выборных органов и т.п.), дающих обучающемуся возможность получить социально значимый опыт гражданского </w:t>
      </w:r>
      <w:r>
        <w:rPr>
          <w:spacing w:val="-2"/>
        </w:rPr>
        <w:t>поведения;</w:t>
      </w:r>
    </w:p>
    <w:p w:rsidR="008A520D" w:rsidRDefault="009056B2">
      <w:pPr>
        <w:pStyle w:val="a3"/>
        <w:ind w:left="242" w:right="687" w:firstLine="228"/>
      </w:pPr>
      <w:r>
        <w:t>-организацию общественно полезных дел, дающих обучающимся возможность</w:t>
      </w:r>
      <w:r>
        <w:rPr>
          <w:spacing w:val="40"/>
        </w:rPr>
        <w:t xml:space="preserve"> </w:t>
      </w:r>
      <w: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w:t>
      </w:r>
      <w:r>
        <w:rPr>
          <w:spacing w:val="36"/>
        </w:rPr>
        <w:t xml:space="preserve"> </w:t>
      </w:r>
      <w:r>
        <w:t>уважение,</w:t>
      </w:r>
      <w:r>
        <w:rPr>
          <w:spacing w:val="38"/>
        </w:rPr>
        <w:t xml:space="preserve"> </w:t>
      </w:r>
      <w:r>
        <w:t>умение</w:t>
      </w:r>
      <w:r>
        <w:rPr>
          <w:spacing w:val="33"/>
        </w:rPr>
        <w:t xml:space="preserve"> </w:t>
      </w:r>
      <w:r>
        <w:t>сопереживать,</w:t>
      </w:r>
      <w:r>
        <w:rPr>
          <w:spacing w:val="37"/>
        </w:rPr>
        <w:t xml:space="preserve"> </w:t>
      </w:r>
      <w:r>
        <w:t>умение</w:t>
      </w:r>
      <w:r>
        <w:rPr>
          <w:spacing w:val="32"/>
        </w:rPr>
        <w:t xml:space="preserve"> </w:t>
      </w:r>
      <w:r>
        <w:t>общаться,</w:t>
      </w:r>
      <w:r>
        <w:rPr>
          <w:spacing w:val="34"/>
        </w:rPr>
        <w:t xml:space="preserve"> </w:t>
      </w:r>
      <w:r>
        <w:t>слушать</w:t>
      </w:r>
      <w:r>
        <w:rPr>
          <w:spacing w:val="36"/>
        </w:rPr>
        <w:t xml:space="preserve"> </w:t>
      </w:r>
      <w:r>
        <w:t>и</w:t>
      </w:r>
      <w:r>
        <w:rPr>
          <w:spacing w:val="34"/>
        </w:rPr>
        <w:t xml:space="preserve"> </w:t>
      </w:r>
      <w:r>
        <w:t>слышать</w:t>
      </w:r>
      <w:r>
        <w:rPr>
          <w:spacing w:val="36"/>
        </w:rPr>
        <w:t xml:space="preserve"> </w:t>
      </w:r>
      <w:r>
        <w:rPr>
          <w:spacing w:val="-2"/>
        </w:rPr>
        <w:t>других.</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6"/>
      </w:pPr>
      <w:r>
        <w:lastRenderedPageBreak/>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w:t>
      </w:r>
      <w:r>
        <w:rPr>
          <w:spacing w:val="40"/>
        </w:rPr>
        <w:t xml:space="preserve"> </w:t>
      </w:r>
      <w:r>
        <w:t>в</w:t>
      </w:r>
      <w:r>
        <w:rPr>
          <w:spacing w:val="-4"/>
        </w:rPr>
        <w:t xml:space="preserve"> </w:t>
      </w:r>
      <w:r>
        <w:t>работе</w:t>
      </w:r>
      <w:r>
        <w:rPr>
          <w:spacing w:val="-4"/>
        </w:rPr>
        <w:t xml:space="preserve"> </w:t>
      </w:r>
      <w:r>
        <w:t>на</w:t>
      </w:r>
      <w:r>
        <w:rPr>
          <w:spacing w:val="-4"/>
        </w:rPr>
        <w:t xml:space="preserve"> </w:t>
      </w:r>
      <w:r>
        <w:t>прилегающей</w:t>
      </w:r>
      <w:r>
        <w:rPr>
          <w:spacing w:val="-3"/>
        </w:rPr>
        <w:t xml:space="preserve"> </w:t>
      </w:r>
      <w:r>
        <w:t>к</w:t>
      </w:r>
      <w:r>
        <w:rPr>
          <w:spacing w:val="-3"/>
        </w:rPr>
        <w:t xml:space="preserve"> </w:t>
      </w:r>
      <w:r>
        <w:t>школе</w:t>
      </w:r>
      <w:r>
        <w:rPr>
          <w:spacing w:val="-4"/>
        </w:rPr>
        <w:t xml:space="preserve"> </w:t>
      </w:r>
      <w:r>
        <w:t>территории</w:t>
      </w:r>
      <w:r>
        <w:rPr>
          <w:spacing w:val="-5"/>
        </w:rPr>
        <w:t xml:space="preserve"> </w:t>
      </w:r>
      <w:r>
        <w:t>(работа</w:t>
      </w:r>
      <w:r>
        <w:rPr>
          <w:spacing w:val="-4"/>
        </w:rPr>
        <w:t xml:space="preserve"> </w:t>
      </w:r>
      <w:r>
        <w:t>в</w:t>
      </w:r>
      <w:r>
        <w:rPr>
          <w:spacing w:val="-4"/>
        </w:rPr>
        <w:t xml:space="preserve"> </w:t>
      </w:r>
      <w:r>
        <w:t>школьном</w:t>
      </w:r>
      <w:r>
        <w:rPr>
          <w:spacing w:val="-4"/>
        </w:rPr>
        <w:t xml:space="preserve"> </w:t>
      </w:r>
      <w:r>
        <w:t>саду, уход</w:t>
      </w:r>
      <w:r>
        <w:rPr>
          <w:spacing w:val="-3"/>
        </w:rPr>
        <w:t xml:space="preserve"> </w:t>
      </w:r>
      <w:r>
        <w:t>за</w:t>
      </w:r>
      <w:r>
        <w:rPr>
          <w:spacing w:val="-4"/>
        </w:rPr>
        <w:t xml:space="preserve"> </w:t>
      </w:r>
      <w:r>
        <w:t>деревьями и кустарниками, благоустройство клумб) и другие;</w:t>
      </w:r>
    </w:p>
    <w:p w:rsidR="008A520D" w:rsidRDefault="009056B2">
      <w:pPr>
        <w:pStyle w:val="a3"/>
        <w:spacing w:before="1"/>
        <w:ind w:left="242" w:right="684" w:firstLine="228"/>
      </w:pPr>
      <w:r>
        <w:t>-договор, заключаемый между обучающимися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 - формальные и неформальные встречи Совета РДШ и членов отдельных направлений</w:t>
      </w:r>
      <w:r>
        <w:rPr>
          <w:spacing w:val="80"/>
        </w:rPr>
        <w:t xml:space="preserve"> </w:t>
      </w:r>
      <w:r>
        <w:t>РДШ</w:t>
      </w:r>
      <w:r>
        <w:rPr>
          <w:spacing w:val="80"/>
        </w:rPr>
        <w:t xml:space="preserve"> </w:t>
      </w:r>
      <w:r>
        <w:t>(«Личностное</w:t>
      </w:r>
      <w:r>
        <w:rPr>
          <w:spacing w:val="80"/>
        </w:rPr>
        <w:t xml:space="preserve"> </w:t>
      </w:r>
      <w:r>
        <w:t>развитие»,</w:t>
      </w:r>
      <w:r>
        <w:rPr>
          <w:spacing w:val="80"/>
        </w:rPr>
        <w:t xml:space="preserve"> </w:t>
      </w:r>
      <w:r>
        <w:t>«Гражданская</w:t>
      </w:r>
      <w:r>
        <w:rPr>
          <w:spacing w:val="80"/>
        </w:rPr>
        <w:t xml:space="preserve"> </w:t>
      </w:r>
      <w:r>
        <w:t>активность»,</w:t>
      </w:r>
      <w:r>
        <w:rPr>
          <w:spacing w:val="80"/>
        </w:rPr>
        <w:t xml:space="preserve"> </w:t>
      </w:r>
      <w:r>
        <w:t>«Военнопатриотическое»,</w:t>
      </w:r>
    </w:p>
    <w:p w:rsidR="008A520D" w:rsidRDefault="009056B2">
      <w:pPr>
        <w:pStyle w:val="a3"/>
        <w:ind w:left="242" w:right="692"/>
      </w:pPr>
      <w:r>
        <w:t>«Информационно-медийное») для обсуждения вопросов управления объединением, планирования дел в школе и поселении, совместного пения, празднования</w:t>
      </w:r>
      <w:r>
        <w:rPr>
          <w:spacing w:val="40"/>
        </w:rPr>
        <w:t xml:space="preserve"> </w:t>
      </w:r>
      <w:r>
        <w:t>знаменательных для членов объединения событий;</w:t>
      </w:r>
    </w:p>
    <w:p w:rsidR="008A520D" w:rsidRDefault="009056B2">
      <w:pPr>
        <w:pStyle w:val="a3"/>
        <w:ind w:left="242" w:right="687" w:firstLine="228"/>
      </w:pPr>
      <w:r>
        <w:t>-лагерные сборы детского объединения, проводимые в каникулярное время на базе лагеря дневного пребывания. Здесь, в течение смены формируется костяк объединения, вырабатывается взаимопонимание,</w:t>
      </w:r>
      <w:r>
        <w:rPr>
          <w:spacing w:val="-1"/>
        </w:rPr>
        <w:t xml:space="preserve"> </w:t>
      </w:r>
      <w:r>
        <w:t>система отношений,</w:t>
      </w:r>
      <w:r>
        <w:rPr>
          <w:spacing w:val="-1"/>
        </w:rPr>
        <w:t xml:space="preserve"> </w:t>
      </w:r>
      <w:r>
        <w:t>выявляются лидеры,</w:t>
      </w:r>
      <w:r>
        <w:rPr>
          <w:spacing w:val="-1"/>
        </w:rPr>
        <w:t xml:space="preserve"> </w:t>
      </w:r>
      <w:r>
        <w:t>формируется атмосфера сообщества, формируется и апробируется набор значимых дел;</w:t>
      </w:r>
    </w:p>
    <w:p w:rsidR="008A520D" w:rsidRDefault="009056B2">
      <w:pPr>
        <w:pStyle w:val="a3"/>
        <w:spacing w:before="1"/>
        <w:ind w:left="242" w:right="694" w:firstLine="288"/>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w:t>
      </w:r>
      <w:r>
        <w:rPr>
          <w:spacing w:val="40"/>
        </w:rPr>
        <w:t xml:space="preserve"> </w:t>
      </w:r>
      <w:r>
        <w:t>участников (проводятся в форме игр, квестов, театрализаций и т.п.);</w:t>
      </w:r>
    </w:p>
    <w:p w:rsidR="008A520D" w:rsidRDefault="009056B2">
      <w:pPr>
        <w:pStyle w:val="a3"/>
        <w:ind w:left="242" w:right="685" w:firstLine="228"/>
      </w:pPr>
      <w:r>
        <w:t>-поддержку</w:t>
      </w:r>
      <w:r>
        <w:rPr>
          <w:spacing w:val="-3"/>
        </w:rPr>
        <w:t xml:space="preserve"> </w:t>
      </w:r>
      <w:r>
        <w:t>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символики детского объединения, проведения ежегодной церемонии посвящения в члены детского объединения, создания и поддержки интернет</w:t>
      </w:r>
      <w:r w:rsidR="00C36F2E">
        <w:t>-</w:t>
      </w:r>
      <w:r>
        <w:t>странички детского объединения в социальных сетях, организации деятельности пресс-центра детского объединения, проведения</w:t>
      </w:r>
      <w:r>
        <w:rPr>
          <w:spacing w:val="-2"/>
        </w:rPr>
        <w:t xml:space="preserve"> </w:t>
      </w:r>
      <w:r>
        <w:t>традиционных</w:t>
      </w:r>
      <w:r>
        <w:rPr>
          <w:spacing w:val="-3"/>
        </w:rPr>
        <w:t xml:space="preserve"> </w:t>
      </w:r>
      <w:r>
        <w:t>огоньков –</w:t>
      </w:r>
      <w:r>
        <w:rPr>
          <w:spacing w:val="-4"/>
        </w:rPr>
        <w:t xml:space="preserve"> </w:t>
      </w:r>
      <w:r>
        <w:t>формы</w:t>
      </w:r>
      <w:r>
        <w:rPr>
          <w:spacing w:val="-4"/>
        </w:rPr>
        <w:t xml:space="preserve"> </w:t>
      </w:r>
      <w:r>
        <w:t>коллективного</w:t>
      </w:r>
      <w:r>
        <w:rPr>
          <w:spacing w:val="-2"/>
        </w:rPr>
        <w:t xml:space="preserve"> </w:t>
      </w:r>
      <w:r>
        <w:t>анализа</w:t>
      </w:r>
      <w:r>
        <w:rPr>
          <w:spacing w:val="-5"/>
        </w:rPr>
        <w:t xml:space="preserve"> </w:t>
      </w:r>
      <w:r>
        <w:t>проводимых</w:t>
      </w:r>
      <w:r>
        <w:rPr>
          <w:spacing w:val="-3"/>
        </w:rPr>
        <w:t xml:space="preserve"> </w:t>
      </w:r>
      <w:r>
        <w:t>детским объединением дел); -участие членов РДШ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8A520D" w:rsidRDefault="009056B2">
      <w:pPr>
        <w:pStyle w:val="a3"/>
        <w:ind w:left="470"/>
      </w:pPr>
      <w:r>
        <w:t>Модуль</w:t>
      </w:r>
      <w:r>
        <w:rPr>
          <w:spacing w:val="-3"/>
        </w:rPr>
        <w:t xml:space="preserve"> </w:t>
      </w:r>
      <w:r>
        <w:t>«Экскурсии,</w:t>
      </w:r>
      <w:r>
        <w:rPr>
          <w:spacing w:val="-6"/>
        </w:rPr>
        <w:t xml:space="preserve"> </w:t>
      </w:r>
      <w:r>
        <w:t>экспедиции,</w:t>
      </w:r>
      <w:r>
        <w:rPr>
          <w:spacing w:val="-6"/>
        </w:rPr>
        <w:t xml:space="preserve"> </w:t>
      </w:r>
      <w:r>
        <w:rPr>
          <w:spacing w:val="-2"/>
        </w:rPr>
        <w:t>походы»</w:t>
      </w:r>
    </w:p>
    <w:p w:rsidR="008A520D" w:rsidRDefault="009056B2">
      <w:pPr>
        <w:pStyle w:val="a3"/>
        <w:ind w:left="242" w:right="688" w:firstLine="288"/>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w:t>
      </w:r>
      <w:r>
        <w:rPr>
          <w:spacing w:val="-2"/>
        </w:rPr>
        <w:t xml:space="preserve"> </w:t>
      </w:r>
      <w:r>
        <w:t>в</w:t>
      </w:r>
      <w:r>
        <w:rPr>
          <w:spacing w:val="-5"/>
        </w:rPr>
        <w:t xml:space="preserve"> </w:t>
      </w:r>
      <w:r>
        <w:t>походах</w:t>
      </w:r>
      <w:r>
        <w:rPr>
          <w:spacing w:val="-2"/>
        </w:rPr>
        <w:t xml:space="preserve"> </w:t>
      </w:r>
      <w:r>
        <w:t>создаются</w:t>
      </w:r>
      <w:r>
        <w:rPr>
          <w:spacing w:val="-3"/>
        </w:rPr>
        <w:t xml:space="preserve"> </w:t>
      </w:r>
      <w:r>
        <w:t>благоприятные</w:t>
      </w:r>
      <w:r>
        <w:rPr>
          <w:spacing w:val="-1"/>
        </w:rPr>
        <w:t xml:space="preserve"> </w:t>
      </w:r>
      <w:r>
        <w:t>условия</w:t>
      </w:r>
      <w:r>
        <w:rPr>
          <w:spacing w:val="-2"/>
        </w:rPr>
        <w:t xml:space="preserve"> </w:t>
      </w:r>
      <w:r>
        <w:t>для</w:t>
      </w:r>
      <w:r>
        <w:rPr>
          <w:spacing w:val="-2"/>
        </w:rPr>
        <w:t xml:space="preserve"> </w:t>
      </w:r>
      <w:r>
        <w:t>воспитания у</w:t>
      </w:r>
      <w:r>
        <w:rPr>
          <w:spacing w:val="-9"/>
        </w:rPr>
        <w:t xml:space="preserve"> </w:t>
      </w:r>
      <w:r>
        <w:t>обучающихся самостоятельности и ответственности, формирования у них навыков</w:t>
      </w:r>
      <w:r>
        <w:rPr>
          <w:spacing w:val="40"/>
        </w:rPr>
        <w:t xml:space="preserve"> </w:t>
      </w:r>
      <w:r>
        <w:t xml:space="preserve">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w:t>
      </w:r>
      <w:r>
        <w:rPr>
          <w:spacing w:val="-2"/>
        </w:rPr>
        <w:t>деятельности:</w:t>
      </w:r>
    </w:p>
    <w:p w:rsidR="008A520D" w:rsidRDefault="009056B2">
      <w:pPr>
        <w:pStyle w:val="a3"/>
        <w:spacing w:before="1"/>
        <w:ind w:left="242" w:right="685" w:firstLine="288"/>
      </w:pPr>
      <w:r>
        <w:t>- 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w:t>
      </w:r>
      <w:r>
        <w:rPr>
          <w:spacing w:val="-1"/>
        </w:rPr>
        <w:t xml:space="preserve"> </w:t>
      </w:r>
      <w:r>
        <w:t>технопарк, на</w:t>
      </w:r>
      <w:r>
        <w:rPr>
          <w:spacing w:val="-1"/>
        </w:rPr>
        <w:t xml:space="preserve"> </w:t>
      </w:r>
      <w:r>
        <w:t>предприятие,</w:t>
      </w:r>
      <w:r>
        <w:rPr>
          <w:spacing w:val="-2"/>
        </w:rPr>
        <w:t xml:space="preserve"> </w:t>
      </w:r>
      <w:r>
        <w:t>на</w:t>
      </w:r>
      <w:r>
        <w:rPr>
          <w:spacing w:val="-1"/>
        </w:rPr>
        <w:t xml:space="preserve"> </w:t>
      </w:r>
      <w:r>
        <w:t>природу</w:t>
      </w:r>
      <w:r>
        <w:rPr>
          <w:spacing w:val="-5"/>
        </w:rPr>
        <w:t xml:space="preserve"> </w:t>
      </w:r>
      <w:r>
        <w:t>(проводятся как интерактивные</w:t>
      </w:r>
      <w:r>
        <w:rPr>
          <w:spacing w:val="-2"/>
        </w:rPr>
        <w:t xml:space="preserve"> </w:t>
      </w:r>
      <w:r>
        <w:t>занятия с</w:t>
      </w:r>
      <w:r>
        <w:rPr>
          <w:spacing w:val="18"/>
        </w:rPr>
        <w:t xml:space="preserve"> </w:t>
      </w:r>
      <w:r>
        <w:t>распределением</w:t>
      </w:r>
      <w:r>
        <w:rPr>
          <w:spacing w:val="18"/>
        </w:rPr>
        <w:t xml:space="preserve"> </w:t>
      </w:r>
      <w:r>
        <w:t>среди</w:t>
      </w:r>
      <w:r>
        <w:rPr>
          <w:spacing w:val="19"/>
        </w:rPr>
        <w:t xml:space="preserve"> </w:t>
      </w:r>
      <w:r>
        <w:t>обучающихся</w:t>
      </w:r>
      <w:r>
        <w:rPr>
          <w:spacing w:val="19"/>
        </w:rPr>
        <w:t xml:space="preserve"> </w:t>
      </w:r>
      <w:r>
        <w:t>ролей</w:t>
      </w:r>
      <w:r>
        <w:rPr>
          <w:spacing w:val="18"/>
        </w:rPr>
        <w:t xml:space="preserve"> </w:t>
      </w:r>
      <w:r>
        <w:t>и</w:t>
      </w:r>
      <w:r>
        <w:rPr>
          <w:spacing w:val="19"/>
        </w:rPr>
        <w:t xml:space="preserve"> </w:t>
      </w:r>
      <w:r>
        <w:t>соответствующих</w:t>
      </w:r>
      <w:r>
        <w:rPr>
          <w:spacing w:val="21"/>
        </w:rPr>
        <w:t xml:space="preserve"> </w:t>
      </w:r>
      <w:r>
        <w:t>им</w:t>
      </w:r>
      <w:r>
        <w:rPr>
          <w:spacing w:val="17"/>
        </w:rPr>
        <w:t xml:space="preserve"> </w:t>
      </w:r>
      <w:r>
        <w:t>заданий,</w:t>
      </w:r>
      <w:r>
        <w:rPr>
          <w:spacing w:val="17"/>
        </w:rPr>
        <w:t xml:space="preserve"> </w:t>
      </w:r>
      <w:r>
        <w:rPr>
          <w:spacing w:val="-2"/>
        </w:rPr>
        <w:t>например:</w:t>
      </w:r>
    </w:p>
    <w:p w:rsidR="008A520D" w:rsidRDefault="009056B2">
      <w:pPr>
        <w:pStyle w:val="a3"/>
        <w:ind w:left="242"/>
      </w:pPr>
      <w:r>
        <w:t>«фотографов»,</w:t>
      </w:r>
      <w:r>
        <w:rPr>
          <w:spacing w:val="-7"/>
        </w:rPr>
        <w:t xml:space="preserve"> </w:t>
      </w:r>
      <w:r>
        <w:t>«разведчиков»,</w:t>
      </w:r>
      <w:r>
        <w:rPr>
          <w:spacing w:val="-7"/>
        </w:rPr>
        <w:t xml:space="preserve"> </w:t>
      </w:r>
      <w:r>
        <w:t>«гидов»,</w:t>
      </w:r>
      <w:r>
        <w:rPr>
          <w:spacing w:val="-5"/>
        </w:rPr>
        <w:t xml:space="preserve"> </w:t>
      </w:r>
      <w:r>
        <w:t>«корреспондентов»,</w:t>
      </w:r>
      <w:r>
        <w:rPr>
          <w:spacing w:val="-6"/>
        </w:rPr>
        <w:t xml:space="preserve"> </w:t>
      </w:r>
      <w:r>
        <w:rPr>
          <w:spacing w:val="-2"/>
        </w:rPr>
        <w:t>«оформителей»);</w:t>
      </w:r>
    </w:p>
    <w:p w:rsidR="008A520D" w:rsidRDefault="009056B2">
      <w:pPr>
        <w:pStyle w:val="a3"/>
        <w:ind w:left="242" w:right="693" w:firstLine="228"/>
      </w:pPr>
      <w:r>
        <w:t>-литературные, исторические, биологические экспедиции, организуемые педагогическими</w:t>
      </w:r>
      <w:r>
        <w:rPr>
          <w:spacing w:val="5"/>
        </w:rPr>
        <w:t xml:space="preserve"> </w:t>
      </w:r>
      <w:r>
        <w:t>работниками</w:t>
      </w:r>
      <w:r>
        <w:rPr>
          <w:spacing w:val="5"/>
        </w:rPr>
        <w:t xml:space="preserve"> </w:t>
      </w:r>
      <w:r>
        <w:t>и</w:t>
      </w:r>
      <w:r>
        <w:rPr>
          <w:spacing w:val="5"/>
        </w:rPr>
        <w:t xml:space="preserve"> </w:t>
      </w:r>
      <w:r>
        <w:t>родителями</w:t>
      </w:r>
      <w:r>
        <w:rPr>
          <w:spacing w:val="5"/>
        </w:rPr>
        <w:t xml:space="preserve"> </w:t>
      </w:r>
      <w:r>
        <w:t>обучающихся</w:t>
      </w:r>
      <w:r>
        <w:rPr>
          <w:spacing w:val="4"/>
        </w:rPr>
        <w:t xml:space="preserve"> </w:t>
      </w:r>
      <w:r>
        <w:t>в</w:t>
      </w:r>
      <w:r>
        <w:rPr>
          <w:spacing w:val="3"/>
        </w:rPr>
        <w:t xml:space="preserve"> </w:t>
      </w:r>
      <w:r>
        <w:t>другие</w:t>
      </w:r>
      <w:r>
        <w:rPr>
          <w:spacing w:val="4"/>
        </w:rPr>
        <w:t xml:space="preserve"> </w:t>
      </w:r>
      <w:r>
        <w:t>города</w:t>
      </w:r>
      <w:r>
        <w:rPr>
          <w:spacing w:val="3"/>
        </w:rPr>
        <w:t xml:space="preserve"> </w:t>
      </w:r>
      <w:r>
        <w:t>или</w:t>
      </w:r>
      <w:r>
        <w:rPr>
          <w:spacing w:val="5"/>
        </w:rPr>
        <w:t xml:space="preserve"> </w:t>
      </w:r>
      <w:r>
        <w:t>села</w:t>
      </w:r>
      <w:r>
        <w:rPr>
          <w:spacing w:val="70"/>
        </w:rPr>
        <w:t xml:space="preserve"> </w:t>
      </w:r>
      <w:r>
        <w:rPr>
          <w:spacing w:val="-5"/>
        </w:rPr>
        <w:t>для</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4"/>
      </w:pPr>
      <w:r>
        <w:lastRenderedPageBreak/>
        <w:t>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w:t>
      </w:r>
    </w:p>
    <w:p w:rsidR="008A520D" w:rsidRDefault="009056B2">
      <w:pPr>
        <w:pStyle w:val="a3"/>
        <w:spacing w:before="1"/>
        <w:ind w:left="242" w:right="691" w:firstLine="228"/>
      </w:pPr>
      <w:r>
        <w:t>-турслет с участием команд, сформированных из педагогических работников, обучающихся и их родителей,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8A520D" w:rsidRDefault="009056B2">
      <w:pPr>
        <w:pStyle w:val="a3"/>
        <w:ind w:left="242" w:right="691" w:firstLine="228"/>
      </w:pPr>
      <w:r>
        <w:t>- военно-полевая игра «Зарница»</w:t>
      </w:r>
      <w:r>
        <w:rPr>
          <w:spacing w:val="-5"/>
        </w:rPr>
        <w:t xml:space="preserve"> </w:t>
      </w:r>
      <w:r>
        <w:t>с участием разновозрастных команд,</w:t>
      </w:r>
      <w:r>
        <w:rPr>
          <w:spacing w:val="-1"/>
        </w:rPr>
        <w:t xml:space="preserve"> </w:t>
      </w:r>
      <w:r>
        <w:t>сформированных из педагогических работников, обучающихся и их родителей, включающая в себя, например: прохождение полосы препятствий, соревнование по спортивной стрельбе, соревнование по спортивному ориентированию, комбинированную эстафету, проверку навыков оказания первой медицинской помощи, проверку знаний военных знаков отличия, ратных страниц истории, великих полководцев и т.д.</w:t>
      </w:r>
    </w:p>
    <w:p w:rsidR="008A520D" w:rsidRDefault="009056B2">
      <w:pPr>
        <w:pStyle w:val="a3"/>
        <w:ind w:left="470"/>
      </w:pPr>
      <w:r>
        <w:t xml:space="preserve">Модуль </w:t>
      </w:r>
      <w:r>
        <w:rPr>
          <w:spacing w:val="-2"/>
        </w:rPr>
        <w:t>«Профориентация»</w:t>
      </w:r>
    </w:p>
    <w:p w:rsidR="008A520D" w:rsidRDefault="009056B2">
      <w:pPr>
        <w:pStyle w:val="a3"/>
        <w:ind w:left="530"/>
      </w:pPr>
      <w:r>
        <w:t>Совместная</w:t>
      </w:r>
      <w:r>
        <w:rPr>
          <w:spacing w:val="13"/>
        </w:rPr>
        <w:t xml:space="preserve"> </w:t>
      </w:r>
      <w:r>
        <w:t>деятельность</w:t>
      </w:r>
      <w:r>
        <w:rPr>
          <w:spacing w:val="16"/>
        </w:rPr>
        <w:t xml:space="preserve"> </w:t>
      </w:r>
      <w:r>
        <w:t>педагогических</w:t>
      </w:r>
      <w:r>
        <w:rPr>
          <w:spacing w:val="18"/>
        </w:rPr>
        <w:t xml:space="preserve"> </w:t>
      </w:r>
      <w:r>
        <w:t>работников</w:t>
      </w:r>
      <w:r>
        <w:rPr>
          <w:spacing w:val="15"/>
        </w:rPr>
        <w:t xml:space="preserve"> </w:t>
      </w:r>
      <w:r>
        <w:t>и</w:t>
      </w:r>
      <w:r>
        <w:rPr>
          <w:spacing w:val="16"/>
        </w:rPr>
        <w:t xml:space="preserve"> </w:t>
      </w:r>
      <w:r>
        <w:t>обучающихся</w:t>
      </w:r>
      <w:r>
        <w:rPr>
          <w:spacing w:val="15"/>
        </w:rPr>
        <w:t xml:space="preserve"> </w:t>
      </w:r>
      <w:r>
        <w:t>по</w:t>
      </w:r>
      <w:r>
        <w:rPr>
          <w:spacing w:val="16"/>
        </w:rPr>
        <w:t xml:space="preserve"> </w:t>
      </w:r>
      <w:r>
        <w:rPr>
          <w:spacing w:val="-2"/>
        </w:rPr>
        <w:t>направлению</w:t>
      </w:r>
    </w:p>
    <w:p w:rsidR="008A520D" w:rsidRDefault="009056B2">
      <w:pPr>
        <w:pStyle w:val="a3"/>
        <w:ind w:left="242" w:right="687"/>
      </w:pPr>
      <w:r>
        <w:t>«профориентация»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w:t>
      </w:r>
      <w:r>
        <w:rPr>
          <w:spacing w:val="40"/>
        </w:rPr>
        <w:t xml:space="preserve"> </w:t>
      </w:r>
      <w:r>
        <w:t>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8A520D" w:rsidRDefault="009056B2">
      <w:pPr>
        <w:pStyle w:val="a3"/>
        <w:spacing w:before="1"/>
        <w:ind w:left="242" w:right="688" w:firstLine="288"/>
      </w:pPr>
      <w:r>
        <w:t xml:space="preserve">-циклы профориентационных часов общения, направленных на подготовку обучающегося к осознанному планированию и реализации своего профессионального </w:t>
      </w:r>
      <w:r>
        <w:rPr>
          <w:spacing w:val="-2"/>
        </w:rPr>
        <w:t>будущего;</w:t>
      </w:r>
    </w:p>
    <w:p w:rsidR="008A520D" w:rsidRDefault="009056B2">
      <w:pPr>
        <w:pStyle w:val="a3"/>
        <w:ind w:left="242" w:right="691" w:firstLine="228"/>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w:t>
      </w:r>
      <w:r>
        <w:rPr>
          <w:spacing w:val="-2"/>
        </w:rPr>
        <w:t>деятельности;</w:t>
      </w:r>
    </w:p>
    <w:p w:rsidR="008A520D" w:rsidRDefault="009056B2">
      <w:pPr>
        <w:pStyle w:val="a3"/>
        <w:ind w:left="242" w:right="688" w:firstLine="228"/>
      </w:pPr>
      <w:r>
        <w:t>-экскурсии на предприятия поселения, района, г. Улан-Удэ,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дней открытых дверей в профессиональные образовательные организации и организации высшего образования;</w:t>
      </w:r>
    </w:p>
    <w:p w:rsidR="008A520D" w:rsidRDefault="009056B2">
      <w:pPr>
        <w:pStyle w:val="a3"/>
        <w:ind w:left="242" w:right="688" w:firstLine="228"/>
      </w:pPr>
      <w:r>
        <w:t>-совместное</w:t>
      </w:r>
      <w:r>
        <w:rPr>
          <w:spacing w:val="-6"/>
        </w:rPr>
        <w:t xml:space="preserve"> </w:t>
      </w:r>
      <w:r>
        <w:t>с</w:t>
      </w:r>
      <w:r>
        <w:rPr>
          <w:spacing w:val="-6"/>
        </w:rPr>
        <w:t xml:space="preserve"> </w:t>
      </w:r>
      <w:r>
        <w:t>педагогическими</w:t>
      </w:r>
      <w:r>
        <w:rPr>
          <w:spacing w:val="-4"/>
        </w:rPr>
        <w:t xml:space="preserve"> </w:t>
      </w:r>
      <w:r>
        <w:t>работниками</w:t>
      </w:r>
      <w:r>
        <w:rPr>
          <w:spacing w:val="-4"/>
        </w:rPr>
        <w:t xml:space="preserve"> </w:t>
      </w:r>
      <w:r>
        <w:t>изучение</w:t>
      </w:r>
      <w:r>
        <w:rPr>
          <w:spacing w:val="-6"/>
        </w:rPr>
        <w:t xml:space="preserve"> </w:t>
      </w:r>
      <w:r>
        <w:t>интернет</w:t>
      </w:r>
      <w:r>
        <w:rPr>
          <w:spacing w:val="-5"/>
        </w:rPr>
        <w:t xml:space="preserve"> </w:t>
      </w:r>
      <w:r>
        <w:t>ресурсов, посвященных выбору профессий, прохождение профориентационного онлайн</w:t>
      </w:r>
      <w:r w:rsidR="00C36F2E">
        <w:t>-</w:t>
      </w:r>
      <w:r>
        <w:t>тестирования, прохождение онлайн курсов по интересующим профессиям и направлениям образования;</w:t>
      </w:r>
    </w:p>
    <w:p w:rsidR="008A520D" w:rsidRDefault="009056B2">
      <w:pPr>
        <w:pStyle w:val="a3"/>
        <w:spacing w:before="1"/>
        <w:ind w:left="242" w:right="687" w:firstLine="288"/>
      </w:pPr>
      <w: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A520D" w:rsidRDefault="009056B2">
      <w:pPr>
        <w:pStyle w:val="a3"/>
        <w:ind w:left="242" w:right="695" w:firstLine="288"/>
      </w:pP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A520D" w:rsidRDefault="009056B2">
      <w:pPr>
        <w:pStyle w:val="a3"/>
        <w:ind w:left="470"/>
      </w:pPr>
      <w:r>
        <w:t>Модуль</w:t>
      </w:r>
      <w:r>
        <w:rPr>
          <w:spacing w:val="-2"/>
        </w:rPr>
        <w:t xml:space="preserve"> </w:t>
      </w:r>
      <w:r>
        <w:t>«Школьные</w:t>
      </w:r>
      <w:r>
        <w:rPr>
          <w:spacing w:val="-7"/>
        </w:rPr>
        <w:t xml:space="preserve"> </w:t>
      </w:r>
      <w:r>
        <w:rPr>
          <w:spacing w:val="-2"/>
        </w:rPr>
        <w:t>медиа»</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5" w:firstLine="228"/>
      </w:pPr>
      <w:r w:rsidRPr="00BF6666">
        <w:lastRenderedPageBreak/>
        <w:t>Цел</w:t>
      </w:r>
      <w:r>
        <w:t>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w:t>
      </w:r>
      <w:r>
        <w:rPr>
          <w:spacing w:val="-1"/>
        </w:rPr>
        <w:t xml:space="preserve"> </w:t>
      </w:r>
      <w:r>
        <w:t>форм деятельности:</w:t>
      </w:r>
    </w:p>
    <w:p w:rsidR="008A520D" w:rsidRDefault="009056B2">
      <w:pPr>
        <w:pStyle w:val="a3"/>
        <w:spacing w:before="1"/>
        <w:ind w:left="242" w:right="690" w:firstLine="288"/>
      </w:pPr>
      <w:r>
        <w:t xml:space="preserve">-разновозрастный редакционный совет обучающихся, состоящий из </w:t>
      </w:r>
      <w:r w:rsidR="00BF6666">
        <w:t xml:space="preserve">10 </w:t>
      </w:r>
      <w:r>
        <w:t>ч</w:t>
      </w:r>
      <w:r w:rsidR="00BF6666">
        <w:t xml:space="preserve">ленов </w:t>
      </w:r>
      <w:r>
        <w:t xml:space="preserve"> РДШ информационно- медийного направления, обучающихся средних и старших классов, не входящий в ряды РДШ, и консультирующих их педагогических работников, целью которого является освещение (через школьную газету,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A520D" w:rsidRDefault="00BF6666">
      <w:pPr>
        <w:pStyle w:val="a3"/>
        <w:ind w:left="242" w:right="687" w:firstLine="228"/>
      </w:pPr>
      <w:r>
        <w:t>-газета «Школьная лента</w:t>
      </w:r>
      <w:r w:rsidR="009056B2">
        <w:t>», на страницах которой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w:t>
      </w:r>
    </w:p>
    <w:p w:rsidR="008A520D" w:rsidRDefault="009056B2">
      <w:pPr>
        <w:pStyle w:val="a3"/>
        <w:ind w:left="242" w:right="690" w:firstLine="228"/>
      </w:pPr>
      <w:r>
        <w:t>-школьная интернет-группа – разновозрастное сообщество обучающихся и педагогических работников, поддерживающее сообщество школы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w:t>
      </w:r>
    </w:p>
    <w:p w:rsidR="008A520D" w:rsidRDefault="009056B2">
      <w:pPr>
        <w:pStyle w:val="a3"/>
        <w:spacing w:before="1"/>
        <w:ind w:left="242" w:right="693" w:firstLine="288"/>
      </w:pPr>
      <w:r>
        <w:t>-школьная киностудия, в рамках которой создаются ролики, клипы, осуществляется монтаж школьных фильмов, с акцентом на этическое, эстетическое, патриотическое просвещение аудитории;</w:t>
      </w:r>
    </w:p>
    <w:p w:rsidR="008A520D" w:rsidRDefault="009056B2">
      <w:pPr>
        <w:pStyle w:val="a3"/>
        <w:ind w:left="650" w:right="803" w:hanging="180"/>
      </w:pPr>
      <w:r>
        <w:t>-участие</w:t>
      </w:r>
      <w:r>
        <w:rPr>
          <w:spacing w:val="-7"/>
        </w:rPr>
        <w:t xml:space="preserve"> </w:t>
      </w:r>
      <w:r>
        <w:t>обучающихся</w:t>
      </w:r>
      <w:r>
        <w:rPr>
          <w:spacing w:val="-8"/>
        </w:rPr>
        <w:t xml:space="preserve"> </w:t>
      </w:r>
      <w:r>
        <w:t>в</w:t>
      </w:r>
      <w:r>
        <w:rPr>
          <w:spacing w:val="-7"/>
        </w:rPr>
        <w:t xml:space="preserve"> </w:t>
      </w:r>
      <w:r>
        <w:t>региональных</w:t>
      </w:r>
      <w:r>
        <w:rPr>
          <w:spacing w:val="-4"/>
        </w:rPr>
        <w:t xml:space="preserve"> </w:t>
      </w:r>
      <w:r>
        <w:t>или</w:t>
      </w:r>
      <w:r>
        <w:rPr>
          <w:spacing w:val="-6"/>
        </w:rPr>
        <w:t xml:space="preserve"> </w:t>
      </w:r>
      <w:r>
        <w:t>всероссийских</w:t>
      </w:r>
      <w:r>
        <w:rPr>
          <w:spacing w:val="-4"/>
        </w:rPr>
        <w:t xml:space="preserve"> </w:t>
      </w:r>
      <w:r>
        <w:t>конкурсах</w:t>
      </w:r>
      <w:r>
        <w:rPr>
          <w:spacing w:val="-4"/>
        </w:rPr>
        <w:t xml:space="preserve"> </w:t>
      </w:r>
      <w:r>
        <w:t>школьных медиа. Модуль «Организация предметно-эстетической среды»</w:t>
      </w:r>
    </w:p>
    <w:p w:rsidR="008A520D" w:rsidRDefault="009056B2">
      <w:pPr>
        <w:pStyle w:val="a3"/>
        <w:ind w:left="242" w:right="686" w:firstLine="228"/>
      </w:pPr>
      <w: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8A520D" w:rsidRDefault="009056B2">
      <w:pPr>
        <w:pStyle w:val="a3"/>
        <w:ind w:left="242" w:right="692" w:firstLine="288"/>
      </w:pPr>
      <w:r>
        <w:t>-оформление интерьера школьных помещений (вестибюля, коридоров, рекреаций,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8A520D" w:rsidRDefault="009056B2">
      <w:pPr>
        <w:pStyle w:val="a3"/>
        <w:ind w:left="242" w:right="692" w:firstLine="228"/>
      </w:pPr>
      <w: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w:t>
      </w:r>
      <w:r>
        <w:rPr>
          <w:spacing w:val="-6"/>
        </w:rPr>
        <w:t xml:space="preserve"> </w:t>
      </w:r>
      <w:r>
        <w:t>обучающихся</w:t>
      </w:r>
      <w:r>
        <w:rPr>
          <w:spacing w:val="-5"/>
        </w:rPr>
        <w:t xml:space="preserve"> </w:t>
      </w:r>
      <w:r>
        <w:t>с</w:t>
      </w:r>
      <w:r>
        <w:rPr>
          <w:spacing w:val="-6"/>
        </w:rPr>
        <w:t xml:space="preserve"> </w:t>
      </w:r>
      <w:r>
        <w:t>разнообразием</w:t>
      </w:r>
      <w:r>
        <w:rPr>
          <w:spacing w:val="-6"/>
        </w:rPr>
        <w:t xml:space="preserve"> </w:t>
      </w:r>
      <w:r>
        <w:t>эстетического</w:t>
      </w:r>
      <w:r>
        <w:rPr>
          <w:spacing w:val="-5"/>
        </w:rPr>
        <w:t xml:space="preserve"> </w:t>
      </w:r>
      <w:r>
        <w:t>осмысления</w:t>
      </w:r>
      <w:r>
        <w:rPr>
          <w:spacing w:val="-5"/>
        </w:rPr>
        <w:t xml:space="preserve"> </w:t>
      </w:r>
      <w:r>
        <w:t>мира;</w:t>
      </w:r>
      <w:r>
        <w:rPr>
          <w:spacing w:val="-5"/>
        </w:rPr>
        <w:t xml:space="preserve"> </w:t>
      </w:r>
      <w:r>
        <w:t>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A520D" w:rsidRDefault="009056B2">
      <w:pPr>
        <w:pStyle w:val="a3"/>
        <w:spacing w:before="1"/>
        <w:ind w:left="242" w:right="687" w:firstLine="288"/>
      </w:pPr>
      <w: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w:t>
      </w:r>
      <w:r>
        <w:rPr>
          <w:spacing w:val="-2"/>
        </w:rPr>
        <w:t>отдыха;</w:t>
      </w:r>
    </w:p>
    <w:p w:rsidR="008A520D" w:rsidRDefault="009056B2">
      <w:pPr>
        <w:pStyle w:val="a3"/>
        <w:ind w:left="242" w:right="693" w:firstLine="288"/>
      </w:pPr>
      <w:r>
        <w:t>-благоустройство классных кабинетов, осуществляемое классными руководителями вместе</w:t>
      </w:r>
      <w:r>
        <w:rPr>
          <w:spacing w:val="72"/>
        </w:rPr>
        <w:t xml:space="preserve"> </w:t>
      </w:r>
      <w:r>
        <w:t>с</w:t>
      </w:r>
      <w:r>
        <w:rPr>
          <w:spacing w:val="70"/>
        </w:rPr>
        <w:t xml:space="preserve"> </w:t>
      </w:r>
      <w:r>
        <w:t>обучающимся</w:t>
      </w:r>
      <w:r>
        <w:rPr>
          <w:spacing w:val="70"/>
        </w:rPr>
        <w:t xml:space="preserve"> </w:t>
      </w:r>
      <w:r>
        <w:t>и</w:t>
      </w:r>
      <w:r>
        <w:rPr>
          <w:spacing w:val="72"/>
        </w:rPr>
        <w:t xml:space="preserve"> </w:t>
      </w:r>
      <w:r>
        <w:t>своих</w:t>
      </w:r>
      <w:r>
        <w:rPr>
          <w:spacing w:val="72"/>
        </w:rPr>
        <w:t xml:space="preserve"> </w:t>
      </w:r>
      <w:r>
        <w:t>классов,</w:t>
      </w:r>
      <w:r>
        <w:rPr>
          <w:spacing w:val="71"/>
        </w:rPr>
        <w:t xml:space="preserve"> </w:t>
      </w:r>
      <w:r>
        <w:t>позволяющее</w:t>
      </w:r>
      <w:r>
        <w:rPr>
          <w:spacing w:val="69"/>
        </w:rPr>
        <w:t xml:space="preserve"> </w:t>
      </w:r>
      <w:r>
        <w:t>обучающимся</w:t>
      </w:r>
      <w:r>
        <w:rPr>
          <w:spacing w:val="71"/>
        </w:rPr>
        <w:t xml:space="preserve"> </w:t>
      </w:r>
      <w:r>
        <w:t>проявить</w:t>
      </w:r>
      <w:r>
        <w:rPr>
          <w:spacing w:val="72"/>
        </w:rPr>
        <w:t xml:space="preserve"> </w:t>
      </w:r>
      <w:r>
        <w:rPr>
          <w:spacing w:val="-4"/>
        </w:rPr>
        <w:t>свои</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85"/>
      </w:pPr>
      <w:r>
        <w:lastRenderedPageBreak/>
        <w:t>фантазию и творческие способности, создающее повод для длительного общения классного руководителя со своими обучающимися;</w:t>
      </w:r>
    </w:p>
    <w:p w:rsidR="008A520D" w:rsidRDefault="009056B2">
      <w:pPr>
        <w:pStyle w:val="a3"/>
        <w:spacing w:before="1"/>
        <w:ind w:left="242" w:right="692" w:firstLine="228"/>
      </w:pPr>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A520D" w:rsidRDefault="009056B2">
      <w:pPr>
        <w:pStyle w:val="a3"/>
        <w:ind w:left="242" w:right="687" w:firstLine="228"/>
      </w:pPr>
      <w: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w:t>
      </w:r>
      <w:r>
        <w:rPr>
          <w:spacing w:val="80"/>
        </w:rPr>
        <w:t xml:space="preserve"> </w:t>
      </w:r>
      <w:r>
        <w:t>знаковых событий;</w:t>
      </w:r>
    </w:p>
    <w:p w:rsidR="008A520D" w:rsidRDefault="009056B2">
      <w:pPr>
        <w:pStyle w:val="a3"/>
        <w:ind w:left="242" w:right="692" w:firstLine="288"/>
      </w:pPr>
      <w: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8A520D" w:rsidRDefault="009056B2">
      <w:pPr>
        <w:pStyle w:val="a3"/>
        <w:tabs>
          <w:tab w:val="left" w:pos="2894"/>
          <w:tab w:val="left" w:pos="4535"/>
          <w:tab w:val="left" w:pos="6595"/>
          <w:tab w:val="left" w:pos="8536"/>
        </w:tabs>
        <w:ind w:left="242" w:right="688" w:firstLine="288"/>
      </w:pPr>
      <w:r>
        <w:rPr>
          <w:spacing w:val="-2"/>
        </w:rPr>
        <w:t>-акцентирование</w:t>
      </w:r>
      <w:r>
        <w:tab/>
      </w:r>
      <w:r>
        <w:rPr>
          <w:spacing w:val="-2"/>
        </w:rPr>
        <w:t>внимания</w:t>
      </w:r>
      <w:r>
        <w:tab/>
      </w:r>
      <w:r>
        <w:rPr>
          <w:spacing w:val="-2"/>
        </w:rPr>
        <w:t>обучающихся</w:t>
      </w:r>
      <w:r>
        <w:tab/>
      </w:r>
      <w:r>
        <w:rPr>
          <w:spacing w:val="-2"/>
        </w:rPr>
        <w:t>посредством</w:t>
      </w:r>
      <w:r>
        <w:tab/>
      </w:r>
      <w:r>
        <w:rPr>
          <w:spacing w:val="-2"/>
        </w:rPr>
        <w:t xml:space="preserve">элементов </w:t>
      </w:r>
      <w:r>
        <w:t>предметно</w:t>
      </w:r>
      <w:r w:rsidR="00BF6666">
        <w:t>-</w:t>
      </w:r>
      <w:r>
        <w:t>эстетической среды (стенды, плакаты, инсталляции) на важных для воспитания ценностях школы, ее традициях, правилах.</w:t>
      </w:r>
    </w:p>
    <w:p w:rsidR="008A520D" w:rsidRDefault="009056B2">
      <w:pPr>
        <w:pStyle w:val="a3"/>
        <w:spacing w:before="1"/>
        <w:ind w:left="242" w:right="691" w:firstLine="228"/>
      </w:pPr>
      <w:r>
        <w:t>Модуль «Работа с родителями» 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8A520D" w:rsidRDefault="009056B2">
      <w:pPr>
        <w:pStyle w:val="a3"/>
        <w:ind w:left="470"/>
      </w:pPr>
      <w:r>
        <w:t>На</w:t>
      </w:r>
      <w:r>
        <w:rPr>
          <w:spacing w:val="-5"/>
        </w:rPr>
        <w:t xml:space="preserve"> </w:t>
      </w:r>
      <w:r>
        <w:t xml:space="preserve">групповом </w:t>
      </w:r>
      <w:r>
        <w:rPr>
          <w:spacing w:val="-2"/>
        </w:rPr>
        <w:t>уровне:</w:t>
      </w:r>
    </w:p>
    <w:p w:rsidR="008A520D" w:rsidRDefault="009056B2">
      <w:pPr>
        <w:pStyle w:val="a3"/>
        <w:ind w:left="242" w:right="691" w:firstLine="288"/>
      </w:pPr>
      <w: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обучающихся;</w:t>
      </w:r>
    </w:p>
    <w:p w:rsidR="008A520D" w:rsidRDefault="009056B2">
      <w:pPr>
        <w:pStyle w:val="a3"/>
        <w:ind w:left="242" w:right="685" w:firstLine="228"/>
      </w:pPr>
      <w: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w:t>
      </w:r>
      <w:r>
        <w:rPr>
          <w:spacing w:val="-2"/>
        </w:rPr>
        <w:t>специалистов;</w:t>
      </w:r>
    </w:p>
    <w:p w:rsidR="008A520D" w:rsidRDefault="009056B2">
      <w:pPr>
        <w:pStyle w:val="a3"/>
        <w:ind w:left="242" w:right="687" w:firstLine="288"/>
      </w:pPr>
      <w:r>
        <w:t>-Дни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A520D" w:rsidRDefault="009056B2">
      <w:pPr>
        <w:pStyle w:val="a3"/>
        <w:ind w:left="242" w:right="692" w:firstLine="228"/>
      </w:pPr>
      <w:r>
        <w:t>-общешкольные и классные родительские собрания, происходящие в режиме обсуждения наиболее острых проблем обучения и воспитания обучающихся.</w:t>
      </w:r>
    </w:p>
    <w:p w:rsidR="008A520D" w:rsidRDefault="009056B2">
      <w:pPr>
        <w:pStyle w:val="a3"/>
        <w:ind w:left="470"/>
      </w:pPr>
      <w:r>
        <w:t>На</w:t>
      </w:r>
      <w:r>
        <w:rPr>
          <w:spacing w:val="-6"/>
        </w:rPr>
        <w:t xml:space="preserve"> </w:t>
      </w:r>
      <w:r>
        <w:t>индивидуальном</w:t>
      </w:r>
      <w:r>
        <w:rPr>
          <w:spacing w:val="-3"/>
        </w:rPr>
        <w:t xml:space="preserve"> </w:t>
      </w:r>
      <w:r>
        <w:rPr>
          <w:spacing w:val="-2"/>
        </w:rPr>
        <w:t>уровне:</w:t>
      </w:r>
    </w:p>
    <w:p w:rsidR="008A520D" w:rsidRDefault="009056B2">
      <w:pPr>
        <w:pStyle w:val="a3"/>
        <w:ind w:left="242" w:right="688" w:firstLine="288"/>
      </w:pPr>
      <w:r>
        <w:t xml:space="preserve">-работа специалистов по запросу родителей для решения острых конфликтных </w:t>
      </w:r>
      <w:r>
        <w:rPr>
          <w:spacing w:val="-2"/>
        </w:rPr>
        <w:t>ситуаций;</w:t>
      </w:r>
    </w:p>
    <w:p w:rsidR="008A520D" w:rsidRDefault="009056B2">
      <w:pPr>
        <w:pStyle w:val="a3"/>
        <w:ind w:left="242" w:right="692" w:firstLine="288"/>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r>
        <w:rPr>
          <w:spacing w:val="-1"/>
        </w:rPr>
        <w:t xml:space="preserve"> </w:t>
      </w:r>
      <w:r>
        <w:t>-помощь</w:t>
      </w:r>
      <w:r>
        <w:rPr>
          <w:spacing w:val="-2"/>
        </w:rPr>
        <w:t xml:space="preserve"> </w:t>
      </w:r>
      <w:r>
        <w:t>со</w:t>
      </w:r>
      <w:r>
        <w:rPr>
          <w:spacing w:val="-2"/>
        </w:rPr>
        <w:t xml:space="preserve"> </w:t>
      </w:r>
      <w:r>
        <w:t>стороны</w:t>
      </w:r>
      <w:r>
        <w:rPr>
          <w:spacing w:val="-3"/>
        </w:rPr>
        <w:t xml:space="preserve"> </w:t>
      </w:r>
      <w:r>
        <w:t>родителей</w:t>
      </w:r>
      <w:r>
        <w:rPr>
          <w:spacing w:val="-1"/>
        </w:rPr>
        <w:t xml:space="preserve"> </w:t>
      </w:r>
      <w:r>
        <w:t>в</w:t>
      </w:r>
      <w:r>
        <w:rPr>
          <w:spacing w:val="-3"/>
        </w:rPr>
        <w:t xml:space="preserve"> </w:t>
      </w:r>
      <w:r>
        <w:t>подготовке</w:t>
      </w:r>
      <w:r>
        <w:rPr>
          <w:spacing w:val="-3"/>
        </w:rPr>
        <w:t xml:space="preserve"> </w:t>
      </w:r>
      <w:r>
        <w:t>и</w:t>
      </w:r>
      <w:r>
        <w:rPr>
          <w:spacing w:val="-1"/>
        </w:rPr>
        <w:t xml:space="preserve"> </w:t>
      </w:r>
      <w:r>
        <w:t>проведении</w:t>
      </w:r>
      <w:r>
        <w:rPr>
          <w:spacing w:val="-1"/>
        </w:rPr>
        <w:t xml:space="preserve"> </w:t>
      </w:r>
      <w:r>
        <w:t>общешкольных и внутриклассных мероприятий воспитательной направленности;</w:t>
      </w:r>
    </w:p>
    <w:p w:rsidR="008A520D" w:rsidRDefault="009056B2">
      <w:pPr>
        <w:pStyle w:val="a3"/>
        <w:spacing w:before="1"/>
        <w:ind w:left="242" w:right="696" w:firstLine="228"/>
      </w:pPr>
      <w:r>
        <w:t>-индивидуальное консультирование c целью координации воспитательных усилий педагогических работников и родителей.</w:t>
      </w:r>
    </w:p>
    <w:p w:rsidR="008A520D" w:rsidRDefault="008A520D">
      <w:pPr>
        <w:pStyle w:val="a3"/>
        <w:spacing w:before="3"/>
        <w:ind w:left="0"/>
        <w:jc w:val="left"/>
        <w:rPr>
          <w:sz w:val="30"/>
        </w:rPr>
      </w:pPr>
    </w:p>
    <w:p w:rsidR="008A520D" w:rsidRDefault="009056B2">
      <w:pPr>
        <w:pStyle w:val="2"/>
        <w:numPr>
          <w:ilvl w:val="2"/>
          <w:numId w:val="26"/>
        </w:numPr>
        <w:tabs>
          <w:tab w:val="left" w:pos="888"/>
        </w:tabs>
        <w:ind w:left="347" w:right="1814" w:firstLine="0"/>
      </w:pPr>
      <w:bookmarkStart w:id="38" w:name="_bookmark37"/>
      <w:bookmarkEnd w:id="38"/>
      <w:r>
        <w:t>Система</w:t>
      </w:r>
      <w:r>
        <w:rPr>
          <w:spacing w:val="-7"/>
        </w:rPr>
        <w:t xml:space="preserve"> </w:t>
      </w:r>
      <w:r>
        <w:t>поощрений</w:t>
      </w:r>
      <w:r>
        <w:rPr>
          <w:spacing w:val="-6"/>
        </w:rPr>
        <w:t xml:space="preserve"> </w:t>
      </w:r>
      <w:r>
        <w:t>социальной</w:t>
      </w:r>
      <w:r>
        <w:rPr>
          <w:spacing w:val="-6"/>
        </w:rPr>
        <w:t xml:space="preserve"> </w:t>
      </w:r>
      <w:r>
        <w:t>успешности</w:t>
      </w:r>
      <w:r>
        <w:rPr>
          <w:spacing w:val="-6"/>
        </w:rPr>
        <w:t xml:space="preserve"> </w:t>
      </w:r>
      <w:r>
        <w:t>и</w:t>
      </w:r>
      <w:r>
        <w:rPr>
          <w:spacing w:val="-6"/>
        </w:rPr>
        <w:t xml:space="preserve"> </w:t>
      </w:r>
      <w:r>
        <w:t>проявлений</w:t>
      </w:r>
      <w:r>
        <w:rPr>
          <w:spacing w:val="-8"/>
        </w:rPr>
        <w:t xml:space="preserve"> </w:t>
      </w:r>
      <w:r>
        <w:t>активной жизненной позиции</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8"/>
        <w:ind w:left="242" w:right="687" w:firstLine="707"/>
      </w:pPr>
      <w: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w:t>
      </w:r>
      <w:r>
        <w:rPr>
          <w:spacing w:val="40"/>
        </w:rPr>
        <w:t xml:space="preserve"> </w:t>
      </w:r>
      <w:r>
        <w:t xml:space="preserve">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w:t>
      </w:r>
      <w:r>
        <w:rPr>
          <w:spacing w:val="-2"/>
        </w:rPr>
        <w:t>деятельности.</w:t>
      </w:r>
    </w:p>
    <w:p w:rsidR="008A520D" w:rsidRDefault="008A520D">
      <w:pPr>
        <w:pStyle w:val="a3"/>
        <w:spacing w:before="3"/>
        <w:ind w:left="0"/>
        <w:jc w:val="left"/>
      </w:pPr>
    </w:p>
    <w:p w:rsidR="008A520D" w:rsidRDefault="009056B2">
      <w:pPr>
        <w:pStyle w:val="a3"/>
        <w:ind w:left="242" w:right="695" w:firstLine="707"/>
      </w:pPr>
      <w:r>
        <w:t>Система проявлений активной жизненной позиции и поощрения социальной успешности обучающихся строится на принципах:</w:t>
      </w:r>
    </w:p>
    <w:p w:rsidR="008A520D" w:rsidRDefault="008A520D">
      <w:pPr>
        <w:pStyle w:val="a3"/>
        <w:spacing w:before="5"/>
        <w:ind w:left="0"/>
        <w:jc w:val="left"/>
      </w:pPr>
    </w:p>
    <w:p w:rsidR="008A520D" w:rsidRDefault="009056B2">
      <w:pPr>
        <w:pStyle w:val="a6"/>
        <w:numPr>
          <w:ilvl w:val="0"/>
          <w:numId w:val="24"/>
        </w:numPr>
        <w:tabs>
          <w:tab w:val="left" w:pos="962"/>
        </w:tabs>
        <w:ind w:left="961" w:right="693"/>
        <w:rPr>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rsidR="008A520D" w:rsidRDefault="009056B2">
      <w:pPr>
        <w:pStyle w:val="a6"/>
        <w:numPr>
          <w:ilvl w:val="0"/>
          <w:numId w:val="24"/>
        </w:numPr>
        <w:tabs>
          <w:tab w:val="left" w:pos="955"/>
        </w:tabs>
        <w:ind w:left="954" w:right="688" w:hanging="356"/>
        <w:rPr>
          <w:sz w:val="24"/>
        </w:rPr>
      </w:pPr>
      <w:r>
        <w:rPr>
          <w:sz w:val="24"/>
        </w:rPr>
        <w:t xml:space="preserve">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w:t>
      </w:r>
      <w:r>
        <w:rPr>
          <w:spacing w:val="-2"/>
          <w:sz w:val="24"/>
        </w:rPr>
        <w:t>награждаемых);</w:t>
      </w:r>
    </w:p>
    <w:p w:rsidR="008A520D" w:rsidRDefault="009056B2">
      <w:pPr>
        <w:pStyle w:val="a6"/>
        <w:numPr>
          <w:ilvl w:val="0"/>
          <w:numId w:val="23"/>
        </w:numPr>
        <w:tabs>
          <w:tab w:val="left" w:pos="961"/>
          <w:tab w:val="left" w:pos="962"/>
        </w:tabs>
        <w:spacing w:before="162" w:line="259" w:lineRule="auto"/>
        <w:ind w:left="961" w:right="998"/>
        <w:jc w:val="left"/>
        <w:rPr>
          <w:sz w:val="24"/>
        </w:rPr>
      </w:pPr>
      <w:r>
        <w:rPr>
          <w:sz w:val="24"/>
        </w:rPr>
        <w:t>прозрачности</w:t>
      </w:r>
      <w:r>
        <w:rPr>
          <w:spacing w:val="-6"/>
          <w:sz w:val="24"/>
        </w:rPr>
        <w:t xml:space="preserve"> </w:t>
      </w:r>
      <w:r>
        <w:rPr>
          <w:sz w:val="24"/>
        </w:rPr>
        <w:t>правил</w:t>
      </w:r>
      <w:r>
        <w:rPr>
          <w:spacing w:val="-6"/>
          <w:sz w:val="24"/>
        </w:rPr>
        <w:t xml:space="preserve"> </w:t>
      </w:r>
      <w:r>
        <w:rPr>
          <w:sz w:val="24"/>
        </w:rPr>
        <w:t>поощрения</w:t>
      </w:r>
      <w:r>
        <w:rPr>
          <w:spacing w:val="-3"/>
          <w:sz w:val="24"/>
        </w:rPr>
        <w:t xml:space="preserve"> </w:t>
      </w:r>
      <w:hyperlink r:id="rId27">
        <w:r>
          <w:rPr>
            <w:sz w:val="24"/>
          </w:rPr>
          <w:t>(согласно</w:t>
        </w:r>
        <w:r>
          <w:rPr>
            <w:spacing w:val="-5"/>
            <w:sz w:val="24"/>
          </w:rPr>
          <w:t xml:space="preserve"> </w:t>
        </w:r>
        <w:r>
          <w:rPr>
            <w:sz w:val="24"/>
          </w:rPr>
          <w:t>Положения</w:t>
        </w:r>
        <w:r>
          <w:rPr>
            <w:spacing w:val="-5"/>
            <w:sz w:val="24"/>
          </w:rPr>
          <w:t xml:space="preserve"> </w:t>
        </w:r>
        <w:r>
          <w:rPr>
            <w:sz w:val="24"/>
          </w:rPr>
          <w:t>о</w:t>
        </w:r>
        <w:r>
          <w:rPr>
            <w:spacing w:val="-4"/>
            <w:sz w:val="24"/>
          </w:rPr>
          <w:t xml:space="preserve"> </w:t>
        </w:r>
        <w:r>
          <w:rPr>
            <w:sz w:val="24"/>
          </w:rPr>
          <w:t>поощрении</w:t>
        </w:r>
        <w:r>
          <w:rPr>
            <w:spacing w:val="-5"/>
            <w:sz w:val="24"/>
          </w:rPr>
          <w:t xml:space="preserve"> </w:t>
        </w:r>
        <w:r>
          <w:rPr>
            <w:sz w:val="24"/>
          </w:rPr>
          <w:t>социальной</w:t>
        </w:r>
      </w:hyperlink>
      <w:r>
        <w:rPr>
          <w:sz w:val="24"/>
        </w:rPr>
        <w:t xml:space="preserve"> </w:t>
      </w:r>
      <w:hyperlink r:id="rId28">
        <w:r>
          <w:rPr>
            <w:sz w:val="24"/>
          </w:rPr>
          <w:t>успешности и проявлений активной жизненной позиции обучающихся МОУ</w:t>
        </w:r>
      </w:hyperlink>
    </w:p>
    <w:p w:rsidR="008A520D" w:rsidRDefault="004A4015">
      <w:pPr>
        <w:pStyle w:val="a3"/>
        <w:spacing w:before="1" w:line="256" w:lineRule="auto"/>
        <w:ind w:left="961" w:right="758"/>
        <w:jc w:val="left"/>
      </w:pPr>
      <w:hyperlink r:id="rId29">
        <w:r w:rsidR="00BF6666">
          <w:t xml:space="preserve">«Мостовская </w:t>
        </w:r>
        <w:r w:rsidR="009056B2">
          <w:rPr>
            <w:spacing w:val="-6"/>
          </w:rPr>
          <w:t xml:space="preserve"> </w:t>
        </w:r>
        <w:r w:rsidR="00BF6666">
          <w:t>О</w:t>
        </w:r>
        <w:r w:rsidR="009056B2">
          <w:t>ОШ»,</w:t>
        </w:r>
        <w:r w:rsidR="009056B2">
          <w:rPr>
            <w:spacing w:val="-4"/>
          </w:rPr>
          <w:t xml:space="preserve"> </w:t>
        </w:r>
        <w:r w:rsidR="009056B2">
          <w:t>неукоснительное</w:t>
        </w:r>
        <w:r w:rsidR="009056B2">
          <w:rPr>
            <w:spacing w:val="-7"/>
          </w:rPr>
          <w:t xml:space="preserve"> </w:t>
        </w:r>
        <w:r w:rsidR="009056B2">
          <w:t>следование</w:t>
        </w:r>
        <w:r w:rsidR="009056B2">
          <w:rPr>
            <w:spacing w:val="-7"/>
          </w:rPr>
          <w:t xml:space="preserve"> </w:t>
        </w:r>
        <w:r w:rsidR="009056B2">
          <w:t>порядку,</w:t>
        </w:r>
        <w:r w:rsidR="009056B2">
          <w:rPr>
            <w:spacing w:val="-6"/>
          </w:rPr>
          <w:t xml:space="preserve"> </w:t>
        </w:r>
        <w:r w:rsidR="009056B2">
          <w:t>зафиксированному</w:t>
        </w:r>
        <w:r w:rsidR="009056B2">
          <w:rPr>
            <w:spacing w:val="-11"/>
          </w:rPr>
          <w:t xml:space="preserve"> </w:t>
        </w:r>
        <w:r w:rsidR="009056B2">
          <w:t>в</w:t>
        </w:r>
      </w:hyperlink>
      <w:r w:rsidR="009056B2">
        <w:t xml:space="preserve"> </w:t>
      </w:r>
      <w:hyperlink r:id="rId30">
        <w:r w:rsidR="009056B2">
          <w:t>этом документе</w:t>
        </w:r>
      </w:hyperlink>
      <w:hyperlink r:id="rId31">
        <w:r w:rsidR="009056B2">
          <w:t>,</w:t>
        </w:r>
      </w:hyperlink>
      <w:r w:rsidR="009056B2">
        <w:t xml:space="preserve"> соблюдение справедливости при выдвижении кандидатур);</w:t>
      </w:r>
    </w:p>
    <w:p w:rsidR="008A520D" w:rsidRDefault="008A520D">
      <w:pPr>
        <w:pStyle w:val="a3"/>
        <w:spacing w:before="5"/>
        <w:ind w:left="0"/>
        <w:jc w:val="left"/>
      </w:pPr>
    </w:p>
    <w:p w:rsidR="008A520D" w:rsidRDefault="009056B2">
      <w:pPr>
        <w:pStyle w:val="a6"/>
        <w:numPr>
          <w:ilvl w:val="0"/>
          <w:numId w:val="24"/>
        </w:numPr>
        <w:tabs>
          <w:tab w:val="left" w:pos="955"/>
        </w:tabs>
        <w:ind w:left="954" w:right="688" w:hanging="356"/>
        <w:rPr>
          <w:sz w:val="24"/>
        </w:rPr>
      </w:pPr>
      <w:r>
        <w:rPr>
          <w:sz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8A520D" w:rsidRDefault="009056B2">
      <w:pPr>
        <w:pStyle w:val="a6"/>
        <w:numPr>
          <w:ilvl w:val="0"/>
          <w:numId w:val="24"/>
        </w:numPr>
        <w:tabs>
          <w:tab w:val="left" w:pos="962"/>
        </w:tabs>
        <w:spacing w:before="1"/>
        <w:ind w:left="961" w:right="694"/>
        <w:rPr>
          <w:sz w:val="24"/>
        </w:rPr>
      </w:pPr>
      <w:r>
        <w:rPr>
          <w:sz w:val="24"/>
        </w:rPr>
        <w:t>привлечении</w:t>
      </w:r>
      <w:r>
        <w:rPr>
          <w:spacing w:val="-2"/>
          <w:sz w:val="24"/>
        </w:rPr>
        <w:t xml:space="preserve"> </w:t>
      </w:r>
      <w:r>
        <w:rPr>
          <w:sz w:val="24"/>
        </w:rPr>
        <w:t>к участию в</w:t>
      </w:r>
      <w:r>
        <w:rPr>
          <w:spacing w:val="-1"/>
          <w:sz w:val="24"/>
        </w:rPr>
        <w:t xml:space="preserve"> </w:t>
      </w:r>
      <w:r>
        <w:rPr>
          <w:sz w:val="24"/>
        </w:rPr>
        <w:t>системе</w:t>
      </w:r>
      <w:r>
        <w:rPr>
          <w:spacing w:val="-2"/>
          <w:sz w:val="24"/>
        </w:rPr>
        <w:t xml:space="preserve"> </w:t>
      </w:r>
      <w:r>
        <w:rPr>
          <w:sz w:val="24"/>
        </w:rPr>
        <w:t>поощрений</w:t>
      </w:r>
      <w:r>
        <w:rPr>
          <w:spacing w:val="-4"/>
          <w:sz w:val="24"/>
        </w:rPr>
        <w:t xml:space="preserve"> </w:t>
      </w:r>
      <w:r>
        <w:rPr>
          <w:sz w:val="24"/>
        </w:rPr>
        <w:t>на</w:t>
      </w:r>
      <w:r>
        <w:rPr>
          <w:spacing w:val="-2"/>
          <w:sz w:val="24"/>
        </w:rPr>
        <w:t xml:space="preserve"> </w:t>
      </w:r>
      <w:r>
        <w:rPr>
          <w:sz w:val="24"/>
        </w:rPr>
        <w:t>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8A520D" w:rsidRDefault="009056B2">
      <w:pPr>
        <w:pStyle w:val="a6"/>
        <w:numPr>
          <w:ilvl w:val="0"/>
          <w:numId w:val="24"/>
        </w:numPr>
        <w:tabs>
          <w:tab w:val="left" w:pos="962"/>
        </w:tabs>
        <w:ind w:left="961" w:right="694"/>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8A520D" w:rsidRDefault="008A520D">
      <w:pPr>
        <w:pStyle w:val="a3"/>
        <w:spacing w:before="4"/>
        <w:ind w:left="0"/>
        <w:jc w:val="left"/>
      </w:pPr>
    </w:p>
    <w:p w:rsidR="008A520D" w:rsidRDefault="009056B2">
      <w:pPr>
        <w:pStyle w:val="a3"/>
        <w:ind w:left="950"/>
        <w:jc w:val="left"/>
      </w:pPr>
      <w:r>
        <w:t>В</w:t>
      </w:r>
      <w:r>
        <w:rPr>
          <w:spacing w:val="-4"/>
        </w:rPr>
        <w:t xml:space="preserve"> </w:t>
      </w:r>
      <w:r>
        <w:t>школе</w:t>
      </w:r>
      <w:r>
        <w:rPr>
          <w:spacing w:val="-3"/>
        </w:rPr>
        <w:t xml:space="preserve"> </w:t>
      </w:r>
      <w:r>
        <w:t>применяются</w:t>
      </w:r>
      <w:r>
        <w:rPr>
          <w:spacing w:val="-2"/>
        </w:rPr>
        <w:t xml:space="preserve"> </w:t>
      </w:r>
      <w:r>
        <w:t>следующие</w:t>
      </w:r>
      <w:r>
        <w:rPr>
          <w:spacing w:val="-3"/>
        </w:rPr>
        <w:t xml:space="preserve"> </w:t>
      </w:r>
      <w:r>
        <w:t>формы</w:t>
      </w:r>
      <w:r>
        <w:rPr>
          <w:spacing w:val="-1"/>
        </w:rPr>
        <w:t xml:space="preserve"> </w:t>
      </w:r>
      <w:r>
        <w:rPr>
          <w:spacing w:val="-2"/>
        </w:rPr>
        <w:t>поощрения:</w:t>
      </w:r>
    </w:p>
    <w:p w:rsidR="008A520D" w:rsidRDefault="008A520D">
      <w:pPr>
        <w:pStyle w:val="a3"/>
        <w:spacing w:before="5"/>
        <w:ind w:left="0"/>
        <w:jc w:val="left"/>
      </w:pPr>
    </w:p>
    <w:p w:rsidR="008A520D" w:rsidRDefault="009056B2">
      <w:pPr>
        <w:pStyle w:val="a6"/>
        <w:numPr>
          <w:ilvl w:val="1"/>
          <w:numId w:val="24"/>
        </w:numPr>
        <w:tabs>
          <w:tab w:val="left" w:pos="1090"/>
        </w:tabs>
        <w:ind w:left="1089"/>
        <w:jc w:val="left"/>
        <w:rPr>
          <w:sz w:val="24"/>
        </w:rPr>
      </w:pPr>
      <w:r>
        <w:rPr>
          <w:sz w:val="24"/>
        </w:rPr>
        <w:t>похвальный</w:t>
      </w:r>
      <w:r>
        <w:rPr>
          <w:spacing w:val="-10"/>
          <w:sz w:val="24"/>
        </w:rPr>
        <w:t xml:space="preserve"> </w:t>
      </w:r>
      <w:r>
        <w:rPr>
          <w:sz w:val="24"/>
        </w:rPr>
        <w:t>лист</w:t>
      </w:r>
      <w:r>
        <w:rPr>
          <w:spacing w:val="-8"/>
          <w:sz w:val="24"/>
        </w:rPr>
        <w:t xml:space="preserve"> </w:t>
      </w:r>
      <w:r>
        <w:rPr>
          <w:sz w:val="24"/>
        </w:rPr>
        <w:t>«За</w:t>
      </w:r>
      <w:r>
        <w:rPr>
          <w:spacing w:val="-10"/>
          <w:sz w:val="24"/>
        </w:rPr>
        <w:t xml:space="preserve"> </w:t>
      </w:r>
      <w:r>
        <w:rPr>
          <w:sz w:val="24"/>
        </w:rPr>
        <w:t>отличные</w:t>
      </w:r>
      <w:r>
        <w:rPr>
          <w:spacing w:val="-10"/>
          <w:sz w:val="24"/>
        </w:rPr>
        <w:t xml:space="preserve"> </w:t>
      </w:r>
      <w:r>
        <w:rPr>
          <w:sz w:val="24"/>
        </w:rPr>
        <w:t>успехи</w:t>
      </w:r>
      <w:r>
        <w:rPr>
          <w:spacing w:val="-10"/>
          <w:sz w:val="24"/>
        </w:rPr>
        <w:t xml:space="preserve"> </w:t>
      </w:r>
      <w:r>
        <w:rPr>
          <w:sz w:val="24"/>
        </w:rPr>
        <w:t>в</w:t>
      </w:r>
      <w:r>
        <w:rPr>
          <w:spacing w:val="-9"/>
          <w:sz w:val="24"/>
        </w:rPr>
        <w:t xml:space="preserve"> </w:t>
      </w:r>
      <w:r>
        <w:rPr>
          <w:spacing w:val="-2"/>
          <w:sz w:val="24"/>
        </w:rPr>
        <w:t>учении»;</w:t>
      </w:r>
    </w:p>
    <w:p w:rsidR="008A520D" w:rsidRDefault="008A520D">
      <w:pPr>
        <w:pStyle w:val="a3"/>
        <w:spacing w:before="3"/>
        <w:ind w:left="0"/>
        <w:jc w:val="left"/>
      </w:pPr>
    </w:p>
    <w:p w:rsidR="008A520D" w:rsidRDefault="009056B2">
      <w:pPr>
        <w:pStyle w:val="a6"/>
        <w:numPr>
          <w:ilvl w:val="1"/>
          <w:numId w:val="24"/>
        </w:numPr>
        <w:tabs>
          <w:tab w:val="left" w:pos="1147"/>
        </w:tabs>
        <w:ind w:right="694" w:firstLine="707"/>
        <w:rPr>
          <w:sz w:val="24"/>
        </w:rPr>
      </w:pPr>
      <w:r>
        <w:rPr>
          <w:sz w:val="24"/>
        </w:rPr>
        <w:t>награждение</w:t>
      </w:r>
      <w:r>
        <w:rPr>
          <w:spacing w:val="-3"/>
          <w:sz w:val="24"/>
        </w:rPr>
        <w:t xml:space="preserve"> </w:t>
      </w:r>
      <w:r>
        <w:rPr>
          <w:sz w:val="24"/>
        </w:rPr>
        <w:t>благодарностями за активное участие в школьных делах и/или в конкретных</w:t>
      </w:r>
      <w:r>
        <w:rPr>
          <w:spacing w:val="-3"/>
          <w:sz w:val="24"/>
        </w:rPr>
        <w:t xml:space="preserve"> </w:t>
      </w:r>
      <w:r>
        <w:rPr>
          <w:sz w:val="24"/>
        </w:rPr>
        <w:t>проявлениях активной жизненной позиции (за ответственное отношение к порученному делу, волю к победе)</w:t>
      </w:r>
    </w:p>
    <w:p w:rsidR="008A520D" w:rsidRDefault="008A520D">
      <w:pPr>
        <w:pStyle w:val="a3"/>
        <w:spacing w:before="5"/>
        <w:ind w:left="0"/>
        <w:jc w:val="left"/>
      </w:pPr>
    </w:p>
    <w:p w:rsidR="008A520D" w:rsidRDefault="009056B2">
      <w:pPr>
        <w:pStyle w:val="a6"/>
        <w:numPr>
          <w:ilvl w:val="1"/>
          <w:numId w:val="24"/>
        </w:numPr>
        <w:tabs>
          <w:tab w:val="left" w:pos="1102"/>
        </w:tabs>
        <w:ind w:right="696" w:firstLine="707"/>
        <w:rPr>
          <w:sz w:val="24"/>
        </w:rPr>
      </w:pPr>
      <w:r>
        <w:rPr>
          <w:sz w:val="24"/>
        </w:rPr>
        <w:t xml:space="preserve">награждение почетными грамотами и дипломами за победу или призовое место с указанием уровня достижений обучающихся в различных школьных конкурсах и </w:t>
      </w:r>
      <w:r>
        <w:rPr>
          <w:spacing w:val="-2"/>
          <w:sz w:val="24"/>
        </w:rPr>
        <w:t>викторинах;</w:t>
      </w:r>
    </w:p>
    <w:p w:rsidR="008A520D" w:rsidRDefault="008A520D">
      <w:pPr>
        <w:pStyle w:val="a3"/>
        <w:spacing w:before="5"/>
        <w:ind w:left="0"/>
        <w:jc w:val="left"/>
      </w:pPr>
    </w:p>
    <w:p w:rsidR="008A520D" w:rsidRDefault="009056B2">
      <w:pPr>
        <w:pStyle w:val="a6"/>
        <w:numPr>
          <w:ilvl w:val="1"/>
          <w:numId w:val="24"/>
        </w:numPr>
        <w:tabs>
          <w:tab w:val="left" w:pos="1435"/>
        </w:tabs>
        <w:ind w:right="692" w:firstLine="707"/>
        <w:rPr>
          <w:sz w:val="24"/>
        </w:rPr>
      </w:pPr>
      <w:r>
        <w:rPr>
          <w:sz w:val="24"/>
        </w:rPr>
        <w:t>награждение родителей (законных представителей) обучающихся благодарственными письмами за хорошее воспитание детей;</w:t>
      </w:r>
    </w:p>
    <w:p w:rsidR="008A520D" w:rsidRDefault="008A520D">
      <w:pPr>
        <w:jc w:val="both"/>
        <w:rPr>
          <w:sz w:val="24"/>
        </w:rPr>
        <w:sectPr w:rsidR="008A520D">
          <w:pgSz w:w="11910" w:h="16840"/>
          <w:pgMar w:top="1040" w:right="160" w:bottom="1160" w:left="1460" w:header="0" w:footer="894" w:gutter="0"/>
          <w:cols w:space="720"/>
        </w:sectPr>
      </w:pPr>
    </w:p>
    <w:p w:rsidR="008A520D" w:rsidRDefault="008A520D">
      <w:pPr>
        <w:pStyle w:val="a3"/>
        <w:spacing w:before="5"/>
        <w:ind w:left="0"/>
        <w:jc w:val="left"/>
      </w:pPr>
    </w:p>
    <w:p w:rsidR="008A520D" w:rsidRDefault="009056B2">
      <w:pPr>
        <w:pStyle w:val="a3"/>
        <w:ind w:left="242" w:right="687" w:firstLine="707"/>
      </w:pPr>
      <w:r>
        <w:t>Кроме</w:t>
      </w:r>
      <w:r>
        <w:rPr>
          <w:spacing w:val="-4"/>
        </w:rPr>
        <w:t xml:space="preserve"> </w:t>
      </w:r>
      <w:r>
        <w:t>того,</w:t>
      </w:r>
      <w:r>
        <w:rPr>
          <w:spacing w:val="-3"/>
        </w:rPr>
        <w:t xml:space="preserve"> </w:t>
      </w:r>
      <w:r>
        <w:t>практикуется</w:t>
      </w:r>
      <w:r>
        <w:rPr>
          <w:spacing w:val="-3"/>
        </w:rPr>
        <w:t xml:space="preserve"> </w:t>
      </w:r>
      <w:r>
        <w:t>такая</w:t>
      </w:r>
      <w:r>
        <w:rPr>
          <w:spacing w:val="-3"/>
        </w:rPr>
        <w:t xml:space="preserve"> </w:t>
      </w:r>
      <w:r>
        <w:t>форма</w:t>
      </w:r>
      <w:r>
        <w:rPr>
          <w:spacing w:val="-4"/>
        </w:rPr>
        <w:t xml:space="preserve"> </w:t>
      </w:r>
      <w:r>
        <w:t>поощрения</w:t>
      </w:r>
      <w:r>
        <w:rPr>
          <w:spacing w:val="-3"/>
        </w:rPr>
        <w:t xml:space="preserve"> </w:t>
      </w:r>
      <w:r>
        <w:t>проявлений</w:t>
      </w:r>
      <w:r>
        <w:rPr>
          <w:spacing w:val="-3"/>
        </w:rPr>
        <w:t xml:space="preserve"> </w:t>
      </w:r>
      <w:r>
        <w:t>активной</w:t>
      </w:r>
      <w:r>
        <w:rPr>
          <w:spacing w:val="-3"/>
        </w:rPr>
        <w:t xml:space="preserve"> </w:t>
      </w:r>
      <w:r>
        <w:t>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A520D" w:rsidRDefault="008A520D">
      <w:pPr>
        <w:pStyle w:val="a3"/>
        <w:spacing w:before="5"/>
        <w:ind w:left="0"/>
        <w:jc w:val="left"/>
      </w:pPr>
    </w:p>
    <w:p w:rsidR="008A520D" w:rsidRDefault="009056B2">
      <w:pPr>
        <w:pStyle w:val="a3"/>
        <w:ind w:left="242" w:right="691" w:firstLine="707"/>
      </w:pPr>
      <w:r>
        <w:t>Использование</w:t>
      </w:r>
      <w:r>
        <w:rPr>
          <w:spacing w:val="-2"/>
        </w:rPr>
        <w:t xml:space="preserve"> </w:t>
      </w:r>
      <w:r>
        <w:t>всех форм</w:t>
      </w:r>
      <w:r>
        <w:rPr>
          <w:spacing w:val="-2"/>
        </w:rPr>
        <w:t xml:space="preserve"> </w:t>
      </w:r>
      <w:r>
        <w:t>поощрений,</w:t>
      </w:r>
      <w:r>
        <w:rPr>
          <w:spacing w:val="-1"/>
        </w:rPr>
        <w:t xml:space="preserve"> </w:t>
      </w:r>
      <w:r>
        <w:t>а</w:t>
      </w:r>
      <w:r>
        <w:rPr>
          <w:spacing w:val="-2"/>
        </w:rPr>
        <w:t xml:space="preserve"> </w:t>
      </w:r>
      <w:r>
        <w:t>также</w:t>
      </w:r>
      <w:r>
        <w:rPr>
          <w:spacing w:val="-2"/>
        </w:rPr>
        <w:t xml:space="preserve"> </w:t>
      </w:r>
      <w:r>
        <w:t>привлечение</w:t>
      </w:r>
      <w:r>
        <w:rPr>
          <w:spacing w:val="-2"/>
        </w:rPr>
        <w:t xml:space="preserve"> </w:t>
      </w:r>
      <w:r>
        <w:t>благотворителей (в</w:t>
      </w:r>
      <w:r>
        <w:rPr>
          <w:spacing w:val="-3"/>
        </w:rPr>
        <w:t xml:space="preserve"> </w:t>
      </w:r>
      <w:r>
        <w:t>том числе из родительского сообщества), их статус, акции, деятельность соответствуют</w:t>
      </w:r>
      <w:r>
        <w:rPr>
          <w:spacing w:val="80"/>
        </w:rPr>
        <w:t xml:space="preserve"> </w:t>
      </w:r>
      <w:r>
        <w:t>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8A520D" w:rsidRDefault="008A520D">
      <w:pPr>
        <w:pStyle w:val="a3"/>
        <w:spacing w:before="8"/>
        <w:ind w:left="0"/>
        <w:jc w:val="left"/>
      </w:pPr>
    </w:p>
    <w:p w:rsidR="008A520D" w:rsidRDefault="009056B2">
      <w:pPr>
        <w:pStyle w:val="1"/>
        <w:numPr>
          <w:ilvl w:val="1"/>
          <w:numId w:val="197"/>
        </w:numPr>
        <w:tabs>
          <w:tab w:val="left" w:pos="828"/>
        </w:tabs>
        <w:ind w:left="827" w:hanging="481"/>
        <w:jc w:val="both"/>
      </w:pPr>
      <w:bookmarkStart w:id="39" w:name="_bookmark38"/>
      <w:bookmarkEnd w:id="39"/>
      <w:r>
        <w:t>ПРОГРАММА</w:t>
      </w:r>
      <w:r>
        <w:rPr>
          <w:spacing w:val="-4"/>
        </w:rPr>
        <w:t xml:space="preserve"> </w:t>
      </w:r>
      <w:r>
        <w:t xml:space="preserve">КОРРЕКЦИОННОЙ </w:t>
      </w:r>
      <w:r>
        <w:rPr>
          <w:spacing w:val="-2"/>
        </w:rPr>
        <w:t>РАБОТЫ</w:t>
      </w:r>
    </w:p>
    <w:p w:rsidR="008A520D" w:rsidRDefault="008A520D">
      <w:pPr>
        <w:pStyle w:val="a3"/>
        <w:spacing w:before="7"/>
        <w:ind w:left="0"/>
        <w:jc w:val="left"/>
        <w:rPr>
          <w:b/>
          <w:sz w:val="23"/>
        </w:rPr>
      </w:pPr>
    </w:p>
    <w:p w:rsidR="008A520D" w:rsidRDefault="009056B2">
      <w:pPr>
        <w:pStyle w:val="a3"/>
        <w:ind w:left="242" w:right="684" w:firstLine="228"/>
      </w:pPr>
      <w:r>
        <w:t>В соответствии с ФГОС ООО программа коррекционной раб</w:t>
      </w:r>
      <w:r w:rsidR="00BF6666">
        <w:t>оты МОУ «Мостовская  О</w:t>
      </w:r>
      <w:r>
        <w:t xml:space="preserve">ОШ» направлена на осуществление индивидуально-ориентированной психолого- 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ПКР разрабатывается для обучающихся с трудностями в обучении и </w:t>
      </w:r>
      <w:r>
        <w:rPr>
          <w:spacing w:val="-2"/>
        </w:rPr>
        <w:t>социализации.</w:t>
      </w:r>
    </w:p>
    <w:p w:rsidR="008A520D" w:rsidRDefault="009056B2">
      <w:pPr>
        <w:pStyle w:val="a3"/>
        <w:ind w:left="470"/>
      </w:pPr>
      <w:r>
        <w:t>Программа</w:t>
      </w:r>
      <w:r>
        <w:rPr>
          <w:spacing w:val="-4"/>
        </w:rPr>
        <w:t xml:space="preserve"> </w:t>
      </w:r>
      <w:r>
        <w:t>коррекционной</w:t>
      </w:r>
      <w:r>
        <w:rPr>
          <w:spacing w:val="-3"/>
        </w:rPr>
        <w:t xml:space="preserve"> </w:t>
      </w:r>
      <w:r>
        <w:t>работы</w:t>
      </w:r>
      <w:r>
        <w:rPr>
          <w:spacing w:val="-1"/>
        </w:rPr>
        <w:t xml:space="preserve"> </w:t>
      </w:r>
      <w:r>
        <w:rPr>
          <w:spacing w:val="-2"/>
        </w:rPr>
        <w:t>обеспечивает:</w:t>
      </w:r>
    </w:p>
    <w:p w:rsidR="008A520D" w:rsidRDefault="009056B2">
      <w:pPr>
        <w:pStyle w:val="a6"/>
        <w:numPr>
          <w:ilvl w:val="0"/>
          <w:numId w:val="22"/>
        </w:numPr>
        <w:tabs>
          <w:tab w:val="left" w:pos="602"/>
        </w:tabs>
        <w:spacing w:before="5" w:line="237" w:lineRule="auto"/>
        <w:ind w:left="601" w:right="687"/>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8A520D" w:rsidRDefault="009056B2">
      <w:pPr>
        <w:pStyle w:val="a6"/>
        <w:numPr>
          <w:ilvl w:val="0"/>
          <w:numId w:val="22"/>
        </w:numPr>
        <w:tabs>
          <w:tab w:val="left" w:pos="602"/>
        </w:tabs>
        <w:spacing w:before="4"/>
        <w:ind w:left="601" w:right="689"/>
        <w:rPr>
          <w:sz w:val="24"/>
        </w:rPr>
      </w:pPr>
      <w:r>
        <w:rPr>
          <w:sz w:val="24"/>
        </w:rPr>
        <w:t>систему комплексного психолого-педагогического сопровождения в условиях образовательной деятельности,</w:t>
      </w:r>
      <w:r>
        <w:rPr>
          <w:spacing w:val="-1"/>
          <w:sz w:val="24"/>
        </w:rPr>
        <w:t xml:space="preserve"> </w:t>
      </w:r>
      <w:r>
        <w:rPr>
          <w:sz w:val="24"/>
        </w:rPr>
        <w:t>включающего</w:t>
      </w:r>
      <w:r>
        <w:rPr>
          <w:spacing w:val="-1"/>
          <w:sz w:val="24"/>
        </w:rPr>
        <w:t xml:space="preserve"> </w:t>
      </w:r>
      <w:r>
        <w:rPr>
          <w:sz w:val="24"/>
        </w:rPr>
        <w:t>психолого-педагогическое</w:t>
      </w:r>
      <w:r>
        <w:rPr>
          <w:spacing w:val="-1"/>
          <w:sz w:val="24"/>
        </w:rPr>
        <w:t xml:space="preserve"> </w:t>
      </w:r>
      <w:r>
        <w:rPr>
          <w:sz w:val="24"/>
        </w:rPr>
        <w:t>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A520D" w:rsidRDefault="009056B2">
      <w:pPr>
        <w:pStyle w:val="a6"/>
        <w:numPr>
          <w:ilvl w:val="0"/>
          <w:numId w:val="22"/>
        </w:numPr>
        <w:tabs>
          <w:tab w:val="left" w:pos="602"/>
        </w:tabs>
        <w:ind w:left="601" w:right="687"/>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A520D" w:rsidRDefault="009056B2">
      <w:pPr>
        <w:pStyle w:val="a3"/>
        <w:spacing w:line="274" w:lineRule="exact"/>
        <w:ind w:left="470"/>
      </w:pPr>
      <w:r>
        <w:t>Программа</w:t>
      </w:r>
      <w:r>
        <w:rPr>
          <w:spacing w:val="-5"/>
        </w:rPr>
        <w:t xml:space="preserve"> </w:t>
      </w:r>
      <w:r>
        <w:t>коррекционной</w:t>
      </w:r>
      <w:r>
        <w:rPr>
          <w:spacing w:val="-3"/>
        </w:rPr>
        <w:t xml:space="preserve"> </w:t>
      </w:r>
      <w:r>
        <w:t>работы</w:t>
      </w:r>
      <w:r>
        <w:rPr>
          <w:spacing w:val="-2"/>
        </w:rPr>
        <w:t xml:space="preserve"> содержит:</w:t>
      </w:r>
    </w:p>
    <w:p w:rsidR="008A520D" w:rsidRDefault="009056B2">
      <w:pPr>
        <w:pStyle w:val="a6"/>
        <w:numPr>
          <w:ilvl w:val="0"/>
          <w:numId w:val="22"/>
        </w:numPr>
        <w:tabs>
          <w:tab w:val="left" w:pos="602"/>
        </w:tabs>
        <w:spacing w:before="2"/>
        <w:ind w:left="601" w:right="691"/>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8A520D" w:rsidRDefault="009056B2">
      <w:pPr>
        <w:pStyle w:val="a6"/>
        <w:numPr>
          <w:ilvl w:val="0"/>
          <w:numId w:val="22"/>
        </w:numPr>
        <w:tabs>
          <w:tab w:val="left" w:pos="602"/>
        </w:tabs>
        <w:ind w:left="601" w:right="687"/>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8A520D" w:rsidRDefault="009056B2">
      <w:pPr>
        <w:pStyle w:val="a6"/>
        <w:numPr>
          <w:ilvl w:val="0"/>
          <w:numId w:val="22"/>
        </w:numPr>
        <w:tabs>
          <w:tab w:val="left" w:pos="602"/>
        </w:tabs>
        <w:spacing w:before="3" w:line="237" w:lineRule="auto"/>
        <w:ind w:left="601" w:right="688"/>
        <w:rPr>
          <w:sz w:val="24"/>
        </w:rPr>
      </w:pPr>
      <w:r>
        <w:rPr>
          <w:sz w:val="24"/>
        </w:rPr>
        <w:t xml:space="preserve">описание основного содержания рабочих программ коррекционно-развивающих </w:t>
      </w:r>
      <w:r>
        <w:rPr>
          <w:spacing w:val="-2"/>
          <w:sz w:val="24"/>
        </w:rPr>
        <w:t>курсов;</w:t>
      </w:r>
    </w:p>
    <w:p w:rsidR="008A520D" w:rsidRDefault="009056B2">
      <w:pPr>
        <w:pStyle w:val="a6"/>
        <w:numPr>
          <w:ilvl w:val="0"/>
          <w:numId w:val="22"/>
        </w:numPr>
        <w:tabs>
          <w:tab w:val="left" w:pos="602"/>
        </w:tabs>
        <w:spacing w:before="3"/>
        <w:rPr>
          <w:sz w:val="24"/>
        </w:rPr>
      </w:pPr>
      <w:r>
        <w:rPr>
          <w:sz w:val="24"/>
        </w:rPr>
        <w:t>перечень</w:t>
      </w:r>
      <w:r>
        <w:rPr>
          <w:spacing w:val="-7"/>
          <w:sz w:val="24"/>
        </w:rPr>
        <w:t xml:space="preserve"> </w:t>
      </w:r>
      <w:r>
        <w:rPr>
          <w:sz w:val="24"/>
        </w:rPr>
        <w:t>дополнительных</w:t>
      </w:r>
      <w:r>
        <w:rPr>
          <w:spacing w:val="-3"/>
          <w:sz w:val="24"/>
        </w:rPr>
        <w:t xml:space="preserve"> </w:t>
      </w:r>
      <w:r>
        <w:rPr>
          <w:sz w:val="24"/>
        </w:rPr>
        <w:t>коррекционно-развивающих</w:t>
      </w:r>
      <w:r>
        <w:rPr>
          <w:spacing w:val="-6"/>
          <w:sz w:val="24"/>
        </w:rPr>
        <w:t xml:space="preserve"> </w:t>
      </w:r>
      <w:r>
        <w:rPr>
          <w:sz w:val="24"/>
        </w:rPr>
        <w:t>занятий</w:t>
      </w:r>
      <w:r>
        <w:rPr>
          <w:spacing w:val="-4"/>
          <w:sz w:val="24"/>
        </w:rPr>
        <w:t xml:space="preserve"> </w:t>
      </w:r>
      <w:r>
        <w:rPr>
          <w:sz w:val="24"/>
        </w:rPr>
        <w:t>(при</w:t>
      </w:r>
      <w:r>
        <w:rPr>
          <w:spacing w:val="-4"/>
          <w:sz w:val="24"/>
        </w:rPr>
        <w:t xml:space="preserve"> </w:t>
      </w:r>
      <w:r>
        <w:rPr>
          <w:spacing w:val="-2"/>
          <w:sz w:val="24"/>
        </w:rPr>
        <w:t>наличии);</w:t>
      </w:r>
    </w:p>
    <w:p w:rsidR="008A520D" w:rsidRDefault="009056B2">
      <w:pPr>
        <w:pStyle w:val="a6"/>
        <w:numPr>
          <w:ilvl w:val="0"/>
          <w:numId w:val="22"/>
        </w:numPr>
        <w:tabs>
          <w:tab w:val="left" w:pos="602"/>
        </w:tabs>
        <w:spacing w:line="275" w:lineRule="exact"/>
        <w:rPr>
          <w:sz w:val="24"/>
        </w:rPr>
      </w:pPr>
      <w:r>
        <w:rPr>
          <w:sz w:val="24"/>
        </w:rPr>
        <w:t>планируемые</w:t>
      </w:r>
      <w:r>
        <w:rPr>
          <w:spacing w:val="-6"/>
          <w:sz w:val="24"/>
        </w:rPr>
        <w:t xml:space="preserve"> </w:t>
      </w:r>
      <w:r>
        <w:rPr>
          <w:sz w:val="24"/>
        </w:rPr>
        <w:t>результаты</w:t>
      </w:r>
      <w:r>
        <w:rPr>
          <w:spacing w:val="-2"/>
          <w:sz w:val="24"/>
        </w:rPr>
        <w:t xml:space="preserve"> </w:t>
      </w:r>
      <w:r>
        <w:rPr>
          <w:sz w:val="24"/>
        </w:rPr>
        <w:t>коррекционной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подходы</w:t>
      </w:r>
      <w:r>
        <w:rPr>
          <w:spacing w:val="-2"/>
          <w:sz w:val="24"/>
        </w:rPr>
        <w:t xml:space="preserve"> </w:t>
      </w:r>
      <w:r>
        <w:rPr>
          <w:sz w:val="24"/>
        </w:rPr>
        <w:t>к</w:t>
      </w:r>
      <w:r>
        <w:rPr>
          <w:spacing w:val="-4"/>
          <w:sz w:val="24"/>
        </w:rPr>
        <w:t xml:space="preserve"> </w:t>
      </w:r>
      <w:r>
        <w:rPr>
          <w:sz w:val="24"/>
        </w:rPr>
        <w:t xml:space="preserve">их </w:t>
      </w:r>
      <w:r>
        <w:rPr>
          <w:spacing w:val="-2"/>
          <w:sz w:val="24"/>
        </w:rPr>
        <w:t>оценке.</w:t>
      </w:r>
    </w:p>
    <w:p w:rsidR="008A520D" w:rsidRDefault="00BF6666">
      <w:pPr>
        <w:pStyle w:val="a3"/>
        <w:ind w:left="242" w:right="687" w:firstLine="228"/>
      </w:pPr>
      <w:r>
        <w:t>ПКР МОУ «Мостовская  О</w:t>
      </w:r>
      <w:r w:rsidR="009056B2">
        <w:t>ОШ»</w:t>
      </w:r>
      <w:r w:rsidR="009056B2">
        <w:rPr>
          <w:spacing w:val="-1"/>
        </w:rPr>
        <w:t xml:space="preserve"> </w:t>
      </w:r>
      <w:r w:rsidR="009056B2">
        <w:t>по форме и по содержанию, составлена в зависимости от образовательных потребностей, характера имеющихся трудностей и особенностей социальной адаптации обучающихся, специфики сельской школы и особенностей образовательного процесса школы.</w:t>
      </w:r>
    </w:p>
    <w:p w:rsidR="008A520D" w:rsidRDefault="008A520D">
      <w:pPr>
        <w:sectPr w:rsidR="008A520D">
          <w:pgSz w:w="11910" w:h="16840"/>
          <w:pgMar w:top="1040" w:right="160" w:bottom="1160" w:left="1460" w:header="0" w:footer="894" w:gutter="0"/>
          <w:cols w:space="720"/>
        </w:sectPr>
      </w:pPr>
    </w:p>
    <w:p w:rsidR="008A520D" w:rsidRDefault="00BF6666">
      <w:pPr>
        <w:pStyle w:val="a3"/>
        <w:spacing w:before="66"/>
        <w:ind w:left="242" w:right="688" w:firstLine="228"/>
      </w:pPr>
      <w:r>
        <w:lastRenderedPageBreak/>
        <w:t>ПКР МОУ «Мостовская  О</w:t>
      </w:r>
      <w:r w:rsidR="009056B2">
        <w:t>ОШ»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8A520D" w:rsidRDefault="009056B2">
      <w:pPr>
        <w:pStyle w:val="a3"/>
        <w:spacing w:before="1"/>
        <w:ind w:left="242" w:right="695" w:firstLine="228"/>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8A520D" w:rsidRDefault="009056B2">
      <w:pPr>
        <w:pStyle w:val="a3"/>
        <w:tabs>
          <w:tab w:val="left" w:pos="4495"/>
          <w:tab w:val="left" w:pos="8188"/>
        </w:tabs>
        <w:ind w:left="242" w:right="687" w:firstLine="228"/>
      </w:pPr>
      <w:r>
        <w:t>ПКР реализуется при разных формах получения образования, включая обучение на</w:t>
      </w:r>
      <w:r>
        <w:rPr>
          <w:spacing w:val="40"/>
        </w:rPr>
        <w:t xml:space="preserve"> </w:t>
      </w:r>
      <w:r>
        <w:t xml:space="preserve">дому и с применением дистанционных технологий. ПКР предусматривать организацию </w:t>
      </w:r>
      <w:r>
        <w:rPr>
          <w:spacing w:val="-2"/>
        </w:rPr>
        <w:t>индивидуально-ориентированных</w:t>
      </w:r>
      <w:r>
        <w:tab/>
      </w:r>
      <w:r>
        <w:rPr>
          <w:spacing w:val="-2"/>
        </w:rPr>
        <w:t>коррекционно-развивающих</w:t>
      </w:r>
      <w:r>
        <w:tab/>
      </w:r>
      <w:r>
        <w:rPr>
          <w:spacing w:val="-2"/>
        </w:rPr>
        <w:t xml:space="preserve">мероприятий, </w:t>
      </w:r>
      <w:r>
        <w:t>обеспечивающих удовлетворение индивидуальных образовательных потребностей обучающихся в освоении ими программы основного общего образования.</w:t>
      </w:r>
    </w:p>
    <w:p w:rsidR="008A520D" w:rsidRDefault="009056B2">
      <w:pPr>
        <w:pStyle w:val="a3"/>
        <w:ind w:left="242" w:right="686" w:firstLine="228"/>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Формой организованного взаимодействия специалистов - является консилиум.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w:t>
      </w:r>
      <w:r w:rsidR="00BF6666">
        <w:t>ганизации (ППк) МОУ «Мостовская  О</w:t>
      </w:r>
      <w:r>
        <w:t>ОШ» и заключений Республиканской психолого-медико-педагогической комиссии (РПМПК).</w:t>
      </w:r>
    </w:p>
    <w:p w:rsidR="008A520D" w:rsidRDefault="009056B2">
      <w:pPr>
        <w:pStyle w:val="a3"/>
        <w:spacing w:before="1"/>
        <w:ind w:left="242" w:right="694" w:firstLine="228"/>
      </w:pPr>
      <w:r>
        <w:t>ПКР разрабатывается на период получения основного общего образования и включает следующие разделы:</w:t>
      </w:r>
    </w:p>
    <w:p w:rsidR="008A520D" w:rsidRDefault="009056B2">
      <w:pPr>
        <w:pStyle w:val="a6"/>
        <w:numPr>
          <w:ilvl w:val="0"/>
          <w:numId w:val="22"/>
        </w:numPr>
        <w:tabs>
          <w:tab w:val="left" w:pos="601"/>
          <w:tab w:val="left" w:pos="602"/>
        </w:tabs>
        <w:spacing w:before="2"/>
        <w:jc w:val="left"/>
        <w:rPr>
          <w:sz w:val="24"/>
        </w:rPr>
      </w:pPr>
      <w:r>
        <w:rPr>
          <w:sz w:val="24"/>
        </w:rPr>
        <w:t>Цели,</w:t>
      </w:r>
      <w:r>
        <w:rPr>
          <w:spacing w:val="-3"/>
          <w:sz w:val="24"/>
        </w:rPr>
        <w:t xml:space="preserve"> </w:t>
      </w:r>
      <w:r>
        <w:rPr>
          <w:sz w:val="24"/>
        </w:rPr>
        <w:t>задачи</w:t>
      </w:r>
      <w:r>
        <w:rPr>
          <w:spacing w:val="-2"/>
          <w:sz w:val="24"/>
        </w:rPr>
        <w:t xml:space="preserve"> </w:t>
      </w:r>
      <w:r>
        <w:rPr>
          <w:sz w:val="24"/>
        </w:rPr>
        <w:t>и</w:t>
      </w:r>
      <w:r>
        <w:rPr>
          <w:spacing w:val="-2"/>
          <w:sz w:val="24"/>
        </w:rPr>
        <w:t xml:space="preserve"> </w:t>
      </w:r>
      <w:r>
        <w:rPr>
          <w:sz w:val="24"/>
        </w:rPr>
        <w:t>принципы</w:t>
      </w:r>
      <w:r>
        <w:rPr>
          <w:spacing w:val="-3"/>
          <w:sz w:val="24"/>
        </w:rPr>
        <w:t xml:space="preserve"> </w:t>
      </w:r>
      <w:r>
        <w:rPr>
          <w:sz w:val="24"/>
        </w:rPr>
        <w:t>построения</w:t>
      </w:r>
      <w:r>
        <w:rPr>
          <w:spacing w:val="-5"/>
          <w:sz w:val="24"/>
        </w:rPr>
        <w:t xml:space="preserve"> </w:t>
      </w:r>
      <w:r>
        <w:rPr>
          <w:sz w:val="24"/>
        </w:rPr>
        <w:t>программы</w:t>
      </w:r>
      <w:r>
        <w:rPr>
          <w:spacing w:val="-2"/>
          <w:sz w:val="24"/>
        </w:rPr>
        <w:t xml:space="preserve"> </w:t>
      </w:r>
      <w:r>
        <w:rPr>
          <w:sz w:val="24"/>
        </w:rPr>
        <w:t>коррекционной</w:t>
      </w:r>
      <w:r>
        <w:rPr>
          <w:spacing w:val="-2"/>
          <w:sz w:val="24"/>
        </w:rPr>
        <w:t xml:space="preserve"> работы.</w:t>
      </w:r>
    </w:p>
    <w:p w:rsidR="008A520D" w:rsidRDefault="009056B2">
      <w:pPr>
        <w:pStyle w:val="a6"/>
        <w:numPr>
          <w:ilvl w:val="0"/>
          <w:numId w:val="22"/>
        </w:numPr>
        <w:tabs>
          <w:tab w:val="left" w:pos="601"/>
          <w:tab w:val="left" w:pos="602"/>
        </w:tabs>
        <w:jc w:val="left"/>
        <w:rPr>
          <w:sz w:val="24"/>
        </w:rPr>
      </w:pPr>
      <w:r>
        <w:rPr>
          <w:sz w:val="24"/>
        </w:rPr>
        <w:t>Перечень</w:t>
      </w:r>
      <w:r>
        <w:rPr>
          <w:spacing w:val="-4"/>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pacing w:val="-2"/>
          <w:sz w:val="24"/>
        </w:rPr>
        <w:t>работы.</w:t>
      </w:r>
    </w:p>
    <w:p w:rsidR="008A520D" w:rsidRDefault="009056B2">
      <w:pPr>
        <w:pStyle w:val="a6"/>
        <w:numPr>
          <w:ilvl w:val="0"/>
          <w:numId w:val="22"/>
        </w:numPr>
        <w:tabs>
          <w:tab w:val="left" w:pos="601"/>
          <w:tab w:val="left" w:pos="602"/>
        </w:tabs>
        <w:jc w:val="left"/>
        <w:rPr>
          <w:sz w:val="24"/>
        </w:rPr>
      </w:pPr>
      <w:r>
        <w:rPr>
          <w:sz w:val="24"/>
        </w:rPr>
        <w:t>Механизмы</w:t>
      </w:r>
      <w:r>
        <w:rPr>
          <w:spacing w:val="-5"/>
          <w:sz w:val="24"/>
        </w:rPr>
        <w:t xml:space="preserve"> </w:t>
      </w:r>
      <w:r>
        <w:rPr>
          <w:sz w:val="24"/>
        </w:rPr>
        <w:t>реализации</w:t>
      </w:r>
      <w:r>
        <w:rPr>
          <w:spacing w:val="-6"/>
          <w:sz w:val="24"/>
        </w:rPr>
        <w:t xml:space="preserve"> </w:t>
      </w:r>
      <w:r>
        <w:rPr>
          <w:spacing w:val="-2"/>
          <w:sz w:val="24"/>
        </w:rPr>
        <w:t>программы.</w:t>
      </w:r>
    </w:p>
    <w:p w:rsidR="008A520D" w:rsidRDefault="009056B2">
      <w:pPr>
        <w:pStyle w:val="a6"/>
        <w:numPr>
          <w:ilvl w:val="0"/>
          <w:numId w:val="22"/>
        </w:numPr>
        <w:tabs>
          <w:tab w:val="left" w:pos="601"/>
          <w:tab w:val="left" w:pos="602"/>
        </w:tabs>
        <w:jc w:val="left"/>
        <w:rPr>
          <w:sz w:val="24"/>
        </w:rPr>
      </w:pPr>
      <w:r>
        <w:rPr>
          <w:sz w:val="24"/>
        </w:rPr>
        <w:t>Условия</w:t>
      </w:r>
      <w:r>
        <w:rPr>
          <w:spacing w:val="-2"/>
          <w:sz w:val="24"/>
        </w:rPr>
        <w:t xml:space="preserve"> </w:t>
      </w:r>
      <w:r>
        <w:rPr>
          <w:sz w:val="24"/>
        </w:rPr>
        <w:t>реализации</w:t>
      </w:r>
      <w:r>
        <w:rPr>
          <w:spacing w:val="-3"/>
          <w:sz w:val="24"/>
        </w:rPr>
        <w:t xml:space="preserve"> </w:t>
      </w:r>
      <w:r>
        <w:rPr>
          <w:spacing w:val="-2"/>
          <w:sz w:val="24"/>
        </w:rPr>
        <w:t>программы.</w:t>
      </w:r>
    </w:p>
    <w:p w:rsidR="008A520D" w:rsidRDefault="009056B2">
      <w:pPr>
        <w:pStyle w:val="a6"/>
        <w:numPr>
          <w:ilvl w:val="0"/>
          <w:numId w:val="22"/>
        </w:numPr>
        <w:tabs>
          <w:tab w:val="left" w:pos="601"/>
          <w:tab w:val="left" w:pos="602"/>
        </w:tabs>
        <w:jc w:val="left"/>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5"/>
          <w:sz w:val="24"/>
        </w:rPr>
        <w:t xml:space="preserve"> </w:t>
      </w:r>
      <w:r>
        <w:rPr>
          <w:spacing w:val="-2"/>
          <w:sz w:val="24"/>
        </w:rPr>
        <w:t>программы.</w:t>
      </w:r>
    </w:p>
    <w:p w:rsidR="008A520D" w:rsidRDefault="008A520D">
      <w:pPr>
        <w:pStyle w:val="a3"/>
        <w:spacing w:before="1"/>
        <w:ind w:left="0"/>
        <w:jc w:val="left"/>
        <w:rPr>
          <w:sz w:val="30"/>
        </w:rPr>
      </w:pPr>
    </w:p>
    <w:p w:rsidR="008A520D" w:rsidRDefault="009056B2">
      <w:pPr>
        <w:pStyle w:val="2"/>
        <w:numPr>
          <w:ilvl w:val="2"/>
          <w:numId w:val="197"/>
        </w:numPr>
        <w:tabs>
          <w:tab w:val="left" w:pos="888"/>
        </w:tabs>
        <w:spacing w:line="274" w:lineRule="exact"/>
        <w:ind w:left="887" w:hanging="541"/>
        <w:jc w:val="both"/>
      </w:pPr>
      <w:bookmarkStart w:id="40" w:name="_bookmark39"/>
      <w:bookmarkEnd w:id="40"/>
      <w:r>
        <w:t>Описание</w:t>
      </w:r>
      <w:r>
        <w:rPr>
          <w:spacing w:val="-5"/>
        </w:rPr>
        <w:t xml:space="preserve"> </w:t>
      </w:r>
      <w:r>
        <w:t>особых</w:t>
      </w:r>
      <w:r>
        <w:rPr>
          <w:spacing w:val="-2"/>
        </w:rPr>
        <w:t xml:space="preserve"> </w:t>
      </w:r>
      <w:r>
        <w:t>образовательных</w:t>
      </w:r>
      <w:r>
        <w:rPr>
          <w:spacing w:val="-3"/>
        </w:rPr>
        <w:t xml:space="preserve"> </w:t>
      </w:r>
      <w:r>
        <w:t>потребностей</w:t>
      </w:r>
      <w:r>
        <w:rPr>
          <w:spacing w:val="-2"/>
        </w:rPr>
        <w:t xml:space="preserve"> </w:t>
      </w:r>
      <w:r>
        <w:t>обучающихся</w:t>
      </w:r>
      <w:r>
        <w:rPr>
          <w:spacing w:val="-2"/>
        </w:rPr>
        <w:t xml:space="preserve"> </w:t>
      </w:r>
      <w:r>
        <w:t>с</w:t>
      </w:r>
      <w:r>
        <w:rPr>
          <w:spacing w:val="-3"/>
        </w:rPr>
        <w:t xml:space="preserve"> </w:t>
      </w:r>
      <w:r>
        <w:rPr>
          <w:spacing w:val="-5"/>
        </w:rPr>
        <w:t>ОВЗ</w:t>
      </w:r>
    </w:p>
    <w:p w:rsidR="008A520D" w:rsidRDefault="009056B2">
      <w:pPr>
        <w:pStyle w:val="a3"/>
        <w:ind w:left="242" w:right="686" w:firstLine="228"/>
      </w:pPr>
      <w:r>
        <w:t xml:space="preserve">Понятие «дети с ограниченными возможностями» охватывает категорию лиц, жизнедеятельность которых характеризуется какими-либо ограничениями или отсутствием способности осуществлять деятельность способом или в рамках, считающихся нормальными для человека данного возраста. Это понятие характеризуется чрезмерностью или недостаточностью по сравнению с обычным в поведении или деятельности, может быть временным или постоянным, а также прогрессирующим и </w:t>
      </w:r>
      <w:r>
        <w:rPr>
          <w:spacing w:val="-2"/>
        </w:rPr>
        <w:t>регрессивным.</w:t>
      </w:r>
    </w:p>
    <w:p w:rsidR="008A520D" w:rsidRDefault="009056B2">
      <w:pPr>
        <w:pStyle w:val="a3"/>
        <w:ind w:left="470"/>
        <w:jc w:val="left"/>
      </w:pPr>
      <w:r>
        <w:t>В</w:t>
      </w:r>
      <w:r>
        <w:rPr>
          <w:spacing w:val="66"/>
        </w:rPr>
        <w:t xml:space="preserve"> </w:t>
      </w:r>
      <w:r>
        <w:t>соответствии</w:t>
      </w:r>
      <w:r>
        <w:rPr>
          <w:spacing w:val="70"/>
        </w:rPr>
        <w:t xml:space="preserve"> </w:t>
      </w:r>
      <w:r>
        <w:t>с</w:t>
      </w:r>
      <w:r>
        <w:rPr>
          <w:spacing w:val="68"/>
        </w:rPr>
        <w:t xml:space="preserve"> </w:t>
      </w:r>
      <w:r>
        <w:t>разными</w:t>
      </w:r>
      <w:r>
        <w:rPr>
          <w:spacing w:val="70"/>
        </w:rPr>
        <w:t xml:space="preserve"> </w:t>
      </w:r>
      <w:r>
        <w:t>профессиональными</w:t>
      </w:r>
      <w:r>
        <w:rPr>
          <w:spacing w:val="71"/>
        </w:rPr>
        <w:t xml:space="preserve"> </w:t>
      </w:r>
      <w:r>
        <w:t>подходами</w:t>
      </w:r>
      <w:r>
        <w:rPr>
          <w:spacing w:val="70"/>
        </w:rPr>
        <w:t xml:space="preserve"> </w:t>
      </w:r>
      <w:r>
        <w:t>феноменологии</w:t>
      </w:r>
      <w:r>
        <w:rPr>
          <w:spacing w:val="69"/>
        </w:rPr>
        <w:t xml:space="preserve"> </w:t>
      </w:r>
      <w:r>
        <w:rPr>
          <w:spacing w:val="-2"/>
        </w:rPr>
        <w:t>понятия</w:t>
      </w:r>
    </w:p>
    <w:p w:rsidR="008A520D" w:rsidRDefault="009056B2">
      <w:pPr>
        <w:pStyle w:val="a3"/>
        <w:tabs>
          <w:tab w:val="left" w:pos="3568"/>
          <w:tab w:val="left" w:pos="5122"/>
          <w:tab w:val="left" w:pos="6218"/>
        </w:tabs>
        <w:ind w:left="242" w:right="758"/>
        <w:jc w:val="left"/>
      </w:pPr>
      <w:r>
        <w:t>«ограниченные</w:t>
      </w:r>
      <w:r>
        <w:rPr>
          <w:spacing w:val="80"/>
        </w:rPr>
        <w:t xml:space="preserve"> </w:t>
      </w:r>
      <w:r>
        <w:t>возможности</w:t>
      </w:r>
      <w:r>
        <w:tab/>
        <w:t>здоровья»</w:t>
      </w:r>
      <w:r>
        <w:rPr>
          <w:spacing w:val="80"/>
        </w:rPr>
        <w:t xml:space="preserve"> </w:t>
      </w:r>
      <w:r>
        <w:t>и</w:t>
      </w:r>
      <w:r>
        <w:tab/>
      </w:r>
      <w:r>
        <w:rPr>
          <w:spacing w:val="-2"/>
        </w:rPr>
        <w:t>разными</w:t>
      </w:r>
      <w:r>
        <w:tab/>
        <w:t>основаниями</w:t>
      </w:r>
      <w:r>
        <w:rPr>
          <w:spacing w:val="80"/>
        </w:rPr>
        <w:t xml:space="preserve"> </w:t>
      </w:r>
      <w:r>
        <w:t>для</w:t>
      </w:r>
      <w:r>
        <w:rPr>
          <w:spacing w:val="80"/>
        </w:rPr>
        <w:t xml:space="preserve"> </w:t>
      </w:r>
      <w:r>
        <w:t>систематики существуют разные классификации.</w:t>
      </w:r>
    </w:p>
    <w:p w:rsidR="008A520D" w:rsidRDefault="009056B2">
      <w:pPr>
        <w:pStyle w:val="a3"/>
        <w:ind w:left="242" w:firstLine="228"/>
        <w:jc w:val="left"/>
      </w:pPr>
      <w:r>
        <w:t>В</w:t>
      </w:r>
      <w:r>
        <w:rPr>
          <w:spacing w:val="40"/>
        </w:rPr>
        <w:t xml:space="preserve"> </w:t>
      </w:r>
      <w:r>
        <w:t>основе</w:t>
      </w:r>
      <w:r>
        <w:rPr>
          <w:spacing w:val="40"/>
        </w:rPr>
        <w:t xml:space="preserve"> </w:t>
      </w:r>
      <w:r>
        <w:t>педагогической</w:t>
      </w:r>
      <w:r>
        <w:rPr>
          <w:spacing w:val="40"/>
        </w:rPr>
        <w:t xml:space="preserve"> </w:t>
      </w:r>
      <w:r>
        <w:t>классификации</w:t>
      </w:r>
      <w:r>
        <w:rPr>
          <w:spacing w:val="40"/>
        </w:rPr>
        <w:t xml:space="preserve"> </w:t>
      </w:r>
      <w:r>
        <w:t>таких</w:t>
      </w:r>
      <w:r>
        <w:rPr>
          <w:spacing w:val="40"/>
        </w:rPr>
        <w:t xml:space="preserve"> </w:t>
      </w:r>
      <w:r>
        <w:t>нарушений</w:t>
      </w:r>
      <w:r>
        <w:rPr>
          <w:spacing w:val="40"/>
        </w:rPr>
        <w:t xml:space="preserve"> </w:t>
      </w:r>
      <w:r>
        <w:t>лежит</w:t>
      </w:r>
      <w:r>
        <w:rPr>
          <w:spacing w:val="40"/>
        </w:rPr>
        <w:t xml:space="preserve"> </w:t>
      </w:r>
      <w:r>
        <w:t>характер</w:t>
      </w:r>
      <w:r>
        <w:rPr>
          <w:spacing w:val="40"/>
        </w:rPr>
        <w:t xml:space="preserve"> </w:t>
      </w:r>
      <w:r>
        <w:t>особых</w:t>
      </w:r>
      <w:r>
        <w:rPr>
          <w:spacing w:val="40"/>
        </w:rPr>
        <w:t xml:space="preserve"> </w:t>
      </w:r>
      <w:r>
        <w:t>образовательных потребностей детей с нарушениями в развитии и степень нарушения.</w:t>
      </w:r>
    </w:p>
    <w:p w:rsidR="008A520D" w:rsidRDefault="009056B2">
      <w:pPr>
        <w:pStyle w:val="a3"/>
        <w:ind w:left="470" w:right="2923"/>
        <w:jc w:val="left"/>
      </w:pPr>
      <w:r>
        <w:t>Наиболее</w:t>
      </w:r>
      <w:r>
        <w:rPr>
          <w:spacing w:val="-11"/>
        </w:rPr>
        <w:t xml:space="preserve"> </w:t>
      </w:r>
      <w:r>
        <w:t>распространенными</w:t>
      </w:r>
      <w:r>
        <w:rPr>
          <w:spacing w:val="-9"/>
        </w:rPr>
        <w:t xml:space="preserve"> </w:t>
      </w:r>
      <w:r>
        <w:t>основаниями</w:t>
      </w:r>
      <w:r>
        <w:rPr>
          <w:spacing w:val="-9"/>
        </w:rPr>
        <w:t xml:space="preserve"> </w:t>
      </w:r>
      <w:r>
        <w:t>являются</w:t>
      </w:r>
      <w:r>
        <w:rPr>
          <w:spacing w:val="-9"/>
        </w:rPr>
        <w:t xml:space="preserve"> </w:t>
      </w:r>
      <w:r>
        <w:t>следующие: 1 причины нарушений;</w:t>
      </w:r>
    </w:p>
    <w:p w:rsidR="008A520D" w:rsidRDefault="009056B2">
      <w:pPr>
        <w:pStyle w:val="a6"/>
        <w:numPr>
          <w:ilvl w:val="0"/>
          <w:numId w:val="21"/>
        </w:numPr>
        <w:tabs>
          <w:tab w:val="left" w:pos="651"/>
        </w:tabs>
        <w:ind w:hanging="181"/>
        <w:rPr>
          <w:sz w:val="24"/>
        </w:rPr>
      </w:pPr>
      <w:r>
        <w:rPr>
          <w:sz w:val="24"/>
        </w:rPr>
        <w:t>виды</w:t>
      </w:r>
      <w:r>
        <w:rPr>
          <w:spacing w:val="-6"/>
          <w:sz w:val="24"/>
        </w:rPr>
        <w:t xml:space="preserve"> </w:t>
      </w:r>
      <w:r>
        <w:rPr>
          <w:sz w:val="24"/>
        </w:rPr>
        <w:t>нарушений</w:t>
      </w:r>
      <w:r>
        <w:rPr>
          <w:spacing w:val="-3"/>
          <w:sz w:val="24"/>
        </w:rPr>
        <w:t xml:space="preserve"> </w:t>
      </w:r>
      <w:r>
        <w:rPr>
          <w:sz w:val="24"/>
        </w:rPr>
        <w:t>с</w:t>
      </w:r>
      <w:r>
        <w:rPr>
          <w:spacing w:val="-4"/>
          <w:sz w:val="24"/>
        </w:rPr>
        <w:t xml:space="preserve"> </w:t>
      </w:r>
      <w:r>
        <w:rPr>
          <w:sz w:val="24"/>
        </w:rPr>
        <w:t>последующей</w:t>
      </w:r>
      <w:r>
        <w:rPr>
          <w:spacing w:val="-3"/>
          <w:sz w:val="24"/>
        </w:rPr>
        <w:t xml:space="preserve"> </w:t>
      </w:r>
      <w:r>
        <w:rPr>
          <w:sz w:val="24"/>
        </w:rPr>
        <w:t>конкретизацией</w:t>
      </w:r>
      <w:r>
        <w:rPr>
          <w:spacing w:val="-5"/>
          <w:sz w:val="24"/>
        </w:rPr>
        <w:t xml:space="preserve"> </w:t>
      </w:r>
      <w:r>
        <w:rPr>
          <w:sz w:val="24"/>
        </w:rPr>
        <w:t>их</w:t>
      </w:r>
      <w:r>
        <w:rPr>
          <w:spacing w:val="-3"/>
          <w:sz w:val="24"/>
        </w:rPr>
        <w:t xml:space="preserve"> </w:t>
      </w:r>
      <w:r>
        <w:rPr>
          <w:spacing w:val="-2"/>
          <w:sz w:val="24"/>
        </w:rPr>
        <w:t>характера;</w:t>
      </w:r>
    </w:p>
    <w:p w:rsidR="008A520D" w:rsidRDefault="009056B2">
      <w:pPr>
        <w:pStyle w:val="a6"/>
        <w:numPr>
          <w:ilvl w:val="0"/>
          <w:numId w:val="21"/>
        </w:numPr>
        <w:tabs>
          <w:tab w:val="left" w:pos="651"/>
        </w:tabs>
        <w:ind w:hanging="181"/>
        <w:rPr>
          <w:sz w:val="24"/>
        </w:rPr>
      </w:pPr>
      <w:r>
        <w:rPr>
          <w:sz w:val="24"/>
        </w:rPr>
        <w:t>последствия</w:t>
      </w:r>
      <w:r>
        <w:rPr>
          <w:spacing w:val="-5"/>
          <w:sz w:val="24"/>
        </w:rPr>
        <w:t xml:space="preserve"> </w:t>
      </w:r>
      <w:r>
        <w:rPr>
          <w:sz w:val="24"/>
        </w:rPr>
        <w:t>нарушений,</w:t>
      </w:r>
      <w:r>
        <w:rPr>
          <w:spacing w:val="-2"/>
          <w:sz w:val="24"/>
        </w:rPr>
        <w:t xml:space="preserve"> </w:t>
      </w:r>
      <w:r>
        <w:rPr>
          <w:sz w:val="24"/>
        </w:rPr>
        <w:t>которые</w:t>
      </w:r>
      <w:r>
        <w:rPr>
          <w:spacing w:val="-3"/>
          <w:sz w:val="24"/>
        </w:rPr>
        <w:t xml:space="preserve"> </w:t>
      </w:r>
      <w:r>
        <w:rPr>
          <w:sz w:val="24"/>
        </w:rPr>
        <w:t>сказываются</w:t>
      </w:r>
      <w:r>
        <w:rPr>
          <w:spacing w:val="-3"/>
          <w:sz w:val="24"/>
        </w:rPr>
        <w:t xml:space="preserve"> </w:t>
      </w:r>
      <w:r>
        <w:rPr>
          <w:sz w:val="24"/>
        </w:rPr>
        <w:t>в</w:t>
      </w:r>
      <w:r>
        <w:rPr>
          <w:spacing w:val="-3"/>
          <w:sz w:val="24"/>
        </w:rPr>
        <w:t xml:space="preserve"> </w:t>
      </w:r>
      <w:r>
        <w:rPr>
          <w:sz w:val="24"/>
        </w:rPr>
        <w:t>дальнейшей</w:t>
      </w:r>
      <w:r>
        <w:rPr>
          <w:spacing w:val="-2"/>
          <w:sz w:val="24"/>
        </w:rPr>
        <w:t xml:space="preserve"> жизни.</w:t>
      </w:r>
    </w:p>
    <w:p w:rsidR="008A520D" w:rsidRDefault="009056B2">
      <w:pPr>
        <w:pStyle w:val="a3"/>
        <w:ind w:left="242" w:right="688" w:firstLine="228"/>
      </w:pPr>
      <w:r>
        <w:t>Необходимо отметить тот факт, что некоторые подгруппы ОВЗ переходят из одной классификации в другую, иные представлены в единичных вариантах, или из одной системы в другой объединяются.</w:t>
      </w:r>
    </w:p>
    <w:p w:rsidR="008A520D" w:rsidRDefault="009056B2">
      <w:pPr>
        <w:pStyle w:val="a3"/>
        <w:ind w:left="470" w:right="2273"/>
      </w:pPr>
      <w:r>
        <w:t>Различают следующие категории детей с нарушениями в развитии: 1)дети</w:t>
      </w:r>
      <w:r>
        <w:rPr>
          <w:spacing w:val="-4"/>
        </w:rPr>
        <w:t xml:space="preserve"> </w:t>
      </w:r>
      <w:r>
        <w:t>с</w:t>
      </w:r>
      <w:r>
        <w:rPr>
          <w:spacing w:val="-3"/>
        </w:rPr>
        <w:t xml:space="preserve"> </w:t>
      </w:r>
      <w:r>
        <w:t>нарушениями</w:t>
      </w:r>
      <w:r>
        <w:rPr>
          <w:spacing w:val="-3"/>
        </w:rPr>
        <w:t xml:space="preserve"> </w:t>
      </w:r>
      <w:r>
        <w:t>слуха</w:t>
      </w:r>
      <w:r>
        <w:rPr>
          <w:spacing w:val="-3"/>
        </w:rPr>
        <w:t xml:space="preserve"> </w:t>
      </w:r>
      <w:r>
        <w:t>(глухие,</w:t>
      </w:r>
      <w:r>
        <w:rPr>
          <w:spacing w:val="-3"/>
        </w:rPr>
        <w:t xml:space="preserve"> </w:t>
      </w:r>
      <w:r>
        <w:t>слабослышащие,</w:t>
      </w:r>
      <w:r>
        <w:rPr>
          <w:spacing w:val="-1"/>
        </w:rPr>
        <w:t xml:space="preserve"> </w:t>
      </w:r>
      <w:r>
        <w:rPr>
          <w:spacing w:val="-2"/>
        </w:rPr>
        <w:t>позднооглохшие);</w:t>
      </w:r>
    </w:p>
    <w:p w:rsidR="008A520D" w:rsidRDefault="009056B2">
      <w:pPr>
        <w:pStyle w:val="a6"/>
        <w:numPr>
          <w:ilvl w:val="0"/>
          <w:numId w:val="20"/>
        </w:numPr>
        <w:tabs>
          <w:tab w:val="left" w:pos="730"/>
        </w:tabs>
        <w:rPr>
          <w:sz w:val="24"/>
        </w:rPr>
      </w:pPr>
      <w:r>
        <w:rPr>
          <w:sz w:val="24"/>
        </w:rPr>
        <w:t>дети</w:t>
      </w:r>
      <w:r>
        <w:rPr>
          <w:spacing w:val="-1"/>
          <w:sz w:val="24"/>
        </w:rPr>
        <w:t xml:space="preserve"> </w:t>
      </w:r>
      <w:r>
        <w:rPr>
          <w:sz w:val="24"/>
        </w:rPr>
        <w:t>с</w:t>
      </w:r>
      <w:r>
        <w:rPr>
          <w:spacing w:val="-3"/>
          <w:sz w:val="24"/>
        </w:rPr>
        <w:t xml:space="preserve"> </w:t>
      </w:r>
      <w:r>
        <w:rPr>
          <w:sz w:val="24"/>
        </w:rPr>
        <w:t>нарушениями</w:t>
      </w:r>
      <w:r>
        <w:rPr>
          <w:spacing w:val="-4"/>
          <w:sz w:val="24"/>
        </w:rPr>
        <w:t xml:space="preserve"> </w:t>
      </w:r>
      <w:r>
        <w:rPr>
          <w:sz w:val="24"/>
        </w:rPr>
        <w:t>зрения</w:t>
      </w:r>
      <w:r>
        <w:rPr>
          <w:spacing w:val="-2"/>
          <w:sz w:val="24"/>
        </w:rPr>
        <w:t xml:space="preserve"> </w:t>
      </w:r>
      <w:r>
        <w:rPr>
          <w:sz w:val="24"/>
        </w:rPr>
        <w:t>(слепые,</w:t>
      </w:r>
      <w:r>
        <w:rPr>
          <w:spacing w:val="-1"/>
          <w:sz w:val="24"/>
        </w:rPr>
        <w:t xml:space="preserve"> </w:t>
      </w:r>
      <w:r>
        <w:rPr>
          <w:spacing w:val="-2"/>
          <w:sz w:val="24"/>
        </w:rPr>
        <w:t>слабовидящие);</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6"/>
        <w:numPr>
          <w:ilvl w:val="0"/>
          <w:numId w:val="20"/>
        </w:numPr>
        <w:tabs>
          <w:tab w:val="left" w:pos="730"/>
        </w:tabs>
        <w:spacing w:before="66"/>
        <w:rPr>
          <w:sz w:val="24"/>
        </w:rPr>
      </w:pPr>
      <w:r>
        <w:rPr>
          <w:sz w:val="24"/>
        </w:rPr>
        <w:lastRenderedPageBreak/>
        <w:t>дети</w:t>
      </w:r>
      <w:r>
        <w:rPr>
          <w:spacing w:val="-2"/>
          <w:sz w:val="24"/>
        </w:rPr>
        <w:t xml:space="preserve"> </w:t>
      </w:r>
      <w:r>
        <w:rPr>
          <w:sz w:val="24"/>
        </w:rPr>
        <w:t>с</w:t>
      </w:r>
      <w:r>
        <w:rPr>
          <w:spacing w:val="-3"/>
          <w:sz w:val="24"/>
        </w:rPr>
        <w:t xml:space="preserve"> </w:t>
      </w:r>
      <w:r>
        <w:rPr>
          <w:sz w:val="24"/>
        </w:rPr>
        <w:t>нарушениями</w:t>
      </w:r>
      <w:r>
        <w:rPr>
          <w:spacing w:val="-3"/>
          <w:sz w:val="24"/>
        </w:rPr>
        <w:t xml:space="preserve"> </w:t>
      </w:r>
      <w:r>
        <w:rPr>
          <w:spacing w:val="-2"/>
          <w:sz w:val="24"/>
        </w:rPr>
        <w:t>речи;</w:t>
      </w:r>
    </w:p>
    <w:p w:rsidR="008A520D" w:rsidRDefault="009056B2">
      <w:pPr>
        <w:pStyle w:val="a6"/>
        <w:numPr>
          <w:ilvl w:val="0"/>
          <w:numId w:val="20"/>
        </w:numPr>
        <w:tabs>
          <w:tab w:val="left" w:pos="730"/>
        </w:tabs>
        <w:rPr>
          <w:sz w:val="24"/>
        </w:rPr>
      </w:pPr>
      <w:r>
        <w:rPr>
          <w:sz w:val="24"/>
        </w:rPr>
        <w:t>дети</w:t>
      </w:r>
      <w:r>
        <w:rPr>
          <w:spacing w:val="-4"/>
          <w:sz w:val="24"/>
        </w:rPr>
        <w:t xml:space="preserve"> </w:t>
      </w:r>
      <w:r>
        <w:rPr>
          <w:sz w:val="24"/>
        </w:rPr>
        <w:t>с</w:t>
      </w:r>
      <w:r>
        <w:rPr>
          <w:spacing w:val="-4"/>
          <w:sz w:val="24"/>
        </w:rPr>
        <w:t xml:space="preserve"> </w:t>
      </w:r>
      <w:r>
        <w:rPr>
          <w:sz w:val="24"/>
        </w:rPr>
        <w:t>нарушениями</w:t>
      </w:r>
      <w:r>
        <w:rPr>
          <w:spacing w:val="-4"/>
          <w:sz w:val="24"/>
        </w:rPr>
        <w:t xml:space="preserve"> </w:t>
      </w:r>
      <w:r>
        <w:rPr>
          <w:sz w:val="24"/>
        </w:rPr>
        <w:t>интеллекта</w:t>
      </w:r>
      <w:r>
        <w:rPr>
          <w:spacing w:val="-2"/>
          <w:sz w:val="24"/>
        </w:rPr>
        <w:t xml:space="preserve"> </w:t>
      </w:r>
      <w:r>
        <w:rPr>
          <w:sz w:val="24"/>
        </w:rPr>
        <w:t>(умственно</w:t>
      </w:r>
      <w:r>
        <w:rPr>
          <w:spacing w:val="-3"/>
          <w:sz w:val="24"/>
        </w:rPr>
        <w:t xml:space="preserve"> </w:t>
      </w:r>
      <w:r>
        <w:rPr>
          <w:sz w:val="24"/>
        </w:rPr>
        <w:t>отсталые</w:t>
      </w:r>
      <w:r>
        <w:rPr>
          <w:spacing w:val="-3"/>
          <w:sz w:val="24"/>
        </w:rPr>
        <w:t xml:space="preserve"> </w:t>
      </w:r>
      <w:r>
        <w:rPr>
          <w:spacing w:val="-2"/>
          <w:sz w:val="24"/>
        </w:rPr>
        <w:t>дети);</w:t>
      </w:r>
    </w:p>
    <w:p w:rsidR="008A520D" w:rsidRDefault="009056B2">
      <w:pPr>
        <w:pStyle w:val="a6"/>
        <w:numPr>
          <w:ilvl w:val="0"/>
          <w:numId w:val="20"/>
        </w:numPr>
        <w:tabs>
          <w:tab w:val="left" w:pos="720"/>
        </w:tabs>
        <w:spacing w:before="3"/>
        <w:ind w:left="719" w:hanging="250"/>
        <w:rPr>
          <w:sz w:val="23"/>
        </w:rPr>
      </w:pPr>
      <w:r>
        <w:rPr>
          <w:sz w:val="23"/>
        </w:rPr>
        <w:t>дети</w:t>
      </w:r>
      <w:r>
        <w:rPr>
          <w:spacing w:val="-5"/>
          <w:sz w:val="23"/>
        </w:rPr>
        <w:t xml:space="preserve"> </w:t>
      </w:r>
      <w:r>
        <w:rPr>
          <w:sz w:val="23"/>
        </w:rPr>
        <w:t>с</w:t>
      </w:r>
      <w:r>
        <w:rPr>
          <w:spacing w:val="-4"/>
          <w:sz w:val="23"/>
        </w:rPr>
        <w:t xml:space="preserve"> </w:t>
      </w:r>
      <w:r>
        <w:rPr>
          <w:sz w:val="23"/>
        </w:rPr>
        <w:t>задержкой</w:t>
      </w:r>
      <w:r>
        <w:rPr>
          <w:spacing w:val="-5"/>
          <w:sz w:val="23"/>
        </w:rPr>
        <w:t xml:space="preserve"> </w:t>
      </w:r>
      <w:r>
        <w:rPr>
          <w:sz w:val="23"/>
        </w:rPr>
        <w:t>психического</w:t>
      </w:r>
      <w:r>
        <w:rPr>
          <w:spacing w:val="-4"/>
          <w:sz w:val="23"/>
        </w:rPr>
        <w:t xml:space="preserve"> </w:t>
      </w:r>
      <w:r>
        <w:rPr>
          <w:sz w:val="23"/>
        </w:rPr>
        <w:t>развития</w:t>
      </w:r>
      <w:r>
        <w:rPr>
          <w:spacing w:val="-3"/>
          <w:sz w:val="23"/>
        </w:rPr>
        <w:t xml:space="preserve"> </w:t>
      </w:r>
      <w:r>
        <w:rPr>
          <w:spacing w:val="-2"/>
          <w:sz w:val="23"/>
        </w:rPr>
        <w:t>(ЗПР);</w:t>
      </w:r>
    </w:p>
    <w:p w:rsidR="008A520D" w:rsidRDefault="009056B2">
      <w:pPr>
        <w:pStyle w:val="a6"/>
        <w:numPr>
          <w:ilvl w:val="0"/>
          <w:numId w:val="20"/>
        </w:numPr>
        <w:tabs>
          <w:tab w:val="left" w:pos="720"/>
        </w:tabs>
        <w:spacing w:before="2" w:line="264" w:lineRule="exact"/>
        <w:ind w:left="719" w:hanging="250"/>
        <w:rPr>
          <w:sz w:val="23"/>
        </w:rPr>
      </w:pPr>
      <w:r>
        <w:rPr>
          <w:sz w:val="23"/>
        </w:rPr>
        <w:t>дети</w:t>
      </w:r>
      <w:r>
        <w:rPr>
          <w:spacing w:val="-6"/>
          <w:sz w:val="23"/>
        </w:rPr>
        <w:t xml:space="preserve"> </w:t>
      </w:r>
      <w:r>
        <w:rPr>
          <w:sz w:val="23"/>
        </w:rPr>
        <w:t>с</w:t>
      </w:r>
      <w:r>
        <w:rPr>
          <w:spacing w:val="-3"/>
          <w:sz w:val="23"/>
        </w:rPr>
        <w:t xml:space="preserve"> </w:t>
      </w:r>
      <w:r>
        <w:rPr>
          <w:sz w:val="23"/>
        </w:rPr>
        <w:t>нарушениями</w:t>
      </w:r>
      <w:r>
        <w:rPr>
          <w:spacing w:val="-4"/>
          <w:sz w:val="23"/>
        </w:rPr>
        <w:t xml:space="preserve"> </w:t>
      </w:r>
      <w:r>
        <w:rPr>
          <w:sz w:val="23"/>
        </w:rPr>
        <w:t>опорно-двигательного</w:t>
      </w:r>
      <w:r>
        <w:rPr>
          <w:spacing w:val="-3"/>
          <w:sz w:val="23"/>
        </w:rPr>
        <w:t xml:space="preserve"> </w:t>
      </w:r>
      <w:r>
        <w:rPr>
          <w:sz w:val="23"/>
        </w:rPr>
        <w:t>аппарата</w:t>
      </w:r>
      <w:r>
        <w:rPr>
          <w:spacing w:val="-3"/>
          <w:sz w:val="23"/>
        </w:rPr>
        <w:t xml:space="preserve"> </w:t>
      </w:r>
      <w:r>
        <w:rPr>
          <w:spacing w:val="-2"/>
          <w:sz w:val="23"/>
        </w:rPr>
        <w:t>(ДЦП);</w:t>
      </w:r>
    </w:p>
    <w:p w:rsidR="008A520D" w:rsidRDefault="009056B2">
      <w:pPr>
        <w:pStyle w:val="a6"/>
        <w:numPr>
          <w:ilvl w:val="0"/>
          <w:numId w:val="20"/>
        </w:numPr>
        <w:tabs>
          <w:tab w:val="left" w:pos="720"/>
        </w:tabs>
        <w:spacing w:line="264" w:lineRule="exact"/>
        <w:ind w:left="719" w:hanging="250"/>
        <w:rPr>
          <w:sz w:val="23"/>
        </w:rPr>
      </w:pPr>
      <w:r>
        <w:rPr>
          <w:sz w:val="23"/>
        </w:rPr>
        <w:t>дети</w:t>
      </w:r>
      <w:r>
        <w:rPr>
          <w:spacing w:val="-5"/>
          <w:sz w:val="23"/>
        </w:rPr>
        <w:t xml:space="preserve"> </w:t>
      </w:r>
      <w:r>
        <w:rPr>
          <w:sz w:val="23"/>
        </w:rPr>
        <w:t>с</w:t>
      </w:r>
      <w:r>
        <w:rPr>
          <w:spacing w:val="-3"/>
          <w:sz w:val="23"/>
        </w:rPr>
        <w:t xml:space="preserve"> </w:t>
      </w:r>
      <w:r>
        <w:rPr>
          <w:sz w:val="23"/>
        </w:rPr>
        <w:t>нарушениями</w:t>
      </w:r>
      <w:r>
        <w:rPr>
          <w:spacing w:val="-4"/>
          <w:sz w:val="23"/>
        </w:rPr>
        <w:t xml:space="preserve"> </w:t>
      </w:r>
      <w:r>
        <w:rPr>
          <w:sz w:val="23"/>
        </w:rPr>
        <w:t>эмоционально-волевой</w:t>
      </w:r>
      <w:r>
        <w:rPr>
          <w:spacing w:val="-4"/>
          <w:sz w:val="23"/>
        </w:rPr>
        <w:t xml:space="preserve"> </w:t>
      </w:r>
      <w:r>
        <w:rPr>
          <w:spacing w:val="-2"/>
          <w:sz w:val="23"/>
        </w:rPr>
        <w:t>сферы;</w:t>
      </w:r>
    </w:p>
    <w:p w:rsidR="008A520D" w:rsidRDefault="009056B2">
      <w:pPr>
        <w:pStyle w:val="a6"/>
        <w:numPr>
          <w:ilvl w:val="0"/>
          <w:numId w:val="20"/>
        </w:numPr>
        <w:tabs>
          <w:tab w:val="left" w:pos="720"/>
        </w:tabs>
        <w:spacing w:line="263" w:lineRule="exact"/>
        <w:ind w:left="719" w:hanging="250"/>
        <w:rPr>
          <w:sz w:val="23"/>
        </w:rPr>
      </w:pPr>
      <w:r>
        <w:rPr>
          <w:sz w:val="23"/>
        </w:rPr>
        <w:t>дети</w:t>
      </w:r>
      <w:r>
        <w:rPr>
          <w:spacing w:val="-6"/>
          <w:sz w:val="23"/>
        </w:rPr>
        <w:t xml:space="preserve"> </w:t>
      </w:r>
      <w:r>
        <w:rPr>
          <w:sz w:val="23"/>
        </w:rPr>
        <w:t>с</w:t>
      </w:r>
      <w:r>
        <w:rPr>
          <w:spacing w:val="-4"/>
          <w:sz w:val="23"/>
        </w:rPr>
        <w:t xml:space="preserve"> </w:t>
      </w:r>
      <w:r>
        <w:rPr>
          <w:sz w:val="23"/>
        </w:rPr>
        <w:t>множественными</w:t>
      </w:r>
      <w:r>
        <w:rPr>
          <w:spacing w:val="-2"/>
          <w:sz w:val="23"/>
        </w:rPr>
        <w:t xml:space="preserve"> </w:t>
      </w:r>
      <w:r>
        <w:rPr>
          <w:sz w:val="23"/>
        </w:rPr>
        <w:t>нарушениями</w:t>
      </w:r>
      <w:r>
        <w:rPr>
          <w:spacing w:val="-3"/>
          <w:sz w:val="23"/>
        </w:rPr>
        <w:t xml:space="preserve"> </w:t>
      </w:r>
      <w:r>
        <w:rPr>
          <w:sz w:val="23"/>
        </w:rPr>
        <w:t>(сочетание</w:t>
      </w:r>
      <w:r>
        <w:rPr>
          <w:spacing w:val="-3"/>
          <w:sz w:val="23"/>
        </w:rPr>
        <w:t xml:space="preserve"> </w:t>
      </w:r>
      <w:r>
        <w:rPr>
          <w:sz w:val="23"/>
        </w:rPr>
        <w:t>2-х</w:t>
      </w:r>
      <w:r>
        <w:rPr>
          <w:spacing w:val="-2"/>
          <w:sz w:val="23"/>
        </w:rPr>
        <w:t xml:space="preserve"> </w:t>
      </w:r>
      <w:r>
        <w:rPr>
          <w:sz w:val="23"/>
        </w:rPr>
        <w:t>или</w:t>
      </w:r>
      <w:r>
        <w:rPr>
          <w:spacing w:val="-2"/>
          <w:sz w:val="23"/>
        </w:rPr>
        <w:t xml:space="preserve"> </w:t>
      </w:r>
      <w:r>
        <w:rPr>
          <w:sz w:val="23"/>
        </w:rPr>
        <w:t>3-х</w:t>
      </w:r>
      <w:r>
        <w:rPr>
          <w:spacing w:val="-2"/>
          <w:sz w:val="23"/>
        </w:rPr>
        <w:t xml:space="preserve"> нарушений).</w:t>
      </w:r>
    </w:p>
    <w:p w:rsidR="008A520D" w:rsidRDefault="009056B2">
      <w:pPr>
        <w:pStyle w:val="a3"/>
        <w:spacing w:line="275" w:lineRule="exact"/>
        <w:ind w:left="470"/>
      </w:pPr>
      <w:r>
        <w:t>2</w:t>
      </w:r>
      <w:r>
        <w:rPr>
          <w:spacing w:val="-5"/>
        </w:rPr>
        <w:t xml:space="preserve"> </w:t>
      </w:r>
      <w:r>
        <w:t>Особые условия</w:t>
      </w:r>
      <w:r>
        <w:rPr>
          <w:spacing w:val="-3"/>
        </w:rPr>
        <w:t xml:space="preserve"> </w:t>
      </w:r>
      <w:r>
        <w:t>организации</w:t>
      </w:r>
      <w:r>
        <w:rPr>
          <w:spacing w:val="-3"/>
        </w:rPr>
        <w:t xml:space="preserve"> </w:t>
      </w:r>
      <w:r>
        <w:t>обучения</w:t>
      </w:r>
      <w:r>
        <w:rPr>
          <w:spacing w:val="-2"/>
        </w:rPr>
        <w:t xml:space="preserve"> </w:t>
      </w:r>
      <w:r>
        <w:t>и</w:t>
      </w:r>
      <w:r>
        <w:rPr>
          <w:spacing w:val="-3"/>
        </w:rPr>
        <w:t xml:space="preserve"> </w:t>
      </w:r>
      <w:r>
        <w:t>воспитания</w:t>
      </w:r>
      <w:r>
        <w:rPr>
          <w:spacing w:val="-3"/>
        </w:rPr>
        <w:t xml:space="preserve"> </w:t>
      </w:r>
      <w:r>
        <w:t>детей</w:t>
      </w:r>
      <w:r>
        <w:rPr>
          <w:spacing w:val="-3"/>
        </w:rPr>
        <w:t xml:space="preserve"> </w:t>
      </w:r>
      <w:r>
        <w:t>с</w:t>
      </w:r>
      <w:r>
        <w:rPr>
          <w:spacing w:val="-3"/>
        </w:rPr>
        <w:t xml:space="preserve"> </w:t>
      </w:r>
      <w:r>
        <w:rPr>
          <w:spacing w:val="-5"/>
        </w:rPr>
        <w:t>ОВЗ</w:t>
      </w:r>
    </w:p>
    <w:p w:rsidR="008A520D" w:rsidRDefault="009056B2">
      <w:pPr>
        <w:pStyle w:val="a3"/>
        <w:ind w:left="242" w:right="686" w:firstLine="228"/>
      </w:pPr>
      <w:r>
        <w:t>Под специальными условиями для получения образования обучающимися с ограниченными возможностями здоровья в Федеральном законе «Об образовании в Российской Федерации»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8A520D" w:rsidRDefault="009056B2">
      <w:pPr>
        <w:pStyle w:val="a3"/>
        <w:ind w:left="242" w:right="682" w:firstLine="228"/>
      </w:pPr>
      <w:r>
        <w:t>Значительное разнообразие особых образовательных потребностей детей с ОВЗ определяет и значительную вариативность специальных образовательных условий распределенных по различным ресурсным сферам (материально-техническое</w:t>
      </w:r>
      <w:r>
        <w:rPr>
          <w:spacing w:val="80"/>
        </w:rPr>
        <w:t xml:space="preserve"> </w:t>
      </w:r>
      <w:r>
        <w:t>обеспечение,</w:t>
      </w:r>
      <w:r>
        <w:rPr>
          <w:spacing w:val="-1"/>
        </w:rPr>
        <w:t xml:space="preserve"> </w:t>
      </w:r>
      <w:r>
        <w:t>включая и архитектурные условия, кадровое,</w:t>
      </w:r>
      <w:r>
        <w:rPr>
          <w:spacing w:val="-1"/>
        </w:rPr>
        <w:t xml:space="preserve"> </w:t>
      </w:r>
      <w:r>
        <w:t>информационное,</w:t>
      </w:r>
      <w:r>
        <w:rPr>
          <w:spacing w:val="-1"/>
        </w:rPr>
        <w:t xml:space="preserve"> </w:t>
      </w:r>
      <w:r>
        <w:t>программно- методическое и т.п.).</w:t>
      </w:r>
    </w:p>
    <w:p w:rsidR="008A520D" w:rsidRDefault="009056B2">
      <w:pPr>
        <w:spacing w:before="3" w:line="259" w:lineRule="auto"/>
        <w:ind w:left="242" w:right="688"/>
        <w:rPr>
          <w:sz w:val="23"/>
        </w:rPr>
      </w:pPr>
      <w:r>
        <w:rPr>
          <w:sz w:val="24"/>
        </w:rPr>
        <w:t>Таким образом, можно говорить о целостной системе специальных образовательных условий: начиная с предельно общих, необходимых для категорий детей с ОВЗ, до индивидуальных,</w:t>
      </w:r>
      <w:r>
        <w:rPr>
          <w:spacing w:val="-10"/>
          <w:sz w:val="24"/>
        </w:rPr>
        <w:t xml:space="preserve"> </w:t>
      </w:r>
      <w:r>
        <w:rPr>
          <w:sz w:val="24"/>
        </w:rPr>
        <w:t>определяющих</w:t>
      </w:r>
      <w:r>
        <w:rPr>
          <w:spacing w:val="-12"/>
          <w:sz w:val="24"/>
        </w:rPr>
        <w:t xml:space="preserve"> </w:t>
      </w:r>
      <w:r>
        <w:rPr>
          <w:sz w:val="24"/>
        </w:rPr>
        <w:t>эффективность</w:t>
      </w:r>
      <w:r>
        <w:rPr>
          <w:spacing w:val="-10"/>
          <w:sz w:val="24"/>
        </w:rPr>
        <w:t xml:space="preserve"> </w:t>
      </w:r>
      <w:r>
        <w:rPr>
          <w:sz w:val="24"/>
        </w:rPr>
        <w:t>реализации</w:t>
      </w:r>
      <w:r>
        <w:rPr>
          <w:spacing w:val="-13"/>
          <w:sz w:val="24"/>
        </w:rPr>
        <w:t xml:space="preserve"> </w:t>
      </w:r>
      <w:r>
        <w:rPr>
          <w:sz w:val="24"/>
        </w:rPr>
        <w:t>образовательного</w:t>
      </w:r>
      <w:r>
        <w:rPr>
          <w:spacing w:val="-11"/>
          <w:sz w:val="24"/>
        </w:rPr>
        <w:t xml:space="preserve"> </w:t>
      </w:r>
      <w:r>
        <w:rPr>
          <w:sz w:val="24"/>
        </w:rPr>
        <w:t>процесса</w:t>
      </w:r>
      <w:r>
        <w:rPr>
          <w:spacing w:val="-13"/>
          <w:sz w:val="24"/>
        </w:rPr>
        <w:t xml:space="preserve"> </w:t>
      </w:r>
      <w:r>
        <w:rPr>
          <w:sz w:val="24"/>
        </w:rPr>
        <w:t xml:space="preserve">и социальной </w:t>
      </w:r>
      <w:r>
        <w:rPr>
          <w:sz w:val="23"/>
        </w:rPr>
        <w:t>адаптированности ребенка в соответствии с его особенностями и образовательными возможностями.</w:t>
      </w:r>
    </w:p>
    <w:p w:rsidR="008A520D" w:rsidRDefault="009056B2">
      <w:pPr>
        <w:pStyle w:val="2"/>
        <w:numPr>
          <w:ilvl w:val="2"/>
          <w:numId w:val="19"/>
        </w:numPr>
        <w:tabs>
          <w:tab w:val="left" w:pos="1008"/>
        </w:tabs>
        <w:spacing w:before="162"/>
        <w:ind w:hanging="661"/>
      </w:pPr>
      <w:bookmarkStart w:id="41" w:name="_bookmark40"/>
      <w:bookmarkEnd w:id="41"/>
      <w:r>
        <w:t>Цели,</w:t>
      </w:r>
      <w:r>
        <w:rPr>
          <w:spacing w:val="-5"/>
        </w:rPr>
        <w:t xml:space="preserve"> </w:t>
      </w:r>
      <w:r>
        <w:t>задачи</w:t>
      </w:r>
      <w:r>
        <w:rPr>
          <w:spacing w:val="-3"/>
        </w:rPr>
        <w:t xml:space="preserve"> </w:t>
      </w:r>
      <w:r>
        <w:t>и</w:t>
      </w:r>
      <w:r>
        <w:rPr>
          <w:spacing w:val="-5"/>
        </w:rPr>
        <w:t xml:space="preserve"> </w:t>
      </w:r>
      <w:r>
        <w:t>принципы</w:t>
      </w:r>
      <w:r>
        <w:rPr>
          <w:spacing w:val="-3"/>
        </w:rPr>
        <w:t xml:space="preserve"> </w:t>
      </w:r>
      <w:r>
        <w:t>построения</w:t>
      </w:r>
      <w:r>
        <w:rPr>
          <w:spacing w:val="-3"/>
        </w:rPr>
        <w:t xml:space="preserve"> </w:t>
      </w:r>
      <w:r>
        <w:t>программы</w:t>
      </w:r>
      <w:r>
        <w:rPr>
          <w:spacing w:val="-4"/>
        </w:rPr>
        <w:t xml:space="preserve"> </w:t>
      </w:r>
      <w:r>
        <w:t>коррекционной</w:t>
      </w:r>
      <w:r>
        <w:rPr>
          <w:spacing w:val="-2"/>
        </w:rPr>
        <w:t xml:space="preserve"> работы</w:t>
      </w:r>
    </w:p>
    <w:p w:rsidR="008A520D" w:rsidRDefault="009056B2">
      <w:pPr>
        <w:pStyle w:val="a3"/>
        <w:ind w:left="242" w:right="693" w:firstLine="228"/>
      </w:pPr>
      <w:r>
        <w:rPr>
          <w:b/>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8A520D" w:rsidRDefault="009056B2">
      <w:pPr>
        <w:pStyle w:val="a3"/>
        <w:ind w:left="242" w:right="688" w:firstLine="228"/>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8A520D" w:rsidRDefault="009056B2">
      <w:pPr>
        <w:pStyle w:val="2"/>
        <w:spacing w:line="275" w:lineRule="exact"/>
        <w:ind w:left="470"/>
      </w:pPr>
      <w:r>
        <w:t xml:space="preserve">Задачи </w:t>
      </w:r>
      <w:r>
        <w:rPr>
          <w:spacing w:val="-2"/>
        </w:rPr>
        <w:t>программы:</w:t>
      </w:r>
    </w:p>
    <w:p w:rsidR="008A520D" w:rsidRDefault="009056B2">
      <w:pPr>
        <w:pStyle w:val="a6"/>
        <w:numPr>
          <w:ilvl w:val="0"/>
          <w:numId w:val="22"/>
        </w:numPr>
        <w:tabs>
          <w:tab w:val="left" w:pos="602"/>
        </w:tabs>
        <w:ind w:left="601" w:right="692"/>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8A520D" w:rsidRDefault="009056B2">
      <w:pPr>
        <w:pStyle w:val="a6"/>
        <w:numPr>
          <w:ilvl w:val="0"/>
          <w:numId w:val="22"/>
        </w:numPr>
        <w:tabs>
          <w:tab w:val="left" w:pos="602"/>
        </w:tabs>
        <w:ind w:left="601" w:right="693"/>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8A520D" w:rsidRDefault="009056B2">
      <w:pPr>
        <w:pStyle w:val="a6"/>
        <w:numPr>
          <w:ilvl w:val="0"/>
          <w:numId w:val="22"/>
        </w:numPr>
        <w:tabs>
          <w:tab w:val="left" w:pos="602"/>
        </w:tabs>
        <w:spacing w:before="2" w:line="237" w:lineRule="auto"/>
        <w:ind w:left="601" w:right="682"/>
        <w:rPr>
          <w:sz w:val="24"/>
        </w:rPr>
      </w:pPr>
      <w:r>
        <w:rPr>
          <w:sz w:val="24"/>
        </w:rPr>
        <w:t>разработка и использование индивидуально-ориентированных коррекционно- развивающих</w:t>
      </w:r>
      <w:r>
        <w:rPr>
          <w:spacing w:val="80"/>
          <w:w w:val="150"/>
          <w:sz w:val="24"/>
        </w:rPr>
        <w:t xml:space="preserve"> </w:t>
      </w:r>
      <w:r>
        <w:rPr>
          <w:sz w:val="24"/>
        </w:rPr>
        <w:t>образовательных</w:t>
      </w:r>
      <w:r>
        <w:rPr>
          <w:spacing w:val="80"/>
          <w:w w:val="150"/>
          <w:sz w:val="24"/>
        </w:rPr>
        <w:t xml:space="preserve"> </w:t>
      </w:r>
      <w:r>
        <w:rPr>
          <w:sz w:val="24"/>
        </w:rPr>
        <w:t>программ,</w:t>
      </w:r>
      <w:r>
        <w:rPr>
          <w:spacing w:val="80"/>
          <w:w w:val="150"/>
          <w:sz w:val="24"/>
        </w:rPr>
        <w:t xml:space="preserve"> </w:t>
      </w:r>
      <w:r>
        <w:rPr>
          <w:sz w:val="24"/>
        </w:rPr>
        <w:t>учебных</w:t>
      </w:r>
      <w:r>
        <w:rPr>
          <w:spacing w:val="80"/>
          <w:w w:val="150"/>
          <w:sz w:val="24"/>
        </w:rPr>
        <w:t xml:space="preserve"> </w:t>
      </w:r>
      <w:r>
        <w:rPr>
          <w:sz w:val="24"/>
        </w:rPr>
        <w:t>планов</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p>
    <w:p w:rsidR="008A520D" w:rsidRDefault="008A520D">
      <w:pPr>
        <w:spacing w:line="237" w:lineRule="auto"/>
        <w:jc w:val="both"/>
        <w:rPr>
          <w:sz w:val="24"/>
        </w:rPr>
        <w:sectPr w:rsidR="008A520D">
          <w:pgSz w:w="11910" w:h="16840"/>
          <w:pgMar w:top="1040" w:right="160" w:bottom="1160" w:left="1460" w:header="0" w:footer="894" w:gutter="0"/>
          <w:cols w:space="720"/>
        </w:sectPr>
      </w:pPr>
    </w:p>
    <w:p w:rsidR="008A520D" w:rsidRDefault="009056B2">
      <w:pPr>
        <w:pStyle w:val="a3"/>
        <w:spacing w:before="66"/>
        <w:ind w:left="601" w:right="693"/>
      </w:pPr>
      <w:r>
        <w:lastRenderedPageBreak/>
        <w:t>трудностями в</w:t>
      </w:r>
      <w:r>
        <w:rPr>
          <w:spacing w:val="-2"/>
        </w:rPr>
        <w:t xml:space="preserve"> </w:t>
      </w:r>
      <w:r>
        <w:t>обучении и социализации с учетом особенностей психофизического развития обучающихся, их индивидуальных возможностей;</w:t>
      </w:r>
    </w:p>
    <w:p w:rsidR="008A520D" w:rsidRDefault="009056B2">
      <w:pPr>
        <w:pStyle w:val="a6"/>
        <w:numPr>
          <w:ilvl w:val="0"/>
          <w:numId w:val="22"/>
        </w:numPr>
        <w:tabs>
          <w:tab w:val="left" w:pos="602"/>
        </w:tabs>
        <w:spacing w:before="5" w:line="237" w:lineRule="auto"/>
        <w:ind w:left="601" w:right="689"/>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8A520D" w:rsidRDefault="009056B2">
      <w:pPr>
        <w:pStyle w:val="a6"/>
        <w:numPr>
          <w:ilvl w:val="0"/>
          <w:numId w:val="22"/>
        </w:numPr>
        <w:tabs>
          <w:tab w:val="left" w:pos="602"/>
        </w:tabs>
        <w:spacing w:before="3"/>
        <w:ind w:left="601" w:right="695"/>
        <w:rPr>
          <w:sz w:val="24"/>
        </w:rPr>
      </w:pPr>
      <w:r>
        <w:rPr>
          <w:sz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w:t>
      </w:r>
      <w:r>
        <w:rPr>
          <w:spacing w:val="-2"/>
          <w:sz w:val="24"/>
        </w:rPr>
        <w:t>социализации;</w:t>
      </w:r>
    </w:p>
    <w:p w:rsidR="008A520D" w:rsidRDefault="009056B2">
      <w:pPr>
        <w:pStyle w:val="a6"/>
        <w:numPr>
          <w:ilvl w:val="0"/>
          <w:numId w:val="22"/>
        </w:numPr>
        <w:tabs>
          <w:tab w:val="left" w:pos="602"/>
        </w:tabs>
        <w:spacing w:before="3" w:line="237" w:lineRule="auto"/>
        <w:ind w:left="601" w:right="694"/>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8A520D" w:rsidRDefault="009056B2">
      <w:pPr>
        <w:pStyle w:val="a6"/>
        <w:numPr>
          <w:ilvl w:val="0"/>
          <w:numId w:val="22"/>
        </w:numPr>
        <w:tabs>
          <w:tab w:val="left" w:pos="602"/>
        </w:tabs>
        <w:spacing w:before="3"/>
        <w:ind w:left="601" w:right="689"/>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8A520D" w:rsidRDefault="009056B2">
      <w:pPr>
        <w:pStyle w:val="a3"/>
        <w:spacing w:before="3" w:line="275" w:lineRule="exact"/>
        <w:ind w:left="470"/>
      </w:pPr>
      <w:r>
        <w:t>Содержание</w:t>
      </w:r>
      <w:r>
        <w:rPr>
          <w:spacing w:val="-4"/>
        </w:rPr>
        <w:t xml:space="preserve"> </w:t>
      </w:r>
      <w:r>
        <w:t>программы</w:t>
      </w:r>
      <w:r>
        <w:rPr>
          <w:spacing w:val="-3"/>
        </w:rPr>
        <w:t xml:space="preserve"> </w:t>
      </w:r>
      <w:r>
        <w:t>коррекционной</w:t>
      </w:r>
      <w:r>
        <w:rPr>
          <w:spacing w:val="-3"/>
        </w:rPr>
        <w:t xml:space="preserve"> </w:t>
      </w:r>
      <w:r>
        <w:t>работы</w:t>
      </w:r>
      <w:r>
        <w:rPr>
          <w:spacing w:val="-1"/>
        </w:rPr>
        <w:t xml:space="preserve"> </w:t>
      </w:r>
      <w:r>
        <w:t>определяют</w:t>
      </w:r>
      <w:r>
        <w:rPr>
          <w:spacing w:val="-3"/>
        </w:rPr>
        <w:t xml:space="preserve"> </w:t>
      </w:r>
      <w:r>
        <w:t>следующие</w:t>
      </w:r>
      <w:r>
        <w:rPr>
          <w:spacing w:val="-2"/>
        </w:rPr>
        <w:t xml:space="preserve"> </w:t>
      </w:r>
      <w:r>
        <w:rPr>
          <w:b/>
          <w:spacing w:val="-2"/>
        </w:rPr>
        <w:t>принципы</w:t>
      </w:r>
      <w:r>
        <w:rPr>
          <w:spacing w:val="-2"/>
        </w:rPr>
        <w:t>:</w:t>
      </w:r>
    </w:p>
    <w:p w:rsidR="008A520D" w:rsidRDefault="009056B2">
      <w:pPr>
        <w:pStyle w:val="a6"/>
        <w:numPr>
          <w:ilvl w:val="0"/>
          <w:numId w:val="22"/>
        </w:numPr>
        <w:tabs>
          <w:tab w:val="left" w:pos="602"/>
        </w:tabs>
        <w:ind w:left="601" w:right="690"/>
        <w:rPr>
          <w:sz w:val="24"/>
        </w:rPr>
      </w:pPr>
      <w:r>
        <w:rPr>
          <w:i/>
          <w:sz w:val="24"/>
        </w:rPr>
        <w:t xml:space="preserve">Преемственность. </w:t>
      </w:r>
      <w:r>
        <w:rPr>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w:t>
      </w:r>
      <w:r>
        <w:rPr>
          <w:spacing w:val="-2"/>
          <w:sz w:val="24"/>
        </w:rPr>
        <w:t xml:space="preserve"> </w:t>
      </w:r>
      <w:r>
        <w:rPr>
          <w:sz w:val="24"/>
        </w:rPr>
        <w:t>необходимых</w:t>
      </w:r>
      <w:r>
        <w:rPr>
          <w:spacing w:val="-1"/>
          <w:sz w:val="24"/>
        </w:rPr>
        <w:t xml:space="preserve"> </w:t>
      </w:r>
      <w:r>
        <w:rPr>
          <w:sz w:val="24"/>
        </w:rPr>
        <w:t>школьникам</w:t>
      </w:r>
      <w:r>
        <w:rPr>
          <w:spacing w:val="-3"/>
          <w:sz w:val="24"/>
        </w:rPr>
        <w:t xml:space="preserve"> </w:t>
      </w:r>
      <w:r>
        <w:rPr>
          <w:sz w:val="24"/>
        </w:rPr>
        <w:t>с</w:t>
      </w:r>
      <w:r>
        <w:rPr>
          <w:spacing w:val="-3"/>
          <w:sz w:val="24"/>
        </w:rPr>
        <w:t xml:space="preserve"> </w:t>
      </w:r>
      <w:r>
        <w:rPr>
          <w:sz w:val="24"/>
        </w:rPr>
        <w:t>трудностями</w:t>
      </w:r>
      <w:r>
        <w:rPr>
          <w:spacing w:val="-1"/>
          <w:sz w:val="24"/>
        </w:rPr>
        <w:t xml:space="preserve"> </w:t>
      </w:r>
      <w:r>
        <w:rPr>
          <w:sz w:val="24"/>
        </w:rPr>
        <w:t>в</w:t>
      </w:r>
      <w:r>
        <w:rPr>
          <w:spacing w:val="-3"/>
          <w:sz w:val="24"/>
        </w:rPr>
        <w:t xml:space="preserve"> </w:t>
      </w:r>
      <w:r>
        <w:rPr>
          <w:sz w:val="24"/>
        </w:rPr>
        <w:t>обучении</w:t>
      </w:r>
      <w:r>
        <w:rPr>
          <w:spacing w:val="-1"/>
          <w:sz w:val="24"/>
        </w:rPr>
        <w:t xml:space="preserve"> </w:t>
      </w:r>
      <w:r>
        <w:rPr>
          <w:sz w:val="24"/>
        </w:rPr>
        <w:t>и</w:t>
      </w:r>
      <w:r>
        <w:rPr>
          <w:spacing w:val="-4"/>
          <w:sz w:val="24"/>
        </w:rPr>
        <w:t xml:space="preserve"> </w:t>
      </w:r>
      <w:r>
        <w:rPr>
          <w:sz w:val="24"/>
        </w:rPr>
        <w:t>социализации</w:t>
      </w:r>
      <w:r>
        <w:rPr>
          <w:spacing w:val="-1"/>
          <w:sz w:val="24"/>
        </w:rPr>
        <w:t xml:space="preserve"> </w:t>
      </w:r>
      <w:r>
        <w:rPr>
          <w:sz w:val="24"/>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8A520D" w:rsidRDefault="009056B2">
      <w:pPr>
        <w:pStyle w:val="a6"/>
        <w:numPr>
          <w:ilvl w:val="0"/>
          <w:numId w:val="22"/>
        </w:numPr>
        <w:tabs>
          <w:tab w:val="left" w:pos="602"/>
        </w:tabs>
        <w:ind w:left="601" w:right="689"/>
        <w:rPr>
          <w:sz w:val="24"/>
        </w:rPr>
      </w:pPr>
      <w:r>
        <w:rPr>
          <w:i/>
          <w:sz w:val="24"/>
        </w:rPr>
        <w:t xml:space="preserve">Соблюдение интересов обучающихся. </w:t>
      </w:r>
      <w:r>
        <w:rPr>
          <w:sz w:val="24"/>
        </w:rPr>
        <w:t>Принцип определяет позицию специалиста, который призван решать проблему обучающихся с максимальной пользой и в интересах обучающихся.</w:t>
      </w:r>
    </w:p>
    <w:p w:rsidR="008A520D" w:rsidRDefault="009056B2">
      <w:pPr>
        <w:pStyle w:val="a6"/>
        <w:numPr>
          <w:ilvl w:val="0"/>
          <w:numId w:val="22"/>
        </w:numPr>
        <w:tabs>
          <w:tab w:val="left" w:pos="602"/>
        </w:tabs>
        <w:spacing w:before="1" w:line="237" w:lineRule="auto"/>
        <w:ind w:left="601" w:right="694"/>
        <w:rPr>
          <w:sz w:val="24"/>
        </w:rPr>
      </w:pPr>
      <w:r>
        <w:rPr>
          <w:i/>
          <w:sz w:val="24"/>
        </w:rPr>
        <w:t xml:space="preserve">Непрерывность. </w:t>
      </w:r>
      <w:r>
        <w:rPr>
          <w:sz w:val="24"/>
        </w:rPr>
        <w:t>Принцип гарантирует обучающемуся и его родителям непрерывность помощи до полного решения проблемы или определения подхода к ее решению.</w:t>
      </w:r>
    </w:p>
    <w:p w:rsidR="008A520D" w:rsidRDefault="009056B2">
      <w:pPr>
        <w:pStyle w:val="a6"/>
        <w:numPr>
          <w:ilvl w:val="0"/>
          <w:numId w:val="22"/>
        </w:numPr>
        <w:tabs>
          <w:tab w:val="left" w:pos="602"/>
        </w:tabs>
        <w:spacing w:before="4"/>
        <w:ind w:left="601" w:right="688"/>
        <w:rPr>
          <w:sz w:val="24"/>
        </w:rPr>
      </w:pPr>
      <w:r>
        <w:rPr>
          <w:i/>
          <w:sz w:val="24"/>
        </w:rPr>
        <w:t xml:space="preserve">Вариативность. </w:t>
      </w:r>
      <w:r>
        <w:rPr>
          <w:sz w:val="24"/>
        </w:rPr>
        <w:t xml:space="preserve">Принцип предполагает создание вариативных условий для получения образования обучающимся, имеющими различные трудности в обучении и </w:t>
      </w:r>
      <w:r>
        <w:rPr>
          <w:spacing w:val="-2"/>
          <w:sz w:val="24"/>
        </w:rPr>
        <w:t>социализации.</w:t>
      </w:r>
    </w:p>
    <w:p w:rsidR="008A520D" w:rsidRDefault="009056B2">
      <w:pPr>
        <w:pStyle w:val="a6"/>
        <w:numPr>
          <w:ilvl w:val="0"/>
          <w:numId w:val="22"/>
        </w:numPr>
        <w:tabs>
          <w:tab w:val="left" w:pos="602"/>
        </w:tabs>
        <w:ind w:left="601" w:right="687"/>
        <w:rPr>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8A520D" w:rsidRDefault="009056B2">
      <w:pPr>
        <w:pStyle w:val="2"/>
        <w:numPr>
          <w:ilvl w:val="2"/>
          <w:numId w:val="19"/>
        </w:numPr>
        <w:tabs>
          <w:tab w:val="left" w:pos="1008"/>
        </w:tabs>
        <w:spacing w:before="70" w:line="274" w:lineRule="exact"/>
        <w:ind w:hanging="661"/>
      </w:pPr>
      <w:bookmarkStart w:id="42" w:name="_bookmark41"/>
      <w:bookmarkEnd w:id="42"/>
      <w:r>
        <w:t>Перечень</w:t>
      </w:r>
      <w:r>
        <w:rPr>
          <w:spacing w:val="-3"/>
        </w:rPr>
        <w:t xml:space="preserve"> </w:t>
      </w:r>
      <w:r>
        <w:t>и</w:t>
      </w:r>
      <w:r>
        <w:rPr>
          <w:spacing w:val="-3"/>
        </w:rPr>
        <w:t xml:space="preserve"> </w:t>
      </w:r>
      <w:r>
        <w:t>содержание</w:t>
      </w:r>
      <w:r>
        <w:rPr>
          <w:spacing w:val="-4"/>
        </w:rPr>
        <w:t xml:space="preserve"> </w:t>
      </w:r>
      <w:r>
        <w:t>направлений</w:t>
      </w:r>
      <w:r>
        <w:rPr>
          <w:spacing w:val="-4"/>
        </w:rPr>
        <w:t xml:space="preserve"> </w:t>
      </w:r>
      <w:r>
        <w:rPr>
          <w:spacing w:val="-2"/>
        </w:rPr>
        <w:t>работы</w:t>
      </w:r>
    </w:p>
    <w:p w:rsidR="008A520D" w:rsidRDefault="009056B2">
      <w:pPr>
        <w:pStyle w:val="a3"/>
        <w:ind w:left="242" w:right="685" w:firstLine="228"/>
      </w:pPr>
      <w:r>
        <w:t>Направления коррекционной работы</w:t>
      </w:r>
      <w:r>
        <w:rPr>
          <w:spacing w:val="-3"/>
        </w:rPr>
        <w:t xml:space="preserve"> </w:t>
      </w:r>
      <w:r>
        <w:t>— диагностическое, коррекционно-развивающее и психопрофилактическое,</w:t>
      </w:r>
      <w:r>
        <w:rPr>
          <w:spacing w:val="40"/>
        </w:rPr>
        <w:t xml:space="preserve"> </w:t>
      </w:r>
      <w:r>
        <w:t>консультативное,</w:t>
      </w:r>
      <w:r>
        <w:rPr>
          <w:spacing w:val="40"/>
        </w:rPr>
        <w:t xml:space="preserve"> </w:t>
      </w:r>
      <w:r>
        <w:t>информационно-просветительское</w:t>
      </w:r>
      <w:r>
        <w:rPr>
          <w:spacing w:val="-2"/>
        </w:rPr>
        <w:t xml:space="preserve"> </w:t>
      </w:r>
      <w:r>
        <w:t>— раскрываются содержательно в разных организационных формах деятельности образовательной организации.</w:t>
      </w:r>
    </w:p>
    <w:p w:rsidR="008A520D" w:rsidRDefault="009056B2">
      <w:pPr>
        <w:pStyle w:val="a3"/>
        <w:ind w:left="242" w:right="682" w:firstLine="228"/>
      </w:pPr>
      <w: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8A520D" w:rsidRDefault="009056B2">
      <w:pPr>
        <w:pStyle w:val="2"/>
        <w:spacing w:before="3" w:line="274" w:lineRule="exact"/>
        <w:ind w:left="470"/>
      </w:pPr>
      <w:r>
        <w:t>Характеристика</w:t>
      </w:r>
      <w:r>
        <w:rPr>
          <w:spacing w:val="-6"/>
        </w:rPr>
        <w:t xml:space="preserve"> </w:t>
      </w:r>
      <w:r>
        <w:t>содержания</w:t>
      </w:r>
      <w:r>
        <w:rPr>
          <w:spacing w:val="-5"/>
        </w:rPr>
        <w:t xml:space="preserve"> </w:t>
      </w:r>
      <w:r>
        <w:t>направлений</w:t>
      </w:r>
      <w:r>
        <w:rPr>
          <w:spacing w:val="-6"/>
        </w:rPr>
        <w:t xml:space="preserve"> </w:t>
      </w:r>
      <w:r>
        <w:t>коррекционной</w:t>
      </w:r>
      <w:r>
        <w:rPr>
          <w:spacing w:val="-5"/>
        </w:rPr>
        <w:t xml:space="preserve"> </w:t>
      </w:r>
      <w:r>
        <w:rPr>
          <w:spacing w:val="-2"/>
        </w:rPr>
        <w:t>работы</w:t>
      </w:r>
    </w:p>
    <w:p w:rsidR="008A520D" w:rsidRDefault="009056B2">
      <w:pPr>
        <w:spacing w:line="274" w:lineRule="exact"/>
        <w:ind w:left="470"/>
        <w:jc w:val="both"/>
        <w:rPr>
          <w:i/>
          <w:sz w:val="24"/>
        </w:rPr>
      </w:pPr>
      <w:r>
        <w:rPr>
          <w:i/>
          <w:sz w:val="24"/>
        </w:rPr>
        <w:t>Диагностическая</w:t>
      </w:r>
      <w:r>
        <w:rPr>
          <w:i/>
          <w:spacing w:val="-6"/>
          <w:sz w:val="24"/>
        </w:rPr>
        <w:t xml:space="preserve"> </w:t>
      </w:r>
      <w:r>
        <w:rPr>
          <w:i/>
          <w:sz w:val="24"/>
        </w:rPr>
        <w:t>работа</w:t>
      </w:r>
      <w:r>
        <w:rPr>
          <w:i/>
          <w:spacing w:val="-4"/>
          <w:sz w:val="24"/>
        </w:rPr>
        <w:t xml:space="preserve"> </w:t>
      </w:r>
      <w:r>
        <w:rPr>
          <w:i/>
          <w:spacing w:val="-2"/>
          <w:sz w:val="24"/>
        </w:rPr>
        <w:t>включает:</w:t>
      </w:r>
    </w:p>
    <w:p w:rsidR="008A520D" w:rsidRDefault="009056B2">
      <w:pPr>
        <w:pStyle w:val="a6"/>
        <w:numPr>
          <w:ilvl w:val="0"/>
          <w:numId w:val="22"/>
        </w:numPr>
        <w:tabs>
          <w:tab w:val="left" w:pos="602"/>
        </w:tabs>
        <w:spacing w:before="3"/>
        <w:ind w:left="601" w:right="692"/>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8A520D" w:rsidRDefault="009056B2">
      <w:pPr>
        <w:pStyle w:val="a6"/>
        <w:numPr>
          <w:ilvl w:val="0"/>
          <w:numId w:val="22"/>
        </w:numPr>
        <w:tabs>
          <w:tab w:val="left" w:pos="602"/>
        </w:tabs>
        <w:ind w:left="601" w:right="689"/>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w:t>
      </w:r>
      <w:r>
        <w:rPr>
          <w:spacing w:val="78"/>
          <w:sz w:val="24"/>
        </w:rPr>
        <w:t xml:space="preserve"> </w:t>
      </w:r>
      <w:r>
        <w:rPr>
          <w:sz w:val="24"/>
        </w:rPr>
        <w:t>в</w:t>
      </w:r>
      <w:r>
        <w:rPr>
          <w:spacing w:val="76"/>
          <w:sz w:val="24"/>
        </w:rPr>
        <w:t xml:space="preserve"> </w:t>
      </w:r>
      <w:r>
        <w:rPr>
          <w:sz w:val="24"/>
        </w:rPr>
        <w:t>обучении</w:t>
      </w:r>
      <w:r>
        <w:rPr>
          <w:spacing w:val="75"/>
          <w:sz w:val="24"/>
        </w:rPr>
        <w:t xml:space="preserve"> </w:t>
      </w:r>
      <w:r>
        <w:rPr>
          <w:sz w:val="24"/>
        </w:rPr>
        <w:t>и</w:t>
      </w:r>
      <w:r>
        <w:rPr>
          <w:spacing w:val="78"/>
          <w:sz w:val="24"/>
        </w:rPr>
        <w:t xml:space="preserve"> </w:t>
      </w:r>
      <w:r>
        <w:rPr>
          <w:sz w:val="24"/>
        </w:rPr>
        <w:t>социализации;</w:t>
      </w:r>
      <w:r>
        <w:rPr>
          <w:spacing w:val="75"/>
          <w:sz w:val="24"/>
        </w:rPr>
        <w:t xml:space="preserve"> </w:t>
      </w:r>
      <w:r>
        <w:rPr>
          <w:sz w:val="24"/>
        </w:rPr>
        <w:t>подготовка</w:t>
      </w:r>
      <w:r>
        <w:rPr>
          <w:spacing w:val="76"/>
          <w:sz w:val="24"/>
        </w:rPr>
        <w:t xml:space="preserve"> </w:t>
      </w:r>
      <w:r>
        <w:rPr>
          <w:sz w:val="24"/>
        </w:rPr>
        <w:t>рекомендаций</w:t>
      </w:r>
      <w:r>
        <w:rPr>
          <w:spacing w:val="75"/>
          <w:sz w:val="24"/>
        </w:rPr>
        <w:t xml:space="preserve"> </w:t>
      </w:r>
      <w:r>
        <w:rPr>
          <w:sz w:val="24"/>
        </w:rPr>
        <w:t>по</w:t>
      </w:r>
      <w:r>
        <w:rPr>
          <w:spacing w:val="77"/>
          <w:sz w:val="24"/>
        </w:rPr>
        <w:t xml:space="preserve"> </w:t>
      </w:r>
      <w:r>
        <w:rPr>
          <w:sz w:val="24"/>
        </w:rPr>
        <w:t>оказанию</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3"/>
        <w:spacing w:before="66"/>
        <w:ind w:left="601" w:right="689"/>
      </w:pPr>
      <w:r>
        <w:lastRenderedPageBreak/>
        <w:t xml:space="preserve">обучающимся психолого-педагогической помощи в условиях образовательной </w:t>
      </w:r>
      <w:r>
        <w:rPr>
          <w:spacing w:val="-2"/>
        </w:rPr>
        <w:t>организации;</w:t>
      </w:r>
    </w:p>
    <w:p w:rsidR="008A520D" w:rsidRDefault="009056B2">
      <w:pPr>
        <w:pStyle w:val="a6"/>
        <w:numPr>
          <w:ilvl w:val="0"/>
          <w:numId w:val="22"/>
        </w:numPr>
        <w:tabs>
          <w:tab w:val="left" w:pos="602"/>
        </w:tabs>
        <w:spacing w:before="3"/>
        <w:ind w:left="601" w:right="694"/>
        <w:rPr>
          <w:sz w:val="24"/>
        </w:rPr>
      </w:pPr>
      <w:r>
        <w:rPr>
          <w:sz w:val="24"/>
        </w:rPr>
        <w:t>определение уровня</w:t>
      </w:r>
      <w:r>
        <w:rPr>
          <w:spacing w:val="-1"/>
          <w:sz w:val="24"/>
        </w:rPr>
        <w:t xml:space="preserve"> </w:t>
      </w:r>
      <w:r>
        <w:rPr>
          <w:sz w:val="24"/>
        </w:rPr>
        <w:t>актуального</w:t>
      </w:r>
      <w:r>
        <w:rPr>
          <w:spacing w:val="-1"/>
          <w:sz w:val="24"/>
        </w:rPr>
        <w:t xml:space="preserve"> </w:t>
      </w:r>
      <w:r>
        <w:rPr>
          <w:sz w:val="24"/>
        </w:rPr>
        <w:t>развития</w:t>
      </w:r>
      <w:r>
        <w:rPr>
          <w:spacing w:val="-3"/>
          <w:sz w:val="24"/>
        </w:rPr>
        <w:t xml:space="preserve"> </w:t>
      </w:r>
      <w:r>
        <w:rPr>
          <w:sz w:val="24"/>
        </w:rPr>
        <w:t>и зоны</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 xml:space="preserve">обучающегося с трудностями в обучении и социализации, выявление резервных возможностей </w:t>
      </w:r>
      <w:r>
        <w:rPr>
          <w:spacing w:val="-2"/>
          <w:sz w:val="24"/>
        </w:rPr>
        <w:t>обучающегося;</w:t>
      </w:r>
    </w:p>
    <w:p w:rsidR="008A520D" w:rsidRDefault="009056B2">
      <w:pPr>
        <w:pStyle w:val="a6"/>
        <w:numPr>
          <w:ilvl w:val="0"/>
          <w:numId w:val="22"/>
        </w:numPr>
        <w:tabs>
          <w:tab w:val="left" w:pos="602"/>
        </w:tabs>
        <w:spacing w:before="2" w:line="237" w:lineRule="auto"/>
        <w:ind w:left="601" w:right="689"/>
        <w:rPr>
          <w:sz w:val="24"/>
        </w:rPr>
      </w:pPr>
      <w:r>
        <w:rPr>
          <w:sz w:val="24"/>
        </w:rPr>
        <w:t>изучение развития эмоционально-волевой, познавательной, речевой сфер и</w:t>
      </w:r>
      <w:r>
        <w:rPr>
          <w:spacing w:val="40"/>
          <w:sz w:val="24"/>
        </w:rPr>
        <w:t xml:space="preserve"> </w:t>
      </w:r>
      <w:r>
        <w:rPr>
          <w:sz w:val="24"/>
        </w:rPr>
        <w:t>личностных особенностей обучающихся;</w:t>
      </w:r>
    </w:p>
    <w:p w:rsidR="008A520D" w:rsidRDefault="009056B2">
      <w:pPr>
        <w:pStyle w:val="a6"/>
        <w:numPr>
          <w:ilvl w:val="0"/>
          <w:numId w:val="22"/>
        </w:numPr>
        <w:tabs>
          <w:tab w:val="left" w:pos="602"/>
        </w:tabs>
        <w:spacing w:before="6" w:line="237" w:lineRule="auto"/>
        <w:ind w:left="601" w:right="694"/>
        <w:rPr>
          <w:sz w:val="24"/>
        </w:rPr>
      </w:pPr>
      <w:r>
        <w:rPr>
          <w:sz w:val="24"/>
        </w:rPr>
        <w:t xml:space="preserve">изучение социальной ситуации развития и условий семейного воспитания </w:t>
      </w:r>
      <w:r>
        <w:rPr>
          <w:spacing w:val="-2"/>
          <w:sz w:val="24"/>
        </w:rPr>
        <w:t>обучающихся;</w:t>
      </w:r>
    </w:p>
    <w:p w:rsidR="008A520D" w:rsidRDefault="009056B2">
      <w:pPr>
        <w:pStyle w:val="a6"/>
        <w:numPr>
          <w:ilvl w:val="0"/>
          <w:numId w:val="22"/>
        </w:numPr>
        <w:tabs>
          <w:tab w:val="left" w:pos="602"/>
        </w:tabs>
        <w:spacing w:before="3"/>
        <w:rPr>
          <w:sz w:val="24"/>
        </w:rPr>
      </w:pPr>
      <w:r>
        <w:rPr>
          <w:sz w:val="24"/>
        </w:rPr>
        <w:t>изучение</w:t>
      </w:r>
      <w:r>
        <w:rPr>
          <w:spacing w:val="-8"/>
          <w:sz w:val="24"/>
        </w:rPr>
        <w:t xml:space="preserve"> </w:t>
      </w:r>
      <w:r>
        <w:rPr>
          <w:sz w:val="24"/>
        </w:rPr>
        <w:t>адаптивных</w:t>
      </w:r>
      <w:r>
        <w:rPr>
          <w:spacing w:val="-2"/>
          <w:sz w:val="24"/>
        </w:rPr>
        <w:t xml:space="preserve"> </w:t>
      </w:r>
      <w:r>
        <w:rPr>
          <w:sz w:val="24"/>
        </w:rPr>
        <w:t>возможностей</w:t>
      </w:r>
      <w:r>
        <w:rPr>
          <w:spacing w:val="-4"/>
          <w:sz w:val="24"/>
        </w:rPr>
        <w:t xml:space="preserve"> </w:t>
      </w:r>
      <w:r>
        <w:rPr>
          <w:sz w:val="24"/>
        </w:rPr>
        <w:t>и</w:t>
      </w:r>
      <w:r>
        <w:rPr>
          <w:spacing w:val="-2"/>
          <w:sz w:val="24"/>
        </w:rPr>
        <w:t xml:space="preserve"> </w:t>
      </w:r>
      <w:r>
        <w:rPr>
          <w:sz w:val="24"/>
        </w:rPr>
        <w:t>уровня</w:t>
      </w:r>
      <w:r>
        <w:rPr>
          <w:spacing w:val="-2"/>
          <w:sz w:val="24"/>
        </w:rPr>
        <w:t xml:space="preserve"> </w:t>
      </w:r>
      <w:r>
        <w:rPr>
          <w:sz w:val="24"/>
        </w:rPr>
        <w:t>социализации</w:t>
      </w:r>
      <w:r>
        <w:rPr>
          <w:spacing w:val="-4"/>
          <w:sz w:val="24"/>
        </w:rPr>
        <w:t xml:space="preserve"> </w:t>
      </w:r>
      <w:r>
        <w:rPr>
          <w:spacing w:val="-2"/>
          <w:sz w:val="24"/>
        </w:rPr>
        <w:t>обучающихся;</w:t>
      </w:r>
    </w:p>
    <w:p w:rsidR="008A520D" w:rsidRDefault="009056B2">
      <w:pPr>
        <w:pStyle w:val="a6"/>
        <w:numPr>
          <w:ilvl w:val="0"/>
          <w:numId w:val="22"/>
        </w:numPr>
        <w:tabs>
          <w:tab w:val="left" w:pos="602"/>
        </w:tabs>
        <w:spacing w:before="2" w:line="237" w:lineRule="auto"/>
        <w:ind w:left="601" w:right="689"/>
        <w:rPr>
          <w:sz w:val="24"/>
        </w:rPr>
      </w:pPr>
      <w:r>
        <w:rPr>
          <w:sz w:val="24"/>
        </w:rPr>
        <w:t>изучение индивидуальных образовательных и социально-коммуникативных потребностей обучающихся;</w:t>
      </w:r>
    </w:p>
    <w:p w:rsidR="008A520D" w:rsidRDefault="009056B2">
      <w:pPr>
        <w:pStyle w:val="a6"/>
        <w:numPr>
          <w:ilvl w:val="0"/>
          <w:numId w:val="22"/>
        </w:numPr>
        <w:tabs>
          <w:tab w:val="left" w:pos="602"/>
        </w:tabs>
        <w:spacing w:before="4"/>
        <w:ind w:left="601" w:right="691"/>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8A520D" w:rsidRDefault="009056B2">
      <w:pPr>
        <w:pStyle w:val="a6"/>
        <w:numPr>
          <w:ilvl w:val="0"/>
          <w:numId w:val="22"/>
        </w:numPr>
        <w:tabs>
          <w:tab w:val="left" w:pos="602"/>
        </w:tabs>
        <w:ind w:left="601" w:right="693"/>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8A520D" w:rsidRDefault="009056B2">
      <w:pPr>
        <w:spacing w:line="274" w:lineRule="exact"/>
        <w:ind w:left="470"/>
        <w:jc w:val="both"/>
        <w:rPr>
          <w:i/>
          <w:sz w:val="24"/>
        </w:rPr>
      </w:pPr>
      <w:r>
        <w:rPr>
          <w:i/>
          <w:sz w:val="24"/>
        </w:rPr>
        <w:t>Коррекционно-развивающая</w:t>
      </w:r>
      <w:r>
        <w:rPr>
          <w:i/>
          <w:spacing w:val="-7"/>
          <w:sz w:val="24"/>
        </w:rPr>
        <w:t xml:space="preserve"> </w:t>
      </w:r>
      <w:r>
        <w:rPr>
          <w:i/>
          <w:sz w:val="24"/>
        </w:rPr>
        <w:t>и</w:t>
      </w:r>
      <w:r>
        <w:rPr>
          <w:i/>
          <w:spacing w:val="-2"/>
          <w:sz w:val="24"/>
        </w:rPr>
        <w:t xml:space="preserve"> </w:t>
      </w:r>
      <w:r>
        <w:rPr>
          <w:i/>
          <w:sz w:val="24"/>
        </w:rPr>
        <w:t>психопрофилактическая</w:t>
      </w:r>
      <w:r>
        <w:rPr>
          <w:i/>
          <w:spacing w:val="-3"/>
          <w:sz w:val="24"/>
        </w:rPr>
        <w:t xml:space="preserve"> </w:t>
      </w:r>
      <w:r>
        <w:rPr>
          <w:i/>
          <w:sz w:val="24"/>
        </w:rPr>
        <w:t>работа</w:t>
      </w:r>
      <w:r>
        <w:rPr>
          <w:i/>
          <w:spacing w:val="-3"/>
          <w:sz w:val="24"/>
        </w:rPr>
        <w:t xml:space="preserve"> </w:t>
      </w:r>
      <w:r>
        <w:rPr>
          <w:i/>
          <w:spacing w:val="-2"/>
          <w:sz w:val="24"/>
        </w:rPr>
        <w:t>включает:</w:t>
      </w:r>
    </w:p>
    <w:p w:rsidR="008A520D" w:rsidRDefault="009056B2">
      <w:pPr>
        <w:pStyle w:val="a6"/>
        <w:numPr>
          <w:ilvl w:val="0"/>
          <w:numId w:val="22"/>
        </w:numPr>
        <w:tabs>
          <w:tab w:val="left" w:pos="602"/>
        </w:tabs>
        <w:spacing w:before="2"/>
        <w:ind w:left="601" w:right="682"/>
        <w:rPr>
          <w:sz w:val="24"/>
        </w:rPr>
      </w:pPr>
      <w:r>
        <w:rPr>
          <w:sz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rsidR="008A520D" w:rsidRDefault="009056B2">
      <w:pPr>
        <w:pStyle w:val="a6"/>
        <w:numPr>
          <w:ilvl w:val="0"/>
          <w:numId w:val="22"/>
        </w:numPr>
        <w:tabs>
          <w:tab w:val="left" w:pos="602"/>
        </w:tabs>
        <w:ind w:left="601" w:right="682"/>
        <w:rPr>
          <w:sz w:val="24"/>
        </w:rPr>
      </w:pPr>
      <w:r>
        <w:rPr>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8A520D" w:rsidRDefault="009056B2">
      <w:pPr>
        <w:pStyle w:val="a6"/>
        <w:numPr>
          <w:ilvl w:val="0"/>
          <w:numId w:val="22"/>
        </w:numPr>
        <w:tabs>
          <w:tab w:val="left" w:pos="602"/>
        </w:tabs>
        <w:ind w:left="601" w:right="688"/>
        <w:rPr>
          <w:sz w:val="24"/>
        </w:rPr>
      </w:pPr>
      <w:r>
        <w:rPr>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spacing w:val="-2"/>
          <w:sz w:val="24"/>
        </w:rPr>
        <w:t>социализации;</w:t>
      </w:r>
    </w:p>
    <w:p w:rsidR="008A520D" w:rsidRDefault="009056B2">
      <w:pPr>
        <w:pStyle w:val="a6"/>
        <w:numPr>
          <w:ilvl w:val="0"/>
          <w:numId w:val="22"/>
        </w:numPr>
        <w:tabs>
          <w:tab w:val="left" w:pos="602"/>
        </w:tabs>
        <w:ind w:left="601" w:right="686"/>
        <w:rPr>
          <w:sz w:val="24"/>
        </w:rPr>
      </w:pPr>
      <w:r>
        <w:rPr>
          <w:sz w:val="24"/>
        </w:rPr>
        <w:t>коррекцию и развитие высших психических функций, эмоционально-волевой, познавательной и коммуникативной сфер;</w:t>
      </w:r>
    </w:p>
    <w:p w:rsidR="008A520D" w:rsidRDefault="009056B2">
      <w:pPr>
        <w:pStyle w:val="a6"/>
        <w:numPr>
          <w:ilvl w:val="0"/>
          <w:numId w:val="22"/>
        </w:numPr>
        <w:tabs>
          <w:tab w:val="left" w:pos="602"/>
        </w:tabs>
        <w:spacing w:before="3" w:line="237" w:lineRule="auto"/>
        <w:ind w:left="601" w:right="685"/>
        <w:rPr>
          <w:sz w:val="24"/>
        </w:rPr>
      </w:pPr>
      <w:r>
        <w:rPr>
          <w:sz w:val="24"/>
        </w:rPr>
        <w:t>развитие</w:t>
      </w:r>
      <w:r>
        <w:rPr>
          <w:spacing w:val="-6"/>
          <w:sz w:val="24"/>
        </w:rPr>
        <w:t xml:space="preserve"> </w:t>
      </w:r>
      <w:r>
        <w:rPr>
          <w:sz w:val="24"/>
        </w:rPr>
        <w:t>и укрепление</w:t>
      </w:r>
      <w:r>
        <w:rPr>
          <w:spacing w:val="-4"/>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3"/>
          <w:sz w:val="24"/>
        </w:rPr>
        <w:t xml:space="preserve"> </w:t>
      </w:r>
      <w:r>
        <w:rPr>
          <w:sz w:val="24"/>
        </w:rPr>
        <w:t>формирование</w:t>
      </w:r>
      <w:r>
        <w:rPr>
          <w:spacing w:val="-6"/>
          <w:sz w:val="24"/>
        </w:rPr>
        <w:t xml:space="preserve"> </w:t>
      </w:r>
      <w:r>
        <w:rPr>
          <w:sz w:val="24"/>
        </w:rPr>
        <w:t>адекватных</w:t>
      </w:r>
      <w:r>
        <w:rPr>
          <w:spacing w:val="-2"/>
          <w:sz w:val="24"/>
        </w:rPr>
        <w:t xml:space="preserve"> </w:t>
      </w:r>
      <w:r>
        <w:rPr>
          <w:sz w:val="24"/>
        </w:rPr>
        <w:t>форм утверждения самостоятельности;</w:t>
      </w:r>
    </w:p>
    <w:p w:rsidR="008A520D" w:rsidRDefault="009056B2">
      <w:pPr>
        <w:pStyle w:val="a6"/>
        <w:numPr>
          <w:ilvl w:val="0"/>
          <w:numId w:val="22"/>
        </w:numPr>
        <w:tabs>
          <w:tab w:val="left" w:pos="602"/>
        </w:tabs>
        <w:spacing w:before="3"/>
        <w:rPr>
          <w:sz w:val="24"/>
        </w:rPr>
      </w:pPr>
      <w:r>
        <w:rPr>
          <w:sz w:val="24"/>
        </w:rPr>
        <w:t>формирование</w:t>
      </w:r>
      <w:r>
        <w:rPr>
          <w:spacing w:val="-7"/>
          <w:sz w:val="24"/>
        </w:rPr>
        <w:t xml:space="preserve"> </w:t>
      </w:r>
      <w:r>
        <w:rPr>
          <w:sz w:val="24"/>
        </w:rPr>
        <w:t>способов</w:t>
      </w:r>
      <w:r>
        <w:rPr>
          <w:spacing w:val="-3"/>
          <w:sz w:val="24"/>
        </w:rPr>
        <w:t xml:space="preserve"> </w:t>
      </w:r>
      <w:r>
        <w:rPr>
          <w:sz w:val="24"/>
        </w:rPr>
        <w:t>регуляции</w:t>
      </w:r>
      <w:r>
        <w:rPr>
          <w:spacing w:val="-3"/>
          <w:sz w:val="24"/>
        </w:rPr>
        <w:t xml:space="preserve"> </w:t>
      </w:r>
      <w:r>
        <w:rPr>
          <w:sz w:val="24"/>
        </w:rPr>
        <w:t>поведения</w:t>
      </w:r>
      <w:r>
        <w:rPr>
          <w:spacing w:val="-6"/>
          <w:sz w:val="24"/>
        </w:rPr>
        <w:t xml:space="preserve"> </w:t>
      </w:r>
      <w:r>
        <w:rPr>
          <w:sz w:val="24"/>
        </w:rPr>
        <w:t>и</w:t>
      </w:r>
      <w:r>
        <w:rPr>
          <w:spacing w:val="-3"/>
          <w:sz w:val="24"/>
        </w:rPr>
        <w:t xml:space="preserve"> </w:t>
      </w:r>
      <w:r>
        <w:rPr>
          <w:sz w:val="24"/>
        </w:rPr>
        <w:t>эмоциональных</w:t>
      </w:r>
      <w:r>
        <w:rPr>
          <w:spacing w:val="-1"/>
          <w:sz w:val="24"/>
        </w:rPr>
        <w:t xml:space="preserve"> </w:t>
      </w:r>
      <w:r>
        <w:rPr>
          <w:spacing w:val="-2"/>
          <w:sz w:val="24"/>
        </w:rPr>
        <w:t>состояний;</w:t>
      </w:r>
    </w:p>
    <w:p w:rsidR="008A520D" w:rsidRDefault="009056B2">
      <w:pPr>
        <w:pStyle w:val="a6"/>
        <w:numPr>
          <w:ilvl w:val="0"/>
          <w:numId w:val="22"/>
        </w:numPr>
        <w:tabs>
          <w:tab w:val="left" w:pos="602"/>
        </w:tabs>
        <w:ind w:left="601" w:right="692"/>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8A520D" w:rsidRDefault="009056B2">
      <w:pPr>
        <w:pStyle w:val="a6"/>
        <w:numPr>
          <w:ilvl w:val="0"/>
          <w:numId w:val="22"/>
        </w:numPr>
        <w:tabs>
          <w:tab w:val="left" w:pos="602"/>
        </w:tabs>
        <w:spacing w:before="1"/>
        <w:ind w:left="601" w:right="685"/>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8A520D" w:rsidRDefault="009056B2">
      <w:pPr>
        <w:pStyle w:val="a6"/>
        <w:numPr>
          <w:ilvl w:val="0"/>
          <w:numId w:val="22"/>
        </w:numPr>
        <w:tabs>
          <w:tab w:val="left" w:pos="602"/>
        </w:tabs>
        <w:spacing w:before="2" w:line="237" w:lineRule="auto"/>
        <w:ind w:left="601" w:right="694"/>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8A520D" w:rsidRDefault="009056B2">
      <w:pPr>
        <w:pStyle w:val="a6"/>
        <w:numPr>
          <w:ilvl w:val="0"/>
          <w:numId w:val="22"/>
        </w:numPr>
        <w:tabs>
          <w:tab w:val="left" w:pos="602"/>
        </w:tabs>
        <w:spacing w:before="3"/>
        <w:ind w:left="601" w:right="694"/>
        <w:rPr>
          <w:sz w:val="24"/>
        </w:rPr>
      </w:pPr>
      <w:r>
        <w:rPr>
          <w:sz w:val="24"/>
        </w:rPr>
        <w:t>психопрофилактическую работу по сопровождению периода адаптации при переходе на уровень основного общего образования;</w:t>
      </w:r>
    </w:p>
    <w:p w:rsidR="008A520D" w:rsidRDefault="009056B2">
      <w:pPr>
        <w:pStyle w:val="a6"/>
        <w:numPr>
          <w:ilvl w:val="0"/>
          <w:numId w:val="22"/>
        </w:numPr>
        <w:tabs>
          <w:tab w:val="left" w:pos="602"/>
        </w:tabs>
        <w:spacing w:before="3" w:line="237" w:lineRule="auto"/>
        <w:ind w:left="601" w:right="694"/>
        <w:rPr>
          <w:sz w:val="24"/>
        </w:rPr>
      </w:pPr>
      <w:r>
        <w:rPr>
          <w:sz w:val="24"/>
        </w:rPr>
        <w:t>психопрофилактическую работу при подготовке к прохождению государственной итоговой аттестации;</w:t>
      </w:r>
    </w:p>
    <w:p w:rsidR="008A520D" w:rsidRDefault="009056B2">
      <w:pPr>
        <w:pStyle w:val="a6"/>
        <w:numPr>
          <w:ilvl w:val="0"/>
          <w:numId w:val="22"/>
        </w:numPr>
        <w:tabs>
          <w:tab w:val="left" w:pos="602"/>
        </w:tabs>
        <w:spacing w:before="6" w:line="237" w:lineRule="auto"/>
        <w:ind w:left="601" w:right="693"/>
        <w:rPr>
          <w:sz w:val="24"/>
        </w:rPr>
      </w:pPr>
      <w:r>
        <w:rPr>
          <w:sz w:val="24"/>
        </w:rPr>
        <w:t>развитие компетенций, необходимых для продолжения образования и профессионального самоопределения;</w:t>
      </w:r>
    </w:p>
    <w:p w:rsidR="008A520D" w:rsidRDefault="009056B2">
      <w:pPr>
        <w:pStyle w:val="a6"/>
        <w:numPr>
          <w:ilvl w:val="0"/>
          <w:numId w:val="22"/>
        </w:numPr>
        <w:tabs>
          <w:tab w:val="left" w:pos="602"/>
        </w:tabs>
        <w:spacing w:before="3"/>
        <w:ind w:left="601" w:right="689"/>
        <w:rPr>
          <w:sz w:val="24"/>
        </w:rPr>
      </w:pPr>
      <w:r>
        <w:rPr>
          <w:sz w:val="24"/>
        </w:rPr>
        <w:t>совершенствование навыков получения и использования информации (на основе</w:t>
      </w:r>
      <w:r>
        <w:rPr>
          <w:spacing w:val="40"/>
          <w:sz w:val="24"/>
        </w:rPr>
        <w:t xml:space="preserve"> </w:t>
      </w:r>
      <w:r>
        <w:rPr>
          <w:sz w:val="24"/>
        </w:rPr>
        <w:t>ИКТ),</w:t>
      </w:r>
      <w:r>
        <w:rPr>
          <w:spacing w:val="-1"/>
          <w:sz w:val="24"/>
        </w:rPr>
        <w:t xml:space="preserve"> </w:t>
      </w:r>
      <w:r>
        <w:rPr>
          <w:sz w:val="24"/>
        </w:rPr>
        <w:t>способствующих повышению</w:t>
      </w:r>
      <w:r>
        <w:rPr>
          <w:spacing w:val="-2"/>
          <w:sz w:val="24"/>
        </w:rPr>
        <w:t xml:space="preserve"> </w:t>
      </w:r>
      <w:r>
        <w:rPr>
          <w:sz w:val="24"/>
        </w:rPr>
        <w:t>социальных</w:t>
      </w:r>
      <w:r>
        <w:rPr>
          <w:spacing w:val="-2"/>
          <w:sz w:val="24"/>
        </w:rPr>
        <w:t xml:space="preserve"> </w:t>
      </w:r>
      <w:r>
        <w:rPr>
          <w:sz w:val="24"/>
        </w:rPr>
        <w:t>компетенций</w:t>
      </w:r>
      <w:r>
        <w:rPr>
          <w:spacing w:val="-2"/>
          <w:sz w:val="24"/>
        </w:rPr>
        <w:t xml:space="preserve"> </w:t>
      </w:r>
      <w:r>
        <w:rPr>
          <w:sz w:val="24"/>
        </w:rPr>
        <w:t>и адаптации</w:t>
      </w:r>
      <w:r>
        <w:rPr>
          <w:spacing w:val="-2"/>
          <w:sz w:val="24"/>
        </w:rPr>
        <w:t xml:space="preserve"> </w:t>
      </w:r>
      <w:r>
        <w:rPr>
          <w:sz w:val="24"/>
        </w:rPr>
        <w:t>в</w:t>
      </w:r>
      <w:r>
        <w:rPr>
          <w:spacing w:val="-1"/>
          <w:sz w:val="24"/>
        </w:rPr>
        <w:t xml:space="preserve"> </w:t>
      </w:r>
      <w:r>
        <w:rPr>
          <w:sz w:val="24"/>
        </w:rPr>
        <w:t>реальных жизненных условиях;</w:t>
      </w:r>
    </w:p>
    <w:p w:rsidR="008A520D" w:rsidRDefault="008A520D">
      <w:pPr>
        <w:jc w:val="both"/>
        <w:rPr>
          <w:sz w:val="24"/>
        </w:rPr>
        <w:sectPr w:rsidR="008A520D">
          <w:pgSz w:w="11910" w:h="16840"/>
          <w:pgMar w:top="1040" w:right="160" w:bottom="1160" w:left="1460" w:header="0" w:footer="894" w:gutter="0"/>
          <w:cols w:space="720"/>
        </w:sectPr>
      </w:pPr>
    </w:p>
    <w:p w:rsidR="008A520D" w:rsidRDefault="009056B2">
      <w:pPr>
        <w:pStyle w:val="a6"/>
        <w:numPr>
          <w:ilvl w:val="0"/>
          <w:numId w:val="22"/>
        </w:numPr>
        <w:tabs>
          <w:tab w:val="left" w:pos="601"/>
          <w:tab w:val="left" w:pos="602"/>
          <w:tab w:val="left" w:pos="2047"/>
          <w:tab w:val="left" w:pos="2992"/>
          <w:tab w:val="left" w:pos="3999"/>
          <w:tab w:val="left" w:pos="4316"/>
          <w:tab w:val="left" w:pos="5323"/>
          <w:tab w:val="left" w:pos="7333"/>
          <w:tab w:val="left" w:pos="8367"/>
          <w:tab w:val="left" w:pos="9216"/>
        </w:tabs>
        <w:spacing w:before="68"/>
        <w:ind w:left="470" w:right="695" w:hanging="228"/>
        <w:jc w:val="left"/>
        <w:rPr>
          <w:i/>
          <w:sz w:val="24"/>
        </w:rPr>
      </w:pPr>
      <w:r>
        <w:lastRenderedPageBreak/>
        <w:tab/>
      </w:r>
      <w:r>
        <w:rPr>
          <w:spacing w:val="-2"/>
          <w:sz w:val="24"/>
        </w:rPr>
        <w:t>социальную</w:t>
      </w:r>
      <w:r>
        <w:rPr>
          <w:sz w:val="24"/>
        </w:rPr>
        <w:tab/>
      </w:r>
      <w:r>
        <w:rPr>
          <w:spacing w:val="-2"/>
          <w:sz w:val="24"/>
        </w:rPr>
        <w:t>защиту</w:t>
      </w:r>
      <w:r>
        <w:rPr>
          <w:sz w:val="24"/>
        </w:rPr>
        <w:tab/>
      </w:r>
      <w:r>
        <w:rPr>
          <w:spacing w:val="-2"/>
          <w:sz w:val="24"/>
        </w:rPr>
        <w:t>ребенка</w:t>
      </w:r>
      <w:r>
        <w:rPr>
          <w:sz w:val="24"/>
        </w:rPr>
        <w:tab/>
      </w:r>
      <w:r>
        <w:rPr>
          <w:spacing w:val="-10"/>
          <w:sz w:val="24"/>
        </w:rPr>
        <w:t>в</w:t>
      </w:r>
      <w:r>
        <w:rPr>
          <w:sz w:val="24"/>
        </w:rPr>
        <w:tab/>
      </w:r>
      <w:r>
        <w:rPr>
          <w:spacing w:val="-2"/>
          <w:sz w:val="24"/>
        </w:rPr>
        <w:t>случаях</w:t>
      </w:r>
      <w:r>
        <w:rPr>
          <w:sz w:val="24"/>
        </w:rPr>
        <w:tab/>
      </w:r>
      <w:r>
        <w:rPr>
          <w:spacing w:val="-2"/>
          <w:sz w:val="24"/>
        </w:rPr>
        <w:t>неблагоприятных</w:t>
      </w:r>
      <w:r>
        <w:rPr>
          <w:sz w:val="24"/>
        </w:rPr>
        <w:tab/>
      </w:r>
      <w:r>
        <w:rPr>
          <w:spacing w:val="-2"/>
          <w:sz w:val="24"/>
        </w:rPr>
        <w:t>условий</w:t>
      </w:r>
      <w:r>
        <w:rPr>
          <w:sz w:val="24"/>
        </w:rPr>
        <w:tab/>
      </w:r>
      <w:r>
        <w:rPr>
          <w:spacing w:val="-2"/>
          <w:sz w:val="24"/>
        </w:rPr>
        <w:t>жизни</w:t>
      </w:r>
      <w:r>
        <w:rPr>
          <w:sz w:val="24"/>
        </w:rPr>
        <w:tab/>
      </w:r>
      <w:r>
        <w:rPr>
          <w:spacing w:val="-4"/>
          <w:sz w:val="24"/>
        </w:rPr>
        <w:t xml:space="preserve">при </w:t>
      </w:r>
      <w:r>
        <w:rPr>
          <w:sz w:val="24"/>
        </w:rPr>
        <w:t xml:space="preserve">психотравмирующих обстоятельствах, в трудной жизненной ситуации. </w:t>
      </w:r>
      <w:r>
        <w:rPr>
          <w:i/>
          <w:sz w:val="24"/>
        </w:rPr>
        <w:t>Консультативная работа включает:</w:t>
      </w:r>
    </w:p>
    <w:p w:rsidR="008A520D" w:rsidRDefault="009056B2">
      <w:pPr>
        <w:pStyle w:val="a6"/>
        <w:numPr>
          <w:ilvl w:val="0"/>
          <w:numId w:val="22"/>
        </w:numPr>
        <w:tabs>
          <w:tab w:val="left" w:pos="602"/>
        </w:tabs>
        <w:spacing w:before="1"/>
        <w:ind w:left="601" w:right="692"/>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8A520D" w:rsidRDefault="009056B2">
      <w:pPr>
        <w:pStyle w:val="a6"/>
        <w:numPr>
          <w:ilvl w:val="0"/>
          <w:numId w:val="22"/>
        </w:numPr>
        <w:tabs>
          <w:tab w:val="left" w:pos="602"/>
        </w:tabs>
        <w:spacing w:before="2" w:line="237" w:lineRule="auto"/>
        <w:ind w:left="601" w:right="687"/>
        <w:rPr>
          <w:sz w:val="24"/>
        </w:rPr>
      </w:pPr>
      <w:r>
        <w:rPr>
          <w:sz w:val="24"/>
        </w:rPr>
        <w:t>консультирование специалистами педагогов по выбору индивидуально- ориентированных методов и приемов работы;</w:t>
      </w:r>
    </w:p>
    <w:p w:rsidR="008A520D" w:rsidRDefault="009056B2">
      <w:pPr>
        <w:pStyle w:val="a6"/>
        <w:numPr>
          <w:ilvl w:val="0"/>
          <w:numId w:val="22"/>
        </w:numPr>
        <w:tabs>
          <w:tab w:val="left" w:pos="602"/>
        </w:tabs>
        <w:spacing w:before="4"/>
        <w:ind w:left="601" w:right="694"/>
        <w:rPr>
          <w:sz w:val="24"/>
        </w:rPr>
      </w:pPr>
      <w:r>
        <w:rPr>
          <w:sz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Pr>
          <w:spacing w:val="-2"/>
          <w:sz w:val="24"/>
        </w:rPr>
        <w:t>обучающегося;</w:t>
      </w:r>
    </w:p>
    <w:p w:rsidR="008A520D" w:rsidRDefault="009056B2">
      <w:pPr>
        <w:pStyle w:val="a6"/>
        <w:numPr>
          <w:ilvl w:val="0"/>
          <w:numId w:val="22"/>
        </w:numPr>
        <w:tabs>
          <w:tab w:val="left" w:pos="602"/>
        </w:tabs>
        <w:ind w:left="601" w:right="695"/>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A520D" w:rsidRDefault="009056B2">
      <w:pPr>
        <w:spacing w:line="274" w:lineRule="exact"/>
        <w:ind w:left="470"/>
        <w:jc w:val="both"/>
        <w:rPr>
          <w:i/>
          <w:sz w:val="24"/>
        </w:rPr>
      </w:pPr>
      <w:r>
        <w:rPr>
          <w:i/>
          <w:sz w:val="24"/>
        </w:rPr>
        <w:t>Информационно-просветительская</w:t>
      </w:r>
      <w:r>
        <w:rPr>
          <w:i/>
          <w:spacing w:val="-10"/>
          <w:sz w:val="24"/>
        </w:rPr>
        <w:t xml:space="preserve"> </w:t>
      </w:r>
      <w:r>
        <w:rPr>
          <w:i/>
          <w:sz w:val="24"/>
        </w:rPr>
        <w:t>работа</w:t>
      </w:r>
      <w:r>
        <w:rPr>
          <w:i/>
          <w:spacing w:val="-7"/>
          <w:sz w:val="24"/>
        </w:rPr>
        <w:t xml:space="preserve"> </w:t>
      </w:r>
      <w:r>
        <w:rPr>
          <w:i/>
          <w:spacing w:val="-2"/>
          <w:sz w:val="24"/>
        </w:rPr>
        <w:t>включает:</w:t>
      </w:r>
    </w:p>
    <w:p w:rsidR="008A520D" w:rsidRDefault="009056B2">
      <w:pPr>
        <w:pStyle w:val="a6"/>
        <w:numPr>
          <w:ilvl w:val="0"/>
          <w:numId w:val="22"/>
        </w:numPr>
        <w:tabs>
          <w:tab w:val="left" w:pos="602"/>
        </w:tabs>
        <w:spacing w:before="5" w:line="237" w:lineRule="auto"/>
        <w:ind w:left="601" w:right="696"/>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8A520D" w:rsidRDefault="009056B2">
      <w:pPr>
        <w:pStyle w:val="a6"/>
        <w:numPr>
          <w:ilvl w:val="0"/>
          <w:numId w:val="22"/>
        </w:numPr>
        <w:tabs>
          <w:tab w:val="left" w:pos="602"/>
        </w:tabs>
        <w:spacing w:before="3"/>
        <w:ind w:left="601" w:right="685"/>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w:t>
      </w:r>
      <w:r>
        <w:rPr>
          <w:spacing w:val="40"/>
          <w:sz w:val="24"/>
        </w:rPr>
        <w:t xml:space="preserve"> </w:t>
      </w:r>
      <w:r>
        <w:rPr>
          <w:sz w:val="24"/>
        </w:rPr>
        <w:t>особенностями образовательного процесса;</w:t>
      </w:r>
    </w:p>
    <w:p w:rsidR="008A520D" w:rsidRDefault="009056B2">
      <w:pPr>
        <w:pStyle w:val="a6"/>
        <w:numPr>
          <w:ilvl w:val="0"/>
          <w:numId w:val="22"/>
        </w:numPr>
        <w:tabs>
          <w:tab w:val="left" w:pos="602"/>
        </w:tabs>
        <w:ind w:left="601" w:right="688"/>
        <w:rPr>
          <w:sz w:val="24"/>
        </w:rPr>
      </w:pPr>
      <w:r>
        <w:rPr>
          <w:sz w:val="24"/>
        </w:rPr>
        <w:t>проведение тематических выступлений, онлайн-консультаций для педагогов и родителей</w:t>
      </w:r>
      <w:r>
        <w:rPr>
          <w:spacing w:val="-3"/>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по</w:t>
      </w:r>
      <w:r>
        <w:rPr>
          <w:spacing w:val="-4"/>
          <w:sz w:val="24"/>
        </w:rPr>
        <w:t xml:space="preserve"> </w:t>
      </w:r>
      <w:r>
        <w:rPr>
          <w:sz w:val="24"/>
        </w:rPr>
        <w:t>разъяснению</w:t>
      </w:r>
      <w:r>
        <w:rPr>
          <w:spacing w:val="-4"/>
          <w:sz w:val="24"/>
        </w:rPr>
        <w:t xml:space="preserve"> </w:t>
      </w:r>
      <w:r>
        <w:rPr>
          <w:sz w:val="24"/>
        </w:rPr>
        <w:t xml:space="preserve">индивидуально-типологических особенностей различных категорий обучающихся с трудностями в обучении и </w:t>
      </w:r>
      <w:r>
        <w:rPr>
          <w:spacing w:val="-2"/>
          <w:sz w:val="24"/>
        </w:rPr>
        <w:t>социализации.</w:t>
      </w:r>
    </w:p>
    <w:p w:rsidR="008A520D" w:rsidRDefault="009056B2">
      <w:pPr>
        <w:pStyle w:val="a3"/>
        <w:ind w:left="242" w:right="688" w:firstLine="228"/>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8A520D" w:rsidRDefault="009056B2">
      <w:pPr>
        <w:pStyle w:val="a6"/>
        <w:numPr>
          <w:ilvl w:val="0"/>
          <w:numId w:val="22"/>
        </w:numPr>
        <w:tabs>
          <w:tab w:val="left" w:pos="602"/>
        </w:tabs>
        <w:spacing w:before="3" w:line="237" w:lineRule="auto"/>
        <w:ind w:left="601" w:right="691"/>
        <w:rPr>
          <w:sz w:val="24"/>
        </w:rPr>
      </w:pPr>
      <w:r>
        <w:rPr>
          <w:sz w:val="24"/>
        </w:rPr>
        <w:t>мероприятия, направленные на развитие и коррекцию эмоциональной регуляции поведения и деятельности;</w:t>
      </w:r>
    </w:p>
    <w:p w:rsidR="008A520D" w:rsidRDefault="009056B2">
      <w:pPr>
        <w:pStyle w:val="a6"/>
        <w:numPr>
          <w:ilvl w:val="0"/>
          <w:numId w:val="22"/>
        </w:numPr>
        <w:tabs>
          <w:tab w:val="left" w:pos="602"/>
        </w:tabs>
        <w:spacing w:before="3"/>
        <w:ind w:left="601" w:right="688"/>
        <w:rPr>
          <w:sz w:val="24"/>
        </w:rPr>
      </w:pPr>
      <w:r>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8A520D" w:rsidRDefault="009056B2">
      <w:pPr>
        <w:pStyle w:val="a6"/>
        <w:numPr>
          <w:ilvl w:val="0"/>
          <w:numId w:val="22"/>
        </w:numPr>
        <w:tabs>
          <w:tab w:val="left" w:pos="602"/>
        </w:tabs>
        <w:spacing w:before="1"/>
        <w:ind w:left="601" w:right="692"/>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8A520D" w:rsidRDefault="009056B2">
      <w:pPr>
        <w:pStyle w:val="a6"/>
        <w:numPr>
          <w:ilvl w:val="0"/>
          <w:numId w:val="22"/>
        </w:numPr>
        <w:tabs>
          <w:tab w:val="left" w:pos="602"/>
        </w:tabs>
        <w:ind w:left="601" w:right="693"/>
        <w:rPr>
          <w:sz w:val="24"/>
        </w:rPr>
      </w:pPr>
      <w:r>
        <w:rPr>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8A520D" w:rsidRDefault="009056B2">
      <w:pPr>
        <w:pStyle w:val="a6"/>
        <w:numPr>
          <w:ilvl w:val="0"/>
          <w:numId w:val="22"/>
        </w:numPr>
        <w:tabs>
          <w:tab w:val="left" w:pos="602"/>
        </w:tabs>
        <w:rPr>
          <w:sz w:val="24"/>
        </w:rPr>
      </w:pPr>
      <w:r>
        <w:rPr>
          <w:sz w:val="24"/>
        </w:rPr>
        <w:t>мероприятия,</w:t>
      </w:r>
      <w:r>
        <w:rPr>
          <w:spacing w:val="-8"/>
          <w:sz w:val="24"/>
        </w:rPr>
        <w:t xml:space="preserve"> </w:t>
      </w:r>
      <w:r>
        <w:rPr>
          <w:sz w:val="24"/>
        </w:rPr>
        <w:t>направленные</w:t>
      </w:r>
      <w:r>
        <w:rPr>
          <w:spacing w:val="-5"/>
          <w:sz w:val="24"/>
        </w:rPr>
        <w:t xml:space="preserve"> </w:t>
      </w:r>
      <w:r>
        <w:rPr>
          <w:sz w:val="24"/>
        </w:rPr>
        <w:t>на</w:t>
      </w:r>
      <w:r>
        <w:rPr>
          <w:spacing w:val="-3"/>
          <w:sz w:val="24"/>
        </w:rPr>
        <w:t xml:space="preserve"> </w:t>
      </w:r>
      <w:r>
        <w:rPr>
          <w:sz w:val="24"/>
        </w:rPr>
        <w:t>развитие</w:t>
      </w:r>
      <w:r>
        <w:rPr>
          <w:spacing w:val="-4"/>
          <w:sz w:val="24"/>
        </w:rPr>
        <w:t xml:space="preserve"> </w:t>
      </w:r>
      <w:r>
        <w:rPr>
          <w:sz w:val="24"/>
        </w:rPr>
        <w:t>отдельных</w:t>
      </w:r>
      <w:r>
        <w:rPr>
          <w:spacing w:val="-1"/>
          <w:sz w:val="24"/>
        </w:rPr>
        <w:t xml:space="preserve"> </w:t>
      </w:r>
      <w:r>
        <w:rPr>
          <w:sz w:val="24"/>
        </w:rPr>
        <w:t>сторон</w:t>
      </w:r>
      <w:r>
        <w:rPr>
          <w:spacing w:val="-4"/>
          <w:sz w:val="24"/>
        </w:rPr>
        <w:t xml:space="preserve"> </w:t>
      </w:r>
      <w:r>
        <w:rPr>
          <w:sz w:val="24"/>
        </w:rPr>
        <w:t>познавательной</w:t>
      </w:r>
      <w:r>
        <w:rPr>
          <w:spacing w:val="-2"/>
          <w:sz w:val="24"/>
        </w:rPr>
        <w:t xml:space="preserve"> сферы;</w:t>
      </w:r>
    </w:p>
    <w:p w:rsidR="008A520D" w:rsidRDefault="009056B2">
      <w:pPr>
        <w:pStyle w:val="a6"/>
        <w:numPr>
          <w:ilvl w:val="0"/>
          <w:numId w:val="22"/>
        </w:numPr>
        <w:tabs>
          <w:tab w:val="left" w:pos="602"/>
        </w:tabs>
        <w:rPr>
          <w:sz w:val="24"/>
        </w:rPr>
      </w:pPr>
      <w:r>
        <w:rPr>
          <w:sz w:val="24"/>
        </w:rPr>
        <w:t>мероприятия,</w:t>
      </w:r>
      <w:r>
        <w:rPr>
          <w:spacing w:val="-8"/>
          <w:sz w:val="24"/>
        </w:rPr>
        <w:t xml:space="preserve"> </w:t>
      </w:r>
      <w:r>
        <w:rPr>
          <w:sz w:val="24"/>
        </w:rPr>
        <w:t>направленные</w:t>
      </w:r>
      <w:r>
        <w:rPr>
          <w:spacing w:val="-5"/>
          <w:sz w:val="24"/>
        </w:rPr>
        <w:t xml:space="preserve"> </w:t>
      </w:r>
      <w:r>
        <w:rPr>
          <w:sz w:val="24"/>
        </w:rPr>
        <w:t>на</w:t>
      </w:r>
      <w:r>
        <w:rPr>
          <w:spacing w:val="-3"/>
          <w:sz w:val="24"/>
        </w:rPr>
        <w:t xml:space="preserve"> </w:t>
      </w:r>
      <w:r>
        <w:rPr>
          <w:sz w:val="24"/>
        </w:rPr>
        <w:t>преодоление</w:t>
      </w:r>
      <w:r>
        <w:rPr>
          <w:spacing w:val="-4"/>
          <w:sz w:val="24"/>
        </w:rPr>
        <w:t xml:space="preserve"> </w:t>
      </w:r>
      <w:r>
        <w:rPr>
          <w:sz w:val="24"/>
        </w:rPr>
        <w:t>трудностей</w:t>
      </w:r>
      <w:r>
        <w:rPr>
          <w:spacing w:val="-3"/>
          <w:sz w:val="24"/>
        </w:rPr>
        <w:t xml:space="preserve"> </w:t>
      </w:r>
      <w:r>
        <w:rPr>
          <w:sz w:val="24"/>
        </w:rPr>
        <w:t>речевого</w:t>
      </w:r>
      <w:r>
        <w:rPr>
          <w:spacing w:val="-3"/>
          <w:sz w:val="24"/>
        </w:rPr>
        <w:t xml:space="preserve"> </w:t>
      </w:r>
      <w:r>
        <w:rPr>
          <w:spacing w:val="-2"/>
          <w:sz w:val="24"/>
        </w:rPr>
        <w:t>развития;</w:t>
      </w:r>
    </w:p>
    <w:p w:rsidR="008A520D" w:rsidRDefault="009056B2">
      <w:pPr>
        <w:pStyle w:val="a6"/>
        <w:numPr>
          <w:ilvl w:val="0"/>
          <w:numId w:val="22"/>
        </w:numPr>
        <w:tabs>
          <w:tab w:val="left" w:pos="602"/>
        </w:tabs>
        <w:spacing w:before="3" w:line="237" w:lineRule="auto"/>
        <w:ind w:left="601" w:right="692"/>
        <w:rPr>
          <w:sz w:val="24"/>
        </w:rPr>
      </w:pPr>
      <w:r>
        <w:rPr>
          <w:sz w:val="24"/>
        </w:rPr>
        <w:t xml:space="preserve">мероприятия, направленные на психологическую поддержку обучающихся с </w:t>
      </w:r>
      <w:r>
        <w:rPr>
          <w:spacing w:val="-2"/>
          <w:sz w:val="24"/>
        </w:rPr>
        <w:t>инвалидностью.</w:t>
      </w:r>
    </w:p>
    <w:p w:rsidR="008A520D" w:rsidRDefault="009056B2">
      <w:pPr>
        <w:pStyle w:val="a3"/>
        <w:spacing w:before="1"/>
        <w:ind w:left="242" w:right="688" w:firstLine="228"/>
      </w:pPr>
      <w:r>
        <w:t>В учебной внеурочной деятельности коррекционно-развивающие занятия со специалистами (учитель-логопед, педагог-психолог и др.) планируются по</w:t>
      </w:r>
      <w:r>
        <w:rPr>
          <w:spacing w:val="40"/>
        </w:rPr>
        <w:t xml:space="preserve"> </w:t>
      </w:r>
      <w:r>
        <w:t>индивидуально-ориентированным коррекционно-развивающим программам.</w:t>
      </w:r>
    </w:p>
    <w:p w:rsidR="008A520D" w:rsidRDefault="009056B2">
      <w:pPr>
        <w:pStyle w:val="a3"/>
        <w:ind w:left="242" w:right="690" w:firstLine="228"/>
      </w:pPr>
      <w:r>
        <w:t>Во внеучебной внеурочной деятельности коррекционно-развивающая работа может осуществляться</w:t>
      </w:r>
      <w:r>
        <w:rPr>
          <w:spacing w:val="74"/>
        </w:rPr>
        <w:t xml:space="preserve"> </w:t>
      </w:r>
      <w:r>
        <w:t>по</w:t>
      </w:r>
      <w:r>
        <w:rPr>
          <w:spacing w:val="76"/>
        </w:rPr>
        <w:t xml:space="preserve"> </w:t>
      </w:r>
      <w:r>
        <w:t>программам</w:t>
      </w:r>
      <w:r>
        <w:rPr>
          <w:spacing w:val="76"/>
        </w:rPr>
        <w:t xml:space="preserve"> </w:t>
      </w:r>
      <w:r>
        <w:t>дополнительного</w:t>
      </w:r>
      <w:r>
        <w:rPr>
          <w:spacing w:val="76"/>
        </w:rPr>
        <w:t xml:space="preserve"> </w:t>
      </w:r>
      <w:r>
        <w:t>образования</w:t>
      </w:r>
      <w:r>
        <w:rPr>
          <w:spacing w:val="76"/>
        </w:rPr>
        <w:t xml:space="preserve"> </w:t>
      </w:r>
      <w:r>
        <w:t>разной</w:t>
      </w:r>
      <w:r>
        <w:rPr>
          <w:spacing w:val="77"/>
        </w:rPr>
        <w:t xml:space="preserve"> </w:t>
      </w:r>
      <w:r>
        <w:rPr>
          <w:spacing w:val="-2"/>
        </w:rPr>
        <w:t>направленности</w:t>
      </w:r>
    </w:p>
    <w:p w:rsidR="008A520D" w:rsidRDefault="008A520D">
      <w:pPr>
        <w:sectPr w:rsidR="008A520D">
          <w:pgSz w:w="11910" w:h="16840"/>
          <w:pgMar w:top="1040" w:right="160" w:bottom="1160" w:left="1460" w:header="0" w:footer="894" w:gutter="0"/>
          <w:cols w:space="720"/>
        </w:sectPr>
      </w:pPr>
    </w:p>
    <w:p w:rsidR="008A520D" w:rsidRDefault="009056B2">
      <w:pPr>
        <w:pStyle w:val="a3"/>
        <w:spacing w:before="66"/>
        <w:ind w:left="242" w:right="693"/>
      </w:pPr>
      <w:r>
        <w:lastRenderedPageBreak/>
        <w:t>(художественно-эстетическая,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8A520D" w:rsidRDefault="009056B2">
      <w:pPr>
        <w:pStyle w:val="a3"/>
        <w:ind w:left="242" w:right="688" w:firstLine="228"/>
      </w:pPr>
      <w:r>
        <w:t>Таким образом, 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ребенка.</w:t>
      </w:r>
    </w:p>
    <w:p w:rsidR="008A520D" w:rsidRDefault="009056B2">
      <w:pPr>
        <w:pStyle w:val="a6"/>
        <w:numPr>
          <w:ilvl w:val="2"/>
          <w:numId w:val="18"/>
        </w:numPr>
        <w:tabs>
          <w:tab w:val="left" w:pos="888"/>
        </w:tabs>
        <w:spacing w:before="73" w:after="3"/>
        <w:ind w:right="1302" w:firstLine="0"/>
        <w:rPr>
          <w:b/>
          <w:sz w:val="24"/>
        </w:rPr>
      </w:pPr>
      <w:bookmarkStart w:id="43" w:name="_bookmark42"/>
      <w:bookmarkEnd w:id="43"/>
      <w:r>
        <w:rPr>
          <w:b/>
          <w:sz w:val="24"/>
        </w:rPr>
        <w:t>План</w:t>
      </w:r>
      <w:r>
        <w:rPr>
          <w:b/>
          <w:spacing w:val="-9"/>
          <w:sz w:val="24"/>
        </w:rPr>
        <w:t xml:space="preserve"> </w:t>
      </w:r>
      <w:r>
        <w:rPr>
          <w:b/>
          <w:sz w:val="24"/>
        </w:rPr>
        <w:t>индивидуально</w:t>
      </w:r>
      <w:r>
        <w:rPr>
          <w:b/>
          <w:spacing w:val="-9"/>
          <w:sz w:val="24"/>
        </w:rPr>
        <w:t xml:space="preserve"> </w:t>
      </w:r>
      <w:r>
        <w:rPr>
          <w:b/>
          <w:sz w:val="24"/>
        </w:rPr>
        <w:t>ориентированных</w:t>
      </w:r>
      <w:r>
        <w:rPr>
          <w:b/>
          <w:spacing w:val="-6"/>
          <w:sz w:val="24"/>
        </w:rPr>
        <w:t xml:space="preserve"> </w:t>
      </w:r>
      <w:r>
        <w:rPr>
          <w:b/>
          <w:sz w:val="24"/>
        </w:rPr>
        <w:t>диагностических</w:t>
      </w:r>
      <w:r>
        <w:rPr>
          <w:b/>
          <w:spacing w:val="-8"/>
          <w:sz w:val="24"/>
        </w:rPr>
        <w:t xml:space="preserve"> </w:t>
      </w:r>
      <w:r>
        <w:rPr>
          <w:b/>
          <w:sz w:val="24"/>
        </w:rPr>
        <w:t xml:space="preserve">коррекционных </w:t>
      </w:r>
      <w:r>
        <w:rPr>
          <w:b/>
          <w:spacing w:val="-2"/>
          <w:sz w:val="24"/>
        </w:rPr>
        <w:t>мероприятий</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34"/>
        <w:gridCol w:w="2434"/>
        <w:gridCol w:w="2406"/>
      </w:tblGrid>
      <w:tr w:rsidR="008A520D">
        <w:trPr>
          <w:trHeight w:val="551"/>
        </w:trPr>
        <w:tc>
          <w:tcPr>
            <w:tcW w:w="2300" w:type="dxa"/>
          </w:tcPr>
          <w:p w:rsidR="008A520D" w:rsidRDefault="009056B2">
            <w:pPr>
              <w:pStyle w:val="TableParagraph"/>
              <w:spacing w:line="268" w:lineRule="exact"/>
              <w:ind w:left="335"/>
              <w:rPr>
                <w:sz w:val="24"/>
              </w:rPr>
            </w:pPr>
            <w:r>
              <w:rPr>
                <w:spacing w:val="-2"/>
                <w:sz w:val="24"/>
              </w:rPr>
              <w:t>Составляющие</w:t>
            </w:r>
          </w:p>
          <w:p w:rsidR="008A520D" w:rsidRDefault="009056B2">
            <w:pPr>
              <w:pStyle w:val="TableParagraph"/>
              <w:spacing w:line="264" w:lineRule="exact"/>
              <w:ind w:left="107"/>
              <w:rPr>
                <w:sz w:val="24"/>
              </w:rPr>
            </w:pPr>
            <w:r>
              <w:rPr>
                <w:spacing w:val="-2"/>
                <w:sz w:val="24"/>
              </w:rPr>
              <w:t>мероприятий</w:t>
            </w:r>
          </w:p>
        </w:tc>
        <w:tc>
          <w:tcPr>
            <w:tcW w:w="2434" w:type="dxa"/>
          </w:tcPr>
          <w:p w:rsidR="008A520D" w:rsidRDefault="009056B2">
            <w:pPr>
              <w:pStyle w:val="TableParagraph"/>
              <w:spacing w:line="268" w:lineRule="exact"/>
              <w:ind w:left="333"/>
              <w:rPr>
                <w:sz w:val="24"/>
              </w:rPr>
            </w:pPr>
            <w:r>
              <w:rPr>
                <w:spacing w:val="-2"/>
                <w:sz w:val="24"/>
              </w:rPr>
              <w:t>Урочные</w:t>
            </w:r>
          </w:p>
          <w:p w:rsidR="008A520D" w:rsidRDefault="009056B2">
            <w:pPr>
              <w:pStyle w:val="TableParagraph"/>
              <w:spacing w:line="264" w:lineRule="exact"/>
              <w:ind w:left="333"/>
              <w:rPr>
                <w:sz w:val="24"/>
              </w:rPr>
            </w:pPr>
            <w:r>
              <w:rPr>
                <w:spacing w:val="-2"/>
                <w:sz w:val="24"/>
              </w:rPr>
              <w:t>мероприятия</w:t>
            </w:r>
          </w:p>
        </w:tc>
        <w:tc>
          <w:tcPr>
            <w:tcW w:w="2434" w:type="dxa"/>
          </w:tcPr>
          <w:p w:rsidR="008A520D" w:rsidRDefault="009056B2">
            <w:pPr>
              <w:pStyle w:val="TableParagraph"/>
              <w:spacing w:line="268" w:lineRule="exact"/>
              <w:ind w:left="333"/>
              <w:rPr>
                <w:sz w:val="24"/>
              </w:rPr>
            </w:pPr>
            <w:r>
              <w:rPr>
                <w:spacing w:val="-2"/>
                <w:sz w:val="24"/>
              </w:rPr>
              <w:t>Внеурочные</w:t>
            </w:r>
          </w:p>
          <w:p w:rsidR="008A520D" w:rsidRDefault="009056B2">
            <w:pPr>
              <w:pStyle w:val="TableParagraph"/>
              <w:spacing w:line="264" w:lineRule="exact"/>
              <w:ind w:left="333"/>
              <w:rPr>
                <w:sz w:val="24"/>
              </w:rPr>
            </w:pPr>
            <w:r>
              <w:rPr>
                <w:spacing w:val="-2"/>
                <w:sz w:val="24"/>
              </w:rPr>
              <w:t>мероприятия</w:t>
            </w:r>
          </w:p>
        </w:tc>
        <w:tc>
          <w:tcPr>
            <w:tcW w:w="2406" w:type="dxa"/>
          </w:tcPr>
          <w:p w:rsidR="008A520D" w:rsidRDefault="009056B2">
            <w:pPr>
              <w:pStyle w:val="TableParagraph"/>
              <w:spacing w:line="268" w:lineRule="exact"/>
              <w:ind w:left="335"/>
              <w:rPr>
                <w:sz w:val="24"/>
              </w:rPr>
            </w:pPr>
            <w:r>
              <w:rPr>
                <w:spacing w:val="-2"/>
                <w:sz w:val="24"/>
              </w:rPr>
              <w:t>Внешкольные</w:t>
            </w:r>
          </w:p>
          <w:p w:rsidR="008A520D" w:rsidRDefault="009056B2">
            <w:pPr>
              <w:pStyle w:val="TableParagraph"/>
              <w:spacing w:line="264" w:lineRule="exact"/>
              <w:ind w:left="335"/>
              <w:rPr>
                <w:sz w:val="24"/>
              </w:rPr>
            </w:pPr>
            <w:r>
              <w:rPr>
                <w:spacing w:val="-2"/>
                <w:sz w:val="24"/>
              </w:rPr>
              <w:t>мероприятия</w:t>
            </w:r>
          </w:p>
        </w:tc>
      </w:tr>
      <w:tr w:rsidR="008A520D">
        <w:trPr>
          <w:trHeight w:val="4968"/>
        </w:trPr>
        <w:tc>
          <w:tcPr>
            <w:tcW w:w="2300" w:type="dxa"/>
          </w:tcPr>
          <w:p w:rsidR="008A520D" w:rsidRDefault="009056B2">
            <w:pPr>
              <w:pStyle w:val="TableParagraph"/>
              <w:ind w:left="335"/>
              <w:rPr>
                <w:sz w:val="24"/>
              </w:rPr>
            </w:pPr>
            <w:r>
              <w:rPr>
                <w:spacing w:val="-2"/>
                <w:sz w:val="24"/>
              </w:rPr>
              <w:t>Содержание коррекционных</w:t>
            </w:r>
          </w:p>
          <w:p w:rsidR="008A520D" w:rsidRDefault="009056B2">
            <w:pPr>
              <w:pStyle w:val="TableParagraph"/>
              <w:ind w:left="107"/>
              <w:rPr>
                <w:sz w:val="24"/>
              </w:rPr>
            </w:pPr>
            <w:r>
              <w:rPr>
                <w:spacing w:val="-2"/>
                <w:sz w:val="24"/>
              </w:rPr>
              <w:t>мероприятий</w:t>
            </w:r>
          </w:p>
        </w:tc>
        <w:tc>
          <w:tcPr>
            <w:tcW w:w="2434" w:type="dxa"/>
          </w:tcPr>
          <w:p w:rsidR="008A520D" w:rsidRDefault="009056B2">
            <w:pPr>
              <w:pStyle w:val="TableParagraph"/>
              <w:tabs>
                <w:tab w:val="left" w:pos="690"/>
                <w:tab w:val="left" w:pos="2194"/>
              </w:tabs>
              <w:ind w:left="105" w:right="99" w:firstLine="228"/>
              <w:rPr>
                <w:sz w:val="24"/>
              </w:rPr>
            </w:pPr>
            <w:r>
              <w:rPr>
                <w:spacing w:val="-2"/>
                <w:sz w:val="24"/>
              </w:rPr>
              <w:t xml:space="preserve">Совершенствовани </w:t>
            </w:r>
            <w:r>
              <w:rPr>
                <w:spacing w:val="-10"/>
                <w:sz w:val="24"/>
              </w:rPr>
              <w:t>е</w:t>
            </w:r>
            <w:r>
              <w:rPr>
                <w:sz w:val="24"/>
              </w:rPr>
              <w:tab/>
            </w:r>
            <w:r>
              <w:rPr>
                <w:spacing w:val="-2"/>
                <w:sz w:val="24"/>
              </w:rPr>
              <w:t>движений</w:t>
            </w:r>
            <w:r>
              <w:rPr>
                <w:sz w:val="24"/>
              </w:rPr>
              <w:tab/>
            </w:r>
            <w:r>
              <w:rPr>
                <w:spacing w:val="-10"/>
                <w:sz w:val="24"/>
              </w:rPr>
              <w:t xml:space="preserve">и </w:t>
            </w:r>
            <w:r>
              <w:rPr>
                <w:spacing w:val="-2"/>
                <w:sz w:val="24"/>
              </w:rPr>
              <w:t>сенсомоторного развития.</w:t>
            </w:r>
          </w:p>
          <w:p w:rsidR="008A520D" w:rsidRDefault="009056B2">
            <w:pPr>
              <w:pStyle w:val="TableParagraph"/>
              <w:tabs>
                <w:tab w:val="left" w:pos="2081"/>
              </w:tabs>
              <w:ind w:left="105" w:right="98" w:firstLine="228"/>
              <w:rPr>
                <w:sz w:val="24"/>
              </w:rPr>
            </w:pPr>
            <w:r>
              <w:rPr>
                <w:spacing w:val="-2"/>
                <w:sz w:val="24"/>
              </w:rPr>
              <w:t>Расширение представлений</w:t>
            </w:r>
            <w:r>
              <w:rPr>
                <w:sz w:val="24"/>
              </w:rPr>
              <w:tab/>
            </w:r>
            <w:r>
              <w:rPr>
                <w:spacing w:val="-6"/>
                <w:sz w:val="24"/>
              </w:rPr>
              <w:t xml:space="preserve">об </w:t>
            </w:r>
            <w:r>
              <w:rPr>
                <w:sz w:val="24"/>
              </w:rPr>
              <w:t>окружающем мире и</w:t>
            </w:r>
          </w:p>
          <w:p w:rsidR="008A520D" w:rsidRDefault="009056B2">
            <w:pPr>
              <w:pStyle w:val="TableParagraph"/>
              <w:ind w:left="105" w:right="476" w:firstLine="228"/>
              <w:rPr>
                <w:sz w:val="24"/>
              </w:rPr>
            </w:pPr>
            <w:r>
              <w:rPr>
                <w:spacing w:val="-2"/>
                <w:sz w:val="24"/>
              </w:rPr>
              <w:t>обогащение словаря</w:t>
            </w:r>
          </w:p>
          <w:p w:rsidR="008A520D" w:rsidRDefault="009056B2">
            <w:pPr>
              <w:pStyle w:val="TableParagraph"/>
              <w:tabs>
                <w:tab w:val="left" w:pos="1726"/>
              </w:tabs>
              <w:ind w:left="105" w:right="97" w:firstLine="228"/>
              <w:rPr>
                <w:sz w:val="24"/>
              </w:rPr>
            </w:pPr>
            <w:r>
              <w:rPr>
                <w:spacing w:val="-2"/>
                <w:sz w:val="24"/>
              </w:rPr>
              <w:t>Развитие различных</w:t>
            </w:r>
            <w:r>
              <w:rPr>
                <w:sz w:val="24"/>
              </w:rPr>
              <w:tab/>
            </w:r>
            <w:r>
              <w:rPr>
                <w:spacing w:val="-4"/>
                <w:sz w:val="24"/>
              </w:rPr>
              <w:t xml:space="preserve">видов </w:t>
            </w:r>
            <w:r>
              <w:rPr>
                <w:spacing w:val="-2"/>
                <w:sz w:val="24"/>
              </w:rPr>
              <w:t>мышления</w:t>
            </w:r>
          </w:p>
          <w:p w:rsidR="008A520D" w:rsidRDefault="009056B2">
            <w:pPr>
              <w:pStyle w:val="TableParagraph"/>
              <w:ind w:left="333" w:right="111"/>
              <w:rPr>
                <w:sz w:val="24"/>
              </w:rPr>
            </w:pPr>
            <w:r>
              <w:rPr>
                <w:sz w:val="24"/>
              </w:rPr>
              <w:t>Развитие</w:t>
            </w:r>
            <w:r>
              <w:rPr>
                <w:spacing w:val="-15"/>
                <w:sz w:val="24"/>
              </w:rPr>
              <w:t xml:space="preserve"> </w:t>
            </w:r>
            <w:r>
              <w:rPr>
                <w:sz w:val="24"/>
              </w:rPr>
              <w:t xml:space="preserve">основных </w:t>
            </w:r>
            <w:r>
              <w:rPr>
                <w:spacing w:val="-2"/>
                <w:sz w:val="24"/>
              </w:rPr>
              <w:t>мыслительных</w:t>
            </w:r>
          </w:p>
          <w:p w:rsidR="008A520D" w:rsidRDefault="009056B2">
            <w:pPr>
              <w:pStyle w:val="TableParagraph"/>
              <w:ind w:left="105"/>
              <w:rPr>
                <w:sz w:val="24"/>
              </w:rPr>
            </w:pPr>
            <w:r>
              <w:rPr>
                <w:spacing w:val="-2"/>
                <w:sz w:val="24"/>
              </w:rPr>
              <w:t>операций</w:t>
            </w:r>
          </w:p>
        </w:tc>
        <w:tc>
          <w:tcPr>
            <w:tcW w:w="2434" w:type="dxa"/>
          </w:tcPr>
          <w:p w:rsidR="008A520D" w:rsidRDefault="009056B2">
            <w:pPr>
              <w:pStyle w:val="TableParagraph"/>
              <w:tabs>
                <w:tab w:val="left" w:pos="690"/>
                <w:tab w:val="left" w:pos="2194"/>
              </w:tabs>
              <w:ind w:left="105" w:right="99" w:firstLine="228"/>
              <w:rPr>
                <w:sz w:val="24"/>
              </w:rPr>
            </w:pPr>
            <w:r>
              <w:rPr>
                <w:spacing w:val="-2"/>
                <w:sz w:val="24"/>
              </w:rPr>
              <w:t xml:space="preserve">Совершенствовани </w:t>
            </w:r>
            <w:r>
              <w:rPr>
                <w:spacing w:val="-10"/>
                <w:sz w:val="24"/>
              </w:rPr>
              <w:t>е</w:t>
            </w:r>
            <w:r>
              <w:rPr>
                <w:sz w:val="24"/>
              </w:rPr>
              <w:tab/>
            </w:r>
            <w:r>
              <w:rPr>
                <w:spacing w:val="-2"/>
                <w:sz w:val="24"/>
              </w:rPr>
              <w:t>движений</w:t>
            </w:r>
            <w:r>
              <w:rPr>
                <w:sz w:val="24"/>
              </w:rPr>
              <w:tab/>
            </w:r>
            <w:r>
              <w:rPr>
                <w:spacing w:val="-10"/>
                <w:sz w:val="24"/>
              </w:rPr>
              <w:t xml:space="preserve">и </w:t>
            </w:r>
            <w:r>
              <w:rPr>
                <w:spacing w:val="-2"/>
                <w:sz w:val="24"/>
              </w:rPr>
              <w:t>сенсомоторного развития.</w:t>
            </w:r>
          </w:p>
          <w:p w:rsidR="008A520D" w:rsidRDefault="009056B2">
            <w:pPr>
              <w:pStyle w:val="TableParagraph"/>
              <w:tabs>
                <w:tab w:val="left" w:pos="2081"/>
              </w:tabs>
              <w:ind w:left="105" w:right="98" w:firstLine="228"/>
              <w:rPr>
                <w:sz w:val="24"/>
              </w:rPr>
            </w:pPr>
            <w:r>
              <w:rPr>
                <w:spacing w:val="-2"/>
                <w:sz w:val="24"/>
              </w:rPr>
              <w:t>Расширение представлений</w:t>
            </w:r>
            <w:r>
              <w:rPr>
                <w:sz w:val="24"/>
              </w:rPr>
              <w:tab/>
            </w:r>
            <w:r>
              <w:rPr>
                <w:spacing w:val="-6"/>
                <w:sz w:val="24"/>
              </w:rPr>
              <w:t xml:space="preserve">об </w:t>
            </w:r>
            <w:r>
              <w:rPr>
                <w:sz w:val="24"/>
              </w:rPr>
              <w:t>окружающем</w:t>
            </w:r>
            <w:r>
              <w:rPr>
                <w:spacing w:val="27"/>
                <w:sz w:val="24"/>
              </w:rPr>
              <w:t xml:space="preserve"> </w:t>
            </w:r>
            <w:r>
              <w:rPr>
                <w:sz w:val="24"/>
              </w:rPr>
              <w:t>мире</w:t>
            </w:r>
            <w:r>
              <w:rPr>
                <w:spacing w:val="26"/>
                <w:sz w:val="24"/>
              </w:rPr>
              <w:t xml:space="preserve"> </w:t>
            </w:r>
            <w:r>
              <w:rPr>
                <w:sz w:val="24"/>
              </w:rPr>
              <w:t>и обогащение словаря</w:t>
            </w:r>
          </w:p>
          <w:p w:rsidR="008A520D" w:rsidRDefault="009056B2">
            <w:pPr>
              <w:pStyle w:val="TableParagraph"/>
              <w:tabs>
                <w:tab w:val="left" w:pos="1726"/>
              </w:tabs>
              <w:ind w:left="105" w:right="97" w:firstLine="228"/>
              <w:rPr>
                <w:sz w:val="24"/>
              </w:rPr>
            </w:pPr>
            <w:r>
              <w:rPr>
                <w:spacing w:val="-2"/>
                <w:sz w:val="24"/>
              </w:rPr>
              <w:t>Развитие различных</w:t>
            </w:r>
            <w:r>
              <w:rPr>
                <w:sz w:val="24"/>
              </w:rPr>
              <w:tab/>
            </w:r>
            <w:r>
              <w:rPr>
                <w:spacing w:val="-4"/>
                <w:sz w:val="24"/>
              </w:rPr>
              <w:t xml:space="preserve">видов </w:t>
            </w:r>
            <w:r>
              <w:rPr>
                <w:spacing w:val="-2"/>
                <w:sz w:val="24"/>
              </w:rPr>
              <w:t>мышления</w:t>
            </w:r>
          </w:p>
          <w:p w:rsidR="008A520D" w:rsidRDefault="009056B2">
            <w:pPr>
              <w:pStyle w:val="TableParagraph"/>
              <w:ind w:left="105" w:right="98" w:firstLine="228"/>
              <w:jc w:val="both"/>
              <w:rPr>
                <w:sz w:val="24"/>
              </w:rPr>
            </w:pPr>
            <w:r>
              <w:rPr>
                <w:sz w:val="24"/>
              </w:rPr>
              <w:t xml:space="preserve">Развитие речи, овладение техникой </w:t>
            </w:r>
            <w:r>
              <w:rPr>
                <w:spacing w:val="-4"/>
                <w:sz w:val="24"/>
              </w:rPr>
              <w:t>речи</w:t>
            </w:r>
          </w:p>
          <w:p w:rsidR="008A520D" w:rsidRDefault="009056B2">
            <w:pPr>
              <w:pStyle w:val="TableParagraph"/>
              <w:tabs>
                <w:tab w:val="left" w:pos="1622"/>
              </w:tabs>
              <w:spacing w:line="270" w:lineRule="atLeast"/>
              <w:ind w:left="105" w:right="100" w:firstLine="228"/>
              <w:rPr>
                <w:sz w:val="24"/>
              </w:rPr>
            </w:pPr>
            <w:r>
              <w:rPr>
                <w:spacing w:val="-2"/>
                <w:sz w:val="24"/>
              </w:rPr>
              <w:t>Коррекция отдельных</w:t>
            </w:r>
            <w:r>
              <w:rPr>
                <w:sz w:val="24"/>
              </w:rPr>
              <w:tab/>
            </w:r>
            <w:r>
              <w:rPr>
                <w:spacing w:val="-2"/>
                <w:sz w:val="24"/>
              </w:rPr>
              <w:t>сторон психической деятельности</w:t>
            </w:r>
          </w:p>
        </w:tc>
        <w:tc>
          <w:tcPr>
            <w:tcW w:w="2406" w:type="dxa"/>
          </w:tcPr>
          <w:p w:rsidR="008A520D" w:rsidRDefault="009056B2">
            <w:pPr>
              <w:pStyle w:val="TableParagraph"/>
              <w:tabs>
                <w:tab w:val="left" w:pos="2182"/>
              </w:tabs>
              <w:ind w:left="107" w:right="98" w:firstLine="228"/>
              <w:rPr>
                <w:sz w:val="24"/>
              </w:rPr>
            </w:pPr>
            <w:r>
              <w:rPr>
                <w:spacing w:val="-2"/>
                <w:sz w:val="24"/>
              </w:rPr>
              <w:t>Коррекция нарушений</w:t>
            </w:r>
            <w:r>
              <w:rPr>
                <w:sz w:val="24"/>
              </w:rPr>
              <w:tab/>
            </w:r>
            <w:r>
              <w:rPr>
                <w:spacing w:val="-10"/>
                <w:sz w:val="24"/>
              </w:rPr>
              <w:t xml:space="preserve">в </w:t>
            </w:r>
            <w:r>
              <w:rPr>
                <w:spacing w:val="-2"/>
                <w:sz w:val="24"/>
              </w:rPr>
              <w:t xml:space="preserve">развитии эмоционально- </w:t>
            </w:r>
            <w:r>
              <w:rPr>
                <w:sz w:val="24"/>
              </w:rPr>
              <w:t>личностной сферы.</w:t>
            </w:r>
          </w:p>
          <w:p w:rsidR="008A520D" w:rsidRDefault="009056B2">
            <w:pPr>
              <w:pStyle w:val="TableParagraph"/>
              <w:ind w:left="107" w:firstLine="228"/>
              <w:rPr>
                <w:sz w:val="24"/>
              </w:rPr>
            </w:pPr>
            <w:r>
              <w:rPr>
                <w:spacing w:val="-2"/>
                <w:sz w:val="24"/>
              </w:rPr>
              <w:t>Расширение представлений</w:t>
            </w:r>
          </w:p>
          <w:p w:rsidR="008A520D" w:rsidRDefault="009056B2">
            <w:pPr>
              <w:pStyle w:val="TableParagraph"/>
              <w:ind w:left="107" w:right="98" w:firstLine="228"/>
              <w:jc w:val="both"/>
              <w:rPr>
                <w:sz w:val="24"/>
              </w:rPr>
            </w:pPr>
            <w:r>
              <w:rPr>
                <w:sz w:val="24"/>
              </w:rPr>
              <w:t xml:space="preserve">об окружающем мире и обогащение </w:t>
            </w:r>
            <w:r>
              <w:rPr>
                <w:spacing w:val="-2"/>
                <w:sz w:val="24"/>
              </w:rPr>
              <w:t>словаря.</w:t>
            </w:r>
          </w:p>
          <w:p w:rsidR="008A520D" w:rsidRDefault="009056B2">
            <w:pPr>
              <w:pStyle w:val="TableParagraph"/>
              <w:tabs>
                <w:tab w:val="left" w:pos="1700"/>
              </w:tabs>
              <w:ind w:left="107" w:right="96" w:firstLine="228"/>
              <w:rPr>
                <w:sz w:val="24"/>
              </w:rPr>
            </w:pPr>
            <w:r>
              <w:rPr>
                <w:spacing w:val="-2"/>
                <w:sz w:val="24"/>
              </w:rPr>
              <w:t>Развитие различных</w:t>
            </w:r>
            <w:r>
              <w:rPr>
                <w:sz w:val="24"/>
              </w:rPr>
              <w:tab/>
            </w:r>
            <w:r>
              <w:rPr>
                <w:spacing w:val="-4"/>
                <w:sz w:val="24"/>
              </w:rPr>
              <w:t xml:space="preserve">видов </w:t>
            </w:r>
            <w:r>
              <w:rPr>
                <w:spacing w:val="-2"/>
                <w:sz w:val="24"/>
              </w:rPr>
              <w:t>мышления.</w:t>
            </w:r>
          </w:p>
          <w:p w:rsidR="008A520D" w:rsidRDefault="009056B2">
            <w:pPr>
              <w:pStyle w:val="TableParagraph"/>
              <w:ind w:left="107" w:right="97" w:firstLine="228"/>
              <w:jc w:val="both"/>
              <w:rPr>
                <w:sz w:val="24"/>
              </w:rPr>
            </w:pPr>
            <w:r>
              <w:rPr>
                <w:sz w:val="24"/>
              </w:rPr>
              <w:t xml:space="preserve">Развитие речи, овладение техникой </w:t>
            </w:r>
            <w:r>
              <w:rPr>
                <w:spacing w:val="-4"/>
                <w:sz w:val="24"/>
              </w:rPr>
              <w:t>речи.</w:t>
            </w:r>
          </w:p>
        </w:tc>
      </w:tr>
      <w:tr w:rsidR="008A520D">
        <w:trPr>
          <w:trHeight w:val="6900"/>
        </w:trPr>
        <w:tc>
          <w:tcPr>
            <w:tcW w:w="2300" w:type="dxa"/>
          </w:tcPr>
          <w:p w:rsidR="008A520D" w:rsidRDefault="009056B2">
            <w:pPr>
              <w:pStyle w:val="TableParagraph"/>
              <w:ind w:left="335" w:right="1202"/>
              <w:rPr>
                <w:sz w:val="24"/>
              </w:rPr>
            </w:pPr>
            <w:r>
              <w:rPr>
                <w:spacing w:val="-2"/>
                <w:sz w:val="24"/>
              </w:rPr>
              <w:t>Формы работы</w:t>
            </w:r>
          </w:p>
        </w:tc>
        <w:tc>
          <w:tcPr>
            <w:tcW w:w="2434" w:type="dxa"/>
          </w:tcPr>
          <w:p w:rsidR="008A520D" w:rsidRDefault="009056B2">
            <w:pPr>
              <w:pStyle w:val="TableParagraph"/>
              <w:ind w:left="333" w:right="121"/>
              <w:rPr>
                <w:sz w:val="24"/>
              </w:rPr>
            </w:pPr>
            <w:r>
              <w:rPr>
                <w:sz w:val="24"/>
              </w:rPr>
              <w:t>Игровые</w:t>
            </w:r>
            <w:r>
              <w:rPr>
                <w:spacing w:val="-15"/>
                <w:sz w:val="24"/>
              </w:rPr>
              <w:t xml:space="preserve"> </w:t>
            </w:r>
            <w:r>
              <w:rPr>
                <w:sz w:val="24"/>
              </w:rPr>
              <w:t xml:space="preserve">ситуации, </w:t>
            </w:r>
            <w:r>
              <w:rPr>
                <w:spacing w:val="-2"/>
                <w:sz w:val="24"/>
              </w:rPr>
              <w:t>упражнения,</w:t>
            </w:r>
          </w:p>
          <w:p w:rsidR="008A520D" w:rsidRDefault="009056B2">
            <w:pPr>
              <w:pStyle w:val="TableParagraph"/>
              <w:ind w:left="105"/>
              <w:rPr>
                <w:sz w:val="24"/>
              </w:rPr>
            </w:pPr>
            <w:r>
              <w:rPr>
                <w:spacing w:val="-2"/>
                <w:sz w:val="24"/>
              </w:rPr>
              <w:t>задачи,</w:t>
            </w:r>
          </w:p>
          <w:p w:rsidR="008A520D" w:rsidRDefault="009056B2">
            <w:pPr>
              <w:pStyle w:val="TableParagraph"/>
              <w:tabs>
                <w:tab w:val="left" w:pos="1165"/>
                <w:tab w:val="left" w:pos="1558"/>
              </w:tabs>
              <w:ind w:left="105" w:right="97" w:firstLine="228"/>
              <w:rPr>
                <w:sz w:val="24"/>
              </w:rPr>
            </w:pPr>
            <w:r>
              <w:rPr>
                <w:spacing w:val="-2"/>
                <w:sz w:val="24"/>
              </w:rPr>
              <w:t>коррекционные приѐмы</w:t>
            </w:r>
            <w:r>
              <w:rPr>
                <w:sz w:val="24"/>
              </w:rPr>
              <w:tab/>
            </w:r>
            <w:r>
              <w:rPr>
                <w:spacing w:val="-10"/>
                <w:sz w:val="24"/>
              </w:rPr>
              <w:t>и</w:t>
            </w:r>
            <w:r>
              <w:rPr>
                <w:sz w:val="24"/>
              </w:rPr>
              <w:tab/>
            </w:r>
            <w:r>
              <w:rPr>
                <w:spacing w:val="-2"/>
                <w:sz w:val="24"/>
              </w:rPr>
              <w:t>методы обучения</w:t>
            </w:r>
          </w:p>
          <w:p w:rsidR="008A520D" w:rsidRDefault="009056B2">
            <w:pPr>
              <w:pStyle w:val="TableParagraph"/>
              <w:ind w:left="105" w:firstLine="228"/>
              <w:rPr>
                <w:sz w:val="24"/>
              </w:rPr>
            </w:pPr>
            <w:r>
              <w:rPr>
                <w:spacing w:val="-2"/>
                <w:sz w:val="24"/>
              </w:rPr>
              <w:t>-Элементы изотворчества</w:t>
            </w:r>
          </w:p>
          <w:p w:rsidR="008A520D" w:rsidRDefault="009056B2">
            <w:pPr>
              <w:pStyle w:val="TableParagraph"/>
              <w:ind w:left="333"/>
              <w:rPr>
                <w:sz w:val="24"/>
              </w:rPr>
            </w:pPr>
            <w:r>
              <w:rPr>
                <w:w w:val="95"/>
                <w:sz w:val="24"/>
              </w:rPr>
              <w:t>-</w:t>
            </w:r>
            <w:r>
              <w:rPr>
                <w:spacing w:val="-2"/>
                <w:sz w:val="24"/>
              </w:rPr>
              <w:t>Психогимнастика</w:t>
            </w:r>
          </w:p>
          <w:p w:rsidR="008A520D" w:rsidRDefault="009056B2">
            <w:pPr>
              <w:pStyle w:val="TableParagraph"/>
              <w:ind w:left="105" w:firstLine="228"/>
              <w:rPr>
                <w:sz w:val="24"/>
              </w:rPr>
            </w:pPr>
            <w:r>
              <w:rPr>
                <w:spacing w:val="-2"/>
                <w:sz w:val="24"/>
              </w:rPr>
              <w:t>-Театрализация, драматизация</w:t>
            </w:r>
          </w:p>
          <w:p w:rsidR="008A520D" w:rsidRDefault="009056B2">
            <w:pPr>
              <w:pStyle w:val="TableParagraph"/>
              <w:ind w:left="105" w:firstLine="228"/>
              <w:rPr>
                <w:sz w:val="24"/>
              </w:rPr>
            </w:pPr>
            <w:r>
              <w:rPr>
                <w:spacing w:val="-2"/>
                <w:sz w:val="24"/>
              </w:rPr>
              <w:t xml:space="preserve">-Валеопаузы, </w:t>
            </w:r>
            <w:r>
              <w:rPr>
                <w:sz w:val="24"/>
              </w:rPr>
              <w:t>минуты</w:t>
            </w:r>
            <w:r>
              <w:rPr>
                <w:spacing w:val="-15"/>
                <w:sz w:val="24"/>
              </w:rPr>
              <w:t xml:space="preserve"> </w:t>
            </w:r>
            <w:r>
              <w:rPr>
                <w:spacing w:val="-2"/>
                <w:sz w:val="24"/>
              </w:rPr>
              <w:t>отдыха</w:t>
            </w:r>
          </w:p>
          <w:p w:rsidR="008A520D" w:rsidRDefault="009056B2">
            <w:pPr>
              <w:pStyle w:val="TableParagraph"/>
              <w:ind w:left="105" w:firstLine="228"/>
              <w:rPr>
                <w:sz w:val="24"/>
              </w:rPr>
            </w:pPr>
            <w:r>
              <w:rPr>
                <w:spacing w:val="-2"/>
                <w:sz w:val="24"/>
              </w:rPr>
              <w:t>-Индивидуальная работа</w:t>
            </w:r>
          </w:p>
          <w:p w:rsidR="008A520D" w:rsidRDefault="009056B2">
            <w:pPr>
              <w:pStyle w:val="TableParagraph"/>
              <w:tabs>
                <w:tab w:val="left" w:pos="2192"/>
              </w:tabs>
              <w:ind w:left="105" w:right="100" w:firstLine="228"/>
              <w:rPr>
                <w:sz w:val="24"/>
              </w:rPr>
            </w:pPr>
            <w:r>
              <w:rPr>
                <w:spacing w:val="-2"/>
                <w:sz w:val="24"/>
              </w:rPr>
              <w:t>-Использование специальных программ</w:t>
            </w:r>
            <w:r>
              <w:rPr>
                <w:sz w:val="24"/>
              </w:rPr>
              <w:tab/>
            </w:r>
            <w:r>
              <w:rPr>
                <w:spacing w:val="-10"/>
                <w:sz w:val="24"/>
              </w:rPr>
              <w:t xml:space="preserve">и </w:t>
            </w:r>
            <w:r>
              <w:rPr>
                <w:spacing w:val="-2"/>
                <w:sz w:val="24"/>
              </w:rPr>
              <w:t>учебников</w:t>
            </w:r>
          </w:p>
          <w:p w:rsidR="008A520D" w:rsidRDefault="009056B2">
            <w:pPr>
              <w:pStyle w:val="TableParagraph"/>
              <w:ind w:left="105" w:firstLine="228"/>
              <w:rPr>
                <w:sz w:val="24"/>
              </w:rPr>
            </w:pPr>
            <w:r>
              <w:rPr>
                <w:spacing w:val="-2"/>
                <w:sz w:val="24"/>
              </w:rPr>
              <w:t>-Контроль межличностных взаимоотношений</w:t>
            </w:r>
          </w:p>
          <w:p w:rsidR="008A520D" w:rsidRDefault="009056B2">
            <w:pPr>
              <w:pStyle w:val="TableParagraph"/>
              <w:tabs>
                <w:tab w:val="left" w:pos="1140"/>
                <w:tab w:val="left" w:pos="1507"/>
              </w:tabs>
              <w:spacing w:line="270" w:lineRule="atLeast"/>
              <w:ind w:left="105" w:right="99" w:firstLine="228"/>
              <w:rPr>
                <w:sz w:val="24"/>
              </w:rPr>
            </w:pPr>
            <w:r>
              <w:rPr>
                <w:spacing w:val="-2"/>
                <w:sz w:val="24"/>
              </w:rPr>
              <w:t>-Дополнительные задания</w:t>
            </w:r>
            <w:r>
              <w:rPr>
                <w:sz w:val="24"/>
              </w:rPr>
              <w:tab/>
            </w:r>
            <w:r>
              <w:rPr>
                <w:spacing w:val="-10"/>
                <w:sz w:val="24"/>
              </w:rPr>
              <w:t>и</w:t>
            </w:r>
            <w:r>
              <w:rPr>
                <w:sz w:val="24"/>
              </w:rPr>
              <w:tab/>
            </w:r>
            <w:r>
              <w:rPr>
                <w:spacing w:val="-2"/>
                <w:sz w:val="24"/>
              </w:rPr>
              <w:t>помощь учителя</w:t>
            </w:r>
          </w:p>
        </w:tc>
        <w:tc>
          <w:tcPr>
            <w:tcW w:w="2434" w:type="dxa"/>
          </w:tcPr>
          <w:p w:rsidR="008A520D" w:rsidRDefault="009056B2">
            <w:pPr>
              <w:pStyle w:val="TableParagraph"/>
              <w:ind w:left="105" w:firstLine="228"/>
              <w:rPr>
                <w:sz w:val="24"/>
              </w:rPr>
            </w:pPr>
            <w:r>
              <w:rPr>
                <w:spacing w:val="-2"/>
                <w:sz w:val="24"/>
              </w:rPr>
              <w:t>-Внеклассные занятия</w:t>
            </w:r>
          </w:p>
          <w:p w:rsidR="008A520D" w:rsidRDefault="009056B2">
            <w:pPr>
              <w:pStyle w:val="TableParagraph"/>
              <w:tabs>
                <w:tab w:val="left" w:pos="2194"/>
              </w:tabs>
              <w:ind w:left="105" w:right="98" w:firstLine="228"/>
              <w:rPr>
                <w:sz w:val="24"/>
              </w:rPr>
            </w:pPr>
            <w:r>
              <w:rPr>
                <w:spacing w:val="-2"/>
                <w:sz w:val="24"/>
              </w:rPr>
              <w:t>-Кружки</w:t>
            </w:r>
            <w:r>
              <w:rPr>
                <w:sz w:val="24"/>
              </w:rPr>
              <w:tab/>
            </w:r>
            <w:r>
              <w:rPr>
                <w:spacing w:val="-10"/>
                <w:sz w:val="24"/>
              </w:rPr>
              <w:t xml:space="preserve">и </w:t>
            </w:r>
            <w:r>
              <w:rPr>
                <w:sz w:val="24"/>
              </w:rPr>
              <w:t>спортивные секции</w:t>
            </w:r>
          </w:p>
          <w:p w:rsidR="008A520D" w:rsidRDefault="009056B2">
            <w:pPr>
              <w:pStyle w:val="TableParagraph"/>
              <w:ind w:left="105" w:firstLine="228"/>
              <w:rPr>
                <w:sz w:val="24"/>
              </w:rPr>
            </w:pPr>
            <w:r>
              <w:rPr>
                <w:spacing w:val="-2"/>
                <w:sz w:val="24"/>
              </w:rPr>
              <w:t>-Индивидуально- ориентированные занятия</w:t>
            </w:r>
          </w:p>
          <w:p w:rsidR="008A520D" w:rsidRDefault="009056B2">
            <w:pPr>
              <w:pStyle w:val="TableParagraph"/>
              <w:ind w:left="333"/>
              <w:rPr>
                <w:sz w:val="24"/>
              </w:rPr>
            </w:pPr>
            <w:r>
              <w:rPr>
                <w:sz w:val="24"/>
              </w:rPr>
              <w:t>-Часы</w:t>
            </w:r>
            <w:r>
              <w:rPr>
                <w:spacing w:val="-10"/>
                <w:sz w:val="24"/>
              </w:rPr>
              <w:t xml:space="preserve"> </w:t>
            </w:r>
            <w:r>
              <w:rPr>
                <w:spacing w:val="-2"/>
                <w:sz w:val="24"/>
              </w:rPr>
              <w:t>общения</w:t>
            </w:r>
          </w:p>
          <w:p w:rsidR="008A520D" w:rsidRDefault="009056B2">
            <w:pPr>
              <w:pStyle w:val="TableParagraph"/>
              <w:ind w:left="105" w:right="476" w:firstLine="228"/>
              <w:rPr>
                <w:sz w:val="24"/>
              </w:rPr>
            </w:pPr>
            <w:r>
              <w:rPr>
                <w:spacing w:val="-2"/>
                <w:sz w:val="24"/>
              </w:rPr>
              <w:t>-Культурно- массовые мероприятия</w:t>
            </w:r>
          </w:p>
          <w:p w:rsidR="008A520D" w:rsidRDefault="009056B2">
            <w:pPr>
              <w:pStyle w:val="TableParagraph"/>
              <w:ind w:left="105" w:firstLine="228"/>
              <w:rPr>
                <w:sz w:val="24"/>
              </w:rPr>
            </w:pPr>
            <w:r>
              <w:rPr>
                <w:spacing w:val="-2"/>
                <w:sz w:val="24"/>
              </w:rPr>
              <w:t>-Родительские гостиные</w:t>
            </w:r>
          </w:p>
          <w:p w:rsidR="008A520D" w:rsidRDefault="009056B2">
            <w:pPr>
              <w:pStyle w:val="TableParagraph"/>
              <w:ind w:left="105" w:firstLine="228"/>
              <w:rPr>
                <w:sz w:val="24"/>
              </w:rPr>
            </w:pPr>
            <w:r>
              <w:rPr>
                <w:spacing w:val="-2"/>
                <w:sz w:val="24"/>
              </w:rPr>
              <w:t>-Творческие лаборатории</w:t>
            </w:r>
          </w:p>
          <w:p w:rsidR="008A520D" w:rsidRDefault="009056B2">
            <w:pPr>
              <w:pStyle w:val="TableParagraph"/>
              <w:ind w:left="105" w:firstLine="228"/>
              <w:rPr>
                <w:sz w:val="24"/>
              </w:rPr>
            </w:pPr>
            <w:r>
              <w:rPr>
                <w:spacing w:val="-2"/>
                <w:sz w:val="24"/>
              </w:rPr>
              <w:t>-Индивидуальная работа</w:t>
            </w:r>
          </w:p>
          <w:p w:rsidR="008A520D" w:rsidRDefault="009056B2">
            <w:pPr>
              <w:pStyle w:val="TableParagraph"/>
              <w:ind w:left="105" w:firstLine="228"/>
              <w:rPr>
                <w:sz w:val="24"/>
              </w:rPr>
            </w:pPr>
            <w:r>
              <w:rPr>
                <w:spacing w:val="-2"/>
                <w:sz w:val="24"/>
              </w:rPr>
              <w:t>-Школьные праздники</w:t>
            </w:r>
          </w:p>
          <w:p w:rsidR="008A520D" w:rsidRDefault="009056B2">
            <w:pPr>
              <w:pStyle w:val="TableParagraph"/>
              <w:ind w:left="333"/>
              <w:rPr>
                <w:sz w:val="24"/>
              </w:rPr>
            </w:pPr>
            <w:r>
              <w:rPr>
                <w:w w:val="95"/>
                <w:sz w:val="24"/>
              </w:rPr>
              <w:t>-</w:t>
            </w:r>
            <w:r>
              <w:rPr>
                <w:spacing w:val="-2"/>
                <w:sz w:val="24"/>
              </w:rPr>
              <w:t>Экскурсии</w:t>
            </w:r>
          </w:p>
          <w:p w:rsidR="008A520D" w:rsidRDefault="009056B2">
            <w:pPr>
              <w:pStyle w:val="TableParagraph"/>
              <w:tabs>
                <w:tab w:val="left" w:pos="2192"/>
              </w:tabs>
              <w:ind w:left="105" w:right="101" w:firstLine="228"/>
              <w:rPr>
                <w:sz w:val="24"/>
              </w:rPr>
            </w:pPr>
            <w:r>
              <w:rPr>
                <w:spacing w:val="-2"/>
                <w:sz w:val="24"/>
              </w:rPr>
              <w:t>-Речевые</w:t>
            </w:r>
            <w:r>
              <w:rPr>
                <w:sz w:val="24"/>
              </w:rPr>
              <w:tab/>
            </w:r>
            <w:r>
              <w:rPr>
                <w:spacing w:val="-10"/>
                <w:sz w:val="24"/>
              </w:rPr>
              <w:t xml:space="preserve">и </w:t>
            </w:r>
            <w:r>
              <w:rPr>
                <w:sz w:val="24"/>
              </w:rPr>
              <w:t>ролевые игры</w:t>
            </w:r>
          </w:p>
          <w:p w:rsidR="008A520D" w:rsidRDefault="009056B2">
            <w:pPr>
              <w:pStyle w:val="TableParagraph"/>
              <w:ind w:left="105" w:firstLine="228"/>
              <w:rPr>
                <w:sz w:val="24"/>
              </w:rPr>
            </w:pPr>
            <w:r>
              <w:rPr>
                <w:spacing w:val="-2"/>
                <w:sz w:val="24"/>
              </w:rPr>
              <w:t>-Литературные вечера</w:t>
            </w:r>
          </w:p>
          <w:p w:rsidR="008A520D" w:rsidRDefault="009056B2">
            <w:pPr>
              <w:pStyle w:val="TableParagraph"/>
              <w:spacing w:line="264" w:lineRule="exact"/>
              <w:ind w:left="333"/>
              <w:rPr>
                <w:sz w:val="24"/>
              </w:rPr>
            </w:pPr>
            <w:r>
              <w:rPr>
                <w:sz w:val="24"/>
              </w:rPr>
              <w:t>-Уроки</w:t>
            </w:r>
            <w:r>
              <w:rPr>
                <w:spacing w:val="-8"/>
                <w:sz w:val="24"/>
              </w:rPr>
              <w:t xml:space="preserve"> </w:t>
            </w:r>
            <w:r>
              <w:rPr>
                <w:spacing w:val="-2"/>
                <w:sz w:val="24"/>
              </w:rPr>
              <w:t>доброты</w:t>
            </w:r>
          </w:p>
        </w:tc>
        <w:tc>
          <w:tcPr>
            <w:tcW w:w="2406" w:type="dxa"/>
          </w:tcPr>
          <w:p w:rsidR="008A520D" w:rsidRDefault="009056B2">
            <w:pPr>
              <w:pStyle w:val="TableParagraph"/>
              <w:ind w:left="107" w:right="516" w:firstLine="228"/>
              <w:rPr>
                <w:sz w:val="24"/>
              </w:rPr>
            </w:pPr>
            <w:r>
              <w:rPr>
                <w:spacing w:val="-2"/>
                <w:sz w:val="24"/>
              </w:rPr>
              <w:t>-Консультации специалистов</w:t>
            </w:r>
          </w:p>
          <w:p w:rsidR="008A520D" w:rsidRDefault="009056B2">
            <w:pPr>
              <w:pStyle w:val="TableParagraph"/>
              <w:tabs>
                <w:tab w:val="left" w:pos="1302"/>
              </w:tabs>
              <w:ind w:left="107" w:right="98" w:firstLine="228"/>
              <w:rPr>
                <w:sz w:val="24"/>
              </w:rPr>
            </w:pPr>
            <w:r>
              <w:rPr>
                <w:spacing w:val="-4"/>
                <w:sz w:val="24"/>
              </w:rPr>
              <w:t>-ЛФК,</w:t>
            </w:r>
            <w:r>
              <w:rPr>
                <w:sz w:val="24"/>
              </w:rPr>
              <w:tab/>
            </w:r>
            <w:r>
              <w:rPr>
                <w:spacing w:val="-2"/>
                <w:sz w:val="24"/>
              </w:rPr>
              <w:t xml:space="preserve">лечебный </w:t>
            </w:r>
            <w:r>
              <w:rPr>
                <w:sz w:val="24"/>
              </w:rPr>
              <w:t>массаж, закаливание</w:t>
            </w:r>
          </w:p>
          <w:p w:rsidR="008A520D" w:rsidRDefault="009056B2">
            <w:pPr>
              <w:pStyle w:val="TableParagraph"/>
              <w:ind w:left="107" w:right="516" w:firstLine="228"/>
              <w:rPr>
                <w:sz w:val="24"/>
              </w:rPr>
            </w:pPr>
            <w:r>
              <w:rPr>
                <w:spacing w:val="-2"/>
                <w:sz w:val="24"/>
              </w:rPr>
              <w:t>-Посещение учреждений</w:t>
            </w:r>
          </w:p>
          <w:p w:rsidR="008A520D" w:rsidRDefault="009056B2">
            <w:pPr>
              <w:pStyle w:val="TableParagraph"/>
              <w:ind w:left="107" w:firstLine="228"/>
              <w:rPr>
                <w:sz w:val="24"/>
              </w:rPr>
            </w:pPr>
            <w:r>
              <w:rPr>
                <w:spacing w:val="-2"/>
                <w:sz w:val="24"/>
              </w:rPr>
              <w:t>дополнительного образования</w:t>
            </w:r>
          </w:p>
          <w:p w:rsidR="008A520D" w:rsidRDefault="009056B2">
            <w:pPr>
              <w:pStyle w:val="TableParagraph"/>
              <w:ind w:left="107" w:right="98" w:firstLine="228"/>
              <w:rPr>
                <w:sz w:val="24"/>
              </w:rPr>
            </w:pPr>
            <w:r>
              <w:rPr>
                <w:spacing w:val="-2"/>
                <w:sz w:val="24"/>
              </w:rPr>
              <w:t xml:space="preserve">(творческие </w:t>
            </w:r>
            <w:r>
              <w:rPr>
                <w:sz w:val="24"/>
              </w:rPr>
              <w:t>кружки,</w:t>
            </w:r>
            <w:r>
              <w:rPr>
                <w:spacing w:val="40"/>
                <w:sz w:val="24"/>
              </w:rPr>
              <w:t xml:space="preserve"> </w:t>
            </w:r>
            <w:r>
              <w:rPr>
                <w:sz w:val="24"/>
              </w:rPr>
              <w:t xml:space="preserve">спортивные </w:t>
            </w:r>
            <w:r>
              <w:rPr>
                <w:spacing w:val="-2"/>
                <w:sz w:val="24"/>
              </w:rPr>
              <w:t>секции)</w:t>
            </w:r>
          </w:p>
          <w:p w:rsidR="008A520D" w:rsidRDefault="009056B2">
            <w:pPr>
              <w:pStyle w:val="TableParagraph"/>
              <w:tabs>
                <w:tab w:val="left" w:pos="2168"/>
              </w:tabs>
              <w:ind w:left="107" w:right="97" w:firstLine="228"/>
              <w:rPr>
                <w:sz w:val="24"/>
              </w:rPr>
            </w:pPr>
            <w:r>
              <w:rPr>
                <w:sz w:val="24"/>
              </w:rPr>
              <w:t>-Занятия</w:t>
            </w:r>
            <w:r>
              <w:rPr>
                <w:spacing w:val="-7"/>
                <w:sz w:val="24"/>
              </w:rPr>
              <w:t xml:space="preserve"> </w:t>
            </w:r>
            <w:r>
              <w:rPr>
                <w:sz w:val="24"/>
              </w:rPr>
              <w:t>в</w:t>
            </w:r>
            <w:r>
              <w:rPr>
                <w:spacing w:val="-7"/>
                <w:sz w:val="24"/>
              </w:rPr>
              <w:t xml:space="preserve"> </w:t>
            </w:r>
            <w:r>
              <w:rPr>
                <w:sz w:val="24"/>
              </w:rPr>
              <w:t xml:space="preserve">центрах </w:t>
            </w:r>
            <w:r>
              <w:rPr>
                <w:spacing w:val="-2"/>
                <w:sz w:val="24"/>
              </w:rPr>
              <w:t>диагностики, реабилитации</w:t>
            </w:r>
            <w:r>
              <w:rPr>
                <w:sz w:val="24"/>
              </w:rPr>
              <w:tab/>
            </w:r>
            <w:r>
              <w:rPr>
                <w:spacing w:val="-10"/>
                <w:sz w:val="24"/>
              </w:rPr>
              <w:t xml:space="preserve">и </w:t>
            </w:r>
            <w:r>
              <w:rPr>
                <w:spacing w:val="-2"/>
                <w:sz w:val="24"/>
              </w:rPr>
              <w:t>коррекции</w:t>
            </w:r>
          </w:p>
          <w:p w:rsidR="008A520D" w:rsidRDefault="009056B2">
            <w:pPr>
              <w:pStyle w:val="TableParagraph"/>
              <w:ind w:left="107" w:right="122" w:firstLine="228"/>
              <w:rPr>
                <w:sz w:val="24"/>
              </w:rPr>
            </w:pPr>
            <w:r>
              <w:rPr>
                <w:spacing w:val="-2"/>
                <w:sz w:val="24"/>
              </w:rPr>
              <w:t xml:space="preserve">-Семейные </w:t>
            </w:r>
            <w:r>
              <w:rPr>
                <w:sz w:val="24"/>
              </w:rPr>
              <w:t>праздники,</w:t>
            </w:r>
            <w:r>
              <w:rPr>
                <w:spacing w:val="-15"/>
                <w:sz w:val="24"/>
              </w:rPr>
              <w:t xml:space="preserve"> </w:t>
            </w:r>
            <w:r>
              <w:rPr>
                <w:sz w:val="24"/>
              </w:rPr>
              <w:t>традиции</w:t>
            </w:r>
          </w:p>
          <w:p w:rsidR="008A520D" w:rsidRDefault="009056B2">
            <w:pPr>
              <w:pStyle w:val="TableParagraph"/>
              <w:ind w:left="107" w:right="346" w:firstLine="228"/>
              <w:rPr>
                <w:sz w:val="24"/>
              </w:rPr>
            </w:pPr>
            <w:r>
              <w:rPr>
                <w:spacing w:val="-2"/>
                <w:sz w:val="24"/>
              </w:rPr>
              <w:t xml:space="preserve">-Поездки, путешествия, </w:t>
            </w:r>
            <w:r>
              <w:rPr>
                <w:sz w:val="24"/>
              </w:rPr>
              <w:t>походы,</w:t>
            </w:r>
            <w:r>
              <w:rPr>
                <w:spacing w:val="-15"/>
                <w:sz w:val="24"/>
              </w:rPr>
              <w:t xml:space="preserve"> </w:t>
            </w:r>
            <w:r>
              <w:rPr>
                <w:sz w:val="24"/>
              </w:rPr>
              <w:t>экскурсии</w:t>
            </w:r>
          </w:p>
          <w:p w:rsidR="008A520D" w:rsidRDefault="009056B2">
            <w:pPr>
              <w:pStyle w:val="TableParagraph"/>
              <w:tabs>
                <w:tab w:val="left" w:pos="2189"/>
              </w:tabs>
              <w:ind w:left="107" w:right="97" w:firstLine="228"/>
              <w:rPr>
                <w:sz w:val="24"/>
              </w:rPr>
            </w:pPr>
            <w:r>
              <w:rPr>
                <w:spacing w:val="-2"/>
                <w:sz w:val="24"/>
              </w:rPr>
              <w:t>-Общение</w:t>
            </w:r>
            <w:r>
              <w:rPr>
                <w:sz w:val="24"/>
              </w:rPr>
              <w:tab/>
            </w:r>
            <w:r>
              <w:rPr>
                <w:spacing w:val="-10"/>
                <w:sz w:val="24"/>
              </w:rPr>
              <w:t xml:space="preserve">с </w:t>
            </w:r>
            <w:r>
              <w:rPr>
                <w:spacing w:val="-2"/>
                <w:sz w:val="24"/>
              </w:rPr>
              <w:t xml:space="preserve">родственниками, </w:t>
            </w:r>
            <w:r>
              <w:rPr>
                <w:sz w:val="24"/>
              </w:rPr>
              <w:t>общение с друзьями</w:t>
            </w:r>
          </w:p>
          <w:p w:rsidR="008A520D" w:rsidRDefault="009056B2">
            <w:pPr>
              <w:pStyle w:val="TableParagraph"/>
              <w:ind w:left="335"/>
              <w:rPr>
                <w:sz w:val="24"/>
              </w:rPr>
            </w:pPr>
            <w:r>
              <w:rPr>
                <w:w w:val="95"/>
                <w:sz w:val="24"/>
              </w:rPr>
              <w:t>-</w:t>
            </w:r>
            <w:r>
              <w:rPr>
                <w:spacing w:val="-2"/>
                <w:sz w:val="24"/>
              </w:rPr>
              <w:t>Прогулки</w:t>
            </w:r>
          </w:p>
        </w:tc>
      </w:tr>
    </w:tbl>
    <w:p w:rsidR="008A520D" w:rsidRDefault="008A520D">
      <w:pPr>
        <w:rPr>
          <w:sz w:val="24"/>
        </w:rPr>
        <w:sectPr w:rsidR="008A520D">
          <w:pgSz w:w="11910" w:h="16840"/>
          <w:pgMar w:top="1040" w:right="160" w:bottom="1160" w:left="1460" w:header="0" w:footer="894"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34"/>
        <w:gridCol w:w="2434"/>
        <w:gridCol w:w="2406"/>
      </w:tblGrid>
      <w:tr w:rsidR="008A520D">
        <w:trPr>
          <w:trHeight w:val="5796"/>
        </w:trPr>
        <w:tc>
          <w:tcPr>
            <w:tcW w:w="2300" w:type="dxa"/>
          </w:tcPr>
          <w:p w:rsidR="008A520D" w:rsidRDefault="008A520D">
            <w:pPr>
              <w:pStyle w:val="TableParagraph"/>
              <w:rPr>
                <w:sz w:val="24"/>
              </w:rPr>
            </w:pPr>
          </w:p>
        </w:tc>
        <w:tc>
          <w:tcPr>
            <w:tcW w:w="2434" w:type="dxa"/>
          </w:tcPr>
          <w:p w:rsidR="008A520D" w:rsidRDefault="008A520D">
            <w:pPr>
              <w:pStyle w:val="TableParagraph"/>
              <w:rPr>
                <w:sz w:val="24"/>
              </w:rPr>
            </w:pPr>
          </w:p>
        </w:tc>
        <w:tc>
          <w:tcPr>
            <w:tcW w:w="2434" w:type="dxa"/>
          </w:tcPr>
          <w:p w:rsidR="008A520D" w:rsidRDefault="009056B2">
            <w:pPr>
              <w:pStyle w:val="TableParagraph"/>
              <w:spacing w:line="265" w:lineRule="exact"/>
              <w:ind w:left="333"/>
              <w:rPr>
                <w:sz w:val="24"/>
              </w:rPr>
            </w:pPr>
            <w:r>
              <w:rPr>
                <w:w w:val="95"/>
                <w:sz w:val="24"/>
              </w:rPr>
              <w:t>-</w:t>
            </w:r>
            <w:r>
              <w:rPr>
                <w:spacing w:val="-2"/>
                <w:sz w:val="24"/>
              </w:rPr>
              <w:t>Субботники</w:t>
            </w:r>
          </w:p>
          <w:p w:rsidR="008A520D" w:rsidRDefault="009056B2">
            <w:pPr>
              <w:pStyle w:val="TableParagraph"/>
              <w:tabs>
                <w:tab w:val="left" w:pos="2076"/>
              </w:tabs>
              <w:ind w:left="333" w:right="97"/>
              <w:rPr>
                <w:sz w:val="24"/>
              </w:rPr>
            </w:pPr>
            <w:r>
              <w:rPr>
                <w:spacing w:val="-2"/>
                <w:sz w:val="24"/>
              </w:rPr>
              <w:t>-Коррекционные занятия</w:t>
            </w:r>
            <w:r>
              <w:rPr>
                <w:sz w:val="24"/>
              </w:rPr>
              <w:tab/>
            </w:r>
            <w:r>
              <w:rPr>
                <w:spacing w:val="-6"/>
                <w:sz w:val="24"/>
              </w:rPr>
              <w:t>по</w:t>
            </w:r>
          </w:p>
          <w:p w:rsidR="008A520D" w:rsidRDefault="009056B2">
            <w:pPr>
              <w:pStyle w:val="TableParagraph"/>
              <w:ind w:left="333" w:hanging="228"/>
              <w:rPr>
                <w:sz w:val="24"/>
              </w:rPr>
            </w:pPr>
            <w:r>
              <w:rPr>
                <w:spacing w:val="-2"/>
                <w:sz w:val="24"/>
              </w:rPr>
              <w:t>формированию навыков</w:t>
            </w:r>
          </w:p>
          <w:p w:rsidR="008A520D" w:rsidRDefault="009056B2">
            <w:pPr>
              <w:pStyle w:val="TableParagraph"/>
              <w:tabs>
                <w:tab w:val="left" w:pos="1418"/>
                <w:tab w:val="left" w:pos="2074"/>
              </w:tabs>
              <w:ind w:left="105" w:right="98"/>
              <w:rPr>
                <w:sz w:val="24"/>
              </w:rPr>
            </w:pPr>
            <w:r>
              <w:rPr>
                <w:spacing w:val="-2"/>
                <w:sz w:val="24"/>
              </w:rPr>
              <w:t>коммуникативной деятельности,</w:t>
            </w:r>
            <w:r>
              <w:rPr>
                <w:sz w:val="24"/>
              </w:rPr>
              <w:tab/>
            </w:r>
            <w:r>
              <w:rPr>
                <w:spacing w:val="-6"/>
                <w:sz w:val="24"/>
              </w:rPr>
              <w:t xml:space="preserve">по </w:t>
            </w:r>
            <w:r>
              <w:rPr>
                <w:spacing w:val="-2"/>
                <w:sz w:val="24"/>
              </w:rPr>
              <w:t xml:space="preserve">формированию социально- коммуникативных </w:t>
            </w:r>
            <w:r>
              <w:rPr>
                <w:sz w:val="24"/>
              </w:rPr>
              <w:t>навыков</w:t>
            </w:r>
            <w:r>
              <w:rPr>
                <w:spacing w:val="-5"/>
                <w:sz w:val="24"/>
              </w:rPr>
              <w:t xml:space="preserve"> </w:t>
            </w:r>
            <w:r>
              <w:rPr>
                <w:sz w:val="24"/>
              </w:rPr>
              <w:t>общения,</w:t>
            </w:r>
            <w:r>
              <w:rPr>
                <w:spacing w:val="-4"/>
                <w:sz w:val="24"/>
              </w:rPr>
              <w:t xml:space="preserve"> </w:t>
            </w:r>
            <w:r>
              <w:rPr>
                <w:sz w:val="24"/>
              </w:rPr>
              <w:t xml:space="preserve">по </w:t>
            </w:r>
            <w:r>
              <w:rPr>
                <w:spacing w:val="-2"/>
                <w:sz w:val="24"/>
              </w:rPr>
              <w:t>коррекции</w:t>
            </w:r>
            <w:r>
              <w:rPr>
                <w:sz w:val="24"/>
              </w:rPr>
              <w:tab/>
            </w:r>
            <w:r>
              <w:rPr>
                <w:spacing w:val="-2"/>
                <w:sz w:val="24"/>
              </w:rPr>
              <w:t>речевого развития,</w:t>
            </w:r>
            <w:r>
              <w:rPr>
                <w:sz w:val="24"/>
              </w:rPr>
              <w:tab/>
            </w:r>
            <w:r>
              <w:rPr>
                <w:sz w:val="24"/>
              </w:rPr>
              <w:tab/>
            </w:r>
            <w:r>
              <w:rPr>
                <w:spacing w:val="-5"/>
                <w:sz w:val="24"/>
              </w:rPr>
              <w:t>по</w:t>
            </w:r>
          </w:p>
          <w:p w:rsidR="008A520D" w:rsidRDefault="009056B2">
            <w:pPr>
              <w:pStyle w:val="TableParagraph"/>
              <w:tabs>
                <w:tab w:val="left" w:pos="1582"/>
              </w:tabs>
              <w:ind w:left="105"/>
              <w:rPr>
                <w:sz w:val="24"/>
              </w:rPr>
            </w:pPr>
            <w:r>
              <w:rPr>
                <w:spacing w:val="-2"/>
                <w:sz w:val="24"/>
              </w:rPr>
              <w:t>развитию</w:t>
            </w:r>
            <w:r>
              <w:rPr>
                <w:sz w:val="24"/>
              </w:rPr>
              <w:tab/>
            </w:r>
            <w:r>
              <w:rPr>
                <w:spacing w:val="-2"/>
                <w:sz w:val="24"/>
              </w:rPr>
              <w:t>мелкой</w:t>
            </w:r>
          </w:p>
          <w:p w:rsidR="008A520D" w:rsidRDefault="009056B2">
            <w:pPr>
              <w:pStyle w:val="TableParagraph"/>
              <w:tabs>
                <w:tab w:val="left" w:pos="2074"/>
              </w:tabs>
              <w:ind w:left="105"/>
              <w:rPr>
                <w:sz w:val="24"/>
              </w:rPr>
            </w:pPr>
            <w:r>
              <w:rPr>
                <w:spacing w:val="-2"/>
                <w:sz w:val="24"/>
              </w:rPr>
              <w:t>моторики,</w:t>
            </w:r>
            <w:r>
              <w:rPr>
                <w:sz w:val="24"/>
              </w:rPr>
              <w:tab/>
            </w:r>
            <w:r>
              <w:rPr>
                <w:spacing w:val="-5"/>
                <w:sz w:val="24"/>
              </w:rPr>
              <w:t>по</w:t>
            </w:r>
          </w:p>
          <w:p w:rsidR="008A520D" w:rsidRDefault="009056B2">
            <w:pPr>
              <w:pStyle w:val="TableParagraph"/>
              <w:tabs>
                <w:tab w:val="left" w:pos="1661"/>
              </w:tabs>
              <w:ind w:left="105"/>
              <w:rPr>
                <w:sz w:val="24"/>
              </w:rPr>
            </w:pPr>
            <w:r>
              <w:rPr>
                <w:spacing w:val="-2"/>
                <w:sz w:val="24"/>
              </w:rPr>
              <w:t>развитию</w:t>
            </w:r>
            <w:r>
              <w:rPr>
                <w:sz w:val="24"/>
              </w:rPr>
              <w:tab/>
            </w:r>
            <w:r>
              <w:rPr>
                <w:spacing w:val="-4"/>
                <w:sz w:val="24"/>
              </w:rPr>
              <w:t>общей</w:t>
            </w:r>
          </w:p>
          <w:p w:rsidR="008A520D" w:rsidRDefault="009056B2">
            <w:pPr>
              <w:pStyle w:val="TableParagraph"/>
              <w:tabs>
                <w:tab w:val="left" w:pos="2073"/>
              </w:tabs>
              <w:spacing w:before="1"/>
              <w:ind w:left="105" w:right="98"/>
              <w:jc w:val="both"/>
              <w:rPr>
                <w:sz w:val="24"/>
              </w:rPr>
            </w:pPr>
            <w:r>
              <w:rPr>
                <w:spacing w:val="-2"/>
                <w:sz w:val="24"/>
              </w:rPr>
              <w:t>моторики,</w:t>
            </w:r>
            <w:r>
              <w:rPr>
                <w:sz w:val="24"/>
              </w:rPr>
              <w:tab/>
            </w:r>
            <w:r>
              <w:rPr>
                <w:spacing w:val="-17"/>
                <w:sz w:val="24"/>
              </w:rPr>
              <w:t xml:space="preserve"> </w:t>
            </w:r>
            <w:r>
              <w:rPr>
                <w:spacing w:val="-14"/>
                <w:w w:val="90"/>
                <w:sz w:val="24"/>
              </w:rPr>
              <w:t>по</w:t>
            </w:r>
            <w:r>
              <w:rPr>
                <w:spacing w:val="-2"/>
                <w:w w:val="90"/>
                <w:sz w:val="24"/>
              </w:rPr>
              <w:t xml:space="preserve"> </w:t>
            </w:r>
            <w:r>
              <w:rPr>
                <w:spacing w:val="-2"/>
                <w:sz w:val="24"/>
              </w:rPr>
              <w:t>социально-бытовому обучению,</w:t>
            </w:r>
            <w:r>
              <w:rPr>
                <w:sz w:val="24"/>
              </w:rPr>
              <w:tab/>
            </w:r>
            <w:r>
              <w:rPr>
                <w:spacing w:val="-5"/>
                <w:sz w:val="24"/>
              </w:rPr>
              <w:t>по</w:t>
            </w:r>
          </w:p>
          <w:p w:rsidR="008A520D" w:rsidRDefault="009056B2">
            <w:pPr>
              <w:pStyle w:val="TableParagraph"/>
              <w:spacing w:line="276" w:lineRule="exact"/>
              <w:ind w:left="105"/>
              <w:rPr>
                <w:sz w:val="24"/>
              </w:rPr>
            </w:pPr>
            <w:r>
              <w:rPr>
                <w:spacing w:val="-2"/>
                <w:sz w:val="24"/>
              </w:rPr>
              <w:t>физическому развитию.</w:t>
            </w:r>
          </w:p>
        </w:tc>
        <w:tc>
          <w:tcPr>
            <w:tcW w:w="2406" w:type="dxa"/>
          </w:tcPr>
          <w:p w:rsidR="008A520D" w:rsidRDefault="008A520D">
            <w:pPr>
              <w:pStyle w:val="TableParagraph"/>
              <w:rPr>
                <w:sz w:val="24"/>
              </w:rPr>
            </w:pPr>
          </w:p>
        </w:tc>
      </w:tr>
      <w:tr w:rsidR="008A520D">
        <w:trPr>
          <w:trHeight w:val="1933"/>
        </w:trPr>
        <w:tc>
          <w:tcPr>
            <w:tcW w:w="2300" w:type="dxa"/>
          </w:tcPr>
          <w:p w:rsidR="008A520D" w:rsidRDefault="009056B2">
            <w:pPr>
              <w:pStyle w:val="TableParagraph"/>
              <w:ind w:left="107" w:firstLine="228"/>
              <w:rPr>
                <w:sz w:val="24"/>
              </w:rPr>
            </w:pPr>
            <w:r>
              <w:rPr>
                <w:spacing w:val="-2"/>
                <w:sz w:val="24"/>
              </w:rPr>
              <w:t>Диагностическая направленность</w:t>
            </w:r>
          </w:p>
        </w:tc>
        <w:tc>
          <w:tcPr>
            <w:tcW w:w="2434" w:type="dxa"/>
          </w:tcPr>
          <w:p w:rsidR="008A520D" w:rsidRDefault="009056B2">
            <w:pPr>
              <w:pStyle w:val="TableParagraph"/>
              <w:tabs>
                <w:tab w:val="left" w:pos="1455"/>
                <w:tab w:val="left" w:pos="1820"/>
                <w:tab w:val="left" w:pos="2194"/>
              </w:tabs>
              <w:ind w:left="105" w:right="97" w:firstLine="228"/>
              <w:rPr>
                <w:sz w:val="24"/>
              </w:rPr>
            </w:pPr>
            <w:r>
              <w:rPr>
                <w:spacing w:val="-2"/>
                <w:sz w:val="24"/>
              </w:rPr>
              <w:t>Наблюдение</w:t>
            </w:r>
            <w:r>
              <w:rPr>
                <w:sz w:val="24"/>
              </w:rPr>
              <w:tab/>
            </w:r>
            <w:r>
              <w:rPr>
                <w:sz w:val="24"/>
              </w:rPr>
              <w:tab/>
            </w:r>
            <w:r>
              <w:rPr>
                <w:spacing w:val="-10"/>
                <w:sz w:val="24"/>
              </w:rPr>
              <w:t xml:space="preserve">и </w:t>
            </w:r>
            <w:r>
              <w:rPr>
                <w:spacing w:val="-2"/>
                <w:sz w:val="24"/>
              </w:rPr>
              <w:t>педагогическая характеристика основного</w:t>
            </w:r>
            <w:r>
              <w:rPr>
                <w:sz w:val="24"/>
              </w:rPr>
              <w:tab/>
            </w:r>
            <w:r>
              <w:rPr>
                <w:spacing w:val="-2"/>
                <w:sz w:val="24"/>
              </w:rPr>
              <w:t>учителя, оценка</w:t>
            </w:r>
            <w:r>
              <w:rPr>
                <w:sz w:val="24"/>
              </w:rPr>
              <w:tab/>
            </w:r>
            <w:r>
              <w:rPr>
                <w:sz w:val="24"/>
              </w:rPr>
              <w:tab/>
            </w:r>
            <w:r>
              <w:rPr>
                <w:spacing w:val="-4"/>
                <w:sz w:val="24"/>
              </w:rPr>
              <w:t xml:space="preserve">зоны </w:t>
            </w:r>
            <w:r>
              <w:rPr>
                <w:spacing w:val="-2"/>
                <w:sz w:val="24"/>
              </w:rPr>
              <w:t>ближайшего</w:t>
            </w:r>
          </w:p>
          <w:p w:rsidR="008A520D" w:rsidRDefault="009056B2">
            <w:pPr>
              <w:pStyle w:val="TableParagraph"/>
              <w:spacing w:line="269" w:lineRule="exact"/>
              <w:ind w:left="105"/>
              <w:rPr>
                <w:sz w:val="24"/>
              </w:rPr>
            </w:pPr>
            <w:r>
              <w:rPr>
                <w:sz w:val="24"/>
              </w:rPr>
              <w:t>развития</w:t>
            </w:r>
            <w:r>
              <w:rPr>
                <w:spacing w:val="-1"/>
                <w:sz w:val="24"/>
              </w:rPr>
              <w:t xml:space="preserve"> </w:t>
            </w:r>
            <w:r w:rsidR="00BF6666">
              <w:rPr>
                <w:spacing w:val="-2"/>
                <w:sz w:val="24"/>
              </w:rPr>
              <w:t>ребё</w:t>
            </w:r>
            <w:r>
              <w:rPr>
                <w:spacing w:val="-2"/>
                <w:sz w:val="24"/>
              </w:rPr>
              <w:t>нка</w:t>
            </w:r>
          </w:p>
        </w:tc>
        <w:tc>
          <w:tcPr>
            <w:tcW w:w="2434" w:type="dxa"/>
          </w:tcPr>
          <w:p w:rsidR="008A520D" w:rsidRDefault="009056B2">
            <w:pPr>
              <w:pStyle w:val="TableParagraph"/>
              <w:ind w:left="333"/>
              <w:rPr>
                <w:sz w:val="24"/>
              </w:rPr>
            </w:pPr>
            <w:r>
              <w:rPr>
                <w:spacing w:val="-2"/>
                <w:sz w:val="24"/>
              </w:rPr>
              <w:t>Обследования специалистами</w:t>
            </w:r>
          </w:p>
          <w:p w:rsidR="008A520D" w:rsidRDefault="009056B2">
            <w:pPr>
              <w:pStyle w:val="TableParagraph"/>
              <w:ind w:left="105"/>
              <w:rPr>
                <w:sz w:val="24"/>
              </w:rPr>
            </w:pPr>
            <w:r>
              <w:rPr>
                <w:sz w:val="24"/>
              </w:rPr>
              <w:t xml:space="preserve">школы </w:t>
            </w:r>
            <w:r>
              <w:rPr>
                <w:spacing w:val="-2"/>
                <w:sz w:val="24"/>
              </w:rPr>
              <w:t>(психолог)</w:t>
            </w:r>
          </w:p>
        </w:tc>
        <w:tc>
          <w:tcPr>
            <w:tcW w:w="2406" w:type="dxa"/>
          </w:tcPr>
          <w:p w:rsidR="008A520D" w:rsidRDefault="009056B2">
            <w:pPr>
              <w:pStyle w:val="TableParagraph"/>
              <w:ind w:left="107" w:right="651" w:firstLine="228"/>
              <w:rPr>
                <w:sz w:val="24"/>
              </w:rPr>
            </w:pPr>
            <w:r>
              <w:rPr>
                <w:spacing w:val="-2"/>
                <w:sz w:val="24"/>
              </w:rPr>
              <w:t>Медицинское обследование, заключение психолого-</w:t>
            </w:r>
          </w:p>
          <w:p w:rsidR="008A520D" w:rsidRDefault="009056B2">
            <w:pPr>
              <w:pStyle w:val="TableParagraph"/>
              <w:ind w:left="107" w:firstLine="228"/>
              <w:rPr>
                <w:sz w:val="24"/>
              </w:rPr>
            </w:pPr>
            <w:r>
              <w:rPr>
                <w:spacing w:val="-2"/>
                <w:sz w:val="24"/>
              </w:rPr>
              <w:t>медико- педагогической</w:t>
            </w:r>
          </w:p>
          <w:p w:rsidR="008A520D" w:rsidRDefault="009056B2">
            <w:pPr>
              <w:pStyle w:val="TableParagraph"/>
              <w:spacing w:line="269" w:lineRule="exact"/>
              <w:ind w:left="335"/>
              <w:rPr>
                <w:sz w:val="24"/>
              </w:rPr>
            </w:pPr>
            <w:r>
              <w:rPr>
                <w:sz w:val="24"/>
              </w:rPr>
              <w:t>комиссии</w:t>
            </w:r>
            <w:r>
              <w:rPr>
                <w:spacing w:val="-2"/>
                <w:sz w:val="24"/>
              </w:rPr>
              <w:t xml:space="preserve"> (ПМПК)</w:t>
            </w:r>
          </w:p>
        </w:tc>
      </w:tr>
      <w:tr w:rsidR="008A520D">
        <w:trPr>
          <w:trHeight w:val="4692"/>
        </w:trPr>
        <w:tc>
          <w:tcPr>
            <w:tcW w:w="2300" w:type="dxa"/>
          </w:tcPr>
          <w:p w:rsidR="008A520D" w:rsidRDefault="009056B2">
            <w:pPr>
              <w:pStyle w:val="TableParagraph"/>
              <w:ind w:left="107" w:firstLine="228"/>
              <w:rPr>
                <w:sz w:val="24"/>
              </w:rPr>
            </w:pPr>
            <w:r>
              <w:rPr>
                <w:spacing w:val="-2"/>
                <w:sz w:val="24"/>
              </w:rPr>
              <w:t>Коррекционная направленность</w:t>
            </w:r>
          </w:p>
        </w:tc>
        <w:tc>
          <w:tcPr>
            <w:tcW w:w="2434" w:type="dxa"/>
          </w:tcPr>
          <w:p w:rsidR="008A520D" w:rsidRDefault="009056B2">
            <w:pPr>
              <w:pStyle w:val="TableParagraph"/>
              <w:tabs>
                <w:tab w:val="left" w:pos="1506"/>
              </w:tabs>
              <w:ind w:left="105" w:right="100" w:firstLine="228"/>
              <w:rPr>
                <w:sz w:val="24"/>
              </w:rPr>
            </w:pPr>
            <w:r>
              <w:rPr>
                <w:spacing w:val="-2"/>
                <w:sz w:val="24"/>
              </w:rPr>
              <w:t>-Использование специальных программ,</w:t>
            </w:r>
            <w:r>
              <w:rPr>
                <w:sz w:val="24"/>
              </w:rPr>
              <w:tab/>
            </w:r>
            <w:r>
              <w:rPr>
                <w:spacing w:val="-2"/>
                <w:sz w:val="24"/>
              </w:rPr>
              <w:t xml:space="preserve">помощь </w:t>
            </w:r>
            <w:r>
              <w:rPr>
                <w:sz w:val="24"/>
              </w:rPr>
              <w:t>на уроке.</w:t>
            </w:r>
          </w:p>
          <w:p w:rsidR="008A520D" w:rsidRDefault="009056B2">
            <w:pPr>
              <w:pStyle w:val="TableParagraph"/>
              <w:ind w:left="105" w:firstLine="228"/>
              <w:rPr>
                <w:sz w:val="24"/>
              </w:rPr>
            </w:pPr>
            <w:r>
              <w:rPr>
                <w:spacing w:val="-2"/>
                <w:sz w:val="24"/>
              </w:rPr>
              <w:t>-Стимуляция активной</w:t>
            </w:r>
          </w:p>
          <w:p w:rsidR="008A520D" w:rsidRDefault="009056B2">
            <w:pPr>
              <w:pStyle w:val="TableParagraph"/>
              <w:ind w:left="105" w:right="476" w:firstLine="228"/>
              <w:rPr>
                <w:sz w:val="24"/>
              </w:rPr>
            </w:pPr>
            <w:r>
              <w:rPr>
                <w:spacing w:val="-2"/>
                <w:sz w:val="24"/>
              </w:rPr>
              <w:t xml:space="preserve">деятельности </w:t>
            </w:r>
            <w:r>
              <w:rPr>
                <w:sz w:val="24"/>
              </w:rPr>
              <w:t>самого</w:t>
            </w:r>
            <w:r>
              <w:rPr>
                <w:spacing w:val="-15"/>
                <w:sz w:val="24"/>
              </w:rPr>
              <w:t xml:space="preserve"> </w:t>
            </w:r>
            <w:r>
              <w:rPr>
                <w:sz w:val="24"/>
              </w:rPr>
              <w:t>учащегося</w:t>
            </w:r>
          </w:p>
        </w:tc>
        <w:tc>
          <w:tcPr>
            <w:tcW w:w="2434" w:type="dxa"/>
          </w:tcPr>
          <w:p w:rsidR="008A520D" w:rsidRDefault="009056B2">
            <w:pPr>
              <w:pStyle w:val="TableParagraph"/>
              <w:tabs>
                <w:tab w:val="left" w:pos="510"/>
                <w:tab w:val="left" w:pos="901"/>
                <w:tab w:val="left" w:pos="1308"/>
                <w:tab w:val="left" w:pos="1360"/>
                <w:tab w:val="left" w:pos="1704"/>
                <w:tab w:val="left" w:pos="2119"/>
              </w:tabs>
              <w:ind w:left="105" w:right="96" w:firstLine="228"/>
              <w:rPr>
                <w:sz w:val="24"/>
              </w:rPr>
            </w:pPr>
            <w:r>
              <w:rPr>
                <w:spacing w:val="-2"/>
                <w:sz w:val="24"/>
              </w:rPr>
              <w:t>-Организация</w:t>
            </w:r>
            <w:r>
              <w:rPr>
                <w:spacing w:val="80"/>
                <w:sz w:val="24"/>
              </w:rPr>
              <w:t xml:space="preserve"> </w:t>
            </w:r>
            <w:r>
              <w:rPr>
                <w:spacing w:val="-4"/>
                <w:sz w:val="24"/>
              </w:rPr>
              <w:t>часов</w:t>
            </w:r>
            <w:r>
              <w:rPr>
                <w:sz w:val="24"/>
              </w:rPr>
              <w:tab/>
            </w:r>
            <w:r>
              <w:rPr>
                <w:sz w:val="24"/>
              </w:rPr>
              <w:tab/>
            </w:r>
            <w:r>
              <w:rPr>
                <w:sz w:val="24"/>
              </w:rPr>
              <w:tab/>
            </w:r>
            <w:r>
              <w:rPr>
                <w:spacing w:val="-2"/>
                <w:sz w:val="24"/>
              </w:rPr>
              <w:t xml:space="preserve">общения, коррекционных </w:t>
            </w:r>
            <w:r>
              <w:rPr>
                <w:sz w:val="24"/>
              </w:rPr>
              <w:t xml:space="preserve">занятий, и н д и в и д </w:t>
            </w:r>
            <w:r>
              <w:rPr>
                <w:spacing w:val="-10"/>
                <w:sz w:val="24"/>
              </w:rPr>
              <w:t>у</w:t>
            </w:r>
            <w:r>
              <w:rPr>
                <w:sz w:val="24"/>
              </w:rPr>
              <w:tab/>
            </w:r>
            <w:r>
              <w:rPr>
                <w:spacing w:val="-10"/>
                <w:sz w:val="24"/>
              </w:rPr>
              <w:t>а</w:t>
            </w:r>
            <w:r>
              <w:rPr>
                <w:sz w:val="24"/>
              </w:rPr>
              <w:tab/>
            </w:r>
            <w:r>
              <w:rPr>
                <w:spacing w:val="-10"/>
                <w:sz w:val="24"/>
              </w:rPr>
              <w:t>л</w:t>
            </w:r>
            <w:r>
              <w:rPr>
                <w:sz w:val="24"/>
              </w:rPr>
              <w:tab/>
            </w:r>
            <w:r>
              <w:rPr>
                <w:spacing w:val="-10"/>
                <w:sz w:val="24"/>
              </w:rPr>
              <w:t>ь</w:t>
            </w:r>
            <w:r>
              <w:rPr>
                <w:sz w:val="24"/>
              </w:rPr>
              <w:tab/>
            </w:r>
            <w:r>
              <w:rPr>
                <w:spacing w:val="-10"/>
                <w:sz w:val="24"/>
              </w:rPr>
              <w:t>н</w:t>
            </w:r>
            <w:r>
              <w:rPr>
                <w:sz w:val="24"/>
              </w:rPr>
              <w:tab/>
            </w:r>
            <w:r>
              <w:rPr>
                <w:spacing w:val="-6"/>
                <w:sz w:val="24"/>
              </w:rPr>
              <w:t xml:space="preserve">о- </w:t>
            </w:r>
            <w:r>
              <w:rPr>
                <w:spacing w:val="-2"/>
                <w:sz w:val="24"/>
              </w:rPr>
              <w:t xml:space="preserve">ориентированных </w:t>
            </w:r>
            <w:r>
              <w:rPr>
                <w:sz w:val="24"/>
              </w:rPr>
              <w:t>занятий;</w:t>
            </w:r>
            <w:r>
              <w:rPr>
                <w:spacing w:val="80"/>
                <w:sz w:val="24"/>
              </w:rPr>
              <w:t xml:space="preserve"> </w:t>
            </w:r>
            <w:r>
              <w:rPr>
                <w:sz w:val="24"/>
              </w:rPr>
              <w:t>занятия</w:t>
            </w:r>
            <w:r>
              <w:rPr>
                <w:spacing w:val="80"/>
                <w:sz w:val="24"/>
              </w:rPr>
              <w:t xml:space="preserve"> </w:t>
            </w:r>
            <w:r>
              <w:rPr>
                <w:sz w:val="24"/>
              </w:rPr>
              <w:t xml:space="preserve">со </w:t>
            </w:r>
            <w:r>
              <w:rPr>
                <w:spacing w:val="-2"/>
                <w:sz w:val="24"/>
              </w:rPr>
              <w:t xml:space="preserve">специалистами, </w:t>
            </w:r>
            <w:r>
              <w:rPr>
                <w:sz w:val="24"/>
              </w:rPr>
              <w:t>соблюдение</w:t>
            </w:r>
            <w:r>
              <w:rPr>
                <w:spacing w:val="80"/>
                <w:sz w:val="24"/>
              </w:rPr>
              <w:t xml:space="preserve"> </w:t>
            </w:r>
            <w:r>
              <w:rPr>
                <w:sz w:val="24"/>
              </w:rPr>
              <w:t>режима дня,</w:t>
            </w:r>
            <w:r>
              <w:rPr>
                <w:spacing w:val="40"/>
                <w:sz w:val="24"/>
              </w:rPr>
              <w:t xml:space="preserve"> </w:t>
            </w:r>
            <w:r>
              <w:rPr>
                <w:sz w:val="24"/>
              </w:rPr>
              <w:t>смены</w:t>
            </w:r>
            <w:r>
              <w:rPr>
                <w:spacing w:val="40"/>
                <w:sz w:val="24"/>
              </w:rPr>
              <w:t xml:space="preserve"> </w:t>
            </w:r>
            <w:r>
              <w:rPr>
                <w:sz w:val="24"/>
              </w:rPr>
              <w:t>труда</w:t>
            </w:r>
            <w:r>
              <w:rPr>
                <w:spacing w:val="40"/>
                <w:sz w:val="24"/>
              </w:rPr>
              <w:t xml:space="preserve"> </w:t>
            </w:r>
            <w:r>
              <w:rPr>
                <w:sz w:val="24"/>
              </w:rPr>
              <w:t>и отдыха,</w:t>
            </w:r>
            <w:r>
              <w:rPr>
                <w:spacing w:val="-5"/>
                <w:sz w:val="24"/>
              </w:rPr>
              <w:t xml:space="preserve"> </w:t>
            </w:r>
            <w:r>
              <w:rPr>
                <w:sz w:val="24"/>
              </w:rPr>
              <w:t>полноценное питание, прогулки</w:t>
            </w:r>
          </w:p>
        </w:tc>
        <w:tc>
          <w:tcPr>
            <w:tcW w:w="2406" w:type="dxa"/>
          </w:tcPr>
          <w:p w:rsidR="008A520D" w:rsidRDefault="009056B2">
            <w:pPr>
              <w:pStyle w:val="TableParagraph"/>
              <w:tabs>
                <w:tab w:val="left" w:pos="1724"/>
                <w:tab w:val="left" w:pos="2060"/>
                <w:tab w:val="left" w:pos="2163"/>
              </w:tabs>
              <w:ind w:left="107" w:right="96" w:firstLine="228"/>
              <w:rPr>
                <w:sz w:val="24"/>
              </w:rPr>
            </w:pPr>
            <w:r>
              <w:rPr>
                <w:spacing w:val="-2"/>
                <w:sz w:val="24"/>
              </w:rPr>
              <w:t xml:space="preserve">Соблюдение </w:t>
            </w:r>
            <w:r>
              <w:rPr>
                <w:sz w:val="24"/>
              </w:rPr>
              <w:t>режима</w:t>
            </w:r>
            <w:r>
              <w:rPr>
                <w:spacing w:val="80"/>
                <w:sz w:val="24"/>
              </w:rPr>
              <w:t xml:space="preserve"> </w:t>
            </w:r>
            <w:r>
              <w:rPr>
                <w:sz w:val="24"/>
              </w:rPr>
              <w:t>дня,</w:t>
            </w:r>
            <w:r>
              <w:rPr>
                <w:spacing w:val="80"/>
                <w:sz w:val="24"/>
              </w:rPr>
              <w:t xml:space="preserve"> </w:t>
            </w:r>
            <w:r>
              <w:rPr>
                <w:sz w:val="24"/>
              </w:rPr>
              <w:t xml:space="preserve">смена </w:t>
            </w:r>
            <w:r>
              <w:rPr>
                <w:spacing w:val="-2"/>
                <w:sz w:val="24"/>
              </w:rPr>
              <w:t>интеллектуальной деятельности</w:t>
            </w:r>
            <w:r>
              <w:rPr>
                <w:sz w:val="24"/>
              </w:rPr>
              <w:tab/>
            </w:r>
            <w:r>
              <w:rPr>
                <w:sz w:val="24"/>
              </w:rPr>
              <w:tab/>
            </w:r>
            <w:r>
              <w:rPr>
                <w:spacing w:val="-6"/>
                <w:sz w:val="24"/>
              </w:rPr>
              <w:t xml:space="preserve">на </w:t>
            </w:r>
            <w:r>
              <w:rPr>
                <w:spacing w:val="-2"/>
                <w:sz w:val="24"/>
              </w:rPr>
              <w:t>эмоциональную</w:t>
            </w:r>
            <w:r>
              <w:rPr>
                <w:sz w:val="24"/>
              </w:rPr>
              <w:tab/>
            </w:r>
            <w:r>
              <w:rPr>
                <w:sz w:val="24"/>
              </w:rPr>
              <w:tab/>
            </w:r>
            <w:r>
              <w:rPr>
                <w:spacing w:val="-10"/>
                <w:sz w:val="24"/>
              </w:rPr>
              <w:t xml:space="preserve">и </w:t>
            </w:r>
            <w:r>
              <w:rPr>
                <w:spacing w:val="-2"/>
                <w:sz w:val="24"/>
              </w:rPr>
              <w:t>двигательную, семейная игротерапия, изотворчество, танцевальное творчество, психогимнастика, занятия</w:t>
            </w:r>
            <w:r>
              <w:rPr>
                <w:sz w:val="24"/>
              </w:rPr>
              <w:tab/>
            </w:r>
            <w:r>
              <w:rPr>
                <w:spacing w:val="-4"/>
                <w:sz w:val="24"/>
              </w:rPr>
              <w:t>ЛФК,</w:t>
            </w:r>
          </w:p>
          <w:p w:rsidR="008A520D" w:rsidRDefault="009056B2">
            <w:pPr>
              <w:pStyle w:val="TableParagraph"/>
              <w:tabs>
                <w:tab w:val="left" w:pos="1218"/>
                <w:tab w:val="left" w:pos="1652"/>
              </w:tabs>
              <w:ind w:left="107" w:right="98"/>
              <w:jc w:val="both"/>
              <w:rPr>
                <w:sz w:val="24"/>
              </w:rPr>
            </w:pPr>
            <w:r>
              <w:rPr>
                <w:spacing w:val="-2"/>
                <w:sz w:val="24"/>
              </w:rPr>
              <w:t>массаж,</w:t>
            </w:r>
            <w:r>
              <w:rPr>
                <w:sz w:val="24"/>
              </w:rPr>
              <w:tab/>
            </w:r>
            <w:r>
              <w:rPr>
                <w:sz w:val="24"/>
              </w:rPr>
              <w:tab/>
            </w:r>
            <w:r>
              <w:rPr>
                <w:spacing w:val="-4"/>
                <w:sz w:val="24"/>
              </w:rPr>
              <w:t xml:space="preserve">общее </w:t>
            </w:r>
            <w:r>
              <w:rPr>
                <w:sz w:val="24"/>
              </w:rPr>
              <w:t>развитие ребѐнка,</w:t>
            </w:r>
            <w:r>
              <w:rPr>
                <w:spacing w:val="40"/>
                <w:sz w:val="24"/>
              </w:rPr>
              <w:t xml:space="preserve"> </w:t>
            </w:r>
            <w:r>
              <w:rPr>
                <w:spacing w:val="-5"/>
                <w:sz w:val="24"/>
              </w:rPr>
              <w:t>его</w:t>
            </w:r>
            <w:r>
              <w:rPr>
                <w:sz w:val="24"/>
              </w:rPr>
              <w:tab/>
            </w:r>
            <w:r>
              <w:rPr>
                <w:spacing w:val="-2"/>
                <w:sz w:val="24"/>
              </w:rPr>
              <w:t>кругозора,</w:t>
            </w:r>
          </w:p>
          <w:p w:rsidR="008A520D" w:rsidRDefault="009056B2">
            <w:pPr>
              <w:pStyle w:val="TableParagraph"/>
              <w:spacing w:line="269" w:lineRule="exact"/>
              <w:ind w:left="107"/>
              <w:jc w:val="both"/>
              <w:rPr>
                <w:sz w:val="24"/>
              </w:rPr>
            </w:pPr>
            <w:r>
              <w:rPr>
                <w:sz w:val="24"/>
              </w:rPr>
              <w:t>речи,эмоций</w:t>
            </w:r>
            <w:r>
              <w:rPr>
                <w:spacing w:val="-3"/>
                <w:sz w:val="24"/>
              </w:rPr>
              <w:t xml:space="preserve"> </w:t>
            </w:r>
            <w:r>
              <w:rPr>
                <w:sz w:val="24"/>
              </w:rPr>
              <w:t>и</w:t>
            </w:r>
            <w:r>
              <w:rPr>
                <w:spacing w:val="-2"/>
                <w:sz w:val="24"/>
              </w:rPr>
              <w:t xml:space="preserve"> </w:t>
            </w:r>
            <w:r>
              <w:rPr>
                <w:spacing w:val="-5"/>
                <w:sz w:val="24"/>
              </w:rPr>
              <w:t>т.д</w:t>
            </w:r>
          </w:p>
        </w:tc>
      </w:tr>
      <w:tr w:rsidR="008A520D">
        <w:trPr>
          <w:trHeight w:val="1931"/>
        </w:trPr>
        <w:tc>
          <w:tcPr>
            <w:tcW w:w="2300" w:type="dxa"/>
          </w:tcPr>
          <w:p w:rsidR="008A520D" w:rsidRDefault="009056B2">
            <w:pPr>
              <w:pStyle w:val="TableParagraph"/>
              <w:ind w:left="107" w:right="64" w:firstLine="228"/>
              <w:rPr>
                <w:sz w:val="24"/>
              </w:rPr>
            </w:pPr>
            <w:r>
              <w:rPr>
                <w:spacing w:val="-2"/>
                <w:sz w:val="24"/>
              </w:rPr>
              <w:t xml:space="preserve">Профилактическа </w:t>
            </w:r>
            <w:r>
              <w:rPr>
                <w:sz w:val="24"/>
              </w:rPr>
              <w:t>я направленность</w:t>
            </w:r>
          </w:p>
        </w:tc>
        <w:tc>
          <w:tcPr>
            <w:tcW w:w="2434" w:type="dxa"/>
          </w:tcPr>
          <w:p w:rsidR="008A520D" w:rsidRDefault="009056B2">
            <w:pPr>
              <w:pStyle w:val="TableParagraph"/>
              <w:tabs>
                <w:tab w:val="left" w:pos="1251"/>
                <w:tab w:val="left" w:pos="1724"/>
                <w:tab w:val="left" w:pos="2192"/>
              </w:tabs>
              <w:ind w:left="105" w:right="99" w:firstLine="228"/>
              <w:rPr>
                <w:sz w:val="24"/>
              </w:rPr>
            </w:pPr>
            <w:r>
              <w:rPr>
                <w:spacing w:val="-2"/>
                <w:sz w:val="24"/>
              </w:rPr>
              <w:t xml:space="preserve">Систематические </w:t>
            </w:r>
            <w:r>
              <w:rPr>
                <w:sz w:val="24"/>
              </w:rPr>
              <w:t>валеопаузы,</w:t>
            </w:r>
            <w:r>
              <w:rPr>
                <w:spacing w:val="80"/>
                <w:sz w:val="24"/>
              </w:rPr>
              <w:t xml:space="preserve"> </w:t>
            </w:r>
            <w:r>
              <w:rPr>
                <w:sz w:val="24"/>
              </w:rPr>
              <w:t xml:space="preserve">минуты </w:t>
            </w:r>
            <w:r>
              <w:rPr>
                <w:spacing w:val="-2"/>
                <w:sz w:val="24"/>
              </w:rPr>
              <w:t>отдыха,</w:t>
            </w:r>
            <w:r>
              <w:rPr>
                <w:sz w:val="24"/>
              </w:rPr>
              <w:tab/>
            </w:r>
            <w:r>
              <w:rPr>
                <w:sz w:val="24"/>
              </w:rPr>
              <w:tab/>
            </w:r>
            <w:r>
              <w:rPr>
                <w:spacing w:val="-4"/>
                <w:sz w:val="24"/>
              </w:rPr>
              <w:t xml:space="preserve">смена </w:t>
            </w:r>
            <w:r>
              <w:rPr>
                <w:spacing w:val="-2"/>
                <w:sz w:val="24"/>
              </w:rPr>
              <w:t>режима</w:t>
            </w:r>
            <w:r>
              <w:rPr>
                <w:sz w:val="24"/>
              </w:rPr>
              <w:tab/>
            </w:r>
            <w:r>
              <w:rPr>
                <w:spacing w:val="-2"/>
                <w:sz w:val="24"/>
              </w:rPr>
              <w:t>труда</w:t>
            </w:r>
            <w:r>
              <w:rPr>
                <w:sz w:val="24"/>
              </w:rPr>
              <w:tab/>
            </w:r>
            <w:r>
              <w:rPr>
                <w:spacing w:val="-10"/>
                <w:sz w:val="24"/>
              </w:rPr>
              <w:t xml:space="preserve">и </w:t>
            </w:r>
            <w:r>
              <w:rPr>
                <w:spacing w:val="-2"/>
                <w:sz w:val="24"/>
              </w:rPr>
              <w:t>отдыха.</w:t>
            </w:r>
          </w:p>
          <w:p w:rsidR="008A520D" w:rsidRDefault="009056B2">
            <w:pPr>
              <w:pStyle w:val="TableParagraph"/>
              <w:tabs>
                <w:tab w:val="left" w:pos="1524"/>
              </w:tabs>
              <w:spacing w:line="270" w:lineRule="atLeast"/>
              <w:ind w:left="105" w:right="100" w:firstLine="228"/>
              <w:rPr>
                <w:sz w:val="24"/>
              </w:rPr>
            </w:pPr>
            <w:r>
              <w:rPr>
                <w:spacing w:val="-2"/>
                <w:sz w:val="24"/>
              </w:rPr>
              <w:t>Сообщение учащемуся</w:t>
            </w:r>
            <w:r>
              <w:rPr>
                <w:sz w:val="24"/>
              </w:rPr>
              <w:tab/>
            </w:r>
            <w:r>
              <w:rPr>
                <w:spacing w:val="-2"/>
                <w:sz w:val="24"/>
              </w:rPr>
              <w:t>важных</w:t>
            </w:r>
          </w:p>
        </w:tc>
        <w:tc>
          <w:tcPr>
            <w:tcW w:w="2434" w:type="dxa"/>
          </w:tcPr>
          <w:p w:rsidR="008A520D" w:rsidRDefault="009056B2">
            <w:pPr>
              <w:pStyle w:val="TableParagraph"/>
              <w:tabs>
                <w:tab w:val="left" w:pos="2088"/>
              </w:tabs>
              <w:ind w:left="105" w:right="97" w:firstLine="228"/>
              <w:rPr>
                <w:sz w:val="24"/>
              </w:rPr>
            </w:pPr>
            <w:r>
              <w:rPr>
                <w:spacing w:val="-4"/>
                <w:sz w:val="24"/>
              </w:rPr>
              <w:t xml:space="preserve">Смена </w:t>
            </w:r>
            <w:r>
              <w:rPr>
                <w:spacing w:val="-2"/>
                <w:sz w:val="24"/>
              </w:rPr>
              <w:t>интеллектуальной деятельности</w:t>
            </w:r>
            <w:r>
              <w:rPr>
                <w:sz w:val="24"/>
              </w:rPr>
              <w:tab/>
            </w:r>
            <w:r>
              <w:rPr>
                <w:spacing w:val="-5"/>
                <w:sz w:val="24"/>
              </w:rPr>
              <w:t>на</w:t>
            </w:r>
          </w:p>
          <w:p w:rsidR="008A520D" w:rsidRDefault="009056B2">
            <w:pPr>
              <w:pStyle w:val="TableParagraph"/>
              <w:tabs>
                <w:tab w:val="left" w:pos="2096"/>
              </w:tabs>
              <w:spacing w:line="270" w:lineRule="atLeast"/>
              <w:ind w:left="105" w:right="98"/>
              <w:jc w:val="both"/>
              <w:rPr>
                <w:sz w:val="24"/>
              </w:rPr>
            </w:pPr>
            <w:r>
              <w:rPr>
                <w:sz w:val="24"/>
              </w:rPr>
              <w:t xml:space="preserve">эмоциональную и двигательную и т.п., </w:t>
            </w:r>
            <w:r>
              <w:rPr>
                <w:spacing w:val="-2"/>
                <w:sz w:val="24"/>
              </w:rPr>
              <w:t>контакты</w:t>
            </w:r>
            <w:r>
              <w:rPr>
                <w:sz w:val="24"/>
              </w:rPr>
              <w:tab/>
            </w:r>
            <w:r>
              <w:rPr>
                <w:spacing w:val="-6"/>
                <w:sz w:val="24"/>
              </w:rPr>
              <w:t xml:space="preserve">со </w:t>
            </w:r>
            <w:r>
              <w:rPr>
                <w:spacing w:val="-2"/>
                <w:sz w:val="24"/>
              </w:rPr>
              <w:t>сверстниками,</w:t>
            </w:r>
          </w:p>
        </w:tc>
        <w:tc>
          <w:tcPr>
            <w:tcW w:w="2406" w:type="dxa"/>
          </w:tcPr>
          <w:p w:rsidR="008A520D" w:rsidRDefault="009056B2">
            <w:pPr>
              <w:pStyle w:val="TableParagraph"/>
              <w:tabs>
                <w:tab w:val="left" w:pos="2184"/>
              </w:tabs>
              <w:ind w:left="107" w:right="95" w:firstLine="228"/>
              <w:jc w:val="both"/>
              <w:rPr>
                <w:sz w:val="24"/>
              </w:rPr>
            </w:pPr>
            <w:r>
              <w:rPr>
                <w:sz w:val="24"/>
              </w:rPr>
              <w:t xml:space="preserve">Социализация и </w:t>
            </w:r>
            <w:r>
              <w:rPr>
                <w:spacing w:val="-2"/>
                <w:sz w:val="24"/>
              </w:rPr>
              <w:t>интеграция</w:t>
            </w:r>
            <w:r>
              <w:rPr>
                <w:sz w:val="24"/>
              </w:rPr>
              <w:tab/>
            </w:r>
            <w:r>
              <w:rPr>
                <w:spacing w:val="-10"/>
                <w:sz w:val="24"/>
              </w:rPr>
              <w:t xml:space="preserve">в </w:t>
            </w:r>
            <w:r>
              <w:rPr>
                <w:sz w:val="24"/>
              </w:rPr>
              <w:t>общество ребѐнка</w:t>
            </w:r>
          </w:p>
          <w:p w:rsidR="008A520D" w:rsidRDefault="009056B2">
            <w:pPr>
              <w:pStyle w:val="TableParagraph"/>
              <w:ind w:left="107" w:right="516" w:firstLine="228"/>
              <w:rPr>
                <w:sz w:val="24"/>
              </w:rPr>
            </w:pPr>
            <w:r>
              <w:rPr>
                <w:spacing w:val="-2"/>
                <w:sz w:val="24"/>
              </w:rPr>
              <w:t xml:space="preserve">Стимуляция </w:t>
            </w:r>
            <w:r>
              <w:rPr>
                <w:sz w:val="24"/>
              </w:rPr>
              <w:t>общения</w:t>
            </w:r>
            <w:r>
              <w:rPr>
                <w:spacing w:val="-15"/>
                <w:sz w:val="24"/>
              </w:rPr>
              <w:t xml:space="preserve"> </w:t>
            </w:r>
            <w:r>
              <w:rPr>
                <w:sz w:val="24"/>
              </w:rPr>
              <w:t>ребѐнка</w:t>
            </w:r>
          </w:p>
          <w:p w:rsidR="008A520D" w:rsidRDefault="009056B2">
            <w:pPr>
              <w:pStyle w:val="TableParagraph"/>
              <w:tabs>
                <w:tab w:val="left" w:pos="1141"/>
                <w:tab w:val="left" w:pos="1484"/>
              </w:tabs>
              <w:spacing w:line="270" w:lineRule="atLeast"/>
              <w:ind w:left="107" w:right="100" w:firstLine="228"/>
              <w:rPr>
                <w:sz w:val="24"/>
              </w:rPr>
            </w:pPr>
            <w:r>
              <w:rPr>
                <w:spacing w:val="-2"/>
                <w:sz w:val="24"/>
              </w:rPr>
              <w:t>Посещение</w:t>
            </w:r>
            <w:r>
              <w:rPr>
                <w:spacing w:val="40"/>
                <w:sz w:val="24"/>
              </w:rPr>
              <w:t xml:space="preserve"> </w:t>
            </w:r>
            <w:r>
              <w:rPr>
                <w:spacing w:val="-2"/>
                <w:sz w:val="24"/>
              </w:rPr>
              <w:t>занятий</w:t>
            </w:r>
            <w:r>
              <w:rPr>
                <w:sz w:val="24"/>
              </w:rPr>
              <w:tab/>
            </w:r>
            <w:r>
              <w:rPr>
                <w:spacing w:val="-10"/>
                <w:sz w:val="24"/>
              </w:rPr>
              <w:t>в</w:t>
            </w:r>
            <w:r>
              <w:rPr>
                <w:sz w:val="24"/>
              </w:rPr>
              <w:tab/>
            </w:r>
            <w:r>
              <w:rPr>
                <w:spacing w:val="-2"/>
                <w:sz w:val="24"/>
              </w:rPr>
              <w:t>системе</w:t>
            </w:r>
          </w:p>
        </w:tc>
      </w:tr>
    </w:tbl>
    <w:p w:rsidR="008A520D" w:rsidRDefault="008A520D">
      <w:pPr>
        <w:spacing w:line="270" w:lineRule="atLeast"/>
        <w:rPr>
          <w:sz w:val="24"/>
        </w:rPr>
        <w:sectPr w:rsidR="008A520D">
          <w:type w:val="continuous"/>
          <w:pgSz w:w="11910" w:h="16840"/>
          <w:pgMar w:top="1120" w:right="160" w:bottom="1160" w:left="1460" w:header="0" w:footer="894"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34"/>
        <w:gridCol w:w="2434"/>
        <w:gridCol w:w="2406"/>
      </w:tblGrid>
      <w:tr w:rsidR="008A520D">
        <w:trPr>
          <w:trHeight w:val="3590"/>
        </w:trPr>
        <w:tc>
          <w:tcPr>
            <w:tcW w:w="2300" w:type="dxa"/>
          </w:tcPr>
          <w:p w:rsidR="008A520D" w:rsidRDefault="008A520D">
            <w:pPr>
              <w:pStyle w:val="TableParagraph"/>
            </w:pPr>
          </w:p>
        </w:tc>
        <w:tc>
          <w:tcPr>
            <w:tcW w:w="2434" w:type="dxa"/>
          </w:tcPr>
          <w:p w:rsidR="008A520D" w:rsidRDefault="009056B2">
            <w:pPr>
              <w:pStyle w:val="TableParagraph"/>
              <w:tabs>
                <w:tab w:val="left" w:pos="1416"/>
                <w:tab w:val="left" w:pos="1752"/>
                <w:tab w:val="left" w:pos="2081"/>
              </w:tabs>
              <w:ind w:left="105" w:right="98"/>
              <w:rPr>
                <w:sz w:val="24"/>
              </w:rPr>
            </w:pPr>
            <w:r>
              <w:rPr>
                <w:spacing w:val="-2"/>
                <w:sz w:val="24"/>
              </w:rPr>
              <w:t>объективных сведений</w:t>
            </w:r>
            <w:r>
              <w:rPr>
                <w:sz w:val="24"/>
              </w:rPr>
              <w:tab/>
            </w:r>
            <w:r>
              <w:rPr>
                <w:sz w:val="24"/>
              </w:rPr>
              <w:tab/>
            </w:r>
            <w:r>
              <w:rPr>
                <w:sz w:val="24"/>
              </w:rPr>
              <w:tab/>
            </w:r>
            <w:r>
              <w:rPr>
                <w:spacing w:val="-6"/>
                <w:sz w:val="24"/>
              </w:rPr>
              <w:t xml:space="preserve">об </w:t>
            </w:r>
            <w:r>
              <w:rPr>
                <w:spacing w:val="-2"/>
                <w:sz w:val="24"/>
              </w:rPr>
              <w:t>окружающем</w:t>
            </w:r>
            <w:r>
              <w:rPr>
                <w:sz w:val="24"/>
              </w:rPr>
              <w:tab/>
            </w:r>
            <w:r>
              <w:rPr>
                <w:spacing w:val="-4"/>
                <w:sz w:val="24"/>
              </w:rPr>
              <w:t xml:space="preserve">мире, </w:t>
            </w:r>
            <w:r>
              <w:rPr>
                <w:spacing w:val="-2"/>
                <w:sz w:val="24"/>
              </w:rPr>
              <w:t>предупреждение негативных тенденций</w:t>
            </w:r>
            <w:r>
              <w:rPr>
                <w:sz w:val="24"/>
              </w:rPr>
              <w:tab/>
            </w:r>
            <w:r>
              <w:rPr>
                <w:spacing w:val="-2"/>
                <w:sz w:val="24"/>
              </w:rPr>
              <w:t>развития личности</w:t>
            </w:r>
          </w:p>
        </w:tc>
        <w:tc>
          <w:tcPr>
            <w:tcW w:w="2434" w:type="dxa"/>
          </w:tcPr>
          <w:p w:rsidR="008A520D" w:rsidRDefault="009056B2">
            <w:pPr>
              <w:pStyle w:val="TableParagraph"/>
              <w:ind w:left="105" w:right="100"/>
              <w:rPr>
                <w:sz w:val="24"/>
              </w:rPr>
            </w:pPr>
            <w:r>
              <w:rPr>
                <w:sz w:val="24"/>
              </w:rPr>
              <w:t>педагогами, с п е ц и а</w:t>
            </w:r>
            <w:r>
              <w:rPr>
                <w:spacing w:val="-1"/>
                <w:sz w:val="24"/>
              </w:rPr>
              <w:t xml:space="preserve"> </w:t>
            </w:r>
            <w:r>
              <w:rPr>
                <w:sz w:val="24"/>
              </w:rPr>
              <w:t>л</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 а м</w:t>
            </w:r>
            <w:r>
              <w:rPr>
                <w:spacing w:val="-1"/>
                <w:sz w:val="24"/>
              </w:rPr>
              <w:t xml:space="preserve"> </w:t>
            </w:r>
            <w:r>
              <w:rPr>
                <w:sz w:val="24"/>
              </w:rPr>
              <w:t xml:space="preserve">и </w:t>
            </w:r>
            <w:r>
              <w:rPr>
                <w:spacing w:val="-2"/>
                <w:sz w:val="24"/>
              </w:rPr>
              <w:t>школы.</w:t>
            </w:r>
          </w:p>
        </w:tc>
        <w:tc>
          <w:tcPr>
            <w:tcW w:w="2406" w:type="dxa"/>
          </w:tcPr>
          <w:p w:rsidR="008A520D" w:rsidRDefault="009056B2">
            <w:pPr>
              <w:pStyle w:val="TableParagraph"/>
              <w:tabs>
                <w:tab w:val="left" w:pos="2048"/>
              </w:tabs>
              <w:ind w:left="107" w:right="96"/>
              <w:jc w:val="both"/>
              <w:rPr>
                <w:sz w:val="24"/>
              </w:rPr>
            </w:pPr>
            <w:r>
              <w:rPr>
                <w:spacing w:val="-2"/>
                <w:sz w:val="24"/>
              </w:rPr>
              <w:t>дополнительного образования</w:t>
            </w:r>
            <w:r>
              <w:rPr>
                <w:sz w:val="24"/>
              </w:rPr>
              <w:tab/>
            </w:r>
            <w:r>
              <w:rPr>
                <w:spacing w:val="-5"/>
                <w:sz w:val="24"/>
              </w:rPr>
              <w:t>по</w:t>
            </w:r>
          </w:p>
          <w:p w:rsidR="008A520D" w:rsidRDefault="009056B2">
            <w:pPr>
              <w:pStyle w:val="TableParagraph"/>
              <w:tabs>
                <w:tab w:val="left" w:pos="1916"/>
                <w:tab w:val="left" w:pos="1971"/>
              </w:tabs>
              <w:ind w:left="107" w:right="98"/>
              <w:jc w:val="both"/>
              <w:rPr>
                <w:sz w:val="24"/>
              </w:rPr>
            </w:pPr>
            <w:r>
              <w:rPr>
                <w:spacing w:val="-2"/>
                <w:sz w:val="24"/>
              </w:rPr>
              <w:t>интересу</w:t>
            </w:r>
            <w:r>
              <w:rPr>
                <w:sz w:val="24"/>
              </w:rPr>
              <w:tab/>
            </w:r>
            <w:r>
              <w:rPr>
                <w:spacing w:val="-4"/>
                <w:sz w:val="24"/>
              </w:rPr>
              <w:t xml:space="preserve">или </w:t>
            </w:r>
            <w:r>
              <w:rPr>
                <w:sz w:val="24"/>
              </w:rPr>
              <w:t xml:space="preserve">формирование через </w:t>
            </w:r>
            <w:r>
              <w:rPr>
                <w:spacing w:val="-2"/>
                <w:sz w:val="24"/>
              </w:rPr>
              <w:t>занятия</w:t>
            </w:r>
            <w:r>
              <w:rPr>
                <w:sz w:val="24"/>
              </w:rPr>
              <w:tab/>
            </w:r>
            <w:r>
              <w:rPr>
                <w:sz w:val="24"/>
              </w:rPr>
              <w:tab/>
            </w:r>
            <w:r>
              <w:rPr>
                <w:spacing w:val="-4"/>
                <w:sz w:val="24"/>
              </w:rPr>
              <w:t xml:space="preserve">его </w:t>
            </w:r>
            <w:r>
              <w:rPr>
                <w:spacing w:val="-2"/>
                <w:sz w:val="24"/>
              </w:rPr>
              <w:t>интересов.</w:t>
            </w:r>
          </w:p>
          <w:p w:rsidR="008A520D" w:rsidRDefault="009056B2">
            <w:pPr>
              <w:pStyle w:val="TableParagraph"/>
              <w:tabs>
                <w:tab w:val="left" w:pos="1559"/>
              </w:tabs>
              <w:ind w:left="107" w:right="97"/>
              <w:rPr>
                <w:sz w:val="24"/>
              </w:rPr>
            </w:pPr>
            <w:r>
              <w:rPr>
                <w:spacing w:val="-2"/>
                <w:sz w:val="24"/>
              </w:rPr>
              <w:t xml:space="preserve">Проявление </w:t>
            </w:r>
            <w:r>
              <w:rPr>
                <w:sz w:val="24"/>
              </w:rPr>
              <w:t>родительской</w:t>
            </w:r>
            <w:r>
              <w:rPr>
                <w:spacing w:val="26"/>
                <w:sz w:val="24"/>
              </w:rPr>
              <w:t xml:space="preserve"> </w:t>
            </w:r>
            <w:r>
              <w:rPr>
                <w:sz w:val="24"/>
              </w:rPr>
              <w:t>любви и ро д и т е л ь с к и</w:t>
            </w:r>
            <w:r>
              <w:rPr>
                <w:spacing w:val="80"/>
                <w:sz w:val="24"/>
              </w:rPr>
              <w:t xml:space="preserve"> </w:t>
            </w:r>
            <w:r>
              <w:rPr>
                <w:spacing w:val="-10"/>
                <w:sz w:val="24"/>
              </w:rPr>
              <w:t>х</w:t>
            </w:r>
            <w:r>
              <w:rPr>
                <w:sz w:val="24"/>
              </w:rPr>
              <w:tab/>
            </w:r>
            <w:r>
              <w:rPr>
                <w:spacing w:val="-2"/>
                <w:sz w:val="24"/>
              </w:rPr>
              <w:t>чувств,</w:t>
            </w:r>
          </w:p>
          <w:p w:rsidR="008A520D" w:rsidRDefault="009056B2">
            <w:pPr>
              <w:pStyle w:val="TableParagraph"/>
              <w:tabs>
                <w:tab w:val="left" w:pos="1386"/>
                <w:tab w:val="left" w:pos="1719"/>
              </w:tabs>
              <w:spacing w:line="270" w:lineRule="atLeast"/>
              <w:ind w:left="107" w:right="102"/>
              <w:rPr>
                <w:sz w:val="24"/>
              </w:rPr>
            </w:pPr>
            <w:r>
              <w:rPr>
                <w:spacing w:val="-2"/>
                <w:sz w:val="24"/>
              </w:rPr>
              <w:t>заинтересованность родителей</w:t>
            </w:r>
            <w:r>
              <w:rPr>
                <w:sz w:val="24"/>
              </w:rPr>
              <w:tab/>
            </w:r>
            <w:r>
              <w:rPr>
                <w:spacing w:val="-10"/>
                <w:sz w:val="24"/>
              </w:rPr>
              <w:t>в</w:t>
            </w:r>
            <w:r>
              <w:rPr>
                <w:sz w:val="24"/>
              </w:rPr>
              <w:tab/>
            </w:r>
            <w:r>
              <w:rPr>
                <w:spacing w:val="-4"/>
                <w:sz w:val="24"/>
              </w:rPr>
              <w:t xml:space="preserve">делах </w:t>
            </w:r>
            <w:r>
              <w:rPr>
                <w:spacing w:val="-2"/>
                <w:sz w:val="24"/>
              </w:rPr>
              <w:t>ребѐнка</w:t>
            </w:r>
          </w:p>
        </w:tc>
      </w:tr>
      <w:tr w:rsidR="008A520D">
        <w:trPr>
          <w:trHeight w:val="3036"/>
        </w:trPr>
        <w:tc>
          <w:tcPr>
            <w:tcW w:w="2300" w:type="dxa"/>
          </w:tcPr>
          <w:p w:rsidR="008A520D" w:rsidRDefault="009056B2">
            <w:pPr>
              <w:pStyle w:val="TableParagraph"/>
              <w:ind w:left="107" w:firstLine="228"/>
              <w:rPr>
                <w:sz w:val="24"/>
              </w:rPr>
            </w:pPr>
            <w:r>
              <w:rPr>
                <w:spacing w:val="-2"/>
                <w:sz w:val="24"/>
              </w:rPr>
              <w:t>Развивающая направленность</w:t>
            </w:r>
          </w:p>
        </w:tc>
        <w:tc>
          <w:tcPr>
            <w:tcW w:w="2434" w:type="dxa"/>
          </w:tcPr>
          <w:p w:rsidR="008A520D" w:rsidRDefault="009056B2">
            <w:pPr>
              <w:pStyle w:val="TableParagraph"/>
              <w:tabs>
                <w:tab w:val="left" w:pos="1265"/>
                <w:tab w:val="left" w:pos="1776"/>
              </w:tabs>
              <w:ind w:left="105" w:right="97" w:firstLine="228"/>
              <w:rPr>
                <w:sz w:val="24"/>
              </w:rPr>
            </w:pPr>
            <w:r>
              <w:rPr>
                <w:spacing w:val="-2"/>
                <w:sz w:val="24"/>
              </w:rPr>
              <w:t>Использование учителем</w:t>
            </w:r>
            <w:r>
              <w:rPr>
                <w:sz w:val="24"/>
              </w:rPr>
              <w:tab/>
            </w:r>
            <w:r>
              <w:rPr>
                <w:spacing w:val="-2"/>
                <w:sz w:val="24"/>
              </w:rPr>
              <w:t xml:space="preserve">элементов </w:t>
            </w:r>
            <w:r>
              <w:rPr>
                <w:sz w:val="24"/>
              </w:rPr>
              <w:t xml:space="preserve">корр е к ц и о н н ы х </w:t>
            </w:r>
            <w:r>
              <w:rPr>
                <w:spacing w:val="-2"/>
                <w:sz w:val="24"/>
              </w:rPr>
              <w:t>технологий, специальных программ, проблемных</w:t>
            </w:r>
            <w:r>
              <w:rPr>
                <w:sz w:val="24"/>
              </w:rPr>
              <w:tab/>
            </w:r>
            <w:r>
              <w:rPr>
                <w:spacing w:val="-4"/>
                <w:sz w:val="24"/>
              </w:rPr>
              <w:t xml:space="preserve">форм </w:t>
            </w:r>
            <w:r>
              <w:rPr>
                <w:sz w:val="24"/>
              </w:rPr>
              <w:t>обучения,</w:t>
            </w:r>
            <w:r>
              <w:rPr>
                <w:spacing w:val="40"/>
                <w:sz w:val="24"/>
              </w:rPr>
              <w:t xml:space="preserve"> </w:t>
            </w:r>
            <w:r>
              <w:rPr>
                <w:sz w:val="24"/>
              </w:rPr>
              <w:t xml:space="preserve">элементов </w:t>
            </w:r>
            <w:r>
              <w:rPr>
                <w:spacing w:val="-2"/>
                <w:sz w:val="24"/>
              </w:rPr>
              <w:t>коррекционно- развивающего</w:t>
            </w:r>
          </w:p>
          <w:p w:rsidR="008A520D" w:rsidRDefault="009056B2">
            <w:pPr>
              <w:pStyle w:val="TableParagraph"/>
              <w:spacing w:line="269" w:lineRule="exact"/>
              <w:ind w:left="105"/>
              <w:rPr>
                <w:sz w:val="24"/>
              </w:rPr>
            </w:pPr>
            <w:r>
              <w:rPr>
                <w:spacing w:val="-2"/>
                <w:sz w:val="24"/>
              </w:rPr>
              <w:t>обучения</w:t>
            </w:r>
          </w:p>
        </w:tc>
        <w:tc>
          <w:tcPr>
            <w:tcW w:w="2434" w:type="dxa"/>
          </w:tcPr>
          <w:p w:rsidR="008A520D" w:rsidRDefault="009056B2">
            <w:pPr>
              <w:pStyle w:val="TableParagraph"/>
              <w:tabs>
                <w:tab w:val="left" w:pos="586"/>
              </w:tabs>
              <w:ind w:left="105" w:right="97" w:firstLine="228"/>
              <w:rPr>
                <w:sz w:val="24"/>
              </w:rPr>
            </w:pPr>
            <w:r>
              <w:rPr>
                <w:sz w:val="24"/>
              </w:rPr>
              <w:t>Организация</w:t>
            </w:r>
            <w:r>
              <w:rPr>
                <w:spacing w:val="3"/>
                <w:sz w:val="24"/>
              </w:rPr>
              <w:t xml:space="preserve"> </w:t>
            </w:r>
            <w:r>
              <w:rPr>
                <w:sz w:val="24"/>
              </w:rPr>
              <w:t>часов общения,</w:t>
            </w:r>
            <w:r>
              <w:rPr>
                <w:spacing w:val="40"/>
                <w:sz w:val="24"/>
              </w:rPr>
              <w:t xml:space="preserve"> </w:t>
            </w:r>
            <w:r>
              <w:rPr>
                <w:sz w:val="24"/>
              </w:rPr>
              <w:t xml:space="preserve">групповых </w:t>
            </w:r>
            <w:r>
              <w:rPr>
                <w:spacing w:val="-10"/>
                <w:sz w:val="24"/>
              </w:rPr>
              <w:t>и</w:t>
            </w:r>
            <w:r>
              <w:rPr>
                <w:sz w:val="24"/>
              </w:rPr>
              <w:tab/>
            </w:r>
            <w:r>
              <w:rPr>
                <w:spacing w:val="-2"/>
                <w:sz w:val="24"/>
              </w:rPr>
              <w:t xml:space="preserve">индивидуальных коррекционных </w:t>
            </w:r>
            <w:r>
              <w:rPr>
                <w:sz w:val="24"/>
              </w:rPr>
              <w:t>занятий,</w:t>
            </w:r>
            <w:r>
              <w:rPr>
                <w:spacing w:val="80"/>
                <w:sz w:val="24"/>
              </w:rPr>
              <w:t xml:space="preserve"> </w:t>
            </w:r>
            <w:r>
              <w:rPr>
                <w:sz w:val="24"/>
              </w:rPr>
              <w:t>занятия</w:t>
            </w:r>
            <w:r>
              <w:rPr>
                <w:spacing w:val="80"/>
                <w:sz w:val="24"/>
              </w:rPr>
              <w:t xml:space="preserve"> </w:t>
            </w:r>
            <w:r>
              <w:rPr>
                <w:sz w:val="24"/>
              </w:rPr>
              <w:t xml:space="preserve">со </w:t>
            </w:r>
            <w:r>
              <w:rPr>
                <w:spacing w:val="-2"/>
                <w:sz w:val="24"/>
              </w:rPr>
              <w:t xml:space="preserve">специалистами, </w:t>
            </w:r>
            <w:r>
              <w:rPr>
                <w:sz w:val="24"/>
              </w:rPr>
              <w:t>соблюдение</w:t>
            </w:r>
            <w:r>
              <w:rPr>
                <w:spacing w:val="80"/>
                <w:sz w:val="24"/>
              </w:rPr>
              <w:t xml:space="preserve"> </w:t>
            </w:r>
            <w:r>
              <w:rPr>
                <w:sz w:val="24"/>
              </w:rPr>
              <w:t xml:space="preserve">режима </w:t>
            </w:r>
            <w:r>
              <w:rPr>
                <w:spacing w:val="-4"/>
                <w:sz w:val="24"/>
              </w:rPr>
              <w:t>дня</w:t>
            </w:r>
          </w:p>
        </w:tc>
        <w:tc>
          <w:tcPr>
            <w:tcW w:w="2406" w:type="dxa"/>
          </w:tcPr>
          <w:p w:rsidR="008A520D" w:rsidRDefault="009056B2">
            <w:pPr>
              <w:pStyle w:val="TableParagraph"/>
              <w:tabs>
                <w:tab w:val="left" w:pos="968"/>
                <w:tab w:val="left" w:pos="1424"/>
                <w:tab w:val="left" w:pos="2163"/>
              </w:tabs>
              <w:ind w:left="107" w:right="96" w:firstLine="228"/>
              <w:rPr>
                <w:sz w:val="24"/>
              </w:rPr>
            </w:pPr>
            <w:r>
              <w:rPr>
                <w:spacing w:val="-2"/>
                <w:sz w:val="24"/>
              </w:rPr>
              <w:t>Посещение учреждений культуры</w:t>
            </w:r>
            <w:r>
              <w:rPr>
                <w:sz w:val="24"/>
              </w:rPr>
              <w:tab/>
            </w:r>
            <w:r>
              <w:rPr>
                <w:sz w:val="24"/>
              </w:rPr>
              <w:tab/>
            </w:r>
            <w:r>
              <w:rPr>
                <w:spacing w:val="-10"/>
                <w:sz w:val="24"/>
              </w:rPr>
              <w:t xml:space="preserve">и </w:t>
            </w:r>
            <w:r>
              <w:rPr>
                <w:sz w:val="24"/>
              </w:rPr>
              <w:t>искусства,</w:t>
            </w:r>
            <w:r>
              <w:rPr>
                <w:spacing w:val="-15"/>
                <w:sz w:val="24"/>
              </w:rPr>
              <w:t xml:space="preserve"> </w:t>
            </w:r>
            <w:r>
              <w:rPr>
                <w:sz w:val="24"/>
              </w:rPr>
              <w:t>выезды</w:t>
            </w:r>
            <w:r>
              <w:rPr>
                <w:spacing w:val="-15"/>
                <w:sz w:val="24"/>
              </w:rPr>
              <w:t xml:space="preserve"> </w:t>
            </w:r>
            <w:r>
              <w:rPr>
                <w:sz w:val="24"/>
              </w:rPr>
              <w:t xml:space="preserve">на </w:t>
            </w:r>
            <w:r>
              <w:rPr>
                <w:spacing w:val="-2"/>
                <w:sz w:val="24"/>
              </w:rPr>
              <w:t xml:space="preserve">природу, </w:t>
            </w:r>
            <w:r>
              <w:rPr>
                <w:sz w:val="24"/>
              </w:rPr>
              <w:t>путешествия,</w:t>
            </w:r>
            <w:r>
              <w:rPr>
                <w:spacing w:val="22"/>
                <w:sz w:val="24"/>
              </w:rPr>
              <w:t xml:space="preserve"> </w:t>
            </w:r>
            <w:r>
              <w:rPr>
                <w:sz w:val="24"/>
              </w:rPr>
              <w:t xml:space="preserve">чтение </w:t>
            </w:r>
            <w:r>
              <w:rPr>
                <w:spacing w:val="-2"/>
                <w:sz w:val="24"/>
              </w:rPr>
              <w:t>книг,</w:t>
            </w:r>
            <w:r>
              <w:rPr>
                <w:sz w:val="24"/>
              </w:rPr>
              <w:tab/>
            </w:r>
            <w:r>
              <w:rPr>
                <w:spacing w:val="-2"/>
                <w:sz w:val="24"/>
              </w:rPr>
              <w:t>общение</w:t>
            </w:r>
            <w:r>
              <w:rPr>
                <w:sz w:val="24"/>
              </w:rPr>
              <w:tab/>
            </w:r>
            <w:r>
              <w:rPr>
                <w:spacing w:val="-36"/>
                <w:sz w:val="24"/>
              </w:rPr>
              <w:t xml:space="preserve"> </w:t>
            </w:r>
            <w:r>
              <w:rPr>
                <w:spacing w:val="-6"/>
                <w:sz w:val="24"/>
              </w:rPr>
              <w:t xml:space="preserve">с </w:t>
            </w:r>
            <w:r>
              <w:rPr>
                <w:spacing w:val="-2"/>
                <w:sz w:val="24"/>
              </w:rPr>
              <w:t>разными</w:t>
            </w:r>
            <w:r>
              <w:rPr>
                <w:sz w:val="24"/>
              </w:rPr>
              <w:tab/>
            </w:r>
            <w:r>
              <w:rPr>
                <w:spacing w:val="-2"/>
                <w:sz w:val="24"/>
              </w:rPr>
              <w:t xml:space="preserve">людьми, посещение </w:t>
            </w:r>
            <w:r>
              <w:rPr>
                <w:sz w:val="24"/>
              </w:rPr>
              <w:t>спортивных</w:t>
            </w:r>
            <w:r>
              <w:rPr>
                <w:spacing w:val="80"/>
                <w:sz w:val="24"/>
              </w:rPr>
              <w:t xml:space="preserve"> </w:t>
            </w:r>
            <w:r>
              <w:rPr>
                <w:sz w:val="24"/>
              </w:rPr>
              <w:t>секций,</w:t>
            </w:r>
          </w:p>
          <w:p w:rsidR="008A520D" w:rsidRDefault="009056B2">
            <w:pPr>
              <w:pStyle w:val="TableParagraph"/>
              <w:spacing w:line="269" w:lineRule="exact"/>
              <w:ind w:left="107"/>
              <w:rPr>
                <w:sz w:val="24"/>
              </w:rPr>
            </w:pPr>
            <w:r>
              <w:rPr>
                <w:spacing w:val="-2"/>
                <w:sz w:val="24"/>
              </w:rPr>
              <w:t>кружков.</w:t>
            </w:r>
          </w:p>
        </w:tc>
      </w:tr>
      <w:tr w:rsidR="008A520D">
        <w:trPr>
          <w:trHeight w:val="2208"/>
        </w:trPr>
        <w:tc>
          <w:tcPr>
            <w:tcW w:w="2300" w:type="dxa"/>
          </w:tcPr>
          <w:p w:rsidR="008A520D" w:rsidRDefault="009056B2">
            <w:pPr>
              <w:pStyle w:val="TableParagraph"/>
              <w:ind w:left="107" w:firstLine="228"/>
              <w:rPr>
                <w:sz w:val="24"/>
              </w:rPr>
            </w:pPr>
            <w:r>
              <w:rPr>
                <w:sz w:val="24"/>
              </w:rPr>
              <w:t>Ответственные</w:t>
            </w:r>
            <w:r>
              <w:rPr>
                <w:spacing w:val="1"/>
                <w:sz w:val="24"/>
              </w:rPr>
              <w:t xml:space="preserve"> </w:t>
            </w:r>
            <w:r>
              <w:rPr>
                <w:sz w:val="24"/>
              </w:rPr>
              <w:t xml:space="preserve">за </w:t>
            </w:r>
            <w:r>
              <w:rPr>
                <w:spacing w:val="-2"/>
                <w:sz w:val="24"/>
              </w:rPr>
              <w:t>индивидуально ориентированные мероприятия</w:t>
            </w:r>
          </w:p>
        </w:tc>
        <w:tc>
          <w:tcPr>
            <w:tcW w:w="2434" w:type="dxa"/>
          </w:tcPr>
          <w:p w:rsidR="008A520D" w:rsidRDefault="009056B2">
            <w:pPr>
              <w:pStyle w:val="TableParagraph"/>
              <w:ind w:left="105" w:right="98" w:firstLine="228"/>
              <w:rPr>
                <w:sz w:val="24"/>
              </w:rPr>
            </w:pPr>
            <w:r>
              <w:rPr>
                <w:sz w:val="24"/>
              </w:rPr>
              <w:t>Основной</w:t>
            </w:r>
            <w:r>
              <w:rPr>
                <w:spacing w:val="8"/>
                <w:sz w:val="24"/>
              </w:rPr>
              <w:t xml:space="preserve"> </w:t>
            </w:r>
            <w:r>
              <w:rPr>
                <w:sz w:val="24"/>
              </w:rPr>
              <w:t xml:space="preserve">учитель, </w:t>
            </w:r>
            <w:r>
              <w:rPr>
                <w:spacing w:val="-2"/>
                <w:sz w:val="24"/>
              </w:rPr>
              <w:t>учителя-</w:t>
            </w:r>
            <w:r>
              <w:rPr>
                <w:spacing w:val="40"/>
                <w:sz w:val="24"/>
              </w:rPr>
              <w:t xml:space="preserve"> </w:t>
            </w:r>
            <w:r>
              <w:rPr>
                <w:spacing w:val="-2"/>
                <w:sz w:val="24"/>
              </w:rPr>
              <w:t>предметники</w:t>
            </w:r>
          </w:p>
        </w:tc>
        <w:tc>
          <w:tcPr>
            <w:tcW w:w="2434" w:type="dxa"/>
          </w:tcPr>
          <w:p w:rsidR="008A520D" w:rsidRDefault="009056B2">
            <w:pPr>
              <w:pStyle w:val="TableParagraph"/>
              <w:tabs>
                <w:tab w:val="left" w:pos="1114"/>
                <w:tab w:val="left" w:pos="1218"/>
                <w:tab w:val="left" w:pos="1455"/>
                <w:tab w:val="left" w:pos="1488"/>
                <w:tab w:val="left" w:pos="1889"/>
              </w:tabs>
              <w:ind w:left="105" w:right="96" w:firstLine="228"/>
              <w:rPr>
                <w:sz w:val="24"/>
              </w:rPr>
            </w:pPr>
            <w:r>
              <w:rPr>
                <w:spacing w:val="-2"/>
                <w:sz w:val="24"/>
              </w:rPr>
              <w:t>Педагоги</w:t>
            </w:r>
            <w:r>
              <w:rPr>
                <w:spacing w:val="40"/>
                <w:sz w:val="24"/>
              </w:rPr>
              <w:t xml:space="preserve"> </w:t>
            </w:r>
            <w:r>
              <w:rPr>
                <w:spacing w:val="-2"/>
                <w:sz w:val="24"/>
              </w:rPr>
              <w:t>(основной</w:t>
            </w:r>
            <w:r>
              <w:rPr>
                <w:sz w:val="24"/>
              </w:rPr>
              <w:tab/>
            </w:r>
            <w:r>
              <w:rPr>
                <w:sz w:val="24"/>
              </w:rPr>
              <w:tab/>
            </w:r>
            <w:r>
              <w:rPr>
                <w:spacing w:val="-2"/>
                <w:sz w:val="24"/>
              </w:rPr>
              <w:t>учитель, учитель</w:t>
            </w:r>
            <w:r>
              <w:rPr>
                <w:sz w:val="24"/>
              </w:rPr>
              <w:tab/>
            </w:r>
            <w:r>
              <w:rPr>
                <w:sz w:val="24"/>
              </w:rPr>
              <w:tab/>
            </w:r>
            <w:r>
              <w:rPr>
                <w:sz w:val="24"/>
              </w:rPr>
              <w:tab/>
            </w:r>
            <w:r>
              <w:rPr>
                <w:sz w:val="24"/>
              </w:rPr>
              <w:tab/>
            </w:r>
            <w:r>
              <w:rPr>
                <w:spacing w:val="-2"/>
                <w:sz w:val="24"/>
              </w:rPr>
              <w:t>музыки, учитель</w:t>
            </w:r>
            <w:r>
              <w:rPr>
                <w:sz w:val="24"/>
              </w:rPr>
              <w:tab/>
            </w:r>
            <w:r>
              <w:rPr>
                <w:spacing w:val="-2"/>
                <w:sz w:val="24"/>
              </w:rPr>
              <w:t>физической культуры,</w:t>
            </w:r>
            <w:r>
              <w:rPr>
                <w:sz w:val="24"/>
              </w:rPr>
              <w:tab/>
            </w:r>
            <w:r>
              <w:rPr>
                <w:sz w:val="24"/>
              </w:rPr>
              <w:tab/>
            </w:r>
            <w:r>
              <w:rPr>
                <w:sz w:val="24"/>
              </w:rPr>
              <w:tab/>
            </w:r>
            <w:r>
              <w:rPr>
                <w:spacing w:val="-34"/>
                <w:sz w:val="24"/>
              </w:rPr>
              <w:t xml:space="preserve"> </w:t>
            </w:r>
            <w:r>
              <w:rPr>
                <w:spacing w:val="-2"/>
                <w:sz w:val="24"/>
              </w:rPr>
              <w:t xml:space="preserve">учитель </w:t>
            </w:r>
            <w:r>
              <w:rPr>
                <w:spacing w:val="-4"/>
                <w:sz w:val="24"/>
              </w:rPr>
              <w:t>труда</w:t>
            </w:r>
            <w:r>
              <w:rPr>
                <w:sz w:val="24"/>
              </w:rPr>
              <w:tab/>
            </w:r>
            <w:r>
              <w:rPr>
                <w:sz w:val="24"/>
              </w:rPr>
              <w:tab/>
            </w:r>
            <w:r>
              <w:rPr>
                <w:spacing w:val="-10"/>
                <w:sz w:val="24"/>
              </w:rPr>
              <w:t>и</w:t>
            </w:r>
            <w:r>
              <w:rPr>
                <w:sz w:val="24"/>
              </w:rPr>
              <w:tab/>
            </w:r>
            <w:r>
              <w:rPr>
                <w:sz w:val="24"/>
              </w:rPr>
              <w:tab/>
            </w:r>
            <w:r>
              <w:rPr>
                <w:sz w:val="24"/>
              </w:rPr>
              <w:tab/>
            </w:r>
            <w:r>
              <w:rPr>
                <w:spacing w:val="-2"/>
                <w:sz w:val="24"/>
              </w:rPr>
              <w:t xml:space="preserve">т.п.) </w:t>
            </w:r>
            <w:r>
              <w:rPr>
                <w:sz w:val="24"/>
              </w:rPr>
              <w:t>Психолог,</w:t>
            </w:r>
            <w:r>
              <w:rPr>
                <w:spacing w:val="6"/>
                <w:sz w:val="24"/>
              </w:rPr>
              <w:t xml:space="preserve"> </w:t>
            </w:r>
            <w:r>
              <w:rPr>
                <w:spacing w:val="-2"/>
                <w:sz w:val="24"/>
              </w:rPr>
              <w:t>Школьные</w:t>
            </w:r>
          </w:p>
          <w:p w:rsidR="008A520D" w:rsidRDefault="009056B2">
            <w:pPr>
              <w:pStyle w:val="TableParagraph"/>
              <w:spacing w:line="269" w:lineRule="exact"/>
              <w:ind w:left="105"/>
              <w:rPr>
                <w:sz w:val="24"/>
              </w:rPr>
            </w:pPr>
            <w:r>
              <w:rPr>
                <w:spacing w:val="-2"/>
                <w:sz w:val="24"/>
              </w:rPr>
              <w:t>работники</w:t>
            </w:r>
          </w:p>
        </w:tc>
        <w:tc>
          <w:tcPr>
            <w:tcW w:w="2406" w:type="dxa"/>
          </w:tcPr>
          <w:p w:rsidR="008A520D" w:rsidRDefault="009056B2">
            <w:pPr>
              <w:pStyle w:val="TableParagraph"/>
              <w:spacing w:line="262" w:lineRule="exact"/>
              <w:ind w:left="335"/>
              <w:rPr>
                <w:sz w:val="24"/>
              </w:rPr>
            </w:pPr>
            <w:r>
              <w:rPr>
                <w:sz w:val="24"/>
              </w:rPr>
              <w:t>Родители,</w:t>
            </w:r>
            <w:r>
              <w:rPr>
                <w:spacing w:val="1"/>
                <w:sz w:val="24"/>
              </w:rPr>
              <w:t xml:space="preserve"> </w:t>
            </w:r>
            <w:r>
              <w:rPr>
                <w:spacing w:val="-2"/>
                <w:sz w:val="24"/>
              </w:rPr>
              <w:t>семья.</w:t>
            </w:r>
          </w:p>
          <w:p w:rsidR="008A520D" w:rsidRDefault="009056B2">
            <w:pPr>
              <w:pStyle w:val="TableParagraph"/>
              <w:ind w:left="107" w:firstLine="228"/>
              <w:rPr>
                <w:sz w:val="24"/>
              </w:rPr>
            </w:pPr>
            <w:r>
              <w:rPr>
                <w:spacing w:val="-2"/>
                <w:sz w:val="24"/>
              </w:rPr>
              <w:t>Педагоги дополнительного образования</w:t>
            </w:r>
          </w:p>
        </w:tc>
      </w:tr>
    </w:tbl>
    <w:p w:rsidR="008A520D" w:rsidRDefault="008A520D">
      <w:pPr>
        <w:pStyle w:val="a3"/>
        <w:spacing w:before="3"/>
        <w:ind w:left="0"/>
        <w:jc w:val="left"/>
        <w:rPr>
          <w:b/>
          <w:sz w:val="21"/>
        </w:rPr>
      </w:pPr>
    </w:p>
    <w:p w:rsidR="008A520D" w:rsidRDefault="009056B2">
      <w:pPr>
        <w:pStyle w:val="a6"/>
        <w:numPr>
          <w:ilvl w:val="2"/>
          <w:numId w:val="18"/>
        </w:numPr>
        <w:tabs>
          <w:tab w:val="left" w:pos="888"/>
        </w:tabs>
        <w:spacing w:before="90"/>
        <w:ind w:left="887" w:hanging="541"/>
        <w:rPr>
          <w:b/>
          <w:sz w:val="24"/>
        </w:rPr>
      </w:pPr>
      <w:bookmarkStart w:id="44" w:name="_bookmark43"/>
      <w:bookmarkEnd w:id="44"/>
      <w:r>
        <w:rPr>
          <w:b/>
          <w:sz w:val="24"/>
        </w:rPr>
        <w:t>Рабочие</w:t>
      </w:r>
      <w:r>
        <w:rPr>
          <w:b/>
          <w:spacing w:val="-3"/>
          <w:sz w:val="24"/>
        </w:rPr>
        <w:t xml:space="preserve"> </w:t>
      </w:r>
      <w:r>
        <w:rPr>
          <w:b/>
          <w:sz w:val="24"/>
        </w:rPr>
        <w:t>программы</w:t>
      </w:r>
      <w:r>
        <w:rPr>
          <w:b/>
          <w:spacing w:val="-3"/>
          <w:sz w:val="24"/>
        </w:rPr>
        <w:t xml:space="preserve"> </w:t>
      </w:r>
      <w:r>
        <w:rPr>
          <w:b/>
          <w:sz w:val="24"/>
        </w:rPr>
        <w:t>коррекционных</w:t>
      </w:r>
      <w:r>
        <w:rPr>
          <w:b/>
          <w:spacing w:val="-2"/>
          <w:sz w:val="24"/>
        </w:rPr>
        <w:t xml:space="preserve"> </w:t>
      </w:r>
      <w:r>
        <w:rPr>
          <w:b/>
          <w:sz w:val="24"/>
        </w:rPr>
        <w:t>учебных</w:t>
      </w:r>
      <w:r>
        <w:rPr>
          <w:b/>
          <w:spacing w:val="-2"/>
          <w:sz w:val="24"/>
        </w:rPr>
        <w:t xml:space="preserve"> курсов</w:t>
      </w:r>
    </w:p>
    <w:p w:rsidR="008A520D" w:rsidRDefault="008A520D">
      <w:pPr>
        <w:pStyle w:val="a3"/>
        <w:spacing w:before="9"/>
        <w:ind w:left="0"/>
        <w:jc w:val="left"/>
        <w:rPr>
          <w:b/>
          <w:sz w:val="23"/>
        </w:rPr>
      </w:pPr>
    </w:p>
    <w:p w:rsidR="008A520D" w:rsidRDefault="009056B2">
      <w:pPr>
        <w:ind w:left="3122" w:right="2276" w:hanging="1251"/>
        <w:rPr>
          <w:b/>
          <w:sz w:val="24"/>
        </w:rPr>
      </w:pPr>
      <w:r>
        <w:rPr>
          <w:b/>
          <w:sz w:val="24"/>
        </w:rPr>
        <w:t>Рабочая</w:t>
      </w:r>
      <w:r>
        <w:rPr>
          <w:b/>
          <w:spacing w:val="-11"/>
          <w:sz w:val="24"/>
        </w:rPr>
        <w:t xml:space="preserve"> </w:t>
      </w:r>
      <w:r>
        <w:rPr>
          <w:b/>
          <w:sz w:val="24"/>
        </w:rPr>
        <w:t>программа</w:t>
      </w:r>
      <w:r>
        <w:rPr>
          <w:b/>
          <w:spacing w:val="-11"/>
          <w:sz w:val="24"/>
        </w:rPr>
        <w:t xml:space="preserve"> </w:t>
      </w:r>
      <w:r>
        <w:rPr>
          <w:b/>
          <w:sz w:val="24"/>
        </w:rPr>
        <w:t>психолого-коррекционных</w:t>
      </w:r>
      <w:r>
        <w:rPr>
          <w:b/>
          <w:spacing w:val="-11"/>
          <w:sz w:val="24"/>
        </w:rPr>
        <w:t xml:space="preserve"> </w:t>
      </w:r>
      <w:r>
        <w:rPr>
          <w:b/>
          <w:sz w:val="24"/>
        </w:rPr>
        <w:t>занятий с обучающимися с ОВЗ 5-9 класс</w:t>
      </w:r>
    </w:p>
    <w:p w:rsidR="008A520D" w:rsidRPr="0088048A" w:rsidRDefault="009056B2">
      <w:pPr>
        <w:spacing w:line="252" w:lineRule="exact"/>
        <w:ind w:left="242"/>
        <w:rPr>
          <w:b/>
        </w:rPr>
      </w:pPr>
      <w:r w:rsidRPr="0088048A">
        <w:rPr>
          <w:b/>
          <w:spacing w:val="-2"/>
        </w:rPr>
        <w:t>ПОЯСНИТЕЛЬНАЯ</w:t>
      </w:r>
      <w:r w:rsidRPr="0088048A">
        <w:rPr>
          <w:b/>
          <w:spacing w:val="9"/>
        </w:rPr>
        <w:t xml:space="preserve"> </w:t>
      </w:r>
      <w:r w:rsidRPr="0088048A">
        <w:rPr>
          <w:b/>
          <w:spacing w:val="-2"/>
        </w:rPr>
        <w:t>ЗАПИСКА</w:t>
      </w:r>
    </w:p>
    <w:p w:rsidR="008A520D" w:rsidRPr="0088048A" w:rsidRDefault="009056B2">
      <w:pPr>
        <w:pStyle w:val="a3"/>
        <w:spacing w:before="146"/>
        <w:ind w:left="242" w:right="687" w:firstLine="707"/>
      </w:pPr>
      <w:r w:rsidRPr="0088048A">
        <w:t>Одной из важнейших теоретических и практических задач коррекционной педагогики является совершенствование процесса обучения детей с ограниченными возможностями в целях обеспечения наиболее оптимальных условий активизации основных линий развития, более успешного обучения и социальной адаптации.</w:t>
      </w:r>
    </w:p>
    <w:p w:rsidR="008A520D" w:rsidRPr="0088048A" w:rsidRDefault="009056B2">
      <w:pPr>
        <w:pStyle w:val="a3"/>
        <w:spacing w:before="152"/>
        <w:ind w:left="242" w:right="690" w:firstLine="707"/>
      </w:pPr>
      <w:r w:rsidRPr="0088048A">
        <w:t>Необходимость создания коррекционно-развивающей программы</w:t>
      </w:r>
      <w:r w:rsidR="0088048A">
        <w:t xml:space="preserve"> обусловлена потребностью ребен</w:t>
      </w:r>
      <w:r w:rsidRPr="0088048A">
        <w:t>ка с ограниченными возможностями здоровья в особом подходе. Чтобы эффективно управлять формированием его личности, требуются глубокие знания психологических закономерностей, объясняющих специфику развития ребенка на всех возрастных этапах.</w:t>
      </w:r>
    </w:p>
    <w:p w:rsidR="008A520D" w:rsidRPr="0088048A" w:rsidRDefault="009056B2">
      <w:pPr>
        <w:pStyle w:val="a3"/>
        <w:spacing w:before="149"/>
        <w:ind w:left="242" w:right="692" w:firstLine="707"/>
      </w:pPr>
      <w:r w:rsidRPr="0088048A">
        <w:t>Учебный план образовательной школы включает в себя часы коррекции познавательной деятельности.</w:t>
      </w:r>
    </w:p>
    <w:p w:rsidR="008A520D" w:rsidRPr="0088048A" w:rsidRDefault="008A520D">
      <w:pPr>
        <w:sectPr w:rsidR="008A520D" w:rsidRPr="0088048A">
          <w:type w:val="continuous"/>
          <w:pgSz w:w="11910" w:h="16840"/>
          <w:pgMar w:top="1120" w:right="160" w:bottom="1160" w:left="1460" w:header="0" w:footer="894" w:gutter="0"/>
          <w:cols w:space="720"/>
        </w:sectPr>
      </w:pPr>
    </w:p>
    <w:p w:rsidR="008A520D" w:rsidRPr="0088048A" w:rsidRDefault="009056B2">
      <w:pPr>
        <w:pStyle w:val="a3"/>
        <w:spacing w:before="66"/>
        <w:ind w:left="242" w:right="685" w:firstLine="707"/>
      </w:pPr>
      <w:r w:rsidRPr="0088048A">
        <w:lastRenderedPageBreak/>
        <w:t>Тематический план предмета коррекции познавательной деятельности направлен</w:t>
      </w:r>
      <w:r w:rsidRPr="0088048A">
        <w:rPr>
          <w:spacing w:val="40"/>
        </w:rPr>
        <w:t xml:space="preserve"> </w:t>
      </w:r>
      <w:r w:rsidRPr="0088048A">
        <w:t>на коррекцию и развитие высших психических функций, эмоционально – волевой сферы воспитанников 5-9классов. В данной программе уменьшается количество упражнений и игр, направленных на развитие моторики и сенсомоторных процессов, имеющих большое значение в развитии познавательной сферы учащихся начальной школы. Вместе с тем много внимания уделяется играм и упражнениям, направленным на формирование коммуникативных навыков. Умственно отсталые</w:t>
      </w:r>
      <w:r w:rsidRPr="0088048A">
        <w:rPr>
          <w:spacing w:val="-1"/>
        </w:rPr>
        <w:t xml:space="preserve"> </w:t>
      </w:r>
      <w:r w:rsidRPr="0088048A">
        <w:t xml:space="preserve">подростки часто испытывают сложности при установлении контакта с собеседником, при необходимости передать или принять информацию. Такие умения нужны в обучении, профессиональном становлении, личном </w:t>
      </w:r>
      <w:r w:rsidRPr="0088048A">
        <w:rPr>
          <w:spacing w:val="-2"/>
        </w:rPr>
        <w:t>общении.</w:t>
      </w:r>
    </w:p>
    <w:p w:rsidR="008A520D" w:rsidRPr="0088048A" w:rsidRDefault="009056B2">
      <w:pPr>
        <w:pStyle w:val="a3"/>
        <w:spacing w:before="152"/>
        <w:ind w:left="242" w:right="695" w:firstLine="707"/>
      </w:pPr>
      <w:r w:rsidRPr="0088048A">
        <w:t>Содержание плана будет последовательно реализовываться по четырем учебным четвертям, предлагается в начале и конце года проводить психодиагностику и соответствующую психокоррекцию психологического развития детей с помощью ниже указанных развивающих игр, заданий, упражнений, ситуаций и т.д.</w:t>
      </w:r>
    </w:p>
    <w:p w:rsidR="008A520D" w:rsidRPr="0088048A" w:rsidRDefault="009056B2">
      <w:pPr>
        <w:pStyle w:val="a3"/>
        <w:spacing w:before="149"/>
        <w:ind w:left="242" w:right="693" w:firstLine="707"/>
      </w:pPr>
      <w:r w:rsidRPr="0088048A">
        <w:t>Предлагаемая программа</w:t>
      </w:r>
      <w:r w:rsidRPr="0088048A">
        <w:rPr>
          <w:spacing w:val="-1"/>
        </w:rPr>
        <w:t xml:space="preserve"> </w:t>
      </w:r>
      <w:r w:rsidRPr="0088048A">
        <w:t>создана</w:t>
      </w:r>
      <w:r w:rsidRPr="0088048A">
        <w:rPr>
          <w:spacing w:val="-1"/>
        </w:rPr>
        <w:t xml:space="preserve"> </w:t>
      </w:r>
      <w:r w:rsidRPr="0088048A">
        <w:t>на</w:t>
      </w:r>
      <w:r w:rsidRPr="0088048A">
        <w:rPr>
          <w:spacing w:val="-1"/>
        </w:rPr>
        <w:t xml:space="preserve"> </w:t>
      </w:r>
      <w:r w:rsidRPr="0088048A">
        <w:t>основе</w:t>
      </w:r>
      <w:r w:rsidRPr="0088048A">
        <w:rPr>
          <w:spacing w:val="-1"/>
        </w:rPr>
        <w:t xml:space="preserve"> </w:t>
      </w:r>
      <w:r w:rsidRPr="0088048A">
        <w:t>собственных подходов и</w:t>
      </w:r>
      <w:r w:rsidRPr="0088048A">
        <w:rPr>
          <w:spacing w:val="-1"/>
        </w:rPr>
        <w:t xml:space="preserve"> </w:t>
      </w:r>
      <w:r w:rsidRPr="0088048A">
        <w:t>модернизации существующих. Программа сопровождается набором игр и упражнений по развитию познавательных процессов, диагностическими методиками, протоколом индивидуального обследования учащихся, набором наглядных демонстрационных материалов.</w:t>
      </w:r>
    </w:p>
    <w:p w:rsidR="008A520D" w:rsidRPr="0088048A" w:rsidRDefault="009056B2">
      <w:pPr>
        <w:pStyle w:val="a3"/>
        <w:spacing w:before="152"/>
        <w:ind w:left="242" w:right="687" w:firstLine="707"/>
      </w:pPr>
      <w:r w:rsidRPr="0088048A">
        <w:t xml:space="preserve">Критериями количественно и качественной оценки результатов обучения будет отслеживание уровня психических процессов учащихся, успеваемости по учебным </w:t>
      </w:r>
      <w:r w:rsidRPr="0088048A">
        <w:rPr>
          <w:spacing w:val="-2"/>
        </w:rPr>
        <w:t>предметам.</w:t>
      </w:r>
    </w:p>
    <w:p w:rsidR="008A520D" w:rsidRDefault="009056B2">
      <w:pPr>
        <w:pStyle w:val="a3"/>
        <w:spacing w:before="151" w:line="256" w:lineRule="auto"/>
        <w:ind w:left="242" w:right="688" w:firstLine="707"/>
        <w:jc w:val="left"/>
      </w:pPr>
      <w:r>
        <w:t>Данная</w:t>
      </w:r>
      <w:r>
        <w:rPr>
          <w:spacing w:val="80"/>
        </w:rPr>
        <w:t xml:space="preserve"> </w:t>
      </w:r>
      <w:r>
        <w:t>программа</w:t>
      </w:r>
      <w:r>
        <w:rPr>
          <w:spacing w:val="80"/>
        </w:rPr>
        <w:t xml:space="preserve"> </w:t>
      </w:r>
      <w:r>
        <w:t>разработана</w:t>
      </w:r>
      <w:r>
        <w:rPr>
          <w:spacing w:val="32"/>
        </w:rPr>
        <w:t xml:space="preserve"> </w:t>
      </w:r>
      <w:r>
        <w:t>для</w:t>
      </w:r>
      <w:r>
        <w:rPr>
          <w:spacing w:val="37"/>
        </w:rPr>
        <w:t xml:space="preserve"> </w:t>
      </w:r>
      <w:r>
        <w:t>обучающихся</w:t>
      </w:r>
      <w:r>
        <w:rPr>
          <w:spacing w:val="80"/>
        </w:rPr>
        <w:t xml:space="preserve"> </w:t>
      </w:r>
      <w:r>
        <w:t>с</w:t>
      </w:r>
      <w:r>
        <w:rPr>
          <w:spacing w:val="32"/>
        </w:rPr>
        <w:t xml:space="preserve"> </w:t>
      </w:r>
      <w:r>
        <w:t>ОВЗ</w:t>
      </w:r>
      <w:r>
        <w:rPr>
          <w:spacing w:val="32"/>
        </w:rPr>
        <w:t xml:space="preserve"> </w:t>
      </w:r>
      <w:r>
        <w:t>и</w:t>
      </w:r>
      <w:r>
        <w:rPr>
          <w:spacing w:val="34"/>
        </w:rPr>
        <w:t xml:space="preserve"> </w:t>
      </w:r>
      <w:r>
        <w:t>детьми-инвалидами сроком на 5 лет, на основе документов регламентирующих работу с детьми ОВЗ:</w:t>
      </w:r>
    </w:p>
    <w:p w:rsidR="008A520D" w:rsidRDefault="009056B2">
      <w:pPr>
        <w:pStyle w:val="a3"/>
        <w:spacing w:before="163" w:line="398" w:lineRule="auto"/>
        <w:ind w:left="950" w:right="2923"/>
        <w:jc w:val="left"/>
      </w:pPr>
      <w:r>
        <w:t>Программа</w:t>
      </w:r>
      <w:r>
        <w:rPr>
          <w:spacing w:val="40"/>
        </w:rPr>
        <w:t xml:space="preserve"> </w:t>
      </w:r>
      <w:r>
        <w:t>рассчитана</w:t>
      </w:r>
      <w:r>
        <w:rPr>
          <w:spacing w:val="-4"/>
        </w:rPr>
        <w:t xml:space="preserve"> </w:t>
      </w:r>
      <w:r>
        <w:t>на</w:t>
      </w:r>
      <w:r>
        <w:rPr>
          <w:spacing w:val="-5"/>
        </w:rPr>
        <w:t xml:space="preserve"> </w:t>
      </w:r>
      <w:r>
        <w:t>5</w:t>
      </w:r>
      <w:r>
        <w:rPr>
          <w:spacing w:val="-3"/>
        </w:rPr>
        <w:t xml:space="preserve"> </w:t>
      </w:r>
      <w:r>
        <w:t>учебных</w:t>
      </w:r>
      <w:r>
        <w:rPr>
          <w:spacing w:val="40"/>
        </w:rPr>
        <w:t xml:space="preserve"> </w:t>
      </w:r>
      <w:r>
        <w:t>года</w:t>
      </w:r>
      <w:r>
        <w:rPr>
          <w:spacing w:val="-5"/>
        </w:rPr>
        <w:t xml:space="preserve"> </w:t>
      </w:r>
      <w:r>
        <w:t>170</w:t>
      </w:r>
      <w:r>
        <w:rPr>
          <w:spacing w:val="-3"/>
        </w:rPr>
        <w:t xml:space="preserve"> </w:t>
      </w:r>
      <w:r>
        <w:t>учебных</w:t>
      </w:r>
      <w:r>
        <w:rPr>
          <w:spacing w:val="-4"/>
        </w:rPr>
        <w:t xml:space="preserve"> </w:t>
      </w:r>
      <w:r>
        <w:t>часов. Режим занятий:</w:t>
      </w:r>
    </w:p>
    <w:p w:rsidR="008A520D" w:rsidRDefault="009056B2">
      <w:pPr>
        <w:pStyle w:val="a3"/>
        <w:spacing w:before="1" w:line="398" w:lineRule="auto"/>
        <w:ind w:left="950" w:right="4147"/>
        <w:jc w:val="left"/>
      </w:pPr>
      <w:r>
        <w:t>1</w:t>
      </w:r>
      <w:r>
        <w:rPr>
          <w:spacing w:val="-4"/>
        </w:rPr>
        <w:t xml:space="preserve"> </w:t>
      </w:r>
      <w:r>
        <w:t>год</w:t>
      </w:r>
      <w:r>
        <w:rPr>
          <w:spacing w:val="-5"/>
        </w:rPr>
        <w:t xml:space="preserve"> </w:t>
      </w:r>
      <w:r>
        <w:t>обучения:</w:t>
      </w:r>
      <w:r>
        <w:rPr>
          <w:spacing w:val="-4"/>
        </w:rPr>
        <w:t xml:space="preserve"> </w:t>
      </w:r>
      <w:r>
        <w:t>34</w:t>
      </w:r>
      <w:r>
        <w:rPr>
          <w:spacing w:val="40"/>
        </w:rPr>
        <w:t xml:space="preserve"> </w:t>
      </w:r>
      <w:r>
        <w:t>учебных</w:t>
      </w:r>
      <w:r>
        <w:rPr>
          <w:spacing w:val="-3"/>
        </w:rPr>
        <w:t xml:space="preserve"> </w:t>
      </w:r>
      <w:r>
        <w:t>часа</w:t>
      </w:r>
      <w:r>
        <w:rPr>
          <w:spacing w:val="-5"/>
        </w:rPr>
        <w:t xml:space="preserve"> </w:t>
      </w:r>
      <w:r>
        <w:t>(1</w:t>
      </w:r>
      <w:r>
        <w:rPr>
          <w:spacing w:val="-4"/>
        </w:rPr>
        <w:t xml:space="preserve"> </w:t>
      </w:r>
      <w:r>
        <w:t>час</w:t>
      </w:r>
      <w:r>
        <w:rPr>
          <w:spacing w:val="-3"/>
        </w:rPr>
        <w:t xml:space="preserve"> </w:t>
      </w:r>
      <w:r>
        <w:t>в</w:t>
      </w:r>
      <w:r>
        <w:rPr>
          <w:spacing w:val="-5"/>
        </w:rPr>
        <w:t xml:space="preserve"> </w:t>
      </w:r>
      <w:r>
        <w:t>неделю.) 2 год обучения: 34 учебных часа (1 час в неделю) 3 год обучения: 34 учебных часа (1 час в неделю) 4 год обучения: 34 учебных часа (1 час в неделю) 5 год обучения: 34 учебных часа (1 час в неделю) Длительность занятий:</w:t>
      </w:r>
      <w:r>
        <w:rPr>
          <w:spacing w:val="40"/>
        </w:rPr>
        <w:t xml:space="preserve"> </w:t>
      </w:r>
      <w:r>
        <w:t>40 минут.</w:t>
      </w:r>
    </w:p>
    <w:p w:rsidR="008A520D" w:rsidRPr="0088048A" w:rsidRDefault="009056B2">
      <w:pPr>
        <w:spacing w:before="2"/>
        <w:ind w:left="950"/>
        <w:rPr>
          <w:b/>
          <w:sz w:val="24"/>
        </w:rPr>
      </w:pPr>
      <w:r w:rsidRPr="0088048A">
        <w:rPr>
          <w:b/>
          <w:sz w:val="24"/>
        </w:rPr>
        <w:t>Основной</w:t>
      </w:r>
      <w:r w:rsidRPr="0088048A">
        <w:rPr>
          <w:b/>
          <w:spacing w:val="-4"/>
          <w:sz w:val="24"/>
        </w:rPr>
        <w:t xml:space="preserve"> </w:t>
      </w:r>
      <w:r w:rsidRPr="0088048A">
        <w:rPr>
          <w:b/>
          <w:sz w:val="24"/>
        </w:rPr>
        <w:t>целью</w:t>
      </w:r>
      <w:r w:rsidRPr="0088048A">
        <w:rPr>
          <w:b/>
          <w:spacing w:val="-2"/>
          <w:sz w:val="24"/>
        </w:rPr>
        <w:t xml:space="preserve"> </w:t>
      </w:r>
      <w:r w:rsidRPr="0088048A">
        <w:rPr>
          <w:b/>
          <w:sz w:val="24"/>
        </w:rPr>
        <w:t>создания</w:t>
      </w:r>
      <w:r w:rsidRPr="0088048A">
        <w:rPr>
          <w:b/>
          <w:spacing w:val="-1"/>
          <w:sz w:val="24"/>
        </w:rPr>
        <w:t xml:space="preserve"> </w:t>
      </w:r>
      <w:r w:rsidRPr="0088048A">
        <w:rPr>
          <w:b/>
          <w:sz w:val="24"/>
        </w:rPr>
        <w:t>данной</w:t>
      </w:r>
      <w:r w:rsidRPr="0088048A">
        <w:rPr>
          <w:b/>
          <w:spacing w:val="-3"/>
          <w:sz w:val="24"/>
        </w:rPr>
        <w:t xml:space="preserve"> </w:t>
      </w:r>
      <w:r w:rsidRPr="0088048A">
        <w:rPr>
          <w:b/>
          <w:sz w:val="24"/>
        </w:rPr>
        <w:t>программы</w:t>
      </w:r>
      <w:r w:rsidRPr="0088048A">
        <w:rPr>
          <w:b/>
          <w:spacing w:val="-1"/>
          <w:sz w:val="24"/>
        </w:rPr>
        <w:t xml:space="preserve"> </w:t>
      </w:r>
      <w:r w:rsidRPr="0088048A">
        <w:rPr>
          <w:b/>
          <w:spacing w:val="-2"/>
          <w:sz w:val="24"/>
        </w:rPr>
        <w:t>является:</w:t>
      </w:r>
    </w:p>
    <w:p w:rsidR="008A520D" w:rsidRPr="0088048A" w:rsidRDefault="009056B2">
      <w:pPr>
        <w:pStyle w:val="a3"/>
        <w:spacing w:before="146"/>
        <w:ind w:left="242" w:right="688" w:firstLine="707"/>
      </w:pPr>
      <w:r w:rsidRPr="0088048A">
        <w:t>Формирование 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учащихся, восполнение пробелов предшествующего развития и обучения, а так же оказание помощи умственно отсталым детям на основе создания оптимальных возможностей и условий проявления личностного потенциала ребенка.</w:t>
      </w:r>
    </w:p>
    <w:p w:rsidR="008A520D" w:rsidRPr="0088048A" w:rsidRDefault="009056B2">
      <w:pPr>
        <w:spacing w:before="154" w:line="274" w:lineRule="exact"/>
        <w:ind w:left="950"/>
        <w:rPr>
          <w:b/>
          <w:i/>
          <w:sz w:val="24"/>
        </w:rPr>
      </w:pPr>
      <w:r w:rsidRPr="0088048A">
        <w:rPr>
          <w:b/>
          <w:i/>
          <w:spacing w:val="-2"/>
          <w:sz w:val="24"/>
        </w:rPr>
        <w:t>Задачи:</w:t>
      </w:r>
    </w:p>
    <w:p w:rsidR="008A520D" w:rsidRPr="0088048A" w:rsidRDefault="009056B2">
      <w:pPr>
        <w:pStyle w:val="a6"/>
        <w:numPr>
          <w:ilvl w:val="3"/>
          <w:numId w:val="18"/>
        </w:numPr>
        <w:tabs>
          <w:tab w:val="left" w:pos="2366"/>
          <w:tab w:val="left" w:pos="2367"/>
        </w:tabs>
        <w:ind w:left="961" w:right="919" w:firstLine="708"/>
        <w:rPr>
          <w:i/>
          <w:sz w:val="24"/>
        </w:rPr>
      </w:pPr>
      <w:r w:rsidRPr="0088048A">
        <w:rPr>
          <w:i/>
          <w:sz w:val="24"/>
        </w:rPr>
        <w:t>Коррекция и развитие высших психических функций и познавательной</w:t>
      </w:r>
      <w:r w:rsidRPr="0088048A">
        <w:rPr>
          <w:i/>
          <w:spacing w:val="-7"/>
          <w:sz w:val="24"/>
        </w:rPr>
        <w:t xml:space="preserve"> </w:t>
      </w:r>
      <w:r w:rsidRPr="0088048A">
        <w:rPr>
          <w:i/>
          <w:sz w:val="24"/>
        </w:rPr>
        <w:t>деятельности</w:t>
      </w:r>
      <w:r w:rsidRPr="0088048A">
        <w:rPr>
          <w:i/>
          <w:spacing w:val="-8"/>
          <w:sz w:val="24"/>
        </w:rPr>
        <w:t xml:space="preserve"> </w:t>
      </w:r>
      <w:r w:rsidRPr="0088048A">
        <w:rPr>
          <w:i/>
          <w:sz w:val="24"/>
        </w:rPr>
        <w:t>ребенка</w:t>
      </w:r>
      <w:r w:rsidRPr="0088048A">
        <w:rPr>
          <w:i/>
          <w:spacing w:val="-7"/>
          <w:sz w:val="24"/>
        </w:rPr>
        <w:t xml:space="preserve"> </w:t>
      </w:r>
      <w:r w:rsidRPr="0088048A">
        <w:rPr>
          <w:i/>
          <w:sz w:val="24"/>
        </w:rPr>
        <w:t>с</w:t>
      </w:r>
      <w:r w:rsidRPr="0088048A">
        <w:rPr>
          <w:i/>
          <w:spacing w:val="-7"/>
          <w:sz w:val="24"/>
        </w:rPr>
        <w:t xml:space="preserve"> </w:t>
      </w:r>
      <w:r w:rsidRPr="0088048A">
        <w:rPr>
          <w:i/>
          <w:sz w:val="24"/>
        </w:rPr>
        <w:t>интеллектуальной</w:t>
      </w:r>
      <w:r w:rsidRPr="0088048A">
        <w:rPr>
          <w:i/>
          <w:spacing w:val="-10"/>
          <w:sz w:val="24"/>
        </w:rPr>
        <w:t xml:space="preserve"> </w:t>
      </w:r>
      <w:r w:rsidRPr="0088048A">
        <w:rPr>
          <w:i/>
          <w:sz w:val="24"/>
        </w:rPr>
        <w:t>недостаточностью:</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5"/>
          <w:sz w:val="24"/>
        </w:rPr>
        <w:t xml:space="preserve"> </w:t>
      </w:r>
      <w:r w:rsidRPr="0088048A">
        <w:rPr>
          <w:sz w:val="24"/>
        </w:rPr>
        <w:t>пространственного</w:t>
      </w:r>
      <w:r w:rsidRPr="0088048A">
        <w:rPr>
          <w:spacing w:val="-3"/>
          <w:sz w:val="24"/>
        </w:rPr>
        <w:t xml:space="preserve"> </w:t>
      </w:r>
      <w:r w:rsidRPr="0088048A">
        <w:rPr>
          <w:spacing w:val="-2"/>
          <w:sz w:val="24"/>
        </w:rPr>
        <w:t>восприятия;</w:t>
      </w:r>
    </w:p>
    <w:p w:rsidR="008A520D" w:rsidRDefault="008A520D">
      <w:pPr>
        <w:rPr>
          <w:rFonts w:ascii="Symbol" w:hAnsi="Symbol"/>
          <w:sz w:val="20"/>
        </w:rPr>
        <w:sectPr w:rsidR="008A520D">
          <w:pgSz w:w="11910" w:h="16840"/>
          <w:pgMar w:top="1040" w:right="160" w:bottom="1160" w:left="1460" w:header="0" w:footer="894" w:gutter="0"/>
          <w:cols w:space="720"/>
        </w:sectPr>
      </w:pPr>
    </w:p>
    <w:p w:rsidR="008A520D" w:rsidRPr="0088048A" w:rsidRDefault="009056B2">
      <w:pPr>
        <w:pStyle w:val="a6"/>
        <w:numPr>
          <w:ilvl w:val="0"/>
          <w:numId w:val="17"/>
        </w:numPr>
        <w:tabs>
          <w:tab w:val="left" w:pos="2366"/>
          <w:tab w:val="left" w:pos="2367"/>
        </w:tabs>
        <w:spacing w:before="66"/>
        <w:ind w:left="961" w:right="2137" w:firstLine="708"/>
        <w:jc w:val="left"/>
        <w:rPr>
          <w:rFonts w:ascii="Symbol" w:hAnsi="Symbol"/>
          <w:sz w:val="20"/>
        </w:rPr>
      </w:pPr>
      <w:r w:rsidRPr="0088048A">
        <w:rPr>
          <w:sz w:val="24"/>
        </w:rPr>
        <w:lastRenderedPageBreak/>
        <w:t>коррекция</w:t>
      </w:r>
      <w:r w:rsidRPr="0088048A">
        <w:rPr>
          <w:spacing w:val="-15"/>
          <w:sz w:val="24"/>
        </w:rPr>
        <w:t xml:space="preserve"> </w:t>
      </w:r>
      <w:r w:rsidRPr="0088048A">
        <w:rPr>
          <w:sz w:val="24"/>
        </w:rPr>
        <w:t>концентрации,</w:t>
      </w:r>
      <w:r w:rsidRPr="0088048A">
        <w:rPr>
          <w:spacing w:val="-11"/>
          <w:sz w:val="24"/>
        </w:rPr>
        <w:t xml:space="preserve"> </w:t>
      </w:r>
      <w:r w:rsidRPr="0088048A">
        <w:rPr>
          <w:sz w:val="24"/>
        </w:rPr>
        <w:t>устойчивости,</w:t>
      </w:r>
      <w:r w:rsidRPr="0088048A">
        <w:rPr>
          <w:spacing w:val="-13"/>
          <w:sz w:val="24"/>
        </w:rPr>
        <w:t xml:space="preserve"> </w:t>
      </w:r>
      <w:r w:rsidRPr="0088048A">
        <w:rPr>
          <w:sz w:val="24"/>
        </w:rPr>
        <w:t>распределения, переключения, объема внимания;</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3"/>
          <w:sz w:val="24"/>
        </w:rPr>
        <w:t xml:space="preserve"> </w:t>
      </w:r>
      <w:r w:rsidRPr="0088048A">
        <w:rPr>
          <w:sz w:val="24"/>
        </w:rPr>
        <w:t>мелкой</w:t>
      </w:r>
      <w:r w:rsidRPr="0088048A">
        <w:rPr>
          <w:spacing w:val="-1"/>
          <w:sz w:val="24"/>
        </w:rPr>
        <w:t xml:space="preserve"> </w:t>
      </w:r>
      <w:r w:rsidRPr="0088048A">
        <w:rPr>
          <w:spacing w:val="-2"/>
          <w:sz w:val="24"/>
        </w:rPr>
        <w:t>моторики;</w:t>
      </w:r>
    </w:p>
    <w:p w:rsidR="008A520D" w:rsidRPr="0088048A" w:rsidRDefault="009056B2">
      <w:pPr>
        <w:pStyle w:val="a6"/>
        <w:numPr>
          <w:ilvl w:val="0"/>
          <w:numId w:val="17"/>
        </w:numPr>
        <w:tabs>
          <w:tab w:val="left" w:pos="2366"/>
          <w:tab w:val="left" w:pos="2367"/>
        </w:tabs>
        <w:spacing w:before="1"/>
        <w:ind w:left="2366"/>
        <w:jc w:val="left"/>
        <w:rPr>
          <w:rFonts w:ascii="Symbol" w:hAnsi="Symbol"/>
          <w:sz w:val="20"/>
        </w:rPr>
      </w:pPr>
      <w:r w:rsidRPr="0088048A">
        <w:rPr>
          <w:sz w:val="24"/>
        </w:rPr>
        <w:t>развитие</w:t>
      </w:r>
      <w:r w:rsidRPr="0088048A">
        <w:rPr>
          <w:spacing w:val="-5"/>
          <w:sz w:val="24"/>
        </w:rPr>
        <w:t xml:space="preserve"> </w:t>
      </w:r>
      <w:r w:rsidRPr="0088048A">
        <w:rPr>
          <w:sz w:val="24"/>
        </w:rPr>
        <w:t>памяти</w:t>
      </w:r>
      <w:r w:rsidRPr="0088048A">
        <w:rPr>
          <w:spacing w:val="-2"/>
          <w:sz w:val="24"/>
        </w:rPr>
        <w:t xml:space="preserve"> </w:t>
      </w:r>
      <w:r w:rsidRPr="0088048A">
        <w:rPr>
          <w:sz w:val="24"/>
        </w:rPr>
        <w:t>(зрительной,</w:t>
      </w:r>
      <w:r w:rsidRPr="0088048A">
        <w:rPr>
          <w:spacing w:val="-3"/>
          <w:sz w:val="24"/>
        </w:rPr>
        <w:t xml:space="preserve"> </w:t>
      </w:r>
      <w:r w:rsidRPr="0088048A">
        <w:rPr>
          <w:spacing w:val="-2"/>
          <w:sz w:val="24"/>
        </w:rPr>
        <w:t>слуховой);</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опосредованного</w:t>
      </w:r>
      <w:r w:rsidRPr="0088048A">
        <w:rPr>
          <w:spacing w:val="-4"/>
          <w:sz w:val="24"/>
        </w:rPr>
        <w:t xml:space="preserve"> </w:t>
      </w:r>
      <w:r w:rsidRPr="0088048A">
        <w:rPr>
          <w:spacing w:val="-2"/>
          <w:sz w:val="24"/>
        </w:rPr>
        <w:t>запоминания</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3"/>
          <w:sz w:val="24"/>
        </w:rPr>
        <w:t xml:space="preserve"> </w:t>
      </w:r>
      <w:r w:rsidRPr="0088048A">
        <w:rPr>
          <w:sz w:val="24"/>
        </w:rPr>
        <w:t>фонематического</w:t>
      </w:r>
      <w:r w:rsidRPr="0088048A">
        <w:rPr>
          <w:spacing w:val="-2"/>
          <w:sz w:val="24"/>
        </w:rPr>
        <w:t xml:space="preserve"> </w:t>
      </w:r>
      <w:r w:rsidRPr="0088048A">
        <w:rPr>
          <w:sz w:val="24"/>
        </w:rPr>
        <w:t>слуха</w:t>
      </w:r>
      <w:r w:rsidRPr="0088048A">
        <w:rPr>
          <w:spacing w:val="-3"/>
          <w:sz w:val="24"/>
        </w:rPr>
        <w:t xml:space="preserve"> </w:t>
      </w:r>
      <w:r w:rsidRPr="0088048A">
        <w:rPr>
          <w:sz w:val="24"/>
        </w:rPr>
        <w:t>и</w:t>
      </w:r>
      <w:r w:rsidRPr="0088048A">
        <w:rPr>
          <w:spacing w:val="-2"/>
          <w:sz w:val="24"/>
        </w:rPr>
        <w:t xml:space="preserve"> восприятия;</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2"/>
          <w:sz w:val="24"/>
        </w:rPr>
        <w:t xml:space="preserve"> мышления.</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4"/>
          <w:sz w:val="24"/>
        </w:rPr>
        <w:t xml:space="preserve"> </w:t>
      </w:r>
      <w:r w:rsidRPr="0088048A">
        <w:rPr>
          <w:sz w:val="24"/>
        </w:rPr>
        <w:t>мыслительных</w:t>
      </w:r>
      <w:r w:rsidRPr="0088048A">
        <w:rPr>
          <w:spacing w:val="-1"/>
          <w:sz w:val="24"/>
        </w:rPr>
        <w:t xml:space="preserve"> </w:t>
      </w:r>
      <w:r w:rsidRPr="0088048A">
        <w:rPr>
          <w:spacing w:val="-2"/>
          <w:sz w:val="24"/>
        </w:rPr>
        <w:t>операций;</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4"/>
          <w:sz w:val="24"/>
        </w:rPr>
        <w:t xml:space="preserve"> </w:t>
      </w:r>
      <w:r w:rsidRPr="0088048A">
        <w:rPr>
          <w:sz w:val="24"/>
        </w:rPr>
        <w:t>понятийного</w:t>
      </w:r>
      <w:r w:rsidRPr="0088048A">
        <w:rPr>
          <w:spacing w:val="-4"/>
          <w:sz w:val="24"/>
        </w:rPr>
        <w:t xml:space="preserve"> </w:t>
      </w:r>
      <w:r w:rsidRPr="0088048A">
        <w:rPr>
          <w:spacing w:val="-2"/>
          <w:sz w:val="24"/>
        </w:rPr>
        <w:t>мышления;</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2"/>
          <w:sz w:val="24"/>
        </w:rPr>
        <w:t xml:space="preserve"> воображения;</w:t>
      </w:r>
    </w:p>
    <w:p w:rsidR="008A520D" w:rsidRPr="0088048A" w:rsidRDefault="009056B2">
      <w:pPr>
        <w:pStyle w:val="a6"/>
        <w:numPr>
          <w:ilvl w:val="3"/>
          <w:numId w:val="18"/>
        </w:numPr>
        <w:tabs>
          <w:tab w:val="left" w:pos="2366"/>
          <w:tab w:val="left" w:pos="2367"/>
        </w:tabs>
        <w:spacing w:before="151"/>
        <w:ind w:left="961" w:right="1233" w:firstLine="708"/>
        <w:rPr>
          <w:i/>
          <w:sz w:val="24"/>
        </w:rPr>
      </w:pPr>
      <w:r w:rsidRPr="0088048A">
        <w:rPr>
          <w:i/>
          <w:sz w:val="24"/>
        </w:rPr>
        <w:t>Коррекция</w:t>
      </w:r>
      <w:r w:rsidRPr="0088048A">
        <w:rPr>
          <w:i/>
          <w:spacing w:val="-6"/>
          <w:sz w:val="24"/>
        </w:rPr>
        <w:t xml:space="preserve"> </w:t>
      </w:r>
      <w:r w:rsidRPr="0088048A">
        <w:rPr>
          <w:i/>
          <w:sz w:val="24"/>
        </w:rPr>
        <w:t>и</w:t>
      </w:r>
      <w:r w:rsidRPr="0088048A">
        <w:rPr>
          <w:i/>
          <w:spacing w:val="-5"/>
          <w:sz w:val="24"/>
        </w:rPr>
        <w:t xml:space="preserve"> </w:t>
      </w:r>
      <w:r w:rsidRPr="0088048A">
        <w:rPr>
          <w:i/>
          <w:sz w:val="24"/>
        </w:rPr>
        <w:t>развитие</w:t>
      </w:r>
      <w:r w:rsidRPr="0088048A">
        <w:rPr>
          <w:i/>
          <w:spacing w:val="-7"/>
          <w:sz w:val="24"/>
        </w:rPr>
        <w:t xml:space="preserve"> </w:t>
      </w:r>
      <w:r w:rsidRPr="0088048A">
        <w:rPr>
          <w:i/>
          <w:sz w:val="24"/>
        </w:rPr>
        <w:t>эмоционально</w:t>
      </w:r>
      <w:r w:rsidRPr="0088048A">
        <w:rPr>
          <w:i/>
          <w:spacing w:val="-4"/>
          <w:sz w:val="24"/>
        </w:rPr>
        <w:t xml:space="preserve"> </w:t>
      </w:r>
      <w:r w:rsidRPr="0088048A">
        <w:rPr>
          <w:i/>
          <w:sz w:val="24"/>
        </w:rPr>
        <w:t>–</w:t>
      </w:r>
      <w:r w:rsidRPr="0088048A">
        <w:rPr>
          <w:i/>
          <w:spacing w:val="-5"/>
          <w:sz w:val="24"/>
        </w:rPr>
        <w:t xml:space="preserve"> </w:t>
      </w:r>
      <w:r w:rsidRPr="0088048A">
        <w:rPr>
          <w:i/>
          <w:sz w:val="24"/>
        </w:rPr>
        <w:t>волевой</w:t>
      </w:r>
      <w:r w:rsidRPr="0088048A">
        <w:rPr>
          <w:i/>
          <w:spacing w:val="-5"/>
          <w:sz w:val="24"/>
        </w:rPr>
        <w:t xml:space="preserve"> </w:t>
      </w:r>
      <w:r w:rsidRPr="0088048A">
        <w:rPr>
          <w:i/>
          <w:sz w:val="24"/>
        </w:rPr>
        <w:t>сферы:</w:t>
      </w:r>
      <w:r w:rsidRPr="0088048A">
        <w:rPr>
          <w:i/>
          <w:spacing w:val="-5"/>
          <w:sz w:val="24"/>
        </w:rPr>
        <w:t xml:space="preserve"> </w:t>
      </w:r>
      <w:r w:rsidRPr="0088048A">
        <w:rPr>
          <w:i/>
          <w:sz w:val="24"/>
        </w:rPr>
        <w:t xml:space="preserve">овладение регулятивным поведением, развитие внутренней активности, формирование адекватной самооценки, формирование поведения адекватного социальным </w:t>
      </w:r>
      <w:r w:rsidRPr="0088048A">
        <w:rPr>
          <w:i/>
          <w:spacing w:val="-2"/>
          <w:sz w:val="24"/>
        </w:rPr>
        <w:t>нормам.</w:t>
      </w:r>
    </w:p>
    <w:p w:rsidR="008A520D" w:rsidRPr="0088048A" w:rsidRDefault="009056B2">
      <w:pPr>
        <w:pStyle w:val="a6"/>
        <w:numPr>
          <w:ilvl w:val="3"/>
          <w:numId w:val="18"/>
        </w:numPr>
        <w:tabs>
          <w:tab w:val="left" w:pos="2367"/>
        </w:tabs>
        <w:spacing w:before="149"/>
        <w:ind w:left="961" w:right="1720" w:firstLine="708"/>
        <w:rPr>
          <w:i/>
          <w:sz w:val="24"/>
        </w:rPr>
      </w:pPr>
      <w:r w:rsidRPr="0088048A">
        <w:rPr>
          <w:i/>
          <w:sz w:val="24"/>
        </w:rPr>
        <w:t>Формирование коммуникативных функций: умение владеть вербальными</w:t>
      </w:r>
      <w:r w:rsidRPr="0088048A">
        <w:rPr>
          <w:i/>
          <w:spacing w:val="-7"/>
          <w:sz w:val="24"/>
        </w:rPr>
        <w:t xml:space="preserve"> </w:t>
      </w:r>
      <w:r w:rsidRPr="0088048A">
        <w:rPr>
          <w:i/>
          <w:sz w:val="24"/>
        </w:rPr>
        <w:t>и</w:t>
      </w:r>
      <w:r w:rsidRPr="0088048A">
        <w:rPr>
          <w:i/>
          <w:spacing w:val="-6"/>
          <w:sz w:val="24"/>
        </w:rPr>
        <w:t xml:space="preserve"> </w:t>
      </w:r>
      <w:r w:rsidRPr="0088048A">
        <w:rPr>
          <w:i/>
          <w:sz w:val="24"/>
        </w:rPr>
        <w:t>невербальными</w:t>
      </w:r>
      <w:r w:rsidRPr="0088048A">
        <w:rPr>
          <w:i/>
          <w:spacing w:val="-7"/>
          <w:sz w:val="24"/>
        </w:rPr>
        <w:t xml:space="preserve"> </w:t>
      </w:r>
      <w:r w:rsidRPr="0088048A">
        <w:rPr>
          <w:i/>
          <w:sz w:val="24"/>
        </w:rPr>
        <w:t>средствами</w:t>
      </w:r>
      <w:r w:rsidRPr="0088048A">
        <w:rPr>
          <w:i/>
          <w:spacing w:val="-2"/>
          <w:sz w:val="24"/>
        </w:rPr>
        <w:t xml:space="preserve"> </w:t>
      </w:r>
      <w:r w:rsidRPr="0088048A">
        <w:rPr>
          <w:i/>
          <w:sz w:val="24"/>
        </w:rPr>
        <w:t>передачи</w:t>
      </w:r>
      <w:r w:rsidRPr="0088048A">
        <w:rPr>
          <w:i/>
          <w:spacing w:val="-6"/>
          <w:sz w:val="24"/>
        </w:rPr>
        <w:t xml:space="preserve"> </w:t>
      </w:r>
      <w:r w:rsidRPr="0088048A">
        <w:rPr>
          <w:i/>
          <w:sz w:val="24"/>
        </w:rPr>
        <w:t>информации,</w:t>
      </w:r>
      <w:r w:rsidRPr="0088048A">
        <w:rPr>
          <w:i/>
          <w:spacing w:val="-6"/>
          <w:sz w:val="24"/>
        </w:rPr>
        <w:t xml:space="preserve"> </w:t>
      </w:r>
      <w:r w:rsidRPr="0088048A">
        <w:rPr>
          <w:i/>
          <w:sz w:val="24"/>
        </w:rPr>
        <w:t>умение общаться поддержать беседу диалог.</w:t>
      </w:r>
    </w:p>
    <w:p w:rsidR="008A520D" w:rsidRPr="0088048A" w:rsidRDefault="009056B2">
      <w:pPr>
        <w:pStyle w:val="a6"/>
        <w:numPr>
          <w:ilvl w:val="3"/>
          <w:numId w:val="18"/>
        </w:numPr>
        <w:tabs>
          <w:tab w:val="left" w:pos="2367"/>
        </w:tabs>
        <w:ind w:left="2366"/>
        <w:rPr>
          <w:i/>
          <w:sz w:val="24"/>
        </w:rPr>
      </w:pPr>
      <w:r w:rsidRPr="0088048A">
        <w:rPr>
          <w:i/>
          <w:sz w:val="24"/>
        </w:rPr>
        <w:t>Повышение</w:t>
      </w:r>
      <w:r w:rsidRPr="0088048A">
        <w:rPr>
          <w:i/>
          <w:spacing w:val="-4"/>
          <w:sz w:val="24"/>
        </w:rPr>
        <w:t xml:space="preserve"> </w:t>
      </w:r>
      <w:r w:rsidRPr="0088048A">
        <w:rPr>
          <w:i/>
          <w:sz w:val="24"/>
        </w:rPr>
        <w:t>мотивации</w:t>
      </w:r>
      <w:r w:rsidRPr="0088048A">
        <w:rPr>
          <w:i/>
          <w:spacing w:val="-1"/>
          <w:sz w:val="24"/>
        </w:rPr>
        <w:t xml:space="preserve"> </w:t>
      </w:r>
      <w:r w:rsidRPr="0088048A">
        <w:rPr>
          <w:i/>
          <w:sz w:val="24"/>
        </w:rPr>
        <w:t>к</w:t>
      </w:r>
      <w:r w:rsidRPr="0088048A">
        <w:rPr>
          <w:i/>
          <w:spacing w:val="-3"/>
          <w:sz w:val="24"/>
        </w:rPr>
        <w:t xml:space="preserve"> </w:t>
      </w:r>
      <w:r w:rsidRPr="0088048A">
        <w:rPr>
          <w:i/>
          <w:sz w:val="24"/>
        </w:rPr>
        <w:t>учебной</w:t>
      </w:r>
      <w:r w:rsidRPr="0088048A">
        <w:rPr>
          <w:i/>
          <w:spacing w:val="-2"/>
          <w:sz w:val="24"/>
        </w:rPr>
        <w:t xml:space="preserve"> деятельности.</w:t>
      </w:r>
    </w:p>
    <w:p w:rsidR="008A520D" w:rsidRPr="0088048A" w:rsidRDefault="009056B2">
      <w:pPr>
        <w:pStyle w:val="2"/>
        <w:spacing w:before="5"/>
        <w:ind w:left="1310"/>
      </w:pPr>
      <w:r w:rsidRPr="0088048A">
        <w:t>Структура</w:t>
      </w:r>
      <w:r w:rsidRPr="0088048A">
        <w:rPr>
          <w:spacing w:val="-4"/>
        </w:rPr>
        <w:t xml:space="preserve"> </w:t>
      </w:r>
      <w:r w:rsidRPr="0088048A">
        <w:rPr>
          <w:spacing w:val="-2"/>
        </w:rPr>
        <w:t>программы</w:t>
      </w:r>
    </w:p>
    <w:p w:rsidR="008A520D" w:rsidRDefault="009056B2">
      <w:pPr>
        <w:pStyle w:val="a3"/>
        <w:spacing w:before="180"/>
        <w:ind w:left="1670"/>
        <w:jc w:val="left"/>
      </w:pPr>
      <w:r>
        <w:t>Программа</w:t>
      </w:r>
      <w:r>
        <w:rPr>
          <w:spacing w:val="-6"/>
        </w:rPr>
        <w:t xml:space="preserve"> </w:t>
      </w:r>
      <w:r>
        <w:t>состоит</w:t>
      </w:r>
      <w:r>
        <w:rPr>
          <w:spacing w:val="-3"/>
        </w:rPr>
        <w:t xml:space="preserve"> </w:t>
      </w:r>
      <w:r>
        <w:t>из</w:t>
      </w:r>
      <w:r>
        <w:rPr>
          <w:spacing w:val="-3"/>
        </w:rPr>
        <w:t xml:space="preserve"> </w:t>
      </w:r>
      <w:r>
        <w:t>трех</w:t>
      </w:r>
      <w:r>
        <w:rPr>
          <w:spacing w:val="-1"/>
        </w:rPr>
        <w:t xml:space="preserve"> </w:t>
      </w:r>
      <w:r>
        <w:t xml:space="preserve">основных </w:t>
      </w:r>
      <w:r>
        <w:rPr>
          <w:spacing w:val="-2"/>
        </w:rPr>
        <w:t>блоков:</w:t>
      </w:r>
    </w:p>
    <w:p w:rsidR="008A520D" w:rsidRDefault="009056B2">
      <w:pPr>
        <w:pStyle w:val="a3"/>
        <w:spacing w:before="22" w:line="259" w:lineRule="auto"/>
        <w:ind w:left="961" w:firstLine="708"/>
        <w:jc w:val="left"/>
      </w:pPr>
      <w:r>
        <w:t>«Личность»</w:t>
      </w:r>
      <w:r>
        <w:rPr>
          <w:spacing w:val="-9"/>
        </w:rPr>
        <w:t xml:space="preserve"> </w:t>
      </w:r>
      <w:r>
        <w:t>-</w:t>
      </w:r>
      <w:r>
        <w:rPr>
          <w:spacing w:val="40"/>
        </w:rPr>
        <w:t xml:space="preserve"> </w:t>
      </w:r>
      <w:r>
        <w:t>направлен</w:t>
      </w:r>
      <w:r>
        <w:rPr>
          <w:spacing w:val="-4"/>
        </w:rPr>
        <w:t xml:space="preserve"> </w:t>
      </w:r>
      <w:r>
        <w:t>на</w:t>
      </w:r>
      <w:r>
        <w:rPr>
          <w:spacing w:val="-5"/>
        </w:rPr>
        <w:t xml:space="preserve"> </w:t>
      </w:r>
      <w:r>
        <w:t>осознание</w:t>
      </w:r>
      <w:r>
        <w:rPr>
          <w:spacing w:val="40"/>
        </w:rPr>
        <w:t xml:space="preserve"> </w:t>
      </w:r>
      <w:r>
        <w:t>обучающимися</w:t>
      </w:r>
      <w:r>
        <w:rPr>
          <w:spacing w:val="-4"/>
        </w:rPr>
        <w:t xml:space="preserve"> </w:t>
      </w:r>
      <w:r>
        <w:t>своих</w:t>
      </w:r>
      <w:r>
        <w:rPr>
          <w:spacing w:val="-2"/>
        </w:rPr>
        <w:t xml:space="preserve"> </w:t>
      </w:r>
      <w:r>
        <w:t>личностных особенностей и оптимизацию отношения к себе;</w:t>
      </w:r>
    </w:p>
    <w:p w:rsidR="008A520D" w:rsidRDefault="009056B2">
      <w:pPr>
        <w:pStyle w:val="a3"/>
        <w:spacing w:line="275" w:lineRule="exact"/>
        <w:ind w:left="1670"/>
        <w:jc w:val="left"/>
      </w:pPr>
      <w:r>
        <w:t>«Деятельность»</w:t>
      </w:r>
      <w:r>
        <w:rPr>
          <w:spacing w:val="-7"/>
        </w:rPr>
        <w:t xml:space="preserve"> </w:t>
      </w:r>
      <w:r>
        <w:t>-</w:t>
      </w:r>
      <w:r>
        <w:rPr>
          <w:spacing w:val="-3"/>
        </w:rPr>
        <w:t xml:space="preserve"> </w:t>
      </w:r>
      <w:r>
        <w:t>Осознание</w:t>
      </w:r>
      <w:r>
        <w:rPr>
          <w:spacing w:val="-3"/>
        </w:rPr>
        <w:t xml:space="preserve"> </w:t>
      </w:r>
      <w:r>
        <w:t>себя</w:t>
      </w:r>
      <w:r>
        <w:rPr>
          <w:spacing w:val="-2"/>
        </w:rPr>
        <w:t xml:space="preserve"> </w:t>
      </w:r>
      <w:r>
        <w:t>в</w:t>
      </w:r>
      <w:r>
        <w:rPr>
          <w:spacing w:val="-3"/>
        </w:rPr>
        <w:t xml:space="preserve"> </w:t>
      </w:r>
      <w:r>
        <w:t>системе</w:t>
      </w:r>
      <w:r>
        <w:rPr>
          <w:spacing w:val="1"/>
        </w:rPr>
        <w:t xml:space="preserve"> </w:t>
      </w:r>
      <w:r>
        <w:t>учебной</w:t>
      </w:r>
      <w:r>
        <w:rPr>
          <w:spacing w:val="-1"/>
        </w:rPr>
        <w:t xml:space="preserve"> </w:t>
      </w:r>
      <w:r>
        <w:rPr>
          <w:spacing w:val="-2"/>
        </w:rPr>
        <w:t>деятельности;</w:t>
      </w:r>
    </w:p>
    <w:p w:rsidR="008A520D" w:rsidRDefault="009056B2">
      <w:pPr>
        <w:pStyle w:val="a3"/>
        <w:spacing w:before="19"/>
        <w:ind w:left="1670"/>
        <w:jc w:val="left"/>
      </w:pPr>
      <w:r>
        <w:t>«Общение»</w:t>
      </w:r>
      <w:r>
        <w:rPr>
          <w:spacing w:val="-10"/>
        </w:rPr>
        <w:t xml:space="preserve"> </w:t>
      </w:r>
      <w:r>
        <w:t>-</w:t>
      </w:r>
      <w:r>
        <w:rPr>
          <w:spacing w:val="-2"/>
        </w:rPr>
        <w:t xml:space="preserve"> </w:t>
      </w:r>
      <w:r>
        <w:t>Осознание</w:t>
      </w:r>
      <w:r>
        <w:rPr>
          <w:spacing w:val="-3"/>
        </w:rPr>
        <w:t xml:space="preserve"> </w:t>
      </w:r>
      <w:r>
        <w:t>себя</w:t>
      </w:r>
      <w:r>
        <w:rPr>
          <w:spacing w:val="-2"/>
        </w:rPr>
        <w:t xml:space="preserve"> </w:t>
      </w:r>
      <w:r>
        <w:t>в системе</w:t>
      </w:r>
      <w:r>
        <w:rPr>
          <w:spacing w:val="-3"/>
        </w:rPr>
        <w:t xml:space="preserve"> </w:t>
      </w:r>
      <w:r>
        <w:t>отношений</w:t>
      </w:r>
      <w:r>
        <w:rPr>
          <w:spacing w:val="-1"/>
        </w:rPr>
        <w:t xml:space="preserve"> </w:t>
      </w:r>
      <w:r>
        <w:t>с</w:t>
      </w:r>
      <w:r>
        <w:rPr>
          <w:spacing w:val="-3"/>
        </w:rPr>
        <w:t xml:space="preserve"> </w:t>
      </w:r>
      <w:r>
        <w:t>другими</w:t>
      </w:r>
      <w:r>
        <w:rPr>
          <w:spacing w:val="-1"/>
        </w:rPr>
        <w:t xml:space="preserve"> </w:t>
      </w:r>
      <w:r>
        <w:rPr>
          <w:spacing w:val="-2"/>
        </w:rPr>
        <w:t>людьми.</w:t>
      </w:r>
    </w:p>
    <w:p w:rsidR="008A520D" w:rsidRDefault="008A520D">
      <w:pPr>
        <w:pStyle w:val="a3"/>
        <w:ind w:left="0"/>
        <w:jc w:val="left"/>
        <w:rPr>
          <w:sz w:val="26"/>
        </w:rPr>
      </w:pPr>
    </w:p>
    <w:p w:rsidR="008A520D" w:rsidRDefault="009056B2">
      <w:pPr>
        <w:pStyle w:val="2"/>
        <w:spacing w:before="167"/>
        <w:ind w:left="950"/>
        <w:jc w:val="left"/>
      </w:pPr>
      <w:r>
        <w:rPr>
          <w:spacing w:val="-2"/>
        </w:rPr>
        <w:t>Планируемые</w:t>
      </w:r>
      <w:r>
        <w:rPr>
          <w:spacing w:val="-1"/>
        </w:rPr>
        <w:t xml:space="preserve"> </w:t>
      </w:r>
      <w:r>
        <w:rPr>
          <w:spacing w:val="-2"/>
        </w:rPr>
        <w:t>результаты</w:t>
      </w:r>
      <w:r>
        <w:rPr>
          <w:spacing w:val="3"/>
        </w:rPr>
        <w:t xml:space="preserve"> </w:t>
      </w:r>
      <w:r>
        <w:rPr>
          <w:spacing w:val="-2"/>
        </w:rPr>
        <w:t>освоения</w:t>
      </w:r>
      <w:r>
        <w:rPr>
          <w:spacing w:val="4"/>
        </w:rPr>
        <w:t xml:space="preserve"> </w:t>
      </w:r>
      <w:r>
        <w:rPr>
          <w:spacing w:val="-2"/>
        </w:rPr>
        <w:t>обучающимися</w:t>
      </w:r>
    </w:p>
    <w:p w:rsidR="008A520D" w:rsidRDefault="008A520D">
      <w:pPr>
        <w:pStyle w:val="a3"/>
        <w:spacing w:before="2"/>
        <w:ind w:left="0"/>
        <w:jc w:val="left"/>
        <w:rPr>
          <w:b/>
          <w:sz w:val="27"/>
        </w:rPr>
      </w:pP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эмоционально-чувственное</w:t>
      </w:r>
      <w:r w:rsidRPr="0088048A">
        <w:rPr>
          <w:spacing w:val="-12"/>
          <w:sz w:val="24"/>
        </w:rPr>
        <w:t xml:space="preserve"> </w:t>
      </w:r>
      <w:r w:rsidRPr="0088048A">
        <w:rPr>
          <w:sz w:val="24"/>
        </w:rPr>
        <w:t>восприятие,</w:t>
      </w:r>
      <w:r w:rsidRPr="0088048A">
        <w:rPr>
          <w:spacing w:val="-9"/>
          <w:sz w:val="24"/>
        </w:rPr>
        <w:t xml:space="preserve"> </w:t>
      </w:r>
      <w:r w:rsidRPr="0088048A">
        <w:rPr>
          <w:spacing w:val="-2"/>
          <w:sz w:val="24"/>
        </w:rPr>
        <w:t>сотрудничество;</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чувство</w:t>
      </w:r>
      <w:r w:rsidRPr="0088048A">
        <w:rPr>
          <w:spacing w:val="-4"/>
          <w:sz w:val="24"/>
        </w:rPr>
        <w:t xml:space="preserve"> </w:t>
      </w:r>
      <w:r w:rsidRPr="0088048A">
        <w:rPr>
          <w:sz w:val="24"/>
        </w:rPr>
        <w:t>единства, умение</w:t>
      </w:r>
      <w:r w:rsidRPr="0088048A">
        <w:rPr>
          <w:spacing w:val="-5"/>
          <w:sz w:val="24"/>
        </w:rPr>
        <w:t xml:space="preserve"> </w:t>
      </w:r>
      <w:r w:rsidRPr="0088048A">
        <w:rPr>
          <w:sz w:val="24"/>
        </w:rPr>
        <w:t>действовать</w:t>
      </w:r>
      <w:r w:rsidRPr="0088048A">
        <w:rPr>
          <w:spacing w:val="-2"/>
          <w:sz w:val="24"/>
        </w:rPr>
        <w:t xml:space="preserve"> согласованно;</w:t>
      </w:r>
    </w:p>
    <w:p w:rsidR="008A520D" w:rsidRPr="0088048A" w:rsidRDefault="009056B2">
      <w:pPr>
        <w:pStyle w:val="a6"/>
        <w:numPr>
          <w:ilvl w:val="0"/>
          <w:numId w:val="17"/>
        </w:numPr>
        <w:tabs>
          <w:tab w:val="left" w:pos="2366"/>
          <w:tab w:val="left" w:pos="2367"/>
        </w:tabs>
        <w:ind w:left="961" w:right="1785" w:firstLine="708"/>
        <w:jc w:val="left"/>
        <w:rPr>
          <w:rFonts w:ascii="Symbol" w:hAnsi="Symbol"/>
          <w:sz w:val="20"/>
        </w:rPr>
      </w:pPr>
      <w:r w:rsidRPr="0088048A">
        <w:rPr>
          <w:sz w:val="24"/>
        </w:rPr>
        <w:t>готовность</w:t>
      </w:r>
      <w:r w:rsidRPr="0088048A">
        <w:rPr>
          <w:spacing w:val="-5"/>
          <w:sz w:val="24"/>
        </w:rPr>
        <w:t xml:space="preserve"> </w:t>
      </w:r>
      <w:r w:rsidRPr="0088048A">
        <w:rPr>
          <w:sz w:val="24"/>
        </w:rPr>
        <w:t>к</w:t>
      </w:r>
      <w:r w:rsidRPr="0088048A">
        <w:rPr>
          <w:spacing w:val="-6"/>
          <w:sz w:val="24"/>
        </w:rPr>
        <w:t xml:space="preserve"> </w:t>
      </w:r>
      <w:r w:rsidRPr="0088048A">
        <w:rPr>
          <w:sz w:val="24"/>
        </w:rPr>
        <w:t>самоанализу</w:t>
      </w:r>
      <w:r w:rsidRPr="0088048A">
        <w:rPr>
          <w:spacing w:val="-10"/>
          <w:sz w:val="24"/>
        </w:rPr>
        <w:t xml:space="preserve"> </w:t>
      </w:r>
      <w:r w:rsidRPr="0088048A">
        <w:rPr>
          <w:sz w:val="24"/>
        </w:rPr>
        <w:t>и</w:t>
      </w:r>
      <w:r w:rsidRPr="0088048A">
        <w:rPr>
          <w:spacing w:val="-6"/>
          <w:sz w:val="24"/>
        </w:rPr>
        <w:t xml:space="preserve"> </w:t>
      </w:r>
      <w:r w:rsidRPr="0088048A">
        <w:rPr>
          <w:sz w:val="24"/>
        </w:rPr>
        <w:t>самооценке,</w:t>
      </w:r>
      <w:r w:rsidRPr="0088048A">
        <w:rPr>
          <w:spacing w:val="-6"/>
          <w:sz w:val="24"/>
        </w:rPr>
        <w:t xml:space="preserve"> </w:t>
      </w:r>
      <w:r w:rsidRPr="0088048A">
        <w:rPr>
          <w:sz w:val="24"/>
        </w:rPr>
        <w:t>реальному</w:t>
      </w:r>
      <w:r w:rsidRPr="0088048A">
        <w:rPr>
          <w:spacing w:val="-7"/>
          <w:sz w:val="24"/>
        </w:rPr>
        <w:t xml:space="preserve"> </w:t>
      </w:r>
      <w:r w:rsidRPr="0088048A">
        <w:rPr>
          <w:sz w:val="24"/>
        </w:rPr>
        <w:t xml:space="preserve">уровню </w:t>
      </w:r>
      <w:r w:rsidRPr="0088048A">
        <w:rPr>
          <w:spacing w:val="-2"/>
          <w:sz w:val="24"/>
        </w:rPr>
        <w:t>притязаний;</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целостная</w:t>
      </w:r>
      <w:r w:rsidRPr="0088048A">
        <w:rPr>
          <w:spacing w:val="-7"/>
          <w:sz w:val="24"/>
        </w:rPr>
        <w:t xml:space="preserve"> </w:t>
      </w:r>
      <w:r w:rsidRPr="0088048A">
        <w:rPr>
          <w:sz w:val="24"/>
        </w:rPr>
        <w:t>психолого-педагогическая</w:t>
      </w:r>
      <w:r w:rsidRPr="0088048A">
        <w:rPr>
          <w:spacing w:val="-7"/>
          <w:sz w:val="24"/>
        </w:rPr>
        <w:t xml:space="preserve"> </w:t>
      </w:r>
      <w:r w:rsidRPr="0088048A">
        <w:rPr>
          <w:spacing w:val="-2"/>
          <w:sz w:val="24"/>
        </w:rPr>
        <w:t>культура;</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учебные</w:t>
      </w:r>
      <w:r w:rsidRPr="0088048A">
        <w:rPr>
          <w:spacing w:val="-4"/>
          <w:sz w:val="24"/>
        </w:rPr>
        <w:t xml:space="preserve"> </w:t>
      </w:r>
      <w:r w:rsidRPr="0088048A">
        <w:rPr>
          <w:spacing w:val="-2"/>
          <w:sz w:val="24"/>
        </w:rPr>
        <w:t>мотивы;</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устойчивая</w:t>
      </w:r>
      <w:r w:rsidRPr="0088048A">
        <w:rPr>
          <w:spacing w:val="-7"/>
          <w:sz w:val="24"/>
        </w:rPr>
        <w:t xml:space="preserve"> </w:t>
      </w:r>
      <w:r w:rsidRPr="0088048A">
        <w:rPr>
          <w:sz w:val="24"/>
        </w:rPr>
        <w:t>положительная</w:t>
      </w:r>
      <w:r w:rsidRPr="0088048A">
        <w:rPr>
          <w:spacing w:val="-5"/>
          <w:sz w:val="24"/>
        </w:rPr>
        <w:t xml:space="preserve"> </w:t>
      </w:r>
      <w:r w:rsidRPr="0088048A">
        <w:rPr>
          <w:sz w:val="24"/>
        </w:rPr>
        <w:t>мотивация</w:t>
      </w:r>
      <w:r w:rsidRPr="0088048A">
        <w:rPr>
          <w:spacing w:val="-4"/>
          <w:sz w:val="24"/>
        </w:rPr>
        <w:t xml:space="preserve"> </w:t>
      </w:r>
      <w:r w:rsidRPr="0088048A">
        <w:rPr>
          <w:sz w:val="24"/>
        </w:rPr>
        <w:t>на</w:t>
      </w:r>
      <w:r w:rsidRPr="0088048A">
        <w:rPr>
          <w:spacing w:val="-4"/>
          <w:sz w:val="24"/>
        </w:rPr>
        <w:t xml:space="preserve"> </w:t>
      </w:r>
      <w:r w:rsidRPr="0088048A">
        <w:rPr>
          <w:sz w:val="24"/>
        </w:rPr>
        <w:t>учебную</w:t>
      </w:r>
      <w:r w:rsidRPr="0088048A">
        <w:rPr>
          <w:spacing w:val="-2"/>
          <w:sz w:val="24"/>
        </w:rPr>
        <w:t xml:space="preserve"> деятельность;</w:t>
      </w:r>
    </w:p>
    <w:p w:rsidR="008A520D" w:rsidRPr="0088048A" w:rsidRDefault="009056B2">
      <w:pPr>
        <w:pStyle w:val="a6"/>
        <w:numPr>
          <w:ilvl w:val="0"/>
          <w:numId w:val="17"/>
        </w:numPr>
        <w:tabs>
          <w:tab w:val="left" w:pos="2366"/>
          <w:tab w:val="left" w:pos="2367"/>
        </w:tabs>
        <w:ind w:left="961" w:right="1033" w:firstLine="708"/>
        <w:jc w:val="left"/>
        <w:rPr>
          <w:rFonts w:ascii="Symbol" w:hAnsi="Symbol"/>
          <w:sz w:val="20"/>
        </w:rPr>
      </w:pPr>
      <w:r w:rsidRPr="0088048A">
        <w:rPr>
          <w:sz w:val="24"/>
        </w:rPr>
        <w:t>основные</w:t>
      </w:r>
      <w:r w:rsidRPr="0088048A">
        <w:rPr>
          <w:spacing w:val="-8"/>
          <w:sz w:val="24"/>
        </w:rPr>
        <w:t xml:space="preserve"> </w:t>
      </w:r>
      <w:r w:rsidRPr="0088048A">
        <w:rPr>
          <w:sz w:val="24"/>
        </w:rPr>
        <w:t>мыслительные</w:t>
      </w:r>
      <w:r w:rsidRPr="0088048A">
        <w:rPr>
          <w:spacing w:val="-8"/>
          <w:sz w:val="24"/>
        </w:rPr>
        <w:t xml:space="preserve"> </w:t>
      </w:r>
      <w:r w:rsidRPr="0088048A">
        <w:rPr>
          <w:sz w:val="24"/>
        </w:rPr>
        <w:t>операции</w:t>
      </w:r>
      <w:r w:rsidRPr="0088048A">
        <w:rPr>
          <w:spacing w:val="-6"/>
          <w:sz w:val="24"/>
        </w:rPr>
        <w:t xml:space="preserve"> </w:t>
      </w:r>
      <w:r w:rsidRPr="0088048A">
        <w:rPr>
          <w:sz w:val="24"/>
        </w:rPr>
        <w:t>(анализ,</w:t>
      </w:r>
      <w:r w:rsidRPr="0088048A">
        <w:rPr>
          <w:spacing w:val="-6"/>
          <w:sz w:val="24"/>
        </w:rPr>
        <w:t xml:space="preserve"> </w:t>
      </w:r>
      <w:r w:rsidRPr="0088048A">
        <w:rPr>
          <w:sz w:val="24"/>
        </w:rPr>
        <w:t>сравнение,</w:t>
      </w:r>
      <w:r w:rsidRPr="0088048A">
        <w:rPr>
          <w:spacing w:val="-6"/>
          <w:sz w:val="24"/>
        </w:rPr>
        <w:t xml:space="preserve"> </w:t>
      </w:r>
      <w:r w:rsidRPr="0088048A">
        <w:rPr>
          <w:sz w:val="24"/>
        </w:rPr>
        <w:t>обобщение, синтез, умение выделять существенные признаки и закономерности);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адекватное</w:t>
      </w:r>
      <w:r w:rsidRPr="0088048A">
        <w:rPr>
          <w:spacing w:val="-6"/>
          <w:sz w:val="24"/>
        </w:rPr>
        <w:t xml:space="preserve"> </w:t>
      </w:r>
      <w:r w:rsidRPr="0088048A">
        <w:rPr>
          <w:sz w:val="24"/>
        </w:rPr>
        <w:t>восприятие</w:t>
      </w:r>
      <w:r w:rsidRPr="0088048A">
        <w:rPr>
          <w:spacing w:val="-4"/>
          <w:sz w:val="24"/>
        </w:rPr>
        <w:t xml:space="preserve"> </w:t>
      </w:r>
      <w:r w:rsidRPr="0088048A">
        <w:rPr>
          <w:sz w:val="24"/>
        </w:rPr>
        <w:t>окружающей</w:t>
      </w:r>
      <w:r w:rsidRPr="0088048A">
        <w:rPr>
          <w:spacing w:val="-3"/>
          <w:sz w:val="24"/>
        </w:rPr>
        <w:t xml:space="preserve"> </w:t>
      </w:r>
      <w:r w:rsidRPr="0088048A">
        <w:rPr>
          <w:sz w:val="24"/>
        </w:rPr>
        <w:t>действительности</w:t>
      </w:r>
      <w:r w:rsidRPr="0088048A">
        <w:rPr>
          <w:spacing w:val="-4"/>
          <w:sz w:val="24"/>
        </w:rPr>
        <w:t xml:space="preserve"> </w:t>
      </w:r>
      <w:r w:rsidRPr="0088048A">
        <w:rPr>
          <w:sz w:val="24"/>
        </w:rPr>
        <w:t>и</w:t>
      </w:r>
      <w:r w:rsidRPr="0088048A">
        <w:rPr>
          <w:spacing w:val="-3"/>
          <w:sz w:val="24"/>
        </w:rPr>
        <w:t xml:space="preserve"> </w:t>
      </w:r>
      <w:r w:rsidRPr="0088048A">
        <w:rPr>
          <w:sz w:val="24"/>
        </w:rPr>
        <w:t>самого</w:t>
      </w:r>
      <w:r w:rsidRPr="0088048A">
        <w:rPr>
          <w:spacing w:val="-3"/>
          <w:sz w:val="24"/>
        </w:rPr>
        <w:t xml:space="preserve"> </w:t>
      </w:r>
      <w:r w:rsidRPr="0088048A">
        <w:rPr>
          <w:spacing w:val="-2"/>
          <w:sz w:val="24"/>
        </w:rPr>
        <w:t>себя;</w:t>
      </w:r>
    </w:p>
    <w:p w:rsidR="008A520D" w:rsidRPr="0088048A" w:rsidRDefault="009056B2">
      <w:pPr>
        <w:pStyle w:val="a6"/>
        <w:numPr>
          <w:ilvl w:val="0"/>
          <w:numId w:val="17"/>
        </w:numPr>
        <w:tabs>
          <w:tab w:val="left" w:pos="2366"/>
          <w:tab w:val="left" w:pos="2367"/>
        </w:tabs>
        <w:ind w:left="961" w:right="1101" w:firstLine="708"/>
        <w:jc w:val="left"/>
        <w:rPr>
          <w:rFonts w:ascii="Symbol" w:hAnsi="Symbol"/>
          <w:sz w:val="20"/>
        </w:rPr>
      </w:pPr>
      <w:r w:rsidRPr="0088048A">
        <w:rPr>
          <w:sz w:val="24"/>
        </w:rPr>
        <w:t>адаптивность</w:t>
      </w:r>
      <w:r w:rsidRPr="0088048A">
        <w:rPr>
          <w:spacing w:val="-7"/>
          <w:sz w:val="24"/>
        </w:rPr>
        <w:t xml:space="preserve"> </w:t>
      </w:r>
      <w:r w:rsidRPr="0088048A">
        <w:rPr>
          <w:sz w:val="24"/>
        </w:rPr>
        <w:t>поведения</w:t>
      </w:r>
      <w:r w:rsidRPr="0088048A">
        <w:rPr>
          <w:spacing w:val="-6"/>
          <w:sz w:val="24"/>
        </w:rPr>
        <w:t xml:space="preserve"> </w:t>
      </w:r>
      <w:r w:rsidRPr="0088048A">
        <w:rPr>
          <w:sz w:val="24"/>
        </w:rPr>
        <w:t>обучающихся</w:t>
      </w:r>
      <w:r w:rsidRPr="0088048A">
        <w:rPr>
          <w:spacing w:val="-6"/>
          <w:sz w:val="24"/>
        </w:rPr>
        <w:t xml:space="preserve"> </w:t>
      </w:r>
      <w:r w:rsidRPr="0088048A">
        <w:rPr>
          <w:sz w:val="24"/>
        </w:rPr>
        <w:t>в</w:t>
      </w:r>
      <w:r w:rsidRPr="0088048A">
        <w:rPr>
          <w:spacing w:val="-7"/>
          <w:sz w:val="24"/>
        </w:rPr>
        <w:t xml:space="preserve"> </w:t>
      </w:r>
      <w:r w:rsidRPr="0088048A">
        <w:rPr>
          <w:sz w:val="24"/>
        </w:rPr>
        <w:t>соответствии</w:t>
      </w:r>
      <w:r w:rsidRPr="0088048A">
        <w:rPr>
          <w:spacing w:val="-6"/>
          <w:sz w:val="24"/>
        </w:rPr>
        <w:t xml:space="preserve"> </w:t>
      </w:r>
      <w:r w:rsidRPr="0088048A">
        <w:rPr>
          <w:sz w:val="24"/>
        </w:rPr>
        <w:t>с</w:t>
      </w:r>
      <w:r w:rsidRPr="0088048A">
        <w:rPr>
          <w:spacing w:val="-7"/>
          <w:sz w:val="24"/>
        </w:rPr>
        <w:t xml:space="preserve"> </w:t>
      </w:r>
      <w:r w:rsidRPr="0088048A">
        <w:rPr>
          <w:sz w:val="24"/>
        </w:rPr>
        <w:t>ролевыми ожиданиями других;</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нравственно-моральные</w:t>
      </w:r>
      <w:r w:rsidRPr="0088048A">
        <w:rPr>
          <w:spacing w:val="-10"/>
          <w:sz w:val="24"/>
        </w:rPr>
        <w:t xml:space="preserve"> </w:t>
      </w:r>
      <w:r w:rsidRPr="0088048A">
        <w:rPr>
          <w:spacing w:val="-2"/>
          <w:sz w:val="24"/>
        </w:rPr>
        <w:t>качества:</w:t>
      </w:r>
    </w:p>
    <w:p w:rsidR="008A520D" w:rsidRPr="0088048A" w:rsidRDefault="009056B2">
      <w:pPr>
        <w:pStyle w:val="a6"/>
        <w:numPr>
          <w:ilvl w:val="0"/>
          <w:numId w:val="17"/>
        </w:numPr>
        <w:tabs>
          <w:tab w:val="left" w:pos="2366"/>
          <w:tab w:val="left" w:pos="2367"/>
        </w:tabs>
        <w:spacing w:before="1"/>
        <w:ind w:left="2366"/>
        <w:jc w:val="left"/>
        <w:rPr>
          <w:rFonts w:ascii="Symbol" w:hAnsi="Symbol"/>
          <w:sz w:val="20"/>
        </w:rPr>
      </w:pPr>
      <w:r w:rsidRPr="0088048A">
        <w:rPr>
          <w:sz w:val="24"/>
        </w:rPr>
        <w:t>повышение</w:t>
      </w:r>
      <w:r w:rsidRPr="0088048A">
        <w:rPr>
          <w:spacing w:val="-5"/>
          <w:sz w:val="24"/>
        </w:rPr>
        <w:t xml:space="preserve"> </w:t>
      </w:r>
      <w:r w:rsidRPr="0088048A">
        <w:rPr>
          <w:sz w:val="24"/>
        </w:rPr>
        <w:t>уровня</w:t>
      </w:r>
      <w:r w:rsidRPr="0088048A">
        <w:rPr>
          <w:spacing w:val="-3"/>
          <w:sz w:val="24"/>
        </w:rPr>
        <w:t xml:space="preserve"> </w:t>
      </w:r>
      <w:r w:rsidRPr="0088048A">
        <w:rPr>
          <w:sz w:val="24"/>
        </w:rPr>
        <w:t>развития</w:t>
      </w:r>
      <w:r w:rsidRPr="0088048A">
        <w:rPr>
          <w:spacing w:val="-5"/>
          <w:sz w:val="24"/>
        </w:rPr>
        <w:t xml:space="preserve"> </w:t>
      </w:r>
      <w:r w:rsidRPr="0088048A">
        <w:rPr>
          <w:sz w:val="24"/>
        </w:rPr>
        <w:t>психических</w:t>
      </w:r>
      <w:r w:rsidRPr="0088048A">
        <w:rPr>
          <w:spacing w:val="-1"/>
          <w:sz w:val="24"/>
        </w:rPr>
        <w:t xml:space="preserve"> </w:t>
      </w:r>
      <w:r w:rsidRPr="0088048A">
        <w:rPr>
          <w:spacing w:val="-2"/>
          <w:sz w:val="24"/>
        </w:rPr>
        <w:t>функций;</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улучшение</w:t>
      </w:r>
      <w:r w:rsidRPr="0088048A">
        <w:rPr>
          <w:spacing w:val="-6"/>
          <w:sz w:val="24"/>
        </w:rPr>
        <w:t xml:space="preserve"> </w:t>
      </w:r>
      <w:r w:rsidRPr="0088048A">
        <w:rPr>
          <w:sz w:val="24"/>
        </w:rPr>
        <w:t>социальной</w:t>
      </w:r>
      <w:r w:rsidRPr="0088048A">
        <w:rPr>
          <w:spacing w:val="-6"/>
          <w:sz w:val="24"/>
        </w:rPr>
        <w:t xml:space="preserve"> </w:t>
      </w:r>
      <w:r w:rsidRPr="0088048A">
        <w:rPr>
          <w:spacing w:val="-2"/>
          <w:sz w:val="24"/>
        </w:rPr>
        <w:t>адаптации;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преодоление</w:t>
      </w:r>
      <w:r w:rsidRPr="0088048A">
        <w:rPr>
          <w:spacing w:val="-1"/>
          <w:sz w:val="24"/>
        </w:rPr>
        <w:t xml:space="preserve"> </w:t>
      </w:r>
      <w:r w:rsidRPr="0088048A">
        <w:rPr>
          <w:sz w:val="24"/>
        </w:rPr>
        <w:t>моторной</w:t>
      </w:r>
      <w:r w:rsidRPr="0088048A">
        <w:rPr>
          <w:spacing w:val="-2"/>
          <w:sz w:val="24"/>
        </w:rPr>
        <w:t xml:space="preserve"> неловкости;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расширение</w:t>
      </w:r>
      <w:r w:rsidRPr="0088048A">
        <w:rPr>
          <w:spacing w:val="-4"/>
          <w:sz w:val="24"/>
        </w:rPr>
        <w:t xml:space="preserve"> </w:t>
      </w:r>
      <w:r w:rsidRPr="0088048A">
        <w:rPr>
          <w:sz w:val="24"/>
        </w:rPr>
        <w:t>зоны</w:t>
      </w:r>
      <w:r w:rsidRPr="0088048A">
        <w:rPr>
          <w:spacing w:val="-2"/>
          <w:sz w:val="24"/>
        </w:rPr>
        <w:t xml:space="preserve"> </w:t>
      </w:r>
      <w:r w:rsidRPr="0088048A">
        <w:rPr>
          <w:sz w:val="24"/>
        </w:rPr>
        <w:t>ближайшего</w:t>
      </w:r>
      <w:r w:rsidRPr="0088048A">
        <w:rPr>
          <w:spacing w:val="-3"/>
          <w:sz w:val="24"/>
        </w:rPr>
        <w:t xml:space="preserve"> </w:t>
      </w:r>
      <w:r w:rsidRPr="0088048A">
        <w:rPr>
          <w:sz w:val="24"/>
        </w:rPr>
        <w:t>развития</w:t>
      </w:r>
      <w:r w:rsidRPr="0088048A">
        <w:rPr>
          <w:spacing w:val="-2"/>
          <w:sz w:val="24"/>
        </w:rPr>
        <w:t xml:space="preserve"> ребенка;</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формирование</w:t>
      </w:r>
      <w:r w:rsidRPr="0088048A">
        <w:rPr>
          <w:spacing w:val="-7"/>
          <w:sz w:val="24"/>
        </w:rPr>
        <w:t xml:space="preserve"> </w:t>
      </w:r>
      <w:r w:rsidRPr="0088048A">
        <w:rPr>
          <w:sz w:val="24"/>
        </w:rPr>
        <w:t>и</w:t>
      </w:r>
      <w:r w:rsidRPr="0088048A">
        <w:rPr>
          <w:spacing w:val="-3"/>
          <w:sz w:val="24"/>
        </w:rPr>
        <w:t xml:space="preserve"> </w:t>
      </w:r>
      <w:r w:rsidRPr="0088048A">
        <w:rPr>
          <w:sz w:val="24"/>
        </w:rPr>
        <w:t>закрепление</w:t>
      </w:r>
      <w:r w:rsidRPr="0088048A">
        <w:rPr>
          <w:spacing w:val="-4"/>
          <w:sz w:val="24"/>
        </w:rPr>
        <w:t xml:space="preserve"> </w:t>
      </w:r>
      <w:r w:rsidRPr="0088048A">
        <w:rPr>
          <w:sz w:val="24"/>
        </w:rPr>
        <w:t>познавательных</w:t>
      </w:r>
      <w:r w:rsidRPr="0088048A">
        <w:rPr>
          <w:spacing w:val="-4"/>
          <w:sz w:val="24"/>
        </w:rPr>
        <w:t xml:space="preserve"> </w:t>
      </w:r>
      <w:r w:rsidRPr="0088048A">
        <w:rPr>
          <w:spacing w:val="-2"/>
          <w:sz w:val="24"/>
        </w:rPr>
        <w:t>интересов</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развитие</w:t>
      </w:r>
      <w:r w:rsidRPr="0088048A">
        <w:rPr>
          <w:spacing w:val="-2"/>
          <w:sz w:val="24"/>
        </w:rPr>
        <w:t xml:space="preserve"> любознательности,</w:t>
      </w:r>
    </w:p>
    <w:p w:rsidR="008A520D" w:rsidRPr="0088048A" w:rsidRDefault="009056B2">
      <w:pPr>
        <w:pStyle w:val="a6"/>
        <w:numPr>
          <w:ilvl w:val="0"/>
          <w:numId w:val="17"/>
        </w:numPr>
        <w:tabs>
          <w:tab w:val="left" w:pos="2366"/>
          <w:tab w:val="left" w:pos="2367"/>
        </w:tabs>
        <w:ind w:left="961" w:right="1736" w:firstLine="708"/>
        <w:jc w:val="left"/>
        <w:rPr>
          <w:rFonts w:ascii="Symbol" w:hAnsi="Symbol"/>
          <w:sz w:val="20"/>
        </w:rPr>
      </w:pPr>
      <w:r w:rsidRPr="0088048A">
        <w:rPr>
          <w:sz w:val="24"/>
        </w:rPr>
        <w:t>сообразительности</w:t>
      </w:r>
      <w:r w:rsidRPr="0088048A">
        <w:rPr>
          <w:spacing w:val="-10"/>
          <w:sz w:val="24"/>
        </w:rPr>
        <w:t xml:space="preserve"> </w:t>
      </w:r>
      <w:r w:rsidRPr="0088048A">
        <w:rPr>
          <w:sz w:val="24"/>
        </w:rPr>
        <w:t>при</w:t>
      </w:r>
      <w:r w:rsidRPr="0088048A">
        <w:rPr>
          <w:spacing w:val="-12"/>
          <w:sz w:val="24"/>
        </w:rPr>
        <w:t xml:space="preserve"> </w:t>
      </w:r>
      <w:r w:rsidRPr="0088048A">
        <w:rPr>
          <w:sz w:val="24"/>
        </w:rPr>
        <w:t>выполнении</w:t>
      </w:r>
      <w:r w:rsidRPr="0088048A">
        <w:rPr>
          <w:spacing w:val="-10"/>
          <w:sz w:val="24"/>
        </w:rPr>
        <w:t xml:space="preserve"> </w:t>
      </w:r>
      <w:r w:rsidRPr="0088048A">
        <w:rPr>
          <w:sz w:val="24"/>
        </w:rPr>
        <w:t>разнообразных</w:t>
      </w:r>
      <w:r w:rsidRPr="0088048A">
        <w:rPr>
          <w:spacing w:val="-8"/>
          <w:sz w:val="24"/>
        </w:rPr>
        <w:t xml:space="preserve"> </w:t>
      </w:r>
      <w:r w:rsidRPr="0088048A">
        <w:rPr>
          <w:sz w:val="24"/>
        </w:rPr>
        <w:t>заданий проблемного и эвристического характера;</w:t>
      </w:r>
    </w:p>
    <w:p w:rsidR="008A520D" w:rsidRDefault="008A520D">
      <w:pPr>
        <w:rPr>
          <w:rFonts w:ascii="Symbol" w:hAnsi="Symbol"/>
          <w:sz w:val="20"/>
        </w:rPr>
        <w:sectPr w:rsidR="008A520D">
          <w:pgSz w:w="11910" w:h="16840"/>
          <w:pgMar w:top="1040" w:right="160" w:bottom="1160" w:left="1460" w:header="0" w:footer="894" w:gutter="0"/>
          <w:cols w:space="720"/>
        </w:sectPr>
      </w:pPr>
    </w:p>
    <w:p w:rsidR="008A520D" w:rsidRPr="0088048A" w:rsidRDefault="009056B2">
      <w:pPr>
        <w:pStyle w:val="a6"/>
        <w:numPr>
          <w:ilvl w:val="0"/>
          <w:numId w:val="17"/>
        </w:numPr>
        <w:tabs>
          <w:tab w:val="left" w:pos="2366"/>
          <w:tab w:val="left" w:pos="2367"/>
        </w:tabs>
        <w:spacing w:before="66"/>
        <w:ind w:left="961" w:right="1271" w:firstLine="708"/>
        <w:jc w:val="left"/>
        <w:rPr>
          <w:rFonts w:ascii="Symbol" w:hAnsi="Symbol"/>
          <w:sz w:val="20"/>
        </w:rPr>
      </w:pPr>
      <w:r w:rsidRPr="0088048A">
        <w:rPr>
          <w:sz w:val="24"/>
        </w:rPr>
        <w:lastRenderedPageBreak/>
        <w:t>развитие внимательности, настойчивости, целеустремлённости, умения</w:t>
      </w:r>
      <w:r w:rsidRPr="0088048A">
        <w:rPr>
          <w:spacing w:val="-6"/>
          <w:sz w:val="24"/>
        </w:rPr>
        <w:t xml:space="preserve"> </w:t>
      </w:r>
      <w:r w:rsidRPr="0088048A">
        <w:rPr>
          <w:sz w:val="24"/>
        </w:rPr>
        <w:t>преодолевать</w:t>
      </w:r>
      <w:r w:rsidRPr="0088048A">
        <w:rPr>
          <w:spacing w:val="-5"/>
          <w:sz w:val="24"/>
        </w:rPr>
        <w:t xml:space="preserve"> </w:t>
      </w:r>
      <w:r w:rsidRPr="0088048A">
        <w:rPr>
          <w:sz w:val="24"/>
        </w:rPr>
        <w:t>трудности</w:t>
      </w:r>
      <w:r w:rsidRPr="0088048A">
        <w:rPr>
          <w:spacing w:val="-5"/>
          <w:sz w:val="24"/>
        </w:rPr>
        <w:t xml:space="preserve"> </w:t>
      </w:r>
      <w:r w:rsidRPr="0088048A">
        <w:rPr>
          <w:sz w:val="24"/>
        </w:rPr>
        <w:t>важных</w:t>
      </w:r>
      <w:r w:rsidRPr="0088048A">
        <w:rPr>
          <w:spacing w:val="-5"/>
          <w:sz w:val="24"/>
        </w:rPr>
        <w:t xml:space="preserve"> </w:t>
      </w:r>
      <w:r w:rsidRPr="0088048A">
        <w:rPr>
          <w:sz w:val="24"/>
        </w:rPr>
        <w:t>качеств</w:t>
      </w:r>
      <w:r w:rsidRPr="0088048A">
        <w:rPr>
          <w:spacing w:val="-6"/>
          <w:sz w:val="24"/>
        </w:rPr>
        <w:t xml:space="preserve"> </w:t>
      </w:r>
      <w:r w:rsidRPr="0088048A">
        <w:rPr>
          <w:sz w:val="24"/>
        </w:rPr>
        <w:t>в</w:t>
      </w:r>
      <w:r w:rsidRPr="0088048A">
        <w:rPr>
          <w:spacing w:val="-7"/>
          <w:sz w:val="24"/>
        </w:rPr>
        <w:t xml:space="preserve"> </w:t>
      </w:r>
      <w:r w:rsidRPr="0088048A">
        <w:rPr>
          <w:sz w:val="24"/>
        </w:rPr>
        <w:t>практической</w:t>
      </w:r>
      <w:r w:rsidRPr="0088048A">
        <w:rPr>
          <w:spacing w:val="-6"/>
          <w:sz w:val="24"/>
        </w:rPr>
        <w:t xml:space="preserve"> </w:t>
      </w:r>
      <w:r w:rsidRPr="0088048A">
        <w:rPr>
          <w:sz w:val="24"/>
        </w:rPr>
        <w:t>деятельности любого человека;</w:t>
      </w:r>
    </w:p>
    <w:p w:rsidR="008A520D" w:rsidRPr="0088048A" w:rsidRDefault="009056B2">
      <w:pPr>
        <w:pStyle w:val="a6"/>
        <w:numPr>
          <w:ilvl w:val="0"/>
          <w:numId w:val="17"/>
        </w:numPr>
        <w:tabs>
          <w:tab w:val="left" w:pos="2366"/>
          <w:tab w:val="left" w:pos="2367"/>
        </w:tabs>
        <w:spacing w:before="1"/>
        <w:ind w:left="2366"/>
        <w:jc w:val="left"/>
        <w:rPr>
          <w:rFonts w:ascii="Symbol" w:hAnsi="Symbol"/>
          <w:sz w:val="20"/>
        </w:rPr>
      </w:pPr>
      <w:r w:rsidRPr="0088048A">
        <w:rPr>
          <w:sz w:val="24"/>
        </w:rPr>
        <w:t>воспитание</w:t>
      </w:r>
      <w:r w:rsidRPr="0088048A">
        <w:rPr>
          <w:spacing w:val="-7"/>
          <w:sz w:val="24"/>
        </w:rPr>
        <w:t xml:space="preserve"> </w:t>
      </w:r>
      <w:r w:rsidRPr="0088048A">
        <w:rPr>
          <w:sz w:val="24"/>
        </w:rPr>
        <w:t>чувства</w:t>
      </w:r>
      <w:r w:rsidRPr="0088048A">
        <w:rPr>
          <w:spacing w:val="-5"/>
          <w:sz w:val="24"/>
        </w:rPr>
        <w:t xml:space="preserve"> </w:t>
      </w:r>
      <w:r w:rsidRPr="0088048A">
        <w:rPr>
          <w:sz w:val="24"/>
        </w:rPr>
        <w:t>справедливости,</w:t>
      </w:r>
      <w:r w:rsidRPr="0088048A">
        <w:rPr>
          <w:spacing w:val="-6"/>
          <w:sz w:val="24"/>
        </w:rPr>
        <w:t xml:space="preserve"> </w:t>
      </w:r>
      <w:r w:rsidRPr="0088048A">
        <w:rPr>
          <w:spacing w:val="-2"/>
          <w:sz w:val="24"/>
        </w:rPr>
        <w:t>ответственности;</w:t>
      </w:r>
    </w:p>
    <w:p w:rsidR="008A520D" w:rsidRPr="0088048A" w:rsidRDefault="009056B2">
      <w:pPr>
        <w:pStyle w:val="a6"/>
        <w:numPr>
          <w:ilvl w:val="0"/>
          <w:numId w:val="17"/>
        </w:numPr>
        <w:tabs>
          <w:tab w:val="left" w:pos="2366"/>
          <w:tab w:val="left" w:pos="2367"/>
        </w:tabs>
        <w:ind w:left="961" w:right="2102" w:firstLine="708"/>
        <w:jc w:val="left"/>
        <w:rPr>
          <w:rFonts w:ascii="Symbol" w:hAnsi="Symbol"/>
          <w:sz w:val="20"/>
        </w:rPr>
      </w:pPr>
      <w:r w:rsidRPr="0088048A">
        <w:rPr>
          <w:sz w:val="24"/>
        </w:rPr>
        <w:t>развитие</w:t>
      </w:r>
      <w:r w:rsidRPr="0088048A">
        <w:rPr>
          <w:spacing w:val="-11"/>
          <w:sz w:val="24"/>
        </w:rPr>
        <w:t xml:space="preserve"> </w:t>
      </w:r>
      <w:r w:rsidRPr="0088048A">
        <w:rPr>
          <w:sz w:val="24"/>
        </w:rPr>
        <w:t>самостоятельности</w:t>
      </w:r>
      <w:r w:rsidRPr="0088048A">
        <w:rPr>
          <w:spacing w:val="-9"/>
          <w:sz w:val="24"/>
        </w:rPr>
        <w:t xml:space="preserve"> </w:t>
      </w:r>
      <w:r w:rsidRPr="0088048A">
        <w:rPr>
          <w:sz w:val="24"/>
        </w:rPr>
        <w:t>суждений,</w:t>
      </w:r>
      <w:r w:rsidRPr="0088048A">
        <w:rPr>
          <w:spacing w:val="-10"/>
          <w:sz w:val="24"/>
        </w:rPr>
        <w:t xml:space="preserve"> </w:t>
      </w:r>
      <w:r w:rsidRPr="0088048A">
        <w:rPr>
          <w:sz w:val="24"/>
        </w:rPr>
        <w:t>независимости</w:t>
      </w:r>
      <w:r w:rsidRPr="0088048A">
        <w:rPr>
          <w:spacing w:val="-9"/>
          <w:sz w:val="24"/>
        </w:rPr>
        <w:t xml:space="preserve"> </w:t>
      </w:r>
      <w:r w:rsidRPr="0088048A">
        <w:rPr>
          <w:sz w:val="24"/>
        </w:rPr>
        <w:t>и нестандартности мышления</w:t>
      </w:r>
    </w:p>
    <w:p w:rsidR="008A520D" w:rsidRPr="0088048A" w:rsidRDefault="009056B2">
      <w:pPr>
        <w:pStyle w:val="a6"/>
        <w:numPr>
          <w:ilvl w:val="0"/>
          <w:numId w:val="17"/>
        </w:numPr>
        <w:tabs>
          <w:tab w:val="left" w:pos="2366"/>
          <w:tab w:val="left" w:pos="2367"/>
        </w:tabs>
        <w:ind w:left="961" w:right="788" w:firstLine="708"/>
        <w:jc w:val="left"/>
        <w:rPr>
          <w:rFonts w:ascii="Symbol" w:hAnsi="Symbol"/>
          <w:sz w:val="20"/>
        </w:rPr>
      </w:pPr>
      <w:r w:rsidRPr="0088048A">
        <w:rPr>
          <w:sz w:val="24"/>
        </w:rPr>
        <w:t>сравнивать</w:t>
      </w:r>
      <w:r w:rsidRPr="0088048A">
        <w:rPr>
          <w:spacing w:val="-5"/>
          <w:sz w:val="24"/>
        </w:rPr>
        <w:t xml:space="preserve"> </w:t>
      </w:r>
      <w:r w:rsidRPr="0088048A">
        <w:rPr>
          <w:sz w:val="24"/>
        </w:rPr>
        <w:t>разные</w:t>
      </w:r>
      <w:r w:rsidRPr="0088048A">
        <w:rPr>
          <w:spacing w:val="-8"/>
          <w:sz w:val="24"/>
        </w:rPr>
        <w:t xml:space="preserve"> </w:t>
      </w:r>
      <w:r w:rsidRPr="0088048A">
        <w:rPr>
          <w:sz w:val="24"/>
        </w:rPr>
        <w:t>приёмы</w:t>
      </w:r>
      <w:r w:rsidRPr="0088048A">
        <w:rPr>
          <w:spacing w:val="-6"/>
          <w:sz w:val="24"/>
        </w:rPr>
        <w:t xml:space="preserve"> </w:t>
      </w:r>
      <w:r w:rsidRPr="0088048A">
        <w:rPr>
          <w:sz w:val="24"/>
        </w:rPr>
        <w:t>действий,</w:t>
      </w:r>
      <w:r w:rsidRPr="0088048A">
        <w:rPr>
          <w:spacing w:val="-6"/>
          <w:sz w:val="24"/>
        </w:rPr>
        <w:t xml:space="preserve"> </w:t>
      </w:r>
      <w:r w:rsidRPr="0088048A">
        <w:rPr>
          <w:sz w:val="24"/>
        </w:rPr>
        <w:t>выбирать</w:t>
      </w:r>
      <w:r w:rsidRPr="0088048A">
        <w:rPr>
          <w:spacing w:val="-3"/>
          <w:sz w:val="24"/>
        </w:rPr>
        <w:t xml:space="preserve"> </w:t>
      </w:r>
      <w:r w:rsidRPr="0088048A">
        <w:rPr>
          <w:sz w:val="24"/>
        </w:rPr>
        <w:t>удобные</w:t>
      </w:r>
      <w:r w:rsidRPr="0088048A">
        <w:rPr>
          <w:spacing w:val="-8"/>
          <w:sz w:val="24"/>
        </w:rPr>
        <w:t xml:space="preserve"> </w:t>
      </w:r>
      <w:r w:rsidRPr="0088048A">
        <w:rPr>
          <w:sz w:val="24"/>
        </w:rPr>
        <w:t>способы</w:t>
      </w:r>
      <w:r w:rsidRPr="0088048A">
        <w:rPr>
          <w:spacing w:val="-6"/>
          <w:sz w:val="24"/>
        </w:rPr>
        <w:t xml:space="preserve"> </w:t>
      </w:r>
      <w:r w:rsidRPr="0088048A">
        <w:rPr>
          <w:sz w:val="24"/>
        </w:rPr>
        <w:t>для выполнения конкретного задания;</w:t>
      </w:r>
    </w:p>
    <w:p w:rsidR="008A520D" w:rsidRPr="0088048A" w:rsidRDefault="009056B2">
      <w:pPr>
        <w:pStyle w:val="a6"/>
        <w:numPr>
          <w:ilvl w:val="0"/>
          <w:numId w:val="17"/>
        </w:numPr>
        <w:tabs>
          <w:tab w:val="left" w:pos="2366"/>
          <w:tab w:val="left" w:pos="2367"/>
        </w:tabs>
        <w:ind w:left="961" w:right="1388" w:firstLine="708"/>
        <w:jc w:val="left"/>
        <w:rPr>
          <w:rFonts w:ascii="Symbol" w:hAnsi="Symbol"/>
          <w:sz w:val="20"/>
        </w:rPr>
      </w:pPr>
      <w:r w:rsidRPr="0088048A">
        <w:rPr>
          <w:sz w:val="24"/>
        </w:rPr>
        <w:t>анализировать</w:t>
      </w:r>
      <w:r w:rsidRPr="0088048A">
        <w:rPr>
          <w:spacing w:val="-7"/>
          <w:sz w:val="24"/>
        </w:rPr>
        <w:t xml:space="preserve"> </w:t>
      </w:r>
      <w:r w:rsidRPr="0088048A">
        <w:rPr>
          <w:sz w:val="24"/>
        </w:rPr>
        <w:t>текст</w:t>
      </w:r>
      <w:r w:rsidRPr="0088048A">
        <w:rPr>
          <w:spacing w:val="-7"/>
          <w:sz w:val="24"/>
        </w:rPr>
        <w:t xml:space="preserve"> </w:t>
      </w:r>
      <w:r w:rsidRPr="0088048A">
        <w:rPr>
          <w:sz w:val="24"/>
        </w:rPr>
        <w:t>познавательной</w:t>
      </w:r>
      <w:r w:rsidRPr="0088048A">
        <w:rPr>
          <w:spacing w:val="-8"/>
          <w:sz w:val="24"/>
        </w:rPr>
        <w:t xml:space="preserve"> </w:t>
      </w:r>
      <w:r w:rsidRPr="0088048A">
        <w:rPr>
          <w:sz w:val="24"/>
        </w:rPr>
        <w:t>задачи:</w:t>
      </w:r>
      <w:r w:rsidRPr="0088048A">
        <w:rPr>
          <w:spacing w:val="-7"/>
          <w:sz w:val="24"/>
        </w:rPr>
        <w:t xml:space="preserve"> </w:t>
      </w:r>
      <w:r w:rsidRPr="0088048A">
        <w:rPr>
          <w:sz w:val="24"/>
        </w:rPr>
        <w:t>ориентироваться</w:t>
      </w:r>
      <w:r w:rsidRPr="0088048A">
        <w:rPr>
          <w:spacing w:val="-7"/>
          <w:sz w:val="24"/>
        </w:rPr>
        <w:t xml:space="preserve"> </w:t>
      </w:r>
      <w:r w:rsidRPr="0088048A">
        <w:rPr>
          <w:sz w:val="24"/>
        </w:rPr>
        <w:t>в тексте, выделять условие и вопрос, данное и искомое;</w:t>
      </w:r>
    </w:p>
    <w:p w:rsidR="008A520D" w:rsidRPr="0088048A" w:rsidRDefault="009056B2">
      <w:pPr>
        <w:pStyle w:val="a6"/>
        <w:numPr>
          <w:ilvl w:val="0"/>
          <w:numId w:val="17"/>
        </w:numPr>
        <w:tabs>
          <w:tab w:val="left" w:pos="2366"/>
          <w:tab w:val="left" w:pos="2367"/>
        </w:tabs>
        <w:ind w:left="961" w:right="1309" w:firstLine="708"/>
        <w:jc w:val="left"/>
        <w:rPr>
          <w:rFonts w:ascii="Symbol" w:hAnsi="Symbol"/>
          <w:sz w:val="20"/>
        </w:rPr>
      </w:pPr>
      <w:r w:rsidRPr="0088048A">
        <w:rPr>
          <w:sz w:val="24"/>
        </w:rPr>
        <w:t>искать</w:t>
      </w:r>
      <w:r w:rsidRPr="0088048A">
        <w:rPr>
          <w:spacing w:val="-6"/>
          <w:sz w:val="24"/>
        </w:rPr>
        <w:t xml:space="preserve"> </w:t>
      </w:r>
      <w:r w:rsidRPr="0088048A">
        <w:rPr>
          <w:sz w:val="24"/>
        </w:rPr>
        <w:t>и</w:t>
      </w:r>
      <w:r w:rsidRPr="0088048A">
        <w:rPr>
          <w:spacing w:val="-7"/>
          <w:sz w:val="24"/>
        </w:rPr>
        <w:t xml:space="preserve"> </w:t>
      </w:r>
      <w:r w:rsidRPr="0088048A">
        <w:rPr>
          <w:sz w:val="24"/>
        </w:rPr>
        <w:t>выбирать</w:t>
      </w:r>
      <w:r w:rsidRPr="0088048A">
        <w:rPr>
          <w:spacing w:val="-7"/>
          <w:sz w:val="24"/>
        </w:rPr>
        <w:t xml:space="preserve"> </w:t>
      </w:r>
      <w:r w:rsidRPr="0088048A">
        <w:rPr>
          <w:sz w:val="24"/>
        </w:rPr>
        <w:t>необходимую</w:t>
      </w:r>
      <w:r w:rsidRPr="0088048A">
        <w:rPr>
          <w:spacing w:val="-7"/>
          <w:sz w:val="24"/>
        </w:rPr>
        <w:t xml:space="preserve"> </w:t>
      </w:r>
      <w:r w:rsidRPr="0088048A">
        <w:rPr>
          <w:sz w:val="24"/>
        </w:rPr>
        <w:t>информацию,</w:t>
      </w:r>
      <w:r w:rsidRPr="0088048A">
        <w:rPr>
          <w:spacing w:val="-7"/>
          <w:sz w:val="24"/>
        </w:rPr>
        <w:t xml:space="preserve"> </w:t>
      </w:r>
      <w:r w:rsidRPr="0088048A">
        <w:rPr>
          <w:sz w:val="24"/>
        </w:rPr>
        <w:t>содержащуюся</w:t>
      </w:r>
      <w:r w:rsidRPr="0088048A">
        <w:rPr>
          <w:spacing w:val="-7"/>
          <w:sz w:val="24"/>
        </w:rPr>
        <w:t xml:space="preserve"> </w:t>
      </w:r>
      <w:r w:rsidRPr="0088048A">
        <w:rPr>
          <w:sz w:val="24"/>
        </w:rPr>
        <w:t>в тексте задачи, на рисунке или в таблице, для ответа на заданные вопросы;</w:t>
      </w:r>
    </w:p>
    <w:p w:rsidR="008A520D" w:rsidRPr="0088048A" w:rsidRDefault="009056B2">
      <w:pPr>
        <w:pStyle w:val="a6"/>
        <w:numPr>
          <w:ilvl w:val="0"/>
          <w:numId w:val="17"/>
        </w:numPr>
        <w:tabs>
          <w:tab w:val="left" w:pos="2366"/>
          <w:tab w:val="left" w:pos="2367"/>
        </w:tabs>
        <w:ind w:left="961" w:right="783" w:firstLine="708"/>
        <w:jc w:val="left"/>
        <w:rPr>
          <w:rFonts w:ascii="Symbol" w:hAnsi="Symbol"/>
          <w:sz w:val="20"/>
        </w:rPr>
      </w:pPr>
      <w:r w:rsidRPr="0088048A">
        <w:rPr>
          <w:sz w:val="24"/>
        </w:rPr>
        <w:t>моделировать ситуацию, описанную в тексте задачи, использовать соответствующие</w:t>
      </w:r>
      <w:r w:rsidRPr="0088048A">
        <w:rPr>
          <w:spacing w:val="-6"/>
          <w:sz w:val="24"/>
        </w:rPr>
        <w:t xml:space="preserve"> </w:t>
      </w:r>
      <w:r w:rsidRPr="0088048A">
        <w:rPr>
          <w:sz w:val="24"/>
        </w:rPr>
        <w:t>знаково</w:t>
      </w:r>
      <w:r w:rsidRPr="0088048A">
        <w:rPr>
          <w:spacing w:val="-5"/>
          <w:sz w:val="24"/>
        </w:rPr>
        <w:t xml:space="preserve"> </w:t>
      </w:r>
      <w:r w:rsidRPr="0088048A">
        <w:rPr>
          <w:sz w:val="24"/>
        </w:rPr>
        <w:t>в</w:t>
      </w:r>
      <w:r w:rsidRPr="0088048A">
        <w:rPr>
          <w:spacing w:val="-6"/>
          <w:sz w:val="24"/>
        </w:rPr>
        <w:t xml:space="preserve"> </w:t>
      </w:r>
      <w:r w:rsidRPr="0088048A">
        <w:rPr>
          <w:sz w:val="24"/>
        </w:rPr>
        <w:t>символические</w:t>
      </w:r>
      <w:r w:rsidRPr="0088048A">
        <w:rPr>
          <w:spacing w:val="-6"/>
          <w:sz w:val="24"/>
        </w:rPr>
        <w:t xml:space="preserve"> </w:t>
      </w:r>
      <w:r w:rsidRPr="0088048A">
        <w:rPr>
          <w:sz w:val="24"/>
        </w:rPr>
        <w:t>средства</w:t>
      </w:r>
      <w:r w:rsidRPr="0088048A">
        <w:rPr>
          <w:spacing w:val="-6"/>
          <w:sz w:val="24"/>
        </w:rPr>
        <w:t xml:space="preserve"> </w:t>
      </w:r>
      <w:r w:rsidRPr="0088048A">
        <w:rPr>
          <w:sz w:val="24"/>
        </w:rPr>
        <w:t>для</w:t>
      </w:r>
      <w:r w:rsidRPr="0088048A">
        <w:rPr>
          <w:spacing w:val="-5"/>
          <w:sz w:val="24"/>
        </w:rPr>
        <w:t xml:space="preserve"> </w:t>
      </w:r>
      <w:r w:rsidRPr="0088048A">
        <w:rPr>
          <w:sz w:val="24"/>
        </w:rPr>
        <w:t>моделирования</w:t>
      </w:r>
      <w:r w:rsidRPr="0088048A">
        <w:rPr>
          <w:spacing w:val="-5"/>
          <w:sz w:val="24"/>
        </w:rPr>
        <w:t xml:space="preserve"> </w:t>
      </w:r>
      <w:r w:rsidRPr="0088048A">
        <w:rPr>
          <w:sz w:val="24"/>
        </w:rPr>
        <w:t>ситуации;</w:t>
      </w:r>
    </w:p>
    <w:p w:rsidR="008A520D" w:rsidRPr="0088048A" w:rsidRDefault="009056B2">
      <w:pPr>
        <w:pStyle w:val="a6"/>
        <w:numPr>
          <w:ilvl w:val="0"/>
          <w:numId w:val="17"/>
        </w:numPr>
        <w:tabs>
          <w:tab w:val="left" w:pos="2366"/>
          <w:tab w:val="left" w:pos="2367"/>
        </w:tabs>
        <w:ind w:left="961" w:right="1388" w:firstLine="708"/>
        <w:jc w:val="left"/>
        <w:rPr>
          <w:rFonts w:ascii="Symbol" w:hAnsi="Symbol"/>
          <w:sz w:val="20"/>
        </w:rPr>
      </w:pPr>
      <w:r w:rsidRPr="0088048A">
        <w:rPr>
          <w:sz w:val="24"/>
        </w:rPr>
        <w:t>конструировать</w:t>
      </w:r>
      <w:r w:rsidRPr="0088048A">
        <w:rPr>
          <w:spacing w:val="-8"/>
          <w:sz w:val="24"/>
        </w:rPr>
        <w:t xml:space="preserve"> </w:t>
      </w:r>
      <w:r w:rsidRPr="0088048A">
        <w:rPr>
          <w:sz w:val="24"/>
        </w:rPr>
        <w:t>последовательность</w:t>
      </w:r>
      <w:r w:rsidRPr="0088048A">
        <w:rPr>
          <w:spacing w:val="-8"/>
          <w:sz w:val="24"/>
        </w:rPr>
        <w:t xml:space="preserve"> </w:t>
      </w:r>
      <w:r w:rsidRPr="0088048A">
        <w:rPr>
          <w:sz w:val="24"/>
        </w:rPr>
        <w:t>шагов</w:t>
      </w:r>
      <w:r w:rsidRPr="0088048A">
        <w:rPr>
          <w:spacing w:val="-10"/>
          <w:sz w:val="24"/>
        </w:rPr>
        <w:t xml:space="preserve"> </w:t>
      </w:r>
      <w:r w:rsidRPr="0088048A">
        <w:rPr>
          <w:sz w:val="24"/>
        </w:rPr>
        <w:t>(алгоритм)</w:t>
      </w:r>
      <w:r w:rsidRPr="0088048A">
        <w:rPr>
          <w:spacing w:val="-10"/>
          <w:sz w:val="24"/>
        </w:rPr>
        <w:t xml:space="preserve"> </w:t>
      </w:r>
      <w:r w:rsidRPr="0088048A">
        <w:rPr>
          <w:sz w:val="24"/>
        </w:rPr>
        <w:t xml:space="preserve">решения </w:t>
      </w:r>
      <w:r w:rsidRPr="0088048A">
        <w:rPr>
          <w:spacing w:val="-2"/>
          <w:sz w:val="24"/>
        </w:rPr>
        <w:t>задачи;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выбирать</w:t>
      </w:r>
      <w:r w:rsidRPr="0088048A">
        <w:rPr>
          <w:spacing w:val="-2"/>
          <w:sz w:val="24"/>
        </w:rPr>
        <w:t xml:space="preserve"> </w:t>
      </w:r>
      <w:r w:rsidRPr="0088048A">
        <w:rPr>
          <w:sz w:val="24"/>
        </w:rPr>
        <w:t>наиболее</w:t>
      </w:r>
      <w:r w:rsidRPr="0088048A">
        <w:rPr>
          <w:spacing w:val="-4"/>
          <w:sz w:val="24"/>
        </w:rPr>
        <w:t xml:space="preserve"> </w:t>
      </w:r>
      <w:r w:rsidRPr="0088048A">
        <w:rPr>
          <w:sz w:val="24"/>
        </w:rPr>
        <w:t>эффективный</w:t>
      </w:r>
      <w:r w:rsidRPr="0088048A">
        <w:rPr>
          <w:spacing w:val="-3"/>
          <w:sz w:val="24"/>
        </w:rPr>
        <w:t xml:space="preserve"> </w:t>
      </w:r>
      <w:r w:rsidRPr="0088048A">
        <w:rPr>
          <w:sz w:val="24"/>
        </w:rPr>
        <w:t>способ</w:t>
      </w:r>
      <w:r w:rsidRPr="0088048A">
        <w:rPr>
          <w:spacing w:val="-2"/>
          <w:sz w:val="24"/>
        </w:rPr>
        <w:t xml:space="preserve"> решения;</w:t>
      </w:r>
    </w:p>
    <w:p w:rsidR="008A520D" w:rsidRPr="0088048A" w:rsidRDefault="009056B2">
      <w:pPr>
        <w:pStyle w:val="a6"/>
        <w:numPr>
          <w:ilvl w:val="0"/>
          <w:numId w:val="17"/>
        </w:numPr>
        <w:tabs>
          <w:tab w:val="left" w:pos="2366"/>
          <w:tab w:val="left" w:pos="2367"/>
        </w:tabs>
        <w:ind w:left="961" w:right="754" w:firstLine="708"/>
        <w:jc w:val="left"/>
        <w:rPr>
          <w:rFonts w:ascii="Symbol" w:hAnsi="Symbol"/>
          <w:sz w:val="20"/>
        </w:rPr>
      </w:pPr>
      <w:r w:rsidRPr="0088048A">
        <w:rPr>
          <w:sz w:val="24"/>
        </w:rPr>
        <w:t>моделировать</w:t>
      </w:r>
      <w:r w:rsidRPr="0088048A">
        <w:rPr>
          <w:spacing w:val="-5"/>
          <w:sz w:val="24"/>
        </w:rPr>
        <w:t xml:space="preserve"> </w:t>
      </w:r>
      <w:r w:rsidRPr="0088048A">
        <w:rPr>
          <w:sz w:val="24"/>
        </w:rPr>
        <w:t>в</w:t>
      </w:r>
      <w:r w:rsidRPr="0088048A">
        <w:rPr>
          <w:spacing w:val="-6"/>
          <w:sz w:val="24"/>
        </w:rPr>
        <w:t xml:space="preserve"> </w:t>
      </w:r>
      <w:r w:rsidRPr="0088048A">
        <w:rPr>
          <w:sz w:val="24"/>
        </w:rPr>
        <w:t>процессе</w:t>
      </w:r>
      <w:r w:rsidRPr="0088048A">
        <w:rPr>
          <w:spacing w:val="-6"/>
          <w:sz w:val="24"/>
        </w:rPr>
        <w:t xml:space="preserve"> </w:t>
      </w:r>
      <w:r w:rsidRPr="0088048A">
        <w:rPr>
          <w:sz w:val="24"/>
        </w:rPr>
        <w:t>совместного</w:t>
      </w:r>
      <w:r w:rsidRPr="0088048A">
        <w:rPr>
          <w:spacing w:val="-6"/>
          <w:sz w:val="24"/>
        </w:rPr>
        <w:t xml:space="preserve"> </w:t>
      </w:r>
      <w:r w:rsidRPr="0088048A">
        <w:rPr>
          <w:sz w:val="24"/>
        </w:rPr>
        <w:t>обсуждения</w:t>
      </w:r>
      <w:r w:rsidRPr="0088048A">
        <w:rPr>
          <w:spacing w:val="-6"/>
          <w:sz w:val="24"/>
        </w:rPr>
        <w:t xml:space="preserve"> </w:t>
      </w:r>
      <w:r w:rsidRPr="0088048A">
        <w:rPr>
          <w:sz w:val="24"/>
        </w:rPr>
        <w:t>алгоритм</w:t>
      </w:r>
      <w:r w:rsidRPr="0088048A">
        <w:rPr>
          <w:spacing w:val="-6"/>
          <w:sz w:val="24"/>
        </w:rPr>
        <w:t xml:space="preserve"> </w:t>
      </w:r>
      <w:r w:rsidRPr="0088048A">
        <w:rPr>
          <w:sz w:val="24"/>
        </w:rPr>
        <w:t>решения задачи, использовать его в ходе самостоятельной работы;</w:t>
      </w:r>
    </w:p>
    <w:p w:rsidR="008A520D" w:rsidRPr="0088048A" w:rsidRDefault="009056B2">
      <w:pPr>
        <w:pStyle w:val="a6"/>
        <w:numPr>
          <w:ilvl w:val="0"/>
          <w:numId w:val="17"/>
        </w:numPr>
        <w:tabs>
          <w:tab w:val="left" w:pos="2366"/>
          <w:tab w:val="left" w:pos="2367"/>
        </w:tabs>
        <w:ind w:left="961" w:right="887" w:firstLine="708"/>
        <w:jc w:val="left"/>
        <w:rPr>
          <w:rFonts w:ascii="Symbol" w:hAnsi="Symbol"/>
          <w:sz w:val="20"/>
        </w:rPr>
      </w:pPr>
      <w:r w:rsidRPr="0088048A">
        <w:rPr>
          <w:sz w:val="24"/>
        </w:rPr>
        <w:t>выполнять</w:t>
      </w:r>
      <w:r w:rsidRPr="0088048A">
        <w:rPr>
          <w:spacing w:val="-9"/>
          <w:sz w:val="24"/>
        </w:rPr>
        <w:t xml:space="preserve"> </w:t>
      </w:r>
      <w:r w:rsidRPr="0088048A">
        <w:rPr>
          <w:sz w:val="24"/>
        </w:rPr>
        <w:t>пробное</w:t>
      </w:r>
      <w:r w:rsidRPr="0088048A">
        <w:rPr>
          <w:spacing w:val="-7"/>
          <w:sz w:val="24"/>
        </w:rPr>
        <w:t xml:space="preserve"> </w:t>
      </w:r>
      <w:r w:rsidRPr="0088048A">
        <w:rPr>
          <w:sz w:val="24"/>
        </w:rPr>
        <w:t>учебное</w:t>
      </w:r>
      <w:r w:rsidRPr="0088048A">
        <w:rPr>
          <w:spacing w:val="-9"/>
          <w:sz w:val="24"/>
        </w:rPr>
        <w:t xml:space="preserve"> </w:t>
      </w:r>
      <w:r w:rsidRPr="0088048A">
        <w:rPr>
          <w:sz w:val="24"/>
        </w:rPr>
        <w:t>действие,</w:t>
      </w:r>
      <w:r w:rsidRPr="0088048A">
        <w:rPr>
          <w:spacing w:val="-8"/>
          <w:sz w:val="24"/>
        </w:rPr>
        <w:t xml:space="preserve"> </w:t>
      </w:r>
      <w:r w:rsidRPr="0088048A">
        <w:rPr>
          <w:sz w:val="24"/>
        </w:rPr>
        <w:t>фиксировать</w:t>
      </w:r>
      <w:r w:rsidRPr="0088048A">
        <w:rPr>
          <w:spacing w:val="-7"/>
          <w:sz w:val="24"/>
        </w:rPr>
        <w:t xml:space="preserve"> </w:t>
      </w:r>
      <w:r w:rsidRPr="0088048A">
        <w:rPr>
          <w:sz w:val="24"/>
        </w:rPr>
        <w:t>индивидуальное затруднение в пробном действии;</w:t>
      </w:r>
    </w:p>
    <w:p w:rsidR="008A520D" w:rsidRPr="0088048A" w:rsidRDefault="009056B2">
      <w:pPr>
        <w:pStyle w:val="a6"/>
        <w:numPr>
          <w:ilvl w:val="0"/>
          <w:numId w:val="17"/>
        </w:numPr>
        <w:tabs>
          <w:tab w:val="left" w:pos="2366"/>
          <w:tab w:val="left" w:pos="2367"/>
        </w:tabs>
        <w:spacing w:before="1"/>
        <w:ind w:left="961" w:right="1867" w:firstLine="708"/>
        <w:jc w:val="left"/>
        <w:rPr>
          <w:rFonts w:ascii="Symbol" w:hAnsi="Symbol"/>
          <w:sz w:val="20"/>
        </w:rPr>
      </w:pPr>
      <w:r w:rsidRPr="0088048A">
        <w:rPr>
          <w:sz w:val="24"/>
        </w:rPr>
        <w:t>анализировать</w:t>
      </w:r>
      <w:r w:rsidRPr="0088048A">
        <w:rPr>
          <w:spacing w:val="-7"/>
          <w:sz w:val="24"/>
        </w:rPr>
        <w:t xml:space="preserve"> </w:t>
      </w:r>
      <w:r w:rsidRPr="0088048A">
        <w:rPr>
          <w:sz w:val="24"/>
        </w:rPr>
        <w:t>правила</w:t>
      </w:r>
      <w:r w:rsidRPr="0088048A">
        <w:rPr>
          <w:spacing w:val="-7"/>
          <w:sz w:val="24"/>
        </w:rPr>
        <w:t xml:space="preserve"> </w:t>
      </w:r>
      <w:r w:rsidRPr="0088048A">
        <w:rPr>
          <w:sz w:val="24"/>
        </w:rPr>
        <w:t>игры,</w:t>
      </w:r>
      <w:r w:rsidRPr="0088048A">
        <w:rPr>
          <w:spacing w:val="-7"/>
          <w:sz w:val="24"/>
        </w:rPr>
        <w:t xml:space="preserve"> </w:t>
      </w:r>
      <w:r w:rsidRPr="0088048A">
        <w:rPr>
          <w:sz w:val="24"/>
        </w:rPr>
        <w:t>действовать</w:t>
      </w:r>
      <w:r w:rsidRPr="0088048A">
        <w:rPr>
          <w:spacing w:val="-5"/>
          <w:sz w:val="24"/>
        </w:rPr>
        <w:t xml:space="preserve"> </w:t>
      </w:r>
      <w:r w:rsidRPr="0088048A">
        <w:rPr>
          <w:sz w:val="24"/>
        </w:rPr>
        <w:t>в</w:t>
      </w:r>
      <w:r w:rsidRPr="0088048A">
        <w:rPr>
          <w:spacing w:val="-7"/>
          <w:sz w:val="24"/>
        </w:rPr>
        <w:t xml:space="preserve"> </w:t>
      </w:r>
      <w:r w:rsidRPr="0088048A">
        <w:rPr>
          <w:sz w:val="24"/>
        </w:rPr>
        <w:t>соответствии</w:t>
      </w:r>
      <w:r w:rsidRPr="0088048A">
        <w:rPr>
          <w:spacing w:val="-6"/>
          <w:sz w:val="24"/>
        </w:rPr>
        <w:t xml:space="preserve"> </w:t>
      </w:r>
      <w:r w:rsidRPr="0088048A">
        <w:rPr>
          <w:sz w:val="24"/>
        </w:rPr>
        <w:t>с заданными правилами;</w:t>
      </w:r>
    </w:p>
    <w:p w:rsidR="008A520D" w:rsidRPr="0088048A" w:rsidRDefault="009056B2">
      <w:pPr>
        <w:pStyle w:val="a6"/>
        <w:numPr>
          <w:ilvl w:val="0"/>
          <w:numId w:val="17"/>
        </w:numPr>
        <w:tabs>
          <w:tab w:val="left" w:pos="2366"/>
          <w:tab w:val="left" w:pos="2367"/>
        </w:tabs>
        <w:ind w:left="961" w:right="1061" w:firstLine="708"/>
        <w:jc w:val="left"/>
        <w:rPr>
          <w:rFonts w:ascii="Symbol" w:hAnsi="Symbol"/>
          <w:sz w:val="20"/>
        </w:rPr>
      </w:pPr>
      <w:r w:rsidRPr="0088048A">
        <w:rPr>
          <w:sz w:val="24"/>
        </w:rPr>
        <w:t>включаться в групповую работу: участвовать в обсуждении проблемных</w:t>
      </w:r>
      <w:r w:rsidRPr="0088048A">
        <w:rPr>
          <w:spacing w:val="-5"/>
          <w:sz w:val="24"/>
        </w:rPr>
        <w:t xml:space="preserve"> </w:t>
      </w:r>
      <w:r w:rsidRPr="0088048A">
        <w:rPr>
          <w:sz w:val="24"/>
        </w:rPr>
        <w:t>вопросов,</w:t>
      </w:r>
      <w:r w:rsidRPr="0088048A">
        <w:rPr>
          <w:spacing w:val="-6"/>
          <w:sz w:val="24"/>
        </w:rPr>
        <w:t xml:space="preserve"> </w:t>
      </w:r>
      <w:r w:rsidRPr="0088048A">
        <w:rPr>
          <w:sz w:val="24"/>
        </w:rPr>
        <w:t>высказывать</w:t>
      </w:r>
      <w:r w:rsidRPr="0088048A">
        <w:rPr>
          <w:spacing w:val="-5"/>
          <w:sz w:val="24"/>
        </w:rPr>
        <w:t xml:space="preserve"> </w:t>
      </w:r>
      <w:r w:rsidRPr="0088048A">
        <w:rPr>
          <w:sz w:val="24"/>
        </w:rPr>
        <w:t>собственное</w:t>
      </w:r>
      <w:r w:rsidRPr="0088048A">
        <w:rPr>
          <w:spacing w:val="-7"/>
          <w:sz w:val="24"/>
        </w:rPr>
        <w:t xml:space="preserve"> </w:t>
      </w:r>
      <w:r w:rsidRPr="0088048A">
        <w:rPr>
          <w:sz w:val="24"/>
        </w:rPr>
        <w:t>мнение</w:t>
      </w:r>
      <w:r w:rsidRPr="0088048A">
        <w:rPr>
          <w:spacing w:val="-7"/>
          <w:sz w:val="24"/>
        </w:rPr>
        <w:t xml:space="preserve"> </w:t>
      </w:r>
      <w:r w:rsidRPr="0088048A">
        <w:rPr>
          <w:sz w:val="24"/>
        </w:rPr>
        <w:t>и</w:t>
      </w:r>
      <w:r w:rsidRPr="0088048A">
        <w:rPr>
          <w:spacing w:val="-6"/>
          <w:sz w:val="24"/>
        </w:rPr>
        <w:t xml:space="preserve"> </w:t>
      </w:r>
      <w:r w:rsidRPr="0088048A">
        <w:rPr>
          <w:sz w:val="24"/>
        </w:rPr>
        <w:t>аргументировать</w:t>
      </w:r>
      <w:r w:rsidRPr="0088048A">
        <w:rPr>
          <w:spacing w:val="-5"/>
          <w:sz w:val="24"/>
        </w:rPr>
        <w:t xml:space="preserve"> </w:t>
      </w:r>
      <w:r w:rsidRPr="0088048A">
        <w:rPr>
          <w:sz w:val="24"/>
        </w:rPr>
        <w:t>его;</w:t>
      </w:r>
    </w:p>
    <w:p w:rsidR="008A520D" w:rsidRPr="0088048A" w:rsidRDefault="009056B2">
      <w:pPr>
        <w:pStyle w:val="a6"/>
        <w:numPr>
          <w:ilvl w:val="0"/>
          <w:numId w:val="17"/>
        </w:numPr>
        <w:tabs>
          <w:tab w:val="left" w:pos="2366"/>
          <w:tab w:val="left" w:pos="2367"/>
        </w:tabs>
        <w:ind w:left="961" w:right="911" w:firstLine="708"/>
        <w:jc w:val="left"/>
        <w:rPr>
          <w:rFonts w:ascii="Symbol" w:hAnsi="Symbol"/>
          <w:sz w:val="20"/>
        </w:rPr>
      </w:pPr>
      <w:r w:rsidRPr="0088048A">
        <w:rPr>
          <w:sz w:val="24"/>
        </w:rPr>
        <w:t>аргументировать</w:t>
      </w:r>
      <w:r w:rsidRPr="0088048A">
        <w:rPr>
          <w:spacing w:val="-6"/>
          <w:sz w:val="24"/>
        </w:rPr>
        <w:t xml:space="preserve"> </w:t>
      </w:r>
      <w:r w:rsidRPr="0088048A">
        <w:rPr>
          <w:sz w:val="24"/>
        </w:rPr>
        <w:t>свою</w:t>
      </w:r>
      <w:r w:rsidRPr="0088048A">
        <w:rPr>
          <w:spacing w:val="-8"/>
          <w:sz w:val="24"/>
        </w:rPr>
        <w:t xml:space="preserve"> </w:t>
      </w:r>
      <w:r w:rsidRPr="0088048A">
        <w:rPr>
          <w:sz w:val="24"/>
        </w:rPr>
        <w:t>позицию</w:t>
      </w:r>
      <w:r w:rsidRPr="0088048A">
        <w:rPr>
          <w:spacing w:val="-7"/>
          <w:sz w:val="24"/>
        </w:rPr>
        <w:t xml:space="preserve"> </w:t>
      </w:r>
      <w:r w:rsidRPr="0088048A">
        <w:rPr>
          <w:sz w:val="24"/>
        </w:rPr>
        <w:t>в</w:t>
      </w:r>
      <w:r w:rsidRPr="0088048A">
        <w:rPr>
          <w:spacing w:val="-8"/>
          <w:sz w:val="24"/>
        </w:rPr>
        <w:t xml:space="preserve"> </w:t>
      </w:r>
      <w:r w:rsidRPr="0088048A">
        <w:rPr>
          <w:sz w:val="24"/>
        </w:rPr>
        <w:t>коммуникации,</w:t>
      </w:r>
      <w:r w:rsidRPr="0088048A">
        <w:rPr>
          <w:spacing w:val="-6"/>
          <w:sz w:val="24"/>
        </w:rPr>
        <w:t xml:space="preserve"> </w:t>
      </w:r>
      <w:r w:rsidRPr="0088048A">
        <w:rPr>
          <w:sz w:val="24"/>
        </w:rPr>
        <w:t>учитывать</w:t>
      </w:r>
      <w:r w:rsidRPr="0088048A">
        <w:rPr>
          <w:spacing w:val="-6"/>
          <w:sz w:val="24"/>
        </w:rPr>
        <w:t xml:space="preserve"> </w:t>
      </w:r>
      <w:r w:rsidRPr="0088048A">
        <w:rPr>
          <w:sz w:val="24"/>
        </w:rPr>
        <w:t>разные мнения, использовать критерии для обоснования своего суждения;</w:t>
      </w:r>
    </w:p>
    <w:p w:rsidR="008A520D" w:rsidRPr="0088048A" w:rsidRDefault="009056B2">
      <w:pPr>
        <w:pStyle w:val="a6"/>
        <w:numPr>
          <w:ilvl w:val="0"/>
          <w:numId w:val="17"/>
        </w:numPr>
        <w:tabs>
          <w:tab w:val="left" w:pos="2366"/>
          <w:tab w:val="left" w:pos="2367"/>
        </w:tabs>
        <w:ind w:left="961" w:right="1044" w:firstLine="708"/>
        <w:jc w:val="left"/>
        <w:rPr>
          <w:rFonts w:ascii="Symbol" w:hAnsi="Symbol"/>
          <w:sz w:val="20"/>
        </w:rPr>
      </w:pPr>
      <w:r w:rsidRPr="0088048A">
        <w:rPr>
          <w:sz w:val="24"/>
        </w:rPr>
        <w:t>сопоставлять</w:t>
      </w:r>
      <w:r w:rsidRPr="0088048A">
        <w:rPr>
          <w:spacing w:val="-8"/>
          <w:sz w:val="24"/>
        </w:rPr>
        <w:t xml:space="preserve"> </w:t>
      </w:r>
      <w:r w:rsidRPr="0088048A">
        <w:rPr>
          <w:sz w:val="24"/>
        </w:rPr>
        <w:t>полученный</w:t>
      </w:r>
      <w:r w:rsidRPr="0088048A">
        <w:rPr>
          <w:spacing w:val="-8"/>
          <w:sz w:val="24"/>
        </w:rPr>
        <w:t xml:space="preserve"> </w:t>
      </w:r>
      <w:r w:rsidRPr="0088048A">
        <w:rPr>
          <w:sz w:val="24"/>
        </w:rPr>
        <w:t>(промежуточный,</w:t>
      </w:r>
      <w:r w:rsidRPr="0088048A">
        <w:rPr>
          <w:spacing w:val="-8"/>
          <w:sz w:val="24"/>
        </w:rPr>
        <w:t xml:space="preserve"> </w:t>
      </w:r>
      <w:r w:rsidRPr="0088048A">
        <w:rPr>
          <w:sz w:val="24"/>
        </w:rPr>
        <w:t>итоговый)</w:t>
      </w:r>
      <w:r w:rsidRPr="0088048A">
        <w:rPr>
          <w:spacing w:val="-8"/>
          <w:sz w:val="24"/>
        </w:rPr>
        <w:t xml:space="preserve"> </w:t>
      </w:r>
      <w:r w:rsidRPr="0088048A">
        <w:rPr>
          <w:sz w:val="24"/>
        </w:rPr>
        <w:t>результат</w:t>
      </w:r>
      <w:r w:rsidRPr="0088048A">
        <w:rPr>
          <w:spacing w:val="-8"/>
          <w:sz w:val="24"/>
        </w:rPr>
        <w:t xml:space="preserve"> </w:t>
      </w:r>
      <w:r w:rsidRPr="0088048A">
        <w:rPr>
          <w:sz w:val="24"/>
        </w:rPr>
        <w:t>с заданным условием</w:t>
      </w:r>
    </w:p>
    <w:p w:rsidR="008A520D" w:rsidRPr="0088048A" w:rsidRDefault="009056B2">
      <w:pPr>
        <w:pStyle w:val="a6"/>
        <w:numPr>
          <w:ilvl w:val="0"/>
          <w:numId w:val="17"/>
        </w:numPr>
        <w:tabs>
          <w:tab w:val="left" w:pos="2366"/>
          <w:tab w:val="left" w:pos="2367"/>
        </w:tabs>
        <w:ind w:left="961" w:right="1332" w:firstLine="708"/>
        <w:jc w:val="left"/>
        <w:rPr>
          <w:rFonts w:ascii="Symbol" w:hAnsi="Symbol"/>
          <w:sz w:val="20"/>
        </w:rPr>
      </w:pPr>
      <w:r w:rsidRPr="0088048A">
        <w:rPr>
          <w:sz w:val="24"/>
        </w:rPr>
        <w:t>контролировать</w:t>
      </w:r>
      <w:r w:rsidRPr="0088048A">
        <w:rPr>
          <w:spacing w:val="-7"/>
          <w:sz w:val="24"/>
        </w:rPr>
        <w:t xml:space="preserve"> </w:t>
      </w:r>
      <w:r w:rsidRPr="0088048A">
        <w:rPr>
          <w:sz w:val="24"/>
        </w:rPr>
        <w:t>свою</w:t>
      </w:r>
      <w:r w:rsidRPr="0088048A">
        <w:rPr>
          <w:spacing w:val="-9"/>
          <w:sz w:val="24"/>
        </w:rPr>
        <w:t xml:space="preserve"> </w:t>
      </w:r>
      <w:r w:rsidRPr="0088048A">
        <w:rPr>
          <w:sz w:val="24"/>
        </w:rPr>
        <w:t>деятельность:</w:t>
      </w:r>
      <w:r w:rsidRPr="0088048A">
        <w:rPr>
          <w:spacing w:val="-8"/>
          <w:sz w:val="24"/>
        </w:rPr>
        <w:t xml:space="preserve"> </w:t>
      </w:r>
      <w:r w:rsidRPr="0088048A">
        <w:rPr>
          <w:sz w:val="24"/>
        </w:rPr>
        <w:t>обнаруживать</w:t>
      </w:r>
      <w:r w:rsidRPr="0088048A">
        <w:rPr>
          <w:spacing w:val="-7"/>
          <w:sz w:val="24"/>
        </w:rPr>
        <w:t xml:space="preserve"> </w:t>
      </w:r>
      <w:r w:rsidRPr="0088048A">
        <w:rPr>
          <w:sz w:val="24"/>
        </w:rPr>
        <w:t>и</w:t>
      </w:r>
      <w:r w:rsidRPr="0088048A">
        <w:rPr>
          <w:spacing w:val="-8"/>
          <w:sz w:val="24"/>
        </w:rPr>
        <w:t xml:space="preserve"> </w:t>
      </w:r>
      <w:r w:rsidRPr="0088048A">
        <w:rPr>
          <w:sz w:val="24"/>
        </w:rPr>
        <w:t xml:space="preserve">исправлять </w:t>
      </w:r>
      <w:r w:rsidRPr="0088048A">
        <w:rPr>
          <w:spacing w:val="-2"/>
          <w:sz w:val="24"/>
        </w:rPr>
        <w:t>ошибки</w:t>
      </w:r>
    </w:p>
    <w:p w:rsidR="008A520D" w:rsidRPr="0088048A" w:rsidRDefault="009056B2">
      <w:pPr>
        <w:pStyle w:val="a6"/>
        <w:numPr>
          <w:ilvl w:val="0"/>
          <w:numId w:val="17"/>
        </w:numPr>
        <w:tabs>
          <w:tab w:val="left" w:pos="2366"/>
          <w:tab w:val="left" w:pos="2367"/>
        </w:tabs>
        <w:ind w:left="961" w:right="778" w:firstLine="708"/>
        <w:jc w:val="left"/>
        <w:rPr>
          <w:rFonts w:ascii="Symbol" w:hAnsi="Symbol"/>
          <w:sz w:val="20"/>
        </w:rPr>
      </w:pPr>
      <w:r w:rsidRPr="0088048A">
        <w:rPr>
          <w:sz w:val="24"/>
        </w:rPr>
        <w:t>анализировать</w:t>
      </w:r>
      <w:r w:rsidRPr="0088048A">
        <w:rPr>
          <w:spacing w:val="-7"/>
          <w:sz w:val="24"/>
        </w:rPr>
        <w:t xml:space="preserve"> </w:t>
      </w:r>
      <w:r w:rsidRPr="0088048A">
        <w:rPr>
          <w:sz w:val="24"/>
        </w:rPr>
        <w:t>предложенные</w:t>
      </w:r>
      <w:r w:rsidRPr="0088048A">
        <w:rPr>
          <w:spacing w:val="-8"/>
          <w:sz w:val="24"/>
        </w:rPr>
        <w:t xml:space="preserve"> </w:t>
      </w:r>
      <w:r w:rsidRPr="0088048A">
        <w:rPr>
          <w:sz w:val="24"/>
        </w:rPr>
        <w:t>варианты</w:t>
      </w:r>
      <w:r w:rsidRPr="0088048A">
        <w:rPr>
          <w:spacing w:val="-7"/>
          <w:sz w:val="24"/>
        </w:rPr>
        <w:t xml:space="preserve"> </w:t>
      </w:r>
      <w:r w:rsidRPr="0088048A">
        <w:rPr>
          <w:sz w:val="24"/>
        </w:rPr>
        <w:t>решения</w:t>
      </w:r>
      <w:r w:rsidRPr="0088048A">
        <w:rPr>
          <w:spacing w:val="-7"/>
          <w:sz w:val="24"/>
        </w:rPr>
        <w:t xml:space="preserve"> </w:t>
      </w:r>
      <w:r w:rsidRPr="0088048A">
        <w:rPr>
          <w:sz w:val="24"/>
        </w:rPr>
        <w:t>задачи,</w:t>
      </w:r>
      <w:r w:rsidRPr="0088048A">
        <w:rPr>
          <w:spacing w:val="-7"/>
          <w:sz w:val="24"/>
        </w:rPr>
        <w:t xml:space="preserve"> </w:t>
      </w:r>
      <w:r w:rsidRPr="0088048A">
        <w:rPr>
          <w:sz w:val="24"/>
        </w:rPr>
        <w:t>выбирать</w:t>
      </w:r>
      <w:r w:rsidRPr="0088048A">
        <w:rPr>
          <w:spacing w:val="-6"/>
          <w:sz w:val="24"/>
        </w:rPr>
        <w:t xml:space="preserve"> </w:t>
      </w:r>
      <w:r w:rsidRPr="0088048A">
        <w:rPr>
          <w:sz w:val="24"/>
        </w:rPr>
        <w:t>из них верные</w:t>
      </w:r>
    </w:p>
    <w:p w:rsidR="008A520D" w:rsidRPr="0088048A" w:rsidRDefault="009056B2">
      <w:pPr>
        <w:pStyle w:val="a6"/>
        <w:numPr>
          <w:ilvl w:val="0"/>
          <w:numId w:val="17"/>
        </w:numPr>
        <w:tabs>
          <w:tab w:val="left" w:pos="2366"/>
          <w:tab w:val="left" w:pos="2367"/>
        </w:tabs>
        <w:ind w:left="961" w:right="1269" w:firstLine="708"/>
        <w:jc w:val="left"/>
        <w:rPr>
          <w:rFonts w:ascii="Symbol" w:hAnsi="Symbol"/>
          <w:sz w:val="20"/>
        </w:rPr>
      </w:pPr>
      <w:r w:rsidRPr="0088048A">
        <w:rPr>
          <w:sz w:val="24"/>
        </w:rPr>
        <w:t>применять</w:t>
      </w:r>
      <w:r w:rsidRPr="0088048A">
        <w:rPr>
          <w:spacing w:val="-7"/>
          <w:sz w:val="24"/>
        </w:rPr>
        <w:t xml:space="preserve"> </w:t>
      </w:r>
      <w:r w:rsidRPr="0088048A">
        <w:rPr>
          <w:sz w:val="24"/>
        </w:rPr>
        <w:t>изученные</w:t>
      </w:r>
      <w:r w:rsidRPr="0088048A">
        <w:rPr>
          <w:spacing w:val="-7"/>
          <w:sz w:val="24"/>
        </w:rPr>
        <w:t xml:space="preserve"> </w:t>
      </w:r>
      <w:r w:rsidRPr="0088048A">
        <w:rPr>
          <w:sz w:val="24"/>
        </w:rPr>
        <w:t>способы</w:t>
      </w:r>
      <w:r w:rsidRPr="0088048A">
        <w:rPr>
          <w:spacing w:val="-5"/>
          <w:sz w:val="24"/>
        </w:rPr>
        <w:t xml:space="preserve"> </w:t>
      </w:r>
      <w:r w:rsidRPr="0088048A">
        <w:rPr>
          <w:sz w:val="24"/>
        </w:rPr>
        <w:t>учебной</w:t>
      </w:r>
      <w:r w:rsidRPr="0088048A">
        <w:rPr>
          <w:spacing w:val="-6"/>
          <w:sz w:val="24"/>
        </w:rPr>
        <w:t xml:space="preserve"> </w:t>
      </w:r>
      <w:r w:rsidRPr="0088048A">
        <w:rPr>
          <w:sz w:val="24"/>
        </w:rPr>
        <w:t>работы</w:t>
      </w:r>
      <w:r w:rsidRPr="0088048A">
        <w:rPr>
          <w:spacing w:val="-6"/>
          <w:sz w:val="24"/>
        </w:rPr>
        <w:t xml:space="preserve"> </w:t>
      </w:r>
      <w:r w:rsidRPr="0088048A">
        <w:rPr>
          <w:sz w:val="24"/>
        </w:rPr>
        <w:t>и</w:t>
      </w:r>
      <w:r w:rsidRPr="0088048A">
        <w:rPr>
          <w:spacing w:val="-6"/>
          <w:sz w:val="24"/>
        </w:rPr>
        <w:t xml:space="preserve"> </w:t>
      </w:r>
      <w:r w:rsidRPr="0088048A">
        <w:rPr>
          <w:sz w:val="24"/>
        </w:rPr>
        <w:t>разнообразные приёмы для работы с головоломками;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выделять</w:t>
      </w:r>
      <w:r w:rsidRPr="0088048A">
        <w:rPr>
          <w:spacing w:val="-4"/>
          <w:sz w:val="24"/>
        </w:rPr>
        <w:t xml:space="preserve"> </w:t>
      </w:r>
      <w:r w:rsidRPr="0088048A">
        <w:rPr>
          <w:sz w:val="24"/>
        </w:rPr>
        <w:t>фигуру</w:t>
      </w:r>
      <w:r w:rsidRPr="0088048A">
        <w:rPr>
          <w:spacing w:val="-5"/>
          <w:sz w:val="24"/>
        </w:rPr>
        <w:t xml:space="preserve"> </w:t>
      </w:r>
      <w:r w:rsidRPr="0088048A">
        <w:rPr>
          <w:sz w:val="24"/>
        </w:rPr>
        <w:t>заданной</w:t>
      </w:r>
      <w:r w:rsidRPr="0088048A">
        <w:rPr>
          <w:spacing w:val="-1"/>
          <w:sz w:val="24"/>
        </w:rPr>
        <w:t xml:space="preserve"> </w:t>
      </w:r>
      <w:r w:rsidRPr="0088048A">
        <w:rPr>
          <w:sz w:val="24"/>
        </w:rPr>
        <w:t>формы</w:t>
      </w:r>
      <w:r w:rsidRPr="0088048A">
        <w:rPr>
          <w:spacing w:val="-2"/>
          <w:sz w:val="24"/>
        </w:rPr>
        <w:t xml:space="preserve"> </w:t>
      </w:r>
      <w:r w:rsidRPr="0088048A">
        <w:rPr>
          <w:sz w:val="24"/>
        </w:rPr>
        <w:t>на</w:t>
      </w:r>
      <w:r w:rsidRPr="0088048A">
        <w:rPr>
          <w:spacing w:val="-2"/>
          <w:sz w:val="24"/>
        </w:rPr>
        <w:t xml:space="preserve"> </w:t>
      </w:r>
      <w:r w:rsidRPr="0088048A">
        <w:rPr>
          <w:sz w:val="24"/>
        </w:rPr>
        <w:t>сложном</w:t>
      </w:r>
      <w:r w:rsidRPr="0088048A">
        <w:rPr>
          <w:spacing w:val="-4"/>
          <w:sz w:val="24"/>
        </w:rPr>
        <w:t xml:space="preserve"> </w:t>
      </w:r>
      <w:r w:rsidRPr="0088048A">
        <w:rPr>
          <w:spacing w:val="-2"/>
          <w:sz w:val="24"/>
        </w:rPr>
        <w:t>чертеже;</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анализировать</w:t>
      </w:r>
      <w:r w:rsidRPr="0088048A">
        <w:rPr>
          <w:spacing w:val="-4"/>
          <w:sz w:val="24"/>
        </w:rPr>
        <w:t xml:space="preserve"> </w:t>
      </w:r>
      <w:r w:rsidRPr="0088048A">
        <w:rPr>
          <w:sz w:val="24"/>
        </w:rPr>
        <w:t>расположение</w:t>
      </w:r>
      <w:r w:rsidRPr="0088048A">
        <w:rPr>
          <w:spacing w:val="-3"/>
          <w:sz w:val="24"/>
        </w:rPr>
        <w:t xml:space="preserve"> </w:t>
      </w:r>
      <w:r w:rsidRPr="0088048A">
        <w:rPr>
          <w:sz w:val="24"/>
        </w:rPr>
        <w:t>деталей</w:t>
      </w:r>
      <w:r w:rsidRPr="0088048A">
        <w:rPr>
          <w:spacing w:val="-3"/>
          <w:sz w:val="24"/>
        </w:rPr>
        <w:t xml:space="preserve"> </w:t>
      </w:r>
      <w:r w:rsidRPr="0088048A">
        <w:rPr>
          <w:sz w:val="24"/>
        </w:rPr>
        <w:t>в</w:t>
      </w:r>
      <w:r w:rsidRPr="0088048A">
        <w:rPr>
          <w:spacing w:val="-3"/>
          <w:sz w:val="24"/>
        </w:rPr>
        <w:t xml:space="preserve"> </w:t>
      </w:r>
      <w:r w:rsidRPr="0088048A">
        <w:rPr>
          <w:sz w:val="24"/>
        </w:rPr>
        <w:t>исходной</w:t>
      </w:r>
      <w:r w:rsidRPr="0088048A">
        <w:rPr>
          <w:spacing w:val="-2"/>
          <w:sz w:val="24"/>
        </w:rPr>
        <w:t xml:space="preserve"> конструкции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выявлять</w:t>
      </w:r>
      <w:r w:rsidRPr="0088048A">
        <w:rPr>
          <w:spacing w:val="-3"/>
          <w:sz w:val="24"/>
        </w:rPr>
        <w:t xml:space="preserve"> </w:t>
      </w:r>
      <w:r w:rsidRPr="0088048A">
        <w:rPr>
          <w:spacing w:val="-2"/>
          <w:sz w:val="24"/>
        </w:rPr>
        <w:t>закономерности;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объяснять</w:t>
      </w:r>
      <w:r w:rsidRPr="0088048A">
        <w:rPr>
          <w:spacing w:val="-4"/>
          <w:sz w:val="24"/>
        </w:rPr>
        <w:t xml:space="preserve"> </w:t>
      </w:r>
      <w:r w:rsidRPr="0088048A">
        <w:rPr>
          <w:sz w:val="24"/>
        </w:rPr>
        <w:t>(обосновывать)</w:t>
      </w:r>
      <w:r w:rsidRPr="0088048A">
        <w:rPr>
          <w:spacing w:val="-2"/>
          <w:sz w:val="24"/>
        </w:rPr>
        <w:t xml:space="preserve"> </w:t>
      </w:r>
      <w:r w:rsidRPr="0088048A">
        <w:rPr>
          <w:sz w:val="24"/>
        </w:rPr>
        <w:t>выполняемые</w:t>
      </w:r>
      <w:r w:rsidRPr="0088048A">
        <w:rPr>
          <w:spacing w:val="-4"/>
          <w:sz w:val="24"/>
        </w:rPr>
        <w:t xml:space="preserve"> </w:t>
      </w:r>
      <w:r w:rsidRPr="0088048A">
        <w:rPr>
          <w:sz w:val="24"/>
        </w:rPr>
        <w:t>и</w:t>
      </w:r>
      <w:r w:rsidRPr="0088048A">
        <w:rPr>
          <w:spacing w:val="-2"/>
          <w:sz w:val="24"/>
        </w:rPr>
        <w:t xml:space="preserve"> </w:t>
      </w:r>
      <w:r w:rsidRPr="0088048A">
        <w:rPr>
          <w:sz w:val="24"/>
        </w:rPr>
        <w:t>выполненные</w:t>
      </w:r>
      <w:r w:rsidRPr="0088048A">
        <w:rPr>
          <w:spacing w:val="-4"/>
          <w:sz w:val="24"/>
        </w:rPr>
        <w:t xml:space="preserve"> </w:t>
      </w:r>
      <w:r w:rsidRPr="0088048A">
        <w:rPr>
          <w:spacing w:val="-2"/>
          <w:sz w:val="24"/>
        </w:rPr>
        <w:t>действия;</w:t>
      </w:r>
    </w:p>
    <w:p w:rsidR="008A520D" w:rsidRPr="0088048A" w:rsidRDefault="009056B2">
      <w:pPr>
        <w:pStyle w:val="a6"/>
        <w:numPr>
          <w:ilvl w:val="0"/>
          <w:numId w:val="17"/>
        </w:numPr>
        <w:tabs>
          <w:tab w:val="left" w:pos="2366"/>
          <w:tab w:val="left" w:pos="2367"/>
        </w:tabs>
        <w:ind w:left="961" w:right="1502" w:firstLine="708"/>
        <w:jc w:val="left"/>
        <w:rPr>
          <w:rFonts w:ascii="Symbol" w:hAnsi="Symbol"/>
          <w:sz w:val="20"/>
        </w:rPr>
      </w:pPr>
      <w:r w:rsidRPr="0088048A">
        <w:rPr>
          <w:sz w:val="24"/>
        </w:rPr>
        <w:t>объяснять</w:t>
      </w:r>
      <w:r w:rsidRPr="0088048A">
        <w:rPr>
          <w:spacing w:val="-5"/>
          <w:sz w:val="24"/>
        </w:rPr>
        <w:t xml:space="preserve"> </w:t>
      </w:r>
      <w:r w:rsidRPr="0088048A">
        <w:rPr>
          <w:sz w:val="24"/>
        </w:rPr>
        <w:t>(доказывать)</w:t>
      </w:r>
      <w:r w:rsidRPr="0088048A">
        <w:rPr>
          <w:spacing w:val="-6"/>
          <w:sz w:val="24"/>
        </w:rPr>
        <w:t xml:space="preserve"> </w:t>
      </w:r>
      <w:r w:rsidRPr="0088048A">
        <w:rPr>
          <w:sz w:val="24"/>
        </w:rPr>
        <w:t>выбор</w:t>
      </w:r>
      <w:r w:rsidRPr="0088048A">
        <w:rPr>
          <w:spacing w:val="-6"/>
          <w:sz w:val="24"/>
        </w:rPr>
        <w:t xml:space="preserve"> </w:t>
      </w:r>
      <w:r w:rsidRPr="0088048A">
        <w:rPr>
          <w:sz w:val="24"/>
        </w:rPr>
        <w:t>способа</w:t>
      </w:r>
      <w:r w:rsidRPr="0088048A">
        <w:rPr>
          <w:spacing w:val="-7"/>
          <w:sz w:val="24"/>
        </w:rPr>
        <w:t xml:space="preserve"> </w:t>
      </w:r>
      <w:r w:rsidRPr="0088048A">
        <w:rPr>
          <w:sz w:val="24"/>
        </w:rPr>
        <w:t>действия</w:t>
      </w:r>
      <w:r w:rsidRPr="0088048A">
        <w:rPr>
          <w:spacing w:val="-6"/>
          <w:sz w:val="24"/>
        </w:rPr>
        <w:t xml:space="preserve"> </w:t>
      </w:r>
      <w:r w:rsidRPr="0088048A">
        <w:rPr>
          <w:sz w:val="24"/>
        </w:rPr>
        <w:t>при</w:t>
      </w:r>
      <w:r w:rsidRPr="0088048A">
        <w:rPr>
          <w:spacing w:val="-6"/>
          <w:sz w:val="24"/>
        </w:rPr>
        <w:t xml:space="preserve"> </w:t>
      </w:r>
      <w:r w:rsidRPr="0088048A">
        <w:rPr>
          <w:sz w:val="24"/>
        </w:rPr>
        <w:t xml:space="preserve">заданном </w:t>
      </w:r>
      <w:r w:rsidRPr="0088048A">
        <w:rPr>
          <w:spacing w:val="-2"/>
          <w:sz w:val="24"/>
        </w:rPr>
        <w:t>условии</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выделять</w:t>
      </w:r>
      <w:r w:rsidRPr="0088048A">
        <w:rPr>
          <w:spacing w:val="-4"/>
          <w:sz w:val="24"/>
        </w:rPr>
        <w:t xml:space="preserve"> </w:t>
      </w:r>
      <w:r w:rsidRPr="0088048A">
        <w:rPr>
          <w:sz w:val="24"/>
        </w:rPr>
        <w:t>существенные</w:t>
      </w:r>
      <w:r w:rsidRPr="0088048A">
        <w:rPr>
          <w:spacing w:val="-4"/>
          <w:sz w:val="24"/>
        </w:rPr>
        <w:t xml:space="preserve"> </w:t>
      </w:r>
      <w:r w:rsidRPr="0088048A">
        <w:rPr>
          <w:sz w:val="24"/>
        </w:rPr>
        <w:t>признаки</w:t>
      </w:r>
      <w:r w:rsidRPr="0088048A">
        <w:rPr>
          <w:spacing w:val="-5"/>
          <w:sz w:val="24"/>
        </w:rPr>
        <w:t xml:space="preserve"> </w:t>
      </w:r>
      <w:r w:rsidRPr="0088048A">
        <w:rPr>
          <w:spacing w:val="-2"/>
          <w:sz w:val="24"/>
        </w:rPr>
        <w:t>предметов;</w:t>
      </w:r>
    </w:p>
    <w:p w:rsidR="008A520D" w:rsidRPr="0088048A" w:rsidRDefault="009056B2">
      <w:pPr>
        <w:pStyle w:val="a6"/>
        <w:numPr>
          <w:ilvl w:val="0"/>
          <w:numId w:val="17"/>
        </w:numPr>
        <w:tabs>
          <w:tab w:val="left" w:pos="2366"/>
          <w:tab w:val="left" w:pos="2367"/>
        </w:tabs>
        <w:ind w:left="961" w:right="1243" w:firstLine="708"/>
        <w:jc w:val="left"/>
        <w:rPr>
          <w:rFonts w:ascii="Symbol" w:hAnsi="Symbol"/>
          <w:sz w:val="20"/>
        </w:rPr>
      </w:pPr>
      <w:r w:rsidRPr="0088048A">
        <w:rPr>
          <w:sz w:val="24"/>
        </w:rPr>
        <w:t>сравнивать</w:t>
      </w:r>
      <w:r w:rsidRPr="0088048A">
        <w:rPr>
          <w:spacing w:val="-3"/>
          <w:sz w:val="24"/>
        </w:rPr>
        <w:t xml:space="preserve"> </w:t>
      </w:r>
      <w:r w:rsidRPr="0088048A">
        <w:rPr>
          <w:sz w:val="24"/>
        </w:rPr>
        <w:t>между</w:t>
      </w:r>
      <w:r w:rsidRPr="0088048A">
        <w:rPr>
          <w:spacing w:val="-9"/>
          <w:sz w:val="24"/>
        </w:rPr>
        <w:t xml:space="preserve"> </w:t>
      </w:r>
      <w:r w:rsidRPr="0088048A">
        <w:rPr>
          <w:sz w:val="24"/>
        </w:rPr>
        <w:t>собой</w:t>
      </w:r>
      <w:r w:rsidRPr="0088048A">
        <w:rPr>
          <w:spacing w:val="-4"/>
          <w:sz w:val="24"/>
        </w:rPr>
        <w:t xml:space="preserve"> </w:t>
      </w:r>
      <w:r w:rsidRPr="0088048A">
        <w:rPr>
          <w:sz w:val="24"/>
        </w:rPr>
        <w:t>предметы</w:t>
      </w:r>
      <w:r w:rsidRPr="0088048A">
        <w:rPr>
          <w:spacing w:val="-4"/>
          <w:sz w:val="24"/>
        </w:rPr>
        <w:t xml:space="preserve"> </w:t>
      </w:r>
      <w:r w:rsidRPr="0088048A">
        <w:rPr>
          <w:sz w:val="24"/>
        </w:rPr>
        <w:t>и</w:t>
      </w:r>
      <w:r w:rsidRPr="0088048A">
        <w:rPr>
          <w:spacing w:val="-3"/>
          <w:sz w:val="24"/>
        </w:rPr>
        <w:t xml:space="preserve"> </w:t>
      </w:r>
      <w:r w:rsidRPr="0088048A">
        <w:rPr>
          <w:sz w:val="24"/>
        </w:rPr>
        <w:t>явления,</w:t>
      </w:r>
      <w:r w:rsidRPr="0088048A">
        <w:rPr>
          <w:spacing w:val="-7"/>
          <w:sz w:val="24"/>
        </w:rPr>
        <w:t xml:space="preserve"> </w:t>
      </w:r>
      <w:r w:rsidRPr="0088048A">
        <w:rPr>
          <w:sz w:val="24"/>
        </w:rPr>
        <w:t>обобщать</w:t>
      </w:r>
      <w:r w:rsidRPr="0088048A">
        <w:rPr>
          <w:spacing w:val="-4"/>
          <w:sz w:val="24"/>
        </w:rPr>
        <w:t xml:space="preserve"> </w:t>
      </w:r>
      <w:r w:rsidRPr="0088048A">
        <w:rPr>
          <w:sz w:val="24"/>
        </w:rPr>
        <w:t>и</w:t>
      </w:r>
      <w:r w:rsidRPr="0088048A">
        <w:rPr>
          <w:spacing w:val="-4"/>
          <w:sz w:val="24"/>
        </w:rPr>
        <w:t xml:space="preserve"> </w:t>
      </w:r>
      <w:r w:rsidRPr="0088048A">
        <w:rPr>
          <w:sz w:val="24"/>
        </w:rPr>
        <w:t xml:space="preserve">делать </w:t>
      </w:r>
      <w:r w:rsidRPr="0088048A">
        <w:rPr>
          <w:spacing w:val="-2"/>
          <w:sz w:val="24"/>
        </w:rPr>
        <w:t>выводы;</w:t>
      </w:r>
    </w:p>
    <w:p w:rsidR="008A520D" w:rsidRPr="0088048A" w:rsidRDefault="009056B2">
      <w:pPr>
        <w:pStyle w:val="a6"/>
        <w:numPr>
          <w:ilvl w:val="0"/>
          <w:numId w:val="17"/>
        </w:numPr>
        <w:tabs>
          <w:tab w:val="left" w:pos="2366"/>
          <w:tab w:val="left" w:pos="2367"/>
        </w:tabs>
        <w:spacing w:before="1"/>
        <w:ind w:left="2366"/>
        <w:jc w:val="left"/>
        <w:rPr>
          <w:rFonts w:ascii="Symbol" w:hAnsi="Symbol"/>
          <w:sz w:val="20"/>
        </w:rPr>
      </w:pPr>
      <w:r w:rsidRPr="0088048A">
        <w:rPr>
          <w:sz w:val="24"/>
        </w:rPr>
        <w:t>классифицировать</w:t>
      </w:r>
      <w:r w:rsidRPr="0088048A">
        <w:rPr>
          <w:spacing w:val="-4"/>
          <w:sz w:val="24"/>
        </w:rPr>
        <w:t xml:space="preserve"> </w:t>
      </w:r>
      <w:r w:rsidRPr="0088048A">
        <w:rPr>
          <w:sz w:val="24"/>
        </w:rPr>
        <w:t>явления,</w:t>
      </w:r>
      <w:r w:rsidRPr="0088048A">
        <w:rPr>
          <w:spacing w:val="-4"/>
          <w:sz w:val="24"/>
        </w:rPr>
        <w:t xml:space="preserve"> </w:t>
      </w:r>
      <w:r w:rsidRPr="0088048A">
        <w:rPr>
          <w:spacing w:val="-2"/>
          <w:sz w:val="24"/>
        </w:rPr>
        <w:t>предметы;</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определять</w:t>
      </w:r>
      <w:r w:rsidRPr="0088048A">
        <w:rPr>
          <w:spacing w:val="-4"/>
          <w:sz w:val="24"/>
        </w:rPr>
        <w:t xml:space="preserve"> </w:t>
      </w:r>
      <w:r w:rsidRPr="0088048A">
        <w:rPr>
          <w:sz w:val="24"/>
        </w:rPr>
        <w:t>последовательность</w:t>
      </w:r>
      <w:r w:rsidRPr="0088048A">
        <w:rPr>
          <w:spacing w:val="-2"/>
          <w:sz w:val="24"/>
        </w:rPr>
        <w:t xml:space="preserve"> событий</w:t>
      </w:r>
    </w:p>
    <w:p w:rsidR="008A520D" w:rsidRPr="0088048A" w:rsidRDefault="008A520D">
      <w:pPr>
        <w:pStyle w:val="a3"/>
        <w:ind w:left="0"/>
        <w:jc w:val="left"/>
      </w:pPr>
    </w:p>
    <w:p w:rsidR="008A520D" w:rsidRPr="0088048A" w:rsidRDefault="009056B2">
      <w:pPr>
        <w:pStyle w:val="a3"/>
        <w:ind w:left="242" w:right="688" w:firstLine="707"/>
        <w:jc w:val="left"/>
      </w:pPr>
      <w:r w:rsidRPr="0088048A">
        <w:t>В</w:t>
      </w:r>
      <w:r w:rsidRPr="0088048A">
        <w:rPr>
          <w:spacing w:val="-6"/>
        </w:rPr>
        <w:t xml:space="preserve"> </w:t>
      </w:r>
      <w:r w:rsidRPr="0088048A">
        <w:t>программе</w:t>
      </w:r>
      <w:r w:rsidRPr="0088048A">
        <w:rPr>
          <w:spacing w:val="-5"/>
        </w:rPr>
        <w:t xml:space="preserve"> </w:t>
      </w:r>
      <w:r w:rsidRPr="0088048A">
        <w:t>предлагаются</w:t>
      </w:r>
      <w:r w:rsidRPr="0088048A">
        <w:rPr>
          <w:spacing w:val="-4"/>
        </w:rPr>
        <w:t xml:space="preserve"> </w:t>
      </w:r>
      <w:r w:rsidRPr="0088048A">
        <w:t>следующие</w:t>
      </w:r>
      <w:r w:rsidRPr="0088048A">
        <w:rPr>
          <w:spacing w:val="-1"/>
        </w:rPr>
        <w:t xml:space="preserve"> </w:t>
      </w:r>
      <w:r w:rsidRPr="0088048A">
        <w:rPr>
          <w:b/>
        </w:rPr>
        <w:t>формы</w:t>
      </w:r>
      <w:r w:rsidRPr="0088048A">
        <w:rPr>
          <w:b/>
          <w:spacing w:val="-4"/>
        </w:rPr>
        <w:t xml:space="preserve"> </w:t>
      </w:r>
      <w:r w:rsidRPr="0088048A">
        <w:rPr>
          <w:b/>
        </w:rPr>
        <w:t>и</w:t>
      </w:r>
      <w:r w:rsidRPr="0088048A">
        <w:rPr>
          <w:b/>
          <w:spacing w:val="-5"/>
        </w:rPr>
        <w:t xml:space="preserve"> </w:t>
      </w:r>
      <w:r w:rsidRPr="0088048A">
        <w:rPr>
          <w:b/>
        </w:rPr>
        <w:t>методы</w:t>
      </w:r>
      <w:r w:rsidRPr="0088048A">
        <w:rPr>
          <w:b/>
          <w:spacing w:val="-4"/>
        </w:rPr>
        <w:t xml:space="preserve"> </w:t>
      </w:r>
      <w:r w:rsidRPr="0088048A">
        <w:t>при</w:t>
      </w:r>
      <w:r w:rsidRPr="0088048A">
        <w:rPr>
          <w:spacing w:val="-4"/>
        </w:rPr>
        <w:t xml:space="preserve"> </w:t>
      </w:r>
      <w:r w:rsidRPr="0088048A">
        <w:t>построении коррекционных занятий:</w:t>
      </w:r>
    </w:p>
    <w:p w:rsidR="008A520D" w:rsidRPr="0088048A" w:rsidRDefault="009056B2">
      <w:pPr>
        <w:pStyle w:val="a6"/>
        <w:numPr>
          <w:ilvl w:val="0"/>
          <w:numId w:val="17"/>
        </w:numPr>
        <w:tabs>
          <w:tab w:val="left" w:pos="2366"/>
          <w:tab w:val="left" w:pos="2367"/>
        </w:tabs>
        <w:ind w:left="961" w:right="787" w:firstLine="708"/>
        <w:jc w:val="left"/>
        <w:rPr>
          <w:rFonts w:ascii="Symbol" w:hAnsi="Symbol"/>
          <w:sz w:val="20"/>
        </w:rPr>
      </w:pPr>
      <w:r w:rsidRPr="0088048A">
        <w:rPr>
          <w:sz w:val="24"/>
        </w:rPr>
        <w:t>Методы</w:t>
      </w:r>
      <w:r w:rsidRPr="0088048A">
        <w:rPr>
          <w:spacing w:val="-8"/>
          <w:sz w:val="24"/>
        </w:rPr>
        <w:t xml:space="preserve"> </w:t>
      </w:r>
      <w:r w:rsidRPr="0088048A">
        <w:rPr>
          <w:sz w:val="24"/>
        </w:rPr>
        <w:t>объяснительно-иллюстративного</w:t>
      </w:r>
      <w:r w:rsidRPr="0088048A">
        <w:rPr>
          <w:spacing w:val="-8"/>
          <w:sz w:val="24"/>
        </w:rPr>
        <w:t xml:space="preserve"> </w:t>
      </w:r>
      <w:r w:rsidRPr="0088048A">
        <w:rPr>
          <w:sz w:val="24"/>
        </w:rPr>
        <w:t>обучения:</w:t>
      </w:r>
      <w:r w:rsidRPr="0088048A">
        <w:rPr>
          <w:spacing w:val="-8"/>
          <w:sz w:val="24"/>
        </w:rPr>
        <w:t xml:space="preserve"> </w:t>
      </w:r>
      <w:r w:rsidRPr="0088048A">
        <w:rPr>
          <w:sz w:val="24"/>
        </w:rPr>
        <w:t>чтение,</w:t>
      </w:r>
      <w:r w:rsidRPr="0088048A">
        <w:rPr>
          <w:spacing w:val="40"/>
          <w:sz w:val="24"/>
        </w:rPr>
        <w:t xml:space="preserve"> </w:t>
      </w:r>
      <w:r w:rsidRPr="0088048A">
        <w:rPr>
          <w:sz w:val="24"/>
        </w:rPr>
        <w:t>рассказ, беседа, объяснение, самостоятельная работа над учебным материалом.</w:t>
      </w:r>
    </w:p>
    <w:p w:rsidR="008A520D" w:rsidRPr="0088048A" w:rsidRDefault="009056B2">
      <w:pPr>
        <w:pStyle w:val="a6"/>
        <w:numPr>
          <w:ilvl w:val="0"/>
          <w:numId w:val="17"/>
        </w:numPr>
        <w:tabs>
          <w:tab w:val="left" w:pos="2366"/>
          <w:tab w:val="left" w:pos="2367"/>
        </w:tabs>
        <w:ind w:left="2366"/>
        <w:jc w:val="left"/>
        <w:rPr>
          <w:rFonts w:ascii="Symbol" w:hAnsi="Symbol"/>
          <w:sz w:val="20"/>
        </w:rPr>
      </w:pPr>
      <w:r w:rsidRPr="0088048A">
        <w:rPr>
          <w:sz w:val="24"/>
        </w:rPr>
        <w:t>Методы</w:t>
      </w:r>
      <w:r w:rsidRPr="0088048A">
        <w:rPr>
          <w:spacing w:val="-7"/>
          <w:sz w:val="24"/>
        </w:rPr>
        <w:t xml:space="preserve"> </w:t>
      </w:r>
      <w:r w:rsidRPr="0088048A">
        <w:rPr>
          <w:sz w:val="24"/>
        </w:rPr>
        <w:t>репродуктивного</w:t>
      </w:r>
      <w:r w:rsidRPr="0088048A">
        <w:rPr>
          <w:spacing w:val="-5"/>
          <w:sz w:val="24"/>
        </w:rPr>
        <w:t xml:space="preserve"> </w:t>
      </w:r>
      <w:r w:rsidRPr="0088048A">
        <w:rPr>
          <w:sz w:val="24"/>
        </w:rPr>
        <w:t>обучения:</w:t>
      </w:r>
      <w:r w:rsidRPr="0088048A">
        <w:rPr>
          <w:spacing w:val="-3"/>
          <w:sz w:val="24"/>
        </w:rPr>
        <w:t xml:space="preserve"> </w:t>
      </w:r>
      <w:r w:rsidRPr="0088048A">
        <w:rPr>
          <w:sz w:val="24"/>
        </w:rPr>
        <w:t>упражнения,</w:t>
      </w:r>
      <w:r w:rsidRPr="0088048A">
        <w:rPr>
          <w:spacing w:val="-1"/>
          <w:sz w:val="24"/>
        </w:rPr>
        <w:t xml:space="preserve"> </w:t>
      </w:r>
      <w:r w:rsidRPr="0088048A">
        <w:rPr>
          <w:spacing w:val="-2"/>
          <w:sz w:val="24"/>
        </w:rPr>
        <w:t>практикум.</w:t>
      </w:r>
    </w:p>
    <w:p w:rsidR="008A520D" w:rsidRDefault="008A520D">
      <w:pPr>
        <w:rPr>
          <w:rFonts w:ascii="Symbol" w:hAnsi="Symbol"/>
          <w:sz w:val="20"/>
        </w:rPr>
        <w:sectPr w:rsidR="008A520D">
          <w:pgSz w:w="11910" w:h="16840"/>
          <w:pgMar w:top="1040" w:right="160" w:bottom="1160" w:left="1460" w:header="0" w:footer="894" w:gutter="0"/>
          <w:cols w:space="720"/>
        </w:sectPr>
      </w:pPr>
    </w:p>
    <w:p w:rsidR="008A520D" w:rsidRDefault="009056B2">
      <w:pPr>
        <w:pStyle w:val="a6"/>
        <w:numPr>
          <w:ilvl w:val="0"/>
          <w:numId w:val="17"/>
        </w:numPr>
        <w:tabs>
          <w:tab w:val="left" w:pos="2366"/>
          <w:tab w:val="left" w:pos="2367"/>
        </w:tabs>
        <w:spacing w:before="66"/>
        <w:ind w:left="961" w:right="1076" w:firstLine="708"/>
        <w:jc w:val="left"/>
        <w:rPr>
          <w:rFonts w:ascii="Symbol" w:hAnsi="Symbol"/>
          <w:sz w:val="20"/>
        </w:rPr>
      </w:pPr>
      <w:r>
        <w:rPr>
          <w:sz w:val="24"/>
        </w:rPr>
        <w:lastRenderedPageBreak/>
        <w:t>Методы</w:t>
      </w:r>
      <w:r>
        <w:rPr>
          <w:spacing w:val="-9"/>
          <w:sz w:val="24"/>
        </w:rPr>
        <w:t xml:space="preserve"> </w:t>
      </w:r>
      <w:r>
        <w:rPr>
          <w:sz w:val="24"/>
        </w:rPr>
        <w:t>проблемно-поискового</w:t>
      </w:r>
      <w:r>
        <w:rPr>
          <w:spacing w:val="-9"/>
          <w:sz w:val="24"/>
        </w:rPr>
        <w:t xml:space="preserve"> </w:t>
      </w:r>
      <w:r>
        <w:rPr>
          <w:sz w:val="24"/>
        </w:rPr>
        <w:t>обучения:</w:t>
      </w:r>
      <w:r>
        <w:rPr>
          <w:spacing w:val="-9"/>
          <w:sz w:val="24"/>
        </w:rPr>
        <w:t xml:space="preserve"> </w:t>
      </w:r>
      <w:r>
        <w:rPr>
          <w:sz w:val="24"/>
        </w:rPr>
        <w:t>проблемное</w:t>
      </w:r>
      <w:r>
        <w:rPr>
          <w:spacing w:val="-10"/>
          <w:sz w:val="24"/>
        </w:rPr>
        <w:t xml:space="preserve"> </w:t>
      </w:r>
      <w:r>
        <w:rPr>
          <w:sz w:val="24"/>
        </w:rPr>
        <w:t>изложение, частично-поисковый (эвристический, или сократический), исследовательский, мозговой штурм, анализ конкретных ситуаций.</w:t>
      </w:r>
    </w:p>
    <w:p w:rsidR="008A520D" w:rsidRDefault="009056B2">
      <w:pPr>
        <w:pStyle w:val="a6"/>
        <w:numPr>
          <w:ilvl w:val="0"/>
          <w:numId w:val="17"/>
        </w:numPr>
        <w:tabs>
          <w:tab w:val="left" w:pos="2366"/>
          <w:tab w:val="left" w:pos="2367"/>
        </w:tabs>
        <w:spacing w:before="1"/>
        <w:ind w:left="2366"/>
        <w:jc w:val="left"/>
        <w:rPr>
          <w:rFonts w:ascii="Symbol" w:hAnsi="Symbol"/>
          <w:sz w:val="20"/>
        </w:rPr>
      </w:pPr>
      <w:r>
        <w:rPr>
          <w:sz w:val="24"/>
        </w:rPr>
        <w:t>Коммуникативные</w:t>
      </w:r>
      <w:r>
        <w:rPr>
          <w:spacing w:val="-8"/>
          <w:sz w:val="24"/>
        </w:rPr>
        <w:t xml:space="preserve"> </w:t>
      </w:r>
      <w:r>
        <w:rPr>
          <w:sz w:val="24"/>
        </w:rPr>
        <w:t>методы</w:t>
      </w:r>
      <w:r>
        <w:rPr>
          <w:spacing w:val="-4"/>
          <w:sz w:val="24"/>
        </w:rPr>
        <w:t xml:space="preserve"> </w:t>
      </w:r>
      <w:r>
        <w:rPr>
          <w:sz w:val="24"/>
        </w:rPr>
        <w:t>обучения:</w:t>
      </w:r>
      <w:r>
        <w:rPr>
          <w:spacing w:val="-4"/>
          <w:sz w:val="24"/>
        </w:rPr>
        <w:t xml:space="preserve"> </w:t>
      </w:r>
      <w:r>
        <w:rPr>
          <w:sz w:val="24"/>
        </w:rPr>
        <w:t>дискуссия,</w:t>
      </w:r>
      <w:r>
        <w:rPr>
          <w:spacing w:val="-4"/>
          <w:sz w:val="24"/>
        </w:rPr>
        <w:t xml:space="preserve"> </w:t>
      </w:r>
      <w:r>
        <w:rPr>
          <w:spacing w:val="-2"/>
          <w:sz w:val="24"/>
        </w:rPr>
        <w:t>диалог.</w:t>
      </w:r>
    </w:p>
    <w:p w:rsidR="008A520D" w:rsidRDefault="009056B2">
      <w:pPr>
        <w:pStyle w:val="a6"/>
        <w:numPr>
          <w:ilvl w:val="0"/>
          <w:numId w:val="17"/>
        </w:numPr>
        <w:tabs>
          <w:tab w:val="left" w:pos="2366"/>
          <w:tab w:val="left" w:pos="2367"/>
        </w:tabs>
        <w:ind w:left="961" w:right="740" w:firstLine="708"/>
        <w:jc w:val="left"/>
        <w:rPr>
          <w:rFonts w:ascii="Symbol" w:hAnsi="Symbol"/>
          <w:sz w:val="20"/>
        </w:rPr>
      </w:pPr>
      <w:r>
        <w:rPr>
          <w:sz w:val="24"/>
        </w:rPr>
        <w:t>Имитационно-ролевые</w:t>
      </w:r>
      <w:r>
        <w:rPr>
          <w:spacing w:val="-7"/>
          <w:sz w:val="24"/>
        </w:rPr>
        <w:t xml:space="preserve"> </w:t>
      </w:r>
      <w:r>
        <w:rPr>
          <w:sz w:val="24"/>
        </w:rPr>
        <w:t>методы</w:t>
      </w:r>
      <w:r>
        <w:rPr>
          <w:spacing w:val="-8"/>
          <w:sz w:val="24"/>
        </w:rPr>
        <w:t xml:space="preserve"> </w:t>
      </w:r>
      <w:r>
        <w:rPr>
          <w:sz w:val="24"/>
        </w:rPr>
        <w:t>обучения:</w:t>
      </w:r>
      <w:r>
        <w:rPr>
          <w:spacing w:val="-8"/>
          <w:sz w:val="24"/>
        </w:rPr>
        <w:t xml:space="preserve"> </w:t>
      </w:r>
      <w:r>
        <w:rPr>
          <w:sz w:val="24"/>
        </w:rPr>
        <w:t>ролевая</w:t>
      </w:r>
      <w:r>
        <w:rPr>
          <w:spacing w:val="-8"/>
          <w:sz w:val="24"/>
        </w:rPr>
        <w:t xml:space="preserve"> </w:t>
      </w:r>
      <w:r>
        <w:rPr>
          <w:sz w:val="24"/>
        </w:rPr>
        <w:t>игра,</w:t>
      </w:r>
      <w:r>
        <w:rPr>
          <w:spacing w:val="-8"/>
          <w:sz w:val="24"/>
        </w:rPr>
        <w:t xml:space="preserve"> </w:t>
      </w:r>
      <w:r>
        <w:rPr>
          <w:sz w:val="24"/>
        </w:rPr>
        <w:t>тестирование, элементы аутотренинга.</w:t>
      </w:r>
    </w:p>
    <w:p w:rsidR="008A520D" w:rsidRDefault="008A520D">
      <w:pPr>
        <w:pStyle w:val="a3"/>
        <w:spacing w:before="11"/>
        <w:ind w:left="0"/>
        <w:jc w:val="left"/>
        <w:rPr>
          <w:sz w:val="23"/>
        </w:rPr>
      </w:pPr>
    </w:p>
    <w:p w:rsidR="008A520D" w:rsidRPr="0088048A" w:rsidRDefault="009056B2">
      <w:pPr>
        <w:pStyle w:val="a3"/>
        <w:ind w:left="242" w:right="688" w:firstLine="707"/>
        <w:jc w:val="left"/>
      </w:pPr>
      <w:r w:rsidRPr="0088048A">
        <w:t>Эти</w:t>
      </w:r>
      <w:r w:rsidRPr="0088048A">
        <w:rPr>
          <w:spacing w:val="-4"/>
        </w:rPr>
        <w:t xml:space="preserve"> </w:t>
      </w:r>
      <w:r w:rsidRPr="0088048A">
        <w:t>формы</w:t>
      </w:r>
      <w:r w:rsidRPr="0088048A">
        <w:rPr>
          <w:spacing w:val="-4"/>
        </w:rPr>
        <w:t xml:space="preserve"> </w:t>
      </w:r>
      <w:r w:rsidRPr="0088048A">
        <w:t>работы</w:t>
      </w:r>
      <w:r w:rsidRPr="0088048A">
        <w:rPr>
          <w:spacing w:val="-4"/>
        </w:rPr>
        <w:t xml:space="preserve"> </w:t>
      </w:r>
      <w:r w:rsidRPr="0088048A">
        <w:t>предполагают</w:t>
      </w:r>
      <w:r w:rsidRPr="0088048A">
        <w:rPr>
          <w:spacing w:val="-4"/>
        </w:rPr>
        <w:t xml:space="preserve"> </w:t>
      </w:r>
      <w:r w:rsidRPr="0088048A">
        <w:t>как</w:t>
      </w:r>
      <w:r w:rsidRPr="0088048A">
        <w:rPr>
          <w:spacing w:val="-4"/>
        </w:rPr>
        <w:t xml:space="preserve"> </w:t>
      </w:r>
      <w:r w:rsidRPr="0088048A">
        <w:t>групповые,</w:t>
      </w:r>
      <w:r w:rsidRPr="0088048A">
        <w:rPr>
          <w:spacing w:val="-4"/>
        </w:rPr>
        <w:t xml:space="preserve"> </w:t>
      </w:r>
      <w:r w:rsidRPr="0088048A">
        <w:t>так</w:t>
      </w:r>
      <w:r w:rsidRPr="0088048A">
        <w:rPr>
          <w:spacing w:val="-4"/>
        </w:rPr>
        <w:t xml:space="preserve"> </w:t>
      </w:r>
      <w:r w:rsidRPr="0088048A">
        <w:t>и</w:t>
      </w:r>
      <w:r w:rsidRPr="0088048A">
        <w:rPr>
          <w:spacing w:val="-3"/>
        </w:rPr>
        <w:t xml:space="preserve"> </w:t>
      </w:r>
      <w:r w:rsidRPr="0088048A">
        <w:t>индивидуальные</w:t>
      </w:r>
      <w:r w:rsidRPr="0088048A">
        <w:rPr>
          <w:spacing w:val="-6"/>
        </w:rPr>
        <w:t xml:space="preserve"> </w:t>
      </w:r>
      <w:r w:rsidRPr="0088048A">
        <w:t>занятий</w:t>
      </w:r>
      <w:r w:rsidRPr="0088048A">
        <w:rPr>
          <w:spacing w:val="-4"/>
        </w:rPr>
        <w:t xml:space="preserve"> </w:t>
      </w:r>
      <w:r w:rsidRPr="0088048A">
        <w:t xml:space="preserve">с </w:t>
      </w:r>
      <w:r w:rsidRPr="0088048A">
        <w:rPr>
          <w:spacing w:val="-2"/>
        </w:rPr>
        <w:t>детьми.</w:t>
      </w:r>
    </w:p>
    <w:p w:rsidR="008A520D" w:rsidRDefault="008A520D">
      <w:pPr>
        <w:pStyle w:val="a3"/>
        <w:spacing w:before="2"/>
        <w:ind w:left="0"/>
        <w:jc w:val="left"/>
      </w:pPr>
    </w:p>
    <w:p w:rsidR="008A520D" w:rsidRDefault="009056B2">
      <w:pPr>
        <w:spacing w:before="1" w:line="259" w:lineRule="auto"/>
        <w:ind w:left="242" w:firstLine="707"/>
        <w:rPr>
          <w:sz w:val="24"/>
        </w:rPr>
      </w:pPr>
      <w:r>
        <w:rPr>
          <w:b/>
          <w:sz w:val="24"/>
        </w:rPr>
        <w:t>Классификация</w:t>
      </w:r>
      <w:r>
        <w:rPr>
          <w:b/>
          <w:spacing w:val="-7"/>
          <w:sz w:val="24"/>
        </w:rPr>
        <w:t xml:space="preserve"> </w:t>
      </w:r>
      <w:r>
        <w:rPr>
          <w:b/>
          <w:sz w:val="24"/>
        </w:rPr>
        <w:t>развивающих</w:t>
      </w:r>
      <w:r>
        <w:rPr>
          <w:b/>
          <w:spacing w:val="-5"/>
          <w:sz w:val="24"/>
        </w:rPr>
        <w:t xml:space="preserve"> </w:t>
      </w:r>
      <w:r>
        <w:rPr>
          <w:b/>
          <w:sz w:val="24"/>
        </w:rPr>
        <w:t>методик</w:t>
      </w:r>
      <w:r>
        <w:rPr>
          <w:b/>
          <w:spacing w:val="-2"/>
          <w:sz w:val="24"/>
        </w:rPr>
        <w:t xml:space="preserve"> </w:t>
      </w:r>
      <w:r>
        <w:rPr>
          <w:sz w:val="24"/>
        </w:rPr>
        <w:t>(психотехник,</w:t>
      </w:r>
      <w:r>
        <w:rPr>
          <w:spacing w:val="-9"/>
          <w:sz w:val="24"/>
        </w:rPr>
        <w:t xml:space="preserve"> </w:t>
      </w:r>
      <w:r>
        <w:rPr>
          <w:sz w:val="24"/>
        </w:rPr>
        <w:t>игр,</w:t>
      </w:r>
      <w:r>
        <w:rPr>
          <w:spacing w:val="-5"/>
          <w:sz w:val="24"/>
        </w:rPr>
        <w:t xml:space="preserve"> </w:t>
      </w:r>
      <w:r>
        <w:rPr>
          <w:sz w:val="24"/>
        </w:rPr>
        <w:t>упражнений,</w:t>
      </w:r>
      <w:r>
        <w:rPr>
          <w:spacing w:val="-9"/>
          <w:sz w:val="24"/>
        </w:rPr>
        <w:t xml:space="preserve"> </w:t>
      </w:r>
      <w:r>
        <w:rPr>
          <w:sz w:val="24"/>
        </w:rPr>
        <w:t>приемов, процедур), используемых в программе.</w:t>
      </w:r>
    </w:p>
    <w:p w:rsidR="008A520D" w:rsidRDefault="009056B2">
      <w:pPr>
        <w:pStyle w:val="a6"/>
        <w:numPr>
          <w:ilvl w:val="0"/>
          <w:numId w:val="17"/>
        </w:numPr>
        <w:tabs>
          <w:tab w:val="left" w:pos="2366"/>
          <w:tab w:val="left" w:pos="2367"/>
        </w:tabs>
        <w:spacing w:line="275" w:lineRule="exact"/>
        <w:ind w:left="2366"/>
        <w:jc w:val="left"/>
        <w:rPr>
          <w:rFonts w:ascii="Symbol" w:hAnsi="Symbol"/>
          <w:sz w:val="20"/>
        </w:rPr>
      </w:pPr>
      <w:r>
        <w:rPr>
          <w:sz w:val="24"/>
        </w:rPr>
        <w:t>Традиционные</w:t>
      </w:r>
      <w:r>
        <w:rPr>
          <w:spacing w:val="-6"/>
          <w:sz w:val="24"/>
        </w:rPr>
        <w:t xml:space="preserve"> </w:t>
      </w:r>
      <w:r>
        <w:rPr>
          <w:sz w:val="24"/>
        </w:rPr>
        <w:t>обучающие</w:t>
      </w:r>
      <w:r>
        <w:rPr>
          <w:spacing w:val="-4"/>
          <w:sz w:val="24"/>
        </w:rPr>
        <w:t xml:space="preserve"> </w:t>
      </w:r>
      <w:r>
        <w:rPr>
          <w:spacing w:val="-2"/>
          <w:sz w:val="24"/>
        </w:rPr>
        <w:t>приемы;</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Ритуалы</w:t>
      </w:r>
      <w:r>
        <w:rPr>
          <w:spacing w:val="-6"/>
          <w:sz w:val="24"/>
        </w:rPr>
        <w:t xml:space="preserve"> </w:t>
      </w:r>
      <w:r>
        <w:rPr>
          <w:sz w:val="24"/>
        </w:rPr>
        <w:t>знакомства,</w:t>
      </w:r>
      <w:r>
        <w:rPr>
          <w:spacing w:val="-5"/>
          <w:sz w:val="24"/>
        </w:rPr>
        <w:t xml:space="preserve"> </w:t>
      </w:r>
      <w:r>
        <w:rPr>
          <w:sz w:val="24"/>
        </w:rPr>
        <w:t>представления,</w:t>
      </w:r>
      <w:r>
        <w:rPr>
          <w:spacing w:val="-4"/>
          <w:sz w:val="24"/>
        </w:rPr>
        <w:t xml:space="preserve"> </w:t>
      </w:r>
      <w:r>
        <w:rPr>
          <w:spacing w:val="-2"/>
          <w:sz w:val="24"/>
        </w:rPr>
        <w:t>прощания;</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Приемы</w:t>
      </w:r>
      <w:r>
        <w:rPr>
          <w:spacing w:val="-4"/>
          <w:sz w:val="24"/>
        </w:rPr>
        <w:t xml:space="preserve"> </w:t>
      </w:r>
      <w:r>
        <w:rPr>
          <w:sz w:val="24"/>
        </w:rPr>
        <w:t>сосредоточения,</w:t>
      </w:r>
      <w:r>
        <w:rPr>
          <w:spacing w:val="-3"/>
          <w:sz w:val="24"/>
        </w:rPr>
        <w:t xml:space="preserve"> </w:t>
      </w:r>
      <w:r>
        <w:rPr>
          <w:sz w:val="24"/>
        </w:rPr>
        <w:t>фокусировки,</w:t>
      </w:r>
      <w:r>
        <w:rPr>
          <w:spacing w:val="-3"/>
          <w:sz w:val="24"/>
        </w:rPr>
        <w:t xml:space="preserve"> </w:t>
      </w:r>
      <w:r>
        <w:rPr>
          <w:spacing w:val="-2"/>
          <w:sz w:val="24"/>
        </w:rPr>
        <w:t>настройки;</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Техники</w:t>
      </w:r>
      <w:r>
        <w:rPr>
          <w:spacing w:val="-2"/>
          <w:sz w:val="24"/>
        </w:rPr>
        <w:t xml:space="preserve"> релаксации;</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Психотехники</w:t>
      </w:r>
      <w:r>
        <w:rPr>
          <w:spacing w:val="-4"/>
          <w:sz w:val="24"/>
        </w:rPr>
        <w:t xml:space="preserve"> </w:t>
      </w:r>
      <w:r>
        <w:rPr>
          <w:sz w:val="24"/>
        </w:rPr>
        <w:t>самооценки</w:t>
      </w:r>
      <w:r>
        <w:rPr>
          <w:spacing w:val="-5"/>
          <w:sz w:val="24"/>
        </w:rPr>
        <w:t xml:space="preserve"> </w:t>
      </w:r>
      <w:r>
        <w:rPr>
          <w:sz w:val="24"/>
        </w:rPr>
        <w:t>и</w:t>
      </w:r>
      <w:r>
        <w:rPr>
          <w:spacing w:val="-3"/>
          <w:sz w:val="24"/>
        </w:rPr>
        <w:t xml:space="preserve"> </w:t>
      </w:r>
      <w:r>
        <w:rPr>
          <w:spacing w:val="-2"/>
          <w:sz w:val="24"/>
        </w:rPr>
        <w:t>взаимооценки;</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Упражнения,</w:t>
      </w:r>
      <w:r>
        <w:rPr>
          <w:spacing w:val="-8"/>
          <w:sz w:val="24"/>
        </w:rPr>
        <w:t xml:space="preserve"> </w:t>
      </w:r>
      <w:r>
        <w:rPr>
          <w:sz w:val="24"/>
        </w:rPr>
        <w:t>направленные</w:t>
      </w:r>
      <w:r>
        <w:rPr>
          <w:spacing w:val="-4"/>
          <w:sz w:val="24"/>
        </w:rPr>
        <w:t xml:space="preserve"> </w:t>
      </w:r>
      <w:r>
        <w:rPr>
          <w:sz w:val="24"/>
        </w:rPr>
        <w:t>на</w:t>
      </w:r>
      <w:r>
        <w:rPr>
          <w:spacing w:val="-3"/>
          <w:sz w:val="24"/>
        </w:rPr>
        <w:t xml:space="preserve"> </w:t>
      </w:r>
      <w:r>
        <w:rPr>
          <w:sz w:val="24"/>
        </w:rPr>
        <w:t>самораскрытие</w:t>
      </w:r>
      <w:r>
        <w:rPr>
          <w:spacing w:val="-1"/>
          <w:sz w:val="24"/>
        </w:rPr>
        <w:t xml:space="preserve"> </w:t>
      </w:r>
      <w:r>
        <w:rPr>
          <w:sz w:val="24"/>
        </w:rPr>
        <w:t>и</w:t>
      </w:r>
      <w:r>
        <w:rPr>
          <w:spacing w:val="-2"/>
          <w:sz w:val="24"/>
        </w:rPr>
        <w:t xml:space="preserve"> рефлексию;</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Экспрессивные</w:t>
      </w:r>
      <w:r>
        <w:rPr>
          <w:spacing w:val="-6"/>
          <w:sz w:val="24"/>
        </w:rPr>
        <w:t xml:space="preserve"> </w:t>
      </w:r>
      <w:r>
        <w:rPr>
          <w:sz w:val="24"/>
        </w:rPr>
        <w:t>техники</w:t>
      </w:r>
      <w:r>
        <w:rPr>
          <w:spacing w:val="-3"/>
          <w:sz w:val="24"/>
        </w:rPr>
        <w:t xml:space="preserve"> </w:t>
      </w:r>
      <w:r>
        <w:rPr>
          <w:sz w:val="24"/>
        </w:rPr>
        <w:t>(приемы</w:t>
      </w:r>
      <w:r>
        <w:rPr>
          <w:spacing w:val="-3"/>
          <w:sz w:val="24"/>
        </w:rPr>
        <w:t xml:space="preserve"> </w:t>
      </w:r>
      <w:r>
        <w:rPr>
          <w:spacing w:val="-2"/>
          <w:sz w:val="24"/>
        </w:rPr>
        <w:t>самовыражения);</w:t>
      </w:r>
    </w:p>
    <w:p w:rsidR="008A520D" w:rsidRDefault="009056B2">
      <w:pPr>
        <w:pStyle w:val="a6"/>
        <w:numPr>
          <w:ilvl w:val="0"/>
          <w:numId w:val="17"/>
        </w:numPr>
        <w:tabs>
          <w:tab w:val="left" w:pos="2366"/>
          <w:tab w:val="left" w:pos="2367"/>
        </w:tabs>
        <w:ind w:left="2366"/>
        <w:jc w:val="left"/>
        <w:rPr>
          <w:rFonts w:ascii="Symbol" w:hAnsi="Symbol"/>
          <w:sz w:val="20"/>
        </w:rPr>
      </w:pPr>
      <w:r>
        <w:rPr>
          <w:sz w:val="24"/>
        </w:rPr>
        <w:t>Развивающие</w:t>
      </w:r>
      <w:r>
        <w:rPr>
          <w:spacing w:val="-3"/>
          <w:sz w:val="24"/>
        </w:rPr>
        <w:t xml:space="preserve"> </w:t>
      </w:r>
      <w:r>
        <w:rPr>
          <w:sz w:val="24"/>
        </w:rPr>
        <w:t>—</w:t>
      </w:r>
      <w:r>
        <w:rPr>
          <w:spacing w:val="-3"/>
          <w:sz w:val="24"/>
        </w:rPr>
        <w:t xml:space="preserve"> </w:t>
      </w:r>
      <w:r>
        <w:rPr>
          <w:sz w:val="24"/>
        </w:rPr>
        <w:t xml:space="preserve">тренировочные </w:t>
      </w:r>
      <w:r>
        <w:rPr>
          <w:spacing w:val="-2"/>
          <w:sz w:val="24"/>
        </w:rPr>
        <w:t>упражнения</w:t>
      </w:r>
    </w:p>
    <w:p w:rsidR="008A520D" w:rsidRDefault="009056B2">
      <w:pPr>
        <w:pStyle w:val="a6"/>
        <w:numPr>
          <w:ilvl w:val="0"/>
          <w:numId w:val="17"/>
        </w:numPr>
        <w:tabs>
          <w:tab w:val="left" w:pos="2366"/>
          <w:tab w:val="left" w:pos="2367"/>
        </w:tabs>
        <w:ind w:left="2366"/>
        <w:jc w:val="left"/>
        <w:rPr>
          <w:rFonts w:ascii="Symbol" w:hAnsi="Symbol"/>
          <w:sz w:val="20"/>
        </w:rPr>
      </w:pPr>
      <w:r>
        <w:rPr>
          <w:spacing w:val="-2"/>
          <w:sz w:val="24"/>
        </w:rPr>
        <w:t>Путешествие</w:t>
      </w:r>
    </w:p>
    <w:p w:rsidR="008A520D" w:rsidRDefault="009056B2">
      <w:pPr>
        <w:pStyle w:val="a6"/>
        <w:numPr>
          <w:ilvl w:val="0"/>
          <w:numId w:val="17"/>
        </w:numPr>
        <w:tabs>
          <w:tab w:val="left" w:pos="2366"/>
          <w:tab w:val="left" w:pos="2367"/>
        </w:tabs>
        <w:spacing w:line="275" w:lineRule="exact"/>
        <w:ind w:left="2366"/>
        <w:jc w:val="left"/>
        <w:rPr>
          <w:rFonts w:ascii="Symbol" w:hAnsi="Symbol"/>
          <w:sz w:val="20"/>
        </w:rPr>
      </w:pPr>
      <w:r>
        <w:rPr>
          <w:spacing w:val="-4"/>
          <w:sz w:val="24"/>
        </w:rPr>
        <w:t>Игра</w:t>
      </w:r>
    </w:p>
    <w:p w:rsidR="008A520D" w:rsidRPr="0088048A" w:rsidRDefault="009056B2">
      <w:pPr>
        <w:pStyle w:val="a3"/>
        <w:ind w:left="242" w:right="685" w:firstLine="707"/>
      </w:pPr>
      <w:r w:rsidRPr="0088048A">
        <w:t>Программа коррекции познавательной сферы составлена с учетом специфики психического</w:t>
      </w:r>
      <w:r w:rsidRPr="0088048A">
        <w:rPr>
          <w:spacing w:val="-1"/>
        </w:rPr>
        <w:t xml:space="preserve"> </w:t>
      </w:r>
      <w:r w:rsidRPr="0088048A">
        <w:t>развития</w:t>
      </w:r>
      <w:r w:rsidRPr="0088048A">
        <w:rPr>
          <w:spacing w:val="-3"/>
        </w:rPr>
        <w:t xml:space="preserve"> </w:t>
      </w:r>
      <w:r w:rsidRPr="0088048A">
        <w:t>детей</w:t>
      </w:r>
      <w:r w:rsidRPr="0088048A">
        <w:rPr>
          <w:spacing w:val="-1"/>
        </w:rPr>
        <w:t xml:space="preserve"> </w:t>
      </w:r>
      <w:r w:rsidRPr="0088048A">
        <w:t>с</w:t>
      </w:r>
      <w:r w:rsidRPr="0088048A">
        <w:rPr>
          <w:spacing w:val="-2"/>
        </w:rPr>
        <w:t xml:space="preserve"> </w:t>
      </w:r>
      <w:r w:rsidRPr="0088048A">
        <w:t>нарушениями интеллекта.</w:t>
      </w:r>
      <w:r w:rsidRPr="0088048A">
        <w:rPr>
          <w:spacing w:val="-2"/>
        </w:rPr>
        <w:t xml:space="preserve"> </w:t>
      </w:r>
      <w:r w:rsidRPr="0088048A">
        <w:t>В</w:t>
      </w:r>
      <w:r w:rsidRPr="0088048A">
        <w:rPr>
          <w:spacing w:val="-3"/>
        </w:rPr>
        <w:t xml:space="preserve"> </w:t>
      </w:r>
      <w:r w:rsidRPr="0088048A">
        <w:t>ее</w:t>
      </w:r>
      <w:r w:rsidRPr="0088048A">
        <w:rPr>
          <w:spacing w:val="-2"/>
        </w:rPr>
        <w:t xml:space="preserve"> </w:t>
      </w:r>
      <w:r w:rsidRPr="0088048A">
        <w:t>основе</w:t>
      </w:r>
      <w:r w:rsidRPr="0088048A">
        <w:rPr>
          <w:spacing w:val="-3"/>
        </w:rPr>
        <w:t xml:space="preserve"> </w:t>
      </w:r>
      <w:r w:rsidRPr="0088048A">
        <w:t>лежат</w:t>
      </w:r>
      <w:r w:rsidRPr="0088048A">
        <w:rPr>
          <w:spacing w:val="-1"/>
        </w:rPr>
        <w:t xml:space="preserve"> </w:t>
      </w:r>
      <w:r w:rsidRPr="0088048A">
        <w:t>требование</w:t>
      </w:r>
      <w:r w:rsidRPr="0088048A">
        <w:rPr>
          <w:spacing w:val="-2"/>
        </w:rPr>
        <w:t xml:space="preserve"> </w:t>
      </w:r>
      <w:r w:rsidRPr="0088048A">
        <w:t>по усвоению знаний, умений и навыков, определяемых требованиями программно – методических материалов коррекционно – развивающего обучения детей с ОВЗ и детьми</w:t>
      </w:r>
    </w:p>
    <w:p w:rsidR="008A520D" w:rsidRPr="0088048A" w:rsidRDefault="009056B2">
      <w:pPr>
        <w:pStyle w:val="a3"/>
        <w:ind w:left="242"/>
      </w:pPr>
      <w:r w:rsidRPr="0088048A">
        <w:t>–инвалидами</w:t>
      </w:r>
      <w:r w:rsidRPr="0088048A">
        <w:rPr>
          <w:spacing w:val="-3"/>
        </w:rPr>
        <w:t xml:space="preserve"> </w:t>
      </w:r>
      <w:r w:rsidRPr="0088048A">
        <w:t>и</w:t>
      </w:r>
      <w:r w:rsidRPr="0088048A">
        <w:rPr>
          <w:spacing w:val="-3"/>
        </w:rPr>
        <w:t xml:space="preserve"> </w:t>
      </w:r>
      <w:r w:rsidRPr="0088048A">
        <w:t>включает</w:t>
      </w:r>
      <w:r w:rsidRPr="0088048A">
        <w:rPr>
          <w:spacing w:val="-2"/>
        </w:rPr>
        <w:t xml:space="preserve"> </w:t>
      </w:r>
      <w:r w:rsidRPr="0088048A">
        <w:t>в</w:t>
      </w:r>
      <w:r w:rsidRPr="0088048A">
        <w:rPr>
          <w:spacing w:val="-3"/>
        </w:rPr>
        <w:t xml:space="preserve"> </w:t>
      </w:r>
      <w:r w:rsidRPr="0088048A">
        <w:rPr>
          <w:spacing w:val="-2"/>
        </w:rPr>
        <w:t>себя:</w:t>
      </w:r>
    </w:p>
    <w:p w:rsidR="008A520D" w:rsidRPr="0088048A" w:rsidRDefault="009056B2">
      <w:pPr>
        <w:pStyle w:val="a3"/>
        <w:spacing w:before="151"/>
        <w:ind w:left="950"/>
        <w:jc w:val="left"/>
      </w:pPr>
      <w:r w:rsidRPr="0088048A">
        <w:t>-</w:t>
      </w:r>
      <w:r w:rsidRPr="0088048A">
        <w:rPr>
          <w:spacing w:val="-8"/>
        </w:rPr>
        <w:t xml:space="preserve"> </w:t>
      </w:r>
      <w:r w:rsidRPr="0088048A">
        <w:t>упражнения</w:t>
      </w:r>
      <w:r w:rsidRPr="0088048A">
        <w:rPr>
          <w:spacing w:val="-9"/>
        </w:rPr>
        <w:t xml:space="preserve"> </w:t>
      </w:r>
      <w:r w:rsidRPr="0088048A">
        <w:t>и</w:t>
      </w:r>
      <w:r w:rsidRPr="0088048A">
        <w:rPr>
          <w:spacing w:val="-9"/>
        </w:rPr>
        <w:t xml:space="preserve"> </w:t>
      </w:r>
      <w:r w:rsidRPr="0088048A">
        <w:t>игры</w:t>
      </w:r>
      <w:r w:rsidRPr="0088048A">
        <w:rPr>
          <w:spacing w:val="-9"/>
        </w:rPr>
        <w:t xml:space="preserve"> </w:t>
      </w:r>
      <w:r w:rsidRPr="0088048A">
        <w:t>по</w:t>
      </w:r>
      <w:r w:rsidRPr="0088048A">
        <w:rPr>
          <w:spacing w:val="-10"/>
        </w:rPr>
        <w:t xml:space="preserve"> </w:t>
      </w:r>
      <w:r w:rsidRPr="0088048A">
        <w:t>развитию</w:t>
      </w:r>
      <w:r w:rsidRPr="0088048A">
        <w:rPr>
          <w:spacing w:val="-11"/>
        </w:rPr>
        <w:t xml:space="preserve"> </w:t>
      </w:r>
      <w:r w:rsidRPr="0088048A">
        <w:t>навыков</w:t>
      </w:r>
      <w:r w:rsidRPr="0088048A">
        <w:rPr>
          <w:spacing w:val="-8"/>
        </w:rPr>
        <w:t xml:space="preserve"> </w:t>
      </w:r>
      <w:r w:rsidRPr="0088048A">
        <w:t>общения,</w:t>
      </w:r>
      <w:r w:rsidRPr="0088048A">
        <w:rPr>
          <w:spacing w:val="-9"/>
        </w:rPr>
        <w:t xml:space="preserve"> </w:t>
      </w:r>
      <w:r w:rsidRPr="0088048A">
        <w:t>сплочения</w:t>
      </w:r>
      <w:r w:rsidRPr="0088048A">
        <w:rPr>
          <w:spacing w:val="43"/>
        </w:rPr>
        <w:t xml:space="preserve"> </w:t>
      </w:r>
      <w:r w:rsidRPr="0088048A">
        <w:rPr>
          <w:spacing w:val="-2"/>
        </w:rPr>
        <w:t>коллектива.</w:t>
      </w:r>
    </w:p>
    <w:p w:rsidR="008A520D" w:rsidRPr="0088048A" w:rsidRDefault="009056B2">
      <w:pPr>
        <w:pStyle w:val="a3"/>
        <w:spacing w:before="149"/>
        <w:ind w:left="242" w:right="693" w:firstLine="767"/>
      </w:pPr>
      <w:r w:rsidRPr="0088048A">
        <w:t>-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w:t>
      </w:r>
    </w:p>
    <w:p w:rsidR="008A520D" w:rsidRPr="0088048A" w:rsidRDefault="009056B2">
      <w:pPr>
        <w:pStyle w:val="a3"/>
        <w:spacing w:before="151"/>
        <w:ind w:left="242" w:right="688" w:firstLine="707"/>
      </w:pPr>
      <w:r w:rsidRPr="0088048A">
        <w:t>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w:t>
      </w:r>
      <w:r w:rsidRPr="0088048A">
        <w:rPr>
          <w:spacing w:val="-4"/>
        </w:rPr>
        <w:t xml:space="preserve"> </w:t>
      </w:r>
      <w:r w:rsidRPr="0088048A">
        <w:t>по</w:t>
      </w:r>
      <w:r w:rsidRPr="0088048A">
        <w:rPr>
          <w:spacing w:val="-2"/>
        </w:rPr>
        <w:t xml:space="preserve"> </w:t>
      </w:r>
      <w:r w:rsidRPr="0088048A">
        <w:t>письму,</w:t>
      </w:r>
      <w:r w:rsidRPr="0088048A">
        <w:rPr>
          <w:spacing w:val="-2"/>
        </w:rPr>
        <w:t xml:space="preserve"> </w:t>
      </w:r>
      <w:r w:rsidRPr="0088048A">
        <w:t>другие</w:t>
      </w:r>
      <w:r w:rsidRPr="0088048A">
        <w:rPr>
          <w:spacing w:val="-3"/>
        </w:rPr>
        <w:t xml:space="preserve"> </w:t>
      </w:r>
      <w:r w:rsidRPr="0088048A">
        <w:t>задания</w:t>
      </w:r>
      <w:r w:rsidRPr="0088048A">
        <w:rPr>
          <w:spacing w:val="-2"/>
        </w:rPr>
        <w:t xml:space="preserve"> </w:t>
      </w:r>
      <w:r w:rsidRPr="0088048A">
        <w:t>из</w:t>
      </w:r>
      <w:r w:rsidRPr="0088048A">
        <w:rPr>
          <w:spacing w:val="-2"/>
        </w:rPr>
        <w:t xml:space="preserve"> </w:t>
      </w:r>
      <w:r w:rsidRPr="0088048A">
        <w:t>школьной</w:t>
      </w:r>
      <w:r w:rsidRPr="0088048A">
        <w:rPr>
          <w:spacing w:val="-2"/>
        </w:rPr>
        <w:t xml:space="preserve"> </w:t>
      </w:r>
      <w:r w:rsidRPr="0088048A">
        <w:t>программы.</w:t>
      </w:r>
      <w:r w:rsidRPr="0088048A">
        <w:rPr>
          <w:spacing w:val="-2"/>
        </w:rPr>
        <w:t xml:space="preserve"> </w:t>
      </w:r>
      <w:r w:rsidRPr="0088048A">
        <w:t>Данные</w:t>
      </w:r>
      <w:r w:rsidRPr="0088048A">
        <w:rPr>
          <w:spacing w:val="-4"/>
        </w:rPr>
        <w:t xml:space="preserve"> </w:t>
      </w:r>
      <w:r w:rsidRPr="0088048A">
        <w:t>виды</w:t>
      </w:r>
      <w:r w:rsidRPr="0088048A">
        <w:rPr>
          <w:spacing w:val="-2"/>
        </w:rPr>
        <w:t xml:space="preserve"> </w:t>
      </w:r>
      <w:r w:rsidRPr="0088048A">
        <w:t>работу</w:t>
      </w:r>
      <w:r w:rsidRPr="0088048A">
        <w:rPr>
          <w:spacing w:val="-7"/>
        </w:rPr>
        <w:t xml:space="preserve"> </w:t>
      </w:r>
      <w:r w:rsidRPr="0088048A">
        <w:t>помогут осуществлению целенаправленной, дифференцированной коррекции познавательных психических процессов учащихся школы. Такая комплексная психолого –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w:t>
      </w:r>
      <w:r w:rsidRPr="0088048A">
        <w:rPr>
          <w:spacing w:val="-1"/>
        </w:rPr>
        <w:t xml:space="preserve"> </w:t>
      </w:r>
      <w:r w:rsidRPr="0088048A">
        <w:t>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8A520D" w:rsidRPr="0088048A" w:rsidRDefault="009056B2">
      <w:pPr>
        <w:pStyle w:val="a3"/>
        <w:spacing w:before="149"/>
        <w:ind w:left="242" w:right="686" w:firstLine="707"/>
      </w:pPr>
      <w:r w:rsidRPr="0088048A">
        <w:t>На уроках по коррекции познавательной деятельности уточняется значение новых понятий, слов, продолжается работа над текстом, пословицами и поговорками, образными выражениями, разбираются тексты об природных явлениях, образе жизни людей, зверей, птиц, внешнем виде, что предусматривает тесное взаимодействие с учебными</w:t>
      </w:r>
      <w:r w:rsidRPr="0088048A">
        <w:rPr>
          <w:spacing w:val="40"/>
        </w:rPr>
        <w:t xml:space="preserve"> </w:t>
      </w:r>
      <w:r w:rsidRPr="0088048A">
        <w:t>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8A520D" w:rsidRPr="0088048A" w:rsidRDefault="009056B2">
      <w:pPr>
        <w:pStyle w:val="a3"/>
        <w:spacing w:before="152"/>
        <w:ind w:left="242" w:right="686" w:firstLine="707"/>
      </w:pPr>
      <w:r w:rsidRPr="0088048A">
        <w:t>Системные психолого – педагогические исследования дают основание рассматривать</w:t>
      </w:r>
      <w:r w:rsidRPr="0088048A">
        <w:rPr>
          <w:spacing w:val="48"/>
        </w:rPr>
        <w:t xml:space="preserve"> </w:t>
      </w:r>
      <w:r w:rsidRPr="0088048A">
        <w:t>развитие</w:t>
      </w:r>
      <w:r w:rsidRPr="0088048A">
        <w:rPr>
          <w:spacing w:val="47"/>
        </w:rPr>
        <w:t xml:space="preserve"> </w:t>
      </w:r>
      <w:r w:rsidRPr="0088048A">
        <w:t>как</w:t>
      </w:r>
      <w:r w:rsidRPr="0088048A">
        <w:rPr>
          <w:spacing w:val="49"/>
        </w:rPr>
        <w:t xml:space="preserve"> </w:t>
      </w:r>
      <w:r w:rsidRPr="0088048A">
        <w:t>сложный</w:t>
      </w:r>
      <w:r w:rsidRPr="0088048A">
        <w:rPr>
          <w:spacing w:val="46"/>
        </w:rPr>
        <w:t xml:space="preserve"> </w:t>
      </w:r>
      <w:r w:rsidRPr="0088048A">
        <w:t>структурный,</w:t>
      </w:r>
      <w:r w:rsidRPr="0088048A">
        <w:rPr>
          <w:spacing w:val="48"/>
        </w:rPr>
        <w:t xml:space="preserve"> </w:t>
      </w:r>
      <w:r w:rsidRPr="0088048A">
        <w:t>разноуровневый</w:t>
      </w:r>
      <w:r w:rsidRPr="0088048A">
        <w:rPr>
          <w:spacing w:val="49"/>
        </w:rPr>
        <w:t xml:space="preserve"> </w:t>
      </w:r>
      <w:r w:rsidRPr="0088048A">
        <w:t>и</w:t>
      </w:r>
      <w:r w:rsidRPr="0088048A">
        <w:rPr>
          <w:spacing w:val="48"/>
        </w:rPr>
        <w:t xml:space="preserve"> </w:t>
      </w:r>
      <w:r w:rsidRPr="0088048A">
        <w:rPr>
          <w:spacing w:val="-2"/>
        </w:rPr>
        <w:t>противоречивый</w:t>
      </w:r>
    </w:p>
    <w:p w:rsidR="008A520D" w:rsidRDefault="008A520D">
      <w:pPr>
        <w:sectPr w:rsidR="008A520D">
          <w:pgSz w:w="11910" w:h="16840"/>
          <w:pgMar w:top="1040" w:right="160" w:bottom="1160" w:left="1460" w:header="0" w:footer="894" w:gutter="0"/>
          <w:cols w:space="720"/>
        </w:sectPr>
      </w:pPr>
    </w:p>
    <w:p w:rsidR="008A520D" w:rsidRPr="0088048A" w:rsidRDefault="009056B2">
      <w:pPr>
        <w:pStyle w:val="a3"/>
        <w:spacing w:before="66"/>
        <w:ind w:left="242" w:right="690"/>
      </w:pPr>
      <w:r w:rsidRPr="0088048A">
        <w:lastRenderedPageBreak/>
        <w:t>процесс, отражающий как общечеловеческие, так и индивидуальные особенности и возможные отклонения в социально – психологическом становлении личности ребенка. Выраженность отклонений в развитии определяется состоянием основных психических образований: интеллекта, памяти, речи, мотивации, воли, а так же сформированностью механизмов произвольной саморегуляции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8A520D" w:rsidRPr="0088048A" w:rsidRDefault="009056B2">
      <w:pPr>
        <w:pStyle w:val="a3"/>
        <w:spacing w:before="152"/>
        <w:ind w:left="242" w:right="692" w:firstLine="707"/>
      </w:pPr>
      <w:r w:rsidRPr="0088048A">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8A520D" w:rsidRPr="0088048A" w:rsidRDefault="009056B2">
      <w:pPr>
        <w:pStyle w:val="a3"/>
        <w:spacing w:before="149"/>
        <w:ind w:left="242" w:right="686" w:firstLine="707"/>
      </w:pPr>
      <w:r w:rsidRPr="0088048A">
        <w:t>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w:t>
      </w:r>
    </w:p>
    <w:p w:rsidR="008A520D" w:rsidRDefault="009056B2" w:rsidP="0088048A">
      <w:pPr>
        <w:pStyle w:val="a3"/>
        <w:spacing w:line="276" w:lineRule="auto"/>
        <w:ind w:left="0" w:right="7530"/>
        <w:jc w:val="right"/>
      </w:pPr>
      <w:r>
        <w:t>Формы</w:t>
      </w:r>
      <w:r>
        <w:rPr>
          <w:spacing w:val="-2"/>
        </w:rPr>
        <w:t xml:space="preserve"> контроля.</w:t>
      </w:r>
    </w:p>
    <w:p w:rsidR="008A520D" w:rsidRDefault="009056B2" w:rsidP="0088048A">
      <w:pPr>
        <w:pStyle w:val="a3"/>
        <w:spacing w:line="276" w:lineRule="auto"/>
        <w:ind w:left="950" w:right="688" w:firstLine="708"/>
        <w:jc w:val="left"/>
      </w:pPr>
      <w:r>
        <w:rPr>
          <w:b/>
        </w:rPr>
        <w:t>Стартовый</w:t>
      </w:r>
      <w:r>
        <w:t>,</w:t>
      </w:r>
      <w:r>
        <w:rPr>
          <w:spacing w:val="-10"/>
        </w:rPr>
        <w:t xml:space="preserve"> </w:t>
      </w:r>
      <w:r>
        <w:t>позволяющий</w:t>
      </w:r>
      <w:r>
        <w:rPr>
          <w:spacing w:val="-7"/>
        </w:rPr>
        <w:t xml:space="preserve"> </w:t>
      </w:r>
      <w:r>
        <w:t>определить</w:t>
      </w:r>
      <w:r>
        <w:rPr>
          <w:spacing w:val="-8"/>
        </w:rPr>
        <w:t xml:space="preserve"> </w:t>
      </w:r>
      <w:r>
        <w:t>исходный</w:t>
      </w:r>
      <w:r>
        <w:rPr>
          <w:spacing w:val="-5"/>
        </w:rPr>
        <w:t xml:space="preserve"> </w:t>
      </w:r>
      <w:r>
        <w:t>уровень</w:t>
      </w:r>
      <w:r>
        <w:rPr>
          <w:spacing w:val="-7"/>
        </w:rPr>
        <w:t xml:space="preserve"> </w:t>
      </w:r>
      <w:r>
        <w:t xml:space="preserve">развития </w:t>
      </w:r>
      <w:r>
        <w:rPr>
          <w:spacing w:val="-2"/>
        </w:rPr>
        <w:t>обучающихся.</w:t>
      </w:r>
    </w:p>
    <w:p w:rsidR="008A520D" w:rsidRDefault="009056B2" w:rsidP="0088048A">
      <w:pPr>
        <w:pStyle w:val="2"/>
        <w:spacing w:line="276" w:lineRule="auto"/>
        <w:ind w:left="0" w:right="7555"/>
        <w:jc w:val="right"/>
        <w:rPr>
          <w:b w:val="0"/>
        </w:rPr>
      </w:pPr>
      <w:r>
        <w:rPr>
          <w:spacing w:val="-2"/>
        </w:rPr>
        <w:t>Текущий</w:t>
      </w:r>
      <w:r>
        <w:rPr>
          <w:b w:val="0"/>
          <w:spacing w:val="-2"/>
        </w:rPr>
        <w:t>:</w:t>
      </w:r>
    </w:p>
    <w:p w:rsidR="008A520D" w:rsidRDefault="009056B2" w:rsidP="0088048A">
      <w:pPr>
        <w:pStyle w:val="a3"/>
        <w:spacing w:line="276" w:lineRule="auto"/>
        <w:ind w:left="950" w:right="688" w:firstLine="708"/>
        <w:jc w:val="left"/>
      </w:pPr>
      <w:r>
        <w:t>-</w:t>
      </w:r>
      <w:r>
        <w:rPr>
          <w:spacing w:val="-6"/>
        </w:rPr>
        <w:t xml:space="preserve"> </w:t>
      </w:r>
      <w:r>
        <w:t>прогностический,</w:t>
      </w:r>
      <w:r>
        <w:rPr>
          <w:spacing w:val="-8"/>
        </w:rPr>
        <w:t xml:space="preserve"> </w:t>
      </w:r>
      <w:r>
        <w:t>т.е.</w:t>
      </w:r>
      <w:r>
        <w:rPr>
          <w:spacing w:val="-5"/>
        </w:rPr>
        <w:t xml:space="preserve"> </w:t>
      </w:r>
      <w:r>
        <w:t>проигрывание</w:t>
      </w:r>
      <w:r>
        <w:rPr>
          <w:spacing w:val="-6"/>
        </w:rPr>
        <w:t xml:space="preserve"> </w:t>
      </w:r>
      <w:r>
        <w:t>всех</w:t>
      </w:r>
      <w:r>
        <w:rPr>
          <w:spacing w:val="-3"/>
        </w:rPr>
        <w:t xml:space="preserve"> </w:t>
      </w:r>
      <w:r>
        <w:t>операций</w:t>
      </w:r>
      <w:r>
        <w:rPr>
          <w:spacing w:val="-2"/>
        </w:rPr>
        <w:t xml:space="preserve"> </w:t>
      </w:r>
      <w:r>
        <w:t>учебного</w:t>
      </w:r>
      <w:r>
        <w:rPr>
          <w:spacing w:val="-5"/>
        </w:rPr>
        <w:t xml:space="preserve"> </w:t>
      </w:r>
      <w:r>
        <w:t>действия</w:t>
      </w:r>
      <w:r>
        <w:rPr>
          <w:spacing w:val="-5"/>
        </w:rPr>
        <w:t xml:space="preserve"> </w:t>
      </w:r>
      <w:r>
        <w:t>до начала его реального выполнения;</w:t>
      </w:r>
    </w:p>
    <w:p w:rsidR="008A520D" w:rsidRDefault="009056B2" w:rsidP="0088048A">
      <w:pPr>
        <w:pStyle w:val="a3"/>
        <w:spacing w:line="276" w:lineRule="auto"/>
        <w:ind w:left="950" w:firstLine="708"/>
        <w:jc w:val="left"/>
      </w:pPr>
      <w:r>
        <w:t>-пооперационный, т.е.</w:t>
      </w:r>
      <w:r>
        <w:rPr>
          <w:spacing w:val="40"/>
        </w:rPr>
        <w:t xml:space="preserve"> </w:t>
      </w:r>
      <w:r>
        <w:t>контроль, за</w:t>
      </w:r>
      <w:r>
        <w:rPr>
          <w:spacing w:val="40"/>
        </w:rPr>
        <w:t xml:space="preserve"> </w:t>
      </w:r>
      <w:r>
        <w:t>правильностью, полнотой и последовательностью</w:t>
      </w:r>
      <w:r>
        <w:rPr>
          <w:spacing w:val="-6"/>
        </w:rPr>
        <w:t xml:space="preserve"> </w:t>
      </w:r>
      <w:r>
        <w:t>выполнения</w:t>
      </w:r>
      <w:r>
        <w:rPr>
          <w:spacing w:val="-6"/>
        </w:rPr>
        <w:t xml:space="preserve"> </w:t>
      </w:r>
      <w:r>
        <w:t>операций,</w:t>
      </w:r>
      <w:r>
        <w:rPr>
          <w:spacing w:val="-6"/>
        </w:rPr>
        <w:t xml:space="preserve"> </w:t>
      </w:r>
      <w:r>
        <w:t>входящий</w:t>
      </w:r>
      <w:r>
        <w:rPr>
          <w:spacing w:val="-6"/>
        </w:rPr>
        <w:t xml:space="preserve"> </w:t>
      </w:r>
      <w:r>
        <w:t>в</w:t>
      </w:r>
      <w:r>
        <w:rPr>
          <w:spacing w:val="-7"/>
        </w:rPr>
        <w:t xml:space="preserve"> </w:t>
      </w:r>
      <w:r>
        <w:t>состав</w:t>
      </w:r>
      <w:r>
        <w:rPr>
          <w:spacing w:val="-7"/>
        </w:rPr>
        <w:t xml:space="preserve"> </w:t>
      </w:r>
      <w:r>
        <w:t>действия;</w:t>
      </w:r>
    </w:p>
    <w:p w:rsidR="008A520D" w:rsidRDefault="009056B2" w:rsidP="0088048A">
      <w:pPr>
        <w:pStyle w:val="a3"/>
        <w:spacing w:line="276" w:lineRule="auto"/>
        <w:ind w:left="1658"/>
        <w:jc w:val="left"/>
      </w:pPr>
      <w:r>
        <w:t>-</w:t>
      </w:r>
      <w:r>
        <w:rPr>
          <w:spacing w:val="-15"/>
        </w:rPr>
        <w:t xml:space="preserve"> </w:t>
      </w:r>
      <w:r>
        <w:t>рефлексивный,</w:t>
      </w:r>
      <w:r>
        <w:rPr>
          <w:spacing w:val="-13"/>
        </w:rPr>
        <w:t xml:space="preserve"> </w:t>
      </w:r>
      <w:r>
        <w:t>контроль,</w:t>
      </w:r>
      <w:r>
        <w:rPr>
          <w:spacing w:val="-13"/>
        </w:rPr>
        <w:t xml:space="preserve"> </w:t>
      </w:r>
      <w:r>
        <w:t>обращенный</w:t>
      </w:r>
      <w:r>
        <w:rPr>
          <w:spacing w:val="-15"/>
        </w:rPr>
        <w:t xml:space="preserve"> </w:t>
      </w:r>
      <w:r>
        <w:t>на</w:t>
      </w:r>
      <w:r>
        <w:rPr>
          <w:spacing w:val="-14"/>
        </w:rPr>
        <w:t xml:space="preserve"> </w:t>
      </w:r>
      <w:r>
        <w:t>ориентировочную</w:t>
      </w:r>
      <w:r>
        <w:rPr>
          <w:spacing w:val="-13"/>
        </w:rPr>
        <w:t xml:space="preserve"> </w:t>
      </w:r>
      <w:r>
        <w:rPr>
          <w:spacing w:val="-2"/>
        </w:rPr>
        <w:t>основу,</w:t>
      </w:r>
    </w:p>
    <w:p w:rsidR="008A520D" w:rsidRDefault="009056B2" w:rsidP="0088048A">
      <w:pPr>
        <w:pStyle w:val="a3"/>
        <w:spacing w:line="276" w:lineRule="auto"/>
        <w:ind w:left="950"/>
        <w:jc w:val="left"/>
      </w:pPr>
      <w:r>
        <w:t>«план»</w:t>
      </w:r>
      <w:r>
        <w:rPr>
          <w:spacing w:val="-11"/>
        </w:rPr>
        <w:t xml:space="preserve"> </w:t>
      </w:r>
      <w:r>
        <w:t>действия</w:t>
      </w:r>
      <w:r>
        <w:rPr>
          <w:spacing w:val="-2"/>
        </w:rPr>
        <w:t xml:space="preserve"> </w:t>
      </w:r>
      <w:r>
        <w:t>и</w:t>
      </w:r>
      <w:r>
        <w:rPr>
          <w:spacing w:val="-1"/>
        </w:rPr>
        <w:t xml:space="preserve"> </w:t>
      </w:r>
      <w:r>
        <w:t>опирающийся</w:t>
      </w:r>
      <w:r>
        <w:rPr>
          <w:spacing w:val="-1"/>
        </w:rPr>
        <w:t xml:space="preserve"> </w:t>
      </w:r>
      <w:r>
        <w:t>на</w:t>
      </w:r>
      <w:r>
        <w:rPr>
          <w:spacing w:val="-2"/>
        </w:rPr>
        <w:t xml:space="preserve"> </w:t>
      </w:r>
      <w:r>
        <w:t>понимание</w:t>
      </w:r>
      <w:r>
        <w:rPr>
          <w:spacing w:val="-5"/>
        </w:rPr>
        <w:t xml:space="preserve"> </w:t>
      </w:r>
      <w:r>
        <w:t>принципов</w:t>
      </w:r>
      <w:r>
        <w:rPr>
          <w:spacing w:val="-1"/>
        </w:rPr>
        <w:t xml:space="preserve"> </w:t>
      </w:r>
      <w:r>
        <w:t>его</w:t>
      </w:r>
      <w:r>
        <w:rPr>
          <w:spacing w:val="-2"/>
        </w:rPr>
        <w:t xml:space="preserve"> построения;</w:t>
      </w:r>
    </w:p>
    <w:p w:rsidR="008A520D" w:rsidRDefault="009056B2" w:rsidP="0088048A">
      <w:pPr>
        <w:pStyle w:val="a3"/>
        <w:spacing w:line="276" w:lineRule="auto"/>
        <w:ind w:left="950" w:right="688" w:firstLine="708"/>
        <w:jc w:val="left"/>
      </w:pPr>
      <w:r>
        <w:t>- контроль по результату, который проводится после осуществления учебного</w:t>
      </w:r>
      <w:r>
        <w:rPr>
          <w:spacing w:val="-6"/>
        </w:rPr>
        <w:t xml:space="preserve"> </w:t>
      </w:r>
      <w:r>
        <w:t>действия</w:t>
      </w:r>
      <w:r>
        <w:rPr>
          <w:spacing w:val="-6"/>
        </w:rPr>
        <w:t xml:space="preserve"> </w:t>
      </w:r>
      <w:r>
        <w:t>методом</w:t>
      </w:r>
      <w:r>
        <w:rPr>
          <w:spacing w:val="-7"/>
        </w:rPr>
        <w:t xml:space="preserve"> </w:t>
      </w:r>
      <w:r>
        <w:t>сравнения</w:t>
      </w:r>
      <w:r>
        <w:rPr>
          <w:spacing w:val="-6"/>
        </w:rPr>
        <w:t xml:space="preserve"> </w:t>
      </w:r>
      <w:r>
        <w:t>фактических</w:t>
      </w:r>
      <w:r>
        <w:rPr>
          <w:spacing w:val="-4"/>
        </w:rPr>
        <w:t xml:space="preserve"> </w:t>
      </w:r>
      <w:r>
        <w:t>результатов</w:t>
      </w:r>
      <w:r>
        <w:rPr>
          <w:spacing w:val="-6"/>
        </w:rPr>
        <w:t xml:space="preserve"> </w:t>
      </w:r>
      <w:r>
        <w:t>или</w:t>
      </w:r>
      <w:r>
        <w:rPr>
          <w:spacing w:val="-8"/>
        </w:rPr>
        <w:t xml:space="preserve"> </w:t>
      </w:r>
      <w:r>
        <w:t>выполнения операций с образцом.</w:t>
      </w:r>
    </w:p>
    <w:p w:rsidR="008A520D" w:rsidRDefault="009056B2" w:rsidP="0088048A">
      <w:pPr>
        <w:pStyle w:val="2"/>
        <w:spacing w:line="276" w:lineRule="auto"/>
        <w:ind w:left="0" w:right="7516"/>
        <w:jc w:val="right"/>
      </w:pPr>
      <w:r>
        <w:rPr>
          <w:spacing w:val="-2"/>
        </w:rPr>
        <w:t>Итоговый</w:t>
      </w:r>
    </w:p>
    <w:p w:rsidR="008A520D" w:rsidRDefault="009056B2" w:rsidP="0088048A">
      <w:pPr>
        <w:pStyle w:val="a3"/>
        <w:spacing w:line="276" w:lineRule="auto"/>
        <w:ind w:left="1658"/>
        <w:jc w:val="left"/>
      </w:pPr>
      <w:r>
        <w:t>-</w:t>
      </w:r>
      <w:r>
        <w:rPr>
          <w:spacing w:val="-3"/>
        </w:rPr>
        <w:t xml:space="preserve"> </w:t>
      </w:r>
      <w:r>
        <w:rPr>
          <w:spacing w:val="-2"/>
        </w:rPr>
        <w:t>Тестирование</w:t>
      </w:r>
    </w:p>
    <w:p w:rsidR="008A520D" w:rsidRDefault="009056B2" w:rsidP="0088048A">
      <w:pPr>
        <w:pStyle w:val="a3"/>
        <w:spacing w:line="276" w:lineRule="auto"/>
        <w:ind w:left="1658"/>
        <w:jc w:val="left"/>
      </w:pPr>
      <w:r>
        <w:t>-</w:t>
      </w:r>
      <w:r>
        <w:rPr>
          <w:spacing w:val="-13"/>
        </w:rPr>
        <w:t xml:space="preserve"> </w:t>
      </w:r>
      <w:r>
        <w:t>Практические</w:t>
      </w:r>
      <w:r>
        <w:rPr>
          <w:spacing w:val="-12"/>
        </w:rPr>
        <w:t xml:space="preserve"> </w:t>
      </w:r>
      <w:r>
        <w:rPr>
          <w:spacing w:val="-2"/>
        </w:rPr>
        <w:t>задания</w:t>
      </w:r>
    </w:p>
    <w:p w:rsidR="008A520D" w:rsidRDefault="009056B2" w:rsidP="0088048A">
      <w:pPr>
        <w:pStyle w:val="a3"/>
        <w:spacing w:line="276" w:lineRule="auto"/>
        <w:ind w:left="1658"/>
        <w:jc w:val="left"/>
      </w:pPr>
      <w:r>
        <w:t>-</w:t>
      </w:r>
      <w:r>
        <w:rPr>
          <w:spacing w:val="-10"/>
        </w:rPr>
        <w:t xml:space="preserve"> </w:t>
      </w:r>
      <w:r>
        <w:t>Творческие</w:t>
      </w:r>
      <w:r>
        <w:rPr>
          <w:spacing w:val="-9"/>
        </w:rPr>
        <w:t xml:space="preserve"> </w:t>
      </w:r>
      <w:r>
        <w:t>работы</w:t>
      </w:r>
      <w:r>
        <w:rPr>
          <w:spacing w:val="-7"/>
        </w:rPr>
        <w:t xml:space="preserve"> </w:t>
      </w:r>
      <w:r>
        <w:rPr>
          <w:spacing w:val="-2"/>
        </w:rPr>
        <w:t>учащихся</w:t>
      </w:r>
    </w:p>
    <w:p w:rsidR="008A520D" w:rsidRDefault="009056B2" w:rsidP="0088048A">
      <w:pPr>
        <w:pStyle w:val="a3"/>
        <w:spacing w:line="276" w:lineRule="auto"/>
        <w:ind w:left="1658"/>
        <w:jc w:val="left"/>
      </w:pPr>
      <w:r>
        <w:t>-</w:t>
      </w:r>
      <w:r>
        <w:rPr>
          <w:spacing w:val="-14"/>
        </w:rPr>
        <w:t xml:space="preserve"> </w:t>
      </w:r>
      <w:r>
        <w:t>Самооценка</w:t>
      </w:r>
      <w:r>
        <w:rPr>
          <w:spacing w:val="-13"/>
        </w:rPr>
        <w:t xml:space="preserve"> </w:t>
      </w:r>
      <w:r>
        <w:t>и</w:t>
      </w:r>
      <w:r>
        <w:rPr>
          <w:spacing w:val="-13"/>
        </w:rPr>
        <w:t xml:space="preserve"> </w:t>
      </w:r>
      <w:r>
        <w:t>самоконтроль</w:t>
      </w:r>
      <w:r>
        <w:rPr>
          <w:spacing w:val="-12"/>
        </w:rPr>
        <w:t xml:space="preserve"> </w:t>
      </w:r>
      <w:r>
        <w:t>определение</w:t>
      </w:r>
      <w:r>
        <w:rPr>
          <w:spacing w:val="-14"/>
        </w:rPr>
        <w:t xml:space="preserve"> </w:t>
      </w:r>
      <w:r>
        <w:t>обучающимся</w:t>
      </w:r>
      <w:r>
        <w:rPr>
          <w:spacing w:val="-12"/>
        </w:rPr>
        <w:t xml:space="preserve"> </w:t>
      </w:r>
      <w:r>
        <w:t>границ</w:t>
      </w:r>
      <w:r>
        <w:rPr>
          <w:spacing w:val="-13"/>
        </w:rPr>
        <w:t xml:space="preserve"> </w:t>
      </w:r>
      <w:r>
        <w:rPr>
          <w:spacing w:val="-2"/>
        </w:rPr>
        <w:t>своего</w:t>
      </w:r>
    </w:p>
    <w:p w:rsidR="008A520D" w:rsidRDefault="009056B2" w:rsidP="0088048A">
      <w:pPr>
        <w:pStyle w:val="a3"/>
        <w:spacing w:line="276" w:lineRule="auto"/>
        <w:ind w:left="950"/>
        <w:jc w:val="left"/>
      </w:pPr>
      <w:r>
        <w:t>«знания</w:t>
      </w:r>
      <w:r>
        <w:rPr>
          <w:spacing w:val="-5"/>
        </w:rPr>
        <w:t xml:space="preserve"> </w:t>
      </w:r>
      <w:r>
        <w:t>–</w:t>
      </w:r>
      <w:r>
        <w:rPr>
          <w:spacing w:val="-4"/>
        </w:rPr>
        <w:t xml:space="preserve"> </w:t>
      </w:r>
      <w:r>
        <w:t>незнания»,</w:t>
      </w:r>
      <w:r>
        <w:rPr>
          <w:spacing w:val="-5"/>
        </w:rPr>
        <w:t xml:space="preserve"> </w:t>
      </w:r>
      <w:r>
        <w:t>своих</w:t>
      </w:r>
      <w:r>
        <w:rPr>
          <w:spacing w:val="-5"/>
        </w:rPr>
        <w:t xml:space="preserve"> </w:t>
      </w:r>
      <w:r>
        <w:t>потенциальных</w:t>
      </w:r>
      <w:r>
        <w:rPr>
          <w:spacing w:val="-2"/>
        </w:rPr>
        <w:t xml:space="preserve"> возможностей.</w:t>
      </w:r>
    </w:p>
    <w:p w:rsidR="008A520D" w:rsidRDefault="008A520D">
      <w:pPr>
        <w:sectPr w:rsidR="008A520D">
          <w:pgSz w:w="11910" w:h="16840"/>
          <w:pgMar w:top="1040" w:right="160" w:bottom="1160" w:left="1460" w:header="0" w:footer="894" w:gutter="0"/>
          <w:cols w:space="720"/>
        </w:sectPr>
      </w:pPr>
    </w:p>
    <w:p w:rsidR="008A520D" w:rsidRDefault="009056B2">
      <w:pPr>
        <w:spacing w:before="72"/>
        <w:ind w:left="900" w:right="1346"/>
        <w:jc w:val="center"/>
        <w:rPr>
          <w:b/>
          <w:sz w:val="28"/>
        </w:rPr>
      </w:pPr>
      <w:r>
        <w:rPr>
          <w:b/>
          <w:sz w:val="28"/>
        </w:rPr>
        <w:lastRenderedPageBreak/>
        <w:t>Тематическое</w:t>
      </w:r>
      <w:r>
        <w:rPr>
          <w:b/>
          <w:spacing w:val="-5"/>
          <w:sz w:val="28"/>
        </w:rPr>
        <w:t xml:space="preserve"> </w:t>
      </w:r>
      <w:r>
        <w:rPr>
          <w:b/>
          <w:spacing w:val="-2"/>
          <w:sz w:val="28"/>
        </w:rPr>
        <w:t>планирование</w:t>
      </w:r>
    </w:p>
    <w:p w:rsidR="008A520D" w:rsidRDefault="009056B2">
      <w:pPr>
        <w:spacing w:before="2" w:after="2"/>
        <w:ind w:left="900" w:right="1352"/>
        <w:jc w:val="center"/>
        <w:rPr>
          <w:b/>
          <w:sz w:val="28"/>
        </w:rPr>
      </w:pPr>
      <w:r>
        <w:rPr>
          <w:b/>
          <w:sz w:val="28"/>
        </w:rPr>
        <w:t>коррекции</w:t>
      </w:r>
      <w:r>
        <w:rPr>
          <w:b/>
          <w:spacing w:val="-9"/>
          <w:sz w:val="28"/>
        </w:rPr>
        <w:t xml:space="preserve"> </w:t>
      </w:r>
      <w:r>
        <w:rPr>
          <w:b/>
          <w:sz w:val="28"/>
        </w:rPr>
        <w:t>познавательной</w:t>
      </w:r>
      <w:r>
        <w:rPr>
          <w:b/>
          <w:spacing w:val="-6"/>
          <w:sz w:val="28"/>
        </w:rPr>
        <w:t xml:space="preserve"> </w:t>
      </w:r>
      <w:r>
        <w:rPr>
          <w:b/>
          <w:sz w:val="28"/>
        </w:rPr>
        <w:t>деятельности</w:t>
      </w:r>
      <w:r>
        <w:rPr>
          <w:b/>
          <w:spacing w:val="-6"/>
          <w:sz w:val="28"/>
        </w:rPr>
        <w:t xml:space="preserve"> </w:t>
      </w:r>
      <w:r>
        <w:rPr>
          <w:b/>
          <w:sz w:val="28"/>
        </w:rPr>
        <w:t>5</w:t>
      </w:r>
      <w:r>
        <w:rPr>
          <w:b/>
          <w:spacing w:val="-6"/>
          <w:sz w:val="28"/>
        </w:rPr>
        <w:t xml:space="preserve"> </w:t>
      </w:r>
      <w:r>
        <w:rPr>
          <w:b/>
          <w:sz w:val="28"/>
        </w:rPr>
        <w:t>КЛАСС</w:t>
      </w:r>
      <w:r>
        <w:rPr>
          <w:b/>
          <w:spacing w:val="-6"/>
          <w:sz w:val="28"/>
        </w:rPr>
        <w:t xml:space="preserve"> </w:t>
      </w:r>
      <w:r>
        <w:rPr>
          <w:b/>
          <w:sz w:val="28"/>
        </w:rPr>
        <w:t>(</w:t>
      </w:r>
      <w:r>
        <w:rPr>
          <w:b/>
          <w:spacing w:val="-6"/>
          <w:sz w:val="28"/>
        </w:rPr>
        <w:t xml:space="preserve"> </w:t>
      </w:r>
      <w:r>
        <w:rPr>
          <w:b/>
          <w:sz w:val="28"/>
        </w:rPr>
        <w:t>34</w:t>
      </w:r>
      <w:r>
        <w:rPr>
          <w:b/>
          <w:spacing w:val="-8"/>
          <w:sz w:val="28"/>
        </w:rPr>
        <w:t xml:space="preserve"> </w:t>
      </w:r>
      <w:r>
        <w:rPr>
          <w:b/>
          <w:spacing w:val="-2"/>
          <w:sz w:val="28"/>
        </w:rPr>
        <w:t>ЧАСА)</w:t>
      </w: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78"/>
        <w:gridCol w:w="1486"/>
        <w:gridCol w:w="2264"/>
        <w:gridCol w:w="992"/>
        <w:gridCol w:w="1317"/>
        <w:gridCol w:w="33"/>
        <w:gridCol w:w="637"/>
        <w:gridCol w:w="2485"/>
      </w:tblGrid>
      <w:tr w:rsidR="008A520D">
        <w:trPr>
          <w:trHeight w:val="1547"/>
        </w:trPr>
        <w:tc>
          <w:tcPr>
            <w:tcW w:w="478" w:type="dxa"/>
            <w:vMerge w:val="restart"/>
          </w:tcPr>
          <w:p w:rsidR="008A520D" w:rsidRDefault="009056B2">
            <w:pPr>
              <w:pStyle w:val="TableParagraph"/>
              <w:spacing w:before="97"/>
              <w:ind w:left="114"/>
              <w:rPr>
                <w:sz w:val="24"/>
              </w:rPr>
            </w:pPr>
            <w:r>
              <w:rPr>
                <w:sz w:val="24"/>
              </w:rPr>
              <w:t>№</w:t>
            </w:r>
          </w:p>
        </w:tc>
        <w:tc>
          <w:tcPr>
            <w:tcW w:w="1486" w:type="dxa"/>
            <w:vMerge w:val="restart"/>
          </w:tcPr>
          <w:p w:rsidR="008A520D" w:rsidRPr="0088048A" w:rsidRDefault="009056B2">
            <w:pPr>
              <w:pStyle w:val="TableParagraph"/>
              <w:spacing w:before="97"/>
              <w:ind w:left="114"/>
              <w:rPr>
                <w:sz w:val="24"/>
              </w:rPr>
            </w:pPr>
            <w:r w:rsidRPr="0088048A">
              <w:rPr>
                <w:spacing w:val="-2"/>
                <w:sz w:val="24"/>
              </w:rPr>
              <w:t>Разделы</w:t>
            </w:r>
          </w:p>
        </w:tc>
        <w:tc>
          <w:tcPr>
            <w:tcW w:w="2264" w:type="dxa"/>
            <w:vMerge w:val="restart"/>
          </w:tcPr>
          <w:p w:rsidR="008A520D" w:rsidRPr="0088048A" w:rsidRDefault="009056B2">
            <w:pPr>
              <w:pStyle w:val="TableParagraph"/>
              <w:spacing w:before="97"/>
              <w:ind w:left="111"/>
              <w:rPr>
                <w:sz w:val="24"/>
              </w:rPr>
            </w:pPr>
            <w:r w:rsidRPr="0088048A">
              <w:rPr>
                <w:spacing w:val="-2"/>
                <w:sz w:val="24"/>
              </w:rPr>
              <w:t>Тематика</w:t>
            </w:r>
          </w:p>
        </w:tc>
        <w:tc>
          <w:tcPr>
            <w:tcW w:w="992" w:type="dxa"/>
            <w:vMerge w:val="restart"/>
          </w:tcPr>
          <w:p w:rsidR="008A520D" w:rsidRPr="0088048A" w:rsidRDefault="009056B2">
            <w:pPr>
              <w:pStyle w:val="TableParagraph"/>
              <w:spacing w:before="99" w:line="259" w:lineRule="auto"/>
              <w:ind w:left="101" w:right="155"/>
              <w:rPr>
                <w:sz w:val="24"/>
              </w:rPr>
            </w:pPr>
            <w:r w:rsidRPr="0088048A">
              <w:rPr>
                <w:spacing w:val="-2"/>
                <w:sz w:val="24"/>
              </w:rPr>
              <w:t xml:space="preserve">Всего количе </w:t>
            </w:r>
            <w:r w:rsidRPr="0088048A">
              <w:rPr>
                <w:spacing w:val="-4"/>
                <w:sz w:val="24"/>
              </w:rPr>
              <w:t>ство часов</w:t>
            </w:r>
          </w:p>
        </w:tc>
        <w:tc>
          <w:tcPr>
            <w:tcW w:w="1987" w:type="dxa"/>
            <w:gridSpan w:val="3"/>
            <w:tcBorders>
              <w:bottom w:val="single" w:sz="4" w:space="0" w:color="000000"/>
            </w:tcBorders>
          </w:tcPr>
          <w:p w:rsidR="008A520D" w:rsidRPr="0088048A" w:rsidRDefault="009056B2">
            <w:pPr>
              <w:pStyle w:val="TableParagraph"/>
              <w:spacing w:before="99" w:line="256" w:lineRule="auto"/>
              <w:ind w:left="113" w:right="195"/>
              <w:rPr>
                <w:sz w:val="24"/>
              </w:rPr>
            </w:pPr>
            <w:r w:rsidRPr="0088048A">
              <w:rPr>
                <w:sz w:val="24"/>
              </w:rPr>
              <w:t xml:space="preserve">Из них </w:t>
            </w:r>
            <w:r w:rsidRPr="0088048A">
              <w:rPr>
                <w:spacing w:val="-2"/>
                <w:sz w:val="24"/>
              </w:rPr>
              <w:t xml:space="preserve">количество </w:t>
            </w:r>
            <w:r w:rsidRPr="0088048A">
              <w:rPr>
                <w:spacing w:val="-4"/>
                <w:sz w:val="24"/>
              </w:rPr>
              <w:t>часов</w:t>
            </w:r>
          </w:p>
        </w:tc>
        <w:tc>
          <w:tcPr>
            <w:tcW w:w="2485" w:type="dxa"/>
            <w:vMerge w:val="restart"/>
          </w:tcPr>
          <w:p w:rsidR="008A520D" w:rsidRPr="0088048A" w:rsidRDefault="009056B2">
            <w:pPr>
              <w:pStyle w:val="TableParagraph"/>
              <w:spacing w:before="97" w:line="398" w:lineRule="auto"/>
              <w:ind w:left="102" w:right="731"/>
              <w:rPr>
                <w:sz w:val="24"/>
              </w:rPr>
            </w:pPr>
            <w:r w:rsidRPr="0088048A">
              <w:rPr>
                <w:spacing w:val="-2"/>
                <w:sz w:val="24"/>
              </w:rPr>
              <w:t>Формы контроля</w:t>
            </w:r>
          </w:p>
        </w:tc>
      </w:tr>
      <w:tr w:rsidR="008A520D" w:rsidTr="0088048A">
        <w:trPr>
          <w:trHeight w:val="9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Pr="0088048A" w:rsidRDefault="008A520D">
            <w:pPr>
              <w:rPr>
                <w:sz w:val="2"/>
                <w:szCs w:val="2"/>
              </w:rPr>
            </w:pPr>
          </w:p>
        </w:tc>
        <w:tc>
          <w:tcPr>
            <w:tcW w:w="2264" w:type="dxa"/>
            <w:vMerge/>
            <w:tcBorders>
              <w:top w:val="nil"/>
            </w:tcBorders>
          </w:tcPr>
          <w:p w:rsidR="008A520D" w:rsidRPr="0088048A" w:rsidRDefault="008A520D">
            <w:pPr>
              <w:rPr>
                <w:sz w:val="2"/>
                <w:szCs w:val="2"/>
              </w:rPr>
            </w:pPr>
          </w:p>
        </w:tc>
        <w:tc>
          <w:tcPr>
            <w:tcW w:w="992" w:type="dxa"/>
            <w:vMerge/>
            <w:tcBorders>
              <w:top w:val="nil"/>
            </w:tcBorders>
          </w:tcPr>
          <w:p w:rsidR="008A520D" w:rsidRPr="0088048A" w:rsidRDefault="008A520D">
            <w:pPr>
              <w:rPr>
                <w:sz w:val="2"/>
                <w:szCs w:val="2"/>
              </w:rPr>
            </w:pPr>
          </w:p>
        </w:tc>
        <w:tc>
          <w:tcPr>
            <w:tcW w:w="1317" w:type="dxa"/>
            <w:tcBorders>
              <w:top w:val="single" w:sz="4" w:space="0" w:color="000000"/>
              <w:right w:val="single" w:sz="4" w:space="0" w:color="000000"/>
            </w:tcBorders>
          </w:tcPr>
          <w:p w:rsidR="008A520D" w:rsidRPr="0088048A" w:rsidRDefault="009056B2">
            <w:pPr>
              <w:pStyle w:val="TableParagraph"/>
              <w:spacing w:before="95"/>
              <w:ind w:left="113"/>
              <w:rPr>
                <w:sz w:val="24"/>
              </w:rPr>
            </w:pPr>
            <w:r w:rsidRPr="0088048A">
              <w:rPr>
                <w:spacing w:val="-2"/>
                <w:sz w:val="24"/>
              </w:rPr>
              <w:t>теорет</w:t>
            </w:r>
          </w:p>
        </w:tc>
        <w:tc>
          <w:tcPr>
            <w:tcW w:w="670" w:type="dxa"/>
            <w:gridSpan w:val="2"/>
            <w:tcBorders>
              <w:top w:val="single" w:sz="4" w:space="0" w:color="000000"/>
              <w:left w:val="single" w:sz="4" w:space="0" w:color="000000"/>
            </w:tcBorders>
          </w:tcPr>
          <w:p w:rsidR="008A520D" w:rsidRPr="0088048A" w:rsidRDefault="009056B2">
            <w:pPr>
              <w:pStyle w:val="TableParagraph"/>
              <w:spacing w:before="97" w:line="256" w:lineRule="auto"/>
              <w:ind w:left="101" w:right="94"/>
              <w:rPr>
                <w:sz w:val="24"/>
              </w:rPr>
            </w:pPr>
            <w:r w:rsidRPr="0088048A">
              <w:rPr>
                <w:spacing w:val="-2"/>
                <w:sz w:val="24"/>
              </w:rPr>
              <w:t xml:space="preserve">практи </w:t>
            </w:r>
            <w:r w:rsidRPr="0088048A">
              <w:rPr>
                <w:spacing w:val="-10"/>
                <w:sz w:val="24"/>
              </w:rPr>
              <w:t>ч</w:t>
            </w:r>
          </w:p>
        </w:tc>
        <w:tc>
          <w:tcPr>
            <w:tcW w:w="2485" w:type="dxa"/>
            <w:vMerge/>
            <w:tcBorders>
              <w:top w:val="nil"/>
            </w:tcBorders>
          </w:tcPr>
          <w:p w:rsidR="008A520D" w:rsidRPr="0088048A" w:rsidRDefault="008A520D">
            <w:pPr>
              <w:rPr>
                <w:sz w:val="2"/>
                <w:szCs w:val="2"/>
              </w:rPr>
            </w:pPr>
          </w:p>
        </w:tc>
      </w:tr>
      <w:tr w:rsidR="008A520D">
        <w:trPr>
          <w:trHeight w:val="966"/>
        </w:trPr>
        <w:tc>
          <w:tcPr>
            <w:tcW w:w="478" w:type="dxa"/>
          </w:tcPr>
          <w:p w:rsidR="008A520D" w:rsidRDefault="009056B2">
            <w:pPr>
              <w:pStyle w:val="TableParagraph"/>
              <w:spacing w:before="97"/>
              <w:ind w:left="114"/>
              <w:rPr>
                <w:sz w:val="24"/>
              </w:rPr>
            </w:pPr>
            <w:r>
              <w:rPr>
                <w:sz w:val="24"/>
              </w:rPr>
              <w:t>1</w:t>
            </w:r>
          </w:p>
        </w:tc>
        <w:tc>
          <w:tcPr>
            <w:tcW w:w="1486" w:type="dxa"/>
          </w:tcPr>
          <w:p w:rsidR="008A520D" w:rsidRPr="0088048A" w:rsidRDefault="009056B2">
            <w:pPr>
              <w:pStyle w:val="TableParagraph"/>
              <w:spacing w:before="99" w:line="256" w:lineRule="auto"/>
              <w:ind w:left="114" w:right="480"/>
              <w:rPr>
                <w:sz w:val="24"/>
              </w:rPr>
            </w:pPr>
            <w:r w:rsidRPr="0088048A">
              <w:rPr>
                <w:spacing w:val="-2"/>
                <w:sz w:val="24"/>
              </w:rPr>
              <w:t>Вводное занятие</w:t>
            </w:r>
          </w:p>
        </w:tc>
        <w:tc>
          <w:tcPr>
            <w:tcW w:w="2264" w:type="dxa"/>
          </w:tcPr>
          <w:p w:rsidR="008A520D" w:rsidRPr="0088048A" w:rsidRDefault="008A520D">
            <w:pPr>
              <w:pStyle w:val="TableParagraph"/>
              <w:rPr>
                <w:sz w:val="24"/>
              </w:rPr>
            </w:pPr>
          </w:p>
        </w:tc>
        <w:tc>
          <w:tcPr>
            <w:tcW w:w="992" w:type="dxa"/>
          </w:tcPr>
          <w:p w:rsidR="008A520D" w:rsidRPr="0088048A" w:rsidRDefault="009056B2">
            <w:pPr>
              <w:pStyle w:val="TableParagraph"/>
              <w:spacing w:before="97"/>
              <w:ind w:left="101"/>
              <w:rPr>
                <w:sz w:val="24"/>
              </w:rPr>
            </w:pPr>
            <w:r w:rsidRPr="0088048A">
              <w:rPr>
                <w:sz w:val="24"/>
              </w:rPr>
              <w:t>1</w:t>
            </w:r>
          </w:p>
        </w:tc>
        <w:tc>
          <w:tcPr>
            <w:tcW w:w="1350" w:type="dxa"/>
            <w:gridSpan w:val="2"/>
            <w:tcBorders>
              <w:right w:val="single" w:sz="4" w:space="0" w:color="000000"/>
            </w:tcBorders>
          </w:tcPr>
          <w:p w:rsidR="008A520D" w:rsidRPr="0088048A" w:rsidRDefault="009056B2">
            <w:pPr>
              <w:pStyle w:val="TableParagraph"/>
              <w:spacing w:before="97"/>
              <w:ind w:left="113"/>
              <w:rPr>
                <w:sz w:val="24"/>
              </w:rPr>
            </w:pPr>
            <w:r w:rsidRPr="0088048A">
              <w:rPr>
                <w:spacing w:val="-5"/>
                <w:sz w:val="24"/>
              </w:rPr>
              <w:t>0.5</w:t>
            </w:r>
          </w:p>
        </w:tc>
        <w:tc>
          <w:tcPr>
            <w:tcW w:w="637" w:type="dxa"/>
            <w:tcBorders>
              <w:left w:val="single" w:sz="4" w:space="0" w:color="000000"/>
            </w:tcBorders>
          </w:tcPr>
          <w:p w:rsidR="008A520D" w:rsidRPr="0088048A" w:rsidRDefault="009056B2">
            <w:pPr>
              <w:pStyle w:val="TableParagraph"/>
              <w:spacing w:before="97"/>
              <w:ind w:left="100"/>
              <w:rPr>
                <w:sz w:val="24"/>
              </w:rPr>
            </w:pPr>
            <w:r w:rsidRPr="0088048A">
              <w:rPr>
                <w:spacing w:val="-5"/>
                <w:sz w:val="24"/>
              </w:rPr>
              <w:t>0.5</w:t>
            </w:r>
          </w:p>
        </w:tc>
        <w:tc>
          <w:tcPr>
            <w:tcW w:w="2485" w:type="dxa"/>
          </w:tcPr>
          <w:p w:rsidR="008A520D" w:rsidRPr="0088048A" w:rsidRDefault="008A520D">
            <w:pPr>
              <w:pStyle w:val="TableParagraph"/>
              <w:rPr>
                <w:sz w:val="24"/>
              </w:rPr>
            </w:pPr>
          </w:p>
        </w:tc>
      </w:tr>
      <w:tr w:rsidR="008A520D">
        <w:trPr>
          <w:trHeight w:val="964"/>
        </w:trPr>
        <w:tc>
          <w:tcPr>
            <w:tcW w:w="478" w:type="dxa"/>
            <w:vMerge w:val="restart"/>
          </w:tcPr>
          <w:p w:rsidR="008A520D" w:rsidRDefault="009056B2">
            <w:pPr>
              <w:pStyle w:val="TableParagraph"/>
              <w:spacing w:before="98"/>
              <w:ind w:left="114"/>
              <w:rPr>
                <w:sz w:val="24"/>
              </w:rPr>
            </w:pPr>
            <w:r>
              <w:rPr>
                <w:sz w:val="24"/>
              </w:rPr>
              <w:t>2</w:t>
            </w:r>
          </w:p>
        </w:tc>
        <w:tc>
          <w:tcPr>
            <w:tcW w:w="1486" w:type="dxa"/>
            <w:vMerge w:val="restart"/>
          </w:tcPr>
          <w:p w:rsidR="008A520D" w:rsidRPr="0088048A" w:rsidRDefault="009056B2">
            <w:pPr>
              <w:pStyle w:val="TableParagraph"/>
              <w:spacing w:before="98"/>
              <w:ind w:left="114"/>
              <w:rPr>
                <w:sz w:val="24"/>
              </w:rPr>
            </w:pPr>
            <w:r w:rsidRPr="0088048A">
              <w:rPr>
                <w:spacing w:val="-2"/>
                <w:sz w:val="24"/>
              </w:rPr>
              <w:t>Общение</w:t>
            </w:r>
          </w:p>
        </w:tc>
        <w:tc>
          <w:tcPr>
            <w:tcW w:w="2264" w:type="dxa"/>
          </w:tcPr>
          <w:p w:rsidR="008A520D" w:rsidRPr="0088048A" w:rsidRDefault="009056B2">
            <w:pPr>
              <w:pStyle w:val="TableParagraph"/>
              <w:spacing w:before="100" w:line="256" w:lineRule="auto"/>
              <w:ind w:left="111" w:right="316"/>
              <w:rPr>
                <w:sz w:val="24"/>
              </w:rPr>
            </w:pPr>
            <w:r w:rsidRPr="0088048A">
              <w:rPr>
                <w:spacing w:val="-2"/>
                <w:sz w:val="24"/>
              </w:rPr>
              <w:t xml:space="preserve">Понимание </w:t>
            </w:r>
            <w:r w:rsidRPr="0088048A">
              <w:rPr>
                <w:sz w:val="24"/>
              </w:rPr>
              <w:t>контекстной</w:t>
            </w:r>
            <w:r w:rsidRPr="0088048A">
              <w:rPr>
                <w:spacing w:val="-15"/>
                <w:sz w:val="24"/>
              </w:rPr>
              <w:t xml:space="preserve"> </w:t>
            </w:r>
            <w:r w:rsidRPr="0088048A">
              <w:rPr>
                <w:sz w:val="24"/>
              </w:rPr>
              <w:t>речи</w:t>
            </w:r>
          </w:p>
        </w:tc>
        <w:tc>
          <w:tcPr>
            <w:tcW w:w="992" w:type="dxa"/>
          </w:tcPr>
          <w:p w:rsidR="008A520D" w:rsidRPr="0088048A" w:rsidRDefault="009056B2">
            <w:pPr>
              <w:pStyle w:val="TableParagraph"/>
              <w:spacing w:before="98"/>
              <w:ind w:left="101"/>
              <w:rPr>
                <w:sz w:val="24"/>
              </w:rPr>
            </w:pPr>
            <w:r w:rsidRPr="0088048A">
              <w:rPr>
                <w:sz w:val="24"/>
              </w:rPr>
              <w:t>2</w:t>
            </w:r>
          </w:p>
        </w:tc>
        <w:tc>
          <w:tcPr>
            <w:tcW w:w="1350" w:type="dxa"/>
            <w:gridSpan w:val="2"/>
          </w:tcPr>
          <w:p w:rsidR="008A520D" w:rsidRPr="0088048A" w:rsidRDefault="009056B2">
            <w:pPr>
              <w:pStyle w:val="TableParagraph"/>
              <w:spacing w:before="98"/>
              <w:ind w:left="113"/>
              <w:rPr>
                <w:sz w:val="24"/>
              </w:rPr>
            </w:pPr>
            <w:r w:rsidRPr="0088048A">
              <w:rPr>
                <w:sz w:val="24"/>
              </w:rPr>
              <w:t>1</w:t>
            </w:r>
          </w:p>
        </w:tc>
        <w:tc>
          <w:tcPr>
            <w:tcW w:w="637" w:type="dxa"/>
          </w:tcPr>
          <w:p w:rsidR="008A520D" w:rsidRPr="0088048A" w:rsidRDefault="009056B2">
            <w:pPr>
              <w:pStyle w:val="TableParagraph"/>
              <w:spacing w:before="98"/>
              <w:ind w:left="100"/>
              <w:rPr>
                <w:sz w:val="24"/>
              </w:rPr>
            </w:pPr>
            <w:r w:rsidRPr="0088048A">
              <w:rPr>
                <w:sz w:val="24"/>
              </w:rPr>
              <w:t>1</w:t>
            </w:r>
          </w:p>
        </w:tc>
        <w:tc>
          <w:tcPr>
            <w:tcW w:w="2485" w:type="dxa"/>
          </w:tcPr>
          <w:p w:rsidR="008A520D" w:rsidRPr="0088048A" w:rsidRDefault="009056B2">
            <w:pPr>
              <w:pStyle w:val="TableParagraph"/>
              <w:spacing w:before="100" w:line="256" w:lineRule="auto"/>
              <w:ind w:left="102" w:right="339"/>
              <w:rPr>
                <w:sz w:val="24"/>
              </w:rPr>
            </w:pPr>
            <w:r w:rsidRPr="0088048A">
              <w:rPr>
                <w:sz w:val="24"/>
              </w:rPr>
              <w:t>Развивающие</w:t>
            </w:r>
            <w:r w:rsidRPr="0088048A">
              <w:rPr>
                <w:spacing w:val="-15"/>
                <w:sz w:val="24"/>
              </w:rPr>
              <w:t xml:space="preserve"> </w:t>
            </w:r>
            <w:r w:rsidRPr="0088048A">
              <w:rPr>
                <w:sz w:val="24"/>
              </w:rPr>
              <w:t xml:space="preserve">игры, </w:t>
            </w:r>
            <w:r w:rsidRPr="0088048A">
              <w:rPr>
                <w:spacing w:val="-2"/>
                <w:sz w:val="24"/>
              </w:rPr>
              <w:t>упражнения</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Pr="0088048A" w:rsidRDefault="008A520D">
            <w:pPr>
              <w:rPr>
                <w:sz w:val="2"/>
                <w:szCs w:val="2"/>
              </w:rPr>
            </w:pPr>
          </w:p>
        </w:tc>
        <w:tc>
          <w:tcPr>
            <w:tcW w:w="2264" w:type="dxa"/>
          </w:tcPr>
          <w:p w:rsidR="008A520D" w:rsidRPr="0088048A" w:rsidRDefault="009056B2">
            <w:pPr>
              <w:pStyle w:val="TableParagraph"/>
              <w:spacing w:before="97"/>
              <w:ind w:left="111"/>
              <w:rPr>
                <w:sz w:val="24"/>
              </w:rPr>
            </w:pPr>
            <w:r w:rsidRPr="0088048A">
              <w:rPr>
                <w:spacing w:val="-2"/>
                <w:sz w:val="24"/>
              </w:rPr>
              <w:t>Чувства</w:t>
            </w:r>
          </w:p>
        </w:tc>
        <w:tc>
          <w:tcPr>
            <w:tcW w:w="992" w:type="dxa"/>
          </w:tcPr>
          <w:p w:rsidR="008A520D" w:rsidRPr="0088048A" w:rsidRDefault="009056B2">
            <w:pPr>
              <w:pStyle w:val="TableParagraph"/>
              <w:spacing w:before="97"/>
              <w:ind w:left="101"/>
              <w:rPr>
                <w:sz w:val="24"/>
              </w:rPr>
            </w:pPr>
            <w:r w:rsidRPr="0088048A">
              <w:rPr>
                <w:sz w:val="24"/>
              </w:rPr>
              <w:t>2</w:t>
            </w:r>
          </w:p>
        </w:tc>
        <w:tc>
          <w:tcPr>
            <w:tcW w:w="1350" w:type="dxa"/>
            <w:gridSpan w:val="2"/>
          </w:tcPr>
          <w:p w:rsidR="008A520D" w:rsidRPr="0088048A" w:rsidRDefault="009056B2">
            <w:pPr>
              <w:pStyle w:val="TableParagraph"/>
              <w:spacing w:before="97"/>
              <w:ind w:left="113"/>
              <w:rPr>
                <w:sz w:val="24"/>
              </w:rPr>
            </w:pPr>
            <w:r w:rsidRPr="0088048A">
              <w:rPr>
                <w:sz w:val="24"/>
              </w:rPr>
              <w:t>1</w:t>
            </w:r>
          </w:p>
        </w:tc>
        <w:tc>
          <w:tcPr>
            <w:tcW w:w="637" w:type="dxa"/>
          </w:tcPr>
          <w:p w:rsidR="008A520D" w:rsidRPr="0088048A" w:rsidRDefault="009056B2">
            <w:pPr>
              <w:pStyle w:val="TableParagraph"/>
              <w:spacing w:before="97"/>
              <w:ind w:left="100"/>
              <w:rPr>
                <w:sz w:val="24"/>
              </w:rPr>
            </w:pPr>
            <w:r w:rsidRPr="0088048A">
              <w:rPr>
                <w:sz w:val="24"/>
              </w:rPr>
              <w:t>1</w:t>
            </w:r>
          </w:p>
        </w:tc>
        <w:tc>
          <w:tcPr>
            <w:tcW w:w="2485" w:type="dxa"/>
          </w:tcPr>
          <w:p w:rsidR="008A520D" w:rsidRPr="0088048A" w:rsidRDefault="009056B2">
            <w:pPr>
              <w:pStyle w:val="TableParagraph"/>
              <w:spacing w:before="99" w:line="256" w:lineRule="auto"/>
              <w:ind w:left="102" w:right="339"/>
              <w:rPr>
                <w:sz w:val="24"/>
              </w:rPr>
            </w:pPr>
            <w:r w:rsidRPr="0088048A">
              <w:rPr>
                <w:sz w:val="24"/>
              </w:rPr>
              <w:t>Развивающие</w:t>
            </w:r>
            <w:r w:rsidRPr="0088048A">
              <w:rPr>
                <w:spacing w:val="-15"/>
                <w:sz w:val="24"/>
              </w:rPr>
              <w:t xml:space="preserve"> </w:t>
            </w:r>
            <w:r w:rsidRPr="0088048A">
              <w:rPr>
                <w:sz w:val="24"/>
              </w:rPr>
              <w:t xml:space="preserve">игры, </w:t>
            </w:r>
            <w:r w:rsidRPr="0088048A">
              <w:rPr>
                <w:spacing w:val="-2"/>
                <w:sz w:val="24"/>
              </w:rPr>
              <w:t>проверочные упражнения</w:t>
            </w:r>
          </w:p>
        </w:tc>
      </w:tr>
      <w:tr w:rsidR="008A520D">
        <w:trPr>
          <w:trHeight w:val="666"/>
        </w:trPr>
        <w:tc>
          <w:tcPr>
            <w:tcW w:w="478" w:type="dxa"/>
            <w:vMerge/>
            <w:tcBorders>
              <w:top w:val="nil"/>
            </w:tcBorders>
          </w:tcPr>
          <w:p w:rsidR="008A520D" w:rsidRDefault="008A520D">
            <w:pPr>
              <w:rPr>
                <w:sz w:val="2"/>
                <w:szCs w:val="2"/>
              </w:rPr>
            </w:pPr>
          </w:p>
        </w:tc>
        <w:tc>
          <w:tcPr>
            <w:tcW w:w="1486" w:type="dxa"/>
            <w:vMerge/>
            <w:tcBorders>
              <w:top w:val="nil"/>
            </w:tcBorders>
          </w:tcPr>
          <w:p w:rsidR="008A520D" w:rsidRPr="0088048A" w:rsidRDefault="008A520D">
            <w:pPr>
              <w:rPr>
                <w:sz w:val="2"/>
                <w:szCs w:val="2"/>
              </w:rPr>
            </w:pPr>
          </w:p>
        </w:tc>
        <w:tc>
          <w:tcPr>
            <w:tcW w:w="2264" w:type="dxa"/>
          </w:tcPr>
          <w:p w:rsidR="008A520D" w:rsidRPr="0088048A" w:rsidRDefault="009056B2">
            <w:pPr>
              <w:pStyle w:val="TableParagraph"/>
              <w:spacing w:before="97"/>
              <w:ind w:left="111"/>
              <w:rPr>
                <w:sz w:val="24"/>
              </w:rPr>
            </w:pPr>
            <w:r w:rsidRPr="0088048A">
              <w:rPr>
                <w:sz w:val="24"/>
              </w:rPr>
              <w:t>Я</w:t>
            </w:r>
            <w:r w:rsidRPr="0088048A">
              <w:rPr>
                <w:spacing w:val="-2"/>
                <w:sz w:val="24"/>
              </w:rPr>
              <w:t xml:space="preserve"> </w:t>
            </w:r>
            <w:r w:rsidRPr="0088048A">
              <w:rPr>
                <w:sz w:val="24"/>
              </w:rPr>
              <w:t xml:space="preserve">и </w:t>
            </w:r>
            <w:r w:rsidRPr="0088048A">
              <w:rPr>
                <w:spacing w:val="-2"/>
                <w:sz w:val="24"/>
              </w:rPr>
              <w:t>другие</w:t>
            </w:r>
          </w:p>
        </w:tc>
        <w:tc>
          <w:tcPr>
            <w:tcW w:w="992" w:type="dxa"/>
          </w:tcPr>
          <w:p w:rsidR="008A520D" w:rsidRPr="0088048A" w:rsidRDefault="009056B2">
            <w:pPr>
              <w:pStyle w:val="TableParagraph"/>
              <w:spacing w:before="97"/>
              <w:ind w:left="101"/>
              <w:rPr>
                <w:sz w:val="24"/>
              </w:rPr>
            </w:pPr>
            <w:r w:rsidRPr="0088048A">
              <w:rPr>
                <w:sz w:val="24"/>
              </w:rPr>
              <w:t>2</w:t>
            </w:r>
          </w:p>
        </w:tc>
        <w:tc>
          <w:tcPr>
            <w:tcW w:w="1350" w:type="dxa"/>
            <w:gridSpan w:val="2"/>
          </w:tcPr>
          <w:p w:rsidR="008A520D" w:rsidRPr="0088048A" w:rsidRDefault="009056B2">
            <w:pPr>
              <w:pStyle w:val="TableParagraph"/>
              <w:spacing w:before="97"/>
              <w:ind w:left="113"/>
              <w:rPr>
                <w:sz w:val="24"/>
              </w:rPr>
            </w:pPr>
            <w:r w:rsidRPr="0088048A">
              <w:rPr>
                <w:sz w:val="24"/>
              </w:rPr>
              <w:t>1</w:t>
            </w:r>
          </w:p>
        </w:tc>
        <w:tc>
          <w:tcPr>
            <w:tcW w:w="637" w:type="dxa"/>
          </w:tcPr>
          <w:p w:rsidR="008A520D" w:rsidRPr="0088048A" w:rsidRDefault="009056B2">
            <w:pPr>
              <w:pStyle w:val="TableParagraph"/>
              <w:spacing w:before="97"/>
              <w:ind w:left="100"/>
              <w:rPr>
                <w:sz w:val="24"/>
              </w:rPr>
            </w:pPr>
            <w:r w:rsidRPr="0088048A">
              <w:rPr>
                <w:sz w:val="24"/>
              </w:rPr>
              <w:t>1</w:t>
            </w:r>
          </w:p>
        </w:tc>
        <w:tc>
          <w:tcPr>
            <w:tcW w:w="2485" w:type="dxa"/>
          </w:tcPr>
          <w:p w:rsidR="008A520D" w:rsidRPr="0088048A" w:rsidRDefault="009056B2">
            <w:pPr>
              <w:pStyle w:val="TableParagraph"/>
              <w:spacing w:before="97"/>
              <w:ind w:left="102"/>
              <w:rPr>
                <w:sz w:val="24"/>
              </w:rPr>
            </w:pPr>
            <w:r w:rsidRPr="0088048A">
              <w:rPr>
                <w:sz w:val="24"/>
              </w:rPr>
              <w:t>Развивающие</w:t>
            </w:r>
            <w:r w:rsidRPr="0088048A">
              <w:rPr>
                <w:spacing w:val="-8"/>
                <w:sz w:val="24"/>
              </w:rPr>
              <w:t xml:space="preserve"> </w:t>
            </w:r>
            <w:r w:rsidRPr="0088048A">
              <w:rPr>
                <w:spacing w:val="-4"/>
                <w:sz w:val="24"/>
              </w:rPr>
              <w:t>игры</w:t>
            </w:r>
          </w:p>
        </w:tc>
      </w:tr>
      <w:tr w:rsidR="008A520D">
        <w:trPr>
          <w:trHeight w:val="1562"/>
        </w:trPr>
        <w:tc>
          <w:tcPr>
            <w:tcW w:w="478" w:type="dxa"/>
            <w:vMerge w:val="restart"/>
          </w:tcPr>
          <w:p w:rsidR="008A520D" w:rsidRDefault="009056B2">
            <w:pPr>
              <w:pStyle w:val="TableParagraph"/>
              <w:spacing w:before="97"/>
              <w:ind w:left="114"/>
              <w:rPr>
                <w:sz w:val="24"/>
              </w:rPr>
            </w:pPr>
            <w:r>
              <w:rPr>
                <w:sz w:val="24"/>
              </w:rPr>
              <w:t>3</w:t>
            </w:r>
          </w:p>
        </w:tc>
        <w:tc>
          <w:tcPr>
            <w:tcW w:w="1486" w:type="dxa"/>
            <w:vMerge w:val="restart"/>
          </w:tcPr>
          <w:p w:rsidR="008A520D" w:rsidRPr="0088048A" w:rsidRDefault="009056B2">
            <w:pPr>
              <w:pStyle w:val="TableParagraph"/>
              <w:spacing w:before="99" w:line="256" w:lineRule="auto"/>
              <w:ind w:left="114" w:right="436"/>
              <w:rPr>
                <w:sz w:val="24"/>
              </w:rPr>
            </w:pPr>
            <w:r w:rsidRPr="0088048A">
              <w:rPr>
                <w:spacing w:val="-2"/>
                <w:sz w:val="24"/>
              </w:rPr>
              <w:t xml:space="preserve">Развитие </w:t>
            </w:r>
            <w:r w:rsidRPr="0088048A">
              <w:rPr>
                <w:spacing w:val="-4"/>
                <w:sz w:val="24"/>
              </w:rPr>
              <w:t>речи</w:t>
            </w:r>
          </w:p>
        </w:tc>
        <w:tc>
          <w:tcPr>
            <w:tcW w:w="2264" w:type="dxa"/>
          </w:tcPr>
          <w:p w:rsidR="008A520D" w:rsidRPr="0088048A" w:rsidRDefault="009056B2">
            <w:pPr>
              <w:pStyle w:val="TableParagraph"/>
              <w:spacing w:before="99" w:line="259" w:lineRule="auto"/>
              <w:ind w:left="111" w:right="316"/>
              <w:rPr>
                <w:sz w:val="24"/>
              </w:rPr>
            </w:pPr>
            <w:r w:rsidRPr="0088048A">
              <w:rPr>
                <w:spacing w:val="-2"/>
                <w:sz w:val="24"/>
              </w:rPr>
              <w:t xml:space="preserve">Составление </w:t>
            </w:r>
            <w:r w:rsidRPr="0088048A">
              <w:rPr>
                <w:sz w:val="24"/>
              </w:rPr>
              <w:t xml:space="preserve">рассказа по </w:t>
            </w:r>
            <w:r w:rsidRPr="0088048A">
              <w:rPr>
                <w:spacing w:val="-2"/>
                <w:sz w:val="24"/>
              </w:rPr>
              <w:t>сюжетным картинкам</w:t>
            </w:r>
          </w:p>
        </w:tc>
        <w:tc>
          <w:tcPr>
            <w:tcW w:w="992" w:type="dxa"/>
          </w:tcPr>
          <w:p w:rsidR="008A520D" w:rsidRPr="0088048A" w:rsidRDefault="009056B2">
            <w:pPr>
              <w:pStyle w:val="TableParagraph"/>
              <w:spacing w:before="97"/>
              <w:ind w:left="101"/>
              <w:rPr>
                <w:sz w:val="24"/>
              </w:rPr>
            </w:pPr>
            <w:r w:rsidRPr="0088048A">
              <w:rPr>
                <w:sz w:val="24"/>
              </w:rPr>
              <w:t>1</w:t>
            </w:r>
          </w:p>
        </w:tc>
        <w:tc>
          <w:tcPr>
            <w:tcW w:w="1350" w:type="dxa"/>
            <w:gridSpan w:val="2"/>
          </w:tcPr>
          <w:p w:rsidR="008A520D" w:rsidRPr="0088048A" w:rsidRDefault="009056B2">
            <w:pPr>
              <w:pStyle w:val="TableParagraph"/>
              <w:spacing w:before="97"/>
              <w:ind w:left="113"/>
              <w:rPr>
                <w:sz w:val="24"/>
              </w:rPr>
            </w:pPr>
            <w:r w:rsidRPr="0088048A">
              <w:rPr>
                <w:spacing w:val="-5"/>
                <w:sz w:val="24"/>
              </w:rPr>
              <w:t>0.5</w:t>
            </w:r>
          </w:p>
        </w:tc>
        <w:tc>
          <w:tcPr>
            <w:tcW w:w="637" w:type="dxa"/>
          </w:tcPr>
          <w:p w:rsidR="008A520D" w:rsidRPr="0088048A" w:rsidRDefault="009056B2">
            <w:pPr>
              <w:pStyle w:val="TableParagraph"/>
              <w:spacing w:before="97"/>
              <w:ind w:left="100"/>
              <w:rPr>
                <w:sz w:val="24"/>
              </w:rPr>
            </w:pPr>
            <w:r w:rsidRPr="0088048A">
              <w:rPr>
                <w:spacing w:val="-5"/>
                <w:sz w:val="24"/>
              </w:rPr>
              <w:t>0.5</w:t>
            </w:r>
          </w:p>
        </w:tc>
        <w:tc>
          <w:tcPr>
            <w:tcW w:w="2485" w:type="dxa"/>
          </w:tcPr>
          <w:p w:rsidR="008A520D" w:rsidRPr="0088048A" w:rsidRDefault="009056B2">
            <w:pPr>
              <w:pStyle w:val="TableParagraph"/>
              <w:spacing w:before="97"/>
              <w:ind w:left="102"/>
              <w:rPr>
                <w:sz w:val="24"/>
              </w:rPr>
            </w:pPr>
            <w:r w:rsidRPr="0088048A">
              <w:rPr>
                <w:sz w:val="24"/>
              </w:rPr>
              <w:t>Развивающие</w:t>
            </w:r>
            <w:r w:rsidRPr="0088048A">
              <w:rPr>
                <w:spacing w:val="-8"/>
                <w:sz w:val="24"/>
              </w:rPr>
              <w:t xml:space="preserve"> </w:t>
            </w:r>
            <w:r w:rsidRPr="0088048A">
              <w:rPr>
                <w:spacing w:val="-4"/>
                <w:sz w:val="24"/>
              </w:rPr>
              <w:t>игры</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Pr="0088048A" w:rsidRDefault="008A520D">
            <w:pPr>
              <w:rPr>
                <w:sz w:val="2"/>
                <w:szCs w:val="2"/>
              </w:rPr>
            </w:pPr>
          </w:p>
        </w:tc>
        <w:tc>
          <w:tcPr>
            <w:tcW w:w="2264" w:type="dxa"/>
          </w:tcPr>
          <w:p w:rsidR="008A520D" w:rsidRPr="0088048A" w:rsidRDefault="009056B2">
            <w:pPr>
              <w:pStyle w:val="TableParagraph"/>
              <w:spacing w:before="99" w:line="256" w:lineRule="auto"/>
              <w:ind w:left="111" w:right="316"/>
              <w:rPr>
                <w:sz w:val="24"/>
              </w:rPr>
            </w:pPr>
            <w:r w:rsidRPr="0088048A">
              <w:rPr>
                <w:spacing w:val="-2"/>
                <w:sz w:val="24"/>
              </w:rPr>
              <w:t xml:space="preserve">Составление </w:t>
            </w:r>
            <w:r w:rsidRPr="0088048A">
              <w:rPr>
                <w:sz w:val="24"/>
              </w:rPr>
              <w:t xml:space="preserve">рассказа по </w:t>
            </w:r>
            <w:r w:rsidRPr="0088048A">
              <w:rPr>
                <w:spacing w:val="-2"/>
                <w:sz w:val="24"/>
              </w:rPr>
              <w:t>картине</w:t>
            </w:r>
          </w:p>
        </w:tc>
        <w:tc>
          <w:tcPr>
            <w:tcW w:w="992" w:type="dxa"/>
          </w:tcPr>
          <w:p w:rsidR="008A520D" w:rsidRPr="0088048A" w:rsidRDefault="009056B2">
            <w:pPr>
              <w:pStyle w:val="TableParagraph"/>
              <w:spacing w:before="97"/>
              <w:ind w:left="101"/>
              <w:rPr>
                <w:sz w:val="24"/>
              </w:rPr>
            </w:pPr>
            <w:r w:rsidRPr="0088048A">
              <w:rPr>
                <w:sz w:val="24"/>
              </w:rPr>
              <w:t>1</w:t>
            </w:r>
          </w:p>
        </w:tc>
        <w:tc>
          <w:tcPr>
            <w:tcW w:w="1350" w:type="dxa"/>
            <w:gridSpan w:val="2"/>
          </w:tcPr>
          <w:p w:rsidR="008A520D" w:rsidRPr="0088048A" w:rsidRDefault="009056B2">
            <w:pPr>
              <w:pStyle w:val="TableParagraph"/>
              <w:spacing w:before="97"/>
              <w:ind w:left="113"/>
              <w:rPr>
                <w:sz w:val="24"/>
              </w:rPr>
            </w:pPr>
            <w:r w:rsidRPr="0088048A">
              <w:rPr>
                <w:spacing w:val="-5"/>
                <w:sz w:val="24"/>
              </w:rPr>
              <w:t>0.5</w:t>
            </w:r>
          </w:p>
        </w:tc>
        <w:tc>
          <w:tcPr>
            <w:tcW w:w="637" w:type="dxa"/>
          </w:tcPr>
          <w:p w:rsidR="008A520D" w:rsidRPr="0088048A" w:rsidRDefault="009056B2">
            <w:pPr>
              <w:pStyle w:val="TableParagraph"/>
              <w:spacing w:before="97"/>
              <w:ind w:left="100"/>
              <w:rPr>
                <w:sz w:val="24"/>
              </w:rPr>
            </w:pPr>
            <w:r w:rsidRPr="0088048A">
              <w:rPr>
                <w:spacing w:val="-5"/>
                <w:sz w:val="24"/>
              </w:rPr>
              <w:t>0.5</w:t>
            </w:r>
          </w:p>
        </w:tc>
        <w:tc>
          <w:tcPr>
            <w:tcW w:w="2485" w:type="dxa"/>
          </w:tcPr>
          <w:p w:rsidR="008A520D" w:rsidRPr="0088048A" w:rsidRDefault="009056B2">
            <w:pPr>
              <w:pStyle w:val="TableParagraph"/>
              <w:spacing w:before="99" w:line="256" w:lineRule="auto"/>
              <w:ind w:left="102" w:right="339"/>
              <w:rPr>
                <w:sz w:val="24"/>
              </w:rPr>
            </w:pPr>
            <w:r w:rsidRPr="0088048A">
              <w:rPr>
                <w:sz w:val="24"/>
              </w:rPr>
              <w:t>Развивающие</w:t>
            </w:r>
            <w:r w:rsidRPr="0088048A">
              <w:rPr>
                <w:spacing w:val="-15"/>
                <w:sz w:val="24"/>
              </w:rPr>
              <w:t xml:space="preserve"> </w:t>
            </w:r>
            <w:r w:rsidRPr="0088048A">
              <w:rPr>
                <w:sz w:val="24"/>
              </w:rPr>
              <w:t xml:space="preserve">игры, </w:t>
            </w:r>
            <w:r w:rsidRPr="0088048A">
              <w:rPr>
                <w:spacing w:val="-2"/>
                <w:sz w:val="24"/>
              </w:rPr>
              <w:t>упражнения</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9" w:line="256" w:lineRule="auto"/>
              <w:ind w:left="111" w:right="475"/>
              <w:rPr>
                <w:sz w:val="24"/>
              </w:rPr>
            </w:pPr>
            <w:r>
              <w:rPr>
                <w:spacing w:val="-2"/>
                <w:sz w:val="24"/>
              </w:rPr>
              <w:t xml:space="preserve">Составление </w:t>
            </w:r>
            <w:r>
              <w:rPr>
                <w:sz w:val="24"/>
              </w:rPr>
              <w:t>предложений</w:t>
            </w:r>
            <w:r>
              <w:rPr>
                <w:spacing w:val="-15"/>
                <w:sz w:val="24"/>
              </w:rPr>
              <w:t xml:space="preserve"> </w:t>
            </w:r>
            <w:r>
              <w:rPr>
                <w:sz w:val="24"/>
              </w:rPr>
              <w:t>из заданных слов</w:t>
            </w:r>
          </w:p>
        </w:tc>
        <w:tc>
          <w:tcPr>
            <w:tcW w:w="992" w:type="dxa"/>
          </w:tcPr>
          <w:p w:rsidR="008A520D" w:rsidRDefault="009056B2">
            <w:pPr>
              <w:pStyle w:val="TableParagraph"/>
              <w:spacing w:before="97"/>
              <w:ind w:left="101"/>
              <w:rPr>
                <w:sz w:val="24"/>
              </w:rPr>
            </w:pPr>
            <w:r>
              <w:rPr>
                <w:sz w:val="24"/>
              </w:rPr>
              <w:t>2</w:t>
            </w:r>
          </w:p>
        </w:tc>
        <w:tc>
          <w:tcPr>
            <w:tcW w:w="1350" w:type="dxa"/>
            <w:gridSpan w:val="2"/>
          </w:tcPr>
          <w:p w:rsidR="008A520D" w:rsidRDefault="009056B2">
            <w:pPr>
              <w:pStyle w:val="TableParagraph"/>
              <w:spacing w:before="97"/>
              <w:ind w:left="113"/>
              <w:rPr>
                <w:sz w:val="24"/>
              </w:rPr>
            </w:pPr>
            <w:r>
              <w:rPr>
                <w:sz w:val="24"/>
              </w:rPr>
              <w:t>1</w:t>
            </w:r>
          </w:p>
        </w:tc>
        <w:tc>
          <w:tcPr>
            <w:tcW w:w="637" w:type="dxa"/>
          </w:tcPr>
          <w:p w:rsidR="008A520D" w:rsidRDefault="009056B2">
            <w:pPr>
              <w:pStyle w:val="TableParagraph"/>
              <w:spacing w:before="97"/>
              <w:ind w:left="100"/>
              <w:rPr>
                <w:sz w:val="24"/>
              </w:rPr>
            </w:pPr>
            <w:r>
              <w:rPr>
                <w:sz w:val="24"/>
              </w:rPr>
              <w:t>1</w:t>
            </w:r>
          </w:p>
        </w:tc>
        <w:tc>
          <w:tcPr>
            <w:tcW w:w="2485" w:type="dxa"/>
          </w:tcPr>
          <w:p w:rsidR="008A520D" w:rsidRDefault="009056B2">
            <w:pPr>
              <w:pStyle w:val="TableParagraph"/>
              <w:spacing w:before="99" w:line="256" w:lineRule="auto"/>
              <w:ind w:left="102" w:right="339"/>
              <w:rPr>
                <w:sz w:val="24"/>
              </w:rPr>
            </w:pPr>
            <w:r>
              <w:rPr>
                <w:sz w:val="24"/>
              </w:rPr>
              <w:t>Развивающие</w:t>
            </w:r>
            <w:r>
              <w:rPr>
                <w:spacing w:val="-15"/>
                <w:sz w:val="24"/>
              </w:rPr>
              <w:t xml:space="preserve"> </w:t>
            </w:r>
            <w:r>
              <w:rPr>
                <w:sz w:val="24"/>
              </w:rPr>
              <w:t xml:space="preserve">игры, </w:t>
            </w:r>
            <w:r>
              <w:rPr>
                <w:spacing w:val="-2"/>
                <w:sz w:val="24"/>
              </w:rPr>
              <w:t>упражнения</w:t>
            </w:r>
          </w:p>
        </w:tc>
      </w:tr>
      <w:tr w:rsidR="008A520D">
        <w:trPr>
          <w:trHeight w:val="964"/>
        </w:trPr>
        <w:tc>
          <w:tcPr>
            <w:tcW w:w="478" w:type="dxa"/>
            <w:vMerge w:val="restart"/>
          </w:tcPr>
          <w:p w:rsidR="008A520D" w:rsidRDefault="009056B2">
            <w:pPr>
              <w:pStyle w:val="TableParagraph"/>
              <w:spacing w:before="97"/>
              <w:ind w:left="114"/>
              <w:rPr>
                <w:sz w:val="24"/>
              </w:rPr>
            </w:pPr>
            <w:r>
              <w:rPr>
                <w:sz w:val="24"/>
              </w:rPr>
              <w:t>4</w:t>
            </w:r>
          </w:p>
        </w:tc>
        <w:tc>
          <w:tcPr>
            <w:tcW w:w="1486" w:type="dxa"/>
            <w:vMerge w:val="restart"/>
          </w:tcPr>
          <w:p w:rsidR="008A520D" w:rsidRDefault="009056B2">
            <w:pPr>
              <w:pStyle w:val="TableParagraph"/>
              <w:spacing w:before="97"/>
              <w:ind w:left="114"/>
              <w:rPr>
                <w:sz w:val="24"/>
              </w:rPr>
            </w:pPr>
            <w:r>
              <w:rPr>
                <w:spacing w:val="-2"/>
                <w:sz w:val="24"/>
              </w:rPr>
              <w:t>Внимание</w:t>
            </w:r>
          </w:p>
        </w:tc>
        <w:tc>
          <w:tcPr>
            <w:tcW w:w="2264" w:type="dxa"/>
          </w:tcPr>
          <w:p w:rsidR="008A520D" w:rsidRDefault="009056B2">
            <w:pPr>
              <w:pStyle w:val="TableParagraph"/>
              <w:spacing w:before="99" w:line="256" w:lineRule="auto"/>
              <w:ind w:left="111" w:right="316"/>
              <w:rPr>
                <w:sz w:val="24"/>
              </w:rPr>
            </w:pPr>
            <w:r>
              <w:rPr>
                <w:spacing w:val="-2"/>
                <w:sz w:val="24"/>
              </w:rPr>
              <w:t>Устойчивость внимания.</w:t>
            </w:r>
          </w:p>
        </w:tc>
        <w:tc>
          <w:tcPr>
            <w:tcW w:w="992" w:type="dxa"/>
          </w:tcPr>
          <w:p w:rsidR="008A520D" w:rsidRDefault="009056B2">
            <w:pPr>
              <w:pStyle w:val="TableParagraph"/>
              <w:spacing w:before="97"/>
              <w:ind w:left="101"/>
              <w:rPr>
                <w:sz w:val="24"/>
              </w:rPr>
            </w:pPr>
            <w:r>
              <w:rPr>
                <w:sz w:val="24"/>
              </w:rPr>
              <w:t>2</w:t>
            </w:r>
          </w:p>
        </w:tc>
        <w:tc>
          <w:tcPr>
            <w:tcW w:w="1350" w:type="dxa"/>
            <w:gridSpan w:val="2"/>
          </w:tcPr>
          <w:p w:rsidR="008A520D" w:rsidRDefault="009056B2">
            <w:pPr>
              <w:pStyle w:val="TableParagraph"/>
              <w:spacing w:before="97"/>
              <w:ind w:left="113"/>
              <w:rPr>
                <w:sz w:val="24"/>
              </w:rPr>
            </w:pPr>
            <w:r>
              <w:rPr>
                <w:sz w:val="24"/>
              </w:rPr>
              <w:t>1</w:t>
            </w:r>
          </w:p>
        </w:tc>
        <w:tc>
          <w:tcPr>
            <w:tcW w:w="637" w:type="dxa"/>
          </w:tcPr>
          <w:p w:rsidR="008A520D" w:rsidRDefault="009056B2">
            <w:pPr>
              <w:pStyle w:val="TableParagraph"/>
              <w:spacing w:before="97"/>
              <w:ind w:left="100"/>
              <w:rPr>
                <w:sz w:val="24"/>
              </w:rPr>
            </w:pPr>
            <w:r>
              <w:rPr>
                <w:sz w:val="24"/>
              </w:rPr>
              <w:t>1</w:t>
            </w:r>
          </w:p>
        </w:tc>
        <w:tc>
          <w:tcPr>
            <w:tcW w:w="2485" w:type="dxa"/>
          </w:tcPr>
          <w:p w:rsidR="008A520D" w:rsidRDefault="009056B2">
            <w:pPr>
              <w:pStyle w:val="TableParagraph"/>
              <w:spacing w:before="99" w:line="256" w:lineRule="auto"/>
              <w:ind w:left="102" w:right="339"/>
              <w:rPr>
                <w:sz w:val="24"/>
              </w:rPr>
            </w:pPr>
            <w:r>
              <w:rPr>
                <w:sz w:val="24"/>
              </w:rPr>
              <w:t>Развивающие</w:t>
            </w:r>
            <w:r>
              <w:rPr>
                <w:spacing w:val="-15"/>
                <w:sz w:val="24"/>
              </w:rPr>
              <w:t xml:space="preserve"> </w:t>
            </w:r>
            <w:r>
              <w:rPr>
                <w:sz w:val="24"/>
              </w:rPr>
              <w:t xml:space="preserve">игры, </w:t>
            </w:r>
            <w:r>
              <w:rPr>
                <w:spacing w:val="-2"/>
                <w:sz w:val="24"/>
              </w:rPr>
              <w:t>упражнения</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9" w:line="256" w:lineRule="auto"/>
              <w:ind w:left="111" w:right="316"/>
              <w:rPr>
                <w:sz w:val="24"/>
              </w:rPr>
            </w:pPr>
            <w:r>
              <w:rPr>
                <w:spacing w:val="-2"/>
                <w:sz w:val="24"/>
              </w:rPr>
              <w:t>Переключение внимания.</w:t>
            </w:r>
          </w:p>
        </w:tc>
        <w:tc>
          <w:tcPr>
            <w:tcW w:w="992" w:type="dxa"/>
          </w:tcPr>
          <w:p w:rsidR="008A520D" w:rsidRDefault="009056B2">
            <w:pPr>
              <w:pStyle w:val="TableParagraph"/>
              <w:spacing w:before="97"/>
              <w:ind w:left="101"/>
              <w:rPr>
                <w:sz w:val="24"/>
              </w:rPr>
            </w:pPr>
            <w:r>
              <w:rPr>
                <w:sz w:val="24"/>
              </w:rPr>
              <w:t>2</w:t>
            </w:r>
          </w:p>
        </w:tc>
        <w:tc>
          <w:tcPr>
            <w:tcW w:w="1350" w:type="dxa"/>
            <w:gridSpan w:val="2"/>
          </w:tcPr>
          <w:p w:rsidR="008A520D" w:rsidRDefault="009056B2">
            <w:pPr>
              <w:pStyle w:val="TableParagraph"/>
              <w:spacing w:before="97"/>
              <w:ind w:left="113"/>
              <w:rPr>
                <w:sz w:val="24"/>
              </w:rPr>
            </w:pPr>
            <w:r>
              <w:rPr>
                <w:sz w:val="24"/>
              </w:rPr>
              <w:t>1</w:t>
            </w:r>
          </w:p>
        </w:tc>
        <w:tc>
          <w:tcPr>
            <w:tcW w:w="637" w:type="dxa"/>
          </w:tcPr>
          <w:p w:rsidR="008A520D" w:rsidRDefault="009056B2">
            <w:pPr>
              <w:pStyle w:val="TableParagraph"/>
              <w:spacing w:before="97"/>
              <w:ind w:left="100"/>
              <w:rPr>
                <w:sz w:val="24"/>
              </w:rPr>
            </w:pPr>
            <w:r>
              <w:rPr>
                <w:sz w:val="24"/>
              </w:rPr>
              <w:t>1</w:t>
            </w:r>
          </w:p>
        </w:tc>
        <w:tc>
          <w:tcPr>
            <w:tcW w:w="2485" w:type="dxa"/>
          </w:tcPr>
          <w:p w:rsidR="008A520D" w:rsidRDefault="009056B2">
            <w:pPr>
              <w:pStyle w:val="TableParagraph"/>
              <w:spacing w:before="99" w:line="256" w:lineRule="auto"/>
              <w:ind w:left="102" w:right="339"/>
              <w:rPr>
                <w:sz w:val="24"/>
              </w:rPr>
            </w:pPr>
            <w:r>
              <w:rPr>
                <w:sz w:val="24"/>
              </w:rPr>
              <w:t>Развивающие</w:t>
            </w:r>
            <w:r>
              <w:rPr>
                <w:spacing w:val="-15"/>
                <w:sz w:val="24"/>
              </w:rPr>
              <w:t xml:space="preserve"> </w:t>
            </w:r>
            <w:r>
              <w:rPr>
                <w:sz w:val="24"/>
              </w:rPr>
              <w:t xml:space="preserve">игры, </w:t>
            </w:r>
            <w:r>
              <w:rPr>
                <w:spacing w:val="-2"/>
                <w:sz w:val="24"/>
              </w:rPr>
              <w:t>проверочные упражнения</w:t>
            </w:r>
          </w:p>
        </w:tc>
      </w:tr>
      <w:tr w:rsidR="008A520D">
        <w:trPr>
          <w:trHeight w:val="966"/>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9" w:line="256" w:lineRule="auto"/>
              <w:ind w:left="111" w:right="316"/>
              <w:rPr>
                <w:sz w:val="24"/>
              </w:rPr>
            </w:pPr>
            <w:r>
              <w:rPr>
                <w:spacing w:val="-2"/>
                <w:sz w:val="24"/>
              </w:rPr>
              <w:t>Распределение внимания.</w:t>
            </w:r>
          </w:p>
        </w:tc>
        <w:tc>
          <w:tcPr>
            <w:tcW w:w="992" w:type="dxa"/>
          </w:tcPr>
          <w:p w:rsidR="008A520D" w:rsidRDefault="009056B2">
            <w:pPr>
              <w:pStyle w:val="TableParagraph"/>
              <w:spacing w:before="97"/>
              <w:ind w:left="101"/>
              <w:rPr>
                <w:sz w:val="24"/>
              </w:rPr>
            </w:pPr>
            <w:r>
              <w:rPr>
                <w:sz w:val="24"/>
              </w:rPr>
              <w:t>2</w:t>
            </w:r>
          </w:p>
        </w:tc>
        <w:tc>
          <w:tcPr>
            <w:tcW w:w="1350" w:type="dxa"/>
            <w:gridSpan w:val="2"/>
          </w:tcPr>
          <w:p w:rsidR="008A520D" w:rsidRDefault="009056B2">
            <w:pPr>
              <w:pStyle w:val="TableParagraph"/>
              <w:spacing w:before="97"/>
              <w:ind w:left="113"/>
              <w:rPr>
                <w:sz w:val="24"/>
              </w:rPr>
            </w:pPr>
            <w:r>
              <w:rPr>
                <w:sz w:val="24"/>
              </w:rPr>
              <w:t>1</w:t>
            </w:r>
          </w:p>
        </w:tc>
        <w:tc>
          <w:tcPr>
            <w:tcW w:w="637" w:type="dxa"/>
          </w:tcPr>
          <w:p w:rsidR="008A520D" w:rsidRDefault="009056B2">
            <w:pPr>
              <w:pStyle w:val="TableParagraph"/>
              <w:spacing w:before="97"/>
              <w:ind w:left="100"/>
              <w:rPr>
                <w:sz w:val="24"/>
              </w:rPr>
            </w:pPr>
            <w:r>
              <w:rPr>
                <w:sz w:val="24"/>
              </w:rPr>
              <w:t>1</w:t>
            </w:r>
          </w:p>
        </w:tc>
        <w:tc>
          <w:tcPr>
            <w:tcW w:w="2485" w:type="dxa"/>
          </w:tcPr>
          <w:p w:rsidR="008A520D" w:rsidRDefault="009056B2">
            <w:pPr>
              <w:pStyle w:val="TableParagraph"/>
              <w:spacing w:before="97"/>
              <w:ind w:left="102"/>
              <w:rPr>
                <w:sz w:val="24"/>
              </w:rPr>
            </w:pPr>
            <w:r>
              <w:rPr>
                <w:sz w:val="24"/>
              </w:rPr>
              <w:t>Развивающие</w:t>
            </w:r>
            <w:r>
              <w:rPr>
                <w:spacing w:val="-8"/>
                <w:sz w:val="24"/>
              </w:rPr>
              <w:t xml:space="preserve"> </w:t>
            </w:r>
            <w:r>
              <w:rPr>
                <w:spacing w:val="-4"/>
                <w:sz w:val="24"/>
              </w:rPr>
              <w:t>игры</w:t>
            </w:r>
          </w:p>
        </w:tc>
      </w:tr>
    </w:tbl>
    <w:p w:rsidR="008A520D" w:rsidRDefault="008A520D">
      <w:pPr>
        <w:rPr>
          <w:sz w:val="24"/>
        </w:rPr>
        <w:sectPr w:rsidR="008A520D">
          <w:pgSz w:w="11910" w:h="16840"/>
          <w:pgMar w:top="1040" w:right="160" w:bottom="112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78"/>
        <w:gridCol w:w="1486"/>
        <w:gridCol w:w="2264"/>
        <w:gridCol w:w="992"/>
        <w:gridCol w:w="1349"/>
        <w:gridCol w:w="636"/>
        <w:gridCol w:w="2484"/>
      </w:tblGrid>
      <w:tr w:rsidR="008A520D">
        <w:trPr>
          <w:trHeight w:val="669"/>
        </w:trPr>
        <w:tc>
          <w:tcPr>
            <w:tcW w:w="478" w:type="dxa"/>
          </w:tcPr>
          <w:p w:rsidR="008A520D" w:rsidRDefault="008A520D">
            <w:pPr>
              <w:pStyle w:val="TableParagraph"/>
            </w:pPr>
          </w:p>
        </w:tc>
        <w:tc>
          <w:tcPr>
            <w:tcW w:w="1486" w:type="dxa"/>
          </w:tcPr>
          <w:p w:rsidR="008A520D" w:rsidRDefault="008A520D">
            <w:pPr>
              <w:pStyle w:val="TableParagraph"/>
            </w:pPr>
          </w:p>
        </w:tc>
        <w:tc>
          <w:tcPr>
            <w:tcW w:w="2264" w:type="dxa"/>
          </w:tcPr>
          <w:p w:rsidR="008A520D" w:rsidRDefault="009056B2">
            <w:pPr>
              <w:pStyle w:val="TableParagraph"/>
              <w:spacing w:before="91"/>
              <w:ind w:left="111"/>
              <w:rPr>
                <w:sz w:val="24"/>
              </w:rPr>
            </w:pPr>
            <w:r>
              <w:rPr>
                <w:sz w:val="24"/>
              </w:rPr>
              <w:t>Объем</w:t>
            </w:r>
            <w:r>
              <w:rPr>
                <w:spacing w:val="-6"/>
                <w:sz w:val="24"/>
              </w:rPr>
              <w:t xml:space="preserve"> </w:t>
            </w:r>
            <w:r>
              <w:rPr>
                <w:spacing w:val="-2"/>
                <w:sz w:val="24"/>
              </w:rPr>
              <w:t>внимания</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9056B2">
            <w:pPr>
              <w:pStyle w:val="TableParagraph"/>
              <w:spacing w:before="91"/>
              <w:ind w:left="104"/>
              <w:rPr>
                <w:sz w:val="24"/>
              </w:rPr>
            </w:pPr>
            <w:r>
              <w:rPr>
                <w:sz w:val="24"/>
              </w:rPr>
              <w:t>Развивающие</w:t>
            </w:r>
            <w:r>
              <w:rPr>
                <w:spacing w:val="-8"/>
                <w:sz w:val="24"/>
              </w:rPr>
              <w:t xml:space="preserve"> </w:t>
            </w:r>
            <w:r>
              <w:rPr>
                <w:spacing w:val="-4"/>
                <w:sz w:val="24"/>
              </w:rPr>
              <w:t>игры</w:t>
            </w:r>
          </w:p>
        </w:tc>
      </w:tr>
      <w:tr w:rsidR="008A520D">
        <w:trPr>
          <w:trHeight w:val="1264"/>
        </w:trPr>
        <w:tc>
          <w:tcPr>
            <w:tcW w:w="478" w:type="dxa"/>
            <w:vMerge w:val="restart"/>
          </w:tcPr>
          <w:p w:rsidR="008A520D" w:rsidRDefault="009056B2">
            <w:pPr>
              <w:pStyle w:val="TableParagraph"/>
              <w:spacing w:before="91"/>
              <w:ind w:left="114"/>
              <w:rPr>
                <w:sz w:val="24"/>
              </w:rPr>
            </w:pPr>
            <w:r>
              <w:rPr>
                <w:sz w:val="24"/>
              </w:rPr>
              <w:t>5</w:t>
            </w:r>
          </w:p>
        </w:tc>
        <w:tc>
          <w:tcPr>
            <w:tcW w:w="1486" w:type="dxa"/>
            <w:vMerge w:val="restart"/>
          </w:tcPr>
          <w:p w:rsidR="008A520D" w:rsidRDefault="009056B2">
            <w:pPr>
              <w:pStyle w:val="TableParagraph"/>
              <w:spacing w:before="91"/>
              <w:ind w:left="114"/>
              <w:rPr>
                <w:sz w:val="24"/>
              </w:rPr>
            </w:pPr>
            <w:r>
              <w:rPr>
                <w:spacing w:val="-2"/>
                <w:sz w:val="24"/>
              </w:rPr>
              <w:t>Память</w:t>
            </w:r>
          </w:p>
        </w:tc>
        <w:tc>
          <w:tcPr>
            <w:tcW w:w="2264" w:type="dxa"/>
          </w:tcPr>
          <w:p w:rsidR="008A520D" w:rsidRDefault="009056B2">
            <w:pPr>
              <w:pStyle w:val="TableParagraph"/>
              <w:spacing w:before="91"/>
              <w:ind w:left="111"/>
              <w:rPr>
                <w:sz w:val="24"/>
              </w:rPr>
            </w:pPr>
            <w:r>
              <w:rPr>
                <w:sz w:val="24"/>
              </w:rPr>
              <w:t>Зрительная</w:t>
            </w:r>
            <w:r>
              <w:rPr>
                <w:spacing w:val="-1"/>
                <w:sz w:val="24"/>
              </w:rPr>
              <w:t xml:space="preserve"> </w:t>
            </w:r>
            <w:r>
              <w:rPr>
                <w:spacing w:val="-2"/>
                <w:sz w:val="24"/>
              </w:rPr>
              <w:t>память.</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9056B2">
            <w:pPr>
              <w:pStyle w:val="TableParagraph"/>
              <w:spacing w:before="94" w:line="256" w:lineRule="auto"/>
              <w:ind w:left="104" w:right="336"/>
              <w:rPr>
                <w:sz w:val="24"/>
              </w:rPr>
            </w:pPr>
            <w:r>
              <w:rPr>
                <w:sz w:val="24"/>
              </w:rPr>
              <w:t>Развивающие</w:t>
            </w:r>
            <w:r>
              <w:rPr>
                <w:spacing w:val="-15"/>
                <w:sz w:val="24"/>
              </w:rPr>
              <w:t xml:space="preserve"> </w:t>
            </w:r>
            <w:r>
              <w:rPr>
                <w:sz w:val="24"/>
              </w:rPr>
              <w:t xml:space="preserve">игры, </w:t>
            </w:r>
            <w:r>
              <w:rPr>
                <w:spacing w:val="-2"/>
                <w:sz w:val="24"/>
              </w:rPr>
              <w:t>проверочные упражнения</w:t>
            </w:r>
          </w:p>
        </w:tc>
      </w:tr>
      <w:tr w:rsidR="008A520D">
        <w:trPr>
          <w:trHeight w:val="666"/>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1"/>
              <w:ind w:left="111"/>
              <w:rPr>
                <w:sz w:val="24"/>
              </w:rPr>
            </w:pPr>
            <w:r>
              <w:rPr>
                <w:sz w:val="24"/>
              </w:rPr>
              <w:t>Слуховая</w:t>
            </w:r>
            <w:r>
              <w:rPr>
                <w:spacing w:val="-8"/>
                <w:sz w:val="24"/>
              </w:rPr>
              <w:t xml:space="preserve"> </w:t>
            </w:r>
            <w:r>
              <w:rPr>
                <w:spacing w:val="-2"/>
                <w:sz w:val="24"/>
              </w:rPr>
              <w:t>память</w:t>
            </w:r>
          </w:p>
        </w:tc>
        <w:tc>
          <w:tcPr>
            <w:tcW w:w="992" w:type="dxa"/>
          </w:tcPr>
          <w:p w:rsidR="008A520D" w:rsidRDefault="009056B2">
            <w:pPr>
              <w:pStyle w:val="TableParagraph"/>
              <w:spacing w:before="91"/>
              <w:ind w:left="101"/>
              <w:rPr>
                <w:sz w:val="24"/>
              </w:rPr>
            </w:pPr>
            <w:r>
              <w:rPr>
                <w:sz w:val="24"/>
              </w:rPr>
              <w:t>1</w:t>
            </w:r>
          </w:p>
        </w:tc>
        <w:tc>
          <w:tcPr>
            <w:tcW w:w="1349" w:type="dxa"/>
          </w:tcPr>
          <w:p w:rsidR="008A520D" w:rsidRDefault="009056B2">
            <w:pPr>
              <w:pStyle w:val="TableParagraph"/>
              <w:spacing w:before="91"/>
              <w:ind w:left="113"/>
              <w:rPr>
                <w:sz w:val="24"/>
              </w:rPr>
            </w:pPr>
            <w:r>
              <w:rPr>
                <w:spacing w:val="-5"/>
                <w:sz w:val="24"/>
              </w:rPr>
              <w:t>0.5</w:t>
            </w:r>
          </w:p>
        </w:tc>
        <w:tc>
          <w:tcPr>
            <w:tcW w:w="636" w:type="dxa"/>
          </w:tcPr>
          <w:p w:rsidR="008A520D" w:rsidRDefault="009056B2">
            <w:pPr>
              <w:pStyle w:val="TableParagraph"/>
              <w:spacing w:before="91"/>
              <w:ind w:left="101"/>
              <w:rPr>
                <w:sz w:val="24"/>
              </w:rPr>
            </w:pPr>
            <w:r>
              <w:rPr>
                <w:spacing w:val="-5"/>
                <w:sz w:val="24"/>
              </w:rPr>
              <w:t>0.5</w:t>
            </w:r>
          </w:p>
        </w:tc>
        <w:tc>
          <w:tcPr>
            <w:tcW w:w="2484" w:type="dxa"/>
          </w:tcPr>
          <w:p w:rsidR="008A520D" w:rsidRDefault="008A520D">
            <w:pPr>
              <w:pStyle w:val="TableParagraph"/>
            </w:pPr>
          </w:p>
        </w:tc>
      </w:tr>
      <w:tr w:rsidR="008A520D">
        <w:trPr>
          <w:trHeight w:val="966"/>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4" w:line="256" w:lineRule="auto"/>
              <w:ind w:left="111" w:right="167"/>
              <w:rPr>
                <w:sz w:val="24"/>
              </w:rPr>
            </w:pPr>
            <w:r>
              <w:rPr>
                <w:sz w:val="24"/>
              </w:rPr>
              <w:t>Словесно – логическая</w:t>
            </w:r>
            <w:r>
              <w:rPr>
                <w:spacing w:val="-15"/>
                <w:sz w:val="24"/>
              </w:rPr>
              <w:t xml:space="preserve"> </w:t>
            </w:r>
            <w:r>
              <w:rPr>
                <w:sz w:val="24"/>
              </w:rPr>
              <w:t>память.</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8A520D">
            <w:pPr>
              <w:pStyle w:val="TableParagraph"/>
            </w:pPr>
          </w:p>
        </w:tc>
      </w:tr>
      <w:tr w:rsidR="008A520D">
        <w:trPr>
          <w:trHeight w:val="9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4" w:line="256" w:lineRule="auto"/>
              <w:ind w:left="111" w:right="316"/>
              <w:rPr>
                <w:sz w:val="24"/>
              </w:rPr>
            </w:pPr>
            <w:r>
              <w:rPr>
                <w:spacing w:val="-2"/>
                <w:sz w:val="24"/>
              </w:rPr>
              <w:t>Продуктивность запоминания.</w:t>
            </w:r>
          </w:p>
        </w:tc>
        <w:tc>
          <w:tcPr>
            <w:tcW w:w="992" w:type="dxa"/>
          </w:tcPr>
          <w:p w:rsidR="008A520D" w:rsidRDefault="009056B2">
            <w:pPr>
              <w:pStyle w:val="TableParagraph"/>
              <w:spacing w:before="91"/>
              <w:ind w:left="101"/>
              <w:rPr>
                <w:sz w:val="24"/>
              </w:rPr>
            </w:pPr>
            <w:r>
              <w:rPr>
                <w:sz w:val="24"/>
              </w:rPr>
              <w:t>1</w:t>
            </w:r>
          </w:p>
        </w:tc>
        <w:tc>
          <w:tcPr>
            <w:tcW w:w="1349" w:type="dxa"/>
          </w:tcPr>
          <w:p w:rsidR="008A520D" w:rsidRDefault="009056B2">
            <w:pPr>
              <w:pStyle w:val="TableParagraph"/>
              <w:spacing w:before="91"/>
              <w:ind w:left="113"/>
              <w:rPr>
                <w:sz w:val="24"/>
              </w:rPr>
            </w:pPr>
            <w:r>
              <w:rPr>
                <w:spacing w:val="-5"/>
                <w:sz w:val="24"/>
              </w:rPr>
              <w:t>0.5</w:t>
            </w:r>
          </w:p>
        </w:tc>
        <w:tc>
          <w:tcPr>
            <w:tcW w:w="636" w:type="dxa"/>
          </w:tcPr>
          <w:p w:rsidR="008A520D" w:rsidRDefault="009056B2">
            <w:pPr>
              <w:pStyle w:val="TableParagraph"/>
              <w:spacing w:before="91"/>
              <w:ind w:left="101"/>
              <w:rPr>
                <w:sz w:val="24"/>
              </w:rPr>
            </w:pPr>
            <w:r>
              <w:rPr>
                <w:spacing w:val="-5"/>
                <w:sz w:val="24"/>
              </w:rPr>
              <w:t>0.5</w:t>
            </w:r>
          </w:p>
        </w:tc>
        <w:tc>
          <w:tcPr>
            <w:tcW w:w="2484" w:type="dxa"/>
          </w:tcPr>
          <w:p w:rsidR="008A520D" w:rsidRDefault="009056B2">
            <w:pPr>
              <w:pStyle w:val="TableParagraph"/>
              <w:spacing w:before="91"/>
              <w:ind w:left="104"/>
              <w:rPr>
                <w:sz w:val="24"/>
              </w:rPr>
            </w:pPr>
            <w:r>
              <w:rPr>
                <w:sz w:val="24"/>
              </w:rPr>
              <w:t>Развивающие</w:t>
            </w:r>
            <w:r>
              <w:rPr>
                <w:spacing w:val="-8"/>
                <w:sz w:val="24"/>
              </w:rPr>
              <w:t xml:space="preserve"> </w:t>
            </w:r>
            <w:r>
              <w:rPr>
                <w:spacing w:val="-4"/>
                <w:sz w:val="24"/>
              </w:rPr>
              <w:t>игры</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4" w:line="259" w:lineRule="auto"/>
              <w:ind w:left="111" w:right="316"/>
              <w:rPr>
                <w:sz w:val="24"/>
              </w:rPr>
            </w:pPr>
            <w:r>
              <w:rPr>
                <w:sz w:val="24"/>
              </w:rPr>
              <w:t xml:space="preserve">Полнота и </w:t>
            </w:r>
            <w:r>
              <w:rPr>
                <w:spacing w:val="-2"/>
                <w:sz w:val="24"/>
              </w:rPr>
              <w:t>точность представлений.</w:t>
            </w:r>
          </w:p>
        </w:tc>
        <w:tc>
          <w:tcPr>
            <w:tcW w:w="992" w:type="dxa"/>
          </w:tcPr>
          <w:p w:rsidR="008A520D" w:rsidRDefault="009056B2">
            <w:pPr>
              <w:pStyle w:val="TableParagraph"/>
              <w:spacing w:before="91"/>
              <w:ind w:left="101"/>
              <w:rPr>
                <w:sz w:val="24"/>
              </w:rPr>
            </w:pPr>
            <w:r>
              <w:rPr>
                <w:sz w:val="24"/>
              </w:rPr>
              <w:t>1</w:t>
            </w:r>
          </w:p>
        </w:tc>
        <w:tc>
          <w:tcPr>
            <w:tcW w:w="1349" w:type="dxa"/>
          </w:tcPr>
          <w:p w:rsidR="008A520D" w:rsidRDefault="009056B2">
            <w:pPr>
              <w:pStyle w:val="TableParagraph"/>
              <w:spacing w:before="91"/>
              <w:ind w:left="113"/>
              <w:rPr>
                <w:sz w:val="24"/>
              </w:rPr>
            </w:pPr>
            <w:r>
              <w:rPr>
                <w:spacing w:val="-5"/>
                <w:sz w:val="24"/>
              </w:rPr>
              <w:t>0.5</w:t>
            </w:r>
          </w:p>
        </w:tc>
        <w:tc>
          <w:tcPr>
            <w:tcW w:w="636" w:type="dxa"/>
          </w:tcPr>
          <w:p w:rsidR="008A520D" w:rsidRDefault="009056B2">
            <w:pPr>
              <w:pStyle w:val="TableParagraph"/>
              <w:spacing w:before="91"/>
              <w:ind w:left="101"/>
              <w:rPr>
                <w:sz w:val="24"/>
              </w:rPr>
            </w:pPr>
            <w:r>
              <w:rPr>
                <w:spacing w:val="-5"/>
                <w:sz w:val="24"/>
              </w:rPr>
              <w:t>0.5</w:t>
            </w:r>
          </w:p>
        </w:tc>
        <w:tc>
          <w:tcPr>
            <w:tcW w:w="2484" w:type="dxa"/>
          </w:tcPr>
          <w:p w:rsidR="008A520D" w:rsidRDefault="008A520D">
            <w:pPr>
              <w:pStyle w:val="TableParagraph"/>
            </w:pPr>
          </w:p>
        </w:tc>
      </w:tr>
      <w:tr w:rsidR="008A520D">
        <w:trPr>
          <w:trHeight w:val="1264"/>
        </w:trPr>
        <w:tc>
          <w:tcPr>
            <w:tcW w:w="478" w:type="dxa"/>
            <w:vMerge w:val="restart"/>
          </w:tcPr>
          <w:p w:rsidR="008A520D" w:rsidRDefault="009056B2">
            <w:pPr>
              <w:pStyle w:val="TableParagraph"/>
              <w:spacing w:before="91"/>
              <w:ind w:left="114"/>
              <w:rPr>
                <w:sz w:val="24"/>
              </w:rPr>
            </w:pPr>
            <w:r>
              <w:rPr>
                <w:sz w:val="24"/>
              </w:rPr>
              <w:t>6</w:t>
            </w:r>
          </w:p>
        </w:tc>
        <w:tc>
          <w:tcPr>
            <w:tcW w:w="1486" w:type="dxa"/>
            <w:vMerge w:val="restart"/>
          </w:tcPr>
          <w:p w:rsidR="008A520D" w:rsidRDefault="009056B2">
            <w:pPr>
              <w:pStyle w:val="TableParagraph"/>
              <w:spacing w:before="91"/>
              <w:ind w:left="114"/>
              <w:rPr>
                <w:sz w:val="24"/>
              </w:rPr>
            </w:pPr>
            <w:r>
              <w:rPr>
                <w:spacing w:val="-2"/>
                <w:sz w:val="24"/>
              </w:rPr>
              <w:t>Мышление</w:t>
            </w:r>
          </w:p>
        </w:tc>
        <w:tc>
          <w:tcPr>
            <w:tcW w:w="2264" w:type="dxa"/>
          </w:tcPr>
          <w:p w:rsidR="008A520D" w:rsidRDefault="009056B2">
            <w:pPr>
              <w:pStyle w:val="TableParagraph"/>
              <w:spacing w:before="94" w:line="256" w:lineRule="auto"/>
              <w:ind w:left="111"/>
              <w:rPr>
                <w:sz w:val="24"/>
              </w:rPr>
            </w:pPr>
            <w:r>
              <w:rPr>
                <w:sz w:val="24"/>
              </w:rPr>
              <w:t>Развитие</w:t>
            </w:r>
            <w:r>
              <w:rPr>
                <w:spacing w:val="-15"/>
                <w:sz w:val="24"/>
              </w:rPr>
              <w:t xml:space="preserve"> </w:t>
            </w:r>
            <w:r>
              <w:rPr>
                <w:sz w:val="24"/>
              </w:rPr>
              <w:t xml:space="preserve">наглядно- </w:t>
            </w:r>
            <w:r>
              <w:rPr>
                <w:spacing w:val="-2"/>
                <w:sz w:val="24"/>
              </w:rPr>
              <w:t>действенного мышления</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9056B2">
            <w:pPr>
              <w:pStyle w:val="TableParagraph"/>
              <w:spacing w:before="94" w:line="256" w:lineRule="auto"/>
              <w:ind w:left="104" w:right="336"/>
              <w:rPr>
                <w:sz w:val="24"/>
              </w:rPr>
            </w:pPr>
            <w:r>
              <w:rPr>
                <w:sz w:val="24"/>
              </w:rPr>
              <w:t>Развивающие</w:t>
            </w:r>
            <w:r>
              <w:rPr>
                <w:spacing w:val="-15"/>
                <w:sz w:val="24"/>
              </w:rPr>
              <w:t xml:space="preserve"> </w:t>
            </w:r>
            <w:r>
              <w:rPr>
                <w:sz w:val="24"/>
              </w:rPr>
              <w:t xml:space="preserve">игры, </w:t>
            </w:r>
            <w:r>
              <w:rPr>
                <w:spacing w:val="-2"/>
                <w:sz w:val="24"/>
              </w:rPr>
              <w:t>проверочные упражнения</w:t>
            </w:r>
          </w:p>
        </w:tc>
      </w:tr>
      <w:tr w:rsidR="008A520D">
        <w:trPr>
          <w:trHeight w:val="1264"/>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4" w:line="256" w:lineRule="auto"/>
              <w:ind w:left="111" w:right="102"/>
              <w:rPr>
                <w:sz w:val="24"/>
              </w:rPr>
            </w:pPr>
            <w:r>
              <w:rPr>
                <w:sz w:val="24"/>
              </w:rPr>
              <w:t>Развитие</w:t>
            </w:r>
            <w:r>
              <w:rPr>
                <w:spacing w:val="-15"/>
                <w:sz w:val="24"/>
              </w:rPr>
              <w:t xml:space="preserve"> </w:t>
            </w:r>
            <w:r>
              <w:rPr>
                <w:sz w:val="24"/>
              </w:rPr>
              <w:t xml:space="preserve">наглядно- </w:t>
            </w:r>
            <w:r>
              <w:rPr>
                <w:spacing w:val="-2"/>
                <w:sz w:val="24"/>
              </w:rPr>
              <w:t>образного мышления</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8A520D">
            <w:pPr>
              <w:pStyle w:val="TableParagraph"/>
            </w:pPr>
          </w:p>
        </w:tc>
      </w:tr>
      <w:tr w:rsidR="008A520D">
        <w:trPr>
          <w:trHeight w:val="1261"/>
        </w:trPr>
        <w:tc>
          <w:tcPr>
            <w:tcW w:w="478" w:type="dxa"/>
            <w:vMerge/>
            <w:tcBorders>
              <w:top w:val="nil"/>
            </w:tcBorders>
          </w:tcPr>
          <w:p w:rsidR="008A520D" w:rsidRDefault="008A520D">
            <w:pPr>
              <w:rPr>
                <w:sz w:val="2"/>
                <w:szCs w:val="2"/>
              </w:rPr>
            </w:pPr>
          </w:p>
        </w:tc>
        <w:tc>
          <w:tcPr>
            <w:tcW w:w="1486" w:type="dxa"/>
            <w:vMerge/>
            <w:tcBorders>
              <w:top w:val="nil"/>
            </w:tcBorders>
          </w:tcPr>
          <w:p w:rsidR="008A520D" w:rsidRDefault="008A520D">
            <w:pPr>
              <w:rPr>
                <w:sz w:val="2"/>
                <w:szCs w:val="2"/>
              </w:rPr>
            </w:pPr>
          </w:p>
        </w:tc>
        <w:tc>
          <w:tcPr>
            <w:tcW w:w="2264" w:type="dxa"/>
          </w:tcPr>
          <w:p w:rsidR="008A520D" w:rsidRDefault="009056B2">
            <w:pPr>
              <w:pStyle w:val="TableParagraph"/>
              <w:spacing w:before="94" w:line="256" w:lineRule="auto"/>
              <w:ind w:left="111" w:right="102"/>
              <w:rPr>
                <w:sz w:val="24"/>
              </w:rPr>
            </w:pPr>
            <w:r>
              <w:rPr>
                <w:sz w:val="24"/>
              </w:rPr>
              <w:t>Развитие</w:t>
            </w:r>
            <w:r>
              <w:rPr>
                <w:spacing w:val="-15"/>
                <w:sz w:val="24"/>
              </w:rPr>
              <w:t xml:space="preserve"> </w:t>
            </w:r>
            <w:r>
              <w:rPr>
                <w:sz w:val="24"/>
              </w:rPr>
              <w:t xml:space="preserve">элементов </w:t>
            </w:r>
            <w:r>
              <w:rPr>
                <w:spacing w:val="-2"/>
                <w:sz w:val="24"/>
              </w:rPr>
              <w:t>логического мышления</w:t>
            </w: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9056B2">
            <w:pPr>
              <w:pStyle w:val="TableParagraph"/>
              <w:spacing w:before="91"/>
              <w:ind w:left="104"/>
              <w:rPr>
                <w:sz w:val="24"/>
              </w:rPr>
            </w:pPr>
            <w:r>
              <w:rPr>
                <w:sz w:val="24"/>
              </w:rPr>
              <w:t>Развивающие</w:t>
            </w:r>
            <w:r>
              <w:rPr>
                <w:spacing w:val="-8"/>
                <w:sz w:val="24"/>
              </w:rPr>
              <w:t xml:space="preserve"> </w:t>
            </w:r>
            <w:r>
              <w:rPr>
                <w:spacing w:val="-4"/>
                <w:sz w:val="24"/>
              </w:rPr>
              <w:t>игры</w:t>
            </w:r>
          </w:p>
        </w:tc>
      </w:tr>
      <w:tr w:rsidR="008A520D">
        <w:trPr>
          <w:trHeight w:val="1264"/>
        </w:trPr>
        <w:tc>
          <w:tcPr>
            <w:tcW w:w="478" w:type="dxa"/>
          </w:tcPr>
          <w:p w:rsidR="008A520D" w:rsidRDefault="009056B2">
            <w:pPr>
              <w:pStyle w:val="TableParagraph"/>
              <w:spacing w:before="91"/>
              <w:ind w:left="114"/>
              <w:rPr>
                <w:sz w:val="24"/>
              </w:rPr>
            </w:pPr>
            <w:r>
              <w:rPr>
                <w:sz w:val="24"/>
              </w:rPr>
              <w:t>7</w:t>
            </w:r>
          </w:p>
        </w:tc>
        <w:tc>
          <w:tcPr>
            <w:tcW w:w="1486" w:type="dxa"/>
          </w:tcPr>
          <w:p w:rsidR="008A520D" w:rsidRDefault="009056B2">
            <w:pPr>
              <w:pStyle w:val="TableParagraph"/>
              <w:spacing w:before="94" w:line="256" w:lineRule="auto"/>
              <w:ind w:left="114"/>
              <w:rPr>
                <w:sz w:val="24"/>
              </w:rPr>
            </w:pPr>
            <w:r>
              <w:rPr>
                <w:spacing w:val="-4"/>
                <w:sz w:val="24"/>
              </w:rPr>
              <w:t xml:space="preserve">Мои </w:t>
            </w:r>
            <w:r>
              <w:rPr>
                <w:spacing w:val="-2"/>
                <w:sz w:val="24"/>
              </w:rPr>
              <w:t>достижения</w:t>
            </w:r>
          </w:p>
        </w:tc>
        <w:tc>
          <w:tcPr>
            <w:tcW w:w="2264" w:type="dxa"/>
          </w:tcPr>
          <w:p w:rsidR="008A520D" w:rsidRDefault="008A520D">
            <w:pPr>
              <w:pStyle w:val="TableParagraph"/>
            </w:pPr>
          </w:p>
        </w:tc>
        <w:tc>
          <w:tcPr>
            <w:tcW w:w="992" w:type="dxa"/>
          </w:tcPr>
          <w:p w:rsidR="008A520D" w:rsidRDefault="009056B2">
            <w:pPr>
              <w:pStyle w:val="TableParagraph"/>
              <w:spacing w:before="91"/>
              <w:ind w:left="101"/>
              <w:rPr>
                <w:sz w:val="24"/>
              </w:rPr>
            </w:pPr>
            <w:r>
              <w:rPr>
                <w:sz w:val="24"/>
              </w:rPr>
              <w:t>2</w:t>
            </w:r>
          </w:p>
        </w:tc>
        <w:tc>
          <w:tcPr>
            <w:tcW w:w="1349" w:type="dxa"/>
          </w:tcPr>
          <w:p w:rsidR="008A520D" w:rsidRDefault="009056B2">
            <w:pPr>
              <w:pStyle w:val="TableParagraph"/>
              <w:spacing w:before="91"/>
              <w:ind w:left="113"/>
              <w:rPr>
                <w:sz w:val="24"/>
              </w:rPr>
            </w:pPr>
            <w:r>
              <w:rPr>
                <w:sz w:val="24"/>
              </w:rPr>
              <w:t>1</w:t>
            </w:r>
          </w:p>
        </w:tc>
        <w:tc>
          <w:tcPr>
            <w:tcW w:w="636" w:type="dxa"/>
          </w:tcPr>
          <w:p w:rsidR="008A520D" w:rsidRDefault="009056B2">
            <w:pPr>
              <w:pStyle w:val="TableParagraph"/>
              <w:spacing w:before="91"/>
              <w:ind w:left="101"/>
              <w:rPr>
                <w:sz w:val="24"/>
              </w:rPr>
            </w:pPr>
            <w:r>
              <w:rPr>
                <w:sz w:val="24"/>
              </w:rPr>
              <w:t>1</w:t>
            </w:r>
          </w:p>
        </w:tc>
        <w:tc>
          <w:tcPr>
            <w:tcW w:w="2484" w:type="dxa"/>
          </w:tcPr>
          <w:p w:rsidR="008A520D" w:rsidRDefault="009056B2">
            <w:pPr>
              <w:pStyle w:val="TableParagraph"/>
              <w:spacing w:before="94" w:line="256" w:lineRule="auto"/>
              <w:ind w:left="104" w:right="336"/>
              <w:rPr>
                <w:sz w:val="24"/>
              </w:rPr>
            </w:pPr>
            <w:r>
              <w:rPr>
                <w:sz w:val="24"/>
              </w:rPr>
              <w:t>Развивающие</w:t>
            </w:r>
            <w:r>
              <w:rPr>
                <w:spacing w:val="-15"/>
                <w:sz w:val="24"/>
              </w:rPr>
              <w:t xml:space="preserve"> </w:t>
            </w:r>
            <w:r>
              <w:rPr>
                <w:sz w:val="24"/>
              </w:rPr>
              <w:t xml:space="preserve">игры, </w:t>
            </w:r>
            <w:r>
              <w:rPr>
                <w:spacing w:val="-2"/>
                <w:sz w:val="24"/>
              </w:rPr>
              <w:t>проверочные упражнения</w:t>
            </w:r>
          </w:p>
        </w:tc>
      </w:tr>
      <w:tr w:rsidR="008A520D">
        <w:trPr>
          <w:trHeight w:val="669"/>
        </w:trPr>
        <w:tc>
          <w:tcPr>
            <w:tcW w:w="478" w:type="dxa"/>
          </w:tcPr>
          <w:p w:rsidR="008A520D" w:rsidRDefault="008A520D">
            <w:pPr>
              <w:pStyle w:val="TableParagraph"/>
            </w:pPr>
          </w:p>
        </w:tc>
        <w:tc>
          <w:tcPr>
            <w:tcW w:w="1486" w:type="dxa"/>
          </w:tcPr>
          <w:p w:rsidR="008A520D" w:rsidRDefault="009056B2">
            <w:pPr>
              <w:pStyle w:val="TableParagraph"/>
              <w:spacing w:before="91"/>
              <w:ind w:left="114"/>
              <w:rPr>
                <w:sz w:val="24"/>
              </w:rPr>
            </w:pPr>
            <w:r>
              <w:rPr>
                <w:spacing w:val="-2"/>
                <w:sz w:val="24"/>
              </w:rPr>
              <w:t>Всего</w:t>
            </w:r>
          </w:p>
        </w:tc>
        <w:tc>
          <w:tcPr>
            <w:tcW w:w="2264" w:type="dxa"/>
          </w:tcPr>
          <w:p w:rsidR="008A520D" w:rsidRDefault="008A520D">
            <w:pPr>
              <w:pStyle w:val="TableParagraph"/>
            </w:pPr>
          </w:p>
        </w:tc>
        <w:tc>
          <w:tcPr>
            <w:tcW w:w="992" w:type="dxa"/>
          </w:tcPr>
          <w:p w:rsidR="008A520D" w:rsidRDefault="009056B2">
            <w:pPr>
              <w:pStyle w:val="TableParagraph"/>
              <w:spacing w:before="91"/>
              <w:ind w:left="101"/>
              <w:rPr>
                <w:sz w:val="24"/>
              </w:rPr>
            </w:pPr>
            <w:r>
              <w:rPr>
                <w:spacing w:val="-5"/>
                <w:sz w:val="24"/>
              </w:rPr>
              <w:t>34</w:t>
            </w:r>
          </w:p>
        </w:tc>
        <w:tc>
          <w:tcPr>
            <w:tcW w:w="1349" w:type="dxa"/>
          </w:tcPr>
          <w:p w:rsidR="008A520D" w:rsidRDefault="009056B2">
            <w:pPr>
              <w:pStyle w:val="TableParagraph"/>
              <w:spacing w:before="91"/>
              <w:ind w:left="113"/>
              <w:rPr>
                <w:sz w:val="24"/>
              </w:rPr>
            </w:pPr>
            <w:r>
              <w:rPr>
                <w:spacing w:val="-5"/>
                <w:sz w:val="24"/>
              </w:rPr>
              <w:t>17</w:t>
            </w:r>
          </w:p>
        </w:tc>
        <w:tc>
          <w:tcPr>
            <w:tcW w:w="636" w:type="dxa"/>
          </w:tcPr>
          <w:p w:rsidR="008A520D" w:rsidRDefault="009056B2">
            <w:pPr>
              <w:pStyle w:val="TableParagraph"/>
              <w:spacing w:before="91"/>
              <w:ind w:left="101"/>
              <w:rPr>
                <w:sz w:val="24"/>
              </w:rPr>
            </w:pPr>
            <w:r>
              <w:rPr>
                <w:spacing w:val="-5"/>
                <w:sz w:val="24"/>
              </w:rPr>
              <w:t>17</w:t>
            </w:r>
          </w:p>
        </w:tc>
        <w:tc>
          <w:tcPr>
            <w:tcW w:w="2484" w:type="dxa"/>
          </w:tcPr>
          <w:p w:rsidR="008A520D" w:rsidRDefault="008A520D">
            <w:pPr>
              <w:pStyle w:val="TableParagraph"/>
            </w:pPr>
          </w:p>
        </w:tc>
      </w:tr>
    </w:tbl>
    <w:p w:rsidR="008A520D" w:rsidRDefault="008A520D">
      <w:pPr>
        <w:pStyle w:val="a3"/>
        <w:ind w:left="0"/>
        <w:jc w:val="left"/>
        <w:rPr>
          <w:b/>
          <w:sz w:val="20"/>
        </w:rPr>
      </w:pPr>
    </w:p>
    <w:p w:rsidR="008A520D" w:rsidRDefault="009056B2">
      <w:pPr>
        <w:pStyle w:val="a3"/>
        <w:spacing w:before="217" w:line="398" w:lineRule="auto"/>
        <w:ind w:left="242" w:right="5732" w:firstLine="2580"/>
        <w:jc w:val="left"/>
      </w:pPr>
      <w:r>
        <w:rPr>
          <w:spacing w:val="-2"/>
        </w:rPr>
        <w:t xml:space="preserve">Содержание </w:t>
      </w:r>
      <w:r>
        <w:t>Тема</w:t>
      </w:r>
      <w:r>
        <w:rPr>
          <w:spacing w:val="-10"/>
        </w:rPr>
        <w:t xml:space="preserve"> </w:t>
      </w:r>
      <w:r>
        <w:t>1</w:t>
      </w:r>
      <w:r>
        <w:rPr>
          <w:spacing w:val="-5"/>
        </w:rPr>
        <w:t xml:space="preserve"> </w:t>
      </w:r>
      <w:r>
        <w:t>«Вводное</w:t>
      </w:r>
      <w:r>
        <w:rPr>
          <w:spacing w:val="-10"/>
        </w:rPr>
        <w:t xml:space="preserve"> </w:t>
      </w:r>
      <w:r>
        <w:t>занятие»</w:t>
      </w:r>
      <w:r>
        <w:rPr>
          <w:spacing w:val="-15"/>
        </w:rPr>
        <w:t xml:space="preserve"> </w:t>
      </w:r>
      <w:r>
        <w:t>1час(0.5/0.5)</w:t>
      </w:r>
    </w:p>
    <w:p w:rsidR="008A520D" w:rsidRDefault="009056B2">
      <w:pPr>
        <w:spacing w:before="3"/>
        <w:ind w:left="242"/>
        <w:rPr>
          <w:i/>
          <w:sz w:val="24"/>
        </w:rPr>
      </w:pPr>
      <w:r>
        <w:rPr>
          <w:i/>
          <w:spacing w:val="-2"/>
          <w:sz w:val="24"/>
        </w:rPr>
        <w:t>Понятия:</w:t>
      </w:r>
    </w:p>
    <w:p w:rsidR="008A520D" w:rsidRDefault="009056B2">
      <w:pPr>
        <w:pStyle w:val="a6"/>
        <w:numPr>
          <w:ilvl w:val="0"/>
          <w:numId w:val="16"/>
        </w:numPr>
        <w:tabs>
          <w:tab w:val="left" w:pos="382"/>
        </w:tabs>
        <w:spacing w:before="21"/>
        <w:ind w:left="381"/>
        <w:jc w:val="left"/>
        <w:rPr>
          <w:sz w:val="24"/>
        </w:rPr>
      </w:pPr>
      <w:r>
        <w:rPr>
          <w:sz w:val="24"/>
        </w:rPr>
        <w:t>Психика</w:t>
      </w:r>
      <w:r>
        <w:rPr>
          <w:spacing w:val="-10"/>
          <w:sz w:val="24"/>
        </w:rPr>
        <w:t xml:space="preserve"> </w:t>
      </w:r>
      <w:r>
        <w:rPr>
          <w:sz w:val="24"/>
        </w:rPr>
        <w:t>и</w:t>
      </w:r>
      <w:r>
        <w:rPr>
          <w:spacing w:val="-7"/>
          <w:sz w:val="24"/>
        </w:rPr>
        <w:t xml:space="preserve"> </w:t>
      </w:r>
      <w:r>
        <w:rPr>
          <w:sz w:val="24"/>
        </w:rPr>
        <w:t>мозг</w:t>
      </w:r>
      <w:r>
        <w:rPr>
          <w:spacing w:val="-7"/>
          <w:sz w:val="24"/>
        </w:rPr>
        <w:t xml:space="preserve"> </w:t>
      </w:r>
      <w:r>
        <w:rPr>
          <w:spacing w:val="-2"/>
          <w:sz w:val="24"/>
        </w:rPr>
        <w:t>человека.</w:t>
      </w:r>
    </w:p>
    <w:p w:rsidR="008A520D" w:rsidRDefault="009056B2">
      <w:pPr>
        <w:pStyle w:val="a6"/>
        <w:numPr>
          <w:ilvl w:val="0"/>
          <w:numId w:val="16"/>
        </w:numPr>
        <w:tabs>
          <w:tab w:val="left" w:pos="382"/>
        </w:tabs>
        <w:spacing w:before="22"/>
        <w:ind w:left="381"/>
        <w:jc w:val="left"/>
        <w:rPr>
          <w:sz w:val="24"/>
        </w:rPr>
      </w:pPr>
      <w:r>
        <w:rPr>
          <w:sz w:val="24"/>
        </w:rPr>
        <w:t>Что</w:t>
      </w:r>
      <w:r>
        <w:rPr>
          <w:spacing w:val="-9"/>
          <w:sz w:val="24"/>
        </w:rPr>
        <w:t xml:space="preserve"> </w:t>
      </w:r>
      <w:r>
        <w:rPr>
          <w:sz w:val="24"/>
        </w:rPr>
        <w:t>изучает</w:t>
      </w:r>
      <w:r>
        <w:rPr>
          <w:spacing w:val="-8"/>
          <w:sz w:val="24"/>
        </w:rPr>
        <w:t xml:space="preserve"> </w:t>
      </w:r>
      <w:r>
        <w:rPr>
          <w:sz w:val="24"/>
        </w:rPr>
        <w:t>психология,</w:t>
      </w:r>
      <w:r>
        <w:rPr>
          <w:spacing w:val="-9"/>
          <w:sz w:val="24"/>
        </w:rPr>
        <w:t xml:space="preserve"> </w:t>
      </w:r>
      <w:r>
        <w:rPr>
          <w:sz w:val="24"/>
        </w:rPr>
        <w:t>для</w:t>
      </w:r>
      <w:r>
        <w:rPr>
          <w:spacing w:val="-8"/>
          <w:sz w:val="24"/>
        </w:rPr>
        <w:t xml:space="preserve"> </w:t>
      </w:r>
      <w:r>
        <w:rPr>
          <w:sz w:val="24"/>
        </w:rPr>
        <w:t>чего</w:t>
      </w:r>
      <w:r>
        <w:rPr>
          <w:spacing w:val="-9"/>
          <w:sz w:val="24"/>
        </w:rPr>
        <w:t xml:space="preserve"> </w:t>
      </w:r>
      <w:r>
        <w:rPr>
          <w:sz w:val="24"/>
        </w:rPr>
        <w:t>она</w:t>
      </w:r>
      <w:r>
        <w:rPr>
          <w:spacing w:val="-9"/>
          <w:sz w:val="24"/>
        </w:rPr>
        <w:t xml:space="preserve"> </w:t>
      </w:r>
      <w:r>
        <w:rPr>
          <w:sz w:val="24"/>
        </w:rPr>
        <w:t>нужна</w:t>
      </w:r>
      <w:r>
        <w:rPr>
          <w:spacing w:val="-10"/>
          <w:sz w:val="24"/>
        </w:rPr>
        <w:t xml:space="preserve"> </w:t>
      </w:r>
      <w:r>
        <w:rPr>
          <w:spacing w:val="-2"/>
          <w:sz w:val="24"/>
        </w:rPr>
        <w:t>человеку.</w:t>
      </w:r>
    </w:p>
    <w:p w:rsidR="008A520D" w:rsidRDefault="009056B2">
      <w:pPr>
        <w:pStyle w:val="a6"/>
        <w:numPr>
          <w:ilvl w:val="0"/>
          <w:numId w:val="16"/>
        </w:numPr>
        <w:tabs>
          <w:tab w:val="left" w:pos="382"/>
        </w:tabs>
        <w:spacing w:before="21"/>
        <w:ind w:left="381"/>
        <w:jc w:val="left"/>
        <w:rPr>
          <w:sz w:val="24"/>
        </w:rPr>
      </w:pPr>
      <w:r>
        <w:rPr>
          <w:sz w:val="24"/>
        </w:rPr>
        <w:t>Давайте</w:t>
      </w:r>
      <w:r>
        <w:rPr>
          <w:spacing w:val="-7"/>
          <w:sz w:val="24"/>
        </w:rPr>
        <w:t xml:space="preserve"> </w:t>
      </w:r>
      <w:r>
        <w:rPr>
          <w:sz w:val="24"/>
        </w:rPr>
        <w:t>знакомиться</w:t>
      </w:r>
      <w:r>
        <w:rPr>
          <w:spacing w:val="-7"/>
          <w:sz w:val="24"/>
        </w:rPr>
        <w:t xml:space="preserve"> </w:t>
      </w:r>
      <w:r>
        <w:rPr>
          <w:sz w:val="24"/>
        </w:rPr>
        <w:t>с</w:t>
      </w:r>
      <w:r>
        <w:rPr>
          <w:spacing w:val="-8"/>
          <w:sz w:val="24"/>
        </w:rPr>
        <w:t xml:space="preserve"> </w:t>
      </w:r>
      <w:r>
        <w:rPr>
          <w:sz w:val="24"/>
        </w:rPr>
        <w:t>собой</w:t>
      </w:r>
      <w:r>
        <w:rPr>
          <w:spacing w:val="-6"/>
          <w:sz w:val="24"/>
        </w:rPr>
        <w:t xml:space="preserve"> </w:t>
      </w:r>
      <w:r>
        <w:rPr>
          <w:sz w:val="24"/>
        </w:rPr>
        <w:t>и</w:t>
      </w:r>
      <w:r>
        <w:rPr>
          <w:spacing w:val="-7"/>
          <w:sz w:val="24"/>
        </w:rPr>
        <w:t xml:space="preserve"> </w:t>
      </w:r>
      <w:r>
        <w:rPr>
          <w:sz w:val="24"/>
        </w:rPr>
        <w:t>друг</w:t>
      </w:r>
      <w:r>
        <w:rPr>
          <w:spacing w:val="-7"/>
          <w:sz w:val="24"/>
        </w:rPr>
        <w:t xml:space="preserve"> </w:t>
      </w:r>
      <w:r>
        <w:rPr>
          <w:sz w:val="24"/>
        </w:rPr>
        <w:t>с</w:t>
      </w:r>
      <w:r>
        <w:rPr>
          <w:spacing w:val="-8"/>
          <w:sz w:val="24"/>
        </w:rPr>
        <w:t xml:space="preserve"> </w:t>
      </w:r>
      <w:r>
        <w:rPr>
          <w:sz w:val="24"/>
        </w:rPr>
        <w:t>другом</w:t>
      </w:r>
      <w:r>
        <w:rPr>
          <w:spacing w:val="-6"/>
          <w:sz w:val="24"/>
        </w:rPr>
        <w:t xml:space="preserve"> </w:t>
      </w:r>
      <w:r>
        <w:rPr>
          <w:sz w:val="24"/>
        </w:rPr>
        <w:t>(рассказ</w:t>
      </w:r>
      <w:r>
        <w:rPr>
          <w:spacing w:val="-7"/>
          <w:sz w:val="24"/>
        </w:rPr>
        <w:t xml:space="preserve"> </w:t>
      </w:r>
      <w:r>
        <w:rPr>
          <w:sz w:val="24"/>
        </w:rPr>
        <w:t>о</w:t>
      </w:r>
      <w:r>
        <w:rPr>
          <w:spacing w:val="-7"/>
          <w:sz w:val="24"/>
        </w:rPr>
        <w:t xml:space="preserve"> </w:t>
      </w:r>
      <w:r>
        <w:rPr>
          <w:sz w:val="24"/>
        </w:rPr>
        <w:t>себе</w:t>
      </w:r>
      <w:r>
        <w:rPr>
          <w:spacing w:val="-7"/>
          <w:sz w:val="24"/>
        </w:rPr>
        <w:t xml:space="preserve"> </w:t>
      </w:r>
      <w:r>
        <w:rPr>
          <w:sz w:val="24"/>
        </w:rPr>
        <w:t>или</w:t>
      </w:r>
      <w:r>
        <w:rPr>
          <w:spacing w:val="-2"/>
          <w:sz w:val="24"/>
        </w:rPr>
        <w:t xml:space="preserve"> </w:t>
      </w:r>
      <w:r>
        <w:rPr>
          <w:sz w:val="24"/>
        </w:rPr>
        <w:t>о</w:t>
      </w:r>
      <w:r>
        <w:rPr>
          <w:spacing w:val="-6"/>
          <w:sz w:val="24"/>
        </w:rPr>
        <w:t xml:space="preserve"> </w:t>
      </w:r>
      <w:r>
        <w:rPr>
          <w:sz w:val="24"/>
        </w:rPr>
        <w:t>друге</w:t>
      </w:r>
      <w:r>
        <w:rPr>
          <w:spacing w:val="-8"/>
          <w:sz w:val="24"/>
        </w:rPr>
        <w:t xml:space="preserve"> </w:t>
      </w:r>
      <w:r>
        <w:rPr>
          <w:sz w:val="24"/>
        </w:rPr>
        <w:t>по</w:t>
      </w:r>
      <w:r>
        <w:rPr>
          <w:spacing w:val="-7"/>
          <w:sz w:val="24"/>
        </w:rPr>
        <w:t xml:space="preserve"> </w:t>
      </w:r>
      <w:r>
        <w:rPr>
          <w:spacing w:val="-2"/>
          <w:sz w:val="24"/>
        </w:rPr>
        <w:t>плану:</w:t>
      </w:r>
    </w:p>
    <w:p w:rsidR="008A520D" w:rsidRDefault="008A520D">
      <w:pPr>
        <w:rPr>
          <w:sz w:val="24"/>
        </w:rPr>
        <w:sectPr w:rsidR="008A520D">
          <w:type w:val="continuous"/>
          <w:pgSz w:w="11910" w:h="16840"/>
          <w:pgMar w:top="1120" w:right="160" w:bottom="1160" w:left="1460" w:header="0" w:footer="894" w:gutter="0"/>
          <w:cols w:space="720"/>
        </w:sectPr>
      </w:pPr>
    </w:p>
    <w:p w:rsidR="008A520D" w:rsidRDefault="009056B2">
      <w:pPr>
        <w:pStyle w:val="a3"/>
        <w:spacing w:before="68" w:line="261" w:lineRule="auto"/>
        <w:ind w:left="242" w:right="688"/>
        <w:jc w:val="left"/>
      </w:pPr>
      <w:r>
        <w:lastRenderedPageBreak/>
        <w:t>внешний</w:t>
      </w:r>
      <w:r>
        <w:rPr>
          <w:spacing w:val="-3"/>
        </w:rPr>
        <w:t xml:space="preserve"> </w:t>
      </w:r>
      <w:r>
        <w:t>вид,</w:t>
      </w:r>
      <w:r>
        <w:rPr>
          <w:spacing w:val="-3"/>
        </w:rPr>
        <w:t xml:space="preserve"> </w:t>
      </w:r>
      <w:r>
        <w:t>здоровье,</w:t>
      </w:r>
      <w:r>
        <w:rPr>
          <w:spacing w:val="-6"/>
        </w:rPr>
        <w:t xml:space="preserve"> </w:t>
      </w:r>
      <w:r>
        <w:t>черты</w:t>
      </w:r>
      <w:r>
        <w:rPr>
          <w:spacing w:val="-3"/>
        </w:rPr>
        <w:t xml:space="preserve"> </w:t>
      </w:r>
      <w:r>
        <w:t>характера,</w:t>
      </w:r>
      <w:r>
        <w:rPr>
          <w:spacing w:val="-3"/>
        </w:rPr>
        <w:t xml:space="preserve"> </w:t>
      </w:r>
      <w:r>
        <w:t>мои</w:t>
      </w:r>
      <w:r>
        <w:rPr>
          <w:spacing w:val="-3"/>
        </w:rPr>
        <w:t xml:space="preserve"> </w:t>
      </w:r>
      <w:r>
        <w:t>привычки,</w:t>
      </w:r>
      <w:r>
        <w:rPr>
          <w:spacing w:val="-3"/>
        </w:rPr>
        <w:t xml:space="preserve"> </w:t>
      </w:r>
      <w:r>
        <w:t>что</w:t>
      </w:r>
      <w:r>
        <w:rPr>
          <w:spacing w:val="-3"/>
        </w:rPr>
        <w:t xml:space="preserve"> </w:t>
      </w:r>
      <w:r>
        <w:t>мне</w:t>
      </w:r>
      <w:r>
        <w:rPr>
          <w:spacing w:val="-4"/>
        </w:rPr>
        <w:t xml:space="preserve"> </w:t>
      </w:r>
      <w:r>
        <w:t>интересно,</w:t>
      </w:r>
      <w:r>
        <w:rPr>
          <w:spacing w:val="-3"/>
        </w:rPr>
        <w:t xml:space="preserve"> </w:t>
      </w:r>
      <w:r>
        <w:t>что</w:t>
      </w:r>
      <w:r>
        <w:rPr>
          <w:spacing w:val="-3"/>
        </w:rPr>
        <w:t xml:space="preserve"> </w:t>
      </w:r>
      <w:r>
        <w:t>я</w:t>
      </w:r>
      <w:r>
        <w:rPr>
          <w:spacing w:val="-3"/>
        </w:rPr>
        <w:t xml:space="preserve"> </w:t>
      </w:r>
      <w:r>
        <w:t>не люблю, что мне хочется во взрослой жизни).</w:t>
      </w:r>
    </w:p>
    <w:p w:rsidR="008A520D" w:rsidRDefault="008A520D">
      <w:pPr>
        <w:pStyle w:val="a3"/>
        <w:spacing w:before="4"/>
        <w:ind w:left="0"/>
        <w:jc w:val="left"/>
        <w:rPr>
          <w:sz w:val="25"/>
        </w:rPr>
      </w:pPr>
    </w:p>
    <w:p w:rsidR="008A520D" w:rsidRDefault="009056B2">
      <w:pPr>
        <w:spacing w:before="1"/>
        <w:ind w:left="242"/>
        <w:rPr>
          <w:i/>
          <w:sz w:val="24"/>
        </w:rPr>
      </w:pPr>
      <w:r>
        <w:rPr>
          <w:sz w:val="24"/>
          <w:u w:val="single"/>
        </w:rPr>
        <w:t>Тема</w:t>
      </w:r>
      <w:r>
        <w:rPr>
          <w:spacing w:val="-3"/>
          <w:sz w:val="24"/>
          <w:u w:val="single"/>
        </w:rPr>
        <w:t xml:space="preserve"> </w:t>
      </w:r>
      <w:r>
        <w:rPr>
          <w:sz w:val="24"/>
          <w:u w:val="single"/>
        </w:rPr>
        <w:t>2</w:t>
      </w:r>
      <w:r>
        <w:rPr>
          <w:spacing w:val="-1"/>
          <w:sz w:val="24"/>
          <w:u w:val="single"/>
        </w:rPr>
        <w:t xml:space="preserve"> </w:t>
      </w:r>
      <w:r>
        <w:rPr>
          <w:i/>
          <w:sz w:val="24"/>
          <w:u w:val="single"/>
        </w:rPr>
        <w:t>"Общение"</w:t>
      </w:r>
      <w:r>
        <w:rPr>
          <w:i/>
          <w:spacing w:val="1"/>
          <w:sz w:val="24"/>
          <w:u w:val="single"/>
        </w:rPr>
        <w:t xml:space="preserve"> </w:t>
      </w:r>
      <w:r>
        <w:rPr>
          <w:i/>
          <w:sz w:val="24"/>
          <w:u w:val="single"/>
        </w:rPr>
        <w:t>6</w:t>
      </w:r>
      <w:r>
        <w:rPr>
          <w:i/>
          <w:spacing w:val="-2"/>
          <w:sz w:val="24"/>
          <w:u w:val="single"/>
        </w:rPr>
        <w:t xml:space="preserve"> </w:t>
      </w:r>
      <w:r>
        <w:rPr>
          <w:i/>
          <w:sz w:val="24"/>
          <w:u w:val="single"/>
        </w:rPr>
        <w:t>час (</w:t>
      </w:r>
      <w:r>
        <w:rPr>
          <w:i/>
          <w:spacing w:val="-5"/>
          <w:sz w:val="24"/>
          <w:u w:val="single"/>
        </w:rPr>
        <w:t xml:space="preserve"> </w:t>
      </w:r>
      <w:r>
        <w:rPr>
          <w:i/>
          <w:spacing w:val="-4"/>
          <w:sz w:val="24"/>
          <w:u w:val="single"/>
        </w:rPr>
        <w:t>3/3)</w:t>
      </w:r>
    </w:p>
    <w:p w:rsidR="008A520D" w:rsidRDefault="009056B2">
      <w:pPr>
        <w:pStyle w:val="a3"/>
        <w:spacing w:before="184"/>
        <w:ind w:left="242"/>
        <w:jc w:val="left"/>
      </w:pPr>
      <w:r>
        <w:rPr>
          <w:i/>
        </w:rPr>
        <w:t>Понятия:</w:t>
      </w:r>
      <w:r>
        <w:rPr>
          <w:i/>
          <w:spacing w:val="-4"/>
        </w:rPr>
        <w:t xml:space="preserve"> </w:t>
      </w:r>
      <w:r>
        <w:t>общение,</w:t>
      </w:r>
      <w:r>
        <w:rPr>
          <w:spacing w:val="-2"/>
        </w:rPr>
        <w:t xml:space="preserve"> </w:t>
      </w:r>
      <w:r>
        <w:t>виды</w:t>
      </w:r>
      <w:r>
        <w:rPr>
          <w:spacing w:val="-2"/>
        </w:rPr>
        <w:t xml:space="preserve"> </w:t>
      </w:r>
      <w:r>
        <w:t>общения</w:t>
      </w:r>
      <w:r>
        <w:rPr>
          <w:spacing w:val="-3"/>
        </w:rPr>
        <w:t xml:space="preserve"> </w:t>
      </w:r>
      <w:r>
        <w:t>(речевое</w:t>
      </w:r>
      <w:r>
        <w:rPr>
          <w:spacing w:val="-3"/>
        </w:rPr>
        <w:t xml:space="preserve"> </w:t>
      </w:r>
      <w:r>
        <w:t>и</w:t>
      </w:r>
      <w:r>
        <w:rPr>
          <w:spacing w:val="-2"/>
        </w:rPr>
        <w:t xml:space="preserve"> неречевое).</w:t>
      </w:r>
    </w:p>
    <w:p w:rsidR="008A520D" w:rsidRDefault="009056B2">
      <w:pPr>
        <w:pStyle w:val="a3"/>
        <w:spacing w:before="22" w:line="259" w:lineRule="auto"/>
        <w:ind w:left="242" w:right="758"/>
        <w:jc w:val="left"/>
      </w:pPr>
      <w:r>
        <w:t>Упражнения,</w:t>
      </w:r>
      <w:r>
        <w:rPr>
          <w:spacing w:val="40"/>
        </w:rPr>
        <w:t xml:space="preserve"> </w:t>
      </w:r>
      <w:r>
        <w:t>игровые задания на развитие</w:t>
      </w:r>
      <w:r>
        <w:rPr>
          <w:spacing w:val="40"/>
        </w:rPr>
        <w:t xml:space="preserve"> </w:t>
      </w:r>
      <w:r>
        <w:t>навыков</w:t>
      </w:r>
      <w:r>
        <w:rPr>
          <w:spacing w:val="40"/>
        </w:rPr>
        <w:t xml:space="preserve"> </w:t>
      </w:r>
      <w:r>
        <w:t>общения и</w:t>
      </w:r>
      <w:r>
        <w:rPr>
          <w:spacing w:val="40"/>
        </w:rPr>
        <w:t xml:space="preserve"> </w:t>
      </w:r>
      <w:r>
        <w:t>взаимодействия: "Карлсон</w:t>
      </w:r>
      <w:r>
        <w:rPr>
          <w:spacing w:val="-6"/>
        </w:rPr>
        <w:t xml:space="preserve"> </w:t>
      </w:r>
      <w:r>
        <w:t>сказал",</w:t>
      </w:r>
      <w:r>
        <w:rPr>
          <w:spacing w:val="-4"/>
        </w:rPr>
        <w:t xml:space="preserve"> </w:t>
      </w:r>
      <w:r>
        <w:t>"Литературный</w:t>
      </w:r>
      <w:r>
        <w:rPr>
          <w:spacing w:val="-6"/>
        </w:rPr>
        <w:t xml:space="preserve"> </w:t>
      </w:r>
      <w:r>
        <w:t>пересказ",</w:t>
      </w:r>
      <w:r>
        <w:rPr>
          <w:spacing w:val="-4"/>
        </w:rPr>
        <w:t xml:space="preserve"> </w:t>
      </w:r>
      <w:r>
        <w:t>"Зеркало</w:t>
      </w:r>
      <w:r>
        <w:rPr>
          <w:spacing w:val="-7"/>
        </w:rPr>
        <w:t xml:space="preserve"> </w:t>
      </w:r>
      <w:r>
        <w:t>и</w:t>
      </w:r>
      <w:r>
        <w:rPr>
          <w:spacing w:val="-5"/>
        </w:rPr>
        <w:t xml:space="preserve"> </w:t>
      </w:r>
      <w:r>
        <w:t>обезьяна",</w:t>
      </w:r>
      <w:r>
        <w:rPr>
          <w:spacing w:val="-6"/>
        </w:rPr>
        <w:t xml:space="preserve"> </w:t>
      </w:r>
      <w:r>
        <w:t>"Компот",</w:t>
      </w:r>
      <w:r>
        <w:rPr>
          <w:spacing w:val="-6"/>
        </w:rPr>
        <w:t xml:space="preserve"> </w:t>
      </w:r>
      <w:r>
        <w:t>"Путаница", "Взаимодействие", "Комплимент" и т. д. .</w:t>
      </w:r>
    </w:p>
    <w:p w:rsidR="008A520D" w:rsidRDefault="008A520D">
      <w:pPr>
        <w:pStyle w:val="a3"/>
        <w:spacing w:before="6"/>
        <w:ind w:left="0"/>
        <w:jc w:val="left"/>
        <w:rPr>
          <w:sz w:val="25"/>
        </w:rPr>
      </w:pPr>
    </w:p>
    <w:p w:rsidR="008A520D" w:rsidRDefault="009056B2">
      <w:pPr>
        <w:pStyle w:val="a3"/>
        <w:ind w:left="242"/>
        <w:jc w:val="left"/>
      </w:pPr>
      <w:r>
        <w:t>Тема</w:t>
      </w:r>
      <w:r>
        <w:rPr>
          <w:spacing w:val="-2"/>
        </w:rPr>
        <w:t xml:space="preserve"> </w:t>
      </w:r>
      <w:r>
        <w:t>3</w:t>
      </w:r>
      <w:r>
        <w:rPr>
          <w:spacing w:val="3"/>
        </w:rPr>
        <w:t xml:space="preserve"> </w:t>
      </w:r>
      <w:r>
        <w:t>«</w:t>
      </w:r>
      <w:r>
        <w:rPr>
          <w:spacing w:val="-7"/>
        </w:rPr>
        <w:t xml:space="preserve"> </w:t>
      </w:r>
      <w:r>
        <w:t>Развитие</w:t>
      </w:r>
      <w:r>
        <w:rPr>
          <w:spacing w:val="-2"/>
        </w:rPr>
        <w:t xml:space="preserve"> </w:t>
      </w:r>
      <w:r>
        <w:t>речи»</w:t>
      </w:r>
      <w:r>
        <w:rPr>
          <w:spacing w:val="-4"/>
        </w:rPr>
        <w:t xml:space="preserve"> </w:t>
      </w:r>
      <w:r>
        <w:t>4</w:t>
      </w:r>
      <w:r>
        <w:rPr>
          <w:spacing w:val="-1"/>
        </w:rPr>
        <w:t xml:space="preserve"> </w:t>
      </w:r>
      <w:r>
        <w:t xml:space="preserve">часа( </w:t>
      </w:r>
      <w:r>
        <w:rPr>
          <w:spacing w:val="-4"/>
        </w:rPr>
        <w:t>2/2)</w:t>
      </w:r>
    </w:p>
    <w:p w:rsidR="008A520D" w:rsidRDefault="009056B2">
      <w:pPr>
        <w:pStyle w:val="a3"/>
        <w:spacing w:before="185" w:line="259" w:lineRule="auto"/>
        <w:ind w:left="242" w:right="688"/>
        <w:jc w:val="left"/>
      </w:pPr>
      <w:r>
        <w:rPr>
          <w:i/>
        </w:rPr>
        <w:t>Понятия:</w:t>
      </w:r>
      <w:r>
        <w:rPr>
          <w:i/>
          <w:spacing w:val="-5"/>
        </w:rPr>
        <w:t xml:space="preserve"> </w:t>
      </w:r>
      <w:r>
        <w:t>общение,</w:t>
      </w:r>
      <w:r>
        <w:rPr>
          <w:spacing w:val="-4"/>
        </w:rPr>
        <w:t xml:space="preserve"> </w:t>
      </w:r>
      <w:r>
        <w:t>речь,</w:t>
      </w:r>
      <w:r>
        <w:rPr>
          <w:spacing w:val="-4"/>
        </w:rPr>
        <w:t xml:space="preserve"> </w:t>
      </w:r>
      <w:r>
        <w:t>мимика,</w:t>
      </w:r>
      <w:r>
        <w:rPr>
          <w:spacing w:val="-4"/>
        </w:rPr>
        <w:t xml:space="preserve"> </w:t>
      </w:r>
      <w:r>
        <w:t>жесты,</w:t>
      </w:r>
      <w:r>
        <w:rPr>
          <w:spacing w:val="40"/>
        </w:rPr>
        <w:t xml:space="preserve"> </w:t>
      </w:r>
      <w:r>
        <w:t>звуки,</w:t>
      </w:r>
      <w:r>
        <w:rPr>
          <w:spacing w:val="-4"/>
        </w:rPr>
        <w:t xml:space="preserve"> </w:t>
      </w:r>
      <w:r>
        <w:t>слова,</w:t>
      </w:r>
      <w:r>
        <w:rPr>
          <w:spacing w:val="40"/>
        </w:rPr>
        <w:t xml:space="preserve"> </w:t>
      </w:r>
      <w:r>
        <w:t>предложения,</w:t>
      </w:r>
      <w:r>
        <w:rPr>
          <w:spacing w:val="-4"/>
        </w:rPr>
        <w:t xml:space="preserve"> </w:t>
      </w:r>
      <w:r>
        <w:t>красноречие, контакт, обмен информацией, добрые слова, вежливость.</w:t>
      </w:r>
    </w:p>
    <w:p w:rsidR="008A520D" w:rsidRDefault="009056B2">
      <w:pPr>
        <w:pStyle w:val="a3"/>
        <w:spacing w:line="256" w:lineRule="auto"/>
        <w:ind w:left="242" w:right="688" w:firstLine="60"/>
        <w:jc w:val="left"/>
      </w:pPr>
      <w:r>
        <w:t>Упражнения</w:t>
      </w:r>
      <w:r>
        <w:rPr>
          <w:spacing w:val="-7"/>
        </w:rPr>
        <w:t xml:space="preserve"> </w:t>
      </w:r>
      <w:r>
        <w:t>по</w:t>
      </w:r>
      <w:r>
        <w:rPr>
          <w:spacing w:val="-5"/>
        </w:rPr>
        <w:t xml:space="preserve"> </w:t>
      </w:r>
      <w:r>
        <w:t>развитию</w:t>
      </w:r>
      <w:r>
        <w:rPr>
          <w:spacing w:val="-5"/>
        </w:rPr>
        <w:t xml:space="preserve"> </w:t>
      </w:r>
      <w:r>
        <w:t>навыков</w:t>
      </w:r>
      <w:r>
        <w:rPr>
          <w:spacing w:val="-5"/>
        </w:rPr>
        <w:t xml:space="preserve"> </w:t>
      </w:r>
      <w:r>
        <w:t>общения</w:t>
      </w:r>
      <w:r>
        <w:rPr>
          <w:spacing w:val="-7"/>
        </w:rPr>
        <w:t xml:space="preserve"> </w:t>
      </w:r>
      <w:r>
        <w:t>и</w:t>
      </w:r>
      <w:r>
        <w:rPr>
          <w:spacing w:val="-6"/>
        </w:rPr>
        <w:t xml:space="preserve"> </w:t>
      </w:r>
      <w:r>
        <w:t>взаимодействия</w:t>
      </w:r>
      <w:r>
        <w:rPr>
          <w:spacing w:val="-5"/>
        </w:rPr>
        <w:t xml:space="preserve"> </w:t>
      </w:r>
      <w:r>
        <w:t>("Карлсон</w:t>
      </w:r>
      <w:r>
        <w:rPr>
          <w:spacing w:val="-5"/>
        </w:rPr>
        <w:t xml:space="preserve"> </w:t>
      </w:r>
      <w:r>
        <w:t>сказал", литературный пересказ, «Комплимент», «Путаница»).</w:t>
      </w:r>
    </w:p>
    <w:p w:rsidR="008A520D" w:rsidRDefault="008A520D">
      <w:pPr>
        <w:pStyle w:val="a3"/>
        <w:ind w:left="0"/>
        <w:jc w:val="left"/>
        <w:rPr>
          <w:sz w:val="26"/>
        </w:rPr>
      </w:pPr>
    </w:p>
    <w:p w:rsidR="008A520D" w:rsidRDefault="009056B2">
      <w:pPr>
        <w:pStyle w:val="a3"/>
        <w:spacing w:before="161"/>
        <w:ind w:left="242"/>
        <w:jc w:val="left"/>
      </w:pPr>
      <w:r>
        <w:t>Тема</w:t>
      </w:r>
      <w:r>
        <w:rPr>
          <w:spacing w:val="-5"/>
        </w:rPr>
        <w:t xml:space="preserve"> </w:t>
      </w:r>
      <w:r>
        <w:t>4</w:t>
      </w:r>
      <w:r>
        <w:rPr>
          <w:spacing w:val="2"/>
        </w:rPr>
        <w:t xml:space="preserve"> </w:t>
      </w:r>
      <w:r>
        <w:t>«Внимание»</w:t>
      </w:r>
      <w:r>
        <w:rPr>
          <w:spacing w:val="-9"/>
        </w:rPr>
        <w:t xml:space="preserve"> </w:t>
      </w:r>
      <w:r>
        <w:t>8</w:t>
      </w:r>
      <w:r>
        <w:rPr>
          <w:spacing w:val="-2"/>
        </w:rPr>
        <w:t xml:space="preserve"> </w:t>
      </w:r>
      <w:r>
        <w:t>часа</w:t>
      </w:r>
      <w:r>
        <w:rPr>
          <w:spacing w:val="-2"/>
        </w:rPr>
        <w:t xml:space="preserve"> (4/4)</w:t>
      </w:r>
    </w:p>
    <w:p w:rsidR="008A520D" w:rsidRDefault="009056B2">
      <w:pPr>
        <w:pStyle w:val="a3"/>
        <w:spacing w:before="185" w:line="259" w:lineRule="auto"/>
        <w:ind w:left="242" w:right="688"/>
        <w:jc w:val="left"/>
      </w:pPr>
      <w:r>
        <w:rPr>
          <w:i/>
        </w:rPr>
        <w:t xml:space="preserve">Понятия: </w:t>
      </w:r>
      <w:r>
        <w:t>внимание, свойства внимания, внимательный и невнимательный человек Практические занятия и игры по изучению свойств произвольного и непроизвольного внимания: избирательности, сосредоточенности, устойчивости, распределения, переключения. Примеры проявления этих свойств у "внимательных" и невнимательных" учащихся. Индивидуальные особенности внимания. Упражнения на развитие внимания и анализ ситуаций с проявлением внимательности как свойства личности: "Лабиринт", "Графический</w:t>
      </w:r>
      <w:r>
        <w:rPr>
          <w:spacing w:val="-6"/>
        </w:rPr>
        <w:t xml:space="preserve"> </w:t>
      </w:r>
      <w:r>
        <w:t>диктант",</w:t>
      </w:r>
      <w:r>
        <w:rPr>
          <w:spacing w:val="-6"/>
        </w:rPr>
        <w:t xml:space="preserve"> </w:t>
      </w:r>
      <w:r>
        <w:t>"Корректурная</w:t>
      </w:r>
      <w:r>
        <w:rPr>
          <w:spacing w:val="-6"/>
        </w:rPr>
        <w:t xml:space="preserve"> </w:t>
      </w:r>
      <w:r>
        <w:t>проба",</w:t>
      </w:r>
      <w:r>
        <w:rPr>
          <w:spacing w:val="-6"/>
        </w:rPr>
        <w:t xml:space="preserve"> </w:t>
      </w:r>
      <w:r>
        <w:t>"Что</w:t>
      </w:r>
      <w:r>
        <w:rPr>
          <w:spacing w:val="-6"/>
        </w:rPr>
        <w:t xml:space="preserve"> </w:t>
      </w:r>
      <w:r>
        <w:t>изменилось</w:t>
      </w:r>
      <w:r>
        <w:rPr>
          <w:spacing w:val="-6"/>
        </w:rPr>
        <w:t xml:space="preserve"> </w:t>
      </w:r>
      <w:r>
        <w:t>в</w:t>
      </w:r>
      <w:r>
        <w:rPr>
          <w:spacing w:val="-6"/>
        </w:rPr>
        <w:t xml:space="preserve"> </w:t>
      </w:r>
      <w:r>
        <w:t>рисунках",</w:t>
      </w:r>
      <w:r>
        <w:rPr>
          <w:spacing w:val="-4"/>
        </w:rPr>
        <w:t xml:space="preserve"> </w:t>
      </w:r>
      <w:r>
        <w:t>"Путаница", "Кто воспитаннее" и т. д.</w:t>
      </w:r>
    </w:p>
    <w:p w:rsidR="008A520D" w:rsidRDefault="009056B2">
      <w:pPr>
        <w:pStyle w:val="a3"/>
        <w:spacing w:before="155"/>
        <w:ind w:left="242"/>
        <w:jc w:val="left"/>
      </w:pPr>
      <w:r>
        <w:t>Тема</w:t>
      </w:r>
      <w:r>
        <w:rPr>
          <w:spacing w:val="-1"/>
        </w:rPr>
        <w:t xml:space="preserve"> </w:t>
      </w:r>
      <w:r>
        <w:t>5</w:t>
      </w:r>
      <w:r>
        <w:rPr>
          <w:spacing w:val="4"/>
        </w:rPr>
        <w:t xml:space="preserve"> </w:t>
      </w:r>
      <w:r>
        <w:t>«</w:t>
      </w:r>
      <w:r>
        <w:rPr>
          <w:spacing w:val="-6"/>
        </w:rPr>
        <w:t xml:space="preserve"> </w:t>
      </w:r>
      <w:r>
        <w:t>Память»</w:t>
      </w:r>
      <w:r>
        <w:rPr>
          <w:spacing w:val="-8"/>
        </w:rPr>
        <w:t xml:space="preserve"> </w:t>
      </w:r>
      <w:r>
        <w:t>7</w:t>
      </w:r>
      <w:r>
        <w:rPr>
          <w:spacing w:val="2"/>
        </w:rPr>
        <w:t xml:space="preserve"> </w:t>
      </w:r>
      <w:r>
        <w:t>часов (</w:t>
      </w:r>
      <w:r>
        <w:rPr>
          <w:spacing w:val="-1"/>
        </w:rPr>
        <w:t xml:space="preserve"> </w:t>
      </w:r>
      <w:r>
        <w:rPr>
          <w:spacing w:val="-2"/>
        </w:rPr>
        <w:t>3.5/3.5)</w:t>
      </w:r>
    </w:p>
    <w:p w:rsidR="008A520D" w:rsidRDefault="009056B2">
      <w:pPr>
        <w:pStyle w:val="a3"/>
        <w:spacing w:before="185" w:line="259" w:lineRule="auto"/>
        <w:ind w:left="242"/>
        <w:jc w:val="left"/>
      </w:pPr>
      <w:r>
        <w:rPr>
          <w:i/>
        </w:rPr>
        <w:t>Понятия:</w:t>
      </w:r>
      <w:r>
        <w:rPr>
          <w:i/>
          <w:spacing w:val="-6"/>
        </w:rPr>
        <w:t xml:space="preserve"> </w:t>
      </w:r>
      <w:r>
        <w:t>память,</w:t>
      </w:r>
      <w:r>
        <w:rPr>
          <w:spacing w:val="-5"/>
        </w:rPr>
        <w:t xml:space="preserve"> </w:t>
      </w:r>
      <w:r>
        <w:t>кратковременная</w:t>
      </w:r>
      <w:r>
        <w:rPr>
          <w:spacing w:val="-5"/>
        </w:rPr>
        <w:t xml:space="preserve"> </w:t>
      </w:r>
      <w:r>
        <w:t>и</w:t>
      </w:r>
      <w:r>
        <w:rPr>
          <w:spacing w:val="-5"/>
        </w:rPr>
        <w:t xml:space="preserve"> </w:t>
      </w:r>
      <w:r>
        <w:t>долговременная</w:t>
      </w:r>
      <w:r>
        <w:rPr>
          <w:spacing w:val="-5"/>
        </w:rPr>
        <w:t xml:space="preserve"> </w:t>
      </w:r>
      <w:r>
        <w:t>память,</w:t>
      </w:r>
      <w:r>
        <w:rPr>
          <w:spacing w:val="-5"/>
        </w:rPr>
        <w:t xml:space="preserve"> </w:t>
      </w:r>
      <w:r>
        <w:t>запоминание,</w:t>
      </w:r>
      <w:r>
        <w:rPr>
          <w:spacing w:val="-5"/>
        </w:rPr>
        <w:t xml:space="preserve"> </w:t>
      </w:r>
      <w:r>
        <w:t>сохранение, воспроизведение, забывание, смысловая связь, сходство, различие, смысловая связь, последовательность, понимание.</w:t>
      </w:r>
    </w:p>
    <w:p w:rsidR="008A520D" w:rsidRDefault="009056B2">
      <w:pPr>
        <w:pStyle w:val="a3"/>
        <w:spacing w:line="259" w:lineRule="auto"/>
        <w:ind w:left="242" w:right="688"/>
        <w:jc w:val="left"/>
      </w:pPr>
      <w:r>
        <w:t>Игры</w:t>
      </w:r>
      <w:r>
        <w:rPr>
          <w:spacing w:val="-5"/>
        </w:rPr>
        <w:t xml:space="preserve"> </w:t>
      </w:r>
      <w:r>
        <w:t>-</w:t>
      </w:r>
      <w:r>
        <w:rPr>
          <w:spacing w:val="-5"/>
        </w:rPr>
        <w:t xml:space="preserve"> </w:t>
      </w:r>
      <w:r>
        <w:t>тесты</w:t>
      </w:r>
      <w:r>
        <w:rPr>
          <w:spacing w:val="-4"/>
        </w:rPr>
        <w:t xml:space="preserve"> </w:t>
      </w:r>
      <w:r>
        <w:t>на</w:t>
      </w:r>
      <w:r>
        <w:rPr>
          <w:spacing w:val="-5"/>
        </w:rPr>
        <w:t xml:space="preserve"> </w:t>
      </w:r>
      <w:r>
        <w:t>изучение</w:t>
      </w:r>
      <w:r>
        <w:rPr>
          <w:spacing w:val="-5"/>
        </w:rPr>
        <w:t xml:space="preserve"> </w:t>
      </w:r>
      <w:r>
        <w:t>образной,</w:t>
      </w:r>
      <w:r>
        <w:rPr>
          <w:spacing w:val="-4"/>
        </w:rPr>
        <w:t xml:space="preserve"> </w:t>
      </w:r>
      <w:r>
        <w:t>словесной,</w:t>
      </w:r>
      <w:r>
        <w:rPr>
          <w:spacing w:val="-4"/>
        </w:rPr>
        <w:t xml:space="preserve"> </w:t>
      </w:r>
      <w:r>
        <w:t>логической</w:t>
      </w:r>
      <w:r>
        <w:rPr>
          <w:spacing w:val="-4"/>
        </w:rPr>
        <w:t xml:space="preserve"> </w:t>
      </w:r>
      <w:r>
        <w:t>памяти.</w:t>
      </w:r>
      <w:r>
        <w:rPr>
          <w:spacing w:val="-4"/>
        </w:rPr>
        <w:t xml:space="preserve"> </w:t>
      </w:r>
      <w:r>
        <w:t>Примеры</w:t>
      </w:r>
      <w:r>
        <w:rPr>
          <w:spacing w:val="-4"/>
        </w:rPr>
        <w:t xml:space="preserve"> </w:t>
      </w:r>
      <w:r>
        <w:t>проявления памяти при запоминании, узнавании и воспроизведении различного по содержанию материала. Индивидуальные особенности памяти у учащихся.</w:t>
      </w:r>
    </w:p>
    <w:p w:rsidR="008A520D" w:rsidRDefault="009056B2">
      <w:pPr>
        <w:pStyle w:val="a3"/>
        <w:spacing w:line="261" w:lineRule="auto"/>
        <w:ind w:left="242" w:right="688"/>
        <w:jc w:val="left"/>
      </w:pPr>
      <w:r>
        <w:t>Упражнения</w:t>
      </w:r>
      <w:r>
        <w:rPr>
          <w:spacing w:val="-6"/>
        </w:rPr>
        <w:t xml:space="preserve"> </w:t>
      </w:r>
      <w:r>
        <w:t>на</w:t>
      </w:r>
      <w:r>
        <w:rPr>
          <w:spacing w:val="-4"/>
        </w:rPr>
        <w:t xml:space="preserve"> </w:t>
      </w:r>
      <w:r>
        <w:t>развитие</w:t>
      </w:r>
      <w:r>
        <w:rPr>
          <w:spacing w:val="-5"/>
        </w:rPr>
        <w:t xml:space="preserve"> </w:t>
      </w:r>
      <w:r>
        <w:t>запоминания</w:t>
      </w:r>
      <w:r>
        <w:rPr>
          <w:spacing w:val="-3"/>
        </w:rPr>
        <w:t xml:space="preserve"> </w:t>
      </w:r>
      <w:r>
        <w:t>с</w:t>
      </w:r>
      <w:r>
        <w:rPr>
          <w:spacing w:val="-4"/>
        </w:rPr>
        <w:t xml:space="preserve"> </w:t>
      </w:r>
      <w:r>
        <w:t>опорой</w:t>
      </w:r>
      <w:r>
        <w:rPr>
          <w:spacing w:val="-3"/>
        </w:rPr>
        <w:t xml:space="preserve"> </w:t>
      </w:r>
      <w:r>
        <w:t>и</w:t>
      </w:r>
      <w:r>
        <w:rPr>
          <w:spacing w:val="-3"/>
        </w:rPr>
        <w:t xml:space="preserve"> </w:t>
      </w:r>
      <w:r>
        <w:t>без</w:t>
      </w:r>
      <w:r>
        <w:rPr>
          <w:spacing w:val="-3"/>
        </w:rPr>
        <w:t xml:space="preserve"> </w:t>
      </w:r>
      <w:r>
        <w:t>опоры.</w:t>
      </w:r>
      <w:r>
        <w:rPr>
          <w:spacing w:val="-3"/>
        </w:rPr>
        <w:t xml:space="preserve"> </w:t>
      </w:r>
      <w:r>
        <w:t>Обучение</w:t>
      </w:r>
      <w:r>
        <w:rPr>
          <w:spacing w:val="-4"/>
        </w:rPr>
        <w:t xml:space="preserve"> </w:t>
      </w:r>
      <w:r>
        <w:t>конкретным приёмам запоминания и воспроизведения:</w:t>
      </w:r>
    </w:p>
    <w:p w:rsidR="008A520D" w:rsidRDefault="009056B2">
      <w:pPr>
        <w:pStyle w:val="a6"/>
        <w:numPr>
          <w:ilvl w:val="0"/>
          <w:numId w:val="16"/>
        </w:numPr>
        <w:tabs>
          <w:tab w:val="left" w:pos="382"/>
        </w:tabs>
        <w:spacing w:line="272" w:lineRule="exact"/>
        <w:ind w:left="381"/>
        <w:jc w:val="left"/>
        <w:rPr>
          <w:sz w:val="24"/>
        </w:rPr>
      </w:pPr>
      <w:r>
        <w:rPr>
          <w:sz w:val="24"/>
        </w:rPr>
        <w:t>связь</w:t>
      </w:r>
      <w:r>
        <w:rPr>
          <w:spacing w:val="-13"/>
          <w:sz w:val="24"/>
        </w:rPr>
        <w:t xml:space="preserve"> </w:t>
      </w:r>
      <w:r>
        <w:rPr>
          <w:sz w:val="24"/>
        </w:rPr>
        <w:t>запоминаемого</w:t>
      </w:r>
      <w:r>
        <w:rPr>
          <w:spacing w:val="-12"/>
          <w:sz w:val="24"/>
        </w:rPr>
        <w:t xml:space="preserve"> </w:t>
      </w:r>
      <w:r>
        <w:rPr>
          <w:sz w:val="24"/>
        </w:rPr>
        <w:t>с</w:t>
      </w:r>
      <w:r>
        <w:rPr>
          <w:spacing w:val="-13"/>
          <w:sz w:val="24"/>
        </w:rPr>
        <w:t xml:space="preserve"> </w:t>
      </w:r>
      <w:r>
        <w:rPr>
          <w:sz w:val="24"/>
        </w:rPr>
        <w:t>хорошо</w:t>
      </w:r>
      <w:r>
        <w:rPr>
          <w:spacing w:val="-12"/>
          <w:sz w:val="24"/>
        </w:rPr>
        <w:t xml:space="preserve"> </w:t>
      </w:r>
      <w:r>
        <w:rPr>
          <w:sz w:val="24"/>
        </w:rPr>
        <w:t>известным</w:t>
      </w:r>
      <w:r>
        <w:rPr>
          <w:spacing w:val="-14"/>
          <w:sz w:val="24"/>
        </w:rPr>
        <w:t xml:space="preserve"> </w:t>
      </w:r>
      <w:r>
        <w:rPr>
          <w:sz w:val="24"/>
        </w:rPr>
        <w:t>предметом,</w:t>
      </w:r>
      <w:r>
        <w:rPr>
          <w:spacing w:val="-12"/>
          <w:sz w:val="24"/>
        </w:rPr>
        <w:t xml:space="preserve"> </w:t>
      </w:r>
      <w:r>
        <w:rPr>
          <w:sz w:val="24"/>
        </w:rPr>
        <w:t>действием,</w:t>
      </w:r>
      <w:r>
        <w:rPr>
          <w:spacing w:val="-11"/>
          <w:sz w:val="24"/>
        </w:rPr>
        <w:t xml:space="preserve"> </w:t>
      </w:r>
      <w:r>
        <w:rPr>
          <w:spacing w:val="-2"/>
          <w:sz w:val="24"/>
        </w:rPr>
        <w:t>событием;</w:t>
      </w:r>
    </w:p>
    <w:p w:rsidR="008A520D" w:rsidRDefault="009056B2">
      <w:pPr>
        <w:pStyle w:val="a6"/>
        <w:numPr>
          <w:ilvl w:val="0"/>
          <w:numId w:val="16"/>
        </w:numPr>
        <w:tabs>
          <w:tab w:val="left" w:pos="384"/>
        </w:tabs>
        <w:spacing w:before="19" w:line="259" w:lineRule="auto"/>
        <w:ind w:right="760" w:firstLine="0"/>
        <w:jc w:val="left"/>
        <w:rPr>
          <w:sz w:val="24"/>
        </w:rPr>
      </w:pPr>
      <w:r>
        <w:rPr>
          <w:sz w:val="24"/>
        </w:rPr>
        <w:t>умение</w:t>
      </w:r>
      <w:r>
        <w:rPr>
          <w:spacing w:val="-5"/>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предметах</w:t>
      </w:r>
      <w:r>
        <w:rPr>
          <w:spacing w:val="-3"/>
          <w:sz w:val="24"/>
        </w:rPr>
        <w:t xml:space="preserve"> </w:t>
      </w:r>
      <w:r>
        <w:rPr>
          <w:sz w:val="24"/>
        </w:rPr>
        <w:t>сходство</w:t>
      </w:r>
      <w:r>
        <w:rPr>
          <w:spacing w:val="-4"/>
          <w:sz w:val="24"/>
        </w:rPr>
        <w:t xml:space="preserve"> </w:t>
      </w:r>
      <w:r>
        <w:rPr>
          <w:sz w:val="24"/>
        </w:rPr>
        <w:t>и</w:t>
      </w:r>
      <w:r>
        <w:rPr>
          <w:spacing w:val="-3"/>
          <w:sz w:val="24"/>
        </w:rPr>
        <w:t xml:space="preserve"> </w:t>
      </w:r>
      <w:r>
        <w:rPr>
          <w:sz w:val="24"/>
        </w:rPr>
        <w:t>различие;</w:t>
      </w:r>
      <w:r>
        <w:rPr>
          <w:spacing w:val="-2"/>
          <w:sz w:val="24"/>
        </w:rPr>
        <w:t xml:space="preserve"> </w:t>
      </w:r>
      <w:r>
        <w:rPr>
          <w:sz w:val="24"/>
        </w:rPr>
        <w:t>установление</w:t>
      </w:r>
      <w:r>
        <w:rPr>
          <w:spacing w:val="-5"/>
          <w:sz w:val="24"/>
        </w:rPr>
        <w:t xml:space="preserve"> </w:t>
      </w:r>
      <w:r>
        <w:rPr>
          <w:sz w:val="24"/>
        </w:rPr>
        <w:t>смысловых</w:t>
      </w:r>
      <w:r>
        <w:rPr>
          <w:spacing w:val="-3"/>
          <w:sz w:val="24"/>
        </w:rPr>
        <w:t xml:space="preserve"> </w:t>
      </w:r>
      <w:r>
        <w:rPr>
          <w:sz w:val="24"/>
        </w:rPr>
        <w:t>связей</w:t>
      </w:r>
      <w:r>
        <w:rPr>
          <w:spacing w:val="-4"/>
          <w:sz w:val="24"/>
        </w:rPr>
        <w:t xml:space="preserve"> </w:t>
      </w:r>
      <w:r>
        <w:rPr>
          <w:sz w:val="24"/>
        </w:rPr>
        <w:t>и</w:t>
      </w:r>
      <w:r>
        <w:rPr>
          <w:spacing w:val="-4"/>
          <w:sz w:val="24"/>
        </w:rPr>
        <w:t xml:space="preserve"> </w:t>
      </w:r>
      <w:r>
        <w:rPr>
          <w:sz w:val="24"/>
        </w:rPr>
        <w:t xml:space="preserve">их </w:t>
      </w:r>
      <w:r>
        <w:rPr>
          <w:spacing w:val="-2"/>
          <w:sz w:val="24"/>
        </w:rPr>
        <w:t>последовательности;</w:t>
      </w:r>
    </w:p>
    <w:p w:rsidR="008A520D" w:rsidRDefault="009056B2">
      <w:pPr>
        <w:pStyle w:val="a6"/>
        <w:numPr>
          <w:ilvl w:val="0"/>
          <w:numId w:val="16"/>
        </w:numPr>
        <w:tabs>
          <w:tab w:val="left" w:pos="382"/>
        </w:tabs>
        <w:spacing w:line="273" w:lineRule="exact"/>
        <w:ind w:left="381"/>
        <w:jc w:val="left"/>
        <w:rPr>
          <w:sz w:val="24"/>
        </w:rPr>
      </w:pPr>
      <w:r>
        <w:rPr>
          <w:sz w:val="24"/>
        </w:rPr>
        <w:t>понимание</w:t>
      </w:r>
      <w:r>
        <w:rPr>
          <w:spacing w:val="-8"/>
          <w:sz w:val="24"/>
        </w:rPr>
        <w:t xml:space="preserve"> </w:t>
      </w:r>
      <w:r>
        <w:rPr>
          <w:sz w:val="24"/>
        </w:rPr>
        <w:t>того,</w:t>
      </w:r>
      <w:r>
        <w:rPr>
          <w:spacing w:val="-7"/>
          <w:sz w:val="24"/>
        </w:rPr>
        <w:t xml:space="preserve"> </w:t>
      </w:r>
      <w:r>
        <w:rPr>
          <w:sz w:val="24"/>
        </w:rPr>
        <w:t>где</w:t>
      </w:r>
      <w:r>
        <w:rPr>
          <w:spacing w:val="-8"/>
          <w:sz w:val="24"/>
        </w:rPr>
        <w:t xml:space="preserve"> </w:t>
      </w:r>
      <w:r>
        <w:rPr>
          <w:sz w:val="24"/>
        </w:rPr>
        <w:t>и</w:t>
      </w:r>
      <w:r>
        <w:rPr>
          <w:spacing w:val="-8"/>
          <w:sz w:val="24"/>
        </w:rPr>
        <w:t xml:space="preserve"> </w:t>
      </w:r>
      <w:r>
        <w:rPr>
          <w:sz w:val="24"/>
        </w:rPr>
        <w:t>для</w:t>
      </w:r>
      <w:r>
        <w:rPr>
          <w:spacing w:val="-7"/>
          <w:sz w:val="24"/>
        </w:rPr>
        <w:t xml:space="preserve"> </w:t>
      </w:r>
      <w:r>
        <w:rPr>
          <w:sz w:val="24"/>
        </w:rPr>
        <w:t>чего</w:t>
      </w:r>
      <w:r>
        <w:rPr>
          <w:spacing w:val="-8"/>
          <w:sz w:val="24"/>
        </w:rPr>
        <w:t xml:space="preserve"> </w:t>
      </w:r>
      <w:r>
        <w:rPr>
          <w:sz w:val="24"/>
        </w:rPr>
        <w:t>понадобятся</w:t>
      </w:r>
      <w:r>
        <w:rPr>
          <w:spacing w:val="-7"/>
          <w:sz w:val="24"/>
        </w:rPr>
        <w:t xml:space="preserve"> </w:t>
      </w:r>
      <w:r>
        <w:rPr>
          <w:sz w:val="24"/>
        </w:rPr>
        <w:t>те</w:t>
      </w:r>
      <w:r>
        <w:rPr>
          <w:spacing w:val="-7"/>
          <w:sz w:val="24"/>
        </w:rPr>
        <w:t xml:space="preserve"> </w:t>
      </w:r>
      <w:r>
        <w:rPr>
          <w:sz w:val="24"/>
        </w:rPr>
        <w:t>или</w:t>
      </w:r>
      <w:r>
        <w:rPr>
          <w:spacing w:val="-6"/>
          <w:sz w:val="24"/>
        </w:rPr>
        <w:t xml:space="preserve"> </w:t>
      </w:r>
      <w:r>
        <w:rPr>
          <w:sz w:val="24"/>
        </w:rPr>
        <w:t>иные</w:t>
      </w:r>
      <w:r>
        <w:rPr>
          <w:spacing w:val="-8"/>
          <w:sz w:val="24"/>
        </w:rPr>
        <w:t xml:space="preserve"> </w:t>
      </w:r>
      <w:r>
        <w:rPr>
          <w:spacing w:val="-2"/>
          <w:sz w:val="24"/>
        </w:rPr>
        <w:t>сведения.</w:t>
      </w:r>
    </w:p>
    <w:p w:rsidR="008A520D" w:rsidRDefault="009056B2">
      <w:pPr>
        <w:pStyle w:val="a3"/>
        <w:spacing w:before="186" w:line="259" w:lineRule="auto"/>
        <w:ind w:left="242"/>
        <w:jc w:val="left"/>
      </w:pPr>
      <w:r>
        <w:t>Практическая работа: упражнения: «Найдите фигуры»; «Посмотри и запомни»;</w:t>
      </w:r>
      <w:r>
        <w:rPr>
          <w:spacing w:val="40"/>
        </w:rPr>
        <w:t xml:space="preserve"> </w:t>
      </w:r>
      <w:r>
        <w:t>«Что изменилось»;</w:t>
      </w:r>
      <w:r>
        <w:rPr>
          <w:spacing w:val="-3"/>
        </w:rPr>
        <w:t xml:space="preserve"> </w:t>
      </w:r>
      <w:r>
        <w:t>«Продолжи</w:t>
      </w:r>
      <w:r>
        <w:rPr>
          <w:spacing w:val="-6"/>
        </w:rPr>
        <w:t xml:space="preserve"> </w:t>
      </w:r>
      <w:r>
        <w:t>ряд»;</w:t>
      </w:r>
      <w:r>
        <w:rPr>
          <w:spacing w:val="-3"/>
        </w:rPr>
        <w:t xml:space="preserve"> </w:t>
      </w:r>
      <w:r>
        <w:t>«Заполни</w:t>
      </w:r>
      <w:r>
        <w:rPr>
          <w:spacing w:val="-7"/>
        </w:rPr>
        <w:t xml:space="preserve"> </w:t>
      </w:r>
      <w:r>
        <w:t>квадрат»;</w:t>
      </w:r>
      <w:r>
        <w:rPr>
          <w:spacing w:val="-3"/>
        </w:rPr>
        <w:t xml:space="preserve"> </w:t>
      </w:r>
      <w:r>
        <w:t>«Дорисуй»,</w:t>
      </w:r>
      <w:r>
        <w:rPr>
          <w:spacing w:val="-2"/>
        </w:rPr>
        <w:t xml:space="preserve"> </w:t>
      </w:r>
      <w:r>
        <w:t>«Кто,</w:t>
      </w:r>
      <w:r>
        <w:rPr>
          <w:spacing w:val="-5"/>
        </w:rPr>
        <w:t xml:space="preserve"> </w:t>
      </w:r>
      <w:r>
        <w:t>что</w:t>
      </w:r>
      <w:r>
        <w:rPr>
          <w:spacing w:val="-7"/>
        </w:rPr>
        <w:t xml:space="preserve"> </w:t>
      </w:r>
      <w:r>
        <w:t>и</w:t>
      </w:r>
      <w:r>
        <w:rPr>
          <w:spacing w:val="-6"/>
        </w:rPr>
        <w:t xml:space="preserve"> </w:t>
      </w:r>
      <w:r>
        <w:t>сколько?»;</w:t>
      </w:r>
    </w:p>
    <w:p w:rsidR="008A520D" w:rsidRDefault="009056B2">
      <w:pPr>
        <w:pStyle w:val="a3"/>
        <w:spacing w:line="275" w:lineRule="exact"/>
        <w:ind w:left="242"/>
        <w:jc w:val="left"/>
      </w:pPr>
      <w:r>
        <w:t>«Зашифрованная</w:t>
      </w:r>
      <w:r>
        <w:rPr>
          <w:spacing w:val="-9"/>
        </w:rPr>
        <w:t xml:space="preserve"> </w:t>
      </w:r>
      <w:r>
        <w:t>картинка»;</w:t>
      </w:r>
      <w:r>
        <w:rPr>
          <w:spacing w:val="-2"/>
        </w:rPr>
        <w:t xml:space="preserve"> </w:t>
      </w:r>
      <w:r>
        <w:t>«Узнай</w:t>
      </w:r>
      <w:r>
        <w:rPr>
          <w:spacing w:val="-6"/>
        </w:rPr>
        <w:t xml:space="preserve"> </w:t>
      </w:r>
      <w:r>
        <w:t>по</w:t>
      </w:r>
      <w:r>
        <w:rPr>
          <w:spacing w:val="-7"/>
        </w:rPr>
        <w:t xml:space="preserve"> </w:t>
      </w:r>
      <w:r>
        <w:t>звуку»;</w:t>
      </w:r>
      <w:r>
        <w:rPr>
          <w:spacing w:val="-2"/>
        </w:rPr>
        <w:t xml:space="preserve"> </w:t>
      </w:r>
      <w:r>
        <w:t>«Телеграфисты»;</w:t>
      </w:r>
      <w:r>
        <w:rPr>
          <w:spacing w:val="-1"/>
        </w:rPr>
        <w:t xml:space="preserve"> </w:t>
      </w:r>
      <w:r>
        <w:rPr>
          <w:spacing w:val="-2"/>
        </w:rPr>
        <w:t>«Магнитофон»;</w:t>
      </w:r>
    </w:p>
    <w:p w:rsidR="008A520D" w:rsidRDefault="009056B2">
      <w:pPr>
        <w:pStyle w:val="a3"/>
        <w:spacing w:before="19" w:line="398" w:lineRule="auto"/>
        <w:ind w:left="242" w:right="5256"/>
        <w:jc w:val="left"/>
      </w:pPr>
      <w:r>
        <w:t>«Запомни</w:t>
      </w:r>
      <w:r>
        <w:rPr>
          <w:spacing w:val="-12"/>
        </w:rPr>
        <w:t xml:space="preserve"> </w:t>
      </w:r>
      <w:r>
        <w:t>картинку»;</w:t>
      </w:r>
      <w:r>
        <w:rPr>
          <w:spacing w:val="-8"/>
        </w:rPr>
        <w:t xml:space="preserve"> </w:t>
      </w:r>
      <w:r>
        <w:t>«Угадай</w:t>
      </w:r>
      <w:r>
        <w:rPr>
          <w:spacing w:val="-12"/>
        </w:rPr>
        <w:t xml:space="preserve"> </w:t>
      </w:r>
      <w:r>
        <w:t>по</w:t>
      </w:r>
      <w:r>
        <w:rPr>
          <w:spacing w:val="-12"/>
        </w:rPr>
        <w:t xml:space="preserve"> </w:t>
      </w:r>
      <w:r>
        <w:t>голосу»; Тема 6 «Мышление» 6 часов (3/3)</w:t>
      </w:r>
    </w:p>
    <w:p w:rsidR="008A520D" w:rsidRDefault="009056B2">
      <w:pPr>
        <w:pStyle w:val="a3"/>
        <w:spacing w:line="274" w:lineRule="exact"/>
        <w:ind w:left="242"/>
        <w:jc w:val="left"/>
      </w:pPr>
      <w:r>
        <w:t>Понятия:</w:t>
      </w:r>
      <w:r>
        <w:rPr>
          <w:spacing w:val="-7"/>
        </w:rPr>
        <w:t xml:space="preserve"> </w:t>
      </w:r>
      <w:r>
        <w:t>Развитие</w:t>
      </w:r>
      <w:r>
        <w:rPr>
          <w:spacing w:val="54"/>
        </w:rPr>
        <w:t xml:space="preserve"> </w:t>
      </w:r>
      <w:r>
        <w:t>мышления.</w:t>
      </w:r>
      <w:r>
        <w:rPr>
          <w:spacing w:val="-3"/>
        </w:rPr>
        <w:t xml:space="preserve"> </w:t>
      </w:r>
      <w:r>
        <w:t>Развитие</w:t>
      </w:r>
      <w:r>
        <w:rPr>
          <w:spacing w:val="-4"/>
        </w:rPr>
        <w:t xml:space="preserve"> </w:t>
      </w:r>
      <w:r>
        <w:t>операций</w:t>
      </w:r>
      <w:r>
        <w:rPr>
          <w:spacing w:val="-2"/>
        </w:rPr>
        <w:t xml:space="preserve"> обобщения.</w:t>
      </w:r>
    </w:p>
    <w:p w:rsidR="008A520D" w:rsidRDefault="008A520D">
      <w:pPr>
        <w:spacing w:line="274" w:lineRule="exact"/>
        <w:sectPr w:rsidR="008A520D">
          <w:pgSz w:w="11910" w:h="16840"/>
          <w:pgMar w:top="1040" w:right="160" w:bottom="1160" w:left="1460" w:header="0" w:footer="894" w:gutter="0"/>
          <w:cols w:space="720"/>
        </w:sectPr>
      </w:pPr>
    </w:p>
    <w:p w:rsidR="008A520D" w:rsidRDefault="009056B2">
      <w:pPr>
        <w:pStyle w:val="a3"/>
        <w:spacing w:before="68"/>
        <w:ind w:left="242"/>
        <w:jc w:val="left"/>
      </w:pPr>
      <w:r>
        <w:lastRenderedPageBreak/>
        <w:t>Практическая</w:t>
      </w:r>
      <w:r>
        <w:rPr>
          <w:spacing w:val="-5"/>
        </w:rPr>
        <w:t xml:space="preserve"> </w:t>
      </w:r>
      <w:r>
        <w:t>работа: упражнения:</w:t>
      </w:r>
      <w:r>
        <w:rPr>
          <w:spacing w:val="-3"/>
        </w:rPr>
        <w:t xml:space="preserve"> </w:t>
      </w:r>
      <w:r>
        <w:t>«Найди</w:t>
      </w:r>
      <w:r>
        <w:rPr>
          <w:spacing w:val="-4"/>
        </w:rPr>
        <w:t xml:space="preserve"> </w:t>
      </w:r>
      <w:r>
        <w:t>образец»;</w:t>
      </w:r>
      <w:r>
        <w:rPr>
          <w:spacing w:val="55"/>
        </w:rPr>
        <w:t xml:space="preserve"> </w:t>
      </w:r>
      <w:r>
        <w:t>«Отгадай</w:t>
      </w:r>
      <w:r>
        <w:rPr>
          <w:spacing w:val="-5"/>
        </w:rPr>
        <w:t xml:space="preserve"> </w:t>
      </w:r>
      <w:r>
        <w:t>слово»;</w:t>
      </w:r>
      <w:r>
        <w:rPr>
          <w:spacing w:val="57"/>
        </w:rPr>
        <w:t xml:space="preserve"> </w:t>
      </w:r>
      <w:r>
        <w:t>«Продолжи</w:t>
      </w:r>
      <w:r>
        <w:rPr>
          <w:spacing w:val="-3"/>
        </w:rPr>
        <w:t xml:space="preserve"> </w:t>
      </w:r>
      <w:r>
        <w:rPr>
          <w:spacing w:val="-2"/>
        </w:rPr>
        <w:t>ряд»;</w:t>
      </w:r>
    </w:p>
    <w:p w:rsidR="008A520D" w:rsidRDefault="009056B2">
      <w:pPr>
        <w:pStyle w:val="a3"/>
        <w:spacing w:before="24"/>
        <w:ind w:left="242"/>
        <w:jc w:val="left"/>
      </w:pPr>
      <w:r>
        <w:t>«Составление</w:t>
      </w:r>
      <w:r>
        <w:rPr>
          <w:spacing w:val="-8"/>
        </w:rPr>
        <w:t xml:space="preserve"> </w:t>
      </w:r>
      <w:r>
        <w:t>разрезных</w:t>
      </w:r>
      <w:r>
        <w:rPr>
          <w:spacing w:val="-5"/>
        </w:rPr>
        <w:t xml:space="preserve"> </w:t>
      </w:r>
      <w:r>
        <w:t>картинок»; «Пятый</w:t>
      </w:r>
      <w:r>
        <w:rPr>
          <w:spacing w:val="-4"/>
        </w:rPr>
        <w:t xml:space="preserve"> </w:t>
      </w:r>
      <w:r>
        <w:t>лишний»;</w:t>
      </w:r>
      <w:r>
        <w:rPr>
          <w:spacing w:val="-1"/>
        </w:rPr>
        <w:t xml:space="preserve"> </w:t>
      </w:r>
      <w:r>
        <w:t>«Букет»;</w:t>
      </w:r>
      <w:r>
        <w:rPr>
          <w:spacing w:val="57"/>
        </w:rPr>
        <w:t xml:space="preserve"> </w:t>
      </w:r>
      <w:r>
        <w:t>«Посмотри</w:t>
      </w:r>
      <w:r>
        <w:rPr>
          <w:spacing w:val="-4"/>
        </w:rPr>
        <w:t xml:space="preserve"> </w:t>
      </w:r>
      <w:r>
        <w:t>и</w:t>
      </w:r>
      <w:r>
        <w:rPr>
          <w:spacing w:val="-5"/>
        </w:rPr>
        <w:t xml:space="preserve"> </w:t>
      </w:r>
      <w:r>
        <w:rPr>
          <w:spacing w:val="-2"/>
        </w:rPr>
        <w:t>запомни»;</w:t>
      </w:r>
    </w:p>
    <w:p w:rsidR="008A520D" w:rsidRDefault="009056B2">
      <w:pPr>
        <w:pStyle w:val="a3"/>
        <w:spacing w:before="22"/>
        <w:ind w:left="242"/>
        <w:jc w:val="left"/>
      </w:pPr>
      <w:r>
        <w:t>«Придумай</w:t>
      </w:r>
      <w:r>
        <w:rPr>
          <w:spacing w:val="-5"/>
        </w:rPr>
        <w:t xml:space="preserve"> </w:t>
      </w:r>
      <w:r>
        <w:t>предложение</w:t>
      </w:r>
      <w:r>
        <w:rPr>
          <w:spacing w:val="-4"/>
        </w:rPr>
        <w:t xml:space="preserve"> </w:t>
      </w:r>
      <w:r>
        <w:t>с</w:t>
      </w:r>
      <w:r>
        <w:rPr>
          <w:spacing w:val="54"/>
        </w:rPr>
        <w:t xml:space="preserve"> </w:t>
      </w:r>
      <w:r>
        <w:t>заданным</w:t>
      </w:r>
      <w:r>
        <w:rPr>
          <w:spacing w:val="53"/>
        </w:rPr>
        <w:t xml:space="preserve"> </w:t>
      </w:r>
      <w:r>
        <w:t>словом»;</w:t>
      </w:r>
      <w:r>
        <w:rPr>
          <w:spacing w:val="4"/>
        </w:rPr>
        <w:t xml:space="preserve"> </w:t>
      </w:r>
      <w:r>
        <w:t>«Птица,</w:t>
      </w:r>
      <w:r>
        <w:rPr>
          <w:spacing w:val="-3"/>
        </w:rPr>
        <w:t xml:space="preserve"> </w:t>
      </w:r>
      <w:r>
        <w:t>зверь,</w:t>
      </w:r>
      <w:r>
        <w:rPr>
          <w:spacing w:val="-3"/>
        </w:rPr>
        <w:t xml:space="preserve"> </w:t>
      </w:r>
      <w:r>
        <w:t>рыба»;</w:t>
      </w:r>
      <w:r>
        <w:rPr>
          <w:spacing w:val="28"/>
        </w:rPr>
        <w:t xml:space="preserve">  </w:t>
      </w:r>
      <w:r>
        <w:t>«Кто</w:t>
      </w:r>
      <w:r>
        <w:rPr>
          <w:spacing w:val="-1"/>
        </w:rPr>
        <w:t xml:space="preserve"> </w:t>
      </w:r>
      <w:r>
        <w:rPr>
          <w:spacing w:val="-2"/>
        </w:rPr>
        <w:t>больше»;</w:t>
      </w:r>
    </w:p>
    <w:p w:rsidR="008A520D" w:rsidRDefault="009056B2">
      <w:pPr>
        <w:pStyle w:val="a3"/>
        <w:spacing w:before="20"/>
        <w:ind w:left="242"/>
        <w:jc w:val="left"/>
      </w:pPr>
      <w:r>
        <w:t>«Продолжи</w:t>
      </w:r>
      <w:r>
        <w:rPr>
          <w:spacing w:val="-3"/>
        </w:rPr>
        <w:t xml:space="preserve"> </w:t>
      </w:r>
      <w:r>
        <w:rPr>
          <w:spacing w:val="-2"/>
        </w:rPr>
        <w:t>слово».</w:t>
      </w:r>
    </w:p>
    <w:p w:rsidR="008A520D" w:rsidRDefault="009056B2">
      <w:pPr>
        <w:pStyle w:val="a3"/>
        <w:spacing w:before="182"/>
        <w:ind w:left="242"/>
        <w:jc w:val="left"/>
      </w:pPr>
      <w:r>
        <w:t>Тема</w:t>
      </w:r>
      <w:r>
        <w:rPr>
          <w:spacing w:val="-5"/>
        </w:rPr>
        <w:t xml:space="preserve"> </w:t>
      </w:r>
      <w:r>
        <w:t>7</w:t>
      </w:r>
      <w:r>
        <w:rPr>
          <w:spacing w:val="3"/>
        </w:rPr>
        <w:t xml:space="preserve"> </w:t>
      </w:r>
      <w:r>
        <w:t>«Мои</w:t>
      </w:r>
      <w:r>
        <w:rPr>
          <w:spacing w:val="-2"/>
        </w:rPr>
        <w:t xml:space="preserve"> </w:t>
      </w:r>
      <w:r>
        <w:t>достижения»</w:t>
      </w:r>
      <w:r>
        <w:rPr>
          <w:spacing w:val="-9"/>
        </w:rPr>
        <w:t xml:space="preserve"> </w:t>
      </w:r>
      <w:r>
        <w:t>2</w:t>
      </w:r>
      <w:r>
        <w:rPr>
          <w:spacing w:val="-1"/>
        </w:rPr>
        <w:t xml:space="preserve"> </w:t>
      </w:r>
      <w:r>
        <w:t>часа</w:t>
      </w:r>
      <w:r>
        <w:rPr>
          <w:spacing w:val="-2"/>
        </w:rPr>
        <w:t xml:space="preserve"> (1/1)</w:t>
      </w:r>
    </w:p>
    <w:p w:rsidR="008A520D" w:rsidRDefault="009056B2">
      <w:pPr>
        <w:pStyle w:val="a3"/>
        <w:spacing w:before="183"/>
        <w:ind w:left="242"/>
        <w:jc w:val="left"/>
      </w:pPr>
      <w:r>
        <w:t>Практическая</w:t>
      </w:r>
      <w:r>
        <w:rPr>
          <w:spacing w:val="-7"/>
        </w:rPr>
        <w:t xml:space="preserve"> </w:t>
      </w:r>
      <w:r>
        <w:t>работа: «Посмотри</w:t>
      </w:r>
      <w:r>
        <w:rPr>
          <w:spacing w:val="-4"/>
        </w:rPr>
        <w:t xml:space="preserve"> </w:t>
      </w:r>
      <w:r>
        <w:t>и</w:t>
      </w:r>
      <w:r>
        <w:rPr>
          <w:spacing w:val="-5"/>
        </w:rPr>
        <w:t xml:space="preserve"> </w:t>
      </w:r>
      <w:r>
        <w:t>запомни»;</w:t>
      </w:r>
      <w:r>
        <w:rPr>
          <w:spacing w:val="-2"/>
        </w:rPr>
        <w:t xml:space="preserve"> </w:t>
      </w:r>
      <w:r>
        <w:t>«Четвертый</w:t>
      </w:r>
      <w:r>
        <w:rPr>
          <w:spacing w:val="-4"/>
        </w:rPr>
        <w:t xml:space="preserve"> </w:t>
      </w:r>
      <w:r>
        <w:t>лишний»;</w:t>
      </w:r>
      <w:r>
        <w:rPr>
          <w:spacing w:val="-3"/>
        </w:rPr>
        <w:t xml:space="preserve"> </w:t>
      </w:r>
      <w:r>
        <w:t>«Что</w:t>
      </w:r>
      <w:r>
        <w:rPr>
          <w:spacing w:val="-4"/>
        </w:rPr>
        <w:t xml:space="preserve"> </w:t>
      </w:r>
      <w:r>
        <w:rPr>
          <w:spacing w:val="-2"/>
        </w:rPr>
        <w:t>изменилось»;</w:t>
      </w:r>
    </w:p>
    <w:p w:rsidR="008A520D" w:rsidRDefault="009056B2">
      <w:pPr>
        <w:pStyle w:val="a3"/>
        <w:spacing w:before="19"/>
        <w:ind w:left="242"/>
        <w:jc w:val="left"/>
      </w:pPr>
      <w:r>
        <w:t>«Отгадай</w:t>
      </w:r>
      <w:r>
        <w:rPr>
          <w:spacing w:val="-4"/>
        </w:rPr>
        <w:t xml:space="preserve"> </w:t>
      </w:r>
      <w:r>
        <w:t>слово»;</w:t>
      </w:r>
      <w:r>
        <w:rPr>
          <w:spacing w:val="2"/>
        </w:rPr>
        <w:t xml:space="preserve"> </w:t>
      </w:r>
      <w:r>
        <w:t>«Найди</w:t>
      </w:r>
      <w:r>
        <w:rPr>
          <w:spacing w:val="-2"/>
        </w:rPr>
        <w:t xml:space="preserve"> пару».</w:t>
      </w:r>
    </w:p>
    <w:p w:rsidR="008A520D" w:rsidRDefault="008A520D">
      <w:pPr>
        <w:pStyle w:val="a3"/>
        <w:ind w:left="0"/>
        <w:jc w:val="left"/>
        <w:rPr>
          <w:sz w:val="26"/>
        </w:rPr>
      </w:pPr>
    </w:p>
    <w:p w:rsidR="008A520D" w:rsidRDefault="008A520D">
      <w:pPr>
        <w:pStyle w:val="a3"/>
        <w:spacing w:before="1"/>
        <w:ind w:left="0"/>
        <w:jc w:val="left"/>
        <w:rPr>
          <w:sz w:val="30"/>
        </w:rPr>
      </w:pPr>
    </w:p>
    <w:p w:rsidR="008A520D" w:rsidRDefault="009056B2">
      <w:pPr>
        <w:pStyle w:val="2"/>
        <w:ind w:left="900" w:right="1347"/>
        <w:jc w:val="center"/>
      </w:pPr>
      <w:r>
        <w:t>Тематическое</w:t>
      </w:r>
      <w:r>
        <w:rPr>
          <w:spacing w:val="-6"/>
        </w:rPr>
        <w:t xml:space="preserve"> </w:t>
      </w:r>
      <w:r>
        <w:rPr>
          <w:spacing w:val="-2"/>
        </w:rPr>
        <w:t>планирование</w:t>
      </w:r>
    </w:p>
    <w:p w:rsidR="008A520D" w:rsidRDefault="009056B2">
      <w:pPr>
        <w:spacing w:after="4"/>
        <w:ind w:left="900" w:right="1352"/>
        <w:jc w:val="center"/>
        <w:rPr>
          <w:b/>
          <w:sz w:val="24"/>
        </w:rPr>
      </w:pPr>
      <w:r>
        <w:rPr>
          <w:b/>
          <w:sz w:val="24"/>
        </w:rPr>
        <w:t>коррекции</w:t>
      </w:r>
      <w:r>
        <w:rPr>
          <w:b/>
          <w:spacing w:val="-4"/>
          <w:sz w:val="24"/>
        </w:rPr>
        <w:t xml:space="preserve"> </w:t>
      </w:r>
      <w:r>
        <w:rPr>
          <w:b/>
          <w:sz w:val="24"/>
        </w:rPr>
        <w:t>познавательной</w:t>
      </w:r>
      <w:r>
        <w:rPr>
          <w:b/>
          <w:spacing w:val="-2"/>
          <w:sz w:val="24"/>
        </w:rPr>
        <w:t xml:space="preserve"> </w:t>
      </w:r>
      <w:r>
        <w:rPr>
          <w:b/>
          <w:sz w:val="24"/>
        </w:rPr>
        <w:t>деятельности</w:t>
      </w:r>
      <w:r>
        <w:rPr>
          <w:b/>
          <w:spacing w:val="-1"/>
          <w:sz w:val="24"/>
        </w:rPr>
        <w:t xml:space="preserve"> </w:t>
      </w:r>
      <w:r>
        <w:rPr>
          <w:b/>
          <w:sz w:val="24"/>
        </w:rPr>
        <w:t>6</w:t>
      </w:r>
      <w:r>
        <w:rPr>
          <w:b/>
          <w:spacing w:val="-5"/>
          <w:sz w:val="24"/>
        </w:rPr>
        <w:t xml:space="preserve"> </w:t>
      </w:r>
      <w:r>
        <w:rPr>
          <w:b/>
          <w:sz w:val="24"/>
        </w:rPr>
        <w:t>КЛАСС</w:t>
      </w:r>
      <w:r>
        <w:rPr>
          <w:b/>
          <w:spacing w:val="-2"/>
          <w:sz w:val="24"/>
        </w:rPr>
        <w:t xml:space="preserve"> </w:t>
      </w:r>
      <w:r>
        <w:rPr>
          <w:b/>
          <w:sz w:val="24"/>
        </w:rPr>
        <w:t>(</w:t>
      </w:r>
      <w:r>
        <w:rPr>
          <w:b/>
          <w:spacing w:val="-4"/>
          <w:sz w:val="24"/>
        </w:rPr>
        <w:t xml:space="preserve"> </w:t>
      </w:r>
      <w:r>
        <w:rPr>
          <w:b/>
          <w:sz w:val="24"/>
        </w:rPr>
        <w:t>34</w:t>
      </w:r>
      <w:r>
        <w:rPr>
          <w:b/>
          <w:spacing w:val="-1"/>
          <w:sz w:val="24"/>
        </w:rPr>
        <w:t xml:space="preserve"> </w:t>
      </w:r>
      <w:r>
        <w:rPr>
          <w:b/>
          <w:spacing w:val="-2"/>
          <w:sz w:val="24"/>
        </w:rPr>
        <w:t>ЧАСА)</w:t>
      </w: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80"/>
        <w:gridCol w:w="1560"/>
        <w:gridCol w:w="3366"/>
        <w:gridCol w:w="948"/>
        <w:gridCol w:w="994"/>
        <w:gridCol w:w="1274"/>
        <w:gridCol w:w="1274"/>
      </w:tblGrid>
      <w:tr w:rsidR="008A520D">
        <w:trPr>
          <w:trHeight w:val="1123"/>
        </w:trPr>
        <w:tc>
          <w:tcPr>
            <w:tcW w:w="480" w:type="dxa"/>
            <w:vMerge w:val="restart"/>
          </w:tcPr>
          <w:p w:rsidR="008A520D" w:rsidRDefault="009056B2">
            <w:pPr>
              <w:pStyle w:val="TableParagraph"/>
              <w:spacing w:before="97"/>
              <w:ind w:left="114"/>
              <w:rPr>
                <w:sz w:val="24"/>
              </w:rPr>
            </w:pPr>
            <w:r>
              <w:rPr>
                <w:sz w:val="24"/>
              </w:rPr>
              <w:t>№</w:t>
            </w:r>
          </w:p>
        </w:tc>
        <w:tc>
          <w:tcPr>
            <w:tcW w:w="1560" w:type="dxa"/>
            <w:vMerge w:val="restart"/>
          </w:tcPr>
          <w:p w:rsidR="008A520D" w:rsidRDefault="009056B2">
            <w:pPr>
              <w:pStyle w:val="TableParagraph"/>
              <w:spacing w:before="97"/>
              <w:ind w:left="112"/>
              <w:rPr>
                <w:sz w:val="24"/>
              </w:rPr>
            </w:pPr>
            <w:r>
              <w:rPr>
                <w:spacing w:val="-2"/>
                <w:sz w:val="24"/>
              </w:rPr>
              <w:t>Разделы</w:t>
            </w:r>
          </w:p>
        </w:tc>
        <w:tc>
          <w:tcPr>
            <w:tcW w:w="3366" w:type="dxa"/>
            <w:vMerge w:val="restart"/>
          </w:tcPr>
          <w:p w:rsidR="008A520D" w:rsidRDefault="009056B2">
            <w:pPr>
              <w:pStyle w:val="TableParagraph"/>
              <w:spacing w:before="97"/>
              <w:ind w:left="115"/>
              <w:rPr>
                <w:sz w:val="24"/>
              </w:rPr>
            </w:pPr>
            <w:r>
              <w:rPr>
                <w:spacing w:val="-2"/>
                <w:sz w:val="24"/>
              </w:rPr>
              <w:t>Тематика</w:t>
            </w:r>
          </w:p>
        </w:tc>
        <w:tc>
          <w:tcPr>
            <w:tcW w:w="948" w:type="dxa"/>
            <w:vMerge w:val="restart"/>
          </w:tcPr>
          <w:p w:rsidR="008A520D" w:rsidRDefault="009056B2">
            <w:pPr>
              <w:pStyle w:val="TableParagraph"/>
              <w:spacing w:before="99" w:line="259" w:lineRule="auto"/>
              <w:ind w:left="112" w:right="100"/>
              <w:rPr>
                <w:sz w:val="24"/>
              </w:rPr>
            </w:pPr>
            <w:r>
              <w:rPr>
                <w:spacing w:val="-2"/>
                <w:sz w:val="24"/>
              </w:rPr>
              <w:t xml:space="preserve">Всего количе </w:t>
            </w:r>
            <w:r>
              <w:rPr>
                <w:spacing w:val="-4"/>
                <w:sz w:val="24"/>
              </w:rPr>
              <w:t>ство часов</w:t>
            </w:r>
          </w:p>
        </w:tc>
        <w:tc>
          <w:tcPr>
            <w:tcW w:w="2268" w:type="dxa"/>
            <w:gridSpan w:val="2"/>
            <w:tcBorders>
              <w:bottom w:val="single" w:sz="4" w:space="0" w:color="000000"/>
            </w:tcBorders>
          </w:tcPr>
          <w:p w:rsidR="008A520D" w:rsidRDefault="009056B2">
            <w:pPr>
              <w:pStyle w:val="TableParagraph"/>
              <w:spacing w:before="97"/>
              <w:ind w:left="102"/>
              <w:rPr>
                <w:sz w:val="24"/>
              </w:rPr>
            </w:pPr>
            <w:r>
              <w:rPr>
                <w:sz w:val="24"/>
              </w:rPr>
              <w:t>Из</w:t>
            </w:r>
            <w:r>
              <w:rPr>
                <w:spacing w:val="-1"/>
                <w:sz w:val="24"/>
              </w:rPr>
              <w:t xml:space="preserve"> </w:t>
            </w:r>
            <w:r>
              <w:rPr>
                <w:spacing w:val="-5"/>
                <w:sz w:val="24"/>
              </w:rPr>
              <w:t>них</w:t>
            </w:r>
          </w:p>
        </w:tc>
        <w:tc>
          <w:tcPr>
            <w:tcW w:w="1274" w:type="dxa"/>
            <w:tcBorders>
              <w:bottom w:val="single" w:sz="4" w:space="0" w:color="000000"/>
            </w:tcBorders>
          </w:tcPr>
          <w:p w:rsidR="008A520D" w:rsidRDefault="009056B2">
            <w:pPr>
              <w:pStyle w:val="TableParagraph"/>
              <w:spacing w:before="97" w:line="398" w:lineRule="auto"/>
              <w:ind w:left="103"/>
              <w:rPr>
                <w:sz w:val="24"/>
              </w:rPr>
            </w:pPr>
            <w:r>
              <w:rPr>
                <w:spacing w:val="-2"/>
                <w:sz w:val="24"/>
              </w:rPr>
              <w:t>Формы контроля</w:t>
            </w:r>
          </w:p>
        </w:tc>
      </w:tr>
      <w:tr w:rsidR="008A520D">
        <w:trPr>
          <w:trHeight w:val="666"/>
        </w:trPr>
        <w:tc>
          <w:tcPr>
            <w:tcW w:w="480" w:type="dxa"/>
            <w:vMerge/>
            <w:tcBorders>
              <w:top w:val="nil"/>
            </w:tcBorders>
          </w:tcPr>
          <w:p w:rsidR="008A520D" w:rsidRDefault="008A520D">
            <w:pPr>
              <w:rPr>
                <w:sz w:val="2"/>
                <w:szCs w:val="2"/>
              </w:rPr>
            </w:pPr>
          </w:p>
        </w:tc>
        <w:tc>
          <w:tcPr>
            <w:tcW w:w="1560" w:type="dxa"/>
            <w:vMerge/>
            <w:tcBorders>
              <w:top w:val="nil"/>
            </w:tcBorders>
          </w:tcPr>
          <w:p w:rsidR="008A520D" w:rsidRDefault="008A520D">
            <w:pPr>
              <w:rPr>
                <w:sz w:val="2"/>
                <w:szCs w:val="2"/>
              </w:rPr>
            </w:pPr>
          </w:p>
        </w:tc>
        <w:tc>
          <w:tcPr>
            <w:tcW w:w="3366" w:type="dxa"/>
            <w:vMerge/>
            <w:tcBorders>
              <w:top w:val="nil"/>
            </w:tcBorders>
          </w:tcPr>
          <w:p w:rsidR="008A520D" w:rsidRDefault="008A520D">
            <w:pPr>
              <w:rPr>
                <w:sz w:val="2"/>
                <w:szCs w:val="2"/>
              </w:rPr>
            </w:pPr>
          </w:p>
        </w:tc>
        <w:tc>
          <w:tcPr>
            <w:tcW w:w="948" w:type="dxa"/>
            <w:vMerge/>
            <w:tcBorders>
              <w:top w:val="nil"/>
            </w:tcBorders>
          </w:tcPr>
          <w:p w:rsidR="008A520D" w:rsidRDefault="008A520D">
            <w:pPr>
              <w:rPr>
                <w:sz w:val="2"/>
                <w:szCs w:val="2"/>
              </w:rPr>
            </w:pPr>
          </w:p>
        </w:tc>
        <w:tc>
          <w:tcPr>
            <w:tcW w:w="994" w:type="dxa"/>
            <w:tcBorders>
              <w:top w:val="single" w:sz="4" w:space="0" w:color="000000"/>
              <w:right w:val="single" w:sz="4" w:space="0" w:color="000000"/>
            </w:tcBorders>
          </w:tcPr>
          <w:p w:rsidR="008A520D" w:rsidRDefault="009056B2">
            <w:pPr>
              <w:pStyle w:val="TableParagraph"/>
              <w:spacing w:before="95"/>
              <w:ind w:left="102"/>
              <w:rPr>
                <w:sz w:val="24"/>
              </w:rPr>
            </w:pPr>
            <w:r>
              <w:rPr>
                <w:spacing w:val="-2"/>
                <w:sz w:val="24"/>
              </w:rPr>
              <w:t>теория</w:t>
            </w:r>
          </w:p>
        </w:tc>
        <w:tc>
          <w:tcPr>
            <w:tcW w:w="1274" w:type="dxa"/>
            <w:tcBorders>
              <w:top w:val="single" w:sz="4" w:space="0" w:color="000000"/>
              <w:left w:val="single" w:sz="4" w:space="0" w:color="000000"/>
            </w:tcBorders>
          </w:tcPr>
          <w:p w:rsidR="008A520D" w:rsidRDefault="009056B2">
            <w:pPr>
              <w:pStyle w:val="TableParagraph"/>
              <w:spacing w:before="95"/>
              <w:ind w:left="102"/>
              <w:rPr>
                <w:sz w:val="24"/>
              </w:rPr>
            </w:pPr>
            <w:r>
              <w:rPr>
                <w:spacing w:val="-2"/>
                <w:sz w:val="24"/>
              </w:rPr>
              <w:t>практика</w:t>
            </w:r>
          </w:p>
        </w:tc>
        <w:tc>
          <w:tcPr>
            <w:tcW w:w="1274" w:type="dxa"/>
            <w:tcBorders>
              <w:top w:val="single" w:sz="4" w:space="0" w:color="000000"/>
            </w:tcBorders>
          </w:tcPr>
          <w:p w:rsidR="008A520D" w:rsidRDefault="008A520D">
            <w:pPr>
              <w:pStyle w:val="TableParagraph"/>
            </w:pPr>
          </w:p>
        </w:tc>
      </w:tr>
      <w:tr w:rsidR="008A520D">
        <w:trPr>
          <w:trHeight w:val="964"/>
        </w:trPr>
        <w:tc>
          <w:tcPr>
            <w:tcW w:w="480" w:type="dxa"/>
          </w:tcPr>
          <w:p w:rsidR="008A520D" w:rsidRDefault="009056B2">
            <w:pPr>
              <w:pStyle w:val="TableParagraph"/>
              <w:spacing w:before="97"/>
              <w:ind w:left="114"/>
              <w:rPr>
                <w:sz w:val="24"/>
              </w:rPr>
            </w:pPr>
            <w:r>
              <w:rPr>
                <w:sz w:val="24"/>
              </w:rPr>
              <w:t>1</w:t>
            </w:r>
          </w:p>
        </w:tc>
        <w:tc>
          <w:tcPr>
            <w:tcW w:w="1560" w:type="dxa"/>
          </w:tcPr>
          <w:p w:rsidR="008A520D" w:rsidRDefault="009056B2">
            <w:pPr>
              <w:pStyle w:val="TableParagraph"/>
              <w:spacing w:before="99" w:line="256" w:lineRule="auto"/>
              <w:ind w:left="112" w:right="556"/>
              <w:rPr>
                <w:sz w:val="24"/>
              </w:rPr>
            </w:pPr>
            <w:r>
              <w:rPr>
                <w:spacing w:val="-2"/>
                <w:sz w:val="24"/>
              </w:rPr>
              <w:t>Вводное занятие</w:t>
            </w:r>
          </w:p>
        </w:tc>
        <w:tc>
          <w:tcPr>
            <w:tcW w:w="3366" w:type="dxa"/>
          </w:tcPr>
          <w:p w:rsidR="008A520D" w:rsidRDefault="008A520D">
            <w:pPr>
              <w:pStyle w:val="TableParagraph"/>
            </w:pPr>
          </w:p>
        </w:tc>
        <w:tc>
          <w:tcPr>
            <w:tcW w:w="948" w:type="dxa"/>
          </w:tcPr>
          <w:p w:rsidR="008A520D" w:rsidRDefault="009056B2">
            <w:pPr>
              <w:pStyle w:val="TableParagraph"/>
              <w:spacing w:before="97"/>
              <w:ind w:left="112"/>
              <w:rPr>
                <w:sz w:val="24"/>
              </w:rPr>
            </w:pPr>
            <w:r>
              <w:rPr>
                <w:sz w:val="24"/>
              </w:rPr>
              <w:t>1</w:t>
            </w:r>
          </w:p>
        </w:tc>
        <w:tc>
          <w:tcPr>
            <w:tcW w:w="994" w:type="dxa"/>
          </w:tcPr>
          <w:p w:rsidR="008A520D" w:rsidRDefault="009056B2">
            <w:pPr>
              <w:pStyle w:val="TableParagraph"/>
              <w:spacing w:before="97"/>
              <w:ind w:left="102"/>
              <w:rPr>
                <w:sz w:val="24"/>
              </w:rPr>
            </w:pPr>
            <w:r>
              <w:rPr>
                <w:spacing w:val="-5"/>
                <w:sz w:val="24"/>
              </w:rPr>
              <w:t>0.5</w:t>
            </w:r>
          </w:p>
        </w:tc>
        <w:tc>
          <w:tcPr>
            <w:tcW w:w="1274" w:type="dxa"/>
          </w:tcPr>
          <w:p w:rsidR="008A520D" w:rsidRDefault="009056B2">
            <w:pPr>
              <w:pStyle w:val="TableParagraph"/>
              <w:spacing w:before="97"/>
              <w:ind w:left="102"/>
              <w:rPr>
                <w:sz w:val="24"/>
              </w:rPr>
            </w:pPr>
            <w:r>
              <w:rPr>
                <w:spacing w:val="-5"/>
                <w:sz w:val="24"/>
              </w:rPr>
              <w:t>0.5</w:t>
            </w:r>
          </w:p>
        </w:tc>
        <w:tc>
          <w:tcPr>
            <w:tcW w:w="1274" w:type="dxa"/>
          </w:tcPr>
          <w:p w:rsidR="008A520D" w:rsidRDefault="008A520D">
            <w:pPr>
              <w:pStyle w:val="TableParagraph"/>
            </w:pPr>
          </w:p>
        </w:tc>
      </w:tr>
      <w:tr w:rsidR="008A520D">
        <w:trPr>
          <w:trHeight w:val="390"/>
        </w:trPr>
        <w:tc>
          <w:tcPr>
            <w:tcW w:w="480" w:type="dxa"/>
            <w:tcBorders>
              <w:bottom w:val="nil"/>
            </w:tcBorders>
          </w:tcPr>
          <w:p w:rsidR="008A520D" w:rsidRDefault="009056B2">
            <w:pPr>
              <w:pStyle w:val="TableParagraph"/>
              <w:spacing w:before="97" w:line="273" w:lineRule="exact"/>
              <w:ind w:left="114"/>
              <w:rPr>
                <w:sz w:val="24"/>
              </w:rPr>
            </w:pPr>
            <w:r>
              <w:rPr>
                <w:sz w:val="24"/>
              </w:rPr>
              <w:t>2</w:t>
            </w:r>
          </w:p>
        </w:tc>
        <w:tc>
          <w:tcPr>
            <w:tcW w:w="1560" w:type="dxa"/>
            <w:tcBorders>
              <w:bottom w:val="nil"/>
            </w:tcBorders>
          </w:tcPr>
          <w:p w:rsidR="008A520D" w:rsidRDefault="009056B2">
            <w:pPr>
              <w:pStyle w:val="TableParagraph"/>
              <w:spacing w:before="97" w:line="273" w:lineRule="exact"/>
              <w:ind w:left="112"/>
              <w:rPr>
                <w:sz w:val="24"/>
              </w:rPr>
            </w:pPr>
            <w:r>
              <w:rPr>
                <w:spacing w:val="-2"/>
                <w:sz w:val="24"/>
              </w:rPr>
              <w:t>Общение</w:t>
            </w:r>
          </w:p>
        </w:tc>
        <w:tc>
          <w:tcPr>
            <w:tcW w:w="3366" w:type="dxa"/>
            <w:tcBorders>
              <w:bottom w:val="nil"/>
            </w:tcBorders>
          </w:tcPr>
          <w:p w:rsidR="008A520D" w:rsidRDefault="009056B2">
            <w:pPr>
              <w:pStyle w:val="TableParagraph"/>
              <w:spacing w:before="99" w:line="271" w:lineRule="exact"/>
              <w:ind w:left="115"/>
              <w:rPr>
                <w:sz w:val="24"/>
              </w:rPr>
            </w:pPr>
            <w:r>
              <w:rPr>
                <w:sz w:val="24"/>
              </w:rPr>
              <w:t>Язык</w:t>
            </w:r>
            <w:r>
              <w:rPr>
                <w:spacing w:val="-1"/>
                <w:sz w:val="24"/>
              </w:rPr>
              <w:t xml:space="preserve"> </w:t>
            </w:r>
            <w:r>
              <w:rPr>
                <w:sz w:val="24"/>
              </w:rPr>
              <w:t>жестов</w:t>
            </w:r>
            <w:r>
              <w:rPr>
                <w:spacing w:val="-1"/>
                <w:sz w:val="24"/>
              </w:rPr>
              <w:t xml:space="preserve"> </w:t>
            </w:r>
            <w:r>
              <w:rPr>
                <w:sz w:val="24"/>
              </w:rPr>
              <w:t>и</w:t>
            </w:r>
            <w:r>
              <w:rPr>
                <w:spacing w:val="1"/>
                <w:sz w:val="24"/>
              </w:rPr>
              <w:t xml:space="preserve"> </w:t>
            </w:r>
            <w:r>
              <w:rPr>
                <w:spacing w:val="-2"/>
                <w:sz w:val="24"/>
              </w:rPr>
              <w:t>движений</w:t>
            </w:r>
          </w:p>
        </w:tc>
        <w:tc>
          <w:tcPr>
            <w:tcW w:w="948" w:type="dxa"/>
            <w:tcBorders>
              <w:bottom w:val="nil"/>
            </w:tcBorders>
          </w:tcPr>
          <w:p w:rsidR="008A520D" w:rsidRDefault="009056B2">
            <w:pPr>
              <w:pStyle w:val="TableParagraph"/>
              <w:spacing w:before="97" w:line="273" w:lineRule="exact"/>
              <w:ind w:left="112"/>
              <w:rPr>
                <w:sz w:val="24"/>
              </w:rPr>
            </w:pPr>
            <w:r>
              <w:rPr>
                <w:sz w:val="24"/>
              </w:rPr>
              <w:t>2</w:t>
            </w:r>
          </w:p>
        </w:tc>
        <w:tc>
          <w:tcPr>
            <w:tcW w:w="994" w:type="dxa"/>
            <w:tcBorders>
              <w:bottom w:val="nil"/>
            </w:tcBorders>
          </w:tcPr>
          <w:p w:rsidR="008A520D" w:rsidRDefault="009056B2">
            <w:pPr>
              <w:pStyle w:val="TableParagraph"/>
              <w:spacing w:before="97" w:line="273" w:lineRule="exact"/>
              <w:ind w:left="102"/>
              <w:rPr>
                <w:sz w:val="24"/>
              </w:rPr>
            </w:pPr>
            <w:r>
              <w:rPr>
                <w:sz w:val="24"/>
              </w:rPr>
              <w:t>1</w:t>
            </w:r>
          </w:p>
        </w:tc>
        <w:tc>
          <w:tcPr>
            <w:tcW w:w="1274" w:type="dxa"/>
            <w:tcBorders>
              <w:bottom w:val="nil"/>
            </w:tcBorders>
          </w:tcPr>
          <w:p w:rsidR="008A520D" w:rsidRDefault="009056B2">
            <w:pPr>
              <w:pStyle w:val="TableParagraph"/>
              <w:spacing w:before="97" w:line="273" w:lineRule="exact"/>
              <w:ind w:left="102"/>
              <w:rPr>
                <w:sz w:val="24"/>
              </w:rPr>
            </w:pPr>
            <w:r>
              <w:rPr>
                <w:sz w:val="24"/>
              </w:rPr>
              <w:t>1</w:t>
            </w:r>
          </w:p>
        </w:tc>
        <w:tc>
          <w:tcPr>
            <w:tcW w:w="1274" w:type="dxa"/>
            <w:tcBorders>
              <w:bottom w:val="nil"/>
            </w:tcBorders>
          </w:tcPr>
          <w:p w:rsidR="008A520D" w:rsidRDefault="009056B2">
            <w:pPr>
              <w:pStyle w:val="TableParagraph"/>
              <w:spacing w:before="99" w:line="271" w:lineRule="exact"/>
              <w:ind w:left="103"/>
              <w:rPr>
                <w:sz w:val="24"/>
              </w:rPr>
            </w:pPr>
            <w:r>
              <w:rPr>
                <w:spacing w:val="-2"/>
                <w:sz w:val="24"/>
              </w:rPr>
              <w:t>Развиваю</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9056B2">
            <w:pPr>
              <w:pStyle w:val="TableParagraph"/>
              <w:spacing w:before="4" w:line="274" w:lineRule="exact"/>
              <w:ind w:left="115"/>
              <w:rPr>
                <w:sz w:val="24"/>
              </w:rPr>
            </w:pPr>
            <w:r>
              <w:rPr>
                <w:spacing w:val="-2"/>
                <w:sz w:val="24"/>
              </w:rPr>
              <w:t>(пантомимика).</w:t>
            </w: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7" w:line="272" w:lineRule="exact"/>
              <w:ind w:left="103"/>
              <w:rPr>
                <w:sz w:val="24"/>
              </w:rPr>
            </w:pPr>
            <w:r>
              <w:rPr>
                <w:sz w:val="24"/>
              </w:rPr>
              <w:t>щие</w:t>
            </w:r>
            <w:r>
              <w:rPr>
                <w:spacing w:val="-1"/>
                <w:sz w:val="24"/>
              </w:rPr>
              <w:t xml:space="preserve"> </w:t>
            </w:r>
            <w:r>
              <w:rPr>
                <w:spacing w:val="-2"/>
                <w:sz w:val="24"/>
              </w:rPr>
              <w:t>игры,</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5" w:line="272" w:lineRule="exact"/>
              <w:ind w:left="103"/>
              <w:rPr>
                <w:sz w:val="24"/>
              </w:rPr>
            </w:pPr>
            <w:r>
              <w:rPr>
                <w:spacing w:val="-2"/>
                <w:sz w:val="24"/>
              </w:rPr>
              <w:t>провероч</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5" w:line="273" w:lineRule="exact"/>
              <w:ind w:left="103"/>
              <w:rPr>
                <w:sz w:val="24"/>
              </w:rPr>
            </w:pPr>
            <w:r>
              <w:rPr>
                <w:spacing w:val="-5"/>
                <w:sz w:val="24"/>
              </w:rPr>
              <w:t>ные</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7" w:line="271" w:lineRule="exact"/>
              <w:ind w:left="103"/>
              <w:rPr>
                <w:sz w:val="24"/>
              </w:rPr>
            </w:pPr>
            <w:r>
              <w:rPr>
                <w:spacing w:val="-2"/>
                <w:sz w:val="24"/>
              </w:rPr>
              <w:t>упражнен</w:t>
            </w:r>
          </w:p>
        </w:tc>
      </w:tr>
      <w:tr w:rsidR="008A520D">
        <w:trPr>
          <w:trHeight w:val="574"/>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before="4"/>
              <w:ind w:left="103"/>
              <w:rPr>
                <w:sz w:val="24"/>
              </w:rPr>
            </w:pPr>
            <w:r>
              <w:rPr>
                <w:spacing w:val="-5"/>
                <w:sz w:val="24"/>
              </w:rPr>
              <w:t>ия</w:t>
            </w:r>
          </w:p>
        </w:tc>
      </w:tr>
      <w:tr w:rsidR="008A520D">
        <w:trPr>
          <w:trHeight w:val="390"/>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9" w:line="271" w:lineRule="exact"/>
              <w:ind w:left="115"/>
              <w:rPr>
                <w:sz w:val="24"/>
              </w:rPr>
            </w:pPr>
            <w:r>
              <w:rPr>
                <w:sz w:val="24"/>
              </w:rPr>
              <w:t>Язык</w:t>
            </w:r>
            <w:r>
              <w:rPr>
                <w:spacing w:val="-2"/>
                <w:sz w:val="24"/>
              </w:rPr>
              <w:t xml:space="preserve"> </w:t>
            </w:r>
            <w:r>
              <w:rPr>
                <w:sz w:val="24"/>
              </w:rPr>
              <w:t>эмоций</w:t>
            </w:r>
            <w:r>
              <w:rPr>
                <w:spacing w:val="-4"/>
                <w:sz w:val="24"/>
              </w:rPr>
              <w:t xml:space="preserve"> </w:t>
            </w:r>
            <w:r>
              <w:rPr>
                <w:sz w:val="24"/>
              </w:rPr>
              <w:t>и</w:t>
            </w:r>
            <w:r>
              <w:rPr>
                <w:spacing w:val="-1"/>
                <w:sz w:val="24"/>
              </w:rPr>
              <w:t xml:space="preserve"> </w:t>
            </w:r>
            <w:r>
              <w:rPr>
                <w:spacing w:val="-2"/>
                <w:sz w:val="24"/>
              </w:rPr>
              <w:t>чувств</w:t>
            </w:r>
          </w:p>
        </w:tc>
        <w:tc>
          <w:tcPr>
            <w:tcW w:w="948" w:type="dxa"/>
            <w:tcBorders>
              <w:bottom w:val="nil"/>
            </w:tcBorders>
          </w:tcPr>
          <w:p w:rsidR="008A520D" w:rsidRDefault="009056B2">
            <w:pPr>
              <w:pStyle w:val="TableParagraph"/>
              <w:spacing w:before="97" w:line="273" w:lineRule="exact"/>
              <w:ind w:left="112"/>
              <w:rPr>
                <w:sz w:val="24"/>
              </w:rPr>
            </w:pPr>
            <w:r>
              <w:rPr>
                <w:sz w:val="24"/>
              </w:rPr>
              <w:t>3</w:t>
            </w:r>
          </w:p>
        </w:tc>
        <w:tc>
          <w:tcPr>
            <w:tcW w:w="994" w:type="dxa"/>
            <w:tcBorders>
              <w:bottom w:val="nil"/>
            </w:tcBorders>
          </w:tcPr>
          <w:p w:rsidR="008A520D" w:rsidRDefault="009056B2">
            <w:pPr>
              <w:pStyle w:val="TableParagraph"/>
              <w:spacing w:before="97" w:line="273" w:lineRule="exact"/>
              <w:ind w:left="102"/>
              <w:rPr>
                <w:sz w:val="24"/>
              </w:rPr>
            </w:pPr>
            <w:r>
              <w:rPr>
                <w:sz w:val="24"/>
              </w:rPr>
              <w:t>1</w:t>
            </w:r>
          </w:p>
        </w:tc>
        <w:tc>
          <w:tcPr>
            <w:tcW w:w="1274" w:type="dxa"/>
            <w:tcBorders>
              <w:bottom w:val="nil"/>
            </w:tcBorders>
          </w:tcPr>
          <w:p w:rsidR="008A520D" w:rsidRDefault="009056B2">
            <w:pPr>
              <w:pStyle w:val="TableParagraph"/>
              <w:spacing w:before="97" w:line="273" w:lineRule="exact"/>
              <w:ind w:left="102"/>
              <w:rPr>
                <w:sz w:val="24"/>
              </w:rPr>
            </w:pPr>
            <w:r>
              <w:rPr>
                <w:sz w:val="24"/>
              </w:rPr>
              <w:t>2</w:t>
            </w:r>
          </w:p>
        </w:tc>
        <w:tc>
          <w:tcPr>
            <w:tcW w:w="1274" w:type="dxa"/>
            <w:tcBorders>
              <w:bottom w:val="nil"/>
            </w:tcBorders>
          </w:tcPr>
          <w:p w:rsidR="008A520D" w:rsidRDefault="009056B2">
            <w:pPr>
              <w:pStyle w:val="TableParagraph"/>
              <w:spacing w:before="99" w:line="271" w:lineRule="exact"/>
              <w:ind w:left="103"/>
              <w:rPr>
                <w:sz w:val="24"/>
              </w:rPr>
            </w:pPr>
            <w:r>
              <w:rPr>
                <w:spacing w:val="-2"/>
                <w:sz w:val="24"/>
              </w:rPr>
              <w:t>Развиваю</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9056B2">
            <w:pPr>
              <w:pStyle w:val="TableParagraph"/>
              <w:spacing w:before="4" w:line="274" w:lineRule="exact"/>
              <w:ind w:left="115"/>
              <w:rPr>
                <w:sz w:val="24"/>
              </w:rPr>
            </w:pPr>
            <w:r>
              <w:rPr>
                <w:spacing w:val="-2"/>
                <w:sz w:val="24"/>
              </w:rPr>
              <w:t>(мимика).</w:t>
            </w: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7" w:line="272" w:lineRule="exact"/>
              <w:ind w:left="103"/>
              <w:rPr>
                <w:sz w:val="24"/>
              </w:rPr>
            </w:pPr>
            <w:r>
              <w:rPr>
                <w:sz w:val="24"/>
              </w:rPr>
              <w:t>щие</w:t>
            </w:r>
            <w:r>
              <w:rPr>
                <w:spacing w:val="-1"/>
                <w:sz w:val="24"/>
              </w:rPr>
              <w:t xml:space="preserve"> </w:t>
            </w:r>
            <w:r>
              <w:rPr>
                <w:spacing w:val="-2"/>
                <w:sz w:val="24"/>
              </w:rPr>
              <w:t>игры,</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5" w:line="272" w:lineRule="exact"/>
              <w:ind w:left="103"/>
              <w:rPr>
                <w:sz w:val="24"/>
              </w:rPr>
            </w:pPr>
            <w:r>
              <w:rPr>
                <w:spacing w:val="-2"/>
                <w:sz w:val="24"/>
              </w:rPr>
              <w:t>провероч</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5" w:line="273" w:lineRule="exact"/>
              <w:ind w:left="103"/>
              <w:rPr>
                <w:sz w:val="24"/>
              </w:rPr>
            </w:pPr>
            <w:r>
              <w:rPr>
                <w:spacing w:val="-5"/>
                <w:sz w:val="24"/>
              </w:rPr>
              <w:t>ные</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7" w:line="271" w:lineRule="exact"/>
              <w:ind w:left="103"/>
              <w:rPr>
                <w:sz w:val="24"/>
              </w:rPr>
            </w:pPr>
            <w:r>
              <w:rPr>
                <w:spacing w:val="-2"/>
                <w:sz w:val="24"/>
              </w:rPr>
              <w:t>упражнен</w:t>
            </w:r>
          </w:p>
        </w:tc>
      </w:tr>
      <w:tr w:rsidR="008A520D">
        <w:trPr>
          <w:trHeight w:val="573"/>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before="4"/>
              <w:ind w:left="103"/>
              <w:rPr>
                <w:sz w:val="24"/>
              </w:rPr>
            </w:pPr>
            <w:r>
              <w:rPr>
                <w:spacing w:val="-5"/>
                <w:sz w:val="24"/>
              </w:rPr>
              <w:t>ия</w:t>
            </w:r>
          </w:p>
        </w:tc>
      </w:tr>
      <w:tr w:rsidR="008A520D">
        <w:trPr>
          <w:trHeight w:val="66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Pr>
          <w:p w:rsidR="008A520D" w:rsidRDefault="009056B2">
            <w:pPr>
              <w:pStyle w:val="TableParagraph"/>
              <w:spacing w:before="97"/>
              <w:ind w:left="115"/>
              <w:rPr>
                <w:sz w:val="24"/>
              </w:rPr>
            </w:pPr>
            <w:r>
              <w:rPr>
                <w:sz w:val="24"/>
              </w:rPr>
              <w:t>Мое</w:t>
            </w:r>
            <w:r>
              <w:rPr>
                <w:spacing w:val="-3"/>
                <w:sz w:val="24"/>
              </w:rPr>
              <w:t xml:space="preserve"> </w:t>
            </w:r>
            <w:r>
              <w:rPr>
                <w:spacing w:val="-2"/>
                <w:sz w:val="24"/>
              </w:rPr>
              <w:t>настроение.</w:t>
            </w:r>
          </w:p>
        </w:tc>
        <w:tc>
          <w:tcPr>
            <w:tcW w:w="948" w:type="dxa"/>
          </w:tcPr>
          <w:p w:rsidR="008A520D" w:rsidRDefault="009056B2">
            <w:pPr>
              <w:pStyle w:val="TableParagraph"/>
              <w:spacing w:before="97"/>
              <w:ind w:left="112"/>
              <w:rPr>
                <w:sz w:val="24"/>
              </w:rPr>
            </w:pPr>
            <w:r>
              <w:rPr>
                <w:sz w:val="24"/>
              </w:rPr>
              <w:t>1</w:t>
            </w:r>
          </w:p>
        </w:tc>
        <w:tc>
          <w:tcPr>
            <w:tcW w:w="994" w:type="dxa"/>
          </w:tcPr>
          <w:p w:rsidR="008A520D" w:rsidRDefault="009056B2">
            <w:pPr>
              <w:pStyle w:val="TableParagraph"/>
              <w:spacing w:before="97"/>
              <w:ind w:left="102"/>
              <w:rPr>
                <w:sz w:val="24"/>
              </w:rPr>
            </w:pPr>
            <w:r>
              <w:rPr>
                <w:spacing w:val="-5"/>
                <w:sz w:val="24"/>
              </w:rPr>
              <w:t>0.5</w:t>
            </w:r>
          </w:p>
        </w:tc>
        <w:tc>
          <w:tcPr>
            <w:tcW w:w="1274" w:type="dxa"/>
          </w:tcPr>
          <w:p w:rsidR="008A520D" w:rsidRDefault="009056B2">
            <w:pPr>
              <w:pStyle w:val="TableParagraph"/>
              <w:spacing w:before="97"/>
              <w:ind w:left="102"/>
              <w:rPr>
                <w:sz w:val="24"/>
              </w:rPr>
            </w:pPr>
            <w:r>
              <w:rPr>
                <w:spacing w:val="-5"/>
                <w:sz w:val="24"/>
              </w:rPr>
              <w:t>0.5</w:t>
            </w:r>
          </w:p>
        </w:tc>
        <w:tc>
          <w:tcPr>
            <w:tcW w:w="1274" w:type="dxa"/>
          </w:tcPr>
          <w:p w:rsidR="008A520D" w:rsidRDefault="008A520D">
            <w:pPr>
              <w:pStyle w:val="TableParagraph"/>
            </w:pPr>
          </w:p>
        </w:tc>
      </w:tr>
      <w:tr w:rsidR="008A520D">
        <w:trPr>
          <w:trHeight w:val="390"/>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7" w:line="273" w:lineRule="exact"/>
              <w:ind w:left="115"/>
              <w:rPr>
                <w:sz w:val="24"/>
              </w:rPr>
            </w:pPr>
            <w:r>
              <w:rPr>
                <w:sz w:val="24"/>
              </w:rPr>
              <w:t>Деловое</w:t>
            </w:r>
            <w:r>
              <w:rPr>
                <w:spacing w:val="-5"/>
                <w:sz w:val="24"/>
              </w:rPr>
              <w:t xml:space="preserve"> </w:t>
            </w:r>
            <w:r>
              <w:rPr>
                <w:spacing w:val="-2"/>
                <w:sz w:val="24"/>
              </w:rPr>
              <w:t>общение.</w:t>
            </w:r>
          </w:p>
        </w:tc>
        <w:tc>
          <w:tcPr>
            <w:tcW w:w="948" w:type="dxa"/>
            <w:tcBorders>
              <w:bottom w:val="nil"/>
            </w:tcBorders>
          </w:tcPr>
          <w:p w:rsidR="008A520D" w:rsidRDefault="009056B2">
            <w:pPr>
              <w:pStyle w:val="TableParagraph"/>
              <w:spacing w:before="97" w:line="273" w:lineRule="exact"/>
              <w:ind w:left="112"/>
              <w:rPr>
                <w:sz w:val="24"/>
              </w:rPr>
            </w:pPr>
            <w:r>
              <w:rPr>
                <w:sz w:val="24"/>
              </w:rPr>
              <w:t>1</w:t>
            </w:r>
          </w:p>
        </w:tc>
        <w:tc>
          <w:tcPr>
            <w:tcW w:w="994" w:type="dxa"/>
            <w:tcBorders>
              <w:bottom w:val="nil"/>
            </w:tcBorders>
          </w:tcPr>
          <w:p w:rsidR="008A520D" w:rsidRDefault="009056B2">
            <w:pPr>
              <w:pStyle w:val="TableParagraph"/>
              <w:spacing w:before="97" w:line="273" w:lineRule="exact"/>
              <w:ind w:left="102"/>
              <w:rPr>
                <w:sz w:val="24"/>
              </w:rPr>
            </w:pPr>
            <w:r>
              <w:rPr>
                <w:spacing w:val="-5"/>
                <w:sz w:val="24"/>
              </w:rPr>
              <w:t>0.5</w:t>
            </w:r>
          </w:p>
        </w:tc>
        <w:tc>
          <w:tcPr>
            <w:tcW w:w="1274" w:type="dxa"/>
            <w:tcBorders>
              <w:bottom w:val="nil"/>
            </w:tcBorders>
          </w:tcPr>
          <w:p w:rsidR="008A520D" w:rsidRDefault="009056B2">
            <w:pPr>
              <w:pStyle w:val="TableParagraph"/>
              <w:spacing w:before="97" w:line="273" w:lineRule="exact"/>
              <w:ind w:left="102"/>
              <w:rPr>
                <w:sz w:val="24"/>
              </w:rPr>
            </w:pPr>
            <w:r>
              <w:rPr>
                <w:spacing w:val="-5"/>
                <w:sz w:val="24"/>
              </w:rPr>
              <w:t>0.5</w:t>
            </w:r>
          </w:p>
        </w:tc>
        <w:tc>
          <w:tcPr>
            <w:tcW w:w="1274" w:type="dxa"/>
            <w:tcBorders>
              <w:bottom w:val="nil"/>
            </w:tcBorders>
          </w:tcPr>
          <w:p w:rsidR="008A520D" w:rsidRDefault="009056B2">
            <w:pPr>
              <w:pStyle w:val="TableParagraph"/>
              <w:spacing w:before="99" w:line="271" w:lineRule="exact"/>
              <w:ind w:left="103"/>
              <w:rPr>
                <w:sz w:val="24"/>
              </w:rPr>
            </w:pPr>
            <w:r>
              <w:rPr>
                <w:spacing w:val="-2"/>
                <w:sz w:val="24"/>
              </w:rPr>
              <w:t>Развиваю</w:t>
            </w:r>
          </w:p>
        </w:tc>
      </w:tr>
      <w:tr w:rsidR="008A520D">
        <w:trPr>
          <w:trHeight w:val="574"/>
        </w:trPr>
        <w:tc>
          <w:tcPr>
            <w:tcW w:w="480" w:type="dxa"/>
            <w:tcBorders>
              <w:top w:val="nil"/>
            </w:tcBorders>
          </w:tcPr>
          <w:p w:rsidR="008A520D" w:rsidRDefault="008A520D">
            <w:pPr>
              <w:pStyle w:val="TableParagraph"/>
            </w:pPr>
          </w:p>
        </w:tc>
        <w:tc>
          <w:tcPr>
            <w:tcW w:w="1560" w:type="dxa"/>
            <w:tcBorders>
              <w:top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before="5"/>
              <w:ind w:left="103"/>
              <w:rPr>
                <w:sz w:val="24"/>
              </w:rPr>
            </w:pPr>
            <w:r>
              <w:rPr>
                <w:sz w:val="24"/>
              </w:rPr>
              <w:t>щие</w:t>
            </w:r>
            <w:r>
              <w:rPr>
                <w:spacing w:val="-1"/>
                <w:sz w:val="24"/>
              </w:rPr>
              <w:t xml:space="preserve"> </w:t>
            </w:r>
            <w:r>
              <w:rPr>
                <w:spacing w:val="-4"/>
                <w:sz w:val="24"/>
              </w:rPr>
              <w:t>игры</w:t>
            </w:r>
          </w:p>
        </w:tc>
      </w:tr>
      <w:tr w:rsidR="008A520D">
        <w:trPr>
          <w:trHeight w:val="382"/>
        </w:trPr>
        <w:tc>
          <w:tcPr>
            <w:tcW w:w="480" w:type="dxa"/>
            <w:tcBorders>
              <w:bottom w:val="nil"/>
            </w:tcBorders>
          </w:tcPr>
          <w:p w:rsidR="008A520D" w:rsidRDefault="009056B2">
            <w:pPr>
              <w:pStyle w:val="TableParagraph"/>
              <w:spacing w:before="97" w:line="266" w:lineRule="exact"/>
              <w:ind w:left="114"/>
              <w:rPr>
                <w:sz w:val="24"/>
              </w:rPr>
            </w:pPr>
            <w:r>
              <w:rPr>
                <w:sz w:val="24"/>
              </w:rPr>
              <w:t>3</w:t>
            </w:r>
          </w:p>
        </w:tc>
        <w:tc>
          <w:tcPr>
            <w:tcW w:w="1560" w:type="dxa"/>
            <w:tcBorders>
              <w:bottom w:val="nil"/>
            </w:tcBorders>
          </w:tcPr>
          <w:p w:rsidR="008A520D" w:rsidRDefault="009056B2">
            <w:pPr>
              <w:pStyle w:val="TableParagraph"/>
              <w:spacing w:before="99" w:line="263" w:lineRule="exact"/>
              <w:ind w:left="112"/>
              <w:rPr>
                <w:sz w:val="24"/>
              </w:rPr>
            </w:pPr>
            <w:r>
              <w:rPr>
                <w:sz w:val="24"/>
              </w:rPr>
              <w:t>Ощущение</w:t>
            </w:r>
            <w:r>
              <w:rPr>
                <w:spacing w:val="-5"/>
                <w:sz w:val="24"/>
              </w:rPr>
              <w:t xml:space="preserve"> </w:t>
            </w:r>
            <w:r>
              <w:rPr>
                <w:spacing w:val="-10"/>
                <w:sz w:val="24"/>
              </w:rPr>
              <w:t>и</w:t>
            </w:r>
          </w:p>
        </w:tc>
        <w:tc>
          <w:tcPr>
            <w:tcW w:w="3366" w:type="dxa"/>
            <w:tcBorders>
              <w:bottom w:val="nil"/>
            </w:tcBorders>
          </w:tcPr>
          <w:p w:rsidR="008A520D" w:rsidRDefault="009056B2">
            <w:pPr>
              <w:pStyle w:val="TableParagraph"/>
              <w:spacing w:before="97" w:line="266" w:lineRule="exact"/>
              <w:ind w:left="115"/>
              <w:rPr>
                <w:sz w:val="24"/>
              </w:rPr>
            </w:pPr>
            <w:r>
              <w:rPr>
                <w:sz w:val="24"/>
              </w:rPr>
              <w:t>Целостность</w:t>
            </w:r>
            <w:r>
              <w:rPr>
                <w:spacing w:val="-3"/>
                <w:sz w:val="24"/>
              </w:rPr>
              <w:t xml:space="preserve"> </w:t>
            </w:r>
            <w:r>
              <w:rPr>
                <w:spacing w:val="-2"/>
                <w:sz w:val="24"/>
              </w:rPr>
              <w:t>восприятия.</w:t>
            </w:r>
          </w:p>
        </w:tc>
        <w:tc>
          <w:tcPr>
            <w:tcW w:w="948" w:type="dxa"/>
            <w:tcBorders>
              <w:bottom w:val="nil"/>
            </w:tcBorders>
          </w:tcPr>
          <w:p w:rsidR="008A520D" w:rsidRDefault="009056B2">
            <w:pPr>
              <w:pStyle w:val="TableParagraph"/>
              <w:spacing w:before="97" w:line="266" w:lineRule="exact"/>
              <w:ind w:left="112"/>
              <w:rPr>
                <w:sz w:val="24"/>
              </w:rPr>
            </w:pPr>
            <w:r>
              <w:rPr>
                <w:sz w:val="24"/>
              </w:rPr>
              <w:t>1</w:t>
            </w:r>
          </w:p>
        </w:tc>
        <w:tc>
          <w:tcPr>
            <w:tcW w:w="994" w:type="dxa"/>
            <w:tcBorders>
              <w:bottom w:val="nil"/>
            </w:tcBorders>
          </w:tcPr>
          <w:p w:rsidR="008A520D" w:rsidRDefault="009056B2">
            <w:pPr>
              <w:pStyle w:val="TableParagraph"/>
              <w:spacing w:before="97" w:line="266" w:lineRule="exact"/>
              <w:ind w:left="102"/>
              <w:rPr>
                <w:sz w:val="24"/>
              </w:rPr>
            </w:pPr>
            <w:r>
              <w:rPr>
                <w:spacing w:val="-5"/>
                <w:sz w:val="24"/>
              </w:rPr>
              <w:t>0.5</w:t>
            </w:r>
          </w:p>
        </w:tc>
        <w:tc>
          <w:tcPr>
            <w:tcW w:w="1274" w:type="dxa"/>
            <w:tcBorders>
              <w:bottom w:val="nil"/>
            </w:tcBorders>
          </w:tcPr>
          <w:p w:rsidR="008A520D" w:rsidRDefault="009056B2">
            <w:pPr>
              <w:pStyle w:val="TableParagraph"/>
              <w:spacing w:before="97" w:line="266" w:lineRule="exact"/>
              <w:ind w:left="102"/>
              <w:rPr>
                <w:sz w:val="24"/>
              </w:rPr>
            </w:pPr>
            <w:r>
              <w:rPr>
                <w:spacing w:val="-5"/>
                <w:sz w:val="24"/>
              </w:rPr>
              <w:t>0.5</w:t>
            </w:r>
          </w:p>
        </w:tc>
        <w:tc>
          <w:tcPr>
            <w:tcW w:w="1274" w:type="dxa"/>
            <w:vMerge w:val="restart"/>
          </w:tcPr>
          <w:p w:rsidR="008A520D" w:rsidRDefault="008A520D">
            <w:pPr>
              <w:pStyle w:val="TableParagraph"/>
            </w:pPr>
          </w:p>
        </w:tc>
      </w:tr>
      <w:tr w:rsidR="008A520D">
        <w:trPr>
          <w:trHeight w:val="271"/>
        </w:trPr>
        <w:tc>
          <w:tcPr>
            <w:tcW w:w="480" w:type="dxa"/>
            <w:tcBorders>
              <w:top w:val="nil"/>
              <w:bottom w:val="nil"/>
            </w:tcBorders>
          </w:tcPr>
          <w:p w:rsidR="008A520D" w:rsidRDefault="008A520D">
            <w:pPr>
              <w:pStyle w:val="TableParagraph"/>
              <w:rPr>
                <w:sz w:val="20"/>
              </w:rPr>
            </w:pPr>
          </w:p>
        </w:tc>
        <w:tc>
          <w:tcPr>
            <w:tcW w:w="1560" w:type="dxa"/>
            <w:tcBorders>
              <w:top w:val="nil"/>
              <w:bottom w:val="nil"/>
            </w:tcBorders>
          </w:tcPr>
          <w:p w:rsidR="008A520D" w:rsidRDefault="009056B2">
            <w:pPr>
              <w:pStyle w:val="TableParagraph"/>
              <w:spacing w:line="251" w:lineRule="exact"/>
              <w:ind w:left="112"/>
              <w:rPr>
                <w:sz w:val="24"/>
              </w:rPr>
            </w:pPr>
            <w:r>
              <w:rPr>
                <w:spacing w:val="-2"/>
                <w:sz w:val="24"/>
              </w:rPr>
              <w:t>восприятие</w:t>
            </w:r>
          </w:p>
        </w:tc>
        <w:tc>
          <w:tcPr>
            <w:tcW w:w="3366" w:type="dxa"/>
            <w:tcBorders>
              <w:top w:val="nil"/>
            </w:tcBorders>
          </w:tcPr>
          <w:p w:rsidR="008A520D" w:rsidRDefault="008A520D">
            <w:pPr>
              <w:pStyle w:val="TableParagraph"/>
              <w:rPr>
                <w:sz w:val="20"/>
              </w:rPr>
            </w:pPr>
          </w:p>
        </w:tc>
        <w:tc>
          <w:tcPr>
            <w:tcW w:w="948" w:type="dxa"/>
            <w:tcBorders>
              <w:top w:val="nil"/>
            </w:tcBorders>
          </w:tcPr>
          <w:p w:rsidR="008A520D" w:rsidRDefault="008A520D">
            <w:pPr>
              <w:pStyle w:val="TableParagraph"/>
              <w:rPr>
                <w:sz w:val="20"/>
              </w:rPr>
            </w:pPr>
          </w:p>
        </w:tc>
        <w:tc>
          <w:tcPr>
            <w:tcW w:w="994" w:type="dxa"/>
            <w:tcBorders>
              <w:top w:val="nil"/>
            </w:tcBorders>
          </w:tcPr>
          <w:p w:rsidR="008A520D" w:rsidRDefault="008A520D">
            <w:pPr>
              <w:pStyle w:val="TableParagraph"/>
              <w:rPr>
                <w:sz w:val="20"/>
              </w:rPr>
            </w:pPr>
          </w:p>
        </w:tc>
        <w:tc>
          <w:tcPr>
            <w:tcW w:w="1274" w:type="dxa"/>
            <w:tcBorders>
              <w:top w:val="nil"/>
            </w:tcBorders>
          </w:tcPr>
          <w:p w:rsidR="008A520D" w:rsidRDefault="008A520D">
            <w:pPr>
              <w:pStyle w:val="TableParagraph"/>
              <w:rPr>
                <w:sz w:val="20"/>
              </w:rPr>
            </w:pPr>
          </w:p>
        </w:tc>
        <w:tc>
          <w:tcPr>
            <w:tcW w:w="1274" w:type="dxa"/>
            <w:vMerge/>
            <w:tcBorders>
              <w:top w:val="nil"/>
            </w:tcBorders>
          </w:tcPr>
          <w:p w:rsidR="008A520D" w:rsidRDefault="008A520D">
            <w:pPr>
              <w:rPr>
                <w:sz w:val="2"/>
                <w:szCs w:val="2"/>
              </w:rPr>
            </w:pPr>
          </w:p>
        </w:tc>
      </w:tr>
      <w:tr w:rsidR="008A520D">
        <w:trPr>
          <w:trHeight w:val="390"/>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9" w:line="271" w:lineRule="exact"/>
              <w:ind w:left="115"/>
              <w:rPr>
                <w:sz w:val="24"/>
              </w:rPr>
            </w:pPr>
            <w:r>
              <w:rPr>
                <w:sz w:val="24"/>
              </w:rPr>
              <w:t>Восприятие</w:t>
            </w:r>
            <w:r>
              <w:rPr>
                <w:spacing w:val="-5"/>
                <w:sz w:val="24"/>
              </w:rPr>
              <w:t xml:space="preserve"> </w:t>
            </w:r>
            <w:r>
              <w:rPr>
                <w:sz w:val="24"/>
              </w:rPr>
              <w:t>времени</w:t>
            </w:r>
            <w:r>
              <w:rPr>
                <w:spacing w:val="-4"/>
                <w:sz w:val="24"/>
              </w:rPr>
              <w:t xml:space="preserve"> </w:t>
            </w:r>
            <w:r>
              <w:rPr>
                <w:spacing w:val="-10"/>
                <w:sz w:val="24"/>
              </w:rPr>
              <w:t>и</w:t>
            </w:r>
          </w:p>
        </w:tc>
        <w:tc>
          <w:tcPr>
            <w:tcW w:w="948" w:type="dxa"/>
            <w:tcBorders>
              <w:bottom w:val="nil"/>
            </w:tcBorders>
          </w:tcPr>
          <w:p w:rsidR="008A520D" w:rsidRDefault="009056B2">
            <w:pPr>
              <w:pStyle w:val="TableParagraph"/>
              <w:spacing w:before="97" w:line="273" w:lineRule="exact"/>
              <w:ind w:left="112"/>
              <w:rPr>
                <w:sz w:val="24"/>
              </w:rPr>
            </w:pPr>
            <w:r>
              <w:rPr>
                <w:sz w:val="24"/>
              </w:rPr>
              <w:t>1</w:t>
            </w:r>
          </w:p>
        </w:tc>
        <w:tc>
          <w:tcPr>
            <w:tcW w:w="994" w:type="dxa"/>
            <w:tcBorders>
              <w:bottom w:val="nil"/>
            </w:tcBorders>
          </w:tcPr>
          <w:p w:rsidR="008A520D" w:rsidRDefault="009056B2">
            <w:pPr>
              <w:pStyle w:val="TableParagraph"/>
              <w:spacing w:before="97" w:line="273" w:lineRule="exact"/>
              <w:ind w:left="102"/>
              <w:rPr>
                <w:sz w:val="24"/>
              </w:rPr>
            </w:pPr>
            <w:r>
              <w:rPr>
                <w:spacing w:val="-5"/>
                <w:sz w:val="24"/>
              </w:rPr>
              <w:t>0.5</w:t>
            </w:r>
          </w:p>
        </w:tc>
        <w:tc>
          <w:tcPr>
            <w:tcW w:w="1274" w:type="dxa"/>
            <w:tcBorders>
              <w:bottom w:val="nil"/>
            </w:tcBorders>
          </w:tcPr>
          <w:p w:rsidR="008A520D" w:rsidRDefault="009056B2">
            <w:pPr>
              <w:pStyle w:val="TableParagraph"/>
              <w:spacing w:before="97" w:line="273" w:lineRule="exact"/>
              <w:ind w:left="102"/>
              <w:rPr>
                <w:sz w:val="24"/>
              </w:rPr>
            </w:pPr>
            <w:r>
              <w:rPr>
                <w:spacing w:val="-5"/>
                <w:sz w:val="24"/>
              </w:rPr>
              <w:t>0.5</w:t>
            </w:r>
          </w:p>
        </w:tc>
        <w:tc>
          <w:tcPr>
            <w:tcW w:w="1274" w:type="dxa"/>
            <w:tcBorders>
              <w:bottom w:val="nil"/>
            </w:tcBorders>
          </w:tcPr>
          <w:p w:rsidR="008A520D" w:rsidRDefault="009056B2">
            <w:pPr>
              <w:pStyle w:val="TableParagraph"/>
              <w:spacing w:before="99" w:line="271" w:lineRule="exact"/>
              <w:ind w:left="103"/>
              <w:rPr>
                <w:sz w:val="24"/>
              </w:rPr>
            </w:pPr>
            <w:r>
              <w:rPr>
                <w:spacing w:val="-2"/>
                <w:sz w:val="24"/>
              </w:rPr>
              <w:t>Развиваю</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9056B2">
            <w:pPr>
              <w:pStyle w:val="TableParagraph"/>
              <w:spacing w:before="4" w:line="274" w:lineRule="exact"/>
              <w:ind w:left="115"/>
              <w:rPr>
                <w:sz w:val="24"/>
              </w:rPr>
            </w:pPr>
            <w:r>
              <w:rPr>
                <w:spacing w:val="-2"/>
                <w:sz w:val="24"/>
              </w:rPr>
              <w:t>пространства.</w:t>
            </w: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7" w:line="272" w:lineRule="exact"/>
              <w:ind w:left="103"/>
              <w:rPr>
                <w:sz w:val="24"/>
              </w:rPr>
            </w:pPr>
            <w:r>
              <w:rPr>
                <w:sz w:val="24"/>
              </w:rPr>
              <w:t>щие</w:t>
            </w:r>
            <w:r>
              <w:rPr>
                <w:spacing w:val="-1"/>
                <w:sz w:val="24"/>
              </w:rPr>
              <w:t xml:space="preserve"> </w:t>
            </w:r>
            <w:r>
              <w:rPr>
                <w:spacing w:val="-2"/>
                <w:sz w:val="24"/>
              </w:rPr>
              <w:t>игры,</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5" w:line="272" w:lineRule="exact"/>
              <w:ind w:left="103"/>
              <w:rPr>
                <w:sz w:val="24"/>
              </w:rPr>
            </w:pPr>
            <w:r>
              <w:rPr>
                <w:spacing w:val="-2"/>
                <w:sz w:val="24"/>
              </w:rPr>
              <w:t>провероч</w:t>
            </w:r>
          </w:p>
        </w:tc>
      </w:tr>
      <w:tr w:rsidR="008A520D">
        <w:trPr>
          <w:trHeight w:val="414"/>
        </w:trPr>
        <w:tc>
          <w:tcPr>
            <w:tcW w:w="480" w:type="dxa"/>
            <w:tcBorders>
              <w:top w:val="nil"/>
            </w:tcBorders>
          </w:tcPr>
          <w:p w:rsidR="008A520D" w:rsidRDefault="008A520D">
            <w:pPr>
              <w:pStyle w:val="TableParagraph"/>
            </w:pPr>
          </w:p>
        </w:tc>
        <w:tc>
          <w:tcPr>
            <w:tcW w:w="1560" w:type="dxa"/>
            <w:tcBorders>
              <w:top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before="5"/>
              <w:ind w:left="103"/>
              <w:rPr>
                <w:sz w:val="24"/>
              </w:rPr>
            </w:pPr>
            <w:r>
              <w:rPr>
                <w:spacing w:val="-5"/>
                <w:sz w:val="24"/>
              </w:rPr>
              <w:t>ные</w:t>
            </w:r>
          </w:p>
        </w:tc>
      </w:tr>
    </w:tbl>
    <w:p w:rsidR="008A520D" w:rsidRDefault="008A520D">
      <w:pPr>
        <w:rPr>
          <w:sz w:val="24"/>
        </w:rPr>
        <w:sectPr w:rsidR="008A520D">
          <w:pgSz w:w="11910" w:h="16840"/>
          <w:pgMar w:top="1040" w:right="160" w:bottom="112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80"/>
        <w:gridCol w:w="1560"/>
        <w:gridCol w:w="3366"/>
        <w:gridCol w:w="948"/>
        <w:gridCol w:w="994"/>
        <w:gridCol w:w="1274"/>
        <w:gridCol w:w="1274"/>
      </w:tblGrid>
      <w:tr w:rsidR="008A520D">
        <w:trPr>
          <w:trHeight w:val="966"/>
        </w:trPr>
        <w:tc>
          <w:tcPr>
            <w:tcW w:w="480" w:type="dxa"/>
          </w:tcPr>
          <w:p w:rsidR="008A520D" w:rsidRDefault="008A520D">
            <w:pPr>
              <w:pStyle w:val="TableParagraph"/>
            </w:pPr>
          </w:p>
        </w:tc>
        <w:tc>
          <w:tcPr>
            <w:tcW w:w="1560" w:type="dxa"/>
          </w:tcPr>
          <w:p w:rsidR="008A520D" w:rsidRDefault="008A520D">
            <w:pPr>
              <w:pStyle w:val="TableParagraph"/>
            </w:pPr>
          </w:p>
        </w:tc>
        <w:tc>
          <w:tcPr>
            <w:tcW w:w="3366" w:type="dxa"/>
          </w:tcPr>
          <w:p w:rsidR="008A520D" w:rsidRDefault="008A520D">
            <w:pPr>
              <w:pStyle w:val="TableParagraph"/>
            </w:pPr>
          </w:p>
        </w:tc>
        <w:tc>
          <w:tcPr>
            <w:tcW w:w="948" w:type="dxa"/>
          </w:tcPr>
          <w:p w:rsidR="008A520D" w:rsidRDefault="008A520D">
            <w:pPr>
              <w:pStyle w:val="TableParagraph"/>
            </w:pPr>
          </w:p>
        </w:tc>
        <w:tc>
          <w:tcPr>
            <w:tcW w:w="994" w:type="dxa"/>
          </w:tcPr>
          <w:p w:rsidR="008A520D" w:rsidRDefault="008A520D">
            <w:pPr>
              <w:pStyle w:val="TableParagraph"/>
            </w:pPr>
          </w:p>
        </w:tc>
        <w:tc>
          <w:tcPr>
            <w:tcW w:w="1274" w:type="dxa"/>
          </w:tcPr>
          <w:p w:rsidR="008A520D" w:rsidRDefault="008A520D">
            <w:pPr>
              <w:pStyle w:val="TableParagraph"/>
            </w:pPr>
          </w:p>
        </w:tc>
        <w:tc>
          <w:tcPr>
            <w:tcW w:w="1274" w:type="dxa"/>
          </w:tcPr>
          <w:p w:rsidR="008A520D" w:rsidRDefault="009056B2">
            <w:pPr>
              <w:pStyle w:val="TableParagraph"/>
              <w:spacing w:before="94" w:line="259" w:lineRule="auto"/>
              <w:ind w:left="103" w:right="147"/>
              <w:rPr>
                <w:sz w:val="24"/>
              </w:rPr>
            </w:pPr>
            <w:r>
              <w:rPr>
                <w:spacing w:val="-2"/>
                <w:sz w:val="24"/>
              </w:rPr>
              <w:t xml:space="preserve">упражнен </w:t>
            </w:r>
            <w:r>
              <w:rPr>
                <w:spacing w:val="-6"/>
                <w:sz w:val="24"/>
              </w:rPr>
              <w:t>ия</w:t>
            </w:r>
          </w:p>
        </w:tc>
      </w:tr>
      <w:tr w:rsidR="008A520D">
        <w:trPr>
          <w:trHeight w:val="390"/>
        </w:trPr>
        <w:tc>
          <w:tcPr>
            <w:tcW w:w="480" w:type="dxa"/>
            <w:tcBorders>
              <w:bottom w:val="nil"/>
            </w:tcBorders>
          </w:tcPr>
          <w:p w:rsidR="008A520D" w:rsidRDefault="009056B2">
            <w:pPr>
              <w:pStyle w:val="TableParagraph"/>
              <w:spacing w:before="91"/>
              <w:ind w:left="114"/>
              <w:rPr>
                <w:sz w:val="24"/>
              </w:rPr>
            </w:pPr>
            <w:r>
              <w:rPr>
                <w:sz w:val="24"/>
              </w:rPr>
              <w:t>4</w:t>
            </w:r>
          </w:p>
        </w:tc>
        <w:tc>
          <w:tcPr>
            <w:tcW w:w="1560" w:type="dxa"/>
            <w:tcBorders>
              <w:bottom w:val="nil"/>
            </w:tcBorders>
          </w:tcPr>
          <w:p w:rsidR="008A520D" w:rsidRDefault="009056B2">
            <w:pPr>
              <w:pStyle w:val="TableParagraph"/>
              <w:spacing w:before="91"/>
              <w:ind w:left="112"/>
              <w:rPr>
                <w:sz w:val="24"/>
              </w:rPr>
            </w:pPr>
            <w:r>
              <w:rPr>
                <w:spacing w:val="-2"/>
                <w:sz w:val="24"/>
              </w:rPr>
              <w:t>Внимание</w:t>
            </w:r>
          </w:p>
        </w:tc>
        <w:tc>
          <w:tcPr>
            <w:tcW w:w="3366" w:type="dxa"/>
            <w:tcBorders>
              <w:bottom w:val="nil"/>
            </w:tcBorders>
          </w:tcPr>
          <w:p w:rsidR="008A520D" w:rsidRDefault="009056B2">
            <w:pPr>
              <w:pStyle w:val="TableParagraph"/>
              <w:spacing w:before="91"/>
              <w:ind w:left="115"/>
              <w:rPr>
                <w:sz w:val="24"/>
              </w:rPr>
            </w:pPr>
            <w:r>
              <w:rPr>
                <w:sz w:val="24"/>
              </w:rPr>
              <w:t>Устойчивость</w:t>
            </w:r>
            <w:r>
              <w:rPr>
                <w:spacing w:val="-3"/>
                <w:sz w:val="24"/>
              </w:rPr>
              <w:t xml:space="preserve"> </w:t>
            </w:r>
            <w:r>
              <w:rPr>
                <w:spacing w:val="-2"/>
                <w:sz w:val="24"/>
              </w:rPr>
              <w:t>внимания.</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57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line="275" w:lineRule="exact"/>
              <w:ind w:left="103"/>
              <w:rPr>
                <w:sz w:val="24"/>
              </w:rPr>
            </w:pPr>
            <w:r>
              <w:rPr>
                <w:sz w:val="24"/>
              </w:rPr>
              <w:t>щие</w:t>
            </w:r>
            <w:r>
              <w:rPr>
                <w:spacing w:val="-1"/>
                <w:sz w:val="24"/>
              </w:rPr>
              <w:t xml:space="preserve"> </w:t>
            </w:r>
            <w:r>
              <w:rPr>
                <w:spacing w:val="-4"/>
                <w:sz w:val="24"/>
              </w:rPr>
              <w:t>игры</w:t>
            </w:r>
          </w:p>
        </w:tc>
      </w:tr>
      <w:tr w:rsidR="008A520D">
        <w:trPr>
          <w:trHeight w:val="66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Pr>
          <w:p w:rsidR="008A520D" w:rsidRDefault="009056B2">
            <w:pPr>
              <w:pStyle w:val="TableParagraph"/>
              <w:spacing w:before="91"/>
              <w:ind w:left="115"/>
              <w:rPr>
                <w:sz w:val="24"/>
              </w:rPr>
            </w:pPr>
            <w:r>
              <w:rPr>
                <w:sz w:val="24"/>
              </w:rPr>
              <w:t>Переключение</w:t>
            </w:r>
            <w:r>
              <w:rPr>
                <w:spacing w:val="-7"/>
                <w:sz w:val="24"/>
              </w:rPr>
              <w:t xml:space="preserve"> </w:t>
            </w:r>
            <w:r>
              <w:rPr>
                <w:spacing w:val="-2"/>
                <w:sz w:val="24"/>
              </w:rPr>
              <w:t>внимания.</w:t>
            </w:r>
          </w:p>
        </w:tc>
        <w:tc>
          <w:tcPr>
            <w:tcW w:w="948" w:type="dxa"/>
          </w:tcPr>
          <w:p w:rsidR="008A520D" w:rsidRDefault="009056B2">
            <w:pPr>
              <w:pStyle w:val="TableParagraph"/>
              <w:spacing w:before="91"/>
              <w:ind w:left="112"/>
              <w:rPr>
                <w:sz w:val="24"/>
              </w:rPr>
            </w:pPr>
            <w:r>
              <w:rPr>
                <w:sz w:val="24"/>
              </w:rPr>
              <w:t>2</w:t>
            </w:r>
          </w:p>
        </w:tc>
        <w:tc>
          <w:tcPr>
            <w:tcW w:w="994" w:type="dxa"/>
          </w:tcPr>
          <w:p w:rsidR="008A520D" w:rsidRDefault="009056B2">
            <w:pPr>
              <w:pStyle w:val="TableParagraph"/>
              <w:spacing w:before="91"/>
              <w:ind w:left="102"/>
              <w:rPr>
                <w:sz w:val="24"/>
              </w:rPr>
            </w:pPr>
            <w:r>
              <w:rPr>
                <w:sz w:val="24"/>
              </w:rPr>
              <w:t>1</w:t>
            </w:r>
          </w:p>
        </w:tc>
        <w:tc>
          <w:tcPr>
            <w:tcW w:w="1274" w:type="dxa"/>
          </w:tcPr>
          <w:p w:rsidR="008A520D" w:rsidRDefault="009056B2">
            <w:pPr>
              <w:pStyle w:val="TableParagraph"/>
              <w:spacing w:before="91"/>
              <w:ind w:left="102"/>
              <w:rPr>
                <w:sz w:val="24"/>
              </w:rPr>
            </w:pPr>
            <w:r>
              <w:rPr>
                <w:sz w:val="24"/>
              </w:rPr>
              <w:t>1</w:t>
            </w:r>
          </w:p>
        </w:tc>
        <w:tc>
          <w:tcPr>
            <w:tcW w:w="1274" w:type="dxa"/>
          </w:tcPr>
          <w:p w:rsidR="008A520D" w:rsidRDefault="008A520D">
            <w:pPr>
              <w:pStyle w:val="TableParagraph"/>
            </w:pPr>
          </w:p>
        </w:tc>
      </w:tr>
      <w:tr w:rsidR="008A520D">
        <w:trPr>
          <w:trHeight w:val="391"/>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1"/>
              <w:ind w:left="115"/>
              <w:rPr>
                <w:sz w:val="24"/>
              </w:rPr>
            </w:pPr>
            <w:r>
              <w:rPr>
                <w:sz w:val="24"/>
              </w:rPr>
              <w:t>Распределение</w:t>
            </w:r>
            <w:r>
              <w:rPr>
                <w:spacing w:val="-6"/>
                <w:sz w:val="24"/>
              </w:rPr>
              <w:t xml:space="preserve"> </w:t>
            </w:r>
            <w:r>
              <w:rPr>
                <w:spacing w:val="-2"/>
                <w:sz w:val="24"/>
              </w:rPr>
              <w:t>внимания.</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z w:val="24"/>
              </w:rPr>
              <w:t>щие</w:t>
            </w:r>
            <w:r>
              <w:rPr>
                <w:spacing w:val="-1"/>
                <w:sz w:val="24"/>
              </w:rPr>
              <w:t xml:space="preserve"> </w:t>
            </w:r>
            <w:r>
              <w:rPr>
                <w:spacing w:val="-2"/>
                <w:sz w:val="24"/>
              </w:rPr>
              <w:t>игры,</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провероч</w:t>
            </w:r>
          </w:p>
        </w:tc>
      </w:tr>
      <w:tr w:rsidR="008A520D">
        <w:trPr>
          <w:trHeight w:val="29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1"/>
              <w:ind w:left="103"/>
              <w:rPr>
                <w:sz w:val="24"/>
              </w:rPr>
            </w:pPr>
            <w:r>
              <w:rPr>
                <w:spacing w:val="-5"/>
                <w:sz w:val="24"/>
              </w:rPr>
              <w:t>ные</w:t>
            </w:r>
          </w:p>
        </w:tc>
      </w:tr>
      <w:tr w:rsidR="008A520D">
        <w:trPr>
          <w:trHeight w:val="29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упражнен</w:t>
            </w:r>
          </w:p>
        </w:tc>
      </w:tr>
      <w:tr w:rsidR="008A520D">
        <w:trPr>
          <w:trHeight w:val="574"/>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line="275" w:lineRule="exact"/>
              <w:ind w:left="103"/>
              <w:rPr>
                <w:sz w:val="24"/>
              </w:rPr>
            </w:pPr>
            <w:r>
              <w:rPr>
                <w:spacing w:val="-5"/>
                <w:sz w:val="24"/>
              </w:rPr>
              <w:t>ия</w:t>
            </w:r>
          </w:p>
        </w:tc>
      </w:tr>
      <w:tr w:rsidR="008A520D">
        <w:trPr>
          <w:trHeight w:val="668"/>
        </w:trPr>
        <w:tc>
          <w:tcPr>
            <w:tcW w:w="480" w:type="dxa"/>
            <w:tcBorders>
              <w:top w:val="nil"/>
            </w:tcBorders>
          </w:tcPr>
          <w:p w:rsidR="008A520D" w:rsidRDefault="008A520D">
            <w:pPr>
              <w:pStyle w:val="TableParagraph"/>
            </w:pPr>
          </w:p>
        </w:tc>
        <w:tc>
          <w:tcPr>
            <w:tcW w:w="1560" w:type="dxa"/>
            <w:tcBorders>
              <w:top w:val="nil"/>
            </w:tcBorders>
          </w:tcPr>
          <w:p w:rsidR="008A520D" w:rsidRDefault="008A520D">
            <w:pPr>
              <w:pStyle w:val="TableParagraph"/>
            </w:pPr>
          </w:p>
        </w:tc>
        <w:tc>
          <w:tcPr>
            <w:tcW w:w="3366" w:type="dxa"/>
          </w:tcPr>
          <w:p w:rsidR="008A520D" w:rsidRDefault="009056B2">
            <w:pPr>
              <w:pStyle w:val="TableParagraph"/>
              <w:spacing w:before="91"/>
              <w:ind w:left="115"/>
              <w:rPr>
                <w:sz w:val="24"/>
              </w:rPr>
            </w:pPr>
            <w:r>
              <w:rPr>
                <w:sz w:val="24"/>
              </w:rPr>
              <w:t>Объем</w:t>
            </w:r>
            <w:r>
              <w:rPr>
                <w:spacing w:val="-6"/>
                <w:sz w:val="24"/>
              </w:rPr>
              <w:t xml:space="preserve"> </w:t>
            </w:r>
            <w:r>
              <w:rPr>
                <w:spacing w:val="-2"/>
                <w:sz w:val="24"/>
              </w:rPr>
              <w:t>внимания</w:t>
            </w:r>
          </w:p>
        </w:tc>
        <w:tc>
          <w:tcPr>
            <w:tcW w:w="948" w:type="dxa"/>
          </w:tcPr>
          <w:p w:rsidR="008A520D" w:rsidRDefault="009056B2">
            <w:pPr>
              <w:pStyle w:val="TableParagraph"/>
              <w:spacing w:before="91"/>
              <w:ind w:left="112"/>
              <w:rPr>
                <w:sz w:val="24"/>
              </w:rPr>
            </w:pPr>
            <w:r>
              <w:rPr>
                <w:sz w:val="24"/>
              </w:rPr>
              <w:t>2</w:t>
            </w:r>
          </w:p>
        </w:tc>
        <w:tc>
          <w:tcPr>
            <w:tcW w:w="994" w:type="dxa"/>
          </w:tcPr>
          <w:p w:rsidR="008A520D" w:rsidRDefault="009056B2">
            <w:pPr>
              <w:pStyle w:val="TableParagraph"/>
              <w:spacing w:before="91"/>
              <w:ind w:left="102"/>
              <w:rPr>
                <w:sz w:val="24"/>
              </w:rPr>
            </w:pPr>
            <w:r>
              <w:rPr>
                <w:sz w:val="24"/>
              </w:rPr>
              <w:t>1</w:t>
            </w:r>
          </w:p>
        </w:tc>
        <w:tc>
          <w:tcPr>
            <w:tcW w:w="1274" w:type="dxa"/>
          </w:tcPr>
          <w:p w:rsidR="008A520D" w:rsidRDefault="009056B2">
            <w:pPr>
              <w:pStyle w:val="TableParagraph"/>
              <w:spacing w:before="91"/>
              <w:ind w:left="102"/>
              <w:rPr>
                <w:sz w:val="24"/>
              </w:rPr>
            </w:pPr>
            <w:r>
              <w:rPr>
                <w:sz w:val="24"/>
              </w:rPr>
              <w:t>1</w:t>
            </w:r>
          </w:p>
        </w:tc>
        <w:tc>
          <w:tcPr>
            <w:tcW w:w="1274" w:type="dxa"/>
          </w:tcPr>
          <w:p w:rsidR="008A520D" w:rsidRDefault="008A520D">
            <w:pPr>
              <w:pStyle w:val="TableParagraph"/>
            </w:pPr>
          </w:p>
        </w:tc>
      </w:tr>
      <w:tr w:rsidR="008A520D">
        <w:trPr>
          <w:trHeight w:val="390"/>
        </w:trPr>
        <w:tc>
          <w:tcPr>
            <w:tcW w:w="480" w:type="dxa"/>
            <w:tcBorders>
              <w:bottom w:val="nil"/>
            </w:tcBorders>
          </w:tcPr>
          <w:p w:rsidR="008A520D" w:rsidRDefault="009056B2">
            <w:pPr>
              <w:pStyle w:val="TableParagraph"/>
              <w:spacing w:before="91"/>
              <w:ind w:left="114"/>
              <w:rPr>
                <w:sz w:val="24"/>
              </w:rPr>
            </w:pPr>
            <w:r>
              <w:rPr>
                <w:sz w:val="24"/>
              </w:rPr>
              <w:t>5</w:t>
            </w:r>
          </w:p>
        </w:tc>
        <w:tc>
          <w:tcPr>
            <w:tcW w:w="1560" w:type="dxa"/>
            <w:tcBorders>
              <w:bottom w:val="nil"/>
            </w:tcBorders>
          </w:tcPr>
          <w:p w:rsidR="008A520D" w:rsidRDefault="009056B2">
            <w:pPr>
              <w:pStyle w:val="TableParagraph"/>
              <w:spacing w:before="91"/>
              <w:ind w:left="112"/>
              <w:rPr>
                <w:sz w:val="24"/>
              </w:rPr>
            </w:pPr>
            <w:r>
              <w:rPr>
                <w:spacing w:val="-2"/>
                <w:sz w:val="24"/>
              </w:rPr>
              <w:t>Память</w:t>
            </w:r>
          </w:p>
        </w:tc>
        <w:tc>
          <w:tcPr>
            <w:tcW w:w="3366" w:type="dxa"/>
            <w:tcBorders>
              <w:bottom w:val="nil"/>
            </w:tcBorders>
          </w:tcPr>
          <w:p w:rsidR="008A520D" w:rsidRDefault="009056B2">
            <w:pPr>
              <w:pStyle w:val="TableParagraph"/>
              <w:spacing w:before="94"/>
              <w:ind w:left="115"/>
              <w:rPr>
                <w:sz w:val="24"/>
              </w:rPr>
            </w:pPr>
            <w:r>
              <w:rPr>
                <w:sz w:val="24"/>
              </w:rPr>
              <w:t>Полнота</w:t>
            </w:r>
            <w:r>
              <w:rPr>
                <w:spacing w:val="-4"/>
                <w:sz w:val="24"/>
              </w:rPr>
              <w:t xml:space="preserve"> </w:t>
            </w:r>
            <w:r>
              <w:rPr>
                <w:sz w:val="24"/>
              </w:rPr>
              <w:t>и</w:t>
            </w:r>
            <w:r>
              <w:rPr>
                <w:spacing w:val="-1"/>
                <w:sz w:val="24"/>
              </w:rPr>
              <w:t xml:space="preserve"> </w:t>
            </w:r>
            <w:r>
              <w:rPr>
                <w:spacing w:val="-2"/>
                <w:sz w:val="24"/>
              </w:rPr>
              <w:t>точность</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573"/>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9056B2">
            <w:pPr>
              <w:pStyle w:val="TableParagraph"/>
              <w:spacing w:line="275" w:lineRule="exact"/>
              <w:ind w:left="115"/>
              <w:rPr>
                <w:sz w:val="24"/>
              </w:rPr>
            </w:pPr>
            <w:r>
              <w:rPr>
                <w:spacing w:val="-2"/>
                <w:sz w:val="24"/>
              </w:rPr>
              <w:t>представлений.</w:t>
            </w: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line="275" w:lineRule="exact"/>
              <w:ind w:left="103"/>
              <w:rPr>
                <w:sz w:val="24"/>
              </w:rPr>
            </w:pPr>
            <w:r>
              <w:rPr>
                <w:sz w:val="24"/>
              </w:rPr>
              <w:t>щие</w:t>
            </w:r>
            <w:r>
              <w:rPr>
                <w:spacing w:val="-1"/>
                <w:sz w:val="24"/>
              </w:rPr>
              <w:t xml:space="preserve"> </w:t>
            </w:r>
            <w:r>
              <w:rPr>
                <w:spacing w:val="-4"/>
                <w:sz w:val="24"/>
              </w:rPr>
              <w:t>игры</w:t>
            </w:r>
          </w:p>
        </w:tc>
      </w:tr>
      <w:tr w:rsidR="008A520D">
        <w:trPr>
          <w:trHeight w:val="382"/>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4" w:line="269" w:lineRule="exact"/>
              <w:ind w:left="115"/>
              <w:rPr>
                <w:sz w:val="24"/>
              </w:rPr>
            </w:pPr>
            <w:r>
              <w:rPr>
                <w:sz w:val="24"/>
              </w:rPr>
              <w:t>Зрительная</w:t>
            </w:r>
            <w:r>
              <w:rPr>
                <w:spacing w:val="-1"/>
                <w:sz w:val="24"/>
              </w:rPr>
              <w:t xml:space="preserve"> </w:t>
            </w:r>
            <w:r>
              <w:rPr>
                <w:sz w:val="24"/>
              </w:rPr>
              <w:t xml:space="preserve">и </w:t>
            </w:r>
            <w:r>
              <w:rPr>
                <w:spacing w:val="-2"/>
                <w:sz w:val="24"/>
              </w:rPr>
              <w:t>слуховая</w:t>
            </w:r>
          </w:p>
        </w:tc>
        <w:tc>
          <w:tcPr>
            <w:tcW w:w="948" w:type="dxa"/>
            <w:tcBorders>
              <w:bottom w:val="nil"/>
            </w:tcBorders>
          </w:tcPr>
          <w:p w:rsidR="008A520D" w:rsidRDefault="009056B2">
            <w:pPr>
              <w:pStyle w:val="TableParagraph"/>
              <w:spacing w:before="91" w:line="271" w:lineRule="exact"/>
              <w:ind w:left="112"/>
              <w:rPr>
                <w:sz w:val="24"/>
              </w:rPr>
            </w:pPr>
            <w:r>
              <w:rPr>
                <w:sz w:val="24"/>
              </w:rPr>
              <w:t>3</w:t>
            </w:r>
          </w:p>
        </w:tc>
        <w:tc>
          <w:tcPr>
            <w:tcW w:w="994" w:type="dxa"/>
            <w:tcBorders>
              <w:bottom w:val="nil"/>
            </w:tcBorders>
          </w:tcPr>
          <w:p w:rsidR="008A520D" w:rsidRDefault="009056B2">
            <w:pPr>
              <w:pStyle w:val="TableParagraph"/>
              <w:spacing w:before="91" w:line="271" w:lineRule="exact"/>
              <w:ind w:left="102"/>
              <w:rPr>
                <w:sz w:val="24"/>
              </w:rPr>
            </w:pPr>
            <w:r>
              <w:rPr>
                <w:sz w:val="24"/>
              </w:rPr>
              <w:t>1</w:t>
            </w:r>
          </w:p>
        </w:tc>
        <w:tc>
          <w:tcPr>
            <w:tcW w:w="1274" w:type="dxa"/>
            <w:tcBorders>
              <w:bottom w:val="nil"/>
            </w:tcBorders>
          </w:tcPr>
          <w:p w:rsidR="008A520D" w:rsidRDefault="009056B2">
            <w:pPr>
              <w:pStyle w:val="TableParagraph"/>
              <w:spacing w:before="91" w:line="271" w:lineRule="exact"/>
              <w:ind w:left="102"/>
              <w:rPr>
                <w:sz w:val="24"/>
              </w:rPr>
            </w:pPr>
            <w:r>
              <w:rPr>
                <w:sz w:val="24"/>
              </w:rPr>
              <w:t>2</w:t>
            </w:r>
          </w:p>
        </w:tc>
        <w:tc>
          <w:tcPr>
            <w:tcW w:w="1274" w:type="dxa"/>
            <w:vMerge w:val="restart"/>
          </w:tcPr>
          <w:p w:rsidR="008A520D" w:rsidRDefault="008A520D">
            <w:pPr>
              <w:pStyle w:val="TableParagraph"/>
            </w:pPr>
          </w:p>
        </w:tc>
      </w:tr>
      <w:tr w:rsidR="008A520D">
        <w:trPr>
          <w:trHeight w:val="568"/>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9056B2">
            <w:pPr>
              <w:pStyle w:val="TableParagraph"/>
              <w:spacing w:line="267" w:lineRule="exact"/>
              <w:ind w:left="115"/>
              <w:rPr>
                <w:sz w:val="24"/>
              </w:rPr>
            </w:pPr>
            <w:r>
              <w:rPr>
                <w:spacing w:val="-2"/>
                <w:sz w:val="24"/>
              </w:rPr>
              <w:t>память.</w:t>
            </w: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vMerge/>
            <w:tcBorders>
              <w:top w:val="nil"/>
            </w:tcBorders>
          </w:tcPr>
          <w:p w:rsidR="008A520D" w:rsidRDefault="008A520D">
            <w:pPr>
              <w:rPr>
                <w:sz w:val="2"/>
                <w:szCs w:val="2"/>
              </w:rPr>
            </w:pPr>
          </w:p>
        </w:tc>
      </w:tr>
      <w:tr w:rsidR="008A520D">
        <w:trPr>
          <w:trHeight w:val="390"/>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4"/>
              <w:ind w:left="115"/>
              <w:rPr>
                <w:sz w:val="24"/>
              </w:rPr>
            </w:pPr>
            <w:r>
              <w:rPr>
                <w:spacing w:val="-2"/>
                <w:sz w:val="24"/>
              </w:rPr>
              <w:t>Продуктивность</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299"/>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9056B2">
            <w:pPr>
              <w:pStyle w:val="TableParagraph"/>
              <w:spacing w:line="275" w:lineRule="exact"/>
              <w:ind w:left="115"/>
              <w:rPr>
                <w:sz w:val="24"/>
              </w:rPr>
            </w:pPr>
            <w:r>
              <w:rPr>
                <w:spacing w:val="-2"/>
                <w:sz w:val="24"/>
              </w:rPr>
              <w:t>запоминания.</w:t>
            </w: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spacing w:before="1"/>
              <w:ind w:left="103"/>
              <w:rPr>
                <w:sz w:val="24"/>
              </w:rPr>
            </w:pPr>
            <w:r>
              <w:rPr>
                <w:sz w:val="24"/>
              </w:rPr>
              <w:t>щие</w:t>
            </w:r>
            <w:r>
              <w:rPr>
                <w:spacing w:val="-1"/>
                <w:sz w:val="24"/>
              </w:rPr>
              <w:t xml:space="preserve"> </w:t>
            </w:r>
            <w:r>
              <w:rPr>
                <w:spacing w:val="-2"/>
                <w:sz w:val="24"/>
              </w:rPr>
              <w:t>игры,</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провероч</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5"/>
                <w:sz w:val="24"/>
              </w:rPr>
              <w:t>ные</w:t>
            </w:r>
          </w:p>
        </w:tc>
      </w:tr>
      <w:tr w:rsidR="008A520D">
        <w:trPr>
          <w:trHeight w:val="29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упражнен</w:t>
            </w:r>
          </w:p>
        </w:tc>
      </w:tr>
      <w:tr w:rsidR="008A520D">
        <w:trPr>
          <w:trHeight w:val="57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line="275" w:lineRule="exact"/>
              <w:ind w:left="103"/>
              <w:rPr>
                <w:sz w:val="24"/>
              </w:rPr>
            </w:pPr>
            <w:r>
              <w:rPr>
                <w:spacing w:val="-5"/>
                <w:sz w:val="24"/>
              </w:rPr>
              <w:t>ия</w:t>
            </w:r>
          </w:p>
        </w:tc>
      </w:tr>
      <w:tr w:rsidR="008A520D">
        <w:trPr>
          <w:trHeight w:val="666"/>
        </w:trPr>
        <w:tc>
          <w:tcPr>
            <w:tcW w:w="480" w:type="dxa"/>
            <w:tcBorders>
              <w:top w:val="nil"/>
            </w:tcBorders>
          </w:tcPr>
          <w:p w:rsidR="008A520D" w:rsidRDefault="008A520D">
            <w:pPr>
              <w:pStyle w:val="TableParagraph"/>
            </w:pPr>
          </w:p>
        </w:tc>
        <w:tc>
          <w:tcPr>
            <w:tcW w:w="1560" w:type="dxa"/>
            <w:tcBorders>
              <w:top w:val="nil"/>
            </w:tcBorders>
          </w:tcPr>
          <w:p w:rsidR="008A520D" w:rsidRDefault="008A520D">
            <w:pPr>
              <w:pStyle w:val="TableParagraph"/>
            </w:pPr>
          </w:p>
        </w:tc>
        <w:tc>
          <w:tcPr>
            <w:tcW w:w="3366" w:type="dxa"/>
          </w:tcPr>
          <w:p w:rsidR="008A520D" w:rsidRDefault="009056B2">
            <w:pPr>
              <w:pStyle w:val="TableParagraph"/>
              <w:spacing w:before="91"/>
              <w:ind w:left="115"/>
              <w:rPr>
                <w:sz w:val="24"/>
              </w:rPr>
            </w:pPr>
            <w:r>
              <w:rPr>
                <w:sz w:val="24"/>
              </w:rPr>
              <w:t>Логическая</w:t>
            </w:r>
            <w:r>
              <w:rPr>
                <w:spacing w:val="-6"/>
                <w:sz w:val="24"/>
              </w:rPr>
              <w:t xml:space="preserve"> </w:t>
            </w:r>
            <w:r>
              <w:rPr>
                <w:spacing w:val="-2"/>
                <w:sz w:val="24"/>
              </w:rPr>
              <w:t>память.</w:t>
            </w:r>
          </w:p>
        </w:tc>
        <w:tc>
          <w:tcPr>
            <w:tcW w:w="948" w:type="dxa"/>
          </w:tcPr>
          <w:p w:rsidR="008A520D" w:rsidRDefault="009056B2">
            <w:pPr>
              <w:pStyle w:val="TableParagraph"/>
              <w:spacing w:before="91"/>
              <w:ind w:left="112"/>
              <w:rPr>
                <w:sz w:val="24"/>
              </w:rPr>
            </w:pPr>
            <w:r>
              <w:rPr>
                <w:sz w:val="24"/>
              </w:rPr>
              <w:t>2</w:t>
            </w:r>
          </w:p>
        </w:tc>
        <w:tc>
          <w:tcPr>
            <w:tcW w:w="994" w:type="dxa"/>
          </w:tcPr>
          <w:p w:rsidR="008A520D" w:rsidRDefault="009056B2">
            <w:pPr>
              <w:pStyle w:val="TableParagraph"/>
              <w:spacing w:before="91"/>
              <w:ind w:left="102"/>
              <w:rPr>
                <w:sz w:val="24"/>
              </w:rPr>
            </w:pPr>
            <w:r>
              <w:rPr>
                <w:sz w:val="24"/>
              </w:rPr>
              <w:t>1</w:t>
            </w:r>
          </w:p>
        </w:tc>
        <w:tc>
          <w:tcPr>
            <w:tcW w:w="1274" w:type="dxa"/>
          </w:tcPr>
          <w:p w:rsidR="008A520D" w:rsidRDefault="009056B2">
            <w:pPr>
              <w:pStyle w:val="TableParagraph"/>
              <w:spacing w:before="91"/>
              <w:ind w:left="102"/>
              <w:rPr>
                <w:sz w:val="24"/>
              </w:rPr>
            </w:pPr>
            <w:r>
              <w:rPr>
                <w:sz w:val="24"/>
              </w:rPr>
              <w:t>1</w:t>
            </w:r>
          </w:p>
        </w:tc>
        <w:tc>
          <w:tcPr>
            <w:tcW w:w="1274" w:type="dxa"/>
          </w:tcPr>
          <w:p w:rsidR="008A520D" w:rsidRDefault="008A520D">
            <w:pPr>
              <w:pStyle w:val="TableParagraph"/>
            </w:pPr>
          </w:p>
        </w:tc>
      </w:tr>
      <w:tr w:rsidR="008A520D">
        <w:trPr>
          <w:trHeight w:val="391"/>
        </w:trPr>
        <w:tc>
          <w:tcPr>
            <w:tcW w:w="480" w:type="dxa"/>
            <w:tcBorders>
              <w:bottom w:val="nil"/>
            </w:tcBorders>
          </w:tcPr>
          <w:p w:rsidR="008A520D" w:rsidRDefault="009056B2">
            <w:pPr>
              <w:pStyle w:val="TableParagraph"/>
              <w:spacing w:before="91"/>
              <w:ind w:left="114"/>
              <w:rPr>
                <w:sz w:val="24"/>
              </w:rPr>
            </w:pPr>
            <w:r>
              <w:rPr>
                <w:sz w:val="24"/>
              </w:rPr>
              <w:t>6</w:t>
            </w:r>
          </w:p>
        </w:tc>
        <w:tc>
          <w:tcPr>
            <w:tcW w:w="1560" w:type="dxa"/>
            <w:tcBorders>
              <w:bottom w:val="nil"/>
            </w:tcBorders>
          </w:tcPr>
          <w:p w:rsidR="008A520D" w:rsidRDefault="009056B2">
            <w:pPr>
              <w:pStyle w:val="TableParagraph"/>
              <w:spacing w:before="91"/>
              <w:ind w:left="112"/>
              <w:rPr>
                <w:sz w:val="24"/>
              </w:rPr>
            </w:pPr>
            <w:r>
              <w:rPr>
                <w:spacing w:val="-2"/>
                <w:sz w:val="24"/>
              </w:rPr>
              <w:t>Мышление</w:t>
            </w:r>
          </w:p>
        </w:tc>
        <w:tc>
          <w:tcPr>
            <w:tcW w:w="3366" w:type="dxa"/>
            <w:tcBorders>
              <w:bottom w:val="nil"/>
            </w:tcBorders>
          </w:tcPr>
          <w:p w:rsidR="008A520D" w:rsidRDefault="009056B2">
            <w:pPr>
              <w:pStyle w:val="TableParagraph"/>
              <w:spacing w:before="94"/>
              <w:ind w:left="115"/>
              <w:rPr>
                <w:sz w:val="24"/>
              </w:rPr>
            </w:pPr>
            <w:r>
              <w:rPr>
                <w:sz w:val="24"/>
              </w:rPr>
              <w:t>Развитие</w:t>
            </w:r>
            <w:r>
              <w:rPr>
                <w:spacing w:val="-5"/>
                <w:sz w:val="24"/>
              </w:rPr>
              <w:t xml:space="preserve"> </w:t>
            </w:r>
            <w:r>
              <w:rPr>
                <w:spacing w:val="-2"/>
                <w:sz w:val="24"/>
              </w:rPr>
              <w:t>словесно-</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575"/>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9056B2">
            <w:pPr>
              <w:pStyle w:val="TableParagraph"/>
              <w:ind w:left="115"/>
              <w:rPr>
                <w:sz w:val="24"/>
              </w:rPr>
            </w:pPr>
            <w:r>
              <w:rPr>
                <w:sz w:val="24"/>
              </w:rPr>
              <w:t>логического</w:t>
            </w:r>
            <w:r>
              <w:rPr>
                <w:spacing w:val="-2"/>
                <w:sz w:val="24"/>
              </w:rPr>
              <w:t xml:space="preserve"> мышления</w:t>
            </w: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ind w:left="103"/>
              <w:rPr>
                <w:sz w:val="24"/>
              </w:rPr>
            </w:pPr>
            <w:r>
              <w:rPr>
                <w:sz w:val="24"/>
              </w:rPr>
              <w:t>щие</w:t>
            </w:r>
            <w:r>
              <w:rPr>
                <w:spacing w:val="-1"/>
                <w:sz w:val="24"/>
              </w:rPr>
              <w:t xml:space="preserve"> </w:t>
            </w:r>
            <w:r>
              <w:rPr>
                <w:spacing w:val="-4"/>
                <w:sz w:val="24"/>
              </w:rPr>
              <w:t>игры</w:t>
            </w:r>
          </w:p>
        </w:tc>
      </w:tr>
      <w:tr w:rsidR="008A520D">
        <w:trPr>
          <w:trHeight w:val="382"/>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4" w:line="269" w:lineRule="exact"/>
              <w:ind w:left="115"/>
              <w:rPr>
                <w:sz w:val="24"/>
              </w:rPr>
            </w:pPr>
            <w:r>
              <w:rPr>
                <w:sz w:val="24"/>
              </w:rPr>
              <w:t>Развитие</w:t>
            </w:r>
            <w:r>
              <w:rPr>
                <w:spacing w:val="-5"/>
                <w:sz w:val="24"/>
              </w:rPr>
              <w:t xml:space="preserve"> </w:t>
            </w:r>
            <w:r>
              <w:rPr>
                <w:spacing w:val="-2"/>
                <w:sz w:val="24"/>
              </w:rPr>
              <w:t>мыслительных</w:t>
            </w:r>
          </w:p>
        </w:tc>
        <w:tc>
          <w:tcPr>
            <w:tcW w:w="948" w:type="dxa"/>
            <w:tcBorders>
              <w:bottom w:val="nil"/>
            </w:tcBorders>
          </w:tcPr>
          <w:p w:rsidR="008A520D" w:rsidRDefault="009056B2">
            <w:pPr>
              <w:pStyle w:val="TableParagraph"/>
              <w:spacing w:before="91" w:line="271" w:lineRule="exact"/>
              <w:ind w:left="112"/>
              <w:rPr>
                <w:sz w:val="24"/>
              </w:rPr>
            </w:pPr>
            <w:r>
              <w:rPr>
                <w:sz w:val="24"/>
              </w:rPr>
              <w:t>2</w:t>
            </w:r>
          </w:p>
        </w:tc>
        <w:tc>
          <w:tcPr>
            <w:tcW w:w="994" w:type="dxa"/>
            <w:tcBorders>
              <w:bottom w:val="nil"/>
            </w:tcBorders>
          </w:tcPr>
          <w:p w:rsidR="008A520D" w:rsidRDefault="009056B2">
            <w:pPr>
              <w:pStyle w:val="TableParagraph"/>
              <w:spacing w:before="91" w:line="271" w:lineRule="exact"/>
              <w:ind w:left="102"/>
              <w:rPr>
                <w:sz w:val="24"/>
              </w:rPr>
            </w:pPr>
            <w:r>
              <w:rPr>
                <w:sz w:val="24"/>
              </w:rPr>
              <w:t>1</w:t>
            </w:r>
          </w:p>
        </w:tc>
        <w:tc>
          <w:tcPr>
            <w:tcW w:w="1274" w:type="dxa"/>
            <w:tcBorders>
              <w:bottom w:val="nil"/>
            </w:tcBorders>
          </w:tcPr>
          <w:p w:rsidR="008A520D" w:rsidRDefault="009056B2">
            <w:pPr>
              <w:pStyle w:val="TableParagraph"/>
              <w:spacing w:before="91" w:line="271" w:lineRule="exact"/>
              <w:ind w:left="102"/>
              <w:rPr>
                <w:sz w:val="24"/>
              </w:rPr>
            </w:pPr>
            <w:r>
              <w:rPr>
                <w:sz w:val="24"/>
              </w:rPr>
              <w:t>1</w:t>
            </w:r>
          </w:p>
        </w:tc>
        <w:tc>
          <w:tcPr>
            <w:tcW w:w="1274" w:type="dxa"/>
            <w:vMerge w:val="restart"/>
          </w:tcPr>
          <w:p w:rsidR="008A520D" w:rsidRDefault="008A520D">
            <w:pPr>
              <w:pStyle w:val="TableParagraph"/>
            </w:pPr>
          </w:p>
        </w:tc>
      </w:tr>
      <w:tr w:rsidR="008A520D">
        <w:trPr>
          <w:trHeight w:val="569"/>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tcBorders>
          </w:tcPr>
          <w:p w:rsidR="008A520D" w:rsidRDefault="009056B2">
            <w:pPr>
              <w:pStyle w:val="TableParagraph"/>
              <w:spacing w:line="267" w:lineRule="exact"/>
              <w:ind w:left="115"/>
              <w:rPr>
                <w:sz w:val="24"/>
              </w:rPr>
            </w:pPr>
            <w:r>
              <w:rPr>
                <w:spacing w:val="-2"/>
                <w:sz w:val="24"/>
              </w:rPr>
              <w:t>операций</w:t>
            </w: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vMerge/>
            <w:tcBorders>
              <w:top w:val="nil"/>
            </w:tcBorders>
          </w:tcPr>
          <w:p w:rsidR="008A520D" w:rsidRDefault="008A520D">
            <w:pPr>
              <w:rPr>
                <w:sz w:val="2"/>
                <w:szCs w:val="2"/>
              </w:rPr>
            </w:pPr>
          </w:p>
        </w:tc>
      </w:tr>
      <w:tr w:rsidR="008A520D">
        <w:trPr>
          <w:trHeight w:val="391"/>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bottom w:val="nil"/>
            </w:tcBorders>
          </w:tcPr>
          <w:p w:rsidR="008A520D" w:rsidRDefault="009056B2">
            <w:pPr>
              <w:pStyle w:val="TableParagraph"/>
              <w:spacing w:before="91"/>
              <w:ind w:left="115"/>
              <w:rPr>
                <w:sz w:val="24"/>
              </w:rPr>
            </w:pPr>
            <w:r>
              <w:rPr>
                <w:sz w:val="24"/>
              </w:rPr>
              <w:t>Решение</w:t>
            </w:r>
            <w:r>
              <w:rPr>
                <w:spacing w:val="-4"/>
                <w:sz w:val="24"/>
              </w:rPr>
              <w:t xml:space="preserve"> </w:t>
            </w:r>
            <w:r>
              <w:rPr>
                <w:sz w:val="24"/>
              </w:rPr>
              <w:t xml:space="preserve">логических </w:t>
            </w:r>
            <w:r>
              <w:rPr>
                <w:spacing w:val="-2"/>
                <w:sz w:val="24"/>
              </w:rPr>
              <w:t>задач</w:t>
            </w:r>
          </w:p>
        </w:tc>
        <w:tc>
          <w:tcPr>
            <w:tcW w:w="948" w:type="dxa"/>
            <w:tcBorders>
              <w:bottom w:val="nil"/>
            </w:tcBorders>
          </w:tcPr>
          <w:p w:rsidR="008A520D" w:rsidRDefault="009056B2">
            <w:pPr>
              <w:pStyle w:val="TableParagraph"/>
              <w:spacing w:before="91"/>
              <w:ind w:left="112"/>
              <w:rPr>
                <w:sz w:val="24"/>
              </w:rPr>
            </w:pPr>
            <w:r>
              <w:rPr>
                <w:sz w:val="24"/>
              </w:rPr>
              <w:t>2</w:t>
            </w:r>
          </w:p>
        </w:tc>
        <w:tc>
          <w:tcPr>
            <w:tcW w:w="99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1"/>
              <w:ind w:left="102"/>
              <w:rPr>
                <w:sz w:val="24"/>
              </w:rPr>
            </w:pPr>
            <w:r>
              <w:rPr>
                <w:sz w:val="24"/>
              </w:rPr>
              <w:t>1</w:t>
            </w:r>
          </w:p>
        </w:tc>
        <w:tc>
          <w:tcPr>
            <w:tcW w:w="1274" w:type="dxa"/>
            <w:tcBorders>
              <w:bottom w:val="nil"/>
            </w:tcBorders>
          </w:tcPr>
          <w:p w:rsidR="008A520D" w:rsidRDefault="009056B2">
            <w:pPr>
              <w:pStyle w:val="TableParagraph"/>
              <w:spacing w:before="94"/>
              <w:ind w:left="103"/>
              <w:rPr>
                <w:sz w:val="24"/>
              </w:rPr>
            </w:pPr>
            <w:r>
              <w:rPr>
                <w:spacing w:val="-2"/>
                <w:sz w:val="24"/>
              </w:rPr>
              <w:t>Развиваю</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z w:val="24"/>
              </w:rPr>
              <w:t>щие</w:t>
            </w:r>
            <w:r>
              <w:rPr>
                <w:spacing w:val="-1"/>
                <w:sz w:val="24"/>
              </w:rPr>
              <w:t xml:space="preserve"> </w:t>
            </w:r>
            <w:r>
              <w:rPr>
                <w:spacing w:val="-2"/>
                <w:sz w:val="24"/>
              </w:rPr>
              <w:t>игры,</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провероч</w:t>
            </w:r>
          </w:p>
        </w:tc>
      </w:tr>
      <w:tr w:rsidR="008A520D">
        <w:trPr>
          <w:trHeight w:val="297"/>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5"/>
                <w:sz w:val="24"/>
              </w:rPr>
              <w:t>ные</w:t>
            </w:r>
          </w:p>
        </w:tc>
      </w:tr>
      <w:tr w:rsidR="008A520D">
        <w:trPr>
          <w:trHeight w:val="296"/>
        </w:trPr>
        <w:tc>
          <w:tcPr>
            <w:tcW w:w="480" w:type="dxa"/>
            <w:tcBorders>
              <w:top w:val="nil"/>
              <w:bottom w:val="nil"/>
            </w:tcBorders>
          </w:tcPr>
          <w:p w:rsidR="008A520D" w:rsidRDefault="008A520D">
            <w:pPr>
              <w:pStyle w:val="TableParagraph"/>
            </w:pPr>
          </w:p>
        </w:tc>
        <w:tc>
          <w:tcPr>
            <w:tcW w:w="1560" w:type="dxa"/>
            <w:tcBorders>
              <w:top w:val="nil"/>
              <w:bottom w:val="nil"/>
            </w:tcBorders>
          </w:tcPr>
          <w:p w:rsidR="008A520D" w:rsidRDefault="008A520D">
            <w:pPr>
              <w:pStyle w:val="TableParagraph"/>
            </w:pPr>
          </w:p>
        </w:tc>
        <w:tc>
          <w:tcPr>
            <w:tcW w:w="3366" w:type="dxa"/>
            <w:tcBorders>
              <w:top w:val="nil"/>
              <w:bottom w:val="nil"/>
            </w:tcBorders>
          </w:tcPr>
          <w:p w:rsidR="008A520D" w:rsidRDefault="008A520D">
            <w:pPr>
              <w:pStyle w:val="TableParagraph"/>
            </w:pPr>
          </w:p>
        </w:tc>
        <w:tc>
          <w:tcPr>
            <w:tcW w:w="948"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274" w:type="dxa"/>
            <w:tcBorders>
              <w:top w:val="nil"/>
              <w:bottom w:val="nil"/>
            </w:tcBorders>
          </w:tcPr>
          <w:p w:rsidR="008A520D" w:rsidRDefault="008A520D">
            <w:pPr>
              <w:pStyle w:val="TableParagraph"/>
            </w:pPr>
          </w:p>
        </w:tc>
        <w:tc>
          <w:tcPr>
            <w:tcW w:w="1274" w:type="dxa"/>
            <w:tcBorders>
              <w:top w:val="nil"/>
              <w:bottom w:val="nil"/>
            </w:tcBorders>
          </w:tcPr>
          <w:p w:rsidR="008A520D" w:rsidRDefault="009056B2">
            <w:pPr>
              <w:pStyle w:val="TableParagraph"/>
              <w:ind w:left="103"/>
              <w:rPr>
                <w:sz w:val="24"/>
              </w:rPr>
            </w:pPr>
            <w:r>
              <w:rPr>
                <w:spacing w:val="-2"/>
                <w:sz w:val="24"/>
              </w:rPr>
              <w:t>упражнен</w:t>
            </w:r>
          </w:p>
        </w:tc>
      </w:tr>
      <w:tr w:rsidR="008A520D">
        <w:trPr>
          <w:trHeight w:val="576"/>
        </w:trPr>
        <w:tc>
          <w:tcPr>
            <w:tcW w:w="480" w:type="dxa"/>
            <w:tcBorders>
              <w:top w:val="nil"/>
            </w:tcBorders>
          </w:tcPr>
          <w:p w:rsidR="008A520D" w:rsidRDefault="008A520D">
            <w:pPr>
              <w:pStyle w:val="TableParagraph"/>
            </w:pPr>
          </w:p>
        </w:tc>
        <w:tc>
          <w:tcPr>
            <w:tcW w:w="1560" w:type="dxa"/>
            <w:tcBorders>
              <w:top w:val="nil"/>
            </w:tcBorders>
          </w:tcPr>
          <w:p w:rsidR="008A520D" w:rsidRDefault="008A520D">
            <w:pPr>
              <w:pStyle w:val="TableParagraph"/>
            </w:pPr>
          </w:p>
        </w:tc>
        <w:tc>
          <w:tcPr>
            <w:tcW w:w="3366" w:type="dxa"/>
            <w:tcBorders>
              <w:top w:val="nil"/>
            </w:tcBorders>
          </w:tcPr>
          <w:p w:rsidR="008A520D" w:rsidRDefault="008A520D">
            <w:pPr>
              <w:pStyle w:val="TableParagraph"/>
            </w:pPr>
          </w:p>
        </w:tc>
        <w:tc>
          <w:tcPr>
            <w:tcW w:w="948"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274" w:type="dxa"/>
            <w:tcBorders>
              <w:top w:val="nil"/>
            </w:tcBorders>
          </w:tcPr>
          <w:p w:rsidR="008A520D" w:rsidRDefault="008A520D">
            <w:pPr>
              <w:pStyle w:val="TableParagraph"/>
            </w:pPr>
          </w:p>
        </w:tc>
        <w:tc>
          <w:tcPr>
            <w:tcW w:w="1274" w:type="dxa"/>
            <w:tcBorders>
              <w:top w:val="nil"/>
            </w:tcBorders>
          </w:tcPr>
          <w:p w:rsidR="008A520D" w:rsidRDefault="009056B2">
            <w:pPr>
              <w:pStyle w:val="TableParagraph"/>
              <w:spacing w:line="275" w:lineRule="exact"/>
              <w:ind w:left="103"/>
              <w:rPr>
                <w:sz w:val="24"/>
              </w:rPr>
            </w:pPr>
            <w:r>
              <w:rPr>
                <w:spacing w:val="-5"/>
                <w:sz w:val="24"/>
              </w:rPr>
              <w:t>ия</w:t>
            </w:r>
          </w:p>
        </w:tc>
      </w:tr>
    </w:tbl>
    <w:p w:rsidR="008A520D" w:rsidRDefault="008A520D">
      <w:pPr>
        <w:spacing w:line="275" w:lineRule="exact"/>
        <w:rPr>
          <w:sz w:val="24"/>
        </w:rPr>
        <w:sectPr w:rsidR="008A520D">
          <w:type w:val="continuous"/>
          <w:pgSz w:w="11910" w:h="16840"/>
          <w:pgMar w:top="1120" w:right="160" w:bottom="116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80"/>
        <w:gridCol w:w="1560"/>
        <w:gridCol w:w="3366"/>
        <w:gridCol w:w="948"/>
        <w:gridCol w:w="994"/>
        <w:gridCol w:w="1274"/>
        <w:gridCol w:w="1274"/>
      </w:tblGrid>
      <w:tr w:rsidR="008A520D">
        <w:trPr>
          <w:trHeight w:val="966"/>
        </w:trPr>
        <w:tc>
          <w:tcPr>
            <w:tcW w:w="480" w:type="dxa"/>
          </w:tcPr>
          <w:p w:rsidR="008A520D" w:rsidRDefault="009056B2">
            <w:pPr>
              <w:pStyle w:val="TableParagraph"/>
              <w:spacing w:before="91"/>
              <w:ind w:left="114"/>
              <w:rPr>
                <w:sz w:val="24"/>
              </w:rPr>
            </w:pPr>
            <w:r>
              <w:rPr>
                <w:sz w:val="24"/>
              </w:rPr>
              <w:lastRenderedPageBreak/>
              <w:t>7</w:t>
            </w:r>
          </w:p>
        </w:tc>
        <w:tc>
          <w:tcPr>
            <w:tcW w:w="1560" w:type="dxa"/>
          </w:tcPr>
          <w:p w:rsidR="008A520D" w:rsidRDefault="009056B2">
            <w:pPr>
              <w:pStyle w:val="TableParagraph"/>
              <w:spacing w:before="94" w:line="259" w:lineRule="auto"/>
              <w:ind w:left="112"/>
              <w:rPr>
                <w:sz w:val="24"/>
              </w:rPr>
            </w:pPr>
            <w:r>
              <w:rPr>
                <w:spacing w:val="-4"/>
                <w:sz w:val="24"/>
              </w:rPr>
              <w:t xml:space="preserve">Мои </w:t>
            </w:r>
            <w:r>
              <w:rPr>
                <w:spacing w:val="-2"/>
                <w:sz w:val="24"/>
              </w:rPr>
              <w:t>достижения</w:t>
            </w:r>
          </w:p>
        </w:tc>
        <w:tc>
          <w:tcPr>
            <w:tcW w:w="3366" w:type="dxa"/>
          </w:tcPr>
          <w:p w:rsidR="008A520D" w:rsidRDefault="008A520D">
            <w:pPr>
              <w:pStyle w:val="TableParagraph"/>
              <w:rPr>
                <w:sz w:val="24"/>
              </w:rPr>
            </w:pPr>
          </w:p>
        </w:tc>
        <w:tc>
          <w:tcPr>
            <w:tcW w:w="948" w:type="dxa"/>
          </w:tcPr>
          <w:p w:rsidR="008A520D" w:rsidRDefault="009056B2">
            <w:pPr>
              <w:pStyle w:val="TableParagraph"/>
              <w:spacing w:before="91"/>
              <w:ind w:left="112"/>
              <w:rPr>
                <w:sz w:val="24"/>
              </w:rPr>
            </w:pPr>
            <w:r>
              <w:rPr>
                <w:sz w:val="24"/>
              </w:rPr>
              <w:t>1</w:t>
            </w:r>
          </w:p>
        </w:tc>
        <w:tc>
          <w:tcPr>
            <w:tcW w:w="994" w:type="dxa"/>
          </w:tcPr>
          <w:p w:rsidR="008A520D" w:rsidRDefault="009056B2">
            <w:pPr>
              <w:pStyle w:val="TableParagraph"/>
              <w:spacing w:before="91"/>
              <w:ind w:left="102"/>
              <w:rPr>
                <w:sz w:val="24"/>
              </w:rPr>
            </w:pPr>
            <w:r>
              <w:rPr>
                <w:spacing w:val="-5"/>
                <w:sz w:val="24"/>
              </w:rPr>
              <w:t>0.5</w:t>
            </w:r>
          </w:p>
        </w:tc>
        <w:tc>
          <w:tcPr>
            <w:tcW w:w="1274" w:type="dxa"/>
          </w:tcPr>
          <w:p w:rsidR="008A520D" w:rsidRDefault="009056B2">
            <w:pPr>
              <w:pStyle w:val="TableParagraph"/>
              <w:spacing w:before="91"/>
              <w:ind w:left="102"/>
              <w:rPr>
                <w:sz w:val="24"/>
              </w:rPr>
            </w:pPr>
            <w:r>
              <w:rPr>
                <w:spacing w:val="-5"/>
                <w:sz w:val="24"/>
              </w:rPr>
              <w:t>0.5</w:t>
            </w:r>
          </w:p>
        </w:tc>
        <w:tc>
          <w:tcPr>
            <w:tcW w:w="1274" w:type="dxa"/>
          </w:tcPr>
          <w:p w:rsidR="008A520D" w:rsidRDefault="008A520D">
            <w:pPr>
              <w:pStyle w:val="TableParagraph"/>
              <w:rPr>
                <w:sz w:val="24"/>
              </w:rPr>
            </w:pPr>
          </w:p>
        </w:tc>
      </w:tr>
      <w:tr w:rsidR="008A520D">
        <w:trPr>
          <w:trHeight w:val="669"/>
        </w:trPr>
        <w:tc>
          <w:tcPr>
            <w:tcW w:w="480" w:type="dxa"/>
          </w:tcPr>
          <w:p w:rsidR="008A520D" w:rsidRDefault="008A520D">
            <w:pPr>
              <w:pStyle w:val="TableParagraph"/>
              <w:rPr>
                <w:sz w:val="24"/>
              </w:rPr>
            </w:pPr>
          </w:p>
        </w:tc>
        <w:tc>
          <w:tcPr>
            <w:tcW w:w="1560" w:type="dxa"/>
          </w:tcPr>
          <w:p w:rsidR="008A520D" w:rsidRDefault="009056B2">
            <w:pPr>
              <w:pStyle w:val="TableParagraph"/>
              <w:spacing w:before="91"/>
              <w:ind w:left="112"/>
              <w:rPr>
                <w:sz w:val="24"/>
              </w:rPr>
            </w:pPr>
            <w:r>
              <w:rPr>
                <w:spacing w:val="-2"/>
                <w:sz w:val="24"/>
              </w:rPr>
              <w:t>Всего</w:t>
            </w:r>
          </w:p>
        </w:tc>
        <w:tc>
          <w:tcPr>
            <w:tcW w:w="3366" w:type="dxa"/>
          </w:tcPr>
          <w:p w:rsidR="008A520D" w:rsidRDefault="008A520D">
            <w:pPr>
              <w:pStyle w:val="TableParagraph"/>
              <w:rPr>
                <w:sz w:val="24"/>
              </w:rPr>
            </w:pPr>
          </w:p>
        </w:tc>
        <w:tc>
          <w:tcPr>
            <w:tcW w:w="948" w:type="dxa"/>
          </w:tcPr>
          <w:p w:rsidR="008A520D" w:rsidRDefault="009056B2">
            <w:pPr>
              <w:pStyle w:val="TableParagraph"/>
              <w:spacing w:before="91"/>
              <w:ind w:left="112"/>
              <w:rPr>
                <w:sz w:val="24"/>
              </w:rPr>
            </w:pPr>
            <w:r>
              <w:rPr>
                <w:spacing w:val="-5"/>
                <w:sz w:val="24"/>
              </w:rPr>
              <w:t>34</w:t>
            </w:r>
          </w:p>
        </w:tc>
        <w:tc>
          <w:tcPr>
            <w:tcW w:w="994" w:type="dxa"/>
          </w:tcPr>
          <w:p w:rsidR="008A520D" w:rsidRDefault="009056B2">
            <w:pPr>
              <w:pStyle w:val="TableParagraph"/>
              <w:spacing w:before="91"/>
              <w:ind w:left="102"/>
              <w:rPr>
                <w:sz w:val="24"/>
              </w:rPr>
            </w:pPr>
            <w:r>
              <w:rPr>
                <w:spacing w:val="-5"/>
                <w:sz w:val="24"/>
              </w:rPr>
              <w:t>16</w:t>
            </w:r>
          </w:p>
        </w:tc>
        <w:tc>
          <w:tcPr>
            <w:tcW w:w="1274" w:type="dxa"/>
          </w:tcPr>
          <w:p w:rsidR="008A520D" w:rsidRDefault="009056B2">
            <w:pPr>
              <w:pStyle w:val="TableParagraph"/>
              <w:spacing w:before="91"/>
              <w:ind w:left="102"/>
              <w:rPr>
                <w:sz w:val="24"/>
              </w:rPr>
            </w:pPr>
            <w:r>
              <w:rPr>
                <w:spacing w:val="-5"/>
                <w:sz w:val="24"/>
              </w:rPr>
              <w:t>18</w:t>
            </w:r>
          </w:p>
        </w:tc>
        <w:tc>
          <w:tcPr>
            <w:tcW w:w="1274" w:type="dxa"/>
          </w:tcPr>
          <w:p w:rsidR="008A520D" w:rsidRDefault="008A520D">
            <w:pPr>
              <w:pStyle w:val="TableParagraph"/>
              <w:rPr>
                <w:sz w:val="24"/>
              </w:rPr>
            </w:pPr>
          </w:p>
        </w:tc>
      </w:tr>
    </w:tbl>
    <w:p w:rsidR="008A520D" w:rsidRDefault="008A520D">
      <w:pPr>
        <w:pStyle w:val="a3"/>
        <w:ind w:left="0"/>
        <w:jc w:val="left"/>
        <w:rPr>
          <w:b/>
          <w:sz w:val="20"/>
        </w:rPr>
      </w:pPr>
    </w:p>
    <w:p w:rsidR="008A520D" w:rsidRDefault="009056B2">
      <w:pPr>
        <w:pStyle w:val="a3"/>
        <w:spacing w:before="215"/>
        <w:ind w:left="242"/>
        <w:jc w:val="left"/>
      </w:pPr>
      <w:r>
        <w:rPr>
          <w:spacing w:val="-2"/>
        </w:rPr>
        <w:t>Содержание.</w:t>
      </w:r>
    </w:p>
    <w:p w:rsidR="008A520D" w:rsidRDefault="009056B2">
      <w:pPr>
        <w:pStyle w:val="a3"/>
        <w:spacing w:before="180"/>
        <w:ind w:left="242"/>
        <w:jc w:val="left"/>
      </w:pPr>
      <w:r>
        <w:t>Тема</w:t>
      </w:r>
      <w:r>
        <w:rPr>
          <w:spacing w:val="-4"/>
        </w:rPr>
        <w:t xml:space="preserve"> </w:t>
      </w:r>
      <w:r>
        <w:t>1</w:t>
      </w:r>
      <w:r>
        <w:rPr>
          <w:spacing w:val="2"/>
        </w:rPr>
        <w:t xml:space="preserve"> </w:t>
      </w:r>
      <w:r>
        <w:t>«Вводное</w:t>
      </w:r>
      <w:r>
        <w:rPr>
          <w:spacing w:val="-3"/>
        </w:rPr>
        <w:t xml:space="preserve"> </w:t>
      </w:r>
      <w:r>
        <w:t>занятие»</w:t>
      </w:r>
      <w:r>
        <w:rPr>
          <w:spacing w:val="-9"/>
        </w:rPr>
        <w:t xml:space="preserve"> </w:t>
      </w:r>
      <w:r>
        <w:rPr>
          <w:spacing w:val="-2"/>
        </w:rPr>
        <w:t>1час(0.5/0.5)</w:t>
      </w:r>
    </w:p>
    <w:p w:rsidR="008A520D" w:rsidRDefault="009056B2">
      <w:pPr>
        <w:spacing w:before="185"/>
        <w:ind w:left="242"/>
        <w:rPr>
          <w:i/>
          <w:sz w:val="24"/>
        </w:rPr>
      </w:pPr>
      <w:r>
        <w:rPr>
          <w:i/>
          <w:spacing w:val="-2"/>
          <w:sz w:val="24"/>
        </w:rPr>
        <w:t>Понятия:</w:t>
      </w:r>
    </w:p>
    <w:p w:rsidR="008A520D" w:rsidRDefault="009056B2">
      <w:pPr>
        <w:pStyle w:val="a6"/>
        <w:numPr>
          <w:ilvl w:val="0"/>
          <w:numId w:val="16"/>
        </w:numPr>
        <w:tabs>
          <w:tab w:val="left" w:pos="382"/>
        </w:tabs>
        <w:spacing w:before="21"/>
        <w:ind w:left="381"/>
        <w:jc w:val="left"/>
        <w:rPr>
          <w:sz w:val="24"/>
        </w:rPr>
      </w:pPr>
      <w:r>
        <w:rPr>
          <w:sz w:val="24"/>
        </w:rPr>
        <w:t>Психика</w:t>
      </w:r>
      <w:r>
        <w:rPr>
          <w:spacing w:val="-10"/>
          <w:sz w:val="24"/>
        </w:rPr>
        <w:t xml:space="preserve"> </w:t>
      </w:r>
      <w:r>
        <w:rPr>
          <w:sz w:val="24"/>
        </w:rPr>
        <w:t>и</w:t>
      </w:r>
      <w:r>
        <w:rPr>
          <w:spacing w:val="-7"/>
          <w:sz w:val="24"/>
        </w:rPr>
        <w:t xml:space="preserve"> </w:t>
      </w:r>
      <w:r>
        <w:rPr>
          <w:sz w:val="24"/>
        </w:rPr>
        <w:t>мозг</w:t>
      </w:r>
      <w:r>
        <w:rPr>
          <w:spacing w:val="-7"/>
          <w:sz w:val="24"/>
        </w:rPr>
        <w:t xml:space="preserve"> </w:t>
      </w:r>
      <w:r>
        <w:rPr>
          <w:spacing w:val="-2"/>
          <w:sz w:val="24"/>
        </w:rPr>
        <w:t>человека.</w:t>
      </w:r>
    </w:p>
    <w:p w:rsidR="008A520D" w:rsidRDefault="009056B2">
      <w:pPr>
        <w:pStyle w:val="a6"/>
        <w:numPr>
          <w:ilvl w:val="0"/>
          <w:numId w:val="16"/>
        </w:numPr>
        <w:tabs>
          <w:tab w:val="left" w:pos="382"/>
        </w:tabs>
        <w:spacing w:before="22"/>
        <w:ind w:left="381"/>
        <w:jc w:val="left"/>
        <w:rPr>
          <w:sz w:val="24"/>
        </w:rPr>
      </w:pPr>
      <w:r>
        <w:rPr>
          <w:sz w:val="24"/>
        </w:rPr>
        <w:t>Что</w:t>
      </w:r>
      <w:r>
        <w:rPr>
          <w:spacing w:val="-9"/>
          <w:sz w:val="24"/>
        </w:rPr>
        <w:t xml:space="preserve"> </w:t>
      </w:r>
      <w:r>
        <w:rPr>
          <w:sz w:val="24"/>
        </w:rPr>
        <w:t>изучает</w:t>
      </w:r>
      <w:r>
        <w:rPr>
          <w:spacing w:val="-8"/>
          <w:sz w:val="24"/>
        </w:rPr>
        <w:t xml:space="preserve"> </w:t>
      </w:r>
      <w:r>
        <w:rPr>
          <w:sz w:val="24"/>
        </w:rPr>
        <w:t>психология,</w:t>
      </w:r>
      <w:r>
        <w:rPr>
          <w:spacing w:val="-9"/>
          <w:sz w:val="24"/>
        </w:rPr>
        <w:t xml:space="preserve"> </w:t>
      </w:r>
      <w:r>
        <w:rPr>
          <w:sz w:val="24"/>
        </w:rPr>
        <w:t>для</w:t>
      </w:r>
      <w:r>
        <w:rPr>
          <w:spacing w:val="-8"/>
          <w:sz w:val="24"/>
        </w:rPr>
        <w:t xml:space="preserve"> </w:t>
      </w:r>
      <w:r>
        <w:rPr>
          <w:sz w:val="24"/>
        </w:rPr>
        <w:t>чего</w:t>
      </w:r>
      <w:r>
        <w:rPr>
          <w:spacing w:val="-9"/>
          <w:sz w:val="24"/>
        </w:rPr>
        <w:t xml:space="preserve"> </w:t>
      </w:r>
      <w:r>
        <w:rPr>
          <w:sz w:val="24"/>
        </w:rPr>
        <w:t>она</w:t>
      </w:r>
      <w:r>
        <w:rPr>
          <w:spacing w:val="-9"/>
          <w:sz w:val="24"/>
        </w:rPr>
        <w:t xml:space="preserve"> </w:t>
      </w:r>
      <w:r>
        <w:rPr>
          <w:sz w:val="24"/>
        </w:rPr>
        <w:t>нужна</w:t>
      </w:r>
      <w:r>
        <w:rPr>
          <w:spacing w:val="-10"/>
          <w:sz w:val="24"/>
        </w:rPr>
        <w:t xml:space="preserve"> </w:t>
      </w:r>
      <w:r>
        <w:rPr>
          <w:spacing w:val="-2"/>
          <w:sz w:val="24"/>
        </w:rPr>
        <w:t>человеку.</w:t>
      </w:r>
    </w:p>
    <w:p w:rsidR="008A520D" w:rsidRDefault="009056B2">
      <w:pPr>
        <w:pStyle w:val="a6"/>
        <w:numPr>
          <w:ilvl w:val="0"/>
          <w:numId w:val="16"/>
        </w:numPr>
        <w:tabs>
          <w:tab w:val="left" w:pos="382"/>
        </w:tabs>
        <w:spacing w:before="22" w:line="259" w:lineRule="auto"/>
        <w:ind w:right="1323" w:firstLine="0"/>
        <w:rPr>
          <w:sz w:val="24"/>
        </w:rPr>
      </w:pPr>
      <w:r>
        <w:rPr>
          <w:sz w:val="24"/>
        </w:rPr>
        <w:t>Давайте знакомиться с собой и друг с другом (рассказ о себе или о друге по плану: внешний</w:t>
      </w:r>
      <w:r>
        <w:rPr>
          <w:spacing w:val="-3"/>
          <w:sz w:val="24"/>
        </w:rPr>
        <w:t xml:space="preserve"> </w:t>
      </w:r>
      <w:r>
        <w:rPr>
          <w:sz w:val="24"/>
        </w:rPr>
        <w:t>вид,</w:t>
      </w:r>
      <w:r>
        <w:rPr>
          <w:spacing w:val="-3"/>
          <w:sz w:val="24"/>
        </w:rPr>
        <w:t xml:space="preserve"> </w:t>
      </w:r>
      <w:r>
        <w:rPr>
          <w:sz w:val="24"/>
        </w:rPr>
        <w:t>здоровье,</w:t>
      </w:r>
      <w:r>
        <w:rPr>
          <w:spacing w:val="-6"/>
          <w:sz w:val="24"/>
        </w:rPr>
        <w:t xml:space="preserve"> </w:t>
      </w:r>
      <w:r>
        <w:rPr>
          <w:sz w:val="24"/>
        </w:rPr>
        <w:t>черты</w:t>
      </w:r>
      <w:r>
        <w:rPr>
          <w:spacing w:val="-3"/>
          <w:sz w:val="24"/>
        </w:rPr>
        <w:t xml:space="preserve"> </w:t>
      </w:r>
      <w:r>
        <w:rPr>
          <w:sz w:val="24"/>
        </w:rPr>
        <w:t>характера,</w:t>
      </w:r>
      <w:r>
        <w:rPr>
          <w:spacing w:val="-3"/>
          <w:sz w:val="24"/>
        </w:rPr>
        <w:t xml:space="preserve"> </w:t>
      </w:r>
      <w:r>
        <w:rPr>
          <w:sz w:val="24"/>
        </w:rPr>
        <w:t>мои</w:t>
      </w:r>
      <w:r>
        <w:rPr>
          <w:spacing w:val="-3"/>
          <w:sz w:val="24"/>
        </w:rPr>
        <w:t xml:space="preserve"> </w:t>
      </w:r>
      <w:r>
        <w:rPr>
          <w:sz w:val="24"/>
        </w:rPr>
        <w:t>привычки,</w:t>
      </w:r>
      <w:r>
        <w:rPr>
          <w:spacing w:val="-3"/>
          <w:sz w:val="24"/>
        </w:rPr>
        <w:t xml:space="preserve"> </w:t>
      </w:r>
      <w:r>
        <w:rPr>
          <w:sz w:val="24"/>
        </w:rPr>
        <w:t>что</w:t>
      </w:r>
      <w:r>
        <w:rPr>
          <w:spacing w:val="-3"/>
          <w:sz w:val="24"/>
        </w:rPr>
        <w:t xml:space="preserve"> </w:t>
      </w:r>
      <w:r>
        <w:rPr>
          <w:sz w:val="24"/>
        </w:rPr>
        <w:t>мне</w:t>
      </w:r>
      <w:r>
        <w:rPr>
          <w:spacing w:val="-4"/>
          <w:sz w:val="24"/>
        </w:rPr>
        <w:t xml:space="preserve"> </w:t>
      </w:r>
      <w:r>
        <w:rPr>
          <w:sz w:val="24"/>
        </w:rPr>
        <w:t>интересно,</w:t>
      </w:r>
      <w:r>
        <w:rPr>
          <w:spacing w:val="-3"/>
          <w:sz w:val="24"/>
        </w:rPr>
        <w:t xml:space="preserve"> </w:t>
      </w:r>
      <w:r>
        <w:rPr>
          <w:sz w:val="24"/>
        </w:rPr>
        <w:t>что</w:t>
      </w:r>
      <w:r>
        <w:rPr>
          <w:spacing w:val="-3"/>
          <w:sz w:val="24"/>
        </w:rPr>
        <w:t xml:space="preserve"> </w:t>
      </w:r>
      <w:r>
        <w:rPr>
          <w:sz w:val="24"/>
        </w:rPr>
        <w:t>я</w:t>
      </w:r>
      <w:r>
        <w:rPr>
          <w:spacing w:val="-3"/>
          <w:sz w:val="24"/>
        </w:rPr>
        <w:t xml:space="preserve"> </w:t>
      </w:r>
      <w:r>
        <w:rPr>
          <w:sz w:val="24"/>
        </w:rPr>
        <w:t>не люблю, что мне хочется во взрослой жизни).</w:t>
      </w:r>
    </w:p>
    <w:p w:rsidR="008A520D" w:rsidRDefault="008A520D">
      <w:pPr>
        <w:pStyle w:val="a3"/>
        <w:spacing w:before="9"/>
        <w:ind w:left="0"/>
        <w:jc w:val="left"/>
        <w:rPr>
          <w:sz w:val="25"/>
        </w:rPr>
      </w:pPr>
    </w:p>
    <w:p w:rsidR="008A520D" w:rsidRDefault="009056B2">
      <w:pPr>
        <w:ind w:left="242"/>
        <w:rPr>
          <w:i/>
          <w:sz w:val="24"/>
        </w:rPr>
      </w:pPr>
      <w:r>
        <w:rPr>
          <w:sz w:val="24"/>
          <w:u w:val="single"/>
        </w:rPr>
        <w:t>Тема</w:t>
      </w:r>
      <w:r>
        <w:rPr>
          <w:spacing w:val="-3"/>
          <w:sz w:val="24"/>
          <w:u w:val="single"/>
        </w:rPr>
        <w:t xml:space="preserve"> </w:t>
      </w:r>
      <w:r>
        <w:rPr>
          <w:sz w:val="24"/>
          <w:u w:val="single"/>
        </w:rPr>
        <w:t>2</w:t>
      </w:r>
      <w:r>
        <w:rPr>
          <w:i/>
          <w:sz w:val="24"/>
          <w:u w:val="single"/>
        </w:rPr>
        <w:t>"Общение"</w:t>
      </w:r>
      <w:r>
        <w:rPr>
          <w:i/>
          <w:spacing w:val="2"/>
          <w:sz w:val="24"/>
          <w:u w:val="single"/>
        </w:rPr>
        <w:t xml:space="preserve"> </w:t>
      </w:r>
      <w:r>
        <w:rPr>
          <w:i/>
          <w:sz w:val="24"/>
          <w:u w:val="single"/>
        </w:rPr>
        <w:t>7</w:t>
      </w:r>
      <w:r>
        <w:rPr>
          <w:i/>
          <w:spacing w:val="-2"/>
          <w:sz w:val="24"/>
          <w:u w:val="single"/>
        </w:rPr>
        <w:t xml:space="preserve"> </w:t>
      </w:r>
      <w:r>
        <w:rPr>
          <w:i/>
          <w:sz w:val="24"/>
          <w:u w:val="single"/>
        </w:rPr>
        <w:t>час</w:t>
      </w:r>
      <w:r>
        <w:rPr>
          <w:i/>
          <w:spacing w:val="-2"/>
          <w:sz w:val="24"/>
          <w:u w:val="single"/>
        </w:rPr>
        <w:t xml:space="preserve"> </w:t>
      </w:r>
      <w:r>
        <w:rPr>
          <w:i/>
          <w:sz w:val="24"/>
          <w:u w:val="single"/>
        </w:rPr>
        <w:t>(</w:t>
      </w:r>
      <w:r>
        <w:rPr>
          <w:i/>
          <w:spacing w:val="-5"/>
          <w:sz w:val="24"/>
          <w:u w:val="single"/>
        </w:rPr>
        <w:t xml:space="preserve"> </w:t>
      </w:r>
      <w:r>
        <w:rPr>
          <w:i/>
          <w:spacing w:val="-2"/>
          <w:sz w:val="24"/>
          <w:u w:val="single"/>
        </w:rPr>
        <w:t>3.5/3.5)</w:t>
      </w:r>
    </w:p>
    <w:p w:rsidR="008A520D" w:rsidRDefault="009056B2">
      <w:pPr>
        <w:pStyle w:val="a3"/>
        <w:spacing w:before="185"/>
        <w:ind w:left="242"/>
        <w:jc w:val="left"/>
      </w:pPr>
      <w:r>
        <w:rPr>
          <w:i/>
        </w:rPr>
        <w:t>Понятия:</w:t>
      </w:r>
      <w:r>
        <w:rPr>
          <w:i/>
          <w:spacing w:val="-4"/>
        </w:rPr>
        <w:t xml:space="preserve"> </w:t>
      </w:r>
      <w:r>
        <w:t>общение,</w:t>
      </w:r>
      <w:r>
        <w:rPr>
          <w:spacing w:val="-1"/>
        </w:rPr>
        <w:t xml:space="preserve"> </w:t>
      </w:r>
      <w:r>
        <w:t>виды</w:t>
      </w:r>
      <w:r>
        <w:rPr>
          <w:spacing w:val="-3"/>
        </w:rPr>
        <w:t xml:space="preserve"> </w:t>
      </w:r>
      <w:r>
        <w:t>общения</w:t>
      </w:r>
      <w:r>
        <w:rPr>
          <w:spacing w:val="-2"/>
        </w:rPr>
        <w:t xml:space="preserve"> </w:t>
      </w:r>
      <w:r>
        <w:t>(речевое</w:t>
      </w:r>
      <w:r>
        <w:rPr>
          <w:spacing w:val="-3"/>
        </w:rPr>
        <w:t xml:space="preserve"> </w:t>
      </w:r>
      <w:r>
        <w:t>и</w:t>
      </w:r>
      <w:r>
        <w:rPr>
          <w:spacing w:val="-2"/>
        </w:rPr>
        <w:t xml:space="preserve"> неречевое).</w:t>
      </w:r>
    </w:p>
    <w:p w:rsidR="008A520D" w:rsidRDefault="009056B2">
      <w:pPr>
        <w:pStyle w:val="a3"/>
        <w:spacing w:before="21" w:line="259" w:lineRule="auto"/>
        <w:ind w:left="242" w:right="758"/>
        <w:jc w:val="left"/>
      </w:pPr>
      <w:r>
        <w:t>Упражнения,</w:t>
      </w:r>
      <w:r>
        <w:rPr>
          <w:spacing w:val="40"/>
        </w:rPr>
        <w:t xml:space="preserve"> </w:t>
      </w:r>
      <w:r>
        <w:t>игровые задания на развитие</w:t>
      </w:r>
      <w:r>
        <w:rPr>
          <w:spacing w:val="40"/>
        </w:rPr>
        <w:t xml:space="preserve"> </w:t>
      </w:r>
      <w:r>
        <w:t>навыков</w:t>
      </w:r>
      <w:r>
        <w:rPr>
          <w:spacing w:val="40"/>
        </w:rPr>
        <w:t xml:space="preserve"> </w:t>
      </w:r>
      <w:r>
        <w:t>общения и</w:t>
      </w:r>
      <w:r>
        <w:rPr>
          <w:spacing w:val="40"/>
        </w:rPr>
        <w:t xml:space="preserve"> </w:t>
      </w:r>
      <w:r>
        <w:t>взаимодействия: "Карлсон</w:t>
      </w:r>
      <w:r>
        <w:rPr>
          <w:spacing w:val="-6"/>
        </w:rPr>
        <w:t xml:space="preserve"> </w:t>
      </w:r>
      <w:r>
        <w:t>сказал",</w:t>
      </w:r>
      <w:r>
        <w:rPr>
          <w:spacing w:val="-4"/>
        </w:rPr>
        <w:t xml:space="preserve"> </w:t>
      </w:r>
      <w:r>
        <w:t>"Литературный</w:t>
      </w:r>
      <w:r>
        <w:rPr>
          <w:spacing w:val="-6"/>
        </w:rPr>
        <w:t xml:space="preserve"> </w:t>
      </w:r>
      <w:r>
        <w:t>пересказ",</w:t>
      </w:r>
      <w:r>
        <w:rPr>
          <w:spacing w:val="-4"/>
        </w:rPr>
        <w:t xml:space="preserve"> </w:t>
      </w:r>
      <w:r>
        <w:t>"Зеркало</w:t>
      </w:r>
      <w:r>
        <w:rPr>
          <w:spacing w:val="-7"/>
        </w:rPr>
        <w:t xml:space="preserve"> </w:t>
      </w:r>
      <w:r>
        <w:t>и</w:t>
      </w:r>
      <w:r>
        <w:rPr>
          <w:spacing w:val="-5"/>
        </w:rPr>
        <w:t xml:space="preserve"> </w:t>
      </w:r>
      <w:r>
        <w:t>обезьяна",</w:t>
      </w:r>
      <w:r>
        <w:rPr>
          <w:spacing w:val="-6"/>
        </w:rPr>
        <w:t xml:space="preserve"> </w:t>
      </w:r>
      <w:r>
        <w:t>"Компот",</w:t>
      </w:r>
      <w:r>
        <w:rPr>
          <w:spacing w:val="-6"/>
        </w:rPr>
        <w:t xml:space="preserve"> </w:t>
      </w:r>
      <w:r>
        <w:t>"Путаница", "Взаимодействие", "Комплимент" и т. д. .</w:t>
      </w:r>
    </w:p>
    <w:p w:rsidR="008A520D" w:rsidRDefault="008A520D">
      <w:pPr>
        <w:pStyle w:val="a3"/>
        <w:ind w:left="0"/>
        <w:jc w:val="left"/>
        <w:rPr>
          <w:sz w:val="26"/>
        </w:rPr>
      </w:pPr>
    </w:p>
    <w:p w:rsidR="008A520D" w:rsidRDefault="009056B2">
      <w:pPr>
        <w:pStyle w:val="a3"/>
        <w:spacing w:before="156"/>
        <w:ind w:left="242"/>
        <w:jc w:val="left"/>
      </w:pPr>
      <w:r>
        <w:t>Тема</w:t>
      </w:r>
      <w:r>
        <w:rPr>
          <w:spacing w:val="-2"/>
        </w:rPr>
        <w:t xml:space="preserve"> </w:t>
      </w:r>
      <w:r>
        <w:t>3</w:t>
      </w:r>
      <w:r>
        <w:rPr>
          <w:spacing w:val="3"/>
        </w:rPr>
        <w:t xml:space="preserve"> </w:t>
      </w:r>
      <w:r>
        <w:t>«</w:t>
      </w:r>
      <w:r>
        <w:rPr>
          <w:spacing w:val="-6"/>
        </w:rPr>
        <w:t xml:space="preserve"> </w:t>
      </w:r>
      <w:r>
        <w:t>Ощущение</w:t>
      </w:r>
      <w:r>
        <w:rPr>
          <w:spacing w:val="-2"/>
        </w:rPr>
        <w:t xml:space="preserve"> </w:t>
      </w:r>
      <w:r>
        <w:t>и</w:t>
      </w:r>
      <w:r>
        <w:rPr>
          <w:spacing w:val="-1"/>
        </w:rPr>
        <w:t xml:space="preserve"> </w:t>
      </w:r>
      <w:r>
        <w:t>восприятие»</w:t>
      </w:r>
      <w:r>
        <w:rPr>
          <w:spacing w:val="-8"/>
        </w:rPr>
        <w:t xml:space="preserve"> </w:t>
      </w:r>
      <w:r>
        <w:t>2</w:t>
      </w:r>
      <w:r>
        <w:rPr>
          <w:spacing w:val="-1"/>
        </w:rPr>
        <w:t xml:space="preserve"> </w:t>
      </w:r>
      <w:r>
        <w:t xml:space="preserve">часа( </w:t>
      </w:r>
      <w:r>
        <w:rPr>
          <w:spacing w:val="-4"/>
        </w:rPr>
        <w:t>1/1)</w:t>
      </w:r>
    </w:p>
    <w:p w:rsidR="008A520D" w:rsidRDefault="009056B2">
      <w:pPr>
        <w:pStyle w:val="a3"/>
        <w:spacing w:before="182" w:line="261" w:lineRule="auto"/>
        <w:ind w:left="242" w:right="1560"/>
        <w:jc w:val="left"/>
      </w:pPr>
      <w:r>
        <w:rPr>
          <w:i/>
        </w:rPr>
        <w:t>Понятия:</w:t>
      </w:r>
      <w:r>
        <w:rPr>
          <w:i/>
          <w:spacing w:val="-8"/>
        </w:rPr>
        <w:t xml:space="preserve"> </w:t>
      </w:r>
      <w:r>
        <w:t>зрительные,</w:t>
      </w:r>
      <w:r>
        <w:rPr>
          <w:spacing w:val="-7"/>
        </w:rPr>
        <w:t xml:space="preserve"> </w:t>
      </w:r>
      <w:r>
        <w:t>слуховые,</w:t>
      </w:r>
      <w:r>
        <w:rPr>
          <w:spacing w:val="-7"/>
        </w:rPr>
        <w:t xml:space="preserve"> </w:t>
      </w:r>
      <w:r>
        <w:t>двигательные,</w:t>
      </w:r>
      <w:r>
        <w:rPr>
          <w:spacing w:val="-7"/>
        </w:rPr>
        <w:t xml:space="preserve"> </w:t>
      </w:r>
      <w:r>
        <w:t>тактильные,</w:t>
      </w:r>
      <w:r>
        <w:rPr>
          <w:spacing w:val="40"/>
        </w:rPr>
        <w:t xml:space="preserve"> </w:t>
      </w:r>
      <w:r>
        <w:t>обонятельные, осязательные,</w:t>
      </w:r>
      <w:r>
        <w:rPr>
          <w:spacing w:val="40"/>
        </w:rPr>
        <w:t xml:space="preserve"> </w:t>
      </w:r>
      <w:r>
        <w:t>вкусовые ощущения, восприятие.</w:t>
      </w:r>
    </w:p>
    <w:p w:rsidR="008A520D" w:rsidRDefault="009056B2">
      <w:pPr>
        <w:pStyle w:val="a3"/>
        <w:spacing w:line="256" w:lineRule="auto"/>
        <w:ind w:left="242" w:right="758"/>
        <w:jc w:val="left"/>
      </w:pPr>
      <w:r>
        <w:t>Психологические игры - тесты на изучение зрительных, слуховых, двигательных, тактильных,</w:t>
      </w:r>
      <w:r>
        <w:rPr>
          <w:spacing w:val="-3"/>
        </w:rPr>
        <w:t xml:space="preserve"> </w:t>
      </w:r>
      <w:r>
        <w:t>болевых</w:t>
      </w:r>
      <w:r>
        <w:rPr>
          <w:spacing w:val="-4"/>
        </w:rPr>
        <w:t xml:space="preserve"> </w:t>
      </w:r>
      <w:r>
        <w:t>и</w:t>
      </w:r>
      <w:r>
        <w:rPr>
          <w:spacing w:val="-5"/>
        </w:rPr>
        <w:t xml:space="preserve"> </w:t>
      </w:r>
      <w:r>
        <w:t>др.,</w:t>
      </w:r>
      <w:r>
        <w:rPr>
          <w:spacing w:val="-3"/>
        </w:rPr>
        <w:t xml:space="preserve"> </w:t>
      </w:r>
      <w:r>
        <w:t>ощущений</w:t>
      </w:r>
      <w:r>
        <w:rPr>
          <w:spacing w:val="-3"/>
        </w:rPr>
        <w:t xml:space="preserve"> </w:t>
      </w:r>
      <w:r>
        <w:t>и</w:t>
      </w:r>
      <w:r>
        <w:rPr>
          <w:spacing w:val="-3"/>
        </w:rPr>
        <w:t xml:space="preserve"> </w:t>
      </w:r>
      <w:r>
        <w:t>восприятий.</w:t>
      </w:r>
      <w:r>
        <w:rPr>
          <w:spacing w:val="-3"/>
        </w:rPr>
        <w:t xml:space="preserve"> </w:t>
      </w:r>
      <w:r>
        <w:t>Упражнения</w:t>
      </w:r>
      <w:r>
        <w:rPr>
          <w:spacing w:val="-3"/>
        </w:rPr>
        <w:t xml:space="preserve"> </w:t>
      </w:r>
      <w:r>
        <w:t>на</w:t>
      </w:r>
      <w:r>
        <w:rPr>
          <w:spacing w:val="-7"/>
        </w:rPr>
        <w:t xml:space="preserve"> </w:t>
      </w:r>
      <w:r>
        <w:t>развитие</w:t>
      </w:r>
      <w:r>
        <w:rPr>
          <w:spacing w:val="-4"/>
        </w:rPr>
        <w:t xml:space="preserve"> </w:t>
      </w:r>
      <w:r>
        <w:t>ощущений и восприятий различной модальности.</w:t>
      </w:r>
    </w:p>
    <w:p w:rsidR="008A520D" w:rsidRDefault="009056B2">
      <w:pPr>
        <w:pStyle w:val="a3"/>
        <w:spacing w:before="162"/>
        <w:ind w:left="242"/>
        <w:jc w:val="left"/>
      </w:pPr>
      <w:r>
        <w:t>Тема</w:t>
      </w:r>
      <w:r>
        <w:rPr>
          <w:spacing w:val="-5"/>
        </w:rPr>
        <w:t xml:space="preserve"> </w:t>
      </w:r>
      <w:r>
        <w:t>4</w:t>
      </w:r>
      <w:r>
        <w:rPr>
          <w:spacing w:val="2"/>
        </w:rPr>
        <w:t xml:space="preserve"> </w:t>
      </w:r>
      <w:r>
        <w:t>«Внимание»</w:t>
      </w:r>
      <w:r>
        <w:rPr>
          <w:spacing w:val="-9"/>
        </w:rPr>
        <w:t xml:space="preserve"> </w:t>
      </w:r>
      <w:r>
        <w:t>8</w:t>
      </w:r>
      <w:r>
        <w:rPr>
          <w:spacing w:val="-2"/>
        </w:rPr>
        <w:t xml:space="preserve"> </w:t>
      </w:r>
      <w:r>
        <w:t>часа</w:t>
      </w:r>
      <w:r>
        <w:rPr>
          <w:spacing w:val="-2"/>
        </w:rPr>
        <w:t xml:space="preserve"> (4/4)</w:t>
      </w:r>
    </w:p>
    <w:p w:rsidR="008A520D" w:rsidRDefault="009056B2">
      <w:pPr>
        <w:pStyle w:val="a3"/>
        <w:spacing w:before="183" w:line="259" w:lineRule="auto"/>
        <w:ind w:left="242" w:right="688"/>
        <w:jc w:val="left"/>
      </w:pPr>
      <w:r>
        <w:rPr>
          <w:i/>
        </w:rPr>
        <w:t xml:space="preserve">Понятия: </w:t>
      </w:r>
      <w:r>
        <w:t>внимание, свойства внимания, внимательный и невнимательный человек Практические занятия и игры по изучению свойств произвольного и непроизвольного внимания: избирательности, сосредоточенности, устойчивости, распределения, переключения. Примеры проявления этих свойств у "внимательных" и невнимательных" учащихся. Индивидуальные особенности внимания. Упражнения на развитие внимания и анализ ситуаций с проявлением внимательности как свойства личности: "Лабиринт", "Графический</w:t>
      </w:r>
      <w:r>
        <w:rPr>
          <w:spacing w:val="-6"/>
        </w:rPr>
        <w:t xml:space="preserve"> </w:t>
      </w:r>
      <w:r>
        <w:t>диктант",</w:t>
      </w:r>
      <w:r>
        <w:rPr>
          <w:spacing w:val="-6"/>
        </w:rPr>
        <w:t xml:space="preserve"> </w:t>
      </w:r>
      <w:r>
        <w:t>"Корректурная</w:t>
      </w:r>
      <w:r>
        <w:rPr>
          <w:spacing w:val="-6"/>
        </w:rPr>
        <w:t xml:space="preserve"> </w:t>
      </w:r>
      <w:r>
        <w:t>проба",</w:t>
      </w:r>
      <w:r>
        <w:rPr>
          <w:spacing w:val="-7"/>
        </w:rPr>
        <w:t xml:space="preserve"> </w:t>
      </w:r>
      <w:r>
        <w:t>"Что</w:t>
      </w:r>
      <w:r>
        <w:rPr>
          <w:spacing w:val="-6"/>
        </w:rPr>
        <w:t xml:space="preserve"> </w:t>
      </w:r>
      <w:r>
        <w:t>изменилось</w:t>
      </w:r>
      <w:r>
        <w:rPr>
          <w:spacing w:val="-6"/>
        </w:rPr>
        <w:t xml:space="preserve"> </w:t>
      </w:r>
      <w:r>
        <w:t>в</w:t>
      </w:r>
      <w:r>
        <w:rPr>
          <w:spacing w:val="-7"/>
        </w:rPr>
        <w:t xml:space="preserve"> </w:t>
      </w:r>
      <w:r>
        <w:t>рисунках",</w:t>
      </w:r>
      <w:r>
        <w:rPr>
          <w:spacing w:val="-4"/>
        </w:rPr>
        <w:t xml:space="preserve"> </w:t>
      </w:r>
      <w:r>
        <w:t>"Путаница", "Кто воспитаннее" и т. д.</w:t>
      </w:r>
    </w:p>
    <w:p w:rsidR="008A520D" w:rsidRDefault="009056B2">
      <w:pPr>
        <w:pStyle w:val="a3"/>
        <w:spacing w:before="157"/>
        <w:ind w:left="242"/>
        <w:jc w:val="left"/>
      </w:pPr>
      <w:r>
        <w:t>Тема</w:t>
      </w:r>
      <w:r>
        <w:rPr>
          <w:spacing w:val="-1"/>
        </w:rPr>
        <w:t xml:space="preserve"> </w:t>
      </w:r>
      <w:r>
        <w:t>5</w:t>
      </w:r>
      <w:r>
        <w:rPr>
          <w:spacing w:val="4"/>
        </w:rPr>
        <w:t xml:space="preserve"> </w:t>
      </w:r>
      <w:r>
        <w:t>«</w:t>
      </w:r>
      <w:r>
        <w:rPr>
          <w:spacing w:val="-6"/>
        </w:rPr>
        <w:t xml:space="preserve"> </w:t>
      </w:r>
      <w:r>
        <w:t>Память»</w:t>
      </w:r>
      <w:r>
        <w:rPr>
          <w:spacing w:val="-8"/>
        </w:rPr>
        <w:t xml:space="preserve"> </w:t>
      </w:r>
      <w:r>
        <w:t>9</w:t>
      </w:r>
      <w:r>
        <w:rPr>
          <w:spacing w:val="2"/>
        </w:rPr>
        <w:t xml:space="preserve"> </w:t>
      </w:r>
      <w:r>
        <w:t>часов (</w:t>
      </w:r>
      <w:r>
        <w:rPr>
          <w:spacing w:val="-1"/>
        </w:rPr>
        <w:t xml:space="preserve"> </w:t>
      </w:r>
      <w:r>
        <w:rPr>
          <w:spacing w:val="-2"/>
        </w:rPr>
        <w:t>4.5/4.5)</w:t>
      </w:r>
    </w:p>
    <w:p w:rsidR="008A520D" w:rsidRDefault="009056B2">
      <w:pPr>
        <w:pStyle w:val="a3"/>
        <w:spacing w:before="185" w:line="259" w:lineRule="auto"/>
        <w:ind w:left="242"/>
        <w:jc w:val="left"/>
      </w:pPr>
      <w:r>
        <w:rPr>
          <w:i/>
        </w:rPr>
        <w:t>Понятия:</w:t>
      </w:r>
      <w:r>
        <w:rPr>
          <w:i/>
          <w:spacing w:val="-6"/>
        </w:rPr>
        <w:t xml:space="preserve"> </w:t>
      </w:r>
      <w:r>
        <w:t>память,</w:t>
      </w:r>
      <w:r>
        <w:rPr>
          <w:spacing w:val="-5"/>
        </w:rPr>
        <w:t xml:space="preserve"> </w:t>
      </w:r>
      <w:r>
        <w:t>кратковременная</w:t>
      </w:r>
      <w:r>
        <w:rPr>
          <w:spacing w:val="-5"/>
        </w:rPr>
        <w:t xml:space="preserve"> </w:t>
      </w:r>
      <w:r>
        <w:t>и</w:t>
      </w:r>
      <w:r>
        <w:rPr>
          <w:spacing w:val="-5"/>
        </w:rPr>
        <w:t xml:space="preserve"> </w:t>
      </w:r>
      <w:r>
        <w:t>долговременная</w:t>
      </w:r>
      <w:r>
        <w:rPr>
          <w:spacing w:val="-5"/>
        </w:rPr>
        <w:t xml:space="preserve"> </w:t>
      </w:r>
      <w:r>
        <w:t>память,</w:t>
      </w:r>
      <w:r>
        <w:rPr>
          <w:spacing w:val="-5"/>
        </w:rPr>
        <w:t xml:space="preserve"> </w:t>
      </w:r>
      <w:r>
        <w:t>запоминание,</w:t>
      </w:r>
      <w:r>
        <w:rPr>
          <w:spacing w:val="-5"/>
        </w:rPr>
        <w:t xml:space="preserve"> </w:t>
      </w:r>
      <w:r>
        <w:t>сохранение, воспроизведение, забывание, смысловая связь, сходство, различие, смысловая связь, последовательность, понимание.</w:t>
      </w:r>
    </w:p>
    <w:p w:rsidR="008A520D" w:rsidRDefault="009056B2">
      <w:pPr>
        <w:pStyle w:val="a3"/>
        <w:spacing w:line="259" w:lineRule="auto"/>
        <w:ind w:left="242" w:right="688"/>
        <w:jc w:val="left"/>
      </w:pPr>
      <w:r>
        <w:t>Игры</w:t>
      </w:r>
      <w:r>
        <w:rPr>
          <w:spacing w:val="-5"/>
        </w:rPr>
        <w:t xml:space="preserve"> </w:t>
      </w:r>
      <w:r>
        <w:t>-</w:t>
      </w:r>
      <w:r>
        <w:rPr>
          <w:spacing w:val="-5"/>
        </w:rPr>
        <w:t xml:space="preserve"> </w:t>
      </w:r>
      <w:r>
        <w:t>тесты</w:t>
      </w:r>
      <w:r>
        <w:rPr>
          <w:spacing w:val="-4"/>
        </w:rPr>
        <w:t xml:space="preserve"> </w:t>
      </w:r>
      <w:r>
        <w:t>на</w:t>
      </w:r>
      <w:r>
        <w:rPr>
          <w:spacing w:val="-5"/>
        </w:rPr>
        <w:t xml:space="preserve"> </w:t>
      </w:r>
      <w:r>
        <w:t>изучение</w:t>
      </w:r>
      <w:r>
        <w:rPr>
          <w:spacing w:val="-5"/>
        </w:rPr>
        <w:t xml:space="preserve"> </w:t>
      </w:r>
      <w:r>
        <w:t>образной,</w:t>
      </w:r>
      <w:r>
        <w:rPr>
          <w:spacing w:val="-4"/>
        </w:rPr>
        <w:t xml:space="preserve"> </w:t>
      </w:r>
      <w:r>
        <w:t>словесной,</w:t>
      </w:r>
      <w:r>
        <w:rPr>
          <w:spacing w:val="-4"/>
        </w:rPr>
        <w:t xml:space="preserve"> </w:t>
      </w:r>
      <w:r>
        <w:t>логической</w:t>
      </w:r>
      <w:r>
        <w:rPr>
          <w:spacing w:val="-4"/>
        </w:rPr>
        <w:t xml:space="preserve"> </w:t>
      </w:r>
      <w:r>
        <w:t>памяти.</w:t>
      </w:r>
      <w:r>
        <w:rPr>
          <w:spacing w:val="-4"/>
        </w:rPr>
        <w:t xml:space="preserve"> </w:t>
      </w:r>
      <w:r>
        <w:t>Примеры</w:t>
      </w:r>
      <w:r>
        <w:rPr>
          <w:spacing w:val="-4"/>
        </w:rPr>
        <w:t xml:space="preserve"> </w:t>
      </w:r>
      <w:r>
        <w:t>проявления памяти при запоминании, узнавании и воспроизведении различного по содержанию</w:t>
      </w:r>
    </w:p>
    <w:p w:rsidR="008A520D" w:rsidRDefault="008A520D">
      <w:pPr>
        <w:spacing w:line="259" w:lineRule="auto"/>
        <w:sectPr w:rsidR="008A520D">
          <w:type w:val="continuous"/>
          <w:pgSz w:w="11910" w:h="16840"/>
          <w:pgMar w:top="1120" w:right="160" w:bottom="1160" w:left="1460" w:header="0" w:footer="894" w:gutter="0"/>
          <w:cols w:space="720"/>
        </w:sectPr>
      </w:pPr>
    </w:p>
    <w:p w:rsidR="008A520D" w:rsidRDefault="009056B2">
      <w:pPr>
        <w:pStyle w:val="a3"/>
        <w:spacing w:before="68"/>
        <w:ind w:left="242"/>
        <w:jc w:val="left"/>
      </w:pPr>
      <w:r>
        <w:lastRenderedPageBreak/>
        <w:t>материала.</w:t>
      </w:r>
      <w:r>
        <w:rPr>
          <w:spacing w:val="-6"/>
        </w:rPr>
        <w:t xml:space="preserve"> </w:t>
      </w:r>
      <w:r>
        <w:t>Индивидуальные</w:t>
      </w:r>
      <w:r>
        <w:rPr>
          <w:spacing w:val="-4"/>
        </w:rPr>
        <w:t xml:space="preserve"> </w:t>
      </w:r>
      <w:r>
        <w:t>особенности</w:t>
      </w:r>
      <w:r>
        <w:rPr>
          <w:spacing w:val="-2"/>
        </w:rPr>
        <w:t xml:space="preserve"> </w:t>
      </w:r>
      <w:r>
        <w:t>памяти</w:t>
      </w:r>
      <w:r>
        <w:rPr>
          <w:spacing w:val="-1"/>
        </w:rPr>
        <w:t xml:space="preserve"> </w:t>
      </w:r>
      <w:r>
        <w:t>у</w:t>
      </w:r>
      <w:r>
        <w:rPr>
          <w:spacing w:val="-5"/>
        </w:rPr>
        <w:t xml:space="preserve"> </w:t>
      </w:r>
      <w:r>
        <w:rPr>
          <w:spacing w:val="-2"/>
        </w:rPr>
        <w:t>учащихся.</w:t>
      </w:r>
    </w:p>
    <w:p w:rsidR="008A520D" w:rsidRDefault="009056B2">
      <w:pPr>
        <w:pStyle w:val="a3"/>
        <w:spacing w:before="24" w:line="259" w:lineRule="auto"/>
        <w:ind w:left="242" w:right="688"/>
        <w:jc w:val="left"/>
      </w:pPr>
      <w:r>
        <w:t>Упражнения</w:t>
      </w:r>
      <w:r>
        <w:rPr>
          <w:spacing w:val="-6"/>
        </w:rPr>
        <w:t xml:space="preserve"> </w:t>
      </w:r>
      <w:r>
        <w:t>на</w:t>
      </w:r>
      <w:r>
        <w:rPr>
          <w:spacing w:val="-4"/>
        </w:rPr>
        <w:t xml:space="preserve"> </w:t>
      </w:r>
      <w:r>
        <w:t>развитие</w:t>
      </w:r>
      <w:r>
        <w:rPr>
          <w:spacing w:val="-5"/>
        </w:rPr>
        <w:t xml:space="preserve"> </w:t>
      </w:r>
      <w:r>
        <w:t>запоминания</w:t>
      </w:r>
      <w:r>
        <w:rPr>
          <w:spacing w:val="-3"/>
        </w:rPr>
        <w:t xml:space="preserve"> </w:t>
      </w:r>
      <w:r>
        <w:t>с</w:t>
      </w:r>
      <w:r>
        <w:rPr>
          <w:spacing w:val="-4"/>
        </w:rPr>
        <w:t xml:space="preserve"> </w:t>
      </w:r>
      <w:r>
        <w:t>опорой</w:t>
      </w:r>
      <w:r>
        <w:rPr>
          <w:spacing w:val="-3"/>
        </w:rPr>
        <w:t xml:space="preserve"> </w:t>
      </w:r>
      <w:r>
        <w:t>и</w:t>
      </w:r>
      <w:r>
        <w:rPr>
          <w:spacing w:val="-3"/>
        </w:rPr>
        <w:t xml:space="preserve"> </w:t>
      </w:r>
      <w:r>
        <w:t>без</w:t>
      </w:r>
      <w:r>
        <w:rPr>
          <w:spacing w:val="-3"/>
        </w:rPr>
        <w:t xml:space="preserve"> </w:t>
      </w:r>
      <w:r>
        <w:t>опоры.</w:t>
      </w:r>
      <w:r>
        <w:rPr>
          <w:spacing w:val="-3"/>
        </w:rPr>
        <w:t xml:space="preserve"> </w:t>
      </w:r>
      <w:r>
        <w:t>Обучение</w:t>
      </w:r>
      <w:r>
        <w:rPr>
          <w:spacing w:val="-4"/>
        </w:rPr>
        <w:t xml:space="preserve"> </w:t>
      </w:r>
      <w:r>
        <w:t>конкретным приёмам запоминания и воспроизведения:</w:t>
      </w:r>
    </w:p>
    <w:p w:rsidR="008A520D" w:rsidRDefault="009056B2">
      <w:pPr>
        <w:pStyle w:val="a6"/>
        <w:numPr>
          <w:ilvl w:val="0"/>
          <w:numId w:val="16"/>
        </w:numPr>
        <w:tabs>
          <w:tab w:val="left" w:pos="382"/>
        </w:tabs>
        <w:spacing w:line="275" w:lineRule="exact"/>
        <w:ind w:left="381"/>
        <w:jc w:val="left"/>
        <w:rPr>
          <w:sz w:val="24"/>
        </w:rPr>
      </w:pPr>
      <w:r>
        <w:rPr>
          <w:sz w:val="24"/>
        </w:rPr>
        <w:t>связь</w:t>
      </w:r>
      <w:r>
        <w:rPr>
          <w:spacing w:val="-12"/>
          <w:sz w:val="24"/>
        </w:rPr>
        <w:t xml:space="preserve"> </w:t>
      </w:r>
      <w:r>
        <w:rPr>
          <w:sz w:val="24"/>
        </w:rPr>
        <w:t>запоминаемого</w:t>
      </w:r>
      <w:r>
        <w:rPr>
          <w:spacing w:val="-12"/>
          <w:sz w:val="24"/>
        </w:rPr>
        <w:t xml:space="preserve"> </w:t>
      </w:r>
      <w:r>
        <w:rPr>
          <w:sz w:val="24"/>
        </w:rPr>
        <w:t>с</w:t>
      </w:r>
      <w:r>
        <w:rPr>
          <w:spacing w:val="-13"/>
          <w:sz w:val="24"/>
        </w:rPr>
        <w:t xml:space="preserve"> </w:t>
      </w:r>
      <w:r>
        <w:rPr>
          <w:sz w:val="24"/>
        </w:rPr>
        <w:t>хорошо</w:t>
      </w:r>
      <w:r>
        <w:rPr>
          <w:spacing w:val="-12"/>
          <w:sz w:val="24"/>
        </w:rPr>
        <w:t xml:space="preserve"> </w:t>
      </w:r>
      <w:r>
        <w:rPr>
          <w:sz w:val="24"/>
        </w:rPr>
        <w:t>известным</w:t>
      </w:r>
      <w:r>
        <w:rPr>
          <w:spacing w:val="-14"/>
          <w:sz w:val="24"/>
        </w:rPr>
        <w:t xml:space="preserve"> </w:t>
      </w:r>
      <w:r>
        <w:rPr>
          <w:sz w:val="24"/>
        </w:rPr>
        <w:t>предметом,</w:t>
      </w:r>
      <w:r>
        <w:rPr>
          <w:spacing w:val="-12"/>
          <w:sz w:val="24"/>
        </w:rPr>
        <w:t xml:space="preserve"> </w:t>
      </w:r>
      <w:r>
        <w:rPr>
          <w:sz w:val="24"/>
        </w:rPr>
        <w:t>действием,</w:t>
      </w:r>
      <w:r>
        <w:rPr>
          <w:spacing w:val="-11"/>
          <w:sz w:val="24"/>
        </w:rPr>
        <w:t xml:space="preserve"> </w:t>
      </w:r>
      <w:r>
        <w:rPr>
          <w:spacing w:val="-2"/>
          <w:sz w:val="24"/>
        </w:rPr>
        <w:t>событием;</w:t>
      </w:r>
    </w:p>
    <w:p w:rsidR="008A520D" w:rsidRDefault="009056B2">
      <w:pPr>
        <w:pStyle w:val="a6"/>
        <w:numPr>
          <w:ilvl w:val="0"/>
          <w:numId w:val="16"/>
        </w:numPr>
        <w:tabs>
          <w:tab w:val="left" w:pos="384"/>
        </w:tabs>
        <w:spacing w:before="22" w:line="259" w:lineRule="auto"/>
        <w:ind w:right="764" w:firstLine="0"/>
        <w:jc w:val="left"/>
        <w:rPr>
          <w:sz w:val="24"/>
        </w:rPr>
      </w:pPr>
      <w:r>
        <w:rPr>
          <w:sz w:val="24"/>
        </w:rPr>
        <w:t>умение</w:t>
      </w:r>
      <w:r>
        <w:rPr>
          <w:spacing w:val="-5"/>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предметах</w:t>
      </w:r>
      <w:r>
        <w:rPr>
          <w:spacing w:val="-3"/>
          <w:sz w:val="24"/>
        </w:rPr>
        <w:t xml:space="preserve"> </w:t>
      </w:r>
      <w:r>
        <w:rPr>
          <w:sz w:val="24"/>
        </w:rPr>
        <w:t>сходство</w:t>
      </w:r>
      <w:r>
        <w:rPr>
          <w:spacing w:val="-4"/>
          <w:sz w:val="24"/>
        </w:rPr>
        <w:t xml:space="preserve"> </w:t>
      </w:r>
      <w:r>
        <w:rPr>
          <w:sz w:val="24"/>
        </w:rPr>
        <w:t>и</w:t>
      </w:r>
      <w:r>
        <w:rPr>
          <w:spacing w:val="-3"/>
          <w:sz w:val="24"/>
        </w:rPr>
        <w:t xml:space="preserve"> </w:t>
      </w:r>
      <w:r>
        <w:rPr>
          <w:sz w:val="24"/>
        </w:rPr>
        <w:t>различие;</w:t>
      </w:r>
      <w:r>
        <w:rPr>
          <w:spacing w:val="-3"/>
          <w:sz w:val="24"/>
        </w:rPr>
        <w:t xml:space="preserve"> </w:t>
      </w:r>
      <w:r>
        <w:rPr>
          <w:sz w:val="24"/>
        </w:rPr>
        <w:t>установление</w:t>
      </w:r>
      <w:r>
        <w:rPr>
          <w:spacing w:val="-5"/>
          <w:sz w:val="24"/>
        </w:rPr>
        <w:t xml:space="preserve"> </w:t>
      </w:r>
      <w:r>
        <w:rPr>
          <w:sz w:val="24"/>
        </w:rPr>
        <w:t>смысловых</w:t>
      </w:r>
      <w:r>
        <w:rPr>
          <w:spacing w:val="-3"/>
          <w:sz w:val="24"/>
        </w:rPr>
        <w:t xml:space="preserve"> </w:t>
      </w:r>
      <w:r>
        <w:rPr>
          <w:sz w:val="24"/>
        </w:rPr>
        <w:t>связей</w:t>
      </w:r>
      <w:r>
        <w:rPr>
          <w:spacing w:val="-4"/>
          <w:sz w:val="24"/>
        </w:rPr>
        <w:t xml:space="preserve"> </w:t>
      </w:r>
      <w:r>
        <w:rPr>
          <w:sz w:val="24"/>
        </w:rPr>
        <w:t>и</w:t>
      </w:r>
      <w:r>
        <w:rPr>
          <w:spacing w:val="-4"/>
          <w:sz w:val="24"/>
        </w:rPr>
        <w:t xml:space="preserve"> </w:t>
      </w:r>
      <w:r>
        <w:rPr>
          <w:sz w:val="24"/>
        </w:rPr>
        <w:t xml:space="preserve">их </w:t>
      </w:r>
      <w:r>
        <w:rPr>
          <w:spacing w:val="-2"/>
          <w:sz w:val="24"/>
        </w:rPr>
        <w:t>последовательности;</w:t>
      </w:r>
    </w:p>
    <w:p w:rsidR="008A520D" w:rsidRDefault="009056B2">
      <w:pPr>
        <w:pStyle w:val="a6"/>
        <w:numPr>
          <w:ilvl w:val="0"/>
          <w:numId w:val="16"/>
        </w:numPr>
        <w:tabs>
          <w:tab w:val="left" w:pos="382"/>
        </w:tabs>
        <w:spacing w:line="273" w:lineRule="exact"/>
        <w:ind w:left="381"/>
        <w:jc w:val="left"/>
        <w:rPr>
          <w:sz w:val="24"/>
        </w:rPr>
      </w:pPr>
      <w:r>
        <w:rPr>
          <w:sz w:val="24"/>
        </w:rPr>
        <w:t>понимание</w:t>
      </w:r>
      <w:r>
        <w:rPr>
          <w:spacing w:val="-8"/>
          <w:sz w:val="24"/>
        </w:rPr>
        <w:t xml:space="preserve"> </w:t>
      </w:r>
      <w:r>
        <w:rPr>
          <w:sz w:val="24"/>
        </w:rPr>
        <w:t>того,</w:t>
      </w:r>
      <w:r>
        <w:rPr>
          <w:spacing w:val="-7"/>
          <w:sz w:val="24"/>
        </w:rPr>
        <w:t xml:space="preserve"> </w:t>
      </w:r>
      <w:r>
        <w:rPr>
          <w:sz w:val="24"/>
        </w:rPr>
        <w:t>где</w:t>
      </w:r>
      <w:r>
        <w:rPr>
          <w:spacing w:val="-8"/>
          <w:sz w:val="24"/>
        </w:rPr>
        <w:t xml:space="preserve"> </w:t>
      </w:r>
      <w:r>
        <w:rPr>
          <w:sz w:val="24"/>
        </w:rPr>
        <w:t>и</w:t>
      </w:r>
      <w:r>
        <w:rPr>
          <w:spacing w:val="-8"/>
          <w:sz w:val="24"/>
        </w:rPr>
        <w:t xml:space="preserve"> </w:t>
      </w:r>
      <w:r>
        <w:rPr>
          <w:sz w:val="24"/>
        </w:rPr>
        <w:t>для</w:t>
      </w:r>
      <w:r>
        <w:rPr>
          <w:spacing w:val="-7"/>
          <w:sz w:val="24"/>
        </w:rPr>
        <w:t xml:space="preserve"> </w:t>
      </w:r>
      <w:r>
        <w:rPr>
          <w:sz w:val="24"/>
        </w:rPr>
        <w:t>чего</w:t>
      </w:r>
      <w:r>
        <w:rPr>
          <w:spacing w:val="-8"/>
          <w:sz w:val="24"/>
        </w:rPr>
        <w:t xml:space="preserve"> </w:t>
      </w:r>
      <w:r>
        <w:rPr>
          <w:sz w:val="24"/>
        </w:rPr>
        <w:t>понадобятся</w:t>
      </w:r>
      <w:r>
        <w:rPr>
          <w:spacing w:val="-7"/>
          <w:sz w:val="24"/>
        </w:rPr>
        <w:t xml:space="preserve"> </w:t>
      </w:r>
      <w:r>
        <w:rPr>
          <w:sz w:val="24"/>
        </w:rPr>
        <w:t>те</w:t>
      </w:r>
      <w:r>
        <w:rPr>
          <w:spacing w:val="-7"/>
          <w:sz w:val="24"/>
        </w:rPr>
        <w:t xml:space="preserve"> </w:t>
      </w:r>
      <w:r>
        <w:rPr>
          <w:sz w:val="24"/>
        </w:rPr>
        <w:t>или</w:t>
      </w:r>
      <w:r>
        <w:rPr>
          <w:spacing w:val="-6"/>
          <w:sz w:val="24"/>
        </w:rPr>
        <w:t xml:space="preserve"> </w:t>
      </w:r>
      <w:r>
        <w:rPr>
          <w:sz w:val="24"/>
        </w:rPr>
        <w:t>иные</w:t>
      </w:r>
      <w:r>
        <w:rPr>
          <w:spacing w:val="-8"/>
          <w:sz w:val="24"/>
        </w:rPr>
        <w:t xml:space="preserve"> </w:t>
      </w:r>
      <w:r>
        <w:rPr>
          <w:spacing w:val="-2"/>
          <w:sz w:val="24"/>
        </w:rPr>
        <w:t>сведения.</w:t>
      </w:r>
    </w:p>
    <w:p w:rsidR="008A520D" w:rsidRDefault="009056B2">
      <w:pPr>
        <w:pStyle w:val="a3"/>
        <w:spacing w:before="185" w:line="259" w:lineRule="auto"/>
        <w:ind w:left="242"/>
        <w:jc w:val="left"/>
      </w:pPr>
      <w:r>
        <w:t>Практическая работа: упражнения: «Найдите фигуры»; «Посмотри и запомни»;</w:t>
      </w:r>
      <w:r>
        <w:rPr>
          <w:spacing w:val="40"/>
        </w:rPr>
        <w:t xml:space="preserve"> </w:t>
      </w:r>
      <w:r>
        <w:t>«Что изменилось»;</w:t>
      </w:r>
      <w:r>
        <w:rPr>
          <w:spacing w:val="-3"/>
        </w:rPr>
        <w:t xml:space="preserve"> </w:t>
      </w:r>
      <w:r>
        <w:t>«Продолжи</w:t>
      </w:r>
      <w:r>
        <w:rPr>
          <w:spacing w:val="-7"/>
        </w:rPr>
        <w:t xml:space="preserve"> </w:t>
      </w:r>
      <w:r>
        <w:t>ряд»;</w:t>
      </w:r>
      <w:r>
        <w:rPr>
          <w:spacing w:val="-3"/>
        </w:rPr>
        <w:t xml:space="preserve"> </w:t>
      </w:r>
      <w:r>
        <w:t>«Заполни</w:t>
      </w:r>
      <w:r>
        <w:rPr>
          <w:spacing w:val="-8"/>
        </w:rPr>
        <w:t xml:space="preserve"> </w:t>
      </w:r>
      <w:r>
        <w:t>квадрат»;</w:t>
      </w:r>
      <w:r>
        <w:rPr>
          <w:spacing w:val="-3"/>
        </w:rPr>
        <w:t xml:space="preserve"> </w:t>
      </w:r>
      <w:r>
        <w:t>«Дорисуй»,</w:t>
      </w:r>
      <w:r>
        <w:rPr>
          <w:spacing w:val="-3"/>
        </w:rPr>
        <w:t xml:space="preserve"> </w:t>
      </w:r>
      <w:r>
        <w:t>«Кто,</w:t>
      </w:r>
      <w:r>
        <w:rPr>
          <w:spacing w:val="-6"/>
        </w:rPr>
        <w:t xml:space="preserve"> </w:t>
      </w:r>
      <w:r>
        <w:t>что</w:t>
      </w:r>
      <w:r>
        <w:rPr>
          <w:spacing w:val="-8"/>
        </w:rPr>
        <w:t xml:space="preserve"> </w:t>
      </w:r>
      <w:r>
        <w:t>и</w:t>
      </w:r>
      <w:r>
        <w:rPr>
          <w:spacing w:val="-7"/>
        </w:rPr>
        <w:t xml:space="preserve"> </w:t>
      </w:r>
      <w:r>
        <w:t>сколько?»;</w:t>
      </w:r>
    </w:p>
    <w:p w:rsidR="008A520D" w:rsidRDefault="009056B2">
      <w:pPr>
        <w:pStyle w:val="a3"/>
        <w:spacing w:line="275" w:lineRule="exact"/>
        <w:ind w:left="242"/>
        <w:jc w:val="left"/>
      </w:pPr>
      <w:r>
        <w:t>«Зашифрованная</w:t>
      </w:r>
      <w:r>
        <w:rPr>
          <w:spacing w:val="-9"/>
        </w:rPr>
        <w:t xml:space="preserve"> </w:t>
      </w:r>
      <w:r>
        <w:t>картинка»;</w:t>
      </w:r>
      <w:r>
        <w:rPr>
          <w:spacing w:val="-2"/>
        </w:rPr>
        <w:t xml:space="preserve"> </w:t>
      </w:r>
      <w:r>
        <w:t>«Узнай</w:t>
      </w:r>
      <w:r>
        <w:rPr>
          <w:spacing w:val="-6"/>
        </w:rPr>
        <w:t xml:space="preserve"> </w:t>
      </w:r>
      <w:r>
        <w:t>по</w:t>
      </w:r>
      <w:r>
        <w:rPr>
          <w:spacing w:val="-7"/>
        </w:rPr>
        <w:t xml:space="preserve"> </w:t>
      </w:r>
      <w:r>
        <w:t>звуку»;</w:t>
      </w:r>
      <w:r>
        <w:rPr>
          <w:spacing w:val="-2"/>
        </w:rPr>
        <w:t xml:space="preserve"> </w:t>
      </w:r>
      <w:r>
        <w:t>«Телеграфисты»;</w:t>
      </w:r>
      <w:r>
        <w:rPr>
          <w:spacing w:val="-1"/>
        </w:rPr>
        <w:t xml:space="preserve"> </w:t>
      </w:r>
      <w:r>
        <w:rPr>
          <w:spacing w:val="-2"/>
        </w:rPr>
        <w:t>«Магнитофон»;</w:t>
      </w:r>
    </w:p>
    <w:p w:rsidR="008A520D" w:rsidRDefault="009056B2">
      <w:pPr>
        <w:pStyle w:val="a3"/>
        <w:spacing w:before="19" w:line="398" w:lineRule="auto"/>
        <w:ind w:left="242" w:right="5256"/>
        <w:jc w:val="left"/>
      </w:pPr>
      <w:r>
        <w:t>«Запомни</w:t>
      </w:r>
      <w:r>
        <w:rPr>
          <w:spacing w:val="-11"/>
        </w:rPr>
        <w:t xml:space="preserve"> </w:t>
      </w:r>
      <w:r>
        <w:t>картинку»;</w:t>
      </w:r>
      <w:r>
        <w:rPr>
          <w:spacing w:val="-7"/>
        </w:rPr>
        <w:t xml:space="preserve"> </w:t>
      </w:r>
      <w:r>
        <w:t>«Угадай</w:t>
      </w:r>
      <w:r>
        <w:rPr>
          <w:spacing w:val="-11"/>
        </w:rPr>
        <w:t xml:space="preserve"> </w:t>
      </w:r>
      <w:r>
        <w:t>по</w:t>
      </w:r>
      <w:r>
        <w:rPr>
          <w:spacing w:val="-11"/>
        </w:rPr>
        <w:t xml:space="preserve"> </w:t>
      </w:r>
      <w:r>
        <w:t>голосу»; Тема 6 «Мышление» 6 часов (3/3)</w:t>
      </w:r>
    </w:p>
    <w:p w:rsidR="008A520D" w:rsidRDefault="009056B2">
      <w:pPr>
        <w:pStyle w:val="a3"/>
        <w:spacing w:before="1"/>
        <w:ind w:left="242"/>
        <w:jc w:val="left"/>
      </w:pPr>
      <w:r>
        <w:t>Понятия:</w:t>
      </w:r>
      <w:r>
        <w:rPr>
          <w:spacing w:val="-7"/>
        </w:rPr>
        <w:t xml:space="preserve"> </w:t>
      </w:r>
      <w:r>
        <w:t>Развитие</w:t>
      </w:r>
      <w:r>
        <w:rPr>
          <w:spacing w:val="54"/>
        </w:rPr>
        <w:t xml:space="preserve"> </w:t>
      </w:r>
      <w:r>
        <w:t>мышления.</w:t>
      </w:r>
      <w:r>
        <w:rPr>
          <w:spacing w:val="-3"/>
        </w:rPr>
        <w:t xml:space="preserve"> </w:t>
      </w:r>
      <w:r>
        <w:t>Развитие</w:t>
      </w:r>
      <w:r>
        <w:rPr>
          <w:spacing w:val="-4"/>
        </w:rPr>
        <w:t xml:space="preserve"> </w:t>
      </w:r>
      <w:r>
        <w:t>операций</w:t>
      </w:r>
      <w:r>
        <w:rPr>
          <w:spacing w:val="-2"/>
        </w:rPr>
        <w:t xml:space="preserve"> обобщения.</w:t>
      </w:r>
    </w:p>
    <w:p w:rsidR="008A520D" w:rsidRDefault="009056B2">
      <w:pPr>
        <w:pStyle w:val="a3"/>
        <w:spacing w:before="183"/>
        <w:ind w:left="242"/>
        <w:jc w:val="left"/>
      </w:pPr>
      <w:r>
        <w:t>Практическая</w:t>
      </w:r>
      <w:r>
        <w:rPr>
          <w:spacing w:val="-5"/>
        </w:rPr>
        <w:t xml:space="preserve"> </w:t>
      </w:r>
      <w:r>
        <w:t>работа:</w:t>
      </w:r>
      <w:r>
        <w:rPr>
          <w:spacing w:val="-1"/>
        </w:rPr>
        <w:t xml:space="preserve"> </w:t>
      </w:r>
      <w:r>
        <w:t>упражнения:</w:t>
      </w:r>
      <w:r>
        <w:rPr>
          <w:spacing w:val="-3"/>
        </w:rPr>
        <w:t xml:space="preserve"> </w:t>
      </w:r>
      <w:r>
        <w:t>«Найди</w:t>
      </w:r>
      <w:r>
        <w:rPr>
          <w:spacing w:val="-3"/>
        </w:rPr>
        <w:t xml:space="preserve"> </w:t>
      </w:r>
      <w:r>
        <w:t>образец»;</w:t>
      </w:r>
      <w:r>
        <w:rPr>
          <w:spacing w:val="54"/>
        </w:rPr>
        <w:t xml:space="preserve"> </w:t>
      </w:r>
      <w:r>
        <w:t>«Отгадай</w:t>
      </w:r>
      <w:r>
        <w:rPr>
          <w:spacing w:val="-4"/>
        </w:rPr>
        <w:t xml:space="preserve"> </w:t>
      </w:r>
      <w:r>
        <w:t>слово»;</w:t>
      </w:r>
      <w:r>
        <w:rPr>
          <w:spacing w:val="56"/>
        </w:rPr>
        <w:t xml:space="preserve"> </w:t>
      </w:r>
      <w:r>
        <w:t>«Продолжи</w:t>
      </w:r>
      <w:r>
        <w:rPr>
          <w:spacing w:val="-3"/>
        </w:rPr>
        <w:t xml:space="preserve"> </w:t>
      </w:r>
      <w:r>
        <w:rPr>
          <w:spacing w:val="-2"/>
        </w:rPr>
        <w:t>ряд»;</w:t>
      </w:r>
    </w:p>
    <w:p w:rsidR="008A520D" w:rsidRDefault="009056B2">
      <w:pPr>
        <w:pStyle w:val="a3"/>
        <w:spacing w:before="21"/>
        <w:ind w:left="242"/>
        <w:jc w:val="left"/>
      </w:pPr>
      <w:r>
        <w:t>«Составление</w:t>
      </w:r>
      <w:r>
        <w:rPr>
          <w:spacing w:val="-8"/>
        </w:rPr>
        <w:t xml:space="preserve"> </w:t>
      </w:r>
      <w:r>
        <w:t>разрезных</w:t>
      </w:r>
      <w:r>
        <w:rPr>
          <w:spacing w:val="-5"/>
        </w:rPr>
        <w:t xml:space="preserve"> </w:t>
      </w:r>
      <w:r>
        <w:t>картинок»; «Пятый</w:t>
      </w:r>
      <w:r>
        <w:rPr>
          <w:spacing w:val="-4"/>
        </w:rPr>
        <w:t xml:space="preserve"> </w:t>
      </w:r>
      <w:r>
        <w:t>лишний»;</w:t>
      </w:r>
      <w:r>
        <w:rPr>
          <w:spacing w:val="-1"/>
        </w:rPr>
        <w:t xml:space="preserve"> </w:t>
      </w:r>
      <w:r>
        <w:t>«Букет»;</w:t>
      </w:r>
      <w:r>
        <w:rPr>
          <w:spacing w:val="57"/>
        </w:rPr>
        <w:t xml:space="preserve"> </w:t>
      </w:r>
      <w:r>
        <w:t>«Посмотри</w:t>
      </w:r>
      <w:r>
        <w:rPr>
          <w:spacing w:val="-4"/>
        </w:rPr>
        <w:t xml:space="preserve"> </w:t>
      </w:r>
      <w:r>
        <w:t>и</w:t>
      </w:r>
      <w:r>
        <w:rPr>
          <w:spacing w:val="-5"/>
        </w:rPr>
        <w:t xml:space="preserve"> </w:t>
      </w:r>
      <w:r>
        <w:rPr>
          <w:spacing w:val="-2"/>
        </w:rPr>
        <w:t>запомни»;</w:t>
      </w:r>
    </w:p>
    <w:p w:rsidR="008A520D" w:rsidRDefault="009056B2">
      <w:pPr>
        <w:pStyle w:val="a3"/>
        <w:spacing w:before="24"/>
        <w:ind w:left="242"/>
        <w:jc w:val="left"/>
      </w:pPr>
      <w:r>
        <w:t>«Придумай</w:t>
      </w:r>
      <w:r>
        <w:rPr>
          <w:spacing w:val="-5"/>
        </w:rPr>
        <w:t xml:space="preserve"> </w:t>
      </w:r>
      <w:r>
        <w:t>предложение</w:t>
      </w:r>
      <w:r>
        <w:rPr>
          <w:spacing w:val="-4"/>
        </w:rPr>
        <w:t xml:space="preserve"> </w:t>
      </w:r>
      <w:r>
        <w:t>с</w:t>
      </w:r>
      <w:r>
        <w:rPr>
          <w:spacing w:val="54"/>
        </w:rPr>
        <w:t xml:space="preserve"> </w:t>
      </w:r>
      <w:r>
        <w:t>заданным</w:t>
      </w:r>
      <w:r>
        <w:rPr>
          <w:spacing w:val="53"/>
        </w:rPr>
        <w:t xml:space="preserve"> </w:t>
      </w:r>
      <w:r>
        <w:t>словом»;</w:t>
      </w:r>
      <w:r>
        <w:rPr>
          <w:spacing w:val="4"/>
        </w:rPr>
        <w:t xml:space="preserve"> </w:t>
      </w:r>
      <w:r>
        <w:t>«Птица,</w:t>
      </w:r>
      <w:r>
        <w:rPr>
          <w:spacing w:val="-3"/>
        </w:rPr>
        <w:t xml:space="preserve"> </w:t>
      </w:r>
      <w:r>
        <w:t>зверь,</w:t>
      </w:r>
      <w:r>
        <w:rPr>
          <w:spacing w:val="-3"/>
        </w:rPr>
        <w:t xml:space="preserve"> </w:t>
      </w:r>
      <w:r>
        <w:t>рыба»;</w:t>
      </w:r>
      <w:r>
        <w:rPr>
          <w:spacing w:val="28"/>
        </w:rPr>
        <w:t xml:space="preserve">  </w:t>
      </w:r>
      <w:r>
        <w:t>«Кто</w:t>
      </w:r>
      <w:r>
        <w:rPr>
          <w:spacing w:val="-1"/>
        </w:rPr>
        <w:t xml:space="preserve"> </w:t>
      </w:r>
      <w:r>
        <w:rPr>
          <w:spacing w:val="-2"/>
        </w:rPr>
        <w:t>больше»;</w:t>
      </w:r>
    </w:p>
    <w:p w:rsidR="008A520D" w:rsidRDefault="009056B2">
      <w:pPr>
        <w:pStyle w:val="a3"/>
        <w:spacing w:before="20"/>
        <w:ind w:left="242"/>
        <w:jc w:val="left"/>
      </w:pPr>
      <w:r>
        <w:t>«Продолжи</w:t>
      </w:r>
      <w:r>
        <w:rPr>
          <w:spacing w:val="-3"/>
        </w:rPr>
        <w:t xml:space="preserve"> </w:t>
      </w:r>
      <w:r>
        <w:rPr>
          <w:spacing w:val="-2"/>
        </w:rPr>
        <w:t>слово».</w:t>
      </w:r>
    </w:p>
    <w:p w:rsidR="008A520D" w:rsidRDefault="009056B2">
      <w:pPr>
        <w:pStyle w:val="a3"/>
        <w:spacing w:before="180"/>
        <w:ind w:left="242"/>
        <w:jc w:val="left"/>
      </w:pPr>
      <w:r>
        <w:t>Тема</w:t>
      </w:r>
      <w:r>
        <w:rPr>
          <w:spacing w:val="-5"/>
        </w:rPr>
        <w:t xml:space="preserve"> </w:t>
      </w:r>
      <w:r>
        <w:t>7</w:t>
      </w:r>
      <w:r>
        <w:rPr>
          <w:spacing w:val="3"/>
        </w:rPr>
        <w:t xml:space="preserve"> </w:t>
      </w:r>
      <w:r>
        <w:t>«Мои</w:t>
      </w:r>
      <w:r>
        <w:rPr>
          <w:spacing w:val="-2"/>
        </w:rPr>
        <w:t xml:space="preserve"> </w:t>
      </w:r>
      <w:r>
        <w:t>достижения»</w:t>
      </w:r>
      <w:r>
        <w:rPr>
          <w:spacing w:val="-9"/>
        </w:rPr>
        <w:t xml:space="preserve"> </w:t>
      </w:r>
      <w:r>
        <w:t>1</w:t>
      </w:r>
      <w:r>
        <w:rPr>
          <w:spacing w:val="-1"/>
        </w:rPr>
        <w:t xml:space="preserve"> </w:t>
      </w:r>
      <w:r>
        <w:t>часа</w:t>
      </w:r>
      <w:r>
        <w:rPr>
          <w:spacing w:val="-2"/>
        </w:rPr>
        <w:t xml:space="preserve"> (0.5/0.5)</w:t>
      </w:r>
    </w:p>
    <w:p w:rsidR="008A520D" w:rsidRDefault="009056B2">
      <w:pPr>
        <w:pStyle w:val="a3"/>
        <w:spacing w:before="184"/>
        <w:ind w:left="242"/>
        <w:jc w:val="left"/>
      </w:pPr>
      <w:r>
        <w:t>Практическая</w:t>
      </w:r>
      <w:r>
        <w:rPr>
          <w:spacing w:val="-7"/>
        </w:rPr>
        <w:t xml:space="preserve"> </w:t>
      </w:r>
      <w:r>
        <w:t>работа: «Посмотри</w:t>
      </w:r>
      <w:r>
        <w:rPr>
          <w:spacing w:val="-4"/>
        </w:rPr>
        <w:t xml:space="preserve"> </w:t>
      </w:r>
      <w:r>
        <w:t>и</w:t>
      </w:r>
      <w:r>
        <w:rPr>
          <w:spacing w:val="-5"/>
        </w:rPr>
        <w:t xml:space="preserve"> </w:t>
      </w:r>
      <w:r>
        <w:t>запомни»;</w:t>
      </w:r>
      <w:r>
        <w:rPr>
          <w:spacing w:val="-2"/>
        </w:rPr>
        <w:t xml:space="preserve"> </w:t>
      </w:r>
      <w:r>
        <w:t>«Четвертый</w:t>
      </w:r>
      <w:r>
        <w:rPr>
          <w:spacing w:val="-4"/>
        </w:rPr>
        <w:t xml:space="preserve"> </w:t>
      </w:r>
      <w:r>
        <w:t>лишний»;</w:t>
      </w:r>
      <w:r>
        <w:rPr>
          <w:spacing w:val="-3"/>
        </w:rPr>
        <w:t xml:space="preserve"> </w:t>
      </w:r>
      <w:r>
        <w:t>«Что</w:t>
      </w:r>
      <w:r>
        <w:rPr>
          <w:spacing w:val="-4"/>
        </w:rPr>
        <w:t xml:space="preserve"> </w:t>
      </w:r>
      <w:r>
        <w:rPr>
          <w:spacing w:val="-2"/>
        </w:rPr>
        <w:t>изменилось»;</w:t>
      </w:r>
    </w:p>
    <w:p w:rsidR="008A520D" w:rsidRDefault="009056B2">
      <w:pPr>
        <w:pStyle w:val="a3"/>
        <w:spacing w:before="20"/>
        <w:ind w:left="242"/>
        <w:jc w:val="left"/>
      </w:pPr>
      <w:r>
        <w:t>«Отгадай</w:t>
      </w:r>
      <w:r>
        <w:rPr>
          <w:spacing w:val="-4"/>
        </w:rPr>
        <w:t xml:space="preserve"> </w:t>
      </w:r>
      <w:r>
        <w:t>слово»;</w:t>
      </w:r>
      <w:r>
        <w:rPr>
          <w:spacing w:val="2"/>
        </w:rPr>
        <w:t xml:space="preserve"> </w:t>
      </w:r>
      <w:r>
        <w:t>«Найди</w:t>
      </w:r>
      <w:r>
        <w:rPr>
          <w:spacing w:val="-2"/>
        </w:rPr>
        <w:t xml:space="preserve"> пару».</w:t>
      </w:r>
    </w:p>
    <w:p w:rsidR="008A520D" w:rsidRDefault="008A520D">
      <w:pPr>
        <w:pStyle w:val="a3"/>
        <w:ind w:left="0"/>
        <w:jc w:val="left"/>
        <w:rPr>
          <w:sz w:val="26"/>
        </w:rPr>
      </w:pPr>
    </w:p>
    <w:p w:rsidR="008A520D" w:rsidRDefault="008A520D">
      <w:pPr>
        <w:pStyle w:val="a3"/>
        <w:spacing w:before="1"/>
        <w:ind w:left="0"/>
        <w:jc w:val="left"/>
        <w:rPr>
          <w:sz w:val="30"/>
        </w:rPr>
      </w:pPr>
    </w:p>
    <w:p w:rsidR="008A520D" w:rsidRDefault="009056B2">
      <w:pPr>
        <w:pStyle w:val="2"/>
        <w:ind w:left="900" w:right="1347"/>
        <w:jc w:val="center"/>
      </w:pPr>
      <w:r>
        <w:t>Тематическое</w:t>
      </w:r>
      <w:r>
        <w:rPr>
          <w:spacing w:val="-6"/>
        </w:rPr>
        <w:t xml:space="preserve"> </w:t>
      </w:r>
      <w:r>
        <w:rPr>
          <w:spacing w:val="-2"/>
        </w:rPr>
        <w:t>планирование</w:t>
      </w:r>
    </w:p>
    <w:p w:rsidR="008A520D" w:rsidRDefault="009056B2">
      <w:pPr>
        <w:spacing w:after="4"/>
        <w:ind w:left="900" w:right="1352"/>
        <w:jc w:val="center"/>
        <w:rPr>
          <w:b/>
          <w:sz w:val="24"/>
        </w:rPr>
      </w:pPr>
      <w:r>
        <w:rPr>
          <w:b/>
          <w:sz w:val="24"/>
        </w:rPr>
        <w:t>коррекции</w:t>
      </w:r>
      <w:r>
        <w:rPr>
          <w:b/>
          <w:spacing w:val="-4"/>
          <w:sz w:val="24"/>
        </w:rPr>
        <w:t xml:space="preserve"> </w:t>
      </w:r>
      <w:r>
        <w:rPr>
          <w:b/>
          <w:sz w:val="24"/>
        </w:rPr>
        <w:t>познавательной</w:t>
      </w:r>
      <w:r>
        <w:rPr>
          <w:b/>
          <w:spacing w:val="-2"/>
          <w:sz w:val="24"/>
        </w:rPr>
        <w:t xml:space="preserve"> </w:t>
      </w:r>
      <w:r>
        <w:rPr>
          <w:b/>
          <w:sz w:val="24"/>
        </w:rPr>
        <w:t>деятельности</w:t>
      </w:r>
      <w:r>
        <w:rPr>
          <w:b/>
          <w:spacing w:val="-1"/>
          <w:sz w:val="24"/>
        </w:rPr>
        <w:t xml:space="preserve"> </w:t>
      </w:r>
      <w:r>
        <w:rPr>
          <w:b/>
          <w:sz w:val="24"/>
        </w:rPr>
        <w:t>7</w:t>
      </w:r>
      <w:r>
        <w:rPr>
          <w:b/>
          <w:spacing w:val="-5"/>
          <w:sz w:val="24"/>
        </w:rPr>
        <w:t xml:space="preserve"> </w:t>
      </w:r>
      <w:r>
        <w:rPr>
          <w:b/>
          <w:sz w:val="24"/>
        </w:rPr>
        <w:t>КЛАСС</w:t>
      </w:r>
      <w:r>
        <w:rPr>
          <w:b/>
          <w:spacing w:val="-2"/>
          <w:sz w:val="24"/>
        </w:rPr>
        <w:t xml:space="preserve"> </w:t>
      </w:r>
      <w:r>
        <w:rPr>
          <w:b/>
          <w:sz w:val="24"/>
        </w:rPr>
        <w:t>(</w:t>
      </w:r>
      <w:r>
        <w:rPr>
          <w:b/>
          <w:spacing w:val="-4"/>
          <w:sz w:val="24"/>
        </w:rPr>
        <w:t xml:space="preserve"> </w:t>
      </w:r>
      <w:r>
        <w:rPr>
          <w:b/>
          <w:sz w:val="24"/>
        </w:rPr>
        <w:t>34</w:t>
      </w:r>
      <w:r>
        <w:rPr>
          <w:b/>
          <w:spacing w:val="-1"/>
          <w:sz w:val="24"/>
        </w:rPr>
        <w:t xml:space="preserve"> </w:t>
      </w:r>
      <w:r>
        <w:rPr>
          <w:b/>
          <w:spacing w:val="-2"/>
          <w:sz w:val="24"/>
        </w:rPr>
        <w:t>ЧАСА)</w:t>
      </w: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0"/>
        <w:gridCol w:w="2036"/>
        <w:gridCol w:w="2554"/>
        <w:gridCol w:w="1274"/>
        <w:gridCol w:w="1135"/>
        <w:gridCol w:w="849"/>
        <w:gridCol w:w="1557"/>
      </w:tblGrid>
      <w:tr w:rsidR="008A520D">
        <w:trPr>
          <w:trHeight w:val="1262"/>
        </w:trPr>
        <w:tc>
          <w:tcPr>
            <w:tcW w:w="490" w:type="dxa"/>
            <w:vMerge w:val="restart"/>
          </w:tcPr>
          <w:p w:rsidR="008A520D" w:rsidRDefault="009056B2">
            <w:pPr>
              <w:pStyle w:val="TableParagraph"/>
              <w:spacing w:before="97"/>
              <w:ind w:left="114"/>
              <w:rPr>
                <w:sz w:val="24"/>
              </w:rPr>
            </w:pPr>
            <w:r>
              <w:rPr>
                <w:sz w:val="24"/>
              </w:rPr>
              <w:t>№</w:t>
            </w:r>
          </w:p>
        </w:tc>
        <w:tc>
          <w:tcPr>
            <w:tcW w:w="2036" w:type="dxa"/>
            <w:vMerge w:val="restart"/>
          </w:tcPr>
          <w:p w:rsidR="008A520D" w:rsidRDefault="009056B2">
            <w:pPr>
              <w:pStyle w:val="TableParagraph"/>
              <w:spacing w:before="97"/>
              <w:ind w:left="114"/>
              <w:rPr>
                <w:sz w:val="24"/>
              </w:rPr>
            </w:pPr>
            <w:r>
              <w:rPr>
                <w:spacing w:val="-2"/>
                <w:sz w:val="24"/>
              </w:rPr>
              <w:t>Разделы</w:t>
            </w:r>
          </w:p>
        </w:tc>
        <w:tc>
          <w:tcPr>
            <w:tcW w:w="2554" w:type="dxa"/>
            <w:vMerge w:val="restart"/>
          </w:tcPr>
          <w:p w:rsidR="008A520D" w:rsidRDefault="009056B2">
            <w:pPr>
              <w:pStyle w:val="TableParagraph"/>
              <w:spacing w:before="97"/>
              <w:ind w:left="114"/>
              <w:rPr>
                <w:sz w:val="24"/>
              </w:rPr>
            </w:pPr>
            <w:r>
              <w:rPr>
                <w:spacing w:val="-2"/>
                <w:sz w:val="24"/>
              </w:rPr>
              <w:t>Тематика</w:t>
            </w:r>
          </w:p>
        </w:tc>
        <w:tc>
          <w:tcPr>
            <w:tcW w:w="1274" w:type="dxa"/>
            <w:vMerge w:val="restart"/>
          </w:tcPr>
          <w:p w:rsidR="008A520D" w:rsidRDefault="009056B2">
            <w:pPr>
              <w:pStyle w:val="TableParagraph"/>
              <w:spacing w:before="100" w:line="256" w:lineRule="auto"/>
              <w:ind w:left="111" w:right="29"/>
              <w:rPr>
                <w:sz w:val="24"/>
              </w:rPr>
            </w:pPr>
            <w:r>
              <w:rPr>
                <w:spacing w:val="-2"/>
                <w:sz w:val="24"/>
              </w:rPr>
              <w:t xml:space="preserve">Всего количеств </w:t>
            </w:r>
            <w:r>
              <w:rPr>
                <w:sz w:val="24"/>
              </w:rPr>
              <w:t>о часов</w:t>
            </w:r>
          </w:p>
        </w:tc>
        <w:tc>
          <w:tcPr>
            <w:tcW w:w="1984" w:type="dxa"/>
            <w:gridSpan w:val="2"/>
            <w:tcBorders>
              <w:bottom w:val="single" w:sz="4" w:space="0" w:color="000000"/>
            </w:tcBorders>
          </w:tcPr>
          <w:p w:rsidR="008A520D" w:rsidRDefault="009056B2">
            <w:pPr>
              <w:pStyle w:val="TableParagraph"/>
              <w:spacing w:before="100" w:line="256" w:lineRule="auto"/>
              <w:ind w:left="105" w:right="200"/>
              <w:rPr>
                <w:sz w:val="24"/>
              </w:rPr>
            </w:pPr>
            <w:r>
              <w:rPr>
                <w:sz w:val="24"/>
              </w:rPr>
              <w:t xml:space="preserve">Из них </w:t>
            </w:r>
            <w:r>
              <w:rPr>
                <w:spacing w:val="-2"/>
                <w:sz w:val="24"/>
              </w:rPr>
              <w:t xml:space="preserve">количество </w:t>
            </w:r>
            <w:r>
              <w:rPr>
                <w:spacing w:val="-4"/>
                <w:sz w:val="24"/>
              </w:rPr>
              <w:t>часов</w:t>
            </w:r>
          </w:p>
        </w:tc>
        <w:tc>
          <w:tcPr>
            <w:tcW w:w="1557" w:type="dxa"/>
            <w:tcBorders>
              <w:bottom w:val="single" w:sz="4" w:space="0" w:color="000000"/>
            </w:tcBorders>
          </w:tcPr>
          <w:p w:rsidR="008A520D" w:rsidRDefault="009056B2">
            <w:pPr>
              <w:pStyle w:val="TableParagraph"/>
              <w:spacing w:before="97" w:line="398" w:lineRule="auto"/>
              <w:ind w:left="106" w:right="80"/>
              <w:rPr>
                <w:sz w:val="24"/>
              </w:rPr>
            </w:pPr>
            <w:r>
              <w:rPr>
                <w:spacing w:val="-2"/>
                <w:sz w:val="24"/>
              </w:rPr>
              <w:t>Формы контроля</w:t>
            </w:r>
          </w:p>
        </w:tc>
      </w:tr>
      <w:tr w:rsidR="008A520D">
        <w:trPr>
          <w:trHeight w:val="961"/>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vMerge/>
            <w:tcBorders>
              <w:top w:val="nil"/>
            </w:tcBorders>
          </w:tcPr>
          <w:p w:rsidR="008A520D" w:rsidRDefault="008A520D">
            <w:pPr>
              <w:rPr>
                <w:sz w:val="2"/>
                <w:szCs w:val="2"/>
              </w:rPr>
            </w:pPr>
          </w:p>
        </w:tc>
        <w:tc>
          <w:tcPr>
            <w:tcW w:w="1274" w:type="dxa"/>
            <w:vMerge/>
            <w:tcBorders>
              <w:top w:val="nil"/>
            </w:tcBorders>
          </w:tcPr>
          <w:p w:rsidR="008A520D" w:rsidRDefault="008A520D">
            <w:pPr>
              <w:rPr>
                <w:sz w:val="2"/>
                <w:szCs w:val="2"/>
              </w:rPr>
            </w:pPr>
          </w:p>
        </w:tc>
        <w:tc>
          <w:tcPr>
            <w:tcW w:w="1135" w:type="dxa"/>
            <w:tcBorders>
              <w:top w:val="single" w:sz="4" w:space="0" w:color="000000"/>
            </w:tcBorders>
          </w:tcPr>
          <w:p w:rsidR="008A520D" w:rsidRDefault="009056B2">
            <w:pPr>
              <w:pStyle w:val="TableParagraph"/>
              <w:spacing w:before="92"/>
              <w:ind w:left="105"/>
              <w:rPr>
                <w:sz w:val="24"/>
              </w:rPr>
            </w:pPr>
            <w:r>
              <w:rPr>
                <w:spacing w:val="-2"/>
                <w:sz w:val="24"/>
              </w:rPr>
              <w:t>теорет</w:t>
            </w:r>
          </w:p>
        </w:tc>
        <w:tc>
          <w:tcPr>
            <w:tcW w:w="849" w:type="dxa"/>
            <w:tcBorders>
              <w:top w:val="single" w:sz="4" w:space="0" w:color="000000"/>
            </w:tcBorders>
          </w:tcPr>
          <w:p w:rsidR="008A520D" w:rsidRDefault="009056B2">
            <w:pPr>
              <w:pStyle w:val="TableParagraph"/>
              <w:spacing w:before="95" w:line="259" w:lineRule="auto"/>
              <w:ind w:left="103"/>
              <w:rPr>
                <w:sz w:val="24"/>
              </w:rPr>
            </w:pPr>
            <w:r>
              <w:rPr>
                <w:spacing w:val="-4"/>
                <w:sz w:val="24"/>
              </w:rPr>
              <w:t xml:space="preserve">практ </w:t>
            </w:r>
            <w:r>
              <w:rPr>
                <w:spacing w:val="-6"/>
                <w:sz w:val="24"/>
              </w:rPr>
              <w:t>ич</w:t>
            </w:r>
          </w:p>
        </w:tc>
        <w:tc>
          <w:tcPr>
            <w:tcW w:w="1557" w:type="dxa"/>
            <w:tcBorders>
              <w:top w:val="single" w:sz="4" w:space="0" w:color="000000"/>
            </w:tcBorders>
          </w:tcPr>
          <w:p w:rsidR="008A520D" w:rsidRDefault="008A520D">
            <w:pPr>
              <w:pStyle w:val="TableParagraph"/>
              <w:rPr>
                <w:sz w:val="24"/>
              </w:rPr>
            </w:pPr>
          </w:p>
        </w:tc>
      </w:tr>
      <w:tr w:rsidR="008A520D">
        <w:trPr>
          <w:trHeight w:val="669"/>
        </w:trPr>
        <w:tc>
          <w:tcPr>
            <w:tcW w:w="490" w:type="dxa"/>
          </w:tcPr>
          <w:p w:rsidR="008A520D" w:rsidRDefault="009056B2">
            <w:pPr>
              <w:pStyle w:val="TableParagraph"/>
              <w:spacing w:before="97"/>
              <w:ind w:left="114"/>
              <w:rPr>
                <w:sz w:val="24"/>
              </w:rPr>
            </w:pPr>
            <w:r>
              <w:rPr>
                <w:sz w:val="24"/>
              </w:rPr>
              <w:t>1</w:t>
            </w:r>
          </w:p>
        </w:tc>
        <w:tc>
          <w:tcPr>
            <w:tcW w:w="2036" w:type="dxa"/>
          </w:tcPr>
          <w:p w:rsidR="008A520D" w:rsidRDefault="009056B2">
            <w:pPr>
              <w:pStyle w:val="TableParagraph"/>
              <w:spacing w:before="97"/>
              <w:ind w:left="114"/>
              <w:rPr>
                <w:sz w:val="24"/>
              </w:rPr>
            </w:pPr>
            <w:r>
              <w:rPr>
                <w:sz w:val="24"/>
              </w:rPr>
              <w:t>Вводное</w:t>
            </w:r>
            <w:r>
              <w:rPr>
                <w:spacing w:val="-6"/>
                <w:sz w:val="24"/>
              </w:rPr>
              <w:t xml:space="preserve"> </w:t>
            </w:r>
            <w:r>
              <w:rPr>
                <w:spacing w:val="-2"/>
                <w:sz w:val="24"/>
              </w:rPr>
              <w:t>занятие</w:t>
            </w:r>
          </w:p>
        </w:tc>
        <w:tc>
          <w:tcPr>
            <w:tcW w:w="2554" w:type="dxa"/>
          </w:tcPr>
          <w:p w:rsidR="008A520D" w:rsidRDefault="008A520D">
            <w:pPr>
              <w:pStyle w:val="TableParagraph"/>
              <w:rPr>
                <w:sz w:val="24"/>
              </w:rPr>
            </w:pPr>
          </w:p>
        </w:tc>
        <w:tc>
          <w:tcPr>
            <w:tcW w:w="1274" w:type="dxa"/>
          </w:tcPr>
          <w:p w:rsidR="008A520D" w:rsidRDefault="009056B2">
            <w:pPr>
              <w:pStyle w:val="TableParagraph"/>
              <w:spacing w:before="97"/>
              <w:ind w:left="111"/>
              <w:rPr>
                <w:sz w:val="24"/>
              </w:rPr>
            </w:pPr>
            <w:r>
              <w:rPr>
                <w:sz w:val="24"/>
              </w:rPr>
              <w:t>1</w:t>
            </w:r>
          </w:p>
        </w:tc>
        <w:tc>
          <w:tcPr>
            <w:tcW w:w="1135" w:type="dxa"/>
          </w:tcPr>
          <w:p w:rsidR="008A520D" w:rsidRDefault="009056B2">
            <w:pPr>
              <w:pStyle w:val="TableParagraph"/>
              <w:spacing w:before="97"/>
              <w:ind w:left="105"/>
              <w:rPr>
                <w:sz w:val="24"/>
              </w:rPr>
            </w:pPr>
            <w:r>
              <w:rPr>
                <w:spacing w:val="-5"/>
                <w:sz w:val="24"/>
              </w:rPr>
              <w:t>0.5</w:t>
            </w:r>
          </w:p>
        </w:tc>
        <w:tc>
          <w:tcPr>
            <w:tcW w:w="849" w:type="dxa"/>
          </w:tcPr>
          <w:p w:rsidR="008A520D" w:rsidRDefault="009056B2">
            <w:pPr>
              <w:pStyle w:val="TableParagraph"/>
              <w:spacing w:before="97"/>
              <w:ind w:left="103"/>
              <w:rPr>
                <w:sz w:val="24"/>
              </w:rPr>
            </w:pPr>
            <w:r>
              <w:rPr>
                <w:spacing w:val="-5"/>
                <w:sz w:val="24"/>
              </w:rPr>
              <w:t>0.5</w:t>
            </w:r>
          </w:p>
        </w:tc>
        <w:tc>
          <w:tcPr>
            <w:tcW w:w="1557" w:type="dxa"/>
          </w:tcPr>
          <w:p w:rsidR="008A520D" w:rsidRDefault="008A520D">
            <w:pPr>
              <w:pStyle w:val="TableParagraph"/>
              <w:rPr>
                <w:sz w:val="24"/>
              </w:rPr>
            </w:pPr>
          </w:p>
        </w:tc>
      </w:tr>
      <w:tr w:rsidR="008A520D">
        <w:trPr>
          <w:trHeight w:val="964"/>
        </w:trPr>
        <w:tc>
          <w:tcPr>
            <w:tcW w:w="490" w:type="dxa"/>
            <w:vMerge w:val="restart"/>
          </w:tcPr>
          <w:p w:rsidR="008A520D" w:rsidRDefault="009056B2">
            <w:pPr>
              <w:pStyle w:val="TableParagraph"/>
              <w:spacing w:before="97"/>
              <w:ind w:left="114"/>
              <w:rPr>
                <w:sz w:val="24"/>
              </w:rPr>
            </w:pPr>
            <w:r>
              <w:rPr>
                <w:sz w:val="24"/>
              </w:rPr>
              <w:t>2</w:t>
            </w:r>
          </w:p>
        </w:tc>
        <w:tc>
          <w:tcPr>
            <w:tcW w:w="2036" w:type="dxa"/>
            <w:vMerge w:val="restart"/>
          </w:tcPr>
          <w:p w:rsidR="008A520D" w:rsidRDefault="009056B2">
            <w:pPr>
              <w:pStyle w:val="TableParagraph"/>
              <w:spacing w:before="99" w:line="256" w:lineRule="auto"/>
              <w:ind w:left="114" w:right="580"/>
              <w:rPr>
                <w:sz w:val="24"/>
              </w:rPr>
            </w:pPr>
            <w:r>
              <w:rPr>
                <w:sz w:val="24"/>
              </w:rPr>
              <w:t>Ощущение</w:t>
            </w:r>
            <w:r>
              <w:rPr>
                <w:spacing w:val="-15"/>
                <w:sz w:val="24"/>
              </w:rPr>
              <w:t xml:space="preserve"> </w:t>
            </w:r>
            <w:r>
              <w:rPr>
                <w:sz w:val="24"/>
              </w:rPr>
              <w:t xml:space="preserve">и </w:t>
            </w:r>
            <w:r>
              <w:rPr>
                <w:spacing w:val="-2"/>
                <w:sz w:val="24"/>
              </w:rPr>
              <w:t>восприятие</w:t>
            </w:r>
          </w:p>
        </w:tc>
        <w:tc>
          <w:tcPr>
            <w:tcW w:w="2554" w:type="dxa"/>
          </w:tcPr>
          <w:p w:rsidR="008A520D" w:rsidRDefault="009056B2">
            <w:pPr>
              <w:pStyle w:val="TableParagraph"/>
              <w:spacing w:before="99" w:line="256" w:lineRule="auto"/>
              <w:ind w:left="114"/>
              <w:rPr>
                <w:sz w:val="24"/>
              </w:rPr>
            </w:pPr>
            <w:r>
              <w:rPr>
                <w:sz w:val="24"/>
              </w:rPr>
              <w:t>Восприятие</w:t>
            </w:r>
            <w:r>
              <w:rPr>
                <w:spacing w:val="-15"/>
                <w:sz w:val="24"/>
              </w:rPr>
              <w:t xml:space="preserve"> </w:t>
            </w:r>
            <w:r>
              <w:rPr>
                <w:sz w:val="24"/>
              </w:rPr>
              <w:t>времени</w:t>
            </w:r>
            <w:r>
              <w:rPr>
                <w:spacing w:val="-15"/>
                <w:sz w:val="24"/>
              </w:rPr>
              <w:t xml:space="preserve"> </w:t>
            </w:r>
            <w:r>
              <w:rPr>
                <w:sz w:val="24"/>
              </w:rPr>
              <w:t xml:space="preserve">и </w:t>
            </w:r>
            <w:r>
              <w:rPr>
                <w:spacing w:val="-2"/>
                <w:sz w:val="24"/>
              </w:rPr>
              <w:t>пространства.</w:t>
            </w:r>
          </w:p>
        </w:tc>
        <w:tc>
          <w:tcPr>
            <w:tcW w:w="1274" w:type="dxa"/>
          </w:tcPr>
          <w:p w:rsidR="008A520D" w:rsidRDefault="009056B2">
            <w:pPr>
              <w:pStyle w:val="TableParagraph"/>
              <w:spacing w:before="97"/>
              <w:ind w:left="111"/>
              <w:rPr>
                <w:sz w:val="24"/>
              </w:rPr>
            </w:pPr>
            <w:r>
              <w:rPr>
                <w:sz w:val="24"/>
              </w:rPr>
              <w:t>1</w:t>
            </w:r>
          </w:p>
        </w:tc>
        <w:tc>
          <w:tcPr>
            <w:tcW w:w="1135" w:type="dxa"/>
          </w:tcPr>
          <w:p w:rsidR="008A520D" w:rsidRDefault="009056B2">
            <w:pPr>
              <w:pStyle w:val="TableParagraph"/>
              <w:spacing w:before="97"/>
              <w:ind w:left="105"/>
              <w:rPr>
                <w:sz w:val="24"/>
              </w:rPr>
            </w:pPr>
            <w:r>
              <w:rPr>
                <w:spacing w:val="-5"/>
                <w:sz w:val="24"/>
              </w:rPr>
              <w:t>0.5</w:t>
            </w:r>
          </w:p>
        </w:tc>
        <w:tc>
          <w:tcPr>
            <w:tcW w:w="849" w:type="dxa"/>
          </w:tcPr>
          <w:p w:rsidR="008A520D" w:rsidRDefault="009056B2">
            <w:pPr>
              <w:pStyle w:val="TableParagraph"/>
              <w:spacing w:before="97"/>
              <w:ind w:left="103"/>
              <w:rPr>
                <w:sz w:val="24"/>
              </w:rPr>
            </w:pPr>
            <w:r>
              <w:rPr>
                <w:spacing w:val="-5"/>
                <w:sz w:val="24"/>
              </w:rPr>
              <w:t>0.5</w:t>
            </w:r>
          </w:p>
        </w:tc>
        <w:tc>
          <w:tcPr>
            <w:tcW w:w="1557" w:type="dxa"/>
          </w:tcPr>
          <w:p w:rsidR="008A520D" w:rsidRDefault="009056B2">
            <w:pPr>
              <w:pStyle w:val="TableParagraph"/>
              <w:spacing w:before="99" w:line="256" w:lineRule="auto"/>
              <w:ind w:left="106" w:right="80"/>
              <w:rPr>
                <w:sz w:val="24"/>
              </w:rPr>
            </w:pPr>
            <w:r>
              <w:rPr>
                <w:spacing w:val="-2"/>
                <w:sz w:val="24"/>
              </w:rPr>
              <w:t xml:space="preserve">Развивающи </w:t>
            </w:r>
            <w:r>
              <w:rPr>
                <w:sz w:val="24"/>
              </w:rPr>
              <w:t>е игры</w:t>
            </w:r>
          </w:p>
        </w:tc>
      </w:tr>
      <w:tr w:rsidR="008A520D">
        <w:trPr>
          <w:trHeight w:val="1561"/>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7"/>
              <w:ind w:left="114"/>
              <w:rPr>
                <w:sz w:val="24"/>
              </w:rPr>
            </w:pPr>
            <w:r>
              <w:rPr>
                <w:sz w:val="24"/>
              </w:rPr>
              <w:t>Развитие</w:t>
            </w:r>
            <w:r>
              <w:rPr>
                <w:spacing w:val="-5"/>
                <w:sz w:val="24"/>
              </w:rPr>
              <w:t xml:space="preserve"> </w:t>
            </w:r>
            <w:r>
              <w:rPr>
                <w:spacing w:val="-2"/>
                <w:sz w:val="24"/>
              </w:rPr>
              <w:t>глазомера</w:t>
            </w:r>
          </w:p>
        </w:tc>
        <w:tc>
          <w:tcPr>
            <w:tcW w:w="1274" w:type="dxa"/>
          </w:tcPr>
          <w:p w:rsidR="008A520D" w:rsidRDefault="009056B2">
            <w:pPr>
              <w:pStyle w:val="TableParagraph"/>
              <w:spacing w:before="97"/>
              <w:ind w:left="111"/>
              <w:rPr>
                <w:sz w:val="24"/>
              </w:rPr>
            </w:pPr>
            <w:r>
              <w:rPr>
                <w:sz w:val="24"/>
              </w:rPr>
              <w:t>1</w:t>
            </w:r>
          </w:p>
        </w:tc>
        <w:tc>
          <w:tcPr>
            <w:tcW w:w="1135" w:type="dxa"/>
          </w:tcPr>
          <w:p w:rsidR="008A520D" w:rsidRDefault="009056B2">
            <w:pPr>
              <w:pStyle w:val="TableParagraph"/>
              <w:spacing w:before="97"/>
              <w:ind w:left="105"/>
              <w:rPr>
                <w:sz w:val="24"/>
              </w:rPr>
            </w:pPr>
            <w:r>
              <w:rPr>
                <w:spacing w:val="-5"/>
                <w:sz w:val="24"/>
              </w:rPr>
              <w:t>0.5</w:t>
            </w:r>
          </w:p>
        </w:tc>
        <w:tc>
          <w:tcPr>
            <w:tcW w:w="849" w:type="dxa"/>
          </w:tcPr>
          <w:p w:rsidR="008A520D" w:rsidRDefault="009056B2">
            <w:pPr>
              <w:pStyle w:val="TableParagraph"/>
              <w:spacing w:before="97"/>
              <w:ind w:left="103"/>
              <w:rPr>
                <w:sz w:val="24"/>
              </w:rPr>
            </w:pPr>
            <w:r>
              <w:rPr>
                <w:spacing w:val="-5"/>
                <w:sz w:val="24"/>
              </w:rPr>
              <w:t>0.5</w:t>
            </w:r>
          </w:p>
        </w:tc>
        <w:tc>
          <w:tcPr>
            <w:tcW w:w="1557" w:type="dxa"/>
          </w:tcPr>
          <w:p w:rsidR="008A520D" w:rsidRDefault="009056B2">
            <w:pPr>
              <w:pStyle w:val="TableParagraph"/>
              <w:spacing w:before="99" w:line="259" w:lineRule="auto"/>
              <w:ind w:left="106" w:right="80"/>
              <w:rPr>
                <w:sz w:val="24"/>
              </w:rPr>
            </w:pPr>
            <w:r>
              <w:rPr>
                <w:spacing w:val="-2"/>
                <w:sz w:val="24"/>
              </w:rPr>
              <w:t xml:space="preserve">Развивающи </w:t>
            </w:r>
            <w:r>
              <w:rPr>
                <w:sz w:val="24"/>
              </w:rPr>
              <w:t xml:space="preserve">е игры, </w:t>
            </w:r>
            <w:r>
              <w:rPr>
                <w:spacing w:val="-2"/>
                <w:sz w:val="24"/>
              </w:rPr>
              <w:t>проверочные упражнения</w:t>
            </w:r>
          </w:p>
        </w:tc>
      </w:tr>
      <w:tr w:rsidR="008A520D">
        <w:trPr>
          <w:trHeight w:val="668"/>
        </w:trPr>
        <w:tc>
          <w:tcPr>
            <w:tcW w:w="490" w:type="dxa"/>
          </w:tcPr>
          <w:p w:rsidR="008A520D" w:rsidRDefault="009056B2">
            <w:pPr>
              <w:pStyle w:val="TableParagraph"/>
              <w:spacing w:before="97"/>
              <w:ind w:left="114"/>
              <w:rPr>
                <w:sz w:val="24"/>
              </w:rPr>
            </w:pPr>
            <w:r>
              <w:rPr>
                <w:sz w:val="24"/>
              </w:rPr>
              <w:t>3</w:t>
            </w:r>
          </w:p>
        </w:tc>
        <w:tc>
          <w:tcPr>
            <w:tcW w:w="2036" w:type="dxa"/>
          </w:tcPr>
          <w:p w:rsidR="008A520D" w:rsidRDefault="009056B2">
            <w:pPr>
              <w:pStyle w:val="TableParagraph"/>
              <w:spacing w:before="97"/>
              <w:ind w:left="114"/>
              <w:rPr>
                <w:sz w:val="24"/>
              </w:rPr>
            </w:pPr>
            <w:r>
              <w:rPr>
                <w:spacing w:val="-2"/>
                <w:sz w:val="24"/>
              </w:rPr>
              <w:t>Общение</w:t>
            </w:r>
          </w:p>
        </w:tc>
        <w:tc>
          <w:tcPr>
            <w:tcW w:w="2554" w:type="dxa"/>
          </w:tcPr>
          <w:p w:rsidR="008A520D" w:rsidRDefault="009056B2">
            <w:pPr>
              <w:pStyle w:val="TableParagraph"/>
              <w:spacing w:before="99"/>
              <w:ind w:left="114"/>
              <w:rPr>
                <w:sz w:val="24"/>
              </w:rPr>
            </w:pPr>
            <w:r>
              <w:rPr>
                <w:sz w:val="24"/>
              </w:rPr>
              <w:t>Язык</w:t>
            </w:r>
            <w:r>
              <w:rPr>
                <w:spacing w:val="-2"/>
                <w:sz w:val="24"/>
              </w:rPr>
              <w:t xml:space="preserve"> </w:t>
            </w:r>
            <w:r>
              <w:rPr>
                <w:sz w:val="24"/>
              </w:rPr>
              <w:t>эмоций</w:t>
            </w:r>
            <w:r>
              <w:rPr>
                <w:spacing w:val="-4"/>
                <w:sz w:val="24"/>
              </w:rPr>
              <w:t xml:space="preserve"> </w:t>
            </w:r>
            <w:r>
              <w:rPr>
                <w:sz w:val="24"/>
              </w:rPr>
              <w:t>и</w:t>
            </w:r>
            <w:r>
              <w:rPr>
                <w:spacing w:val="-1"/>
                <w:sz w:val="24"/>
              </w:rPr>
              <w:t xml:space="preserve"> </w:t>
            </w:r>
            <w:r>
              <w:rPr>
                <w:spacing w:val="-2"/>
                <w:sz w:val="24"/>
              </w:rPr>
              <w:t>чувств</w:t>
            </w:r>
          </w:p>
        </w:tc>
        <w:tc>
          <w:tcPr>
            <w:tcW w:w="1274" w:type="dxa"/>
          </w:tcPr>
          <w:p w:rsidR="008A520D" w:rsidRDefault="009056B2">
            <w:pPr>
              <w:pStyle w:val="TableParagraph"/>
              <w:spacing w:before="97"/>
              <w:ind w:left="111"/>
              <w:rPr>
                <w:sz w:val="24"/>
              </w:rPr>
            </w:pPr>
            <w:r>
              <w:rPr>
                <w:sz w:val="24"/>
              </w:rPr>
              <w:t>1</w:t>
            </w:r>
          </w:p>
        </w:tc>
        <w:tc>
          <w:tcPr>
            <w:tcW w:w="1135" w:type="dxa"/>
          </w:tcPr>
          <w:p w:rsidR="008A520D" w:rsidRDefault="009056B2">
            <w:pPr>
              <w:pStyle w:val="TableParagraph"/>
              <w:spacing w:before="97"/>
              <w:ind w:left="105"/>
              <w:rPr>
                <w:sz w:val="24"/>
              </w:rPr>
            </w:pPr>
            <w:r>
              <w:rPr>
                <w:spacing w:val="-5"/>
                <w:sz w:val="24"/>
              </w:rPr>
              <w:t>0.5</w:t>
            </w:r>
          </w:p>
        </w:tc>
        <w:tc>
          <w:tcPr>
            <w:tcW w:w="849" w:type="dxa"/>
          </w:tcPr>
          <w:p w:rsidR="008A520D" w:rsidRDefault="009056B2">
            <w:pPr>
              <w:pStyle w:val="TableParagraph"/>
              <w:spacing w:before="97"/>
              <w:ind w:left="103"/>
              <w:rPr>
                <w:sz w:val="24"/>
              </w:rPr>
            </w:pPr>
            <w:r>
              <w:rPr>
                <w:spacing w:val="-5"/>
                <w:sz w:val="24"/>
              </w:rPr>
              <w:t>0.5</w:t>
            </w:r>
          </w:p>
        </w:tc>
        <w:tc>
          <w:tcPr>
            <w:tcW w:w="1557" w:type="dxa"/>
          </w:tcPr>
          <w:p w:rsidR="008A520D" w:rsidRDefault="008A520D">
            <w:pPr>
              <w:pStyle w:val="TableParagraph"/>
              <w:rPr>
                <w:sz w:val="24"/>
              </w:rPr>
            </w:pPr>
          </w:p>
        </w:tc>
      </w:tr>
    </w:tbl>
    <w:p w:rsidR="008A520D" w:rsidRDefault="008A520D">
      <w:pPr>
        <w:rPr>
          <w:sz w:val="24"/>
        </w:rPr>
        <w:sectPr w:rsidR="008A520D">
          <w:pgSz w:w="11910" w:h="16840"/>
          <w:pgMar w:top="1040" w:right="160" w:bottom="116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0"/>
        <w:gridCol w:w="2036"/>
        <w:gridCol w:w="2554"/>
        <w:gridCol w:w="1274"/>
        <w:gridCol w:w="1135"/>
        <w:gridCol w:w="849"/>
        <w:gridCol w:w="1557"/>
      </w:tblGrid>
      <w:tr w:rsidR="008A520D">
        <w:trPr>
          <w:trHeight w:val="669"/>
        </w:trPr>
        <w:tc>
          <w:tcPr>
            <w:tcW w:w="490" w:type="dxa"/>
            <w:vMerge w:val="restart"/>
          </w:tcPr>
          <w:p w:rsidR="008A520D" w:rsidRDefault="008A520D">
            <w:pPr>
              <w:pStyle w:val="TableParagraph"/>
            </w:pPr>
          </w:p>
        </w:tc>
        <w:tc>
          <w:tcPr>
            <w:tcW w:w="2036" w:type="dxa"/>
            <w:vMerge w:val="restart"/>
          </w:tcPr>
          <w:p w:rsidR="008A520D" w:rsidRDefault="008A520D">
            <w:pPr>
              <w:pStyle w:val="TableParagraph"/>
            </w:pPr>
          </w:p>
        </w:tc>
        <w:tc>
          <w:tcPr>
            <w:tcW w:w="2554" w:type="dxa"/>
          </w:tcPr>
          <w:p w:rsidR="008A520D" w:rsidRDefault="009056B2">
            <w:pPr>
              <w:pStyle w:val="TableParagraph"/>
              <w:spacing w:before="91"/>
              <w:ind w:left="114"/>
              <w:rPr>
                <w:sz w:val="24"/>
              </w:rPr>
            </w:pPr>
            <w:r>
              <w:rPr>
                <w:spacing w:val="-2"/>
                <w:sz w:val="24"/>
              </w:rPr>
              <w:t>(мимика)</w:t>
            </w:r>
          </w:p>
        </w:tc>
        <w:tc>
          <w:tcPr>
            <w:tcW w:w="1274" w:type="dxa"/>
          </w:tcPr>
          <w:p w:rsidR="008A520D" w:rsidRDefault="008A520D">
            <w:pPr>
              <w:pStyle w:val="TableParagraph"/>
            </w:pPr>
          </w:p>
        </w:tc>
        <w:tc>
          <w:tcPr>
            <w:tcW w:w="1135" w:type="dxa"/>
          </w:tcPr>
          <w:p w:rsidR="008A520D" w:rsidRDefault="008A520D">
            <w:pPr>
              <w:pStyle w:val="TableParagraph"/>
            </w:pPr>
          </w:p>
        </w:tc>
        <w:tc>
          <w:tcPr>
            <w:tcW w:w="849" w:type="dxa"/>
          </w:tcPr>
          <w:p w:rsidR="008A520D" w:rsidRDefault="008A520D">
            <w:pPr>
              <w:pStyle w:val="TableParagraph"/>
            </w:pPr>
          </w:p>
        </w:tc>
        <w:tc>
          <w:tcPr>
            <w:tcW w:w="1557" w:type="dxa"/>
          </w:tcPr>
          <w:p w:rsidR="008A520D" w:rsidRDefault="008A520D">
            <w:pPr>
              <w:pStyle w:val="TableParagraph"/>
            </w:pPr>
          </w:p>
        </w:tc>
      </w:tr>
      <w:tr w:rsidR="008A520D">
        <w:trPr>
          <w:trHeight w:val="1264"/>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Pr>
                <w:sz w:val="24"/>
              </w:rPr>
            </w:pPr>
            <w:r>
              <w:rPr>
                <w:sz w:val="24"/>
              </w:rPr>
              <w:t>Язык</w:t>
            </w:r>
            <w:r>
              <w:rPr>
                <w:spacing w:val="-2"/>
                <w:sz w:val="24"/>
              </w:rPr>
              <w:t xml:space="preserve"> </w:t>
            </w:r>
            <w:r>
              <w:rPr>
                <w:sz w:val="24"/>
              </w:rPr>
              <w:t>жестов</w:t>
            </w:r>
            <w:r>
              <w:rPr>
                <w:spacing w:val="-2"/>
                <w:sz w:val="24"/>
              </w:rPr>
              <w:t xml:space="preserve"> </w:t>
            </w:r>
            <w:r>
              <w:rPr>
                <w:sz w:val="24"/>
              </w:rPr>
              <w:t xml:space="preserve">и </w:t>
            </w:r>
            <w:r>
              <w:rPr>
                <w:spacing w:val="-2"/>
                <w:sz w:val="24"/>
              </w:rPr>
              <w:t>движений (пантомимика)</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8A520D">
            <w:pPr>
              <w:pStyle w:val="TableParagraph"/>
            </w:pPr>
          </w:p>
        </w:tc>
      </w:tr>
      <w:tr w:rsidR="008A520D">
        <w:trPr>
          <w:trHeight w:val="1561"/>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ight="194"/>
              <w:rPr>
                <w:sz w:val="24"/>
              </w:rPr>
            </w:pPr>
            <w:r>
              <w:rPr>
                <w:spacing w:val="-2"/>
                <w:sz w:val="24"/>
              </w:rPr>
              <w:t>Сплочение коллектива.</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9056B2">
            <w:pPr>
              <w:pStyle w:val="TableParagraph"/>
              <w:spacing w:before="94" w:line="259" w:lineRule="auto"/>
              <w:ind w:left="106" w:right="80"/>
              <w:rPr>
                <w:sz w:val="24"/>
              </w:rPr>
            </w:pPr>
            <w:r>
              <w:rPr>
                <w:spacing w:val="-2"/>
                <w:sz w:val="24"/>
              </w:rPr>
              <w:t xml:space="preserve">Развивающи </w:t>
            </w:r>
            <w:r>
              <w:rPr>
                <w:sz w:val="24"/>
              </w:rPr>
              <w:t xml:space="preserve">е игры, </w:t>
            </w:r>
            <w:r>
              <w:rPr>
                <w:spacing w:val="-2"/>
                <w:sz w:val="24"/>
              </w:rPr>
              <w:t>проверочные упражнения</w:t>
            </w:r>
          </w:p>
        </w:tc>
      </w:tr>
      <w:tr w:rsidR="008A520D">
        <w:trPr>
          <w:trHeight w:val="666"/>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1"/>
              <w:ind w:left="114"/>
              <w:rPr>
                <w:sz w:val="24"/>
              </w:rPr>
            </w:pPr>
            <w:r>
              <w:rPr>
                <w:sz w:val="24"/>
              </w:rPr>
              <w:t>Мое</w:t>
            </w:r>
            <w:r>
              <w:rPr>
                <w:spacing w:val="-3"/>
                <w:sz w:val="24"/>
              </w:rPr>
              <w:t xml:space="preserve"> </w:t>
            </w:r>
            <w:r>
              <w:rPr>
                <w:spacing w:val="-2"/>
                <w:sz w:val="24"/>
              </w:rPr>
              <w:t>настроение.</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8A520D">
            <w:pPr>
              <w:pStyle w:val="TableParagraph"/>
            </w:pPr>
          </w:p>
        </w:tc>
      </w:tr>
      <w:tr w:rsidR="008A520D">
        <w:trPr>
          <w:trHeight w:val="967"/>
        </w:trPr>
        <w:tc>
          <w:tcPr>
            <w:tcW w:w="490" w:type="dxa"/>
            <w:vMerge w:val="restart"/>
          </w:tcPr>
          <w:p w:rsidR="008A520D" w:rsidRDefault="009056B2">
            <w:pPr>
              <w:pStyle w:val="TableParagraph"/>
              <w:spacing w:before="92"/>
              <w:ind w:left="114"/>
              <w:rPr>
                <w:sz w:val="24"/>
              </w:rPr>
            </w:pPr>
            <w:r>
              <w:rPr>
                <w:sz w:val="24"/>
              </w:rPr>
              <w:t>4</w:t>
            </w:r>
          </w:p>
        </w:tc>
        <w:tc>
          <w:tcPr>
            <w:tcW w:w="2036" w:type="dxa"/>
            <w:vMerge w:val="restart"/>
          </w:tcPr>
          <w:p w:rsidR="008A520D" w:rsidRDefault="009056B2">
            <w:pPr>
              <w:pStyle w:val="TableParagraph"/>
              <w:spacing w:before="92"/>
              <w:ind w:left="114"/>
              <w:rPr>
                <w:sz w:val="24"/>
              </w:rPr>
            </w:pPr>
            <w:r>
              <w:rPr>
                <w:spacing w:val="-4"/>
                <w:sz w:val="24"/>
              </w:rPr>
              <w:t>Воля</w:t>
            </w:r>
          </w:p>
        </w:tc>
        <w:tc>
          <w:tcPr>
            <w:tcW w:w="2554" w:type="dxa"/>
          </w:tcPr>
          <w:p w:rsidR="008A520D" w:rsidRDefault="009056B2">
            <w:pPr>
              <w:pStyle w:val="TableParagraph"/>
              <w:spacing w:before="92"/>
              <w:ind w:left="114"/>
              <w:rPr>
                <w:sz w:val="24"/>
              </w:rPr>
            </w:pPr>
            <w:r>
              <w:rPr>
                <w:spacing w:val="-2"/>
                <w:sz w:val="24"/>
              </w:rPr>
              <w:t>Нравственность.</w:t>
            </w:r>
          </w:p>
        </w:tc>
        <w:tc>
          <w:tcPr>
            <w:tcW w:w="1274" w:type="dxa"/>
          </w:tcPr>
          <w:p w:rsidR="008A520D" w:rsidRDefault="009056B2">
            <w:pPr>
              <w:pStyle w:val="TableParagraph"/>
              <w:spacing w:before="92"/>
              <w:ind w:left="111"/>
              <w:rPr>
                <w:sz w:val="24"/>
              </w:rPr>
            </w:pPr>
            <w:r>
              <w:rPr>
                <w:sz w:val="24"/>
              </w:rPr>
              <w:t>1</w:t>
            </w:r>
          </w:p>
        </w:tc>
        <w:tc>
          <w:tcPr>
            <w:tcW w:w="1135" w:type="dxa"/>
          </w:tcPr>
          <w:p w:rsidR="008A520D" w:rsidRDefault="009056B2">
            <w:pPr>
              <w:pStyle w:val="TableParagraph"/>
              <w:spacing w:before="92"/>
              <w:ind w:left="105"/>
              <w:rPr>
                <w:sz w:val="24"/>
              </w:rPr>
            </w:pPr>
            <w:r>
              <w:rPr>
                <w:spacing w:val="-5"/>
                <w:sz w:val="24"/>
              </w:rPr>
              <w:t>0.5</w:t>
            </w:r>
          </w:p>
        </w:tc>
        <w:tc>
          <w:tcPr>
            <w:tcW w:w="849" w:type="dxa"/>
          </w:tcPr>
          <w:p w:rsidR="008A520D" w:rsidRDefault="009056B2">
            <w:pPr>
              <w:pStyle w:val="TableParagraph"/>
              <w:spacing w:before="92"/>
              <w:ind w:left="103"/>
              <w:rPr>
                <w:sz w:val="24"/>
              </w:rPr>
            </w:pPr>
            <w:r>
              <w:rPr>
                <w:spacing w:val="-5"/>
                <w:sz w:val="24"/>
              </w:rPr>
              <w:t>0.5</w:t>
            </w:r>
          </w:p>
        </w:tc>
        <w:tc>
          <w:tcPr>
            <w:tcW w:w="1557" w:type="dxa"/>
          </w:tcPr>
          <w:p w:rsidR="008A520D" w:rsidRDefault="009056B2">
            <w:pPr>
              <w:pStyle w:val="TableParagraph"/>
              <w:spacing w:before="94" w:line="256" w:lineRule="auto"/>
              <w:ind w:left="106" w:right="80"/>
              <w:rPr>
                <w:sz w:val="24"/>
              </w:rPr>
            </w:pPr>
            <w:r>
              <w:rPr>
                <w:spacing w:val="-2"/>
                <w:sz w:val="24"/>
              </w:rPr>
              <w:t xml:space="preserve">Развивающи </w:t>
            </w:r>
            <w:r>
              <w:rPr>
                <w:sz w:val="24"/>
              </w:rPr>
              <w:t>е игры</w:t>
            </w:r>
          </w:p>
        </w:tc>
      </w:tr>
      <w:tr w:rsidR="008A520D">
        <w:trPr>
          <w:trHeight w:val="666"/>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1"/>
              <w:ind w:left="114"/>
              <w:rPr>
                <w:sz w:val="24"/>
              </w:rPr>
            </w:pPr>
            <w:r>
              <w:rPr>
                <w:sz w:val="24"/>
              </w:rPr>
              <w:t>Мой</w:t>
            </w:r>
            <w:r>
              <w:rPr>
                <w:spacing w:val="-6"/>
                <w:sz w:val="24"/>
              </w:rPr>
              <w:t xml:space="preserve"> </w:t>
            </w:r>
            <w:r>
              <w:rPr>
                <w:spacing w:val="-2"/>
                <w:sz w:val="24"/>
              </w:rPr>
              <w:t>характер.</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8A520D">
            <w:pPr>
              <w:pStyle w:val="TableParagraph"/>
            </w:pPr>
          </w:p>
        </w:tc>
      </w:tr>
      <w:tr w:rsidR="008A520D">
        <w:trPr>
          <w:trHeight w:val="966"/>
        </w:trPr>
        <w:tc>
          <w:tcPr>
            <w:tcW w:w="490" w:type="dxa"/>
            <w:vMerge w:val="restart"/>
          </w:tcPr>
          <w:p w:rsidR="008A520D" w:rsidRDefault="009056B2">
            <w:pPr>
              <w:pStyle w:val="TableParagraph"/>
              <w:spacing w:before="91"/>
              <w:ind w:left="114"/>
              <w:rPr>
                <w:sz w:val="24"/>
              </w:rPr>
            </w:pPr>
            <w:r>
              <w:rPr>
                <w:sz w:val="24"/>
              </w:rPr>
              <w:t>5</w:t>
            </w:r>
          </w:p>
        </w:tc>
        <w:tc>
          <w:tcPr>
            <w:tcW w:w="2036" w:type="dxa"/>
            <w:vMerge w:val="restart"/>
          </w:tcPr>
          <w:p w:rsidR="008A520D" w:rsidRDefault="009056B2">
            <w:pPr>
              <w:pStyle w:val="TableParagraph"/>
              <w:spacing w:before="91"/>
              <w:ind w:left="114"/>
              <w:rPr>
                <w:sz w:val="24"/>
              </w:rPr>
            </w:pPr>
            <w:r>
              <w:rPr>
                <w:spacing w:val="-4"/>
                <w:sz w:val="24"/>
              </w:rPr>
              <w:t>Речь</w:t>
            </w:r>
          </w:p>
        </w:tc>
        <w:tc>
          <w:tcPr>
            <w:tcW w:w="2554" w:type="dxa"/>
          </w:tcPr>
          <w:p w:rsidR="008A520D" w:rsidRDefault="009056B2">
            <w:pPr>
              <w:pStyle w:val="TableParagraph"/>
              <w:spacing w:before="94" w:line="256" w:lineRule="auto"/>
              <w:ind w:left="114" w:right="194"/>
              <w:rPr>
                <w:sz w:val="24"/>
              </w:rPr>
            </w:pPr>
            <w:r>
              <w:rPr>
                <w:sz w:val="24"/>
              </w:rPr>
              <w:t>Составление</w:t>
            </w:r>
            <w:r>
              <w:rPr>
                <w:spacing w:val="-15"/>
                <w:sz w:val="24"/>
              </w:rPr>
              <w:t xml:space="preserve"> </w:t>
            </w:r>
            <w:r>
              <w:rPr>
                <w:sz w:val="24"/>
              </w:rPr>
              <w:t>рассказа по картине</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8A520D">
            <w:pPr>
              <w:pStyle w:val="TableParagraph"/>
            </w:pPr>
          </w:p>
        </w:tc>
      </w:tr>
      <w:tr w:rsidR="008A520D">
        <w:trPr>
          <w:trHeight w:val="1261"/>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Pr>
                <w:sz w:val="24"/>
              </w:rPr>
            </w:pPr>
            <w:r>
              <w:rPr>
                <w:sz w:val="24"/>
              </w:rPr>
              <w:t xml:space="preserve">Работа с </w:t>
            </w:r>
            <w:r>
              <w:rPr>
                <w:spacing w:val="-2"/>
                <w:sz w:val="24"/>
              </w:rPr>
              <w:t>деформированными предложениями</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9056B2">
            <w:pPr>
              <w:pStyle w:val="TableParagraph"/>
              <w:spacing w:before="94" w:line="256" w:lineRule="auto"/>
              <w:ind w:left="106" w:right="80"/>
              <w:rPr>
                <w:sz w:val="24"/>
              </w:rPr>
            </w:pPr>
            <w:r>
              <w:rPr>
                <w:spacing w:val="-2"/>
                <w:sz w:val="24"/>
              </w:rPr>
              <w:t xml:space="preserve">Развивающи </w:t>
            </w:r>
            <w:r>
              <w:rPr>
                <w:sz w:val="24"/>
              </w:rPr>
              <w:t>е игры</w:t>
            </w:r>
          </w:p>
        </w:tc>
      </w:tr>
      <w:tr w:rsidR="008A520D">
        <w:trPr>
          <w:trHeight w:val="967"/>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9" w:lineRule="auto"/>
              <w:ind w:left="114" w:right="320"/>
              <w:rPr>
                <w:sz w:val="24"/>
              </w:rPr>
            </w:pPr>
            <w:r>
              <w:rPr>
                <w:sz w:val="24"/>
              </w:rPr>
              <w:t>Тренировка</w:t>
            </w:r>
            <w:r>
              <w:rPr>
                <w:spacing w:val="-15"/>
                <w:sz w:val="24"/>
              </w:rPr>
              <w:t xml:space="preserve"> </w:t>
            </w:r>
            <w:r>
              <w:rPr>
                <w:sz w:val="24"/>
              </w:rPr>
              <w:t xml:space="preserve">техники </w:t>
            </w:r>
            <w:r>
              <w:rPr>
                <w:spacing w:val="-2"/>
                <w:sz w:val="24"/>
              </w:rPr>
              <w:t>чтения</w:t>
            </w:r>
          </w:p>
        </w:tc>
        <w:tc>
          <w:tcPr>
            <w:tcW w:w="1274" w:type="dxa"/>
          </w:tcPr>
          <w:p w:rsidR="008A520D" w:rsidRDefault="009056B2">
            <w:pPr>
              <w:pStyle w:val="TableParagraph"/>
              <w:spacing w:before="92"/>
              <w:ind w:left="111"/>
              <w:rPr>
                <w:sz w:val="24"/>
              </w:rPr>
            </w:pPr>
            <w:r>
              <w:rPr>
                <w:sz w:val="24"/>
              </w:rPr>
              <w:t>1</w:t>
            </w:r>
          </w:p>
        </w:tc>
        <w:tc>
          <w:tcPr>
            <w:tcW w:w="1135" w:type="dxa"/>
          </w:tcPr>
          <w:p w:rsidR="008A520D" w:rsidRDefault="009056B2">
            <w:pPr>
              <w:pStyle w:val="TableParagraph"/>
              <w:spacing w:before="92"/>
              <w:ind w:left="105"/>
              <w:rPr>
                <w:sz w:val="24"/>
              </w:rPr>
            </w:pPr>
            <w:r>
              <w:rPr>
                <w:spacing w:val="-5"/>
                <w:sz w:val="24"/>
              </w:rPr>
              <w:t>0.5</w:t>
            </w:r>
          </w:p>
        </w:tc>
        <w:tc>
          <w:tcPr>
            <w:tcW w:w="849" w:type="dxa"/>
          </w:tcPr>
          <w:p w:rsidR="008A520D" w:rsidRDefault="009056B2">
            <w:pPr>
              <w:pStyle w:val="TableParagraph"/>
              <w:spacing w:before="92"/>
              <w:ind w:left="103"/>
              <w:rPr>
                <w:sz w:val="24"/>
              </w:rPr>
            </w:pPr>
            <w:r>
              <w:rPr>
                <w:spacing w:val="-5"/>
                <w:sz w:val="24"/>
              </w:rPr>
              <w:t>0.5</w:t>
            </w:r>
          </w:p>
        </w:tc>
        <w:tc>
          <w:tcPr>
            <w:tcW w:w="1557" w:type="dxa"/>
          </w:tcPr>
          <w:p w:rsidR="008A520D" w:rsidRDefault="008A520D">
            <w:pPr>
              <w:pStyle w:val="TableParagraph"/>
            </w:pPr>
          </w:p>
        </w:tc>
      </w:tr>
      <w:tr w:rsidR="008A520D">
        <w:trPr>
          <w:trHeight w:val="966"/>
        </w:trPr>
        <w:tc>
          <w:tcPr>
            <w:tcW w:w="490" w:type="dxa"/>
            <w:vMerge w:val="restart"/>
          </w:tcPr>
          <w:p w:rsidR="008A520D" w:rsidRDefault="009056B2">
            <w:pPr>
              <w:pStyle w:val="TableParagraph"/>
              <w:spacing w:before="91"/>
              <w:ind w:left="114"/>
              <w:rPr>
                <w:sz w:val="24"/>
              </w:rPr>
            </w:pPr>
            <w:r>
              <w:rPr>
                <w:sz w:val="24"/>
              </w:rPr>
              <w:t>6</w:t>
            </w:r>
          </w:p>
        </w:tc>
        <w:tc>
          <w:tcPr>
            <w:tcW w:w="2036" w:type="dxa"/>
            <w:vMerge w:val="restart"/>
          </w:tcPr>
          <w:p w:rsidR="008A520D" w:rsidRDefault="009056B2">
            <w:pPr>
              <w:pStyle w:val="TableParagraph"/>
              <w:spacing w:before="91"/>
              <w:ind w:left="114"/>
              <w:rPr>
                <w:sz w:val="24"/>
              </w:rPr>
            </w:pPr>
            <w:r>
              <w:rPr>
                <w:spacing w:val="-2"/>
                <w:sz w:val="24"/>
              </w:rPr>
              <w:t>Внимание</w:t>
            </w:r>
          </w:p>
        </w:tc>
        <w:tc>
          <w:tcPr>
            <w:tcW w:w="2554" w:type="dxa"/>
          </w:tcPr>
          <w:p w:rsidR="008A520D" w:rsidRDefault="009056B2">
            <w:pPr>
              <w:pStyle w:val="TableParagraph"/>
              <w:spacing w:before="94" w:line="256" w:lineRule="auto"/>
              <w:ind w:left="114"/>
              <w:rPr>
                <w:sz w:val="24"/>
              </w:rPr>
            </w:pPr>
            <w:r>
              <w:rPr>
                <w:spacing w:val="-2"/>
                <w:sz w:val="24"/>
              </w:rPr>
              <w:t>Устойчивость внимания.</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9056B2">
            <w:pPr>
              <w:pStyle w:val="TableParagraph"/>
              <w:spacing w:before="94" w:line="256" w:lineRule="auto"/>
              <w:ind w:left="106" w:right="80"/>
              <w:rPr>
                <w:sz w:val="24"/>
              </w:rPr>
            </w:pPr>
            <w:r>
              <w:rPr>
                <w:spacing w:val="-2"/>
                <w:sz w:val="24"/>
              </w:rPr>
              <w:t xml:space="preserve">Развивающи </w:t>
            </w:r>
            <w:r>
              <w:rPr>
                <w:sz w:val="24"/>
              </w:rPr>
              <w:t>е игры</w:t>
            </w:r>
          </w:p>
        </w:tc>
      </w:tr>
      <w:tr w:rsidR="008A520D">
        <w:trPr>
          <w:trHeight w:val="1559"/>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Pr>
                <w:sz w:val="24"/>
              </w:rPr>
            </w:pPr>
            <w:r>
              <w:rPr>
                <w:spacing w:val="-2"/>
                <w:sz w:val="24"/>
              </w:rPr>
              <w:t>Распределения внимания.</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9056B2">
            <w:pPr>
              <w:pStyle w:val="TableParagraph"/>
              <w:spacing w:before="94" w:line="259" w:lineRule="auto"/>
              <w:ind w:left="106" w:right="80"/>
              <w:rPr>
                <w:sz w:val="24"/>
              </w:rPr>
            </w:pPr>
            <w:r>
              <w:rPr>
                <w:spacing w:val="-2"/>
                <w:sz w:val="24"/>
              </w:rPr>
              <w:t xml:space="preserve">Развивающи </w:t>
            </w:r>
            <w:r>
              <w:rPr>
                <w:sz w:val="24"/>
              </w:rPr>
              <w:t xml:space="preserve">е игры, </w:t>
            </w:r>
            <w:r>
              <w:rPr>
                <w:spacing w:val="-2"/>
                <w:sz w:val="24"/>
              </w:rPr>
              <w:t>проверочные упражнения</w:t>
            </w:r>
          </w:p>
        </w:tc>
      </w:tr>
      <w:tr w:rsidR="008A520D">
        <w:trPr>
          <w:trHeight w:val="669"/>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2"/>
              <w:ind w:left="114"/>
              <w:rPr>
                <w:sz w:val="24"/>
              </w:rPr>
            </w:pPr>
            <w:r>
              <w:rPr>
                <w:sz w:val="24"/>
              </w:rPr>
              <w:t>Объем</w:t>
            </w:r>
            <w:r>
              <w:rPr>
                <w:spacing w:val="-6"/>
                <w:sz w:val="24"/>
              </w:rPr>
              <w:t xml:space="preserve"> </w:t>
            </w:r>
            <w:r>
              <w:rPr>
                <w:spacing w:val="-2"/>
                <w:sz w:val="24"/>
              </w:rPr>
              <w:t>внимания</w:t>
            </w:r>
          </w:p>
        </w:tc>
        <w:tc>
          <w:tcPr>
            <w:tcW w:w="1274" w:type="dxa"/>
          </w:tcPr>
          <w:p w:rsidR="008A520D" w:rsidRDefault="009056B2">
            <w:pPr>
              <w:pStyle w:val="TableParagraph"/>
              <w:spacing w:before="92"/>
              <w:ind w:left="111"/>
              <w:rPr>
                <w:sz w:val="24"/>
              </w:rPr>
            </w:pPr>
            <w:r>
              <w:rPr>
                <w:sz w:val="24"/>
              </w:rPr>
              <w:t>2</w:t>
            </w:r>
          </w:p>
        </w:tc>
        <w:tc>
          <w:tcPr>
            <w:tcW w:w="1135" w:type="dxa"/>
          </w:tcPr>
          <w:p w:rsidR="008A520D" w:rsidRDefault="009056B2">
            <w:pPr>
              <w:pStyle w:val="TableParagraph"/>
              <w:spacing w:before="92"/>
              <w:ind w:left="105"/>
              <w:rPr>
                <w:sz w:val="24"/>
              </w:rPr>
            </w:pPr>
            <w:r>
              <w:rPr>
                <w:sz w:val="24"/>
              </w:rPr>
              <w:t>1</w:t>
            </w:r>
          </w:p>
        </w:tc>
        <w:tc>
          <w:tcPr>
            <w:tcW w:w="849" w:type="dxa"/>
          </w:tcPr>
          <w:p w:rsidR="008A520D" w:rsidRDefault="009056B2">
            <w:pPr>
              <w:pStyle w:val="TableParagraph"/>
              <w:spacing w:before="92"/>
              <w:ind w:left="103"/>
              <w:rPr>
                <w:sz w:val="24"/>
              </w:rPr>
            </w:pPr>
            <w:r>
              <w:rPr>
                <w:sz w:val="24"/>
              </w:rPr>
              <w:t>1</w:t>
            </w:r>
          </w:p>
        </w:tc>
        <w:tc>
          <w:tcPr>
            <w:tcW w:w="1557" w:type="dxa"/>
          </w:tcPr>
          <w:p w:rsidR="008A520D" w:rsidRDefault="008A520D">
            <w:pPr>
              <w:pStyle w:val="TableParagraph"/>
            </w:pPr>
          </w:p>
        </w:tc>
      </w:tr>
      <w:tr w:rsidR="008A520D">
        <w:trPr>
          <w:trHeight w:val="966"/>
        </w:trPr>
        <w:tc>
          <w:tcPr>
            <w:tcW w:w="490" w:type="dxa"/>
            <w:vMerge w:val="restart"/>
          </w:tcPr>
          <w:p w:rsidR="008A520D" w:rsidRDefault="009056B2">
            <w:pPr>
              <w:pStyle w:val="TableParagraph"/>
              <w:spacing w:before="91"/>
              <w:ind w:left="114"/>
              <w:rPr>
                <w:sz w:val="24"/>
              </w:rPr>
            </w:pPr>
            <w:r>
              <w:rPr>
                <w:sz w:val="24"/>
              </w:rPr>
              <w:t>7</w:t>
            </w:r>
          </w:p>
        </w:tc>
        <w:tc>
          <w:tcPr>
            <w:tcW w:w="2036" w:type="dxa"/>
            <w:vMerge w:val="restart"/>
          </w:tcPr>
          <w:p w:rsidR="008A520D" w:rsidRDefault="009056B2">
            <w:pPr>
              <w:pStyle w:val="TableParagraph"/>
              <w:spacing w:before="91"/>
              <w:ind w:left="114"/>
              <w:rPr>
                <w:sz w:val="24"/>
              </w:rPr>
            </w:pPr>
            <w:r>
              <w:rPr>
                <w:spacing w:val="-2"/>
                <w:sz w:val="24"/>
              </w:rPr>
              <w:t>Память</w:t>
            </w:r>
          </w:p>
        </w:tc>
        <w:tc>
          <w:tcPr>
            <w:tcW w:w="2554" w:type="dxa"/>
          </w:tcPr>
          <w:p w:rsidR="008A520D" w:rsidRDefault="009056B2">
            <w:pPr>
              <w:pStyle w:val="TableParagraph"/>
              <w:spacing w:before="94" w:line="256" w:lineRule="auto"/>
              <w:ind w:left="114" w:right="282"/>
              <w:rPr>
                <w:sz w:val="24"/>
              </w:rPr>
            </w:pPr>
            <w:r>
              <w:rPr>
                <w:sz w:val="24"/>
              </w:rPr>
              <w:t>Развитие</w:t>
            </w:r>
            <w:r>
              <w:rPr>
                <w:spacing w:val="-15"/>
                <w:sz w:val="24"/>
              </w:rPr>
              <w:t xml:space="preserve"> </w:t>
            </w:r>
            <w:r>
              <w:rPr>
                <w:sz w:val="24"/>
              </w:rPr>
              <w:t xml:space="preserve">зрительной </w:t>
            </w:r>
            <w:r>
              <w:rPr>
                <w:spacing w:val="-2"/>
                <w:sz w:val="24"/>
              </w:rPr>
              <w:t>памяти</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9056B2">
            <w:pPr>
              <w:pStyle w:val="TableParagraph"/>
              <w:spacing w:before="94" w:line="256" w:lineRule="auto"/>
              <w:ind w:left="106" w:right="80"/>
              <w:rPr>
                <w:sz w:val="24"/>
              </w:rPr>
            </w:pPr>
            <w:r>
              <w:rPr>
                <w:spacing w:val="-2"/>
                <w:sz w:val="24"/>
              </w:rPr>
              <w:t xml:space="preserve">Развивающи </w:t>
            </w:r>
            <w:r>
              <w:rPr>
                <w:sz w:val="24"/>
              </w:rPr>
              <w:t>е игры</w:t>
            </w:r>
          </w:p>
        </w:tc>
      </w:tr>
      <w:tr w:rsidR="008A520D">
        <w:trPr>
          <w:trHeight w:val="964"/>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ight="495"/>
              <w:rPr>
                <w:sz w:val="24"/>
              </w:rPr>
            </w:pPr>
            <w:r>
              <w:rPr>
                <w:sz w:val="24"/>
              </w:rPr>
              <w:t>Развитие</w:t>
            </w:r>
            <w:r>
              <w:rPr>
                <w:spacing w:val="-15"/>
                <w:sz w:val="24"/>
              </w:rPr>
              <w:t xml:space="preserve"> </w:t>
            </w:r>
            <w:r>
              <w:rPr>
                <w:sz w:val="24"/>
              </w:rPr>
              <w:t xml:space="preserve">слуховой </w:t>
            </w:r>
            <w:r>
              <w:rPr>
                <w:spacing w:val="-2"/>
                <w:sz w:val="24"/>
              </w:rPr>
              <w:t>памяти</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8A520D">
            <w:pPr>
              <w:pStyle w:val="TableParagraph"/>
            </w:pPr>
          </w:p>
        </w:tc>
      </w:tr>
    </w:tbl>
    <w:p w:rsidR="008A520D" w:rsidRDefault="008A520D">
      <w:pPr>
        <w:sectPr w:rsidR="008A520D">
          <w:type w:val="continuous"/>
          <w:pgSz w:w="11910" w:h="16840"/>
          <w:pgMar w:top="1120" w:right="160" w:bottom="116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0"/>
        <w:gridCol w:w="2036"/>
        <w:gridCol w:w="2554"/>
        <w:gridCol w:w="1274"/>
        <w:gridCol w:w="1135"/>
        <w:gridCol w:w="849"/>
        <w:gridCol w:w="1557"/>
      </w:tblGrid>
      <w:tr w:rsidR="008A520D">
        <w:trPr>
          <w:trHeight w:val="1264"/>
        </w:trPr>
        <w:tc>
          <w:tcPr>
            <w:tcW w:w="490" w:type="dxa"/>
          </w:tcPr>
          <w:p w:rsidR="008A520D" w:rsidRDefault="008A520D">
            <w:pPr>
              <w:pStyle w:val="TableParagraph"/>
            </w:pPr>
          </w:p>
        </w:tc>
        <w:tc>
          <w:tcPr>
            <w:tcW w:w="2036" w:type="dxa"/>
          </w:tcPr>
          <w:p w:rsidR="008A520D" w:rsidRDefault="008A520D">
            <w:pPr>
              <w:pStyle w:val="TableParagraph"/>
            </w:pPr>
          </w:p>
        </w:tc>
        <w:tc>
          <w:tcPr>
            <w:tcW w:w="2554" w:type="dxa"/>
          </w:tcPr>
          <w:p w:rsidR="008A520D" w:rsidRDefault="009056B2">
            <w:pPr>
              <w:pStyle w:val="TableParagraph"/>
              <w:spacing w:before="94" w:line="259" w:lineRule="auto"/>
              <w:ind w:left="114" w:right="278"/>
              <w:rPr>
                <w:sz w:val="24"/>
              </w:rPr>
            </w:pPr>
            <w:r>
              <w:rPr>
                <w:sz w:val="24"/>
              </w:rPr>
              <w:t>Развитие</w:t>
            </w:r>
            <w:r>
              <w:rPr>
                <w:spacing w:val="-15"/>
                <w:sz w:val="24"/>
              </w:rPr>
              <w:t xml:space="preserve"> </w:t>
            </w:r>
            <w:r>
              <w:rPr>
                <w:sz w:val="24"/>
              </w:rPr>
              <w:t xml:space="preserve">логической и механической </w:t>
            </w:r>
            <w:r>
              <w:rPr>
                <w:spacing w:val="-2"/>
                <w:sz w:val="24"/>
              </w:rPr>
              <w:t>памяти.</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8A520D">
            <w:pPr>
              <w:pStyle w:val="TableParagraph"/>
            </w:pPr>
          </w:p>
        </w:tc>
      </w:tr>
      <w:tr w:rsidR="008A520D">
        <w:trPr>
          <w:trHeight w:val="1561"/>
        </w:trPr>
        <w:tc>
          <w:tcPr>
            <w:tcW w:w="490" w:type="dxa"/>
            <w:vMerge w:val="restart"/>
          </w:tcPr>
          <w:p w:rsidR="008A520D" w:rsidRDefault="009056B2">
            <w:pPr>
              <w:pStyle w:val="TableParagraph"/>
              <w:spacing w:before="91"/>
              <w:ind w:left="114"/>
              <w:rPr>
                <w:sz w:val="24"/>
              </w:rPr>
            </w:pPr>
            <w:r>
              <w:rPr>
                <w:sz w:val="24"/>
              </w:rPr>
              <w:t>8</w:t>
            </w:r>
          </w:p>
        </w:tc>
        <w:tc>
          <w:tcPr>
            <w:tcW w:w="2036" w:type="dxa"/>
            <w:vMerge w:val="restart"/>
          </w:tcPr>
          <w:p w:rsidR="008A520D" w:rsidRDefault="009056B2">
            <w:pPr>
              <w:pStyle w:val="TableParagraph"/>
              <w:spacing w:before="91"/>
              <w:ind w:left="114"/>
              <w:rPr>
                <w:sz w:val="24"/>
              </w:rPr>
            </w:pPr>
            <w:r>
              <w:rPr>
                <w:spacing w:val="-2"/>
                <w:sz w:val="24"/>
              </w:rPr>
              <w:t>Мышление</w:t>
            </w:r>
          </w:p>
        </w:tc>
        <w:tc>
          <w:tcPr>
            <w:tcW w:w="2554" w:type="dxa"/>
          </w:tcPr>
          <w:p w:rsidR="008A520D" w:rsidRDefault="009056B2">
            <w:pPr>
              <w:pStyle w:val="TableParagraph"/>
              <w:spacing w:before="94" w:line="259" w:lineRule="auto"/>
              <w:ind w:left="114" w:right="187"/>
              <w:rPr>
                <w:sz w:val="24"/>
              </w:rPr>
            </w:pPr>
            <w:r>
              <w:rPr>
                <w:spacing w:val="-2"/>
                <w:sz w:val="24"/>
              </w:rPr>
              <w:t xml:space="preserve">Развитие мыслительных </w:t>
            </w:r>
            <w:r>
              <w:rPr>
                <w:sz w:val="24"/>
              </w:rPr>
              <w:t>операций:</w:t>
            </w:r>
            <w:r>
              <w:rPr>
                <w:spacing w:val="-15"/>
                <w:sz w:val="24"/>
              </w:rPr>
              <w:t xml:space="preserve"> </w:t>
            </w:r>
            <w:r>
              <w:rPr>
                <w:sz w:val="24"/>
              </w:rPr>
              <w:t>обобщение и классификация</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9056B2">
            <w:pPr>
              <w:pStyle w:val="TableParagraph"/>
              <w:spacing w:before="94" w:line="259" w:lineRule="auto"/>
              <w:ind w:left="106" w:right="80"/>
              <w:rPr>
                <w:sz w:val="24"/>
              </w:rPr>
            </w:pPr>
            <w:r>
              <w:rPr>
                <w:spacing w:val="-2"/>
                <w:sz w:val="24"/>
              </w:rPr>
              <w:t xml:space="preserve">Развивающи </w:t>
            </w:r>
            <w:r>
              <w:rPr>
                <w:sz w:val="24"/>
              </w:rPr>
              <w:t xml:space="preserve">е игры, </w:t>
            </w:r>
            <w:r>
              <w:rPr>
                <w:spacing w:val="-2"/>
                <w:sz w:val="24"/>
              </w:rPr>
              <w:t>проверочные упражнения</w:t>
            </w:r>
          </w:p>
        </w:tc>
      </w:tr>
      <w:tr w:rsidR="008A520D">
        <w:trPr>
          <w:trHeight w:val="1562"/>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9" w:lineRule="auto"/>
              <w:ind w:left="114" w:right="320"/>
              <w:rPr>
                <w:sz w:val="24"/>
              </w:rPr>
            </w:pPr>
            <w:r>
              <w:rPr>
                <w:spacing w:val="-2"/>
                <w:sz w:val="24"/>
              </w:rPr>
              <w:t xml:space="preserve">Развитие мыслительных </w:t>
            </w:r>
            <w:r>
              <w:rPr>
                <w:sz w:val="24"/>
              </w:rPr>
              <w:t>операций:</w:t>
            </w:r>
            <w:r>
              <w:rPr>
                <w:spacing w:val="-15"/>
                <w:sz w:val="24"/>
              </w:rPr>
              <w:t xml:space="preserve"> </w:t>
            </w:r>
            <w:r>
              <w:rPr>
                <w:sz w:val="24"/>
              </w:rPr>
              <w:t>анализ</w:t>
            </w:r>
            <w:r>
              <w:rPr>
                <w:spacing w:val="-15"/>
                <w:sz w:val="24"/>
              </w:rPr>
              <w:t xml:space="preserve"> </w:t>
            </w:r>
            <w:r>
              <w:rPr>
                <w:sz w:val="24"/>
              </w:rPr>
              <w:t xml:space="preserve">и </w:t>
            </w:r>
            <w:r>
              <w:rPr>
                <w:spacing w:val="-2"/>
                <w:sz w:val="24"/>
              </w:rPr>
              <w:t>синтез</w:t>
            </w:r>
          </w:p>
        </w:tc>
        <w:tc>
          <w:tcPr>
            <w:tcW w:w="1274" w:type="dxa"/>
          </w:tcPr>
          <w:p w:rsidR="008A520D" w:rsidRDefault="009056B2">
            <w:pPr>
              <w:pStyle w:val="TableParagraph"/>
              <w:spacing w:before="91"/>
              <w:ind w:left="111"/>
              <w:rPr>
                <w:sz w:val="24"/>
              </w:rPr>
            </w:pPr>
            <w:r>
              <w:rPr>
                <w:sz w:val="24"/>
              </w:rPr>
              <w:t>1</w:t>
            </w:r>
          </w:p>
        </w:tc>
        <w:tc>
          <w:tcPr>
            <w:tcW w:w="1135" w:type="dxa"/>
          </w:tcPr>
          <w:p w:rsidR="008A520D" w:rsidRDefault="009056B2">
            <w:pPr>
              <w:pStyle w:val="TableParagraph"/>
              <w:spacing w:before="91"/>
              <w:ind w:left="105"/>
              <w:rPr>
                <w:sz w:val="24"/>
              </w:rPr>
            </w:pPr>
            <w:r>
              <w:rPr>
                <w:spacing w:val="-5"/>
                <w:sz w:val="24"/>
              </w:rPr>
              <w:t>0.5</w:t>
            </w:r>
          </w:p>
        </w:tc>
        <w:tc>
          <w:tcPr>
            <w:tcW w:w="849" w:type="dxa"/>
          </w:tcPr>
          <w:p w:rsidR="008A520D" w:rsidRDefault="009056B2">
            <w:pPr>
              <w:pStyle w:val="TableParagraph"/>
              <w:spacing w:before="91"/>
              <w:ind w:left="103"/>
              <w:rPr>
                <w:sz w:val="24"/>
              </w:rPr>
            </w:pPr>
            <w:r>
              <w:rPr>
                <w:spacing w:val="-5"/>
                <w:sz w:val="24"/>
              </w:rPr>
              <w:t>0.5</w:t>
            </w:r>
          </w:p>
        </w:tc>
        <w:tc>
          <w:tcPr>
            <w:tcW w:w="1557" w:type="dxa"/>
          </w:tcPr>
          <w:p w:rsidR="008A520D" w:rsidRDefault="008A520D">
            <w:pPr>
              <w:pStyle w:val="TableParagraph"/>
            </w:pPr>
          </w:p>
        </w:tc>
      </w:tr>
      <w:tr w:rsidR="008A520D">
        <w:trPr>
          <w:trHeight w:val="1561"/>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ight="194"/>
              <w:rPr>
                <w:sz w:val="24"/>
              </w:rPr>
            </w:pPr>
            <w:r>
              <w:rPr>
                <w:spacing w:val="-2"/>
                <w:sz w:val="24"/>
              </w:rPr>
              <w:t>Развитие мыслительных операций:</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9056B2">
            <w:pPr>
              <w:pStyle w:val="TableParagraph"/>
              <w:spacing w:before="94" w:line="259" w:lineRule="auto"/>
              <w:ind w:left="106" w:right="80"/>
              <w:rPr>
                <w:sz w:val="24"/>
              </w:rPr>
            </w:pPr>
            <w:r>
              <w:rPr>
                <w:spacing w:val="-2"/>
                <w:sz w:val="24"/>
              </w:rPr>
              <w:t xml:space="preserve">Развивающи </w:t>
            </w:r>
            <w:r>
              <w:rPr>
                <w:sz w:val="24"/>
              </w:rPr>
              <w:t xml:space="preserve">е игры, </w:t>
            </w:r>
            <w:r>
              <w:rPr>
                <w:spacing w:val="-2"/>
                <w:sz w:val="24"/>
              </w:rPr>
              <w:t>проверочные упражнения</w:t>
            </w:r>
          </w:p>
        </w:tc>
      </w:tr>
      <w:tr w:rsidR="008A520D">
        <w:trPr>
          <w:trHeight w:val="964"/>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ight="188"/>
              <w:rPr>
                <w:sz w:val="24"/>
              </w:rPr>
            </w:pPr>
            <w:r>
              <w:rPr>
                <w:sz w:val="24"/>
              </w:rPr>
              <w:t>Развитие</w:t>
            </w:r>
            <w:r>
              <w:rPr>
                <w:spacing w:val="-15"/>
                <w:sz w:val="24"/>
              </w:rPr>
              <w:t xml:space="preserve"> </w:t>
            </w:r>
            <w:r>
              <w:rPr>
                <w:sz w:val="24"/>
              </w:rPr>
              <w:t xml:space="preserve">логического </w:t>
            </w:r>
            <w:r>
              <w:rPr>
                <w:spacing w:val="-2"/>
                <w:sz w:val="24"/>
              </w:rPr>
              <w:t>мышления</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8A520D">
            <w:pPr>
              <w:pStyle w:val="TableParagraph"/>
            </w:pPr>
          </w:p>
        </w:tc>
      </w:tr>
      <w:tr w:rsidR="008A520D">
        <w:trPr>
          <w:trHeight w:val="966"/>
        </w:trPr>
        <w:tc>
          <w:tcPr>
            <w:tcW w:w="490" w:type="dxa"/>
            <w:vMerge/>
            <w:tcBorders>
              <w:top w:val="nil"/>
            </w:tcBorders>
          </w:tcPr>
          <w:p w:rsidR="008A520D" w:rsidRDefault="008A520D">
            <w:pPr>
              <w:rPr>
                <w:sz w:val="2"/>
                <w:szCs w:val="2"/>
              </w:rPr>
            </w:pPr>
          </w:p>
        </w:tc>
        <w:tc>
          <w:tcPr>
            <w:tcW w:w="2036" w:type="dxa"/>
            <w:vMerge/>
            <w:tcBorders>
              <w:top w:val="nil"/>
            </w:tcBorders>
          </w:tcPr>
          <w:p w:rsidR="008A520D" w:rsidRDefault="008A520D">
            <w:pPr>
              <w:rPr>
                <w:sz w:val="2"/>
                <w:szCs w:val="2"/>
              </w:rPr>
            </w:pPr>
          </w:p>
        </w:tc>
        <w:tc>
          <w:tcPr>
            <w:tcW w:w="2554" w:type="dxa"/>
          </w:tcPr>
          <w:p w:rsidR="008A520D" w:rsidRDefault="009056B2">
            <w:pPr>
              <w:pStyle w:val="TableParagraph"/>
              <w:spacing w:before="94" w:line="256" w:lineRule="auto"/>
              <w:ind w:left="114" w:right="299"/>
              <w:rPr>
                <w:sz w:val="24"/>
              </w:rPr>
            </w:pPr>
            <w:r>
              <w:rPr>
                <w:sz w:val="24"/>
              </w:rPr>
              <w:t>Решение</w:t>
            </w:r>
            <w:r>
              <w:rPr>
                <w:spacing w:val="-15"/>
                <w:sz w:val="24"/>
              </w:rPr>
              <w:t xml:space="preserve"> </w:t>
            </w:r>
            <w:r>
              <w:rPr>
                <w:sz w:val="24"/>
              </w:rPr>
              <w:t xml:space="preserve">логических </w:t>
            </w:r>
            <w:r>
              <w:rPr>
                <w:spacing w:val="-2"/>
                <w:sz w:val="24"/>
              </w:rPr>
              <w:t>задач</w:t>
            </w:r>
          </w:p>
        </w:tc>
        <w:tc>
          <w:tcPr>
            <w:tcW w:w="1274" w:type="dxa"/>
          </w:tcPr>
          <w:p w:rsidR="008A520D" w:rsidRDefault="009056B2">
            <w:pPr>
              <w:pStyle w:val="TableParagraph"/>
              <w:spacing w:before="91"/>
              <w:ind w:left="111"/>
              <w:rPr>
                <w:sz w:val="24"/>
              </w:rPr>
            </w:pPr>
            <w:r>
              <w:rPr>
                <w:sz w:val="24"/>
              </w:rPr>
              <w:t>2</w:t>
            </w:r>
          </w:p>
        </w:tc>
        <w:tc>
          <w:tcPr>
            <w:tcW w:w="1135" w:type="dxa"/>
          </w:tcPr>
          <w:p w:rsidR="008A520D" w:rsidRDefault="009056B2">
            <w:pPr>
              <w:pStyle w:val="TableParagraph"/>
              <w:spacing w:before="91"/>
              <w:ind w:left="105"/>
              <w:rPr>
                <w:sz w:val="24"/>
              </w:rPr>
            </w:pPr>
            <w:r>
              <w:rPr>
                <w:sz w:val="24"/>
              </w:rPr>
              <w:t>1</w:t>
            </w:r>
          </w:p>
        </w:tc>
        <w:tc>
          <w:tcPr>
            <w:tcW w:w="849" w:type="dxa"/>
          </w:tcPr>
          <w:p w:rsidR="008A520D" w:rsidRDefault="009056B2">
            <w:pPr>
              <w:pStyle w:val="TableParagraph"/>
              <w:spacing w:before="91"/>
              <w:ind w:left="103"/>
              <w:rPr>
                <w:sz w:val="24"/>
              </w:rPr>
            </w:pPr>
            <w:r>
              <w:rPr>
                <w:sz w:val="24"/>
              </w:rPr>
              <w:t>1</w:t>
            </w:r>
          </w:p>
        </w:tc>
        <w:tc>
          <w:tcPr>
            <w:tcW w:w="1557" w:type="dxa"/>
          </w:tcPr>
          <w:p w:rsidR="008A520D" w:rsidRDefault="009056B2">
            <w:pPr>
              <w:pStyle w:val="TableParagraph"/>
              <w:spacing w:before="94" w:line="256" w:lineRule="auto"/>
              <w:ind w:left="106" w:right="80"/>
              <w:rPr>
                <w:sz w:val="24"/>
              </w:rPr>
            </w:pPr>
            <w:r>
              <w:rPr>
                <w:spacing w:val="-2"/>
                <w:sz w:val="24"/>
              </w:rPr>
              <w:t xml:space="preserve">Развивающи </w:t>
            </w:r>
            <w:r>
              <w:rPr>
                <w:sz w:val="24"/>
              </w:rPr>
              <w:t>е игры</w:t>
            </w:r>
          </w:p>
        </w:tc>
      </w:tr>
      <w:tr w:rsidR="008A520D">
        <w:trPr>
          <w:trHeight w:val="667"/>
        </w:trPr>
        <w:tc>
          <w:tcPr>
            <w:tcW w:w="490" w:type="dxa"/>
          </w:tcPr>
          <w:p w:rsidR="008A520D" w:rsidRDefault="009056B2">
            <w:pPr>
              <w:pStyle w:val="TableParagraph"/>
              <w:spacing w:before="92"/>
              <w:ind w:left="114"/>
              <w:rPr>
                <w:sz w:val="24"/>
              </w:rPr>
            </w:pPr>
            <w:r>
              <w:rPr>
                <w:sz w:val="24"/>
              </w:rPr>
              <w:t>9</w:t>
            </w:r>
          </w:p>
        </w:tc>
        <w:tc>
          <w:tcPr>
            <w:tcW w:w="2036" w:type="dxa"/>
          </w:tcPr>
          <w:p w:rsidR="008A520D" w:rsidRDefault="009056B2">
            <w:pPr>
              <w:pStyle w:val="TableParagraph"/>
              <w:spacing w:before="92"/>
              <w:ind w:left="114"/>
              <w:rPr>
                <w:sz w:val="24"/>
              </w:rPr>
            </w:pPr>
            <w:r>
              <w:rPr>
                <w:sz w:val="24"/>
              </w:rPr>
              <w:t>Мои</w:t>
            </w:r>
            <w:r>
              <w:rPr>
                <w:spacing w:val="-3"/>
                <w:sz w:val="24"/>
              </w:rPr>
              <w:t xml:space="preserve"> </w:t>
            </w:r>
            <w:r>
              <w:rPr>
                <w:spacing w:val="-2"/>
                <w:sz w:val="24"/>
              </w:rPr>
              <w:t>достижения</w:t>
            </w:r>
          </w:p>
        </w:tc>
        <w:tc>
          <w:tcPr>
            <w:tcW w:w="2554" w:type="dxa"/>
          </w:tcPr>
          <w:p w:rsidR="008A520D" w:rsidRDefault="008A520D">
            <w:pPr>
              <w:pStyle w:val="TableParagraph"/>
            </w:pPr>
          </w:p>
        </w:tc>
        <w:tc>
          <w:tcPr>
            <w:tcW w:w="1274" w:type="dxa"/>
          </w:tcPr>
          <w:p w:rsidR="008A520D" w:rsidRDefault="009056B2">
            <w:pPr>
              <w:pStyle w:val="TableParagraph"/>
              <w:spacing w:before="92"/>
              <w:ind w:left="111"/>
              <w:rPr>
                <w:sz w:val="24"/>
              </w:rPr>
            </w:pPr>
            <w:r>
              <w:rPr>
                <w:sz w:val="24"/>
              </w:rPr>
              <w:t>1</w:t>
            </w:r>
          </w:p>
        </w:tc>
        <w:tc>
          <w:tcPr>
            <w:tcW w:w="1135" w:type="dxa"/>
          </w:tcPr>
          <w:p w:rsidR="008A520D" w:rsidRDefault="009056B2">
            <w:pPr>
              <w:pStyle w:val="TableParagraph"/>
              <w:spacing w:before="92"/>
              <w:ind w:left="105"/>
              <w:rPr>
                <w:sz w:val="24"/>
              </w:rPr>
            </w:pPr>
            <w:r>
              <w:rPr>
                <w:spacing w:val="-5"/>
                <w:sz w:val="24"/>
              </w:rPr>
              <w:t>0.5</w:t>
            </w:r>
          </w:p>
        </w:tc>
        <w:tc>
          <w:tcPr>
            <w:tcW w:w="849" w:type="dxa"/>
          </w:tcPr>
          <w:p w:rsidR="008A520D" w:rsidRDefault="009056B2">
            <w:pPr>
              <w:pStyle w:val="TableParagraph"/>
              <w:spacing w:before="92"/>
              <w:ind w:left="103"/>
              <w:rPr>
                <w:sz w:val="24"/>
              </w:rPr>
            </w:pPr>
            <w:r>
              <w:rPr>
                <w:spacing w:val="-5"/>
                <w:sz w:val="24"/>
              </w:rPr>
              <w:t>0.5</w:t>
            </w:r>
          </w:p>
        </w:tc>
        <w:tc>
          <w:tcPr>
            <w:tcW w:w="1557" w:type="dxa"/>
          </w:tcPr>
          <w:p w:rsidR="008A520D" w:rsidRDefault="008A520D">
            <w:pPr>
              <w:pStyle w:val="TableParagraph"/>
            </w:pPr>
          </w:p>
        </w:tc>
      </w:tr>
      <w:tr w:rsidR="008A520D">
        <w:trPr>
          <w:trHeight w:val="669"/>
        </w:trPr>
        <w:tc>
          <w:tcPr>
            <w:tcW w:w="490" w:type="dxa"/>
          </w:tcPr>
          <w:p w:rsidR="008A520D" w:rsidRDefault="008A520D">
            <w:pPr>
              <w:pStyle w:val="TableParagraph"/>
            </w:pPr>
          </w:p>
        </w:tc>
        <w:tc>
          <w:tcPr>
            <w:tcW w:w="2036" w:type="dxa"/>
          </w:tcPr>
          <w:p w:rsidR="008A520D" w:rsidRDefault="009056B2">
            <w:pPr>
              <w:pStyle w:val="TableParagraph"/>
              <w:spacing w:before="91"/>
              <w:ind w:left="114"/>
              <w:rPr>
                <w:sz w:val="24"/>
              </w:rPr>
            </w:pPr>
            <w:r>
              <w:rPr>
                <w:spacing w:val="-2"/>
                <w:sz w:val="24"/>
              </w:rPr>
              <w:t>Всего</w:t>
            </w:r>
          </w:p>
        </w:tc>
        <w:tc>
          <w:tcPr>
            <w:tcW w:w="2554" w:type="dxa"/>
          </w:tcPr>
          <w:p w:rsidR="008A520D" w:rsidRDefault="008A520D">
            <w:pPr>
              <w:pStyle w:val="TableParagraph"/>
            </w:pPr>
          </w:p>
        </w:tc>
        <w:tc>
          <w:tcPr>
            <w:tcW w:w="1274" w:type="dxa"/>
          </w:tcPr>
          <w:p w:rsidR="008A520D" w:rsidRDefault="009056B2">
            <w:pPr>
              <w:pStyle w:val="TableParagraph"/>
              <w:spacing w:before="91"/>
              <w:ind w:left="111"/>
              <w:rPr>
                <w:sz w:val="24"/>
              </w:rPr>
            </w:pPr>
            <w:r>
              <w:rPr>
                <w:spacing w:val="-5"/>
                <w:sz w:val="24"/>
              </w:rPr>
              <w:t>34</w:t>
            </w:r>
          </w:p>
        </w:tc>
        <w:tc>
          <w:tcPr>
            <w:tcW w:w="1135" w:type="dxa"/>
          </w:tcPr>
          <w:p w:rsidR="008A520D" w:rsidRDefault="009056B2">
            <w:pPr>
              <w:pStyle w:val="TableParagraph"/>
              <w:spacing w:before="91"/>
              <w:ind w:left="105"/>
              <w:rPr>
                <w:sz w:val="24"/>
              </w:rPr>
            </w:pPr>
            <w:r>
              <w:rPr>
                <w:spacing w:val="-5"/>
                <w:sz w:val="24"/>
              </w:rPr>
              <w:t>17</w:t>
            </w:r>
          </w:p>
        </w:tc>
        <w:tc>
          <w:tcPr>
            <w:tcW w:w="849" w:type="dxa"/>
          </w:tcPr>
          <w:p w:rsidR="008A520D" w:rsidRDefault="009056B2">
            <w:pPr>
              <w:pStyle w:val="TableParagraph"/>
              <w:spacing w:before="91"/>
              <w:ind w:left="103"/>
              <w:rPr>
                <w:sz w:val="24"/>
              </w:rPr>
            </w:pPr>
            <w:r>
              <w:rPr>
                <w:spacing w:val="-5"/>
                <w:sz w:val="24"/>
              </w:rPr>
              <w:t>17</w:t>
            </w:r>
          </w:p>
        </w:tc>
        <w:tc>
          <w:tcPr>
            <w:tcW w:w="1557" w:type="dxa"/>
          </w:tcPr>
          <w:p w:rsidR="008A520D" w:rsidRDefault="008A520D">
            <w:pPr>
              <w:pStyle w:val="TableParagraph"/>
            </w:pPr>
          </w:p>
        </w:tc>
      </w:tr>
    </w:tbl>
    <w:p w:rsidR="008A520D" w:rsidRDefault="008A520D">
      <w:pPr>
        <w:pStyle w:val="a3"/>
        <w:ind w:left="0"/>
        <w:jc w:val="left"/>
        <w:rPr>
          <w:b/>
          <w:sz w:val="20"/>
        </w:rPr>
      </w:pPr>
    </w:p>
    <w:p w:rsidR="008A520D" w:rsidRDefault="009056B2">
      <w:pPr>
        <w:pStyle w:val="a3"/>
        <w:spacing w:before="217"/>
        <w:ind w:left="242"/>
        <w:jc w:val="left"/>
      </w:pPr>
      <w:r>
        <w:rPr>
          <w:spacing w:val="-2"/>
        </w:rPr>
        <w:t>Содержание.</w:t>
      </w:r>
    </w:p>
    <w:p w:rsidR="008A520D" w:rsidRDefault="009056B2">
      <w:pPr>
        <w:pStyle w:val="a3"/>
        <w:spacing w:before="183"/>
        <w:ind w:left="242"/>
        <w:jc w:val="left"/>
      </w:pPr>
      <w:r>
        <w:t>Тема</w:t>
      </w:r>
      <w:r>
        <w:rPr>
          <w:spacing w:val="-4"/>
        </w:rPr>
        <w:t xml:space="preserve"> </w:t>
      </w:r>
      <w:r>
        <w:t>1</w:t>
      </w:r>
      <w:r>
        <w:rPr>
          <w:spacing w:val="2"/>
        </w:rPr>
        <w:t xml:space="preserve"> </w:t>
      </w:r>
      <w:r>
        <w:t>«Вводное</w:t>
      </w:r>
      <w:r>
        <w:rPr>
          <w:spacing w:val="-3"/>
        </w:rPr>
        <w:t xml:space="preserve"> </w:t>
      </w:r>
      <w:r>
        <w:t>занятие»</w:t>
      </w:r>
      <w:r>
        <w:rPr>
          <w:spacing w:val="-9"/>
        </w:rPr>
        <w:t xml:space="preserve"> </w:t>
      </w:r>
      <w:r>
        <w:rPr>
          <w:spacing w:val="-2"/>
        </w:rPr>
        <w:t>1час(0.5/0.5)</w:t>
      </w:r>
    </w:p>
    <w:p w:rsidR="008A520D" w:rsidRDefault="009056B2">
      <w:pPr>
        <w:spacing w:before="182"/>
        <w:ind w:left="242"/>
        <w:rPr>
          <w:i/>
          <w:sz w:val="24"/>
        </w:rPr>
      </w:pPr>
      <w:r>
        <w:rPr>
          <w:i/>
          <w:spacing w:val="-2"/>
          <w:sz w:val="24"/>
        </w:rPr>
        <w:t>Понятия:</w:t>
      </w:r>
    </w:p>
    <w:p w:rsidR="008A520D" w:rsidRDefault="009056B2">
      <w:pPr>
        <w:pStyle w:val="a6"/>
        <w:numPr>
          <w:ilvl w:val="0"/>
          <w:numId w:val="16"/>
        </w:numPr>
        <w:tabs>
          <w:tab w:val="left" w:pos="382"/>
        </w:tabs>
        <w:spacing w:before="22"/>
        <w:ind w:left="381"/>
        <w:jc w:val="left"/>
        <w:rPr>
          <w:sz w:val="24"/>
        </w:rPr>
      </w:pPr>
      <w:r>
        <w:rPr>
          <w:sz w:val="24"/>
        </w:rPr>
        <w:t>Психика</w:t>
      </w:r>
      <w:r>
        <w:rPr>
          <w:spacing w:val="-10"/>
          <w:sz w:val="24"/>
        </w:rPr>
        <w:t xml:space="preserve"> </w:t>
      </w:r>
      <w:r>
        <w:rPr>
          <w:sz w:val="24"/>
        </w:rPr>
        <w:t>и</w:t>
      </w:r>
      <w:r>
        <w:rPr>
          <w:spacing w:val="-7"/>
          <w:sz w:val="24"/>
        </w:rPr>
        <w:t xml:space="preserve"> </w:t>
      </w:r>
      <w:r>
        <w:rPr>
          <w:sz w:val="24"/>
        </w:rPr>
        <w:t>мозг</w:t>
      </w:r>
      <w:r>
        <w:rPr>
          <w:spacing w:val="-7"/>
          <w:sz w:val="24"/>
        </w:rPr>
        <w:t xml:space="preserve"> </w:t>
      </w:r>
      <w:r>
        <w:rPr>
          <w:spacing w:val="-2"/>
          <w:sz w:val="24"/>
        </w:rPr>
        <w:t>человека.</w:t>
      </w:r>
    </w:p>
    <w:p w:rsidR="008A520D" w:rsidRDefault="009056B2">
      <w:pPr>
        <w:pStyle w:val="a6"/>
        <w:numPr>
          <w:ilvl w:val="0"/>
          <w:numId w:val="16"/>
        </w:numPr>
        <w:tabs>
          <w:tab w:val="left" w:pos="382"/>
        </w:tabs>
        <w:spacing w:before="24"/>
        <w:ind w:left="381"/>
        <w:jc w:val="left"/>
        <w:rPr>
          <w:sz w:val="24"/>
        </w:rPr>
      </w:pPr>
      <w:r>
        <w:rPr>
          <w:sz w:val="24"/>
        </w:rPr>
        <w:t>Что</w:t>
      </w:r>
      <w:r>
        <w:rPr>
          <w:spacing w:val="-9"/>
          <w:sz w:val="24"/>
        </w:rPr>
        <w:t xml:space="preserve"> </w:t>
      </w:r>
      <w:r>
        <w:rPr>
          <w:sz w:val="24"/>
        </w:rPr>
        <w:t>изучает</w:t>
      </w:r>
      <w:r>
        <w:rPr>
          <w:spacing w:val="-8"/>
          <w:sz w:val="24"/>
        </w:rPr>
        <w:t xml:space="preserve"> </w:t>
      </w:r>
      <w:r>
        <w:rPr>
          <w:sz w:val="24"/>
        </w:rPr>
        <w:t>психология,</w:t>
      </w:r>
      <w:r>
        <w:rPr>
          <w:spacing w:val="-9"/>
          <w:sz w:val="24"/>
        </w:rPr>
        <w:t xml:space="preserve"> </w:t>
      </w:r>
      <w:r>
        <w:rPr>
          <w:sz w:val="24"/>
        </w:rPr>
        <w:t>для</w:t>
      </w:r>
      <w:r>
        <w:rPr>
          <w:spacing w:val="-8"/>
          <w:sz w:val="24"/>
        </w:rPr>
        <w:t xml:space="preserve"> </w:t>
      </w:r>
      <w:r>
        <w:rPr>
          <w:sz w:val="24"/>
        </w:rPr>
        <w:t>чего</w:t>
      </w:r>
      <w:r>
        <w:rPr>
          <w:spacing w:val="-9"/>
          <w:sz w:val="24"/>
        </w:rPr>
        <w:t xml:space="preserve"> </w:t>
      </w:r>
      <w:r>
        <w:rPr>
          <w:sz w:val="24"/>
        </w:rPr>
        <w:t>она</w:t>
      </w:r>
      <w:r>
        <w:rPr>
          <w:spacing w:val="-9"/>
          <w:sz w:val="24"/>
        </w:rPr>
        <w:t xml:space="preserve"> </w:t>
      </w:r>
      <w:r>
        <w:rPr>
          <w:sz w:val="24"/>
        </w:rPr>
        <w:t>нужна</w:t>
      </w:r>
      <w:r>
        <w:rPr>
          <w:spacing w:val="-10"/>
          <w:sz w:val="24"/>
        </w:rPr>
        <w:t xml:space="preserve"> </w:t>
      </w:r>
      <w:r>
        <w:rPr>
          <w:spacing w:val="-2"/>
          <w:sz w:val="24"/>
        </w:rPr>
        <w:t>человеку.</w:t>
      </w:r>
    </w:p>
    <w:p w:rsidR="008A520D" w:rsidRDefault="009056B2">
      <w:pPr>
        <w:pStyle w:val="a6"/>
        <w:numPr>
          <w:ilvl w:val="0"/>
          <w:numId w:val="16"/>
        </w:numPr>
        <w:tabs>
          <w:tab w:val="left" w:pos="382"/>
        </w:tabs>
        <w:spacing w:before="21" w:line="259" w:lineRule="auto"/>
        <w:ind w:right="1322" w:firstLine="0"/>
        <w:rPr>
          <w:sz w:val="24"/>
        </w:rPr>
      </w:pPr>
      <w:r>
        <w:rPr>
          <w:sz w:val="24"/>
        </w:rPr>
        <w:t>Давайте знакомиться с собой и друг с другом (рассказ о себе или о друге по плану: внешний</w:t>
      </w:r>
      <w:r>
        <w:rPr>
          <w:spacing w:val="-3"/>
          <w:sz w:val="24"/>
        </w:rPr>
        <w:t xml:space="preserve"> </w:t>
      </w:r>
      <w:r>
        <w:rPr>
          <w:sz w:val="24"/>
        </w:rPr>
        <w:t>вид,</w:t>
      </w:r>
      <w:r>
        <w:rPr>
          <w:spacing w:val="-3"/>
          <w:sz w:val="24"/>
        </w:rPr>
        <w:t xml:space="preserve"> </w:t>
      </w:r>
      <w:r>
        <w:rPr>
          <w:sz w:val="24"/>
        </w:rPr>
        <w:t>здоровье,</w:t>
      </w:r>
      <w:r>
        <w:rPr>
          <w:spacing w:val="-4"/>
          <w:sz w:val="24"/>
        </w:rPr>
        <w:t xml:space="preserve"> </w:t>
      </w:r>
      <w:r>
        <w:rPr>
          <w:sz w:val="24"/>
        </w:rPr>
        <w:t>черты</w:t>
      </w:r>
      <w:r>
        <w:rPr>
          <w:spacing w:val="-3"/>
          <w:sz w:val="24"/>
        </w:rPr>
        <w:t xml:space="preserve"> </w:t>
      </w:r>
      <w:r>
        <w:rPr>
          <w:sz w:val="24"/>
        </w:rPr>
        <w:t>характера,</w:t>
      </w:r>
      <w:r>
        <w:rPr>
          <w:spacing w:val="-3"/>
          <w:sz w:val="24"/>
        </w:rPr>
        <w:t xml:space="preserve"> </w:t>
      </w:r>
      <w:r>
        <w:rPr>
          <w:sz w:val="24"/>
        </w:rPr>
        <w:t>мои</w:t>
      </w:r>
      <w:r>
        <w:rPr>
          <w:spacing w:val="-3"/>
          <w:sz w:val="24"/>
        </w:rPr>
        <w:t xml:space="preserve"> </w:t>
      </w:r>
      <w:r>
        <w:rPr>
          <w:sz w:val="24"/>
        </w:rPr>
        <w:t>привычки,</w:t>
      </w:r>
      <w:r>
        <w:rPr>
          <w:spacing w:val="-3"/>
          <w:sz w:val="24"/>
        </w:rPr>
        <w:t xml:space="preserve"> </w:t>
      </w:r>
      <w:r>
        <w:rPr>
          <w:sz w:val="24"/>
        </w:rPr>
        <w:t>что</w:t>
      </w:r>
      <w:r>
        <w:rPr>
          <w:spacing w:val="-3"/>
          <w:sz w:val="24"/>
        </w:rPr>
        <w:t xml:space="preserve"> </w:t>
      </w:r>
      <w:r>
        <w:rPr>
          <w:sz w:val="24"/>
        </w:rPr>
        <w:t>мне</w:t>
      </w:r>
      <w:r>
        <w:rPr>
          <w:spacing w:val="-4"/>
          <w:sz w:val="24"/>
        </w:rPr>
        <w:t xml:space="preserve"> </w:t>
      </w:r>
      <w:r>
        <w:rPr>
          <w:sz w:val="24"/>
        </w:rPr>
        <w:t>интересно,</w:t>
      </w:r>
      <w:r>
        <w:rPr>
          <w:spacing w:val="-3"/>
          <w:sz w:val="24"/>
        </w:rPr>
        <w:t xml:space="preserve"> </w:t>
      </w:r>
      <w:r>
        <w:rPr>
          <w:sz w:val="24"/>
        </w:rPr>
        <w:t>что</w:t>
      </w:r>
      <w:r>
        <w:rPr>
          <w:spacing w:val="-3"/>
          <w:sz w:val="24"/>
        </w:rPr>
        <w:t xml:space="preserve"> </w:t>
      </w:r>
      <w:r>
        <w:rPr>
          <w:sz w:val="24"/>
        </w:rPr>
        <w:t>я</w:t>
      </w:r>
      <w:r>
        <w:rPr>
          <w:spacing w:val="-3"/>
          <w:sz w:val="24"/>
        </w:rPr>
        <w:t xml:space="preserve"> </w:t>
      </w:r>
      <w:r>
        <w:rPr>
          <w:sz w:val="24"/>
        </w:rPr>
        <w:t>не люблю, что мне хочется во взрослой жизни).</w:t>
      </w:r>
    </w:p>
    <w:p w:rsidR="008A520D" w:rsidRDefault="008A520D">
      <w:pPr>
        <w:pStyle w:val="a3"/>
        <w:spacing w:before="7"/>
        <w:ind w:left="0"/>
        <w:jc w:val="left"/>
        <w:rPr>
          <w:sz w:val="25"/>
        </w:rPr>
      </w:pPr>
    </w:p>
    <w:p w:rsidR="008A520D" w:rsidRDefault="009056B2">
      <w:pPr>
        <w:pStyle w:val="a3"/>
        <w:ind w:left="242"/>
        <w:jc w:val="left"/>
      </w:pPr>
      <w:r>
        <w:t>Тема</w:t>
      </w:r>
      <w:r>
        <w:rPr>
          <w:spacing w:val="-2"/>
        </w:rPr>
        <w:t xml:space="preserve"> </w:t>
      </w:r>
      <w:r>
        <w:t>2</w:t>
      </w:r>
      <w:r>
        <w:rPr>
          <w:spacing w:val="62"/>
        </w:rPr>
        <w:t xml:space="preserve"> </w:t>
      </w:r>
      <w:r>
        <w:t>«</w:t>
      </w:r>
      <w:r>
        <w:rPr>
          <w:spacing w:val="-7"/>
        </w:rPr>
        <w:t xml:space="preserve"> </w:t>
      </w:r>
      <w:r>
        <w:t>Ощущение</w:t>
      </w:r>
      <w:r>
        <w:rPr>
          <w:spacing w:val="-2"/>
        </w:rPr>
        <w:t xml:space="preserve"> </w:t>
      </w:r>
      <w:r>
        <w:t>и</w:t>
      </w:r>
      <w:r>
        <w:rPr>
          <w:spacing w:val="-1"/>
        </w:rPr>
        <w:t xml:space="preserve"> </w:t>
      </w:r>
      <w:r>
        <w:t>восприятие»</w:t>
      </w:r>
      <w:r>
        <w:rPr>
          <w:spacing w:val="-9"/>
        </w:rPr>
        <w:t xml:space="preserve"> </w:t>
      </w:r>
      <w:r>
        <w:t>2</w:t>
      </w:r>
      <w:r>
        <w:rPr>
          <w:spacing w:val="1"/>
        </w:rPr>
        <w:t xml:space="preserve"> </w:t>
      </w:r>
      <w:r>
        <w:t xml:space="preserve">часа( </w:t>
      </w:r>
      <w:r>
        <w:rPr>
          <w:spacing w:val="-4"/>
        </w:rPr>
        <w:t>1/1)</w:t>
      </w:r>
    </w:p>
    <w:p w:rsidR="008A520D" w:rsidRDefault="009056B2">
      <w:pPr>
        <w:pStyle w:val="a3"/>
        <w:spacing w:before="185" w:line="259" w:lineRule="auto"/>
        <w:ind w:left="242" w:right="1560"/>
        <w:jc w:val="left"/>
      </w:pPr>
      <w:r>
        <w:rPr>
          <w:i/>
        </w:rPr>
        <w:t>Понятия:</w:t>
      </w:r>
      <w:r>
        <w:rPr>
          <w:i/>
          <w:spacing w:val="-8"/>
        </w:rPr>
        <w:t xml:space="preserve"> </w:t>
      </w:r>
      <w:r>
        <w:t>зрительные,</w:t>
      </w:r>
      <w:r>
        <w:rPr>
          <w:spacing w:val="-7"/>
        </w:rPr>
        <w:t xml:space="preserve"> </w:t>
      </w:r>
      <w:r>
        <w:t>слуховые,</w:t>
      </w:r>
      <w:r>
        <w:rPr>
          <w:spacing w:val="-7"/>
        </w:rPr>
        <w:t xml:space="preserve"> </w:t>
      </w:r>
      <w:r>
        <w:t>двигательные,</w:t>
      </w:r>
      <w:r>
        <w:rPr>
          <w:spacing w:val="-7"/>
        </w:rPr>
        <w:t xml:space="preserve"> </w:t>
      </w:r>
      <w:r>
        <w:t>тактильные,</w:t>
      </w:r>
      <w:r>
        <w:rPr>
          <w:spacing w:val="40"/>
        </w:rPr>
        <w:t xml:space="preserve"> </w:t>
      </w:r>
      <w:r>
        <w:t>обонятельные, осязательные,</w:t>
      </w:r>
      <w:r>
        <w:rPr>
          <w:spacing w:val="40"/>
        </w:rPr>
        <w:t xml:space="preserve"> </w:t>
      </w:r>
      <w:r>
        <w:t>вкусовые ощущения, восприятие.</w:t>
      </w:r>
    </w:p>
    <w:p w:rsidR="008A520D" w:rsidRDefault="009056B2">
      <w:pPr>
        <w:pStyle w:val="a3"/>
        <w:spacing w:line="275" w:lineRule="exact"/>
        <w:ind w:left="242"/>
        <w:jc w:val="left"/>
      </w:pPr>
      <w:r>
        <w:t>Психологические</w:t>
      </w:r>
      <w:r>
        <w:rPr>
          <w:spacing w:val="-3"/>
        </w:rPr>
        <w:t xml:space="preserve"> </w:t>
      </w:r>
      <w:r>
        <w:t>игры</w:t>
      </w:r>
      <w:r>
        <w:rPr>
          <w:spacing w:val="-3"/>
        </w:rPr>
        <w:t xml:space="preserve"> </w:t>
      </w:r>
      <w:r>
        <w:t>-</w:t>
      </w:r>
      <w:r>
        <w:rPr>
          <w:spacing w:val="-3"/>
        </w:rPr>
        <w:t xml:space="preserve"> </w:t>
      </w:r>
      <w:r>
        <w:t>тесты</w:t>
      </w:r>
      <w:r>
        <w:rPr>
          <w:spacing w:val="-2"/>
        </w:rPr>
        <w:t xml:space="preserve"> </w:t>
      </w:r>
      <w:r>
        <w:t>на</w:t>
      </w:r>
      <w:r>
        <w:rPr>
          <w:spacing w:val="-3"/>
        </w:rPr>
        <w:t xml:space="preserve"> </w:t>
      </w:r>
      <w:r>
        <w:t>изучение</w:t>
      </w:r>
      <w:r>
        <w:rPr>
          <w:spacing w:val="-3"/>
        </w:rPr>
        <w:t xml:space="preserve"> </w:t>
      </w:r>
      <w:r>
        <w:t>зрительных,</w:t>
      </w:r>
      <w:r>
        <w:rPr>
          <w:spacing w:val="-2"/>
        </w:rPr>
        <w:t xml:space="preserve"> </w:t>
      </w:r>
      <w:r>
        <w:t>слуховых,</w:t>
      </w:r>
      <w:r>
        <w:rPr>
          <w:spacing w:val="-1"/>
        </w:rPr>
        <w:t xml:space="preserve"> </w:t>
      </w:r>
      <w:r>
        <w:rPr>
          <w:spacing w:val="-2"/>
        </w:rPr>
        <w:t>двигательных,</w:t>
      </w:r>
    </w:p>
    <w:p w:rsidR="008A520D" w:rsidRDefault="008A520D">
      <w:pPr>
        <w:spacing w:line="275" w:lineRule="exact"/>
        <w:sectPr w:rsidR="008A520D">
          <w:type w:val="continuous"/>
          <w:pgSz w:w="11910" w:h="16840"/>
          <w:pgMar w:top="1120" w:right="160" w:bottom="1160" w:left="1460" w:header="0" w:footer="894" w:gutter="0"/>
          <w:cols w:space="720"/>
        </w:sectPr>
      </w:pPr>
    </w:p>
    <w:p w:rsidR="008A520D" w:rsidRDefault="009056B2">
      <w:pPr>
        <w:pStyle w:val="a3"/>
        <w:spacing w:before="68" w:line="259" w:lineRule="auto"/>
        <w:ind w:left="242" w:right="758"/>
        <w:jc w:val="left"/>
      </w:pPr>
      <w:r>
        <w:lastRenderedPageBreak/>
        <w:t>тактильных,</w:t>
      </w:r>
      <w:r>
        <w:rPr>
          <w:spacing w:val="-4"/>
        </w:rPr>
        <w:t xml:space="preserve"> </w:t>
      </w:r>
      <w:r>
        <w:t>болевых</w:t>
      </w:r>
      <w:r>
        <w:rPr>
          <w:spacing w:val="-4"/>
        </w:rPr>
        <w:t xml:space="preserve"> </w:t>
      </w:r>
      <w:r>
        <w:t>и</w:t>
      </w:r>
      <w:r>
        <w:rPr>
          <w:spacing w:val="-5"/>
        </w:rPr>
        <w:t xml:space="preserve"> </w:t>
      </w:r>
      <w:r>
        <w:t>др.,</w:t>
      </w:r>
      <w:r>
        <w:rPr>
          <w:spacing w:val="-4"/>
        </w:rPr>
        <w:t xml:space="preserve"> </w:t>
      </w:r>
      <w:r>
        <w:t>ощущений</w:t>
      </w:r>
      <w:r>
        <w:rPr>
          <w:spacing w:val="-4"/>
        </w:rPr>
        <w:t xml:space="preserve"> </w:t>
      </w:r>
      <w:r>
        <w:t>и</w:t>
      </w:r>
      <w:r>
        <w:rPr>
          <w:spacing w:val="-4"/>
        </w:rPr>
        <w:t xml:space="preserve"> </w:t>
      </w:r>
      <w:r>
        <w:t>восприятий.</w:t>
      </w:r>
      <w:r>
        <w:rPr>
          <w:spacing w:val="-4"/>
        </w:rPr>
        <w:t xml:space="preserve"> </w:t>
      </w:r>
      <w:r>
        <w:t>Упражнения</w:t>
      </w:r>
      <w:r>
        <w:rPr>
          <w:spacing w:val="-4"/>
        </w:rPr>
        <w:t xml:space="preserve"> </w:t>
      </w:r>
      <w:r>
        <w:t>на</w:t>
      </w:r>
      <w:r>
        <w:rPr>
          <w:spacing w:val="-7"/>
        </w:rPr>
        <w:t xml:space="preserve"> </w:t>
      </w:r>
      <w:r>
        <w:t>развитие</w:t>
      </w:r>
      <w:r>
        <w:rPr>
          <w:spacing w:val="-4"/>
        </w:rPr>
        <w:t xml:space="preserve"> </w:t>
      </w:r>
      <w:r>
        <w:t>ощущений и восприятий различной модальности.</w:t>
      </w:r>
    </w:p>
    <w:p w:rsidR="008A520D" w:rsidRDefault="009056B2">
      <w:pPr>
        <w:spacing w:before="158"/>
        <w:ind w:left="242"/>
        <w:rPr>
          <w:i/>
          <w:sz w:val="24"/>
        </w:rPr>
      </w:pPr>
      <w:r>
        <w:rPr>
          <w:sz w:val="24"/>
          <w:u w:val="single"/>
        </w:rPr>
        <w:t>Тема</w:t>
      </w:r>
      <w:r>
        <w:rPr>
          <w:spacing w:val="-3"/>
          <w:sz w:val="24"/>
          <w:u w:val="single"/>
        </w:rPr>
        <w:t xml:space="preserve"> </w:t>
      </w:r>
      <w:r>
        <w:rPr>
          <w:sz w:val="24"/>
          <w:u w:val="single"/>
        </w:rPr>
        <w:t>3</w:t>
      </w:r>
      <w:r>
        <w:rPr>
          <w:i/>
          <w:sz w:val="24"/>
          <w:u w:val="single"/>
        </w:rPr>
        <w:t>"Общение"</w:t>
      </w:r>
      <w:r>
        <w:rPr>
          <w:i/>
          <w:spacing w:val="1"/>
          <w:sz w:val="24"/>
          <w:u w:val="single"/>
        </w:rPr>
        <w:t xml:space="preserve"> </w:t>
      </w:r>
      <w:r>
        <w:rPr>
          <w:i/>
          <w:sz w:val="24"/>
          <w:u w:val="single"/>
        </w:rPr>
        <w:t>4</w:t>
      </w:r>
      <w:r>
        <w:rPr>
          <w:i/>
          <w:spacing w:val="-2"/>
          <w:sz w:val="24"/>
          <w:u w:val="single"/>
        </w:rPr>
        <w:t xml:space="preserve"> </w:t>
      </w:r>
      <w:r>
        <w:rPr>
          <w:i/>
          <w:sz w:val="24"/>
          <w:u w:val="single"/>
        </w:rPr>
        <w:t>час</w:t>
      </w:r>
      <w:r>
        <w:rPr>
          <w:i/>
          <w:spacing w:val="-2"/>
          <w:sz w:val="24"/>
          <w:u w:val="single"/>
        </w:rPr>
        <w:t xml:space="preserve"> </w:t>
      </w:r>
      <w:r>
        <w:rPr>
          <w:i/>
          <w:spacing w:val="-4"/>
          <w:sz w:val="24"/>
          <w:u w:val="single"/>
        </w:rPr>
        <w:t>(2/2)</w:t>
      </w:r>
    </w:p>
    <w:p w:rsidR="008A520D" w:rsidRDefault="009056B2">
      <w:pPr>
        <w:pStyle w:val="a3"/>
        <w:spacing w:before="185"/>
        <w:ind w:left="242"/>
        <w:jc w:val="left"/>
      </w:pPr>
      <w:r>
        <w:rPr>
          <w:i/>
        </w:rPr>
        <w:t>Понятия:</w:t>
      </w:r>
      <w:r>
        <w:rPr>
          <w:i/>
          <w:spacing w:val="-4"/>
        </w:rPr>
        <w:t xml:space="preserve"> </w:t>
      </w:r>
      <w:r>
        <w:t>общение,</w:t>
      </w:r>
      <w:r>
        <w:rPr>
          <w:spacing w:val="-2"/>
        </w:rPr>
        <w:t xml:space="preserve"> </w:t>
      </w:r>
      <w:r>
        <w:t>виды</w:t>
      </w:r>
      <w:r>
        <w:rPr>
          <w:spacing w:val="-2"/>
        </w:rPr>
        <w:t xml:space="preserve"> </w:t>
      </w:r>
      <w:r>
        <w:t>общения</w:t>
      </w:r>
      <w:r>
        <w:rPr>
          <w:spacing w:val="-3"/>
        </w:rPr>
        <w:t xml:space="preserve"> </w:t>
      </w:r>
      <w:r>
        <w:t>(речевое</w:t>
      </w:r>
      <w:r>
        <w:rPr>
          <w:spacing w:val="-3"/>
        </w:rPr>
        <w:t xml:space="preserve"> </w:t>
      </w:r>
      <w:r>
        <w:t>и</w:t>
      </w:r>
      <w:r>
        <w:rPr>
          <w:spacing w:val="-2"/>
        </w:rPr>
        <w:t xml:space="preserve"> неречевое).</w:t>
      </w:r>
    </w:p>
    <w:p w:rsidR="008A520D" w:rsidRDefault="009056B2">
      <w:pPr>
        <w:pStyle w:val="a3"/>
        <w:spacing w:before="22" w:line="259" w:lineRule="auto"/>
        <w:ind w:left="242" w:right="758"/>
        <w:jc w:val="left"/>
      </w:pPr>
      <w:r>
        <w:t>Упражнения,</w:t>
      </w:r>
      <w:r>
        <w:rPr>
          <w:spacing w:val="40"/>
        </w:rPr>
        <w:t xml:space="preserve"> </w:t>
      </w:r>
      <w:r>
        <w:t>игровые задания на развитие</w:t>
      </w:r>
      <w:r>
        <w:rPr>
          <w:spacing w:val="40"/>
        </w:rPr>
        <w:t xml:space="preserve"> </w:t>
      </w:r>
      <w:r>
        <w:t>навыков</w:t>
      </w:r>
      <w:r>
        <w:rPr>
          <w:spacing w:val="40"/>
        </w:rPr>
        <w:t xml:space="preserve"> </w:t>
      </w:r>
      <w:r>
        <w:t>общения и</w:t>
      </w:r>
      <w:r>
        <w:rPr>
          <w:spacing w:val="40"/>
        </w:rPr>
        <w:t xml:space="preserve"> </w:t>
      </w:r>
      <w:r>
        <w:t>взаимодействия: "Карлсон</w:t>
      </w:r>
      <w:r>
        <w:rPr>
          <w:spacing w:val="-6"/>
        </w:rPr>
        <w:t xml:space="preserve"> </w:t>
      </w:r>
      <w:r>
        <w:t>сказал",</w:t>
      </w:r>
      <w:r>
        <w:rPr>
          <w:spacing w:val="-4"/>
        </w:rPr>
        <w:t xml:space="preserve"> </w:t>
      </w:r>
      <w:r>
        <w:t>"Литературный</w:t>
      </w:r>
      <w:r>
        <w:rPr>
          <w:spacing w:val="-6"/>
        </w:rPr>
        <w:t xml:space="preserve"> </w:t>
      </w:r>
      <w:r>
        <w:t>пересказ",</w:t>
      </w:r>
      <w:r>
        <w:rPr>
          <w:spacing w:val="-4"/>
        </w:rPr>
        <w:t xml:space="preserve"> </w:t>
      </w:r>
      <w:r>
        <w:t>"Зеркало</w:t>
      </w:r>
      <w:r>
        <w:rPr>
          <w:spacing w:val="-7"/>
        </w:rPr>
        <w:t xml:space="preserve"> </w:t>
      </w:r>
      <w:r>
        <w:t>и</w:t>
      </w:r>
      <w:r>
        <w:rPr>
          <w:spacing w:val="-5"/>
        </w:rPr>
        <w:t xml:space="preserve"> </w:t>
      </w:r>
      <w:r>
        <w:t>обезьяна",</w:t>
      </w:r>
      <w:r>
        <w:rPr>
          <w:spacing w:val="-6"/>
        </w:rPr>
        <w:t xml:space="preserve"> </w:t>
      </w:r>
      <w:r>
        <w:t>"Компот",</w:t>
      </w:r>
      <w:r>
        <w:rPr>
          <w:spacing w:val="-6"/>
        </w:rPr>
        <w:t xml:space="preserve"> </w:t>
      </w:r>
      <w:r>
        <w:t>"Путаница", "Взаимодействие", "Комплимент" и т. д. .</w:t>
      </w:r>
    </w:p>
    <w:p w:rsidR="008A520D" w:rsidRDefault="008A520D">
      <w:pPr>
        <w:pStyle w:val="a3"/>
        <w:spacing w:before="8"/>
        <w:ind w:left="0"/>
        <w:jc w:val="left"/>
        <w:rPr>
          <w:sz w:val="25"/>
        </w:rPr>
      </w:pPr>
    </w:p>
    <w:p w:rsidR="008A520D" w:rsidRDefault="009056B2">
      <w:pPr>
        <w:spacing w:before="1"/>
        <w:ind w:left="242"/>
        <w:rPr>
          <w:i/>
          <w:sz w:val="24"/>
        </w:rPr>
      </w:pPr>
      <w:r>
        <w:rPr>
          <w:sz w:val="24"/>
          <w:u w:val="single"/>
        </w:rPr>
        <w:t>Тема</w:t>
      </w:r>
      <w:r>
        <w:rPr>
          <w:spacing w:val="-2"/>
          <w:sz w:val="24"/>
          <w:u w:val="single"/>
        </w:rPr>
        <w:t xml:space="preserve"> </w:t>
      </w:r>
      <w:r>
        <w:rPr>
          <w:sz w:val="24"/>
          <w:u w:val="single"/>
        </w:rPr>
        <w:t xml:space="preserve">4 </w:t>
      </w:r>
      <w:r>
        <w:rPr>
          <w:i/>
          <w:sz w:val="24"/>
          <w:u w:val="single"/>
        </w:rPr>
        <w:t>"Воля"</w:t>
      </w:r>
      <w:r>
        <w:rPr>
          <w:i/>
          <w:spacing w:val="1"/>
          <w:sz w:val="24"/>
          <w:u w:val="single"/>
        </w:rPr>
        <w:t xml:space="preserve"> </w:t>
      </w:r>
      <w:r>
        <w:rPr>
          <w:i/>
          <w:sz w:val="24"/>
          <w:u w:val="single"/>
        </w:rPr>
        <w:t>3</w:t>
      </w:r>
      <w:r>
        <w:rPr>
          <w:i/>
          <w:spacing w:val="59"/>
          <w:sz w:val="24"/>
          <w:u w:val="single"/>
        </w:rPr>
        <w:t xml:space="preserve"> </w:t>
      </w:r>
      <w:r>
        <w:rPr>
          <w:i/>
          <w:sz w:val="24"/>
          <w:u w:val="single"/>
        </w:rPr>
        <w:t xml:space="preserve">часа </w:t>
      </w:r>
      <w:r>
        <w:rPr>
          <w:i/>
          <w:spacing w:val="-2"/>
          <w:sz w:val="24"/>
          <w:u w:val="single"/>
        </w:rPr>
        <w:t>(1.5/1.5)</w:t>
      </w:r>
    </w:p>
    <w:p w:rsidR="008A520D" w:rsidRDefault="009056B2">
      <w:pPr>
        <w:pStyle w:val="a3"/>
        <w:spacing w:before="182" w:line="259" w:lineRule="auto"/>
        <w:ind w:left="242" w:right="688"/>
        <w:jc w:val="left"/>
      </w:pPr>
      <w:r>
        <w:rPr>
          <w:i/>
        </w:rPr>
        <w:t>Понятия:</w:t>
      </w:r>
      <w:r>
        <w:rPr>
          <w:i/>
          <w:spacing w:val="-3"/>
        </w:rPr>
        <w:t xml:space="preserve"> </w:t>
      </w:r>
      <w:r>
        <w:t>воля,</w:t>
      </w:r>
      <w:r>
        <w:rPr>
          <w:spacing w:val="-5"/>
        </w:rPr>
        <w:t xml:space="preserve"> </w:t>
      </w:r>
      <w:r>
        <w:t>цель,</w:t>
      </w:r>
      <w:r>
        <w:rPr>
          <w:spacing w:val="-4"/>
        </w:rPr>
        <w:t xml:space="preserve"> </w:t>
      </w:r>
      <w:r>
        <w:t>выбор</w:t>
      </w:r>
      <w:r>
        <w:rPr>
          <w:spacing w:val="40"/>
        </w:rPr>
        <w:t xml:space="preserve"> </w:t>
      </w:r>
      <w:r>
        <w:t>и</w:t>
      </w:r>
      <w:r>
        <w:rPr>
          <w:spacing w:val="-4"/>
        </w:rPr>
        <w:t xml:space="preserve"> </w:t>
      </w:r>
      <w:r>
        <w:t>решение,</w:t>
      </w:r>
      <w:r>
        <w:rPr>
          <w:spacing w:val="-2"/>
        </w:rPr>
        <w:t xml:space="preserve"> </w:t>
      </w:r>
      <w:r>
        <w:t>упрямство</w:t>
      </w:r>
      <w:r>
        <w:rPr>
          <w:spacing w:val="-4"/>
        </w:rPr>
        <w:t xml:space="preserve"> </w:t>
      </w:r>
      <w:r>
        <w:t>и</w:t>
      </w:r>
      <w:r>
        <w:rPr>
          <w:spacing w:val="-3"/>
        </w:rPr>
        <w:t xml:space="preserve"> </w:t>
      </w:r>
      <w:r>
        <w:t>настойчивость,</w:t>
      </w:r>
      <w:r>
        <w:rPr>
          <w:spacing w:val="-7"/>
        </w:rPr>
        <w:t xml:space="preserve"> </w:t>
      </w:r>
      <w:r>
        <w:t>преодоление, дисциплина, волевой человек.</w:t>
      </w:r>
    </w:p>
    <w:p w:rsidR="008A520D" w:rsidRDefault="009056B2">
      <w:pPr>
        <w:pStyle w:val="a3"/>
        <w:spacing w:before="1" w:line="259" w:lineRule="auto"/>
        <w:ind w:left="242" w:right="688"/>
        <w:jc w:val="left"/>
      </w:pPr>
      <w:r>
        <w:t>Текстовые задания на выявление устойчивости внимания и волевого усилия с усложняющимся</w:t>
      </w:r>
      <w:r>
        <w:rPr>
          <w:spacing w:val="-5"/>
        </w:rPr>
        <w:t xml:space="preserve"> </w:t>
      </w:r>
      <w:r>
        <w:t>содержанием</w:t>
      </w:r>
      <w:r>
        <w:rPr>
          <w:spacing w:val="-6"/>
        </w:rPr>
        <w:t xml:space="preserve"> </w:t>
      </w:r>
      <w:r>
        <w:t>("Найди</w:t>
      </w:r>
      <w:r>
        <w:rPr>
          <w:spacing w:val="-4"/>
        </w:rPr>
        <w:t xml:space="preserve"> </w:t>
      </w:r>
      <w:r>
        <w:t>отпечатки",</w:t>
      </w:r>
      <w:r>
        <w:rPr>
          <w:spacing w:val="-5"/>
        </w:rPr>
        <w:t xml:space="preserve"> </w:t>
      </w:r>
      <w:r>
        <w:t>"Мозаика",</w:t>
      </w:r>
      <w:r>
        <w:rPr>
          <w:spacing w:val="-5"/>
        </w:rPr>
        <w:t xml:space="preserve"> </w:t>
      </w:r>
      <w:r>
        <w:t>"Перепутанные</w:t>
      </w:r>
      <w:r>
        <w:rPr>
          <w:spacing w:val="-7"/>
        </w:rPr>
        <w:t xml:space="preserve"> </w:t>
      </w:r>
      <w:r>
        <w:t>линии"</w:t>
      </w:r>
      <w:r>
        <w:rPr>
          <w:spacing w:val="-7"/>
        </w:rPr>
        <w:t xml:space="preserve"> </w:t>
      </w:r>
      <w:r>
        <w:t xml:space="preserve">и </w:t>
      </w:r>
      <w:r>
        <w:rPr>
          <w:spacing w:val="-4"/>
        </w:rPr>
        <w:t>др.)</w:t>
      </w:r>
    </w:p>
    <w:p w:rsidR="008A520D" w:rsidRDefault="009056B2">
      <w:pPr>
        <w:pStyle w:val="a3"/>
        <w:spacing w:line="275" w:lineRule="exact"/>
        <w:ind w:left="242"/>
        <w:jc w:val="left"/>
      </w:pPr>
      <w:r>
        <w:t>Обсуждение</w:t>
      </w:r>
      <w:r>
        <w:rPr>
          <w:spacing w:val="-5"/>
        </w:rPr>
        <w:t xml:space="preserve"> </w:t>
      </w:r>
      <w:r>
        <w:t>результатов</w:t>
      </w:r>
      <w:r>
        <w:rPr>
          <w:spacing w:val="-3"/>
        </w:rPr>
        <w:t xml:space="preserve"> </w:t>
      </w:r>
      <w:r>
        <w:t>с</w:t>
      </w:r>
      <w:r>
        <w:rPr>
          <w:spacing w:val="-4"/>
        </w:rPr>
        <w:t xml:space="preserve"> </w:t>
      </w:r>
      <w:r>
        <w:t>самооценкой</w:t>
      </w:r>
      <w:r>
        <w:rPr>
          <w:spacing w:val="-2"/>
        </w:rPr>
        <w:t xml:space="preserve"> </w:t>
      </w:r>
      <w:r>
        <w:t>причин</w:t>
      </w:r>
      <w:r>
        <w:rPr>
          <w:spacing w:val="-3"/>
        </w:rPr>
        <w:t xml:space="preserve"> </w:t>
      </w:r>
      <w:r>
        <w:t>ошибок,</w:t>
      </w:r>
      <w:r>
        <w:rPr>
          <w:spacing w:val="-4"/>
        </w:rPr>
        <w:t xml:space="preserve"> </w:t>
      </w:r>
      <w:r>
        <w:t>повторов,</w:t>
      </w:r>
      <w:r>
        <w:rPr>
          <w:spacing w:val="-2"/>
        </w:rPr>
        <w:t xml:space="preserve"> неуспеха.</w:t>
      </w:r>
    </w:p>
    <w:p w:rsidR="008A520D" w:rsidRDefault="009056B2">
      <w:pPr>
        <w:pStyle w:val="a3"/>
        <w:spacing w:before="22" w:line="259" w:lineRule="auto"/>
        <w:ind w:left="242"/>
        <w:jc w:val="left"/>
      </w:pPr>
      <w:r>
        <w:t>Анализ</w:t>
      </w:r>
      <w:r>
        <w:rPr>
          <w:spacing w:val="-6"/>
        </w:rPr>
        <w:t xml:space="preserve"> </w:t>
      </w:r>
      <w:r>
        <w:t>литературных</w:t>
      </w:r>
      <w:r>
        <w:rPr>
          <w:spacing w:val="-5"/>
        </w:rPr>
        <w:t xml:space="preserve"> </w:t>
      </w:r>
      <w:r>
        <w:t>текстов,</w:t>
      </w:r>
      <w:r>
        <w:rPr>
          <w:spacing w:val="-6"/>
        </w:rPr>
        <w:t xml:space="preserve"> </w:t>
      </w:r>
      <w:r>
        <w:t>событий,</w:t>
      </w:r>
      <w:r>
        <w:rPr>
          <w:spacing w:val="-6"/>
        </w:rPr>
        <w:t xml:space="preserve"> </w:t>
      </w:r>
      <w:r>
        <w:t>раскрывающих</w:t>
      </w:r>
      <w:r>
        <w:rPr>
          <w:spacing w:val="-4"/>
        </w:rPr>
        <w:t xml:space="preserve"> </w:t>
      </w:r>
      <w:r>
        <w:t>волевые</w:t>
      </w:r>
      <w:r>
        <w:rPr>
          <w:spacing w:val="-7"/>
        </w:rPr>
        <w:t xml:space="preserve"> </w:t>
      </w:r>
      <w:r>
        <w:t>действия</w:t>
      </w:r>
      <w:r>
        <w:rPr>
          <w:spacing w:val="-6"/>
        </w:rPr>
        <w:t xml:space="preserve"> </w:t>
      </w:r>
      <w:r>
        <w:t>человека,</w:t>
      </w:r>
      <w:r>
        <w:rPr>
          <w:spacing w:val="-6"/>
        </w:rPr>
        <w:t xml:space="preserve"> </w:t>
      </w:r>
      <w:r>
        <w:t xml:space="preserve">его </w:t>
      </w:r>
      <w:r>
        <w:rPr>
          <w:spacing w:val="-2"/>
        </w:rPr>
        <w:t>дисциплинированность.</w:t>
      </w:r>
    </w:p>
    <w:p w:rsidR="008A520D" w:rsidRDefault="009056B2">
      <w:pPr>
        <w:pStyle w:val="a3"/>
        <w:spacing w:line="273" w:lineRule="exact"/>
        <w:ind w:left="242"/>
        <w:jc w:val="left"/>
      </w:pPr>
      <w:r>
        <w:t>Тема</w:t>
      </w:r>
      <w:r>
        <w:rPr>
          <w:spacing w:val="-2"/>
        </w:rPr>
        <w:t xml:space="preserve"> </w:t>
      </w:r>
      <w:r>
        <w:t>5</w:t>
      </w:r>
      <w:r>
        <w:rPr>
          <w:spacing w:val="3"/>
        </w:rPr>
        <w:t xml:space="preserve"> </w:t>
      </w:r>
      <w:r>
        <w:t>«</w:t>
      </w:r>
      <w:r>
        <w:rPr>
          <w:spacing w:val="-7"/>
        </w:rPr>
        <w:t xml:space="preserve"> </w:t>
      </w:r>
      <w:r>
        <w:t>Развитие</w:t>
      </w:r>
      <w:r>
        <w:rPr>
          <w:spacing w:val="-2"/>
        </w:rPr>
        <w:t xml:space="preserve"> </w:t>
      </w:r>
      <w:r>
        <w:t>речи»</w:t>
      </w:r>
      <w:r>
        <w:rPr>
          <w:spacing w:val="-4"/>
        </w:rPr>
        <w:t xml:space="preserve"> </w:t>
      </w:r>
      <w:r>
        <w:t>3</w:t>
      </w:r>
      <w:r>
        <w:rPr>
          <w:spacing w:val="-1"/>
        </w:rPr>
        <w:t xml:space="preserve"> </w:t>
      </w:r>
      <w:r>
        <w:t xml:space="preserve">часа( </w:t>
      </w:r>
      <w:r>
        <w:rPr>
          <w:spacing w:val="-2"/>
        </w:rPr>
        <w:t>1.5/1.5)</w:t>
      </w:r>
    </w:p>
    <w:p w:rsidR="008A520D" w:rsidRDefault="009056B2">
      <w:pPr>
        <w:pStyle w:val="a3"/>
        <w:spacing w:before="185" w:line="259" w:lineRule="auto"/>
        <w:ind w:left="242" w:right="688"/>
        <w:jc w:val="left"/>
      </w:pPr>
      <w:r>
        <w:rPr>
          <w:i/>
        </w:rPr>
        <w:t>Понятия:</w:t>
      </w:r>
      <w:r>
        <w:rPr>
          <w:i/>
          <w:spacing w:val="-5"/>
        </w:rPr>
        <w:t xml:space="preserve"> </w:t>
      </w:r>
      <w:r>
        <w:t>общение,</w:t>
      </w:r>
      <w:r>
        <w:rPr>
          <w:spacing w:val="-4"/>
        </w:rPr>
        <w:t xml:space="preserve"> </w:t>
      </w:r>
      <w:r>
        <w:t>речь,</w:t>
      </w:r>
      <w:r>
        <w:rPr>
          <w:spacing w:val="-4"/>
        </w:rPr>
        <w:t xml:space="preserve"> </w:t>
      </w:r>
      <w:r>
        <w:t>мимика,</w:t>
      </w:r>
      <w:r>
        <w:rPr>
          <w:spacing w:val="-4"/>
        </w:rPr>
        <w:t xml:space="preserve"> </w:t>
      </w:r>
      <w:r>
        <w:t>жесты,</w:t>
      </w:r>
      <w:r>
        <w:rPr>
          <w:spacing w:val="40"/>
        </w:rPr>
        <w:t xml:space="preserve"> </w:t>
      </w:r>
      <w:r>
        <w:t>звуки,</w:t>
      </w:r>
      <w:r>
        <w:rPr>
          <w:spacing w:val="-4"/>
        </w:rPr>
        <w:t xml:space="preserve"> </w:t>
      </w:r>
      <w:r>
        <w:t>слова,</w:t>
      </w:r>
      <w:r>
        <w:rPr>
          <w:spacing w:val="40"/>
        </w:rPr>
        <w:t xml:space="preserve"> </w:t>
      </w:r>
      <w:r>
        <w:t>предложения,</w:t>
      </w:r>
      <w:r>
        <w:rPr>
          <w:spacing w:val="-4"/>
        </w:rPr>
        <w:t xml:space="preserve"> </w:t>
      </w:r>
      <w:r>
        <w:t>красноречие, контакт, обмен информацией, добрые слова, вежливость.</w:t>
      </w:r>
    </w:p>
    <w:p w:rsidR="008A520D" w:rsidRDefault="009056B2">
      <w:pPr>
        <w:pStyle w:val="a3"/>
        <w:spacing w:line="256" w:lineRule="auto"/>
        <w:ind w:left="242" w:right="688" w:firstLine="60"/>
        <w:jc w:val="left"/>
      </w:pPr>
      <w:r>
        <w:t>Упражнения</w:t>
      </w:r>
      <w:r>
        <w:rPr>
          <w:spacing w:val="-7"/>
        </w:rPr>
        <w:t xml:space="preserve"> </w:t>
      </w:r>
      <w:r>
        <w:t>по</w:t>
      </w:r>
      <w:r>
        <w:rPr>
          <w:spacing w:val="-5"/>
        </w:rPr>
        <w:t xml:space="preserve"> </w:t>
      </w:r>
      <w:r>
        <w:t>развитию</w:t>
      </w:r>
      <w:r>
        <w:rPr>
          <w:spacing w:val="-5"/>
        </w:rPr>
        <w:t xml:space="preserve"> </w:t>
      </w:r>
      <w:r>
        <w:t>навыков</w:t>
      </w:r>
      <w:r>
        <w:rPr>
          <w:spacing w:val="-5"/>
        </w:rPr>
        <w:t xml:space="preserve"> </w:t>
      </w:r>
      <w:r>
        <w:t>общения</w:t>
      </w:r>
      <w:r>
        <w:rPr>
          <w:spacing w:val="-7"/>
        </w:rPr>
        <w:t xml:space="preserve"> </w:t>
      </w:r>
      <w:r>
        <w:t>и</w:t>
      </w:r>
      <w:r>
        <w:rPr>
          <w:spacing w:val="-6"/>
        </w:rPr>
        <w:t xml:space="preserve"> </w:t>
      </w:r>
      <w:r>
        <w:t>взаимодействия</w:t>
      </w:r>
      <w:r>
        <w:rPr>
          <w:spacing w:val="-5"/>
        </w:rPr>
        <w:t xml:space="preserve"> </w:t>
      </w:r>
      <w:r>
        <w:t>("Карлсон</w:t>
      </w:r>
      <w:r>
        <w:rPr>
          <w:spacing w:val="-5"/>
        </w:rPr>
        <w:t xml:space="preserve"> </w:t>
      </w:r>
      <w:r>
        <w:t>сказал", литературный пересказ, «Комплимент», «Путаница»).</w:t>
      </w:r>
    </w:p>
    <w:p w:rsidR="008A520D" w:rsidRDefault="009056B2">
      <w:pPr>
        <w:pStyle w:val="a3"/>
        <w:spacing w:before="162"/>
        <w:ind w:left="242"/>
        <w:jc w:val="left"/>
      </w:pPr>
      <w:r>
        <w:t>Тема</w:t>
      </w:r>
      <w:r>
        <w:rPr>
          <w:spacing w:val="-5"/>
        </w:rPr>
        <w:t xml:space="preserve"> </w:t>
      </w:r>
      <w:r>
        <w:t>6</w:t>
      </w:r>
      <w:r>
        <w:rPr>
          <w:spacing w:val="2"/>
        </w:rPr>
        <w:t xml:space="preserve"> </w:t>
      </w:r>
      <w:r>
        <w:t>«Внимание»</w:t>
      </w:r>
      <w:r>
        <w:rPr>
          <w:spacing w:val="-9"/>
        </w:rPr>
        <w:t xml:space="preserve"> </w:t>
      </w:r>
      <w:r>
        <w:t>6</w:t>
      </w:r>
      <w:r>
        <w:rPr>
          <w:spacing w:val="-2"/>
        </w:rPr>
        <w:t xml:space="preserve"> </w:t>
      </w:r>
      <w:r>
        <w:t>часа</w:t>
      </w:r>
      <w:r>
        <w:rPr>
          <w:spacing w:val="-2"/>
        </w:rPr>
        <w:t xml:space="preserve"> (3/3)</w:t>
      </w:r>
    </w:p>
    <w:p w:rsidR="008A520D" w:rsidRDefault="009056B2">
      <w:pPr>
        <w:pStyle w:val="a3"/>
        <w:spacing w:before="185" w:line="259" w:lineRule="auto"/>
        <w:ind w:left="242" w:right="688"/>
        <w:jc w:val="left"/>
      </w:pPr>
      <w:r>
        <w:rPr>
          <w:i/>
        </w:rPr>
        <w:t xml:space="preserve">Понятия: </w:t>
      </w:r>
      <w:r>
        <w:t>внимание, свойства внимания, внимательный и невнимательный человек Практические занятия и игры по изучению свойств произвольного и непроизвольного внимания: избирательности, сосредоточенности, устойчивости, распределения, переключения. Примеры проявления этих свойств у "внимательных" и невнимательных" учащихся. Индивидуальные особенности внимания. Упражнения на развитие внимания и анализ ситуаций с проявлением внимательности как свойства личности: "Лабиринт", "Графический</w:t>
      </w:r>
      <w:r>
        <w:rPr>
          <w:spacing w:val="-6"/>
        </w:rPr>
        <w:t xml:space="preserve"> </w:t>
      </w:r>
      <w:r>
        <w:t>диктант",</w:t>
      </w:r>
      <w:r>
        <w:rPr>
          <w:spacing w:val="-6"/>
        </w:rPr>
        <w:t xml:space="preserve"> </w:t>
      </w:r>
      <w:r>
        <w:t>"Корректурная</w:t>
      </w:r>
      <w:r>
        <w:rPr>
          <w:spacing w:val="-6"/>
        </w:rPr>
        <w:t xml:space="preserve"> </w:t>
      </w:r>
      <w:r>
        <w:t>проба",</w:t>
      </w:r>
      <w:r>
        <w:rPr>
          <w:spacing w:val="-7"/>
        </w:rPr>
        <w:t xml:space="preserve"> </w:t>
      </w:r>
      <w:r>
        <w:t>"Что</w:t>
      </w:r>
      <w:r>
        <w:rPr>
          <w:spacing w:val="-6"/>
        </w:rPr>
        <w:t xml:space="preserve"> </w:t>
      </w:r>
      <w:r>
        <w:t>изменилось</w:t>
      </w:r>
      <w:r>
        <w:rPr>
          <w:spacing w:val="-6"/>
        </w:rPr>
        <w:t xml:space="preserve"> </w:t>
      </w:r>
      <w:r>
        <w:t>в</w:t>
      </w:r>
      <w:r>
        <w:rPr>
          <w:spacing w:val="-7"/>
        </w:rPr>
        <w:t xml:space="preserve"> </w:t>
      </w:r>
      <w:r>
        <w:t>рисунках",</w:t>
      </w:r>
      <w:r>
        <w:rPr>
          <w:spacing w:val="-4"/>
        </w:rPr>
        <w:t xml:space="preserve"> </w:t>
      </w:r>
      <w:r>
        <w:t>"Путаница", "Кто воспитаннее" и т. д.</w:t>
      </w:r>
    </w:p>
    <w:p w:rsidR="008A520D" w:rsidRDefault="009056B2">
      <w:pPr>
        <w:pStyle w:val="a3"/>
        <w:spacing w:before="155"/>
        <w:ind w:left="242"/>
        <w:jc w:val="left"/>
      </w:pPr>
      <w:r>
        <w:t>Тема</w:t>
      </w:r>
      <w:r>
        <w:rPr>
          <w:spacing w:val="-1"/>
        </w:rPr>
        <w:t xml:space="preserve"> </w:t>
      </w:r>
      <w:r>
        <w:t>7</w:t>
      </w:r>
      <w:r>
        <w:rPr>
          <w:spacing w:val="4"/>
        </w:rPr>
        <w:t xml:space="preserve"> </w:t>
      </w:r>
      <w:r>
        <w:t>«</w:t>
      </w:r>
      <w:r>
        <w:rPr>
          <w:spacing w:val="-6"/>
        </w:rPr>
        <w:t xml:space="preserve"> </w:t>
      </w:r>
      <w:r>
        <w:t>Память»</w:t>
      </w:r>
      <w:r>
        <w:rPr>
          <w:spacing w:val="-8"/>
        </w:rPr>
        <w:t xml:space="preserve"> </w:t>
      </w:r>
      <w:r>
        <w:t>6</w:t>
      </w:r>
      <w:r>
        <w:rPr>
          <w:spacing w:val="2"/>
        </w:rPr>
        <w:t xml:space="preserve"> </w:t>
      </w:r>
      <w:r>
        <w:t>часов (</w:t>
      </w:r>
      <w:r>
        <w:rPr>
          <w:spacing w:val="-1"/>
        </w:rPr>
        <w:t xml:space="preserve"> </w:t>
      </w:r>
      <w:r>
        <w:rPr>
          <w:spacing w:val="-4"/>
        </w:rPr>
        <w:t>3/3)</w:t>
      </w:r>
    </w:p>
    <w:p w:rsidR="008A520D" w:rsidRDefault="009056B2">
      <w:pPr>
        <w:pStyle w:val="a3"/>
        <w:spacing w:before="185" w:line="259" w:lineRule="auto"/>
        <w:ind w:left="242"/>
        <w:jc w:val="left"/>
      </w:pPr>
      <w:r>
        <w:rPr>
          <w:i/>
        </w:rPr>
        <w:t>Понятия:</w:t>
      </w:r>
      <w:r>
        <w:rPr>
          <w:i/>
          <w:spacing w:val="-6"/>
        </w:rPr>
        <w:t xml:space="preserve"> </w:t>
      </w:r>
      <w:r>
        <w:t>память,</w:t>
      </w:r>
      <w:r>
        <w:rPr>
          <w:spacing w:val="-5"/>
        </w:rPr>
        <w:t xml:space="preserve"> </w:t>
      </w:r>
      <w:r>
        <w:t>кратковременная</w:t>
      </w:r>
      <w:r>
        <w:rPr>
          <w:spacing w:val="-5"/>
        </w:rPr>
        <w:t xml:space="preserve"> </w:t>
      </w:r>
      <w:r>
        <w:t>и</w:t>
      </w:r>
      <w:r>
        <w:rPr>
          <w:spacing w:val="-5"/>
        </w:rPr>
        <w:t xml:space="preserve"> </w:t>
      </w:r>
      <w:r>
        <w:t>долговременная</w:t>
      </w:r>
      <w:r>
        <w:rPr>
          <w:spacing w:val="-5"/>
        </w:rPr>
        <w:t xml:space="preserve"> </w:t>
      </w:r>
      <w:r>
        <w:t>память,</w:t>
      </w:r>
      <w:r>
        <w:rPr>
          <w:spacing w:val="-5"/>
        </w:rPr>
        <w:t xml:space="preserve"> </w:t>
      </w:r>
      <w:r>
        <w:t>запоминание,</w:t>
      </w:r>
      <w:r>
        <w:rPr>
          <w:spacing w:val="-5"/>
        </w:rPr>
        <w:t xml:space="preserve"> </w:t>
      </w:r>
      <w:r>
        <w:t>сохранение, воспроизведение, забывание, смысловая связь, сходство, различие, смысловая связь, последовательность, понимание.</w:t>
      </w:r>
    </w:p>
    <w:p w:rsidR="008A520D" w:rsidRDefault="009056B2">
      <w:pPr>
        <w:pStyle w:val="a3"/>
        <w:spacing w:line="259" w:lineRule="auto"/>
        <w:ind w:left="242" w:right="688"/>
        <w:jc w:val="left"/>
      </w:pPr>
      <w:r>
        <w:t>Игры</w:t>
      </w:r>
      <w:r>
        <w:rPr>
          <w:spacing w:val="-5"/>
        </w:rPr>
        <w:t xml:space="preserve"> </w:t>
      </w:r>
      <w:r>
        <w:t>-</w:t>
      </w:r>
      <w:r>
        <w:rPr>
          <w:spacing w:val="-5"/>
        </w:rPr>
        <w:t xml:space="preserve"> </w:t>
      </w:r>
      <w:r>
        <w:t>тесты</w:t>
      </w:r>
      <w:r>
        <w:rPr>
          <w:spacing w:val="-4"/>
        </w:rPr>
        <w:t xml:space="preserve"> </w:t>
      </w:r>
      <w:r>
        <w:t>на</w:t>
      </w:r>
      <w:r>
        <w:rPr>
          <w:spacing w:val="-5"/>
        </w:rPr>
        <w:t xml:space="preserve"> </w:t>
      </w:r>
      <w:r>
        <w:t>изучение</w:t>
      </w:r>
      <w:r>
        <w:rPr>
          <w:spacing w:val="-5"/>
        </w:rPr>
        <w:t xml:space="preserve"> </w:t>
      </w:r>
      <w:r>
        <w:t>образной,</w:t>
      </w:r>
      <w:r>
        <w:rPr>
          <w:spacing w:val="-4"/>
        </w:rPr>
        <w:t xml:space="preserve"> </w:t>
      </w:r>
      <w:r>
        <w:t>словесной,</w:t>
      </w:r>
      <w:r>
        <w:rPr>
          <w:spacing w:val="-4"/>
        </w:rPr>
        <w:t xml:space="preserve"> </w:t>
      </w:r>
      <w:r>
        <w:t>логической</w:t>
      </w:r>
      <w:r>
        <w:rPr>
          <w:spacing w:val="-4"/>
        </w:rPr>
        <w:t xml:space="preserve"> </w:t>
      </w:r>
      <w:r>
        <w:t>памяти.</w:t>
      </w:r>
      <w:r>
        <w:rPr>
          <w:spacing w:val="-4"/>
        </w:rPr>
        <w:t xml:space="preserve"> </w:t>
      </w:r>
      <w:r>
        <w:t>Примеры</w:t>
      </w:r>
      <w:r>
        <w:rPr>
          <w:spacing w:val="-4"/>
        </w:rPr>
        <w:t xml:space="preserve"> </w:t>
      </w:r>
      <w:r>
        <w:t>проявления памяти при запоминании, узнавании и воспроизведении различного по содержанию материала. Индивидуальные особенности памяти у учащихся.</w:t>
      </w:r>
    </w:p>
    <w:p w:rsidR="008A520D" w:rsidRDefault="009056B2">
      <w:pPr>
        <w:pStyle w:val="a3"/>
        <w:spacing w:line="261" w:lineRule="auto"/>
        <w:ind w:left="242" w:right="688"/>
        <w:jc w:val="left"/>
      </w:pPr>
      <w:r>
        <w:t>Упражнения</w:t>
      </w:r>
      <w:r>
        <w:rPr>
          <w:spacing w:val="-6"/>
        </w:rPr>
        <w:t xml:space="preserve"> </w:t>
      </w:r>
      <w:r>
        <w:t>на</w:t>
      </w:r>
      <w:r>
        <w:rPr>
          <w:spacing w:val="-4"/>
        </w:rPr>
        <w:t xml:space="preserve"> </w:t>
      </w:r>
      <w:r>
        <w:t>развитие</w:t>
      </w:r>
      <w:r>
        <w:rPr>
          <w:spacing w:val="-5"/>
        </w:rPr>
        <w:t xml:space="preserve"> </w:t>
      </w:r>
      <w:r>
        <w:t>запоминания</w:t>
      </w:r>
      <w:r>
        <w:rPr>
          <w:spacing w:val="-3"/>
        </w:rPr>
        <w:t xml:space="preserve"> </w:t>
      </w:r>
      <w:r>
        <w:t>с</w:t>
      </w:r>
      <w:r>
        <w:rPr>
          <w:spacing w:val="-4"/>
        </w:rPr>
        <w:t xml:space="preserve"> </w:t>
      </w:r>
      <w:r>
        <w:t>опорой</w:t>
      </w:r>
      <w:r>
        <w:rPr>
          <w:spacing w:val="-3"/>
        </w:rPr>
        <w:t xml:space="preserve"> </w:t>
      </w:r>
      <w:r>
        <w:t>и</w:t>
      </w:r>
      <w:r>
        <w:rPr>
          <w:spacing w:val="-3"/>
        </w:rPr>
        <w:t xml:space="preserve"> </w:t>
      </w:r>
      <w:r>
        <w:t>без</w:t>
      </w:r>
      <w:r>
        <w:rPr>
          <w:spacing w:val="-3"/>
        </w:rPr>
        <w:t xml:space="preserve"> </w:t>
      </w:r>
      <w:r>
        <w:t>опоры.</w:t>
      </w:r>
      <w:r>
        <w:rPr>
          <w:spacing w:val="-3"/>
        </w:rPr>
        <w:t xml:space="preserve"> </w:t>
      </w:r>
      <w:r>
        <w:t>Обучение</w:t>
      </w:r>
      <w:r>
        <w:rPr>
          <w:spacing w:val="-4"/>
        </w:rPr>
        <w:t xml:space="preserve"> </w:t>
      </w:r>
      <w:r>
        <w:t>конкретным приёмам запоминания и воспроизведения:</w:t>
      </w:r>
    </w:p>
    <w:p w:rsidR="008A520D" w:rsidRDefault="009056B2">
      <w:pPr>
        <w:pStyle w:val="a6"/>
        <w:numPr>
          <w:ilvl w:val="0"/>
          <w:numId w:val="16"/>
        </w:numPr>
        <w:tabs>
          <w:tab w:val="left" w:pos="382"/>
        </w:tabs>
        <w:spacing w:line="272" w:lineRule="exact"/>
        <w:ind w:left="381"/>
        <w:jc w:val="left"/>
        <w:rPr>
          <w:sz w:val="24"/>
        </w:rPr>
      </w:pPr>
      <w:r>
        <w:rPr>
          <w:sz w:val="24"/>
        </w:rPr>
        <w:t>связь</w:t>
      </w:r>
      <w:r>
        <w:rPr>
          <w:spacing w:val="-13"/>
          <w:sz w:val="24"/>
        </w:rPr>
        <w:t xml:space="preserve"> </w:t>
      </w:r>
      <w:r>
        <w:rPr>
          <w:sz w:val="24"/>
        </w:rPr>
        <w:t>запоминаемого</w:t>
      </w:r>
      <w:r>
        <w:rPr>
          <w:spacing w:val="-12"/>
          <w:sz w:val="24"/>
        </w:rPr>
        <w:t xml:space="preserve"> </w:t>
      </w:r>
      <w:r>
        <w:rPr>
          <w:sz w:val="24"/>
        </w:rPr>
        <w:t>с</w:t>
      </w:r>
      <w:r>
        <w:rPr>
          <w:spacing w:val="-13"/>
          <w:sz w:val="24"/>
        </w:rPr>
        <w:t xml:space="preserve"> </w:t>
      </w:r>
      <w:r>
        <w:rPr>
          <w:sz w:val="24"/>
        </w:rPr>
        <w:t>хорошо</w:t>
      </w:r>
      <w:r>
        <w:rPr>
          <w:spacing w:val="-12"/>
          <w:sz w:val="24"/>
        </w:rPr>
        <w:t xml:space="preserve"> </w:t>
      </w:r>
      <w:r>
        <w:rPr>
          <w:sz w:val="24"/>
        </w:rPr>
        <w:t>известным</w:t>
      </w:r>
      <w:r>
        <w:rPr>
          <w:spacing w:val="-14"/>
          <w:sz w:val="24"/>
        </w:rPr>
        <w:t xml:space="preserve"> </w:t>
      </w:r>
      <w:r>
        <w:rPr>
          <w:sz w:val="24"/>
        </w:rPr>
        <w:t>предметом,</w:t>
      </w:r>
      <w:r>
        <w:rPr>
          <w:spacing w:val="-12"/>
          <w:sz w:val="24"/>
        </w:rPr>
        <w:t xml:space="preserve"> </w:t>
      </w:r>
      <w:r>
        <w:rPr>
          <w:sz w:val="24"/>
        </w:rPr>
        <w:t>действием,</w:t>
      </w:r>
      <w:r>
        <w:rPr>
          <w:spacing w:val="-11"/>
          <w:sz w:val="24"/>
        </w:rPr>
        <w:t xml:space="preserve"> </w:t>
      </w:r>
      <w:r>
        <w:rPr>
          <w:spacing w:val="-2"/>
          <w:sz w:val="24"/>
        </w:rPr>
        <w:t>событием;</w:t>
      </w:r>
    </w:p>
    <w:p w:rsidR="008A520D" w:rsidRDefault="009056B2">
      <w:pPr>
        <w:pStyle w:val="a6"/>
        <w:numPr>
          <w:ilvl w:val="0"/>
          <w:numId w:val="16"/>
        </w:numPr>
        <w:tabs>
          <w:tab w:val="left" w:pos="384"/>
        </w:tabs>
        <w:spacing w:before="19" w:line="259" w:lineRule="auto"/>
        <w:ind w:right="761" w:firstLine="0"/>
        <w:jc w:val="left"/>
        <w:rPr>
          <w:sz w:val="24"/>
        </w:rPr>
      </w:pPr>
      <w:r>
        <w:rPr>
          <w:sz w:val="24"/>
        </w:rPr>
        <w:t>умение</w:t>
      </w:r>
      <w:r>
        <w:rPr>
          <w:spacing w:val="-5"/>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предметах</w:t>
      </w:r>
      <w:r>
        <w:rPr>
          <w:spacing w:val="-3"/>
          <w:sz w:val="24"/>
        </w:rPr>
        <w:t xml:space="preserve"> </w:t>
      </w:r>
      <w:r>
        <w:rPr>
          <w:sz w:val="24"/>
        </w:rPr>
        <w:t>сходство</w:t>
      </w:r>
      <w:r>
        <w:rPr>
          <w:spacing w:val="-4"/>
          <w:sz w:val="24"/>
        </w:rPr>
        <w:t xml:space="preserve"> </w:t>
      </w:r>
      <w:r>
        <w:rPr>
          <w:sz w:val="24"/>
        </w:rPr>
        <w:t>и</w:t>
      </w:r>
      <w:r>
        <w:rPr>
          <w:spacing w:val="-3"/>
          <w:sz w:val="24"/>
        </w:rPr>
        <w:t xml:space="preserve"> </w:t>
      </w:r>
      <w:r>
        <w:rPr>
          <w:sz w:val="24"/>
        </w:rPr>
        <w:t>различие;</w:t>
      </w:r>
      <w:r>
        <w:rPr>
          <w:spacing w:val="-2"/>
          <w:sz w:val="24"/>
        </w:rPr>
        <w:t xml:space="preserve"> </w:t>
      </w:r>
      <w:r>
        <w:rPr>
          <w:sz w:val="24"/>
        </w:rPr>
        <w:t>установление</w:t>
      </w:r>
      <w:r>
        <w:rPr>
          <w:spacing w:val="-5"/>
          <w:sz w:val="24"/>
        </w:rPr>
        <w:t xml:space="preserve"> </w:t>
      </w:r>
      <w:r>
        <w:rPr>
          <w:sz w:val="24"/>
        </w:rPr>
        <w:t>смысловых</w:t>
      </w:r>
      <w:r>
        <w:rPr>
          <w:spacing w:val="-3"/>
          <w:sz w:val="24"/>
        </w:rPr>
        <w:t xml:space="preserve"> </w:t>
      </w:r>
      <w:r>
        <w:rPr>
          <w:sz w:val="24"/>
        </w:rPr>
        <w:t>связей</w:t>
      </w:r>
      <w:r>
        <w:rPr>
          <w:spacing w:val="-4"/>
          <w:sz w:val="24"/>
        </w:rPr>
        <w:t xml:space="preserve"> </w:t>
      </w:r>
      <w:r>
        <w:rPr>
          <w:sz w:val="24"/>
        </w:rPr>
        <w:t>и</w:t>
      </w:r>
      <w:r>
        <w:rPr>
          <w:spacing w:val="-4"/>
          <w:sz w:val="24"/>
        </w:rPr>
        <w:t xml:space="preserve"> </w:t>
      </w:r>
      <w:r>
        <w:rPr>
          <w:sz w:val="24"/>
        </w:rPr>
        <w:t xml:space="preserve">их </w:t>
      </w:r>
      <w:r>
        <w:rPr>
          <w:spacing w:val="-2"/>
          <w:sz w:val="24"/>
        </w:rPr>
        <w:t>последовательности;</w:t>
      </w:r>
    </w:p>
    <w:p w:rsidR="008A520D" w:rsidRDefault="009056B2">
      <w:pPr>
        <w:pStyle w:val="a6"/>
        <w:numPr>
          <w:ilvl w:val="0"/>
          <w:numId w:val="16"/>
        </w:numPr>
        <w:tabs>
          <w:tab w:val="left" w:pos="382"/>
        </w:tabs>
        <w:spacing w:line="273" w:lineRule="exact"/>
        <w:ind w:left="381"/>
        <w:jc w:val="left"/>
        <w:rPr>
          <w:sz w:val="24"/>
        </w:rPr>
      </w:pPr>
      <w:r>
        <w:rPr>
          <w:sz w:val="24"/>
        </w:rPr>
        <w:t>понимание</w:t>
      </w:r>
      <w:r>
        <w:rPr>
          <w:spacing w:val="-8"/>
          <w:sz w:val="24"/>
        </w:rPr>
        <w:t xml:space="preserve"> </w:t>
      </w:r>
      <w:r>
        <w:rPr>
          <w:sz w:val="24"/>
        </w:rPr>
        <w:t>того,</w:t>
      </w:r>
      <w:r>
        <w:rPr>
          <w:spacing w:val="-7"/>
          <w:sz w:val="24"/>
        </w:rPr>
        <w:t xml:space="preserve"> </w:t>
      </w:r>
      <w:r>
        <w:rPr>
          <w:sz w:val="24"/>
        </w:rPr>
        <w:t>где</w:t>
      </w:r>
      <w:r>
        <w:rPr>
          <w:spacing w:val="-8"/>
          <w:sz w:val="24"/>
        </w:rPr>
        <w:t xml:space="preserve"> </w:t>
      </w:r>
      <w:r>
        <w:rPr>
          <w:sz w:val="24"/>
        </w:rPr>
        <w:t>и</w:t>
      </w:r>
      <w:r>
        <w:rPr>
          <w:spacing w:val="-8"/>
          <w:sz w:val="24"/>
        </w:rPr>
        <w:t xml:space="preserve"> </w:t>
      </w:r>
      <w:r>
        <w:rPr>
          <w:sz w:val="24"/>
        </w:rPr>
        <w:t>для</w:t>
      </w:r>
      <w:r>
        <w:rPr>
          <w:spacing w:val="-7"/>
          <w:sz w:val="24"/>
        </w:rPr>
        <w:t xml:space="preserve"> </w:t>
      </w:r>
      <w:r>
        <w:rPr>
          <w:sz w:val="24"/>
        </w:rPr>
        <w:t>чего</w:t>
      </w:r>
      <w:r>
        <w:rPr>
          <w:spacing w:val="-8"/>
          <w:sz w:val="24"/>
        </w:rPr>
        <w:t xml:space="preserve"> </w:t>
      </w:r>
      <w:r>
        <w:rPr>
          <w:sz w:val="24"/>
        </w:rPr>
        <w:t>понадобятся</w:t>
      </w:r>
      <w:r>
        <w:rPr>
          <w:spacing w:val="-7"/>
          <w:sz w:val="24"/>
        </w:rPr>
        <w:t xml:space="preserve"> </w:t>
      </w:r>
      <w:r>
        <w:rPr>
          <w:sz w:val="24"/>
        </w:rPr>
        <w:t>те</w:t>
      </w:r>
      <w:r>
        <w:rPr>
          <w:spacing w:val="-7"/>
          <w:sz w:val="24"/>
        </w:rPr>
        <w:t xml:space="preserve"> </w:t>
      </w:r>
      <w:r>
        <w:rPr>
          <w:sz w:val="24"/>
        </w:rPr>
        <w:t>или</w:t>
      </w:r>
      <w:r>
        <w:rPr>
          <w:spacing w:val="-6"/>
          <w:sz w:val="24"/>
        </w:rPr>
        <w:t xml:space="preserve"> </w:t>
      </w:r>
      <w:r>
        <w:rPr>
          <w:sz w:val="24"/>
        </w:rPr>
        <w:t>иные</w:t>
      </w:r>
      <w:r>
        <w:rPr>
          <w:spacing w:val="-8"/>
          <w:sz w:val="24"/>
        </w:rPr>
        <w:t xml:space="preserve"> </w:t>
      </w:r>
      <w:r>
        <w:rPr>
          <w:spacing w:val="-2"/>
          <w:sz w:val="24"/>
        </w:rPr>
        <w:t>сведения.</w:t>
      </w:r>
    </w:p>
    <w:p w:rsidR="008A520D" w:rsidRDefault="008A520D">
      <w:pPr>
        <w:spacing w:line="273" w:lineRule="exact"/>
        <w:rPr>
          <w:sz w:val="24"/>
        </w:rPr>
        <w:sectPr w:rsidR="008A520D">
          <w:pgSz w:w="11910" w:h="16840"/>
          <w:pgMar w:top="1040" w:right="160" w:bottom="1160" w:left="1460" w:header="0" w:footer="894" w:gutter="0"/>
          <w:cols w:space="720"/>
        </w:sectPr>
      </w:pPr>
    </w:p>
    <w:p w:rsidR="008A520D" w:rsidRDefault="009056B2">
      <w:pPr>
        <w:pStyle w:val="a3"/>
        <w:spacing w:before="68" w:line="261" w:lineRule="auto"/>
        <w:ind w:left="242"/>
        <w:jc w:val="left"/>
      </w:pPr>
      <w:r>
        <w:lastRenderedPageBreak/>
        <w:t>Практическая работа: упражнения: «Найдите фигуры»; «Посмотри и запомни»;</w:t>
      </w:r>
      <w:r>
        <w:rPr>
          <w:spacing w:val="40"/>
        </w:rPr>
        <w:t xml:space="preserve"> </w:t>
      </w:r>
      <w:r>
        <w:t>«Что изменилось»;</w:t>
      </w:r>
      <w:r>
        <w:rPr>
          <w:spacing w:val="-3"/>
        </w:rPr>
        <w:t xml:space="preserve"> </w:t>
      </w:r>
      <w:r>
        <w:t>«Продолжи</w:t>
      </w:r>
      <w:r>
        <w:rPr>
          <w:spacing w:val="-7"/>
        </w:rPr>
        <w:t xml:space="preserve"> </w:t>
      </w:r>
      <w:r>
        <w:t>ряд»;</w:t>
      </w:r>
      <w:r>
        <w:rPr>
          <w:spacing w:val="-3"/>
        </w:rPr>
        <w:t xml:space="preserve"> </w:t>
      </w:r>
      <w:r>
        <w:t>«Заполни</w:t>
      </w:r>
      <w:r>
        <w:rPr>
          <w:spacing w:val="-8"/>
        </w:rPr>
        <w:t xml:space="preserve"> </w:t>
      </w:r>
      <w:r>
        <w:t>квадрат»;</w:t>
      </w:r>
      <w:r>
        <w:rPr>
          <w:spacing w:val="-3"/>
        </w:rPr>
        <w:t xml:space="preserve"> </w:t>
      </w:r>
      <w:r>
        <w:t>«Дорисуй»,</w:t>
      </w:r>
      <w:r>
        <w:rPr>
          <w:spacing w:val="-2"/>
        </w:rPr>
        <w:t xml:space="preserve"> </w:t>
      </w:r>
      <w:r>
        <w:t>«Кто,</w:t>
      </w:r>
      <w:r>
        <w:rPr>
          <w:spacing w:val="-6"/>
        </w:rPr>
        <w:t xml:space="preserve"> </w:t>
      </w:r>
      <w:r>
        <w:t>что</w:t>
      </w:r>
      <w:r>
        <w:rPr>
          <w:spacing w:val="-8"/>
        </w:rPr>
        <w:t xml:space="preserve"> </w:t>
      </w:r>
      <w:r>
        <w:t>и</w:t>
      </w:r>
      <w:r>
        <w:rPr>
          <w:spacing w:val="-7"/>
        </w:rPr>
        <w:t xml:space="preserve"> </w:t>
      </w:r>
      <w:r>
        <w:t>сколько?»;</w:t>
      </w:r>
    </w:p>
    <w:p w:rsidR="008A520D" w:rsidRDefault="009056B2">
      <w:pPr>
        <w:pStyle w:val="a3"/>
        <w:spacing w:line="272" w:lineRule="exact"/>
        <w:ind w:left="242"/>
        <w:jc w:val="left"/>
      </w:pPr>
      <w:r>
        <w:t>«Зашифрованная</w:t>
      </w:r>
      <w:r>
        <w:rPr>
          <w:spacing w:val="-9"/>
        </w:rPr>
        <w:t xml:space="preserve"> </w:t>
      </w:r>
      <w:r>
        <w:t>картинка»;</w:t>
      </w:r>
      <w:r>
        <w:rPr>
          <w:spacing w:val="-2"/>
        </w:rPr>
        <w:t xml:space="preserve"> </w:t>
      </w:r>
      <w:r>
        <w:t>«Узнай</w:t>
      </w:r>
      <w:r>
        <w:rPr>
          <w:spacing w:val="-6"/>
        </w:rPr>
        <w:t xml:space="preserve"> </w:t>
      </w:r>
      <w:r>
        <w:t>по</w:t>
      </w:r>
      <w:r>
        <w:rPr>
          <w:spacing w:val="-7"/>
        </w:rPr>
        <w:t xml:space="preserve"> </w:t>
      </w:r>
      <w:r>
        <w:t>звуку»;</w:t>
      </w:r>
      <w:r>
        <w:rPr>
          <w:spacing w:val="-2"/>
        </w:rPr>
        <w:t xml:space="preserve"> </w:t>
      </w:r>
      <w:r>
        <w:t>«Телеграфисты»;</w:t>
      </w:r>
      <w:r>
        <w:rPr>
          <w:spacing w:val="-1"/>
        </w:rPr>
        <w:t xml:space="preserve"> </w:t>
      </w:r>
      <w:r>
        <w:rPr>
          <w:spacing w:val="-2"/>
        </w:rPr>
        <w:t>«Магнитофон»;</w:t>
      </w:r>
    </w:p>
    <w:p w:rsidR="008A520D" w:rsidRDefault="009056B2">
      <w:pPr>
        <w:pStyle w:val="a3"/>
        <w:spacing w:before="20" w:line="398" w:lineRule="auto"/>
        <w:ind w:left="242" w:right="5256"/>
        <w:jc w:val="left"/>
      </w:pPr>
      <w:r>
        <w:t>«Запомни</w:t>
      </w:r>
      <w:r>
        <w:rPr>
          <w:spacing w:val="-12"/>
        </w:rPr>
        <w:t xml:space="preserve"> </w:t>
      </w:r>
      <w:r>
        <w:t>картинку»;</w:t>
      </w:r>
      <w:r>
        <w:rPr>
          <w:spacing w:val="-8"/>
        </w:rPr>
        <w:t xml:space="preserve"> </w:t>
      </w:r>
      <w:r>
        <w:t>«Угадай</w:t>
      </w:r>
      <w:r>
        <w:rPr>
          <w:spacing w:val="-12"/>
        </w:rPr>
        <w:t xml:space="preserve"> </w:t>
      </w:r>
      <w:r>
        <w:t>по</w:t>
      </w:r>
      <w:r>
        <w:rPr>
          <w:spacing w:val="-12"/>
        </w:rPr>
        <w:t xml:space="preserve"> </w:t>
      </w:r>
      <w:r>
        <w:t>голосу»; Тема 8 «Мышление» 8 часов (4/4)</w:t>
      </w:r>
    </w:p>
    <w:p w:rsidR="008A520D" w:rsidRDefault="009056B2">
      <w:pPr>
        <w:pStyle w:val="a3"/>
        <w:spacing w:line="259" w:lineRule="auto"/>
        <w:ind w:left="242" w:right="688"/>
        <w:jc w:val="left"/>
      </w:pPr>
      <w:r>
        <w:t>Понятия: Развитие</w:t>
      </w:r>
      <w:r>
        <w:rPr>
          <w:spacing w:val="40"/>
        </w:rPr>
        <w:t xml:space="preserve"> </w:t>
      </w:r>
      <w:r>
        <w:t>мышления. Развитие операций обобщения. Логическое мышениеПрактическая</w:t>
      </w:r>
      <w:r>
        <w:rPr>
          <w:spacing w:val="-7"/>
        </w:rPr>
        <w:t xml:space="preserve"> </w:t>
      </w:r>
      <w:r>
        <w:t>работа:</w:t>
      </w:r>
      <w:r>
        <w:rPr>
          <w:spacing w:val="-7"/>
        </w:rPr>
        <w:t xml:space="preserve"> </w:t>
      </w:r>
      <w:r>
        <w:t>упражнения:</w:t>
      </w:r>
      <w:r>
        <w:rPr>
          <w:spacing w:val="-4"/>
        </w:rPr>
        <w:t xml:space="preserve"> </w:t>
      </w:r>
      <w:r>
        <w:t>«Найди</w:t>
      </w:r>
      <w:r>
        <w:rPr>
          <w:spacing w:val="-7"/>
        </w:rPr>
        <w:t xml:space="preserve"> </w:t>
      </w:r>
      <w:r>
        <w:t>образец»;</w:t>
      </w:r>
      <w:r>
        <w:rPr>
          <w:spacing w:val="40"/>
        </w:rPr>
        <w:t xml:space="preserve"> </w:t>
      </w:r>
      <w:r>
        <w:t>«Отгадай</w:t>
      </w:r>
      <w:r>
        <w:rPr>
          <w:spacing w:val="-8"/>
        </w:rPr>
        <w:t xml:space="preserve"> </w:t>
      </w:r>
      <w:r>
        <w:t>слово»;</w:t>
      </w:r>
    </w:p>
    <w:p w:rsidR="008A520D" w:rsidRDefault="009056B2">
      <w:pPr>
        <w:pStyle w:val="a3"/>
        <w:spacing w:line="275" w:lineRule="exact"/>
        <w:ind w:left="242"/>
        <w:jc w:val="left"/>
      </w:pPr>
      <w:r>
        <w:t>«Продолжи</w:t>
      </w:r>
      <w:r>
        <w:rPr>
          <w:spacing w:val="-7"/>
        </w:rPr>
        <w:t xml:space="preserve"> </w:t>
      </w:r>
      <w:r>
        <w:t>ряд»; «Составление</w:t>
      </w:r>
      <w:r>
        <w:rPr>
          <w:spacing w:val="-7"/>
        </w:rPr>
        <w:t xml:space="preserve"> </w:t>
      </w:r>
      <w:r>
        <w:t>разрезных</w:t>
      </w:r>
      <w:r>
        <w:rPr>
          <w:spacing w:val="-6"/>
        </w:rPr>
        <w:t xml:space="preserve"> </w:t>
      </w:r>
      <w:r>
        <w:t>картинок»; «Пятый</w:t>
      </w:r>
      <w:r>
        <w:rPr>
          <w:spacing w:val="-5"/>
        </w:rPr>
        <w:t xml:space="preserve"> </w:t>
      </w:r>
      <w:r>
        <w:t xml:space="preserve">лишний»; </w:t>
      </w:r>
      <w:r>
        <w:rPr>
          <w:spacing w:val="-2"/>
        </w:rPr>
        <w:t>«Букет»;</w:t>
      </w:r>
    </w:p>
    <w:p w:rsidR="008A520D" w:rsidRDefault="009056B2">
      <w:pPr>
        <w:pStyle w:val="a3"/>
        <w:spacing w:before="24" w:line="256" w:lineRule="auto"/>
        <w:ind w:left="242" w:right="688"/>
        <w:jc w:val="left"/>
      </w:pPr>
      <w:r>
        <w:t>«Посмотри</w:t>
      </w:r>
      <w:r>
        <w:rPr>
          <w:spacing w:val="-4"/>
        </w:rPr>
        <w:t xml:space="preserve"> </w:t>
      </w:r>
      <w:r>
        <w:t>и</w:t>
      </w:r>
      <w:r>
        <w:rPr>
          <w:spacing w:val="-5"/>
        </w:rPr>
        <w:t xml:space="preserve"> </w:t>
      </w:r>
      <w:r>
        <w:t>запомни»; «Придумай</w:t>
      </w:r>
      <w:r>
        <w:rPr>
          <w:spacing w:val="-5"/>
        </w:rPr>
        <w:t xml:space="preserve"> </w:t>
      </w:r>
      <w:r>
        <w:t>предложение</w:t>
      </w:r>
      <w:r>
        <w:rPr>
          <w:spacing w:val="-6"/>
        </w:rPr>
        <w:t xml:space="preserve"> </w:t>
      </w:r>
      <w:r>
        <w:t>с</w:t>
      </w:r>
      <w:r>
        <w:rPr>
          <w:spacing w:val="40"/>
        </w:rPr>
        <w:t xml:space="preserve"> </w:t>
      </w:r>
      <w:r>
        <w:t>заданным</w:t>
      </w:r>
      <w:r>
        <w:rPr>
          <w:spacing w:val="40"/>
        </w:rPr>
        <w:t xml:space="preserve"> </w:t>
      </w:r>
      <w:r>
        <w:t>словом»; «Птица,</w:t>
      </w:r>
      <w:r>
        <w:rPr>
          <w:spacing w:val="-5"/>
        </w:rPr>
        <w:t xml:space="preserve"> </w:t>
      </w:r>
      <w:r>
        <w:t>зверь, рыба»;</w:t>
      </w:r>
      <w:r>
        <w:rPr>
          <w:spacing w:val="80"/>
        </w:rPr>
        <w:t xml:space="preserve"> </w:t>
      </w:r>
      <w:r>
        <w:t>«Кто больше»; «Продолжи слово».</w:t>
      </w:r>
    </w:p>
    <w:p w:rsidR="008A520D" w:rsidRDefault="009056B2">
      <w:pPr>
        <w:pStyle w:val="a3"/>
        <w:spacing w:before="161"/>
        <w:ind w:left="242"/>
        <w:jc w:val="left"/>
      </w:pPr>
      <w:r>
        <w:t>Тема</w:t>
      </w:r>
      <w:r>
        <w:rPr>
          <w:spacing w:val="-5"/>
        </w:rPr>
        <w:t xml:space="preserve"> </w:t>
      </w:r>
      <w:r>
        <w:t>9</w:t>
      </w:r>
      <w:r>
        <w:rPr>
          <w:spacing w:val="3"/>
        </w:rPr>
        <w:t xml:space="preserve"> </w:t>
      </w:r>
      <w:r>
        <w:t>«Мои</w:t>
      </w:r>
      <w:r>
        <w:rPr>
          <w:spacing w:val="-2"/>
        </w:rPr>
        <w:t xml:space="preserve"> </w:t>
      </w:r>
      <w:r>
        <w:t>достижения»</w:t>
      </w:r>
      <w:r>
        <w:rPr>
          <w:spacing w:val="-9"/>
        </w:rPr>
        <w:t xml:space="preserve"> </w:t>
      </w:r>
      <w:r>
        <w:t>1</w:t>
      </w:r>
      <w:r>
        <w:rPr>
          <w:spacing w:val="-1"/>
        </w:rPr>
        <w:t xml:space="preserve"> </w:t>
      </w:r>
      <w:r>
        <w:t>часа</w:t>
      </w:r>
      <w:r>
        <w:rPr>
          <w:spacing w:val="-2"/>
        </w:rPr>
        <w:t xml:space="preserve"> (0.5/0.5)</w:t>
      </w:r>
    </w:p>
    <w:p w:rsidR="008A520D" w:rsidRDefault="009056B2">
      <w:pPr>
        <w:pStyle w:val="a3"/>
        <w:spacing w:before="185"/>
        <w:ind w:left="242"/>
        <w:jc w:val="left"/>
      </w:pPr>
      <w:r>
        <w:t>Практическая</w:t>
      </w:r>
      <w:r>
        <w:rPr>
          <w:spacing w:val="-7"/>
        </w:rPr>
        <w:t xml:space="preserve"> </w:t>
      </w:r>
      <w:r>
        <w:t>работа: «Посмотри</w:t>
      </w:r>
      <w:r>
        <w:rPr>
          <w:spacing w:val="-4"/>
        </w:rPr>
        <w:t xml:space="preserve"> </w:t>
      </w:r>
      <w:r>
        <w:t>и</w:t>
      </w:r>
      <w:r>
        <w:rPr>
          <w:spacing w:val="-5"/>
        </w:rPr>
        <w:t xml:space="preserve"> </w:t>
      </w:r>
      <w:r>
        <w:t>запомни»;</w:t>
      </w:r>
      <w:r>
        <w:rPr>
          <w:spacing w:val="-2"/>
        </w:rPr>
        <w:t xml:space="preserve"> </w:t>
      </w:r>
      <w:r>
        <w:t>«Четвертый</w:t>
      </w:r>
      <w:r>
        <w:rPr>
          <w:spacing w:val="-4"/>
        </w:rPr>
        <w:t xml:space="preserve"> </w:t>
      </w:r>
      <w:r>
        <w:t>лишний»;</w:t>
      </w:r>
      <w:r>
        <w:rPr>
          <w:spacing w:val="-3"/>
        </w:rPr>
        <w:t xml:space="preserve"> </w:t>
      </w:r>
      <w:r>
        <w:t>«Что</w:t>
      </w:r>
      <w:r>
        <w:rPr>
          <w:spacing w:val="-4"/>
        </w:rPr>
        <w:t xml:space="preserve"> </w:t>
      </w:r>
      <w:r>
        <w:rPr>
          <w:spacing w:val="-2"/>
        </w:rPr>
        <w:t>изменилось»;</w:t>
      </w:r>
    </w:p>
    <w:p w:rsidR="008A520D" w:rsidRDefault="009056B2">
      <w:pPr>
        <w:pStyle w:val="a3"/>
        <w:spacing w:before="19"/>
        <w:ind w:left="242"/>
        <w:jc w:val="left"/>
      </w:pPr>
      <w:r>
        <w:t>«Отгадай</w:t>
      </w:r>
      <w:r>
        <w:rPr>
          <w:spacing w:val="-4"/>
        </w:rPr>
        <w:t xml:space="preserve"> </w:t>
      </w:r>
      <w:r>
        <w:t>слово»;</w:t>
      </w:r>
      <w:r>
        <w:rPr>
          <w:spacing w:val="2"/>
        </w:rPr>
        <w:t xml:space="preserve"> </w:t>
      </w:r>
      <w:r>
        <w:t>«Найди</w:t>
      </w:r>
      <w:r>
        <w:rPr>
          <w:spacing w:val="-2"/>
        </w:rPr>
        <w:t xml:space="preserve"> пару».</w:t>
      </w:r>
    </w:p>
    <w:p w:rsidR="008A520D" w:rsidRDefault="009056B2">
      <w:pPr>
        <w:pStyle w:val="2"/>
        <w:spacing w:before="188"/>
        <w:ind w:left="900" w:right="4043"/>
        <w:jc w:val="center"/>
      </w:pPr>
      <w:r>
        <w:t>Тематическое</w:t>
      </w:r>
      <w:r>
        <w:rPr>
          <w:spacing w:val="-10"/>
        </w:rPr>
        <w:t xml:space="preserve"> </w:t>
      </w:r>
      <w:r>
        <w:rPr>
          <w:spacing w:val="-2"/>
        </w:rPr>
        <w:t>планирование</w:t>
      </w:r>
    </w:p>
    <w:p w:rsidR="008A520D" w:rsidRDefault="009056B2">
      <w:pPr>
        <w:spacing w:after="3"/>
        <w:ind w:left="900" w:right="1350"/>
        <w:jc w:val="center"/>
        <w:rPr>
          <w:b/>
          <w:sz w:val="24"/>
        </w:rPr>
      </w:pPr>
      <w:r>
        <w:rPr>
          <w:b/>
          <w:sz w:val="24"/>
        </w:rPr>
        <w:t>коррекции</w:t>
      </w:r>
      <w:r>
        <w:rPr>
          <w:b/>
          <w:spacing w:val="-6"/>
          <w:sz w:val="24"/>
        </w:rPr>
        <w:t xml:space="preserve"> </w:t>
      </w:r>
      <w:r>
        <w:rPr>
          <w:b/>
          <w:sz w:val="24"/>
        </w:rPr>
        <w:t>познавательной</w:t>
      </w:r>
      <w:r>
        <w:rPr>
          <w:b/>
          <w:spacing w:val="-1"/>
          <w:sz w:val="24"/>
        </w:rPr>
        <w:t xml:space="preserve"> </w:t>
      </w:r>
      <w:r>
        <w:rPr>
          <w:b/>
          <w:sz w:val="24"/>
        </w:rPr>
        <w:t>деятельности</w:t>
      </w:r>
      <w:r>
        <w:rPr>
          <w:b/>
          <w:spacing w:val="-1"/>
          <w:sz w:val="24"/>
        </w:rPr>
        <w:t xml:space="preserve"> </w:t>
      </w:r>
      <w:r>
        <w:rPr>
          <w:b/>
          <w:sz w:val="24"/>
        </w:rPr>
        <w:t>8</w:t>
      </w:r>
      <w:r>
        <w:rPr>
          <w:b/>
          <w:spacing w:val="-5"/>
          <w:sz w:val="24"/>
        </w:rPr>
        <w:t xml:space="preserve"> </w:t>
      </w:r>
      <w:r>
        <w:rPr>
          <w:b/>
          <w:sz w:val="24"/>
        </w:rPr>
        <w:t>КЛАСС</w:t>
      </w:r>
      <w:r>
        <w:rPr>
          <w:b/>
          <w:spacing w:val="-2"/>
          <w:sz w:val="24"/>
        </w:rPr>
        <w:t xml:space="preserve"> </w:t>
      </w:r>
      <w:r>
        <w:rPr>
          <w:b/>
          <w:sz w:val="24"/>
        </w:rPr>
        <w:t>(</w:t>
      </w:r>
      <w:r>
        <w:rPr>
          <w:b/>
          <w:spacing w:val="-3"/>
          <w:sz w:val="24"/>
        </w:rPr>
        <w:t xml:space="preserve"> </w:t>
      </w:r>
      <w:r>
        <w:rPr>
          <w:b/>
          <w:sz w:val="24"/>
        </w:rPr>
        <w:t>34</w:t>
      </w:r>
      <w:r>
        <w:rPr>
          <w:b/>
          <w:spacing w:val="-1"/>
          <w:sz w:val="24"/>
        </w:rPr>
        <w:t xml:space="preserve"> </w:t>
      </w:r>
      <w:r>
        <w:rPr>
          <w:b/>
          <w:spacing w:val="-2"/>
          <w:sz w:val="24"/>
        </w:rPr>
        <w:t>ЧАСА)</w:t>
      </w: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68"/>
        <w:gridCol w:w="1916"/>
        <w:gridCol w:w="2835"/>
        <w:gridCol w:w="1135"/>
        <w:gridCol w:w="850"/>
        <w:gridCol w:w="994"/>
        <w:gridCol w:w="1844"/>
      </w:tblGrid>
      <w:tr w:rsidR="008A520D">
        <w:trPr>
          <w:trHeight w:val="1261"/>
        </w:trPr>
        <w:tc>
          <w:tcPr>
            <w:tcW w:w="468" w:type="dxa"/>
            <w:vMerge w:val="restart"/>
          </w:tcPr>
          <w:p w:rsidR="008A520D" w:rsidRDefault="009056B2">
            <w:pPr>
              <w:pStyle w:val="TableParagraph"/>
              <w:spacing w:before="97"/>
              <w:ind w:left="114"/>
              <w:rPr>
                <w:sz w:val="24"/>
              </w:rPr>
            </w:pPr>
            <w:r>
              <w:rPr>
                <w:sz w:val="24"/>
              </w:rPr>
              <w:t>№</w:t>
            </w:r>
          </w:p>
        </w:tc>
        <w:tc>
          <w:tcPr>
            <w:tcW w:w="1916" w:type="dxa"/>
            <w:vMerge w:val="restart"/>
          </w:tcPr>
          <w:p w:rsidR="008A520D" w:rsidRDefault="009056B2">
            <w:pPr>
              <w:pStyle w:val="TableParagraph"/>
              <w:spacing w:before="97"/>
              <w:ind w:left="112"/>
              <w:rPr>
                <w:sz w:val="24"/>
              </w:rPr>
            </w:pPr>
            <w:r>
              <w:rPr>
                <w:spacing w:val="-2"/>
                <w:sz w:val="24"/>
              </w:rPr>
              <w:t>Разделы</w:t>
            </w:r>
          </w:p>
        </w:tc>
        <w:tc>
          <w:tcPr>
            <w:tcW w:w="2835" w:type="dxa"/>
            <w:vMerge w:val="restart"/>
          </w:tcPr>
          <w:p w:rsidR="008A520D" w:rsidRDefault="009056B2">
            <w:pPr>
              <w:pStyle w:val="TableParagraph"/>
              <w:spacing w:before="97"/>
              <w:ind w:left="114"/>
              <w:rPr>
                <w:sz w:val="24"/>
              </w:rPr>
            </w:pPr>
            <w:r>
              <w:rPr>
                <w:spacing w:val="-2"/>
                <w:sz w:val="24"/>
              </w:rPr>
              <w:t>Тематика</w:t>
            </w:r>
          </w:p>
        </w:tc>
        <w:tc>
          <w:tcPr>
            <w:tcW w:w="1135" w:type="dxa"/>
            <w:vMerge w:val="restart"/>
          </w:tcPr>
          <w:p w:rsidR="008A520D" w:rsidRDefault="009056B2">
            <w:pPr>
              <w:pStyle w:val="TableParagraph"/>
              <w:spacing w:before="99" w:line="259" w:lineRule="auto"/>
              <w:ind w:left="114" w:right="181"/>
              <w:rPr>
                <w:sz w:val="24"/>
              </w:rPr>
            </w:pPr>
            <w:r>
              <w:rPr>
                <w:spacing w:val="-2"/>
                <w:sz w:val="24"/>
              </w:rPr>
              <w:t xml:space="preserve">Всего количес </w:t>
            </w:r>
            <w:r>
              <w:rPr>
                <w:spacing w:val="-4"/>
                <w:sz w:val="24"/>
              </w:rPr>
              <w:t>тво часов</w:t>
            </w:r>
          </w:p>
        </w:tc>
        <w:tc>
          <w:tcPr>
            <w:tcW w:w="1844" w:type="dxa"/>
            <w:gridSpan w:val="2"/>
            <w:tcBorders>
              <w:bottom w:val="single" w:sz="4" w:space="0" w:color="000000"/>
            </w:tcBorders>
          </w:tcPr>
          <w:p w:rsidR="008A520D" w:rsidRDefault="009056B2">
            <w:pPr>
              <w:pStyle w:val="TableParagraph"/>
              <w:spacing w:before="99" w:line="256" w:lineRule="auto"/>
              <w:ind w:left="102" w:right="63"/>
              <w:rPr>
                <w:sz w:val="24"/>
              </w:rPr>
            </w:pPr>
            <w:r>
              <w:rPr>
                <w:sz w:val="24"/>
              </w:rPr>
              <w:t xml:space="preserve">Из них </w:t>
            </w:r>
            <w:r>
              <w:rPr>
                <w:spacing w:val="-2"/>
                <w:sz w:val="24"/>
              </w:rPr>
              <w:t xml:space="preserve">количество </w:t>
            </w:r>
            <w:r>
              <w:rPr>
                <w:spacing w:val="-4"/>
                <w:sz w:val="24"/>
              </w:rPr>
              <w:t>часов</w:t>
            </w:r>
          </w:p>
        </w:tc>
        <w:tc>
          <w:tcPr>
            <w:tcW w:w="1844" w:type="dxa"/>
            <w:tcBorders>
              <w:bottom w:val="single" w:sz="4" w:space="0" w:color="000000"/>
            </w:tcBorders>
          </w:tcPr>
          <w:p w:rsidR="008A520D" w:rsidRDefault="009056B2">
            <w:pPr>
              <w:pStyle w:val="TableParagraph"/>
              <w:spacing w:before="97" w:line="398" w:lineRule="auto"/>
              <w:ind w:left="102" w:right="90"/>
              <w:rPr>
                <w:sz w:val="24"/>
              </w:rPr>
            </w:pPr>
            <w:r>
              <w:rPr>
                <w:spacing w:val="-2"/>
                <w:sz w:val="24"/>
              </w:rPr>
              <w:t>Формы контроля</w:t>
            </w:r>
          </w:p>
        </w:tc>
      </w:tr>
      <w:tr w:rsidR="008A520D">
        <w:trPr>
          <w:trHeight w:val="961"/>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vMerge/>
            <w:tcBorders>
              <w:top w:val="nil"/>
            </w:tcBorders>
          </w:tcPr>
          <w:p w:rsidR="008A520D" w:rsidRDefault="008A520D">
            <w:pPr>
              <w:rPr>
                <w:sz w:val="2"/>
                <w:szCs w:val="2"/>
              </w:rPr>
            </w:pPr>
          </w:p>
        </w:tc>
        <w:tc>
          <w:tcPr>
            <w:tcW w:w="1135" w:type="dxa"/>
            <w:vMerge/>
            <w:tcBorders>
              <w:top w:val="nil"/>
            </w:tcBorders>
          </w:tcPr>
          <w:p w:rsidR="008A520D" w:rsidRDefault="008A520D">
            <w:pPr>
              <w:rPr>
                <w:sz w:val="2"/>
                <w:szCs w:val="2"/>
              </w:rPr>
            </w:pPr>
          </w:p>
        </w:tc>
        <w:tc>
          <w:tcPr>
            <w:tcW w:w="850" w:type="dxa"/>
            <w:tcBorders>
              <w:top w:val="single" w:sz="4" w:space="0" w:color="000000"/>
            </w:tcBorders>
          </w:tcPr>
          <w:p w:rsidR="008A520D" w:rsidRDefault="009056B2">
            <w:pPr>
              <w:pStyle w:val="TableParagraph"/>
              <w:spacing w:before="97" w:line="256" w:lineRule="auto"/>
              <w:ind w:left="102" w:right="165"/>
              <w:rPr>
                <w:sz w:val="24"/>
              </w:rPr>
            </w:pPr>
            <w:r>
              <w:rPr>
                <w:spacing w:val="-2"/>
                <w:sz w:val="24"/>
              </w:rPr>
              <w:t xml:space="preserve">теоре </w:t>
            </w:r>
            <w:r>
              <w:rPr>
                <w:spacing w:val="-10"/>
                <w:sz w:val="24"/>
              </w:rPr>
              <w:t>т</w:t>
            </w:r>
          </w:p>
        </w:tc>
        <w:tc>
          <w:tcPr>
            <w:tcW w:w="994" w:type="dxa"/>
            <w:tcBorders>
              <w:top w:val="single" w:sz="4" w:space="0" w:color="000000"/>
            </w:tcBorders>
          </w:tcPr>
          <w:p w:rsidR="008A520D" w:rsidRDefault="009056B2">
            <w:pPr>
              <w:pStyle w:val="TableParagraph"/>
              <w:spacing w:before="97" w:line="256" w:lineRule="auto"/>
              <w:ind w:left="105" w:right="161"/>
              <w:rPr>
                <w:sz w:val="24"/>
              </w:rPr>
            </w:pPr>
            <w:r>
              <w:rPr>
                <w:spacing w:val="-2"/>
                <w:sz w:val="24"/>
              </w:rPr>
              <w:t xml:space="preserve">практи </w:t>
            </w:r>
            <w:r>
              <w:rPr>
                <w:spacing w:val="-10"/>
                <w:sz w:val="24"/>
              </w:rPr>
              <w:t>ч</w:t>
            </w:r>
          </w:p>
        </w:tc>
        <w:tc>
          <w:tcPr>
            <w:tcW w:w="1844" w:type="dxa"/>
            <w:tcBorders>
              <w:top w:val="single" w:sz="4" w:space="0" w:color="000000"/>
            </w:tcBorders>
          </w:tcPr>
          <w:p w:rsidR="008A520D" w:rsidRDefault="008A520D">
            <w:pPr>
              <w:pStyle w:val="TableParagraph"/>
            </w:pPr>
          </w:p>
        </w:tc>
      </w:tr>
      <w:tr w:rsidR="008A520D">
        <w:trPr>
          <w:trHeight w:val="966"/>
        </w:trPr>
        <w:tc>
          <w:tcPr>
            <w:tcW w:w="468" w:type="dxa"/>
          </w:tcPr>
          <w:p w:rsidR="008A520D" w:rsidRDefault="009056B2">
            <w:pPr>
              <w:pStyle w:val="TableParagraph"/>
              <w:spacing w:before="97"/>
              <w:ind w:left="114"/>
              <w:rPr>
                <w:sz w:val="24"/>
              </w:rPr>
            </w:pPr>
            <w:r>
              <w:rPr>
                <w:sz w:val="24"/>
              </w:rPr>
              <w:t>1</w:t>
            </w:r>
          </w:p>
        </w:tc>
        <w:tc>
          <w:tcPr>
            <w:tcW w:w="1916" w:type="dxa"/>
          </w:tcPr>
          <w:p w:rsidR="008A520D" w:rsidRDefault="009056B2">
            <w:pPr>
              <w:pStyle w:val="TableParagraph"/>
              <w:spacing w:before="99" w:line="256" w:lineRule="auto"/>
              <w:ind w:left="112" w:right="912"/>
              <w:rPr>
                <w:sz w:val="24"/>
              </w:rPr>
            </w:pPr>
            <w:r>
              <w:rPr>
                <w:spacing w:val="-2"/>
                <w:sz w:val="24"/>
              </w:rPr>
              <w:t>Вводное занятие</w:t>
            </w:r>
          </w:p>
        </w:tc>
        <w:tc>
          <w:tcPr>
            <w:tcW w:w="2835" w:type="dxa"/>
          </w:tcPr>
          <w:p w:rsidR="008A520D" w:rsidRDefault="008A520D">
            <w:pPr>
              <w:pStyle w:val="TableParagraph"/>
            </w:pPr>
          </w:p>
        </w:tc>
        <w:tc>
          <w:tcPr>
            <w:tcW w:w="1135" w:type="dxa"/>
          </w:tcPr>
          <w:p w:rsidR="008A520D" w:rsidRDefault="009056B2">
            <w:pPr>
              <w:pStyle w:val="TableParagraph"/>
              <w:spacing w:before="97"/>
              <w:ind w:left="114"/>
              <w:rPr>
                <w:sz w:val="24"/>
              </w:rPr>
            </w:pPr>
            <w:r>
              <w:rPr>
                <w:sz w:val="24"/>
              </w:rPr>
              <w:t>1</w:t>
            </w:r>
          </w:p>
        </w:tc>
        <w:tc>
          <w:tcPr>
            <w:tcW w:w="850" w:type="dxa"/>
          </w:tcPr>
          <w:p w:rsidR="008A520D" w:rsidRDefault="009056B2">
            <w:pPr>
              <w:pStyle w:val="TableParagraph"/>
              <w:spacing w:before="97"/>
              <w:ind w:left="102"/>
              <w:rPr>
                <w:sz w:val="24"/>
              </w:rPr>
            </w:pPr>
            <w:r>
              <w:rPr>
                <w:spacing w:val="-5"/>
                <w:sz w:val="24"/>
              </w:rPr>
              <w:t>0.5</w:t>
            </w:r>
          </w:p>
        </w:tc>
        <w:tc>
          <w:tcPr>
            <w:tcW w:w="994" w:type="dxa"/>
          </w:tcPr>
          <w:p w:rsidR="008A520D" w:rsidRDefault="009056B2">
            <w:pPr>
              <w:pStyle w:val="TableParagraph"/>
              <w:spacing w:before="97"/>
              <w:ind w:left="105"/>
              <w:rPr>
                <w:sz w:val="24"/>
              </w:rPr>
            </w:pPr>
            <w:r>
              <w:rPr>
                <w:spacing w:val="-5"/>
                <w:sz w:val="24"/>
              </w:rPr>
              <w:t>0.5</w:t>
            </w:r>
          </w:p>
        </w:tc>
        <w:tc>
          <w:tcPr>
            <w:tcW w:w="1844" w:type="dxa"/>
          </w:tcPr>
          <w:p w:rsidR="008A520D" w:rsidRDefault="008A520D">
            <w:pPr>
              <w:pStyle w:val="TableParagraph"/>
            </w:pPr>
          </w:p>
        </w:tc>
      </w:tr>
      <w:tr w:rsidR="008A520D">
        <w:trPr>
          <w:trHeight w:val="1561"/>
        </w:trPr>
        <w:tc>
          <w:tcPr>
            <w:tcW w:w="468" w:type="dxa"/>
            <w:vMerge w:val="restart"/>
          </w:tcPr>
          <w:p w:rsidR="008A520D" w:rsidRDefault="009056B2">
            <w:pPr>
              <w:pStyle w:val="TableParagraph"/>
              <w:spacing w:before="97"/>
              <w:ind w:left="114"/>
              <w:rPr>
                <w:sz w:val="24"/>
              </w:rPr>
            </w:pPr>
            <w:r>
              <w:rPr>
                <w:sz w:val="24"/>
              </w:rPr>
              <w:t>2</w:t>
            </w:r>
          </w:p>
        </w:tc>
        <w:tc>
          <w:tcPr>
            <w:tcW w:w="1916" w:type="dxa"/>
            <w:vMerge w:val="restart"/>
          </w:tcPr>
          <w:p w:rsidR="008A520D" w:rsidRDefault="009056B2">
            <w:pPr>
              <w:pStyle w:val="TableParagraph"/>
              <w:spacing w:before="99" w:line="256" w:lineRule="auto"/>
              <w:ind w:left="112" w:right="462"/>
              <w:rPr>
                <w:sz w:val="24"/>
              </w:rPr>
            </w:pPr>
            <w:r>
              <w:rPr>
                <w:sz w:val="24"/>
              </w:rPr>
              <w:t>Ощущение</w:t>
            </w:r>
            <w:r>
              <w:rPr>
                <w:spacing w:val="-15"/>
                <w:sz w:val="24"/>
              </w:rPr>
              <w:t xml:space="preserve"> </w:t>
            </w:r>
            <w:r>
              <w:rPr>
                <w:sz w:val="24"/>
              </w:rPr>
              <w:t xml:space="preserve">и </w:t>
            </w:r>
            <w:r>
              <w:rPr>
                <w:spacing w:val="-2"/>
                <w:sz w:val="24"/>
              </w:rPr>
              <w:t>восприятие</w:t>
            </w:r>
          </w:p>
        </w:tc>
        <w:tc>
          <w:tcPr>
            <w:tcW w:w="2835" w:type="dxa"/>
          </w:tcPr>
          <w:p w:rsidR="008A520D" w:rsidRDefault="009056B2">
            <w:pPr>
              <w:pStyle w:val="TableParagraph"/>
              <w:spacing w:before="99" w:line="256" w:lineRule="auto"/>
              <w:ind w:left="114"/>
              <w:rPr>
                <w:sz w:val="24"/>
              </w:rPr>
            </w:pPr>
            <w:r>
              <w:rPr>
                <w:spacing w:val="-2"/>
                <w:sz w:val="24"/>
              </w:rPr>
              <w:t>Пространственные восприятия.</w:t>
            </w:r>
          </w:p>
        </w:tc>
        <w:tc>
          <w:tcPr>
            <w:tcW w:w="1135" w:type="dxa"/>
          </w:tcPr>
          <w:p w:rsidR="008A520D" w:rsidRDefault="009056B2">
            <w:pPr>
              <w:pStyle w:val="TableParagraph"/>
              <w:spacing w:before="97"/>
              <w:ind w:left="114"/>
              <w:rPr>
                <w:sz w:val="24"/>
              </w:rPr>
            </w:pPr>
            <w:r>
              <w:rPr>
                <w:sz w:val="24"/>
              </w:rPr>
              <w:t>1</w:t>
            </w:r>
          </w:p>
        </w:tc>
        <w:tc>
          <w:tcPr>
            <w:tcW w:w="850" w:type="dxa"/>
          </w:tcPr>
          <w:p w:rsidR="008A520D" w:rsidRDefault="009056B2">
            <w:pPr>
              <w:pStyle w:val="TableParagraph"/>
              <w:spacing w:before="97"/>
              <w:ind w:left="102"/>
              <w:rPr>
                <w:sz w:val="24"/>
              </w:rPr>
            </w:pPr>
            <w:r>
              <w:rPr>
                <w:spacing w:val="-5"/>
                <w:sz w:val="24"/>
              </w:rPr>
              <w:t>0.5</w:t>
            </w:r>
          </w:p>
        </w:tc>
        <w:tc>
          <w:tcPr>
            <w:tcW w:w="994" w:type="dxa"/>
          </w:tcPr>
          <w:p w:rsidR="008A520D" w:rsidRDefault="009056B2">
            <w:pPr>
              <w:pStyle w:val="TableParagraph"/>
              <w:spacing w:before="97"/>
              <w:ind w:left="105"/>
              <w:rPr>
                <w:sz w:val="24"/>
              </w:rPr>
            </w:pPr>
            <w:r>
              <w:rPr>
                <w:spacing w:val="-5"/>
                <w:sz w:val="24"/>
              </w:rPr>
              <w:t>0.5</w:t>
            </w:r>
          </w:p>
        </w:tc>
        <w:tc>
          <w:tcPr>
            <w:tcW w:w="1844" w:type="dxa"/>
          </w:tcPr>
          <w:p w:rsidR="008A520D" w:rsidRDefault="009056B2">
            <w:pPr>
              <w:pStyle w:val="TableParagraph"/>
              <w:spacing w:before="99" w:line="259" w:lineRule="auto"/>
              <w:ind w:left="102" w:right="90"/>
              <w:rPr>
                <w:sz w:val="24"/>
              </w:rPr>
            </w:pPr>
            <w:r>
              <w:rPr>
                <w:spacing w:val="-2"/>
                <w:sz w:val="24"/>
              </w:rPr>
              <w:t>Развивающие игры, проверочные упражнения</w:t>
            </w:r>
          </w:p>
        </w:tc>
      </w:tr>
      <w:tr w:rsidR="008A520D">
        <w:trPr>
          <w:trHeight w:val="964"/>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7"/>
              <w:ind w:left="114"/>
              <w:rPr>
                <w:sz w:val="24"/>
              </w:rPr>
            </w:pPr>
            <w:r>
              <w:rPr>
                <w:sz w:val="24"/>
              </w:rPr>
              <w:t>Чувство</w:t>
            </w:r>
            <w:r>
              <w:rPr>
                <w:spacing w:val="-5"/>
                <w:sz w:val="24"/>
              </w:rPr>
              <w:t xml:space="preserve"> </w:t>
            </w:r>
            <w:r>
              <w:rPr>
                <w:spacing w:val="-2"/>
                <w:sz w:val="24"/>
              </w:rPr>
              <w:t>времени.</w:t>
            </w:r>
          </w:p>
        </w:tc>
        <w:tc>
          <w:tcPr>
            <w:tcW w:w="1135" w:type="dxa"/>
          </w:tcPr>
          <w:p w:rsidR="008A520D" w:rsidRDefault="009056B2">
            <w:pPr>
              <w:pStyle w:val="TableParagraph"/>
              <w:spacing w:before="97"/>
              <w:ind w:left="114"/>
              <w:rPr>
                <w:sz w:val="24"/>
              </w:rPr>
            </w:pPr>
            <w:r>
              <w:rPr>
                <w:sz w:val="24"/>
              </w:rPr>
              <w:t>1</w:t>
            </w:r>
          </w:p>
        </w:tc>
        <w:tc>
          <w:tcPr>
            <w:tcW w:w="850" w:type="dxa"/>
          </w:tcPr>
          <w:p w:rsidR="008A520D" w:rsidRDefault="009056B2">
            <w:pPr>
              <w:pStyle w:val="TableParagraph"/>
              <w:spacing w:before="97"/>
              <w:ind w:left="102"/>
              <w:rPr>
                <w:sz w:val="24"/>
              </w:rPr>
            </w:pPr>
            <w:r>
              <w:rPr>
                <w:spacing w:val="-5"/>
                <w:sz w:val="24"/>
              </w:rPr>
              <w:t>0.5</w:t>
            </w:r>
          </w:p>
        </w:tc>
        <w:tc>
          <w:tcPr>
            <w:tcW w:w="994" w:type="dxa"/>
          </w:tcPr>
          <w:p w:rsidR="008A520D" w:rsidRDefault="009056B2">
            <w:pPr>
              <w:pStyle w:val="TableParagraph"/>
              <w:spacing w:before="97"/>
              <w:ind w:left="105"/>
              <w:rPr>
                <w:sz w:val="24"/>
              </w:rPr>
            </w:pPr>
            <w:r>
              <w:rPr>
                <w:spacing w:val="-5"/>
                <w:sz w:val="24"/>
              </w:rPr>
              <w:t>0.5</w:t>
            </w:r>
          </w:p>
        </w:tc>
        <w:tc>
          <w:tcPr>
            <w:tcW w:w="1844" w:type="dxa"/>
          </w:tcPr>
          <w:p w:rsidR="008A520D" w:rsidRDefault="009056B2">
            <w:pPr>
              <w:pStyle w:val="TableParagraph"/>
              <w:spacing w:before="99" w:line="256" w:lineRule="auto"/>
              <w:ind w:left="102" w:right="90"/>
              <w:rPr>
                <w:sz w:val="24"/>
              </w:rPr>
            </w:pPr>
            <w:r>
              <w:rPr>
                <w:spacing w:val="-2"/>
                <w:sz w:val="24"/>
              </w:rPr>
              <w:t xml:space="preserve">Развивающие </w:t>
            </w:r>
            <w:r>
              <w:rPr>
                <w:spacing w:val="-4"/>
                <w:sz w:val="24"/>
              </w:rPr>
              <w:t>игры</w:t>
            </w:r>
          </w:p>
        </w:tc>
      </w:tr>
      <w:tr w:rsidR="008A520D">
        <w:trPr>
          <w:trHeight w:val="1264"/>
        </w:trPr>
        <w:tc>
          <w:tcPr>
            <w:tcW w:w="468" w:type="dxa"/>
            <w:vMerge w:val="restart"/>
          </w:tcPr>
          <w:p w:rsidR="008A520D" w:rsidRDefault="009056B2">
            <w:pPr>
              <w:pStyle w:val="TableParagraph"/>
              <w:spacing w:before="97"/>
              <w:ind w:left="114"/>
              <w:rPr>
                <w:sz w:val="24"/>
              </w:rPr>
            </w:pPr>
            <w:r>
              <w:rPr>
                <w:sz w:val="24"/>
              </w:rPr>
              <w:t>3</w:t>
            </w:r>
          </w:p>
        </w:tc>
        <w:tc>
          <w:tcPr>
            <w:tcW w:w="1916" w:type="dxa"/>
            <w:vMerge w:val="restart"/>
          </w:tcPr>
          <w:p w:rsidR="008A520D" w:rsidRDefault="009056B2">
            <w:pPr>
              <w:pStyle w:val="TableParagraph"/>
              <w:spacing w:before="97"/>
              <w:ind w:left="112"/>
              <w:rPr>
                <w:sz w:val="24"/>
              </w:rPr>
            </w:pPr>
            <w:r>
              <w:rPr>
                <w:spacing w:val="-2"/>
                <w:sz w:val="24"/>
              </w:rPr>
              <w:t>Общение</w:t>
            </w:r>
          </w:p>
        </w:tc>
        <w:tc>
          <w:tcPr>
            <w:tcW w:w="2835" w:type="dxa"/>
          </w:tcPr>
          <w:p w:rsidR="008A520D" w:rsidRDefault="009056B2">
            <w:pPr>
              <w:pStyle w:val="TableParagraph"/>
              <w:spacing w:before="99" w:line="256" w:lineRule="auto"/>
              <w:ind w:left="114" w:right="296"/>
              <w:rPr>
                <w:sz w:val="24"/>
              </w:rPr>
            </w:pPr>
            <w:r>
              <w:rPr>
                <w:spacing w:val="-2"/>
                <w:sz w:val="24"/>
              </w:rPr>
              <w:t>Навыки коммуникативного общения.</w:t>
            </w:r>
          </w:p>
        </w:tc>
        <w:tc>
          <w:tcPr>
            <w:tcW w:w="1135" w:type="dxa"/>
          </w:tcPr>
          <w:p w:rsidR="008A520D" w:rsidRDefault="009056B2">
            <w:pPr>
              <w:pStyle w:val="TableParagraph"/>
              <w:spacing w:before="97"/>
              <w:ind w:left="114"/>
              <w:rPr>
                <w:sz w:val="24"/>
              </w:rPr>
            </w:pPr>
            <w:r>
              <w:rPr>
                <w:sz w:val="24"/>
              </w:rPr>
              <w:t>1</w:t>
            </w:r>
          </w:p>
        </w:tc>
        <w:tc>
          <w:tcPr>
            <w:tcW w:w="850" w:type="dxa"/>
          </w:tcPr>
          <w:p w:rsidR="008A520D" w:rsidRDefault="009056B2">
            <w:pPr>
              <w:pStyle w:val="TableParagraph"/>
              <w:spacing w:before="97"/>
              <w:ind w:left="102"/>
              <w:rPr>
                <w:sz w:val="24"/>
              </w:rPr>
            </w:pPr>
            <w:r>
              <w:rPr>
                <w:spacing w:val="-5"/>
                <w:sz w:val="24"/>
              </w:rPr>
              <w:t>0.5</w:t>
            </w:r>
          </w:p>
        </w:tc>
        <w:tc>
          <w:tcPr>
            <w:tcW w:w="994" w:type="dxa"/>
          </w:tcPr>
          <w:p w:rsidR="008A520D" w:rsidRDefault="009056B2">
            <w:pPr>
              <w:pStyle w:val="TableParagraph"/>
              <w:spacing w:before="97"/>
              <w:ind w:left="105"/>
              <w:rPr>
                <w:sz w:val="24"/>
              </w:rPr>
            </w:pPr>
            <w:r>
              <w:rPr>
                <w:spacing w:val="-5"/>
                <w:sz w:val="24"/>
              </w:rPr>
              <w:t>0.5</w:t>
            </w:r>
          </w:p>
        </w:tc>
        <w:tc>
          <w:tcPr>
            <w:tcW w:w="1844" w:type="dxa"/>
          </w:tcPr>
          <w:p w:rsidR="008A520D" w:rsidRDefault="008A520D">
            <w:pPr>
              <w:pStyle w:val="TableParagraph"/>
            </w:pPr>
          </w:p>
        </w:tc>
      </w:tr>
      <w:tr w:rsidR="008A520D">
        <w:trPr>
          <w:trHeight w:val="666"/>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7"/>
              <w:ind w:left="114"/>
              <w:rPr>
                <w:sz w:val="24"/>
              </w:rPr>
            </w:pPr>
            <w:r>
              <w:rPr>
                <w:sz w:val="24"/>
              </w:rPr>
              <w:t>Сплочение</w:t>
            </w:r>
            <w:r>
              <w:rPr>
                <w:spacing w:val="-3"/>
                <w:sz w:val="24"/>
              </w:rPr>
              <w:t xml:space="preserve"> </w:t>
            </w:r>
            <w:r>
              <w:rPr>
                <w:spacing w:val="-2"/>
                <w:sz w:val="24"/>
              </w:rPr>
              <w:t>коллектива.</w:t>
            </w:r>
          </w:p>
        </w:tc>
        <w:tc>
          <w:tcPr>
            <w:tcW w:w="1135" w:type="dxa"/>
          </w:tcPr>
          <w:p w:rsidR="008A520D" w:rsidRDefault="009056B2">
            <w:pPr>
              <w:pStyle w:val="TableParagraph"/>
              <w:spacing w:before="97"/>
              <w:ind w:left="114"/>
              <w:rPr>
                <w:sz w:val="24"/>
              </w:rPr>
            </w:pPr>
            <w:r>
              <w:rPr>
                <w:sz w:val="24"/>
              </w:rPr>
              <w:t>2</w:t>
            </w:r>
          </w:p>
        </w:tc>
        <w:tc>
          <w:tcPr>
            <w:tcW w:w="850" w:type="dxa"/>
          </w:tcPr>
          <w:p w:rsidR="008A520D" w:rsidRDefault="009056B2">
            <w:pPr>
              <w:pStyle w:val="TableParagraph"/>
              <w:spacing w:before="97"/>
              <w:ind w:left="102"/>
              <w:rPr>
                <w:sz w:val="24"/>
              </w:rPr>
            </w:pPr>
            <w:r>
              <w:rPr>
                <w:sz w:val="24"/>
              </w:rPr>
              <w:t>1</w:t>
            </w:r>
          </w:p>
        </w:tc>
        <w:tc>
          <w:tcPr>
            <w:tcW w:w="994" w:type="dxa"/>
          </w:tcPr>
          <w:p w:rsidR="008A520D" w:rsidRDefault="009056B2">
            <w:pPr>
              <w:pStyle w:val="TableParagraph"/>
              <w:spacing w:before="97"/>
              <w:ind w:left="105"/>
              <w:rPr>
                <w:sz w:val="24"/>
              </w:rPr>
            </w:pPr>
            <w:r>
              <w:rPr>
                <w:sz w:val="24"/>
              </w:rPr>
              <w:t>1</w:t>
            </w:r>
          </w:p>
        </w:tc>
        <w:tc>
          <w:tcPr>
            <w:tcW w:w="1844" w:type="dxa"/>
          </w:tcPr>
          <w:p w:rsidR="008A520D" w:rsidRDefault="008A520D">
            <w:pPr>
              <w:pStyle w:val="TableParagraph"/>
            </w:pPr>
          </w:p>
        </w:tc>
      </w:tr>
      <w:tr w:rsidR="008A520D">
        <w:trPr>
          <w:trHeight w:val="1105"/>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9" w:line="259" w:lineRule="auto"/>
              <w:ind w:left="114" w:right="296"/>
              <w:rPr>
                <w:sz w:val="24"/>
              </w:rPr>
            </w:pPr>
            <w:r>
              <w:rPr>
                <w:sz w:val="24"/>
              </w:rPr>
              <w:t>Вербальное и невербальное</w:t>
            </w:r>
            <w:r>
              <w:rPr>
                <w:spacing w:val="-15"/>
                <w:sz w:val="24"/>
              </w:rPr>
              <w:t xml:space="preserve"> </w:t>
            </w:r>
            <w:r>
              <w:rPr>
                <w:sz w:val="24"/>
              </w:rPr>
              <w:t>общение.</w:t>
            </w:r>
          </w:p>
        </w:tc>
        <w:tc>
          <w:tcPr>
            <w:tcW w:w="1135" w:type="dxa"/>
          </w:tcPr>
          <w:p w:rsidR="008A520D" w:rsidRDefault="009056B2">
            <w:pPr>
              <w:pStyle w:val="TableParagraph"/>
              <w:spacing w:before="97"/>
              <w:ind w:left="114"/>
              <w:rPr>
                <w:sz w:val="24"/>
              </w:rPr>
            </w:pPr>
            <w:r>
              <w:rPr>
                <w:sz w:val="24"/>
              </w:rPr>
              <w:t>2</w:t>
            </w:r>
          </w:p>
        </w:tc>
        <w:tc>
          <w:tcPr>
            <w:tcW w:w="850" w:type="dxa"/>
          </w:tcPr>
          <w:p w:rsidR="008A520D" w:rsidRDefault="009056B2">
            <w:pPr>
              <w:pStyle w:val="TableParagraph"/>
              <w:spacing w:before="97"/>
              <w:ind w:left="102"/>
              <w:rPr>
                <w:sz w:val="24"/>
              </w:rPr>
            </w:pPr>
            <w:r>
              <w:rPr>
                <w:sz w:val="24"/>
              </w:rPr>
              <w:t>1</w:t>
            </w:r>
          </w:p>
        </w:tc>
        <w:tc>
          <w:tcPr>
            <w:tcW w:w="994" w:type="dxa"/>
          </w:tcPr>
          <w:p w:rsidR="008A520D" w:rsidRDefault="009056B2">
            <w:pPr>
              <w:pStyle w:val="TableParagraph"/>
              <w:spacing w:before="97"/>
              <w:ind w:left="585"/>
              <w:rPr>
                <w:sz w:val="24"/>
              </w:rPr>
            </w:pPr>
            <w:r>
              <w:rPr>
                <w:sz w:val="24"/>
              </w:rPr>
              <w:t>1</w:t>
            </w:r>
          </w:p>
        </w:tc>
        <w:tc>
          <w:tcPr>
            <w:tcW w:w="1844" w:type="dxa"/>
          </w:tcPr>
          <w:p w:rsidR="008A520D" w:rsidRDefault="009056B2">
            <w:pPr>
              <w:pStyle w:val="TableParagraph"/>
              <w:spacing w:before="99" w:line="259" w:lineRule="auto"/>
              <w:ind w:left="102" w:right="90"/>
              <w:rPr>
                <w:sz w:val="24"/>
              </w:rPr>
            </w:pPr>
            <w:r>
              <w:rPr>
                <w:spacing w:val="-2"/>
                <w:sz w:val="24"/>
              </w:rPr>
              <w:t>Развивающие игры, проверочные</w:t>
            </w:r>
          </w:p>
        </w:tc>
      </w:tr>
    </w:tbl>
    <w:p w:rsidR="008A520D" w:rsidRDefault="008A520D">
      <w:pPr>
        <w:spacing w:line="259" w:lineRule="auto"/>
        <w:rPr>
          <w:sz w:val="24"/>
        </w:rPr>
        <w:sectPr w:rsidR="008A520D">
          <w:pgSz w:w="11910" w:h="16840"/>
          <w:pgMar w:top="1040" w:right="160" w:bottom="116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68"/>
        <w:gridCol w:w="1916"/>
        <w:gridCol w:w="2835"/>
        <w:gridCol w:w="1135"/>
        <w:gridCol w:w="850"/>
        <w:gridCol w:w="994"/>
        <w:gridCol w:w="1844"/>
      </w:tblGrid>
      <w:tr w:rsidR="008A520D">
        <w:trPr>
          <w:trHeight w:val="669"/>
        </w:trPr>
        <w:tc>
          <w:tcPr>
            <w:tcW w:w="468" w:type="dxa"/>
          </w:tcPr>
          <w:p w:rsidR="008A520D" w:rsidRDefault="008A520D">
            <w:pPr>
              <w:pStyle w:val="TableParagraph"/>
            </w:pPr>
          </w:p>
        </w:tc>
        <w:tc>
          <w:tcPr>
            <w:tcW w:w="1916" w:type="dxa"/>
          </w:tcPr>
          <w:p w:rsidR="008A520D" w:rsidRDefault="008A520D">
            <w:pPr>
              <w:pStyle w:val="TableParagraph"/>
            </w:pPr>
          </w:p>
        </w:tc>
        <w:tc>
          <w:tcPr>
            <w:tcW w:w="2835" w:type="dxa"/>
          </w:tcPr>
          <w:p w:rsidR="008A520D" w:rsidRDefault="008A520D">
            <w:pPr>
              <w:pStyle w:val="TableParagraph"/>
            </w:pPr>
          </w:p>
        </w:tc>
        <w:tc>
          <w:tcPr>
            <w:tcW w:w="1135" w:type="dxa"/>
          </w:tcPr>
          <w:p w:rsidR="008A520D" w:rsidRDefault="008A520D">
            <w:pPr>
              <w:pStyle w:val="TableParagraph"/>
            </w:pPr>
          </w:p>
        </w:tc>
        <w:tc>
          <w:tcPr>
            <w:tcW w:w="850" w:type="dxa"/>
          </w:tcPr>
          <w:p w:rsidR="008A520D" w:rsidRDefault="008A520D">
            <w:pPr>
              <w:pStyle w:val="TableParagraph"/>
            </w:pPr>
          </w:p>
        </w:tc>
        <w:tc>
          <w:tcPr>
            <w:tcW w:w="994" w:type="dxa"/>
          </w:tcPr>
          <w:p w:rsidR="008A520D" w:rsidRDefault="008A520D">
            <w:pPr>
              <w:pStyle w:val="TableParagraph"/>
            </w:pPr>
          </w:p>
        </w:tc>
        <w:tc>
          <w:tcPr>
            <w:tcW w:w="1844" w:type="dxa"/>
          </w:tcPr>
          <w:p w:rsidR="008A520D" w:rsidRDefault="009056B2">
            <w:pPr>
              <w:pStyle w:val="TableParagraph"/>
              <w:spacing w:before="91"/>
              <w:ind w:left="102"/>
              <w:rPr>
                <w:sz w:val="24"/>
              </w:rPr>
            </w:pPr>
            <w:r>
              <w:rPr>
                <w:spacing w:val="-2"/>
                <w:sz w:val="24"/>
              </w:rPr>
              <w:t>упражнения</w:t>
            </w:r>
          </w:p>
        </w:tc>
      </w:tr>
      <w:tr w:rsidR="008A520D">
        <w:trPr>
          <w:trHeight w:val="966"/>
        </w:trPr>
        <w:tc>
          <w:tcPr>
            <w:tcW w:w="468" w:type="dxa"/>
            <w:vMerge w:val="restart"/>
          </w:tcPr>
          <w:p w:rsidR="008A520D" w:rsidRDefault="009056B2">
            <w:pPr>
              <w:pStyle w:val="TableParagraph"/>
              <w:spacing w:before="91"/>
              <w:ind w:left="114"/>
              <w:rPr>
                <w:sz w:val="24"/>
              </w:rPr>
            </w:pPr>
            <w:r>
              <w:rPr>
                <w:sz w:val="24"/>
              </w:rPr>
              <w:t>4</w:t>
            </w:r>
          </w:p>
        </w:tc>
        <w:tc>
          <w:tcPr>
            <w:tcW w:w="1916" w:type="dxa"/>
            <w:vMerge w:val="restart"/>
          </w:tcPr>
          <w:p w:rsidR="008A520D" w:rsidRDefault="009056B2">
            <w:pPr>
              <w:pStyle w:val="TableParagraph"/>
              <w:spacing w:before="91"/>
              <w:ind w:left="112"/>
              <w:rPr>
                <w:sz w:val="24"/>
              </w:rPr>
            </w:pPr>
            <w:r>
              <w:rPr>
                <w:spacing w:val="-4"/>
                <w:sz w:val="24"/>
              </w:rPr>
              <w:t>Речь</w:t>
            </w:r>
          </w:p>
        </w:tc>
        <w:tc>
          <w:tcPr>
            <w:tcW w:w="2835" w:type="dxa"/>
          </w:tcPr>
          <w:p w:rsidR="008A520D" w:rsidRDefault="009056B2">
            <w:pPr>
              <w:pStyle w:val="TableParagraph"/>
              <w:spacing w:before="94" w:line="256" w:lineRule="auto"/>
              <w:ind w:left="114"/>
              <w:rPr>
                <w:sz w:val="24"/>
              </w:rPr>
            </w:pPr>
            <w:r>
              <w:rPr>
                <w:sz w:val="24"/>
              </w:rPr>
              <w:t>Составление</w:t>
            </w:r>
            <w:r>
              <w:rPr>
                <w:spacing w:val="-15"/>
                <w:sz w:val="24"/>
              </w:rPr>
              <w:t xml:space="preserve"> </w:t>
            </w:r>
            <w:r>
              <w:rPr>
                <w:sz w:val="24"/>
              </w:rPr>
              <w:t>рассказа</w:t>
            </w:r>
            <w:r>
              <w:rPr>
                <w:spacing w:val="-15"/>
                <w:sz w:val="24"/>
              </w:rPr>
              <w:t xml:space="preserve"> </w:t>
            </w:r>
            <w:r>
              <w:rPr>
                <w:sz w:val="24"/>
              </w:rPr>
              <w:t xml:space="preserve">по </w:t>
            </w:r>
            <w:r>
              <w:rPr>
                <w:spacing w:val="-2"/>
                <w:sz w:val="24"/>
              </w:rPr>
              <w:t>картине</w:t>
            </w:r>
          </w:p>
        </w:tc>
        <w:tc>
          <w:tcPr>
            <w:tcW w:w="1135" w:type="dxa"/>
          </w:tcPr>
          <w:p w:rsidR="008A520D" w:rsidRDefault="009056B2">
            <w:pPr>
              <w:pStyle w:val="TableParagraph"/>
              <w:spacing w:before="91"/>
              <w:ind w:left="114"/>
              <w:rPr>
                <w:sz w:val="24"/>
              </w:rPr>
            </w:pPr>
            <w:r>
              <w:rPr>
                <w:sz w:val="24"/>
              </w:rPr>
              <w:t>1</w:t>
            </w:r>
          </w:p>
        </w:tc>
        <w:tc>
          <w:tcPr>
            <w:tcW w:w="850" w:type="dxa"/>
          </w:tcPr>
          <w:p w:rsidR="008A520D" w:rsidRDefault="009056B2">
            <w:pPr>
              <w:pStyle w:val="TableParagraph"/>
              <w:spacing w:before="91"/>
              <w:ind w:left="102"/>
              <w:rPr>
                <w:sz w:val="24"/>
              </w:rPr>
            </w:pPr>
            <w:r>
              <w:rPr>
                <w:spacing w:val="-5"/>
                <w:sz w:val="24"/>
              </w:rPr>
              <w:t>0.5</w:t>
            </w:r>
          </w:p>
        </w:tc>
        <w:tc>
          <w:tcPr>
            <w:tcW w:w="994" w:type="dxa"/>
          </w:tcPr>
          <w:p w:rsidR="008A520D" w:rsidRDefault="009056B2">
            <w:pPr>
              <w:pStyle w:val="TableParagraph"/>
              <w:spacing w:before="91"/>
              <w:ind w:left="105"/>
              <w:rPr>
                <w:sz w:val="24"/>
              </w:rPr>
            </w:pPr>
            <w:r>
              <w:rPr>
                <w:spacing w:val="-5"/>
                <w:sz w:val="24"/>
              </w:rPr>
              <w:t>0.5</w:t>
            </w:r>
          </w:p>
        </w:tc>
        <w:tc>
          <w:tcPr>
            <w:tcW w:w="1844" w:type="dxa"/>
          </w:tcPr>
          <w:p w:rsidR="008A520D" w:rsidRDefault="008A520D">
            <w:pPr>
              <w:pStyle w:val="TableParagraph"/>
            </w:pPr>
          </w:p>
        </w:tc>
      </w:tr>
      <w:tr w:rsidR="008A520D">
        <w:trPr>
          <w:trHeight w:val="1261"/>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6" w:lineRule="auto"/>
              <w:ind w:left="114"/>
              <w:rPr>
                <w:sz w:val="24"/>
              </w:rPr>
            </w:pPr>
            <w:r>
              <w:rPr>
                <w:sz w:val="24"/>
              </w:rPr>
              <w:t xml:space="preserve">Работа с </w:t>
            </w:r>
            <w:r>
              <w:rPr>
                <w:spacing w:val="-2"/>
                <w:sz w:val="24"/>
              </w:rPr>
              <w:t>деформированными предложениями</w:t>
            </w:r>
          </w:p>
        </w:tc>
        <w:tc>
          <w:tcPr>
            <w:tcW w:w="1135" w:type="dxa"/>
          </w:tcPr>
          <w:p w:rsidR="008A520D" w:rsidRDefault="009056B2">
            <w:pPr>
              <w:pStyle w:val="TableParagraph"/>
              <w:spacing w:before="91"/>
              <w:ind w:left="114"/>
              <w:rPr>
                <w:sz w:val="24"/>
              </w:rPr>
            </w:pPr>
            <w:r>
              <w:rPr>
                <w:sz w:val="24"/>
              </w:rPr>
              <w:t>1</w:t>
            </w:r>
          </w:p>
        </w:tc>
        <w:tc>
          <w:tcPr>
            <w:tcW w:w="850" w:type="dxa"/>
          </w:tcPr>
          <w:p w:rsidR="008A520D" w:rsidRDefault="009056B2">
            <w:pPr>
              <w:pStyle w:val="TableParagraph"/>
              <w:spacing w:before="91"/>
              <w:ind w:left="102"/>
              <w:rPr>
                <w:sz w:val="24"/>
              </w:rPr>
            </w:pPr>
            <w:r>
              <w:rPr>
                <w:spacing w:val="-5"/>
                <w:sz w:val="24"/>
              </w:rPr>
              <w:t>0.5</w:t>
            </w:r>
          </w:p>
        </w:tc>
        <w:tc>
          <w:tcPr>
            <w:tcW w:w="994" w:type="dxa"/>
          </w:tcPr>
          <w:p w:rsidR="008A520D" w:rsidRDefault="009056B2">
            <w:pPr>
              <w:pStyle w:val="TableParagraph"/>
              <w:spacing w:before="91"/>
              <w:ind w:left="105"/>
              <w:rPr>
                <w:sz w:val="24"/>
              </w:rPr>
            </w:pPr>
            <w:r>
              <w:rPr>
                <w:spacing w:val="-5"/>
                <w:sz w:val="24"/>
              </w:rPr>
              <w:t>0.5</w:t>
            </w:r>
          </w:p>
        </w:tc>
        <w:tc>
          <w:tcPr>
            <w:tcW w:w="1844" w:type="dxa"/>
          </w:tcPr>
          <w:p w:rsidR="008A520D" w:rsidRDefault="008A520D">
            <w:pPr>
              <w:pStyle w:val="TableParagraph"/>
            </w:pPr>
          </w:p>
        </w:tc>
      </w:tr>
      <w:tr w:rsidR="008A520D">
        <w:trPr>
          <w:trHeight w:val="1264"/>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9" w:lineRule="auto"/>
              <w:ind w:left="114" w:right="296"/>
              <w:rPr>
                <w:sz w:val="24"/>
              </w:rPr>
            </w:pPr>
            <w:r>
              <w:rPr>
                <w:sz w:val="24"/>
              </w:rPr>
              <w:t xml:space="preserve">Работа с </w:t>
            </w:r>
            <w:r>
              <w:rPr>
                <w:spacing w:val="-2"/>
                <w:sz w:val="24"/>
              </w:rPr>
              <w:t>деформированным текстом</w:t>
            </w:r>
          </w:p>
        </w:tc>
        <w:tc>
          <w:tcPr>
            <w:tcW w:w="1135" w:type="dxa"/>
          </w:tcPr>
          <w:p w:rsidR="008A520D" w:rsidRDefault="009056B2">
            <w:pPr>
              <w:pStyle w:val="TableParagraph"/>
              <w:spacing w:before="91"/>
              <w:ind w:left="114"/>
              <w:rPr>
                <w:sz w:val="24"/>
              </w:rPr>
            </w:pPr>
            <w:r>
              <w:rPr>
                <w:sz w:val="24"/>
              </w:rPr>
              <w:t>1</w:t>
            </w:r>
          </w:p>
        </w:tc>
        <w:tc>
          <w:tcPr>
            <w:tcW w:w="850" w:type="dxa"/>
          </w:tcPr>
          <w:p w:rsidR="008A520D" w:rsidRDefault="009056B2">
            <w:pPr>
              <w:pStyle w:val="TableParagraph"/>
              <w:spacing w:before="91"/>
              <w:ind w:left="102"/>
              <w:rPr>
                <w:sz w:val="24"/>
              </w:rPr>
            </w:pPr>
            <w:r>
              <w:rPr>
                <w:spacing w:val="-5"/>
                <w:sz w:val="24"/>
              </w:rPr>
              <w:t>0.5</w:t>
            </w:r>
          </w:p>
        </w:tc>
        <w:tc>
          <w:tcPr>
            <w:tcW w:w="994" w:type="dxa"/>
          </w:tcPr>
          <w:p w:rsidR="008A520D" w:rsidRDefault="009056B2">
            <w:pPr>
              <w:pStyle w:val="TableParagraph"/>
              <w:spacing w:before="91"/>
              <w:ind w:left="105"/>
              <w:rPr>
                <w:sz w:val="24"/>
              </w:rPr>
            </w:pPr>
            <w:r>
              <w:rPr>
                <w:spacing w:val="-5"/>
                <w:sz w:val="24"/>
              </w:rPr>
              <w:t>0.5</w:t>
            </w:r>
          </w:p>
        </w:tc>
        <w:tc>
          <w:tcPr>
            <w:tcW w:w="1844" w:type="dxa"/>
          </w:tcPr>
          <w:p w:rsidR="008A520D" w:rsidRDefault="009056B2">
            <w:pPr>
              <w:pStyle w:val="TableParagraph"/>
              <w:spacing w:before="94" w:line="256" w:lineRule="auto"/>
              <w:ind w:left="102" w:right="90"/>
              <w:rPr>
                <w:sz w:val="24"/>
              </w:rPr>
            </w:pPr>
            <w:r>
              <w:rPr>
                <w:spacing w:val="-2"/>
                <w:sz w:val="24"/>
              </w:rPr>
              <w:t xml:space="preserve">Развивающие </w:t>
            </w:r>
            <w:r>
              <w:rPr>
                <w:spacing w:val="-4"/>
                <w:sz w:val="24"/>
              </w:rPr>
              <w:t>игры</w:t>
            </w:r>
          </w:p>
        </w:tc>
      </w:tr>
      <w:tr w:rsidR="008A520D">
        <w:trPr>
          <w:trHeight w:val="967"/>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6" w:lineRule="auto"/>
              <w:ind w:left="114" w:right="601"/>
              <w:rPr>
                <w:sz w:val="24"/>
              </w:rPr>
            </w:pPr>
            <w:r>
              <w:rPr>
                <w:sz w:val="24"/>
              </w:rPr>
              <w:t>Тренировка</w:t>
            </w:r>
            <w:r>
              <w:rPr>
                <w:spacing w:val="-15"/>
                <w:sz w:val="24"/>
              </w:rPr>
              <w:t xml:space="preserve"> </w:t>
            </w:r>
            <w:r>
              <w:rPr>
                <w:sz w:val="24"/>
              </w:rPr>
              <w:t xml:space="preserve">техники </w:t>
            </w:r>
            <w:r>
              <w:rPr>
                <w:spacing w:val="-2"/>
                <w:sz w:val="24"/>
              </w:rPr>
              <w:t>чтения</w:t>
            </w:r>
          </w:p>
        </w:tc>
        <w:tc>
          <w:tcPr>
            <w:tcW w:w="1135" w:type="dxa"/>
          </w:tcPr>
          <w:p w:rsidR="008A520D" w:rsidRDefault="009056B2">
            <w:pPr>
              <w:pStyle w:val="TableParagraph"/>
              <w:spacing w:before="92"/>
              <w:ind w:left="114"/>
              <w:rPr>
                <w:sz w:val="24"/>
              </w:rPr>
            </w:pPr>
            <w:r>
              <w:rPr>
                <w:sz w:val="24"/>
              </w:rPr>
              <w:t>2</w:t>
            </w:r>
          </w:p>
        </w:tc>
        <w:tc>
          <w:tcPr>
            <w:tcW w:w="850" w:type="dxa"/>
          </w:tcPr>
          <w:p w:rsidR="008A520D" w:rsidRDefault="009056B2">
            <w:pPr>
              <w:pStyle w:val="TableParagraph"/>
              <w:spacing w:before="92"/>
              <w:ind w:left="102"/>
              <w:rPr>
                <w:sz w:val="24"/>
              </w:rPr>
            </w:pPr>
            <w:r>
              <w:rPr>
                <w:sz w:val="24"/>
              </w:rPr>
              <w:t>1</w:t>
            </w:r>
          </w:p>
        </w:tc>
        <w:tc>
          <w:tcPr>
            <w:tcW w:w="994" w:type="dxa"/>
          </w:tcPr>
          <w:p w:rsidR="008A520D" w:rsidRDefault="009056B2">
            <w:pPr>
              <w:pStyle w:val="TableParagraph"/>
              <w:spacing w:before="92"/>
              <w:ind w:left="105"/>
              <w:rPr>
                <w:sz w:val="24"/>
              </w:rPr>
            </w:pPr>
            <w:r>
              <w:rPr>
                <w:sz w:val="24"/>
              </w:rPr>
              <w:t>1</w:t>
            </w:r>
          </w:p>
        </w:tc>
        <w:tc>
          <w:tcPr>
            <w:tcW w:w="1844" w:type="dxa"/>
          </w:tcPr>
          <w:p w:rsidR="008A520D" w:rsidRDefault="008A520D">
            <w:pPr>
              <w:pStyle w:val="TableParagraph"/>
            </w:pPr>
          </w:p>
        </w:tc>
      </w:tr>
      <w:tr w:rsidR="008A520D">
        <w:trPr>
          <w:trHeight w:val="1559"/>
        </w:trPr>
        <w:tc>
          <w:tcPr>
            <w:tcW w:w="468" w:type="dxa"/>
            <w:vMerge w:val="restart"/>
          </w:tcPr>
          <w:p w:rsidR="008A520D" w:rsidRDefault="009056B2">
            <w:pPr>
              <w:pStyle w:val="TableParagraph"/>
              <w:spacing w:before="91"/>
              <w:ind w:left="114"/>
              <w:rPr>
                <w:sz w:val="24"/>
              </w:rPr>
            </w:pPr>
            <w:r>
              <w:rPr>
                <w:sz w:val="24"/>
              </w:rPr>
              <w:t>5</w:t>
            </w:r>
          </w:p>
        </w:tc>
        <w:tc>
          <w:tcPr>
            <w:tcW w:w="1916" w:type="dxa"/>
            <w:vMerge w:val="restart"/>
          </w:tcPr>
          <w:p w:rsidR="008A520D" w:rsidRDefault="009056B2">
            <w:pPr>
              <w:pStyle w:val="TableParagraph"/>
              <w:spacing w:before="91"/>
              <w:ind w:left="112"/>
              <w:rPr>
                <w:sz w:val="24"/>
              </w:rPr>
            </w:pPr>
            <w:r>
              <w:rPr>
                <w:spacing w:val="-2"/>
                <w:sz w:val="24"/>
              </w:rPr>
              <w:t>Внимание</w:t>
            </w:r>
          </w:p>
        </w:tc>
        <w:tc>
          <w:tcPr>
            <w:tcW w:w="2835" w:type="dxa"/>
          </w:tcPr>
          <w:p w:rsidR="008A520D" w:rsidRDefault="009056B2">
            <w:pPr>
              <w:pStyle w:val="TableParagraph"/>
              <w:spacing w:before="91"/>
              <w:ind w:left="114"/>
              <w:rPr>
                <w:sz w:val="24"/>
              </w:rPr>
            </w:pPr>
            <w:r>
              <w:rPr>
                <w:sz w:val="24"/>
              </w:rPr>
              <w:t>Концентрация</w:t>
            </w:r>
            <w:r>
              <w:rPr>
                <w:spacing w:val="-3"/>
                <w:sz w:val="24"/>
              </w:rPr>
              <w:t xml:space="preserve"> </w:t>
            </w:r>
            <w:r>
              <w:rPr>
                <w:spacing w:val="-2"/>
                <w:sz w:val="24"/>
              </w:rPr>
              <w:t>внимания.</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9056B2">
            <w:pPr>
              <w:pStyle w:val="TableParagraph"/>
              <w:spacing w:before="94" w:line="259" w:lineRule="auto"/>
              <w:ind w:left="102" w:right="90"/>
              <w:rPr>
                <w:sz w:val="24"/>
              </w:rPr>
            </w:pPr>
            <w:r>
              <w:rPr>
                <w:spacing w:val="-2"/>
                <w:sz w:val="24"/>
              </w:rPr>
              <w:t>Развивающие игры, проверочные упражнения</w:t>
            </w:r>
          </w:p>
        </w:tc>
      </w:tr>
      <w:tr w:rsidR="008A520D">
        <w:trPr>
          <w:trHeight w:val="966"/>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9" w:lineRule="auto"/>
              <w:ind w:left="114" w:right="296"/>
              <w:rPr>
                <w:sz w:val="24"/>
              </w:rPr>
            </w:pPr>
            <w:r>
              <w:rPr>
                <w:spacing w:val="-2"/>
                <w:sz w:val="24"/>
              </w:rPr>
              <w:t>Переключение внимания.</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8A520D">
            <w:pPr>
              <w:pStyle w:val="TableParagraph"/>
            </w:pPr>
          </w:p>
        </w:tc>
      </w:tr>
      <w:tr w:rsidR="008A520D">
        <w:trPr>
          <w:trHeight w:val="967"/>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1"/>
              <w:ind w:left="114"/>
              <w:rPr>
                <w:sz w:val="24"/>
              </w:rPr>
            </w:pPr>
            <w:r>
              <w:rPr>
                <w:spacing w:val="-2"/>
                <w:sz w:val="24"/>
              </w:rPr>
              <w:t>Устойчивость</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9056B2">
            <w:pPr>
              <w:pStyle w:val="TableParagraph"/>
              <w:spacing w:before="94" w:line="256" w:lineRule="auto"/>
              <w:ind w:left="102" w:right="90"/>
              <w:rPr>
                <w:sz w:val="24"/>
              </w:rPr>
            </w:pPr>
            <w:r>
              <w:rPr>
                <w:spacing w:val="-2"/>
                <w:sz w:val="24"/>
              </w:rPr>
              <w:t xml:space="preserve">Развивающие </w:t>
            </w:r>
            <w:r>
              <w:rPr>
                <w:spacing w:val="-4"/>
                <w:sz w:val="24"/>
              </w:rPr>
              <w:t>игры</w:t>
            </w:r>
          </w:p>
        </w:tc>
      </w:tr>
      <w:tr w:rsidR="008A520D">
        <w:trPr>
          <w:trHeight w:val="666"/>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1"/>
              <w:ind w:left="114"/>
              <w:rPr>
                <w:sz w:val="24"/>
              </w:rPr>
            </w:pPr>
            <w:r>
              <w:rPr>
                <w:spacing w:val="-2"/>
                <w:sz w:val="24"/>
              </w:rPr>
              <w:t>Объем</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8A520D">
            <w:pPr>
              <w:pStyle w:val="TableParagraph"/>
            </w:pPr>
          </w:p>
        </w:tc>
      </w:tr>
      <w:tr w:rsidR="008A520D">
        <w:trPr>
          <w:trHeight w:val="1561"/>
        </w:trPr>
        <w:tc>
          <w:tcPr>
            <w:tcW w:w="468" w:type="dxa"/>
            <w:vMerge w:val="restart"/>
          </w:tcPr>
          <w:p w:rsidR="008A520D" w:rsidRDefault="009056B2">
            <w:pPr>
              <w:pStyle w:val="TableParagraph"/>
              <w:spacing w:before="91"/>
              <w:ind w:left="114"/>
              <w:rPr>
                <w:sz w:val="24"/>
              </w:rPr>
            </w:pPr>
            <w:r>
              <w:rPr>
                <w:sz w:val="24"/>
              </w:rPr>
              <w:t>6</w:t>
            </w:r>
          </w:p>
        </w:tc>
        <w:tc>
          <w:tcPr>
            <w:tcW w:w="1916" w:type="dxa"/>
            <w:vMerge w:val="restart"/>
          </w:tcPr>
          <w:p w:rsidR="008A520D" w:rsidRDefault="009056B2">
            <w:pPr>
              <w:pStyle w:val="TableParagraph"/>
              <w:spacing w:before="91"/>
              <w:ind w:left="112"/>
              <w:rPr>
                <w:sz w:val="24"/>
              </w:rPr>
            </w:pPr>
            <w:r>
              <w:rPr>
                <w:spacing w:val="-2"/>
                <w:sz w:val="24"/>
              </w:rPr>
              <w:t>Память</w:t>
            </w:r>
          </w:p>
        </w:tc>
        <w:tc>
          <w:tcPr>
            <w:tcW w:w="2835" w:type="dxa"/>
          </w:tcPr>
          <w:p w:rsidR="008A520D" w:rsidRDefault="009056B2">
            <w:pPr>
              <w:pStyle w:val="TableParagraph"/>
              <w:spacing w:before="94" w:line="256" w:lineRule="auto"/>
              <w:ind w:left="114" w:right="563"/>
              <w:rPr>
                <w:sz w:val="24"/>
              </w:rPr>
            </w:pPr>
            <w:r>
              <w:rPr>
                <w:sz w:val="24"/>
              </w:rPr>
              <w:t>Развитие</w:t>
            </w:r>
            <w:r>
              <w:rPr>
                <w:spacing w:val="-15"/>
                <w:sz w:val="24"/>
              </w:rPr>
              <w:t xml:space="preserve"> </w:t>
            </w:r>
            <w:r>
              <w:rPr>
                <w:sz w:val="24"/>
              </w:rPr>
              <w:t xml:space="preserve">зрительной </w:t>
            </w:r>
            <w:r>
              <w:rPr>
                <w:spacing w:val="-2"/>
                <w:sz w:val="24"/>
              </w:rPr>
              <w:t>памяти</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9056B2">
            <w:pPr>
              <w:pStyle w:val="TableParagraph"/>
              <w:spacing w:before="94" w:line="259" w:lineRule="auto"/>
              <w:ind w:left="102" w:right="90"/>
              <w:rPr>
                <w:sz w:val="24"/>
              </w:rPr>
            </w:pPr>
            <w:r>
              <w:rPr>
                <w:spacing w:val="-2"/>
                <w:sz w:val="24"/>
              </w:rPr>
              <w:t>Развивающие игры, проверочные упражнения</w:t>
            </w:r>
          </w:p>
        </w:tc>
      </w:tr>
      <w:tr w:rsidR="008A520D">
        <w:trPr>
          <w:trHeight w:val="967"/>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6" w:lineRule="auto"/>
              <w:ind w:left="114" w:right="776"/>
              <w:rPr>
                <w:sz w:val="24"/>
              </w:rPr>
            </w:pPr>
            <w:r>
              <w:rPr>
                <w:sz w:val="24"/>
              </w:rPr>
              <w:t>Развитие</w:t>
            </w:r>
            <w:r>
              <w:rPr>
                <w:spacing w:val="-15"/>
                <w:sz w:val="24"/>
              </w:rPr>
              <w:t xml:space="preserve"> </w:t>
            </w:r>
            <w:r>
              <w:rPr>
                <w:sz w:val="24"/>
              </w:rPr>
              <w:t xml:space="preserve">слуховой </w:t>
            </w:r>
            <w:r>
              <w:rPr>
                <w:spacing w:val="-2"/>
                <w:sz w:val="24"/>
              </w:rPr>
              <w:t>памяти</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8A520D">
            <w:pPr>
              <w:pStyle w:val="TableParagraph"/>
            </w:pPr>
          </w:p>
        </w:tc>
      </w:tr>
      <w:tr w:rsidR="008A520D">
        <w:trPr>
          <w:trHeight w:val="961"/>
        </w:trPr>
        <w:tc>
          <w:tcPr>
            <w:tcW w:w="468" w:type="dxa"/>
            <w:vMerge w:val="restart"/>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2"/>
              <w:rPr>
                <w:b/>
                <w:sz w:val="24"/>
              </w:rPr>
            </w:pPr>
          </w:p>
          <w:p w:rsidR="008A520D" w:rsidRDefault="009056B2">
            <w:pPr>
              <w:pStyle w:val="TableParagraph"/>
              <w:ind w:left="105"/>
              <w:rPr>
                <w:sz w:val="24"/>
              </w:rPr>
            </w:pPr>
            <w:r>
              <w:rPr>
                <w:sz w:val="24"/>
              </w:rPr>
              <w:t>7</w:t>
            </w:r>
          </w:p>
        </w:tc>
        <w:tc>
          <w:tcPr>
            <w:tcW w:w="1916" w:type="dxa"/>
            <w:vMerge w:val="restart"/>
            <w:tcBorders>
              <w:right w:val="single" w:sz="4" w:space="0" w:color="000000"/>
            </w:tcBorders>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2"/>
              <w:rPr>
                <w:b/>
                <w:sz w:val="24"/>
              </w:rPr>
            </w:pPr>
          </w:p>
          <w:p w:rsidR="008A520D" w:rsidRDefault="009056B2">
            <w:pPr>
              <w:pStyle w:val="TableParagraph"/>
              <w:ind w:left="102"/>
              <w:rPr>
                <w:sz w:val="24"/>
              </w:rPr>
            </w:pPr>
            <w:r>
              <w:rPr>
                <w:sz w:val="24"/>
              </w:rPr>
              <w:t>Кем</w:t>
            </w:r>
            <w:r>
              <w:rPr>
                <w:spacing w:val="-2"/>
                <w:sz w:val="24"/>
              </w:rPr>
              <w:t xml:space="preserve"> быть?</w:t>
            </w:r>
          </w:p>
        </w:tc>
        <w:tc>
          <w:tcPr>
            <w:tcW w:w="2835" w:type="dxa"/>
            <w:tcBorders>
              <w:left w:val="single" w:sz="4" w:space="0" w:color="000000"/>
              <w:bottom w:val="single" w:sz="4" w:space="0" w:color="000000"/>
            </w:tcBorders>
          </w:tcPr>
          <w:p w:rsidR="008A520D" w:rsidRDefault="009056B2">
            <w:pPr>
              <w:pStyle w:val="TableParagraph"/>
              <w:spacing w:before="91"/>
              <w:ind w:left="114"/>
              <w:rPr>
                <w:sz w:val="24"/>
              </w:rPr>
            </w:pPr>
            <w:r>
              <w:rPr>
                <w:sz w:val="24"/>
              </w:rPr>
              <w:t xml:space="preserve">Мир </w:t>
            </w:r>
            <w:r>
              <w:rPr>
                <w:spacing w:val="-2"/>
                <w:sz w:val="24"/>
              </w:rPr>
              <w:t>профессий</w:t>
            </w:r>
          </w:p>
        </w:tc>
        <w:tc>
          <w:tcPr>
            <w:tcW w:w="1135" w:type="dxa"/>
            <w:tcBorders>
              <w:bottom w:val="single" w:sz="4" w:space="0" w:color="000000"/>
            </w:tcBorders>
          </w:tcPr>
          <w:p w:rsidR="008A520D" w:rsidRDefault="009056B2">
            <w:pPr>
              <w:pStyle w:val="TableParagraph"/>
              <w:spacing w:before="91"/>
              <w:ind w:left="114"/>
              <w:rPr>
                <w:sz w:val="24"/>
              </w:rPr>
            </w:pPr>
            <w:r>
              <w:rPr>
                <w:sz w:val="24"/>
              </w:rPr>
              <w:t>2</w:t>
            </w:r>
          </w:p>
        </w:tc>
        <w:tc>
          <w:tcPr>
            <w:tcW w:w="850" w:type="dxa"/>
            <w:tcBorders>
              <w:bottom w:val="single" w:sz="4" w:space="0" w:color="000000"/>
            </w:tcBorders>
          </w:tcPr>
          <w:p w:rsidR="008A520D" w:rsidRDefault="009056B2">
            <w:pPr>
              <w:pStyle w:val="TableParagraph"/>
              <w:spacing w:before="91"/>
              <w:ind w:left="102"/>
              <w:rPr>
                <w:sz w:val="24"/>
              </w:rPr>
            </w:pPr>
            <w:r>
              <w:rPr>
                <w:sz w:val="24"/>
              </w:rPr>
              <w:t>1</w:t>
            </w:r>
          </w:p>
        </w:tc>
        <w:tc>
          <w:tcPr>
            <w:tcW w:w="994" w:type="dxa"/>
            <w:tcBorders>
              <w:bottom w:val="single" w:sz="4" w:space="0" w:color="000000"/>
            </w:tcBorders>
          </w:tcPr>
          <w:p w:rsidR="008A520D" w:rsidRDefault="009056B2">
            <w:pPr>
              <w:pStyle w:val="TableParagraph"/>
              <w:spacing w:before="91"/>
              <w:ind w:left="105"/>
              <w:rPr>
                <w:sz w:val="24"/>
              </w:rPr>
            </w:pPr>
            <w:r>
              <w:rPr>
                <w:sz w:val="24"/>
              </w:rPr>
              <w:t>1</w:t>
            </w:r>
          </w:p>
        </w:tc>
        <w:tc>
          <w:tcPr>
            <w:tcW w:w="1844" w:type="dxa"/>
            <w:tcBorders>
              <w:bottom w:val="single" w:sz="4" w:space="0" w:color="000000"/>
            </w:tcBorders>
          </w:tcPr>
          <w:p w:rsidR="008A520D" w:rsidRDefault="009056B2">
            <w:pPr>
              <w:pStyle w:val="TableParagraph"/>
              <w:spacing w:before="94" w:line="256" w:lineRule="auto"/>
              <w:ind w:left="102" w:right="90"/>
              <w:rPr>
                <w:sz w:val="24"/>
              </w:rPr>
            </w:pPr>
            <w:r>
              <w:rPr>
                <w:spacing w:val="-2"/>
                <w:sz w:val="24"/>
              </w:rPr>
              <w:t xml:space="preserve">Развивающие </w:t>
            </w:r>
            <w:r>
              <w:rPr>
                <w:spacing w:val="-4"/>
                <w:sz w:val="24"/>
              </w:rPr>
              <w:t>игры</w:t>
            </w:r>
          </w:p>
        </w:tc>
      </w:tr>
      <w:tr w:rsidR="008A520D">
        <w:trPr>
          <w:trHeight w:val="1261"/>
        </w:trPr>
        <w:tc>
          <w:tcPr>
            <w:tcW w:w="468" w:type="dxa"/>
            <w:vMerge/>
            <w:tcBorders>
              <w:top w:val="nil"/>
            </w:tcBorders>
          </w:tcPr>
          <w:p w:rsidR="008A520D" w:rsidRDefault="008A520D">
            <w:pPr>
              <w:rPr>
                <w:sz w:val="2"/>
                <w:szCs w:val="2"/>
              </w:rPr>
            </w:pPr>
          </w:p>
        </w:tc>
        <w:tc>
          <w:tcPr>
            <w:tcW w:w="1916" w:type="dxa"/>
            <w:vMerge/>
            <w:tcBorders>
              <w:top w:val="nil"/>
              <w:right w:val="single" w:sz="4" w:space="0" w:color="000000"/>
            </w:tcBorders>
          </w:tcPr>
          <w:p w:rsidR="008A520D" w:rsidRDefault="008A520D">
            <w:pPr>
              <w:rPr>
                <w:sz w:val="2"/>
                <w:szCs w:val="2"/>
              </w:rPr>
            </w:pPr>
          </w:p>
        </w:tc>
        <w:tc>
          <w:tcPr>
            <w:tcW w:w="2835" w:type="dxa"/>
            <w:tcBorders>
              <w:top w:val="single" w:sz="4" w:space="0" w:color="000000"/>
              <w:left w:val="single" w:sz="4" w:space="0" w:color="000000"/>
            </w:tcBorders>
          </w:tcPr>
          <w:p w:rsidR="008A520D" w:rsidRDefault="009056B2">
            <w:pPr>
              <w:pStyle w:val="TableParagraph"/>
              <w:spacing w:before="91" w:line="256" w:lineRule="auto"/>
              <w:ind w:left="114" w:right="188"/>
              <w:rPr>
                <w:sz w:val="24"/>
              </w:rPr>
            </w:pPr>
            <w:r>
              <w:rPr>
                <w:spacing w:val="-2"/>
                <w:sz w:val="24"/>
              </w:rPr>
              <w:t xml:space="preserve">Личностные </w:t>
            </w:r>
            <w:r>
              <w:rPr>
                <w:sz w:val="24"/>
              </w:rPr>
              <w:t>особенности</w:t>
            </w:r>
            <w:r>
              <w:rPr>
                <w:spacing w:val="-15"/>
                <w:sz w:val="24"/>
              </w:rPr>
              <w:t xml:space="preserve"> </w:t>
            </w:r>
            <w:r>
              <w:rPr>
                <w:sz w:val="24"/>
              </w:rPr>
              <w:t>в</w:t>
            </w:r>
            <w:r>
              <w:rPr>
                <w:spacing w:val="-15"/>
                <w:sz w:val="24"/>
              </w:rPr>
              <w:t xml:space="preserve"> </w:t>
            </w:r>
            <w:r>
              <w:rPr>
                <w:sz w:val="24"/>
              </w:rPr>
              <w:t xml:space="preserve">выборе </w:t>
            </w:r>
            <w:r>
              <w:rPr>
                <w:spacing w:val="-2"/>
                <w:sz w:val="24"/>
              </w:rPr>
              <w:t>профессий</w:t>
            </w:r>
          </w:p>
        </w:tc>
        <w:tc>
          <w:tcPr>
            <w:tcW w:w="1135" w:type="dxa"/>
            <w:tcBorders>
              <w:top w:val="single" w:sz="4" w:space="0" w:color="000000"/>
            </w:tcBorders>
          </w:tcPr>
          <w:p w:rsidR="008A520D" w:rsidRDefault="009056B2">
            <w:pPr>
              <w:pStyle w:val="TableParagraph"/>
              <w:spacing w:before="89"/>
              <w:ind w:left="114"/>
              <w:rPr>
                <w:sz w:val="24"/>
              </w:rPr>
            </w:pPr>
            <w:r>
              <w:rPr>
                <w:sz w:val="24"/>
              </w:rPr>
              <w:t>2</w:t>
            </w:r>
          </w:p>
        </w:tc>
        <w:tc>
          <w:tcPr>
            <w:tcW w:w="850" w:type="dxa"/>
            <w:tcBorders>
              <w:top w:val="single" w:sz="4" w:space="0" w:color="000000"/>
            </w:tcBorders>
          </w:tcPr>
          <w:p w:rsidR="008A520D" w:rsidRDefault="009056B2">
            <w:pPr>
              <w:pStyle w:val="TableParagraph"/>
              <w:spacing w:before="89"/>
              <w:ind w:left="102"/>
              <w:rPr>
                <w:sz w:val="24"/>
              </w:rPr>
            </w:pPr>
            <w:r>
              <w:rPr>
                <w:sz w:val="24"/>
              </w:rPr>
              <w:t>1</w:t>
            </w:r>
          </w:p>
        </w:tc>
        <w:tc>
          <w:tcPr>
            <w:tcW w:w="994" w:type="dxa"/>
            <w:tcBorders>
              <w:top w:val="single" w:sz="4" w:space="0" w:color="000000"/>
            </w:tcBorders>
          </w:tcPr>
          <w:p w:rsidR="008A520D" w:rsidRDefault="009056B2">
            <w:pPr>
              <w:pStyle w:val="TableParagraph"/>
              <w:spacing w:before="89"/>
              <w:ind w:left="105"/>
              <w:rPr>
                <w:sz w:val="24"/>
              </w:rPr>
            </w:pPr>
            <w:r>
              <w:rPr>
                <w:sz w:val="24"/>
              </w:rPr>
              <w:t>1</w:t>
            </w:r>
          </w:p>
        </w:tc>
        <w:tc>
          <w:tcPr>
            <w:tcW w:w="1844" w:type="dxa"/>
            <w:tcBorders>
              <w:top w:val="single" w:sz="4" w:space="0" w:color="000000"/>
            </w:tcBorders>
          </w:tcPr>
          <w:p w:rsidR="008A520D" w:rsidRDefault="008A520D">
            <w:pPr>
              <w:pStyle w:val="TableParagraph"/>
            </w:pPr>
          </w:p>
        </w:tc>
      </w:tr>
    </w:tbl>
    <w:p w:rsidR="008A520D" w:rsidRDefault="008A520D">
      <w:pPr>
        <w:sectPr w:rsidR="008A520D">
          <w:type w:val="continuous"/>
          <w:pgSz w:w="11910" w:h="16840"/>
          <w:pgMar w:top="1120" w:right="160" w:bottom="1160" w:left="1460" w:header="0" w:footer="894" w:gutter="0"/>
          <w:cols w:space="720"/>
        </w:sect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68"/>
        <w:gridCol w:w="1916"/>
        <w:gridCol w:w="2835"/>
        <w:gridCol w:w="1135"/>
        <w:gridCol w:w="850"/>
        <w:gridCol w:w="994"/>
        <w:gridCol w:w="1844"/>
      </w:tblGrid>
      <w:tr w:rsidR="008A520D">
        <w:trPr>
          <w:trHeight w:val="966"/>
        </w:trPr>
        <w:tc>
          <w:tcPr>
            <w:tcW w:w="468" w:type="dxa"/>
            <w:vMerge w:val="restart"/>
          </w:tcPr>
          <w:p w:rsidR="008A520D" w:rsidRDefault="009056B2">
            <w:pPr>
              <w:pStyle w:val="TableParagraph"/>
              <w:spacing w:before="91"/>
              <w:ind w:left="114"/>
              <w:rPr>
                <w:sz w:val="24"/>
              </w:rPr>
            </w:pPr>
            <w:r>
              <w:rPr>
                <w:sz w:val="24"/>
              </w:rPr>
              <w:lastRenderedPageBreak/>
              <w:t>8</w:t>
            </w:r>
          </w:p>
        </w:tc>
        <w:tc>
          <w:tcPr>
            <w:tcW w:w="1916" w:type="dxa"/>
            <w:vMerge w:val="restart"/>
          </w:tcPr>
          <w:p w:rsidR="008A520D" w:rsidRDefault="009056B2">
            <w:pPr>
              <w:pStyle w:val="TableParagraph"/>
              <w:spacing w:before="91"/>
              <w:ind w:left="112"/>
              <w:rPr>
                <w:sz w:val="24"/>
              </w:rPr>
            </w:pPr>
            <w:r>
              <w:rPr>
                <w:spacing w:val="-2"/>
                <w:sz w:val="24"/>
              </w:rPr>
              <w:t>Мышление</w:t>
            </w:r>
          </w:p>
        </w:tc>
        <w:tc>
          <w:tcPr>
            <w:tcW w:w="2835" w:type="dxa"/>
          </w:tcPr>
          <w:p w:rsidR="008A520D" w:rsidRDefault="009056B2">
            <w:pPr>
              <w:pStyle w:val="TableParagraph"/>
              <w:spacing w:before="94" w:line="259" w:lineRule="auto"/>
              <w:ind w:left="114" w:right="294"/>
              <w:rPr>
                <w:sz w:val="24"/>
              </w:rPr>
            </w:pPr>
            <w:r>
              <w:rPr>
                <w:sz w:val="24"/>
              </w:rPr>
              <w:t>Развитие словесно- логического</w:t>
            </w:r>
            <w:r>
              <w:rPr>
                <w:spacing w:val="-15"/>
                <w:sz w:val="24"/>
              </w:rPr>
              <w:t xml:space="preserve"> </w:t>
            </w:r>
            <w:r>
              <w:rPr>
                <w:sz w:val="24"/>
              </w:rPr>
              <w:t>мышления</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9056B2">
            <w:pPr>
              <w:pStyle w:val="TableParagraph"/>
              <w:spacing w:before="94" w:line="259" w:lineRule="auto"/>
              <w:ind w:left="102" w:right="90"/>
              <w:rPr>
                <w:sz w:val="24"/>
              </w:rPr>
            </w:pPr>
            <w:r>
              <w:rPr>
                <w:spacing w:val="-2"/>
                <w:sz w:val="24"/>
              </w:rPr>
              <w:t xml:space="preserve">Развивающие </w:t>
            </w:r>
            <w:r>
              <w:rPr>
                <w:spacing w:val="-4"/>
                <w:sz w:val="24"/>
              </w:rPr>
              <w:t>игры</w:t>
            </w:r>
          </w:p>
        </w:tc>
      </w:tr>
      <w:tr w:rsidR="008A520D">
        <w:trPr>
          <w:trHeight w:val="1561"/>
        </w:trPr>
        <w:tc>
          <w:tcPr>
            <w:tcW w:w="468" w:type="dxa"/>
            <w:vMerge/>
            <w:tcBorders>
              <w:top w:val="nil"/>
            </w:tcBorders>
          </w:tcPr>
          <w:p w:rsidR="008A520D" w:rsidRDefault="008A520D">
            <w:pPr>
              <w:rPr>
                <w:sz w:val="2"/>
                <w:szCs w:val="2"/>
              </w:rPr>
            </w:pPr>
          </w:p>
        </w:tc>
        <w:tc>
          <w:tcPr>
            <w:tcW w:w="1916" w:type="dxa"/>
            <w:vMerge/>
            <w:tcBorders>
              <w:top w:val="nil"/>
            </w:tcBorders>
          </w:tcPr>
          <w:p w:rsidR="008A520D" w:rsidRDefault="008A520D">
            <w:pPr>
              <w:rPr>
                <w:sz w:val="2"/>
                <w:szCs w:val="2"/>
              </w:rPr>
            </w:pPr>
          </w:p>
        </w:tc>
        <w:tc>
          <w:tcPr>
            <w:tcW w:w="2835" w:type="dxa"/>
          </w:tcPr>
          <w:p w:rsidR="008A520D" w:rsidRDefault="009056B2">
            <w:pPr>
              <w:pStyle w:val="TableParagraph"/>
              <w:spacing w:before="94" w:line="259" w:lineRule="auto"/>
              <w:ind w:left="114" w:right="206"/>
              <w:rPr>
                <w:sz w:val="24"/>
              </w:rPr>
            </w:pPr>
            <w:r>
              <w:rPr>
                <w:sz w:val="24"/>
              </w:rPr>
              <w:t>Развитие</w:t>
            </w:r>
            <w:r>
              <w:rPr>
                <w:spacing w:val="-15"/>
                <w:sz w:val="24"/>
              </w:rPr>
              <w:t xml:space="preserve"> </w:t>
            </w:r>
            <w:r>
              <w:rPr>
                <w:sz w:val="24"/>
              </w:rPr>
              <w:t xml:space="preserve">мыслительных операций: анализ, синтез, сравнение, </w:t>
            </w:r>
            <w:r>
              <w:rPr>
                <w:spacing w:val="-2"/>
                <w:sz w:val="24"/>
              </w:rPr>
              <w:t>обобщение.</w:t>
            </w:r>
          </w:p>
        </w:tc>
        <w:tc>
          <w:tcPr>
            <w:tcW w:w="1135" w:type="dxa"/>
          </w:tcPr>
          <w:p w:rsidR="008A520D" w:rsidRDefault="009056B2">
            <w:pPr>
              <w:pStyle w:val="TableParagraph"/>
              <w:spacing w:before="91"/>
              <w:ind w:left="114"/>
              <w:rPr>
                <w:sz w:val="24"/>
              </w:rPr>
            </w:pPr>
            <w:r>
              <w:rPr>
                <w:sz w:val="24"/>
              </w:rPr>
              <w:t>2</w:t>
            </w:r>
          </w:p>
        </w:tc>
        <w:tc>
          <w:tcPr>
            <w:tcW w:w="850" w:type="dxa"/>
          </w:tcPr>
          <w:p w:rsidR="008A520D" w:rsidRDefault="009056B2">
            <w:pPr>
              <w:pStyle w:val="TableParagraph"/>
              <w:spacing w:before="91"/>
              <w:ind w:left="102"/>
              <w:rPr>
                <w:sz w:val="24"/>
              </w:rPr>
            </w:pPr>
            <w:r>
              <w:rPr>
                <w:sz w:val="24"/>
              </w:rPr>
              <w:t>1</w:t>
            </w:r>
          </w:p>
        </w:tc>
        <w:tc>
          <w:tcPr>
            <w:tcW w:w="994" w:type="dxa"/>
          </w:tcPr>
          <w:p w:rsidR="008A520D" w:rsidRDefault="009056B2">
            <w:pPr>
              <w:pStyle w:val="TableParagraph"/>
              <w:spacing w:before="91"/>
              <w:ind w:left="105"/>
              <w:rPr>
                <w:sz w:val="24"/>
              </w:rPr>
            </w:pPr>
            <w:r>
              <w:rPr>
                <w:sz w:val="24"/>
              </w:rPr>
              <w:t>1</w:t>
            </w:r>
          </w:p>
        </w:tc>
        <w:tc>
          <w:tcPr>
            <w:tcW w:w="1844" w:type="dxa"/>
          </w:tcPr>
          <w:p w:rsidR="008A520D" w:rsidRDefault="008A520D">
            <w:pPr>
              <w:pStyle w:val="TableParagraph"/>
              <w:rPr>
                <w:sz w:val="24"/>
              </w:rPr>
            </w:pPr>
          </w:p>
        </w:tc>
      </w:tr>
      <w:tr w:rsidR="008A520D">
        <w:trPr>
          <w:trHeight w:val="966"/>
        </w:trPr>
        <w:tc>
          <w:tcPr>
            <w:tcW w:w="468" w:type="dxa"/>
          </w:tcPr>
          <w:p w:rsidR="008A520D" w:rsidRDefault="009056B2">
            <w:pPr>
              <w:pStyle w:val="TableParagraph"/>
              <w:spacing w:before="91"/>
              <w:ind w:left="114"/>
              <w:rPr>
                <w:sz w:val="24"/>
              </w:rPr>
            </w:pPr>
            <w:r>
              <w:rPr>
                <w:sz w:val="24"/>
              </w:rPr>
              <w:t>9</w:t>
            </w:r>
          </w:p>
        </w:tc>
        <w:tc>
          <w:tcPr>
            <w:tcW w:w="1916" w:type="dxa"/>
          </w:tcPr>
          <w:p w:rsidR="008A520D" w:rsidRDefault="009056B2">
            <w:pPr>
              <w:pStyle w:val="TableParagraph"/>
              <w:spacing w:before="94" w:line="256" w:lineRule="auto"/>
              <w:ind w:left="112" w:right="157"/>
              <w:rPr>
                <w:sz w:val="24"/>
              </w:rPr>
            </w:pPr>
            <w:r>
              <w:rPr>
                <w:spacing w:val="-4"/>
                <w:sz w:val="24"/>
              </w:rPr>
              <w:t xml:space="preserve">Мои </w:t>
            </w:r>
            <w:r>
              <w:rPr>
                <w:spacing w:val="-2"/>
                <w:sz w:val="24"/>
              </w:rPr>
              <w:t>достижения</w:t>
            </w:r>
          </w:p>
        </w:tc>
        <w:tc>
          <w:tcPr>
            <w:tcW w:w="2835" w:type="dxa"/>
          </w:tcPr>
          <w:p w:rsidR="008A520D" w:rsidRDefault="008A520D">
            <w:pPr>
              <w:pStyle w:val="TableParagraph"/>
              <w:rPr>
                <w:sz w:val="24"/>
              </w:rPr>
            </w:pPr>
          </w:p>
        </w:tc>
        <w:tc>
          <w:tcPr>
            <w:tcW w:w="1135" w:type="dxa"/>
          </w:tcPr>
          <w:p w:rsidR="008A520D" w:rsidRDefault="009056B2">
            <w:pPr>
              <w:pStyle w:val="TableParagraph"/>
              <w:spacing w:before="91"/>
              <w:ind w:left="114"/>
              <w:rPr>
                <w:sz w:val="24"/>
              </w:rPr>
            </w:pPr>
            <w:r>
              <w:rPr>
                <w:sz w:val="24"/>
              </w:rPr>
              <w:t>1</w:t>
            </w:r>
          </w:p>
        </w:tc>
        <w:tc>
          <w:tcPr>
            <w:tcW w:w="850" w:type="dxa"/>
          </w:tcPr>
          <w:p w:rsidR="008A520D" w:rsidRDefault="009056B2">
            <w:pPr>
              <w:pStyle w:val="TableParagraph"/>
              <w:spacing w:before="91"/>
              <w:ind w:left="102"/>
              <w:rPr>
                <w:sz w:val="24"/>
              </w:rPr>
            </w:pPr>
            <w:r>
              <w:rPr>
                <w:spacing w:val="-5"/>
                <w:sz w:val="24"/>
              </w:rPr>
              <w:t>0.5</w:t>
            </w:r>
          </w:p>
        </w:tc>
        <w:tc>
          <w:tcPr>
            <w:tcW w:w="994" w:type="dxa"/>
          </w:tcPr>
          <w:p w:rsidR="008A520D" w:rsidRDefault="009056B2">
            <w:pPr>
              <w:pStyle w:val="TableParagraph"/>
              <w:spacing w:before="91"/>
              <w:ind w:left="105"/>
              <w:rPr>
                <w:sz w:val="24"/>
              </w:rPr>
            </w:pPr>
            <w:r>
              <w:rPr>
                <w:spacing w:val="-5"/>
                <w:sz w:val="24"/>
              </w:rPr>
              <w:t>0.5</w:t>
            </w:r>
          </w:p>
        </w:tc>
        <w:tc>
          <w:tcPr>
            <w:tcW w:w="1844" w:type="dxa"/>
          </w:tcPr>
          <w:p w:rsidR="008A520D" w:rsidRDefault="008A520D">
            <w:pPr>
              <w:pStyle w:val="TableParagraph"/>
              <w:rPr>
                <w:sz w:val="24"/>
              </w:rPr>
            </w:pPr>
          </w:p>
        </w:tc>
      </w:tr>
      <w:tr w:rsidR="008A520D">
        <w:trPr>
          <w:trHeight w:val="666"/>
        </w:trPr>
        <w:tc>
          <w:tcPr>
            <w:tcW w:w="468" w:type="dxa"/>
          </w:tcPr>
          <w:p w:rsidR="008A520D" w:rsidRDefault="008A520D">
            <w:pPr>
              <w:pStyle w:val="TableParagraph"/>
              <w:rPr>
                <w:sz w:val="24"/>
              </w:rPr>
            </w:pPr>
          </w:p>
        </w:tc>
        <w:tc>
          <w:tcPr>
            <w:tcW w:w="1916" w:type="dxa"/>
          </w:tcPr>
          <w:p w:rsidR="008A520D" w:rsidRDefault="009056B2">
            <w:pPr>
              <w:pStyle w:val="TableParagraph"/>
              <w:spacing w:before="91"/>
              <w:ind w:left="112"/>
              <w:rPr>
                <w:sz w:val="24"/>
              </w:rPr>
            </w:pPr>
            <w:r>
              <w:rPr>
                <w:spacing w:val="-2"/>
                <w:sz w:val="24"/>
              </w:rPr>
              <w:t>Всего</w:t>
            </w:r>
          </w:p>
        </w:tc>
        <w:tc>
          <w:tcPr>
            <w:tcW w:w="2835" w:type="dxa"/>
          </w:tcPr>
          <w:p w:rsidR="008A520D" w:rsidRDefault="008A520D">
            <w:pPr>
              <w:pStyle w:val="TableParagraph"/>
              <w:rPr>
                <w:sz w:val="24"/>
              </w:rPr>
            </w:pPr>
          </w:p>
        </w:tc>
        <w:tc>
          <w:tcPr>
            <w:tcW w:w="1135" w:type="dxa"/>
          </w:tcPr>
          <w:p w:rsidR="008A520D" w:rsidRDefault="009056B2">
            <w:pPr>
              <w:pStyle w:val="TableParagraph"/>
              <w:spacing w:before="91"/>
              <w:ind w:left="114"/>
              <w:rPr>
                <w:sz w:val="24"/>
              </w:rPr>
            </w:pPr>
            <w:r>
              <w:rPr>
                <w:spacing w:val="-5"/>
                <w:sz w:val="24"/>
              </w:rPr>
              <w:t>34</w:t>
            </w:r>
          </w:p>
        </w:tc>
        <w:tc>
          <w:tcPr>
            <w:tcW w:w="850" w:type="dxa"/>
          </w:tcPr>
          <w:p w:rsidR="008A520D" w:rsidRDefault="009056B2">
            <w:pPr>
              <w:pStyle w:val="TableParagraph"/>
              <w:spacing w:before="91"/>
              <w:ind w:left="102"/>
              <w:rPr>
                <w:sz w:val="24"/>
              </w:rPr>
            </w:pPr>
            <w:r>
              <w:rPr>
                <w:spacing w:val="-5"/>
                <w:sz w:val="24"/>
              </w:rPr>
              <w:t>17</w:t>
            </w:r>
          </w:p>
        </w:tc>
        <w:tc>
          <w:tcPr>
            <w:tcW w:w="994" w:type="dxa"/>
          </w:tcPr>
          <w:p w:rsidR="008A520D" w:rsidRDefault="009056B2">
            <w:pPr>
              <w:pStyle w:val="TableParagraph"/>
              <w:spacing w:before="91"/>
              <w:ind w:left="105"/>
              <w:rPr>
                <w:sz w:val="24"/>
              </w:rPr>
            </w:pPr>
            <w:r>
              <w:rPr>
                <w:spacing w:val="-5"/>
                <w:sz w:val="24"/>
              </w:rPr>
              <w:t>17</w:t>
            </w:r>
          </w:p>
        </w:tc>
        <w:tc>
          <w:tcPr>
            <w:tcW w:w="1844" w:type="dxa"/>
          </w:tcPr>
          <w:p w:rsidR="008A520D" w:rsidRDefault="008A520D">
            <w:pPr>
              <w:pStyle w:val="TableParagraph"/>
              <w:rPr>
                <w:sz w:val="24"/>
              </w:rPr>
            </w:pPr>
          </w:p>
        </w:tc>
      </w:tr>
    </w:tbl>
    <w:p w:rsidR="008A520D" w:rsidRDefault="008A520D">
      <w:pPr>
        <w:pStyle w:val="a3"/>
        <w:ind w:left="0"/>
        <w:jc w:val="left"/>
        <w:rPr>
          <w:b/>
          <w:sz w:val="20"/>
        </w:rPr>
      </w:pPr>
    </w:p>
    <w:p w:rsidR="008A520D" w:rsidRDefault="009056B2">
      <w:pPr>
        <w:pStyle w:val="a3"/>
        <w:spacing w:before="217"/>
        <w:ind w:left="242"/>
        <w:jc w:val="left"/>
      </w:pPr>
      <w:r>
        <w:rPr>
          <w:spacing w:val="-2"/>
        </w:rPr>
        <w:t>Содержание.</w:t>
      </w:r>
    </w:p>
    <w:p w:rsidR="008A520D" w:rsidRDefault="009056B2">
      <w:pPr>
        <w:pStyle w:val="a3"/>
        <w:spacing w:before="183"/>
        <w:ind w:left="242"/>
        <w:jc w:val="left"/>
      </w:pPr>
      <w:r>
        <w:t>Тема</w:t>
      </w:r>
      <w:r>
        <w:rPr>
          <w:spacing w:val="-4"/>
        </w:rPr>
        <w:t xml:space="preserve"> </w:t>
      </w:r>
      <w:r>
        <w:t>1</w:t>
      </w:r>
      <w:r>
        <w:rPr>
          <w:spacing w:val="2"/>
        </w:rPr>
        <w:t xml:space="preserve"> </w:t>
      </w:r>
      <w:r>
        <w:t>«Вводное</w:t>
      </w:r>
      <w:r>
        <w:rPr>
          <w:spacing w:val="-3"/>
        </w:rPr>
        <w:t xml:space="preserve"> </w:t>
      </w:r>
      <w:r>
        <w:t>занятие»</w:t>
      </w:r>
      <w:r>
        <w:rPr>
          <w:spacing w:val="-9"/>
        </w:rPr>
        <w:t xml:space="preserve"> </w:t>
      </w:r>
      <w:r>
        <w:rPr>
          <w:spacing w:val="-2"/>
        </w:rPr>
        <w:t>1час(0.5/0.5)</w:t>
      </w:r>
    </w:p>
    <w:p w:rsidR="008A520D" w:rsidRDefault="009056B2">
      <w:pPr>
        <w:spacing w:before="185"/>
        <w:ind w:left="242"/>
        <w:rPr>
          <w:i/>
          <w:sz w:val="24"/>
        </w:rPr>
      </w:pPr>
      <w:r>
        <w:rPr>
          <w:i/>
          <w:spacing w:val="-2"/>
          <w:sz w:val="24"/>
        </w:rPr>
        <w:t>Понятия:</w:t>
      </w:r>
    </w:p>
    <w:p w:rsidR="008A520D" w:rsidRDefault="009056B2">
      <w:pPr>
        <w:pStyle w:val="a6"/>
        <w:numPr>
          <w:ilvl w:val="0"/>
          <w:numId w:val="16"/>
        </w:numPr>
        <w:tabs>
          <w:tab w:val="left" w:pos="382"/>
        </w:tabs>
        <w:spacing w:before="21"/>
        <w:ind w:left="381"/>
        <w:jc w:val="left"/>
        <w:rPr>
          <w:sz w:val="24"/>
        </w:rPr>
      </w:pPr>
      <w:r>
        <w:rPr>
          <w:sz w:val="24"/>
        </w:rPr>
        <w:t>Психика</w:t>
      </w:r>
      <w:r>
        <w:rPr>
          <w:spacing w:val="-10"/>
          <w:sz w:val="24"/>
        </w:rPr>
        <w:t xml:space="preserve"> </w:t>
      </w:r>
      <w:r>
        <w:rPr>
          <w:sz w:val="24"/>
        </w:rPr>
        <w:t>и</w:t>
      </w:r>
      <w:r>
        <w:rPr>
          <w:spacing w:val="-7"/>
          <w:sz w:val="24"/>
        </w:rPr>
        <w:t xml:space="preserve"> </w:t>
      </w:r>
      <w:r>
        <w:rPr>
          <w:sz w:val="24"/>
        </w:rPr>
        <w:t>мозг</w:t>
      </w:r>
      <w:r>
        <w:rPr>
          <w:spacing w:val="-7"/>
          <w:sz w:val="24"/>
        </w:rPr>
        <w:t xml:space="preserve"> </w:t>
      </w:r>
      <w:r>
        <w:rPr>
          <w:spacing w:val="-2"/>
          <w:sz w:val="24"/>
        </w:rPr>
        <w:t>человека.</w:t>
      </w:r>
    </w:p>
    <w:p w:rsidR="008A520D" w:rsidRDefault="009056B2">
      <w:pPr>
        <w:pStyle w:val="a6"/>
        <w:numPr>
          <w:ilvl w:val="0"/>
          <w:numId w:val="16"/>
        </w:numPr>
        <w:tabs>
          <w:tab w:val="left" w:pos="382"/>
        </w:tabs>
        <w:spacing w:before="22"/>
        <w:ind w:left="381"/>
        <w:jc w:val="left"/>
        <w:rPr>
          <w:sz w:val="24"/>
        </w:rPr>
      </w:pPr>
      <w:r>
        <w:rPr>
          <w:sz w:val="24"/>
        </w:rPr>
        <w:t>Что</w:t>
      </w:r>
      <w:r>
        <w:rPr>
          <w:spacing w:val="-9"/>
          <w:sz w:val="24"/>
        </w:rPr>
        <w:t xml:space="preserve"> </w:t>
      </w:r>
      <w:r>
        <w:rPr>
          <w:sz w:val="24"/>
        </w:rPr>
        <w:t>изучает</w:t>
      </w:r>
      <w:r>
        <w:rPr>
          <w:spacing w:val="-8"/>
          <w:sz w:val="24"/>
        </w:rPr>
        <w:t xml:space="preserve"> </w:t>
      </w:r>
      <w:r>
        <w:rPr>
          <w:sz w:val="24"/>
        </w:rPr>
        <w:t>психология,</w:t>
      </w:r>
      <w:r>
        <w:rPr>
          <w:spacing w:val="-9"/>
          <w:sz w:val="24"/>
        </w:rPr>
        <w:t xml:space="preserve"> </w:t>
      </w:r>
      <w:r>
        <w:rPr>
          <w:sz w:val="24"/>
        </w:rPr>
        <w:t>для</w:t>
      </w:r>
      <w:r>
        <w:rPr>
          <w:spacing w:val="-8"/>
          <w:sz w:val="24"/>
        </w:rPr>
        <w:t xml:space="preserve"> </w:t>
      </w:r>
      <w:r>
        <w:rPr>
          <w:sz w:val="24"/>
        </w:rPr>
        <w:t>чего</w:t>
      </w:r>
      <w:r>
        <w:rPr>
          <w:spacing w:val="-9"/>
          <w:sz w:val="24"/>
        </w:rPr>
        <w:t xml:space="preserve"> </w:t>
      </w:r>
      <w:r>
        <w:rPr>
          <w:sz w:val="24"/>
        </w:rPr>
        <w:t>она</w:t>
      </w:r>
      <w:r>
        <w:rPr>
          <w:spacing w:val="-9"/>
          <w:sz w:val="24"/>
        </w:rPr>
        <w:t xml:space="preserve"> </w:t>
      </w:r>
      <w:r>
        <w:rPr>
          <w:sz w:val="24"/>
        </w:rPr>
        <w:t>нужна</w:t>
      </w:r>
      <w:r>
        <w:rPr>
          <w:spacing w:val="-10"/>
          <w:sz w:val="24"/>
        </w:rPr>
        <w:t xml:space="preserve"> </w:t>
      </w:r>
      <w:r>
        <w:rPr>
          <w:spacing w:val="-2"/>
          <w:sz w:val="24"/>
        </w:rPr>
        <w:t>человеку.</w:t>
      </w:r>
    </w:p>
    <w:p w:rsidR="008A520D" w:rsidRDefault="009056B2">
      <w:pPr>
        <w:pStyle w:val="a6"/>
        <w:numPr>
          <w:ilvl w:val="0"/>
          <w:numId w:val="16"/>
        </w:numPr>
        <w:tabs>
          <w:tab w:val="left" w:pos="382"/>
        </w:tabs>
        <w:spacing w:before="22" w:line="259" w:lineRule="auto"/>
        <w:ind w:right="1323" w:firstLine="0"/>
        <w:rPr>
          <w:sz w:val="24"/>
        </w:rPr>
      </w:pPr>
      <w:r>
        <w:rPr>
          <w:sz w:val="24"/>
        </w:rPr>
        <w:t>Давайте знакомиться с собой и друг с другом (рассказ о себе или о друге по плану: внешний</w:t>
      </w:r>
      <w:r>
        <w:rPr>
          <w:spacing w:val="-3"/>
          <w:sz w:val="24"/>
        </w:rPr>
        <w:t xml:space="preserve"> </w:t>
      </w:r>
      <w:r>
        <w:rPr>
          <w:sz w:val="24"/>
        </w:rPr>
        <w:t>вид,</w:t>
      </w:r>
      <w:r>
        <w:rPr>
          <w:spacing w:val="-3"/>
          <w:sz w:val="24"/>
        </w:rPr>
        <w:t xml:space="preserve"> </w:t>
      </w:r>
      <w:r>
        <w:rPr>
          <w:sz w:val="24"/>
        </w:rPr>
        <w:t>здоровье,</w:t>
      </w:r>
      <w:r>
        <w:rPr>
          <w:spacing w:val="-6"/>
          <w:sz w:val="24"/>
        </w:rPr>
        <w:t xml:space="preserve"> </w:t>
      </w:r>
      <w:r>
        <w:rPr>
          <w:sz w:val="24"/>
        </w:rPr>
        <w:t>черты</w:t>
      </w:r>
      <w:r>
        <w:rPr>
          <w:spacing w:val="-3"/>
          <w:sz w:val="24"/>
        </w:rPr>
        <w:t xml:space="preserve"> </w:t>
      </w:r>
      <w:r>
        <w:rPr>
          <w:sz w:val="24"/>
        </w:rPr>
        <w:t>характера,</w:t>
      </w:r>
      <w:r>
        <w:rPr>
          <w:spacing w:val="-3"/>
          <w:sz w:val="24"/>
        </w:rPr>
        <w:t xml:space="preserve"> </w:t>
      </w:r>
      <w:r>
        <w:rPr>
          <w:sz w:val="24"/>
        </w:rPr>
        <w:t>мои</w:t>
      </w:r>
      <w:r>
        <w:rPr>
          <w:spacing w:val="-3"/>
          <w:sz w:val="24"/>
        </w:rPr>
        <w:t xml:space="preserve"> </w:t>
      </w:r>
      <w:r>
        <w:rPr>
          <w:sz w:val="24"/>
        </w:rPr>
        <w:t>привычки,</w:t>
      </w:r>
      <w:r>
        <w:rPr>
          <w:spacing w:val="-3"/>
          <w:sz w:val="24"/>
        </w:rPr>
        <w:t xml:space="preserve"> </w:t>
      </w:r>
      <w:r>
        <w:rPr>
          <w:sz w:val="24"/>
        </w:rPr>
        <w:t>что</w:t>
      </w:r>
      <w:r>
        <w:rPr>
          <w:spacing w:val="-3"/>
          <w:sz w:val="24"/>
        </w:rPr>
        <w:t xml:space="preserve"> </w:t>
      </w:r>
      <w:r>
        <w:rPr>
          <w:sz w:val="24"/>
        </w:rPr>
        <w:t>мне</w:t>
      </w:r>
      <w:r>
        <w:rPr>
          <w:spacing w:val="-4"/>
          <w:sz w:val="24"/>
        </w:rPr>
        <w:t xml:space="preserve"> </w:t>
      </w:r>
      <w:r>
        <w:rPr>
          <w:sz w:val="24"/>
        </w:rPr>
        <w:t>интересно,</w:t>
      </w:r>
      <w:r>
        <w:rPr>
          <w:spacing w:val="-3"/>
          <w:sz w:val="24"/>
        </w:rPr>
        <w:t xml:space="preserve"> </w:t>
      </w:r>
      <w:r>
        <w:rPr>
          <w:sz w:val="24"/>
        </w:rPr>
        <w:t>что</w:t>
      </w:r>
      <w:r>
        <w:rPr>
          <w:spacing w:val="-3"/>
          <w:sz w:val="24"/>
        </w:rPr>
        <w:t xml:space="preserve"> </w:t>
      </w:r>
      <w:r>
        <w:rPr>
          <w:sz w:val="24"/>
        </w:rPr>
        <w:t>я</w:t>
      </w:r>
      <w:r>
        <w:rPr>
          <w:spacing w:val="-3"/>
          <w:sz w:val="24"/>
        </w:rPr>
        <w:t xml:space="preserve"> </w:t>
      </w:r>
      <w:r>
        <w:rPr>
          <w:sz w:val="24"/>
        </w:rPr>
        <w:t>не люблю, что мне хочется во взрослой жизни).</w:t>
      </w:r>
    </w:p>
    <w:p w:rsidR="008A520D" w:rsidRDefault="008A520D">
      <w:pPr>
        <w:pStyle w:val="a3"/>
        <w:spacing w:before="6"/>
        <w:ind w:left="0"/>
        <w:jc w:val="left"/>
        <w:rPr>
          <w:sz w:val="25"/>
        </w:rPr>
      </w:pPr>
    </w:p>
    <w:p w:rsidR="008A520D" w:rsidRDefault="009056B2">
      <w:pPr>
        <w:pStyle w:val="a3"/>
        <w:ind w:left="242"/>
        <w:jc w:val="left"/>
      </w:pPr>
      <w:r>
        <w:t>Тема</w:t>
      </w:r>
      <w:r>
        <w:rPr>
          <w:spacing w:val="-2"/>
        </w:rPr>
        <w:t xml:space="preserve"> </w:t>
      </w:r>
      <w:r>
        <w:t>2</w:t>
      </w:r>
      <w:r>
        <w:rPr>
          <w:spacing w:val="3"/>
        </w:rPr>
        <w:t xml:space="preserve"> </w:t>
      </w:r>
      <w:r>
        <w:t>«</w:t>
      </w:r>
      <w:r>
        <w:rPr>
          <w:spacing w:val="-7"/>
        </w:rPr>
        <w:t xml:space="preserve"> </w:t>
      </w:r>
      <w:r>
        <w:t>Ощущение</w:t>
      </w:r>
      <w:r>
        <w:rPr>
          <w:spacing w:val="-2"/>
        </w:rPr>
        <w:t xml:space="preserve"> </w:t>
      </w:r>
      <w:r>
        <w:t>и восприятие»</w:t>
      </w:r>
      <w:r>
        <w:rPr>
          <w:spacing w:val="-9"/>
        </w:rPr>
        <w:t xml:space="preserve"> </w:t>
      </w:r>
      <w:r>
        <w:t>2</w:t>
      </w:r>
      <w:r>
        <w:rPr>
          <w:spacing w:val="-1"/>
        </w:rPr>
        <w:t xml:space="preserve"> </w:t>
      </w:r>
      <w:r>
        <w:t xml:space="preserve">часа( </w:t>
      </w:r>
      <w:r>
        <w:rPr>
          <w:spacing w:val="-4"/>
        </w:rPr>
        <w:t>1/1)</w:t>
      </w:r>
    </w:p>
    <w:p w:rsidR="008A520D" w:rsidRDefault="009056B2">
      <w:pPr>
        <w:pStyle w:val="a3"/>
        <w:spacing w:before="185" w:line="259" w:lineRule="auto"/>
        <w:ind w:left="242" w:right="1560"/>
        <w:jc w:val="left"/>
      </w:pPr>
      <w:r>
        <w:rPr>
          <w:i/>
        </w:rPr>
        <w:t>Понятия:</w:t>
      </w:r>
      <w:r>
        <w:rPr>
          <w:i/>
          <w:spacing w:val="-8"/>
        </w:rPr>
        <w:t xml:space="preserve"> </w:t>
      </w:r>
      <w:r>
        <w:t>зрительные,</w:t>
      </w:r>
      <w:r>
        <w:rPr>
          <w:spacing w:val="-7"/>
        </w:rPr>
        <w:t xml:space="preserve"> </w:t>
      </w:r>
      <w:r>
        <w:t>слуховые,</w:t>
      </w:r>
      <w:r>
        <w:rPr>
          <w:spacing w:val="-7"/>
        </w:rPr>
        <w:t xml:space="preserve"> </w:t>
      </w:r>
      <w:r>
        <w:t>двигательные,</w:t>
      </w:r>
      <w:r>
        <w:rPr>
          <w:spacing w:val="-7"/>
        </w:rPr>
        <w:t xml:space="preserve"> </w:t>
      </w:r>
      <w:r>
        <w:t>тактильные,</w:t>
      </w:r>
      <w:r>
        <w:rPr>
          <w:spacing w:val="40"/>
        </w:rPr>
        <w:t xml:space="preserve"> </w:t>
      </w:r>
      <w:r>
        <w:t>обонятельные, осязательные,</w:t>
      </w:r>
      <w:r>
        <w:rPr>
          <w:spacing w:val="40"/>
        </w:rPr>
        <w:t xml:space="preserve"> </w:t>
      </w:r>
      <w:r>
        <w:t>вкусовые ощущения, восприятие.</w:t>
      </w:r>
    </w:p>
    <w:p w:rsidR="008A520D" w:rsidRDefault="009056B2">
      <w:pPr>
        <w:pStyle w:val="a3"/>
        <w:spacing w:line="256" w:lineRule="auto"/>
        <w:ind w:left="242" w:right="758"/>
        <w:jc w:val="left"/>
      </w:pPr>
      <w:r>
        <w:t>Психологические игры - тесты на изучение зрительных, слуховых, двигательных, тактильных,</w:t>
      </w:r>
      <w:r>
        <w:rPr>
          <w:spacing w:val="-4"/>
        </w:rPr>
        <w:t xml:space="preserve"> </w:t>
      </w:r>
      <w:r>
        <w:t>болевых</w:t>
      </w:r>
      <w:r>
        <w:rPr>
          <w:spacing w:val="-4"/>
        </w:rPr>
        <w:t xml:space="preserve"> </w:t>
      </w:r>
      <w:r>
        <w:t>и</w:t>
      </w:r>
      <w:r>
        <w:rPr>
          <w:spacing w:val="-5"/>
        </w:rPr>
        <w:t xml:space="preserve"> </w:t>
      </w:r>
      <w:r>
        <w:t>др.,</w:t>
      </w:r>
      <w:r>
        <w:rPr>
          <w:spacing w:val="-4"/>
        </w:rPr>
        <w:t xml:space="preserve"> </w:t>
      </w:r>
      <w:r>
        <w:t>ощущений</w:t>
      </w:r>
      <w:r>
        <w:rPr>
          <w:spacing w:val="-4"/>
        </w:rPr>
        <w:t xml:space="preserve"> </w:t>
      </w:r>
      <w:r>
        <w:t>и</w:t>
      </w:r>
      <w:r>
        <w:rPr>
          <w:spacing w:val="-4"/>
        </w:rPr>
        <w:t xml:space="preserve"> </w:t>
      </w:r>
      <w:r>
        <w:t>восприятий.</w:t>
      </w:r>
      <w:r>
        <w:rPr>
          <w:spacing w:val="-4"/>
        </w:rPr>
        <w:t xml:space="preserve"> </w:t>
      </w:r>
      <w:r>
        <w:t>Упражнения</w:t>
      </w:r>
      <w:r>
        <w:rPr>
          <w:spacing w:val="-4"/>
        </w:rPr>
        <w:t xml:space="preserve"> </w:t>
      </w:r>
      <w:r>
        <w:t>на</w:t>
      </w:r>
      <w:r>
        <w:rPr>
          <w:spacing w:val="-7"/>
        </w:rPr>
        <w:t xml:space="preserve"> </w:t>
      </w:r>
      <w:r>
        <w:t>развитие</w:t>
      </w:r>
      <w:r>
        <w:rPr>
          <w:spacing w:val="-4"/>
        </w:rPr>
        <w:t xml:space="preserve"> </w:t>
      </w:r>
      <w:r>
        <w:t>ощущений и восприятий различной модальности.</w:t>
      </w:r>
    </w:p>
    <w:p w:rsidR="008A520D" w:rsidRDefault="009056B2">
      <w:pPr>
        <w:spacing w:before="165"/>
        <w:ind w:left="242"/>
        <w:rPr>
          <w:i/>
          <w:sz w:val="24"/>
        </w:rPr>
      </w:pPr>
      <w:r>
        <w:rPr>
          <w:sz w:val="24"/>
          <w:u w:val="single"/>
        </w:rPr>
        <w:t>Тема</w:t>
      </w:r>
      <w:r>
        <w:rPr>
          <w:spacing w:val="-3"/>
          <w:sz w:val="24"/>
          <w:u w:val="single"/>
        </w:rPr>
        <w:t xml:space="preserve"> </w:t>
      </w:r>
      <w:r>
        <w:rPr>
          <w:sz w:val="24"/>
          <w:u w:val="single"/>
        </w:rPr>
        <w:t>3</w:t>
      </w:r>
      <w:r>
        <w:rPr>
          <w:spacing w:val="-2"/>
          <w:sz w:val="24"/>
          <w:u w:val="single"/>
        </w:rPr>
        <w:t xml:space="preserve"> </w:t>
      </w:r>
      <w:r>
        <w:rPr>
          <w:i/>
          <w:sz w:val="24"/>
          <w:u w:val="single"/>
        </w:rPr>
        <w:t>"Общение"</w:t>
      </w:r>
      <w:r>
        <w:rPr>
          <w:i/>
          <w:spacing w:val="1"/>
          <w:sz w:val="24"/>
          <w:u w:val="single"/>
        </w:rPr>
        <w:t xml:space="preserve"> </w:t>
      </w:r>
      <w:r>
        <w:rPr>
          <w:i/>
          <w:sz w:val="24"/>
          <w:u w:val="single"/>
        </w:rPr>
        <w:t>4</w:t>
      </w:r>
      <w:r>
        <w:rPr>
          <w:i/>
          <w:spacing w:val="-2"/>
          <w:sz w:val="24"/>
          <w:u w:val="single"/>
        </w:rPr>
        <w:t xml:space="preserve"> </w:t>
      </w:r>
      <w:r>
        <w:rPr>
          <w:i/>
          <w:sz w:val="24"/>
          <w:u w:val="single"/>
        </w:rPr>
        <w:t xml:space="preserve">час </w:t>
      </w:r>
      <w:r>
        <w:rPr>
          <w:i/>
          <w:spacing w:val="-4"/>
          <w:sz w:val="24"/>
          <w:u w:val="single"/>
        </w:rPr>
        <w:t>(2/2)</w:t>
      </w:r>
    </w:p>
    <w:p w:rsidR="008A520D" w:rsidRDefault="009056B2">
      <w:pPr>
        <w:pStyle w:val="a3"/>
        <w:spacing w:before="184"/>
        <w:ind w:left="242"/>
        <w:jc w:val="left"/>
      </w:pPr>
      <w:r>
        <w:rPr>
          <w:i/>
        </w:rPr>
        <w:t>Понятия:</w:t>
      </w:r>
      <w:r>
        <w:rPr>
          <w:i/>
          <w:spacing w:val="-4"/>
        </w:rPr>
        <w:t xml:space="preserve"> </w:t>
      </w:r>
      <w:r>
        <w:t>общение,</w:t>
      </w:r>
      <w:r>
        <w:rPr>
          <w:spacing w:val="-2"/>
        </w:rPr>
        <w:t xml:space="preserve"> </w:t>
      </w:r>
      <w:r>
        <w:t>виды</w:t>
      </w:r>
      <w:r>
        <w:rPr>
          <w:spacing w:val="-2"/>
        </w:rPr>
        <w:t xml:space="preserve"> </w:t>
      </w:r>
      <w:r>
        <w:t>общения</w:t>
      </w:r>
      <w:r>
        <w:rPr>
          <w:spacing w:val="-2"/>
        </w:rPr>
        <w:t xml:space="preserve"> </w:t>
      </w:r>
      <w:r>
        <w:t>(речевое</w:t>
      </w:r>
      <w:r>
        <w:rPr>
          <w:spacing w:val="-3"/>
        </w:rPr>
        <w:t xml:space="preserve"> </w:t>
      </w:r>
      <w:r>
        <w:t>и</w:t>
      </w:r>
      <w:r>
        <w:rPr>
          <w:spacing w:val="-2"/>
        </w:rPr>
        <w:t xml:space="preserve"> неречевое).</w:t>
      </w:r>
    </w:p>
    <w:p w:rsidR="008A520D" w:rsidRDefault="009056B2">
      <w:pPr>
        <w:pStyle w:val="a3"/>
        <w:spacing w:before="22" w:line="259" w:lineRule="auto"/>
        <w:ind w:left="242" w:right="758"/>
        <w:jc w:val="left"/>
      </w:pPr>
      <w:r>
        <w:t>Упражнения,</w:t>
      </w:r>
      <w:r>
        <w:rPr>
          <w:spacing w:val="40"/>
        </w:rPr>
        <w:t xml:space="preserve"> </w:t>
      </w:r>
      <w:r>
        <w:t>игровые задания на развитие</w:t>
      </w:r>
      <w:r>
        <w:rPr>
          <w:spacing w:val="40"/>
        </w:rPr>
        <w:t xml:space="preserve"> </w:t>
      </w:r>
      <w:r>
        <w:t>навыков</w:t>
      </w:r>
      <w:r>
        <w:rPr>
          <w:spacing w:val="40"/>
        </w:rPr>
        <w:t xml:space="preserve"> </w:t>
      </w:r>
      <w:r>
        <w:t>общения и</w:t>
      </w:r>
      <w:r>
        <w:rPr>
          <w:spacing w:val="40"/>
        </w:rPr>
        <w:t xml:space="preserve"> </w:t>
      </w:r>
      <w:r>
        <w:t>взаимодействия: "Карлсон</w:t>
      </w:r>
      <w:r>
        <w:rPr>
          <w:spacing w:val="-6"/>
        </w:rPr>
        <w:t xml:space="preserve"> </w:t>
      </w:r>
      <w:r>
        <w:t>сказал",</w:t>
      </w:r>
      <w:r>
        <w:rPr>
          <w:spacing w:val="-4"/>
        </w:rPr>
        <w:t xml:space="preserve"> </w:t>
      </w:r>
      <w:r>
        <w:t>"Литературный</w:t>
      </w:r>
      <w:r>
        <w:rPr>
          <w:spacing w:val="-6"/>
        </w:rPr>
        <w:t xml:space="preserve"> </w:t>
      </w:r>
      <w:r>
        <w:t>пересказ",</w:t>
      </w:r>
      <w:r>
        <w:rPr>
          <w:spacing w:val="-4"/>
        </w:rPr>
        <w:t xml:space="preserve"> </w:t>
      </w:r>
      <w:r>
        <w:t>"Зеркало</w:t>
      </w:r>
      <w:r>
        <w:rPr>
          <w:spacing w:val="-7"/>
        </w:rPr>
        <w:t xml:space="preserve"> </w:t>
      </w:r>
      <w:r>
        <w:t>и</w:t>
      </w:r>
      <w:r>
        <w:rPr>
          <w:spacing w:val="-5"/>
        </w:rPr>
        <w:t xml:space="preserve"> </w:t>
      </w:r>
      <w:r>
        <w:t>обезьяна",</w:t>
      </w:r>
      <w:r>
        <w:rPr>
          <w:spacing w:val="-6"/>
        </w:rPr>
        <w:t xml:space="preserve"> </w:t>
      </w:r>
      <w:r>
        <w:t>"Компот",</w:t>
      </w:r>
      <w:r>
        <w:rPr>
          <w:spacing w:val="-6"/>
        </w:rPr>
        <w:t xml:space="preserve"> </w:t>
      </w:r>
      <w:r>
        <w:t>"Путаница", "Взаимодействие", "Комплимент" и т. д.</w:t>
      </w:r>
    </w:p>
    <w:p w:rsidR="008A520D" w:rsidRDefault="009056B2">
      <w:pPr>
        <w:pStyle w:val="a3"/>
        <w:spacing w:line="272" w:lineRule="exact"/>
        <w:ind w:left="242"/>
        <w:jc w:val="left"/>
      </w:pPr>
      <w:r>
        <w:t>Тема</w:t>
      </w:r>
      <w:r>
        <w:rPr>
          <w:spacing w:val="-2"/>
        </w:rPr>
        <w:t xml:space="preserve"> </w:t>
      </w:r>
      <w:r>
        <w:t>4</w:t>
      </w:r>
      <w:r>
        <w:rPr>
          <w:spacing w:val="3"/>
        </w:rPr>
        <w:t xml:space="preserve"> </w:t>
      </w:r>
      <w:r>
        <w:t>«</w:t>
      </w:r>
      <w:r>
        <w:rPr>
          <w:spacing w:val="-7"/>
        </w:rPr>
        <w:t xml:space="preserve"> </w:t>
      </w:r>
      <w:r>
        <w:t>Развитие</w:t>
      </w:r>
      <w:r>
        <w:rPr>
          <w:spacing w:val="-2"/>
        </w:rPr>
        <w:t xml:space="preserve"> </w:t>
      </w:r>
      <w:r>
        <w:t>речи»</w:t>
      </w:r>
      <w:r>
        <w:rPr>
          <w:spacing w:val="-4"/>
        </w:rPr>
        <w:t xml:space="preserve"> </w:t>
      </w:r>
      <w:r>
        <w:t>5</w:t>
      </w:r>
      <w:r>
        <w:rPr>
          <w:spacing w:val="-1"/>
        </w:rPr>
        <w:t xml:space="preserve"> </w:t>
      </w:r>
      <w:r>
        <w:t xml:space="preserve">часа( </w:t>
      </w:r>
      <w:r>
        <w:rPr>
          <w:spacing w:val="-2"/>
        </w:rPr>
        <w:t>2.5/2.5)</w:t>
      </w:r>
    </w:p>
    <w:p w:rsidR="008A520D" w:rsidRDefault="009056B2">
      <w:pPr>
        <w:pStyle w:val="a3"/>
        <w:spacing w:before="185" w:line="259" w:lineRule="auto"/>
        <w:ind w:left="242" w:right="688"/>
        <w:jc w:val="left"/>
      </w:pPr>
      <w:r>
        <w:rPr>
          <w:i/>
        </w:rPr>
        <w:t>Понятия:</w:t>
      </w:r>
      <w:r>
        <w:rPr>
          <w:i/>
          <w:spacing w:val="-5"/>
        </w:rPr>
        <w:t xml:space="preserve"> </w:t>
      </w:r>
      <w:r>
        <w:t>общение,</w:t>
      </w:r>
      <w:r>
        <w:rPr>
          <w:spacing w:val="-4"/>
        </w:rPr>
        <w:t xml:space="preserve"> </w:t>
      </w:r>
      <w:r>
        <w:t>речь,</w:t>
      </w:r>
      <w:r>
        <w:rPr>
          <w:spacing w:val="-4"/>
        </w:rPr>
        <w:t xml:space="preserve"> </w:t>
      </w:r>
      <w:r>
        <w:t>мимика,</w:t>
      </w:r>
      <w:r>
        <w:rPr>
          <w:spacing w:val="-4"/>
        </w:rPr>
        <w:t xml:space="preserve"> </w:t>
      </w:r>
      <w:r>
        <w:t>жесты,</w:t>
      </w:r>
      <w:r>
        <w:rPr>
          <w:spacing w:val="40"/>
        </w:rPr>
        <w:t xml:space="preserve"> </w:t>
      </w:r>
      <w:r>
        <w:t>звуки,</w:t>
      </w:r>
      <w:r>
        <w:rPr>
          <w:spacing w:val="-4"/>
        </w:rPr>
        <w:t xml:space="preserve"> </w:t>
      </w:r>
      <w:r>
        <w:t>слова,</w:t>
      </w:r>
      <w:r>
        <w:rPr>
          <w:spacing w:val="40"/>
        </w:rPr>
        <w:t xml:space="preserve"> </w:t>
      </w:r>
      <w:r>
        <w:t>предложения,</w:t>
      </w:r>
      <w:r>
        <w:rPr>
          <w:spacing w:val="-4"/>
        </w:rPr>
        <w:t xml:space="preserve"> </w:t>
      </w:r>
      <w:r>
        <w:t>красноречие, контакт, обмен информацией, добрые слова, вежливость.</w:t>
      </w:r>
    </w:p>
    <w:p w:rsidR="008A520D" w:rsidRDefault="009056B2">
      <w:pPr>
        <w:pStyle w:val="a3"/>
        <w:spacing w:line="256" w:lineRule="auto"/>
        <w:ind w:left="242" w:right="688" w:firstLine="60"/>
        <w:jc w:val="left"/>
      </w:pPr>
      <w:r>
        <w:t>Упражнения</w:t>
      </w:r>
      <w:r>
        <w:rPr>
          <w:spacing w:val="-7"/>
        </w:rPr>
        <w:t xml:space="preserve"> </w:t>
      </w:r>
      <w:r>
        <w:t>по</w:t>
      </w:r>
      <w:r>
        <w:rPr>
          <w:spacing w:val="-5"/>
        </w:rPr>
        <w:t xml:space="preserve"> </w:t>
      </w:r>
      <w:r>
        <w:t>развитию</w:t>
      </w:r>
      <w:r>
        <w:rPr>
          <w:spacing w:val="-5"/>
        </w:rPr>
        <w:t xml:space="preserve"> </w:t>
      </w:r>
      <w:r>
        <w:t>навыков</w:t>
      </w:r>
      <w:r>
        <w:rPr>
          <w:spacing w:val="-5"/>
        </w:rPr>
        <w:t xml:space="preserve"> </w:t>
      </w:r>
      <w:r>
        <w:t>общения</w:t>
      </w:r>
      <w:r>
        <w:rPr>
          <w:spacing w:val="-7"/>
        </w:rPr>
        <w:t xml:space="preserve"> </w:t>
      </w:r>
      <w:r>
        <w:t>и</w:t>
      </w:r>
      <w:r>
        <w:rPr>
          <w:spacing w:val="-6"/>
        </w:rPr>
        <w:t xml:space="preserve"> </w:t>
      </w:r>
      <w:r>
        <w:t>взаимодействия</w:t>
      </w:r>
      <w:r>
        <w:rPr>
          <w:spacing w:val="-5"/>
        </w:rPr>
        <w:t xml:space="preserve"> </w:t>
      </w:r>
      <w:r>
        <w:t>("Карлсон</w:t>
      </w:r>
      <w:r>
        <w:rPr>
          <w:spacing w:val="-5"/>
        </w:rPr>
        <w:t xml:space="preserve"> </w:t>
      </w:r>
      <w:r>
        <w:t>сказал", литературный пересказ, «Комплимент», «Путаница»).</w:t>
      </w:r>
    </w:p>
    <w:p w:rsidR="008A520D" w:rsidRDefault="009056B2">
      <w:pPr>
        <w:pStyle w:val="a3"/>
        <w:spacing w:before="163"/>
        <w:ind w:left="242"/>
        <w:jc w:val="left"/>
      </w:pPr>
      <w:r>
        <w:t>Тема</w:t>
      </w:r>
      <w:r>
        <w:rPr>
          <w:spacing w:val="-3"/>
        </w:rPr>
        <w:t xml:space="preserve"> </w:t>
      </w:r>
      <w:r>
        <w:t>5</w:t>
      </w:r>
      <w:r>
        <w:rPr>
          <w:spacing w:val="3"/>
        </w:rPr>
        <w:t xml:space="preserve"> </w:t>
      </w:r>
      <w:r>
        <w:t>«Внимание»</w:t>
      </w:r>
      <w:r>
        <w:rPr>
          <w:spacing w:val="-9"/>
        </w:rPr>
        <w:t xml:space="preserve"> </w:t>
      </w:r>
      <w:r>
        <w:t>8</w:t>
      </w:r>
      <w:r>
        <w:rPr>
          <w:spacing w:val="57"/>
        </w:rPr>
        <w:t xml:space="preserve"> </w:t>
      </w:r>
      <w:r>
        <w:t>часа</w:t>
      </w:r>
      <w:r>
        <w:rPr>
          <w:spacing w:val="-2"/>
        </w:rPr>
        <w:t xml:space="preserve"> (4/4)</w:t>
      </w:r>
    </w:p>
    <w:p w:rsidR="008A520D" w:rsidRDefault="009056B2">
      <w:pPr>
        <w:pStyle w:val="a3"/>
        <w:spacing w:before="184" w:line="259" w:lineRule="auto"/>
        <w:ind w:left="242" w:right="688"/>
        <w:jc w:val="left"/>
      </w:pPr>
      <w:r>
        <w:rPr>
          <w:i/>
        </w:rPr>
        <w:t xml:space="preserve">Понятия: </w:t>
      </w:r>
      <w:r>
        <w:t>внимание, свойства внимания, внимательный и невнимательный человек Практические</w:t>
      </w:r>
      <w:r>
        <w:rPr>
          <w:spacing w:val="-4"/>
        </w:rPr>
        <w:t xml:space="preserve"> </w:t>
      </w:r>
      <w:r>
        <w:t>занятия</w:t>
      </w:r>
      <w:r>
        <w:rPr>
          <w:spacing w:val="-6"/>
        </w:rPr>
        <w:t xml:space="preserve"> </w:t>
      </w:r>
      <w:r>
        <w:t>и</w:t>
      </w:r>
      <w:r>
        <w:rPr>
          <w:spacing w:val="-3"/>
        </w:rPr>
        <w:t xml:space="preserve"> </w:t>
      </w:r>
      <w:r>
        <w:t>игры</w:t>
      </w:r>
      <w:r>
        <w:rPr>
          <w:spacing w:val="-4"/>
        </w:rPr>
        <w:t xml:space="preserve"> </w:t>
      </w:r>
      <w:r>
        <w:t>по</w:t>
      </w:r>
      <w:r>
        <w:rPr>
          <w:spacing w:val="-5"/>
        </w:rPr>
        <w:t xml:space="preserve"> </w:t>
      </w:r>
      <w:r>
        <w:t>изучению</w:t>
      </w:r>
      <w:r>
        <w:rPr>
          <w:spacing w:val="-3"/>
        </w:rPr>
        <w:t xml:space="preserve"> </w:t>
      </w:r>
      <w:r>
        <w:t>свойств</w:t>
      </w:r>
      <w:r>
        <w:rPr>
          <w:spacing w:val="-3"/>
        </w:rPr>
        <w:t xml:space="preserve"> </w:t>
      </w:r>
      <w:r>
        <w:t>произвольного</w:t>
      </w:r>
      <w:r>
        <w:rPr>
          <w:spacing w:val="-6"/>
        </w:rPr>
        <w:t xml:space="preserve"> </w:t>
      </w:r>
      <w:r>
        <w:t>и</w:t>
      </w:r>
      <w:r>
        <w:rPr>
          <w:spacing w:val="-5"/>
        </w:rPr>
        <w:t xml:space="preserve"> </w:t>
      </w:r>
      <w:r>
        <w:t>непроизвольного</w:t>
      </w:r>
    </w:p>
    <w:p w:rsidR="008A520D" w:rsidRDefault="008A520D">
      <w:pPr>
        <w:spacing w:line="259" w:lineRule="auto"/>
        <w:sectPr w:rsidR="008A520D">
          <w:type w:val="continuous"/>
          <w:pgSz w:w="11910" w:h="16840"/>
          <w:pgMar w:top="1120" w:right="160" w:bottom="1160" w:left="1460" w:header="0" w:footer="894" w:gutter="0"/>
          <w:cols w:space="720"/>
        </w:sectPr>
      </w:pPr>
    </w:p>
    <w:p w:rsidR="008A520D" w:rsidRDefault="009056B2">
      <w:pPr>
        <w:pStyle w:val="a3"/>
        <w:spacing w:before="68" w:line="259" w:lineRule="auto"/>
        <w:ind w:left="242" w:right="688"/>
        <w:jc w:val="left"/>
      </w:pPr>
      <w:r>
        <w:lastRenderedPageBreak/>
        <w:t>внимания: избирательности, сосредоточенности, устойчивости, распределения, переключения. Примеры проявления этих свойств у "внимательных" и невнимательных" учащихся. Индивидуальные особенности внимания. Упражнения на развитие внимания и анализ ситуаций с проявлением внимательности как свойства личности: "Лабиринт", "Графический</w:t>
      </w:r>
      <w:r>
        <w:rPr>
          <w:spacing w:val="-6"/>
        </w:rPr>
        <w:t xml:space="preserve"> </w:t>
      </w:r>
      <w:r>
        <w:t>диктант",</w:t>
      </w:r>
      <w:r>
        <w:rPr>
          <w:spacing w:val="-6"/>
        </w:rPr>
        <w:t xml:space="preserve"> </w:t>
      </w:r>
      <w:r>
        <w:t>"Корректурная</w:t>
      </w:r>
      <w:r>
        <w:rPr>
          <w:spacing w:val="-6"/>
        </w:rPr>
        <w:t xml:space="preserve"> </w:t>
      </w:r>
      <w:r>
        <w:t>проба",</w:t>
      </w:r>
      <w:r>
        <w:rPr>
          <w:spacing w:val="-7"/>
        </w:rPr>
        <w:t xml:space="preserve"> </w:t>
      </w:r>
      <w:r>
        <w:t>"Что</w:t>
      </w:r>
      <w:r>
        <w:rPr>
          <w:spacing w:val="-6"/>
        </w:rPr>
        <w:t xml:space="preserve"> </w:t>
      </w:r>
      <w:r>
        <w:t>изменилось</w:t>
      </w:r>
      <w:r>
        <w:rPr>
          <w:spacing w:val="-6"/>
        </w:rPr>
        <w:t xml:space="preserve"> </w:t>
      </w:r>
      <w:r>
        <w:t>в</w:t>
      </w:r>
      <w:r>
        <w:rPr>
          <w:spacing w:val="-7"/>
        </w:rPr>
        <w:t xml:space="preserve"> </w:t>
      </w:r>
      <w:r>
        <w:t>рисунках",</w:t>
      </w:r>
      <w:r>
        <w:rPr>
          <w:spacing w:val="-4"/>
        </w:rPr>
        <w:t xml:space="preserve"> </w:t>
      </w:r>
      <w:r>
        <w:t>"Путаница", "Кто воспитаннее" и т. д.</w:t>
      </w:r>
    </w:p>
    <w:p w:rsidR="008A520D" w:rsidRDefault="009056B2">
      <w:pPr>
        <w:pStyle w:val="a3"/>
        <w:spacing w:before="159"/>
        <w:ind w:left="242"/>
        <w:jc w:val="left"/>
      </w:pPr>
      <w:r>
        <w:t>Тема</w:t>
      </w:r>
      <w:r>
        <w:rPr>
          <w:spacing w:val="-1"/>
        </w:rPr>
        <w:t xml:space="preserve"> </w:t>
      </w:r>
      <w:r>
        <w:t>6</w:t>
      </w:r>
      <w:r>
        <w:rPr>
          <w:spacing w:val="4"/>
        </w:rPr>
        <w:t xml:space="preserve"> </w:t>
      </w:r>
      <w:r>
        <w:t>«</w:t>
      </w:r>
      <w:r>
        <w:rPr>
          <w:spacing w:val="-6"/>
        </w:rPr>
        <w:t xml:space="preserve"> </w:t>
      </w:r>
      <w:r>
        <w:t>Память»</w:t>
      </w:r>
      <w:r>
        <w:rPr>
          <w:spacing w:val="-8"/>
        </w:rPr>
        <w:t xml:space="preserve"> </w:t>
      </w:r>
      <w:r>
        <w:t>4</w:t>
      </w:r>
      <w:r>
        <w:rPr>
          <w:spacing w:val="2"/>
        </w:rPr>
        <w:t xml:space="preserve"> </w:t>
      </w:r>
      <w:r>
        <w:t>часов (</w:t>
      </w:r>
      <w:r>
        <w:rPr>
          <w:spacing w:val="-1"/>
        </w:rPr>
        <w:t xml:space="preserve"> </w:t>
      </w:r>
      <w:r>
        <w:rPr>
          <w:spacing w:val="-4"/>
        </w:rPr>
        <w:t>2/2)</w:t>
      </w:r>
    </w:p>
    <w:p w:rsidR="008A520D" w:rsidRDefault="009056B2">
      <w:pPr>
        <w:pStyle w:val="a3"/>
        <w:spacing w:before="182" w:line="259" w:lineRule="auto"/>
        <w:ind w:left="242"/>
        <w:jc w:val="left"/>
      </w:pPr>
      <w:r>
        <w:rPr>
          <w:i/>
        </w:rPr>
        <w:t>Понятия:</w:t>
      </w:r>
      <w:r>
        <w:rPr>
          <w:i/>
          <w:spacing w:val="-5"/>
        </w:rPr>
        <w:t xml:space="preserve"> </w:t>
      </w:r>
      <w:r>
        <w:t>память,</w:t>
      </w:r>
      <w:r>
        <w:rPr>
          <w:spacing w:val="-4"/>
        </w:rPr>
        <w:t xml:space="preserve"> </w:t>
      </w:r>
      <w:r>
        <w:t>кратковременная</w:t>
      </w:r>
      <w:r>
        <w:rPr>
          <w:spacing w:val="-4"/>
        </w:rPr>
        <w:t xml:space="preserve"> </w:t>
      </w:r>
      <w:r>
        <w:t>и</w:t>
      </w:r>
      <w:r>
        <w:rPr>
          <w:spacing w:val="-4"/>
        </w:rPr>
        <w:t xml:space="preserve"> </w:t>
      </w:r>
      <w:r>
        <w:t>долговременная</w:t>
      </w:r>
      <w:r>
        <w:rPr>
          <w:spacing w:val="-4"/>
        </w:rPr>
        <w:t xml:space="preserve"> </w:t>
      </w:r>
      <w:r>
        <w:t>память,</w:t>
      </w:r>
      <w:r>
        <w:rPr>
          <w:spacing w:val="-4"/>
        </w:rPr>
        <w:t xml:space="preserve"> </w:t>
      </w:r>
      <w:r>
        <w:t>запоминание,</w:t>
      </w:r>
      <w:r>
        <w:rPr>
          <w:spacing w:val="-4"/>
        </w:rPr>
        <w:t xml:space="preserve"> </w:t>
      </w:r>
      <w:r>
        <w:t>сохранение, воспроизведение, забывание, смысловая связь, сходство, различие, смысловая связь, последовательность, понимание.</w:t>
      </w:r>
    </w:p>
    <w:p w:rsidR="008A520D" w:rsidRDefault="009056B2">
      <w:pPr>
        <w:pStyle w:val="a3"/>
        <w:spacing w:before="1" w:line="259" w:lineRule="auto"/>
        <w:ind w:left="242" w:right="688"/>
        <w:jc w:val="left"/>
      </w:pPr>
      <w:r>
        <w:t>Игры</w:t>
      </w:r>
      <w:r>
        <w:rPr>
          <w:spacing w:val="-5"/>
        </w:rPr>
        <w:t xml:space="preserve"> </w:t>
      </w:r>
      <w:r>
        <w:t>-</w:t>
      </w:r>
      <w:r>
        <w:rPr>
          <w:spacing w:val="-5"/>
        </w:rPr>
        <w:t xml:space="preserve"> </w:t>
      </w:r>
      <w:r>
        <w:t>тесты</w:t>
      </w:r>
      <w:r>
        <w:rPr>
          <w:spacing w:val="-4"/>
        </w:rPr>
        <w:t xml:space="preserve"> </w:t>
      </w:r>
      <w:r>
        <w:t>на</w:t>
      </w:r>
      <w:r>
        <w:rPr>
          <w:spacing w:val="-5"/>
        </w:rPr>
        <w:t xml:space="preserve"> </w:t>
      </w:r>
      <w:r>
        <w:t>изучение</w:t>
      </w:r>
      <w:r>
        <w:rPr>
          <w:spacing w:val="-5"/>
        </w:rPr>
        <w:t xml:space="preserve"> </w:t>
      </w:r>
      <w:r>
        <w:t>образной,</w:t>
      </w:r>
      <w:r>
        <w:rPr>
          <w:spacing w:val="-4"/>
        </w:rPr>
        <w:t xml:space="preserve"> </w:t>
      </w:r>
      <w:r>
        <w:t>словесной,</w:t>
      </w:r>
      <w:r>
        <w:rPr>
          <w:spacing w:val="-4"/>
        </w:rPr>
        <w:t xml:space="preserve"> </w:t>
      </w:r>
      <w:r>
        <w:t>логической</w:t>
      </w:r>
      <w:r>
        <w:rPr>
          <w:spacing w:val="-4"/>
        </w:rPr>
        <w:t xml:space="preserve"> </w:t>
      </w:r>
      <w:r>
        <w:t>памяти.</w:t>
      </w:r>
      <w:r>
        <w:rPr>
          <w:spacing w:val="-4"/>
        </w:rPr>
        <w:t xml:space="preserve"> </w:t>
      </w:r>
      <w:r>
        <w:t>Примеры</w:t>
      </w:r>
      <w:r>
        <w:rPr>
          <w:spacing w:val="-4"/>
        </w:rPr>
        <w:t xml:space="preserve"> </w:t>
      </w:r>
      <w:r>
        <w:t>проявления памяти при запоминании, узнавании и воспроизведении различного по содержанию материала. Индивидуальные особенности памяти у учащихся.</w:t>
      </w:r>
    </w:p>
    <w:p w:rsidR="008A520D" w:rsidRDefault="009056B2">
      <w:pPr>
        <w:pStyle w:val="a3"/>
        <w:spacing w:line="259" w:lineRule="auto"/>
        <w:ind w:left="242" w:right="688"/>
        <w:jc w:val="left"/>
      </w:pPr>
      <w:r>
        <w:t>Упражнения</w:t>
      </w:r>
      <w:r>
        <w:rPr>
          <w:spacing w:val="-6"/>
        </w:rPr>
        <w:t xml:space="preserve"> </w:t>
      </w:r>
      <w:r>
        <w:t>на</w:t>
      </w:r>
      <w:r>
        <w:rPr>
          <w:spacing w:val="-4"/>
        </w:rPr>
        <w:t xml:space="preserve"> </w:t>
      </w:r>
      <w:r>
        <w:t>развитие</w:t>
      </w:r>
      <w:r>
        <w:rPr>
          <w:spacing w:val="-5"/>
        </w:rPr>
        <w:t xml:space="preserve"> </w:t>
      </w:r>
      <w:r>
        <w:t>запоминания</w:t>
      </w:r>
      <w:r>
        <w:rPr>
          <w:spacing w:val="-3"/>
        </w:rPr>
        <w:t xml:space="preserve"> </w:t>
      </w:r>
      <w:r>
        <w:t>с</w:t>
      </w:r>
      <w:r>
        <w:rPr>
          <w:spacing w:val="-4"/>
        </w:rPr>
        <w:t xml:space="preserve"> </w:t>
      </w:r>
      <w:r>
        <w:t>опорой</w:t>
      </w:r>
      <w:r>
        <w:rPr>
          <w:spacing w:val="-3"/>
        </w:rPr>
        <w:t xml:space="preserve"> </w:t>
      </w:r>
      <w:r>
        <w:t>и</w:t>
      </w:r>
      <w:r>
        <w:rPr>
          <w:spacing w:val="-3"/>
        </w:rPr>
        <w:t xml:space="preserve"> </w:t>
      </w:r>
      <w:r>
        <w:t>без</w:t>
      </w:r>
      <w:r>
        <w:rPr>
          <w:spacing w:val="-3"/>
        </w:rPr>
        <w:t xml:space="preserve"> </w:t>
      </w:r>
      <w:r>
        <w:t>опоры.</w:t>
      </w:r>
      <w:r>
        <w:rPr>
          <w:spacing w:val="-3"/>
        </w:rPr>
        <w:t xml:space="preserve"> </w:t>
      </w:r>
      <w:r>
        <w:t>Обучение</w:t>
      </w:r>
      <w:r>
        <w:rPr>
          <w:spacing w:val="-4"/>
        </w:rPr>
        <w:t xml:space="preserve"> </w:t>
      </w:r>
      <w:r>
        <w:t>конкретным приёмам запоминания и воспроизведения:</w:t>
      </w:r>
    </w:p>
    <w:p w:rsidR="008A520D" w:rsidRDefault="009056B2">
      <w:pPr>
        <w:pStyle w:val="a6"/>
        <w:numPr>
          <w:ilvl w:val="0"/>
          <w:numId w:val="16"/>
        </w:numPr>
        <w:tabs>
          <w:tab w:val="left" w:pos="382"/>
        </w:tabs>
        <w:spacing w:line="275" w:lineRule="exact"/>
        <w:ind w:left="381"/>
        <w:jc w:val="left"/>
        <w:rPr>
          <w:sz w:val="24"/>
        </w:rPr>
      </w:pPr>
      <w:r>
        <w:rPr>
          <w:sz w:val="24"/>
        </w:rPr>
        <w:t>связь</w:t>
      </w:r>
      <w:r>
        <w:rPr>
          <w:spacing w:val="-12"/>
          <w:sz w:val="24"/>
        </w:rPr>
        <w:t xml:space="preserve"> </w:t>
      </w:r>
      <w:r>
        <w:rPr>
          <w:sz w:val="24"/>
        </w:rPr>
        <w:t>запоминаемого</w:t>
      </w:r>
      <w:r>
        <w:rPr>
          <w:spacing w:val="-12"/>
          <w:sz w:val="24"/>
        </w:rPr>
        <w:t xml:space="preserve"> </w:t>
      </w:r>
      <w:r>
        <w:rPr>
          <w:sz w:val="24"/>
        </w:rPr>
        <w:t>с</w:t>
      </w:r>
      <w:r>
        <w:rPr>
          <w:spacing w:val="-13"/>
          <w:sz w:val="24"/>
        </w:rPr>
        <w:t xml:space="preserve"> </w:t>
      </w:r>
      <w:r>
        <w:rPr>
          <w:sz w:val="24"/>
        </w:rPr>
        <w:t>хорошо</w:t>
      </w:r>
      <w:r>
        <w:rPr>
          <w:spacing w:val="-11"/>
          <w:sz w:val="24"/>
        </w:rPr>
        <w:t xml:space="preserve"> </w:t>
      </w:r>
      <w:r>
        <w:rPr>
          <w:sz w:val="24"/>
        </w:rPr>
        <w:t>известным</w:t>
      </w:r>
      <w:r>
        <w:rPr>
          <w:spacing w:val="-14"/>
          <w:sz w:val="24"/>
        </w:rPr>
        <w:t xml:space="preserve"> </w:t>
      </w:r>
      <w:r>
        <w:rPr>
          <w:sz w:val="24"/>
        </w:rPr>
        <w:t>предметом,</w:t>
      </w:r>
      <w:r>
        <w:rPr>
          <w:spacing w:val="-11"/>
          <w:sz w:val="24"/>
        </w:rPr>
        <w:t xml:space="preserve"> </w:t>
      </w:r>
      <w:r>
        <w:rPr>
          <w:sz w:val="24"/>
        </w:rPr>
        <w:t>действием,</w:t>
      </w:r>
      <w:r>
        <w:rPr>
          <w:spacing w:val="-11"/>
          <w:sz w:val="24"/>
        </w:rPr>
        <w:t xml:space="preserve"> </w:t>
      </w:r>
      <w:r>
        <w:rPr>
          <w:spacing w:val="-2"/>
          <w:sz w:val="24"/>
        </w:rPr>
        <w:t>событием;</w:t>
      </w:r>
    </w:p>
    <w:p w:rsidR="008A520D" w:rsidRDefault="009056B2">
      <w:pPr>
        <w:pStyle w:val="a6"/>
        <w:numPr>
          <w:ilvl w:val="0"/>
          <w:numId w:val="16"/>
        </w:numPr>
        <w:tabs>
          <w:tab w:val="left" w:pos="384"/>
        </w:tabs>
        <w:spacing w:before="21" w:line="259" w:lineRule="auto"/>
        <w:ind w:right="764" w:firstLine="0"/>
        <w:jc w:val="left"/>
        <w:rPr>
          <w:sz w:val="24"/>
        </w:rPr>
      </w:pPr>
      <w:r>
        <w:rPr>
          <w:sz w:val="24"/>
        </w:rPr>
        <w:t>умение</w:t>
      </w:r>
      <w:r>
        <w:rPr>
          <w:spacing w:val="-5"/>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предметах</w:t>
      </w:r>
      <w:r>
        <w:rPr>
          <w:spacing w:val="-3"/>
          <w:sz w:val="24"/>
        </w:rPr>
        <w:t xml:space="preserve"> </w:t>
      </w:r>
      <w:r>
        <w:rPr>
          <w:sz w:val="24"/>
        </w:rPr>
        <w:t>сходство</w:t>
      </w:r>
      <w:r>
        <w:rPr>
          <w:spacing w:val="-4"/>
          <w:sz w:val="24"/>
        </w:rPr>
        <w:t xml:space="preserve"> </w:t>
      </w:r>
      <w:r>
        <w:rPr>
          <w:sz w:val="24"/>
        </w:rPr>
        <w:t>и</w:t>
      </w:r>
      <w:r>
        <w:rPr>
          <w:spacing w:val="-3"/>
          <w:sz w:val="24"/>
        </w:rPr>
        <w:t xml:space="preserve"> </w:t>
      </w:r>
      <w:r>
        <w:rPr>
          <w:sz w:val="24"/>
        </w:rPr>
        <w:t>различие;</w:t>
      </w:r>
      <w:r>
        <w:rPr>
          <w:spacing w:val="-3"/>
          <w:sz w:val="24"/>
        </w:rPr>
        <w:t xml:space="preserve"> </w:t>
      </w:r>
      <w:r>
        <w:rPr>
          <w:sz w:val="24"/>
        </w:rPr>
        <w:t>установление</w:t>
      </w:r>
      <w:r>
        <w:rPr>
          <w:spacing w:val="-5"/>
          <w:sz w:val="24"/>
        </w:rPr>
        <w:t xml:space="preserve"> </w:t>
      </w:r>
      <w:r>
        <w:rPr>
          <w:sz w:val="24"/>
        </w:rPr>
        <w:t>смысловых</w:t>
      </w:r>
      <w:r>
        <w:rPr>
          <w:spacing w:val="-3"/>
          <w:sz w:val="24"/>
        </w:rPr>
        <w:t xml:space="preserve"> </w:t>
      </w:r>
      <w:r>
        <w:rPr>
          <w:sz w:val="24"/>
        </w:rPr>
        <w:t>связей</w:t>
      </w:r>
      <w:r>
        <w:rPr>
          <w:spacing w:val="-4"/>
          <w:sz w:val="24"/>
        </w:rPr>
        <w:t xml:space="preserve"> </w:t>
      </w:r>
      <w:r>
        <w:rPr>
          <w:sz w:val="24"/>
        </w:rPr>
        <w:t>и</w:t>
      </w:r>
      <w:r>
        <w:rPr>
          <w:spacing w:val="-4"/>
          <w:sz w:val="24"/>
        </w:rPr>
        <w:t xml:space="preserve"> </w:t>
      </w:r>
      <w:r>
        <w:rPr>
          <w:sz w:val="24"/>
        </w:rPr>
        <w:t xml:space="preserve">их </w:t>
      </w:r>
      <w:r>
        <w:rPr>
          <w:spacing w:val="-2"/>
          <w:sz w:val="24"/>
        </w:rPr>
        <w:t>последовательности;</w:t>
      </w:r>
    </w:p>
    <w:p w:rsidR="008A520D" w:rsidRDefault="009056B2">
      <w:pPr>
        <w:pStyle w:val="a6"/>
        <w:numPr>
          <w:ilvl w:val="0"/>
          <w:numId w:val="16"/>
        </w:numPr>
        <w:tabs>
          <w:tab w:val="left" w:pos="382"/>
        </w:tabs>
        <w:spacing w:line="275" w:lineRule="exact"/>
        <w:ind w:left="381"/>
        <w:jc w:val="left"/>
        <w:rPr>
          <w:sz w:val="24"/>
        </w:rPr>
      </w:pPr>
      <w:r>
        <w:rPr>
          <w:sz w:val="24"/>
        </w:rPr>
        <w:t>понимание</w:t>
      </w:r>
      <w:r>
        <w:rPr>
          <w:spacing w:val="-8"/>
          <w:sz w:val="24"/>
        </w:rPr>
        <w:t xml:space="preserve"> </w:t>
      </w:r>
      <w:r>
        <w:rPr>
          <w:sz w:val="24"/>
        </w:rPr>
        <w:t>того,</w:t>
      </w:r>
      <w:r>
        <w:rPr>
          <w:spacing w:val="-7"/>
          <w:sz w:val="24"/>
        </w:rPr>
        <w:t xml:space="preserve"> </w:t>
      </w:r>
      <w:r>
        <w:rPr>
          <w:sz w:val="24"/>
        </w:rPr>
        <w:t>где</w:t>
      </w:r>
      <w:r>
        <w:rPr>
          <w:spacing w:val="-8"/>
          <w:sz w:val="24"/>
        </w:rPr>
        <w:t xml:space="preserve"> </w:t>
      </w:r>
      <w:r>
        <w:rPr>
          <w:sz w:val="24"/>
        </w:rPr>
        <w:t>и</w:t>
      </w:r>
      <w:r>
        <w:rPr>
          <w:spacing w:val="-8"/>
          <w:sz w:val="24"/>
        </w:rPr>
        <w:t xml:space="preserve"> </w:t>
      </w:r>
      <w:r>
        <w:rPr>
          <w:sz w:val="24"/>
        </w:rPr>
        <w:t>для</w:t>
      </w:r>
      <w:r>
        <w:rPr>
          <w:spacing w:val="-7"/>
          <w:sz w:val="24"/>
        </w:rPr>
        <w:t xml:space="preserve"> </w:t>
      </w:r>
      <w:r>
        <w:rPr>
          <w:sz w:val="24"/>
        </w:rPr>
        <w:t>чего</w:t>
      </w:r>
      <w:r>
        <w:rPr>
          <w:spacing w:val="-8"/>
          <w:sz w:val="24"/>
        </w:rPr>
        <w:t xml:space="preserve"> </w:t>
      </w:r>
      <w:r>
        <w:rPr>
          <w:sz w:val="24"/>
        </w:rPr>
        <w:t>понадобятся</w:t>
      </w:r>
      <w:r>
        <w:rPr>
          <w:spacing w:val="-7"/>
          <w:sz w:val="24"/>
        </w:rPr>
        <w:t xml:space="preserve"> </w:t>
      </w:r>
      <w:r>
        <w:rPr>
          <w:sz w:val="24"/>
        </w:rPr>
        <w:t>те</w:t>
      </w:r>
      <w:r>
        <w:rPr>
          <w:spacing w:val="-7"/>
          <w:sz w:val="24"/>
        </w:rPr>
        <w:t xml:space="preserve"> </w:t>
      </w:r>
      <w:r>
        <w:rPr>
          <w:sz w:val="24"/>
        </w:rPr>
        <w:t>или</w:t>
      </w:r>
      <w:r>
        <w:rPr>
          <w:spacing w:val="-6"/>
          <w:sz w:val="24"/>
        </w:rPr>
        <w:t xml:space="preserve"> </w:t>
      </w:r>
      <w:r>
        <w:rPr>
          <w:sz w:val="24"/>
        </w:rPr>
        <w:t>иные</w:t>
      </w:r>
      <w:r>
        <w:rPr>
          <w:spacing w:val="-8"/>
          <w:sz w:val="24"/>
        </w:rPr>
        <w:t xml:space="preserve"> </w:t>
      </w:r>
      <w:r>
        <w:rPr>
          <w:spacing w:val="-2"/>
          <w:sz w:val="24"/>
        </w:rPr>
        <w:t>сведения.</w:t>
      </w:r>
    </w:p>
    <w:p w:rsidR="008A520D" w:rsidRDefault="009056B2">
      <w:pPr>
        <w:pStyle w:val="a3"/>
        <w:spacing w:before="183" w:line="259" w:lineRule="auto"/>
        <w:ind w:left="242"/>
        <w:jc w:val="left"/>
      </w:pPr>
      <w:r>
        <w:t>Практическая работа: упражнения: «Найдите фигуры»; «Посмотри и запомни»;</w:t>
      </w:r>
      <w:r>
        <w:rPr>
          <w:spacing w:val="40"/>
        </w:rPr>
        <w:t xml:space="preserve"> </w:t>
      </w:r>
      <w:r>
        <w:t>«Что изменилось»;</w:t>
      </w:r>
      <w:r>
        <w:rPr>
          <w:spacing w:val="-3"/>
        </w:rPr>
        <w:t xml:space="preserve"> </w:t>
      </w:r>
      <w:r>
        <w:t>«Продолжи</w:t>
      </w:r>
      <w:r>
        <w:rPr>
          <w:spacing w:val="-7"/>
        </w:rPr>
        <w:t xml:space="preserve"> </w:t>
      </w:r>
      <w:r>
        <w:t>ряд»;</w:t>
      </w:r>
      <w:r>
        <w:rPr>
          <w:spacing w:val="-3"/>
        </w:rPr>
        <w:t xml:space="preserve"> </w:t>
      </w:r>
      <w:r>
        <w:t>«Заполни</w:t>
      </w:r>
      <w:r>
        <w:rPr>
          <w:spacing w:val="-8"/>
        </w:rPr>
        <w:t xml:space="preserve"> </w:t>
      </w:r>
      <w:r>
        <w:t>квадрат»;</w:t>
      </w:r>
      <w:r>
        <w:rPr>
          <w:spacing w:val="-3"/>
        </w:rPr>
        <w:t xml:space="preserve"> </w:t>
      </w:r>
      <w:r>
        <w:t>«Дорисуй»,</w:t>
      </w:r>
      <w:r>
        <w:rPr>
          <w:spacing w:val="-3"/>
        </w:rPr>
        <w:t xml:space="preserve"> </w:t>
      </w:r>
      <w:r>
        <w:t>«Кто,</w:t>
      </w:r>
      <w:r>
        <w:rPr>
          <w:spacing w:val="-6"/>
        </w:rPr>
        <w:t xml:space="preserve"> </w:t>
      </w:r>
      <w:r>
        <w:t>что</w:t>
      </w:r>
      <w:r>
        <w:rPr>
          <w:spacing w:val="-8"/>
        </w:rPr>
        <w:t xml:space="preserve"> </w:t>
      </w:r>
      <w:r>
        <w:t>и</w:t>
      </w:r>
      <w:r>
        <w:rPr>
          <w:spacing w:val="-7"/>
        </w:rPr>
        <w:t xml:space="preserve"> </w:t>
      </w:r>
      <w:r>
        <w:t>сколько?»;</w:t>
      </w:r>
    </w:p>
    <w:p w:rsidR="008A520D" w:rsidRDefault="009056B2">
      <w:pPr>
        <w:pStyle w:val="a3"/>
        <w:spacing w:line="275" w:lineRule="exact"/>
        <w:ind w:left="242"/>
        <w:jc w:val="left"/>
      </w:pPr>
      <w:r>
        <w:t>«Зашифрованная</w:t>
      </w:r>
      <w:r>
        <w:rPr>
          <w:spacing w:val="-9"/>
        </w:rPr>
        <w:t xml:space="preserve"> </w:t>
      </w:r>
      <w:r>
        <w:t>картинка»;</w:t>
      </w:r>
      <w:r>
        <w:rPr>
          <w:spacing w:val="-2"/>
        </w:rPr>
        <w:t xml:space="preserve"> </w:t>
      </w:r>
      <w:r>
        <w:t>«Узнай</w:t>
      </w:r>
      <w:r>
        <w:rPr>
          <w:spacing w:val="-6"/>
        </w:rPr>
        <w:t xml:space="preserve"> </w:t>
      </w:r>
      <w:r>
        <w:t>по</w:t>
      </w:r>
      <w:r>
        <w:rPr>
          <w:spacing w:val="-7"/>
        </w:rPr>
        <w:t xml:space="preserve"> </w:t>
      </w:r>
      <w:r>
        <w:t>звуку»;</w:t>
      </w:r>
      <w:r>
        <w:rPr>
          <w:spacing w:val="-2"/>
        </w:rPr>
        <w:t xml:space="preserve"> </w:t>
      </w:r>
      <w:r>
        <w:t>«Телеграфисты»;</w:t>
      </w:r>
      <w:r>
        <w:rPr>
          <w:spacing w:val="-1"/>
        </w:rPr>
        <w:t xml:space="preserve"> </w:t>
      </w:r>
      <w:r>
        <w:rPr>
          <w:spacing w:val="-2"/>
        </w:rPr>
        <w:t>«Магнитофон»;</w:t>
      </w:r>
    </w:p>
    <w:p w:rsidR="008A520D" w:rsidRDefault="009056B2">
      <w:pPr>
        <w:spacing w:before="21" w:line="396" w:lineRule="auto"/>
        <w:ind w:left="242" w:right="5256"/>
        <w:rPr>
          <w:i/>
          <w:sz w:val="24"/>
        </w:rPr>
      </w:pPr>
      <w:r>
        <w:rPr>
          <w:sz w:val="24"/>
        </w:rPr>
        <w:t>«Запомни</w:t>
      </w:r>
      <w:r>
        <w:rPr>
          <w:spacing w:val="-12"/>
          <w:sz w:val="24"/>
        </w:rPr>
        <w:t xml:space="preserve"> </w:t>
      </w:r>
      <w:r>
        <w:rPr>
          <w:sz w:val="24"/>
        </w:rPr>
        <w:t>картинку»;</w:t>
      </w:r>
      <w:r>
        <w:rPr>
          <w:spacing w:val="-8"/>
          <w:sz w:val="24"/>
        </w:rPr>
        <w:t xml:space="preserve"> </w:t>
      </w:r>
      <w:r>
        <w:rPr>
          <w:sz w:val="24"/>
        </w:rPr>
        <w:t>«Угадай</w:t>
      </w:r>
      <w:r>
        <w:rPr>
          <w:spacing w:val="-12"/>
          <w:sz w:val="24"/>
        </w:rPr>
        <w:t xml:space="preserve"> </w:t>
      </w:r>
      <w:r>
        <w:rPr>
          <w:sz w:val="24"/>
        </w:rPr>
        <w:t>по</w:t>
      </w:r>
      <w:r>
        <w:rPr>
          <w:spacing w:val="-12"/>
          <w:sz w:val="24"/>
        </w:rPr>
        <w:t xml:space="preserve"> </w:t>
      </w:r>
      <w:r>
        <w:rPr>
          <w:sz w:val="24"/>
        </w:rPr>
        <w:t xml:space="preserve">голосу»; </w:t>
      </w:r>
      <w:r>
        <w:rPr>
          <w:sz w:val="24"/>
          <w:u w:val="single"/>
        </w:rPr>
        <w:t>Тема 7</w:t>
      </w:r>
      <w:r>
        <w:rPr>
          <w:i/>
          <w:sz w:val="24"/>
          <w:u w:val="single"/>
        </w:rPr>
        <w:t>"Кем быть" 4 час (2/2)</w:t>
      </w:r>
    </w:p>
    <w:p w:rsidR="008A520D" w:rsidRDefault="009056B2">
      <w:pPr>
        <w:pStyle w:val="a3"/>
        <w:spacing w:before="6" w:line="259" w:lineRule="auto"/>
        <w:ind w:left="242" w:right="688"/>
        <w:jc w:val="left"/>
      </w:pPr>
      <w:r>
        <w:rPr>
          <w:i/>
        </w:rPr>
        <w:t>Понятия:</w:t>
      </w:r>
      <w:r>
        <w:rPr>
          <w:i/>
          <w:spacing w:val="-4"/>
        </w:rPr>
        <w:t xml:space="preserve"> </w:t>
      </w:r>
      <w:r>
        <w:t>склонности,</w:t>
      </w:r>
      <w:r>
        <w:rPr>
          <w:spacing w:val="-8"/>
        </w:rPr>
        <w:t xml:space="preserve"> </w:t>
      </w:r>
      <w:r>
        <w:t>интересы,</w:t>
      </w:r>
      <w:r>
        <w:rPr>
          <w:spacing w:val="40"/>
        </w:rPr>
        <w:t xml:space="preserve"> </w:t>
      </w:r>
      <w:r>
        <w:t>возможности,</w:t>
      </w:r>
      <w:r>
        <w:rPr>
          <w:spacing w:val="-5"/>
        </w:rPr>
        <w:t xml:space="preserve"> </w:t>
      </w:r>
      <w:r>
        <w:t>профессия</w:t>
      </w:r>
      <w:r>
        <w:rPr>
          <w:spacing w:val="-5"/>
        </w:rPr>
        <w:t xml:space="preserve"> </w:t>
      </w:r>
      <w:r>
        <w:t>и</w:t>
      </w:r>
      <w:r>
        <w:rPr>
          <w:spacing w:val="-5"/>
        </w:rPr>
        <w:t xml:space="preserve"> </w:t>
      </w:r>
      <w:r>
        <w:t>специальность, профессиональные предпочтения.</w:t>
      </w:r>
    </w:p>
    <w:p w:rsidR="008A520D" w:rsidRDefault="009056B2">
      <w:pPr>
        <w:pStyle w:val="a3"/>
        <w:spacing w:line="259" w:lineRule="auto"/>
        <w:ind w:left="242" w:right="688"/>
        <w:jc w:val="left"/>
      </w:pPr>
      <w:r>
        <w:t>Упражнения,</w:t>
      </w:r>
      <w:r>
        <w:rPr>
          <w:spacing w:val="-8"/>
        </w:rPr>
        <w:t xml:space="preserve"> </w:t>
      </w:r>
      <w:r>
        <w:t>задания,</w:t>
      </w:r>
      <w:r>
        <w:rPr>
          <w:spacing w:val="-6"/>
        </w:rPr>
        <w:t xml:space="preserve"> </w:t>
      </w:r>
      <w:r>
        <w:t>тренинги</w:t>
      </w:r>
      <w:r>
        <w:rPr>
          <w:spacing w:val="-6"/>
        </w:rPr>
        <w:t xml:space="preserve"> </w:t>
      </w:r>
      <w:r>
        <w:t>на</w:t>
      </w:r>
      <w:r>
        <w:rPr>
          <w:spacing w:val="-7"/>
        </w:rPr>
        <w:t xml:space="preserve"> </w:t>
      </w:r>
      <w:r>
        <w:t>выявление</w:t>
      </w:r>
      <w:r>
        <w:rPr>
          <w:spacing w:val="-7"/>
        </w:rPr>
        <w:t xml:space="preserve"> </w:t>
      </w:r>
      <w:r>
        <w:t>профессионального</w:t>
      </w:r>
      <w:r>
        <w:rPr>
          <w:spacing w:val="-6"/>
        </w:rPr>
        <w:t xml:space="preserve"> </w:t>
      </w:r>
      <w:r>
        <w:t>самоопределения, развитие потребности в профессиональной деятельности.</w:t>
      </w:r>
    </w:p>
    <w:p w:rsidR="008A520D" w:rsidRDefault="008A520D">
      <w:pPr>
        <w:pStyle w:val="a3"/>
        <w:ind w:left="0"/>
        <w:jc w:val="left"/>
        <w:rPr>
          <w:sz w:val="26"/>
        </w:rPr>
      </w:pPr>
    </w:p>
    <w:p w:rsidR="008A520D" w:rsidRDefault="009056B2">
      <w:pPr>
        <w:pStyle w:val="a3"/>
        <w:spacing w:before="156"/>
        <w:ind w:left="242"/>
        <w:jc w:val="left"/>
      </w:pPr>
      <w:r>
        <w:t>Тема</w:t>
      </w:r>
      <w:r>
        <w:rPr>
          <w:spacing w:val="-3"/>
        </w:rPr>
        <w:t xml:space="preserve"> </w:t>
      </w:r>
      <w:r>
        <w:t>8</w:t>
      </w:r>
      <w:r>
        <w:rPr>
          <w:spacing w:val="2"/>
        </w:rPr>
        <w:t xml:space="preserve"> </w:t>
      </w:r>
      <w:r>
        <w:t>«Мышление»</w:t>
      </w:r>
      <w:r>
        <w:rPr>
          <w:spacing w:val="-10"/>
        </w:rPr>
        <w:t xml:space="preserve"> </w:t>
      </w:r>
      <w:r>
        <w:t xml:space="preserve">4 часов </w:t>
      </w:r>
      <w:r>
        <w:rPr>
          <w:spacing w:val="-2"/>
        </w:rPr>
        <w:t>(2/2)</w:t>
      </w:r>
    </w:p>
    <w:p w:rsidR="008A520D" w:rsidRDefault="009056B2">
      <w:pPr>
        <w:pStyle w:val="a3"/>
        <w:spacing w:before="185" w:line="259" w:lineRule="auto"/>
        <w:ind w:left="242" w:right="688"/>
        <w:jc w:val="left"/>
      </w:pPr>
      <w:r>
        <w:t>Понятия: Развитие</w:t>
      </w:r>
      <w:r>
        <w:rPr>
          <w:spacing w:val="40"/>
        </w:rPr>
        <w:t xml:space="preserve"> </w:t>
      </w:r>
      <w:r>
        <w:t>мышления. Развитие операций обобщения. Логическое мышениеПрактическая</w:t>
      </w:r>
      <w:r>
        <w:rPr>
          <w:spacing w:val="-7"/>
        </w:rPr>
        <w:t xml:space="preserve"> </w:t>
      </w:r>
      <w:r>
        <w:t>работа:</w:t>
      </w:r>
      <w:r>
        <w:rPr>
          <w:spacing w:val="-7"/>
        </w:rPr>
        <w:t xml:space="preserve"> </w:t>
      </w:r>
      <w:r>
        <w:t>упражнения:</w:t>
      </w:r>
      <w:r>
        <w:rPr>
          <w:spacing w:val="-4"/>
        </w:rPr>
        <w:t xml:space="preserve"> </w:t>
      </w:r>
      <w:r>
        <w:t>«Найди</w:t>
      </w:r>
      <w:r>
        <w:rPr>
          <w:spacing w:val="-7"/>
        </w:rPr>
        <w:t xml:space="preserve"> </w:t>
      </w:r>
      <w:r>
        <w:t>образец»;</w:t>
      </w:r>
      <w:r>
        <w:rPr>
          <w:spacing w:val="40"/>
        </w:rPr>
        <w:t xml:space="preserve"> </w:t>
      </w:r>
      <w:r>
        <w:t>«Отгадай</w:t>
      </w:r>
      <w:r>
        <w:rPr>
          <w:spacing w:val="-8"/>
        </w:rPr>
        <w:t xml:space="preserve"> </w:t>
      </w:r>
      <w:r>
        <w:t>слово»;</w:t>
      </w:r>
    </w:p>
    <w:p w:rsidR="008A520D" w:rsidRDefault="009056B2">
      <w:pPr>
        <w:pStyle w:val="a3"/>
        <w:spacing w:line="275" w:lineRule="exact"/>
        <w:ind w:left="242"/>
        <w:jc w:val="left"/>
      </w:pPr>
      <w:r>
        <w:t>«Продолжи</w:t>
      </w:r>
      <w:r>
        <w:rPr>
          <w:spacing w:val="-7"/>
        </w:rPr>
        <w:t xml:space="preserve"> </w:t>
      </w:r>
      <w:r>
        <w:t>ряд»; «Составление</w:t>
      </w:r>
      <w:r>
        <w:rPr>
          <w:spacing w:val="-7"/>
        </w:rPr>
        <w:t xml:space="preserve"> </w:t>
      </w:r>
      <w:r>
        <w:t>разрезных</w:t>
      </w:r>
      <w:r>
        <w:rPr>
          <w:spacing w:val="-6"/>
        </w:rPr>
        <w:t xml:space="preserve"> </w:t>
      </w:r>
      <w:r>
        <w:t>картинок»; «Пятый</w:t>
      </w:r>
      <w:r>
        <w:rPr>
          <w:spacing w:val="-5"/>
        </w:rPr>
        <w:t xml:space="preserve"> </w:t>
      </w:r>
      <w:r>
        <w:t xml:space="preserve">лишний»; </w:t>
      </w:r>
      <w:r>
        <w:rPr>
          <w:spacing w:val="-2"/>
        </w:rPr>
        <w:t>«Букет»;</w:t>
      </w:r>
    </w:p>
    <w:p w:rsidR="008A520D" w:rsidRDefault="009056B2">
      <w:pPr>
        <w:pStyle w:val="a3"/>
        <w:spacing w:before="21" w:line="256" w:lineRule="auto"/>
        <w:ind w:left="242" w:right="688"/>
        <w:jc w:val="left"/>
      </w:pPr>
      <w:r>
        <w:t>«Посмотри</w:t>
      </w:r>
      <w:r>
        <w:rPr>
          <w:spacing w:val="-4"/>
        </w:rPr>
        <w:t xml:space="preserve"> </w:t>
      </w:r>
      <w:r>
        <w:t>и</w:t>
      </w:r>
      <w:r>
        <w:rPr>
          <w:spacing w:val="-5"/>
        </w:rPr>
        <w:t xml:space="preserve"> </w:t>
      </w:r>
      <w:r>
        <w:t>запомни»; «Придумай</w:t>
      </w:r>
      <w:r>
        <w:rPr>
          <w:spacing w:val="-5"/>
        </w:rPr>
        <w:t xml:space="preserve"> </w:t>
      </w:r>
      <w:r>
        <w:t>предложение</w:t>
      </w:r>
      <w:r>
        <w:rPr>
          <w:spacing w:val="-5"/>
        </w:rPr>
        <w:t xml:space="preserve"> </w:t>
      </w:r>
      <w:r>
        <w:t>с</w:t>
      </w:r>
      <w:r>
        <w:rPr>
          <w:spacing w:val="40"/>
        </w:rPr>
        <w:t xml:space="preserve"> </w:t>
      </w:r>
      <w:r>
        <w:t>заданным</w:t>
      </w:r>
      <w:r>
        <w:rPr>
          <w:spacing w:val="40"/>
        </w:rPr>
        <w:t xml:space="preserve"> </w:t>
      </w:r>
      <w:r>
        <w:t>словом»; «Птица,</w:t>
      </w:r>
      <w:r>
        <w:rPr>
          <w:spacing w:val="-5"/>
        </w:rPr>
        <w:t xml:space="preserve"> </w:t>
      </w:r>
      <w:r>
        <w:t>зверь, рыба»;</w:t>
      </w:r>
      <w:r>
        <w:rPr>
          <w:spacing w:val="80"/>
        </w:rPr>
        <w:t xml:space="preserve"> </w:t>
      </w:r>
      <w:r>
        <w:t>«Кто больше»; «Продолжи слово».</w:t>
      </w:r>
    </w:p>
    <w:p w:rsidR="008A520D" w:rsidRDefault="009056B2">
      <w:pPr>
        <w:pStyle w:val="a3"/>
        <w:spacing w:before="163"/>
        <w:ind w:left="242"/>
        <w:jc w:val="left"/>
      </w:pPr>
      <w:r>
        <w:t>Тема</w:t>
      </w:r>
      <w:r>
        <w:rPr>
          <w:spacing w:val="-5"/>
        </w:rPr>
        <w:t xml:space="preserve"> </w:t>
      </w:r>
      <w:r>
        <w:t>9</w:t>
      </w:r>
      <w:r>
        <w:rPr>
          <w:spacing w:val="3"/>
        </w:rPr>
        <w:t xml:space="preserve"> </w:t>
      </w:r>
      <w:r>
        <w:t>«Мои</w:t>
      </w:r>
      <w:r>
        <w:rPr>
          <w:spacing w:val="-2"/>
        </w:rPr>
        <w:t xml:space="preserve"> </w:t>
      </w:r>
      <w:r>
        <w:t>достижения»</w:t>
      </w:r>
      <w:r>
        <w:rPr>
          <w:spacing w:val="-9"/>
        </w:rPr>
        <w:t xml:space="preserve"> </w:t>
      </w:r>
      <w:r>
        <w:t>1</w:t>
      </w:r>
      <w:r>
        <w:rPr>
          <w:spacing w:val="-1"/>
        </w:rPr>
        <w:t xml:space="preserve"> </w:t>
      </w:r>
      <w:r>
        <w:t>часа</w:t>
      </w:r>
      <w:r>
        <w:rPr>
          <w:spacing w:val="-2"/>
        </w:rPr>
        <w:t xml:space="preserve"> (0.5/0.5)</w:t>
      </w:r>
    </w:p>
    <w:p w:rsidR="008A520D" w:rsidRDefault="009056B2">
      <w:pPr>
        <w:pStyle w:val="a3"/>
        <w:spacing w:before="186"/>
        <w:ind w:left="242"/>
        <w:jc w:val="left"/>
      </w:pPr>
      <w:r>
        <w:t>Практическая</w:t>
      </w:r>
      <w:r>
        <w:rPr>
          <w:spacing w:val="-7"/>
        </w:rPr>
        <w:t xml:space="preserve"> </w:t>
      </w:r>
      <w:r>
        <w:t>работа: «Посмотри</w:t>
      </w:r>
      <w:r>
        <w:rPr>
          <w:spacing w:val="-4"/>
        </w:rPr>
        <w:t xml:space="preserve"> </w:t>
      </w:r>
      <w:r>
        <w:t>и</w:t>
      </w:r>
      <w:r>
        <w:rPr>
          <w:spacing w:val="-5"/>
        </w:rPr>
        <w:t xml:space="preserve"> </w:t>
      </w:r>
      <w:r>
        <w:t>запомни»;</w:t>
      </w:r>
      <w:r>
        <w:rPr>
          <w:spacing w:val="-2"/>
        </w:rPr>
        <w:t xml:space="preserve"> </w:t>
      </w:r>
      <w:r>
        <w:t>«Четвертый</w:t>
      </w:r>
      <w:r>
        <w:rPr>
          <w:spacing w:val="-4"/>
        </w:rPr>
        <w:t xml:space="preserve"> </w:t>
      </w:r>
      <w:r>
        <w:t>лишний»;</w:t>
      </w:r>
      <w:r>
        <w:rPr>
          <w:spacing w:val="-3"/>
        </w:rPr>
        <w:t xml:space="preserve"> </w:t>
      </w:r>
      <w:r>
        <w:t>«Что</w:t>
      </w:r>
      <w:r>
        <w:rPr>
          <w:spacing w:val="-4"/>
        </w:rPr>
        <w:t xml:space="preserve"> </w:t>
      </w:r>
      <w:r>
        <w:rPr>
          <w:spacing w:val="-2"/>
        </w:rPr>
        <w:t>изменилось»;</w:t>
      </w:r>
    </w:p>
    <w:p w:rsidR="008A520D" w:rsidRDefault="009056B2">
      <w:pPr>
        <w:pStyle w:val="a3"/>
        <w:spacing w:before="19"/>
        <w:ind w:left="242"/>
        <w:jc w:val="left"/>
      </w:pPr>
      <w:r>
        <w:t>«Отгадай</w:t>
      </w:r>
      <w:r>
        <w:rPr>
          <w:spacing w:val="-4"/>
        </w:rPr>
        <w:t xml:space="preserve"> </w:t>
      </w:r>
      <w:r>
        <w:t>слово»;</w:t>
      </w:r>
      <w:r>
        <w:rPr>
          <w:spacing w:val="2"/>
        </w:rPr>
        <w:t xml:space="preserve"> </w:t>
      </w:r>
      <w:r>
        <w:t>«Найди</w:t>
      </w:r>
      <w:r>
        <w:rPr>
          <w:spacing w:val="-2"/>
        </w:rPr>
        <w:t xml:space="preserve"> пару».</w:t>
      </w:r>
    </w:p>
    <w:p w:rsidR="0088048A" w:rsidRDefault="0088048A">
      <w:pPr>
        <w:pStyle w:val="2"/>
        <w:spacing w:before="187"/>
        <w:ind w:left="900" w:right="1345"/>
        <w:jc w:val="center"/>
      </w:pPr>
    </w:p>
    <w:p w:rsidR="0088048A" w:rsidRDefault="0088048A">
      <w:pPr>
        <w:pStyle w:val="2"/>
        <w:spacing w:before="187"/>
        <w:ind w:left="900" w:right="1345"/>
        <w:jc w:val="center"/>
      </w:pPr>
    </w:p>
    <w:p w:rsidR="0088048A" w:rsidRDefault="0088048A">
      <w:pPr>
        <w:pStyle w:val="2"/>
        <w:spacing w:before="187"/>
        <w:ind w:left="900" w:right="1345"/>
        <w:jc w:val="center"/>
      </w:pPr>
    </w:p>
    <w:p w:rsidR="008A520D" w:rsidRDefault="009056B2">
      <w:pPr>
        <w:pStyle w:val="2"/>
        <w:spacing w:before="187"/>
        <w:ind w:left="900" w:right="1345"/>
        <w:jc w:val="center"/>
      </w:pPr>
      <w:r>
        <w:lastRenderedPageBreak/>
        <w:t>Тематическое</w:t>
      </w:r>
      <w:r>
        <w:rPr>
          <w:spacing w:val="-6"/>
        </w:rPr>
        <w:t xml:space="preserve"> </w:t>
      </w:r>
      <w:r>
        <w:t>планирование</w:t>
      </w:r>
      <w:r>
        <w:rPr>
          <w:spacing w:val="-3"/>
        </w:rPr>
        <w:t xml:space="preserve"> </w:t>
      </w:r>
      <w:r>
        <w:rPr>
          <w:spacing w:val="-2"/>
        </w:rPr>
        <w:t>уроков</w:t>
      </w:r>
    </w:p>
    <w:p w:rsidR="008A520D" w:rsidRDefault="009056B2">
      <w:pPr>
        <w:ind w:left="900" w:right="1352"/>
        <w:jc w:val="center"/>
        <w:rPr>
          <w:b/>
          <w:sz w:val="24"/>
        </w:rPr>
      </w:pPr>
      <w:r>
        <w:rPr>
          <w:b/>
          <w:sz w:val="24"/>
        </w:rPr>
        <w:t>коррекции</w:t>
      </w:r>
      <w:r>
        <w:rPr>
          <w:b/>
          <w:spacing w:val="-4"/>
          <w:sz w:val="24"/>
        </w:rPr>
        <w:t xml:space="preserve"> </w:t>
      </w:r>
      <w:r>
        <w:rPr>
          <w:b/>
          <w:sz w:val="24"/>
        </w:rPr>
        <w:t>познавательной</w:t>
      </w:r>
      <w:r>
        <w:rPr>
          <w:b/>
          <w:spacing w:val="-2"/>
          <w:sz w:val="24"/>
        </w:rPr>
        <w:t xml:space="preserve"> </w:t>
      </w:r>
      <w:r>
        <w:rPr>
          <w:b/>
          <w:sz w:val="24"/>
        </w:rPr>
        <w:t>деятельности</w:t>
      </w:r>
      <w:r>
        <w:rPr>
          <w:b/>
          <w:spacing w:val="-1"/>
          <w:sz w:val="24"/>
        </w:rPr>
        <w:t xml:space="preserve"> </w:t>
      </w:r>
      <w:r>
        <w:rPr>
          <w:b/>
          <w:sz w:val="24"/>
        </w:rPr>
        <w:t>9</w:t>
      </w:r>
      <w:r>
        <w:rPr>
          <w:b/>
          <w:spacing w:val="-5"/>
          <w:sz w:val="24"/>
        </w:rPr>
        <w:t xml:space="preserve"> </w:t>
      </w:r>
      <w:r>
        <w:rPr>
          <w:b/>
          <w:sz w:val="24"/>
        </w:rPr>
        <w:t>КЛАСС</w:t>
      </w:r>
      <w:r>
        <w:rPr>
          <w:b/>
          <w:spacing w:val="-2"/>
          <w:sz w:val="24"/>
        </w:rPr>
        <w:t xml:space="preserve"> </w:t>
      </w:r>
      <w:r>
        <w:rPr>
          <w:b/>
          <w:sz w:val="24"/>
        </w:rPr>
        <w:t>(</w:t>
      </w:r>
      <w:r>
        <w:rPr>
          <w:b/>
          <w:spacing w:val="-4"/>
          <w:sz w:val="24"/>
        </w:rPr>
        <w:t xml:space="preserve"> </w:t>
      </w:r>
      <w:r>
        <w:rPr>
          <w:b/>
          <w:sz w:val="24"/>
        </w:rPr>
        <w:t>34</w:t>
      </w:r>
      <w:r>
        <w:rPr>
          <w:b/>
          <w:spacing w:val="-1"/>
          <w:sz w:val="24"/>
        </w:rPr>
        <w:t xml:space="preserve"> </w:t>
      </w:r>
      <w:r>
        <w:rPr>
          <w:b/>
          <w:spacing w:val="-2"/>
          <w:sz w:val="24"/>
        </w:rPr>
        <w:t>ЧАСА)</w:t>
      </w:r>
    </w:p>
    <w:p w:rsidR="008A520D" w:rsidRDefault="008A520D">
      <w:pPr>
        <w:pStyle w:val="a3"/>
        <w:spacing w:before="3"/>
        <w:ind w:left="0"/>
        <w:jc w:val="left"/>
        <w:rPr>
          <w:b/>
          <w:sz w:val="28"/>
        </w:r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73"/>
        <w:gridCol w:w="1911"/>
        <w:gridCol w:w="2268"/>
        <w:gridCol w:w="850"/>
        <w:gridCol w:w="994"/>
        <w:gridCol w:w="1417"/>
        <w:gridCol w:w="1986"/>
      </w:tblGrid>
      <w:tr w:rsidR="008A520D">
        <w:trPr>
          <w:trHeight w:val="669"/>
        </w:trPr>
        <w:tc>
          <w:tcPr>
            <w:tcW w:w="473" w:type="dxa"/>
            <w:tcBorders>
              <w:bottom w:val="nil"/>
            </w:tcBorders>
          </w:tcPr>
          <w:p w:rsidR="008A520D" w:rsidRDefault="009056B2">
            <w:pPr>
              <w:pStyle w:val="TableParagraph"/>
              <w:spacing w:before="97"/>
              <w:ind w:left="114"/>
              <w:rPr>
                <w:sz w:val="24"/>
              </w:rPr>
            </w:pPr>
            <w:r>
              <w:rPr>
                <w:sz w:val="24"/>
              </w:rPr>
              <w:t>№</w:t>
            </w:r>
          </w:p>
        </w:tc>
        <w:tc>
          <w:tcPr>
            <w:tcW w:w="1911" w:type="dxa"/>
            <w:tcBorders>
              <w:bottom w:val="nil"/>
            </w:tcBorders>
          </w:tcPr>
          <w:p w:rsidR="008A520D" w:rsidRDefault="009056B2">
            <w:pPr>
              <w:pStyle w:val="TableParagraph"/>
              <w:spacing w:before="97"/>
              <w:ind w:left="114"/>
              <w:rPr>
                <w:sz w:val="24"/>
              </w:rPr>
            </w:pPr>
            <w:r>
              <w:rPr>
                <w:spacing w:val="-2"/>
                <w:sz w:val="24"/>
              </w:rPr>
              <w:t>Разделы</w:t>
            </w:r>
          </w:p>
        </w:tc>
        <w:tc>
          <w:tcPr>
            <w:tcW w:w="2268" w:type="dxa"/>
            <w:tcBorders>
              <w:bottom w:val="nil"/>
            </w:tcBorders>
          </w:tcPr>
          <w:p w:rsidR="008A520D" w:rsidRDefault="009056B2">
            <w:pPr>
              <w:pStyle w:val="TableParagraph"/>
              <w:spacing w:before="97"/>
              <w:ind w:left="114"/>
              <w:rPr>
                <w:sz w:val="24"/>
              </w:rPr>
            </w:pPr>
            <w:r>
              <w:rPr>
                <w:spacing w:val="-2"/>
                <w:sz w:val="24"/>
              </w:rPr>
              <w:t>Тематика</w:t>
            </w:r>
          </w:p>
        </w:tc>
        <w:tc>
          <w:tcPr>
            <w:tcW w:w="850" w:type="dxa"/>
            <w:tcBorders>
              <w:bottom w:val="nil"/>
            </w:tcBorders>
          </w:tcPr>
          <w:p w:rsidR="008A520D" w:rsidRDefault="009056B2">
            <w:pPr>
              <w:pStyle w:val="TableParagraph"/>
              <w:spacing w:before="99"/>
              <w:ind w:left="115"/>
              <w:rPr>
                <w:sz w:val="24"/>
              </w:rPr>
            </w:pPr>
            <w:r>
              <w:rPr>
                <w:spacing w:val="-2"/>
                <w:sz w:val="24"/>
              </w:rPr>
              <w:t>Всего</w:t>
            </w:r>
          </w:p>
        </w:tc>
        <w:tc>
          <w:tcPr>
            <w:tcW w:w="2410" w:type="dxa"/>
            <w:gridSpan w:val="2"/>
            <w:tcBorders>
              <w:bottom w:val="single" w:sz="4" w:space="0" w:color="000000"/>
            </w:tcBorders>
          </w:tcPr>
          <w:p w:rsidR="008A520D" w:rsidRDefault="009056B2">
            <w:pPr>
              <w:pStyle w:val="TableParagraph"/>
              <w:spacing w:before="99"/>
              <w:ind w:left="105"/>
              <w:rPr>
                <w:sz w:val="24"/>
              </w:rPr>
            </w:pPr>
            <w:r>
              <w:rPr>
                <w:sz w:val="24"/>
              </w:rPr>
              <w:t>Из</w:t>
            </w:r>
            <w:r>
              <w:rPr>
                <w:spacing w:val="-1"/>
                <w:sz w:val="24"/>
              </w:rPr>
              <w:t xml:space="preserve"> </w:t>
            </w:r>
            <w:r>
              <w:rPr>
                <w:sz w:val="24"/>
              </w:rPr>
              <w:t>ни</w:t>
            </w:r>
            <w:r>
              <w:rPr>
                <w:spacing w:val="-2"/>
                <w:sz w:val="24"/>
              </w:rPr>
              <w:t xml:space="preserve"> количество</w:t>
            </w:r>
          </w:p>
        </w:tc>
        <w:tc>
          <w:tcPr>
            <w:tcW w:w="1985" w:type="dxa"/>
            <w:tcBorders>
              <w:bottom w:val="single" w:sz="4" w:space="0" w:color="000000"/>
            </w:tcBorders>
          </w:tcPr>
          <w:p w:rsidR="008A520D" w:rsidRDefault="009056B2">
            <w:pPr>
              <w:pStyle w:val="TableParagraph"/>
              <w:spacing w:before="97"/>
              <w:ind w:left="105"/>
              <w:rPr>
                <w:sz w:val="24"/>
              </w:rPr>
            </w:pPr>
            <w:r>
              <w:rPr>
                <w:spacing w:val="-2"/>
                <w:sz w:val="24"/>
              </w:rPr>
              <w:t>Формы</w:t>
            </w:r>
          </w:p>
        </w:tc>
      </w:tr>
      <w:tr w:rsidR="008A520D">
        <w:trPr>
          <w:trHeight w:val="666"/>
        </w:trPr>
        <w:tc>
          <w:tcPr>
            <w:tcW w:w="473" w:type="dxa"/>
            <w:vMerge w:val="restart"/>
          </w:tcPr>
          <w:p w:rsidR="008A520D" w:rsidRDefault="008A520D">
            <w:pPr>
              <w:pStyle w:val="TableParagraph"/>
            </w:pPr>
          </w:p>
        </w:tc>
        <w:tc>
          <w:tcPr>
            <w:tcW w:w="1911" w:type="dxa"/>
            <w:vMerge w:val="restart"/>
          </w:tcPr>
          <w:p w:rsidR="008A520D" w:rsidRDefault="008A520D">
            <w:pPr>
              <w:pStyle w:val="TableParagraph"/>
            </w:pPr>
          </w:p>
        </w:tc>
        <w:tc>
          <w:tcPr>
            <w:tcW w:w="2268" w:type="dxa"/>
            <w:vMerge w:val="restart"/>
          </w:tcPr>
          <w:p w:rsidR="008A520D" w:rsidRDefault="008A520D">
            <w:pPr>
              <w:pStyle w:val="TableParagraph"/>
            </w:pPr>
          </w:p>
        </w:tc>
        <w:tc>
          <w:tcPr>
            <w:tcW w:w="850" w:type="dxa"/>
            <w:vMerge w:val="restart"/>
          </w:tcPr>
          <w:p w:rsidR="008A520D" w:rsidRDefault="009056B2">
            <w:pPr>
              <w:pStyle w:val="TableParagraph"/>
              <w:spacing w:before="94" w:line="259" w:lineRule="auto"/>
              <w:ind w:left="115" w:right="110"/>
              <w:jc w:val="both"/>
              <w:rPr>
                <w:sz w:val="24"/>
              </w:rPr>
            </w:pPr>
            <w:r>
              <w:rPr>
                <w:spacing w:val="-2"/>
                <w:sz w:val="24"/>
              </w:rPr>
              <w:t xml:space="preserve">колич </w:t>
            </w:r>
            <w:r>
              <w:rPr>
                <w:spacing w:val="-4"/>
                <w:sz w:val="24"/>
              </w:rPr>
              <w:t>ество часов</w:t>
            </w:r>
          </w:p>
        </w:tc>
        <w:tc>
          <w:tcPr>
            <w:tcW w:w="2411" w:type="dxa"/>
            <w:gridSpan w:val="2"/>
            <w:tcBorders>
              <w:bottom w:val="single" w:sz="4" w:space="0" w:color="000000"/>
            </w:tcBorders>
          </w:tcPr>
          <w:p w:rsidR="008A520D" w:rsidRDefault="009056B2">
            <w:pPr>
              <w:pStyle w:val="TableParagraph"/>
              <w:spacing w:before="91"/>
              <w:ind w:left="105"/>
              <w:rPr>
                <w:sz w:val="24"/>
              </w:rPr>
            </w:pPr>
            <w:r>
              <w:rPr>
                <w:spacing w:val="-4"/>
                <w:sz w:val="24"/>
              </w:rPr>
              <w:t>часов</w:t>
            </w:r>
          </w:p>
        </w:tc>
        <w:tc>
          <w:tcPr>
            <w:tcW w:w="1986" w:type="dxa"/>
            <w:tcBorders>
              <w:bottom w:val="single" w:sz="4" w:space="0" w:color="000000"/>
            </w:tcBorders>
          </w:tcPr>
          <w:p w:rsidR="008A520D" w:rsidRDefault="009056B2">
            <w:pPr>
              <w:pStyle w:val="TableParagraph"/>
              <w:spacing w:before="91"/>
              <w:ind w:left="104"/>
              <w:rPr>
                <w:sz w:val="24"/>
              </w:rPr>
            </w:pPr>
            <w:r>
              <w:rPr>
                <w:spacing w:val="-2"/>
                <w:sz w:val="24"/>
              </w:rPr>
              <w:t>контроля</w:t>
            </w:r>
          </w:p>
        </w:tc>
      </w:tr>
      <w:tr w:rsidR="008A520D">
        <w:trPr>
          <w:trHeight w:val="664"/>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vMerge/>
            <w:tcBorders>
              <w:top w:val="nil"/>
            </w:tcBorders>
          </w:tcPr>
          <w:p w:rsidR="008A520D" w:rsidRDefault="008A520D">
            <w:pPr>
              <w:rPr>
                <w:sz w:val="2"/>
                <w:szCs w:val="2"/>
              </w:rPr>
            </w:pPr>
          </w:p>
        </w:tc>
        <w:tc>
          <w:tcPr>
            <w:tcW w:w="850" w:type="dxa"/>
            <w:vMerge/>
            <w:tcBorders>
              <w:top w:val="nil"/>
            </w:tcBorders>
          </w:tcPr>
          <w:p w:rsidR="008A520D" w:rsidRDefault="008A520D">
            <w:pPr>
              <w:rPr>
                <w:sz w:val="2"/>
                <w:szCs w:val="2"/>
              </w:rPr>
            </w:pPr>
          </w:p>
        </w:tc>
        <w:tc>
          <w:tcPr>
            <w:tcW w:w="994" w:type="dxa"/>
            <w:tcBorders>
              <w:top w:val="single" w:sz="4" w:space="0" w:color="000000"/>
            </w:tcBorders>
          </w:tcPr>
          <w:p w:rsidR="008A520D" w:rsidRDefault="009056B2">
            <w:pPr>
              <w:pStyle w:val="TableParagraph"/>
              <w:spacing w:before="89"/>
              <w:ind w:left="105"/>
              <w:rPr>
                <w:sz w:val="24"/>
              </w:rPr>
            </w:pPr>
            <w:r>
              <w:rPr>
                <w:spacing w:val="-2"/>
                <w:sz w:val="24"/>
              </w:rPr>
              <w:t>теорет</w:t>
            </w:r>
          </w:p>
        </w:tc>
        <w:tc>
          <w:tcPr>
            <w:tcW w:w="1417" w:type="dxa"/>
            <w:tcBorders>
              <w:top w:val="single" w:sz="4" w:space="0" w:color="000000"/>
            </w:tcBorders>
          </w:tcPr>
          <w:p w:rsidR="008A520D" w:rsidRDefault="009056B2">
            <w:pPr>
              <w:pStyle w:val="TableParagraph"/>
              <w:spacing w:before="89"/>
              <w:ind w:left="102"/>
              <w:rPr>
                <w:sz w:val="24"/>
              </w:rPr>
            </w:pPr>
            <w:r>
              <w:rPr>
                <w:spacing w:val="-4"/>
                <w:sz w:val="24"/>
              </w:rPr>
              <w:t>практ</w:t>
            </w:r>
          </w:p>
        </w:tc>
        <w:tc>
          <w:tcPr>
            <w:tcW w:w="1986" w:type="dxa"/>
            <w:tcBorders>
              <w:top w:val="single" w:sz="4" w:space="0" w:color="000000"/>
            </w:tcBorders>
          </w:tcPr>
          <w:p w:rsidR="008A520D" w:rsidRDefault="008A520D">
            <w:pPr>
              <w:pStyle w:val="TableParagraph"/>
            </w:pPr>
          </w:p>
        </w:tc>
      </w:tr>
      <w:tr w:rsidR="008A520D">
        <w:trPr>
          <w:trHeight w:val="966"/>
        </w:trPr>
        <w:tc>
          <w:tcPr>
            <w:tcW w:w="473" w:type="dxa"/>
          </w:tcPr>
          <w:p w:rsidR="008A520D" w:rsidRDefault="009056B2">
            <w:pPr>
              <w:pStyle w:val="TableParagraph"/>
              <w:spacing w:before="91"/>
              <w:ind w:left="114"/>
              <w:rPr>
                <w:sz w:val="24"/>
              </w:rPr>
            </w:pPr>
            <w:r>
              <w:rPr>
                <w:sz w:val="24"/>
              </w:rPr>
              <w:t>1</w:t>
            </w:r>
          </w:p>
        </w:tc>
        <w:tc>
          <w:tcPr>
            <w:tcW w:w="1911" w:type="dxa"/>
          </w:tcPr>
          <w:p w:rsidR="008A520D" w:rsidRDefault="009056B2">
            <w:pPr>
              <w:pStyle w:val="TableParagraph"/>
              <w:spacing w:before="94" w:line="259" w:lineRule="auto"/>
              <w:ind w:left="114" w:right="905"/>
              <w:rPr>
                <w:sz w:val="24"/>
              </w:rPr>
            </w:pPr>
            <w:r>
              <w:rPr>
                <w:spacing w:val="-2"/>
                <w:sz w:val="24"/>
              </w:rPr>
              <w:t>Вводное занятие</w:t>
            </w:r>
          </w:p>
        </w:tc>
        <w:tc>
          <w:tcPr>
            <w:tcW w:w="2268" w:type="dxa"/>
          </w:tcPr>
          <w:p w:rsidR="008A520D" w:rsidRDefault="008A520D">
            <w:pPr>
              <w:pStyle w:val="TableParagraph"/>
            </w:pPr>
          </w:p>
        </w:tc>
        <w:tc>
          <w:tcPr>
            <w:tcW w:w="850" w:type="dxa"/>
          </w:tcPr>
          <w:p w:rsidR="008A520D" w:rsidRDefault="009056B2">
            <w:pPr>
              <w:pStyle w:val="TableParagraph"/>
              <w:spacing w:before="91"/>
              <w:ind w:left="115"/>
              <w:rPr>
                <w:sz w:val="24"/>
              </w:rPr>
            </w:pPr>
            <w:r>
              <w:rPr>
                <w:sz w:val="24"/>
              </w:rPr>
              <w:t>1</w:t>
            </w:r>
          </w:p>
        </w:tc>
        <w:tc>
          <w:tcPr>
            <w:tcW w:w="994" w:type="dxa"/>
          </w:tcPr>
          <w:p w:rsidR="008A520D" w:rsidRDefault="009056B2">
            <w:pPr>
              <w:pStyle w:val="TableParagraph"/>
              <w:spacing w:before="91"/>
              <w:ind w:left="105"/>
              <w:rPr>
                <w:sz w:val="24"/>
              </w:rPr>
            </w:pPr>
            <w:r>
              <w:rPr>
                <w:spacing w:val="-5"/>
                <w:sz w:val="24"/>
              </w:rPr>
              <w:t>0.5</w:t>
            </w:r>
          </w:p>
        </w:tc>
        <w:tc>
          <w:tcPr>
            <w:tcW w:w="1417" w:type="dxa"/>
          </w:tcPr>
          <w:p w:rsidR="008A520D" w:rsidRDefault="009056B2">
            <w:pPr>
              <w:pStyle w:val="TableParagraph"/>
              <w:spacing w:before="91"/>
              <w:ind w:left="102"/>
              <w:rPr>
                <w:sz w:val="24"/>
              </w:rPr>
            </w:pPr>
            <w:r>
              <w:rPr>
                <w:spacing w:val="-5"/>
                <w:sz w:val="24"/>
              </w:rPr>
              <w:t>0.5</w:t>
            </w:r>
          </w:p>
        </w:tc>
        <w:tc>
          <w:tcPr>
            <w:tcW w:w="1986" w:type="dxa"/>
          </w:tcPr>
          <w:p w:rsidR="008A520D" w:rsidRDefault="008A520D">
            <w:pPr>
              <w:pStyle w:val="TableParagraph"/>
            </w:pPr>
          </w:p>
        </w:tc>
      </w:tr>
      <w:tr w:rsidR="008A520D">
        <w:trPr>
          <w:trHeight w:val="1264"/>
        </w:trPr>
        <w:tc>
          <w:tcPr>
            <w:tcW w:w="473" w:type="dxa"/>
          </w:tcPr>
          <w:p w:rsidR="008A520D" w:rsidRDefault="009056B2">
            <w:pPr>
              <w:pStyle w:val="TableParagraph"/>
              <w:spacing w:before="91"/>
              <w:ind w:left="114"/>
              <w:rPr>
                <w:sz w:val="24"/>
              </w:rPr>
            </w:pPr>
            <w:r>
              <w:rPr>
                <w:sz w:val="24"/>
              </w:rPr>
              <w:t>2</w:t>
            </w:r>
          </w:p>
        </w:tc>
        <w:tc>
          <w:tcPr>
            <w:tcW w:w="1911" w:type="dxa"/>
          </w:tcPr>
          <w:p w:rsidR="008A520D" w:rsidRDefault="009056B2">
            <w:pPr>
              <w:pStyle w:val="TableParagraph"/>
              <w:spacing w:before="94" w:line="256" w:lineRule="auto"/>
              <w:ind w:left="114" w:right="455"/>
              <w:rPr>
                <w:sz w:val="24"/>
              </w:rPr>
            </w:pPr>
            <w:r>
              <w:rPr>
                <w:sz w:val="24"/>
              </w:rPr>
              <w:t>Ощущение</w:t>
            </w:r>
            <w:r>
              <w:rPr>
                <w:spacing w:val="-15"/>
                <w:sz w:val="24"/>
              </w:rPr>
              <w:t xml:space="preserve"> </w:t>
            </w:r>
            <w:r>
              <w:rPr>
                <w:sz w:val="24"/>
              </w:rPr>
              <w:t xml:space="preserve">и </w:t>
            </w:r>
            <w:r>
              <w:rPr>
                <w:spacing w:val="-2"/>
                <w:sz w:val="24"/>
              </w:rPr>
              <w:t>восприятие</w:t>
            </w:r>
          </w:p>
        </w:tc>
        <w:tc>
          <w:tcPr>
            <w:tcW w:w="2268" w:type="dxa"/>
          </w:tcPr>
          <w:p w:rsidR="008A520D" w:rsidRDefault="009056B2">
            <w:pPr>
              <w:pStyle w:val="TableParagraph"/>
              <w:spacing w:before="94" w:line="256" w:lineRule="auto"/>
              <w:ind w:left="114" w:right="335"/>
              <w:rPr>
                <w:sz w:val="24"/>
              </w:rPr>
            </w:pPr>
            <w:r>
              <w:rPr>
                <w:spacing w:val="-2"/>
                <w:sz w:val="24"/>
              </w:rPr>
              <w:t xml:space="preserve">Восприятие </w:t>
            </w:r>
            <w:r>
              <w:rPr>
                <w:sz w:val="24"/>
              </w:rPr>
              <w:t xml:space="preserve">времени и </w:t>
            </w:r>
            <w:r>
              <w:rPr>
                <w:spacing w:val="-2"/>
                <w:sz w:val="24"/>
              </w:rPr>
              <w:t>пространства.</w:t>
            </w:r>
          </w:p>
        </w:tc>
        <w:tc>
          <w:tcPr>
            <w:tcW w:w="850" w:type="dxa"/>
          </w:tcPr>
          <w:p w:rsidR="008A520D" w:rsidRDefault="009056B2">
            <w:pPr>
              <w:pStyle w:val="TableParagraph"/>
              <w:spacing w:before="91"/>
              <w:ind w:left="115"/>
              <w:rPr>
                <w:sz w:val="24"/>
              </w:rPr>
            </w:pPr>
            <w:r>
              <w:rPr>
                <w:sz w:val="24"/>
              </w:rPr>
              <w:t>1</w:t>
            </w:r>
          </w:p>
        </w:tc>
        <w:tc>
          <w:tcPr>
            <w:tcW w:w="994" w:type="dxa"/>
          </w:tcPr>
          <w:p w:rsidR="008A520D" w:rsidRDefault="009056B2">
            <w:pPr>
              <w:pStyle w:val="TableParagraph"/>
              <w:spacing w:before="91"/>
              <w:ind w:left="105"/>
              <w:rPr>
                <w:sz w:val="24"/>
              </w:rPr>
            </w:pPr>
            <w:r>
              <w:rPr>
                <w:spacing w:val="-5"/>
                <w:sz w:val="24"/>
              </w:rPr>
              <w:t>0.5</w:t>
            </w:r>
          </w:p>
        </w:tc>
        <w:tc>
          <w:tcPr>
            <w:tcW w:w="1417" w:type="dxa"/>
          </w:tcPr>
          <w:p w:rsidR="008A520D" w:rsidRDefault="009056B2">
            <w:pPr>
              <w:pStyle w:val="TableParagraph"/>
              <w:spacing w:before="91"/>
              <w:ind w:left="102"/>
              <w:rPr>
                <w:sz w:val="24"/>
              </w:rPr>
            </w:pPr>
            <w:r>
              <w:rPr>
                <w:spacing w:val="-5"/>
                <w:sz w:val="24"/>
              </w:rPr>
              <w:t>0.5</w:t>
            </w:r>
          </w:p>
        </w:tc>
        <w:tc>
          <w:tcPr>
            <w:tcW w:w="1986" w:type="dxa"/>
          </w:tcPr>
          <w:p w:rsidR="008A520D" w:rsidRDefault="009056B2">
            <w:pPr>
              <w:pStyle w:val="TableParagraph"/>
              <w:spacing w:before="94" w:line="256" w:lineRule="auto"/>
              <w:ind w:left="104" w:right="21"/>
              <w:rPr>
                <w:sz w:val="24"/>
              </w:rPr>
            </w:pPr>
            <w:r>
              <w:rPr>
                <w:spacing w:val="-2"/>
                <w:sz w:val="24"/>
              </w:rPr>
              <w:t xml:space="preserve">Развивающие </w:t>
            </w:r>
            <w:r>
              <w:rPr>
                <w:spacing w:val="-4"/>
                <w:sz w:val="24"/>
              </w:rPr>
              <w:t>игры</w:t>
            </w:r>
          </w:p>
        </w:tc>
      </w:tr>
      <w:tr w:rsidR="008A520D">
        <w:trPr>
          <w:trHeight w:val="391"/>
        </w:trPr>
        <w:tc>
          <w:tcPr>
            <w:tcW w:w="473" w:type="dxa"/>
            <w:tcBorders>
              <w:bottom w:val="nil"/>
            </w:tcBorders>
          </w:tcPr>
          <w:p w:rsidR="008A520D" w:rsidRDefault="009056B2">
            <w:pPr>
              <w:pStyle w:val="TableParagraph"/>
              <w:spacing w:before="91"/>
              <w:ind w:left="114"/>
              <w:rPr>
                <w:sz w:val="24"/>
              </w:rPr>
            </w:pPr>
            <w:r>
              <w:rPr>
                <w:sz w:val="24"/>
              </w:rPr>
              <w:t>3</w:t>
            </w:r>
          </w:p>
        </w:tc>
        <w:tc>
          <w:tcPr>
            <w:tcW w:w="1911" w:type="dxa"/>
            <w:tcBorders>
              <w:bottom w:val="nil"/>
            </w:tcBorders>
          </w:tcPr>
          <w:p w:rsidR="008A520D" w:rsidRDefault="009056B2">
            <w:pPr>
              <w:pStyle w:val="TableParagraph"/>
              <w:spacing w:before="91"/>
              <w:ind w:left="114"/>
              <w:rPr>
                <w:sz w:val="24"/>
              </w:rPr>
            </w:pPr>
            <w:r>
              <w:rPr>
                <w:spacing w:val="-2"/>
                <w:sz w:val="24"/>
              </w:rPr>
              <w:t>Общение</w:t>
            </w:r>
          </w:p>
        </w:tc>
        <w:tc>
          <w:tcPr>
            <w:tcW w:w="2268" w:type="dxa"/>
            <w:tcBorders>
              <w:bottom w:val="nil"/>
            </w:tcBorders>
          </w:tcPr>
          <w:p w:rsidR="008A520D" w:rsidRDefault="009056B2">
            <w:pPr>
              <w:pStyle w:val="TableParagraph"/>
              <w:spacing w:before="91"/>
              <w:ind w:left="114"/>
              <w:rPr>
                <w:sz w:val="24"/>
              </w:rPr>
            </w:pPr>
            <w:r>
              <w:rPr>
                <w:sz w:val="24"/>
              </w:rPr>
              <w:t>Я</w:t>
            </w:r>
            <w:r>
              <w:rPr>
                <w:spacing w:val="-2"/>
                <w:sz w:val="24"/>
              </w:rPr>
              <w:t xml:space="preserve"> </w:t>
            </w:r>
            <w:r>
              <w:rPr>
                <w:sz w:val="24"/>
              </w:rPr>
              <w:t xml:space="preserve">и </w:t>
            </w:r>
            <w:r>
              <w:rPr>
                <w:spacing w:val="-2"/>
                <w:sz w:val="24"/>
              </w:rPr>
              <w:t>другие</w:t>
            </w:r>
          </w:p>
        </w:tc>
        <w:tc>
          <w:tcPr>
            <w:tcW w:w="850" w:type="dxa"/>
            <w:tcBorders>
              <w:bottom w:val="nil"/>
            </w:tcBorders>
          </w:tcPr>
          <w:p w:rsidR="008A520D" w:rsidRDefault="009056B2">
            <w:pPr>
              <w:pStyle w:val="TableParagraph"/>
              <w:spacing w:before="91"/>
              <w:ind w:left="115"/>
              <w:rPr>
                <w:sz w:val="24"/>
              </w:rPr>
            </w:pPr>
            <w:r>
              <w:rPr>
                <w:sz w:val="24"/>
              </w:rPr>
              <w:t>1</w:t>
            </w:r>
          </w:p>
        </w:tc>
        <w:tc>
          <w:tcPr>
            <w:tcW w:w="994" w:type="dxa"/>
            <w:tcBorders>
              <w:bottom w:val="nil"/>
            </w:tcBorders>
          </w:tcPr>
          <w:p w:rsidR="008A520D" w:rsidRDefault="009056B2">
            <w:pPr>
              <w:pStyle w:val="TableParagraph"/>
              <w:spacing w:before="91"/>
              <w:ind w:left="105"/>
              <w:rPr>
                <w:sz w:val="24"/>
              </w:rPr>
            </w:pPr>
            <w:r>
              <w:rPr>
                <w:spacing w:val="-5"/>
                <w:sz w:val="24"/>
              </w:rPr>
              <w:t>0.5</w:t>
            </w:r>
          </w:p>
        </w:tc>
        <w:tc>
          <w:tcPr>
            <w:tcW w:w="1417" w:type="dxa"/>
            <w:tcBorders>
              <w:bottom w:val="nil"/>
            </w:tcBorders>
          </w:tcPr>
          <w:p w:rsidR="008A520D" w:rsidRDefault="009056B2">
            <w:pPr>
              <w:pStyle w:val="TableParagraph"/>
              <w:spacing w:before="91"/>
              <w:ind w:left="102"/>
              <w:rPr>
                <w:sz w:val="24"/>
              </w:rPr>
            </w:pPr>
            <w:r>
              <w:rPr>
                <w:spacing w:val="-5"/>
                <w:sz w:val="24"/>
              </w:rPr>
              <w:t>0.5</w:t>
            </w:r>
          </w:p>
        </w:tc>
        <w:tc>
          <w:tcPr>
            <w:tcW w:w="1986" w:type="dxa"/>
            <w:tcBorders>
              <w:bottom w:val="nil"/>
            </w:tcBorders>
          </w:tcPr>
          <w:p w:rsidR="008A520D" w:rsidRDefault="009056B2">
            <w:pPr>
              <w:pStyle w:val="TableParagraph"/>
              <w:spacing w:before="94"/>
              <w:ind w:left="104"/>
              <w:rPr>
                <w:sz w:val="24"/>
              </w:rPr>
            </w:pPr>
            <w:r>
              <w:rPr>
                <w:spacing w:val="-2"/>
                <w:sz w:val="24"/>
              </w:rPr>
              <w:t>Развивающие</w:t>
            </w:r>
          </w:p>
        </w:tc>
      </w:tr>
      <w:tr w:rsidR="008A520D">
        <w:trPr>
          <w:trHeight w:val="297"/>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8A520D">
            <w:pPr>
              <w:pStyle w:val="TableParagraph"/>
            </w:pP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ind w:left="104"/>
              <w:rPr>
                <w:sz w:val="24"/>
              </w:rPr>
            </w:pPr>
            <w:r>
              <w:rPr>
                <w:spacing w:val="-2"/>
                <w:sz w:val="24"/>
              </w:rPr>
              <w:t>игры,</w:t>
            </w:r>
          </w:p>
        </w:tc>
      </w:tr>
      <w:tr w:rsidR="008A520D">
        <w:trPr>
          <w:trHeight w:val="29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8A520D">
            <w:pPr>
              <w:pStyle w:val="TableParagraph"/>
            </w:pP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ind w:left="104"/>
              <w:rPr>
                <w:sz w:val="24"/>
              </w:rPr>
            </w:pPr>
            <w:r>
              <w:rPr>
                <w:spacing w:val="-2"/>
                <w:sz w:val="24"/>
              </w:rPr>
              <w:t>проверочные</w:t>
            </w:r>
          </w:p>
        </w:tc>
      </w:tr>
      <w:tr w:rsidR="008A520D">
        <w:trPr>
          <w:trHeight w:val="57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8A520D">
            <w:pPr>
              <w:pStyle w:val="TableParagraph"/>
            </w:pP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tcBorders>
              <w:top w:val="nil"/>
            </w:tcBorders>
          </w:tcPr>
          <w:p w:rsidR="008A520D" w:rsidRDefault="009056B2">
            <w:pPr>
              <w:pStyle w:val="TableParagraph"/>
              <w:spacing w:line="275" w:lineRule="exact"/>
              <w:ind w:left="104"/>
              <w:rPr>
                <w:sz w:val="24"/>
              </w:rPr>
            </w:pPr>
            <w:r>
              <w:rPr>
                <w:spacing w:val="-2"/>
                <w:sz w:val="24"/>
              </w:rPr>
              <w:t>упражнения</w:t>
            </w:r>
          </w:p>
        </w:tc>
      </w:tr>
      <w:tr w:rsidR="008A520D">
        <w:trPr>
          <w:trHeight w:val="382"/>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line="269" w:lineRule="exact"/>
              <w:ind w:left="114"/>
              <w:rPr>
                <w:sz w:val="24"/>
              </w:rPr>
            </w:pPr>
            <w:r>
              <w:rPr>
                <w:sz w:val="24"/>
              </w:rPr>
              <w:t>Чувства.</w:t>
            </w:r>
            <w:r>
              <w:rPr>
                <w:spacing w:val="-4"/>
                <w:sz w:val="24"/>
              </w:rPr>
              <w:t xml:space="preserve"> </w:t>
            </w:r>
            <w:r>
              <w:rPr>
                <w:spacing w:val="-2"/>
                <w:sz w:val="24"/>
              </w:rPr>
              <w:t>Функции</w:t>
            </w:r>
          </w:p>
        </w:tc>
        <w:tc>
          <w:tcPr>
            <w:tcW w:w="850" w:type="dxa"/>
            <w:tcBorders>
              <w:bottom w:val="nil"/>
            </w:tcBorders>
          </w:tcPr>
          <w:p w:rsidR="008A520D" w:rsidRDefault="009056B2">
            <w:pPr>
              <w:pStyle w:val="TableParagraph"/>
              <w:spacing w:before="91" w:line="271" w:lineRule="exact"/>
              <w:ind w:left="115"/>
              <w:rPr>
                <w:sz w:val="24"/>
              </w:rPr>
            </w:pPr>
            <w:r>
              <w:rPr>
                <w:sz w:val="24"/>
              </w:rPr>
              <w:t>1</w:t>
            </w:r>
          </w:p>
        </w:tc>
        <w:tc>
          <w:tcPr>
            <w:tcW w:w="994" w:type="dxa"/>
            <w:tcBorders>
              <w:bottom w:val="nil"/>
            </w:tcBorders>
          </w:tcPr>
          <w:p w:rsidR="008A520D" w:rsidRDefault="009056B2">
            <w:pPr>
              <w:pStyle w:val="TableParagraph"/>
              <w:spacing w:before="91" w:line="271" w:lineRule="exact"/>
              <w:ind w:left="105"/>
              <w:rPr>
                <w:sz w:val="24"/>
              </w:rPr>
            </w:pPr>
            <w:r>
              <w:rPr>
                <w:spacing w:val="-5"/>
                <w:sz w:val="24"/>
              </w:rPr>
              <w:t>0.5</w:t>
            </w:r>
          </w:p>
        </w:tc>
        <w:tc>
          <w:tcPr>
            <w:tcW w:w="1417" w:type="dxa"/>
            <w:tcBorders>
              <w:bottom w:val="nil"/>
            </w:tcBorders>
          </w:tcPr>
          <w:p w:rsidR="008A520D" w:rsidRDefault="009056B2">
            <w:pPr>
              <w:pStyle w:val="TableParagraph"/>
              <w:spacing w:before="91" w:line="271" w:lineRule="exact"/>
              <w:ind w:left="102"/>
              <w:rPr>
                <w:sz w:val="24"/>
              </w:rPr>
            </w:pPr>
            <w:r>
              <w:rPr>
                <w:spacing w:val="-5"/>
                <w:sz w:val="24"/>
              </w:rPr>
              <w:t>0.5</w:t>
            </w:r>
          </w:p>
        </w:tc>
        <w:tc>
          <w:tcPr>
            <w:tcW w:w="1986" w:type="dxa"/>
            <w:vMerge w:val="restart"/>
          </w:tcPr>
          <w:p w:rsidR="008A520D" w:rsidRDefault="008A520D">
            <w:pPr>
              <w:pStyle w:val="TableParagraph"/>
            </w:pPr>
          </w:p>
        </w:tc>
      </w:tr>
      <w:tr w:rsidR="008A520D">
        <w:trPr>
          <w:trHeight w:val="56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9056B2">
            <w:pPr>
              <w:pStyle w:val="TableParagraph"/>
              <w:spacing w:line="267" w:lineRule="exact"/>
              <w:ind w:left="114"/>
              <w:rPr>
                <w:sz w:val="24"/>
              </w:rPr>
            </w:pPr>
            <w:r>
              <w:rPr>
                <w:sz w:val="24"/>
              </w:rPr>
              <w:t>чувств</w:t>
            </w:r>
            <w:r>
              <w:rPr>
                <w:spacing w:val="-4"/>
                <w:sz w:val="24"/>
              </w:rPr>
              <w:t xml:space="preserve"> </w:t>
            </w:r>
            <w:r>
              <w:rPr>
                <w:spacing w:val="-10"/>
                <w:sz w:val="24"/>
              </w:rPr>
              <w:t>.</w:t>
            </w: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vMerge/>
            <w:tcBorders>
              <w:top w:val="nil"/>
            </w:tcBorders>
          </w:tcPr>
          <w:p w:rsidR="008A520D" w:rsidRDefault="008A520D">
            <w:pPr>
              <w:rPr>
                <w:sz w:val="2"/>
                <w:szCs w:val="2"/>
              </w:rPr>
            </w:pPr>
          </w:p>
        </w:tc>
      </w:tr>
      <w:tr w:rsidR="008A520D">
        <w:trPr>
          <w:trHeight w:val="668"/>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Pr>
          <w:p w:rsidR="008A520D" w:rsidRDefault="009056B2">
            <w:pPr>
              <w:pStyle w:val="TableParagraph"/>
              <w:spacing w:before="91"/>
              <w:ind w:left="114"/>
              <w:rPr>
                <w:sz w:val="24"/>
              </w:rPr>
            </w:pPr>
            <w:r>
              <w:rPr>
                <w:sz w:val="24"/>
              </w:rPr>
              <w:t>Выражение</w:t>
            </w:r>
            <w:r>
              <w:rPr>
                <w:spacing w:val="-5"/>
                <w:sz w:val="24"/>
              </w:rPr>
              <w:t xml:space="preserve"> </w:t>
            </w:r>
            <w:r>
              <w:rPr>
                <w:spacing w:val="-2"/>
                <w:sz w:val="24"/>
              </w:rPr>
              <w:t>чувств.</w:t>
            </w:r>
          </w:p>
        </w:tc>
        <w:tc>
          <w:tcPr>
            <w:tcW w:w="850" w:type="dxa"/>
          </w:tcPr>
          <w:p w:rsidR="008A520D" w:rsidRDefault="009056B2">
            <w:pPr>
              <w:pStyle w:val="TableParagraph"/>
              <w:spacing w:before="91"/>
              <w:ind w:left="115"/>
              <w:rPr>
                <w:sz w:val="24"/>
              </w:rPr>
            </w:pPr>
            <w:r>
              <w:rPr>
                <w:sz w:val="24"/>
              </w:rPr>
              <w:t>1</w:t>
            </w:r>
          </w:p>
        </w:tc>
        <w:tc>
          <w:tcPr>
            <w:tcW w:w="994" w:type="dxa"/>
          </w:tcPr>
          <w:p w:rsidR="008A520D" w:rsidRDefault="009056B2">
            <w:pPr>
              <w:pStyle w:val="TableParagraph"/>
              <w:spacing w:before="91"/>
              <w:ind w:left="105"/>
              <w:rPr>
                <w:sz w:val="24"/>
              </w:rPr>
            </w:pPr>
            <w:r>
              <w:rPr>
                <w:spacing w:val="-5"/>
                <w:sz w:val="24"/>
              </w:rPr>
              <w:t>0.5</w:t>
            </w:r>
          </w:p>
        </w:tc>
        <w:tc>
          <w:tcPr>
            <w:tcW w:w="1417" w:type="dxa"/>
          </w:tcPr>
          <w:p w:rsidR="008A520D" w:rsidRDefault="009056B2">
            <w:pPr>
              <w:pStyle w:val="TableParagraph"/>
              <w:spacing w:before="91"/>
              <w:ind w:left="102"/>
              <w:rPr>
                <w:sz w:val="24"/>
              </w:rPr>
            </w:pPr>
            <w:r>
              <w:rPr>
                <w:spacing w:val="-5"/>
                <w:sz w:val="24"/>
              </w:rPr>
              <w:t>0.5</w:t>
            </w:r>
          </w:p>
        </w:tc>
        <w:tc>
          <w:tcPr>
            <w:tcW w:w="1986" w:type="dxa"/>
          </w:tcPr>
          <w:p w:rsidR="008A520D" w:rsidRDefault="008A520D">
            <w:pPr>
              <w:pStyle w:val="TableParagraph"/>
            </w:pPr>
          </w:p>
        </w:tc>
      </w:tr>
      <w:tr w:rsidR="008A520D">
        <w:trPr>
          <w:trHeight w:val="390"/>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ind w:left="114"/>
              <w:rPr>
                <w:sz w:val="24"/>
              </w:rPr>
            </w:pPr>
            <w:r>
              <w:rPr>
                <w:sz w:val="24"/>
              </w:rPr>
              <w:t>Вербальное</w:t>
            </w:r>
            <w:r>
              <w:rPr>
                <w:spacing w:val="-5"/>
                <w:sz w:val="24"/>
              </w:rPr>
              <w:t xml:space="preserve"> </w:t>
            </w:r>
            <w:r>
              <w:rPr>
                <w:spacing w:val="-10"/>
                <w:sz w:val="24"/>
              </w:rPr>
              <w:t>и</w:t>
            </w:r>
          </w:p>
        </w:tc>
        <w:tc>
          <w:tcPr>
            <w:tcW w:w="850" w:type="dxa"/>
            <w:tcBorders>
              <w:bottom w:val="nil"/>
            </w:tcBorders>
          </w:tcPr>
          <w:p w:rsidR="008A520D" w:rsidRDefault="009056B2">
            <w:pPr>
              <w:pStyle w:val="TableParagraph"/>
              <w:spacing w:before="91"/>
              <w:ind w:left="115"/>
              <w:rPr>
                <w:sz w:val="24"/>
              </w:rPr>
            </w:pPr>
            <w:r>
              <w:rPr>
                <w:sz w:val="24"/>
              </w:rPr>
              <w:t>1</w:t>
            </w:r>
          </w:p>
        </w:tc>
        <w:tc>
          <w:tcPr>
            <w:tcW w:w="994" w:type="dxa"/>
            <w:tcBorders>
              <w:bottom w:val="nil"/>
            </w:tcBorders>
          </w:tcPr>
          <w:p w:rsidR="008A520D" w:rsidRDefault="009056B2">
            <w:pPr>
              <w:pStyle w:val="TableParagraph"/>
              <w:spacing w:before="91"/>
              <w:ind w:left="105"/>
              <w:rPr>
                <w:sz w:val="24"/>
              </w:rPr>
            </w:pPr>
            <w:r>
              <w:rPr>
                <w:spacing w:val="-5"/>
                <w:sz w:val="24"/>
              </w:rPr>
              <w:t>0.5</w:t>
            </w:r>
          </w:p>
        </w:tc>
        <w:tc>
          <w:tcPr>
            <w:tcW w:w="1417" w:type="dxa"/>
            <w:tcBorders>
              <w:bottom w:val="nil"/>
            </w:tcBorders>
          </w:tcPr>
          <w:p w:rsidR="008A520D" w:rsidRDefault="009056B2">
            <w:pPr>
              <w:pStyle w:val="TableParagraph"/>
              <w:spacing w:before="91"/>
              <w:ind w:left="102"/>
              <w:rPr>
                <w:sz w:val="24"/>
              </w:rPr>
            </w:pPr>
            <w:r>
              <w:rPr>
                <w:spacing w:val="-5"/>
                <w:sz w:val="24"/>
              </w:rPr>
              <w:t>0.5</w:t>
            </w:r>
          </w:p>
        </w:tc>
        <w:tc>
          <w:tcPr>
            <w:tcW w:w="1986" w:type="dxa"/>
            <w:tcBorders>
              <w:bottom w:val="nil"/>
            </w:tcBorders>
          </w:tcPr>
          <w:p w:rsidR="008A520D" w:rsidRDefault="009056B2">
            <w:pPr>
              <w:pStyle w:val="TableParagraph"/>
              <w:spacing w:before="94"/>
              <w:ind w:left="104"/>
              <w:rPr>
                <w:sz w:val="24"/>
              </w:rPr>
            </w:pPr>
            <w:r>
              <w:rPr>
                <w:spacing w:val="-2"/>
                <w:sz w:val="24"/>
              </w:rPr>
              <w:t>Развивающие</w:t>
            </w:r>
          </w:p>
        </w:tc>
      </w:tr>
      <w:tr w:rsidR="008A520D">
        <w:trPr>
          <w:trHeight w:val="297"/>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9056B2">
            <w:pPr>
              <w:pStyle w:val="TableParagraph"/>
              <w:spacing w:before="1"/>
              <w:ind w:left="114"/>
              <w:rPr>
                <w:sz w:val="24"/>
              </w:rPr>
            </w:pPr>
            <w:r>
              <w:rPr>
                <w:spacing w:val="-2"/>
                <w:sz w:val="24"/>
              </w:rPr>
              <w:t>невербальное</w:t>
            </w: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spacing w:line="275" w:lineRule="exact"/>
              <w:ind w:left="104"/>
              <w:rPr>
                <w:sz w:val="24"/>
              </w:rPr>
            </w:pPr>
            <w:r>
              <w:rPr>
                <w:spacing w:val="-4"/>
                <w:sz w:val="24"/>
              </w:rPr>
              <w:t>игры</w:t>
            </w:r>
          </w:p>
        </w:tc>
      </w:tr>
      <w:tr w:rsidR="008A520D">
        <w:trPr>
          <w:trHeight w:val="573"/>
        </w:trPr>
        <w:tc>
          <w:tcPr>
            <w:tcW w:w="473" w:type="dxa"/>
            <w:tcBorders>
              <w:top w:val="nil"/>
            </w:tcBorders>
          </w:tcPr>
          <w:p w:rsidR="008A520D" w:rsidRDefault="008A520D">
            <w:pPr>
              <w:pStyle w:val="TableParagraph"/>
            </w:pPr>
          </w:p>
        </w:tc>
        <w:tc>
          <w:tcPr>
            <w:tcW w:w="1911" w:type="dxa"/>
            <w:tcBorders>
              <w:top w:val="nil"/>
            </w:tcBorders>
          </w:tcPr>
          <w:p w:rsidR="008A520D" w:rsidRDefault="008A520D">
            <w:pPr>
              <w:pStyle w:val="TableParagraph"/>
            </w:pPr>
          </w:p>
        </w:tc>
        <w:tc>
          <w:tcPr>
            <w:tcW w:w="2268" w:type="dxa"/>
            <w:tcBorders>
              <w:top w:val="nil"/>
            </w:tcBorders>
          </w:tcPr>
          <w:p w:rsidR="008A520D" w:rsidRDefault="009056B2">
            <w:pPr>
              <w:pStyle w:val="TableParagraph"/>
              <w:spacing w:line="275" w:lineRule="exact"/>
              <w:ind w:left="114"/>
              <w:rPr>
                <w:sz w:val="24"/>
              </w:rPr>
            </w:pPr>
            <w:r>
              <w:rPr>
                <w:spacing w:val="-2"/>
                <w:sz w:val="24"/>
              </w:rPr>
              <w:t>общение</w:t>
            </w: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tcBorders>
              <w:top w:val="nil"/>
            </w:tcBorders>
          </w:tcPr>
          <w:p w:rsidR="008A520D" w:rsidRDefault="008A520D">
            <w:pPr>
              <w:pStyle w:val="TableParagraph"/>
            </w:pPr>
          </w:p>
        </w:tc>
      </w:tr>
      <w:tr w:rsidR="008A520D">
        <w:trPr>
          <w:trHeight w:val="391"/>
        </w:trPr>
        <w:tc>
          <w:tcPr>
            <w:tcW w:w="473" w:type="dxa"/>
            <w:tcBorders>
              <w:bottom w:val="nil"/>
            </w:tcBorders>
          </w:tcPr>
          <w:p w:rsidR="008A520D" w:rsidRDefault="009056B2">
            <w:pPr>
              <w:pStyle w:val="TableParagraph"/>
              <w:spacing w:before="92"/>
              <w:ind w:left="114"/>
              <w:rPr>
                <w:sz w:val="24"/>
              </w:rPr>
            </w:pPr>
            <w:r>
              <w:rPr>
                <w:sz w:val="24"/>
              </w:rPr>
              <w:t>4</w:t>
            </w:r>
          </w:p>
        </w:tc>
        <w:tc>
          <w:tcPr>
            <w:tcW w:w="1911" w:type="dxa"/>
            <w:tcBorders>
              <w:bottom w:val="nil"/>
            </w:tcBorders>
          </w:tcPr>
          <w:p w:rsidR="008A520D" w:rsidRDefault="009056B2">
            <w:pPr>
              <w:pStyle w:val="TableParagraph"/>
              <w:spacing w:before="92"/>
              <w:ind w:left="114"/>
              <w:rPr>
                <w:sz w:val="24"/>
              </w:rPr>
            </w:pPr>
            <w:r>
              <w:rPr>
                <w:spacing w:val="-4"/>
                <w:sz w:val="24"/>
              </w:rPr>
              <w:t>Речь</w:t>
            </w:r>
          </w:p>
        </w:tc>
        <w:tc>
          <w:tcPr>
            <w:tcW w:w="2268" w:type="dxa"/>
            <w:tcBorders>
              <w:bottom w:val="nil"/>
            </w:tcBorders>
          </w:tcPr>
          <w:p w:rsidR="008A520D" w:rsidRDefault="009056B2">
            <w:pPr>
              <w:pStyle w:val="TableParagraph"/>
              <w:spacing w:before="94"/>
              <w:ind w:left="114"/>
              <w:rPr>
                <w:sz w:val="24"/>
              </w:rPr>
            </w:pPr>
            <w:r>
              <w:rPr>
                <w:spacing w:val="-2"/>
                <w:sz w:val="24"/>
              </w:rPr>
              <w:t>Составление</w:t>
            </w:r>
          </w:p>
        </w:tc>
        <w:tc>
          <w:tcPr>
            <w:tcW w:w="850" w:type="dxa"/>
            <w:tcBorders>
              <w:bottom w:val="nil"/>
            </w:tcBorders>
          </w:tcPr>
          <w:p w:rsidR="008A520D" w:rsidRDefault="009056B2">
            <w:pPr>
              <w:pStyle w:val="TableParagraph"/>
              <w:spacing w:before="92"/>
              <w:ind w:left="115"/>
              <w:rPr>
                <w:sz w:val="24"/>
              </w:rPr>
            </w:pPr>
            <w:r>
              <w:rPr>
                <w:sz w:val="24"/>
              </w:rPr>
              <w:t>1</w:t>
            </w:r>
          </w:p>
        </w:tc>
        <w:tc>
          <w:tcPr>
            <w:tcW w:w="994" w:type="dxa"/>
            <w:tcBorders>
              <w:bottom w:val="nil"/>
            </w:tcBorders>
          </w:tcPr>
          <w:p w:rsidR="008A520D" w:rsidRDefault="009056B2">
            <w:pPr>
              <w:pStyle w:val="TableParagraph"/>
              <w:spacing w:before="92"/>
              <w:ind w:left="105"/>
              <w:rPr>
                <w:sz w:val="24"/>
              </w:rPr>
            </w:pPr>
            <w:r>
              <w:rPr>
                <w:spacing w:val="-5"/>
                <w:sz w:val="24"/>
              </w:rPr>
              <w:t>0.5</w:t>
            </w:r>
          </w:p>
        </w:tc>
        <w:tc>
          <w:tcPr>
            <w:tcW w:w="1417" w:type="dxa"/>
            <w:tcBorders>
              <w:bottom w:val="nil"/>
            </w:tcBorders>
          </w:tcPr>
          <w:p w:rsidR="008A520D" w:rsidRDefault="009056B2">
            <w:pPr>
              <w:pStyle w:val="TableParagraph"/>
              <w:spacing w:before="92"/>
              <w:ind w:left="102"/>
              <w:rPr>
                <w:sz w:val="24"/>
              </w:rPr>
            </w:pPr>
            <w:r>
              <w:rPr>
                <w:spacing w:val="-5"/>
                <w:sz w:val="24"/>
              </w:rPr>
              <w:t>0.5</w:t>
            </w:r>
          </w:p>
        </w:tc>
        <w:tc>
          <w:tcPr>
            <w:tcW w:w="1986" w:type="dxa"/>
            <w:tcBorders>
              <w:bottom w:val="nil"/>
            </w:tcBorders>
          </w:tcPr>
          <w:p w:rsidR="008A520D" w:rsidRDefault="009056B2">
            <w:pPr>
              <w:pStyle w:val="TableParagraph"/>
              <w:spacing w:before="94"/>
              <w:ind w:left="104"/>
              <w:rPr>
                <w:sz w:val="24"/>
              </w:rPr>
            </w:pPr>
            <w:r>
              <w:rPr>
                <w:spacing w:val="-2"/>
                <w:sz w:val="24"/>
              </w:rPr>
              <w:t>Развивающие</w:t>
            </w:r>
          </w:p>
        </w:tc>
      </w:tr>
      <w:tr w:rsidR="008A520D">
        <w:trPr>
          <w:trHeight w:val="297"/>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9056B2">
            <w:pPr>
              <w:pStyle w:val="TableParagraph"/>
              <w:ind w:left="114"/>
              <w:rPr>
                <w:sz w:val="24"/>
              </w:rPr>
            </w:pPr>
            <w:r>
              <w:rPr>
                <w:sz w:val="24"/>
              </w:rPr>
              <w:t>рассказа</w:t>
            </w:r>
            <w:r>
              <w:rPr>
                <w:spacing w:val="-5"/>
                <w:sz w:val="24"/>
              </w:rPr>
              <w:t xml:space="preserve"> по</w:t>
            </w: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ind w:left="104"/>
              <w:rPr>
                <w:sz w:val="24"/>
              </w:rPr>
            </w:pPr>
            <w:r>
              <w:rPr>
                <w:spacing w:val="-2"/>
                <w:sz w:val="24"/>
              </w:rPr>
              <w:t>игры,</w:t>
            </w:r>
          </w:p>
        </w:tc>
      </w:tr>
      <w:tr w:rsidR="008A520D">
        <w:trPr>
          <w:trHeight w:val="298"/>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9056B2">
            <w:pPr>
              <w:pStyle w:val="TableParagraph"/>
              <w:ind w:left="114"/>
              <w:rPr>
                <w:sz w:val="24"/>
              </w:rPr>
            </w:pPr>
            <w:r>
              <w:rPr>
                <w:spacing w:val="-2"/>
                <w:sz w:val="24"/>
              </w:rPr>
              <w:t>картине</w:t>
            </w: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spacing w:before="2"/>
              <w:ind w:left="104"/>
              <w:rPr>
                <w:sz w:val="24"/>
              </w:rPr>
            </w:pPr>
            <w:r>
              <w:rPr>
                <w:spacing w:val="-2"/>
                <w:sz w:val="24"/>
              </w:rPr>
              <w:t>проверочные</w:t>
            </w:r>
          </w:p>
        </w:tc>
      </w:tr>
      <w:tr w:rsidR="008A520D">
        <w:trPr>
          <w:trHeight w:val="573"/>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8A520D">
            <w:pPr>
              <w:pStyle w:val="TableParagraph"/>
            </w:pP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tcBorders>
              <w:top w:val="nil"/>
            </w:tcBorders>
          </w:tcPr>
          <w:p w:rsidR="008A520D" w:rsidRDefault="009056B2">
            <w:pPr>
              <w:pStyle w:val="TableParagraph"/>
              <w:spacing w:line="275" w:lineRule="exact"/>
              <w:ind w:left="104"/>
              <w:rPr>
                <w:sz w:val="24"/>
              </w:rPr>
            </w:pPr>
            <w:r>
              <w:rPr>
                <w:spacing w:val="-2"/>
                <w:sz w:val="24"/>
              </w:rPr>
              <w:t>упражнения</w:t>
            </w:r>
          </w:p>
        </w:tc>
      </w:tr>
      <w:tr w:rsidR="008A520D">
        <w:trPr>
          <w:trHeight w:val="384"/>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line="270" w:lineRule="exact"/>
              <w:ind w:left="114"/>
              <w:rPr>
                <w:sz w:val="24"/>
              </w:rPr>
            </w:pPr>
            <w:r>
              <w:rPr>
                <w:sz w:val="24"/>
              </w:rPr>
              <w:t>Работа</w:t>
            </w:r>
            <w:r>
              <w:rPr>
                <w:spacing w:val="-2"/>
                <w:sz w:val="24"/>
              </w:rPr>
              <w:t xml:space="preserve"> </w:t>
            </w:r>
            <w:r>
              <w:rPr>
                <w:spacing w:val="-10"/>
                <w:sz w:val="24"/>
              </w:rPr>
              <w:t>с</w:t>
            </w:r>
          </w:p>
        </w:tc>
        <w:tc>
          <w:tcPr>
            <w:tcW w:w="850" w:type="dxa"/>
            <w:tcBorders>
              <w:bottom w:val="nil"/>
            </w:tcBorders>
          </w:tcPr>
          <w:p w:rsidR="008A520D" w:rsidRDefault="009056B2">
            <w:pPr>
              <w:pStyle w:val="TableParagraph"/>
              <w:spacing w:before="91" w:line="272" w:lineRule="exact"/>
              <w:ind w:left="115"/>
              <w:rPr>
                <w:sz w:val="24"/>
              </w:rPr>
            </w:pPr>
            <w:r>
              <w:rPr>
                <w:sz w:val="24"/>
              </w:rPr>
              <w:t>1</w:t>
            </w:r>
          </w:p>
        </w:tc>
        <w:tc>
          <w:tcPr>
            <w:tcW w:w="994" w:type="dxa"/>
            <w:tcBorders>
              <w:bottom w:val="nil"/>
            </w:tcBorders>
          </w:tcPr>
          <w:p w:rsidR="008A520D" w:rsidRDefault="009056B2">
            <w:pPr>
              <w:pStyle w:val="TableParagraph"/>
              <w:spacing w:before="91" w:line="272" w:lineRule="exact"/>
              <w:ind w:left="105"/>
              <w:rPr>
                <w:sz w:val="24"/>
              </w:rPr>
            </w:pPr>
            <w:r>
              <w:rPr>
                <w:spacing w:val="-5"/>
                <w:sz w:val="24"/>
              </w:rPr>
              <w:t>0.5</w:t>
            </w:r>
          </w:p>
        </w:tc>
        <w:tc>
          <w:tcPr>
            <w:tcW w:w="1417" w:type="dxa"/>
            <w:tcBorders>
              <w:bottom w:val="nil"/>
            </w:tcBorders>
          </w:tcPr>
          <w:p w:rsidR="008A520D" w:rsidRDefault="009056B2">
            <w:pPr>
              <w:pStyle w:val="TableParagraph"/>
              <w:spacing w:before="91" w:line="272" w:lineRule="exact"/>
              <w:ind w:left="102"/>
              <w:rPr>
                <w:sz w:val="24"/>
              </w:rPr>
            </w:pPr>
            <w:r>
              <w:rPr>
                <w:spacing w:val="-5"/>
                <w:sz w:val="24"/>
              </w:rPr>
              <w:t>0.5</w:t>
            </w:r>
          </w:p>
        </w:tc>
        <w:tc>
          <w:tcPr>
            <w:tcW w:w="1986" w:type="dxa"/>
            <w:vMerge w:val="restart"/>
          </w:tcPr>
          <w:p w:rsidR="008A520D" w:rsidRDefault="008A520D">
            <w:pPr>
              <w:pStyle w:val="TableParagraph"/>
            </w:pPr>
          </w:p>
        </w:tc>
      </w:tr>
      <w:tr w:rsidR="008A520D">
        <w:trPr>
          <w:trHeight w:val="281"/>
        </w:trPr>
        <w:tc>
          <w:tcPr>
            <w:tcW w:w="473" w:type="dxa"/>
            <w:tcBorders>
              <w:top w:val="nil"/>
              <w:bottom w:val="nil"/>
            </w:tcBorders>
          </w:tcPr>
          <w:p w:rsidR="008A520D" w:rsidRDefault="008A520D">
            <w:pPr>
              <w:pStyle w:val="TableParagraph"/>
              <w:rPr>
                <w:sz w:val="20"/>
              </w:rPr>
            </w:pPr>
          </w:p>
        </w:tc>
        <w:tc>
          <w:tcPr>
            <w:tcW w:w="1911" w:type="dxa"/>
            <w:tcBorders>
              <w:top w:val="nil"/>
              <w:bottom w:val="nil"/>
            </w:tcBorders>
          </w:tcPr>
          <w:p w:rsidR="008A520D" w:rsidRDefault="008A520D">
            <w:pPr>
              <w:pStyle w:val="TableParagraph"/>
              <w:rPr>
                <w:sz w:val="20"/>
              </w:rPr>
            </w:pPr>
          </w:p>
        </w:tc>
        <w:tc>
          <w:tcPr>
            <w:tcW w:w="2268" w:type="dxa"/>
            <w:tcBorders>
              <w:top w:val="nil"/>
              <w:bottom w:val="nil"/>
            </w:tcBorders>
          </w:tcPr>
          <w:p w:rsidR="008A520D" w:rsidRDefault="009056B2">
            <w:pPr>
              <w:pStyle w:val="TableParagraph"/>
              <w:spacing w:line="261" w:lineRule="exact"/>
              <w:ind w:left="114"/>
              <w:rPr>
                <w:sz w:val="24"/>
              </w:rPr>
            </w:pPr>
            <w:r>
              <w:rPr>
                <w:spacing w:val="-2"/>
                <w:sz w:val="24"/>
              </w:rPr>
              <w:t>деформированным</w:t>
            </w:r>
          </w:p>
        </w:tc>
        <w:tc>
          <w:tcPr>
            <w:tcW w:w="850" w:type="dxa"/>
            <w:tcBorders>
              <w:top w:val="nil"/>
              <w:bottom w:val="nil"/>
            </w:tcBorders>
          </w:tcPr>
          <w:p w:rsidR="008A520D" w:rsidRDefault="008A520D">
            <w:pPr>
              <w:pStyle w:val="TableParagraph"/>
              <w:rPr>
                <w:sz w:val="20"/>
              </w:rPr>
            </w:pPr>
          </w:p>
        </w:tc>
        <w:tc>
          <w:tcPr>
            <w:tcW w:w="994" w:type="dxa"/>
            <w:tcBorders>
              <w:top w:val="nil"/>
              <w:bottom w:val="nil"/>
            </w:tcBorders>
          </w:tcPr>
          <w:p w:rsidR="008A520D" w:rsidRDefault="008A520D">
            <w:pPr>
              <w:pStyle w:val="TableParagraph"/>
              <w:rPr>
                <w:sz w:val="20"/>
              </w:rPr>
            </w:pPr>
          </w:p>
        </w:tc>
        <w:tc>
          <w:tcPr>
            <w:tcW w:w="1417" w:type="dxa"/>
            <w:tcBorders>
              <w:top w:val="nil"/>
              <w:bottom w:val="nil"/>
            </w:tcBorders>
          </w:tcPr>
          <w:p w:rsidR="008A520D" w:rsidRDefault="008A520D">
            <w:pPr>
              <w:pStyle w:val="TableParagraph"/>
              <w:rPr>
                <w:sz w:val="20"/>
              </w:rPr>
            </w:pPr>
          </w:p>
        </w:tc>
        <w:tc>
          <w:tcPr>
            <w:tcW w:w="1986" w:type="dxa"/>
            <w:vMerge/>
            <w:tcBorders>
              <w:top w:val="nil"/>
            </w:tcBorders>
          </w:tcPr>
          <w:p w:rsidR="008A520D" w:rsidRDefault="008A520D">
            <w:pPr>
              <w:rPr>
                <w:sz w:val="2"/>
                <w:szCs w:val="2"/>
              </w:rPr>
            </w:pPr>
          </w:p>
        </w:tc>
      </w:tr>
      <w:tr w:rsidR="008A520D">
        <w:trPr>
          <w:trHeight w:val="568"/>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9056B2">
            <w:pPr>
              <w:pStyle w:val="TableParagraph"/>
              <w:spacing w:line="267" w:lineRule="exact"/>
              <w:ind w:left="114"/>
              <w:rPr>
                <w:sz w:val="24"/>
              </w:rPr>
            </w:pPr>
            <w:r>
              <w:rPr>
                <w:sz w:val="24"/>
              </w:rPr>
              <w:t xml:space="preserve">и </w:t>
            </w:r>
            <w:r>
              <w:rPr>
                <w:spacing w:val="-2"/>
                <w:sz w:val="24"/>
              </w:rPr>
              <w:t>предложениями</w:t>
            </w: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vMerge/>
            <w:tcBorders>
              <w:top w:val="nil"/>
            </w:tcBorders>
          </w:tcPr>
          <w:p w:rsidR="008A520D" w:rsidRDefault="008A520D">
            <w:pPr>
              <w:rPr>
                <w:sz w:val="2"/>
                <w:szCs w:val="2"/>
              </w:rPr>
            </w:pPr>
          </w:p>
        </w:tc>
      </w:tr>
      <w:tr w:rsidR="008A520D">
        <w:trPr>
          <w:trHeight w:val="391"/>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ind w:left="114"/>
              <w:rPr>
                <w:sz w:val="24"/>
              </w:rPr>
            </w:pPr>
            <w:r>
              <w:rPr>
                <w:sz w:val="24"/>
              </w:rPr>
              <w:t>Работа</w:t>
            </w:r>
            <w:r>
              <w:rPr>
                <w:spacing w:val="-2"/>
                <w:sz w:val="24"/>
              </w:rPr>
              <w:t xml:space="preserve"> </w:t>
            </w:r>
            <w:r>
              <w:rPr>
                <w:spacing w:val="-10"/>
                <w:sz w:val="24"/>
              </w:rPr>
              <w:t>с</w:t>
            </w:r>
          </w:p>
        </w:tc>
        <w:tc>
          <w:tcPr>
            <w:tcW w:w="850" w:type="dxa"/>
            <w:tcBorders>
              <w:bottom w:val="nil"/>
            </w:tcBorders>
          </w:tcPr>
          <w:p w:rsidR="008A520D" w:rsidRDefault="009056B2">
            <w:pPr>
              <w:pStyle w:val="TableParagraph"/>
              <w:spacing w:before="91"/>
              <w:ind w:left="115"/>
              <w:rPr>
                <w:sz w:val="24"/>
              </w:rPr>
            </w:pPr>
            <w:r>
              <w:rPr>
                <w:sz w:val="24"/>
              </w:rPr>
              <w:t>1</w:t>
            </w:r>
          </w:p>
        </w:tc>
        <w:tc>
          <w:tcPr>
            <w:tcW w:w="994" w:type="dxa"/>
            <w:tcBorders>
              <w:bottom w:val="nil"/>
            </w:tcBorders>
          </w:tcPr>
          <w:p w:rsidR="008A520D" w:rsidRDefault="009056B2">
            <w:pPr>
              <w:pStyle w:val="TableParagraph"/>
              <w:spacing w:before="91"/>
              <w:ind w:left="105"/>
              <w:rPr>
                <w:sz w:val="24"/>
              </w:rPr>
            </w:pPr>
            <w:r>
              <w:rPr>
                <w:spacing w:val="-5"/>
                <w:sz w:val="24"/>
              </w:rPr>
              <w:t>0.5</w:t>
            </w:r>
          </w:p>
        </w:tc>
        <w:tc>
          <w:tcPr>
            <w:tcW w:w="1417" w:type="dxa"/>
            <w:tcBorders>
              <w:bottom w:val="nil"/>
            </w:tcBorders>
          </w:tcPr>
          <w:p w:rsidR="008A520D" w:rsidRDefault="009056B2">
            <w:pPr>
              <w:pStyle w:val="TableParagraph"/>
              <w:spacing w:before="91"/>
              <w:ind w:left="102"/>
              <w:rPr>
                <w:sz w:val="24"/>
              </w:rPr>
            </w:pPr>
            <w:r>
              <w:rPr>
                <w:spacing w:val="-5"/>
                <w:sz w:val="24"/>
              </w:rPr>
              <w:t>0.5</w:t>
            </w:r>
          </w:p>
        </w:tc>
        <w:tc>
          <w:tcPr>
            <w:tcW w:w="1986" w:type="dxa"/>
            <w:tcBorders>
              <w:bottom w:val="nil"/>
            </w:tcBorders>
          </w:tcPr>
          <w:p w:rsidR="008A520D" w:rsidRDefault="009056B2">
            <w:pPr>
              <w:pStyle w:val="TableParagraph"/>
              <w:spacing w:before="94"/>
              <w:ind w:left="104"/>
              <w:rPr>
                <w:sz w:val="24"/>
              </w:rPr>
            </w:pPr>
            <w:r>
              <w:rPr>
                <w:spacing w:val="-2"/>
                <w:sz w:val="24"/>
              </w:rPr>
              <w:t>Развивающие</w:t>
            </w:r>
          </w:p>
        </w:tc>
      </w:tr>
      <w:tr w:rsidR="008A520D">
        <w:trPr>
          <w:trHeight w:val="29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9056B2">
            <w:pPr>
              <w:pStyle w:val="TableParagraph"/>
              <w:ind w:left="114"/>
              <w:rPr>
                <w:sz w:val="24"/>
              </w:rPr>
            </w:pPr>
            <w:r>
              <w:rPr>
                <w:spacing w:val="-2"/>
                <w:sz w:val="24"/>
              </w:rPr>
              <w:t>деформированным</w:t>
            </w: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ind w:left="104"/>
              <w:rPr>
                <w:sz w:val="24"/>
              </w:rPr>
            </w:pPr>
            <w:r>
              <w:rPr>
                <w:spacing w:val="-2"/>
                <w:sz w:val="24"/>
              </w:rPr>
              <w:t>игры,</w:t>
            </w:r>
          </w:p>
        </w:tc>
      </w:tr>
      <w:tr w:rsidR="008A520D">
        <w:trPr>
          <w:trHeight w:val="297"/>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bottom w:val="nil"/>
            </w:tcBorders>
          </w:tcPr>
          <w:p w:rsidR="008A520D" w:rsidRDefault="009056B2">
            <w:pPr>
              <w:pStyle w:val="TableParagraph"/>
              <w:spacing w:line="275" w:lineRule="exact"/>
              <w:ind w:left="114"/>
              <w:rPr>
                <w:sz w:val="24"/>
              </w:rPr>
            </w:pPr>
            <w:r>
              <w:rPr>
                <w:spacing w:val="-2"/>
                <w:sz w:val="24"/>
              </w:rPr>
              <w:t>текстом</w:t>
            </w:r>
          </w:p>
        </w:tc>
        <w:tc>
          <w:tcPr>
            <w:tcW w:w="850" w:type="dxa"/>
            <w:tcBorders>
              <w:top w:val="nil"/>
              <w:bottom w:val="nil"/>
            </w:tcBorders>
          </w:tcPr>
          <w:p w:rsidR="008A520D" w:rsidRDefault="008A520D">
            <w:pPr>
              <w:pStyle w:val="TableParagraph"/>
            </w:pPr>
          </w:p>
        </w:tc>
        <w:tc>
          <w:tcPr>
            <w:tcW w:w="994" w:type="dxa"/>
            <w:tcBorders>
              <w:top w:val="nil"/>
              <w:bottom w:val="nil"/>
            </w:tcBorders>
          </w:tcPr>
          <w:p w:rsidR="008A520D" w:rsidRDefault="008A520D">
            <w:pPr>
              <w:pStyle w:val="TableParagraph"/>
            </w:pPr>
          </w:p>
        </w:tc>
        <w:tc>
          <w:tcPr>
            <w:tcW w:w="1417" w:type="dxa"/>
            <w:tcBorders>
              <w:top w:val="nil"/>
              <w:bottom w:val="nil"/>
            </w:tcBorders>
          </w:tcPr>
          <w:p w:rsidR="008A520D" w:rsidRDefault="008A520D">
            <w:pPr>
              <w:pStyle w:val="TableParagraph"/>
            </w:pPr>
          </w:p>
        </w:tc>
        <w:tc>
          <w:tcPr>
            <w:tcW w:w="1986" w:type="dxa"/>
            <w:tcBorders>
              <w:top w:val="nil"/>
              <w:bottom w:val="nil"/>
            </w:tcBorders>
          </w:tcPr>
          <w:p w:rsidR="008A520D" w:rsidRDefault="009056B2">
            <w:pPr>
              <w:pStyle w:val="TableParagraph"/>
              <w:spacing w:before="1"/>
              <w:ind w:left="104"/>
              <w:rPr>
                <w:sz w:val="24"/>
              </w:rPr>
            </w:pPr>
            <w:r>
              <w:rPr>
                <w:spacing w:val="-2"/>
                <w:sz w:val="24"/>
              </w:rPr>
              <w:t>проверочные</w:t>
            </w:r>
          </w:p>
        </w:tc>
      </w:tr>
      <w:tr w:rsidR="008A520D">
        <w:trPr>
          <w:trHeight w:val="57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8A520D">
            <w:pPr>
              <w:pStyle w:val="TableParagraph"/>
            </w:pP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tcBorders>
              <w:top w:val="nil"/>
            </w:tcBorders>
          </w:tcPr>
          <w:p w:rsidR="008A520D" w:rsidRDefault="009056B2">
            <w:pPr>
              <w:pStyle w:val="TableParagraph"/>
              <w:spacing w:line="275" w:lineRule="exact"/>
              <w:ind w:left="104"/>
              <w:rPr>
                <w:sz w:val="24"/>
              </w:rPr>
            </w:pPr>
            <w:r>
              <w:rPr>
                <w:spacing w:val="-2"/>
                <w:sz w:val="24"/>
              </w:rPr>
              <w:t>упражнения</w:t>
            </w:r>
          </w:p>
        </w:tc>
      </w:tr>
      <w:tr w:rsidR="008A520D">
        <w:trPr>
          <w:trHeight w:val="382"/>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line="269" w:lineRule="exact"/>
              <w:ind w:left="114"/>
              <w:rPr>
                <w:sz w:val="24"/>
              </w:rPr>
            </w:pPr>
            <w:r>
              <w:rPr>
                <w:spacing w:val="-2"/>
                <w:sz w:val="24"/>
              </w:rPr>
              <w:t>Написание</w:t>
            </w:r>
          </w:p>
        </w:tc>
        <w:tc>
          <w:tcPr>
            <w:tcW w:w="850" w:type="dxa"/>
            <w:tcBorders>
              <w:bottom w:val="nil"/>
            </w:tcBorders>
          </w:tcPr>
          <w:p w:rsidR="008A520D" w:rsidRDefault="009056B2">
            <w:pPr>
              <w:pStyle w:val="TableParagraph"/>
              <w:spacing w:before="91" w:line="271" w:lineRule="exact"/>
              <w:ind w:left="115"/>
              <w:rPr>
                <w:sz w:val="24"/>
              </w:rPr>
            </w:pPr>
            <w:r>
              <w:rPr>
                <w:sz w:val="24"/>
              </w:rPr>
              <w:t>1</w:t>
            </w:r>
          </w:p>
        </w:tc>
        <w:tc>
          <w:tcPr>
            <w:tcW w:w="994" w:type="dxa"/>
            <w:tcBorders>
              <w:bottom w:val="nil"/>
            </w:tcBorders>
          </w:tcPr>
          <w:p w:rsidR="008A520D" w:rsidRDefault="009056B2">
            <w:pPr>
              <w:pStyle w:val="TableParagraph"/>
              <w:spacing w:before="91" w:line="271" w:lineRule="exact"/>
              <w:ind w:left="105"/>
              <w:rPr>
                <w:sz w:val="24"/>
              </w:rPr>
            </w:pPr>
            <w:r>
              <w:rPr>
                <w:spacing w:val="-5"/>
                <w:sz w:val="24"/>
              </w:rPr>
              <w:t>0.5</w:t>
            </w:r>
          </w:p>
        </w:tc>
        <w:tc>
          <w:tcPr>
            <w:tcW w:w="1417" w:type="dxa"/>
            <w:tcBorders>
              <w:bottom w:val="nil"/>
            </w:tcBorders>
          </w:tcPr>
          <w:p w:rsidR="008A520D" w:rsidRDefault="009056B2">
            <w:pPr>
              <w:pStyle w:val="TableParagraph"/>
              <w:spacing w:before="91" w:line="271" w:lineRule="exact"/>
              <w:ind w:left="102"/>
              <w:rPr>
                <w:sz w:val="24"/>
              </w:rPr>
            </w:pPr>
            <w:r>
              <w:rPr>
                <w:spacing w:val="-5"/>
                <w:sz w:val="24"/>
              </w:rPr>
              <w:t>0.5</w:t>
            </w:r>
          </w:p>
        </w:tc>
        <w:tc>
          <w:tcPr>
            <w:tcW w:w="1986" w:type="dxa"/>
            <w:vMerge w:val="restart"/>
          </w:tcPr>
          <w:p w:rsidR="008A520D" w:rsidRDefault="008A520D">
            <w:pPr>
              <w:pStyle w:val="TableParagraph"/>
            </w:pPr>
          </w:p>
        </w:tc>
      </w:tr>
      <w:tr w:rsidR="008A520D">
        <w:trPr>
          <w:trHeight w:val="566"/>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top w:val="nil"/>
            </w:tcBorders>
          </w:tcPr>
          <w:p w:rsidR="008A520D" w:rsidRDefault="009056B2">
            <w:pPr>
              <w:pStyle w:val="TableParagraph"/>
              <w:spacing w:line="267" w:lineRule="exact"/>
              <w:ind w:left="114"/>
              <w:rPr>
                <w:sz w:val="24"/>
              </w:rPr>
            </w:pPr>
            <w:r>
              <w:rPr>
                <w:spacing w:val="-2"/>
                <w:sz w:val="24"/>
              </w:rPr>
              <w:t>изложения</w:t>
            </w: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vMerge/>
            <w:tcBorders>
              <w:top w:val="nil"/>
            </w:tcBorders>
          </w:tcPr>
          <w:p w:rsidR="008A520D" w:rsidRDefault="008A520D">
            <w:pPr>
              <w:rPr>
                <w:sz w:val="2"/>
                <w:szCs w:val="2"/>
              </w:rPr>
            </w:pPr>
          </w:p>
        </w:tc>
      </w:tr>
      <w:tr w:rsidR="008A520D">
        <w:trPr>
          <w:trHeight w:val="391"/>
        </w:trPr>
        <w:tc>
          <w:tcPr>
            <w:tcW w:w="473" w:type="dxa"/>
            <w:tcBorders>
              <w:top w:val="nil"/>
              <w:bottom w:val="nil"/>
            </w:tcBorders>
          </w:tcPr>
          <w:p w:rsidR="008A520D" w:rsidRDefault="008A520D">
            <w:pPr>
              <w:pStyle w:val="TableParagraph"/>
            </w:pPr>
          </w:p>
        </w:tc>
        <w:tc>
          <w:tcPr>
            <w:tcW w:w="1911" w:type="dxa"/>
            <w:tcBorders>
              <w:top w:val="nil"/>
              <w:bottom w:val="nil"/>
            </w:tcBorders>
          </w:tcPr>
          <w:p w:rsidR="008A520D" w:rsidRDefault="008A520D">
            <w:pPr>
              <w:pStyle w:val="TableParagraph"/>
            </w:pPr>
          </w:p>
        </w:tc>
        <w:tc>
          <w:tcPr>
            <w:tcW w:w="2268" w:type="dxa"/>
            <w:tcBorders>
              <w:bottom w:val="nil"/>
            </w:tcBorders>
          </w:tcPr>
          <w:p w:rsidR="008A520D" w:rsidRDefault="009056B2">
            <w:pPr>
              <w:pStyle w:val="TableParagraph"/>
              <w:spacing w:before="94"/>
              <w:ind w:left="114"/>
              <w:rPr>
                <w:sz w:val="24"/>
              </w:rPr>
            </w:pPr>
            <w:r>
              <w:rPr>
                <w:spacing w:val="-2"/>
                <w:sz w:val="24"/>
              </w:rPr>
              <w:t>Тренировка</w:t>
            </w:r>
          </w:p>
        </w:tc>
        <w:tc>
          <w:tcPr>
            <w:tcW w:w="850" w:type="dxa"/>
            <w:tcBorders>
              <w:bottom w:val="nil"/>
            </w:tcBorders>
          </w:tcPr>
          <w:p w:rsidR="008A520D" w:rsidRDefault="009056B2">
            <w:pPr>
              <w:pStyle w:val="TableParagraph"/>
              <w:spacing w:before="91"/>
              <w:ind w:left="115"/>
              <w:rPr>
                <w:sz w:val="24"/>
              </w:rPr>
            </w:pPr>
            <w:r>
              <w:rPr>
                <w:sz w:val="24"/>
              </w:rPr>
              <w:t>2</w:t>
            </w:r>
          </w:p>
        </w:tc>
        <w:tc>
          <w:tcPr>
            <w:tcW w:w="994" w:type="dxa"/>
            <w:tcBorders>
              <w:bottom w:val="nil"/>
            </w:tcBorders>
          </w:tcPr>
          <w:p w:rsidR="008A520D" w:rsidRDefault="009056B2">
            <w:pPr>
              <w:pStyle w:val="TableParagraph"/>
              <w:spacing w:before="91"/>
              <w:ind w:left="105"/>
              <w:rPr>
                <w:sz w:val="24"/>
              </w:rPr>
            </w:pPr>
            <w:r>
              <w:rPr>
                <w:sz w:val="24"/>
              </w:rPr>
              <w:t>1</w:t>
            </w:r>
          </w:p>
        </w:tc>
        <w:tc>
          <w:tcPr>
            <w:tcW w:w="1417" w:type="dxa"/>
            <w:tcBorders>
              <w:bottom w:val="nil"/>
            </w:tcBorders>
          </w:tcPr>
          <w:p w:rsidR="008A520D" w:rsidRDefault="009056B2">
            <w:pPr>
              <w:pStyle w:val="TableParagraph"/>
              <w:spacing w:before="91"/>
              <w:ind w:left="102"/>
              <w:rPr>
                <w:sz w:val="24"/>
              </w:rPr>
            </w:pPr>
            <w:r>
              <w:rPr>
                <w:sz w:val="24"/>
              </w:rPr>
              <w:t>1</w:t>
            </w:r>
          </w:p>
        </w:tc>
        <w:tc>
          <w:tcPr>
            <w:tcW w:w="1986" w:type="dxa"/>
            <w:tcBorders>
              <w:bottom w:val="nil"/>
            </w:tcBorders>
          </w:tcPr>
          <w:p w:rsidR="008A520D" w:rsidRDefault="009056B2">
            <w:pPr>
              <w:pStyle w:val="TableParagraph"/>
              <w:spacing w:before="94"/>
              <w:ind w:left="104"/>
              <w:rPr>
                <w:sz w:val="24"/>
              </w:rPr>
            </w:pPr>
            <w:r>
              <w:rPr>
                <w:spacing w:val="-2"/>
                <w:sz w:val="24"/>
              </w:rPr>
              <w:t>Развивающие</w:t>
            </w:r>
          </w:p>
        </w:tc>
      </w:tr>
      <w:tr w:rsidR="008A520D">
        <w:trPr>
          <w:trHeight w:val="414"/>
        </w:trPr>
        <w:tc>
          <w:tcPr>
            <w:tcW w:w="473" w:type="dxa"/>
            <w:tcBorders>
              <w:top w:val="nil"/>
            </w:tcBorders>
          </w:tcPr>
          <w:p w:rsidR="008A520D" w:rsidRDefault="008A520D">
            <w:pPr>
              <w:pStyle w:val="TableParagraph"/>
            </w:pPr>
          </w:p>
        </w:tc>
        <w:tc>
          <w:tcPr>
            <w:tcW w:w="1911" w:type="dxa"/>
            <w:tcBorders>
              <w:top w:val="nil"/>
            </w:tcBorders>
          </w:tcPr>
          <w:p w:rsidR="008A520D" w:rsidRDefault="008A520D">
            <w:pPr>
              <w:pStyle w:val="TableParagraph"/>
            </w:pPr>
          </w:p>
        </w:tc>
        <w:tc>
          <w:tcPr>
            <w:tcW w:w="2268" w:type="dxa"/>
            <w:tcBorders>
              <w:top w:val="nil"/>
            </w:tcBorders>
          </w:tcPr>
          <w:p w:rsidR="008A520D" w:rsidRDefault="009056B2">
            <w:pPr>
              <w:pStyle w:val="TableParagraph"/>
              <w:ind w:left="114"/>
              <w:rPr>
                <w:sz w:val="24"/>
              </w:rPr>
            </w:pPr>
            <w:r>
              <w:rPr>
                <w:sz w:val="24"/>
              </w:rPr>
              <w:t>техники</w:t>
            </w:r>
            <w:r>
              <w:rPr>
                <w:spacing w:val="-3"/>
                <w:sz w:val="24"/>
              </w:rPr>
              <w:t xml:space="preserve"> </w:t>
            </w:r>
            <w:r>
              <w:rPr>
                <w:spacing w:val="-2"/>
                <w:sz w:val="24"/>
              </w:rPr>
              <w:t>чтения.</w:t>
            </w:r>
          </w:p>
        </w:tc>
        <w:tc>
          <w:tcPr>
            <w:tcW w:w="850" w:type="dxa"/>
            <w:tcBorders>
              <w:top w:val="nil"/>
            </w:tcBorders>
          </w:tcPr>
          <w:p w:rsidR="008A520D" w:rsidRDefault="008A520D">
            <w:pPr>
              <w:pStyle w:val="TableParagraph"/>
            </w:pPr>
          </w:p>
        </w:tc>
        <w:tc>
          <w:tcPr>
            <w:tcW w:w="994" w:type="dxa"/>
            <w:tcBorders>
              <w:top w:val="nil"/>
            </w:tcBorders>
          </w:tcPr>
          <w:p w:rsidR="008A520D" w:rsidRDefault="008A520D">
            <w:pPr>
              <w:pStyle w:val="TableParagraph"/>
            </w:pPr>
          </w:p>
        </w:tc>
        <w:tc>
          <w:tcPr>
            <w:tcW w:w="1417" w:type="dxa"/>
            <w:tcBorders>
              <w:top w:val="nil"/>
            </w:tcBorders>
          </w:tcPr>
          <w:p w:rsidR="008A520D" w:rsidRDefault="008A520D">
            <w:pPr>
              <w:pStyle w:val="TableParagraph"/>
            </w:pPr>
          </w:p>
        </w:tc>
        <w:tc>
          <w:tcPr>
            <w:tcW w:w="1986" w:type="dxa"/>
            <w:tcBorders>
              <w:top w:val="nil"/>
            </w:tcBorders>
          </w:tcPr>
          <w:p w:rsidR="008A520D" w:rsidRDefault="008A520D">
            <w:pPr>
              <w:pStyle w:val="TableParagraph"/>
            </w:pPr>
          </w:p>
        </w:tc>
      </w:tr>
      <w:tr w:rsidR="008A520D">
        <w:trPr>
          <w:trHeight w:val="669"/>
        </w:trPr>
        <w:tc>
          <w:tcPr>
            <w:tcW w:w="473" w:type="dxa"/>
          </w:tcPr>
          <w:p w:rsidR="008A520D" w:rsidRDefault="008A520D">
            <w:pPr>
              <w:pStyle w:val="TableParagraph"/>
            </w:pPr>
          </w:p>
        </w:tc>
        <w:tc>
          <w:tcPr>
            <w:tcW w:w="1911" w:type="dxa"/>
          </w:tcPr>
          <w:p w:rsidR="008A520D" w:rsidRDefault="008A520D">
            <w:pPr>
              <w:pStyle w:val="TableParagraph"/>
            </w:pPr>
          </w:p>
        </w:tc>
        <w:tc>
          <w:tcPr>
            <w:tcW w:w="2268" w:type="dxa"/>
          </w:tcPr>
          <w:p w:rsidR="008A520D" w:rsidRDefault="009056B2">
            <w:pPr>
              <w:pStyle w:val="TableParagraph"/>
              <w:spacing w:before="91"/>
              <w:ind w:left="114"/>
              <w:rPr>
                <w:sz w:val="24"/>
              </w:rPr>
            </w:pPr>
            <w:r>
              <w:rPr>
                <w:spacing w:val="-2"/>
                <w:sz w:val="24"/>
              </w:rPr>
              <w:t>Пересказ.</w:t>
            </w:r>
          </w:p>
        </w:tc>
        <w:tc>
          <w:tcPr>
            <w:tcW w:w="850" w:type="dxa"/>
          </w:tcPr>
          <w:p w:rsidR="008A520D" w:rsidRDefault="008A520D">
            <w:pPr>
              <w:pStyle w:val="TableParagraph"/>
            </w:pPr>
          </w:p>
        </w:tc>
        <w:tc>
          <w:tcPr>
            <w:tcW w:w="994" w:type="dxa"/>
          </w:tcPr>
          <w:p w:rsidR="008A520D" w:rsidRDefault="008A520D">
            <w:pPr>
              <w:pStyle w:val="TableParagraph"/>
            </w:pPr>
          </w:p>
        </w:tc>
        <w:tc>
          <w:tcPr>
            <w:tcW w:w="1417" w:type="dxa"/>
          </w:tcPr>
          <w:p w:rsidR="008A520D" w:rsidRDefault="008A520D">
            <w:pPr>
              <w:pStyle w:val="TableParagraph"/>
            </w:pPr>
          </w:p>
        </w:tc>
        <w:tc>
          <w:tcPr>
            <w:tcW w:w="1986" w:type="dxa"/>
          </w:tcPr>
          <w:p w:rsidR="008A520D" w:rsidRDefault="009056B2">
            <w:pPr>
              <w:pStyle w:val="TableParagraph"/>
              <w:spacing w:before="91"/>
              <w:ind w:left="104"/>
              <w:rPr>
                <w:sz w:val="24"/>
              </w:rPr>
            </w:pPr>
            <w:r>
              <w:rPr>
                <w:spacing w:val="-4"/>
                <w:sz w:val="24"/>
              </w:rPr>
              <w:t>игры</w:t>
            </w:r>
          </w:p>
        </w:tc>
      </w:tr>
      <w:tr w:rsidR="008A520D">
        <w:trPr>
          <w:trHeight w:val="966"/>
        </w:trPr>
        <w:tc>
          <w:tcPr>
            <w:tcW w:w="473" w:type="dxa"/>
            <w:vMerge w:val="restart"/>
          </w:tcPr>
          <w:p w:rsidR="008A520D" w:rsidRDefault="009056B2">
            <w:pPr>
              <w:pStyle w:val="TableParagraph"/>
              <w:spacing w:before="91"/>
              <w:ind w:left="114"/>
              <w:rPr>
                <w:sz w:val="24"/>
              </w:rPr>
            </w:pPr>
            <w:r>
              <w:rPr>
                <w:sz w:val="24"/>
              </w:rPr>
              <w:t>5</w:t>
            </w:r>
          </w:p>
        </w:tc>
        <w:tc>
          <w:tcPr>
            <w:tcW w:w="1911" w:type="dxa"/>
            <w:vMerge w:val="restart"/>
          </w:tcPr>
          <w:p w:rsidR="008A520D" w:rsidRDefault="009056B2">
            <w:pPr>
              <w:pStyle w:val="TableParagraph"/>
              <w:spacing w:before="91"/>
              <w:ind w:left="114"/>
              <w:rPr>
                <w:sz w:val="24"/>
              </w:rPr>
            </w:pPr>
            <w:r>
              <w:rPr>
                <w:spacing w:val="-2"/>
                <w:sz w:val="24"/>
              </w:rPr>
              <w:t>Внимание</w:t>
            </w:r>
          </w:p>
        </w:tc>
        <w:tc>
          <w:tcPr>
            <w:tcW w:w="2268" w:type="dxa"/>
          </w:tcPr>
          <w:p w:rsidR="008A520D" w:rsidRDefault="009056B2">
            <w:pPr>
              <w:pStyle w:val="TableParagraph"/>
              <w:spacing w:before="94" w:line="256" w:lineRule="auto"/>
              <w:ind w:left="114"/>
              <w:rPr>
                <w:sz w:val="24"/>
              </w:rPr>
            </w:pPr>
            <w:r>
              <w:rPr>
                <w:spacing w:val="-2"/>
                <w:sz w:val="24"/>
              </w:rPr>
              <w:t>Переключение внимания.</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8A520D">
            <w:pPr>
              <w:pStyle w:val="TableParagraph"/>
            </w:pPr>
          </w:p>
        </w:tc>
      </w:tr>
      <w:tr w:rsidR="008A520D">
        <w:trPr>
          <w:trHeight w:val="1559"/>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Pr>
          <w:p w:rsidR="008A520D" w:rsidRDefault="009056B2">
            <w:pPr>
              <w:pStyle w:val="TableParagraph"/>
              <w:spacing w:before="94" w:line="256" w:lineRule="auto"/>
              <w:ind w:left="114"/>
              <w:rPr>
                <w:sz w:val="24"/>
              </w:rPr>
            </w:pPr>
            <w:r>
              <w:rPr>
                <w:spacing w:val="-2"/>
                <w:sz w:val="24"/>
              </w:rPr>
              <w:t>Распределение внимания.</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9056B2">
            <w:pPr>
              <w:pStyle w:val="TableParagraph"/>
              <w:spacing w:before="94" w:line="259" w:lineRule="auto"/>
              <w:ind w:left="104" w:right="21"/>
              <w:rPr>
                <w:sz w:val="24"/>
              </w:rPr>
            </w:pPr>
            <w:r>
              <w:rPr>
                <w:spacing w:val="-2"/>
                <w:sz w:val="24"/>
              </w:rPr>
              <w:t>Развивающие игры, проверочные упражнения</w:t>
            </w:r>
          </w:p>
        </w:tc>
      </w:tr>
      <w:tr w:rsidR="008A520D">
        <w:trPr>
          <w:trHeight w:val="668"/>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Pr>
          <w:p w:rsidR="008A520D" w:rsidRDefault="009056B2">
            <w:pPr>
              <w:pStyle w:val="TableParagraph"/>
              <w:spacing w:before="91"/>
              <w:ind w:left="114"/>
              <w:rPr>
                <w:sz w:val="24"/>
              </w:rPr>
            </w:pPr>
            <w:r>
              <w:rPr>
                <w:sz w:val="24"/>
              </w:rPr>
              <w:t>Объем</w:t>
            </w:r>
            <w:r>
              <w:rPr>
                <w:spacing w:val="-8"/>
                <w:sz w:val="24"/>
              </w:rPr>
              <w:t xml:space="preserve"> </w:t>
            </w:r>
            <w:r>
              <w:rPr>
                <w:spacing w:val="-2"/>
                <w:sz w:val="24"/>
              </w:rPr>
              <w:t>внимания.</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8A520D">
            <w:pPr>
              <w:pStyle w:val="TableParagraph"/>
            </w:pPr>
          </w:p>
        </w:tc>
      </w:tr>
      <w:tr w:rsidR="008A520D">
        <w:trPr>
          <w:trHeight w:val="1264"/>
        </w:trPr>
        <w:tc>
          <w:tcPr>
            <w:tcW w:w="473" w:type="dxa"/>
            <w:vMerge w:val="restart"/>
          </w:tcPr>
          <w:p w:rsidR="008A520D" w:rsidRDefault="009056B2">
            <w:pPr>
              <w:pStyle w:val="TableParagraph"/>
              <w:spacing w:before="91"/>
              <w:ind w:left="114"/>
              <w:rPr>
                <w:sz w:val="24"/>
              </w:rPr>
            </w:pPr>
            <w:r>
              <w:rPr>
                <w:sz w:val="24"/>
              </w:rPr>
              <w:t>6</w:t>
            </w:r>
          </w:p>
        </w:tc>
        <w:tc>
          <w:tcPr>
            <w:tcW w:w="1911" w:type="dxa"/>
            <w:vMerge w:val="restart"/>
          </w:tcPr>
          <w:p w:rsidR="008A520D" w:rsidRDefault="009056B2">
            <w:pPr>
              <w:pStyle w:val="TableParagraph"/>
              <w:spacing w:before="91"/>
              <w:ind w:left="114"/>
              <w:rPr>
                <w:sz w:val="24"/>
              </w:rPr>
            </w:pPr>
            <w:r>
              <w:rPr>
                <w:spacing w:val="-2"/>
                <w:sz w:val="24"/>
              </w:rPr>
              <w:t>Память</w:t>
            </w:r>
          </w:p>
        </w:tc>
        <w:tc>
          <w:tcPr>
            <w:tcW w:w="2268" w:type="dxa"/>
          </w:tcPr>
          <w:p w:rsidR="008A520D" w:rsidRDefault="009056B2">
            <w:pPr>
              <w:pStyle w:val="TableParagraph"/>
              <w:spacing w:before="94" w:line="259" w:lineRule="auto"/>
              <w:ind w:left="114" w:right="335"/>
              <w:rPr>
                <w:sz w:val="24"/>
              </w:rPr>
            </w:pPr>
            <w:r>
              <w:rPr>
                <w:spacing w:val="-2"/>
                <w:sz w:val="24"/>
              </w:rPr>
              <w:t xml:space="preserve">Развитие </w:t>
            </w:r>
            <w:r>
              <w:rPr>
                <w:sz w:val="24"/>
              </w:rPr>
              <w:t>зрительной и слуховой</w:t>
            </w:r>
            <w:r>
              <w:rPr>
                <w:spacing w:val="-15"/>
                <w:sz w:val="24"/>
              </w:rPr>
              <w:t xml:space="preserve"> </w:t>
            </w:r>
            <w:r>
              <w:rPr>
                <w:sz w:val="24"/>
              </w:rPr>
              <w:t>памяти.</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9056B2">
            <w:pPr>
              <w:pStyle w:val="TableParagraph"/>
              <w:spacing w:before="94" w:line="256" w:lineRule="auto"/>
              <w:ind w:left="104" w:right="21"/>
              <w:rPr>
                <w:sz w:val="24"/>
              </w:rPr>
            </w:pPr>
            <w:r>
              <w:rPr>
                <w:spacing w:val="-2"/>
                <w:sz w:val="24"/>
              </w:rPr>
              <w:t xml:space="preserve">Развивающие </w:t>
            </w:r>
            <w:r>
              <w:rPr>
                <w:spacing w:val="-4"/>
                <w:sz w:val="24"/>
              </w:rPr>
              <w:t>игры</w:t>
            </w:r>
          </w:p>
        </w:tc>
      </w:tr>
      <w:tr w:rsidR="008A520D">
        <w:trPr>
          <w:trHeight w:val="666"/>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Pr>
          <w:p w:rsidR="008A520D" w:rsidRDefault="009056B2">
            <w:pPr>
              <w:pStyle w:val="TableParagraph"/>
              <w:spacing w:before="91"/>
              <w:ind w:left="114"/>
              <w:rPr>
                <w:sz w:val="24"/>
              </w:rPr>
            </w:pPr>
            <w:r>
              <w:rPr>
                <w:sz w:val="24"/>
              </w:rPr>
              <w:t>Логическая</w:t>
            </w:r>
            <w:r>
              <w:rPr>
                <w:spacing w:val="-6"/>
                <w:sz w:val="24"/>
              </w:rPr>
              <w:t xml:space="preserve"> </w:t>
            </w:r>
            <w:r>
              <w:rPr>
                <w:spacing w:val="-2"/>
                <w:sz w:val="24"/>
              </w:rPr>
              <w:t>память.</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8A520D">
            <w:pPr>
              <w:pStyle w:val="TableParagraph"/>
            </w:pPr>
          </w:p>
        </w:tc>
      </w:tr>
      <w:tr w:rsidR="008A520D">
        <w:trPr>
          <w:trHeight w:val="1561"/>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Pr>
          <w:p w:rsidR="008A520D" w:rsidRDefault="009056B2">
            <w:pPr>
              <w:pStyle w:val="TableParagraph"/>
              <w:spacing w:before="94" w:line="256" w:lineRule="auto"/>
              <w:ind w:left="114"/>
              <w:rPr>
                <w:sz w:val="24"/>
              </w:rPr>
            </w:pPr>
            <w:r>
              <w:rPr>
                <w:spacing w:val="-2"/>
                <w:sz w:val="24"/>
              </w:rPr>
              <w:t>Опосредованное запоминание</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9056B2">
            <w:pPr>
              <w:pStyle w:val="TableParagraph"/>
              <w:spacing w:before="94" w:line="259" w:lineRule="auto"/>
              <w:ind w:left="104" w:right="21"/>
              <w:rPr>
                <w:sz w:val="24"/>
              </w:rPr>
            </w:pPr>
            <w:r>
              <w:rPr>
                <w:spacing w:val="-2"/>
                <w:sz w:val="24"/>
              </w:rPr>
              <w:t>Развивающие игры, проверочные упражнения</w:t>
            </w:r>
          </w:p>
        </w:tc>
      </w:tr>
      <w:tr w:rsidR="008A520D">
        <w:trPr>
          <w:trHeight w:val="1264"/>
        </w:trPr>
        <w:tc>
          <w:tcPr>
            <w:tcW w:w="473" w:type="dxa"/>
            <w:vMerge w:val="restart"/>
          </w:tcPr>
          <w:p w:rsidR="008A520D" w:rsidRDefault="009056B2">
            <w:pPr>
              <w:pStyle w:val="TableParagraph"/>
              <w:spacing w:before="91"/>
              <w:ind w:left="114"/>
              <w:rPr>
                <w:sz w:val="24"/>
              </w:rPr>
            </w:pPr>
            <w:r>
              <w:rPr>
                <w:sz w:val="24"/>
              </w:rPr>
              <w:t>7</w:t>
            </w:r>
          </w:p>
        </w:tc>
        <w:tc>
          <w:tcPr>
            <w:tcW w:w="1911" w:type="dxa"/>
            <w:vMerge w:val="restart"/>
          </w:tcPr>
          <w:p w:rsidR="008A520D" w:rsidRDefault="009056B2">
            <w:pPr>
              <w:pStyle w:val="TableParagraph"/>
              <w:spacing w:before="91"/>
              <w:ind w:left="114"/>
              <w:rPr>
                <w:sz w:val="24"/>
              </w:rPr>
            </w:pPr>
            <w:r>
              <w:rPr>
                <w:spacing w:val="-2"/>
                <w:sz w:val="24"/>
              </w:rPr>
              <w:t>Мышление</w:t>
            </w:r>
          </w:p>
        </w:tc>
        <w:tc>
          <w:tcPr>
            <w:tcW w:w="2268" w:type="dxa"/>
          </w:tcPr>
          <w:p w:rsidR="008A520D" w:rsidRDefault="009056B2">
            <w:pPr>
              <w:pStyle w:val="TableParagraph"/>
              <w:spacing w:before="94" w:line="256" w:lineRule="auto"/>
              <w:ind w:left="114"/>
              <w:rPr>
                <w:sz w:val="24"/>
              </w:rPr>
            </w:pPr>
            <w:r>
              <w:rPr>
                <w:spacing w:val="-2"/>
                <w:sz w:val="24"/>
              </w:rPr>
              <w:t>Развитие мыслительных процессов</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9056B2">
            <w:pPr>
              <w:pStyle w:val="TableParagraph"/>
              <w:spacing w:before="94" w:line="256" w:lineRule="auto"/>
              <w:ind w:left="104" w:right="21"/>
              <w:rPr>
                <w:sz w:val="24"/>
              </w:rPr>
            </w:pPr>
            <w:r>
              <w:rPr>
                <w:spacing w:val="-2"/>
                <w:sz w:val="24"/>
              </w:rPr>
              <w:t xml:space="preserve">Развивающие </w:t>
            </w:r>
            <w:r>
              <w:rPr>
                <w:spacing w:val="-4"/>
                <w:sz w:val="24"/>
              </w:rPr>
              <w:t>игры</w:t>
            </w:r>
          </w:p>
        </w:tc>
      </w:tr>
      <w:tr w:rsidR="008A520D">
        <w:trPr>
          <w:trHeight w:val="964"/>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Pr>
          <w:p w:rsidR="008A520D" w:rsidRDefault="009056B2">
            <w:pPr>
              <w:pStyle w:val="TableParagraph"/>
              <w:spacing w:before="94" w:line="256" w:lineRule="auto"/>
              <w:ind w:left="114" w:right="357"/>
              <w:rPr>
                <w:sz w:val="24"/>
              </w:rPr>
            </w:pPr>
            <w:r>
              <w:rPr>
                <w:spacing w:val="-2"/>
                <w:sz w:val="24"/>
              </w:rPr>
              <w:t xml:space="preserve">Решение </w:t>
            </w:r>
            <w:r>
              <w:rPr>
                <w:sz w:val="24"/>
              </w:rPr>
              <w:t>логических</w:t>
            </w:r>
            <w:r>
              <w:rPr>
                <w:spacing w:val="-15"/>
                <w:sz w:val="24"/>
              </w:rPr>
              <w:t xml:space="preserve"> </w:t>
            </w:r>
            <w:r>
              <w:rPr>
                <w:sz w:val="24"/>
              </w:rPr>
              <w:t>задач</w:t>
            </w: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8A520D">
            <w:pPr>
              <w:pStyle w:val="TableParagraph"/>
            </w:pPr>
          </w:p>
        </w:tc>
      </w:tr>
      <w:tr w:rsidR="008A520D">
        <w:trPr>
          <w:trHeight w:val="1559"/>
        </w:trPr>
        <w:tc>
          <w:tcPr>
            <w:tcW w:w="473" w:type="dxa"/>
            <w:vMerge w:val="restart"/>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3"/>
              <w:rPr>
                <w:b/>
                <w:sz w:val="24"/>
              </w:rPr>
            </w:pPr>
          </w:p>
          <w:p w:rsidR="008A520D" w:rsidRDefault="009056B2">
            <w:pPr>
              <w:pStyle w:val="TableParagraph"/>
              <w:ind w:left="105"/>
              <w:rPr>
                <w:sz w:val="24"/>
              </w:rPr>
            </w:pPr>
            <w:r>
              <w:rPr>
                <w:sz w:val="24"/>
              </w:rPr>
              <w:t>8</w:t>
            </w:r>
          </w:p>
        </w:tc>
        <w:tc>
          <w:tcPr>
            <w:tcW w:w="1911" w:type="dxa"/>
            <w:vMerge w:val="restart"/>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3"/>
              <w:rPr>
                <w:b/>
                <w:sz w:val="24"/>
              </w:rPr>
            </w:pPr>
          </w:p>
          <w:p w:rsidR="008A520D" w:rsidRDefault="009056B2">
            <w:pPr>
              <w:pStyle w:val="TableParagraph"/>
              <w:ind w:left="105"/>
              <w:rPr>
                <w:sz w:val="24"/>
              </w:rPr>
            </w:pPr>
            <w:r>
              <w:rPr>
                <w:sz w:val="24"/>
              </w:rPr>
              <w:t>Кем</w:t>
            </w:r>
            <w:r>
              <w:rPr>
                <w:spacing w:val="-2"/>
                <w:sz w:val="24"/>
              </w:rPr>
              <w:t xml:space="preserve"> быть?</w:t>
            </w:r>
          </w:p>
        </w:tc>
        <w:tc>
          <w:tcPr>
            <w:tcW w:w="2268" w:type="dxa"/>
            <w:tcBorders>
              <w:bottom w:val="single" w:sz="4" w:space="0" w:color="000000"/>
            </w:tcBorders>
          </w:tcPr>
          <w:p w:rsidR="008A520D" w:rsidRDefault="009056B2">
            <w:pPr>
              <w:pStyle w:val="TableParagraph"/>
              <w:spacing w:before="91"/>
              <w:ind w:left="114"/>
              <w:rPr>
                <w:sz w:val="24"/>
              </w:rPr>
            </w:pPr>
            <w:r>
              <w:rPr>
                <w:sz w:val="24"/>
              </w:rPr>
              <w:t xml:space="preserve">Мир </w:t>
            </w:r>
            <w:r>
              <w:rPr>
                <w:spacing w:val="-2"/>
                <w:sz w:val="24"/>
              </w:rPr>
              <w:t>профессий</w:t>
            </w:r>
          </w:p>
        </w:tc>
        <w:tc>
          <w:tcPr>
            <w:tcW w:w="850" w:type="dxa"/>
            <w:tcBorders>
              <w:bottom w:val="single" w:sz="4" w:space="0" w:color="000000"/>
            </w:tcBorders>
          </w:tcPr>
          <w:p w:rsidR="008A520D" w:rsidRDefault="009056B2">
            <w:pPr>
              <w:pStyle w:val="TableParagraph"/>
              <w:spacing w:before="91"/>
              <w:ind w:left="115"/>
              <w:rPr>
                <w:sz w:val="24"/>
              </w:rPr>
            </w:pPr>
            <w:r>
              <w:rPr>
                <w:sz w:val="24"/>
              </w:rPr>
              <w:t>2</w:t>
            </w:r>
          </w:p>
        </w:tc>
        <w:tc>
          <w:tcPr>
            <w:tcW w:w="994" w:type="dxa"/>
            <w:tcBorders>
              <w:bottom w:val="single" w:sz="4" w:space="0" w:color="000000"/>
            </w:tcBorders>
          </w:tcPr>
          <w:p w:rsidR="008A520D" w:rsidRDefault="009056B2">
            <w:pPr>
              <w:pStyle w:val="TableParagraph"/>
              <w:spacing w:before="91"/>
              <w:ind w:left="105"/>
              <w:rPr>
                <w:sz w:val="24"/>
              </w:rPr>
            </w:pPr>
            <w:r>
              <w:rPr>
                <w:sz w:val="24"/>
              </w:rPr>
              <w:t>1</w:t>
            </w:r>
          </w:p>
        </w:tc>
        <w:tc>
          <w:tcPr>
            <w:tcW w:w="1417" w:type="dxa"/>
            <w:tcBorders>
              <w:bottom w:val="single" w:sz="4" w:space="0" w:color="000000"/>
            </w:tcBorders>
          </w:tcPr>
          <w:p w:rsidR="008A520D" w:rsidRDefault="009056B2">
            <w:pPr>
              <w:pStyle w:val="TableParagraph"/>
              <w:spacing w:before="91"/>
              <w:ind w:left="102"/>
              <w:rPr>
                <w:sz w:val="24"/>
              </w:rPr>
            </w:pPr>
            <w:r>
              <w:rPr>
                <w:sz w:val="24"/>
              </w:rPr>
              <w:t>1</w:t>
            </w:r>
          </w:p>
        </w:tc>
        <w:tc>
          <w:tcPr>
            <w:tcW w:w="1986" w:type="dxa"/>
            <w:tcBorders>
              <w:bottom w:val="single" w:sz="4" w:space="0" w:color="000000"/>
            </w:tcBorders>
          </w:tcPr>
          <w:p w:rsidR="008A520D" w:rsidRDefault="009056B2">
            <w:pPr>
              <w:pStyle w:val="TableParagraph"/>
              <w:spacing w:before="94" w:line="259" w:lineRule="auto"/>
              <w:ind w:left="104" w:right="21"/>
              <w:rPr>
                <w:sz w:val="24"/>
              </w:rPr>
            </w:pPr>
            <w:r>
              <w:rPr>
                <w:spacing w:val="-2"/>
                <w:sz w:val="24"/>
              </w:rPr>
              <w:t>Развивающие игры, проверочные упражнения</w:t>
            </w:r>
          </w:p>
        </w:tc>
      </w:tr>
      <w:tr w:rsidR="008A520D">
        <w:trPr>
          <w:trHeight w:val="1262"/>
        </w:trPr>
        <w:tc>
          <w:tcPr>
            <w:tcW w:w="473" w:type="dxa"/>
            <w:vMerge/>
            <w:tcBorders>
              <w:top w:val="nil"/>
            </w:tcBorders>
          </w:tcPr>
          <w:p w:rsidR="008A520D" w:rsidRDefault="008A520D">
            <w:pPr>
              <w:rPr>
                <w:sz w:val="2"/>
                <w:szCs w:val="2"/>
              </w:rPr>
            </w:pPr>
          </w:p>
        </w:tc>
        <w:tc>
          <w:tcPr>
            <w:tcW w:w="1911" w:type="dxa"/>
            <w:vMerge/>
            <w:tcBorders>
              <w:top w:val="nil"/>
            </w:tcBorders>
          </w:tcPr>
          <w:p w:rsidR="008A520D" w:rsidRDefault="008A520D">
            <w:pPr>
              <w:rPr>
                <w:sz w:val="2"/>
                <w:szCs w:val="2"/>
              </w:rPr>
            </w:pPr>
          </w:p>
        </w:tc>
        <w:tc>
          <w:tcPr>
            <w:tcW w:w="2268" w:type="dxa"/>
            <w:tcBorders>
              <w:top w:val="single" w:sz="4" w:space="0" w:color="000000"/>
            </w:tcBorders>
          </w:tcPr>
          <w:p w:rsidR="008A520D" w:rsidRDefault="009056B2">
            <w:pPr>
              <w:pStyle w:val="TableParagraph"/>
              <w:spacing w:before="91" w:line="259" w:lineRule="auto"/>
              <w:ind w:left="114" w:right="230"/>
              <w:rPr>
                <w:sz w:val="24"/>
              </w:rPr>
            </w:pPr>
            <w:r>
              <w:rPr>
                <w:spacing w:val="-2"/>
                <w:sz w:val="24"/>
              </w:rPr>
              <w:t xml:space="preserve">Личностные </w:t>
            </w:r>
            <w:r>
              <w:rPr>
                <w:sz w:val="24"/>
              </w:rPr>
              <w:t>особенности в выборе</w:t>
            </w:r>
            <w:r>
              <w:rPr>
                <w:spacing w:val="-15"/>
                <w:sz w:val="24"/>
              </w:rPr>
              <w:t xml:space="preserve"> </w:t>
            </w:r>
            <w:r>
              <w:rPr>
                <w:sz w:val="24"/>
              </w:rPr>
              <w:t>профессий</w:t>
            </w:r>
          </w:p>
        </w:tc>
        <w:tc>
          <w:tcPr>
            <w:tcW w:w="850" w:type="dxa"/>
            <w:tcBorders>
              <w:top w:val="single" w:sz="4" w:space="0" w:color="000000"/>
            </w:tcBorders>
          </w:tcPr>
          <w:p w:rsidR="008A520D" w:rsidRDefault="009056B2">
            <w:pPr>
              <w:pStyle w:val="TableParagraph"/>
              <w:spacing w:before="89"/>
              <w:ind w:left="115"/>
              <w:rPr>
                <w:sz w:val="24"/>
              </w:rPr>
            </w:pPr>
            <w:r>
              <w:rPr>
                <w:sz w:val="24"/>
              </w:rPr>
              <w:t>2</w:t>
            </w:r>
          </w:p>
        </w:tc>
        <w:tc>
          <w:tcPr>
            <w:tcW w:w="994" w:type="dxa"/>
            <w:tcBorders>
              <w:top w:val="single" w:sz="4" w:space="0" w:color="000000"/>
            </w:tcBorders>
          </w:tcPr>
          <w:p w:rsidR="008A520D" w:rsidRDefault="009056B2">
            <w:pPr>
              <w:pStyle w:val="TableParagraph"/>
              <w:spacing w:before="89"/>
              <w:ind w:left="105"/>
              <w:rPr>
                <w:sz w:val="24"/>
              </w:rPr>
            </w:pPr>
            <w:r>
              <w:rPr>
                <w:sz w:val="24"/>
              </w:rPr>
              <w:t>1</w:t>
            </w:r>
          </w:p>
        </w:tc>
        <w:tc>
          <w:tcPr>
            <w:tcW w:w="1417" w:type="dxa"/>
            <w:tcBorders>
              <w:top w:val="single" w:sz="4" w:space="0" w:color="000000"/>
            </w:tcBorders>
          </w:tcPr>
          <w:p w:rsidR="008A520D" w:rsidRDefault="009056B2">
            <w:pPr>
              <w:pStyle w:val="TableParagraph"/>
              <w:spacing w:before="89"/>
              <w:ind w:left="102"/>
              <w:rPr>
                <w:sz w:val="24"/>
              </w:rPr>
            </w:pPr>
            <w:r>
              <w:rPr>
                <w:sz w:val="24"/>
              </w:rPr>
              <w:t>1</w:t>
            </w:r>
          </w:p>
        </w:tc>
        <w:tc>
          <w:tcPr>
            <w:tcW w:w="1986" w:type="dxa"/>
            <w:tcBorders>
              <w:top w:val="single" w:sz="4" w:space="0" w:color="000000"/>
            </w:tcBorders>
          </w:tcPr>
          <w:p w:rsidR="008A520D" w:rsidRDefault="009056B2">
            <w:pPr>
              <w:pStyle w:val="TableParagraph"/>
              <w:spacing w:before="91" w:line="256" w:lineRule="auto"/>
              <w:ind w:left="104" w:right="21"/>
              <w:rPr>
                <w:sz w:val="24"/>
              </w:rPr>
            </w:pPr>
            <w:r>
              <w:rPr>
                <w:spacing w:val="-2"/>
                <w:sz w:val="24"/>
              </w:rPr>
              <w:t xml:space="preserve">Развивающие </w:t>
            </w:r>
            <w:r>
              <w:rPr>
                <w:spacing w:val="-4"/>
                <w:sz w:val="24"/>
              </w:rPr>
              <w:t>игры</w:t>
            </w:r>
          </w:p>
        </w:tc>
      </w:tr>
      <w:tr w:rsidR="008A520D">
        <w:trPr>
          <w:trHeight w:val="964"/>
        </w:trPr>
        <w:tc>
          <w:tcPr>
            <w:tcW w:w="473" w:type="dxa"/>
          </w:tcPr>
          <w:p w:rsidR="008A520D" w:rsidRDefault="009056B2">
            <w:pPr>
              <w:pStyle w:val="TableParagraph"/>
              <w:spacing w:before="91"/>
              <w:ind w:left="114"/>
              <w:rPr>
                <w:sz w:val="24"/>
              </w:rPr>
            </w:pPr>
            <w:r>
              <w:rPr>
                <w:sz w:val="24"/>
              </w:rPr>
              <w:lastRenderedPageBreak/>
              <w:t>9</w:t>
            </w:r>
          </w:p>
        </w:tc>
        <w:tc>
          <w:tcPr>
            <w:tcW w:w="1911" w:type="dxa"/>
          </w:tcPr>
          <w:p w:rsidR="008A520D" w:rsidRDefault="009056B2">
            <w:pPr>
              <w:pStyle w:val="TableParagraph"/>
              <w:spacing w:before="94" w:line="256" w:lineRule="auto"/>
              <w:ind w:left="114" w:right="455"/>
              <w:rPr>
                <w:sz w:val="24"/>
              </w:rPr>
            </w:pPr>
            <w:r>
              <w:rPr>
                <w:spacing w:val="-4"/>
                <w:sz w:val="24"/>
              </w:rPr>
              <w:t xml:space="preserve">Мои </w:t>
            </w:r>
            <w:r>
              <w:rPr>
                <w:spacing w:val="-2"/>
                <w:sz w:val="24"/>
              </w:rPr>
              <w:t>достижения</w:t>
            </w:r>
          </w:p>
        </w:tc>
        <w:tc>
          <w:tcPr>
            <w:tcW w:w="2268" w:type="dxa"/>
          </w:tcPr>
          <w:p w:rsidR="008A520D" w:rsidRDefault="008A520D">
            <w:pPr>
              <w:pStyle w:val="TableParagraph"/>
            </w:pPr>
          </w:p>
        </w:tc>
        <w:tc>
          <w:tcPr>
            <w:tcW w:w="850" w:type="dxa"/>
          </w:tcPr>
          <w:p w:rsidR="008A520D" w:rsidRDefault="009056B2">
            <w:pPr>
              <w:pStyle w:val="TableParagraph"/>
              <w:spacing w:before="91"/>
              <w:ind w:left="115"/>
              <w:rPr>
                <w:sz w:val="24"/>
              </w:rPr>
            </w:pPr>
            <w:r>
              <w:rPr>
                <w:sz w:val="24"/>
              </w:rPr>
              <w:t>2</w:t>
            </w:r>
          </w:p>
        </w:tc>
        <w:tc>
          <w:tcPr>
            <w:tcW w:w="994" w:type="dxa"/>
          </w:tcPr>
          <w:p w:rsidR="008A520D" w:rsidRDefault="009056B2">
            <w:pPr>
              <w:pStyle w:val="TableParagraph"/>
              <w:spacing w:before="91"/>
              <w:ind w:left="105"/>
              <w:rPr>
                <w:sz w:val="24"/>
              </w:rPr>
            </w:pPr>
            <w:r>
              <w:rPr>
                <w:sz w:val="24"/>
              </w:rPr>
              <w:t>1</w:t>
            </w:r>
          </w:p>
        </w:tc>
        <w:tc>
          <w:tcPr>
            <w:tcW w:w="1417" w:type="dxa"/>
          </w:tcPr>
          <w:p w:rsidR="008A520D" w:rsidRDefault="009056B2">
            <w:pPr>
              <w:pStyle w:val="TableParagraph"/>
              <w:spacing w:before="91"/>
              <w:ind w:left="102"/>
              <w:rPr>
                <w:sz w:val="24"/>
              </w:rPr>
            </w:pPr>
            <w:r>
              <w:rPr>
                <w:sz w:val="24"/>
              </w:rPr>
              <w:t>1</w:t>
            </w:r>
          </w:p>
        </w:tc>
        <w:tc>
          <w:tcPr>
            <w:tcW w:w="1986" w:type="dxa"/>
          </w:tcPr>
          <w:p w:rsidR="008A520D" w:rsidRDefault="008A520D">
            <w:pPr>
              <w:pStyle w:val="TableParagraph"/>
            </w:pPr>
          </w:p>
        </w:tc>
      </w:tr>
      <w:tr w:rsidR="008A520D">
        <w:trPr>
          <w:trHeight w:val="668"/>
        </w:trPr>
        <w:tc>
          <w:tcPr>
            <w:tcW w:w="473" w:type="dxa"/>
          </w:tcPr>
          <w:p w:rsidR="008A520D" w:rsidRDefault="008A520D">
            <w:pPr>
              <w:pStyle w:val="TableParagraph"/>
            </w:pPr>
          </w:p>
        </w:tc>
        <w:tc>
          <w:tcPr>
            <w:tcW w:w="1911" w:type="dxa"/>
          </w:tcPr>
          <w:p w:rsidR="008A520D" w:rsidRDefault="009056B2">
            <w:pPr>
              <w:pStyle w:val="TableParagraph"/>
              <w:spacing w:before="91"/>
              <w:ind w:left="114"/>
              <w:rPr>
                <w:sz w:val="24"/>
              </w:rPr>
            </w:pPr>
            <w:r>
              <w:rPr>
                <w:spacing w:val="-2"/>
                <w:sz w:val="24"/>
              </w:rPr>
              <w:t>Всего</w:t>
            </w:r>
          </w:p>
        </w:tc>
        <w:tc>
          <w:tcPr>
            <w:tcW w:w="2268" w:type="dxa"/>
          </w:tcPr>
          <w:p w:rsidR="008A520D" w:rsidRDefault="008A520D">
            <w:pPr>
              <w:pStyle w:val="TableParagraph"/>
            </w:pPr>
          </w:p>
        </w:tc>
        <w:tc>
          <w:tcPr>
            <w:tcW w:w="850" w:type="dxa"/>
          </w:tcPr>
          <w:p w:rsidR="008A520D" w:rsidRDefault="009056B2">
            <w:pPr>
              <w:pStyle w:val="TableParagraph"/>
              <w:spacing w:before="91"/>
              <w:ind w:left="115"/>
              <w:rPr>
                <w:sz w:val="24"/>
              </w:rPr>
            </w:pPr>
            <w:r>
              <w:rPr>
                <w:spacing w:val="-5"/>
                <w:sz w:val="24"/>
              </w:rPr>
              <w:t>34</w:t>
            </w:r>
          </w:p>
        </w:tc>
        <w:tc>
          <w:tcPr>
            <w:tcW w:w="994" w:type="dxa"/>
          </w:tcPr>
          <w:p w:rsidR="008A520D" w:rsidRDefault="009056B2">
            <w:pPr>
              <w:pStyle w:val="TableParagraph"/>
              <w:spacing w:before="91"/>
              <w:ind w:left="105"/>
              <w:rPr>
                <w:sz w:val="24"/>
              </w:rPr>
            </w:pPr>
            <w:r>
              <w:rPr>
                <w:spacing w:val="-5"/>
                <w:sz w:val="24"/>
              </w:rPr>
              <w:t>17</w:t>
            </w:r>
          </w:p>
        </w:tc>
        <w:tc>
          <w:tcPr>
            <w:tcW w:w="1417" w:type="dxa"/>
          </w:tcPr>
          <w:p w:rsidR="008A520D" w:rsidRDefault="009056B2">
            <w:pPr>
              <w:pStyle w:val="TableParagraph"/>
              <w:spacing w:before="91"/>
              <w:ind w:left="102"/>
              <w:rPr>
                <w:sz w:val="24"/>
              </w:rPr>
            </w:pPr>
            <w:r>
              <w:rPr>
                <w:spacing w:val="-5"/>
                <w:sz w:val="24"/>
              </w:rPr>
              <w:t>17</w:t>
            </w:r>
          </w:p>
        </w:tc>
        <w:tc>
          <w:tcPr>
            <w:tcW w:w="1986" w:type="dxa"/>
          </w:tcPr>
          <w:p w:rsidR="008A520D" w:rsidRDefault="008A520D">
            <w:pPr>
              <w:pStyle w:val="TableParagraph"/>
            </w:pPr>
          </w:p>
        </w:tc>
      </w:tr>
    </w:tbl>
    <w:p w:rsidR="008A520D" w:rsidRDefault="009056B2">
      <w:pPr>
        <w:pStyle w:val="a3"/>
        <w:spacing w:before="66"/>
        <w:ind w:left="242"/>
        <w:jc w:val="left"/>
      </w:pPr>
      <w:r>
        <w:rPr>
          <w:spacing w:val="-2"/>
        </w:rPr>
        <w:t>Содержание.</w:t>
      </w:r>
    </w:p>
    <w:p w:rsidR="008A520D" w:rsidRDefault="009056B2">
      <w:pPr>
        <w:pStyle w:val="a3"/>
        <w:spacing w:before="183"/>
        <w:ind w:left="242"/>
        <w:jc w:val="left"/>
      </w:pPr>
      <w:r>
        <w:t>Тема</w:t>
      </w:r>
      <w:r>
        <w:rPr>
          <w:spacing w:val="-4"/>
        </w:rPr>
        <w:t xml:space="preserve"> </w:t>
      </w:r>
      <w:r>
        <w:t>1</w:t>
      </w:r>
      <w:r>
        <w:rPr>
          <w:spacing w:val="2"/>
        </w:rPr>
        <w:t xml:space="preserve"> </w:t>
      </w:r>
      <w:r>
        <w:t>«Вводное</w:t>
      </w:r>
      <w:r>
        <w:rPr>
          <w:spacing w:val="-3"/>
        </w:rPr>
        <w:t xml:space="preserve"> </w:t>
      </w:r>
      <w:r>
        <w:t>занятие»</w:t>
      </w:r>
      <w:r>
        <w:rPr>
          <w:spacing w:val="-9"/>
        </w:rPr>
        <w:t xml:space="preserve"> </w:t>
      </w:r>
      <w:r>
        <w:rPr>
          <w:spacing w:val="-2"/>
        </w:rPr>
        <w:t>1час(0.5/0.5)</w:t>
      </w:r>
    </w:p>
    <w:p w:rsidR="008A520D" w:rsidRDefault="009056B2">
      <w:pPr>
        <w:spacing w:before="185"/>
        <w:ind w:left="242"/>
        <w:rPr>
          <w:i/>
          <w:sz w:val="24"/>
        </w:rPr>
      </w:pPr>
      <w:r>
        <w:rPr>
          <w:i/>
          <w:spacing w:val="-2"/>
          <w:sz w:val="24"/>
        </w:rPr>
        <w:t>Понятия:</w:t>
      </w:r>
    </w:p>
    <w:p w:rsidR="008A520D" w:rsidRDefault="009056B2">
      <w:pPr>
        <w:pStyle w:val="a6"/>
        <w:numPr>
          <w:ilvl w:val="0"/>
          <w:numId w:val="16"/>
        </w:numPr>
        <w:tabs>
          <w:tab w:val="left" w:pos="382"/>
        </w:tabs>
        <w:spacing w:before="21"/>
        <w:ind w:left="381"/>
        <w:jc w:val="left"/>
        <w:rPr>
          <w:sz w:val="24"/>
        </w:rPr>
      </w:pPr>
      <w:r>
        <w:rPr>
          <w:sz w:val="24"/>
        </w:rPr>
        <w:t>Психика</w:t>
      </w:r>
      <w:r>
        <w:rPr>
          <w:spacing w:val="-10"/>
          <w:sz w:val="24"/>
        </w:rPr>
        <w:t xml:space="preserve"> </w:t>
      </w:r>
      <w:r>
        <w:rPr>
          <w:sz w:val="24"/>
        </w:rPr>
        <w:t>и</w:t>
      </w:r>
      <w:r>
        <w:rPr>
          <w:spacing w:val="-7"/>
          <w:sz w:val="24"/>
        </w:rPr>
        <w:t xml:space="preserve"> </w:t>
      </w:r>
      <w:r>
        <w:rPr>
          <w:sz w:val="24"/>
        </w:rPr>
        <w:t>мозг</w:t>
      </w:r>
      <w:r>
        <w:rPr>
          <w:spacing w:val="-7"/>
          <w:sz w:val="24"/>
        </w:rPr>
        <w:t xml:space="preserve"> </w:t>
      </w:r>
      <w:r>
        <w:rPr>
          <w:spacing w:val="-2"/>
          <w:sz w:val="24"/>
        </w:rPr>
        <w:t>человека.</w:t>
      </w:r>
    </w:p>
    <w:p w:rsidR="008A520D" w:rsidRDefault="009056B2">
      <w:pPr>
        <w:pStyle w:val="a6"/>
        <w:numPr>
          <w:ilvl w:val="0"/>
          <w:numId w:val="16"/>
        </w:numPr>
        <w:tabs>
          <w:tab w:val="left" w:pos="382"/>
        </w:tabs>
        <w:spacing w:before="22"/>
        <w:ind w:left="381"/>
        <w:rPr>
          <w:sz w:val="24"/>
        </w:rPr>
      </w:pPr>
      <w:r>
        <w:rPr>
          <w:sz w:val="24"/>
        </w:rPr>
        <w:t>Что</w:t>
      </w:r>
      <w:r>
        <w:rPr>
          <w:spacing w:val="-9"/>
          <w:sz w:val="24"/>
        </w:rPr>
        <w:t xml:space="preserve"> </w:t>
      </w:r>
      <w:r>
        <w:rPr>
          <w:sz w:val="24"/>
        </w:rPr>
        <w:t>изучает</w:t>
      </w:r>
      <w:r>
        <w:rPr>
          <w:spacing w:val="-8"/>
          <w:sz w:val="24"/>
        </w:rPr>
        <w:t xml:space="preserve"> </w:t>
      </w:r>
      <w:r>
        <w:rPr>
          <w:sz w:val="24"/>
        </w:rPr>
        <w:t>психология,</w:t>
      </w:r>
      <w:r>
        <w:rPr>
          <w:spacing w:val="-9"/>
          <w:sz w:val="24"/>
        </w:rPr>
        <w:t xml:space="preserve"> </w:t>
      </w:r>
      <w:r>
        <w:rPr>
          <w:sz w:val="24"/>
        </w:rPr>
        <w:t>для</w:t>
      </w:r>
      <w:r>
        <w:rPr>
          <w:spacing w:val="-8"/>
          <w:sz w:val="24"/>
        </w:rPr>
        <w:t xml:space="preserve"> </w:t>
      </w:r>
      <w:r>
        <w:rPr>
          <w:sz w:val="24"/>
        </w:rPr>
        <w:t>чего</w:t>
      </w:r>
      <w:r>
        <w:rPr>
          <w:spacing w:val="-9"/>
          <w:sz w:val="24"/>
        </w:rPr>
        <w:t xml:space="preserve"> </w:t>
      </w:r>
      <w:r>
        <w:rPr>
          <w:sz w:val="24"/>
        </w:rPr>
        <w:t>она</w:t>
      </w:r>
      <w:r>
        <w:rPr>
          <w:spacing w:val="-9"/>
          <w:sz w:val="24"/>
        </w:rPr>
        <w:t xml:space="preserve"> </w:t>
      </w:r>
      <w:r>
        <w:rPr>
          <w:sz w:val="24"/>
        </w:rPr>
        <w:t>нужна</w:t>
      </w:r>
      <w:r>
        <w:rPr>
          <w:spacing w:val="-10"/>
          <w:sz w:val="24"/>
        </w:rPr>
        <w:t xml:space="preserve"> </w:t>
      </w:r>
      <w:r>
        <w:rPr>
          <w:spacing w:val="-2"/>
          <w:sz w:val="24"/>
        </w:rPr>
        <w:t>человеку.</w:t>
      </w:r>
    </w:p>
    <w:p w:rsidR="008A520D" w:rsidRDefault="009056B2">
      <w:pPr>
        <w:pStyle w:val="a6"/>
        <w:numPr>
          <w:ilvl w:val="0"/>
          <w:numId w:val="16"/>
        </w:numPr>
        <w:tabs>
          <w:tab w:val="left" w:pos="382"/>
        </w:tabs>
        <w:spacing w:before="22" w:line="259" w:lineRule="auto"/>
        <w:ind w:right="1323" w:firstLine="0"/>
        <w:rPr>
          <w:sz w:val="24"/>
        </w:rPr>
      </w:pPr>
      <w:r>
        <w:rPr>
          <w:sz w:val="24"/>
        </w:rPr>
        <w:t>Давайте знакомиться с собой и друг с другом (рассказ о себе или о друге по плану: внешний</w:t>
      </w:r>
      <w:r>
        <w:rPr>
          <w:spacing w:val="-3"/>
          <w:sz w:val="24"/>
        </w:rPr>
        <w:t xml:space="preserve"> </w:t>
      </w:r>
      <w:r>
        <w:rPr>
          <w:sz w:val="24"/>
        </w:rPr>
        <w:t>вид,</w:t>
      </w:r>
      <w:r>
        <w:rPr>
          <w:spacing w:val="-3"/>
          <w:sz w:val="24"/>
        </w:rPr>
        <w:t xml:space="preserve"> </w:t>
      </w:r>
      <w:r>
        <w:rPr>
          <w:sz w:val="24"/>
        </w:rPr>
        <w:t>здоровье,</w:t>
      </w:r>
      <w:r>
        <w:rPr>
          <w:spacing w:val="-6"/>
          <w:sz w:val="24"/>
        </w:rPr>
        <w:t xml:space="preserve"> </w:t>
      </w:r>
      <w:r>
        <w:rPr>
          <w:sz w:val="24"/>
        </w:rPr>
        <w:t>черты</w:t>
      </w:r>
      <w:r>
        <w:rPr>
          <w:spacing w:val="-3"/>
          <w:sz w:val="24"/>
        </w:rPr>
        <w:t xml:space="preserve"> </w:t>
      </w:r>
      <w:r>
        <w:rPr>
          <w:sz w:val="24"/>
        </w:rPr>
        <w:t>характера,</w:t>
      </w:r>
      <w:r>
        <w:rPr>
          <w:spacing w:val="-3"/>
          <w:sz w:val="24"/>
        </w:rPr>
        <w:t xml:space="preserve"> </w:t>
      </w:r>
      <w:r>
        <w:rPr>
          <w:sz w:val="24"/>
        </w:rPr>
        <w:t>мои</w:t>
      </w:r>
      <w:r>
        <w:rPr>
          <w:spacing w:val="-3"/>
          <w:sz w:val="24"/>
        </w:rPr>
        <w:t xml:space="preserve"> </w:t>
      </w:r>
      <w:r>
        <w:rPr>
          <w:sz w:val="24"/>
        </w:rPr>
        <w:t>привычки,</w:t>
      </w:r>
      <w:r>
        <w:rPr>
          <w:spacing w:val="-3"/>
          <w:sz w:val="24"/>
        </w:rPr>
        <w:t xml:space="preserve"> </w:t>
      </w:r>
      <w:r>
        <w:rPr>
          <w:sz w:val="24"/>
        </w:rPr>
        <w:t>что</w:t>
      </w:r>
      <w:r>
        <w:rPr>
          <w:spacing w:val="-3"/>
          <w:sz w:val="24"/>
        </w:rPr>
        <w:t xml:space="preserve"> </w:t>
      </w:r>
      <w:r>
        <w:rPr>
          <w:sz w:val="24"/>
        </w:rPr>
        <w:t>мне</w:t>
      </w:r>
      <w:r>
        <w:rPr>
          <w:spacing w:val="-4"/>
          <w:sz w:val="24"/>
        </w:rPr>
        <w:t xml:space="preserve"> </w:t>
      </w:r>
      <w:r>
        <w:rPr>
          <w:sz w:val="24"/>
        </w:rPr>
        <w:t>интересно,</w:t>
      </w:r>
      <w:r>
        <w:rPr>
          <w:spacing w:val="-3"/>
          <w:sz w:val="24"/>
        </w:rPr>
        <w:t xml:space="preserve"> </w:t>
      </w:r>
      <w:r>
        <w:rPr>
          <w:sz w:val="24"/>
        </w:rPr>
        <w:t>что</w:t>
      </w:r>
      <w:r>
        <w:rPr>
          <w:spacing w:val="-3"/>
          <w:sz w:val="24"/>
        </w:rPr>
        <w:t xml:space="preserve"> </w:t>
      </w:r>
      <w:r>
        <w:rPr>
          <w:sz w:val="24"/>
        </w:rPr>
        <w:t>я</w:t>
      </w:r>
      <w:r>
        <w:rPr>
          <w:spacing w:val="-3"/>
          <w:sz w:val="24"/>
        </w:rPr>
        <w:t xml:space="preserve"> </w:t>
      </w:r>
      <w:r>
        <w:rPr>
          <w:sz w:val="24"/>
        </w:rPr>
        <w:t>не люблю, что мне хочется во взрослой жизни).</w:t>
      </w:r>
    </w:p>
    <w:p w:rsidR="008A520D" w:rsidRDefault="008A520D">
      <w:pPr>
        <w:pStyle w:val="a3"/>
        <w:spacing w:before="8"/>
        <w:ind w:left="0"/>
        <w:jc w:val="left"/>
        <w:rPr>
          <w:sz w:val="25"/>
        </w:rPr>
      </w:pPr>
    </w:p>
    <w:p w:rsidR="008A520D" w:rsidRDefault="009056B2">
      <w:pPr>
        <w:pStyle w:val="a3"/>
        <w:ind w:left="242"/>
        <w:jc w:val="left"/>
      </w:pPr>
      <w:r>
        <w:t>Тема</w:t>
      </w:r>
      <w:r>
        <w:rPr>
          <w:spacing w:val="-4"/>
        </w:rPr>
        <w:t xml:space="preserve"> </w:t>
      </w:r>
      <w:r>
        <w:t>2</w:t>
      </w:r>
      <w:r>
        <w:rPr>
          <w:spacing w:val="62"/>
        </w:rPr>
        <w:t xml:space="preserve"> </w:t>
      </w:r>
      <w:r>
        <w:t>«</w:t>
      </w:r>
      <w:r>
        <w:rPr>
          <w:spacing w:val="-7"/>
        </w:rPr>
        <w:t xml:space="preserve"> </w:t>
      </w:r>
      <w:r>
        <w:t>Ощущение</w:t>
      </w:r>
      <w:r>
        <w:rPr>
          <w:spacing w:val="-1"/>
        </w:rPr>
        <w:t xml:space="preserve"> </w:t>
      </w:r>
      <w:r>
        <w:t>и</w:t>
      </w:r>
      <w:r>
        <w:rPr>
          <w:spacing w:val="-1"/>
        </w:rPr>
        <w:t xml:space="preserve"> </w:t>
      </w:r>
      <w:r>
        <w:t>восприятие»</w:t>
      </w:r>
      <w:r>
        <w:rPr>
          <w:spacing w:val="-9"/>
        </w:rPr>
        <w:t xml:space="preserve"> </w:t>
      </w:r>
      <w:r>
        <w:t xml:space="preserve">1часа( </w:t>
      </w:r>
      <w:r>
        <w:rPr>
          <w:spacing w:val="-2"/>
        </w:rPr>
        <w:t>0.5/0.5)</w:t>
      </w:r>
    </w:p>
    <w:p w:rsidR="008A520D" w:rsidRDefault="009056B2">
      <w:pPr>
        <w:pStyle w:val="a3"/>
        <w:spacing w:before="183" w:line="261" w:lineRule="auto"/>
        <w:ind w:left="242" w:right="1560"/>
        <w:jc w:val="left"/>
      </w:pPr>
      <w:r>
        <w:rPr>
          <w:i/>
        </w:rPr>
        <w:t>Понятия:</w:t>
      </w:r>
      <w:r>
        <w:rPr>
          <w:i/>
          <w:spacing w:val="-8"/>
        </w:rPr>
        <w:t xml:space="preserve"> </w:t>
      </w:r>
      <w:r>
        <w:t>зрительные,</w:t>
      </w:r>
      <w:r>
        <w:rPr>
          <w:spacing w:val="-7"/>
        </w:rPr>
        <w:t xml:space="preserve"> </w:t>
      </w:r>
      <w:r>
        <w:t>слуховые,</w:t>
      </w:r>
      <w:r>
        <w:rPr>
          <w:spacing w:val="-7"/>
        </w:rPr>
        <w:t xml:space="preserve"> </w:t>
      </w:r>
      <w:r>
        <w:t>двигательные,</w:t>
      </w:r>
      <w:r>
        <w:rPr>
          <w:spacing w:val="-7"/>
        </w:rPr>
        <w:t xml:space="preserve"> </w:t>
      </w:r>
      <w:r>
        <w:t>тактильные,</w:t>
      </w:r>
      <w:r>
        <w:rPr>
          <w:spacing w:val="40"/>
        </w:rPr>
        <w:t xml:space="preserve"> </w:t>
      </w:r>
      <w:r>
        <w:t>обонятельные, осязательные,</w:t>
      </w:r>
      <w:r>
        <w:rPr>
          <w:spacing w:val="40"/>
        </w:rPr>
        <w:t xml:space="preserve"> </w:t>
      </w:r>
      <w:r>
        <w:t>вкусовые ощущения, восприятие.</w:t>
      </w:r>
    </w:p>
    <w:p w:rsidR="008A520D" w:rsidRDefault="009056B2">
      <w:pPr>
        <w:pStyle w:val="a3"/>
        <w:spacing w:line="259" w:lineRule="auto"/>
        <w:ind w:left="242" w:right="758"/>
        <w:jc w:val="left"/>
      </w:pPr>
      <w:r>
        <w:t>Психологические игры - тесты на изучение зрительных, слуховых, двигательных, тактильных,</w:t>
      </w:r>
      <w:r>
        <w:rPr>
          <w:spacing w:val="-4"/>
        </w:rPr>
        <w:t xml:space="preserve"> </w:t>
      </w:r>
      <w:r>
        <w:t>болевых</w:t>
      </w:r>
      <w:r>
        <w:rPr>
          <w:spacing w:val="-4"/>
        </w:rPr>
        <w:t xml:space="preserve"> </w:t>
      </w:r>
      <w:r>
        <w:t>и</w:t>
      </w:r>
      <w:r>
        <w:rPr>
          <w:spacing w:val="-5"/>
        </w:rPr>
        <w:t xml:space="preserve"> </w:t>
      </w:r>
      <w:r>
        <w:t>др.,</w:t>
      </w:r>
      <w:r>
        <w:rPr>
          <w:spacing w:val="-4"/>
        </w:rPr>
        <w:t xml:space="preserve"> </w:t>
      </w:r>
      <w:r>
        <w:t>ощущений</w:t>
      </w:r>
      <w:r>
        <w:rPr>
          <w:spacing w:val="-4"/>
        </w:rPr>
        <w:t xml:space="preserve"> </w:t>
      </w:r>
      <w:r>
        <w:t>и</w:t>
      </w:r>
      <w:r>
        <w:rPr>
          <w:spacing w:val="-4"/>
        </w:rPr>
        <w:t xml:space="preserve"> </w:t>
      </w:r>
      <w:r>
        <w:t>восприятий.</w:t>
      </w:r>
      <w:r>
        <w:rPr>
          <w:spacing w:val="-4"/>
        </w:rPr>
        <w:t xml:space="preserve"> </w:t>
      </w:r>
      <w:r>
        <w:t>Упражнения</w:t>
      </w:r>
      <w:r>
        <w:rPr>
          <w:spacing w:val="-4"/>
        </w:rPr>
        <w:t xml:space="preserve"> </w:t>
      </w:r>
      <w:r>
        <w:t>на</w:t>
      </w:r>
      <w:r>
        <w:rPr>
          <w:spacing w:val="-7"/>
        </w:rPr>
        <w:t xml:space="preserve"> </w:t>
      </w:r>
      <w:r>
        <w:t>развитие</w:t>
      </w:r>
      <w:r>
        <w:rPr>
          <w:spacing w:val="-4"/>
        </w:rPr>
        <w:t xml:space="preserve"> </w:t>
      </w:r>
      <w:r>
        <w:t>ощущений и восприятий различной модальности.</w:t>
      </w:r>
    </w:p>
    <w:p w:rsidR="008A520D" w:rsidRDefault="009056B2">
      <w:pPr>
        <w:spacing w:before="153"/>
        <w:ind w:left="242"/>
        <w:rPr>
          <w:i/>
          <w:sz w:val="24"/>
        </w:rPr>
      </w:pPr>
      <w:r>
        <w:rPr>
          <w:sz w:val="24"/>
          <w:u w:val="single"/>
        </w:rPr>
        <w:t>Тема</w:t>
      </w:r>
      <w:r>
        <w:rPr>
          <w:spacing w:val="-3"/>
          <w:sz w:val="24"/>
          <w:u w:val="single"/>
        </w:rPr>
        <w:t xml:space="preserve"> </w:t>
      </w:r>
      <w:r>
        <w:rPr>
          <w:sz w:val="24"/>
          <w:u w:val="single"/>
        </w:rPr>
        <w:t>3</w:t>
      </w:r>
      <w:r>
        <w:rPr>
          <w:spacing w:val="-2"/>
          <w:sz w:val="24"/>
          <w:u w:val="single"/>
        </w:rPr>
        <w:t xml:space="preserve"> </w:t>
      </w:r>
      <w:r>
        <w:rPr>
          <w:i/>
          <w:sz w:val="24"/>
          <w:u w:val="single"/>
        </w:rPr>
        <w:t>"Общение"</w:t>
      </w:r>
      <w:r>
        <w:rPr>
          <w:i/>
          <w:spacing w:val="1"/>
          <w:sz w:val="24"/>
          <w:u w:val="single"/>
        </w:rPr>
        <w:t xml:space="preserve"> </w:t>
      </w:r>
      <w:r>
        <w:rPr>
          <w:i/>
          <w:sz w:val="24"/>
          <w:u w:val="single"/>
        </w:rPr>
        <w:t>4</w:t>
      </w:r>
      <w:r>
        <w:rPr>
          <w:i/>
          <w:spacing w:val="-2"/>
          <w:sz w:val="24"/>
          <w:u w:val="single"/>
        </w:rPr>
        <w:t xml:space="preserve"> </w:t>
      </w:r>
      <w:r>
        <w:rPr>
          <w:i/>
          <w:sz w:val="24"/>
          <w:u w:val="single"/>
        </w:rPr>
        <w:t xml:space="preserve">час </w:t>
      </w:r>
      <w:r>
        <w:rPr>
          <w:i/>
          <w:spacing w:val="-4"/>
          <w:sz w:val="24"/>
          <w:u w:val="single"/>
        </w:rPr>
        <w:t>(2/2)</w:t>
      </w:r>
    </w:p>
    <w:p w:rsidR="008A520D" w:rsidRDefault="009056B2">
      <w:pPr>
        <w:pStyle w:val="a3"/>
        <w:spacing w:before="183"/>
        <w:ind w:left="242"/>
        <w:jc w:val="left"/>
      </w:pPr>
      <w:r>
        <w:rPr>
          <w:i/>
        </w:rPr>
        <w:t>Понятия:</w:t>
      </w:r>
      <w:r>
        <w:rPr>
          <w:i/>
          <w:spacing w:val="-4"/>
        </w:rPr>
        <w:t xml:space="preserve"> </w:t>
      </w:r>
      <w:r>
        <w:t>общение,</w:t>
      </w:r>
      <w:r>
        <w:rPr>
          <w:spacing w:val="-2"/>
        </w:rPr>
        <w:t xml:space="preserve"> </w:t>
      </w:r>
      <w:r>
        <w:t>виды</w:t>
      </w:r>
      <w:r>
        <w:rPr>
          <w:spacing w:val="-2"/>
        </w:rPr>
        <w:t xml:space="preserve"> </w:t>
      </w:r>
      <w:r>
        <w:t>общения</w:t>
      </w:r>
      <w:r>
        <w:rPr>
          <w:spacing w:val="-3"/>
        </w:rPr>
        <w:t xml:space="preserve"> </w:t>
      </w:r>
      <w:r>
        <w:t>(речевое</w:t>
      </w:r>
      <w:r>
        <w:rPr>
          <w:spacing w:val="-3"/>
        </w:rPr>
        <w:t xml:space="preserve"> </w:t>
      </w:r>
      <w:r>
        <w:t>и</w:t>
      </w:r>
      <w:r>
        <w:rPr>
          <w:spacing w:val="-2"/>
        </w:rPr>
        <w:t xml:space="preserve"> неречевое).</w:t>
      </w:r>
    </w:p>
    <w:p w:rsidR="008A520D" w:rsidRDefault="009056B2">
      <w:pPr>
        <w:pStyle w:val="a3"/>
        <w:spacing w:before="21" w:line="259" w:lineRule="auto"/>
        <w:ind w:left="242" w:right="758"/>
        <w:jc w:val="left"/>
      </w:pPr>
      <w:r>
        <w:t>Упражнения,</w:t>
      </w:r>
      <w:r>
        <w:rPr>
          <w:spacing w:val="40"/>
        </w:rPr>
        <w:t xml:space="preserve"> </w:t>
      </w:r>
      <w:r>
        <w:t>игровые задания на развитие</w:t>
      </w:r>
      <w:r>
        <w:rPr>
          <w:spacing w:val="40"/>
        </w:rPr>
        <w:t xml:space="preserve"> </w:t>
      </w:r>
      <w:r>
        <w:t>навыков</w:t>
      </w:r>
      <w:r>
        <w:rPr>
          <w:spacing w:val="40"/>
        </w:rPr>
        <w:t xml:space="preserve"> </w:t>
      </w:r>
      <w:r>
        <w:t>общения и</w:t>
      </w:r>
      <w:r>
        <w:rPr>
          <w:spacing w:val="40"/>
        </w:rPr>
        <w:t xml:space="preserve"> </w:t>
      </w:r>
      <w:r>
        <w:t>взаимодействия: "Карлсон</w:t>
      </w:r>
      <w:r>
        <w:rPr>
          <w:spacing w:val="-6"/>
        </w:rPr>
        <w:t xml:space="preserve"> </w:t>
      </w:r>
      <w:r>
        <w:t>сказал",</w:t>
      </w:r>
      <w:r>
        <w:rPr>
          <w:spacing w:val="-4"/>
        </w:rPr>
        <w:t xml:space="preserve"> </w:t>
      </w:r>
      <w:r>
        <w:t>"Литературный</w:t>
      </w:r>
      <w:r>
        <w:rPr>
          <w:spacing w:val="-6"/>
        </w:rPr>
        <w:t xml:space="preserve"> </w:t>
      </w:r>
      <w:r>
        <w:t>пересказ",</w:t>
      </w:r>
      <w:r>
        <w:rPr>
          <w:spacing w:val="-4"/>
        </w:rPr>
        <w:t xml:space="preserve"> </w:t>
      </w:r>
      <w:r>
        <w:t>"Зеркало</w:t>
      </w:r>
      <w:r>
        <w:rPr>
          <w:spacing w:val="-7"/>
        </w:rPr>
        <w:t xml:space="preserve"> </w:t>
      </w:r>
      <w:r>
        <w:t>и</w:t>
      </w:r>
      <w:r>
        <w:rPr>
          <w:spacing w:val="-5"/>
        </w:rPr>
        <w:t xml:space="preserve"> </w:t>
      </w:r>
      <w:r>
        <w:t>обезьяна",</w:t>
      </w:r>
      <w:r>
        <w:rPr>
          <w:spacing w:val="-6"/>
        </w:rPr>
        <w:t xml:space="preserve"> </w:t>
      </w:r>
      <w:r>
        <w:t>"Компот",</w:t>
      </w:r>
      <w:r>
        <w:rPr>
          <w:spacing w:val="-6"/>
        </w:rPr>
        <w:t xml:space="preserve"> </w:t>
      </w:r>
      <w:r>
        <w:t>"Путаница", "Взаимодействие", "Комплимент" и т. д. .</w:t>
      </w:r>
    </w:p>
    <w:p w:rsidR="008A520D" w:rsidRDefault="008A520D">
      <w:pPr>
        <w:pStyle w:val="a3"/>
        <w:spacing w:before="9"/>
        <w:ind w:left="0"/>
        <w:jc w:val="left"/>
        <w:rPr>
          <w:sz w:val="25"/>
        </w:rPr>
      </w:pPr>
    </w:p>
    <w:p w:rsidR="008A520D" w:rsidRDefault="009056B2">
      <w:pPr>
        <w:pStyle w:val="a3"/>
        <w:ind w:left="242"/>
        <w:jc w:val="left"/>
      </w:pPr>
      <w:r>
        <w:t>Тема</w:t>
      </w:r>
      <w:r>
        <w:rPr>
          <w:spacing w:val="-3"/>
        </w:rPr>
        <w:t xml:space="preserve"> </w:t>
      </w:r>
      <w:r>
        <w:t>4«</w:t>
      </w:r>
      <w:r>
        <w:rPr>
          <w:spacing w:val="-6"/>
        </w:rPr>
        <w:t xml:space="preserve"> </w:t>
      </w:r>
      <w:r>
        <w:t>Развитие</w:t>
      </w:r>
      <w:r>
        <w:rPr>
          <w:spacing w:val="-1"/>
        </w:rPr>
        <w:t xml:space="preserve"> </w:t>
      </w:r>
      <w:r>
        <w:t>речи»</w:t>
      </w:r>
      <w:r>
        <w:rPr>
          <w:spacing w:val="55"/>
        </w:rPr>
        <w:t xml:space="preserve"> </w:t>
      </w:r>
      <w:r>
        <w:t>6 часа(</w:t>
      </w:r>
      <w:r>
        <w:rPr>
          <w:spacing w:val="1"/>
        </w:rPr>
        <w:t xml:space="preserve"> </w:t>
      </w:r>
      <w:r>
        <w:rPr>
          <w:spacing w:val="-4"/>
        </w:rPr>
        <w:t>3/3)</w:t>
      </w:r>
    </w:p>
    <w:p w:rsidR="008A520D" w:rsidRDefault="009056B2">
      <w:pPr>
        <w:pStyle w:val="a3"/>
        <w:spacing w:before="185" w:line="259" w:lineRule="auto"/>
        <w:ind w:left="242" w:right="688"/>
        <w:jc w:val="left"/>
      </w:pPr>
      <w:r>
        <w:rPr>
          <w:i/>
        </w:rPr>
        <w:t>Понятия:</w:t>
      </w:r>
      <w:r>
        <w:rPr>
          <w:i/>
          <w:spacing w:val="-5"/>
        </w:rPr>
        <w:t xml:space="preserve"> </w:t>
      </w:r>
      <w:r>
        <w:t>общение,</w:t>
      </w:r>
      <w:r>
        <w:rPr>
          <w:spacing w:val="-4"/>
        </w:rPr>
        <w:t xml:space="preserve"> </w:t>
      </w:r>
      <w:r>
        <w:t>речь,</w:t>
      </w:r>
      <w:r>
        <w:rPr>
          <w:spacing w:val="-4"/>
        </w:rPr>
        <w:t xml:space="preserve"> </w:t>
      </w:r>
      <w:r>
        <w:t>мимика,</w:t>
      </w:r>
      <w:r>
        <w:rPr>
          <w:spacing w:val="-4"/>
        </w:rPr>
        <w:t xml:space="preserve"> </w:t>
      </w:r>
      <w:r>
        <w:t>жесты,</w:t>
      </w:r>
      <w:r>
        <w:rPr>
          <w:spacing w:val="40"/>
        </w:rPr>
        <w:t xml:space="preserve"> </w:t>
      </w:r>
      <w:r>
        <w:t>звуки,</w:t>
      </w:r>
      <w:r>
        <w:rPr>
          <w:spacing w:val="-4"/>
        </w:rPr>
        <w:t xml:space="preserve"> </w:t>
      </w:r>
      <w:r>
        <w:t>слова,</w:t>
      </w:r>
      <w:r>
        <w:rPr>
          <w:spacing w:val="40"/>
        </w:rPr>
        <w:t xml:space="preserve"> </w:t>
      </w:r>
      <w:r>
        <w:t>предложения,</w:t>
      </w:r>
      <w:r>
        <w:rPr>
          <w:spacing w:val="-4"/>
        </w:rPr>
        <w:t xml:space="preserve"> </w:t>
      </w:r>
      <w:r>
        <w:t>красноречие, контакт, обмен информацией, добрые слова, вежливость.</w:t>
      </w:r>
    </w:p>
    <w:p w:rsidR="008A520D" w:rsidRDefault="009056B2">
      <w:pPr>
        <w:pStyle w:val="a3"/>
        <w:spacing w:line="256" w:lineRule="auto"/>
        <w:ind w:left="242" w:right="688" w:firstLine="60"/>
        <w:jc w:val="left"/>
      </w:pPr>
      <w:r>
        <w:t>Упражнения</w:t>
      </w:r>
      <w:r>
        <w:rPr>
          <w:spacing w:val="-7"/>
        </w:rPr>
        <w:t xml:space="preserve"> </w:t>
      </w:r>
      <w:r>
        <w:t>по</w:t>
      </w:r>
      <w:r>
        <w:rPr>
          <w:spacing w:val="-5"/>
        </w:rPr>
        <w:t xml:space="preserve"> </w:t>
      </w:r>
      <w:r>
        <w:t>развитию</w:t>
      </w:r>
      <w:r>
        <w:rPr>
          <w:spacing w:val="-5"/>
        </w:rPr>
        <w:t xml:space="preserve"> </w:t>
      </w:r>
      <w:r>
        <w:t>навыков</w:t>
      </w:r>
      <w:r>
        <w:rPr>
          <w:spacing w:val="-5"/>
        </w:rPr>
        <w:t xml:space="preserve"> </w:t>
      </w:r>
      <w:r>
        <w:t>общения</w:t>
      </w:r>
      <w:r>
        <w:rPr>
          <w:spacing w:val="-7"/>
        </w:rPr>
        <w:t xml:space="preserve"> </w:t>
      </w:r>
      <w:r>
        <w:t>и</w:t>
      </w:r>
      <w:r>
        <w:rPr>
          <w:spacing w:val="-6"/>
        </w:rPr>
        <w:t xml:space="preserve"> </w:t>
      </w:r>
      <w:r>
        <w:t>взаимодействия</w:t>
      </w:r>
      <w:r>
        <w:rPr>
          <w:spacing w:val="-5"/>
        </w:rPr>
        <w:t xml:space="preserve"> </w:t>
      </w:r>
      <w:r>
        <w:t>("Карлсон</w:t>
      </w:r>
      <w:r>
        <w:rPr>
          <w:spacing w:val="-5"/>
        </w:rPr>
        <w:t xml:space="preserve"> </w:t>
      </w:r>
      <w:r>
        <w:t>сказал", литературный пересказ, «Комплимент», «Путаница»).</w:t>
      </w:r>
    </w:p>
    <w:p w:rsidR="008A520D" w:rsidRDefault="009056B2">
      <w:pPr>
        <w:pStyle w:val="a3"/>
        <w:spacing w:before="162"/>
        <w:ind w:left="242"/>
        <w:jc w:val="left"/>
      </w:pPr>
      <w:r>
        <w:t>Тема</w:t>
      </w:r>
      <w:r>
        <w:rPr>
          <w:spacing w:val="-5"/>
        </w:rPr>
        <w:t xml:space="preserve"> </w:t>
      </w:r>
      <w:r>
        <w:t>5</w:t>
      </w:r>
      <w:r>
        <w:rPr>
          <w:spacing w:val="2"/>
        </w:rPr>
        <w:t xml:space="preserve"> </w:t>
      </w:r>
      <w:r>
        <w:t>«Внимание»</w:t>
      </w:r>
      <w:r>
        <w:rPr>
          <w:spacing w:val="-9"/>
        </w:rPr>
        <w:t xml:space="preserve"> </w:t>
      </w:r>
      <w:r>
        <w:t>6</w:t>
      </w:r>
      <w:r>
        <w:rPr>
          <w:spacing w:val="-2"/>
        </w:rPr>
        <w:t xml:space="preserve"> </w:t>
      </w:r>
      <w:r>
        <w:t>часа</w:t>
      </w:r>
      <w:r>
        <w:rPr>
          <w:spacing w:val="-2"/>
        </w:rPr>
        <w:t xml:space="preserve"> (3/3)</w:t>
      </w:r>
    </w:p>
    <w:p w:rsidR="008A520D" w:rsidRDefault="009056B2">
      <w:pPr>
        <w:pStyle w:val="a3"/>
        <w:spacing w:before="183" w:line="259" w:lineRule="auto"/>
        <w:ind w:left="242" w:right="688"/>
        <w:jc w:val="left"/>
      </w:pPr>
      <w:r>
        <w:rPr>
          <w:i/>
        </w:rPr>
        <w:t xml:space="preserve">Понятия: </w:t>
      </w:r>
      <w:r>
        <w:t>внимание, свойства внимания, внимательный и невнимательный человек Практические занятия и игры по изучению свойств произвольного и непроизвольного внимания: избирательности, сосредоточенности, устойчивости, распределения, переключения. Примеры проявления этих свойств у "внимательных" и невнимательных" учащихся. Индивидуальные особенности внимания. Упражнения на развитие внимания и анализ ситуаций с проявлением внимательности как свойства личности: "Лабиринт", "Графический</w:t>
      </w:r>
      <w:r>
        <w:rPr>
          <w:spacing w:val="-5"/>
        </w:rPr>
        <w:t xml:space="preserve"> </w:t>
      </w:r>
      <w:r>
        <w:t>диктант",</w:t>
      </w:r>
      <w:r>
        <w:rPr>
          <w:spacing w:val="-5"/>
        </w:rPr>
        <w:t xml:space="preserve"> </w:t>
      </w:r>
      <w:r>
        <w:t>"Корректурная</w:t>
      </w:r>
      <w:r>
        <w:rPr>
          <w:spacing w:val="-5"/>
        </w:rPr>
        <w:t xml:space="preserve"> </w:t>
      </w:r>
      <w:r>
        <w:t>проба",</w:t>
      </w:r>
      <w:r>
        <w:rPr>
          <w:spacing w:val="-6"/>
        </w:rPr>
        <w:t xml:space="preserve"> </w:t>
      </w:r>
      <w:r>
        <w:t>"Что</w:t>
      </w:r>
      <w:r>
        <w:rPr>
          <w:spacing w:val="-5"/>
        </w:rPr>
        <w:t xml:space="preserve"> </w:t>
      </w:r>
      <w:r>
        <w:t>изменилось</w:t>
      </w:r>
      <w:r>
        <w:rPr>
          <w:spacing w:val="-5"/>
        </w:rPr>
        <w:t xml:space="preserve"> </w:t>
      </w:r>
      <w:r>
        <w:t>в</w:t>
      </w:r>
      <w:r>
        <w:rPr>
          <w:spacing w:val="-6"/>
        </w:rPr>
        <w:t xml:space="preserve"> </w:t>
      </w:r>
      <w:r>
        <w:t>рисунках",</w:t>
      </w:r>
      <w:r>
        <w:rPr>
          <w:spacing w:val="-3"/>
        </w:rPr>
        <w:t xml:space="preserve"> </w:t>
      </w:r>
      <w:r>
        <w:t>"Путаница", "Кто воспитаннее" и т. д.</w:t>
      </w:r>
    </w:p>
    <w:p w:rsidR="008A520D" w:rsidRDefault="009056B2">
      <w:pPr>
        <w:pStyle w:val="a3"/>
        <w:spacing w:before="158"/>
        <w:ind w:left="242"/>
        <w:jc w:val="left"/>
      </w:pPr>
      <w:r>
        <w:t>Тема</w:t>
      </w:r>
      <w:r>
        <w:rPr>
          <w:spacing w:val="-1"/>
        </w:rPr>
        <w:t xml:space="preserve"> </w:t>
      </w:r>
      <w:r>
        <w:t>6</w:t>
      </w:r>
      <w:r>
        <w:rPr>
          <w:spacing w:val="4"/>
        </w:rPr>
        <w:t xml:space="preserve"> </w:t>
      </w:r>
      <w:r>
        <w:t>«</w:t>
      </w:r>
      <w:r>
        <w:rPr>
          <w:spacing w:val="-6"/>
        </w:rPr>
        <w:t xml:space="preserve"> </w:t>
      </w:r>
      <w:r>
        <w:t>Память»</w:t>
      </w:r>
      <w:r>
        <w:rPr>
          <w:spacing w:val="-8"/>
        </w:rPr>
        <w:t xml:space="preserve"> </w:t>
      </w:r>
      <w:r>
        <w:t>6</w:t>
      </w:r>
      <w:r>
        <w:rPr>
          <w:spacing w:val="2"/>
        </w:rPr>
        <w:t xml:space="preserve"> </w:t>
      </w:r>
      <w:r>
        <w:t>часов (</w:t>
      </w:r>
      <w:r>
        <w:rPr>
          <w:spacing w:val="-1"/>
        </w:rPr>
        <w:t xml:space="preserve"> </w:t>
      </w:r>
      <w:r>
        <w:rPr>
          <w:spacing w:val="-4"/>
        </w:rPr>
        <w:t>3/3)</w:t>
      </w:r>
    </w:p>
    <w:p w:rsidR="008A520D" w:rsidRDefault="009056B2">
      <w:pPr>
        <w:pStyle w:val="a3"/>
        <w:spacing w:before="184" w:line="259" w:lineRule="auto"/>
        <w:ind w:left="242"/>
        <w:jc w:val="left"/>
      </w:pPr>
      <w:r>
        <w:rPr>
          <w:i/>
        </w:rPr>
        <w:t>Понятия:</w:t>
      </w:r>
      <w:r>
        <w:rPr>
          <w:i/>
          <w:spacing w:val="-6"/>
        </w:rPr>
        <w:t xml:space="preserve"> </w:t>
      </w:r>
      <w:r>
        <w:t>память,</w:t>
      </w:r>
      <w:r>
        <w:rPr>
          <w:spacing w:val="-5"/>
        </w:rPr>
        <w:t xml:space="preserve"> </w:t>
      </w:r>
      <w:r>
        <w:t>кратковременная</w:t>
      </w:r>
      <w:r>
        <w:rPr>
          <w:spacing w:val="-5"/>
        </w:rPr>
        <w:t xml:space="preserve"> </w:t>
      </w:r>
      <w:r>
        <w:t>и</w:t>
      </w:r>
      <w:r>
        <w:rPr>
          <w:spacing w:val="-5"/>
        </w:rPr>
        <w:t xml:space="preserve"> </w:t>
      </w:r>
      <w:r>
        <w:t>долговременная</w:t>
      </w:r>
      <w:r>
        <w:rPr>
          <w:spacing w:val="-5"/>
        </w:rPr>
        <w:t xml:space="preserve"> </w:t>
      </w:r>
      <w:r>
        <w:t>память,</w:t>
      </w:r>
      <w:r>
        <w:rPr>
          <w:spacing w:val="-5"/>
        </w:rPr>
        <w:t xml:space="preserve"> </w:t>
      </w:r>
      <w:r>
        <w:t>запоминание,</w:t>
      </w:r>
      <w:r>
        <w:rPr>
          <w:spacing w:val="-5"/>
        </w:rPr>
        <w:t xml:space="preserve"> </w:t>
      </w:r>
      <w:r>
        <w:t xml:space="preserve">сохранение, воспроизведение, забывание, смысловая связь, сходство, различие, смысловая связь, </w:t>
      </w:r>
      <w:r>
        <w:lastRenderedPageBreak/>
        <w:t>последовательность, понимание.</w:t>
      </w:r>
    </w:p>
    <w:p w:rsidR="008A520D" w:rsidRDefault="009056B2">
      <w:pPr>
        <w:pStyle w:val="a3"/>
        <w:spacing w:line="259" w:lineRule="auto"/>
        <w:ind w:left="242" w:right="688"/>
        <w:jc w:val="left"/>
      </w:pPr>
      <w:r>
        <w:t>Игры</w:t>
      </w:r>
      <w:r>
        <w:rPr>
          <w:spacing w:val="-5"/>
        </w:rPr>
        <w:t xml:space="preserve"> </w:t>
      </w:r>
      <w:r>
        <w:t>-</w:t>
      </w:r>
      <w:r>
        <w:rPr>
          <w:spacing w:val="-5"/>
        </w:rPr>
        <w:t xml:space="preserve"> </w:t>
      </w:r>
      <w:r>
        <w:t>тесты</w:t>
      </w:r>
      <w:r>
        <w:rPr>
          <w:spacing w:val="-4"/>
        </w:rPr>
        <w:t xml:space="preserve"> </w:t>
      </w:r>
      <w:r>
        <w:t>на</w:t>
      </w:r>
      <w:r>
        <w:rPr>
          <w:spacing w:val="-5"/>
        </w:rPr>
        <w:t xml:space="preserve"> </w:t>
      </w:r>
      <w:r>
        <w:t>изучение</w:t>
      </w:r>
      <w:r>
        <w:rPr>
          <w:spacing w:val="-5"/>
        </w:rPr>
        <w:t xml:space="preserve"> </w:t>
      </w:r>
      <w:r>
        <w:t>образной,</w:t>
      </w:r>
      <w:r>
        <w:rPr>
          <w:spacing w:val="-4"/>
        </w:rPr>
        <w:t xml:space="preserve"> </w:t>
      </w:r>
      <w:r>
        <w:t>словесной,</w:t>
      </w:r>
      <w:r>
        <w:rPr>
          <w:spacing w:val="-4"/>
        </w:rPr>
        <w:t xml:space="preserve"> </w:t>
      </w:r>
      <w:r>
        <w:t>логической</w:t>
      </w:r>
      <w:r>
        <w:rPr>
          <w:spacing w:val="-4"/>
        </w:rPr>
        <w:t xml:space="preserve"> </w:t>
      </w:r>
      <w:r>
        <w:t>памяти.</w:t>
      </w:r>
      <w:r>
        <w:rPr>
          <w:spacing w:val="-4"/>
        </w:rPr>
        <w:t xml:space="preserve"> </w:t>
      </w:r>
      <w:r>
        <w:t>Примеры</w:t>
      </w:r>
      <w:r>
        <w:rPr>
          <w:spacing w:val="-4"/>
        </w:rPr>
        <w:t xml:space="preserve"> </w:t>
      </w:r>
      <w:r>
        <w:t>проявления памяти при запоминании, узнавании и воспроизведении различного по содержанию материала. Индивидуальные особенности памяти у учащихся.</w:t>
      </w:r>
    </w:p>
    <w:p w:rsidR="008A520D" w:rsidRDefault="009056B2">
      <w:pPr>
        <w:pStyle w:val="a3"/>
        <w:spacing w:line="275" w:lineRule="exact"/>
        <w:ind w:left="242"/>
        <w:jc w:val="left"/>
      </w:pPr>
      <w:r>
        <w:t>Упражнения</w:t>
      </w:r>
      <w:r>
        <w:rPr>
          <w:spacing w:val="-8"/>
        </w:rPr>
        <w:t xml:space="preserve"> </w:t>
      </w:r>
      <w:r>
        <w:t>на</w:t>
      </w:r>
      <w:r>
        <w:rPr>
          <w:spacing w:val="-3"/>
        </w:rPr>
        <w:t xml:space="preserve"> </w:t>
      </w:r>
      <w:r>
        <w:t>развитие</w:t>
      </w:r>
      <w:r>
        <w:rPr>
          <w:spacing w:val="-2"/>
        </w:rPr>
        <w:t xml:space="preserve"> </w:t>
      </w:r>
      <w:r>
        <w:t>запоминания</w:t>
      </w:r>
      <w:r>
        <w:rPr>
          <w:spacing w:val="-2"/>
        </w:rPr>
        <w:t xml:space="preserve"> </w:t>
      </w:r>
      <w:r>
        <w:t>с</w:t>
      </w:r>
      <w:r>
        <w:rPr>
          <w:spacing w:val="-3"/>
        </w:rPr>
        <w:t xml:space="preserve"> </w:t>
      </w:r>
      <w:r>
        <w:t>опорой</w:t>
      </w:r>
      <w:r>
        <w:rPr>
          <w:spacing w:val="-3"/>
        </w:rPr>
        <w:t xml:space="preserve"> </w:t>
      </w:r>
      <w:r>
        <w:t>и</w:t>
      </w:r>
      <w:r>
        <w:rPr>
          <w:spacing w:val="-2"/>
        </w:rPr>
        <w:t xml:space="preserve"> </w:t>
      </w:r>
      <w:r>
        <w:t>без</w:t>
      </w:r>
      <w:r>
        <w:rPr>
          <w:spacing w:val="-2"/>
        </w:rPr>
        <w:t xml:space="preserve"> </w:t>
      </w:r>
      <w:r>
        <w:t>опоры.</w:t>
      </w:r>
      <w:r>
        <w:rPr>
          <w:spacing w:val="-2"/>
        </w:rPr>
        <w:t xml:space="preserve"> </w:t>
      </w:r>
      <w:r>
        <w:t>Обучение</w:t>
      </w:r>
      <w:r>
        <w:rPr>
          <w:spacing w:val="-3"/>
        </w:rPr>
        <w:t xml:space="preserve"> </w:t>
      </w:r>
      <w:r>
        <w:rPr>
          <w:spacing w:val="-2"/>
        </w:rPr>
        <w:t>конкретным</w:t>
      </w:r>
    </w:p>
    <w:p w:rsidR="008A520D" w:rsidRDefault="008A520D">
      <w:pPr>
        <w:spacing w:line="275" w:lineRule="exact"/>
      </w:pPr>
    </w:p>
    <w:p w:rsidR="008A520D" w:rsidRDefault="009056B2">
      <w:pPr>
        <w:pStyle w:val="a3"/>
        <w:spacing w:before="68"/>
        <w:ind w:left="242"/>
        <w:jc w:val="left"/>
      </w:pPr>
      <w:r>
        <w:t>приёмам</w:t>
      </w:r>
      <w:r>
        <w:rPr>
          <w:spacing w:val="-4"/>
        </w:rPr>
        <w:t xml:space="preserve"> </w:t>
      </w:r>
      <w:r>
        <w:t>запоминания</w:t>
      </w:r>
      <w:r>
        <w:rPr>
          <w:spacing w:val="-4"/>
        </w:rPr>
        <w:t xml:space="preserve"> </w:t>
      </w:r>
      <w:r>
        <w:t>и</w:t>
      </w:r>
      <w:r>
        <w:rPr>
          <w:spacing w:val="-2"/>
        </w:rPr>
        <w:t xml:space="preserve"> воспроизведения:</w:t>
      </w:r>
    </w:p>
    <w:p w:rsidR="008A520D" w:rsidRDefault="009056B2">
      <w:pPr>
        <w:pStyle w:val="a6"/>
        <w:numPr>
          <w:ilvl w:val="0"/>
          <w:numId w:val="16"/>
        </w:numPr>
        <w:tabs>
          <w:tab w:val="left" w:pos="382"/>
        </w:tabs>
        <w:spacing w:before="24"/>
        <w:ind w:left="381"/>
        <w:jc w:val="left"/>
        <w:rPr>
          <w:sz w:val="24"/>
        </w:rPr>
      </w:pPr>
      <w:r>
        <w:rPr>
          <w:sz w:val="24"/>
        </w:rPr>
        <w:t>связь</w:t>
      </w:r>
      <w:r>
        <w:rPr>
          <w:spacing w:val="-13"/>
          <w:sz w:val="24"/>
        </w:rPr>
        <w:t xml:space="preserve"> </w:t>
      </w:r>
      <w:r>
        <w:rPr>
          <w:sz w:val="24"/>
        </w:rPr>
        <w:t>запоминаемого</w:t>
      </w:r>
      <w:r>
        <w:rPr>
          <w:spacing w:val="-12"/>
          <w:sz w:val="24"/>
        </w:rPr>
        <w:t xml:space="preserve"> </w:t>
      </w:r>
      <w:r>
        <w:rPr>
          <w:sz w:val="24"/>
        </w:rPr>
        <w:t>с</w:t>
      </w:r>
      <w:r>
        <w:rPr>
          <w:spacing w:val="-13"/>
          <w:sz w:val="24"/>
        </w:rPr>
        <w:t xml:space="preserve"> </w:t>
      </w:r>
      <w:r>
        <w:rPr>
          <w:sz w:val="24"/>
        </w:rPr>
        <w:t>хорошо</w:t>
      </w:r>
      <w:r>
        <w:rPr>
          <w:spacing w:val="-12"/>
          <w:sz w:val="24"/>
        </w:rPr>
        <w:t xml:space="preserve"> </w:t>
      </w:r>
      <w:r>
        <w:rPr>
          <w:sz w:val="24"/>
        </w:rPr>
        <w:t>известным</w:t>
      </w:r>
      <w:r>
        <w:rPr>
          <w:spacing w:val="-14"/>
          <w:sz w:val="24"/>
        </w:rPr>
        <w:t xml:space="preserve"> </w:t>
      </w:r>
      <w:r>
        <w:rPr>
          <w:sz w:val="24"/>
        </w:rPr>
        <w:t>предметом,</w:t>
      </w:r>
      <w:r>
        <w:rPr>
          <w:spacing w:val="-12"/>
          <w:sz w:val="24"/>
        </w:rPr>
        <w:t xml:space="preserve"> </w:t>
      </w:r>
      <w:r>
        <w:rPr>
          <w:sz w:val="24"/>
        </w:rPr>
        <w:t>действием,</w:t>
      </w:r>
      <w:r>
        <w:rPr>
          <w:spacing w:val="-11"/>
          <w:sz w:val="24"/>
        </w:rPr>
        <w:t xml:space="preserve"> </w:t>
      </w:r>
      <w:r>
        <w:rPr>
          <w:spacing w:val="-2"/>
          <w:sz w:val="24"/>
        </w:rPr>
        <w:t>событием;</w:t>
      </w:r>
    </w:p>
    <w:p w:rsidR="008A520D" w:rsidRDefault="009056B2">
      <w:pPr>
        <w:pStyle w:val="a6"/>
        <w:numPr>
          <w:ilvl w:val="0"/>
          <w:numId w:val="16"/>
        </w:numPr>
        <w:tabs>
          <w:tab w:val="left" w:pos="384"/>
        </w:tabs>
        <w:spacing w:before="22" w:line="259" w:lineRule="auto"/>
        <w:ind w:right="764" w:firstLine="0"/>
        <w:jc w:val="left"/>
        <w:rPr>
          <w:sz w:val="24"/>
        </w:rPr>
      </w:pPr>
      <w:r>
        <w:rPr>
          <w:sz w:val="24"/>
        </w:rPr>
        <w:t>умение</w:t>
      </w:r>
      <w:r>
        <w:rPr>
          <w:spacing w:val="-5"/>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предметах</w:t>
      </w:r>
      <w:r>
        <w:rPr>
          <w:spacing w:val="-3"/>
          <w:sz w:val="24"/>
        </w:rPr>
        <w:t xml:space="preserve"> </w:t>
      </w:r>
      <w:r>
        <w:rPr>
          <w:sz w:val="24"/>
        </w:rPr>
        <w:t>сходство</w:t>
      </w:r>
      <w:r>
        <w:rPr>
          <w:spacing w:val="-4"/>
          <w:sz w:val="24"/>
        </w:rPr>
        <w:t xml:space="preserve"> </w:t>
      </w:r>
      <w:r>
        <w:rPr>
          <w:sz w:val="24"/>
        </w:rPr>
        <w:t>и</w:t>
      </w:r>
      <w:r>
        <w:rPr>
          <w:spacing w:val="-3"/>
          <w:sz w:val="24"/>
        </w:rPr>
        <w:t xml:space="preserve"> </w:t>
      </w:r>
      <w:r>
        <w:rPr>
          <w:sz w:val="24"/>
        </w:rPr>
        <w:t>различие;</w:t>
      </w:r>
      <w:r>
        <w:rPr>
          <w:spacing w:val="-3"/>
          <w:sz w:val="24"/>
        </w:rPr>
        <w:t xml:space="preserve"> </w:t>
      </w:r>
      <w:r>
        <w:rPr>
          <w:sz w:val="24"/>
        </w:rPr>
        <w:t>установление</w:t>
      </w:r>
      <w:r>
        <w:rPr>
          <w:spacing w:val="-5"/>
          <w:sz w:val="24"/>
        </w:rPr>
        <w:t xml:space="preserve"> </w:t>
      </w:r>
      <w:r>
        <w:rPr>
          <w:sz w:val="24"/>
        </w:rPr>
        <w:t>смысловых</w:t>
      </w:r>
      <w:r>
        <w:rPr>
          <w:spacing w:val="-3"/>
          <w:sz w:val="24"/>
        </w:rPr>
        <w:t xml:space="preserve"> </w:t>
      </w:r>
      <w:r>
        <w:rPr>
          <w:sz w:val="24"/>
        </w:rPr>
        <w:t>связей</w:t>
      </w:r>
      <w:r>
        <w:rPr>
          <w:spacing w:val="-4"/>
          <w:sz w:val="24"/>
        </w:rPr>
        <w:t xml:space="preserve"> </w:t>
      </w:r>
      <w:r>
        <w:rPr>
          <w:sz w:val="24"/>
        </w:rPr>
        <w:t>и</w:t>
      </w:r>
      <w:r>
        <w:rPr>
          <w:spacing w:val="-4"/>
          <w:sz w:val="24"/>
        </w:rPr>
        <w:t xml:space="preserve"> </w:t>
      </w:r>
      <w:r>
        <w:rPr>
          <w:sz w:val="24"/>
        </w:rPr>
        <w:t xml:space="preserve">их </w:t>
      </w:r>
      <w:r>
        <w:rPr>
          <w:spacing w:val="-2"/>
          <w:sz w:val="24"/>
        </w:rPr>
        <w:t>последовательности;</w:t>
      </w:r>
    </w:p>
    <w:p w:rsidR="008A520D" w:rsidRDefault="009056B2">
      <w:pPr>
        <w:pStyle w:val="a6"/>
        <w:numPr>
          <w:ilvl w:val="0"/>
          <w:numId w:val="16"/>
        </w:numPr>
        <w:tabs>
          <w:tab w:val="left" w:pos="382"/>
        </w:tabs>
        <w:spacing w:line="273" w:lineRule="exact"/>
        <w:ind w:left="381"/>
        <w:jc w:val="left"/>
        <w:rPr>
          <w:sz w:val="24"/>
        </w:rPr>
      </w:pPr>
      <w:r>
        <w:rPr>
          <w:sz w:val="24"/>
        </w:rPr>
        <w:t>понимание</w:t>
      </w:r>
      <w:r>
        <w:rPr>
          <w:spacing w:val="-8"/>
          <w:sz w:val="24"/>
        </w:rPr>
        <w:t xml:space="preserve"> </w:t>
      </w:r>
      <w:r>
        <w:rPr>
          <w:sz w:val="24"/>
        </w:rPr>
        <w:t>того,</w:t>
      </w:r>
      <w:r>
        <w:rPr>
          <w:spacing w:val="-7"/>
          <w:sz w:val="24"/>
        </w:rPr>
        <w:t xml:space="preserve"> </w:t>
      </w:r>
      <w:r>
        <w:rPr>
          <w:sz w:val="24"/>
        </w:rPr>
        <w:t>где</w:t>
      </w:r>
      <w:r>
        <w:rPr>
          <w:spacing w:val="-8"/>
          <w:sz w:val="24"/>
        </w:rPr>
        <w:t xml:space="preserve"> </w:t>
      </w:r>
      <w:r>
        <w:rPr>
          <w:sz w:val="24"/>
        </w:rPr>
        <w:t>и</w:t>
      </w:r>
      <w:r>
        <w:rPr>
          <w:spacing w:val="-8"/>
          <w:sz w:val="24"/>
        </w:rPr>
        <w:t xml:space="preserve"> </w:t>
      </w:r>
      <w:r>
        <w:rPr>
          <w:sz w:val="24"/>
        </w:rPr>
        <w:t>для</w:t>
      </w:r>
      <w:r>
        <w:rPr>
          <w:spacing w:val="-7"/>
          <w:sz w:val="24"/>
        </w:rPr>
        <w:t xml:space="preserve"> </w:t>
      </w:r>
      <w:r>
        <w:rPr>
          <w:sz w:val="24"/>
        </w:rPr>
        <w:t>чего</w:t>
      </w:r>
      <w:r>
        <w:rPr>
          <w:spacing w:val="-8"/>
          <w:sz w:val="24"/>
        </w:rPr>
        <w:t xml:space="preserve"> </w:t>
      </w:r>
      <w:r>
        <w:rPr>
          <w:sz w:val="24"/>
        </w:rPr>
        <w:t>понадобятся</w:t>
      </w:r>
      <w:r>
        <w:rPr>
          <w:spacing w:val="-7"/>
          <w:sz w:val="24"/>
        </w:rPr>
        <w:t xml:space="preserve"> </w:t>
      </w:r>
      <w:r>
        <w:rPr>
          <w:sz w:val="24"/>
        </w:rPr>
        <w:t>те</w:t>
      </w:r>
      <w:r>
        <w:rPr>
          <w:spacing w:val="-7"/>
          <w:sz w:val="24"/>
        </w:rPr>
        <w:t xml:space="preserve"> </w:t>
      </w:r>
      <w:r>
        <w:rPr>
          <w:sz w:val="24"/>
        </w:rPr>
        <w:t>или</w:t>
      </w:r>
      <w:r>
        <w:rPr>
          <w:spacing w:val="-6"/>
          <w:sz w:val="24"/>
        </w:rPr>
        <w:t xml:space="preserve"> </w:t>
      </w:r>
      <w:r>
        <w:rPr>
          <w:sz w:val="24"/>
        </w:rPr>
        <w:t>иные</w:t>
      </w:r>
      <w:r>
        <w:rPr>
          <w:spacing w:val="-8"/>
          <w:sz w:val="24"/>
        </w:rPr>
        <w:t xml:space="preserve"> </w:t>
      </w:r>
      <w:r>
        <w:rPr>
          <w:spacing w:val="-2"/>
          <w:sz w:val="24"/>
        </w:rPr>
        <w:t>сведения.</w:t>
      </w:r>
    </w:p>
    <w:p w:rsidR="008A520D" w:rsidRDefault="009056B2">
      <w:pPr>
        <w:pStyle w:val="a3"/>
        <w:spacing w:before="185" w:line="259" w:lineRule="auto"/>
        <w:ind w:left="242"/>
        <w:jc w:val="left"/>
      </w:pPr>
      <w:r>
        <w:t>Практическая работа: упражнения: «Найдите фигуры»; «Посмотри и запомни»;</w:t>
      </w:r>
      <w:r>
        <w:rPr>
          <w:spacing w:val="40"/>
        </w:rPr>
        <w:t xml:space="preserve"> </w:t>
      </w:r>
      <w:r>
        <w:t>«Что изменилось»;</w:t>
      </w:r>
      <w:r>
        <w:rPr>
          <w:spacing w:val="-3"/>
        </w:rPr>
        <w:t xml:space="preserve"> </w:t>
      </w:r>
      <w:r>
        <w:t>«Продолжи</w:t>
      </w:r>
      <w:r>
        <w:rPr>
          <w:spacing w:val="-7"/>
        </w:rPr>
        <w:t xml:space="preserve"> </w:t>
      </w:r>
      <w:r>
        <w:t>ряд»;</w:t>
      </w:r>
      <w:r>
        <w:rPr>
          <w:spacing w:val="-3"/>
        </w:rPr>
        <w:t xml:space="preserve"> </w:t>
      </w:r>
      <w:r>
        <w:t>«Заполни</w:t>
      </w:r>
      <w:r>
        <w:rPr>
          <w:spacing w:val="-8"/>
        </w:rPr>
        <w:t xml:space="preserve"> </w:t>
      </w:r>
      <w:r>
        <w:t>квадрат»;</w:t>
      </w:r>
      <w:r>
        <w:rPr>
          <w:spacing w:val="-3"/>
        </w:rPr>
        <w:t xml:space="preserve"> </w:t>
      </w:r>
      <w:r>
        <w:t>«Дорисуй»,</w:t>
      </w:r>
      <w:r>
        <w:rPr>
          <w:spacing w:val="-3"/>
        </w:rPr>
        <w:t xml:space="preserve"> </w:t>
      </w:r>
      <w:r>
        <w:t>«Кто,</w:t>
      </w:r>
      <w:r>
        <w:rPr>
          <w:spacing w:val="-6"/>
        </w:rPr>
        <w:t xml:space="preserve"> </w:t>
      </w:r>
      <w:r>
        <w:t>что</w:t>
      </w:r>
      <w:r>
        <w:rPr>
          <w:spacing w:val="-8"/>
        </w:rPr>
        <w:t xml:space="preserve"> </w:t>
      </w:r>
      <w:r>
        <w:t>и</w:t>
      </w:r>
      <w:r>
        <w:rPr>
          <w:spacing w:val="-7"/>
        </w:rPr>
        <w:t xml:space="preserve"> </w:t>
      </w:r>
      <w:r>
        <w:t>сколько?»;</w:t>
      </w:r>
    </w:p>
    <w:p w:rsidR="008A520D" w:rsidRDefault="009056B2">
      <w:pPr>
        <w:pStyle w:val="a3"/>
        <w:spacing w:line="275" w:lineRule="exact"/>
        <w:ind w:left="242"/>
        <w:jc w:val="left"/>
      </w:pPr>
      <w:r>
        <w:t>«Зашифрованная</w:t>
      </w:r>
      <w:r>
        <w:rPr>
          <w:spacing w:val="-9"/>
        </w:rPr>
        <w:t xml:space="preserve"> </w:t>
      </w:r>
      <w:r>
        <w:t>картинка»;</w:t>
      </w:r>
      <w:r>
        <w:rPr>
          <w:spacing w:val="-2"/>
        </w:rPr>
        <w:t xml:space="preserve"> </w:t>
      </w:r>
      <w:r>
        <w:t>«Узнай</w:t>
      </w:r>
      <w:r>
        <w:rPr>
          <w:spacing w:val="-6"/>
        </w:rPr>
        <w:t xml:space="preserve"> </w:t>
      </w:r>
      <w:r>
        <w:t>по</w:t>
      </w:r>
      <w:r>
        <w:rPr>
          <w:spacing w:val="-7"/>
        </w:rPr>
        <w:t xml:space="preserve"> </w:t>
      </w:r>
      <w:r>
        <w:t>звуку»;</w:t>
      </w:r>
      <w:r>
        <w:rPr>
          <w:spacing w:val="-2"/>
        </w:rPr>
        <w:t xml:space="preserve"> </w:t>
      </w:r>
      <w:r>
        <w:t>«Телеграфисты»;</w:t>
      </w:r>
      <w:r>
        <w:rPr>
          <w:spacing w:val="-1"/>
        </w:rPr>
        <w:t xml:space="preserve"> </w:t>
      </w:r>
      <w:r>
        <w:rPr>
          <w:spacing w:val="-2"/>
        </w:rPr>
        <w:t>«Магнитофон»;</w:t>
      </w:r>
    </w:p>
    <w:p w:rsidR="008A520D" w:rsidRDefault="009056B2">
      <w:pPr>
        <w:pStyle w:val="a3"/>
        <w:spacing w:before="20"/>
        <w:ind w:left="242"/>
        <w:jc w:val="left"/>
      </w:pPr>
      <w:r>
        <w:t>«Запомни</w:t>
      </w:r>
      <w:r>
        <w:rPr>
          <w:spacing w:val="-5"/>
        </w:rPr>
        <w:t xml:space="preserve"> </w:t>
      </w:r>
      <w:r>
        <w:t>картинку»; «Угадай</w:t>
      </w:r>
      <w:r>
        <w:rPr>
          <w:spacing w:val="-5"/>
        </w:rPr>
        <w:t xml:space="preserve"> </w:t>
      </w:r>
      <w:r>
        <w:t>по</w:t>
      </w:r>
      <w:r>
        <w:rPr>
          <w:spacing w:val="-4"/>
        </w:rPr>
        <w:t xml:space="preserve"> </w:t>
      </w:r>
      <w:r>
        <w:rPr>
          <w:spacing w:val="-2"/>
        </w:rPr>
        <w:t>голосу»;</w:t>
      </w:r>
    </w:p>
    <w:p w:rsidR="008A520D" w:rsidRDefault="008A520D">
      <w:pPr>
        <w:pStyle w:val="a3"/>
        <w:ind w:left="0"/>
        <w:jc w:val="left"/>
        <w:rPr>
          <w:sz w:val="26"/>
        </w:rPr>
      </w:pPr>
    </w:p>
    <w:p w:rsidR="008A520D" w:rsidRDefault="008A520D">
      <w:pPr>
        <w:pStyle w:val="a3"/>
        <w:spacing w:before="5"/>
        <w:ind w:left="0"/>
        <w:jc w:val="left"/>
        <w:rPr>
          <w:sz w:val="29"/>
        </w:rPr>
      </w:pPr>
    </w:p>
    <w:p w:rsidR="008A520D" w:rsidRDefault="009056B2">
      <w:pPr>
        <w:pStyle w:val="a3"/>
        <w:spacing w:before="1"/>
        <w:ind w:left="242"/>
        <w:jc w:val="left"/>
      </w:pPr>
      <w:r>
        <w:t>Тема</w:t>
      </w:r>
      <w:r>
        <w:rPr>
          <w:spacing w:val="-3"/>
        </w:rPr>
        <w:t xml:space="preserve"> </w:t>
      </w:r>
      <w:r>
        <w:t>7</w:t>
      </w:r>
      <w:r>
        <w:rPr>
          <w:spacing w:val="2"/>
        </w:rPr>
        <w:t xml:space="preserve"> </w:t>
      </w:r>
      <w:r>
        <w:t>«Мышление»</w:t>
      </w:r>
      <w:r>
        <w:rPr>
          <w:spacing w:val="-10"/>
        </w:rPr>
        <w:t xml:space="preserve"> </w:t>
      </w:r>
      <w:r>
        <w:t xml:space="preserve">4 часов </w:t>
      </w:r>
      <w:r>
        <w:rPr>
          <w:spacing w:val="-2"/>
        </w:rPr>
        <w:t>(2/2)</w:t>
      </w:r>
    </w:p>
    <w:p w:rsidR="008A520D" w:rsidRDefault="009056B2">
      <w:pPr>
        <w:pStyle w:val="a3"/>
        <w:spacing w:before="36" w:line="462" w:lineRule="exact"/>
        <w:ind w:left="242"/>
        <w:jc w:val="left"/>
      </w:pPr>
      <w:r>
        <w:t>Понятия: Развитие</w:t>
      </w:r>
      <w:r>
        <w:rPr>
          <w:spacing w:val="40"/>
        </w:rPr>
        <w:t xml:space="preserve"> </w:t>
      </w:r>
      <w:r>
        <w:t>мышления. Развитие операций обобщения. Логическое мышление Практическая</w:t>
      </w:r>
      <w:r>
        <w:rPr>
          <w:spacing w:val="-6"/>
        </w:rPr>
        <w:t xml:space="preserve"> </w:t>
      </w:r>
      <w:r>
        <w:t>работа:</w:t>
      </w:r>
      <w:r>
        <w:rPr>
          <w:spacing w:val="-2"/>
        </w:rPr>
        <w:t xml:space="preserve"> </w:t>
      </w:r>
      <w:r>
        <w:t>упражнения:</w:t>
      </w:r>
      <w:r>
        <w:rPr>
          <w:spacing w:val="-4"/>
        </w:rPr>
        <w:t xml:space="preserve"> </w:t>
      </w:r>
      <w:r>
        <w:t>«Найди</w:t>
      </w:r>
      <w:r>
        <w:rPr>
          <w:spacing w:val="-5"/>
        </w:rPr>
        <w:t xml:space="preserve"> </w:t>
      </w:r>
      <w:r>
        <w:t>образец»;</w:t>
      </w:r>
      <w:r>
        <w:rPr>
          <w:spacing w:val="40"/>
        </w:rPr>
        <w:t xml:space="preserve"> </w:t>
      </w:r>
      <w:r>
        <w:t>«Отгадай</w:t>
      </w:r>
      <w:r>
        <w:rPr>
          <w:spacing w:val="-6"/>
        </w:rPr>
        <w:t xml:space="preserve"> </w:t>
      </w:r>
      <w:r>
        <w:t>слово»;</w:t>
      </w:r>
      <w:r>
        <w:rPr>
          <w:spacing w:val="40"/>
        </w:rPr>
        <w:t xml:space="preserve"> </w:t>
      </w:r>
      <w:r>
        <w:t>«Продолжи</w:t>
      </w:r>
      <w:r>
        <w:rPr>
          <w:spacing w:val="-5"/>
        </w:rPr>
        <w:t xml:space="preserve"> </w:t>
      </w:r>
      <w:r>
        <w:t>ряд»;</w:t>
      </w:r>
    </w:p>
    <w:p w:rsidR="008A520D" w:rsidRDefault="009056B2">
      <w:pPr>
        <w:pStyle w:val="a3"/>
        <w:spacing w:line="257" w:lineRule="exact"/>
        <w:ind w:left="242"/>
        <w:jc w:val="left"/>
      </w:pPr>
      <w:r>
        <w:t>«Составление</w:t>
      </w:r>
      <w:r>
        <w:rPr>
          <w:spacing w:val="-8"/>
        </w:rPr>
        <w:t xml:space="preserve"> </w:t>
      </w:r>
      <w:r>
        <w:t>разрезных</w:t>
      </w:r>
      <w:r>
        <w:rPr>
          <w:spacing w:val="-5"/>
        </w:rPr>
        <w:t xml:space="preserve"> </w:t>
      </w:r>
      <w:r>
        <w:t>картинок»; «Пятый</w:t>
      </w:r>
      <w:r>
        <w:rPr>
          <w:spacing w:val="-4"/>
        </w:rPr>
        <w:t xml:space="preserve"> </w:t>
      </w:r>
      <w:r>
        <w:t>лишний»;</w:t>
      </w:r>
      <w:r>
        <w:rPr>
          <w:spacing w:val="-1"/>
        </w:rPr>
        <w:t xml:space="preserve"> </w:t>
      </w:r>
      <w:r>
        <w:t>«Букет»;</w:t>
      </w:r>
      <w:r>
        <w:rPr>
          <w:spacing w:val="57"/>
        </w:rPr>
        <w:t xml:space="preserve"> </w:t>
      </w:r>
      <w:r>
        <w:t>«Посмотри</w:t>
      </w:r>
      <w:r>
        <w:rPr>
          <w:spacing w:val="-4"/>
        </w:rPr>
        <w:t xml:space="preserve"> </w:t>
      </w:r>
      <w:r>
        <w:t>и</w:t>
      </w:r>
      <w:r>
        <w:rPr>
          <w:spacing w:val="-5"/>
        </w:rPr>
        <w:t xml:space="preserve"> </w:t>
      </w:r>
      <w:r>
        <w:rPr>
          <w:spacing w:val="-2"/>
        </w:rPr>
        <w:t>запомни»;</w:t>
      </w:r>
    </w:p>
    <w:p w:rsidR="008A520D" w:rsidRDefault="009056B2">
      <w:pPr>
        <w:pStyle w:val="a3"/>
        <w:spacing w:before="22"/>
        <w:ind w:left="242"/>
        <w:jc w:val="left"/>
      </w:pPr>
      <w:r>
        <w:t>«Придумай</w:t>
      </w:r>
      <w:r>
        <w:rPr>
          <w:spacing w:val="-5"/>
        </w:rPr>
        <w:t xml:space="preserve"> </w:t>
      </w:r>
      <w:r>
        <w:t>предложение</w:t>
      </w:r>
      <w:r>
        <w:rPr>
          <w:spacing w:val="-4"/>
        </w:rPr>
        <w:t xml:space="preserve"> </w:t>
      </w:r>
      <w:r>
        <w:t>с</w:t>
      </w:r>
      <w:r>
        <w:rPr>
          <w:spacing w:val="54"/>
        </w:rPr>
        <w:t xml:space="preserve"> </w:t>
      </w:r>
      <w:r>
        <w:t>заданным</w:t>
      </w:r>
      <w:r>
        <w:rPr>
          <w:spacing w:val="53"/>
        </w:rPr>
        <w:t xml:space="preserve"> </w:t>
      </w:r>
      <w:r>
        <w:t>словом»;</w:t>
      </w:r>
      <w:r>
        <w:rPr>
          <w:spacing w:val="4"/>
        </w:rPr>
        <w:t xml:space="preserve"> </w:t>
      </w:r>
      <w:r>
        <w:t>«Птица,</w:t>
      </w:r>
      <w:r>
        <w:rPr>
          <w:spacing w:val="-3"/>
        </w:rPr>
        <w:t xml:space="preserve"> </w:t>
      </w:r>
      <w:r>
        <w:t>зверь,</w:t>
      </w:r>
      <w:r>
        <w:rPr>
          <w:spacing w:val="-3"/>
        </w:rPr>
        <w:t xml:space="preserve"> </w:t>
      </w:r>
      <w:r>
        <w:t>рыба»;</w:t>
      </w:r>
      <w:r>
        <w:rPr>
          <w:spacing w:val="28"/>
        </w:rPr>
        <w:t xml:space="preserve">  </w:t>
      </w:r>
      <w:r>
        <w:t>«Кто</w:t>
      </w:r>
      <w:r>
        <w:rPr>
          <w:spacing w:val="-1"/>
        </w:rPr>
        <w:t xml:space="preserve"> </w:t>
      </w:r>
      <w:r>
        <w:rPr>
          <w:spacing w:val="-2"/>
        </w:rPr>
        <w:t>больше»;</w:t>
      </w:r>
    </w:p>
    <w:p w:rsidR="008A520D" w:rsidRDefault="009056B2">
      <w:pPr>
        <w:pStyle w:val="a3"/>
        <w:spacing w:before="19"/>
        <w:ind w:left="242"/>
        <w:jc w:val="left"/>
      </w:pPr>
      <w:r>
        <w:t>«Продолжи</w:t>
      </w:r>
      <w:r>
        <w:rPr>
          <w:spacing w:val="-3"/>
        </w:rPr>
        <w:t xml:space="preserve"> </w:t>
      </w:r>
      <w:r>
        <w:rPr>
          <w:spacing w:val="-2"/>
        </w:rPr>
        <w:t>слово».</w:t>
      </w:r>
    </w:p>
    <w:p w:rsidR="008A520D" w:rsidRDefault="009056B2">
      <w:pPr>
        <w:spacing w:before="183"/>
        <w:ind w:left="242"/>
        <w:rPr>
          <w:i/>
          <w:sz w:val="24"/>
        </w:rPr>
      </w:pPr>
      <w:r>
        <w:rPr>
          <w:sz w:val="24"/>
          <w:u w:val="single"/>
        </w:rPr>
        <w:t>Тема</w:t>
      </w:r>
      <w:r>
        <w:rPr>
          <w:spacing w:val="-3"/>
          <w:sz w:val="24"/>
          <w:u w:val="single"/>
        </w:rPr>
        <w:t xml:space="preserve"> </w:t>
      </w:r>
      <w:r>
        <w:rPr>
          <w:sz w:val="24"/>
          <w:u w:val="single"/>
        </w:rPr>
        <w:t>8</w:t>
      </w:r>
      <w:r>
        <w:rPr>
          <w:i/>
          <w:sz w:val="24"/>
          <w:u w:val="single"/>
        </w:rPr>
        <w:t>"Кем</w:t>
      </w:r>
      <w:r>
        <w:rPr>
          <w:i/>
          <w:spacing w:val="-2"/>
          <w:sz w:val="24"/>
          <w:u w:val="single"/>
        </w:rPr>
        <w:t xml:space="preserve"> </w:t>
      </w:r>
      <w:r>
        <w:rPr>
          <w:i/>
          <w:sz w:val="24"/>
          <w:u w:val="single"/>
        </w:rPr>
        <w:t>быть"</w:t>
      </w:r>
      <w:r>
        <w:rPr>
          <w:i/>
          <w:spacing w:val="1"/>
          <w:sz w:val="24"/>
          <w:u w:val="single"/>
        </w:rPr>
        <w:t xml:space="preserve"> </w:t>
      </w:r>
      <w:r>
        <w:rPr>
          <w:i/>
          <w:sz w:val="24"/>
          <w:u w:val="single"/>
        </w:rPr>
        <w:t>4</w:t>
      </w:r>
      <w:r>
        <w:rPr>
          <w:i/>
          <w:spacing w:val="-2"/>
          <w:sz w:val="24"/>
          <w:u w:val="single"/>
        </w:rPr>
        <w:t xml:space="preserve"> </w:t>
      </w:r>
      <w:r>
        <w:rPr>
          <w:i/>
          <w:sz w:val="24"/>
          <w:u w:val="single"/>
        </w:rPr>
        <w:t xml:space="preserve">час </w:t>
      </w:r>
      <w:r>
        <w:rPr>
          <w:i/>
          <w:spacing w:val="-4"/>
          <w:sz w:val="24"/>
          <w:u w:val="single"/>
        </w:rPr>
        <w:t>(2/2)</w:t>
      </w:r>
    </w:p>
    <w:p w:rsidR="008A520D" w:rsidRDefault="009056B2">
      <w:pPr>
        <w:pStyle w:val="a3"/>
        <w:spacing w:before="184" w:line="259" w:lineRule="auto"/>
        <w:ind w:left="242" w:right="688"/>
        <w:jc w:val="left"/>
      </w:pPr>
      <w:r>
        <w:rPr>
          <w:i/>
        </w:rPr>
        <w:t>Понятия:</w:t>
      </w:r>
      <w:r>
        <w:rPr>
          <w:i/>
          <w:spacing w:val="-4"/>
        </w:rPr>
        <w:t xml:space="preserve"> </w:t>
      </w:r>
      <w:r>
        <w:t>склонности,</w:t>
      </w:r>
      <w:r>
        <w:rPr>
          <w:spacing w:val="-8"/>
        </w:rPr>
        <w:t xml:space="preserve"> </w:t>
      </w:r>
      <w:r>
        <w:t>интересы,</w:t>
      </w:r>
      <w:r>
        <w:rPr>
          <w:spacing w:val="40"/>
        </w:rPr>
        <w:t xml:space="preserve"> </w:t>
      </w:r>
      <w:r>
        <w:t>возможности,</w:t>
      </w:r>
      <w:r>
        <w:rPr>
          <w:spacing w:val="-5"/>
        </w:rPr>
        <w:t xml:space="preserve"> </w:t>
      </w:r>
      <w:r>
        <w:t>профессия</w:t>
      </w:r>
      <w:r>
        <w:rPr>
          <w:spacing w:val="-5"/>
        </w:rPr>
        <w:t xml:space="preserve"> </w:t>
      </w:r>
      <w:r>
        <w:t>и</w:t>
      </w:r>
      <w:r>
        <w:rPr>
          <w:spacing w:val="-5"/>
        </w:rPr>
        <w:t xml:space="preserve"> </w:t>
      </w:r>
      <w:r>
        <w:t>специальность, профессиональные предпочтения.</w:t>
      </w:r>
    </w:p>
    <w:p w:rsidR="008A520D" w:rsidRDefault="009056B2">
      <w:pPr>
        <w:pStyle w:val="a3"/>
        <w:spacing w:line="259" w:lineRule="auto"/>
        <w:ind w:left="242" w:right="688"/>
        <w:jc w:val="left"/>
      </w:pPr>
      <w:r>
        <w:t>Упражнения,</w:t>
      </w:r>
      <w:r>
        <w:rPr>
          <w:spacing w:val="-8"/>
        </w:rPr>
        <w:t xml:space="preserve"> </w:t>
      </w:r>
      <w:r>
        <w:t>задания,</w:t>
      </w:r>
      <w:r>
        <w:rPr>
          <w:spacing w:val="-6"/>
        </w:rPr>
        <w:t xml:space="preserve"> </w:t>
      </w:r>
      <w:r>
        <w:t>тренинги</w:t>
      </w:r>
      <w:r>
        <w:rPr>
          <w:spacing w:val="-6"/>
        </w:rPr>
        <w:t xml:space="preserve"> </w:t>
      </w:r>
      <w:r>
        <w:t>на</w:t>
      </w:r>
      <w:r>
        <w:rPr>
          <w:spacing w:val="-7"/>
        </w:rPr>
        <w:t xml:space="preserve"> </w:t>
      </w:r>
      <w:r>
        <w:t>выявление</w:t>
      </w:r>
      <w:r>
        <w:rPr>
          <w:spacing w:val="-7"/>
        </w:rPr>
        <w:t xml:space="preserve"> </w:t>
      </w:r>
      <w:r>
        <w:t>профессионального</w:t>
      </w:r>
      <w:r>
        <w:rPr>
          <w:spacing w:val="-6"/>
        </w:rPr>
        <w:t xml:space="preserve"> </w:t>
      </w:r>
      <w:r>
        <w:t>самоопределения, развитие потребности в профессиональной деятельности.</w:t>
      </w:r>
    </w:p>
    <w:p w:rsidR="008A520D" w:rsidRDefault="009056B2">
      <w:pPr>
        <w:pStyle w:val="a3"/>
        <w:spacing w:line="273" w:lineRule="exact"/>
        <w:ind w:left="242"/>
        <w:jc w:val="left"/>
      </w:pPr>
      <w:r>
        <w:t>Тема</w:t>
      </w:r>
      <w:r>
        <w:rPr>
          <w:spacing w:val="-5"/>
        </w:rPr>
        <w:t xml:space="preserve"> </w:t>
      </w:r>
      <w:r>
        <w:t>9</w:t>
      </w:r>
      <w:r>
        <w:rPr>
          <w:spacing w:val="62"/>
        </w:rPr>
        <w:t xml:space="preserve"> </w:t>
      </w:r>
      <w:r>
        <w:t>«Мои</w:t>
      </w:r>
      <w:r>
        <w:rPr>
          <w:spacing w:val="-1"/>
        </w:rPr>
        <w:t xml:space="preserve"> </w:t>
      </w:r>
      <w:r>
        <w:t>достижения»</w:t>
      </w:r>
      <w:r>
        <w:rPr>
          <w:spacing w:val="-9"/>
        </w:rPr>
        <w:t xml:space="preserve"> </w:t>
      </w:r>
      <w:r>
        <w:t>2</w:t>
      </w:r>
      <w:r>
        <w:rPr>
          <w:spacing w:val="-1"/>
        </w:rPr>
        <w:t xml:space="preserve"> </w:t>
      </w:r>
      <w:r>
        <w:t>часа</w:t>
      </w:r>
      <w:r>
        <w:rPr>
          <w:spacing w:val="-2"/>
        </w:rPr>
        <w:t xml:space="preserve"> (1/1)</w:t>
      </w:r>
    </w:p>
    <w:p w:rsidR="008A520D" w:rsidRDefault="009056B2">
      <w:pPr>
        <w:pStyle w:val="a3"/>
        <w:spacing w:before="184"/>
        <w:ind w:left="242"/>
        <w:jc w:val="left"/>
      </w:pPr>
      <w:r>
        <w:t>Практическая</w:t>
      </w:r>
      <w:r>
        <w:rPr>
          <w:spacing w:val="-7"/>
        </w:rPr>
        <w:t xml:space="preserve"> </w:t>
      </w:r>
      <w:r>
        <w:t>работа: «Посмотри</w:t>
      </w:r>
      <w:r>
        <w:rPr>
          <w:spacing w:val="-4"/>
        </w:rPr>
        <w:t xml:space="preserve"> </w:t>
      </w:r>
      <w:r>
        <w:t>и</w:t>
      </w:r>
      <w:r>
        <w:rPr>
          <w:spacing w:val="-5"/>
        </w:rPr>
        <w:t xml:space="preserve"> </w:t>
      </w:r>
      <w:r>
        <w:t>запомни»;</w:t>
      </w:r>
      <w:r>
        <w:rPr>
          <w:spacing w:val="-2"/>
        </w:rPr>
        <w:t xml:space="preserve"> </w:t>
      </w:r>
      <w:r>
        <w:t>«Четвертый</w:t>
      </w:r>
      <w:r>
        <w:rPr>
          <w:spacing w:val="-4"/>
        </w:rPr>
        <w:t xml:space="preserve"> </w:t>
      </w:r>
      <w:r>
        <w:t>лишний»;</w:t>
      </w:r>
      <w:r>
        <w:rPr>
          <w:spacing w:val="-3"/>
        </w:rPr>
        <w:t xml:space="preserve"> </w:t>
      </w:r>
      <w:r>
        <w:t>«Что</w:t>
      </w:r>
      <w:r>
        <w:rPr>
          <w:spacing w:val="-4"/>
        </w:rPr>
        <w:t xml:space="preserve"> </w:t>
      </w:r>
      <w:r>
        <w:rPr>
          <w:spacing w:val="-2"/>
        </w:rPr>
        <w:t>изменилось»;</w:t>
      </w:r>
    </w:p>
    <w:p w:rsidR="008A520D" w:rsidRDefault="009056B2">
      <w:pPr>
        <w:pStyle w:val="a3"/>
        <w:spacing w:before="20"/>
        <w:ind w:left="242"/>
        <w:jc w:val="left"/>
      </w:pPr>
      <w:r>
        <w:t>«Отгадай</w:t>
      </w:r>
      <w:r>
        <w:rPr>
          <w:spacing w:val="-4"/>
        </w:rPr>
        <w:t xml:space="preserve"> </w:t>
      </w:r>
      <w:r>
        <w:t>слово»;</w:t>
      </w:r>
      <w:r>
        <w:rPr>
          <w:spacing w:val="2"/>
        </w:rPr>
        <w:t xml:space="preserve"> </w:t>
      </w:r>
      <w:r>
        <w:t>«Найди</w:t>
      </w:r>
      <w:r>
        <w:rPr>
          <w:spacing w:val="-2"/>
        </w:rPr>
        <w:t xml:space="preserve"> пару».</w:t>
      </w:r>
    </w:p>
    <w:p w:rsidR="008A520D" w:rsidRDefault="008A520D">
      <w:pPr>
        <w:pStyle w:val="a3"/>
        <w:ind w:left="0"/>
        <w:jc w:val="left"/>
        <w:rPr>
          <w:sz w:val="26"/>
        </w:rPr>
      </w:pPr>
    </w:p>
    <w:p w:rsidR="008A520D" w:rsidRDefault="009056B2">
      <w:pPr>
        <w:pStyle w:val="2"/>
        <w:numPr>
          <w:ilvl w:val="2"/>
          <w:numId w:val="15"/>
        </w:numPr>
        <w:tabs>
          <w:tab w:val="left" w:pos="1008"/>
        </w:tabs>
        <w:spacing w:before="231"/>
        <w:ind w:hanging="661"/>
      </w:pPr>
      <w:bookmarkStart w:id="45" w:name="_bookmark44"/>
      <w:bookmarkEnd w:id="45"/>
      <w:r>
        <w:t>Механизмы</w:t>
      </w:r>
      <w:r>
        <w:rPr>
          <w:spacing w:val="-3"/>
        </w:rPr>
        <w:t xml:space="preserve"> </w:t>
      </w:r>
      <w:r>
        <w:t>реализации</w:t>
      </w:r>
      <w:r>
        <w:rPr>
          <w:spacing w:val="-3"/>
        </w:rPr>
        <w:t xml:space="preserve"> </w:t>
      </w:r>
      <w:r>
        <w:rPr>
          <w:spacing w:val="-2"/>
        </w:rPr>
        <w:t>программы</w:t>
      </w:r>
    </w:p>
    <w:p w:rsidR="008A520D" w:rsidRDefault="008A520D">
      <w:pPr>
        <w:pStyle w:val="a3"/>
        <w:spacing w:before="5"/>
        <w:ind w:left="0"/>
        <w:jc w:val="left"/>
        <w:rPr>
          <w:b/>
          <w:sz w:val="23"/>
        </w:rPr>
      </w:pPr>
    </w:p>
    <w:p w:rsidR="008A520D" w:rsidRDefault="009056B2">
      <w:pPr>
        <w:pStyle w:val="a3"/>
        <w:ind w:left="242" w:right="688" w:firstLine="228"/>
      </w:pPr>
      <w:r>
        <w:t>Для реализации требований к ПКР, обозначенн</w:t>
      </w:r>
      <w:r w:rsidR="0088048A">
        <w:t>ых во ФГОС ООО, в МОУ «Мостовская О</w:t>
      </w:r>
      <w:r>
        <w:t>ОШ» создан Психолого-педагогический консилиум ППК (</w:t>
      </w:r>
      <w:r w:rsidR="000C4744">
        <w:t>приказ № 28  от 23.08</w:t>
      </w:r>
      <w:r w:rsidRPr="000C4744">
        <w:t>.2020).</w:t>
      </w:r>
      <w:r>
        <w:t xml:space="preserve"> В состав которой входят учителя-предметники, педагог-психолог,  председатель ППК, в лице заместителя директора по УВР.</w:t>
      </w:r>
    </w:p>
    <w:p w:rsidR="008A520D" w:rsidRDefault="009056B2">
      <w:pPr>
        <w:pStyle w:val="a3"/>
        <w:ind w:left="470"/>
      </w:pPr>
      <w:r>
        <w:t>Работа</w:t>
      </w:r>
      <w:r>
        <w:rPr>
          <w:spacing w:val="-5"/>
        </w:rPr>
        <w:t xml:space="preserve"> </w:t>
      </w:r>
      <w:r>
        <w:t>по</w:t>
      </w:r>
      <w:r>
        <w:rPr>
          <w:spacing w:val="-3"/>
        </w:rPr>
        <w:t xml:space="preserve"> </w:t>
      </w:r>
      <w:r>
        <w:t>достижению</w:t>
      </w:r>
      <w:r>
        <w:rPr>
          <w:spacing w:val="-5"/>
        </w:rPr>
        <w:t xml:space="preserve"> </w:t>
      </w:r>
      <w:r>
        <w:t>планируемых</w:t>
      </w:r>
      <w:r>
        <w:rPr>
          <w:spacing w:val="-2"/>
        </w:rPr>
        <w:t xml:space="preserve"> </w:t>
      </w:r>
      <w:r>
        <w:t>результатов</w:t>
      </w:r>
      <w:r>
        <w:rPr>
          <w:spacing w:val="1"/>
        </w:rPr>
        <w:t xml:space="preserve"> </w:t>
      </w:r>
      <w:r>
        <w:t>ПКР</w:t>
      </w:r>
      <w:r>
        <w:rPr>
          <w:spacing w:val="-3"/>
        </w:rPr>
        <w:t xml:space="preserve"> </w:t>
      </w:r>
      <w:r>
        <w:t>осуществляется</w:t>
      </w:r>
      <w:r>
        <w:rPr>
          <w:spacing w:val="-1"/>
        </w:rPr>
        <w:t xml:space="preserve"> </w:t>
      </w:r>
      <w:r>
        <w:rPr>
          <w:spacing w:val="-2"/>
        </w:rPr>
        <w:t>поэтапно.</w:t>
      </w:r>
    </w:p>
    <w:p w:rsidR="008A520D" w:rsidRDefault="009056B2">
      <w:pPr>
        <w:pStyle w:val="a6"/>
        <w:numPr>
          <w:ilvl w:val="3"/>
          <w:numId w:val="15"/>
        </w:numPr>
        <w:tabs>
          <w:tab w:val="left" w:pos="1248"/>
        </w:tabs>
        <w:ind w:right="689"/>
        <w:rPr>
          <w:sz w:val="24"/>
        </w:rPr>
      </w:pPr>
      <w:r>
        <w:rPr>
          <w:sz w:val="24"/>
        </w:rPr>
        <w:t>На подготовительном этапе определяется нормативно-правовое обеспечение коррекционно-развивающей</w:t>
      </w:r>
      <w:r>
        <w:rPr>
          <w:spacing w:val="71"/>
          <w:sz w:val="24"/>
        </w:rPr>
        <w:t xml:space="preserve">  </w:t>
      </w:r>
      <w:r>
        <w:rPr>
          <w:sz w:val="24"/>
        </w:rPr>
        <w:t>работы,</w:t>
      </w:r>
      <w:r>
        <w:rPr>
          <w:spacing w:val="70"/>
          <w:sz w:val="24"/>
        </w:rPr>
        <w:t xml:space="preserve">  </w:t>
      </w:r>
      <w:r>
        <w:rPr>
          <w:sz w:val="24"/>
        </w:rPr>
        <w:t>анализируется</w:t>
      </w:r>
      <w:r>
        <w:rPr>
          <w:spacing w:val="70"/>
          <w:sz w:val="24"/>
        </w:rPr>
        <w:t xml:space="preserve">  </w:t>
      </w:r>
      <w:r>
        <w:rPr>
          <w:sz w:val="24"/>
        </w:rPr>
        <w:t>состав</w:t>
      </w:r>
      <w:r>
        <w:rPr>
          <w:spacing w:val="70"/>
          <w:sz w:val="24"/>
        </w:rPr>
        <w:t xml:space="preserve">  </w:t>
      </w:r>
      <w:r>
        <w:rPr>
          <w:sz w:val="24"/>
        </w:rPr>
        <w:t>обучающихся с</w:t>
      </w:r>
      <w:r>
        <w:rPr>
          <w:spacing w:val="-3"/>
          <w:sz w:val="24"/>
        </w:rPr>
        <w:t xml:space="preserve"> </w:t>
      </w:r>
      <w:r>
        <w:rPr>
          <w:sz w:val="24"/>
        </w:rPr>
        <w:t>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8A520D" w:rsidRDefault="009056B2">
      <w:pPr>
        <w:pStyle w:val="a6"/>
        <w:numPr>
          <w:ilvl w:val="3"/>
          <w:numId w:val="15"/>
        </w:numPr>
        <w:tabs>
          <w:tab w:val="left" w:pos="1248"/>
        </w:tabs>
        <w:spacing w:before="1"/>
        <w:ind w:right="682"/>
        <w:rPr>
          <w:sz w:val="24"/>
        </w:rPr>
      </w:pPr>
      <w:r>
        <w:rPr>
          <w:sz w:val="24"/>
        </w:rPr>
        <w:t xml:space="preserve">На основном этапе разрабатываются общая стратегия обучения и воспитания </w:t>
      </w:r>
      <w:r>
        <w:rPr>
          <w:sz w:val="24"/>
        </w:rPr>
        <w:lastRenderedPageBreak/>
        <w:t>обучающихся, организация и механизм реализации коррекционно-развивающей работы; раскрываются направления и ожидаемые результаты коррекционно- 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8A520D" w:rsidRDefault="009056B2">
      <w:pPr>
        <w:pStyle w:val="a6"/>
        <w:numPr>
          <w:ilvl w:val="3"/>
          <w:numId w:val="15"/>
        </w:numPr>
        <w:tabs>
          <w:tab w:val="left" w:pos="1248"/>
        </w:tabs>
        <w:spacing w:before="66"/>
        <w:ind w:right="688"/>
        <w:rPr>
          <w:sz w:val="24"/>
        </w:rPr>
      </w:pPr>
      <w:r>
        <w:rPr>
          <w:sz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8A520D" w:rsidRDefault="009056B2">
      <w:pPr>
        <w:pStyle w:val="a3"/>
        <w:spacing w:before="1"/>
        <w:ind w:left="242" w:right="686" w:firstLine="228"/>
      </w:pPr>
      <w:r>
        <w:t>Работа ППК регламентируются локальными нормативными актами: положением о работе психолого-педагогичес</w:t>
      </w:r>
      <w:r w:rsidR="00C2491F">
        <w:t>кого консилиума МОУ «Мостовская О</w:t>
      </w:r>
      <w:r>
        <w:t>ОШ. Работа ППК предусматривает взаимодействие специалистов общеобразовательной организации обеспечивает системное сопровождение обучающихся специалистами различного</w:t>
      </w:r>
      <w:r>
        <w:rPr>
          <w:spacing w:val="40"/>
        </w:rPr>
        <w:t xml:space="preserve"> </w:t>
      </w:r>
      <w:r>
        <w:t>профиля в образовательном процессе.</w:t>
      </w:r>
    </w:p>
    <w:p w:rsidR="008A520D" w:rsidRDefault="009056B2">
      <w:pPr>
        <w:pStyle w:val="a3"/>
        <w:ind w:left="242" w:right="690" w:firstLine="228"/>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w:t>
      </w:r>
      <w:r>
        <w:rPr>
          <w:spacing w:val="40"/>
        </w:rPr>
        <w:t xml:space="preserve"> </w:t>
      </w:r>
      <w:r>
        <w:t>организации, представителей администрации и родителей (законных представителей).</w:t>
      </w:r>
    </w:p>
    <w:p w:rsidR="008A520D" w:rsidRDefault="009056B2">
      <w:pPr>
        <w:pStyle w:val="a3"/>
        <w:ind w:left="242" w:right="689" w:firstLine="228"/>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w:t>
      </w:r>
      <w:r>
        <w:rPr>
          <w:spacing w:val="-2"/>
        </w:rPr>
        <w:t xml:space="preserve"> </w:t>
      </w:r>
      <w:r>
        <w:t>регламент работы которой разрабатывается образовательной организацией самостоятельно и утверждается локальным актом.</w:t>
      </w:r>
    </w:p>
    <w:p w:rsidR="008A520D" w:rsidRDefault="009056B2">
      <w:pPr>
        <w:pStyle w:val="a3"/>
        <w:ind w:left="242" w:right="688" w:firstLine="228"/>
      </w:pPr>
      <w: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w:t>
      </w:r>
      <w:r>
        <w:rPr>
          <w:spacing w:val="-2"/>
        </w:rPr>
        <w:t xml:space="preserve"> </w:t>
      </w:r>
      <w:r>
        <w:t>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8A520D" w:rsidRDefault="009056B2">
      <w:pPr>
        <w:pStyle w:val="a3"/>
        <w:spacing w:before="1"/>
        <w:ind w:left="242" w:right="691" w:firstLine="228"/>
      </w:pPr>
      <w:r>
        <w:t xml:space="preserve">Программа коррекционной работы на этапе основного общего образования может </w:t>
      </w:r>
      <w:r w:rsidR="00C2491F">
        <w:t>реализовываться МОУ «Мостовская  О</w:t>
      </w:r>
      <w:r>
        <w:t>ОШ» как совместно с другими образовательными и иными организациями, так и самостоятельно (при наличии соответствующих ресурсов).</w:t>
      </w:r>
    </w:p>
    <w:p w:rsidR="008A520D" w:rsidRDefault="009056B2">
      <w:pPr>
        <w:pStyle w:val="a3"/>
        <w:ind w:left="242" w:right="688" w:firstLine="228"/>
      </w:pPr>
      <w:r>
        <w:rPr>
          <w:i/>
        </w:rPr>
        <w:t xml:space="preserve">Организация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w:t>
      </w:r>
      <w:r>
        <w:rPr>
          <w:spacing w:val="-5"/>
        </w:rPr>
        <w:t xml:space="preserve"> </w:t>
      </w:r>
      <w:r>
        <w:t>нуждающихся</w:t>
      </w:r>
      <w:r>
        <w:rPr>
          <w:spacing w:val="-6"/>
        </w:rPr>
        <w:t xml:space="preserve"> </w:t>
      </w:r>
      <w:r>
        <w:t>в</w:t>
      </w:r>
      <w:r>
        <w:rPr>
          <w:spacing w:val="-4"/>
        </w:rPr>
        <w:t xml:space="preserve"> </w:t>
      </w:r>
      <w:r>
        <w:t>психолого-педагогической</w:t>
      </w:r>
      <w:r>
        <w:rPr>
          <w:spacing w:val="-2"/>
        </w:rPr>
        <w:t xml:space="preserve"> </w:t>
      </w:r>
      <w:r>
        <w:t>и</w:t>
      </w:r>
      <w:r>
        <w:rPr>
          <w:spacing w:val="-2"/>
        </w:rPr>
        <w:t xml:space="preserve"> </w:t>
      </w:r>
      <w:r>
        <w:t>медико-социальной</w:t>
      </w:r>
      <w:r>
        <w:rPr>
          <w:spacing w:val="-5"/>
        </w:rPr>
        <w:t xml:space="preserve"> </w:t>
      </w:r>
      <w:r>
        <w:t>помощи</w:t>
      </w:r>
      <w:r>
        <w:rPr>
          <w:spacing w:val="-7"/>
        </w:rPr>
        <w:t xml:space="preserve"> </w:t>
      </w:r>
      <w:r>
        <w:t xml:space="preserve">и др.), а также при необходимости ресурсов организаций науки, культуры, спорта и иных </w:t>
      </w:r>
      <w:r>
        <w:rPr>
          <w:spacing w:val="-2"/>
        </w:rPr>
        <w:t>организаций.</w:t>
      </w:r>
    </w:p>
    <w:p w:rsidR="008A520D" w:rsidRDefault="009056B2">
      <w:pPr>
        <w:pStyle w:val="a3"/>
        <w:ind w:left="242" w:right="693" w:firstLine="228"/>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8A520D" w:rsidRDefault="009056B2">
      <w:pPr>
        <w:pStyle w:val="a3"/>
        <w:ind w:left="242" w:right="689" w:firstLine="228"/>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8A520D" w:rsidRDefault="009056B2">
      <w:pPr>
        <w:pStyle w:val="a3"/>
        <w:spacing w:before="1"/>
        <w:ind w:left="242" w:right="684" w:firstLine="228"/>
      </w:pPr>
      <w:r>
        <w:t>При реализации содержания коррекционно-разв</w:t>
      </w:r>
      <w:r w:rsidR="00C2491F">
        <w:t>ивающей работы в МОУ «Мостовская  О</w:t>
      </w:r>
      <w:r>
        <w:t xml:space="preserve">ОШ» распределяются зоны ответственности между учителями и разными специалистами, описываются условия для их координации (план обследования </w:t>
      </w:r>
      <w:r>
        <w:lastRenderedPageBreak/>
        <w:t>обучающихся, их индивидуальные образовательные потребности, индивидуальные коррекционно-развивающие программы, мониторинг динамики развития и т.</w:t>
      </w:r>
      <w:r>
        <w:rPr>
          <w:spacing w:val="-1"/>
        </w:rPr>
        <w:t xml:space="preserve"> </w:t>
      </w:r>
      <w:r>
        <w:t>д.). Обсуждения проводятся на</w:t>
      </w:r>
      <w:r w:rsidR="00C2491F">
        <w:t xml:space="preserve"> заседаниях ППК МОУ «Мостовская О</w:t>
      </w:r>
      <w:r>
        <w:t>ОШ».</w:t>
      </w:r>
    </w:p>
    <w:p w:rsidR="008A520D" w:rsidRDefault="008A520D">
      <w:pPr>
        <w:pStyle w:val="a3"/>
        <w:spacing w:before="3"/>
        <w:ind w:left="0"/>
        <w:jc w:val="left"/>
        <w:rPr>
          <w:sz w:val="30"/>
        </w:rPr>
      </w:pPr>
    </w:p>
    <w:p w:rsidR="008A520D" w:rsidRPr="00C2491F" w:rsidRDefault="009056B2">
      <w:pPr>
        <w:pStyle w:val="2"/>
        <w:numPr>
          <w:ilvl w:val="2"/>
          <w:numId w:val="15"/>
        </w:numPr>
        <w:tabs>
          <w:tab w:val="left" w:pos="1008"/>
        </w:tabs>
        <w:ind w:hanging="661"/>
      </w:pPr>
      <w:bookmarkStart w:id="46" w:name="_bookmark45"/>
      <w:bookmarkEnd w:id="46"/>
      <w:r>
        <w:t>Требования</w:t>
      </w:r>
      <w:r>
        <w:rPr>
          <w:spacing w:val="-5"/>
        </w:rPr>
        <w:t xml:space="preserve"> </w:t>
      </w:r>
      <w:r>
        <w:t>к</w:t>
      </w:r>
      <w:r>
        <w:rPr>
          <w:spacing w:val="-3"/>
        </w:rPr>
        <w:t xml:space="preserve"> </w:t>
      </w:r>
      <w:r>
        <w:t>условиям</w:t>
      </w:r>
      <w:r>
        <w:rPr>
          <w:spacing w:val="-4"/>
        </w:rPr>
        <w:t xml:space="preserve"> </w:t>
      </w:r>
      <w:r>
        <w:t>реализации</w:t>
      </w:r>
      <w:r>
        <w:rPr>
          <w:spacing w:val="-4"/>
        </w:rPr>
        <w:t xml:space="preserve"> </w:t>
      </w:r>
      <w:r>
        <w:rPr>
          <w:spacing w:val="-2"/>
        </w:rPr>
        <w:t>программы</w:t>
      </w:r>
    </w:p>
    <w:p w:rsidR="008A520D" w:rsidRDefault="009056B2">
      <w:pPr>
        <w:spacing w:before="66"/>
        <w:ind w:left="470"/>
        <w:jc w:val="both"/>
        <w:rPr>
          <w:i/>
          <w:sz w:val="24"/>
        </w:rPr>
      </w:pPr>
      <w:r>
        <w:rPr>
          <w:i/>
          <w:sz w:val="24"/>
        </w:rPr>
        <w:t>Психолого-педагогическое</w:t>
      </w:r>
      <w:r>
        <w:rPr>
          <w:i/>
          <w:spacing w:val="-6"/>
          <w:sz w:val="24"/>
        </w:rPr>
        <w:t xml:space="preserve"> </w:t>
      </w:r>
      <w:r>
        <w:rPr>
          <w:i/>
          <w:spacing w:val="-2"/>
          <w:sz w:val="24"/>
        </w:rPr>
        <w:t>обеспечение:</w:t>
      </w:r>
    </w:p>
    <w:p w:rsidR="008A520D" w:rsidRDefault="009056B2">
      <w:pPr>
        <w:pStyle w:val="a6"/>
        <w:numPr>
          <w:ilvl w:val="0"/>
          <w:numId w:val="22"/>
        </w:numPr>
        <w:tabs>
          <w:tab w:val="left" w:pos="602"/>
        </w:tabs>
        <w:spacing w:before="2"/>
        <w:rPr>
          <w:sz w:val="24"/>
        </w:rPr>
      </w:pPr>
      <w:r>
        <w:rPr>
          <w:sz w:val="24"/>
        </w:rPr>
        <w:t>обеспечение</w:t>
      </w:r>
      <w:r>
        <w:rPr>
          <w:spacing w:val="-8"/>
          <w:sz w:val="24"/>
        </w:rPr>
        <w:t xml:space="preserve"> </w:t>
      </w:r>
      <w:r>
        <w:rPr>
          <w:sz w:val="24"/>
        </w:rPr>
        <w:t>дифференцированных</w:t>
      </w:r>
      <w:r>
        <w:rPr>
          <w:spacing w:val="-1"/>
          <w:sz w:val="24"/>
        </w:rPr>
        <w:t xml:space="preserve"> </w:t>
      </w:r>
      <w:r>
        <w:rPr>
          <w:sz w:val="24"/>
        </w:rPr>
        <w:t>условий</w:t>
      </w:r>
      <w:r>
        <w:rPr>
          <w:spacing w:val="-4"/>
          <w:sz w:val="24"/>
        </w:rPr>
        <w:t xml:space="preserve"> </w:t>
      </w:r>
      <w:r>
        <w:rPr>
          <w:sz w:val="24"/>
        </w:rPr>
        <w:t>(оптимальный</w:t>
      </w:r>
      <w:r>
        <w:rPr>
          <w:spacing w:val="-5"/>
          <w:sz w:val="24"/>
        </w:rPr>
        <w:t xml:space="preserve"> </w:t>
      </w:r>
      <w:r>
        <w:rPr>
          <w:sz w:val="24"/>
        </w:rPr>
        <w:t>режим</w:t>
      </w:r>
      <w:r>
        <w:rPr>
          <w:spacing w:val="-3"/>
          <w:sz w:val="24"/>
        </w:rPr>
        <w:t xml:space="preserve"> </w:t>
      </w:r>
      <w:r>
        <w:rPr>
          <w:sz w:val="24"/>
        </w:rPr>
        <w:t>учебных</w:t>
      </w:r>
      <w:r>
        <w:rPr>
          <w:spacing w:val="-5"/>
          <w:sz w:val="24"/>
        </w:rPr>
        <w:t xml:space="preserve"> </w:t>
      </w:r>
      <w:r>
        <w:rPr>
          <w:spacing w:val="-2"/>
          <w:sz w:val="24"/>
        </w:rPr>
        <w:t>нагрузок);</w:t>
      </w:r>
    </w:p>
    <w:p w:rsidR="008A520D" w:rsidRDefault="009056B2">
      <w:pPr>
        <w:pStyle w:val="a6"/>
        <w:numPr>
          <w:ilvl w:val="0"/>
          <w:numId w:val="22"/>
        </w:numPr>
        <w:tabs>
          <w:tab w:val="left" w:pos="602"/>
        </w:tabs>
        <w:spacing w:before="3" w:line="237" w:lineRule="auto"/>
        <w:ind w:left="601" w:right="686"/>
        <w:rPr>
          <w:sz w:val="24"/>
        </w:rPr>
      </w:pPr>
      <w:r>
        <w:rPr>
          <w:sz w:val="24"/>
        </w:rPr>
        <w:t>обеспечение психолого-педагогических условий (коррекционно-развивающая направленность учебно-воспитательного процесса;</w:t>
      </w:r>
    </w:p>
    <w:p w:rsidR="008A520D" w:rsidRDefault="009056B2">
      <w:pPr>
        <w:pStyle w:val="a6"/>
        <w:numPr>
          <w:ilvl w:val="0"/>
          <w:numId w:val="22"/>
        </w:numPr>
        <w:tabs>
          <w:tab w:val="left" w:pos="602"/>
        </w:tabs>
        <w:spacing w:before="6" w:line="237" w:lineRule="auto"/>
        <w:ind w:left="601" w:right="682"/>
        <w:rPr>
          <w:sz w:val="24"/>
        </w:rPr>
      </w:pPr>
      <w:r>
        <w:rPr>
          <w:sz w:val="24"/>
        </w:rPr>
        <w:t>учет индивидуальных особенностей и особых образовательных, социально- коммуникативных потребностей обучающихся;</w:t>
      </w:r>
    </w:p>
    <w:p w:rsidR="008A520D" w:rsidRDefault="009056B2">
      <w:pPr>
        <w:pStyle w:val="a6"/>
        <w:numPr>
          <w:ilvl w:val="0"/>
          <w:numId w:val="22"/>
        </w:numPr>
        <w:tabs>
          <w:tab w:val="left" w:pos="602"/>
        </w:tabs>
        <w:spacing w:before="3"/>
        <w:rPr>
          <w:sz w:val="24"/>
        </w:rPr>
      </w:pPr>
      <w:r>
        <w:rPr>
          <w:sz w:val="24"/>
        </w:rPr>
        <w:t>соблюдение</w:t>
      </w:r>
      <w:r>
        <w:rPr>
          <w:spacing w:val="-7"/>
          <w:sz w:val="24"/>
        </w:rPr>
        <w:t xml:space="preserve"> </w:t>
      </w:r>
      <w:r>
        <w:rPr>
          <w:sz w:val="24"/>
        </w:rPr>
        <w:t>комфортного</w:t>
      </w:r>
      <w:r>
        <w:rPr>
          <w:spacing w:val="-5"/>
          <w:sz w:val="24"/>
        </w:rPr>
        <w:t xml:space="preserve"> </w:t>
      </w:r>
      <w:r>
        <w:rPr>
          <w:sz w:val="24"/>
        </w:rPr>
        <w:t>психоэмоционального</w:t>
      </w:r>
      <w:r>
        <w:rPr>
          <w:spacing w:val="-3"/>
          <w:sz w:val="24"/>
        </w:rPr>
        <w:t xml:space="preserve"> </w:t>
      </w:r>
      <w:r>
        <w:rPr>
          <w:spacing w:val="-2"/>
          <w:sz w:val="24"/>
        </w:rPr>
        <w:t>режима;</w:t>
      </w:r>
    </w:p>
    <w:p w:rsidR="008A520D" w:rsidRDefault="009056B2">
      <w:pPr>
        <w:pStyle w:val="a6"/>
        <w:numPr>
          <w:ilvl w:val="0"/>
          <w:numId w:val="22"/>
        </w:numPr>
        <w:tabs>
          <w:tab w:val="left" w:pos="602"/>
        </w:tabs>
        <w:ind w:left="601" w:right="693"/>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8A520D" w:rsidRDefault="009056B2">
      <w:pPr>
        <w:pStyle w:val="a6"/>
        <w:numPr>
          <w:ilvl w:val="0"/>
          <w:numId w:val="22"/>
        </w:numPr>
        <w:tabs>
          <w:tab w:val="left" w:pos="602"/>
        </w:tabs>
        <w:ind w:left="601" w:right="696"/>
        <w:rPr>
          <w:sz w:val="24"/>
        </w:rPr>
      </w:pPr>
      <w:r>
        <w:rPr>
          <w:sz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w:t>
      </w:r>
      <w:r>
        <w:rPr>
          <w:spacing w:val="-2"/>
          <w:sz w:val="24"/>
        </w:rPr>
        <w:t>людьми;</w:t>
      </w:r>
    </w:p>
    <w:p w:rsidR="008A520D" w:rsidRDefault="009056B2">
      <w:pPr>
        <w:pStyle w:val="a6"/>
        <w:numPr>
          <w:ilvl w:val="0"/>
          <w:numId w:val="22"/>
        </w:numPr>
        <w:tabs>
          <w:tab w:val="left" w:pos="602"/>
        </w:tabs>
        <w:ind w:left="601" w:right="691"/>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w:t>
      </w:r>
      <w:r>
        <w:rPr>
          <w:spacing w:val="40"/>
          <w:sz w:val="24"/>
        </w:rPr>
        <w:t xml:space="preserve"> </w:t>
      </w:r>
      <w:r>
        <w:rPr>
          <w:sz w:val="24"/>
        </w:rPr>
        <w:t>партнерами по коммуникации за счет расширения образовательного, социального, коммуникативного пространства;</w:t>
      </w:r>
    </w:p>
    <w:p w:rsidR="008A520D" w:rsidRDefault="009056B2">
      <w:pPr>
        <w:pStyle w:val="a6"/>
        <w:numPr>
          <w:ilvl w:val="0"/>
          <w:numId w:val="22"/>
        </w:numPr>
        <w:tabs>
          <w:tab w:val="left" w:pos="602"/>
        </w:tabs>
        <w:spacing w:before="1"/>
        <w:ind w:left="601" w:right="693"/>
        <w:rPr>
          <w:sz w:val="24"/>
        </w:rPr>
      </w:pPr>
      <w:r>
        <w:rPr>
          <w:sz w:val="24"/>
        </w:rPr>
        <w:t>обеспечение</w:t>
      </w:r>
      <w:r>
        <w:rPr>
          <w:spacing w:val="-7"/>
          <w:sz w:val="24"/>
        </w:rPr>
        <w:t xml:space="preserve"> </w:t>
      </w:r>
      <w:r>
        <w:rPr>
          <w:sz w:val="24"/>
        </w:rPr>
        <w:t>специализированных</w:t>
      </w:r>
      <w:r>
        <w:rPr>
          <w:spacing w:val="-3"/>
          <w:sz w:val="24"/>
        </w:rPr>
        <w:t xml:space="preserve"> </w:t>
      </w:r>
      <w:r>
        <w:rPr>
          <w:sz w:val="24"/>
        </w:rPr>
        <w:t>условий</w:t>
      </w:r>
      <w:r>
        <w:rPr>
          <w:spacing w:val="-7"/>
          <w:sz w:val="24"/>
        </w:rPr>
        <w:t xml:space="preserve"> </w:t>
      </w:r>
      <w:r>
        <w:rPr>
          <w:sz w:val="24"/>
        </w:rPr>
        <w:t>(определение</w:t>
      </w:r>
      <w:r>
        <w:rPr>
          <w:spacing w:val="-7"/>
          <w:sz w:val="24"/>
        </w:rPr>
        <w:t xml:space="preserve"> </w:t>
      </w:r>
      <w:r>
        <w:rPr>
          <w:sz w:val="24"/>
        </w:rPr>
        <w:t>комплекса</w:t>
      </w:r>
      <w:r>
        <w:rPr>
          <w:spacing w:val="-7"/>
          <w:sz w:val="24"/>
        </w:rPr>
        <w:t xml:space="preserve"> </w:t>
      </w:r>
      <w:r>
        <w:rPr>
          <w:sz w:val="24"/>
        </w:rPr>
        <w:t>специальных</w:t>
      </w:r>
      <w:r>
        <w:rPr>
          <w:spacing w:val="-7"/>
          <w:sz w:val="24"/>
        </w:rPr>
        <w:t xml:space="preserve"> </w:t>
      </w:r>
      <w:r>
        <w:rPr>
          <w:sz w:val="24"/>
        </w:rPr>
        <w:t xml:space="preserve">задач обучения, ориентированных на индивидуальные образовательные потребности </w:t>
      </w:r>
      <w:r>
        <w:rPr>
          <w:spacing w:val="-2"/>
          <w:sz w:val="24"/>
        </w:rPr>
        <w:t>обучающихся;</w:t>
      </w:r>
    </w:p>
    <w:p w:rsidR="008A520D" w:rsidRDefault="009056B2">
      <w:pPr>
        <w:pStyle w:val="a6"/>
        <w:numPr>
          <w:ilvl w:val="0"/>
          <w:numId w:val="22"/>
        </w:numPr>
        <w:tabs>
          <w:tab w:val="left" w:pos="602"/>
        </w:tabs>
        <w:rPr>
          <w:sz w:val="24"/>
        </w:rPr>
      </w:pPr>
      <w:r>
        <w:rPr>
          <w:sz w:val="24"/>
        </w:rPr>
        <w:t>использование</w:t>
      </w:r>
      <w:r>
        <w:rPr>
          <w:spacing w:val="-8"/>
          <w:sz w:val="24"/>
        </w:rPr>
        <w:t xml:space="preserve"> </w:t>
      </w:r>
      <w:r>
        <w:rPr>
          <w:sz w:val="24"/>
        </w:rPr>
        <w:t>специальных</w:t>
      </w:r>
      <w:r>
        <w:rPr>
          <w:spacing w:val="-2"/>
          <w:sz w:val="24"/>
        </w:rPr>
        <w:t xml:space="preserve"> </w:t>
      </w:r>
      <w:r>
        <w:rPr>
          <w:sz w:val="24"/>
        </w:rPr>
        <w:t>методов,</w:t>
      </w:r>
      <w:r>
        <w:rPr>
          <w:spacing w:val="-5"/>
          <w:sz w:val="24"/>
        </w:rPr>
        <w:t xml:space="preserve"> </w:t>
      </w:r>
      <w:r>
        <w:rPr>
          <w:sz w:val="24"/>
        </w:rPr>
        <w:t>приемов,</w:t>
      </w:r>
      <w:r>
        <w:rPr>
          <w:spacing w:val="-4"/>
          <w:sz w:val="24"/>
        </w:rPr>
        <w:t xml:space="preserve"> </w:t>
      </w:r>
      <w:r>
        <w:rPr>
          <w:sz w:val="24"/>
        </w:rPr>
        <w:t>средств</w:t>
      </w:r>
      <w:r>
        <w:rPr>
          <w:spacing w:val="-4"/>
          <w:sz w:val="24"/>
        </w:rPr>
        <w:t xml:space="preserve"> </w:t>
      </w:r>
      <w:r>
        <w:rPr>
          <w:spacing w:val="-2"/>
          <w:sz w:val="24"/>
        </w:rPr>
        <w:t>обучения;</w:t>
      </w:r>
    </w:p>
    <w:p w:rsidR="008A520D" w:rsidRDefault="009056B2">
      <w:pPr>
        <w:pStyle w:val="a6"/>
        <w:numPr>
          <w:ilvl w:val="0"/>
          <w:numId w:val="22"/>
        </w:numPr>
        <w:tabs>
          <w:tab w:val="left" w:pos="602"/>
        </w:tabs>
        <w:ind w:left="601" w:right="690"/>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8A520D" w:rsidRDefault="009056B2">
      <w:pPr>
        <w:pStyle w:val="a6"/>
        <w:numPr>
          <w:ilvl w:val="0"/>
          <w:numId w:val="22"/>
        </w:numPr>
        <w:tabs>
          <w:tab w:val="left" w:pos="602"/>
        </w:tabs>
        <w:ind w:left="601" w:right="682"/>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8A520D" w:rsidRDefault="009056B2">
      <w:pPr>
        <w:spacing w:line="274" w:lineRule="exact"/>
        <w:ind w:left="470"/>
        <w:jc w:val="both"/>
        <w:rPr>
          <w:i/>
          <w:sz w:val="24"/>
        </w:rPr>
      </w:pPr>
      <w:r>
        <w:rPr>
          <w:i/>
          <w:sz w:val="24"/>
        </w:rPr>
        <w:t>Программно-методическое</w:t>
      </w:r>
      <w:r>
        <w:rPr>
          <w:i/>
          <w:spacing w:val="-13"/>
          <w:sz w:val="24"/>
        </w:rPr>
        <w:t xml:space="preserve"> </w:t>
      </w:r>
      <w:r>
        <w:rPr>
          <w:i/>
          <w:spacing w:val="-2"/>
          <w:sz w:val="24"/>
        </w:rPr>
        <w:t>обеспечение</w:t>
      </w:r>
    </w:p>
    <w:p w:rsidR="008A520D" w:rsidRDefault="009056B2">
      <w:pPr>
        <w:pStyle w:val="a3"/>
        <w:ind w:left="242" w:right="684" w:firstLine="228"/>
      </w:pPr>
      <w:r>
        <w:t>В процессе реализации программы коррекционной работы используются рабочие коррекционно-развивающие программы, составленные</w:t>
      </w:r>
      <w:r>
        <w:rPr>
          <w:spacing w:val="-1"/>
        </w:rPr>
        <w:t xml:space="preserve"> </w:t>
      </w:r>
      <w:r>
        <w:t>педагогом-психологом, педагогом- логопедом, социально-педагогической направленности, диагностический</w:t>
      </w:r>
      <w:r>
        <w:rPr>
          <w:spacing w:val="-1"/>
        </w:rPr>
        <w:t xml:space="preserve"> </w:t>
      </w:r>
      <w:r>
        <w:t>и</w:t>
      </w:r>
      <w:r>
        <w:rPr>
          <w:spacing w:val="-1"/>
        </w:rPr>
        <w:t xml:space="preserve"> </w:t>
      </w:r>
      <w:r>
        <w:t>коррекционно- развивающий инструментарий, необходимый для осуществления профессиональной деятельности учителя, педагога-психолога,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8A520D" w:rsidRDefault="009056B2">
      <w:pPr>
        <w:ind w:left="470"/>
        <w:jc w:val="both"/>
        <w:rPr>
          <w:i/>
          <w:sz w:val="24"/>
        </w:rPr>
      </w:pPr>
      <w:r>
        <w:rPr>
          <w:i/>
          <w:sz w:val="24"/>
        </w:rPr>
        <w:t>Кадровое</w:t>
      </w:r>
      <w:r>
        <w:rPr>
          <w:i/>
          <w:spacing w:val="-3"/>
          <w:sz w:val="24"/>
        </w:rPr>
        <w:t xml:space="preserve"> </w:t>
      </w:r>
      <w:r>
        <w:rPr>
          <w:i/>
          <w:spacing w:val="-2"/>
          <w:sz w:val="24"/>
        </w:rPr>
        <w:t>обеспечение</w:t>
      </w:r>
    </w:p>
    <w:p w:rsidR="008A520D" w:rsidRDefault="009056B2">
      <w:pPr>
        <w:pStyle w:val="a3"/>
        <w:ind w:left="242" w:right="687" w:firstLine="228"/>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Pr>
          <w:spacing w:val="-2"/>
        </w:rPr>
        <w:t>подготовки.</w:t>
      </w:r>
    </w:p>
    <w:p w:rsidR="008A520D" w:rsidRDefault="009056B2">
      <w:pPr>
        <w:pStyle w:val="a3"/>
        <w:spacing w:before="1"/>
        <w:ind w:left="242" w:right="693" w:firstLine="228"/>
      </w:pPr>
      <w: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A520D" w:rsidRDefault="009056B2">
      <w:pPr>
        <w:pStyle w:val="a3"/>
        <w:ind w:left="242" w:right="687" w:firstLine="228"/>
      </w:pPr>
      <w:r>
        <w:lastRenderedPageBreak/>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w:t>
      </w:r>
      <w:r w:rsidR="00C2491F">
        <w:t>еские работники МОУ «Мостовская О</w:t>
      </w:r>
      <w:r>
        <w:t>ОШ» должны иметь четкое представление об особенностях</w:t>
      </w:r>
      <w:r>
        <w:rPr>
          <w:spacing w:val="5"/>
        </w:rPr>
        <w:t xml:space="preserve"> </w:t>
      </w:r>
      <w:r>
        <w:t>психического</w:t>
      </w:r>
      <w:r>
        <w:rPr>
          <w:spacing w:val="2"/>
        </w:rPr>
        <w:t xml:space="preserve"> </w:t>
      </w:r>
      <w:r>
        <w:t>и</w:t>
      </w:r>
      <w:r>
        <w:rPr>
          <w:spacing w:val="3"/>
        </w:rPr>
        <w:t xml:space="preserve"> </w:t>
      </w:r>
      <w:r>
        <w:t>(или)</w:t>
      </w:r>
      <w:r>
        <w:rPr>
          <w:spacing w:val="1"/>
        </w:rPr>
        <w:t xml:space="preserve"> </w:t>
      </w:r>
      <w:r>
        <w:t>физического</w:t>
      </w:r>
      <w:r>
        <w:rPr>
          <w:spacing w:val="3"/>
        </w:rPr>
        <w:t xml:space="preserve"> </w:t>
      </w:r>
      <w:r>
        <w:t>развития</w:t>
      </w:r>
      <w:r>
        <w:rPr>
          <w:spacing w:val="2"/>
        </w:rPr>
        <w:t xml:space="preserve"> </w:t>
      </w:r>
      <w:r>
        <w:t>школьников</w:t>
      </w:r>
      <w:r>
        <w:rPr>
          <w:spacing w:val="2"/>
        </w:rPr>
        <w:t xml:space="preserve"> </w:t>
      </w:r>
      <w:r>
        <w:t>с</w:t>
      </w:r>
      <w:r>
        <w:rPr>
          <w:spacing w:val="1"/>
        </w:rPr>
        <w:t xml:space="preserve"> </w:t>
      </w:r>
      <w:r>
        <w:t>трудностями</w:t>
      </w:r>
      <w:r>
        <w:rPr>
          <w:spacing w:val="4"/>
        </w:rPr>
        <w:t xml:space="preserve"> </w:t>
      </w:r>
      <w:r>
        <w:rPr>
          <w:spacing w:val="-10"/>
        </w:rPr>
        <w:t>в</w:t>
      </w:r>
    </w:p>
    <w:p w:rsidR="008A520D" w:rsidRDefault="009056B2">
      <w:pPr>
        <w:pStyle w:val="a3"/>
        <w:spacing w:before="66"/>
        <w:ind w:left="242" w:right="682"/>
      </w:pPr>
      <w:r>
        <w:t>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rsidR="008A520D" w:rsidRDefault="009056B2">
      <w:pPr>
        <w:spacing w:before="1"/>
        <w:ind w:left="470"/>
        <w:jc w:val="both"/>
        <w:rPr>
          <w:i/>
          <w:sz w:val="24"/>
        </w:rPr>
      </w:pPr>
      <w:r>
        <w:rPr>
          <w:i/>
          <w:sz w:val="24"/>
        </w:rPr>
        <w:t>Материально-техническое</w:t>
      </w:r>
      <w:r>
        <w:rPr>
          <w:i/>
          <w:spacing w:val="-8"/>
          <w:sz w:val="24"/>
        </w:rPr>
        <w:t xml:space="preserve"> </w:t>
      </w:r>
      <w:r>
        <w:rPr>
          <w:i/>
          <w:spacing w:val="-2"/>
          <w:sz w:val="24"/>
        </w:rPr>
        <w:t>обеспечение</w:t>
      </w:r>
    </w:p>
    <w:p w:rsidR="008A520D" w:rsidRDefault="009056B2">
      <w:pPr>
        <w:pStyle w:val="a3"/>
        <w:ind w:left="242" w:right="684" w:firstLine="228"/>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w:t>
      </w:r>
      <w:r>
        <w:rPr>
          <w:spacing w:val="-1"/>
        </w:rPr>
        <w:t xml:space="preserve"> </w:t>
      </w:r>
      <w:r>
        <w:t>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8A520D" w:rsidRDefault="009056B2">
      <w:pPr>
        <w:ind w:left="470"/>
        <w:jc w:val="both"/>
        <w:rPr>
          <w:i/>
          <w:sz w:val="24"/>
        </w:rPr>
      </w:pPr>
      <w:r>
        <w:rPr>
          <w:i/>
          <w:sz w:val="24"/>
        </w:rPr>
        <w:t>Информационное</w:t>
      </w:r>
      <w:r>
        <w:rPr>
          <w:i/>
          <w:spacing w:val="-5"/>
          <w:sz w:val="24"/>
        </w:rPr>
        <w:t xml:space="preserve"> </w:t>
      </w:r>
      <w:r>
        <w:rPr>
          <w:i/>
          <w:spacing w:val="-2"/>
          <w:sz w:val="24"/>
        </w:rPr>
        <w:t>обеспечение</w:t>
      </w:r>
    </w:p>
    <w:p w:rsidR="008A520D" w:rsidRDefault="009056B2">
      <w:pPr>
        <w:pStyle w:val="a3"/>
        <w:ind w:left="242" w:right="694" w:firstLine="228"/>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8A520D" w:rsidRDefault="009056B2">
      <w:pPr>
        <w:pStyle w:val="a3"/>
        <w:ind w:left="242" w:right="688" w:firstLine="228"/>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A520D" w:rsidRDefault="009056B2">
      <w:pPr>
        <w:pStyle w:val="a3"/>
        <w:ind w:left="242" w:right="695" w:firstLine="228"/>
      </w:pPr>
      <w:r>
        <w:t>Результатом реализации указанных требований должно быть создание комфортной развивающей образовательной среды:</w:t>
      </w:r>
    </w:p>
    <w:p w:rsidR="008A520D" w:rsidRDefault="009056B2">
      <w:pPr>
        <w:pStyle w:val="a6"/>
        <w:numPr>
          <w:ilvl w:val="0"/>
          <w:numId w:val="22"/>
        </w:numPr>
        <w:tabs>
          <w:tab w:val="left" w:pos="602"/>
        </w:tabs>
        <w:spacing w:before="3"/>
        <w:ind w:left="601" w:right="689"/>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8A520D" w:rsidRDefault="009056B2">
      <w:pPr>
        <w:pStyle w:val="a6"/>
        <w:numPr>
          <w:ilvl w:val="0"/>
          <w:numId w:val="22"/>
        </w:numPr>
        <w:tabs>
          <w:tab w:val="left" w:pos="602"/>
        </w:tabs>
        <w:rPr>
          <w:sz w:val="24"/>
        </w:rPr>
      </w:pPr>
      <w:r>
        <w:rPr>
          <w:sz w:val="24"/>
        </w:rPr>
        <w:t>обеспечивающей</w:t>
      </w:r>
      <w:r>
        <w:rPr>
          <w:spacing w:val="-7"/>
          <w:sz w:val="24"/>
        </w:rPr>
        <w:t xml:space="preserve"> </w:t>
      </w:r>
      <w:r>
        <w:rPr>
          <w:sz w:val="24"/>
        </w:rPr>
        <w:t>воспитание,</w:t>
      </w:r>
      <w:r>
        <w:rPr>
          <w:spacing w:val="-5"/>
          <w:sz w:val="24"/>
        </w:rPr>
        <w:t xml:space="preserve"> </w:t>
      </w:r>
      <w:r>
        <w:rPr>
          <w:sz w:val="24"/>
        </w:rPr>
        <w:t>обучение,</w:t>
      </w:r>
      <w:r>
        <w:rPr>
          <w:spacing w:val="-4"/>
          <w:sz w:val="24"/>
        </w:rPr>
        <w:t xml:space="preserve"> </w:t>
      </w:r>
      <w:r>
        <w:rPr>
          <w:sz w:val="24"/>
        </w:rPr>
        <w:t>социальную</w:t>
      </w:r>
      <w:r>
        <w:rPr>
          <w:spacing w:val="-5"/>
          <w:sz w:val="24"/>
        </w:rPr>
        <w:t xml:space="preserve"> </w:t>
      </w:r>
      <w:r>
        <w:rPr>
          <w:sz w:val="24"/>
        </w:rPr>
        <w:t>адаптацию</w:t>
      </w:r>
      <w:r>
        <w:rPr>
          <w:spacing w:val="-5"/>
          <w:sz w:val="24"/>
        </w:rPr>
        <w:t xml:space="preserve"> </w:t>
      </w:r>
      <w:r>
        <w:rPr>
          <w:sz w:val="24"/>
        </w:rPr>
        <w:t>и</w:t>
      </w:r>
      <w:r>
        <w:rPr>
          <w:spacing w:val="-4"/>
          <w:sz w:val="24"/>
        </w:rPr>
        <w:t xml:space="preserve"> </w:t>
      </w:r>
      <w:r>
        <w:rPr>
          <w:spacing w:val="-2"/>
          <w:sz w:val="24"/>
        </w:rPr>
        <w:t>интеграцию;</w:t>
      </w:r>
    </w:p>
    <w:p w:rsidR="008A520D" w:rsidRDefault="009056B2">
      <w:pPr>
        <w:pStyle w:val="a6"/>
        <w:numPr>
          <w:ilvl w:val="0"/>
          <w:numId w:val="22"/>
        </w:numPr>
        <w:tabs>
          <w:tab w:val="left" w:pos="602"/>
        </w:tabs>
        <w:ind w:left="601" w:right="696"/>
        <w:rPr>
          <w:sz w:val="24"/>
        </w:rPr>
      </w:pPr>
      <w:r>
        <w:rPr>
          <w:sz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r>
        <w:rPr>
          <w:spacing w:val="-2"/>
          <w:sz w:val="24"/>
        </w:rPr>
        <w:t>представителей);</w:t>
      </w:r>
    </w:p>
    <w:p w:rsidR="008A520D" w:rsidRDefault="009056B2">
      <w:pPr>
        <w:pStyle w:val="a6"/>
        <w:numPr>
          <w:ilvl w:val="0"/>
          <w:numId w:val="22"/>
        </w:numPr>
        <w:tabs>
          <w:tab w:val="left" w:pos="602"/>
        </w:tabs>
        <w:spacing w:before="1"/>
        <w:ind w:left="601" w:right="693"/>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8A520D" w:rsidRDefault="008A520D">
      <w:pPr>
        <w:pStyle w:val="a3"/>
        <w:ind w:left="0"/>
        <w:jc w:val="left"/>
        <w:rPr>
          <w:sz w:val="30"/>
        </w:rPr>
      </w:pPr>
    </w:p>
    <w:p w:rsidR="008A520D" w:rsidRDefault="009056B2">
      <w:pPr>
        <w:pStyle w:val="2"/>
        <w:numPr>
          <w:ilvl w:val="2"/>
          <w:numId w:val="15"/>
        </w:numPr>
        <w:tabs>
          <w:tab w:val="left" w:pos="1008"/>
        </w:tabs>
        <w:ind w:hanging="661"/>
      </w:pPr>
      <w:bookmarkStart w:id="47" w:name="_bookmark46"/>
      <w:bookmarkEnd w:id="47"/>
      <w:r>
        <w:t>Планируемые</w:t>
      </w:r>
      <w:r>
        <w:rPr>
          <w:spacing w:val="-6"/>
        </w:rPr>
        <w:t xml:space="preserve"> </w:t>
      </w:r>
      <w:r>
        <w:t>результаты</w:t>
      </w:r>
      <w:r>
        <w:rPr>
          <w:spacing w:val="-5"/>
        </w:rPr>
        <w:t xml:space="preserve"> </w:t>
      </w:r>
      <w:r>
        <w:t>коррекционной</w:t>
      </w:r>
      <w:r>
        <w:rPr>
          <w:spacing w:val="-5"/>
        </w:rPr>
        <w:t xml:space="preserve"> </w:t>
      </w:r>
      <w:r>
        <w:rPr>
          <w:spacing w:val="-2"/>
        </w:rPr>
        <w:t>работы</w:t>
      </w:r>
    </w:p>
    <w:p w:rsidR="008A520D" w:rsidRDefault="008A520D">
      <w:pPr>
        <w:pStyle w:val="a3"/>
        <w:spacing w:before="7"/>
        <w:ind w:left="0"/>
        <w:jc w:val="left"/>
        <w:rPr>
          <w:b/>
          <w:sz w:val="23"/>
        </w:rPr>
      </w:pPr>
    </w:p>
    <w:p w:rsidR="008A520D" w:rsidRDefault="009056B2">
      <w:pPr>
        <w:pStyle w:val="a3"/>
        <w:ind w:left="242" w:right="687" w:firstLine="228"/>
      </w:pPr>
      <w:r>
        <w:t>Программа корре</w:t>
      </w:r>
      <w:r w:rsidR="00C2491F">
        <w:t>кционной работы МОУ «Мостовская О</w:t>
      </w:r>
      <w:r>
        <w:t>ОШ» предусматривает выполнение требований к результатам, определенным ФГОС ООО.</w:t>
      </w:r>
    </w:p>
    <w:p w:rsidR="008A520D" w:rsidRDefault="009056B2">
      <w:pPr>
        <w:pStyle w:val="a3"/>
        <w:ind w:left="242" w:right="697" w:firstLine="228"/>
      </w:pPr>
      <w:r>
        <w:t>Планируемые результаты ПКР имеют дифференцированный характер и могут определяться индивидуальными программами развития обучающихся.</w:t>
      </w:r>
    </w:p>
    <w:p w:rsidR="008A520D" w:rsidRDefault="009056B2">
      <w:pPr>
        <w:pStyle w:val="a3"/>
        <w:ind w:left="242" w:right="690" w:firstLine="228"/>
      </w:pPr>
      <w:r>
        <w:t>В</w:t>
      </w:r>
      <w:r>
        <w:rPr>
          <w:spacing w:val="-3"/>
        </w:rPr>
        <w:t xml:space="preserve"> </w:t>
      </w:r>
      <w:r>
        <w:t>зависимости от</w:t>
      </w:r>
      <w:r>
        <w:rPr>
          <w:spacing w:val="-1"/>
        </w:rPr>
        <w:t xml:space="preserve"> </w:t>
      </w:r>
      <w:r>
        <w:t>формы</w:t>
      </w:r>
      <w:r>
        <w:rPr>
          <w:spacing w:val="-2"/>
        </w:rPr>
        <w:t xml:space="preserve"> </w:t>
      </w:r>
      <w:r>
        <w:t>организации</w:t>
      </w:r>
      <w:r>
        <w:rPr>
          <w:spacing w:val="-1"/>
        </w:rPr>
        <w:t xml:space="preserve"> </w:t>
      </w:r>
      <w:r>
        <w:t>коррекционно-развивающей</w:t>
      </w:r>
      <w:r>
        <w:rPr>
          <w:spacing w:val="-1"/>
        </w:rPr>
        <w:t xml:space="preserve"> </w:t>
      </w:r>
      <w:r>
        <w:t>работы</w:t>
      </w:r>
      <w:r>
        <w:rPr>
          <w:spacing w:val="-1"/>
        </w:rPr>
        <w:t xml:space="preserve"> </w:t>
      </w:r>
      <w:r>
        <w:t>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A520D" w:rsidRDefault="009056B2">
      <w:pPr>
        <w:pStyle w:val="a3"/>
        <w:spacing w:before="1"/>
        <w:ind w:left="242" w:right="685" w:firstLine="228"/>
      </w:pPr>
      <w:r>
        <w:t>Личностные результаты</w:t>
      </w:r>
      <w:r>
        <w:rPr>
          <w:spacing w:val="-1"/>
        </w:rPr>
        <w:t xml:space="preserve"> </w:t>
      </w:r>
      <w: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A520D" w:rsidRDefault="009056B2">
      <w:pPr>
        <w:pStyle w:val="a3"/>
        <w:ind w:left="242" w:right="688" w:firstLine="228"/>
      </w:pPr>
      <w:r>
        <w:lastRenderedPageBreak/>
        <w:t>Метапредметные результаты</w:t>
      </w:r>
      <w:r>
        <w:rPr>
          <w:spacing w:val="-1"/>
        </w:rPr>
        <w:t xml:space="preserve"> </w:t>
      </w:r>
      <w:r>
        <w:t>—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A520D" w:rsidRDefault="009056B2">
      <w:pPr>
        <w:pStyle w:val="a3"/>
        <w:spacing w:before="66"/>
        <w:ind w:left="242" w:right="692" w:firstLine="228"/>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8A520D" w:rsidRDefault="009056B2">
      <w:pPr>
        <w:pStyle w:val="a3"/>
        <w:spacing w:before="1"/>
        <w:ind w:left="242" w:right="685" w:firstLine="228"/>
      </w:pPr>
      <w:r>
        <w:t>Достижения обучающихся рассматриваются с учетом их предыдущих индивидуальных достижений. Это может быть накопительная оценка (на основе текущих оценок), а также фиксация собственных достижений в портфолио учащихся..</w:t>
      </w:r>
    </w:p>
    <w:p w:rsidR="008A520D" w:rsidRDefault="009056B2">
      <w:pPr>
        <w:pStyle w:val="a3"/>
        <w:ind w:left="242" w:right="696" w:firstLine="228"/>
      </w:pPr>
      <w:r>
        <w:t>Мониторинг</w:t>
      </w:r>
      <w:r w:rsidR="00C2491F">
        <w:t xml:space="preserve"> освоения ПКР проводится на ППК</w:t>
      </w:r>
      <w:r>
        <w:t xml:space="preserve"> в ходе анализа результатов диагностической работы специалистов.</w:t>
      </w:r>
    </w:p>
    <w:p w:rsidR="008A520D" w:rsidRDefault="009056B2">
      <w:pPr>
        <w:pStyle w:val="1"/>
        <w:numPr>
          <w:ilvl w:val="0"/>
          <w:numId w:val="14"/>
        </w:numPr>
        <w:tabs>
          <w:tab w:val="left" w:pos="588"/>
        </w:tabs>
        <w:spacing w:before="75" w:line="237" w:lineRule="auto"/>
        <w:ind w:right="1421" w:firstLine="0"/>
      </w:pPr>
      <w:bookmarkStart w:id="48" w:name="_bookmark47"/>
      <w:bookmarkEnd w:id="48"/>
      <w:r>
        <w:t>ОРГАНИЗАЦИОННЫЙ</w:t>
      </w:r>
      <w:r>
        <w:rPr>
          <w:spacing w:val="-9"/>
        </w:rPr>
        <w:t xml:space="preserve"> </w:t>
      </w:r>
      <w:r>
        <w:t>РАЗДЕЛ</w:t>
      </w:r>
      <w:r>
        <w:rPr>
          <w:spacing w:val="-9"/>
        </w:rPr>
        <w:t xml:space="preserve"> </w:t>
      </w:r>
      <w:r>
        <w:t>ПРОГРАММЫ</w:t>
      </w:r>
      <w:r>
        <w:rPr>
          <w:spacing w:val="-9"/>
        </w:rPr>
        <w:t xml:space="preserve"> </w:t>
      </w:r>
      <w:r>
        <w:t>ОСНОВНОГО</w:t>
      </w:r>
      <w:r>
        <w:rPr>
          <w:spacing w:val="-8"/>
        </w:rPr>
        <w:t xml:space="preserve"> </w:t>
      </w:r>
      <w:r>
        <w:t xml:space="preserve">ОБЩЕГО </w:t>
      </w:r>
      <w:r>
        <w:rPr>
          <w:spacing w:val="-2"/>
        </w:rPr>
        <w:t>ОБРАЗОВАНИЯ</w:t>
      </w:r>
    </w:p>
    <w:p w:rsidR="008A520D" w:rsidRDefault="008A520D">
      <w:pPr>
        <w:pStyle w:val="a3"/>
        <w:ind w:left="0"/>
        <w:jc w:val="left"/>
        <w:rPr>
          <w:b/>
          <w:sz w:val="30"/>
        </w:rPr>
      </w:pPr>
    </w:p>
    <w:p w:rsidR="008A520D" w:rsidRDefault="009056B2">
      <w:pPr>
        <w:pStyle w:val="1"/>
        <w:numPr>
          <w:ilvl w:val="1"/>
          <w:numId w:val="14"/>
        </w:numPr>
        <w:tabs>
          <w:tab w:val="left" w:pos="768"/>
        </w:tabs>
        <w:spacing w:line="274" w:lineRule="exact"/>
        <w:ind w:hanging="421"/>
      </w:pPr>
      <w:bookmarkStart w:id="49" w:name="_bookmark48"/>
      <w:bookmarkEnd w:id="49"/>
      <w:r>
        <w:t>УЧЕБНЫЙ</w:t>
      </w:r>
      <w:r>
        <w:rPr>
          <w:spacing w:val="-5"/>
        </w:rPr>
        <w:t xml:space="preserve"> </w:t>
      </w:r>
      <w:r>
        <w:t>ПЛАН</w:t>
      </w:r>
      <w:r>
        <w:rPr>
          <w:spacing w:val="-3"/>
        </w:rPr>
        <w:t xml:space="preserve"> </w:t>
      </w:r>
      <w:r>
        <w:t>ПРОГРАММЫ</w:t>
      </w:r>
      <w:r>
        <w:rPr>
          <w:spacing w:val="-2"/>
        </w:rPr>
        <w:t xml:space="preserve"> </w:t>
      </w:r>
      <w:r>
        <w:t>ОСНОВНОГО</w:t>
      </w:r>
      <w:r>
        <w:rPr>
          <w:spacing w:val="-2"/>
        </w:rPr>
        <w:t xml:space="preserve"> </w:t>
      </w:r>
      <w:r>
        <w:t>ОБЩЕГО</w:t>
      </w:r>
      <w:r>
        <w:rPr>
          <w:spacing w:val="-4"/>
        </w:rPr>
        <w:t xml:space="preserve"> </w:t>
      </w:r>
      <w:r>
        <w:rPr>
          <w:spacing w:val="-2"/>
        </w:rPr>
        <w:t>ОБРАЗОВАНИЯ</w:t>
      </w:r>
    </w:p>
    <w:p w:rsidR="008A520D" w:rsidRDefault="00C2491F">
      <w:pPr>
        <w:pStyle w:val="a3"/>
        <w:ind w:left="242" w:right="686" w:firstLine="228"/>
      </w:pPr>
      <w:r>
        <w:t>Учебный план МОУ «Мостовская О</w:t>
      </w:r>
      <w:r w:rsidR="009056B2">
        <w:t>ОШ», реализует образовательную программу основного общего образования, обеспечивает реализацию требований ФГОС, определяет общие</w:t>
      </w:r>
      <w:r w:rsidR="009056B2">
        <w:rPr>
          <w:spacing w:val="-2"/>
        </w:rPr>
        <w:t xml:space="preserve"> </w:t>
      </w:r>
      <w:r w:rsidR="009056B2">
        <w:t>рамки отбора учебного</w:t>
      </w:r>
      <w:r w:rsidR="009056B2">
        <w:rPr>
          <w:spacing w:val="-1"/>
        </w:rPr>
        <w:t xml:space="preserve"> </w:t>
      </w:r>
      <w:r w:rsidR="009056B2">
        <w:t>материала,</w:t>
      </w:r>
      <w:r w:rsidR="009056B2">
        <w:rPr>
          <w:spacing w:val="-1"/>
        </w:rPr>
        <w:t xml:space="preserve"> </w:t>
      </w:r>
      <w:r w:rsidR="009056B2">
        <w:t>формирования</w:t>
      </w:r>
      <w:r w:rsidR="009056B2">
        <w:rPr>
          <w:spacing w:val="-1"/>
        </w:rPr>
        <w:t xml:space="preserve"> </w:t>
      </w:r>
      <w:r w:rsidR="009056B2">
        <w:t>перечня</w:t>
      </w:r>
      <w:r w:rsidR="009056B2">
        <w:rPr>
          <w:spacing w:val="-1"/>
        </w:rPr>
        <w:t xml:space="preserve"> </w:t>
      </w:r>
      <w:r w:rsidR="009056B2">
        <w:t>результатов</w:t>
      </w:r>
      <w:r w:rsidR="009056B2">
        <w:rPr>
          <w:spacing w:val="-1"/>
        </w:rPr>
        <w:t xml:space="preserve"> </w:t>
      </w:r>
      <w:r w:rsidR="009056B2">
        <w:t>образования и организации образовательной деятельности.</w:t>
      </w:r>
    </w:p>
    <w:p w:rsidR="008A520D" w:rsidRDefault="009056B2">
      <w:pPr>
        <w:pStyle w:val="a3"/>
        <w:ind w:left="470"/>
      </w:pPr>
      <w:r>
        <w:t>Учебный</w:t>
      </w:r>
      <w:r>
        <w:rPr>
          <w:spacing w:val="-3"/>
        </w:rPr>
        <w:t xml:space="preserve"> </w:t>
      </w:r>
      <w:r>
        <w:rPr>
          <w:spacing w:val="-2"/>
        </w:rPr>
        <w:t>план:</w:t>
      </w:r>
    </w:p>
    <w:p w:rsidR="008A520D" w:rsidRDefault="009056B2">
      <w:pPr>
        <w:pStyle w:val="a6"/>
        <w:numPr>
          <w:ilvl w:val="0"/>
          <w:numId w:val="13"/>
        </w:numPr>
        <w:tabs>
          <w:tab w:val="left" w:pos="809"/>
        </w:tabs>
        <w:ind w:hanging="227"/>
        <w:jc w:val="left"/>
        <w:rPr>
          <w:sz w:val="24"/>
        </w:rPr>
      </w:pPr>
      <w:r>
        <w:rPr>
          <w:sz w:val="24"/>
        </w:rPr>
        <w:t>фиксирует</w:t>
      </w:r>
      <w:r>
        <w:rPr>
          <w:spacing w:val="-7"/>
          <w:sz w:val="24"/>
        </w:rPr>
        <w:t xml:space="preserve"> </w:t>
      </w:r>
      <w:r>
        <w:rPr>
          <w:sz w:val="24"/>
        </w:rPr>
        <w:t>максимальный</w:t>
      </w:r>
      <w:r>
        <w:rPr>
          <w:spacing w:val="-4"/>
          <w:sz w:val="24"/>
        </w:rPr>
        <w:t xml:space="preserve"> </w:t>
      </w:r>
      <w:r>
        <w:rPr>
          <w:sz w:val="24"/>
        </w:rPr>
        <w:t>объем</w:t>
      </w:r>
      <w:r>
        <w:rPr>
          <w:spacing w:val="-4"/>
          <w:sz w:val="24"/>
        </w:rPr>
        <w:t xml:space="preserve"> </w:t>
      </w:r>
      <w:r>
        <w:rPr>
          <w:sz w:val="24"/>
        </w:rPr>
        <w:t>учебной</w:t>
      </w:r>
      <w:r>
        <w:rPr>
          <w:spacing w:val="-4"/>
          <w:sz w:val="24"/>
        </w:rPr>
        <w:t xml:space="preserve"> </w:t>
      </w:r>
      <w:r>
        <w:rPr>
          <w:sz w:val="24"/>
        </w:rPr>
        <w:t>нагрузки</w:t>
      </w:r>
      <w:r>
        <w:rPr>
          <w:spacing w:val="-4"/>
          <w:sz w:val="24"/>
        </w:rPr>
        <w:t xml:space="preserve"> </w:t>
      </w:r>
      <w:r>
        <w:rPr>
          <w:spacing w:val="-2"/>
          <w:sz w:val="24"/>
        </w:rPr>
        <w:t>обучающихся;</w:t>
      </w:r>
    </w:p>
    <w:p w:rsidR="008A520D" w:rsidRDefault="009056B2">
      <w:pPr>
        <w:pStyle w:val="a6"/>
        <w:numPr>
          <w:ilvl w:val="0"/>
          <w:numId w:val="13"/>
        </w:numPr>
        <w:tabs>
          <w:tab w:val="left" w:pos="809"/>
          <w:tab w:val="left" w:pos="2156"/>
          <w:tab w:val="left" w:pos="4142"/>
          <w:tab w:val="left" w:pos="5276"/>
          <w:tab w:val="left" w:pos="6357"/>
          <w:tab w:val="left" w:pos="7699"/>
          <w:tab w:val="left" w:pos="8598"/>
          <w:tab w:val="left" w:pos="8931"/>
        </w:tabs>
        <w:spacing w:before="2" w:line="237" w:lineRule="auto"/>
        <w:ind w:right="690"/>
        <w:jc w:val="left"/>
        <w:rPr>
          <w:sz w:val="24"/>
        </w:rPr>
      </w:pPr>
      <w:r>
        <w:rPr>
          <w:spacing w:val="-2"/>
          <w:sz w:val="24"/>
        </w:rPr>
        <w:t>определяет</w:t>
      </w:r>
      <w:r>
        <w:rPr>
          <w:sz w:val="24"/>
        </w:rPr>
        <w:tab/>
      </w:r>
      <w:r>
        <w:rPr>
          <w:spacing w:val="-2"/>
          <w:sz w:val="24"/>
        </w:rPr>
        <w:t>(регламентирует)</w:t>
      </w:r>
      <w:r>
        <w:rPr>
          <w:sz w:val="24"/>
        </w:rPr>
        <w:tab/>
      </w:r>
      <w:r>
        <w:rPr>
          <w:spacing w:val="-2"/>
          <w:sz w:val="24"/>
        </w:rPr>
        <w:t>перечень</w:t>
      </w:r>
      <w:r>
        <w:rPr>
          <w:sz w:val="24"/>
        </w:rPr>
        <w:tab/>
      </w:r>
      <w:r>
        <w:rPr>
          <w:spacing w:val="-2"/>
          <w:sz w:val="24"/>
        </w:rPr>
        <w:t>учебных</w:t>
      </w:r>
      <w:r>
        <w:rPr>
          <w:sz w:val="24"/>
        </w:rPr>
        <w:tab/>
      </w:r>
      <w:r>
        <w:rPr>
          <w:spacing w:val="-2"/>
          <w:sz w:val="24"/>
        </w:rPr>
        <w:t>предметов,</w:t>
      </w:r>
      <w:r>
        <w:rPr>
          <w:sz w:val="24"/>
        </w:rPr>
        <w:tab/>
      </w:r>
      <w:r>
        <w:rPr>
          <w:spacing w:val="-2"/>
          <w:sz w:val="24"/>
        </w:rPr>
        <w:t>курсов</w:t>
      </w:r>
      <w:r>
        <w:rPr>
          <w:sz w:val="24"/>
        </w:rPr>
        <w:tab/>
      </w:r>
      <w:r>
        <w:rPr>
          <w:spacing w:val="-10"/>
          <w:sz w:val="24"/>
        </w:rPr>
        <w:t>и</w:t>
      </w:r>
      <w:r>
        <w:rPr>
          <w:sz w:val="24"/>
        </w:rPr>
        <w:tab/>
      </w:r>
      <w:r>
        <w:rPr>
          <w:spacing w:val="-2"/>
          <w:sz w:val="24"/>
        </w:rPr>
        <w:t xml:space="preserve">время, </w:t>
      </w:r>
      <w:r>
        <w:rPr>
          <w:sz w:val="24"/>
        </w:rPr>
        <w:t>отводимое на их освоение и организацию;</w:t>
      </w:r>
    </w:p>
    <w:p w:rsidR="008A520D" w:rsidRDefault="009056B2">
      <w:pPr>
        <w:pStyle w:val="a6"/>
        <w:numPr>
          <w:ilvl w:val="0"/>
          <w:numId w:val="13"/>
        </w:numPr>
        <w:tabs>
          <w:tab w:val="left" w:pos="809"/>
        </w:tabs>
        <w:spacing w:before="4" w:line="275" w:lineRule="exact"/>
        <w:ind w:hanging="227"/>
        <w:jc w:val="left"/>
        <w:rPr>
          <w:sz w:val="24"/>
        </w:rPr>
      </w:pPr>
      <w:r>
        <w:rPr>
          <w:sz w:val="24"/>
        </w:rPr>
        <w:t>распределяет учебные</w:t>
      </w:r>
      <w:r>
        <w:rPr>
          <w:spacing w:val="-3"/>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модули</w:t>
      </w:r>
      <w:r>
        <w:rPr>
          <w:spacing w:val="-1"/>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w:t>
      </w:r>
      <w:r>
        <w:rPr>
          <w:spacing w:val="2"/>
          <w:sz w:val="24"/>
        </w:rPr>
        <w:t xml:space="preserve"> </w:t>
      </w:r>
      <w:r>
        <w:rPr>
          <w:sz w:val="24"/>
        </w:rPr>
        <w:t>учебным</w:t>
      </w:r>
      <w:r>
        <w:rPr>
          <w:spacing w:val="-3"/>
          <w:sz w:val="24"/>
        </w:rPr>
        <w:t xml:space="preserve"> </w:t>
      </w:r>
      <w:r>
        <w:rPr>
          <w:spacing w:val="-2"/>
          <w:sz w:val="24"/>
        </w:rPr>
        <w:t>годам.</w:t>
      </w:r>
    </w:p>
    <w:p w:rsidR="008A520D" w:rsidRDefault="009056B2">
      <w:pPr>
        <w:pStyle w:val="a3"/>
        <w:ind w:left="242" w:right="696" w:firstLine="228"/>
      </w:pPr>
      <w:r>
        <w:t>Учебный план состоит из двух частей: обязательной части и части, формируемой участниками образовательных отношений.</w:t>
      </w:r>
    </w:p>
    <w:p w:rsidR="008A520D" w:rsidRDefault="009056B2">
      <w:pPr>
        <w:pStyle w:val="a3"/>
        <w:ind w:left="242" w:right="692" w:firstLine="228"/>
      </w:pPr>
      <w:r>
        <w:t xml:space="preserve">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w:t>
      </w:r>
      <w:r>
        <w:rPr>
          <w:spacing w:val="-2"/>
        </w:rPr>
        <w:t>обучения.</w:t>
      </w:r>
    </w:p>
    <w:p w:rsidR="008A520D" w:rsidRDefault="009056B2">
      <w:pPr>
        <w:pStyle w:val="a3"/>
        <w:ind w:left="242" w:right="682" w:firstLine="228"/>
      </w:pPr>
      <w: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A520D" w:rsidRDefault="009056B2">
      <w:pPr>
        <w:pStyle w:val="a3"/>
        <w:ind w:left="242" w:right="693" w:firstLine="228"/>
      </w:pPr>
      <w:r>
        <w:t>Время, отводимое на данную часть примерного учебного плана, может быть использовано на:</w:t>
      </w:r>
    </w:p>
    <w:p w:rsidR="008A520D" w:rsidRDefault="009056B2">
      <w:pPr>
        <w:pStyle w:val="a6"/>
        <w:numPr>
          <w:ilvl w:val="0"/>
          <w:numId w:val="13"/>
        </w:numPr>
        <w:tabs>
          <w:tab w:val="left" w:pos="809"/>
        </w:tabs>
        <w:spacing w:before="5" w:line="237" w:lineRule="auto"/>
        <w:ind w:right="690"/>
        <w:jc w:val="left"/>
        <w:rPr>
          <w:sz w:val="24"/>
        </w:rPr>
      </w:pPr>
      <w:r>
        <w:rPr>
          <w:sz w:val="24"/>
        </w:rPr>
        <w:t>увеличение</w:t>
      </w:r>
      <w:r>
        <w:rPr>
          <w:spacing w:val="80"/>
          <w:sz w:val="24"/>
        </w:rPr>
        <w:t xml:space="preserve"> </w:t>
      </w:r>
      <w:r>
        <w:rPr>
          <w:sz w:val="24"/>
        </w:rPr>
        <w:t>учебных</w:t>
      </w:r>
      <w:r>
        <w:rPr>
          <w:spacing w:val="80"/>
          <w:sz w:val="24"/>
        </w:rPr>
        <w:t xml:space="preserve"> </w:t>
      </w:r>
      <w:r>
        <w:rPr>
          <w:sz w:val="24"/>
        </w:rPr>
        <w:t>часов,</w:t>
      </w:r>
      <w:r>
        <w:rPr>
          <w:spacing w:val="80"/>
          <w:sz w:val="24"/>
        </w:rPr>
        <w:t xml:space="preserve"> </w:t>
      </w:r>
      <w:r>
        <w:rPr>
          <w:sz w:val="24"/>
        </w:rPr>
        <w:t>предусмотренных</w:t>
      </w:r>
      <w:r>
        <w:rPr>
          <w:spacing w:val="80"/>
          <w:sz w:val="24"/>
        </w:rPr>
        <w:t xml:space="preserve"> </w:t>
      </w:r>
      <w:r>
        <w:rPr>
          <w:sz w:val="24"/>
        </w:rPr>
        <w:t>на</w:t>
      </w:r>
      <w:r>
        <w:rPr>
          <w:spacing w:val="80"/>
          <w:sz w:val="24"/>
        </w:rPr>
        <w:t xml:space="preserve"> </w:t>
      </w:r>
      <w:r>
        <w:rPr>
          <w:sz w:val="24"/>
        </w:rPr>
        <w:t>изучение</w:t>
      </w:r>
      <w:r>
        <w:rPr>
          <w:spacing w:val="80"/>
          <w:sz w:val="24"/>
        </w:rPr>
        <w:t xml:space="preserve"> </w:t>
      </w:r>
      <w:r>
        <w:rPr>
          <w:sz w:val="24"/>
        </w:rPr>
        <w:t>отдельных</w:t>
      </w:r>
      <w:r>
        <w:rPr>
          <w:spacing w:val="80"/>
          <w:sz w:val="24"/>
        </w:rPr>
        <w:t xml:space="preserve"> </w:t>
      </w:r>
      <w:r>
        <w:rPr>
          <w:sz w:val="24"/>
        </w:rPr>
        <w:t>учебных предметов обязательной части, в том числе на углубленном уровне;</w:t>
      </w:r>
    </w:p>
    <w:p w:rsidR="008A520D" w:rsidRDefault="009056B2">
      <w:pPr>
        <w:pStyle w:val="a6"/>
        <w:numPr>
          <w:ilvl w:val="0"/>
          <w:numId w:val="13"/>
        </w:numPr>
        <w:tabs>
          <w:tab w:val="left" w:pos="809"/>
        </w:tabs>
        <w:spacing w:before="5" w:line="237" w:lineRule="auto"/>
        <w:ind w:right="697"/>
        <w:jc w:val="left"/>
        <w:rPr>
          <w:sz w:val="24"/>
        </w:rPr>
      </w:pPr>
      <w:r>
        <w:rPr>
          <w:sz w:val="24"/>
        </w:rPr>
        <w:t>введение специально разработанных</w:t>
      </w:r>
      <w:r>
        <w:rPr>
          <w:spacing w:val="29"/>
          <w:sz w:val="24"/>
        </w:rPr>
        <w:t xml:space="preserve"> </w:t>
      </w:r>
      <w:r>
        <w:rPr>
          <w:sz w:val="24"/>
        </w:rPr>
        <w:t>учебных курсов, обеспечивающих интересы и потребности участников образовательных отношений, в том числе этнокультурные;</w:t>
      </w:r>
    </w:p>
    <w:p w:rsidR="008A520D" w:rsidRDefault="009056B2">
      <w:pPr>
        <w:pStyle w:val="a6"/>
        <w:numPr>
          <w:ilvl w:val="0"/>
          <w:numId w:val="13"/>
        </w:numPr>
        <w:tabs>
          <w:tab w:val="left" w:pos="809"/>
          <w:tab w:val="left" w:pos="1755"/>
          <w:tab w:val="left" w:pos="2537"/>
          <w:tab w:val="left" w:pos="3696"/>
          <w:tab w:val="left" w:pos="5634"/>
          <w:tab w:val="left" w:pos="7087"/>
          <w:tab w:val="left" w:pos="7469"/>
          <w:tab w:val="left" w:pos="8227"/>
        </w:tabs>
        <w:spacing w:before="6" w:line="237" w:lineRule="auto"/>
        <w:ind w:right="690"/>
        <w:jc w:val="left"/>
        <w:rPr>
          <w:sz w:val="24"/>
        </w:rPr>
      </w:pPr>
      <w:r>
        <w:rPr>
          <w:spacing w:val="-2"/>
          <w:sz w:val="24"/>
        </w:rPr>
        <w:t>другие</w:t>
      </w:r>
      <w:r>
        <w:rPr>
          <w:sz w:val="24"/>
        </w:rPr>
        <w:tab/>
      </w:r>
      <w:r>
        <w:rPr>
          <w:spacing w:val="-4"/>
          <w:sz w:val="24"/>
        </w:rPr>
        <w:t>виды</w:t>
      </w:r>
      <w:r>
        <w:rPr>
          <w:sz w:val="24"/>
        </w:rPr>
        <w:tab/>
      </w:r>
      <w:r>
        <w:rPr>
          <w:spacing w:val="-2"/>
          <w:sz w:val="24"/>
        </w:rPr>
        <w:t>учебной,</w:t>
      </w:r>
      <w:r>
        <w:rPr>
          <w:sz w:val="24"/>
        </w:rPr>
        <w:tab/>
      </w:r>
      <w:r>
        <w:rPr>
          <w:spacing w:val="-2"/>
          <w:sz w:val="24"/>
        </w:rPr>
        <w:t>воспитательной,</w:t>
      </w:r>
      <w:r>
        <w:rPr>
          <w:sz w:val="24"/>
        </w:rPr>
        <w:tab/>
      </w:r>
      <w:r>
        <w:rPr>
          <w:spacing w:val="-2"/>
          <w:sz w:val="24"/>
        </w:rPr>
        <w:t>спортивной</w:t>
      </w:r>
      <w:r>
        <w:rPr>
          <w:sz w:val="24"/>
        </w:rPr>
        <w:tab/>
      </w:r>
      <w:r>
        <w:rPr>
          <w:spacing w:val="-10"/>
          <w:sz w:val="24"/>
        </w:rPr>
        <w:t>и</w:t>
      </w:r>
      <w:r>
        <w:rPr>
          <w:sz w:val="24"/>
        </w:rPr>
        <w:tab/>
      </w:r>
      <w:r>
        <w:rPr>
          <w:spacing w:val="-4"/>
          <w:sz w:val="24"/>
        </w:rPr>
        <w:t>иной</w:t>
      </w:r>
      <w:r>
        <w:rPr>
          <w:sz w:val="24"/>
        </w:rPr>
        <w:tab/>
      </w:r>
      <w:r>
        <w:rPr>
          <w:spacing w:val="-2"/>
          <w:sz w:val="24"/>
        </w:rPr>
        <w:t>деятельности обучающихся.</w:t>
      </w:r>
    </w:p>
    <w:p w:rsidR="008A520D" w:rsidRDefault="009056B2">
      <w:pPr>
        <w:pStyle w:val="a3"/>
        <w:spacing w:before="1"/>
        <w:ind w:left="242" w:right="690" w:firstLine="228"/>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w:t>
      </w:r>
      <w:r>
        <w:lastRenderedPageBreak/>
        <w:t>сопровождается тьюторской поддержкой.</w:t>
      </w:r>
    </w:p>
    <w:p w:rsidR="008A520D" w:rsidRDefault="009056B2">
      <w:pPr>
        <w:pStyle w:val="a3"/>
        <w:ind w:left="470"/>
      </w:pPr>
      <w:r>
        <w:t>МОУ</w:t>
      </w:r>
      <w:r>
        <w:rPr>
          <w:spacing w:val="-1"/>
        </w:rPr>
        <w:t xml:space="preserve"> </w:t>
      </w:r>
      <w:r w:rsidR="00C2491F">
        <w:t xml:space="preserve">«Мостовская </w:t>
      </w:r>
      <w:r>
        <w:rPr>
          <w:spacing w:val="-2"/>
        </w:rPr>
        <w:t xml:space="preserve"> </w:t>
      </w:r>
      <w:r w:rsidR="00C2491F">
        <w:t>О</w:t>
      </w:r>
      <w:r>
        <w:t>ОШ»</w:t>
      </w:r>
      <w:r>
        <w:rPr>
          <w:spacing w:val="-8"/>
        </w:rPr>
        <w:t xml:space="preserve"> </w:t>
      </w:r>
      <w:r>
        <w:t>работает</w:t>
      </w:r>
      <w:r>
        <w:rPr>
          <w:spacing w:val="-2"/>
        </w:rPr>
        <w:t xml:space="preserve"> </w:t>
      </w:r>
      <w:r>
        <w:t>по</w:t>
      </w:r>
      <w:r>
        <w:rPr>
          <w:spacing w:val="-3"/>
        </w:rPr>
        <w:t xml:space="preserve"> </w:t>
      </w:r>
      <w:r>
        <w:t>5-дневной</w:t>
      </w:r>
      <w:r>
        <w:rPr>
          <w:spacing w:val="1"/>
        </w:rPr>
        <w:t xml:space="preserve"> </w:t>
      </w:r>
      <w:r>
        <w:t>учебной</w:t>
      </w:r>
      <w:r>
        <w:rPr>
          <w:spacing w:val="-1"/>
        </w:rPr>
        <w:t xml:space="preserve"> </w:t>
      </w:r>
      <w:r>
        <w:rPr>
          <w:spacing w:val="-2"/>
        </w:rPr>
        <w:t>неделе.</w:t>
      </w:r>
    </w:p>
    <w:p w:rsidR="008A520D" w:rsidRDefault="009056B2">
      <w:pPr>
        <w:pStyle w:val="a3"/>
        <w:ind w:left="242" w:right="686" w:firstLine="228"/>
      </w:pPr>
      <w:r>
        <w:t>Продолжительность учебного года основного общего образования составляет 34</w:t>
      </w:r>
      <w:r>
        <w:rPr>
          <w:spacing w:val="80"/>
        </w:rPr>
        <w:t xml:space="preserve"> </w:t>
      </w:r>
      <w:r>
        <w:t>недели.</w:t>
      </w:r>
      <w:r>
        <w:rPr>
          <w:spacing w:val="40"/>
        </w:rPr>
        <w:t xml:space="preserve"> </w:t>
      </w:r>
      <w:r>
        <w:t>Количество</w:t>
      </w:r>
      <w:r>
        <w:rPr>
          <w:spacing w:val="59"/>
        </w:rPr>
        <w:t xml:space="preserve"> </w:t>
      </w:r>
      <w:r>
        <w:t>учебных</w:t>
      </w:r>
      <w:r>
        <w:rPr>
          <w:spacing w:val="40"/>
        </w:rPr>
        <w:t xml:space="preserve"> </w:t>
      </w:r>
      <w:r>
        <w:t>занятий</w:t>
      </w:r>
      <w:r>
        <w:rPr>
          <w:spacing w:val="40"/>
        </w:rPr>
        <w:t xml:space="preserve"> </w:t>
      </w:r>
      <w:r>
        <w:t>за</w:t>
      </w:r>
      <w:r>
        <w:rPr>
          <w:spacing w:val="40"/>
        </w:rPr>
        <w:t xml:space="preserve"> </w:t>
      </w:r>
      <w:r>
        <w:t>5 лет</w:t>
      </w:r>
      <w:r>
        <w:rPr>
          <w:spacing w:val="40"/>
        </w:rPr>
        <w:t xml:space="preserve"> </w:t>
      </w:r>
      <w:r>
        <w:t>5338</w:t>
      </w:r>
      <w:r>
        <w:rPr>
          <w:spacing w:val="40"/>
        </w:rPr>
        <w:t xml:space="preserve"> </w:t>
      </w:r>
      <w:r>
        <w:t>часов.</w:t>
      </w:r>
      <w:r>
        <w:rPr>
          <w:spacing w:val="59"/>
        </w:rPr>
        <w:t xml:space="preserve"> </w:t>
      </w:r>
      <w:r>
        <w:t>Максимальное</w:t>
      </w:r>
      <w:r>
        <w:rPr>
          <w:spacing w:val="40"/>
        </w:rPr>
        <w:t xml:space="preserve"> </w:t>
      </w:r>
      <w:r>
        <w:t>число</w:t>
      </w:r>
      <w:r>
        <w:rPr>
          <w:spacing w:val="40"/>
        </w:rPr>
        <w:t xml:space="preserve"> </w:t>
      </w:r>
      <w:r>
        <w:t>часов</w:t>
      </w:r>
      <w:r>
        <w:rPr>
          <w:spacing w:val="80"/>
        </w:rPr>
        <w:t xml:space="preserve"> </w:t>
      </w:r>
      <w:r>
        <w:t>в</w:t>
      </w:r>
      <w:r>
        <w:rPr>
          <w:spacing w:val="-3"/>
        </w:rPr>
        <w:t xml:space="preserve"> </w:t>
      </w:r>
      <w:r>
        <w:t>неделю в 5, 6 и 7 классах при 5-дневной учебной неделе и 34 учебных неделях</w:t>
      </w:r>
      <w:r>
        <w:rPr>
          <w:spacing w:val="40"/>
        </w:rPr>
        <w:t xml:space="preserve"> </w:t>
      </w:r>
      <w:r>
        <w:t>составляет 29, 30 и 32 часа соответственно. Максимальное число часов в неделю в 8 и 9 классах составляет 33 часа.</w:t>
      </w:r>
    </w:p>
    <w:p w:rsidR="008A520D" w:rsidRDefault="009056B2">
      <w:pPr>
        <w:pStyle w:val="a3"/>
        <w:spacing w:before="1"/>
        <w:ind w:left="242" w:right="686" w:firstLine="228"/>
      </w:pPr>
      <w:r>
        <w:t>Продолжительность каникул в течение учебного года составляет 28 календарных дней, летом — не менее 13 недель.</w:t>
      </w:r>
    </w:p>
    <w:p w:rsidR="008A520D" w:rsidRDefault="009056B2">
      <w:pPr>
        <w:pStyle w:val="a3"/>
        <w:ind w:left="242" w:right="689" w:firstLine="228"/>
      </w:pPr>
      <w:r>
        <w:t>Продолжительность урока в основной школе составляет 45</w:t>
      </w:r>
      <w:r>
        <w:rPr>
          <w:spacing w:val="-3"/>
        </w:rPr>
        <w:t xml:space="preserve"> </w:t>
      </w:r>
      <w:r>
        <w:t>минут. Во время занятий предусматривается перерыв для гимнастики не менее 2 минут.</w:t>
      </w:r>
    </w:p>
    <w:p w:rsidR="008A520D" w:rsidRDefault="009056B2">
      <w:pPr>
        <w:pStyle w:val="a3"/>
        <w:spacing w:before="66"/>
        <w:ind w:left="242" w:right="685" w:firstLine="228"/>
      </w:pPr>
      <w:r>
        <w:t>Недельный учебный</w:t>
      </w:r>
      <w:r>
        <w:rPr>
          <w:spacing w:val="-1"/>
        </w:rPr>
        <w:t xml:space="preserve"> </w:t>
      </w:r>
      <w:r>
        <w:t>план</w:t>
      </w:r>
      <w:r>
        <w:rPr>
          <w:spacing w:val="-1"/>
        </w:rPr>
        <w:t xml:space="preserve"> </w:t>
      </w:r>
      <w:r w:rsidR="00C2491F">
        <w:t>МОУ «Мостовская О</w:t>
      </w:r>
      <w:r>
        <w:t>ОШ»</w:t>
      </w:r>
      <w:r>
        <w:rPr>
          <w:spacing w:val="-4"/>
        </w:rPr>
        <w:t xml:space="preserve"> </w:t>
      </w:r>
      <w:r>
        <w:t>составлен</w:t>
      </w:r>
      <w:r>
        <w:rPr>
          <w:spacing w:val="-1"/>
        </w:rPr>
        <w:t xml:space="preserve"> </w:t>
      </w:r>
      <w:r>
        <w:t>на</w:t>
      </w:r>
      <w:r>
        <w:rPr>
          <w:spacing w:val="-3"/>
        </w:rPr>
        <w:t xml:space="preserve"> </w:t>
      </w:r>
      <w:r>
        <w:t>основании</w:t>
      </w:r>
      <w:r>
        <w:rPr>
          <w:spacing w:val="-1"/>
        </w:rPr>
        <w:t xml:space="preserve"> </w:t>
      </w:r>
      <w:r>
        <w:t>примерного недельного учебного плана для 5-дневной учебной недели с изучением родного языка или на родном языке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1/22 от 18.03.2022 г.)</w:t>
      </w:r>
    </w:p>
    <w:p w:rsidR="008A520D" w:rsidRDefault="009056B2">
      <w:pPr>
        <w:pStyle w:val="a3"/>
        <w:spacing w:before="1"/>
        <w:ind w:left="242" w:right="687" w:firstLine="228"/>
      </w:pPr>
      <w:r>
        <w:t>При реализации примерного недельного учебного плана количество часов на физическую культуру составляет 2 часа, третий час реализуется за счет посещения учащимися спортивных секций.</w:t>
      </w:r>
    </w:p>
    <w:p w:rsidR="008A520D" w:rsidRDefault="00C2491F">
      <w:pPr>
        <w:pStyle w:val="a3"/>
        <w:ind w:left="242" w:right="682" w:firstLine="228"/>
      </w:pPr>
      <w:r>
        <w:t>В МОУ «Мостовская О</w:t>
      </w:r>
      <w:r w:rsidR="009056B2">
        <w:t xml:space="preserve">ОШ» введено изучение предметов Родного (русского) языка и </w:t>
      </w:r>
      <w:r w:rsidR="009056B2">
        <w:rPr>
          <w:spacing w:val="-2"/>
        </w:rPr>
        <w:t>Родной</w:t>
      </w:r>
      <w:r w:rsidR="009056B2">
        <w:rPr>
          <w:spacing w:val="-8"/>
        </w:rPr>
        <w:t xml:space="preserve"> </w:t>
      </w:r>
      <w:r w:rsidR="009056B2">
        <w:rPr>
          <w:spacing w:val="-2"/>
        </w:rPr>
        <w:t>(русской)</w:t>
      </w:r>
      <w:r w:rsidR="009056B2">
        <w:rPr>
          <w:spacing w:val="-9"/>
        </w:rPr>
        <w:t xml:space="preserve"> </w:t>
      </w:r>
      <w:r w:rsidR="009056B2">
        <w:rPr>
          <w:spacing w:val="-2"/>
        </w:rPr>
        <w:t>литературы,</w:t>
      </w:r>
      <w:r w:rsidR="009056B2">
        <w:rPr>
          <w:spacing w:val="-9"/>
        </w:rPr>
        <w:t xml:space="preserve"> </w:t>
      </w:r>
      <w:r w:rsidR="009056B2">
        <w:rPr>
          <w:spacing w:val="-2"/>
        </w:rPr>
        <w:t>которые</w:t>
      </w:r>
      <w:r w:rsidR="009056B2">
        <w:rPr>
          <w:spacing w:val="-10"/>
        </w:rPr>
        <w:t xml:space="preserve"> </w:t>
      </w:r>
      <w:r w:rsidR="009056B2">
        <w:rPr>
          <w:spacing w:val="-2"/>
        </w:rPr>
        <w:t>входят</w:t>
      </w:r>
      <w:r w:rsidR="009056B2">
        <w:rPr>
          <w:spacing w:val="-8"/>
        </w:rPr>
        <w:t xml:space="preserve"> </w:t>
      </w:r>
      <w:r w:rsidR="009056B2">
        <w:rPr>
          <w:spacing w:val="-2"/>
        </w:rPr>
        <w:t>в</w:t>
      </w:r>
      <w:r w:rsidR="009056B2">
        <w:rPr>
          <w:spacing w:val="-9"/>
        </w:rPr>
        <w:t xml:space="preserve"> </w:t>
      </w:r>
      <w:r w:rsidR="009056B2">
        <w:rPr>
          <w:spacing w:val="-2"/>
        </w:rPr>
        <w:t>предметную</w:t>
      </w:r>
      <w:r w:rsidR="009056B2">
        <w:rPr>
          <w:spacing w:val="-8"/>
        </w:rPr>
        <w:t xml:space="preserve"> </w:t>
      </w:r>
      <w:r w:rsidR="009056B2">
        <w:rPr>
          <w:spacing w:val="-2"/>
        </w:rPr>
        <w:t>области</w:t>
      </w:r>
      <w:r w:rsidR="009056B2">
        <w:rPr>
          <w:spacing w:val="-5"/>
        </w:rPr>
        <w:t xml:space="preserve"> </w:t>
      </w:r>
      <w:r w:rsidR="009056B2">
        <w:rPr>
          <w:spacing w:val="-2"/>
        </w:rPr>
        <w:t>«Родной</w:t>
      </w:r>
      <w:r w:rsidR="009056B2">
        <w:rPr>
          <w:spacing w:val="-10"/>
        </w:rPr>
        <w:t xml:space="preserve"> </w:t>
      </w:r>
      <w:r w:rsidR="009056B2">
        <w:rPr>
          <w:spacing w:val="-2"/>
        </w:rPr>
        <w:t>язык</w:t>
      </w:r>
      <w:r w:rsidR="009056B2">
        <w:rPr>
          <w:spacing w:val="-10"/>
        </w:rPr>
        <w:t xml:space="preserve"> </w:t>
      </w:r>
      <w:r w:rsidR="009056B2">
        <w:rPr>
          <w:spacing w:val="-2"/>
        </w:rPr>
        <w:t>и</w:t>
      </w:r>
      <w:r w:rsidR="009056B2">
        <w:rPr>
          <w:spacing w:val="-10"/>
        </w:rPr>
        <w:t xml:space="preserve"> </w:t>
      </w:r>
      <w:r w:rsidR="009056B2">
        <w:rPr>
          <w:spacing w:val="-2"/>
        </w:rPr>
        <w:t xml:space="preserve">родная </w:t>
      </w:r>
      <w:r w:rsidR="009056B2">
        <w:t>литература» учебного плана, осуществляется:</w:t>
      </w:r>
    </w:p>
    <w:p w:rsidR="008A520D" w:rsidRDefault="009056B2">
      <w:pPr>
        <w:pStyle w:val="a6"/>
        <w:numPr>
          <w:ilvl w:val="0"/>
          <w:numId w:val="12"/>
        </w:numPr>
        <w:tabs>
          <w:tab w:val="left" w:pos="1248"/>
        </w:tabs>
        <w:ind w:right="685"/>
        <w:rPr>
          <w:sz w:val="24"/>
        </w:rPr>
      </w:pPr>
      <w:r>
        <w:rPr>
          <w:sz w:val="24"/>
        </w:rPr>
        <w:t>с учетом законодательства Республики Бурятия,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w:t>
      </w:r>
      <w:r>
        <w:rPr>
          <w:spacing w:val="-2"/>
          <w:sz w:val="24"/>
        </w:rPr>
        <w:t xml:space="preserve"> </w:t>
      </w:r>
      <w:r>
        <w:rPr>
          <w:sz w:val="24"/>
        </w:rPr>
        <w:t>Российской Федерации),</w:t>
      </w:r>
    </w:p>
    <w:p w:rsidR="008A520D" w:rsidRDefault="009056B2">
      <w:pPr>
        <w:pStyle w:val="a6"/>
        <w:numPr>
          <w:ilvl w:val="0"/>
          <w:numId w:val="12"/>
        </w:numPr>
        <w:tabs>
          <w:tab w:val="left" w:pos="1248"/>
        </w:tabs>
        <w:ind w:hanging="361"/>
        <w:rPr>
          <w:sz w:val="24"/>
        </w:rPr>
      </w:pPr>
      <w:r>
        <w:rPr>
          <w:spacing w:val="-2"/>
          <w:sz w:val="24"/>
        </w:rPr>
        <w:t>с</w:t>
      </w:r>
      <w:r>
        <w:rPr>
          <w:spacing w:val="-13"/>
          <w:sz w:val="24"/>
        </w:rPr>
        <w:t xml:space="preserve"> </w:t>
      </w:r>
      <w:r>
        <w:rPr>
          <w:spacing w:val="-2"/>
          <w:sz w:val="24"/>
        </w:rPr>
        <w:t>учетом</w:t>
      </w:r>
      <w:r>
        <w:rPr>
          <w:spacing w:val="-13"/>
          <w:sz w:val="24"/>
        </w:rPr>
        <w:t xml:space="preserve"> </w:t>
      </w:r>
      <w:r>
        <w:rPr>
          <w:spacing w:val="-2"/>
          <w:sz w:val="24"/>
        </w:rPr>
        <w:t>наличия</w:t>
      </w:r>
      <w:r>
        <w:rPr>
          <w:spacing w:val="-10"/>
          <w:sz w:val="24"/>
        </w:rPr>
        <w:t xml:space="preserve"> </w:t>
      </w:r>
      <w:r>
        <w:rPr>
          <w:spacing w:val="-2"/>
          <w:sz w:val="24"/>
        </w:rPr>
        <w:t>условий</w:t>
      </w:r>
      <w:r>
        <w:rPr>
          <w:spacing w:val="-13"/>
          <w:sz w:val="24"/>
        </w:rPr>
        <w:t xml:space="preserve"> </w:t>
      </w:r>
      <w:r>
        <w:rPr>
          <w:spacing w:val="-2"/>
          <w:sz w:val="24"/>
        </w:rPr>
        <w:t>ведения</w:t>
      </w:r>
      <w:r>
        <w:rPr>
          <w:spacing w:val="-13"/>
          <w:sz w:val="24"/>
        </w:rPr>
        <w:t xml:space="preserve"> </w:t>
      </w:r>
      <w:r>
        <w:rPr>
          <w:spacing w:val="-2"/>
          <w:sz w:val="24"/>
        </w:rPr>
        <w:t>предметов</w:t>
      </w:r>
      <w:r>
        <w:rPr>
          <w:spacing w:val="-12"/>
          <w:sz w:val="24"/>
        </w:rPr>
        <w:t xml:space="preserve"> </w:t>
      </w:r>
      <w:r>
        <w:rPr>
          <w:spacing w:val="-2"/>
          <w:sz w:val="24"/>
        </w:rPr>
        <w:t>в</w:t>
      </w:r>
      <w:r>
        <w:rPr>
          <w:spacing w:val="-13"/>
          <w:sz w:val="24"/>
        </w:rPr>
        <w:t xml:space="preserve"> </w:t>
      </w:r>
      <w:r>
        <w:rPr>
          <w:spacing w:val="-2"/>
          <w:sz w:val="24"/>
        </w:rPr>
        <w:t>МОУ</w:t>
      </w:r>
      <w:r>
        <w:rPr>
          <w:spacing w:val="-9"/>
          <w:sz w:val="24"/>
        </w:rPr>
        <w:t xml:space="preserve"> </w:t>
      </w:r>
      <w:r w:rsidR="00C2491F">
        <w:rPr>
          <w:spacing w:val="-2"/>
          <w:sz w:val="24"/>
        </w:rPr>
        <w:t xml:space="preserve">«Мостовская </w:t>
      </w:r>
      <w:r>
        <w:rPr>
          <w:spacing w:val="-11"/>
          <w:sz w:val="24"/>
        </w:rPr>
        <w:t xml:space="preserve"> </w:t>
      </w:r>
      <w:r w:rsidR="00C2491F">
        <w:rPr>
          <w:spacing w:val="-4"/>
          <w:sz w:val="24"/>
        </w:rPr>
        <w:t>О</w:t>
      </w:r>
      <w:r>
        <w:rPr>
          <w:spacing w:val="-4"/>
          <w:sz w:val="24"/>
        </w:rPr>
        <w:t>ОШ»</w:t>
      </w:r>
    </w:p>
    <w:p w:rsidR="008A520D" w:rsidRDefault="009056B2">
      <w:pPr>
        <w:pStyle w:val="a6"/>
        <w:numPr>
          <w:ilvl w:val="0"/>
          <w:numId w:val="12"/>
        </w:numPr>
        <w:tabs>
          <w:tab w:val="left" w:pos="1248"/>
        </w:tabs>
        <w:ind w:hanging="361"/>
        <w:rPr>
          <w:sz w:val="24"/>
        </w:rPr>
      </w:pPr>
      <w:r>
        <w:rPr>
          <w:spacing w:val="-4"/>
          <w:sz w:val="24"/>
        </w:rPr>
        <w:t>по</w:t>
      </w:r>
      <w:r>
        <w:rPr>
          <w:spacing w:val="-1"/>
          <w:sz w:val="24"/>
        </w:rPr>
        <w:t xml:space="preserve"> </w:t>
      </w:r>
      <w:r>
        <w:rPr>
          <w:spacing w:val="-4"/>
          <w:sz w:val="24"/>
        </w:rPr>
        <w:t>заявлению</w:t>
      </w:r>
      <w:r>
        <w:rPr>
          <w:spacing w:val="2"/>
          <w:sz w:val="24"/>
        </w:rPr>
        <w:t xml:space="preserve"> </w:t>
      </w:r>
      <w:r>
        <w:rPr>
          <w:spacing w:val="-4"/>
          <w:sz w:val="24"/>
        </w:rPr>
        <w:t>родителей</w:t>
      </w:r>
      <w:r>
        <w:rPr>
          <w:spacing w:val="1"/>
          <w:sz w:val="24"/>
        </w:rPr>
        <w:t xml:space="preserve"> </w:t>
      </w:r>
      <w:r>
        <w:rPr>
          <w:spacing w:val="-4"/>
          <w:sz w:val="24"/>
        </w:rPr>
        <w:t>(законных</w:t>
      </w:r>
      <w:r>
        <w:rPr>
          <w:spacing w:val="3"/>
          <w:sz w:val="24"/>
        </w:rPr>
        <w:t xml:space="preserve"> </w:t>
      </w:r>
      <w:r>
        <w:rPr>
          <w:spacing w:val="-4"/>
          <w:sz w:val="24"/>
        </w:rPr>
        <w:t>представителей)</w:t>
      </w:r>
      <w:r>
        <w:rPr>
          <w:spacing w:val="3"/>
          <w:sz w:val="24"/>
        </w:rPr>
        <w:t xml:space="preserve"> </w:t>
      </w:r>
      <w:r>
        <w:rPr>
          <w:spacing w:val="-4"/>
          <w:sz w:val="24"/>
        </w:rPr>
        <w:t>обучающихся.</w:t>
      </w:r>
    </w:p>
    <w:p w:rsidR="008A520D" w:rsidRDefault="009056B2">
      <w:pPr>
        <w:pStyle w:val="a3"/>
        <w:ind w:left="242" w:right="690"/>
      </w:pPr>
      <w:r>
        <w:t>Предметная область «ОДНКНР» на основании заявлений родителей (законных представителей), реализуется как предмет ОДНКНР.</w:t>
      </w:r>
    </w:p>
    <w:p w:rsidR="008A520D" w:rsidRDefault="009056B2">
      <w:pPr>
        <w:pStyle w:val="a3"/>
        <w:spacing w:before="101"/>
        <w:ind w:left="242" w:right="690" w:firstLine="707"/>
      </w:pPr>
      <w:r>
        <w:t>Учебный</w:t>
      </w:r>
      <w:r>
        <w:rPr>
          <w:spacing w:val="-14"/>
        </w:rPr>
        <w:t xml:space="preserve"> </w:t>
      </w:r>
      <w:r>
        <w:t>план</w:t>
      </w:r>
      <w:r>
        <w:rPr>
          <w:spacing w:val="-12"/>
        </w:rPr>
        <w:t xml:space="preserve"> </w:t>
      </w:r>
      <w:r>
        <w:t>определяет</w:t>
      </w:r>
      <w:r>
        <w:rPr>
          <w:spacing w:val="-14"/>
        </w:rPr>
        <w:t xml:space="preserve"> </w:t>
      </w:r>
      <w:r>
        <w:t>формы</w:t>
      </w:r>
      <w:r>
        <w:rPr>
          <w:spacing w:val="-14"/>
        </w:rPr>
        <w:t xml:space="preserve"> </w:t>
      </w:r>
      <w:r>
        <w:t>проведения</w:t>
      </w:r>
      <w:r>
        <w:rPr>
          <w:spacing w:val="-14"/>
        </w:rPr>
        <w:t xml:space="preserve"> </w:t>
      </w:r>
      <w:r>
        <w:t>промежуточной</w:t>
      </w:r>
      <w:r>
        <w:rPr>
          <w:spacing w:val="-12"/>
        </w:rPr>
        <w:t xml:space="preserve"> </w:t>
      </w:r>
      <w:r>
        <w:t>аттестации</w:t>
      </w:r>
      <w:r>
        <w:rPr>
          <w:spacing w:val="-12"/>
        </w:rPr>
        <w:t xml:space="preserve"> </w:t>
      </w:r>
      <w:r>
        <w:t>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A520D" w:rsidRDefault="009056B2">
      <w:pPr>
        <w:pStyle w:val="a3"/>
        <w:ind w:left="242" w:right="685" w:firstLine="707"/>
      </w:pPr>
      <w:r>
        <w:t>Суммарный объём домашнего задания по всем предметам для каждого класса не должен превышать продолжительности выполнения 2</w:t>
      </w:r>
      <w:r>
        <w:rPr>
          <w:spacing w:val="-1"/>
        </w:rPr>
        <w:t xml:space="preserve"> </w:t>
      </w:r>
      <w:r>
        <w:t>часа — для 5</w:t>
      </w:r>
      <w:r>
        <w:rPr>
          <w:spacing w:val="-1"/>
        </w:rPr>
        <w:t xml:space="preserve"> </w:t>
      </w:r>
      <w:r>
        <w:t>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A520D" w:rsidRDefault="008A520D">
      <w:pPr>
        <w:sectPr w:rsidR="008A520D">
          <w:pgSz w:w="11910" w:h="16840"/>
          <w:pgMar w:top="1040" w:right="160" w:bottom="1160" w:left="1460" w:header="0" w:footer="894" w:gutter="0"/>
          <w:cols w:space="720"/>
        </w:sectPr>
      </w:pPr>
    </w:p>
    <w:p w:rsidR="008A520D" w:rsidRDefault="00EF7493">
      <w:pPr>
        <w:spacing w:before="71"/>
        <w:ind w:left="1821" w:right="688" w:hanging="1308"/>
        <w:rPr>
          <w:b/>
          <w:sz w:val="24"/>
        </w:rPr>
      </w:pPr>
      <w:r>
        <w:rPr>
          <w:noProof/>
          <w:lang w:eastAsia="ru-RU"/>
        </w:rPr>
        <w:lastRenderedPageBreak/>
        <mc:AlternateContent>
          <mc:Choice Requires="wps">
            <w:drawing>
              <wp:anchor distT="0" distB="0" distL="114300" distR="114300" simplePos="0" relativeHeight="475937280" behindDoc="1" locked="0" layoutInCell="1" allowOverlap="1">
                <wp:simplePos x="0" y="0"/>
                <wp:positionH relativeFrom="page">
                  <wp:posOffset>4072890</wp:posOffset>
                </wp:positionH>
                <wp:positionV relativeFrom="paragraph">
                  <wp:posOffset>539750</wp:posOffset>
                </wp:positionV>
                <wp:extent cx="0" cy="641350"/>
                <wp:effectExtent l="0" t="0" r="0" b="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0B5DF" id="Line 3" o:spid="_x0000_s1026" style="position:absolute;z-index:-273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7pt,42.5pt" to="32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XGwIAAEE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" strokeweight=".48pt">
                <w10:wrap anchorx="page"/>
              </v:line>
            </w:pict>
          </mc:Fallback>
        </mc:AlternateContent>
      </w:r>
      <w:r w:rsidR="009056B2">
        <w:rPr>
          <w:b/>
          <w:sz w:val="24"/>
        </w:rPr>
        <w:t>Недельный</w:t>
      </w:r>
      <w:r w:rsidR="009056B2">
        <w:rPr>
          <w:b/>
          <w:spacing w:val="-5"/>
          <w:sz w:val="24"/>
        </w:rPr>
        <w:t xml:space="preserve"> </w:t>
      </w:r>
      <w:r w:rsidR="009056B2">
        <w:rPr>
          <w:b/>
          <w:sz w:val="24"/>
        </w:rPr>
        <w:t>учебный</w:t>
      </w:r>
      <w:r w:rsidR="009056B2">
        <w:rPr>
          <w:b/>
          <w:spacing w:val="-5"/>
          <w:sz w:val="24"/>
        </w:rPr>
        <w:t xml:space="preserve"> </w:t>
      </w:r>
      <w:r w:rsidR="009056B2">
        <w:rPr>
          <w:b/>
          <w:sz w:val="24"/>
        </w:rPr>
        <w:t>план</w:t>
      </w:r>
      <w:r w:rsidR="009056B2">
        <w:rPr>
          <w:b/>
          <w:spacing w:val="-5"/>
          <w:sz w:val="24"/>
        </w:rPr>
        <w:t xml:space="preserve"> </w:t>
      </w:r>
      <w:r w:rsidR="009056B2">
        <w:rPr>
          <w:b/>
          <w:sz w:val="24"/>
        </w:rPr>
        <w:t>основного</w:t>
      </w:r>
      <w:r w:rsidR="009056B2">
        <w:rPr>
          <w:b/>
          <w:spacing w:val="-5"/>
          <w:sz w:val="24"/>
        </w:rPr>
        <w:t xml:space="preserve"> </w:t>
      </w:r>
      <w:r w:rsidR="009056B2">
        <w:rPr>
          <w:b/>
          <w:sz w:val="24"/>
        </w:rPr>
        <w:t>общего</w:t>
      </w:r>
      <w:r w:rsidR="009056B2">
        <w:rPr>
          <w:b/>
          <w:spacing w:val="-3"/>
          <w:sz w:val="24"/>
        </w:rPr>
        <w:t xml:space="preserve"> </w:t>
      </w:r>
      <w:r w:rsidR="009056B2">
        <w:rPr>
          <w:b/>
          <w:sz w:val="24"/>
        </w:rPr>
        <w:t>образования</w:t>
      </w:r>
      <w:r w:rsidR="009056B2">
        <w:rPr>
          <w:b/>
          <w:spacing w:val="-5"/>
          <w:sz w:val="24"/>
        </w:rPr>
        <w:t xml:space="preserve"> </w:t>
      </w:r>
      <w:r w:rsidR="009056B2">
        <w:rPr>
          <w:b/>
          <w:sz w:val="24"/>
        </w:rPr>
        <w:t>для</w:t>
      </w:r>
      <w:r w:rsidR="009056B2">
        <w:rPr>
          <w:b/>
          <w:spacing w:val="-5"/>
          <w:sz w:val="24"/>
        </w:rPr>
        <w:t xml:space="preserve"> </w:t>
      </w:r>
      <w:r w:rsidR="009056B2">
        <w:rPr>
          <w:b/>
          <w:sz w:val="24"/>
        </w:rPr>
        <w:t>5-дневной</w:t>
      </w:r>
      <w:r w:rsidR="009056B2">
        <w:rPr>
          <w:b/>
          <w:spacing w:val="-5"/>
          <w:sz w:val="24"/>
        </w:rPr>
        <w:t xml:space="preserve"> </w:t>
      </w:r>
      <w:r w:rsidR="009056B2">
        <w:rPr>
          <w:b/>
          <w:sz w:val="24"/>
        </w:rPr>
        <w:t>учебной недели</w:t>
      </w:r>
      <w:r w:rsidR="009056B2">
        <w:rPr>
          <w:b/>
          <w:spacing w:val="40"/>
          <w:sz w:val="24"/>
        </w:rPr>
        <w:t xml:space="preserve"> </w:t>
      </w:r>
      <w:r w:rsidR="009056B2">
        <w:rPr>
          <w:b/>
          <w:sz w:val="24"/>
        </w:rPr>
        <w:t>с изучением родного языка или на родном языке</w:t>
      </w:r>
    </w:p>
    <w:p w:rsidR="008A520D" w:rsidRDefault="008A520D">
      <w:pPr>
        <w:pStyle w:val="a3"/>
        <w:spacing w:before="1"/>
        <w:ind w:left="0"/>
        <w:jc w:val="left"/>
        <w:rPr>
          <w:b/>
          <w:sz w:val="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732"/>
        <w:gridCol w:w="681"/>
        <w:gridCol w:w="681"/>
        <w:gridCol w:w="679"/>
        <w:gridCol w:w="682"/>
        <w:gridCol w:w="679"/>
        <w:gridCol w:w="737"/>
      </w:tblGrid>
      <w:tr w:rsidR="008A520D">
        <w:trPr>
          <w:trHeight w:val="493"/>
        </w:trPr>
        <w:tc>
          <w:tcPr>
            <w:tcW w:w="1985" w:type="dxa"/>
            <w:vMerge w:val="restart"/>
          </w:tcPr>
          <w:p w:rsidR="008A520D" w:rsidRDefault="008A520D">
            <w:pPr>
              <w:pStyle w:val="TableParagraph"/>
              <w:spacing w:before="6"/>
              <w:rPr>
                <w:b/>
                <w:sz w:val="31"/>
              </w:rPr>
            </w:pPr>
          </w:p>
          <w:p w:rsidR="008A520D" w:rsidRDefault="009056B2">
            <w:pPr>
              <w:pStyle w:val="TableParagraph"/>
              <w:ind w:left="599" w:right="257" w:hanging="238"/>
              <w:rPr>
                <w:b/>
              </w:rPr>
            </w:pPr>
            <w:r>
              <w:rPr>
                <w:b/>
                <w:spacing w:val="-2"/>
              </w:rPr>
              <w:t>Предметные области</w:t>
            </w:r>
          </w:p>
        </w:tc>
        <w:tc>
          <w:tcPr>
            <w:tcW w:w="2732" w:type="dxa"/>
            <w:vMerge w:val="restart"/>
          </w:tcPr>
          <w:p w:rsidR="008A520D" w:rsidRDefault="008A520D">
            <w:pPr>
              <w:pStyle w:val="TableParagraph"/>
              <w:spacing w:before="8"/>
              <w:rPr>
                <w:b/>
                <w:sz w:val="20"/>
              </w:rPr>
            </w:pPr>
          </w:p>
          <w:p w:rsidR="008A520D" w:rsidRDefault="009056B2">
            <w:pPr>
              <w:pStyle w:val="TableParagraph"/>
              <w:ind w:left="57" w:right="674"/>
              <w:rPr>
                <w:b/>
              </w:rPr>
            </w:pPr>
            <w:r>
              <w:rPr>
                <w:b/>
              </w:rPr>
              <w:t>Учебные</w:t>
            </w:r>
            <w:r>
              <w:rPr>
                <w:b/>
                <w:spacing w:val="-14"/>
              </w:rPr>
              <w:t xml:space="preserve"> </w:t>
            </w:r>
            <w:r>
              <w:rPr>
                <w:b/>
              </w:rPr>
              <w:t xml:space="preserve">предметы, </w:t>
            </w:r>
            <w:r>
              <w:rPr>
                <w:b/>
                <w:spacing w:val="-2"/>
              </w:rPr>
              <w:t>курсы</w:t>
            </w:r>
          </w:p>
          <w:p w:rsidR="008A520D" w:rsidRDefault="009056B2">
            <w:pPr>
              <w:pStyle w:val="TableParagraph"/>
              <w:spacing w:before="1"/>
              <w:ind w:left="1860"/>
              <w:rPr>
                <w:b/>
              </w:rPr>
            </w:pPr>
            <w:r>
              <w:rPr>
                <w:b/>
                <w:spacing w:val="-2"/>
              </w:rPr>
              <w:t>Классы</w:t>
            </w:r>
          </w:p>
        </w:tc>
        <w:tc>
          <w:tcPr>
            <w:tcW w:w="4139" w:type="dxa"/>
            <w:gridSpan w:val="6"/>
          </w:tcPr>
          <w:p w:rsidR="008A520D" w:rsidRDefault="009056B2">
            <w:pPr>
              <w:pStyle w:val="TableParagraph"/>
              <w:spacing w:before="111"/>
              <w:ind w:left="695"/>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8A520D">
        <w:trPr>
          <w:trHeight w:val="748"/>
        </w:trPr>
        <w:tc>
          <w:tcPr>
            <w:tcW w:w="1985" w:type="dxa"/>
            <w:vMerge/>
            <w:tcBorders>
              <w:top w:val="nil"/>
            </w:tcBorders>
          </w:tcPr>
          <w:p w:rsidR="008A520D" w:rsidRDefault="008A520D">
            <w:pPr>
              <w:rPr>
                <w:sz w:val="2"/>
                <w:szCs w:val="2"/>
              </w:rPr>
            </w:pPr>
          </w:p>
        </w:tc>
        <w:tc>
          <w:tcPr>
            <w:tcW w:w="2732" w:type="dxa"/>
            <w:vMerge/>
            <w:tcBorders>
              <w:top w:val="nil"/>
            </w:tcBorders>
          </w:tcPr>
          <w:p w:rsidR="008A520D" w:rsidRDefault="008A520D">
            <w:pPr>
              <w:rPr>
                <w:sz w:val="2"/>
                <w:szCs w:val="2"/>
              </w:rPr>
            </w:pPr>
          </w:p>
        </w:tc>
        <w:tc>
          <w:tcPr>
            <w:tcW w:w="681" w:type="dxa"/>
          </w:tcPr>
          <w:p w:rsidR="008A520D" w:rsidRDefault="008A520D">
            <w:pPr>
              <w:pStyle w:val="TableParagraph"/>
              <w:spacing w:before="8"/>
              <w:rPr>
                <w:b/>
                <w:sz w:val="20"/>
              </w:rPr>
            </w:pPr>
          </w:p>
          <w:p w:rsidR="008A520D" w:rsidRDefault="009056B2">
            <w:pPr>
              <w:pStyle w:val="TableParagraph"/>
              <w:ind w:left="11"/>
              <w:jc w:val="center"/>
              <w:rPr>
                <w:b/>
              </w:rPr>
            </w:pPr>
            <w:r>
              <w:rPr>
                <w:b/>
              </w:rPr>
              <w:t>V</w:t>
            </w:r>
          </w:p>
        </w:tc>
        <w:tc>
          <w:tcPr>
            <w:tcW w:w="681" w:type="dxa"/>
          </w:tcPr>
          <w:p w:rsidR="008A520D" w:rsidRDefault="008A520D">
            <w:pPr>
              <w:pStyle w:val="TableParagraph"/>
              <w:spacing w:before="8"/>
              <w:rPr>
                <w:b/>
                <w:sz w:val="20"/>
              </w:rPr>
            </w:pPr>
          </w:p>
          <w:p w:rsidR="008A520D" w:rsidRDefault="009056B2">
            <w:pPr>
              <w:pStyle w:val="TableParagraph"/>
              <w:ind w:right="209"/>
              <w:jc w:val="right"/>
              <w:rPr>
                <w:b/>
              </w:rPr>
            </w:pPr>
            <w:r>
              <w:rPr>
                <w:b/>
                <w:spacing w:val="-5"/>
              </w:rPr>
              <w:t>VI</w:t>
            </w:r>
          </w:p>
        </w:tc>
        <w:tc>
          <w:tcPr>
            <w:tcW w:w="679" w:type="dxa"/>
          </w:tcPr>
          <w:p w:rsidR="008A520D" w:rsidRDefault="008A520D">
            <w:pPr>
              <w:pStyle w:val="TableParagraph"/>
              <w:spacing w:before="8"/>
              <w:rPr>
                <w:b/>
                <w:sz w:val="20"/>
              </w:rPr>
            </w:pPr>
          </w:p>
          <w:p w:rsidR="008A520D" w:rsidRDefault="009056B2">
            <w:pPr>
              <w:pStyle w:val="TableParagraph"/>
              <w:ind w:left="158" w:right="155"/>
              <w:jc w:val="center"/>
              <w:rPr>
                <w:b/>
              </w:rPr>
            </w:pPr>
            <w:r>
              <w:rPr>
                <w:b/>
                <w:spacing w:val="-5"/>
              </w:rPr>
              <w:t>VII</w:t>
            </w:r>
          </w:p>
        </w:tc>
        <w:tc>
          <w:tcPr>
            <w:tcW w:w="682" w:type="dxa"/>
          </w:tcPr>
          <w:p w:rsidR="008A520D" w:rsidRDefault="008A520D">
            <w:pPr>
              <w:pStyle w:val="TableParagraph"/>
              <w:spacing w:before="8"/>
              <w:rPr>
                <w:b/>
                <w:sz w:val="20"/>
              </w:rPr>
            </w:pPr>
          </w:p>
          <w:p w:rsidR="008A520D" w:rsidRDefault="009056B2">
            <w:pPr>
              <w:pStyle w:val="TableParagraph"/>
              <w:ind w:left="106" w:right="95"/>
              <w:jc w:val="center"/>
              <w:rPr>
                <w:b/>
              </w:rPr>
            </w:pPr>
            <w:r>
              <w:rPr>
                <w:b/>
                <w:spacing w:val="-4"/>
              </w:rPr>
              <w:t>VIII</w:t>
            </w:r>
          </w:p>
        </w:tc>
        <w:tc>
          <w:tcPr>
            <w:tcW w:w="679" w:type="dxa"/>
          </w:tcPr>
          <w:p w:rsidR="008A520D" w:rsidRDefault="008A520D">
            <w:pPr>
              <w:pStyle w:val="TableParagraph"/>
              <w:spacing w:before="8"/>
              <w:rPr>
                <w:b/>
                <w:sz w:val="20"/>
              </w:rPr>
            </w:pPr>
          </w:p>
          <w:p w:rsidR="008A520D" w:rsidRDefault="009056B2">
            <w:pPr>
              <w:pStyle w:val="TableParagraph"/>
              <w:ind w:left="158" w:right="151"/>
              <w:jc w:val="center"/>
              <w:rPr>
                <w:b/>
              </w:rPr>
            </w:pPr>
            <w:r>
              <w:rPr>
                <w:b/>
                <w:spacing w:val="-5"/>
              </w:rPr>
              <w:t>IX</w:t>
            </w:r>
          </w:p>
        </w:tc>
        <w:tc>
          <w:tcPr>
            <w:tcW w:w="737" w:type="dxa"/>
          </w:tcPr>
          <w:p w:rsidR="008A520D" w:rsidRDefault="009056B2">
            <w:pPr>
              <w:pStyle w:val="TableParagraph"/>
              <w:spacing w:before="111"/>
              <w:ind w:left="313" w:right="74" w:hanging="166"/>
              <w:rPr>
                <w:b/>
              </w:rPr>
            </w:pPr>
            <w:r>
              <w:rPr>
                <w:b/>
                <w:spacing w:val="-4"/>
              </w:rPr>
              <w:t xml:space="preserve">Всег </w:t>
            </w:r>
            <w:r>
              <w:rPr>
                <w:b/>
                <w:spacing w:val="-10"/>
              </w:rPr>
              <w:t>о</w:t>
            </w:r>
          </w:p>
        </w:tc>
      </w:tr>
      <w:tr w:rsidR="008A520D">
        <w:trPr>
          <w:trHeight w:val="474"/>
        </w:trPr>
        <w:tc>
          <w:tcPr>
            <w:tcW w:w="1985" w:type="dxa"/>
          </w:tcPr>
          <w:p w:rsidR="008A520D" w:rsidRDefault="008A520D">
            <w:pPr>
              <w:pStyle w:val="TableParagraph"/>
            </w:pPr>
          </w:p>
        </w:tc>
        <w:tc>
          <w:tcPr>
            <w:tcW w:w="2732" w:type="dxa"/>
          </w:tcPr>
          <w:p w:rsidR="008A520D" w:rsidRDefault="009056B2">
            <w:pPr>
              <w:pStyle w:val="TableParagraph"/>
              <w:spacing w:before="97"/>
              <w:ind w:left="112"/>
            </w:pPr>
            <w:r>
              <w:t>Обязательная</w:t>
            </w:r>
            <w:r>
              <w:rPr>
                <w:spacing w:val="-6"/>
              </w:rPr>
              <w:t xml:space="preserve"> </w:t>
            </w:r>
            <w:r>
              <w:rPr>
                <w:spacing w:val="-4"/>
              </w:rPr>
              <w:t>часть</w:t>
            </w:r>
          </w:p>
        </w:tc>
        <w:tc>
          <w:tcPr>
            <w:tcW w:w="4139" w:type="dxa"/>
            <w:gridSpan w:val="6"/>
          </w:tcPr>
          <w:p w:rsidR="008A520D" w:rsidRDefault="008A520D">
            <w:pPr>
              <w:pStyle w:val="TableParagraph"/>
            </w:pPr>
          </w:p>
        </w:tc>
      </w:tr>
      <w:tr w:rsidR="008A520D">
        <w:trPr>
          <w:trHeight w:val="477"/>
        </w:trPr>
        <w:tc>
          <w:tcPr>
            <w:tcW w:w="1985" w:type="dxa"/>
            <w:vMerge w:val="restart"/>
          </w:tcPr>
          <w:p w:rsidR="008A520D" w:rsidRDefault="009056B2">
            <w:pPr>
              <w:pStyle w:val="TableParagraph"/>
              <w:spacing w:before="99"/>
              <w:ind w:left="112" w:right="589"/>
            </w:pPr>
            <w:r>
              <w:t>Русский</w:t>
            </w:r>
            <w:r>
              <w:rPr>
                <w:spacing w:val="-14"/>
              </w:rPr>
              <w:t xml:space="preserve"> </w:t>
            </w:r>
            <w:r>
              <w:t xml:space="preserve">язык и </w:t>
            </w:r>
            <w:r>
              <w:rPr>
                <w:spacing w:val="-2"/>
              </w:rPr>
              <w:t>литература</w:t>
            </w:r>
          </w:p>
        </w:tc>
        <w:tc>
          <w:tcPr>
            <w:tcW w:w="2732" w:type="dxa"/>
          </w:tcPr>
          <w:p w:rsidR="008A520D" w:rsidRDefault="009056B2">
            <w:pPr>
              <w:pStyle w:val="TableParagraph"/>
              <w:spacing w:before="99"/>
              <w:ind w:left="112"/>
            </w:pPr>
            <w:r>
              <w:t>Русский</w:t>
            </w:r>
            <w:r>
              <w:rPr>
                <w:spacing w:val="-6"/>
              </w:rPr>
              <w:t xml:space="preserve"> </w:t>
            </w:r>
            <w:r>
              <w:rPr>
                <w:spacing w:val="-4"/>
              </w:rPr>
              <w:t>язык</w:t>
            </w:r>
          </w:p>
        </w:tc>
        <w:tc>
          <w:tcPr>
            <w:tcW w:w="681" w:type="dxa"/>
          </w:tcPr>
          <w:p w:rsidR="008A520D" w:rsidRDefault="009056B2">
            <w:pPr>
              <w:pStyle w:val="TableParagraph"/>
              <w:spacing w:before="99"/>
              <w:ind w:left="10"/>
              <w:jc w:val="center"/>
            </w:pPr>
            <w:r>
              <w:t>5</w:t>
            </w:r>
          </w:p>
        </w:tc>
        <w:tc>
          <w:tcPr>
            <w:tcW w:w="681" w:type="dxa"/>
          </w:tcPr>
          <w:p w:rsidR="008A520D" w:rsidRDefault="009056B2">
            <w:pPr>
              <w:pStyle w:val="TableParagraph"/>
              <w:spacing w:before="99"/>
              <w:ind w:right="275"/>
              <w:jc w:val="right"/>
            </w:pPr>
            <w:r>
              <w:t>6</w:t>
            </w:r>
          </w:p>
        </w:tc>
        <w:tc>
          <w:tcPr>
            <w:tcW w:w="679" w:type="dxa"/>
          </w:tcPr>
          <w:p w:rsidR="008A520D" w:rsidRDefault="009056B2">
            <w:pPr>
              <w:pStyle w:val="TableParagraph"/>
              <w:spacing w:before="99"/>
              <w:ind w:left="4"/>
              <w:jc w:val="center"/>
            </w:pPr>
            <w:r>
              <w:t>4</w:t>
            </w:r>
          </w:p>
        </w:tc>
        <w:tc>
          <w:tcPr>
            <w:tcW w:w="682" w:type="dxa"/>
          </w:tcPr>
          <w:p w:rsidR="008A520D" w:rsidRDefault="009056B2">
            <w:pPr>
              <w:pStyle w:val="TableParagraph"/>
              <w:spacing w:before="99"/>
              <w:ind w:left="11"/>
              <w:jc w:val="center"/>
            </w:pPr>
            <w:r>
              <w:t>3</w:t>
            </w:r>
          </w:p>
        </w:tc>
        <w:tc>
          <w:tcPr>
            <w:tcW w:w="679" w:type="dxa"/>
          </w:tcPr>
          <w:p w:rsidR="008A520D" w:rsidRDefault="009056B2">
            <w:pPr>
              <w:pStyle w:val="TableParagraph"/>
              <w:spacing w:before="99"/>
              <w:ind w:left="5"/>
              <w:jc w:val="center"/>
            </w:pPr>
            <w:r>
              <w:t>3</w:t>
            </w:r>
          </w:p>
        </w:tc>
        <w:tc>
          <w:tcPr>
            <w:tcW w:w="737" w:type="dxa"/>
          </w:tcPr>
          <w:p w:rsidR="008A520D" w:rsidRDefault="009056B2">
            <w:pPr>
              <w:pStyle w:val="TableParagraph"/>
              <w:spacing w:before="99"/>
              <w:ind w:right="245"/>
              <w:jc w:val="right"/>
            </w:pPr>
            <w:r>
              <w:rPr>
                <w:spacing w:val="-5"/>
              </w:rPr>
              <w:t>21</w:t>
            </w:r>
          </w:p>
        </w:tc>
      </w:tr>
      <w:tr w:rsidR="008A520D">
        <w:trPr>
          <w:trHeight w:val="47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Литература</w:t>
            </w:r>
          </w:p>
        </w:tc>
        <w:tc>
          <w:tcPr>
            <w:tcW w:w="681" w:type="dxa"/>
          </w:tcPr>
          <w:p w:rsidR="008A520D" w:rsidRDefault="009056B2">
            <w:pPr>
              <w:pStyle w:val="TableParagraph"/>
              <w:spacing w:before="99"/>
              <w:ind w:left="10"/>
              <w:jc w:val="center"/>
            </w:pPr>
            <w:r>
              <w:t>3</w:t>
            </w:r>
          </w:p>
        </w:tc>
        <w:tc>
          <w:tcPr>
            <w:tcW w:w="681" w:type="dxa"/>
          </w:tcPr>
          <w:p w:rsidR="008A520D" w:rsidRDefault="009056B2">
            <w:pPr>
              <w:pStyle w:val="TableParagraph"/>
              <w:spacing w:before="99"/>
              <w:ind w:right="275"/>
              <w:jc w:val="right"/>
            </w:pPr>
            <w:r>
              <w:t>3</w:t>
            </w:r>
          </w:p>
        </w:tc>
        <w:tc>
          <w:tcPr>
            <w:tcW w:w="679" w:type="dxa"/>
          </w:tcPr>
          <w:p w:rsidR="008A520D" w:rsidRDefault="009056B2">
            <w:pPr>
              <w:pStyle w:val="TableParagraph"/>
              <w:spacing w:before="99"/>
              <w:ind w:left="4"/>
              <w:jc w:val="center"/>
            </w:pPr>
            <w:r>
              <w:t>2</w:t>
            </w:r>
          </w:p>
        </w:tc>
        <w:tc>
          <w:tcPr>
            <w:tcW w:w="682" w:type="dxa"/>
          </w:tcPr>
          <w:p w:rsidR="008A520D" w:rsidRDefault="009056B2">
            <w:pPr>
              <w:pStyle w:val="TableParagraph"/>
              <w:spacing w:before="99"/>
              <w:ind w:left="11"/>
              <w:jc w:val="center"/>
            </w:pPr>
            <w:r>
              <w:t>2</w:t>
            </w:r>
          </w:p>
        </w:tc>
        <w:tc>
          <w:tcPr>
            <w:tcW w:w="679" w:type="dxa"/>
          </w:tcPr>
          <w:p w:rsidR="008A520D" w:rsidRDefault="009056B2">
            <w:pPr>
              <w:pStyle w:val="TableParagraph"/>
              <w:spacing w:before="99"/>
              <w:ind w:left="5"/>
              <w:jc w:val="center"/>
            </w:pPr>
            <w:r>
              <w:t>3</w:t>
            </w:r>
          </w:p>
        </w:tc>
        <w:tc>
          <w:tcPr>
            <w:tcW w:w="737" w:type="dxa"/>
          </w:tcPr>
          <w:p w:rsidR="008A520D" w:rsidRDefault="009056B2">
            <w:pPr>
              <w:pStyle w:val="TableParagraph"/>
              <w:spacing w:before="99"/>
              <w:ind w:right="245"/>
              <w:jc w:val="right"/>
            </w:pPr>
            <w:r>
              <w:rPr>
                <w:spacing w:val="-5"/>
              </w:rPr>
              <w:t>13</w:t>
            </w:r>
          </w:p>
        </w:tc>
      </w:tr>
      <w:tr w:rsidR="008A520D">
        <w:trPr>
          <w:trHeight w:val="477"/>
        </w:trPr>
        <w:tc>
          <w:tcPr>
            <w:tcW w:w="1985" w:type="dxa"/>
            <w:vMerge w:val="restart"/>
          </w:tcPr>
          <w:p w:rsidR="008A520D" w:rsidRDefault="009056B2">
            <w:pPr>
              <w:pStyle w:val="TableParagraph"/>
              <w:spacing w:before="99"/>
              <w:ind w:left="112" w:right="669"/>
            </w:pPr>
            <w:r>
              <w:t>Родной</w:t>
            </w:r>
            <w:r>
              <w:rPr>
                <w:spacing w:val="-14"/>
              </w:rPr>
              <w:t xml:space="preserve"> </w:t>
            </w:r>
            <w:r>
              <w:t xml:space="preserve">язык и родная </w:t>
            </w:r>
            <w:r>
              <w:rPr>
                <w:spacing w:val="-2"/>
              </w:rPr>
              <w:t>литература</w:t>
            </w:r>
          </w:p>
        </w:tc>
        <w:tc>
          <w:tcPr>
            <w:tcW w:w="2732" w:type="dxa"/>
          </w:tcPr>
          <w:p w:rsidR="008A520D" w:rsidRDefault="009056B2">
            <w:pPr>
              <w:pStyle w:val="TableParagraph"/>
              <w:spacing w:before="99"/>
              <w:ind w:left="112"/>
            </w:pPr>
            <w:r>
              <w:t>Родной</w:t>
            </w:r>
            <w:r>
              <w:rPr>
                <w:spacing w:val="-8"/>
              </w:rPr>
              <w:t xml:space="preserve"> </w:t>
            </w:r>
            <w:r>
              <w:t>(русский)</w:t>
            </w:r>
            <w:r>
              <w:rPr>
                <w:spacing w:val="-5"/>
              </w:rPr>
              <w:t xml:space="preserve"> </w:t>
            </w:r>
            <w:r>
              <w:rPr>
                <w:spacing w:val="-4"/>
              </w:rPr>
              <w:t>язык</w:t>
            </w:r>
          </w:p>
        </w:tc>
        <w:tc>
          <w:tcPr>
            <w:tcW w:w="681" w:type="dxa"/>
          </w:tcPr>
          <w:p w:rsidR="008A520D" w:rsidRDefault="009056B2">
            <w:pPr>
              <w:pStyle w:val="TableParagraph"/>
              <w:spacing w:before="99"/>
              <w:ind w:left="10"/>
              <w:jc w:val="center"/>
            </w:pPr>
            <w:r>
              <w:t>1</w:t>
            </w:r>
          </w:p>
        </w:tc>
        <w:tc>
          <w:tcPr>
            <w:tcW w:w="681" w:type="dxa"/>
          </w:tcPr>
          <w:p w:rsidR="008A520D" w:rsidRDefault="009056B2">
            <w:pPr>
              <w:pStyle w:val="TableParagraph"/>
              <w:spacing w:before="99"/>
              <w:ind w:right="275"/>
              <w:jc w:val="right"/>
            </w:pPr>
            <w:r>
              <w:t>1</w:t>
            </w: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1</w:t>
            </w:r>
          </w:p>
        </w:tc>
        <w:tc>
          <w:tcPr>
            <w:tcW w:w="679" w:type="dxa"/>
          </w:tcPr>
          <w:p w:rsidR="008A520D" w:rsidRDefault="009056B2">
            <w:pPr>
              <w:pStyle w:val="TableParagraph"/>
              <w:spacing w:before="99"/>
              <w:ind w:left="5"/>
              <w:jc w:val="center"/>
            </w:pPr>
            <w:r>
              <w:t>1</w:t>
            </w:r>
          </w:p>
        </w:tc>
        <w:tc>
          <w:tcPr>
            <w:tcW w:w="737" w:type="dxa"/>
          </w:tcPr>
          <w:p w:rsidR="008A520D" w:rsidRDefault="009056B2">
            <w:pPr>
              <w:pStyle w:val="TableParagraph"/>
              <w:spacing w:before="99"/>
              <w:ind w:right="301"/>
              <w:jc w:val="right"/>
            </w:pPr>
            <w:r>
              <w:t>5</w:t>
            </w:r>
          </w:p>
        </w:tc>
      </w:tr>
      <w:tr w:rsidR="008A520D">
        <w:trPr>
          <w:trHeight w:val="729"/>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right="1020"/>
            </w:pPr>
            <w:r>
              <w:t>Родная</w:t>
            </w:r>
            <w:r>
              <w:rPr>
                <w:spacing w:val="-14"/>
              </w:rPr>
              <w:t xml:space="preserve"> </w:t>
            </w:r>
            <w:r>
              <w:t xml:space="preserve">(русская) </w:t>
            </w:r>
            <w:r>
              <w:rPr>
                <w:spacing w:val="-2"/>
              </w:rPr>
              <w:t>литература</w:t>
            </w:r>
          </w:p>
        </w:tc>
        <w:tc>
          <w:tcPr>
            <w:tcW w:w="681" w:type="dxa"/>
          </w:tcPr>
          <w:p w:rsidR="008A520D" w:rsidRDefault="009056B2">
            <w:pPr>
              <w:pStyle w:val="TableParagraph"/>
              <w:spacing w:before="99"/>
              <w:ind w:left="10"/>
              <w:jc w:val="center"/>
            </w:pPr>
            <w:r>
              <w:t>1</w:t>
            </w:r>
          </w:p>
        </w:tc>
        <w:tc>
          <w:tcPr>
            <w:tcW w:w="681" w:type="dxa"/>
          </w:tcPr>
          <w:p w:rsidR="008A520D" w:rsidRDefault="009056B2">
            <w:pPr>
              <w:pStyle w:val="TableParagraph"/>
              <w:spacing w:before="99"/>
              <w:ind w:right="275"/>
              <w:jc w:val="right"/>
            </w:pPr>
            <w:r>
              <w:t>1</w:t>
            </w: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1</w:t>
            </w:r>
          </w:p>
        </w:tc>
        <w:tc>
          <w:tcPr>
            <w:tcW w:w="679" w:type="dxa"/>
          </w:tcPr>
          <w:p w:rsidR="008A520D" w:rsidRDefault="008A520D">
            <w:pPr>
              <w:pStyle w:val="TableParagraph"/>
            </w:pPr>
          </w:p>
        </w:tc>
        <w:tc>
          <w:tcPr>
            <w:tcW w:w="737" w:type="dxa"/>
          </w:tcPr>
          <w:p w:rsidR="008A520D" w:rsidRDefault="009056B2">
            <w:pPr>
              <w:pStyle w:val="TableParagraph"/>
              <w:spacing w:before="99"/>
              <w:ind w:right="301"/>
              <w:jc w:val="right"/>
            </w:pPr>
            <w:r>
              <w:t>4</w:t>
            </w:r>
          </w:p>
        </w:tc>
      </w:tr>
      <w:tr w:rsidR="008A520D">
        <w:trPr>
          <w:trHeight w:val="731"/>
        </w:trPr>
        <w:tc>
          <w:tcPr>
            <w:tcW w:w="1985" w:type="dxa"/>
          </w:tcPr>
          <w:p w:rsidR="008A520D" w:rsidRDefault="009056B2">
            <w:pPr>
              <w:pStyle w:val="TableParagraph"/>
              <w:spacing w:before="99"/>
              <w:ind w:left="112" w:right="257"/>
            </w:pPr>
            <w:r>
              <w:rPr>
                <w:spacing w:val="-2"/>
              </w:rPr>
              <w:t xml:space="preserve">Иностранные </w:t>
            </w:r>
            <w:r>
              <w:rPr>
                <w:spacing w:val="-4"/>
              </w:rPr>
              <w:t>языки</w:t>
            </w:r>
          </w:p>
        </w:tc>
        <w:tc>
          <w:tcPr>
            <w:tcW w:w="2732" w:type="dxa"/>
          </w:tcPr>
          <w:p w:rsidR="008A520D" w:rsidRDefault="009056B2">
            <w:pPr>
              <w:pStyle w:val="TableParagraph"/>
              <w:spacing w:before="99"/>
              <w:ind w:left="112"/>
            </w:pPr>
            <w:r>
              <w:t>Иностранный</w:t>
            </w:r>
            <w:r>
              <w:rPr>
                <w:spacing w:val="-13"/>
              </w:rPr>
              <w:t xml:space="preserve"> </w:t>
            </w:r>
            <w:r>
              <w:rPr>
                <w:spacing w:val="-4"/>
              </w:rPr>
              <w:t>язык</w:t>
            </w:r>
          </w:p>
        </w:tc>
        <w:tc>
          <w:tcPr>
            <w:tcW w:w="681" w:type="dxa"/>
          </w:tcPr>
          <w:p w:rsidR="008A520D" w:rsidRDefault="009056B2">
            <w:pPr>
              <w:pStyle w:val="TableParagraph"/>
              <w:spacing w:before="99"/>
              <w:ind w:left="10"/>
              <w:jc w:val="center"/>
            </w:pPr>
            <w:r>
              <w:t>3</w:t>
            </w:r>
          </w:p>
        </w:tc>
        <w:tc>
          <w:tcPr>
            <w:tcW w:w="681" w:type="dxa"/>
          </w:tcPr>
          <w:p w:rsidR="008A520D" w:rsidRDefault="009056B2">
            <w:pPr>
              <w:pStyle w:val="TableParagraph"/>
              <w:spacing w:before="99"/>
              <w:ind w:right="275"/>
              <w:jc w:val="right"/>
            </w:pPr>
            <w:r>
              <w:t>3</w:t>
            </w:r>
          </w:p>
        </w:tc>
        <w:tc>
          <w:tcPr>
            <w:tcW w:w="679" w:type="dxa"/>
          </w:tcPr>
          <w:p w:rsidR="008A520D" w:rsidRDefault="009056B2">
            <w:pPr>
              <w:pStyle w:val="TableParagraph"/>
              <w:spacing w:before="99"/>
              <w:ind w:left="4"/>
              <w:jc w:val="center"/>
            </w:pPr>
            <w:r>
              <w:t>3</w:t>
            </w:r>
          </w:p>
        </w:tc>
        <w:tc>
          <w:tcPr>
            <w:tcW w:w="682" w:type="dxa"/>
          </w:tcPr>
          <w:p w:rsidR="008A520D" w:rsidRDefault="009056B2">
            <w:pPr>
              <w:pStyle w:val="TableParagraph"/>
              <w:spacing w:before="99"/>
              <w:ind w:left="11"/>
              <w:jc w:val="center"/>
            </w:pPr>
            <w:r>
              <w:t>3</w:t>
            </w:r>
          </w:p>
        </w:tc>
        <w:tc>
          <w:tcPr>
            <w:tcW w:w="679" w:type="dxa"/>
          </w:tcPr>
          <w:p w:rsidR="008A520D" w:rsidRDefault="009056B2">
            <w:pPr>
              <w:pStyle w:val="TableParagraph"/>
              <w:spacing w:before="99"/>
              <w:ind w:left="5"/>
              <w:jc w:val="center"/>
            </w:pPr>
            <w:r>
              <w:t>3</w:t>
            </w:r>
          </w:p>
        </w:tc>
        <w:tc>
          <w:tcPr>
            <w:tcW w:w="737" w:type="dxa"/>
          </w:tcPr>
          <w:p w:rsidR="008A520D" w:rsidRDefault="009056B2">
            <w:pPr>
              <w:pStyle w:val="TableParagraph"/>
              <w:spacing w:before="99"/>
              <w:ind w:right="245"/>
              <w:jc w:val="right"/>
            </w:pPr>
            <w:r>
              <w:rPr>
                <w:spacing w:val="-5"/>
              </w:rPr>
              <w:t>15</w:t>
            </w:r>
          </w:p>
        </w:tc>
      </w:tr>
      <w:tr w:rsidR="008A520D">
        <w:trPr>
          <w:trHeight w:val="477"/>
        </w:trPr>
        <w:tc>
          <w:tcPr>
            <w:tcW w:w="1985" w:type="dxa"/>
            <w:vMerge w:val="restart"/>
          </w:tcPr>
          <w:p w:rsidR="008A520D" w:rsidRDefault="009056B2">
            <w:pPr>
              <w:pStyle w:val="TableParagraph"/>
              <w:spacing w:before="99" w:line="252" w:lineRule="exact"/>
              <w:ind w:left="112"/>
            </w:pPr>
            <w:r>
              <w:rPr>
                <w:spacing w:val="-2"/>
              </w:rPr>
              <w:t>Математика</w:t>
            </w:r>
          </w:p>
          <w:p w:rsidR="008A520D" w:rsidRDefault="009056B2">
            <w:pPr>
              <w:pStyle w:val="TableParagraph"/>
              <w:spacing w:line="252" w:lineRule="exact"/>
              <w:ind w:left="112"/>
            </w:pPr>
            <w:r>
              <w:t xml:space="preserve">и </w:t>
            </w:r>
            <w:r>
              <w:rPr>
                <w:spacing w:val="-2"/>
              </w:rPr>
              <w:t>информатика</w:t>
            </w:r>
          </w:p>
        </w:tc>
        <w:tc>
          <w:tcPr>
            <w:tcW w:w="2732" w:type="dxa"/>
          </w:tcPr>
          <w:p w:rsidR="008A520D" w:rsidRDefault="009056B2">
            <w:pPr>
              <w:pStyle w:val="TableParagraph"/>
              <w:spacing w:before="99"/>
              <w:ind w:left="112"/>
            </w:pPr>
            <w:r>
              <w:rPr>
                <w:spacing w:val="-2"/>
              </w:rPr>
              <w:t>Математика</w:t>
            </w:r>
          </w:p>
        </w:tc>
        <w:tc>
          <w:tcPr>
            <w:tcW w:w="681" w:type="dxa"/>
          </w:tcPr>
          <w:p w:rsidR="008A520D" w:rsidRDefault="009056B2">
            <w:pPr>
              <w:pStyle w:val="TableParagraph"/>
              <w:spacing w:before="99"/>
              <w:ind w:left="10"/>
              <w:jc w:val="center"/>
            </w:pPr>
            <w:r>
              <w:t>5</w:t>
            </w:r>
          </w:p>
        </w:tc>
        <w:tc>
          <w:tcPr>
            <w:tcW w:w="681" w:type="dxa"/>
          </w:tcPr>
          <w:p w:rsidR="008A520D" w:rsidRDefault="009056B2">
            <w:pPr>
              <w:pStyle w:val="TableParagraph"/>
              <w:spacing w:before="99"/>
              <w:ind w:right="275"/>
              <w:jc w:val="right"/>
            </w:pPr>
            <w:r>
              <w:t>5</w:t>
            </w:r>
          </w:p>
        </w:tc>
        <w:tc>
          <w:tcPr>
            <w:tcW w:w="679" w:type="dxa"/>
          </w:tcPr>
          <w:p w:rsidR="008A520D" w:rsidRDefault="008A520D">
            <w:pPr>
              <w:pStyle w:val="TableParagraph"/>
            </w:pPr>
          </w:p>
        </w:tc>
        <w:tc>
          <w:tcPr>
            <w:tcW w:w="682" w:type="dxa"/>
          </w:tcPr>
          <w:p w:rsidR="008A520D" w:rsidRDefault="008A520D">
            <w:pPr>
              <w:pStyle w:val="TableParagraph"/>
            </w:pPr>
          </w:p>
        </w:tc>
        <w:tc>
          <w:tcPr>
            <w:tcW w:w="679" w:type="dxa"/>
          </w:tcPr>
          <w:p w:rsidR="008A520D" w:rsidRDefault="008A520D">
            <w:pPr>
              <w:pStyle w:val="TableParagraph"/>
            </w:pPr>
          </w:p>
        </w:tc>
        <w:tc>
          <w:tcPr>
            <w:tcW w:w="737" w:type="dxa"/>
          </w:tcPr>
          <w:p w:rsidR="008A520D" w:rsidRDefault="009056B2">
            <w:pPr>
              <w:pStyle w:val="TableParagraph"/>
              <w:spacing w:before="99"/>
              <w:ind w:right="245"/>
              <w:jc w:val="right"/>
            </w:pPr>
            <w:r>
              <w:rPr>
                <w:spacing w:val="-5"/>
              </w:rPr>
              <w:t>10</w:t>
            </w:r>
          </w:p>
        </w:tc>
      </w:tr>
      <w:tr w:rsidR="008A520D">
        <w:trPr>
          <w:trHeight w:val="47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Алгебра</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9056B2">
            <w:pPr>
              <w:pStyle w:val="TableParagraph"/>
              <w:spacing w:before="99"/>
              <w:ind w:left="4"/>
              <w:jc w:val="center"/>
            </w:pPr>
            <w:r>
              <w:t>3</w:t>
            </w:r>
          </w:p>
        </w:tc>
        <w:tc>
          <w:tcPr>
            <w:tcW w:w="682" w:type="dxa"/>
          </w:tcPr>
          <w:p w:rsidR="008A520D" w:rsidRDefault="009056B2">
            <w:pPr>
              <w:pStyle w:val="TableParagraph"/>
              <w:spacing w:before="99"/>
              <w:ind w:left="11"/>
              <w:jc w:val="center"/>
            </w:pPr>
            <w:r>
              <w:t>3</w:t>
            </w:r>
          </w:p>
        </w:tc>
        <w:tc>
          <w:tcPr>
            <w:tcW w:w="679" w:type="dxa"/>
          </w:tcPr>
          <w:p w:rsidR="008A520D" w:rsidRDefault="009056B2">
            <w:pPr>
              <w:pStyle w:val="TableParagraph"/>
              <w:spacing w:before="99"/>
              <w:ind w:left="5"/>
              <w:jc w:val="center"/>
            </w:pPr>
            <w:r>
              <w:t>3</w:t>
            </w:r>
          </w:p>
        </w:tc>
        <w:tc>
          <w:tcPr>
            <w:tcW w:w="737" w:type="dxa"/>
          </w:tcPr>
          <w:p w:rsidR="008A520D" w:rsidRDefault="009056B2">
            <w:pPr>
              <w:pStyle w:val="TableParagraph"/>
              <w:spacing w:before="99"/>
              <w:ind w:right="301"/>
              <w:jc w:val="right"/>
            </w:pPr>
            <w:r>
              <w:t>9</w:t>
            </w:r>
          </w:p>
        </w:tc>
      </w:tr>
      <w:tr w:rsidR="008A520D">
        <w:trPr>
          <w:trHeight w:val="47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Геометрия</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9056B2">
            <w:pPr>
              <w:pStyle w:val="TableParagraph"/>
              <w:spacing w:before="99"/>
              <w:ind w:left="4"/>
              <w:jc w:val="center"/>
            </w:pPr>
            <w:r>
              <w:t>2</w:t>
            </w:r>
          </w:p>
        </w:tc>
        <w:tc>
          <w:tcPr>
            <w:tcW w:w="682" w:type="dxa"/>
          </w:tcPr>
          <w:p w:rsidR="008A520D" w:rsidRDefault="009056B2">
            <w:pPr>
              <w:pStyle w:val="TableParagraph"/>
              <w:spacing w:before="99"/>
              <w:ind w:left="11"/>
              <w:jc w:val="center"/>
            </w:pPr>
            <w:r>
              <w:t>2</w:t>
            </w:r>
          </w:p>
        </w:tc>
        <w:tc>
          <w:tcPr>
            <w:tcW w:w="679" w:type="dxa"/>
          </w:tcPr>
          <w:p w:rsidR="008A520D" w:rsidRDefault="009056B2">
            <w:pPr>
              <w:pStyle w:val="TableParagraph"/>
              <w:spacing w:before="99"/>
              <w:ind w:left="5"/>
              <w:jc w:val="center"/>
            </w:pPr>
            <w:r>
              <w:t>2</w:t>
            </w:r>
          </w:p>
        </w:tc>
        <w:tc>
          <w:tcPr>
            <w:tcW w:w="737" w:type="dxa"/>
          </w:tcPr>
          <w:p w:rsidR="008A520D" w:rsidRDefault="009056B2">
            <w:pPr>
              <w:pStyle w:val="TableParagraph"/>
              <w:spacing w:before="99"/>
              <w:ind w:right="301"/>
              <w:jc w:val="right"/>
            </w:pPr>
            <w:r>
              <w:t>6</w:t>
            </w:r>
          </w:p>
        </w:tc>
      </w:tr>
      <w:tr w:rsidR="008A520D">
        <w:trPr>
          <w:trHeight w:val="474"/>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7"/>
              <w:ind w:left="112"/>
            </w:pPr>
            <w:r>
              <w:t>Вероятность</w:t>
            </w:r>
            <w:r>
              <w:rPr>
                <w:spacing w:val="-4"/>
              </w:rPr>
              <w:t xml:space="preserve"> </w:t>
            </w:r>
            <w:r>
              <w:t>и</w:t>
            </w:r>
            <w:r>
              <w:rPr>
                <w:spacing w:val="-3"/>
              </w:rPr>
              <w:t xml:space="preserve"> </w:t>
            </w:r>
            <w:r>
              <w:rPr>
                <w:spacing w:val="-2"/>
              </w:rPr>
              <w:t>статистика</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9056B2">
            <w:pPr>
              <w:pStyle w:val="TableParagraph"/>
              <w:spacing w:before="97"/>
              <w:ind w:left="4"/>
              <w:jc w:val="center"/>
            </w:pPr>
            <w:r>
              <w:t>1</w:t>
            </w:r>
          </w:p>
        </w:tc>
        <w:tc>
          <w:tcPr>
            <w:tcW w:w="682" w:type="dxa"/>
          </w:tcPr>
          <w:p w:rsidR="008A520D" w:rsidRDefault="009056B2">
            <w:pPr>
              <w:pStyle w:val="TableParagraph"/>
              <w:spacing w:before="97"/>
              <w:ind w:left="11"/>
              <w:jc w:val="center"/>
            </w:pPr>
            <w:r>
              <w:t>1</w:t>
            </w:r>
          </w:p>
        </w:tc>
        <w:tc>
          <w:tcPr>
            <w:tcW w:w="679" w:type="dxa"/>
          </w:tcPr>
          <w:p w:rsidR="008A520D" w:rsidRDefault="009056B2">
            <w:pPr>
              <w:pStyle w:val="TableParagraph"/>
              <w:spacing w:before="97"/>
              <w:ind w:left="5"/>
              <w:jc w:val="center"/>
            </w:pPr>
            <w:r>
              <w:t>1</w:t>
            </w:r>
          </w:p>
        </w:tc>
        <w:tc>
          <w:tcPr>
            <w:tcW w:w="737" w:type="dxa"/>
          </w:tcPr>
          <w:p w:rsidR="008A520D" w:rsidRDefault="009056B2">
            <w:pPr>
              <w:pStyle w:val="TableParagraph"/>
              <w:spacing w:before="97"/>
              <w:ind w:right="301"/>
              <w:jc w:val="right"/>
            </w:pPr>
            <w:r>
              <w:t>3</w:t>
            </w:r>
          </w:p>
        </w:tc>
      </w:tr>
      <w:tr w:rsidR="008A520D">
        <w:trPr>
          <w:trHeight w:val="47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Информатика</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1</w:t>
            </w:r>
          </w:p>
        </w:tc>
        <w:tc>
          <w:tcPr>
            <w:tcW w:w="679" w:type="dxa"/>
          </w:tcPr>
          <w:p w:rsidR="008A520D" w:rsidRDefault="009056B2">
            <w:pPr>
              <w:pStyle w:val="TableParagraph"/>
              <w:spacing w:before="99"/>
              <w:ind w:left="5"/>
              <w:jc w:val="center"/>
            </w:pPr>
            <w:r>
              <w:t>1</w:t>
            </w:r>
          </w:p>
        </w:tc>
        <w:tc>
          <w:tcPr>
            <w:tcW w:w="737" w:type="dxa"/>
          </w:tcPr>
          <w:p w:rsidR="008A520D" w:rsidRDefault="009056B2">
            <w:pPr>
              <w:pStyle w:val="TableParagraph"/>
              <w:spacing w:before="99"/>
              <w:ind w:right="301"/>
              <w:jc w:val="right"/>
            </w:pPr>
            <w:r>
              <w:t>3</w:t>
            </w:r>
          </w:p>
        </w:tc>
      </w:tr>
      <w:tr w:rsidR="008A520D">
        <w:trPr>
          <w:trHeight w:val="467"/>
        </w:trPr>
        <w:tc>
          <w:tcPr>
            <w:tcW w:w="1985" w:type="dxa"/>
            <w:vMerge w:val="restart"/>
          </w:tcPr>
          <w:p w:rsidR="008A520D" w:rsidRDefault="009056B2">
            <w:pPr>
              <w:pStyle w:val="TableParagraph"/>
              <w:spacing w:before="99"/>
              <w:ind w:left="112" w:right="257"/>
            </w:pPr>
            <w:r>
              <w:rPr>
                <w:spacing w:val="-2"/>
              </w:rPr>
              <w:t>Общественно- научные предметы</w:t>
            </w:r>
          </w:p>
        </w:tc>
        <w:tc>
          <w:tcPr>
            <w:tcW w:w="2732" w:type="dxa"/>
          </w:tcPr>
          <w:p w:rsidR="008A520D" w:rsidRDefault="009056B2">
            <w:pPr>
              <w:pStyle w:val="TableParagraph"/>
              <w:spacing w:before="99"/>
              <w:ind w:left="112"/>
            </w:pPr>
            <w:r>
              <w:rPr>
                <w:spacing w:val="-2"/>
              </w:rPr>
              <w:t>История</w:t>
            </w:r>
          </w:p>
        </w:tc>
        <w:tc>
          <w:tcPr>
            <w:tcW w:w="681" w:type="dxa"/>
          </w:tcPr>
          <w:p w:rsidR="008A520D" w:rsidRDefault="009056B2">
            <w:pPr>
              <w:pStyle w:val="TableParagraph"/>
              <w:spacing w:before="99"/>
              <w:ind w:left="10"/>
              <w:jc w:val="center"/>
            </w:pPr>
            <w:r>
              <w:t>2</w:t>
            </w:r>
          </w:p>
        </w:tc>
        <w:tc>
          <w:tcPr>
            <w:tcW w:w="681" w:type="dxa"/>
          </w:tcPr>
          <w:p w:rsidR="008A520D" w:rsidRDefault="009056B2">
            <w:pPr>
              <w:pStyle w:val="TableParagraph"/>
              <w:spacing w:before="99"/>
              <w:ind w:right="275"/>
              <w:jc w:val="right"/>
            </w:pPr>
            <w:r>
              <w:t>2</w:t>
            </w:r>
          </w:p>
        </w:tc>
        <w:tc>
          <w:tcPr>
            <w:tcW w:w="679" w:type="dxa"/>
          </w:tcPr>
          <w:p w:rsidR="008A520D" w:rsidRDefault="009056B2">
            <w:pPr>
              <w:pStyle w:val="TableParagraph"/>
              <w:spacing w:before="99"/>
              <w:ind w:left="4"/>
              <w:jc w:val="center"/>
            </w:pPr>
            <w:r>
              <w:t>2</w:t>
            </w:r>
          </w:p>
        </w:tc>
        <w:tc>
          <w:tcPr>
            <w:tcW w:w="682" w:type="dxa"/>
          </w:tcPr>
          <w:p w:rsidR="008A520D" w:rsidRDefault="009056B2">
            <w:pPr>
              <w:pStyle w:val="TableParagraph"/>
              <w:spacing w:before="99"/>
              <w:ind w:left="11"/>
              <w:jc w:val="center"/>
            </w:pPr>
            <w:r>
              <w:t>2</w:t>
            </w:r>
          </w:p>
        </w:tc>
        <w:tc>
          <w:tcPr>
            <w:tcW w:w="679" w:type="dxa"/>
          </w:tcPr>
          <w:p w:rsidR="008A520D" w:rsidRDefault="009056B2">
            <w:pPr>
              <w:pStyle w:val="TableParagraph"/>
              <w:spacing w:before="99"/>
              <w:ind w:left="5"/>
              <w:jc w:val="center"/>
            </w:pPr>
            <w:r>
              <w:t>2</w:t>
            </w:r>
          </w:p>
        </w:tc>
        <w:tc>
          <w:tcPr>
            <w:tcW w:w="737" w:type="dxa"/>
          </w:tcPr>
          <w:p w:rsidR="008A520D" w:rsidRDefault="009056B2">
            <w:pPr>
              <w:pStyle w:val="TableParagraph"/>
              <w:spacing w:before="99"/>
              <w:ind w:right="245"/>
              <w:jc w:val="right"/>
            </w:pPr>
            <w:r>
              <w:rPr>
                <w:spacing w:val="-5"/>
              </w:rPr>
              <w:t>10</w:t>
            </w:r>
          </w:p>
        </w:tc>
      </w:tr>
      <w:tr w:rsidR="008A520D">
        <w:trPr>
          <w:trHeight w:val="470"/>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Обществознание</w:t>
            </w:r>
          </w:p>
        </w:tc>
        <w:tc>
          <w:tcPr>
            <w:tcW w:w="681" w:type="dxa"/>
          </w:tcPr>
          <w:p w:rsidR="008A520D" w:rsidRDefault="008A520D">
            <w:pPr>
              <w:pStyle w:val="TableParagraph"/>
            </w:pPr>
          </w:p>
        </w:tc>
        <w:tc>
          <w:tcPr>
            <w:tcW w:w="681" w:type="dxa"/>
          </w:tcPr>
          <w:p w:rsidR="008A520D" w:rsidRDefault="009056B2">
            <w:pPr>
              <w:pStyle w:val="TableParagraph"/>
              <w:spacing w:before="99"/>
              <w:ind w:right="275"/>
              <w:jc w:val="right"/>
            </w:pPr>
            <w:r>
              <w:t>1</w:t>
            </w: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1</w:t>
            </w:r>
          </w:p>
        </w:tc>
        <w:tc>
          <w:tcPr>
            <w:tcW w:w="679" w:type="dxa"/>
          </w:tcPr>
          <w:p w:rsidR="008A520D" w:rsidRDefault="009056B2">
            <w:pPr>
              <w:pStyle w:val="TableParagraph"/>
              <w:spacing w:before="99"/>
              <w:ind w:left="5"/>
              <w:jc w:val="center"/>
            </w:pPr>
            <w:r>
              <w:t>1</w:t>
            </w:r>
          </w:p>
        </w:tc>
        <w:tc>
          <w:tcPr>
            <w:tcW w:w="737" w:type="dxa"/>
          </w:tcPr>
          <w:p w:rsidR="008A520D" w:rsidRDefault="009056B2">
            <w:pPr>
              <w:pStyle w:val="TableParagraph"/>
              <w:spacing w:before="99"/>
              <w:ind w:right="301"/>
              <w:jc w:val="right"/>
            </w:pPr>
            <w:r>
              <w:t>4</w:t>
            </w:r>
          </w:p>
        </w:tc>
      </w:tr>
      <w:tr w:rsidR="008A520D">
        <w:trPr>
          <w:trHeight w:val="46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7"/>
              <w:ind w:left="112"/>
            </w:pPr>
            <w:r>
              <w:rPr>
                <w:spacing w:val="-2"/>
              </w:rPr>
              <w:t>География</w:t>
            </w:r>
          </w:p>
        </w:tc>
        <w:tc>
          <w:tcPr>
            <w:tcW w:w="681" w:type="dxa"/>
          </w:tcPr>
          <w:p w:rsidR="008A520D" w:rsidRDefault="009056B2">
            <w:pPr>
              <w:pStyle w:val="TableParagraph"/>
              <w:spacing w:before="97"/>
              <w:ind w:left="10"/>
              <w:jc w:val="center"/>
            </w:pPr>
            <w:r>
              <w:t>1</w:t>
            </w:r>
          </w:p>
        </w:tc>
        <w:tc>
          <w:tcPr>
            <w:tcW w:w="681" w:type="dxa"/>
          </w:tcPr>
          <w:p w:rsidR="008A520D" w:rsidRDefault="009056B2">
            <w:pPr>
              <w:pStyle w:val="TableParagraph"/>
              <w:spacing w:before="97"/>
              <w:ind w:right="275"/>
              <w:jc w:val="right"/>
            </w:pPr>
            <w:r>
              <w:t>1</w:t>
            </w:r>
          </w:p>
        </w:tc>
        <w:tc>
          <w:tcPr>
            <w:tcW w:w="679" w:type="dxa"/>
          </w:tcPr>
          <w:p w:rsidR="008A520D" w:rsidRDefault="009056B2">
            <w:pPr>
              <w:pStyle w:val="TableParagraph"/>
              <w:spacing w:before="97"/>
              <w:ind w:left="4"/>
              <w:jc w:val="center"/>
            </w:pPr>
            <w:r>
              <w:t>2</w:t>
            </w:r>
          </w:p>
        </w:tc>
        <w:tc>
          <w:tcPr>
            <w:tcW w:w="682" w:type="dxa"/>
          </w:tcPr>
          <w:p w:rsidR="008A520D" w:rsidRDefault="009056B2">
            <w:pPr>
              <w:pStyle w:val="TableParagraph"/>
              <w:spacing w:before="97"/>
              <w:ind w:left="11"/>
              <w:jc w:val="center"/>
            </w:pPr>
            <w:r>
              <w:t>2</w:t>
            </w:r>
          </w:p>
        </w:tc>
        <w:tc>
          <w:tcPr>
            <w:tcW w:w="679" w:type="dxa"/>
          </w:tcPr>
          <w:p w:rsidR="008A520D" w:rsidRDefault="009056B2">
            <w:pPr>
              <w:pStyle w:val="TableParagraph"/>
              <w:spacing w:before="97"/>
              <w:ind w:left="5"/>
              <w:jc w:val="center"/>
            </w:pPr>
            <w:r>
              <w:t>2</w:t>
            </w:r>
          </w:p>
        </w:tc>
        <w:tc>
          <w:tcPr>
            <w:tcW w:w="737" w:type="dxa"/>
          </w:tcPr>
          <w:p w:rsidR="008A520D" w:rsidRDefault="009056B2">
            <w:pPr>
              <w:pStyle w:val="TableParagraph"/>
              <w:spacing w:before="97"/>
              <w:ind w:right="301"/>
              <w:jc w:val="right"/>
            </w:pPr>
            <w:r>
              <w:t>8</w:t>
            </w:r>
          </w:p>
        </w:tc>
      </w:tr>
      <w:tr w:rsidR="008A520D">
        <w:trPr>
          <w:trHeight w:val="467"/>
        </w:trPr>
        <w:tc>
          <w:tcPr>
            <w:tcW w:w="1985" w:type="dxa"/>
            <w:vMerge w:val="restart"/>
          </w:tcPr>
          <w:p w:rsidR="008A520D" w:rsidRDefault="009056B2">
            <w:pPr>
              <w:pStyle w:val="TableParagraph"/>
              <w:spacing w:before="97"/>
              <w:ind w:left="112" w:right="257"/>
            </w:pPr>
            <w:r>
              <w:rPr>
                <w:spacing w:val="-2"/>
              </w:rPr>
              <w:t>Естественно- научные предметы</w:t>
            </w:r>
          </w:p>
        </w:tc>
        <w:tc>
          <w:tcPr>
            <w:tcW w:w="2732" w:type="dxa"/>
          </w:tcPr>
          <w:p w:rsidR="008A520D" w:rsidRDefault="009056B2">
            <w:pPr>
              <w:pStyle w:val="TableParagraph"/>
              <w:spacing w:before="97"/>
              <w:ind w:left="112"/>
            </w:pPr>
            <w:r>
              <w:rPr>
                <w:spacing w:val="-2"/>
              </w:rPr>
              <w:t>Физика</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9056B2">
            <w:pPr>
              <w:pStyle w:val="TableParagraph"/>
              <w:spacing w:before="97"/>
              <w:ind w:left="4"/>
              <w:jc w:val="center"/>
            </w:pPr>
            <w:r>
              <w:t>2</w:t>
            </w:r>
          </w:p>
        </w:tc>
        <w:tc>
          <w:tcPr>
            <w:tcW w:w="682" w:type="dxa"/>
          </w:tcPr>
          <w:p w:rsidR="008A520D" w:rsidRDefault="009056B2">
            <w:pPr>
              <w:pStyle w:val="TableParagraph"/>
              <w:spacing w:before="97"/>
              <w:ind w:left="11"/>
              <w:jc w:val="center"/>
            </w:pPr>
            <w:r>
              <w:t>2</w:t>
            </w:r>
          </w:p>
        </w:tc>
        <w:tc>
          <w:tcPr>
            <w:tcW w:w="679" w:type="dxa"/>
          </w:tcPr>
          <w:p w:rsidR="008A520D" w:rsidRDefault="009056B2">
            <w:pPr>
              <w:pStyle w:val="TableParagraph"/>
              <w:spacing w:before="97"/>
              <w:ind w:left="5"/>
              <w:jc w:val="center"/>
            </w:pPr>
            <w:r>
              <w:t>3</w:t>
            </w:r>
          </w:p>
        </w:tc>
        <w:tc>
          <w:tcPr>
            <w:tcW w:w="737" w:type="dxa"/>
          </w:tcPr>
          <w:p w:rsidR="008A520D" w:rsidRDefault="009056B2">
            <w:pPr>
              <w:pStyle w:val="TableParagraph"/>
              <w:spacing w:before="97"/>
              <w:ind w:right="301"/>
              <w:jc w:val="right"/>
            </w:pPr>
            <w:r>
              <w:t>7</w:t>
            </w:r>
          </w:p>
        </w:tc>
      </w:tr>
      <w:tr w:rsidR="008A520D">
        <w:trPr>
          <w:trHeight w:val="46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7"/>
              <w:ind w:left="112"/>
            </w:pPr>
            <w:r>
              <w:rPr>
                <w:spacing w:val="-4"/>
              </w:rPr>
              <w:t>Химия</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8A520D">
            <w:pPr>
              <w:pStyle w:val="TableParagraph"/>
            </w:pPr>
          </w:p>
        </w:tc>
        <w:tc>
          <w:tcPr>
            <w:tcW w:w="682" w:type="dxa"/>
          </w:tcPr>
          <w:p w:rsidR="008A520D" w:rsidRDefault="009056B2">
            <w:pPr>
              <w:pStyle w:val="TableParagraph"/>
              <w:spacing w:before="97"/>
              <w:ind w:left="11"/>
              <w:jc w:val="center"/>
            </w:pPr>
            <w:r>
              <w:t>2</w:t>
            </w:r>
          </w:p>
        </w:tc>
        <w:tc>
          <w:tcPr>
            <w:tcW w:w="679" w:type="dxa"/>
          </w:tcPr>
          <w:p w:rsidR="008A520D" w:rsidRDefault="009056B2">
            <w:pPr>
              <w:pStyle w:val="TableParagraph"/>
              <w:spacing w:before="97"/>
              <w:ind w:left="5"/>
              <w:jc w:val="center"/>
            </w:pPr>
            <w:r>
              <w:t>2</w:t>
            </w:r>
          </w:p>
        </w:tc>
        <w:tc>
          <w:tcPr>
            <w:tcW w:w="737" w:type="dxa"/>
          </w:tcPr>
          <w:p w:rsidR="008A520D" w:rsidRDefault="009056B2">
            <w:pPr>
              <w:pStyle w:val="TableParagraph"/>
              <w:spacing w:before="97"/>
              <w:ind w:right="301"/>
              <w:jc w:val="right"/>
            </w:pPr>
            <w:r>
              <w:t>4</w:t>
            </w:r>
          </w:p>
        </w:tc>
      </w:tr>
      <w:tr w:rsidR="008A520D">
        <w:trPr>
          <w:trHeight w:val="46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Биология</w:t>
            </w:r>
          </w:p>
        </w:tc>
        <w:tc>
          <w:tcPr>
            <w:tcW w:w="681" w:type="dxa"/>
          </w:tcPr>
          <w:p w:rsidR="008A520D" w:rsidRDefault="009056B2">
            <w:pPr>
              <w:pStyle w:val="TableParagraph"/>
              <w:spacing w:before="99"/>
              <w:ind w:left="10"/>
              <w:jc w:val="center"/>
            </w:pPr>
            <w:r>
              <w:t>1</w:t>
            </w:r>
          </w:p>
        </w:tc>
        <w:tc>
          <w:tcPr>
            <w:tcW w:w="681" w:type="dxa"/>
          </w:tcPr>
          <w:p w:rsidR="008A520D" w:rsidRDefault="009056B2">
            <w:pPr>
              <w:pStyle w:val="TableParagraph"/>
              <w:spacing w:before="99"/>
              <w:ind w:right="275"/>
              <w:jc w:val="right"/>
            </w:pPr>
            <w:r>
              <w:t>1</w:t>
            </w: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2</w:t>
            </w:r>
          </w:p>
        </w:tc>
        <w:tc>
          <w:tcPr>
            <w:tcW w:w="679" w:type="dxa"/>
          </w:tcPr>
          <w:p w:rsidR="008A520D" w:rsidRDefault="009056B2">
            <w:pPr>
              <w:pStyle w:val="TableParagraph"/>
              <w:spacing w:before="99"/>
              <w:ind w:left="5"/>
              <w:jc w:val="center"/>
            </w:pPr>
            <w:r>
              <w:t>2</w:t>
            </w:r>
          </w:p>
        </w:tc>
        <w:tc>
          <w:tcPr>
            <w:tcW w:w="737" w:type="dxa"/>
          </w:tcPr>
          <w:p w:rsidR="008A520D" w:rsidRDefault="009056B2">
            <w:pPr>
              <w:pStyle w:val="TableParagraph"/>
              <w:spacing w:before="99"/>
              <w:ind w:right="301"/>
              <w:jc w:val="right"/>
            </w:pPr>
            <w:r>
              <w:t>7</w:t>
            </w:r>
          </w:p>
        </w:tc>
      </w:tr>
      <w:tr w:rsidR="008A520D">
        <w:trPr>
          <w:trHeight w:val="1228"/>
        </w:trPr>
        <w:tc>
          <w:tcPr>
            <w:tcW w:w="1985" w:type="dxa"/>
          </w:tcPr>
          <w:p w:rsidR="008A520D" w:rsidRDefault="009056B2">
            <w:pPr>
              <w:pStyle w:val="TableParagraph"/>
              <w:spacing w:before="99"/>
              <w:ind w:left="4" w:right="257"/>
            </w:pPr>
            <w:r>
              <w:t xml:space="preserve">Основы духовно- </w:t>
            </w:r>
            <w:r>
              <w:rPr>
                <w:spacing w:val="-2"/>
              </w:rPr>
              <w:t xml:space="preserve">нравственной </w:t>
            </w:r>
            <w:r>
              <w:t>культуры</w:t>
            </w:r>
            <w:r>
              <w:rPr>
                <w:spacing w:val="-14"/>
              </w:rPr>
              <w:t xml:space="preserve"> </w:t>
            </w:r>
            <w:r>
              <w:t xml:space="preserve">народов </w:t>
            </w:r>
            <w:r>
              <w:rPr>
                <w:spacing w:val="-2"/>
              </w:rPr>
              <w:t>России</w:t>
            </w:r>
          </w:p>
        </w:tc>
        <w:tc>
          <w:tcPr>
            <w:tcW w:w="2732" w:type="dxa"/>
          </w:tcPr>
          <w:p w:rsidR="008A520D" w:rsidRDefault="009056B2">
            <w:pPr>
              <w:pStyle w:val="TableParagraph"/>
              <w:spacing w:before="99"/>
              <w:ind w:left="112"/>
            </w:pPr>
            <w:r>
              <w:rPr>
                <w:spacing w:val="-2"/>
              </w:rPr>
              <w:t>ОДНКНР</w:t>
            </w:r>
          </w:p>
        </w:tc>
        <w:tc>
          <w:tcPr>
            <w:tcW w:w="681" w:type="dxa"/>
          </w:tcPr>
          <w:p w:rsidR="008A520D" w:rsidRDefault="009056B2">
            <w:pPr>
              <w:pStyle w:val="TableParagraph"/>
              <w:spacing w:before="99"/>
              <w:ind w:left="10"/>
              <w:jc w:val="center"/>
            </w:pPr>
            <w:r>
              <w:t>1</w:t>
            </w:r>
          </w:p>
        </w:tc>
        <w:tc>
          <w:tcPr>
            <w:tcW w:w="681" w:type="dxa"/>
          </w:tcPr>
          <w:p w:rsidR="008A520D" w:rsidRDefault="008A520D">
            <w:pPr>
              <w:pStyle w:val="TableParagraph"/>
            </w:pPr>
          </w:p>
        </w:tc>
        <w:tc>
          <w:tcPr>
            <w:tcW w:w="679" w:type="dxa"/>
          </w:tcPr>
          <w:p w:rsidR="008A520D" w:rsidRDefault="008A520D">
            <w:pPr>
              <w:pStyle w:val="TableParagraph"/>
            </w:pPr>
          </w:p>
        </w:tc>
        <w:tc>
          <w:tcPr>
            <w:tcW w:w="682" w:type="dxa"/>
          </w:tcPr>
          <w:p w:rsidR="008A520D" w:rsidRDefault="008A520D">
            <w:pPr>
              <w:pStyle w:val="TableParagraph"/>
            </w:pPr>
          </w:p>
        </w:tc>
        <w:tc>
          <w:tcPr>
            <w:tcW w:w="679" w:type="dxa"/>
          </w:tcPr>
          <w:p w:rsidR="008A520D" w:rsidRDefault="008A520D">
            <w:pPr>
              <w:pStyle w:val="TableParagraph"/>
            </w:pPr>
          </w:p>
        </w:tc>
        <w:tc>
          <w:tcPr>
            <w:tcW w:w="737" w:type="dxa"/>
          </w:tcPr>
          <w:p w:rsidR="008A520D" w:rsidRDefault="008A520D">
            <w:pPr>
              <w:pStyle w:val="TableParagraph"/>
            </w:pPr>
          </w:p>
        </w:tc>
      </w:tr>
      <w:tr w:rsidR="008A520D">
        <w:trPr>
          <w:trHeight w:val="720"/>
        </w:trPr>
        <w:tc>
          <w:tcPr>
            <w:tcW w:w="1985" w:type="dxa"/>
            <w:vMerge w:val="restart"/>
          </w:tcPr>
          <w:p w:rsidR="008A520D" w:rsidRDefault="009056B2">
            <w:pPr>
              <w:pStyle w:val="TableParagraph"/>
              <w:spacing w:before="97"/>
              <w:ind w:left="112"/>
            </w:pPr>
            <w:r>
              <w:rPr>
                <w:spacing w:val="-2"/>
              </w:rPr>
              <w:t>Искусство</w:t>
            </w:r>
          </w:p>
        </w:tc>
        <w:tc>
          <w:tcPr>
            <w:tcW w:w="2732" w:type="dxa"/>
          </w:tcPr>
          <w:p w:rsidR="008A520D" w:rsidRDefault="009056B2">
            <w:pPr>
              <w:pStyle w:val="TableParagraph"/>
              <w:spacing w:before="97"/>
              <w:ind w:left="112" w:right="674"/>
            </w:pPr>
            <w:r>
              <w:rPr>
                <w:spacing w:val="-2"/>
              </w:rPr>
              <w:t>Изобразительное искусство</w:t>
            </w:r>
          </w:p>
        </w:tc>
        <w:tc>
          <w:tcPr>
            <w:tcW w:w="681" w:type="dxa"/>
          </w:tcPr>
          <w:p w:rsidR="008A520D" w:rsidRDefault="009056B2">
            <w:pPr>
              <w:pStyle w:val="TableParagraph"/>
              <w:spacing w:before="97"/>
              <w:ind w:left="10"/>
              <w:jc w:val="center"/>
            </w:pPr>
            <w:r>
              <w:t>1</w:t>
            </w:r>
          </w:p>
        </w:tc>
        <w:tc>
          <w:tcPr>
            <w:tcW w:w="681" w:type="dxa"/>
          </w:tcPr>
          <w:p w:rsidR="008A520D" w:rsidRDefault="009056B2">
            <w:pPr>
              <w:pStyle w:val="TableParagraph"/>
              <w:spacing w:before="97"/>
              <w:ind w:right="275"/>
              <w:jc w:val="right"/>
            </w:pPr>
            <w:r>
              <w:t>1</w:t>
            </w:r>
          </w:p>
        </w:tc>
        <w:tc>
          <w:tcPr>
            <w:tcW w:w="679" w:type="dxa"/>
          </w:tcPr>
          <w:p w:rsidR="008A520D" w:rsidRDefault="009056B2">
            <w:pPr>
              <w:pStyle w:val="TableParagraph"/>
              <w:spacing w:before="97"/>
              <w:ind w:left="4"/>
              <w:jc w:val="center"/>
            </w:pPr>
            <w:r>
              <w:t>1</w:t>
            </w:r>
          </w:p>
        </w:tc>
        <w:tc>
          <w:tcPr>
            <w:tcW w:w="682" w:type="dxa"/>
          </w:tcPr>
          <w:p w:rsidR="008A520D" w:rsidRDefault="008A520D">
            <w:pPr>
              <w:pStyle w:val="TableParagraph"/>
            </w:pPr>
          </w:p>
        </w:tc>
        <w:tc>
          <w:tcPr>
            <w:tcW w:w="679" w:type="dxa"/>
          </w:tcPr>
          <w:p w:rsidR="008A520D" w:rsidRDefault="008A520D">
            <w:pPr>
              <w:pStyle w:val="TableParagraph"/>
            </w:pPr>
          </w:p>
        </w:tc>
        <w:tc>
          <w:tcPr>
            <w:tcW w:w="737" w:type="dxa"/>
          </w:tcPr>
          <w:p w:rsidR="008A520D" w:rsidRDefault="009056B2">
            <w:pPr>
              <w:pStyle w:val="TableParagraph"/>
              <w:spacing w:before="97"/>
              <w:ind w:right="301"/>
              <w:jc w:val="right"/>
            </w:pPr>
            <w:r>
              <w:t>3</w:t>
            </w:r>
          </w:p>
        </w:tc>
      </w:tr>
      <w:tr w:rsidR="008A520D">
        <w:trPr>
          <w:trHeight w:val="46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9"/>
              <w:ind w:left="112"/>
            </w:pPr>
            <w:r>
              <w:rPr>
                <w:spacing w:val="-2"/>
              </w:rPr>
              <w:t>Музыка</w:t>
            </w:r>
          </w:p>
        </w:tc>
        <w:tc>
          <w:tcPr>
            <w:tcW w:w="681" w:type="dxa"/>
          </w:tcPr>
          <w:p w:rsidR="008A520D" w:rsidRDefault="009056B2">
            <w:pPr>
              <w:pStyle w:val="TableParagraph"/>
              <w:spacing w:before="99"/>
              <w:ind w:left="10"/>
              <w:jc w:val="center"/>
            </w:pPr>
            <w:r>
              <w:t>1</w:t>
            </w:r>
          </w:p>
        </w:tc>
        <w:tc>
          <w:tcPr>
            <w:tcW w:w="681" w:type="dxa"/>
          </w:tcPr>
          <w:p w:rsidR="008A520D" w:rsidRDefault="009056B2">
            <w:pPr>
              <w:pStyle w:val="TableParagraph"/>
              <w:spacing w:before="99"/>
              <w:ind w:right="275"/>
              <w:jc w:val="right"/>
            </w:pPr>
            <w:r>
              <w:t>1</w:t>
            </w:r>
          </w:p>
        </w:tc>
        <w:tc>
          <w:tcPr>
            <w:tcW w:w="679" w:type="dxa"/>
          </w:tcPr>
          <w:p w:rsidR="008A520D" w:rsidRDefault="009056B2">
            <w:pPr>
              <w:pStyle w:val="TableParagraph"/>
              <w:spacing w:before="99"/>
              <w:ind w:left="4"/>
              <w:jc w:val="center"/>
            </w:pPr>
            <w:r>
              <w:t>1</w:t>
            </w:r>
          </w:p>
        </w:tc>
        <w:tc>
          <w:tcPr>
            <w:tcW w:w="682" w:type="dxa"/>
          </w:tcPr>
          <w:p w:rsidR="008A520D" w:rsidRDefault="009056B2">
            <w:pPr>
              <w:pStyle w:val="TableParagraph"/>
              <w:spacing w:before="99"/>
              <w:ind w:left="11"/>
              <w:jc w:val="center"/>
            </w:pPr>
            <w:r>
              <w:t>1</w:t>
            </w:r>
          </w:p>
        </w:tc>
        <w:tc>
          <w:tcPr>
            <w:tcW w:w="679" w:type="dxa"/>
          </w:tcPr>
          <w:p w:rsidR="008A520D" w:rsidRDefault="008A520D">
            <w:pPr>
              <w:pStyle w:val="TableParagraph"/>
            </w:pPr>
          </w:p>
        </w:tc>
        <w:tc>
          <w:tcPr>
            <w:tcW w:w="737" w:type="dxa"/>
          </w:tcPr>
          <w:p w:rsidR="008A520D" w:rsidRDefault="009056B2">
            <w:pPr>
              <w:pStyle w:val="TableParagraph"/>
              <w:spacing w:before="99"/>
              <w:ind w:right="301"/>
              <w:jc w:val="right"/>
            </w:pPr>
            <w:r>
              <w:t>4</w:t>
            </w:r>
          </w:p>
        </w:tc>
      </w:tr>
      <w:tr w:rsidR="008A520D">
        <w:trPr>
          <w:trHeight w:val="470"/>
        </w:trPr>
        <w:tc>
          <w:tcPr>
            <w:tcW w:w="1985" w:type="dxa"/>
          </w:tcPr>
          <w:p w:rsidR="008A520D" w:rsidRDefault="009056B2">
            <w:pPr>
              <w:pStyle w:val="TableParagraph"/>
              <w:spacing w:before="99"/>
              <w:ind w:left="112"/>
            </w:pPr>
            <w:r>
              <w:rPr>
                <w:spacing w:val="-2"/>
              </w:rPr>
              <w:t>Технология</w:t>
            </w:r>
          </w:p>
        </w:tc>
        <w:tc>
          <w:tcPr>
            <w:tcW w:w="2732" w:type="dxa"/>
          </w:tcPr>
          <w:p w:rsidR="008A520D" w:rsidRDefault="009056B2">
            <w:pPr>
              <w:pStyle w:val="TableParagraph"/>
              <w:spacing w:before="99"/>
              <w:ind w:left="112"/>
            </w:pPr>
            <w:r>
              <w:rPr>
                <w:spacing w:val="-2"/>
              </w:rPr>
              <w:t>Технология</w:t>
            </w:r>
          </w:p>
        </w:tc>
        <w:tc>
          <w:tcPr>
            <w:tcW w:w="681" w:type="dxa"/>
          </w:tcPr>
          <w:p w:rsidR="008A520D" w:rsidRDefault="009056B2">
            <w:pPr>
              <w:pStyle w:val="TableParagraph"/>
              <w:spacing w:before="99"/>
              <w:ind w:left="10"/>
              <w:jc w:val="center"/>
            </w:pPr>
            <w:r>
              <w:t>2</w:t>
            </w:r>
          </w:p>
        </w:tc>
        <w:tc>
          <w:tcPr>
            <w:tcW w:w="681" w:type="dxa"/>
          </w:tcPr>
          <w:p w:rsidR="008A520D" w:rsidRDefault="009056B2">
            <w:pPr>
              <w:pStyle w:val="TableParagraph"/>
              <w:spacing w:before="99"/>
              <w:ind w:right="275"/>
              <w:jc w:val="right"/>
            </w:pPr>
            <w:r>
              <w:t>2</w:t>
            </w:r>
          </w:p>
        </w:tc>
        <w:tc>
          <w:tcPr>
            <w:tcW w:w="679" w:type="dxa"/>
          </w:tcPr>
          <w:p w:rsidR="008A520D" w:rsidRDefault="009056B2">
            <w:pPr>
              <w:pStyle w:val="TableParagraph"/>
              <w:spacing w:before="99"/>
              <w:ind w:left="4"/>
              <w:jc w:val="center"/>
            </w:pPr>
            <w:r>
              <w:t>2</w:t>
            </w:r>
          </w:p>
        </w:tc>
        <w:tc>
          <w:tcPr>
            <w:tcW w:w="682" w:type="dxa"/>
          </w:tcPr>
          <w:p w:rsidR="008A520D" w:rsidRDefault="009056B2">
            <w:pPr>
              <w:pStyle w:val="TableParagraph"/>
              <w:spacing w:before="99"/>
              <w:ind w:left="11"/>
              <w:jc w:val="center"/>
            </w:pPr>
            <w:r>
              <w:t>1</w:t>
            </w:r>
          </w:p>
        </w:tc>
        <w:tc>
          <w:tcPr>
            <w:tcW w:w="679" w:type="dxa"/>
          </w:tcPr>
          <w:p w:rsidR="008A520D" w:rsidRDefault="009056B2">
            <w:pPr>
              <w:pStyle w:val="TableParagraph"/>
              <w:spacing w:before="99"/>
              <w:ind w:left="5"/>
              <w:jc w:val="center"/>
            </w:pPr>
            <w:r>
              <w:t>1</w:t>
            </w:r>
          </w:p>
        </w:tc>
        <w:tc>
          <w:tcPr>
            <w:tcW w:w="737" w:type="dxa"/>
          </w:tcPr>
          <w:p w:rsidR="008A520D" w:rsidRDefault="009056B2">
            <w:pPr>
              <w:pStyle w:val="TableParagraph"/>
              <w:spacing w:before="99"/>
              <w:ind w:right="301"/>
              <w:jc w:val="right"/>
            </w:pPr>
            <w:r>
              <w:t>8</w:t>
            </w:r>
          </w:p>
        </w:tc>
      </w:tr>
      <w:tr w:rsidR="008A520D">
        <w:trPr>
          <w:trHeight w:val="467"/>
        </w:trPr>
        <w:tc>
          <w:tcPr>
            <w:tcW w:w="1985" w:type="dxa"/>
            <w:vMerge w:val="restart"/>
          </w:tcPr>
          <w:p w:rsidR="008A520D" w:rsidRDefault="009056B2">
            <w:pPr>
              <w:pStyle w:val="TableParagraph"/>
              <w:spacing w:before="96"/>
              <w:ind w:left="112"/>
            </w:pPr>
            <w:r>
              <w:rPr>
                <w:spacing w:val="-2"/>
              </w:rPr>
              <w:t xml:space="preserve">Физическая </w:t>
            </w:r>
            <w:r>
              <w:t>культура</w:t>
            </w:r>
            <w:r>
              <w:rPr>
                <w:spacing w:val="-14"/>
              </w:rPr>
              <w:t xml:space="preserve"> </w:t>
            </w:r>
            <w:r>
              <w:t>и</w:t>
            </w:r>
            <w:r>
              <w:rPr>
                <w:spacing w:val="-14"/>
              </w:rPr>
              <w:t xml:space="preserve"> </w:t>
            </w:r>
            <w:r>
              <w:t>основы</w:t>
            </w:r>
          </w:p>
        </w:tc>
        <w:tc>
          <w:tcPr>
            <w:tcW w:w="2732" w:type="dxa"/>
          </w:tcPr>
          <w:p w:rsidR="008A520D" w:rsidRDefault="009056B2">
            <w:pPr>
              <w:pStyle w:val="TableParagraph"/>
              <w:spacing w:before="96"/>
              <w:ind w:left="112"/>
            </w:pPr>
            <w:r>
              <w:t>Физическая</w:t>
            </w:r>
            <w:r>
              <w:rPr>
                <w:spacing w:val="-8"/>
              </w:rPr>
              <w:t xml:space="preserve"> </w:t>
            </w:r>
            <w:r>
              <w:rPr>
                <w:spacing w:val="-2"/>
              </w:rPr>
              <w:t>культура</w:t>
            </w:r>
          </w:p>
        </w:tc>
        <w:tc>
          <w:tcPr>
            <w:tcW w:w="681" w:type="dxa"/>
          </w:tcPr>
          <w:p w:rsidR="008A520D" w:rsidRDefault="009056B2">
            <w:pPr>
              <w:pStyle w:val="TableParagraph"/>
              <w:spacing w:before="96"/>
              <w:ind w:left="10"/>
              <w:jc w:val="center"/>
            </w:pPr>
            <w:r>
              <w:t>2</w:t>
            </w:r>
          </w:p>
        </w:tc>
        <w:tc>
          <w:tcPr>
            <w:tcW w:w="681" w:type="dxa"/>
          </w:tcPr>
          <w:p w:rsidR="008A520D" w:rsidRDefault="009056B2">
            <w:pPr>
              <w:pStyle w:val="TableParagraph"/>
              <w:spacing w:before="96"/>
              <w:ind w:right="275"/>
              <w:jc w:val="right"/>
            </w:pPr>
            <w:r>
              <w:t>2</w:t>
            </w:r>
          </w:p>
        </w:tc>
        <w:tc>
          <w:tcPr>
            <w:tcW w:w="679" w:type="dxa"/>
          </w:tcPr>
          <w:p w:rsidR="008A520D" w:rsidRDefault="009056B2">
            <w:pPr>
              <w:pStyle w:val="TableParagraph"/>
              <w:spacing w:before="96"/>
              <w:ind w:left="4"/>
              <w:jc w:val="center"/>
            </w:pPr>
            <w:r>
              <w:t>2</w:t>
            </w:r>
          </w:p>
        </w:tc>
        <w:tc>
          <w:tcPr>
            <w:tcW w:w="682" w:type="dxa"/>
          </w:tcPr>
          <w:p w:rsidR="008A520D" w:rsidRDefault="009056B2">
            <w:pPr>
              <w:pStyle w:val="TableParagraph"/>
              <w:spacing w:before="96"/>
              <w:ind w:left="11"/>
              <w:jc w:val="center"/>
            </w:pPr>
            <w:r>
              <w:t>2</w:t>
            </w:r>
          </w:p>
        </w:tc>
        <w:tc>
          <w:tcPr>
            <w:tcW w:w="679" w:type="dxa"/>
          </w:tcPr>
          <w:p w:rsidR="008A520D" w:rsidRDefault="009056B2">
            <w:pPr>
              <w:pStyle w:val="TableParagraph"/>
              <w:spacing w:before="96"/>
              <w:ind w:left="5"/>
              <w:jc w:val="center"/>
            </w:pPr>
            <w:r>
              <w:t>2</w:t>
            </w:r>
          </w:p>
        </w:tc>
        <w:tc>
          <w:tcPr>
            <w:tcW w:w="737" w:type="dxa"/>
          </w:tcPr>
          <w:p w:rsidR="008A520D" w:rsidRDefault="009056B2">
            <w:pPr>
              <w:pStyle w:val="TableParagraph"/>
              <w:spacing w:before="96"/>
              <w:ind w:right="245"/>
              <w:jc w:val="right"/>
            </w:pPr>
            <w:r>
              <w:rPr>
                <w:spacing w:val="-5"/>
              </w:rPr>
              <w:t>10</w:t>
            </w:r>
          </w:p>
        </w:tc>
      </w:tr>
      <w:tr w:rsidR="008A520D">
        <w:trPr>
          <w:trHeight w:val="467"/>
        </w:trPr>
        <w:tc>
          <w:tcPr>
            <w:tcW w:w="1985" w:type="dxa"/>
            <w:vMerge/>
            <w:tcBorders>
              <w:top w:val="nil"/>
            </w:tcBorders>
          </w:tcPr>
          <w:p w:rsidR="008A520D" w:rsidRDefault="008A520D">
            <w:pPr>
              <w:rPr>
                <w:sz w:val="2"/>
                <w:szCs w:val="2"/>
              </w:rPr>
            </w:pPr>
          </w:p>
        </w:tc>
        <w:tc>
          <w:tcPr>
            <w:tcW w:w="2732" w:type="dxa"/>
          </w:tcPr>
          <w:p w:rsidR="008A520D" w:rsidRDefault="009056B2">
            <w:pPr>
              <w:pStyle w:val="TableParagraph"/>
              <w:spacing w:before="97"/>
              <w:ind w:left="112"/>
            </w:pPr>
            <w:r>
              <w:t>Основы</w:t>
            </w:r>
            <w:r>
              <w:rPr>
                <w:spacing w:val="-4"/>
              </w:rPr>
              <w:t xml:space="preserve"> </w:t>
            </w:r>
            <w:r>
              <w:rPr>
                <w:spacing w:val="-2"/>
              </w:rPr>
              <w:t>безопасности</w:t>
            </w:r>
          </w:p>
        </w:tc>
        <w:tc>
          <w:tcPr>
            <w:tcW w:w="681" w:type="dxa"/>
          </w:tcPr>
          <w:p w:rsidR="008A520D" w:rsidRDefault="008A520D">
            <w:pPr>
              <w:pStyle w:val="TableParagraph"/>
            </w:pPr>
          </w:p>
        </w:tc>
        <w:tc>
          <w:tcPr>
            <w:tcW w:w="681" w:type="dxa"/>
          </w:tcPr>
          <w:p w:rsidR="008A520D" w:rsidRDefault="008A520D">
            <w:pPr>
              <w:pStyle w:val="TableParagraph"/>
            </w:pPr>
          </w:p>
        </w:tc>
        <w:tc>
          <w:tcPr>
            <w:tcW w:w="679" w:type="dxa"/>
          </w:tcPr>
          <w:p w:rsidR="008A520D" w:rsidRDefault="008A520D">
            <w:pPr>
              <w:pStyle w:val="TableParagraph"/>
            </w:pPr>
          </w:p>
        </w:tc>
        <w:tc>
          <w:tcPr>
            <w:tcW w:w="682" w:type="dxa"/>
          </w:tcPr>
          <w:p w:rsidR="008A520D" w:rsidRDefault="009056B2">
            <w:pPr>
              <w:pStyle w:val="TableParagraph"/>
              <w:spacing w:before="97"/>
              <w:ind w:left="11"/>
              <w:jc w:val="center"/>
            </w:pPr>
            <w:r>
              <w:t>1</w:t>
            </w:r>
          </w:p>
        </w:tc>
        <w:tc>
          <w:tcPr>
            <w:tcW w:w="679" w:type="dxa"/>
          </w:tcPr>
          <w:p w:rsidR="008A520D" w:rsidRDefault="009056B2">
            <w:pPr>
              <w:pStyle w:val="TableParagraph"/>
              <w:spacing w:before="97"/>
              <w:ind w:left="5"/>
              <w:jc w:val="center"/>
            </w:pPr>
            <w:r>
              <w:t>1</w:t>
            </w:r>
          </w:p>
        </w:tc>
        <w:tc>
          <w:tcPr>
            <w:tcW w:w="737" w:type="dxa"/>
          </w:tcPr>
          <w:p w:rsidR="008A520D" w:rsidRDefault="009056B2">
            <w:pPr>
              <w:pStyle w:val="TableParagraph"/>
              <w:spacing w:before="97"/>
              <w:ind w:right="301"/>
              <w:jc w:val="right"/>
            </w:pPr>
            <w:r>
              <w:t>2</w:t>
            </w:r>
          </w:p>
        </w:tc>
      </w:tr>
    </w:tbl>
    <w:p w:rsidR="008A520D" w:rsidRDefault="008A520D">
      <w:pPr>
        <w:jc w:val="right"/>
        <w:sectPr w:rsidR="008A520D">
          <w:pgSz w:w="11910" w:h="16840"/>
          <w:pgMar w:top="1040" w:right="160" w:bottom="1080" w:left="1460" w:header="0" w:footer="894" w:gutter="0"/>
          <w:cols w:space="720"/>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7"/>
        <w:gridCol w:w="682"/>
        <w:gridCol w:w="680"/>
        <w:gridCol w:w="682"/>
        <w:gridCol w:w="680"/>
        <w:gridCol w:w="682"/>
        <w:gridCol w:w="737"/>
      </w:tblGrid>
      <w:tr w:rsidR="00A409DF" w:rsidTr="00A409DF">
        <w:trPr>
          <w:trHeight w:val="556"/>
        </w:trPr>
        <w:tc>
          <w:tcPr>
            <w:tcW w:w="4727" w:type="dxa"/>
          </w:tcPr>
          <w:p w:rsidR="00A409DF" w:rsidRDefault="00A409DF">
            <w:pPr>
              <w:pStyle w:val="TableParagraph"/>
              <w:spacing w:before="93"/>
              <w:ind w:left="112" w:right="99"/>
            </w:pPr>
            <w:r>
              <w:rPr>
                <w:spacing w:val="-2"/>
              </w:rPr>
              <w:lastRenderedPageBreak/>
              <w:t>безопасности жизнедеятельност</w:t>
            </w:r>
            <w:r>
              <w:rPr>
                <w:spacing w:val="-10"/>
              </w:rPr>
              <w:t>и</w:t>
            </w:r>
          </w:p>
          <w:p w:rsidR="00A409DF" w:rsidRDefault="00A409DF">
            <w:pPr>
              <w:pStyle w:val="TableParagraph"/>
              <w:spacing w:before="93"/>
              <w:ind w:left="112"/>
            </w:pPr>
          </w:p>
        </w:tc>
        <w:tc>
          <w:tcPr>
            <w:tcW w:w="682" w:type="dxa"/>
          </w:tcPr>
          <w:p w:rsidR="00A409DF" w:rsidRDefault="00A409DF">
            <w:pPr>
              <w:pStyle w:val="TableParagraph"/>
            </w:pPr>
          </w:p>
        </w:tc>
        <w:tc>
          <w:tcPr>
            <w:tcW w:w="680" w:type="dxa"/>
          </w:tcPr>
          <w:p w:rsidR="00A409DF" w:rsidRDefault="00A409DF">
            <w:pPr>
              <w:pStyle w:val="TableParagraph"/>
            </w:pPr>
          </w:p>
        </w:tc>
        <w:tc>
          <w:tcPr>
            <w:tcW w:w="682" w:type="dxa"/>
          </w:tcPr>
          <w:p w:rsidR="00A409DF" w:rsidRDefault="00A409DF">
            <w:pPr>
              <w:pStyle w:val="TableParagraph"/>
            </w:pPr>
          </w:p>
        </w:tc>
        <w:tc>
          <w:tcPr>
            <w:tcW w:w="680" w:type="dxa"/>
          </w:tcPr>
          <w:p w:rsidR="00A409DF" w:rsidRDefault="00A409DF">
            <w:pPr>
              <w:pStyle w:val="TableParagraph"/>
            </w:pPr>
          </w:p>
        </w:tc>
        <w:tc>
          <w:tcPr>
            <w:tcW w:w="682" w:type="dxa"/>
          </w:tcPr>
          <w:p w:rsidR="00A409DF" w:rsidRDefault="00A409DF">
            <w:pPr>
              <w:pStyle w:val="TableParagraph"/>
            </w:pPr>
          </w:p>
        </w:tc>
        <w:tc>
          <w:tcPr>
            <w:tcW w:w="737" w:type="dxa"/>
          </w:tcPr>
          <w:p w:rsidR="00A409DF" w:rsidRDefault="00A409DF">
            <w:pPr>
              <w:pStyle w:val="TableParagraph"/>
            </w:pPr>
          </w:p>
        </w:tc>
      </w:tr>
      <w:tr w:rsidR="008A520D">
        <w:trPr>
          <w:trHeight w:val="470"/>
        </w:trPr>
        <w:tc>
          <w:tcPr>
            <w:tcW w:w="4727" w:type="dxa"/>
          </w:tcPr>
          <w:p w:rsidR="008A520D" w:rsidRDefault="009056B2">
            <w:pPr>
              <w:pStyle w:val="TableParagraph"/>
              <w:spacing w:before="93"/>
              <w:ind w:left="112"/>
            </w:pPr>
            <w:r>
              <w:rPr>
                <w:spacing w:val="-2"/>
              </w:rPr>
              <w:t>Итого</w:t>
            </w:r>
          </w:p>
        </w:tc>
        <w:tc>
          <w:tcPr>
            <w:tcW w:w="682" w:type="dxa"/>
          </w:tcPr>
          <w:p w:rsidR="008A520D" w:rsidRDefault="009056B2">
            <w:pPr>
              <w:pStyle w:val="TableParagraph"/>
              <w:spacing w:before="93"/>
              <w:ind w:left="229"/>
            </w:pPr>
            <w:r>
              <w:rPr>
                <w:spacing w:val="-5"/>
              </w:rPr>
              <w:t>29</w:t>
            </w:r>
          </w:p>
        </w:tc>
        <w:tc>
          <w:tcPr>
            <w:tcW w:w="680" w:type="dxa"/>
          </w:tcPr>
          <w:p w:rsidR="008A520D" w:rsidRDefault="009056B2">
            <w:pPr>
              <w:pStyle w:val="TableParagraph"/>
              <w:spacing w:before="93"/>
              <w:ind w:left="102" w:right="98"/>
              <w:jc w:val="center"/>
            </w:pPr>
            <w:r>
              <w:rPr>
                <w:spacing w:val="-5"/>
              </w:rPr>
              <w:t>30</w:t>
            </w:r>
          </w:p>
        </w:tc>
        <w:tc>
          <w:tcPr>
            <w:tcW w:w="682" w:type="dxa"/>
          </w:tcPr>
          <w:p w:rsidR="008A520D" w:rsidRDefault="009056B2">
            <w:pPr>
              <w:pStyle w:val="TableParagraph"/>
              <w:spacing w:before="93"/>
              <w:ind w:left="102" w:right="101"/>
              <w:jc w:val="center"/>
            </w:pPr>
            <w:r>
              <w:rPr>
                <w:spacing w:val="-5"/>
              </w:rPr>
              <w:t>32</w:t>
            </w:r>
          </w:p>
        </w:tc>
        <w:tc>
          <w:tcPr>
            <w:tcW w:w="680" w:type="dxa"/>
          </w:tcPr>
          <w:p w:rsidR="008A520D" w:rsidRDefault="009056B2">
            <w:pPr>
              <w:pStyle w:val="TableParagraph"/>
              <w:spacing w:before="93"/>
              <w:ind w:left="100" w:right="98"/>
              <w:jc w:val="center"/>
            </w:pPr>
            <w:r>
              <w:rPr>
                <w:spacing w:val="-5"/>
              </w:rPr>
              <w:t>33</w:t>
            </w:r>
          </w:p>
        </w:tc>
        <w:tc>
          <w:tcPr>
            <w:tcW w:w="682" w:type="dxa"/>
          </w:tcPr>
          <w:p w:rsidR="008A520D" w:rsidRDefault="009056B2">
            <w:pPr>
              <w:pStyle w:val="TableParagraph"/>
              <w:spacing w:before="93"/>
              <w:ind w:left="101" w:right="101"/>
              <w:jc w:val="center"/>
            </w:pPr>
            <w:r>
              <w:rPr>
                <w:spacing w:val="-5"/>
              </w:rPr>
              <w:t>33</w:t>
            </w:r>
          </w:p>
        </w:tc>
        <w:tc>
          <w:tcPr>
            <w:tcW w:w="737" w:type="dxa"/>
          </w:tcPr>
          <w:p w:rsidR="008A520D" w:rsidRDefault="009056B2">
            <w:pPr>
              <w:pStyle w:val="TableParagraph"/>
              <w:spacing w:before="93"/>
              <w:ind w:left="130" w:right="131"/>
              <w:jc w:val="center"/>
            </w:pPr>
            <w:r>
              <w:rPr>
                <w:spacing w:val="-5"/>
              </w:rPr>
              <w:t>156</w:t>
            </w:r>
          </w:p>
        </w:tc>
      </w:tr>
      <w:tr w:rsidR="008A520D">
        <w:trPr>
          <w:trHeight w:val="719"/>
        </w:trPr>
        <w:tc>
          <w:tcPr>
            <w:tcW w:w="4727" w:type="dxa"/>
          </w:tcPr>
          <w:p w:rsidR="008A520D" w:rsidRDefault="009056B2">
            <w:pPr>
              <w:pStyle w:val="TableParagraph"/>
              <w:spacing w:before="91"/>
              <w:ind w:left="112"/>
            </w:pPr>
            <w:r>
              <w:rPr>
                <w:spacing w:val="-2"/>
              </w:rPr>
              <w:t>Часть,</w:t>
            </w:r>
            <w:r>
              <w:rPr>
                <w:spacing w:val="-4"/>
              </w:rPr>
              <w:t xml:space="preserve"> </w:t>
            </w:r>
            <w:r>
              <w:rPr>
                <w:spacing w:val="-2"/>
              </w:rPr>
              <w:t>формируемая</w:t>
            </w:r>
            <w:r>
              <w:rPr>
                <w:spacing w:val="-4"/>
              </w:rPr>
              <w:t xml:space="preserve"> </w:t>
            </w:r>
            <w:r>
              <w:rPr>
                <w:spacing w:val="-2"/>
              </w:rPr>
              <w:t xml:space="preserve">участниками </w:t>
            </w:r>
            <w:r>
              <w:t>образовательных отношений:</w:t>
            </w:r>
          </w:p>
        </w:tc>
        <w:tc>
          <w:tcPr>
            <w:tcW w:w="682" w:type="dxa"/>
          </w:tcPr>
          <w:p w:rsidR="008A520D" w:rsidRDefault="009056B2">
            <w:pPr>
              <w:pStyle w:val="TableParagraph"/>
              <w:spacing w:before="91"/>
              <w:ind w:left="284"/>
            </w:pPr>
            <w:r>
              <w:t>0</w:t>
            </w:r>
          </w:p>
        </w:tc>
        <w:tc>
          <w:tcPr>
            <w:tcW w:w="680" w:type="dxa"/>
          </w:tcPr>
          <w:p w:rsidR="008A520D" w:rsidRDefault="009056B2">
            <w:pPr>
              <w:pStyle w:val="TableParagraph"/>
              <w:spacing w:before="91"/>
              <w:ind w:left="4"/>
              <w:jc w:val="center"/>
            </w:pPr>
            <w:r>
              <w:t>0</w:t>
            </w:r>
          </w:p>
        </w:tc>
        <w:tc>
          <w:tcPr>
            <w:tcW w:w="682" w:type="dxa"/>
          </w:tcPr>
          <w:p w:rsidR="008A520D" w:rsidRDefault="009056B2">
            <w:pPr>
              <w:pStyle w:val="TableParagraph"/>
              <w:spacing w:before="91"/>
              <w:ind w:left="1"/>
              <w:jc w:val="center"/>
            </w:pPr>
            <w:r>
              <w:t>0</w:t>
            </w:r>
          </w:p>
        </w:tc>
        <w:tc>
          <w:tcPr>
            <w:tcW w:w="680" w:type="dxa"/>
          </w:tcPr>
          <w:p w:rsidR="008A520D" w:rsidRDefault="009056B2">
            <w:pPr>
              <w:pStyle w:val="TableParagraph"/>
              <w:spacing w:before="91"/>
              <w:ind w:left="2"/>
              <w:jc w:val="center"/>
            </w:pPr>
            <w:r>
              <w:t>0</w:t>
            </w:r>
          </w:p>
        </w:tc>
        <w:tc>
          <w:tcPr>
            <w:tcW w:w="682" w:type="dxa"/>
          </w:tcPr>
          <w:p w:rsidR="008A520D" w:rsidRDefault="009056B2">
            <w:pPr>
              <w:pStyle w:val="TableParagraph"/>
              <w:spacing w:before="91"/>
              <w:jc w:val="center"/>
            </w:pPr>
            <w:r>
              <w:t>0</w:t>
            </w:r>
          </w:p>
        </w:tc>
        <w:tc>
          <w:tcPr>
            <w:tcW w:w="737" w:type="dxa"/>
          </w:tcPr>
          <w:p w:rsidR="008A520D" w:rsidRDefault="009056B2">
            <w:pPr>
              <w:pStyle w:val="TableParagraph"/>
              <w:spacing w:before="91"/>
              <w:ind w:right="1"/>
              <w:jc w:val="center"/>
            </w:pPr>
            <w:r>
              <w:t>0</w:t>
            </w:r>
          </w:p>
        </w:tc>
      </w:tr>
      <w:tr w:rsidR="008A520D">
        <w:trPr>
          <w:trHeight w:val="467"/>
        </w:trPr>
        <w:tc>
          <w:tcPr>
            <w:tcW w:w="4727" w:type="dxa"/>
          </w:tcPr>
          <w:p w:rsidR="008A520D" w:rsidRDefault="009056B2">
            <w:pPr>
              <w:pStyle w:val="TableParagraph"/>
              <w:spacing w:before="93"/>
              <w:ind w:left="112"/>
            </w:pPr>
            <w:r>
              <w:t>Учебные</w:t>
            </w:r>
            <w:r>
              <w:rPr>
                <w:spacing w:val="-3"/>
              </w:rPr>
              <w:t xml:space="preserve"> </w:t>
            </w:r>
            <w:r>
              <w:rPr>
                <w:spacing w:val="-2"/>
              </w:rPr>
              <w:t>недели</w:t>
            </w:r>
          </w:p>
        </w:tc>
        <w:tc>
          <w:tcPr>
            <w:tcW w:w="682" w:type="dxa"/>
          </w:tcPr>
          <w:p w:rsidR="008A520D" w:rsidRDefault="009056B2">
            <w:pPr>
              <w:pStyle w:val="TableParagraph"/>
              <w:spacing w:before="93"/>
              <w:ind w:left="229"/>
            </w:pPr>
            <w:r>
              <w:rPr>
                <w:spacing w:val="-5"/>
              </w:rPr>
              <w:t>34</w:t>
            </w:r>
          </w:p>
        </w:tc>
        <w:tc>
          <w:tcPr>
            <w:tcW w:w="680" w:type="dxa"/>
          </w:tcPr>
          <w:p w:rsidR="008A520D" w:rsidRDefault="009056B2">
            <w:pPr>
              <w:pStyle w:val="TableParagraph"/>
              <w:spacing w:before="93"/>
              <w:ind w:left="102" w:right="98"/>
              <w:jc w:val="center"/>
            </w:pPr>
            <w:r>
              <w:rPr>
                <w:spacing w:val="-5"/>
              </w:rPr>
              <w:t>34</w:t>
            </w:r>
          </w:p>
        </w:tc>
        <w:tc>
          <w:tcPr>
            <w:tcW w:w="682" w:type="dxa"/>
          </w:tcPr>
          <w:p w:rsidR="008A520D" w:rsidRDefault="009056B2">
            <w:pPr>
              <w:pStyle w:val="TableParagraph"/>
              <w:spacing w:before="93"/>
              <w:ind w:left="102" w:right="101"/>
              <w:jc w:val="center"/>
            </w:pPr>
            <w:r>
              <w:rPr>
                <w:spacing w:val="-5"/>
              </w:rPr>
              <w:t>34</w:t>
            </w:r>
          </w:p>
        </w:tc>
        <w:tc>
          <w:tcPr>
            <w:tcW w:w="680" w:type="dxa"/>
          </w:tcPr>
          <w:p w:rsidR="008A520D" w:rsidRDefault="009056B2">
            <w:pPr>
              <w:pStyle w:val="TableParagraph"/>
              <w:spacing w:before="93"/>
              <w:ind w:left="100" w:right="98"/>
              <w:jc w:val="center"/>
            </w:pPr>
            <w:r>
              <w:rPr>
                <w:spacing w:val="-5"/>
              </w:rPr>
              <w:t>34</w:t>
            </w:r>
          </w:p>
        </w:tc>
        <w:tc>
          <w:tcPr>
            <w:tcW w:w="682" w:type="dxa"/>
          </w:tcPr>
          <w:p w:rsidR="008A520D" w:rsidRDefault="009056B2">
            <w:pPr>
              <w:pStyle w:val="TableParagraph"/>
              <w:spacing w:before="93"/>
              <w:ind w:left="101" w:right="101"/>
              <w:jc w:val="center"/>
            </w:pPr>
            <w:r>
              <w:rPr>
                <w:spacing w:val="-5"/>
              </w:rPr>
              <w:t>34</w:t>
            </w:r>
          </w:p>
        </w:tc>
        <w:tc>
          <w:tcPr>
            <w:tcW w:w="737" w:type="dxa"/>
          </w:tcPr>
          <w:p w:rsidR="008A520D" w:rsidRDefault="009056B2">
            <w:pPr>
              <w:pStyle w:val="TableParagraph"/>
              <w:spacing w:before="93"/>
              <w:ind w:left="130" w:right="131"/>
              <w:jc w:val="center"/>
            </w:pPr>
            <w:r>
              <w:rPr>
                <w:spacing w:val="-5"/>
              </w:rPr>
              <w:t>34</w:t>
            </w:r>
          </w:p>
        </w:tc>
      </w:tr>
      <w:tr w:rsidR="008A520D">
        <w:trPr>
          <w:trHeight w:val="470"/>
        </w:trPr>
        <w:tc>
          <w:tcPr>
            <w:tcW w:w="4727" w:type="dxa"/>
          </w:tcPr>
          <w:p w:rsidR="008A520D" w:rsidRDefault="009056B2">
            <w:pPr>
              <w:pStyle w:val="TableParagraph"/>
              <w:spacing w:before="93"/>
              <w:ind w:left="112"/>
            </w:pPr>
            <w:r>
              <w:t>Всего</w:t>
            </w:r>
            <w:r>
              <w:rPr>
                <w:spacing w:val="-1"/>
              </w:rPr>
              <w:t xml:space="preserve"> </w:t>
            </w:r>
            <w:r>
              <w:rPr>
                <w:spacing w:val="-2"/>
              </w:rPr>
              <w:t>часов</w:t>
            </w:r>
          </w:p>
        </w:tc>
        <w:tc>
          <w:tcPr>
            <w:tcW w:w="682" w:type="dxa"/>
          </w:tcPr>
          <w:p w:rsidR="008A520D" w:rsidRDefault="009056B2">
            <w:pPr>
              <w:pStyle w:val="TableParagraph"/>
              <w:spacing w:before="93"/>
              <w:ind w:left="174"/>
            </w:pPr>
            <w:r>
              <w:rPr>
                <w:spacing w:val="-5"/>
              </w:rPr>
              <w:t>986</w:t>
            </w:r>
          </w:p>
        </w:tc>
        <w:tc>
          <w:tcPr>
            <w:tcW w:w="680" w:type="dxa"/>
          </w:tcPr>
          <w:p w:rsidR="008A520D" w:rsidRDefault="009056B2">
            <w:pPr>
              <w:pStyle w:val="TableParagraph"/>
              <w:spacing w:before="93"/>
              <w:ind w:left="104" w:right="95"/>
              <w:jc w:val="center"/>
            </w:pPr>
            <w:r>
              <w:rPr>
                <w:spacing w:val="-4"/>
              </w:rPr>
              <w:t>1020</w:t>
            </w:r>
          </w:p>
        </w:tc>
        <w:tc>
          <w:tcPr>
            <w:tcW w:w="682" w:type="dxa"/>
          </w:tcPr>
          <w:p w:rsidR="008A520D" w:rsidRDefault="009056B2">
            <w:pPr>
              <w:pStyle w:val="TableParagraph"/>
              <w:spacing w:before="93"/>
              <w:ind w:left="106" w:right="101"/>
              <w:jc w:val="center"/>
            </w:pPr>
            <w:r>
              <w:rPr>
                <w:spacing w:val="-4"/>
              </w:rPr>
              <w:t>1088</w:t>
            </w:r>
          </w:p>
        </w:tc>
        <w:tc>
          <w:tcPr>
            <w:tcW w:w="680" w:type="dxa"/>
          </w:tcPr>
          <w:p w:rsidR="008A520D" w:rsidRDefault="009056B2">
            <w:pPr>
              <w:pStyle w:val="TableParagraph"/>
              <w:spacing w:before="93"/>
              <w:ind w:left="100" w:right="98"/>
              <w:jc w:val="center"/>
            </w:pPr>
            <w:r>
              <w:rPr>
                <w:spacing w:val="-4"/>
              </w:rPr>
              <w:t>1122</w:t>
            </w:r>
          </w:p>
        </w:tc>
        <w:tc>
          <w:tcPr>
            <w:tcW w:w="682" w:type="dxa"/>
          </w:tcPr>
          <w:p w:rsidR="008A520D" w:rsidRDefault="009056B2">
            <w:pPr>
              <w:pStyle w:val="TableParagraph"/>
              <w:spacing w:before="93"/>
              <w:ind w:left="105" w:right="101"/>
              <w:jc w:val="center"/>
            </w:pPr>
            <w:r>
              <w:rPr>
                <w:spacing w:val="-4"/>
              </w:rPr>
              <w:t>1122</w:t>
            </w:r>
          </w:p>
        </w:tc>
        <w:tc>
          <w:tcPr>
            <w:tcW w:w="737" w:type="dxa"/>
          </w:tcPr>
          <w:p w:rsidR="008A520D" w:rsidRDefault="009056B2">
            <w:pPr>
              <w:pStyle w:val="TableParagraph"/>
              <w:spacing w:before="93"/>
              <w:ind w:left="132" w:right="131"/>
              <w:jc w:val="center"/>
            </w:pPr>
            <w:r>
              <w:rPr>
                <w:spacing w:val="-4"/>
              </w:rPr>
              <w:t>5338</w:t>
            </w:r>
          </w:p>
        </w:tc>
      </w:tr>
      <w:tr w:rsidR="008A520D">
        <w:trPr>
          <w:trHeight w:val="719"/>
        </w:trPr>
        <w:tc>
          <w:tcPr>
            <w:tcW w:w="4727" w:type="dxa"/>
          </w:tcPr>
          <w:p w:rsidR="008A520D" w:rsidRDefault="009056B2">
            <w:pPr>
              <w:pStyle w:val="TableParagraph"/>
              <w:spacing w:before="91"/>
              <w:ind w:left="112"/>
            </w:pPr>
            <w:r>
              <w:t>Рекомендуемая</w:t>
            </w:r>
            <w:r>
              <w:rPr>
                <w:spacing w:val="-8"/>
              </w:rPr>
              <w:t xml:space="preserve"> </w:t>
            </w:r>
            <w:r>
              <w:t>недельная</w:t>
            </w:r>
            <w:r>
              <w:rPr>
                <w:spacing w:val="-11"/>
              </w:rPr>
              <w:t xml:space="preserve"> </w:t>
            </w:r>
            <w:r>
              <w:t>нагрузка</w:t>
            </w:r>
            <w:r>
              <w:rPr>
                <w:spacing w:val="-8"/>
              </w:rPr>
              <w:t xml:space="preserve"> </w:t>
            </w:r>
            <w:r>
              <w:t>(при</w:t>
            </w:r>
            <w:r>
              <w:rPr>
                <w:spacing w:val="-9"/>
              </w:rPr>
              <w:t xml:space="preserve"> </w:t>
            </w:r>
            <w:r>
              <w:t>5- дневной неделе)</w:t>
            </w:r>
          </w:p>
        </w:tc>
        <w:tc>
          <w:tcPr>
            <w:tcW w:w="682" w:type="dxa"/>
          </w:tcPr>
          <w:p w:rsidR="008A520D" w:rsidRDefault="009056B2">
            <w:pPr>
              <w:pStyle w:val="TableParagraph"/>
              <w:spacing w:before="91"/>
              <w:ind w:left="229"/>
            </w:pPr>
            <w:r>
              <w:rPr>
                <w:spacing w:val="-5"/>
              </w:rPr>
              <w:t>29</w:t>
            </w:r>
          </w:p>
        </w:tc>
        <w:tc>
          <w:tcPr>
            <w:tcW w:w="680" w:type="dxa"/>
          </w:tcPr>
          <w:p w:rsidR="008A520D" w:rsidRDefault="009056B2">
            <w:pPr>
              <w:pStyle w:val="TableParagraph"/>
              <w:spacing w:before="91"/>
              <w:ind w:left="102" w:right="98"/>
              <w:jc w:val="center"/>
            </w:pPr>
            <w:r>
              <w:rPr>
                <w:spacing w:val="-5"/>
              </w:rPr>
              <w:t>30</w:t>
            </w:r>
          </w:p>
        </w:tc>
        <w:tc>
          <w:tcPr>
            <w:tcW w:w="682" w:type="dxa"/>
          </w:tcPr>
          <w:p w:rsidR="008A520D" w:rsidRDefault="009056B2">
            <w:pPr>
              <w:pStyle w:val="TableParagraph"/>
              <w:spacing w:before="91"/>
              <w:ind w:left="102" w:right="101"/>
              <w:jc w:val="center"/>
            </w:pPr>
            <w:r>
              <w:rPr>
                <w:spacing w:val="-5"/>
              </w:rPr>
              <w:t>32</w:t>
            </w:r>
          </w:p>
        </w:tc>
        <w:tc>
          <w:tcPr>
            <w:tcW w:w="680" w:type="dxa"/>
          </w:tcPr>
          <w:p w:rsidR="008A520D" w:rsidRDefault="009056B2">
            <w:pPr>
              <w:pStyle w:val="TableParagraph"/>
              <w:spacing w:before="91"/>
              <w:ind w:left="100" w:right="98"/>
              <w:jc w:val="center"/>
            </w:pPr>
            <w:r>
              <w:rPr>
                <w:spacing w:val="-5"/>
              </w:rPr>
              <w:t>33</w:t>
            </w:r>
          </w:p>
        </w:tc>
        <w:tc>
          <w:tcPr>
            <w:tcW w:w="682" w:type="dxa"/>
          </w:tcPr>
          <w:p w:rsidR="008A520D" w:rsidRDefault="009056B2">
            <w:pPr>
              <w:pStyle w:val="TableParagraph"/>
              <w:spacing w:before="91"/>
              <w:ind w:left="101" w:right="101"/>
              <w:jc w:val="center"/>
            </w:pPr>
            <w:r>
              <w:rPr>
                <w:spacing w:val="-5"/>
              </w:rPr>
              <w:t>33</w:t>
            </w:r>
          </w:p>
        </w:tc>
        <w:tc>
          <w:tcPr>
            <w:tcW w:w="737" w:type="dxa"/>
          </w:tcPr>
          <w:p w:rsidR="008A520D" w:rsidRDefault="009056B2">
            <w:pPr>
              <w:pStyle w:val="TableParagraph"/>
              <w:spacing w:before="91"/>
              <w:ind w:left="130" w:right="131"/>
              <w:jc w:val="center"/>
            </w:pPr>
            <w:r>
              <w:rPr>
                <w:spacing w:val="-5"/>
              </w:rPr>
              <w:t>157</w:t>
            </w:r>
          </w:p>
        </w:tc>
      </w:tr>
      <w:tr w:rsidR="008A520D">
        <w:trPr>
          <w:trHeight w:val="1229"/>
        </w:trPr>
        <w:tc>
          <w:tcPr>
            <w:tcW w:w="4727" w:type="dxa"/>
          </w:tcPr>
          <w:p w:rsidR="008A520D" w:rsidRDefault="009056B2">
            <w:pPr>
              <w:pStyle w:val="TableParagraph"/>
              <w:spacing w:before="93"/>
              <w:ind w:left="112"/>
            </w:pPr>
            <w:r>
              <w:t>Максимально</w:t>
            </w:r>
            <w:r>
              <w:rPr>
                <w:spacing w:val="-14"/>
              </w:rPr>
              <w:t xml:space="preserve"> </w:t>
            </w:r>
            <w:r>
              <w:t>допустимая</w:t>
            </w:r>
            <w:r>
              <w:rPr>
                <w:spacing w:val="-11"/>
              </w:rPr>
              <w:t xml:space="preserve"> </w:t>
            </w:r>
            <w:r>
              <w:t>недельная</w:t>
            </w:r>
            <w:r>
              <w:rPr>
                <w:spacing w:val="-11"/>
              </w:rPr>
              <w:t xml:space="preserve"> </w:t>
            </w:r>
            <w:r>
              <w:t xml:space="preserve">нагрузка (при 5-дневной неделе) в соответствии с действующими санитарными правилами и </w:t>
            </w:r>
            <w:r>
              <w:rPr>
                <w:spacing w:val="-2"/>
              </w:rPr>
              <w:t>нормами</w:t>
            </w:r>
          </w:p>
        </w:tc>
        <w:tc>
          <w:tcPr>
            <w:tcW w:w="682" w:type="dxa"/>
          </w:tcPr>
          <w:p w:rsidR="008A520D" w:rsidRDefault="009056B2">
            <w:pPr>
              <w:pStyle w:val="TableParagraph"/>
              <w:spacing w:before="93"/>
              <w:ind w:left="229"/>
            </w:pPr>
            <w:r>
              <w:rPr>
                <w:spacing w:val="-5"/>
              </w:rPr>
              <w:t>29</w:t>
            </w:r>
          </w:p>
        </w:tc>
        <w:tc>
          <w:tcPr>
            <w:tcW w:w="680" w:type="dxa"/>
          </w:tcPr>
          <w:p w:rsidR="008A520D" w:rsidRDefault="009056B2">
            <w:pPr>
              <w:pStyle w:val="TableParagraph"/>
              <w:spacing w:before="93"/>
              <w:ind w:left="102" w:right="98"/>
              <w:jc w:val="center"/>
            </w:pPr>
            <w:r>
              <w:rPr>
                <w:spacing w:val="-5"/>
              </w:rPr>
              <w:t>30</w:t>
            </w:r>
          </w:p>
        </w:tc>
        <w:tc>
          <w:tcPr>
            <w:tcW w:w="682" w:type="dxa"/>
          </w:tcPr>
          <w:p w:rsidR="008A520D" w:rsidRDefault="009056B2">
            <w:pPr>
              <w:pStyle w:val="TableParagraph"/>
              <w:spacing w:before="93"/>
              <w:ind w:left="102" w:right="101"/>
              <w:jc w:val="center"/>
            </w:pPr>
            <w:r>
              <w:rPr>
                <w:spacing w:val="-5"/>
              </w:rPr>
              <w:t>32</w:t>
            </w:r>
          </w:p>
        </w:tc>
        <w:tc>
          <w:tcPr>
            <w:tcW w:w="680" w:type="dxa"/>
          </w:tcPr>
          <w:p w:rsidR="008A520D" w:rsidRDefault="009056B2">
            <w:pPr>
              <w:pStyle w:val="TableParagraph"/>
              <w:spacing w:before="93"/>
              <w:ind w:left="100" w:right="98"/>
              <w:jc w:val="center"/>
            </w:pPr>
            <w:r>
              <w:rPr>
                <w:spacing w:val="-5"/>
              </w:rPr>
              <w:t>33</w:t>
            </w:r>
          </w:p>
        </w:tc>
        <w:tc>
          <w:tcPr>
            <w:tcW w:w="682" w:type="dxa"/>
          </w:tcPr>
          <w:p w:rsidR="008A520D" w:rsidRDefault="009056B2">
            <w:pPr>
              <w:pStyle w:val="TableParagraph"/>
              <w:spacing w:before="93"/>
              <w:ind w:left="101" w:right="101"/>
              <w:jc w:val="center"/>
            </w:pPr>
            <w:r>
              <w:rPr>
                <w:spacing w:val="-5"/>
              </w:rPr>
              <w:t>33</w:t>
            </w:r>
          </w:p>
        </w:tc>
        <w:tc>
          <w:tcPr>
            <w:tcW w:w="737" w:type="dxa"/>
          </w:tcPr>
          <w:p w:rsidR="008A520D" w:rsidRDefault="009056B2">
            <w:pPr>
              <w:pStyle w:val="TableParagraph"/>
              <w:spacing w:before="93"/>
              <w:ind w:left="130" w:right="131"/>
              <w:jc w:val="center"/>
            </w:pPr>
            <w:r>
              <w:rPr>
                <w:spacing w:val="-5"/>
              </w:rPr>
              <w:t>157</w:t>
            </w:r>
          </w:p>
        </w:tc>
      </w:tr>
    </w:tbl>
    <w:p w:rsidR="008A520D" w:rsidRDefault="008A520D">
      <w:pPr>
        <w:pStyle w:val="a3"/>
        <w:ind w:left="0"/>
        <w:jc w:val="left"/>
        <w:rPr>
          <w:b/>
          <w:sz w:val="20"/>
        </w:rPr>
      </w:pPr>
    </w:p>
    <w:p w:rsidR="008A520D" w:rsidRDefault="008A520D">
      <w:pPr>
        <w:pStyle w:val="a3"/>
        <w:spacing w:before="3"/>
        <w:ind w:left="0"/>
        <w:jc w:val="left"/>
        <w:rPr>
          <w:b/>
          <w:sz w:val="22"/>
        </w:rPr>
      </w:pPr>
    </w:p>
    <w:p w:rsidR="008A520D" w:rsidRDefault="009056B2">
      <w:pPr>
        <w:pStyle w:val="1"/>
        <w:numPr>
          <w:ilvl w:val="1"/>
          <w:numId w:val="14"/>
        </w:numPr>
        <w:tabs>
          <w:tab w:val="left" w:pos="888"/>
        </w:tabs>
        <w:spacing w:before="90"/>
        <w:ind w:left="887" w:hanging="541"/>
      </w:pPr>
      <w:bookmarkStart w:id="50" w:name="_bookmark49"/>
      <w:bookmarkEnd w:id="50"/>
      <w:r>
        <w:t>ПЛАН</w:t>
      </w:r>
      <w:r>
        <w:rPr>
          <w:spacing w:val="-3"/>
        </w:rPr>
        <w:t xml:space="preserve"> </w:t>
      </w:r>
      <w:r>
        <w:t>ВНЕУРОЧНОЙ</w:t>
      </w:r>
      <w:r>
        <w:rPr>
          <w:spacing w:val="-1"/>
        </w:rPr>
        <w:t xml:space="preserve"> </w:t>
      </w:r>
      <w:r>
        <w:rPr>
          <w:spacing w:val="-2"/>
        </w:rPr>
        <w:t>ДЕЯТЕЛЬНОСТИ</w:t>
      </w:r>
    </w:p>
    <w:p w:rsidR="008A520D" w:rsidRDefault="008A520D">
      <w:pPr>
        <w:pStyle w:val="a3"/>
        <w:spacing w:before="7"/>
        <w:ind w:left="0"/>
        <w:jc w:val="left"/>
        <w:rPr>
          <w:b/>
          <w:sz w:val="29"/>
        </w:rPr>
      </w:pPr>
    </w:p>
    <w:p w:rsidR="008A520D" w:rsidRDefault="009056B2">
      <w:pPr>
        <w:pStyle w:val="2"/>
        <w:numPr>
          <w:ilvl w:val="2"/>
          <w:numId w:val="14"/>
        </w:numPr>
        <w:tabs>
          <w:tab w:val="left" w:pos="948"/>
        </w:tabs>
        <w:ind w:hanging="601"/>
      </w:pPr>
      <w:bookmarkStart w:id="51" w:name="_bookmark50"/>
      <w:bookmarkEnd w:id="51"/>
      <w:r>
        <w:t>Календарный</w:t>
      </w:r>
      <w:r>
        <w:rPr>
          <w:spacing w:val="-3"/>
        </w:rPr>
        <w:t xml:space="preserve"> </w:t>
      </w:r>
      <w:r>
        <w:t>учебный</w:t>
      </w:r>
      <w:r>
        <w:rPr>
          <w:spacing w:val="-2"/>
        </w:rPr>
        <w:t xml:space="preserve"> график</w:t>
      </w:r>
    </w:p>
    <w:p w:rsidR="008A520D" w:rsidRDefault="008A520D">
      <w:pPr>
        <w:pStyle w:val="a3"/>
        <w:ind w:left="0"/>
        <w:jc w:val="left"/>
        <w:rPr>
          <w:b/>
        </w:rPr>
      </w:pPr>
    </w:p>
    <w:p w:rsidR="008A520D" w:rsidRDefault="009056B2">
      <w:pPr>
        <w:pStyle w:val="a6"/>
        <w:numPr>
          <w:ilvl w:val="3"/>
          <w:numId w:val="14"/>
        </w:numPr>
        <w:tabs>
          <w:tab w:val="left" w:pos="782"/>
        </w:tabs>
        <w:spacing w:line="274" w:lineRule="exact"/>
        <w:jc w:val="left"/>
        <w:rPr>
          <w:b/>
          <w:sz w:val="24"/>
        </w:rPr>
      </w:pPr>
      <w:r>
        <w:rPr>
          <w:b/>
          <w:sz w:val="24"/>
        </w:rPr>
        <w:t>Даты</w:t>
      </w:r>
      <w:r>
        <w:rPr>
          <w:b/>
          <w:spacing w:val="-2"/>
          <w:sz w:val="24"/>
        </w:rPr>
        <w:t xml:space="preserve"> </w:t>
      </w:r>
      <w:r>
        <w:rPr>
          <w:b/>
          <w:sz w:val="24"/>
        </w:rPr>
        <w:t>начала</w:t>
      </w:r>
      <w:r>
        <w:rPr>
          <w:b/>
          <w:spacing w:val="-1"/>
          <w:sz w:val="24"/>
        </w:rPr>
        <w:t xml:space="preserve"> </w:t>
      </w:r>
      <w:r>
        <w:rPr>
          <w:b/>
          <w:sz w:val="24"/>
        </w:rPr>
        <w:t>и</w:t>
      </w:r>
      <w:r>
        <w:rPr>
          <w:b/>
          <w:spacing w:val="-3"/>
          <w:sz w:val="24"/>
        </w:rPr>
        <w:t xml:space="preserve"> </w:t>
      </w:r>
      <w:r>
        <w:rPr>
          <w:b/>
          <w:sz w:val="24"/>
        </w:rPr>
        <w:t>окончания</w:t>
      </w:r>
      <w:r>
        <w:rPr>
          <w:b/>
          <w:spacing w:val="-1"/>
          <w:sz w:val="24"/>
        </w:rPr>
        <w:t xml:space="preserve"> </w:t>
      </w:r>
      <w:r>
        <w:rPr>
          <w:b/>
          <w:sz w:val="24"/>
        </w:rPr>
        <w:t>учебного</w:t>
      </w:r>
      <w:r>
        <w:rPr>
          <w:b/>
          <w:spacing w:val="-1"/>
          <w:sz w:val="24"/>
        </w:rPr>
        <w:t xml:space="preserve"> </w:t>
      </w:r>
      <w:r>
        <w:rPr>
          <w:b/>
          <w:spacing w:val="-4"/>
          <w:sz w:val="24"/>
        </w:rPr>
        <w:t>года:</w:t>
      </w:r>
    </w:p>
    <w:p w:rsidR="008A520D" w:rsidRDefault="009056B2">
      <w:pPr>
        <w:pStyle w:val="a3"/>
        <w:spacing w:line="274" w:lineRule="exact"/>
        <w:ind w:left="242"/>
        <w:jc w:val="left"/>
      </w:pPr>
      <w:r>
        <w:t>Дата</w:t>
      </w:r>
      <w:r>
        <w:rPr>
          <w:spacing w:val="-1"/>
        </w:rPr>
        <w:t xml:space="preserve"> </w:t>
      </w:r>
      <w:r>
        <w:t>начала</w:t>
      </w:r>
      <w:r>
        <w:rPr>
          <w:spacing w:val="1"/>
        </w:rPr>
        <w:t xml:space="preserve"> </w:t>
      </w:r>
      <w:r>
        <w:t>учебного</w:t>
      </w:r>
      <w:r>
        <w:rPr>
          <w:spacing w:val="-1"/>
        </w:rPr>
        <w:t xml:space="preserve"> </w:t>
      </w:r>
      <w:r>
        <w:t>года</w:t>
      </w:r>
      <w:r>
        <w:rPr>
          <w:spacing w:val="-2"/>
        </w:rPr>
        <w:t xml:space="preserve"> </w:t>
      </w:r>
      <w:r>
        <w:t>(очная</w:t>
      </w:r>
      <w:r>
        <w:rPr>
          <w:spacing w:val="-1"/>
        </w:rPr>
        <w:t xml:space="preserve"> </w:t>
      </w:r>
      <w:r>
        <w:t>форма):</w:t>
      </w:r>
      <w:r>
        <w:rPr>
          <w:spacing w:val="-1"/>
        </w:rPr>
        <w:t xml:space="preserve"> </w:t>
      </w:r>
      <w:r>
        <w:t>1 сентября</w:t>
      </w:r>
      <w:r>
        <w:rPr>
          <w:spacing w:val="-1"/>
        </w:rPr>
        <w:t xml:space="preserve"> </w:t>
      </w:r>
      <w:r>
        <w:t>2022</w:t>
      </w:r>
      <w:r>
        <w:rPr>
          <w:spacing w:val="-1"/>
        </w:rPr>
        <w:t xml:space="preserve"> </w:t>
      </w:r>
      <w:r>
        <w:rPr>
          <w:spacing w:val="-2"/>
        </w:rPr>
        <w:t>года.</w:t>
      </w:r>
    </w:p>
    <w:p w:rsidR="008A520D" w:rsidRDefault="009056B2">
      <w:pPr>
        <w:pStyle w:val="a3"/>
        <w:ind w:left="242" w:right="1560"/>
        <w:jc w:val="left"/>
      </w:pPr>
      <w:r>
        <w:t>Дата</w:t>
      </w:r>
      <w:r>
        <w:rPr>
          <w:spacing w:val="-4"/>
        </w:rPr>
        <w:t xml:space="preserve"> </w:t>
      </w:r>
      <w:r>
        <w:t>окончания</w:t>
      </w:r>
      <w:r>
        <w:rPr>
          <w:spacing w:val="-2"/>
        </w:rPr>
        <w:t xml:space="preserve"> </w:t>
      </w:r>
      <w:r>
        <w:t>учебного</w:t>
      </w:r>
      <w:r>
        <w:rPr>
          <w:spacing w:val="-5"/>
        </w:rPr>
        <w:t xml:space="preserve"> </w:t>
      </w:r>
      <w:r>
        <w:t>года:</w:t>
      </w:r>
      <w:r>
        <w:rPr>
          <w:spacing w:val="-4"/>
        </w:rPr>
        <w:t xml:space="preserve"> </w:t>
      </w:r>
      <w:r>
        <w:t>26</w:t>
      </w:r>
      <w:r>
        <w:rPr>
          <w:spacing w:val="-2"/>
        </w:rPr>
        <w:t xml:space="preserve"> </w:t>
      </w:r>
      <w:r>
        <w:t>мая</w:t>
      </w:r>
      <w:r>
        <w:rPr>
          <w:spacing w:val="-4"/>
        </w:rPr>
        <w:t xml:space="preserve"> </w:t>
      </w:r>
      <w:r>
        <w:t>2023</w:t>
      </w:r>
      <w:r>
        <w:rPr>
          <w:spacing w:val="-4"/>
        </w:rPr>
        <w:t xml:space="preserve"> </w:t>
      </w:r>
      <w:r>
        <w:t>года</w:t>
      </w:r>
      <w:r>
        <w:rPr>
          <w:spacing w:val="-5"/>
        </w:rPr>
        <w:t xml:space="preserve"> </w:t>
      </w:r>
      <w:r>
        <w:t>для</w:t>
      </w:r>
      <w:r>
        <w:rPr>
          <w:spacing w:val="-2"/>
        </w:rPr>
        <w:t xml:space="preserve"> </w:t>
      </w:r>
      <w:r>
        <w:t>учащихся</w:t>
      </w:r>
      <w:r>
        <w:rPr>
          <w:spacing w:val="-4"/>
        </w:rPr>
        <w:t xml:space="preserve"> </w:t>
      </w:r>
      <w:r>
        <w:t>5,6,7,8</w:t>
      </w:r>
      <w:r>
        <w:rPr>
          <w:spacing w:val="-4"/>
        </w:rPr>
        <w:t xml:space="preserve"> </w:t>
      </w:r>
      <w:r>
        <w:t>классов. Дата окончания учебного года: 19 мая 2023 года для учащихся 9 класса.</w:t>
      </w:r>
    </w:p>
    <w:p w:rsidR="008A520D" w:rsidRDefault="009056B2">
      <w:pPr>
        <w:pStyle w:val="a3"/>
        <w:spacing w:before="1"/>
        <w:ind w:left="242" w:right="688"/>
        <w:jc w:val="left"/>
      </w:pPr>
      <w:r>
        <w:t>Продолжительность учебного года для учащихся 5,6,7,8 классов – 34 недель. Продолжительность</w:t>
      </w:r>
      <w:r>
        <w:rPr>
          <w:spacing w:val="-2"/>
        </w:rPr>
        <w:t xml:space="preserve"> </w:t>
      </w:r>
      <w:r>
        <w:t>учебного</w:t>
      </w:r>
      <w:r>
        <w:rPr>
          <w:spacing w:val="-2"/>
        </w:rPr>
        <w:t xml:space="preserve"> </w:t>
      </w:r>
      <w:r>
        <w:t>года</w:t>
      </w:r>
      <w:r>
        <w:rPr>
          <w:spacing w:val="-5"/>
        </w:rPr>
        <w:t xml:space="preserve"> </w:t>
      </w:r>
      <w:r>
        <w:t>для</w:t>
      </w:r>
      <w:r>
        <w:rPr>
          <w:spacing w:val="-2"/>
        </w:rPr>
        <w:t xml:space="preserve"> </w:t>
      </w:r>
      <w:r>
        <w:t>учащихся</w:t>
      </w:r>
      <w:r>
        <w:rPr>
          <w:spacing w:val="-4"/>
        </w:rPr>
        <w:t xml:space="preserve"> </w:t>
      </w:r>
      <w:r>
        <w:t>9</w:t>
      </w:r>
      <w:r>
        <w:rPr>
          <w:spacing w:val="-4"/>
        </w:rPr>
        <w:t xml:space="preserve"> </w:t>
      </w:r>
      <w:r>
        <w:t>классов</w:t>
      </w:r>
      <w:r>
        <w:rPr>
          <w:spacing w:val="-4"/>
        </w:rPr>
        <w:t xml:space="preserve"> </w:t>
      </w:r>
      <w:r>
        <w:t>–</w:t>
      </w:r>
      <w:r>
        <w:rPr>
          <w:spacing w:val="-4"/>
        </w:rPr>
        <w:t xml:space="preserve"> </w:t>
      </w:r>
      <w:r>
        <w:t>34</w:t>
      </w:r>
      <w:r>
        <w:rPr>
          <w:spacing w:val="-4"/>
        </w:rPr>
        <w:t xml:space="preserve"> </w:t>
      </w:r>
      <w:r>
        <w:t>недели</w:t>
      </w:r>
      <w:r>
        <w:rPr>
          <w:spacing w:val="-4"/>
        </w:rPr>
        <w:t xml:space="preserve"> </w:t>
      </w:r>
      <w:r>
        <w:t>(без</w:t>
      </w:r>
      <w:r>
        <w:rPr>
          <w:spacing w:val="-1"/>
        </w:rPr>
        <w:t xml:space="preserve"> </w:t>
      </w:r>
      <w:r>
        <w:t>учета</w:t>
      </w:r>
      <w:r>
        <w:rPr>
          <w:spacing w:val="-4"/>
        </w:rPr>
        <w:t xml:space="preserve"> </w:t>
      </w:r>
      <w:r>
        <w:t>ГИА)</w:t>
      </w:r>
    </w:p>
    <w:p w:rsidR="008A520D" w:rsidRDefault="008A520D">
      <w:pPr>
        <w:pStyle w:val="a3"/>
        <w:spacing w:before="7"/>
        <w:ind w:left="0"/>
        <w:jc w:val="left"/>
      </w:pPr>
    </w:p>
    <w:p w:rsidR="008A520D" w:rsidRDefault="009056B2">
      <w:pPr>
        <w:pStyle w:val="2"/>
        <w:numPr>
          <w:ilvl w:val="3"/>
          <w:numId w:val="14"/>
        </w:numPr>
        <w:tabs>
          <w:tab w:val="left" w:pos="910"/>
        </w:tabs>
        <w:ind w:left="909" w:hanging="241"/>
        <w:jc w:val="left"/>
      </w:pPr>
      <w:r>
        <w:t>Продолжительность</w:t>
      </w:r>
      <w:r>
        <w:rPr>
          <w:spacing w:val="-5"/>
        </w:rPr>
        <w:t xml:space="preserve"> </w:t>
      </w:r>
      <w:r>
        <w:t>учебного</w:t>
      </w:r>
      <w:r>
        <w:rPr>
          <w:spacing w:val="-4"/>
        </w:rPr>
        <w:t xml:space="preserve"> года</w:t>
      </w:r>
    </w:p>
    <w:p w:rsidR="008A520D" w:rsidRDefault="009056B2">
      <w:pPr>
        <w:pStyle w:val="a3"/>
        <w:spacing w:before="194"/>
        <w:ind w:left="302"/>
        <w:jc w:val="left"/>
      </w:pPr>
      <w:r>
        <w:t>Продолжительность</w:t>
      </w:r>
      <w:r>
        <w:rPr>
          <w:spacing w:val="-1"/>
        </w:rPr>
        <w:t xml:space="preserve"> </w:t>
      </w:r>
      <w:r>
        <w:t>учебных</w:t>
      </w:r>
      <w:r>
        <w:rPr>
          <w:spacing w:val="-3"/>
        </w:rPr>
        <w:t xml:space="preserve"> </w:t>
      </w:r>
      <w:r>
        <w:t>занятий</w:t>
      </w:r>
      <w:r>
        <w:rPr>
          <w:spacing w:val="-3"/>
        </w:rPr>
        <w:t xml:space="preserve"> </w:t>
      </w:r>
      <w:r>
        <w:t>по</w:t>
      </w:r>
      <w:r>
        <w:rPr>
          <w:spacing w:val="-2"/>
        </w:rPr>
        <w:t xml:space="preserve"> </w:t>
      </w:r>
      <w:r>
        <w:t>четвертям</w:t>
      </w:r>
      <w:r>
        <w:rPr>
          <w:spacing w:val="55"/>
        </w:rPr>
        <w:t xml:space="preserve"> </w:t>
      </w:r>
      <w:r>
        <w:t>в</w:t>
      </w:r>
      <w:r>
        <w:rPr>
          <w:spacing w:val="-2"/>
        </w:rPr>
        <w:t xml:space="preserve"> </w:t>
      </w:r>
      <w:r>
        <w:t>учебных</w:t>
      </w:r>
      <w:r>
        <w:rPr>
          <w:spacing w:val="-1"/>
        </w:rPr>
        <w:t xml:space="preserve"> </w:t>
      </w:r>
      <w:r>
        <w:t>неделях</w:t>
      </w:r>
      <w:r>
        <w:rPr>
          <w:spacing w:val="-1"/>
        </w:rPr>
        <w:t xml:space="preserve"> </w:t>
      </w:r>
      <w:r>
        <w:t>и</w:t>
      </w:r>
      <w:r>
        <w:rPr>
          <w:spacing w:val="-2"/>
        </w:rPr>
        <w:t xml:space="preserve"> </w:t>
      </w:r>
      <w:r>
        <w:t xml:space="preserve">рабочих </w:t>
      </w:r>
      <w:r>
        <w:rPr>
          <w:spacing w:val="-2"/>
        </w:rPr>
        <w:t>днях.</w:t>
      </w:r>
    </w:p>
    <w:p w:rsidR="008A520D" w:rsidRDefault="009056B2">
      <w:pPr>
        <w:spacing w:before="204"/>
        <w:ind w:left="950"/>
        <w:rPr>
          <w:b/>
          <w:sz w:val="24"/>
        </w:rPr>
      </w:pPr>
      <w:r>
        <w:rPr>
          <w:b/>
          <w:sz w:val="24"/>
        </w:rPr>
        <w:t xml:space="preserve">5,6,7,8 </w:t>
      </w:r>
      <w:r>
        <w:rPr>
          <w:b/>
          <w:spacing w:val="-2"/>
          <w:sz w:val="24"/>
        </w:rPr>
        <w:t>классы:</w:t>
      </w:r>
    </w:p>
    <w:p w:rsidR="008A520D" w:rsidRDefault="008A520D">
      <w:pPr>
        <w:pStyle w:val="a3"/>
        <w:spacing w:before="5"/>
        <w:ind w:left="0"/>
        <w:jc w:val="left"/>
        <w:rPr>
          <w:b/>
          <w:sz w:val="17"/>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56"/>
        <w:gridCol w:w="1556"/>
        <w:gridCol w:w="2139"/>
        <w:gridCol w:w="2269"/>
      </w:tblGrid>
      <w:tr w:rsidR="008A520D">
        <w:trPr>
          <w:trHeight w:val="277"/>
        </w:trPr>
        <w:tc>
          <w:tcPr>
            <w:tcW w:w="1555" w:type="dxa"/>
            <w:vMerge w:val="restart"/>
          </w:tcPr>
          <w:p w:rsidR="008A520D" w:rsidRDefault="009056B2">
            <w:pPr>
              <w:pStyle w:val="TableParagraph"/>
              <w:ind w:left="107" w:right="494"/>
              <w:rPr>
                <w:sz w:val="24"/>
              </w:rPr>
            </w:pPr>
            <w:r>
              <w:rPr>
                <w:spacing w:val="-2"/>
                <w:sz w:val="24"/>
              </w:rPr>
              <w:t>Учебный период</w:t>
            </w:r>
          </w:p>
        </w:tc>
        <w:tc>
          <w:tcPr>
            <w:tcW w:w="3112" w:type="dxa"/>
            <w:gridSpan w:val="2"/>
          </w:tcPr>
          <w:p w:rsidR="008A520D" w:rsidRDefault="009056B2">
            <w:pPr>
              <w:pStyle w:val="TableParagraph"/>
              <w:spacing w:line="258" w:lineRule="exact"/>
              <w:ind w:left="107"/>
              <w:rPr>
                <w:sz w:val="24"/>
              </w:rPr>
            </w:pPr>
            <w:r>
              <w:rPr>
                <w:spacing w:val="-4"/>
                <w:sz w:val="24"/>
              </w:rPr>
              <w:t>Дата</w:t>
            </w:r>
          </w:p>
        </w:tc>
        <w:tc>
          <w:tcPr>
            <w:tcW w:w="4408" w:type="dxa"/>
            <w:gridSpan w:val="2"/>
          </w:tcPr>
          <w:p w:rsidR="008A520D" w:rsidRDefault="009056B2">
            <w:pPr>
              <w:pStyle w:val="TableParagraph"/>
              <w:spacing w:line="258" w:lineRule="exact"/>
              <w:ind w:left="107"/>
              <w:rPr>
                <w:sz w:val="24"/>
              </w:rPr>
            </w:pPr>
            <w:r>
              <w:rPr>
                <w:spacing w:val="-2"/>
                <w:sz w:val="24"/>
              </w:rPr>
              <w:t>Продолжительность</w:t>
            </w:r>
          </w:p>
        </w:tc>
      </w:tr>
      <w:tr w:rsidR="008A520D">
        <w:trPr>
          <w:trHeight w:val="551"/>
        </w:trPr>
        <w:tc>
          <w:tcPr>
            <w:tcW w:w="1555" w:type="dxa"/>
            <w:vMerge/>
            <w:tcBorders>
              <w:top w:val="nil"/>
            </w:tcBorders>
          </w:tcPr>
          <w:p w:rsidR="008A520D" w:rsidRDefault="008A520D">
            <w:pPr>
              <w:rPr>
                <w:sz w:val="2"/>
                <w:szCs w:val="2"/>
              </w:rPr>
            </w:pPr>
          </w:p>
        </w:tc>
        <w:tc>
          <w:tcPr>
            <w:tcW w:w="1556" w:type="dxa"/>
          </w:tcPr>
          <w:p w:rsidR="008A520D" w:rsidRDefault="009056B2">
            <w:pPr>
              <w:pStyle w:val="TableParagraph"/>
              <w:spacing w:line="268" w:lineRule="exact"/>
              <w:ind w:left="107"/>
              <w:rPr>
                <w:sz w:val="24"/>
              </w:rPr>
            </w:pPr>
            <w:r>
              <w:rPr>
                <w:spacing w:val="-2"/>
                <w:sz w:val="24"/>
              </w:rPr>
              <w:t>Начало</w:t>
            </w:r>
          </w:p>
        </w:tc>
        <w:tc>
          <w:tcPr>
            <w:tcW w:w="1556" w:type="dxa"/>
          </w:tcPr>
          <w:p w:rsidR="008A520D" w:rsidRDefault="009056B2">
            <w:pPr>
              <w:pStyle w:val="TableParagraph"/>
              <w:spacing w:line="268" w:lineRule="exact"/>
              <w:ind w:left="107"/>
              <w:rPr>
                <w:sz w:val="24"/>
              </w:rPr>
            </w:pPr>
            <w:r>
              <w:rPr>
                <w:spacing w:val="-2"/>
                <w:sz w:val="24"/>
              </w:rPr>
              <w:t>Окончание</w:t>
            </w:r>
          </w:p>
        </w:tc>
        <w:tc>
          <w:tcPr>
            <w:tcW w:w="2139" w:type="dxa"/>
            <w:tcBorders>
              <w:right w:val="single" w:sz="6" w:space="0" w:color="000000"/>
            </w:tcBorders>
          </w:tcPr>
          <w:p w:rsidR="008A520D" w:rsidRDefault="009056B2">
            <w:pPr>
              <w:pStyle w:val="TableParagraph"/>
              <w:spacing w:line="268" w:lineRule="exact"/>
              <w:ind w:left="104"/>
              <w:rPr>
                <w:sz w:val="24"/>
              </w:rPr>
            </w:pPr>
            <w:r>
              <w:rPr>
                <w:spacing w:val="-2"/>
                <w:sz w:val="24"/>
              </w:rPr>
              <w:t>Количество</w:t>
            </w:r>
          </w:p>
          <w:p w:rsidR="008A520D" w:rsidRDefault="009056B2">
            <w:pPr>
              <w:pStyle w:val="TableParagraph"/>
              <w:spacing w:line="264" w:lineRule="exact"/>
              <w:ind w:left="104"/>
              <w:rPr>
                <w:sz w:val="24"/>
              </w:rPr>
            </w:pPr>
            <w:r>
              <w:rPr>
                <w:sz w:val="24"/>
              </w:rPr>
              <w:t>учебных</w:t>
            </w:r>
            <w:r>
              <w:rPr>
                <w:spacing w:val="-3"/>
                <w:sz w:val="24"/>
              </w:rPr>
              <w:t xml:space="preserve"> </w:t>
            </w:r>
            <w:r>
              <w:rPr>
                <w:spacing w:val="-2"/>
                <w:sz w:val="24"/>
              </w:rPr>
              <w:t>недель</w:t>
            </w:r>
          </w:p>
        </w:tc>
        <w:tc>
          <w:tcPr>
            <w:tcW w:w="2269" w:type="dxa"/>
            <w:tcBorders>
              <w:left w:val="single" w:sz="6" w:space="0" w:color="000000"/>
            </w:tcBorders>
          </w:tcPr>
          <w:p w:rsidR="008A520D" w:rsidRDefault="009056B2">
            <w:pPr>
              <w:pStyle w:val="TableParagraph"/>
              <w:spacing w:line="268" w:lineRule="exact"/>
              <w:ind w:left="104"/>
              <w:rPr>
                <w:sz w:val="24"/>
              </w:rPr>
            </w:pPr>
            <w:r>
              <w:rPr>
                <w:spacing w:val="-2"/>
                <w:sz w:val="24"/>
              </w:rPr>
              <w:t>Количество</w:t>
            </w:r>
          </w:p>
          <w:p w:rsidR="008A520D" w:rsidRDefault="009056B2">
            <w:pPr>
              <w:pStyle w:val="TableParagraph"/>
              <w:spacing w:line="264" w:lineRule="exact"/>
              <w:ind w:left="104"/>
              <w:rPr>
                <w:sz w:val="24"/>
              </w:rPr>
            </w:pPr>
            <w:r>
              <w:rPr>
                <w:sz w:val="24"/>
              </w:rPr>
              <w:t>рабочих</w:t>
            </w:r>
            <w:r>
              <w:rPr>
                <w:spacing w:val="1"/>
                <w:sz w:val="24"/>
              </w:rPr>
              <w:t xml:space="preserve"> </w:t>
            </w:r>
            <w:r>
              <w:rPr>
                <w:spacing w:val="-4"/>
                <w:sz w:val="24"/>
              </w:rPr>
              <w:t>дней</w:t>
            </w:r>
          </w:p>
        </w:tc>
      </w:tr>
      <w:tr w:rsidR="008A520D">
        <w:trPr>
          <w:trHeight w:val="275"/>
        </w:trPr>
        <w:tc>
          <w:tcPr>
            <w:tcW w:w="1555" w:type="dxa"/>
          </w:tcPr>
          <w:p w:rsidR="008A520D" w:rsidRDefault="009056B2">
            <w:pPr>
              <w:pStyle w:val="TableParagraph"/>
              <w:spacing w:line="256" w:lineRule="exact"/>
              <w:ind w:left="107"/>
              <w:rPr>
                <w:sz w:val="24"/>
              </w:rPr>
            </w:pPr>
            <w:r>
              <w:rPr>
                <w:sz w:val="24"/>
              </w:rPr>
              <w:t xml:space="preserve">1 </w:t>
            </w:r>
            <w:r>
              <w:rPr>
                <w:spacing w:val="-2"/>
                <w:sz w:val="24"/>
              </w:rPr>
              <w:t>четверть</w:t>
            </w:r>
          </w:p>
        </w:tc>
        <w:tc>
          <w:tcPr>
            <w:tcW w:w="1556" w:type="dxa"/>
          </w:tcPr>
          <w:p w:rsidR="008A520D" w:rsidRDefault="009056B2">
            <w:pPr>
              <w:pStyle w:val="TableParagraph"/>
              <w:spacing w:line="256" w:lineRule="exact"/>
              <w:ind w:left="107"/>
              <w:rPr>
                <w:sz w:val="24"/>
              </w:rPr>
            </w:pPr>
            <w:r>
              <w:rPr>
                <w:spacing w:val="-2"/>
                <w:sz w:val="24"/>
              </w:rPr>
              <w:t>01.09.2022</w:t>
            </w:r>
          </w:p>
        </w:tc>
        <w:tc>
          <w:tcPr>
            <w:tcW w:w="1556" w:type="dxa"/>
          </w:tcPr>
          <w:p w:rsidR="008A520D" w:rsidRDefault="009056B2">
            <w:pPr>
              <w:pStyle w:val="TableParagraph"/>
              <w:spacing w:line="256" w:lineRule="exact"/>
              <w:ind w:left="107"/>
              <w:rPr>
                <w:sz w:val="24"/>
              </w:rPr>
            </w:pPr>
            <w:r>
              <w:rPr>
                <w:spacing w:val="-2"/>
                <w:sz w:val="24"/>
              </w:rPr>
              <w:t>30.10.2022</w:t>
            </w:r>
          </w:p>
        </w:tc>
        <w:tc>
          <w:tcPr>
            <w:tcW w:w="2139" w:type="dxa"/>
            <w:tcBorders>
              <w:right w:val="single" w:sz="6" w:space="0" w:color="000000"/>
            </w:tcBorders>
          </w:tcPr>
          <w:p w:rsidR="008A520D" w:rsidRDefault="009056B2">
            <w:pPr>
              <w:pStyle w:val="TableParagraph"/>
              <w:spacing w:line="256" w:lineRule="exact"/>
              <w:ind w:left="104"/>
              <w:rPr>
                <w:sz w:val="24"/>
              </w:rPr>
            </w:pPr>
            <w:r>
              <w:rPr>
                <w:sz w:val="24"/>
              </w:rPr>
              <w:t>8</w:t>
            </w:r>
          </w:p>
        </w:tc>
        <w:tc>
          <w:tcPr>
            <w:tcW w:w="2269" w:type="dxa"/>
            <w:tcBorders>
              <w:left w:val="single" w:sz="6" w:space="0" w:color="000000"/>
            </w:tcBorders>
          </w:tcPr>
          <w:p w:rsidR="008A520D" w:rsidRDefault="009056B2">
            <w:pPr>
              <w:pStyle w:val="TableParagraph"/>
              <w:spacing w:line="256" w:lineRule="exact"/>
              <w:ind w:left="104"/>
              <w:rPr>
                <w:sz w:val="24"/>
              </w:rPr>
            </w:pPr>
            <w:r>
              <w:rPr>
                <w:spacing w:val="-5"/>
                <w:sz w:val="24"/>
              </w:rPr>
              <w:t>42</w:t>
            </w:r>
          </w:p>
        </w:tc>
      </w:tr>
      <w:tr w:rsidR="008A520D">
        <w:trPr>
          <w:trHeight w:val="275"/>
        </w:trPr>
        <w:tc>
          <w:tcPr>
            <w:tcW w:w="1555" w:type="dxa"/>
          </w:tcPr>
          <w:p w:rsidR="008A520D" w:rsidRDefault="009056B2">
            <w:pPr>
              <w:pStyle w:val="TableParagraph"/>
              <w:spacing w:line="256" w:lineRule="exact"/>
              <w:ind w:left="107"/>
              <w:rPr>
                <w:sz w:val="24"/>
              </w:rPr>
            </w:pPr>
            <w:r>
              <w:rPr>
                <w:sz w:val="24"/>
              </w:rPr>
              <w:t xml:space="preserve">2 </w:t>
            </w:r>
            <w:r>
              <w:rPr>
                <w:spacing w:val="-2"/>
                <w:sz w:val="24"/>
              </w:rPr>
              <w:t>четверть</w:t>
            </w:r>
          </w:p>
        </w:tc>
        <w:tc>
          <w:tcPr>
            <w:tcW w:w="1556" w:type="dxa"/>
          </w:tcPr>
          <w:p w:rsidR="008A520D" w:rsidRDefault="009056B2">
            <w:pPr>
              <w:pStyle w:val="TableParagraph"/>
              <w:spacing w:line="256" w:lineRule="exact"/>
              <w:ind w:left="107"/>
              <w:rPr>
                <w:sz w:val="24"/>
              </w:rPr>
            </w:pPr>
            <w:r>
              <w:rPr>
                <w:spacing w:val="-2"/>
                <w:sz w:val="24"/>
              </w:rPr>
              <w:t>07.11.2022</w:t>
            </w:r>
          </w:p>
        </w:tc>
        <w:tc>
          <w:tcPr>
            <w:tcW w:w="1556" w:type="dxa"/>
          </w:tcPr>
          <w:p w:rsidR="008A520D" w:rsidRDefault="009056B2">
            <w:pPr>
              <w:pStyle w:val="TableParagraph"/>
              <w:spacing w:line="256" w:lineRule="exact"/>
              <w:ind w:left="107"/>
              <w:rPr>
                <w:sz w:val="24"/>
              </w:rPr>
            </w:pPr>
            <w:r>
              <w:rPr>
                <w:spacing w:val="-2"/>
                <w:sz w:val="24"/>
              </w:rPr>
              <w:t>25.12.2022</w:t>
            </w:r>
          </w:p>
        </w:tc>
        <w:tc>
          <w:tcPr>
            <w:tcW w:w="2139" w:type="dxa"/>
            <w:tcBorders>
              <w:right w:val="single" w:sz="6" w:space="0" w:color="000000"/>
            </w:tcBorders>
          </w:tcPr>
          <w:p w:rsidR="008A520D" w:rsidRDefault="009056B2">
            <w:pPr>
              <w:pStyle w:val="TableParagraph"/>
              <w:spacing w:line="256" w:lineRule="exact"/>
              <w:ind w:left="104"/>
              <w:rPr>
                <w:sz w:val="24"/>
              </w:rPr>
            </w:pPr>
            <w:r>
              <w:rPr>
                <w:sz w:val="24"/>
              </w:rPr>
              <w:t>7</w:t>
            </w:r>
          </w:p>
        </w:tc>
        <w:tc>
          <w:tcPr>
            <w:tcW w:w="2269" w:type="dxa"/>
            <w:tcBorders>
              <w:left w:val="single" w:sz="6" w:space="0" w:color="000000"/>
            </w:tcBorders>
          </w:tcPr>
          <w:p w:rsidR="008A520D" w:rsidRDefault="009056B2">
            <w:pPr>
              <w:pStyle w:val="TableParagraph"/>
              <w:spacing w:line="256" w:lineRule="exact"/>
              <w:ind w:left="104"/>
              <w:rPr>
                <w:sz w:val="24"/>
              </w:rPr>
            </w:pPr>
            <w:r>
              <w:rPr>
                <w:spacing w:val="-5"/>
                <w:sz w:val="24"/>
              </w:rPr>
              <w:t>35</w:t>
            </w:r>
          </w:p>
        </w:tc>
      </w:tr>
      <w:tr w:rsidR="008A520D">
        <w:trPr>
          <w:trHeight w:val="273"/>
        </w:trPr>
        <w:tc>
          <w:tcPr>
            <w:tcW w:w="1555" w:type="dxa"/>
            <w:tcBorders>
              <w:bottom w:val="single" w:sz="6" w:space="0" w:color="000000"/>
            </w:tcBorders>
          </w:tcPr>
          <w:p w:rsidR="008A520D" w:rsidRDefault="009056B2">
            <w:pPr>
              <w:pStyle w:val="TableParagraph"/>
              <w:spacing w:line="253" w:lineRule="exact"/>
              <w:ind w:left="107"/>
              <w:rPr>
                <w:sz w:val="24"/>
              </w:rPr>
            </w:pPr>
            <w:r>
              <w:rPr>
                <w:sz w:val="24"/>
              </w:rPr>
              <w:t xml:space="preserve">3 </w:t>
            </w:r>
            <w:r>
              <w:rPr>
                <w:spacing w:val="-2"/>
                <w:sz w:val="24"/>
              </w:rPr>
              <w:t>четверть</w:t>
            </w:r>
          </w:p>
        </w:tc>
        <w:tc>
          <w:tcPr>
            <w:tcW w:w="1556" w:type="dxa"/>
            <w:tcBorders>
              <w:bottom w:val="single" w:sz="6" w:space="0" w:color="000000"/>
            </w:tcBorders>
          </w:tcPr>
          <w:p w:rsidR="008A520D" w:rsidRDefault="009056B2">
            <w:pPr>
              <w:pStyle w:val="TableParagraph"/>
              <w:spacing w:line="253" w:lineRule="exact"/>
              <w:ind w:left="107"/>
              <w:rPr>
                <w:sz w:val="24"/>
              </w:rPr>
            </w:pPr>
            <w:r>
              <w:rPr>
                <w:spacing w:val="-2"/>
                <w:sz w:val="24"/>
              </w:rPr>
              <w:t>09.01.2023</w:t>
            </w:r>
          </w:p>
        </w:tc>
        <w:tc>
          <w:tcPr>
            <w:tcW w:w="1556" w:type="dxa"/>
            <w:tcBorders>
              <w:bottom w:val="single" w:sz="6" w:space="0" w:color="000000"/>
            </w:tcBorders>
          </w:tcPr>
          <w:p w:rsidR="008A520D" w:rsidRDefault="009056B2">
            <w:pPr>
              <w:pStyle w:val="TableParagraph"/>
              <w:spacing w:line="253" w:lineRule="exact"/>
              <w:ind w:left="107"/>
              <w:rPr>
                <w:sz w:val="24"/>
              </w:rPr>
            </w:pPr>
            <w:r>
              <w:rPr>
                <w:spacing w:val="-2"/>
                <w:sz w:val="24"/>
              </w:rPr>
              <w:t>26.03.2023</w:t>
            </w:r>
          </w:p>
        </w:tc>
        <w:tc>
          <w:tcPr>
            <w:tcW w:w="2139" w:type="dxa"/>
            <w:tcBorders>
              <w:bottom w:val="single" w:sz="6" w:space="0" w:color="000000"/>
              <w:right w:val="single" w:sz="6" w:space="0" w:color="000000"/>
            </w:tcBorders>
          </w:tcPr>
          <w:p w:rsidR="008A520D" w:rsidRDefault="009056B2">
            <w:pPr>
              <w:pStyle w:val="TableParagraph"/>
              <w:spacing w:line="253" w:lineRule="exact"/>
              <w:ind w:left="104"/>
              <w:rPr>
                <w:sz w:val="24"/>
              </w:rPr>
            </w:pPr>
            <w:r>
              <w:rPr>
                <w:spacing w:val="-5"/>
                <w:sz w:val="24"/>
              </w:rPr>
              <w:t>11</w:t>
            </w:r>
          </w:p>
        </w:tc>
        <w:tc>
          <w:tcPr>
            <w:tcW w:w="2269" w:type="dxa"/>
            <w:tcBorders>
              <w:left w:val="single" w:sz="6" w:space="0" w:color="000000"/>
              <w:bottom w:val="single" w:sz="6" w:space="0" w:color="000000"/>
            </w:tcBorders>
          </w:tcPr>
          <w:p w:rsidR="008A520D" w:rsidRDefault="009056B2">
            <w:pPr>
              <w:pStyle w:val="TableParagraph"/>
              <w:spacing w:line="253" w:lineRule="exact"/>
              <w:ind w:left="104"/>
              <w:rPr>
                <w:sz w:val="24"/>
              </w:rPr>
            </w:pPr>
            <w:r>
              <w:rPr>
                <w:spacing w:val="-5"/>
                <w:sz w:val="24"/>
              </w:rPr>
              <w:t>55</w:t>
            </w:r>
          </w:p>
        </w:tc>
      </w:tr>
      <w:tr w:rsidR="008A520D">
        <w:trPr>
          <w:trHeight w:val="273"/>
        </w:trPr>
        <w:tc>
          <w:tcPr>
            <w:tcW w:w="1555" w:type="dxa"/>
            <w:tcBorders>
              <w:top w:val="single" w:sz="6" w:space="0" w:color="000000"/>
            </w:tcBorders>
          </w:tcPr>
          <w:p w:rsidR="008A520D" w:rsidRDefault="009056B2">
            <w:pPr>
              <w:pStyle w:val="TableParagraph"/>
              <w:spacing w:line="253" w:lineRule="exact"/>
              <w:ind w:left="107"/>
              <w:rPr>
                <w:sz w:val="24"/>
              </w:rPr>
            </w:pPr>
            <w:r>
              <w:rPr>
                <w:sz w:val="24"/>
              </w:rPr>
              <w:t xml:space="preserve">4 </w:t>
            </w:r>
            <w:r>
              <w:rPr>
                <w:spacing w:val="-2"/>
                <w:sz w:val="24"/>
              </w:rPr>
              <w:t>четверть</w:t>
            </w:r>
          </w:p>
        </w:tc>
        <w:tc>
          <w:tcPr>
            <w:tcW w:w="1556" w:type="dxa"/>
            <w:tcBorders>
              <w:top w:val="single" w:sz="6" w:space="0" w:color="000000"/>
            </w:tcBorders>
          </w:tcPr>
          <w:p w:rsidR="008A520D" w:rsidRDefault="009056B2">
            <w:pPr>
              <w:pStyle w:val="TableParagraph"/>
              <w:spacing w:line="253" w:lineRule="exact"/>
              <w:ind w:left="107"/>
              <w:rPr>
                <w:sz w:val="24"/>
              </w:rPr>
            </w:pPr>
            <w:r>
              <w:rPr>
                <w:spacing w:val="-2"/>
                <w:sz w:val="24"/>
              </w:rPr>
              <w:t>03.04.2023</w:t>
            </w:r>
          </w:p>
        </w:tc>
        <w:tc>
          <w:tcPr>
            <w:tcW w:w="1556" w:type="dxa"/>
            <w:tcBorders>
              <w:top w:val="single" w:sz="6" w:space="0" w:color="000000"/>
            </w:tcBorders>
          </w:tcPr>
          <w:p w:rsidR="008A520D" w:rsidRDefault="009056B2">
            <w:pPr>
              <w:pStyle w:val="TableParagraph"/>
              <w:spacing w:line="253" w:lineRule="exact"/>
              <w:ind w:left="107"/>
              <w:rPr>
                <w:sz w:val="24"/>
              </w:rPr>
            </w:pPr>
            <w:r>
              <w:rPr>
                <w:spacing w:val="-2"/>
                <w:sz w:val="24"/>
              </w:rPr>
              <w:t>28.05.2023</w:t>
            </w:r>
          </w:p>
        </w:tc>
        <w:tc>
          <w:tcPr>
            <w:tcW w:w="2139" w:type="dxa"/>
            <w:tcBorders>
              <w:top w:val="single" w:sz="6" w:space="0" w:color="000000"/>
              <w:right w:val="single" w:sz="6" w:space="0" w:color="000000"/>
            </w:tcBorders>
          </w:tcPr>
          <w:p w:rsidR="008A520D" w:rsidRDefault="009056B2">
            <w:pPr>
              <w:pStyle w:val="TableParagraph"/>
              <w:spacing w:line="253" w:lineRule="exact"/>
              <w:ind w:left="104"/>
              <w:rPr>
                <w:sz w:val="24"/>
              </w:rPr>
            </w:pPr>
            <w:r>
              <w:rPr>
                <w:sz w:val="24"/>
              </w:rPr>
              <w:t>8</w:t>
            </w:r>
          </w:p>
        </w:tc>
        <w:tc>
          <w:tcPr>
            <w:tcW w:w="2269" w:type="dxa"/>
            <w:tcBorders>
              <w:top w:val="single" w:sz="6" w:space="0" w:color="000000"/>
              <w:left w:val="single" w:sz="6" w:space="0" w:color="000000"/>
            </w:tcBorders>
          </w:tcPr>
          <w:p w:rsidR="008A520D" w:rsidRDefault="009056B2">
            <w:pPr>
              <w:pStyle w:val="TableParagraph"/>
              <w:spacing w:line="253" w:lineRule="exact"/>
              <w:ind w:left="104"/>
              <w:rPr>
                <w:sz w:val="24"/>
              </w:rPr>
            </w:pPr>
            <w:r>
              <w:rPr>
                <w:spacing w:val="-5"/>
                <w:sz w:val="24"/>
              </w:rPr>
              <w:t>42</w:t>
            </w:r>
          </w:p>
        </w:tc>
      </w:tr>
      <w:tr w:rsidR="008A520D">
        <w:trPr>
          <w:trHeight w:val="278"/>
        </w:trPr>
        <w:tc>
          <w:tcPr>
            <w:tcW w:w="4667" w:type="dxa"/>
            <w:gridSpan w:val="3"/>
          </w:tcPr>
          <w:p w:rsidR="008A520D" w:rsidRDefault="009056B2">
            <w:pPr>
              <w:pStyle w:val="TableParagraph"/>
              <w:spacing w:line="258" w:lineRule="exact"/>
              <w:ind w:left="107"/>
              <w:rPr>
                <w:sz w:val="24"/>
              </w:rPr>
            </w:pPr>
            <w:r>
              <w:rPr>
                <w:sz w:val="24"/>
              </w:rPr>
              <w:t>Итого</w:t>
            </w:r>
            <w:r>
              <w:rPr>
                <w:spacing w:val="-4"/>
                <w:sz w:val="24"/>
              </w:rPr>
              <w:t xml:space="preserve"> </w:t>
            </w:r>
            <w:r>
              <w:rPr>
                <w:sz w:val="24"/>
              </w:rPr>
              <w:t>в</w:t>
            </w:r>
            <w:r>
              <w:rPr>
                <w:spacing w:val="-2"/>
                <w:sz w:val="24"/>
              </w:rPr>
              <w:t xml:space="preserve"> </w:t>
            </w:r>
            <w:r>
              <w:rPr>
                <w:sz w:val="24"/>
              </w:rPr>
              <w:t>учебном</w:t>
            </w:r>
            <w:r>
              <w:rPr>
                <w:spacing w:val="-3"/>
                <w:sz w:val="24"/>
              </w:rPr>
              <w:t xml:space="preserve"> </w:t>
            </w:r>
            <w:r>
              <w:rPr>
                <w:spacing w:val="-4"/>
                <w:sz w:val="24"/>
              </w:rPr>
              <w:t>году</w:t>
            </w:r>
          </w:p>
        </w:tc>
        <w:tc>
          <w:tcPr>
            <w:tcW w:w="2139" w:type="dxa"/>
            <w:tcBorders>
              <w:right w:val="single" w:sz="6" w:space="0" w:color="000000"/>
            </w:tcBorders>
          </w:tcPr>
          <w:p w:rsidR="008A520D" w:rsidRDefault="009056B2">
            <w:pPr>
              <w:pStyle w:val="TableParagraph"/>
              <w:spacing w:line="258" w:lineRule="exact"/>
              <w:ind w:left="104"/>
              <w:rPr>
                <w:sz w:val="24"/>
              </w:rPr>
            </w:pPr>
            <w:r>
              <w:rPr>
                <w:spacing w:val="-5"/>
                <w:sz w:val="24"/>
              </w:rPr>
              <w:t>34</w:t>
            </w:r>
          </w:p>
        </w:tc>
        <w:tc>
          <w:tcPr>
            <w:tcW w:w="2269" w:type="dxa"/>
            <w:tcBorders>
              <w:left w:val="single" w:sz="6" w:space="0" w:color="000000"/>
            </w:tcBorders>
          </w:tcPr>
          <w:p w:rsidR="008A520D" w:rsidRDefault="009056B2">
            <w:pPr>
              <w:pStyle w:val="TableParagraph"/>
              <w:spacing w:line="258" w:lineRule="exact"/>
              <w:ind w:left="104"/>
              <w:rPr>
                <w:sz w:val="24"/>
              </w:rPr>
            </w:pPr>
            <w:r>
              <w:rPr>
                <w:spacing w:val="-5"/>
                <w:sz w:val="24"/>
              </w:rPr>
              <w:t>174</w:t>
            </w:r>
          </w:p>
        </w:tc>
      </w:tr>
    </w:tbl>
    <w:p w:rsidR="008A520D" w:rsidRDefault="008A520D">
      <w:pPr>
        <w:pStyle w:val="a3"/>
        <w:ind w:left="0"/>
        <w:jc w:val="left"/>
        <w:rPr>
          <w:b/>
          <w:sz w:val="26"/>
        </w:rPr>
      </w:pPr>
    </w:p>
    <w:p w:rsidR="008A520D" w:rsidRDefault="009056B2">
      <w:pPr>
        <w:spacing w:before="178"/>
        <w:ind w:left="950"/>
        <w:rPr>
          <w:b/>
          <w:sz w:val="24"/>
        </w:rPr>
      </w:pPr>
      <w:r>
        <w:rPr>
          <w:b/>
          <w:sz w:val="24"/>
        </w:rPr>
        <w:t xml:space="preserve">9 </w:t>
      </w:r>
      <w:r>
        <w:rPr>
          <w:b/>
          <w:spacing w:val="-2"/>
          <w:sz w:val="24"/>
        </w:rPr>
        <w:t>класс:</w:t>
      </w:r>
    </w:p>
    <w:p w:rsidR="008A520D" w:rsidRDefault="008A520D">
      <w:pPr>
        <w:pStyle w:val="a3"/>
        <w:spacing w:before="5"/>
        <w:ind w:left="0"/>
        <w:jc w:val="left"/>
        <w:rPr>
          <w:b/>
          <w:sz w:val="17"/>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56"/>
        <w:gridCol w:w="1556"/>
        <w:gridCol w:w="2139"/>
        <w:gridCol w:w="2269"/>
      </w:tblGrid>
      <w:tr w:rsidR="008A520D">
        <w:trPr>
          <w:trHeight w:val="277"/>
        </w:trPr>
        <w:tc>
          <w:tcPr>
            <w:tcW w:w="1555" w:type="dxa"/>
            <w:vMerge w:val="restart"/>
          </w:tcPr>
          <w:p w:rsidR="008A520D" w:rsidRDefault="009056B2">
            <w:pPr>
              <w:pStyle w:val="TableParagraph"/>
              <w:ind w:left="414" w:right="295" w:hanging="108"/>
              <w:rPr>
                <w:sz w:val="24"/>
              </w:rPr>
            </w:pPr>
            <w:r>
              <w:rPr>
                <w:spacing w:val="-2"/>
                <w:sz w:val="24"/>
              </w:rPr>
              <w:t>Учебный период</w:t>
            </w:r>
          </w:p>
        </w:tc>
        <w:tc>
          <w:tcPr>
            <w:tcW w:w="3112" w:type="dxa"/>
            <w:gridSpan w:val="2"/>
          </w:tcPr>
          <w:p w:rsidR="008A520D" w:rsidRDefault="009056B2">
            <w:pPr>
              <w:pStyle w:val="TableParagraph"/>
              <w:spacing w:line="258" w:lineRule="exact"/>
              <w:ind w:left="1301" w:right="1295"/>
              <w:jc w:val="center"/>
              <w:rPr>
                <w:sz w:val="24"/>
              </w:rPr>
            </w:pPr>
            <w:r>
              <w:rPr>
                <w:spacing w:val="-4"/>
                <w:sz w:val="24"/>
              </w:rPr>
              <w:t>Дата</w:t>
            </w:r>
          </w:p>
        </w:tc>
        <w:tc>
          <w:tcPr>
            <w:tcW w:w="4408" w:type="dxa"/>
            <w:gridSpan w:val="2"/>
          </w:tcPr>
          <w:p w:rsidR="008A520D" w:rsidRDefault="009056B2">
            <w:pPr>
              <w:pStyle w:val="TableParagraph"/>
              <w:spacing w:line="258" w:lineRule="exact"/>
              <w:ind w:left="1163"/>
              <w:rPr>
                <w:sz w:val="24"/>
              </w:rPr>
            </w:pPr>
            <w:r>
              <w:rPr>
                <w:spacing w:val="-2"/>
                <w:sz w:val="24"/>
              </w:rPr>
              <w:t>Продолжительность</w:t>
            </w:r>
          </w:p>
        </w:tc>
      </w:tr>
      <w:tr w:rsidR="008A520D">
        <w:trPr>
          <w:trHeight w:val="551"/>
        </w:trPr>
        <w:tc>
          <w:tcPr>
            <w:tcW w:w="1555" w:type="dxa"/>
            <w:vMerge/>
            <w:tcBorders>
              <w:top w:val="nil"/>
            </w:tcBorders>
          </w:tcPr>
          <w:p w:rsidR="008A520D" w:rsidRDefault="008A520D">
            <w:pPr>
              <w:rPr>
                <w:sz w:val="2"/>
                <w:szCs w:val="2"/>
              </w:rPr>
            </w:pPr>
          </w:p>
        </w:tc>
        <w:tc>
          <w:tcPr>
            <w:tcW w:w="1556" w:type="dxa"/>
          </w:tcPr>
          <w:p w:rsidR="008A520D" w:rsidRDefault="009056B2">
            <w:pPr>
              <w:pStyle w:val="TableParagraph"/>
              <w:spacing w:line="268" w:lineRule="exact"/>
              <w:ind w:left="403"/>
              <w:rPr>
                <w:sz w:val="24"/>
              </w:rPr>
            </w:pPr>
            <w:r>
              <w:rPr>
                <w:spacing w:val="-2"/>
                <w:sz w:val="24"/>
              </w:rPr>
              <w:t>Начало</w:t>
            </w:r>
          </w:p>
        </w:tc>
        <w:tc>
          <w:tcPr>
            <w:tcW w:w="1556" w:type="dxa"/>
          </w:tcPr>
          <w:p w:rsidR="008A520D" w:rsidRDefault="009056B2">
            <w:pPr>
              <w:pStyle w:val="TableParagraph"/>
              <w:spacing w:line="268" w:lineRule="exact"/>
              <w:ind w:left="213"/>
              <w:rPr>
                <w:sz w:val="24"/>
              </w:rPr>
            </w:pPr>
            <w:r>
              <w:rPr>
                <w:spacing w:val="-2"/>
                <w:sz w:val="24"/>
              </w:rPr>
              <w:t>Окончание</w:t>
            </w:r>
          </w:p>
        </w:tc>
        <w:tc>
          <w:tcPr>
            <w:tcW w:w="2139" w:type="dxa"/>
            <w:tcBorders>
              <w:right w:val="single" w:sz="6" w:space="0" w:color="000000"/>
            </w:tcBorders>
          </w:tcPr>
          <w:p w:rsidR="008A520D" w:rsidRDefault="009056B2">
            <w:pPr>
              <w:pStyle w:val="TableParagraph"/>
              <w:spacing w:line="268" w:lineRule="exact"/>
              <w:ind w:left="236" w:right="232"/>
              <w:jc w:val="center"/>
              <w:rPr>
                <w:sz w:val="24"/>
              </w:rPr>
            </w:pPr>
            <w:r>
              <w:rPr>
                <w:spacing w:val="-2"/>
                <w:sz w:val="24"/>
              </w:rPr>
              <w:t>Количество</w:t>
            </w:r>
          </w:p>
          <w:p w:rsidR="008A520D" w:rsidRDefault="009056B2">
            <w:pPr>
              <w:pStyle w:val="TableParagraph"/>
              <w:spacing w:line="264" w:lineRule="exact"/>
              <w:ind w:left="237" w:right="232"/>
              <w:jc w:val="center"/>
              <w:rPr>
                <w:sz w:val="24"/>
              </w:rPr>
            </w:pPr>
            <w:r>
              <w:rPr>
                <w:sz w:val="24"/>
              </w:rPr>
              <w:t>учебных</w:t>
            </w:r>
            <w:r>
              <w:rPr>
                <w:spacing w:val="-3"/>
                <w:sz w:val="24"/>
              </w:rPr>
              <w:t xml:space="preserve"> </w:t>
            </w:r>
            <w:r>
              <w:rPr>
                <w:spacing w:val="-2"/>
                <w:sz w:val="24"/>
              </w:rPr>
              <w:t>недель</w:t>
            </w:r>
          </w:p>
        </w:tc>
        <w:tc>
          <w:tcPr>
            <w:tcW w:w="2269" w:type="dxa"/>
            <w:tcBorders>
              <w:left w:val="single" w:sz="6" w:space="0" w:color="000000"/>
            </w:tcBorders>
          </w:tcPr>
          <w:p w:rsidR="008A520D" w:rsidRDefault="009056B2">
            <w:pPr>
              <w:pStyle w:val="TableParagraph"/>
              <w:spacing w:line="268" w:lineRule="exact"/>
              <w:ind w:left="529"/>
              <w:rPr>
                <w:sz w:val="24"/>
              </w:rPr>
            </w:pPr>
            <w:r>
              <w:rPr>
                <w:spacing w:val="-2"/>
                <w:sz w:val="24"/>
              </w:rPr>
              <w:t>Количество</w:t>
            </w:r>
          </w:p>
          <w:p w:rsidR="008A520D" w:rsidRDefault="009056B2">
            <w:pPr>
              <w:pStyle w:val="TableParagraph"/>
              <w:spacing w:line="264" w:lineRule="exact"/>
              <w:ind w:left="438"/>
              <w:rPr>
                <w:sz w:val="24"/>
              </w:rPr>
            </w:pPr>
            <w:r>
              <w:rPr>
                <w:sz w:val="24"/>
              </w:rPr>
              <w:t>рабочих</w:t>
            </w:r>
            <w:r>
              <w:rPr>
                <w:spacing w:val="1"/>
                <w:sz w:val="24"/>
              </w:rPr>
              <w:t xml:space="preserve"> </w:t>
            </w:r>
            <w:r>
              <w:rPr>
                <w:spacing w:val="-4"/>
                <w:sz w:val="24"/>
              </w:rPr>
              <w:t>дней</w:t>
            </w:r>
          </w:p>
        </w:tc>
      </w:tr>
    </w:tbl>
    <w:p w:rsidR="008A520D" w:rsidRDefault="008A520D">
      <w:pPr>
        <w:spacing w:line="264" w:lineRule="exact"/>
        <w:rPr>
          <w:sz w:val="24"/>
        </w:rPr>
        <w:sectPr w:rsidR="008A520D">
          <w:type w:val="continuous"/>
          <w:pgSz w:w="11910" w:h="16840"/>
          <w:pgMar w:top="1120" w:right="160" w:bottom="1249" w:left="1460" w:header="0" w:footer="89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56"/>
        <w:gridCol w:w="1556"/>
        <w:gridCol w:w="2139"/>
        <w:gridCol w:w="2269"/>
      </w:tblGrid>
      <w:tr w:rsidR="008A520D">
        <w:trPr>
          <w:trHeight w:val="277"/>
        </w:trPr>
        <w:tc>
          <w:tcPr>
            <w:tcW w:w="1555" w:type="dxa"/>
          </w:tcPr>
          <w:p w:rsidR="008A520D" w:rsidRDefault="009056B2">
            <w:pPr>
              <w:pStyle w:val="TableParagraph"/>
              <w:spacing w:line="258" w:lineRule="exact"/>
              <w:ind w:left="107"/>
              <w:rPr>
                <w:sz w:val="24"/>
              </w:rPr>
            </w:pPr>
            <w:r>
              <w:rPr>
                <w:sz w:val="24"/>
              </w:rPr>
              <w:lastRenderedPageBreak/>
              <w:t xml:space="preserve">1 </w:t>
            </w:r>
            <w:r>
              <w:rPr>
                <w:spacing w:val="-2"/>
                <w:sz w:val="24"/>
              </w:rPr>
              <w:t>четверть</w:t>
            </w:r>
          </w:p>
        </w:tc>
        <w:tc>
          <w:tcPr>
            <w:tcW w:w="1556" w:type="dxa"/>
          </w:tcPr>
          <w:p w:rsidR="008A520D" w:rsidRDefault="009056B2">
            <w:pPr>
              <w:pStyle w:val="TableParagraph"/>
              <w:spacing w:line="258" w:lineRule="exact"/>
              <w:ind w:left="107"/>
              <w:rPr>
                <w:sz w:val="24"/>
              </w:rPr>
            </w:pPr>
            <w:r>
              <w:rPr>
                <w:spacing w:val="-2"/>
                <w:sz w:val="24"/>
              </w:rPr>
              <w:t>01.09.2022</w:t>
            </w:r>
          </w:p>
        </w:tc>
        <w:tc>
          <w:tcPr>
            <w:tcW w:w="1556" w:type="dxa"/>
          </w:tcPr>
          <w:p w:rsidR="008A520D" w:rsidRDefault="009056B2">
            <w:pPr>
              <w:pStyle w:val="TableParagraph"/>
              <w:spacing w:line="258" w:lineRule="exact"/>
              <w:ind w:left="107"/>
              <w:rPr>
                <w:sz w:val="24"/>
              </w:rPr>
            </w:pPr>
            <w:r>
              <w:rPr>
                <w:spacing w:val="-2"/>
                <w:sz w:val="24"/>
              </w:rPr>
              <w:t>30.10.2022</w:t>
            </w:r>
          </w:p>
        </w:tc>
        <w:tc>
          <w:tcPr>
            <w:tcW w:w="2139" w:type="dxa"/>
            <w:tcBorders>
              <w:right w:val="single" w:sz="6" w:space="0" w:color="000000"/>
            </w:tcBorders>
          </w:tcPr>
          <w:p w:rsidR="008A520D" w:rsidRDefault="009056B2">
            <w:pPr>
              <w:pStyle w:val="TableParagraph"/>
              <w:spacing w:line="258" w:lineRule="exact"/>
              <w:ind w:left="104"/>
              <w:rPr>
                <w:sz w:val="24"/>
              </w:rPr>
            </w:pPr>
            <w:r>
              <w:rPr>
                <w:sz w:val="24"/>
              </w:rPr>
              <w:t>8</w:t>
            </w:r>
          </w:p>
        </w:tc>
        <w:tc>
          <w:tcPr>
            <w:tcW w:w="2269" w:type="dxa"/>
            <w:tcBorders>
              <w:left w:val="single" w:sz="6" w:space="0" w:color="000000"/>
            </w:tcBorders>
          </w:tcPr>
          <w:p w:rsidR="008A520D" w:rsidRDefault="009056B2">
            <w:pPr>
              <w:pStyle w:val="TableParagraph"/>
              <w:spacing w:line="258" w:lineRule="exact"/>
              <w:ind w:left="104"/>
              <w:rPr>
                <w:sz w:val="24"/>
              </w:rPr>
            </w:pPr>
            <w:r>
              <w:rPr>
                <w:spacing w:val="-5"/>
                <w:sz w:val="24"/>
              </w:rPr>
              <w:t>42</w:t>
            </w:r>
          </w:p>
        </w:tc>
      </w:tr>
      <w:tr w:rsidR="008A520D">
        <w:trPr>
          <w:trHeight w:val="275"/>
        </w:trPr>
        <w:tc>
          <w:tcPr>
            <w:tcW w:w="1555" w:type="dxa"/>
          </w:tcPr>
          <w:p w:rsidR="008A520D" w:rsidRDefault="009056B2">
            <w:pPr>
              <w:pStyle w:val="TableParagraph"/>
              <w:spacing w:line="256" w:lineRule="exact"/>
              <w:ind w:left="107"/>
              <w:rPr>
                <w:sz w:val="24"/>
              </w:rPr>
            </w:pPr>
            <w:r>
              <w:rPr>
                <w:sz w:val="24"/>
              </w:rPr>
              <w:lastRenderedPageBreak/>
              <w:t xml:space="preserve">2 </w:t>
            </w:r>
            <w:r>
              <w:rPr>
                <w:spacing w:val="-2"/>
                <w:sz w:val="24"/>
              </w:rPr>
              <w:t>четверть</w:t>
            </w:r>
          </w:p>
        </w:tc>
        <w:tc>
          <w:tcPr>
            <w:tcW w:w="1556" w:type="dxa"/>
          </w:tcPr>
          <w:p w:rsidR="008A520D" w:rsidRDefault="009056B2">
            <w:pPr>
              <w:pStyle w:val="TableParagraph"/>
              <w:spacing w:line="256" w:lineRule="exact"/>
              <w:ind w:left="107"/>
              <w:rPr>
                <w:sz w:val="24"/>
              </w:rPr>
            </w:pPr>
            <w:r>
              <w:rPr>
                <w:spacing w:val="-2"/>
                <w:sz w:val="24"/>
              </w:rPr>
              <w:t>07.11.2022</w:t>
            </w:r>
          </w:p>
        </w:tc>
        <w:tc>
          <w:tcPr>
            <w:tcW w:w="1556" w:type="dxa"/>
          </w:tcPr>
          <w:p w:rsidR="008A520D" w:rsidRDefault="009056B2">
            <w:pPr>
              <w:pStyle w:val="TableParagraph"/>
              <w:spacing w:line="256" w:lineRule="exact"/>
              <w:ind w:left="107"/>
              <w:rPr>
                <w:sz w:val="24"/>
              </w:rPr>
            </w:pPr>
            <w:r>
              <w:rPr>
                <w:spacing w:val="-2"/>
                <w:sz w:val="24"/>
              </w:rPr>
              <w:t>25.12.2022</w:t>
            </w:r>
          </w:p>
        </w:tc>
        <w:tc>
          <w:tcPr>
            <w:tcW w:w="2139" w:type="dxa"/>
            <w:tcBorders>
              <w:right w:val="single" w:sz="6" w:space="0" w:color="000000"/>
            </w:tcBorders>
          </w:tcPr>
          <w:p w:rsidR="008A520D" w:rsidRDefault="009056B2">
            <w:pPr>
              <w:pStyle w:val="TableParagraph"/>
              <w:spacing w:line="256" w:lineRule="exact"/>
              <w:ind w:left="104"/>
              <w:rPr>
                <w:sz w:val="24"/>
              </w:rPr>
            </w:pPr>
            <w:r>
              <w:rPr>
                <w:sz w:val="24"/>
              </w:rPr>
              <w:t>7</w:t>
            </w:r>
          </w:p>
        </w:tc>
        <w:tc>
          <w:tcPr>
            <w:tcW w:w="2269" w:type="dxa"/>
            <w:tcBorders>
              <w:left w:val="single" w:sz="6" w:space="0" w:color="000000"/>
            </w:tcBorders>
          </w:tcPr>
          <w:p w:rsidR="008A520D" w:rsidRDefault="009056B2">
            <w:pPr>
              <w:pStyle w:val="TableParagraph"/>
              <w:spacing w:line="256" w:lineRule="exact"/>
              <w:ind w:left="104"/>
              <w:rPr>
                <w:sz w:val="24"/>
              </w:rPr>
            </w:pPr>
            <w:r>
              <w:rPr>
                <w:spacing w:val="-5"/>
                <w:sz w:val="24"/>
              </w:rPr>
              <w:t>35</w:t>
            </w:r>
          </w:p>
        </w:tc>
      </w:tr>
      <w:tr w:rsidR="008A520D">
        <w:trPr>
          <w:trHeight w:val="275"/>
        </w:trPr>
        <w:tc>
          <w:tcPr>
            <w:tcW w:w="1555" w:type="dxa"/>
          </w:tcPr>
          <w:p w:rsidR="008A520D" w:rsidRDefault="009056B2">
            <w:pPr>
              <w:pStyle w:val="TableParagraph"/>
              <w:spacing w:line="256" w:lineRule="exact"/>
              <w:ind w:left="107"/>
              <w:rPr>
                <w:sz w:val="24"/>
              </w:rPr>
            </w:pPr>
            <w:r>
              <w:rPr>
                <w:sz w:val="24"/>
              </w:rPr>
              <w:t xml:space="preserve">3 </w:t>
            </w:r>
            <w:r>
              <w:rPr>
                <w:spacing w:val="-2"/>
                <w:sz w:val="24"/>
              </w:rPr>
              <w:t>четверть</w:t>
            </w:r>
          </w:p>
        </w:tc>
        <w:tc>
          <w:tcPr>
            <w:tcW w:w="1556" w:type="dxa"/>
          </w:tcPr>
          <w:p w:rsidR="008A520D" w:rsidRDefault="009056B2">
            <w:pPr>
              <w:pStyle w:val="TableParagraph"/>
              <w:spacing w:line="256" w:lineRule="exact"/>
              <w:ind w:left="107"/>
              <w:rPr>
                <w:sz w:val="24"/>
              </w:rPr>
            </w:pPr>
            <w:r>
              <w:rPr>
                <w:spacing w:val="-2"/>
                <w:sz w:val="24"/>
              </w:rPr>
              <w:t>09.01.2023</w:t>
            </w:r>
          </w:p>
        </w:tc>
        <w:tc>
          <w:tcPr>
            <w:tcW w:w="1556" w:type="dxa"/>
          </w:tcPr>
          <w:p w:rsidR="008A520D" w:rsidRDefault="009056B2">
            <w:pPr>
              <w:pStyle w:val="TableParagraph"/>
              <w:spacing w:line="256" w:lineRule="exact"/>
              <w:ind w:left="107"/>
              <w:rPr>
                <w:sz w:val="24"/>
              </w:rPr>
            </w:pPr>
            <w:r>
              <w:rPr>
                <w:spacing w:val="-2"/>
                <w:sz w:val="24"/>
              </w:rPr>
              <w:t>26.03.2023</w:t>
            </w:r>
          </w:p>
        </w:tc>
        <w:tc>
          <w:tcPr>
            <w:tcW w:w="2139" w:type="dxa"/>
            <w:tcBorders>
              <w:right w:val="single" w:sz="6" w:space="0" w:color="000000"/>
            </w:tcBorders>
          </w:tcPr>
          <w:p w:rsidR="008A520D" w:rsidRDefault="009056B2">
            <w:pPr>
              <w:pStyle w:val="TableParagraph"/>
              <w:spacing w:line="256" w:lineRule="exact"/>
              <w:ind w:left="104"/>
              <w:rPr>
                <w:sz w:val="24"/>
              </w:rPr>
            </w:pPr>
            <w:r>
              <w:rPr>
                <w:spacing w:val="-5"/>
                <w:sz w:val="24"/>
              </w:rPr>
              <w:t>11</w:t>
            </w:r>
          </w:p>
        </w:tc>
        <w:tc>
          <w:tcPr>
            <w:tcW w:w="2269" w:type="dxa"/>
            <w:tcBorders>
              <w:left w:val="single" w:sz="6" w:space="0" w:color="000000"/>
            </w:tcBorders>
          </w:tcPr>
          <w:p w:rsidR="008A520D" w:rsidRDefault="009056B2">
            <w:pPr>
              <w:pStyle w:val="TableParagraph"/>
              <w:spacing w:line="256" w:lineRule="exact"/>
              <w:ind w:left="104"/>
              <w:rPr>
                <w:sz w:val="24"/>
              </w:rPr>
            </w:pPr>
            <w:r>
              <w:rPr>
                <w:spacing w:val="-5"/>
                <w:sz w:val="24"/>
              </w:rPr>
              <w:t>55</w:t>
            </w:r>
          </w:p>
        </w:tc>
      </w:tr>
      <w:tr w:rsidR="008A520D">
        <w:trPr>
          <w:trHeight w:val="275"/>
        </w:trPr>
        <w:tc>
          <w:tcPr>
            <w:tcW w:w="1555" w:type="dxa"/>
          </w:tcPr>
          <w:p w:rsidR="008A520D" w:rsidRDefault="009056B2">
            <w:pPr>
              <w:pStyle w:val="TableParagraph"/>
              <w:spacing w:line="256" w:lineRule="exact"/>
              <w:ind w:left="107"/>
              <w:rPr>
                <w:sz w:val="24"/>
              </w:rPr>
            </w:pPr>
            <w:r>
              <w:rPr>
                <w:sz w:val="24"/>
              </w:rPr>
              <w:t xml:space="preserve">4 </w:t>
            </w:r>
            <w:r>
              <w:rPr>
                <w:spacing w:val="-2"/>
                <w:sz w:val="24"/>
              </w:rPr>
              <w:t>четверть</w:t>
            </w:r>
          </w:p>
        </w:tc>
        <w:tc>
          <w:tcPr>
            <w:tcW w:w="1556" w:type="dxa"/>
          </w:tcPr>
          <w:p w:rsidR="008A520D" w:rsidRDefault="009056B2">
            <w:pPr>
              <w:pStyle w:val="TableParagraph"/>
              <w:spacing w:line="256" w:lineRule="exact"/>
              <w:ind w:left="107"/>
              <w:rPr>
                <w:sz w:val="24"/>
              </w:rPr>
            </w:pPr>
            <w:r>
              <w:rPr>
                <w:spacing w:val="-2"/>
                <w:sz w:val="24"/>
              </w:rPr>
              <w:t>03.04.2023</w:t>
            </w:r>
          </w:p>
        </w:tc>
        <w:tc>
          <w:tcPr>
            <w:tcW w:w="1556" w:type="dxa"/>
          </w:tcPr>
          <w:p w:rsidR="008A520D" w:rsidRDefault="009056B2">
            <w:pPr>
              <w:pStyle w:val="TableParagraph"/>
              <w:spacing w:line="256" w:lineRule="exact"/>
              <w:ind w:left="107"/>
              <w:rPr>
                <w:sz w:val="24"/>
              </w:rPr>
            </w:pPr>
            <w:r>
              <w:rPr>
                <w:spacing w:val="-2"/>
                <w:sz w:val="24"/>
              </w:rPr>
              <w:t>21.05.2023</w:t>
            </w:r>
          </w:p>
        </w:tc>
        <w:tc>
          <w:tcPr>
            <w:tcW w:w="2139" w:type="dxa"/>
            <w:tcBorders>
              <w:right w:val="single" w:sz="6" w:space="0" w:color="000000"/>
            </w:tcBorders>
          </w:tcPr>
          <w:p w:rsidR="008A520D" w:rsidRDefault="009056B2">
            <w:pPr>
              <w:pStyle w:val="TableParagraph"/>
              <w:spacing w:line="256" w:lineRule="exact"/>
              <w:ind w:left="104"/>
              <w:rPr>
                <w:sz w:val="24"/>
              </w:rPr>
            </w:pPr>
            <w:r>
              <w:rPr>
                <w:sz w:val="24"/>
              </w:rPr>
              <w:t>8</w:t>
            </w:r>
          </w:p>
        </w:tc>
        <w:tc>
          <w:tcPr>
            <w:tcW w:w="2269" w:type="dxa"/>
            <w:tcBorders>
              <w:left w:val="single" w:sz="6" w:space="0" w:color="000000"/>
            </w:tcBorders>
          </w:tcPr>
          <w:p w:rsidR="008A520D" w:rsidRDefault="009056B2">
            <w:pPr>
              <w:pStyle w:val="TableParagraph"/>
              <w:spacing w:line="256" w:lineRule="exact"/>
              <w:ind w:left="104"/>
              <w:rPr>
                <w:sz w:val="24"/>
              </w:rPr>
            </w:pPr>
            <w:r>
              <w:rPr>
                <w:spacing w:val="-5"/>
                <w:sz w:val="24"/>
              </w:rPr>
              <w:t>42</w:t>
            </w:r>
          </w:p>
        </w:tc>
      </w:tr>
      <w:tr w:rsidR="008A520D">
        <w:trPr>
          <w:trHeight w:val="275"/>
        </w:trPr>
        <w:tc>
          <w:tcPr>
            <w:tcW w:w="1555" w:type="dxa"/>
          </w:tcPr>
          <w:p w:rsidR="008A520D" w:rsidRDefault="009056B2">
            <w:pPr>
              <w:pStyle w:val="TableParagraph"/>
              <w:spacing w:line="256" w:lineRule="exact"/>
              <w:ind w:left="107"/>
              <w:rPr>
                <w:sz w:val="24"/>
              </w:rPr>
            </w:pPr>
            <w:r>
              <w:rPr>
                <w:spacing w:val="-4"/>
                <w:sz w:val="24"/>
              </w:rPr>
              <w:t>ГИА*</w:t>
            </w:r>
          </w:p>
        </w:tc>
        <w:tc>
          <w:tcPr>
            <w:tcW w:w="7520" w:type="dxa"/>
            <w:gridSpan w:val="4"/>
          </w:tcPr>
          <w:p w:rsidR="008A520D" w:rsidRDefault="009056B2">
            <w:pPr>
              <w:pStyle w:val="TableParagraph"/>
              <w:spacing w:line="256" w:lineRule="exact"/>
              <w:ind w:left="107"/>
              <w:rPr>
                <w:sz w:val="24"/>
              </w:rPr>
            </w:pPr>
            <w:r>
              <w:rPr>
                <w:sz w:val="24"/>
              </w:rPr>
              <w:t>Сроки</w:t>
            </w:r>
            <w:r>
              <w:rPr>
                <w:spacing w:val="-6"/>
                <w:sz w:val="24"/>
              </w:rPr>
              <w:t xml:space="preserve"> </w:t>
            </w:r>
            <w:r>
              <w:rPr>
                <w:sz w:val="24"/>
              </w:rPr>
              <w:t>проведения</w:t>
            </w:r>
            <w:r>
              <w:rPr>
                <w:spacing w:val="-4"/>
                <w:sz w:val="24"/>
              </w:rPr>
              <w:t xml:space="preserve"> </w:t>
            </w:r>
            <w:r>
              <w:rPr>
                <w:sz w:val="24"/>
              </w:rPr>
              <w:t>ГИА</w:t>
            </w:r>
            <w:r>
              <w:rPr>
                <w:spacing w:val="-3"/>
                <w:sz w:val="24"/>
              </w:rPr>
              <w:t xml:space="preserve"> </w:t>
            </w:r>
            <w:r>
              <w:rPr>
                <w:sz w:val="24"/>
              </w:rPr>
              <w:t>устанавливает</w:t>
            </w:r>
            <w:r>
              <w:rPr>
                <w:spacing w:val="-4"/>
                <w:sz w:val="24"/>
              </w:rPr>
              <w:t xml:space="preserve"> </w:t>
            </w:r>
            <w:r>
              <w:rPr>
                <w:spacing w:val="-2"/>
                <w:sz w:val="24"/>
              </w:rPr>
              <w:t>Рособрнадзор</w:t>
            </w:r>
          </w:p>
        </w:tc>
      </w:tr>
      <w:tr w:rsidR="008A520D">
        <w:trPr>
          <w:trHeight w:val="554"/>
        </w:trPr>
        <w:tc>
          <w:tcPr>
            <w:tcW w:w="4667" w:type="dxa"/>
            <w:gridSpan w:val="3"/>
          </w:tcPr>
          <w:p w:rsidR="008A520D" w:rsidRDefault="009056B2">
            <w:pPr>
              <w:pStyle w:val="TableParagraph"/>
              <w:spacing w:line="262" w:lineRule="exact"/>
              <w:ind w:left="2318"/>
              <w:rPr>
                <w:sz w:val="24"/>
              </w:rPr>
            </w:pPr>
            <w:r>
              <w:rPr>
                <w:sz w:val="24"/>
              </w:rPr>
              <w:t>Итого</w:t>
            </w:r>
            <w:r>
              <w:rPr>
                <w:spacing w:val="-4"/>
                <w:sz w:val="24"/>
              </w:rPr>
              <w:t xml:space="preserve"> </w:t>
            </w:r>
            <w:r>
              <w:rPr>
                <w:sz w:val="24"/>
              </w:rPr>
              <w:t>в</w:t>
            </w:r>
            <w:r>
              <w:rPr>
                <w:spacing w:val="-2"/>
                <w:sz w:val="24"/>
              </w:rPr>
              <w:t xml:space="preserve"> </w:t>
            </w:r>
            <w:r>
              <w:rPr>
                <w:sz w:val="24"/>
              </w:rPr>
              <w:t>учебном</w:t>
            </w:r>
            <w:r>
              <w:rPr>
                <w:spacing w:val="-3"/>
                <w:sz w:val="24"/>
              </w:rPr>
              <w:t xml:space="preserve"> </w:t>
            </w:r>
            <w:r>
              <w:rPr>
                <w:spacing w:val="-4"/>
                <w:sz w:val="24"/>
              </w:rPr>
              <w:t>году</w:t>
            </w:r>
          </w:p>
        </w:tc>
        <w:tc>
          <w:tcPr>
            <w:tcW w:w="2139" w:type="dxa"/>
            <w:tcBorders>
              <w:right w:val="single" w:sz="6" w:space="0" w:color="000000"/>
            </w:tcBorders>
          </w:tcPr>
          <w:p w:rsidR="008A520D" w:rsidRDefault="009056B2">
            <w:pPr>
              <w:pStyle w:val="TableParagraph"/>
              <w:spacing w:line="262" w:lineRule="exact"/>
              <w:ind w:left="104"/>
              <w:rPr>
                <w:sz w:val="24"/>
              </w:rPr>
            </w:pPr>
            <w:r>
              <w:rPr>
                <w:sz w:val="24"/>
              </w:rPr>
              <w:t>33</w:t>
            </w:r>
            <w:r>
              <w:rPr>
                <w:spacing w:val="-3"/>
                <w:sz w:val="24"/>
              </w:rPr>
              <w:t xml:space="preserve"> </w:t>
            </w:r>
            <w:r>
              <w:rPr>
                <w:sz w:val="24"/>
              </w:rPr>
              <w:t>(без</w:t>
            </w:r>
            <w:r>
              <w:rPr>
                <w:spacing w:val="2"/>
                <w:sz w:val="24"/>
              </w:rPr>
              <w:t xml:space="preserve"> </w:t>
            </w:r>
            <w:r>
              <w:rPr>
                <w:spacing w:val="-2"/>
                <w:sz w:val="24"/>
              </w:rPr>
              <w:t>учета</w:t>
            </w:r>
          </w:p>
          <w:p w:rsidR="008A520D" w:rsidRDefault="009056B2">
            <w:pPr>
              <w:pStyle w:val="TableParagraph"/>
              <w:spacing w:line="272" w:lineRule="exact"/>
              <w:ind w:left="104"/>
              <w:rPr>
                <w:sz w:val="24"/>
              </w:rPr>
            </w:pPr>
            <w:r>
              <w:rPr>
                <w:spacing w:val="-4"/>
                <w:sz w:val="24"/>
              </w:rPr>
              <w:t>ГИА)</w:t>
            </w:r>
          </w:p>
        </w:tc>
        <w:tc>
          <w:tcPr>
            <w:tcW w:w="2269" w:type="dxa"/>
            <w:tcBorders>
              <w:left w:val="single" w:sz="6" w:space="0" w:color="000000"/>
            </w:tcBorders>
          </w:tcPr>
          <w:p w:rsidR="008A520D" w:rsidRDefault="009056B2">
            <w:pPr>
              <w:pStyle w:val="TableParagraph"/>
              <w:spacing w:line="262" w:lineRule="exact"/>
              <w:ind w:left="104"/>
              <w:rPr>
                <w:sz w:val="24"/>
              </w:rPr>
            </w:pPr>
            <w:r>
              <w:rPr>
                <w:spacing w:val="-5"/>
                <w:sz w:val="24"/>
              </w:rPr>
              <w:t>174</w:t>
            </w:r>
          </w:p>
        </w:tc>
      </w:tr>
    </w:tbl>
    <w:p w:rsidR="008A520D" w:rsidRDefault="008A520D">
      <w:pPr>
        <w:pStyle w:val="a3"/>
        <w:ind w:left="0"/>
        <w:jc w:val="left"/>
        <w:rPr>
          <w:b/>
          <w:sz w:val="20"/>
        </w:rPr>
      </w:pPr>
    </w:p>
    <w:p w:rsidR="008A520D" w:rsidRDefault="008A520D">
      <w:pPr>
        <w:pStyle w:val="a3"/>
        <w:ind w:left="0"/>
        <w:jc w:val="left"/>
        <w:rPr>
          <w:b/>
          <w:sz w:val="21"/>
        </w:rPr>
      </w:pPr>
    </w:p>
    <w:p w:rsidR="008A520D" w:rsidRDefault="009056B2">
      <w:pPr>
        <w:pStyle w:val="a6"/>
        <w:numPr>
          <w:ilvl w:val="3"/>
          <w:numId w:val="14"/>
        </w:numPr>
        <w:tabs>
          <w:tab w:val="left" w:pos="766"/>
        </w:tabs>
        <w:spacing w:after="5" w:line="412" w:lineRule="auto"/>
        <w:ind w:left="1374" w:right="5313" w:hanging="850"/>
        <w:jc w:val="left"/>
        <w:rPr>
          <w:b/>
          <w:sz w:val="24"/>
        </w:rPr>
      </w:pPr>
      <w:r>
        <w:rPr>
          <w:b/>
          <w:sz w:val="24"/>
        </w:rPr>
        <w:t>Сроки</w:t>
      </w:r>
      <w:r>
        <w:rPr>
          <w:b/>
          <w:spacing w:val="-11"/>
          <w:sz w:val="24"/>
        </w:rPr>
        <w:t xml:space="preserve"> </w:t>
      </w:r>
      <w:r>
        <w:rPr>
          <w:b/>
          <w:sz w:val="24"/>
        </w:rPr>
        <w:t>и</w:t>
      </w:r>
      <w:r>
        <w:rPr>
          <w:b/>
          <w:spacing w:val="-13"/>
          <w:sz w:val="24"/>
        </w:rPr>
        <w:t xml:space="preserve"> </w:t>
      </w:r>
      <w:r>
        <w:rPr>
          <w:b/>
          <w:sz w:val="24"/>
        </w:rPr>
        <w:t>продолжительность</w:t>
      </w:r>
      <w:r>
        <w:rPr>
          <w:b/>
          <w:spacing w:val="-11"/>
          <w:sz w:val="24"/>
        </w:rPr>
        <w:t xml:space="preserve"> </w:t>
      </w:r>
      <w:r>
        <w:rPr>
          <w:b/>
          <w:sz w:val="24"/>
        </w:rPr>
        <w:t>каникул: 5,6,7,8,9 классы:</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23"/>
        <w:gridCol w:w="2733"/>
        <w:gridCol w:w="2442"/>
      </w:tblGrid>
      <w:tr w:rsidR="008A520D">
        <w:trPr>
          <w:trHeight w:val="275"/>
        </w:trPr>
        <w:tc>
          <w:tcPr>
            <w:tcW w:w="1964" w:type="dxa"/>
            <w:vMerge w:val="restart"/>
          </w:tcPr>
          <w:p w:rsidR="008A520D" w:rsidRDefault="009056B2">
            <w:pPr>
              <w:pStyle w:val="TableParagraph"/>
              <w:spacing w:line="268" w:lineRule="exact"/>
              <w:ind w:left="107"/>
              <w:rPr>
                <w:sz w:val="24"/>
              </w:rPr>
            </w:pPr>
            <w:r>
              <w:rPr>
                <w:spacing w:val="-2"/>
                <w:sz w:val="24"/>
              </w:rPr>
              <w:t>Каникулярный</w:t>
            </w:r>
          </w:p>
          <w:p w:rsidR="008A520D" w:rsidRDefault="009056B2">
            <w:pPr>
              <w:pStyle w:val="TableParagraph"/>
              <w:spacing w:line="273" w:lineRule="exact"/>
              <w:ind w:left="107"/>
              <w:rPr>
                <w:sz w:val="24"/>
              </w:rPr>
            </w:pPr>
            <w:r>
              <w:rPr>
                <w:spacing w:val="-2"/>
                <w:sz w:val="24"/>
              </w:rPr>
              <w:t>период</w:t>
            </w:r>
          </w:p>
        </w:tc>
        <w:tc>
          <w:tcPr>
            <w:tcW w:w="4956" w:type="dxa"/>
            <w:gridSpan w:val="2"/>
          </w:tcPr>
          <w:p w:rsidR="008A520D" w:rsidRDefault="009056B2">
            <w:pPr>
              <w:pStyle w:val="TableParagraph"/>
              <w:spacing w:line="256" w:lineRule="exact"/>
              <w:ind w:left="107"/>
              <w:rPr>
                <w:sz w:val="24"/>
              </w:rPr>
            </w:pPr>
            <w:r>
              <w:rPr>
                <w:spacing w:val="-4"/>
                <w:sz w:val="24"/>
              </w:rPr>
              <w:t>Дата</w:t>
            </w:r>
          </w:p>
        </w:tc>
        <w:tc>
          <w:tcPr>
            <w:tcW w:w="2442" w:type="dxa"/>
            <w:vMerge w:val="restart"/>
          </w:tcPr>
          <w:p w:rsidR="008A520D" w:rsidRDefault="009056B2">
            <w:pPr>
              <w:pStyle w:val="TableParagraph"/>
              <w:spacing w:line="268" w:lineRule="exact"/>
              <w:ind w:left="106"/>
              <w:rPr>
                <w:sz w:val="24"/>
              </w:rPr>
            </w:pPr>
            <w:r>
              <w:rPr>
                <w:spacing w:val="-2"/>
                <w:sz w:val="24"/>
              </w:rPr>
              <w:t>Продолжительность</w:t>
            </w:r>
          </w:p>
          <w:p w:rsidR="008A520D" w:rsidRDefault="009056B2">
            <w:pPr>
              <w:pStyle w:val="TableParagraph"/>
              <w:spacing w:line="273" w:lineRule="exact"/>
              <w:ind w:left="106"/>
              <w:rPr>
                <w:sz w:val="24"/>
              </w:rPr>
            </w:pPr>
            <w:r>
              <w:rPr>
                <w:sz w:val="24"/>
              </w:rPr>
              <w:t>(календарные</w:t>
            </w:r>
            <w:r>
              <w:rPr>
                <w:spacing w:val="-7"/>
                <w:sz w:val="24"/>
              </w:rPr>
              <w:t xml:space="preserve"> </w:t>
            </w:r>
            <w:r>
              <w:rPr>
                <w:spacing w:val="-4"/>
                <w:sz w:val="24"/>
              </w:rPr>
              <w:t>дни)</w:t>
            </w:r>
          </w:p>
        </w:tc>
      </w:tr>
      <w:tr w:rsidR="008A520D">
        <w:trPr>
          <w:trHeight w:val="275"/>
        </w:trPr>
        <w:tc>
          <w:tcPr>
            <w:tcW w:w="1964" w:type="dxa"/>
            <w:vMerge/>
            <w:tcBorders>
              <w:top w:val="nil"/>
            </w:tcBorders>
          </w:tcPr>
          <w:p w:rsidR="008A520D" w:rsidRDefault="008A520D">
            <w:pPr>
              <w:rPr>
                <w:sz w:val="2"/>
                <w:szCs w:val="2"/>
              </w:rPr>
            </w:pPr>
          </w:p>
        </w:tc>
        <w:tc>
          <w:tcPr>
            <w:tcW w:w="2223" w:type="dxa"/>
          </w:tcPr>
          <w:p w:rsidR="008A520D" w:rsidRDefault="009056B2">
            <w:pPr>
              <w:pStyle w:val="TableParagraph"/>
              <w:spacing w:line="256" w:lineRule="exact"/>
              <w:ind w:left="107"/>
              <w:rPr>
                <w:sz w:val="24"/>
              </w:rPr>
            </w:pPr>
            <w:r>
              <w:rPr>
                <w:spacing w:val="-2"/>
                <w:sz w:val="24"/>
              </w:rPr>
              <w:t>Начало</w:t>
            </w:r>
          </w:p>
        </w:tc>
        <w:tc>
          <w:tcPr>
            <w:tcW w:w="2733" w:type="dxa"/>
          </w:tcPr>
          <w:p w:rsidR="008A520D" w:rsidRDefault="009056B2">
            <w:pPr>
              <w:pStyle w:val="TableParagraph"/>
              <w:spacing w:line="256" w:lineRule="exact"/>
              <w:ind w:left="104"/>
              <w:rPr>
                <w:sz w:val="24"/>
              </w:rPr>
            </w:pPr>
            <w:r>
              <w:rPr>
                <w:spacing w:val="-2"/>
                <w:sz w:val="24"/>
              </w:rPr>
              <w:t>Окончание</w:t>
            </w:r>
          </w:p>
        </w:tc>
        <w:tc>
          <w:tcPr>
            <w:tcW w:w="2442" w:type="dxa"/>
            <w:vMerge/>
            <w:tcBorders>
              <w:top w:val="nil"/>
            </w:tcBorders>
          </w:tcPr>
          <w:p w:rsidR="008A520D" w:rsidRDefault="008A520D">
            <w:pPr>
              <w:rPr>
                <w:sz w:val="2"/>
                <w:szCs w:val="2"/>
              </w:rPr>
            </w:pPr>
          </w:p>
        </w:tc>
      </w:tr>
      <w:tr w:rsidR="008A520D">
        <w:trPr>
          <w:trHeight w:val="275"/>
        </w:trPr>
        <w:tc>
          <w:tcPr>
            <w:tcW w:w="1964" w:type="dxa"/>
          </w:tcPr>
          <w:p w:rsidR="008A520D" w:rsidRDefault="009056B2">
            <w:pPr>
              <w:pStyle w:val="TableParagraph"/>
              <w:spacing w:line="256" w:lineRule="exact"/>
              <w:ind w:left="107"/>
              <w:rPr>
                <w:sz w:val="24"/>
              </w:rPr>
            </w:pPr>
            <w:r>
              <w:rPr>
                <w:spacing w:val="-2"/>
                <w:sz w:val="24"/>
              </w:rPr>
              <w:t>Осенние</w:t>
            </w:r>
          </w:p>
        </w:tc>
        <w:tc>
          <w:tcPr>
            <w:tcW w:w="2223" w:type="dxa"/>
          </w:tcPr>
          <w:p w:rsidR="008A520D" w:rsidRDefault="009056B2">
            <w:pPr>
              <w:pStyle w:val="TableParagraph"/>
              <w:spacing w:line="256" w:lineRule="exact"/>
              <w:ind w:left="107"/>
              <w:rPr>
                <w:sz w:val="24"/>
              </w:rPr>
            </w:pPr>
            <w:r>
              <w:rPr>
                <w:spacing w:val="-2"/>
                <w:sz w:val="24"/>
              </w:rPr>
              <w:t>31.10.2022</w:t>
            </w:r>
          </w:p>
        </w:tc>
        <w:tc>
          <w:tcPr>
            <w:tcW w:w="2733" w:type="dxa"/>
          </w:tcPr>
          <w:p w:rsidR="008A520D" w:rsidRDefault="009056B2">
            <w:pPr>
              <w:pStyle w:val="TableParagraph"/>
              <w:spacing w:line="256" w:lineRule="exact"/>
              <w:ind w:left="104"/>
              <w:rPr>
                <w:sz w:val="24"/>
              </w:rPr>
            </w:pPr>
            <w:r>
              <w:rPr>
                <w:spacing w:val="-2"/>
                <w:sz w:val="24"/>
              </w:rPr>
              <w:t>06.11.2022</w:t>
            </w:r>
          </w:p>
        </w:tc>
        <w:tc>
          <w:tcPr>
            <w:tcW w:w="2442" w:type="dxa"/>
          </w:tcPr>
          <w:p w:rsidR="008A520D" w:rsidRDefault="009056B2">
            <w:pPr>
              <w:pStyle w:val="TableParagraph"/>
              <w:spacing w:line="256" w:lineRule="exact"/>
              <w:ind w:left="106"/>
              <w:rPr>
                <w:sz w:val="24"/>
              </w:rPr>
            </w:pPr>
            <w:r>
              <w:rPr>
                <w:sz w:val="24"/>
              </w:rPr>
              <w:t>7</w:t>
            </w:r>
          </w:p>
        </w:tc>
      </w:tr>
      <w:tr w:rsidR="008A520D">
        <w:trPr>
          <w:trHeight w:val="276"/>
        </w:trPr>
        <w:tc>
          <w:tcPr>
            <w:tcW w:w="1964" w:type="dxa"/>
          </w:tcPr>
          <w:p w:rsidR="008A520D" w:rsidRDefault="009056B2">
            <w:pPr>
              <w:pStyle w:val="TableParagraph"/>
              <w:spacing w:line="256" w:lineRule="exact"/>
              <w:ind w:left="107"/>
              <w:rPr>
                <w:sz w:val="24"/>
              </w:rPr>
            </w:pPr>
            <w:r>
              <w:rPr>
                <w:spacing w:val="-2"/>
                <w:sz w:val="24"/>
              </w:rPr>
              <w:t>Зимние</w:t>
            </w:r>
          </w:p>
        </w:tc>
        <w:tc>
          <w:tcPr>
            <w:tcW w:w="2223" w:type="dxa"/>
          </w:tcPr>
          <w:p w:rsidR="008A520D" w:rsidRDefault="009056B2">
            <w:pPr>
              <w:pStyle w:val="TableParagraph"/>
              <w:spacing w:line="256" w:lineRule="exact"/>
              <w:ind w:left="107"/>
              <w:rPr>
                <w:sz w:val="24"/>
              </w:rPr>
            </w:pPr>
            <w:r>
              <w:rPr>
                <w:spacing w:val="-2"/>
                <w:sz w:val="24"/>
              </w:rPr>
              <w:t>26.12.2022</w:t>
            </w:r>
          </w:p>
        </w:tc>
        <w:tc>
          <w:tcPr>
            <w:tcW w:w="2733" w:type="dxa"/>
          </w:tcPr>
          <w:p w:rsidR="008A520D" w:rsidRDefault="009056B2">
            <w:pPr>
              <w:pStyle w:val="TableParagraph"/>
              <w:spacing w:line="256" w:lineRule="exact"/>
              <w:ind w:left="104"/>
              <w:rPr>
                <w:sz w:val="24"/>
              </w:rPr>
            </w:pPr>
            <w:r>
              <w:rPr>
                <w:spacing w:val="-2"/>
                <w:sz w:val="24"/>
              </w:rPr>
              <w:t>08.01.2023</w:t>
            </w:r>
          </w:p>
        </w:tc>
        <w:tc>
          <w:tcPr>
            <w:tcW w:w="2442" w:type="dxa"/>
          </w:tcPr>
          <w:p w:rsidR="008A520D" w:rsidRDefault="009056B2">
            <w:pPr>
              <w:pStyle w:val="TableParagraph"/>
              <w:spacing w:line="256" w:lineRule="exact"/>
              <w:ind w:left="106"/>
              <w:rPr>
                <w:sz w:val="24"/>
              </w:rPr>
            </w:pPr>
            <w:r>
              <w:rPr>
                <w:spacing w:val="-5"/>
                <w:sz w:val="24"/>
              </w:rPr>
              <w:t>14</w:t>
            </w:r>
          </w:p>
        </w:tc>
      </w:tr>
      <w:tr w:rsidR="008A520D">
        <w:trPr>
          <w:trHeight w:val="275"/>
        </w:trPr>
        <w:tc>
          <w:tcPr>
            <w:tcW w:w="1964" w:type="dxa"/>
          </w:tcPr>
          <w:p w:rsidR="008A520D" w:rsidRDefault="009056B2">
            <w:pPr>
              <w:pStyle w:val="TableParagraph"/>
              <w:spacing w:line="256" w:lineRule="exact"/>
              <w:ind w:left="107"/>
              <w:rPr>
                <w:sz w:val="24"/>
              </w:rPr>
            </w:pPr>
            <w:r>
              <w:rPr>
                <w:spacing w:val="-2"/>
                <w:sz w:val="24"/>
              </w:rPr>
              <w:t>Весенние</w:t>
            </w:r>
          </w:p>
        </w:tc>
        <w:tc>
          <w:tcPr>
            <w:tcW w:w="2223" w:type="dxa"/>
          </w:tcPr>
          <w:p w:rsidR="008A520D" w:rsidRDefault="009056B2">
            <w:pPr>
              <w:pStyle w:val="TableParagraph"/>
              <w:spacing w:line="256" w:lineRule="exact"/>
              <w:ind w:left="107"/>
              <w:rPr>
                <w:sz w:val="24"/>
              </w:rPr>
            </w:pPr>
            <w:r>
              <w:rPr>
                <w:spacing w:val="-2"/>
                <w:sz w:val="24"/>
              </w:rPr>
              <w:t>27.03.2023</w:t>
            </w:r>
          </w:p>
        </w:tc>
        <w:tc>
          <w:tcPr>
            <w:tcW w:w="2733" w:type="dxa"/>
          </w:tcPr>
          <w:p w:rsidR="008A520D" w:rsidRDefault="009056B2">
            <w:pPr>
              <w:pStyle w:val="TableParagraph"/>
              <w:spacing w:line="256" w:lineRule="exact"/>
              <w:ind w:left="104"/>
              <w:rPr>
                <w:sz w:val="24"/>
              </w:rPr>
            </w:pPr>
            <w:r>
              <w:rPr>
                <w:spacing w:val="-2"/>
                <w:sz w:val="24"/>
              </w:rPr>
              <w:t>02.04.2023</w:t>
            </w:r>
          </w:p>
        </w:tc>
        <w:tc>
          <w:tcPr>
            <w:tcW w:w="2442" w:type="dxa"/>
          </w:tcPr>
          <w:p w:rsidR="008A520D" w:rsidRDefault="009056B2">
            <w:pPr>
              <w:pStyle w:val="TableParagraph"/>
              <w:spacing w:line="256" w:lineRule="exact"/>
              <w:ind w:left="106"/>
              <w:rPr>
                <w:sz w:val="24"/>
              </w:rPr>
            </w:pPr>
            <w:r>
              <w:rPr>
                <w:sz w:val="24"/>
              </w:rPr>
              <w:t>7</w:t>
            </w:r>
          </w:p>
        </w:tc>
      </w:tr>
      <w:tr w:rsidR="008A520D">
        <w:trPr>
          <w:trHeight w:val="278"/>
        </w:trPr>
        <w:tc>
          <w:tcPr>
            <w:tcW w:w="1964" w:type="dxa"/>
          </w:tcPr>
          <w:p w:rsidR="008A520D" w:rsidRDefault="009056B2">
            <w:pPr>
              <w:pStyle w:val="TableParagraph"/>
              <w:spacing w:line="258" w:lineRule="exact"/>
              <w:ind w:left="107"/>
              <w:rPr>
                <w:sz w:val="24"/>
              </w:rPr>
            </w:pPr>
            <w:r>
              <w:rPr>
                <w:spacing w:val="-2"/>
                <w:sz w:val="24"/>
              </w:rPr>
              <w:t>Летние</w:t>
            </w:r>
          </w:p>
        </w:tc>
        <w:tc>
          <w:tcPr>
            <w:tcW w:w="2223" w:type="dxa"/>
          </w:tcPr>
          <w:p w:rsidR="008A520D" w:rsidRDefault="009056B2">
            <w:pPr>
              <w:pStyle w:val="TableParagraph"/>
              <w:spacing w:line="258" w:lineRule="exact"/>
              <w:ind w:left="107"/>
              <w:rPr>
                <w:sz w:val="24"/>
              </w:rPr>
            </w:pPr>
            <w:r>
              <w:rPr>
                <w:spacing w:val="-2"/>
                <w:sz w:val="24"/>
              </w:rPr>
              <w:t>29.05.2023</w:t>
            </w:r>
          </w:p>
        </w:tc>
        <w:tc>
          <w:tcPr>
            <w:tcW w:w="2733" w:type="dxa"/>
          </w:tcPr>
          <w:p w:rsidR="008A520D" w:rsidRDefault="009056B2">
            <w:pPr>
              <w:pStyle w:val="TableParagraph"/>
              <w:spacing w:line="258" w:lineRule="exact"/>
              <w:ind w:left="104"/>
              <w:rPr>
                <w:sz w:val="24"/>
              </w:rPr>
            </w:pPr>
            <w:r>
              <w:rPr>
                <w:spacing w:val="-2"/>
                <w:sz w:val="24"/>
              </w:rPr>
              <w:t>31.08.2023</w:t>
            </w:r>
          </w:p>
        </w:tc>
        <w:tc>
          <w:tcPr>
            <w:tcW w:w="2442" w:type="dxa"/>
          </w:tcPr>
          <w:p w:rsidR="008A520D" w:rsidRDefault="009056B2">
            <w:pPr>
              <w:pStyle w:val="TableParagraph"/>
              <w:spacing w:line="258" w:lineRule="exact"/>
              <w:ind w:left="106"/>
              <w:rPr>
                <w:sz w:val="24"/>
              </w:rPr>
            </w:pPr>
            <w:r>
              <w:rPr>
                <w:spacing w:val="-5"/>
                <w:sz w:val="24"/>
              </w:rPr>
              <w:t>95</w:t>
            </w:r>
          </w:p>
        </w:tc>
      </w:tr>
      <w:tr w:rsidR="008A520D">
        <w:trPr>
          <w:trHeight w:val="275"/>
        </w:trPr>
        <w:tc>
          <w:tcPr>
            <w:tcW w:w="6920" w:type="dxa"/>
            <w:gridSpan w:val="3"/>
          </w:tcPr>
          <w:p w:rsidR="008A520D" w:rsidRDefault="009056B2">
            <w:pPr>
              <w:pStyle w:val="TableParagraph"/>
              <w:spacing w:line="256" w:lineRule="exact"/>
              <w:ind w:left="107"/>
              <w:rPr>
                <w:sz w:val="24"/>
              </w:rPr>
            </w:pPr>
            <w:r>
              <w:rPr>
                <w:spacing w:val="-2"/>
                <w:sz w:val="24"/>
              </w:rPr>
              <w:t>Итого</w:t>
            </w:r>
          </w:p>
        </w:tc>
        <w:tc>
          <w:tcPr>
            <w:tcW w:w="2442" w:type="dxa"/>
          </w:tcPr>
          <w:p w:rsidR="008A520D" w:rsidRDefault="009056B2">
            <w:pPr>
              <w:pStyle w:val="TableParagraph"/>
              <w:spacing w:line="256" w:lineRule="exact"/>
              <w:ind w:left="106"/>
              <w:rPr>
                <w:sz w:val="24"/>
              </w:rPr>
            </w:pPr>
            <w:r>
              <w:rPr>
                <w:spacing w:val="-5"/>
                <w:sz w:val="24"/>
              </w:rPr>
              <w:t>123</w:t>
            </w:r>
          </w:p>
        </w:tc>
      </w:tr>
    </w:tbl>
    <w:p w:rsidR="008A520D" w:rsidRDefault="008A520D">
      <w:pPr>
        <w:pStyle w:val="a3"/>
        <w:spacing w:before="11"/>
        <w:ind w:left="0"/>
        <w:jc w:val="left"/>
        <w:rPr>
          <w:b/>
          <w:sz w:val="23"/>
        </w:rPr>
      </w:pPr>
    </w:p>
    <w:p w:rsidR="008A520D" w:rsidRDefault="009056B2">
      <w:pPr>
        <w:pStyle w:val="a6"/>
        <w:numPr>
          <w:ilvl w:val="3"/>
          <w:numId w:val="14"/>
        </w:numPr>
        <w:tabs>
          <w:tab w:val="left" w:pos="766"/>
        </w:tabs>
        <w:ind w:left="765" w:hanging="241"/>
        <w:jc w:val="left"/>
        <w:rPr>
          <w:b/>
          <w:sz w:val="24"/>
        </w:rPr>
      </w:pPr>
      <w:r>
        <w:rPr>
          <w:b/>
          <w:sz w:val="24"/>
        </w:rPr>
        <w:t>Режим</w:t>
      </w:r>
      <w:r>
        <w:rPr>
          <w:b/>
          <w:spacing w:val="-3"/>
          <w:sz w:val="24"/>
        </w:rPr>
        <w:t xml:space="preserve"> </w:t>
      </w:r>
      <w:r>
        <w:rPr>
          <w:b/>
          <w:sz w:val="24"/>
        </w:rPr>
        <w:t>работы</w:t>
      </w:r>
      <w:r>
        <w:rPr>
          <w:b/>
          <w:spacing w:val="-2"/>
          <w:sz w:val="24"/>
        </w:rPr>
        <w:t xml:space="preserve"> </w:t>
      </w:r>
      <w:r>
        <w:rPr>
          <w:b/>
          <w:sz w:val="24"/>
        </w:rPr>
        <w:t>МОУ</w:t>
      </w:r>
      <w:r>
        <w:rPr>
          <w:b/>
          <w:spacing w:val="-2"/>
          <w:sz w:val="24"/>
        </w:rPr>
        <w:t xml:space="preserve"> </w:t>
      </w:r>
      <w:r w:rsidR="00A409DF">
        <w:rPr>
          <w:b/>
          <w:sz w:val="24"/>
        </w:rPr>
        <w:t xml:space="preserve">«Мостовская </w:t>
      </w:r>
      <w:r>
        <w:rPr>
          <w:b/>
          <w:spacing w:val="-2"/>
          <w:sz w:val="24"/>
        </w:rPr>
        <w:t xml:space="preserve"> </w:t>
      </w:r>
      <w:r w:rsidR="00A409DF">
        <w:rPr>
          <w:b/>
          <w:spacing w:val="-4"/>
          <w:sz w:val="24"/>
        </w:rPr>
        <w:t>О</w:t>
      </w:r>
      <w:r>
        <w:rPr>
          <w:b/>
          <w:spacing w:val="-4"/>
          <w:sz w:val="24"/>
        </w:rPr>
        <w:t>ОШ»</w:t>
      </w:r>
    </w:p>
    <w:p w:rsidR="008A520D" w:rsidRDefault="008A520D">
      <w:pPr>
        <w:pStyle w:val="a3"/>
        <w:spacing w:before="3"/>
        <w:ind w:left="0"/>
        <w:jc w:val="left"/>
        <w:rPr>
          <w:b/>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3"/>
        <w:gridCol w:w="2838"/>
      </w:tblGrid>
      <w:tr w:rsidR="008A520D">
        <w:trPr>
          <w:trHeight w:val="750"/>
        </w:trPr>
        <w:tc>
          <w:tcPr>
            <w:tcW w:w="2953" w:type="dxa"/>
          </w:tcPr>
          <w:p w:rsidR="008A520D" w:rsidRDefault="009056B2">
            <w:pPr>
              <w:pStyle w:val="TableParagraph"/>
              <w:spacing w:line="242" w:lineRule="auto"/>
              <w:ind w:left="933" w:right="484" w:hanging="156"/>
              <w:rPr>
                <w:sz w:val="24"/>
              </w:rPr>
            </w:pPr>
            <w:r>
              <w:rPr>
                <w:sz w:val="24"/>
              </w:rPr>
              <w:t>Период</w:t>
            </w:r>
            <w:r>
              <w:rPr>
                <w:spacing w:val="-15"/>
                <w:sz w:val="24"/>
              </w:rPr>
              <w:t xml:space="preserve"> </w:t>
            </w:r>
            <w:r>
              <w:rPr>
                <w:sz w:val="24"/>
              </w:rPr>
              <w:t xml:space="preserve">учебной </w:t>
            </w:r>
            <w:r>
              <w:rPr>
                <w:spacing w:val="-2"/>
                <w:sz w:val="24"/>
              </w:rPr>
              <w:t>деятельности</w:t>
            </w:r>
          </w:p>
        </w:tc>
        <w:tc>
          <w:tcPr>
            <w:tcW w:w="2838" w:type="dxa"/>
          </w:tcPr>
          <w:p w:rsidR="008A520D" w:rsidRDefault="009056B2">
            <w:pPr>
              <w:pStyle w:val="TableParagraph"/>
              <w:spacing w:line="270" w:lineRule="exact"/>
              <w:ind w:left="450"/>
              <w:rPr>
                <w:sz w:val="24"/>
              </w:rPr>
            </w:pPr>
            <w:r>
              <w:rPr>
                <w:sz w:val="24"/>
              </w:rPr>
              <w:t>5,6,7,8,9</w:t>
            </w:r>
            <w:r>
              <w:rPr>
                <w:spacing w:val="60"/>
                <w:sz w:val="24"/>
              </w:rPr>
              <w:t xml:space="preserve"> </w:t>
            </w:r>
            <w:r>
              <w:rPr>
                <w:spacing w:val="-2"/>
                <w:sz w:val="24"/>
              </w:rPr>
              <w:t>класс</w:t>
            </w:r>
          </w:p>
        </w:tc>
      </w:tr>
      <w:tr w:rsidR="008A520D">
        <w:trPr>
          <w:trHeight w:val="477"/>
        </w:trPr>
        <w:tc>
          <w:tcPr>
            <w:tcW w:w="2953" w:type="dxa"/>
          </w:tcPr>
          <w:p w:rsidR="008A520D" w:rsidRDefault="009056B2">
            <w:pPr>
              <w:pStyle w:val="TableParagraph"/>
              <w:spacing w:line="270" w:lineRule="exact"/>
              <w:ind w:left="390"/>
              <w:rPr>
                <w:sz w:val="24"/>
              </w:rPr>
            </w:pPr>
            <w:r>
              <w:rPr>
                <w:sz w:val="24"/>
              </w:rPr>
              <w:t>Учебная</w:t>
            </w:r>
            <w:r>
              <w:rPr>
                <w:spacing w:val="-4"/>
                <w:sz w:val="24"/>
              </w:rPr>
              <w:t xml:space="preserve"> </w:t>
            </w:r>
            <w:r>
              <w:rPr>
                <w:spacing w:val="-2"/>
                <w:sz w:val="24"/>
              </w:rPr>
              <w:t>неделя</w:t>
            </w:r>
          </w:p>
        </w:tc>
        <w:tc>
          <w:tcPr>
            <w:tcW w:w="2838" w:type="dxa"/>
          </w:tcPr>
          <w:p w:rsidR="008A520D" w:rsidRDefault="009056B2">
            <w:pPr>
              <w:pStyle w:val="TableParagraph"/>
              <w:spacing w:line="270" w:lineRule="exact"/>
              <w:ind w:left="390"/>
              <w:rPr>
                <w:sz w:val="24"/>
              </w:rPr>
            </w:pPr>
            <w:r>
              <w:rPr>
                <w:sz w:val="24"/>
              </w:rPr>
              <w:t xml:space="preserve">5 </w:t>
            </w:r>
            <w:r>
              <w:rPr>
                <w:spacing w:val="-4"/>
                <w:sz w:val="24"/>
              </w:rPr>
              <w:t>дней</w:t>
            </w:r>
          </w:p>
        </w:tc>
      </w:tr>
      <w:tr w:rsidR="008A520D">
        <w:trPr>
          <w:trHeight w:val="474"/>
        </w:trPr>
        <w:tc>
          <w:tcPr>
            <w:tcW w:w="2953" w:type="dxa"/>
          </w:tcPr>
          <w:p w:rsidR="008A520D" w:rsidRDefault="009056B2">
            <w:pPr>
              <w:pStyle w:val="TableParagraph"/>
              <w:spacing w:line="270" w:lineRule="exact"/>
              <w:ind w:left="390"/>
              <w:rPr>
                <w:sz w:val="24"/>
              </w:rPr>
            </w:pPr>
            <w:r>
              <w:rPr>
                <w:spacing w:val="-4"/>
                <w:sz w:val="24"/>
              </w:rPr>
              <w:t>Урок</w:t>
            </w:r>
          </w:p>
        </w:tc>
        <w:tc>
          <w:tcPr>
            <w:tcW w:w="2838" w:type="dxa"/>
          </w:tcPr>
          <w:p w:rsidR="008A520D" w:rsidRDefault="009056B2">
            <w:pPr>
              <w:pStyle w:val="TableParagraph"/>
              <w:spacing w:line="270" w:lineRule="exact"/>
              <w:ind w:left="390"/>
              <w:rPr>
                <w:sz w:val="24"/>
              </w:rPr>
            </w:pPr>
            <w:r>
              <w:rPr>
                <w:sz w:val="24"/>
              </w:rPr>
              <w:t>45</w:t>
            </w:r>
            <w:r>
              <w:rPr>
                <w:spacing w:val="-2"/>
                <w:sz w:val="24"/>
              </w:rPr>
              <w:t xml:space="preserve"> минут</w:t>
            </w:r>
          </w:p>
        </w:tc>
      </w:tr>
      <w:tr w:rsidR="008A520D">
        <w:trPr>
          <w:trHeight w:val="477"/>
        </w:trPr>
        <w:tc>
          <w:tcPr>
            <w:tcW w:w="2953" w:type="dxa"/>
          </w:tcPr>
          <w:p w:rsidR="008A520D" w:rsidRDefault="009056B2">
            <w:pPr>
              <w:pStyle w:val="TableParagraph"/>
              <w:spacing w:line="271" w:lineRule="exact"/>
              <w:ind w:left="390"/>
              <w:rPr>
                <w:sz w:val="24"/>
              </w:rPr>
            </w:pPr>
            <w:r>
              <w:rPr>
                <w:spacing w:val="-2"/>
                <w:sz w:val="24"/>
              </w:rPr>
              <w:t>Перерыв</w:t>
            </w:r>
          </w:p>
        </w:tc>
        <w:tc>
          <w:tcPr>
            <w:tcW w:w="2838" w:type="dxa"/>
          </w:tcPr>
          <w:p w:rsidR="008A520D" w:rsidRDefault="009056B2">
            <w:pPr>
              <w:pStyle w:val="TableParagraph"/>
              <w:spacing w:line="271" w:lineRule="exact"/>
              <w:ind w:left="390"/>
              <w:rPr>
                <w:sz w:val="24"/>
              </w:rPr>
            </w:pPr>
            <w:r>
              <w:rPr>
                <w:sz w:val="24"/>
              </w:rPr>
              <w:t>10-20</w:t>
            </w:r>
            <w:r>
              <w:rPr>
                <w:spacing w:val="-3"/>
                <w:sz w:val="24"/>
              </w:rPr>
              <w:t xml:space="preserve"> </w:t>
            </w:r>
            <w:r>
              <w:rPr>
                <w:spacing w:val="-2"/>
                <w:sz w:val="24"/>
              </w:rPr>
              <w:t>минут</w:t>
            </w:r>
          </w:p>
        </w:tc>
      </w:tr>
      <w:tr w:rsidR="008A520D">
        <w:trPr>
          <w:trHeight w:val="750"/>
        </w:trPr>
        <w:tc>
          <w:tcPr>
            <w:tcW w:w="2953" w:type="dxa"/>
          </w:tcPr>
          <w:p w:rsidR="008A520D" w:rsidRDefault="009056B2">
            <w:pPr>
              <w:pStyle w:val="TableParagraph"/>
              <w:spacing w:line="242" w:lineRule="auto"/>
              <w:ind w:left="390" w:right="484"/>
              <w:rPr>
                <w:sz w:val="24"/>
              </w:rPr>
            </w:pPr>
            <w:r>
              <w:rPr>
                <w:spacing w:val="-2"/>
                <w:sz w:val="24"/>
              </w:rPr>
              <w:t>Промежуточная аттестация</w:t>
            </w:r>
          </w:p>
        </w:tc>
        <w:tc>
          <w:tcPr>
            <w:tcW w:w="2838" w:type="dxa"/>
          </w:tcPr>
          <w:p w:rsidR="008A520D" w:rsidRDefault="009056B2">
            <w:pPr>
              <w:pStyle w:val="TableParagraph"/>
              <w:spacing w:line="270" w:lineRule="exact"/>
              <w:ind w:left="390"/>
              <w:rPr>
                <w:sz w:val="24"/>
              </w:rPr>
            </w:pPr>
            <w:r>
              <w:rPr>
                <w:spacing w:val="-2"/>
                <w:sz w:val="24"/>
              </w:rPr>
              <w:t>годовая</w:t>
            </w:r>
          </w:p>
        </w:tc>
      </w:tr>
    </w:tbl>
    <w:p w:rsidR="008A520D" w:rsidRDefault="008A520D">
      <w:pPr>
        <w:pStyle w:val="a3"/>
        <w:spacing w:before="6"/>
        <w:ind w:left="0"/>
        <w:jc w:val="left"/>
        <w:rPr>
          <w:b/>
          <w:sz w:val="23"/>
        </w:rPr>
      </w:pPr>
    </w:p>
    <w:p w:rsidR="008A520D" w:rsidRDefault="009056B2">
      <w:pPr>
        <w:pStyle w:val="a3"/>
        <w:spacing w:after="8"/>
        <w:ind w:left="898" w:right="1352"/>
        <w:jc w:val="center"/>
      </w:pPr>
      <w:r>
        <w:rPr>
          <w:u w:val="single"/>
        </w:rPr>
        <w:t>Распределение</w:t>
      </w:r>
      <w:r>
        <w:rPr>
          <w:spacing w:val="-5"/>
          <w:u w:val="single"/>
        </w:rPr>
        <w:t xml:space="preserve"> </w:t>
      </w:r>
      <w:r>
        <w:rPr>
          <w:u w:val="single"/>
        </w:rPr>
        <w:t>образовательной</w:t>
      </w:r>
      <w:r>
        <w:rPr>
          <w:spacing w:val="-5"/>
          <w:u w:val="single"/>
        </w:rPr>
        <w:t xml:space="preserve"> </w:t>
      </w:r>
      <w:r>
        <w:rPr>
          <w:u w:val="single"/>
        </w:rPr>
        <w:t>недельной</w:t>
      </w:r>
      <w:r>
        <w:rPr>
          <w:spacing w:val="-5"/>
          <w:u w:val="single"/>
        </w:rPr>
        <w:t xml:space="preserve"> </w:t>
      </w:r>
      <w:r>
        <w:rPr>
          <w:spacing w:val="-2"/>
          <w:u w:val="single"/>
        </w:rPr>
        <w:t>нагрузки</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5"/>
        <w:gridCol w:w="1056"/>
        <w:gridCol w:w="1071"/>
        <w:gridCol w:w="1097"/>
        <w:gridCol w:w="1075"/>
        <w:gridCol w:w="1152"/>
      </w:tblGrid>
      <w:tr w:rsidR="008A520D">
        <w:trPr>
          <w:trHeight w:val="753"/>
        </w:trPr>
        <w:tc>
          <w:tcPr>
            <w:tcW w:w="2245" w:type="dxa"/>
          </w:tcPr>
          <w:p w:rsidR="008A520D" w:rsidRDefault="009056B2">
            <w:pPr>
              <w:pStyle w:val="TableParagraph"/>
              <w:spacing w:line="242" w:lineRule="auto"/>
              <w:ind w:left="390"/>
              <w:rPr>
                <w:sz w:val="24"/>
              </w:rPr>
            </w:pPr>
            <w:r>
              <w:rPr>
                <w:spacing w:val="-2"/>
                <w:sz w:val="24"/>
              </w:rPr>
              <w:t>Образовательная деятельность</w:t>
            </w:r>
          </w:p>
        </w:tc>
        <w:tc>
          <w:tcPr>
            <w:tcW w:w="1056" w:type="dxa"/>
          </w:tcPr>
          <w:p w:rsidR="008A520D" w:rsidRDefault="009056B2">
            <w:pPr>
              <w:pStyle w:val="TableParagraph"/>
              <w:spacing w:line="270" w:lineRule="exact"/>
              <w:ind w:left="390"/>
              <w:rPr>
                <w:sz w:val="24"/>
              </w:rPr>
            </w:pPr>
            <w:r>
              <w:rPr>
                <w:sz w:val="24"/>
              </w:rPr>
              <w:t>5</w:t>
            </w:r>
          </w:p>
          <w:p w:rsidR="008A520D" w:rsidRDefault="009056B2">
            <w:pPr>
              <w:pStyle w:val="TableParagraph"/>
              <w:spacing w:before="2"/>
              <w:ind w:left="390"/>
              <w:rPr>
                <w:sz w:val="24"/>
              </w:rPr>
            </w:pPr>
            <w:r>
              <w:rPr>
                <w:spacing w:val="-2"/>
                <w:sz w:val="24"/>
              </w:rPr>
              <w:t>класс</w:t>
            </w:r>
          </w:p>
        </w:tc>
        <w:tc>
          <w:tcPr>
            <w:tcW w:w="1071" w:type="dxa"/>
          </w:tcPr>
          <w:p w:rsidR="008A520D" w:rsidRDefault="009056B2">
            <w:pPr>
              <w:pStyle w:val="TableParagraph"/>
              <w:spacing w:line="270" w:lineRule="exact"/>
              <w:ind w:left="390"/>
              <w:rPr>
                <w:sz w:val="24"/>
              </w:rPr>
            </w:pPr>
            <w:r>
              <w:rPr>
                <w:sz w:val="24"/>
              </w:rPr>
              <w:t>6</w:t>
            </w:r>
          </w:p>
          <w:p w:rsidR="008A520D" w:rsidRDefault="009056B2">
            <w:pPr>
              <w:pStyle w:val="TableParagraph"/>
              <w:spacing w:before="2"/>
              <w:ind w:left="390"/>
              <w:rPr>
                <w:sz w:val="24"/>
              </w:rPr>
            </w:pPr>
            <w:r>
              <w:rPr>
                <w:spacing w:val="-2"/>
                <w:sz w:val="24"/>
              </w:rPr>
              <w:t>класс</w:t>
            </w:r>
          </w:p>
        </w:tc>
        <w:tc>
          <w:tcPr>
            <w:tcW w:w="1097" w:type="dxa"/>
          </w:tcPr>
          <w:p w:rsidR="008A520D" w:rsidRDefault="009056B2">
            <w:pPr>
              <w:pStyle w:val="TableParagraph"/>
              <w:spacing w:line="270" w:lineRule="exact"/>
              <w:ind w:left="390"/>
              <w:rPr>
                <w:sz w:val="24"/>
              </w:rPr>
            </w:pPr>
            <w:r>
              <w:rPr>
                <w:sz w:val="24"/>
              </w:rPr>
              <w:t>7</w:t>
            </w:r>
          </w:p>
          <w:p w:rsidR="008A520D" w:rsidRDefault="009056B2">
            <w:pPr>
              <w:pStyle w:val="TableParagraph"/>
              <w:spacing w:before="2"/>
              <w:ind w:left="390"/>
              <w:rPr>
                <w:sz w:val="24"/>
              </w:rPr>
            </w:pPr>
            <w:r>
              <w:rPr>
                <w:spacing w:val="-2"/>
                <w:sz w:val="24"/>
              </w:rPr>
              <w:t>класс</w:t>
            </w:r>
          </w:p>
        </w:tc>
        <w:tc>
          <w:tcPr>
            <w:tcW w:w="1075" w:type="dxa"/>
          </w:tcPr>
          <w:p w:rsidR="008A520D" w:rsidRDefault="009056B2">
            <w:pPr>
              <w:pStyle w:val="TableParagraph"/>
              <w:spacing w:line="270" w:lineRule="exact"/>
              <w:ind w:left="390"/>
              <w:rPr>
                <w:sz w:val="24"/>
              </w:rPr>
            </w:pPr>
            <w:r>
              <w:rPr>
                <w:sz w:val="24"/>
              </w:rPr>
              <w:t>8</w:t>
            </w:r>
          </w:p>
          <w:p w:rsidR="008A520D" w:rsidRDefault="009056B2">
            <w:pPr>
              <w:pStyle w:val="TableParagraph"/>
              <w:spacing w:before="2"/>
              <w:ind w:left="390"/>
              <w:rPr>
                <w:sz w:val="24"/>
              </w:rPr>
            </w:pPr>
            <w:r>
              <w:rPr>
                <w:spacing w:val="-2"/>
                <w:sz w:val="24"/>
              </w:rPr>
              <w:t>класс</w:t>
            </w:r>
          </w:p>
        </w:tc>
        <w:tc>
          <w:tcPr>
            <w:tcW w:w="1152" w:type="dxa"/>
          </w:tcPr>
          <w:p w:rsidR="008A520D" w:rsidRDefault="009056B2">
            <w:pPr>
              <w:pStyle w:val="TableParagraph"/>
              <w:spacing w:line="270" w:lineRule="exact"/>
              <w:ind w:left="390"/>
              <w:rPr>
                <w:sz w:val="24"/>
              </w:rPr>
            </w:pPr>
            <w:r>
              <w:rPr>
                <w:sz w:val="24"/>
              </w:rPr>
              <w:t>9</w:t>
            </w:r>
          </w:p>
          <w:p w:rsidR="008A520D" w:rsidRDefault="009056B2">
            <w:pPr>
              <w:pStyle w:val="TableParagraph"/>
              <w:spacing w:before="2"/>
              <w:ind w:left="390"/>
              <w:rPr>
                <w:sz w:val="24"/>
              </w:rPr>
            </w:pPr>
            <w:r>
              <w:rPr>
                <w:spacing w:val="-2"/>
                <w:sz w:val="24"/>
              </w:rPr>
              <w:t>класс</w:t>
            </w:r>
          </w:p>
        </w:tc>
      </w:tr>
      <w:tr w:rsidR="008A520D">
        <w:trPr>
          <w:trHeight w:val="750"/>
        </w:trPr>
        <w:tc>
          <w:tcPr>
            <w:tcW w:w="2245" w:type="dxa"/>
          </w:tcPr>
          <w:p w:rsidR="008A520D" w:rsidRDefault="009056B2">
            <w:pPr>
              <w:pStyle w:val="TableParagraph"/>
              <w:spacing w:line="242" w:lineRule="auto"/>
              <w:ind w:left="390"/>
              <w:rPr>
                <w:sz w:val="24"/>
              </w:rPr>
            </w:pPr>
            <w:r>
              <w:rPr>
                <w:spacing w:val="-2"/>
                <w:sz w:val="24"/>
              </w:rPr>
              <w:t>Урочная деятельность</w:t>
            </w:r>
          </w:p>
        </w:tc>
        <w:tc>
          <w:tcPr>
            <w:tcW w:w="1056" w:type="dxa"/>
          </w:tcPr>
          <w:p w:rsidR="008A520D" w:rsidRDefault="009056B2">
            <w:pPr>
              <w:pStyle w:val="TableParagraph"/>
              <w:spacing w:line="270" w:lineRule="exact"/>
              <w:ind w:left="347" w:right="369"/>
              <w:jc w:val="center"/>
              <w:rPr>
                <w:sz w:val="24"/>
              </w:rPr>
            </w:pPr>
            <w:r>
              <w:rPr>
                <w:spacing w:val="-5"/>
                <w:sz w:val="24"/>
              </w:rPr>
              <w:t>29</w:t>
            </w:r>
          </w:p>
        </w:tc>
        <w:tc>
          <w:tcPr>
            <w:tcW w:w="1071" w:type="dxa"/>
          </w:tcPr>
          <w:p w:rsidR="008A520D" w:rsidRDefault="009056B2">
            <w:pPr>
              <w:pStyle w:val="TableParagraph"/>
              <w:spacing w:line="270" w:lineRule="exact"/>
              <w:ind w:left="347" w:right="384"/>
              <w:jc w:val="center"/>
              <w:rPr>
                <w:sz w:val="24"/>
              </w:rPr>
            </w:pPr>
            <w:r>
              <w:rPr>
                <w:spacing w:val="-5"/>
                <w:sz w:val="24"/>
              </w:rPr>
              <w:t>30</w:t>
            </w:r>
          </w:p>
        </w:tc>
        <w:tc>
          <w:tcPr>
            <w:tcW w:w="1097" w:type="dxa"/>
          </w:tcPr>
          <w:p w:rsidR="008A520D" w:rsidRDefault="009056B2">
            <w:pPr>
              <w:pStyle w:val="TableParagraph"/>
              <w:spacing w:line="270" w:lineRule="exact"/>
              <w:ind w:left="390"/>
              <w:rPr>
                <w:sz w:val="24"/>
              </w:rPr>
            </w:pPr>
            <w:r>
              <w:rPr>
                <w:spacing w:val="-5"/>
                <w:sz w:val="24"/>
              </w:rPr>
              <w:t>32</w:t>
            </w:r>
          </w:p>
        </w:tc>
        <w:tc>
          <w:tcPr>
            <w:tcW w:w="1075" w:type="dxa"/>
          </w:tcPr>
          <w:p w:rsidR="008A520D" w:rsidRDefault="009056B2">
            <w:pPr>
              <w:pStyle w:val="TableParagraph"/>
              <w:spacing w:line="270" w:lineRule="exact"/>
              <w:ind w:left="347" w:right="389"/>
              <w:jc w:val="center"/>
              <w:rPr>
                <w:sz w:val="24"/>
              </w:rPr>
            </w:pPr>
            <w:r>
              <w:rPr>
                <w:spacing w:val="-5"/>
                <w:sz w:val="24"/>
              </w:rPr>
              <w:t>33</w:t>
            </w:r>
          </w:p>
        </w:tc>
        <w:tc>
          <w:tcPr>
            <w:tcW w:w="1152" w:type="dxa"/>
          </w:tcPr>
          <w:p w:rsidR="008A520D" w:rsidRDefault="009056B2">
            <w:pPr>
              <w:pStyle w:val="TableParagraph"/>
              <w:spacing w:line="270" w:lineRule="exact"/>
              <w:ind w:left="390"/>
              <w:rPr>
                <w:sz w:val="24"/>
              </w:rPr>
            </w:pPr>
            <w:r>
              <w:rPr>
                <w:spacing w:val="-5"/>
                <w:sz w:val="24"/>
              </w:rPr>
              <w:t>33</w:t>
            </w:r>
          </w:p>
        </w:tc>
      </w:tr>
      <w:tr w:rsidR="008A520D">
        <w:trPr>
          <w:trHeight w:val="753"/>
        </w:trPr>
        <w:tc>
          <w:tcPr>
            <w:tcW w:w="2245" w:type="dxa"/>
          </w:tcPr>
          <w:p w:rsidR="008A520D" w:rsidRDefault="009056B2">
            <w:pPr>
              <w:pStyle w:val="TableParagraph"/>
              <w:spacing w:line="242" w:lineRule="auto"/>
              <w:ind w:left="390"/>
              <w:rPr>
                <w:sz w:val="24"/>
              </w:rPr>
            </w:pPr>
            <w:r>
              <w:rPr>
                <w:spacing w:val="-2"/>
                <w:sz w:val="24"/>
              </w:rPr>
              <w:t>Внеурочная деятельность</w:t>
            </w:r>
          </w:p>
        </w:tc>
        <w:tc>
          <w:tcPr>
            <w:tcW w:w="1056" w:type="dxa"/>
          </w:tcPr>
          <w:p w:rsidR="008A520D" w:rsidRDefault="009056B2">
            <w:pPr>
              <w:pStyle w:val="TableParagraph"/>
              <w:spacing w:line="242" w:lineRule="auto"/>
              <w:ind w:left="377" w:right="356"/>
              <w:jc w:val="center"/>
              <w:rPr>
                <w:sz w:val="24"/>
              </w:rPr>
            </w:pPr>
            <w:r>
              <w:rPr>
                <w:spacing w:val="-6"/>
                <w:sz w:val="24"/>
              </w:rPr>
              <w:t>До 10</w:t>
            </w:r>
          </w:p>
        </w:tc>
        <w:tc>
          <w:tcPr>
            <w:tcW w:w="1071" w:type="dxa"/>
          </w:tcPr>
          <w:p w:rsidR="008A520D" w:rsidRDefault="009056B2">
            <w:pPr>
              <w:pStyle w:val="TableParagraph"/>
              <w:spacing w:line="242" w:lineRule="auto"/>
              <w:ind w:left="377" w:right="371"/>
              <w:jc w:val="center"/>
              <w:rPr>
                <w:sz w:val="24"/>
              </w:rPr>
            </w:pPr>
            <w:r>
              <w:rPr>
                <w:spacing w:val="-6"/>
                <w:sz w:val="24"/>
              </w:rPr>
              <w:t>До 10</w:t>
            </w:r>
          </w:p>
        </w:tc>
        <w:tc>
          <w:tcPr>
            <w:tcW w:w="1097" w:type="dxa"/>
          </w:tcPr>
          <w:p w:rsidR="008A520D" w:rsidRDefault="009056B2">
            <w:pPr>
              <w:pStyle w:val="TableParagraph"/>
              <w:spacing w:line="273" w:lineRule="exact"/>
              <w:ind w:left="390"/>
              <w:rPr>
                <w:sz w:val="24"/>
              </w:rPr>
            </w:pPr>
            <w:r>
              <w:rPr>
                <w:sz w:val="24"/>
              </w:rPr>
              <w:t>До</w:t>
            </w:r>
            <w:r>
              <w:rPr>
                <w:spacing w:val="-2"/>
                <w:sz w:val="24"/>
              </w:rPr>
              <w:t xml:space="preserve"> </w:t>
            </w:r>
            <w:r>
              <w:rPr>
                <w:spacing w:val="-5"/>
                <w:sz w:val="24"/>
              </w:rPr>
              <w:t>10</w:t>
            </w:r>
          </w:p>
        </w:tc>
        <w:tc>
          <w:tcPr>
            <w:tcW w:w="1075" w:type="dxa"/>
          </w:tcPr>
          <w:p w:rsidR="008A520D" w:rsidRDefault="009056B2">
            <w:pPr>
              <w:pStyle w:val="TableParagraph"/>
              <w:spacing w:line="242" w:lineRule="auto"/>
              <w:ind w:left="376" w:right="375"/>
              <w:jc w:val="center"/>
              <w:rPr>
                <w:sz w:val="24"/>
              </w:rPr>
            </w:pPr>
            <w:r>
              <w:rPr>
                <w:spacing w:val="-6"/>
                <w:sz w:val="24"/>
              </w:rPr>
              <w:t>До 10</w:t>
            </w:r>
          </w:p>
        </w:tc>
        <w:tc>
          <w:tcPr>
            <w:tcW w:w="1152" w:type="dxa"/>
          </w:tcPr>
          <w:p w:rsidR="008A520D" w:rsidRDefault="009056B2">
            <w:pPr>
              <w:pStyle w:val="TableParagraph"/>
              <w:spacing w:line="273" w:lineRule="exact"/>
              <w:ind w:left="390"/>
              <w:rPr>
                <w:sz w:val="24"/>
              </w:rPr>
            </w:pPr>
            <w:r>
              <w:rPr>
                <w:sz w:val="24"/>
              </w:rPr>
              <w:t>До</w:t>
            </w:r>
            <w:r>
              <w:rPr>
                <w:spacing w:val="-2"/>
                <w:sz w:val="24"/>
              </w:rPr>
              <w:t xml:space="preserve"> </w:t>
            </w:r>
            <w:r>
              <w:rPr>
                <w:spacing w:val="-5"/>
                <w:sz w:val="24"/>
              </w:rPr>
              <w:t>10</w:t>
            </w:r>
          </w:p>
        </w:tc>
      </w:tr>
    </w:tbl>
    <w:p w:rsidR="008A520D" w:rsidRDefault="008A520D">
      <w:pPr>
        <w:pStyle w:val="a3"/>
        <w:spacing w:before="4"/>
        <w:ind w:left="0"/>
        <w:jc w:val="left"/>
        <w:rPr>
          <w:sz w:val="23"/>
        </w:rPr>
      </w:pPr>
    </w:p>
    <w:p w:rsidR="008A520D" w:rsidRDefault="009056B2">
      <w:pPr>
        <w:pStyle w:val="a3"/>
        <w:spacing w:before="1"/>
        <w:ind w:left="3345"/>
        <w:jc w:val="left"/>
      </w:pPr>
      <w:r>
        <w:rPr>
          <w:u w:val="single"/>
        </w:rPr>
        <w:t>Расписание</w:t>
      </w:r>
      <w:r>
        <w:rPr>
          <w:spacing w:val="-4"/>
          <w:u w:val="single"/>
        </w:rPr>
        <w:t xml:space="preserve"> </w:t>
      </w:r>
      <w:r>
        <w:rPr>
          <w:u w:val="single"/>
        </w:rPr>
        <w:t>звонков</w:t>
      </w:r>
      <w:r>
        <w:rPr>
          <w:spacing w:val="-3"/>
          <w:u w:val="single"/>
        </w:rPr>
        <w:t xml:space="preserve"> </w:t>
      </w:r>
      <w:r>
        <w:rPr>
          <w:u w:val="single"/>
        </w:rPr>
        <w:t>и</w:t>
      </w:r>
      <w:r>
        <w:rPr>
          <w:spacing w:val="-2"/>
          <w:u w:val="single"/>
        </w:rPr>
        <w:t xml:space="preserve"> перемен</w:t>
      </w:r>
    </w:p>
    <w:p w:rsidR="008A520D" w:rsidRDefault="00A409DF">
      <w:pPr>
        <w:pStyle w:val="a3"/>
        <w:ind w:left="242" w:right="688" w:firstLine="566"/>
        <w:jc w:val="left"/>
      </w:pPr>
      <w:r>
        <w:t>З</w:t>
      </w:r>
      <w:r w:rsidR="009056B2">
        <w:t>анятия в школе</w:t>
      </w:r>
      <w:r w:rsidR="009056B2">
        <w:rPr>
          <w:spacing w:val="-1"/>
        </w:rPr>
        <w:t xml:space="preserve"> </w:t>
      </w:r>
      <w:r w:rsidR="009056B2">
        <w:t>начинаются в 8- 30 часов.</w:t>
      </w:r>
    </w:p>
    <w:p w:rsidR="008A520D" w:rsidRDefault="009056B2">
      <w:pPr>
        <w:pStyle w:val="a3"/>
        <w:ind w:left="950"/>
        <w:jc w:val="left"/>
      </w:pPr>
      <w:r>
        <w:t xml:space="preserve">5,6,7,8,9 </w:t>
      </w:r>
      <w:r>
        <w:rPr>
          <w:spacing w:val="-2"/>
        </w:rPr>
        <w:t>классы</w:t>
      </w:r>
    </w:p>
    <w:p w:rsidR="008A520D" w:rsidRDefault="009056B2">
      <w:pPr>
        <w:pStyle w:val="a3"/>
        <w:tabs>
          <w:tab w:val="left" w:pos="1976"/>
        </w:tabs>
        <w:ind w:left="961"/>
        <w:jc w:val="left"/>
      </w:pPr>
      <w:r>
        <w:t>1</w:t>
      </w:r>
      <w:r>
        <w:rPr>
          <w:spacing w:val="2"/>
        </w:rPr>
        <w:t xml:space="preserve"> </w:t>
      </w:r>
      <w:r>
        <w:rPr>
          <w:spacing w:val="-4"/>
        </w:rPr>
        <w:t>урок</w:t>
      </w:r>
      <w:r>
        <w:tab/>
        <w:t>8-30</w:t>
      </w:r>
      <w:r>
        <w:rPr>
          <w:spacing w:val="60"/>
        </w:rPr>
        <w:t xml:space="preserve"> </w:t>
      </w:r>
      <w:r>
        <w:t>-</w:t>
      </w:r>
      <w:r>
        <w:rPr>
          <w:spacing w:val="-1"/>
        </w:rPr>
        <w:t xml:space="preserve"> </w:t>
      </w:r>
      <w:r>
        <w:t>9-</w:t>
      </w:r>
      <w:r>
        <w:rPr>
          <w:spacing w:val="-5"/>
        </w:rPr>
        <w:t>15.</w:t>
      </w:r>
    </w:p>
    <w:p w:rsidR="008A520D" w:rsidRDefault="009056B2">
      <w:pPr>
        <w:pStyle w:val="a3"/>
        <w:tabs>
          <w:tab w:val="left" w:pos="1976"/>
        </w:tabs>
        <w:ind w:left="961"/>
        <w:jc w:val="left"/>
      </w:pPr>
      <w:r>
        <w:t>2</w:t>
      </w:r>
      <w:r>
        <w:rPr>
          <w:spacing w:val="2"/>
        </w:rPr>
        <w:t xml:space="preserve"> </w:t>
      </w:r>
      <w:r>
        <w:rPr>
          <w:spacing w:val="-4"/>
        </w:rPr>
        <w:t>урок</w:t>
      </w:r>
      <w:r>
        <w:tab/>
        <w:t>9-25</w:t>
      </w:r>
      <w:r>
        <w:rPr>
          <w:spacing w:val="-1"/>
        </w:rPr>
        <w:t xml:space="preserve"> </w:t>
      </w:r>
      <w:r>
        <w:t>–</w:t>
      </w:r>
      <w:r>
        <w:rPr>
          <w:spacing w:val="-1"/>
        </w:rPr>
        <w:t xml:space="preserve"> </w:t>
      </w:r>
      <w:r>
        <w:t>10-</w:t>
      </w:r>
      <w:r>
        <w:rPr>
          <w:spacing w:val="-5"/>
        </w:rPr>
        <w:t>10</w:t>
      </w:r>
    </w:p>
    <w:p w:rsidR="008A520D" w:rsidRDefault="008A520D">
      <w:pPr>
        <w:sectPr w:rsidR="008A520D">
          <w:type w:val="continuous"/>
          <w:pgSz w:w="11910" w:h="16840"/>
          <w:pgMar w:top="1120" w:right="160" w:bottom="1160" w:left="1460" w:header="0" w:footer="894" w:gutter="0"/>
          <w:cols w:space="720"/>
        </w:sectPr>
      </w:pPr>
    </w:p>
    <w:p w:rsidR="008A520D" w:rsidRDefault="009056B2">
      <w:pPr>
        <w:pStyle w:val="a3"/>
        <w:tabs>
          <w:tab w:val="left" w:pos="1976"/>
        </w:tabs>
        <w:spacing w:before="66"/>
        <w:ind w:left="961"/>
        <w:jc w:val="left"/>
      </w:pPr>
      <w:r>
        <w:lastRenderedPageBreak/>
        <w:t>3</w:t>
      </w:r>
      <w:r>
        <w:rPr>
          <w:spacing w:val="2"/>
        </w:rPr>
        <w:t xml:space="preserve"> </w:t>
      </w:r>
      <w:r>
        <w:rPr>
          <w:spacing w:val="-4"/>
        </w:rPr>
        <w:t>урок</w:t>
      </w:r>
      <w:r>
        <w:tab/>
        <w:t>10-20</w:t>
      </w:r>
      <w:r>
        <w:rPr>
          <w:spacing w:val="-1"/>
        </w:rPr>
        <w:t xml:space="preserve"> </w:t>
      </w:r>
      <w:r>
        <w:t>–</w:t>
      </w:r>
      <w:r>
        <w:rPr>
          <w:spacing w:val="-1"/>
        </w:rPr>
        <w:t xml:space="preserve"> </w:t>
      </w:r>
      <w:r>
        <w:t>11-</w:t>
      </w:r>
      <w:r>
        <w:rPr>
          <w:spacing w:val="-5"/>
        </w:rPr>
        <w:t>05</w:t>
      </w:r>
    </w:p>
    <w:p w:rsidR="008A520D" w:rsidRDefault="009056B2">
      <w:pPr>
        <w:pStyle w:val="a3"/>
        <w:tabs>
          <w:tab w:val="left" w:pos="1976"/>
        </w:tabs>
        <w:ind w:left="961"/>
        <w:jc w:val="left"/>
      </w:pPr>
      <w:r>
        <w:t>4</w:t>
      </w:r>
      <w:r>
        <w:rPr>
          <w:spacing w:val="2"/>
        </w:rPr>
        <w:t xml:space="preserve"> </w:t>
      </w:r>
      <w:r>
        <w:rPr>
          <w:spacing w:val="-4"/>
        </w:rPr>
        <w:t>урок</w:t>
      </w:r>
      <w:r>
        <w:tab/>
        <w:t>11-25</w:t>
      </w:r>
      <w:r>
        <w:rPr>
          <w:spacing w:val="-1"/>
        </w:rPr>
        <w:t xml:space="preserve"> </w:t>
      </w:r>
      <w:r>
        <w:t>–</w:t>
      </w:r>
      <w:r>
        <w:rPr>
          <w:spacing w:val="-1"/>
        </w:rPr>
        <w:t xml:space="preserve"> </w:t>
      </w:r>
      <w:r>
        <w:t>12-</w:t>
      </w:r>
      <w:r>
        <w:rPr>
          <w:spacing w:val="-5"/>
        </w:rPr>
        <w:t>10</w:t>
      </w:r>
    </w:p>
    <w:p w:rsidR="008A520D" w:rsidRDefault="009056B2">
      <w:pPr>
        <w:pStyle w:val="a3"/>
        <w:tabs>
          <w:tab w:val="left" w:pos="1976"/>
        </w:tabs>
        <w:ind w:left="961"/>
        <w:jc w:val="left"/>
      </w:pPr>
      <w:r>
        <w:t>5</w:t>
      </w:r>
      <w:r>
        <w:rPr>
          <w:spacing w:val="2"/>
        </w:rPr>
        <w:t xml:space="preserve"> </w:t>
      </w:r>
      <w:r>
        <w:rPr>
          <w:spacing w:val="-4"/>
        </w:rPr>
        <w:t>урок</w:t>
      </w:r>
      <w:r>
        <w:tab/>
        <w:t>12-25</w:t>
      </w:r>
      <w:r>
        <w:rPr>
          <w:spacing w:val="-1"/>
        </w:rPr>
        <w:t xml:space="preserve"> </w:t>
      </w:r>
      <w:r>
        <w:t>–</w:t>
      </w:r>
      <w:r>
        <w:rPr>
          <w:spacing w:val="-1"/>
        </w:rPr>
        <w:t xml:space="preserve"> </w:t>
      </w:r>
      <w:r>
        <w:t>13-</w:t>
      </w:r>
      <w:r>
        <w:rPr>
          <w:spacing w:val="-5"/>
        </w:rPr>
        <w:t>10</w:t>
      </w:r>
    </w:p>
    <w:p w:rsidR="008A520D" w:rsidRDefault="009056B2">
      <w:pPr>
        <w:pStyle w:val="a3"/>
        <w:tabs>
          <w:tab w:val="left" w:pos="1976"/>
        </w:tabs>
        <w:spacing w:before="1"/>
        <w:ind w:left="961"/>
        <w:jc w:val="left"/>
      </w:pPr>
      <w:r>
        <w:t>6</w:t>
      </w:r>
      <w:r>
        <w:rPr>
          <w:spacing w:val="2"/>
        </w:rPr>
        <w:t xml:space="preserve"> </w:t>
      </w:r>
      <w:r>
        <w:rPr>
          <w:spacing w:val="-4"/>
        </w:rPr>
        <w:t>урок</w:t>
      </w:r>
      <w:r>
        <w:tab/>
        <w:t>13-20</w:t>
      </w:r>
      <w:r>
        <w:rPr>
          <w:spacing w:val="-1"/>
        </w:rPr>
        <w:t xml:space="preserve"> </w:t>
      </w:r>
      <w:r>
        <w:t>–</w:t>
      </w:r>
      <w:r>
        <w:rPr>
          <w:spacing w:val="-1"/>
        </w:rPr>
        <w:t xml:space="preserve"> </w:t>
      </w:r>
      <w:r>
        <w:t>14-</w:t>
      </w:r>
      <w:r>
        <w:rPr>
          <w:spacing w:val="-5"/>
        </w:rPr>
        <w:t>10</w:t>
      </w:r>
    </w:p>
    <w:p w:rsidR="008A520D" w:rsidRDefault="009056B2">
      <w:pPr>
        <w:pStyle w:val="a3"/>
        <w:tabs>
          <w:tab w:val="left" w:pos="1976"/>
        </w:tabs>
        <w:ind w:left="961"/>
        <w:jc w:val="left"/>
      </w:pPr>
      <w:r>
        <w:t>7</w:t>
      </w:r>
      <w:r>
        <w:rPr>
          <w:spacing w:val="2"/>
        </w:rPr>
        <w:t xml:space="preserve"> </w:t>
      </w:r>
      <w:r>
        <w:rPr>
          <w:spacing w:val="-4"/>
        </w:rPr>
        <w:t>урок</w:t>
      </w:r>
      <w:r>
        <w:tab/>
        <w:t>14-15</w:t>
      </w:r>
      <w:r>
        <w:rPr>
          <w:spacing w:val="-1"/>
        </w:rPr>
        <w:t xml:space="preserve"> </w:t>
      </w:r>
      <w:r>
        <w:t>–</w:t>
      </w:r>
      <w:r>
        <w:rPr>
          <w:spacing w:val="-1"/>
        </w:rPr>
        <w:t xml:space="preserve"> </w:t>
      </w:r>
      <w:r>
        <w:t>15-</w:t>
      </w:r>
      <w:r>
        <w:rPr>
          <w:spacing w:val="-5"/>
        </w:rPr>
        <w:t>00</w:t>
      </w:r>
    </w:p>
    <w:p w:rsidR="008A520D" w:rsidRDefault="008A520D">
      <w:pPr>
        <w:pStyle w:val="a3"/>
        <w:spacing w:before="4"/>
        <w:ind w:left="0"/>
        <w:jc w:val="left"/>
      </w:pPr>
    </w:p>
    <w:p w:rsidR="008A520D" w:rsidRDefault="009056B2">
      <w:pPr>
        <w:pStyle w:val="2"/>
        <w:numPr>
          <w:ilvl w:val="3"/>
          <w:numId w:val="14"/>
        </w:numPr>
        <w:tabs>
          <w:tab w:val="left" w:pos="483"/>
        </w:tabs>
        <w:spacing w:line="274" w:lineRule="exact"/>
        <w:ind w:left="482" w:hanging="241"/>
        <w:jc w:val="both"/>
      </w:pPr>
      <w:r>
        <w:t>Сроки</w:t>
      </w:r>
      <w:r>
        <w:rPr>
          <w:spacing w:val="-5"/>
        </w:rPr>
        <w:t xml:space="preserve"> </w:t>
      </w:r>
      <w:r>
        <w:t>проведения</w:t>
      </w:r>
      <w:r>
        <w:rPr>
          <w:spacing w:val="-4"/>
        </w:rPr>
        <w:t xml:space="preserve"> </w:t>
      </w:r>
      <w:r>
        <w:t>промежуточной</w:t>
      </w:r>
      <w:r>
        <w:rPr>
          <w:spacing w:val="-4"/>
        </w:rPr>
        <w:t xml:space="preserve"> </w:t>
      </w:r>
      <w:r>
        <w:rPr>
          <w:spacing w:val="-2"/>
        </w:rPr>
        <w:t>аттестации</w:t>
      </w:r>
    </w:p>
    <w:p w:rsidR="008A520D" w:rsidRDefault="009056B2">
      <w:pPr>
        <w:pStyle w:val="a3"/>
        <w:ind w:left="242" w:right="685" w:firstLine="851"/>
      </w:pPr>
      <w:r>
        <w:t>Промежуточная аттестация</w:t>
      </w:r>
      <w:r>
        <w:rPr>
          <w:spacing w:val="40"/>
        </w:rPr>
        <w:t xml:space="preserve"> </w:t>
      </w:r>
      <w:r>
        <w:t>обучающихся представляет собой процедуру аттестации обучающихся на уровне основного общего образования и установления соответствия качества подготовки обучающихся требованиям Федеральных государственных образовательных стандартов основного общего образования в конце учебного года (с 03 апреля</w:t>
      </w:r>
      <w:r>
        <w:rPr>
          <w:spacing w:val="40"/>
        </w:rPr>
        <w:t xml:space="preserve"> </w:t>
      </w:r>
      <w:r>
        <w:t>по 26 мая) без прекращения образовательной деятельности по каждому учебному предмету</w:t>
      </w:r>
      <w:r w:rsidR="00A409DF">
        <w:t xml:space="preserve"> учебного плана МОУ «Мостовская О</w:t>
      </w:r>
      <w:r>
        <w:t>ОШ».</w:t>
      </w:r>
    </w:p>
    <w:p w:rsidR="008A520D" w:rsidRDefault="009056B2">
      <w:pPr>
        <w:pStyle w:val="a3"/>
        <w:ind w:left="242" w:right="689" w:firstLine="719"/>
      </w:pPr>
      <w:r>
        <w:t xml:space="preserve">В соответствии с Положением </w:t>
      </w:r>
      <w:r>
        <w:rPr>
          <w:i/>
        </w:rPr>
        <w:t>«</w:t>
      </w:r>
      <w:r>
        <w:t>О формах, периодичности и порядке текущего контроля успеваемости и промежуточной аттеста</w:t>
      </w:r>
      <w:r w:rsidR="00A409DF">
        <w:t>ции обучающихся в МОУ «Мостовская  О</w:t>
      </w:r>
      <w:r>
        <w:t>ОШ», промежуточная аттестация учащихся 5,6,7,8,9 классов осуществляется с целью установления результатов освоения учащимися образовательной программы соответствующего класса.</w:t>
      </w:r>
    </w:p>
    <w:p w:rsidR="008A520D" w:rsidRDefault="009056B2">
      <w:pPr>
        <w:pStyle w:val="a3"/>
        <w:ind w:left="601"/>
        <w:jc w:val="left"/>
      </w:pPr>
      <w:r>
        <w:t>К</w:t>
      </w:r>
      <w:r>
        <w:rPr>
          <w:spacing w:val="-4"/>
        </w:rPr>
        <w:t xml:space="preserve"> </w:t>
      </w:r>
      <w:r>
        <w:t>промежуточной</w:t>
      </w:r>
      <w:r>
        <w:rPr>
          <w:spacing w:val="-3"/>
        </w:rPr>
        <w:t xml:space="preserve"> </w:t>
      </w:r>
      <w:r>
        <w:t>аттестации</w:t>
      </w:r>
      <w:r>
        <w:rPr>
          <w:spacing w:val="-3"/>
        </w:rPr>
        <w:t xml:space="preserve"> </w:t>
      </w:r>
      <w:r>
        <w:t>обучающихся</w:t>
      </w:r>
      <w:r>
        <w:rPr>
          <w:spacing w:val="-3"/>
        </w:rPr>
        <w:t xml:space="preserve"> </w:t>
      </w:r>
      <w:r>
        <w:rPr>
          <w:spacing w:val="-2"/>
        </w:rPr>
        <w:t>относится:</w:t>
      </w:r>
    </w:p>
    <w:p w:rsidR="008A520D" w:rsidRDefault="009056B2">
      <w:pPr>
        <w:pStyle w:val="a6"/>
        <w:numPr>
          <w:ilvl w:val="0"/>
          <w:numId w:val="11"/>
        </w:numPr>
        <w:tabs>
          <w:tab w:val="left" w:pos="802"/>
        </w:tabs>
        <w:ind w:left="801" w:hanging="141"/>
        <w:jc w:val="left"/>
        <w:rPr>
          <w:sz w:val="24"/>
        </w:rPr>
      </w:pPr>
      <w:r>
        <w:rPr>
          <w:spacing w:val="-2"/>
          <w:sz w:val="24"/>
        </w:rPr>
        <w:t>промежуточная</w:t>
      </w:r>
      <w:r>
        <w:rPr>
          <w:spacing w:val="3"/>
          <w:sz w:val="24"/>
        </w:rPr>
        <w:t xml:space="preserve"> </w:t>
      </w:r>
      <w:r>
        <w:rPr>
          <w:spacing w:val="-2"/>
          <w:sz w:val="24"/>
        </w:rPr>
        <w:t>аттестация</w:t>
      </w:r>
      <w:r>
        <w:rPr>
          <w:spacing w:val="3"/>
          <w:sz w:val="24"/>
        </w:rPr>
        <w:t xml:space="preserve"> </w:t>
      </w:r>
      <w:r>
        <w:rPr>
          <w:spacing w:val="-2"/>
          <w:sz w:val="24"/>
        </w:rPr>
        <w:t>обучающихся</w:t>
      </w:r>
      <w:r>
        <w:rPr>
          <w:spacing w:val="4"/>
          <w:sz w:val="24"/>
        </w:rPr>
        <w:t xml:space="preserve"> </w:t>
      </w:r>
      <w:r>
        <w:rPr>
          <w:spacing w:val="-2"/>
          <w:sz w:val="24"/>
        </w:rPr>
        <w:t>по</w:t>
      </w:r>
      <w:r>
        <w:rPr>
          <w:sz w:val="24"/>
        </w:rPr>
        <w:t xml:space="preserve"> </w:t>
      </w:r>
      <w:r>
        <w:rPr>
          <w:spacing w:val="-2"/>
          <w:sz w:val="24"/>
        </w:rPr>
        <w:t>окончании</w:t>
      </w:r>
      <w:r>
        <w:rPr>
          <w:spacing w:val="4"/>
          <w:sz w:val="24"/>
        </w:rPr>
        <w:t xml:space="preserve"> </w:t>
      </w:r>
      <w:r>
        <w:rPr>
          <w:spacing w:val="-2"/>
          <w:sz w:val="24"/>
        </w:rPr>
        <w:t>четверти,</w:t>
      </w:r>
    </w:p>
    <w:p w:rsidR="008A520D" w:rsidRDefault="009056B2">
      <w:pPr>
        <w:pStyle w:val="a6"/>
        <w:numPr>
          <w:ilvl w:val="0"/>
          <w:numId w:val="11"/>
        </w:numPr>
        <w:tabs>
          <w:tab w:val="left" w:pos="802"/>
        </w:tabs>
        <w:ind w:left="801" w:hanging="141"/>
        <w:jc w:val="left"/>
        <w:rPr>
          <w:sz w:val="24"/>
        </w:rPr>
      </w:pPr>
      <w:r>
        <w:rPr>
          <w:sz w:val="24"/>
        </w:rPr>
        <w:t>промежуточная</w:t>
      </w:r>
      <w:r>
        <w:rPr>
          <w:spacing w:val="-15"/>
          <w:sz w:val="24"/>
        </w:rPr>
        <w:t xml:space="preserve"> </w:t>
      </w:r>
      <w:r>
        <w:rPr>
          <w:sz w:val="24"/>
        </w:rPr>
        <w:t>аттестация</w:t>
      </w:r>
      <w:r>
        <w:rPr>
          <w:spacing w:val="-15"/>
          <w:sz w:val="24"/>
        </w:rPr>
        <w:t xml:space="preserve"> </w:t>
      </w:r>
      <w:r>
        <w:rPr>
          <w:sz w:val="24"/>
        </w:rPr>
        <w:t>обучающихся</w:t>
      </w:r>
      <w:r>
        <w:rPr>
          <w:spacing w:val="-15"/>
          <w:sz w:val="24"/>
        </w:rPr>
        <w:t xml:space="preserve"> </w:t>
      </w:r>
      <w:r>
        <w:rPr>
          <w:sz w:val="24"/>
        </w:rPr>
        <w:t>по</w:t>
      </w:r>
      <w:r>
        <w:rPr>
          <w:spacing w:val="-15"/>
          <w:sz w:val="24"/>
        </w:rPr>
        <w:t xml:space="preserve"> </w:t>
      </w:r>
      <w:r>
        <w:rPr>
          <w:sz w:val="24"/>
        </w:rPr>
        <w:t>окончании</w:t>
      </w:r>
      <w:r>
        <w:rPr>
          <w:spacing w:val="-14"/>
          <w:sz w:val="24"/>
        </w:rPr>
        <w:t xml:space="preserve"> </w:t>
      </w:r>
      <w:r>
        <w:rPr>
          <w:sz w:val="24"/>
        </w:rPr>
        <w:t>учебного</w:t>
      </w:r>
      <w:r>
        <w:rPr>
          <w:spacing w:val="-15"/>
          <w:sz w:val="24"/>
        </w:rPr>
        <w:t xml:space="preserve"> </w:t>
      </w:r>
      <w:r>
        <w:rPr>
          <w:spacing w:val="-2"/>
          <w:sz w:val="24"/>
        </w:rPr>
        <w:t>года.</w:t>
      </w:r>
    </w:p>
    <w:p w:rsidR="008A520D" w:rsidRDefault="009056B2">
      <w:pPr>
        <w:pStyle w:val="a3"/>
        <w:ind w:left="242" w:right="684" w:firstLine="359"/>
      </w:pPr>
      <w:r>
        <w:t>При проведении промежуточной аттестации по всем учебным предметам, курсам и курсам внеурочной деятельности используются устные и письменные формы промежуточной аттестации (комплексная контрольная работа, диктант, диктант с грамматическим заданием, изложение, сочинение, практическая работа, письменные отчеты о наблюдении, тестирование, защита индивидуального/группового проекта, сдача нормативов по физической культуре (ГТО), собеседование, письменный ответ на контрольные вопросы, зачет, опрос и др.)</w:t>
      </w:r>
    </w:p>
    <w:p w:rsidR="008A520D" w:rsidRDefault="009056B2">
      <w:pPr>
        <w:pStyle w:val="a3"/>
        <w:ind w:left="242" w:right="692" w:firstLine="424"/>
      </w:pPr>
      <w:r>
        <w:t>Промежуточная аттестация по окончании учебного года проводится один раз в год</w:t>
      </w:r>
      <w:r>
        <w:rPr>
          <w:spacing w:val="40"/>
        </w:rPr>
        <w:t xml:space="preserve"> </w:t>
      </w:r>
      <w:r>
        <w:t>в качестве контроля освоения части или всего объема учебного предмета, курса, дисциплины. Фиксация результатов промежуточной аттестации</w:t>
      </w:r>
      <w:r>
        <w:rPr>
          <w:spacing w:val="40"/>
        </w:rPr>
        <w:t xml:space="preserve"> </w:t>
      </w:r>
      <w:r>
        <w:t>по учебным предметам учебного плана</w:t>
      </w:r>
      <w:r>
        <w:rPr>
          <w:spacing w:val="40"/>
        </w:rPr>
        <w:t xml:space="preserve"> </w:t>
      </w:r>
      <w:r>
        <w:t xml:space="preserve">для обучающихся 5,6,7,8,9 классов осуществляется по пятибалльной </w:t>
      </w:r>
      <w:r>
        <w:rPr>
          <w:spacing w:val="-2"/>
        </w:rPr>
        <w:t>системе.</w:t>
      </w:r>
    </w:p>
    <w:p w:rsidR="008A520D" w:rsidRDefault="008A520D">
      <w:pPr>
        <w:pStyle w:val="a3"/>
        <w:spacing w:before="4"/>
        <w:ind w:left="0"/>
        <w:jc w:val="left"/>
      </w:pPr>
    </w:p>
    <w:p w:rsidR="008A520D" w:rsidRDefault="009056B2">
      <w:pPr>
        <w:pStyle w:val="3"/>
        <w:spacing w:before="0" w:line="274" w:lineRule="exact"/>
        <w:ind w:left="601"/>
      </w:pPr>
      <w:r>
        <w:t xml:space="preserve">5 </w:t>
      </w:r>
      <w:r>
        <w:rPr>
          <w:spacing w:val="-2"/>
        </w:rPr>
        <w:t>класс</w:t>
      </w:r>
    </w:p>
    <w:p w:rsidR="008A520D" w:rsidRDefault="009056B2">
      <w:pPr>
        <w:pStyle w:val="a3"/>
        <w:spacing w:after="9" w:line="274" w:lineRule="exact"/>
        <w:ind w:left="601"/>
        <w:jc w:val="left"/>
      </w:pPr>
      <w:r>
        <w:t>Метапредметные</w:t>
      </w:r>
      <w:r>
        <w:rPr>
          <w:spacing w:val="-6"/>
        </w:rPr>
        <w:t xml:space="preserve"> </w:t>
      </w:r>
      <w:r>
        <w:rPr>
          <w:spacing w:val="-2"/>
        </w:rPr>
        <w:t>результаты</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454"/>
        <w:gridCol w:w="2715"/>
      </w:tblGrid>
      <w:tr w:rsidR="008A520D">
        <w:trPr>
          <w:trHeight w:val="834"/>
        </w:trPr>
        <w:tc>
          <w:tcPr>
            <w:tcW w:w="3404" w:type="dxa"/>
          </w:tcPr>
          <w:p w:rsidR="008A520D" w:rsidRDefault="009056B2">
            <w:pPr>
              <w:pStyle w:val="TableParagraph"/>
              <w:tabs>
                <w:tab w:val="left" w:pos="1186"/>
                <w:tab w:val="left" w:pos="1750"/>
              </w:tabs>
              <w:spacing w:line="278" w:lineRule="auto"/>
              <w:ind w:left="107" w:right="98"/>
              <w:rPr>
                <w:sz w:val="24"/>
              </w:rPr>
            </w:pPr>
            <w:r>
              <w:rPr>
                <w:spacing w:val="-2"/>
                <w:sz w:val="24"/>
              </w:rPr>
              <w:t>Сроки</w:t>
            </w:r>
            <w:r>
              <w:rPr>
                <w:sz w:val="24"/>
              </w:rPr>
              <w:tab/>
            </w:r>
            <w:r>
              <w:rPr>
                <w:spacing w:val="-10"/>
                <w:sz w:val="24"/>
              </w:rPr>
              <w:t>и</w:t>
            </w:r>
            <w:r>
              <w:rPr>
                <w:sz w:val="24"/>
              </w:rPr>
              <w:tab/>
            </w:r>
            <w:r>
              <w:rPr>
                <w:spacing w:val="-2"/>
                <w:sz w:val="24"/>
              </w:rPr>
              <w:t>периодичность проведения</w:t>
            </w:r>
          </w:p>
        </w:tc>
        <w:tc>
          <w:tcPr>
            <w:tcW w:w="3454" w:type="dxa"/>
          </w:tcPr>
          <w:p w:rsidR="008A520D" w:rsidRDefault="009056B2">
            <w:pPr>
              <w:pStyle w:val="TableParagraph"/>
              <w:tabs>
                <w:tab w:val="left" w:pos="1707"/>
              </w:tabs>
              <w:spacing w:line="278" w:lineRule="auto"/>
              <w:ind w:left="105" w:right="99"/>
              <w:rPr>
                <w:sz w:val="24"/>
              </w:rPr>
            </w:pPr>
            <w:r>
              <w:rPr>
                <w:spacing w:val="-2"/>
                <w:sz w:val="24"/>
              </w:rPr>
              <w:t>Формы</w:t>
            </w:r>
            <w:r>
              <w:rPr>
                <w:sz w:val="24"/>
              </w:rPr>
              <w:tab/>
            </w:r>
            <w:r>
              <w:rPr>
                <w:spacing w:val="-2"/>
                <w:sz w:val="24"/>
              </w:rPr>
              <w:t>промежуточной аттестации</w:t>
            </w:r>
          </w:p>
        </w:tc>
        <w:tc>
          <w:tcPr>
            <w:tcW w:w="2715" w:type="dxa"/>
          </w:tcPr>
          <w:p w:rsidR="008A520D" w:rsidRDefault="009056B2">
            <w:pPr>
              <w:pStyle w:val="TableParagraph"/>
              <w:spacing w:line="270" w:lineRule="exact"/>
              <w:ind w:left="107"/>
              <w:rPr>
                <w:sz w:val="24"/>
              </w:rPr>
            </w:pPr>
            <w:r>
              <w:rPr>
                <w:sz w:val="24"/>
              </w:rPr>
              <w:t>Сроки</w:t>
            </w:r>
            <w:r>
              <w:rPr>
                <w:spacing w:val="-2"/>
                <w:sz w:val="24"/>
              </w:rPr>
              <w:t xml:space="preserve"> проведения</w:t>
            </w:r>
          </w:p>
        </w:tc>
      </w:tr>
      <w:tr w:rsidR="008A520D">
        <w:trPr>
          <w:trHeight w:val="517"/>
        </w:trPr>
        <w:tc>
          <w:tcPr>
            <w:tcW w:w="3404" w:type="dxa"/>
          </w:tcPr>
          <w:p w:rsidR="008A520D" w:rsidRDefault="009056B2">
            <w:pPr>
              <w:pStyle w:val="TableParagraph"/>
              <w:spacing w:line="270" w:lineRule="exact"/>
              <w:ind w:left="107"/>
              <w:rPr>
                <w:sz w:val="24"/>
              </w:rPr>
            </w:pPr>
            <w:r>
              <w:rPr>
                <w:sz w:val="24"/>
              </w:rPr>
              <w:t>Окончание</w:t>
            </w:r>
            <w:r>
              <w:rPr>
                <w:spacing w:val="-5"/>
                <w:sz w:val="24"/>
              </w:rPr>
              <w:t xml:space="preserve"> </w:t>
            </w:r>
            <w:r>
              <w:rPr>
                <w:sz w:val="24"/>
              </w:rPr>
              <w:t>учебного</w:t>
            </w:r>
            <w:r>
              <w:rPr>
                <w:spacing w:val="-4"/>
                <w:sz w:val="24"/>
              </w:rPr>
              <w:t xml:space="preserve"> года</w:t>
            </w:r>
          </w:p>
        </w:tc>
        <w:tc>
          <w:tcPr>
            <w:tcW w:w="3454" w:type="dxa"/>
          </w:tcPr>
          <w:p w:rsidR="008A520D" w:rsidRDefault="009056B2">
            <w:pPr>
              <w:pStyle w:val="TableParagraph"/>
              <w:spacing w:line="270" w:lineRule="exact"/>
              <w:ind w:left="105"/>
              <w:rPr>
                <w:sz w:val="24"/>
              </w:rPr>
            </w:pPr>
            <w:r>
              <w:rPr>
                <w:sz w:val="24"/>
              </w:rPr>
              <w:t>Защита</w:t>
            </w:r>
            <w:r>
              <w:rPr>
                <w:spacing w:val="-4"/>
                <w:sz w:val="24"/>
              </w:rPr>
              <w:t xml:space="preserve"> </w:t>
            </w:r>
            <w:r>
              <w:rPr>
                <w:sz w:val="24"/>
              </w:rPr>
              <w:t>группового</w:t>
            </w:r>
            <w:r>
              <w:rPr>
                <w:spacing w:val="-3"/>
                <w:sz w:val="24"/>
              </w:rPr>
              <w:t xml:space="preserve"> </w:t>
            </w:r>
            <w:r>
              <w:rPr>
                <w:spacing w:val="-2"/>
                <w:sz w:val="24"/>
              </w:rPr>
              <w:t>проекта</w:t>
            </w:r>
          </w:p>
        </w:tc>
        <w:tc>
          <w:tcPr>
            <w:tcW w:w="2715" w:type="dxa"/>
          </w:tcPr>
          <w:p w:rsidR="008A520D" w:rsidRDefault="009056B2">
            <w:pPr>
              <w:pStyle w:val="TableParagraph"/>
              <w:spacing w:line="270" w:lineRule="exact"/>
              <w:ind w:left="107"/>
              <w:rPr>
                <w:sz w:val="24"/>
              </w:rPr>
            </w:pPr>
            <w:r>
              <w:rPr>
                <w:spacing w:val="-2"/>
                <w:sz w:val="24"/>
              </w:rPr>
              <w:t>03.04.2023-7.04.2023</w:t>
            </w:r>
          </w:p>
        </w:tc>
      </w:tr>
    </w:tbl>
    <w:p w:rsidR="008A520D" w:rsidRDefault="008A520D">
      <w:pPr>
        <w:pStyle w:val="a3"/>
        <w:spacing w:before="4"/>
        <w:ind w:left="0"/>
        <w:jc w:val="left"/>
        <w:rPr>
          <w:sz w:val="23"/>
        </w:rPr>
      </w:pPr>
    </w:p>
    <w:p w:rsidR="008A520D" w:rsidRDefault="009056B2">
      <w:pPr>
        <w:pStyle w:val="a3"/>
        <w:spacing w:before="1" w:after="8"/>
        <w:ind w:left="661"/>
        <w:jc w:val="left"/>
      </w:pPr>
      <w:r>
        <w:t>Предметные</w:t>
      </w:r>
      <w:r>
        <w:rPr>
          <w:spacing w:val="-7"/>
        </w:rPr>
        <w:t xml:space="preserve"> </w:t>
      </w:r>
      <w:r>
        <w:rPr>
          <w:spacing w:val="-2"/>
        </w:rPr>
        <w:t>результаты</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393"/>
        <w:gridCol w:w="2064"/>
        <w:gridCol w:w="600"/>
        <w:gridCol w:w="1927"/>
      </w:tblGrid>
      <w:tr w:rsidR="008A520D">
        <w:trPr>
          <w:trHeight w:val="782"/>
        </w:trPr>
        <w:tc>
          <w:tcPr>
            <w:tcW w:w="2588" w:type="dxa"/>
          </w:tcPr>
          <w:p w:rsidR="008A520D" w:rsidRDefault="009056B2">
            <w:pPr>
              <w:pStyle w:val="TableParagraph"/>
              <w:spacing w:line="276" w:lineRule="auto"/>
              <w:ind w:left="107"/>
            </w:pPr>
            <w:r>
              <w:t>Сроки</w:t>
            </w:r>
            <w:r>
              <w:rPr>
                <w:spacing w:val="40"/>
              </w:rPr>
              <w:t xml:space="preserve"> </w:t>
            </w:r>
            <w:r>
              <w:t>и</w:t>
            </w:r>
            <w:r>
              <w:rPr>
                <w:spacing w:val="40"/>
              </w:rPr>
              <w:t xml:space="preserve"> </w:t>
            </w:r>
            <w:r>
              <w:t xml:space="preserve">периодичность </w:t>
            </w:r>
            <w:r>
              <w:rPr>
                <w:spacing w:val="-2"/>
              </w:rPr>
              <w:t>проведения</w:t>
            </w:r>
          </w:p>
        </w:tc>
        <w:tc>
          <w:tcPr>
            <w:tcW w:w="2393" w:type="dxa"/>
          </w:tcPr>
          <w:p w:rsidR="008A520D" w:rsidRDefault="009056B2">
            <w:pPr>
              <w:pStyle w:val="TableParagraph"/>
              <w:spacing w:line="247" w:lineRule="exact"/>
              <w:ind w:left="107"/>
            </w:pPr>
            <w:r>
              <w:t>Учебные</w:t>
            </w:r>
            <w:r>
              <w:rPr>
                <w:spacing w:val="-3"/>
              </w:rPr>
              <w:t xml:space="preserve"> </w:t>
            </w:r>
            <w:r>
              <w:rPr>
                <w:spacing w:val="-2"/>
              </w:rPr>
              <w:t>предметы</w:t>
            </w:r>
          </w:p>
        </w:tc>
        <w:tc>
          <w:tcPr>
            <w:tcW w:w="2664" w:type="dxa"/>
            <w:gridSpan w:val="2"/>
          </w:tcPr>
          <w:p w:rsidR="008A520D" w:rsidRDefault="009056B2">
            <w:pPr>
              <w:pStyle w:val="TableParagraph"/>
              <w:tabs>
                <w:tab w:val="left" w:pos="1059"/>
              </w:tabs>
              <w:spacing w:line="276" w:lineRule="auto"/>
              <w:ind w:left="107" w:right="96"/>
            </w:pPr>
            <w:r>
              <w:rPr>
                <w:spacing w:val="-2"/>
              </w:rPr>
              <w:t>Формы</w:t>
            </w:r>
            <w:r>
              <w:tab/>
            </w:r>
            <w:r>
              <w:rPr>
                <w:spacing w:val="-2"/>
              </w:rPr>
              <w:t>промежуточной аттестации</w:t>
            </w:r>
          </w:p>
        </w:tc>
        <w:tc>
          <w:tcPr>
            <w:tcW w:w="1927" w:type="dxa"/>
          </w:tcPr>
          <w:p w:rsidR="008A520D" w:rsidRDefault="009056B2">
            <w:pPr>
              <w:pStyle w:val="TableParagraph"/>
              <w:spacing w:line="276" w:lineRule="auto"/>
              <w:ind w:left="108" w:right="182"/>
            </w:pPr>
            <w:r>
              <w:rPr>
                <w:spacing w:val="-2"/>
              </w:rPr>
              <w:t>Сроки проведения</w:t>
            </w:r>
          </w:p>
        </w:tc>
      </w:tr>
      <w:tr w:rsidR="008A520D">
        <w:trPr>
          <w:trHeight w:val="269"/>
        </w:trPr>
        <w:tc>
          <w:tcPr>
            <w:tcW w:w="2588" w:type="dxa"/>
            <w:tcBorders>
              <w:bottom w:val="nil"/>
            </w:tcBorders>
          </w:tcPr>
          <w:p w:rsidR="008A520D" w:rsidRDefault="009056B2">
            <w:pPr>
              <w:pStyle w:val="TableParagraph"/>
              <w:spacing w:line="247" w:lineRule="exact"/>
              <w:ind w:left="107"/>
            </w:pPr>
            <w:r>
              <w:t>Входящий</w:t>
            </w:r>
            <w:r>
              <w:rPr>
                <w:spacing w:val="-2"/>
              </w:rPr>
              <w:t xml:space="preserve"> контроль</w:t>
            </w:r>
          </w:p>
        </w:tc>
        <w:tc>
          <w:tcPr>
            <w:tcW w:w="2393" w:type="dxa"/>
            <w:tcBorders>
              <w:bottom w:val="nil"/>
            </w:tcBorders>
          </w:tcPr>
          <w:p w:rsidR="008A520D" w:rsidRDefault="009056B2">
            <w:pPr>
              <w:pStyle w:val="TableParagraph"/>
              <w:spacing w:line="247" w:lineRule="exact"/>
              <w:ind w:left="107"/>
            </w:pPr>
            <w:r>
              <w:t>Русский</w:t>
            </w:r>
            <w:r>
              <w:rPr>
                <w:spacing w:val="-6"/>
              </w:rPr>
              <w:t xml:space="preserve"> </w:t>
            </w:r>
            <w:r>
              <w:rPr>
                <w:spacing w:val="-4"/>
              </w:rPr>
              <w:t>язык</w:t>
            </w:r>
          </w:p>
        </w:tc>
        <w:tc>
          <w:tcPr>
            <w:tcW w:w="2064" w:type="dxa"/>
            <w:tcBorders>
              <w:bottom w:val="nil"/>
              <w:right w:val="nil"/>
            </w:tcBorders>
          </w:tcPr>
          <w:p w:rsidR="008A520D" w:rsidRDefault="009056B2">
            <w:pPr>
              <w:pStyle w:val="TableParagraph"/>
              <w:spacing w:line="247" w:lineRule="exact"/>
              <w:ind w:left="107"/>
            </w:pPr>
            <w:r>
              <w:rPr>
                <w:spacing w:val="-2"/>
              </w:rPr>
              <w:t>Диктант</w:t>
            </w:r>
          </w:p>
        </w:tc>
        <w:tc>
          <w:tcPr>
            <w:tcW w:w="600" w:type="dxa"/>
            <w:tcBorders>
              <w:left w:val="nil"/>
              <w:bottom w:val="nil"/>
            </w:tcBorders>
          </w:tcPr>
          <w:p w:rsidR="008A520D" w:rsidRDefault="009056B2">
            <w:pPr>
              <w:pStyle w:val="TableParagraph"/>
              <w:spacing w:line="247" w:lineRule="exact"/>
              <w:ind w:right="94"/>
              <w:jc w:val="right"/>
            </w:pPr>
            <w:r>
              <w:t>с</w:t>
            </w:r>
          </w:p>
        </w:tc>
        <w:tc>
          <w:tcPr>
            <w:tcW w:w="1927" w:type="dxa"/>
            <w:tcBorders>
              <w:bottom w:val="nil"/>
            </w:tcBorders>
          </w:tcPr>
          <w:p w:rsidR="008A520D" w:rsidRDefault="009056B2">
            <w:pPr>
              <w:pStyle w:val="TableParagraph"/>
              <w:spacing w:line="247" w:lineRule="exact"/>
              <w:ind w:left="108"/>
            </w:pPr>
            <w:r>
              <w:rPr>
                <w:spacing w:val="-2"/>
              </w:rPr>
              <w:t>03.10.2023-</w:t>
            </w:r>
          </w:p>
        </w:tc>
      </w:tr>
      <w:tr w:rsidR="008A520D">
        <w:trPr>
          <w:trHeight w:val="291"/>
        </w:trPr>
        <w:tc>
          <w:tcPr>
            <w:tcW w:w="2588" w:type="dxa"/>
            <w:tcBorders>
              <w:top w:val="nil"/>
              <w:bottom w:val="nil"/>
            </w:tcBorders>
          </w:tcPr>
          <w:p w:rsidR="008A520D" w:rsidRDefault="008A520D">
            <w:pPr>
              <w:pStyle w:val="TableParagraph"/>
              <w:rPr>
                <w:sz w:val="20"/>
              </w:rPr>
            </w:pPr>
          </w:p>
        </w:tc>
        <w:tc>
          <w:tcPr>
            <w:tcW w:w="2393" w:type="dxa"/>
            <w:tcBorders>
              <w:top w:val="nil"/>
              <w:bottom w:val="nil"/>
            </w:tcBorders>
          </w:tcPr>
          <w:p w:rsidR="008A520D" w:rsidRDefault="008A520D">
            <w:pPr>
              <w:pStyle w:val="TableParagraph"/>
              <w:rPr>
                <w:sz w:val="20"/>
              </w:rPr>
            </w:pPr>
          </w:p>
        </w:tc>
        <w:tc>
          <w:tcPr>
            <w:tcW w:w="2064" w:type="dxa"/>
            <w:tcBorders>
              <w:top w:val="nil"/>
              <w:bottom w:val="nil"/>
              <w:right w:val="nil"/>
            </w:tcBorders>
          </w:tcPr>
          <w:p w:rsidR="008A520D" w:rsidRDefault="009056B2">
            <w:pPr>
              <w:pStyle w:val="TableParagraph"/>
              <w:spacing w:before="14"/>
              <w:ind w:left="107"/>
            </w:pPr>
            <w:r>
              <w:rPr>
                <w:spacing w:val="-2"/>
              </w:rPr>
              <w:t>грамматическим</w:t>
            </w:r>
          </w:p>
        </w:tc>
        <w:tc>
          <w:tcPr>
            <w:tcW w:w="600" w:type="dxa"/>
            <w:tcBorders>
              <w:top w:val="nil"/>
              <w:left w:val="nil"/>
              <w:bottom w:val="nil"/>
            </w:tcBorders>
          </w:tcPr>
          <w:p w:rsidR="008A520D" w:rsidRDefault="008A520D">
            <w:pPr>
              <w:pStyle w:val="TableParagraph"/>
              <w:rPr>
                <w:sz w:val="20"/>
              </w:rPr>
            </w:pPr>
          </w:p>
        </w:tc>
        <w:tc>
          <w:tcPr>
            <w:tcW w:w="1927" w:type="dxa"/>
            <w:tcBorders>
              <w:top w:val="nil"/>
              <w:bottom w:val="nil"/>
            </w:tcBorders>
          </w:tcPr>
          <w:p w:rsidR="008A520D" w:rsidRDefault="009056B2">
            <w:pPr>
              <w:pStyle w:val="TableParagraph"/>
              <w:spacing w:before="14"/>
              <w:ind w:left="108"/>
            </w:pPr>
            <w:r>
              <w:rPr>
                <w:spacing w:val="-2"/>
              </w:rPr>
              <w:t>07.10.2023</w:t>
            </w:r>
          </w:p>
        </w:tc>
      </w:tr>
      <w:tr w:rsidR="008A520D">
        <w:trPr>
          <w:trHeight w:val="511"/>
        </w:trPr>
        <w:tc>
          <w:tcPr>
            <w:tcW w:w="2588" w:type="dxa"/>
            <w:tcBorders>
              <w:top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064" w:type="dxa"/>
            <w:tcBorders>
              <w:top w:val="nil"/>
              <w:right w:val="nil"/>
            </w:tcBorders>
          </w:tcPr>
          <w:p w:rsidR="008A520D" w:rsidRDefault="009056B2">
            <w:pPr>
              <w:pStyle w:val="TableParagraph"/>
              <w:spacing w:before="15"/>
              <w:ind w:left="107"/>
            </w:pPr>
            <w:r>
              <w:rPr>
                <w:spacing w:val="-2"/>
              </w:rPr>
              <w:t>заданием</w:t>
            </w:r>
          </w:p>
        </w:tc>
        <w:tc>
          <w:tcPr>
            <w:tcW w:w="600" w:type="dxa"/>
            <w:tcBorders>
              <w:top w:val="nil"/>
              <w:left w:val="nil"/>
            </w:tcBorders>
          </w:tcPr>
          <w:p w:rsidR="008A520D" w:rsidRDefault="008A520D">
            <w:pPr>
              <w:pStyle w:val="TableParagraph"/>
            </w:pPr>
          </w:p>
        </w:tc>
        <w:tc>
          <w:tcPr>
            <w:tcW w:w="1927" w:type="dxa"/>
            <w:tcBorders>
              <w:top w:val="nil"/>
            </w:tcBorders>
          </w:tcPr>
          <w:p w:rsidR="008A520D" w:rsidRDefault="008A520D">
            <w:pPr>
              <w:pStyle w:val="TableParagraph"/>
            </w:pPr>
          </w:p>
        </w:tc>
      </w:tr>
      <w:tr w:rsidR="008A520D">
        <w:trPr>
          <w:trHeight w:val="491"/>
        </w:trPr>
        <w:tc>
          <w:tcPr>
            <w:tcW w:w="2588" w:type="dxa"/>
            <w:tcBorders>
              <w:top w:val="nil"/>
            </w:tcBorders>
          </w:tcPr>
          <w:p w:rsidR="008A520D" w:rsidRDefault="008A520D">
            <w:pPr>
              <w:pStyle w:val="TableParagraph"/>
            </w:pPr>
          </w:p>
        </w:tc>
        <w:tc>
          <w:tcPr>
            <w:tcW w:w="2393" w:type="dxa"/>
          </w:tcPr>
          <w:p w:rsidR="008A520D" w:rsidRDefault="009056B2">
            <w:pPr>
              <w:pStyle w:val="TableParagraph"/>
              <w:spacing w:line="247" w:lineRule="exact"/>
              <w:ind w:left="107"/>
            </w:pPr>
            <w:r>
              <w:rPr>
                <w:spacing w:val="-2"/>
              </w:rPr>
              <w:t>Математика</w:t>
            </w:r>
          </w:p>
        </w:tc>
        <w:tc>
          <w:tcPr>
            <w:tcW w:w="2664" w:type="dxa"/>
            <w:gridSpan w:val="2"/>
          </w:tcPr>
          <w:p w:rsidR="008A520D" w:rsidRDefault="009056B2">
            <w:pPr>
              <w:pStyle w:val="TableParagraph"/>
              <w:spacing w:line="247" w:lineRule="exact"/>
              <w:ind w:left="107"/>
            </w:pPr>
            <w:r>
              <w:t>Проверочная</w:t>
            </w:r>
            <w:r>
              <w:rPr>
                <w:spacing w:val="-5"/>
              </w:rPr>
              <w:t xml:space="preserve"> </w:t>
            </w:r>
            <w:r>
              <w:rPr>
                <w:spacing w:val="-2"/>
              </w:rPr>
              <w:t>работа</w:t>
            </w:r>
          </w:p>
        </w:tc>
        <w:tc>
          <w:tcPr>
            <w:tcW w:w="1927" w:type="dxa"/>
          </w:tcPr>
          <w:p w:rsidR="008A520D" w:rsidRDefault="009056B2">
            <w:pPr>
              <w:pStyle w:val="TableParagraph"/>
              <w:spacing w:line="247" w:lineRule="exact"/>
              <w:ind w:left="108"/>
            </w:pPr>
            <w:r>
              <w:rPr>
                <w:spacing w:val="-2"/>
              </w:rPr>
              <w:t>10.10.2023-</w:t>
            </w:r>
          </w:p>
        </w:tc>
      </w:tr>
    </w:tbl>
    <w:p w:rsidR="008A520D" w:rsidRDefault="008A520D">
      <w:pPr>
        <w:spacing w:line="247" w:lineRule="exact"/>
        <w:sectPr w:rsidR="008A520D">
          <w:pgSz w:w="11910" w:h="16840"/>
          <w:pgMar w:top="1040" w:right="160" w:bottom="1160" w:left="1460" w:header="0" w:footer="894"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166"/>
        <w:gridCol w:w="1250"/>
        <w:gridCol w:w="2393"/>
        <w:gridCol w:w="2664"/>
        <w:gridCol w:w="1927"/>
      </w:tblGrid>
      <w:tr w:rsidR="008A520D">
        <w:trPr>
          <w:trHeight w:val="491"/>
        </w:trPr>
        <w:tc>
          <w:tcPr>
            <w:tcW w:w="2588" w:type="dxa"/>
            <w:gridSpan w:val="3"/>
            <w:vMerge w:val="restart"/>
          </w:tcPr>
          <w:p w:rsidR="008A520D" w:rsidRDefault="008A520D">
            <w:pPr>
              <w:pStyle w:val="TableParagraph"/>
            </w:pPr>
          </w:p>
        </w:tc>
        <w:tc>
          <w:tcPr>
            <w:tcW w:w="2393" w:type="dxa"/>
          </w:tcPr>
          <w:p w:rsidR="008A520D" w:rsidRDefault="008A520D">
            <w:pPr>
              <w:pStyle w:val="TableParagraph"/>
            </w:pPr>
          </w:p>
        </w:tc>
        <w:tc>
          <w:tcPr>
            <w:tcW w:w="2664" w:type="dxa"/>
          </w:tcPr>
          <w:p w:rsidR="008A520D" w:rsidRDefault="008A520D">
            <w:pPr>
              <w:pStyle w:val="TableParagraph"/>
            </w:pPr>
          </w:p>
        </w:tc>
        <w:tc>
          <w:tcPr>
            <w:tcW w:w="1927" w:type="dxa"/>
          </w:tcPr>
          <w:p w:rsidR="008A520D" w:rsidRDefault="009056B2">
            <w:pPr>
              <w:pStyle w:val="TableParagraph"/>
              <w:spacing w:line="243" w:lineRule="exact"/>
              <w:ind w:left="108"/>
            </w:pPr>
            <w:r>
              <w:rPr>
                <w:spacing w:val="-2"/>
              </w:rPr>
              <w:t>14.10.2023</w:t>
            </w:r>
          </w:p>
        </w:tc>
      </w:tr>
      <w:tr w:rsidR="008A520D">
        <w:trPr>
          <w:trHeight w:val="782"/>
        </w:trPr>
        <w:tc>
          <w:tcPr>
            <w:tcW w:w="2588" w:type="dxa"/>
            <w:gridSpan w:val="3"/>
            <w:vMerge/>
            <w:tcBorders>
              <w:top w:val="nil"/>
            </w:tcBorders>
          </w:tcPr>
          <w:p w:rsidR="008A520D" w:rsidRDefault="008A520D">
            <w:pPr>
              <w:rPr>
                <w:sz w:val="2"/>
                <w:szCs w:val="2"/>
              </w:rPr>
            </w:pPr>
          </w:p>
        </w:tc>
        <w:tc>
          <w:tcPr>
            <w:tcW w:w="2393" w:type="dxa"/>
          </w:tcPr>
          <w:p w:rsidR="008A520D" w:rsidRDefault="009056B2">
            <w:pPr>
              <w:pStyle w:val="TableParagraph"/>
              <w:spacing w:line="241" w:lineRule="exact"/>
              <w:ind w:left="107"/>
            </w:pPr>
            <w:r>
              <w:t>Физическая</w:t>
            </w:r>
            <w:r>
              <w:rPr>
                <w:spacing w:val="-8"/>
              </w:rPr>
              <w:t xml:space="preserve"> </w:t>
            </w:r>
            <w:r>
              <w:rPr>
                <w:spacing w:val="-2"/>
              </w:rPr>
              <w:t>культура</w:t>
            </w:r>
          </w:p>
        </w:tc>
        <w:tc>
          <w:tcPr>
            <w:tcW w:w="2664" w:type="dxa"/>
          </w:tcPr>
          <w:p w:rsidR="008A520D" w:rsidRDefault="009056B2">
            <w:pPr>
              <w:pStyle w:val="TableParagraph"/>
              <w:spacing w:line="241" w:lineRule="exact"/>
              <w:ind w:left="107"/>
            </w:pPr>
            <w:r>
              <w:t>Сдача</w:t>
            </w:r>
            <w:r>
              <w:rPr>
                <w:spacing w:val="-2"/>
              </w:rPr>
              <w:t xml:space="preserve"> нормативов</w:t>
            </w:r>
          </w:p>
        </w:tc>
        <w:tc>
          <w:tcPr>
            <w:tcW w:w="1927" w:type="dxa"/>
          </w:tcPr>
          <w:p w:rsidR="008A520D" w:rsidRDefault="009056B2">
            <w:pPr>
              <w:pStyle w:val="TableParagraph"/>
              <w:spacing w:line="241" w:lineRule="exact"/>
              <w:ind w:left="108"/>
            </w:pPr>
            <w:r>
              <w:rPr>
                <w:spacing w:val="-2"/>
              </w:rPr>
              <w:t>19.10.2023-</w:t>
            </w:r>
          </w:p>
          <w:p w:rsidR="008A520D" w:rsidRDefault="009056B2">
            <w:pPr>
              <w:pStyle w:val="TableParagraph"/>
              <w:spacing w:before="40"/>
              <w:ind w:left="108"/>
            </w:pPr>
            <w:r>
              <w:rPr>
                <w:spacing w:val="-2"/>
              </w:rPr>
              <w:t>21.10.2023</w:t>
            </w:r>
          </w:p>
        </w:tc>
      </w:tr>
      <w:tr w:rsidR="008A520D">
        <w:trPr>
          <w:trHeight w:val="1072"/>
        </w:trPr>
        <w:tc>
          <w:tcPr>
            <w:tcW w:w="1172" w:type="dxa"/>
            <w:vMerge w:val="restart"/>
            <w:tcBorders>
              <w:right w:val="nil"/>
            </w:tcBorders>
          </w:tcPr>
          <w:p w:rsidR="008A520D" w:rsidRDefault="009056B2">
            <w:pPr>
              <w:pStyle w:val="TableParagraph"/>
              <w:spacing w:line="241" w:lineRule="exact"/>
              <w:ind w:left="107"/>
            </w:pPr>
            <w:r>
              <w:rPr>
                <w:spacing w:val="-2"/>
              </w:rPr>
              <w:t>Окончание</w:t>
            </w:r>
          </w:p>
        </w:tc>
        <w:tc>
          <w:tcPr>
            <w:tcW w:w="166" w:type="dxa"/>
            <w:vMerge w:val="restart"/>
            <w:tcBorders>
              <w:left w:val="nil"/>
              <w:right w:val="nil"/>
            </w:tcBorders>
          </w:tcPr>
          <w:p w:rsidR="008A520D" w:rsidRDefault="009056B2">
            <w:pPr>
              <w:pStyle w:val="TableParagraph"/>
              <w:spacing w:line="241" w:lineRule="exact"/>
              <w:ind w:left="32"/>
            </w:pPr>
            <w:r>
              <w:t>1</w:t>
            </w:r>
          </w:p>
        </w:tc>
        <w:tc>
          <w:tcPr>
            <w:tcW w:w="1250" w:type="dxa"/>
            <w:vMerge w:val="restart"/>
            <w:tcBorders>
              <w:left w:val="nil"/>
            </w:tcBorders>
          </w:tcPr>
          <w:p w:rsidR="008A520D" w:rsidRDefault="009056B2">
            <w:pPr>
              <w:pStyle w:val="TableParagraph"/>
              <w:spacing w:line="241" w:lineRule="exact"/>
              <w:ind w:left="27"/>
            </w:pPr>
            <w:r>
              <w:rPr>
                <w:spacing w:val="-2"/>
              </w:rPr>
              <w:t>полугодия</w:t>
            </w:r>
          </w:p>
        </w:tc>
        <w:tc>
          <w:tcPr>
            <w:tcW w:w="2393" w:type="dxa"/>
          </w:tcPr>
          <w:p w:rsidR="008A520D" w:rsidRDefault="009056B2">
            <w:pPr>
              <w:pStyle w:val="TableParagraph"/>
              <w:spacing w:line="241" w:lineRule="exact"/>
              <w:ind w:left="107"/>
            </w:pPr>
            <w:r>
              <w:t>Русский</w:t>
            </w:r>
            <w:r>
              <w:rPr>
                <w:spacing w:val="-6"/>
              </w:rPr>
              <w:t xml:space="preserve"> </w:t>
            </w:r>
            <w:r>
              <w:rPr>
                <w:spacing w:val="-4"/>
              </w:rPr>
              <w:t>язык</w:t>
            </w:r>
          </w:p>
        </w:tc>
        <w:tc>
          <w:tcPr>
            <w:tcW w:w="2664" w:type="dxa"/>
          </w:tcPr>
          <w:p w:rsidR="008A520D" w:rsidRDefault="009056B2">
            <w:pPr>
              <w:pStyle w:val="TableParagraph"/>
              <w:tabs>
                <w:tab w:val="left" w:pos="2459"/>
              </w:tabs>
              <w:spacing w:line="241" w:lineRule="exact"/>
              <w:ind w:left="107"/>
            </w:pPr>
            <w:r>
              <w:rPr>
                <w:spacing w:val="-2"/>
              </w:rPr>
              <w:t>Диктант</w:t>
            </w:r>
            <w:r>
              <w:tab/>
            </w:r>
            <w:r>
              <w:rPr>
                <w:spacing w:val="-10"/>
              </w:rPr>
              <w:t>с</w:t>
            </w:r>
          </w:p>
          <w:p w:rsidR="008A520D" w:rsidRDefault="009056B2">
            <w:pPr>
              <w:pStyle w:val="TableParagraph"/>
              <w:spacing w:before="40" w:line="276" w:lineRule="auto"/>
              <w:ind w:left="107" w:right="186"/>
            </w:pPr>
            <w:r>
              <w:rPr>
                <w:spacing w:val="-2"/>
              </w:rPr>
              <w:t>грамматическим заданием</w:t>
            </w:r>
          </w:p>
        </w:tc>
        <w:tc>
          <w:tcPr>
            <w:tcW w:w="1927" w:type="dxa"/>
          </w:tcPr>
          <w:p w:rsidR="008A520D" w:rsidRDefault="009056B2">
            <w:pPr>
              <w:pStyle w:val="TableParagraph"/>
              <w:spacing w:line="241" w:lineRule="exact"/>
              <w:ind w:left="108"/>
            </w:pPr>
            <w:r>
              <w:rPr>
                <w:spacing w:val="-2"/>
              </w:rPr>
              <w:t>12.12.2023-</w:t>
            </w:r>
          </w:p>
          <w:p w:rsidR="008A520D" w:rsidRDefault="009056B2">
            <w:pPr>
              <w:pStyle w:val="TableParagraph"/>
              <w:spacing w:before="40"/>
              <w:ind w:left="108"/>
            </w:pPr>
            <w:r>
              <w:rPr>
                <w:spacing w:val="-2"/>
              </w:rPr>
              <w:t>16.12.2023</w:t>
            </w:r>
          </w:p>
        </w:tc>
      </w:tr>
      <w:tr w:rsidR="008A520D">
        <w:trPr>
          <w:trHeight w:val="781"/>
        </w:trPr>
        <w:tc>
          <w:tcPr>
            <w:tcW w:w="1172" w:type="dxa"/>
            <w:vMerge/>
            <w:tcBorders>
              <w:top w:val="nil"/>
              <w:right w:val="nil"/>
            </w:tcBorders>
          </w:tcPr>
          <w:p w:rsidR="008A520D" w:rsidRDefault="008A520D">
            <w:pPr>
              <w:rPr>
                <w:sz w:val="2"/>
                <w:szCs w:val="2"/>
              </w:rPr>
            </w:pPr>
          </w:p>
        </w:tc>
        <w:tc>
          <w:tcPr>
            <w:tcW w:w="166" w:type="dxa"/>
            <w:vMerge/>
            <w:tcBorders>
              <w:top w:val="nil"/>
              <w:left w:val="nil"/>
              <w:right w:val="nil"/>
            </w:tcBorders>
          </w:tcPr>
          <w:p w:rsidR="008A520D" w:rsidRDefault="008A520D">
            <w:pPr>
              <w:rPr>
                <w:sz w:val="2"/>
                <w:szCs w:val="2"/>
              </w:rPr>
            </w:pPr>
          </w:p>
        </w:tc>
        <w:tc>
          <w:tcPr>
            <w:tcW w:w="1250" w:type="dxa"/>
            <w:vMerge/>
            <w:tcBorders>
              <w:top w:val="nil"/>
              <w:left w:val="nil"/>
            </w:tcBorders>
          </w:tcPr>
          <w:p w:rsidR="008A520D" w:rsidRDefault="008A520D">
            <w:pPr>
              <w:rPr>
                <w:sz w:val="2"/>
                <w:szCs w:val="2"/>
              </w:rPr>
            </w:pPr>
          </w:p>
        </w:tc>
        <w:tc>
          <w:tcPr>
            <w:tcW w:w="2393" w:type="dxa"/>
          </w:tcPr>
          <w:p w:rsidR="008A520D" w:rsidRDefault="009056B2">
            <w:pPr>
              <w:pStyle w:val="TableParagraph"/>
              <w:spacing w:line="241" w:lineRule="exact"/>
              <w:ind w:left="107"/>
            </w:pPr>
            <w:r>
              <w:rPr>
                <w:spacing w:val="-2"/>
              </w:rPr>
              <w:t>Математика</w:t>
            </w:r>
          </w:p>
        </w:tc>
        <w:tc>
          <w:tcPr>
            <w:tcW w:w="2664" w:type="dxa"/>
          </w:tcPr>
          <w:p w:rsidR="008A520D" w:rsidRDefault="009056B2">
            <w:pPr>
              <w:pStyle w:val="TableParagraph"/>
              <w:spacing w:line="241" w:lineRule="exact"/>
              <w:ind w:left="107"/>
            </w:pPr>
            <w:r>
              <w:t>Контрольная</w:t>
            </w:r>
            <w:r>
              <w:rPr>
                <w:spacing w:val="-4"/>
              </w:rPr>
              <w:t xml:space="preserve"> </w:t>
            </w:r>
            <w:r>
              <w:rPr>
                <w:spacing w:val="-2"/>
              </w:rPr>
              <w:t>работа</w:t>
            </w:r>
          </w:p>
        </w:tc>
        <w:tc>
          <w:tcPr>
            <w:tcW w:w="1927" w:type="dxa"/>
          </w:tcPr>
          <w:p w:rsidR="008A520D" w:rsidRDefault="009056B2">
            <w:pPr>
              <w:pStyle w:val="TableParagraph"/>
              <w:spacing w:line="241" w:lineRule="exact"/>
              <w:ind w:left="108"/>
            </w:pPr>
            <w:r>
              <w:rPr>
                <w:spacing w:val="-2"/>
              </w:rPr>
              <w:t>12.12.2023-</w:t>
            </w:r>
          </w:p>
          <w:p w:rsidR="008A520D" w:rsidRDefault="009056B2">
            <w:pPr>
              <w:pStyle w:val="TableParagraph"/>
              <w:spacing w:before="40"/>
              <w:ind w:left="108"/>
            </w:pPr>
            <w:r>
              <w:rPr>
                <w:spacing w:val="-2"/>
              </w:rPr>
              <w:t>16.12.2023</w:t>
            </w:r>
          </w:p>
        </w:tc>
      </w:tr>
      <w:tr w:rsidR="008A520D">
        <w:trPr>
          <w:trHeight w:val="270"/>
        </w:trPr>
        <w:tc>
          <w:tcPr>
            <w:tcW w:w="1172" w:type="dxa"/>
            <w:tcBorders>
              <w:bottom w:val="nil"/>
              <w:right w:val="nil"/>
            </w:tcBorders>
          </w:tcPr>
          <w:p w:rsidR="008A520D" w:rsidRDefault="009056B2">
            <w:pPr>
              <w:pStyle w:val="TableParagraph"/>
              <w:spacing w:line="241" w:lineRule="exact"/>
              <w:ind w:left="107"/>
            </w:pPr>
            <w:r>
              <w:rPr>
                <w:spacing w:val="-2"/>
              </w:rPr>
              <w:t>Окончание</w:t>
            </w:r>
          </w:p>
        </w:tc>
        <w:tc>
          <w:tcPr>
            <w:tcW w:w="1416" w:type="dxa"/>
            <w:gridSpan w:val="2"/>
            <w:tcBorders>
              <w:left w:val="nil"/>
              <w:bottom w:val="nil"/>
            </w:tcBorders>
          </w:tcPr>
          <w:p w:rsidR="008A520D" w:rsidRDefault="009056B2">
            <w:pPr>
              <w:pStyle w:val="TableParagraph"/>
              <w:spacing w:line="241" w:lineRule="exact"/>
              <w:ind w:left="452"/>
            </w:pPr>
            <w:r>
              <w:rPr>
                <w:spacing w:val="-2"/>
              </w:rPr>
              <w:t>учебного</w:t>
            </w:r>
          </w:p>
        </w:tc>
        <w:tc>
          <w:tcPr>
            <w:tcW w:w="2393" w:type="dxa"/>
            <w:tcBorders>
              <w:bottom w:val="nil"/>
            </w:tcBorders>
          </w:tcPr>
          <w:p w:rsidR="008A520D" w:rsidRDefault="009056B2">
            <w:pPr>
              <w:pStyle w:val="TableParagraph"/>
              <w:spacing w:line="241" w:lineRule="exact"/>
              <w:ind w:left="107"/>
            </w:pPr>
            <w:r>
              <w:t>Русский</w:t>
            </w:r>
            <w:r>
              <w:rPr>
                <w:spacing w:val="-6"/>
              </w:rPr>
              <w:t xml:space="preserve"> </w:t>
            </w:r>
            <w:r>
              <w:rPr>
                <w:spacing w:val="-4"/>
              </w:rPr>
              <w:t>язык</w:t>
            </w:r>
          </w:p>
        </w:tc>
        <w:tc>
          <w:tcPr>
            <w:tcW w:w="2664" w:type="dxa"/>
            <w:tcBorders>
              <w:bottom w:val="nil"/>
            </w:tcBorders>
          </w:tcPr>
          <w:p w:rsidR="008A520D" w:rsidRDefault="009056B2">
            <w:pPr>
              <w:pStyle w:val="TableParagraph"/>
              <w:spacing w:line="241" w:lineRule="exact"/>
              <w:ind w:left="107"/>
            </w:pPr>
            <w:r>
              <w:rPr>
                <w:spacing w:val="-2"/>
              </w:rPr>
              <w:t>Диктант</w:t>
            </w:r>
          </w:p>
        </w:tc>
        <w:tc>
          <w:tcPr>
            <w:tcW w:w="1927" w:type="dxa"/>
            <w:tcBorders>
              <w:bottom w:val="nil"/>
            </w:tcBorders>
          </w:tcPr>
          <w:p w:rsidR="008A520D" w:rsidRDefault="009056B2">
            <w:pPr>
              <w:pStyle w:val="TableParagraph"/>
              <w:spacing w:line="241" w:lineRule="exact"/>
              <w:ind w:left="108"/>
            </w:pPr>
            <w:r>
              <w:rPr>
                <w:spacing w:val="-2"/>
              </w:rPr>
              <w:t>08.05.2023-</w:t>
            </w:r>
          </w:p>
        </w:tc>
      </w:tr>
      <w:tr w:rsidR="008A520D">
        <w:trPr>
          <w:trHeight w:val="511"/>
        </w:trPr>
        <w:tc>
          <w:tcPr>
            <w:tcW w:w="1172" w:type="dxa"/>
            <w:tcBorders>
              <w:top w:val="nil"/>
              <w:bottom w:val="nil"/>
              <w:right w:val="nil"/>
            </w:tcBorders>
          </w:tcPr>
          <w:p w:rsidR="008A520D" w:rsidRDefault="009056B2">
            <w:pPr>
              <w:pStyle w:val="TableParagraph"/>
              <w:spacing w:before="10"/>
              <w:ind w:left="107"/>
            </w:pPr>
            <w:r>
              <w:rPr>
                <w:spacing w:val="-4"/>
              </w:rPr>
              <w:t>года</w:t>
            </w: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10"/>
              <w:ind w:left="108"/>
            </w:pPr>
            <w:r>
              <w:rPr>
                <w:spacing w:val="-2"/>
              </w:rPr>
              <w:t>12.05.2023</w:t>
            </w:r>
          </w:p>
        </w:tc>
      </w:tr>
      <w:tr w:rsidR="008A520D">
        <w:trPr>
          <w:trHeight w:val="271"/>
        </w:trPr>
        <w:tc>
          <w:tcPr>
            <w:tcW w:w="1172" w:type="dxa"/>
            <w:tcBorders>
              <w:top w:val="nil"/>
              <w:bottom w:val="nil"/>
              <w:right w:val="nil"/>
            </w:tcBorders>
          </w:tcPr>
          <w:p w:rsidR="008A520D" w:rsidRDefault="008A520D">
            <w:pPr>
              <w:pStyle w:val="TableParagraph"/>
              <w:rPr>
                <w:sz w:val="20"/>
              </w:rPr>
            </w:pPr>
          </w:p>
        </w:tc>
        <w:tc>
          <w:tcPr>
            <w:tcW w:w="1416" w:type="dxa"/>
            <w:gridSpan w:val="2"/>
            <w:tcBorders>
              <w:top w:val="nil"/>
              <w:left w:val="nil"/>
              <w:bottom w:val="nil"/>
            </w:tcBorders>
          </w:tcPr>
          <w:p w:rsidR="008A520D" w:rsidRDefault="008A520D">
            <w:pPr>
              <w:pStyle w:val="TableParagraph"/>
              <w:rPr>
                <w:sz w:val="20"/>
              </w:rPr>
            </w:pPr>
          </w:p>
        </w:tc>
        <w:tc>
          <w:tcPr>
            <w:tcW w:w="2393" w:type="dxa"/>
            <w:tcBorders>
              <w:bottom w:val="nil"/>
            </w:tcBorders>
          </w:tcPr>
          <w:p w:rsidR="008A520D" w:rsidRDefault="009056B2">
            <w:pPr>
              <w:pStyle w:val="TableParagraph"/>
              <w:spacing w:line="241" w:lineRule="exact"/>
              <w:ind w:left="107"/>
            </w:pPr>
            <w:r>
              <w:rPr>
                <w:spacing w:val="-2"/>
              </w:rPr>
              <w:t>Математика</w:t>
            </w:r>
          </w:p>
        </w:tc>
        <w:tc>
          <w:tcPr>
            <w:tcW w:w="2664" w:type="dxa"/>
            <w:tcBorders>
              <w:bottom w:val="nil"/>
            </w:tcBorders>
          </w:tcPr>
          <w:p w:rsidR="008A520D" w:rsidRDefault="009056B2">
            <w:pPr>
              <w:pStyle w:val="TableParagraph"/>
              <w:spacing w:line="241" w:lineRule="exact"/>
              <w:ind w:left="107"/>
            </w:pPr>
            <w:r>
              <w:t>Контрольная</w:t>
            </w:r>
            <w:r>
              <w:rPr>
                <w:spacing w:val="-3"/>
              </w:rPr>
              <w:t xml:space="preserve"> </w:t>
            </w:r>
            <w:r>
              <w:rPr>
                <w:spacing w:val="-2"/>
              </w:rPr>
              <w:t>работа</w:t>
            </w:r>
          </w:p>
        </w:tc>
        <w:tc>
          <w:tcPr>
            <w:tcW w:w="1927" w:type="dxa"/>
            <w:tcBorders>
              <w:bottom w:val="nil"/>
            </w:tcBorders>
          </w:tcPr>
          <w:p w:rsidR="008A520D" w:rsidRDefault="009056B2">
            <w:pPr>
              <w:pStyle w:val="TableParagraph"/>
              <w:spacing w:line="241" w:lineRule="exact"/>
              <w:ind w:left="108"/>
            </w:pPr>
            <w:r>
              <w:rPr>
                <w:spacing w:val="-2"/>
              </w:rPr>
              <w:t>15.05.2023-</w:t>
            </w:r>
          </w:p>
        </w:tc>
      </w:tr>
      <w:tr w:rsidR="008A520D">
        <w:trPr>
          <w:trHeight w:val="511"/>
        </w:trPr>
        <w:tc>
          <w:tcPr>
            <w:tcW w:w="1172" w:type="dxa"/>
            <w:tcBorders>
              <w:top w:val="nil"/>
              <w:bottom w:val="nil"/>
              <w:right w:val="nil"/>
            </w:tcBorders>
          </w:tcPr>
          <w:p w:rsidR="008A520D" w:rsidRDefault="008A520D">
            <w:pPr>
              <w:pStyle w:val="TableParagraph"/>
            </w:pP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10"/>
              <w:ind w:left="108"/>
            </w:pPr>
            <w:r>
              <w:rPr>
                <w:spacing w:val="-2"/>
              </w:rPr>
              <w:t>19.05.2023</w:t>
            </w:r>
          </w:p>
        </w:tc>
      </w:tr>
      <w:tr w:rsidR="008A520D">
        <w:trPr>
          <w:trHeight w:val="270"/>
        </w:trPr>
        <w:tc>
          <w:tcPr>
            <w:tcW w:w="1172" w:type="dxa"/>
            <w:tcBorders>
              <w:top w:val="nil"/>
              <w:bottom w:val="nil"/>
              <w:right w:val="nil"/>
            </w:tcBorders>
          </w:tcPr>
          <w:p w:rsidR="008A520D" w:rsidRDefault="008A520D">
            <w:pPr>
              <w:pStyle w:val="TableParagraph"/>
              <w:rPr>
                <w:sz w:val="20"/>
              </w:rPr>
            </w:pPr>
          </w:p>
        </w:tc>
        <w:tc>
          <w:tcPr>
            <w:tcW w:w="1416" w:type="dxa"/>
            <w:gridSpan w:val="2"/>
            <w:tcBorders>
              <w:top w:val="nil"/>
              <w:left w:val="nil"/>
              <w:bottom w:val="nil"/>
            </w:tcBorders>
          </w:tcPr>
          <w:p w:rsidR="008A520D" w:rsidRDefault="008A520D">
            <w:pPr>
              <w:pStyle w:val="TableParagraph"/>
              <w:rPr>
                <w:sz w:val="20"/>
              </w:rPr>
            </w:pPr>
          </w:p>
        </w:tc>
        <w:tc>
          <w:tcPr>
            <w:tcW w:w="2393" w:type="dxa"/>
            <w:tcBorders>
              <w:bottom w:val="nil"/>
            </w:tcBorders>
          </w:tcPr>
          <w:p w:rsidR="008A520D" w:rsidRDefault="009056B2">
            <w:pPr>
              <w:pStyle w:val="TableParagraph"/>
              <w:spacing w:line="241" w:lineRule="exact"/>
              <w:ind w:left="107"/>
            </w:pPr>
            <w:r>
              <w:rPr>
                <w:spacing w:val="-2"/>
              </w:rPr>
              <w:t>Литература</w:t>
            </w:r>
          </w:p>
        </w:tc>
        <w:tc>
          <w:tcPr>
            <w:tcW w:w="2664" w:type="dxa"/>
            <w:tcBorders>
              <w:bottom w:val="nil"/>
            </w:tcBorders>
          </w:tcPr>
          <w:p w:rsidR="008A520D" w:rsidRDefault="009056B2">
            <w:pPr>
              <w:pStyle w:val="TableParagraph"/>
              <w:spacing w:line="241" w:lineRule="exact"/>
              <w:ind w:left="107"/>
            </w:pPr>
            <w:r>
              <w:t>Проверка</w:t>
            </w:r>
            <w:r>
              <w:rPr>
                <w:spacing w:val="-5"/>
              </w:rPr>
              <w:t xml:space="preserve"> </w:t>
            </w:r>
            <w:r>
              <w:t>техники</w:t>
            </w:r>
            <w:r>
              <w:rPr>
                <w:spacing w:val="-4"/>
              </w:rPr>
              <w:t xml:space="preserve"> </w:t>
            </w:r>
            <w:r>
              <w:rPr>
                <w:spacing w:val="-2"/>
              </w:rPr>
              <w:t>чтения</w:t>
            </w:r>
          </w:p>
        </w:tc>
        <w:tc>
          <w:tcPr>
            <w:tcW w:w="1927" w:type="dxa"/>
            <w:tcBorders>
              <w:bottom w:val="nil"/>
            </w:tcBorders>
          </w:tcPr>
          <w:p w:rsidR="008A520D" w:rsidRDefault="009056B2">
            <w:pPr>
              <w:pStyle w:val="TableParagraph"/>
              <w:spacing w:line="241" w:lineRule="exact"/>
              <w:ind w:left="108"/>
            </w:pPr>
            <w:r>
              <w:rPr>
                <w:spacing w:val="-2"/>
              </w:rPr>
              <w:t>09.05.2023-</w:t>
            </w:r>
          </w:p>
        </w:tc>
      </w:tr>
      <w:tr w:rsidR="008A520D">
        <w:trPr>
          <w:trHeight w:val="511"/>
        </w:trPr>
        <w:tc>
          <w:tcPr>
            <w:tcW w:w="1172" w:type="dxa"/>
            <w:tcBorders>
              <w:top w:val="nil"/>
              <w:bottom w:val="nil"/>
              <w:right w:val="nil"/>
            </w:tcBorders>
          </w:tcPr>
          <w:p w:rsidR="008A520D" w:rsidRDefault="008A520D">
            <w:pPr>
              <w:pStyle w:val="TableParagraph"/>
            </w:pP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10"/>
              <w:ind w:left="108"/>
            </w:pPr>
            <w:r>
              <w:rPr>
                <w:spacing w:val="-2"/>
              </w:rPr>
              <w:t>12.05.2023</w:t>
            </w:r>
          </w:p>
        </w:tc>
      </w:tr>
      <w:tr w:rsidR="008A520D">
        <w:trPr>
          <w:trHeight w:val="269"/>
        </w:trPr>
        <w:tc>
          <w:tcPr>
            <w:tcW w:w="1172" w:type="dxa"/>
            <w:tcBorders>
              <w:top w:val="nil"/>
              <w:bottom w:val="nil"/>
              <w:right w:val="nil"/>
            </w:tcBorders>
          </w:tcPr>
          <w:p w:rsidR="008A520D" w:rsidRDefault="008A520D">
            <w:pPr>
              <w:pStyle w:val="TableParagraph"/>
              <w:rPr>
                <w:sz w:val="18"/>
              </w:rPr>
            </w:pPr>
          </w:p>
        </w:tc>
        <w:tc>
          <w:tcPr>
            <w:tcW w:w="1416" w:type="dxa"/>
            <w:gridSpan w:val="2"/>
            <w:tcBorders>
              <w:top w:val="nil"/>
              <w:left w:val="nil"/>
              <w:bottom w:val="nil"/>
            </w:tcBorders>
          </w:tcPr>
          <w:p w:rsidR="008A520D" w:rsidRDefault="008A520D">
            <w:pPr>
              <w:pStyle w:val="TableParagraph"/>
              <w:rPr>
                <w:sz w:val="18"/>
              </w:rPr>
            </w:pPr>
          </w:p>
        </w:tc>
        <w:tc>
          <w:tcPr>
            <w:tcW w:w="2393" w:type="dxa"/>
            <w:tcBorders>
              <w:bottom w:val="nil"/>
            </w:tcBorders>
          </w:tcPr>
          <w:p w:rsidR="008A520D" w:rsidRDefault="009056B2">
            <w:pPr>
              <w:pStyle w:val="TableParagraph"/>
              <w:spacing w:line="241" w:lineRule="exact"/>
              <w:ind w:left="107"/>
            </w:pPr>
            <w:r>
              <w:rPr>
                <w:spacing w:val="-2"/>
              </w:rPr>
              <w:t>География</w:t>
            </w:r>
          </w:p>
        </w:tc>
        <w:tc>
          <w:tcPr>
            <w:tcW w:w="2664" w:type="dxa"/>
            <w:tcBorders>
              <w:bottom w:val="nil"/>
            </w:tcBorders>
          </w:tcPr>
          <w:p w:rsidR="008A520D" w:rsidRDefault="009056B2">
            <w:pPr>
              <w:pStyle w:val="TableParagraph"/>
              <w:spacing w:line="241" w:lineRule="exact"/>
              <w:ind w:left="107"/>
            </w:pPr>
            <w:r>
              <w:t>Контрольная</w:t>
            </w:r>
            <w:r>
              <w:rPr>
                <w:spacing w:val="-3"/>
              </w:rPr>
              <w:t xml:space="preserve"> </w:t>
            </w:r>
            <w:r>
              <w:rPr>
                <w:spacing w:val="-2"/>
              </w:rPr>
              <w:t>работа</w:t>
            </w:r>
          </w:p>
        </w:tc>
        <w:tc>
          <w:tcPr>
            <w:tcW w:w="1927" w:type="dxa"/>
            <w:tcBorders>
              <w:bottom w:val="nil"/>
            </w:tcBorders>
          </w:tcPr>
          <w:p w:rsidR="008A520D" w:rsidRDefault="009056B2">
            <w:pPr>
              <w:pStyle w:val="TableParagraph"/>
              <w:spacing w:line="241" w:lineRule="exact"/>
              <w:ind w:left="108"/>
            </w:pPr>
            <w:r>
              <w:rPr>
                <w:spacing w:val="-2"/>
              </w:rPr>
              <w:t>15.05.2023-</w:t>
            </w:r>
          </w:p>
        </w:tc>
      </w:tr>
      <w:tr w:rsidR="008A520D">
        <w:trPr>
          <w:trHeight w:val="512"/>
        </w:trPr>
        <w:tc>
          <w:tcPr>
            <w:tcW w:w="1172" w:type="dxa"/>
            <w:tcBorders>
              <w:top w:val="nil"/>
              <w:bottom w:val="nil"/>
              <w:right w:val="nil"/>
            </w:tcBorders>
          </w:tcPr>
          <w:p w:rsidR="008A520D" w:rsidRDefault="008A520D">
            <w:pPr>
              <w:pStyle w:val="TableParagraph"/>
            </w:pP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8"/>
              <w:ind w:left="108"/>
            </w:pPr>
            <w:r>
              <w:rPr>
                <w:spacing w:val="-2"/>
              </w:rPr>
              <w:t>19.05.2023</w:t>
            </w:r>
          </w:p>
        </w:tc>
      </w:tr>
      <w:tr w:rsidR="008A520D">
        <w:trPr>
          <w:trHeight w:val="269"/>
        </w:trPr>
        <w:tc>
          <w:tcPr>
            <w:tcW w:w="1172" w:type="dxa"/>
            <w:tcBorders>
              <w:top w:val="nil"/>
              <w:bottom w:val="nil"/>
              <w:right w:val="nil"/>
            </w:tcBorders>
          </w:tcPr>
          <w:p w:rsidR="008A520D" w:rsidRDefault="008A520D">
            <w:pPr>
              <w:pStyle w:val="TableParagraph"/>
              <w:rPr>
                <w:sz w:val="18"/>
              </w:rPr>
            </w:pPr>
          </w:p>
        </w:tc>
        <w:tc>
          <w:tcPr>
            <w:tcW w:w="1416" w:type="dxa"/>
            <w:gridSpan w:val="2"/>
            <w:tcBorders>
              <w:top w:val="nil"/>
              <w:left w:val="nil"/>
              <w:bottom w:val="nil"/>
            </w:tcBorders>
          </w:tcPr>
          <w:p w:rsidR="008A520D" w:rsidRDefault="008A520D">
            <w:pPr>
              <w:pStyle w:val="TableParagraph"/>
              <w:rPr>
                <w:sz w:val="18"/>
              </w:rPr>
            </w:pPr>
          </w:p>
        </w:tc>
        <w:tc>
          <w:tcPr>
            <w:tcW w:w="2393" w:type="dxa"/>
            <w:tcBorders>
              <w:bottom w:val="nil"/>
            </w:tcBorders>
          </w:tcPr>
          <w:p w:rsidR="008A520D" w:rsidRDefault="009056B2">
            <w:pPr>
              <w:pStyle w:val="TableParagraph"/>
              <w:spacing w:line="241" w:lineRule="exact"/>
              <w:ind w:left="107"/>
            </w:pPr>
            <w:r>
              <w:rPr>
                <w:spacing w:val="-2"/>
              </w:rPr>
              <w:t>История</w:t>
            </w:r>
          </w:p>
        </w:tc>
        <w:tc>
          <w:tcPr>
            <w:tcW w:w="2664" w:type="dxa"/>
            <w:tcBorders>
              <w:bottom w:val="nil"/>
            </w:tcBorders>
          </w:tcPr>
          <w:p w:rsidR="008A520D" w:rsidRDefault="009056B2">
            <w:pPr>
              <w:pStyle w:val="TableParagraph"/>
              <w:spacing w:line="241" w:lineRule="exact"/>
              <w:ind w:left="107"/>
            </w:pPr>
            <w:r>
              <w:t>Проверочная</w:t>
            </w:r>
            <w:r>
              <w:rPr>
                <w:spacing w:val="-5"/>
              </w:rPr>
              <w:t xml:space="preserve"> </w:t>
            </w:r>
            <w:r>
              <w:rPr>
                <w:spacing w:val="-2"/>
              </w:rPr>
              <w:t>работа</w:t>
            </w:r>
          </w:p>
        </w:tc>
        <w:tc>
          <w:tcPr>
            <w:tcW w:w="1927" w:type="dxa"/>
            <w:tcBorders>
              <w:bottom w:val="nil"/>
            </w:tcBorders>
          </w:tcPr>
          <w:p w:rsidR="008A520D" w:rsidRDefault="009056B2">
            <w:pPr>
              <w:pStyle w:val="TableParagraph"/>
              <w:spacing w:line="241" w:lineRule="exact"/>
              <w:ind w:left="108"/>
            </w:pPr>
            <w:r>
              <w:rPr>
                <w:spacing w:val="-2"/>
              </w:rPr>
              <w:t>15.05.2023-</w:t>
            </w:r>
          </w:p>
        </w:tc>
      </w:tr>
      <w:tr w:rsidR="008A520D">
        <w:trPr>
          <w:trHeight w:val="512"/>
        </w:trPr>
        <w:tc>
          <w:tcPr>
            <w:tcW w:w="1172" w:type="dxa"/>
            <w:tcBorders>
              <w:top w:val="nil"/>
              <w:bottom w:val="nil"/>
              <w:right w:val="nil"/>
            </w:tcBorders>
          </w:tcPr>
          <w:p w:rsidR="008A520D" w:rsidRDefault="008A520D">
            <w:pPr>
              <w:pStyle w:val="TableParagraph"/>
            </w:pP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8"/>
              <w:ind w:left="108"/>
            </w:pPr>
            <w:r>
              <w:rPr>
                <w:spacing w:val="-2"/>
              </w:rPr>
              <w:t>19.05.2023</w:t>
            </w:r>
          </w:p>
        </w:tc>
      </w:tr>
      <w:tr w:rsidR="008A520D">
        <w:trPr>
          <w:trHeight w:val="269"/>
        </w:trPr>
        <w:tc>
          <w:tcPr>
            <w:tcW w:w="1172" w:type="dxa"/>
            <w:tcBorders>
              <w:top w:val="nil"/>
              <w:bottom w:val="nil"/>
              <w:right w:val="nil"/>
            </w:tcBorders>
          </w:tcPr>
          <w:p w:rsidR="008A520D" w:rsidRDefault="008A520D">
            <w:pPr>
              <w:pStyle w:val="TableParagraph"/>
              <w:rPr>
                <w:sz w:val="18"/>
              </w:rPr>
            </w:pPr>
          </w:p>
        </w:tc>
        <w:tc>
          <w:tcPr>
            <w:tcW w:w="1416" w:type="dxa"/>
            <w:gridSpan w:val="2"/>
            <w:tcBorders>
              <w:top w:val="nil"/>
              <w:left w:val="nil"/>
              <w:bottom w:val="nil"/>
            </w:tcBorders>
          </w:tcPr>
          <w:p w:rsidR="008A520D" w:rsidRDefault="008A520D">
            <w:pPr>
              <w:pStyle w:val="TableParagraph"/>
              <w:rPr>
                <w:sz w:val="18"/>
              </w:rPr>
            </w:pPr>
          </w:p>
        </w:tc>
        <w:tc>
          <w:tcPr>
            <w:tcW w:w="2393" w:type="dxa"/>
            <w:tcBorders>
              <w:bottom w:val="nil"/>
            </w:tcBorders>
          </w:tcPr>
          <w:p w:rsidR="008A520D" w:rsidRDefault="009056B2">
            <w:pPr>
              <w:pStyle w:val="TableParagraph"/>
              <w:spacing w:line="241" w:lineRule="exact"/>
              <w:ind w:left="107"/>
            </w:pPr>
            <w:r>
              <w:t>Английский</w:t>
            </w:r>
            <w:r>
              <w:rPr>
                <w:spacing w:val="-9"/>
              </w:rPr>
              <w:t xml:space="preserve"> </w:t>
            </w:r>
            <w:r>
              <w:rPr>
                <w:spacing w:val="-4"/>
              </w:rPr>
              <w:t>язык</w:t>
            </w:r>
          </w:p>
        </w:tc>
        <w:tc>
          <w:tcPr>
            <w:tcW w:w="2664" w:type="dxa"/>
            <w:tcBorders>
              <w:bottom w:val="nil"/>
            </w:tcBorders>
          </w:tcPr>
          <w:p w:rsidR="008A520D" w:rsidRDefault="009056B2">
            <w:pPr>
              <w:pStyle w:val="TableParagraph"/>
              <w:spacing w:line="241" w:lineRule="exact"/>
              <w:ind w:left="107"/>
            </w:pPr>
            <w:r>
              <w:rPr>
                <w:spacing w:val="-2"/>
              </w:rPr>
              <w:t>Тестирование</w:t>
            </w:r>
          </w:p>
        </w:tc>
        <w:tc>
          <w:tcPr>
            <w:tcW w:w="1927" w:type="dxa"/>
            <w:tcBorders>
              <w:bottom w:val="nil"/>
            </w:tcBorders>
          </w:tcPr>
          <w:p w:rsidR="008A520D" w:rsidRDefault="009056B2">
            <w:pPr>
              <w:pStyle w:val="TableParagraph"/>
              <w:spacing w:line="241" w:lineRule="exact"/>
              <w:ind w:left="108"/>
            </w:pPr>
            <w:r>
              <w:rPr>
                <w:spacing w:val="-2"/>
              </w:rPr>
              <w:t>01.05.2023-</w:t>
            </w:r>
          </w:p>
        </w:tc>
      </w:tr>
      <w:tr w:rsidR="008A520D">
        <w:trPr>
          <w:trHeight w:val="512"/>
        </w:trPr>
        <w:tc>
          <w:tcPr>
            <w:tcW w:w="1172" w:type="dxa"/>
            <w:tcBorders>
              <w:top w:val="nil"/>
              <w:bottom w:val="nil"/>
              <w:right w:val="nil"/>
            </w:tcBorders>
          </w:tcPr>
          <w:p w:rsidR="008A520D" w:rsidRDefault="008A520D">
            <w:pPr>
              <w:pStyle w:val="TableParagraph"/>
            </w:pPr>
          </w:p>
        </w:tc>
        <w:tc>
          <w:tcPr>
            <w:tcW w:w="1416" w:type="dxa"/>
            <w:gridSpan w:val="2"/>
            <w:tcBorders>
              <w:top w:val="nil"/>
              <w:left w:val="nil"/>
              <w:bottom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8"/>
              <w:ind w:left="108"/>
            </w:pPr>
            <w:r>
              <w:rPr>
                <w:spacing w:val="-2"/>
              </w:rPr>
              <w:t>05.05.2023</w:t>
            </w:r>
          </w:p>
        </w:tc>
      </w:tr>
      <w:tr w:rsidR="008A520D">
        <w:trPr>
          <w:trHeight w:val="269"/>
        </w:trPr>
        <w:tc>
          <w:tcPr>
            <w:tcW w:w="1172" w:type="dxa"/>
            <w:tcBorders>
              <w:top w:val="nil"/>
              <w:bottom w:val="nil"/>
              <w:right w:val="nil"/>
            </w:tcBorders>
          </w:tcPr>
          <w:p w:rsidR="008A520D" w:rsidRDefault="008A520D">
            <w:pPr>
              <w:pStyle w:val="TableParagraph"/>
              <w:rPr>
                <w:sz w:val="20"/>
              </w:rPr>
            </w:pPr>
          </w:p>
        </w:tc>
        <w:tc>
          <w:tcPr>
            <w:tcW w:w="1416" w:type="dxa"/>
            <w:gridSpan w:val="2"/>
            <w:tcBorders>
              <w:top w:val="nil"/>
              <w:left w:val="nil"/>
              <w:bottom w:val="nil"/>
            </w:tcBorders>
          </w:tcPr>
          <w:p w:rsidR="008A520D" w:rsidRDefault="008A520D">
            <w:pPr>
              <w:pStyle w:val="TableParagraph"/>
              <w:rPr>
                <w:sz w:val="20"/>
              </w:rPr>
            </w:pPr>
          </w:p>
        </w:tc>
        <w:tc>
          <w:tcPr>
            <w:tcW w:w="2393" w:type="dxa"/>
            <w:tcBorders>
              <w:bottom w:val="nil"/>
            </w:tcBorders>
          </w:tcPr>
          <w:p w:rsidR="008A520D" w:rsidRDefault="009056B2">
            <w:pPr>
              <w:pStyle w:val="TableParagraph"/>
              <w:spacing w:line="241" w:lineRule="exact"/>
              <w:ind w:left="107"/>
            </w:pPr>
            <w:r>
              <w:t>Физическая</w:t>
            </w:r>
            <w:r>
              <w:rPr>
                <w:spacing w:val="-8"/>
              </w:rPr>
              <w:t xml:space="preserve"> </w:t>
            </w:r>
            <w:r>
              <w:rPr>
                <w:spacing w:val="-2"/>
              </w:rPr>
              <w:t>культура</w:t>
            </w:r>
          </w:p>
        </w:tc>
        <w:tc>
          <w:tcPr>
            <w:tcW w:w="2664" w:type="dxa"/>
            <w:tcBorders>
              <w:bottom w:val="nil"/>
            </w:tcBorders>
          </w:tcPr>
          <w:p w:rsidR="008A520D" w:rsidRDefault="009056B2">
            <w:pPr>
              <w:pStyle w:val="TableParagraph"/>
              <w:spacing w:line="241" w:lineRule="exact"/>
              <w:ind w:left="107"/>
            </w:pPr>
            <w:r>
              <w:t>Сдача</w:t>
            </w:r>
            <w:r>
              <w:rPr>
                <w:spacing w:val="-2"/>
              </w:rPr>
              <w:t xml:space="preserve"> нормативов</w:t>
            </w:r>
          </w:p>
        </w:tc>
        <w:tc>
          <w:tcPr>
            <w:tcW w:w="1927" w:type="dxa"/>
            <w:tcBorders>
              <w:bottom w:val="nil"/>
            </w:tcBorders>
          </w:tcPr>
          <w:p w:rsidR="008A520D" w:rsidRDefault="009056B2">
            <w:pPr>
              <w:pStyle w:val="TableParagraph"/>
              <w:spacing w:line="241" w:lineRule="exact"/>
              <w:ind w:left="108"/>
            </w:pPr>
            <w:r>
              <w:rPr>
                <w:spacing w:val="-2"/>
              </w:rPr>
              <w:t>15.05.2023-</w:t>
            </w:r>
          </w:p>
        </w:tc>
      </w:tr>
      <w:tr w:rsidR="008A520D">
        <w:trPr>
          <w:trHeight w:val="512"/>
        </w:trPr>
        <w:tc>
          <w:tcPr>
            <w:tcW w:w="1172" w:type="dxa"/>
            <w:tcBorders>
              <w:top w:val="nil"/>
              <w:right w:val="nil"/>
            </w:tcBorders>
          </w:tcPr>
          <w:p w:rsidR="008A520D" w:rsidRDefault="008A520D">
            <w:pPr>
              <w:pStyle w:val="TableParagraph"/>
            </w:pPr>
          </w:p>
        </w:tc>
        <w:tc>
          <w:tcPr>
            <w:tcW w:w="1416" w:type="dxa"/>
            <w:gridSpan w:val="2"/>
            <w:tcBorders>
              <w:top w:val="nil"/>
              <w:left w:val="nil"/>
            </w:tcBorders>
          </w:tcPr>
          <w:p w:rsidR="008A520D" w:rsidRDefault="008A520D">
            <w:pPr>
              <w:pStyle w:val="TableParagraph"/>
            </w:pPr>
          </w:p>
        </w:tc>
        <w:tc>
          <w:tcPr>
            <w:tcW w:w="2393" w:type="dxa"/>
            <w:tcBorders>
              <w:top w:val="nil"/>
            </w:tcBorders>
          </w:tcPr>
          <w:p w:rsidR="008A520D" w:rsidRDefault="008A520D">
            <w:pPr>
              <w:pStyle w:val="TableParagraph"/>
            </w:pPr>
          </w:p>
        </w:tc>
        <w:tc>
          <w:tcPr>
            <w:tcW w:w="2664" w:type="dxa"/>
            <w:tcBorders>
              <w:top w:val="nil"/>
            </w:tcBorders>
          </w:tcPr>
          <w:p w:rsidR="008A520D" w:rsidRDefault="008A520D">
            <w:pPr>
              <w:pStyle w:val="TableParagraph"/>
            </w:pPr>
          </w:p>
        </w:tc>
        <w:tc>
          <w:tcPr>
            <w:tcW w:w="1927" w:type="dxa"/>
            <w:tcBorders>
              <w:top w:val="nil"/>
            </w:tcBorders>
          </w:tcPr>
          <w:p w:rsidR="008A520D" w:rsidRDefault="009056B2">
            <w:pPr>
              <w:pStyle w:val="TableParagraph"/>
              <w:spacing w:before="9"/>
              <w:ind w:left="108"/>
            </w:pPr>
            <w:r>
              <w:rPr>
                <w:spacing w:val="-2"/>
              </w:rPr>
              <w:t>19.05.2023</w:t>
            </w:r>
          </w:p>
        </w:tc>
      </w:tr>
    </w:tbl>
    <w:p w:rsidR="008A520D" w:rsidRDefault="008A520D">
      <w:pPr>
        <w:pStyle w:val="a3"/>
        <w:spacing w:before="9"/>
        <w:ind w:left="0"/>
        <w:jc w:val="left"/>
        <w:rPr>
          <w:sz w:val="15"/>
        </w:rPr>
      </w:pPr>
    </w:p>
    <w:p w:rsidR="008A520D" w:rsidRDefault="009056B2">
      <w:pPr>
        <w:pStyle w:val="a3"/>
        <w:spacing w:before="90"/>
        <w:ind w:left="242" w:right="688" w:firstLine="359"/>
        <w:jc w:val="left"/>
      </w:pPr>
      <w:r>
        <w:t>Для 6-9 классов сроки прохождения промежуточной аттестации будут добавляться по мере перехода на ФГОС 2021.</w:t>
      </w:r>
    </w:p>
    <w:p w:rsidR="008A520D" w:rsidRDefault="009056B2">
      <w:pPr>
        <w:pStyle w:val="a3"/>
        <w:ind w:left="242" w:firstLine="359"/>
        <w:jc w:val="left"/>
      </w:pPr>
      <w:r>
        <w:t>Для</w:t>
      </w:r>
      <w:r>
        <w:rPr>
          <w:spacing w:val="80"/>
          <w:w w:val="150"/>
        </w:rPr>
        <w:t xml:space="preserve"> </w:t>
      </w:r>
      <w:r>
        <w:t>обучающихся</w:t>
      </w:r>
      <w:r>
        <w:rPr>
          <w:spacing w:val="80"/>
          <w:w w:val="150"/>
        </w:rPr>
        <w:t xml:space="preserve"> </w:t>
      </w:r>
      <w:r>
        <w:t>с</w:t>
      </w:r>
      <w:r>
        <w:rPr>
          <w:spacing w:val="80"/>
          <w:w w:val="150"/>
        </w:rPr>
        <w:t xml:space="preserve"> </w:t>
      </w:r>
      <w:r>
        <w:t>ОВЗ</w:t>
      </w:r>
      <w:r>
        <w:rPr>
          <w:spacing w:val="80"/>
          <w:w w:val="150"/>
        </w:rPr>
        <w:t xml:space="preserve"> </w:t>
      </w:r>
      <w:r>
        <w:t>установлены</w:t>
      </w:r>
      <w:r>
        <w:rPr>
          <w:spacing w:val="80"/>
          <w:w w:val="150"/>
        </w:rPr>
        <w:t xml:space="preserve"> </w:t>
      </w:r>
      <w:r>
        <w:t>специальные</w:t>
      </w:r>
      <w:r>
        <w:rPr>
          <w:spacing w:val="80"/>
          <w:w w:val="150"/>
        </w:rPr>
        <w:t xml:space="preserve"> </w:t>
      </w:r>
      <w:r>
        <w:t>условия</w:t>
      </w:r>
      <w:r>
        <w:rPr>
          <w:spacing w:val="80"/>
          <w:w w:val="150"/>
        </w:rPr>
        <w:t xml:space="preserve"> </w:t>
      </w:r>
      <w:r>
        <w:t>организации</w:t>
      </w:r>
      <w:r>
        <w:rPr>
          <w:spacing w:val="80"/>
          <w:w w:val="150"/>
        </w:rPr>
        <w:t xml:space="preserve"> </w:t>
      </w:r>
      <w:r>
        <w:t>для прохождения промежуточной аттестации:</w:t>
      </w:r>
    </w:p>
    <w:p w:rsidR="008A520D" w:rsidRDefault="009056B2">
      <w:pPr>
        <w:pStyle w:val="a3"/>
        <w:ind w:left="242" w:firstLine="419"/>
        <w:jc w:val="left"/>
      </w:pPr>
      <w:r>
        <w:t>-наличие</w:t>
      </w:r>
      <w:r>
        <w:rPr>
          <w:spacing w:val="40"/>
        </w:rPr>
        <w:t xml:space="preserve"> </w:t>
      </w:r>
      <w:r>
        <w:t>мнестических</w:t>
      </w:r>
      <w:r>
        <w:rPr>
          <w:spacing w:val="40"/>
        </w:rPr>
        <w:t xml:space="preserve"> </w:t>
      </w:r>
      <w:r>
        <w:t>опор:</w:t>
      </w:r>
      <w:r>
        <w:rPr>
          <w:spacing w:val="40"/>
        </w:rPr>
        <w:t xml:space="preserve"> </w:t>
      </w:r>
      <w:r>
        <w:t>наглядных</w:t>
      </w:r>
      <w:r>
        <w:rPr>
          <w:spacing w:val="40"/>
        </w:rPr>
        <w:t xml:space="preserve"> </w:t>
      </w:r>
      <w:r>
        <w:t>схем,</w:t>
      </w:r>
      <w:r>
        <w:rPr>
          <w:spacing w:val="40"/>
        </w:rPr>
        <w:t xml:space="preserve"> </w:t>
      </w:r>
      <w:r>
        <w:t>шаблонов</w:t>
      </w:r>
      <w:r>
        <w:rPr>
          <w:spacing w:val="40"/>
        </w:rPr>
        <w:t xml:space="preserve"> </w:t>
      </w:r>
      <w:r>
        <w:t>общего</w:t>
      </w:r>
      <w:r>
        <w:rPr>
          <w:spacing w:val="40"/>
        </w:rPr>
        <w:t xml:space="preserve"> </w:t>
      </w:r>
      <w:r>
        <w:t>хода</w:t>
      </w:r>
      <w:r>
        <w:rPr>
          <w:spacing w:val="40"/>
        </w:rPr>
        <w:t xml:space="preserve"> </w:t>
      </w:r>
      <w:r>
        <w:t xml:space="preserve">выполнения </w:t>
      </w:r>
      <w:r>
        <w:rPr>
          <w:spacing w:val="-2"/>
        </w:rPr>
        <w:t>заданий;</w:t>
      </w:r>
    </w:p>
    <w:p w:rsidR="008A520D" w:rsidRDefault="009056B2">
      <w:pPr>
        <w:pStyle w:val="a3"/>
        <w:ind w:left="242" w:firstLine="359"/>
        <w:jc w:val="left"/>
      </w:pPr>
      <w:r>
        <w:t>-адаптированные</w:t>
      </w:r>
      <w:r>
        <w:rPr>
          <w:spacing w:val="80"/>
        </w:rPr>
        <w:t xml:space="preserve"> </w:t>
      </w:r>
      <w:r>
        <w:t>инструкции</w:t>
      </w:r>
      <w:r>
        <w:rPr>
          <w:spacing w:val="80"/>
        </w:rPr>
        <w:t xml:space="preserve"> </w:t>
      </w:r>
      <w:r>
        <w:t>с</w:t>
      </w:r>
      <w:r>
        <w:rPr>
          <w:spacing w:val="80"/>
        </w:rPr>
        <w:t xml:space="preserve"> </w:t>
      </w:r>
      <w:r>
        <w:t>учетом</w:t>
      </w:r>
      <w:r>
        <w:rPr>
          <w:spacing w:val="80"/>
        </w:rPr>
        <w:t xml:space="preserve"> </w:t>
      </w:r>
      <w:r>
        <w:t>особых</w:t>
      </w:r>
      <w:r>
        <w:rPr>
          <w:spacing w:val="80"/>
        </w:rPr>
        <w:t xml:space="preserve"> </w:t>
      </w:r>
      <w:r>
        <w:t>образовательных</w:t>
      </w:r>
      <w:r>
        <w:rPr>
          <w:spacing w:val="80"/>
        </w:rPr>
        <w:t xml:space="preserve"> </w:t>
      </w:r>
      <w:r>
        <w:t>потребностей</w:t>
      </w:r>
      <w:r>
        <w:rPr>
          <w:spacing w:val="80"/>
        </w:rPr>
        <w:t xml:space="preserve"> </w:t>
      </w:r>
      <w:r>
        <w:t>и индивидуальных трудностей обучающихся с ОВЗ:</w:t>
      </w:r>
    </w:p>
    <w:p w:rsidR="008A520D" w:rsidRDefault="009056B2">
      <w:pPr>
        <w:pStyle w:val="a6"/>
        <w:numPr>
          <w:ilvl w:val="0"/>
          <w:numId w:val="1"/>
        </w:numPr>
        <w:tabs>
          <w:tab w:val="left" w:pos="1633"/>
          <w:tab w:val="left" w:pos="1634"/>
          <w:tab w:val="left" w:pos="3065"/>
          <w:tab w:val="left" w:pos="4859"/>
          <w:tab w:val="left" w:pos="5399"/>
          <w:tab w:val="left" w:pos="7500"/>
          <w:tab w:val="left" w:pos="7919"/>
        </w:tabs>
        <w:ind w:right="687" w:firstLine="899"/>
        <w:rPr>
          <w:sz w:val="24"/>
        </w:rPr>
      </w:pPr>
      <w:r>
        <w:rPr>
          <w:spacing w:val="-2"/>
          <w:sz w:val="24"/>
        </w:rPr>
        <w:t>упрощение</w:t>
      </w:r>
      <w:r>
        <w:rPr>
          <w:sz w:val="24"/>
        </w:rPr>
        <w:tab/>
      </w:r>
      <w:r>
        <w:rPr>
          <w:spacing w:val="-2"/>
          <w:sz w:val="24"/>
        </w:rPr>
        <w:t>формулировок</w:t>
      </w:r>
      <w:r>
        <w:rPr>
          <w:sz w:val="24"/>
        </w:rPr>
        <w:tab/>
      </w:r>
      <w:r>
        <w:rPr>
          <w:spacing w:val="-6"/>
          <w:sz w:val="24"/>
        </w:rPr>
        <w:t>по</w:t>
      </w:r>
      <w:r>
        <w:rPr>
          <w:sz w:val="24"/>
        </w:rPr>
        <w:tab/>
      </w:r>
      <w:r>
        <w:rPr>
          <w:spacing w:val="-2"/>
          <w:sz w:val="24"/>
        </w:rPr>
        <w:t>грамматическому</w:t>
      </w:r>
      <w:r>
        <w:rPr>
          <w:sz w:val="24"/>
        </w:rPr>
        <w:tab/>
      </w:r>
      <w:r>
        <w:rPr>
          <w:spacing w:val="-10"/>
          <w:sz w:val="24"/>
        </w:rPr>
        <w:t>и</w:t>
      </w:r>
      <w:r>
        <w:rPr>
          <w:sz w:val="24"/>
        </w:rPr>
        <w:tab/>
      </w:r>
      <w:r>
        <w:rPr>
          <w:spacing w:val="-2"/>
          <w:sz w:val="24"/>
        </w:rPr>
        <w:t>семантическому оформлению;</w:t>
      </w:r>
    </w:p>
    <w:p w:rsidR="008A520D" w:rsidRDefault="009056B2">
      <w:pPr>
        <w:pStyle w:val="a6"/>
        <w:numPr>
          <w:ilvl w:val="0"/>
          <w:numId w:val="1"/>
        </w:numPr>
        <w:tabs>
          <w:tab w:val="left" w:pos="1440"/>
        </w:tabs>
        <w:ind w:right="694" w:firstLine="899"/>
        <w:rPr>
          <w:sz w:val="24"/>
        </w:rPr>
      </w:pPr>
      <w:r>
        <w:rPr>
          <w:sz w:val="24"/>
        </w:rPr>
        <w:t>упрощение многозвеньевой</w:t>
      </w:r>
      <w:r>
        <w:rPr>
          <w:spacing w:val="28"/>
          <w:sz w:val="24"/>
        </w:rPr>
        <w:t xml:space="preserve"> </w:t>
      </w:r>
      <w:r>
        <w:rPr>
          <w:sz w:val="24"/>
        </w:rPr>
        <w:t>инструкции</w:t>
      </w:r>
      <w:r>
        <w:rPr>
          <w:spacing w:val="29"/>
          <w:sz w:val="24"/>
        </w:rPr>
        <w:t xml:space="preserve"> </w:t>
      </w:r>
      <w:r>
        <w:rPr>
          <w:sz w:val="24"/>
        </w:rPr>
        <w:t>посредством деления</w:t>
      </w:r>
      <w:r>
        <w:rPr>
          <w:spacing w:val="28"/>
          <w:sz w:val="24"/>
        </w:rPr>
        <w:t xml:space="preserve"> </w:t>
      </w:r>
      <w:r>
        <w:rPr>
          <w:sz w:val="24"/>
        </w:rPr>
        <w:t>ее на</w:t>
      </w:r>
      <w:r>
        <w:rPr>
          <w:spacing w:val="29"/>
          <w:sz w:val="24"/>
        </w:rPr>
        <w:t xml:space="preserve"> </w:t>
      </w:r>
      <w:r>
        <w:rPr>
          <w:sz w:val="24"/>
        </w:rPr>
        <w:t>короткие смысловые единицы, задающие поэтапность (пошаговость) выполнения задания;</w:t>
      </w:r>
    </w:p>
    <w:p w:rsidR="008A520D" w:rsidRDefault="009056B2">
      <w:pPr>
        <w:pStyle w:val="a6"/>
        <w:numPr>
          <w:ilvl w:val="0"/>
          <w:numId w:val="1"/>
        </w:numPr>
        <w:tabs>
          <w:tab w:val="left" w:pos="1471"/>
        </w:tabs>
        <w:ind w:right="693" w:firstLine="899"/>
        <w:rPr>
          <w:sz w:val="24"/>
        </w:rPr>
      </w:pPr>
      <w:r>
        <w:rPr>
          <w:sz w:val="24"/>
        </w:rPr>
        <w:t>в</w:t>
      </w:r>
      <w:r>
        <w:rPr>
          <w:spacing w:val="40"/>
          <w:sz w:val="24"/>
        </w:rPr>
        <w:t xml:space="preserve"> </w:t>
      </w:r>
      <w:r>
        <w:rPr>
          <w:sz w:val="24"/>
        </w:rPr>
        <w:t>дополнение</w:t>
      </w:r>
      <w:r>
        <w:rPr>
          <w:spacing w:val="40"/>
          <w:sz w:val="24"/>
        </w:rPr>
        <w:t xml:space="preserve"> </w:t>
      </w:r>
      <w:r>
        <w:rPr>
          <w:sz w:val="24"/>
        </w:rPr>
        <w:t>к</w:t>
      </w:r>
      <w:r>
        <w:rPr>
          <w:spacing w:val="40"/>
          <w:sz w:val="24"/>
        </w:rPr>
        <w:t xml:space="preserve"> </w:t>
      </w:r>
      <w:r>
        <w:rPr>
          <w:sz w:val="24"/>
        </w:rPr>
        <w:t>письменной</w:t>
      </w:r>
      <w:r>
        <w:rPr>
          <w:spacing w:val="40"/>
          <w:sz w:val="24"/>
        </w:rPr>
        <w:t xml:space="preserve"> </w:t>
      </w:r>
      <w:r>
        <w:rPr>
          <w:sz w:val="24"/>
        </w:rPr>
        <w:t>инструкции</w:t>
      </w:r>
      <w:r>
        <w:rPr>
          <w:spacing w:val="40"/>
          <w:sz w:val="24"/>
        </w:rPr>
        <w:t xml:space="preserve"> </w:t>
      </w:r>
      <w:r>
        <w:rPr>
          <w:sz w:val="24"/>
        </w:rPr>
        <w:t>к</w:t>
      </w:r>
      <w:r>
        <w:rPr>
          <w:spacing w:val="40"/>
          <w:sz w:val="24"/>
        </w:rPr>
        <w:t xml:space="preserve"> </w:t>
      </w:r>
      <w:r>
        <w:rPr>
          <w:sz w:val="24"/>
        </w:rPr>
        <w:t>заданию</w:t>
      </w:r>
      <w:r>
        <w:rPr>
          <w:spacing w:val="40"/>
          <w:sz w:val="24"/>
        </w:rPr>
        <w:t xml:space="preserve"> </w:t>
      </w:r>
      <w:r>
        <w:rPr>
          <w:sz w:val="24"/>
        </w:rPr>
        <w:t>чтение</w:t>
      </w:r>
      <w:r>
        <w:rPr>
          <w:spacing w:val="40"/>
          <w:sz w:val="24"/>
        </w:rPr>
        <w:t xml:space="preserve"> </w:t>
      </w:r>
      <w:r>
        <w:rPr>
          <w:sz w:val="24"/>
        </w:rPr>
        <w:t>прочитывается педагогом вслух в медленном темпе с четкими смысловыми акцентами;</w:t>
      </w:r>
    </w:p>
    <w:p w:rsidR="008A520D" w:rsidRDefault="009056B2">
      <w:pPr>
        <w:pStyle w:val="a6"/>
        <w:numPr>
          <w:ilvl w:val="0"/>
          <w:numId w:val="11"/>
        </w:numPr>
        <w:tabs>
          <w:tab w:val="left" w:pos="924"/>
        </w:tabs>
        <w:ind w:right="691" w:firstLine="419"/>
        <w:rPr>
          <w:sz w:val="24"/>
        </w:rPr>
      </w:pPr>
      <w:r>
        <w:rPr>
          <w:sz w:val="24"/>
        </w:rPr>
        <w:t>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8A520D" w:rsidRDefault="009056B2">
      <w:pPr>
        <w:pStyle w:val="a6"/>
        <w:numPr>
          <w:ilvl w:val="0"/>
          <w:numId w:val="11"/>
        </w:numPr>
        <w:tabs>
          <w:tab w:val="left" w:pos="804"/>
        </w:tabs>
        <w:ind w:left="803" w:hanging="143"/>
        <w:rPr>
          <w:sz w:val="24"/>
        </w:rPr>
      </w:pPr>
      <w:r>
        <w:rPr>
          <w:sz w:val="24"/>
        </w:rPr>
        <w:t>увеличение</w:t>
      </w:r>
      <w:r>
        <w:rPr>
          <w:spacing w:val="-14"/>
          <w:sz w:val="24"/>
        </w:rPr>
        <w:t xml:space="preserve"> </w:t>
      </w:r>
      <w:r>
        <w:rPr>
          <w:sz w:val="24"/>
        </w:rPr>
        <w:t>времени</w:t>
      </w:r>
      <w:r>
        <w:rPr>
          <w:spacing w:val="-12"/>
          <w:sz w:val="24"/>
        </w:rPr>
        <w:t xml:space="preserve"> </w:t>
      </w:r>
      <w:r>
        <w:rPr>
          <w:sz w:val="24"/>
        </w:rPr>
        <w:t>на</w:t>
      </w:r>
      <w:r>
        <w:rPr>
          <w:spacing w:val="-14"/>
          <w:sz w:val="24"/>
        </w:rPr>
        <w:t xml:space="preserve"> </w:t>
      </w:r>
      <w:r>
        <w:rPr>
          <w:sz w:val="24"/>
        </w:rPr>
        <w:t>выполнение</w:t>
      </w:r>
      <w:r>
        <w:rPr>
          <w:spacing w:val="-13"/>
          <w:sz w:val="24"/>
        </w:rPr>
        <w:t xml:space="preserve"> </w:t>
      </w:r>
      <w:r>
        <w:rPr>
          <w:spacing w:val="-2"/>
          <w:sz w:val="24"/>
        </w:rPr>
        <w:t>заданий;</w:t>
      </w:r>
    </w:p>
    <w:p w:rsidR="008A520D" w:rsidRDefault="008A520D">
      <w:pPr>
        <w:jc w:val="both"/>
        <w:rPr>
          <w:sz w:val="24"/>
        </w:rPr>
        <w:sectPr w:rsidR="008A520D">
          <w:type w:val="continuous"/>
          <w:pgSz w:w="11910" w:h="16840"/>
          <w:pgMar w:top="1120" w:right="160" w:bottom="1160" w:left="1460" w:header="0" w:footer="894" w:gutter="0"/>
          <w:cols w:space="720"/>
        </w:sectPr>
      </w:pPr>
    </w:p>
    <w:p w:rsidR="008A520D" w:rsidRDefault="009056B2">
      <w:pPr>
        <w:pStyle w:val="a3"/>
        <w:spacing w:before="66"/>
        <w:ind w:left="242" w:firstLine="419"/>
        <w:jc w:val="left"/>
      </w:pPr>
      <w:r>
        <w:lastRenderedPageBreak/>
        <w:t>-возможность</w:t>
      </w:r>
      <w:r>
        <w:rPr>
          <w:spacing w:val="80"/>
        </w:rPr>
        <w:t xml:space="preserve"> </w:t>
      </w:r>
      <w:r>
        <w:t>организации</w:t>
      </w:r>
      <w:r>
        <w:rPr>
          <w:spacing w:val="80"/>
        </w:rPr>
        <w:t xml:space="preserve"> </w:t>
      </w:r>
      <w:r>
        <w:t>короткого</w:t>
      </w:r>
      <w:r>
        <w:rPr>
          <w:spacing w:val="80"/>
        </w:rPr>
        <w:t xml:space="preserve"> </w:t>
      </w:r>
      <w:r>
        <w:t>перерыва</w:t>
      </w:r>
      <w:r>
        <w:rPr>
          <w:spacing w:val="80"/>
        </w:rPr>
        <w:t xml:space="preserve"> </w:t>
      </w:r>
      <w:r>
        <w:t>(10-15</w:t>
      </w:r>
      <w:r>
        <w:rPr>
          <w:spacing w:val="80"/>
        </w:rPr>
        <w:t xml:space="preserve"> </w:t>
      </w:r>
      <w:r>
        <w:t>мин)</w:t>
      </w:r>
      <w:r>
        <w:rPr>
          <w:spacing w:val="80"/>
        </w:rPr>
        <w:t xml:space="preserve"> </w:t>
      </w:r>
      <w:r>
        <w:t>при</w:t>
      </w:r>
      <w:r>
        <w:rPr>
          <w:spacing w:val="80"/>
        </w:rPr>
        <w:t xml:space="preserve"> </w:t>
      </w:r>
      <w:r>
        <w:t>нарастании</w:t>
      </w:r>
      <w:r>
        <w:rPr>
          <w:spacing w:val="80"/>
        </w:rPr>
        <w:t xml:space="preserve"> </w:t>
      </w:r>
      <w:r>
        <w:t>в</w:t>
      </w:r>
      <w:r>
        <w:rPr>
          <w:spacing w:val="80"/>
          <w:w w:val="150"/>
        </w:rPr>
        <w:t xml:space="preserve"> </w:t>
      </w:r>
      <w:r>
        <w:t>поведении ребенка проявлений утомления, истощения.</w:t>
      </w:r>
    </w:p>
    <w:p w:rsidR="008A520D" w:rsidRDefault="009056B2">
      <w:pPr>
        <w:pStyle w:val="a3"/>
        <w:spacing w:line="242" w:lineRule="auto"/>
        <w:ind w:left="242" w:right="696" w:firstLine="283"/>
      </w:pPr>
      <w:r>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8A520D" w:rsidRDefault="009056B2">
      <w:pPr>
        <w:pStyle w:val="a3"/>
        <w:spacing w:before="197"/>
        <w:ind w:left="242" w:right="696" w:firstLine="283"/>
      </w:pPr>
      <w:r>
        <w:t>По количеству учебных часов</w:t>
      </w:r>
      <w:r>
        <w:rPr>
          <w:spacing w:val="40"/>
        </w:rPr>
        <w:t xml:space="preserve"> </w:t>
      </w:r>
      <w:r>
        <w:t>обязательная часть учебного плана выдержана и представлена следующими предметными областями и учебными предметами:</w:t>
      </w:r>
    </w:p>
    <w:p w:rsidR="008A520D" w:rsidRDefault="009056B2">
      <w:pPr>
        <w:pStyle w:val="a6"/>
        <w:numPr>
          <w:ilvl w:val="0"/>
          <w:numId w:val="10"/>
        </w:numPr>
        <w:tabs>
          <w:tab w:val="left" w:pos="665"/>
        </w:tabs>
        <w:ind w:left="664"/>
        <w:rPr>
          <w:sz w:val="24"/>
        </w:rPr>
      </w:pPr>
      <w:r>
        <w:rPr>
          <w:sz w:val="24"/>
        </w:rPr>
        <w:t>предметная</w:t>
      </w:r>
      <w:r>
        <w:rPr>
          <w:spacing w:val="-13"/>
          <w:sz w:val="24"/>
        </w:rPr>
        <w:t xml:space="preserve"> </w:t>
      </w:r>
      <w:r>
        <w:rPr>
          <w:sz w:val="24"/>
        </w:rPr>
        <w:t>область</w:t>
      </w:r>
      <w:r>
        <w:rPr>
          <w:spacing w:val="-6"/>
          <w:sz w:val="24"/>
        </w:rPr>
        <w:t xml:space="preserve"> </w:t>
      </w:r>
      <w:r>
        <w:rPr>
          <w:sz w:val="24"/>
        </w:rPr>
        <w:t>«Русский</w:t>
      </w:r>
      <w:r>
        <w:rPr>
          <w:spacing w:val="-12"/>
          <w:sz w:val="24"/>
        </w:rPr>
        <w:t xml:space="preserve"> </w:t>
      </w:r>
      <w:r>
        <w:rPr>
          <w:sz w:val="24"/>
        </w:rPr>
        <w:t>язык</w:t>
      </w:r>
      <w:r>
        <w:rPr>
          <w:spacing w:val="-11"/>
          <w:sz w:val="24"/>
        </w:rPr>
        <w:t xml:space="preserve"> </w:t>
      </w:r>
      <w:r>
        <w:rPr>
          <w:sz w:val="24"/>
        </w:rPr>
        <w:t>и</w:t>
      </w:r>
      <w:r>
        <w:rPr>
          <w:spacing w:val="-11"/>
          <w:sz w:val="24"/>
        </w:rPr>
        <w:t xml:space="preserve"> </w:t>
      </w:r>
      <w:r>
        <w:rPr>
          <w:sz w:val="24"/>
        </w:rPr>
        <w:t>литература»</w:t>
      </w:r>
      <w:r>
        <w:rPr>
          <w:spacing w:val="-15"/>
          <w:sz w:val="24"/>
        </w:rPr>
        <w:t xml:space="preserve"> </w:t>
      </w:r>
      <w:r>
        <w:rPr>
          <w:sz w:val="24"/>
        </w:rPr>
        <w:t>представлена</w:t>
      </w:r>
      <w:r>
        <w:rPr>
          <w:spacing w:val="-9"/>
          <w:sz w:val="24"/>
        </w:rPr>
        <w:t xml:space="preserve"> </w:t>
      </w:r>
      <w:r>
        <w:rPr>
          <w:sz w:val="24"/>
        </w:rPr>
        <w:t>учебными</w:t>
      </w:r>
      <w:r>
        <w:rPr>
          <w:spacing w:val="-11"/>
          <w:sz w:val="24"/>
        </w:rPr>
        <w:t xml:space="preserve"> </w:t>
      </w:r>
      <w:r>
        <w:rPr>
          <w:spacing w:val="-2"/>
          <w:sz w:val="24"/>
        </w:rPr>
        <w:t>предметами</w:t>
      </w:r>
    </w:p>
    <w:p w:rsidR="008A520D" w:rsidRDefault="009056B2">
      <w:pPr>
        <w:pStyle w:val="a3"/>
        <w:ind w:left="242" w:right="688"/>
      </w:pPr>
      <w:r>
        <w:t>«Русский язык» в 5 классах 5 часов в неделю, 170 часов в год, в 6 классах 6 часов в неделю, 204 часов в год, в 7 классе 4 часа в неделю, 136 часов в год, 8,9 классах 3 часа в неделю, 102 часов в год,</w:t>
      </w:r>
      <w:r>
        <w:rPr>
          <w:spacing w:val="71"/>
        </w:rPr>
        <w:t xml:space="preserve"> </w:t>
      </w:r>
      <w:r>
        <w:t>и «Литература» в 7,8 классах по 2 часа в неделю, 68 часов в год,</w:t>
      </w:r>
      <w:r>
        <w:rPr>
          <w:spacing w:val="40"/>
        </w:rPr>
        <w:t xml:space="preserve"> </w:t>
      </w:r>
      <w:r>
        <w:t>в 5,6,9 классах по 3 часа в неделю, 136 часов в год;</w:t>
      </w:r>
    </w:p>
    <w:p w:rsidR="008A520D" w:rsidRDefault="009056B2">
      <w:pPr>
        <w:pStyle w:val="a6"/>
        <w:numPr>
          <w:ilvl w:val="0"/>
          <w:numId w:val="10"/>
        </w:numPr>
        <w:tabs>
          <w:tab w:val="left" w:pos="713"/>
        </w:tabs>
        <w:ind w:left="712" w:hanging="188"/>
        <w:rPr>
          <w:sz w:val="24"/>
        </w:rPr>
      </w:pPr>
      <w:r>
        <w:rPr>
          <w:sz w:val="24"/>
        </w:rPr>
        <w:t>предметная</w:t>
      </w:r>
      <w:r>
        <w:rPr>
          <w:spacing w:val="35"/>
          <w:sz w:val="24"/>
        </w:rPr>
        <w:t xml:space="preserve"> </w:t>
      </w:r>
      <w:r>
        <w:rPr>
          <w:sz w:val="24"/>
        </w:rPr>
        <w:t>область</w:t>
      </w:r>
      <w:r>
        <w:rPr>
          <w:spacing w:val="36"/>
          <w:sz w:val="24"/>
        </w:rPr>
        <w:t xml:space="preserve"> </w:t>
      </w:r>
      <w:r>
        <w:rPr>
          <w:sz w:val="24"/>
        </w:rPr>
        <w:t>«Родной</w:t>
      </w:r>
      <w:r>
        <w:rPr>
          <w:spacing w:val="36"/>
          <w:sz w:val="24"/>
        </w:rPr>
        <w:t xml:space="preserve"> </w:t>
      </w:r>
      <w:r>
        <w:rPr>
          <w:sz w:val="24"/>
        </w:rPr>
        <w:t>язык</w:t>
      </w:r>
      <w:r>
        <w:rPr>
          <w:spacing w:val="34"/>
          <w:sz w:val="24"/>
        </w:rPr>
        <w:t xml:space="preserve"> </w:t>
      </w:r>
      <w:r>
        <w:rPr>
          <w:sz w:val="24"/>
        </w:rPr>
        <w:t>и</w:t>
      </w:r>
      <w:r>
        <w:rPr>
          <w:spacing w:val="36"/>
          <w:sz w:val="24"/>
        </w:rPr>
        <w:t xml:space="preserve"> </w:t>
      </w:r>
      <w:r>
        <w:rPr>
          <w:sz w:val="24"/>
        </w:rPr>
        <w:t>родная</w:t>
      </w:r>
      <w:r>
        <w:rPr>
          <w:spacing w:val="35"/>
          <w:sz w:val="24"/>
        </w:rPr>
        <w:t xml:space="preserve"> </w:t>
      </w:r>
      <w:r>
        <w:rPr>
          <w:sz w:val="24"/>
        </w:rPr>
        <w:t>литература»</w:t>
      </w:r>
      <w:r>
        <w:rPr>
          <w:spacing w:val="29"/>
          <w:sz w:val="24"/>
        </w:rPr>
        <w:t xml:space="preserve"> </w:t>
      </w:r>
      <w:r>
        <w:rPr>
          <w:sz w:val="24"/>
        </w:rPr>
        <w:t>представлена</w:t>
      </w:r>
      <w:r>
        <w:rPr>
          <w:spacing w:val="34"/>
          <w:sz w:val="24"/>
        </w:rPr>
        <w:t xml:space="preserve"> </w:t>
      </w:r>
      <w:r>
        <w:rPr>
          <w:spacing w:val="-2"/>
          <w:sz w:val="24"/>
        </w:rPr>
        <w:t>предметами</w:t>
      </w:r>
    </w:p>
    <w:p w:rsidR="008A520D" w:rsidRDefault="009056B2">
      <w:pPr>
        <w:pStyle w:val="a3"/>
        <w:ind w:left="242" w:right="686"/>
      </w:pPr>
      <w:r>
        <w:t>«Родной (русский) язык» в 5,6,7,8,9 классах по 1 час в неделю, 34 часа в год, и «Родная (русская) литература» в 5,6,7,8 классах по 1 час в неделю, 34 часа в год, на основании заявления родителей в качестве родного языка выбран русский язык;</w:t>
      </w:r>
    </w:p>
    <w:p w:rsidR="008A520D" w:rsidRDefault="009056B2">
      <w:pPr>
        <w:pStyle w:val="a6"/>
        <w:numPr>
          <w:ilvl w:val="0"/>
          <w:numId w:val="10"/>
        </w:numPr>
        <w:tabs>
          <w:tab w:val="left" w:pos="686"/>
        </w:tabs>
        <w:ind w:right="687" w:firstLine="283"/>
        <w:rPr>
          <w:sz w:val="24"/>
        </w:rPr>
      </w:pPr>
      <w:r>
        <w:rPr>
          <w:sz w:val="24"/>
        </w:rPr>
        <w:t>предметная область «Иностранные языки» представлена предметами</w:t>
      </w:r>
      <w:r>
        <w:rPr>
          <w:spacing w:val="40"/>
          <w:sz w:val="24"/>
        </w:rPr>
        <w:t xml:space="preserve"> </w:t>
      </w:r>
      <w:r>
        <w:rPr>
          <w:sz w:val="24"/>
        </w:rPr>
        <w:t>«Иностранный язык (английский)» в 5,6,7,8,9 классах по 3 часа в неделю, 102 часа в год;</w:t>
      </w:r>
    </w:p>
    <w:p w:rsidR="008A520D" w:rsidRDefault="009056B2">
      <w:pPr>
        <w:pStyle w:val="a6"/>
        <w:numPr>
          <w:ilvl w:val="0"/>
          <w:numId w:val="10"/>
        </w:numPr>
        <w:tabs>
          <w:tab w:val="left" w:pos="706"/>
        </w:tabs>
        <w:spacing w:before="1"/>
        <w:ind w:right="691" w:firstLine="283"/>
        <w:rPr>
          <w:sz w:val="24"/>
        </w:rPr>
      </w:pPr>
      <w:r>
        <w:rPr>
          <w:sz w:val="24"/>
        </w:rPr>
        <w:t>предметная область «Математика и информатика» предметами «Математика» в 5,6 классах по 5 часов в неделю, 170 часов в год, предметом «Алгебра» в 7,8,9 классах по 3 часа в неделю 102 часа в год, предметом «Геометрия» в 7,8,9 классах по 2 часа в неделю, 68 часов в год, предметом «Вероятность и статистика» в 7,8,9 класса по 1 часу в неделю, 34 часа в год, предметом «Информатика»</w:t>
      </w:r>
      <w:r>
        <w:rPr>
          <w:spacing w:val="-5"/>
          <w:sz w:val="24"/>
        </w:rPr>
        <w:t xml:space="preserve"> </w:t>
      </w:r>
      <w:r>
        <w:rPr>
          <w:sz w:val="24"/>
        </w:rPr>
        <w:t>в 7,8,9 классах по 1 часу</w:t>
      </w:r>
      <w:r>
        <w:rPr>
          <w:spacing w:val="-1"/>
          <w:sz w:val="24"/>
        </w:rPr>
        <w:t xml:space="preserve"> </w:t>
      </w:r>
      <w:r>
        <w:rPr>
          <w:sz w:val="24"/>
        </w:rPr>
        <w:t>в неделю 34 часа в год;</w:t>
      </w:r>
    </w:p>
    <w:p w:rsidR="008A520D" w:rsidRDefault="009056B2">
      <w:pPr>
        <w:pStyle w:val="a6"/>
        <w:numPr>
          <w:ilvl w:val="0"/>
          <w:numId w:val="10"/>
        </w:numPr>
        <w:tabs>
          <w:tab w:val="left" w:pos="744"/>
        </w:tabs>
        <w:ind w:left="743" w:hanging="219"/>
        <w:rPr>
          <w:sz w:val="24"/>
        </w:rPr>
      </w:pPr>
      <w:r>
        <w:rPr>
          <w:sz w:val="24"/>
        </w:rPr>
        <w:t>предметная</w:t>
      </w:r>
      <w:r>
        <w:rPr>
          <w:spacing w:val="57"/>
          <w:sz w:val="24"/>
        </w:rPr>
        <w:t xml:space="preserve"> </w:t>
      </w:r>
      <w:r>
        <w:rPr>
          <w:sz w:val="24"/>
        </w:rPr>
        <w:t>область</w:t>
      </w:r>
      <w:r>
        <w:rPr>
          <w:spacing w:val="64"/>
          <w:sz w:val="24"/>
        </w:rPr>
        <w:t xml:space="preserve"> </w:t>
      </w:r>
      <w:r>
        <w:rPr>
          <w:sz w:val="24"/>
        </w:rPr>
        <w:t>«Общественно-научные</w:t>
      </w:r>
      <w:r>
        <w:rPr>
          <w:spacing w:val="58"/>
          <w:sz w:val="24"/>
        </w:rPr>
        <w:t xml:space="preserve"> </w:t>
      </w:r>
      <w:r>
        <w:rPr>
          <w:sz w:val="24"/>
        </w:rPr>
        <w:t>предметы»</w:t>
      </w:r>
      <w:r>
        <w:rPr>
          <w:spacing w:val="53"/>
          <w:sz w:val="24"/>
        </w:rPr>
        <w:t xml:space="preserve"> </w:t>
      </w:r>
      <w:r>
        <w:rPr>
          <w:sz w:val="24"/>
        </w:rPr>
        <w:t>представлена</w:t>
      </w:r>
      <w:r>
        <w:rPr>
          <w:spacing w:val="58"/>
          <w:sz w:val="24"/>
        </w:rPr>
        <w:t xml:space="preserve"> </w:t>
      </w:r>
      <w:r>
        <w:rPr>
          <w:spacing w:val="-2"/>
          <w:sz w:val="24"/>
        </w:rPr>
        <w:t>предметами</w:t>
      </w:r>
    </w:p>
    <w:p w:rsidR="008A520D" w:rsidRDefault="009056B2">
      <w:pPr>
        <w:pStyle w:val="a3"/>
        <w:ind w:left="242" w:right="690"/>
      </w:pPr>
      <w:r>
        <w:t>«История» в 5,6,7,8,9 классах по 2 часа в неделю, 68 часа в год, «Обществознание» в 6,7,8,9 классах по 1 часу в неделю, 34 часа в год, «География» в 5,6 классах 1 час в</w:t>
      </w:r>
      <w:r>
        <w:rPr>
          <w:spacing w:val="40"/>
        </w:rPr>
        <w:t xml:space="preserve"> </w:t>
      </w:r>
      <w:r>
        <w:t>неделю, 34 часа в год, в 7,8,9 классах по 2 часа в неделю, 68 часов в год;</w:t>
      </w:r>
    </w:p>
    <w:p w:rsidR="008A520D" w:rsidRDefault="009056B2">
      <w:pPr>
        <w:pStyle w:val="a3"/>
        <w:ind w:left="525"/>
      </w:pPr>
      <w:r>
        <w:t>-предметная</w:t>
      </w:r>
      <w:r>
        <w:rPr>
          <w:spacing w:val="79"/>
          <w:w w:val="150"/>
        </w:rPr>
        <w:t xml:space="preserve"> </w:t>
      </w:r>
      <w:r>
        <w:t>область</w:t>
      </w:r>
      <w:r>
        <w:rPr>
          <w:spacing w:val="27"/>
        </w:rPr>
        <w:t xml:space="preserve">  </w:t>
      </w:r>
      <w:r>
        <w:t>«Естественно-научные</w:t>
      </w:r>
      <w:r>
        <w:rPr>
          <w:spacing w:val="25"/>
        </w:rPr>
        <w:t xml:space="preserve">  </w:t>
      </w:r>
      <w:r>
        <w:t>предметы»</w:t>
      </w:r>
      <w:r>
        <w:rPr>
          <w:spacing w:val="76"/>
          <w:w w:val="150"/>
        </w:rPr>
        <w:t xml:space="preserve"> </w:t>
      </w:r>
      <w:r>
        <w:t>представлена</w:t>
      </w:r>
      <w:r>
        <w:rPr>
          <w:spacing w:val="79"/>
          <w:w w:val="150"/>
        </w:rPr>
        <w:t xml:space="preserve"> </w:t>
      </w:r>
      <w:r>
        <w:rPr>
          <w:spacing w:val="-2"/>
        </w:rPr>
        <w:t>предметами</w:t>
      </w:r>
    </w:p>
    <w:p w:rsidR="008A520D" w:rsidRDefault="009056B2">
      <w:pPr>
        <w:pStyle w:val="a3"/>
        <w:ind w:left="242" w:right="688"/>
      </w:pPr>
      <w:r>
        <w:t>«Физика» в 7,8 классах по 2 часа в неделю, 68 часов в год, в 9 класса по 3 часа в неделю, 102 часа в год, «Химия» в 8,9 классах по 2 часа в неделю, 68 часов в год, «Биология» в 5,6,7</w:t>
      </w:r>
      <w:r>
        <w:rPr>
          <w:spacing w:val="-1"/>
        </w:rPr>
        <w:t xml:space="preserve"> </w:t>
      </w:r>
      <w:r>
        <w:t>классах по</w:t>
      </w:r>
      <w:r>
        <w:rPr>
          <w:spacing w:val="-1"/>
        </w:rPr>
        <w:t xml:space="preserve"> </w:t>
      </w:r>
      <w:r>
        <w:t>1</w:t>
      </w:r>
      <w:r>
        <w:rPr>
          <w:spacing w:val="-1"/>
        </w:rPr>
        <w:t xml:space="preserve"> </w:t>
      </w:r>
      <w:r>
        <w:t>часу</w:t>
      </w:r>
      <w:r>
        <w:rPr>
          <w:spacing w:val="-2"/>
        </w:rPr>
        <w:t xml:space="preserve"> </w:t>
      </w:r>
      <w:r>
        <w:t>в</w:t>
      </w:r>
      <w:r>
        <w:rPr>
          <w:spacing w:val="-2"/>
        </w:rPr>
        <w:t xml:space="preserve"> </w:t>
      </w:r>
      <w:r>
        <w:t>неделю,</w:t>
      </w:r>
      <w:r>
        <w:rPr>
          <w:spacing w:val="-1"/>
        </w:rPr>
        <w:t xml:space="preserve"> </w:t>
      </w:r>
      <w:r>
        <w:t>34</w:t>
      </w:r>
      <w:r>
        <w:rPr>
          <w:spacing w:val="-1"/>
        </w:rPr>
        <w:t xml:space="preserve"> </w:t>
      </w:r>
      <w:r>
        <w:t>часа</w:t>
      </w:r>
      <w:r>
        <w:rPr>
          <w:spacing w:val="-2"/>
        </w:rPr>
        <w:t xml:space="preserve"> </w:t>
      </w:r>
      <w:r>
        <w:t>в год,</w:t>
      </w:r>
      <w:r>
        <w:rPr>
          <w:spacing w:val="-2"/>
        </w:rPr>
        <w:t xml:space="preserve"> </w:t>
      </w:r>
      <w:r>
        <w:t>в</w:t>
      </w:r>
      <w:r>
        <w:rPr>
          <w:spacing w:val="-2"/>
        </w:rPr>
        <w:t xml:space="preserve"> </w:t>
      </w:r>
      <w:r>
        <w:t>8,9</w:t>
      </w:r>
      <w:r>
        <w:rPr>
          <w:spacing w:val="-1"/>
        </w:rPr>
        <w:t xml:space="preserve"> </w:t>
      </w:r>
      <w:r>
        <w:t>классах по</w:t>
      </w:r>
      <w:r>
        <w:rPr>
          <w:spacing w:val="-1"/>
        </w:rPr>
        <w:t xml:space="preserve"> </w:t>
      </w:r>
      <w:r>
        <w:t>2</w:t>
      </w:r>
      <w:r>
        <w:rPr>
          <w:spacing w:val="-1"/>
        </w:rPr>
        <w:t xml:space="preserve"> </w:t>
      </w:r>
      <w:r>
        <w:t>часа в</w:t>
      </w:r>
      <w:r>
        <w:rPr>
          <w:spacing w:val="-2"/>
        </w:rPr>
        <w:t xml:space="preserve"> </w:t>
      </w:r>
      <w:r>
        <w:t>неделю,</w:t>
      </w:r>
      <w:r>
        <w:rPr>
          <w:spacing w:val="-1"/>
        </w:rPr>
        <w:t xml:space="preserve"> </w:t>
      </w:r>
      <w:r>
        <w:t>68</w:t>
      </w:r>
      <w:r>
        <w:rPr>
          <w:spacing w:val="-1"/>
        </w:rPr>
        <w:t xml:space="preserve"> </w:t>
      </w:r>
      <w:r>
        <w:t xml:space="preserve">часов в </w:t>
      </w:r>
      <w:r>
        <w:rPr>
          <w:spacing w:val="-4"/>
        </w:rPr>
        <w:t>год;</w:t>
      </w:r>
    </w:p>
    <w:p w:rsidR="008A520D" w:rsidRDefault="009056B2">
      <w:pPr>
        <w:pStyle w:val="a6"/>
        <w:numPr>
          <w:ilvl w:val="0"/>
          <w:numId w:val="10"/>
        </w:numPr>
        <w:tabs>
          <w:tab w:val="left" w:pos="833"/>
        </w:tabs>
        <w:ind w:right="688" w:firstLine="359"/>
        <w:rPr>
          <w:sz w:val="24"/>
        </w:rPr>
      </w:pPr>
      <w:r>
        <w:rPr>
          <w:sz w:val="24"/>
        </w:rPr>
        <w:t>предметная область «Искусство» представлена предметами «Музыка» в 5,6,7,8 классах по 1 часу в неделю, 34 часа в год, и «Изобразительное искусство» в 5,6,7 классах по 1 часу в неделю, 34 часа в год;</w:t>
      </w:r>
    </w:p>
    <w:p w:rsidR="008A520D" w:rsidRDefault="009056B2">
      <w:pPr>
        <w:pStyle w:val="a6"/>
        <w:numPr>
          <w:ilvl w:val="0"/>
          <w:numId w:val="10"/>
        </w:numPr>
        <w:tabs>
          <w:tab w:val="left" w:pos="737"/>
        </w:tabs>
        <w:spacing w:before="3" w:line="237" w:lineRule="auto"/>
        <w:ind w:right="698" w:firstLine="283"/>
        <w:rPr>
          <w:sz w:val="24"/>
        </w:rPr>
      </w:pPr>
      <w:r>
        <w:rPr>
          <w:sz w:val="24"/>
        </w:rPr>
        <w:t>предметная область «Технология» представлена предметом «Технология» в 5,6,7 классах по 2 часа в неделю, 68 часов в год, 8,9 класс 1 час в неделю, 34 часа в год;</w:t>
      </w:r>
    </w:p>
    <w:p w:rsidR="008A520D" w:rsidRDefault="009056B2">
      <w:pPr>
        <w:pStyle w:val="a3"/>
        <w:ind w:left="242" w:right="688" w:firstLine="283"/>
      </w:pPr>
      <w:r>
        <w:t>-предметная область «Физическая культура и основы безопасности</w:t>
      </w:r>
      <w:r>
        <w:rPr>
          <w:spacing w:val="40"/>
        </w:rPr>
        <w:t xml:space="preserve"> </w:t>
      </w:r>
      <w:r>
        <w:t>жизнедеятельности» представлена предметами «Физическая культура» в 5,6,7,8,9 классах по 2 часа в неделю, 68 часов в год и</w:t>
      </w:r>
      <w:r>
        <w:rPr>
          <w:spacing w:val="25"/>
        </w:rPr>
        <w:t xml:space="preserve"> </w:t>
      </w:r>
      <w:r>
        <w:t>«ОБЖ» в 8,9 классах по 1 часу в неделю, 34 часа в</w:t>
      </w:r>
      <w:r>
        <w:rPr>
          <w:spacing w:val="40"/>
        </w:rPr>
        <w:t xml:space="preserve"> </w:t>
      </w:r>
      <w:r>
        <w:rPr>
          <w:spacing w:val="-4"/>
        </w:rPr>
        <w:t>год.</w:t>
      </w:r>
    </w:p>
    <w:p w:rsidR="008A520D" w:rsidRDefault="009056B2">
      <w:pPr>
        <w:spacing w:before="3" w:line="276" w:lineRule="auto"/>
        <w:ind w:left="242" w:right="685" w:firstLine="299"/>
        <w:jc w:val="both"/>
        <w:rPr>
          <w:sz w:val="23"/>
        </w:rPr>
      </w:pPr>
      <w:r>
        <w:rPr>
          <w:sz w:val="24"/>
        </w:rPr>
        <w:t>Введение предмета «ОБЖ» обусловлено наличием условий для реализации данного курса (кабинета ОБЖ,</w:t>
      </w:r>
      <w:r>
        <w:rPr>
          <w:spacing w:val="40"/>
          <w:sz w:val="24"/>
        </w:rPr>
        <w:t xml:space="preserve"> </w:t>
      </w:r>
      <w:r>
        <w:rPr>
          <w:sz w:val="24"/>
        </w:rPr>
        <w:t xml:space="preserve">создана </w:t>
      </w:r>
      <w:r>
        <w:rPr>
          <w:sz w:val="23"/>
        </w:rPr>
        <w:t xml:space="preserve">материально-техническая база: учебники «Основы безопасности жизнедеятельности» для 8-9 классов, дополнительная учебная литература, общевойсковые защитные комплекты, автоматы АК, пневматические винтовки, пневматические пистолеты, противогазы, тренажер «Витим-2-02», средства для оказания первой медицинской помощи, видеоуроки по предмету, компьютер, мультимедийная установка. На территории школы имеется спортивная площадка с элементами полосы </w:t>
      </w:r>
      <w:r>
        <w:rPr>
          <w:spacing w:val="-2"/>
          <w:sz w:val="23"/>
        </w:rPr>
        <w:t>препятствий.</w:t>
      </w:r>
    </w:p>
    <w:p w:rsidR="008A520D" w:rsidRDefault="009056B2">
      <w:pPr>
        <w:pStyle w:val="2"/>
        <w:numPr>
          <w:ilvl w:val="2"/>
          <w:numId w:val="14"/>
        </w:numPr>
        <w:tabs>
          <w:tab w:val="left" w:pos="948"/>
        </w:tabs>
        <w:spacing w:before="1" w:line="274" w:lineRule="exact"/>
        <w:ind w:hanging="601"/>
      </w:pPr>
      <w:bookmarkStart w:id="52" w:name="_bookmark51"/>
      <w:bookmarkEnd w:id="52"/>
      <w:r>
        <w:t>План</w:t>
      </w:r>
      <w:r>
        <w:rPr>
          <w:spacing w:val="-4"/>
        </w:rPr>
        <w:t xml:space="preserve"> </w:t>
      </w:r>
      <w:r>
        <w:t>внеурочной</w:t>
      </w:r>
      <w:r>
        <w:rPr>
          <w:spacing w:val="-3"/>
        </w:rPr>
        <w:t xml:space="preserve"> </w:t>
      </w:r>
      <w:r>
        <w:rPr>
          <w:spacing w:val="-2"/>
        </w:rPr>
        <w:t>деятельности</w:t>
      </w:r>
    </w:p>
    <w:p w:rsidR="008A520D" w:rsidRDefault="009056B2">
      <w:pPr>
        <w:pStyle w:val="a3"/>
        <w:ind w:left="242" w:right="695" w:firstLine="228"/>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w:t>
      </w:r>
      <w:r>
        <w:lastRenderedPageBreak/>
        <w:t>образовательной программы (личностных, метапредметных и предметных), осуществляемую в формах, отличных от урочной.</w:t>
      </w:r>
    </w:p>
    <w:p w:rsidR="008A520D" w:rsidRDefault="009056B2">
      <w:pPr>
        <w:pStyle w:val="a3"/>
        <w:ind w:left="242" w:right="694" w:firstLine="228"/>
      </w:pPr>
      <w:r>
        <w:t>Внеурочная деятельность является неотъемлемой и обязательной частью основной общеобразовательной программы.</w:t>
      </w:r>
    </w:p>
    <w:p w:rsidR="008A520D" w:rsidRDefault="009056B2">
      <w:pPr>
        <w:pStyle w:val="a3"/>
        <w:ind w:left="242" w:right="685" w:firstLine="228"/>
      </w:pPr>
      <w:r>
        <w:t>План внеурочн</w:t>
      </w:r>
      <w:r w:rsidR="00A409DF">
        <w:t>ой деятельности МОУ «Мостовская  О</w:t>
      </w:r>
      <w:r>
        <w:t>ОШ»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8A520D" w:rsidRDefault="009056B2">
      <w:pPr>
        <w:pStyle w:val="a6"/>
        <w:numPr>
          <w:ilvl w:val="0"/>
          <w:numId w:val="9"/>
        </w:numPr>
        <w:tabs>
          <w:tab w:val="left" w:pos="809"/>
        </w:tabs>
        <w:ind w:right="688"/>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A520D" w:rsidRDefault="009056B2">
      <w:pPr>
        <w:pStyle w:val="a6"/>
        <w:numPr>
          <w:ilvl w:val="0"/>
          <w:numId w:val="9"/>
        </w:numPr>
        <w:tabs>
          <w:tab w:val="left" w:pos="809"/>
        </w:tabs>
        <w:spacing w:before="1"/>
        <w:ind w:right="691"/>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A520D" w:rsidRDefault="009056B2">
      <w:pPr>
        <w:pStyle w:val="a6"/>
        <w:numPr>
          <w:ilvl w:val="0"/>
          <w:numId w:val="9"/>
        </w:numPr>
        <w:tabs>
          <w:tab w:val="left" w:pos="809"/>
        </w:tabs>
        <w:ind w:right="690"/>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A520D" w:rsidRDefault="009056B2">
      <w:pPr>
        <w:pStyle w:val="a6"/>
        <w:numPr>
          <w:ilvl w:val="0"/>
          <w:numId w:val="9"/>
        </w:numPr>
        <w:tabs>
          <w:tab w:val="left" w:pos="809"/>
        </w:tabs>
        <w:ind w:right="686"/>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w:t>
      </w:r>
      <w:r>
        <w:rPr>
          <w:spacing w:val="-9"/>
          <w:sz w:val="24"/>
        </w:rPr>
        <w:t xml:space="preserve"> </w:t>
      </w:r>
      <w:r>
        <w:rPr>
          <w:sz w:val="24"/>
        </w:rPr>
        <w:t>объединениях</w:t>
      </w:r>
      <w:r>
        <w:rPr>
          <w:spacing w:val="-9"/>
          <w:sz w:val="24"/>
        </w:rPr>
        <w:t xml:space="preserve"> </w:t>
      </w:r>
      <w:r>
        <w:rPr>
          <w:sz w:val="24"/>
        </w:rPr>
        <w:t>по</w:t>
      </w:r>
      <w:r>
        <w:rPr>
          <w:spacing w:val="-13"/>
          <w:sz w:val="24"/>
        </w:rPr>
        <w:t xml:space="preserve"> </w:t>
      </w:r>
      <w:r>
        <w:rPr>
          <w:sz w:val="24"/>
        </w:rPr>
        <w:t>интересам,</w:t>
      </w:r>
      <w:r>
        <w:rPr>
          <w:spacing w:val="-11"/>
          <w:sz w:val="24"/>
        </w:rPr>
        <w:t xml:space="preserve"> </w:t>
      </w:r>
      <w:r>
        <w:rPr>
          <w:sz w:val="24"/>
        </w:rPr>
        <w:t>культурные</w:t>
      </w:r>
      <w:r>
        <w:rPr>
          <w:spacing w:val="-12"/>
          <w:sz w:val="24"/>
        </w:rPr>
        <w:t xml:space="preserve"> </w:t>
      </w:r>
      <w:r>
        <w:rPr>
          <w:sz w:val="24"/>
        </w:rPr>
        <w:t>и</w:t>
      </w:r>
      <w:r>
        <w:rPr>
          <w:spacing w:val="-8"/>
          <w:sz w:val="24"/>
        </w:rPr>
        <w:t xml:space="preserve"> </w:t>
      </w:r>
      <w:r>
        <w:rPr>
          <w:sz w:val="24"/>
        </w:rPr>
        <w:t>социальные</w:t>
      </w:r>
      <w:r>
        <w:rPr>
          <w:spacing w:val="-12"/>
          <w:sz w:val="24"/>
        </w:rPr>
        <w:t xml:space="preserve"> </w:t>
      </w:r>
      <w:r>
        <w:rPr>
          <w:sz w:val="24"/>
        </w:rPr>
        <w:t>практики</w:t>
      </w:r>
      <w:r>
        <w:rPr>
          <w:spacing w:val="-8"/>
          <w:sz w:val="24"/>
        </w:rPr>
        <w:t xml:space="preserve"> </w:t>
      </w:r>
      <w:r>
        <w:rPr>
          <w:sz w:val="24"/>
        </w:rPr>
        <w:t>с</w:t>
      </w:r>
      <w:r>
        <w:rPr>
          <w:spacing w:val="-9"/>
          <w:sz w:val="24"/>
        </w:rPr>
        <w:t xml:space="preserve"> </w:t>
      </w:r>
      <w:r>
        <w:rPr>
          <w:sz w:val="24"/>
        </w:rPr>
        <w:t>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A520D" w:rsidRDefault="009056B2">
      <w:pPr>
        <w:pStyle w:val="a6"/>
        <w:numPr>
          <w:ilvl w:val="0"/>
          <w:numId w:val="9"/>
        </w:numPr>
        <w:tabs>
          <w:tab w:val="left" w:pos="809"/>
        </w:tabs>
        <w:ind w:right="691"/>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A520D" w:rsidRDefault="009056B2">
      <w:pPr>
        <w:pStyle w:val="a6"/>
        <w:numPr>
          <w:ilvl w:val="0"/>
          <w:numId w:val="9"/>
        </w:numPr>
        <w:tabs>
          <w:tab w:val="left" w:pos="809"/>
        </w:tabs>
        <w:ind w:right="692"/>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A520D" w:rsidRDefault="009056B2">
      <w:pPr>
        <w:pStyle w:val="a6"/>
        <w:numPr>
          <w:ilvl w:val="0"/>
          <w:numId w:val="9"/>
        </w:numPr>
        <w:tabs>
          <w:tab w:val="left" w:pos="809"/>
        </w:tabs>
        <w:spacing w:before="1"/>
        <w:ind w:right="695"/>
        <w:rPr>
          <w:sz w:val="24"/>
        </w:rPr>
      </w:pPr>
      <w:r>
        <w:rPr>
          <w:sz w:val="24"/>
        </w:rPr>
        <w:t>внеурочную деятельность, направленную на организацию педагогической</w:t>
      </w:r>
      <w:r>
        <w:rPr>
          <w:spacing w:val="40"/>
          <w:sz w:val="24"/>
        </w:rPr>
        <w:t xml:space="preserve"> </w:t>
      </w:r>
      <w:r>
        <w:rPr>
          <w:sz w:val="24"/>
        </w:rPr>
        <w:t>поддержки обучающихся (проектирование индивидуальных образовательных маршрутов, работа тьюторов, педагогов-психологов);</w:t>
      </w:r>
    </w:p>
    <w:p w:rsidR="008A520D" w:rsidRDefault="009056B2">
      <w:pPr>
        <w:pStyle w:val="a6"/>
        <w:numPr>
          <w:ilvl w:val="0"/>
          <w:numId w:val="9"/>
        </w:numPr>
        <w:tabs>
          <w:tab w:val="left" w:pos="809"/>
        </w:tabs>
        <w:ind w:right="685"/>
        <w:rPr>
          <w:sz w:val="24"/>
        </w:rPr>
      </w:pPr>
      <w:r>
        <w:rPr>
          <w:sz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w:t>
      </w:r>
      <w:r>
        <w:rPr>
          <w:spacing w:val="40"/>
          <w:sz w:val="24"/>
        </w:rPr>
        <w:t xml:space="preserve"> </w:t>
      </w:r>
      <w:r>
        <w:rPr>
          <w:sz w:val="24"/>
        </w:rPr>
        <w:t>неуспеваемости,</w:t>
      </w:r>
      <w:r>
        <w:rPr>
          <w:spacing w:val="40"/>
          <w:sz w:val="24"/>
        </w:rPr>
        <w:t xml:space="preserve"> </w:t>
      </w:r>
      <w:r>
        <w:rPr>
          <w:sz w:val="24"/>
        </w:rPr>
        <w:t>профилактики</w:t>
      </w:r>
      <w:r>
        <w:rPr>
          <w:spacing w:val="40"/>
          <w:sz w:val="24"/>
        </w:rPr>
        <w:t xml:space="preserve"> </w:t>
      </w:r>
      <w:r>
        <w:rPr>
          <w:sz w:val="24"/>
        </w:rPr>
        <w:t>различных</w:t>
      </w:r>
      <w:r>
        <w:rPr>
          <w:spacing w:val="40"/>
          <w:sz w:val="24"/>
        </w:rPr>
        <w:t xml:space="preserve"> </w:t>
      </w:r>
      <w:r>
        <w:rPr>
          <w:sz w:val="24"/>
        </w:rPr>
        <w:t>рисков,</w:t>
      </w:r>
      <w:r>
        <w:rPr>
          <w:spacing w:val="40"/>
          <w:sz w:val="24"/>
        </w:rPr>
        <w:t xml:space="preserve"> </w:t>
      </w:r>
      <w:r>
        <w:rPr>
          <w:sz w:val="24"/>
        </w:rPr>
        <w:t>возникающих</w:t>
      </w:r>
      <w:r>
        <w:rPr>
          <w:spacing w:val="40"/>
          <w:sz w:val="24"/>
        </w:rPr>
        <w:t xml:space="preserve"> </w:t>
      </w:r>
      <w:r>
        <w:rPr>
          <w:sz w:val="24"/>
        </w:rPr>
        <w:t>в</w:t>
      </w:r>
    </w:p>
    <w:p w:rsidR="008A520D" w:rsidRDefault="009056B2">
      <w:pPr>
        <w:pStyle w:val="a3"/>
        <w:spacing w:before="66"/>
        <w:ind w:left="808"/>
        <w:jc w:val="left"/>
      </w:pPr>
      <w:r>
        <w:t>процессе</w:t>
      </w:r>
      <w:r>
        <w:rPr>
          <w:spacing w:val="40"/>
        </w:rPr>
        <w:t xml:space="preserve"> </w:t>
      </w:r>
      <w:r>
        <w:t>взаимодействия</w:t>
      </w:r>
      <w:r>
        <w:rPr>
          <w:spacing w:val="40"/>
        </w:rPr>
        <w:t xml:space="preserve"> </w:t>
      </w:r>
      <w:r>
        <w:t>школьника</w:t>
      </w:r>
      <w:r>
        <w:rPr>
          <w:spacing w:val="40"/>
        </w:rPr>
        <w:t xml:space="preserve"> </w:t>
      </w:r>
      <w:r>
        <w:t>с</w:t>
      </w:r>
      <w:r>
        <w:rPr>
          <w:spacing w:val="40"/>
        </w:rPr>
        <w:t xml:space="preserve"> </w:t>
      </w:r>
      <w:r>
        <w:t>окружающей</w:t>
      </w:r>
      <w:r>
        <w:rPr>
          <w:spacing w:val="40"/>
        </w:rPr>
        <w:t xml:space="preserve"> </w:t>
      </w:r>
      <w:r>
        <w:t>средой,</w:t>
      </w:r>
      <w:r>
        <w:rPr>
          <w:spacing w:val="40"/>
        </w:rPr>
        <w:t xml:space="preserve"> </w:t>
      </w:r>
      <w:r>
        <w:t>социальной</w:t>
      </w:r>
      <w:r>
        <w:rPr>
          <w:spacing w:val="40"/>
        </w:rPr>
        <w:t xml:space="preserve"> </w:t>
      </w:r>
      <w:r>
        <w:t xml:space="preserve">защиты </w:t>
      </w:r>
      <w:r>
        <w:rPr>
          <w:spacing w:val="-2"/>
        </w:rPr>
        <w:t>учащихся).</w:t>
      </w:r>
    </w:p>
    <w:p w:rsidR="008A520D" w:rsidRDefault="008A520D">
      <w:pPr>
        <w:pStyle w:val="a3"/>
        <w:spacing w:before="5"/>
        <w:ind w:left="0"/>
        <w:jc w:val="left"/>
      </w:pPr>
    </w:p>
    <w:p w:rsidR="00607A34" w:rsidRDefault="00607A34">
      <w:pPr>
        <w:pStyle w:val="3"/>
        <w:spacing w:before="0" w:line="240" w:lineRule="auto"/>
        <w:ind w:left="900" w:right="786"/>
        <w:jc w:val="center"/>
      </w:pPr>
    </w:p>
    <w:p w:rsidR="00607A34" w:rsidRDefault="00607A34">
      <w:pPr>
        <w:pStyle w:val="3"/>
        <w:spacing w:before="0" w:line="240" w:lineRule="auto"/>
        <w:ind w:left="900" w:right="786"/>
        <w:jc w:val="center"/>
      </w:pPr>
    </w:p>
    <w:p w:rsidR="00607A34" w:rsidRDefault="00607A34">
      <w:pPr>
        <w:pStyle w:val="3"/>
        <w:spacing w:before="0" w:line="240" w:lineRule="auto"/>
        <w:ind w:left="900" w:right="786"/>
        <w:jc w:val="center"/>
      </w:pPr>
    </w:p>
    <w:p w:rsidR="00607A34" w:rsidRDefault="00607A34">
      <w:pPr>
        <w:pStyle w:val="3"/>
        <w:spacing w:before="0" w:line="240" w:lineRule="auto"/>
        <w:ind w:left="900" w:right="786"/>
        <w:jc w:val="center"/>
      </w:pPr>
    </w:p>
    <w:p w:rsidR="008A520D" w:rsidRDefault="009056B2">
      <w:pPr>
        <w:pStyle w:val="3"/>
        <w:spacing w:before="0" w:line="240" w:lineRule="auto"/>
        <w:ind w:left="900" w:right="786"/>
        <w:jc w:val="center"/>
      </w:pPr>
      <w:r w:rsidRPr="00607A34">
        <w:t>Таблица</w:t>
      </w:r>
      <w:r w:rsidRPr="00607A34">
        <w:rPr>
          <w:spacing w:val="-3"/>
        </w:rPr>
        <w:t xml:space="preserve"> </w:t>
      </w:r>
      <w:r w:rsidRPr="00607A34">
        <w:t>плана</w:t>
      </w:r>
      <w:r w:rsidRPr="00607A34">
        <w:rPr>
          <w:spacing w:val="-3"/>
        </w:rPr>
        <w:t xml:space="preserve"> </w:t>
      </w:r>
      <w:r w:rsidRPr="00607A34">
        <w:t>внеурочной</w:t>
      </w:r>
      <w:r w:rsidRPr="00607A34">
        <w:rPr>
          <w:spacing w:val="-3"/>
        </w:rPr>
        <w:t xml:space="preserve"> </w:t>
      </w:r>
      <w:r w:rsidRPr="00607A34">
        <w:t>деятельности</w:t>
      </w:r>
      <w:r w:rsidRPr="00607A34">
        <w:rPr>
          <w:spacing w:val="-3"/>
        </w:rPr>
        <w:t xml:space="preserve"> </w:t>
      </w:r>
      <w:r w:rsidRPr="00607A34">
        <w:t>5-9</w:t>
      </w:r>
      <w:r w:rsidRPr="00607A34">
        <w:rPr>
          <w:spacing w:val="-2"/>
        </w:rPr>
        <w:t xml:space="preserve"> классов</w:t>
      </w:r>
    </w:p>
    <w:p w:rsidR="008A520D" w:rsidRDefault="008A520D">
      <w:pPr>
        <w:pStyle w:val="a3"/>
        <w:spacing w:before="3" w:after="1"/>
        <w:ind w:left="0"/>
        <w:jc w:val="left"/>
        <w:rPr>
          <w:b/>
          <w:i/>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62"/>
        <w:gridCol w:w="991"/>
        <w:gridCol w:w="992"/>
        <w:gridCol w:w="852"/>
        <w:gridCol w:w="850"/>
        <w:gridCol w:w="853"/>
      </w:tblGrid>
      <w:tr w:rsidR="008A520D">
        <w:trPr>
          <w:trHeight w:val="553"/>
        </w:trPr>
        <w:tc>
          <w:tcPr>
            <w:tcW w:w="2235" w:type="dxa"/>
          </w:tcPr>
          <w:p w:rsidR="008A520D" w:rsidRDefault="009056B2">
            <w:pPr>
              <w:pStyle w:val="TableParagraph"/>
              <w:spacing w:before="135"/>
              <w:ind w:left="146" w:right="136"/>
              <w:jc w:val="center"/>
              <w:rPr>
                <w:b/>
                <w:i/>
                <w:sz w:val="24"/>
              </w:rPr>
            </w:pPr>
            <w:r>
              <w:rPr>
                <w:b/>
                <w:i/>
                <w:spacing w:val="-2"/>
                <w:sz w:val="24"/>
              </w:rPr>
              <w:t>направление</w:t>
            </w:r>
          </w:p>
        </w:tc>
        <w:tc>
          <w:tcPr>
            <w:tcW w:w="3262" w:type="dxa"/>
          </w:tcPr>
          <w:p w:rsidR="008A520D" w:rsidRDefault="009056B2">
            <w:pPr>
              <w:pStyle w:val="TableParagraph"/>
              <w:spacing w:before="135"/>
              <w:ind w:left="549"/>
              <w:rPr>
                <w:b/>
                <w:i/>
                <w:sz w:val="24"/>
              </w:rPr>
            </w:pPr>
            <w:r>
              <w:rPr>
                <w:b/>
                <w:i/>
                <w:sz w:val="24"/>
              </w:rPr>
              <w:t xml:space="preserve">состав </w:t>
            </w:r>
            <w:r>
              <w:rPr>
                <w:b/>
                <w:i/>
                <w:spacing w:val="-2"/>
                <w:sz w:val="24"/>
              </w:rPr>
              <w:t>направления</w:t>
            </w:r>
          </w:p>
        </w:tc>
        <w:tc>
          <w:tcPr>
            <w:tcW w:w="991" w:type="dxa"/>
          </w:tcPr>
          <w:p w:rsidR="008A520D" w:rsidRDefault="009056B2">
            <w:pPr>
              <w:pStyle w:val="TableParagraph"/>
              <w:spacing w:before="135"/>
              <w:ind w:left="96" w:right="96"/>
              <w:jc w:val="center"/>
              <w:rPr>
                <w:b/>
                <w:i/>
                <w:sz w:val="24"/>
              </w:rPr>
            </w:pPr>
            <w:r>
              <w:rPr>
                <w:b/>
                <w:i/>
                <w:sz w:val="24"/>
              </w:rPr>
              <w:t xml:space="preserve">5 </w:t>
            </w:r>
            <w:r>
              <w:rPr>
                <w:b/>
                <w:i/>
                <w:spacing w:val="-2"/>
                <w:sz w:val="24"/>
              </w:rPr>
              <w:t>класс</w:t>
            </w:r>
          </w:p>
        </w:tc>
        <w:tc>
          <w:tcPr>
            <w:tcW w:w="992" w:type="dxa"/>
          </w:tcPr>
          <w:p w:rsidR="008A520D" w:rsidRDefault="009056B2">
            <w:pPr>
              <w:pStyle w:val="TableParagraph"/>
              <w:spacing w:before="135"/>
              <w:ind w:left="99" w:right="95"/>
              <w:jc w:val="center"/>
              <w:rPr>
                <w:b/>
                <w:i/>
                <w:sz w:val="24"/>
              </w:rPr>
            </w:pPr>
            <w:r>
              <w:rPr>
                <w:b/>
                <w:i/>
                <w:sz w:val="24"/>
              </w:rPr>
              <w:t xml:space="preserve">6 </w:t>
            </w:r>
            <w:r>
              <w:rPr>
                <w:b/>
                <w:i/>
                <w:spacing w:val="-2"/>
                <w:sz w:val="24"/>
              </w:rPr>
              <w:t>класс</w:t>
            </w:r>
          </w:p>
        </w:tc>
        <w:tc>
          <w:tcPr>
            <w:tcW w:w="852" w:type="dxa"/>
          </w:tcPr>
          <w:p w:rsidR="008A520D" w:rsidRDefault="009056B2">
            <w:pPr>
              <w:pStyle w:val="TableParagraph"/>
              <w:spacing w:line="275" w:lineRule="exact"/>
              <w:ind w:left="7"/>
              <w:jc w:val="center"/>
              <w:rPr>
                <w:b/>
                <w:i/>
                <w:sz w:val="24"/>
              </w:rPr>
            </w:pPr>
            <w:r>
              <w:rPr>
                <w:b/>
                <w:i/>
                <w:sz w:val="24"/>
              </w:rPr>
              <w:t>7</w:t>
            </w:r>
          </w:p>
          <w:p w:rsidR="008A520D" w:rsidRDefault="009056B2">
            <w:pPr>
              <w:pStyle w:val="TableParagraph"/>
              <w:spacing w:line="259" w:lineRule="exact"/>
              <w:ind w:left="121" w:right="113"/>
              <w:jc w:val="center"/>
              <w:rPr>
                <w:b/>
                <w:i/>
                <w:sz w:val="24"/>
              </w:rPr>
            </w:pPr>
            <w:r>
              <w:rPr>
                <w:b/>
                <w:i/>
                <w:spacing w:val="-2"/>
                <w:sz w:val="24"/>
              </w:rPr>
              <w:t>класс</w:t>
            </w:r>
          </w:p>
        </w:tc>
        <w:tc>
          <w:tcPr>
            <w:tcW w:w="850" w:type="dxa"/>
          </w:tcPr>
          <w:p w:rsidR="008A520D" w:rsidRDefault="009056B2">
            <w:pPr>
              <w:pStyle w:val="TableParagraph"/>
              <w:spacing w:line="275" w:lineRule="exact"/>
              <w:ind w:left="9"/>
              <w:jc w:val="center"/>
              <w:rPr>
                <w:b/>
                <w:i/>
                <w:sz w:val="24"/>
              </w:rPr>
            </w:pPr>
            <w:r>
              <w:rPr>
                <w:b/>
                <w:i/>
                <w:sz w:val="24"/>
              </w:rPr>
              <w:t>8</w:t>
            </w:r>
          </w:p>
          <w:p w:rsidR="008A520D" w:rsidRDefault="009056B2">
            <w:pPr>
              <w:pStyle w:val="TableParagraph"/>
              <w:spacing w:line="259" w:lineRule="exact"/>
              <w:ind w:left="118" w:right="113"/>
              <w:jc w:val="center"/>
              <w:rPr>
                <w:b/>
                <w:i/>
                <w:sz w:val="24"/>
              </w:rPr>
            </w:pPr>
            <w:r>
              <w:rPr>
                <w:b/>
                <w:i/>
                <w:spacing w:val="-2"/>
                <w:sz w:val="24"/>
              </w:rPr>
              <w:t>класс</w:t>
            </w:r>
          </w:p>
        </w:tc>
        <w:tc>
          <w:tcPr>
            <w:tcW w:w="853" w:type="dxa"/>
          </w:tcPr>
          <w:p w:rsidR="008A520D" w:rsidRDefault="009056B2">
            <w:pPr>
              <w:pStyle w:val="TableParagraph"/>
              <w:spacing w:line="275" w:lineRule="exact"/>
              <w:ind w:left="5"/>
              <w:jc w:val="center"/>
              <w:rPr>
                <w:b/>
                <w:i/>
                <w:sz w:val="24"/>
              </w:rPr>
            </w:pPr>
            <w:r>
              <w:rPr>
                <w:b/>
                <w:i/>
                <w:sz w:val="24"/>
              </w:rPr>
              <w:t>9</w:t>
            </w:r>
          </w:p>
          <w:p w:rsidR="008A520D" w:rsidRDefault="009056B2">
            <w:pPr>
              <w:pStyle w:val="TableParagraph"/>
              <w:spacing w:line="259" w:lineRule="exact"/>
              <w:ind w:left="120" w:right="114"/>
              <w:jc w:val="center"/>
              <w:rPr>
                <w:b/>
                <w:i/>
                <w:sz w:val="24"/>
              </w:rPr>
            </w:pPr>
            <w:r>
              <w:rPr>
                <w:b/>
                <w:i/>
                <w:spacing w:val="-2"/>
                <w:sz w:val="24"/>
              </w:rPr>
              <w:t>класс</w:t>
            </w:r>
          </w:p>
        </w:tc>
      </w:tr>
      <w:tr w:rsidR="008A520D">
        <w:trPr>
          <w:trHeight w:val="301"/>
        </w:trPr>
        <w:tc>
          <w:tcPr>
            <w:tcW w:w="2235" w:type="dxa"/>
            <w:tcBorders>
              <w:bottom w:val="nil"/>
            </w:tcBorders>
          </w:tcPr>
          <w:p w:rsidR="008A520D" w:rsidRDefault="008A520D">
            <w:pPr>
              <w:pStyle w:val="TableParagraph"/>
            </w:pPr>
          </w:p>
        </w:tc>
        <w:tc>
          <w:tcPr>
            <w:tcW w:w="3262" w:type="dxa"/>
            <w:tcBorders>
              <w:bottom w:val="nil"/>
            </w:tcBorders>
          </w:tcPr>
          <w:p w:rsidR="008A520D" w:rsidRDefault="009056B2">
            <w:pPr>
              <w:pStyle w:val="TableParagraph"/>
              <w:tabs>
                <w:tab w:val="left" w:pos="1943"/>
              </w:tabs>
              <w:spacing w:before="20" w:line="261" w:lineRule="exact"/>
              <w:ind w:left="107"/>
              <w:rPr>
                <w:sz w:val="24"/>
              </w:rPr>
            </w:pPr>
            <w:r>
              <w:rPr>
                <w:spacing w:val="-4"/>
                <w:sz w:val="24"/>
              </w:rPr>
              <w:t>Курс</w:t>
            </w:r>
            <w:r>
              <w:rPr>
                <w:sz w:val="24"/>
              </w:rPr>
              <w:tab/>
            </w:r>
            <w:r>
              <w:rPr>
                <w:spacing w:val="-2"/>
                <w:sz w:val="24"/>
              </w:rPr>
              <w:t>внеурочной</w:t>
            </w:r>
          </w:p>
        </w:tc>
        <w:tc>
          <w:tcPr>
            <w:tcW w:w="991" w:type="dxa"/>
            <w:tcBorders>
              <w:bottom w:val="nil"/>
            </w:tcBorders>
          </w:tcPr>
          <w:p w:rsidR="008A520D" w:rsidRDefault="008A520D">
            <w:pPr>
              <w:pStyle w:val="TableParagraph"/>
            </w:pPr>
          </w:p>
        </w:tc>
        <w:tc>
          <w:tcPr>
            <w:tcW w:w="992" w:type="dxa"/>
            <w:tcBorders>
              <w:bottom w:val="nil"/>
            </w:tcBorders>
          </w:tcPr>
          <w:p w:rsidR="008A520D" w:rsidRDefault="008A520D">
            <w:pPr>
              <w:pStyle w:val="TableParagraph"/>
            </w:pPr>
          </w:p>
        </w:tc>
        <w:tc>
          <w:tcPr>
            <w:tcW w:w="852" w:type="dxa"/>
            <w:tcBorders>
              <w:bottom w:val="nil"/>
            </w:tcBorders>
          </w:tcPr>
          <w:p w:rsidR="008A520D" w:rsidRDefault="008A520D">
            <w:pPr>
              <w:pStyle w:val="TableParagraph"/>
            </w:pPr>
          </w:p>
        </w:tc>
        <w:tc>
          <w:tcPr>
            <w:tcW w:w="850" w:type="dxa"/>
            <w:tcBorders>
              <w:bottom w:val="nil"/>
            </w:tcBorders>
          </w:tcPr>
          <w:p w:rsidR="008A520D" w:rsidRDefault="008A520D">
            <w:pPr>
              <w:pStyle w:val="TableParagraph"/>
            </w:pPr>
          </w:p>
        </w:tc>
        <w:tc>
          <w:tcPr>
            <w:tcW w:w="853" w:type="dxa"/>
            <w:tcBorders>
              <w:bottom w:val="nil"/>
            </w:tcBorders>
          </w:tcPr>
          <w:p w:rsidR="008A520D" w:rsidRDefault="008A520D">
            <w:pPr>
              <w:pStyle w:val="TableParagraph"/>
            </w:pPr>
          </w:p>
        </w:tc>
      </w:tr>
      <w:tr w:rsidR="008A520D">
        <w:trPr>
          <w:trHeight w:val="552"/>
        </w:trPr>
        <w:tc>
          <w:tcPr>
            <w:tcW w:w="2235" w:type="dxa"/>
            <w:tcBorders>
              <w:top w:val="nil"/>
              <w:bottom w:val="nil"/>
            </w:tcBorders>
          </w:tcPr>
          <w:p w:rsidR="008A520D" w:rsidRDefault="008A520D">
            <w:pPr>
              <w:pStyle w:val="TableParagraph"/>
            </w:pPr>
          </w:p>
        </w:tc>
        <w:tc>
          <w:tcPr>
            <w:tcW w:w="3262" w:type="dxa"/>
            <w:tcBorders>
              <w:top w:val="nil"/>
              <w:bottom w:val="nil"/>
            </w:tcBorders>
          </w:tcPr>
          <w:p w:rsidR="008A520D" w:rsidRDefault="00E81B6C">
            <w:pPr>
              <w:pStyle w:val="TableParagraph"/>
              <w:spacing w:line="271" w:lineRule="exact"/>
              <w:ind w:left="107"/>
              <w:rPr>
                <w:sz w:val="24"/>
              </w:rPr>
            </w:pPr>
            <w:r>
              <w:rPr>
                <w:spacing w:val="-2"/>
                <w:sz w:val="24"/>
              </w:rPr>
              <w:t>д</w:t>
            </w:r>
            <w:r w:rsidR="009056B2">
              <w:rPr>
                <w:spacing w:val="-2"/>
                <w:sz w:val="24"/>
              </w:rPr>
              <w:t>еятельности</w:t>
            </w:r>
            <w:r>
              <w:rPr>
                <w:spacing w:val="-2"/>
                <w:sz w:val="24"/>
              </w:rPr>
              <w:t xml:space="preserve"> по экспериментальной физике</w:t>
            </w:r>
          </w:p>
          <w:p w:rsidR="008A520D" w:rsidRDefault="00E81B6C">
            <w:pPr>
              <w:pStyle w:val="TableParagraph"/>
              <w:tabs>
                <w:tab w:val="left" w:pos="2901"/>
              </w:tabs>
              <w:spacing w:line="261" w:lineRule="exact"/>
              <w:ind w:left="107"/>
              <w:rPr>
                <w:sz w:val="24"/>
              </w:rPr>
            </w:pPr>
            <w:r>
              <w:rPr>
                <w:spacing w:val="-2"/>
                <w:sz w:val="24"/>
              </w:rPr>
              <w:t>«Удивительное рядом»</w:t>
            </w:r>
          </w:p>
        </w:tc>
        <w:tc>
          <w:tcPr>
            <w:tcW w:w="991" w:type="dxa"/>
            <w:tcBorders>
              <w:top w:val="nil"/>
              <w:bottom w:val="nil"/>
            </w:tcBorders>
          </w:tcPr>
          <w:p w:rsidR="008A520D" w:rsidRDefault="008A520D">
            <w:pPr>
              <w:pStyle w:val="TableParagraph"/>
              <w:spacing w:before="134"/>
              <w:ind w:left="96" w:right="92"/>
              <w:jc w:val="center"/>
              <w:rPr>
                <w:sz w:val="24"/>
              </w:rPr>
            </w:pPr>
          </w:p>
        </w:tc>
        <w:tc>
          <w:tcPr>
            <w:tcW w:w="992" w:type="dxa"/>
            <w:tcBorders>
              <w:top w:val="nil"/>
              <w:bottom w:val="nil"/>
            </w:tcBorders>
          </w:tcPr>
          <w:p w:rsidR="008A520D" w:rsidRDefault="008A520D">
            <w:pPr>
              <w:pStyle w:val="TableParagraph"/>
              <w:spacing w:before="134"/>
              <w:ind w:left="99" w:right="90"/>
              <w:jc w:val="center"/>
              <w:rPr>
                <w:sz w:val="24"/>
              </w:rPr>
            </w:pPr>
          </w:p>
        </w:tc>
        <w:tc>
          <w:tcPr>
            <w:tcW w:w="852" w:type="dxa"/>
            <w:tcBorders>
              <w:top w:val="nil"/>
              <w:bottom w:val="nil"/>
            </w:tcBorders>
          </w:tcPr>
          <w:p w:rsidR="008A520D" w:rsidRDefault="009056B2">
            <w:pPr>
              <w:pStyle w:val="TableParagraph"/>
              <w:spacing w:before="134"/>
              <w:ind w:right="264"/>
              <w:jc w:val="right"/>
              <w:rPr>
                <w:sz w:val="24"/>
              </w:rPr>
            </w:pPr>
            <w:r>
              <w:rPr>
                <w:spacing w:val="-5"/>
                <w:sz w:val="24"/>
              </w:rPr>
              <w:t>0,5</w:t>
            </w:r>
          </w:p>
        </w:tc>
        <w:tc>
          <w:tcPr>
            <w:tcW w:w="850" w:type="dxa"/>
            <w:tcBorders>
              <w:top w:val="nil"/>
              <w:bottom w:val="nil"/>
            </w:tcBorders>
          </w:tcPr>
          <w:p w:rsidR="008A520D" w:rsidRDefault="009056B2">
            <w:pPr>
              <w:pStyle w:val="TableParagraph"/>
              <w:spacing w:before="134"/>
              <w:ind w:left="273"/>
              <w:rPr>
                <w:sz w:val="24"/>
              </w:rPr>
            </w:pPr>
            <w:r>
              <w:rPr>
                <w:spacing w:val="-5"/>
                <w:sz w:val="24"/>
              </w:rPr>
              <w:t>0,5</w:t>
            </w:r>
          </w:p>
        </w:tc>
        <w:tc>
          <w:tcPr>
            <w:tcW w:w="853" w:type="dxa"/>
            <w:tcBorders>
              <w:top w:val="nil"/>
              <w:bottom w:val="nil"/>
            </w:tcBorders>
          </w:tcPr>
          <w:p w:rsidR="008A520D" w:rsidRDefault="009056B2">
            <w:pPr>
              <w:pStyle w:val="TableParagraph"/>
              <w:spacing w:before="134"/>
              <w:ind w:left="120" w:right="113"/>
              <w:jc w:val="center"/>
              <w:rPr>
                <w:sz w:val="24"/>
              </w:rPr>
            </w:pPr>
            <w:r>
              <w:rPr>
                <w:spacing w:val="-5"/>
                <w:sz w:val="24"/>
              </w:rPr>
              <w:t>0,5</w:t>
            </w:r>
          </w:p>
        </w:tc>
      </w:tr>
      <w:tr w:rsidR="008A520D">
        <w:trPr>
          <w:trHeight w:val="309"/>
        </w:trPr>
        <w:tc>
          <w:tcPr>
            <w:tcW w:w="2235" w:type="dxa"/>
            <w:tcBorders>
              <w:top w:val="nil"/>
              <w:bottom w:val="nil"/>
            </w:tcBorders>
          </w:tcPr>
          <w:p w:rsidR="008A520D" w:rsidRDefault="008A520D">
            <w:pPr>
              <w:pStyle w:val="TableParagraph"/>
            </w:pPr>
          </w:p>
        </w:tc>
        <w:tc>
          <w:tcPr>
            <w:tcW w:w="3262" w:type="dxa"/>
            <w:tcBorders>
              <w:top w:val="nil"/>
            </w:tcBorders>
          </w:tcPr>
          <w:p w:rsidR="008A520D" w:rsidRDefault="008A520D" w:rsidP="00E81B6C">
            <w:pPr>
              <w:pStyle w:val="TableParagraph"/>
              <w:spacing w:line="271" w:lineRule="exact"/>
              <w:rPr>
                <w:sz w:val="24"/>
              </w:rPr>
            </w:pPr>
          </w:p>
        </w:tc>
        <w:tc>
          <w:tcPr>
            <w:tcW w:w="991" w:type="dxa"/>
            <w:tcBorders>
              <w:top w:val="nil"/>
            </w:tcBorders>
          </w:tcPr>
          <w:p w:rsidR="008A520D" w:rsidRDefault="008A520D">
            <w:pPr>
              <w:pStyle w:val="TableParagraph"/>
            </w:pPr>
          </w:p>
        </w:tc>
        <w:tc>
          <w:tcPr>
            <w:tcW w:w="992" w:type="dxa"/>
            <w:tcBorders>
              <w:top w:val="nil"/>
            </w:tcBorders>
          </w:tcPr>
          <w:p w:rsidR="008A520D" w:rsidRDefault="008A520D">
            <w:pPr>
              <w:pStyle w:val="TableParagraph"/>
            </w:pPr>
          </w:p>
        </w:tc>
        <w:tc>
          <w:tcPr>
            <w:tcW w:w="852" w:type="dxa"/>
            <w:tcBorders>
              <w:top w:val="nil"/>
            </w:tcBorders>
          </w:tcPr>
          <w:p w:rsidR="008A520D" w:rsidRDefault="008A520D">
            <w:pPr>
              <w:pStyle w:val="TableParagraph"/>
            </w:pPr>
          </w:p>
        </w:tc>
        <w:tc>
          <w:tcPr>
            <w:tcW w:w="850" w:type="dxa"/>
            <w:tcBorders>
              <w:top w:val="nil"/>
            </w:tcBorders>
          </w:tcPr>
          <w:p w:rsidR="008A520D" w:rsidRDefault="008A520D">
            <w:pPr>
              <w:pStyle w:val="TableParagraph"/>
            </w:pPr>
          </w:p>
        </w:tc>
        <w:tc>
          <w:tcPr>
            <w:tcW w:w="853" w:type="dxa"/>
            <w:tcBorders>
              <w:top w:val="nil"/>
            </w:tcBorders>
          </w:tcPr>
          <w:p w:rsidR="008A520D" w:rsidRDefault="008A520D">
            <w:pPr>
              <w:pStyle w:val="TableParagraph"/>
            </w:pPr>
          </w:p>
        </w:tc>
      </w:tr>
      <w:tr w:rsidR="008A520D">
        <w:trPr>
          <w:trHeight w:val="272"/>
        </w:trPr>
        <w:tc>
          <w:tcPr>
            <w:tcW w:w="2235" w:type="dxa"/>
            <w:tcBorders>
              <w:top w:val="nil"/>
              <w:bottom w:val="nil"/>
            </w:tcBorders>
          </w:tcPr>
          <w:p w:rsidR="008A520D" w:rsidRDefault="008A520D">
            <w:pPr>
              <w:pStyle w:val="TableParagraph"/>
              <w:rPr>
                <w:sz w:val="20"/>
              </w:rPr>
            </w:pPr>
          </w:p>
        </w:tc>
        <w:tc>
          <w:tcPr>
            <w:tcW w:w="3262" w:type="dxa"/>
            <w:tcBorders>
              <w:bottom w:val="nil"/>
            </w:tcBorders>
          </w:tcPr>
          <w:p w:rsidR="008A520D" w:rsidRDefault="009056B2">
            <w:pPr>
              <w:pStyle w:val="TableParagraph"/>
              <w:tabs>
                <w:tab w:val="left" w:pos="1943"/>
              </w:tabs>
              <w:spacing w:line="253" w:lineRule="exact"/>
              <w:ind w:left="107"/>
              <w:rPr>
                <w:sz w:val="24"/>
              </w:rPr>
            </w:pPr>
            <w:r>
              <w:rPr>
                <w:spacing w:val="-4"/>
                <w:sz w:val="24"/>
              </w:rPr>
              <w:t>Курс</w:t>
            </w:r>
            <w:r>
              <w:rPr>
                <w:sz w:val="24"/>
              </w:rPr>
              <w:tab/>
            </w:r>
            <w:r>
              <w:rPr>
                <w:spacing w:val="-2"/>
                <w:sz w:val="24"/>
              </w:rPr>
              <w:t>внеурочной</w:t>
            </w:r>
          </w:p>
        </w:tc>
        <w:tc>
          <w:tcPr>
            <w:tcW w:w="991" w:type="dxa"/>
            <w:tcBorders>
              <w:bottom w:val="nil"/>
            </w:tcBorders>
          </w:tcPr>
          <w:p w:rsidR="008A520D" w:rsidRDefault="008A520D">
            <w:pPr>
              <w:pStyle w:val="TableParagraph"/>
              <w:rPr>
                <w:sz w:val="20"/>
              </w:rPr>
            </w:pPr>
          </w:p>
        </w:tc>
        <w:tc>
          <w:tcPr>
            <w:tcW w:w="992" w:type="dxa"/>
            <w:tcBorders>
              <w:bottom w:val="nil"/>
            </w:tcBorders>
          </w:tcPr>
          <w:p w:rsidR="008A520D" w:rsidRDefault="008A520D">
            <w:pPr>
              <w:pStyle w:val="TableParagraph"/>
              <w:rPr>
                <w:sz w:val="20"/>
              </w:rPr>
            </w:pPr>
          </w:p>
        </w:tc>
        <w:tc>
          <w:tcPr>
            <w:tcW w:w="852" w:type="dxa"/>
            <w:tcBorders>
              <w:bottom w:val="nil"/>
            </w:tcBorders>
          </w:tcPr>
          <w:p w:rsidR="008A520D" w:rsidRDefault="008A520D">
            <w:pPr>
              <w:pStyle w:val="TableParagraph"/>
              <w:rPr>
                <w:sz w:val="20"/>
              </w:rPr>
            </w:pPr>
          </w:p>
        </w:tc>
        <w:tc>
          <w:tcPr>
            <w:tcW w:w="850" w:type="dxa"/>
            <w:tcBorders>
              <w:bottom w:val="nil"/>
            </w:tcBorders>
          </w:tcPr>
          <w:p w:rsidR="008A520D" w:rsidRDefault="008A520D">
            <w:pPr>
              <w:pStyle w:val="TableParagraph"/>
              <w:rPr>
                <w:sz w:val="20"/>
              </w:rPr>
            </w:pPr>
          </w:p>
        </w:tc>
        <w:tc>
          <w:tcPr>
            <w:tcW w:w="853" w:type="dxa"/>
            <w:tcBorders>
              <w:bottom w:val="nil"/>
            </w:tcBorders>
          </w:tcPr>
          <w:p w:rsidR="008A520D" w:rsidRDefault="008A520D">
            <w:pPr>
              <w:pStyle w:val="TableParagraph"/>
              <w:rPr>
                <w:sz w:val="20"/>
              </w:rPr>
            </w:pPr>
          </w:p>
        </w:tc>
      </w:tr>
      <w:tr w:rsidR="00AC377D" w:rsidTr="00831B15">
        <w:trPr>
          <w:trHeight w:val="276"/>
        </w:trPr>
        <w:tc>
          <w:tcPr>
            <w:tcW w:w="2235" w:type="dxa"/>
            <w:vMerge w:val="restart"/>
            <w:tcBorders>
              <w:top w:val="nil"/>
            </w:tcBorders>
          </w:tcPr>
          <w:p w:rsidR="00AC377D" w:rsidRDefault="00AC377D" w:rsidP="00831B15">
            <w:pPr>
              <w:pStyle w:val="TableParagraph"/>
              <w:spacing w:before="107"/>
              <w:ind w:left="566" w:right="471" w:hanging="82"/>
              <w:rPr>
                <w:sz w:val="20"/>
              </w:rPr>
            </w:pPr>
            <w:r>
              <w:rPr>
                <w:sz w:val="24"/>
              </w:rPr>
              <w:t>По</w:t>
            </w:r>
            <w:r>
              <w:rPr>
                <w:spacing w:val="-15"/>
                <w:sz w:val="24"/>
              </w:rPr>
              <w:t xml:space="preserve"> </w:t>
            </w:r>
            <w:r>
              <w:rPr>
                <w:sz w:val="24"/>
              </w:rPr>
              <w:t xml:space="preserve">учебным </w:t>
            </w:r>
            <w:r>
              <w:rPr>
                <w:spacing w:val="-2"/>
                <w:sz w:val="24"/>
              </w:rPr>
              <w:t>предметам</w:t>
            </w:r>
          </w:p>
        </w:tc>
        <w:tc>
          <w:tcPr>
            <w:tcW w:w="3262" w:type="dxa"/>
            <w:tcBorders>
              <w:top w:val="nil"/>
              <w:bottom w:val="nil"/>
            </w:tcBorders>
          </w:tcPr>
          <w:p w:rsidR="00AC377D" w:rsidRDefault="00AC377D">
            <w:pPr>
              <w:pStyle w:val="TableParagraph"/>
              <w:spacing w:line="256" w:lineRule="exact"/>
              <w:ind w:left="107"/>
              <w:rPr>
                <w:sz w:val="24"/>
              </w:rPr>
            </w:pPr>
            <w:r>
              <w:rPr>
                <w:sz w:val="24"/>
              </w:rPr>
              <w:t>деятельности</w:t>
            </w:r>
            <w:r>
              <w:rPr>
                <w:spacing w:val="51"/>
                <w:w w:val="150"/>
                <w:sz w:val="24"/>
              </w:rPr>
              <w:t xml:space="preserve"> </w:t>
            </w:r>
            <w:r>
              <w:rPr>
                <w:spacing w:val="-2"/>
                <w:sz w:val="24"/>
              </w:rPr>
              <w:t>«Практическая</w:t>
            </w:r>
          </w:p>
        </w:tc>
        <w:tc>
          <w:tcPr>
            <w:tcW w:w="991" w:type="dxa"/>
            <w:tcBorders>
              <w:top w:val="nil"/>
              <w:bottom w:val="nil"/>
            </w:tcBorders>
          </w:tcPr>
          <w:p w:rsidR="00AC377D" w:rsidRDefault="00AC377D">
            <w:pPr>
              <w:pStyle w:val="TableParagraph"/>
              <w:spacing w:line="256" w:lineRule="exact"/>
              <w:ind w:left="96" w:right="92"/>
              <w:jc w:val="center"/>
              <w:rPr>
                <w:sz w:val="24"/>
              </w:rPr>
            </w:pPr>
            <w:r>
              <w:rPr>
                <w:spacing w:val="-5"/>
                <w:sz w:val="24"/>
              </w:rPr>
              <w:t>0,5</w:t>
            </w:r>
          </w:p>
        </w:tc>
        <w:tc>
          <w:tcPr>
            <w:tcW w:w="992" w:type="dxa"/>
            <w:tcBorders>
              <w:top w:val="nil"/>
              <w:bottom w:val="nil"/>
            </w:tcBorders>
          </w:tcPr>
          <w:p w:rsidR="00AC377D" w:rsidRDefault="00AC377D">
            <w:pPr>
              <w:pStyle w:val="TableParagraph"/>
              <w:spacing w:line="256" w:lineRule="exact"/>
              <w:ind w:left="99" w:right="90"/>
              <w:jc w:val="center"/>
              <w:rPr>
                <w:sz w:val="24"/>
              </w:rPr>
            </w:pPr>
            <w:r>
              <w:rPr>
                <w:spacing w:val="-5"/>
                <w:sz w:val="24"/>
              </w:rPr>
              <w:t>0,5</w:t>
            </w:r>
          </w:p>
        </w:tc>
        <w:tc>
          <w:tcPr>
            <w:tcW w:w="852" w:type="dxa"/>
            <w:tcBorders>
              <w:top w:val="nil"/>
              <w:bottom w:val="nil"/>
            </w:tcBorders>
          </w:tcPr>
          <w:p w:rsidR="00AC377D" w:rsidRDefault="00AC377D">
            <w:pPr>
              <w:pStyle w:val="TableParagraph"/>
              <w:spacing w:line="256" w:lineRule="exact"/>
              <w:ind w:right="264"/>
              <w:jc w:val="right"/>
              <w:rPr>
                <w:sz w:val="24"/>
              </w:rPr>
            </w:pPr>
            <w:r>
              <w:rPr>
                <w:spacing w:val="-5"/>
                <w:sz w:val="24"/>
              </w:rPr>
              <w:t>0,5</w:t>
            </w:r>
          </w:p>
        </w:tc>
        <w:tc>
          <w:tcPr>
            <w:tcW w:w="850" w:type="dxa"/>
            <w:tcBorders>
              <w:top w:val="nil"/>
              <w:bottom w:val="nil"/>
            </w:tcBorders>
          </w:tcPr>
          <w:p w:rsidR="00AC377D" w:rsidRDefault="00AC377D">
            <w:pPr>
              <w:pStyle w:val="TableParagraph"/>
              <w:spacing w:line="256" w:lineRule="exact"/>
              <w:ind w:left="273"/>
              <w:rPr>
                <w:sz w:val="24"/>
              </w:rPr>
            </w:pPr>
          </w:p>
        </w:tc>
        <w:tc>
          <w:tcPr>
            <w:tcW w:w="853" w:type="dxa"/>
            <w:tcBorders>
              <w:top w:val="nil"/>
              <w:bottom w:val="nil"/>
            </w:tcBorders>
          </w:tcPr>
          <w:p w:rsidR="00AC377D" w:rsidRDefault="00AC377D">
            <w:pPr>
              <w:pStyle w:val="TableParagraph"/>
              <w:spacing w:line="256" w:lineRule="exact"/>
              <w:ind w:left="120" w:right="113"/>
              <w:jc w:val="center"/>
              <w:rPr>
                <w:sz w:val="24"/>
              </w:rPr>
            </w:pPr>
          </w:p>
        </w:tc>
      </w:tr>
      <w:tr w:rsidR="00AC377D" w:rsidTr="00831B15">
        <w:trPr>
          <w:trHeight w:val="278"/>
        </w:trPr>
        <w:tc>
          <w:tcPr>
            <w:tcW w:w="2235" w:type="dxa"/>
            <w:vMerge/>
          </w:tcPr>
          <w:p w:rsidR="00AC377D" w:rsidRDefault="00AC377D">
            <w:pPr>
              <w:pStyle w:val="TableParagraph"/>
              <w:spacing w:before="107"/>
              <w:ind w:left="566" w:right="471" w:hanging="82"/>
              <w:rPr>
                <w:sz w:val="24"/>
              </w:rPr>
            </w:pPr>
          </w:p>
        </w:tc>
        <w:tc>
          <w:tcPr>
            <w:tcW w:w="3262" w:type="dxa"/>
            <w:tcBorders>
              <w:top w:val="nil"/>
            </w:tcBorders>
          </w:tcPr>
          <w:p w:rsidR="00AC377D" w:rsidRDefault="00AC377D">
            <w:pPr>
              <w:pStyle w:val="TableParagraph"/>
              <w:spacing w:line="259" w:lineRule="exact"/>
              <w:ind w:left="107"/>
              <w:rPr>
                <w:sz w:val="24"/>
              </w:rPr>
            </w:pPr>
            <w:r>
              <w:rPr>
                <w:spacing w:val="-2"/>
                <w:sz w:val="24"/>
              </w:rPr>
              <w:t>биология»</w:t>
            </w:r>
          </w:p>
        </w:tc>
        <w:tc>
          <w:tcPr>
            <w:tcW w:w="991" w:type="dxa"/>
            <w:tcBorders>
              <w:top w:val="nil"/>
            </w:tcBorders>
          </w:tcPr>
          <w:p w:rsidR="00AC377D" w:rsidRDefault="00AC377D">
            <w:pPr>
              <w:pStyle w:val="TableParagraph"/>
              <w:rPr>
                <w:sz w:val="20"/>
              </w:rPr>
            </w:pPr>
          </w:p>
        </w:tc>
        <w:tc>
          <w:tcPr>
            <w:tcW w:w="992" w:type="dxa"/>
            <w:tcBorders>
              <w:top w:val="nil"/>
            </w:tcBorders>
          </w:tcPr>
          <w:p w:rsidR="00AC377D" w:rsidRDefault="00AC377D">
            <w:pPr>
              <w:pStyle w:val="TableParagraph"/>
              <w:rPr>
                <w:sz w:val="20"/>
              </w:rPr>
            </w:pPr>
          </w:p>
        </w:tc>
        <w:tc>
          <w:tcPr>
            <w:tcW w:w="852" w:type="dxa"/>
            <w:tcBorders>
              <w:top w:val="nil"/>
            </w:tcBorders>
          </w:tcPr>
          <w:p w:rsidR="00AC377D" w:rsidRDefault="00AC377D">
            <w:pPr>
              <w:pStyle w:val="TableParagraph"/>
              <w:rPr>
                <w:sz w:val="20"/>
              </w:rPr>
            </w:pPr>
          </w:p>
        </w:tc>
        <w:tc>
          <w:tcPr>
            <w:tcW w:w="850" w:type="dxa"/>
            <w:tcBorders>
              <w:top w:val="nil"/>
            </w:tcBorders>
          </w:tcPr>
          <w:p w:rsidR="00AC377D" w:rsidRDefault="00AC377D">
            <w:pPr>
              <w:pStyle w:val="TableParagraph"/>
              <w:rPr>
                <w:sz w:val="20"/>
              </w:rPr>
            </w:pPr>
          </w:p>
        </w:tc>
        <w:tc>
          <w:tcPr>
            <w:tcW w:w="853" w:type="dxa"/>
            <w:tcBorders>
              <w:top w:val="nil"/>
            </w:tcBorders>
          </w:tcPr>
          <w:p w:rsidR="00AC377D" w:rsidRDefault="00AC377D">
            <w:pPr>
              <w:pStyle w:val="TableParagraph"/>
              <w:rPr>
                <w:sz w:val="20"/>
              </w:rPr>
            </w:pPr>
          </w:p>
        </w:tc>
      </w:tr>
      <w:tr w:rsidR="00AC377D" w:rsidTr="00831B15">
        <w:trPr>
          <w:trHeight w:val="825"/>
        </w:trPr>
        <w:tc>
          <w:tcPr>
            <w:tcW w:w="2235" w:type="dxa"/>
            <w:vMerge/>
          </w:tcPr>
          <w:p w:rsidR="00AC377D" w:rsidRDefault="00AC377D">
            <w:pPr>
              <w:rPr>
                <w:sz w:val="2"/>
                <w:szCs w:val="2"/>
              </w:rPr>
            </w:pPr>
          </w:p>
        </w:tc>
        <w:tc>
          <w:tcPr>
            <w:tcW w:w="3262" w:type="dxa"/>
            <w:tcBorders>
              <w:bottom w:val="nil"/>
            </w:tcBorders>
          </w:tcPr>
          <w:p w:rsidR="00AC377D" w:rsidRDefault="00AC377D">
            <w:pPr>
              <w:pStyle w:val="TableParagraph"/>
              <w:tabs>
                <w:tab w:val="left" w:pos="2436"/>
              </w:tabs>
              <w:spacing w:line="268" w:lineRule="exact"/>
              <w:ind w:left="107"/>
              <w:rPr>
                <w:sz w:val="24"/>
              </w:rPr>
            </w:pPr>
            <w:r>
              <w:rPr>
                <w:spacing w:val="-2"/>
                <w:sz w:val="24"/>
              </w:rPr>
              <w:t>Спортивные</w:t>
            </w:r>
            <w:r>
              <w:rPr>
                <w:sz w:val="24"/>
              </w:rPr>
              <w:tab/>
            </w:r>
            <w:r>
              <w:rPr>
                <w:spacing w:val="-2"/>
                <w:sz w:val="24"/>
              </w:rPr>
              <w:t>секции</w:t>
            </w:r>
          </w:p>
          <w:p w:rsidR="00AC377D" w:rsidRDefault="00AC377D" w:rsidP="00E81B6C">
            <w:pPr>
              <w:pStyle w:val="TableParagraph"/>
              <w:tabs>
                <w:tab w:val="left" w:pos="2146"/>
              </w:tabs>
              <w:spacing w:line="261" w:lineRule="exact"/>
              <w:ind w:left="107"/>
              <w:rPr>
                <w:sz w:val="24"/>
              </w:rPr>
            </w:pPr>
            <w:r>
              <w:rPr>
                <w:spacing w:val="-2"/>
                <w:sz w:val="24"/>
              </w:rPr>
              <w:t xml:space="preserve"> «Волейбол»,</w:t>
            </w:r>
            <w:r w:rsidRPr="004A4015">
              <w:rPr>
                <w:spacing w:val="-2"/>
                <w:sz w:val="24"/>
              </w:rPr>
              <w:t xml:space="preserve"> </w:t>
            </w:r>
            <w:r>
              <w:rPr>
                <w:spacing w:val="-2"/>
                <w:sz w:val="24"/>
              </w:rPr>
              <w:t>«Бокс», «Спортивные игры»</w:t>
            </w:r>
            <w:r>
              <w:rPr>
                <w:sz w:val="24"/>
              </w:rPr>
              <w:tab/>
            </w:r>
          </w:p>
        </w:tc>
        <w:tc>
          <w:tcPr>
            <w:tcW w:w="991" w:type="dxa"/>
            <w:tcBorders>
              <w:bottom w:val="nil"/>
            </w:tcBorders>
          </w:tcPr>
          <w:p w:rsidR="00AC377D" w:rsidRDefault="00AC377D">
            <w:pPr>
              <w:pStyle w:val="TableParagraph"/>
              <w:spacing w:before="5"/>
              <w:rPr>
                <w:b/>
                <w:i/>
                <w:sz w:val="35"/>
              </w:rPr>
            </w:pPr>
          </w:p>
          <w:p w:rsidR="00AC377D" w:rsidRDefault="00AC377D">
            <w:pPr>
              <w:pStyle w:val="TableParagraph"/>
              <w:ind w:left="96" w:right="92"/>
              <w:jc w:val="center"/>
              <w:rPr>
                <w:sz w:val="24"/>
              </w:rPr>
            </w:pPr>
            <w:r>
              <w:rPr>
                <w:spacing w:val="-5"/>
                <w:sz w:val="24"/>
              </w:rPr>
              <w:t>0,5</w:t>
            </w:r>
          </w:p>
        </w:tc>
        <w:tc>
          <w:tcPr>
            <w:tcW w:w="992" w:type="dxa"/>
            <w:tcBorders>
              <w:bottom w:val="nil"/>
            </w:tcBorders>
          </w:tcPr>
          <w:p w:rsidR="00AC377D" w:rsidRDefault="00AC377D">
            <w:pPr>
              <w:pStyle w:val="TableParagraph"/>
              <w:spacing w:before="5"/>
              <w:rPr>
                <w:b/>
                <w:i/>
                <w:sz w:val="35"/>
              </w:rPr>
            </w:pPr>
          </w:p>
          <w:p w:rsidR="00AC377D" w:rsidRDefault="00AC377D">
            <w:pPr>
              <w:pStyle w:val="TableParagraph"/>
              <w:ind w:left="99" w:right="90"/>
              <w:jc w:val="center"/>
              <w:rPr>
                <w:sz w:val="24"/>
              </w:rPr>
            </w:pPr>
            <w:r>
              <w:rPr>
                <w:spacing w:val="-5"/>
                <w:sz w:val="24"/>
              </w:rPr>
              <w:t>0,5</w:t>
            </w:r>
          </w:p>
        </w:tc>
        <w:tc>
          <w:tcPr>
            <w:tcW w:w="852" w:type="dxa"/>
            <w:tcBorders>
              <w:bottom w:val="nil"/>
            </w:tcBorders>
          </w:tcPr>
          <w:p w:rsidR="00AC377D" w:rsidRDefault="00AC377D">
            <w:pPr>
              <w:pStyle w:val="TableParagraph"/>
              <w:spacing w:before="5"/>
              <w:rPr>
                <w:b/>
                <w:i/>
                <w:sz w:val="35"/>
              </w:rPr>
            </w:pPr>
          </w:p>
          <w:p w:rsidR="00AC377D" w:rsidRDefault="00AC377D">
            <w:pPr>
              <w:pStyle w:val="TableParagraph"/>
              <w:ind w:right="264"/>
              <w:jc w:val="right"/>
              <w:rPr>
                <w:sz w:val="24"/>
              </w:rPr>
            </w:pPr>
            <w:r>
              <w:rPr>
                <w:spacing w:val="-5"/>
                <w:sz w:val="24"/>
              </w:rPr>
              <w:t>0,5</w:t>
            </w:r>
          </w:p>
        </w:tc>
        <w:tc>
          <w:tcPr>
            <w:tcW w:w="850" w:type="dxa"/>
            <w:tcBorders>
              <w:bottom w:val="nil"/>
            </w:tcBorders>
          </w:tcPr>
          <w:p w:rsidR="00AC377D" w:rsidRDefault="00AC377D">
            <w:pPr>
              <w:pStyle w:val="TableParagraph"/>
              <w:spacing w:before="5"/>
              <w:rPr>
                <w:b/>
                <w:i/>
                <w:sz w:val="35"/>
              </w:rPr>
            </w:pPr>
          </w:p>
          <w:p w:rsidR="00AC377D" w:rsidRDefault="00AC377D">
            <w:pPr>
              <w:pStyle w:val="TableParagraph"/>
              <w:ind w:left="273"/>
              <w:rPr>
                <w:sz w:val="24"/>
              </w:rPr>
            </w:pPr>
            <w:r>
              <w:rPr>
                <w:spacing w:val="-5"/>
                <w:sz w:val="24"/>
              </w:rPr>
              <w:t>0,5</w:t>
            </w:r>
          </w:p>
        </w:tc>
        <w:tc>
          <w:tcPr>
            <w:tcW w:w="853" w:type="dxa"/>
            <w:tcBorders>
              <w:bottom w:val="nil"/>
            </w:tcBorders>
          </w:tcPr>
          <w:p w:rsidR="00AC377D" w:rsidRDefault="00AC377D">
            <w:pPr>
              <w:pStyle w:val="TableParagraph"/>
              <w:spacing w:before="5"/>
              <w:rPr>
                <w:b/>
                <w:i/>
                <w:sz w:val="35"/>
              </w:rPr>
            </w:pPr>
          </w:p>
          <w:p w:rsidR="00AC377D" w:rsidRDefault="00AC377D">
            <w:pPr>
              <w:pStyle w:val="TableParagraph"/>
              <w:ind w:left="120" w:right="113"/>
              <w:jc w:val="center"/>
              <w:rPr>
                <w:sz w:val="24"/>
              </w:rPr>
            </w:pPr>
            <w:r>
              <w:rPr>
                <w:spacing w:val="-5"/>
                <w:sz w:val="24"/>
              </w:rPr>
              <w:t>0,5</w:t>
            </w:r>
          </w:p>
        </w:tc>
      </w:tr>
      <w:tr w:rsidR="00AC377D" w:rsidTr="00831B15">
        <w:trPr>
          <w:trHeight w:val="278"/>
        </w:trPr>
        <w:tc>
          <w:tcPr>
            <w:tcW w:w="2235" w:type="dxa"/>
            <w:vMerge/>
          </w:tcPr>
          <w:p w:rsidR="00AC377D" w:rsidRDefault="00AC377D">
            <w:pPr>
              <w:pStyle w:val="TableParagraph"/>
              <w:rPr>
                <w:sz w:val="20"/>
              </w:rPr>
            </w:pPr>
          </w:p>
        </w:tc>
        <w:tc>
          <w:tcPr>
            <w:tcW w:w="3262" w:type="dxa"/>
            <w:tcBorders>
              <w:top w:val="nil"/>
            </w:tcBorders>
          </w:tcPr>
          <w:p w:rsidR="00AC377D" w:rsidRDefault="00AC377D">
            <w:pPr>
              <w:pStyle w:val="TableParagraph"/>
              <w:spacing w:line="259" w:lineRule="exact"/>
              <w:ind w:left="107"/>
              <w:rPr>
                <w:sz w:val="24"/>
              </w:rPr>
            </w:pPr>
          </w:p>
        </w:tc>
        <w:tc>
          <w:tcPr>
            <w:tcW w:w="991" w:type="dxa"/>
            <w:tcBorders>
              <w:top w:val="nil"/>
            </w:tcBorders>
          </w:tcPr>
          <w:p w:rsidR="00AC377D" w:rsidRDefault="00AC377D">
            <w:pPr>
              <w:pStyle w:val="TableParagraph"/>
              <w:rPr>
                <w:sz w:val="20"/>
              </w:rPr>
            </w:pPr>
          </w:p>
        </w:tc>
        <w:tc>
          <w:tcPr>
            <w:tcW w:w="992" w:type="dxa"/>
            <w:tcBorders>
              <w:top w:val="nil"/>
            </w:tcBorders>
          </w:tcPr>
          <w:p w:rsidR="00AC377D" w:rsidRDefault="00AC377D">
            <w:pPr>
              <w:pStyle w:val="TableParagraph"/>
              <w:rPr>
                <w:sz w:val="20"/>
              </w:rPr>
            </w:pPr>
          </w:p>
        </w:tc>
        <w:tc>
          <w:tcPr>
            <w:tcW w:w="852" w:type="dxa"/>
            <w:tcBorders>
              <w:top w:val="nil"/>
            </w:tcBorders>
          </w:tcPr>
          <w:p w:rsidR="00AC377D" w:rsidRDefault="00AC377D">
            <w:pPr>
              <w:pStyle w:val="TableParagraph"/>
              <w:rPr>
                <w:sz w:val="20"/>
              </w:rPr>
            </w:pPr>
          </w:p>
        </w:tc>
        <w:tc>
          <w:tcPr>
            <w:tcW w:w="850" w:type="dxa"/>
            <w:tcBorders>
              <w:top w:val="nil"/>
            </w:tcBorders>
          </w:tcPr>
          <w:p w:rsidR="00AC377D" w:rsidRDefault="00AC377D">
            <w:pPr>
              <w:pStyle w:val="TableParagraph"/>
              <w:rPr>
                <w:sz w:val="20"/>
              </w:rPr>
            </w:pPr>
          </w:p>
        </w:tc>
        <w:tc>
          <w:tcPr>
            <w:tcW w:w="853" w:type="dxa"/>
            <w:tcBorders>
              <w:top w:val="nil"/>
            </w:tcBorders>
          </w:tcPr>
          <w:p w:rsidR="00AC377D" w:rsidRDefault="00AC377D">
            <w:pPr>
              <w:pStyle w:val="TableParagraph"/>
              <w:rPr>
                <w:sz w:val="20"/>
              </w:rPr>
            </w:pPr>
          </w:p>
        </w:tc>
      </w:tr>
      <w:tr w:rsidR="00AC377D" w:rsidTr="00831B15">
        <w:trPr>
          <w:trHeight w:val="272"/>
        </w:trPr>
        <w:tc>
          <w:tcPr>
            <w:tcW w:w="2235" w:type="dxa"/>
            <w:vMerge/>
          </w:tcPr>
          <w:p w:rsidR="00AC377D" w:rsidRDefault="00AC377D">
            <w:pPr>
              <w:pStyle w:val="TableParagraph"/>
              <w:rPr>
                <w:sz w:val="20"/>
              </w:rPr>
            </w:pPr>
          </w:p>
        </w:tc>
        <w:tc>
          <w:tcPr>
            <w:tcW w:w="3262" w:type="dxa"/>
            <w:tcBorders>
              <w:bottom w:val="nil"/>
            </w:tcBorders>
          </w:tcPr>
          <w:p w:rsidR="00AC377D" w:rsidRDefault="00AC377D">
            <w:pPr>
              <w:pStyle w:val="TableParagraph"/>
              <w:tabs>
                <w:tab w:val="left" w:pos="1436"/>
                <w:tab w:val="left" w:pos="2038"/>
              </w:tabs>
              <w:spacing w:line="253" w:lineRule="exact"/>
              <w:ind w:left="107"/>
              <w:rPr>
                <w:sz w:val="24"/>
              </w:rPr>
            </w:pPr>
            <w:r>
              <w:rPr>
                <w:spacing w:val="-2"/>
                <w:sz w:val="24"/>
              </w:rPr>
              <w:t>Участие</w:t>
            </w:r>
            <w:r>
              <w:rPr>
                <w:sz w:val="24"/>
              </w:rPr>
              <w:tab/>
            </w:r>
            <w:r>
              <w:rPr>
                <w:spacing w:val="-10"/>
                <w:sz w:val="24"/>
              </w:rPr>
              <w:t>в</w:t>
            </w:r>
            <w:r>
              <w:rPr>
                <w:sz w:val="24"/>
              </w:rPr>
              <w:tab/>
            </w:r>
            <w:r>
              <w:rPr>
                <w:spacing w:val="-2"/>
                <w:sz w:val="24"/>
              </w:rPr>
              <w:t>школьном,</w:t>
            </w:r>
          </w:p>
        </w:tc>
        <w:tc>
          <w:tcPr>
            <w:tcW w:w="991" w:type="dxa"/>
            <w:tcBorders>
              <w:bottom w:val="nil"/>
            </w:tcBorders>
          </w:tcPr>
          <w:p w:rsidR="00AC377D" w:rsidRDefault="00AC377D">
            <w:pPr>
              <w:pStyle w:val="TableParagraph"/>
              <w:rPr>
                <w:sz w:val="20"/>
              </w:rPr>
            </w:pPr>
          </w:p>
        </w:tc>
        <w:tc>
          <w:tcPr>
            <w:tcW w:w="992" w:type="dxa"/>
            <w:tcBorders>
              <w:bottom w:val="nil"/>
            </w:tcBorders>
          </w:tcPr>
          <w:p w:rsidR="00AC377D" w:rsidRDefault="00AC377D">
            <w:pPr>
              <w:pStyle w:val="TableParagraph"/>
              <w:rPr>
                <w:sz w:val="20"/>
              </w:rPr>
            </w:pPr>
          </w:p>
        </w:tc>
        <w:tc>
          <w:tcPr>
            <w:tcW w:w="852" w:type="dxa"/>
            <w:tcBorders>
              <w:bottom w:val="nil"/>
            </w:tcBorders>
          </w:tcPr>
          <w:p w:rsidR="00AC377D" w:rsidRDefault="00AC377D">
            <w:pPr>
              <w:pStyle w:val="TableParagraph"/>
              <w:rPr>
                <w:sz w:val="20"/>
              </w:rPr>
            </w:pPr>
          </w:p>
        </w:tc>
        <w:tc>
          <w:tcPr>
            <w:tcW w:w="850" w:type="dxa"/>
            <w:tcBorders>
              <w:bottom w:val="nil"/>
            </w:tcBorders>
          </w:tcPr>
          <w:p w:rsidR="00AC377D" w:rsidRDefault="00AC377D">
            <w:pPr>
              <w:pStyle w:val="TableParagraph"/>
              <w:rPr>
                <w:sz w:val="20"/>
              </w:rPr>
            </w:pPr>
          </w:p>
        </w:tc>
        <w:tc>
          <w:tcPr>
            <w:tcW w:w="853" w:type="dxa"/>
            <w:tcBorders>
              <w:bottom w:val="nil"/>
            </w:tcBorders>
          </w:tcPr>
          <w:p w:rsidR="00AC377D" w:rsidRDefault="00AC377D">
            <w:pPr>
              <w:pStyle w:val="TableParagraph"/>
              <w:rPr>
                <w:sz w:val="20"/>
              </w:rPr>
            </w:pPr>
          </w:p>
        </w:tc>
      </w:tr>
      <w:tr w:rsidR="00AC377D" w:rsidTr="00831B15">
        <w:trPr>
          <w:trHeight w:val="552"/>
        </w:trPr>
        <w:tc>
          <w:tcPr>
            <w:tcW w:w="2235" w:type="dxa"/>
            <w:vMerge/>
          </w:tcPr>
          <w:p w:rsidR="00AC377D" w:rsidRDefault="00AC377D">
            <w:pPr>
              <w:pStyle w:val="TableParagraph"/>
            </w:pPr>
          </w:p>
        </w:tc>
        <w:tc>
          <w:tcPr>
            <w:tcW w:w="3262" w:type="dxa"/>
            <w:tcBorders>
              <w:top w:val="nil"/>
              <w:bottom w:val="nil"/>
            </w:tcBorders>
          </w:tcPr>
          <w:p w:rsidR="00AC377D" w:rsidRDefault="00AC377D">
            <w:pPr>
              <w:pStyle w:val="TableParagraph"/>
              <w:spacing w:line="271" w:lineRule="exact"/>
              <w:ind w:left="107"/>
              <w:rPr>
                <w:sz w:val="24"/>
              </w:rPr>
            </w:pPr>
            <w:r>
              <w:rPr>
                <w:spacing w:val="-2"/>
                <w:sz w:val="24"/>
              </w:rPr>
              <w:t>муниципальном,</w:t>
            </w:r>
          </w:p>
          <w:p w:rsidR="00AC377D" w:rsidRDefault="00AC377D">
            <w:pPr>
              <w:pStyle w:val="TableParagraph"/>
              <w:tabs>
                <w:tab w:val="left" w:pos="2482"/>
              </w:tabs>
              <w:spacing w:line="261" w:lineRule="exact"/>
              <w:ind w:left="107"/>
              <w:rPr>
                <w:sz w:val="24"/>
              </w:rPr>
            </w:pPr>
            <w:r>
              <w:rPr>
                <w:spacing w:val="-2"/>
                <w:sz w:val="24"/>
              </w:rPr>
              <w:t>республиканском</w:t>
            </w:r>
            <w:r>
              <w:rPr>
                <w:sz w:val="24"/>
              </w:rPr>
              <w:tab/>
            </w:r>
            <w:r>
              <w:rPr>
                <w:spacing w:val="-2"/>
                <w:sz w:val="24"/>
              </w:rPr>
              <w:t>этапах</w:t>
            </w:r>
          </w:p>
        </w:tc>
        <w:tc>
          <w:tcPr>
            <w:tcW w:w="991" w:type="dxa"/>
            <w:tcBorders>
              <w:top w:val="nil"/>
              <w:bottom w:val="nil"/>
            </w:tcBorders>
          </w:tcPr>
          <w:p w:rsidR="00AC377D" w:rsidRDefault="00AC377D">
            <w:pPr>
              <w:pStyle w:val="TableParagraph"/>
              <w:spacing w:before="134"/>
              <w:ind w:left="96" w:right="92"/>
              <w:jc w:val="center"/>
              <w:rPr>
                <w:sz w:val="24"/>
              </w:rPr>
            </w:pPr>
            <w:r>
              <w:rPr>
                <w:spacing w:val="-5"/>
                <w:sz w:val="24"/>
              </w:rPr>
              <w:t>0,5</w:t>
            </w:r>
          </w:p>
        </w:tc>
        <w:tc>
          <w:tcPr>
            <w:tcW w:w="992" w:type="dxa"/>
            <w:tcBorders>
              <w:top w:val="nil"/>
              <w:bottom w:val="nil"/>
            </w:tcBorders>
          </w:tcPr>
          <w:p w:rsidR="00AC377D" w:rsidRDefault="00AC377D">
            <w:pPr>
              <w:pStyle w:val="TableParagraph"/>
              <w:spacing w:before="134"/>
              <w:ind w:left="99" w:right="90"/>
              <w:jc w:val="center"/>
              <w:rPr>
                <w:sz w:val="24"/>
              </w:rPr>
            </w:pPr>
            <w:r>
              <w:rPr>
                <w:spacing w:val="-5"/>
                <w:sz w:val="24"/>
              </w:rPr>
              <w:t>0,5</w:t>
            </w:r>
          </w:p>
        </w:tc>
        <w:tc>
          <w:tcPr>
            <w:tcW w:w="852" w:type="dxa"/>
            <w:tcBorders>
              <w:top w:val="nil"/>
              <w:bottom w:val="nil"/>
            </w:tcBorders>
          </w:tcPr>
          <w:p w:rsidR="00AC377D" w:rsidRDefault="00AC377D">
            <w:pPr>
              <w:pStyle w:val="TableParagraph"/>
              <w:spacing w:before="134"/>
              <w:ind w:right="264"/>
              <w:jc w:val="right"/>
              <w:rPr>
                <w:sz w:val="24"/>
              </w:rPr>
            </w:pPr>
            <w:r>
              <w:rPr>
                <w:spacing w:val="-5"/>
                <w:sz w:val="24"/>
              </w:rPr>
              <w:t>0,5</w:t>
            </w:r>
          </w:p>
        </w:tc>
        <w:tc>
          <w:tcPr>
            <w:tcW w:w="850" w:type="dxa"/>
            <w:tcBorders>
              <w:top w:val="nil"/>
              <w:bottom w:val="nil"/>
            </w:tcBorders>
          </w:tcPr>
          <w:p w:rsidR="00AC377D" w:rsidRDefault="00AC377D">
            <w:pPr>
              <w:pStyle w:val="TableParagraph"/>
              <w:spacing w:before="134"/>
              <w:ind w:left="273"/>
              <w:rPr>
                <w:sz w:val="24"/>
              </w:rPr>
            </w:pPr>
            <w:r>
              <w:rPr>
                <w:spacing w:val="-5"/>
                <w:sz w:val="24"/>
              </w:rPr>
              <w:t>0,5</w:t>
            </w:r>
          </w:p>
        </w:tc>
        <w:tc>
          <w:tcPr>
            <w:tcW w:w="853" w:type="dxa"/>
            <w:tcBorders>
              <w:top w:val="nil"/>
              <w:bottom w:val="nil"/>
            </w:tcBorders>
          </w:tcPr>
          <w:p w:rsidR="00AC377D" w:rsidRDefault="00AC377D">
            <w:pPr>
              <w:pStyle w:val="TableParagraph"/>
              <w:spacing w:before="134"/>
              <w:ind w:left="120" w:right="113"/>
              <w:jc w:val="center"/>
              <w:rPr>
                <w:sz w:val="24"/>
              </w:rPr>
            </w:pPr>
            <w:r>
              <w:rPr>
                <w:spacing w:val="-5"/>
                <w:sz w:val="24"/>
              </w:rPr>
              <w:t>0,5</w:t>
            </w:r>
          </w:p>
        </w:tc>
      </w:tr>
      <w:tr w:rsidR="00AC377D" w:rsidTr="00831B15">
        <w:trPr>
          <w:trHeight w:val="278"/>
        </w:trPr>
        <w:tc>
          <w:tcPr>
            <w:tcW w:w="2235" w:type="dxa"/>
            <w:vMerge/>
          </w:tcPr>
          <w:p w:rsidR="00AC377D" w:rsidRDefault="00AC377D">
            <w:pPr>
              <w:pStyle w:val="TableParagraph"/>
              <w:rPr>
                <w:sz w:val="20"/>
              </w:rPr>
            </w:pPr>
          </w:p>
        </w:tc>
        <w:tc>
          <w:tcPr>
            <w:tcW w:w="3262" w:type="dxa"/>
            <w:tcBorders>
              <w:top w:val="nil"/>
            </w:tcBorders>
          </w:tcPr>
          <w:p w:rsidR="00AC377D" w:rsidRDefault="00AC377D">
            <w:pPr>
              <w:pStyle w:val="TableParagraph"/>
              <w:spacing w:line="259" w:lineRule="exact"/>
              <w:ind w:left="107"/>
              <w:rPr>
                <w:sz w:val="24"/>
              </w:rPr>
            </w:pPr>
            <w:r>
              <w:rPr>
                <w:sz w:val="24"/>
              </w:rPr>
              <w:t>ВОШ,</w:t>
            </w:r>
            <w:r>
              <w:rPr>
                <w:spacing w:val="-4"/>
                <w:sz w:val="24"/>
              </w:rPr>
              <w:t xml:space="preserve"> </w:t>
            </w:r>
            <w:r>
              <w:rPr>
                <w:sz w:val="24"/>
              </w:rPr>
              <w:t>предметных</w:t>
            </w:r>
            <w:r>
              <w:rPr>
                <w:spacing w:val="-2"/>
                <w:sz w:val="24"/>
              </w:rPr>
              <w:t xml:space="preserve"> неделях.</w:t>
            </w:r>
          </w:p>
        </w:tc>
        <w:tc>
          <w:tcPr>
            <w:tcW w:w="991" w:type="dxa"/>
            <w:tcBorders>
              <w:top w:val="nil"/>
            </w:tcBorders>
          </w:tcPr>
          <w:p w:rsidR="00AC377D" w:rsidRDefault="00AC377D">
            <w:pPr>
              <w:pStyle w:val="TableParagraph"/>
              <w:rPr>
                <w:sz w:val="20"/>
              </w:rPr>
            </w:pPr>
          </w:p>
        </w:tc>
        <w:tc>
          <w:tcPr>
            <w:tcW w:w="992" w:type="dxa"/>
            <w:tcBorders>
              <w:top w:val="nil"/>
            </w:tcBorders>
          </w:tcPr>
          <w:p w:rsidR="00AC377D" w:rsidRDefault="00AC377D">
            <w:pPr>
              <w:pStyle w:val="TableParagraph"/>
              <w:rPr>
                <w:sz w:val="20"/>
              </w:rPr>
            </w:pPr>
          </w:p>
        </w:tc>
        <w:tc>
          <w:tcPr>
            <w:tcW w:w="852" w:type="dxa"/>
            <w:tcBorders>
              <w:top w:val="nil"/>
            </w:tcBorders>
          </w:tcPr>
          <w:p w:rsidR="00AC377D" w:rsidRDefault="00AC377D">
            <w:pPr>
              <w:pStyle w:val="TableParagraph"/>
              <w:rPr>
                <w:sz w:val="20"/>
              </w:rPr>
            </w:pPr>
          </w:p>
        </w:tc>
        <w:tc>
          <w:tcPr>
            <w:tcW w:w="850" w:type="dxa"/>
            <w:tcBorders>
              <w:top w:val="nil"/>
            </w:tcBorders>
          </w:tcPr>
          <w:p w:rsidR="00AC377D" w:rsidRDefault="00AC377D">
            <w:pPr>
              <w:pStyle w:val="TableParagraph"/>
              <w:rPr>
                <w:sz w:val="20"/>
              </w:rPr>
            </w:pPr>
          </w:p>
        </w:tc>
        <w:tc>
          <w:tcPr>
            <w:tcW w:w="853" w:type="dxa"/>
            <w:tcBorders>
              <w:top w:val="nil"/>
            </w:tcBorders>
          </w:tcPr>
          <w:p w:rsidR="00AC377D" w:rsidRDefault="00AC377D">
            <w:pPr>
              <w:pStyle w:val="TableParagraph"/>
              <w:rPr>
                <w:sz w:val="20"/>
              </w:rPr>
            </w:pPr>
          </w:p>
        </w:tc>
      </w:tr>
      <w:tr w:rsidR="00AC377D" w:rsidTr="00831B15">
        <w:trPr>
          <w:trHeight w:val="278"/>
        </w:trPr>
        <w:tc>
          <w:tcPr>
            <w:tcW w:w="2235" w:type="dxa"/>
            <w:vMerge/>
          </w:tcPr>
          <w:p w:rsidR="00AC377D" w:rsidRDefault="00AC377D">
            <w:pPr>
              <w:pStyle w:val="TableParagraph"/>
              <w:rPr>
                <w:sz w:val="20"/>
              </w:rPr>
            </w:pPr>
          </w:p>
        </w:tc>
        <w:tc>
          <w:tcPr>
            <w:tcW w:w="3262" w:type="dxa"/>
            <w:tcBorders>
              <w:top w:val="nil"/>
            </w:tcBorders>
          </w:tcPr>
          <w:p w:rsidR="00AC377D" w:rsidRDefault="00AC377D">
            <w:pPr>
              <w:pStyle w:val="TableParagraph"/>
              <w:spacing w:line="259" w:lineRule="exact"/>
              <w:ind w:left="107"/>
              <w:rPr>
                <w:sz w:val="24"/>
              </w:rPr>
            </w:pPr>
            <w:r>
              <w:rPr>
                <w:spacing w:val="-4"/>
                <w:sz w:val="24"/>
              </w:rPr>
              <w:t>Курс</w:t>
            </w:r>
            <w:r>
              <w:rPr>
                <w:sz w:val="24"/>
              </w:rPr>
              <w:tab/>
            </w:r>
            <w:r>
              <w:rPr>
                <w:sz w:val="24"/>
              </w:rPr>
              <w:tab/>
            </w:r>
            <w:r>
              <w:rPr>
                <w:spacing w:val="-2"/>
                <w:sz w:val="24"/>
              </w:rPr>
              <w:t>внеурочной деятельности</w:t>
            </w:r>
            <w:r>
              <w:rPr>
                <w:sz w:val="24"/>
              </w:rPr>
              <w:tab/>
            </w:r>
            <w:r>
              <w:rPr>
                <w:spacing w:val="-2"/>
                <w:sz w:val="24"/>
              </w:rPr>
              <w:t>«Химия в быту»</w:t>
            </w:r>
          </w:p>
        </w:tc>
        <w:tc>
          <w:tcPr>
            <w:tcW w:w="991" w:type="dxa"/>
            <w:tcBorders>
              <w:top w:val="nil"/>
            </w:tcBorders>
          </w:tcPr>
          <w:p w:rsidR="00AC377D" w:rsidRDefault="00AC377D">
            <w:pPr>
              <w:pStyle w:val="TableParagraph"/>
              <w:rPr>
                <w:sz w:val="20"/>
              </w:rPr>
            </w:pPr>
          </w:p>
        </w:tc>
        <w:tc>
          <w:tcPr>
            <w:tcW w:w="992" w:type="dxa"/>
            <w:tcBorders>
              <w:top w:val="nil"/>
            </w:tcBorders>
          </w:tcPr>
          <w:p w:rsidR="00AC377D" w:rsidRDefault="00AC377D">
            <w:pPr>
              <w:pStyle w:val="TableParagraph"/>
              <w:rPr>
                <w:sz w:val="20"/>
              </w:rPr>
            </w:pPr>
          </w:p>
        </w:tc>
        <w:tc>
          <w:tcPr>
            <w:tcW w:w="852" w:type="dxa"/>
            <w:tcBorders>
              <w:top w:val="nil"/>
            </w:tcBorders>
          </w:tcPr>
          <w:p w:rsidR="00AC377D" w:rsidRDefault="00AC377D">
            <w:pPr>
              <w:pStyle w:val="TableParagraph"/>
              <w:rPr>
                <w:sz w:val="20"/>
              </w:rPr>
            </w:pPr>
          </w:p>
        </w:tc>
        <w:tc>
          <w:tcPr>
            <w:tcW w:w="850" w:type="dxa"/>
            <w:tcBorders>
              <w:top w:val="nil"/>
            </w:tcBorders>
          </w:tcPr>
          <w:p w:rsidR="00AC377D" w:rsidRPr="00AC377D" w:rsidRDefault="00AC377D" w:rsidP="00AC377D">
            <w:pPr>
              <w:pStyle w:val="TableParagraph"/>
              <w:jc w:val="center"/>
              <w:rPr>
                <w:sz w:val="24"/>
                <w:szCs w:val="24"/>
              </w:rPr>
            </w:pPr>
          </w:p>
          <w:p w:rsidR="00AC377D" w:rsidRPr="00AC377D" w:rsidRDefault="00AC377D" w:rsidP="00AC377D">
            <w:pPr>
              <w:pStyle w:val="TableParagraph"/>
              <w:jc w:val="center"/>
              <w:rPr>
                <w:sz w:val="24"/>
                <w:szCs w:val="24"/>
              </w:rPr>
            </w:pPr>
            <w:r w:rsidRPr="00AC377D">
              <w:rPr>
                <w:sz w:val="24"/>
                <w:szCs w:val="24"/>
              </w:rPr>
              <w:t>0,5</w:t>
            </w:r>
          </w:p>
        </w:tc>
        <w:tc>
          <w:tcPr>
            <w:tcW w:w="853" w:type="dxa"/>
            <w:tcBorders>
              <w:top w:val="nil"/>
            </w:tcBorders>
          </w:tcPr>
          <w:p w:rsidR="00AC377D" w:rsidRPr="00AC377D" w:rsidRDefault="00AC377D">
            <w:pPr>
              <w:pStyle w:val="TableParagraph"/>
              <w:rPr>
                <w:sz w:val="24"/>
                <w:szCs w:val="24"/>
              </w:rPr>
            </w:pPr>
          </w:p>
          <w:p w:rsidR="00AC377D" w:rsidRPr="00AC377D" w:rsidRDefault="00AC377D" w:rsidP="00AC377D">
            <w:pPr>
              <w:pStyle w:val="TableParagraph"/>
              <w:jc w:val="center"/>
              <w:rPr>
                <w:sz w:val="24"/>
                <w:szCs w:val="24"/>
              </w:rPr>
            </w:pPr>
            <w:r w:rsidRPr="00AC377D">
              <w:rPr>
                <w:sz w:val="24"/>
                <w:szCs w:val="24"/>
              </w:rPr>
              <w:t>0,5</w:t>
            </w:r>
          </w:p>
        </w:tc>
      </w:tr>
      <w:tr w:rsidR="008A520D">
        <w:trPr>
          <w:trHeight w:val="267"/>
        </w:trPr>
        <w:tc>
          <w:tcPr>
            <w:tcW w:w="2235" w:type="dxa"/>
            <w:tcBorders>
              <w:bottom w:val="nil"/>
            </w:tcBorders>
          </w:tcPr>
          <w:p w:rsidR="008A520D" w:rsidRDefault="008A520D">
            <w:pPr>
              <w:pStyle w:val="TableParagraph"/>
              <w:rPr>
                <w:sz w:val="18"/>
              </w:rPr>
            </w:pPr>
          </w:p>
        </w:tc>
        <w:tc>
          <w:tcPr>
            <w:tcW w:w="3262" w:type="dxa"/>
            <w:tcBorders>
              <w:bottom w:val="nil"/>
            </w:tcBorders>
          </w:tcPr>
          <w:p w:rsidR="008A520D" w:rsidRDefault="009056B2">
            <w:pPr>
              <w:pStyle w:val="TableParagraph"/>
              <w:spacing w:line="248" w:lineRule="exact"/>
              <w:ind w:left="107"/>
              <w:rPr>
                <w:sz w:val="24"/>
              </w:rPr>
            </w:pPr>
            <w:r>
              <w:rPr>
                <w:sz w:val="24"/>
              </w:rPr>
              <w:t>Участие</w:t>
            </w:r>
            <w:r>
              <w:rPr>
                <w:spacing w:val="37"/>
                <w:sz w:val="24"/>
              </w:rPr>
              <w:t xml:space="preserve">  </w:t>
            </w:r>
            <w:r>
              <w:rPr>
                <w:sz w:val="24"/>
              </w:rPr>
              <w:t>в</w:t>
            </w:r>
            <w:r>
              <w:rPr>
                <w:spacing w:val="37"/>
                <w:sz w:val="24"/>
              </w:rPr>
              <w:t xml:space="preserve">  </w:t>
            </w:r>
            <w:r>
              <w:rPr>
                <w:sz w:val="24"/>
              </w:rPr>
              <w:t>онлайн</w:t>
            </w:r>
            <w:r>
              <w:rPr>
                <w:spacing w:val="40"/>
                <w:sz w:val="24"/>
              </w:rPr>
              <w:t xml:space="preserve">  </w:t>
            </w:r>
            <w:r>
              <w:rPr>
                <w:spacing w:val="-2"/>
                <w:sz w:val="24"/>
              </w:rPr>
              <w:t>уроках,</w:t>
            </w:r>
          </w:p>
        </w:tc>
        <w:tc>
          <w:tcPr>
            <w:tcW w:w="991" w:type="dxa"/>
            <w:vMerge w:val="restart"/>
          </w:tcPr>
          <w:p w:rsidR="008A520D" w:rsidRDefault="008A520D">
            <w:pPr>
              <w:pStyle w:val="TableParagraph"/>
            </w:pPr>
          </w:p>
        </w:tc>
        <w:tc>
          <w:tcPr>
            <w:tcW w:w="992" w:type="dxa"/>
            <w:vMerge w:val="restart"/>
          </w:tcPr>
          <w:p w:rsidR="008A520D" w:rsidRDefault="008A520D">
            <w:pPr>
              <w:pStyle w:val="TableParagraph"/>
            </w:pPr>
          </w:p>
        </w:tc>
        <w:tc>
          <w:tcPr>
            <w:tcW w:w="852" w:type="dxa"/>
            <w:vMerge w:val="restart"/>
          </w:tcPr>
          <w:p w:rsidR="008A520D" w:rsidRDefault="008A520D">
            <w:pPr>
              <w:pStyle w:val="TableParagraph"/>
            </w:pPr>
          </w:p>
        </w:tc>
        <w:tc>
          <w:tcPr>
            <w:tcW w:w="850" w:type="dxa"/>
            <w:tcBorders>
              <w:bottom w:val="nil"/>
            </w:tcBorders>
          </w:tcPr>
          <w:p w:rsidR="008A520D" w:rsidRDefault="008A520D">
            <w:pPr>
              <w:pStyle w:val="TableParagraph"/>
              <w:rPr>
                <w:sz w:val="18"/>
              </w:rPr>
            </w:pPr>
          </w:p>
        </w:tc>
        <w:tc>
          <w:tcPr>
            <w:tcW w:w="853" w:type="dxa"/>
            <w:tcBorders>
              <w:bottom w:val="nil"/>
            </w:tcBorders>
          </w:tcPr>
          <w:p w:rsidR="008A520D" w:rsidRDefault="008A520D">
            <w:pPr>
              <w:pStyle w:val="TableParagraph"/>
              <w:rPr>
                <w:sz w:val="18"/>
              </w:rPr>
            </w:pPr>
          </w:p>
        </w:tc>
      </w:tr>
      <w:tr w:rsidR="008A520D">
        <w:trPr>
          <w:trHeight w:val="265"/>
        </w:trPr>
        <w:tc>
          <w:tcPr>
            <w:tcW w:w="2235" w:type="dxa"/>
            <w:tcBorders>
              <w:top w:val="nil"/>
              <w:bottom w:val="nil"/>
            </w:tcBorders>
          </w:tcPr>
          <w:p w:rsidR="008A520D" w:rsidRDefault="008A520D">
            <w:pPr>
              <w:pStyle w:val="TableParagraph"/>
              <w:rPr>
                <w:sz w:val="18"/>
              </w:rPr>
            </w:pPr>
          </w:p>
        </w:tc>
        <w:tc>
          <w:tcPr>
            <w:tcW w:w="3262" w:type="dxa"/>
            <w:tcBorders>
              <w:top w:val="nil"/>
              <w:bottom w:val="nil"/>
            </w:tcBorders>
          </w:tcPr>
          <w:p w:rsidR="008A520D" w:rsidRDefault="009056B2">
            <w:pPr>
              <w:pStyle w:val="TableParagraph"/>
              <w:spacing w:line="246" w:lineRule="exact"/>
              <w:ind w:left="107"/>
              <w:rPr>
                <w:sz w:val="24"/>
              </w:rPr>
            </w:pPr>
            <w:r>
              <w:rPr>
                <w:sz w:val="24"/>
              </w:rPr>
              <w:t>тематических</w:t>
            </w:r>
            <w:r>
              <w:rPr>
                <w:spacing w:val="69"/>
                <w:sz w:val="24"/>
              </w:rPr>
              <w:t xml:space="preserve"> </w:t>
            </w:r>
            <w:r>
              <w:rPr>
                <w:spacing w:val="-2"/>
                <w:sz w:val="24"/>
              </w:rPr>
              <w:t>мероприятиях,</w:t>
            </w:r>
          </w:p>
        </w:tc>
        <w:tc>
          <w:tcPr>
            <w:tcW w:w="991" w:type="dxa"/>
            <w:vMerge/>
            <w:tcBorders>
              <w:top w:val="nil"/>
            </w:tcBorders>
          </w:tcPr>
          <w:p w:rsidR="008A520D" w:rsidRDefault="008A520D">
            <w:pPr>
              <w:rPr>
                <w:sz w:val="2"/>
                <w:szCs w:val="2"/>
              </w:rPr>
            </w:pPr>
          </w:p>
        </w:tc>
        <w:tc>
          <w:tcPr>
            <w:tcW w:w="992" w:type="dxa"/>
            <w:vMerge/>
            <w:tcBorders>
              <w:top w:val="nil"/>
            </w:tcBorders>
          </w:tcPr>
          <w:p w:rsidR="008A520D" w:rsidRDefault="008A520D">
            <w:pPr>
              <w:rPr>
                <w:sz w:val="2"/>
                <w:szCs w:val="2"/>
              </w:rPr>
            </w:pPr>
          </w:p>
        </w:tc>
        <w:tc>
          <w:tcPr>
            <w:tcW w:w="852" w:type="dxa"/>
            <w:vMerge/>
            <w:tcBorders>
              <w:top w:val="nil"/>
            </w:tcBorders>
          </w:tcPr>
          <w:p w:rsidR="008A520D" w:rsidRDefault="008A520D">
            <w:pPr>
              <w:rPr>
                <w:sz w:val="2"/>
                <w:szCs w:val="2"/>
              </w:rPr>
            </w:pPr>
          </w:p>
        </w:tc>
        <w:tc>
          <w:tcPr>
            <w:tcW w:w="850" w:type="dxa"/>
            <w:tcBorders>
              <w:top w:val="nil"/>
              <w:bottom w:val="nil"/>
            </w:tcBorders>
          </w:tcPr>
          <w:p w:rsidR="008A520D" w:rsidRDefault="008A520D">
            <w:pPr>
              <w:pStyle w:val="TableParagraph"/>
              <w:rPr>
                <w:sz w:val="18"/>
              </w:rPr>
            </w:pPr>
          </w:p>
        </w:tc>
        <w:tc>
          <w:tcPr>
            <w:tcW w:w="853" w:type="dxa"/>
            <w:tcBorders>
              <w:top w:val="nil"/>
              <w:bottom w:val="nil"/>
            </w:tcBorders>
          </w:tcPr>
          <w:p w:rsidR="008A520D" w:rsidRDefault="008A520D">
            <w:pPr>
              <w:pStyle w:val="TableParagraph"/>
              <w:rPr>
                <w:sz w:val="18"/>
              </w:rPr>
            </w:pPr>
          </w:p>
        </w:tc>
      </w:tr>
      <w:tr w:rsidR="008A520D">
        <w:trPr>
          <w:trHeight w:val="265"/>
        </w:trPr>
        <w:tc>
          <w:tcPr>
            <w:tcW w:w="2235" w:type="dxa"/>
            <w:tcBorders>
              <w:top w:val="nil"/>
              <w:bottom w:val="nil"/>
            </w:tcBorders>
          </w:tcPr>
          <w:p w:rsidR="008A520D" w:rsidRDefault="008A520D">
            <w:pPr>
              <w:pStyle w:val="TableParagraph"/>
              <w:rPr>
                <w:sz w:val="18"/>
              </w:rPr>
            </w:pPr>
          </w:p>
        </w:tc>
        <w:tc>
          <w:tcPr>
            <w:tcW w:w="3262" w:type="dxa"/>
            <w:tcBorders>
              <w:top w:val="nil"/>
              <w:bottom w:val="nil"/>
            </w:tcBorders>
          </w:tcPr>
          <w:p w:rsidR="008A520D" w:rsidRDefault="009056B2">
            <w:pPr>
              <w:pStyle w:val="TableParagraph"/>
              <w:tabs>
                <w:tab w:val="left" w:pos="1676"/>
                <w:tab w:val="left" w:pos="2431"/>
              </w:tabs>
              <w:spacing w:line="246" w:lineRule="exact"/>
              <w:ind w:left="107"/>
              <w:rPr>
                <w:sz w:val="24"/>
              </w:rPr>
            </w:pPr>
            <w:r>
              <w:rPr>
                <w:spacing w:val="-2"/>
                <w:sz w:val="24"/>
              </w:rPr>
              <w:t>проектах</w:t>
            </w:r>
            <w:r>
              <w:rPr>
                <w:sz w:val="24"/>
              </w:rPr>
              <w:tab/>
            </w:r>
            <w:r>
              <w:rPr>
                <w:spacing w:val="-10"/>
                <w:sz w:val="24"/>
              </w:rPr>
              <w:t>в</w:t>
            </w:r>
            <w:r>
              <w:rPr>
                <w:sz w:val="24"/>
              </w:rPr>
              <w:tab/>
            </w:r>
            <w:r>
              <w:rPr>
                <w:spacing w:val="-2"/>
                <w:sz w:val="24"/>
              </w:rPr>
              <w:t>рамках</w:t>
            </w:r>
          </w:p>
        </w:tc>
        <w:tc>
          <w:tcPr>
            <w:tcW w:w="991" w:type="dxa"/>
            <w:vMerge/>
            <w:tcBorders>
              <w:top w:val="nil"/>
            </w:tcBorders>
          </w:tcPr>
          <w:p w:rsidR="008A520D" w:rsidRDefault="008A520D">
            <w:pPr>
              <w:rPr>
                <w:sz w:val="2"/>
                <w:szCs w:val="2"/>
              </w:rPr>
            </w:pPr>
          </w:p>
        </w:tc>
        <w:tc>
          <w:tcPr>
            <w:tcW w:w="992" w:type="dxa"/>
            <w:vMerge/>
            <w:tcBorders>
              <w:top w:val="nil"/>
            </w:tcBorders>
          </w:tcPr>
          <w:p w:rsidR="008A520D" w:rsidRDefault="008A520D">
            <w:pPr>
              <w:rPr>
                <w:sz w:val="2"/>
                <w:szCs w:val="2"/>
              </w:rPr>
            </w:pPr>
          </w:p>
        </w:tc>
        <w:tc>
          <w:tcPr>
            <w:tcW w:w="852" w:type="dxa"/>
            <w:vMerge/>
            <w:tcBorders>
              <w:top w:val="nil"/>
            </w:tcBorders>
          </w:tcPr>
          <w:p w:rsidR="008A520D" w:rsidRDefault="008A520D">
            <w:pPr>
              <w:rPr>
                <w:sz w:val="2"/>
                <w:szCs w:val="2"/>
              </w:rPr>
            </w:pPr>
          </w:p>
        </w:tc>
        <w:tc>
          <w:tcPr>
            <w:tcW w:w="850" w:type="dxa"/>
            <w:tcBorders>
              <w:top w:val="nil"/>
              <w:bottom w:val="nil"/>
            </w:tcBorders>
          </w:tcPr>
          <w:p w:rsidR="008A520D" w:rsidRDefault="009056B2">
            <w:pPr>
              <w:pStyle w:val="TableParagraph"/>
              <w:spacing w:line="246" w:lineRule="exact"/>
              <w:ind w:left="273"/>
              <w:rPr>
                <w:sz w:val="24"/>
              </w:rPr>
            </w:pPr>
            <w:r>
              <w:rPr>
                <w:spacing w:val="-5"/>
                <w:sz w:val="24"/>
              </w:rPr>
              <w:t>0,5</w:t>
            </w:r>
          </w:p>
        </w:tc>
        <w:tc>
          <w:tcPr>
            <w:tcW w:w="853" w:type="dxa"/>
            <w:tcBorders>
              <w:top w:val="nil"/>
              <w:bottom w:val="nil"/>
            </w:tcBorders>
          </w:tcPr>
          <w:p w:rsidR="008A520D" w:rsidRDefault="009056B2">
            <w:pPr>
              <w:pStyle w:val="TableParagraph"/>
              <w:spacing w:line="246" w:lineRule="exact"/>
              <w:ind w:left="120" w:right="113"/>
              <w:jc w:val="center"/>
              <w:rPr>
                <w:sz w:val="24"/>
              </w:rPr>
            </w:pPr>
            <w:r>
              <w:rPr>
                <w:spacing w:val="-5"/>
                <w:sz w:val="24"/>
              </w:rPr>
              <w:t>0,5</w:t>
            </w:r>
          </w:p>
        </w:tc>
      </w:tr>
      <w:tr w:rsidR="008A520D">
        <w:trPr>
          <w:trHeight w:val="266"/>
        </w:trPr>
        <w:tc>
          <w:tcPr>
            <w:tcW w:w="2235" w:type="dxa"/>
            <w:tcBorders>
              <w:top w:val="nil"/>
              <w:bottom w:val="nil"/>
            </w:tcBorders>
          </w:tcPr>
          <w:p w:rsidR="008A520D" w:rsidRDefault="008A520D">
            <w:pPr>
              <w:pStyle w:val="TableParagraph"/>
              <w:rPr>
                <w:sz w:val="18"/>
              </w:rPr>
            </w:pPr>
          </w:p>
        </w:tc>
        <w:tc>
          <w:tcPr>
            <w:tcW w:w="3262" w:type="dxa"/>
            <w:tcBorders>
              <w:top w:val="nil"/>
              <w:bottom w:val="nil"/>
            </w:tcBorders>
          </w:tcPr>
          <w:p w:rsidR="008A520D" w:rsidRDefault="009056B2">
            <w:pPr>
              <w:pStyle w:val="TableParagraph"/>
              <w:tabs>
                <w:tab w:val="left" w:pos="2441"/>
              </w:tabs>
              <w:spacing w:line="246" w:lineRule="exact"/>
              <w:ind w:left="107"/>
              <w:rPr>
                <w:sz w:val="24"/>
              </w:rPr>
            </w:pPr>
            <w:r>
              <w:rPr>
                <w:spacing w:val="-2"/>
                <w:sz w:val="24"/>
              </w:rPr>
              <w:t>повышения</w:t>
            </w:r>
            <w:r>
              <w:rPr>
                <w:sz w:val="24"/>
              </w:rPr>
              <w:tab/>
            </w:r>
            <w:r>
              <w:rPr>
                <w:spacing w:val="-2"/>
                <w:sz w:val="24"/>
              </w:rPr>
              <w:t>уровня</w:t>
            </w:r>
          </w:p>
        </w:tc>
        <w:tc>
          <w:tcPr>
            <w:tcW w:w="991" w:type="dxa"/>
            <w:vMerge/>
            <w:tcBorders>
              <w:top w:val="nil"/>
            </w:tcBorders>
          </w:tcPr>
          <w:p w:rsidR="008A520D" w:rsidRDefault="008A520D">
            <w:pPr>
              <w:rPr>
                <w:sz w:val="2"/>
                <w:szCs w:val="2"/>
              </w:rPr>
            </w:pPr>
          </w:p>
        </w:tc>
        <w:tc>
          <w:tcPr>
            <w:tcW w:w="992" w:type="dxa"/>
            <w:vMerge/>
            <w:tcBorders>
              <w:top w:val="nil"/>
            </w:tcBorders>
          </w:tcPr>
          <w:p w:rsidR="008A520D" w:rsidRDefault="008A520D">
            <w:pPr>
              <w:rPr>
                <w:sz w:val="2"/>
                <w:szCs w:val="2"/>
              </w:rPr>
            </w:pPr>
          </w:p>
        </w:tc>
        <w:tc>
          <w:tcPr>
            <w:tcW w:w="852" w:type="dxa"/>
            <w:vMerge/>
            <w:tcBorders>
              <w:top w:val="nil"/>
            </w:tcBorders>
          </w:tcPr>
          <w:p w:rsidR="008A520D" w:rsidRDefault="008A520D">
            <w:pPr>
              <w:rPr>
                <w:sz w:val="2"/>
                <w:szCs w:val="2"/>
              </w:rPr>
            </w:pPr>
          </w:p>
        </w:tc>
        <w:tc>
          <w:tcPr>
            <w:tcW w:w="850" w:type="dxa"/>
            <w:tcBorders>
              <w:top w:val="nil"/>
              <w:bottom w:val="nil"/>
            </w:tcBorders>
          </w:tcPr>
          <w:p w:rsidR="008A520D" w:rsidRDefault="008A520D">
            <w:pPr>
              <w:pStyle w:val="TableParagraph"/>
              <w:rPr>
                <w:sz w:val="18"/>
              </w:rPr>
            </w:pPr>
          </w:p>
        </w:tc>
        <w:tc>
          <w:tcPr>
            <w:tcW w:w="853" w:type="dxa"/>
            <w:tcBorders>
              <w:top w:val="nil"/>
              <w:bottom w:val="nil"/>
            </w:tcBorders>
          </w:tcPr>
          <w:p w:rsidR="008A520D" w:rsidRDefault="008A520D">
            <w:pPr>
              <w:pStyle w:val="TableParagraph"/>
              <w:rPr>
                <w:sz w:val="18"/>
              </w:rPr>
            </w:pPr>
          </w:p>
        </w:tc>
      </w:tr>
      <w:tr w:rsidR="008A520D">
        <w:trPr>
          <w:trHeight w:val="273"/>
        </w:trPr>
        <w:tc>
          <w:tcPr>
            <w:tcW w:w="2235" w:type="dxa"/>
            <w:tcBorders>
              <w:top w:val="nil"/>
              <w:bottom w:val="nil"/>
            </w:tcBorders>
          </w:tcPr>
          <w:p w:rsidR="008A520D" w:rsidRDefault="008A520D">
            <w:pPr>
              <w:pStyle w:val="TableParagraph"/>
              <w:rPr>
                <w:sz w:val="20"/>
              </w:rPr>
            </w:pPr>
          </w:p>
        </w:tc>
        <w:tc>
          <w:tcPr>
            <w:tcW w:w="3262" w:type="dxa"/>
            <w:tcBorders>
              <w:top w:val="nil"/>
            </w:tcBorders>
          </w:tcPr>
          <w:p w:rsidR="008A520D" w:rsidRDefault="009056B2">
            <w:pPr>
              <w:pStyle w:val="TableParagraph"/>
              <w:spacing w:line="254" w:lineRule="exact"/>
              <w:ind w:left="107"/>
              <w:rPr>
                <w:sz w:val="24"/>
              </w:rPr>
            </w:pPr>
            <w:r>
              <w:rPr>
                <w:sz w:val="24"/>
              </w:rPr>
              <w:t>финансовой</w:t>
            </w:r>
            <w:r>
              <w:rPr>
                <w:spacing w:val="-1"/>
                <w:sz w:val="24"/>
              </w:rPr>
              <w:t xml:space="preserve"> </w:t>
            </w:r>
            <w:r>
              <w:rPr>
                <w:spacing w:val="-2"/>
                <w:sz w:val="24"/>
              </w:rPr>
              <w:t>грамотности</w:t>
            </w:r>
          </w:p>
        </w:tc>
        <w:tc>
          <w:tcPr>
            <w:tcW w:w="991" w:type="dxa"/>
            <w:vMerge/>
            <w:tcBorders>
              <w:top w:val="nil"/>
            </w:tcBorders>
          </w:tcPr>
          <w:p w:rsidR="008A520D" w:rsidRDefault="008A520D">
            <w:pPr>
              <w:rPr>
                <w:sz w:val="2"/>
                <w:szCs w:val="2"/>
              </w:rPr>
            </w:pPr>
          </w:p>
        </w:tc>
        <w:tc>
          <w:tcPr>
            <w:tcW w:w="992" w:type="dxa"/>
            <w:vMerge/>
            <w:tcBorders>
              <w:top w:val="nil"/>
            </w:tcBorders>
          </w:tcPr>
          <w:p w:rsidR="008A520D" w:rsidRDefault="008A520D">
            <w:pPr>
              <w:rPr>
                <w:sz w:val="2"/>
                <w:szCs w:val="2"/>
              </w:rPr>
            </w:pPr>
          </w:p>
        </w:tc>
        <w:tc>
          <w:tcPr>
            <w:tcW w:w="852" w:type="dxa"/>
            <w:vMerge/>
            <w:tcBorders>
              <w:top w:val="nil"/>
            </w:tcBorders>
          </w:tcPr>
          <w:p w:rsidR="008A520D" w:rsidRDefault="008A520D">
            <w:pPr>
              <w:rPr>
                <w:sz w:val="2"/>
                <w:szCs w:val="2"/>
              </w:rPr>
            </w:pPr>
          </w:p>
        </w:tc>
        <w:tc>
          <w:tcPr>
            <w:tcW w:w="850" w:type="dxa"/>
            <w:tcBorders>
              <w:top w:val="nil"/>
            </w:tcBorders>
          </w:tcPr>
          <w:p w:rsidR="008A520D" w:rsidRDefault="008A520D">
            <w:pPr>
              <w:pStyle w:val="TableParagraph"/>
              <w:rPr>
                <w:sz w:val="20"/>
              </w:rPr>
            </w:pPr>
          </w:p>
        </w:tc>
        <w:tc>
          <w:tcPr>
            <w:tcW w:w="853" w:type="dxa"/>
            <w:tcBorders>
              <w:top w:val="nil"/>
            </w:tcBorders>
          </w:tcPr>
          <w:p w:rsidR="008A520D" w:rsidRDefault="008A520D">
            <w:pPr>
              <w:pStyle w:val="TableParagraph"/>
              <w:rPr>
                <w:sz w:val="20"/>
              </w:rPr>
            </w:pPr>
          </w:p>
        </w:tc>
      </w:tr>
      <w:tr w:rsidR="008A520D">
        <w:trPr>
          <w:trHeight w:val="267"/>
        </w:trPr>
        <w:tc>
          <w:tcPr>
            <w:tcW w:w="2235" w:type="dxa"/>
            <w:tcBorders>
              <w:top w:val="nil"/>
              <w:bottom w:val="nil"/>
            </w:tcBorders>
          </w:tcPr>
          <w:p w:rsidR="008A520D" w:rsidRDefault="009056B2">
            <w:pPr>
              <w:pStyle w:val="TableParagraph"/>
              <w:spacing w:line="248" w:lineRule="exact"/>
              <w:ind w:left="146" w:right="139"/>
              <w:jc w:val="center"/>
              <w:rPr>
                <w:sz w:val="24"/>
              </w:rPr>
            </w:pPr>
            <w:r>
              <w:rPr>
                <w:sz w:val="24"/>
              </w:rPr>
              <w:t>По</w:t>
            </w:r>
            <w:r>
              <w:rPr>
                <w:spacing w:val="-2"/>
                <w:sz w:val="24"/>
              </w:rPr>
              <w:t xml:space="preserve"> формированию</w:t>
            </w:r>
          </w:p>
        </w:tc>
        <w:tc>
          <w:tcPr>
            <w:tcW w:w="3262" w:type="dxa"/>
            <w:tcBorders>
              <w:bottom w:val="nil"/>
            </w:tcBorders>
          </w:tcPr>
          <w:p w:rsidR="008A520D" w:rsidRDefault="009056B2">
            <w:pPr>
              <w:pStyle w:val="TableParagraph"/>
              <w:spacing w:line="248" w:lineRule="exact"/>
              <w:ind w:left="107"/>
              <w:rPr>
                <w:sz w:val="24"/>
              </w:rPr>
            </w:pPr>
            <w:r>
              <w:rPr>
                <w:sz w:val="24"/>
              </w:rPr>
              <w:t>Курс</w:t>
            </w:r>
            <w:r>
              <w:rPr>
                <w:spacing w:val="33"/>
                <w:sz w:val="24"/>
              </w:rPr>
              <w:t xml:space="preserve">  </w:t>
            </w:r>
            <w:r>
              <w:rPr>
                <w:sz w:val="24"/>
              </w:rPr>
              <w:t>«Основы</w:t>
            </w:r>
            <w:r>
              <w:rPr>
                <w:spacing w:val="33"/>
                <w:sz w:val="24"/>
              </w:rPr>
              <w:t xml:space="preserve">  </w:t>
            </w:r>
            <w:r>
              <w:rPr>
                <w:spacing w:val="-2"/>
                <w:sz w:val="24"/>
              </w:rPr>
              <w:t>финансовой</w:t>
            </w:r>
          </w:p>
        </w:tc>
        <w:tc>
          <w:tcPr>
            <w:tcW w:w="991" w:type="dxa"/>
            <w:vMerge w:val="restart"/>
          </w:tcPr>
          <w:p w:rsidR="008A520D" w:rsidRDefault="008A520D">
            <w:pPr>
              <w:pStyle w:val="TableParagraph"/>
            </w:pPr>
          </w:p>
        </w:tc>
        <w:tc>
          <w:tcPr>
            <w:tcW w:w="992" w:type="dxa"/>
            <w:vMerge w:val="restart"/>
          </w:tcPr>
          <w:p w:rsidR="008A520D" w:rsidRDefault="008A520D">
            <w:pPr>
              <w:pStyle w:val="TableParagraph"/>
            </w:pPr>
          </w:p>
        </w:tc>
        <w:tc>
          <w:tcPr>
            <w:tcW w:w="852" w:type="dxa"/>
            <w:vMerge w:val="restart"/>
          </w:tcPr>
          <w:p w:rsidR="008A520D" w:rsidRDefault="009056B2">
            <w:pPr>
              <w:pStyle w:val="TableParagraph"/>
              <w:spacing w:before="131"/>
              <w:ind w:left="275"/>
              <w:rPr>
                <w:sz w:val="24"/>
              </w:rPr>
            </w:pPr>
            <w:r>
              <w:rPr>
                <w:spacing w:val="-5"/>
                <w:sz w:val="24"/>
              </w:rPr>
              <w:t>0,5</w:t>
            </w:r>
          </w:p>
        </w:tc>
        <w:tc>
          <w:tcPr>
            <w:tcW w:w="850" w:type="dxa"/>
            <w:vMerge w:val="restart"/>
          </w:tcPr>
          <w:p w:rsidR="008A520D" w:rsidRDefault="009056B2">
            <w:pPr>
              <w:pStyle w:val="TableParagraph"/>
              <w:spacing w:before="131"/>
              <w:ind w:left="273"/>
              <w:rPr>
                <w:sz w:val="24"/>
              </w:rPr>
            </w:pPr>
            <w:r>
              <w:rPr>
                <w:spacing w:val="-5"/>
                <w:sz w:val="24"/>
              </w:rPr>
              <w:t>0,5</w:t>
            </w:r>
          </w:p>
        </w:tc>
        <w:tc>
          <w:tcPr>
            <w:tcW w:w="853" w:type="dxa"/>
            <w:vMerge w:val="restart"/>
          </w:tcPr>
          <w:p w:rsidR="008A520D" w:rsidRDefault="009056B2">
            <w:pPr>
              <w:pStyle w:val="TableParagraph"/>
              <w:spacing w:before="131"/>
              <w:ind w:left="275"/>
              <w:rPr>
                <w:sz w:val="24"/>
              </w:rPr>
            </w:pPr>
            <w:r>
              <w:rPr>
                <w:spacing w:val="-5"/>
                <w:sz w:val="24"/>
              </w:rPr>
              <w:t>0,5</w:t>
            </w:r>
          </w:p>
        </w:tc>
      </w:tr>
      <w:tr w:rsidR="008A520D">
        <w:trPr>
          <w:trHeight w:val="273"/>
        </w:trPr>
        <w:tc>
          <w:tcPr>
            <w:tcW w:w="2235" w:type="dxa"/>
            <w:tcBorders>
              <w:top w:val="nil"/>
              <w:bottom w:val="nil"/>
            </w:tcBorders>
          </w:tcPr>
          <w:p w:rsidR="008A520D" w:rsidRDefault="009056B2">
            <w:pPr>
              <w:pStyle w:val="TableParagraph"/>
              <w:spacing w:line="253" w:lineRule="exact"/>
              <w:ind w:left="144" w:right="139"/>
              <w:jc w:val="center"/>
              <w:rPr>
                <w:sz w:val="24"/>
              </w:rPr>
            </w:pPr>
            <w:r>
              <w:rPr>
                <w:spacing w:val="-2"/>
                <w:sz w:val="24"/>
              </w:rPr>
              <w:t>функциональной</w:t>
            </w:r>
          </w:p>
        </w:tc>
        <w:tc>
          <w:tcPr>
            <w:tcW w:w="3262" w:type="dxa"/>
            <w:tcBorders>
              <w:top w:val="nil"/>
              <w:bottom w:val="nil"/>
            </w:tcBorders>
          </w:tcPr>
          <w:p w:rsidR="008A520D" w:rsidRDefault="009056B2">
            <w:pPr>
              <w:pStyle w:val="TableParagraph"/>
              <w:spacing w:line="253" w:lineRule="exact"/>
              <w:ind w:left="107"/>
              <w:rPr>
                <w:spacing w:val="-2"/>
                <w:sz w:val="24"/>
              </w:rPr>
            </w:pPr>
            <w:r>
              <w:rPr>
                <w:spacing w:val="-2"/>
                <w:sz w:val="24"/>
              </w:rPr>
              <w:t>грамотности»</w:t>
            </w:r>
            <w:r w:rsidR="00E81B6C">
              <w:rPr>
                <w:spacing w:val="-2"/>
                <w:sz w:val="24"/>
              </w:rPr>
              <w:t xml:space="preserve"> </w:t>
            </w:r>
            <w:hyperlink r:id="rId32" w:history="1">
              <w:r w:rsidR="00E81B6C" w:rsidRPr="000968EA">
                <w:rPr>
                  <w:rStyle w:val="ab"/>
                  <w:spacing w:val="-2"/>
                  <w:sz w:val="24"/>
                </w:rPr>
                <w:t>https://dni-fg.ru/</w:t>
              </w:r>
            </w:hyperlink>
          </w:p>
          <w:p w:rsidR="00E81B6C" w:rsidRDefault="00E81B6C">
            <w:pPr>
              <w:pStyle w:val="TableParagraph"/>
              <w:spacing w:line="253" w:lineRule="exact"/>
              <w:ind w:left="107"/>
              <w:rPr>
                <w:sz w:val="24"/>
              </w:rPr>
            </w:pPr>
          </w:p>
        </w:tc>
        <w:tc>
          <w:tcPr>
            <w:tcW w:w="991" w:type="dxa"/>
            <w:vMerge/>
            <w:tcBorders>
              <w:top w:val="nil"/>
            </w:tcBorders>
          </w:tcPr>
          <w:p w:rsidR="008A520D" w:rsidRDefault="008A520D">
            <w:pPr>
              <w:rPr>
                <w:sz w:val="2"/>
                <w:szCs w:val="2"/>
              </w:rPr>
            </w:pPr>
          </w:p>
        </w:tc>
        <w:tc>
          <w:tcPr>
            <w:tcW w:w="992" w:type="dxa"/>
            <w:vMerge/>
            <w:tcBorders>
              <w:top w:val="nil"/>
            </w:tcBorders>
          </w:tcPr>
          <w:p w:rsidR="008A520D" w:rsidRDefault="008A520D">
            <w:pPr>
              <w:rPr>
                <w:sz w:val="2"/>
                <w:szCs w:val="2"/>
              </w:rPr>
            </w:pPr>
          </w:p>
        </w:tc>
        <w:tc>
          <w:tcPr>
            <w:tcW w:w="852" w:type="dxa"/>
            <w:vMerge/>
            <w:tcBorders>
              <w:top w:val="nil"/>
            </w:tcBorders>
          </w:tcPr>
          <w:p w:rsidR="008A520D" w:rsidRDefault="008A520D">
            <w:pPr>
              <w:rPr>
                <w:sz w:val="2"/>
                <w:szCs w:val="2"/>
              </w:rPr>
            </w:pPr>
          </w:p>
        </w:tc>
        <w:tc>
          <w:tcPr>
            <w:tcW w:w="850" w:type="dxa"/>
            <w:vMerge/>
            <w:tcBorders>
              <w:top w:val="nil"/>
            </w:tcBorders>
          </w:tcPr>
          <w:p w:rsidR="008A520D" w:rsidRDefault="008A520D">
            <w:pPr>
              <w:rPr>
                <w:sz w:val="2"/>
                <w:szCs w:val="2"/>
              </w:rPr>
            </w:pPr>
          </w:p>
        </w:tc>
        <w:tc>
          <w:tcPr>
            <w:tcW w:w="853" w:type="dxa"/>
            <w:vMerge/>
            <w:tcBorders>
              <w:top w:val="nil"/>
            </w:tcBorders>
          </w:tcPr>
          <w:p w:rsidR="008A520D" w:rsidRDefault="008A520D">
            <w:pPr>
              <w:rPr>
                <w:sz w:val="2"/>
                <w:szCs w:val="2"/>
              </w:rPr>
            </w:pPr>
          </w:p>
        </w:tc>
      </w:tr>
      <w:tr w:rsidR="008A520D">
        <w:trPr>
          <w:trHeight w:val="275"/>
        </w:trPr>
        <w:tc>
          <w:tcPr>
            <w:tcW w:w="2235" w:type="dxa"/>
            <w:tcBorders>
              <w:top w:val="nil"/>
              <w:bottom w:val="nil"/>
            </w:tcBorders>
          </w:tcPr>
          <w:p w:rsidR="008A520D" w:rsidRDefault="009056B2">
            <w:pPr>
              <w:pStyle w:val="TableParagraph"/>
              <w:spacing w:line="257" w:lineRule="exact"/>
              <w:ind w:left="143" w:right="139"/>
              <w:jc w:val="center"/>
              <w:rPr>
                <w:sz w:val="24"/>
              </w:rPr>
            </w:pPr>
            <w:r>
              <w:rPr>
                <w:spacing w:val="-2"/>
                <w:sz w:val="24"/>
              </w:rPr>
              <w:t>грамотности</w:t>
            </w:r>
          </w:p>
        </w:tc>
        <w:tc>
          <w:tcPr>
            <w:tcW w:w="3262" w:type="dxa"/>
            <w:tcBorders>
              <w:bottom w:val="nil"/>
            </w:tcBorders>
          </w:tcPr>
          <w:p w:rsidR="008A520D" w:rsidRDefault="009056B2">
            <w:pPr>
              <w:pStyle w:val="TableParagraph"/>
              <w:spacing w:line="256" w:lineRule="exact"/>
              <w:ind w:left="107"/>
              <w:rPr>
                <w:sz w:val="24"/>
              </w:rPr>
            </w:pPr>
            <w:r>
              <w:rPr>
                <w:sz w:val="24"/>
              </w:rPr>
              <w:t>Работа</w:t>
            </w:r>
            <w:r>
              <w:rPr>
                <w:spacing w:val="45"/>
                <w:sz w:val="24"/>
              </w:rPr>
              <w:t xml:space="preserve"> </w:t>
            </w:r>
            <w:r>
              <w:rPr>
                <w:sz w:val="24"/>
              </w:rPr>
              <w:t>с</w:t>
            </w:r>
            <w:r>
              <w:rPr>
                <w:spacing w:val="46"/>
                <w:sz w:val="24"/>
              </w:rPr>
              <w:t xml:space="preserve"> </w:t>
            </w:r>
            <w:r>
              <w:rPr>
                <w:sz w:val="24"/>
              </w:rPr>
              <w:t>банком</w:t>
            </w:r>
            <w:r>
              <w:rPr>
                <w:spacing w:val="47"/>
                <w:sz w:val="24"/>
              </w:rPr>
              <w:t xml:space="preserve"> </w:t>
            </w:r>
            <w:r>
              <w:rPr>
                <w:sz w:val="24"/>
              </w:rPr>
              <w:t>заданий</w:t>
            </w:r>
            <w:r>
              <w:rPr>
                <w:spacing w:val="48"/>
                <w:sz w:val="24"/>
              </w:rPr>
              <w:t xml:space="preserve"> </w:t>
            </w:r>
            <w:r>
              <w:rPr>
                <w:spacing w:val="-5"/>
                <w:sz w:val="24"/>
              </w:rPr>
              <w:t>по</w:t>
            </w:r>
          </w:p>
        </w:tc>
        <w:tc>
          <w:tcPr>
            <w:tcW w:w="991" w:type="dxa"/>
            <w:tcBorders>
              <w:bottom w:val="nil"/>
            </w:tcBorders>
          </w:tcPr>
          <w:p w:rsidR="008A520D" w:rsidRDefault="008A520D">
            <w:pPr>
              <w:pStyle w:val="TableParagraph"/>
              <w:rPr>
                <w:sz w:val="20"/>
              </w:rPr>
            </w:pPr>
          </w:p>
        </w:tc>
        <w:tc>
          <w:tcPr>
            <w:tcW w:w="992" w:type="dxa"/>
            <w:tcBorders>
              <w:bottom w:val="nil"/>
            </w:tcBorders>
          </w:tcPr>
          <w:p w:rsidR="008A520D" w:rsidRDefault="008A520D">
            <w:pPr>
              <w:pStyle w:val="TableParagraph"/>
              <w:rPr>
                <w:sz w:val="20"/>
              </w:rPr>
            </w:pPr>
          </w:p>
        </w:tc>
        <w:tc>
          <w:tcPr>
            <w:tcW w:w="852" w:type="dxa"/>
            <w:tcBorders>
              <w:bottom w:val="nil"/>
            </w:tcBorders>
          </w:tcPr>
          <w:p w:rsidR="008A520D" w:rsidRDefault="008A520D">
            <w:pPr>
              <w:pStyle w:val="TableParagraph"/>
              <w:rPr>
                <w:sz w:val="20"/>
              </w:rPr>
            </w:pPr>
          </w:p>
        </w:tc>
        <w:tc>
          <w:tcPr>
            <w:tcW w:w="850" w:type="dxa"/>
            <w:tcBorders>
              <w:bottom w:val="nil"/>
            </w:tcBorders>
          </w:tcPr>
          <w:p w:rsidR="008A520D" w:rsidRDefault="008A520D">
            <w:pPr>
              <w:pStyle w:val="TableParagraph"/>
              <w:rPr>
                <w:sz w:val="20"/>
              </w:rPr>
            </w:pPr>
          </w:p>
        </w:tc>
        <w:tc>
          <w:tcPr>
            <w:tcW w:w="853" w:type="dxa"/>
            <w:tcBorders>
              <w:bottom w:val="nil"/>
            </w:tcBorders>
          </w:tcPr>
          <w:p w:rsidR="008A520D" w:rsidRDefault="008A520D">
            <w:pPr>
              <w:pStyle w:val="TableParagraph"/>
              <w:rPr>
                <w:sz w:val="20"/>
              </w:rPr>
            </w:pPr>
          </w:p>
        </w:tc>
      </w:tr>
      <w:tr w:rsidR="008A520D">
        <w:trPr>
          <w:trHeight w:val="276"/>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pPr>
              <w:pStyle w:val="TableParagraph"/>
              <w:tabs>
                <w:tab w:val="left" w:pos="3023"/>
              </w:tabs>
              <w:spacing w:line="256" w:lineRule="exact"/>
              <w:ind w:left="107"/>
              <w:rPr>
                <w:sz w:val="24"/>
              </w:rPr>
            </w:pPr>
            <w:r>
              <w:rPr>
                <w:spacing w:val="-2"/>
                <w:sz w:val="24"/>
              </w:rPr>
              <w:t>формированию</w:t>
            </w:r>
            <w:r>
              <w:rPr>
                <w:sz w:val="24"/>
              </w:rPr>
              <w:tab/>
            </w:r>
            <w:r>
              <w:rPr>
                <w:spacing w:val="-10"/>
                <w:sz w:val="24"/>
              </w:rPr>
              <w:t>и</w:t>
            </w:r>
          </w:p>
        </w:tc>
        <w:tc>
          <w:tcPr>
            <w:tcW w:w="991" w:type="dxa"/>
            <w:tcBorders>
              <w:top w:val="nil"/>
              <w:bottom w:val="nil"/>
            </w:tcBorders>
          </w:tcPr>
          <w:p w:rsidR="008A520D" w:rsidRDefault="008A520D">
            <w:pPr>
              <w:pStyle w:val="TableParagraph"/>
              <w:rPr>
                <w:sz w:val="20"/>
              </w:rPr>
            </w:pPr>
          </w:p>
        </w:tc>
        <w:tc>
          <w:tcPr>
            <w:tcW w:w="992" w:type="dxa"/>
            <w:tcBorders>
              <w:top w:val="nil"/>
              <w:bottom w:val="nil"/>
            </w:tcBorders>
          </w:tcPr>
          <w:p w:rsidR="008A520D" w:rsidRDefault="008A520D">
            <w:pPr>
              <w:pStyle w:val="TableParagraph"/>
              <w:rPr>
                <w:sz w:val="20"/>
              </w:rPr>
            </w:pPr>
          </w:p>
        </w:tc>
        <w:tc>
          <w:tcPr>
            <w:tcW w:w="852" w:type="dxa"/>
            <w:tcBorders>
              <w:top w:val="nil"/>
              <w:bottom w:val="nil"/>
            </w:tcBorders>
          </w:tcPr>
          <w:p w:rsidR="008A520D" w:rsidRDefault="008A520D">
            <w:pPr>
              <w:pStyle w:val="TableParagraph"/>
              <w:rPr>
                <w:sz w:val="20"/>
              </w:rPr>
            </w:pPr>
          </w:p>
        </w:tc>
        <w:tc>
          <w:tcPr>
            <w:tcW w:w="850" w:type="dxa"/>
            <w:tcBorders>
              <w:top w:val="nil"/>
              <w:bottom w:val="nil"/>
            </w:tcBorders>
          </w:tcPr>
          <w:p w:rsidR="008A520D" w:rsidRDefault="008A520D">
            <w:pPr>
              <w:pStyle w:val="TableParagraph"/>
              <w:rPr>
                <w:sz w:val="20"/>
              </w:rPr>
            </w:pPr>
          </w:p>
        </w:tc>
        <w:tc>
          <w:tcPr>
            <w:tcW w:w="853" w:type="dxa"/>
            <w:tcBorders>
              <w:top w:val="nil"/>
              <w:bottom w:val="nil"/>
            </w:tcBorders>
          </w:tcPr>
          <w:p w:rsidR="008A520D" w:rsidRDefault="008A520D">
            <w:pPr>
              <w:pStyle w:val="TableParagraph"/>
              <w:rPr>
                <w:sz w:val="20"/>
              </w:rPr>
            </w:pPr>
          </w:p>
        </w:tc>
      </w:tr>
      <w:tr w:rsidR="008A520D">
        <w:trPr>
          <w:trHeight w:val="551"/>
        </w:trPr>
        <w:tc>
          <w:tcPr>
            <w:tcW w:w="2235" w:type="dxa"/>
            <w:tcBorders>
              <w:top w:val="nil"/>
              <w:bottom w:val="nil"/>
            </w:tcBorders>
          </w:tcPr>
          <w:p w:rsidR="008A520D" w:rsidRDefault="008A520D">
            <w:pPr>
              <w:pStyle w:val="TableParagraph"/>
            </w:pPr>
          </w:p>
        </w:tc>
        <w:tc>
          <w:tcPr>
            <w:tcW w:w="3262" w:type="dxa"/>
            <w:tcBorders>
              <w:top w:val="nil"/>
              <w:bottom w:val="nil"/>
            </w:tcBorders>
          </w:tcPr>
          <w:p w:rsidR="008A520D" w:rsidRDefault="009056B2">
            <w:pPr>
              <w:pStyle w:val="TableParagraph"/>
              <w:spacing w:line="271" w:lineRule="exact"/>
              <w:ind w:left="107"/>
              <w:rPr>
                <w:sz w:val="24"/>
              </w:rPr>
            </w:pPr>
            <w:r>
              <w:rPr>
                <w:spacing w:val="-2"/>
                <w:sz w:val="24"/>
              </w:rPr>
              <w:t>оцениванию</w:t>
            </w:r>
          </w:p>
          <w:p w:rsidR="008A520D" w:rsidRDefault="009056B2">
            <w:pPr>
              <w:pStyle w:val="TableParagraph"/>
              <w:spacing w:line="261" w:lineRule="exact"/>
              <w:ind w:left="107"/>
              <w:rPr>
                <w:sz w:val="24"/>
              </w:rPr>
            </w:pPr>
            <w:r>
              <w:rPr>
                <w:spacing w:val="-2"/>
                <w:sz w:val="24"/>
              </w:rPr>
              <w:t>функциональной</w:t>
            </w:r>
          </w:p>
        </w:tc>
        <w:tc>
          <w:tcPr>
            <w:tcW w:w="991" w:type="dxa"/>
            <w:tcBorders>
              <w:top w:val="nil"/>
              <w:bottom w:val="nil"/>
            </w:tcBorders>
          </w:tcPr>
          <w:p w:rsidR="008A520D" w:rsidRDefault="009056B2">
            <w:pPr>
              <w:pStyle w:val="TableParagraph"/>
              <w:spacing w:before="131"/>
              <w:ind w:left="96" w:right="92"/>
              <w:jc w:val="center"/>
              <w:rPr>
                <w:sz w:val="24"/>
              </w:rPr>
            </w:pPr>
            <w:r>
              <w:rPr>
                <w:spacing w:val="-5"/>
                <w:sz w:val="24"/>
              </w:rPr>
              <w:t>0,5</w:t>
            </w:r>
          </w:p>
        </w:tc>
        <w:tc>
          <w:tcPr>
            <w:tcW w:w="992" w:type="dxa"/>
            <w:tcBorders>
              <w:top w:val="nil"/>
              <w:bottom w:val="nil"/>
            </w:tcBorders>
          </w:tcPr>
          <w:p w:rsidR="008A520D" w:rsidRDefault="009056B2">
            <w:pPr>
              <w:pStyle w:val="TableParagraph"/>
              <w:spacing w:before="131"/>
              <w:ind w:left="99" w:right="90"/>
              <w:jc w:val="center"/>
              <w:rPr>
                <w:sz w:val="24"/>
              </w:rPr>
            </w:pPr>
            <w:r>
              <w:rPr>
                <w:spacing w:val="-5"/>
                <w:sz w:val="24"/>
              </w:rPr>
              <w:t>0,5</w:t>
            </w:r>
          </w:p>
        </w:tc>
        <w:tc>
          <w:tcPr>
            <w:tcW w:w="852" w:type="dxa"/>
            <w:tcBorders>
              <w:top w:val="nil"/>
              <w:bottom w:val="nil"/>
            </w:tcBorders>
          </w:tcPr>
          <w:p w:rsidR="008A520D" w:rsidRDefault="009056B2">
            <w:pPr>
              <w:pStyle w:val="TableParagraph"/>
              <w:spacing w:before="131"/>
              <w:ind w:right="264"/>
              <w:jc w:val="right"/>
              <w:rPr>
                <w:sz w:val="24"/>
              </w:rPr>
            </w:pPr>
            <w:r>
              <w:rPr>
                <w:spacing w:val="-5"/>
                <w:sz w:val="24"/>
              </w:rPr>
              <w:t>0,5</w:t>
            </w:r>
          </w:p>
        </w:tc>
        <w:tc>
          <w:tcPr>
            <w:tcW w:w="850" w:type="dxa"/>
            <w:tcBorders>
              <w:top w:val="nil"/>
              <w:bottom w:val="nil"/>
            </w:tcBorders>
          </w:tcPr>
          <w:p w:rsidR="008A520D" w:rsidRDefault="009056B2">
            <w:pPr>
              <w:pStyle w:val="TableParagraph"/>
              <w:spacing w:before="131"/>
              <w:ind w:left="273"/>
              <w:rPr>
                <w:sz w:val="24"/>
              </w:rPr>
            </w:pPr>
            <w:r>
              <w:rPr>
                <w:spacing w:val="-5"/>
                <w:sz w:val="24"/>
              </w:rPr>
              <w:t>0,5</w:t>
            </w:r>
          </w:p>
        </w:tc>
        <w:tc>
          <w:tcPr>
            <w:tcW w:w="853" w:type="dxa"/>
            <w:tcBorders>
              <w:top w:val="nil"/>
              <w:bottom w:val="nil"/>
            </w:tcBorders>
          </w:tcPr>
          <w:p w:rsidR="008A520D" w:rsidRDefault="009056B2">
            <w:pPr>
              <w:pStyle w:val="TableParagraph"/>
              <w:spacing w:before="131"/>
              <w:ind w:left="120" w:right="113"/>
              <w:jc w:val="center"/>
              <w:rPr>
                <w:sz w:val="24"/>
              </w:rPr>
            </w:pPr>
            <w:r>
              <w:rPr>
                <w:spacing w:val="-5"/>
                <w:sz w:val="24"/>
              </w:rPr>
              <w:t>0,5</w:t>
            </w:r>
          </w:p>
        </w:tc>
      </w:tr>
      <w:tr w:rsidR="008A520D">
        <w:trPr>
          <w:trHeight w:val="276"/>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pPr>
              <w:pStyle w:val="TableParagraph"/>
              <w:tabs>
                <w:tab w:val="left" w:pos="2156"/>
              </w:tabs>
              <w:spacing w:line="256" w:lineRule="exact"/>
              <w:ind w:left="107"/>
              <w:rPr>
                <w:sz w:val="24"/>
              </w:rPr>
            </w:pPr>
            <w:r>
              <w:rPr>
                <w:spacing w:val="-2"/>
                <w:sz w:val="24"/>
              </w:rPr>
              <w:t>грамотности</w:t>
            </w:r>
            <w:r>
              <w:rPr>
                <w:sz w:val="24"/>
              </w:rPr>
              <w:tab/>
            </w:r>
            <w:r>
              <w:rPr>
                <w:spacing w:val="-2"/>
                <w:sz w:val="24"/>
              </w:rPr>
              <w:t>учащихся</w:t>
            </w:r>
          </w:p>
        </w:tc>
        <w:tc>
          <w:tcPr>
            <w:tcW w:w="991" w:type="dxa"/>
            <w:tcBorders>
              <w:top w:val="nil"/>
              <w:bottom w:val="nil"/>
            </w:tcBorders>
          </w:tcPr>
          <w:p w:rsidR="008A520D" w:rsidRDefault="008A520D">
            <w:pPr>
              <w:pStyle w:val="TableParagraph"/>
              <w:rPr>
                <w:sz w:val="20"/>
              </w:rPr>
            </w:pPr>
          </w:p>
        </w:tc>
        <w:tc>
          <w:tcPr>
            <w:tcW w:w="992" w:type="dxa"/>
            <w:tcBorders>
              <w:top w:val="nil"/>
              <w:bottom w:val="nil"/>
            </w:tcBorders>
          </w:tcPr>
          <w:p w:rsidR="008A520D" w:rsidRDefault="008A520D">
            <w:pPr>
              <w:pStyle w:val="TableParagraph"/>
              <w:rPr>
                <w:sz w:val="20"/>
              </w:rPr>
            </w:pPr>
          </w:p>
        </w:tc>
        <w:tc>
          <w:tcPr>
            <w:tcW w:w="852" w:type="dxa"/>
            <w:tcBorders>
              <w:top w:val="nil"/>
              <w:bottom w:val="nil"/>
            </w:tcBorders>
          </w:tcPr>
          <w:p w:rsidR="008A520D" w:rsidRDefault="008A520D">
            <w:pPr>
              <w:pStyle w:val="TableParagraph"/>
              <w:rPr>
                <w:sz w:val="20"/>
              </w:rPr>
            </w:pPr>
          </w:p>
        </w:tc>
        <w:tc>
          <w:tcPr>
            <w:tcW w:w="850" w:type="dxa"/>
            <w:tcBorders>
              <w:top w:val="nil"/>
              <w:bottom w:val="nil"/>
            </w:tcBorders>
          </w:tcPr>
          <w:p w:rsidR="008A520D" w:rsidRDefault="008A520D">
            <w:pPr>
              <w:pStyle w:val="TableParagraph"/>
              <w:rPr>
                <w:sz w:val="20"/>
              </w:rPr>
            </w:pPr>
          </w:p>
        </w:tc>
        <w:tc>
          <w:tcPr>
            <w:tcW w:w="853" w:type="dxa"/>
            <w:tcBorders>
              <w:top w:val="nil"/>
              <w:bottom w:val="nil"/>
            </w:tcBorders>
          </w:tcPr>
          <w:p w:rsidR="008A520D" w:rsidRDefault="008A520D">
            <w:pPr>
              <w:pStyle w:val="TableParagraph"/>
              <w:rPr>
                <w:sz w:val="20"/>
              </w:rPr>
            </w:pPr>
          </w:p>
        </w:tc>
      </w:tr>
      <w:tr w:rsidR="008A520D">
        <w:trPr>
          <w:trHeight w:val="278"/>
        </w:trPr>
        <w:tc>
          <w:tcPr>
            <w:tcW w:w="2235" w:type="dxa"/>
            <w:tcBorders>
              <w:top w:val="nil"/>
            </w:tcBorders>
          </w:tcPr>
          <w:p w:rsidR="008A520D" w:rsidRDefault="008A520D">
            <w:pPr>
              <w:pStyle w:val="TableParagraph"/>
              <w:rPr>
                <w:sz w:val="20"/>
              </w:rPr>
            </w:pPr>
          </w:p>
        </w:tc>
        <w:tc>
          <w:tcPr>
            <w:tcW w:w="3262" w:type="dxa"/>
            <w:tcBorders>
              <w:top w:val="nil"/>
            </w:tcBorders>
          </w:tcPr>
          <w:p w:rsidR="008A520D" w:rsidRDefault="004A4015">
            <w:pPr>
              <w:pStyle w:val="TableParagraph"/>
              <w:spacing w:line="259" w:lineRule="exact"/>
              <w:ind w:left="107"/>
              <w:rPr>
                <w:spacing w:val="-2"/>
                <w:sz w:val="24"/>
              </w:rPr>
            </w:pPr>
            <w:hyperlink r:id="rId33" w:history="1">
              <w:r w:rsidR="00E81B6C" w:rsidRPr="000968EA">
                <w:rPr>
                  <w:rStyle w:val="ab"/>
                  <w:spacing w:val="-2"/>
                  <w:sz w:val="24"/>
                </w:rPr>
                <w:t>https://fg.resh.edu.ru/</w:t>
              </w:r>
            </w:hyperlink>
          </w:p>
          <w:p w:rsidR="00E81B6C" w:rsidRDefault="00E81B6C">
            <w:pPr>
              <w:pStyle w:val="TableParagraph"/>
              <w:spacing w:line="259" w:lineRule="exact"/>
              <w:ind w:left="107"/>
              <w:rPr>
                <w:sz w:val="24"/>
              </w:rPr>
            </w:pPr>
          </w:p>
        </w:tc>
        <w:tc>
          <w:tcPr>
            <w:tcW w:w="991" w:type="dxa"/>
            <w:tcBorders>
              <w:top w:val="nil"/>
            </w:tcBorders>
          </w:tcPr>
          <w:p w:rsidR="008A520D" w:rsidRDefault="008A520D">
            <w:pPr>
              <w:pStyle w:val="TableParagraph"/>
              <w:rPr>
                <w:sz w:val="20"/>
              </w:rPr>
            </w:pPr>
          </w:p>
        </w:tc>
        <w:tc>
          <w:tcPr>
            <w:tcW w:w="992" w:type="dxa"/>
            <w:tcBorders>
              <w:top w:val="nil"/>
            </w:tcBorders>
          </w:tcPr>
          <w:p w:rsidR="008A520D" w:rsidRDefault="008A520D">
            <w:pPr>
              <w:pStyle w:val="TableParagraph"/>
              <w:rPr>
                <w:sz w:val="20"/>
              </w:rPr>
            </w:pPr>
          </w:p>
        </w:tc>
        <w:tc>
          <w:tcPr>
            <w:tcW w:w="852" w:type="dxa"/>
            <w:tcBorders>
              <w:top w:val="nil"/>
            </w:tcBorders>
          </w:tcPr>
          <w:p w:rsidR="008A520D" w:rsidRDefault="008A520D">
            <w:pPr>
              <w:pStyle w:val="TableParagraph"/>
              <w:rPr>
                <w:sz w:val="20"/>
              </w:rPr>
            </w:pPr>
          </w:p>
        </w:tc>
        <w:tc>
          <w:tcPr>
            <w:tcW w:w="850" w:type="dxa"/>
            <w:tcBorders>
              <w:top w:val="nil"/>
            </w:tcBorders>
          </w:tcPr>
          <w:p w:rsidR="008A520D" w:rsidRDefault="008A520D">
            <w:pPr>
              <w:pStyle w:val="TableParagraph"/>
              <w:rPr>
                <w:sz w:val="20"/>
              </w:rPr>
            </w:pPr>
          </w:p>
        </w:tc>
        <w:tc>
          <w:tcPr>
            <w:tcW w:w="853" w:type="dxa"/>
            <w:tcBorders>
              <w:top w:val="nil"/>
            </w:tcBorders>
          </w:tcPr>
          <w:p w:rsidR="008A520D" w:rsidRDefault="008A520D">
            <w:pPr>
              <w:pStyle w:val="TableParagraph"/>
              <w:rPr>
                <w:sz w:val="20"/>
              </w:rPr>
            </w:pPr>
          </w:p>
        </w:tc>
      </w:tr>
      <w:tr w:rsidR="008A520D">
        <w:trPr>
          <w:trHeight w:val="272"/>
        </w:trPr>
        <w:tc>
          <w:tcPr>
            <w:tcW w:w="2235" w:type="dxa"/>
            <w:tcBorders>
              <w:bottom w:val="nil"/>
            </w:tcBorders>
          </w:tcPr>
          <w:p w:rsidR="008A520D" w:rsidRDefault="008A520D">
            <w:pPr>
              <w:pStyle w:val="TableParagraph"/>
              <w:rPr>
                <w:sz w:val="20"/>
              </w:rPr>
            </w:pPr>
          </w:p>
        </w:tc>
        <w:tc>
          <w:tcPr>
            <w:tcW w:w="3262" w:type="dxa"/>
            <w:tcBorders>
              <w:bottom w:val="nil"/>
            </w:tcBorders>
          </w:tcPr>
          <w:p w:rsidR="008A520D" w:rsidRDefault="009056B2">
            <w:pPr>
              <w:pStyle w:val="TableParagraph"/>
              <w:tabs>
                <w:tab w:val="left" w:pos="1379"/>
                <w:tab w:val="left" w:pos="1921"/>
              </w:tabs>
              <w:spacing w:line="253" w:lineRule="exact"/>
              <w:ind w:left="107"/>
              <w:rPr>
                <w:sz w:val="24"/>
              </w:rPr>
            </w:pPr>
            <w:r>
              <w:rPr>
                <w:spacing w:val="-2"/>
                <w:sz w:val="24"/>
              </w:rPr>
              <w:t>Участие</w:t>
            </w:r>
            <w:r>
              <w:rPr>
                <w:sz w:val="24"/>
              </w:rPr>
              <w:tab/>
            </w:r>
            <w:r>
              <w:rPr>
                <w:spacing w:val="-10"/>
                <w:sz w:val="24"/>
              </w:rPr>
              <w:t>в</w:t>
            </w:r>
            <w:r>
              <w:rPr>
                <w:sz w:val="24"/>
              </w:rPr>
              <w:tab/>
            </w:r>
            <w:r>
              <w:rPr>
                <w:spacing w:val="-2"/>
                <w:sz w:val="24"/>
              </w:rPr>
              <w:t>социальных</w:t>
            </w:r>
          </w:p>
        </w:tc>
        <w:tc>
          <w:tcPr>
            <w:tcW w:w="991" w:type="dxa"/>
            <w:tcBorders>
              <w:bottom w:val="nil"/>
            </w:tcBorders>
          </w:tcPr>
          <w:p w:rsidR="008A520D" w:rsidRDefault="008A520D">
            <w:pPr>
              <w:pStyle w:val="TableParagraph"/>
              <w:rPr>
                <w:sz w:val="20"/>
              </w:rPr>
            </w:pPr>
          </w:p>
        </w:tc>
        <w:tc>
          <w:tcPr>
            <w:tcW w:w="992" w:type="dxa"/>
            <w:tcBorders>
              <w:bottom w:val="nil"/>
            </w:tcBorders>
          </w:tcPr>
          <w:p w:rsidR="008A520D" w:rsidRDefault="008A520D">
            <w:pPr>
              <w:pStyle w:val="TableParagraph"/>
              <w:rPr>
                <w:sz w:val="20"/>
              </w:rPr>
            </w:pPr>
          </w:p>
        </w:tc>
        <w:tc>
          <w:tcPr>
            <w:tcW w:w="852" w:type="dxa"/>
            <w:tcBorders>
              <w:bottom w:val="nil"/>
            </w:tcBorders>
          </w:tcPr>
          <w:p w:rsidR="008A520D" w:rsidRDefault="008A520D">
            <w:pPr>
              <w:pStyle w:val="TableParagraph"/>
              <w:rPr>
                <w:sz w:val="20"/>
              </w:rPr>
            </w:pPr>
          </w:p>
        </w:tc>
        <w:tc>
          <w:tcPr>
            <w:tcW w:w="850" w:type="dxa"/>
            <w:tcBorders>
              <w:bottom w:val="nil"/>
            </w:tcBorders>
          </w:tcPr>
          <w:p w:rsidR="008A520D" w:rsidRDefault="008A520D">
            <w:pPr>
              <w:pStyle w:val="TableParagraph"/>
              <w:rPr>
                <w:sz w:val="20"/>
              </w:rPr>
            </w:pPr>
          </w:p>
        </w:tc>
        <w:tc>
          <w:tcPr>
            <w:tcW w:w="853" w:type="dxa"/>
            <w:tcBorders>
              <w:bottom w:val="nil"/>
            </w:tcBorders>
          </w:tcPr>
          <w:p w:rsidR="008A520D" w:rsidRDefault="008A520D">
            <w:pPr>
              <w:pStyle w:val="TableParagraph"/>
              <w:rPr>
                <w:sz w:val="20"/>
              </w:rPr>
            </w:pPr>
          </w:p>
        </w:tc>
      </w:tr>
      <w:tr w:rsidR="008A520D">
        <w:trPr>
          <w:trHeight w:val="276"/>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pPr>
              <w:pStyle w:val="TableParagraph"/>
              <w:tabs>
                <w:tab w:val="left" w:pos="1309"/>
                <w:tab w:val="left" w:pos="1923"/>
              </w:tabs>
              <w:spacing w:line="256" w:lineRule="exact"/>
              <w:ind w:left="107"/>
              <w:rPr>
                <w:sz w:val="24"/>
              </w:rPr>
            </w:pPr>
            <w:r>
              <w:rPr>
                <w:spacing w:val="-2"/>
                <w:sz w:val="24"/>
              </w:rPr>
              <w:t>пробах</w:t>
            </w:r>
            <w:r>
              <w:rPr>
                <w:sz w:val="24"/>
              </w:rPr>
              <w:tab/>
            </w:r>
            <w:r>
              <w:rPr>
                <w:spacing w:val="-10"/>
                <w:sz w:val="24"/>
              </w:rPr>
              <w:t>и</w:t>
            </w:r>
            <w:r>
              <w:rPr>
                <w:sz w:val="24"/>
              </w:rPr>
              <w:tab/>
            </w:r>
            <w:r>
              <w:rPr>
                <w:spacing w:val="-2"/>
                <w:sz w:val="24"/>
              </w:rPr>
              <w:t>социальных</w:t>
            </w:r>
          </w:p>
        </w:tc>
        <w:tc>
          <w:tcPr>
            <w:tcW w:w="991" w:type="dxa"/>
            <w:tcBorders>
              <w:top w:val="nil"/>
              <w:bottom w:val="nil"/>
            </w:tcBorders>
          </w:tcPr>
          <w:p w:rsidR="008A520D" w:rsidRDefault="009056B2">
            <w:pPr>
              <w:pStyle w:val="TableParagraph"/>
              <w:spacing w:line="256" w:lineRule="exact"/>
              <w:ind w:left="96" w:right="92"/>
              <w:jc w:val="center"/>
              <w:rPr>
                <w:sz w:val="24"/>
              </w:rPr>
            </w:pPr>
            <w:r>
              <w:rPr>
                <w:spacing w:val="-5"/>
                <w:sz w:val="24"/>
              </w:rPr>
              <w:t>0,5</w:t>
            </w:r>
          </w:p>
        </w:tc>
        <w:tc>
          <w:tcPr>
            <w:tcW w:w="992" w:type="dxa"/>
            <w:tcBorders>
              <w:top w:val="nil"/>
              <w:bottom w:val="nil"/>
            </w:tcBorders>
          </w:tcPr>
          <w:p w:rsidR="008A520D" w:rsidRDefault="009056B2">
            <w:pPr>
              <w:pStyle w:val="TableParagraph"/>
              <w:spacing w:line="256" w:lineRule="exact"/>
              <w:ind w:left="99" w:right="90"/>
              <w:jc w:val="center"/>
              <w:rPr>
                <w:sz w:val="24"/>
              </w:rPr>
            </w:pPr>
            <w:r>
              <w:rPr>
                <w:spacing w:val="-5"/>
                <w:sz w:val="24"/>
              </w:rPr>
              <w:t>0,5</w:t>
            </w:r>
          </w:p>
        </w:tc>
        <w:tc>
          <w:tcPr>
            <w:tcW w:w="852" w:type="dxa"/>
            <w:tcBorders>
              <w:top w:val="nil"/>
              <w:bottom w:val="nil"/>
            </w:tcBorders>
          </w:tcPr>
          <w:p w:rsidR="008A520D" w:rsidRDefault="009056B2">
            <w:pPr>
              <w:pStyle w:val="TableParagraph"/>
              <w:spacing w:line="256" w:lineRule="exact"/>
              <w:ind w:right="264"/>
              <w:jc w:val="right"/>
              <w:rPr>
                <w:sz w:val="24"/>
              </w:rPr>
            </w:pPr>
            <w:r>
              <w:rPr>
                <w:spacing w:val="-5"/>
                <w:sz w:val="24"/>
              </w:rPr>
              <w:t>0,5</w:t>
            </w:r>
          </w:p>
        </w:tc>
        <w:tc>
          <w:tcPr>
            <w:tcW w:w="850" w:type="dxa"/>
            <w:tcBorders>
              <w:top w:val="nil"/>
              <w:bottom w:val="nil"/>
            </w:tcBorders>
          </w:tcPr>
          <w:p w:rsidR="008A520D" w:rsidRDefault="009056B2">
            <w:pPr>
              <w:pStyle w:val="TableParagraph"/>
              <w:spacing w:line="256" w:lineRule="exact"/>
              <w:ind w:left="273"/>
              <w:rPr>
                <w:sz w:val="24"/>
              </w:rPr>
            </w:pPr>
            <w:r>
              <w:rPr>
                <w:spacing w:val="-5"/>
                <w:sz w:val="24"/>
              </w:rPr>
              <w:t>0,5</w:t>
            </w:r>
          </w:p>
        </w:tc>
        <w:tc>
          <w:tcPr>
            <w:tcW w:w="853" w:type="dxa"/>
            <w:tcBorders>
              <w:top w:val="nil"/>
              <w:bottom w:val="nil"/>
            </w:tcBorders>
          </w:tcPr>
          <w:p w:rsidR="008A520D" w:rsidRDefault="009056B2">
            <w:pPr>
              <w:pStyle w:val="TableParagraph"/>
              <w:spacing w:line="256" w:lineRule="exact"/>
              <w:ind w:left="120" w:right="113"/>
              <w:jc w:val="center"/>
              <w:rPr>
                <w:sz w:val="24"/>
              </w:rPr>
            </w:pPr>
            <w:r>
              <w:rPr>
                <w:spacing w:val="-5"/>
                <w:sz w:val="24"/>
              </w:rPr>
              <w:t>0,5</w:t>
            </w:r>
          </w:p>
        </w:tc>
      </w:tr>
      <w:tr w:rsidR="008A520D">
        <w:trPr>
          <w:trHeight w:val="278"/>
        </w:trPr>
        <w:tc>
          <w:tcPr>
            <w:tcW w:w="2235" w:type="dxa"/>
            <w:tcBorders>
              <w:top w:val="nil"/>
              <w:bottom w:val="nil"/>
            </w:tcBorders>
          </w:tcPr>
          <w:p w:rsidR="008A520D" w:rsidRDefault="008A520D">
            <w:pPr>
              <w:pStyle w:val="TableParagraph"/>
              <w:rPr>
                <w:sz w:val="20"/>
              </w:rPr>
            </w:pPr>
          </w:p>
        </w:tc>
        <w:tc>
          <w:tcPr>
            <w:tcW w:w="3262" w:type="dxa"/>
            <w:tcBorders>
              <w:top w:val="nil"/>
            </w:tcBorders>
          </w:tcPr>
          <w:p w:rsidR="008A520D" w:rsidRDefault="009056B2">
            <w:pPr>
              <w:pStyle w:val="TableParagraph"/>
              <w:spacing w:line="259" w:lineRule="exact"/>
              <w:ind w:left="107"/>
              <w:rPr>
                <w:sz w:val="24"/>
              </w:rPr>
            </w:pPr>
            <w:r>
              <w:rPr>
                <w:spacing w:val="-2"/>
                <w:sz w:val="24"/>
              </w:rPr>
              <w:t>проектах.</w:t>
            </w:r>
          </w:p>
        </w:tc>
        <w:tc>
          <w:tcPr>
            <w:tcW w:w="991" w:type="dxa"/>
            <w:tcBorders>
              <w:top w:val="nil"/>
            </w:tcBorders>
          </w:tcPr>
          <w:p w:rsidR="008A520D" w:rsidRDefault="008A520D">
            <w:pPr>
              <w:pStyle w:val="TableParagraph"/>
              <w:rPr>
                <w:sz w:val="20"/>
              </w:rPr>
            </w:pPr>
          </w:p>
        </w:tc>
        <w:tc>
          <w:tcPr>
            <w:tcW w:w="992" w:type="dxa"/>
            <w:tcBorders>
              <w:top w:val="nil"/>
            </w:tcBorders>
          </w:tcPr>
          <w:p w:rsidR="008A520D" w:rsidRDefault="008A520D">
            <w:pPr>
              <w:pStyle w:val="TableParagraph"/>
              <w:rPr>
                <w:sz w:val="20"/>
              </w:rPr>
            </w:pPr>
          </w:p>
        </w:tc>
        <w:tc>
          <w:tcPr>
            <w:tcW w:w="852" w:type="dxa"/>
            <w:tcBorders>
              <w:top w:val="nil"/>
            </w:tcBorders>
          </w:tcPr>
          <w:p w:rsidR="008A520D" w:rsidRDefault="008A520D">
            <w:pPr>
              <w:pStyle w:val="TableParagraph"/>
              <w:rPr>
                <w:sz w:val="20"/>
              </w:rPr>
            </w:pPr>
          </w:p>
        </w:tc>
        <w:tc>
          <w:tcPr>
            <w:tcW w:w="850" w:type="dxa"/>
            <w:tcBorders>
              <w:top w:val="nil"/>
            </w:tcBorders>
          </w:tcPr>
          <w:p w:rsidR="008A520D" w:rsidRDefault="008A520D">
            <w:pPr>
              <w:pStyle w:val="TableParagraph"/>
              <w:rPr>
                <w:sz w:val="20"/>
              </w:rPr>
            </w:pPr>
          </w:p>
        </w:tc>
        <w:tc>
          <w:tcPr>
            <w:tcW w:w="853" w:type="dxa"/>
            <w:tcBorders>
              <w:top w:val="nil"/>
            </w:tcBorders>
          </w:tcPr>
          <w:p w:rsidR="008A520D" w:rsidRDefault="008A520D">
            <w:pPr>
              <w:pStyle w:val="TableParagraph"/>
              <w:rPr>
                <w:sz w:val="20"/>
              </w:rPr>
            </w:pPr>
          </w:p>
        </w:tc>
      </w:tr>
      <w:tr w:rsidR="008A520D">
        <w:trPr>
          <w:trHeight w:val="426"/>
        </w:trPr>
        <w:tc>
          <w:tcPr>
            <w:tcW w:w="2235" w:type="dxa"/>
            <w:tcBorders>
              <w:top w:val="nil"/>
              <w:bottom w:val="nil"/>
            </w:tcBorders>
          </w:tcPr>
          <w:p w:rsidR="008A520D" w:rsidRDefault="008A520D">
            <w:pPr>
              <w:pStyle w:val="TableParagraph"/>
            </w:pPr>
          </w:p>
        </w:tc>
        <w:tc>
          <w:tcPr>
            <w:tcW w:w="3262" w:type="dxa"/>
            <w:tcBorders>
              <w:bottom w:val="nil"/>
            </w:tcBorders>
          </w:tcPr>
          <w:p w:rsidR="008A520D" w:rsidRDefault="009056B2">
            <w:pPr>
              <w:pStyle w:val="TableParagraph"/>
              <w:tabs>
                <w:tab w:val="left" w:pos="1943"/>
              </w:tabs>
              <w:spacing w:before="145" w:line="261" w:lineRule="exact"/>
              <w:ind w:left="107"/>
              <w:rPr>
                <w:sz w:val="24"/>
              </w:rPr>
            </w:pPr>
            <w:r>
              <w:rPr>
                <w:spacing w:val="-4"/>
                <w:sz w:val="24"/>
              </w:rPr>
              <w:t>Курс</w:t>
            </w:r>
            <w:r>
              <w:rPr>
                <w:sz w:val="24"/>
              </w:rPr>
              <w:tab/>
            </w:r>
            <w:r>
              <w:rPr>
                <w:spacing w:val="-2"/>
                <w:sz w:val="24"/>
              </w:rPr>
              <w:t>внеурочной</w:t>
            </w:r>
          </w:p>
        </w:tc>
        <w:tc>
          <w:tcPr>
            <w:tcW w:w="991" w:type="dxa"/>
            <w:tcBorders>
              <w:bottom w:val="nil"/>
            </w:tcBorders>
          </w:tcPr>
          <w:p w:rsidR="008A520D" w:rsidRDefault="008A520D">
            <w:pPr>
              <w:pStyle w:val="TableParagraph"/>
            </w:pPr>
          </w:p>
        </w:tc>
        <w:tc>
          <w:tcPr>
            <w:tcW w:w="992" w:type="dxa"/>
            <w:tcBorders>
              <w:bottom w:val="nil"/>
            </w:tcBorders>
          </w:tcPr>
          <w:p w:rsidR="008A520D" w:rsidRDefault="008A520D">
            <w:pPr>
              <w:pStyle w:val="TableParagraph"/>
            </w:pPr>
          </w:p>
        </w:tc>
        <w:tc>
          <w:tcPr>
            <w:tcW w:w="852" w:type="dxa"/>
            <w:tcBorders>
              <w:bottom w:val="nil"/>
            </w:tcBorders>
          </w:tcPr>
          <w:p w:rsidR="008A520D" w:rsidRDefault="008A520D">
            <w:pPr>
              <w:pStyle w:val="TableParagraph"/>
            </w:pPr>
          </w:p>
        </w:tc>
        <w:tc>
          <w:tcPr>
            <w:tcW w:w="850" w:type="dxa"/>
            <w:tcBorders>
              <w:bottom w:val="nil"/>
            </w:tcBorders>
          </w:tcPr>
          <w:p w:rsidR="008A520D" w:rsidRDefault="008A520D">
            <w:pPr>
              <w:pStyle w:val="TableParagraph"/>
            </w:pPr>
          </w:p>
        </w:tc>
        <w:tc>
          <w:tcPr>
            <w:tcW w:w="853" w:type="dxa"/>
            <w:tcBorders>
              <w:bottom w:val="nil"/>
            </w:tcBorders>
          </w:tcPr>
          <w:p w:rsidR="008A520D" w:rsidRDefault="008A520D">
            <w:pPr>
              <w:pStyle w:val="TableParagraph"/>
            </w:pPr>
          </w:p>
        </w:tc>
      </w:tr>
      <w:tr w:rsidR="008A520D">
        <w:trPr>
          <w:trHeight w:val="275"/>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rsidP="00EB3599">
            <w:pPr>
              <w:pStyle w:val="TableParagraph"/>
              <w:spacing w:line="256" w:lineRule="exact"/>
              <w:ind w:left="107"/>
              <w:rPr>
                <w:sz w:val="24"/>
              </w:rPr>
            </w:pPr>
            <w:r>
              <w:rPr>
                <w:sz w:val="24"/>
              </w:rPr>
              <w:t>деятельности</w:t>
            </w:r>
            <w:r>
              <w:rPr>
                <w:spacing w:val="43"/>
                <w:sz w:val="24"/>
              </w:rPr>
              <w:t xml:space="preserve"> </w:t>
            </w:r>
            <w:r>
              <w:rPr>
                <w:spacing w:val="-2"/>
                <w:sz w:val="24"/>
              </w:rPr>
              <w:t>«</w:t>
            </w:r>
            <w:r w:rsidR="00EB3599">
              <w:rPr>
                <w:spacing w:val="-2"/>
                <w:sz w:val="24"/>
              </w:rPr>
              <w:t>Школа волонтера»</w:t>
            </w:r>
          </w:p>
        </w:tc>
        <w:tc>
          <w:tcPr>
            <w:tcW w:w="991" w:type="dxa"/>
            <w:tcBorders>
              <w:top w:val="nil"/>
              <w:bottom w:val="nil"/>
            </w:tcBorders>
          </w:tcPr>
          <w:p w:rsidR="008A520D" w:rsidRDefault="009056B2">
            <w:pPr>
              <w:pStyle w:val="TableParagraph"/>
              <w:spacing w:line="256" w:lineRule="exact"/>
              <w:ind w:left="96" w:right="92"/>
              <w:jc w:val="center"/>
              <w:rPr>
                <w:sz w:val="24"/>
              </w:rPr>
            </w:pPr>
            <w:r>
              <w:rPr>
                <w:spacing w:val="-5"/>
                <w:sz w:val="24"/>
              </w:rPr>
              <w:t>0,5</w:t>
            </w:r>
          </w:p>
        </w:tc>
        <w:tc>
          <w:tcPr>
            <w:tcW w:w="992" w:type="dxa"/>
            <w:tcBorders>
              <w:top w:val="nil"/>
              <w:bottom w:val="nil"/>
            </w:tcBorders>
          </w:tcPr>
          <w:p w:rsidR="008A520D" w:rsidRDefault="009056B2">
            <w:pPr>
              <w:pStyle w:val="TableParagraph"/>
              <w:spacing w:line="256" w:lineRule="exact"/>
              <w:ind w:left="99" w:right="90"/>
              <w:jc w:val="center"/>
              <w:rPr>
                <w:sz w:val="24"/>
              </w:rPr>
            </w:pPr>
            <w:r>
              <w:rPr>
                <w:spacing w:val="-5"/>
                <w:sz w:val="24"/>
              </w:rPr>
              <w:t>0,5</w:t>
            </w:r>
          </w:p>
        </w:tc>
        <w:tc>
          <w:tcPr>
            <w:tcW w:w="852" w:type="dxa"/>
            <w:tcBorders>
              <w:top w:val="nil"/>
              <w:bottom w:val="nil"/>
            </w:tcBorders>
          </w:tcPr>
          <w:p w:rsidR="008A520D" w:rsidRDefault="009056B2">
            <w:pPr>
              <w:pStyle w:val="TableParagraph"/>
              <w:spacing w:line="256" w:lineRule="exact"/>
              <w:ind w:right="264"/>
              <w:jc w:val="right"/>
              <w:rPr>
                <w:sz w:val="24"/>
              </w:rPr>
            </w:pPr>
            <w:r>
              <w:rPr>
                <w:spacing w:val="-5"/>
                <w:sz w:val="24"/>
              </w:rPr>
              <w:t>0,5</w:t>
            </w:r>
          </w:p>
        </w:tc>
        <w:tc>
          <w:tcPr>
            <w:tcW w:w="850" w:type="dxa"/>
            <w:tcBorders>
              <w:top w:val="nil"/>
              <w:bottom w:val="nil"/>
            </w:tcBorders>
          </w:tcPr>
          <w:p w:rsidR="008A520D" w:rsidRDefault="009056B2">
            <w:pPr>
              <w:pStyle w:val="TableParagraph"/>
              <w:spacing w:line="256" w:lineRule="exact"/>
              <w:ind w:left="273"/>
              <w:rPr>
                <w:sz w:val="24"/>
              </w:rPr>
            </w:pPr>
            <w:r>
              <w:rPr>
                <w:spacing w:val="-5"/>
                <w:sz w:val="24"/>
              </w:rPr>
              <w:t>0,5</w:t>
            </w:r>
          </w:p>
        </w:tc>
        <w:tc>
          <w:tcPr>
            <w:tcW w:w="853" w:type="dxa"/>
            <w:tcBorders>
              <w:top w:val="nil"/>
              <w:bottom w:val="nil"/>
            </w:tcBorders>
          </w:tcPr>
          <w:p w:rsidR="008A520D" w:rsidRDefault="009056B2">
            <w:pPr>
              <w:pStyle w:val="TableParagraph"/>
              <w:spacing w:line="256" w:lineRule="exact"/>
              <w:ind w:left="120" w:right="113"/>
              <w:jc w:val="center"/>
              <w:rPr>
                <w:sz w:val="24"/>
              </w:rPr>
            </w:pPr>
            <w:r>
              <w:rPr>
                <w:spacing w:val="-5"/>
                <w:sz w:val="24"/>
              </w:rPr>
              <w:t>0,5</w:t>
            </w:r>
          </w:p>
        </w:tc>
      </w:tr>
      <w:tr w:rsidR="008A520D">
        <w:trPr>
          <w:trHeight w:val="313"/>
        </w:trPr>
        <w:tc>
          <w:tcPr>
            <w:tcW w:w="2235" w:type="dxa"/>
            <w:tcBorders>
              <w:top w:val="nil"/>
              <w:bottom w:val="nil"/>
            </w:tcBorders>
          </w:tcPr>
          <w:p w:rsidR="008A520D" w:rsidRDefault="008A520D">
            <w:pPr>
              <w:pStyle w:val="TableParagraph"/>
            </w:pPr>
          </w:p>
        </w:tc>
        <w:tc>
          <w:tcPr>
            <w:tcW w:w="3262" w:type="dxa"/>
            <w:tcBorders>
              <w:top w:val="nil"/>
              <w:bottom w:val="nil"/>
            </w:tcBorders>
          </w:tcPr>
          <w:p w:rsidR="008A520D" w:rsidRDefault="008A520D" w:rsidP="00EB3599">
            <w:pPr>
              <w:pStyle w:val="TableParagraph"/>
              <w:spacing w:line="271" w:lineRule="exact"/>
              <w:rPr>
                <w:sz w:val="24"/>
              </w:rPr>
            </w:pPr>
          </w:p>
        </w:tc>
        <w:tc>
          <w:tcPr>
            <w:tcW w:w="991" w:type="dxa"/>
            <w:tcBorders>
              <w:top w:val="nil"/>
              <w:bottom w:val="nil"/>
            </w:tcBorders>
          </w:tcPr>
          <w:p w:rsidR="008A520D" w:rsidRDefault="008A520D">
            <w:pPr>
              <w:pStyle w:val="TableParagraph"/>
            </w:pPr>
          </w:p>
        </w:tc>
        <w:tc>
          <w:tcPr>
            <w:tcW w:w="992" w:type="dxa"/>
            <w:tcBorders>
              <w:top w:val="nil"/>
              <w:bottom w:val="nil"/>
            </w:tcBorders>
          </w:tcPr>
          <w:p w:rsidR="008A520D" w:rsidRDefault="008A520D">
            <w:pPr>
              <w:pStyle w:val="TableParagraph"/>
            </w:pPr>
          </w:p>
        </w:tc>
        <w:tc>
          <w:tcPr>
            <w:tcW w:w="852" w:type="dxa"/>
            <w:tcBorders>
              <w:top w:val="nil"/>
              <w:bottom w:val="nil"/>
            </w:tcBorders>
          </w:tcPr>
          <w:p w:rsidR="008A520D" w:rsidRDefault="008A520D">
            <w:pPr>
              <w:pStyle w:val="TableParagraph"/>
            </w:pPr>
          </w:p>
        </w:tc>
        <w:tc>
          <w:tcPr>
            <w:tcW w:w="850" w:type="dxa"/>
            <w:tcBorders>
              <w:top w:val="nil"/>
              <w:bottom w:val="nil"/>
            </w:tcBorders>
          </w:tcPr>
          <w:p w:rsidR="008A520D" w:rsidRDefault="008A520D">
            <w:pPr>
              <w:pStyle w:val="TableParagraph"/>
            </w:pPr>
          </w:p>
        </w:tc>
        <w:tc>
          <w:tcPr>
            <w:tcW w:w="853" w:type="dxa"/>
            <w:tcBorders>
              <w:top w:val="nil"/>
              <w:bottom w:val="nil"/>
            </w:tcBorders>
          </w:tcPr>
          <w:p w:rsidR="008A520D" w:rsidRDefault="008A520D">
            <w:pPr>
              <w:pStyle w:val="TableParagraph"/>
            </w:pPr>
          </w:p>
        </w:tc>
      </w:tr>
      <w:tr w:rsidR="008A520D" w:rsidTr="00EB3599">
        <w:trPr>
          <w:trHeight w:val="68"/>
        </w:trPr>
        <w:tc>
          <w:tcPr>
            <w:tcW w:w="2235" w:type="dxa"/>
            <w:vMerge w:val="restart"/>
            <w:tcBorders>
              <w:top w:val="nil"/>
              <w:bottom w:val="nil"/>
            </w:tcBorders>
          </w:tcPr>
          <w:p w:rsidR="008A520D" w:rsidRDefault="009056B2">
            <w:pPr>
              <w:pStyle w:val="TableParagraph"/>
              <w:spacing w:before="32"/>
              <w:ind w:left="638" w:right="440" w:hanging="188"/>
              <w:rPr>
                <w:sz w:val="24"/>
              </w:rPr>
            </w:pPr>
            <w:r>
              <w:rPr>
                <w:sz w:val="24"/>
              </w:rPr>
              <w:t>По</w:t>
            </w:r>
            <w:r>
              <w:rPr>
                <w:spacing w:val="-15"/>
                <w:sz w:val="24"/>
              </w:rPr>
              <w:t xml:space="preserve"> </w:t>
            </w:r>
            <w:r>
              <w:rPr>
                <w:sz w:val="24"/>
              </w:rPr>
              <w:t xml:space="preserve">развитию </w:t>
            </w:r>
            <w:r>
              <w:rPr>
                <w:spacing w:val="-2"/>
                <w:sz w:val="24"/>
              </w:rPr>
              <w:t>личности</w:t>
            </w:r>
          </w:p>
        </w:tc>
        <w:tc>
          <w:tcPr>
            <w:tcW w:w="3262" w:type="dxa"/>
            <w:tcBorders>
              <w:top w:val="nil"/>
            </w:tcBorders>
          </w:tcPr>
          <w:p w:rsidR="008A520D" w:rsidRDefault="008A520D">
            <w:pPr>
              <w:pStyle w:val="TableParagraph"/>
              <w:rPr>
                <w:sz w:val="6"/>
              </w:rPr>
            </w:pPr>
          </w:p>
        </w:tc>
        <w:tc>
          <w:tcPr>
            <w:tcW w:w="991" w:type="dxa"/>
            <w:tcBorders>
              <w:top w:val="nil"/>
            </w:tcBorders>
          </w:tcPr>
          <w:p w:rsidR="008A520D" w:rsidRDefault="008A520D">
            <w:pPr>
              <w:pStyle w:val="TableParagraph"/>
              <w:rPr>
                <w:sz w:val="6"/>
              </w:rPr>
            </w:pPr>
          </w:p>
        </w:tc>
        <w:tc>
          <w:tcPr>
            <w:tcW w:w="992" w:type="dxa"/>
            <w:tcBorders>
              <w:top w:val="nil"/>
            </w:tcBorders>
          </w:tcPr>
          <w:p w:rsidR="008A520D" w:rsidRDefault="008A520D">
            <w:pPr>
              <w:pStyle w:val="TableParagraph"/>
              <w:rPr>
                <w:sz w:val="6"/>
              </w:rPr>
            </w:pPr>
          </w:p>
        </w:tc>
        <w:tc>
          <w:tcPr>
            <w:tcW w:w="852" w:type="dxa"/>
            <w:tcBorders>
              <w:top w:val="nil"/>
            </w:tcBorders>
          </w:tcPr>
          <w:p w:rsidR="008A520D" w:rsidRDefault="008A520D">
            <w:pPr>
              <w:pStyle w:val="TableParagraph"/>
              <w:rPr>
                <w:sz w:val="6"/>
              </w:rPr>
            </w:pPr>
          </w:p>
        </w:tc>
        <w:tc>
          <w:tcPr>
            <w:tcW w:w="850" w:type="dxa"/>
            <w:tcBorders>
              <w:top w:val="nil"/>
            </w:tcBorders>
          </w:tcPr>
          <w:p w:rsidR="008A520D" w:rsidRDefault="008A520D">
            <w:pPr>
              <w:pStyle w:val="TableParagraph"/>
              <w:rPr>
                <w:sz w:val="6"/>
              </w:rPr>
            </w:pPr>
          </w:p>
        </w:tc>
        <w:tc>
          <w:tcPr>
            <w:tcW w:w="853" w:type="dxa"/>
            <w:tcBorders>
              <w:top w:val="nil"/>
            </w:tcBorders>
          </w:tcPr>
          <w:p w:rsidR="008A520D" w:rsidRDefault="008A520D">
            <w:pPr>
              <w:pStyle w:val="TableParagraph"/>
              <w:rPr>
                <w:sz w:val="6"/>
              </w:rPr>
            </w:pPr>
          </w:p>
        </w:tc>
      </w:tr>
      <w:tr w:rsidR="008A520D">
        <w:trPr>
          <w:trHeight w:val="621"/>
        </w:trPr>
        <w:tc>
          <w:tcPr>
            <w:tcW w:w="2235" w:type="dxa"/>
            <w:vMerge/>
            <w:tcBorders>
              <w:top w:val="nil"/>
              <w:bottom w:val="nil"/>
            </w:tcBorders>
          </w:tcPr>
          <w:p w:rsidR="008A520D" w:rsidRDefault="008A520D">
            <w:pPr>
              <w:rPr>
                <w:sz w:val="2"/>
                <w:szCs w:val="2"/>
              </w:rPr>
            </w:pPr>
          </w:p>
        </w:tc>
        <w:tc>
          <w:tcPr>
            <w:tcW w:w="3262" w:type="dxa"/>
            <w:tcBorders>
              <w:bottom w:val="nil"/>
            </w:tcBorders>
          </w:tcPr>
          <w:p w:rsidR="008A520D" w:rsidRDefault="009056B2">
            <w:pPr>
              <w:pStyle w:val="TableParagraph"/>
              <w:tabs>
                <w:tab w:val="left" w:pos="1431"/>
                <w:tab w:val="left" w:pos="2029"/>
              </w:tabs>
              <w:spacing w:before="49" w:line="270" w:lineRule="atLeast"/>
              <w:ind w:left="107" w:right="98"/>
              <w:rPr>
                <w:sz w:val="24"/>
              </w:rPr>
            </w:pPr>
            <w:r>
              <w:rPr>
                <w:spacing w:val="-2"/>
                <w:sz w:val="24"/>
              </w:rPr>
              <w:t>Участие</w:t>
            </w:r>
            <w:r>
              <w:rPr>
                <w:sz w:val="24"/>
              </w:rPr>
              <w:tab/>
            </w:r>
            <w:r>
              <w:rPr>
                <w:spacing w:val="-10"/>
                <w:sz w:val="24"/>
              </w:rPr>
              <w:t>в</w:t>
            </w:r>
            <w:r>
              <w:rPr>
                <w:sz w:val="24"/>
              </w:rPr>
              <w:tab/>
            </w:r>
            <w:r>
              <w:rPr>
                <w:spacing w:val="-2"/>
                <w:sz w:val="24"/>
              </w:rPr>
              <w:t xml:space="preserve">школьных, </w:t>
            </w:r>
            <w:r>
              <w:rPr>
                <w:sz w:val="24"/>
              </w:rPr>
              <w:t>районных,</w:t>
            </w:r>
            <w:r>
              <w:rPr>
                <w:spacing w:val="37"/>
                <w:sz w:val="24"/>
              </w:rPr>
              <w:t xml:space="preserve">  </w:t>
            </w:r>
            <w:r>
              <w:rPr>
                <w:spacing w:val="-2"/>
                <w:sz w:val="24"/>
              </w:rPr>
              <w:t>республиканских</w:t>
            </w:r>
          </w:p>
        </w:tc>
        <w:tc>
          <w:tcPr>
            <w:tcW w:w="991" w:type="dxa"/>
            <w:tcBorders>
              <w:bottom w:val="nil"/>
            </w:tcBorders>
          </w:tcPr>
          <w:p w:rsidR="008A520D" w:rsidRDefault="008A520D">
            <w:pPr>
              <w:pStyle w:val="TableParagraph"/>
            </w:pPr>
          </w:p>
        </w:tc>
        <w:tc>
          <w:tcPr>
            <w:tcW w:w="992" w:type="dxa"/>
            <w:tcBorders>
              <w:bottom w:val="nil"/>
            </w:tcBorders>
          </w:tcPr>
          <w:p w:rsidR="008A520D" w:rsidRDefault="008A520D">
            <w:pPr>
              <w:pStyle w:val="TableParagraph"/>
            </w:pPr>
          </w:p>
        </w:tc>
        <w:tc>
          <w:tcPr>
            <w:tcW w:w="852" w:type="dxa"/>
            <w:tcBorders>
              <w:bottom w:val="nil"/>
            </w:tcBorders>
          </w:tcPr>
          <w:p w:rsidR="008A520D" w:rsidRDefault="008A520D">
            <w:pPr>
              <w:pStyle w:val="TableParagraph"/>
            </w:pPr>
          </w:p>
        </w:tc>
        <w:tc>
          <w:tcPr>
            <w:tcW w:w="850" w:type="dxa"/>
            <w:tcBorders>
              <w:bottom w:val="nil"/>
            </w:tcBorders>
          </w:tcPr>
          <w:p w:rsidR="008A520D" w:rsidRDefault="008A520D">
            <w:pPr>
              <w:pStyle w:val="TableParagraph"/>
            </w:pPr>
          </w:p>
        </w:tc>
        <w:tc>
          <w:tcPr>
            <w:tcW w:w="853" w:type="dxa"/>
            <w:tcBorders>
              <w:bottom w:val="nil"/>
            </w:tcBorders>
          </w:tcPr>
          <w:p w:rsidR="008A520D" w:rsidRDefault="008A520D">
            <w:pPr>
              <w:pStyle w:val="TableParagraph"/>
            </w:pPr>
          </w:p>
        </w:tc>
      </w:tr>
      <w:tr w:rsidR="008A520D">
        <w:trPr>
          <w:trHeight w:val="275"/>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pPr>
              <w:pStyle w:val="TableParagraph"/>
              <w:tabs>
                <w:tab w:val="left" w:pos="3022"/>
              </w:tabs>
              <w:spacing w:line="256" w:lineRule="exact"/>
              <w:ind w:left="107"/>
              <w:rPr>
                <w:sz w:val="24"/>
              </w:rPr>
            </w:pPr>
            <w:r>
              <w:rPr>
                <w:spacing w:val="-2"/>
                <w:sz w:val="24"/>
              </w:rPr>
              <w:t>научно-практических</w:t>
            </w:r>
            <w:r>
              <w:rPr>
                <w:sz w:val="24"/>
              </w:rPr>
              <w:tab/>
            </w:r>
            <w:r>
              <w:rPr>
                <w:spacing w:val="-10"/>
                <w:sz w:val="24"/>
              </w:rPr>
              <w:t>и</w:t>
            </w:r>
          </w:p>
        </w:tc>
        <w:tc>
          <w:tcPr>
            <w:tcW w:w="991" w:type="dxa"/>
            <w:tcBorders>
              <w:top w:val="nil"/>
              <w:bottom w:val="nil"/>
            </w:tcBorders>
          </w:tcPr>
          <w:p w:rsidR="008A520D" w:rsidRDefault="009056B2">
            <w:pPr>
              <w:pStyle w:val="TableParagraph"/>
              <w:spacing w:line="256" w:lineRule="exact"/>
              <w:ind w:left="96" w:right="92"/>
              <w:jc w:val="center"/>
              <w:rPr>
                <w:sz w:val="24"/>
              </w:rPr>
            </w:pPr>
            <w:r>
              <w:rPr>
                <w:spacing w:val="-5"/>
                <w:sz w:val="24"/>
              </w:rPr>
              <w:t>0,5</w:t>
            </w:r>
          </w:p>
        </w:tc>
        <w:tc>
          <w:tcPr>
            <w:tcW w:w="992" w:type="dxa"/>
            <w:tcBorders>
              <w:top w:val="nil"/>
              <w:bottom w:val="nil"/>
            </w:tcBorders>
          </w:tcPr>
          <w:p w:rsidR="008A520D" w:rsidRDefault="009056B2">
            <w:pPr>
              <w:pStyle w:val="TableParagraph"/>
              <w:spacing w:line="256" w:lineRule="exact"/>
              <w:ind w:left="99" w:right="90"/>
              <w:jc w:val="center"/>
              <w:rPr>
                <w:sz w:val="24"/>
              </w:rPr>
            </w:pPr>
            <w:r>
              <w:rPr>
                <w:spacing w:val="-5"/>
                <w:sz w:val="24"/>
              </w:rPr>
              <w:t>0,5</w:t>
            </w:r>
          </w:p>
        </w:tc>
        <w:tc>
          <w:tcPr>
            <w:tcW w:w="852" w:type="dxa"/>
            <w:tcBorders>
              <w:top w:val="nil"/>
              <w:bottom w:val="nil"/>
            </w:tcBorders>
          </w:tcPr>
          <w:p w:rsidR="008A520D" w:rsidRDefault="009056B2">
            <w:pPr>
              <w:pStyle w:val="TableParagraph"/>
              <w:spacing w:line="256" w:lineRule="exact"/>
              <w:ind w:right="264"/>
              <w:jc w:val="right"/>
              <w:rPr>
                <w:sz w:val="24"/>
              </w:rPr>
            </w:pPr>
            <w:r>
              <w:rPr>
                <w:spacing w:val="-5"/>
                <w:sz w:val="24"/>
              </w:rPr>
              <w:t>0,5</w:t>
            </w:r>
          </w:p>
        </w:tc>
        <w:tc>
          <w:tcPr>
            <w:tcW w:w="850" w:type="dxa"/>
            <w:tcBorders>
              <w:top w:val="nil"/>
              <w:bottom w:val="nil"/>
            </w:tcBorders>
          </w:tcPr>
          <w:p w:rsidR="008A520D" w:rsidRDefault="009056B2">
            <w:pPr>
              <w:pStyle w:val="TableParagraph"/>
              <w:spacing w:line="256" w:lineRule="exact"/>
              <w:ind w:left="273"/>
              <w:rPr>
                <w:sz w:val="24"/>
              </w:rPr>
            </w:pPr>
            <w:r>
              <w:rPr>
                <w:spacing w:val="-5"/>
                <w:sz w:val="24"/>
              </w:rPr>
              <w:t>0,5</w:t>
            </w:r>
          </w:p>
        </w:tc>
        <w:tc>
          <w:tcPr>
            <w:tcW w:w="853" w:type="dxa"/>
            <w:tcBorders>
              <w:top w:val="nil"/>
              <w:bottom w:val="nil"/>
            </w:tcBorders>
          </w:tcPr>
          <w:p w:rsidR="008A520D" w:rsidRDefault="009056B2">
            <w:pPr>
              <w:pStyle w:val="TableParagraph"/>
              <w:spacing w:line="256" w:lineRule="exact"/>
              <w:ind w:left="120" w:right="113"/>
              <w:jc w:val="center"/>
              <w:rPr>
                <w:sz w:val="24"/>
              </w:rPr>
            </w:pPr>
            <w:r>
              <w:rPr>
                <w:spacing w:val="-5"/>
                <w:sz w:val="24"/>
              </w:rPr>
              <w:t>0,5</w:t>
            </w:r>
          </w:p>
        </w:tc>
      </w:tr>
      <w:tr w:rsidR="008A520D">
        <w:trPr>
          <w:trHeight w:val="274"/>
        </w:trPr>
        <w:tc>
          <w:tcPr>
            <w:tcW w:w="2235" w:type="dxa"/>
            <w:tcBorders>
              <w:top w:val="nil"/>
              <w:bottom w:val="nil"/>
            </w:tcBorders>
          </w:tcPr>
          <w:p w:rsidR="008A520D" w:rsidRDefault="008A520D">
            <w:pPr>
              <w:pStyle w:val="TableParagraph"/>
              <w:rPr>
                <w:sz w:val="20"/>
              </w:rPr>
            </w:pPr>
          </w:p>
        </w:tc>
        <w:tc>
          <w:tcPr>
            <w:tcW w:w="3262" w:type="dxa"/>
            <w:tcBorders>
              <w:top w:val="nil"/>
              <w:bottom w:val="nil"/>
            </w:tcBorders>
          </w:tcPr>
          <w:p w:rsidR="008A520D" w:rsidRDefault="009056B2">
            <w:pPr>
              <w:pStyle w:val="TableParagraph"/>
              <w:spacing w:line="255" w:lineRule="exact"/>
              <w:ind w:left="107"/>
              <w:rPr>
                <w:sz w:val="24"/>
              </w:rPr>
            </w:pPr>
            <w:r>
              <w:rPr>
                <w:spacing w:val="-2"/>
                <w:sz w:val="24"/>
              </w:rPr>
              <w:t>исследовательских</w:t>
            </w:r>
          </w:p>
        </w:tc>
        <w:tc>
          <w:tcPr>
            <w:tcW w:w="991" w:type="dxa"/>
            <w:tcBorders>
              <w:top w:val="nil"/>
              <w:bottom w:val="nil"/>
            </w:tcBorders>
          </w:tcPr>
          <w:p w:rsidR="008A520D" w:rsidRDefault="008A520D">
            <w:pPr>
              <w:pStyle w:val="TableParagraph"/>
              <w:rPr>
                <w:sz w:val="20"/>
              </w:rPr>
            </w:pPr>
          </w:p>
        </w:tc>
        <w:tc>
          <w:tcPr>
            <w:tcW w:w="992" w:type="dxa"/>
            <w:tcBorders>
              <w:top w:val="nil"/>
              <w:bottom w:val="nil"/>
            </w:tcBorders>
          </w:tcPr>
          <w:p w:rsidR="008A520D" w:rsidRDefault="008A520D">
            <w:pPr>
              <w:pStyle w:val="TableParagraph"/>
              <w:rPr>
                <w:sz w:val="20"/>
              </w:rPr>
            </w:pPr>
          </w:p>
        </w:tc>
        <w:tc>
          <w:tcPr>
            <w:tcW w:w="852" w:type="dxa"/>
            <w:tcBorders>
              <w:top w:val="nil"/>
              <w:bottom w:val="nil"/>
            </w:tcBorders>
          </w:tcPr>
          <w:p w:rsidR="008A520D" w:rsidRDefault="008A520D">
            <w:pPr>
              <w:pStyle w:val="TableParagraph"/>
              <w:rPr>
                <w:sz w:val="20"/>
              </w:rPr>
            </w:pPr>
          </w:p>
        </w:tc>
        <w:tc>
          <w:tcPr>
            <w:tcW w:w="850" w:type="dxa"/>
            <w:tcBorders>
              <w:top w:val="nil"/>
              <w:bottom w:val="nil"/>
            </w:tcBorders>
          </w:tcPr>
          <w:p w:rsidR="008A520D" w:rsidRDefault="008A520D">
            <w:pPr>
              <w:pStyle w:val="TableParagraph"/>
              <w:rPr>
                <w:sz w:val="20"/>
              </w:rPr>
            </w:pPr>
          </w:p>
        </w:tc>
        <w:tc>
          <w:tcPr>
            <w:tcW w:w="853" w:type="dxa"/>
            <w:tcBorders>
              <w:top w:val="nil"/>
              <w:bottom w:val="nil"/>
            </w:tcBorders>
          </w:tcPr>
          <w:p w:rsidR="008A520D" w:rsidRDefault="008A520D">
            <w:pPr>
              <w:pStyle w:val="TableParagraph"/>
              <w:rPr>
                <w:sz w:val="20"/>
              </w:rPr>
            </w:pPr>
          </w:p>
        </w:tc>
      </w:tr>
      <w:tr w:rsidR="008A520D">
        <w:trPr>
          <w:trHeight w:val="347"/>
        </w:trPr>
        <w:tc>
          <w:tcPr>
            <w:tcW w:w="2235" w:type="dxa"/>
            <w:tcBorders>
              <w:top w:val="nil"/>
              <w:bottom w:val="nil"/>
            </w:tcBorders>
          </w:tcPr>
          <w:p w:rsidR="008A520D" w:rsidRDefault="008A520D">
            <w:pPr>
              <w:pStyle w:val="TableParagraph"/>
            </w:pPr>
          </w:p>
        </w:tc>
        <w:tc>
          <w:tcPr>
            <w:tcW w:w="3262" w:type="dxa"/>
            <w:tcBorders>
              <w:top w:val="nil"/>
            </w:tcBorders>
          </w:tcPr>
          <w:p w:rsidR="008A520D" w:rsidRDefault="009056B2">
            <w:pPr>
              <w:pStyle w:val="TableParagraph"/>
              <w:spacing w:line="270" w:lineRule="exact"/>
              <w:ind w:left="107"/>
              <w:rPr>
                <w:sz w:val="24"/>
              </w:rPr>
            </w:pPr>
            <w:r>
              <w:rPr>
                <w:spacing w:val="-2"/>
                <w:sz w:val="24"/>
              </w:rPr>
              <w:t>конкурсах.</w:t>
            </w:r>
          </w:p>
        </w:tc>
        <w:tc>
          <w:tcPr>
            <w:tcW w:w="991" w:type="dxa"/>
            <w:tcBorders>
              <w:top w:val="nil"/>
            </w:tcBorders>
          </w:tcPr>
          <w:p w:rsidR="008A520D" w:rsidRDefault="008A520D">
            <w:pPr>
              <w:pStyle w:val="TableParagraph"/>
            </w:pPr>
          </w:p>
        </w:tc>
        <w:tc>
          <w:tcPr>
            <w:tcW w:w="992" w:type="dxa"/>
            <w:tcBorders>
              <w:top w:val="nil"/>
            </w:tcBorders>
          </w:tcPr>
          <w:p w:rsidR="008A520D" w:rsidRDefault="008A520D">
            <w:pPr>
              <w:pStyle w:val="TableParagraph"/>
            </w:pPr>
          </w:p>
        </w:tc>
        <w:tc>
          <w:tcPr>
            <w:tcW w:w="852" w:type="dxa"/>
            <w:tcBorders>
              <w:top w:val="nil"/>
            </w:tcBorders>
          </w:tcPr>
          <w:p w:rsidR="008A520D" w:rsidRDefault="008A520D">
            <w:pPr>
              <w:pStyle w:val="TableParagraph"/>
            </w:pPr>
          </w:p>
        </w:tc>
        <w:tc>
          <w:tcPr>
            <w:tcW w:w="850" w:type="dxa"/>
            <w:tcBorders>
              <w:top w:val="nil"/>
            </w:tcBorders>
          </w:tcPr>
          <w:p w:rsidR="008A520D" w:rsidRDefault="008A520D">
            <w:pPr>
              <w:pStyle w:val="TableParagraph"/>
            </w:pPr>
          </w:p>
        </w:tc>
        <w:tc>
          <w:tcPr>
            <w:tcW w:w="853" w:type="dxa"/>
            <w:tcBorders>
              <w:top w:val="nil"/>
            </w:tcBorders>
          </w:tcPr>
          <w:p w:rsidR="008A520D" w:rsidRDefault="008A520D">
            <w:pPr>
              <w:pStyle w:val="TableParagraph"/>
            </w:pPr>
          </w:p>
        </w:tc>
      </w:tr>
      <w:tr w:rsidR="008A520D">
        <w:trPr>
          <w:trHeight w:val="270"/>
        </w:trPr>
        <w:tc>
          <w:tcPr>
            <w:tcW w:w="2235" w:type="dxa"/>
            <w:tcBorders>
              <w:top w:val="nil"/>
              <w:bottom w:val="nil"/>
            </w:tcBorders>
          </w:tcPr>
          <w:p w:rsidR="008A520D" w:rsidRDefault="008A520D">
            <w:pPr>
              <w:pStyle w:val="TableParagraph"/>
              <w:rPr>
                <w:sz w:val="20"/>
              </w:rPr>
            </w:pPr>
          </w:p>
        </w:tc>
        <w:tc>
          <w:tcPr>
            <w:tcW w:w="3262" w:type="dxa"/>
            <w:tcBorders>
              <w:bottom w:val="nil"/>
            </w:tcBorders>
          </w:tcPr>
          <w:p w:rsidR="008A520D" w:rsidRDefault="009056B2">
            <w:pPr>
              <w:pStyle w:val="TableParagraph"/>
              <w:tabs>
                <w:tab w:val="left" w:pos="1943"/>
              </w:tabs>
              <w:spacing w:line="250" w:lineRule="exact"/>
              <w:ind w:left="107"/>
              <w:rPr>
                <w:sz w:val="24"/>
              </w:rPr>
            </w:pPr>
            <w:r>
              <w:rPr>
                <w:spacing w:val="-4"/>
                <w:sz w:val="24"/>
              </w:rPr>
              <w:t>Курс</w:t>
            </w:r>
            <w:r w:rsidR="009826B3">
              <w:rPr>
                <w:sz w:val="24"/>
              </w:rPr>
              <w:t xml:space="preserve"> </w:t>
            </w:r>
            <w:r>
              <w:rPr>
                <w:spacing w:val="-2"/>
                <w:sz w:val="24"/>
              </w:rPr>
              <w:t>внеурочной</w:t>
            </w:r>
          </w:p>
        </w:tc>
        <w:tc>
          <w:tcPr>
            <w:tcW w:w="991" w:type="dxa"/>
            <w:tcBorders>
              <w:bottom w:val="nil"/>
            </w:tcBorders>
          </w:tcPr>
          <w:p w:rsidR="008A520D" w:rsidRDefault="008A520D">
            <w:pPr>
              <w:pStyle w:val="TableParagraph"/>
              <w:rPr>
                <w:sz w:val="20"/>
              </w:rPr>
            </w:pPr>
          </w:p>
        </w:tc>
        <w:tc>
          <w:tcPr>
            <w:tcW w:w="992" w:type="dxa"/>
            <w:tcBorders>
              <w:bottom w:val="nil"/>
            </w:tcBorders>
          </w:tcPr>
          <w:p w:rsidR="008A520D" w:rsidRDefault="008A520D">
            <w:pPr>
              <w:pStyle w:val="TableParagraph"/>
              <w:rPr>
                <w:sz w:val="20"/>
              </w:rPr>
            </w:pPr>
          </w:p>
        </w:tc>
        <w:tc>
          <w:tcPr>
            <w:tcW w:w="852" w:type="dxa"/>
            <w:tcBorders>
              <w:bottom w:val="nil"/>
            </w:tcBorders>
          </w:tcPr>
          <w:p w:rsidR="008A520D" w:rsidRDefault="008A520D">
            <w:pPr>
              <w:pStyle w:val="TableParagraph"/>
              <w:rPr>
                <w:sz w:val="20"/>
              </w:rPr>
            </w:pPr>
          </w:p>
        </w:tc>
        <w:tc>
          <w:tcPr>
            <w:tcW w:w="850" w:type="dxa"/>
            <w:vMerge w:val="restart"/>
          </w:tcPr>
          <w:p w:rsidR="008A520D" w:rsidRDefault="008A520D">
            <w:pPr>
              <w:pStyle w:val="TableParagraph"/>
            </w:pPr>
          </w:p>
        </w:tc>
        <w:tc>
          <w:tcPr>
            <w:tcW w:w="853" w:type="dxa"/>
            <w:vMerge w:val="restart"/>
          </w:tcPr>
          <w:p w:rsidR="008A520D" w:rsidRDefault="008A520D">
            <w:pPr>
              <w:pStyle w:val="TableParagraph"/>
            </w:pPr>
          </w:p>
        </w:tc>
      </w:tr>
      <w:tr w:rsidR="008A520D">
        <w:trPr>
          <w:trHeight w:val="265"/>
        </w:trPr>
        <w:tc>
          <w:tcPr>
            <w:tcW w:w="2235" w:type="dxa"/>
            <w:tcBorders>
              <w:top w:val="nil"/>
              <w:bottom w:val="nil"/>
            </w:tcBorders>
          </w:tcPr>
          <w:p w:rsidR="008A520D" w:rsidRDefault="008A520D">
            <w:pPr>
              <w:pStyle w:val="TableParagraph"/>
              <w:rPr>
                <w:sz w:val="18"/>
              </w:rPr>
            </w:pPr>
          </w:p>
        </w:tc>
        <w:tc>
          <w:tcPr>
            <w:tcW w:w="3262" w:type="dxa"/>
            <w:tcBorders>
              <w:top w:val="nil"/>
              <w:bottom w:val="nil"/>
            </w:tcBorders>
          </w:tcPr>
          <w:p w:rsidR="008A520D" w:rsidRDefault="009826B3" w:rsidP="009826B3">
            <w:pPr>
              <w:pStyle w:val="TableParagraph"/>
              <w:tabs>
                <w:tab w:val="left" w:pos="2105"/>
              </w:tabs>
              <w:spacing w:line="246" w:lineRule="exact"/>
              <w:ind w:left="107"/>
              <w:rPr>
                <w:sz w:val="24"/>
              </w:rPr>
            </w:pPr>
            <w:r>
              <w:rPr>
                <w:spacing w:val="-2"/>
                <w:sz w:val="24"/>
              </w:rPr>
              <w:t>д</w:t>
            </w:r>
            <w:r w:rsidR="009056B2">
              <w:rPr>
                <w:spacing w:val="-2"/>
                <w:sz w:val="24"/>
              </w:rPr>
              <w:t>еятельности</w:t>
            </w:r>
            <w:r>
              <w:rPr>
                <w:sz w:val="24"/>
              </w:rPr>
              <w:t xml:space="preserve"> </w:t>
            </w:r>
            <w:r w:rsidR="009056B2">
              <w:rPr>
                <w:spacing w:val="-2"/>
                <w:sz w:val="24"/>
              </w:rPr>
              <w:t>«</w:t>
            </w:r>
            <w:r>
              <w:rPr>
                <w:spacing w:val="-2"/>
                <w:sz w:val="24"/>
              </w:rPr>
              <w:t>Волшебное</w:t>
            </w:r>
          </w:p>
        </w:tc>
        <w:tc>
          <w:tcPr>
            <w:tcW w:w="991" w:type="dxa"/>
            <w:tcBorders>
              <w:top w:val="nil"/>
              <w:bottom w:val="nil"/>
            </w:tcBorders>
          </w:tcPr>
          <w:p w:rsidR="008A520D" w:rsidRDefault="009056B2">
            <w:pPr>
              <w:pStyle w:val="TableParagraph"/>
              <w:spacing w:line="246" w:lineRule="exact"/>
              <w:ind w:left="96" w:right="92"/>
              <w:jc w:val="center"/>
              <w:rPr>
                <w:sz w:val="24"/>
              </w:rPr>
            </w:pPr>
            <w:r>
              <w:rPr>
                <w:spacing w:val="-5"/>
                <w:sz w:val="24"/>
              </w:rPr>
              <w:t>0,5</w:t>
            </w:r>
          </w:p>
        </w:tc>
        <w:tc>
          <w:tcPr>
            <w:tcW w:w="992" w:type="dxa"/>
            <w:tcBorders>
              <w:top w:val="nil"/>
              <w:bottom w:val="nil"/>
            </w:tcBorders>
          </w:tcPr>
          <w:p w:rsidR="008A520D" w:rsidRDefault="009056B2">
            <w:pPr>
              <w:pStyle w:val="TableParagraph"/>
              <w:spacing w:line="246" w:lineRule="exact"/>
              <w:ind w:left="99" w:right="90"/>
              <w:jc w:val="center"/>
              <w:rPr>
                <w:sz w:val="24"/>
              </w:rPr>
            </w:pPr>
            <w:r>
              <w:rPr>
                <w:spacing w:val="-5"/>
                <w:sz w:val="24"/>
              </w:rPr>
              <w:t>0,5</w:t>
            </w:r>
          </w:p>
        </w:tc>
        <w:tc>
          <w:tcPr>
            <w:tcW w:w="852" w:type="dxa"/>
            <w:tcBorders>
              <w:top w:val="nil"/>
              <w:bottom w:val="nil"/>
            </w:tcBorders>
          </w:tcPr>
          <w:p w:rsidR="008A520D" w:rsidRDefault="009056B2">
            <w:pPr>
              <w:pStyle w:val="TableParagraph"/>
              <w:spacing w:line="246" w:lineRule="exact"/>
              <w:ind w:right="264"/>
              <w:jc w:val="right"/>
              <w:rPr>
                <w:sz w:val="24"/>
              </w:rPr>
            </w:pPr>
            <w:r>
              <w:rPr>
                <w:spacing w:val="-5"/>
                <w:sz w:val="24"/>
              </w:rPr>
              <w:t>0,5</w:t>
            </w:r>
          </w:p>
        </w:tc>
        <w:tc>
          <w:tcPr>
            <w:tcW w:w="850" w:type="dxa"/>
            <w:vMerge/>
            <w:tcBorders>
              <w:top w:val="nil"/>
            </w:tcBorders>
          </w:tcPr>
          <w:p w:rsidR="008A520D" w:rsidRDefault="008A520D">
            <w:pPr>
              <w:rPr>
                <w:sz w:val="2"/>
                <w:szCs w:val="2"/>
              </w:rPr>
            </w:pPr>
          </w:p>
        </w:tc>
        <w:tc>
          <w:tcPr>
            <w:tcW w:w="853" w:type="dxa"/>
            <w:vMerge/>
            <w:tcBorders>
              <w:top w:val="nil"/>
            </w:tcBorders>
          </w:tcPr>
          <w:p w:rsidR="008A520D" w:rsidRDefault="008A520D">
            <w:pPr>
              <w:rPr>
                <w:sz w:val="2"/>
                <w:szCs w:val="2"/>
              </w:rPr>
            </w:pPr>
          </w:p>
        </w:tc>
      </w:tr>
      <w:tr w:rsidR="008A520D">
        <w:trPr>
          <w:trHeight w:val="273"/>
        </w:trPr>
        <w:tc>
          <w:tcPr>
            <w:tcW w:w="2235" w:type="dxa"/>
            <w:tcBorders>
              <w:top w:val="nil"/>
            </w:tcBorders>
          </w:tcPr>
          <w:p w:rsidR="008A520D" w:rsidRDefault="008A520D">
            <w:pPr>
              <w:pStyle w:val="TableParagraph"/>
              <w:rPr>
                <w:sz w:val="20"/>
              </w:rPr>
            </w:pPr>
          </w:p>
        </w:tc>
        <w:tc>
          <w:tcPr>
            <w:tcW w:w="3262" w:type="dxa"/>
            <w:tcBorders>
              <w:top w:val="nil"/>
            </w:tcBorders>
          </w:tcPr>
          <w:p w:rsidR="008A520D" w:rsidRDefault="009826B3">
            <w:pPr>
              <w:pStyle w:val="TableParagraph"/>
              <w:spacing w:line="254" w:lineRule="exact"/>
              <w:ind w:left="107"/>
              <w:rPr>
                <w:sz w:val="24"/>
              </w:rPr>
            </w:pPr>
            <w:r>
              <w:rPr>
                <w:spacing w:val="-2"/>
                <w:sz w:val="24"/>
              </w:rPr>
              <w:t>слово</w:t>
            </w:r>
            <w:r w:rsidR="009056B2">
              <w:rPr>
                <w:spacing w:val="-2"/>
                <w:sz w:val="24"/>
              </w:rPr>
              <w:t>»</w:t>
            </w:r>
          </w:p>
        </w:tc>
        <w:tc>
          <w:tcPr>
            <w:tcW w:w="991" w:type="dxa"/>
            <w:tcBorders>
              <w:top w:val="nil"/>
            </w:tcBorders>
          </w:tcPr>
          <w:p w:rsidR="008A520D" w:rsidRDefault="008A520D">
            <w:pPr>
              <w:pStyle w:val="TableParagraph"/>
              <w:rPr>
                <w:sz w:val="20"/>
              </w:rPr>
            </w:pPr>
          </w:p>
        </w:tc>
        <w:tc>
          <w:tcPr>
            <w:tcW w:w="992" w:type="dxa"/>
            <w:tcBorders>
              <w:top w:val="nil"/>
            </w:tcBorders>
          </w:tcPr>
          <w:p w:rsidR="008A520D" w:rsidRDefault="008A520D">
            <w:pPr>
              <w:pStyle w:val="TableParagraph"/>
              <w:rPr>
                <w:sz w:val="20"/>
              </w:rPr>
            </w:pPr>
          </w:p>
        </w:tc>
        <w:tc>
          <w:tcPr>
            <w:tcW w:w="852" w:type="dxa"/>
            <w:tcBorders>
              <w:top w:val="nil"/>
            </w:tcBorders>
          </w:tcPr>
          <w:p w:rsidR="008A520D" w:rsidRDefault="008A520D">
            <w:pPr>
              <w:pStyle w:val="TableParagraph"/>
              <w:rPr>
                <w:sz w:val="20"/>
              </w:rPr>
            </w:pPr>
          </w:p>
        </w:tc>
        <w:tc>
          <w:tcPr>
            <w:tcW w:w="850" w:type="dxa"/>
            <w:vMerge/>
            <w:tcBorders>
              <w:top w:val="nil"/>
            </w:tcBorders>
          </w:tcPr>
          <w:p w:rsidR="008A520D" w:rsidRDefault="008A520D">
            <w:pPr>
              <w:rPr>
                <w:sz w:val="2"/>
                <w:szCs w:val="2"/>
              </w:rPr>
            </w:pPr>
          </w:p>
        </w:tc>
        <w:tc>
          <w:tcPr>
            <w:tcW w:w="853" w:type="dxa"/>
            <w:vMerge/>
            <w:tcBorders>
              <w:top w:val="nil"/>
            </w:tcBorders>
          </w:tcPr>
          <w:p w:rsidR="008A520D" w:rsidRDefault="008A520D">
            <w:pPr>
              <w:rPr>
                <w:sz w:val="2"/>
                <w:szCs w:val="2"/>
              </w:rPr>
            </w:pPr>
          </w:p>
        </w:tc>
      </w:tr>
    </w:tbl>
    <w:p w:rsidR="008A520D" w:rsidRDefault="008A520D">
      <w:pPr>
        <w:rPr>
          <w:sz w:val="2"/>
          <w:szCs w:val="2"/>
        </w:rPr>
        <w:sectPr w:rsidR="008A520D">
          <w:pgSz w:w="11910" w:h="16840"/>
          <w:pgMar w:top="1040" w:right="160" w:bottom="1160" w:left="1460" w:header="0" w:footer="894"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62"/>
        <w:gridCol w:w="991"/>
        <w:gridCol w:w="992"/>
        <w:gridCol w:w="852"/>
        <w:gridCol w:w="850"/>
        <w:gridCol w:w="853"/>
      </w:tblGrid>
      <w:tr w:rsidR="008A520D">
        <w:trPr>
          <w:trHeight w:val="1382"/>
        </w:trPr>
        <w:tc>
          <w:tcPr>
            <w:tcW w:w="2235" w:type="dxa"/>
          </w:tcPr>
          <w:p w:rsidR="008A520D" w:rsidRDefault="008A520D">
            <w:pPr>
              <w:pStyle w:val="TableParagraph"/>
              <w:rPr>
                <w:sz w:val="24"/>
              </w:rPr>
            </w:pPr>
          </w:p>
        </w:tc>
        <w:tc>
          <w:tcPr>
            <w:tcW w:w="3262" w:type="dxa"/>
          </w:tcPr>
          <w:p w:rsidR="00EB3599" w:rsidRDefault="00EB3599">
            <w:pPr>
              <w:pStyle w:val="TableParagraph"/>
              <w:ind w:left="107" w:right="98"/>
              <w:jc w:val="both"/>
              <w:rPr>
                <w:sz w:val="24"/>
              </w:rPr>
            </w:pPr>
            <w:r>
              <w:rPr>
                <w:sz w:val="24"/>
              </w:rPr>
              <w:t>Курс внеурочной деятельности</w:t>
            </w:r>
            <w:r w:rsidR="009056B2">
              <w:rPr>
                <w:sz w:val="24"/>
              </w:rPr>
              <w:t xml:space="preserve"> «</w:t>
            </w:r>
            <w:r>
              <w:rPr>
                <w:sz w:val="24"/>
              </w:rPr>
              <w:t>Читательская грамотность</w:t>
            </w:r>
            <w:r w:rsidR="009056B2">
              <w:rPr>
                <w:sz w:val="24"/>
              </w:rPr>
              <w:t xml:space="preserve">». </w:t>
            </w:r>
          </w:p>
          <w:p w:rsidR="008A520D" w:rsidRDefault="009056B2">
            <w:pPr>
              <w:pStyle w:val="TableParagraph"/>
              <w:ind w:left="107" w:right="98"/>
              <w:jc w:val="both"/>
              <w:rPr>
                <w:sz w:val="24"/>
              </w:rPr>
            </w:pPr>
            <w:r>
              <w:rPr>
                <w:sz w:val="24"/>
              </w:rPr>
              <w:t>Организация</w:t>
            </w:r>
            <w:r>
              <w:rPr>
                <w:spacing w:val="40"/>
                <w:sz w:val="24"/>
              </w:rPr>
              <w:t xml:space="preserve"> </w:t>
            </w:r>
            <w:r>
              <w:rPr>
                <w:sz w:val="24"/>
              </w:rPr>
              <w:t>классных и школьных коллективных</w:t>
            </w:r>
            <w:r>
              <w:rPr>
                <w:spacing w:val="60"/>
                <w:w w:val="150"/>
                <w:sz w:val="24"/>
              </w:rPr>
              <w:t xml:space="preserve">    </w:t>
            </w:r>
            <w:r>
              <w:rPr>
                <w:spacing w:val="-2"/>
                <w:sz w:val="24"/>
              </w:rPr>
              <w:t>трудовых</w:t>
            </w:r>
          </w:p>
          <w:p w:rsidR="008A520D" w:rsidRDefault="009056B2">
            <w:pPr>
              <w:pStyle w:val="TableParagraph"/>
              <w:spacing w:line="269" w:lineRule="exact"/>
              <w:ind w:left="107"/>
              <w:rPr>
                <w:sz w:val="24"/>
              </w:rPr>
            </w:pPr>
            <w:r>
              <w:rPr>
                <w:spacing w:val="-2"/>
                <w:sz w:val="24"/>
              </w:rPr>
              <w:t>десантов.</w:t>
            </w:r>
          </w:p>
        </w:tc>
        <w:tc>
          <w:tcPr>
            <w:tcW w:w="991" w:type="dxa"/>
          </w:tcPr>
          <w:p w:rsidR="008A520D" w:rsidRDefault="008A520D">
            <w:pPr>
              <w:pStyle w:val="TableParagraph"/>
              <w:rPr>
                <w:sz w:val="24"/>
              </w:rPr>
            </w:pPr>
          </w:p>
          <w:p w:rsidR="00EB3599" w:rsidRDefault="00EB3599">
            <w:pPr>
              <w:pStyle w:val="TableParagraph"/>
              <w:rPr>
                <w:sz w:val="24"/>
              </w:rPr>
            </w:pPr>
          </w:p>
          <w:p w:rsidR="00EB3599" w:rsidRDefault="00EB3599" w:rsidP="00EB3599">
            <w:pPr>
              <w:pStyle w:val="TableParagraph"/>
              <w:jc w:val="center"/>
              <w:rPr>
                <w:sz w:val="24"/>
              </w:rPr>
            </w:pPr>
            <w:r>
              <w:rPr>
                <w:sz w:val="24"/>
              </w:rPr>
              <w:t>0,5</w:t>
            </w:r>
          </w:p>
        </w:tc>
        <w:tc>
          <w:tcPr>
            <w:tcW w:w="992" w:type="dxa"/>
          </w:tcPr>
          <w:p w:rsidR="008A520D" w:rsidRDefault="008A520D">
            <w:pPr>
              <w:pStyle w:val="TableParagraph"/>
              <w:rPr>
                <w:b/>
                <w:i/>
                <w:sz w:val="26"/>
              </w:rPr>
            </w:pPr>
          </w:p>
          <w:p w:rsidR="008A520D" w:rsidRDefault="008A520D">
            <w:pPr>
              <w:pStyle w:val="TableParagraph"/>
              <w:rPr>
                <w:b/>
                <w:i/>
                <w:sz w:val="21"/>
              </w:rPr>
            </w:pPr>
          </w:p>
          <w:p w:rsidR="008A520D" w:rsidRDefault="009056B2">
            <w:pPr>
              <w:pStyle w:val="TableParagraph"/>
              <w:ind w:left="99" w:right="90"/>
              <w:jc w:val="center"/>
              <w:rPr>
                <w:sz w:val="24"/>
              </w:rPr>
            </w:pPr>
            <w:r>
              <w:rPr>
                <w:spacing w:val="-5"/>
                <w:sz w:val="24"/>
              </w:rPr>
              <w:t>0,5</w:t>
            </w:r>
          </w:p>
        </w:tc>
        <w:tc>
          <w:tcPr>
            <w:tcW w:w="852" w:type="dxa"/>
          </w:tcPr>
          <w:p w:rsidR="008A520D" w:rsidRDefault="008A520D">
            <w:pPr>
              <w:pStyle w:val="TableParagraph"/>
              <w:rPr>
                <w:b/>
                <w:i/>
                <w:sz w:val="26"/>
              </w:rPr>
            </w:pPr>
          </w:p>
          <w:p w:rsidR="008A520D" w:rsidRDefault="008A520D">
            <w:pPr>
              <w:pStyle w:val="TableParagraph"/>
              <w:rPr>
                <w:b/>
                <w:i/>
                <w:sz w:val="21"/>
              </w:rPr>
            </w:pPr>
          </w:p>
          <w:p w:rsidR="008A520D" w:rsidRDefault="009056B2">
            <w:pPr>
              <w:pStyle w:val="TableParagraph"/>
              <w:ind w:left="121" w:right="112"/>
              <w:jc w:val="center"/>
              <w:rPr>
                <w:sz w:val="24"/>
              </w:rPr>
            </w:pPr>
            <w:r>
              <w:rPr>
                <w:spacing w:val="-5"/>
                <w:sz w:val="24"/>
              </w:rPr>
              <w:t>0,5</w:t>
            </w:r>
          </w:p>
        </w:tc>
        <w:tc>
          <w:tcPr>
            <w:tcW w:w="850" w:type="dxa"/>
          </w:tcPr>
          <w:p w:rsidR="008A520D" w:rsidRDefault="008A520D">
            <w:pPr>
              <w:pStyle w:val="TableParagraph"/>
              <w:rPr>
                <w:b/>
                <w:i/>
                <w:sz w:val="26"/>
              </w:rPr>
            </w:pPr>
          </w:p>
          <w:p w:rsidR="008A520D" w:rsidRDefault="008A520D">
            <w:pPr>
              <w:pStyle w:val="TableParagraph"/>
              <w:rPr>
                <w:b/>
                <w:i/>
                <w:sz w:val="21"/>
              </w:rPr>
            </w:pPr>
          </w:p>
          <w:p w:rsidR="008A520D" w:rsidRDefault="009056B2">
            <w:pPr>
              <w:pStyle w:val="TableParagraph"/>
              <w:ind w:left="118" w:right="112"/>
              <w:jc w:val="center"/>
              <w:rPr>
                <w:sz w:val="24"/>
              </w:rPr>
            </w:pPr>
            <w:r>
              <w:rPr>
                <w:spacing w:val="-5"/>
                <w:sz w:val="24"/>
              </w:rPr>
              <w:t>0,5</w:t>
            </w:r>
          </w:p>
        </w:tc>
        <w:tc>
          <w:tcPr>
            <w:tcW w:w="853" w:type="dxa"/>
          </w:tcPr>
          <w:p w:rsidR="008A520D" w:rsidRDefault="008A520D">
            <w:pPr>
              <w:pStyle w:val="TableParagraph"/>
              <w:rPr>
                <w:b/>
                <w:i/>
                <w:sz w:val="26"/>
              </w:rPr>
            </w:pPr>
          </w:p>
          <w:p w:rsidR="008A520D" w:rsidRDefault="008A520D">
            <w:pPr>
              <w:pStyle w:val="TableParagraph"/>
              <w:rPr>
                <w:b/>
                <w:i/>
                <w:sz w:val="21"/>
              </w:rPr>
            </w:pPr>
          </w:p>
          <w:p w:rsidR="008A520D" w:rsidRDefault="009056B2">
            <w:pPr>
              <w:pStyle w:val="TableParagraph"/>
              <w:ind w:left="120" w:right="113"/>
              <w:jc w:val="center"/>
              <w:rPr>
                <w:sz w:val="24"/>
              </w:rPr>
            </w:pPr>
            <w:r>
              <w:rPr>
                <w:spacing w:val="-5"/>
                <w:sz w:val="24"/>
              </w:rPr>
              <w:t>0,5</w:t>
            </w:r>
          </w:p>
        </w:tc>
      </w:tr>
      <w:tr w:rsidR="008A520D">
        <w:trPr>
          <w:trHeight w:val="743"/>
        </w:trPr>
        <w:tc>
          <w:tcPr>
            <w:tcW w:w="2235" w:type="dxa"/>
            <w:vMerge w:val="restart"/>
          </w:tcPr>
          <w:p w:rsidR="008A520D" w:rsidRDefault="008A520D">
            <w:pPr>
              <w:pStyle w:val="TableParagraph"/>
              <w:rPr>
                <w:b/>
                <w:i/>
                <w:sz w:val="26"/>
              </w:rPr>
            </w:pPr>
          </w:p>
          <w:p w:rsidR="008A520D" w:rsidRDefault="008A520D">
            <w:pPr>
              <w:pStyle w:val="TableParagraph"/>
              <w:rPr>
                <w:b/>
                <w:i/>
                <w:sz w:val="26"/>
              </w:rPr>
            </w:pPr>
          </w:p>
          <w:p w:rsidR="008A520D" w:rsidRDefault="008A520D">
            <w:pPr>
              <w:pStyle w:val="TableParagraph"/>
              <w:rPr>
                <w:b/>
                <w:i/>
                <w:sz w:val="26"/>
              </w:rPr>
            </w:pPr>
          </w:p>
          <w:p w:rsidR="008A520D" w:rsidRDefault="008A520D">
            <w:pPr>
              <w:pStyle w:val="TableParagraph"/>
              <w:spacing w:before="4"/>
              <w:rPr>
                <w:b/>
                <w:i/>
                <w:sz w:val="25"/>
              </w:rPr>
            </w:pPr>
          </w:p>
          <w:p w:rsidR="008A520D" w:rsidRDefault="009056B2">
            <w:pPr>
              <w:pStyle w:val="TableParagraph"/>
              <w:ind w:left="285" w:right="280" w:firstLine="5"/>
              <w:jc w:val="center"/>
              <w:rPr>
                <w:sz w:val="24"/>
              </w:rPr>
            </w:pPr>
            <w:r w:rsidRPr="00EB3599">
              <w:rPr>
                <w:spacing w:val="-2"/>
                <w:sz w:val="24"/>
              </w:rPr>
              <w:t>Комплекс</w:t>
            </w:r>
            <w:r>
              <w:rPr>
                <w:spacing w:val="-2"/>
                <w:sz w:val="24"/>
              </w:rPr>
              <w:t xml:space="preserve"> воспитательных мероприятий</w:t>
            </w:r>
          </w:p>
        </w:tc>
        <w:tc>
          <w:tcPr>
            <w:tcW w:w="3262" w:type="dxa"/>
          </w:tcPr>
          <w:p w:rsidR="008A520D" w:rsidRDefault="009826B3" w:rsidP="00EB3599">
            <w:pPr>
              <w:pStyle w:val="TableParagraph"/>
              <w:spacing w:before="219"/>
              <w:ind w:left="107"/>
              <w:rPr>
                <w:sz w:val="24"/>
              </w:rPr>
            </w:pPr>
            <w:r>
              <w:rPr>
                <w:sz w:val="24"/>
              </w:rPr>
              <w:t>Курс внеурочной деятельности</w:t>
            </w:r>
            <w:r w:rsidR="009056B2">
              <w:rPr>
                <w:spacing w:val="2"/>
                <w:sz w:val="24"/>
              </w:rPr>
              <w:t xml:space="preserve"> </w:t>
            </w:r>
            <w:r>
              <w:rPr>
                <w:spacing w:val="-2"/>
                <w:sz w:val="24"/>
              </w:rPr>
              <w:t>«</w:t>
            </w:r>
            <w:r w:rsidR="00EB3599">
              <w:rPr>
                <w:spacing w:val="-2"/>
                <w:sz w:val="24"/>
              </w:rPr>
              <w:t>Звонкие голоса</w:t>
            </w:r>
            <w:r w:rsidR="009056B2">
              <w:rPr>
                <w:spacing w:val="-2"/>
                <w:sz w:val="24"/>
              </w:rPr>
              <w:t>».</w:t>
            </w:r>
          </w:p>
        </w:tc>
        <w:tc>
          <w:tcPr>
            <w:tcW w:w="991" w:type="dxa"/>
          </w:tcPr>
          <w:p w:rsidR="008A520D" w:rsidRDefault="009056B2">
            <w:pPr>
              <w:pStyle w:val="TableParagraph"/>
              <w:spacing w:before="219"/>
              <w:ind w:right="336"/>
              <w:jc w:val="right"/>
              <w:rPr>
                <w:sz w:val="24"/>
              </w:rPr>
            </w:pPr>
            <w:r>
              <w:rPr>
                <w:spacing w:val="-5"/>
                <w:sz w:val="24"/>
              </w:rPr>
              <w:t>0,5</w:t>
            </w:r>
          </w:p>
        </w:tc>
        <w:tc>
          <w:tcPr>
            <w:tcW w:w="992" w:type="dxa"/>
          </w:tcPr>
          <w:p w:rsidR="008A520D" w:rsidRDefault="009056B2">
            <w:pPr>
              <w:pStyle w:val="TableParagraph"/>
              <w:spacing w:before="219"/>
              <w:ind w:left="99" w:right="90"/>
              <w:jc w:val="center"/>
              <w:rPr>
                <w:sz w:val="24"/>
              </w:rPr>
            </w:pPr>
            <w:r>
              <w:rPr>
                <w:spacing w:val="-5"/>
                <w:sz w:val="24"/>
              </w:rPr>
              <w:t>0,5</w:t>
            </w:r>
          </w:p>
        </w:tc>
        <w:tc>
          <w:tcPr>
            <w:tcW w:w="852" w:type="dxa"/>
          </w:tcPr>
          <w:p w:rsidR="008A520D" w:rsidRDefault="009056B2">
            <w:pPr>
              <w:pStyle w:val="TableParagraph"/>
              <w:spacing w:before="219"/>
              <w:ind w:left="121" w:right="112"/>
              <w:jc w:val="center"/>
              <w:rPr>
                <w:sz w:val="24"/>
              </w:rPr>
            </w:pPr>
            <w:r>
              <w:rPr>
                <w:spacing w:val="-5"/>
                <w:sz w:val="24"/>
              </w:rPr>
              <w:t>0,5</w:t>
            </w:r>
          </w:p>
        </w:tc>
        <w:tc>
          <w:tcPr>
            <w:tcW w:w="850" w:type="dxa"/>
          </w:tcPr>
          <w:p w:rsidR="008A520D" w:rsidRDefault="009056B2">
            <w:pPr>
              <w:pStyle w:val="TableParagraph"/>
              <w:spacing w:before="219"/>
              <w:ind w:left="118" w:right="112"/>
              <w:jc w:val="center"/>
              <w:rPr>
                <w:sz w:val="24"/>
              </w:rPr>
            </w:pPr>
            <w:r>
              <w:rPr>
                <w:spacing w:val="-5"/>
                <w:sz w:val="24"/>
              </w:rPr>
              <w:t>0,5</w:t>
            </w:r>
          </w:p>
        </w:tc>
        <w:tc>
          <w:tcPr>
            <w:tcW w:w="853" w:type="dxa"/>
          </w:tcPr>
          <w:p w:rsidR="008A520D" w:rsidRDefault="009056B2">
            <w:pPr>
              <w:pStyle w:val="TableParagraph"/>
              <w:spacing w:before="219"/>
              <w:ind w:left="120" w:right="113"/>
              <w:jc w:val="center"/>
              <w:rPr>
                <w:sz w:val="24"/>
              </w:rPr>
            </w:pPr>
            <w:r>
              <w:rPr>
                <w:spacing w:val="-5"/>
                <w:sz w:val="24"/>
              </w:rPr>
              <w:t>0,5</w:t>
            </w:r>
          </w:p>
        </w:tc>
      </w:tr>
      <w:tr w:rsidR="008A520D">
        <w:trPr>
          <w:trHeight w:val="815"/>
        </w:trPr>
        <w:tc>
          <w:tcPr>
            <w:tcW w:w="2235" w:type="dxa"/>
            <w:vMerge/>
            <w:tcBorders>
              <w:top w:val="nil"/>
            </w:tcBorders>
          </w:tcPr>
          <w:p w:rsidR="008A520D" w:rsidRDefault="008A520D">
            <w:pPr>
              <w:rPr>
                <w:sz w:val="2"/>
                <w:szCs w:val="2"/>
              </w:rPr>
            </w:pPr>
          </w:p>
        </w:tc>
        <w:tc>
          <w:tcPr>
            <w:tcW w:w="3262" w:type="dxa"/>
          </w:tcPr>
          <w:p w:rsidR="009826B3" w:rsidRDefault="009826B3">
            <w:pPr>
              <w:pStyle w:val="TableParagraph"/>
              <w:ind w:left="107"/>
              <w:rPr>
                <w:spacing w:val="-2"/>
                <w:sz w:val="24"/>
              </w:rPr>
            </w:pPr>
            <w:r>
              <w:rPr>
                <w:spacing w:val="-2"/>
                <w:sz w:val="24"/>
              </w:rPr>
              <w:t>Хореографическая студия «Акварельки»</w:t>
            </w:r>
          </w:p>
          <w:p w:rsidR="008A520D" w:rsidRDefault="008A520D">
            <w:pPr>
              <w:pStyle w:val="TableParagraph"/>
              <w:ind w:left="107"/>
              <w:rPr>
                <w:sz w:val="24"/>
              </w:rPr>
            </w:pPr>
          </w:p>
        </w:tc>
        <w:tc>
          <w:tcPr>
            <w:tcW w:w="991" w:type="dxa"/>
          </w:tcPr>
          <w:p w:rsidR="008A520D" w:rsidRDefault="008A520D">
            <w:pPr>
              <w:pStyle w:val="TableParagraph"/>
              <w:spacing w:before="1"/>
              <w:rPr>
                <w:b/>
                <w:i/>
              </w:rPr>
            </w:pPr>
          </w:p>
          <w:p w:rsidR="008A520D" w:rsidRDefault="009056B2">
            <w:pPr>
              <w:pStyle w:val="TableParagraph"/>
              <w:spacing w:before="1"/>
              <w:ind w:right="336"/>
              <w:jc w:val="right"/>
              <w:rPr>
                <w:sz w:val="24"/>
              </w:rPr>
            </w:pPr>
            <w:r>
              <w:rPr>
                <w:spacing w:val="-5"/>
                <w:sz w:val="24"/>
              </w:rPr>
              <w:t>0,5</w:t>
            </w:r>
          </w:p>
        </w:tc>
        <w:tc>
          <w:tcPr>
            <w:tcW w:w="992" w:type="dxa"/>
          </w:tcPr>
          <w:p w:rsidR="008A520D" w:rsidRDefault="008A520D">
            <w:pPr>
              <w:pStyle w:val="TableParagraph"/>
              <w:spacing w:before="1"/>
              <w:rPr>
                <w:b/>
                <w:i/>
              </w:rPr>
            </w:pPr>
          </w:p>
          <w:p w:rsidR="008A520D" w:rsidRDefault="009056B2">
            <w:pPr>
              <w:pStyle w:val="TableParagraph"/>
              <w:spacing w:before="1"/>
              <w:ind w:left="99" w:right="90"/>
              <w:jc w:val="center"/>
              <w:rPr>
                <w:sz w:val="24"/>
              </w:rPr>
            </w:pPr>
            <w:r>
              <w:rPr>
                <w:spacing w:val="-5"/>
                <w:sz w:val="24"/>
              </w:rPr>
              <w:t>0,5</w:t>
            </w:r>
          </w:p>
        </w:tc>
        <w:tc>
          <w:tcPr>
            <w:tcW w:w="852" w:type="dxa"/>
          </w:tcPr>
          <w:p w:rsidR="008A520D" w:rsidRDefault="008A520D">
            <w:pPr>
              <w:pStyle w:val="TableParagraph"/>
              <w:spacing w:before="1"/>
              <w:rPr>
                <w:b/>
                <w:i/>
              </w:rPr>
            </w:pPr>
          </w:p>
          <w:p w:rsidR="008A520D" w:rsidRDefault="009056B2">
            <w:pPr>
              <w:pStyle w:val="TableParagraph"/>
              <w:spacing w:before="1"/>
              <w:ind w:left="121" w:right="112"/>
              <w:jc w:val="center"/>
              <w:rPr>
                <w:sz w:val="24"/>
              </w:rPr>
            </w:pPr>
            <w:r>
              <w:rPr>
                <w:spacing w:val="-5"/>
                <w:sz w:val="24"/>
              </w:rPr>
              <w:t>0,5</w:t>
            </w:r>
          </w:p>
        </w:tc>
        <w:tc>
          <w:tcPr>
            <w:tcW w:w="850" w:type="dxa"/>
          </w:tcPr>
          <w:p w:rsidR="008A520D" w:rsidRDefault="008A520D">
            <w:pPr>
              <w:pStyle w:val="TableParagraph"/>
              <w:spacing w:before="1"/>
              <w:rPr>
                <w:b/>
                <w:i/>
              </w:rPr>
            </w:pPr>
          </w:p>
          <w:p w:rsidR="008A520D" w:rsidRDefault="009056B2">
            <w:pPr>
              <w:pStyle w:val="TableParagraph"/>
              <w:spacing w:before="1"/>
              <w:ind w:left="118" w:right="112"/>
              <w:jc w:val="center"/>
              <w:rPr>
                <w:sz w:val="24"/>
              </w:rPr>
            </w:pPr>
            <w:r>
              <w:rPr>
                <w:spacing w:val="-5"/>
                <w:sz w:val="24"/>
              </w:rPr>
              <w:t>0,5</w:t>
            </w:r>
          </w:p>
        </w:tc>
        <w:tc>
          <w:tcPr>
            <w:tcW w:w="853" w:type="dxa"/>
          </w:tcPr>
          <w:p w:rsidR="008A520D" w:rsidRDefault="008A520D">
            <w:pPr>
              <w:pStyle w:val="TableParagraph"/>
              <w:spacing w:before="1"/>
              <w:rPr>
                <w:b/>
                <w:i/>
              </w:rPr>
            </w:pPr>
          </w:p>
          <w:p w:rsidR="008A520D" w:rsidRDefault="009056B2">
            <w:pPr>
              <w:pStyle w:val="TableParagraph"/>
              <w:spacing w:before="1"/>
              <w:ind w:left="120" w:right="113"/>
              <w:jc w:val="center"/>
              <w:rPr>
                <w:sz w:val="24"/>
              </w:rPr>
            </w:pPr>
            <w:r>
              <w:rPr>
                <w:spacing w:val="-5"/>
                <w:sz w:val="24"/>
              </w:rPr>
              <w:t>0,5</w:t>
            </w:r>
          </w:p>
        </w:tc>
      </w:tr>
      <w:tr w:rsidR="008A520D">
        <w:trPr>
          <w:trHeight w:val="1656"/>
        </w:trPr>
        <w:tc>
          <w:tcPr>
            <w:tcW w:w="2235" w:type="dxa"/>
            <w:vMerge/>
            <w:tcBorders>
              <w:top w:val="nil"/>
            </w:tcBorders>
          </w:tcPr>
          <w:p w:rsidR="008A520D" w:rsidRDefault="008A520D">
            <w:pPr>
              <w:rPr>
                <w:sz w:val="2"/>
                <w:szCs w:val="2"/>
              </w:rPr>
            </w:pPr>
          </w:p>
        </w:tc>
        <w:tc>
          <w:tcPr>
            <w:tcW w:w="3262" w:type="dxa"/>
          </w:tcPr>
          <w:p w:rsidR="008A520D" w:rsidRDefault="009056B2">
            <w:pPr>
              <w:pStyle w:val="TableParagraph"/>
              <w:ind w:left="107" w:right="98"/>
              <w:jc w:val="both"/>
              <w:rPr>
                <w:sz w:val="24"/>
              </w:rPr>
            </w:pPr>
            <w:r>
              <w:rPr>
                <w:sz w:val="24"/>
              </w:rPr>
              <w:t>Участие в школьных, районных, республиканских мероприятиях, творческих конкурсах, акциях, проектах. Посещение</w:t>
            </w:r>
            <w:r>
              <w:rPr>
                <w:spacing w:val="72"/>
                <w:sz w:val="24"/>
              </w:rPr>
              <w:t xml:space="preserve"> </w:t>
            </w:r>
            <w:r>
              <w:rPr>
                <w:sz w:val="24"/>
              </w:rPr>
              <w:t>театров,</w:t>
            </w:r>
            <w:r>
              <w:rPr>
                <w:spacing w:val="73"/>
                <w:sz w:val="24"/>
              </w:rPr>
              <w:t xml:space="preserve"> </w:t>
            </w:r>
            <w:r>
              <w:rPr>
                <w:spacing w:val="-2"/>
                <w:sz w:val="24"/>
              </w:rPr>
              <w:t>клубов,</w:t>
            </w:r>
          </w:p>
          <w:p w:rsidR="008A520D" w:rsidRDefault="009056B2">
            <w:pPr>
              <w:pStyle w:val="TableParagraph"/>
              <w:spacing w:line="269" w:lineRule="exact"/>
              <w:ind w:left="107"/>
              <w:jc w:val="both"/>
              <w:rPr>
                <w:sz w:val="24"/>
              </w:rPr>
            </w:pPr>
            <w:r>
              <w:rPr>
                <w:sz w:val="24"/>
              </w:rPr>
              <w:t>музеев,</w:t>
            </w:r>
            <w:r>
              <w:rPr>
                <w:spacing w:val="-5"/>
                <w:sz w:val="24"/>
              </w:rPr>
              <w:t xml:space="preserve"> </w:t>
            </w:r>
            <w:r>
              <w:rPr>
                <w:sz w:val="24"/>
              </w:rPr>
              <w:t>выставок,</w:t>
            </w:r>
            <w:r>
              <w:rPr>
                <w:spacing w:val="-3"/>
                <w:sz w:val="24"/>
              </w:rPr>
              <w:t xml:space="preserve"> </w:t>
            </w:r>
            <w:r>
              <w:rPr>
                <w:spacing w:val="-2"/>
                <w:sz w:val="24"/>
              </w:rPr>
              <w:t>библиотек.</w:t>
            </w:r>
          </w:p>
        </w:tc>
        <w:tc>
          <w:tcPr>
            <w:tcW w:w="991" w:type="dxa"/>
          </w:tcPr>
          <w:p w:rsidR="008A520D" w:rsidRDefault="008A520D">
            <w:pPr>
              <w:pStyle w:val="TableParagraph"/>
              <w:rPr>
                <w:b/>
                <w:i/>
                <w:sz w:val="26"/>
              </w:rPr>
            </w:pPr>
          </w:p>
          <w:p w:rsidR="008A520D" w:rsidRDefault="008A520D">
            <w:pPr>
              <w:pStyle w:val="TableParagraph"/>
              <w:spacing w:before="10"/>
              <w:rPr>
                <w:b/>
                <w:i/>
                <w:sz w:val="32"/>
              </w:rPr>
            </w:pPr>
          </w:p>
          <w:p w:rsidR="008A520D" w:rsidRDefault="009056B2">
            <w:pPr>
              <w:pStyle w:val="TableParagraph"/>
              <w:ind w:right="336"/>
              <w:jc w:val="right"/>
              <w:rPr>
                <w:sz w:val="24"/>
              </w:rPr>
            </w:pPr>
            <w:r>
              <w:rPr>
                <w:spacing w:val="-5"/>
                <w:sz w:val="24"/>
              </w:rPr>
              <w:t>0,5</w:t>
            </w:r>
          </w:p>
        </w:tc>
        <w:tc>
          <w:tcPr>
            <w:tcW w:w="992" w:type="dxa"/>
          </w:tcPr>
          <w:p w:rsidR="008A520D" w:rsidRDefault="008A520D">
            <w:pPr>
              <w:pStyle w:val="TableParagraph"/>
              <w:rPr>
                <w:b/>
                <w:i/>
                <w:sz w:val="26"/>
              </w:rPr>
            </w:pPr>
          </w:p>
          <w:p w:rsidR="008A520D" w:rsidRDefault="008A520D">
            <w:pPr>
              <w:pStyle w:val="TableParagraph"/>
              <w:spacing w:before="10"/>
              <w:rPr>
                <w:b/>
                <w:i/>
                <w:sz w:val="32"/>
              </w:rPr>
            </w:pPr>
          </w:p>
          <w:p w:rsidR="008A520D" w:rsidRDefault="009056B2">
            <w:pPr>
              <w:pStyle w:val="TableParagraph"/>
              <w:ind w:left="99" w:right="90"/>
              <w:jc w:val="center"/>
              <w:rPr>
                <w:sz w:val="24"/>
              </w:rPr>
            </w:pPr>
            <w:r>
              <w:rPr>
                <w:spacing w:val="-5"/>
                <w:sz w:val="24"/>
              </w:rPr>
              <w:t>0,5</w:t>
            </w:r>
          </w:p>
        </w:tc>
        <w:tc>
          <w:tcPr>
            <w:tcW w:w="852" w:type="dxa"/>
          </w:tcPr>
          <w:p w:rsidR="008A520D" w:rsidRDefault="008A520D">
            <w:pPr>
              <w:pStyle w:val="TableParagraph"/>
              <w:rPr>
                <w:b/>
                <w:i/>
                <w:sz w:val="26"/>
              </w:rPr>
            </w:pPr>
          </w:p>
          <w:p w:rsidR="008A520D" w:rsidRDefault="008A520D">
            <w:pPr>
              <w:pStyle w:val="TableParagraph"/>
              <w:spacing w:before="10"/>
              <w:rPr>
                <w:b/>
                <w:i/>
                <w:sz w:val="32"/>
              </w:rPr>
            </w:pPr>
          </w:p>
          <w:p w:rsidR="008A520D" w:rsidRDefault="009056B2">
            <w:pPr>
              <w:pStyle w:val="TableParagraph"/>
              <w:ind w:left="121" w:right="112"/>
              <w:jc w:val="center"/>
              <w:rPr>
                <w:sz w:val="24"/>
              </w:rPr>
            </w:pPr>
            <w:r>
              <w:rPr>
                <w:spacing w:val="-5"/>
                <w:sz w:val="24"/>
              </w:rPr>
              <w:t>0,5</w:t>
            </w:r>
          </w:p>
        </w:tc>
        <w:tc>
          <w:tcPr>
            <w:tcW w:w="850" w:type="dxa"/>
          </w:tcPr>
          <w:p w:rsidR="008A520D" w:rsidRDefault="008A520D">
            <w:pPr>
              <w:pStyle w:val="TableParagraph"/>
              <w:rPr>
                <w:b/>
                <w:i/>
                <w:sz w:val="26"/>
              </w:rPr>
            </w:pPr>
          </w:p>
          <w:p w:rsidR="008A520D" w:rsidRDefault="008A520D">
            <w:pPr>
              <w:pStyle w:val="TableParagraph"/>
              <w:spacing w:before="10"/>
              <w:rPr>
                <w:b/>
                <w:i/>
                <w:sz w:val="32"/>
              </w:rPr>
            </w:pPr>
          </w:p>
          <w:p w:rsidR="008A520D" w:rsidRDefault="009056B2">
            <w:pPr>
              <w:pStyle w:val="TableParagraph"/>
              <w:ind w:left="118" w:right="112"/>
              <w:jc w:val="center"/>
              <w:rPr>
                <w:sz w:val="24"/>
              </w:rPr>
            </w:pPr>
            <w:r>
              <w:rPr>
                <w:spacing w:val="-5"/>
                <w:sz w:val="24"/>
              </w:rPr>
              <w:t>0,5</w:t>
            </w:r>
          </w:p>
        </w:tc>
        <w:tc>
          <w:tcPr>
            <w:tcW w:w="853" w:type="dxa"/>
          </w:tcPr>
          <w:p w:rsidR="008A520D" w:rsidRDefault="008A520D">
            <w:pPr>
              <w:pStyle w:val="TableParagraph"/>
              <w:rPr>
                <w:b/>
                <w:i/>
                <w:sz w:val="26"/>
              </w:rPr>
            </w:pPr>
          </w:p>
          <w:p w:rsidR="008A520D" w:rsidRDefault="008A520D">
            <w:pPr>
              <w:pStyle w:val="TableParagraph"/>
              <w:spacing w:before="10"/>
              <w:rPr>
                <w:b/>
                <w:i/>
                <w:sz w:val="32"/>
              </w:rPr>
            </w:pPr>
          </w:p>
          <w:p w:rsidR="008A520D" w:rsidRDefault="009056B2">
            <w:pPr>
              <w:pStyle w:val="TableParagraph"/>
              <w:ind w:left="120" w:right="113"/>
              <w:jc w:val="center"/>
              <w:rPr>
                <w:sz w:val="24"/>
              </w:rPr>
            </w:pPr>
            <w:r>
              <w:rPr>
                <w:spacing w:val="-5"/>
                <w:sz w:val="24"/>
              </w:rPr>
              <w:t>0,5</w:t>
            </w:r>
          </w:p>
        </w:tc>
      </w:tr>
      <w:tr w:rsidR="008A520D">
        <w:trPr>
          <w:trHeight w:val="856"/>
        </w:trPr>
        <w:tc>
          <w:tcPr>
            <w:tcW w:w="2235" w:type="dxa"/>
            <w:vMerge w:val="restart"/>
          </w:tcPr>
          <w:p w:rsidR="008A520D" w:rsidRDefault="008A520D">
            <w:pPr>
              <w:pStyle w:val="TableParagraph"/>
              <w:rPr>
                <w:b/>
                <w:i/>
                <w:sz w:val="34"/>
              </w:rPr>
            </w:pPr>
          </w:p>
          <w:p w:rsidR="008A520D" w:rsidRDefault="009056B2">
            <w:pPr>
              <w:pStyle w:val="TableParagraph"/>
              <w:ind w:left="462" w:right="413" w:hanging="44"/>
              <w:jc w:val="both"/>
              <w:rPr>
                <w:sz w:val="24"/>
              </w:rPr>
            </w:pPr>
            <w:r>
              <w:rPr>
                <w:spacing w:val="-2"/>
                <w:sz w:val="24"/>
              </w:rPr>
              <w:t>Деятельность ученических сообществ</w:t>
            </w:r>
          </w:p>
        </w:tc>
        <w:tc>
          <w:tcPr>
            <w:tcW w:w="3262" w:type="dxa"/>
          </w:tcPr>
          <w:p w:rsidR="008A520D" w:rsidRDefault="009056B2">
            <w:pPr>
              <w:pStyle w:val="TableParagraph"/>
              <w:ind w:left="107" w:right="97"/>
              <w:jc w:val="both"/>
              <w:rPr>
                <w:sz w:val="24"/>
              </w:rPr>
            </w:pPr>
            <w:r>
              <w:rPr>
                <w:sz w:val="24"/>
              </w:rPr>
              <w:t xml:space="preserve">Участие в организации детского самоуправления </w:t>
            </w:r>
            <w:r>
              <w:rPr>
                <w:spacing w:val="-4"/>
                <w:sz w:val="24"/>
              </w:rPr>
              <w:t>РДШ.</w:t>
            </w:r>
          </w:p>
        </w:tc>
        <w:tc>
          <w:tcPr>
            <w:tcW w:w="991" w:type="dxa"/>
          </w:tcPr>
          <w:p w:rsidR="008A520D" w:rsidRDefault="008A520D">
            <w:pPr>
              <w:pStyle w:val="TableParagraph"/>
              <w:rPr>
                <w:b/>
                <w:i/>
                <w:sz w:val="24"/>
              </w:rPr>
            </w:pPr>
          </w:p>
          <w:p w:rsidR="008A520D" w:rsidRDefault="009056B2">
            <w:pPr>
              <w:pStyle w:val="TableParagraph"/>
              <w:ind w:right="427"/>
              <w:jc w:val="right"/>
              <w:rPr>
                <w:sz w:val="24"/>
              </w:rPr>
            </w:pPr>
            <w:r>
              <w:rPr>
                <w:sz w:val="24"/>
              </w:rPr>
              <w:t>1</w:t>
            </w:r>
          </w:p>
        </w:tc>
        <w:tc>
          <w:tcPr>
            <w:tcW w:w="992" w:type="dxa"/>
          </w:tcPr>
          <w:p w:rsidR="008A520D" w:rsidRDefault="008A520D">
            <w:pPr>
              <w:pStyle w:val="TableParagraph"/>
              <w:rPr>
                <w:b/>
                <w:i/>
                <w:sz w:val="24"/>
              </w:rPr>
            </w:pPr>
          </w:p>
          <w:p w:rsidR="008A520D" w:rsidRDefault="009056B2">
            <w:pPr>
              <w:pStyle w:val="TableParagraph"/>
              <w:ind w:left="6"/>
              <w:jc w:val="center"/>
              <w:rPr>
                <w:sz w:val="24"/>
              </w:rPr>
            </w:pPr>
            <w:r>
              <w:rPr>
                <w:sz w:val="24"/>
              </w:rPr>
              <w:t>1</w:t>
            </w:r>
          </w:p>
        </w:tc>
        <w:tc>
          <w:tcPr>
            <w:tcW w:w="852" w:type="dxa"/>
          </w:tcPr>
          <w:p w:rsidR="008A520D" w:rsidRDefault="008A520D">
            <w:pPr>
              <w:pStyle w:val="TableParagraph"/>
              <w:rPr>
                <w:b/>
                <w:i/>
                <w:sz w:val="24"/>
              </w:rPr>
            </w:pPr>
          </w:p>
          <w:p w:rsidR="008A520D" w:rsidRDefault="009056B2">
            <w:pPr>
              <w:pStyle w:val="TableParagraph"/>
              <w:ind w:left="7"/>
              <w:jc w:val="center"/>
              <w:rPr>
                <w:sz w:val="24"/>
              </w:rPr>
            </w:pPr>
            <w:r>
              <w:rPr>
                <w:sz w:val="24"/>
              </w:rPr>
              <w:t>1</w:t>
            </w:r>
          </w:p>
        </w:tc>
        <w:tc>
          <w:tcPr>
            <w:tcW w:w="850" w:type="dxa"/>
          </w:tcPr>
          <w:p w:rsidR="008A520D" w:rsidRDefault="008A520D">
            <w:pPr>
              <w:pStyle w:val="TableParagraph"/>
              <w:rPr>
                <w:b/>
                <w:i/>
                <w:sz w:val="24"/>
              </w:rPr>
            </w:pPr>
          </w:p>
          <w:p w:rsidR="008A520D" w:rsidRDefault="009056B2">
            <w:pPr>
              <w:pStyle w:val="TableParagraph"/>
              <w:ind w:left="9"/>
              <w:jc w:val="center"/>
              <w:rPr>
                <w:sz w:val="24"/>
              </w:rPr>
            </w:pPr>
            <w:r>
              <w:rPr>
                <w:sz w:val="24"/>
              </w:rPr>
              <w:t>1</w:t>
            </w:r>
          </w:p>
        </w:tc>
        <w:tc>
          <w:tcPr>
            <w:tcW w:w="853" w:type="dxa"/>
          </w:tcPr>
          <w:p w:rsidR="008A520D" w:rsidRDefault="008A520D">
            <w:pPr>
              <w:pStyle w:val="TableParagraph"/>
              <w:rPr>
                <w:b/>
                <w:i/>
                <w:sz w:val="24"/>
              </w:rPr>
            </w:pPr>
          </w:p>
          <w:p w:rsidR="008A520D" w:rsidRDefault="009056B2">
            <w:pPr>
              <w:pStyle w:val="TableParagraph"/>
              <w:ind w:left="5"/>
              <w:jc w:val="center"/>
              <w:rPr>
                <w:sz w:val="24"/>
              </w:rPr>
            </w:pPr>
            <w:r>
              <w:rPr>
                <w:sz w:val="24"/>
              </w:rPr>
              <w:t>1</w:t>
            </w:r>
          </w:p>
        </w:tc>
      </w:tr>
      <w:tr w:rsidR="008A520D">
        <w:trPr>
          <w:trHeight w:val="770"/>
        </w:trPr>
        <w:tc>
          <w:tcPr>
            <w:tcW w:w="2235" w:type="dxa"/>
            <w:vMerge/>
            <w:tcBorders>
              <w:top w:val="nil"/>
            </w:tcBorders>
          </w:tcPr>
          <w:p w:rsidR="008A520D" w:rsidRDefault="008A520D">
            <w:pPr>
              <w:rPr>
                <w:sz w:val="2"/>
                <w:szCs w:val="2"/>
              </w:rPr>
            </w:pPr>
          </w:p>
        </w:tc>
        <w:tc>
          <w:tcPr>
            <w:tcW w:w="3262" w:type="dxa"/>
          </w:tcPr>
          <w:p w:rsidR="008A520D" w:rsidRDefault="009056B2">
            <w:pPr>
              <w:pStyle w:val="TableParagraph"/>
              <w:tabs>
                <w:tab w:val="left" w:pos="2185"/>
              </w:tabs>
              <w:spacing w:before="96"/>
              <w:ind w:left="107" w:right="99"/>
              <w:rPr>
                <w:sz w:val="24"/>
              </w:rPr>
            </w:pPr>
            <w:r>
              <w:rPr>
                <w:spacing w:val="-2"/>
                <w:sz w:val="24"/>
              </w:rPr>
              <w:t>Работа</w:t>
            </w:r>
            <w:r>
              <w:rPr>
                <w:sz w:val="24"/>
              </w:rPr>
              <w:tab/>
            </w:r>
            <w:r>
              <w:rPr>
                <w:spacing w:val="-2"/>
                <w:sz w:val="24"/>
              </w:rPr>
              <w:t>классных коллективов</w:t>
            </w:r>
          </w:p>
        </w:tc>
        <w:tc>
          <w:tcPr>
            <w:tcW w:w="991" w:type="dxa"/>
          </w:tcPr>
          <w:p w:rsidR="008A520D" w:rsidRDefault="009056B2">
            <w:pPr>
              <w:pStyle w:val="TableParagraph"/>
              <w:spacing w:before="233"/>
              <w:ind w:right="427"/>
              <w:jc w:val="right"/>
              <w:rPr>
                <w:sz w:val="24"/>
              </w:rPr>
            </w:pPr>
            <w:r>
              <w:rPr>
                <w:sz w:val="24"/>
              </w:rPr>
              <w:t>1</w:t>
            </w:r>
          </w:p>
        </w:tc>
        <w:tc>
          <w:tcPr>
            <w:tcW w:w="992" w:type="dxa"/>
          </w:tcPr>
          <w:p w:rsidR="008A520D" w:rsidRDefault="009056B2">
            <w:pPr>
              <w:pStyle w:val="TableParagraph"/>
              <w:spacing w:before="233"/>
              <w:ind w:left="6"/>
              <w:jc w:val="center"/>
              <w:rPr>
                <w:sz w:val="24"/>
              </w:rPr>
            </w:pPr>
            <w:r>
              <w:rPr>
                <w:sz w:val="24"/>
              </w:rPr>
              <w:t>1</w:t>
            </w:r>
          </w:p>
        </w:tc>
        <w:tc>
          <w:tcPr>
            <w:tcW w:w="852" w:type="dxa"/>
          </w:tcPr>
          <w:p w:rsidR="008A520D" w:rsidRDefault="009056B2">
            <w:pPr>
              <w:pStyle w:val="TableParagraph"/>
              <w:spacing w:before="233"/>
              <w:ind w:left="7"/>
              <w:jc w:val="center"/>
              <w:rPr>
                <w:sz w:val="24"/>
              </w:rPr>
            </w:pPr>
            <w:r>
              <w:rPr>
                <w:sz w:val="24"/>
              </w:rPr>
              <w:t>1</w:t>
            </w:r>
          </w:p>
        </w:tc>
        <w:tc>
          <w:tcPr>
            <w:tcW w:w="850" w:type="dxa"/>
          </w:tcPr>
          <w:p w:rsidR="008A520D" w:rsidRDefault="009056B2">
            <w:pPr>
              <w:pStyle w:val="TableParagraph"/>
              <w:spacing w:before="233"/>
              <w:ind w:left="9"/>
              <w:jc w:val="center"/>
              <w:rPr>
                <w:sz w:val="24"/>
              </w:rPr>
            </w:pPr>
            <w:r>
              <w:rPr>
                <w:sz w:val="24"/>
              </w:rPr>
              <w:t>1</w:t>
            </w:r>
          </w:p>
        </w:tc>
        <w:tc>
          <w:tcPr>
            <w:tcW w:w="853" w:type="dxa"/>
          </w:tcPr>
          <w:p w:rsidR="008A520D" w:rsidRDefault="009056B2">
            <w:pPr>
              <w:pStyle w:val="TableParagraph"/>
              <w:spacing w:before="233"/>
              <w:ind w:left="5"/>
              <w:jc w:val="center"/>
              <w:rPr>
                <w:sz w:val="24"/>
              </w:rPr>
            </w:pPr>
            <w:r>
              <w:rPr>
                <w:sz w:val="24"/>
              </w:rPr>
              <w:t>1</w:t>
            </w:r>
          </w:p>
        </w:tc>
      </w:tr>
      <w:tr w:rsidR="008A520D">
        <w:trPr>
          <w:trHeight w:val="1396"/>
        </w:trPr>
        <w:tc>
          <w:tcPr>
            <w:tcW w:w="2235" w:type="dxa"/>
          </w:tcPr>
          <w:p w:rsidR="008A520D" w:rsidRDefault="009056B2">
            <w:pPr>
              <w:pStyle w:val="TableParagraph"/>
              <w:spacing w:before="132"/>
              <w:ind w:left="146" w:right="138"/>
              <w:jc w:val="center"/>
              <w:rPr>
                <w:sz w:val="24"/>
              </w:rPr>
            </w:pPr>
            <w:r>
              <w:rPr>
                <w:spacing w:val="-2"/>
                <w:sz w:val="24"/>
              </w:rPr>
              <w:t>Организационное обеспечение учебной деятельности</w:t>
            </w:r>
          </w:p>
        </w:tc>
        <w:tc>
          <w:tcPr>
            <w:tcW w:w="3262" w:type="dxa"/>
          </w:tcPr>
          <w:p w:rsidR="008A520D" w:rsidRDefault="008A520D">
            <w:pPr>
              <w:pStyle w:val="TableParagraph"/>
              <w:spacing w:before="7"/>
              <w:rPr>
                <w:b/>
                <w:i/>
                <w:sz w:val="23"/>
              </w:rPr>
            </w:pPr>
          </w:p>
          <w:p w:rsidR="008A520D" w:rsidRDefault="009056B2">
            <w:pPr>
              <w:pStyle w:val="TableParagraph"/>
              <w:ind w:left="107" w:right="97"/>
              <w:jc w:val="both"/>
              <w:rPr>
                <w:sz w:val="24"/>
              </w:rPr>
            </w:pPr>
            <w:r>
              <w:rPr>
                <w:sz w:val="24"/>
              </w:rPr>
              <w:t xml:space="preserve">Классные и общешкольные родительские собрания и </w:t>
            </w:r>
            <w:r>
              <w:rPr>
                <w:spacing w:val="-2"/>
                <w:sz w:val="24"/>
              </w:rPr>
              <w:t>лектории</w:t>
            </w:r>
          </w:p>
        </w:tc>
        <w:tc>
          <w:tcPr>
            <w:tcW w:w="991" w:type="dxa"/>
          </w:tcPr>
          <w:p w:rsidR="008A520D" w:rsidRDefault="009056B2" w:rsidP="00F0761A">
            <w:pPr>
              <w:pStyle w:val="TableParagraph"/>
              <w:ind w:right="176"/>
              <w:jc w:val="center"/>
              <w:rPr>
                <w:sz w:val="24"/>
              </w:rPr>
            </w:pPr>
            <w:r>
              <w:rPr>
                <w:spacing w:val="-6"/>
                <w:sz w:val="24"/>
              </w:rPr>
              <w:t xml:space="preserve">По </w:t>
            </w:r>
            <w:r>
              <w:rPr>
                <w:spacing w:val="-2"/>
                <w:sz w:val="24"/>
              </w:rPr>
              <w:t>плану</w:t>
            </w:r>
          </w:p>
        </w:tc>
        <w:tc>
          <w:tcPr>
            <w:tcW w:w="992" w:type="dxa"/>
          </w:tcPr>
          <w:p w:rsidR="008A520D" w:rsidRDefault="009056B2">
            <w:pPr>
              <w:pStyle w:val="TableParagraph"/>
              <w:ind w:left="194" w:right="174" w:firstLine="153"/>
              <w:rPr>
                <w:sz w:val="24"/>
              </w:rPr>
            </w:pPr>
            <w:r>
              <w:rPr>
                <w:spacing w:val="-6"/>
                <w:sz w:val="24"/>
              </w:rPr>
              <w:t xml:space="preserve">По </w:t>
            </w:r>
            <w:r>
              <w:rPr>
                <w:spacing w:val="-2"/>
                <w:sz w:val="24"/>
              </w:rPr>
              <w:t>плану</w:t>
            </w:r>
          </w:p>
        </w:tc>
        <w:tc>
          <w:tcPr>
            <w:tcW w:w="852" w:type="dxa"/>
          </w:tcPr>
          <w:p w:rsidR="008A520D" w:rsidRDefault="009056B2">
            <w:pPr>
              <w:pStyle w:val="TableParagraph"/>
              <w:ind w:left="124" w:right="104" w:firstLine="153"/>
              <w:rPr>
                <w:sz w:val="24"/>
              </w:rPr>
            </w:pPr>
            <w:r>
              <w:rPr>
                <w:spacing w:val="-6"/>
                <w:sz w:val="24"/>
              </w:rPr>
              <w:t xml:space="preserve">По </w:t>
            </w:r>
            <w:r>
              <w:rPr>
                <w:spacing w:val="-2"/>
                <w:sz w:val="24"/>
              </w:rPr>
              <w:t>плану</w:t>
            </w:r>
          </w:p>
        </w:tc>
        <w:tc>
          <w:tcPr>
            <w:tcW w:w="850" w:type="dxa"/>
          </w:tcPr>
          <w:p w:rsidR="008A520D" w:rsidRDefault="009056B2">
            <w:pPr>
              <w:pStyle w:val="TableParagraph"/>
              <w:ind w:left="122" w:right="104" w:firstLine="156"/>
              <w:rPr>
                <w:sz w:val="24"/>
              </w:rPr>
            </w:pPr>
            <w:r>
              <w:rPr>
                <w:spacing w:val="-6"/>
                <w:sz w:val="24"/>
              </w:rPr>
              <w:t xml:space="preserve">По </w:t>
            </w:r>
            <w:r>
              <w:rPr>
                <w:spacing w:val="-2"/>
                <w:sz w:val="24"/>
              </w:rPr>
              <w:t>плану</w:t>
            </w:r>
          </w:p>
        </w:tc>
        <w:tc>
          <w:tcPr>
            <w:tcW w:w="853" w:type="dxa"/>
          </w:tcPr>
          <w:p w:rsidR="008A520D" w:rsidRDefault="009056B2">
            <w:pPr>
              <w:pStyle w:val="TableParagraph"/>
              <w:ind w:left="124" w:right="105" w:firstLine="153"/>
              <w:rPr>
                <w:sz w:val="24"/>
              </w:rPr>
            </w:pPr>
            <w:r>
              <w:rPr>
                <w:spacing w:val="-6"/>
                <w:sz w:val="24"/>
              </w:rPr>
              <w:t xml:space="preserve">По </w:t>
            </w:r>
            <w:r>
              <w:rPr>
                <w:spacing w:val="-2"/>
                <w:sz w:val="24"/>
              </w:rPr>
              <w:t>плану</w:t>
            </w:r>
          </w:p>
        </w:tc>
      </w:tr>
      <w:tr w:rsidR="008A520D">
        <w:trPr>
          <w:trHeight w:val="655"/>
        </w:trPr>
        <w:tc>
          <w:tcPr>
            <w:tcW w:w="2235" w:type="dxa"/>
            <w:vMerge w:val="restart"/>
          </w:tcPr>
          <w:p w:rsidR="008A520D" w:rsidRDefault="008A520D">
            <w:pPr>
              <w:pStyle w:val="TableParagraph"/>
              <w:rPr>
                <w:b/>
                <w:i/>
                <w:sz w:val="26"/>
              </w:rPr>
            </w:pPr>
          </w:p>
          <w:p w:rsidR="008A520D" w:rsidRDefault="008A520D">
            <w:pPr>
              <w:pStyle w:val="TableParagraph"/>
              <w:spacing w:before="6"/>
              <w:rPr>
                <w:b/>
                <w:i/>
                <w:sz w:val="33"/>
              </w:rPr>
            </w:pPr>
          </w:p>
          <w:p w:rsidR="008A520D" w:rsidRDefault="009056B2" w:rsidP="00607A34">
            <w:pPr>
              <w:pStyle w:val="TableParagraph"/>
              <w:ind w:left="311" w:right="305" w:firstLine="2"/>
              <w:jc w:val="center"/>
              <w:rPr>
                <w:sz w:val="24"/>
              </w:rPr>
            </w:pPr>
            <w:r>
              <w:rPr>
                <w:spacing w:val="-2"/>
                <w:sz w:val="24"/>
              </w:rPr>
              <w:t>Организация педагогической поддержки обучающихся</w:t>
            </w:r>
          </w:p>
        </w:tc>
        <w:tc>
          <w:tcPr>
            <w:tcW w:w="3262" w:type="dxa"/>
          </w:tcPr>
          <w:p w:rsidR="008A520D" w:rsidRDefault="009056B2">
            <w:pPr>
              <w:pStyle w:val="TableParagraph"/>
              <w:tabs>
                <w:tab w:val="left" w:pos="2393"/>
              </w:tabs>
              <w:spacing w:before="36"/>
              <w:ind w:left="107"/>
              <w:rPr>
                <w:sz w:val="24"/>
              </w:rPr>
            </w:pPr>
            <w:r>
              <w:rPr>
                <w:spacing w:val="-2"/>
                <w:sz w:val="24"/>
              </w:rPr>
              <w:t>Психологический</w:t>
            </w:r>
            <w:r>
              <w:rPr>
                <w:sz w:val="24"/>
              </w:rPr>
              <w:tab/>
            </w:r>
            <w:r>
              <w:rPr>
                <w:spacing w:val="-2"/>
                <w:sz w:val="24"/>
              </w:rPr>
              <w:t>кружок</w:t>
            </w:r>
          </w:p>
          <w:p w:rsidR="008A520D" w:rsidRDefault="00F0761A">
            <w:pPr>
              <w:pStyle w:val="TableParagraph"/>
              <w:spacing w:before="1"/>
              <w:ind w:left="107"/>
              <w:rPr>
                <w:sz w:val="24"/>
              </w:rPr>
            </w:pPr>
            <w:r>
              <w:rPr>
                <w:sz w:val="24"/>
              </w:rPr>
              <w:t>«Школа общения</w:t>
            </w:r>
            <w:r w:rsidR="009056B2">
              <w:rPr>
                <w:spacing w:val="-2"/>
                <w:sz w:val="24"/>
              </w:rPr>
              <w:t>».</w:t>
            </w:r>
          </w:p>
        </w:tc>
        <w:tc>
          <w:tcPr>
            <w:tcW w:w="991" w:type="dxa"/>
          </w:tcPr>
          <w:p w:rsidR="008A520D" w:rsidRDefault="00EB3599">
            <w:pPr>
              <w:pStyle w:val="TableParagraph"/>
              <w:spacing w:before="175"/>
              <w:ind w:right="336"/>
              <w:jc w:val="right"/>
              <w:rPr>
                <w:sz w:val="24"/>
              </w:rPr>
            </w:pPr>
            <w:r>
              <w:rPr>
                <w:sz w:val="24"/>
              </w:rPr>
              <w:t>0,5</w:t>
            </w:r>
          </w:p>
        </w:tc>
        <w:tc>
          <w:tcPr>
            <w:tcW w:w="992" w:type="dxa"/>
          </w:tcPr>
          <w:p w:rsidR="008A520D" w:rsidRDefault="009056B2">
            <w:pPr>
              <w:pStyle w:val="TableParagraph"/>
              <w:spacing w:before="175"/>
              <w:ind w:left="99" w:right="90"/>
              <w:jc w:val="center"/>
              <w:rPr>
                <w:sz w:val="24"/>
              </w:rPr>
            </w:pPr>
            <w:r>
              <w:rPr>
                <w:spacing w:val="-5"/>
                <w:sz w:val="24"/>
              </w:rPr>
              <w:t>0,5</w:t>
            </w:r>
          </w:p>
        </w:tc>
        <w:tc>
          <w:tcPr>
            <w:tcW w:w="852" w:type="dxa"/>
          </w:tcPr>
          <w:p w:rsidR="008A520D" w:rsidRDefault="009056B2">
            <w:pPr>
              <w:pStyle w:val="TableParagraph"/>
              <w:spacing w:before="175"/>
              <w:ind w:left="121" w:right="112"/>
              <w:jc w:val="center"/>
              <w:rPr>
                <w:sz w:val="24"/>
              </w:rPr>
            </w:pPr>
            <w:r>
              <w:rPr>
                <w:spacing w:val="-5"/>
                <w:sz w:val="24"/>
              </w:rPr>
              <w:t>0,5</w:t>
            </w:r>
          </w:p>
        </w:tc>
        <w:tc>
          <w:tcPr>
            <w:tcW w:w="850" w:type="dxa"/>
          </w:tcPr>
          <w:p w:rsidR="008A520D" w:rsidRDefault="009056B2">
            <w:pPr>
              <w:pStyle w:val="TableParagraph"/>
              <w:spacing w:before="175"/>
              <w:ind w:left="118" w:right="112"/>
              <w:jc w:val="center"/>
              <w:rPr>
                <w:sz w:val="24"/>
              </w:rPr>
            </w:pPr>
            <w:r>
              <w:rPr>
                <w:spacing w:val="-5"/>
                <w:sz w:val="24"/>
              </w:rPr>
              <w:t>0,5</w:t>
            </w:r>
          </w:p>
        </w:tc>
        <w:tc>
          <w:tcPr>
            <w:tcW w:w="853" w:type="dxa"/>
          </w:tcPr>
          <w:p w:rsidR="008A520D" w:rsidRDefault="009056B2">
            <w:pPr>
              <w:pStyle w:val="TableParagraph"/>
              <w:spacing w:before="175"/>
              <w:ind w:left="120" w:right="113"/>
              <w:jc w:val="center"/>
              <w:rPr>
                <w:sz w:val="24"/>
              </w:rPr>
            </w:pPr>
            <w:r>
              <w:rPr>
                <w:spacing w:val="-5"/>
                <w:sz w:val="24"/>
              </w:rPr>
              <w:t>0,5</w:t>
            </w:r>
          </w:p>
        </w:tc>
      </w:tr>
      <w:tr w:rsidR="008A520D">
        <w:trPr>
          <w:trHeight w:val="983"/>
        </w:trPr>
        <w:tc>
          <w:tcPr>
            <w:tcW w:w="2235" w:type="dxa"/>
            <w:vMerge/>
            <w:tcBorders>
              <w:top w:val="nil"/>
            </w:tcBorders>
          </w:tcPr>
          <w:p w:rsidR="008A520D" w:rsidRDefault="008A520D">
            <w:pPr>
              <w:rPr>
                <w:sz w:val="2"/>
                <w:szCs w:val="2"/>
              </w:rPr>
            </w:pPr>
          </w:p>
        </w:tc>
        <w:tc>
          <w:tcPr>
            <w:tcW w:w="3262" w:type="dxa"/>
          </w:tcPr>
          <w:p w:rsidR="008A520D" w:rsidRDefault="009056B2">
            <w:pPr>
              <w:pStyle w:val="TableParagraph"/>
              <w:tabs>
                <w:tab w:val="left" w:pos="1559"/>
                <w:tab w:val="left" w:pos="2429"/>
              </w:tabs>
              <w:spacing w:before="63"/>
              <w:ind w:left="107" w:right="95"/>
              <w:jc w:val="both"/>
              <w:rPr>
                <w:sz w:val="24"/>
              </w:rPr>
            </w:pPr>
            <w:r>
              <w:rPr>
                <w:spacing w:val="-2"/>
                <w:sz w:val="24"/>
              </w:rPr>
              <w:t>Работа</w:t>
            </w:r>
            <w:r>
              <w:rPr>
                <w:sz w:val="24"/>
              </w:rPr>
              <w:tab/>
            </w:r>
            <w:r>
              <w:rPr>
                <w:spacing w:val="-10"/>
                <w:sz w:val="24"/>
              </w:rPr>
              <w:t>в</w:t>
            </w:r>
            <w:r>
              <w:rPr>
                <w:sz w:val="24"/>
              </w:rPr>
              <w:tab/>
            </w:r>
            <w:r>
              <w:rPr>
                <w:spacing w:val="-2"/>
                <w:sz w:val="24"/>
              </w:rPr>
              <w:t xml:space="preserve">рамках </w:t>
            </w:r>
            <w:r>
              <w:rPr>
                <w:sz w:val="24"/>
              </w:rPr>
              <w:t xml:space="preserve">наставничества «Учитель- </w:t>
            </w:r>
            <w:r>
              <w:rPr>
                <w:spacing w:val="-2"/>
                <w:sz w:val="24"/>
              </w:rPr>
              <w:t>ученик»</w:t>
            </w:r>
          </w:p>
        </w:tc>
        <w:tc>
          <w:tcPr>
            <w:tcW w:w="991" w:type="dxa"/>
          </w:tcPr>
          <w:p w:rsidR="008A520D" w:rsidRDefault="008A520D">
            <w:pPr>
              <w:pStyle w:val="TableParagraph"/>
              <w:spacing w:before="5"/>
              <w:rPr>
                <w:b/>
                <w:i/>
                <w:sz w:val="29"/>
              </w:rPr>
            </w:pPr>
          </w:p>
          <w:p w:rsidR="008A520D" w:rsidRDefault="009056B2">
            <w:pPr>
              <w:pStyle w:val="TableParagraph"/>
              <w:ind w:right="336"/>
              <w:jc w:val="right"/>
              <w:rPr>
                <w:sz w:val="24"/>
              </w:rPr>
            </w:pPr>
            <w:r>
              <w:rPr>
                <w:spacing w:val="-5"/>
                <w:sz w:val="24"/>
              </w:rPr>
              <w:t>0,5</w:t>
            </w:r>
          </w:p>
        </w:tc>
        <w:tc>
          <w:tcPr>
            <w:tcW w:w="992" w:type="dxa"/>
          </w:tcPr>
          <w:p w:rsidR="008A520D" w:rsidRDefault="008A520D">
            <w:pPr>
              <w:pStyle w:val="TableParagraph"/>
              <w:spacing w:before="5"/>
              <w:rPr>
                <w:b/>
                <w:i/>
                <w:sz w:val="29"/>
              </w:rPr>
            </w:pPr>
          </w:p>
          <w:p w:rsidR="008A520D" w:rsidRDefault="009056B2">
            <w:pPr>
              <w:pStyle w:val="TableParagraph"/>
              <w:ind w:left="99" w:right="90"/>
              <w:jc w:val="center"/>
              <w:rPr>
                <w:sz w:val="24"/>
              </w:rPr>
            </w:pPr>
            <w:r>
              <w:rPr>
                <w:spacing w:val="-5"/>
                <w:sz w:val="24"/>
              </w:rPr>
              <w:t>0,5</w:t>
            </w:r>
          </w:p>
        </w:tc>
        <w:tc>
          <w:tcPr>
            <w:tcW w:w="852" w:type="dxa"/>
          </w:tcPr>
          <w:p w:rsidR="008A520D" w:rsidRDefault="008A520D">
            <w:pPr>
              <w:pStyle w:val="TableParagraph"/>
              <w:spacing w:before="5"/>
              <w:rPr>
                <w:b/>
                <w:i/>
                <w:sz w:val="29"/>
              </w:rPr>
            </w:pPr>
          </w:p>
          <w:p w:rsidR="008A520D" w:rsidRDefault="009056B2">
            <w:pPr>
              <w:pStyle w:val="TableParagraph"/>
              <w:ind w:left="121" w:right="112"/>
              <w:jc w:val="center"/>
              <w:rPr>
                <w:sz w:val="24"/>
              </w:rPr>
            </w:pPr>
            <w:r>
              <w:rPr>
                <w:spacing w:val="-5"/>
                <w:sz w:val="24"/>
              </w:rPr>
              <w:t>0,5</w:t>
            </w:r>
          </w:p>
        </w:tc>
        <w:tc>
          <w:tcPr>
            <w:tcW w:w="850" w:type="dxa"/>
          </w:tcPr>
          <w:p w:rsidR="008A520D" w:rsidRDefault="008A520D">
            <w:pPr>
              <w:pStyle w:val="TableParagraph"/>
              <w:spacing w:before="5"/>
              <w:rPr>
                <w:b/>
                <w:i/>
                <w:sz w:val="29"/>
              </w:rPr>
            </w:pPr>
          </w:p>
          <w:p w:rsidR="008A520D" w:rsidRDefault="009056B2">
            <w:pPr>
              <w:pStyle w:val="TableParagraph"/>
              <w:ind w:left="118" w:right="112"/>
              <w:jc w:val="center"/>
              <w:rPr>
                <w:sz w:val="24"/>
              </w:rPr>
            </w:pPr>
            <w:r>
              <w:rPr>
                <w:spacing w:val="-5"/>
                <w:sz w:val="24"/>
              </w:rPr>
              <w:t>0,5</w:t>
            </w:r>
          </w:p>
        </w:tc>
        <w:tc>
          <w:tcPr>
            <w:tcW w:w="853" w:type="dxa"/>
          </w:tcPr>
          <w:p w:rsidR="008A520D" w:rsidRDefault="008A520D">
            <w:pPr>
              <w:pStyle w:val="TableParagraph"/>
              <w:spacing w:before="5"/>
              <w:rPr>
                <w:b/>
                <w:i/>
                <w:sz w:val="29"/>
              </w:rPr>
            </w:pPr>
          </w:p>
          <w:p w:rsidR="008A520D" w:rsidRDefault="009056B2">
            <w:pPr>
              <w:pStyle w:val="TableParagraph"/>
              <w:ind w:left="120" w:right="113"/>
              <w:jc w:val="center"/>
              <w:rPr>
                <w:sz w:val="24"/>
              </w:rPr>
            </w:pPr>
            <w:r>
              <w:rPr>
                <w:spacing w:val="-5"/>
                <w:sz w:val="24"/>
              </w:rPr>
              <w:t>0,5</w:t>
            </w:r>
          </w:p>
        </w:tc>
      </w:tr>
      <w:tr w:rsidR="008A520D">
        <w:trPr>
          <w:trHeight w:val="841"/>
        </w:trPr>
        <w:tc>
          <w:tcPr>
            <w:tcW w:w="2235" w:type="dxa"/>
            <w:vMerge/>
            <w:tcBorders>
              <w:top w:val="nil"/>
            </w:tcBorders>
          </w:tcPr>
          <w:p w:rsidR="008A520D" w:rsidRDefault="008A520D">
            <w:pPr>
              <w:rPr>
                <w:sz w:val="2"/>
                <w:szCs w:val="2"/>
              </w:rPr>
            </w:pPr>
          </w:p>
        </w:tc>
        <w:tc>
          <w:tcPr>
            <w:tcW w:w="3262" w:type="dxa"/>
          </w:tcPr>
          <w:p w:rsidR="008A520D" w:rsidRDefault="009056B2">
            <w:pPr>
              <w:pStyle w:val="TableParagraph"/>
              <w:ind w:left="107"/>
              <w:rPr>
                <w:sz w:val="24"/>
              </w:rPr>
            </w:pPr>
            <w:r>
              <w:rPr>
                <w:sz w:val="24"/>
              </w:rPr>
              <w:t>Индивидуальное</w:t>
            </w:r>
            <w:r>
              <w:rPr>
                <w:spacing w:val="79"/>
                <w:sz w:val="24"/>
              </w:rPr>
              <w:t xml:space="preserve"> </w:t>
            </w:r>
            <w:r>
              <w:rPr>
                <w:sz w:val="24"/>
              </w:rPr>
              <w:t xml:space="preserve">психолого- </w:t>
            </w:r>
            <w:r>
              <w:rPr>
                <w:spacing w:val="-2"/>
                <w:sz w:val="24"/>
              </w:rPr>
              <w:t>педагогическое консультирование</w:t>
            </w:r>
          </w:p>
        </w:tc>
        <w:tc>
          <w:tcPr>
            <w:tcW w:w="991" w:type="dxa"/>
          </w:tcPr>
          <w:p w:rsidR="008A520D" w:rsidRDefault="009056B2">
            <w:pPr>
              <w:pStyle w:val="TableParagraph"/>
              <w:ind w:left="153" w:right="148" w:hanging="1"/>
              <w:jc w:val="center"/>
              <w:rPr>
                <w:sz w:val="24"/>
              </w:rPr>
            </w:pPr>
            <w:r>
              <w:rPr>
                <w:spacing w:val="-6"/>
                <w:sz w:val="24"/>
              </w:rPr>
              <w:t xml:space="preserve">По </w:t>
            </w:r>
            <w:r>
              <w:rPr>
                <w:spacing w:val="-2"/>
                <w:sz w:val="24"/>
              </w:rPr>
              <w:t xml:space="preserve">запрос </w:t>
            </w:r>
            <w:r>
              <w:rPr>
                <w:spacing w:val="-10"/>
                <w:sz w:val="24"/>
              </w:rPr>
              <w:t>у</w:t>
            </w:r>
          </w:p>
        </w:tc>
        <w:tc>
          <w:tcPr>
            <w:tcW w:w="992" w:type="dxa"/>
          </w:tcPr>
          <w:p w:rsidR="008A520D" w:rsidRDefault="009056B2">
            <w:pPr>
              <w:pStyle w:val="TableParagraph"/>
              <w:ind w:left="155" w:right="146" w:hanging="1"/>
              <w:jc w:val="center"/>
              <w:rPr>
                <w:sz w:val="24"/>
              </w:rPr>
            </w:pPr>
            <w:r>
              <w:rPr>
                <w:spacing w:val="-6"/>
                <w:sz w:val="24"/>
              </w:rPr>
              <w:t xml:space="preserve">По </w:t>
            </w:r>
            <w:r>
              <w:rPr>
                <w:spacing w:val="-2"/>
                <w:sz w:val="24"/>
              </w:rPr>
              <w:t xml:space="preserve">запрос </w:t>
            </w:r>
            <w:r>
              <w:rPr>
                <w:spacing w:val="-10"/>
                <w:sz w:val="24"/>
              </w:rPr>
              <w:t>у</w:t>
            </w:r>
          </w:p>
        </w:tc>
        <w:tc>
          <w:tcPr>
            <w:tcW w:w="852" w:type="dxa"/>
          </w:tcPr>
          <w:p w:rsidR="008A520D" w:rsidRDefault="009056B2">
            <w:pPr>
              <w:pStyle w:val="TableParagraph"/>
              <w:ind w:left="141" w:right="127" w:hanging="4"/>
              <w:jc w:val="center"/>
              <w:rPr>
                <w:sz w:val="24"/>
              </w:rPr>
            </w:pPr>
            <w:r>
              <w:rPr>
                <w:spacing w:val="-6"/>
                <w:sz w:val="24"/>
              </w:rPr>
              <w:t xml:space="preserve">По </w:t>
            </w:r>
            <w:r>
              <w:rPr>
                <w:spacing w:val="-4"/>
                <w:sz w:val="24"/>
              </w:rPr>
              <w:t xml:space="preserve">запро </w:t>
            </w:r>
            <w:r>
              <w:rPr>
                <w:spacing w:val="-6"/>
                <w:sz w:val="24"/>
              </w:rPr>
              <w:t>су</w:t>
            </w:r>
          </w:p>
        </w:tc>
        <w:tc>
          <w:tcPr>
            <w:tcW w:w="850" w:type="dxa"/>
          </w:tcPr>
          <w:p w:rsidR="008A520D" w:rsidRDefault="009056B2">
            <w:pPr>
              <w:pStyle w:val="TableParagraph"/>
              <w:ind w:left="118" w:right="108"/>
              <w:jc w:val="center"/>
              <w:rPr>
                <w:sz w:val="24"/>
              </w:rPr>
            </w:pPr>
            <w:r>
              <w:rPr>
                <w:spacing w:val="-6"/>
                <w:sz w:val="24"/>
              </w:rPr>
              <w:t xml:space="preserve">По </w:t>
            </w:r>
            <w:r>
              <w:rPr>
                <w:spacing w:val="-4"/>
                <w:sz w:val="24"/>
              </w:rPr>
              <w:t xml:space="preserve">запро </w:t>
            </w:r>
            <w:r>
              <w:rPr>
                <w:spacing w:val="-6"/>
                <w:sz w:val="24"/>
              </w:rPr>
              <w:t>су</w:t>
            </w:r>
          </w:p>
        </w:tc>
        <w:tc>
          <w:tcPr>
            <w:tcW w:w="853" w:type="dxa"/>
          </w:tcPr>
          <w:p w:rsidR="008A520D" w:rsidRDefault="009056B2">
            <w:pPr>
              <w:pStyle w:val="TableParagraph"/>
              <w:ind w:left="140" w:right="129" w:hanging="4"/>
              <w:jc w:val="center"/>
              <w:rPr>
                <w:sz w:val="24"/>
              </w:rPr>
            </w:pPr>
            <w:r>
              <w:rPr>
                <w:spacing w:val="-6"/>
                <w:sz w:val="24"/>
              </w:rPr>
              <w:t xml:space="preserve">По </w:t>
            </w:r>
            <w:r>
              <w:rPr>
                <w:spacing w:val="-4"/>
                <w:sz w:val="24"/>
              </w:rPr>
              <w:t xml:space="preserve">запро </w:t>
            </w:r>
            <w:r>
              <w:rPr>
                <w:spacing w:val="-6"/>
                <w:sz w:val="24"/>
              </w:rPr>
              <w:t>су</w:t>
            </w:r>
          </w:p>
        </w:tc>
      </w:tr>
      <w:tr w:rsidR="008A520D" w:rsidTr="00607A34">
        <w:trPr>
          <w:trHeight w:val="830"/>
        </w:trPr>
        <w:tc>
          <w:tcPr>
            <w:tcW w:w="2235" w:type="dxa"/>
            <w:vMerge w:val="restart"/>
          </w:tcPr>
          <w:p w:rsidR="008A520D" w:rsidRDefault="008A520D">
            <w:pPr>
              <w:pStyle w:val="TableParagraph"/>
              <w:rPr>
                <w:b/>
                <w:i/>
                <w:sz w:val="26"/>
              </w:rPr>
            </w:pPr>
          </w:p>
          <w:p w:rsidR="008A520D" w:rsidRDefault="008A520D">
            <w:pPr>
              <w:pStyle w:val="TableParagraph"/>
              <w:rPr>
                <w:b/>
                <w:i/>
                <w:sz w:val="26"/>
              </w:rPr>
            </w:pPr>
          </w:p>
          <w:p w:rsidR="008A520D" w:rsidRDefault="008A520D">
            <w:pPr>
              <w:pStyle w:val="TableParagraph"/>
              <w:rPr>
                <w:b/>
                <w:i/>
                <w:sz w:val="26"/>
              </w:rPr>
            </w:pPr>
          </w:p>
          <w:p w:rsidR="008A520D" w:rsidRDefault="009056B2">
            <w:pPr>
              <w:pStyle w:val="TableParagraph"/>
              <w:spacing w:before="224"/>
              <w:ind w:left="237" w:right="230" w:hanging="3"/>
              <w:jc w:val="center"/>
              <w:rPr>
                <w:sz w:val="24"/>
              </w:rPr>
            </w:pPr>
            <w:r>
              <w:rPr>
                <w:spacing w:val="-2"/>
                <w:sz w:val="24"/>
              </w:rPr>
              <w:t xml:space="preserve">Обеспечение благополучия </w:t>
            </w:r>
            <w:r>
              <w:rPr>
                <w:sz w:val="24"/>
              </w:rPr>
              <w:t xml:space="preserve">обучающихся в </w:t>
            </w:r>
            <w:r>
              <w:rPr>
                <w:spacing w:val="-2"/>
                <w:sz w:val="24"/>
              </w:rPr>
              <w:t>образовательном пространстве</w:t>
            </w:r>
          </w:p>
        </w:tc>
        <w:tc>
          <w:tcPr>
            <w:tcW w:w="3262" w:type="dxa"/>
          </w:tcPr>
          <w:p w:rsidR="008A520D" w:rsidRDefault="009056B2">
            <w:pPr>
              <w:pStyle w:val="TableParagraph"/>
              <w:tabs>
                <w:tab w:val="left" w:pos="1076"/>
                <w:tab w:val="left" w:pos="2148"/>
              </w:tabs>
              <w:spacing w:before="125"/>
              <w:ind w:left="107" w:right="99"/>
              <w:rPr>
                <w:sz w:val="24"/>
              </w:rPr>
            </w:pPr>
            <w:r>
              <w:rPr>
                <w:spacing w:val="-2"/>
                <w:sz w:val="24"/>
              </w:rPr>
              <w:t>Работа</w:t>
            </w:r>
            <w:r>
              <w:rPr>
                <w:sz w:val="24"/>
              </w:rPr>
              <w:tab/>
            </w:r>
            <w:r>
              <w:rPr>
                <w:spacing w:val="-2"/>
                <w:sz w:val="24"/>
              </w:rPr>
              <w:t>службы</w:t>
            </w:r>
            <w:r>
              <w:rPr>
                <w:sz w:val="24"/>
              </w:rPr>
              <w:tab/>
            </w:r>
            <w:r>
              <w:rPr>
                <w:spacing w:val="-2"/>
                <w:sz w:val="24"/>
              </w:rPr>
              <w:t>медиации школы</w:t>
            </w:r>
          </w:p>
        </w:tc>
        <w:tc>
          <w:tcPr>
            <w:tcW w:w="991" w:type="dxa"/>
            <w:tcBorders>
              <w:bottom w:val="single" w:sz="4" w:space="0" w:color="000000"/>
            </w:tcBorders>
          </w:tcPr>
          <w:p w:rsidR="008A520D" w:rsidRDefault="009056B2" w:rsidP="00F0761A">
            <w:pPr>
              <w:pStyle w:val="TableParagraph"/>
              <w:spacing w:line="265" w:lineRule="exact"/>
              <w:ind w:left="105"/>
              <w:jc w:val="center"/>
              <w:rPr>
                <w:sz w:val="24"/>
              </w:rPr>
            </w:pPr>
            <w:r>
              <w:rPr>
                <w:spacing w:val="-5"/>
                <w:sz w:val="24"/>
              </w:rPr>
              <w:t>По</w:t>
            </w:r>
          </w:p>
          <w:p w:rsidR="008A520D" w:rsidRDefault="009056B2" w:rsidP="00F0761A">
            <w:pPr>
              <w:pStyle w:val="TableParagraph"/>
              <w:spacing w:line="270" w:lineRule="atLeast"/>
              <w:ind w:left="105" w:right="191"/>
              <w:jc w:val="center"/>
              <w:rPr>
                <w:sz w:val="24"/>
              </w:rPr>
            </w:pPr>
            <w:r>
              <w:rPr>
                <w:spacing w:val="-2"/>
                <w:sz w:val="24"/>
              </w:rPr>
              <w:t xml:space="preserve">запрос </w:t>
            </w:r>
            <w:r>
              <w:rPr>
                <w:spacing w:val="-10"/>
                <w:sz w:val="24"/>
              </w:rPr>
              <w:t>у</w:t>
            </w:r>
          </w:p>
        </w:tc>
        <w:tc>
          <w:tcPr>
            <w:tcW w:w="992" w:type="dxa"/>
            <w:tcBorders>
              <w:bottom w:val="single" w:sz="4" w:space="0" w:color="000000"/>
            </w:tcBorders>
          </w:tcPr>
          <w:p w:rsidR="008A520D" w:rsidRDefault="009056B2" w:rsidP="00F0761A">
            <w:pPr>
              <w:pStyle w:val="TableParagraph"/>
              <w:spacing w:line="265" w:lineRule="exact"/>
              <w:ind w:left="107"/>
              <w:jc w:val="center"/>
              <w:rPr>
                <w:sz w:val="24"/>
              </w:rPr>
            </w:pPr>
            <w:r>
              <w:rPr>
                <w:spacing w:val="-5"/>
                <w:sz w:val="24"/>
              </w:rPr>
              <w:t>По</w:t>
            </w:r>
          </w:p>
          <w:p w:rsidR="008A520D" w:rsidRDefault="009056B2" w:rsidP="00F0761A">
            <w:pPr>
              <w:pStyle w:val="TableParagraph"/>
              <w:spacing w:line="270" w:lineRule="atLeast"/>
              <w:ind w:left="107" w:right="190"/>
              <w:jc w:val="center"/>
              <w:rPr>
                <w:sz w:val="24"/>
              </w:rPr>
            </w:pPr>
            <w:r>
              <w:rPr>
                <w:spacing w:val="-2"/>
                <w:sz w:val="24"/>
              </w:rPr>
              <w:t xml:space="preserve">запрос </w:t>
            </w:r>
            <w:r>
              <w:rPr>
                <w:spacing w:val="-10"/>
                <w:sz w:val="24"/>
              </w:rPr>
              <w:t>у</w:t>
            </w:r>
          </w:p>
        </w:tc>
        <w:tc>
          <w:tcPr>
            <w:tcW w:w="852" w:type="dxa"/>
          </w:tcPr>
          <w:p w:rsidR="008A520D" w:rsidRDefault="009056B2" w:rsidP="00F0761A">
            <w:pPr>
              <w:pStyle w:val="TableParagraph"/>
              <w:spacing w:line="265" w:lineRule="exact"/>
              <w:ind w:left="107"/>
              <w:jc w:val="center"/>
              <w:rPr>
                <w:sz w:val="24"/>
              </w:rPr>
            </w:pPr>
            <w:r>
              <w:rPr>
                <w:spacing w:val="-5"/>
                <w:sz w:val="24"/>
              </w:rPr>
              <w:t>По</w:t>
            </w:r>
          </w:p>
          <w:p w:rsidR="008A520D" w:rsidRDefault="009056B2" w:rsidP="00F0761A">
            <w:pPr>
              <w:pStyle w:val="TableParagraph"/>
              <w:spacing w:line="270" w:lineRule="atLeast"/>
              <w:ind w:left="107"/>
              <w:jc w:val="center"/>
              <w:rPr>
                <w:sz w:val="24"/>
              </w:rPr>
            </w:pPr>
            <w:r>
              <w:rPr>
                <w:spacing w:val="-4"/>
                <w:sz w:val="24"/>
              </w:rPr>
              <w:t xml:space="preserve">запро </w:t>
            </w:r>
            <w:r>
              <w:rPr>
                <w:spacing w:val="-6"/>
                <w:sz w:val="24"/>
              </w:rPr>
              <w:t>су</w:t>
            </w:r>
          </w:p>
        </w:tc>
        <w:tc>
          <w:tcPr>
            <w:tcW w:w="850" w:type="dxa"/>
          </w:tcPr>
          <w:p w:rsidR="008A520D" w:rsidRDefault="009056B2" w:rsidP="00F0761A">
            <w:pPr>
              <w:pStyle w:val="TableParagraph"/>
              <w:spacing w:line="265" w:lineRule="exact"/>
              <w:ind w:left="107"/>
              <w:jc w:val="center"/>
              <w:rPr>
                <w:sz w:val="24"/>
              </w:rPr>
            </w:pPr>
            <w:r>
              <w:rPr>
                <w:spacing w:val="-5"/>
                <w:sz w:val="24"/>
              </w:rPr>
              <w:t>По</w:t>
            </w:r>
          </w:p>
          <w:p w:rsidR="008A520D" w:rsidRDefault="009056B2" w:rsidP="00F0761A">
            <w:pPr>
              <w:pStyle w:val="TableParagraph"/>
              <w:spacing w:line="270" w:lineRule="atLeast"/>
              <w:ind w:left="107"/>
              <w:jc w:val="center"/>
              <w:rPr>
                <w:sz w:val="24"/>
              </w:rPr>
            </w:pPr>
            <w:r>
              <w:rPr>
                <w:spacing w:val="-4"/>
                <w:sz w:val="24"/>
              </w:rPr>
              <w:t xml:space="preserve">запро </w:t>
            </w:r>
            <w:r>
              <w:rPr>
                <w:spacing w:val="-6"/>
                <w:sz w:val="24"/>
              </w:rPr>
              <w:t>су</w:t>
            </w:r>
          </w:p>
        </w:tc>
        <w:tc>
          <w:tcPr>
            <w:tcW w:w="853" w:type="dxa"/>
          </w:tcPr>
          <w:p w:rsidR="008A520D" w:rsidRDefault="009056B2" w:rsidP="00F0761A">
            <w:pPr>
              <w:pStyle w:val="TableParagraph"/>
              <w:spacing w:line="265" w:lineRule="exact"/>
              <w:ind w:left="107"/>
              <w:jc w:val="center"/>
              <w:rPr>
                <w:sz w:val="24"/>
              </w:rPr>
            </w:pPr>
            <w:r>
              <w:rPr>
                <w:spacing w:val="-5"/>
                <w:sz w:val="24"/>
              </w:rPr>
              <w:t>По</w:t>
            </w:r>
          </w:p>
          <w:p w:rsidR="008A520D" w:rsidRDefault="009056B2" w:rsidP="00F0761A">
            <w:pPr>
              <w:pStyle w:val="TableParagraph"/>
              <w:spacing w:line="270" w:lineRule="atLeast"/>
              <w:ind w:left="107" w:right="105"/>
              <w:jc w:val="center"/>
              <w:rPr>
                <w:sz w:val="24"/>
              </w:rPr>
            </w:pPr>
            <w:r>
              <w:rPr>
                <w:spacing w:val="-4"/>
                <w:sz w:val="24"/>
              </w:rPr>
              <w:t xml:space="preserve">запро </w:t>
            </w:r>
            <w:r>
              <w:rPr>
                <w:spacing w:val="-6"/>
                <w:sz w:val="24"/>
              </w:rPr>
              <w:t>су</w:t>
            </w:r>
          </w:p>
        </w:tc>
      </w:tr>
      <w:tr w:rsidR="008A520D" w:rsidTr="00607A34">
        <w:trPr>
          <w:trHeight w:val="834"/>
        </w:trPr>
        <w:tc>
          <w:tcPr>
            <w:tcW w:w="2235" w:type="dxa"/>
            <w:vMerge/>
            <w:tcBorders>
              <w:top w:val="nil"/>
            </w:tcBorders>
          </w:tcPr>
          <w:p w:rsidR="008A520D" w:rsidRDefault="008A520D">
            <w:pPr>
              <w:rPr>
                <w:sz w:val="2"/>
                <w:szCs w:val="2"/>
              </w:rPr>
            </w:pPr>
          </w:p>
        </w:tc>
        <w:tc>
          <w:tcPr>
            <w:tcW w:w="3262" w:type="dxa"/>
          </w:tcPr>
          <w:p w:rsidR="008A520D" w:rsidRDefault="009056B2">
            <w:pPr>
              <w:pStyle w:val="TableParagraph"/>
              <w:spacing w:before="127"/>
              <w:ind w:left="107"/>
              <w:rPr>
                <w:sz w:val="24"/>
              </w:rPr>
            </w:pPr>
            <w:r>
              <w:rPr>
                <w:sz w:val="24"/>
              </w:rPr>
              <w:t>Работа</w:t>
            </w:r>
            <w:r>
              <w:rPr>
                <w:spacing w:val="17"/>
                <w:sz w:val="24"/>
              </w:rPr>
              <w:t xml:space="preserve"> </w:t>
            </w:r>
            <w:r>
              <w:rPr>
                <w:sz w:val="24"/>
              </w:rPr>
              <w:t>отряда</w:t>
            </w:r>
            <w:r>
              <w:rPr>
                <w:spacing w:val="17"/>
                <w:sz w:val="24"/>
              </w:rPr>
              <w:t xml:space="preserve"> </w:t>
            </w:r>
            <w:r w:rsidR="00F0761A">
              <w:rPr>
                <w:sz w:val="24"/>
              </w:rPr>
              <w:t>профилактики ДТТ «Светлячок</w:t>
            </w:r>
            <w:r>
              <w:rPr>
                <w:sz w:val="24"/>
              </w:rPr>
              <w:t>»</w:t>
            </w:r>
          </w:p>
        </w:tc>
        <w:tc>
          <w:tcPr>
            <w:tcW w:w="991" w:type="dxa"/>
            <w:tcBorders>
              <w:bottom w:val="single" w:sz="4" w:space="0" w:color="auto"/>
            </w:tcBorders>
          </w:tcPr>
          <w:p w:rsidR="00607A34" w:rsidRDefault="00607A34" w:rsidP="00607A34">
            <w:pPr>
              <w:pStyle w:val="TableParagraph"/>
              <w:ind w:right="176"/>
              <w:jc w:val="center"/>
              <w:rPr>
                <w:sz w:val="24"/>
              </w:rPr>
            </w:pPr>
          </w:p>
          <w:p w:rsidR="008A520D" w:rsidRDefault="00607A34" w:rsidP="00607A34">
            <w:pPr>
              <w:pStyle w:val="TableParagraph"/>
              <w:ind w:right="176"/>
              <w:jc w:val="center"/>
              <w:rPr>
                <w:sz w:val="24"/>
              </w:rPr>
            </w:pPr>
            <w:r>
              <w:rPr>
                <w:sz w:val="24"/>
              </w:rPr>
              <w:t>0,5</w:t>
            </w:r>
          </w:p>
          <w:p w:rsidR="00607A34" w:rsidRDefault="00607A34" w:rsidP="00607A34">
            <w:pPr>
              <w:pStyle w:val="TableParagraph"/>
              <w:ind w:right="176"/>
              <w:jc w:val="center"/>
              <w:rPr>
                <w:sz w:val="24"/>
              </w:rPr>
            </w:pPr>
          </w:p>
        </w:tc>
        <w:tc>
          <w:tcPr>
            <w:tcW w:w="992" w:type="dxa"/>
            <w:tcBorders>
              <w:bottom w:val="single" w:sz="4" w:space="0" w:color="auto"/>
            </w:tcBorders>
          </w:tcPr>
          <w:p w:rsidR="00607A34" w:rsidRDefault="00607A34" w:rsidP="00607A34">
            <w:pPr>
              <w:pStyle w:val="TableParagraph"/>
              <w:ind w:right="261"/>
              <w:jc w:val="center"/>
              <w:rPr>
                <w:sz w:val="24"/>
              </w:rPr>
            </w:pPr>
          </w:p>
          <w:p w:rsidR="008A520D" w:rsidRDefault="00607A34" w:rsidP="00607A34">
            <w:pPr>
              <w:pStyle w:val="TableParagraph"/>
              <w:ind w:right="261"/>
              <w:jc w:val="center"/>
              <w:rPr>
                <w:sz w:val="24"/>
              </w:rPr>
            </w:pPr>
            <w:r>
              <w:rPr>
                <w:sz w:val="24"/>
              </w:rPr>
              <w:t>0,5</w:t>
            </w:r>
          </w:p>
        </w:tc>
        <w:tc>
          <w:tcPr>
            <w:tcW w:w="852" w:type="dxa"/>
          </w:tcPr>
          <w:p w:rsidR="008A520D" w:rsidRDefault="009056B2">
            <w:pPr>
              <w:pStyle w:val="TableParagraph"/>
              <w:ind w:left="107" w:right="121"/>
              <w:rPr>
                <w:sz w:val="24"/>
              </w:rPr>
            </w:pPr>
            <w:r>
              <w:rPr>
                <w:spacing w:val="-6"/>
                <w:sz w:val="24"/>
              </w:rPr>
              <w:t xml:space="preserve">По </w:t>
            </w:r>
            <w:r>
              <w:rPr>
                <w:spacing w:val="-2"/>
                <w:sz w:val="24"/>
              </w:rPr>
              <w:t>плану</w:t>
            </w:r>
          </w:p>
        </w:tc>
        <w:tc>
          <w:tcPr>
            <w:tcW w:w="850" w:type="dxa"/>
          </w:tcPr>
          <w:p w:rsidR="008A520D" w:rsidRDefault="009056B2">
            <w:pPr>
              <w:pStyle w:val="TableParagraph"/>
              <w:ind w:left="107" w:right="119"/>
              <w:rPr>
                <w:sz w:val="24"/>
              </w:rPr>
            </w:pPr>
            <w:r>
              <w:rPr>
                <w:spacing w:val="-6"/>
                <w:sz w:val="24"/>
              </w:rPr>
              <w:t xml:space="preserve">По </w:t>
            </w:r>
            <w:r>
              <w:rPr>
                <w:spacing w:val="-2"/>
                <w:sz w:val="24"/>
              </w:rPr>
              <w:t>плану</w:t>
            </w:r>
          </w:p>
        </w:tc>
        <w:tc>
          <w:tcPr>
            <w:tcW w:w="853" w:type="dxa"/>
          </w:tcPr>
          <w:p w:rsidR="008A520D" w:rsidRDefault="009056B2">
            <w:pPr>
              <w:pStyle w:val="TableParagraph"/>
              <w:ind w:left="107" w:right="122"/>
              <w:rPr>
                <w:sz w:val="24"/>
              </w:rPr>
            </w:pPr>
            <w:r>
              <w:rPr>
                <w:spacing w:val="-6"/>
                <w:sz w:val="24"/>
              </w:rPr>
              <w:t xml:space="preserve">По </w:t>
            </w:r>
            <w:r>
              <w:rPr>
                <w:spacing w:val="-2"/>
                <w:sz w:val="24"/>
              </w:rPr>
              <w:t>плану</w:t>
            </w:r>
          </w:p>
        </w:tc>
      </w:tr>
      <w:tr w:rsidR="008A520D" w:rsidTr="00607A34">
        <w:trPr>
          <w:trHeight w:val="849"/>
        </w:trPr>
        <w:tc>
          <w:tcPr>
            <w:tcW w:w="2235" w:type="dxa"/>
            <w:vMerge/>
            <w:tcBorders>
              <w:top w:val="nil"/>
            </w:tcBorders>
          </w:tcPr>
          <w:p w:rsidR="008A520D" w:rsidRDefault="008A520D">
            <w:pPr>
              <w:rPr>
                <w:sz w:val="2"/>
                <w:szCs w:val="2"/>
              </w:rPr>
            </w:pPr>
          </w:p>
        </w:tc>
        <w:tc>
          <w:tcPr>
            <w:tcW w:w="3262" w:type="dxa"/>
            <w:tcBorders>
              <w:right w:val="single" w:sz="4" w:space="0" w:color="auto"/>
            </w:tcBorders>
          </w:tcPr>
          <w:p w:rsidR="008A520D" w:rsidRDefault="009056B2">
            <w:pPr>
              <w:pStyle w:val="TableParagraph"/>
              <w:tabs>
                <w:tab w:val="left" w:pos="1110"/>
                <w:tab w:val="left" w:pos="1532"/>
                <w:tab w:val="left" w:pos="2563"/>
              </w:tabs>
              <w:ind w:left="107" w:right="95"/>
              <w:rPr>
                <w:sz w:val="24"/>
              </w:rPr>
            </w:pPr>
            <w:r>
              <w:rPr>
                <w:spacing w:val="-2"/>
                <w:sz w:val="24"/>
              </w:rPr>
              <w:t>Работа</w:t>
            </w:r>
            <w:r>
              <w:rPr>
                <w:sz w:val="24"/>
              </w:rPr>
              <w:tab/>
            </w:r>
            <w:r>
              <w:rPr>
                <w:spacing w:val="-10"/>
                <w:sz w:val="24"/>
              </w:rPr>
              <w:t>в</w:t>
            </w:r>
            <w:r>
              <w:rPr>
                <w:sz w:val="24"/>
              </w:rPr>
              <w:tab/>
            </w:r>
            <w:r>
              <w:rPr>
                <w:spacing w:val="-2"/>
                <w:sz w:val="24"/>
              </w:rPr>
              <w:t>рамках</w:t>
            </w:r>
            <w:r>
              <w:rPr>
                <w:sz w:val="24"/>
              </w:rPr>
              <w:tab/>
            </w:r>
            <w:r>
              <w:rPr>
                <w:spacing w:val="-4"/>
                <w:sz w:val="24"/>
              </w:rPr>
              <w:t xml:space="preserve">плана </w:t>
            </w:r>
            <w:r>
              <w:rPr>
                <w:spacing w:val="-2"/>
                <w:sz w:val="24"/>
              </w:rPr>
              <w:t>межведомственного взаимодействия</w:t>
            </w:r>
          </w:p>
        </w:tc>
        <w:tc>
          <w:tcPr>
            <w:tcW w:w="991" w:type="dxa"/>
            <w:tcBorders>
              <w:top w:val="single" w:sz="4" w:space="0" w:color="auto"/>
              <w:left w:val="single" w:sz="4" w:space="0" w:color="auto"/>
              <w:bottom w:val="single" w:sz="4" w:space="0" w:color="auto"/>
              <w:right w:val="single" w:sz="4" w:space="0" w:color="auto"/>
            </w:tcBorders>
          </w:tcPr>
          <w:p w:rsidR="008A520D" w:rsidRDefault="009056B2" w:rsidP="00607A34">
            <w:pPr>
              <w:pStyle w:val="TableParagraph"/>
              <w:ind w:right="176"/>
              <w:jc w:val="center"/>
              <w:rPr>
                <w:sz w:val="24"/>
              </w:rPr>
            </w:pPr>
            <w:r>
              <w:rPr>
                <w:spacing w:val="-6"/>
                <w:sz w:val="24"/>
              </w:rPr>
              <w:t xml:space="preserve">По </w:t>
            </w:r>
            <w:r>
              <w:rPr>
                <w:spacing w:val="-2"/>
                <w:sz w:val="24"/>
              </w:rPr>
              <w:t>плану</w:t>
            </w:r>
          </w:p>
        </w:tc>
        <w:tc>
          <w:tcPr>
            <w:tcW w:w="992" w:type="dxa"/>
            <w:tcBorders>
              <w:top w:val="single" w:sz="4" w:space="0" w:color="auto"/>
              <w:left w:val="single" w:sz="4" w:space="0" w:color="auto"/>
            </w:tcBorders>
          </w:tcPr>
          <w:p w:rsidR="008A520D" w:rsidRDefault="009056B2" w:rsidP="00F0761A">
            <w:pPr>
              <w:pStyle w:val="TableParagraph"/>
              <w:ind w:left="107" w:right="261"/>
              <w:jc w:val="center"/>
              <w:rPr>
                <w:sz w:val="24"/>
              </w:rPr>
            </w:pPr>
            <w:r>
              <w:rPr>
                <w:spacing w:val="-6"/>
                <w:sz w:val="24"/>
              </w:rPr>
              <w:t xml:space="preserve">По </w:t>
            </w:r>
            <w:r>
              <w:rPr>
                <w:spacing w:val="-2"/>
                <w:sz w:val="24"/>
              </w:rPr>
              <w:t>плану</w:t>
            </w:r>
          </w:p>
        </w:tc>
        <w:tc>
          <w:tcPr>
            <w:tcW w:w="852" w:type="dxa"/>
          </w:tcPr>
          <w:p w:rsidR="008A520D" w:rsidRDefault="009056B2" w:rsidP="00F0761A">
            <w:pPr>
              <w:pStyle w:val="TableParagraph"/>
              <w:ind w:left="107" w:right="121"/>
              <w:jc w:val="center"/>
              <w:rPr>
                <w:sz w:val="24"/>
              </w:rPr>
            </w:pPr>
            <w:r>
              <w:rPr>
                <w:spacing w:val="-6"/>
                <w:sz w:val="24"/>
              </w:rPr>
              <w:t xml:space="preserve">По </w:t>
            </w:r>
            <w:r>
              <w:rPr>
                <w:spacing w:val="-2"/>
                <w:sz w:val="24"/>
              </w:rPr>
              <w:t>плану</w:t>
            </w:r>
          </w:p>
        </w:tc>
        <w:tc>
          <w:tcPr>
            <w:tcW w:w="850" w:type="dxa"/>
          </w:tcPr>
          <w:p w:rsidR="008A520D" w:rsidRDefault="009056B2" w:rsidP="00F0761A">
            <w:pPr>
              <w:pStyle w:val="TableParagraph"/>
              <w:ind w:left="107" w:right="119"/>
              <w:jc w:val="center"/>
              <w:rPr>
                <w:sz w:val="24"/>
              </w:rPr>
            </w:pPr>
            <w:r>
              <w:rPr>
                <w:spacing w:val="-6"/>
                <w:sz w:val="24"/>
              </w:rPr>
              <w:t xml:space="preserve">По </w:t>
            </w:r>
            <w:r>
              <w:rPr>
                <w:spacing w:val="-2"/>
                <w:sz w:val="24"/>
              </w:rPr>
              <w:t>плану</w:t>
            </w:r>
          </w:p>
        </w:tc>
        <w:tc>
          <w:tcPr>
            <w:tcW w:w="853" w:type="dxa"/>
          </w:tcPr>
          <w:p w:rsidR="008A520D" w:rsidRDefault="009056B2" w:rsidP="00F0761A">
            <w:pPr>
              <w:pStyle w:val="TableParagraph"/>
              <w:ind w:left="107" w:right="122"/>
              <w:jc w:val="center"/>
              <w:rPr>
                <w:sz w:val="24"/>
              </w:rPr>
            </w:pPr>
            <w:r>
              <w:rPr>
                <w:spacing w:val="-6"/>
                <w:sz w:val="24"/>
              </w:rPr>
              <w:t xml:space="preserve">По </w:t>
            </w:r>
            <w:r>
              <w:rPr>
                <w:spacing w:val="-2"/>
                <w:sz w:val="24"/>
              </w:rPr>
              <w:t>плану</w:t>
            </w:r>
          </w:p>
        </w:tc>
      </w:tr>
      <w:tr w:rsidR="009826B3" w:rsidTr="00F0761A">
        <w:trPr>
          <w:trHeight w:val="1103"/>
        </w:trPr>
        <w:tc>
          <w:tcPr>
            <w:tcW w:w="2235" w:type="dxa"/>
            <w:tcBorders>
              <w:top w:val="nil"/>
            </w:tcBorders>
          </w:tcPr>
          <w:p w:rsidR="009826B3" w:rsidRDefault="009826B3">
            <w:pPr>
              <w:rPr>
                <w:sz w:val="2"/>
                <w:szCs w:val="2"/>
              </w:rPr>
            </w:pPr>
          </w:p>
        </w:tc>
        <w:tc>
          <w:tcPr>
            <w:tcW w:w="3262" w:type="dxa"/>
          </w:tcPr>
          <w:p w:rsidR="009826B3" w:rsidRDefault="009826B3" w:rsidP="00607A34">
            <w:pPr>
              <w:pStyle w:val="TableParagraph"/>
              <w:tabs>
                <w:tab w:val="left" w:pos="1805"/>
                <w:tab w:val="left" w:pos="1943"/>
              </w:tabs>
              <w:ind w:left="107" w:right="98"/>
              <w:rPr>
                <w:spacing w:val="-4"/>
                <w:sz w:val="24"/>
              </w:rPr>
            </w:pPr>
            <w:r>
              <w:rPr>
                <w:spacing w:val="-4"/>
                <w:sz w:val="24"/>
              </w:rPr>
              <w:t>Курс</w:t>
            </w:r>
            <w:r>
              <w:rPr>
                <w:sz w:val="24"/>
              </w:rPr>
              <w:tab/>
            </w:r>
            <w:r>
              <w:rPr>
                <w:sz w:val="24"/>
              </w:rPr>
              <w:tab/>
            </w:r>
            <w:r>
              <w:rPr>
                <w:spacing w:val="-2"/>
                <w:sz w:val="24"/>
              </w:rPr>
              <w:t>внеурочной деятельности «</w:t>
            </w:r>
            <w:r w:rsidR="00607A34">
              <w:rPr>
                <w:spacing w:val="-2"/>
                <w:sz w:val="24"/>
              </w:rPr>
              <w:t>Мир вокруг нас»</w:t>
            </w:r>
          </w:p>
        </w:tc>
        <w:tc>
          <w:tcPr>
            <w:tcW w:w="991" w:type="dxa"/>
            <w:tcBorders>
              <w:top w:val="single" w:sz="4" w:space="0" w:color="auto"/>
            </w:tcBorders>
          </w:tcPr>
          <w:p w:rsidR="009826B3" w:rsidRPr="009826B3" w:rsidRDefault="009826B3" w:rsidP="009826B3">
            <w:pPr>
              <w:pStyle w:val="TableParagraph"/>
              <w:spacing w:before="10"/>
              <w:jc w:val="center"/>
              <w:rPr>
                <w:sz w:val="24"/>
                <w:szCs w:val="24"/>
              </w:rPr>
            </w:pPr>
            <w:r>
              <w:rPr>
                <w:sz w:val="24"/>
                <w:szCs w:val="24"/>
              </w:rPr>
              <w:t>0,5</w:t>
            </w:r>
          </w:p>
        </w:tc>
        <w:tc>
          <w:tcPr>
            <w:tcW w:w="992" w:type="dxa"/>
          </w:tcPr>
          <w:p w:rsidR="009826B3" w:rsidRPr="009826B3" w:rsidRDefault="009826B3" w:rsidP="009826B3">
            <w:pPr>
              <w:pStyle w:val="TableParagraph"/>
              <w:spacing w:before="10"/>
              <w:jc w:val="center"/>
              <w:rPr>
                <w:sz w:val="24"/>
                <w:szCs w:val="24"/>
              </w:rPr>
            </w:pPr>
            <w:r>
              <w:rPr>
                <w:sz w:val="24"/>
                <w:szCs w:val="24"/>
              </w:rPr>
              <w:t>0,5</w:t>
            </w:r>
          </w:p>
        </w:tc>
        <w:tc>
          <w:tcPr>
            <w:tcW w:w="852" w:type="dxa"/>
          </w:tcPr>
          <w:p w:rsidR="009826B3" w:rsidRPr="009826B3" w:rsidRDefault="009826B3" w:rsidP="009826B3">
            <w:pPr>
              <w:pStyle w:val="TableParagraph"/>
              <w:spacing w:before="10"/>
              <w:jc w:val="center"/>
              <w:rPr>
                <w:sz w:val="24"/>
                <w:szCs w:val="24"/>
              </w:rPr>
            </w:pPr>
          </w:p>
        </w:tc>
        <w:tc>
          <w:tcPr>
            <w:tcW w:w="850" w:type="dxa"/>
          </w:tcPr>
          <w:p w:rsidR="009826B3" w:rsidRPr="009826B3" w:rsidRDefault="009826B3" w:rsidP="009826B3">
            <w:pPr>
              <w:pStyle w:val="TableParagraph"/>
              <w:spacing w:before="10"/>
              <w:jc w:val="center"/>
              <w:rPr>
                <w:b/>
                <w:i/>
                <w:sz w:val="24"/>
                <w:szCs w:val="24"/>
              </w:rPr>
            </w:pPr>
          </w:p>
        </w:tc>
        <w:tc>
          <w:tcPr>
            <w:tcW w:w="853" w:type="dxa"/>
          </w:tcPr>
          <w:p w:rsidR="009826B3" w:rsidRPr="009826B3" w:rsidRDefault="009826B3" w:rsidP="009826B3">
            <w:pPr>
              <w:pStyle w:val="TableParagraph"/>
              <w:spacing w:before="10"/>
              <w:jc w:val="center"/>
              <w:rPr>
                <w:b/>
                <w:i/>
                <w:sz w:val="24"/>
                <w:szCs w:val="24"/>
              </w:rPr>
            </w:pPr>
          </w:p>
        </w:tc>
      </w:tr>
      <w:tr w:rsidR="008A520D">
        <w:trPr>
          <w:trHeight w:val="275"/>
        </w:trPr>
        <w:tc>
          <w:tcPr>
            <w:tcW w:w="2235" w:type="dxa"/>
          </w:tcPr>
          <w:p w:rsidR="008A520D" w:rsidRDefault="009056B2">
            <w:pPr>
              <w:pStyle w:val="TableParagraph"/>
              <w:spacing w:line="255" w:lineRule="exact"/>
              <w:ind w:left="494"/>
              <w:rPr>
                <w:sz w:val="24"/>
              </w:rPr>
            </w:pPr>
            <w:r>
              <w:rPr>
                <w:sz w:val="24"/>
              </w:rPr>
              <w:t>Итого</w:t>
            </w:r>
            <w:r>
              <w:rPr>
                <w:spacing w:val="-5"/>
                <w:sz w:val="24"/>
              </w:rPr>
              <w:t xml:space="preserve"> </w:t>
            </w:r>
            <w:r>
              <w:rPr>
                <w:spacing w:val="-2"/>
                <w:sz w:val="24"/>
              </w:rPr>
              <w:t>часов</w:t>
            </w:r>
          </w:p>
        </w:tc>
        <w:tc>
          <w:tcPr>
            <w:tcW w:w="3262" w:type="dxa"/>
          </w:tcPr>
          <w:p w:rsidR="008A520D" w:rsidRDefault="008A520D">
            <w:pPr>
              <w:pStyle w:val="TableParagraph"/>
              <w:rPr>
                <w:sz w:val="20"/>
              </w:rPr>
            </w:pPr>
          </w:p>
        </w:tc>
        <w:tc>
          <w:tcPr>
            <w:tcW w:w="991" w:type="dxa"/>
          </w:tcPr>
          <w:p w:rsidR="008A520D" w:rsidRDefault="009056B2">
            <w:pPr>
              <w:pStyle w:val="TableParagraph"/>
              <w:spacing w:line="255" w:lineRule="exact"/>
              <w:ind w:right="367"/>
              <w:jc w:val="right"/>
              <w:rPr>
                <w:sz w:val="24"/>
              </w:rPr>
            </w:pPr>
            <w:r>
              <w:rPr>
                <w:spacing w:val="-5"/>
                <w:sz w:val="24"/>
              </w:rPr>
              <w:t>10</w:t>
            </w:r>
          </w:p>
        </w:tc>
        <w:tc>
          <w:tcPr>
            <w:tcW w:w="992" w:type="dxa"/>
          </w:tcPr>
          <w:p w:rsidR="008A520D" w:rsidRDefault="009056B2">
            <w:pPr>
              <w:pStyle w:val="TableParagraph"/>
              <w:spacing w:line="255" w:lineRule="exact"/>
              <w:ind w:left="99" w:right="93"/>
              <w:jc w:val="center"/>
              <w:rPr>
                <w:sz w:val="24"/>
              </w:rPr>
            </w:pPr>
            <w:r>
              <w:rPr>
                <w:spacing w:val="-5"/>
                <w:sz w:val="24"/>
              </w:rPr>
              <w:t>10</w:t>
            </w:r>
          </w:p>
        </w:tc>
        <w:tc>
          <w:tcPr>
            <w:tcW w:w="852" w:type="dxa"/>
          </w:tcPr>
          <w:p w:rsidR="008A520D" w:rsidRDefault="009056B2">
            <w:pPr>
              <w:pStyle w:val="TableParagraph"/>
              <w:spacing w:line="255" w:lineRule="exact"/>
              <w:ind w:left="120" w:right="113"/>
              <w:jc w:val="center"/>
              <w:rPr>
                <w:sz w:val="24"/>
              </w:rPr>
            </w:pPr>
            <w:r>
              <w:rPr>
                <w:spacing w:val="-5"/>
                <w:sz w:val="24"/>
              </w:rPr>
              <w:t>10</w:t>
            </w:r>
          </w:p>
        </w:tc>
        <w:tc>
          <w:tcPr>
            <w:tcW w:w="850" w:type="dxa"/>
          </w:tcPr>
          <w:p w:rsidR="008A520D" w:rsidRDefault="009056B2">
            <w:pPr>
              <w:pStyle w:val="TableParagraph"/>
              <w:spacing w:line="255" w:lineRule="exact"/>
              <w:ind w:left="118" w:right="109"/>
              <w:jc w:val="center"/>
              <w:rPr>
                <w:sz w:val="24"/>
              </w:rPr>
            </w:pPr>
            <w:r>
              <w:rPr>
                <w:spacing w:val="-5"/>
                <w:sz w:val="24"/>
              </w:rPr>
              <w:t>10</w:t>
            </w:r>
          </w:p>
        </w:tc>
        <w:tc>
          <w:tcPr>
            <w:tcW w:w="853" w:type="dxa"/>
          </w:tcPr>
          <w:p w:rsidR="008A520D" w:rsidRDefault="009056B2">
            <w:pPr>
              <w:pStyle w:val="TableParagraph"/>
              <w:spacing w:line="255" w:lineRule="exact"/>
              <w:ind w:left="119" w:right="114"/>
              <w:jc w:val="center"/>
              <w:rPr>
                <w:sz w:val="24"/>
              </w:rPr>
            </w:pPr>
            <w:r>
              <w:rPr>
                <w:spacing w:val="-5"/>
                <w:sz w:val="24"/>
              </w:rPr>
              <w:t>10</w:t>
            </w:r>
          </w:p>
        </w:tc>
      </w:tr>
    </w:tbl>
    <w:p w:rsidR="00607A34" w:rsidRDefault="00607A34">
      <w:pPr>
        <w:pStyle w:val="a3"/>
        <w:spacing w:before="62"/>
        <w:ind w:left="242" w:right="686" w:firstLine="228"/>
      </w:pPr>
      <w:r>
        <w:t>Содержание плана внеурочной деятельности.</w:t>
      </w:r>
    </w:p>
    <w:p w:rsidR="008A520D" w:rsidRDefault="00607A34">
      <w:pPr>
        <w:pStyle w:val="a3"/>
        <w:spacing w:before="62"/>
        <w:ind w:left="242" w:right="686" w:firstLine="228"/>
      </w:pPr>
      <w:r>
        <w:t xml:space="preserve">Количество часов, выделяемых на </w:t>
      </w:r>
      <w:r w:rsidR="009056B2">
        <w:t>внеурочную деятельность, составляет за 5 лет обучения на этапе основной школы не</w:t>
      </w:r>
      <w:r w:rsidR="009056B2">
        <w:rPr>
          <w:spacing w:val="80"/>
        </w:rPr>
        <w:t xml:space="preserve"> </w:t>
      </w:r>
      <w:r w:rsidR="009056B2">
        <w:t>более 1750 часов, в год — не более 350 часов.</w:t>
      </w:r>
    </w:p>
    <w:p w:rsidR="008A520D" w:rsidRDefault="009056B2">
      <w:pPr>
        <w:pStyle w:val="a3"/>
        <w:spacing w:before="1"/>
        <w:ind w:left="242" w:right="693" w:firstLine="228"/>
      </w:pPr>
      <w:r>
        <w:t>Величина недельной образовательной нагрузки (количество занятий), реализуемой</w:t>
      </w:r>
      <w:r>
        <w:rPr>
          <w:spacing w:val="40"/>
        </w:rPr>
        <w:t xml:space="preserve"> </w:t>
      </w:r>
      <w:r>
        <w:t>через</w:t>
      </w:r>
      <w:r>
        <w:rPr>
          <w:spacing w:val="-1"/>
        </w:rPr>
        <w:t xml:space="preserve"> </w:t>
      </w:r>
      <w:r>
        <w:t>внеурочную</w:t>
      </w:r>
      <w:r>
        <w:rPr>
          <w:spacing w:val="-2"/>
        </w:rPr>
        <w:t xml:space="preserve"> </w:t>
      </w:r>
      <w:r>
        <w:t>деятельность,</w:t>
      </w:r>
      <w:r>
        <w:rPr>
          <w:spacing w:val="-2"/>
        </w:rPr>
        <w:t xml:space="preserve"> </w:t>
      </w:r>
      <w:r>
        <w:t>определяется</w:t>
      </w:r>
      <w:r>
        <w:rPr>
          <w:spacing w:val="-3"/>
        </w:rPr>
        <w:t xml:space="preserve"> </w:t>
      </w:r>
      <w:r>
        <w:t>за</w:t>
      </w:r>
      <w:r>
        <w:rPr>
          <w:spacing w:val="-3"/>
        </w:rPr>
        <w:t xml:space="preserve"> </w:t>
      </w:r>
      <w:r>
        <w:t>пределами</w:t>
      </w:r>
      <w:r>
        <w:rPr>
          <w:spacing w:val="-1"/>
        </w:rPr>
        <w:t xml:space="preserve"> </w:t>
      </w:r>
      <w:r>
        <w:t>количества</w:t>
      </w:r>
      <w:r>
        <w:rPr>
          <w:spacing w:val="-3"/>
        </w:rPr>
        <w:t xml:space="preserve"> </w:t>
      </w:r>
      <w:r>
        <w:t>часов,</w:t>
      </w:r>
      <w:r>
        <w:rPr>
          <w:spacing w:val="-3"/>
        </w:rPr>
        <w:t xml:space="preserve"> </w:t>
      </w:r>
      <w:r>
        <w:t>отведенных на освоение обучающимися учебного плана, но не более 10 часов.</w:t>
      </w:r>
    </w:p>
    <w:p w:rsidR="008A520D" w:rsidRDefault="009056B2">
      <w:pPr>
        <w:pStyle w:val="a3"/>
        <w:ind w:left="470"/>
      </w:pPr>
      <w:r>
        <w:t>Формы</w:t>
      </w:r>
      <w:r>
        <w:rPr>
          <w:spacing w:val="-8"/>
        </w:rPr>
        <w:t xml:space="preserve"> </w:t>
      </w:r>
      <w:r>
        <w:t>реализации</w:t>
      </w:r>
      <w:r>
        <w:rPr>
          <w:spacing w:val="-3"/>
        </w:rPr>
        <w:t xml:space="preserve"> </w:t>
      </w:r>
      <w:r>
        <w:t>внеурочной</w:t>
      </w:r>
      <w:r>
        <w:rPr>
          <w:spacing w:val="-4"/>
        </w:rPr>
        <w:t xml:space="preserve"> </w:t>
      </w:r>
      <w:r>
        <w:t>деятельности</w:t>
      </w:r>
      <w:r>
        <w:rPr>
          <w:spacing w:val="-1"/>
        </w:rPr>
        <w:t xml:space="preserve"> </w:t>
      </w:r>
      <w:r>
        <w:t>в</w:t>
      </w:r>
      <w:r>
        <w:rPr>
          <w:spacing w:val="-4"/>
        </w:rPr>
        <w:t xml:space="preserve"> </w:t>
      </w:r>
      <w:r>
        <w:t>МОУ</w:t>
      </w:r>
      <w:r>
        <w:rPr>
          <w:spacing w:val="1"/>
        </w:rPr>
        <w:t xml:space="preserve"> </w:t>
      </w:r>
      <w:r w:rsidR="00607A34">
        <w:t>«Мостовская</w:t>
      </w:r>
      <w:r>
        <w:rPr>
          <w:spacing w:val="-3"/>
        </w:rPr>
        <w:t xml:space="preserve"> </w:t>
      </w:r>
      <w:r w:rsidR="00607A34">
        <w:rPr>
          <w:spacing w:val="-4"/>
        </w:rPr>
        <w:t>О</w:t>
      </w:r>
      <w:r>
        <w:rPr>
          <w:spacing w:val="-4"/>
        </w:rPr>
        <w:t>ОШ»</w:t>
      </w:r>
    </w:p>
    <w:p w:rsidR="008A520D" w:rsidRDefault="009056B2">
      <w:pPr>
        <w:pStyle w:val="a6"/>
        <w:numPr>
          <w:ilvl w:val="0"/>
          <w:numId w:val="8"/>
        </w:numPr>
        <w:tabs>
          <w:tab w:val="left" w:pos="614"/>
        </w:tabs>
        <w:spacing w:line="275" w:lineRule="exact"/>
        <w:jc w:val="left"/>
        <w:rPr>
          <w:sz w:val="24"/>
        </w:rPr>
      </w:pPr>
      <w:r>
        <w:rPr>
          <w:spacing w:val="-2"/>
          <w:sz w:val="24"/>
        </w:rPr>
        <w:t>курсы,</w:t>
      </w:r>
    </w:p>
    <w:p w:rsidR="008A520D" w:rsidRDefault="009056B2">
      <w:pPr>
        <w:pStyle w:val="a6"/>
        <w:numPr>
          <w:ilvl w:val="0"/>
          <w:numId w:val="8"/>
        </w:numPr>
        <w:tabs>
          <w:tab w:val="left" w:pos="670"/>
        </w:tabs>
        <w:spacing w:line="311" w:lineRule="exact"/>
        <w:ind w:left="669" w:hanging="222"/>
        <w:jc w:val="left"/>
        <w:rPr>
          <w:sz w:val="28"/>
        </w:rPr>
      </w:pPr>
      <w:r>
        <w:rPr>
          <w:spacing w:val="-2"/>
          <w:position w:val="1"/>
          <w:sz w:val="24"/>
        </w:rPr>
        <w:t>кружки,</w:t>
      </w:r>
    </w:p>
    <w:p w:rsidR="008A520D" w:rsidRDefault="009056B2">
      <w:pPr>
        <w:pStyle w:val="a6"/>
        <w:numPr>
          <w:ilvl w:val="0"/>
          <w:numId w:val="8"/>
        </w:numPr>
        <w:tabs>
          <w:tab w:val="left" w:pos="615"/>
        </w:tabs>
        <w:spacing w:line="266" w:lineRule="exact"/>
        <w:ind w:hanging="145"/>
        <w:jc w:val="left"/>
        <w:rPr>
          <w:sz w:val="24"/>
        </w:rPr>
      </w:pPr>
      <w:r>
        <w:rPr>
          <w:sz w:val="24"/>
        </w:rPr>
        <w:t>школьные</w:t>
      </w:r>
      <w:r>
        <w:rPr>
          <w:spacing w:val="-5"/>
          <w:sz w:val="24"/>
        </w:rPr>
        <w:t xml:space="preserve"> </w:t>
      </w:r>
      <w:r>
        <w:rPr>
          <w:sz w:val="24"/>
        </w:rPr>
        <w:t>спортивные</w:t>
      </w:r>
      <w:r>
        <w:rPr>
          <w:spacing w:val="-3"/>
          <w:sz w:val="24"/>
        </w:rPr>
        <w:t xml:space="preserve"> </w:t>
      </w:r>
      <w:r>
        <w:rPr>
          <w:sz w:val="24"/>
        </w:rPr>
        <w:t>клубы</w:t>
      </w:r>
      <w:r>
        <w:rPr>
          <w:spacing w:val="-3"/>
          <w:sz w:val="24"/>
        </w:rPr>
        <w:t xml:space="preserve"> </w:t>
      </w:r>
      <w:r>
        <w:rPr>
          <w:sz w:val="24"/>
        </w:rPr>
        <w:t>и</w:t>
      </w:r>
      <w:r>
        <w:rPr>
          <w:spacing w:val="-2"/>
          <w:sz w:val="24"/>
        </w:rPr>
        <w:t xml:space="preserve"> секции,</w:t>
      </w:r>
    </w:p>
    <w:p w:rsidR="008A520D" w:rsidRDefault="009056B2">
      <w:pPr>
        <w:pStyle w:val="a6"/>
        <w:numPr>
          <w:ilvl w:val="0"/>
          <w:numId w:val="8"/>
        </w:numPr>
        <w:tabs>
          <w:tab w:val="left" w:pos="615"/>
        </w:tabs>
        <w:ind w:hanging="145"/>
        <w:jc w:val="left"/>
        <w:rPr>
          <w:sz w:val="24"/>
        </w:rPr>
      </w:pPr>
      <w:r>
        <w:rPr>
          <w:sz w:val="24"/>
        </w:rPr>
        <w:t>юношеские,</w:t>
      </w:r>
      <w:r>
        <w:rPr>
          <w:spacing w:val="-5"/>
          <w:sz w:val="24"/>
        </w:rPr>
        <w:t xml:space="preserve"> </w:t>
      </w:r>
      <w:r>
        <w:rPr>
          <w:sz w:val="24"/>
        </w:rPr>
        <w:t>краеведческие</w:t>
      </w:r>
      <w:r>
        <w:rPr>
          <w:spacing w:val="-5"/>
          <w:sz w:val="24"/>
        </w:rPr>
        <w:t xml:space="preserve"> </w:t>
      </w:r>
      <w:r>
        <w:rPr>
          <w:spacing w:val="-2"/>
          <w:sz w:val="24"/>
        </w:rPr>
        <w:t>организации,</w:t>
      </w:r>
    </w:p>
    <w:p w:rsidR="008A520D" w:rsidRDefault="009056B2">
      <w:pPr>
        <w:pStyle w:val="a6"/>
        <w:numPr>
          <w:ilvl w:val="0"/>
          <w:numId w:val="8"/>
        </w:numPr>
        <w:tabs>
          <w:tab w:val="left" w:pos="615"/>
        </w:tabs>
        <w:ind w:hanging="145"/>
        <w:jc w:val="left"/>
        <w:rPr>
          <w:sz w:val="24"/>
        </w:rPr>
      </w:pPr>
      <w:r>
        <w:rPr>
          <w:spacing w:val="-2"/>
          <w:sz w:val="24"/>
        </w:rPr>
        <w:t>конференции,</w:t>
      </w:r>
    </w:p>
    <w:p w:rsidR="008A520D" w:rsidRDefault="009056B2">
      <w:pPr>
        <w:pStyle w:val="a6"/>
        <w:numPr>
          <w:ilvl w:val="0"/>
          <w:numId w:val="8"/>
        </w:numPr>
        <w:tabs>
          <w:tab w:val="left" w:pos="615"/>
        </w:tabs>
        <w:ind w:hanging="145"/>
        <w:jc w:val="left"/>
        <w:rPr>
          <w:sz w:val="24"/>
        </w:rPr>
      </w:pPr>
      <w:r>
        <w:rPr>
          <w:spacing w:val="-2"/>
          <w:sz w:val="24"/>
        </w:rPr>
        <w:t>олимпиады,</w:t>
      </w:r>
    </w:p>
    <w:p w:rsidR="008A520D" w:rsidRDefault="009056B2">
      <w:pPr>
        <w:pStyle w:val="a6"/>
        <w:numPr>
          <w:ilvl w:val="0"/>
          <w:numId w:val="8"/>
        </w:numPr>
        <w:tabs>
          <w:tab w:val="left" w:pos="615"/>
        </w:tabs>
        <w:ind w:hanging="145"/>
        <w:jc w:val="left"/>
        <w:rPr>
          <w:sz w:val="24"/>
        </w:rPr>
      </w:pPr>
      <w:r>
        <w:rPr>
          <w:sz w:val="24"/>
        </w:rPr>
        <w:t>военно-патриотические</w:t>
      </w:r>
      <w:r>
        <w:rPr>
          <w:spacing w:val="-11"/>
          <w:sz w:val="24"/>
        </w:rPr>
        <w:t xml:space="preserve"> </w:t>
      </w:r>
      <w:r>
        <w:rPr>
          <w:spacing w:val="-2"/>
          <w:sz w:val="24"/>
        </w:rPr>
        <w:t>объединения,</w:t>
      </w:r>
    </w:p>
    <w:p w:rsidR="008A520D" w:rsidRDefault="009056B2">
      <w:pPr>
        <w:pStyle w:val="a6"/>
        <w:numPr>
          <w:ilvl w:val="0"/>
          <w:numId w:val="8"/>
        </w:numPr>
        <w:tabs>
          <w:tab w:val="left" w:pos="615"/>
        </w:tabs>
        <w:ind w:hanging="145"/>
        <w:jc w:val="left"/>
        <w:rPr>
          <w:sz w:val="24"/>
        </w:rPr>
      </w:pPr>
      <w:r>
        <w:rPr>
          <w:spacing w:val="-2"/>
          <w:sz w:val="24"/>
        </w:rPr>
        <w:t>экскурсии,</w:t>
      </w:r>
    </w:p>
    <w:p w:rsidR="008A520D" w:rsidRDefault="009056B2">
      <w:pPr>
        <w:pStyle w:val="a6"/>
        <w:numPr>
          <w:ilvl w:val="0"/>
          <w:numId w:val="8"/>
        </w:numPr>
        <w:tabs>
          <w:tab w:val="left" w:pos="615"/>
        </w:tabs>
        <w:ind w:hanging="145"/>
        <w:jc w:val="left"/>
        <w:rPr>
          <w:sz w:val="24"/>
        </w:rPr>
      </w:pPr>
      <w:r>
        <w:rPr>
          <w:spacing w:val="-2"/>
          <w:sz w:val="24"/>
        </w:rPr>
        <w:t>соревнования,</w:t>
      </w:r>
    </w:p>
    <w:p w:rsidR="008A520D" w:rsidRDefault="009056B2">
      <w:pPr>
        <w:pStyle w:val="a6"/>
        <w:numPr>
          <w:ilvl w:val="0"/>
          <w:numId w:val="8"/>
        </w:numPr>
        <w:tabs>
          <w:tab w:val="left" w:pos="615"/>
        </w:tabs>
        <w:ind w:hanging="145"/>
        <w:jc w:val="left"/>
        <w:rPr>
          <w:sz w:val="24"/>
        </w:rPr>
      </w:pPr>
      <w:r>
        <w:rPr>
          <w:sz w:val="24"/>
        </w:rPr>
        <w:t>поисковые</w:t>
      </w:r>
      <w:r>
        <w:rPr>
          <w:spacing w:val="-4"/>
          <w:sz w:val="24"/>
        </w:rPr>
        <w:t xml:space="preserve"> </w:t>
      </w:r>
      <w:r>
        <w:rPr>
          <w:sz w:val="24"/>
        </w:rPr>
        <w:t>и</w:t>
      </w:r>
      <w:r>
        <w:rPr>
          <w:spacing w:val="-2"/>
          <w:sz w:val="24"/>
        </w:rPr>
        <w:t xml:space="preserve"> </w:t>
      </w:r>
      <w:r>
        <w:rPr>
          <w:sz w:val="24"/>
        </w:rPr>
        <w:t>научные</w:t>
      </w:r>
      <w:r>
        <w:rPr>
          <w:spacing w:val="-2"/>
          <w:sz w:val="24"/>
        </w:rPr>
        <w:t xml:space="preserve"> исследования,</w:t>
      </w:r>
    </w:p>
    <w:p w:rsidR="008A520D" w:rsidRDefault="009056B2">
      <w:pPr>
        <w:pStyle w:val="a6"/>
        <w:numPr>
          <w:ilvl w:val="0"/>
          <w:numId w:val="8"/>
        </w:numPr>
        <w:tabs>
          <w:tab w:val="left" w:pos="615"/>
        </w:tabs>
        <w:spacing w:line="275" w:lineRule="exact"/>
        <w:ind w:hanging="145"/>
        <w:jc w:val="left"/>
        <w:rPr>
          <w:sz w:val="24"/>
        </w:rPr>
      </w:pPr>
      <w:r>
        <w:rPr>
          <w:sz w:val="24"/>
        </w:rPr>
        <w:t>общественно</w:t>
      </w:r>
      <w:r>
        <w:rPr>
          <w:spacing w:val="-5"/>
          <w:sz w:val="24"/>
        </w:rPr>
        <w:t xml:space="preserve"> </w:t>
      </w:r>
      <w:r>
        <w:rPr>
          <w:sz w:val="24"/>
        </w:rPr>
        <w:t>полезные</w:t>
      </w:r>
      <w:r>
        <w:rPr>
          <w:spacing w:val="-5"/>
          <w:sz w:val="24"/>
        </w:rPr>
        <w:t xml:space="preserve"> </w:t>
      </w:r>
      <w:r>
        <w:rPr>
          <w:spacing w:val="-2"/>
          <w:sz w:val="24"/>
        </w:rPr>
        <w:t>практики,</w:t>
      </w:r>
    </w:p>
    <w:p w:rsidR="008A520D" w:rsidRDefault="009056B2">
      <w:pPr>
        <w:pStyle w:val="a6"/>
        <w:numPr>
          <w:ilvl w:val="0"/>
          <w:numId w:val="8"/>
        </w:numPr>
        <w:tabs>
          <w:tab w:val="left" w:pos="829"/>
          <w:tab w:val="left" w:pos="830"/>
        </w:tabs>
        <w:spacing w:line="311" w:lineRule="exact"/>
        <w:ind w:left="830" w:hanging="360"/>
        <w:jc w:val="left"/>
        <w:rPr>
          <w:sz w:val="28"/>
        </w:rPr>
      </w:pPr>
      <w:r>
        <w:rPr>
          <w:spacing w:val="-2"/>
          <w:position w:val="1"/>
          <w:sz w:val="24"/>
        </w:rPr>
        <w:t>консультации</w:t>
      </w:r>
    </w:p>
    <w:p w:rsidR="008A520D" w:rsidRDefault="009056B2">
      <w:pPr>
        <w:pStyle w:val="a3"/>
        <w:ind w:left="242" w:right="687" w:firstLine="228"/>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8A520D" w:rsidRDefault="009056B2">
      <w:pPr>
        <w:pStyle w:val="a3"/>
        <w:ind w:left="242" w:right="692" w:firstLine="228"/>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w:t>
      </w:r>
      <w:r>
        <w:rPr>
          <w:spacing w:val="-2"/>
        </w:rPr>
        <w:t>образования.</w:t>
      </w:r>
    </w:p>
    <w:p w:rsidR="008A520D" w:rsidRDefault="009056B2">
      <w:pPr>
        <w:pStyle w:val="a3"/>
        <w:ind w:left="242" w:right="683" w:firstLine="228"/>
      </w:pPr>
      <w:r>
        <w:t>В целях реализации плана внеурочной</w:t>
      </w:r>
      <w:r w:rsidR="00607A34">
        <w:t xml:space="preserve"> деятельности в МОУ «Мостовская О</w:t>
      </w:r>
      <w:r>
        <w:t>ОШ» предусматриваться испол</w:t>
      </w:r>
      <w:r w:rsidR="00607A34">
        <w:t>ьзование ресурсов Ильинского</w:t>
      </w:r>
      <w:r>
        <w:t xml:space="preserve"> ДДТ (в</w:t>
      </w:r>
      <w:r w:rsidR="00607A34">
        <w:t xml:space="preserve"> сетевой форме), и Ильинского</w:t>
      </w:r>
      <w:r>
        <w:t xml:space="preserve"> ДЮСШ, обладающих необходимыми ресурсами.</w:t>
      </w:r>
    </w:p>
    <w:p w:rsidR="008A520D" w:rsidRDefault="008A520D">
      <w:pPr>
        <w:pStyle w:val="a3"/>
        <w:spacing w:before="5"/>
        <w:ind w:left="0"/>
        <w:jc w:val="left"/>
        <w:rPr>
          <w:sz w:val="29"/>
        </w:rPr>
      </w:pPr>
    </w:p>
    <w:p w:rsidR="008A520D" w:rsidRDefault="009056B2">
      <w:pPr>
        <w:pStyle w:val="2"/>
        <w:numPr>
          <w:ilvl w:val="1"/>
          <w:numId w:val="14"/>
        </w:numPr>
        <w:tabs>
          <w:tab w:val="left" w:pos="768"/>
        </w:tabs>
        <w:spacing w:line="343" w:lineRule="auto"/>
        <w:ind w:left="242" w:right="4738" w:firstLine="105"/>
      </w:pPr>
      <w:bookmarkStart w:id="53" w:name="_bookmark52"/>
      <w:bookmarkEnd w:id="53"/>
      <w:r>
        <w:t>Календарный</w:t>
      </w:r>
      <w:r>
        <w:rPr>
          <w:spacing w:val="-12"/>
        </w:rPr>
        <w:t xml:space="preserve"> </w:t>
      </w:r>
      <w:r>
        <w:t>план</w:t>
      </w:r>
      <w:r>
        <w:rPr>
          <w:spacing w:val="-12"/>
        </w:rPr>
        <w:t xml:space="preserve"> </w:t>
      </w:r>
      <w:r>
        <w:t>воспитательной</w:t>
      </w:r>
      <w:r>
        <w:rPr>
          <w:spacing w:val="-10"/>
        </w:rPr>
        <w:t xml:space="preserve"> </w:t>
      </w:r>
      <w:r>
        <w:t>работы Пояснительная записка</w:t>
      </w:r>
    </w:p>
    <w:p w:rsidR="008A520D" w:rsidRDefault="008A520D">
      <w:pPr>
        <w:pStyle w:val="a3"/>
        <w:spacing w:before="10"/>
        <w:ind w:left="0"/>
        <w:jc w:val="left"/>
        <w:rPr>
          <w:b/>
          <w:sz w:val="23"/>
        </w:rPr>
      </w:pPr>
    </w:p>
    <w:p w:rsidR="008A520D" w:rsidRDefault="009056B2">
      <w:pPr>
        <w:pStyle w:val="a3"/>
        <w:ind w:left="242" w:right="695" w:firstLine="228"/>
      </w:pPr>
      <w:r>
        <w:t>План воспитательной работы</w:t>
      </w:r>
      <w:r>
        <w:rPr>
          <w:spacing w:val="40"/>
        </w:rPr>
        <w:t xml:space="preserve"> </w:t>
      </w:r>
      <w:r>
        <w:t>составлен по модулям в соответствии со следующими приоритетными задачами, обозначенными в Про</w:t>
      </w:r>
      <w:r w:rsidR="00607A34">
        <w:t>грамме воспитания МОУ «Мостовская О</w:t>
      </w:r>
      <w:r>
        <w:t>ОШ как личностное развитие обучающихся, проявляющееся:</w:t>
      </w:r>
    </w:p>
    <w:p w:rsidR="008A520D" w:rsidRDefault="009056B2">
      <w:pPr>
        <w:pStyle w:val="a3"/>
        <w:ind w:left="242" w:right="697" w:firstLine="288"/>
      </w:pPr>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8A520D" w:rsidRDefault="009056B2">
      <w:pPr>
        <w:pStyle w:val="a3"/>
        <w:ind w:left="242" w:right="686" w:firstLine="228"/>
      </w:pPr>
      <w:r>
        <w:t>-в развитии их позитивных отношений к этим общественным ценностям (то есть в развитии их социально значимых отношений);</w:t>
      </w:r>
    </w:p>
    <w:p w:rsidR="008A520D" w:rsidRDefault="009056B2">
      <w:pPr>
        <w:pStyle w:val="a3"/>
        <w:ind w:left="242" w:right="692" w:firstLine="288"/>
      </w:pPr>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A520D" w:rsidRDefault="009056B2">
      <w:pPr>
        <w:pStyle w:val="a3"/>
        <w:ind w:left="242" w:right="685" w:firstLine="228"/>
      </w:pPr>
      <w:r>
        <w:t>Конкретизация общей цели воспитания применительно к возрастным</w:t>
      </w:r>
      <w:r>
        <w:rPr>
          <w:spacing w:val="40"/>
        </w:rPr>
        <w:t xml:space="preserve"> </w:t>
      </w:r>
      <w:r>
        <w:t xml:space="preserve">особенностям </w:t>
      </w:r>
      <w:r>
        <w:lastRenderedPageBreak/>
        <w:t xml:space="preserve">обучающихся позволяет выделить в ней следующие </w:t>
      </w:r>
      <w:r>
        <w:rPr>
          <w:b/>
        </w:rPr>
        <w:t>целевые приоритеты</w:t>
      </w:r>
      <w:r>
        <w:t>, которым необходимо уделять чуть большее внимание на разных уровнях общего образования.</w:t>
      </w:r>
    </w:p>
    <w:p w:rsidR="008A520D" w:rsidRDefault="009056B2">
      <w:pPr>
        <w:pStyle w:val="a3"/>
        <w:spacing w:before="66"/>
        <w:ind w:left="242" w:right="692" w:firstLine="228"/>
      </w:pPr>
      <w: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A520D" w:rsidRDefault="009056B2">
      <w:pPr>
        <w:pStyle w:val="a3"/>
        <w:spacing w:before="1"/>
        <w:ind w:left="530"/>
      </w:pPr>
      <w:r>
        <w:t>-к</w:t>
      </w:r>
      <w:r>
        <w:rPr>
          <w:spacing w:val="-8"/>
        </w:rPr>
        <w:t xml:space="preserve"> </w:t>
      </w:r>
      <w:r>
        <w:t>семье</w:t>
      </w:r>
      <w:r>
        <w:rPr>
          <w:spacing w:val="-8"/>
        </w:rPr>
        <w:t xml:space="preserve"> </w:t>
      </w:r>
      <w:r>
        <w:t>как</w:t>
      </w:r>
      <w:r>
        <w:rPr>
          <w:spacing w:val="-7"/>
        </w:rPr>
        <w:t xml:space="preserve"> </w:t>
      </w:r>
      <w:r>
        <w:t>главной</w:t>
      </w:r>
      <w:r>
        <w:rPr>
          <w:spacing w:val="-8"/>
        </w:rPr>
        <w:t xml:space="preserve"> </w:t>
      </w:r>
      <w:r>
        <w:t>опоре</w:t>
      </w:r>
      <w:r>
        <w:rPr>
          <w:spacing w:val="-8"/>
        </w:rPr>
        <w:t xml:space="preserve"> </w:t>
      </w:r>
      <w:r>
        <w:t>в</w:t>
      </w:r>
      <w:r>
        <w:rPr>
          <w:spacing w:val="-8"/>
        </w:rPr>
        <w:t xml:space="preserve"> </w:t>
      </w:r>
      <w:r>
        <w:t>жизни</w:t>
      </w:r>
      <w:r>
        <w:rPr>
          <w:spacing w:val="-5"/>
        </w:rPr>
        <w:t xml:space="preserve"> </w:t>
      </w:r>
      <w:r>
        <w:t>человека</w:t>
      </w:r>
      <w:r>
        <w:rPr>
          <w:spacing w:val="-8"/>
        </w:rPr>
        <w:t xml:space="preserve"> </w:t>
      </w:r>
      <w:r>
        <w:t>и</w:t>
      </w:r>
      <w:r>
        <w:rPr>
          <w:spacing w:val="-7"/>
        </w:rPr>
        <w:t xml:space="preserve"> </w:t>
      </w:r>
      <w:r>
        <w:t>источнику</w:t>
      </w:r>
      <w:r>
        <w:rPr>
          <w:spacing w:val="-15"/>
        </w:rPr>
        <w:t xml:space="preserve"> </w:t>
      </w:r>
      <w:r>
        <w:t>его</w:t>
      </w:r>
      <w:r>
        <w:rPr>
          <w:spacing w:val="-5"/>
        </w:rPr>
        <w:t xml:space="preserve"> </w:t>
      </w:r>
      <w:r>
        <w:rPr>
          <w:spacing w:val="-2"/>
        </w:rPr>
        <w:t>счастья;</w:t>
      </w:r>
    </w:p>
    <w:p w:rsidR="008A520D" w:rsidRDefault="009056B2">
      <w:pPr>
        <w:pStyle w:val="a3"/>
        <w:ind w:left="242" w:right="693" w:firstLine="288"/>
      </w:pPr>
      <w:r>
        <w:t>-к труду как основному способу достижения жизненного благополучия человека,</w:t>
      </w:r>
      <w:r>
        <w:rPr>
          <w:spacing w:val="40"/>
        </w:rPr>
        <w:t xml:space="preserve"> </w:t>
      </w:r>
      <w:r>
        <w:t>залогу его успешного профессионального самоопределения и ощущения уверенности в завтрашнем дне;</w:t>
      </w:r>
    </w:p>
    <w:p w:rsidR="008A520D" w:rsidRDefault="009056B2">
      <w:pPr>
        <w:pStyle w:val="a3"/>
        <w:ind w:left="242" w:right="690" w:firstLine="288"/>
      </w:pPr>
      <w: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A520D" w:rsidRDefault="009056B2">
      <w:pPr>
        <w:pStyle w:val="a3"/>
        <w:ind w:left="242" w:right="697" w:firstLine="228"/>
      </w:pPr>
      <w:r>
        <w:t>-к природе как источнику жизни на Земле, основе самого ее существования, нуждающейся в защите и постоянном внимании со стороны человека;</w:t>
      </w:r>
    </w:p>
    <w:p w:rsidR="008A520D" w:rsidRDefault="009056B2">
      <w:pPr>
        <w:pStyle w:val="a3"/>
        <w:ind w:left="242" w:right="693" w:firstLine="228"/>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w:t>
      </w:r>
    </w:p>
    <w:p w:rsidR="008A520D" w:rsidRDefault="009056B2">
      <w:pPr>
        <w:pStyle w:val="a3"/>
        <w:ind w:left="242" w:right="694" w:firstLine="228"/>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A520D" w:rsidRDefault="009056B2">
      <w:pPr>
        <w:pStyle w:val="a3"/>
        <w:spacing w:before="1"/>
        <w:ind w:left="242" w:right="695" w:firstLine="288"/>
      </w:pPr>
      <w:r>
        <w:t>-к здоровью как залогу долгой и активной жизни человека, его хорошего настроения и оптимистичного взгляда на мир;</w:t>
      </w:r>
    </w:p>
    <w:p w:rsidR="008A520D" w:rsidRDefault="009056B2">
      <w:pPr>
        <w:pStyle w:val="a3"/>
        <w:ind w:left="242" w:right="689" w:firstLine="288"/>
      </w:pP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A520D" w:rsidRDefault="009056B2">
      <w:pPr>
        <w:pStyle w:val="a3"/>
        <w:ind w:left="242" w:right="694" w:firstLine="228"/>
      </w:pPr>
      <w:r>
        <w:t>-к самим себе как хозяевам своей судьбы, самоопределяющимся и самореализующимся личностям, отвечающим за свое собственное будущее.</w:t>
      </w:r>
    </w:p>
    <w:p w:rsidR="00607A34" w:rsidRDefault="00607A34">
      <w:pPr>
        <w:pStyle w:val="a3"/>
        <w:ind w:left="242" w:right="694" w:firstLine="228"/>
      </w:pPr>
    </w:p>
    <w:p w:rsidR="008A520D" w:rsidRDefault="008A520D">
      <w:pPr>
        <w:sectPr w:rsidR="008A520D">
          <w:pgSz w:w="11910" w:h="16840"/>
          <w:pgMar w:top="1040" w:right="160" w:bottom="1160" w:left="1460" w:header="0" w:footer="894" w:gutter="0"/>
          <w:cols w:space="720"/>
        </w:sectPr>
      </w:pPr>
    </w:p>
    <w:p w:rsidR="008A520D" w:rsidRDefault="008A520D">
      <w:pPr>
        <w:pStyle w:val="a3"/>
        <w:ind w:left="104"/>
        <w:jc w:val="left"/>
        <w:rPr>
          <w:sz w:val="20"/>
        </w:rPr>
      </w:pPr>
    </w:p>
    <w:p w:rsidR="00831B15" w:rsidRPr="000A4675" w:rsidRDefault="00831B15" w:rsidP="000A4675">
      <w:pPr>
        <w:pStyle w:val="a3"/>
        <w:spacing w:before="60" w:line="273" w:lineRule="auto"/>
        <w:ind w:left="4784" w:right="1076" w:hanging="3508"/>
        <w:rPr>
          <w:b/>
        </w:rPr>
      </w:pPr>
      <w:r w:rsidRPr="000A4675">
        <w:rPr>
          <w:b/>
        </w:rPr>
        <w:t xml:space="preserve">Календарный план воспитательной работы основного общего образования </w:t>
      </w:r>
      <w:r w:rsidR="000A4675" w:rsidRPr="000A4675">
        <w:rPr>
          <w:b/>
        </w:rPr>
        <w:t>МОУ «Мостовская ООШ»</w:t>
      </w:r>
      <w:r w:rsidR="000A4675">
        <w:rPr>
          <w:b/>
        </w:rPr>
        <w:t xml:space="preserve"> на 2022-23 уч.год.</w:t>
      </w:r>
    </w:p>
    <w:p w:rsidR="00831B15" w:rsidRDefault="000A4675" w:rsidP="00831B15">
      <w:pPr>
        <w:pStyle w:val="a3"/>
        <w:spacing w:before="60" w:line="273" w:lineRule="auto"/>
        <w:ind w:left="4784" w:right="3281" w:hanging="1527"/>
        <w:jc w:val="center"/>
      </w:pPr>
      <w:r>
        <w:rPr>
          <w:noProof/>
          <w:lang w:eastAsia="ru-RU"/>
        </w:rPr>
        <mc:AlternateContent>
          <mc:Choice Requires="wps">
            <w:drawing>
              <wp:anchor distT="0" distB="0" distL="114300" distR="114300" simplePos="0" relativeHeight="251658752" behindDoc="0" locked="0" layoutInCell="1" allowOverlap="1" wp14:anchorId="5E54D98C" wp14:editId="782AC8A4">
                <wp:simplePos x="0" y="0"/>
                <wp:positionH relativeFrom="page">
                  <wp:posOffset>350520</wp:posOffset>
                </wp:positionH>
                <wp:positionV relativeFrom="page">
                  <wp:posOffset>891540</wp:posOffset>
                </wp:positionV>
                <wp:extent cx="10066020" cy="6309360"/>
                <wp:effectExtent l="0" t="0" r="11430"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020" cy="630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222"/>
                              <w:gridCol w:w="1276"/>
                              <w:gridCol w:w="1276"/>
                              <w:gridCol w:w="2267"/>
                            </w:tblGrid>
                            <w:tr w:rsidR="00A215BE" w:rsidTr="000A4675">
                              <w:trPr>
                                <w:trHeight w:val="367"/>
                              </w:trPr>
                              <w:tc>
                                <w:tcPr>
                                  <w:tcW w:w="15734" w:type="dxa"/>
                                  <w:gridSpan w:val="5"/>
                                </w:tcPr>
                                <w:p w:rsidR="00A215BE" w:rsidRDefault="00A215BE">
                                  <w:pPr>
                                    <w:pStyle w:val="TableParagraph"/>
                                    <w:spacing w:line="347" w:lineRule="exact"/>
                                    <w:ind w:left="6968" w:right="6959"/>
                                    <w:jc w:val="center"/>
                                    <w:rPr>
                                      <w:b/>
                                      <w:sz w:val="32"/>
                                    </w:rPr>
                                  </w:pPr>
                                  <w:r>
                                    <w:rPr>
                                      <w:b/>
                                      <w:sz w:val="32"/>
                                    </w:rPr>
                                    <w:t>СЕНТЯБРЬ</w:t>
                                  </w:r>
                                </w:p>
                              </w:tc>
                            </w:tr>
                            <w:tr w:rsidR="00A215BE" w:rsidTr="000A4675">
                              <w:trPr>
                                <w:trHeight w:val="623"/>
                              </w:trPr>
                              <w:tc>
                                <w:tcPr>
                                  <w:tcW w:w="2693" w:type="dxa"/>
                                </w:tcPr>
                                <w:p w:rsidR="00A215BE" w:rsidRDefault="00A215BE">
                                  <w:pPr>
                                    <w:pStyle w:val="TableParagraph"/>
                                    <w:spacing w:line="248" w:lineRule="exact"/>
                                    <w:ind w:left="988"/>
                                    <w:rPr>
                                      <w:rFonts w:ascii="Arial" w:hAnsi="Arial"/>
                                      <w:b/>
                                    </w:rPr>
                                  </w:pPr>
                                  <w:r>
                                    <w:rPr>
                                      <w:rFonts w:ascii="Arial" w:hAnsi="Arial"/>
                                      <w:b/>
                                    </w:rPr>
                                    <w:t>Модули</w:t>
                                  </w:r>
                                </w:p>
                              </w:tc>
                              <w:tc>
                                <w:tcPr>
                                  <w:tcW w:w="8222" w:type="dxa"/>
                                </w:tcPr>
                                <w:p w:rsidR="00A215BE" w:rsidRDefault="00A215BE">
                                  <w:pPr>
                                    <w:pStyle w:val="TableParagraph"/>
                                    <w:spacing w:line="248" w:lineRule="exact"/>
                                    <w:ind w:left="2643" w:right="2635"/>
                                    <w:jc w:val="center"/>
                                    <w:rPr>
                                      <w:rFonts w:ascii="Arial" w:hAnsi="Arial"/>
                                      <w:b/>
                                    </w:rPr>
                                  </w:pPr>
                                  <w:r>
                                    <w:rPr>
                                      <w:rFonts w:ascii="Arial" w:hAnsi="Arial"/>
                                      <w:b/>
                                    </w:rPr>
                                    <w:t>Дела,</w:t>
                                  </w:r>
                                  <w:r>
                                    <w:rPr>
                                      <w:rFonts w:ascii="Arial" w:hAnsi="Arial"/>
                                      <w:b/>
                                      <w:spacing w:val="-5"/>
                                    </w:rPr>
                                    <w:t xml:space="preserve"> </w:t>
                                  </w:r>
                                  <w:r>
                                    <w:rPr>
                                      <w:rFonts w:ascii="Arial" w:hAnsi="Arial"/>
                                      <w:b/>
                                    </w:rPr>
                                    <w:t>события,мероприятия</w:t>
                                  </w:r>
                                </w:p>
                              </w:tc>
                              <w:tc>
                                <w:tcPr>
                                  <w:tcW w:w="1276" w:type="dxa"/>
                                </w:tcPr>
                                <w:p w:rsidR="00A215BE" w:rsidRDefault="00A215BE">
                                  <w:pPr>
                                    <w:pStyle w:val="TableParagraph"/>
                                    <w:spacing w:line="248" w:lineRule="exact"/>
                                    <w:ind w:left="194" w:right="180"/>
                                    <w:jc w:val="center"/>
                                    <w:rPr>
                                      <w:rFonts w:ascii="Arial" w:hAnsi="Arial"/>
                                      <w:b/>
                                    </w:rPr>
                                  </w:pPr>
                                  <w:r>
                                    <w:rPr>
                                      <w:rFonts w:ascii="Arial" w:hAnsi="Arial"/>
                                      <w:b/>
                                    </w:rPr>
                                    <w:t>Классы</w:t>
                                  </w:r>
                                </w:p>
                              </w:tc>
                              <w:tc>
                                <w:tcPr>
                                  <w:tcW w:w="1276" w:type="dxa"/>
                                </w:tcPr>
                                <w:p w:rsidR="00A215BE" w:rsidRDefault="00A215BE">
                                  <w:pPr>
                                    <w:pStyle w:val="TableParagraph"/>
                                    <w:spacing w:line="242" w:lineRule="auto"/>
                                    <w:ind w:left="159" w:right="124" w:firstLine="134"/>
                                    <w:rPr>
                                      <w:rFonts w:ascii="Arial" w:hAnsi="Arial"/>
                                      <w:b/>
                                    </w:rPr>
                                  </w:pPr>
                                  <w:r>
                                    <w:rPr>
                                      <w:rFonts w:ascii="Arial" w:hAnsi="Arial"/>
                                      <w:b/>
                                    </w:rPr>
                                    <w:t>Сроки</w:t>
                                  </w:r>
                                  <w:r>
                                    <w:rPr>
                                      <w:rFonts w:ascii="Arial" w:hAnsi="Arial"/>
                                      <w:b/>
                                      <w:spacing w:val="1"/>
                                    </w:rPr>
                                    <w:t xml:space="preserve"> </w:t>
                                  </w:r>
                                  <w:r>
                                    <w:rPr>
                                      <w:rFonts w:ascii="Arial" w:hAnsi="Arial"/>
                                      <w:b/>
                                    </w:rPr>
                                    <w:t>(недели)</w:t>
                                  </w:r>
                                </w:p>
                              </w:tc>
                              <w:tc>
                                <w:tcPr>
                                  <w:tcW w:w="2267" w:type="dxa"/>
                                </w:tcPr>
                                <w:p w:rsidR="00A215BE" w:rsidRDefault="00A215BE">
                                  <w:pPr>
                                    <w:pStyle w:val="TableParagraph"/>
                                    <w:spacing w:line="248" w:lineRule="exact"/>
                                    <w:ind w:left="188"/>
                                    <w:rPr>
                                      <w:rFonts w:ascii="Arial" w:hAnsi="Arial"/>
                                      <w:b/>
                                    </w:rPr>
                                  </w:pPr>
                                  <w:r>
                                    <w:rPr>
                                      <w:rFonts w:ascii="Arial" w:hAnsi="Arial"/>
                                      <w:b/>
                                    </w:rPr>
                                    <w:t>Ответственные</w:t>
                                  </w:r>
                                </w:p>
                              </w:tc>
                            </w:tr>
                            <w:tr w:rsidR="00A215BE" w:rsidTr="000A4675">
                              <w:trPr>
                                <w:trHeight w:val="625"/>
                              </w:trPr>
                              <w:tc>
                                <w:tcPr>
                                  <w:tcW w:w="2693" w:type="dxa"/>
                                </w:tcPr>
                                <w:p w:rsidR="00A215BE" w:rsidRDefault="00A215BE">
                                  <w:pPr>
                                    <w:pStyle w:val="TableParagraph"/>
                                    <w:spacing w:before="1"/>
                                    <w:ind w:left="575"/>
                                    <w:rPr>
                                      <w:b/>
                                      <w:i/>
                                    </w:rPr>
                                  </w:pPr>
                                  <w:r>
                                    <w:rPr>
                                      <w:b/>
                                      <w:i/>
                                    </w:rPr>
                                    <w:t>Школьные</w:t>
                                  </w:r>
                                  <w:r>
                                    <w:rPr>
                                      <w:b/>
                                      <w:i/>
                                      <w:spacing w:val="-2"/>
                                    </w:rPr>
                                    <w:t xml:space="preserve"> </w:t>
                                  </w:r>
                                  <w:r>
                                    <w:rPr>
                                      <w:b/>
                                      <w:i/>
                                    </w:rPr>
                                    <w:t>дела</w:t>
                                  </w:r>
                                </w:p>
                              </w:tc>
                              <w:tc>
                                <w:tcPr>
                                  <w:tcW w:w="8222" w:type="dxa"/>
                                </w:tcPr>
                                <w:p w:rsidR="00A215BE" w:rsidRDefault="00A215BE">
                                  <w:pPr>
                                    <w:pStyle w:val="TableParagraph"/>
                                    <w:ind w:left="107" w:right="4475"/>
                                    <w:rPr>
                                      <w:spacing w:val="-57"/>
                                      <w:sz w:val="24"/>
                                    </w:rPr>
                                  </w:pPr>
                                  <w:r w:rsidRPr="00695CE7">
                                    <w:rPr>
                                      <w:sz w:val="24"/>
                                    </w:rPr>
                                    <w:t>Праздничная линейка «День Знаний»</w:t>
                                  </w:r>
                                  <w:r w:rsidRPr="00695CE7">
                                    <w:rPr>
                                      <w:spacing w:val="-57"/>
                                      <w:sz w:val="24"/>
                                    </w:rPr>
                                    <w:t xml:space="preserve"> </w:t>
                                  </w:r>
                                </w:p>
                                <w:p w:rsidR="00A215BE" w:rsidRDefault="00A215BE">
                                  <w:pPr>
                                    <w:pStyle w:val="TableParagraph"/>
                                    <w:ind w:left="107" w:right="4475"/>
                                    <w:rPr>
                                      <w:sz w:val="24"/>
                                    </w:rPr>
                                  </w:pPr>
                                  <w:r w:rsidRPr="00695CE7">
                                    <w:rPr>
                                      <w:sz w:val="24"/>
                                    </w:rPr>
                                    <w:t>Осенний</w:t>
                                  </w:r>
                                  <w:r w:rsidRPr="00695CE7">
                                    <w:rPr>
                                      <w:spacing w:val="-1"/>
                                      <w:sz w:val="24"/>
                                    </w:rPr>
                                    <w:t xml:space="preserve"> </w:t>
                                  </w:r>
                                  <w:r w:rsidRPr="00695CE7">
                                    <w:rPr>
                                      <w:sz w:val="24"/>
                                    </w:rPr>
                                    <w:t>кросс.</w:t>
                                  </w:r>
                                </w:p>
                                <w:p w:rsidR="00A215BE" w:rsidRPr="00751726" w:rsidRDefault="00A215BE" w:rsidP="00831B15">
                                  <w:pPr>
                                    <w:ind w:left="5"/>
                                    <w:rPr>
                                      <w:b/>
                                      <w:sz w:val="24"/>
                                      <w:szCs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6" w:type="dxa"/>
                                </w:tcPr>
                                <w:p w:rsidR="00A215BE" w:rsidRPr="00751726" w:rsidRDefault="00A215BE">
                                  <w:pPr>
                                    <w:pStyle w:val="TableParagraph"/>
                                    <w:ind w:left="408"/>
                                    <w:rPr>
                                      <w:sz w:val="24"/>
                                    </w:rPr>
                                  </w:pPr>
                                </w:p>
                                <w:p w:rsidR="00A215BE" w:rsidRPr="00695CE7" w:rsidRDefault="00A215BE">
                                  <w:pPr>
                                    <w:pStyle w:val="TableParagraph"/>
                                    <w:ind w:left="408"/>
                                    <w:rPr>
                                      <w:sz w:val="24"/>
                                    </w:rPr>
                                  </w:pPr>
                                  <w:r>
                                    <w:rPr>
                                      <w:sz w:val="24"/>
                                    </w:rPr>
                                    <w:t>5-9</w:t>
                                  </w:r>
                                </w:p>
                              </w:tc>
                              <w:tc>
                                <w:tcPr>
                                  <w:tcW w:w="1276" w:type="dxa"/>
                                </w:tcPr>
                                <w:p w:rsidR="00A215BE" w:rsidRDefault="00A215BE">
                                  <w:pPr>
                                    <w:pStyle w:val="TableParagraph"/>
                                    <w:spacing w:line="270" w:lineRule="exact"/>
                                    <w:ind w:left="16"/>
                                    <w:jc w:val="center"/>
                                    <w:rPr>
                                      <w:sz w:val="24"/>
                                    </w:rPr>
                                  </w:pPr>
                                  <w:r>
                                    <w:rPr>
                                      <w:sz w:val="24"/>
                                    </w:rPr>
                                    <w:t>1</w:t>
                                  </w:r>
                                </w:p>
                                <w:p w:rsidR="00A215BE" w:rsidRDefault="00A215BE">
                                  <w:pPr>
                                    <w:pStyle w:val="TableParagraph"/>
                                    <w:ind w:left="16"/>
                                    <w:jc w:val="center"/>
                                    <w:rPr>
                                      <w:sz w:val="24"/>
                                    </w:rPr>
                                  </w:pPr>
                                  <w:r>
                                    <w:rPr>
                                      <w:sz w:val="24"/>
                                    </w:rPr>
                                    <w:t>4</w:t>
                                  </w:r>
                                </w:p>
                              </w:tc>
                              <w:tc>
                                <w:tcPr>
                                  <w:tcW w:w="2267" w:type="dxa"/>
                                </w:tcPr>
                                <w:p w:rsidR="00A215BE" w:rsidRDefault="00A215BE">
                                  <w:pPr>
                                    <w:pStyle w:val="TableParagraph"/>
                                    <w:ind w:left="111" w:right="290"/>
                                    <w:rPr>
                                      <w:sz w:val="24"/>
                                    </w:rPr>
                                  </w:pPr>
                                  <w:r>
                                    <w:rPr>
                                      <w:sz w:val="24"/>
                                    </w:rPr>
                                    <w:t>зам. дир. по УВР</w:t>
                                  </w:r>
                                </w:p>
                                <w:p w:rsidR="00A215BE" w:rsidRPr="00695CE7" w:rsidRDefault="00A215BE">
                                  <w:pPr>
                                    <w:pStyle w:val="TableParagraph"/>
                                    <w:ind w:left="111" w:right="290"/>
                                    <w:rPr>
                                      <w:sz w:val="24"/>
                                    </w:rPr>
                                  </w:pPr>
                                  <w:r>
                                    <w:rPr>
                                      <w:sz w:val="24"/>
                                    </w:rPr>
                                    <w:t>учитель физ.воспит.</w:t>
                                  </w:r>
                                </w:p>
                              </w:tc>
                            </w:tr>
                            <w:tr w:rsidR="00A215BE" w:rsidTr="000A4675">
                              <w:trPr>
                                <w:trHeight w:val="277"/>
                              </w:trPr>
                              <w:tc>
                                <w:tcPr>
                                  <w:tcW w:w="2693" w:type="dxa"/>
                                  <w:tcBorders>
                                    <w:bottom w:val="nil"/>
                                  </w:tcBorders>
                                </w:tcPr>
                                <w:p w:rsidR="00A215BE" w:rsidRDefault="00A215BE">
                                  <w:pPr>
                                    <w:pStyle w:val="TableParagraph"/>
                                    <w:spacing w:line="251" w:lineRule="exact"/>
                                    <w:ind w:left="563"/>
                                    <w:rPr>
                                      <w:b/>
                                      <w:i/>
                                    </w:rPr>
                                  </w:pPr>
                                  <w:r>
                                    <w:rPr>
                                      <w:b/>
                                      <w:i/>
                                    </w:rPr>
                                    <w:t>Школьный</w:t>
                                  </w:r>
                                  <w:r>
                                    <w:rPr>
                                      <w:b/>
                                      <w:i/>
                                      <w:spacing w:val="-2"/>
                                    </w:rPr>
                                    <w:t xml:space="preserve"> </w:t>
                                  </w:r>
                                  <w:r>
                                    <w:rPr>
                                      <w:b/>
                                      <w:i/>
                                    </w:rPr>
                                    <w:t>урок</w:t>
                                  </w:r>
                                </w:p>
                              </w:tc>
                              <w:tc>
                                <w:tcPr>
                                  <w:tcW w:w="8222" w:type="dxa"/>
                                  <w:tcBorders>
                                    <w:bottom w:val="nil"/>
                                  </w:tcBorders>
                                </w:tcPr>
                                <w:p w:rsidR="00A215BE" w:rsidRPr="00695CE7" w:rsidRDefault="00A215BE">
                                  <w:pPr>
                                    <w:pStyle w:val="TableParagraph"/>
                                    <w:spacing w:line="258" w:lineRule="exact"/>
                                    <w:ind w:left="107"/>
                                    <w:rPr>
                                      <w:b/>
                                      <w:sz w:val="24"/>
                                    </w:rPr>
                                  </w:pPr>
                                  <w:r w:rsidRPr="00695CE7">
                                    <w:rPr>
                                      <w:b/>
                                      <w:sz w:val="24"/>
                                    </w:rPr>
                                    <w:t>Кл.час.</w:t>
                                  </w:r>
                                  <w:r w:rsidRPr="00695CE7">
                                    <w:rPr>
                                      <w:b/>
                                      <w:spacing w:val="-2"/>
                                      <w:sz w:val="24"/>
                                    </w:rPr>
                                    <w:t xml:space="preserve"> </w:t>
                                  </w:r>
                                  <w:r w:rsidRPr="00695CE7">
                                    <w:rPr>
                                      <w:b/>
                                      <w:sz w:val="24"/>
                                    </w:rPr>
                                    <w:t>«Урок</w:t>
                                  </w:r>
                                  <w:r w:rsidRPr="00695CE7">
                                    <w:rPr>
                                      <w:b/>
                                      <w:spacing w:val="-1"/>
                                      <w:sz w:val="24"/>
                                    </w:rPr>
                                    <w:t xml:space="preserve"> </w:t>
                                  </w:r>
                                  <w:r w:rsidRPr="00695CE7">
                                    <w:rPr>
                                      <w:b/>
                                      <w:sz w:val="24"/>
                                    </w:rPr>
                                    <w:t>науки</w:t>
                                  </w:r>
                                  <w:r w:rsidRPr="00695CE7">
                                    <w:rPr>
                                      <w:b/>
                                      <w:spacing w:val="-1"/>
                                      <w:sz w:val="24"/>
                                    </w:rPr>
                                    <w:t xml:space="preserve"> </w:t>
                                  </w:r>
                                  <w:r w:rsidRPr="00695CE7">
                                    <w:rPr>
                                      <w:b/>
                                      <w:sz w:val="24"/>
                                    </w:rPr>
                                    <w:t>и</w:t>
                                  </w:r>
                                  <w:r w:rsidRPr="00695CE7">
                                    <w:rPr>
                                      <w:b/>
                                      <w:spacing w:val="-3"/>
                                      <w:sz w:val="24"/>
                                    </w:rPr>
                                    <w:t xml:space="preserve"> </w:t>
                                  </w:r>
                                  <w:r w:rsidRPr="00695CE7">
                                    <w:rPr>
                                      <w:b/>
                                      <w:sz w:val="24"/>
                                    </w:rPr>
                                    <w:t>технологии».</w:t>
                                  </w:r>
                                </w:p>
                              </w:tc>
                              <w:tc>
                                <w:tcPr>
                                  <w:tcW w:w="1276" w:type="dxa"/>
                                  <w:tcBorders>
                                    <w:bottom w:val="nil"/>
                                  </w:tcBorders>
                                </w:tcPr>
                                <w:p w:rsidR="00A215BE" w:rsidRPr="00695CE7" w:rsidRDefault="00A215BE">
                                  <w:pPr>
                                    <w:pStyle w:val="TableParagraph"/>
                                    <w:spacing w:line="258" w:lineRule="exact"/>
                                    <w:ind w:left="193" w:right="180"/>
                                    <w:jc w:val="center"/>
                                    <w:rPr>
                                      <w:sz w:val="24"/>
                                    </w:rPr>
                                  </w:pPr>
                                  <w:r>
                                    <w:rPr>
                                      <w:sz w:val="24"/>
                                    </w:rPr>
                                    <w:t>5-9</w:t>
                                  </w:r>
                                </w:p>
                              </w:tc>
                              <w:tc>
                                <w:tcPr>
                                  <w:tcW w:w="1276" w:type="dxa"/>
                                  <w:tcBorders>
                                    <w:bottom w:val="nil"/>
                                  </w:tcBorders>
                                </w:tcPr>
                                <w:p w:rsidR="00A215BE" w:rsidRDefault="00A215BE">
                                  <w:pPr>
                                    <w:pStyle w:val="TableParagraph"/>
                                    <w:spacing w:line="258" w:lineRule="exact"/>
                                    <w:ind w:left="16"/>
                                    <w:jc w:val="center"/>
                                    <w:rPr>
                                      <w:sz w:val="24"/>
                                    </w:rPr>
                                  </w:pPr>
                                  <w:r>
                                    <w:rPr>
                                      <w:sz w:val="24"/>
                                    </w:rPr>
                                    <w:t>1</w:t>
                                  </w:r>
                                </w:p>
                              </w:tc>
                              <w:tc>
                                <w:tcPr>
                                  <w:tcW w:w="2267" w:type="dxa"/>
                                  <w:tcBorders>
                                    <w:bottom w:val="nil"/>
                                  </w:tcBorders>
                                </w:tcPr>
                                <w:p w:rsidR="00A215BE" w:rsidRDefault="00A215BE">
                                  <w:pPr>
                                    <w:pStyle w:val="TableParagraph"/>
                                    <w:spacing w:line="258" w:lineRule="exact"/>
                                    <w:ind w:left="111"/>
                                    <w:rPr>
                                      <w:sz w:val="24"/>
                                    </w:rPr>
                                  </w:pPr>
                                  <w:r>
                                    <w:rPr>
                                      <w:sz w:val="24"/>
                                    </w:rPr>
                                    <w:t>Кл.рук</w:t>
                                  </w: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Default="00A215BE">
                                  <w:pPr>
                                    <w:pStyle w:val="TableParagraph"/>
                                    <w:spacing w:line="254" w:lineRule="exact"/>
                                    <w:ind w:left="107"/>
                                    <w:rPr>
                                      <w:b/>
                                      <w:sz w:val="24"/>
                                    </w:rPr>
                                  </w:pPr>
                                  <w:r>
                                    <w:rPr>
                                      <w:b/>
                                      <w:sz w:val="24"/>
                                    </w:rPr>
                                    <w:t>Всероссийский</w:t>
                                  </w:r>
                                  <w:r>
                                    <w:rPr>
                                      <w:b/>
                                      <w:spacing w:val="-3"/>
                                      <w:sz w:val="24"/>
                                    </w:rPr>
                                    <w:t xml:space="preserve"> </w:t>
                                  </w:r>
                                  <w:r>
                                    <w:rPr>
                                      <w:b/>
                                      <w:sz w:val="24"/>
                                    </w:rPr>
                                    <w:t>открытый</w:t>
                                  </w:r>
                                  <w:r>
                                    <w:rPr>
                                      <w:b/>
                                      <w:spacing w:val="-3"/>
                                      <w:sz w:val="24"/>
                                    </w:rPr>
                                    <w:t xml:space="preserve"> </w:t>
                                  </w:r>
                                  <w:r>
                                    <w:rPr>
                                      <w:b/>
                                      <w:sz w:val="24"/>
                                    </w:rPr>
                                    <w:t>урок.</w:t>
                                  </w:r>
                                </w:p>
                              </w:tc>
                              <w:tc>
                                <w:tcPr>
                                  <w:tcW w:w="1276" w:type="dxa"/>
                                  <w:tcBorders>
                                    <w:top w:val="nil"/>
                                    <w:bottom w:val="nil"/>
                                  </w:tcBorders>
                                </w:tcPr>
                                <w:p w:rsidR="00A215BE" w:rsidRDefault="00A215BE">
                                  <w:pPr>
                                    <w:pStyle w:val="TableParagraph"/>
                                    <w:rPr>
                                      <w:sz w:val="20"/>
                                    </w:rPr>
                                  </w:pPr>
                                </w:p>
                              </w:tc>
                              <w:tc>
                                <w:tcPr>
                                  <w:tcW w:w="1276" w:type="dxa"/>
                                  <w:tcBorders>
                                    <w:top w:val="nil"/>
                                    <w:bottom w:val="nil"/>
                                  </w:tcBorders>
                                </w:tcPr>
                                <w:p w:rsidR="00A215BE" w:rsidRDefault="00A215BE">
                                  <w:pPr>
                                    <w:pStyle w:val="TableParagraph"/>
                                    <w:rPr>
                                      <w:sz w:val="20"/>
                                    </w:rPr>
                                  </w:pPr>
                                </w:p>
                              </w:tc>
                              <w:tc>
                                <w:tcPr>
                                  <w:tcW w:w="2267" w:type="dxa"/>
                                  <w:tcBorders>
                                    <w:top w:val="nil"/>
                                    <w:bottom w:val="nil"/>
                                  </w:tcBorders>
                                </w:tcPr>
                                <w:p w:rsidR="00A215BE" w:rsidRDefault="00A215BE">
                                  <w:pPr>
                                    <w:pStyle w:val="TableParagraph"/>
                                    <w:rPr>
                                      <w:sz w:val="20"/>
                                    </w:rPr>
                                  </w:pP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Pr="00695CE7" w:rsidRDefault="00A215BE" w:rsidP="00831B15">
                                  <w:pPr>
                                    <w:pStyle w:val="TableParagraph"/>
                                    <w:spacing w:line="254" w:lineRule="exact"/>
                                    <w:ind w:left="107"/>
                                    <w:rPr>
                                      <w:sz w:val="24"/>
                                    </w:rPr>
                                  </w:pPr>
                                  <w:r>
                                    <w:rPr>
                                      <w:b/>
                                      <w:sz w:val="24"/>
                                    </w:rPr>
                                    <w:t>23</w:t>
                                  </w:r>
                                  <w:r w:rsidRPr="00695CE7">
                                    <w:rPr>
                                      <w:b/>
                                      <w:sz w:val="24"/>
                                    </w:rPr>
                                    <w:t>.09-</w:t>
                                  </w:r>
                                  <w:r w:rsidRPr="00695CE7">
                                    <w:rPr>
                                      <w:b/>
                                      <w:spacing w:val="-4"/>
                                      <w:sz w:val="24"/>
                                    </w:rPr>
                                    <w:t xml:space="preserve"> </w:t>
                                  </w:r>
                                  <w:r w:rsidRPr="00695CE7">
                                    <w:rPr>
                                      <w:b/>
                                      <w:sz w:val="24"/>
                                    </w:rPr>
                                    <w:t>Памяти</w:t>
                                  </w:r>
                                  <w:r w:rsidRPr="00695CE7">
                                    <w:rPr>
                                      <w:b/>
                                      <w:spacing w:val="-3"/>
                                      <w:sz w:val="24"/>
                                    </w:rPr>
                                    <w:t xml:space="preserve"> </w:t>
                                  </w:r>
                                  <w:r w:rsidRPr="00695CE7">
                                    <w:rPr>
                                      <w:b/>
                                      <w:sz w:val="24"/>
                                    </w:rPr>
                                    <w:t>подвига</w:t>
                                  </w:r>
                                  <w:r w:rsidRPr="00695CE7">
                                    <w:rPr>
                                      <w:b/>
                                      <w:spacing w:val="-3"/>
                                      <w:sz w:val="24"/>
                                    </w:rPr>
                                    <w:t xml:space="preserve"> </w:t>
                                  </w:r>
                                  <w:r>
                                    <w:rPr>
                                      <w:b/>
                                      <w:sz w:val="24"/>
                                    </w:rPr>
                                    <w:t>героев-земляков в спец.опнрации на Украине</w:t>
                                  </w:r>
                                  <w:r w:rsidRPr="00695CE7">
                                    <w:rPr>
                                      <w:b/>
                                      <w:spacing w:val="-2"/>
                                      <w:sz w:val="24"/>
                                    </w:rPr>
                                    <w:t xml:space="preserve"> </w:t>
                                  </w:r>
                                </w:p>
                              </w:tc>
                              <w:tc>
                                <w:tcPr>
                                  <w:tcW w:w="1276" w:type="dxa"/>
                                  <w:tcBorders>
                                    <w:top w:val="nil"/>
                                    <w:bottom w:val="nil"/>
                                  </w:tcBorders>
                                </w:tcPr>
                                <w:p w:rsidR="00A215BE" w:rsidRPr="00695CE7" w:rsidRDefault="00A215BE">
                                  <w:pPr>
                                    <w:pStyle w:val="TableParagraph"/>
                                    <w:rPr>
                                      <w:sz w:val="20"/>
                                    </w:rPr>
                                  </w:pPr>
                                </w:p>
                              </w:tc>
                              <w:tc>
                                <w:tcPr>
                                  <w:tcW w:w="1276" w:type="dxa"/>
                                  <w:tcBorders>
                                    <w:top w:val="nil"/>
                                    <w:bottom w:val="nil"/>
                                  </w:tcBorders>
                                </w:tcPr>
                                <w:p w:rsidR="00A215BE" w:rsidRPr="003F186E" w:rsidRDefault="00A215BE">
                                  <w:pPr>
                                    <w:pStyle w:val="TableParagraph"/>
                                    <w:spacing w:line="254" w:lineRule="exact"/>
                                    <w:ind w:left="16"/>
                                    <w:jc w:val="center"/>
                                    <w:rPr>
                                      <w:sz w:val="24"/>
                                    </w:rPr>
                                  </w:pPr>
                                  <w:r w:rsidRPr="003F186E">
                                    <w:rPr>
                                      <w:sz w:val="24"/>
                                    </w:rPr>
                                    <w:t>3</w:t>
                                  </w:r>
                                </w:p>
                              </w:tc>
                              <w:tc>
                                <w:tcPr>
                                  <w:tcW w:w="2267" w:type="dxa"/>
                                  <w:tcBorders>
                                    <w:top w:val="nil"/>
                                    <w:bottom w:val="nil"/>
                                  </w:tcBorders>
                                </w:tcPr>
                                <w:p w:rsidR="00A215BE" w:rsidRPr="003F186E" w:rsidRDefault="00A215BE">
                                  <w:pPr>
                                    <w:pStyle w:val="TableParagraph"/>
                                    <w:rPr>
                                      <w:sz w:val="20"/>
                                    </w:rPr>
                                  </w:pPr>
                                </w:p>
                              </w:tc>
                            </w:tr>
                            <w:tr w:rsidR="00A215BE" w:rsidTr="000A4675">
                              <w:trPr>
                                <w:trHeight w:val="275"/>
                              </w:trPr>
                              <w:tc>
                                <w:tcPr>
                                  <w:tcW w:w="2693" w:type="dxa"/>
                                  <w:tcBorders>
                                    <w:top w:val="nil"/>
                                    <w:bottom w:val="nil"/>
                                  </w:tcBorders>
                                </w:tcPr>
                                <w:p w:rsidR="00A215BE" w:rsidRPr="003F186E" w:rsidRDefault="00A215BE">
                                  <w:pPr>
                                    <w:pStyle w:val="TableParagraph"/>
                                    <w:rPr>
                                      <w:sz w:val="20"/>
                                    </w:rPr>
                                  </w:pPr>
                                </w:p>
                              </w:tc>
                              <w:tc>
                                <w:tcPr>
                                  <w:tcW w:w="8222" w:type="dxa"/>
                                  <w:tcBorders>
                                    <w:top w:val="nil"/>
                                    <w:bottom w:val="nil"/>
                                  </w:tcBorders>
                                </w:tcPr>
                                <w:p w:rsidR="00A215BE" w:rsidRPr="003F186E" w:rsidRDefault="00A215BE">
                                  <w:pPr>
                                    <w:pStyle w:val="TableParagraph"/>
                                    <w:spacing w:line="256" w:lineRule="exact"/>
                                    <w:ind w:left="107"/>
                                    <w:rPr>
                                      <w:sz w:val="24"/>
                                    </w:rPr>
                                  </w:pPr>
                                </w:p>
                              </w:tc>
                              <w:tc>
                                <w:tcPr>
                                  <w:tcW w:w="1276" w:type="dxa"/>
                                  <w:tcBorders>
                                    <w:top w:val="nil"/>
                                    <w:bottom w:val="nil"/>
                                  </w:tcBorders>
                                </w:tcPr>
                                <w:p w:rsidR="00A215BE" w:rsidRPr="003F186E" w:rsidRDefault="00A215BE">
                                  <w:pPr>
                                    <w:pStyle w:val="TableParagraph"/>
                                    <w:rPr>
                                      <w:sz w:val="20"/>
                                    </w:rPr>
                                  </w:pPr>
                                </w:p>
                              </w:tc>
                              <w:tc>
                                <w:tcPr>
                                  <w:tcW w:w="1276" w:type="dxa"/>
                                  <w:tcBorders>
                                    <w:top w:val="nil"/>
                                    <w:bottom w:val="nil"/>
                                  </w:tcBorders>
                                </w:tcPr>
                                <w:p w:rsidR="00A215BE" w:rsidRPr="003F186E" w:rsidRDefault="00A215BE">
                                  <w:pPr>
                                    <w:pStyle w:val="TableParagraph"/>
                                    <w:rPr>
                                      <w:sz w:val="20"/>
                                    </w:rPr>
                                  </w:pPr>
                                </w:p>
                              </w:tc>
                              <w:tc>
                                <w:tcPr>
                                  <w:tcW w:w="2267" w:type="dxa"/>
                                  <w:tcBorders>
                                    <w:top w:val="nil"/>
                                    <w:bottom w:val="nil"/>
                                  </w:tcBorders>
                                </w:tcPr>
                                <w:p w:rsidR="00A215BE" w:rsidRPr="003F186E" w:rsidRDefault="00A215BE">
                                  <w:pPr>
                                    <w:pStyle w:val="TableParagraph"/>
                                    <w:rPr>
                                      <w:sz w:val="20"/>
                                    </w:rPr>
                                  </w:pPr>
                                </w:p>
                              </w:tc>
                            </w:tr>
                            <w:tr w:rsidR="00A215BE" w:rsidTr="000A4675">
                              <w:trPr>
                                <w:trHeight w:val="278"/>
                              </w:trPr>
                              <w:tc>
                                <w:tcPr>
                                  <w:tcW w:w="2693" w:type="dxa"/>
                                  <w:tcBorders>
                                    <w:top w:val="nil"/>
                                    <w:bottom w:val="nil"/>
                                  </w:tcBorders>
                                </w:tcPr>
                                <w:p w:rsidR="00A215BE" w:rsidRPr="003F186E" w:rsidRDefault="00A215BE">
                                  <w:pPr>
                                    <w:pStyle w:val="TableParagraph"/>
                                    <w:rPr>
                                      <w:sz w:val="20"/>
                                    </w:rPr>
                                  </w:pPr>
                                </w:p>
                              </w:tc>
                              <w:tc>
                                <w:tcPr>
                                  <w:tcW w:w="8222" w:type="dxa"/>
                                  <w:tcBorders>
                                    <w:top w:val="nil"/>
                                    <w:bottom w:val="nil"/>
                                  </w:tcBorders>
                                </w:tcPr>
                                <w:p w:rsidR="00A215BE" w:rsidRPr="003F186E" w:rsidRDefault="00A215BE" w:rsidP="00831B15">
                                  <w:pPr>
                                    <w:pStyle w:val="TableParagraph"/>
                                    <w:spacing w:line="258" w:lineRule="exact"/>
                                    <w:rPr>
                                      <w:b/>
                                      <w:sz w:val="24"/>
                                    </w:rPr>
                                  </w:pPr>
                                  <w:r>
                                    <w:rPr>
                                      <w:b/>
                                      <w:sz w:val="24"/>
                                    </w:rPr>
                                    <w:t xml:space="preserve">  09</w:t>
                                  </w:r>
                                  <w:r w:rsidRPr="00695CE7">
                                    <w:rPr>
                                      <w:b/>
                                      <w:sz w:val="24"/>
                                    </w:rPr>
                                    <w:t>.09-</w:t>
                                  </w:r>
                                  <w:r w:rsidRPr="00695CE7">
                                    <w:rPr>
                                      <w:b/>
                                      <w:spacing w:val="-4"/>
                                      <w:sz w:val="24"/>
                                    </w:rPr>
                                    <w:t xml:space="preserve"> </w:t>
                                  </w:r>
                                  <w:r w:rsidRPr="003F186E">
                                    <w:rPr>
                                      <w:sz w:val="24"/>
                                      <w:szCs w:val="24"/>
                                    </w:rPr>
                                    <w:t>205 лет со дня рождения русского писателя Алексея Константиновича Толстого (1817–1875)</w:t>
                                  </w:r>
                                </w:p>
                              </w:tc>
                              <w:tc>
                                <w:tcPr>
                                  <w:tcW w:w="1276" w:type="dxa"/>
                                  <w:tcBorders>
                                    <w:top w:val="nil"/>
                                    <w:bottom w:val="nil"/>
                                  </w:tcBorders>
                                </w:tcPr>
                                <w:p w:rsidR="00A215BE" w:rsidRPr="00695CE7" w:rsidRDefault="00A215BE">
                                  <w:pPr>
                                    <w:pStyle w:val="TableParagraph"/>
                                    <w:rPr>
                                      <w:sz w:val="20"/>
                                    </w:rPr>
                                  </w:pPr>
                                </w:p>
                              </w:tc>
                              <w:tc>
                                <w:tcPr>
                                  <w:tcW w:w="1276" w:type="dxa"/>
                                  <w:tcBorders>
                                    <w:top w:val="nil"/>
                                    <w:bottom w:val="nil"/>
                                  </w:tcBorders>
                                </w:tcPr>
                                <w:p w:rsidR="00A215BE" w:rsidRPr="003F186E" w:rsidRDefault="00A215BE">
                                  <w:pPr>
                                    <w:pStyle w:val="TableParagraph"/>
                                    <w:spacing w:line="258" w:lineRule="exact"/>
                                    <w:ind w:left="16"/>
                                    <w:jc w:val="center"/>
                                    <w:rPr>
                                      <w:sz w:val="24"/>
                                    </w:rPr>
                                  </w:pPr>
                                  <w:r w:rsidRPr="003F186E">
                                    <w:rPr>
                                      <w:sz w:val="24"/>
                                    </w:rPr>
                                    <w:t>2</w:t>
                                  </w:r>
                                </w:p>
                              </w:tc>
                              <w:tc>
                                <w:tcPr>
                                  <w:tcW w:w="2267" w:type="dxa"/>
                                  <w:tcBorders>
                                    <w:top w:val="nil"/>
                                    <w:bottom w:val="nil"/>
                                  </w:tcBorders>
                                </w:tcPr>
                                <w:p w:rsidR="00A215BE" w:rsidRPr="003F186E" w:rsidRDefault="00A215BE" w:rsidP="00831B15">
                                  <w:pPr>
                                    <w:pStyle w:val="TableParagraph"/>
                                    <w:spacing w:line="258" w:lineRule="exact"/>
                                    <w:ind w:left="111"/>
                                    <w:rPr>
                                      <w:sz w:val="24"/>
                                    </w:rPr>
                                  </w:pPr>
                                  <w:r>
                                    <w:rPr>
                                      <w:sz w:val="24"/>
                                    </w:rPr>
                                    <w:t xml:space="preserve">Учитель </w:t>
                                  </w:r>
                                  <w:r w:rsidRPr="003F186E">
                                    <w:rPr>
                                      <w:spacing w:val="-4"/>
                                      <w:sz w:val="24"/>
                                    </w:rPr>
                                    <w:t xml:space="preserve"> </w:t>
                                  </w:r>
                                  <w:r>
                                    <w:rPr>
                                      <w:sz w:val="24"/>
                                    </w:rPr>
                                    <w:t>литерат.</w:t>
                                  </w:r>
                                </w:p>
                              </w:tc>
                            </w:tr>
                            <w:tr w:rsidR="00A215BE" w:rsidTr="000A4675">
                              <w:trPr>
                                <w:trHeight w:val="276"/>
                              </w:trPr>
                              <w:tc>
                                <w:tcPr>
                                  <w:tcW w:w="2693" w:type="dxa"/>
                                  <w:tcBorders>
                                    <w:top w:val="nil"/>
                                  </w:tcBorders>
                                </w:tcPr>
                                <w:p w:rsidR="00A215BE" w:rsidRPr="003F186E" w:rsidRDefault="00A215BE">
                                  <w:pPr>
                                    <w:pStyle w:val="TableParagraph"/>
                                    <w:rPr>
                                      <w:sz w:val="20"/>
                                    </w:rPr>
                                  </w:pPr>
                                </w:p>
                              </w:tc>
                              <w:tc>
                                <w:tcPr>
                                  <w:tcW w:w="8222" w:type="dxa"/>
                                  <w:tcBorders>
                                    <w:top w:val="nil"/>
                                  </w:tcBorders>
                                </w:tcPr>
                                <w:p w:rsidR="00A215BE" w:rsidRPr="00695CE7" w:rsidRDefault="00A215BE" w:rsidP="00831B15">
                                  <w:pPr>
                                    <w:pStyle w:val="TableParagraph"/>
                                    <w:spacing w:line="256" w:lineRule="exact"/>
                                    <w:ind w:left="107"/>
                                    <w:rPr>
                                      <w:b/>
                                      <w:sz w:val="24"/>
                                    </w:rPr>
                                  </w:pPr>
                                  <w:r>
                                    <w:rPr>
                                      <w:b/>
                                      <w:sz w:val="24"/>
                                    </w:rPr>
                                    <w:t>16</w:t>
                                  </w:r>
                                  <w:r w:rsidRPr="00695CE7">
                                    <w:rPr>
                                      <w:b/>
                                      <w:sz w:val="24"/>
                                    </w:rPr>
                                    <w:t>.09-</w:t>
                                  </w:r>
                                  <w:r w:rsidRPr="00695CE7">
                                    <w:rPr>
                                      <w:b/>
                                      <w:spacing w:val="-3"/>
                                      <w:sz w:val="24"/>
                                    </w:rPr>
                                    <w:t xml:space="preserve"> </w:t>
                                  </w:r>
                                  <w:r>
                                    <w:rPr>
                                      <w:b/>
                                      <w:spacing w:val="-3"/>
                                      <w:sz w:val="24"/>
                                    </w:rPr>
                                    <w:t>кл.час к 100-летию РБ (по плану)</w:t>
                                  </w:r>
                                </w:p>
                              </w:tc>
                              <w:tc>
                                <w:tcPr>
                                  <w:tcW w:w="1276" w:type="dxa"/>
                                  <w:tcBorders>
                                    <w:top w:val="nil"/>
                                  </w:tcBorders>
                                </w:tcPr>
                                <w:p w:rsidR="00A215BE" w:rsidRPr="00695CE7" w:rsidRDefault="00A215BE">
                                  <w:pPr>
                                    <w:pStyle w:val="TableParagraph"/>
                                    <w:rPr>
                                      <w:sz w:val="20"/>
                                    </w:rPr>
                                  </w:pPr>
                                </w:p>
                              </w:tc>
                              <w:tc>
                                <w:tcPr>
                                  <w:tcW w:w="1276" w:type="dxa"/>
                                  <w:tcBorders>
                                    <w:top w:val="nil"/>
                                  </w:tcBorders>
                                </w:tcPr>
                                <w:p w:rsidR="00A215BE" w:rsidRPr="003F186E" w:rsidRDefault="00A215BE">
                                  <w:pPr>
                                    <w:pStyle w:val="TableParagraph"/>
                                    <w:spacing w:line="256" w:lineRule="exact"/>
                                    <w:ind w:left="16"/>
                                    <w:jc w:val="center"/>
                                    <w:rPr>
                                      <w:sz w:val="24"/>
                                    </w:rPr>
                                  </w:pPr>
                                  <w:r w:rsidRPr="003F186E">
                                    <w:rPr>
                                      <w:sz w:val="24"/>
                                    </w:rPr>
                                    <w:t>3</w:t>
                                  </w:r>
                                </w:p>
                              </w:tc>
                              <w:tc>
                                <w:tcPr>
                                  <w:tcW w:w="2267" w:type="dxa"/>
                                  <w:tcBorders>
                                    <w:top w:val="nil"/>
                                  </w:tcBorders>
                                </w:tcPr>
                                <w:p w:rsidR="00A215BE" w:rsidRPr="003F186E" w:rsidRDefault="00A215BE">
                                  <w:pPr>
                                    <w:pStyle w:val="TableParagraph"/>
                                    <w:rPr>
                                      <w:sz w:val="20"/>
                                    </w:rPr>
                                  </w:pPr>
                                </w:p>
                              </w:tc>
                            </w:tr>
                            <w:tr w:rsidR="00A215BE" w:rsidTr="000A4675">
                              <w:trPr>
                                <w:trHeight w:val="275"/>
                              </w:trPr>
                              <w:tc>
                                <w:tcPr>
                                  <w:tcW w:w="2693" w:type="dxa"/>
                                  <w:tcBorders>
                                    <w:bottom w:val="nil"/>
                                  </w:tcBorders>
                                </w:tcPr>
                                <w:p w:rsidR="00A215BE" w:rsidRPr="003F186E" w:rsidRDefault="00A215BE">
                                  <w:pPr>
                                    <w:pStyle w:val="TableParagraph"/>
                                    <w:spacing w:line="251" w:lineRule="exact"/>
                                    <w:ind w:left="256"/>
                                    <w:rPr>
                                      <w:b/>
                                      <w:i/>
                                    </w:rPr>
                                  </w:pPr>
                                  <w:r w:rsidRPr="003F186E">
                                    <w:rPr>
                                      <w:b/>
                                      <w:i/>
                                    </w:rPr>
                                    <w:t>Классное</w:t>
                                  </w:r>
                                  <w:r w:rsidRPr="003F186E">
                                    <w:rPr>
                                      <w:b/>
                                      <w:i/>
                                      <w:spacing w:val="-3"/>
                                    </w:rPr>
                                    <w:t xml:space="preserve"> </w:t>
                                  </w:r>
                                  <w:r w:rsidRPr="003F186E">
                                    <w:rPr>
                                      <w:b/>
                                      <w:i/>
                                    </w:rPr>
                                    <w:t>руководство</w:t>
                                  </w:r>
                                </w:p>
                              </w:tc>
                              <w:tc>
                                <w:tcPr>
                                  <w:tcW w:w="8222" w:type="dxa"/>
                                  <w:tcBorders>
                                    <w:bottom w:val="nil"/>
                                  </w:tcBorders>
                                </w:tcPr>
                                <w:p w:rsidR="00A215BE" w:rsidRPr="00695CE7" w:rsidRDefault="00A215BE">
                                  <w:pPr>
                                    <w:pStyle w:val="TableParagraph"/>
                                    <w:spacing w:line="255" w:lineRule="exact"/>
                                    <w:ind w:left="107"/>
                                    <w:rPr>
                                      <w:b/>
                                      <w:sz w:val="24"/>
                                    </w:rPr>
                                  </w:pPr>
                                  <w:r w:rsidRPr="00695CE7">
                                    <w:rPr>
                                      <w:b/>
                                      <w:sz w:val="24"/>
                                    </w:rPr>
                                    <w:t>03.09-День</w:t>
                                  </w:r>
                                  <w:r w:rsidRPr="00695CE7">
                                    <w:rPr>
                                      <w:b/>
                                      <w:spacing w:val="-3"/>
                                      <w:sz w:val="24"/>
                                    </w:rPr>
                                    <w:t xml:space="preserve"> </w:t>
                                  </w:r>
                                  <w:r w:rsidRPr="00695CE7">
                                    <w:rPr>
                                      <w:b/>
                                      <w:sz w:val="24"/>
                                    </w:rPr>
                                    <w:t>солидарности</w:t>
                                  </w:r>
                                  <w:r w:rsidRPr="00695CE7">
                                    <w:rPr>
                                      <w:b/>
                                      <w:spacing w:val="-3"/>
                                      <w:sz w:val="24"/>
                                    </w:rPr>
                                    <w:t xml:space="preserve"> </w:t>
                                  </w:r>
                                  <w:r w:rsidRPr="00695CE7">
                                    <w:rPr>
                                      <w:b/>
                                      <w:sz w:val="24"/>
                                    </w:rPr>
                                    <w:t>в</w:t>
                                  </w:r>
                                  <w:r w:rsidRPr="00695CE7">
                                    <w:rPr>
                                      <w:b/>
                                      <w:spacing w:val="-4"/>
                                      <w:sz w:val="24"/>
                                    </w:rPr>
                                    <w:t xml:space="preserve"> </w:t>
                                  </w:r>
                                  <w:r w:rsidRPr="00695CE7">
                                    <w:rPr>
                                      <w:b/>
                                      <w:sz w:val="24"/>
                                    </w:rPr>
                                    <w:t>борьбе</w:t>
                                  </w:r>
                                  <w:r w:rsidRPr="00695CE7">
                                    <w:rPr>
                                      <w:b/>
                                      <w:spacing w:val="-4"/>
                                      <w:sz w:val="24"/>
                                    </w:rPr>
                                    <w:t xml:space="preserve"> </w:t>
                                  </w:r>
                                  <w:r w:rsidRPr="00695CE7">
                                    <w:rPr>
                                      <w:b/>
                                      <w:sz w:val="24"/>
                                    </w:rPr>
                                    <w:t>с</w:t>
                                  </w:r>
                                  <w:r w:rsidRPr="00695CE7">
                                    <w:rPr>
                                      <w:b/>
                                      <w:spacing w:val="-4"/>
                                      <w:sz w:val="24"/>
                                    </w:rPr>
                                    <w:t xml:space="preserve"> </w:t>
                                  </w:r>
                                  <w:r w:rsidRPr="00695CE7">
                                    <w:rPr>
                                      <w:b/>
                                      <w:sz w:val="24"/>
                                    </w:rPr>
                                    <w:t>терроризмом.</w:t>
                                  </w:r>
                                </w:p>
                              </w:tc>
                              <w:tc>
                                <w:tcPr>
                                  <w:tcW w:w="1276" w:type="dxa"/>
                                  <w:tcBorders>
                                    <w:bottom w:val="nil"/>
                                  </w:tcBorders>
                                </w:tcPr>
                                <w:p w:rsidR="00A215BE" w:rsidRPr="00695CE7" w:rsidRDefault="00A215BE">
                                  <w:pPr>
                                    <w:pStyle w:val="TableParagraph"/>
                                    <w:rPr>
                                      <w:sz w:val="20"/>
                                    </w:rPr>
                                  </w:pPr>
                                </w:p>
                              </w:tc>
                              <w:tc>
                                <w:tcPr>
                                  <w:tcW w:w="1276" w:type="dxa"/>
                                  <w:tcBorders>
                                    <w:bottom w:val="nil"/>
                                  </w:tcBorders>
                                </w:tcPr>
                                <w:p w:rsidR="00A215BE" w:rsidRPr="00695CE7" w:rsidRDefault="00A215BE">
                                  <w:pPr>
                                    <w:pStyle w:val="TableParagraph"/>
                                    <w:rPr>
                                      <w:sz w:val="20"/>
                                    </w:rPr>
                                  </w:pPr>
                                </w:p>
                              </w:tc>
                              <w:tc>
                                <w:tcPr>
                                  <w:tcW w:w="2267" w:type="dxa"/>
                                  <w:tcBorders>
                                    <w:bottom w:val="nil"/>
                                  </w:tcBorders>
                                </w:tcPr>
                                <w:p w:rsidR="00A215BE" w:rsidRDefault="00A215BE">
                                  <w:pPr>
                                    <w:pStyle w:val="TableParagraph"/>
                                    <w:spacing w:line="255" w:lineRule="exact"/>
                                    <w:ind w:left="111"/>
                                    <w:rPr>
                                      <w:sz w:val="24"/>
                                    </w:rPr>
                                  </w:pPr>
                                  <w:r>
                                    <w:rPr>
                                      <w:sz w:val="24"/>
                                    </w:rPr>
                                    <w:t>Кл.рук.</w:t>
                                  </w: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Default="00A215BE">
                                  <w:pPr>
                                    <w:pStyle w:val="TableParagraph"/>
                                    <w:spacing w:line="254" w:lineRule="exact"/>
                                    <w:ind w:left="107"/>
                                    <w:rPr>
                                      <w:sz w:val="24"/>
                                    </w:rPr>
                                  </w:pPr>
                                  <w:r>
                                    <w:rPr>
                                      <w:sz w:val="24"/>
                                    </w:rPr>
                                    <w:t>– «Терроризм</w:t>
                                  </w:r>
                                  <w:r>
                                    <w:rPr>
                                      <w:spacing w:val="-4"/>
                                      <w:sz w:val="24"/>
                                    </w:rPr>
                                    <w:t xml:space="preserve"> </w:t>
                                  </w:r>
                                  <w:r>
                                    <w:rPr>
                                      <w:sz w:val="24"/>
                                    </w:rPr>
                                    <w:t>и</w:t>
                                  </w:r>
                                  <w:r>
                                    <w:rPr>
                                      <w:spacing w:val="-4"/>
                                      <w:sz w:val="24"/>
                                    </w:rPr>
                                    <w:t xml:space="preserve"> </w:t>
                                  </w:r>
                                  <w:r>
                                    <w:rPr>
                                      <w:sz w:val="24"/>
                                    </w:rPr>
                                    <w:t>его</w:t>
                                  </w:r>
                                  <w:r>
                                    <w:rPr>
                                      <w:spacing w:val="-4"/>
                                      <w:sz w:val="24"/>
                                    </w:rPr>
                                    <w:t xml:space="preserve"> </w:t>
                                  </w:r>
                                  <w:r>
                                    <w:rPr>
                                      <w:sz w:val="24"/>
                                    </w:rPr>
                                    <w:t>сущность»,</w:t>
                                  </w:r>
                                </w:p>
                              </w:tc>
                              <w:tc>
                                <w:tcPr>
                                  <w:tcW w:w="1276" w:type="dxa"/>
                                  <w:tcBorders>
                                    <w:top w:val="nil"/>
                                    <w:bottom w:val="nil"/>
                                  </w:tcBorders>
                                </w:tcPr>
                                <w:p w:rsidR="00A215BE" w:rsidRDefault="00A215BE">
                                  <w:pPr>
                                    <w:pStyle w:val="TableParagraph"/>
                                    <w:spacing w:line="254" w:lineRule="exact"/>
                                    <w:ind w:left="193" w:right="180"/>
                                    <w:jc w:val="center"/>
                                    <w:rPr>
                                      <w:sz w:val="24"/>
                                    </w:rPr>
                                  </w:pPr>
                                  <w:r>
                                    <w:rPr>
                                      <w:sz w:val="24"/>
                                    </w:rPr>
                                    <w:t>5-8</w:t>
                                  </w:r>
                                </w:p>
                              </w:tc>
                              <w:tc>
                                <w:tcPr>
                                  <w:tcW w:w="1276" w:type="dxa"/>
                                  <w:tcBorders>
                                    <w:top w:val="nil"/>
                                    <w:bottom w:val="nil"/>
                                  </w:tcBorders>
                                </w:tcPr>
                                <w:p w:rsidR="00A215BE" w:rsidRDefault="00A215BE">
                                  <w:pPr>
                                    <w:pStyle w:val="TableParagraph"/>
                                    <w:spacing w:line="254" w:lineRule="exact"/>
                                    <w:ind w:left="16"/>
                                    <w:jc w:val="center"/>
                                    <w:rPr>
                                      <w:sz w:val="24"/>
                                    </w:rPr>
                                  </w:pPr>
                                  <w:r>
                                    <w:rPr>
                                      <w:sz w:val="24"/>
                                    </w:rPr>
                                    <w:t>1</w:t>
                                  </w:r>
                                </w:p>
                              </w:tc>
                              <w:tc>
                                <w:tcPr>
                                  <w:tcW w:w="2267" w:type="dxa"/>
                                  <w:tcBorders>
                                    <w:top w:val="nil"/>
                                    <w:bottom w:val="nil"/>
                                  </w:tcBorders>
                                </w:tcPr>
                                <w:p w:rsidR="00A215BE" w:rsidRDefault="00A215BE">
                                  <w:pPr>
                                    <w:pStyle w:val="TableParagraph"/>
                                    <w:rPr>
                                      <w:sz w:val="20"/>
                                    </w:rPr>
                                  </w:pPr>
                                </w:p>
                              </w:tc>
                            </w:tr>
                            <w:tr w:rsidR="00A215BE" w:rsidTr="000A4675">
                              <w:trPr>
                                <w:trHeight w:val="276"/>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Pr="00695CE7" w:rsidRDefault="00A215BE">
                                  <w:pPr>
                                    <w:pStyle w:val="TableParagraph"/>
                                    <w:spacing w:line="256" w:lineRule="exact"/>
                                    <w:ind w:left="107"/>
                                    <w:rPr>
                                      <w:sz w:val="24"/>
                                    </w:rPr>
                                  </w:pPr>
                                  <w:r w:rsidRPr="00695CE7">
                                    <w:rPr>
                                      <w:sz w:val="24"/>
                                    </w:rPr>
                                    <w:t>–</w:t>
                                  </w:r>
                                  <w:r w:rsidRPr="00695CE7">
                                    <w:rPr>
                                      <w:spacing w:val="-3"/>
                                      <w:sz w:val="24"/>
                                    </w:rPr>
                                    <w:t xml:space="preserve"> </w:t>
                                  </w:r>
                                  <w:r w:rsidRPr="00695CE7">
                                    <w:rPr>
                                      <w:sz w:val="24"/>
                                    </w:rPr>
                                    <w:t>Профилактика</w:t>
                                  </w:r>
                                  <w:r w:rsidRPr="00695CE7">
                                    <w:rPr>
                                      <w:spacing w:val="-4"/>
                                      <w:sz w:val="24"/>
                                    </w:rPr>
                                    <w:t xml:space="preserve"> </w:t>
                                  </w:r>
                                  <w:r w:rsidRPr="00695CE7">
                                    <w:rPr>
                                      <w:sz w:val="24"/>
                                    </w:rPr>
                                    <w:t>экстремизма</w:t>
                                  </w:r>
                                  <w:r w:rsidRPr="00695CE7">
                                    <w:rPr>
                                      <w:spacing w:val="-3"/>
                                      <w:sz w:val="24"/>
                                    </w:rPr>
                                    <w:t xml:space="preserve"> </w:t>
                                  </w:r>
                                  <w:r w:rsidRPr="00695CE7">
                                    <w:rPr>
                                      <w:sz w:val="24"/>
                                    </w:rPr>
                                    <w:t>в</w:t>
                                  </w:r>
                                  <w:r w:rsidRPr="00695CE7">
                                    <w:rPr>
                                      <w:spacing w:val="-1"/>
                                      <w:sz w:val="24"/>
                                    </w:rPr>
                                    <w:t xml:space="preserve"> </w:t>
                                  </w:r>
                                  <w:r>
                                    <w:rPr>
                                      <w:sz w:val="24"/>
                                    </w:rPr>
                                    <w:t>молодё</w:t>
                                  </w:r>
                                  <w:r w:rsidRPr="00695CE7">
                                    <w:rPr>
                                      <w:sz w:val="24"/>
                                    </w:rPr>
                                    <w:t>жной</w:t>
                                  </w:r>
                                  <w:r w:rsidRPr="00695CE7">
                                    <w:rPr>
                                      <w:spacing w:val="-3"/>
                                      <w:sz w:val="24"/>
                                    </w:rPr>
                                    <w:t xml:space="preserve"> </w:t>
                                  </w:r>
                                  <w:r w:rsidRPr="00695CE7">
                                    <w:rPr>
                                      <w:sz w:val="24"/>
                                    </w:rPr>
                                    <w:t>среде.</w:t>
                                  </w:r>
                                </w:p>
                              </w:tc>
                              <w:tc>
                                <w:tcPr>
                                  <w:tcW w:w="1276" w:type="dxa"/>
                                  <w:tcBorders>
                                    <w:top w:val="nil"/>
                                    <w:bottom w:val="nil"/>
                                  </w:tcBorders>
                                </w:tcPr>
                                <w:p w:rsidR="00A215BE" w:rsidRPr="00695CE7" w:rsidRDefault="00A215BE">
                                  <w:pPr>
                                    <w:pStyle w:val="TableParagraph"/>
                                    <w:spacing w:line="256" w:lineRule="exact"/>
                                    <w:ind w:left="193" w:right="180"/>
                                    <w:jc w:val="center"/>
                                    <w:rPr>
                                      <w:sz w:val="24"/>
                                    </w:rPr>
                                  </w:pPr>
                                  <w:r>
                                    <w:rPr>
                                      <w:sz w:val="24"/>
                                    </w:rPr>
                                    <w:t>9</w:t>
                                  </w:r>
                                </w:p>
                              </w:tc>
                              <w:tc>
                                <w:tcPr>
                                  <w:tcW w:w="1276" w:type="dxa"/>
                                  <w:tcBorders>
                                    <w:top w:val="nil"/>
                                    <w:bottom w:val="nil"/>
                                  </w:tcBorders>
                                </w:tcPr>
                                <w:p w:rsidR="00A215BE" w:rsidRDefault="00A215BE">
                                  <w:pPr>
                                    <w:pStyle w:val="TableParagraph"/>
                                    <w:rPr>
                                      <w:sz w:val="20"/>
                                    </w:rPr>
                                  </w:pPr>
                                </w:p>
                              </w:tc>
                              <w:tc>
                                <w:tcPr>
                                  <w:tcW w:w="2267" w:type="dxa"/>
                                  <w:tcBorders>
                                    <w:top w:val="nil"/>
                                    <w:bottom w:val="nil"/>
                                  </w:tcBorders>
                                </w:tcPr>
                                <w:p w:rsidR="00A215BE" w:rsidRDefault="00A215BE">
                                  <w:pPr>
                                    <w:pStyle w:val="TableParagraph"/>
                                    <w:rPr>
                                      <w:sz w:val="20"/>
                                    </w:rPr>
                                  </w:pPr>
                                </w:p>
                              </w:tc>
                            </w:tr>
                            <w:tr w:rsidR="00A215BE" w:rsidTr="000A4675">
                              <w:trPr>
                                <w:trHeight w:val="528"/>
                              </w:trPr>
                              <w:tc>
                                <w:tcPr>
                                  <w:tcW w:w="2693" w:type="dxa"/>
                                  <w:tcBorders>
                                    <w:top w:val="nil"/>
                                    <w:bottom w:val="nil"/>
                                  </w:tcBorders>
                                </w:tcPr>
                                <w:p w:rsidR="00A215BE" w:rsidRDefault="00A215BE">
                                  <w:pPr>
                                    <w:pStyle w:val="TableParagraph"/>
                                  </w:pPr>
                                </w:p>
                              </w:tc>
                              <w:tc>
                                <w:tcPr>
                                  <w:tcW w:w="8222" w:type="dxa"/>
                                  <w:tcBorders>
                                    <w:top w:val="nil"/>
                                    <w:bottom w:val="single" w:sz="4" w:space="0" w:color="auto"/>
                                  </w:tcBorders>
                                </w:tcPr>
                                <w:p w:rsidR="00A215BE" w:rsidRPr="00695CE7" w:rsidRDefault="00A215BE">
                                  <w:pPr>
                                    <w:pStyle w:val="TableParagraph"/>
                                    <w:spacing w:before="1" w:line="249" w:lineRule="exact"/>
                                    <w:ind w:left="107"/>
                                    <w:rPr>
                                      <w:b/>
                                    </w:rPr>
                                  </w:pPr>
                                  <w:r w:rsidRPr="00695CE7">
                                    <w:rPr>
                                      <w:b/>
                                    </w:rPr>
                                    <w:t>Месячник</w:t>
                                  </w:r>
                                  <w:r w:rsidRPr="00695CE7">
                                    <w:rPr>
                                      <w:b/>
                                      <w:spacing w:val="-4"/>
                                    </w:rPr>
                                    <w:t xml:space="preserve"> </w:t>
                                  </w:r>
                                  <w:r w:rsidRPr="00695CE7">
                                    <w:rPr>
                                      <w:b/>
                                    </w:rPr>
                                    <w:t>безопасности</w:t>
                                  </w:r>
                                  <w:r w:rsidRPr="00695CE7">
                                    <w:rPr>
                                      <w:b/>
                                      <w:spacing w:val="-4"/>
                                    </w:rPr>
                                    <w:t xml:space="preserve"> </w:t>
                                  </w:r>
                                  <w:r w:rsidRPr="00695CE7">
                                    <w:rPr>
                                      <w:b/>
                                    </w:rPr>
                                    <w:t>-</w:t>
                                  </w:r>
                                  <w:r w:rsidRPr="00695CE7">
                                    <w:rPr>
                                      <w:b/>
                                      <w:spacing w:val="-1"/>
                                    </w:rPr>
                                    <w:t xml:space="preserve"> </w:t>
                                  </w:r>
                                  <w:r w:rsidRPr="00695CE7">
                                    <w:rPr>
                                      <w:b/>
                                    </w:rPr>
                                    <w:t>беседы</w:t>
                                  </w:r>
                                  <w:r w:rsidRPr="00695CE7">
                                    <w:rPr>
                                      <w:b/>
                                      <w:spacing w:val="-2"/>
                                    </w:rPr>
                                    <w:t xml:space="preserve"> </w:t>
                                  </w:r>
                                  <w:r w:rsidRPr="00695CE7">
                                    <w:rPr>
                                      <w:b/>
                                    </w:rPr>
                                    <w:t>повышение</w:t>
                                  </w:r>
                                  <w:r w:rsidRPr="00695CE7">
                                    <w:rPr>
                                      <w:b/>
                                      <w:spacing w:val="-2"/>
                                    </w:rPr>
                                    <w:t xml:space="preserve"> </w:t>
                                  </w:r>
                                  <w:r w:rsidRPr="00695CE7">
                                    <w:rPr>
                                      <w:b/>
                                    </w:rPr>
                                    <w:t>безопасности</w:t>
                                  </w:r>
                                  <w:r w:rsidRPr="00695CE7">
                                    <w:rPr>
                                      <w:b/>
                                      <w:spacing w:val="-1"/>
                                    </w:rPr>
                                    <w:t xml:space="preserve"> </w:t>
                                  </w:r>
                                  <w:r w:rsidRPr="00695CE7">
                                    <w:rPr>
                                      <w:b/>
                                    </w:rPr>
                                    <w:t>дорожного</w:t>
                                  </w:r>
                                  <w:r w:rsidRPr="00695CE7">
                                    <w:rPr>
                                      <w:b/>
                                      <w:spacing w:val="-2"/>
                                    </w:rPr>
                                    <w:t xml:space="preserve"> </w:t>
                                  </w:r>
                                  <w:r w:rsidRPr="00695CE7">
                                    <w:rPr>
                                      <w:b/>
                                    </w:rPr>
                                    <w:t>движения</w:t>
                                  </w:r>
                                </w:p>
                                <w:p w:rsidR="00A215BE" w:rsidRPr="00695CE7" w:rsidRDefault="00A215BE">
                                  <w:pPr>
                                    <w:pStyle w:val="TableParagraph"/>
                                    <w:spacing w:line="257" w:lineRule="exact"/>
                                    <w:ind w:left="107"/>
                                    <w:rPr>
                                      <w:sz w:val="24"/>
                                    </w:rPr>
                                  </w:pPr>
                                  <w:r w:rsidRPr="00695CE7">
                                    <w:rPr>
                                      <w:sz w:val="24"/>
                                    </w:rPr>
                                    <w:t>(классные</w:t>
                                  </w:r>
                                  <w:r w:rsidRPr="00695CE7">
                                    <w:rPr>
                                      <w:spacing w:val="-5"/>
                                      <w:sz w:val="24"/>
                                    </w:rPr>
                                    <w:t xml:space="preserve"> </w:t>
                                  </w:r>
                                  <w:r w:rsidRPr="00695CE7">
                                    <w:rPr>
                                      <w:sz w:val="24"/>
                                    </w:rPr>
                                    <w:t>часы</w:t>
                                  </w:r>
                                  <w:r w:rsidRPr="00695CE7">
                                    <w:rPr>
                                      <w:spacing w:val="-3"/>
                                      <w:sz w:val="24"/>
                                    </w:rPr>
                                    <w:t xml:space="preserve"> </w:t>
                                  </w:r>
                                  <w:r w:rsidRPr="00695CE7">
                                    <w:rPr>
                                      <w:sz w:val="24"/>
                                    </w:rPr>
                                    <w:t>по</w:t>
                                  </w:r>
                                  <w:r w:rsidRPr="00695CE7">
                                    <w:rPr>
                                      <w:spacing w:val="-2"/>
                                      <w:sz w:val="24"/>
                                    </w:rPr>
                                    <w:t xml:space="preserve"> </w:t>
                                  </w:r>
                                  <w:r w:rsidRPr="00695CE7">
                                    <w:rPr>
                                      <w:sz w:val="24"/>
                                    </w:rPr>
                                    <w:t>светоотражающим</w:t>
                                  </w:r>
                                  <w:r w:rsidRPr="00695CE7">
                                    <w:rPr>
                                      <w:spacing w:val="-4"/>
                                      <w:sz w:val="24"/>
                                    </w:rPr>
                                    <w:t xml:space="preserve"> </w:t>
                                  </w:r>
                                  <w:r w:rsidRPr="00695CE7">
                                    <w:rPr>
                                      <w:sz w:val="24"/>
                                    </w:rPr>
                                    <w:t>элементам).</w:t>
                                  </w:r>
                                </w:p>
                              </w:tc>
                              <w:tc>
                                <w:tcPr>
                                  <w:tcW w:w="1276" w:type="dxa"/>
                                  <w:tcBorders>
                                    <w:top w:val="nil"/>
                                    <w:bottom w:val="nil"/>
                                  </w:tcBorders>
                                </w:tcPr>
                                <w:p w:rsidR="00A215BE" w:rsidRPr="00695CE7" w:rsidRDefault="00A215BE">
                                  <w:pPr>
                                    <w:pStyle w:val="TableParagraph"/>
                                    <w:spacing w:line="271" w:lineRule="exact"/>
                                    <w:ind w:left="193" w:right="180"/>
                                    <w:jc w:val="center"/>
                                    <w:rPr>
                                      <w:sz w:val="24"/>
                                    </w:rPr>
                                  </w:pPr>
                                  <w:r>
                                    <w:rPr>
                                      <w:sz w:val="24"/>
                                    </w:rPr>
                                    <w:t>5-9</w:t>
                                  </w:r>
                                </w:p>
                              </w:tc>
                              <w:tc>
                                <w:tcPr>
                                  <w:tcW w:w="1276" w:type="dxa"/>
                                  <w:tcBorders>
                                    <w:top w:val="nil"/>
                                    <w:bottom w:val="nil"/>
                                  </w:tcBorders>
                                </w:tcPr>
                                <w:p w:rsidR="00A215BE" w:rsidRDefault="00A215BE">
                                  <w:pPr>
                                    <w:pStyle w:val="TableParagraph"/>
                                    <w:spacing w:line="271" w:lineRule="exact"/>
                                    <w:ind w:left="16"/>
                                    <w:jc w:val="center"/>
                                    <w:rPr>
                                      <w:sz w:val="24"/>
                                    </w:rPr>
                                  </w:pPr>
                                  <w:r>
                                    <w:rPr>
                                      <w:sz w:val="24"/>
                                    </w:rPr>
                                    <w:t>2</w:t>
                                  </w:r>
                                </w:p>
                              </w:tc>
                              <w:tc>
                                <w:tcPr>
                                  <w:tcW w:w="2267" w:type="dxa"/>
                                  <w:tcBorders>
                                    <w:top w:val="nil"/>
                                    <w:bottom w:val="nil"/>
                                  </w:tcBorders>
                                </w:tcPr>
                                <w:p w:rsidR="00A215BE" w:rsidRDefault="00A215BE">
                                  <w:pPr>
                                    <w:pStyle w:val="TableParagraph"/>
                                  </w:pPr>
                                </w:p>
                              </w:tc>
                            </w:tr>
                            <w:tr w:rsidR="00A215BE" w:rsidTr="000A4675">
                              <w:trPr>
                                <w:trHeight w:val="404"/>
                              </w:trPr>
                              <w:tc>
                                <w:tcPr>
                                  <w:tcW w:w="2693" w:type="dxa"/>
                                  <w:tcBorders>
                                    <w:top w:val="nil"/>
                                    <w:bottom w:val="nil"/>
                                    <w:right w:val="single" w:sz="4" w:space="0" w:color="auto"/>
                                  </w:tcBorders>
                                </w:tcPr>
                                <w:p w:rsidR="00A215BE" w:rsidRDefault="00A215BE">
                                  <w:pPr>
                                    <w:pStyle w:val="TableParagraph"/>
                                  </w:pPr>
                                </w:p>
                              </w:tc>
                              <w:tc>
                                <w:tcPr>
                                  <w:tcW w:w="8222" w:type="dxa"/>
                                  <w:tcBorders>
                                    <w:top w:val="single" w:sz="4" w:space="0" w:color="auto"/>
                                    <w:left w:val="single" w:sz="4" w:space="0" w:color="auto"/>
                                    <w:bottom w:val="single" w:sz="4" w:space="0" w:color="auto"/>
                                    <w:right w:val="single" w:sz="4" w:space="0" w:color="auto"/>
                                  </w:tcBorders>
                                </w:tcPr>
                                <w:p w:rsidR="00A215BE" w:rsidRDefault="00A215BE" w:rsidP="00831B15">
                                  <w:pPr>
                                    <w:pStyle w:val="TableParagraph"/>
                                    <w:ind w:left="107"/>
                                    <w:rPr>
                                      <w:b/>
                                      <w:sz w:val="24"/>
                                    </w:rPr>
                                  </w:pPr>
                                  <w:r>
                                    <w:rPr>
                                      <w:b/>
                                      <w:sz w:val="24"/>
                                    </w:rPr>
                                    <w:t>Заседание</w:t>
                                  </w:r>
                                  <w:r>
                                    <w:rPr>
                                      <w:b/>
                                      <w:spacing w:val="-4"/>
                                      <w:sz w:val="24"/>
                                    </w:rPr>
                                    <w:t xml:space="preserve"> </w:t>
                                  </w:r>
                                  <w:r>
                                    <w:rPr>
                                      <w:b/>
                                      <w:sz w:val="24"/>
                                    </w:rPr>
                                    <w:t>МО</w:t>
                                  </w:r>
                                  <w:r>
                                    <w:rPr>
                                      <w:b/>
                                      <w:spacing w:val="-2"/>
                                      <w:sz w:val="24"/>
                                    </w:rPr>
                                    <w:t xml:space="preserve"> </w:t>
                                  </w:r>
                                  <w:r>
                                    <w:rPr>
                                      <w:b/>
                                      <w:sz w:val="24"/>
                                    </w:rPr>
                                    <w:t>классных</w:t>
                                  </w:r>
                                  <w:r>
                                    <w:rPr>
                                      <w:b/>
                                      <w:spacing w:val="-2"/>
                                      <w:sz w:val="24"/>
                                    </w:rPr>
                                    <w:t xml:space="preserve"> </w:t>
                                  </w:r>
                                  <w:r>
                                    <w:rPr>
                                      <w:b/>
                                      <w:sz w:val="24"/>
                                    </w:rPr>
                                    <w:t>руководителей</w:t>
                                  </w:r>
                                </w:p>
                              </w:tc>
                              <w:tc>
                                <w:tcPr>
                                  <w:tcW w:w="1276" w:type="dxa"/>
                                  <w:tcBorders>
                                    <w:top w:val="nil"/>
                                    <w:left w:val="single" w:sz="4" w:space="0" w:color="auto"/>
                                    <w:bottom w:val="nil"/>
                                  </w:tcBorders>
                                </w:tcPr>
                                <w:p w:rsidR="00A215BE" w:rsidRPr="00695CE7" w:rsidRDefault="00A215BE">
                                  <w:pPr>
                                    <w:pStyle w:val="TableParagraph"/>
                                    <w:spacing w:before="19"/>
                                    <w:ind w:left="193" w:right="180"/>
                                    <w:jc w:val="center"/>
                                    <w:rPr>
                                      <w:sz w:val="24"/>
                                    </w:rPr>
                                  </w:pPr>
                                  <w:r>
                                    <w:rPr>
                                      <w:sz w:val="24"/>
                                    </w:rPr>
                                    <w:t>5-9</w:t>
                                  </w:r>
                                </w:p>
                              </w:tc>
                              <w:tc>
                                <w:tcPr>
                                  <w:tcW w:w="1276" w:type="dxa"/>
                                  <w:tcBorders>
                                    <w:top w:val="nil"/>
                                    <w:bottom w:val="nil"/>
                                  </w:tcBorders>
                                </w:tcPr>
                                <w:p w:rsidR="00A215BE" w:rsidRDefault="00A215BE">
                                  <w:pPr>
                                    <w:pStyle w:val="TableParagraph"/>
                                    <w:spacing w:before="19"/>
                                    <w:ind w:left="16"/>
                                    <w:jc w:val="center"/>
                                    <w:rPr>
                                      <w:sz w:val="24"/>
                                    </w:rPr>
                                  </w:pPr>
                                  <w:r>
                                    <w:rPr>
                                      <w:sz w:val="24"/>
                                    </w:rPr>
                                    <w:t>2</w:t>
                                  </w:r>
                                </w:p>
                                <w:p w:rsidR="00A215BE" w:rsidRDefault="00A215BE">
                                  <w:pPr>
                                    <w:pStyle w:val="TableParagraph"/>
                                    <w:spacing w:line="249" w:lineRule="exact"/>
                                    <w:ind w:left="16"/>
                                    <w:jc w:val="center"/>
                                    <w:rPr>
                                      <w:sz w:val="24"/>
                                    </w:rPr>
                                  </w:pPr>
                                </w:p>
                              </w:tc>
                              <w:tc>
                                <w:tcPr>
                                  <w:tcW w:w="2267" w:type="dxa"/>
                                  <w:tcBorders>
                                    <w:top w:val="nil"/>
                                    <w:bottom w:val="nil"/>
                                  </w:tcBorders>
                                </w:tcPr>
                                <w:p w:rsidR="00A215BE" w:rsidRDefault="00A215BE">
                                  <w:pPr>
                                    <w:pStyle w:val="TableParagraph"/>
                                    <w:spacing w:line="270" w:lineRule="atLeast"/>
                                    <w:ind w:left="111" w:right="1189"/>
                                    <w:rPr>
                                      <w:sz w:val="24"/>
                                    </w:rPr>
                                  </w:pPr>
                                  <w:r>
                                    <w:rPr>
                                      <w:spacing w:val="-1"/>
                                      <w:sz w:val="24"/>
                                    </w:rPr>
                                    <w:t>Кл.рук.</w:t>
                                  </w:r>
                                  <w:r>
                                    <w:rPr>
                                      <w:spacing w:val="-57"/>
                                      <w:sz w:val="24"/>
                                    </w:rPr>
                                    <w:t xml:space="preserve"> </w:t>
                                  </w:r>
                                  <w:r>
                                    <w:rPr>
                                      <w:sz w:val="24"/>
                                    </w:rPr>
                                    <w:t>Зам.УВР</w:t>
                                  </w:r>
                                </w:p>
                              </w:tc>
                            </w:tr>
                            <w:tr w:rsidR="00A215BE" w:rsidTr="000A4675">
                              <w:trPr>
                                <w:trHeight w:val="695"/>
                              </w:trPr>
                              <w:tc>
                                <w:tcPr>
                                  <w:tcW w:w="2693" w:type="dxa"/>
                                  <w:tcBorders>
                                    <w:top w:val="nil"/>
                                  </w:tcBorders>
                                </w:tcPr>
                                <w:p w:rsidR="00A215BE" w:rsidRDefault="00A215BE">
                                  <w:pPr>
                                    <w:pStyle w:val="TableParagraph"/>
                                  </w:pPr>
                                </w:p>
                              </w:tc>
                              <w:tc>
                                <w:tcPr>
                                  <w:tcW w:w="8222" w:type="dxa"/>
                                  <w:tcBorders>
                                    <w:top w:val="single" w:sz="4" w:space="0" w:color="auto"/>
                                  </w:tcBorders>
                                </w:tcPr>
                                <w:p w:rsidR="00A215BE" w:rsidRPr="0003548C" w:rsidRDefault="00A215BE" w:rsidP="00831B15">
                                  <w:pPr>
                                    <w:pStyle w:val="TableParagraph"/>
                                    <w:spacing w:line="259" w:lineRule="exact"/>
                                    <w:rPr>
                                      <w:sz w:val="24"/>
                                    </w:rPr>
                                  </w:pPr>
                                  <w:r w:rsidRPr="00695CE7">
                                    <w:rPr>
                                      <w:sz w:val="24"/>
                                    </w:rPr>
                                    <w:t>Сбор</w:t>
                                  </w:r>
                                  <w:r w:rsidRPr="00695CE7">
                                    <w:rPr>
                                      <w:spacing w:val="-3"/>
                                      <w:sz w:val="24"/>
                                    </w:rPr>
                                    <w:t xml:space="preserve"> </w:t>
                                  </w:r>
                                  <w:r w:rsidRPr="00695CE7">
                                    <w:rPr>
                                      <w:sz w:val="24"/>
                                    </w:rPr>
                                    <w:t>информации</w:t>
                                  </w:r>
                                  <w:r w:rsidRPr="00695CE7">
                                    <w:rPr>
                                      <w:spacing w:val="-2"/>
                                      <w:sz w:val="24"/>
                                    </w:rPr>
                                    <w:t xml:space="preserve"> </w:t>
                                  </w:r>
                                  <w:r w:rsidRPr="00695CE7">
                                    <w:rPr>
                                      <w:sz w:val="24"/>
                                    </w:rPr>
                                    <w:t>о</w:t>
                                  </w:r>
                                  <w:r w:rsidRPr="00695CE7">
                                    <w:rPr>
                                      <w:spacing w:val="-5"/>
                                      <w:sz w:val="24"/>
                                    </w:rPr>
                                    <w:t xml:space="preserve"> </w:t>
                                  </w:r>
                                  <w:r w:rsidRPr="00695CE7">
                                    <w:rPr>
                                      <w:sz w:val="24"/>
                                    </w:rPr>
                                    <w:t>записи</w:t>
                                  </w:r>
                                  <w:r w:rsidRPr="00695CE7">
                                    <w:rPr>
                                      <w:spacing w:val="-2"/>
                                      <w:sz w:val="24"/>
                                    </w:rPr>
                                    <w:t xml:space="preserve"> </w:t>
                                  </w:r>
                                  <w:r w:rsidRPr="00695CE7">
                                    <w:rPr>
                                      <w:sz w:val="24"/>
                                    </w:rPr>
                                    <w:t>в</w:t>
                                  </w:r>
                                  <w:r w:rsidRPr="00695CE7">
                                    <w:rPr>
                                      <w:spacing w:val="-3"/>
                                      <w:sz w:val="24"/>
                                    </w:rPr>
                                    <w:t xml:space="preserve"> </w:t>
                                  </w:r>
                                  <w:r w:rsidRPr="00695CE7">
                                    <w:rPr>
                                      <w:sz w:val="24"/>
                                    </w:rPr>
                                    <w:t>кружки.</w:t>
                                  </w:r>
                                </w:p>
                                <w:p w:rsidR="00A215BE" w:rsidRDefault="00A215BE">
                                  <w:pPr>
                                    <w:pStyle w:val="TableParagraph"/>
                                    <w:ind w:left="107"/>
                                    <w:rPr>
                                      <w:sz w:val="24"/>
                                      <w:shd w:val="clear" w:color="auto" w:fill="FFFFFF" w:themeFill="background1"/>
                                    </w:rPr>
                                  </w:pPr>
                                  <w:r w:rsidRPr="0003548C">
                                    <w:rPr>
                                      <w:sz w:val="24"/>
                                      <w:shd w:val="clear" w:color="auto" w:fill="FFFFFF" w:themeFill="background1"/>
                                    </w:rPr>
                                    <w:t>Оформление</w:t>
                                  </w:r>
                                  <w:r w:rsidRPr="0003548C">
                                    <w:rPr>
                                      <w:spacing w:val="-5"/>
                                      <w:sz w:val="24"/>
                                      <w:shd w:val="clear" w:color="auto" w:fill="FFFFFF" w:themeFill="background1"/>
                                    </w:rPr>
                                    <w:t xml:space="preserve"> </w:t>
                                  </w:r>
                                  <w:r w:rsidRPr="0003548C">
                                    <w:rPr>
                                      <w:sz w:val="24"/>
                                      <w:shd w:val="clear" w:color="auto" w:fill="FFFFFF" w:themeFill="background1"/>
                                    </w:rPr>
                                    <w:t>уголков</w:t>
                                  </w:r>
                                  <w:r w:rsidRPr="0003548C">
                                    <w:rPr>
                                      <w:spacing w:val="-5"/>
                                      <w:sz w:val="24"/>
                                      <w:shd w:val="clear" w:color="auto" w:fill="FFFFFF" w:themeFill="background1"/>
                                    </w:rPr>
                                    <w:t xml:space="preserve"> </w:t>
                                  </w:r>
                                  <w:r w:rsidRPr="0003548C">
                                    <w:rPr>
                                      <w:sz w:val="24"/>
                                      <w:shd w:val="clear" w:color="auto" w:fill="FFFFFF" w:themeFill="background1"/>
                                    </w:rPr>
                                    <w:t>безопасности.</w:t>
                                  </w:r>
                                </w:p>
                                <w:p w:rsidR="00A215BE" w:rsidRPr="0003548C" w:rsidRDefault="00A215BE" w:rsidP="00831B15">
                                  <w:pPr>
                                    <w:pStyle w:val="TableParagraph"/>
                                    <w:rPr>
                                      <w:i/>
                                      <w:color w:val="C00000"/>
                                      <w:sz w:val="24"/>
                                    </w:rPr>
                                  </w:pPr>
                                </w:p>
                              </w:tc>
                              <w:tc>
                                <w:tcPr>
                                  <w:tcW w:w="1276" w:type="dxa"/>
                                  <w:tcBorders>
                                    <w:top w:val="nil"/>
                                  </w:tcBorders>
                                </w:tcPr>
                                <w:p w:rsidR="00A215BE" w:rsidRPr="0003548C" w:rsidRDefault="00A215BE">
                                  <w:pPr>
                                    <w:pStyle w:val="TableParagraph"/>
                                  </w:pPr>
                                </w:p>
                              </w:tc>
                              <w:tc>
                                <w:tcPr>
                                  <w:tcW w:w="1276" w:type="dxa"/>
                                  <w:tcBorders>
                                    <w:top w:val="nil"/>
                                  </w:tcBorders>
                                </w:tcPr>
                                <w:p w:rsidR="00A215BE" w:rsidRPr="003F186E" w:rsidRDefault="00A215BE" w:rsidP="00831B15">
                                  <w:pPr>
                                    <w:pStyle w:val="TableParagraph"/>
                                    <w:spacing w:before="7"/>
                                    <w:jc w:val="center"/>
                                    <w:rPr>
                                      <w:sz w:val="24"/>
                                    </w:rPr>
                                  </w:pPr>
                                  <w:r>
                                    <w:rPr>
                                      <w:sz w:val="24"/>
                                    </w:rPr>
                                    <w:t>2</w:t>
                                  </w:r>
                                </w:p>
                                <w:p w:rsidR="00A215BE" w:rsidRDefault="00A215BE">
                                  <w:pPr>
                                    <w:pStyle w:val="TableParagraph"/>
                                    <w:spacing w:line="264" w:lineRule="exact"/>
                                    <w:ind w:left="16"/>
                                    <w:jc w:val="center"/>
                                    <w:rPr>
                                      <w:sz w:val="24"/>
                                    </w:rPr>
                                  </w:pPr>
                                </w:p>
                                <w:p w:rsidR="00A215BE" w:rsidRPr="00505A81" w:rsidRDefault="00A215BE">
                                  <w:pPr>
                                    <w:pStyle w:val="TableParagraph"/>
                                    <w:spacing w:line="264" w:lineRule="exact"/>
                                    <w:ind w:left="16"/>
                                    <w:jc w:val="center"/>
                                    <w:rPr>
                                      <w:sz w:val="24"/>
                                    </w:rPr>
                                  </w:pPr>
                                </w:p>
                              </w:tc>
                              <w:tc>
                                <w:tcPr>
                                  <w:tcW w:w="2267" w:type="dxa"/>
                                  <w:tcBorders>
                                    <w:top w:val="nil"/>
                                  </w:tcBorders>
                                </w:tcPr>
                                <w:p w:rsidR="00A215BE" w:rsidRDefault="00A215BE">
                                  <w:pPr>
                                    <w:pStyle w:val="TableParagraph"/>
                                    <w:spacing w:before="7"/>
                                    <w:ind w:left="111"/>
                                    <w:rPr>
                                      <w:sz w:val="24"/>
                                    </w:rPr>
                                  </w:pPr>
                                  <w:r>
                                    <w:rPr>
                                      <w:sz w:val="24"/>
                                    </w:rPr>
                                    <w:t>Кл.рук</w:t>
                                  </w:r>
                                </w:p>
                              </w:tc>
                            </w:tr>
                            <w:tr w:rsidR="00A215BE" w:rsidTr="000A4675">
                              <w:trPr>
                                <w:trHeight w:val="1104"/>
                              </w:trPr>
                              <w:tc>
                                <w:tcPr>
                                  <w:tcW w:w="2693" w:type="dxa"/>
                                </w:tcPr>
                                <w:p w:rsidR="00A215BE" w:rsidRDefault="00A215BE">
                                  <w:pPr>
                                    <w:pStyle w:val="TableParagraph"/>
                                    <w:spacing w:line="251" w:lineRule="exact"/>
                                    <w:ind w:left="259"/>
                                    <w:rPr>
                                      <w:b/>
                                      <w:i/>
                                    </w:rPr>
                                  </w:pPr>
                                  <w:r>
                                    <w:rPr>
                                      <w:b/>
                                      <w:i/>
                                    </w:rPr>
                                    <w:t>Работа</w:t>
                                  </w:r>
                                  <w:r>
                                    <w:rPr>
                                      <w:b/>
                                      <w:i/>
                                      <w:spacing w:val="-4"/>
                                    </w:rPr>
                                    <w:t xml:space="preserve"> </w:t>
                                  </w:r>
                                  <w:r>
                                    <w:rPr>
                                      <w:b/>
                                      <w:i/>
                                    </w:rPr>
                                    <w:t>с родителями</w:t>
                                  </w:r>
                                </w:p>
                              </w:tc>
                              <w:tc>
                                <w:tcPr>
                                  <w:tcW w:w="8222" w:type="dxa"/>
                                </w:tcPr>
                                <w:p w:rsidR="00A215BE" w:rsidRPr="00695CE7" w:rsidRDefault="00A215BE">
                                  <w:pPr>
                                    <w:pStyle w:val="TableParagraph"/>
                                    <w:ind w:left="107" w:right="306"/>
                                    <w:rPr>
                                      <w:sz w:val="24"/>
                                    </w:rPr>
                                  </w:pPr>
                                  <w:r w:rsidRPr="00695CE7">
                                    <w:rPr>
                                      <w:sz w:val="24"/>
                                    </w:rPr>
                                    <w:t>Памятка для родителей: «О пользе и необходимости приобретения светоотра-</w:t>
                                  </w:r>
                                  <w:r w:rsidRPr="00695CE7">
                                    <w:rPr>
                                      <w:spacing w:val="-57"/>
                                      <w:sz w:val="24"/>
                                    </w:rPr>
                                    <w:t xml:space="preserve"> </w:t>
                                  </w:r>
                                  <w:r w:rsidRPr="00695CE7">
                                    <w:rPr>
                                      <w:sz w:val="24"/>
                                    </w:rPr>
                                    <w:t>жающих</w:t>
                                  </w:r>
                                  <w:r w:rsidRPr="00695CE7">
                                    <w:rPr>
                                      <w:spacing w:val="3"/>
                                      <w:sz w:val="24"/>
                                    </w:rPr>
                                    <w:t xml:space="preserve"> </w:t>
                                  </w:r>
                                  <w:r w:rsidRPr="00695CE7">
                                    <w:rPr>
                                      <w:sz w:val="24"/>
                                    </w:rPr>
                                    <w:t>элементов»</w:t>
                                  </w:r>
                                  <w:r w:rsidRPr="00695CE7">
                                    <w:rPr>
                                      <w:spacing w:val="-9"/>
                                      <w:sz w:val="24"/>
                                    </w:rPr>
                                    <w:t xml:space="preserve"> </w:t>
                                  </w:r>
                                  <w:r w:rsidRPr="00695CE7">
                                    <w:rPr>
                                      <w:sz w:val="24"/>
                                    </w:rPr>
                                    <w:t>(дистанционный).</w:t>
                                  </w:r>
                                </w:p>
                                <w:p w:rsidR="00A215BE" w:rsidRPr="00695CE7" w:rsidRDefault="00A215BE">
                                  <w:pPr>
                                    <w:pStyle w:val="TableParagraph"/>
                                    <w:spacing w:line="276" w:lineRule="exact"/>
                                    <w:ind w:left="107" w:right="1874"/>
                                    <w:rPr>
                                      <w:sz w:val="24"/>
                                    </w:rPr>
                                  </w:pPr>
                                  <w:r w:rsidRPr="00695CE7">
                                    <w:rPr>
                                      <w:sz w:val="24"/>
                                    </w:rPr>
                                    <w:t>Освещение деят</w:t>
                                  </w:r>
                                  <w:r>
                                    <w:rPr>
                                      <w:sz w:val="24"/>
                                    </w:rPr>
                                    <w:t>ельности о школьных кружках,КИДЦ</w:t>
                                  </w:r>
                                  <w:r w:rsidRPr="00695CE7">
                                    <w:rPr>
                                      <w:sz w:val="24"/>
                                    </w:rPr>
                                    <w:t>, ДЮСШ</w:t>
                                  </w:r>
                                  <w:r>
                                    <w:rPr>
                                      <w:sz w:val="24"/>
                                    </w:rPr>
                                    <w:t xml:space="preserve">. </w:t>
                                  </w:r>
                                  <w:r w:rsidRPr="00695CE7">
                                    <w:rPr>
                                      <w:spacing w:val="-57"/>
                                      <w:sz w:val="24"/>
                                    </w:rPr>
                                    <w:t xml:space="preserve"> </w:t>
                                  </w:r>
                                  <w:r w:rsidRPr="00695CE7">
                                    <w:rPr>
                                      <w:sz w:val="24"/>
                                    </w:rPr>
                                    <w:t>Рейд</w:t>
                                  </w:r>
                                  <w:r w:rsidRPr="00695CE7">
                                    <w:rPr>
                                      <w:spacing w:val="-3"/>
                                      <w:sz w:val="24"/>
                                    </w:rPr>
                                    <w:t xml:space="preserve"> </w:t>
                                  </w:r>
                                  <w:r w:rsidRPr="00695CE7">
                                    <w:rPr>
                                      <w:sz w:val="24"/>
                                    </w:rPr>
                                    <w:t>по</w:t>
                                  </w:r>
                                  <w:r w:rsidRPr="00695CE7">
                                    <w:rPr>
                                      <w:spacing w:val="-2"/>
                                      <w:sz w:val="24"/>
                                    </w:rPr>
                                    <w:t xml:space="preserve"> </w:t>
                                  </w:r>
                                  <w:r w:rsidRPr="00695CE7">
                                    <w:rPr>
                                      <w:sz w:val="24"/>
                                    </w:rPr>
                                    <w:t>семьям</w:t>
                                  </w:r>
                                  <w:r w:rsidRPr="00695CE7">
                                    <w:rPr>
                                      <w:spacing w:val="-3"/>
                                      <w:sz w:val="24"/>
                                    </w:rPr>
                                    <w:t xml:space="preserve"> </w:t>
                                  </w:r>
                                  <w:r w:rsidRPr="00695CE7">
                                    <w:rPr>
                                      <w:sz w:val="24"/>
                                    </w:rPr>
                                    <w:t>СОП.</w:t>
                                  </w:r>
                                  <w:r w:rsidRPr="00695CE7">
                                    <w:rPr>
                                      <w:spacing w:val="-3"/>
                                      <w:sz w:val="24"/>
                                    </w:rPr>
                                    <w:t xml:space="preserve"> </w:t>
                                  </w:r>
                                  <w:r w:rsidRPr="00695CE7">
                                    <w:rPr>
                                      <w:sz w:val="24"/>
                                    </w:rPr>
                                    <w:t>Беседа</w:t>
                                  </w:r>
                                  <w:r w:rsidRPr="00695CE7">
                                    <w:rPr>
                                      <w:spacing w:val="-1"/>
                                      <w:sz w:val="24"/>
                                    </w:rPr>
                                    <w:t xml:space="preserve"> </w:t>
                                  </w:r>
                                  <w:r w:rsidRPr="00695CE7">
                                    <w:rPr>
                                      <w:sz w:val="24"/>
                                    </w:rPr>
                                    <w:t>с</w:t>
                                  </w:r>
                                  <w:r w:rsidRPr="00695CE7">
                                    <w:rPr>
                                      <w:spacing w:val="-3"/>
                                      <w:sz w:val="24"/>
                                    </w:rPr>
                                    <w:t xml:space="preserve"> </w:t>
                                  </w:r>
                                  <w:r w:rsidRPr="00695CE7">
                                    <w:rPr>
                                      <w:sz w:val="24"/>
                                    </w:rPr>
                                    <w:t>родителями</w:t>
                                  </w:r>
                                  <w:r w:rsidRPr="00695CE7">
                                    <w:rPr>
                                      <w:spacing w:val="2"/>
                                      <w:sz w:val="24"/>
                                    </w:rPr>
                                    <w:t xml:space="preserve"> </w:t>
                                  </w:r>
                                  <w:r w:rsidRPr="00695CE7">
                                    <w:rPr>
                                      <w:sz w:val="24"/>
                                    </w:rPr>
                                    <w:t>«группы</w:t>
                                  </w:r>
                                  <w:r w:rsidRPr="00695CE7">
                                    <w:rPr>
                                      <w:spacing w:val="-2"/>
                                      <w:sz w:val="24"/>
                                    </w:rPr>
                                    <w:t xml:space="preserve"> </w:t>
                                  </w:r>
                                  <w:r w:rsidRPr="00695CE7">
                                    <w:rPr>
                                      <w:sz w:val="24"/>
                                    </w:rPr>
                                    <w:t>риска».</w:t>
                                  </w:r>
                                </w:p>
                              </w:tc>
                              <w:tc>
                                <w:tcPr>
                                  <w:tcW w:w="1276" w:type="dxa"/>
                                </w:tcPr>
                                <w:p w:rsidR="00A215BE" w:rsidRPr="00695CE7" w:rsidRDefault="00A215BE">
                                  <w:pPr>
                                    <w:pStyle w:val="TableParagraph"/>
                                    <w:spacing w:line="268" w:lineRule="exact"/>
                                    <w:ind w:left="193" w:right="180"/>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3</w:t>
                                  </w:r>
                                </w:p>
                                <w:p w:rsidR="00A215BE" w:rsidRDefault="00A215BE">
                                  <w:pPr>
                                    <w:pStyle w:val="TableParagraph"/>
                                    <w:rPr>
                                      <w:b/>
                                      <w:sz w:val="23"/>
                                    </w:rPr>
                                  </w:pPr>
                                </w:p>
                                <w:p w:rsidR="00A215BE" w:rsidRDefault="00A215BE">
                                  <w:pPr>
                                    <w:pStyle w:val="TableParagraph"/>
                                    <w:spacing w:line="270" w:lineRule="atLeast"/>
                                    <w:ind w:left="144" w:right="127"/>
                                    <w:jc w:val="center"/>
                                    <w:rPr>
                                      <w:sz w:val="24"/>
                                    </w:rPr>
                                  </w:pPr>
                                  <w:r>
                                    <w:rPr>
                                      <w:sz w:val="24"/>
                                    </w:rPr>
                                    <w:t>В</w:t>
                                  </w:r>
                                  <w:r>
                                    <w:rPr>
                                      <w:spacing w:val="-10"/>
                                      <w:sz w:val="24"/>
                                    </w:rPr>
                                    <w:t xml:space="preserve"> </w:t>
                                  </w:r>
                                  <w:r>
                                    <w:rPr>
                                      <w:sz w:val="24"/>
                                    </w:rPr>
                                    <w:t>теч.</w:t>
                                  </w:r>
                                  <w:r>
                                    <w:rPr>
                                      <w:spacing w:val="-8"/>
                                      <w:sz w:val="24"/>
                                    </w:rPr>
                                    <w:t xml:space="preserve"> </w:t>
                                  </w:r>
                                  <w:r>
                                    <w:rPr>
                                      <w:sz w:val="24"/>
                                    </w:rPr>
                                    <w:t>го-</w:t>
                                  </w:r>
                                  <w:r>
                                    <w:rPr>
                                      <w:spacing w:val="-57"/>
                                      <w:sz w:val="24"/>
                                    </w:rPr>
                                    <w:t xml:space="preserve"> </w:t>
                                  </w:r>
                                  <w:r>
                                    <w:rPr>
                                      <w:sz w:val="24"/>
                                    </w:rPr>
                                    <w:t>да</w:t>
                                  </w:r>
                                </w:p>
                              </w:tc>
                              <w:tc>
                                <w:tcPr>
                                  <w:tcW w:w="2267" w:type="dxa"/>
                                </w:tcPr>
                                <w:p w:rsidR="00A215BE" w:rsidRDefault="00A215BE" w:rsidP="00831B15">
                                  <w:pPr>
                                    <w:pStyle w:val="TableParagraph"/>
                                    <w:ind w:left="111" w:right="1069"/>
                                    <w:jc w:val="both"/>
                                    <w:rPr>
                                      <w:sz w:val="24"/>
                                    </w:rPr>
                                  </w:pPr>
                                  <w:r w:rsidRPr="00695CE7">
                                    <w:rPr>
                                      <w:sz w:val="24"/>
                                    </w:rPr>
                                    <w:t xml:space="preserve">зам. </w:t>
                                  </w:r>
                                  <w:r>
                                    <w:rPr>
                                      <w:sz w:val="24"/>
                                    </w:rPr>
                                    <w:t>У</w:t>
                                  </w:r>
                                  <w:r w:rsidRPr="00695CE7">
                                    <w:rPr>
                                      <w:sz w:val="24"/>
                                    </w:rPr>
                                    <w:t>ВР</w:t>
                                  </w:r>
                                  <w:r w:rsidRPr="00695CE7">
                                    <w:rPr>
                                      <w:spacing w:val="1"/>
                                      <w:sz w:val="24"/>
                                    </w:rPr>
                                    <w:t xml:space="preserve"> </w:t>
                                  </w:r>
                                  <w:r>
                                    <w:rPr>
                                      <w:sz w:val="24"/>
                                    </w:rPr>
                                    <w:t>Кл.рук</w:t>
                                  </w:r>
                                </w:p>
                                <w:p w:rsidR="00A215BE" w:rsidRPr="00695CE7" w:rsidRDefault="00A215BE" w:rsidP="00831B15">
                                  <w:pPr>
                                    <w:pStyle w:val="TableParagraph"/>
                                    <w:ind w:left="111" w:right="1069"/>
                                    <w:jc w:val="both"/>
                                    <w:rPr>
                                      <w:sz w:val="24"/>
                                    </w:rPr>
                                  </w:pPr>
                                  <w:r>
                                    <w:rPr>
                                      <w:sz w:val="24"/>
                                    </w:rPr>
                                    <w:t>педагог-психолог</w:t>
                                  </w:r>
                                </w:p>
                              </w:tc>
                            </w:tr>
                            <w:tr w:rsidR="00A215BE" w:rsidTr="000A4675">
                              <w:trPr>
                                <w:trHeight w:val="864"/>
                              </w:trPr>
                              <w:tc>
                                <w:tcPr>
                                  <w:tcW w:w="2693" w:type="dxa"/>
                                </w:tcPr>
                                <w:p w:rsidR="00A215BE" w:rsidRDefault="00A215BE">
                                  <w:pPr>
                                    <w:pStyle w:val="TableParagraph"/>
                                    <w:spacing w:line="251" w:lineRule="exact"/>
                                    <w:ind w:left="542"/>
                                    <w:rPr>
                                      <w:b/>
                                      <w:i/>
                                    </w:rPr>
                                  </w:pPr>
                                  <w:r>
                                    <w:rPr>
                                      <w:b/>
                                      <w:i/>
                                    </w:rPr>
                                    <w:t>Самоуправление</w:t>
                                  </w:r>
                                </w:p>
                              </w:tc>
                              <w:tc>
                                <w:tcPr>
                                  <w:tcW w:w="8222" w:type="dxa"/>
                                </w:tcPr>
                                <w:p w:rsidR="00A215BE" w:rsidRPr="00695CE7" w:rsidRDefault="00A215BE">
                                  <w:pPr>
                                    <w:pStyle w:val="TableParagraph"/>
                                    <w:ind w:left="107" w:right="2132"/>
                                    <w:rPr>
                                      <w:sz w:val="24"/>
                                    </w:rPr>
                                  </w:pPr>
                                  <w:r w:rsidRPr="00695CE7">
                                    <w:rPr>
                                      <w:sz w:val="24"/>
                                    </w:rPr>
                                    <w:t>Оформление</w:t>
                                  </w:r>
                                  <w:r w:rsidRPr="00695CE7">
                                    <w:rPr>
                                      <w:spacing w:val="-4"/>
                                      <w:sz w:val="24"/>
                                    </w:rPr>
                                    <w:t xml:space="preserve"> </w:t>
                                  </w:r>
                                  <w:r w:rsidRPr="00695CE7">
                                    <w:rPr>
                                      <w:sz w:val="24"/>
                                    </w:rPr>
                                    <w:t>уголков</w:t>
                                  </w:r>
                                  <w:r w:rsidRPr="00695CE7">
                                    <w:rPr>
                                      <w:spacing w:val="-5"/>
                                      <w:sz w:val="24"/>
                                    </w:rPr>
                                    <w:t xml:space="preserve"> </w:t>
                                  </w:r>
                                  <w:r w:rsidRPr="00695CE7">
                                    <w:rPr>
                                      <w:sz w:val="24"/>
                                    </w:rPr>
                                    <w:t>класса.</w:t>
                                  </w:r>
                                  <w:r w:rsidRPr="00695CE7">
                                    <w:rPr>
                                      <w:spacing w:val="-1"/>
                                      <w:sz w:val="24"/>
                                    </w:rPr>
                                    <w:t xml:space="preserve"> </w:t>
                                  </w:r>
                                  <w:r w:rsidRPr="00695CE7">
                                    <w:rPr>
                                      <w:sz w:val="24"/>
                                    </w:rPr>
                                    <w:t>Выбор</w:t>
                                  </w:r>
                                  <w:r w:rsidRPr="00695CE7">
                                    <w:rPr>
                                      <w:spacing w:val="-3"/>
                                      <w:sz w:val="24"/>
                                    </w:rPr>
                                    <w:t xml:space="preserve"> </w:t>
                                  </w:r>
                                  <w:r w:rsidRPr="00695CE7">
                                    <w:rPr>
                                      <w:sz w:val="24"/>
                                    </w:rPr>
                                    <w:t>актива</w:t>
                                  </w:r>
                                  <w:r w:rsidRPr="00695CE7">
                                    <w:rPr>
                                      <w:spacing w:val="-7"/>
                                      <w:sz w:val="24"/>
                                    </w:rPr>
                                    <w:t xml:space="preserve"> </w:t>
                                  </w:r>
                                  <w:r w:rsidRPr="00695CE7">
                                    <w:rPr>
                                      <w:sz w:val="24"/>
                                    </w:rPr>
                                    <w:t>класса</w:t>
                                  </w:r>
                                </w:p>
                                <w:p w:rsidR="00A215BE" w:rsidRPr="00695CE7" w:rsidRDefault="00A215BE">
                                  <w:pPr>
                                    <w:pStyle w:val="TableParagraph"/>
                                    <w:spacing w:line="270" w:lineRule="atLeast"/>
                                    <w:ind w:left="107" w:right="1641"/>
                                    <w:rPr>
                                      <w:sz w:val="24"/>
                                    </w:rPr>
                                  </w:pPr>
                                  <w:r w:rsidRPr="00695CE7">
                                    <w:rPr>
                                      <w:sz w:val="24"/>
                                    </w:rPr>
                                    <w:t>В рамках акции «Помоги собраться в школу» - Школьный набат.</w:t>
                                  </w:r>
                                  <w:r w:rsidRPr="00695CE7">
                                    <w:rPr>
                                      <w:spacing w:val="-57"/>
                                      <w:sz w:val="24"/>
                                    </w:rPr>
                                    <w:t xml:space="preserve"> </w:t>
                                  </w:r>
                                  <w:r w:rsidRPr="00695CE7">
                                    <w:rPr>
                                      <w:sz w:val="24"/>
                                    </w:rPr>
                                    <w:t>Подготовка</w:t>
                                  </w:r>
                                  <w:r w:rsidRPr="00695CE7">
                                    <w:rPr>
                                      <w:spacing w:val="-2"/>
                                      <w:sz w:val="24"/>
                                    </w:rPr>
                                    <w:t xml:space="preserve"> </w:t>
                                  </w:r>
                                  <w:r w:rsidRPr="00695CE7">
                                    <w:rPr>
                                      <w:sz w:val="24"/>
                                    </w:rPr>
                                    <w:t>к</w:t>
                                  </w:r>
                                  <w:r w:rsidRPr="00695CE7">
                                    <w:rPr>
                                      <w:spacing w:val="-1"/>
                                      <w:sz w:val="24"/>
                                    </w:rPr>
                                    <w:t xml:space="preserve"> </w:t>
                                  </w:r>
                                  <w:r w:rsidRPr="00695CE7">
                                    <w:rPr>
                                      <w:sz w:val="24"/>
                                    </w:rPr>
                                    <w:t>концерту</w:t>
                                  </w:r>
                                  <w:r w:rsidRPr="00695CE7">
                                    <w:rPr>
                                      <w:spacing w:val="-4"/>
                                      <w:sz w:val="24"/>
                                    </w:rPr>
                                    <w:t xml:space="preserve"> </w:t>
                                  </w:r>
                                  <w:r w:rsidRPr="00695CE7">
                                    <w:rPr>
                                      <w:sz w:val="24"/>
                                    </w:rPr>
                                    <w:t>– Мы</w:t>
                                  </w:r>
                                  <w:r w:rsidRPr="00695CE7">
                                    <w:rPr>
                                      <w:spacing w:val="-2"/>
                                      <w:sz w:val="24"/>
                                    </w:rPr>
                                    <w:t xml:space="preserve"> </w:t>
                                  </w:r>
                                  <w:r w:rsidRPr="00695CE7">
                                    <w:rPr>
                                      <w:sz w:val="24"/>
                                    </w:rPr>
                                    <w:t>поздравляем</w:t>
                                  </w:r>
                                  <w:r w:rsidRPr="00695CE7">
                                    <w:rPr>
                                      <w:spacing w:val="-2"/>
                                      <w:sz w:val="24"/>
                                    </w:rPr>
                                    <w:t xml:space="preserve"> </w:t>
                                  </w:r>
                                  <w:r w:rsidRPr="00695CE7">
                                    <w:rPr>
                                      <w:sz w:val="24"/>
                                    </w:rPr>
                                    <w:t>(учитель)</w:t>
                                  </w:r>
                                </w:p>
                              </w:tc>
                              <w:tc>
                                <w:tcPr>
                                  <w:tcW w:w="1276" w:type="dxa"/>
                                </w:tcPr>
                                <w:p w:rsidR="00A215BE" w:rsidRPr="0003548C" w:rsidRDefault="00A215BE">
                                  <w:pPr>
                                    <w:pStyle w:val="TableParagraph"/>
                                    <w:spacing w:line="268" w:lineRule="exact"/>
                                    <w:ind w:left="408"/>
                                    <w:rPr>
                                      <w:sz w:val="24"/>
                                    </w:rPr>
                                  </w:pPr>
                                  <w:r>
                                    <w:rPr>
                                      <w:sz w:val="24"/>
                                    </w:rPr>
                                    <w:t>8-9</w:t>
                                  </w:r>
                                </w:p>
                                <w:p w:rsidR="00A215BE" w:rsidRDefault="00A215BE">
                                  <w:pPr>
                                    <w:pStyle w:val="TableParagraph"/>
                                    <w:rPr>
                                      <w:b/>
                                      <w:sz w:val="26"/>
                                    </w:rPr>
                                  </w:pPr>
                                </w:p>
                                <w:p w:rsidR="00A215BE" w:rsidRPr="0003548C" w:rsidRDefault="00A215BE" w:rsidP="00831B15">
                                  <w:pPr>
                                    <w:pStyle w:val="TableParagraph"/>
                                    <w:spacing w:line="264" w:lineRule="exact"/>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2</w:t>
                                  </w:r>
                                </w:p>
                                <w:p w:rsidR="00A215BE" w:rsidRPr="0003548C" w:rsidRDefault="00A215BE">
                                  <w:pPr>
                                    <w:pStyle w:val="TableParagraph"/>
                                    <w:rPr>
                                      <w:b/>
                                    </w:rPr>
                                  </w:pPr>
                                </w:p>
                                <w:p w:rsidR="00A215BE" w:rsidRDefault="00A215BE">
                                  <w:pPr>
                                    <w:pStyle w:val="TableParagraph"/>
                                    <w:spacing w:line="264" w:lineRule="exact"/>
                                    <w:ind w:left="16"/>
                                    <w:jc w:val="center"/>
                                    <w:rPr>
                                      <w:sz w:val="24"/>
                                    </w:rPr>
                                  </w:pPr>
                                  <w:r>
                                    <w:rPr>
                                      <w:sz w:val="24"/>
                                    </w:rPr>
                                    <w:t>4</w:t>
                                  </w:r>
                                </w:p>
                              </w:tc>
                              <w:tc>
                                <w:tcPr>
                                  <w:tcW w:w="2267" w:type="dxa"/>
                                </w:tcPr>
                                <w:p w:rsidR="00A215BE" w:rsidRPr="0003548C" w:rsidRDefault="00A215BE">
                                  <w:pPr>
                                    <w:pStyle w:val="TableParagraph"/>
                                    <w:ind w:left="111" w:right="136"/>
                                    <w:rPr>
                                      <w:sz w:val="24"/>
                                    </w:rPr>
                                  </w:pPr>
                                  <w:r w:rsidRPr="00695CE7">
                                    <w:rPr>
                                      <w:sz w:val="24"/>
                                    </w:rPr>
                                    <w:t>Кл.рук., актив кл.</w:t>
                                  </w:r>
                                  <w:r w:rsidRPr="00695CE7">
                                    <w:rPr>
                                      <w:spacing w:val="-57"/>
                                      <w:sz w:val="24"/>
                                    </w:rPr>
                                    <w:t xml:space="preserve"> </w:t>
                                  </w:r>
                                  <w:r w:rsidRPr="0003548C">
                                    <w:rPr>
                                      <w:sz w:val="24"/>
                                    </w:rPr>
                                    <w:t>Актив</w:t>
                                  </w:r>
                                  <w:r w:rsidRPr="0003548C">
                                    <w:rPr>
                                      <w:spacing w:val="-2"/>
                                      <w:sz w:val="24"/>
                                    </w:rPr>
                                    <w:t xml:space="preserve"> </w:t>
                                  </w:r>
                                  <w:r w:rsidRPr="0003548C">
                                    <w:rPr>
                                      <w:sz w:val="24"/>
                                    </w:rPr>
                                    <w:t>кл.</w:t>
                                  </w:r>
                                </w:p>
                              </w:tc>
                            </w:tr>
                            <w:tr w:rsidR="00A215BE" w:rsidTr="000A4675">
                              <w:trPr>
                                <w:trHeight w:val="272"/>
                              </w:trPr>
                              <w:tc>
                                <w:tcPr>
                                  <w:tcW w:w="2693" w:type="dxa"/>
                                  <w:tcBorders>
                                    <w:bottom w:val="nil"/>
                                  </w:tcBorders>
                                </w:tcPr>
                                <w:p w:rsidR="00A215BE" w:rsidRDefault="00A215BE">
                                  <w:pPr>
                                    <w:pStyle w:val="TableParagraph"/>
                                    <w:spacing w:line="251" w:lineRule="exact"/>
                                    <w:ind w:left="470"/>
                                    <w:rPr>
                                      <w:b/>
                                      <w:i/>
                                    </w:rPr>
                                  </w:pPr>
                                  <w:r>
                                    <w:rPr>
                                      <w:b/>
                                      <w:i/>
                                    </w:rPr>
                                    <w:t>Профориентация</w:t>
                                  </w:r>
                                </w:p>
                              </w:tc>
                              <w:tc>
                                <w:tcPr>
                                  <w:tcW w:w="8222" w:type="dxa"/>
                                  <w:tcBorders>
                                    <w:bottom w:val="nil"/>
                                  </w:tcBorders>
                                </w:tcPr>
                                <w:p w:rsidR="00A215BE" w:rsidRDefault="00A215BE">
                                  <w:pPr>
                                    <w:pStyle w:val="TableParagraph"/>
                                    <w:spacing w:line="253" w:lineRule="exact"/>
                                    <w:ind w:left="172"/>
                                    <w:rPr>
                                      <w:sz w:val="24"/>
                                    </w:rPr>
                                  </w:pPr>
                                  <w:r>
                                    <w:rPr>
                                      <w:sz w:val="24"/>
                                    </w:rPr>
                                    <w:t>«Мир</w:t>
                                  </w:r>
                                  <w:r>
                                    <w:rPr>
                                      <w:spacing w:val="-3"/>
                                      <w:sz w:val="24"/>
                                    </w:rPr>
                                    <w:t xml:space="preserve"> </w:t>
                                  </w:r>
                                  <w:r>
                                    <w:rPr>
                                      <w:sz w:val="24"/>
                                    </w:rPr>
                                    <w:t>профессий.</w:t>
                                  </w:r>
                                  <w:r>
                                    <w:rPr>
                                      <w:spacing w:val="-2"/>
                                      <w:sz w:val="24"/>
                                    </w:rPr>
                                    <w:t xml:space="preserve"> </w:t>
                                  </w:r>
                                  <w:r>
                                    <w:rPr>
                                      <w:sz w:val="24"/>
                                    </w:rPr>
                                    <w:t>Человек-</w:t>
                                  </w:r>
                                  <w:r>
                                    <w:rPr>
                                      <w:spacing w:val="-3"/>
                                      <w:sz w:val="24"/>
                                    </w:rPr>
                                    <w:t xml:space="preserve"> </w:t>
                                  </w:r>
                                  <w:r>
                                    <w:rPr>
                                      <w:sz w:val="24"/>
                                    </w:rPr>
                                    <w:t>человек»</w:t>
                                  </w:r>
                                </w:p>
                              </w:tc>
                              <w:tc>
                                <w:tcPr>
                                  <w:tcW w:w="1276" w:type="dxa"/>
                                  <w:tcBorders>
                                    <w:bottom w:val="nil"/>
                                  </w:tcBorders>
                                </w:tcPr>
                                <w:p w:rsidR="00A215BE" w:rsidRDefault="00A215BE">
                                  <w:pPr>
                                    <w:pStyle w:val="TableParagraph"/>
                                    <w:spacing w:line="253" w:lineRule="exact"/>
                                    <w:ind w:left="193" w:right="180"/>
                                    <w:jc w:val="center"/>
                                    <w:rPr>
                                      <w:sz w:val="24"/>
                                    </w:rPr>
                                  </w:pPr>
                                  <w:r>
                                    <w:rPr>
                                      <w:sz w:val="24"/>
                                    </w:rPr>
                                    <w:t>5-8</w:t>
                                  </w:r>
                                </w:p>
                              </w:tc>
                              <w:tc>
                                <w:tcPr>
                                  <w:tcW w:w="1276" w:type="dxa"/>
                                  <w:tcBorders>
                                    <w:bottom w:val="nil"/>
                                  </w:tcBorders>
                                </w:tcPr>
                                <w:p w:rsidR="00A215BE" w:rsidRDefault="00A215BE">
                                  <w:pPr>
                                    <w:pStyle w:val="TableParagraph"/>
                                    <w:spacing w:line="253" w:lineRule="exact"/>
                                    <w:ind w:left="16"/>
                                    <w:jc w:val="center"/>
                                    <w:rPr>
                                      <w:sz w:val="24"/>
                                    </w:rPr>
                                  </w:pPr>
                                  <w:r>
                                    <w:rPr>
                                      <w:sz w:val="24"/>
                                    </w:rPr>
                                    <w:t>4</w:t>
                                  </w:r>
                                </w:p>
                              </w:tc>
                              <w:tc>
                                <w:tcPr>
                                  <w:tcW w:w="2267" w:type="dxa"/>
                                  <w:tcBorders>
                                    <w:bottom w:val="nil"/>
                                  </w:tcBorders>
                                </w:tcPr>
                                <w:p w:rsidR="00A215BE" w:rsidRDefault="00A215BE">
                                  <w:pPr>
                                    <w:pStyle w:val="TableParagraph"/>
                                    <w:spacing w:line="253" w:lineRule="exact"/>
                                    <w:ind w:left="111"/>
                                    <w:rPr>
                                      <w:sz w:val="24"/>
                                    </w:rPr>
                                  </w:pPr>
                                  <w:r>
                                    <w:rPr>
                                      <w:sz w:val="24"/>
                                    </w:rPr>
                                    <w:t>Кл.рук.</w:t>
                                  </w:r>
                                </w:p>
                              </w:tc>
                            </w:tr>
                            <w:tr w:rsidR="00A215BE" w:rsidTr="000A4675">
                              <w:trPr>
                                <w:trHeight w:val="350"/>
                              </w:trPr>
                              <w:tc>
                                <w:tcPr>
                                  <w:tcW w:w="2693" w:type="dxa"/>
                                  <w:tcBorders>
                                    <w:top w:val="nil"/>
                                  </w:tcBorders>
                                </w:tcPr>
                                <w:p w:rsidR="00A215BE" w:rsidRDefault="00A215BE">
                                  <w:pPr>
                                    <w:pStyle w:val="TableParagraph"/>
                                  </w:pPr>
                                </w:p>
                              </w:tc>
                              <w:tc>
                                <w:tcPr>
                                  <w:tcW w:w="8222" w:type="dxa"/>
                                  <w:tcBorders>
                                    <w:top w:val="nil"/>
                                  </w:tcBorders>
                                </w:tcPr>
                                <w:p w:rsidR="00A215BE" w:rsidRDefault="00A215BE">
                                  <w:pPr>
                                    <w:pStyle w:val="TableParagraph"/>
                                    <w:spacing w:line="271" w:lineRule="exact"/>
                                    <w:ind w:left="107"/>
                                    <w:rPr>
                                      <w:sz w:val="24"/>
                                    </w:rPr>
                                  </w:pPr>
                                  <w:r>
                                    <w:rPr>
                                      <w:sz w:val="24"/>
                                    </w:rPr>
                                    <w:t>«Профессии</w:t>
                                  </w:r>
                                  <w:r>
                                    <w:rPr>
                                      <w:spacing w:val="-2"/>
                                      <w:sz w:val="24"/>
                                    </w:rPr>
                                    <w:t xml:space="preserve"> </w:t>
                                  </w:r>
                                  <w:r>
                                    <w:rPr>
                                      <w:sz w:val="24"/>
                                    </w:rPr>
                                    <w:t>с</w:t>
                                  </w:r>
                                  <w:r>
                                    <w:rPr>
                                      <w:spacing w:val="-3"/>
                                      <w:sz w:val="24"/>
                                    </w:rPr>
                                    <w:t xml:space="preserve"> </w:t>
                                  </w:r>
                                  <w:r>
                                    <w:rPr>
                                      <w:sz w:val="24"/>
                                    </w:rPr>
                                    <w:t>большой</w:t>
                                  </w:r>
                                  <w:r>
                                    <w:rPr>
                                      <w:spacing w:val="-1"/>
                                      <w:sz w:val="24"/>
                                    </w:rPr>
                                    <w:t xml:space="preserve"> </w:t>
                                  </w:r>
                                  <w:r>
                                    <w:rPr>
                                      <w:sz w:val="24"/>
                                    </w:rPr>
                                    <w:t>перспективой»</w:t>
                                  </w:r>
                                </w:p>
                              </w:tc>
                              <w:tc>
                                <w:tcPr>
                                  <w:tcW w:w="1276" w:type="dxa"/>
                                  <w:tcBorders>
                                    <w:top w:val="nil"/>
                                  </w:tcBorders>
                                </w:tcPr>
                                <w:p w:rsidR="00A215BE" w:rsidRPr="0003548C" w:rsidRDefault="00A215BE">
                                  <w:pPr>
                                    <w:pStyle w:val="TableParagraph"/>
                                    <w:spacing w:line="271" w:lineRule="exact"/>
                                    <w:ind w:left="193" w:right="180"/>
                                    <w:jc w:val="center"/>
                                    <w:rPr>
                                      <w:sz w:val="24"/>
                                    </w:rPr>
                                  </w:pPr>
                                  <w:r>
                                    <w:rPr>
                                      <w:sz w:val="24"/>
                                    </w:rPr>
                                    <w:t>9</w:t>
                                  </w:r>
                                </w:p>
                              </w:tc>
                              <w:tc>
                                <w:tcPr>
                                  <w:tcW w:w="1276" w:type="dxa"/>
                                  <w:tcBorders>
                                    <w:top w:val="nil"/>
                                  </w:tcBorders>
                                </w:tcPr>
                                <w:p w:rsidR="00A215BE" w:rsidRDefault="00A215BE">
                                  <w:pPr>
                                    <w:pStyle w:val="TableParagraph"/>
                                  </w:pPr>
                                </w:p>
                              </w:tc>
                              <w:tc>
                                <w:tcPr>
                                  <w:tcW w:w="2267" w:type="dxa"/>
                                  <w:tcBorders>
                                    <w:top w:val="nil"/>
                                  </w:tcBorders>
                                </w:tcPr>
                                <w:p w:rsidR="00A215BE" w:rsidRDefault="00A215BE">
                                  <w:pPr>
                                    <w:pStyle w:val="TableParagraph"/>
                                  </w:pPr>
                                </w:p>
                              </w:tc>
                            </w:tr>
                            <w:tr w:rsidR="00A215BE" w:rsidTr="000A4675">
                              <w:trPr>
                                <w:trHeight w:val="1104"/>
                              </w:trPr>
                              <w:tc>
                                <w:tcPr>
                                  <w:tcW w:w="2693" w:type="dxa"/>
                                </w:tcPr>
                                <w:p w:rsidR="00A215BE" w:rsidRPr="00695CE7" w:rsidRDefault="00A215BE">
                                  <w:pPr>
                                    <w:pStyle w:val="TableParagraph"/>
                                    <w:ind w:left="196" w:firstLine="264"/>
                                    <w:rPr>
                                      <w:b/>
                                      <w:i/>
                                    </w:rPr>
                                  </w:pPr>
                                  <w:r w:rsidRPr="00695CE7">
                                    <w:rPr>
                                      <w:b/>
                                      <w:i/>
                                    </w:rPr>
                                    <w:t>Курсы внеурочной</w:t>
                                  </w:r>
                                  <w:r w:rsidRPr="00695CE7">
                                    <w:rPr>
                                      <w:b/>
                                      <w:i/>
                                      <w:spacing w:val="1"/>
                                    </w:rPr>
                                    <w:t xml:space="preserve"> </w:t>
                                  </w:r>
                                  <w:r w:rsidRPr="00695CE7">
                                    <w:rPr>
                                      <w:b/>
                                      <w:i/>
                                    </w:rPr>
                                    <w:t>деятельности</w:t>
                                  </w:r>
                                  <w:r w:rsidRPr="00695CE7">
                                    <w:rPr>
                                      <w:b/>
                                      <w:i/>
                                      <w:spacing w:val="-6"/>
                                    </w:rPr>
                                    <w:t xml:space="preserve"> </w:t>
                                  </w:r>
                                  <w:r w:rsidRPr="00695CE7">
                                    <w:rPr>
                                      <w:b/>
                                      <w:i/>
                                    </w:rPr>
                                    <w:t>и</w:t>
                                  </w:r>
                                  <w:r w:rsidRPr="00695CE7">
                                    <w:rPr>
                                      <w:b/>
                                      <w:i/>
                                      <w:spacing w:val="-9"/>
                                    </w:rPr>
                                    <w:t xml:space="preserve"> </w:t>
                                  </w:r>
                                  <w:r w:rsidRPr="00695CE7">
                                    <w:rPr>
                                      <w:b/>
                                      <w:i/>
                                    </w:rPr>
                                    <w:t>допол-</w:t>
                                  </w:r>
                                </w:p>
                                <w:p w:rsidR="00A215BE" w:rsidRDefault="00A215BE">
                                  <w:pPr>
                                    <w:pStyle w:val="TableParagraph"/>
                                    <w:ind w:left="196"/>
                                    <w:rPr>
                                      <w:b/>
                                      <w:i/>
                                    </w:rPr>
                                  </w:pPr>
                                  <w:r>
                                    <w:rPr>
                                      <w:b/>
                                      <w:i/>
                                    </w:rPr>
                                    <w:t>нительное</w:t>
                                  </w:r>
                                  <w:r>
                                    <w:rPr>
                                      <w:b/>
                                      <w:i/>
                                      <w:spacing w:val="-1"/>
                                    </w:rPr>
                                    <w:t xml:space="preserve"> </w:t>
                                  </w:r>
                                  <w:r>
                                    <w:rPr>
                                      <w:b/>
                                      <w:i/>
                                    </w:rPr>
                                    <w:t>образование</w:t>
                                  </w:r>
                                </w:p>
                              </w:tc>
                              <w:tc>
                                <w:tcPr>
                                  <w:tcW w:w="8222" w:type="dxa"/>
                                </w:tcPr>
                                <w:p w:rsidR="00A215BE" w:rsidRPr="00695CE7" w:rsidRDefault="00A215BE">
                                  <w:pPr>
                                    <w:pStyle w:val="TableParagraph"/>
                                    <w:ind w:left="107" w:right="929"/>
                                    <w:rPr>
                                      <w:sz w:val="24"/>
                                    </w:rPr>
                                  </w:pPr>
                                  <w:r w:rsidRPr="00695CE7">
                                    <w:rPr>
                                      <w:sz w:val="24"/>
                                    </w:rPr>
                                    <w:t>Знакомство</w:t>
                                  </w:r>
                                  <w:r w:rsidRPr="00695CE7">
                                    <w:rPr>
                                      <w:spacing w:val="-4"/>
                                      <w:sz w:val="24"/>
                                    </w:rPr>
                                    <w:t xml:space="preserve"> </w:t>
                                  </w:r>
                                  <w:r w:rsidRPr="00695CE7">
                                    <w:rPr>
                                      <w:sz w:val="24"/>
                                    </w:rPr>
                                    <w:t>с</w:t>
                                  </w:r>
                                  <w:r w:rsidRPr="00695CE7">
                                    <w:rPr>
                                      <w:spacing w:val="-5"/>
                                      <w:sz w:val="24"/>
                                    </w:rPr>
                                    <w:t xml:space="preserve"> </w:t>
                                  </w:r>
                                  <w:r w:rsidRPr="00695CE7">
                                    <w:rPr>
                                      <w:sz w:val="24"/>
                                    </w:rPr>
                                    <w:t>кружками</w:t>
                                  </w:r>
                                  <w:r w:rsidRPr="00695CE7">
                                    <w:rPr>
                                      <w:spacing w:val="-3"/>
                                      <w:sz w:val="24"/>
                                    </w:rPr>
                                    <w:t xml:space="preserve"> </w:t>
                                  </w:r>
                                  <w:r w:rsidRPr="00695CE7">
                                    <w:rPr>
                                      <w:sz w:val="24"/>
                                    </w:rPr>
                                    <w:t>и</w:t>
                                  </w:r>
                                  <w:r w:rsidRPr="00695CE7">
                                    <w:rPr>
                                      <w:spacing w:val="-3"/>
                                      <w:sz w:val="24"/>
                                    </w:rPr>
                                    <w:t xml:space="preserve"> </w:t>
                                  </w:r>
                                  <w:r w:rsidRPr="00695CE7">
                                    <w:rPr>
                                      <w:sz w:val="24"/>
                                    </w:rPr>
                                    <w:t>спортивными</w:t>
                                  </w:r>
                                  <w:r w:rsidRPr="00695CE7">
                                    <w:rPr>
                                      <w:spacing w:val="-3"/>
                                      <w:sz w:val="24"/>
                                    </w:rPr>
                                    <w:t xml:space="preserve"> </w:t>
                                  </w:r>
                                  <w:r w:rsidRPr="00695CE7">
                                    <w:rPr>
                                      <w:sz w:val="24"/>
                                    </w:rPr>
                                    <w:t>секциями</w:t>
                                  </w:r>
                                  <w:r w:rsidRPr="00695CE7">
                                    <w:rPr>
                                      <w:spacing w:val="-3"/>
                                      <w:sz w:val="24"/>
                                    </w:rPr>
                                    <w:t xml:space="preserve"> </w:t>
                                  </w:r>
                                  <w:r w:rsidRPr="00695CE7">
                                    <w:rPr>
                                      <w:sz w:val="24"/>
                                    </w:rPr>
                                    <w:t>школы.</w:t>
                                  </w:r>
                                  <w:r w:rsidRPr="00695CE7">
                                    <w:rPr>
                                      <w:spacing w:val="-3"/>
                                      <w:sz w:val="24"/>
                                    </w:rPr>
                                    <w:t xml:space="preserve"> </w:t>
                                  </w:r>
                                  <w:r w:rsidRPr="00695CE7">
                                    <w:rPr>
                                      <w:sz w:val="24"/>
                                    </w:rPr>
                                    <w:t>Запись.</w:t>
                                  </w:r>
                                  <w:r w:rsidRPr="00695CE7">
                                    <w:rPr>
                                      <w:spacing w:val="-57"/>
                                      <w:sz w:val="24"/>
                                    </w:rPr>
                                    <w:t xml:space="preserve"> </w:t>
                                  </w:r>
                                  <w:r w:rsidRPr="00695CE7">
                                    <w:rPr>
                                      <w:sz w:val="24"/>
                                    </w:rPr>
                                    <w:t>Работа</w:t>
                                  </w:r>
                                  <w:r w:rsidRPr="00695CE7">
                                    <w:rPr>
                                      <w:spacing w:val="-2"/>
                                      <w:sz w:val="24"/>
                                    </w:rPr>
                                    <w:t xml:space="preserve"> </w:t>
                                  </w:r>
                                  <w:r w:rsidRPr="00695CE7">
                                    <w:rPr>
                                      <w:sz w:val="24"/>
                                    </w:rPr>
                                    <w:t>с</w:t>
                                  </w:r>
                                  <w:r w:rsidRPr="00695CE7">
                                    <w:rPr>
                                      <w:spacing w:val="1"/>
                                      <w:sz w:val="24"/>
                                    </w:rPr>
                                    <w:t xml:space="preserve"> </w:t>
                                  </w:r>
                                  <w:r w:rsidRPr="00695CE7">
                                    <w:rPr>
                                      <w:sz w:val="24"/>
                                    </w:rPr>
                                    <w:t>учреждениями</w:t>
                                  </w:r>
                                  <w:r w:rsidRPr="00695CE7">
                                    <w:rPr>
                                      <w:spacing w:val="-1"/>
                                      <w:sz w:val="24"/>
                                    </w:rPr>
                                    <w:t xml:space="preserve"> </w:t>
                                  </w:r>
                                  <w:r>
                                    <w:rPr>
                                      <w:spacing w:val="-1"/>
                                      <w:sz w:val="24"/>
                                    </w:rPr>
                                    <w:t xml:space="preserve">Ильинская </w:t>
                                  </w:r>
                                  <w:r>
                                    <w:rPr>
                                      <w:sz w:val="24"/>
                                    </w:rPr>
                                    <w:t>ДЮСШ, ДДТ</w:t>
                                  </w:r>
                                  <w:r w:rsidRPr="00695CE7">
                                    <w:rPr>
                                      <w:sz w:val="24"/>
                                    </w:rPr>
                                    <w:t>.</w:t>
                                  </w:r>
                                </w:p>
                                <w:p w:rsidR="00A215BE" w:rsidRPr="00695CE7" w:rsidRDefault="00A215BE">
                                  <w:pPr>
                                    <w:pStyle w:val="TableParagraph"/>
                                    <w:spacing w:line="270" w:lineRule="atLeast"/>
                                    <w:ind w:left="107" w:right="186"/>
                                    <w:rPr>
                                      <w:sz w:val="24"/>
                                    </w:rPr>
                                  </w:pPr>
                                  <w:r w:rsidRPr="00695CE7">
                                    <w:rPr>
                                      <w:sz w:val="24"/>
                                    </w:rPr>
                                    <w:t>Сбор информации о посещаемости учащими</w:t>
                                  </w:r>
                                  <w:r>
                                    <w:rPr>
                                      <w:sz w:val="24"/>
                                    </w:rPr>
                                    <w:t>ся кружков и секций школы, учре</w:t>
                                  </w:r>
                                  <w:r w:rsidRPr="00695CE7">
                                    <w:rPr>
                                      <w:sz w:val="24"/>
                                    </w:rPr>
                                    <w:t>ждения</w:t>
                                  </w:r>
                                  <w:r w:rsidRPr="00695CE7">
                                    <w:rPr>
                                      <w:spacing w:val="-1"/>
                                      <w:sz w:val="24"/>
                                    </w:rPr>
                                    <w:t xml:space="preserve"> </w:t>
                                  </w:r>
                                  <w:r w:rsidRPr="00695CE7">
                                    <w:rPr>
                                      <w:sz w:val="24"/>
                                    </w:rPr>
                                    <w:t>доп.образования</w:t>
                                  </w:r>
                                </w:p>
                              </w:tc>
                              <w:tc>
                                <w:tcPr>
                                  <w:tcW w:w="1276" w:type="dxa"/>
                                </w:tcPr>
                                <w:p w:rsidR="00A215BE" w:rsidRPr="00344DFA" w:rsidRDefault="00A215BE">
                                  <w:pPr>
                                    <w:pStyle w:val="TableParagraph"/>
                                    <w:spacing w:line="268" w:lineRule="exact"/>
                                    <w:ind w:left="193" w:right="180"/>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2</w:t>
                                  </w:r>
                                </w:p>
                              </w:tc>
                              <w:tc>
                                <w:tcPr>
                                  <w:tcW w:w="2267" w:type="dxa"/>
                                </w:tcPr>
                                <w:p w:rsidR="00A215BE" w:rsidRDefault="00A215BE">
                                  <w:pPr>
                                    <w:pStyle w:val="TableParagraph"/>
                                    <w:ind w:left="111" w:right="935"/>
                                    <w:rPr>
                                      <w:sz w:val="24"/>
                                    </w:rPr>
                                  </w:pPr>
                                  <w:r>
                                    <w:rPr>
                                      <w:spacing w:val="-1"/>
                                      <w:sz w:val="24"/>
                                    </w:rPr>
                                    <w:t>Рук.круж,</w:t>
                                  </w:r>
                                  <w:r>
                                    <w:rPr>
                                      <w:spacing w:val="-57"/>
                                      <w:sz w:val="24"/>
                                    </w:rPr>
                                    <w:t xml:space="preserve"> </w:t>
                                  </w:r>
                                  <w:r>
                                    <w:rPr>
                                      <w:sz w:val="24"/>
                                    </w:rPr>
                                    <w:t>Кл.рук</w:t>
                                  </w:r>
                                </w:p>
                              </w:tc>
                            </w:tr>
                          </w:tbl>
                          <w:p w:rsidR="00A215BE" w:rsidRDefault="00A215BE" w:rsidP="00831B1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D98C" id="Поле 1" o:spid="_x0000_s1042" type="#_x0000_t202" style="position:absolute;left:0;text-align:left;margin-left:27.6pt;margin-top:70.2pt;width:792.6pt;height:496.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" filled="f" stroked="f">
                <v:textbox inset="0,0,0,0">
                  <w:txbxContent>
                    <w:p w:rsidR="00A215BE" w:rsidRDefault="00A215BE"/>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222"/>
                        <w:gridCol w:w="1276"/>
                        <w:gridCol w:w="1276"/>
                        <w:gridCol w:w="2267"/>
                      </w:tblGrid>
                      <w:tr w:rsidR="00A215BE" w:rsidTr="000A4675">
                        <w:trPr>
                          <w:trHeight w:val="367"/>
                        </w:trPr>
                        <w:tc>
                          <w:tcPr>
                            <w:tcW w:w="15734" w:type="dxa"/>
                            <w:gridSpan w:val="5"/>
                          </w:tcPr>
                          <w:p w:rsidR="00A215BE" w:rsidRDefault="00A215BE">
                            <w:pPr>
                              <w:pStyle w:val="TableParagraph"/>
                              <w:spacing w:line="347" w:lineRule="exact"/>
                              <w:ind w:left="6968" w:right="6959"/>
                              <w:jc w:val="center"/>
                              <w:rPr>
                                <w:b/>
                                <w:sz w:val="32"/>
                              </w:rPr>
                            </w:pPr>
                            <w:r>
                              <w:rPr>
                                <w:b/>
                                <w:sz w:val="32"/>
                              </w:rPr>
                              <w:t>СЕНТЯБРЬ</w:t>
                            </w:r>
                          </w:p>
                        </w:tc>
                      </w:tr>
                      <w:tr w:rsidR="00A215BE" w:rsidTr="000A4675">
                        <w:trPr>
                          <w:trHeight w:val="623"/>
                        </w:trPr>
                        <w:tc>
                          <w:tcPr>
                            <w:tcW w:w="2693" w:type="dxa"/>
                          </w:tcPr>
                          <w:p w:rsidR="00A215BE" w:rsidRDefault="00A215BE">
                            <w:pPr>
                              <w:pStyle w:val="TableParagraph"/>
                              <w:spacing w:line="248" w:lineRule="exact"/>
                              <w:ind w:left="988"/>
                              <w:rPr>
                                <w:rFonts w:ascii="Arial" w:hAnsi="Arial"/>
                                <w:b/>
                              </w:rPr>
                            </w:pPr>
                            <w:r>
                              <w:rPr>
                                <w:rFonts w:ascii="Arial" w:hAnsi="Arial"/>
                                <w:b/>
                              </w:rPr>
                              <w:t>Модули</w:t>
                            </w:r>
                          </w:p>
                        </w:tc>
                        <w:tc>
                          <w:tcPr>
                            <w:tcW w:w="8222" w:type="dxa"/>
                          </w:tcPr>
                          <w:p w:rsidR="00A215BE" w:rsidRDefault="00A215BE">
                            <w:pPr>
                              <w:pStyle w:val="TableParagraph"/>
                              <w:spacing w:line="248" w:lineRule="exact"/>
                              <w:ind w:left="2643" w:right="2635"/>
                              <w:jc w:val="center"/>
                              <w:rPr>
                                <w:rFonts w:ascii="Arial" w:hAnsi="Arial"/>
                                <w:b/>
                              </w:rPr>
                            </w:pPr>
                            <w:r>
                              <w:rPr>
                                <w:rFonts w:ascii="Arial" w:hAnsi="Arial"/>
                                <w:b/>
                              </w:rPr>
                              <w:t>Дела,</w:t>
                            </w:r>
                            <w:r>
                              <w:rPr>
                                <w:rFonts w:ascii="Arial" w:hAnsi="Arial"/>
                                <w:b/>
                                <w:spacing w:val="-5"/>
                              </w:rPr>
                              <w:t xml:space="preserve"> </w:t>
                            </w:r>
                            <w:r>
                              <w:rPr>
                                <w:rFonts w:ascii="Arial" w:hAnsi="Arial"/>
                                <w:b/>
                              </w:rPr>
                              <w:t>события,мероприятия</w:t>
                            </w:r>
                          </w:p>
                        </w:tc>
                        <w:tc>
                          <w:tcPr>
                            <w:tcW w:w="1276" w:type="dxa"/>
                          </w:tcPr>
                          <w:p w:rsidR="00A215BE" w:rsidRDefault="00A215BE">
                            <w:pPr>
                              <w:pStyle w:val="TableParagraph"/>
                              <w:spacing w:line="248" w:lineRule="exact"/>
                              <w:ind w:left="194" w:right="180"/>
                              <w:jc w:val="center"/>
                              <w:rPr>
                                <w:rFonts w:ascii="Arial" w:hAnsi="Arial"/>
                                <w:b/>
                              </w:rPr>
                            </w:pPr>
                            <w:r>
                              <w:rPr>
                                <w:rFonts w:ascii="Arial" w:hAnsi="Arial"/>
                                <w:b/>
                              </w:rPr>
                              <w:t>Классы</w:t>
                            </w:r>
                          </w:p>
                        </w:tc>
                        <w:tc>
                          <w:tcPr>
                            <w:tcW w:w="1276" w:type="dxa"/>
                          </w:tcPr>
                          <w:p w:rsidR="00A215BE" w:rsidRDefault="00A215BE">
                            <w:pPr>
                              <w:pStyle w:val="TableParagraph"/>
                              <w:spacing w:line="242" w:lineRule="auto"/>
                              <w:ind w:left="159" w:right="124" w:firstLine="134"/>
                              <w:rPr>
                                <w:rFonts w:ascii="Arial" w:hAnsi="Arial"/>
                                <w:b/>
                              </w:rPr>
                            </w:pPr>
                            <w:r>
                              <w:rPr>
                                <w:rFonts w:ascii="Arial" w:hAnsi="Arial"/>
                                <w:b/>
                              </w:rPr>
                              <w:t>Сроки</w:t>
                            </w:r>
                            <w:r>
                              <w:rPr>
                                <w:rFonts w:ascii="Arial" w:hAnsi="Arial"/>
                                <w:b/>
                                <w:spacing w:val="1"/>
                              </w:rPr>
                              <w:t xml:space="preserve"> </w:t>
                            </w:r>
                            <w:r>
                              <w:rPr>
                                <w:rFonts w:ascii="Arial" w:hAnsi="Arial"/>
                                <w:b/>
                              </w:rPr>
                              <w:t>(недели)</w:t>
                            </w:r>
                          </w:p>
                        </w:tc>
                        <w:tc>
                          <w:tcPr>
                            <w:tcW w:w="2267" w:type="dxa"/>
                          </w:tcPr>
                          <w:p w:rsidR="00A215BE" w:rsidRDefault="00A215BE">
                            <w:pPr>
                              <w:pStyle w:val="TableParagraph"/>
                              <w:spacing w:line="248" w:lineRule="exact"/>
                              <w:ind w:left="188"/>
                              <w:rPr>
                                <w:rFonts w:ascii="Arial" w:hAnsi="Arial"/>
                                <w:b/>
                              </w:rPr>
                            </w:pPr>
                            <w:r>
                              <w:rPr>
                                <w:rFonts w:ascii="Arial" w:hAnsi="Arial"/>
                                <w:b/>
                              </w:rPr>
                              <w:t>Ответственные</w:t>
                            </w:r>
                          </w:p>
                        </w:tc>
                      </w:tr>
                      <w:tr w:rsidR="00A215BE" w:rsidTr="000A4675">
                        <w:trPr>
                          <w:trHeight w:val="625"/>
                        </w:trPr>
                        <w:tc>
                          <w:tcPr>
                            <w:tcW w:w="2693" w:type="dxa"/>
                          </w:tcPr>
                          <w:p w:rsidR="00A215BE" w:rsidRDefault="00A215BE">
                            <w:pPr>
                              <w:pStyle w:val="TableParagraph"/>
                              <w:spacing w:before="1"/>
                              <w:ind w:left="575"/>
                              <w:rPr>
                                <w:b/>
                                <w:i/>
                              </w:rPr>
                            </w:pPr>
                            <w:r>
                              <w:rPr>
                                <w:b/>
                                <w:i/>
                              </w:rPr>
                              <w:t>Школьные</w:t>
                            </w:r>
                            <w:r>
                              <w:rPr>
                                <w:b/>
                                <w:i/>
                                <w:spacing w:val="-2"/>
                              </w:rPr>
                              <w:t xml:space="preserve"> </w:t>
                            </w:r>
                            <w:r>
                              <w:rPr>
                                <w:b/>
                                <w:i/>
                              </w:rPr>
                              <w:t>дела</w:t>
                            </w:r>
                          </w:p>
                        </w:tc>
                        <w:tc>
                          <w:tcPr>
                            <w:tcW w:w="8222" w:type="dxa"/>
                          </w:tcPr>
                          <w:p w:rsidR="00A215BE" w:rsidRDefault="00A215BE">
                            <w:pPr>
                              <w:pStyle w:val="TableParagraph"/>
                              <w:ind w:left="107" w:right="4475"/>
                              <w:rPr>
                                <w:spacing w:val="-57"/>
                                <w:sz w:val="24"/>
                              </w:rPr>
                            </w:pPr>
                            <w:r w:rsidRPr="00695CE7">
                              <w:rPr>
                                <w:sz w:val="24"/>
                              </w:rPr>
                              <w:t>Праздничная линейка «День Знаний»</w:t>
                            </w:r>
                            <w:r w:rsidRPr="00695CE7">
                              <w:rPr>
                                <w:spacing w:val="-57"/>
                                <w:sz w:val="24"/>
                              </w:rPr>
                              <w:t xml:space="preserve"> </w:t>
                            </w:r>
                          </w:p>
                          <w:p w:rsidR="00A215BE" w:rsidRDefault="00A215BE">
                            <w:pPr>
                              <w:pStyle w:val="TableParagraph"/>
                              <w:ind w:left="107" w:right="4475"/>
                              <w:rPr>
                                <w:sz w:val="24"/>
                              </w:rPr>
                            </w:pPr>
                            <w:r w:rsidRPr="00695CE7">
                              <w:rPr>
                                <w:sz w:val="24"/>
                              </w:rPr>
                              <w:t>Осенний</w:t>
                            </w:r>
                            <w:r w:rsidRPr="00695CE7">
                              <w:rPr>
                                <w:spacing w:val="-1"/>
                                <w:sz w:val="24"/>
                              </w:rPr>
                              <w:t xml:space="preserve"> </w:t>
                            </w:r>
                            <w:r w:rsidRPr="00695CE7">
                              <w:rPr>
                                <w:sz w:val="24"/>
                              </w:rPr>
                              <w:t>кросс.</w:t>
                            </w:r>
                          </w:p>
                          <w:p w:rsidR="00A215BE" w:rsidRPr="00751726" w:rsidRDefault="00A215BE" w:rsidP="00831B15">
                            <w:pPr>
                              <w:ind w:left="5"/>
                              <w:rPr>
                                <w:b/>
                                <w:sz w:val="24"/>
                                <w:szCs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6" w:type="dxa"/>
                          </w:tcPr>
                          <w:p w:rsidR="00A215BE" w:rsidRPr="00751726" w:rsidRDefault="00A215BE">
                            <w:pPr>
                              <w:pStyle w:val="TableParagraph"/>
                              <w:ind w:left="408"/>
                              <w:rPr>
                                <w:sz w:val="24"/>
                              </w:rPr>
                            </w:pPr>
                          </w:p>
                          <w:p w:rsidR="00A215BE" w:rsidRPr="00695CE7" w:rsidRDefault="00A215BE">
                            <w:pPr>
                              <w:pStyle w:val="TableParagraph"/>
                              <w:ind w:left="408"/>
                              <w:rPr>
                                <w:sz w:val="24"/>
                              </w:rPr>
                            </w:pPr>
                            <w:r>
                              <w:rPr>
                                <w:sz w:val="24"/>
                              </w:rPr>
                              <w:t>5-9</w:t>
                            </w:r>
                          </w:p>
                        </w:tc>
                        <w:tc>
                          <w:tcPr>
                            <w:tcW w:w="1276" w:type="dxa"/>
                          </w:tcPr>
                          <w:p w:rsidR="00A215BE" w:rsidRDefault="00A215BE">
                            <w:pPr>
                              <w:pStyle w:val="TableParagraph"/>
                              <w:spacing w:line="270" w:lineRule="exact"/>
                              <w:ind w:left="16"/>
                              <w:jc w:val="center"/>
                              <w:rPr>
                                <w:sz w:val="24"/>
                              </w:rPr>
                            </w:pPr>
                            <w:r>
                              <w:rPr>
                                <w:sz w:val="24"/>
                              </w:rPr>
                              <w:t>1</w:t>
                            </w:r>
                          </w:p>
                          <w:p w:rsidR="00A215BE" w:rsidRDefault="00A215BE">
                            <w:pPr>
                              <w:pStyle w:val="TableParagraph"/>
                              <w:ind w:left="16"/>
                              <w:jc w:val="center"/>
                              <w:rPr>
                                <w:sz w:val="24"/>
                              </w:rPr>
                            </w:pPr>
                            <w:r>
                              <w:rPr>
                                <w:sz w:val="24"/>
                              </w:rPr>
                              <w:t>4</w:t>
                            </w:r>
                          </w:p>
                        </w:tc>
                        <w:tc>
                          <w:tcPr>
                            <w:tcW w:w="2267" w:type="dxa"/>
                          </w:tcPr>
                          <w:p w:rsidR="00A215BE" w:rsidRDefault="00A215BE">
                            <w:pPr>
                              <w:pStyle w:val="TableParagraph"/>
                              <w:ind w:left="111" w:right="290"/>
                              <w:rPr>
                                <w:sz w:val="24"/>
                              </w:rPr>
                            </w:pPr>
                            <w:r>
                              <w:rPr>
                                <w:sz w:val="24"/>
                              </w:rPr>
                              <w:t>зам. дир. по УВР</w:t>
                            </w:r>
                          </w:p>
                          <w:p w:rsidR="00A215BE" w:rsidRPr="00695CE7" w:rsidRDefault="00A215BE">
                            <w:pPr>
                              <w:pStyle w:val="TableParagraph"/>
                              <w:ind w:left="111" w:right="290"/>
                              <w:rPr>
                                <w:sz w:val="24"/>
                              </w:rPr>
                            </w:pPr>
                            <w:r>
                              <w:rPr>
                                <w:sz w:val="24"/>
                              </w:rPr>
                              <w:t>учитель физ.воспит.</w:t>
                            </w:r>
                          </w:p>
                        </w:tc>
                      </w:tr>
                      <w:tr w:rsidR="00A215BE" w:rsidTr="000A4675">
                        <w:trPr>
                          <w:trHeight w:val="277"/>
                        </w:trPr>
                        <w:tc>
                          <w:tcPr>
                            <w:tcW w:w="2693" w:type="dxa"/>
                            <w:tcBorders>
                              <w:bottom w:val="nil"/>
                            </w:tcBorders>
                          </w:tcPr>
                          <w:p w:rsidR="00A215BE" w:rsidRDefault="00A215BE">
                            <w:pPr>
                              <w:pStyle w:val="TableParagraph"/>
                              <w:spacing w:line="251" w:lineRule="exact"/>
                              <w:ind w:left="563"/>
                              <w:rPr>
                                <w:b/>
                                <w:i/>
                              </w:rPr>
                            </w:pPr>
                            <w:r>
                              <w:rPr>
                                <w:b/>
                                <w:i/>
                              </w:rPr>
                              <w:t>Школьный</w:t>
                            </w:r>
                            <w:r>
                              <w:rPr>
                                <w:b/>
                                <w:i/>
                                <w:spacing w:val="-2"/>
                              </w:rPr>
                              <w:t xml:space="preserve"> </w:t>
                            </w:r>
                            <w:r>
                              <w:rPr>
                                <w:b/>
                                <w:i/>
                              </w:rPr>
                              <w:t>урок</w:t>
                            </w:r>
                          </w:p>
                        </w:tc>
                        <w:tc>
                          <w:tcPr>
                            <w:tcW w:w="8222" w:type="dxa"/>
                            <w:tcBorders>
                              <w:bottom w:val="nil"/>
                            </w:tcBorders>
                          </w:tcPr>
                          <w:p w:rsidR="00A215BE" w:rsidRPr="00695CE7" w:rsidRDefault="00A215BE">
                            <w:pPr>
                              <w:pStyle w:val="TableParagraph"/>
                              <w:spacing w:line="258" w:lineRule="exact"/>
                              <w:ind w:left="107"/>
                              <w:rPr>
                                <w:b/>
                                <w:sz w:val="24"/>
                              </w:rPr>
                            </w:pPr>
                            <w:r w:rsidRPr="00695CE7">
                              <w:rPr>
                                <w:b/>
                                <w:sz w:val="24"/>
                              </w:rPr>
                              <w:t>Кл.час.</w:t>
                            </w:r>
                            <w:r w:rsidRPr="00695CE7">
                              <w:rPr>
                                <w:b/>
                                <w:spacing w:val="-2"/>
                                <w:sz w:val="24"/>
                              </w:rPr>
                              <w:t xml:space="preserve"> </w:t>
                            </w:r>
                            <w:r w:rsidRPr="00695CE7">
                              <w:rPr>
                                <w:b/>
                                <w:sz w:val="24"/>
                              </w:rPr>
                              <w:t>«Урок</w:t>
                            </w:r>
                            <w:r w:rsidRPr="00695CE7">
                              <w:rPr>
                                <w:b/>
                                <w:spacing w:val="-1"/>
                                <w:sz w:val="24"/>
                              </w:rPr>
                              <w:t xml:space="preserve"> </w:t>
                            </w:r>
                            <w:r w:rsidRPr="00695CE7">
                              <w:rPr>
                                <w:b/>
                                <w:sz w:val="24"/>
                              </w:rPr>
                              <w:t>науки</w:t>
                            </w:r>
                            <w:r w:rsidRPr="00695CE7">
                              <w:rPr>
                                <w:b/>
                                <w:spacing w:val="-1"/>
                                <w:sz w:val="24"/>
                              </w:rPr>
                              <w:t xml:space="preserve"> </w:t>
                            </w:r>
                            <w:r w:rsidRPr="00695CE7">
                              <w:rPr>
                                <w:b/>
                                <w:sz w:val="24"/>
                              </w:rPr>
                              <w:t>и</w:t>
                            </w:r>
                            <w:r w:rsidRPr="00695CE7">
                              <w:rPr>
                                <w:b/>
                                <w:spacing w:val="-3"/>
                                <w:sz w:val="24"/>
                              </w:rPr>
                              <w:t xml:space="preserve"> </w:t>
                            </w:r>
                            <w:r w:rsidRPr="00695CE7">
                              <w:rPr>
                                <w:b/>
                                <w:sz w:val="24"/>
                              </w:rPr>
                              <w:t>технологии».</w:t>
                            </w:r>
                          </w:p>
                        </w:tc>
                        <w:tc>
                          <w:tcPr>
                            <w:tcW w:w="1276" w:type="dxa"/>
                            <w:tcBorders>
                              <w:bottom w:val="nil"/>
                            </w:tcBorders>
                          </w:tcPr>
                          <w:p w:rsidR="00A215BE" w:rsidRPr="00695CE7" w:rsidRDefault="00A215BE">
                            <w:pPr>
                              <w:pStyle w:val="TableParagraph"/>
                              <w:spacing w:line="258" w:lineRule="exact"/>
                              <w:ind w:left="193" w:right="180"/>
                              <w:jc w:val="center"/>
                              <w:rPr>
                                <w:sz w:val="24"/>
                              </w:rPr>
                            </w:pPr>
                            <w:r>
                              <w:rPr>
                                <w:sz w:val="24"/>
                              </w:rPr>
                              <w:t>5-9</w:t>
                            </w:r>
                          </w:p>
                        </w:tc>
                        <w:tc>
                          <w:tcPr>
                            <w:tcW w:w="1276" w:type="dxa"/>
                            <w:tcBorders>
                              <w:bottom w:val="nil"/>
                            </w:tcBorders>
                          </w:tcPr>
                          <w:p w:rsidR="00A215BE" w:rsidRDefault="00A215BE">
                            <w:pPr>
                              <w:pStyle w:val="TableParagraph"/>
                              <w:spacing w:line="258" w:lineRule="exact"/>
                              <w:ind w:left="16"/>
                              <w:jc w:val="center"/>
                              <w:rPr>
                                <w:sz w:val="24"/>
                              </w:rPr>
                            </w:pPr>
                            <w:r>
                              <w:rPr>
                                <w:sz w:val="24"/>
                              </w:rPr>
                              <w:t>1</w:t>
                            </w:r>
                          </w:p>
                        </w:tc>
                        <w:tc>
                          <w:tcPr>
                            <w:tcW w:w="2267" w:type="dxa"/>
                            <w:tcBorders>
                              <w:bottom w:val="nil"/>
                            </w:tcBorders>
                          </w:tcPr>
                          <w:p w:rsidR="00A215BE" w:rsidRDefault="00A215BE">
                            <w:pPr>
                              <w:pStyle w:val="TableParagraph"/>
                              <w:spacing w:line="258" w:lineRule="exact"/>
                              <w:ind w:left="111"/>
                              <w:rPr>
                                <w:sz w:val="24"/>
                              </w:rPr>
                            </w:pPr>
                            <w:r>
                              <w:rPr>
                                <w:sz w:val="24"/>
                              </w:rPr>
                              <w:t>Кл.рук</w:t>
                            </w: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Default="00A215BE">
                            <w:pPr>
                              <w:pStyle w:val="TableParagraph"/>
                              <w:spacing w:line="254" w:lineRule="exact"/>
                              <w:ind w:left="107"/>
                              <w:rPr>
                                <w:b/>
                                <w:sz w:val="24"/>
                              </w:rPr>
                            </w:pPr>
                            <w:r>
                              <w:rPr>
                                <w:b/>
                                <w:sz w:val="24"/>
                              </w:rPr>
                              <w:t>Всероссийский</w:t>
                            </w:r>
                            <w:r>
                              <w:rPr>
                                <w:b/>
                                <w:spacing w:val="-3"/>
                                <w:sz w:val="24"/>
                              </w:rPr>
                              <w:t xml:space="preserve"> </w:t>
                            </w:r>
                            <w:r>
                              <w:rPr>
                                <w:b/>
                                <w:sz w:val="24"/>
                              </w:rPr>
                              <w:t>открытый</w:t>
                            </w:r>
                            <w:r>
                              <w:rPr>
                                <w:b/>
                                <w:spacing w:val="-3"/>
                                <w:sz w:val="24"/>
                              </w:rPr>
                              <w:t xml:space="preserve"> </w:t>
                            </w:r>
                            <w:r>
                              <w:rPr>
                                <w:b/>
                                <w:sz w:val="24"/>
                              </w:rPr>
                              <w:t>урок.</w:t>
                            </w:r>
                          </w:p>
                        </w:tc>
                        <w:tc>
                          <w:tcPr>
                            <w:tcW w:w="1276" w:type="dxa"/>
                            <w:tcBorders>
                              <w:top w:val="nil"/>
                              <w:bottom w:val="nil"/>
                            </w:tcBorders>
                          </w:tcPr>
                          <w:p w:rsidR="00A215BE" w:rsidRDefault="00A215BE">
                            <w:pPr>
                              <w:pStyle w:val="TableParagraph"/>
                              <w:rPr>
                                <w:sz w:val="20"/>
                              </w:rPr>
                            </w:pPr>
                          </w:p>
                        </w:tc>
                        <w:tc>
                          <w:tcPr>
                            <w:tcW w:w="1276" w:type="dxa"/>
                            <w:tcBorders>
                              <w:top w:val="nil"/>
                              <w:bottom w:val="nil"/>
                            </w:tcBorders>
                          </w:tcPr>
                          <w:p w:rsidR="00A215BE" w:rsidRDefault="00A215BE">
                            <w:pPr>
                              <w:pStyle w:val="TableParagraph"/>
                              <w:rPr>
                                <w:sz w:val="20"/>
                              </w:rPr>
                            </w:pPr>
                          </w:p>
                        </w:tc>
                        <w:tc>
                          <w:tcPr>
                            <w:tcW w:w="2267" w:type="dxa"/>
                            <w:tcBorders>
                              <w:top w:val="nil"/>
                              <w:bottom w:val="nil"/>
                            </w:tcBorders>
                          </w:tcPr>
                          <w:p w:rsidR="00A215BE" w:rsidRDefault="00A215BE">
                            <w:pPr>
                              <w:pStyle w:val="TableParagraph"/>
                              <w:rPr>
                                <w:sz w:val="20"/>
                              </w:rPr>
                            </w:pP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Pr="00695CE7" w:rsidRDefault="00A215BE" w:rsidP="00831B15">
                            <w:pPr>
                              <w:pStyle w:val="TableParagraph"/>
                              <w:spacing w:line="254" w:lineRule="exact"/>
                              <w:ind w:left="107"/>
                              <w:rPr>
                                <w:sz w:val="24"/>
                              </w:rPr>
                            </w:pPr>
                            <w:r>
                              <w:rPr>
                                <w:b/>
                                <w:sz w:val="24"/>
                              </w:rPr>
                              <w:t>23</w:t>
                            </w:r>
                            <w:r w:rsidRPr="00695CE7">
                              <w:rPr>
                                <w:b/>
                                <w:sz w:val="24"/>
                              </w:rPr>
                              <w:t>.09-</w:t>
                            </w:r>
                            <w:r w:rsidRPr="00695CE7">
                              <w:rPr>
                                <w:b/>
                                <w:spacing w:val="-4"/>
                                <w:sz w:val="24"/>
                              </w:rPr>
                              <w:t xml:space="preserve"> </w:t>
                            </w:r>
                            <w:r w:rsidRPr="00695CE7">
                              <w:rPr>
                                <w:b/>
                                <w:sz w:val="24"/>
                              </w:rPr>
                              <w:t>Памяти</w:t>
                            </w:r>
                            <w:r w:rsidRPr="00695CE7">
                              <w:rPr>
                                <w:b/>
                                <w:spacing w:val="-3"/>
                                <w:sz w:val="24"/>
                              </w:rPr>
                              <w:t xml:space="preserve"> </w:t>
                            </w:r>
                            <w:r w:rsidRPr="00695CE7">
                              <w:rPr>
                                <w:b/>
                                <w:sz w:val="24"/>
                              </w:rPr>
                              <w:t>подвига</w:t>
                            </w:r>
                            <w:r w:rsidRPr="00695CE7">
                              <w:rPr>
                                <w:b/>
                                <w:spacing w:val="-3"/>
                                <w:sz w:val="24"/>
                              </w:rPr>
                              <w:t xml:space="preserve"> </w:t>
                            </w:r>
                            <w:r>
                              <w:rPr>
                                <w:b/>
                                <w:sz w:val="24"/>
                              </w:rPr>
                              <w:t>героев-земляков в спец.опнрации на Украине</w:t>
                            </w:r>
                            <w:r w:rsidRPr="00695CE7">
                              <w:rPr>
                                <w:b/>
                                <w:spacing w:val="-2"/>
                                <w:sz w:val="24"/>
                              </w:rPr>
                              <w:t xml:space="preserve"> </w:t>
                            </w:r>
                          </w:p>
                        </w:tc>
                        <w:tc>
                          <w:tcPr>
                            <w:tcW w:w="1276" w:type="dxa"/>
                            <w:tcBorders>
                              <w:top w:val="nil"/>
                              <w:bottom w:val="nil"/>
                            </w:tcBorders>
                          </w:tcPr>
                          <w:p w:rsidR="00A215BE" w:rsidRPr="00695CE7" w:rsidRDefault="00A215BE">
                            <w:pPr>
                              <w:pStyle w:val="TableParagraph"/>
                              <w:rPr>
                                <w:sz w:val="20"/>
                              </w:rPr>
                            </w:pPr>
                          </w:p>
                        </w:tc>
                        <w:tc>
                          <w:tcPr>
                            <w:tcW w:w="1276" w:type="dxa"/>
                            <w:tcBorders>
                              <w:top w:val="nil"/>
                              <w:bottom w:val="nil"/>
                            </w:tcBorders>
                          </w:tcPr>
                          <w:p w:rsidR="00A215BE" w:rsidRPr="003F186E" w:rsidRDefault="00A215BE">
                            <w:pPr>
                              <w:pStyle w:val="TableParagraph"/>
                              <w:spacing w:line="254" w:lineRule="exact"/>
                              <w:ind w:left="16"/>
                              <w:jc w:val="center"/>
                              <w:rPr>
                                <w:sz w:val="24"/>
                              </w:rPr>
                            </w:pPr>
                            <w:r w:rsidRPr="003F186E">
                              <w:rPr>
                                <w:sz w:val="24"/>
                              </w:rPr>
                              <w:t>3</w:t>
                            </w:r>
                          </w:p>
                        </w:tc>
                        <w:tc>
                          <w:tcPr>
                            <w:tcW w:w="2267" w:type="dxa"/>
                            <w:tcBorders>
                              <w:top w:val="nil"/>
                              <w:bottom w:val="nil"/>
                            </w:tcBorders>
                          </w:tcPr>
                          <w:p w:rsidR="00A215BE" w:rsidRPr="003F186E" w:rsidRDefault="00A215BE">
                            <w:pPr>
                              <w:pStyle w:val="TableParagraph"/>
                              <w:rPr>
                                <w:sz w:val="20"/>
                              </w:rPr>
                            </w:pPr>
                          </w:p>
                        </w:tc>
                      </w:tr>
                      <w:tr w:rsidR="00A215BE" w:rsidTr="000A4675">
                        <w:trPr>
                          <w:trHeight w:val="275"/>
                        </w:trPr>
                        <w:tc>
                          <w:tcPr>
                            <w:tcW w:w="2693" w:type="dxa"/>
                            <w:tcBorders>
                              <w:top w:val="nil"/>
                              <w:bottom w:val="nil"/>
                            </w:tcBorders>
                          </w:tcPr>
                          <w:p w:rsidR="00A215BE" w:rsidRPr="003F186E" w:rsidRDefault="00A215BE">
                            <w:pPr>
                              <w:pStyle w:val="TableParagraph"/>
                              <w:rPr>
                                <w:sz w:val="20"/>
                              </w:rPr>
                            </w:pPr>
                          </w:p>
                        </w:tc>
                        <w:tc>
                          <w:tcPr>
                            <w:tcW w:w="8222" w:type="dxa"/>
                            <w:tcBorders>
                              <w:top w:val="nil"/>
                              <w:bottom w:val="nil"/>
                            </w:tcBorders>
                          </w:tcPr>
                          <w:p w:rsidR="00A215BE" w:rsidRPr="003F186E" w:rsidRDefault="00A215BE">
                            <w:pPr>
                              <w:pStyle w:val="TableParagraph"/>
                              <w:spacing w:line="256" w:lineRule="exact"/>
                              <w:ind w:left="107"/>
                              <w:rPr>
                                <w:sz w:val="24"/>
                              </w:rPr>
                            </w:pPr>
                          </w:p>
                        </w:tc>
                        <w:tc>
                          <w:tcPr>
                            <w:tcW w:w="1276" w:type="dxa"/>
                            <w:tcBorders>
                              <w:top w:val="nil"/>
                              <w:bottom w:val="nil"/>
                            </w:tcBorders>
                          </w:tcPr>
                          <w:p w:rsidR="00A215BE" w:rsidRPr="003F186E" w:rsidRDefault="00A215BE">
                            <w:pPr>
                              <w:pStyle w:val="TableParagraph"/>
                              <w:rPr>
                                <w:sz w:val="20"/>
                              </w:rPr>
                            </w:pPr>
                          </w:p>
                        </w:tc>
                        <w:tc>
                          <w:tcPr>
                            <w:tcW w:w="1276" w:type="dxa"/>
                            <w:tcBorders>
                              <w:top w:val="nil"/>
                              <w:bottom w:val="nil"/>
                            </w:tcBorders>
                          </w:tcPr>
                          <w:p w:rsidR="00A215BE" w:rsidRPr="003F186E" w:rsidRDefault="00A215BE">
                            <w:pPr>
                              <w:pStyle w:val="TableParagraph"/>
                              <w:rPr>
                                <w:sz w:val="20"/>
                              </w:rPr>
                            </w:pPr>
                          </w:p>
                        </w:tc>
                        <w:tc>
                          <w:tcPr>
                            <w:tcW w:w="2267" w:type="dxa"/>
                            <w:tcBorders>
                              <w:top w:val="nil"/>
                              <w:bottom w:val="nil"/>
                            </w:tcBorders>
                          </w:tcPr>
                          <w:p w:rsidR="00A215BE" w:rsidRPr="003F186E" w:rsidRDefault="00A215BE">
                            <w:pPr>
                              <w:pStyle w:val="TableParagraph"/>
                              <w:rPr>
                                <w:sz w:val="20"/>
                              </w:rPr>
                            </w:pPr>
                          </w:p>
                        </w:tc>
                      </w:tr>
                      <w:tr w:rsidR="00A215BE" w:rsidTr="000A4675">
                        <w:trPr>
                          <w:trHeight w:val="278"/>
                        </w:trPr>
                        <w:tc>
                          <w:tcPr>
                            <w:tcW w:w="2693" w:type="dxa"/>
                            <w:tcBorders>
                              <w:top w:val="nil"/>
                              <w:bottom w:val="nil"/>
                            </w:tcBorders>
                          </w:tcPr>
                          <w:p w:rsidR="00A215BE" w:rsidRPr="003F186E" w:rsidRDefault="00A215BE">
                            <w:pPr>
                              <w:pStyle w:val="TableParagraph"/>
                              <w:rPr>
                                <w:sz w:val="20"/>
                              </w:rPr>
                            </w:pPr>
                          </w:p>
                        </w:tc>
                        <w:tc>
                          <w:tcPr>
                            <w:tcW w:w="8222" w:type="dxa"/>
                            <w:tcBorders>
                              <w:top w:val="nil"/>
                              <w:bottom w:val="nil"/>
                            </w:tcBorders>
                          </w:tcPr>
                          <w:p w:rsidR="00A215BE" w:rsidRPr="003F186E" w:rsidRDefault="00A215BE" w:rsidP="00831B15">
                            <w:pPr>
                              <w:pStyle w:val="TableParagraph"/>
                              <w:spacing w:line="258" w:lineRule="exact"/>
                              <w:rPr>
                                <w:b/>
                                <w:sz w:val="24"/>
                              </w:rPr>
                            </w:pPr>
                            <w:r>
                              <w:rPr>
                                <w:b/>
                                <w:sz w:val="24"/>
                              </w:rPr>
                              <w:t xml:space="preserve">  09</w:t>
                            </w:r>
                            <w:r w:rsidRPr="00695CE7">
                              <w:rPr>
                                <w:b/>
                                <w:sz w:val="24"/>
                              </w:rPr>
                              <w:t>.09-</w:t>
                            </w:r>
                            <w:r w:rsidRPr="00695CE7">
                              <w:rPr>
                                <w:b/>
                                <w:spacing w:val="-4"/>
                                <w:sz w:val="24"/>
                              </w:rPr>
                              <w:t xml:space="preserve"> </w:t>
                            </w:r>
                            <w:r w:rsidRPr="003F186E">
                              <w:rPr>
                                <w:sz w:val="24"/>
                                <w:szCs w:val="24"/>
                              </w:rPr>
                              <w:t>205 лет со дня рождения русского писателя Алексея Константиновича Толстого (1817–1875)</w:t>
                            </w:r>
                          </w:p>
                        </w:tc>
                        <w:tc>
                          <w:tcPr>
                            <w:tcW w:w="1276" w:type="dxa"/>
                            <w:tcBorders>
                              <w:top w:val="nil"/>
                              <w:bottom w:val="nil"/>
                            </w:tcBorders>
                          </w:tcPr>
                          <w:p w:rsidR="00A215BE" w:rsidRPr="00695CE7" w:rsidRDefault="00A215BE">
                            <w:pPr>
                              <w:pStyle w:val="TableParagraph"/>
                              <w:rPr>
                                <w:sz w:val="20"/>
                              </w:rPr>
                            </w:pPr>
                          </w:p>
                        </w:tc>
                        <w:tc>
                          <w:tcPr>
                            <w:tcW w:w="1276" w:type="dxa"/>
                            <w:tcBorders>
                              <w:top w:val="nil"/>
                              <w:bottom w:val="nil"/>
                            </w:tcBorders>
                          </w:tcPr>
                          <w:p w:rsidR="00A215BE" w:rsidRPr="003F186E" w:rsidRDefault="00A215BE">
                            <w:pPr>
                              <w:pStyle w:val="TableParagraph"/>
                              <w:spacing w:line="258" w:lineRule="exact"/>
                              <w:ind w:left="16"/>
                              <w:jc w:val="center"/>
                              <w:rPr>
                                <w:sz w:val="24"/>
                              </w:rPr>
                            </w:pPr>
                            <w:r w:rsidRPr="003F186E">
                              <w:rPr>
                                <w:sz w:val="24"/>
                              </w:rPr>
                              <w:t>2</w:t>
                            </w:r>
                          </w:p>
                        </w:tc>
                        <w:tc>
                          <w:tcPr>
                            <w:tcW w:w="2267" w:type="dxa"/>
                            <w:tcBorders>
                              <w:top w:val="nil"/>
                              <w:bottom w:val="nil"/>
                            </w:tcBorders>
                          </w:tcPr>
                          <w:p w:rsidR="00A215BE" w:rsidRPr="003F186E" w:rsidRDefault="00A215BE" w:rsidP="00831B15">
                            <w:pPr>
                              <w:pStyle w:val="TableParagraph"/>
                              <w:spacing w:line="258" w:lineRule="exact"/>
                              <w:ind w:left="111"/>
                              <w:rPr>
                                <w:sz w:val="24"/>
                              </w:rPr>
                            </w:pPr>
                            <w:r>
                              <w:rPr>
                                <w:sz w:val="24"/>
                              </w:rPr>
                              <w:t xml:space="preserve">Учитель </w:t>
                            </w:r>
                            <w:r w:rsidRPr="003F186E">
                              <w:rPr>
                                <w:spacing w:val="-4"/>
                                <w:sz w:val="24"/>
                              </w:rPr>
                              <w:t xml:space="preserve"> </w:t>
                            </w:r>
                            <w:r>
                              <w:rPr>
                                <w:sz w:val="24"/>
                              </w:rPr>
                              <w:t>литерат.</w:t>
                            </w:r>
                          </w:p>
                        </w:tc>
                      </w:tr>
                      <w:tr w:rsidR="00A215BE" w:rsidTr="000A4675">
                        <w:trPr>
                          <w:trHeight w:val="276"/>
                        </w:trPr>
                        <w:tc>
                          <w:tcPr>
                            <w:tcW w:w="2693" w:type="dxa"/>
                            <w:tcBorders>
                              <w:top w:val="nil"/>
                            </w:tcBorders>
                          </w:tcPr>
                          <w:p w:rsidR="00A215BE" w:rsidRPr="003F186E" w:rsidRDefault="00A215BE">
                            <w:pPr>
                              <w:pStyle w:val="TableParagraph"/>
                              <w:rPr>
                                <w:sz w:val="20"/>
                              </w:rPr>
                            </w:pPr>
                          </w:p>
                        </w:tc>
                        <w:tc>
                          <w:tcPr>
                            <w:tcW w:w="8222" w:type="dxa"/>
                            <w:tcBorders>
                              <w:top w:val="nil"/>
                            </w:tcBorders>
                          </w:tcPr>
                          <w:p w:rsidR="00A215BE" w:rsidRPr="00695CE7" w:rsidRDefault="00A215BE" w:rsidP="00831B15">
                            <w:pPr>
                              <w:pStyle w:val="TableParagraph"/>
                              <w:spacing w:line="256" w:lineRule="exact"/>
                              <w:ind w:left="107"/>
                              <w:rPr>
                                <w:b/>
                                <w:sz w:val="24"/>
                              </w:rPr>
                            </w:pPr>
                            <w:r>
                              <w:rPr>
                                <w:b/>
                                <w:sz w:val="24"/>
                              </w:rPr>
                              <w:t>16</w:t>
                            </w:r>
                            <w:r w:rsidRPr="00695CE7">
                              <w:rPr>
                                <w:b/>
                                <w:sz w:val="24"/>
                              </w:rPr>
                              <w:t>.09-</w:t>
                            </w:r>
                            <w:r w:rsidRPr="00695CE7">
                              <w:rPr>
                                <w:b/>
                                <w:spacing w:val="-3"/>
                                <w:sz w:val="24"/>
                              </w:rPr>
                              <w:t xml:space="preserve"> </w:t>
                            </w:r>
                            <w:r>
                              <w:rPr>
                                <w:b/>
                                <w:spacing w:val="-3"/>
                                <w:sz w:val="24"/>
                              </w:rPr>
                              <w:t>кл.час к 100-летию РБ (по плану)</w:t>
                            </w:r>
                          </w:p>
                        </w:tc>
                        <w:tc>
                          <w:tcPr>
                            <w:tcW w:w="1276" w:type="dxa"/>
                            <w:tcBorders>
                              <w:top w:val="nil"/>
                            </w:tcBorders>
                          </w:tcPr>
                          <w:p w:rsidR="00A215BE" w:rsidRPr="00695CE7" w:rsidRDefault="00A215BE">
                            <w:pPr>
                              <w:pStyle w:val="TableParagraph"/>
                              <w:rPr>
                                <w:sz w:val="20"/>
                              </w:rPr>
                            </w:pPr>
                          </w:p>
                        </w:tc>
                        <w:tc>
                          <w:tcPr>
                            <w:tcW w:w="1276" w:type="dxa"/>
                            <w:tcBorders>
                              <w:top w:val="nil"/>
                            </w:tcBorders>
                          </w:tcPr>
                          <w:p w:rsidR="00A215BE" w:rsidRPr="003F186E" w:rsidRDefault="00A215BE">
                            <w:pPr>
                              <w:pStyle w:val="TableParagraph"/>
                              <w:spacing w:line="256" w:lineRule="exact"/>
                              <w:ind w:left="16"/>
                              <w:jc w:val="center"/>
                              <w:rPr>
                                <w:sz w:val="24"/>
                              </w:rPr>
                            </w:pPr>
                            <w:r w:rsidRPr="003F186E">
                              <w:rPr>
                                <w:sz w:val="24"/>
                              </w:rPr>
                              <w:t>3</w:t>
                            </w:r>
                          </w:p>
                        </w:tc>
                        <w:tc>
                          <w:tcPr>
                            <w:tcW w:w="2267" w:type="dxa"/>
                            <w:tcBorders>
                              <w:top w:val="nil"/>
                            </w:tcBorders>
                          </w:tcPr>
                          <w:p w:rsidR="00A215BE" w:rsidRPr="003F186E" w:rsidRDefault="00A215BE">
                            <w:pPr>
                              <w:pStyle w:val="TableParagraph"/>
                              <w:rPr>
                                <w:sz w:val="20"/>
                              </w:rPr>
                            </w:pPr>
                          </w:p>
                        </w:tc>
                      </w:tr>
                      <w:tr w:rsidR="00A215BE" w:rsidTr="000A4675">
                        <w:trPr>
                          <w:trHeight w:val="275"/>
                        </w:trPr>
                        <w:tc>
                          <w:tcPr>
                            <w:tcW w:w="2693" w:type="dxa"/>
                            <w:tcBorders>
                              <w:bottom w:val="nil"/>
                            </w:tcBorders>
                          </w:tcPr>
                          <w:p w:rsidR="00A215BE" w:rsidRPr="003F186E" w:rsidRDefault="00A215BE">
                            <w:pPr>
                              <w:pStyle w:val="TableParagraph"/>
                              <w:spacing w:line="251" w:lineRule="exact"/>
                              <w:ind w:left="256"/>
                              <w:rPr>
                                <w:b/>
                                <w:i/>
                              </w:rPr>
                            </w:pPr>
                            <w:r w:rsidRPr="003F186E">
                              <w:rPr>
                                <w:b/>
                                <w:i/>
                              </w:rPr>
                              <w:t>Классное</w:t>
                            </w:r>
                            <w:r w:rsidRPr="003F186E">
                              <w:rPr>
                                <w:b/>
                                <w:i/>
                                <w:spacing w:val="-3"/>
                              </w:rPr>
                              <w:t xml:space="preserve"> </w:t>
                            </w:r>
                            <w:r w:rsidRPr="003F186E">
                              <w:rPr>
                                <w:b/>
                                <w:i/>
                              </w:rPr>
                              <w:t>руководство</w:t>
                            </w:r>
                          </w:p>
                        </w:tc>
                        <w:tc>
                          <w:tcPr>
                            <w:tcW w:w="8222" w:type="dxa"/>
                            <w:tcBorders>
                              <w:bottom w:val="nil"/>
                            </w:tcBorders>
                          </w:tcPr>
                          <w:p w:rsidR="00A215BE" w:rsidRPr="00695CE7" w:rsidRDefault="00A215BE">
                            <w:pPr>
                              <w:pStyle w:val="TableParagraph"/>
                              <w:spacing w:line="255" w:lineRule="exact"/>
                              <w:ind w:left="107"/>
                              <w:rPr>
                                <w:b/>
                                <w:sz w:val="24"/>
                              </w:rPr>
                            </w:pPr>
                            <w:r w:rsidRPr="00695CE7">
                              <w:rPr>
                                <w:b/>
                                <w:sz w:val="24"/>
                              </w:rPr>
                              <w:t>03.09-День</w:t>
                            </w:r>
                            <w:r w:rsidRPr="00695CE7">
                              <w:rPr>
                                <w:b/>
                                <w:spacing w:val="-3"/>
                                <w:sz w:val="24"/>
                              </w:rPr>
                              <w:t xml:space="preserve"> </w:t>
                            </w:r>
                            <w:r w:rsidRPr="00695CE7">
                              <w:rPr>
                                <w:b/>
                                <w:sz w:val="24"/>
                              </w:rPr>
                              <w:t>солидарности</w:t>
                            </w:r>
                            <w:r w:rsidRPr="00695CE7">
                              <w:rPr>
                                <w:b/>
                                <w:spacing w:val="-3"/>
                                <w:sz w:val="24"/>
                              </w:rPr>
                              <w:t xml:space="preserve"> </w:t>
                            </w:r>
                            <w:r w:rsidRPr="00695CE7">
                              <w:rPr>
                                <w:b/>
                                <w:sz w:val="24"/>
                              </w:rPr>
                              <w:t>в</w:t>
                            </w:r>
                            <w:r w:rsidRPr="00695CE7">
                              <w:rPr>
                                <w:b/>
                                <w:spacing w:val="-4"/>
                                <w:sz w:val="24"/>
                              </w:rPr>
                              <w:t xml:space="preserve"> </w:t>
                            </w:r>
                            <w:r w:rsidRPr="00695CE7">
                              <w:rPr>
                                <w:b/>
                                <w:sz w:val="24"/>
                              </w:rPr>
                              <w:t>борьбе</w:t>
                            </w:r>
                            <w:r w:rsidRPr="00695CE7">
                              <w:rPr>
                                <w:b/>
                                <w:spacing w:val="-4"/>
                                <w:sz w:val="24"/>
                              </w:rPr>
                              <w:t xml:space="preserve"> </w:t>
                            </w:r>
                            <w:r w:rsidRPr="00695CE7">
                              <w:rPr>
                                <w:b/>
                                <w:sz w:val="24"/>
                              </w:rPr>
                              <w:t>с</w:t>
                            </w:r>
                            <w:r w:rsidRPr="00695CE7">
                              <w:rPr>
                                <w:b/>
                                <w:spacing w:val="-4"/>
                                <w:sz w:val="24"/>
                              </w:rPr>
                              <w:t xml:space="preserve"> </w:t>
                            </w:r>
                            <w:r w:rsidRPr="00695CE7">
                              <w:rPr>
                                <w:b/>
                                <w:sz w:val="24"/>
                              </w:rPr>
                              <w:t>терроризмом.</w:t>
                            </w:r>
                          </w:p>
                        </w:tc>
                        <w:tc>
                          <w:tcPr>
                            <w:tcW w:w="1276" w:type="dxa"/>
                            <w:tcBorders>
                              <w:bottom w:val="nil"/>
                            </w:tcBorders>
                          </w:tcPr>
                          <w:p w:rsidR="00A215BE" w:rsidRPr="00695CE7" w:rsidRDefault="00A215BE">
                            <w:pPr>
                              <w:pStyle w:val="TableParagraph"/>
                              <w:rPr>
                                <w:sz w:val="20"/>
                              </w:rPr>
                            </w:pPr>
                          </w:p>
                        </w:tc>
                        <w:tc>
                          <w:tcPr>
                            <w:tcW w:w="1276" w:type="dxa"/>
                            <w:tcBorders>
                              <w:bottom w:val="nil"/>
                            </w:tcBorders>
                          </w:tcPr>
                          <w:p w:rsidR="00A215BE" w:rsidRPr="00695CE7" w:rsidRDefault="00A215BE">
                            <w:pPr>
                              <w:pStyle w:val="TableParagraph"/>
                              <w:rPr>
                                <w:sz w:val="20"/>
                              </w:rPr>
                            </w:pPr>
                          </w:p>
                        </w:tc>
                        <w:tc>
                          <w:tcPr>
                            <w:tcW w:w="2267" w:type="dxa"/>
                            <w:tcBorders>
                              <w:bottom w:val="nil"/>
                            </w:tcBorders>
                          </w:tcPr>
                          <w:p w:rsidR="00A215BE" w:rsidRDefault="00A215BE">
                            <w:pPr>
                              <w:pStyle w:val="TableParagraph"/>
                              <w:spacing w:line="255" w:lineRule="exact"/>
                              <w:ind w:left="111"/>
                              <w:rPr>
                                <w:sz w:val="24"/>
                              </w:rPr>
                            </w:pPr>
                            <w:r>
                              <w:rPr>
                                <w:sz w:val="24"/>
                              </w:rPr>
                              <w:t>Кл.рук.</w:t>
                            </w:r>
                          </w:p>
                        </w:tc>
                      </w:tr>
                      <w:tr w:rsidR="00A215BE" w:rsidTr="000A4675">
                        <w:trPr>
                          <w:trHeight w:val="273"/>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Default="00A215BE">
                            <w:pPr>
                              <w:pStyle w:val="TableParagraph"/>
                              <w:spacing w:line="254" w:lineRule="exact"/>
                              <w:ind w:left="107"/>
                              <w:rPr>
                                <w:sz w:val="24"/>
                              </w:rPr>
                            </w:pPr>
                            <w:r>
                              <w:rPr>
                                <w:sz w:val="24"/>
                              </w:rPr>
                              <w:t>– «Терроризм</w:t>
                            </w:r>
                            <w:r>
                              <w:rPr>
                                <w:spacing w:val="-4"/>
                                <w:sz w:val="24"/>
                              </w:rPr>
                              <w:t xml:space="preserve"> </w:t>
                            </w:r>
                            <w:r>
                              <w:rPr>
                                <w:sz w:val="24"/>
                              </w:rPr>
                              <w:t>и</w:t>
                            </w:r>
                            <w:r>
                              <w:rPr>
                                <w:spacing w:val="-4"/>
                                <w:sz w:val="24"/>
                              </w:rPr>
                              <w:t xml:space="preserve"> </w:t>
                            </w:r>
                            <w:r>
                              <w:rPr>
                                <w:sz w:val="24"/>
                              </w:rPr>
                              <w:t>его</w:t>
                            </w:r>
                            <w:r>
                              <w:rPr>
                                <w:spacing w:val="-4"/>
                                <w:sz w:val="24"/>
                              </w:rPr>
                              <w:t xml:space="preserve"> </w:t>
                            </w:r>
                            <w:r>
                              <w:rPr>
                                <w:sz w:val="24"/>
                              </w:rPr>
                              <w:t>сущность»,</w:t>
                            </w:r>
                          </w:p>
                        </w:tc>
                        <w:tc>
                          <w:tcPr>
                            <w:tcW w:w="1276" w:type="dxa"/>
                            <w:tcBorders>
                              <w:top w:val="nil"/>
                              <w:bottom w:val="nil"/>
                            </w:tcBorders>
                          </w:tcPr>
                          <w:p w:rsidR="00A215BE" w:rsidRDefault="00A215BE">
                            <w:pPr>
                              <w:pStyle w:val="TableParagraph"/>
                              <w:spacing w:line="254" w:lineRule="exact"/>
                              <w:ind w:left="193" w:right="180"/>
                              <w:jc w:val="center"/>
                              <w:rPr>
                                <w:sz w:val="24"/>
                              </w:rPr>
                            </w:pPr>
                            <w:r>
                              <w:rPr>
                                <w:sz w:val="24"/>
                              </w:rPr>
                              <w:t>5-8</w:t>
                            </w:r>
                          </w:p>
                        </w:tc>
                        <w:tc>
                          <w:tcPr>
                            <w:tcW w:w="1276" w:type="dxa"/>
                            <w:tcBorders>
                              <w:top w:val="nil"/>
                              <w:bottom w:val="nil"/>
                            </w:tcBorders>
                          </w:tcPr>
                          <w:p w:rsidR="00A215BE" w:rsidRDefault="00A215BE">
                            <w:pPr>
                              <w:pStyle w:val="TableParagraph"/>
                              <w:spacing w:line="254" w:lineRule="exact"/>
                              <w:ind w:left="16"/>
                              <w:jc w:val="center"/>
                              <w:rPr>
                                <w:sz w:val="24"/>
                              </w:rPr>
                            </w:pPr>
                            <w:r>
                              <w:rPr>
                                <w:sz w:val="24"/>
                              </w:rPr>
                              <w:t>1</w:t>
                            </w:r>
                          </w:p>
                        </w:tc>
                        <w:tc>
                          <w:tcPr>
                            <w:tcW w:w="2267" w:type="dxa"/>
                            <w:tcBorders>
                              <w:top w:val="nil"/>
                              <w:bottom w:val="nil"/>
                            </w:tcBorders>
                          </w:tcPr>
                          <w:p w:rsidR="00A215BE" w:rsidRDefault="00A215BE">
                            <w:pPr>
                              <w:pStyle w:val="TableParagraph"/>
                              <w:rPr>
                                <w:sz w:val="20"/>
                              </w:rPr>
                            </w:pPr>
                          </w:p>
                        </w:tc>
                      </w:tr>
                      <w:tr w:rsidR="00A215BE" w:rsidTr="000A4675">
                        <w:trPr>
                          <w:trHeight w:val="276"/>
                        </w:trPr>
                        <w:tc>
                          <w:tcPr>
                            <w:tcW w:w="2693" w:type="dxa"/>
                            <w:tcBorders>
                              <w:top w:val="nil"/>
                              <w:bottom w:val="nil"/>
                            </w:tcBorders>
                          </w:tcPr>
                          <w:p w:rsidR="00A215BE" w:rsidRDefault="00A215BE">
                            <w:pPr>
                              <w:pStyle w:val="TableParagraph"/>
                              <w:rPr>
                                <w:sz w:val="20"/>
                              </w:rPr>
                            </w:pPr>
                          </w:p>
                        </w:tc>
                        <w:tc>
                          <w:tcPr>
                            <w:tcW w:w="8222" w:type="dxa"/>
                            <w:tcBorders>
                              <w:top w:val="nil"/>
                              <w:bottom w:val="nil"/>
                            </w:tcBorders>
                          </w:tcPr>
                          <w:p w:rsidR="00A215BE" w:rsidRPr="00695CE7" w:rsidRDefault="00A215BE">
                            <w:pPr>
                              <w:pStyle w:val="TableParagraph"/>
                              <w:spacing w:line="256" w:lineRule="exact"/>
                              <w:ind w:left="107"/>
                              <w:rPr>
                                <w:sz w:val="24"/>
                              </w:rPr>
                            </w:pPr>
                            <w:r w:rsidRPr="00695CE7">
                              <w:rPr>
                                <w:sz w:val="24"/>
                              </w:rPr>
                              <w:t>–</w:t>
                            </w:r>
                            <w:r w:rsidRPr="00695CE7">
                              <w:rPr>
                                <w:spacing w:val="-3"/>
                                <w:sz w:val="24"/>
                              </w:rPr>
                              <w:t xml:space="preserve"> </w:t>
                            </w:r>
                            <w:r w:rsidRPr="00695CE7">
                              <w:rPr>
                                <w:sz w:val="24"/>
                              </w:rPr>
                              <w:t>Профилактика</w:t>
                            </w:r>
                            <w:r w:rsidRPr="00695CE7">
                              <w:rPr>
                                <w:spacing w:val="-4"/>
                                <w:sz w:val="24"/>
                              </w:rPr>
                              <w:t xml:space="preserve"> </w:t>
                            </w:r>
                            <w:r w:rsidRPr="00695CE7">
                              <w:rPr>
                                <w:sz w:val="24"/>
                              </w:rPr>
                              <w:t>экстремизма</w:t>
                            </w:r>
                            <w:r w:rsidRPr="00695CE7">
                              <w:rPr>
                                <w:spacing w:val="-3"/>
                                <w:sz w:val="24"/>
                              </w:rPr>
                              <w:t xml:space="preserve"> </w:t>
                            </w:r>
                            <w:r w:rsidRPr="00695CE7">
                              <w:rPr>
                                <w:sz w:val="24"/>
                              </w:rPr>
                              <w:t>в</w:t>
                            </w:r>
                            <w:r w:rsidRPr="00695CE7">
                              <w:rPr>
                                <w:spacing w:val="-1"/>
                                <w:sz w:val="24"/>
                              </w:rPr>
                              <w:t xml:space="preserve"> </w:t>
                            </w:r>
                            <w:r>
                              <w:rPr>
                                <w:sz w:val="24"/>
                              </w:rPr>
                              <w:t>молодё</w:t>
                            </w:r>
                            <w:r w:rsidRPr="00695CE7">
                              <w:rPr>
                                <w:sz w:val="24"/>
                              </w:rPr>
                              <w:t>жной</w:t>
                            </w:r>
                            <w:r w:rsidRPr="00695CE7">
                              <w:rPr>
                                <w:spacing w:val="-3"/>
                                <w:sz w:val="24"/>
                              </w:rPr>
                              <w:t xml:space="preserve"> </w:t>
                            </w:r>
                            <w:r w:rsidRPr="00695CE7">
                              <w:rPr>
                                <w:sz w:val="24"/>
                              </w:rPr>
                              <w:t>среде.</w:t>
                            </w:r>
                          </w:p>
                        </w:tc>
                        <w:tc>
                          <w:tcPr>
                            <w:tcW w:w="1276" w:type="dxa"/>
                            <w:tcBorders>
                              <w:top w:val="nil"/>
                              <w:bottom w:val="nil"/>
                            </w:tcBorders>
                          </w:tcPr>
                          <w:p w:rsidR="00A215BE" w:rsidRPr="00695CE7" w:rsidRDefault="00A215BE">
                            <w:pPr>
                              <w:pStyle w:val="TableParagraph"/>
                              <w:spacing w:line="256" w:lineRule="exact"/>
                              <w:ind w:left="193" w:right="180"/>
                              <w:jc w:val="center"/>
                              <w:rPr>
                                <w:sz w:val="24"/>
                              </w:rPr>
                            </w:pPr>
                            <w:r>
                              <w:rPr>
                                <w:sz w:val="24"/>
                              </w:rPr>
                              <w:t>9</w:t>
                            </w:r>
                          </w:p>
                        </w:tc>
                        <w:tc>
                          <w:tcPr>
                            <w:tcW w:w="1276" w:type="dxa"/>
                            <w:tcBorders>
                              <w:top w:val="nil"/>
                              <w:bottom w:val="nil"/>
                            </w:tcBorders>
                          </w:tcPr>
                          <w:p w:rsidR="00A215BE" w:rsidRDefault="00A215BE">
                            <w:pPr>
                              <w:pStyle w:val="TableParagraph"/>
                              <w:rPr>
                                <w:sz w:val="20"/>
                              </w:rPr>
                            </w:pPr>
                          </w:p>
                        </w:tc>
                        <w:tc>
                          <w:tcPr>
                            <w:tcW w:w="2267" w:type="dxa"/>
                            <w:tcBorders>
                              <w:top w:val="nil"/>
                              <w:bottom w:val="nil"/>
                            </w:tcBorders>
                          </w:tcPr>
                          <w:p w:rsidR="00A215BE" w:rsidRDefault="00A215BE">
                            <w:pPr>
                              <w:pStyle w:val="TableParagraph"/>
                              <w:rPr>
                                <w:sz w:val="20"/>
                              </w:rPr>
                            </w:pPr>
                          </w:p>
                        </w:tc>
                      </w:tr>
                      <w:tr w:rsidR="00A215BE" w:rsidTr="000A4675">
                        <w:trPr>
                          <w:trHeight w:val="528"/>
                        </w:trPr>
                        <w:tc>
                          <w:tcPr>
                            <w:tcW w:w="2693" w:type="dxa"/>
                            <w:tcBorders>
                              <w:top w:val="nil"/>
                              <w:bottom w:val="nil"/>
                            </w:tcBorders>
                          </w:tcPr>
                          <w:p w:rsidR="00A215BE" w:rsidRDefault="00A215BE">
                            <w:pPr>
                              <w:pStyle w:val="TableParagraph"/>
                            </w:pPr>
                          </w:p>
                        </w:tc>
                        <w:tc>
                          <w:tcPr>
                            <w:tcW w:w="8222" w:type="dxa"/>
                            <w:tcBorders>
                              <w:top w:val="nil"/>
                              <w:bottom w:val="single" w:sz="4" w:space="0" w:color="auto"/>
                            </w:tcBorders>
                          </w:tcPr>
                          <w:p w:rsidR="00A215BE" w:rsidRPr="00695CE7" w:rsidRDefault="00A215BE">
                            <w:pPr>
                              <w:pStyle w:val="TableParagraph"/>
                              <w:spacing w:before="1" w:line="249" w:lineRule="exact"/>
                              <w:ind w:left="107"/>
                              <w:rPr>
                                <w:b/>
                              </w:rPr>
                            </w:pPr>
                            <w:r w:rsidRPr="00695CE7">
                              <w:rPr>
                                <w:b/>
                              </w:rPr>
                              <w:t>Месячник</w:t>
                            </w:r>
                            <w:r w:rsidRPr="00695CE7">
                              <w:rPr>
                                <w:b/>
                                <w:spacing w:val="-4"/>
                              </w:rPr>
                              <w:t xml:space="preserve"> </w:t>
                            </w:r>
                            <w:r w:rsidRPr="00695CE7">
                              <w:rPr>
                                <w:b/>
                              </w:rPr>
                              <w:t>безопасности</w:t>
                            </w:r>
                            <w:r w:rsidRPr="00695CE7">
                              <w:rPr>
                                <w:b/>
                                <w:spacing w:val="-4"/>
                              </w:rPr>
                              <w:t xml:space="preserve"> </w:t>
                            </w:r>
                            <w:r w:rsidRPr="00695CE7">
                              <w:rPr>
                                <w:b/>
                              </w:rPr>
                              <w:t>-</w:t>
                            </w:r>
                            <w:r w:rsidRPr="00695CE7">
                              <w:rPr>
                                <w:b/>
                                <w:spacing w:val="-1"/>
                              </w:rPr>
                              <w:t xml:space="preserve"> </w:t>
                            </w:r>
                            <w:r w:rsidRPr="00695CE7">
                              <w:rPr>
                                <w:b/>
                              </w:rPr>
                              <w:t>беседы</w:t>
                            </w:r>
                            <w:r w:rsidRPr="00695CE7">
                              <w:rPr>
                                <w:b/>
                                <w:spacing w:val="-2"/>
                              </w:rPr>
                              <w:t xml:space="preserve"> </w:t>
                            </w:r>
                            <w:r w:rsidRPr="00695CE7">
                              <w:rPr>
                                <w:b/>
                              </w:rPr>
                              <w:t>повышение</w:t>
                            </w:r>
                            <w:r w:rsidRPr="00695CE7">
                              <w:rPr>
                                <w:b/>
                                <w:spacing w:val="-2"/>
                              </w:rPr>
                              <w:t xml:space="preserve"> </w:t>
                            </w:r>
                            <w:r w:rsidRPr="00695CE7">
                              <w:rPr>
                                <w:b/>
                              </w:rPr>
                              <w:t>безопасности</w:t>
                            </w:r>
                            <w:r w:rsidRPr="00695CE7">
                              <w:rPr>
                                <w:b/>
                                <w:spacing w:val="-1"/>
                              </w:rPr>
                              <w:t xml:space="preserve"> </w:t>
                            </w:r>
                            <w:r w:rsidRPr="00695CE7">
                              <w:rPr>
                                <w:b/>
                              </w:rPr>
                              <w:t>дорожного</w:t>
                            </w:r>
                            <w:r w:rsidRPr="00695CE7">
                              <w:rPr>
                                <w:b/>
                                <w:spacing w:val="-2"/>
                              </w:rPr>
                              <w:t xml:space="preserve"> </w:t>
                            </w:r>
                            <w:r w:rsidRPr="00695CE7">
                              <w:rPr>
                                <w:b/>
                              </w:rPr>
                              <w:t>движения</w:t>
                            </w:r>
                          </w:p>
                          <w:p w:rsidR="00A215BE" w:rsidRPr="00695CE7" w:rsidRDefault="00A215BE">
                            <w:pPr>
                              <w:pStyle w:val="TableParagraph"/>
                              <w:spacing w:line="257" w:lineRule="exact"/>
                              <w:ind w:left="107"/>
                              <w:rPr>
                                <w:sz w:val="24"/>
                              </w:rPr>
                            </w:pPr>
                            <w:r w:rsidRPr="00695CE7">
                              <w:rPr>
                                <w:sz w:val="24"/>
                              </w:rPr>
                              <w:t>(классные</w:t>
                            </w:r>
                            <w:r w:rsidRPr="00695CE7">
                              <w:rPr>
                                <w:spacing w:val="-5"/>
                                <w:sz w:val="24"/>
                              </w:rPr>
                              <w:t xml:space="preserve"> </w:t>
                            </w:r>
                            <w:r w:rsidRPr="00695CE7">
                              <w:rPr>
                                <w:sz w:val="24"/>
                              </w:rPr>
                              <w:t>часы</w:t>
                            </w:r>
                            <w:r w:rsidRPr="00695CE7">
                              <w:rPr>
                                <w:spacing w:val="-3"/>
                                <w:sz w:val="24"/>
                              </w:rPr>
                              <w:t xml:space="preserve"> </w:t>
                            </w:r>
                            <w:r w:rsidRPr="00695CE7">
                              <w:rPr>
                                <w:sz w:val="24"/>
                              </w:rPr>
                              <w:t>по</w:t>
                            </w:r>
                            <w:r w:rsidRPr="00695CE7">
                              <w:rPr>
                                <w:spacing w:val="-2"/>
                                <w:sz w:val="24"/>
                              </w:rPr>
                              <w:t xml:space="preserve"> </w:t>
                            </w:r>
                            <w:r w:rsidRPr="00695CE7">
                              <w:rPr>
                                <w:sz w:val="24"/>
                              </w:rPr>
                              <w:t>светоотражающим</w:t>
                            </w:r>
                            <w:r w:rsidRPr="00695CE7">
                              <w:rPr>
                                <w:spacing w:val="-4"/>
                                <w:sz w:val="24"/>
                              </w:rPr>
                              <w:t xml:space="preserve"> </w:t>
                            </w:r>
                            <w:r w:rsidRPr="00695CE7">
                              <w:rPr>
                                <w:sz w:val="24"/>
                              </w:rPr>
                              <w:t>элементам).</w:t>
                            </w:r>
                          </w:p>
                        </w:tc>
                        <w:tc>
                          <w:tcPr>
                            <w:tcW w:w="1276" w:type="dxa"/>
                            <w:tcBorders>
                              <w:top w:val="nil"/>
                              <w:bottom w:val="nil"/>
                            </w:tcBorders>
                          </w:tcPr>
                          <w:p w:rsidR="00A215BE" w:rsidRPr="00695CE7" w:rsidRDefault="00A215BE">
                            <w:pPr>
                              <w:pStyle w:val="TableParagraph"/>
                              <w:spacing w:line="271" w:lineRule="exact"/>
                              <w:ind w:left="193" w:right="180"/>
                              <w:jc w:val="center"/>
                              <w:rPr>
                                <w:sz w:val="24"/>
                              </w:rPr>
                            </w:pPr>
                            <w:r>
                              <w:rPr>
                                <w:sz w:val="24"/>
                              </w:rPr>
                              <w:t>5-9</w:t>
                            </w:r>
                          </w:p>
                        </w:tc>
                        <w:tc>
                          <w:tcPr>
                            <w:tcW w:w="1276" w:type="dxa"/>
                            <w:tcBorders>
                              <w:top w:val="nil"/>
                              <w:bottom w:val="nil"/>
                            </w:tcBorders>
                          </w:tcPr>
                          <w:p w:rsidR="00A215BE" w:rsidRDefault="00A215BE">
                            <w:pPr>
                              <w:pStyle w:val="TableParagraph"/>
                              <w:spacing w:line="271" w:lineRule="exact"/>
                              <w:ind w:left="16"/>
                              <w:jc w:val="center"/>
                              <w:rPr>
                                <w:sz w:val="24"/>
                              </w:rPr>
                            </w:pPr>
                            <w:r>
                              <w:rPr>
                                <w:sz w:val="24"/>
                              </w:rPr>
                              <w:t>2</w:t>
                            </w:r>
                          </w:p>
                        </w:tc>
                        <w:tc>
                          <w:tcPr>
                            <w:tcW w:w="2267" w:type="dxa"/>
                            <w:tcBorders>
                              <w:top w:val="nil"/>
                              <w:bottom w:val="nil"/>
                            </w:tcBorders>
                          </w:tcPr>
                          <w:p w:rsidR="00A215BE" w:rsidRDefault="00A215BE">
                            <w:pPr>
                              <w:pStyle w:val="TableParagraph"/>
                            </w:pPr>
                          </w:p>
                        </w:tc>
                      </w:tr>
                      <w:tr w:rsidR="00A215BE" w:rsidTr="000A4675">
                        <w:trPr>
                          <w:trHeight w:val="404"/>
                        </w:trPr>
                        <w:tc>
                          <w:tcPr>
                            <w:tcW w:w="2693" w:type="dxa"/>
                            <w:tcBorders>
                              <w:top w:val="nil"/>
                              <w:bottom w:val="nil"/>
                              <w:right w:val="single" w:sz="4" w:space="0" w:color="auto"/>
                            </w:tcBorders>
                          </w:tcPr>
                          <w:p w:rsidR="00A215BE" w:rsidRDefault="00A215BE">
                            <w:pPr>
                              <w:pStyle w:val="TableParagraph"/>
                            </w:pPr>
                          </w:p>
                        </w:tc>
                        <w:tc>
                          <w:tcPr>
                            <w:tcW w:w="8222" w:type="dxa"/>
                            <w:tcBorders>
                              <w:top w:val="single" w:sz="4" w:space="0" w:color="auto"/>
                              <w:left w:val="single" w:sz="4" w:space="0" w:color="auto"/>
                              <w:bottom w:val="single" w:sz="4" w:space="0" w:color="auto"/>
                              <w:right w:val="single" w:sz="4" w:space="0" w:color="auto"/>
                            </w:tcBorders>
                          </w:tcPr>
                          <w:p w:rsidR="00A215BE" w:rsidRDefault="00A215BE" w:rsidP="00831B15">
                            <w:pPr>
                              <w:pStyle w:val="TableParagraph"/>
                              <w:ind w:left="107"/>
                              <w:rPr>
                                <w:b/>
                                <w:sz w:val="24"/>
                              </w:rPr>
                            </w:pPr>
                            <w:r>
                              <w:rPr>
                                <w:b/>
                                <w:sz w:val="24"/>
                              </w:rPr>
                              <w:t>Заседание</w:t>
                            </w:r>
                            <w:r>
                              <w:rPr>
                                <w:b/>
                                <w:spacing w:val="-4"/>
                                <w:sz w:val="24"/>
                              </w:rPr>
                              <w:t xml:space="preserve"> </w:t>
                            </w:r>
                            <w:r>
                              <w:rPr>
                                <w:b/>
                                <w:sz w:val="24"/>
                              </w:rPr>
                              <w:t>МО</w:t>
                            </w:r>
                            <w:r>
                              <w:rPr>
                                <w:b/>
                                <w:spacing w:val="-2"/>
                                <w:sz w:val="24"/>
                              </w:rPr>
                              <w:t xml:space="preserve"> </w:t>
                            </w:r>
                            <w:r>
                              <w:rPr>
                                <w:b/>
                                <w:sz w:val="24"/>
                              </w:rPr>
                              <w:t>классных</w:t>
                            </w:r>
                            <w:r>
                              <w:rPr>
                                <w:b/>
                                <w:spacing w:val="-2"/>
                                <w:sz w:val="24"/>
                              </w:rPr>
                              <w:t xml:space="preserve"> </w:t>
                            </w:r>
                            <w:r>
                              <w:rPr>
                                <w:b/>
                                <w:sz w:val="24"/>
                              </w:rPr>
                              <w:t>руководителей</w:t>
                            </w:r>
                          </w:p>
                        </w:tc>
                        <w:tc>
                          <w:tcPr>
                            <w:tcW w:w="1276" w:type="dxa"/>
                            <w:tcBorders>
                              <w:top w:val="nil"/>
                              <w:left w:val="single" w:sz="4" w:space="0" w:color="auto"/>
                              <w:bottom w:val="nil"/>
                            </w:tcBorders>
                          </w:tcPr>
                          <w:p w:rsidR="00A215BE" w:rsidRPr="00695CE7" w:rsidRDefault="00A215BE">
                            <w:pPr>
                              <w:pStyle w:val="TableParagraph"/>
                              <w:spacing w:before="19"/>
                              <w:ind w:left="193" w:right="180"/>
                              <w:jc w:val="center"/>
                              <w:rPr>
                                <w:sz w:val="24"/>
                              </w:rPr>
                            </w:pPr>
                            <w:r>
                              <w:rPr>
                                <w:sz w:val="24"/>
                              </w:rPr>
                              <w:t>5-9</w:t>
                            </w:r>
                          </w:p>
                        </w:tc>
                        <w:tc>
                          <w:tcPr>
                            <w:tcW w:w="1276" w:type="dxa"/>
                            <w:tcBorders>
                              <w:top w:val="nil"/>
                              <w:bottom w:val="nil"/>
                            </w:tcBorders>
                          </w:tcPr>
                          <w:p w:rsidR="00A215BE" w:rsidRDefault="00A215BE">
                            <w:pPr>
                              <w:pStyle w:val="TableParagraph"/>
                              <w:spacing w:before="19"/>
                              <w:ind w:left="16"/>
                              <w:jc w:val="center"/>
                              <w:rPr>
                                <w:sz w:val="24"/>
                              </w:rPr>
                            </w:pPr>
                            <w:r>
                              <w:rPr>
                                <w:sz w:val="24"/>
                              </w:rPr>
                              <w:t>2</w:t>
                            </w:r>
                          </w:p>
                          <w:p w:rsidR="00A215BE" w:rsidRDefault="00A215BE">
                            <w:pPr>
                              <w:pStyle w:val="TableParagraph"/>
                              <w:spacing w:line="249" w:lineRule="exact"/>
                              <w:ind w:left="16"/>
                              <w:jc w:val="center"/>
                              <w:rPr>
                                <w:sz w:val="24"/>
                              </w:rPr>
                            </w:pPr>
                          </w:p>
                        </w:tc>
                        <w:tc>
                          <w:tcPr>
                            <w:tcW w:w="2267" w:type="dxa"/>
                            <w:tcBorders>
                              <w:top w:val="nil"/>
                              <w:bottom w:val="nil"/>
                            </w:tcBorders>
                          </w:tcPr>
                          <w:p w:rsidR="00A215BE" w:rsidRDefault="00A215BE">
                            <w:pPr>
                              <w:pStyle w:val="TableParagraph"/>
                              <w:spacing w:line="270" w:lineRule="atLeast"/>
                              <w:ind w:left="111" w:right="1189"/>
                              <w:rPr>
                                <w:sz w:val="24"/>
                              </w:rPr>
                            </w:pPr>
                            <w:r>
                              <w:rPr>
                                <w:spacing w:val="-1"/>
                                <w:sz w:val="24"/>
                              </w:rPr>
                              <w:t>Кл.рук.</w:t>
                            </w:r>
                            <w:r>
                              <w:rPr>
                                <w:spacing w:val="-57"/>
                                <w:sz w:val="24"/>
                              </w:rPr>
                              <w:t xml:space="preserve"> </w:t>
                            </w:r>
                            <w:r>
                              <w:rPr>
                                <w:sz w:val="24"/>
                              </w:rPr>
                              <w:t>Зам.УВР</w:t>
                            </w:r>
                          </w:p>
                        </w:tc>
                      </w:tr>
                      <w:tr w:rsidR="00A215BE" w:rsidTr="000A4675">
                        <w:trPr>
                          <w:trHeight w:val="695"/>
                        </w:trPr>
                        <w:tc>
                          <w:tcPr>
                            <w:tcW w:w="2693" w:type="dxa"/>
                            <w:tcBorders>
                              <w:top w:val="nil"/>
                            </w:tcBorders>
                          </w:tcPr>
                          <w:p w:rsidR="00A215BE" w:rsidRDefault="00A215BE">
                            <w:pPr>
                              <w:pStyle w:val="TableParagraph"/>
                            </w:pPr>
                          </w:p>
                        </w:tc>
                        <w:tc>
                          <w:tcPr>
                            <w:tcW w:w="8222" w:type="dxa"/>
                            <w:tcBorders>
                              <w:top w:val="single" w:sz="4" w:space="0" w:color="auto"/>
                            </w:tcBorders>
                          </w:tcPr>
                          <w:p w:rsidR="00A215BE" w:rsidRPr="0003548C" w:rsidRDefault="00A215BE" w:rsidP="00831B15">
                            <w:pPr>
                              <w:pStyle w:val="TableParagraph"/>
                              <w:spacing w:line="259" w:lineRule="exact"/>
                              <w:rPr>
                                <w:sz w:val="24"/>
                              </w:rPr>
                            </w:pPr>
                            <w:r w:rsidRPr="00695CE7">
                              <w:rPr>
                                <w:sz w:val="24"/>
                              </w:rPr>
                              <w:t>Сбор</w:t>
                            </w:r>
                            <w:r w:rsidRPr="00695CE7">
                              <w:rPr>
                                <w:spacing w:val="-3"/>
                                <w:sz w:val="24"/>
                              </w:rPr>
                              <w:t xml:space="preserve"> </w:t>
                            </w:r>
                            <w:r w:rsidRPr="00695CE7">
                              <w:rPr>
                                <w:sz w:val="24"/>
                              </w:rPr>
                              <w:t>информации</w:t>
                            </w:r>
                            <w:r w:rsidRPr="00695CE7">
                              <w:rPr>
                                <w:spacing w:val="-2"/>
                                <w:sz w:val="24"/>
                              </w:rPr>
                              <w:t xml:space="preserve"> </w:t>
                            </w:r>
                            <w:r w:rsidRPr="00695CE7">
                              <w:rPr>
                                <w:sz w:val="24"/>
                              </w:rPr>
                              <w:t>о</w:t>
                            </w:r>
                            <w:r w:rsidRPr="00695CE7">
                              <w:rPr>
                                <w:spacing w:val="-5"/>
                                <w:sz w:val="24"/>
                              </w:rPr>
                              <w:t xml:space="preserve"> </w:t>
                            </w:r>
                            <w:r w:rsidRPr="00695CE7">
                              <w:rPr>
                                <w:sz w:val="24"/>
                              </w:rPr>
                              <w:t>записи</w:t>
                            </w:r>
                            <w:r w:rsidRPr="00695CE7">
                              <w:rPr>
                                <w:spacing w:val="-2"/>
                                <w:sz w:val="24"/>
                              </w:rPr>
                              <w:t xml:space="preserve"> </w:t>
                            </w:r>
                            <w:r w:rsidRPr="00695CE7">
                              <w:rPr>
                                <w:sz w:val="24"/>
                              </w:rPr>
                              <w:t>в</w:t>
                            </w:r>
                            <w:r w:rsidRPr="00695CE7">
                              <w:rPr>
                                <w:spacing w:val="-3"/>
                                <w:sz w:val="24"/>
                              </w:rPr>
                              <w:t xml:space="preserve"> </w:t>
                            </w:r>
                            <w:r w:rsidRPr="00695CE7">
                              <w:rPr>
                                <w:sz w:val="24"/>
                              </w:rPr>
                              <w:t>кружки.</w:t>
                            </w:r>
                          </w:p>
                          <w:p w:rsidR="00A215BE" w:rsidRDefault="00A215BE">
                            <w:pPr>
                              <w:pStyle w:val="TableParagraph"/>
                              <w:ind w:left="107"/>
                              <w:rPr>
                                <w:sz w:val="24"/>
                                <w:shd w:val="clear" w:color="auto" w:fill="FFFFFF" w:themeFill="background1"/>
                              </w:rPr>
                            </w:pPr>
                            <w:r w:rsidRPr="0003548C">
                              <w:rPr>
                                <w:sz w:val="24"/>
                                <w:shd w:val="clear" w:color="auto" w:fill="FFFFFF" w:themeFill="background1"/>
                              </w:rPr>
                              <w:t>Оформление</w:t>
                            </w:r>
                            <w:r w:rsidRPr="0003548C">
                              <w:rPr>
                                <w:spacing w:val="-5"/>
                                <w:sz w:val="24"/>
                                <w:shd w:val="clear" w:color="auto" w:fill="FFFFFF" w:themeFill="background1"/>
                              </w:rPr>
                              <w:t xml:space="preserve"> </w:t>
                            </w:r>
                            <w:r w:rsidRPr="0003548C">
                              <w:rPr>
                                <w:sz w:val="24"/>
                                <w:shd w:val="clear" w:color="auto" w:fill="FFFFFF" w:themeFill="background1"/>
                              </w:rPr>
                              <w:t>уголков</w:t>
                            </w:r>
                            <w:r w:rsidRPr="0003548C">
                              <w:rPr>
                                <w:spacing w:val="-5"/>
                                <w:sz w:val="24"/>
                                <w:shd w:val="clear" w:color="auto" w:fill="FFFFFF" w:themeFill="background1"/>
                              </w:rPr>
                              <w:t xml:space="preserve"> </w:t>
                            </w:r>
                            <w:r w:rsidRPr="0003548C">
                              <w:rPr>
                                <w:sz w:val="24"/>
                                <w:shd w:val="clear" w:color="auto" w:fill="FFFFFF" w:themeFill="background1"/>
                              </w:rPr>
                              <w:t>безопасности.</w:t>
                            </w:r>
                          </w:p>
                          <w:p w:rsidR="00A215BE" w:rsidRPr="0003548C" w:rsidRDefault="00A215BE" w:rsidP="00831B15">
                            <w:pPr>
                              <w:pStyle w:val="TableParagraph"/>
                              <w:rPr>
                                <w:i/>
                                <w:color w:val="C00000"/>
                                <w:sz w:val="24"/>
                              </w:rPr>
                            </w:pPr>
                          </w:p>
                        </w:tc>
                        <w:tc>
                          <w:tcPr>
                            <w:tcW w:w="1276" w:type="dxa"/>
                            <w:tcBorders>
                              <w:top w:val="nil"/>
                            </w:tcBorders>
                          </w:tcPr>
                          <w:p w:rsidR="00A215BE" w:rsidRPr="0003548C" w:rsidRDefault="00A215BE">
                            <w:pPr>
                              <w:pStyle w:val="TableParagraph"/>
                            </w:pPr>
                          </w:p>
                        </w:tc>
                        <w:tc>
                          <w:tcPr>
                            <w:tcW w:w="1276" w:type="dxa"/>
                            <w:tcBorders>
                              <w:top w:val="nil"/>
                            </w:tcBorders>
                          </w:tcPr>
                          <w:p w:rsidR="00A215BE" w:rsidRPr="003F186E" w:rsidRDefault="00A215BE" w:rsidP="00831B15">
                            <w:pPr>
                              <w:pStyle w:val="TableParagraph"/>
                              <w:spacing w:before="7"/>
                              <w:jc w:val="center"/>
                              <w:rPr>
                                <w:sz w:val="24"/>
                              </w:rPr>
                            </w:pPr>
                            <w:r>
                              <w:rPr>
                                <w:sz w:val="24"/>
                              </w:rPr>
                              <w:t>2</w:t>
                            </w:r>
                          </w:p>
                          <w:p w:rsidR="00A215BE" w:rsidRDefault="00A215BE">
                            <w:pPr>
                              <w:pStyle w:val="TableParagraph"/>
                              <w:spacing w:line="264" w:lineRule="exact"/>
                              <w:ind w:left="16"/>
                              <w:jc w:val="center"/>
                              <w:rPr>
                                <w:sz w:val="24"/>
                              </w:rPr>
                            </w:pPr>
                          </w:p>
                          <w:p w:rsidR="00A215BE" w:rsidRPr="00505A81" w:rsidRDefault="00A215BE">
                            <w:pPr>
                              <w:pStyle w:val="TableParagraph"/>
                              <w:spacing w:line="264" w:lineRule="exact"/>
                              <w:ind w:left="16"/>
                              <w:jc w:val="center"/>
                              <w:rPr>
                                <w:sz w:val="24"/>
                              </w:rPr>
                            </w:pPr>
                          </w:p>
                        </w:tc>
                        <w:tc>
                          <w:tcPr>
                            <w:tcW w:w="2267" w:type="dxa"/>
                            <w:tcBorders>
                              <w:top w:val="nil"/>
                            </w:tcBorders>
                          </w:tcPr>
                          <w:p w:rsidR="00A215BE" w:rsidRDefault="00A215BE">
                            <w:pPr>
                              <w:pStyle w:val="TableParagraph"/>
                              <w:spacing w:before="7"/>
                              <w:ind w:left="111"/>
                              <w:rPr>
                                <w:sz w:val="24"/>
                              </w:rPr>
                            </w:pPr>
                            <w:r>
                              <w:rPr>
                                <w:sz w:val="24"/>
                              </w:rPr>
                              <w:t>Кл.рук</w:t>
                            </w:r>
                          </w:p>
                        </w:tc>
                      </w:tr>
                      <w:tr w:rsidR="00A215BE" w:rsidTr="000A4675">
                        <w:trPr>
                          <w:trHeight w:val="1104"/>
                        </w:trPr>
                        <w:tc>
                          <w:tcPr>
                            <w:tcW w:w="2693" w:type="dxa"/>
                          </w:tcPr>
                          <w:p w:rsidR="00A215BE" w:rsidRDefault="00A215BE">
                            <w:pPr>
                              <w:pStyle w:val="TableParagraph"/>
                              <w:spacing w:line="251" w:lineRule="exact"/>
                              <w:ind w:left="259"/>
                              <w:rPr>
                                <w:b/>
                                <w:i/>
                              </w:rPr>
                            </w:pPr>
                            <w:r>
                              <w:rPr>
                                <w:b/>
                                <w:i/>
                              </w:rPr>
                              <w:t>Работа</w:t>
                            </w:r>
                            <w:r>
                              <w:rPr>
                                <w:b/>
                                <w:i/>
                                <w:spacing w:val="-4"/>
                              </w:rPr>
                              <w:t xml:space="preserve"> </w:t>
                            </w:r>
                            <w:r>
                              <w:rPr>
                                <w:b/>
                                <w:i/>
                              </w:rPr>
                              <w:t>с родителями</w:t>
                            </w:r>
                          </w:p>
                        </w:tc>
                        <w:tc>
                          <w:tcPr>
                            <w:tcW w:w="8222" w:type="dxa"/>
                          </w:tcPr>
                          <w:p w:rsidR="00A215BE" w:rsidRPr="00695CE7" w:rsidRDefault="00A215BE">
                            <w:pPr>
                              <w:pStyle w:val="TableParagraph"/>
                              <w:ind w:left="107" w:right="306"/>
                              <w:rPr>
                                <w:sz w:val="24"/>
                              </w:rPr>
                            </w:pPr>
                            <w:r w:rsidRPr="00695CE7">
                              <w:rPr>
                                <w:sz w:val="24"/>
                              </w:rPr>
                              <w:t>Памятка для родителей: «О пользе и необходимости приобретения светоотра-</w:t>
                            </w:r>
                            <w:r w:rsidRPr="00695CE7">
                              <w:rPr>
                                <w:spacing w:val="-57"/>
                                <w:sz w:val="24"/>
                              </w:rPr>
                              <w:t xml:space="preserve"> </w:t>
                            </w:r>
                            <w:r w:rsidRPr="00695CE7">
                              <w:rPr>
                                <w:sz w:val="24"/>
                              </w:rPr>
                              <w:t>жающих</w:t>
                            </w:r>
                            <w:r w:rsidRPr="00695CE7">
                              <w:rPr>
                                <w:spacing w:val="3"/>
                                <w:sz w:val="24"/>
                              </w:rPr>
                              <w:t xml:space="preserve"> </w:t>
                            </w:r>
                            <w:r w:rsidRPr="00695CE7">
                              <w:rPr>
                                <w:sz w:val="24"/>
                              </w:rPr>
                              <w:t>элементов»</w:t>
                            </w:r>
                            <w:r w:rsidRPr="00695CE7">
                              <w:rPr>
                                <w:spacing w:val="-9"/>
                                <w:sz w:val="24"/>
                              </w:rPr>
                              <w:t xml:space="preserve"> </w:t>
                            </w:r>
                            <w:r w:rsidRPr="00695CE7">
                              <w:rPr>
                                <w:sz w:val="24"/>
                              </w:rPr>
                              <w:t>(дистанционный).</w:t>
                            </w:r>
                          </w:p>
                          <w:p w:rsidR="00A215BE" w:rsidRPr="00695CE7" w:rsidRDefault="00A215BE">
                            <w:pPr>
                              <w:pStyle w:val="TableParagraph"/>
                              <w:spacing w:line="276" w:lineRule="exact"/>
                              <w:ind w:left="107" w:right="1874"/>
                              <w:rPr>
                                <w:sz w:val="24"/>
                              </w:rPr>
                            </w:pPr>
                            <w:r w:rsidRPr="00695CE7">
                              <w:rPr>
                                <w:sz w:val="24"/>
                              </w:rPr>
                              <w:t>Освещение деят</w:t>
                            </w:r>
                            <w:r>
                              <w:rPr>
                                <w:sz w:val="24"/>
                              </w:rPr>
                              <w:t>ельности о школьных кружках,КИДЦ</w:t>
                            </w:r>
                            <w:r w:rsidRPr="00695CE7">
                              <w:rPr>
                                <w:sz w:val="24"/>
                              </w:rPr>
                              <w:t>, ДЮСШ</w:t>
                            </w:r>
                            <w:r>
                              <w:rPr>
                                <w:sz w:val="24"/>
                              </w:rPr>
                              <w:t xml:space="preserve">. </w:t>
                            </w:r>
                            <w:r w:rsidRPr="00695CE7">
                              <w:rPr>
                                <w:spacing w:val="-57"/>
                                <w:sz w:val="24"/>
                              </w:rPr>
                              <w:t xml:space="preserve"> </w:t>
                            </w:r>
                            <w:r w:rsidRPr="00695CE7">
                              <w:rPr>
                                <w:sz w:val="24"/>
                              </w:rPr>
                              <w:t>Рейд</w:t>
                            </w:r>
                            <w:r w:rsidRPr="00695CE7">
                              <w:rPr>
                                <w:spacing w:val="-3"/>
                                <w:sz w:val="24"/>
                              </w:rPr>
                              <w:t xml:space="preserve"> </w:t>
                            </w:r>
                            <w:r w:rsidRPr="00695CE7">
                              <w:rPr>
                                <w:sz w:val="24"/>
                              </w:rPr>
                              <w:t>по</w:t>
                            </w:r>
                            <w:r w:rsidRPr="00695CE7">
                              <w:rPr>
                                <w:spacing w:val="-2"/>
                                <w:sz w:val="24"/>
                              </w:rPr>
                              <w:t xml:space="preserve"> </w:t>
                            </w:r>
                            <w:r w:rsidRPr="00695CE7">
                              <w:rPr>
                                <w:sz w:val="24"/>
                              </w:rPr>
                              <w:t>семьям</w:t>
                            </w:r>
                            <w:r w:rsidRPr="00695CE7">
                              <w:rPr>
                                <w:spacing w:val="-3"/>
                                <w:sz w:val="24"/>
                              </w:rPr>
                              <w:t xml:space="preserve"> </w:t>
                            </w:r>
                            <w:r w:rsidRPr="00695CE7">
                              <w:rPr>
                                <w:sz w:val="24"/>
                              </w:rPr>
                              <w:t>СОП.</w:t>
                            </w:r>
                            <w:r w:rsidRPr="00695CE7">
                              <w:rPr>
                                <w:spacing w:val="-3"/>
                                <w:sz w:val="24"/>
                              </w:rPr>
                              <w:t xml:space="preserve"> </w:t>
                            </w:r>
                            <w:r w:rsidRPr="00695CE7">
                              <w:rPr>
                                <w:sz w:val="24"/>
                              </w:rPr>
                              <w:t>Беседа</w:t>
                            </w:r>
                            <w:r w:rsidRPr="00695CE7">
                              <w:rPr>
                                <w:spacing w:val="-1"/>
                                <w:sz w:val="24"/>
                              </w:rPr>
                              <w:t xml:space="preserve"> </w:t>
                            </w:r>
                            <w:r w:rsidRPr="00695CE7">
                              <w:rPr>
                                <w:sz w:val="24"/>
                              </w:rPr>
                              <w:t>с</w:t>
                            </w:r>
                            <w:r w:rsidRPr="00695CE7">
                              <w:rPr>
                                <w:spacing w:val="-3"/>
                                <w:sz w:val="24"/>
                              </w:rPr>
                              <w:t xml:space="preserve"> </w:t>
                            </w:r>
                            <w:r w:rsidRPr="00695CE7">
                              <w:rPr>
                                <w:sz w:val="24"/>
                              </w:rPr>
                              <w:t>родителями</w:t>
                            </w:r>
                            <w:r w:rsidRPr="00695CE7">
                              <w:rPr>
                                <w:spacing w:val="2"/>
                                <w:sz w:val="24"/>
                              </w:rPr>
                              <w:t xml:space="preserve"> </w:t>
                            </w:r>
                            <w:r w:rsidRPr="00695CE7">
                              <w:rPr>
                                <w:sz w:val="24"/>
                              </w:rPr>
                              <w:t>«группы</w:t>
                            </w:r>
                            <w:r w:rsidRPr="00695CE7">
                              <w:rPr>
                                <w:spacing w:val="-2"/>
                                <w:sz w:val="24"/>
                              </w:rPr>
                              <w:t xml:space="preserve"> </w:t>
                            </w:r>
                            <w:r w:rsidRPr="00695CE7">
                              <w:rPr>
                                <w:sz w:val="24"/>
                              </w:rPr>
                              <w:t>риска».</w:t>
                            </w:r>
                          </w:p>
                        </w:tc>
                        <w:tc>
                          <w:tcPr>
                            <w:tcW w:w="1276" w:type="dxa"/>
                          </w:tcPr>
                          <w:p w:rsidR="00A215BE" w:rsidRPr="00695CE7" w:rsidRDefault="00A215BE">
                            <w:pPr>
                              <w:pStyle w:val="TableParagraph"/>
                              <w:spacing w:line="268" w:lineRule="exact"/>
                              <w:ind w:left="193" w:right="180"/>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3</w:t>
                            </w:r>
                          </w:p>
                          <w:p w:rsidR="00A215BE" w:rsidRDefault="00A215BE">
                            <w:pPr>
                              <w:pStyle w:val="TableParagraph"/>
                              <w:rPr>
                                <w:b/>
                                <w:sz w:val="23"/>
                              </w:rPr>
                            </w:pPr>
                          </w:p>
                          <w:p w:rsidR="00A215BE" w:rsidRDefault="00A215BE">
                            <w:pPr>
                              <w:pStyle w:val="TableParagraph"/>
                              <w:spacing w:line="270" w:lineRule="atLeast"/>
                              <w:ind w:left="144" w:right="127"/>
                              <w:jc w:val="center"/>
                              <w:rPr>
                                <w:sz w:val="24"/>
                              </w:rPr>
                            </w:pPr>
                            <w:r>
                              <w:rPr>
                                <w:sz w:val="24"/>
                              </w:rPr>
                              <w:t>В</w:t>
                            </w:r>
                            <w:r>
                              <w:rPr>
                                <w:spacing w:val="-10"/>
                                <w:sz w:val="24"/>
                              </w:rPr>
                              <w:t xml:space="preserve"> </w:t>
                            </w:r>
                            <w:r>
                              <w:rPr>
                                <w:sz w:val="24"/>
                              </w:rPr>
                              <w:t>теч.</w:t>
                            </w:r>
                            <w:r>
                              <w:rPr>
                                <w:spacing w:val="-8"/>
                                <w:sz w:val="24"/>
                              </w:rPr>
                              <w:t xml:space="preserve"> </w:t>
                            </w:r>
                            <w:r>
                              <w:rPr>
                                <w:sz w:val="24"/>
                              </w:rPr>
                              <w:t>го-</w:t>
                            </w:r>
                            <w:r>
                              <w:rPr>
                                <w:spacing w:val="-57"/>
                                <w:sz w:val="24"/>
                              </w:rPr>
                              <w:t xml:space="preserve"> </w:t>
                            </w:r>
                            <w:r>
                              <w:rPr>
                                <w:sz w:val="24"/>
                              </w:rPr>
                              <w:t>да</w:t>
                            </w:r>
                          </w:p>
                        </w:tc>
                        <w:tc>
                          <w:tcPr>
                            <w:tcW w:w="2267" w:type="dxa"/>
                          </w:tcPr>
                          <w:p w:rsidR="00A215BE" w:rsidRDefault="00A215BE" w:rsidP="00831B15">
                            <w:pPr>
                              <w:pStyle w:val="TableParagraph"/>
                              <w:ind w:left="111" w:right="1069"/>
                              <w:jc w:val="both"/>
                              <w:rPr>
                                <w:sz w:val="24"/>
                              </w:rPr>
                            </w:pPr>
                            <w:r w:rsidRPr="00695CE7">
                              <w:rPr>
                                <w:sz w:val="24"/>
                              </w:rPr>
                              <w:t xml:space="preserve">зам. </w:t>
                            </w:r>
                            <w:r>
                              <w:rPr>
                                <w:sz w:val="24"/>
                              </w:rPr>
                              <w:t>У</w:t>
                            </w:r>
                            <w:r w:rsidRPr="00695CE7">
                              <w:rPr>
                                <w:sz w:val="24"/>
                              </w:rPr>
                              <w:t>ВР</w:t>
                            </w:r>
                            <w:r w:rsidRPr="00695CE7">
                              <w:rPr>
                                <w:spacing w:val="1"/>
                                <w:sz w:val="24"/>
                              </w:rPr>
                              <w:t xml:space="preserve"> </w:t>
                            </w:r>
                            <w:r>
                              <w:rPr>
                                <w:sz w:val="24"/>
                              </w:rPr>
                              <w:t>Кл.рук</w:t>
                            </w:r>
                          </w:p>
                          <w:p w:rsidR="00A215BE" w:rsidRPr="00695CE7" w:rsidRDefault="00A215BE" w:rsidP="00831B15">
                            <w:pPr>
                              <w:pStyle w:val="TableParagraph"/>
                              <w:ind w:left="111" w:right="1069"/>
                              <w:jc w:val="both"/>
                              <w:rPr>
                                <w:sz w:val="24"/>
                              </w:rPr>
                            </w:pPr>
                            <w:r>
                              <w:rPr>
                                <w:sz w:val="24"/>
                              </w:rPr>
                              <w:t>педагог-психолог</w:t>
                            </w:r>
                          </w:p>
                        </w:tc>
                      </w:tr>
                      <w:tr w:rsidR="00A215BE" w:rsidTr="000A4675">
                        <w:trPr>
                          <w:trHeight w:val="864"/>
                        </w:trPr>
                        <w:tc>
                          <w:tcPr>
                            <w:tcW w:w="2693" w:type="dxa"/>
                          </w:tcPr>
                          <w:p w:rsidR="00A215BE" w:rsidRDefault="00A215BE">
                            <w:pPr>
                              <w:pStyle w:val="TableParagraph"/>
                              <w:spacing w:line="251" w:lineRule="exact"/>
                              <w:ind w:left="542"/>
                              <w:rPr>
                                <w:b/>
                                <w:i/>
                              </w:rPr>
                            </w:pPr>
                            <w:r>
                              <w:rPr>
                                <w:b/>
                                <w:i/>
                              </w:rPr>
                              <w:t>Самоуправление</w:t>
                            </w:r>
                          </w:p>
                        </w:tc>
                        <w:tc>
                          <w:tcPr>
                            <w:tcW w:w="8222" w:type="dxa"/>
                          </w:tcPr>
                          <w:p w:rsidR="00A215BE" w:rsidRPr="00695CE7" w:rsidRDefault="00A215BE">
                            <w:pPr>
                              <w:pStyle w:val="TableParagraph"/>
                              <w:ind w:left="107" w:right="2132"/>
                              <w:rPr>
                                <w:sz w:val="24"/>
                              </w:rPr>
                            </w:pPr>
                            <w:r w:rsidRPr="00695CE7">
                              <w:rPr>
                                <w:sz w:val="24"/>
                              </w:rPr>
                              <w:t>Оформление</w:t>
                            </w:r>
                            <w:r w:rsidRPr="00695CE7">
                              <w:rPr>
                                <w:spacing w:val="-4"/>
                                <w:sz w:val="24"/>
                              </w:rPr>
                              <w:t xml:space="preserve"> </w:t>
                            </w:r>
                            <w:r w:rsidRPr="00695CE7">
                              <w:rPr>
                                <w:sz w:val="24"/>
                              </w:rPr>
                              <w:t>уголков</w:t>
                            </w:r>
                            <w:r w:rsidRPr="00695CE7">
                              <w:rPr>
                                <w:spacing w:val="-5"/>
                                <w:sz w:val="24"/>
                              </w:rPr>
                              <w:t xml:space="preserve"> </w:t>
                            </w:r>
                            <w:r w:rsidRPr="00695CE7">
                              <w:rPr>
                                <w:sz w:val="24"/>
                              </w:rPr>
                              <w:t>класса.</w:t>
                            </w:r>
                            <w:r w:rsidRPr="00695CE7">
                              <w:rPr>
                                <w:spacing w:val="-1"/>
                                <w:sz w:val="24"/>
                              </w:rPr>
                              <w:t xml:space="preserve"> </w:t>
                            </w:r>
                            <w:r w:rsidRPr="00695CE7">
                              <w:rPr>
                                <w:sz w:val="24"/>
                              </w:rPr>
                              <w:t>Выбор</w:t>
                            </w:r>
                            <w:r w:rsidRPr="00695CE7">
                              <w:rPr>
                                <w:spacing w:val="-3"/>
                                <w:sz w:val="24"/>
                              </w:rPr>
                              <w:t xml:space="preserve"> </w:t>
                            </w:r>
                            <w:r w:rsidRPr="00695CE7">
                              <w:rPr>
                                <w:sz w:val="24"/>
                              </w:rPr>
                              <w:t>актива</w:t>
                            </w:r>
                            <w:r w:rsidRPr="00695CE7">
                              <w:rPr>
                                <w:spacing w:val="-7"/>
                                <w:sz w:val="24"/>
                              </w:rPr>
                              <w:t xml:space="preserve"> </w:t>
                            </w:r>
                            <w:r w:rsidRPr="00695CE7">
                              <w:rPr>
                                <w:sz w:val="24"/>
                              </w:rPr>
                              <w:t>класса</w:t>
                            </w:r>
                          </w:p>
                          <w:p w:rsidR="00A215BE" w:rsidRPr="00695CE7" w:rsidRDefault="00A215BE">
                            <w:pPr>
                              <w:pStyle w:val="TableParagraph"/>
                              <w:spacing w:line="270" w:lineRule="atLeast"/>
                              <w:ind w:left="107" w:right="1641"/>
                              <w:rPr>
                                <w:sz w:val="24"/>
                              </w:rPr>
                            </w:pPr>
                            <w:r w:rsidRPr="00695CE7">
                              <w:rPr>
                                <w:sz w:val="24"/>
                              </w:rPr>
                              <w:t>В рамках акции «Помоги собраться в школу» - Школьный набат.</w:t>
                            </w:r>
                            <w:r w:rsidRPr="00695CE7">
                              <w:rPr>
                                <w:spacing w:val="-57"/>
                                <w:sz w:val="24"/>
                              </w:rPr>
                              <w:t xml:space="preserve"> </w:t>
                            </w:r>
                            <w:r w:rsidRPr="00695CE7">
                              <w:rPr>
                                <w:sz w:val="24"/>
                              </w:rPr>
                              <w:t>Подготовка</w:t>
                            </w:r>
                            <w:r w:rsidRPr="00695CE7">
                              <w:rPr>
                                <w:spacing w:val="-2"/>
                                <w:sz w:val="24"/>
                              </w:rPr>
                              <w:t xml:space="preserve"> </w:t>
                            </w:r>
                            <w:r w:rsidRPr="00695CE7">
                              <w:rPr>
                                <w:sz w:val="24"/>
                              </w:rPr>
                              <w:t>к</w:t>
                            </w:r>
                            <w:r w:rsidRPr="00695CE7">
                              <w:rPr>
                                <w:spacing w:val="-1"/>
                                <w:sz w:val="24"/>
                              </w:rPr>
                              <w:t xml:space="preserve"> </w:t>
                            </w:r>
                            <w:r w:rsidRPr="00695CE7">
                              <w:rPr>
                                <w:sz w:val="24"/>
                              </w:rPr>
                              <w:t>концерту</w:t>
                            </w:r>
                            <w:r w:rsidRPr="00695CE7">
                              <w:rPr>
                                <w:spacing w:val="-4"/>
                                <w:sz w:val="24"/>
                              </w:rPr>
                              <w:t xml:space="preserve"> </w:t>
                            </w:r>
                            <w:r w:rsidRPr="00695CE7">
                              <w:rPr>
                                <w:sz w:val="24"/>
                              </w:rPr>
                              <w:t>– Мы</w:t>
                            </w:r>
                            <w:r w:rsidRPr="00695CE7">
                              <w:rPr>
                                <w:spacing w:val="-2"/>
                                <w:sz w:val="24"/>
                              </w:rPr>
                              <w:t xml:space="preserve"> </w:t>
                            </w:r>
                            <w:r w:rsidRPr="00695CE7">
                              <w:rPr>
                                <w:sz w:val="24"/>
                              </w:rPr>
                              <w:t>поздравляем</w:t>
                            </w:r>
                            <w:r w:rsidRPr="00695CE7">
                              <w:rPr>
                                <w:spacing w:val="-2"/>
                                <w:sz w:val="24"/>
                              </w:rPr>
                              <w:t xml:space="preserve"> </w:t>
                            </w:r>
                            <w:r w:rsidRPr="00695CE7">
                              <w:rPr>
                                <w:sz w:val="24"/>
                              </w:rPr>
                              <w:t>(учитель)</w:t>
                            </w:r>
                          </w:p>
                        </w:tc>
                        <w:tc>
                          <w:tcPr>
                            <w:tcW w:w="1276" w:type="dxa"/>
                          </w:tcPr>
                          <w:p w:rsidR="00A215BE" w:rsidRPr="0003548C" w:rsidRDefault="00A215BE">
                            <w:pPr>
                              <w:pStyle w:val="TableParagraph"/>
                              <w:spacing w:line="268" w:lineRule="exact"/>
                              <w:ind w:left="408"/>
                              <w:rPr>
                                <w:sz w:val="24"/>
                              </w:rPr>
                            </w:pPr>
                            <w:r>
                              <w:rPr>
                                <w:sz w:val="24"/>
                              </w:rPr>
                              <w:t>8-9</w:t>
                            </w:r>
                          </w:p>
                          <w:p w:rsidR="00A215BE" w:rsidRDefault="00A215BE">
                            <w:pPr>
                              <w:pStyle w:val="TableParagraph"/>
                              <w:rPr>
                                <w:b/>
                                <w:sz w:val="26"/>
                              </w:rPr>
                            </w:pPr>
                          </w:p>
                          <w:p w:rsidR="00A215BE" w:rsidRPr="0003548C" w:rsidRDefault="00A215BE" w:rsidP="00831B15">
                            <w:pPr>
                              <w:pStyle w:val="TableParagraph"/>
                              <w:spacing w:line="264" w:lineRule="exact"/>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2</w:t>
                            </w:r>
                          </w:p>
                          <w:p w:rsidR="00A215BE" w:rsidRPr="0003548C" w:rsidRDefault="00A215BE">
                            <w:pPr>
                              <w:pStyle w:val="TableParagraph"/>
                              <w:rPr>
                                <w:b/>
                              </w:rPr>
                            </w:pPr>
                          </w:p>
                          <w:p w:rsidR="00A215BE" w:rsidRDefault="00A215BE">
                            <w:pPr>
                              <w:pStyle w:val="TableParagraph"/>
                              <w:spacing w:line="264" w:lineRule="exact"/>
                              <w:ind w:left="16"/>
                              <w:jc w:val="center"/>
                              <w:rPr>
                                <w:sz w:val="24"/>
                              </w:rPr>
                            </w:pPr>
                            <w:r>
                              <w:rPr>
                                <w:sz w:val="24"/>
                              </w:rPr>
                              <w:t>4</w:t>
                            </w:r>
                          </w:p>
                        </w:tc>
                        <w:tc>
                          <w:tcPr>
                            <w:tcW w:w="2267" w:type="dxa"/>
                          </w:tcPr>
                          <w:p w:rsidR="00A215BE" w:rsidRPr="0003548C" w:rsidRDefault="00A215BE">
                            <w:pPr>
                              <w:pStyle w:val="TableParagraph"/>
                              <w:ind w:left="111" w:right="136"/>
                              <w:rPr>
                                <w:sz w:val="24"/>
                              </w:rPr>
                            </w:pPr>
                            <w:r w:rsidRPr="00695CE7">
                              <w:rPr>
                                <w:sz w:val="24"/>
                              </w:rPr>
                              <w:t>Кл.рук., актив кл.</w:t>
                            </w:r>
                            <w:r w:rsidRPr="00695CE7">
                              <w:rPr>
                                <w:spacing w:val="-57"/>
                                <w:sz w:val="24"/>
                              </w:rPr>
                              <w:t xml:space="preserve"> </w:t>
                            </w:r>
                            <w:r w:rsidRPr="0003548C">
                              <w:rPr>
                                <w:sz w:val="24"/>
                              </w:rPr>
                              <w:t>Актив</w:t>
                            </w:r>
                            <w:r w:rsidRPr="0003548C">
                              <w:rPr>
                                <w:spacing w:val="-2"/>
                                <w:sz w:val="24"/>
                              </w:rPr>
                              <w:t xml:space="preserve"> </w:t>
                            </w:r>
                            <w:r w:rsidRPr="0003548C">
                              <w:rPr>
                                <w:sz w:val="24"/>
                              </w:rPr>
                              <w:t>кл.</w:t>
                            </w:r>
                          </w:p>
                        </w:tc>
                      </w:tr>
                      <w:tr w:rsidR="00A215BE" w:rsidTr="000A4675">
                        <w:trPr>
                          <w:trHeight w:val="272"/>
                        </w:trPr>
                        <w:tc>
                          <w:tcPr>
                            <w:tcW w:w="2693" w:type="dxa"/>
                            <w:tcBorders>
                              <w:bottom w:val="nil"/>
                            </w:tcBorders>
                          </w:tcPr>
                          <w:p w:rsidR="00A215BE" w:rsidRDefault="00A215BE">
                            <w:pPr>
                              <w:pStyle w:val="TableParagraph"/>
                              <w:spacing w:line="251" w:lineRule="exact"/>
                              <w:ind w:left="470"/>
                              <w:rPr>
                                <w:b/>
                                <w:i/>
                              </w:rPr>
                            </w:pPr>
                            <w:r>
                              <w:rPr>
                                <w:b/>
                                <w:i/>
                              </w:rPr>
                              <w:t>Профориентация</w:t>
                            </w:r>
                          </w:p>
                        </w:tc>
                        <w:tc>
                          <w:tcPr>
                            <w:tcW w:w="8222" w:type="dxa"/>
                            <w:tcBorders>
                              <w:bottom w:val="nil"/>
                            </w:tcBorders>
                          </w:tcPr>
                          <w:p w:rsidR="00A215BE" w:rsidRDefault="00A215BE">
                            <w:pPr>
                              <w:pStyle w:val="TableParagraph"/>
                              <w:spacing w:line="253" w:lineRule="exact"/>
                              <w:ind w:left="172"/>
                              <w:rPr>
                                <w:sz w:val="24"/>
                              </w:rPr>
                            </w:pPr>
                            <w:r>
                              <w:rPr>
                                <w:sz w:val="24"/>
                              </w:rPr>
                              <w:t>«Мир</w:t>
                            </w:r>
                            <w:r>
                              <w:rPr>
                                <w:spacing w:val="-3"/>
                                <w:sz w:val="24"/>
                              </w:rPr>
                              <w:t xml:space="preserve"> </w:t>
                            </w:r>
                            <w:r>
                              <w:rPr>
                                <w:sz w:val="24"/>
                              </w:rPr>
                              <w:t>профессий.</w:t>
                            </w:r>
                            <w:r>
                              <w:rPr>
                                <w:spacing w:val="-2"/>
                                <w:sz w:val="24"/>
                              </w:rPr>
                              <w:t xml:space="preserve"> </w:t>
                            </w:r>
                            <w:r>
                              <w:rPr>
                                <w:sz w:val="24"/>
                              </w:rPr>
                              <w:t>Человек-</w:t>
                            </w:r>
                            <w:r>
                              <w:rPr>
                                <w:spacing w:val="-3"/>
                                <w:sz w:val="24"/>
                              </w:rPr>
                              <w:t xml:space="preserve"> </w:t>
                            </w:r>
                            <w:r>
                              <w:rPr>
                                <w:sz w:val="24"/>
                              </w:rPr>
                              <w:t>человек»</w:t>
                            </w:r>
                          </w:p>
                        </w:tc>
                        <w:tc>
                          <w:tcPr>
                            <w:tcW w:w="1276" w:type="dxa"/>
                            <w:tcBorders>
                              <w:bottom w:val="nil"/>
                            </w:tcBorders>
                          </w:tcPr>
                          <w:p w:rsidR="00A215BE" w:rsidRDefault="00A215BE">
                            <w:pPr>
                              <w:pStyle w:val="TableParagraph"/>
                              <w:spacing w:line="253" w:lineRule="exact"/>
                              <w:ind w:left="193" w:right="180"/>
                              <w:jc w:val="center"/>
                              <w:rPr>
                                <w:sz w:val="24"/>
                              </w:rPr>
                            </w:pPr>
                            <w:r>
                              <w:rPr>
                                <w:sz w:val="24"/>
                              </w:rPr>
                              <w:t>5-8</w:t>
                            </w:r>
                          </w:p>
                        </w:tc>
                        <w:tc>
                          <w:tcPr>
                            <w:tcW w:w="1276" w:type="dxa"/>
                            <w:tcBorders>
                              <w:bottom w:val="nil"/>
                            </w:tcBorders>
                          </w:tcPr>
                          <w:p w:rsidR="00A215BE" w:rsidRDefault="00A215BE">
                            <w:pPr>
                              <w:pStyle w:val="TableParagraph"/>
                              <w:spacing w:line="253" w:lineRule="exact"/>
                              <w:ind w:left="16"/>
                              <w:jc w:val="center"/>
                              <w:rPr>
                                <w:sz w:val="24"/>
                              </w:rPr>
                            </w:pPr>
                            <w:r>
                              <w:rPr>
                                <w:sz w:val="24"/>
                              </w:rPr>
                              <w:t>4</w:t>
                            </w:r>
                          </w:p>
                        </w:tc>
                        <w:tc>
                          <w:tcPr>
                            <w:tcW w:w="2267" w:type="dxa"/>
                            <w:tcBorders>
                              <w:bottom w:val="nil"/>
                            </w:tcBorders>
                          </w:tcPr>
                          <w:p w:rsidR="00A215BE" w:rsidRDefault="00A215BE">
                            <w:pPr>
                              <w:pStyle w:val="TableParagraph"/>
                              <w:spacing w:line="253" w:lineRule="exact"/>
                              <w:ind w:left="111"/>
                              <w:rPr>
                                <w:sz w:val="24"/>
                              </w:rPr>
                            </w:pPr>
                            <w:r>
                              <w:rPr>
                                <w:sz w:val="24"/>
                              </w:rPr>
                              <w:t>Кл.рук.</w:t>
                            </w:r>
                          </w:p>
                        </w:tc>
                      </w:tr>
                      <w:tr w:rsidR="00A215BE" w:rsidTr="000A4675">
                        <w:trPr>
                          <w:trHeight w:val="350"/>
                        </w:trPr>
                        <w:tc>
                          <w:tcPr>
                            <w:tcW w:w="2693" w:type="dxa"/>
                            <w:tcBorders>
                              <w:top w:val="nil"/>
                            </w:tcBorders>
                          </w:tcPr>
                          <w:p w:rsidR="00A215BE" w:rsidRDefault="00A215BE">
                            <w:pPr>
                              <w:pStyle w:val="TableParagraph"/>
                            </w:pPr>
                          </w:p>
                        </w:tc>
                        <w:tc>
                          <w:tcPr>
                            <w:tcW w:w="8222" w:type="dxa"/>
                            <w:tcBorders>
                              <w:top w:val="nil"/>
                            </w:tcBorders>
                          </w:tcPr>
                          <w:p w:rsidR="00A215BE" w:rsidRDefault="00A215BE">
                            <w:pPr>
                              <w:pStyle w:val="TableParagraph"/>
                              <w:spacing w:line="271" w:lineRule="exact"/>
                              <w:ind w:left="107"/>
                              <w:rPr>
                                <w:sz w:val="24"/>
                              </w:rPr>
                            </w:pPr>
                            <w:r>
                              <w:rPr>
                                <w:sz w:val="24"/>
                              </w:rPr>
                              <w:t>«Профессии</w:t>
                            </w:r>
                            <w:r>
                              <w:rPr>
                                <w:spacing w:val="-2"/>
                                <w:sz w:val="24"/>
                              </w:rPr>
                              <w:t xml:space="preserve"> </w:t>
                            </w:r>
                            <w:r>
                              <w:rPr>
                                <w:sz w:val="24"/>
                              </w:rPr>
                              <w:t>с</w:t>
                            </w:r>
                            <w:r>
                              <w:rPr>
                                <w:spacing w:val="-3"/>
                                <w:sz w:val="24"/>
                              </w:rPr>
                              <w:t xml:space="preserve"> </w:t>
                            </w:r>
                            <w:r>
                              <w:rPr>
                                <w:sz w:val="24"/>
                              </w:rPr>
                              <w:t>большой</w:t>
                            </w:r>
                            <w:r>
                              <w:rPr>
                                <w:spacing w:val="-1"/>
                                <w:sz w:val="24"/>
                              </w:rPr>
                              <w:t xml:space="preserve"> </w:t>
                            </w:r>
                            <w:r>
                              <w:rPr>
                                <w:sz w:val="24"/>
                              </w:rPr>
                              <w:t>перспективой»</w:t>
                            </w:r>
                          </w:p>
                        </w:tc>
                        <w:tc>
                          <w:tcPr>
                            <w:tcW w:w="1276" w:type="dxa"/>
                            <w:tcBorders>
                              <w:top w:val="nil"/>
                            </w:tcBorders>
                          </w:tcPr>
                          <w:p w:rsidR="00A215BE" w:rsidRPr="0003548C" w:rsidRDefault="00A215BE">
                            <w:pPr>
                              <w:pStyle w:val="TableParagraph"/>
                              <w:spacing w:line="271" w:lineRule="exact"/>
                              <w:ind w:left="193" w:right="180"/>
                              <w:jc w:val="center"/>
                              <w:rPr>
                                <w:sz w:val="24"/>
                              </w:rPr>
                            </w:pPr>
                            <w:r>
                              <w:rPr>
                                <w:sz w:val="24"/>
                              </w:rPr>
                              <w:t>9</w:t>
                            </w:r>
                          </w:p>
                        </w:tc>
                        <w:tc>
                          <w:tcPr>
                            <w:tcW w:w="1276" w:type="dxa"/>
                            <w:tcBorders>
                              <w:top w:val="nil"/>
                            </w:tcBorders>
                          </w:tcPr>
                          <w:p w:rsidR="00A215BE" w:rsidRDefault="00A215BE">
                            <w:pPr>
                              <w:pStyle w:val="TableParagraph"/>
                            </w:pPr>
                          </w:p>
                        </w:tc>
                        <w:tc>
                          <w:tcPr>
                            <w:tcW w:w="2267" w:type="dxa"/>
                            <w:tcBorders>
                              <w:top w:val="nil"/>
                            </w:tcBorders>
                          </w:tcPr>
                          <w:p w:rsidR="00A215BE" w:rsidRDefault="00A215BE">
                            <w:pPr>
                              <w:pStyle w:val="TableParagraph"/>
                            </w:pPr>
                          </w:p>
                        </w:tc>
                      </w:tr>
                      <w:tr w:rsidR="00A215BE" w:rsidTr="000A4675">
                        <w:trPr>
                          <w:trHeight w:val="1104"/>
                        </w:trPr>
                        <w:tc>
                          <w:tcPr>
                            <w:tcW w:w="2693" w:type="dxa"/>
                          </w:tcPr>
                          <w:p w:rsidR="00A215BE" w:rsidRPr="00695CE7" w:rsidRDefault="00A215BE">
                            <w:pPr>
                              <w:pStyle w:val="TableParagraph"/>
                              <w:ind w:left="196" w:firstLine="264"/>
                              <w:rPr>
                                <w:b/>
                                <w:i/>
                              </w:rPr>
                            </w:pPr>
                            <w:r w:rsidRPr="00695CE7">
                              <w:rPr>
                                <w:b/>
                                <w:i/>
                              </w:rPr>
                              <w:t>Курсы внеурочной</w:t>
                            </w:r>
                            <w:r w:rsidRPr="00695CE7">
                              <w:rPr>
                                <w:b/>
                                <w:i/>
                                <w:spacing w:val="1"/>
                              </w:rPr>
                              <w:t xml:space="preserve"> </w:t>
                            </w:r>
                            <w:r w:rsidRPr="00695CE7">
                              <w:rPr>
                                <w:b/>
                                <w:i/>
                              </w:rPr>
                              <w:t>деятельности</w:t>
                            </w:r>
                            <w:r w:rsidRPr="00695CE7">
                              <w:rPr>
                                <w:b/>
                                <w:i/>
                                <w:spacing w:val="-6"/>
                              </w:rPr>
                              <w:t xml:space="preserve"> </w:t>
                            </w:r>
                            <w:r w:rsidRPr="00695CE7">
                              <w:rPr>
                                <w:b/>
                                <w:i/>
                              </w:rPr>
                              <w:t>и</w:t>
                            </w:r>
                            <w:r w:rsidRPr="00695CE7">
                              <w:rPr>
                                <w:b/>
                                <w:i/>
                                <w:spacing w:val="-9"/>
                              </w:rPr>
                              <w:t xml:space="preserve"> </w:t>
                            </w:r>
                            <w:r w:rsidRPr="00695CE7">
                              <w:rPr>
                                <w:b/>
                                <w:i/>
                              </w:rPr>
                              <w:t>допол-</w:t>
                            </w:r>
                          </w:p>
                          <w:p w:rsidR="00A215BE" w:rsidRDefault="00A215BE">
                            <w:pPr>
                              <w:pStyle w:val="TableParagraph"/>
                              <w:ind w:left="196"/>
                              <w:rPr>
                                <w:b/>
                                <w:i/>
                              </w:rPr>
                            </w:pPr>
                            <w:r>
                              <w:rPr>
                                <w:b/>
                                <w:i/>
                              </w:rPr>
                              <w:t>нительное</w:t>
                            </w:r>
                            <w:r>
                              <w:rPr>
                                <w:b/>
                                <w:i/>
                                <w:spacing w:val="-1"/>
                              </w:rPr>
                              <w:t xml:space="preserve"> </w:t>
                            </w:r>
                            <w:r>
                              <w:rPr>
                                <w:b/>
                                <w:i/>
                              </w:rPr>
                              <w:t>образование</w:t>
                            </w:r>
                          </w:p>
                        </w:tc>
                        <w:tc>
                          <w:tcPr>
                            <w:tcW w:w="8222" w:type="dxa"/>
                          </w:tcPr>
                          <w:p w:rsidR="00A215BE" w:rsidRPr="00695CE7" w:rsidRDefault="00A215BE">
                            <w:pPr>
                              <w:pStyle w:val="TableParagraph"/>
                              <w:ind w:left="107" w:right="929"/>
                              <w:rPr>
                                <w:sz w:val="24"/>
                              </w:rPr>
                            </w:pPr>
                            <w:r w:rsidRPr="00695CE7">
                              <w:rPr>
                                <w:sz w:val="24"/>
                              </w:rPr>
                              <w:t>Знакомство</w:t>
                            </w:r>
                            <w:r w:rsidRPr="00695CE7">
                              <w:rPr>
                                <w:spacing w:val="-4"/>
                                <w:sz w:val="24"/>
                              </w:rPr>
                              <w:t xml:space="preserve"> </w:t>
                            </w:r>
                            <w:r w:rsidRPr="00695CE7">
                              <w:rPr>
                                <w:sz w:val="24"/>
                              </w:rPr>
                              <w:t>с</w:t>
                            </w:r>
                            <w:r w:rsidRPr="00695CE7">
                              <w:rPr>
                                <w:spacing w:val="-5"/>
                                <w:sz w:val="24"/>
                              </w:rPr>
                              <w:t xml:space="preserve"> </w:t>
                            </w:r>
                            <w:r w:rsidRPr="00695CE7">
                              <w:rPr>
                                <w:sz w:val="24"/>
                              </w:rPr>
                              <w:t>кружками</w:t>
                            </w:r>
                            <w:r w:rsidRPr="00695CE7">
                              <w:rPr>
                                <w:spacing w:val="-3"/>
                                <w:sz w:val="24"/>
                              </w:rPr>
                              <w:t xml:space="preserve"> </w:t>
                            </w:r>
                            <w:r w:rsidRPr="00695CE7">
                              <w:rPr>
                                <w:sz w:val="24"/>
                              </w:rPr>
                              <w:t>и</w:t>
                            </w:r>
                            <w:r w:rsidRPr="00695CE7">
                              <w:rPr>
                                <w:spacing w:val="-3"/>
                                <w:sz w:val="24"/>
                              </w:rPr>
                              <w:t xml:space="preserve"> </w:t>
                            </w:r>
                            <w:r w:rsidRPr="00695CE7">
                              <w:rPr>
                                <w:sz w:val="24"/>
                              </w:rPr>
                              <w:t>спортивными</w:t>
                            </w:r>
                            <w:r w:rsidRPr="00695CE7">
                              <w:rPr>
                                <w:spacing w:val="-3"/>
                                <w:sz w:val="24"/>
                              </w:rPr>
                              <w:t xml:space="preserve"> </w:t>
                            </w:r>
                            <w:r w:rsidRPr="00695CE7">
                              <w:rPr>
                                <w:sz w:val="24"/>
                              </w:rPr>
                              <w:t>секциями</w:t>
                            </w:r>
                            <w:r w:rsidRPr="00695CE7">
                              <w:rPr>
                                <w:spacing w:val="-3"/>
                                <w:sz w:val="24"/>
                              </w:rPr>
                              <w:t xml:space="preserve"> </w:t>
                            </w:r>
                            <w:r w:rsidRPr="00695CE7">
                              <w:rPr>
                                <w:sz w:val="24"/>
                              </w:rPr>
                              <w:t>школы.</w:t>
                            </w:r>
                            <w:r w:rsidRPr="00695CE7">
                              <w:rPr>
                                <w:spacing w:val="-3"/>
                                <w:sz w:val="24"/>
                              </w:rPr>
                              <w:t xml:space="preserve"> </w:t>
                            </w:r>
                            <w:r w:rsidRPr="00695CE7">
                              <w:rPr>
                                <w:sz w:val="24"/>
                              </w:rPr>
                              <w:t>Запись.</w:t>
                            </w:r>
                            <w:r w:rsidRPr="00695CE7">
                              <w:rPr>
                                <w:spacing w:val="-57"/>
                                <w:sz w:val="24"/>
                              </w:rPr>
                              <w:t xml:space="preserve"> </w:t>
                            </w:r>
                            <w:r w:rsidRPr="00695CE7">
                              <w:rPr>
                                <w:sz w:val="24"/>
                              </w:rPr>
                              <w:t>Работа</w:t>
                            </w:r>
                            <w:r w:rsidRPr="00695CE7">
                              <w:rPr>
                                <w:spacing w:val="-2"/>
                                <w:sz w:val="24"/>
                              </w:rPr>
                              <w:t xml:space="preserve"> </w:t>
                            </w:r>
                            <w:r w:rsidRPr="00695CE7">
                              <w:rPr>
                                <w:sz w:val="24"/>
                              </w:rPr>
                              <w:t>с</w:t>
                            </w:r>
                            <w:r w:rsidRPr="00695CE7">
                              <w:rPr>
                                <w:spacing w:val="1"/>
                                <w:sz w:val="24"/>
                              </w:rPr>
                              <w:t xml:space="preserve"> </w:t>
                            </w:r>
                            <w:r w:rsidRPr="00695CE7">
                              <w:rPr>
                                <w:sz w:val="24"/>
                              </w:rPr>
                              <w:t>учреждениями</w:t>
                            </w:r>
                            <w:r w:rsidRPr="00695CE7">
                              <w:rPr>
                                <w:spacing w:val="-1"/>
                                <w:sz w:val="24"/>
                              </w:rPr>
                              <w:t xml:space="preserve"> </w:t>
                            </w:r>
                            <w:r>
                              <w:rPr>
                                <w:spacing w:val="-1"/>
                                <w:sz w:val="24"/>
                              </w:rPr>
                              <w:t xml:space="preserve">Ильинская </w:t>
                            </w:r>
                            <w:r>
                              <w:rPr>
                                <w:sz w:val="24"/>
                              </w:rPr>
                              <w:t>ДЮСШ, ДДТ</w:t>
                            </w:r>
                            <w:r w:rsidRPr="00695CE7">
                              <w:rPr>
                                <w:sz w:val="24"/>
                              </w:rPr>
                              <w:t>.</w:t>
                            </w:r>
                          </w:p>
                          <w:p w:rsidR="00A215BE" w:rsidRPr="00695CE7" w:rsidRDefault="00A215BE">
                            <w:pPr>
                              <w:pStyle w:val="TableParagraph"/>
                              <w:spacing w:line="270" w:lineRule="atLeast"/>
                              <w:ind w:left="107" w:right="186"/>
                              <w:rPr>
                                <w:sz w:val="24"/>
                              </w:rPr>
                            </w:pPr>
                            <w:r w:rsidRPr="00695CE7">
                              <w:rPr>
                                <w:sz w:val="24"/>
                              </w:rPr>
                              <w:t>Сбор информации о посещаемости учащими</w:t>
                            </w:r>
                            <w:r>
                              <w:rPr>
                                <w:sz w:val="24"/>
                              </w:rPr>
                              <w:t>ся кружков и секций школы, учре</w:t>
                            </w:r>
                            <w:r w:rsidRPr="00695CE7">
                              <w:rPr>
                                <w:sz w:val="24"/>
                              </w:rPr>
                              <w:t>ждения</w:t>
                            </w:r>
                            <w:r w:rsidRPr="00695CE7">
                              <w:rPr>
                                <w:spacing w:val="-1"/>
                                <w:sz w:val="24"/>
                              </w:rPr>
                              <w:t xml:space="preserve"> </w:t>
                            </w:r>
                            <w:r w:rsidRPr="00695CE7">
                              <w:rPr>
                                <w:sz w:val="24"/>
                              </w:rPr>
                              <w:t>доп.образования</w:t>
                            </w:r>
                          </w:p>
                        </w:tc>
                        <w:tc>
                          <w:tcPr>
                            <w:tcW w:w="1276" w:type="dxa"/>
                          </w:tcPr>
                          <w:p w:rsidR="00A215BE" w:rsidRPr="00344DFA" w:rsidRDefault="00A215BE">
                            <w:pPr>
                              <w:pStyle w:val="TableParagraph"/>
                              <w:spacing w:line="268" w:lineRule="exact"/>
                              <w:ind w:left="193" w:right="180"/>
                              <w:jc w:val="center"/>
                              <w:rPr>
                                <w:sz w:val="24"/>
                              </w:rPr>
                            </w:pPr>
                            <w:r>
                              <w:rPr>
                                <w:sz w:val="24"/>
                              </w:rPr>
                              <w:t>5-9</w:t>
                            </w:r>
                          </w:p>
                        </w:tc>
                        <w:tc>
                          <w:tcPr>
                            <w:tcW w:w="1276" w:type="dxa"/>
                          </w:tcPr>
                          <w:p w:rsidR="00A215BE" w:rsidRDefault="00A215BE">
                            <w:pPr>
                              <w:pStyle w:val="TableParagraph"/>
                              <w:spacing w:line="268" w:lineRule="exact"/>
                              <w:ind w:left="16"/>
                              <w:jc w:val="center"/>
                              <w:rPr>
                                <w:sz w:val="24"/>
                              </w:rPr>
                            </w:pPr>
                            <w:r>
                              <w:rPr>
                                <w:sz w:val="24"/>
                              </w:rPr>
                              <w:t>2</w:t>
                            </w:r>
                          </w:p>
                        </w:tc>
                        <w:tc>
                          <w:tcPr>
                            <w:tcW w:w="2267" w:type="dxa"/>
                          </w:tcPr>
                          <w:p w:rsidR="00A215BE" w:rsidRDefault="00A215BE">
                            <w:pPr>
                              <w:pStyle w:val="TableParagraph"/>
                              <w:ind w:left="111" w:right="935"/>
                              <w:rPr>
                                <w:sz w:val="24"/>
                              </w:rPr>
                            </w:pPr>
                            <w:r>
                              <w:rPr>
                                <w:spacing w:val="-1"/>
                                <w:sz w:val="24"/>
                              </w:rPr>
                              <w:t>Рук.круж,</w:t>
                            </w:r>
                            <w:r>
                              <w:rPr>
                                <w:spacing w:val="-57"/>
                                <w:sz w:val="24"/>
                              </w:rPr>
                              <w:t xml:space="preserve"> </w:t>
                            </w:r>
                            <w:r>
                              <w:rPr>
                                <w:sz w:val="24"/>
                              </w:rPr>
                              <w:t>Кл.рук</w:t>
                            </w:r>
                          </w:p>
                        </w:tc>
                      </w:tr>
                    </w:tbl>
                    <w:p w:rsidR="00A215BE" w:rsidRDefault="00A215BE" w:rsidP="00831B15">
                      <w:pPr>
                        <w:pStyle w:val="a3"/>
                      </w:pPr>
                    </w:p>
                  </w:txbxContent>
                </v:textbox>
                <w10:wrap anchorx="page" anchory="page"/>
              </v:shape>
            </w:pict>
          </mc:Fallback>
        </mc:AlternateContent>
      </w:r>
    </w:p>
    <w:p w:rsidR="00831B15" w:rsidRDefault="00831B15" w:rsidP="00831B15">
      <w:pPr>
        <w:spacing w:line="273" w:lineRule="auto"/>
        <w:sectPr w:rsidR="00831B15" w:rsidSect="00831B15">
          <w:pgSz w:w="16840" w:h="11910" w:orient="landscape"/>
          <w:pgMar w:top="36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456"/>
        <w:gridCol w:w="1253"/>
        <w:gridCol w:w="1252"/>
        <w:gridCol w:w="2080"/>
      </w:tblGrid>
      <w:tr w:rsidR="00831B15" w:rsidTr="00831B15">
        <w:trPr>
          <w:trHeight w:val="623"/>
        </w:trPr>
        <w:tc>
          <w:tcPr>
            <w:tcW w:w="2693" w:type="dxa"/>
          </w:tcPr>
          <w:p w:rsidR="00831B15" w:rsidRDefault="00831B15" w:rsidP="00831B15">
            <w:pPr>
              <w:pStyle w:val="TableParagraph"/>
              <w:spacing w:line="251" w:lineRule="exact"/>
              <w:ind w:left="496"/>
              <w:rPr>
                <w:b/>
                <w:i/>
              </w:rPr>
            </w:pPr>
            <w:r>
              <w:rPr>
                <w:b/>
                <w:i/>
              </w:rPr>
              <w:lastRenderedPageBreak/>
              <w:t>Школьные</w:t>
            </w:r>
            <w:r>
              <w:rPr>
                <w:b/>
                <w:i/>
                <w:spacing w:val="-5"/>
              </w:rPr>
              <w:t xml:space="preserve"> </w:t>
            </w:r>
            <w:r>
              <w:rPr>
                <w:b/>
                <w:i/>
              </w:rPr>
              <w:t>медиа</w:t>
            </w:r>
          </w:p>
        </w:tc>
        <w:tc>
          <w:tcPr>
            <w:tcW w:w="8456" w:type="dxa"/>
          </w:tcPr>
          <w:p w:rsidR="00831B15" w:rsidRPr="00344DFA" w:rsidRDefault="00831B15" w:rsidP="00831B15">
            <w:pPr>
              <w:pStyle w:val="TableParagraph"/>
              <w:ind w:left="107"/>
              <w:rPr>
                <w:sz w:val="24"/>
              </w:rPr>
            </w:pPr>
            <w:r w:rsidRPr="00695CE7">
              <w:rPr>
                <w:sz w:val="24"/>
              </w:rPr>
              <w:t>Сбор</w:t>
            </w:r>
            <w:r w:rsidRPr="00695CE7">
              <w:rPr>
                <w:spacing w:val="-5"/>
                <w:sz w:val="24"/>
              </w:rPr>
              <w:t xml:space="preserve"> </w:t>
            </w:r>
            <w:r w:rsidRPr="00695CE7">
              <w:rPr>
                <w:sz w:val="24"/>
              </w:rPr>
              <w:t>информации</w:t>
            </w:r>
            <w:r w:rsidRPr="00695CE7">
              <w:rPr>
                <w:spacing w:val="-4"/>
                <w:sz w:val="24"/>
              </w:rPr>
              <w:t xml:space="preserve"> </w:t>
            </w:r>
            <w:r w:rsidRPr="00695CE7">
              <w:rPr>
                <w:sz w:val="24"/>
              </w:rPr>
              <w:t>для</w:t>
            </w:r>
            <w:r w:rsidRPr="00695CE7">
              <w:rPr>
                <w:spacing w:val="-7"/>
                <w:sz w:val="24"/>
              </w:rPr>
              <w:t xml:space="preserve"> </w:t>
            </w:r>
            <w:r w:rsidRPr="00695CE7">
              <w:rPr>
                <w:sz w:val="24"/>
              </w:rPr>
              <w:t>школьного</w:t>
            </w:r>
            <w:r w:rsidRPr="00695CE7">
              <w:rPr>
                <w:spacing w:val="-4"/>
                <w:sz w:val="24"/>
              </w:rPr>
              <w:t xml:space="preserve"> </w:t>
            </w:r>
            <w:r w:rsidRPr="00695CE7">
              <w:rPr>
                <w:sz w:val="24"/>
              </w:rPr>
              <w:t>сайта,</w:t>
            </w:r>
            <w:r w:rsidRPr="00695CE7">
              <w:rPr>
                <w:spacing w:val="-4"/>
                <w:sz w:val="24"/>
              </w:rPr>
              <w:t xml:space="preserve"> </w:t>
            </w:r>
            <w:r w:rsidRPr="00695CE7">
              <w:rPr>
                <w:sz w:val="24"/>
              </w:rPr>
              <w:t>интернет-группы,</w:t>
            </w:r>
            <w:r w:rsidRPr="00695CE7">
              <w:rPr>
                <w:spacing w:val="-4"/>
                <w:sz w:val="24"/>
              </w:rPr>
              <w:t xml:space="preserve"> </w:t>
            </w:r>
            <w:r>
              <w:rPr>
                <w:sz w:val="24"/>
              </w:rPr>
              <w:t>газеты «Мосток</w:t>
            </w:r>
            <w:r w:rsidRPr="00695CE7">
              <w:rPr>
                <w:sz w:val="24"/>
              </w:rPr>
              <w:t>».</w:t>
            </w:r>
            <w:r w:rsidRPr="00695CE7">
              <w:rPr>
                <w:spacing w:val="-57"/>
                <w:sz w:val="24"/>
              </w:rPr>
              <w:t xml:space="preserve"> </w:t>
            </w:r>
            <w:r w:rsidRPr="00344DFA">
              <w:rPr>
                <w:sz w:val="24"/>
              </w:rPr>
              <w:t>Освещение</w:t>
            </w:r>
            <w:r w:rsidRPr="00344DFA">
              <w:rPr>
                <w:spacing w:val="-2"/>
                <w:sz w:val="24"/>
              </w:rPr>
              <w:t xml:space="preserve"> </w:t>
            </w:r>
            <w:r w:rsidRPr="00344DFA">
              <w:rPr>
                <w:sz w:val="24"/>
              </w:rPr>
              <w:t>деятельности</w:t>
            </w:r>
            <w:r w:rsidRPr="00344DFA">
              <w:rPr>
                <w:spacing w:val="-1"/>
                <w:sz w:val="24"/>
              </w:rPr>
              <w:t xml:space="preserve"> </w:t>
            </w:r>
            <w:r w:rsidRPr="00344DFA">
              <w:rPr>
                <w:sz w:val="24"/>
              </w:rPr>
              <w:t>школьных кружков</w:t>
            </w:r>
            <w:r w:rsidRPr="00344DFA">
              <w:rPr>
                <w:spacing w:val="-1"/>
                <w:sz w:val="24"/>
              </w:rPr>
              <w:t xml:space="preserve"> </w:t>
            </w:r>
            <w:r w:rsidRPr="00344DFA">
              <w:rPr>
                <w:sz w:val="24"/>
              </w:rPr>
              <w:t>и</w:t>
            </w:r>
            <w:r w:rsidRPr="00344DFA">
              <w:rPr>
                <w:spacing w:val="-1"/>
                <w:sz w:val="24"/>
              </w:rPr>
              <w:t xml:space="preserve"> </w:t>
            </w:r>
            <w:r w:rsidRPr="00344DFA">
              <w:rPr>
                <w:sz w:val="24"/>
              </w:rPr>
              <w:t>спортивных</w:t>
            </w:r>
            <w:r w:rsidRPr="00344DFA">
              <w:rPr>
                <w:spacing w:val="1"/>
                <w:sz w:val="24"/>
              </w:rPr>
              <w:t xml:space="preserve"> </w:t>
            </w:r>
            <w:r w:rsidRPr="00344DFA">
              <w:rPr>
                <w:sz w:val="24"/>
              </w:rPr>
              <w:t>секций.</w:t>
            </w:r>
          </w:p>
        </w:tc>
        <w:tc>
          <w:tcPr>
            <w:tcW w:w="1253" w:type="dxa"/>
          </w:tcPr>
          <w:p w:rsidR="00831B15" w:rsidRDefault="00831B15" w:rsidP="00831B15">
            <w:pPr>
              <w:pStyle w:val="TableParagraph"/>
              <w:spacing w:line="268" w:lineRule="exact"/>
              <w:ind w:left="16"/>
              <w:jc w:val="center"/>
              <w:rPr>
                <w:sz w:val="24"/>
              </w:rPr>
            </w:pPr>
            <w:r>
              <w:rPr>
                <w:sz w:val="24"/>
              </w:rPr>
              <w:t>8</w:t>
            </w:r>
          </w:p>
        </w:tc>
        <w:tc>
          <w:tcPr>
            <w:tcW w:w="1252" w:type="dxa"/>
          </w:tcPr>
          <w:p w:rsidR="00831B15" w:rsidRDefault="00831B15" w:rsidP="00831B15">
            <w:pPr>
              <w:pStyle w:val="TableParagraph"/>
              <w:ind w:left="403" w:right="136" w:hanging="250"/>
              <w:rPr>
                <w:sz w:val="24"/>
              </w:rPr>
            </w:pPr>
            <w:r>
              <w:rPr>
                <w:sz w:val="24"/>
              </w:rPr>
              <w:t>В</w:t>
            </w:r>
            <w:r>
              <w:rPr>
                <w:spacing w:val="-9"/>
                <w:sz w:val="24"/>
              </w:rPr>
              <w:t xml:space="preserve"> </w:t>
            </w:r>
            <w:r>
              <w:rPr>
                <w:sz w:val="24"/>
              </w:rPr>
              <w:t>теч</w:t>
            </w:r>
            <w:r>
              <w:rPr>
                <w:spacing w:val="-9"/>
                <w:sz w:val="24"/>
              </w:rPr>
              <w:t xml:space="preserve"> </w:t>
            </w:r>
            <w:r>
              <w:rPr>
                <w:sz w:val="24"/>
              </w:rPr>
              <w:t>ме-</w:t>
            </w:r>
            <w:r>
              <w:rPr>
                <w:spacing w:val="-57"/>
                <w:sz w:val="24"/>
              </w:rPr>
              <w:t xml:space="preserve"> </w:t>
            </w:r>
            <w:r>
              <w:rPr>
                <w:sz w:val="24"/>
              </w:rPr>
              <w:t>сяца</w:t>
            </w:r>
          </w:p>
        </w:tc>
        <w:tc>
          <w:tcPr>
            <w:tcW w:w="2080" w:type="dxa"/>
          </w:tcPr>
          <w:p w:rsidR="00831B15" w:rsidRDefault="00831B15" w:rsidP="00831B15">
            <w:pPr>
              <w:pStyle w:val="TableParagraph"/>
              <w:spacing w:line="268" w:lineRule="exact"/>
              <w:ind w:left="111"/>
              <w:rPr>
                <w:sz w:val="24"/>
              </w:rPr>
            </w:pPr>
            <w:r>
              <w:rPr>
                <w:sz w:val="24"/>
              </w:rPr>
              <w:t>Рук.кр.</w:t>
            </w:r>
          </w:p>
        </w:tc>
      </w:tr>
      <w:tr w:rsidR="00831B15" w:rsidTr="00831B15">
        <w:trPr>
          <w:trHeight w:val="1379"/>
        </w:trPr>
        <w:tc>
          <w:tcPr>
            <w:tcW w:w="2693" w:type="dxa"/>
          </w:tcPr>
          <w:p w:rsidR="00831B15" w:rsidRDefault="00831B15" w:rsidP="00831B15">
            <w:pPr>
              <w:pStyle w:val="TableParagraph"/>
              <w:ind w:left="724" w:right="137" w:hanging="562"/>
              <w:rPr>
                <w:b/>
                <w:i/>
              </w:rPr>
            </w:pPr>
            <w:r>
              <w:rPr>
                <w:b/>
                <w:i/>
              </w:rPr>
              <w:t>Детские общественные</w:t>
            </w:r>
            <w:r>
              <w:rPr>
                <w:b/>
                <w:i/>
                <w:spacing w:val="-52"/>
              </w:rPr>
              <w:t xml:space="preserve"> </w:t>
            </w:r>
            <w:r>
              <w:rPr>
                <w:b/>
                <w:i/>
              </w:rPr>
              <w:t>объединения</w:t>
            </w:r>
          </w:p>
        </w:tc>
        <w:tc>
          <w:tcPr>
            <w:tcW w:w="8456" w:type="dxa"/>
          </w:tcPr>
          <w:p w:rsidR="00831B15" w:rsidRPr="00695CE7" w:rsidRDefault="00831B15" w:rsidP="00831B15">
            <w:pPr>
              <w:pStyle w:val="TableParagraph"/>
              <w:ind w:left="107" w:right="3843"/>
              <w:rPr>
                <w:sz w:val="24"/>
              </w:rPr>
            </w:pPr>
            <w:r w:rsidRPr="00695CE7">
              <w:rPr>
                <w:sz w:val="24"/>
              </w:rPr>
              <w:t>Собрание ШДР. План работы на год.</w:t>
            </w:r>
            <w:r w:rsidRPr="00695CE7">
              <w:rPr>
                <w:spacing w:val="1"/>
                <w:sz w:val="24"/>
              </w:rPr>
              <w:t xml:space="preserve"> </w:t>
            </w:r>
            <w:r w:rsidRPr="00695CE7">
              <w:rPr>
                <w:sz w:val="24"/>
              </w:rPr>
              <w:t>Помощь</w:t>
            </w:r>
            <w:r w:rsidRPr="00695CE7">
              <w:rPr>
                <w:spacing w:val="-5"/>
                <w:sz w:val="24"/>
              </w:rPr>
              <w:t xml:space="preserve"> </w:t>
            </w:r>
            <w:r w:rsidRPr="00695CE7">
              <w:rPr>
                <w:sz w:val="24"/>
              </w:rPr>
              <w:t>в</w:t>
            </w:r>
            <w:r w:rsidRPr="00695CE7">
              <w:rPr>
                <w:spacing w:val="-5"/>
                <w:sz w:val="24"/>
              </w:rPr>
              <w:t xml:space="preserve"> </w:t>
            </w:r>
            <w:r w:rsidRPr="00695CE7">
              <w:rPr>
                <w:sz w:val="24"/>
              </w:rPr>
              <w:t>организации</w:t>
            </w:r>
            <w:r w:rsidRPr="00695CE7">
              <w:rPr>
                <w:spacing w:val="-6"/>
                <w:sz w:val="24"/>
              </w:rPr>
              <w:t xml:space="preserve"> </w:t>
            </w:r>
            <w:r w:rsidRPr="00695CE7">
              <w:rPr>
                <w:sz w:val="24"/>
              </w:rPr>
              <w:t>«Школьный</w:t>
            </w:r>
            <w:r w:rsidRPr="00695CE7">
              <w:rPr>
                <w:spacing w:val="-4"/>
                <w:sz w:val="24"/>
              </w:rPr>
              <w:t xml:space="preserve"> </w:t>
            </w:r>
            <w:r w:rsidRPr="00695CE7">
              <w:rPr>
                <w:sz w:val="24"/>
              </w:rPr>
              <w:t>набат».</w:t>
            </w:r>
          </w:p>
          <w:p w:rsidR="00831B15" w:rsidRDefault="00831B15" w:rsidP="00831B15">
            <w:pPr>
              <w:pStyle w:val="TableParagraph"/>
              <w:ind w:left="107"/>
              <w:rPr>
                <w:sz w:val="24"/>
              </w:rPr>
            </w:pPr>
            <w:r w:rsidRPr="00695CE7">
              <w:rPr>
                <w:sz w:val="24"/>
              </w:rPr>
              <w:t>Всероссийская</w:t>
            </w:r>
            <w:r w:rsidRPr="00695CE7">
              <w:rPr>
                <w:spacing w:val="-3"/>
                <w:sz w:val="24"/>
              </w:rPr>
              <w:t xml:space="preserve"> </w:t>
            </w:r>
            <w:r w:rsidRPr="00695CE7">
              <w:rPr>
                <w:sz w:val="24"/>
              </w:rPr>
              <w:t>акция «Чистые</w:t>
            </w:r>
            <w:r w:rsidRPr="00695CE7">
              <w:rPr>
                <w:spacing w:val="-5"/>
                <w:sz w:val="24"/>
              </w:rPr>
              <w:t xml:space="preserve"> </w:t>
            </w:r>
            <w:r w:rsidRPr="00695CE7">
              <w:rPr>
                <w:sz w:val="24"/>
              </w:rPr>
              <w:t>берега</w:t>
            </w:r>
            <w:r w:rsidRPr="00695CE7">
              <w:rPr>
                <w:spacing w:val="-3"/>
                <w:sz w:val="24"/>
              </w:rPr>
              <w:t xml:space="preserve"> </w:t>
            </w:r>
            <w:r w:rsidRPr="00695CE7">
              <w:rPr>
                <w:sz w:val="24"/>
              </w:rPr>
              <w:t>России»</w:t>
            </w:r>
            <w:r w:rsidRPr="00695CE7">
              <w:rPr>
                <w:spacing w:val="-9"/>
                <w:sz w:val="24"/>
              </w:rPr>
              <w:t xml:space="preserve"> </w:t>
            </w:r>
            <w:r w:rsidRPr="00695CE7">
              <w:rPr>
                <w:sz w:val="24"/>
              </w:rPr>
              <w:t>районный</w:t>
            </w:r>
            <w:r w:rsidRPr="00695CE7">
              <w:rPr>
                <w:spacing w:val="-3"/>
                <w:sz w:val="24"/>
              </w:rPr>
              <w:t xml:space="preserve"> </w:t>
            </w:r>
            <w:r w:rsidRPr="00695CE7">
              <w:rPr>
                <w:sz w:val="24"/>
              </w:rPr>
              <w:t>экологический</w:t>
            </w:r>
            <w:r w:rsidRPr="00695CE7">
              <w:rPr>
                <w:spacing w:val="-3"/>
                <w:sz w:val="24"/>
              </w:rPr>
              <w:t xml:space="preserve"> </w:t>
            </w:r>
            <w:r w:rsidRPr="00695CE7">
              <w:rPr>
                <w:sz w:val="24"/>
              </w:rPr>
              <w:t>десант.</w:t>
            </w:r>
            <w:r w:rsidRPr="00695CE7">
              <w:rPr>
                <w:spacing w:val="-57"/>
                <w:sz w:val="24"/>
              </w:rPr>
              <w:t xml:space="preserve"> </w:t>
            </w:r>
            <w:r>
              <w:rPr>
                <w:sz w:val="24"/>
              </w:rPr>
              <w:t>Трудовой</w:t>
            </w:r>
            <w:r>
              <w:rPr>
                <w:spacing w:val="-1"/>
                <w:sz w:val="24"/>
              </w:rPr>
              <w:t xml:space="preserve"> </w:t>
            </w:r>
            <w:r>
              <w:rPr>
                <w:sz w:val="24"/>
              </w:rPr>
              <w:t>десант на</w:t>
            </w:r>
            <w:r>
              <w:rPr>
                <w:spacing w:val="-1"/>
                <w:sz w:val="24"/>
              </w:rPr>
              <w:t xml:space="preserve"> </w:t>
            </w:r>
            <w:r>
              <w:rPr>
                <w:sz w:val="24"/>
              </w:rPr>
              <w:t>пришкольном участке.</w:t>
            </w:r>
          </w:p>
          <w:p w:rsidR="00831B15" w:rsidRDefault="00831B15" w:rsidP="00831B15">
            <w:pPr>
              <w:pStyle w:val="TableParagraph"/>
              <w:spacing w:line="264" w:lineRule="exact"/>
              <w:ind w:left="107"/>
              <w:rPr>
                <w:sz w:val="24"/>
              </w:rPr>
            </w:pPr>
            <w:r>
              <w:rPr>
                <w:sz w:val="24"/>
              </w:rPr>
              <w:t>Рейды</w:t>
            </w:r>
            <w:r>
              <w:rPr>
                <w:spacing w:val="-3"/>
                <w:sz w:val="24"/>
              </w:rPr>
              <w:t xml:space="preserve"> </w:t>
            </w:r>
            <w:r>
              <w:rPr>
                <w:sz w:val="24"/>
              </w:rPr>
              <w:t>с</w:t>
            </w:r>
            <w:r>
              <w:rPr>
                <w:spacing w:val="-5"/>
                <w:sz w:val="24"/>
              </w:rPr>
              <w:t xml:space="preserve"> </w:t>
            </w:r>
            <w:r>
              <w:rPr>
                <w:sz w:val="24"/>
              </w:rPr>
              <w:t>инспектором</w:t>
            </w:r>
            <w:r>
              <w:rPr>
                <w:spacing w:val="-2"/>
                <w:sz w:val="24"/>
              </w:rPr>
              <w:t xml:space="preserve"> </w:t>
            </w:r>
            <w:r>
              <w:rPr>
                <w:sz w:val="24"/>
              </w:rPr>
              <w:t>ГИБДД.</w:t>
            </w:r>
          </w:p>
        </w:tc>
        <w:tc>
          <w:tcPr>
            <w:tcW w:w="1253" w:type="dxa"/>
          </w:tcPr>
          <w:p w:rsidR="00831B15" w:rsidRPr="00344DFA" w:rsidRDefault="00831B15" w:rsidP="00831B15">
            <w:pPr>
              <w:pStyle w:val="TableParagraph"/>
              <w:spacing w:line="268" w:lineRule="exact"/>
              <w:ind w:left="193" w:right="180"/>
              <w:jc w:val="center"/>
              <w:rPr>
                <w:sz w:val="24"/>
              </w:rPr>
            </w:pPr>
            <w:r>
              <w:rPr>
                <w:sz w:val="24"/>
              </w:rPr>
              <w:t>9</w:t>
            </w:r>
          </w:p>
          <w:p w:rsidR="00831B15" w:rsidRDefault="00831B15" w:rsidP="00831B15">
            <w:pPr>
              <w:pStyle w:val="TableParagraph"/>
              <w:rPr>
                <w:b/>
                <w:sz w:val="24"/>
              </w:rPr>
            </w:pPr>
          </w:p>
          <w:p w:rsidR="00831B15" w:rsidRDefault="00831B15" w:rsidP="00831B15">
            <w:pPr>
              <w:pStyle w:val="TableParagraph"/>
              <w:ind w:left="193" w:right="180"/>
              <w:jc w:val="center"/>
              <w:rPr>
                <w:sz w:val="24"/>
              </w:rPr>
            </w:pPr>
            <w:r>
              <w:rPr>
                <w:sz w:val="24"/>
              </w:rPr>
              <w:t>7-8</w:t>
            </w:r>
          </w:p>
          <w:p w:rsidR="00831B15" w:rsidRDefault="00831B15" w:rsidP="00831B15">
            <w:pPr>
              <w:pStyle w:val="TableParagraph"/>
              <w:rPr>
                <w:b/>
                <w:sz w:val="24"/>
              </w:rPr>
            </w:pPr>
          </w:p>
          <w:p w:rsidR="00831B15" w:rsidRDefault="00831B15" w:rsidP="00831B15">
            <w:pPr>
              <w:pStyle w:val="TableParagraph"/>
              <w:spacing w:line="264" w:lineRule="exact"/>
              <w:ind w:left="16"/>
              <w:jc w:val="center"/>
              <w:rPr>
                <w:sz w:val="24"/>
              </w:rPr>
            </w:pPr>
            <w:r>
              <w:rPr>
                <w:sz w:val="24"/>
              </w:rPr>
              <w:t>6</w:t>
            </w:r>
          </w:p>
        </w:tc>
        <w:tc>
          <w:tcPr>
            <w:tcW w:w="1252" w:type="dxa"/>
          </w:tcPr>
          <w:p w:rsidR="00831B15" w:rsidRDefault="00831B15" w:rsidP="00831B15">
            <w:pPr>
              <w:pStyle w:val="TableParagraph"/>
              <w:spacing w:line="268" w:lineRule="exact"/>
              <w:ind w:left="16"/>
              <w:jc w:val="center"/>
              <w:rPr>
                <w:sz w:val="24"/>
              </w:rPr>
            </w:pPr>
            <w:r>
              <w:rPr>
                <w:sz w:val="24"/>
              </w:rPr>
              <w:t>2</w:t>
            </w:r>
          </w:p>
          <w:p w:rsidR="00831B15" w:rsidRDefault="00831B15" w:rsidP="00831B15">
            <w:pPr>
              <w:pStyle w:val="TableParagraph"/>
              <w:ind w:left="16"/>
              <w:jc w:val="center"/>
              <w:rPr>
                <w:sz w:val="24"/>
              </w:rPr>
            </w:pPr>
            <w:r>
              <w:rPr>
                <w:sz w:val="24"/>
              </w:rPr>
              <w:t>3</w:t>
            </w:r>
          </w:p>
          <w:p w:rsidR="00831B15" w:rsidRDefault="00831B15" w:rsidP="00831B15">
            <w:pPr>
              <w:pStyle w:val="TableParagraph"/>
              <w:ind w:left="16"/>
              <w:jc w:val="center"/>
              <w:rPr>
                <w:sz w:val="24"/>
              </w:rPr>
            </w:pPr>
            <w:r>
              <w:rPr>
                <w:sz w:val="24"/>
              </w:rPr>
              <w:t>4</w:t>
            </w:r>
          </w:p>
        </w:tc>
        <w:tc>
          <w:tcPr>
            <w:tcW w:w="2080" w:type="dxa"/>
          </w:tcPr>
          <w:p w:rsidR="00831B15" w:rsidRPr="00695CE7" w:rsidRDefault="00831B15" w:rsidP="00831B15">
            <w:pPr>
              <w:pStyle w:val="TableParagraph"/>
              <w:ind w:left="111" w:right="389"/>
              <w:rPr>
                <w:sz w:val="24"/>
              </w:rPr>
            </w:pPr>
            <w:r w:rsidRPr="00695CE7">
              <w:rPr>
                <w:sz w:val="24"/>
              </w:rPr>
              <w:t>зам.</w:t>
            </w:r>
            <w:r>
              <w:rPr>
                <w:sz w:val="24"/>
              </w:rPr>
              <w:t>У</w:t>
            </w:r>
            <w:r w:rsidRPr="00695CE7">
              <w:rPr>
                <w:sz w:val="24"/>
              </w:rPr>
              <w:t>ВР</w:t>
            </w:r>
            <w:r w:rsidRPr="00695CE7">
              <w:rPr>
                <w:spacing w:val="1"/>
                <w:sz w:val="24"/>
              </w:rPr>
              <w:t xml:space="preserve"> </w:t>
            </w:r>
          </w:p>
          <w:p w:rsidR="00831B15" w:rsidRDefault="00831B15" w:rsidP="00831B15">
            <w:pPr>
              <w:pStyle w:val="TableParagraph"/>
              <w:spacing w:line="270" w:lineRule="atLeast"/>
              <w:ind w:left="111" w:right="204"/>
              <w:jc w:val="both"/>
              <w:rPr>
                <w:sz w:val="24"/>
              </w:rPr>
            </w:pPr>
            <w:r>
              <w:rPr>
                <w:sz w:val="24"/>
              </w:rPr>
              <w:t xml:space="preserve">Зам. УВР, </w:t>
            </w:r>
          </w:p>
          <w:p w:rsidR="00831B15" w:rsidRDefault="00831B15" w:rsidP="00831B15">
            <w:pPr>
              <w:pStyle w:val="TableParagraph"/>
              <w:spacing w:line="270" w:lineRule="atLeast"/>
              <w:ind w:left="111" w:right="204"/>
              <w:jc w:val="both"/>
              <w:rPr>
                <w:spacing w:val="-58"/>
                <w:sz w:val="24"/>
              </w:rPr>
            </w:pPr>
            <w:r w:rsidRPr="00695CE7">
              <w:rPr>
                <w:spacing w:val="-57"/>
                <w:sz w:val="24"/>
              </w:rPr>
              <w:t xml:space="preserve"> </w:t>
            </w:r>
            <w:r>
              <w:rPr>
                <w:sz w:val="24"/>
              </w:rPr>
              <w:t>Кл.рук., учитель</w:t>
            </w:r>
            <w:r w:rsidRPr="00695CE7">
              <w:rPr>
                <w:sz w:val="24"/>
              </w:rPr>
              <w:t xml:space="preserve"> био.</w:t>
            </w:r>
            <w:r w:rsidRPr="00695CE7">
              <w:rPr>
                <w:spacing w:val="-58"/>
                <w:sz w:val="24"/>
              </w:rPr>
              <w:t xml:space="preserve"> </w:t>
            </w:r>
          </w:p>
          <w:p w:rsidR="00831B15" w:rsidRPr="00695CE7" w:rsidRDefault="00831B15" w:rsidP="00831B15">
            <w:pPr>
              <w:pStyle w:val="TableParagraph"/>
              <w:spacing w:line="270" w:lineRule="atLeast"/>
              <w:ind w:left="111" w:right="204"/>
              <w:jc w:val="both"/>
              <w:rPr>
                <w:sz w:val="24"/>
              </w:rPr>
            </w:pPr>
            <w:r w:rsidRPr="00695CE7">
              <w:rPr>
                <w:sz w:val="24"/>
              </w:rPr>
              <w:t>Рук.кр.</w:t>
            </w:r>
          </w:p>
        </w:tc>
      </w:tr>
      <w:tr w:rsidR="00831B15" w:rsidTr="00831B15">
        <w:trPr>
          <w:trHeight w:val="4692"/>
        </w:trPr>
        <w:tc>
          <w:tcPr>
            <w:tcW w:w="2693" w:type="dxa"/>
          </w:tcPr>
          <w:p w:rsidR="00831B15" w:rsidRPr="00344DFA" w:rsidRDefault="00831B15" w:rsidP="00831B15">
            <w:pPr>
              <w:pStyle w:val="TableParagraph"/>
              <w:ind w:left="609" w:right="598"/>
              <w:jc w:val="center"/>
              <w:rPr>
                <w:b/>
                <w:i/>
              </w:rPr>
            </w:pPr>
            <w:r w:rsidRPr="00344DFA">
              <w:rPr>
                <w:b/>
                <w:i/>
              </w:rPr>
              <w:t>Безопасность</w:t>
            </w:r>
            <w:r w:rsidRPr="00344DFA">
              <w:rPr>
                <w:b/>
                <w:i/>
                <w:spacing w:val="1"/>
              </w:rPr>
              <w:t xml:space="preserve"> </w:t>
            </w:r>
            <w:r w:rsidRPr="00344DFA">
              <w:rPr>
                <w:b/>
                <w:i/>
              </w:rPr>
              <w:t>и</w:t>
            </w:r>
            <w:r w:rsidRPr="00344DFA">
              <w:rPr>
                <w:b/>
                <w:i/>
                <w:spacing w:val="1"/>
              </w:rPr>
              <w:t xml:space="preserve"> </w:t>
            </w:r>
            <w:r w:rsidRPr="00344DFA">
              <w:rPr>
                <w:b/>
                <w:i/>
              </w:rPr>
              <w:t>профилактика</w:t>
            </w:r>
          </w:p>
        </w:tc>
        <w:tc>
          <w:tcPr>
            <w:tcW w:w="8456" w:type="dxa"/>
          </w:tcPr>
          <w:p w:rsidR="00831B15" w:rsidRPr="00695CE7" w:rsidRDefault="00831B15" w:rsidP="00831B15">
            <w:pPr>
              <w:pStyle w:val="TableParagraph"/>
              <w:ind w:left="107"/>
              <w:rPr>
                <w:b/>
                <w:sz w:val="24"/>
              </w:rPr>
            </w:pPr>
            <w:r w:rsidRPr="00695CE7">
              <w:rPr>
                <w:b/>
                <w:sz w:val="24"/>
              </w:rPr>
              <w:t>Неделя</w:t>
            </w:r>
            <w:r w:rsidRPr="00695CE7">
              <w:rPr>
                <w:b/>
                <w:spacing w:val="-4"/>
                <w:sz w:val="24"/>
              </w:rPr>
              <w:t xml:space="preserve"> </w:t>
            </w:r>
            <w:r w:rsidRPr="00695CE7">
              <w:rPr>
                <w:b/>
                <w:sz w:val="24"/>
              </w:rPr>
              <w:t>профилактики</w:t>
            </w:r>
            <w:r w:rsidRPr="00695CE7">
              <w:rPr>
                <w:b/>
                <w:spacing w:val="-2"/>
                <w:sz w:val="24"/>
              </w:rPr>
              <w:t xml:space="preserve"> </w:t>
            </w:r>
            <w:r w:rsidRPr="00695CE7">
              <w:rPr>
                <w:b/>
                <w:sz w:val="24"/>
              </w:rPr>
              <w:t>безнадзорности</w:t>
            </w:r>
            <w:r w:rsidRPr="00695CE7">
              <w:rPr>
                <w:b/>
                <w:spacing w:val="-2"/>
                <w:sz w:val="24"/>
              </w:rPr>
              <w:t xml:space="preserve"> </w:t>
            </w:r>
            <w:r w:rsidRPr="00695CE7">
              <w:rPr>
                <w:b/>
                <w:sz w:val="24"/>
              </w:rPr>
              <w:t>и</w:t>
            </w:r>
            <w:r w:rsidRPr="00695CE7">
              <w:rPr>
                <w:b/>
                <w:spacing w:val="-4"/>
                <w:sz w:val="24"/>
              </w:rPr>
              <w:t xml:space="preserve"> </w:t>
            </w:r>
            <w:r w:rsidRPr="00695CE7">
              <w:rPr>
                <w:b/>
                <w:sz w:val="24"/>
              </w:rPr>
              <w:t>правонарушений</w:t>
            </w:r>
            <w:r w:rsidRPr="00695CE7">
              <w:rPr>
                <w:b/>
                <w:spacing w:val="-2"/>
                <w:sz w:val="24"/>
              </w:rPr>
              <w:t xml:space="preserve"> </w:t>
            </w:r>
            <w:r w:rsidRPr="00695CE7">
              <w:rPr>
                <w:b/>
                <w:sz w:val="24"/>
              </w:rPr>
              <w:t>«Обязанность</w:t>
            </w:r>
            <w:r w:rsidRPr="00695CE7">
              <w:rPr>
                <w:b/>
                <w:spacing w:val="-5"/>
                <w:sz w:val="24"/>
              </w:rPr>
              <w:t xml:space="preserve"> </w:t>
            </w:r>
            <w:r w:rsidRPr="00695CE7">
              <w:rPr>
                <w:b/>
                <w:sz w:val="24"/>
              </w:rPr>
              <w:t>и</w:t>
            </w:r>
            <w:r w:rsidRPr="00695CE7">
              <w:rPr>
                <w:b/>
                <w:spacing w:val="-57"/>
                <w:sz w:val="24"/>
              </w:rPr>
              <w:t xml:space="preserve"> </w:t>
            </w:r>
            <w:r w:rsidRPr="00695CE7">
              <w:rPr>
                <w:b/>
                <w:sz w:val="24"/>
              </w:rPr>
              <w:t>ответственность»</w:t>
            </w:r>
            <w:r w:rsidRPr="00695CE7">
              <w:rPr>
                <w:b/>
                <w:spacing w:val="-1"/>
                <w:sz w:val="24"/>
              </w:rPr>
              <w:t xml:space="preserve"> </w:t>
            </w:r>
            <w:r w:rsidRPr="00695CE7">
              <w:rPr>
                <w:b/>
                <w:sz w:val="24"/>
              </w:rPr>
              <w:t>13-17 сентября.(кл.час.)</w:t>
            </w:r>
          </w:p>
          <w:p w:rsidR="00831B15" w:rsidRPr="00695CE7" w:rsidRDefault="00831B15" w:rsidP="00831B15">
            <w:pPr>
              <w:pStyle w:val="TableParagraph"/>
              <w:spacing w:line="274" w:lineRule="exact"/>
              <w:ind w:left="107"/>
              <w:rPr>
                <w:b/>
                <w:sz w:val="24"/>
              </w:rPr>
            </w:pPr>
            <w:r w:rsidRPr="00695CE7">
              <w:rPr>
                <w:b/>
                <w:sz w:val="24"/>
              </w:rPr>
              <w:t>03.09-День</w:t>
            </w:r>
            <w:r w:rsidRPr="00695CE7">
              <w:rPr>
                <w:b/>
                <w:spacing w:val="-3"/>
                <w:sz w:val="24"/>
              </w:rPr>
              <w:t xml:space="preserve"> </w:t>
            </w:r>
            <w:r w:rsidRPr="00695CE7">
              <w:rPr>
                <w:b/>
                <w:sz w:val="24"/>
              </w:rPr>
              <w:t>солидарности</w:t>
            </w:r>
            <w:r w:rsidRPr="00695CE7">
              <w:rPr>
                <w:b/>
                <w:spacing w:val="-3"/>
                <w:sz w:val="24"/>
              </w:rPr>
              <w:t xml:space="preserve"> </w:t>
            </w:r>
            <w:r w:rsidRPr="00695CE7">
              <w:rPr>
                <w:b/>
                <w:sz w:val="24"/>
              </w:rPr>
              <w:t>в</w:t>
            </w:r>
            <w:r w:rsidRPr="00695CE7">
              <w:rPr>
                <w:b/>
                <w:spacing w:val="-4"/>
                <w:sz w:val="24"/>
              </w:rPr>
              <w:t xml:space="preserve"> </w:t>
            </w:r>
            <w:r w:rsidRPr="00695CE7">
              <w:rPr>
                <w:b/>
                <w:sz w:val="24"/>
              </w:rPr>
              <w:t>борьбе</w:t>
            </w:r>
            <w:r w:rsidRPr="00695CE7">
              <w:rPr>
                <w:b/>
                <w:spacing w:val="-4"/>
                <w:sz w:val="24"/>
              </w:rPr>
              <w:t xml:space="preserve"> </w:t>
            </w:r>
            <w:r w:rsidRPr="00695CE7">
              <w:rPr>
                <w:b/>
                <w:sz w:val="24"/>
              </w:rPr>
              <w:t>с</w:t>
            </w:r>
            <w:r w:rsidRPr="00695CE7">
              <w:rPr>
                <w:b/>
                <w:spacing w:val="-4"/>
                <w:sz w:val="24"/>
              </w:rPr>
              <w:t xml:space="preserve"> </w:t>
            </w:r>
            <w:r w:rsidRPr="00695CE7">
              <w:rPr>
                <w:b/>
                <w:sz w:val="24"/>
              </w:rPr>
              <w:t>терроризмом.</w:t>
            </w:r>
          </w:p>
          <w:p w:rsidR="00831B15" w:rsidRPr="00695CE7" w:rsidRDefault="00831B15" w:rsidP="00831B15">
            <w:pPr>
              <w:pStyle w:val="TableParagraph"/>
              <w:spacing w:line="274" w:lineRule="exact"/>
              <w:ind w:left="107"/>
              <w:rPr>
                <w:sz w:val="24"/>
              </w:rPr>
            </w:pPr>
            <w:r w:rsidRPr="00695CE7">
              <w:rPr>
                <w:sz w:val="24"/>
              </w:rPr>
              <w:t>Оформление</w:t>
            </w:r>
            <w:r w:rsidRPr="00695CE7">
              <w:rPr>
                <w:spacing w:val="-5"/>
                <w:sz w:val="24"/>
              </w:rPr>
              <w:t xml:space="preserve"> </w:t>
            </w:r>
            <w:r w:rsidRPr="00695CE7">
              <w:rPr>
                <w:sz w:val="24"/>
              </w:rPr>
              <w:t>стенда</w:t>
            </w:r>
            <w:r w:rsidRPr="00695CE7">
              <w:rPr>
                <w:spacing w:val="-4"/>
                <w:sz w:val="24"/>
              </w:rPr>
              <w:t xml:space="preserve"> </w:t>
            </w:r>
            <w:r w:rsidRPr="00695CE7">
              <w:rPr>
                <w:sz w:val="24"/>
              </w:rPr>
              <w:t>Уголок безопасности.</w:t>
            </w:r>
          </w:p>
          <w:p w:rsidR="00831B15" w:rsidRPr="00695CE7" w:rsidRDefault="00831B15" w:rsidP="00831B15">
            <w:pPr>
              <w:pStyle w:val="TableParagraph"/>
              <w:ind w:left="107"/>
              <w:rPr>
                <w:sz w:val="24"/>
              </w:rPr>
            </w:pPr>
            <w:r w:rsidRPr="00695CE7">
              <w:rPr>
                <w:sz w:val="24"/>
              </w:rPr>
              <w:t>В</w:t>
            </w:r>
            <w:r w:rsidRPr="00695CE7">
              <w:rPr>
                <w:spacing w:val="-7"/>
                <w:sz w:val="24"/>
              </w:rPr>
              <w:t xml:space="preserve"> </w:t>
            </w:r>
            <w:r w:rsidRPr="00695CE7">
              <w:rPr>
                <w:sz w:val="24"/>
              </w:rPr>
              <w:t>рамках</w:t>
            </w:r>
            <w:r w:rsidRPr="00695CE7">
              <w:rPr>
                <w:spacing w:val="-3"/>
                <w:sz w:val="24"/>
              </w:rPr>
              <w:t xml:space="preserve"> </w:t>
            </w:r>
            <w:r w:rsidRPr="00695CE7">
              <w:rPr>
                <w:sz w:val="24"/>
              </w:rPr>
              <w:t>месячника</w:t>
            </w:r>
            <w:r w:rsidRPr="00695CE7">
              <w:rPr>
                <w:spacing w:val="-6"/>
                <w:sz w:val="24"/>
              </w:rPr>
              <w:t xml:space="preserve"> </w:t>
            </w:r>
            <w:r w:rsidRPr="00695CE7">
              <w:rPr>
                <w:sz w:val="24"/>
              </w:rPr>
              <w:t>трезвости</w:t>
            </w:r>
            <w:r w:rsidRPr="00695CE7">
              <w:rPr>
                <w:spacing w:val="-5"/>
                <w:sz w:val="24"/>
              </w:rPr>
              <w:t xml:space="preserve"> </w:t>
            </w:r>
            <w:r w:rsidRPr="00695CE7">
              <w:rPr>
                <w:sz w:val="24"/>
              </w:rPr>
              <w:t>Профилактические</w:t>
            </w:r>
            <w:r w:rsidRPr="00695CE7">
              <w:rPr>
                <w:spacing w:val="-6"/>
                <w:sz w:val="24"/>
              </w:rPr>
              <w:t xml:space="preserve"> </w:t>
            </w:r>
            <w:r w:rsidRPr="00695CE7">
              <w:rPr>
                <w:sz w:val="24"/>
              </w:rPr>
              <w:t>видеоролики</w:t>
            </w:r>
            <w:r w:rsidRPr="00695CE7">
              <w:rPr>
                <w:spacing w:val="-2"/>
                <w:sz w:val="24"/>
              </w:rPr>
              <w:t xml:space="preserve"> </w:t>
            </w:r>
            <w:r w:rsidRPr="00695CE7">
              <w:rPr>
                <w:sz w:val="24"/>
              </w:rPr>
              <w:t>«Успешный</w:t>
            </w:r>
            <w:r w:rsidRPr="00695CE7">
              <w:rPr>
                <w:spacing w:val="-57"/>
                <w:sz w:val="24"/>
              </w:rPr>
              <w:t xml:space="preserve"> </w:t>
            </w:r>
            <w:r w:rsidRPr="00695CE7">
              <w:rPr>
                <w:sz w:val="24"/>
              </w:rPr>
              <w:t>современный</w:t>
            </w:r>
            <w:r w:rsidRPr="00695CE7">
              <w:rPr>
                <w:spacing w:val="-1"/>
                <w:sz w:val="24"/>
              </w:rPr>
              <w:t xml:space="preserve"> </w:t>
            </w:r>
            <w:r w:rsidRPr="00695CE7">
              <w:rPr>
                <w:sz w:val="24"/>
              </w:rPr>
              <w:t>подросток»</w:t>
            </w:r>
            <w:r w:rsidRPr="00695CE7">
              <w:rPr>
                <w:spacing w:val="-5"/>
                <w:sz w:val="24"/>
              </w:rPr>
              <w:t xml:space="preserve"> </w:t>
            </w:r>
            <w:r w:rsidRPr="00695CE7">
              <w:rPr>
                <w:sz w:val="24"/>
              </w:rPr>
              <w:t>-</w:t>
            </w:r>
            <w:r w:rsidRPr="00695CE7">
              <w:rPr>
                <w:spacing w:val="-1"/>
                <w:sz w:val="24"/>
              </w:rPr>
              <w:t xml:space="preserve"> </w:t>
            </w:r>
            <w:r>
              <w:rPr>
                <w:sz w:val="24"/>
              </w:rPr>
              <w:t>8-9</w:t>
            </w:r>
            <w:r w:rsidRPr="00695CE7">
              <w:rPr>
                <w:sz w:val="24"/>
              </w:rPr>
              <w:t xml:space="preserve"> класс</w:t>
            </w:r>
          </w:p>
          <w:p w:rsidR="00831B15" w:rsidRPr="00695CE7" w:rsidRDefault="00831B15" w:rsidP="00831B15">
            <w:pPr>
              <w:pStyle w:val="TableParagraph"/>
              <w:ind w:left="107" w:right="307"/>
              <w:rPr>
                <w:sz w:val="24"/>
              </w:rPr>
            </w:pPr>
            <w:r w:rsidRPr="00695CE7">
              <w:rPr>
                <w:sz w:val="24"/>
              </w:rPr>
              <w:t>Месячник безопасности - беседы повышение безопасности дорожного движе-</w:t>
            </w:r>
            <w:r w:rsidRPr="00695CE7">
              <w:rPr>
                <w:spacing w:val="-57"/>
                <w:sz w:val="24"/>
              </w:rPr>
              <w:t xml:space="preserve"> </w:t>
            </w:r>
            <w:r w:rsidRPr="00695CE7">
              <w:rPr>
                <w:sz w:val="24"/>
              </w:rPr>
              <w:t>ния(светоотражающие</w:t>
            </w:r>
            <w:r w:rsidRPr="00695CE7">
              <w:rPr>
                <w:spacing w:val="-2"/>
                <w:sz w:val="24"/>
              </w:rPr>
              <w:t xml:space="preserve"> </w:t>
            </w:r>
            <w:r w:rsidRPr="00695CE7">
              <w:rPr>
                <w:sz w:val="24"/>
              </w:rPr>
              <w:t>элементы).</w:t>
            </w:r>
          </w:p>
          <w:p w:rsidR="00831B15" w:rsidRPr="00695CE7" w:rsidRDefault="00831B15" w:rsidP="00831B15">
            <w:pPr>
              <w:pStyle w:val="TableParagraph"/>
              <w:ind w:left="107" w:right="141"/>
              <w:rPr>
                <w:sz w:val="24"/>
              </w:rPr>
            </w:pPr>
            <w:r w:rsidRPr="00695CE7">
              <w:rPr>
                <w:sz w:val="24"/>
              </w:rPr>
              <w:t>Инструктажи по ТБ. Маршрутный лист «Дом, школа, дом». Памятка пешехода.</w:t>
            </w:r>
            <w:r w:rsidRPr="00695CE7">
              <w:rPr>
                <w:spacing w:val="-57"/>
                <w:sz w:val="24"/>
              </w:rPr>
              <w:t xml:space="preserve"> </w:t>
            </w:r>
            <w:r w:rsidRPr="00695CE7">
              <w:rPr>
                <w:sz w:val="24"/>
              </w:rPr>
              <w:t>Беседы</w:t>
            </w:r>
            <w:r w:rsidRPr="00695CE7">
              <w:rPr>
                <w:spacing w:val="-1"/>
                <w:sz w:val="24"/>
              </w:rPr>
              <w:t xml:space="preserve"> </w:t>
            </w:r>
            <w:r w:rsidRPr="00695CE7">
              <w:rPr>
                <w:sz w:val="24"/>
              </w:rPr>
              <w:t>по ПДД,</w:t>
            </w:r>
            <w:r w:rsidRPr="00695CE7">
              <w:rPr>
                <w:spacing w:val="-1"/>
                <w:sz w:val="24"/>
              </w:rPr>
              <w:t xml:space="preserve"> </w:t>
            </w:r>
            <w:r w:rsidRPr="00695CE7">
              <w:rPr>
                <w:sz w:val="24"/>
              </w:rPr>
              <w:t>ППБ, электробезопасность.</w:t>
            </w:r>
          </w:p>
          <w:p w:rsidR="00831B15" w:rsidRPr="00695CE7" w:rsidRDefault="00831B15" w:rsidP="00831B15">
            <w:pPr>
              <w:pStyle w:val="TableParagraph"/>
              <w:ind w:left="107" w:right="3928"/>
              <w:rPr>
                <w:sz w:val="24"/>
              </w:rPr>
            </w:pPr>
            <w:r w:rsidRPr="00695CE7">
              <w:rPr>
                <w:sz w:val="24"/>
              </w:rPr>
              <w:t>«Минута Телефона доверия»- информация</w:t>
            </w:r>
            <w:r w:rsidRPr="00695CE7">
              <w:rPr>
                <w:spacing w:val="-57"/>
                <w:sz w:val="24"/>
              </w:rPr>
              <w:t xml:space="preserve"> </w:t>
            </w:r>
            <w:r w:rsidRPr="00695CE7">
              <w:rPr>
                <w:sz w:val="24"/>
              </w:rPr>
              <w:t>Организация</w:t>
            </w:r>
            <w:r w:rsidRPr="00695CE7">
              <w:rPr>
                <w:spacing w:val="-4"/>
                <w:sz w:val="24"/>
              </w:rPr>
              <w:t xml:space="preserve"> </w:t>
            </w:r>
            <w:r w:rsidRPr="00695CE7">
              <w:rPr>
                <w:sz w:val="24"/>
              </w:rPr>
              <w:t>СПТ.</w:t>
            </w:r>
          </w:p>
          <w:p w:rsidR="00831B15" w:rsidRPr="00695CE7" w:rsidRDefault="00831B15" w:rsidP="00831B15">
            <w:pPr>
              <w:pStyle w:val="TableParagraph"/>
              <w:ind w:left="107"/>
              <w:rPr>
                <w:sz w:val="24"/>
              </w:rPr>
            </w:pPr>
            <w:r w:rsidRPr="00695CE7">
              <w:rPr>
                <w:sz w:val="24"/>
              </w:rPr>
              <w:t>Профилактика</w:t>
            </w:r>
            <w:r w:rsidRPr="00695CE7">
              <w:rPr>
                <w:spacing w:val="-5"/>
                <w:sz w:val="24"/>
              </w:rPr>
              <w:t xml:space="preserve"> </w:t>
            </w:r>
            <w:r w:rsidRPr="00695CE7">
              <w:rPr>
                <w:sz w:val="24"/>
              </w:rPr>
              <w:t>насилия</w:t>
            </w:r>
            <w:r w:rsidRPr="00695CE7">
              <w:rPr>
                <w:spacing w:val="-3"/>
                <w:sz w:val="24"/>
              </w:rPr>
              <w:t xml:space="preserve"> </w:t>
            </w:r>
            <w:r w:rsidRPr="00695CE7">
              <w:rPr>
                <w:sz w:val="24"/>
              </w:rPr>
              <w:t>и</w:t>
            </w:r>
            <w:r w:rsidRPr="00695CE7">
              <w:rPr>
                <w:spacing w:val="-4"/>
                <w:sz w:val="24"/>
              </w:rPr>
              <w:t xml:space="preserve"> </w:t>
            </w:r>
            <w:r w:rsidRPr="00695CE7">
              <w:rPr>
                <w:sz w:val="24"/>
              </w:rPr>
              <w:t>суицидального</w:t>
            </w:r>
            <w:r w:rsidRPr="00695CE7">
              <w:rPr>
                <w:spacing w:val="-3"/>
                <w:sz w:val="24"/>
              </w:rPr>
              <w:t xml:space="preserve"> </w:t>
            </w:r>
            <w:r w:rsidRPr="00695CE7">
              <w:rPr>
                <w:sz w:val="24"/>
              </w:rPr>
              <w:t>поведения</w:t>
            </w:r>
            <w:r w:rsidRPr="00695CE7">
              <w:rPr>
                <w:spacing w:val="-2"/>
                <w:sz w:val="24"/>
              </w:rPr>
              <w:t xml:space="preserve"> </w:t>
            </w:r>
            <w:r w:rsidRPr="00695CE7">
              <w:rPr>
                <w:sz w:val="24"/>
              </w:rPr>
              <w:t>среди</w:t>
            </w:r>
            <w:r w:rsidRPr="00695CE7">
              <w:rPr>
                <w:spacing w:val="-1"/>
                <w:sz w:val="24"/>
              </w:rPr>
              <w:t xml:space="preserve"> </w:t>
            </w:r>
            <w:r w:rsidRPr="00695CE7">
              <w:rPr>
                <w:sz w:val="24"/>
              </w:rPr>
              <w:t>учащихся:</w:t>
            </w:r>
          </w:p>
          <w:p w:rsidR="00831B15" w:rsidRPr="00695CE7" w:rsidRDefault="00831B15" w:rsidP="00831B15">
            <w:pPr>
              <w:pStyle w:val="TableParagraph"/>
              <w:ind w:left="107"/>
              <w:rPr>
                <w:sz w:val="24"/>
              </w:rPr>
            </w:pPr>
            <w:r w:rsidRPr="00695CE7">
              <w:rPr>
                <w:sz w:val="24"/>
              </w:rPr>
              <w:t>«Учимся</w:t>
            </w:r>
            <w:r w:rsidRPr="00695CE7">
              <w:rPr>
                <w:spacing w:val="-2"/>
                <w:sz w:val="24"/>
              </w:rPr>
              <w:t xml:space="preserve"> </w:t>
            </w:r>
            <w:r w:rsidRPr="00695CE7">
              <w:rPr>
                <w:sz w:val="24"/>
              </w:rPr>
              <w:t>строить</w:t>
            </w:r>
            <w:r w:rsidRPr="00695CE7">
              <w:rPr>
                <w:spacing w:val="-3"/>
                <w:sz w:val="24"/>
              </w:rPr>
              <w:t xml:space="preserve"> </w:t>
            </w:r>
            <w:r w:rsidRPr="00695CE7">
              <w:rPr>
                <w:sz w:val="24"/>
              </w:rPr>
              <w:t>отношения»</w:t>
            </w:r>
          </w:p>
          <w:p w:rsidR="00831B15" w:rsidRPr="00695CE7" w:rsidRDefault="00831B15" w:rsidP="00831B15">
            <w:pPr>
              <w:pStyle w:val="TableParagraph"/>
              <w:ind w:left="167" w:right="4538" w:hanging="60"/>
              <w:rPr>
                <w:sz w:val="24"/>
              </w:rPr>
            </w:pPr>
            <w:r w:rsidRPr="00695CE7">
              <w:rPr>
                <w:sz w:val="24"/>
              </w:rPr>
              <w:t>«Умей управлять своими эмоциями»</w:t>
            </w:r>
            <w:r w:rsidRPr="00695CE7">
              <w:rPr>
                <w:spacing w:val="-57"/>
                <w:sz w:val="24"/>
              </w:rPr>
              <w:t xml:space="preserve"> </w:t>
            </w:r>
            <w:r w:rsidRPr="00695CE7">
              <w:rPr>
                <w:sz w:val="24"/>
              </w:rPr>
              <w:t>(кл.час)</w:t>
            </w:r>
          </w:p>
          <w:p w:rsidR="00831B15" w:rsidRPr="00695CE7" w:rsidRDefault="00831B15" w:rsidP="00831B15">
            <w:pPr>
              <w:pStyle w:val="TableParagraph"/>
              <w:spacing w:line="264" w:lineRule="exact"/>
              <w:ind w:left="107"/>
              <w:rPr>
                <w:sz w:val="24"/>
              </w:rPr>
            </w:pPr>
            <w:r w:rsidRPr="00695CE7">
              <w:rPr>
                <w:sz w:val="24"/>
              </w:rPr>
              <w:t>Учебная</w:t>
            </w:r>
            <w:r w:rsidRPr="00695CE7">
              <w:rPr>
                <w:spacing w:val="-3"/>
                <w:sz w:val="24"/>
              </w:rPr>
              <w:t xml:space="preserve"> </w:t>
            </w:r>
            <w:r w:rsidRPr="00695CE7">
              <w:rPr>
                <w:sz w:val="24"/>
              </w:rPr>
              <w:t>тревога</w:t>
            </w:r>
            <w:r w:rsidRPr="00695CE7">
              <w:rPr>
                <w:spacing w:val="-1"/>
                <w:sz w:val="24"/>
              </w:rPr>
              <w:t xml:space="preserve"> </w:t>
            </w:r>
            <w:r w:rsidRPr="00695CE7">
              <w:rPr>
                <w:sz w:val="24"/>
              </w:rPr>
              <w:t>«Обучен</w:t>
            </w:r>
            <w:r w:rsidRPr="00695CE7">
              <w:rPr>
                <w:spacing w:val="-3"/>
                <w:sz w:val="24"/>
              </w:rPr>
              <w:t xml:space="preserve"> </w:t>
            </w:r>
            <w:r w:rsidRPr="00695CE7">
              <w:rPr>
                <w:sz w:val="24"/>
              </w:rPr>
              <w:t>и</w:t>
            </w:r>
            <w:r w:rsidRPr="00695CE7">
              <w:rPr>
                <w:spacing w:val="-3"/>
                <w:sz w:val="24"/>
              </w:rPr>
              <w:t xml:space="preserve"> </w:t>
            </w:r>
            <w:r>
              <w:rPr>
                <w:sz w:val="24"/>
              </w:rPr>
              <w:t>предупреждё</w:t>
            </w:r>
            <w:r w:rsidRPr="00695CE7">
              <w:rPr>
                <w:sz w:val="24"/>
              </w:rPr>
              <w:t>н»</w:t>
            </w:r>
          </w:p>
        </w:tc>
        <w:tc>
          <w:tcPr>
            <w:tcW w:w="1253" w:type="dxa"/>
          </w:tcPr>
          <w:p w:rsidR="00831B15" w:rsidRPr="00344DFA" w:rsidRDefault="00831B15" w:rsidP="00831B15">
            <w:pPr>
              <w:pStyle w:val="TableParagraph"/>
              <w:spacing w:line="268" w:lineRule="exact"/>
              <w:ind w:left="193" w:right="180"/>
              <w:jc w:val="center"/>
              <w:rPr>
                <w:sz w:val="24"/>
              </w:rPr>
            </w:pPr>
            <w:r>
              <w:rPr>
                <w:sz w:val="24"/>
              </w:rPr>
              <w:t>5-9</w:t>
            </w:r>
          </w:p>
          <w:p w:rsidR="00831B15" w:rsidRDefault="00831B15" w:rsidP="00831B15">
            <w:pPr>
              <w:pStyle w:val="TableParagraph"/>
              <w:ind w:left="193" w:right="180"/>
              <w:jc w:val="center"/>
              <w:rPr>
                <w:sz w:val="24"/>
              </w:rPr>
            </w:pPr>
            <w:r>
              <w:rPr>
                <w:sz w:val="24"/>
              </w:rPr>
              <w:t>8-9</w:t>
            </w:r>
          </w:p>
          <w:p w:rsidR="00831B15" w:rsidRDefault="00831B15" w:rsidP="00831B15">
            <w:pPr>
              <w:pStyle w:val="TableParagraph"/>
              <w:rPr>
                <w:b/>
                <w:sz w:val="24"/>
              </w:rPr>
            </w:pPr>
          </w:p>
          <w:p w:rsidR="00831B15" w:rsidRPr="00344DFA" w:rsidRDefault="00831B15" w:rsidP="00831B15">
            <w:pPr>
              <w:pStyle w:val="TableParagraph"/>
              <w:ind w:left="193" w:right="180"/>
              <w:jc w:val="center"/>
              <w:rPr>
                <w:sz w:val="24"/>
              </w:rPr>
            </w:pPr>
            <w:r>
              <w:rPr>
                <w:sz w:val="24"/>
              </w:rPr>
              <w:t>5-9</w:t>
            </w:r>
          </w:p>
        </w:tc>
        <w:tc>
          <w:tcPr>
            <w:tcW w:w="1252" w:type="dxa"/>
          </w:tcPr>
          <w:p w:rsidR="00831B15" w:rsidRPr="00695CE7" w:rsidRDefault="00831B15" w:rsidP="00831B15">
            <w:pPr>
              <w:pStyle w:val="TableParagraph"/>
              <w:spacing w:line="268" w:lineRule="exact"/>
              <w:ind w:left="16"/>
              <w:jc w:val="center"/>
              <w:rPr>
                <w:sz w:val="24"/>
              </w:rPr>
            </w:pPr>
            <w:r w:rsidRPr="00695CE7">
              <w:rPr>
                <w:sz w:val="24"/>
              </w:rPr>
              <w:t>2</w:t>
            </w:r>
          </w:p>
          <w:p w:rsidR="00831B15" w:rsidRPr="00695CE7" w:rsidRDefault="00831B15" w:rsidP="00831B15">
            <w:pPr>
              <w:pStyle w:val="TableParagraph"/>
              <w:ind w:left="16"/>
              <w:jc w:val="center"/>
              <w:rPr>
                <w:sz w:val="24"/>
              </w:rPr>
            </w:pPr>
            <w:r w:rsidRPr="00695CE7">
              <w:rPr>
                <w:sz w:val="24"/>
              </w:rPr>
              <w:t>3</w:t>
            </w:r>
          </w:p>
          <w:p w:rsidR="00831B15" w:rsidRPr="00695CE7" w:rsidRDefault="00831B15" w:rsidP="00831B15">
            <w:pPr>
              <w:pStyle w:val="TableParagraph"/>
              <w:rPr>
                <w:b/>
                <w:sz w:val="24"/>
              </w:rPr>
            </w:pPr>
          </w:p>
          <w:p w:rsidR="00831B15" w:rsidRPr="00695CE7" w:rsidRDefault="00831B15" w:rsidP="00831B15">
            <w:pPr>
              <w:pStyle w:val="TableParagraph"/>
              <w:ind w:left="16"/>
              <w:jc w:val="center"/>
              <w:rPr>
                <w:sz w:val="24"/>
              </w:rPr>
            </w:pPr>
            <w:r w:rsidRPr="00695CE7">
              <w:rPr>
                <w:sz w:val="24"/>
              </w:rPr>
              <w:t>3</w:t>
            </w:r>
          </w:p>
          <w:p w:rsidR="00831B15" w:rsidRPr="00695CE7" w:rsidRDefault="00831B15" w:rsidP="00831B15">
            <w:pPr>
              <w:pStyle w:val="TableParagraph"/>
              <w:ind w:left="16"/>
              <w:jc w:val="center"/>
              <w:rPr>
                <w:sz w:val="24"/>
              </w:rPr>
            </w:pPr>
            <w:r w:rsidRPr="00695CE7">
              <w:rPr>
                <w:sz w:val="24"/>
              </w:rPr>
              <w:t>1</w:t>
            </w:r>
          </w:p>
          <w:p w:rsidR="00831B15" w:rsidRPr="00695CE7" w:rsidRDefault="00831B15" w:rsidP="00831B15">
            <w:pPr>
              <w:pStyle w:val="TableParagraph"/>
              <w:ind w:left="16"/>
              <w:jc w:val="center"/>
              <w:rPr>
                <w:sz w:val="24"/>
              </w:rPr>
            </w:pPr>
            <w:r w:rsidRPr="00695CE7">
              <w:rPr>
                <w:sz w:val="24"/>
              </w:rPr>
              <w:t>2</w:t>
            </w:r>
          </w:p>
          <w:p w:rsidR="00831B15" w:rsidRPr="00695CE7" w:rsidRDefault="00831B15" w:rsidP="00831B15">
            <w:pPr>
              <w:pStyle w:val="TableParagraph"/>
              <w:ind w:left="235" w:right="219" w:firstLine="2"/>
              <w:jc w:val="center"/>
              <w:rPr>
                <w:sz w:val="24"/>
              </w:rPr>
            </w:pPr>
            <w:r w:rsidRPr="00695CE7">
              <w:rPr>
                <w:sz w:val="24"/>
              </w:rPr>
              <w:t>В тече-</w:t>
            </w:r>
            <w:r w:rsidRPr="00695CE7">
              <w:rPr>
                <w:spacing w:val="-57"/>
                <w:sz w:val="24"/>
              </w:rPr>
              <w:t xml:space="preserve"> </w:t>
            </w:r>
            <w:r w:rsidRPr="00695CE7">
              <w:rPr>
                <w:sz w:val="24"/>
              </w:rPr>
              <w:t>нии ме-</w:t>
            </w:r>
            <w:r w:rsidRPr="00695CE7">
              <w:rPr>
                <w:spacing w:val="-57"/>
                <w:sz w:val="24"/>
              </w:rPr>
              <w:t xml:space="preserve"> </w:t>
            </w:r>
            <w:r w:rsidRPr="00695CE7">
              <w:rPr>
                <w:sz w:val="24"/>
              </w:rPr>
              <w:t>сяца</w:t>
            </w:r>
          </w:p>
          <w:p w:rsidR="00831B15" w:rsidRPr="00695CE7" w:rsidRDefault="00831B15" w:rsidP="00831B15">
            <w:pPr>
              <w:pStyle w:val="TableParagraph"/>
              <w:spacing w:before="1"/>
              <w:ind w:left="141" w:right="127"/>
              <w:jc w:val="center"/>
              <w:rPr>
                <w:sz w:val="24"/>
              </w:rPr>
            </w:pPr>
            <w:r w:rsidRPr="00695CE7">
              <w:rPr>
                <w:sz w:val="24"/>
              </w:rPr>
              <w:t>3-4</w:t>
            </w:r>
          </w:p>
          <w:p w:rsidR="00831B15" w:rsidRDefault="00831B15" w:rsidP="00831B15">
            <w:pPr>
              <w:pStyle w:val="TableParagraph"/>
              <w:ind w:left="16"/>
              <w:jc w:val="center"/>
              <w:rPr>
                <w:sz w:val="24"/>
              </w:rPr>
            </w:pPr>
            <w:r>
              <w:rPr>
                <w:sz w:val="24"/>
              </w:rPr>
              <w:t>3</w:t>
            </w:r>
          </w:p>
          <w:p w:rsidR="00831B15" w:rsidRDefault="00831B15" w:rsidP="00831B15">
            <w:pPr>
              <w:pStyle w:val="TableParagraph"/>
              <w:ind w:left="16"/>
              <w:jc w:val="center"/>
              <w:rPr>
                <w:sz w:val="24"/>
              </w:rPr>
            </w:pPr>
            <w:r>
              <w:rPr>
                <w:sz w:val="24"/>
              </w:rPr>
              <w:t>3</w:t>
            </w:r>
          </w:p>
        </w:tc>
        <w:tc>
          <w:tcPr>
            <w:tcW w:w="2080" w:type="dxa"/>
          </w:tcPr>
          <w:p w:rsidR="00831B15" w:rsidRPr="00657956" w:rsidRDefault="00831B15" w:rsidP="00831B15">
            <w:pPr>
              <w:pStyle w:val="TableParagraph"/>
              <w:ind w:left="111" w:right="389"/>
              <w:rPr>
                <w:sz w:val="24"/>
              </w:rPr>
            </w:pPr>
            <w:r w:rsidRPr="00657956">
              <w:rPr>
                <w:sz w:val="24"/>
              </w:rPr>
              <w:t>Кл.рук.</w:t>
            </w:r>
            <w:r w:rsidRPr="00657956">
              <w:rPr>
                <w:spacing w:val="-57"/>
                <w:sz w:val="24"/>
              </w:rPr>
              <w:t xml:space="preserve"> </w:t>
            </w:r>
            <w:r w:rsidRPr="00657956">
              <w:rPr>
                <w:spacing w:val="-1"/>
                <w:sz w:val="24"/>
              </w:rPr>
              <w:t>зам.</w:t>
            </w:r>
            <w:r>
              <w:rPr>
                <w:spacing w:val="-1"/>
                <w:sz w:val="24"/>
              </w:rPr>
              <w:t>дир.по У</w:t>
            </w:r>
            <w:r w:rsidRPr="00657956">
              <w:rPr>
                <w:spacing w:val="-1"/>
                <w:sz w:val="24"/>
              </w:rPr>
              <w:t>ВР,</w:t>
            </w:r>
          </w:p>
          <w:p w:rsidR="00831B15" w:rsidRPr="00657956" w:rsidRDefault="00831B15" w:rsidP="00831B15">
            <w:pPr>
              <w:pStyle w:val="TableParagraph"/>
              <w:spacing w:before="3"/>
              <w:rPr>
                <w:b/>
                <w:sz w:val="23"/>
              </w:rPr>
            </w:pPr>
          </w:p>
          <w:p w:rsidR="00831B15" w:rsidRDefault="00831B15" w:rsidP="00831B15">
            <w:pPr>
              <w:pStyle w:val="TableParagraph"/>
              <w:spacing w:before="1" w:line="480" w:lineRule="auto"/>
              <w:ind w:left="111" w:right="1248"/>
              <w:rPr>
                <w:sz w:val="24"/>
              </w:rPr>
            </w:pPr>
            <w:r>
              <w:rPr>
                <w:spacing w:val="-1"/>
                <w:sz w:val="24"/>
              </w:rPr>
              <w:t>Кл.рук</w:t>
            </w:r>
            <w:r>
              <w:rPr>
                <w:spacing w:val="-57"/>
                <w:sz w:val="24"/>
              </w:rPr>
              <w:t xml:space="preserve"> </w:t>
            </w:r>
            <w:r>
              <w:rPr>
                <w:spacing w:val="-1"/>
                <w:sz w:val="24"/>
              </w:rPr>
              <w:t>Кл.рук</w:t>
            </w:r>
          </w:p>
          <w:p w:rsidR="00831B15" w:rsidRDefault="00831B15" w:rsidP="00831B15">
            <w:pPr>
              <w:pStyle w:val="TableParagraph"/>
              <w:rPr>
                <w:b/>
                <w:sz w:val="24"/>
              </w:rPr>
            </w:pPr>
          </w:p>
          <w:p w:rsidR="00831B15" w:rsidRPr="00695CE7" w:rsidRDefault="00831B15" w:rsidP="00831B15">
            <w:pPr>
              <w:pStyle w:val="TableParagraph"/>
              <w:ind w:left="111" w:right="380"/>
              <w:rPr>
                <w:sz w:val="24"/>
              </w:rPr>
            </w:pPr>
            <w:r w:rsidRPr="00695CE7">
              <w:rPr>
                <w:sz w:val="24"/>
              </w:rPr>
              <w:t>Зам</w:t>
            </w:r>
            <w:r w:rsidRPr="00695CE7">
              <w:rPr>
                <w:spacing w:val="-9"/>
                <w:sz w:val="24"/>
              </w:rPr>
              <w:t xml:space="preserve"> </w:t>
            </w:r>
            <w:r>
              <w:rPr>
                <w:spacing w:val="-9"/>
                <w:sz w:val="24"/>
              </w:rPr>
              <w:t>У</w:t>
            </w:r>
            <w:r>
              <w:rPr>
                <w:sz w:val="24"/>
              </w:rPr>
              <w:t>ВР</w:t>
            </w:r>
            <w:r w:rsidRPr="00695CE7">
              <w:rPr>
                <w:sz w:val="24"/>
              </w:rPr>
              <w:t>,</w:t>
            </w:r>
            <w:r w:rsidRPr="00695CE7">
              <w:rPr>
                <w:spacing w:val="-57"/>
                <w:sz w:val="24"/>
              </w:rPr>
              <w:t xml:space="preserve"> </w:t>
            </w:r>
          </w:p>
          <w:p w:rsidR="00831B15" w:rsidRPr="00344DFA" w:rsidRDefault="00831B15" w:rsidP="00831B15">
            <w:pPr>
              <w:pStyle w:val="TableParagraph"/>
              <w:ind w:right="247"/>
              <w:rPr>
                <w:sz w:val="24"/>
              </w:rPr>
            </w:pPr>
            <w:r w:rsidRPr="00344DFA">
              <w:rPr>
                <w:sz w:val="24"/>
              </w:rPr>
              <w:t>Кл.рук.</w:t>
            </w:r>
            <w:r w:rsidRPr="00344DFA">
              <w:rPr>
                <w:spacing w:val="-57"/>
                <w:sz w:val="24"/>
              </w:rPr>
              <w:t xml:space="preserve"> </w:t>
            </w:r>
            <w:r>
              <w:rPr>
                <w:sz w:val="24"/>
              </w:rPr>
              <w:t xml:space="preserve">учитель </w:t>
            </w:r>
            <w:r w:rsidRPr="00344DFA">
              <w:rPr>
                <w:spacing w:val="-13"/>
                <w:sz w:val="24"/>
              </w:rPr>
              <w:t xml:space="preserve"> </w:t>
            </w:r>
            <w:r w:rsidRPr="00344DFA">
              <w:rPr>
                <w:sz w:val="24"/>
              </w:rPr>
              <w:t>обж</w:t>
            </w:r>
          </w:p>
        </w:tc>
      </w:tr>
    </w:tbl>
    <w:p w:rsidR="00831B15" w:rsidRDefault="00831B1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p w:rsidR="000A4675" w:rsidRDefault="000A4675" w:rsidP="00831B15">
      <w:pPr>
        <w:spacing w:before="11"/>
        <w:rPr>
          <w:b/>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365"/>
        <w:gridCol w:w="1417"/>
        <w:gridCol w:w="1277"/>
        <w:gridCol w:w="1985"/>
      </w:tblGrid>
      <w:tr w:rsidR="00831B15" w:rsidTr="00831B15">
        <w:trPr>
          <w:trHeight w:val="369"/>
        </w:trPr>
        <w:tc>
          <w:tcPr>
            <w:tcW w:w="15737" w:type="dxa"/>
            <w:gridSpan w:val="5"/>
          </w:tcPr>
          <w:p w:rsidR="00831B15" w:rsidRPr="00344DFA" w:rsidRDefault="00831B15" w:rsidP="00831B15">
            <w:pPr>
              <w:pStyle w:val="TableParagraph"/>
              <w:spacing w:line="350" w:lineRule="exact"/>
              <w:ind w:left="7073" w:right="7069"/>
              <w:jc w:val="center"/>
              <w:rPr>
                <w:b/>
                <w:sz w:val="32"/>
              </w:rPr>
            </w:pPr>
            <w:r w:rsidRPr="00344DFA">
              <w:rPr>
                <w:b/>
                <w:sz w:val="32"/>
              </w:rPr>
              <w:lastRenderedPageBreak/>
              <w:t>ОКТЯБРЬ</w:t>
            </w:r>
          </w:p>
        </w:tc>
      </w:tr>
      <w:tr w:rsidR="00831B15" w:rsidTr="00831B15">
        <w:trPr>
          <w:trHeight w:val="506"/>
        </w:trPr>
        <w:tc>
          <w:tcPr>
            <w:tcW w:w="2693" w:type="dxa"/>
          </w:tcPr>
          <w:p w:rsidR="00831B15" w:rsidRPr="00344DFA" w:rsidRDefault="00831B15" w:rsidP="00831B15">
            <w:pPr>
              <w:pStyle w:val="TableParagraph"/>
              <w:spacing w:line="248" w:lineRule="exact"/>
              <w:ind w:left="988"/>
              <w:rPr>
                <w:rFonts w:ascii="Arial" w:hAnsi="Arial"/>
                <w:b/>
              </w:rPr>
            </w:pPr>
            <w:r w:rsidRPr="00344DFA">
              <w:rPr>
                <w:rFonts w:ascii="Arial" w:hAnsi="Arial"/>
                <w:b/>
              </w:rPr>
              <w:t>Модули</w:t>
            </w:r>
          </w:p>
        </w:tc>
        <w:tc>
          <w:tcPr>
            <w:tcW w:w="8365" w:type="dxa"/>
          </w:tcPr>
          <w:p w:rsidR="00831B15" w:rsidRPr="00344DFA" w:rsidRDefault="00831B15" w:rsidP="00831B15">
            <w:pPr>
              <w:pStyle w:val="TableParagraph"/>
              <w:spacing w:line="250" w:lineRule="exact"/>
              <w:ind w:left="2483" w:right="2469"/>
              <w:jc w:val="center"/>
              <w:rPr>
                <w:rFonts w:ascii="Arial" w:hAnsi="Arial"/>
                <w:b/>
                <w:i/>
              </w:rPr>
            </w:pPr>
            <w:r w:rsidRPr="00344DFA">
              <w:rPr>
                <w:rFonts w:ascii="Arial" w:hAnsi="Arial"/>
                <w:b/>
                <w:i/>
              </w:rPr>
              <w:t>Дела,</w:t>
            </w:r>
            <w:r w:rsidRPr="00344DFA">
              <w:rPr>
                <w:rFonts w:ascii="Arial" w:hAnsi="Arial"/>
                <w:b/>
                <w:i/>
                <w:spacing w:val="-4"/>
              </w:rPr>
              <w:t xml:space="preserve"> </w:t>
            </w:r>
            <w:r w:rsidRPr="00344DFA">
              <w:rPr>
                <w:rFonts w:ascii="Arial" w:hAnsi="Arial"/>
                <w:b/>
                <w:i/>
              </w:rPr>
              <w:t>события,</w:t>
            </w:r>
            <w:r w:rsidRPr="00344DFA">
              <w:rPr>
                <w:rFonts w:ascii="Arial" w:hAnsi="Arial"/>
                <w:b/>
                <w:i/>
                <w:spacing w:val="-5"/>
              </w:rPr>
              <w:t xml:space="preserve"> </w:t>
            </w:r>
            <w:r w:rsidRPr="00344DFA">
              <w:rPr>
                <w:rFonts w:ascii="Arial" w:hAnsi="Arial"/>
                <w:b/>
                <w:i/>
              </w:rPr>
              <w:t>мероприятия</w:t>
            </w:r>
          </w:p>
        </w:tc>
        <w:tc>
          <w:tcPr>
            <w:tcW w:w="1417" w:type="dxa"/>
          </w:tcPr>
          <w:p w:rsidR="00831B15" w:rsidRPr="00344DFA" w:rsidRDefault="00831B15" w:rsidP="00831B15">
            <w:pPr>
              <w:pStyle w:val="TableParagraph"/>
              <w:spacing w:line="250" w:lineRule="exact"/>
              <w:ind w:left="273" w:right="266"/>
              <w:jc w:val="center"/>
              <w:rPr>
                <w:rFonts w:ascii="Arial" w:hAnsi="Arial"/>
                <w:b/>
                <w:i/>
              </w:rPr>
            </w:pPr>
            <w:r w:rsidRPr="00344DFA">
              <w:rPr>
                <w:rFonts w:ascii="Arial" w:hAnsi="Arial"/>
                <w:b/>
                <w:i/>
              </w:rPr>
              <w:t>Классы</w:t>
            </w:r>
          </w:p>
        </w:tc>
        <w:tc>
          <w:tcPr>
            <w:tcW w:w="1277" w:type="dxa"/>
          </w:tcPr>
          <w:p w:rsidR="00831B15" w:rsidRPr="00344DFA" w:rsidRDefault="00831B15" w:rsidP="00831B15">
            <w:pPr>
              <w:pStyle w:val="TableParagraph"/>
              <w:spacing w:line="252" w:lineRule="exact"/>
              <w:ind w:left="174" w:right="141" w:firstLine="127"/>
              <w:rPr>
                <w:rFonts w:ascii="Arial" w:hAnsi="Arial"/>
                <w:b/>
                <w:i/>
              </w:rPr>
            </w:pPr>
            <w:r w:rsidRPr="00344DFA">
              <w:rPr>
                <w:rFonts w:ascii="Arial" w:hAnsi="Arial"/>
                <w:b/>
                <w:i/>
              </w:rPr>
              <w:t>Сроки</w:t>
            </w:r>
            <w:r w:rsidRPr="00344DFA">
              <w:rPr>
                <w:rFonts w:ascii="Arial" w:hAnsi="Arial"/>
                <w:b/>
                <w:i/>
                <w:spacing w:val="1"/>
              </w:rPr>
              <w:t xml:space="preserve"> </w:t>
            </w:r>
            <w:r w:rsidRPr="00344DFA">
              <w:rPr>
                <w:rFonts w:ascii="Arial" w:hAnsi="Arial"/>
                <w:b/>
                <w:i/>
              </w:rPr>
              <w:t>(недели)</w:t>
            </w:r>
          </w:p>
        </w:tc>
        <w:tc>
          <w:tcPr>
            <w:tcW w:w="1985" w:type="dxa"/>
          </w:tcPr>
          <w:p w:rsidR="00831B15" w:rsidRPr="00344DFA" w:rsidRDefault="00831B15" w:rsidP="00831B15">
            <w:pPr>
              <w:pStyle w:val="TableParagraph"/>
              <w:spacing w:line="252" w:lineRule="exact"/>
              <w:ind w:left="769" w:right="176" w:hanging="576"/>
              <w:rPr>
                <w:rFonts w:ascii="Arial" w:hAnsi="Arial"/>
                <w:b/>
                <w:i/>
              </w:rPr>
            </w:pPr>
            <w:r w:rsidRPr="00344DFA">
              <w:rPr>
                <w:rFonts w:ascii="Arial" w:hAnsi="Arial"/>
                <w:b/>
                <w:i/>
                <w:spacing w:val="-1"/>
              </w:rPr>
              <w:t>Ответствен-</w:t>
            </w:r>
            <w:r w:rsidRPr="00344DFA">
              <w:rPr>
                <w:rFonts w:ascii="Arial" w:hAnsi="Arial"/>
                <w:b/>
                <w:i/>
                <w:spacing w:val="-59"/>
              </w:rPr>
              <w:t xml:space="preserve"> </w:t>
            </w:r>
            <w:r w:rsidRPr="00344DFA">
              <w:rPr>
                <w:rFonts w:ascii="Arial" w:hAnsi="Arial"/>
                <w:b/>
                <w:i/>
              </w:rPr>
              <w:t>ные</w:t>
            </w:r>
          </w:p>
        </w:tc>
      </w:tr>
      <w:tr w:rsidR="00831B15" w:rsidTr="00831B15">
        <w:trPr>
          <w:trHeight w:val="1379"/>
        </w:trPr>
        <w:tc>
          <w:tcPr>
            <w:tcW w:w="2693" w:type="dxa"/>
          </w:tcPr>
          <w:p w:rsidR="00831B15" w:rsidRPr="00344DFA" w:rsidRDefault="00831B15" w:rsidP="00831B15">
            <w:pPr>
              <w:pStyle w:val="TableParagraph"/>
              <w:spacing w:line="251" w:lineRule="exact"/>
              <w:ind w:left="575"/>
              <w:rPr>
                <w:b/>
                <w:i/>
              </w:rPr>
            </w:pPr>
            <w:r w:rsidRPr="00344DFA">
              <w:rPr>
                <w:b/>
                <w:i/>
              </w:rPr>
              <w:t>Школьные</w:t>
            </w:r>
            <w:r w:rsidRPr="00344DFA">
              <w:rPr>
                <w:b/>
                <w:i/>
                <w:spacing w:val="-3"/>
              </w:rPr>
              <w:t xml:space="preserve"> </w:t>
            </w:r>
            <w:r w:rsidRPr="00344DFA">
              <w:rPr>
                <w:b/>
                <w:i/>
              </w:rPr>
              <w:t>дела</w:t>
            </w:r>
          </w:p>
        </w:tc>
        <w:tc>
          <w:tcPr>
            <w:tcW w:w="8365" w:type="dxa"/>
          </w:tcPr>
          <w:p w:rsidR="00831B15" w:rsidRPr="00695CE7" w:rsidRDefault="00831B15" w:rsidP="00831B15">
            <w:pPr>
              <w:pStyle w:val="TableParagraph"/>
              <w:ind w:left="110" w:right="722"/>
              <w:rPr>
                <w:sz w:val="24"/>
              </w:rPr>
            </w:pPr>
            <w:r w:rsidRPr="00695CE7">
              <w:rPr>
                <w:b/>
                <w:sz w:val="24"/>
              </w:rPr>
              <w:t>01.10 – Международный день пожилых людей</w:t>
            </w:r>
            <w:r w:rsidRPr="00695CE7">
              <w:rPr>
                <w:sz w:val="24"/>
              </w:rPr>
              <w:t>. День добра и уважения</w:t>
            </w:r>
            <w:r w:rsidRPr="00695CE7">
              <w:rPr>
                <w:spacing w:val="-57"/>
                <w:sz w:val="24"/>
              </w:rPr>
              <w:t xml:space="preserve"> </w:t>
            </w:r>
            <w:r w:rsidRPr="00695CE7">
              <w:rPr>
                <w:sz w:val="24"/>
              </w:rPr>
              <w:t>Экологический</w:t>
            </w:r>
            <w:r w:rsidRPr="00695CE7">
              <w:rPr>
                <w:spacing w:val="-1"/>
                <w:sz w:val="24"/>
              </w:rPr>
              <w:t xml:space="preserve"> </w:t>
            </w:r>
            <w:r w:rsidRPr="00695CE7">
              <w:rPr>
                <w:sz w:val="24"/>
              </w:rPr>
              <w:t>десант</w:t>
            </w:r>
            <w:r w:rsidRPr="00695CE7">
              <w:rPr>
                <w:spacing w:val="-2"/>
                <w:sz w:val="24"/>
              </w:rPr>
              <w:t xml:space="preserve"> </w:t>
            </w:r>
            <w:r w:rsidRPr="00695CE7">
              <w:rPr>
                <w:sz w:val="24"/>
              </w:rPr>
              <w:t>школы.</w:t>
            </w:r>
          </w:p>
          <w:p w:rsidR="00831B15" w:rsidRPr="00695CE7" w:rsidRDefault="00831B15" w:rsidP="00831B15">
            <w:pPr>
              <w:pStyle w:val="TableParagraph"/>
              <w:ind w:left="110"/>
              <w:rPr>
                <w:sz w:val="24"/>
              </w:rPr>
            </w:pPr>
            <w:r w:rsidRPr="00695CE7">
              <w:rPr>
                <w:b/>
                <w:sz w:val="24"/>
              </w:rPr>
              <w:t>05.10</w:t>
            </w:r>
            <w:r w:rsidRPr="00695CE7">
              <w:rPr>
                <w:b/>
                <w:spacing w:val="-3"/>
                <w:sz w:val="24"/>
              </w:rPr>
              <w:t xml:space="preserve"> </w:t>
            </w:r>
            <w:r w:rsidRPr="00695CE7">
              <w:rPr>
                <w:b/>
                <w:sz w:val="24"/>
              </w:rPr>
              <w:t>–</w:t>
            </w:r>
            <w:r w:rsidRPr="00695CE7">
              <w:rPr>
                <w:b/>
                <w:spacing w:val="-2"/>
                <w:sz w:val="24"/>
              </w:rPr>
              <w:t xml:space="preserve"> </w:t>
            </w:r>
            <w:r w:rsidRPr="00695CE7">
              <w:rPr>
                <w:b/>
                <w:sz w:val="24"/>
              </w:rPr>
              <w:t>Международный</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 xml:space="preserve">Учителя </w:t>
            </w:r>
            <w:r w:rsidRPr="00695CE7">
              <w:rPr>
                <w:sz w:val="24"/>
              </w:rPr>
              <w:t>–</w:t>
            </w:r>
            <w:r w:rsidRPr="00695CE7">
              <w:rPr>
                <w:spacing w:val="-2"/>
                <w:sz w:val="24"/>
              </w:rPr>
              <w:t xml:space="preserve"> </w:t>
            </w:r>
            <w:r w:rsidRPr="00695CE7">
              <w:rPr>
                <w:sz w:val="24"/>
              </w:rPr>
              <w:t>праздничный</w:t>
            </w:r>
            <w:r w:rsidRPr="00695CE7">
              <w:rPr>
                <w:spacing w:val="56"/>
                <w:sz w:val="24"/>
              </w:rPr>
              <w:t xml:space="preserve"> </w:t>
            </w:r>
            <w:r w:rsidRPr="00695CE7">
              <w:rPr>
                <w:sz w:val="24"/>
              </w:rPr>
              <w:t>концерт</w:t>
            </w:r>
          </w:p>
          <w:p w:rsidR="00831B15" w:rsidRPr="00657956" w:rsidRDefault="00831B15" w:rsidP="00831B15">
            <w:pPr>
              <w:rPr>
                <w:b/>
                <w:sz w:val="24"/>
                <w:szCs w:val="24"/>
              </w:rPr>
            </w:pPr>
            <w:r>
              <w:rPr>
                <w:b/>
                <w:sz w:val="24"/>
              </w:rPr>
              <w:t xml:space="preserve">  07.10</w:t>
            </w:r>
            <w:r w:rsidRPr="00657956">
              <w:rPr>
                <w:sz w:val="28"/>
                <w:szCs w:val="28"/>
              </w:rPr>
              <w:t xml:space="preserve"> — </w:t>
            </w:r>
            <w:r w:rsidRPr="00657956">
              <w:rPr>
                <w:sz w:val="24"/>
                <w:szCs w:val="24"/>
              </w:rPr>
              <w:t>Всероссийский день чтения.</w:t>
            </w:r>
            <w:r w:rsidRPr="00657956">
              <w:rPr>
                <w:sz w:val="28"/>
                <w:szCs w:val="28"/>
              </w:rPr>
              <w:t xml:space="preserve"> </w:t>
            </w:r>
            <w:r w:rsidRPr="00657956">
              <w:rPr>
                <w:b/>
                <w:sz w:val="24"/>
                <w:szCs w:val="24"/>
              </w:rPr>
              <w:t xml:space="preserve">Международный день школьных библиотек. </w:t>
            </w:r>
          </w:p>
          <w:p w:rsidR="00831B15" w:rsidRDefault="00831B15" w:rsidP="00831B15">
            <w:pPr>
              <w:pStyle w:val="TableParagraph"/>
              <w:spacing w:line="270" w:lineRule="atLeast"/>
              <w:ind w:left="110" w:right="2724"/>
              <w:rPr>
                <w:b/>
                <w:sz w:val="24"/>
              </w:rPr>
            </w:pPr>
            <w:r w:rsidRPr="00657956">
              <w:rPr>
                <w:b/>
                <w:sz w:val="24"/>
              </w:rPr>
              <w:t>День</w:t>
            </w:r>
            <w:r w:rsidRPr="00657956">
              <w:rPr>
                <w:b/>
                <w:spacing w:val="-1"/>
                <w:sz w:val="24"/>
              </w:rPr>
              <w:t xml:space="preserve"> </w:t>
            </w:r>
            <w:r w:rsidRPr="00657956">
              <w:rPr>
                <w:b/>
                <w:sz w:val="24"/>
              </w:rPr>
              <w:t>открытых дверей</w:t>
            </w:r>
            <w:r>
              <w:rPr>
                <w:b/>
                <w:sz w:val="24"/>
              </w:rPr>
              <w:t xml:space="preserve"> в шк.библиотеке</w:t>
            </w:r>
          </w:p>
          <w:p w:rsidR="00831B15" w:rsidRPr="00657956" w:rsidRDefault="00831B15" w:rsidP="00831B15">
            <w:pPr>
              <w:pStyle w:val="TableParagraph"/>
              <w:spacing w:line="270" w:lineRule="atLeast"/>
              <w:ind w:left="110" w:right="107"/>
              <w:rPr>
                <w:b/>
                <w:sz w:val="24"/>
              </w:rPr>
            </w:pPr>
            <w:r w:rsidRPr="00494F7D">
              <w:rPr>
                <w:b/>
                <w:sz w:val="24"/>
                <w:szCs w:val="24"/>
              </w:rPr>
              <w:t>«100 книг к юбилею</w:t>
            </w:r>
            <w:r>
              <w:rPr>
                <w:b/>
                <w:sz w:val="24"/>
                <w:szCs w:val="24"/>
              </w:rPr>
              <w:t xml:space="preserve"> </w:t>
            </w:r>
            <w:r w:rsidRPr="00494F7D">
              <w:rPr>
                <w:b/>
                <w:sz w:val="24"/>
                <w:szCs w:val="24"/>
              </w:rPr>
              <w:t xml:space="preserve">Республики», </w:t>
            </w:r>
            <w:r>
              <w:rPr>
                <w:b/>
                <w:sz w:val="24"/>
                <w:szCs w:val="24"/>
              </w:rPr>
              <w:t>виртуальный</w:t>
            </w:r>
            <w:r w:rsidRPr="00494F7D">
              <w:rPr>
                <w:b/>
                <w:sz w:val="24"/>
                <w:szCs w:val="24"/>
              </w:rPr>
              <w:t>литературный челлендж.</w:t>
            </w:r>
          </w:p>
        </w:tc>
        <w:tc>
          <w:tcPr>
            <w:tcW w:w="1417" w:type="dxa"/>
          </w:tcPr>
          <w:p w:rsidR="00831B15" w:rsidRPr="00344DFA" w:rsidRDefault="00831B15" w:rsidP="00831B15">
            <w:pPr>
              <w:pStyle w:val="TableParagraph"/>
              <w:spacing w:line="268" w:lineRule="exact"/>
              <w:ind w:left="273" w:right="266"/>
              <w:jc w:val="center"/>
              <w:rPr>
                <w:sz w:val="24"/>
              </w:rPr>
            </w:pPr>
            <w:r>
              <w:rPr>
                <w:sz w:val="24"/>
              </w:rPr>
              <w:t>5-9</w:t>
            </w:r>
          </w:p>
          <w:p w:rsidR="00831B15" w:rsidRDefault="00831B15" w:rsidP="00831B15">
            <w:pPr>
              <w:pStyle w:val="TableParagraph"/>
              <w:rPr>
                <w:b/>
                <w:sz w:val="26"/>
              </w:rPr>
            </w:pPr>
          </w:p>
          <w:p w:rsidR="00831B15" w:rsidRDefault="00831B15" w:rsidP="00831B15">
            <w:pPr>
              <w:pStyle w:val="TableParagraph"/>
              <w:rPr>
                <w:b/>
                <w:sz w:val="26"/>
              </w:rPr>
            </w:pPr>
          </w:p>
          <w:p w:rsidR="00831B15" w:rsidRPr="00344DFA" w:rsidRDefault="00831B15" w:rsidP="00831B15">
            <w:pPr>
              <w:pStyle w:val="TableParagraph"/>
              <w:spacing w:before="230" w:line="264" w:lineRule="exact"/>
              <w:ind w:left="272" w:right="266"/>
              <w:jc w:val="center"/>
              <w:rPr>
                <w:sz w:val="24"/>
              </w:rPr>
            </w:pPr>
            <w:r>
              <w:rPr>
                <w:sz w:val="24"/>
              </w:rPr>
              <w:t>5-9</w:t>
            </w:r>
          </w:p>
        </w:tc>
        <w:tc>
          <w:tcPr>
            <w:tcW w:w="1277" w:type="dxa"/>
          </w:tcPr>
          <w:p w:rsidR="00831B15" w:rsidRDefault="00831B15" w:rsidP="00831B15">
            <w:pPr>
              <w:pStyle w:val="TableParagraph"/>
              <w:spacing w:line="268" w:lineRule="exact"/>
              <w:ind w:left="13"/>
              <w:jc w:val="center"/>
              <w:rPr>
                <w:sz w:val="24"/>
              </w:rPr>
            </w:pPr>
            <w:r>
              <w:rPr>
                <w:sz w:val="24"/>
              </w:rPr>
              <w:t>1</w:t>
            </w:r>
          </w:p>
          <w:p w:rsidR="00831B15" w:rsidRDefault="00831B15" w:rsidP="00831B15">
            <w:pPr>
              <w:pStyle w:val="TableParagraph"/>
              <w:rPr>
                <w:b/>
                <w:sz w:val="24"/>
              </w:rPr>
            </w:pPr>
          </w:p>
          <w:p w:rsidR="00831B15" w:rsidRDefault="00831B15" w:rsidP="00831B15">
            <w:pPr>
              <w:pStyle w:val="TableParagraph"/>
              <w:ind w:left="13"/>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spacing w:line="264" w:lineRule="exact"/>
              <w:ind w:left="13"/>
              <w:jc w:val="center"/>
              <w:rPr>
                <w:sz w:val="24"/>
              </w:rPr>
            </w:pPr>
            <w:r>
              <w:rPr>
                <w:sz w:val="24"/>
              </w:rPr>
              <w:t>3</w:t>
            </w:r>
          </w:p>
        </w:tc>
        <w:tc>
          <w:tcPr>
            <w:tcW w:w="1985" w:type="dxa"/>
          </w:tcPr>
          <w:p w:rsidR="00831B15" w:rsidRPr="00695CE7" w:rsidRDefault="00831B15" w:rsidP="00831B15">
            <w:pPr>
              <w:pStyle w:val="TableParagraph"/>
              <w:ind w:left="107" w:right="339"/>
              <w:rPr>
                <w:sz w:val="24"/>
              </w:rPr>
            </w:pPr>
            <w:r>
              <w:rPr>
                <w:sz w:val="24"/>
              </w:rPr>
              <w:t>Зам.УВР</w:t>
            </w:r>
            <w:r w:rsidRPr="00695CE7">
              <w:rPr>
                <w:spacing w:val="1"/>
                <w:sz w:val="24"/>
              </w:rPr>
              <w:t xml:space="preserve"> </w:t>
            </w:r>
            <w:r w:rsidRPr="00695CE7">
              <w:rPr>
                <w:sz w:val="24"/>
              </w:rPr>
              <w:t>Кл.рук,</w:t>
            </w:r>
            <w:r w:rsidRPr="00695CE7">
              <w:rPr>
                <w:spacing w:val="-15"/>
                <w:sz w:val="24"/>
              </w:rPr>
              <w:t xml:space="preserve"> </w:t>
            </w:r>
            <w:r w:rsidRPr="00695CE7">
              <w:rPr>
                <w:sz w:val="24"/>
              </w:rPr>
              <w:t>зам.ХЗ</w:t>
            </w:r>
          </w:p>
          <w:p w:rsidR="00831B15" w:rsidRPr="00695CE7" w:rsidRDefault="00831B15" w:rsidP="00831B15">
            <w:pPr>
              <w:pStyle w:val="TableParagraph"/>
              <w:ind w:left="107"/>
              <w:rPr>
                <w:sz w:val="24"/>
              </w:rPr>
            </w:pPr>
            <w:r>
              <w:rPr>
                <w:sz w:val="24"/>
              </w:rPr>
              <w:t>Зам.УВР</w:t>
            </w:r>
            <w:r w:rsidRPr="00695CE7">
              <w:rPr>
                <w:sz w:val="24"/>
              </w:rPr>
              <w:t>.</w:t>
            </w:r>
          </w:p>
          <w:p w:rsidR="00831B15" w:rsidRPr="00657956" w:rsidRDefault="00831B15" w:rsidP="00831B15">
            <w:pPr>
              <w:pStyle w:val="TableParagraph"/>
              <w:spacing w:before="3"/>
              <w:rPr>
                <w:sz w:val="23"/>
              </w:rPr>
            </w:pPr>
            <w:r>
              <w:rPr>
                <w:b/>
                <w:sz w:val="23"/>
              </w:rPr>
              <w:t xml:space="preserve"> </w:t>
            </w:r>
            <w:r w:rsidRPr="00657956">
              <w:rPr>
                <w:sz w:val="23"/>
              </w:rPr>
              <w:t>библиотекарь</w:t>
            </w:r>
          </w:p>
          <w:p w:rsidR="00831B15" w:rsidRPr="00695CE7" w:rsidRDefault="00831B15" w:rsidP="00831B15">
            <w:pPr>
              <w:pStyle w:val="TableParagraph"/>
              <w:spacing w:line="264" w:lineRule="exact"/>
              <w:ind w:left="107"/>
              <w:rPr>
                <w:sz w:val="24"/>
              </w:rPr>
            </w:pPr>
            <w:r w:rsidRPr="00695CE7">
              <w:rPr>
                <w:sz w:val="24"/>
              </w:rPr>
              <w:t>Кл.</w:t>
            </w:r>
            <w:r w:rsidRPr="00695CE7">
              <w:rPr>
                <w:spacing w:val="-4"/>
                <w:sz w:val="24"/>
              </w:rPr>
              <w:t xml:space="preserve"> </w:t>
            </w:r>
            <w:r w:rsidRPr="00695CE7">
              <w:rPr>
                <w:sz w:val="24"/>
              </w:rPr>
              <w:t>рук.</w:t>
            </w:r>
          </w:p>
        </w:tc>
      </w:tr>
      <w:tr w:rsidR="00831B15" w:rsidTr="00831B15">
        <w:trPr>
          <w:trHeight w:val="275"/>
        </w:trPr>
        <w:tc>
          <w:tcPr>
            <w:tcW w:w="2693" w:type="dxa"/>
            <w:tcBorders>
              <w:bottom w:val="nil"/>
            </w:tcBorders>
          </w:tcPr>
          <w:p w:rsidR="00831B15" w:rsidRPr="00344DFA" w:rsidRDefault="00831B15" w:rsidP="00831B15">
            <w:pPr>
              <w:pStyle w:val="TableParagraph"/>
              <w:spacing w:line="252" w:lineRule="exact"/>
              <w:ind w:left="563"/>
              <w:rPr>
                <w:b/>
                <w:i/>
              </w:rPr>
            </w:pPr>
            <w:r w:rsidRPr="00344DFA">
              <w:rPr>
                <w:b/>
                <w:i/>
              </w:rPr>
              <w:t>Школьный</w:t>
            </w:r>
            <w:r w:rsidRPr="00344DFA">
              <w:rPr>
                <w:b/>
                <w:i/>
                <w:spacing w:val="-2"/>
              </w:rPr>
              <w:t xml:space="preserve"> </w:t>
            </w:r>
            <w:r w:rsidRPr="00344DFA">
              <w:rPr>
                <w:b/>
                <w:i/>
              </w:rPr>
              <w:t>урок</w:t>
            </w:r>
          </w:p>
        </w:tc>
        <w:tc>
          <w:tcPr>
            <w:tcW w:w="8365" w:type="dxa"/>
            <w:vMerge w:val="restart"/>
          </w:tcPr>
          <w:p w:rsidR="00831B15" w:rsidRPr="00695CE7" w:rsidRDefault="00831B15" w:rsidP="00831B15">
            <w:pPr>
              <w:pStyle w:val="TableParagraph"/>
              <w:spacing w:line="255" w:lineRule="exact"/>
              <w:ind w:left="110"/>
              <w:rPr>
                <w:b/>
                <w:sz w:val="24"/>
              </w:rPr>
            </w:pPr>
            <w:r w:rsidRPr="00695CE7">
              <w:rPr>
                <w:b/>
                <w:sz w:val="24"/>
              </w:rPr>
              <w:t>02.10</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гражданской</w:t>
            </w:r>
            <w:r w:rsidRPr="00695CE7">
              <w:rPr>
                <w:b/>
                <w:spacing w:val="-2"/>
                <w:sz w:val="24"/>
              </w:rPr>
              <w:t xml:space="preserve"> </w:t>
            </w:r>
            <w:r w:rsidRPr="00695CE7">
              <w:rPr>
                <w:b/>
                <w:sz w:val="24"/>
              </w:rPr>
              <w:t>обороны-</w:t>
            </w:r>
            <w:r w:rsidRPr="00695CE7">
              <w:rPr>
                <w:b/>
                <w:spacing w:val="-3"/>
                <w:sz w:val="24"/>
              </w:rPr>
              <w:t xml:space="preserve"> </w:t>
            </w:r>
            <w:r w:rsidRPr="00695CE7">
              <w:rPr>
                <w:b/>
                <w:sz w:val="24"/>
              </w:rPr>
              <w:t>открытый</w:t>
            </w:r>
            <w:r w:rsidRPr="00695CE7">
              <w:rPr>
                <w:b/>
                <w:spacing w:val="-2"/>
                <w:sz w:val="24"/>
              </w:rPr>
              <w:t xml:space="preserve"> </w:t>
            </w:r>
            <w:r w:rsidRPr="00695CE7">
              <w:rPr>
                <w:b/>
                <w:sz w:val="24"/>
              </w:rPr>
              <w:t>урок</w:t>
            </w:r>
            <w:r w:rsidRPr="00695CE7">
              <w:rPr>
                <w:b/>
                <w:spacing w:val="-3"/>
                <w:sz w:val="24"/>
              </w:rPr>
              <w:t xml:space="preserve"> </w:t>
            </w:r>
            <w:r w:rsidRPr="00695CE7">
              <w:rPr>
                <w:b/>
                <w:sz w:val="24"/>
              </w:rPr>
              <w:t>по</w:t>
            </w:r>
            <w:r w:rsidRPr="00695CE7">
              <w:rPr>
                <w:b/>
                <w:spacing w:val="-2"/>
                <w:sz w:val="24"/>
              </w:rPr>
              <w:t xml:space="preserve"> </w:t>
            </w:r>
            <w:r w:rsidRPr="00695CE7">
              <w:rPr>
                <w:b/>
                <w:sz w:val="24"/>
              </w:rPr>
              <w:t>ОБЖ</w:t>
            </w:r>
          </w:p>
          <w:p w:rsidR="00831B15" w:rsidRPr="008F0D9E" w:rsidRDefault="00831B15" w:rsidP="00831B15">
            <w:pPr>
              <w:rPr>
                <w:sz w:val="24"/>
                <w:szCs w:val="24"/>
              </w:rPr>
            </w:pPr>
            <w:r>
              <w:rPr>
                <w:b/>
                <w:sz w:val="24"/>
              </w:rPr>
              <w:t xml:space="preserve">  12</w:t>
            </w:r>
            <w:r w:rsidRPr="00695CE7">
              <w:rPr>
                <w:b/>
                <w:sz w:val="24"/>
              </w:rPr>
              <w:t>.10</w:t>
            </w:r>
            <w:r w:rsidRPr="00695CE7">
              <w:rPr>
                <w:b/>
                <w:spacing w:val="-3"/>
                <w:sz w:val="24"/>
              </w:rPr>
              <w:t xml:space="preserve"> </w:t>
            </w:r>
            <w:r w:rsidRPr="008F0D9E">
              <w:rPr>
                <w:sz w:val="24"/>
                <w:szCs w:val="24"/>
              </w:rPr>
              <w:t>125 лет со дня рождения Марины Ивановны Цветаевой (1892-1941).</w:t>
            </w:r>
          </w:p>
          <w:p w:rsidR="00831B15" w:rsidRPr="00695CE7" w:rsidRDefault="00831B15" w:rsidP="00831B15">
            <w:pPr>
              <w:pStyle w:val="TableParagraph"/>
              <w:spacing w:line="254" w:lineRule="exact"/>
              <w:ind w:left="110"/>
              <w:rPr>
                <w:b/>
                <w:sz w:val="24"/>
              </w:rPr>
            </w:pPr>
            <w:r>
              <w:rPr>
                <w:b/>
                <w:sz w:val="24"/>
              </w:rPr>
              <w:t>28</w:t>
            </w:r>
            <w:r w:rsidRPr="00695CE7">
              <w:rPr>
                <w:b/>
                <w:sz w:val="24"/>
              </w:rPr>
              <w:t>.10</w:t>
            </w:r>
            <w:r w:rsidRPr="00695CE7">
              <w:rPr>
                <w:b/>
                <w:spacing w:val="-3"/>
                <w:sz w:val="24"/>
              </w:rPr>
              <w:t xml:space="preserve"> </w:t>
            </w:r>
            <w:r w:rsidRPr="00695CE7">
              <w:rPr>
                <w:b/>
                <w:sz w:val="24"/>
              </w:rPr>
              <w:t>Урок</w:t>
            </w:r>
            <w:r w:rsidRPr="00695CE7">
              <w:rPr>
                <w:b/>
                <w:spacing w:val="-3"/>
                <w:sz w:val="24"/>
              </w:rPr>
              <w:t xml:space="preserve"> </w:t>
            </w:r>
            <w:r w:rsidRPr="00695CE7">
              <w:rPr>
                <w:b/>
                <w:sz w:val="24"/>
              </w:rPr>
              <w:t>памяти</w:t>
            </w:r>
            <w:r w:rsidRPr="00695CE7">
              <w:rPr>
                <w:b/>
                <w:spacing w:val="-2"/>
                <w:sz w:val="24"/>
              </w:rPr>
              <w:t xml:space="preserve"> </w:t>
            </w:r>
            <w:r w:rsidRPr="00695CE7">
              <w:rPr>
                <w:b/>
                <w:sz w:val="24"/>
              </w:rPr>
              <w:t>(день</w:t>
            </w:r>
            <w:r w:rsidRPr="00695CE7">
              <w:rPr>
                <w:b/>
                <w:spacing w:val="-3"/>
                <w:sz w:val="24"/>
              </w:rPr>
              <w:t xml:space="preserve"> </w:t>
            </w:r>
            <w:r w:rsidRPr="00695CE7">
              <w:rPr>
                <w:b/>
                <w:sz w:val="24"/>
              </w:rPr>
              <w:t>политических</w:t>
            </w:r>
            <w:r w:rsidRPr="00695CE7">
              <w:rPr>
                <w:b/>
                <w:spacing w:val="-2"/>
                <w:sz w:val="24"/>
              </w:rPr>
              <w:t xml:space="preserve"> </w:t>
            </w:r>
            <w:r w:rsidRPr="00695CE7">
              <w:rPr>
                <w:b/>
                <w:sz w:val="24"/>
              </w:rPr>
              <w:t>репрессий).</w:t>
            </w:r>
          </w:p>
        </w:tc>
        <w:tc>
          <w:tcPr>
            <w:tcW w:w="1417" w:type="dxa"/>
            <w:vMerge w:val="restart"/>
          </w:tcPr>
          <w:p w:rsidR="00831B15" w:rsidRPr="00344DFA" w:rsidRDefault="00831B15" w:rsidP="00831B15">
            <w:pPr>
              <w:pStyle w:val="TableParagraph"/>
              <w:spacing w:line="255" w:lineRule="exact"/>
              <w:ind w:left="273" w:right="266"/>
              <w:jc w:val="center"/>
              <w:rPr>
                <w:sz w:val="24"/>
              </w:rPr>
            </w:pPr>
            <w:r>
              <w:rPr>
                <w:sz w:val="24"/>
              </w:rPr>
              <w:t>5-9</w:t>
            </w:r>
          </w:p>
        </w:tc>
        <w:tc>
          <w:tcPr>
            <w:tcW w:w="1277" w:type="dxa"/>
            <w:vMerge w:val="restart"/>
          </w:tcPr>
          <w:p w:rsidR="00831B15" w:rsidRPr="00344DFA" w:rsidRDefault="00831B15" w:rsidP="00831B15">
            <w:pPr>
              <w:pStyle w:val="TableParagraph"/>
              <w:spacing w:line="255" w:lineRule="exact"/>
              <w:ind w:left="13"/>
              <w:jc w:val="center"/>
              <w:rPr>
                <w:sz w:val="24"/>
              </w:rPr>
            </w:pPr>
            <w:r w:rsidRPr="00344DFA">
              <w:rPr>
                <w:sz w:val="24"/>
              </w:rPr>
              <w:t>1</w:t>
            </w:r>
          </w:p>
          <w:p w:rsidR="00831B15" w:rsidRDefault="00831B15" w:rsidP="00831B15">
            <w:pPr>
              <w:pStyle w:val="TableParagraph"/>
              <w:spacing w:line="254" w:lineRule="exact"/>
              <w:ind w:left="13"/>
              <w:jc w:val="center"/>
              <w:rPr>
                <w:sz w:val="24"/>
              </w:rPr>
            </w:pPr>
            <w:r>
              <w:rPr>
                <w:sz w:val="24"/>
              </w:rPr>
              <w:t>3</w:t>
            </w:r>
          </w:p>
          <w:p w:rsidR="00831B15" w:rsidRPr="00344DFA" w:rsidRDefault="00831B15" w:rsidP="00831B15">
            <w:pPr>
              <w:pStyle w:val="TableParagraph"/>
              <w:spacing w:line="254" w:lineRule="exact"/>
              <w:ind w:left="13"/>
              <w:jc w:val="center"/>
              <w:rPr>
                <w:sz w:val="24"/>
              </w:rPr>
            </w:pPr>
            <w:r>
              <w:rPr>
                <w:sz w:val="24"/>
              </w:rPr>
              <w:t>4</w:t>
            </w:r>
          </w:p>
        </w:tc>
        <w:tc>
          <w:tcPr>
            <w:tcW w:w="1985" w:type="dxa"/>
            <w:vMerge w:val="restart"/>
          </w:tcPr>
          <w:p w:rsidR="00831B15" w:rsidRPr="00344DFA" w:rsidRDefault="00831B15" w:rsidP="00831B15">
            <w:pPr>
              <w:pStyle w:val="TableParagraph"/>
              <w:spacing w:line="255" w:lineRule="exact"/>
              <w:ind w:left="107"/>
              <w:rPr>
                <w:sz w:val="24"/>
              </w:rPr>
            </w:pPr>
            <w:r w:rsidRPr="00344DFA">
              <w:rPr>
                <w:sz w:val="24"/>
              </w:rPr>
              <w:t>Уч.ОБЖ</w:t>
            </w:r>
          </w:p>
          <w:p w:rsidR="00831B15" w:rsidRDefault="00831B15" w:rsidP="00831B15">
            <w:pPr>
              <w:pStyle w:val="TableParagraph"/>
              <w:spacing w:line="254" w:lineRule="exact"/>
              <w:ind w:left="107"/>
              <w:rPr>
                <w:sz w:val="24"/>
              </w:rPr>
            </w:pPr>
            <w:r>
              <w:rPr>
                <w:sz w:val="24"/>
              </w:rPr>
              <w:t>Учитель математ.</w:t>
            </w:r>
          </w:p>
          <w:p w:rsidR="00831B15" w:rsidRPr="00344DFA" w:rsidRDefault="00831B15" w:rsidP="00831B15">
            <w:pPr>
              <w:pStyle w:val="TableParagraph"/>
              <w:spacing w:line="254" w:lineRule="exact"/>
              <w:ind w:left="107"/>
              <w:rPr>
                <w:sz w:val="24"/>
              </w:rPr>
            </w:pPr>
            <w:r>
              <w:rPr>
                <w:sz w:val="24"/>
              </w:rPr>
              <w:t xml:space="preserve">Учитель </w:t>
            </w:r>
            <w:r>
              <w:rPr>
                <w:spacing w:val="-2"/>
                <w:sz w:val="24"/>
              </w:rPr>
              <w:t xml:space="preserve"> </w:t>
            </w:r>
            <w:r>
              <w:rPr>
                <w:sz w:val="24"/>
              </w:rPr>
              <w:t>истор.</w:t>
            </w:r>
          </w:p>
        </w:tc>
      </w:tr>
      <w:tr w:rsidR="00831B15" w:rsidTr="00831B15">
        <w:trPr>
          <w:trHeight w:val="273"/>
        </w:trPr>
        <w:tc>
          <w:tcPr>
            <w:tcW w:w="2693" w:type="dxa"/>
            <w:tcBorders>
              <w:top w:val="nil"/>
              <w:bottom w:val="nil"/>
            </w:tcBorders>
          </w:tcPr>
          <w:p w:rsidR="00831B15" w:rsidRPr="00344DFA" w:rsidRDefault="00831B15" w:rsidP="00831B15">
            <w:pPr>
              <w:pStyle w:val="TableParagraph"/>
              <w:rPr>
                <w:sz w:val="20"/>
              </w:rPr>
            </w:pPr>
          </w:p>
        </w:tc>
        <w:tc>
          <w:tcPr>
            <w:tcW w:w="8365" w:type="dxa"/>
            <w:vMerge/>
          </w:tcPr>
          <w:p w:rsidR="00831B15" w:rsidRPr="00695CE7" w:rsidRDefault="00831B15" w:rsidP="00831B15">
            <w:pPr>
              <w:pStyle w:val="TableParagraph"/>
              <w:spacing w:line="254" w:lineRule="exact"/>
              <w:ind w:left="110"/>
              <w:rPr>
                <w:sz w:val="24"/>
              </w:rPr>
            </w:pPr>
          </w:p>
        </w:tc>
        <w:tc>
          <w:tcPr>
            <w:tcW w:w="1417" w:type="dxa"/>
            <w:vMerge/>
          </w:tcPr>
          <w:p w:rsidR="00831B15" w:rsidRPr="00695CE7" w:rsidRDefault="00831B15" w:rsidP="00831B15">
            <w:pPr>
              <w:pStyle w:val="TableParagraph"/>
              <w:rPr>
                <w:sz w:val="20"/>
              </w:rPr>
            </w:pPr>
          </w:p>
        </w:tc>
        <w:tc>
          <w:tcPr>
            <w:tcW w:w="1277" w:type="dxa"/>
            <w:vMerge/>
          </w:tcPr>
          <w:p w:rsidR="00831B15" w:rsidRPr="008F0D9E" w:rsidRDefault="00831B15" w:rsidP="00831B15">
            <w:pPr>
              <w:pStyle w:val="TableParagraph"/>
              <w:spacing w:line="254" w:lineRule="exact"/>
              <w:ind w:left="13"/>
              <w:jc w:val="center"/>
              <w:rPr>
                <w:sz w:val="24"/>
              </w:rPr>
            </w:pPr>
          </w:p>
        </w:tc>
        <w:tc>
          <w:tcPr>
            <w:tcW w:w="1985" w:type="dxa"/>
            <w:vMerge/>
          </w:tcPr>
          <w:p w:rsidR="00831B15" w:rsidRDefault="00831B15" w:rsidP="00831B15">
            <w:pPr>
              <w:pStyle w:val="TableParagraph"/>
              <w:spacing w:line="254" w:lineRule="exact"/>
              <w:ind w:left="107"/>
              <w:rPr>
                <w:sz w:val="24"/>
              </w:rPr>
            </w:pPr>
          </w:p>
        </w:tc>
      </w:tr>
      <w:tr w:rsidR="00831B15" w:rsidTr="00831B15">
        <w:trPr>
          <w:trHeight w:val="275"/>
        </w:trPr>
        <w:tc>
          <w:tcPr>
            <w:tcW w:w="2693" w:type="dxa"/>
            <w:tcBorders>
              <w:top w:val="nil"/>
              <w:bottom w:val="nil"/>
            </w:tcBorders>
          </w:tcPr>
          <w:p w:rsidR="00831B15" w:rsidRDefault="00831B15" w:rsidP="00831B15">
            <w:pPr>
              <w:pStyle w:val="TableParagraph"/>
              <w:rPr>
                <w:sz w:val="20"/>
              </w:rPr>
            </w:pPr>
          </w:p>
        </w:tc>
        <w:tc>
          <w:tcPr>
            <w:tcW w:w="8365" w:type="dxa"/>
            <w:vMerge/>
          </w:tcPr>
          <w:p w:rsidR="00831B15" w:rsidRDefault="00831B15" w:rsidP="00831B15">
            <w:pPr>
              <w:pStyle w:val="TableParagraph"/>
              <w:spacing w:line="256" w:lineRule="exact"/>
              <w:ind w:left="110"/>
              <w:rPr>
                <w:sz w:val="24"/>
              </w:rPr>
            </w:pPr>
          </w:p>
        </w:tc>
        <w:tc>
          <w:tcPr>
            <w:tcW w:w="1417" w:type="dxa"/>
            <w:vMerge/>
          </w:tcPr>
          <w:p w:rsidR="00831B15" w:rsidRDefault="00831B15" w:rsidP="00831B15">
            <w:pPr>
              <w:pStyle w:val="TableParagraph"/>
              <w:rPr>
                <w:sz w:val="20"/>
              </w:rPr>
            </w:pPr>
          </w:p>
        </w:tc>
        <w:tc>
          <w:tcPr>
            <w:tcW w:w="1277" w:type="dxa"/>
            <w:vMerge/>
            <w:tcBorders>
              <w:bottom w:val="nil"/>
            </w:tcBorders>
          </w:tcPr>
          <w:p w:rsidR="00831B15" w:rsidRDefault="00831B15" w:rsidP="00831B15">
            <w:pPr>
              <w:pStyle w:val="TableParagraph"/>
              <w:rPr>
                <w:sz w:val="20"/>
              </w:rPr>
            </w:pPr>
          </w:p>
        </w:tc>
        <w:tc>
          <w:tcPr>
            <w:tcW w:w="1985" w:type="dxa"/>
            <w:vMerge/>
            <w:tcBorders>
              <w:bottom w:val="nil"/>
            </w:tcBorders>
          </w:tcPr>
          <w:p w:rsidR="00831B15" w:rsidRDefault="00831B15" w:rsidP="00831B15">
            <w:pPr>
              <w:pStyle w:val="TableParagraph"/>
              <w:rPr>
                <w:sz w:val="20"/>
              </w:rPr>
            </w:pPr>
          </w:p>
        </w:tc>
      </w:tr>
      <w:tr w:rsidR="00831B15" w:rsidTr="00831B15">
        <w:trPr>
          <w:trHeight w:val="111"/>
        </w:trPr>
        <w:tc>
          <w:tcPr>
            <w:tcW w:w="2693" w:type="dxa"/>
            <w:tcBorders>
              <w:top w:val="nil"/>
            </w:tcBorders>
          </w:tcPr>
          <w:p w:rsidR="00831B15" w:rsidRDefault="00831B15" w:rsidP="00831B15">
            <w:pPr>
              <w:pStyle w:val="TableParagraph"/>
              <w:rPr>
                <w:sz w:val="20"/>
              </w:rPr>
            </w:pPr>
          </w:p>
        </w:tc>
        <w:tc>
          <w:tcPr>
            <w:tcW w:w="8365" w:type="dxa"/>
            <w:vMerge/>
          </w:tcPr>
          <w:p w:rsidR="00831B15" w:rsidRPr="00695CE7" w:rsidRDefault="00831B15" w:rsidP="00831B15">
            <w:pPr>
              <w:pStyle w:val="TableParagraph"/>
              <w:spacing w:line="259" w:lineRule="exact"/>
              <w:ind w:left="110"/>
              <w:rPr>
                <w:b/>
                <w:sz w:val="24"/>
              </w:rPr>
            </w:pPr>
          </w:p>
        </w:tc>
        <w:tc>
          <w:tcPr>
            <w:tcW w:w="1417" w:type="dxa"/>
            <w:vMerge/>
          </w:tcPr>
          <w:p w:rsidR="00831B15" w:rsidRPr="00695CE7" w:rsidRDefault="00831B15" w:rsidP="00831B15">
            <w:pPr>
              <w:pStyle w:val="TableParagraph"/>
              <w:rPr>
                <w:sz w:val="20"/>
              </w:rPr>
            </w:pPr>
          </w:p>
        </w:tc>
        <w:tc>
          <w:tcPr>
            <w:tcW w:w="1277" w:type="dxa"/>
            <w:tcBorders>
              <w:top w:val="nil"/>
            </w:tcBorders>
          </w:tcPr>
          <w:p w:rsidR="00831B15" w:rsidRDefault="00831B15" w:rsidP="00831B15">
            <w:pPr>
              <w:pStyle w:val="TableParagraph"/>
              <w:spacing w:line="259" w:lineRule="exact"/>
              <w:rPr>
                <w:sz w:val="24"/>
              </w:rPr>
            </w:pPr>
          </w:p>
        </w:tc>
        <w:tc>
          <w:tcPr>
            <w:tcW w:w="1985" w:type="dxa"/>
            <w:tcBorders>
              <w:top w:val="nil"/>
            </w:tcBorders>
          </w:tcPr>
          <w:p w:rsidR="00831B15" w:rsidRDefault="00831B15" w:rsidP="00831B15">
            <w:pPr>
              <w:pStyle w:val="TableParagraph"/>
              <w:spacing w:line="259" w:lineRule="exact"/>
              <w:rPr>
                <w:sz w:val="24"/>
              </w:rPr>
            </w:pPr>
          </w:p>
        </w:tc>
      </w:tr>
    </w:tbl>
    <w:p w:rsidR="00831B15" w:rsidRDefault="00831B15" w:rsidP="00831B15">
      <w:pPr>
        <w:spacing w:line="259" w:lineRule="exact"/>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365"/>
        <w:gridCol w:w="1417"/>
        <w:gridCol w:w="1277"/>
        <w:gridCol w:w="1985"/>
      </w:tblGrid>
      <w:tr w:rsidR="00831B15" w:rsidTr="00831B15">
        <w:trPr>
          <w:trHeight w:val="280"/>
        </w:trPr>
        <w:tc>
          <w:tcPr>
            <w:tcW w:w="2693" w:type="dxa"/>
          </w:tcPr>
          <w:p w:rsidR="00831B15" w:rsidRDefault="00831B15" w:rsidP="00831B15">
            <w:pPr>
              <w:pStyle w:val="TableParagraph"/>
              <w:rPr>
                <w:sz w:val="20"/>
              </w:rPr>
            </w:pPr>
          </w:p>
        </w:tc>
        <w:tc>
          <w:tcPr>
            <w:tcW w:w="8365" w:type="dxa"/>
          </w:tcPr>
          <w:p w:rsidR="00831B15" w:rsidRDefault="00831B15" w:rsidP="00831B15">
            <w:pPr>
              <w:pStyle w:val="TableParagraph"/>
              <w:spacing w:line="260" w:lineRule="exact"/>
              <w:ind w:left="110"/>
              <w:rPr>
                <w:b/>
                <w:sz w:val="24"/>
              </w:rPr>
            </w:pPr>
          </w:p>
        </w:tc>
        <w:tc>
          <w:tcPr>
            <w:tcW w:w="1417" w:type="dxa"/>
          </w:tcPr>
          <w:p w:rsidR="00831B15" w:rsidRDefault="00831B15" w:rsidP="00831B15">
            <w:pPr>
              <w:pStyle w:val="TableParagraph"/>
              <w:rPr>
                <w:sz w:val="20"/>
              </w:rPr>
            </w:pPr>
          </w:p>
        </w:tc>
        <w:tc>
          <w:tcPr>
            <w:tcW w:w="1277" w:type="dxa"/>
          </w:tcPr>
          <w:p w:rsidR="00831B15" w:rsidRDefault="00831B15" w:rsidP="00831B15">
            <w:pPr>
              <w:pStyle w:val="TableParagraph"/>
              <w:spacing w:line="260" w:lineRule="exact"/>
              <w:ind w:left="13"/>
              <w:jc w:val="center"/>
              <w:rPr>
                <w:sz w:val="24"/>
              </w:rPr>
            </w:pPr>
          </w:p>
        </w:tc>
        <w:tc>
          <w:tcPr>
            <w:tcW w:w="1985" w:type="dxa"/>
          </w:tcPr>
          <w:p w:rsidR="00831B15" w:rsidRDefault="00831B15" w:rsidP="00831B15">
            <w:pPr>
              <w:pStyle w:val="TableParagraph"/>
              <w:spacing w:line="260" w:lineRule="exact"/>
              <w:ind w:left="107"/>
              <w:rPr>
                <w:sz w:val="24"/>
              </w:rPr>
            </w:pPr>
          </w:p>
        </w:tc>
      </w:tr>
      <w:tr w:rsidR="00831B15" w:rsidTr="00831B15">
        <w:trPr>
          <w:trHeight w:val="2186"/>
        </w:trPr>
        <w:tc>
          <w:tcPr>
            <w:tcW w:w="2693" w:type="dxa"/>
          </w:tcPr>
          <w:p w:rsidR="00831B15" w:rsidRDefault="00831B15" w:rsidP="00831B15">
            <w:pPr>
              <w:pStyle w:val="TableParagraph"/>
              <w:spacing w:line="251" w:lineRule="exact"/>
              <w:ind w:left="239" w:right="231"/>
              <w:jc w:val="center"/>
              <w:rPr>
                <w:b/>
                <w:i/>
              </w:rPr>
            </w:pPr>
            <w:r>
              <w:rPr>
                <w:b/>
                <w:i/>
              </w:rPr>
              <w:t>Классное</w:t>
            </w:r>
            <w:r>
              <w:rPr>
                <w:b/>
                <w:i/>
                <w:spacing w:val="-3"/>
              </w:rPr>
              <w:t xml:space="preserve"> </w:t>
            </w:r>
            <w:r>
              <w:rPr>
                <w:b/>
                <w:i/>
              </w:rPr>
              <w:t>руководство</w:t>
            </w:r>
          </w:p>
        </w:tc>
        <w:tc>
          <w:tcPr>
            <w:tcW w:w="8365" w:type="dxa"/>
          </w:tcPr>
          <w:p w:rsidR="00831B15" w:rsidRPr="00695CE7" w:rsidRDefault="00831B15" w:rsidP="00831B15">
            <w:pPr>
              <w:pStyle w:val="TableParagraph"/>
              <w:ind w:left="110" w:right="2724"/>
              <w:rPr>
                <w:sz w:val="24"/>
              </w:rPr>
            </w:pPr>
            <w:r w:rsidRPr="00695CE7">
              <w:rPr>
                <w:sz w:val="24"/>
              </w:rPr>
              <w:t>Мониторинг</w:t>
            </w:r>
            <w:r w:rsidRPr="00695CE7">
              <w:rPr>
                <w:spacing w:val="-4"/>
                <w:sz w:val="24"/>
              </w:rPr>
              <w:t xml:space="preserve"> </w:t>
            </w:r>
            <w:r w:rsidRPr="00695CE7">
              <w:rPr>
                <w:sz w:val="24"/>
              </w:rPr>
              <w:t>уровня</w:t>
            </w:r>
            <w:r w:rsidRPr="00695CE7">
              <w:rPr>
                <w:spacing w:val="-5"/>
                <w:sz w:val="24"/>
              </w:rPr>
              <w:t xml:space="preserve"> </w:t>
            </w:r>
            <w:r w:rsidRPr="00695CE7">
              <w:rPr>
                <w:sz w:val="24"/>
              </w:rPr>
              <w:t>воспитанности</w:t>
            </w:r>
            <w:r w:rsidRPr="00695CE7">
              <w:rPr>
                <w:spacing w:val="-5"/>
                <w:sz w:val="24"/>
              </w:rPr>
              <w:t xml:space="preserve"> </w:t>
            </w:r>
            <w:r w:rsidRPr="00695CE7">
              <w:rPr>
                <w:sz w:val="24"/>
              </w:rPr>
              <w:t>и</w:t>
            </w:r>
            <w:r w:rsidRPr="00695CE7">
              <w:rPr>
                <w:spacing w:val="-5"/>
                <w:sz w:val="24"/>
              </w:rPr>
              <w:t xml:space="preserve"> </w:t>
            </w:r>
            <w:r w:rsidRPr="00695CE7">
              <w:rPr>
                <w:sz w:val="24"/>
              </w:rPr>
              <w:t>социометрия.</w:t>
            </w:r>
            <w:r w:rsidRPr="00695CE7">
              <w:rPr>
                <w:spacing w:val="-57"/>
                <w:sz w:val="24"/>
              </w:rPr>
              <w:t xml:space="preserve"> </w:t>
            </w:r>
            <w:r w:rsidRPr="00695CE7">
              <w:rPr>
                <w:sz w:val="24"/>
              </w:rPr>
              <w:t>Работа</w:t>
            </w:r>
            <w:r w:rsidRPr="00695CE7">
              <w:rPr>
                <w:spacing w:val="-2"/>
                <w:sz w:val="24"/>
              </w:rPr>
              <w:t xml:space="preserve"> </w:t>
            </w:r>
            <w:r w:rsidRPr="00695CE7">
              <w:rPr>
                <w:sz w:val="24"/>
              </w:rPr>
              <w:t>с</w:t>
            </w:r>
            <w:r w:rsidRPr="00695CE7">
              <w:rPr>
                <w:spacing w:val="-1"/>
                <w:sz w:val="24"/>
              </w:rPr>
              <w:t xml:space="preserve"> </w:t>
            </w:r>
            <w:r w:rsidRPr="00695CE7">
              <w:rPr>
                <w:sz w:val="24"/>
              </w:rPr>
              <w:t>аутсайдерами.</w:t>
            </w:r>
          </w:p>
          <w:p w:rsidR="00831B15" w:rsidRPr="00695CE7" w:rsidRDefault="00831B15" w:rsidP="00831B15">
            <w:pPr>
              <w:pStyle w:val="TableParagraph"/>
              <w:spacing w:line="250" w:lineRule="exact"/>
              <w:ind w:left="110"/>
              <w:rPr>
                <w:b/>
              </w:rPr>
            </w:pPr>
            <w:r w:rsidRPr="00695CE7">
              <w:rPr>
                <w:b/>
              </w:rPr>
              <w:t>Классные</w:t>
            </w:r>
            <w:r w:rsidRPr="00695CE7">
              <w:rPr>
                <w:b/>
                <w:spacing w:val="-3"/>
              </w:rPr>
              <w:t xml:space="preserve"> </w:t>
            </w:r>
            <w:r w:rsidRPr="00695CE7">
              <w:rPr>
                <w:b/>
              </w:rPr>
              <w:t>часы</w:t>
            </w:r>
            <w:r w:rsidRPr="00695CE7">
              <w:rPr>
                <w:b/>
                <w:spacing w:val="-2"/>
              </w:rPr>
              <w:t xml:space="preserve"> </w:t>
            </w:r>
            <w:r w:rsidRPr="00695CE7">
              <w:rPr>
                <w:b/>
              </w:rPr>
              <w:t>по</w:t>
            </w:r>
            <w:r w:rsidRPr="00695CE7">
              <w:rPr>
                <w:b/>
                <w:spacing w:val="-5"/>
              </w:rPr>
              <w:t xml:space="preserve"> </w:t>
            </w:r>
            <w:r w:rsidRPr="00695CE7">
              <w:rPr>
                <w:b/>
              </w:rPr>
              <w:t>вопросам</w:t>
            </w:r>
            <w:r w:rsidRPr="00695CE7">
              <w:rPr>
                <w:b/>
                <w:spacing w:val="-1"/>
              </w:rPr>
              <w:t xml:space="preserve"> </w:t>
            </w:r>
            <w:r w:rsidRPr="00695CE7">
              <w:rPr>
                <w:b/>
              </w:rPr>
              <w:t>профилактики</w:t>
            </w:r>
            <w:r w:rsidRPr="00695CE7">
              <w:rPr>
                <w:b/>
                <w:spacing w:val="-2"/>
              </w:rPr>
              <w:t xml:space="preserve"> </w:t>
            </w:r>
            <w:r w:rsidRPr="00695CE7">
              <w:rPr>
                <w:b/>
              </w:rPr>
              <w:t>насилия</w:t>
            </w:r>
            <w:r w:rsidRPr="00695CE7">
              <w:rPr>
                <w:b/>
                <w:spacing w:val="-4"/>
              </w:rPr>
              <w:t xml:space="preserve"> </w:t>
            </w:r>
            <w:r w:rsidRPr="00695CE7">
              <w:rPr>
                <w:b/>
              </w:rPr>
              <w:t>среди</w:t>
            </w:r>
            <w:r w:rsidRPr="00695CE7">
              <w:rPr>
                <w:b/>
                <w:spacing w:val="-3"/>
              </w:rPr>
              <w:t xml:space="preserve"> </w:t>
            </w:r>
            <w:r w:rsidRPr="00695CE7">
              <w:rPr>
                <w:b/>
              </w:rPr>
              <w:t>учащихся:</w:t>
            </w:r>
          </w:p>
          <w:p w:rsidR="00831B15" w:rsidRDefault="00831B15" w:rsidP="00831B15">
            <w:pPr>
              <w:pStyle w:val="TableParagraph"/>
              <w:numPr>
                <w:ilvl w:val="0"/>
                <w:numId w:val="245"/>
              </w:numPr>
              <w:tabs>
                <w:tab w:val="left" w:pos="255"/>
              </w:tabs>
              <w:spacing w:line="273" w:lineRule="exact"/>
              <w:ind w:hanging="145"/>
              <w:rPr>
                <w:sz w:val="24"/>
              </w:rPr>
            </w:pPr>
            <w:r>
              <w:rPr>
                <w:sz w:val="24"/>
              </w:rPr>
              <w:t>«Будь</w:t>
            </w:r>
            <w:r>
              <w:rPr>
                <w:spacing w:val="-1"/>
                <w:sz w:val="24"/>
              </w:rPr>
              <w:t xml:space="preserve"> </w:t>
            </w:r>
            <w:r>
              <w:rPr>
                <w:sz w:val="24"/>
              </w:rPr>
              <w:t>добрым</w:t>
            </w:r>
            <w:r>
              <w:rPr>
                <w:spacing w:val="-2"/>
                <w:sz w:val="24"/>
              </w:rPr>
              <w:t xml:space="preserve"> </w:t>
            </w:r>
            <w:r>
              <w:rPr>
                <w:sz w:val="24"/>
              </w:rPr>
              <w:t>и</w:t>
            </w:r>
            <w:r>
              <w:rPr>
                <w:spacing w:val="-3"/>
                <w:sz w:val="24"/>
              </w:rPr>
              <w:t xml:space="preserve"> </w:t>
            </w:r>
            <w:r>
              <w:rPr>
                <w:sz w:val="24"/>
              </w:rPr>
              <w:t>человечным»</w:t>
            </w:r>
          </w:p>
          <w:p w:rsidR="00831B15" w:rsidRDefault="00831B15" w:rsidP="00831B15">
            <w:pPr>
              <w:pStyle w:val="TableParagraph"/>
              <w:numPr>
                <w:ilvl w:val="0"/>
                <w:numId w:val="245"/>
              </w:numPr>
              <w:tabs>
                <w:tab w:val="left" w:pos="255"/>
              </w:tabs>
              <w:ind w:hanging="145"/>
              <w:rPr>
                <w:sz w:val="24"/>
              </w:rPr>
            </w:pPr>
            <w:r>
              <w:rPr>
                <w:sz w:val="24"/>
              </w:rPr>
              <w:t>«Мы</w:t>
            </w:r>
            <w:r>
              <w:rPr>
                <w:spacing w:val="-3"/>
                <w:sz w:val="24"/>
              </w:rPr>
              <w:t xml:space="preserve"> </w:t>
            </w:r>
            <w:r>
              <w:rPr>
                <w:sz w:val="24"/>
              </w:rPr>
              <w:t>против</w:t>
            </w:r>
            <w:r>
              <w:rPr>
                <w:spacing w:val="-2"/>
                <w:sz w:val="24"/>
              </w:rPr>
              <w:t xml:space="preserve"> </w:t>
            </w:r>
            <w:r>
              <w:rPr>
                <w:sz w:val="24"/>
              </w:rPr>
              <w:t>насилия»</w:t>
            </w:r>
          </w:p>
          <w:p w:rsidR="00831B15" w:rsidRPr="00695CE7" w:rsidRDefault="00831B15" w:rsidP="00831B15">
            <w:pPr>
              <w:pStyle w:val="TableParagraph"/>
              <w:ind w:left="110" w:right="2724"/>
              <w:rPr>
                <w:sz w:val="24"/>
              </w:rPr>
            </w:pPr>
            <w:r w:rsidRPr="00695CE7">
              <w:rPr>
                <w:sz w:val="24"/>
              </w:rPr>
              <w:t>Есть</w:t>
            </w:r>
            <w:r w:rsidRPr="00695CE7">
              <w:rPr>
                <w:spacing w:val="-3"/>
                <w:sz w:val="24"/>
              </w:rPr>
              <w:t xml:space="preserve"> </w:t>
            </w:r>
            <w:r w:rsidRPr="00695CE7">
              <w:rPr>
                <w:sz w:val="24"/>
              </w:rPr>
              <w:t>дом</w:t>
            </w:r>
            <w:r w:rsidRPr="00695CE7">
              <w:rPr>
                <w:spacing w:val="-1"/>
                <w:sz w:val="24"/>
              </w:rPr>
              <w:t xml:space="preserve"> </w:t>
            </w:r>
            <w:r w:rsidRPr="00695CE7">
              <w:rPr>
                <w:sz w:val="24"/>
              </w:rPr>
              <w:t>у</w:t>
            </w:r>
            <w:r w:rsidRPr="00695CE7">
              <w:rPr>
                <w:spacing w:val="-7"/>
                <w:sz w:val="24"/>
              </w:rPr>
              <w:t xml:space="preserve"> </w:t>
            </w:r>
            <w:r w:rsidRPr="00695CE7">
              <w:rPr>
                <w:sz w:val="24"/>
              </w:rPr>
              <w:t>книг</w:t>
            </w:r>
            <w:r w:rsidRPr="00695CE7">
              <w:rPr>
                <w:spacing w:val="-2"/>
                <w:sz w:val="24"/>
              </w:rPr>
              <w:t xml:space="preserve"> </w:t>
            </w:r>
            <w:r w:rsidRPr="00695CE7">
              <w:rPr>
                <w:sz w:val="24"/>
              </w:rPr>
              <w:t>-экскурсия</w:t>
            </w:r>
            <w:r w:rsidRPr="00695CE7">
              <w:rPr>
                <w:spacing w:val="-2"/>
                <w:sz w:val="24"/>
              </w:rPr>
              <w:t xml:space="preserve"> </w:t>
            </w:r>
            <w:r w:rsidRPr="00695CE7">
              <w:rPr>
                <w:sz w:val="24"/>
              </w:rPr>
              <w:t>в</w:t>
            </w:r>
            <w:r w:rsidRPr="00695CE7">
              <w:rPr>
                <w:spacing w:val="-3"/>
                <w:sz w:val="24"/>
              </w:rPr>
              <w:t xml:space="preserve"> </w:t>
            </w:r>
            <w:r>
              <w:rPr>
                <w:sz w:val="24"/>
              </w:rPr>
              <w:t>сельскую</w:t>
            </w:r>
            <w:r w:rsidRPr="00695CE7">
              <w:rPr>
                <w:spacing w:val="-3"/>
                <w:sz w:val="24"/>
              </w:rPr>
              <w:t xml:space="preserve"> </w:t>
            </w:r>
            <w:r w:rsidRPr="00695CE7">
              <w:rPr>
                <w:sz w:val="24"/>
              </w:rPr>
              <w:t>библиотеку.</w:t>
            </w:r>
            <w:r w:rsidRPr="00695CE7">
              <w:rPr>
                <w:spacing w:val="-57"/>
                <w:sz w:val="24"/>
              </w:rPr>
              <w:t xml:space="preserve"> </w:t>
            </w:r>
            <w:r>
              <w:rPr>
                <w:b/>
                <w:spacing w:val="-3"/>
                <w:sz w:val="24"/>
              </w:rPr>
              <w:t>кл.час к 100-летию РБ</w:t>
            </w:r>
          </w:p>
          <w:p w:rsidR="00831B15" w:rsidRPr="00695CE7" w:rsidRDefault="00831B15" w:rsidP="00831B15">
            <w:pPr>
              <w:pStyle w:val="TableParagraph"/>
              <w:ind w:left="110" w:right="2724"/>
              <w:rPr>
                <w:sz w:val="24"/>
              </w:rPr>
            </w:pPr>
          </w:p>
        </w:tc>
        <w:tc>
          <w:tcPr>
            <w:tcW w:w="1417" w:type="dxa"/>
          </w:tcPr>
          <w:p w:rsidR="00831B15" w:rsidRPr="001E5843" w:rsidRDefault="00831B15" w:rsidP="00831B15">
            <w:pPr>
              <w:pStyle w:val="TableParagraph"/>
              <w:spacing w:line="268" w:lineRule="exact"/>
              <w:ind w:left="273" w:right="266"/>
              <w:jc w:val="center"/>
              <w:rPr>
                <w:sz w:val="24"/>
              </w:rPr>
            </w:pPr>
            <w:r>
              <w:rPr>
                <w:sz w:val="24"/>
              </w:rPr>
              <w:t>5-9</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ind w:left="273" w:right="266"/>
              <w:jc w:val="center"/>
              <w:rPr>
                <w:sz w:val="24"/>
              </w:rPr>
            </w:pPr>
            <w:r>
              <w:rPr>
                <w:sz w:val="24"/>
              </w:rPr>
              <w:t>5-8</w:t>
            </w:r>
          </w:p>
          <w:p w:rsidR="00831B15" w:rsidRPr="001E5843" w:rsidRDefault="00831B15" w:rsidP="00831B15">
            <w:pPr>
              <w:pStyle w:val="TableParagraph"/>
              <w:ind w:left="273" w:right="266"/>
              <w:jc w:val="center"/>
              <w:rPr>
                <w:sz w:val="24"/>
              </w:rPr>
            </w:pPr>
            <w:r>
              <w:rPr>
                <w:sz w:val="24"/>
              </w:rPr>
              <w:t>8-9</w:t>
            </w:r>
          </w:p>
          <w:p w:rsidR="00831B15" w:rsidRDefault="00831B15" w:rsidP="00831B15">
            <w:pPr>
              <w:pStyle w:val="TableParagraph"/>
              <w:ind w:left="273" w:right="266"/>
              <w:jc w:val="center"/>
              <w:rPr>
                <w:sz w:val="24"/>
              </w:rPr>
            </w:pPr>
            <w:r>
              <w:rPr>
                <w:sz w:val="24"/>
              </w:rPr>
              <w:t>5-6</w:t>
            </w:r>
          </w:p>
          <w:p w:rsidR="00831B15" w:rsidRPr="001E5843" w:rsidRDefault="00831B15" w:rsidP="00831B15">
            <w:pPr>
              <w:pStyle w:val="TableParagraph"/>
              <w:ind w:left="273" w:right="266"/>
              <w:jc w:val="center"/>
              <w:rPr>
                <w:sz w:val="24"/>
              </w:rPr>
            </w:pPr>
            <w:r>
              <w:rPr>
                <w:sz w:val="24"/>
              </w:rPr>
              <w:t>5-9</w:t>
            </w:r>
          </w:p>
        </w:tc>
        <w:tc>
          <w:tcPr>
            <w:tcW w:w="1277" w:type="dxa"/>
          </w:tcPr>
          <w:p w:rsidR="00831B15" w:rsidRPr="00730C26" w:rsidRDefault="00831B15" w:rsidP="00831B15">
            <w:pPr>
              <w:pStyle w:val="TableParagraph"/>
              <w:spacing w:line="268" w:lineRule="exact"/>
              <w:ind w:left="13"/>
              <w:jc w:val="center"/>
              <w:rPr>
                <w:sz w:val="24"/>
              </w:rPr>
            </w:pPr>
            <w:r w:rsidRPr="00730C26">
              <w:rPr>
                <w:sz w:val="24"/>
              </w:rPr>
              <w:t>1</w:t>
            </w:r>
          </w:p>
          <w:p w:rsidR="00831B15" w:rsidRPr="00730C26" w:rsidRDefault="00831B15" w:rsidP="00831B15">
            <w:pPr>
              <w:pStyle w:val="TableParagraph"/>
              <w:ind w:left="101" w:right="87"/>
              <w:jc w:val="center"/>
              <w:rPr>
                <w:sz w:val="24"/>
              </w:rPr>
            </w:pPr>
            <w:r w:rsidRPr="00730C26">
              <w:rPr>
                <w:sz w:val="24"/>
              </w:rPr>
              <w:t>В</w:t>
            </w:r>
            <w:r w:rsidRPr="00730C26">
              <w:rPr>
                <w:spacing w:val="-10"/>
                <w:sz w:val="24"/>
              </w:rPr>
              <w:t xml:space="preserve"> </w:t>
            </w:r>
            <w:r w:rsidRPr="00730C26">
              <w:rPr>
                <w:sz w:val="24"/>
              </w:rPr>
              <w:t>теч.</w:t>
            </w:r>
            <w:r w:rsidRPr="00730C26">
              <w:rPr>
                <w:spacing w:val="-8"/>
                <w:sz w:val="24"/>
              </w:rPr>
              <w:t xml:space="preserve"> </w:t>
            </w:r>
            <w:r w:rsidRPr="00730C26">
              <w:rPr>
                <w:sz w:val="24"/>
              </w:rPr>
              <w:t>го-</w:t>
            </w:r>
            <w:r w:rsidRPr="00730C26">
              <w:rPr>
                <w:spacing w:val="-57"/>
                <w:sz w:val="24"/>
              </w:rPr>
              <w:t xml:space="preserve"> </w:t>
            </w:r>
            <w:r w:rsidRPr="00730C26">
              <w:rPr>
                <w:sz w:val="24"/>
              </w:rPr>
              <w:t>да</w:t>
            </w:r>
          </w:p>
          <w:p w:rsidR="00831B15" w:rsidRPr="00730C26" w:rsidRDefault="00831B15" w:rsidP="00831B15">
            <w:pPr>
              <w:pStyle w:val="TableParagraph"/>
              <w:ind w:left="13"/>
              <w:jc w:val="center"/>
              <w:rPr>
                <w:sz w:val="24"/>
              </w:rPr>
            </w:pPr>
            <w:r w:rsidRPr="00730C26">
              <w:rPr>
                <w:sz w:val="24"/>
              </w:rPr>
              <w:t>3</w:t>
            </w:r>
          </w:p>
          <w:p w:rsidR="00831B15" w:rsidRPr="00730C26" w:rsidRDefault="00831B15" w:rsidP="00831B15">
            <w:pPr>
              <w:pStyle w:val="TableParagraph"/>
              <w:rPr>
                <w:b/>
                <w:sz w:val="24"/>
              </w:rPr>
            </w:pPr>
          </w:p>
          <w:p w:rsidR="00831B15" w:rsidRPr="00730C26" w:rsidRDefault="00831B15" w:rsidP="00831B15">
            <w:pPr>
              <w:pStyle w:val="TableParagraph"/>
              <w:ind w:left="13"/>
              <w:jc w:val="center"/>
              <w:rPr>
                <w:sz w:val="24"/>
              </w:rPr>
            </w:pPr>
            <w:r w:rsidRPr="00730C26">
              <w:rPr>
                <w:sz w:val="24"/>
              </w:rPr>
              <w:t>4</w:t>
            </w:r>
          </w:p>
          <w:p w:rsidR="00831B15" w:rsidRDefault="00831B15" w:rsidP="00831B15">
            <w:pPr>
              <w:pStyle w:val="TableParagraph"/>
              <w:ind w:left="13"/>
              <w:jc w:val="center"/>
              <w:rPr>
                <w:sz w:val="24"/>
              </w:rPr>
            </w:pPr>
            <w:r w:rsidRPr="00730C26">
              <w:rPr>
                <w:sz w:val="24"/>
              </w:rPr>
              <w:t>2</w:t>
            </w:r>
          </w:p>
          <w:p w:rsidR="00831B15" w:rsidRPr="00505A81" w:rsidRDefault="00831B15" w:rsidP="00831B15">
            <w:pPr>
              <w:pStyle w:val="TableParagraph"/>
              <w:ind w:left="13"/>
              <w:jc w:val="center"/>
              <w:rPr>
                <w:sz w:val="24"/>
              </w:rPr>
            </w:pPr>
          </w:p>
        </w:tc>
        <w:tc>
          <w:tcPr>
            <w:tcW w:w="1985" w:type="dxa"/>
          </w:tcPr>
          <w:p w:rsidR="00831B15" w:rsidRPr="00695CE7" w:rsidRDefault="00831B15" w:rsidP="00831B15">
            <w:pPr>
              <w:pStyle w:val="TableParagraph"/>
              <w:ind w:left="107" w:right="499"/>
              <w:rPr>
                <w:sz w:val="24"/>
              </w:rPr>
            </w:pPr>
            <w:r w:rsidRPr="00695CE7">
              <w:rPr>
                <w:sz w:val="24"/>
              </w:rPr>
              <w:t>зам.ВР,</w:t>
            </w:r>
            <w:r w:rsidRPr="00695CE7">
              <w:rPr>
                <w:spacing w:val="1"/>
                <w:sz w:val="24"/>
              </w:rPr>
              <w:t xml:space="preserve"> </w:t>
            </w:r>
            <w:r w:rsidRPr="00695CE7">
              <w:rPr>
                <w:spacing w:val="-1"/>
                <w:sz w:val="24"/>
              </w:rPr>
              <w:t>Псих.,кл.рук.</w:t>
            </w:r>
          </w:p>
          <w:p w:rsidR="00831B15" w:rsidRPr="00695CE7" w:rsidRDefault="00831B15" w:rsidP="00831B15">
            <w:pPr>
              <w:pStyle w:val="TableParagraph"/>
              <w:spacing w:before="3"/>
              <w:rPr>
                <w:b/>
                <w:sz w:val="23"/>
              </w:rPr>
            </w:pPr>
          </w:p>
          <w:p w:rsidR="00831B15" w:rsidRPr="00695CE7" w:rsidRDefault="00831B15" w:rsidP="00831B15">
            <w:pPr>
              <w:pStyle w:val="TableParagraph"/>
              <w:ind w:left="107"/>
              <w:rPr>
                <w:sz w:val="24"/>
              </w:rPr>
            </w:pPr>
            <w:r w:rsidRPr="00695CE7">
              <w:rPr>
                <w:sz w:val="24"/>
              </w:rPr>
              <w:t>Кл.рук</w:t>
            </w:r>
          </w:p>
          <w:p w:rsidR="00831B15" w:rsidRPr="00695CE7" w:rsidRDefault="00831B15" w:rsidP="00831B15">
            <w:pPr>
              <w:pStyle w:val="TableParagraph"/>
              <w:rPr>
                <w:b/>
                <w:sz w:val="24"/>
              </w:rPr>
            </w:pPr>
          </w:p>
          <w:p w:rsidR="00831B15" w:rsidRPr="00695CE7" w:rsidRDefault="00831B15" w:rsidP="00831B15">
            <w:pPr>
              <w:pStyle w:val="TableParagraph"/>
              <w:ind w:left="107" w:right="1098"/>
              <w:rPr>
                <w:sz w:val="24"/>
              </w:rPr>
            </w:pPr>
            <w:r w:rsidRPr="00695CE7">
              <w:rPr>
                <w:spacing w:val="-1"/>
                <w:sz w:val="24"/>
              </w:rPr>
              <w:t>Кл.рук.</w:t>
            </w:r>
            <w:r w:rsidRPr="00695CE7">
              <w:rPr>
                <w:spacing w:val="-57"/>
                <w:sz w:val="24"/>
              </w:rPr>
              <w:t xml:space="preserve"> </w:t>
            </w:r>
            <w:r w:rsidRPr="00695CE7">
              <w:rPr>
                <w:spacing w:val="-1"/>
                <w:sz w:val="24"/>
              </w:rPr>
              <w:t>Кл.рук.</w:t>
            </w:r>
          </w:p>
        </w:tc>
      </w:tr>
      <w:tr w:rsidR="00831B15" w:rsidTr="00831B15">
        <w:trPr>
          <w:trHeight w:val="1380"/>
        </w:trPr>
        <w:tc>
          <w:tcPr>
            <w:tcW w:w="2693" w:type="dxa"/>
          </w:tcPr>
          <w:p w:rsidR="00831B15" w:rsidRDefault="00831B15" w:rsidP="00831B15">
            <w:pPr>
              <w:pStyle w:val="TableParagraph"/>
              <w:spacing w:line="251" w:lineRule="exact"/>
              <w:ind w:left="239" w:right="230"/>
              <w:jc w:val="center"/>
              <w:rPr>
                <w:b/>
                <w:i/>
              </w:rPr>
            </w:pPr>
            <w:r>
              <w:rPr>
                <w:b/>
                <w:i/>
              </w:rPr>
              <w:t>Работа</w:t>
            </w:r>
            <w:r>
              <w:rPr>
                <w:b/>
                <w:i/>
                <w:spacing w:val="-4"/>
              </w:rPr>
              <w:t xml:space="preserve"> </w:t>
            </w:r>
            <w:r>
              <w:rPr>
                <w:b/>
                <w:i/>
              </w:rPr>
              <w:t>с родителями</w:t>
            </w:r>
          </w:p>
        </w:tc>
        <w:tc>
          <w:tcPr>
            <w:tcW w:w="8365" w:type="dxa"/>
          </w:tcPr>
          <w:p w:rsidR="00831B15" w:rsidRPr="00695CE7" w:rsidRDefault="00831B15" w:rsidP="00831B15">
            <w:pPr>
              <w:pStyle w:val="TableParagraph"/>
              <w:spacing w:line="268" w:lineRule="exact"/>
              <w:ind w:left="110"/>
              <w:rPr>
                <w:sz w:val="24"/>
              </w:rPr>
            </w:pPr>
            <w:r w:rsidRPr="00695CE7">
              <w:rPr>
                <w:sz w:val="24"/>
              </w:rPr>
              <w:t>Рейд</w:t>
            </w:r>
            <w:r w:rsidRPr="00695CE7">
              <w:rPr>
                <w:spacing w:val="-2"/>
                <w:sz w:val="24"/>
              </w:rPr>
              <w:t xml:space="preserve"> </w:t>
            </w:r>
            <w:r w:rsidRPr="00695CE7">
              <w:rPr>
                <w:sz w:val="24"/>
              </w:rPr>
              <w:t>по</w:t>
            </w:r>
            <w:r w:rsidRPr="00695CE7">
              <w:rPr>
                <w:spacing w:val="-1"/>
                <w:sz w:val="24"/>
              </w:rPr>
              <w:t xml:space="preserve"> </w:t>
            </w:r>
            <w:r w:rsidRPr="00695CE7">
              <w:rPr>
                <w:sz w:val="24"/>
              </w:rPr>
              <w:t>семьям</w:t>
            </w:r>
            <w:r w:rsidRPr="00695CE7">
              <w:rPr>
                <w:spacing w:val="-2"/>
                <w:sz w:val="24"/>
              </w:rPr>
              <w:t xml:space="preserve"> </w:t>
            </w:r>
            <w:r w:rsidRPr="00695CE7">
              <w:rPr>
                <w:sz w:val="24"/>
              </w:rPr>
              <w:t>СОП.</w:t>
            </w:r>
          </w:p>
          <w:p w:rsidR="00831B15" w:rsidRPr="00695CE7" w:rsidRDefault="00831B15" w:rsidP="00831B15">
            <w:pPr>
              <w:pStyle w:val="TableParagraph"/>
              <w:ind w:left="110"/>
              <w:rPr>
                <w:sz w:val="24"/>
              </w:rPr>
            </w:pPr>
            <w:r w:rsidRPr="00695CE7">
              <w:rPr>
                <w:sz w:val="24"/>
              </w:rPr>
              <w:t>Беседа</w:t>
            </w:r>
            <w:r w:rsidRPr="00695CE7">
              <w:rPr>
                <w:spacing w:val="-4"/>
                <w:sz w:val="24"/>
              </w:rPr>
              <w:t xml:space="preserve"> </w:t>
            </w:r>
            <w:r w:rsidRPr="00695CE7">
              <w:rPr>
                <w:sz w:val="24"/>
              </w:rPr>
              <w:t>с</w:t>
            </w:r>
            <w:r w:rsidRPr="00695CE7">
              <w:rPr>
                <w:spacing w:val="-3"/>
                <w:sz w:val="24"/>
              </w:rPr>
              <w:t xml:space="preserve"> </w:t>
            </w:r>
            <w:r w:rsidRPr="00695CE7">
              <w:rPr>
                <w:sz w:val="24"/>
              </w:rPr>
              <w:t>родителями</w:t>
            </w:r>
            <w:r w:rsidRPr="00695CE7">
              <w:rPr>
                <w:spacing w:val="2"/>
                <w:sz w:val="24"/>
              </w:rPr>
              <w:t xml:space="preserve"> </w:t>
            </w:r>
            <w:r w:rsidRPr="00695CE7">
              <w:rPr>
                <w:sz w:val="24"/>
              </w:rPr>
              <w:t>«группы</w:t>
            </w:r>
            <w:r w:rsidRPr="00695CE7">
              <w:rPr>
                <w:spacing w:val="-2"/>
                <w:sz w:val="24"/>
              </w:rPr>
              <w:t xml:space="preserve"> </w:t>
            </w:r>
            <w:r w:rsidRPr="00695CE7">
              <w:rPr>
                <w:sz w:val="24"/>
              </w:rPr>
              <w:t>риска»</w:t>
            </w:r>
          </w:p>
          <w:p w:rsidR="00831B15" w:rsidRPr="00695CE7" w:rsidRDefault="00831B15" w:rsidP="00831B15">
            <w:pPr>
              <w:pStyle w:val="TableParagraph"/>
              <w:ind w:left="110" w:right="1797"/>
              <w:rPr>
                <w:sz w:val="24"/>
              </w:rPr>
            </w:pPr>
            <w:r w:rsidRPr="00695CE7">
              <w:rPr>
                <w:sz w:val="24"/>
              </w:rPr>
              <w:t>Акт обследования учащихся (опекуны, инвалиды, СОП и т.д.).</w:t>
            </w:r>
            <w:r w:rsidRPr="00695CE7">
              <w:rPr>
                <w:spacing w:val="-57"/>
                <w:sz w:val="24"/>
              </w:rPr>
              <w:t xml:space="preserve"> </w:t>
            </w:r>
            <w:r w:rsidRPr="00695CE7">
              <w:rPr>
                <w:sz w:val="24"/>
              </w:rPr>
              <w:t>Профилактика</w:t>
            </w:r>
            <w:r w:rsidRPr="00695CE7">
              <w:rPr>
                <w:spacing w:val="-2"/>
                <w:sz w:val="24"/>
              </w:rPr>
              <w:t xml:space="preserve"> </w:t>
            </w:r>
            <w:r w:rsidRPr="00695CE7">
              <w:rPr>
                <w:sz w:val="24"/>
              </w:rPr>
              <w:t>гриппа</w:t>
            </w:r>
            <w:r w:rsidRPr="00695CE7">
              <w:rPr>
                <w:spacing w:val="-1"/>
                <w:sz w:val="24"/>
              </w:rPr>
              <w:t xml:space="preserve"> </w:t>
            </w:r>
            <w:r w:rsidRPr="00695CE7">
              <w:rPr>
                <w:sz w:val="24"/>
              </w:rPr>
              <w:t>и</w:t>
            </w:r>
            <w:r w:rsidRPr="00695CE7">
              <w:rPr>
                <w:spacing w:val="-2"/>
                <w:sz w:val="24"/>
              </w:rPr>
              <w:t xml:space="preserve"> </w:t>
            </w:r>
            <w:r w:rsidRPr="00695CE7">
              <w:rPr>
                <w:sz w:val="24"/>
              </w:rPr>
              <w:t>орви</w:t>
            </w:r>
            <w:r w:rsidRPr="00695CE7">
              <w:rPr>
                <w:spacing w:val="1"/>
                <w:sz w:val="24"/>
              </w:rPr>
              <w:t xml:space="preserve"> </w:t>
            </w:r>
            <w:r w:rsidRPr="00695CE7">
              <w:rPr>
                <w:sz w:val="24"/>
              </w:rPr>
              <w:t>-</w:t>
            </w:r>
            <w:r w:rsidRPr="00695CE7">
              <w:rPr>
                <w:spacing w:val="-1"/>
                <w:sz w:val="24"/>
              </w:rPr>
              <w:t xml:space="preserve"> </w:t>
            </w:r>
            <w:r w:rsidRPr="00695CE7">
              <w:rPr>
                <w:sz w:val="24"/>
              </w:rPr>
              <w:t>памятки.</w:t>
            </w:r>
          </w:p>
          <w:p w:rsidR="00831B15" w:rsidRPr="00695CE7" w:rsidRDefault="00831B15" w:rsidP="00831B15">
            <w:pPr>
              <w:pStyle w:val="TableParagraph"/>
              <w:spacing w:line="264" w:lineRule="exact"/>
              <w:ind w:left="110"/>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417" w:type="dxa"/>
          </w:tcPr>
          <w:p w:rsidR="00831B15" w:rsidRPr="001E5843" w:rsidRDefault="00831B15" w:rsidP="00831B15">
            <w:pPr>
              <w:pStyle w:val="TableParagraph"/>
              <w:spacing w:line="268" w:lineRule="exact"/>
              <w:ind w:left="273" w:right="266"/>
              <w:jc w:val="center"/>
              <w:rPr>
                <w:sz w:val="24"/>
              </w:rPr>
            </w:pPr>
            <w:r>
              <w:rPr>
                <w:sz w:val="24"/>
              </w:rPr>
              <w:t>5-9</w:t>
            </w:r>
          </w:p>
          <w:p w:rsidR="00831B15" w:rsidRDefault="00831B15" w:rsidP="00831B15">
            <w:pPr>
              <w:pStyle w:val="TableParagraph"/>
              <w:rPr>
                <w:b/>
                <w:sz w:val="24"/>
              </w:rPr>
            </w:pPr>
          </w:p>
          <w:p w:rsidR="00831B15" w:rsidRPr="001E5843" w:rsidRDefault="00831B15" w:rsidP="00831B15">
            <w:pPr>
              <w:pStyle w:val="TableParagraph"/>
              <w:ind w:left="273" w:right="266"/>
              <w:jc w:val="center"/>
              <w:rPr>
                <w:sz w:val="24"/>
              </w:rPr>
            </w:pPr>
            <w:r>
              <w:rPr>
                <w:sz w:val="24"/>
              </w:rPr>
              <w:t>5-9</w:t>
            </w:r>
          </w:p>
          <w:p w:rsidR="00831B15" w:rsidRPr="001E5843" w:rsidRDefault="00831B15" w:rsidP="00831B15">
            <w:pPr>
              <w:pStyle w:val="TableParagraph"/>
              <w:ind w:left="273" w:right="266"/>
              <w:jc w:val="center"/>
              <w:rPr>
                <w:sz w:val="24"/>
              </w:rPr>
            </w:pPr>
            <w:r>
              <w:rPr>
                <w:sz w:val="24"/>
              </w:rPr>
              <w:t>5-9</w:t>
            </w:r>
          </w:p>
        </w:tc>
        <w:tc>
          <w:tcPr>
            <w:tcW w:w="1277" w:type="dxa"/>
          </w:tcPr>
          <w:p w:rsidR="00831B15" w:rsidRPr="00695CE7" w:rsidRDefault="00831B15" w:rsidP="00831B15">
            <w:pPr>
              <w:pStyle w:val="TableParagraph"/>
              <w:ind w:left="101" w:right="89"/>
              <w:jc w:val="center"/>
              <w:rPr>
                <w:sz w:val="24"/>
              </w:rPr>
            </w:pPr>
            <w:r w:rsidRPr="00695CE7">
              <w:rPr>
                <w:sz w:val="24"/>
              </w:rPr>
              <w:t>В</w:t>
            </w:r>
            <w:r w:rsidRPr="00695CE7">
              <w:rPr>
                <w:spacing w:val="-15"/>
                <w:sz w:val="24"/>
              </w:rPr>
              <w:t xml:space="preserve"> </w:t>
            </w:r>
            <w:r w:rsidRPr="00695CE7">
              <w:rPr>
                <w:sz w:val="24"/>
              </w:rPr>
              <w:t>течении</w:t>
            </w:r>
            <w:r w:rsidRPr="00695CE7">
              <w:rPr>
                <w:spacing w:val="-57"/>
                <w:sz w:val="24"/>
              </w:rPr>
              <w:t xml:space="preserve"> </w:t>
            </w:r>
            <w:r w:rsidRPr="00695CE7">
              <w:rPr>
                <w:sz w:val="24"/>
              </w:rPr>
              <w:t>года</w:t>
            </w:r>
          </w:p>
          <w:p w:rsidR="00831B15" w:rsidRPr="00695CE7" w:rsidRDefault="00831B15" w:rsidP="00831B15">
            <w:pPr>
              <w:pStyle w:val="TableParagraph"/>
              <w:ind w:left="13"/>
              <w:jc w:val="center"/>
              <w:rPr>
                <w:sz w:val="24"/>
              </w:rPr>
            </w:pPr>
            <w:r w:rsidRPr="00695CE7">
              <w:rPr>
                <w:sz w:val="24"/>
              </w:rPr>
              <w:t>1</w:t>
            </w:r>
          </w:p>
          <w:p w:rsidR="00831B15" w:rsidRPr="00695CE7" w:rsidRDefault="00831B15" w:rsidP="00831B15">
            <w:pPr>
              <w:pStyle w:val="TableParagraph"/>
              <w:ind w:left="13"/>
              <w:jc w:val="center"/>
              <w:rPr>
                <w:sz w:val="24"/>
              </w:rPr>
            </w:pPr>
            <w:r w:rsidRPr="00695CE7">
              <w:rPr>
                <w:sz w:val="24"/>
              </w:rPr>
              <w:t>1</w:t>
            </w:r>
          </w:p>
          <w:p w:rsidR="00831B15" w:rsidRPr="00695CE7" w:rsidRDefault="00831B15" w:rsidP="00831B15">
            <w:pPr>
              <w:pStyle w:val="TableParagraph"/>
              <w:spacing w:line="264" w:lineRule="exact"/>
              <w:ind w:left="99" w:right="90"/>
              <w:jc w:val="center"/>
              <w:rPr>
                <w:sz w:val="24"/>
              </w:rPr>
            </w:pPr>
            <w:r w:rsidRPr="00695CE7">
              <w:rPr>
                <w:sz w:val="24"/>
              </w:rPr>
              <w:t>В</w:t>
            </w:r>
            <w:r w:rsidRPr="00695CE7">
              <w:rPr>
                <w:spacing w:val="-5"/>
                <w:sz w:val="24"/>
              </w:rPr>
              <w:t xml:space="preserve"> </w:t>
            </w:r>
            <w:r w:rsidRPr="00695CE7">
              <w:rPr>
                <w:sz w:val="24"/>
              </w:rPr>
              <w:t>те.четв.</w:t>
            </w:r>
          </w:p>
        </w:tc>
        <w:tc>
          <w:tcPr>
            <w:tcW w:w="1985" w:type="dxa"/>
          </w:tcPr>
          <w:p w:rsidR="00831B15" w:rsidRPr="00695CE7" w:rsidRDefault="00831B15" w:rsidP="00831B15">
            <w:pPr>
              <w:pStyle w:val="TableParagraph"/>
              <w:ind w:left="107" w:right="135"/>
              <w:rPr>
                <w:sz w:val="24"/>
              </w:rPr>
            </w:pPr>
            <w:r w:rsidRPr="00695CE7">
              <w:rPr>
                <w:sz w:val="24"/>
              </w:rPr>
              <w:t>зам.</w:t>
            </w:r>
            <w:r>
              <w:rPr>
                <w:sz w:val="24"/>
              </w:rPr>
              <w:t>У</w:t>
            </w:r>
            <w:r w:rsidRPr="00695CE7">
              <w:rPr>
                <w:sz w:val="24"/>
              </w:rPr>
              <w:t>ВР,</w:t>
            </w:r>
            <w:r w:rsidRPr="00695CE7">
              <w:rPr>
                <w:spacing w:val="-57"/>
                <w:sz w:val="24"/>
              </w:rPr>
              <w:t xml:space="preserve"> </w:t>
            </w:r>
            <w:r w:rsidRPr="00695CE7">
              <w:rPr>
                <w:sz w:val="24"/>
              </w:rPr>
              <w:t>Кл.рук.</w:t>
            </w:r>
          </w:p>
          <w:p w:rsidR="00831B15" w:rsidRPr="00695CE7" w:rsidRDefault="00831B15" w:rsidP="00831B15">
            <w:pPr>
              <w:pStyle w:val="TableParagraph"/>
              <w:ind w:left="107" w:right="1098"/>
              <w:rPr>
                <w:sz w:val="24"/>
              </w:rPr>
            </w:pPr>
            <w:r w:rsidRPr="00695CE7">
              <w:rPr>
                <w:spacing w:val="-1"/>
                <w:sz w:val="24"/>
              </w:rPr>
              <w:t>Кл.рук.</w:t>
            </w:r>
            <w:r w:rsidRPr="00695CE7">
              <w:rPr>
                <w:spacing w:val="-57"/>
                <w:sz w:val="24"/>
              </w:rPr>
              <w:t xml:space="preserve"> </w:t>
            </w:r>
            <w:r w:rsidRPr="00695CE7">
              <w:rPr>
                <w:spacing w:val="-1"/>
                <w:sz w:val="24"/>
              </w:rPr>
              <w:t>Кл.рук.</w:t>
            </w:r>
          </w:p>
          <w:p w:rsidR="00831B15" w:rsidRDefault="00831B15" w:rsidP="00831B15">
            <w:pPr>
              <w:pStyle w:val="TableParagraph"/>
              <w:spacing w:line="264" w:lineRule="exact"/>
              <w:ind w:left="107"/>
              <w:rPr>
                <w:spacing w:val="-3"/>
                <w:sz w:val="24"/>
              </w:rPr>
            </w:pPr>
            <w:r w:rsidRPr="00695CE7">
              <w:rPr>
                <w:sz w:val="24"/>
              </w:rPr>
              <w:t>Зам.</w:t>
            </w:r>
            <w:r>
              <w:rPr>
                <w:sz w:val="24"/>
              </w:rPr>
              <w:t>УВР</w:t>
            </w:r>
            <w:r w:rsidRPr="00695CE7">
              <w:rPr>
                <w:sz w:val="24"/>
              </w:rPr>
              <w:t>,</w:t>
            </w:r>
            <w:r w:rsidRPr="00695CE7">
              <w:rPr>
                <w:spacing w:val="-3"/>
                <w:sz w:val="24"/>
              </w:rPr>
              <w:t xml:space="preserve"> </w:t>
            </w:r>
          </w:p>
          <w:p w:rsidR="00831B15" w:rsidRPr="00695CE7" w:rsidRDefault="00831B15" w:rsidP="00831B15">
            <w:pPr>
              <w:pStyle w:val="TableParagraph"/>
              <w:spacing w:line="264" w:lineRule="exact"/>
              <w:ind w:left="107"/>
              <w:rPr>
                <w:sz w:val="24"/>
              </w:rPr>
            </w:pPr>
            <w:r w:rsidRPr="00695CE7">
              <w:rPr>
                <w:sz w:val="24"/>
              </w:rPr>
              <w:t>кл.рук.</w:t>
            </w:r>
          </w:p>
        </w:tc>
      </w:tr>
      <w:tr w:rsidR="00831B15" w:rsidTr="00831B15">
        <w:trPr>
          <w:trHeight w:val="1103"/>
        </w:trPr>
        <w:tc>
          <w:tcPr>
            <w:tcW w:w="2693" w:type="dxa"/>
          </w:tcPr>
          <w:p w:rsidR="00831B15" w:rsidRDefault="00831B15" w:rsidP="00831B15">
            <w:pPr>
              <w:pStyle w:val="TableParagraph"/>
              <w:spacing w:line="251" w:lineRule="exact"/>
              <w:ind w:left="239" w:right="228"/>
              <w:jc w:val="center"/>
              <w:rPr>
                <w:b/>
                <w:i/>
              </w:rPr>
            </w:pPr>
            <w:r>
              <w:rPr>
                <w:b/>
                <w:i/>
              </w:rPr>
              <w:t>Самоуправление</w:t>
            </w:r>
          </w:p>
        </w:tc>
        <w:tc>
          <w:tcPr>
            <w:tcW w:w="8365" w:type="dxa"/>
          </w:tcPr>
          <w:p w:rsidR="00831B15" w:rsidRPr="00695CE7" w:rsidRDefault="00831B15" w:rsidP="00831B15">
            <w:pPr>
              <w:pStyle w:val="TableParagraph"/>
              <w:ind w:left="110" w:right="888"/>
              <w:rPr>
                <w:sz w:val="24"/>
              </w:rPr>
            </w:pPr>
            <w:r w:rsidRPr="00695CE7">
              <w:rPr>
                <w:sz w:val="24"/>
              </w:rPr>
              <w:t>Открытка-</w:t>
            </w:r>
            <w:r w:rsidRPr="00695CE7">
              <w:rPr>
                <w:spacing w:val="-6"/>
                <w:sz w:val="24"/>
              </w:rPr>
              <w:t xml:space="preserve"> </w:t>
            </w:r>
            <w:r w:rsidRPr="00695CE7">
              <w:rPr>
                <w:sz w:val="24"/>
              </w:rPr>
              <w:t>поздравление.</w:t>
            </w:r>
            <w:r w:rsidRPr="00695CE7">
              <w:rPr>
                <w:spacing w:val="-4"/>
                <w:sz w:val="24"/>
              </w:rPr>
              <w:t xml:space="preserve"> </w:t>
            </w:r>
            <w:r w:rsidRPr="00695CE7">
              <w:rPr>
                <w:sz w:val="24"/>
              </w:rPr>
              <w:t>Концерт</w:t>
            </w:r>
            <w:r w:rsidRPr="00695CE7">
              <w:rPr>
                <w:spacing w:val="-4"/>
                <w:sz w:val="24"/>
              </w:rPr>
              <w:t xml:space="preserve"> </w:t>
            </w:r>
            <w:r w:rsidRPr="00695CE7">
              <w:rPr>
                <w:sz w:val="24"/>
              </w:rPr>
              <w:t>ко</w:t>
            </w:r>
            <w:r w:rsidRPr="00695CE7">
              <w:rPr>
                <w:spacing w:val="-4"/>
                <w:sz w:val="24"/>
              </w:rPr>
              <w:t xml:space="preserve"> </w:t>
            </w:r>
            <w:r w:rsidRPr="00695CE7">
              <w:rPr>
                <w:sz w:val="24"/>
              </w:rPr>
              <w:t>Дню</w:t>
            </w:r>
            <w:r w:rsidRPr="00695CE7">
              <w:rPr>
                <w:spacing w:val="-4"/>
                <w:sz w:val="24"/>
              </w:rPr>
              <w:t xml:space="preserve"> </w:t>
            </w:r>
            <w:r w:rsidRPr="00695CE7">
              <w:rPr>
                <w:sz w:val="24"/>
              </w:rPr>
              <w:t>Учителя.</w:t>
            </w:r>
            <w:r w:rsidRPr="00695CE7">
              <w:rPr>
                <w:spacing w:val="-5"/>
                <w:sz w:val="24"/>
              </w:rPr>
              <w:t xml:space="preserve"> </w:t>
            </w:r>
            <w:r w:rsidRPr="00695CE7">
              <w:rPr>
                <w:sz w:val="24"/>
              </w:rPr>
              <w:t>Поздравление.</w:t>
            </w:r>
            <w:r w:rsidRPr="00695CE7">
              <w:rPr>
                <w:spacing w:val="-57"/>
                <w:sz w:val="24"/>
              </w:rPr>
              <w:t xml:space="preserve"> </w:t>
            </w:r>
            <w:r w:rsidRPr="00695CE7">
              <w:rPr>
                <w:sz w:val="24"/>
              </w:rPr>
              <w:t>День</w:t>
            </w:r>
            <w:r w:rsidRPr="00695CE7">
              <w:rPr>
                <w:spacing w:val="-2"/>
                <w:sz w:val="24"/>
              </w:rPr>
              <w:t xml:space="preserve"> </w:t>
            </w:r>
            <w:r w:rsidRPr="00695CE7">
              <w:rPr>
                <w:sz w:val="24"/>
              </w:rPr>
              <w:t>самоуправления</w:t>
            </w:r>
            <w:r w:rsidRPr="00695CE7">
              <w:rPr>
                <w:spacing w:val="2"/>
                <w:sz w:val="24"/>
              </w:rPr>
              <w:t xml:space="preserve"> </w:t>
            </w:r>
            <w:r w:rsidRPr="00695CE7">
              <w:rPr>
                <w:sz w:val="24"/>
              </w:rPr>
              <w:t>«Я,</w:t>
            </w:r>
            <w:r w:rsidRPr="00695CE7">
              <w:rPr>
                <w:spacing w:val="-2"/>
                <w:sz w:val="24"/>
              </w:rPr>
              <w:t xml:space="preserve"> </w:t>
            </w:r>
            <w:r w:rsidRPr="00695CE7">
              <w:rPr>
                <w:sz w:val="24"/>
              </w:rPr>
              <w:t>веду</w:t>
            </w:r>
            <w:r w:rsidRPr="00695CE7">
              <w:rPr>
                <w:spacing w:val="-3"/>
                <w:sz w:val="24"/>
              </w:rPr>
              <w:t xml:space="preserve"> </w:t>
            </w:r>
            <w:r w:rsidRPr="00695CE7">
              <w:rPr>
                <w:sz w:val="24"/>
              </w:rPr>
              <w:t>урок!», видео-</w:t>
            </w:r>
            <w:r w:rsidRPr="00695CE7">
              <w:rPr>
                <w:spacing w:val="-1"/>
                <w:sz w:val="24"/>
              </w:rPr>
              <w:t xml:space="preserve"> </w:t>
            </w:r>
            <w:r w:rsidRPr="00695CE7">
              <w:rPr>
                <w:sz w:val="24"/>
              </w:rPr>
              <w:t>поздравление.</w:t>
            </w:r>
          </w:p>
          <w:p w:rsidR="00831B15" w:rsidRPr="00695CE7" w:rsidRDefault="00831B15" w:rsidP="00831B15">
            <w:pPr>
              <w:pStyle w:val="TableParagraph"/>
              <w:spacing w:before="3"/>
              <w:rPr>
                <w:b/>
                <w:sz w:val="23"/>
              </w:rPr>
            </w:pPr>
          </w:p>
          <w:p w:rsidR="00831B15" w:rsidRDefault="00831B15" w:rsidP="00831B15">
            <w:pPr>
              <w:pStyle w:val="TableParagraph"/>
              <w:spacing w:line="264" w:lineRule="exact"/>
              <w:ind w:left="110"/>
              <w:rPr>
                <w:sz w:val="24"/>
              </w:rPr>
            </w:pPr>
            <w:r>
              <w:rPr>
                <w:sz w:val="24"/>
              </w:rPr>
              <w:t>Собрание</w:t>
            </w:r>
            <w:r>
              <w:rPr>
                <w:spacing w:val="-4"/>
                <w:sz w:val="24"/>
              </w:rPr>
              <w:t xml:space="preserve"> </w:t>
            </w:r>
            <w:r>
              <w:rPr>
                <w:sz w:val="24"/>
              </w:rPr>
              <w:t>ШДР,</w:t>
            </w:r>
            <w:r>
              <w:rPr>
                <w:spacing w:val="-2"/>
                <w:sz w:val="24"/>
              </w:rPr>
              <w:t xml:space="preserve"> </w:t>
            </w:r>
            <w:r>
              <w:rPr>
                <w:sz w:val="24"/>
              </w:rPr>
              <w:t>активов</w:t>
            </w:r>
            <w:r>
              <w:rPr>
                <w:spacing w:val="-3"/>
                <w:sz w:val="24"/>
              </w:rPr>
              <w:t xml:space="preserve"> </w:t>
            </w:r>
            <w:r>
              <w:rPr>
                <w:sz w:val="24"/>
              </w:rPr>
              <w:t>класса.</w:t>
            </w:r>
          </w:p>
        </w:tc>
        <w:tc>
          <w:tcPr>
            <w:tcW w:w="1417" w:type="dxa"/>
          </w:tcPr>
          <w:p w:rsidR="00831B15" w:rsidRDefault="00831B15" w:rsidP="00831B15">
            <w:pPr>
              <w:pStyle w:val="TableParagraph"/>
              <w:jc w:val="center"/>
            </w:pPr>
            <w:r>
              <w:t>5-9</w:t>
            </w:r>
          </w:p>
          <w:p w:rsidR="00831B15" w:rsidRDefault="00831B15" w:rsidP="00831B15">
            <w:pPr>
              <w:pStyle w:val="TableParagraph"/>
              <w:jc w:val="center"/>
            </w:pPr>
            <w:r>
              <w:t>5-9</w:t>
            </w:r>
          </w:p>
          <w:p w:rsidR="00831B15" w:rsidRDefault="00831B15" w:rsidP="00831B15">
            <w:pPr>
              <w:pStyle w:val="TableParagraph"/>
              <w:jc w:val="center"/>
            </w:pPr>
          </w:p>
          <w:p w:rsidR="00831B15" w:rsidRPr="001E5843" w:rsidRDefault="00831B15" w:rsidP="00831B15">
            <w:pPr>
              <w:pStyle w:val="TableParagraph"/>
              <w:jc w:val="center"/>
            </w:pPr>
            <w:r>
              <w:t>5-9</w:t>
            </w:r>
          </w:p>
        </w:tc>
        <w:tc>
          <w:tcPr>
            <w:tcW w:w="1277" w:type="dxa"/>
          </w:tcPr>
          <w:p w:rsidR="00831B15" w:rsidRDefault="00831B15" w:rsidP="00831B15">
            <w:pPr>
              <w:pStyle w:val="TableParagraph"/>
              <w:spacing w:line="268" w:lineRule="exact"/>
              <w:ind w:left="13"/>
              <w:jc w:val="center"/>
              <w:rPr>
                <w:sz w:val="24"/>
              </w:rPr>
            </w:pPr>
            <w:r>
              <w:rPr>
                <w:sz w:val="24"/>
              </w:rPr>
              <w:t>1</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spacing w:line="264" w:lineRule="exact"/>
              <w:ind w:left="13"/>
              <w:jc w:val="center"/>
              <w:rPr>
                <w:sz w:val="24"/>
              </w:rPr>
            </w:pPr>
            <w:r>
              <w:rPr>
                <w:sz w:val="24"/>
              </w:rPr>
              <w:t>1</w:t>
            </w:r>
          </w:p>
        </w:tc>
        <w:tc>
          <w:tcPr>
            <w:tcW w:w="1985" w:type="dxa"/>
          </w:tcPr>
          <w:p w:rsidR="00831B15" w:rsidRPr="00695CE7" w:rsidRDefault="00831B15" w:rsidP="00831B15">
            <w:pPr>
              <w:pStyle w:val="TableParagraph"/>
              <w:ind w:left="107" w:right="117"/>
              <w:rPr>
                <w:sz w:val="24"/>
              </w:rPr>
            </w:pPr>
            <w:r w:rsidRPr="00695CE7">
              <w:rPr>
                <w:sz w:val="24"/>
              </w:rPr>
              <w:t>Зам.</w:t>
            </w:r>
            <w:r w:rsidRPr="00695CE7">
              <w:rPr>
                <w:spacing w:val="-9"/>
                <w:sz w:val="24"/>
              </w:rPr>
              <w:t xml:space="preserve"> </w:t>
            </w:r>
            <w:r>
              <w:rPr>
                <w:spacing w:val="-9"/>
                <w:sz w:val="24"/>
              </w:rPr>
              <w:t>У</w:t>
            </w:r>
            <w:r w:rsidRPr="00695CE7">
              <w:rPr>
                <w:sz w:val="24"/>
              </w:rPr>
              <w:t>ВР,</w:t>
            </w:r>
            <w:r w:rsidRPr="00695CE7">
              <w:rPr>
                <w:spacing w:val="-8"/>
                <w:sz w:val="24"/>
              </w:rPr>
              <w:t xml:space="preserve"> </w:t>
            </w:r>
            <w:r w:rsidRPr="00695CE7">
              <w:rPr>
                <w:sz w:val="24"/>
              </w:rPr>
              <w:t>рук.кр.</w:t>
            </w:r>
          </w:p>
          <w:p w:rsidR="00831B15" w:rsidRDefault="00831B15" w:rsidP="00831B15">
            <w:pPr>
              <w:pStyle w:val="TableParagraph"/>
              <w:spacing w:line="270" w:lineRule="atLeast"/>
              <w:ind w:left="107" w:right="443"/>
              <w:rPr>
                <w:sz w:val="24"/>
              </w:rPr>
            </w:pPr>
            <w:r>
              <w:rPr>
                <w:sz w:val="24"/>
              </w:rPr>
              <w:t>Актив</w:t>
            </w:r>
            <w:r>
              <w:rPr>
                <w:spacing w:val="-15"/>
                <w:sz w:val="24"/>
              </w:rPr>
              <w:t xml:space="preserve"> </w:t>
            </w:r>
            <w:r>
              <w:rPr>
                <w:sz w:val="24"/>
              </w:rPr>
              <w:t>класса,</w:t>
            </w:r>
            <w:r>
              <w:rPr>
                <w:spacing w:val="-57"/>
                <w:sz w:val="24"/>
              </w:rPr>
              <w:t xml:space="preserve"> </w:t>
            </w:r>
            <w:r>
              <w:rPr>
                <w:sz w:val="24"/>
              </w:rPr>
              <w:t>ШДР</w:t>
            </w:r>
          </w:p>
        </w:tc>
      </w:tr>
      <w:tr w:rsidR="00831B15" w:rsidTr="00831B15">
        <w:trPr>
          <w:trHeight w:val="1096"/>
        </w:trPr>
        <w:tc>
          <w:tcPr>
            <w:tcW w:w="2693" w:type="dxa"/>
          </w:tcPr>
          <w:p w:rsidR="00831B15" w:rsidRDefault="00831B15" w:rsidP="00831B15">
            <w:pPr>
              <w:pStyle w:val="TableParagraph"/>
              <w:spacing w:line="251" w:lineRule="exact"/>
              <w:ind w:left="239" w:right="229"/>
              <w:jc w:val="center"/>
              <w:rPr>
                <w:b/>
                <w:i/>
              </w:rPr>
            </w:pPr>
            <w:r>
              <w:rPr>
                <w:b/>
                <w:i/>
              </w:rPr>
              <w:t>Профориентация</w:t>
            </w:r>
          </w:p>
        </w:tc>
        <w:tc>
          <w:tcPr>
            <w:tcW w:w="8365" w:type="dxa"/>
          </w:tcPr>
          <w:p w:rsidR="00831B15" w:rsidRPr="00695CE7" w:rsidRDefault="00831B15" w:rsidP="00831B15">
            <w:pPr>
              <w:pStyle w:val="TableParagraph"/>
              <w:spacing w:line="268" w:lineRule="exact"/>
              <w:ind w:left="110"/>
              <w:rPr>
                <w:sz w:val="24"/>
              </w:rPr>
            </w:pPr>
            <w:r w:rsidRPr="00695CE7">
              <w:rPr>
                <w:b/>
                <w:sz w:val="24"/>
              </w:rPr>
              <w:t>02.10</w:t>
            </w:r>
            <w:r w:rsidRPr="00695CE7">
              <w:rPr>
                <w:b/>
                <w:spacing w:val="-2"/>
                <w:sz w:val="24"/>
              </w:rPr>
              <w:t xml:space="preserve"> </w:t>
            </w:r>
            <w:r w:rsidRPr="00695CE7">
              <w:rPr>
                <w:b/>
                <w:sz w:val="24"/>
              </w:rPr>
              <w:t>–</w:t>
            </w:r>
            <w:r w:rsidRPr="00695CE7">
              <w:rPr>
                <w:b/>
                <w:spacing w:val="-1"/>
                <w:sz w:val="24"/>
              </w:rPr>
              <w:t xml:space="preserve"> </w:t>
            </w:r>
            <w:r w:rsidRPr="00695CE7">
              <w:rPr>
                <w:b/>
                <w:sz w:val="24"/>
              </w:rPr>
              <w:t>День</w:t>
            </w:r>
            <w:r w:rsidRPr="00695CE7">
              <w:rPr>
                <w:b/>
                <w:spacing w:val="-2"/>
                <w:sz w:val="24"/>
              </w:rPr>
              <w:t xml:space="preserve"> </w:t>
            </w:r>
            <w:r w:rsidRPr="00695CE7">
              <w:rPr>
                <w:b/>
                <w:sz w:val="24"/>
              </w:rPr>
              <w:t>профессионально-технического</w:t>
            </w:r>
            <w:r w:rsidRPr="00695CE7">
              <w:rPr>
                <w:b/>
                <w:spacing w:val="1"/>
                <w:sz w:val="24"/>
              </w:rPr>
              <w:t xml:space="preserve"> </w:t>
            </w:r>
            <w:r w:rsidRPr="00695CE7">
              <w:rPr>
                <w:b/>
                <w:sz w:val="24"/>
              </w:rPr>
              <w:t>образования</w:t>
            </w:r>
            <w:r w:rsidRPr="00695CE7">
              <w:rPr>
                <w:b/>
                <w:spacing w:val="-1"/>
                <w:sz w:val="24"/>
              </w:rPr>
              <w:t xml:space="preserve"> </w:t>
            </w:r>
            <w:r w:rsidRPr="00695CE7">
              <w:rPr>
                <w:b/>
                <w:sz w:val="24"/>
              </w:rPr>
              <w:t>–</w:t>
            </w:r>
            <w:r w:rsidRPr="00695CE7">
              <w:rPr>
                <w:sz w:val="24"/>
              </w:rPr>
              <w:t>сообщения.</w:t>
            </w:r>
          </w:p>
          <w:p w:rsidR="00831B15" w:rsidRPr="00695CE7" w:rsidRDefault="00831B15" w:rsidP="00831B15">
            <w:pPr>
              <w:pStyle w:val="TableParagraph"/>
              <w:numPr>
                <w:ilvl w:val="0"/>
                <w:numId w:val="244"/>
              </w:numPr>
              <w:tabs>
                <w:tab w:val="left" w:pos="255"/>
              </w:tabs>
              <w:ind w:hanging="145"/>
              <w:rPr>
                <w:sz w:val="24"/>
              </w:rPr>
            </w:pPr>
            <w:r w:rsidRPr="00695CE7">
              <w:rPr>
                <w:sz w:val="24"/>
              </w:rPr>
              <w:t>«Мир</w:t>
            </w:r>
            <w:r w:rsidRPr="00695CE7">
              <w:rPr>
                <w:spacing w:val="-5"/>
                <w:sz w:val="24"/>
              </w:rPr>
              <w:t xml:space="preserve"> </w:t>
            </w:r>
            <w:r w:rsidRPr="00695CE7">
              <w:rPr>
                <w:sz w:val="24"/>
              </w:rPr>
              <w:t>профессий.</w:t>
            </w:r>
            <w:r w:rsidRPr="00695CE7">
              <w:rPr>
                <w:spacing w:val="-4"/>
                <w:sz w:val="24"/>
              </w:rPr>
              <w:t xml:space="preserve"> </w:t>
            </w:r>
            <w:r w:rsidRPr="00695CE7">
              <w:rPr>
                <w:sz w:val="24"/>
              </w:rPr>
              <w:t>На</w:t>
            </w:r>
            <w:r w:rsidRPr="00695CE7">
              <w:rPr>
                <w:spacing w:val="-6"/>
                <w:sz w:val="24"/>
              </w:rPr>
              <w:t xml:space="preserve"> </w:t>
            </w:r>
            <w:r w:rsidRPr="00695CE7">
              <w:rPr>
                <w:sz w:val="24"/>
              </w:rPr>
              <w:t>страже</w:t>
            </w:r>
            <w:r w:rsidRPr="00695CE7">
              <w:rPr>
                <w:spacing w:val="-7"/>
                <w:sz w:val="24"/>
              </w:rPr>
              <w:t xml:space="preserve"> </w:t>
            </w:r>
            <w:r w:rsidRPr="00695CE7">
              <w:rPr>
                <w:sz w:val="24"/>
              </w:rPr>
              <w:t>закона».</w:t>
            </w:r>
          </w:p>
          <w:p w:rsidR="00831B15" w:rsidRPr="00695CE7" w:rsidRDefault="00831B15" w:rsidP="00831B15">
            <w:pPr>
              <w:pStyle w:val="TableParagraph"/>
              <w:numPr>
                <w:ilvl w:val="0"/>
                <w:numId w:val="244"/>
              </w:numPr>
              <w:tabs>
                <w:tab w:val="left" w:pos="255"/>
              </w:tabs>
              <w:ind w:hanging="145"/>
              <w:rPr>
                <w:sz w:val="24"/>
              </w:rPr>
            </w:pPr>
            <w:r w:rsidRPr="00695CE7">
              <w:rPr>
                <w:sz w:val="24"/>
              </w:rPr>
              <w:t>«Какие</w:t>
            </w:r>
            <w:r w:rsidRPr="00695CE7">
              <w:rPr>
                <w:spacing w:val="-4"/>
                <w:sz w:val="24"/>
              </w:rPr>
              <w:t xml:space="preserve"> </w:t>
            </w:r>
            <w:r w:rsidRPr="00695CE7">
              <w:rPr>
                <w:sz w:val="24"/>
              </w:rPr>
              <w:t>факторы</w:t>
            </w:r>
            <w:r w:rsidRPr="00695CE7">
              <w:rPr>
                <w:spacing w:val="-2"/>
                <w:sz w:val="24"/>
              </w:rPr>
              <w:t xml:space="preserve"> </w:t>
            </w:r>
            <w:r w:rsidRPr="00695CE7">
              <w:rPr>
                <w:sz w:val="24"/>
              </w:rPr>
              <w:t>оказывают</w:t>
            </w:r>
            <w:r w:rsidRPr="00695CE7">
              <w:rPr>
                <w:spacing w:val="-2"/>
                <w:sz w:val="24"/>
              </w:rPr>
              <w:t xml:space="preserve"> </w:t>
            </w:r>
            <w:r w:rsidRPr="00695CE7">
              <w:rPr>
                <w:sz w:val="24"/>
              </w:rPr>
              <w:t>значительное</w:t>
            </w:r>
            <w:r w:rsidRPr="00695CE7">
              <w:rPr>
                <w:spacing w:val="-4"/>
                <w:sz w:val="24"/>
              </w:rPr>
              <w:t xml:space="preserve"> </w:t>
            </w:r>
            <w:r w:rsidRPr="00695CE7">
              <w:rPr>
                <w:sz w:val="24"/>
              </w:rPr>
              <w:t>влияние</w:t>
            </w:r>
            <w:r w:rsidRPr="00695CE7">
              <w:rPr>
                <w:spacing w:val="-6"/>
                <w:sz w:val="24"/>
              </w:rPr>
              <w:t xml:space="preserve"> </w:t>
            </w:r>
            <w:r w:rsidRPr="00695CE7">
              <w:rPr>
                <w:sz w:val="24"/>
              </w:rPr>
              <w:t>на</w:t>
            </w:r>
            <w:r w:rsidRPr="00695CE7">
              <w:rPr>
                <w:spacing w:val="-3"/>
                <w:sz w:val="24"/>
              </w:rPr>
              <w:t xml:space="preserve"> </w:t>
            </w:r>
            <w:r w:rsidRPr="00695CE7">
              <w:rPr>
                <w:sz w:val="24"/>
              </w:rPr>
              <w:t>выбор</w:t>
            </w:r>
            <w:r w:rsidRPr="00695CE7">
              <w:rPr>
                <w:spacing w:val="-3"/>
                <w:sz w:val="24"/>
              </w:rPr>
              <w:t xml:space="preserve"> </w:t>
            </w:r>
            <w:r w:rsidRPr="00695CE7">
              <w:rPr>
                <w:sz w:val="24"/>
              </w:rPr>
              <w:t>профессии»</w:t>
            </w:r>
          </w:p>
          <w:p w:rsidR="00831B15" w:rsidRPr="00695CE7" w:rsidRDefault="00831B15" w:rsidP="00831B15">
            <w:pPr>
              <w:pStyle w:val="TableParagraph"/>
              <w:spacing w:before="5"/>
              <w:ind w:left="110"/>
              <w:rPr>
                <w:b/>
                <w:sz w:val="24"/>
              </w:rPr>
            </w:pPr>
            <w:r w:rsidRPr="00695CE7">
              <w:rPr>
                <w:b/>
                <w:sz w:val="24"/>
              </w:rPr>
              <w:t>Ведение</w:t>
            </w:r>
            <w:r w:rsidRPr="00695CE7">
              <w:rPr>
                <w:b/>
                <w:spacing w:val="-3"/>
                <w:sz w:val="24"/>
              </w:rPr>
              <w:t xml:space="preserve"> </w:t>
            </w:r>
            <w:r w:rsidRPr="00695CE7">
              <w:rPr>
                <w:b/>
                <w:sz w:val="24"/>
              </w:rPr>
              <w:t>урока</w:t>
            </w:r>
            <w:r w:rsidRPr="00695CE7">
              <w:rPr>
                <w:b/>
                <w:spacing w:val="-1"/>
                <w:sz w:val="24"/>
              </w:rPr>
              <w:t xml:space="preserve"> </w:t>
            </w:r>
            <w:r w:rsidRPr="00695CE7">
              <w:rPr>
                <w:b/>
                <w:sz w:val="24"/>
              </w:rPr>
              <w:t>учениками</w:t>
            </w:r>
            <w:r w:rsidRPr="00695CE7">
              <w:rPr>
                <w:b/>
                <w:spacing w:val="-1"/>
                <w:sz w:val="24"/>
              </w:rPr>
              <w:t xml:space="preserve"> </w:t>
            </w:r>
            <w:r w:rsidRPr="00695CE7">
              <w:rPr>
                <w:b/>
                <w:sz w:val="24"/>
              </w:rPr>
              <w:t>«Я –учитель!»</w:t>
            </w:r>
          </w:p>
        </w:tc>
        <w:tc>
          <w:tcPr>
            <w:tcW w:w="1417" w:type="dxa"/>
          </w:tcPr>
          <w:p w:rsidR="00831B15" w:rsidRPr="001E5843" w:rsidRDefault="00831B15" w:rsidP="00831B15">
            <w:pPr>
              <w:pStyle w:val="TableParagraph"/>
              <w:spacing w:line="268" w:lineRule="exact"/>
              <w:ind w:left="273" w:right="266"/>
              <w:jc w:val="center"/>
              <w:rPr>
                <w:sz w:val="24"/>
              </w:rPr>
            </w:pPr>
            <w:r>
              <w:rPr>
                <w:sz w:val="24"/>
              </w:rPr>
              <w:t>8-9</w:t>
            </w:r>
          </w:p>
          <w:p w:rsidR="00831B15" w:rsidRPr="001E5843" w:rsidRDefault="00831B15" w:rsidP="00831B15">
            <w:pPr>
              <w:pStyle w:val="TableParagraph"/>
              <w:ind w:left="273" w:right="266"/>
              <w:jc w:val="center"/>
              <w:rPr>
                <w:sz w:val="24"/>
              </w:rPr>
            </w:pPr>
            <w:r>
              <w:rPr>
                <w:sz w:val="24"/>
              </w:rPr>
              <w:t>5-9</w:t>
            </w:r>
          </w:p>
          <w:p w:rsidR="00831B15" w:rsidRPr="001E5843" w:rsidRDefault="00831B15" w:rsidP="00831B15">
            <w:pPr>
              <w:pStyle w:val="TableParagraph"/>
              <w:ind w:left="273" w:right="266"/>
              <w:jc w:val="center"/>
              <w:rPr>
                <w:sz w:val="24"/>
              </w:rPr>
            </w:pPr>
            <w:r>
              <w:rPr>
                <w:sz w:val="24"/>
              </w:rPr>
              <w:t>8-9</w:t>
            </w:r>
          </w:p>
          <w:p w:rsidR="00831B15" w:rsidRPr="001E5843" w:rsidRDefault="00831B15" w:rsidP="00831B15">
            <w:pPr>
              <w:pStyle w:val="TableParagraph"/>
              <w:ind w:left="273" w:right="266"/>
              <w:jc w:val="center"/>
              <w:rPr>
                <w:sz w:val="24"/>
              </w:rPr>
            </w:pPr>
            <w:r>
              <w:rPr>
                <w:sz w:val="24"/>
              </w:rPr>
              <w:t>8-9</w:t>
            </w:r>
          </w:p>
        </w:tc>
        <w:tc>
          <w:tcPr>
            <w:tcW w:w="1277" w:type="dxa"/>
          </w:tcPr>
          <w:p w:rsidR="00831B15" w:rsidRDefault="00831B15" w:rsidP="00831B15">
            <w:pPr>
              <w:pStyle w:val="TableParagraph"/>
              <w:spacing w:line="268" w:lineRule="exact"/>
              <w:ind w:left="13"/>
              <w:jc w:val="center"/>
              <w:rPr>
                <w:sz w:val="24"/>
              </w:rPr>
            </w:pPr>
            <w:r>
              <w:rPr>
                <w:sz w:val="24"/>
              </w:rPr>
              <w:t>1</w:t>
            </w:r>
          </w:p>
          <w:p w:rsidR="00831B15" w:rsidRDefault="00831B15" w:rsidP="00831B15">
            <w:pPr>
              <w:pStyle w:val="TableParagraph"/>
              <w:ind w:left="13"/>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ind w:left="13"/>
              <w:jc w:val="center"/>
              <w:rPr>
                <w:sz w:val="24"/>
              </w:rPr>
            </w:pPr>
            <w:r>
              <w:rPr>
                <w:sz w:val="24"/>
              </w:rPr>
              <w:t>2</w:t>
            </w:r>
          </w:p>
        </w:tc>
        <w:tc>
          <w:tcPr>
            <w:tcW w:w="1985" w:type="dxa"/>
          </w:tcPr>
          <w:p w:rsidR="00831B15" w:rsidRDefault="00831B15" w:rsidP="00831B15">
            <w:pPr>
              <w:pStyle w:val="TableParagraph"/>
              <w:spacing w:line="268" w:lineRule="exact"/>
              <w:ind w:left="107"/>
              <w:rPr>
                <w:sz w:val="24"/>
              </w:rPr>
            </w:pPr>
            <w:r>
              <w:rPr>
                <w:sz w:val="24"/>
              </w:rPr>
              <w:t>Кл.рук.</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ind w:left="167"/>
              <w:rPr>
                <w:sz w:val="24"/>
              </w:rPr>
            </w:pPr>
            <w:r>
              <w:rPr>
                <w:sz w:val="24"/>
              </w:rPr>
              <w:t>Учителя</w:t>
            </w:r>
            <w:r>
              <w:rPr>
                <w:spacing w:val="-2"/>
                <w:sz w:val="24"/>
              </w:rPr>
              <w:t xml:space="preserve"> </w:t>
            </w:r>
            <w:r>
              <w:rPr>
                <w:sz w:val="24"/>
              </w:rPr>
              <w:t>предм.</w:t>
            </w:r>
          </w:p>
        </w:tc>
      </w:tr>
      <w:tr w:rsidR="00831B15" w:rsidTr="00831B15">
        <w:trPr>
          <w:trHeight w:val="827"/>
        </w:trPr>
        <w:tc>
          <w:tcPr>
            <w:tcW w:w="2693" w:type="dxa"/>
          </w:tcPr>
          <w:p w:rsidR="00831B15" w:rsidRPr="00695CE7" w:rsidRDefault="00831B15" w:rsidP="00831B15">
            <w:pPr>
              <w:pStyle w:val="TableParagraph"/>
              <w:ind w:left="196" w:firstLine="264"/>
              <w:rPr>
                <w:b/>
                <w:i/>
              </w:rPr>
            </w:pPr>
            <w:r w:rsidRPr="00695CE7">
              <w:rPr>
                <w:b/>
                <w:i/>
              </w:rPr>
              <w:t>Курсы внеурочной</w:t>
            </w:r>
            <w:r w:rsidRPr="00695CE7">
              <w:rPr>
                <w:b/>
                <w:i/>
                <w:spacing w:val="1"/>
              </w:rPr>
              <w:t xml:space="preserve"> </w:t>
            </w:r>
            <w:r w:rsidRPr="00695CE7">
              <w:rPr>
                <w:b/>
                <w:i/>
              </w:rPr>
              <w:t>деятельности</w:t>
            </w:r>
            <w:r w:rsidRPr="00695CE7">
              <w:rPr>
                <w:b/>
                <w:i/>
                <w:spacing w:val="-6"/>
              </w:rPr>
              <w:t xml:space="preserve"> </w:t>
            </w:r>
            <w:r w:rsidRPr="00695CE7">
              <w:rPr>
                <w:b/>
                <w:i/>
              </w:rPr>
              <w:t>и</w:t>
            </w:r>
            <w:r w:rsidRPr="00695CE7">
              <w:rPr>
                <w:b/>
                <w:i/>
                <w:spacing w:val="-9"/>
              </w:rPr>
              <w:t xml:space="preserve"> </w:t>
            </w:r>
            <w:r w:rsidRPr="00695CE7">
              <w:rPr>
                <w:b/>
                <w:i/>
              </w:rPr>
              <w:t>допол-</w:t>
            </w:r>
          </w:p>
          <w:p w:rsidR="00831B15" w:rsidRDefault="00831B15" w:rsidP="00831B15">
            <w:pPr>
              <w:pStyle w:val="TableParagraph"/>
              <w:ind w:left="196"/>
              <w:rPr>
                <w:b/>
                <w:i/>
              </w:rPr>
            </w:pPr>
            <w:r>
              <w:rPr>
                <w:b/>
                <w:i/>
              </w:rPr>
              <w:t>нительное</w:t>
            </w:r>
            <w:r>
              <w:rPr>
                <w:b/>
                <w:i/>
                <w:spacing w:val="-1"/>
              </w:rPr>
              <w:t xml:space="preserve"> </w:t>
            </w:r>
            <w:r>
              <w:rPr>
                <w:b/>
                <w:i/>
              </w:rPr>
              <w:t>образование</w:t>
            </w:r>
          </w:p>
        </w:tc>
        <w:tc>
          <w:tcPr>
            <w:tcW w:w="8365" w:type="dxa"/>
          </w:tcPr>
          <w:p w:rsidR="00831B15" w:rsidRPr="00695CE7" w:rsidRDefault="00831B15" w:rsidP="00831B15">
            <w:pPr>
              <w:pStyle w:val="TableParagraph"/>
              <w:spacing w:line="268" w:lineRule="exact"/>
              <w:ind w:left="110"/>
              <w:rPr>
                <w:sz w:val="24"/>
              </w:rPr>
            </w:pPr>
            <w:r w:rsidRPr="00695CE7">
              <w:rPr>
                <w:sz w:val="24"/>
              </w:rPr>
              <w:t>Турнир</w:t>
            </w:r>
            <w:r w:rsidRPr="00695CE7">
              <w:rPr>
                <w:spacing w:val="-3"/>
                <w:sz w:val="24"/>
              </w:rPr>
              <w:t xml:space="preserve"> </w:t>
            </w:r>
            <w:r w:rsidRPr="00695CE7">
              <w:rPr>
                <w:sz w:val="24"/>
              </w:rPr>
              <w:t>по</w:t>
            </w:r>
            <w:r>
              <w:rPr>
                <w:spacing w:val="-2"/>
                <w:sz w:val="24"/>
              </w:rPr>
              <w:t xml:space="preserve"> волейболу</w:t>
            </w:r>
            <w:r w:rsidRPr="00695CE7">
              <w:rPr>
                <w:sz w:val="24"/>
              </w:rPr>
              <w:t>.</w:t>
            </w:r>
          </w:p>
          <w:p w:rsidR="00831B15" w:rsidRDefault="00831B15" w:rsidP="00831B15">
            <w:pPr>
              <w:pStyle w:val="TableParagraph"/>
              <w:spacing w:line="270" w:lineRule="atLeast"/>
              <w:ind w:left="110" w:right="3063"/>
              <w:rPr>
                <w:sz w:val="24"/>
              </w:rPr>
            </w:pPr>
          </w:p>
          <w:p w:rsidR="00831B15" w:rsidRPr="00695CE7" w:rsidRDefault="00831B15" w:rsidP="00831B15">
            <w:pPr>
              <w:pStyle w:val="TableParagraph"/>
              <w:spacing w:line="270" w:lineRule="atLeast"/>
              <w:ind w:left="110" w:right="3063"/>
              <w:rPr>
                <w:sz w:val="24"/>
              </w:rPr>
            </w:pPr>
            <w:r>
              <w:rPr>
                <w:sz w:val="24"/>
              </w:rPr>
              <w:t>Отчё</w:t>
            </w:r>
            <w:r w:rsidRPr="00695CE7">
              <w:rPr>
                <w:sz w:val="24"/>
              </w:rPr>
              <w:t>т</w:t>
            </w:r>
            <w:r w:rsidRPr="00695CE7">
              <w:rPr>
                <w:spacing w:val="-1"/>
                <w:sz w:val="24"/>
              </w:rPr>
              <w:t xml:space="preserve"> </w:t>
            </w:r>
            <w:r w:rsidRPr="00695CE7">
              <w:rPr>
                <w:sz w:val="24"/>
              </w:rPr>
              <w:t>кружков 1 четверть.</w:t>
            </w:r>
          </w:p>
        </w:tc>
        <w:tc>
          <w:tcPr>
            <w:tcW w:w="1417" w:type="dxa"/>
          </w:tcPr>
          <w:p w:rsidR="00831B15" w:rsidRDefault="00831B15" w:rsidP="00831B15">
            <w:pPr>
              <w:pStyle w:val="TableParagraph"/>
              <w:spacing w:line="268" w:lineRule="exact"/>
              <w:ind w:left="273" w:right="266"/>
              <w:jc w:val="center"/>
              <w:rPr>
                <w:sz w:val="24"/>
              </w:rPr>
            </w:pPr>
            <w:r>
              <w:rPr>
                <w:sz w:val="24"/>
              </w:rPr>
              <w:t>5-6</w:t>
            </w:r>
          </w:p>
          <w:p w:rsidR="00831B15" w:rsidRPr="001E5843" w:rsidRDefault="00831B15" w:rsidP="00831B15">
            <w:pPr>
              <w:pStyle w:val="TableParagraph"/>
              <w:ind w:left="273" w:right="266"/>
              <w:jc w:val="center"/>
              <w:rPr>
                <w:sz w:val="24"/>
              </w:rPr>
            </w:pPr>
          </w:p>
        </w:tc>
        <w:tc>
          <w:tcPr>
            <w:tcW w:w="1277" w:type="dxa"/>
          </w:tcPr>
          <w:p w:rsidR="00831B15" w:rsidRDefault="00831B15" w:rsidP="00831B15">
            <w:pPr>
              <w:pStyle w:val="TableParagraph"/>
              <w:spacing w:line="268" w:lineRule="exact"/>
              <w:ind w:left="13"/>
              <w:jc w:val="center"/>
              <w:rPr>
                <w:sz w:val="24"/>
              </w:rPr>
            </w:pPr>
            <w:r>
              <w:rPr>
                <w:sz w:val="24"/>
              </w:rPr>
              <w:t>1</w:t>
            </w:r>
          </w:p>
          <w:p w:rsidR="00831B15" w:rsidRPr="001E5843" w:rsidRDefault="00831B15" w:rsidP="00831B15">
            <w:pPr>
              <w:pStyle w:val="TableParagraph"/>
              <w:ind w:left="13"/>
              <w:jc w:val="center"/>
              <w:rPr>
                <w:sz w:val="24"/>
              </w:rPr>
            </w:pPr>
          </w:p>
          <w:p w:rsidR="00831B15" w:rsidRDefault="00831B15" w:rsidP="00831B15">
            <w:pPr>
              <w:pStyle w:val="TableParagraph"/>
              <w:spacing w:line="264" w:lineRule="exact"/>
              <w:ind w:left="13"/>
              <w:jc w:val="center"/>
              <w:rPr>
                <w:sz w:val="24"/>
              </w:rPr>
            </w:pPr>
            <w:r>
              <w:rPr>
                <w:sz w:val="24"/>
              </w:rPr>
              <w:t>4</w:t>
            </w:r>
          </w:p>
        </w:tc>
        <w:tc>
          <w:tcPr>
            <w:tcW w:w="1985" w:type="dxa"/>
          </w:tcPr>
          <w:p w:rsidR="00831B15" w:rsidRDefault="00831B15" w:rsidP="00831B15">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ind w:left="107" w:right="-317"/>
              <w:rPr>
                <w:sz w:val="24"/>
              </w:rPr>
            </w:pPr>
            <w:r>
              <w:rPr>
                <w:spacing w:val="-1"/>
                <w:sz w:val="24"/>
              </w:rPr>
              <w:t>Кл.рук.</w:t>
            </w:r>
            <w:r w:rsidRPr="00695CE7">
              <w:rPr>
                <w:spacing w:val="-57"/>
                <w:sz w:val="24"/>
              </w:rPr>
              <w:t xml:space="preserve"> </w:t>
            </w:r>
            <w:r>
              <w:rPr>
                <w:spacing w:val="-57"/>
                <w:sz w:val="24"/>
              </w:rPr>
              <w:t xml:space="preserve">, </w:t>
            </w:r>
          </w:p>
          <w:p w:rsidR="00831B15" w:rsidRPr="00695CE7" w:rsidRDefault="00831B15" w:rsidP="00831B15">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ind w:left="107" w:right="130"/>
              <w:rPr>
                <w:sz w:val="24"/>
              </w:rPr>
            </w:pPr>
            <w:r>
              <w:rPr>
                <w:sz w:val="24"/>
              </w:rPr>
              <w:t>Учит. физ-ры</w:t>
            </w:r>
          </w:p>
          <w:p w:rsidR="00831B15" w:rsidRPr="001E5843" w:rsidRDefault="00831B15" w:rsidP="00831B15">
            <w:pPr>
              <w:pStyle w:val="TableParagraph"/>
              <w:spacing w:line="264" w:lineRule="exact"/>
              <w:ind w:left="107"/>
              <w:rPr>
                <w:sz w:val="24"/>
              </w:rPr>
            </w:pPr>
            <w:r w:rsidRPr="001E5843">
              <w:rPr>
                <w:sz w:val="24"/>
              </w:rPr>
              <w:t>Кл.рук,</w:t>
            </w:r>
            <w:r w:rsidRPr="001E5843">
              <w:rPr>
                <w:spacing w:val="-3"/>
                <w:sz w:val="24"/>
              </w:rPr>
              <w:t xml:space="preserve"> </w:t>
            </w:r>
            <w:r w:rsidRPr="001E5843">
              <w:rPr>
                <w:sz w:val="24"/>
              </w:rPr>
              <w:t>Рук</w:t>
            </w:r>
            <w:r w:rsidRPr="001E5843">
              <w:rPr>
                <w:spacing w:val="-3"/>
                <w:sz w:val="24"/>
              </w:rPr>
              <w:t xml:space="preserve"> </w:t>
            </w:r>
            <w:r w:rsidRPr="001E5843">
              <w:rPr>
                <w:sz w:val="24"/>
              </w:rPr>
              <w:t>кр.</w:t>
            </w:r>
          </w:p>
        </w:tc>
      </w:tr>
      <w:tr w:rsidR="00831B15" w:rsidTr="00831B15">
        <w:trPr>
          <w:trHeight w:val="552"/>
        </w:trPr>
        <w:tc>
          <w:tcPr>
            <w:tcW w:w="2693" w:type="dxa"/>
          </w:tcPr>
          <w:p w:rsidR="00831B15" w:rsidRPr="001E5843" w:rsidRDefault="00831B15" w:rsidP="00831B15">
            <w:pPr>
              <w:pStyle w:val="TableParagraph"/>
              <w:spacing w:line="252" w:lineRule="exact"/>
              <w:ind w:left="239" w:right="229"/>
              <w:jc w:val="center"/>
              <w:rPr>
                <w:b/>
                <w:i/>
              </w:rPr>
            </w:pPr>
            <w:r w:rsidRPr="001E5843">
              <w:rPr>
                <w:b/>
                <w:i/>
              </w:rPr>
              <w:t>Школьные</w:t>
            </w:r>
            <w:r w:rsidRPr="001E5843">
              <w:rPr>
                <w:b/>
                <w:i/>
                <w:spacing w:val="-5"/>
              </w:rPr>
              <w:t xml:space="preserve"> </w:t>
            </w:r>
            <w:r w:rsidRPr="001E5843">
              <w:rPr>
                <w:b/>
                <w:i/>
              </w:rPr>
              <w:t>медиа</w:t>
            </w:r>
          </w:p>
        </w:tc>
        <w:tc>
          <w:tcPr>
            <w:tcW w:w="8365" w:type="dxa"/>
          </w:tcPr>
          <w:p w:rsidR="00831B15" w:rsidRPr="00695CE7" w:rsidRDefault="00831B15" w:rsidP="00831B15">
            <w:pPr>
              <w:pStyle w:val="TableParagraph"/>
              <w:spacing w:line="268" w:lineRule="exact"/>
              <w:ind w:left="110"/>
              <w:rPr>
                <w:sz w:val="24"/>
              </w:rPr>
            </w:pPr>
            <w:r w:rsidRPr="00695CE7">
              <w:rPr>
                <w:sz w:val="24"/>
              </w:rPr>
              <w:t>Первый</w:t>
            </w:r>
            <w:r w:rsidRPr="00695CE7">
              <w:rPr>
                <w:spacing w:val="-4"/>
                <w:sz w:val="24"/>
              </w:rPr>
              <w:t xml:space="preserve"> </w:t>
            </w:r>
            <w:r w:rsidRPr="00695CE7">
              <w:rPr>
                <w:sz w:val="24"/>
              </w:rPr>
              <w:t>выпуск</w:t>
            </w:r>
            <w:r w:rsidRPr="00695CE7">
              <w:rPr>
                <w:spacing w:val="54"/>
                <w:sz w:val="24"/>
              </w:rPr>
              <w:t xml:space="preserve"> </w:t>
            </w:r>
            <w:r w:rsidRPr="00695CE7">
              <w:rPr>
                <w:sz w:val="24"/>
              </w:rPr>
              <w:t>статьи</w:t>
            </w:r>
            <w:r w:rsidRPr="00695CE7">
              <w:rPr>
                <w:spacing w:val="-4"/>
                <w:sz w:val="24"/>
              </w:rPr>
              <w:t xml:space="preserve"> </w:t>
            </w:r>
            <w:r w:rsidRPr="00695CE7">
              <w:rPr>
                <w:sz w:val="24"/>
              </w:rPr>
              <w:t>школьной</w:t>
            </w:r>
            <w:r w:rsidRPr="00695CE7">
              <w:rPr>
                <w:spacing w:val="-3"/>
                <w:sz w:val="24"/>
              </w:rPr>
              <w:t xml:space="preserve"> </w:t>
            </w:r>
            <w:r w:rsidRPr="00695CE7">
              <w:rPr>
                <w:sz w:val="24"/>
              </w:rPr>
              <w:t>газеты</w:t>
            </w:r>
            <w:r w:rsidRPr="00695CE7">
              <w:rPr>
                <w:spacing w:val="2"/>
                <w:sz w:val="24"/>
              </w:rPr>
              <w:t xml:space="preserve"> </w:t>
            </w:r>
            <w:r>
              <w:rPr>
                <w:sz w:val="24"/>
              </w:rPr>
              <w:t>«Школьная лента</w:t>
            </w:r>
            <w:r w:rsidRPr="00695CE7">
              <w:rPr>
                <w:sz w:val="24"/>
              </w:rPr>
              <w:t>».</w:t>
            </w:r>
          </w:p>
        </w:tc>
        <w:tc>
          <w:tcPr>
            <w:tcW w:w="1417" w:type="dxa"/>
          </w:tcPr>
          <w:p w:rsidR="00831B15" w:rsidRPr="00695CE7" w:rsidRDefault="00831B15" w:rsidP="00831B15">
            <w:pPr>
              <w:pStyle w:val="TableParagraph"/>
            </w:pPr>
          </w:p>
        </w:tc>
        <w:tc>
          <w:tcPr>
            <w:tcW w:w="1277" w:type="dxa"/>
          </w:tcPr>
          <w:p w:rsidR="00831B15" w:rsidRPr="00695CE7" w:rsidRDefault="00831B15" w:rsidP="00831B15">
            <w:pPr>
              <w:pStyle w:val="TableParagraph"/>
            </w:pPr>
          </w:p>
        </w:tc>
        <w:tc>
          <w:tcPr>
            <w:tcW w:w="1985" w:type="dxa"/>
          </w:tcPr>
          <w:p w:rsidR="00831B15" w:rsidRPr="001E5843" w:rsidRDefault="00831B15" w:rsidP="00831B15">
            <w:pPr>
              <w:pStyle w:val="TableParagraph"/>
              <w:spacing w:line="268" w:lineRule="exact"/>
              <w:ind w:left="107"/>
              <w:rPr>
                <w:sz w:val="24"/>
              </w:rPr>
            </w:pPr>
            <w:r w:rsidRPr="001E5843">
              <w:rPr>
                <w:sz w:val="24"/>
              </w:rPr>
              <w:t>Медиацентр</w:t>
            </w:r>
          </w:p>
          <w:p w:rsidR="00831B15" w:rsidRPr="001E5843" w:rsidRDefault="00831B15" w:rsidP="00831B15">
            <w:pPr>
              <w:pStyle w:val="TableParagraph"/>
              <w:spacing w:line="264" w:lineRule="exact"/>
              <w:ind w:left="107"/>
              <w:rPr>
                <w:sz w:val="24"/>
              </w:rPr>
            </w:pPr>
            <w:r w:rsidRPr="001E5843">
              <w:rPr>
                <w:sz w:val="24"/>
              </w:rPr>
              <w:t>«Журналист»</w:t>
            </w:r>
          </w:p>
        </w:tc>
      </w:tr>
      <w:tr w:rsidR="00831B15" w:rsidTr="00831B15">
        <w:trPr>
          <w:trHeight w:val="827"/>
        </w:trPr>
        <w:tc>
          <w:tcPr>
            <w:tcW w:w="2693" w:type="dxa"/>
          </w:tcPr>
          <w:p w:rsidR="00831B15" w:rsidRPr="001E5843" w:rsidRDefault="00831B15" w:rsidP="00831B15">
            <w:pPr>
              <w:pStyle w:val="TableParagraph"/>
              <w:ind w:left="724" w:right="137" w:hanging="562"/>
              <w:rPr>
                <w:b/>
                <w:i/>
              </w:rPr>
            </w:pPr>
            <w:r w:rsidRPr="001E5843">
              <w:rPr>
                <w:b/>
                <w:i/>
              </w:rPr>
              <w:t>Детские общественные</w:t>
            </w:r>
            <w:r w:rsidRPr="001E5843">
              <w:rPr>
                <w:b/>
                <w:i/>
                <w:spacing w:val="-52"/>
              </w:rPr>
              <w:t xml:space="preserve"> </w:t>
            </w:r>
            <w:r w:rsidRPr="001E5843">
              <w:rPr>
                <w:b/>
                <w:i/>
              </w:rPr>
              <w:t>объединения</w:t>
            </w:r>
          </w:p>
        </w:tc>
        <w:tc>
          <w:tcPr>
            <w:tcW w:w="8365" w:type="dxa"/>
          </w:tcPr>
          <w:p w:rsidR="00831B15" w:rsidRPr="00695CE7" w:rsidRDefault="00831B15" w:rsidP="00831B15">
            <w:pPr>
              <w:pStyle w:val="TableParagraph"/>
              <w:ind w:left="110" w:right="1798"/>
              <w:rPr>
                <w:sz w:val="24"/>
              </w:rPr>
            </w:pPr>
            <w:r>
              <w:rPr>
                <w:sz w:val="24"/>
              </w:rPr>
              <w:t>День дублё</w:t>
            </w:r>
            <w:r w:rsidRPr="00695CE7">
              <w:rPr>
                <w:sz w:val="24"/>
              </w:rPr>
              <w:t>ра. Поздравление, концерт ко дню учителя.</w:t>
            </w:r>
            <w:r w:rsidRPr="00695CE7">
              <w:rPr>
                <w:spacing w:val="1"/>
                <w:sz w:val="24"/>
              </w:rPr>
              <w:t xml:space="preserve"> </w:t>
            </w:r>
            <w:r w:rsidRPr="00695CE7">
              <w:rPr>
                <w:sz w:val="24"/>
              </w:rPr>
              <w:t>Помощь</w:t>
            </w:r>
            <w:r w:rsidRPr="00695CE7">
              <w:rPr>
                <w:spacing w:val="-5"/>
                <w:sz w:val="24"/>
              </w:rPr>
              <w:t xml:space="preserve"> </w:t>
            </w:r>
            <w:r w:rsidRPr="00695CE7">
              <w:rPr>
                <w:sz w:val="24"/>
              </w:rPr>
              <w:t>и</w:t>
            </w:r>
            <w:r w:rsidRPr="00695CE7">
              <w:rPr>
                <w:spacing w:val="-4"/>
                <w:sz w:val="24"/>
              </w:rPr>
              <w:t xml:space="preserve"> </w:t>
            </w:r>
            <w:r w:rsidRPr="00695CE7">
              <w:rPr>
                <w:sz w:val="24"/>
              </w:rPr>
              <w:t>поздравление</w:t>
            </w:r>
            <w:r w:rsidRPr="00695CE7">
              <w:rPr>
                <w:spacing w:val="-5"/>
                <w:sz w:val="24"/>
              </w:rPr>
              <w:t xml:space="preserve"> </w:t>
            </w:r>
            <w:r w:rsidRPr="00695CE7">
              <w:rPr>
                <w:sz w:val="24"/>
              </w:rPr>
              <w:t>ветеранов</w:t>
            </w:r>
            <w:r w:rsidRPr="00695CE7">
              <w:rPr>
                <w:spacing w:val="-4"/>
                <w:sz w:val="24"/>
              </w:rPr>
              <w:t xml:space="preserve"> </w:t>
            </w:r>
            <w:r w:rsidRPr="00695CE7">
              <w:rPr>
                <w:sz w:val="24"/>
              </w:rPr>
              <w:t>пенсионного</w:t>
            </w:r>
            <w:r w:rsidRPr="00695CE7">
              <w:rPr>
                <w:spacing w:val="-5"/>
                <w:sz w:val="24"/>
              </w:rPr>
              <w:t xml:space="preserve"> </w:t>
            </w:r>
            <w:r w:rsidRPr="00695CE7">
              <w:rPr>
                <w:sz w:val="24"/>
              </w:rPr>
              <w:t>возраста.</w:t>
            </w:r>
          </w:p>
          <w:p w:rsidR="00831B15" w:rsidRPr="00695CE7" w:rsidRDefault="00831B15" w:rsidP="00831B15">
            <w:pPr>
              <w:pStyle w:val="TableParagraph"/>
              <w:spacing w:line="264" w:lineRule="exact"/>
              <w:ind w:left="110"/>
              <w:rPr>
                <w:sz w:val="24"/>
              </w:rPr>
            </w:pPr>
          </w:p>
        </w:tc>
        <w:tc>
          <w:tcPr>
            <w:tcW w:w="1417" w:type="dxa"/>
          </w:tcPr>
          <w:p w:rsidR="00831B15" w:rsidRPr="001E5843" w:rsidRDefault="00831B15" w:rsidP="00831B15">
            <w:pPr>
              <w:pStyle w:val="TableParagraph"/>
              <w:spacing w:line="268" w:lineRule="exact"/>
              <w:ind w:left="273" w:right="204"/>
              <w:jc w:val="center"/>
              <w:rPr>
                <w:sz w:val="24"/>
              </w:rPr>
            </w:pPr>
            <w:r>
              <w:rPr>
                <w:sz w:val="24"/>
              </w:rPr>
              <w:t>8-9</w:t>
            </w:r>
          </w:p>
          <w:p w:rsidR="00831B15" w:rsidRPr="001E5843" w:rsidRDefault="00831B15" w:rsidP="00831B15">
            <w:pPr>
              <w:pStyle w:val="TableParagraph"/>
              <w:ind w:left="273" w:right="266"/>
              <w:jc w:val="center"/>
              <w:rPr>
                <w:sz w:val="24"/>
              </w:rPr>
            </w:pPr>
            <w:r>
              <w:rPr>
                <w:sz w:val="24"/>
              </w:rPr>
              <w:t>5-9</w:t>
            </w:r>
          </w:p>
        </w:tc>
        <w:tc>
          <w:tcPr>
            <w:tcW w:w="1277" w:type="dxa"/>
          </w:tcPr>
          <w:p w:rsidR="00831B15" w:rsidRDefault="00831B15" w:rsidP="00831B15">
            <w:pPr>
              <w:pStyle w:val="TableParagraph"/>
              <w:spacing w:line="268" w:lineRule="exact"/>
              <w:ind w:left="13"/>
              <w:jc w:val="center"/>
              <w:rPr>
                <w:sz w:val="24"/>
              </w:rPr>
            </w:pPr>
            <w:r>
              <w:rPr>
                <w:sz w:val="24"/>
              </w:rPr>
              <w:t>2</w:t>
            </w:r>
          </w:p>
          <w:p w:rsidR="00831B15" w:rsidRDefault="00831B15" w:rsidP="00831B15">
            <w:pPr>
              <w:pStyle w:val="TableParagraph"/>
              <w:ind w:left="13"/>
              <w:jc w:val="center"/>
              <w:rPr>
                <w:sz w:val="24"/>
              </w:rPr>
            </w:pPr>
            <w:r>
              <w:rPr>
                <w:sz w:val="24"/>
              </w:rPr>
              <w:t>2</w:t>
            </w:r>
          </w:p>
        </w:tc>
        <w:tc>
          <w:tcPr>
            <w:tcW w:w="1985" w:type="dxa"/>
          </w:tcPr>
          <w:p w:rsidR="00831B15" w:rsidRPr="00695CE7" w:rsidRDefault="00831B15" w:rsidP="00831B15">
            <w:pPr>
              <w:pStyle w:val="TableParagraph"/>
              <w:ind w:left="107" w:right="618"/>
              <w:rPr>
                <w:sz w:val="24"/>
              </w:rPr>
            </w:pPr>
            <w:r w:rsidRPr="00695CE7">
              <w:rPr>
                <w:sz w:val="24"/>
              </w:rPr>
              <w:t>ШДР, актив</w:t>
            </w:r>
            <w:r w:rsidRPr="00695CE7">
              <w:rPr>
                <w:spacing w:val="-57"/>
                <w:sz w:val="24"/>
              </w:rPr>
              <w:t xml:space="preserve"> </w:t>
            </w:r>
            <w:r w:rsidRPr="00695CE7">
              <w:rPr>
                <w:sz w:val="24"/>
              </w:rPr>
              <w:t>класса</w:t>
            </w:r>
          </w:p>
          <w:p w:rsidR="00831B15" w:rsidRPr="00695CE7" w:rsidRDefault="00831B15" w:rsidP="00831B15">
            <w:pPr>
              <w:pStyle w:val="TableParagraph"/>
              <w:spacing w:line="264" w:lineRule="exact"/>
              <w:ind w:left="107"/>
              <w:rPr>
                <w:sz w:val="24"/>
              </w:rPr>
            </w:pPr>
            <w:r>
              <w:rPr>
                <w:sz w:val="24"/>
              </w:rPr>
              <w:t>Зам УВР</w:t>
            </w:r>
            <w:r w:rsidRPr="00695CE7">
              <w:rPr>
                <w:sz w:val="24"/>
              </w:rPr>
              <w:t>.</w:t>
            </w:r>
          </w:p>
        </w:tc>
      </w:tr>
      <w:tr w:rsidR="00831B15" w:rsidTr="00831B15">
        <w:trPr>
          <w:trHeight w:val="1658"/>
        </w:trPr>
        <w:tc>
          <w:tcPr>
            <w:tcW w:w="2693" w:type="dxa"/>
          </w:tcPr>
          <w:p w:rsidR="00831B15" w:rsidRDefault="00831B15" w:rsidP="00831B15">
            <w:pPr>
              <w:pStyle w:val="TableParagraph"/>
              <w:spacing w:before="1"/>
              <w:ind w:left="609" w:right="598"/>
              <w:jc w:val="center"/>
              <w:rPr>
                <w:b/>
                <w:i/>
              </w:rPr>
            </w:pPr>
            <w:r>
              <w:rPr>
                <w:b/>
                <w:i/>
              </w:rPr>
              <w:t>Безопасность</w:t>
            </w:r>
            <w:r>
              <w:rPr>
                <w:b/>
                <w:i/>
                <w:spacing w:val="1"/>
              </w:rPr>
              <w:t xml:space="preserve"> </w:t>
            </w:r>
            <w:r>
              <w:rPr>
                <w:b/>
                <w:i/>
              </w:rPr>
              <w:t>и</w:t>
            </w:r>
            <w:r>
              <w:rPr>
                <w:b/>
                <w:i/>
                <w:spacing w:val="1"/>
              </w:rPr>
              <w:t xml:space="preserve"> </w:t>
            </w:r>
            <w:r>
              <w:rPr>
                <w:b/>
                <w:i/>
              </w:rPr>
              <w:t>профилактика</w:t>
            </w:r>
          </w:p>
        </w:tc>
        <w:tc>
          <w:tcPr>
            <w:tcW w:w="8365" w:type="dxa"/>
          </w:tcPr>
          <w:p w:rsidR="00831B15" w:rsidRPr="00695CE7" w:rsidRDefault="00831B15" w:rsidP="00831B15">
            <w:pPr>
              <w:pStyle w:val="TableParagraph"/>
              <w:spacing w:line="273" w:lineRule="exact"/>
              <w:ind w:left="110"/>
              <w:rPr>
                <w:b/>
                <w:sz w:val="24"/>
              </w:rPr>
            </w:pPr>
            <w:r>
              <w:rPr>
                <w:b/>
                <w:sz w:val="24"/>
              </w:rPr>
              <w:t>24.10-28</w:t>
            </w:r>
            <w:r w:rsidRPr="00695CE7">
              <w:rPr>
                <w:b/>
                <w:sz w:val="24"/>
              </w:rPr>
              <w:t>.10</w:t>
            </w:r>
            <w:r w:rsidRPr="00695CE7">
              <w:rPr>
                <w:b/>
                <w:spacing w:val="57"/>
                <w:sz w:val="24"/>
              </w:rPr>
              <w:t xml:space="preserve"> </w:t>
            </w:r>
            <w:r w:rsidRPr="00695CE7">
              <w:rPr>
                <w:b/>
                <w:sz w:val="24"/>
              </w:rPr>
              <w:t>Неделя</w:t>
            </w:r>
            <w:r w:rsidRPr="00695CE7">
              <w:rPr>
                <w:b/>
                <w:spacing w:val="-2"/>
                <w:sz w:val="24"/>
              </w:rPr>
              <w:t xml:space="preserve"> </w:t>
            </w:r>
            <w:r w:rsidRPr="00695CE7">
              <w:rPr>
                <w:b/>
                <w:sz w:val="24"/>
              </w:rPr>
              <w:t>кибербезопасности</w:t>
            </w:r>
            <w:r w:rsidRPr="00695CE7">
              <w:rPr>
                <w:b/>
                <w:spacing w:val="-2"/>
                <w:sz w:val="24"/>
              </w:rPr>
              <w:t xml:space="preserve"> </w:t>
            </w:r>
            <w:r w:rsidRPr="00695CE7">
              <w:rPr>
                <w:b/>
                <w:sz w:val="24"/>
              </w:rPr>
              <w:t>«Безопасность</w:t>
            </w:r>
            <w:r w:rsidRPr="00695CE7">
              <w:rPr>
                <w:b/>
                <w:spacing w:val="-1"/>
                <w:sz w:val="24"/>
              </w:rPr>
              <w:t xml:space="preserve"> </w:t>
            </w:r>
            <w:r w:rsidRPr="00695CE7">
              <w:rPr>
                <w:b/>
                <w:sz w:val="24"/>
              </w:rPr>
              <w:t>Интернет»</w:t>
            </w:r>
          </w:p>
          <w:p w:rsidR="00831B15" w:rsidRPr="00695CE7" w:rsidRDefault="00831B15" w:rsidP="00831B15">
            <w:pPr>
              <w:pStyle w:val="TableParagraph"/>
              <w:spacing w:line="274" w:lineRule="exact"/>
              <w:ind w:left="110"/>
              <w:rPr>
                <w:sz w:val="24"/>
              </w:rPr>
            </w:pPr>
            <w:r w:rsidRPr="00695CE7">
              <w:rPr>
                <w:sz w:val="24"/>
              </w:rPr>
              <w:t>Профилактическая</w:t>
            </w:r>
            <w:r w:rsidRPr="00695CE7">
              <w:rPr>
                <w:spacing w:val="-4"/>
                <w:sz w:val="24"/>
              </w:rPr>
              <w:t xml:space="preserve"> </w:t>
            </w:r>
            <w:r w:rsidRPr="00695CE7">
              <w:rPr>
                <w:sz w:val="24"/>
              </w:rPr>
              <w:t>работа</w:t>
            </w:r>
            <w:r w:rsidRPr="00695CE7">
              <w:rPr>
                <w:spacing w:val="-4"/>
                <w:sz w:val="24"/>
              </w:rPr>
              <w:t xml:space="preserve"> </w:t>
            </w:r>
            <w:r w:rsidRPr="00695CE7">
              <w:rPr>
                <w:sz w:val="24"/>
              </w:rPr>
              <w:t>по</w:t>
            </w:r>
            <w:r w:rsidRPr="00695CE7">
              <w:rPr>
                <w:spacing w:val="-3"/>
                <w:sz w:val="24"/>
              </w:rPr>
              <w:t xml:space="preserve"> </w:t>
            </w:r>
            <w:r w:rsidRPr="00695CE7">
              <w:rPr>
                <w:sz w:val="24"/>
              </w:rPr>
              <w:t>половому</w:t>
            </w:r>
            <w:r w:rsidRPr="00695CE7">
              <w:rPr>
                <w:spacing w:val="-8"/>
                <w:sz w:val="24"/>
              </w:rPr>
              <w:t xml:space="preserve"> </w:t>
            </w:r>
            <w:r w:rsidRPr="00695CE7">
              <w:rPr>
                <w:sz w:val="24"/>
              </w:rPr>
              <w:t>воспитанию</w:t>
            </w:r>
            <w:r w:rsidRPr="00695CE7">
              <w:rPr>
                <w:spacing w:val="-3"/>
                <w:sz w:val="24"/>
              </w:rPr>
              <w:t xml:space="preserve"> </w:t>
            </w:r>
            <w:r w:rsidRPr="00695CE7">
              <w:rPr>
                <w:sz w:val="24"/>
              </w:rPr>
              <w:t>с</w:t>
            </w:r>
            <w:r w:rsidRPr="00695CE7">
              <w:rPr>
                <w:spacing w:val="-4"/>
                <w:sz w:val="24"/>
              </w:rPr>
              <w:t xml:space="preserve"> </w:t>
            </w:r>
            <w:r w:rsidRPr="00695CE7">
              <w:rPr>
                <w:sz w:val="24"/>
              </w:rPr>
              <w:t>приглашением</w:t>
            </w:r>
            <w:r w:rsidRPr="00695CE7">
              <w:rPr>
                <w:spacing w:val="-4"/>
                <w:sz w:val="24"/>
              </w:rPr>
              <w:t xml:space="preserve"> </w:t>
            </w:r>
            <w:r w:rsidRPr="00695CE7">
              <w:rPr>
                <w:sz w:val="24"/>
              </w:rPr>
              <w:t>врача</w:t>
            </w:r>
          </w:p>
          <w:p w:rsidR="00831B15" w:rsidRPr="00695CE7" w:rsidRDefault="00831B15" w:rsidP="00831B15">
            <w:pPr>
              <w:pStyle w:val="TableParagraph"/>
              <w:ind w:left="110" w:right="4760"/>
              <w:rPr>
                <w:sz w:val="24"/>
              </w:rPr>
            </w:pPr>
            <w:r w:rsidRPr="00695CE7">
              <w:rPr>
                <w:sz w:val="24"/>
              </w:rPr>
              <w:t>«Между нами девочками».</w:t>
            </w:r>
            <w:r w:rsidRPr="00695CE7">
              <w:rPr>
                <w:spacing w:val="1"/>
                <w:sz w:val="24"/>
              </w:rPr>
              <w:t xml:space="preserve"> </w:t>
            </w:r>
            <w:r w:rsidRPr="00695CE7">
              <w:rPr>
                <w:sz w:val="24"/>
              </w:rPr>
              <w:t>Конкурс</w:t>
            </w:r>
            <w:r w:rsidRPr="00695CE7">
              <w:rPr>
                <w:spacing w:val="-5"/>
                <w:sz w:val="24"/>
              </w:rPr>
              <w:t xml:space="preserve"> </w:t>
            </w:r>
            <w:r w:rsidRPr="00695CE7">
              <w:rPr>
                <w:sz w:val="24"/>
              </w:rPr>
              <w:t>рисунков</w:t>
            </w:r>
            <w:r w:rsidRPr="00695CE7">
              <w:rPr>
                <w:spacing w:val="1"/>
                <w:sz w:val="24"/>
              </w:rPr>
              <w:t xml:space="preserve"> </w:t>
            </w:r>
            <w:r w:rsidRPr="00695CE7">
              <w:rPr>
                <w:sz w:val="24"/>
              </w:rPr>
              <w:t>«Право</w:t>
            </w:r>
            <w:r w:rsidRPr="00695CE7">
              <w:rPr>
                <w:spacing w:val="-5"/>
                <w:sz w:val="24"/>
              </w:rPr>
              <w:t xml:space="preserve"> </w:t>
            </w:r>
            <w:r w:rsidRPr="00695CE7">
              <w:rPr>
                <w:sz w:val="24"/>
              </w:rPr>
              <w:t>на…..»</w:t>
            </w:r>
          </w:p>
          <w:p w:rsidR="00831B15" w:rsidRDefault="00831B15" w:rsidP="00831B15">
            <w:pPr>
              <w:pStyle w:val="TableParagraph"/>
              <w:spacing w:line="270" w:lineRule="atLeast"/>
              <w:ind w:left="110" w:right="374"/>
              <w:rPr>
                <w:sz w:val="24"/>
              </w:rPr>
            </w:pPr>
            <w:r w:rsidRPr="00695CE7">
              <w:rPr>
                <w:sz w:val="24"/>
              </w:rPr>
              <w:t>Международный день отказа от курения - Интеллектуальная игра по профи-</w:t>
            </w:r>
            <w:r w:rsidRPr="00695CE7">
              <w:rPr>
                <w:spacing w:val="-57"/>
                <w:sz w:val="24"/>
              </w:rPr>
              <w:t xml:space="preserve"> </w:t>
            </w:r>
            <w:r w:rsidRPr="00695CE7">
              <w:rPr>
                <w:sz w:val="24"/>
              </w:rPr>
              <w:t>лактике</w:t>
            </w:r>
            <w:r w:rsidRPr="00695CE7">
              <w:rPr>
                <w:spacing w:val="-2"/>
                <w:sz w:val="24"/>
              </w:rPr>
              <w:t xml:space="preserve"> </w:t>
            </w:r>
            <w:r w:rsidRPr="00695CE7">
              <w:rPr>
                <w:sz w:val="24"/>
              </w:rPr>
              <w:t>курения "Что?</w:t>
            </w:r>
            <w:r w:rsidRPr="00695CE7">
              <w:rPr>
                <w:spacing w:val="1"/>
                <w:sz w:val="24"/>
              </w:rPr>
              <w:t xml:space="preserve"> </w:t>
            </w:r>
            <w:r>
              <w:rPr>
                <w:sz w:val="24"/>
              </w:rPr>
              <w:t>Где? Когда?"</w:t>
            </w:r>
          </w:p>
        </w:tc>
        <w:tc>
          <w:tcPr>
            <w:tcW w:w="1417" w:type="dxa"/>
          </w:tcPr>
          <w:p w:rsidR="00831B15" w:rsidRDefault="00831B15" w:rsidP="00831B15">
            <w:pPr>
              <w:pStyle w:val="TableParagraph"/>
              <w:spacing w:before="5"/>
              <w:rPr>
                <w:b/>
                <w:sz w:val="23"/>
              </w:rPr>
            </w:pPr>
          </w:p>
          <w:p w:rsidR="00831B15" w:rsidRPr="00E51A5D" w:rsidRDefault="00831B15" w:rsidP="00831B15">
            <w:pPr>
              <w:pStyle w:val="TableParagraph"/>
              <w:ind w:left="273" w:right="266"/>
              <w:jc w:val="center"/>
              <w:rPr>
                <w:sz w:val="24"/>
              </w:rPr>
            </w:pPr>
            <w:r>
              <w:rPr>
                <w:sz w:val="24"/>
              </w:rPr>
              <w:t>8-9</w:t>
            </w:r>
          </w:p>
          <w:p w:rsidR="00831B15" w:rsidRDefault="00831B15" w:rsidP="00831B15">
            <w:pPr>
              <w:pStyle w:val="TableParagraph"/>
              <w:spacing w:before="1"/>
              <w:rPr>
                <w:b/>
                <w:sz w:val="24"/>
              </w:rPr>
            </w:pPr>
          </w:p>
          <w:p w:rsidR="00831B15" w:rsidRPr="00E51A5D" w:rsidRDefault="00831B15" w:rsidP="00831B15">
            <w:pPr>
              <w:pStyle w:val="TableParagraph"/>
              <w:ind w:left="273" w:right="264"/>
              <w:jc w:val="center"/>
              <w:rPr>
                <w:sz w:val="24"/>
              </w:rPr>
            </w:pPr>
            <w:r>
              <w:rPr>
                <w:sz w:val="24"/>
              </w:rPr>
              <w:t>9</w:t>
            </w:r>
          </w:p>
          <w:p w:rsidR="00831B15" w:rsidRDefault="00831B15" w:rsidP="00831B15">
            <w:pPr>
              <w:pStyle w:val="TableParagraph"/>
              <w:rPr>
                <w:b/>
                <w:sz w:val="24"/>
              </w:rPr>
            </w:pPr>
          </w:p>
          <w:p w:rsidR="00831B15" w:rsidRPr="00E51A5D" w:rsidRDefault="00831B15" w:rsidP="00831B15">
            <w:pPr>
              <w:pStyle w:val="TableParagraph"/>
              <w:spacing w:line="264" w:lineRule="exact"/>
              <w:ind w:left="273" w:right="266"/>
              <w:jc w:val="center"/>
              <w:rPr>
                <w:sz w:val="24"/>
              </w:rPr>
            </w:pPr>
            <w:r>
              <w:rPr>
                <w:sz w:val="24"/>
              </w:rPr>
              <w:t>5-9</w:t>
            </w:r>
          </w:p>
        </w:tc>
        <w:tc>
          <w:tcPr>
            <w:tcW w:w="1277" w:type="dxa"/>
          </w:tcPr>
          <w:p w:rsidR="00831B15" w:rsidRDefault="00831B15" w:rsidP="00831B15">
            <w:pPr>
              <w:pStyle w:val="TableParagraph"/>
              <w:spacing w:before="5"/>
              <w:rPr>
                <w:b/>
                <w:sz w:val="23"/>
              </w:rPr>
            </w:pPr>
          </w:p>
          <w:p w:rsidR="00831B15" w:rsidRDefault="00831B15" w:rsidP="00831B15">
            <w:pPr>
              <w:pStyle w:val="TableParagraph"/>
              <w:ind w:left="13"/>
              <w:jc w:val="center"/>
              <w:rPr>
                <w:sz w:val="24"/>
              </w:rPr>
            </w:pPr>
            <w:r>
              <w:rPr>
                <w:sz w:val="24"/>
              </w:rPr>
              <w:t>2</w:t>
            </w:r>
          </w:p>
          <w:p w:rsidR="00831B15" w:rsidRDefault="00831B15" w:rsidP="00831B15">
            <w:pPr>
              <w:pStyle w:val="TableParagraph"/>
              <w:spacing w:before="1"/>
              <w:rPr>
                <w:b/>
                <w:sz w:val="24"/>
              </w:rPr>
            </w:pPr>
          </w:p>
          <w:p w:rsidR="00831B15" w:rsidRDefault="00831B15" w:rsidP="00831B15">
            <w:pPr>
              <w:pStyle w:val="TableParagraph"/>
              <w:ind w:left="13"/>
              <w:jc w:val="center"/>
              <w:rPr>
                <w:sz w:val="24"/>
              </w:rPr>
            </w:pPr>
            <w:r>
              <w:rPr>
                <w:sz w:val="24"/>
              </w:rPr>
              <w:t>3</w:t>
            </w:r>
          </w:p>
          <w:p w:rsidR="00831B15" w:rsidRDefault="00831B15" w:rsidP="00831B15">
            <w:pPr>
              <w:pStyle w:val="TableParagraph"/>
              <w:rPr>
                <w:b/>
                <w:sz w:val="24"/>
              </w:rPr>
            </w:pPr>
          </w:p>
          <w:p w:rsidR="00831B15" w:rsidRDefault="00831B15" w:rsidP="00831B15">
            <w:pPr>
              <w:pStyle w:val="TableParagraph"/>
              <w:spacing w:line="264" w:lineRule="exact"/>
              <w:ind w:left="101" w:right="90"/>
              <w:jc w:val="center"/>
              <w:rPr>
                <w:sz w:val="24"/>
              </w:rPr>
            </w:pPr>
            <w:r>
              <w:rPr>
                <w:sz w:val="24"/>
              </w:rPr>
              <w:t>В</w:t>
            </w:r>
            <w:r>
              <w:rPr>
                <w:spacing w:val="-3"/>
                <w:sz w:val="24"/>
              </w:rPr>
              <w:t xml:space="preserve"> </w:t>
            </w:r>
            <w:r>
              <w:rPr>
                <w:sz w:val="24"/>
              </w:rPr>
              <w:t>теч.мес.</w:t>
            </w:r>
          </w:p>
        </w:tc>
        <w:tc>
          <w:tcPr>
            <w:tcW w:w="1985" w:type="dxa"/>
          </w:tcPr>
          <w:p w:rsidR="00831B15" w:rsidRPr="00695CE7" w:rsidRDefault="00831B15" w:rsidP="00831B15">
            <w:pPr>
              <w:pStyle w:val="TableParagraph"/>
              <w:spacing w:before="5"/>
              <w:rPr>
                <w:b/>
                <w:sz w:val="23"/>
              </w:rPr>
            </w:pPr>
          </w:p>
          <w:p w:rsidR="00831B15" w:rsidRDefault="00831B15" w:rsidP="00831B15">
            <w:pPr>
              <w:pStyle w:val="TableParagraph"/>
              <w:ind w:left="107" w:right="93"/>
              <w:rPr>
                <w:sz w:val="24"/>
              </w:rPr>
            </w:pPr>
            <w:r w:rsidRPr="00695CE7">
              <w:rPr>
                <w:sz w:val="24"/>
              </w:rPr>
              <w:t>Мед.раб,</w:t>
            </w:r>
            <w:r w:rsidRPr="00695CE7">
              <w:rPr>
                <w:spacing w:val="-8"/>
                <w:sz w:val="24"/>
              </w:rPr>
              <w:t xml:space="preserve"> </w:t>
            </w:r>
          </w:p>
          <w:p w:rsidR="00831B15" w:rsidRDefault="00831B15" w:rsidP="00831B15">
            <w:pPr>
              <w:pStyle w:val="TableParagraph"/>
              <w:ind w:left="107" w:right="93"/>
              <w:rPr>
                <w:sz w:val="24"/>
              </w:rPr>
            </w:pPr>
            <w:r>
              <w:rPr>
                <w:sz w:val="24"/>
              </w:rPr>
              <w:t>Пед. Псих.</w:t>
            </w:r>
          </w:p>
          <w:p w:rsidR="00831B15" w:rsidRPr="00695CE7" w:rsidRDefault="00831B15" w:rsidP="00831B15">
            <w:pPr>
              <w:pStyle w:val="TableParagraph"/>
              <w:ind w:left="107" w:right="93"/>
              <w:rPr>
                <w:sz w:val="24"/>
              </w:rPr>
            </w:pPr>
            <w:r w:rsidRPr="00695CE7">
              <w:rPr>
                <w:spacing w:val="-57"/>
                <w:sz w:val="24"/>
              </w:rPr>
              <w:t xml:space="preserve"> </w:t>
            </w:r>
            <w:r w:rsidRPr="00695CE7">
              <w:rPr>
                <w:sz w:val="24"/>
              </w:rPr>
              <w:t>Зам.</w:t>
            </w:r>
            <w:r>
              <w:rPr>
                <w:sz w:val="24"/>
              </w:rPr>
              <w:t>У</w:t>
            </w:r>
            <w:r w:rsidRPr="00695CE7">
              <w:rPr>
                <w:sz w:val="24"/>
              </w:rPr>
              <w:t>ВР</w:t>
            </w:r>
          </w:p>
        </w:tc>
      </w:tr>
    </w:tbl>
    <w:p w:rsidR="00831B15" w:rsidRDefault="00831B15" w:rsidP="00831B15">
      <w:pPr>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365"/>
        <w:gridCol w:w="1417"/>
        <w:gridCol w:w="1277"/>
        <w:gridCol w:w="1985"/>
      </w:tblGrid>
      <w:tr w:rsidR="00831B15" w:rsidTr="00831B15">
        <w:trPr>
          <w:trHeight w:val="1034"/>
        </w:trPr>
        <w:tc>
          <w:tcPr>
            <w:tcW w:w="2693" w:type="dxa"/>
          </w:tcPr>
          <w:p w:rsidR="00831B15" w:rsidRPr="00695CE7" w:rsidRDefault="00831B15" w:rsidP="00831B15">
            <w:pPr>
              <w:pStyle w:val="TableParagraph"/>
            </w:pPr>
          </w:p>
        </w:tc>
        <w:tc>
          <w:tcPr>
            <w:tcW w:w="8365" w:type="dxa"/>
          </w:tcPr>
          <w:p w:rsidR="00831B15" w:rsidRPr="00695CE7" w:rsidRDefault="00831B15" w:rsidP="00831B15">
            <w:pPr>
              <w:pStyle w:val="TableParagraph"/>
              <w:ind w:left="110" w:right="2708"/>
              <w:rPr>
                <w:sz w:val="24"/>
              </w:rPr>
            </w:pPr>
            <w:r w:rsidRPr="00695CE7">
              <w:rPr>
                <w:sz w:val="24"/>
              </w:rPr>
              <w:t>Индивидуальное сопровождение детей группы риска.</w:t>
            </w:r>
            <w:r w:rsidRPr="00695CE7">
              <w:rPr>
                <w:spacing w:val="-57"/>
                <w:sz w:val="24"/>
              </w:rPr>
              <w:t xml:space="preserve"> </w:t>
            </w:r>
            <w:r w:rsidRPr="00695CE7">
              <w:rPr>
                <w:sz w:val="24"/>
              </w:rPr>
              <w:t>Беседы</w:t>
            </w:r>
            <w:r w:rsidRPr="00695CE7">
              <w:rPr>
                <w:spacing w:val="-1"/>
                <w:sz w:val="24"/>
              </w:rPr>
              <w:t xml:space="preserve"> </w:t>
            </w:r>
            <w:r w:rsidRPr="00695CE7">
              <w:rPr>
                <w:sz w:val="24"/>
              </w:rPr>
              <w:t>по ПДД,</w:t>
            </w:r>
            <w:r w:rsidRPr="00695CE7">
              <w:rPr>
                <w:spacing w:val="-1"/>
                <w:sz w:val="24"/>
              </w:rPr>
              <w:t xml:space="preserve"> </w:t>
            </w:r>
            <w:r w:rsidRPr="00695CE7">
              <w:rPr>
                <w:sz w:val="24"/>
              </w:rPr>
              <w:t>ППБ.</w:t>
            </w:r>
          </w:p>
          <w:p w:rsidR="00831B15" w:rsidRPr="00695CE7" w:rsidRDefault="00831B15" w:rsidP="00831B15">
            <w:pPr>
              <w:pStyle w:val="TableParagraph"/>
              <w:ind w:left="110"/>
              <w:rPr>
                <w:sz w:val="24"/>
              </w:rPr>
            </w:pPr>
            <w:r w:rsidRPr="00695CE7">
              <w:rPr>
                <w:sz w:val="24"/>
              </w:rPr>
              <w:t>Терроризм</w:t>
            </w:r>
            <w:r w:rsidRPr="00695CE7">
              <w:rPr>
                <w:spacing w:val="-3"/>
                <w:sz w:val="24"/>
              </w:rPr>
              <w:t xml:space="preserve"> </w:t>
            </w:r>
            <w:r w:rsidRPr="00695CE7">
              <w:rPr>
                <w:sz w:val="24"/>
              </w:rPr>
              <w:t>и</w:t>
            </w:r>
            <w:r w:rsidRPr="00695CE7">
              <w:rPr>
                <w:spacing w:val="-2"/>
                <w:sz w:val="24"/>
              </w:rPr>
              <w:t xml:space="preserve"> </w:t>
            </w:r>
            <w:r w:rsidRPr="00695CE7">
              <w:rPr>
                <w:sz w:val="24"/>
              </w:rPr>
              <w:t>его</w:t>
            </w:r>
            <w:r w:rsidRPr="00695CE7">
              <w:rPr>
                <w:spacing w:val="-3"/>
                <w:sz w:val="24"/>
              </w:rPr>
              <w:t xml:space="preserve"> </w:t>
            </w:r>
            <w:r w:rsidRPr="00695CE7">
              <w:rPr>
                <w:sz w:val="24"/>
              </w:rPr>
              <w:t>последствия –кл.час</w:t>
            </w:r>
          </w:p>
        </w:tc>
        <w:tc>
          <w:tcPr>
            <w:tcW w:w="1417" w:type="dxa"/>
          </w:tcPr>
          <w:p w:rsidR="00831B15" w:rsidRPr="00E51A5D" w:rsidRDefault="00831B15" w:rsidP="00831B15">
            <w:pPr>
              <w:pStyle w:val="TableParagraph"/>
              <w:spacing w:line="268" w:lineRule="exact"/>
              <w:ind w:left="273" w:right="266"/>
              <w:jc w:val="center"/>
              <w:rPr>
                <w:sz w:val="24"/>
              </w:rPr>
            </w:pPr>
            <w:r>
              <w:rPr>
                <w:sz w:val="24"/>
              </w:rPr>
              <w:t>5-9</w:t>
            </w:r>
          </w:p>
        </w:tc>
        <w:tc>
          <w:tcPr>
            <w:tcW w:w="1277" w:type="dxa"/>
          </w:tcPr>
          <w:p w:rsidR="00831B15" w:rsidRDefault="00831B15" w:rsidP="00831B15">
            <w:pPr>
              <w:pStyle w:val="TableParagraph"/>
              <w:ind w:left="520" w:right="504"/>
              <w:jc w:val="center"/>
              <w:rPr>
                <w:sz w:val="24"/>
              </w:rPr>
            </w:pPr>
            <w:r>
              <w:rPr>
                <w:sz w:val="24"/>
              </w:rPr>
              <w:t>3</w:t>
            </w:r>
          </w:p>
          <w:p w:rsidR="00831B15" w:rsidRPr="00E51A5D" w:rsidRDefault="00831B15" w:rsidP="00831B15">
            <w:pPr>
              <w:pStyle w:val="TableParagraph"/>
              <w:ind w:left="520" w:right="504"/>
              <w:jc w:val="center"/>
              <w:rPr>
                <w:sz w:val="24"/>
              </w:rPr>
            </w:pPr>
            <w:r w:rsidRPr="00E51A5D">
              <w:rPr>
                <w:sz w:val="24"/>
              </w:rPr>
              <w:t>1</w:t>
            </w:r>
          </w:p>
        </w:tc>
        <w:tc>
          <w:tcPr>
            <w:tcW w:w="1985" w:type="dxa"/>
          </w:tcPr>
          <w:p w:rsidR="00831B15" w:rsidRPr="00E51A5D" w:rsidRDefault="00831B15" w:rsidP="00831B15">
            <w:pPr>
              <w:pStyle w:val="TableParagraph"/>
            </w:pPr>
          </w:p>
        </w:tc>
      </w:tr>
    </w:tbl>
    <w:p w:rsidR="00831B15" w:rsidRDefault="00831B15" w:rsidP="00831B15">
      <w:pPr>
        <w:spacing w:before="11"/>
        <w:rPr>
          <w:b/>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365"/>
        <w:gridCol w:w="1378"/>
        <w:gridCol w:w="1320"/>
        <w:gridCol w:w="1980"/>
      </w:tblGrid>
      <w:tr w:rsidR="00831B15" w:rsidTr="00831B15">
        <w:trPr>
          <w:trHeight w:val="369"/>
        </w:trPr>
        <w:tc>
          <w:tcPr>
            <w:tcW w:w="15736" w:type="dxa"/>
            <w:gridSpan w:val="5"/>
          </w:tcPr>
          <w:p w:rsidR="00831B15" w:rsidRPr="00E51A5D" w:rsidRDefault="00831B15" w:rsidP="00831B15">
            <w:pPr>
              <w:pStyle w:val="TableParagraph"/>
              <w:spacing w:line="349" w:lineRule="exact"/>
              <w:ind w:left="7172" w:right="7166"/>
              <w:jc w:val="center"/>
              <w:rPr>
                <w:b/>
                <w:sz w:val="32"/>
              </w:rPr>
            </w:pPr>
            <w:r w:rsidRPr="00E51A5D">
              <w:rPr>
                <w:b/>
                <w:sz w:val="32"/>
              </w:rPr>
              <w:t>НОЯБРЬ</w:t>
            </w:r>
          </w:p>
        </w:tc>
      </w:tr>
      <w:tr w:rsidR="00831B15" w:rsidTr="00831B15">
        <w:trPr>
          <w:trHeight w:val="251"/>
        </w:trPr>
        <w:tc>
          <w:tcPr>
            <w:tcW w:w="2693" w:type="dxa"/>
          </w:tcPr>
          <w:p w:rsidR="00831B15" w:rsidRDefault="00831B15" w:rsidP="00831B15">
            <w:pPr>
              <w:pStyle w:val="TableParagraph"/>
              <w:spacing w:line="232" w:lineRule="exact"/>
              <w:ind w:left="988"/>
              <w:rPr>
                <w:rFonts w:ascii="Arial" w:hAnsi="Arial"/>
                <w:b/>
              </w:rPr>
            </w:pPr>
            <w:r>
              <w:rPr>
                <w:rFonts w:ascii="Arial" w:hAnsi="Arial"/>
                <w:b/>
              </w:rPr>
              <w:t>Модули</w:t>
            </w:r>
          </w:p>
        </w:tc>
        <w:tc>
          <w:tcPr>
            <w:tcW w:w="8365" w:type="dxa"/>
          </w:tcPr>
          <w:p w:rsidR="00831B15" w:rsidRDefault="00831B15" w:rsidP="00831B15">
            <w:pPr>
              <w:pStyle w:val="TableParagraph"/>
              <w:spacing w:line="232" w:lineRule="exact"/>
              <w:ind w:left="2482" w:right="2469"/>
              <w:jc w:val="center"/>
              <w:rPr>
                <w:rFonts w:ascii="Arial" w:hAnsi="Arial"/>
                <w:b/>
              </w:rPr>
            </w:pPr>
            <w:r>
              <w:rPr>
                <w:rFonts w:ascii="Arial" w:hAnsi="Arial"/>
                <w:b/>
              </w:rPr>
              <w:t>Дела,</w:t>
            </w:r>
            <w:r>
              <w:rPr>
                <w:rFonts w:ascii="Arial" w:hAnsi="Arial"/>
                <w:b/>
                <w:spacing w:val="-5"/>
              </w:rPr>
              <w:t xml:space="preserve"> </w:t>
            </w:r>
            <w:r>
              <w:rPr>
                <w:rFonts w:ascii="Arial" w:hAnsi="Arial"/>
                <w:b/>
              </w:rPr>
              <w:t>события,мероприятия</w:t>
            </w:r>
          </w:p>
        </w:tc>
        <w:tc>
          <w:tcPr>
            <w:tcW w:w="1378" w:type="dxa"/>
          </w:tcPr>
          <w:p w:rsidR="00831B15" w:rsidRDefault="00831B15" w:rsidP="00831B15">
            <w:pPr>
              <w:pStyle w:val="TableParagraph"/>
              <w:spacing w:line="232" w:lineRule="exact"/>
              <w:ind w:left="138" w:right="125"/>
              <w:jc w:val="center"/>
              <w:rPr>
                <w:rFonts w:ascii="Arial" w:hAnsi="Arial"/>
                <w:b/>
              </w:rPr>
            </w:pPr>
            <w:r>
              <w:rPr>
                <w:rFonts w:ascii="Arial" w:hAnsi="Arial"/>
                <w:b/>
              </w:rPr>
              <w:t>Классы</w:t>
            </w:r>
          </w:p>
        </w:tc>
        <w:tc>
          <w:tcPr>
            <w:tcW w:w="1320" w:type="dxa"/>
          </w:tcPr>
          <w:p w:rsidR="00831B15" w:rsidRDefault="00831B15" w:rsidP="00831B15">
            <w:pPr>
              <w:pStyle w:val="TableParagraph"/>
              <w:spacing w:line="232" w:lineRule="exact"/>
              <w:ind w:left="88" w:right="72"/>
              <w:jc w:val="center"/>
              <w:rPr>
                <w:rFonts w:ascii="Arial" w:hAnsi="Arial"/>
                <w:b/>
              </w:rPr>
            </w:pPr>
            <w:r>
              <w:rPr>
                <w:rFonts w:ascii="Arial" w:hAnsi="Arial"/>
                <w:b/>
              </w:rPr>
              <w:t>Сроки</w:t>
            </w:r>
          </w:p>
        </w:tc>
        <w:tc>
          <w:tcPr>
            <w:tcW w:w="1980" w:type="dxa"/>
          </w:tcPr>
          <w:p w:rsidR="00831B15" w:rsidRDefault="00831B15" w:rsidP="00831B15">
            <w:pPr>
              <w:pStyle w:val="TableParagraph"/>
              <w:spacing w:line="232" w:lineRule="exact"/>
              <w:ind w:left="134"/>
              <w:rPr>
                <w:rFonts w:ascii="Arial" w:hAnsi="Arial"/>
                <w:b/>
              </w:rPr>
            </w:pPr>
            <w:r>
              <w:rPr>
                <w:rFonts w:ascii="Arial" w:hAnsi="Arial"/>
                <w:b/>
              </w:rPr>
              <w:t>Ответственные</w:t>
            </w:r>
          </w:p>
        </w:tc>
      </w:tr>
      <w:tr w:rsidR="00831B15" w:rsidTr="00831B15">
        <w:trPr>
          <w:trHeight w:val="528"/>
        </w:trPr>
        <w:tc>
          <w:tcPr>
            <w:tcW w:w="2693" w:type="dxa"/>
          </w:tcPr>
          <w:p w:rsidR="00831B15" w:rsidRDefault="00831B15" w:rsidP="00831B15">
            <w:pPr>
              <w:pStyle w:val="TableParagraph"/>
              <w:spacing w:line="251" w:lineRule="exact"/>
              <w:ind w:left="575"/>
              <w:rPr>
                <w:b/>
                <w:i/>
              </w:rPr>
            </w:pPr>
            <w:r>
              <w:rPr>
                <w:b/>
                <w:i/>
              </w:rPr>
              <w:t>Школьные</w:t>
            </w:r>
            <w:r>
              <w:rPr>
                <w:b/>
                <w:i/>
                <w:spacing w:val="-3"/>
              </w:rPr>
              <w:t xml:space="preserve"> </w:t>
            </w:r>
            <w:r>
              <w:rPr>
                <w:b/>
                <w:i/>
              </w:rPr>
              <w:t>дела</w:t>
            </w:r>
          </w:p>
        </w:tc>
        <w:tc>
          <w:tcPr>
            <w:tcW w:w="8365" w:type="dxa"/>
          </w:tcPr>
          <w:p w:rsidR="00831B15" w:rsidRDefault="00831B15" w:rsidP="00831B15">
            <w:pPr>
              <w:pStyle w:val="TableParagraph"/>
              <w:spacing w:line="273" w:lineRule="exact"/>
              <w:ind w:left="110"/>
              <w:rPr>
                <w:b/>
                <w:sz w:val="24"/>
              </w:rPr>
            </w:pPr>
            <w:r w:rsidRPr="00695CE7">
              <w:rPr>
                <w:b/>
                <w:sz w:val="24"/>
              </w:rPr>
              <w:t>Школьный</w:t>
            </w:r>
            <w:r w:rsidRPr="00695CE7">
              <w:rPr>
                <w:b/>
                <w:spacing w:val="-5"/>
                <w:sz w:val="24"/>
              </w:rPr>
              <w:t xml:space="preserve"> </w:t>
            </w:r>
            <w:r w:rsidRPr="00695CE7">
              <w:rPr>
                <w:b/>
                <w:sz w:val="24"/>
              </w:rPr>
              <w:t>конкурс</w:t>
            </w:r>
            <w:r w:rsidRPr="00695CE7">
              <w:rPr>
                <w:b/>
                <w:spacing w:val="-3"/>
                <w:sz w:val="24"/>
              </w:rPr>
              <w:t xml:space="preserve"> </w:t>
            </w:r>
            <w:r w:rsidRPr="00695CE7">
              <w:rPr>
                <w:b/>
                <w:sz w:val="24"/>
              </w:rPr>
              <w:t>художественного</w:t>
            </w:r>
            <w:r w:rsidRPr="00695CE7">
              <w:rPr>
                <w:b/>
                <w:spacing w:val="-3"/>
                <w:sz w:val="24"/>
              </w:rPr>
              <w:t xml:space="preserve"> </w:t>
            </w:r>
            <w:r w:rsidRPr="00695CE7">
              <w:rPr>
                <w:b/>
                <w:sz w:val="24"/>
              </w:rPr>
              <w:t>слова</w:t>
            </w:r>
            <w:r w:rsidRPr="00695CE7">
              <w:rPr>
                <w:b/>
                <w:spacing w:val="-1"/>
                <w:sz w:val="24"/>
              </w:rPr>
              <w:t xml:space="preserve"> </w:t>
            </w:r>
            <w:r w:rsidRPr="00695CE7">
              <w:rPr>
                <w:b/>
                <w:sz w:val="24"/>
              </w:rPr>
              <w:t>«Чудесный</w:t>
            </w:r>
            <w:r w:rsidRPr="00695CE7">
              <w:rPr>
                <w:b/>
                <w:spacing w:val="-3"/>
                <w:sz w:val="24"/>
              </w:rPr>
              <w:t xml:space="preserve"> </w:t>
            </w:r>
            <w:r w:rsidRPr="00695CE7">
              <w:rPr>
                <w:b/>
                <w:sz w:val="24"/>
              </w:rPr>
              <w:t>клад</w:t>
            </w:r>
            <w:r w:rsidRPr="00695CE7">
              <w:rPr>
                <w:b/>
                <w:spacing w:val="-2"/>
                <w:sz w:val="24"/>
              </w:rPr>
              <w:t xml:space="preserve"> </w:t>
            </w:r>
            <w:r w:rsidRPr="00695CE7">
              <w:rPr>
                <w:b/>
                <w:sz w:val="24"/>
              </w:rPr>
              <w:t>Бурятии»</w:t>
            </w:r>
          </w:p>
          <w:p w:rsidR="00831B15" w:rsidRPr="00695CE7" w:rsidRDefault="00831B15" w:rsidP="00831B15">
            <w:pPr>
              <w:pStyle w:val="TableParagraph"/>
              <w:spacing w:line="273" w:lineRule="exact"/>
              <w:ind w:left="110"/>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378" w:type="dxa"/>
          </w:tcPr>
          <w:p w:rsidR="00831B15" w:rsidRPr="00E51A5D" w:rsidRDefault="00831B15" w:rsidP="00831B15">
            <w:pPr>
              <w:pStyle w:val="TableParagraph"/>
              <w:spacing w:line="268" w:lineRule="exact"/>
              <w:ind w:left="138" w:right="126"/>
              <w:jc w:val="center"/>
              <w:rPr>
                <w:sz w:val="24"/>
              </w:rPr>
            </w:pPr>
            <w:r>
              <w:rPr>
                <w:sz w:val="24"/>
              </w:rPr>
              <w:t>5-9</w:t>
            </w:r>
          </w:p>
          <w:p w:rsidR="00831B15" w:rsidRPr="00E51A5D" w:rsidRDefault="00831B15" w:rsidP="00831B15">
            <w:pPr>
              <w:pStyle w:val="TableParagraph"/>
              <w:ind w:left="138" w:right="126"/>
              <w:jc w:val="center"/>
              <w:rPr>
                <w:sz w:val="24"/>
              </w:rPr>
            </w:pPr>
            <w:r>
              <w:rPr>
                <w:sz w:val="24"/>
              </w:rPr>
              <w:t>8-9</w:t>
            </w:r>
          </w:p>
        </w:tc>
        <w:tc>
          <w:tcPr>
            <w:tcW w:w="1320" w:type="dxa"/>
          </w:tcPr>
          <w:p w:rsidR="00831B15" w:rsidRDefault="00831B15" w:rsidP="00831B15">
            <w:pPr>
              <w:pStyle w:val="TableParagraph"/>
              <w:spacing w:line="268" w:lineRule="exact"/>
              <w:ind w:left="15"/>
              <w:jc w:val="center"/>
              <w:rPr>
                <w:sz w:val="24"/>
              </w:rPr>
            </w:pPr>
            <w:r>
              <w:rPr>
                <w:sz w:val="24"/>
              </w:rPr>
              <w:t>2</w:t>
            </w:r>
          </w:p>
          <w:p w:rsidR="00831B15" w:rsidRDefault="00831B15" w:rsidP="00831B15">
            <w:pPr>
              <w:pStyle w:val="TableParagraph"/>
              <w:ind w:left="15"/>
              <w:jc w:val="center"/>
              <w:rPr>
                <w:sz w:val="24"/>
              </w:rPr>
            </w:pPr>
            <w:r>
              <w:rPr>
                <w:sz w:val="24"/>
              </w:rPr>
              <w:t>2</w:t>
            </w:r>
          </w:p>
        </w:tc>
        <w:tc>
          <w:tcPr>
            <w:tcW w:w="1980" w:type="dxa"/>
          </w:tcPr>
          <w:p w:rsidR="00831B15" w:rsidRPr="00695CE7" w:rsidRDefault="00831B15" w:rsidP="00831B15">
            <w:pPr>
              <w:pStyle w:val="TableParagraph"/>
              <w:ind w:right="391"/>
              <w:rPr>
                <w:sz w:val="24"/>
              </w:rPr>
            </w:pPr>
            <w:r>
              <w:rPr>
                <w:sz w:val="24"/>
              </w:rPr>
              <w:t xml:space="preserve">  </w:t>
            </w:r>
            <w:r w:rsidRPr="00695CE7">
              <w:rPr>
                <w:sz w:val="24"/>
              </w:rPr>
              <w:t>Зам.</w:t>
            </w:r>
            <w:r>
              <w:rPr>
                <w:sz w:val="24"/>
              </w:rPr>
              <w:t>У</w:t>
            </w:r>
            <w:r w:rsidRPr="00695CE7">
              <w:rPr>
                <w:sz w:val="24"/>
              </w:rPr>
              <w:t>ВР</w:t>
            </w:r>
          </w:p>
          <w:p w:rsidR="00831B15" w:rsidRPr="00695CE7" w:rsidRDefault="00831B15" w:rsidP="00831B15">
            <w:pPr>
              <w:pStyle w:val="TableParagraph"/>
              <w:spacing w:line="276" w:lineRule="exact"/>
              <w:ind w:left="108" w:right="840"/>
              <w:rPr>
                <w:sz w:val="24"/>
              </w:rPr>
            </w:pPr>
            <w:r w:rsidRPr="00695CE7">
              <w:rPr>
                <w:sz w:val="24"/>
              </w:rPr>
              <w:t>Пед-орг.</w:t>
            </w:r>
          </w:p>
        </w:tc>
      </w:tr>
      <w:tr w:rsidR="00831B15" w:rsidTr="00831B15">
        <w:trPr>
          <w:trHeight w:val="277"/>
        </w:trPr>
        <w:tc>
          <w:tcPr>
            <w:tcW w:w="2693" w:type="dxa"/>
            <w:tcBorders>
              <w:bottom w:val="nil"/>
            </w:tcBorders>
          </w:tcPr>
          <w:p w:rsidR="00831B15" w:rsidRDefault="00831B15" w:rsidP="00831B15">
            <w:pPr>
              <w:pStyle w:val="TableParagraph"/>
              <w:spacing w:before="1"/>
              <w:ind w:left="563"/>
              <w:rPr>
                <w:b/>
                <w:i/>
              </w:rPr>
            </w:pPr>
            <w:r>
              <w:rPr>
                <w:b/>
                <w:i/>
              </w:rPr>
              <w:t>Школьный</w:t>
            </w:r>
            <w:r>
              <w:rPr>
                <w:b/>
                <w:i/>
                <w:spacing w:val="-2"/>
              </w:rPr>
              <w:t xml:space="preserve"> </w:t>
            </w:r>
            <w:r>
              <w:rPr>
                <w:b/>
                <w:i/>
              </w:rPr>
              <w:t>урок</w:t>
            </w:r>
          </w:p>
        </w:tc>
        <w:tc>
          <w:tcPr>
            <w:tcW w:w="8365" w:type="dxa"/>
            <w:tcBorders>
              <w:bottom w:val="nil"/>
            </w:tcBorders>
          </w:tcPr>
          <w:p w:rsidR="00831B15" w:rsidRPr="00695CE7" w:rsidRDefault="00831B15" w:rsidP="00831B15">
            <w:pPr>
              <w:pStyle w:val="TableParagraph"/>
              <w:spacing w:line="258" w:lineRule="exact"/>
              <w:ind w:left="110"/>
              <w:rPr>
                <w:b/>
                <w:sz w:val="24"/>
              </w:rPr>
            </w:pPr>
            <w:r w:rsidRPr="00695CE7">
              <w:rPr>
                <w:b/>
                <w:sz w:val="24"/>
              </w:rPr>
              <w:t>11.11-</w:t>
            </w:r>
            <w:r w:rsidRPr="00695CE7">
              <w:rPr>
                <w:b/>
                <w:spacing w:val="-2"/>
                <w:sz w:val="24"/>
              </w:rPr>
              <w:t xml:space="preserve"> </w:t>
            </w:r>
            <w:r w:rsidRPr="00C934AF">
              <w:rPr>
                <w:sz w:val="24"/>
                <w:szCs w:val="24"/>
              </w:rPr>
              <w:t>135 лет со дня рождения Самуила Яковлевича</w:t>
            </w:r>
            <w:r w:rsidRPr="00C934AF">
              <w:rPr>
                <w:sz w:val="28"/>
                <w:szCs w:val="28"/>
              </w:rPr>
              <w:t xml:space="preserve"> </w:t>
            </w:r>
            <w:r w:rsidRPr="00C934AF">
              <w:rPr>
                <w:sz w:val="24"/>
                <w:szCs w:val="24"/>
              </w:rPr>
              <w:t>Маршака</w:t>
            </w:r>
            <w:r w:rsidRPr="00695CE7">
              <w:rPr>
                <w:b/>
                <w:sz w:val="24"/>
              </w:rPr>
              <w:t xml:space="preserve"> -</w:t>
            </w:r>
            <w:r w:rsidRPr="00695CE7">
              <w:rPr>
                <w:b/>
                <w:spacing w:val="-2"/>
                <w:sz w:val="24"/>
              </w:rPr>
              <w:t xml:space="preserve"> </w:t>
            </w:r>
            <w:r w:rsidRPr="00695CE7">
              <w:rPr>
                <w:b/>
                <w:sz w:val="24"/>
              </w:rPr>
              <w:t>сообщения</w:t>
            </w:r>
          </w:p>
        </w:tc>
        <w:tc>
          <w:tcPr>
            <w:tcW w:w="1378" w:type="dxa"/>
            <w:tcBorders>
              <w:bottom w:val="nil"/>
            </w:tcBorders>
          </w:tcPr>
          <w:p w:rsidR="00831B15" w:rsidRPr="00B005BA" w:rsidRDefault="00831B15" w:rsidP="00831B15">
            <w:pPr>
              <w:pStyle w:val="TableParagraph"/>
              <w:spacing w:line="258" w:lineRule="exact"/>
              <w:ind w:left="138" w:right="126"/>
              <w:jc w:val="center"/>
              <w:rPr>
                <w:sz w:val="24"/>
              </w:rPr>
            </w:pPr>
            <w:r>
              <w:rPr>
                <w:sz w:val="24"/>
              </w:rPr>
              <w:t>8-9</w:t>
            </w:r>
          </w:p>
        </w:tc>
        <w:tc>
          <w:tcPr>
            <w:tcW w:w="1320" w:type="dxa"/>
            <w:tcBorders>
              <w:bottom w:val="nil"/>
            </w:tcBorders>
          </w:tcPr>
          <w:p w:rsidR="00831B15" w:rsidRDefault="00831B15" w:rsidP="00831B15">
            <w:pPr>
              <w:pStyle w:val="TableParagraph"/>
              <w:spacing w:line="258" w:lineRule="exact"/>
              <w:ind w:left="15"/>
              <w:jc w:val="center"/>
              <w:rPr>
                <w:sz w:val="24"/>
              </w:rPr>
            </w:pPr>
            <w:r>
              <w:rPr>
                <w:sz w:val="24"/>
              </w:rPr>
              <w:t>1</w:t>
            </w:r>
          </w:p>
        </w:tc>
        <w:tc>
          <w:tcPr>
            <w:tcW w:w="1980" w:type="dxa"/>
            <w:tcBorders>
              <w:bottom w:val="nil"/>
            </w:tcBorders>
          </w:tcPr>
          <w:p w:rsidR="00831B15" w:rsidRDefault="00831B15" w:rsidP="00831B15">
            <w:pPr>
              <w:pStyle w:val="TableParagraph"/>
              <w:spacing w:line="258" w:lineRule="exact"/>
              <w:ind w:left="108"/>
              <w:rPr>
                <w:sz w:val="24"/>
              </w:rPr>
            </w:pPr>
            <w:r>
              <w:rPr>
                <w:sz w:val="24"/>
              </w:rPr>
              <w:t xml:space="preserve">Учит </w:t>
            </w:r>
            <w:r>
              <w:rPr>
                <w:spacing w:val="-2"/>
                <w:sz w:val="24"/>
              </w:rPr>
              <w:t xml:space="preserve"> </w:t>
            </w:r>
            <w:r>
              <w:rPr>
                <w:sz w:val="24"/>
              </w:rPr>
              <w:t>лит.</w:t>
            </w:r>
          </w:p>
        </w:tc>
      </w:tr>
      <w:tr w:rsidR="00831B15" w:rsidTr="00831B15">
        <w:trPr>
          <w:trHeight w:val="275"/>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Default="00831B15" w:rsidP="00831B15">
            <w:pPr>
              <w:pStyle w:val="TableParagraph"/>
              <w:spacing w:line="256" w:lineRule="exact"/>
              <w:ind w:left="110"/>
              <w:rPr>
                <w:b/>
                <w:sz w:val="24"/>
              </w:rPr>
            </w:pPr>
            <w:r>
              <w:rPr>
                <w:b/>
                <w:sz w:val="24"/>
              </w:rPr>
              <w:t>16.11</w:t>
            </w:r>
            <w:r>
              <w:rPr>
                <w:b/>
                <w:spacing w:val="-3"/>
                <w:sz w:val="24"/>
              </w:rPr>
              <w:t xml:space="preserve"> </w:t>
            </w:r>
            <w:r>
              <w:rPr>
                <w:b/>
                <w:sz w:val="24"/>
              </w:rPr>
              <w:t>Всероссийский</w:t>
            </w:r>
            <w:r>
              <w:rPr>
                <w:b/>
                <w:spacing w:val="-2"/>
                <w:sz w:val="24"/>
              </w:rPr>
              <w:t xml:space="preserve"> </w:t>
            </w:r>
            <w:r>
              <w:rPr>
                <w:b/>
                <w:sz w:val="24"/>
              </w:rPr>
              <w:t>урок</w:t>
            </w:r>
            <w:r>
              <w:rPr>
                <w:b/>
                <w:spacing w:val="-2"/>
                <w:sz w:val="24"/>
              </w:rPr>
              <w:t xml:space="preserve"> </w:t>
            </w:r>
            <w:r>
              <w:rPr>
                <w:b/>
                <w:sz w:val="24"/>
              </w:rPr>
              <w:t>«История</w:t>
            </w:r>
            <w:r>
              <w:rPr>
                <w:b/>
                <w:spacing w:val="-2"/>
                <w:sz w:val="24"/>
              </w:rPr>
              <w:t xml:space="preserve"> </w:t>
            </w:r>
            <w:r>
              <w:rPr>
                <w:b/>
                <w:sz w:val="24"/>
              </w:rPr>
              <w:t>самбо»</w:t>
            </w:r>
          </w:p>
        </w:tc>
        <w:tc>
          <w:tcPr>
            <w:tcW w:w="1378" w:type="dxa"/>
            <w:tcBorders>
              <w:top w:val="nil"/>
              <w:bottom w:val="nil"/>
            </w:tcBorders>
          </w:tcPr>
          <w:p w:rsidR="00831B15" w:rsidRPr="00B005BA" w:rsidRDefault="00831B15" w:rsidP="00831B15">
            <w:pPr>
              <w:pStyle w:val="TableParagraph"/>
              <w:spacing w:line="256" w:lineRule="exact"/>
              <w:ind w:left="138" w:right="126"/>
              <w:jc w:val="center"/>
              <w:rPr>
                <w:sz w:val="24"/>
              </w:rPr>
            </w:pPr>
            <w:r>
              <w:rPr>
                <w:sz w:val="24"/>
              </w:rPr>
              <w:t>5-9</w:t>
            </w:r>
          </w:p>
        </w:tc>
        <w:tc>
          <w:tcPr>
            <w:tcW w:w="1320" w:type="dxa"/>
            <w:tcBorders>
              <w:top w:val="nil"/>
              <w:bottom w:val="nil"/>
            </w:tcBorders>
          </w:tcPr>
          <w:p w:rsidR="00831B15" w:rsidRDefault="00831B15" w:rsidP="00831B15">
            <w:pPr>
              <w:pStyle w:val="TableParagraph"/>
              <w:spacing w:line="256" w:lineRule="exact"/>
              <w:ind w:left="15"/>
              <w:jc w:val="center"/>
              <w:rPr>
                <w:sz w:val="24"/>
              </w:rPr>
            </w:pPr>
            <w:r>
              <w:rPr>
                <w:sz w:val="24"/>
              </w:rPr>
              <w:t>3</w:t>
            </w:r>
          </w:p>
        </w:tc>
        <w:tc>
          <w:tcPr>
            <w:tcW w:w="1980" w:type="dxa"/>
            <w:tcBorders>
              <w:top w:val="nil"/>
              <w:bottom w:val="nil"/>
            </w:tcBorders>
          </w:tcPr>
          <w:p w:rsidR="00831B15" w:rsidRDefault="00831B15" w:rsidP="00831B15">
            <w:pPr>
              <w:pStyle w:val="TableParagraph"/>
              <w:spacing w:line="256" w:lineRule="exact"/>
              <w:ind w:left="108"/>
              <w:rPr>
                <w:sz w:val="24"/>
              </w:rPr>
            </w:pPr>
            <w:r>
              <w:rPr>
                <w:sz w:val="24"/>
              </w:rPr>
              <w:t xml:space="preserve">Учитель </w:t>
            </w:r>
            <w:r>
              <w:rPr>
                <w:spacing w:val="-2"/>
                <w:sz w:val="24"/>
              </w:rPr>
              <w:t xml:space="preserve"> </w:t>
            </w:r>
            <w:r>
              <w:rPr>
                <w:sz w:val="24"/>
              </w:rPr>
              <w:t>фк</w:t>
            </w:r>
          </w:p>
        </w:tc>
      </w:tr>
      <w:tr w:rsidR="00831B15" w:rsidTr="00831B15">
        <w:trPr>
          <w:trHeight w:val="276"/>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6" w:lineRule="exact"/>
              <w:ind w:left="110"/>
              <w:rPr>
                <w:b/>
                <w:sz w:val="24"/>
              </w:rPr>
            </w:pPr>
            <w:r>
              <w:rPr>
                <w:b/>
                <w:sz w:val="24"/>
              </w:rPr>
              <w:t>21</w:t>
            </w:r>
            <w:r w:rsidRPr="00695CE7">
              <w:rPr>
                <w:b/>
                <w:sz w:val="24"/>
              </w:rPr>
              <w:t>.11</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начала</w:t>
            </w:r>
            <w:r w:rsidRPr="00695CE7">
              <w:rPr>
                <w:b/>
                <w:spacing w:val="-1"/>
                <w:sz w:val="24"/>
              </w:rPr>
              <w:t xml:space="preserve"> </w:t>
            </w:r>
            <w:r w:rsidRPr="00695CE7">
              <w:rPr>
                <w:b/>
                <w:sz w:val="24"/>
              </w:rPr>
              <w:t>Нюрнбергского</w:t>
            </w:r>
            <w:r w:rsidRPr="00695CE7">
              <w:rPr>
                <w:b/>
                <w:spacing w:val="-2"/>
                <w:sz w:val="24"/>
              </w:rPr>
              <w:t xml:space="preserve"> </w:t>
            </w:r>
            <w:r w:rsidRPr="00695CE7">
              <w:rPr>
                <w:b/>
                <w:sz w:val="24"/>
              </w:rPr>
              <w:t>процесса-</w:t>
            </w:r>
            <w:r w:rsidRPr="00695CE7">
              <w:rPr>
                <w:b/>
                <w:spacing w:val="-2"/>
                <w:sz w:val="24"/>
              </w:rPr>
              <w:t xml:space="preserve"> </w:t>
            </w:r>
            <w:r w:rsidRPr="00695CE7">
              <w:rPr>
                <w:b/>
                <w:sz w:val="24"/>
              </w:rPr>
              <w:t>беседа</w:t>
            </w:r>
          </w:p>
        </w:tc>
        <w:tc>
          <w:tcPr>
            <w:tcW w:w="1378" w:type="dxa"/>
            <w:tcBorders>
              <w:top w:val="nil"/>
              <w:bottom w:val="nil"/>
            </w:tcBorders>
          </w:tcPr>
          <w:p w:rsidR="00831B15" w:rsidRPr="00695CE7" w:rsidRDefault="00831B15" w:rsidP="00831B15">
            <w:pPr>
              <w:pStyle w:val="TableParagraph"/>
              <w:rPr>
                <w:sz w:val="20"/>
              </w:rPr>
            </w:pPr>
          </w:p>
        </w:tc>
        <w:tc>
          <w:tcPr>
            <w:tcW w:w="1320" w:type="dxa"/>
            <w:tcBorders>
              <w:top w:val="nil"/>
              <w:bottom w:val="nil"/>
            </w:tcBorders>
          </w:tcPr>
          <w:p w:rsidR="00831B15" w:rsidRDefault="00831B15" w:rsidP="00831B15">
            <w:pPr>
              <w:pStyle w:val="TableParagraph"/>
              <w:spacing w:line="256" w:lineRule="exact"/>
              <w:ind w:left="15"/>
              <w:jc w:val="center"/>
              <w:rPr>
                <w:sz w:val="24"/>
              </w:rPr>
            </w:pPr>
            <w:r>
              <w:rPr>
                <w:sz w:val="24"/>
              </w:rPr>
              <w:t>3</w:t>
            </w:r>
          </w:p>
        </w:tc>
        <w:tc>
          <w:tcPr>
            <w:tcW w:w="1980" w:type="dxa"/>
            <w:tcBorders>
              <w:top w:val="nil"/>
              <w:bottom w:val="nil"/>
            </w:tcBorders>
          </w:tcPr>
          <w:p w:rsidR="00831B15" w:rsidRDefault="00831B15" w:rsidP="00831B15">
            <w:pPr>
              <w:pStyle w:val="TableParagraph"/>
              <w:spacing w:line="256" w:lineRule="exact"/>
              <w:ind w:left="108"/>
              <w:rPr>
                <w:sz w:val="24"/>
              </w:rPr>
            </w:pPr>
            <w:r>
              <w:rPr>
                <w:sz w:val="24"/>
              </w:rPr>
              <w:t xml:space="preserve">Учитель </w:t>
            </w:r>
            <w:r>
              <w:rPr>
                <w:spacing w:val="-2"/>
                <w:sz w:val="24"/>
              </w:rPr>
              <w:t xml:space="preserve"> </w:t>
            </w:r>
            <w:r>
              <w:rPr>
                <w:sz w:val="24"/>
              </w:rPr>
              <w:t>истор.</w:t>
            </w:r>
          </w:p>
        </w:tc>
      </w:tr>
      <w:tr w:rsidR="00831B15" w:rsidTr="00831B15">
        <w:trPr>
          <w:trHeight w:val="275"/>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6" w:lineRule="exact"/>
              <w:ind w:left="110"/>
              <w:rPr>
                <w:b/>
                <w:sz w:val="24"/>
              </w:rPr>
            </w:pPr>
            <w:r w:rsidRPr="00695CE7">
              <w:rPr>
                <w:b/>
                <w:sz w:val="24"/>
              </w:rPr>
              <w:t>18.11</w:t>
            </w:r>
            <w:r w:rsidRPr="00695CE7">
              <w:rPr>
                <w:b/>
                <w:spacing w:val="-2"/>
                <w:sz w:val="24"/>
              </w:rPr>
              <w:t xml:space="preserve"> </w:t>
            </w:r>
            <w:r w:rsidRPr="00695CE7">
              <w:rPr>
                <w:b/>
                <w:sz w:val="24"/>
              </w:rPr>
              <w:t>Международный</w:t>
            </w:r>
            <w:r w:rsidRPr="00695CE7">
              <w:rPr>
                <w:b/>
                <w:spacing w:val="-3"/>
                <w:sz w:val="24"/>
              </w:rPr>
              <w:t xml:space="preserve"> </w:t>
            </w:r>
            <w:r w:rsidRPr="00695CE7">
              <w:rPr>
                <w:b/>
                <w:sz w:val="24"/>
              </w:rPr>
              <w:t>день</w:t>
            </w:r>
            <w:r w:rsidRPr="00695CE7">
              <w:rPr>
                <w:b/>
                <w:spacing w:val="-1"/>
                <w:sz w:val="24"/>
              </w:rPr>
              <w:t xml:space="preserve"> </w:t>
            </w:r>
            <w:r w:rsidRPr="00695CE7">
              <w:rPr>
                <w:b/>
                <w:sz w:val="24"/>
              </w:rPr>
              <w:t>отказа</w:t>
            </w:r>
            <w:r w:rsidRPr="00695CE7">
              <w:rPr>
                <w:b/>
                <w:spacing w:val="-2"/>
                <w:sz w:val="24"/>
              </w:rPr>
              <w:t xml:space="preserve"> </w:t>
            </w:r>
            <w:r w:rsidRPr="00695CE7">
              <w:rPr>
                <w:b/>
                <w:sz w:val="24"/>
              </w:rPr>
              <w:t>от</w:t>
            </w:r>
            <w:r w:rsidRPr="00695CE7">
              <w:rPr>
                <w:b/>
                <w:spacing w:val="-2"/>
                <w:sz w:val="24"/>
              </w:rPr>
              <w:t xml:space="preserve"> </w:t>
            </w:r>
            <w:r w:rsidRPr="00695CE7">
              <w:rPr>
                <w:b/>
                <w:sz w:val="24"/>
              </w:rPr>
              <w:t>курения</w:t>
            </w:r>
          </w:p>
        </w:tc>
        <w:tc>
          <w:tcPr>
            <w:tcW w:w="1378" w:type="dxa"/>
            <w:tcBorders>
              <w:top w:val="nil"/>
              <w:bottom w:val="nil"/>
            </w:tcBorders>
          </w:tcPr>
          <w:p w:rsidR="00831B15" w:rsidRPr="00695CE7" w:rsidRDefault="00831B15" w:rsidP="00831B15">
            <w:pPr>
              <w:pStyle w:val="TableParagraph"/>
              <w:rPr>
                <w:sz w:val="20"/>
              </w:rPr>
            </w:pPr>
          </w:p>
        </w:tc>
        <w:tc>
          <w:tcPr>
            <w:tcW w:w="1320" w:type="dxa"/>
            <w:tcBorders>
              <w:top w:val="nil"/>
              <w:bottom w:val="nil"/>
            </w:tcBorders>
          </w:tcPr>
          <w:p w:rsidR="00831B15" w:rsidRDefault="00831B15" w:rsidP="00831B15">
            <w:pPr>
              <w:pStyle w:val="TableParagraph"/>
              <w:spacing w:line="256" w:lineRule="exact"/>
              <w:ind w:left="15"/>
              <w:jc w:val="center"/>
              <w:rPr>
                <w:sz w:val="24"/>
              </w:rPr>
            </w:pPr>
            <w:r>
              <w:rPr>
                <w:sz w:val="24"/>
              </w:rPr>
              <w:t>4</w:t>
            </w:r>
          </w:p>
        </w:tc>
        <w:tc>
          <w:tcPr>
            <w:tcW w:w="1980" w:type="dxa"/>
            <w:tcBorders>
              <w:top w:val="nil"/>
              <w:bottom w:val="nil"/>
            </w:tcBorders>
          </w:tcPr>
          <w:p w:rsidR="00831B15" w:rsidRPr="00B005BA" w:rsidRDefault="00831B15" w:rsidP="00831B15">
            <w:pPr>
              <w:pStyle w:val="TableParagraph"/>
              <w:spacing w:line="256" w:lineRule="exact"/>
              <w:ind w:left="108"/>
              <w:rPr>
                <w:sz w:val="24"/>
              </w:rPr>
            </w:pPr>
            <w:r w:rsidRPr="00B005BA">
              <w:rPr>
                <w:sz w:val="24"/>
              </w:rPr>
              <w:t>Зам.ВР,</w:t>
            </w:r>
            <w:r w:rsidRPr="00B005BA">
              <w:rPr>
                <w:spacing w:val="-3"/>
                <w:sz w:val="24"/>
              </w:rPr>
              <w:t xml:space="preserve"> </w:t>
            </w:r>
            <w:r>
              <w:rPr>
                <w:sz w:val="24"/>
              </w:rPr>
              <w:t>пед. Псих.</w:t>
            </w:r>
          </w:p>
        </w:tc>
      </w:tr>
      <w:tr w:rsidR="00831B15" w:rsidTr="00831B15">
        <w:trPr>
          <w:trHeight w:val="80"/>
        </w:trPr>
        <w:tc>
          <w:tcPr>
            <w:tcW w:w="2693" w:type="dxa"/>
            <w:tcBorders>
              <w:top w:val="nil"/>
            </w:tcBorders>
          </w:tcPr>
          <w:p w:rsidR="00831B15" w:rsidRPr="00B005BA" w:rsidRDefault="00831B15" w:rsidP="00831B15">
            <w:pPr>
              <w:pStyle w:val="TableParagraph"/>
              <w:rPr>
                <w:sz w:val="20"/>
              </w:rPr>
            </w:pPr>
          </w:p>
        </w:tc>
        <w:tc>
          <w:tcPr>
            <w:tcW w:w="8365" w:type="dxa"/>
            <w:tcBorders>
              <w:top w:val="nil"/>
            </w:tcBorders>
          </w:tcPr>
          <w:p w:rsidR="00831B15" w:rsidRPr="00B005BA" w:rsidRDefault="00831B15" w:rsidP="00831B15">
            <w:pPr>
              <w:pStyle w:val="TableParagraph"/>
              <w:rPr>
                <w:sz w:val="20"/>
              </w:rPr>
            </w:pPr>
          </w:p>
        </w:tc>
        <w:tc>
          <w:tcPr>
            <w:tcW w:w="1378" w:type="dxa"/>
            <w:tcBorders>
              <w:top w:val="nil"/>
            </w:tcBorders>
          </w:tcPr>
          <w:p w:rsidR="00831B15" w:rsidRPr="00B005BA" w:rsidRDefault="00831B15" w:rsidP="00831B15">
            <w:pPr>
              <w:pStyle w:val="TableParagraph"/>
              <w:rPr>
                <w:sz w:val="20"/>
              </w:rPr>
            </w:pPr>
          </w:p>
        </w:tc>
        <w:tc>
          <w:tcPr>
            <w:tcW w:w="1320" w:type="dxa"/>
            <w:tcBorders>
              <w:top w:val="nil"/>
            </w:tcBorders>
          </w:tcPr>
          <w:p w:rsidR="00831B15" w:rsidRPr="00B005BA" w:rsidRDefault="00831B15" w:rsidP="00831B15">
            <w:pPr>
              <w:pStyle w:val="TableParagraph"/>
              <w:rPr>
                <w:sz w:val="20"/>
              </w:rPr>
            </w:pPr>
          </w:p>
        </w:tc>
        <w:tc>
          <w:tcPr>
            <w:tcW w:w="1980" w:type="dxa"/>
            <w:tcBorders>
              <w:top w:val="nil"/>
            </w:tcBorders>
          </w:tcPr>
          <w:p w:rsidR="00831B15" w:rsidRPr="00B005BA" w:rsidRDefault="00831B15" w:rsidP="00831B15">
            <w:pPr>
              <w:pStyle w:val="TableParagraph"/>
              <w:spacing w:line="256" w:lineRule="exact"/>
              <w:rPr>
                <w:sz w:val="24"/>
              </w:rPr>
            </w:pPr>
          </w:p>
        </w:tc>
      </w:tr>
      <w:tr w:rsidR="00831B15" w:rsidTr="00831B15">
        <w:trPr>
          <w:trHeight w:val="275"/>
        </w:trPr>
        <w:tc>
          <w:tcPr>
            <w:tcW w:w="2693" w:type="dxa"/>
            <w:tcBorders>
              <w:bottom w:val="nil"/>
            </w:tcBorders>
          </w:tcPr>
          <w:p w:rsidR="00831B15" w:rsidRPr="00B005BA" w:rsidRDefault="00831B15" w:rsidP="00831B15">
            <w:pPr>
              <w:pStyle w:val="TableParagraph"/>
              <w:spacing w:line="251" w:lineRule="exact"/>
              <w:ind w:left="256"/>
              <w:rPr>
                <w:b/>
                <w:i/>
              </w:rPr>
            </w:pPr>
            <w:r w:rsidRPr="00B005BA">
              <w:rPr>
                <w:b/>
                <w:i/>
              </w:rPr>
              <w:t>Классное</w:t>
            </w:r>
            <w:r w:rsidRPr="00B005BA">
              <w:rPr>
                <w:b/>
                <w:i/>
                <w:spacing w:val="-3"/>
              </w:rPr>
              <w:t xml:space="preserve"> </w:t>
            </w:r>
            <w:r w:rsidRPr="00B005BA">
              <w:rPr>
                <w:b/>
                <w:i/>
              </w:rPr>
              <w:t>руководство</w:t>
            </w:r>
          </w:p>
        </w:tc>
        <w:tc>
          <w:tcPr>
            <w:tcW w:w="8365" w:type="dxa"/>
            <w:tcBorders>
              <w:bottom w:val="nil"/>
            </w:tcBorders>
          </w:tcPr>
          <w:p w:rsidR="00831B15" w:rsidRPr="00B005BA" w:rsidRDefault="00831B15" w:rsidP="00831B15">
            <w:pPr>
              <w:pStyle w:val="TableParagraph"/>
              <w:spacing w:line="255" w:lineRule="exact"/>
              <w:ind w:left="110"/>
              <w:rPr>
                <w:b/>
                <w:sz w:val="24"/>
              </w:rPr>
            </w:pPr>
            <w:r w:rsidRPr="00B005BA">
              <w:rPr>
                <w:b/>
                <w:sz w:val="24"/>
              </w:rPr>
              <w:t>04.11</w:t>
            </w:r>
            <w:r w:rsidRPr="00B005BA">
              <w:rPr>
                <w:b/>
                <w:spacing w:val="-2"/>
                <w:sz w:val="24"/>
              </w:rPr>
              <w:t xml:space="preserve"> </w:t>
            </w:r>
            <w:r w:rsidRPr="00B005BA">
              <w:rPr>
                <w:b/>
                <w:sz w:val="24"/>
              </w:rPr>
              <w:t>–</w:t>
            </w:r>
            <w:r w:rsidRPr="00B005BA">
              <w:rPr>
                <w:b/>
                <w:spacing w:val="-1"/>
                <w:sz w:val="24"/>
              </w:rPr>
              <w:t xml:space="preserve"> </w:t>
            </w:r>
            <w:r w:rsidRPr="00B005BA">
              <w:rPr>
                <w:b/>
                <w:sz w:val="24"/>
              </w:rPr>
              <w:t>День</w:t>
            </w:r>
            <w:r w:rsidRPr="00B005BA">
              <w:rPr>
                <w:b/>
                <w:spacing w:val="-1"/>
                <w:sz w:val="24"/>
              </w:rPr>
              <w:t xml:space="preserve"> </w:t>
            </w:r>
            <w:r w:rsidRPr="00B005BA">
              <w:rPr>
                <w:b/>
                <w:sz w:val="24"/>
              </w:rPr>
              <w:t>Народного</w:t>
            </w:r>
            <w:r w:rsidRPr="00B005BA">
              <w:rPr>
                <w:b/>
                <w:spacing w:val="-1"/>
                <w:sz w:val="24"/>
              </w:rPr>
              <w:t xml:space="preserve"> </w:t>
            </w:r>
            <w:r w:rsidRPr="00B005BA">
              <w:rPr>
                <w:b/>
                <w:sz w:val="24"/>
              </w:rPr>
              <w:t>Единства</w:t>
            </w:r>
          </w:p>
        </w:tc>
        <w:tc>
          <w:tcPr>
            <w:tcW w:w="1378" w:type="dxa"/>
            <w:tcBorders>
              <w:bottom w:val="nil"/>
            </w:tcBorders>
          </w:tcPr>
          <w:p w:rsidR="00831B15" w:rsidRPr="00B005BA" w:rsidRDefault="00831B15" w:rsidP="00831B15">
            <w:pPr>
              <w:pStyle w:val="TableParagraph"/>
              <w:rPr>
                <w:sz w:val="20"/>
              </w:rPr>
            </w:pPr>
          </w:p>
        </w:tc>
        <w:tc>
          <w:tcPr>
            <w:tcW w:w="1320" w:type="dxa"/>
            <w:tcBorders>
              <w:bottom w:val="nil"/>
            </w:tcBorders>
          </w:tcPr>
          <w:p w:rsidR="00831B15" w:rsidRPr="00B005BA" w:rsidRDefault="00831B15" w:rsidP="00831B15">
            <w:pPr>
              <w:pStyle w:val="TableParagraph"/>
              <w:spacing w:line="255" w:lineRule="exact"/>
              <w:ind w:left="15"/>
              <w:jc w:val="center"/>
              <w:rPr>
                <w:sz w:val="24"/>
              </w:rPr>
            </w:pPr>
            <w:r w:rsidRPr="00B005BA">
              <w:rPr>
                <w:sz w:val="24"/>
              </w:rPr>
              <w:t>2</w:t>
            </w:r>
          </w:p>
        </w:tc>
        <w:tc>
          <w:tcPr>
            <w:tcW w:w="1980" w:type="dxa"/>
            <w:tcBorders>
              <w:bottom w:val="nil"/>
            </w:tcBorders>
          </w:tcPr>
          <w:p w:rsidR="00831B15" w:rsidRPr="00B005BA" w:rsidRDefault="00831B15" w:rsidP="00831B15">
            <w:pPr>
              <w:pStyle w:val="TableParagraph"/>
              <w:spacing w:line="255" w:lineRule="exact"/>
              <w:ind w:left="108"/>
              <w:rPr>
                <w:sz w:val="24"/>
              </w:rPr>
            </w:pPr>
            <w:r w:rsidRPr="00B005BA">
              <w:rPr>
                <w:sz w:val="24"/>
              </w:rPr>
              <w:t>Кл.рук.</w:t>
            </w:r>
          </w:p>
        </w:tc>
      </w:tr>
      <w:tr w:rsidR="00831B15" w:rsidTr="00831B15">
        <w:trPr>
          <w:trHeight w:val="273"/>
        </w:trPr>
        <w:tc>
          <w:tcPr>
            <w:tcW w:w="2693" w:type="dxa"/>
            <w:tcBorders>
              <w:top w:val="nil"/>
              <w:bottom w:val="nil"/>
            </w:tcBorders>
          </w:tcPr>
          <w:p w:rsidR="00831B15" w:rsidRPr="00B005BA"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4" w:lineRule="exact"/>
              <w:ind w:left="110"/>
              <w:rPr>
                <w:sz w:val="24"/>
              </w:rPr>
            </w:pPr>
            <w:r w:rsidRPr="00695CE7">
              <w:rPr>
                <w:sz w:val="24"/>
              </w:rPr>
              <w:t>«Наша</w:t>
            </w:r>
            <w:r w:rsidRPr="00695CE7">
              <w:rPr>
                <w:spacing w:val="-3"/>
                <w:sz w:val="24"/>
              </w:rPr>
              <w:t xml:space="preserve"> </w:t>
            </w:r>
            <w:r w:rsidRPr="00695CE7">
              <w:rPr>
                <w:sz w:val="24"/>
              </w:rPr>
              <w:t>сила</w:t>
            </w:r>
            <w:r w:rsidRPr="00695CE7">
              <w:rPr>
                <w:spacing w:val="-3"/>
                <w:sz w:val="24"/>
              </w:rPr>
              <w:t xml:space="preserve"> </w:t>
            </w:r>
            <w:r w:rsidRPr="00695CE7">
              <w:rPr>
                <w:sz w:val="24"/>
              </w:rPr>
              <w:t>в</w:t>
            </w:r>
            <w:r w:rsidRPr="00695CE7">
              <w:rPr>
                <w:spacing w:val="-3"/>
                <w:sz w:val="24"/>
              </w:rPr>
              <w:t xml:space="preserve"> </w:t>
            </w:r>
            <w:r w:rsidRPr="00695CE7">
              <w:rPr>
                <w:sz w:val="24"/>
              </w:rPr>
              <w:t>народном единстве»-</w:t>
            </w:r>
            <w:r w:rsidRPr="00695CE7">
              <w:rPr>
                <w:spacing w:val="-1"/>
                <w:sz w:val="24"/>
              </w:rPr>
              <w:t xml:space="preserve"> </w:t>
            </w:r>
            <w:r w:rsidRPr="00695CE7">
              <w:rPr>
                <w:sz w:val="24"/>
              </w:rPr>
              <w:t>викторина</w:t>
            </w:r>
          </w:p>
        </w:tc>
        <w:tc>
          <w:tcPr>
            <w:tcW w:w="1378" w:type="dxa"/>
            <w:tcBorders>
              <w:top w:val="nil"/>
              <w:bottom w:val="nil"/>
            </w:tcBorders>
          </w:tcPr>
          <w:p w:rsidR="00831B15" w:rsidRPr="00B005BA" w:rsidRDefault="00831B15" w:rsidP="00831B15">
            <w:pPr>
              <w:pStyle w:val="TableParagraph"/>
              <w:spacing w:line="254" w:lineRule="exact"/>
              <w:ind w:left="138" w:right="126"/>
              <w:jc w:val="center"/>
              <w:rPr>
                <w:sz w:val="24"/>
              </w:rPr>
            </w:pPr>
            <w:r>
              <w:rPr>
                <w:sz w:val="24"/>
              </w:rPr>
              <w:t>5-7</w:t>
            </w:r>
          </w:p>
        </w:tc>
        <w:tc>
          <w:tcPr>
            <w:tcW w:w="1320" w:type="dxa"/>
            <w:tcBorders>
              <w:top w:val="nil"/>
              <w:bottom w:val="nil"/>
            </w:tcBorders>
          </w:tcPr>
          <w:p w:rsidR="00831B15" w:rsidRPr="00B005BA" w:rsidRDefault="00831B15" w:rsidP="00831B15">
            <w:pPr>
              <w:pStyle w:val="TableParagraph"/>
              <w:rPr>
                <w:sz w:val="20"/>
              </w:rPr>
            </w:pPr>
          </w:p>
        </w:tc>
        <w:tc>
          <w:tcPr>
            <w:tcW w:w="1980" w:type="dxa"/>
            <w:tcBorders>
              <w:top w:val="nil"/>
              <w:bottom w:val="nil"/>
            </w:tcBorders>
          </w:tcPr>
          <w:p w:rsidR="00831B15" w:rsidRPr="00B005BA" w:rsidRDefault="00831B15" w:rsidP="00831B15">
            <w:pPr>
              <w:pStyle w:val="TableParagraph"/>
              <w:rPr>
                <w:sz w:val="20"/>
              </w:rPr>
            </w:pPr>
          </w:p>
        </w:tc>
      </w:tr>
      <w:tr w:rsidR="00831B15" w:rsidTr="00831B15">
        <w:trPr>
          <w:trHeight w:val="276"/>
        </w:trPr>
        <w:tc>
          <w:tcPr>
            <w:tcW w:w="2693" w:type="dxa"/>
            <w:tcBorders>
              <w:top w:val="nil"/>
              <w:bottom w:val="nil"/>
            </w:tcBorders>
          </w:tcPr>
          <w:p w:rsidR="00831B15" w:rsidRPr="00B005BA"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6" w:lineRule="exact"/>
              <w:ind w:left="110"/>
              <w:rPr>
                <w:sz w:val="24"/>
              </w:rPr>
            </w:pPr>
            <w:r w:rsidRPr="00695CE7">
              <w:rPr>
                <w:sz w:val="24"/>
              </w:rPr>
              <w:t>«Моя</w:t>
            </w:r>
            <w:r w:rsidRPr="00695CE7">
              <w:rPr>
                <w:spacing w:val="-1"/>
                <w:sz w:val="24"/>
              </w:rPr>
              <w:t xml:space="preserve"> </w:t>
            </w:r>
            <w:r w:rsidRPr="00695CE7">
              <w:rPr>
                <w:sz w:val="24"/>
              </w:rPr>
              <w:t>Земля</w:t>
            </w:r>
            <w:r w:rsidRPr="00695CE7">
              <w:rPr>
                <w:spacing w:val="-1"/>
                <w:sz w:val="24"/>
              </w:rPr>
              <w:t xml:space="preserve"> </w:t>
            </w:r>
            <w:r w:rsidRPr="00695CE7">
              <w:rPr>
                <w:sz w:val="24"/>
              </w:rPr>
              <w:t>– моя</w:t>
            </w:r>
            <w:r w:rsidRPr="00695CE7">
              <w:rPr>
                <w:spacing w:val="-1"/>
                <w:sz w:val="24"/>
              </w:rPr>
              <w:t xml:space="preserve"> </w:t>
            </w:r>
            <w:r>
              <w:rPr>
                <w:sz w:val="24"/>
              </w:rPr>
              <w:t>Бурятия</w:t>
            </w:r>
            <w:r w:rsidRPr="00695CE7">
              <w:rPr>
                <w:sz w:val="24"/>
              </w:rPr>
              <w:t>»</w:t>
            </w:r>
            <w:r w:rsidRPr="00695CE7">
              <w:rPr>
                <w:spacing w:val="-7"/>
                <w:sz w:val="24"/>
              </w:rPr>
              <w:t xml:space="preserve"> </w:t>
            </w:r>
            <w:r w:rsidRPr="00695CE7">
              <w:rPr>
                <w:sz w:val="24"/>
              </w:rPr>
              <w:t>-беседа</w:t>
            </w:r>
          </w:p>
        </w:tc>
        <w:tc>
          <w:tcPr>
            <w:tcW w:w="1378" w:type="dxa"/>
            <w:tcBorders>
              <w:top w:val="nil"/>
              <w:bottom w:val="nil"/>
            </w:tcBorders>
          </w:tcPr>
          <w:p w:rsidR="00831B15" w:rsidRPr="00B005BA" w:rsidRDefault="00831B15" w:rsidP="00831B15">
            <w:pPr>
              <w:pStyle w:val="TableParagraph"/>
              <w:spacing w:line="256" w:lineRule="exact"/>
              <w:ind w:left="138" w:right="126"/>
              <w:jc w:val="center"/>
              <w:rPr>
                <w:sz w:val="24"/>
              </w:rPr>
            </w:pPr>
            <w:r>
              <w:rPr>
                <w:sz w:val="24"/>
              </w:rPr>
              <w:t>8-9</w:t>
            </w:r>
          </w:p>
        </w:tc>
        <w:tc>
          <w:tcPr>
            <w:tcW w:w="1320" w:type="dxa"/>
            <w:tcBorders>
              <w:top w:val="nil"/>
              <w:bottom w:val="nil"/>
            </w:tcBorders>
          </w:tcPr>
          <w:p w:rsidR="00831B15" w:rsidRDefault="00831B15" w:rsidP="00831B15">
            <w:pPr>
              <w:pStyle w:val="TableParagraph"/>
              <w:rPr>
                <w:sz w:val="20"/>
              </w:rPr>
            </w:pPr>
          </w:p>
        </w:tc>
        <w:tc>
          <w:tcPr>
            <w:tcW w:w="1980" w:type="dxa"/>
            <w:tcBorders>
              <w:top w:val="nil"/>
              <w:bottom w:val="nil"/>
            </w:tcBorders>
          </w:tcPr>
          <w:p w:rsidR="00831B15" w:rsidRDefault="00831B15" w:rsidP="00831B15">
            <w:pPr>
              <w:pStyle w:val="TableParagraph"/>
              <w:rPr>
                <w:sz w:val="20"/>
              </w:rPr>
            </w:pPr>
          </w:p>
        </w:tc>
      </w:tr>
      <w:tr w:rsidR="00831B15" w:rsidTr="00831B15">
        <w:trPr>
          <w:trHeight w:val="278"/>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Default="00831B15" w:rsidP="00831B15">
            <w:pPr>
              <w:pStyle w:val="TableParagraph"/>
              <w:spacing w:line="258" w:lineRule="exact"/>
              <w:ind w:left="110"/>
              <w:rPr>
                <w:b/>
                <w:sz w:val="24"/>
              </w:rPr>
            </w:pPr>
            <w:r>
              <w:rPr>
                <w:b/>
                <w:sz w:val="24"/>
              </w:rPr>
              <w:t>16.11</w:t>
            </w:r>
            <w:r>
              <w:rPr>
                <w:b/>
                <w:spacing w:val="-3"/>
                <w:sz w:val="24"/>
              </w:rPr>
              <w:t xml:space="preserve"> </w:t>
            </w:r>
            <w:r>
              <w:rPr>
                <w:b/>
                <w:sz w:val="24"/>
              </w:rPr>
              <w:t>День</w:t>
            </w:r>
            <w:r>
              <w:rPr>
                <w:b/>
                <w:spacing w:val="-2"/>
                <w:sz w:val="24"/>
              </w:rPr>
              <w:t xml:space="preserve"> </w:t>
            </w:r>
            <w:r>
              <w:rPr>
                <w:b/>
                <w:sz w:val="24"/>
              </w:rPr>
              <w:t>толерантности</w:t>
            </w:r>
          </w:p>
        </w:tc>
        <w:tc>
          <w:tcPr>
            <w:tcW w:w="1378" w:type="dxa"/>
            <w:tcBorders>
              <w:top w:val="nil"/>
              <w:bottom w:val="nil"/>
            </w:tcBorders>
          </w:tcPr>
          <w:p w:rsidR="00831B15" w:rsidRDefault="00831B15" w:rsidP="00831B15">
            <w:pPr>
              <w:pStyle w:val="TableParagraph"/>
              <w:spacing w:line="258" w:lineRule="exact"/>
              <w:ind w:left="138" w:right="126"/>
              <w:jc w:val="center"/>
              <w:rPr>
                <w:sz w:val="24"/>
              </w:rPr>
            </w:pPr>
            <w:r>
              <w:rPr>
                <w:sz w:val="24"/>
              </w:rPr>
              <w:t>5-8</w:t>
            </w:r>
          </w:p>
        </w:tc>
        <w:tc>
          <w:tcPr>
            <w:tcW w:w="1320" w:type="dxa"/>
            <w:tcBorders>
              <w:top w:val="nil"/>
              <w:bottom w:val="nil"/>
            </w:tcBorders>
          </w:tcPr>
          <w:p w:rsidR="00831B15" w:rsidRDefault="00831B15" w:rsidP="00831B15">
            <w:pPr>
              <w:pStyle w:val="TableParagraph"/>
              <w:spacing w:line="258" w:lineRule="exact"/>
              <w:ind w:left="15"/>
              <w:jc w:val="center"/>
              <w:rPr>
                <w:sz w:val="24"/>
              </w:rPr>
            </w:pPr>
            <w:r>
              <w:rPr>
                <w:sz w:val="24"/>
              </w:rPr>
              <w:t>2</w:t>
            </w:r>
          </w:p>
        </w:tc>
        <w:tc>
          <w:tcPr>
            <w:tcW w:w="1980" w:type="dxa"/>
            <w:tcBorders>
              <w:top w:val="nil"/>
              <w:bottom w:val="nil"/>
            </w:tcBorders>
          </w:tcPr>
          <w:p w:rsidR="00831B15" w:rsidRDefault="00831B15" w:rsidP="00831B15">
            <w:pPr>
              <w:pStyle w:val="TableParagraph"/>
              <w:rPr>
                <w:sz w:val="20"/>
              </w:rPr>
            </w:pPr>
          </w:p>
        </w:tc>
      </w:tr>
      <w:tr w:rsidR="00831B15" w:rsidTr="00831B15">
        <w:trPr>
          <w:trHeight w:val="273"/>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4" w:lineRule="exact"/>
              <w:ind w:left="110"/>
              <w:rPr>
                <w:sz w:val="24"/>
              </w:rPr>
            </w:pPr>
            <w:r w:rsidRPr="00695CE7">
              <w:rPr>
                <w:sz w:val="24"/>
              </w:rPr>
              <w:t>«Один</w:t>
            </w:r>
            <w:r w:rsidRPr="00695CE7">
              <w:rPr>
                <w:spacing w:val="-1"/>
                <w:sz w:val="24"/>
              </w:rPr>
              <w:t xml:space="preserve"> </w:t>
            </w:r>
            <w:r w:rsidRPr="00695CE7">
              <w:rPr>
                <w:sz w:val="24"/>
              </w:rPr>
              <w:t>для</w:t>
            </w:r>
            <w:r w:rsidRPr="00695CE7">
              <w:rPr>
                <w:spacing w:val="-1"/>
                <w:sz w:val="24"/>
              </w:rPr>
              <w:t xml:space="preserve"> </w:t>
            </w:r>
            <w:r w:rsidRPr="00695CE7">
              <w:rPr>
                <w:sz w:val="24"/>
              </w:rPr>
              <w:t>всех</w:t>
            </w:r>
            <w:r w:rsidRPr="00695CE7">
              <w:rPr>
                <w:spacing w:val="1"/>
                <w:sz w:val="24"/>
              </w:rPr>
              <w:t xml:space="preserve"> </w:t>
            </w:r>
            <w:r w:rsidRPr="00695CE7">
              <w:rPr>
                <w:sz w:val="24"/>
              </w:rPr>
              <w:t>и</w:t>
            </w:r>
            <w:r w:rsidRPr="00695CE7">
              <w:rPr>
                <w:spacing w:val="-1"/>
                <w:sz w:val="24"/>
              </w:rPr>
              <w:t xml:space="preserve"> </w:t>
            </w:r>
            <w:r w:rsidRPr="00695CE7">
              <w:rPr>
                <w:sz w:val="24"/>
              </w:rPr>
              <w:t>все</w:t>
            </w:r>
            <w:r w:rsidRPr="00695CE7">
              <w:rPr>
                <w:spacing w:val="-2"/>
                <w:sz w:val="24"/>
              </w:rPr>
              <w:t xml:space="preserve"> </w:t>
            </w:r>
            <w:r w:rsidRPr="00695CE7">
              <w:rPr>
                <w:sz w:val="24"/>
              </w:rPr>
              <w:t>для</w:t>
            </w:r>
            <w:r w:rsidRPr="00695CE7">
              <w:rPr>
                <w:spacing w:val="-1"/>
                <w:sz w:val="24"/>
              </w:rPr>
              <w:t xml:space="preserve"> </w:t>
            </w:r>
            <w:r w:rsidRPr="00695CE7">
              <w:rPr>
                <w:sz w:val="24"/>
              </w:rPr>
              <w:t>одного»</w:t>
            </w:r>
            <w:r>
              <w:rPr>
                <w:sz w:val="24"/>
              </w:rPr>
              <w:t xml:space="preserve"> - беседа</w:t>
            </w:r>
          </w:p>
        </w:tc>
        <w:tc>
          <w:tcPr>
            <w:tcW w:w="1378" w:type="dxa"/>
            <w:tcBorders>
              <w:top w:val="nil"/>
              <w:bottom w:val="nil"/>
            </w:tcBorders>
          </w:tcPr>
          <w:p w:rsidR="00831B15" w:rsidRPr="00B005BA" w:rsidRDefault="00831B15" w:rsidP="00831B15">
            <w:pPr>
              <w:pStyle w:val="TableParagraph"/>
              <w:spacing w:line="254" w:lineRule="exact"/>
              <w:ind w:left="138" w:right="126"/>
              <w:jc w:val="center"/>
              <w:rPr>
                <w:sz w:val="24"/>
              </w:rPr>
            </w:pPr>
            <w:r>
              <w:rPr>
                <w:sz w:val="24"/>
              </w:rPr>
              <w:t>8-9</w:t>
            </w:r>
          </w:p>
        </w:tc>
        <w:tc>
          <w:tcPr>
            <w:tcW w:w="1320" w:type="dxa"/>
            <w:tcBorders>
              <w:top w:val="nil"/>
              <w:bottom w:val="nil"/>
            </w:tcBorders>
          </w:tcPr>
          <w:p w:rsidR="00831B15" w:rsidRDefault="00831B15" w:rsidP="00831B15">
            <w:pPr>
              <w:pStyle w:val="TableParagraph"/>
              <w:rPr>
                <w:sz w:val="20"/>
              </w:rPr>
            </w:pPr>
          </w:p>
        </w:tc>
        <w:tc>
          <w:tcPr>
            <w:tcW w:w="1980" w:type="dxa"/>
            <w:tcBorders>
              <w:top w:val="nil"/>
              <w:bottom w:val="nil"/>
            </w:tcBorders>
          </w:tcPr>
          <w:p w:rsidR="00831B15" w:rsidRDefault="00831B15" w:rsidP="00831B15">
            <w:pPr>
              <w:pStyle w:val="TableParagraph"/>
              <w:rPr>
                <w:sz w:val="20"/>
              </w:rPr>
            </w:pPr>
          </w:p>
        </w:tc>
      </w:tr>
      <w:tr w:rsidR="00831B15" w:rsidTr="00831B15">
        <w:trPr>
          <w:trHeight w:val="278"/>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C934AF" w:rsidRDefault="00831B15" w:rsidP="00831B15">
            <w:pPr>
              <w:pStyle w:val="TableParagraph"/>
              <w:spacing w:line="258" w:lineRule="exact"/>
              <w:ind w:left="110"/>
              <w:rPr>
                <w:sz w:val="24"/>
              </w:rPr>
            </w:pPr>
            <w:r w:rsidRPr="00C934AF">
              <w:rPr>
                <w:sz w:val="24"/>
              </w:rPr>
              <w:t>«Толерантность-путь</w:t>
            </w:r>
            <w:r w:rsidRPr="00C934AF">
              <w:rPr>
                <w:spacing w:val="-3"/>
                <w:sz w:val="24"/>
              </w:rPr>
              <w:t xml:space="preserve"> </w:t>
            </w:r>
            <w:r w:rsidRPr="00C934AF">
              <w:rPr>
                <w:sz w:val="24"/>
              </w:rPr>
              <w:t>к</w:t>
            </w:r>
            <w:r w:rsidRPr="00C934AF">
              <w:rPr>
                <w:spacing w:val="-2"/>
                <w:sz w:val="24"/>
              </w:rPr>
              <w:t xml:space="preserve"> </w:t>
            </w:r>
            <w:r w:rsidRPr="00C934AF">
              <w:rPr>
                <w:sz w:val="24"/>
              </w:rPr>
              <w:t>миру»</w:t>
            </w:r>
            <w:r>
              <w:rPr>
                <w:sz w:val="24"/>
              </w:rPr>
              <w:t xml:space="preserve"> - беседа</w:t>
            </w:r>
          </w:p>
        </w:tc>
        <w:tc>
          <w:tcPr>
            <w:tcW w:w="1378" w:type="dxa"/>
            <w:tcBorders>
              <w:top w:val="nil"/>
              <w:bottom w:val="nil"/>
            </w:tcBorders>
          </w:tcPr>
          <w:p w:rsidR="00831B15" w:rsidRPr="00C934AF" w:rsidRDefault="00831B15" w:rsidP="00831B15">
            <w:pPr>
              <w:pStyle w:val="TableParagraph"/>
              <w:rPr>
                <w:sz w:val="20"/>
              </w:rPr>
            </w:pPr>
          </w:p>
        </w:tc>
        <w:tc>
          <w:tcPr>
            <w:tcW w:w="1320" w:type="dxa"/>
            <w:tcBorders>
              <w:top w:val="nil"/>
              <w:bottom w:val="nil"/>
            </w:tcBorders>
          </w:tcPr>
          <w:p w:rsidR="00831B15" w:rsidRDefault="00831B15" w:rsidP="00831B15">
            <w:pPr>
              <w:pStyle w:val="TableParagraph"/>
              <w:spacing w:line="258" w:lineRule="exact"/>
              <w:ind w:left="15"/>
              <w:jc w:val="center"/>
              <w:rPr>
                <w:sz w:val="24"/>
              </w:rPr>
            </w:pPr>
            <w:r>
              <w:rPr>
                <w:sz w:val="24"/>
              </w:rPr>
              <w:t>3</w:t>
            </w:r>
          </w:p>
        </w:tc>
        <w:tc>
          <w:tcPr>
            <w:tcW w:w="1980" w:type="dxa"/>
            <w:tcBorders>
              <w:top w:val="nil"/>
              <w:bottom w:val="nil"/>
            </w:tcBorders>
          </w:tcPr>
          <w:p w:rsidR="00831B15" w:rsidRDefault="00831B15" w:rsidP="00831B15">
            <w:pPr>
              <w:pStyle w:val="TableParagraph"/>
              <w:rPr>
                <w:sz w:val="20"/>
              </w:rPr>
            </w:pPr>
          </w:p>
        </w:tc>
      </w:tr>
      <w:tr w:rsidR="00831B15" w:rsidTr="00831B15">
        <w:trPr>
          <w:trHeight w:val="275"/>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Default="00831B15" w:rsidP="00831B15">
            <w:pPr>
              <w:pStyle w:val="TableParagraph"/>
              <w:spacing w:line="256" w:lineRule="exact"/>
              <w:ind w:left="110"/>
              <w:rPr>
                <w:b/>
                <w:sz w:val="24"/>
              </w:rPr>
            </w:pPr>
            <w:r>
              <w:rPr>
                <w:b/>
                <w:sz w:val="24"/>
              </w:rPr>
              <w:t>26.11</w:t>
            </w:r>
            <w:r>
              <w:rPr>
                <w:b/>
                <w:spacing w:val="-1"/>
                <w:sz w:val="24"/>
              </w:rPr>
              <w:t xml:space="preserve"> </w:t>
            </w:r>
            <w:r>
              <w:rPr>
                <w:b/>
                <w:sz w:val="24"/>
              </w:rPr>
              <w:t>–</w:t>
            </w:r>
            <w:r>
              <w:rPr>
                <w:b/>
                <w:spacing w:val="-1"/>
                <w:sz w:val="24"/>
              </w:rPr>
              <w:t xml:space="preserve"> </w:t>
            </w:r>
            <w:r>
              <w:rPr>
                <w:b/>
                <w:sz w:val="24"/>
              </w:rPr>
              <w:t>День Матери</w:t>
            </w:r>
            <w:r>
              <w:rPr>
                <w:b/>
                <w:spacing w:val="-1"/>
                <w:sz w:val="24"/>
              </w:rPr>
              <w:t xml:space="preserve"> </w:t>
            </w:r>
            <w:r>
              <w:rPr>
                <w:b/>
                <w:sz w:val="24"/>
              </w:rPr>
              <w:t>в</w:t>
            </w:r>
            <w:r>
              <w:rPr>
                <w:b/>
                <w:spacing w:val="-4"/>
                <w:sz w:val="24"/>
              </w:rPr>
              <w:t xml:space="preserve"> </w:t>
            </w:r>
            <w:r>
              <w:rPr>
                <w:b/>
                <w:sz w:val="24"/>
              </w:rPr>
              <w:t>России.</w:t>
            </w:r>
          </w:p>
        </w:tc>
        <w:tc>
          <w:tcPr>
            <w:tcW w:w="1378" w:type="dxa"/>
            <w:tcBorders>
              <w:top w:val="nil"/>
              <w:bottom w:val="nil"/>
            </w:tcBorders>
          </w:tcPr>
          <w:p w:rsidR="00831B15" w:rsidRDefault="00831B15" w:rsidP="00831B15">
            <w:pPr>
              <w:pStyle w:val="TableParagraph"/>
              <w:rPr>
                <w:sz w:val="20"/>
              </w:rPr>
            </w:pPr>
          </w:p>
        </w:tc>
        <w:tc>
          <w:tcPr>
            <w:tcW w:w="1320" w:type="dxa"/>
            <w:tcBorders>
              <w:top w:val="nil"/>
              <w:bottom w:val="nil"/>
            </w:tcBorders>
          </w:tcPr>
          <w:p w:rsidR="00831B15" w:rsidRDefault="00831B15" w:rsidP="00831B15">
            <w:pPr>
              <w:pStyle w:val="TableParagraph"/>
              <w:rPr>
                <w:sz w:val="20"/>
              </w:rPr>
            </w:pPr>
          </w:p>
        </w:tc>
        <w:tc>
          <w:tcPr>
            <w:tcW w:w="1980" w:type="dxa"/>
            <w:tcBorders>
              <w:top w:val="nil"/>
              <w:bottom w:val="nil"/>
            </w:tcBorders>
          </w:tcPr>
          <w:p w:rsidR="00831B15" w:rsidRDefault="00831B15" w:rsidP="00831B15">
            <w:pPr>
              <w:pStyle w:val="TableParagraph"/>
              <w:rPr>
                <w:sz w:val="20"/>
              </w:rPr>
            </w:pPr>
          </w:p>
        </w:tc>
      </w:tr>
      <w:tr w:rsidR="00831B15" w:rsidTr="00831B15">
        <w:trPr>
          <w:trHeight w:val="273"/>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4" w:lineRule="exact"/>
              <w:ind w:left="110"/>
              <w:rPr>
                <w:sz w:val="24"/>
              </w:rPr>
            </w:pPr>
            <w:r w:rsidRPr="00695CE7">
              <w:rPr>
                <w:sz w:val="24"/>
              </w:rPr>
              <w:t>конкурс</w:t>
            </w:r>
            <w:r w:rsidRPr="00695CE7">
              <w:rPr>
                <w:spacing w:val="-5"/>
                <w:sz w:val="24"/>
              </w:rPr>
              <w:t xml:space="preserve"> </w:t>
            </w:r>
            <w:r w:rsidRPr="00695CE7">
              <w:rPr>
                <w:sz w:val="24"/>
              </w:rPr>
              <w:t>мини-сочинений «Мама,</w:t>
            </w:r>
            <w:r w:rsidRPr="00695CE7">
              <w:rPr>
                <w:spacing w:val="-3"/>
                <w:sz w:val="24"/>
              </w:rPr>
              <w:t xml:space="preserve"> </w:t>
            </w:r>
            <w:r w:rsidRPr="00695CE7">
              <w:rPr>
                <w:sz w:val="24"/>
              </w:rPr>
              <w:t>милая</w:t>
            </w:r>
            <w:r w:rsidRPr="00695CE7">
              <w:rPr>
                <w:spacing w:val="-3"/>
                <w:sz w:val="24"/>
              </w:rPr>
              <w:t xml:space="preserve"> </w:t>
            </w:r>
            <w:r w:rsidRPr="00695CE7">
              <w:rPr>
                <w:sz w:val="24"/>
              </w:rPr>
              <w:t>моя»</w:t>
            </w:r>
          </w:p>
        </w:tc>
        <w:tc>
          <w:tcPr>
            <w:tcW w:w="1378" w:type="dxa"/>
            <w:tcBorders>
              <w:top w:val="nil"/>
              <w:bottom w:val="nil"/>
            </w:tcBorders>
          </w:tcPr>
          <w:p w:rsidR="00831B15" w:rsidRDefault="00831B15" w:rsidP="00831B15">
            <w:pPr>
              <w:pStyle w:val="TableParagraph"/>
              <w:spacing w:line="254" w:lineRule="exact"/>
              <w:ind w:left="138" w:right="126"/>
              <w:jc w:val="center"/>
              <w:rPr>
                <w:sz w:val="24"/>
              </w:rPr>
            </w:pPr>
            <w:r>
              <w:rPr>
                <w:sz w:val="24"/>
              </w:rPr>
              <w:t>5-8</w:t>
            </w:r>
          </w:p>
        </w:tc>
        <w:tc>
          <w:tcPr>
            <w:tcW w:w="1320" w:type="dxa"/>
            <w:tcBorders>
              <w:top w:val="nil"/>
              <w:bottom w:val="nil"/>
            </w:tcBorders>
          </w:tcPr>
          <w:p w:rsidR="00831B15" w:rsidRDefault="00831B15" w:rsidP="00831B15">
            <w:pPr>
              <w:pStyle w:val="TableParagraph"/>
              <w:spacing w:line="254" w:lineRule="exact"/>
              <w:ind w:left="15"/>
              <w:jc w:val="center"/>
              <w:rPr>
                <w:sz w:val="24"/>
              </w:rPr>
            </w:pPr>
            <w:r>
              <w:rPr>
                <w:sz w:val="24"/>
              </w:rPr>
              <w:t>4</w:t>
            </w:r>
          </w:p>
        </w:tc>
        <w:tc>
          <w:tcPr>
            <w:tcW w:w="1980" w:type="dxa"/>
            <w:tcBorders>
              <w:top w:val="nil"/>
              <w:bottom w:val="nil"/>
            </w:tcBorders>
          </w:tcPr>
          <w:p w:rsidR="00831B15" w:rsidRDefault="00831B15" w:rsidP="00831B15">
            <w:pPr>
              <w:pStyle w:val="TableParagraph"/>
              <w:rPr>
                <w:sz w:val="20"/>
              </w:rPr>
            </w:pPr>
          </w:p>
        </w:tc>
      </w:tr>
      <w:tr w:rsidR="00831B15" w:rsidTr="00831B15">
        <w:trPr>
          <w:trHeight w:val="275"/>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6" w:lineRule="exact"/>
              <w:ind w:left="110"/>
              <w:rPr>
                <w:sz w:val="24"/>
              </w:rPr>
            </w:pPr>
            <w:r w:rsidRPr="00695CE7">
              <w:rPr>
                <w:sz w:val="24"/>
              </w:rPr>
              <w:t>«Мой</w:t>
            </w:r>
            <w:r w:rsidRPr="00695CE7">
              <w:rPr>
                <w:spacing w:val="-2"/>
                <w:sz w:val="24"/>
              </w:rPr>
              <w:t xml:space="preserve"> </w:t>
            </w:r>
            <w:r w:rsidRPr="00695CE7">
              <w:rPr>
                <w:sz w:val="24"/>
              </w:rPr>
              <w:t>классный –</w:t>
            </w:r>
            <w:r w:rsidRPr="00695CE7">
              <w:rPr>
                <w:spacing w:val="-1"/>
                <w:sz w:val="24"/>
              </w:rPr>
              <w:t xml:space="preserve"> </w:t>
            </w:r>
            <w:r w:rsidRPr="00695CE7">
              <w:rPr>
                <w:sz w:val="24"/>
              </w:rPr>
              <w:t>тоже</w:t>
            </w:r>
            <w:r w:rsidRPr="00695CE7">
              <w:rPr>
                <w:spacing w:val="-1"/>
                <w:sz w:val="24"/>
              </w:rPr>
              <w:t xml:space="preserve"> </w:t>
            </w:r>
            <w:r w:rsidRPr="00695CE7">
              <w:rPr>
                <w:sz w:val="24"/>
              </w:rPr>
              <w:t>мама!</w:t>
            </w:r>
            <w:r w:rsidRPr="00695CE7">
              <w:rPr>
                <w:spacing w:val="-2"/>
                <w:sz w:val="24"/>
              </w:rPr>
              <w:t xml:space="preserve"> </w:t>
            </w:r>
            <w:r w:rsidRPr="00695CE7">
              <w:rPr>
                <w:sz w:val="24"/>
              </w:rPr>
              <w:t>Фото</w:t>
            </w:r>
            <w:r w:rsidRPr="00695CE7">
              <w:rPr>
                <w:spacing w:val="-1"/>
                <w:sz w:val="24"/>
              </w:rPr>
              <w:t xml:space="preserve"> </w:t>
            </w:r>
            <w:r w:rsidRPr="00695CE7">
              <w:rPr>
                <w:sz w:val="24"/>
              </w:rPr>
              <w:t>коллаж.</w:t>
            </w:r>
          </w:p>
        </w:tc>
        <w:tc>
          <w:tcPr>
            <w:tcW w:w="1378" w:type="dxa"/>
            <w:tcBorders>
              <w:top w:val="nil"/>
              <w:bottom w:val="nil"/>
            </w:tcBorders>
          </w:tcPr>
          <w:p w:rsidR="00831B15" w:rsidRPr="00B005BA" w:rsidRDefault="00831B15" w:rsidP="00831B15">
            <w:pPr>
              <w:pStyle w:val="TableParagraph"/>
              <w:spacing w:line="256" w:lineRule="exact"/>
              <w:ind w:left="138" w:right="126"/>
              <w:jc w:val="center"/>
              <w:rPr>
                <w:sz w:val="24"/>
              </w:rPr>
            </w:pPr>
            <w:r>
              <w:rPr>
                <w:sz w:val="24"/>
              </w:rPr>
              <w:t>8-9</w:t>
            </w:r>
          </w:p>
        </w:tc>
        <w:tc>
          <w:tcPr>
            <w:tcW w:w="1320" w:type="dxa"/>
            <w:tcBorders>
              <w:top w:val="nil"/>
              <w:bottom w:val="nil"/>
            </w:tcBorders>
          </w:tcPr>
          <w:p w:rsidR="00831B15" w:rsidRDefault="00831B15" w:rsidP="00831B15">
            <w:pPr>
              <w:pStyle w:val="TableParagraph"/>
              <w:rPr>
                <w:sz w:val="20"/>
              </w:rPr>
            </w:pPr>
          </w:p>
        </w:tc>
        <w:tc>
          <w:tcPr>
            <w:tcW w:w="1980" w:type="dxa"/>
            <w:tcBorders>
              <w:top w:val="nil"/>
              <w:bottom w:val="nil"/>
            </w:tcBorders>
          </w:tcPr>
          <w:p w:rsidR="00831B15" w:rsidRDefault="00831B15" w:rsidP="00831B15">
            <w:pPr>
              <w:pStyle w:val="TableParagraph"/>
              <w:rPr>
                <w:sz w:val="20"/>
              </w:rPr>
            </w:pPr>
          </w:p>
        </w:tc>
      </w:tr>
      <w:tr w:rsidR="00831B15" w:rsidTr="00831B15">
        <w:trPr>
          <w:trHeight w:val="278"/>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Default="00831B15" w:rsidP="00831B15">
            <w:pPr>
              <w:pStyle w:val="TableParagraph"/>
              <w:spacing w:line="259" w:lineRule="exact"/>
              <w:ind w:left="110"/>
              <w:rPr>
                <w:b/>
                <w:sz w:val="24"/>
              </w:rPr>
            </w:pPr>
            <w:r>
              <w:rPr>
                <w:b/>
                <w:sz w:val="24"/>
              </w:rPr>
              <w:t>Заседание</w:t>
            </w:r>
            <w:r>
              <w:rPr>
                <w:b/>
                <w:spacing w:val="-4"/>
                <w:sz w:val="24"/>
              </w:rPr>
              <w:t xml:space="preserve"> </w:t>
            </w:r>
            <w:r>
              <w:rPr>
                <w:b/>
                <w:sz w:val="24"/>
              </w:rPr>
              <w:t>МО</w:t>
            </w:r>
            <w:r>
              <w:rPr>
                <w:b/>
                <w:spacing w:val="-3"/>
                <w:sz w:val="24"/>
              </w:rPr>
              <w:t xml:space="preserve"> </w:t>
            </w:r>
            <w:r>
              <w:rPr>
                <w:b/>
                <w:sz w:val="24"/>
              </w:rPr>
              <w:t>классный</w:t>
            </w:r>
            <w:r>
              <w:rPr>
                <w:b/>
                <w:spacing w:val="-2"/>
                <w:sz w:val="24"/>
              </w:rPr>
              <w:t xml:space="preserve"> </w:t>
            </w:r>
            <w:r>
              <w:rPr>
                <w:b/>
                <w:sz w:val="24"/>
              </w:rPr>
              <w:t>руководителей</w:t>
            </w:r>
          </w:p>
        </w:tc>
        <w:tc>
          <w:tcPr>
            <w:tcW w:w="1378" w:type="dxa"/>
            <w:tcBorders>
              <w:top w:val="nil"/>
              <w:bottom w:val="nil"/>
            </w:tcBorders>
          </w:tcPr>
          <w:p w:rsidR="00831B15" w:rsidRDefault="00831B15" w:rsidP="00831B15">
            <w:pPr>
              <w:pStyle w:val="TableParagraph"/>
              <w:rPr>
                <w:sz w:val="20"/>
              </w:rPr>
            </w:pPr>
          </w:p>
        </w:tc>
        <w:tc>
          <w:tcPr>
            <w:tcW w:w="1320" w:type="dxa"/>
            <w:tcBorders>
              <w:top w:val="nil"/>
              <w:bottom w:val="nil"/>
            </w:tcBorders>
          </w:tcPr>
          <w:p w:rsidR="00831B15" w:rsidRDefault="00831B15" w:rsidP="00831B15">
            <w:pPr>
              <w:pStyle w:val="TableParagraph"/>
              <w:spacing w:line="259" w:lineRule="exact"/>
              <w:ind w:left="15"/>
              <w:jc w:val="center"/>
              <w:rPr>
                <w:sz w:val="24"/>
              </w:rPr>
            </w:pPr>
            <w:r>
              <w:rPr>
                <w:sz w:val="24"/>
              </w:rPr>
              <w:t>2</w:t>
            </w:r>
          </w:p>
        </w:tc>
        <w:tc>
          <w:tcPr>
            <w:tcW w:w="1980" w:type="dxa"/>
            <w:tcBorders>
              <w:top w:val="nil"/>
              <w:bottom w:val="nil"/>
            </w:tcBorders>
          </w:tcPr>
          <w:p w:rsidR="00831B15" w:rsidRDefault="00831B15" w:rsidP="00831B15">
            <w:pPr>
              <w:pStyle w:val="TableParagraph"/>
              <w:spacing w:line="259" w:lineRule="exact"/>
              <w:ind w:left="108"/>
              <w:rPr>
                <w:sz w:val="24"/>
              </w:rPr>
            </w:pPr>
            <w:r>
              <w:rPr>
                <w:sz w:val="24"/>
              </w:rPr>
              <w:t>Зам.УВР</w:t>
            </w:r>
          </w:p>
        </w:tc>
      </w:tr>
      <w:tr w:rsidR="00831B15" w:rsidTr="00831B15">
        <w:trPr>
          <w:trHeight w:val="273"/>
        </w:trPr>
        <w:tc>
          <w:tcPr>
            <w:tcW w:w="2693" w:type="dxa"/>
            <w:tcBorders>
              <w:top w:val="nil"/>
              <w:bottom w:val="nil"/>
            </w:tcBorders>
          </w:tcPr>
          <w:p w:rsidR="00831B15"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4" w:lineRule="exact"/>
              <w:ind w:left="110"/>
              <w:rPr>
                <w:sz w:val="24"/>
              </w:rPr>
            </w:pPr>
            <w:r w:rsidRPr="00695CE7">
              <w:rPr>
                <w:sz w:val="24"/>
              </w:rPr>
              <w:t>Работа</w:t>
            </w:r>
            <w:r w:rsidRPr="00695CE7">
              <w:rPr>
                <w:spacing w:val="-3"/>
                <w:sz w:val="24"/>
              </w:rPr>
              <w:t xml:space="preserve"> </w:t>
            </w:r>
            <w:r w:rsidRPr="00695CE7">
              <w:rPr>
                <w:sz w:val="24"/>
              </w:rPr>
              <w:t>с</w:t>
            </w:r>
            <w:r w:rsidRPr="00695CE7">
              <w:rPr>
                <w:spacing w:val="-3"/>
                <w:sz w:val="24"/>
              </w:rPr>
              <w:t xml:space="preserve"> </w:t>
            </w:r>
            <w:r w:rsidRPr="00695CE7">
              <w:rPr>
                <w:sz w:val="24"/>
              </w:rPr>
              <w:t>детьми</w:t>
            </w:r>
            <w:r w:rsidRPr="00695CE7">
              <w:rPr>
                <w:spacing w:val="-2"/>
                <w:sz w:val="24"/>
              </w:rPr>
              <w:t xml:space="preserve"> </w:t>
            </w:r>
            <w:r w:rsidRPr="00695CE7">
              <w:rPr>
                <w:sz w:val="24"/>
              </w:rPr>
              <w:t>аутсайдерами,</w:t>
            </w:r>
            <w:r w:rsidRPr="00695CE7">
              <w:rPr>
                <w:spacing w:val="-2"/>
                <w:sz w:val="24"/>
              </w:rPr>
              <w:t xml:space="preserve"> </w:t>
            </w:r>
            <w:r w:rsidRPr="00695CE7">
              <w:rPr>
                <w:sz w:val="24"/>
              </w:rPr>
              <w:t>ТЖС,</w:t>
            </w:r>
            <w:r w:rsidRPr="00695CE7">
              <w:rPr>
                <w:spacing w:val="-2"/>
                <w:sz w:val="24"/>
              </w:rPr>
              <w:t xml:space="preserve"> </w:t>
            </w:r>
            <w:r w:rsidRPr="00695CE7">
              <w:rPr>
                <w:sz w:val="24"/>
              </w:rPr>
              <w:t>с</w:t>
            </w:r>
            <w:r w:rsidRPr="00695CE7">
              <w:rPr>
                <w:spacing w:val="-2"/>
                <w:sz w:val="24"/>
              </w:rPr>
              <w:t xml:space="preserve"> </w:t>
            </w:r>
            <w:r w:rsidRPr="00695CE7">
              <w:rPr>
                <w:sz w:val="24"/>
              </w:rPr>
              <w:t>группы</w:t>
            </w:r>
            <w:r w:rsidRPr="00695CE7">
              <w:rPr>
                <w:spacing w:val="-1"/>
                <w:sz w:val="24"/>
              </w:rPr>
              <w:t xml:space="preserve"> </w:t>
            </w:r>
            <w:r w:rsidRPr="00695CE7">
              <w:rPr>
                <w:sz w:val="24"/>
              </w:rPr>
              <w:t>риска,</w:t>
            </w:r>
            <w:r w:rsidRPr="00695CE7">
              <w:rPr>
                <w:spacing w:val="-2"/>
                <w:sz w:val="24"/>
              </w:rPr>
              <w:t xml:space="preserve"> </w:t>
            </w:r>
            <w:r w:rsidRPr="00695CE7">
              <w:rPr>
                <w:sz w:val="24"/>
              </w:rPr>
              <w:t>с</w:t>
            </w:r>
            <w:r w:rsidRPr="00695CE7">
              <w:rPr>
                <w:spacing w:val="-3"/>
                <w:sz w:val="24"/>
              </w:rPr>
              <w:t xml:space="preserve"> </w:t>
            </w:r>
            <w:r w:rsidRPr="00695CE7">
              <w:rPr>
                <w:sz w:val="24"/>
              </w:rPr>
              <w:t>эмоционально-</w:t>
            </w:r>
          </w:p>
        </w:tc>
        <w:tc>
          <w:tcPr>
            <w:tcW w:w="1378" w:type="dxa"/>
            <w:tcBorders>
              <w:top w:val="nil"/>
              <w:bottom w:val="nil"/>
            </w:tcBorders>
          </w:tcPr>
          <w:p w:rsidR="00831B15" w:rsidRPr="00B005BA" w:rsidRDefault="00831B15" w:rsidP="00831B15">
            <w:pPr>
              <w:pStyle w:val="TableParagraph"/>
              <w:spacing w:line="254" w:lineRule="exact"/>
              <w:ind w:left="138" w:right="126"/>
              <w:jc w:val="center"/>
              <w:rPr>
                <w:sz w:val="24"/>
              </w:rPr>
            </w:pPr>
            <w:r>
              <w:rPr>
                <w:sz w:val="24"/>
              </w:rPr>
              <w:t>5-9</w:t>
            </w:r>
          </w:p>
        </w:tc>
        <w:tc>
          <w:tcPr>
            <w:tcW w:w="1320" w:type="dxa"/>
            <w:tcBorders>
              <w:top w:val="nil"/>
              <w:bottom w:val="nil"/>
            </w:tcBorders>
          </w:tcPr>
          <w:p w:rsidR="00831B15" w:rsidRDefault="00831B15" w:rsidP="00831B15">
            <w:pPr>
              <w:pStyle w:val="TableParagraph"/>
              <w:spacing w:line="254" w:lineRule="exact"/>
              <w:ind w:left="88" w:right="78"/>
              <w:jc w:val="center"/>
              <w:rPr>
                <w:sz w:val="24"/>
              </w:rPr>
            </w:pPr>
            <w:r>
              <w:rPr>
                <w:sz w:val="24"/>
              </w:rPr>
              <w:t>В</w:t>
            </w:r>
            <w:r>
              <w:rPr>
                <w:spacing w:val="-3"/>
                <w:sz w:val="24"/>
              </w:rPr>
              <w:t xml:space="preserve"> </w:t>
            </w:r>
            <w:r>
              <w:rPr>
                <w:sz w:val="24"/>
              </w:rPr>
              <w:t>теч.</w:t>
            </w:r>
          </w:p>
        </w:tc>
        <w:tc>
          <w:tcPr>
            <w:tcW w:w="1980" w:type="dxa"/>
            <w:tcBorders>
              <w:top w:val="nil"/>
              <w:bottom w:val="nil"/>
            </w:tcBorders>
          </w:tcPr>
          <w:p w:rsidR="00831B15" w:rsidRPr="00B005BA" w:rsidRDefault="00831B15" w:rsidP="00831B15">
            <w:pPr>
              <w:pStyle w:val="TableParagraph"/>
              <w:spacing w:line="254" w:lineRule="exact"/>
              <w:ind w:left="108"/>
              <w:rPr>
                <w:sz w:val="24"/>
              </w:rPr>
            </w:pPr>
            <w:r>
              <w:rPr>
                <w:sz w:val="24"/>
              </w:rPr>
              <w:t>Пед. псих</w:t>
            </w:r>
          </w:p>
        </w:tc>
      </w:tr>
      <w:tr w:rsidR="00831B15" w:rsidTr="00831B15">
        <w:trPr>
          <w:trHeight w:val="275"/>
        </w:trPr>
        <w:tc>
          <w:tcPr>
            <w:tcW w:w="2693" w:type="dxa"/>
            <w:tcBorders>
              <w:top w:val="nil"/>
              <w:bottom w:val="nil"/>
            </w:tcBorders>
          </w:tcPr>
          <w:p w:rsidR="00831B15" w:rsidRPr="00B005BA" w:rsidRDefault="00831B15" w:rsidP="00831B15">
            <w:pPr>
              <w:pStyle w:val="TableParagraph"/>
              <w:rPr>
                <w:sz w:val="20"/>
              </w:rPr>
            </w:pPr>
          </w:p>
        </w:tc>
        <w:tc>
          <w:tcPr>
            <w:tcW w:w="8365" w:type="dxa"/>
            <w:tcBorders>
              <w:top w:val="nil"/>
              <w:bottom w:val="nil"/>
            </w:tcBorders>
          </w:tcPr>
          <w:p w:rsidR="00831B15" w:rsidRPr="00B005BA" w:rsidRDefault="00831B15" w:rsidP="00831B15">
            <w:pPr>
              <w:pStyle w:val="TableParagraph"/>
              <w:spacing w:line="256" w:lineRule="exact"/>
              <w:ind w:left="110"/>
              <w:rPr>
                <w:sz w:val="24"/>
              </w:rPr>
            </w:pPr>
            <w:r w:rsidRPr="00B005BA">
              <w:rPr>
                <w:sz w:val="24"/>
              </w:rPr>
              <w:t>волевыми</w:t>
            </w:r>
            <w:r w:rsidRPr="00B005BA">
              <w:rPr>
                <w:spacing w:val="-6"/>
                <w:sz w:val="24"/>
              </w:rPr>
              <w:t xml:space="preserve"> </w:t>
            </w:r>
            <w:r w:rsidRPr="00B005BA">
              <w:rPr>
                <w:sz w:val="24"/>
              </w:rPr>
              <w:t>нарушениями.</w:t>
            </w:r>
          </w:p>
        </w:tc>
        <w:tc>
          <w:tcPr>
            <w:tcW w:w="1378" w:type="dxa"/>
            <w:tcBorders>
              <w:top w:val="nil"/>
              <w:bottom w:val="nil"/>
            </w:tcBorders>
          </w:tcPr>
          <w:p w:rsidR="00831B15" w:rsidRPr="00B005BA" w:rsidRDefault="00831B15" w:rsidP="00831B15">
            <w:pPr>
              <w:pStyle w:val="TableParagraph"/>
              <w:rPr>
                <w:sz w:val="20"/>
              </w:rPr>
            </w:pPr>
          </w:p>
        </w:tc>
        <w:tc>
          <w:tcPr>
            <w:tcW w:w="1320" w:type="dxa"/>
            <w:tcBorders>
              <w:top w:val="nil"/>
              <w:bottom w:val="nil"/>
            </w:tcBorders>
          </w:tcPr>
          <w:p w:rsidR="00831B15" w:rsidRPr="00B005BA" w:rsidRDefault="00831B15" w:rsidP="00831B15">
            <w:pPr>
              <w:pStyle w:val="TableParagraph"/>
              <w:spacing w:line="256" w:lineRule="exact"/>
              <w:ind w:left="88" w:right="74"/>
              <w:jc w:val="center"/>
              <w:rPr>
                <w:sz w:val="24"/>
              </w:rPr>
            </w:pPr>
            <w:r w:rsidRPr="00B005BA">
              <w:rPr>
                <w:sz w:val="24"/>
              </w:rPr>
              <w:t>Чет.</w:t>
            </w:r>
          </w:p>
        </w:tc>
        <w:tc>
          <w:tcPr>
            <w:tcW w:w="1980" w:type="dxa"/>
            <w:tcBorders>
              <w:top w:val="nil"/>
              <w:bottom w:val="nil"/>
            </w:tcBorders>
          </w:tcPr>
          <w:p w:rsidR="00831B15" w:rsidRPr="00B005BA" w:rsidRDefault="00831B15" w:rsidP="00831B15">
            <w:pPr>
              <w:pStyle w:val="TableParagraph"/>
              <w:spacing w:line="256" w:lineRule="exact"/>
              <w:ind w:left="108"/>
              <w:rPr>
                <w:sz w:val="24"/>
              </w:rPr>
            </w:pPr>
            <w:r w:rsidRPr="00B005BA">
              <w:rPr>
                <w:sz w:val="24"/>
              </w:rPr>
              <w:t>Кл.рук</w:t>
            </w:r>
          </w:p>
        </w:tc>
      </w:tr>
      <w:tr w:rsidR="00831B15" w:rsidTr="00831B15">
        <w:trPr>
          <w:trHeight w:val="276"/>
        </w:trPr>
        <w:tc>
          <w:tcPr>
            <w:tcW w:w="2693" w:type="dxa"/>
            <w:tcBorders>
              <w:top w:val="nil"/>
              <w:bottom w:val="nil"/>
            </w:tcBorders>
          </w:tcPr>
          <w:p w:rsidR="00831B15" w:rsidRPr="00B005BA" w:rsidRDefault="00831B15" w:rsidP="00831B15">
            <w:pPr>
              <w:pStyle w:val="TableParagraph"/>
              <w:rPr>
                <w:sz w:val="20"/>
              </w:rPr>
            </w:pPr>
          </w:p>
        </w:tc>
        <w:tc>
          <w:tcPr>
            <w:tcW w:w="8365" w:type="dxa"/>
            <w:tcBorders>
              <w:top w:val="nil"/>
              <w:bottom w:val="nil"/>
            </w:tcBorders>
          </w:tcPr>
          <w:p w:rsidR="00831B15" w:rsidRPr="00695CE7" w:rsidRDefault="00831B15" w:rsidP="00831B15">
            <w:pPr>
              <w:pStyle w:val="TableParagraph"/>
              <w:spacing w:line="256" w:lineRule="exact"/>
              <w:ind w:left="110"/>
              <w:rPr>
                <w:sz w:val="24"/>
              </w:rPr>
            </w:pPr>
            <w:r>
              <w:rPr>
                <w:b/>
                <w:spacing w:val="-3"/>
                <w:sz w:val="24"/>
              </w:rPr>
              <w:t>кл.час к 100-летию РБ (по плану)</w:t>
            </w:r>
          </w:p>
        </w:tc>
        <w:tc>
          <w:tcPr>
            <w:tcW w:w="1378" w:type="dxa"/>
            <w:tcBorders>
              <w:top w:val="nil"/>
              <w:bottom w:val="nil"/>
            </w:tcBorders>
          </w:tcPr>
          <w:p w:rsidR="00831B15" w:rsidRPr="00C934AF" w:rsidRDefault="00831B15" w:rsidP="00831B15">
            <w:pPr>
              <w:pStyle w:val="TableParagraph"/>
              <w:spacing w:line="256" w:lineRule="exact"/>
              <w:ind w:left="138" w:right="126"/>
              <w:rPr>
                <w:sz w:val="24"/>
              </w:rPr>
            </w:pPr>
            <w:r>
              <w:rPr>
                <w:sz w:val="24"/>
              </w:rPr>
              <w:t xml:space="preserve">      5-9</w:t>
            </w:r>
          </w:p>
        </w:tc>
        <w:tc>
          <w:tcPr>
            <w:tcW w:w="1320" w:type="dxa"/>
            <w:tcBorders>
              <w:top w:val="nil"/>
              <w:bottom w:val="nil"/>
            </w:tcBorders>
          </w:tcPr>
          <w:p w:rsidR="00831B15" w:rsidRPr="00B005BA" w:rsidRDefault="00831B15" w:rsidP="00831B15">
            <w:pPr>
              <w:pStyle w:val="TableParagraph"/>
              <w:spacing w:line="256" w:lineRule="exact"/>
              <w:ind w:left="15"/>
              <w:jc w:val="center"/>
              <w:rPr>
                <w:sz w:val="24"/>
              </w:rPr>
            </w:pPr>
            <w:r w:rsidRPr="00B005BA">
              <w:rPr>
                <w:sz w:val="24"/>
              </w:rPr>
              <w:t>2</w:t>
            </w:r>
          </w:p>
        </w:tc>
        <w:tc>
          <w:tcPr>
            <w:tcW w:w="1980" w:type="dxa"/>
            <w:tcBorders>
              <w:top w:val="nil"/>
              <w:bottom w:val="nil"/>
            </w:tcBorders>
          </w:tcPr>
          <w:p w:rsidR="00831B15" w:rsidRPr="00B005BA" w:rsidRDefault="00831B15" w:rsidP="00831B15">
            <w:pPr>
              <w:pStyle w:val="TableParagraph"/>
              <w:spacing w:line="256" w:lineRule="exact"/>
              <w:ind w:left="108"/>
              <w:rPr>
                <w:sz w:val="24"/>
              </w:rPr>
            </w:pPr>
            <w:r w:rsidRPr="00B005BA">
              <w:rPr>
                <w:sz w:val="24"/>
              </w:rPr>
              <w:t>Кл.рук.</w:t>
            </w:r>
          </w:p>
        </w:tc>
      </w:tr>
      <w:tr w:rsidR="00831B15" w:rsidTr="00831B15">
        <w:trPr>
          <w:trHeight w:val="278"/>
        </w:trPr>
        <w:tc>
          <w:tcPr>
            <w:tcW w:w="2693" w:type="dxa"/>
            <w:tcBorders>
              <w:top w:val="nil"/>
            </w:tcBorders>
          </w:tcPr>
          <w:p w:rsidR="00831B15" w:rsidRPr="00B005BA" w:rsidRDefault="00831B15" w:rsidP="00831B15">
            <w:pPr>
              <w:pStyle w:val="TableParagraph"/>
              <w:rPr>
                <w:sz w:val="20"/>
              </w:rPr>
            </w:pPr>
          </w:p>
        </w:tc>
        <w:tc>
          <w:tcPr>
            <w:tcW w:w="8365" w:type="dxa"/>
            <w:tcBorders>
              <w:top w:val="nil"/>
            </w:tcBorders>
          </w:tcPr>
          <w:p w:rsidR="00831B15" w:rsidRPr="00695CE7" w:rsidRDefault="00831B15" w:rsidP="00831B15">
            <w:pPr>
              <w:pStyle w:val="TableParagraph"/>
              <w:spacing w:line="259" w:lineRule="exact"/>
              <w:ind w:left="110"/>
              <w:rPr>
                <w:sz w:val="24"/>
              </w:rPr>
            </w:pPr>
          </w:p>
        </w:tc>
        <w:tc>
          <w:tcPr>
            <w:tcW w:w="1378" w:type="dxa"/>
            <w:tcBorders>
              <w:top w:val="nil"/>
            </w:tcBorders>
          </w:tcPr>
          <w:p w:rsidR="00831B15" w:rsidRDefault="00831B15" w:rsidP="00831B15">
            <w:pPr>
              <w:pStyle w:val="TableParagraph"/>
              <w:spacing w:line="259" w:lineRule="exact"/>
              <w:ind w:left="138" w:right="126"/>
              <w:jc w:val="center"/>
              <w:rPr>
                <w:sz w:val="24"/>
              </w:rPr>
            </w:pPr>
          </w:p>
        </w:tc>
        <w:tc>
          <w:tcPr>
            <w:tcW w:w="1320" w:type="dxa"/>
            <w:tcBorders>
              <w:top w:val="nil"/>
            </w:tcBorders>
          </w:tcPr>
          <w:p w:rsidR="00831B15" w:rsidRDefault="00831B15" w:rsidP="00831B15">
            <w:pPr>
              <w:pStyle w:val="TableParagraph"/>
              <w:rPr>
                <w:sz w:val="20"/>
              </w:rPr>
            </w:pPr>
          </w:p>
          <w:p w:rsidR="00831B15" w:rsidRPr="00505A81" w:rsidRDefault="00831B15" w:rsidP="00831B15">
            <w:pPr>
              <w:pStyle w:val="TableParagraph"/>
              <w:jc w:val="center"/>
              <w:rPr>
                <w:sz w:val="20"/>
              </w:rPr>
            </w:pPr>
          </w:p>
        </w:tc>
        <w:tc>
          <w:tcPr>
            <w:tcW w:w="1980" w:type="dxa"/>
            <w:tcBorders>
              <w:top w:val="nil"/>
            </w:tcBorders>
          </w:tcPr>
          <w:p w:rsidR="00831B15" w:rsidRDefault="00831B15" w:rsidP="00831B15">
            <w:pPr>
              <w:pStyle w:val="TableParagraph"/>
              <w:rPr>
                <w:sz w:val="20"/>
              </w:rPr>
            </w:pPr>
          </w:p>
        </w:tc>
      </w:tr>
      <w:tr w:rsidR="00831B15" w:rsidTr="00831B15">
        <w:trPr>
          <w:trHeight w:val="1656"/>
        </w:trPr>
        <w:tc>
          <w:tcPr>
            <w:tcW w:w="2693" w:type="dxa"/>
          </w:tcPr>
          <w:p w:rsidR="00831B15" w:rsidRDefault="00831B15" w:rsidP="00831B15">
            <w:pPr>
              <w:pStyle w:val="TableParagraph"/>
              <w:spacing w:line="251" w:lineRule="exact"/>
              <w:ind w:left="259"/>
              <w:rPr>
                <w:b/>
                <w:i/>
              </w:rPr>
            </w:pPr>
            <w:r>
              <w:rPr>
                <w:b/>
                <w:i/>
              </w:rPr>
              <w:t>Работа</w:t>
            </w:r>
            <w:r>
              <w:rPr>
                <w:b/>
                <w:i/>
                <w:spacing w:val="-4"/>
              </w:rPr>
              <w:t xml:space="preserve"> </w:t>
            </w:r>
            <w:r>
              <w:rPr>
                <w:b/>
                <w:i/>
              </w:rPr>
              <w:t>с родителями</w:t>
            </w:r>
          </w:p>
        </w:tc>
        <w:tc>
          <w:tcPr>
            <w:tcW w:w="8365" w:type="dxa"/>
          </w:tcPr>
          <w:p w:rsidR="00831B15" w:rsidRPr="00695CE7" w:rsidRDefault="00831B15" w:rsidP="00831B15">
            <w:pPr>
              <w:pStyle w:val="TableParagraph"/>
              <w:spacing w:line="268" w:lineRule="exact"/>
              <w:ind w:left="110"/>
              <w:rPr>
                <w:sz w:val="24"/>
              </w:rPr>
            </w:pPr>
            <w:r w:rsidRPr="00695CE7">
              <w:rPr>
                <w:sz w:val="24"/>
              </w:rPr>
              <w:t>День</w:t>
            </w:r>
            <w:r w:rsidRPr="00695CE7">
              <w:rPr>
                <w:spacing w:val="-3"/>
                <w:sz w:val="24"/>
              </w:rPr>
              <w:t xml:space="preserve"> </w:t>
            </w:r>
            <w:r w:rsidRPr="00695CE7">
              <w:rPr>
                <w:sz w:val="24"/>
              </w:rPr>
              <w:t>дисциплины.</w:t>
            </w:r>
          </w:p>
          <w:p w:rsidR="00831B15" w:rsidRPr="00695CE7" w:rsidRDefault="00831B15" w:rsidP="00831B15">
            <w:pPr>
              <w:pStyle w:val="TableParagraph"/>
              <w:ind w:left="110"/>
              <w:rPr>
                <w:sz w:val="24"/>
              </w:rPr>
            </w:pPr>
            <w:r w:rsidRPr="00695CE7">
              <w:rPr>
                <w:sz w:val="24"/>
              </w:rPr>
              <w:t>Рейд</w:t>
            </w:r>
            <w:r w:rsidRPr="00695CE7">
              <w:rPr>
                <w:spacing w:val="-2"/>
                <w:sz w:val="24"/>
              </w:rPr>
              <w:t xml:space="preserve"> </w:t>
            </w:r>
            <w:r w:rsidRPr="00695CE7">
              <w:rPr>
                <w:sz w:val="24"/>
              </w:rPr>
              <w:t>по</w:t>
            </w:r>
            <w:r w:rsidRPr="00695CE7">
              <w:rPr>
                <w:spacing w:val="-5"/>
                <w:sz w:val="24"/>
              </w:rPr>
              <w:t xml:space="preserve"> </w:t>
            </w:r>
            <w:r w:rsidRPr="00695CE7">
              <w:rPr>
                <w:sz w:val="24"/>
              </w:rPr>
              <w:t>неблагополучным</w:t>
            </w:r>
            <w:r w:rsidRPr="00695CE7">
              <w:rPr>
                <w:spacing w:val="-3"/>
                <w:sz w:val="24"/>
              </w:rPr>
              <w:t xml:space="preserve"> </w:t>
            </w:r>
            <w:r w:rsidRPr="00695CE7">
              <w:rPr>
                <w:sz w:val="24"/>
              </w:rPr>
              <w:t>семьям.</w:t>
            </w:r>
          </w:p>
          <w:p w:rsidR="00831B15" w:rsidRPr="00695CE7" w:rsidRDefault="00831B15" w:rsidP="00831B15">
            <w:pPr>
              <w:pStyle w:val="TableParagraph"/>
              <w:rPr>
                <w:b/>
                <w:sz w:val="24"/>
              </w:rPr>
            </w:pPr>
          </w:p>
          <w:p w:rsidR="00831B15" w:rsidRPr="00695CE7" w:rsidRDefault="00831B15" w:rsidP="00831B15">
            <w:pPr>
              <w:pStyle w:val="TableParagraph"/>
              <w:ind w:left="110" w:right="216"/>
              <w:rPr>
                <w:sz w:val="24"/>
              </w:rPr>
            </w:pPr>
            <w:r w:rsidRPr="00695CE7">
              <w:rPr>
                <w:sz w:val="24"/>
              </w:rPr>
              <w:t>Родительское собрание по итогам 1 четверти. «Антиалкогольное воспитание»</w:t>
            </w:r>
            <w:r w:rsidRPr="00695CE7">
              <w:rPr>
                <w:spacing w:val="-57"/>
                <w:sz w:val="24"/>
              </w:rPr>
              <w:t xml:space="preserve"> </w:t>
            </w:r>
            <w:r w:rsidRPr="00695CE7">
              <w:rPr>
                <w:sz w:val="24"/>
              </w:rPr>
              <w:t>Информационное</w:t>
            </w:r>
            <w:r w:rsidRPr="00695CE7">
              <w:rPr>
                <w:spacing w:val="-2"/>
                <w:sz w:val="24"/>
              </w:rPr>
              <w:t xml:space="preserve"> </w:t>
            </w:r>
            <w:r w:rsidRPr="00695CE7">
              <w:rPr>
                <w:sz w:val="24"/>
              </w:rPr>
              <w:t>оповещение</w:t>
            </w:r>
            <w:r w:rsidRPr="00695CE7">
              <w:rPr>
                <w:spacing w:val="-2"/>
                <w:sz w:val="24"/>
              </w:rPr>
              <w:t xml:space="preserve"> </w:t>
            </w:r>
            <w:r w:rsidRPr="00695CE7">
              <w:rPr>
                <w:sz w:val="24"/>
              </w:rPr>
              <w:t>родителей</w:t>
            </w:r>
            <w:r w:rsidRPr="00695CE7">
              <w:rPr>
                <w:spacing w:val="-1"/>
                <w:sz w:val="24"/>
              </w:rPr>
              <w:t xml:space="preserve"> </w:t>
            </w:r>
            <w:r w:rsidRPr="00695CE7">
              <w:rPr>
                <w:sz w:val="24"/>
              </w:rPr>
              <w:t>через</w:t>
            </w:r>
            <w:r w:rsidRPr="00695CE7">
              <w:rPr>
                <w:spacing w:val="-1"/>
                <w:sz w:val="24"/>
              </w:rPr>
              <w:t xml:space="preserve"> </w:t>
            </w:r>
            <w:r w:rsidRPr="00695CE7">
              <w:rPr>
                <w:sz w:val="24"/>
              </w:rPr>
              <w:t>сайт</w:t>
            </w:r>
            <w:r w:rsidRPr="00695CE7">
              <w:rPr>
                <w:spacing w:val="-1"/>
                <w:sz w:val="24"/>
              </w:rPr>
              <w:t xml:space="preserve"> </w:t>
            </w:r>
            <w:r w:rsidRPr="00695CE7">
              <w:rPr>
                <w:sz w:val="24"/>
              </w:rPr>
              <w:t>школы,</w:t>
            </w:r>
            <w:r w:rsidRPr="00695CE7">
              <w:rPr>
                <w:spacing w:val="-1"/>
                <w:sz w:val="24"/>
              </w:rPr>
              <w:t xml:space="preserve"> </w:t>
            </w:r>
            <w:r w:rsidRPr="00695CE7">
              <w:rPr>
                <w:sz w:val="24"/>
              </w:rPr>
              <w:t>соц.</w:t>
            </w:r>
            <w:r w:rsidRPr="00695CE7">
              <w:rPr>
                <w:spacing w:val="-1"/>
                <w:sz w:val="24"/>
              </w:rPr>
              <w:t xml:space="preserve"> </w:t>
            </w:r>
            <w:r w:rsidRPr="00695CE7">
              <w:rPr>
                <w:sz w:val="24"/>
              </w:rPr>
              <w:t>сети.</w:t>
            </w:r>
          </w:p>
        </w:tc>
        <w:tc>
          <w:tcPr>
            <w:tcW w:w="1378" w:type="dxa"/>
          </w:tcPr>
          <w:p w:rsidR="00831B15" w:rsidRPr="00B005BA" w:rsidRDefault="00831B15" w:rsidP="00831B15">
            <w:pPr>
              <w:pStyle w:val="TableParagraph"/>
              <w:spacing w:line="268" w:lineRule="exact"/>
              <w:ind w:left="138" w:right="126"/>
              <w:jc w:val="center"/>
              <w:rPr>
                <w:sz w:val="24"/>
              </w:rPr>
            </w:pPr>
            <w:r>
              <w:rPr>
                <w:sz w:val="24"/>
              </w:rPr>
              <w:t>5-9</w:t>
            </w:r>
          </w:p>
        </w:tc>
        <w:tc>
          <w:tcPr>
            <w:tcW w:w="1320" w:type="dxa"/>
          </w:tcPr>
          <w:p w:rsidR="00831B15" w:rsidRDefault="00831B15" w:rsidP="00831B15">
            <w:pPr>
              <w:pStyle w:val="TableParagraph"/>
              <w:spacing w:line="268" w:lineRule="exact"/>
              <w:ind w:left="15"/>
              <w:jc w:val="center"/>
              <w:rPr>
                <w:sz w:val="24"/>
              </w:rPr>
            </w:pPr>
            <w:r>
              <w:rPr>
                <w:sz w:val="24"/>
              </w:rPr>
              <w:t>2</w:t>
            </w:r>
          </w:p>
          <w:p w:rsidR="00831B15" w:rsidRDefault="00831B15" w:rsidP="00831B15">
            <w:pPr>
              <w:pStyle w:val="TableParagraph"/>
              <w:ind w:left="468" w:right="344" w:hanging="113"/>
              <w:jc w:val="both"/>
              <w:rPr>
                <w:sz w:val="24"/>
              </w:rPr>
            </w:pPr>
            <w:r>
              <w:rPr>
                <w:spacing w:val="-1"/>
                <w:sz w:val="24"/>
              </w:rPr>
              <w:t>В теч.</w:t>
            </w:r>
            <w:r>
              <w:rPr>
                <w:spacing w:val="-57"/>
                <w:sz w:val="24"/>
              </w:rPr>
              <w:t xml:space="preserve"> </w:t>
            </w:r>
            <w:r>
              <w:rPr>
                <w:sz w:val="24"/>
              </w:rPr>
              <w:t>года</w:t>
            </w:r>
            <w:r>
              <w:rPr>
                <w:spacing w:val="-58"/>
                <w:sz w:val="24"/>
              </w:rPr>
              <w:t xml:space="preserve"> </w:t>
            </w:r>
            <w:r>
              <w:rPr>
                <w:sz w:val="24"/>
              </w:rPr>
              <w:t>4</w:t>
            </w:r>
          </w:p>
        </w:tc>
        <w:tc>
          <w:tcPr>
            <w:tcW w:w="1980" w:type="dxa"/>
          </w:tcPr>
          <w:p w:rsidR="00831B15" w:rsidRPr="00695CE7" w:rsidRDefault="00831B15" w:rsidP="00831B15">
            <w:pPr>
              <w:pStyle w:val="TableParagraph"/>
              <w:spacing w:line="268" w:lineRule="exact"/>
              <w:ind w:left="108"/>
              <w:rPr>
                <w:sz w:val="24"/>
              </w:rPr>
            </w:pPr>
            <w:r>
              <w:rPr>
                <w:sz w:val="24"/>
              </w:rPr>
              <w:t>Зам.УВР</w:t>
            </w:r>
          </w:p>
          <w:p w:rsidR="00831B15" w:rsidRPr="00695CE7" w:rsidRDefault="00831B15" w:rsidP="00831B15">
            <w:pPr>
              <w:pStyle w:val="TableParagraph"/>
              <w:ind w:left="108"/>
              <w:rPr>
                <w:sz w:val="24"/>
              </w:rPr>
            </w:pPr>
            <w:r w:rsidRPr="00695CE7">
              <w:rPr>
                <w:sz w:val="24"/>
              </w:rPr>
              <w:t>Кл.рук.</w:t>
            </w:r>
          </w:p>
          <w:p w:rsidR="00831B15" w:rsidRPr="00695CE7" w:rsidRDefault="00831B15" w:rsidP="00831B15">
            <w:pPr>
              <w:pStyle w:val="TableParagraph"/>
              <w:rPr>
                <w:b/>
                <w:sz w:val="26"/>
              </w:rPr>
            </w:pPr>
          </w:p>
          <w:p w:rsidR="00831B15" w:rsidRPr="00695CE7" w:rsidRDefault="00831B15" w:rsidP="00831B15">
            <w:pPr>
              <w:pStyle w:val="TableParagraph"/>
              <w:rPr>
                <w:b/>
              </w:rPr>
            </w:pPr>
          </w:p>
          <w:p w:rsidR="00831B15" w:rsidRPr="00B005BA" w:rsidRDefault="00831B15" w:rsidP="00831B15">
            <w:pPr>
              <w:pStyle w:val="TableParagraph"/>
              <w:ind w:left="108"/>
              <w:rPr>
                <w:sz w:val="24"/>
              </w:rPr>
            </w:pPr>
            <w:r w:rsidRPr="00B005BA">
              <w:rPr>
                <w:sz w:val="24"/>
              </w:rPr>
              <w:t>Зам.ВР,</w:t>
            </w:r>
            <w:r w:rsidRPr="00B005BA">
              <w:rPr>
                <w:spacing w:val="-3"/>
                <w:sz w:val="24"/>
              </w:rPr>
              <w:t xml:space="preserve"> </w:t>
            </w:r>
            <w:r>
              <w:rPr>
                <w:sz w:val="24"/>
              </w:rPr>
              <w:t>пед. Псих.</w:t>
            </w:r>
          </w:p>
        </w:tc>
      </w:tr>
      <w:tr w:rsidR="00831B15" w:rsidTr="00831B15">
        <w:trPr>
          <w:trHeight w:val="275"/>
        </w:trPr>
        <w:tc>
          <w:tcPr>
            <w:tcW w:w="2693" w:type="dxa"/>
          </w:tcPr>
          <w:p w:rsidR="00831B15" w:rsidRPr="00B005BA" w:rsidRDefault="00831B15" w:rsidP="00831B15">
            <w:pPr>
              <w:pStyle w:val="TableParagraph"/>
              <w:spacing w:line="251" w:lineRule="exact"/>
              <w:ind w:left="542"/>
              <w:rPr>
                <w:b/>
                <w:i/>
              </w:rPr>
            </w:pPr>
            <w:r w:rsidRPr="00B005BA">
              <w:rPr>
                <w:b/>
                <w:i/>
              </w:rPr>
              <w:t>Самоуправление</w:t>
            </w:r>
          </w:p>
        </w:tc>
        <w:tc>
          <w:tcPr>
            <w:tcW w:w="8365" w:type="dxa"/>
          </w:tcPr>
          <w:p w:rsidR="00831B15" w:rsidRPr="00B005BA" w:rsidRDefault="00831B15" w:rsidP="00831B15">
            <w:pPr>
              <w:pStyle w:val="TableParagraph"/>
              <w:spacing w:line="256" w:lineRule="exact"/>
              <w:ind w:left="110"/>
              <w:rPr>
                <w:sz w:val="24"/>
              </w:rPr>
            </w:pPr>
            <w:r w:rsidRPr="00B005BA">
              <w:rPr>
                <w:sz w:val="24"/>
              </w:rPr>
              <w:t>Организационное</w:t>
            </w:r>
            <w:r w:rsidRPr="00B005BA">
              <w:rPr>
                <w:spacing w:val="-8"/>
                <w:sz w:val="24"/>
              </w:rPr>
              <w:t xml:space="preserve"> </w:t>
            </w:r>
            <w:r w:rsidRPr="00B005BA">
              <w:rPr>
                <w:sz w:val="24"/>
              </w:rPr>
              <w:t>заседание</w:t>
            </w:r>
            <w:r w:rsidRPr="00B005BA">
              <w:rPr>
                <w:spacing w:val="-6"/>
                <w:sz w:val="24"/>
              </w:rPr>
              <w:t xml:space="preserve"> </w:t>
            </w:r>
            <w:r w:rsidRPr="00B005BA">
              <w:rPr>
                <w:sz w:val="24"/>
              </w:rPr>
              <w:t>ученического</w:t>
            </w:r>
            <w:r w:rsidRPr="00B005BA">
              <w:rPr>
                <w:spacing w:val="-3"/>
                <w:sz w:val="24"/>
              </w:rPr>
              <w:t xml:space="preserve"> </w:t>
            </w:r>
            <w:r w:rsidRPr="00B005BA">
              <w:rPr>
                <w:sz w:val="24"/>
              </w:rPr>
              <w:t>самоуправления.</w:t>
            </w:r>
          </w:p>
        </w:tc>
        <w:tc>
          <w:tcPr>
            <w:tcW w:w="1378" w:type="dxa"/>
          </w:tcPr>
          <w:p w:rsidR="00831B15" w:rsidRPr="00B005BA" w:rsidRDefault="00831B15" w:rsidP="00831B15">
            <w:pPr>
              <w:pStyle w:val="TableParagraph"/>
              <w:spacing w:line="256" w:lineRule="exact"/>
              <w:ind w:left="136" w:right="127"/>
              <w:jc w:val="center"/>
              <w:rPr>
                <w:sz w:val="24"/>
              </w:rPr>
            </w:pPr>
            <w:r w:rsidRPr="00B005BA">
              <w:rPr>
                <w:sz w:val="24"/>
              </w:rPr>
              <w:t>Культмас-</w:t>
            </w:r>
          </w:p>
        </w:tc>
        <w:tc>
          <w:tcPr>
            <w:tcW w:w="1320" w:type="dxa"/>
          </w:tcPr>
          <w:p w:rsidR="00831B15" w:rsidRPr="00B005BA" w:rsidRDefault="00831B15" w:rsidP="00831B15">
            <w:pPr>
              <w:pStyle w:val="TableParagraph"/>
              <w:spacing w:line="256" w:lineRule="exact"/>
              <w:ind w:left="15"/>
              <w:jc w:val="center"/>
              <w:rPr>
                <w:sz w:val="24"/>
              </w:rPr>
            </w:pPr>
            <w:r w:rsidRPr="00B005BA">
              <w:rPr>
                <w:sz w:val="24"/>
              </w:rPr>
              <w:t>3</w:t>
            </w:r>
          </w:p>
        </w:tc>
        <w:tc>
          <w:tcPr>
            <w:tcW w:w="1980" w:type="dxa"/>
          </w:tcPr>
          <w:p w:rsidR="00831B15" w:rsidRPr="00B005BA" w:rsidRDefault="00831B15" w:rsidP="00831B15">
            <w:pPr>
              <w:pStyle w:val="TableParagraph"/>
              <w:spacing w:line="256" w:lineRule="exact"/>
              <w:ind w:left="108"/>
              <w:rPr>
                <w:sz w:val="24"/>
              </w:rPr>
            </w:pPr>
            <w:r>
              <w:rPr>
                <w:sz w:val="24"/>
              </w:rPr>
              <w:t>Зам. УВР</w:t>
            </w:r>
          </w:p>
        </w:tc>
      </w:tr>
    </w:tbl>
    <w:p w:rsidR="00831B15" w:rsidRDefault="00831B15" w:rsidP="00831B15">
      <w:pPr>
        <w:spacing w:line="256" w:lineRule="exact"/>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8365"/>
        <w:gridCol w:w="1378"/>
        <w:gridCol w:w="1320"/>
        <w:gridCol w:w="1980"/>
      </w:tblGrid>
      <w:tr w:rsidR="00831B15" w:rsidTr="00831B15">
        <w:trPr>
          <w:trHeight w:val="1104"/>
        </w:trPr>
        <w:tc>
          <w:tcPr>
            <w:tcW w:w="2693" w:type="dxa"/>
          </w:tcPr>
          <w:p w:rsidR="00831B15" w:rsidRPr="00B005BA" w:rsidRDefault="00831B15" w:rsidP="00831B15">
            <w:pPr>
              <w:pStyle w:val="TableParagraph"/>
            </w:pPr>
          </w:p>
        </w:tc>
        <w:tc>
          <w:tcPr>
            <w:tcW w:w="8365" w:type="dxa"/>
          </w:tcPr>
          <w:p w:rsidR="00831B15" w:rsidRPr="00695CE7" w:rsidRDefault="00831B15" w:rsidP="00831B15">
            <w:pPr>
              <w:pStyle w:val="TableParagraph"/>
              <w:ind w:left="110" w:right="5004"/>
              <w:rPr>
                <w:sz w:val="24"/>
              </w:rPr>
            </w:pPr>
            <w:r w:rsidRPr="00695CE7">
              <w:rPr>
                <w:sz w:val="24"/>
              </w:rPr>
              <w:t>Участие в галереи фотографий.</w:t>
            </w:r>
            <w:r w:rsidRPr="00695CE7">
              <w:rPr>
                <w:spacing w:val="-57"/>
                <w:sz w:val="24"/>
              </w:rPr>
              <w:t xml:space="preserve"> </w:t>
            </w:r>
            <w:r w:rsidRPr="00695CE7">
              <w:rPr>
                <w:sz w:val="24"/>
              </w:rPr>
              <w:t>Проверка</w:t>
            </w:r>
            <w:r w:rsidRPr="00695CE7">
              <w:rPr>
                <w:spacing w:val="-2"/>
                <w:sz w:val="24"/>
              </w:rPr>
              <w:t xml:space="preserve"> </w:t>
            </w:r>
            <w:r w:rsidRPr="00695CE7">
              <w:rPr>
                <w:sz w:val="24"/>
              </w:rPr>
              <w:t>дневников.</w:t>
            </w:r>
          </w:p>
          <w:p w:rsidR="00831B15" w:rsidRPr="00695CE7" w:rsidRDefault="00831B15" w:rsidP="00831B15">
            <w:pPr>
              <w:pStyle w:val="TableParagraph"/>
              <w:spacing w:line="270" w:lineRule="atLeast"/>
              <w:ind w:left="110" w:right="4940" w:firstLine="60"/>
              <w:rPr>
                <w:sz w:val="24"/>
              </w:rPr>
            </w:pPr>
            <w:r w:rsidRPr="00695CE7">
              <w:rPr>
                <w:sz w:val="24"/>
              </w:rPr>
              <w:t>Участие в галереи фотографий.</w:t>
            </w:r>
            <w:r w:rsidRPr="00695CE7">
              <w:rPr>
                <w:spacing w:val="-57"/>
                <w:sz w:val="24"/>
              </w:rPr>
              <w:t xml:space="preserve"> </w:t>
            </w:r>
            <w:r w:rsidRPr="00695CE7">
              <w:rPr>
                <w:sz w:val="24"/>
              </w:rPr>
              <w:t>Собрание</w:t>
            </w:r>
            <w:r w:rsidRPr="00695CE7">
              <w:rPr>
                <w:spacing w:val="-5"/>
                <w:sz w:val="24"/>
              </w:rPr>
              <w:t xml:space="preserve"> </w:t>
            </w:r>
            <w:r w:rsidRPr="00695CE7">
              <w:rPr>
                <w:sz w:val="24"/>
              </w:rPr>
              <w:t>ШДР,</w:t>
            </w:r>
            <w:r w:rsidRPr="00695CE7">
              <w:rPr>
                <w:spacing w:val="-3"/>
                <w:sz w:val="24"/>
              </w:rPr>
              <w:t xml:space="preserve"> </w:t>
            </w:r>
            <w:r w:rsidRPr="00695CE7">
              <w:rPr>
                <w:sz w:val="24"/>
              </w:rPr>
              <w:t>активов</w:t>
            </w:r>
            <w:r w:rsidRPr="00695CE7">
              <w:rPr>
                <w:spacing w:val="-4"/>
                <w:sz w:val="24"/>
              </w:rPr>
              <w:t xml:space="preserve"> </w:t>
            </w:r>
            <w:r w:rsidRPr="00695CE7">
              <w:rPr>
                <w:sz w:val="24"/>
              </w:rPr>
              <w:t>класса.</w:t>
            </w:r>
          </w:p>
        </w:tc>
        <w:tc>
          <w:tcPr>
            <w:tcW w:w="1378" w:type="dxa"/>
          </w:tcPr>
          <w:p w:rsidR="00831B15" w:rsidRPr="00695CE7" w:rsidRDefault="00831B15" w:rsidP="00831B15">
            <w:pPr>
              <w:pStyle w:val="TableParagraph"/>
              <w:ind w:left="138" w:right="126"/>
              <w:jc w:val="center"/>
              <w:rPr>
                <w:sz w:val="24"/>
              </w:rPr>
            </w:pPr>
            <w:r w:rsidRPr="00695CE7">
              <w:rPr>
                <w:sz w:val="24"/>
              </w:rPr>
              <w:t>совый сек-</w:t>
            </w:r>
            <w:r w:rsidRPr="00695CE7">
              <w:rPr>
                <w:spacing w:val="-58"/>
                <w:sz w:val="24"/>
              </w:rPr>
              <w:t xml:space="preserve"> </w:t>
            </w:r>
            <w:r w:rsidRPr="00695CE7">
              <w:rPr>
                <w:sz w:val="24"/>
              </w:rPr>
              <w:t>тор</w:t>
            </w:r>
          </w:p>
          <w:p w:rsidR="00831B15" w:rsidRPr="00695CE7" w:rsidRDefault="00831B15" w:rsidP="00831B15">
            <w:pPr>
              <w:pStyle w:val="TableParagraph"/>
              <w:spacing w:line="270" w:lineRule="atLeast"/>
              <w:ind w:left="138" w:right="125"/>
              <w:jc w:val="center"/>
              <w:rPr>
                <w:sz w:val="24"/>
              </w:rPr>
            </w:pPr>
            <w:r w:rsidRPr="00695CE7">
              <w:rPr>
                <w:sz w:val="24"/>
              </w:rPr>
              <w:t>Учебный</w:t>
            </w:r>
            <w:r w:rsidRPr="00695CE7">
              <w:rPr>
                <w:spacing w:val="-57"/>
                <w:sz w:val="24"/>
              </w:rPr>
              <w:t xml:space="preserve"> </w:t>
            </w:r>
            <w:r w:rsidRPr="00695CE7">
              <w:rPr>
                <w:sz w:val="24"/>
              </w:rPr>
              <w:t>сектор</w:t>
            </w:r>
          </w:p>
        </w:tc>
        <w:tc>
          <w:tcPr>
            <w:tcW w:w="1320" w:type="dxa"/>
          </w:tcPr>
          <w:p w:rsidR="00831B15" w:rsidRPr="00695CE7" w:rsidRDefault="00831B15" w:rsidP="00831B15">
            <w:pPr>
              <w:pStyle w:val="TableParagraph"/>
              <w:spacing w:before="3"/>
              <w:rPr>
                <w:b/>
                <w:sz w:val="23"/>
              </w:rPr>
            </w:pPr>
          </w:p>
          <w:p w:rsidR="00831B15" w:rsidRDefault="00831B15" w:rsidP="00831B15">
            <w:pPr>
              <w:pStyle w:val="TableParagraph"/>
              <w:ind w:left="15"/>
              <w:jc w:val="center"/>
              <w:rPr>
                <w:sz w:val="24"/>
              </w:rPr>
            </w:pPr>
            <w:r>
              <w:rPr>
                <w:sz w:val="24"/>
              </w:rPr>
              <w:t>3</w:t>
            </w:r>
          </w:p>
        </w:tc>
        <w:tc>
          <w:tcPr>
            <w:tcW w:w="1980" w:type="dxa"/>
          </w:tcPr>
          <w:p w:rsidR="00831B15" w:rsidRPr="00B005BA" w:rsidRDefault="00831B15" w:rsidP="00831B15">
            <w:pPr>
              <w:pStyle w:val="TableParagraph"/>
              <w:spacing w:before="3"/>
              <w:rPr>
                <w:b/>
                <w:sz w:val="23"/>
              </w:rPr>
            </w:pPr>
          </w:p>
          <w:p w:rsidR="00831B15" w:rsidRPr="00B005BA" w:rsidRDefault="00831B15" w:rsidP="00831B15">
            <w:pPr>
              <w:pStyle w:val="TableParagraph"/>
              <w:ind w:left="108"/>
              <w:rPr>
                <w:sz w:val="24"/>
              </w:rPr>
            </w:pPr>
            <w:r w:rsidRPr="00B005BA">
              <w:rPr>
                <w:sz w:val="24"/>
              </w:rPr>
              <w:t>ШДР</w:t>
            </w:r>
          </w:p>
          <w:p w:rsidR="00831B15" w:rsidRPr="00B005BA" w:rsidRDefault="00831B15" w:rsidP="00831B15">
            <w:pPr>
              <w:pStyle w:val="TableParagraph"/>
              <w:rPr>
                <w:b/>
                <w:sz w:val="24"/>
              </w:rPr>
            </w:pPr>
          </w:p>
          <w:p w:rsidR="00831B15" w:rsidRPr="00B005BA" w:rsidRDefault="00831B15" w:rsidP="00831B15">
            <w:pPr>
              <w:pStyle w:val="TableParagraph"/>
              <w:spacing w:line="264" w:lineRule="exact"/>
              <w:ind w:left="108"/>
              <w:rPr>
                <w:sz w:val="24"/>
              </w:rPr>
            </w:pPr>
            <w:r>
              <w:rPr>
                <w:sz w:val="24"/>
              </w:rPr>
              <w:t>Зам. ВР</w:t>
            </w:r>
          </w:p>
        </w:tc>
      </w:tr>
      <w:tr w:rsidR="00831B15" w:rsidTr="00831B15">
        <w:trPr>
          <w:trHeight w:val="272"/>
        </w:trPr>
        <w:tc>
          <w:tcPr>
            <w:tcW w:w="2693" w:type="dxa"/>
            <w:tcBorders>
              <w:bottom w:val="nil"/>
            </w:tcBorders>
          </w:tcPr>
          <w:p w:rsidR="00831B15" w:rsidRPr="00B005BA" w:rsidRDefault="00831B15" w:rsidP="00831B15">
            <w:pPr>
              <w:pStyle w:val="TableParagraph"/>
              <w:spacing w:line="251" w:lineRule="exact"/>
              <w:ind w:left="239" w:right="229"/>
              <w:jc w:val="center"/>
              <w:rPr>
                <w:b/>
                <w:i/>
              </w:rPr>
            </w:pPr>
            <w:r w:rsidRPr="00B005BA">
              <w:rPr>
                <w:b/>
                <w:i/>
              </w:rPr>
              <w:t>Профориентация</w:t>
            </w:r>
          </w:p>
        </w:tc>
        <w:tc>
          <w:tcPr>
            <w:tcW w:w="8365" w:type="dxa"/>
            <w:tcBorders>
              <w:bottom w:val="nil"/>
            </w:tcBorders>
          </w:tcPr>
          <w:p w:rsidR="00831B15" w:rsidRPr="00B005BA" w:rsidRDefault="00831B15" w:rsidP="00831B15">
            <w:pPr>
              <w:pStyle w:val="TableParagraph"/>
              <w:spacing w:line="253" w:lineRule="exact"/>
              <w:ind w:left="110"/>
              <w:rPr>
                <w:sz w:val="24"/>
              </w:rPr>
            </w:pPr>
            <w:r w:rsidRPr="00695CE7">
              <w:rPr>
                <w:sz w:val="24"/>
              </w:rPr>
              <w:t>«Мир</w:t>
            </w:r>
            <w:r w:rsidRPr="00695CE7">
              <w:rPr>
                <w:spacing w:val="-3"/>
                <w:sz w:val="24"/>
              </w:rPr>
              <w:t xml:space="preserve"> </w:t>
            </w:r>
            <w:r w:rsidRPr="00695CE7">
              <w:rPr>
                <w:sz w:val="24"/>
              </w:rPr>
              <w:t>профессий.</w:t>
            </w:r>
            <w:r w:rsidRPr="00695CE7">
              <w:rPr>
                <w:spacing w:val="-2"/>
                <w:sz w:val="24"/>
              </w:rPr>
              <w:t xml:space="preserve"> </w:t>
            </w:r>
            <w:r w:rsidRPr="00695CE7">
              <w:rPr>
                <w:sz w:val="24"/>
              </w:rPr>
              <w:t>Чтобы</w:t>
            </w:r>
            <w:r w:rsidRPr="00695CE7">
              <w:rPr>
                <w:spacing w:val="-3"/>
                <w:sz w:val="24"/>
              </w:rPr>
              <w:t xml:space="preserve"> </w:t>
            </w:r>
            <w:r w:rsidRPr="00695CE7">
              <w:rPr>
                <w:sz w:val="24"/>
              </w:rPr>
              <w:t>люди</w:t>
            </w:r>
            <w:r w:rsidRPr="00695CE7">
              <w:rPr>
                <w:spacing w:val="-2"/>
                <w:sz w:val="24"/>
              </w:rPr>
              <w:t xml:space="preserve"> </w:t>
            </w:r>
            <w:r w:rsidRPr="00695CE7">
              <w:rPr>
                <w:sz w:val="24"/>
              </w:rPr>
              <w:t>были</w:t>
            </w:r>
            <w:r w:rsidRPr="00695CE7">
              <w:rPr>
                <w:spacing w:val="-4"/>
                <w:sz w:val="24"/>
              </w:rPr>
              <w:t xml:space="preserve"> </w:t>
            </w:r>
            <w:r w:rsidRPr="00695CE7">
              <w:rPr>
                <w:sz w:val="24"/>
              </w:rPr>
              <w:t xml:space="preserve">красивыми. </w:t>
            </w:r>
            <w:r w:rsidRPr="00B005BA">
              <w:rPr>
                <w:sz w:val="24"/>
              </w:rPr>
              <w:t>Парикмахер.</w:t>
            </w:r>
            <w:r w:rsidRPr="00B005BA">
              <w:rPr>
                <w:spacing w:val="-2"/>
                <w:sz w:val="24"/>
              </w:rPr>
              <w:t xml:space="preserve"> </w:t>
            </w:r>
            <w:r w:rsidRPr="00B005BA">
              <w:rPr>
                <w:sz w:val="24"/>
              </w:rPr>
              <w:t>Визажист.</w:t>
            </w:r>
            <w:r w:rsidRPr="00B005BA">
              <w:rPr>
                <w:spacing w:val="-2"/>
                <w:sz w:val="24"/>
              </w:rPr>
              <w:t xml:space="preserve"> </w:t>
            </w:r>
          </w:p>
        </w:tc>
        <w:tc>
          <w:tcPr>
            <w:tcW w:w="1378" w:type="dxa"/>
            <w:tcBorders>
              <w:bottom w:val="nil"/>
            </w:tcBorders>
          </w:tcPr>
          <w:p w:rsidR="00831B15" w:rsidRPr="00B005BA" w:rsidRDefault="00831B15" w:rsidP="00831B15">
            <w:pPr>
              <w:pStyle w:val="TableParagraph"/>
              <w:spacing w:line="253" w:lineRule="exact"/>
              <w:ind w:left="138" w:right="126"/>
              <w:jc w:val="center"/>
              <w:rPr>
                <w:sz w:val="24"/>
              </w:rPr>
            </w:pPr>
            <w:r w:rsidRPr="00B005BA">
              <w:rPr>
                <w:sz w:val="24"/>
              </w:rPr>
              <w:t>5-8</w:t>
            </w:r>
          </w:p>
        </w:tc>
        <w:tc>
          <w:tcPr>
            <w:tcW w:w="1320" w:type="dxa"/>
            <w:tcBorders>
              <w:bottom w:val="nil"/>
            </w:tcBorders>
          </w:tcPr>
          <w:p w:rsidR="00831B15" w:rsidRPr="00B005BA" w:rsidRDefault="00831B15" w:rsidP="00831B15">
            <w:pPr>
              <w:pStyle w:val="TableParagraph"/>
              <w:spacing w:line="253" w:lineRule="exact"/>
              <w:ind w:left="15"/>
              <w:jc w:val="center"/>
              <w:rPr>
                <w:sz w:val="24"/>
              </w:rPr>
            </w:pPr>
            <w:r w:rsidRPr="00B005BA">
              <w:rPr>
                <w:sz w:val="24"/>
              </w:rPr>
              <w:t>4</w:t>
            </w:r>
          </w:p>
        </w:tc>
        <w:tc>
          <w:tcPr>
            <w:tcW w:w="1980" w:type="dxa"/>
            <w:tcBorders>
              <w:bottom w:val="nil"/>
            </w:tcBorders>
          </w:tcPr>
          <w:p w:rsidR="00831B15" w:rsidRPr="00B005BA" w:rsidRDefault="00831B15" w:rsidP="00831B15">
            <w:pPr>
              <w:pStyle w:val="TableParagraph"/>
              <w:spacing w:line="253" w:lineRule="exact"/>
              <w:ind w:left="108"/>
              <w:rPr>
                <w:sz w:val="24"/>
              </w:rPr>
            </w:pPr>
            <w:r w:rsidRPr="00B005BA">
              <w:rPr>
                <w:sz w:val="24"/>
              </w:rPr>
              <w:t>Кл.</w:t>
            </w:r>
            <w:r w:rsidRPr="00B005BA">
              <w:rPr>
                <w:spacing w:val="-4"/>
                <w:sz w:val="24"/>
              </w:rPr>
              <w:t xml:space="preserve"> </w:t>
            </w:r>
            <w:r w:rsidRPr="00B005BA">
              <w:rPr>
                <w:sz w:val="24"/>
              </w:rPr>
              <w:t>рук</w:t>
            </w:r>
          </w:p>
        </w:tc>
      </w:tr>
      <w:tr w:rsidR="00831B15" w:rsidTr="00831B15">
        <w:trPr>
          <w:trHeight w:val="276"/>
        </w:trPr>
        <w:tc>
          <w:tcPr>
            <w:tcW w:w="2693" w:type="dxa"/>
            <w:tcBorders>
              <w:top w:val="nil"/>
              <w:bottom w:val="nil"/>
            </w:tcBorders>
          </w:tcPr>
          <w:p w:rsidR="00831B15" w:rsidRPr="00B005BA" w:rsidRDefault="00831B15" w:rsidP="00831B15">
            <w:pPr>
              <w:pStyle w:val="TableParagraph"/>
              <w:rPr>
                <w:sz w:val="20"/>
              </w:rPr>
            </w:pPr>
          </w:p>
        </w:tc>
        <w:tc>
          <w:tcPr>
            <w:tcW w:w="8365" w:type="dxa"/>
            <w:tcBorders>
              <w:top w:val="nil"/>
              <w:bottom w:val="nil"/>
            </w:tcBorders>
          </w:tcPr>
          <w:p w:rsidR="00831B15" w:rsidRDefault="00831B15" w:rsidP="00831B15">
            <w:pPr>
              <w:pStyle w:val="TableParagraph"/>
              <w:spacing w:line="256" w:lineRule="exact"/>
              <w:ind w:left="110"/>
              <w:rPr>
                <w:sz w:val="24"/>
              </w:rPr>
            </w:pPr>
          </w:p>
        </w:tc>
        <w:tc>
          <w:tcPr>
            <w:tcW w:w="1378" w:type="dxa"/>
            <w:tcBorders>
              <w:top w:val="nil"/>
              <w:bottom w:val="nil"/>
            </w:tcBorders>
          </w:tcPr>
          <w:p w:rsidR="00831B15" w:rsidRDefault="00831B15" w:rsidP="00831B15">
            <w:pPr>
              <w:pStyle w:val="TableParagraph"/>
              <w:rPr>
                <w:sz w:val="20"/>
              </w:rPr>
            </w:pPr>
          </w:p>
        </w:tc>
        <w:tc>
          <w:tcPr>
            <w:tcW w:w="1320" w:type="dxa"/>
            <w:tcBorders>
              <w:top w:val="nil"/>
              <w:bottom w:val="nil"/>
            </w:tcBorders>
          </w:tcPr>
          <w:p w:rsidR="00831B15" w:rsidRDefault="00831B15" w:rsidP="00831B15">
            <w:pPr>
              <w:pStyle w:val="TableParagraph"/>
              <w:rPr>
                <w:sz w:val="20"/>
              </w:rPr>
            </w:pPr>
          </w:p>
        </w:tc>
        <w:tc>
          <w:tcPr>
            <w:tcW w:w="1980" w:type="dxa"/>
            <w:tcBorders>
              <w:top w:val="nil"/>
              <w:bottom w:val="nil"/>
            </w:tcBorders>
          </w:tcPr>
          <w:p w:rsidR="00831B15" w:rsidRDefault="00831B15" w:rsidP="00831B15">
            <w:pPr>
              <w:pStyle w:val="TableParagraph"/>
              <w:rPr>
                <w:sz w:val="20"/>
              </w:rPr>
            </w:pPr>
          </w:p>
        </w:tc>
      </w:tr>
      <w:tr w:rsidR="00831B15" w:rsidTr="00831B15">
        <w:trPr>
          <w:trHeight w:val="278"/>
        </w:trPr>
        <w:tc>
          <w:tcPr>
            <w:tcW w:w="2693" w:type="dxa"/>
            <w:tcBorders>
              <w:top w:val="nil"/>
            </w:tcBorders>
          </w:tcPr>
          <w:p w:rsidR="00831B15" w:rsidRDefault="00831B15" w:rsidP="00831B15">
            <w:pPr>
              <w:pStyle w:val="TableParagraph"/>
              <w:rPr>
                <w:sz w:val="20"/>
              </w:rPr>
            </w:pPr>
          </w:p>
        </w:tc>
        <w:tc>
          <w:tcPr>
            <w:tcW w:w="8365" w:type="dxa"/>
            <w:tcBorders>
              <w:top w:val="nil"/>
            </w:tcBorders>
          </w:tcPr>
          <w:p w:rsidR="00831B15" w:rsidRDefault="00831B15" w:rsidP="00831B15">
            <w:pPr>
              <w:pStyle w:val="TableParagraph"/>
              <w:spacing w:line="259" w:lineRule="exact"/>
              <w:ind w:left="110"/>
              <w:rPr>
                <w:sz w:val="24"/>
              </w:rPr>
            </w:pPr>
            <w:r>
              <w:rPr>
                <w:sz w:val="24"/>
              </w:rPr>
              <w:t>«Профориентация</w:t>
            </w:r>
            <w:r>
              <w:rPr>
                <w:spacing w:val="-4"/>
                <w:sz w:val="24"/>
              </w:rPr>
              <w:t xml:space="preserve"> </w:t>
            </w:r>
            <w:r>
              <w:rPr>
                <w:sz w:val="24"/>
              </w:rPr>
              <w:t>и</w:t>
            </w:r>
            <w:r>
              <w:rPr>
                <w:spacing w:val="-4"/>
                <w:sz w:val="24"/>
              </w:rPr>
              <w:t xml:space="preserve"> </w:t>
            </w:r>
            <w:r>
              <w:rPr>
                <w:sz w:val="24"/>
              </w:rPr>
              <w:t>медицинская</w:t>
            </w:r>
            <w:r>
              <w:rPr>
                <w:spacing w:val="-4"/>
                <w:sz w:val="24"/>
              </w:rPr>
              <w:t xml:space="preserve"> </w:t>
            </w:r>
            <w:r>
              <w:rPr>
                <w:sz w:val="24"/>
              </w:rPr>
              <w:t>консультация»</w:t>
            </w:r>
          </w:p>
        </w:tc>
        <w:tc>
          <w:tcPr>
            <w:tcW w:w="1378" w:type="dxa"/>
            <w:tcBorders>
              <w:top w:val="nil"/>
            </w:tcBorders>
          </w:tcPr>
          <w:p w:rsidR="00831B15" w:rsidRPr="00B005BA" w:rsidRDefault="00831B15" w:rsidP="00831B15">
            <w:pPr>
              <w:pStyle w:val="TableParagraph"/>
              <w:spacing w:line="259" w:lineRule="exact"/>
              <w:ind w:left="138" w:right="126"/>
              <w:jc w:val="center"/>
              <w:rPr>
                <w:sz w:val="24"/>
              </w:rPr>
            </w:pPr>
            <w:r>
              <w:rPr>
                <w:sz w:val="24"/>
              </w:rPr>
              <w:t>8-9</w:t>
            </w:r>
          </w:p>
        </w:tc>
        <w:tc>
          <w:tcPr>
            <w:tcW w:w="1320" w:type="dxa"/>
            <w:tcBorders>
              <w:top w:val="nil"/>
            </w:tcBorders>
          </w:tcPr>
          <w:p w:rsidR="00831B15" w:rsidRDefault="00831B15" w:rsidP="00831B15">
            <w:pPr>
              <w:pStyle w:val="TableParagraph"/>
              <w:rPr>
                <w:sz w:val="20"/>
              </w:rPr>
            </w:pPr>
          </w:p>
        </w:tc>
        <w:tc>
          <w:tcPr>
            <w:tcW w:w="1980" w:type="dxa"/>
            <w:tcBorders>
              <w:top w:val="nil"/>
            </w:tcBorders>
          </w:tcPr>
          <w:p w:rsidR="00831B15" w:rsidRDefault="00831B15" w:rsidP="00831B15">
            <w:pPr>
              <w:pStyle w:val="TableParagraph"/>
              <w:rPr>
                <w:sz w:val="20"/>
              </w:rPr>
            </w:pPr>
          </w:p>
        </w:tc>
      </w:tr>
      <w:tr w:rsidR="00831B15" w:rsidTr="00831B15">
        <w:trPr>
          <w:trHeight w:val="827"/>
        </w:trPr>
        <w:tc>
          <w:tcPr>
            <w:tcW w:w="2693" w:type="dxa"/>
          </w:tcPr>
          <w:p w:rsidR="00831B15" w:rsidRPr="00695CE7" w:rsidRDefault="00831B15" w:rsidP="00831B15">
            <w:pPr>
              <w:pStyle w:val="TableParagraph"/>
              <w:ind w:left="196" w:firstLine="264"/>
              <w:rPr>
                <w:b/>
                <w:i/>
              </w:rPr>
            </w:pPr>
            <w:r w:rsidRPr="00695CE7">
              <w:rPr>
                <w:b/>
                <w:i/>
              </w:rPr>
              <w:t>Курсы внеурочной</w:t>
            </w:r>
            <w:r w:rsidRPr="00695CE7">
              <w:rPr>
                <w:b/>
                <w:i/>
                <w:spacing w:val="1"/>
              </w:rPr>
              <w:t xml:space="preserve"> </w:t>
            </w:r>
            <w:r w:rsidRPr="00695CE7">
              <w:rPr>
                <w:b/>
                <w:i/>
              </w:rPr>
              <w:t>деятельности</w:t>
            </w:r>
            <w:r w:rsidRPr="00695CE7">
              <w:rPr>
                <w:b/>
                <w:i/>
                <w:spacing w:val="-6"/>
              </w:rPr>
              <w:t xml:space="preserve"> </w:t>
            </w:r>
            <w:r w:rsidRPr="00695CE7">
              <w:rPr>
                <w:b/>
                <w:i/>
              </w:rPr>
              <w:t>и</w:t>
            </w:r>
            <w:r w:rsidRPr="00695CE7">
              <w:rPr>
                <w:b/>
                <w:i/>
                <w:spacing w:val="-9"/>
              </w:rPr>
              <w:t xml:space="preserve"> </w:t>
            </w:r>
            <w:r w:rsidRPr="00695CE7">
              <w:rPr>
                <w:b/>
                <w:i/>
              </w:rPr>
              <w:t>допол-</w:t>
            </w:r>
          </w:p>
          <w:p w:rsidR="00831B15" w:rsidRDefault="00831B15" w:rsidP="00831B15">
            <w:pPr>
              <w:pStyle w:val="TableParagraph"/>
              <w:ind w:left="196"/>
              <w:rPr>
                <w:b/>
                <w:i/>
              </w:rPr>
            </w:pPr>
            <w:r>
              <w:rPr>
                <w:b/>
                <w:i/>
              </w:rPr>
              <w:t>нительное</w:t>
            </w:r>
            <w:r>
              <w:rPr>
                <w:b/>
                <w:i/>
                <w:spacing w:val="-1"/>
              </w:rPr>
              <w:t xml:space="preserve"> </w:t>
            </w:r>
            <w:r>
              <w:rPr>
                <w:b/>
                <w:i/>
              </w:rPr>
              <w:t>образование</w:t>
            </w:r>
          </w:p>
        </w:tc>
        <w:tc>
          <w:tcPr>
            <w:tcW w:w="8365" w:type="dxa"/>
          </w:tcPr>
          <w:p w:rsidR="00831B15" w:rsidRPr="00695CE7" w:rsidRDefault="00831B15" w:rsidP="00831B15">
            <w:pPr>
              <w:pStyle w:val="TableParagraph"/>
              <w:ind w:left="110" w:right="3404"/>
              <w:rPr>
                <w:sz w:val="24"/>
              </w:rPr>
            </w:pPr>
            <w:r w:rsidRPr="00695CE7">
              <w:rPr>
                <w:sz w:val="24"/>
              </w:rPr>
              <w:t>Работа</w:t>
            </w:r>
            <w:r w:rsidRPr="00695CE7">
              <w:rPr>
                <w:spacing w:val="-4"/>
                <w:sz w:val="24"/>
              </w:rPr>
              <w:t xml:space="preserve"> </w:t>
            </w:r>
            <w:r w:rsidRPr="00695CE7">
              <w:rPr>
                <w:sz w:val="24"/>
              </w:rPr>
              <w:t>с</w:t>
            </w:r>
            <w:r w:rsidRPr="00695CE7">
              <w:rPr>
                <w:spacing w:val="-1"/>
                <w:sz w:val="24"/>
              </w:rPr>
              <w:t xml:space="preserve"> </w:t>
            </w:r>
            <w:r w:rsidRPr="00695CE7">
              <w:rPr>
                <w:sz w:val="24"/>
              </w:rPr>
              <w:t>учреждениями</w:t>
            </w:r>
            <w:r w:rsidRPr="00695CE7">
              <w:rPr>
                <w:spacing w:val="-4"/>
                <w:sz w:val="24"/>
              </w:rPr>
              <w:t xml:space="preserve"> </w:t>
            </w:r>
            <w:r w:rsidRPr="00695CE7">
              <w:rPr>
                <w:sz w:val="24"/>
              </w:rPr>
              <w:t>ДЮСШ,</w:t>
            </w:r>
            <w:r w:rsidRPr="00695CE7">
              <w:rPr>
                <w:spacing w:val="-2"/>
                <w:sz w:val="24"/>
              </w:rPr>
              <w:t xml:space="preserve"> </w:t>
            </w:r>
            <w:r>
              <w:rPr>
                <w:sz w:val="24"/>
              </w:rPr>
              <w:t>ДДТ</w:t>
            </w:r>
            <w:r w:rsidRPr="00695CE7">
              <w:rPr>
                <w:sz w:val="24"/>
              </w:rPr>
              <w:t>.</w:t>
            </w:r>
            <w:r w:rsidRPr="00695CE7">
              <w:rPr>
                <w:spacing w:val="-57"/>
                <w:sz w:val="24"/>
              </w:rPr>
              <w:t xml:space="preserve"> </w:t>
            </w:r>
            <w:r w:rsidRPr="00695CE7">
              <w:rPr>
                <w:sz w:val="24"/>
              </w:rPr>
              <w:t>Посещение</w:t>
            </w:r>
            <w:r w:rsidRPr="00695CE7">
              <w:rPr>
                <w:spacing w:val="-2"/>
                <w:sz w:val="24"/>
              </w:rPr>
              <w:t xml:space="preserve"> </w:t>
            </w:r>
            <w:r w:rsidRPr="00695CE7">
              <w:rPr>
                <w:sz w:val="24"/>
              </w:rPr>
              <w:t>кружков. Отчет кружков.</w:t>
            </w:r>
          </w:p>
          <w:p w:rsidR="00831B15" w:rsidRPr="00695CE7" w:rsidRDefault="00831B15" w:rsidP="00831B15">
            <w:pPr>
              <w:pStyle w:val="TableParagraph"/>
              <w:spacing w:line="264" w:lineRule="exact"/>
              <w:ind w:left="110"/>
              <w:rPr>
                <w:sz w:val="24"/>
              </w:rPr>
            </w:pPr>
            <w:r w:rsidRPr="00695CE7">
              <w:rPr>
                <w:sz w:val="24"/>
              </w:rPr>
              <w:t>Турнир</w:t>
            </w:r>
            <w:r w:rsidRPr="00695CE7">
              <w:rPr>
                <w:spacing w:val="-3"/>
                <w:sz w:val="24"/>
              </w:rPr>
              <w:t xml:space="preserve"> </w:t>
            </w:r>
            <w:r w:rsidRPr="00695CE7">
              <w:rPr>
                <w:sz w:val="24"/>
              </w:rPr>
              <w:t>по</w:t>
            </w:r>
            <w:r w:rsidRPr="00695CE7">
              <w:rPr>
                <w:spacing w:val="-3"/>
                <w:sz w:val="24"/>
              </w:rPr>
              <w:t xml:space="preserve"> </w:t>
            </w:r>
            <w:r w:rsidRPr="00695CE7">
              <w:rPr>
                <w:sz w:val="24"/>
              </w:rPr>
              <w:t>баскетболу.</w:t>
            </w:r>
          </w:p>
        </w:tc>
        <w:tc>
          <w:tcPr>
            <w:tcW w:w="1378" w:type="dxa"/>
          </w:tcPr>
          <w:p w:rsidR="00831B15" w:rsidRPr="00505A81" w:rsidRDefault="00831B15" w:rsidP="00831B15">
            <w:pPr>
              <w:pStyle w:val="TableParagraph"/>
              <w:spacing w:line="268" w:lineRule="exact"/>
              <w:ind w:left="138" w:right="126"/>
              <w:jc w:val="center"/>
              <w:rPr>
                <w:sz w:val="24"/>
              </w:rPr>
            </w:pPr>
            <w:r>
              <w:rPr>
                <w:sz w:val="24"/>
              </w:rPr>
              <w:t>8-9</w:t>
            </w:r>
          </w:p>
          <w:p w:rsidR="00831B15" w:rsidRDefault="00831B15" w:rsidP="00831B15">
            <w:pPr>
              <w:pStyle w:val="TableParagraph"/>
              <w:rPr>
                <w:b/>
                <w:sz w:val="24"/>
              </w:rPr>
            </w:pPr>
          </w:p>
          <w:p w:rsidR="00831B15" w:rsidRPr="00B005BA" w:rsidRDefault="00831B15" w:rsidP="00831B15">
            <w:pPr>
              <w:pStyle w:val="TableParagraph"/>
              <w:spacing w:line="264" w:lineRule="exact"/>
              <w:ind w:left="138" w:right="126"/>
              <w:jc w:val="center"/>
              <w:rPr>
                <w:sz w:val="24"/>
              </w:rPr>
            </w:pPr>
            <w:r>
              <w:rPr>
                <w:sz w:val="24"/>
              </w:rPr>
              <w:t>8-9</w:t>
            </w:r>
          </w:p>
        </w:tc>
        <w:tc>
          <w:tcPr>
            <w:tcW w:w="1320" w:type="dxa"/>
          </w:tcPr>
          <w:p w:rsidR="00831B15" w:rsidRDefault="00831B15" w:rsidP="00831B15">
            <w:pPr>
              <w:pStyle w:val="TableParagraph"/>
              <w:spacing w:line="268" w:lineRule="exact"/>
              <w:ind w:left="88" w:right="77"/>
              <w:jc w:val="center"/>
              <w:rPr>
                <w:sz w:val="24"/>
              </w:rPr>
            </w:pPr>
            <w:r>
              <w:rPr>
                <w:sz w:val="24"/>
              </w:rPr>
              <w:t>В</w:t>
            </w:r>
            <w:r>
              <w:rPr>
                <w:spacing w:val="-3"/>
                <w:sz w:val="24"/>
              </w:rPr>
              <w:t xml:space="preserve"> </w:t>
            </w:r>
            <w:r>
              <w:rPr>
                <w:sz w:val="24"/>
              </w:rPr>
              <w:t>теч.года</w:t>
            </w:r>
          </w:p>
          <w:p w:rsidR="00831B15" w:rsidRDefault="00831B15" w:rsidP="00831B15">
            <w:pPr>
              <w:pStyle w:val="TableParagraph"/>
              <w:rPr>
                <w:b/>
                <w:sz w:val="24"/>
              </w:rPr>
            </w:pPr>
          </w:p>
          <w:p w:rsidR="00831B15" w:rsidRDefault="00831B15" w:rsidP="00831B15">
            <w:pPr>
              <w:pStyle w:val="TableParagraph"/>
              <w:spacing w:line="264" w:lineRule="exact"/>
              <w:ind w:left="15"/>
              <w:jc w:val="center"/>
              <w:rPr>
                <w:sz w:val="24"/>
              </w:rPr>
            </w:pPr>
            <w:r>
              <w:rPr>
                <w:sz w:val="24"/>
              </w:rPr>
              <w:t>2</w:t>
            </w:r>
          </w:p>
        </w:tc>
        <w:tc>
          <w:tcPr>
            <w:tcW w:w="1980" w:type="dxa"/>
          </w:tcPr>
          <w:p w:rsidR="00831B15" w:rsidRPr="00B005BA" w:rsidRDefault="00831B15" w:rsidP="00831B15">
            <w:pPr>
              <w:pStyle w:val="TableParagraph"/>
              <w:spacing w:line="268" w:lineRule="exact"/>
              <w:ind w:left="108"/>
              <w:rPr>
                <w:sz w:val="24"/>
              </w:rPr>
            </w:pPr>
            <w:r w:rsidRPr="00B005BA">
              <w:rPr>
                <w:sz w:val="24"/>
              </w:rPr>
              <w:t>Кл.рук.</w:t>
            </w:r>
          </w:p>
          <w:p w:rsidR="00831B15" w:rsidRPr="00B005BA" w:rsidRDefault="00831B15" w:rsidP="00831B15">
            <w:pPr>
              <w:pStyle w:val="TableParagraph"/>
              <w:rPr>
                <w:b/>
                <w:sz w:val="24"/>
              </w:rPr>
            </w:pPr>
          </w:p>
          <w:p w:rsidR="00831B15" w:rsidRPr="00B005BA" w:rsidRDefault="00831B15" w:rsidP="00831B15">
            <w:pPr>
              <w:pStyle w:val="TableParagraph"/>
              <w:spacing w:line="264" w:lineRule="exact"/>
              <w:ind w:left="108"/>
              <w:rPr>
                <w:sz w:val="24"/>
              </w:rPr>
            </w:pPr>
            <w:r>
              <w:rPr>
                <w:sz w:val="24"/>
              </w:rPr>
              <w:t xml:space="preserve">Учит. </w:t>
            </w:r>
            <w:r w:rsidRPr="00B005BA">
              <w:rPr>
                <w:spacing w:val="-2"/>
                <w:sz w:val="24"/>
              </w:rPr>
              <w:t xml:space="preserve"> </w:t>
            </w:r>
            <w:r w:rsidRPr="00B005BA">
              <w:rPr>
                <w:sz w:val="24"/>
              </w:rPr>
              <w:t>фк.</w:t>
            </w:r>
          </w:p>
        </w:tc>
      </w:tr>
      <w:tr w:rsidR="00831B15" w:rsidTr="00831B15">
        <w:trPr>
          <w:trHeight w:val="552"/>
        </w:trPr>
        <w:tc>
          <w:tcPr>
            <w:tcW w:w="2693" w:type="dxa"/>
          </w:tcPr>
          <w:p w:rsidR="00831B15" w:rsidRPr="00B005BA" w:rsidRDefault="00831B15" w:rsidP="00831B15">
            <w:pPr>
              <w:pStyle w:val="TableParagraph"/>
              <w:spacing w:line="252" w:lineRule="exact"/>
              <w:ind w:left="239" w:right="229"/>
              <w:jc w:val="center"/>
              <w:rPr>
                <w:b/>
                <w:i/>
              </w:rPr>
            </w:pPr>
            <w:r w:rsidRPr="00B005BA">
              <w:rPr>
                <w:b/>
                <w:i/>
              </w:rPr>
              <w:t>Школьные</w:t>
            </w:r>
            <w:r w:rsidRPr="00B005BA">
              <w:rPr>
                <w:b/>
                <w:i/>
                <w:spacing w:val="-5"/>
              </w:rPr>
              <w:t xml:space="preserve"> </w:t>
            </w:r>
            <w:r w:rsidRPr="00B005BA">
              <w:rPr>
                <w:b/>
                <w:i/>
              </w:rPr>
              <w:t>медиа</w:t>
            </w:r>
          </w:p>
        </w:tc>
        <w:tc>
          <w:tcPr>
            <w:tcW w:w="8365" w:type="dxa"/>
          </w:tcPr>
          <w:p w:rsidR="00831B15" w:rsidRPr="00695CE7" w:rsidRDefault="00831B15" w:rsidP="00831B15">
            <w:pPr>
              <w:pStyle w:val="TableParagraph"/>
              <w:spacing w:line="268" w:lineRule="exact"/>
              <w:ind w:left="110"/>
              <w:rPr>
                <w:sz w:val="24"/>
              </w:rPr>
            </w:pPr>
            <w:r w:rsidRPr="00695CE7">
              <w:rPr>
                <w:sz w:val="24"/>
              </w:rPr>
              <w:t>Сбор</w:t>
            </w:r>
            <w:r w:rsidRPr="00695CE7">
              <w:rPr>
                <w:spacing w:val="-2"/>
                <w:sz w:val="24"/>
              </w:rPr>
              <w:t xml:space="preserve"> </w:t>
            </w:r>
            <w:r w:rsidRPr="00695CE7">
              <w:rPr>
                <w:sz w:val="24"/>
              </w:rPr>
              <w:t>информации</w:t>
            </w:r>
            <w:r w:rsidRPr="00695CE7">
              <w:rPr>
                <w:spacing w:val="-2"/>
                <w:sz w:val="24"/>
              </w:rPr>
              <w:t xml:space="preserve"> </w:t>
            </w:r>
            <w:r w:rsidRPr="00695CE7">
              <w:rPr>
                <w:sz w:val="24"/>
              </w:rPr>
              <w:t>для</w:t>
            </w:r>
            <w:r w:rsidRPr="00695CE7">
              <w:rPr>
                <w:spacing w:val="-5"/>
                <w:sz w:val="24"/>
              </w:rPr>
              <w:t xml:space="preserve"> </w:t>
            </w:r>
            <w:r w:rsidRPr="00695CE7">
              <w:rPr>
                <w:sz w:val="24"/>
              </w:rPr>
              <w:t>пресс</w:t>
            </w:r>
            <w:r w:rsidRPr="00695CE7">
              <w:rPr>
                <w:spacing w:val="-1"/>
                <w:sz w:val="24"/>
              </w:rPr>
              <w:t xml:space="preserve"> </w:t>
            </w:r>
            <w:r w:rsidRPr="00695CE7">
              <w:rPr>
                <w:sz w:val="24"/>
              </w:rPr>
              <w:t>–</w:t>
            </w:r>
            <w:r w:rsidRPr="00695CE7">
              <w:rPr>
                <w:spacing w:val="-2"/>
                <w:sz w:val="24"/>
              </w:rPr>
              <w:t xml:space="preserve"> </w:t>
            </w:r>
            <w:r w:rsidRPr="00695CE7">
              <w:rPr>
                <w:sz w:val="24"/>
              </w:rPr>
              <w:t>центра.</w:t>
            </w:r>
          </w:p>
        </w:tc>
        <w:tc>
          <w:tcPr>
            <w:tcW w:w="1378" w:type="dxa"/>
          </w:tcPr>
          <w:p w:rsidR="00831B15" w:rsidRPr="00B005BA" w:rsidRDefault="00831B15" w:rsidP="00831B15">
            <w:pPr>
              <w:pStyle w:val="TableParagraph"/>
              <w:spacing w:line="268" w:lineRule="exact"/>
              <w:ind w:left="138" w:right="126"/>
              <w:jc w:val="center"/>
              <w:rPr>
                <w:sz w:val="24"/>
              </w:rPr>
            </w:pPr>
            <w:r>
              <w:rPr>
                <w:sz w:val="24"/>
              </w:rPr>
              <w:t>8-9</w:t>
            </w:r>
          </w:p>
        </w:tc>
        <w:tc>
          <w:tcPr>
            <w:tcW w:w="1320" w:type="dxa"/>
          </w:tcPr>
          <w:p w:rsidR="00831B15" w:rsidRPr="00B005BA" w:rsidRDefault="00831B15" w:rsidP="00831B15">
            <w:pPr>
              <w:pStyle w:val="TableParagraph"/>
              <w:spacing w:line="268" w:lineRule="exact"/>
              <w:ind w:left="16"/>
              <w:jc w:val="center"/>
              <w:rPr>
                <w:sz w:val="24"/>
              </w:rPr>
            </w:pPr>
            <w:r w:rsidRPr="00B005BA">
              <w:rPr>
                <w:sz w:val="24"/>
              </w:rPr>
              <w:t>В</w:t>
            </w:r>
          </w:p>
          <w:p w:rsidR="00831B15" w:rsidRPr="00B005BA" w:rsidRDefault="00831B15" w:rsidP="00831B15">
            <w:pPr>
              <w:pStyle w:val="TableParagraph"/>
              <w:spacing w:line="264" w:lineRule="exact"/>
              <w:ind w:left="88" w:right="78"/>
              <w:jc w:val="center"/>
              <w:rPr>
                <w:sz w:val="24"/>
              </w:rPr>
            </w:pPr>
            <w:r w:rsidRPr="00B005BA">
              <w:rPr>
                <w:sz w:val="24"/>
              </w:rPr>
              <w:t>теч.месяца</w:t>
            </w:r>
          </w:p>
        </w:tc>
        <w:tc>
          <w:tcPr>
            <w:tcW w:w="1980" w:type="dxa"/>
          </w:tcPr>
          <w:p w:rsidR="00831B15" w:rsidRPr="00B005BA" w:rsidRDefault="00831B15" w:rsidP="00831B15">
            <w:pPr>
              <w:pStyle w:val="TableParagraph"/>
              <w:spacing w:line="268" w:lineRule="exact"/>
              <w:ind w:left="108"/>
              <w:rPr>
                <w:sz w:val="24"/>
              </w:rPr>
            </w:pPr>
            <w:r w:rsidRPr="00B005BA">
              <w:rPr>
                <w:sz w:val="24"/>
              </w:rPr>
              <w:t>Пресс-центр</w:t>
            </w:r>
          </w:p>
        </w:tc>
      </w:tr>
      <w:tr w:rsidR="00831B15" w:rsidTr="00831B15">
        <w:trPr>
          <w:trHeight w:val="1379"/>
        </w:trPr>
        <w:tc>
          <w:tcPr>
            <w:tcW w:w="2693" w:type="dxa"/>
          </w:tcPr>
          <w:p w:rsidR="00831B15" w:rsidRPr="00B005BA" w:rsidRDefault="00831B15" w:rsidP="00831B15">
            <w:pPr>
              <w:pStyle w:val="TableParagraph"/>
              <w:ind w:left="724" w:right="137" w:hanging="562"/>
              <w:rPr>
                <w:b/>
                <w:i/>
              </w:rPr>
            </w:pPr>
            <w:r w:rsidRPr="00B005BA">
              <w:rPr>
                <w:b/>
                <w:i/>
              </w:rPr>
              <w:t>Детские общественные</w:t>
            </w:r>
            <w:r w:rsidRPr="00B005BA">
              <w:rPr>
                <w:b/>
                <w:i/>
                <w:spacing w:val="-52"/>
              </w:rPr>
              <w:t xml:space="preserve"> </w:t>
            </w:r>
            <w:r w:rsidRPr="00B005BA">
              <w:rPr>
                <w:b/>
                <w:i/>
              </w:rPr>
              <w:t>объединения</w:t>
            </w:r>
          </w:p>
        </w:tc>
        <w:tc>
          <w:tcPr>
            <w:tcW w:w="8365" w:type="dxa"/>
          </w:tcPr>
          <w:p w:rsidR="00831B15" w:rsidRPr="00695CE7" w:rsidRDefault="00831B15" w:rsidP="00831B15">
            <w:pPr>
              <w:pStyle w:val="TableParagraph"/>
              <w:ind w:left="110" w:right="153"/>
              <w:rPr>
                <w:sz w:val="24"/>
              </w:rPr>
            </w:pPr>
            <w:r w:rsidRPr="00695CE7">
              <w:rPr>
                <w:sz w:val="24"/>
              </w:rPr>
              <w:t>Познавательно-развлекательное мероприятие «Волшебный мир кино» (демон-</w:t>
            </w:r>
            <w:r w:rsidRPr="00695CE7">
              <w:rPr>
                <w:spacing w:val="-57"/>
                <w:sz w:val="24"/>
              </w:rPr>
              <w:t xml:space="preserve"> </w:t>
            </w:r>
            <w:r w:rsidRPr="00695CE7">
              <w:rPr>
                <w:sz w:val="24"/>
              </w:rPr>
              <w:t>страция</w:t>
            </w:r>
            <w:r w:rsidRPr="00695CE7">
              <w:rPr>
                <w:spacing w:val="-1"/>
                <w:sz w:val="24"/>
              </w:rPr>
              <w:t xml:space="preserve"> </w:t>
            </w:r>
            <w:r w:rsidRPr="00695CE7">
              <w:rPr>
                <w:sz w:val="24"/>
              </w:rPr>
              <w:t>фильмов сказок для 3-4 классов).</w:t>
            </w:r>
          </w:p>
          <w:p w:rsidR="00831B15" w:rsidRPr="00695CE7" w:rsidRDefault="00831B15" w:rsidP="00831B15">
            <w:pPr>
              <w:pStyle w:val="TableParagraph"/>
              <w:ind w:left="110"/>
              <w:rPr>
                <w:sz w:val="24"/>
              </w:rPr>
            </w:pPr>
            <w:r w:rsidRPr="00695CE7">
              <w:rPr>
                <w:sz w:val="24"/>
              </w:rPr>
              <w:t>Проверка</w:t>
            </w:r>
            <w:r w:rsidRPr="00695CE7">
              <w:rPr>
                <w:spacing w:val="-4"/>
                <w:sz w:val="24"/>
              </w:rPr>
              <w:t xml:space="preserve"> </w:t>
            </w:r>
            <w:r w:rsidRPr="00695CE7">
              <w:rPr>
                <w:sz w:val="24"/>
              </w:rPr>
              <w:t>кабинетов(контроль</w:t>
            </w:r>
            <w:r w:rsidRPr="00695CE7">
              <w:rPr>
                <w:spacing w:val="-3"/>
                <w:sz w:val="24"/>
              </w:rPr>
              <w:t xml:space="preserve"> </w:t>
            </w:r>
            <w:r w:rsidRPr="00695CE7">
              <w:rPr>
                <w:sz w:val="24"/>
              </w:rPr>
              <w:t>санитарного</w:t>
            </w:r>
            <w:r w:rsidRPr="00695CE7">
              <w:rPr>
                <w:spacing w:val="-3"/>
                <w:sz w:val="24"/>
              </w:rPr>
              <w:t xml:space="preserve"> </w:t>
            </w:r>
            <w:r w:rsidRPr="00695CE7">
              <w:rPr>
                <w:sz w:val="24"/>
              </w:rPr>
              <w:t>состояние)</w:t>
            </w:r>
          </w:p>
          <w:p w:rsidR="00831B15" w:rsidRPr="00695CE7" w:rsidRDefault="00831B15" w:rsidP="00831B15">
            <w:pPr>
              <w:pStyle w:val="TableParagraph"/>
              <w:ind w:left="110"/>
              <w:rPr>
                <w:sz w:val="24"/>
              </w:rPr>
            </w:pPr>
            <w:r w:rsidRPr="00695CE7">
              <w:rPr>
                <w:sz w:val="24"/>
              </w:rPr>
              <w:t>Акция</w:t>
            </w:r>
            <w:r w:rsidRPr="00695CE7">
              <w:rPr>
                <w:spacing w:val="-2"/>
                <w:sz w:val="24"/>
              </w:rPr>
              <w:t xml:space="preserve"> </w:t>
            </w:r>
            <w:r w:rsidRPr="00695CE7">
              <w:rPr>
                <w:sz w:val="24"/>
              </w:rPr>
              <w:t>«Учителями</w:t>
            </w:r>
            <w:r w:rsidRPr="00695CE7">
              <w:rPr>
                <w:spacing w:val="-4"/>
                <w:sz w:val="24"/>
              </w:rPr>
              <w:t xml:space="preserve"> </w:t>
            </w:r>
            <w:r w:rsidRPr="00695CE7">
              <w:rPr>
                <w:sz w:val="24"/>
              </w:rPr>
              <w:t>славится</w:t>
            </w:r>
            <w:r w:rsidRPr="00695CE7">
              <w:rPr>
                <w:spacing w:val="-4"/>
                <w:sz w:val="24"/>
              </w:rPr>
              <w:t xml:space="preserve"> </w:t>
            </w:r>
            <w:r w:rsidRPr="00695CE7">
              <w:rPr>
                <w:sz w:val="24"/>
              </w:rPr>
              <w:t>Россия»</w:t>
            </w:r>
            <w:r w:rsidRPr="00695CE7">
              <w:rPr>
                <w:spacing w:val="-11"/>
                <w:sz w:val="24"/>
              </w:rPr>
              <w:t xml:space="preserve"> </w:t>
            </w:r>
            <w:r w:rsidRPr="00695CE7">
              <w:rPr>
                <w:sz w:val="24"/>
              </w:rPr>
              <w:t>(помощь</w:t>
            </w:r>
            <w:r w:rsidRPr="00695CE7">
              <w:rPr>
                <w:spacing w:val="-1"/>
                <w:sz w:val="24"/>
              </w:rPr>
              <w:t xml:space="preserve"> </w:t>
            </w:r>
            <w:r w:rsidRPr="00695CE7">
              <w:rPr>
                <w:sz w:val="24"/>
              </w:rPr>
              <w:t>учителям-пенсионерам)</w:t>
            </w:r>
          </w:p>
        </w:tc>
        <w:tc>
          <w:tcPr>
            <w:tcW w:w="1378" w:type="dxa"/>
          </w:tcPr>
          <w:p w:rsidR="00831B15" w:rsidRDefault="00831B15" w:rsidP="00831B15">
            <w:pPr>
              <w:pStyle w:val="TableParagraph"/>
              <w:spacing w:line="268" w:lineRule="exact"/>
              <w:ind w:left="138" w:right="127"/>
              <w:jc w:val="center"/>
              <w:rPr>
                <w:sz w:val="24"/>
              </w:rPr>
            </w:pPr>
            <w:r>
              <w:rPr>
                <w:sz w:val="24"/>
              </w:rPr>
              <w:t>ШДР</w:t>
            </w:r>
          </w:p>
        </w:tc>
        <w:tc>
          <w:tcPr>
            <w:tcW w:w="1320" w:type="dxa"/>
          </w:tcPr>
          <w:p w:rsidR="00831B15" w:rsidRDefault="00831B15" w:rsidP="00831B15">
            <w:pPr>
              <w:pStyle w:val="TableParagraph"/>
              <w:spacing w:line="268" w:lineRule="exact"/>
              <w:ind w:left="15"/>
              <w:jc w:val="center"/>
              <w:rPr>
                <w:sz w:val="24"/>
              </w:rPr>
            </w:pPr>
            <w:r>
              <w:rPr>
                <w:sz w:val="24"/>
              </w:rPr>
              <w:t>4</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ind w:left="15"/>
              <w:jc w:val="center"/>
              <w:rPr>
                <w:sz w:val="24"/>
              </w:rPr>
            </w:pPr>
            <w:r>
              <w:rPr>
                <w:sz w:val="24"/>
              </w:rPr>
              <w:t>2</w:t>
            </w:r>
          </w:p>
        </w:tc>
        <w:tc>
          <w:tcPr>
            <w:tcW w:w="1980" w:type="dxa"/>
          </w:tcPr>
          <w:p w:rsidR="00831B15" w:rsidRPr="00695CE7" w:rsidRDefault="00831B15" w:rsidP="00831B15">
            <w:pPr>
              <w:pStyle w:val="TableParagraph"/>
              <w:spacing w:line="268" w:lineRule="exact"/>
              <w:ind w:left="108"/>
              <w:rPr>
                <w:sz w:val="24"/>
              </w:rPr>
            </w:pPr>
            <w:r>
              <w:rPr>
                <w:sz w:val="24"/>
              </w:rPr>
              <w:t>Зам. ВР</w:t>
            </w:r>
          </w:p>
          <w:p w:rsidR="00831B15" w:rsidRPr="00695CE7" w:rsidRDefault="00831B15" w:rsidP="00831B15">
            <w:pPr>
              <w:pStyle w:val="TableParagraph"/>
              <w:rPr>
                <w:b/>
                <w:sz w:val="26"/>
              </w:rPr>
            </w:pPr>
          </w:p>
          <w:p w:rsidR="00831B15" w:rsidRPr="00695CE7" w:rsidRDefault="00831B15" w:rsidP="00831B15">
            <w:pPr>
              <w:pStyle w:val="TableParagraph"/>
              <w:spacing w:before="10"/>
              <w:rPr>
                <w:b/>
                <w:sz w:val="20"/>
              </w:rPr>
            </w:pPr>
          </w:p>
          <w:p w:rsidR="00831B15" w:rsidRPr="00695CE7" w:rsidRDefault="00831B15" w:rsidP="00831B15">
            <w:pPr>
              <w:pStyle w:val="TableParagraph"/>
              <w:spacing w:before="1" w:line="270" w:lineRule="atLeast"/>
              <w:ind w:left="108" w:right="-34"/>
              <w:rPr>
                <w:sz w:val="24"/>
              </w:rPr>
            </w:pPr>
            <w:r>
              <w:rPr>
                <w:sz w:val="24"/>
              </w:rPr>
              <w:t>Отряд «Волонтер»</w:t>
            </w:r>
            <w:r w:rsidRPr="00695CE7">
              <w:rPr>
                <w:spacing w:val="-57"/>
                <w:sz w:val="24"/>
              </w:rPr>
              <w:t xml:space="preserve"> </w:t>
            </w:r>
          </w:p>
        </w:tc>
      </w:tr>
      <w:tr w:rsidR="00831B15" w:rsidTr="00831B15">
        <w:trPr>
          <w:trHeight w:val="1656"/>
        </w:trPr>
        <w:tc>
          <w:tcPr>
            <w:tcW w:w="2693" w:type="dxa"/>
          </w:tcPr>
          <w:p w:rsidR="00831B15" w:rsidRPr="00505A81" w:rsidRDefault="00831B15" w:rsidP="00831B15">
            <w:pPr>
              <w:pStyle w:val="TableParagraph"/>
              <w:ind w:left="638" w:right="569" w:hanging="58"/>
              <w:jc w:val="center"/>
              <w:rPr>
                <w:b/>
                <w:i/>
              </w:rPr>
            </w:pPr>
            <w:r w:rsidRPr="00505A81">
              <w:rPr>
                <w:b/>
                <w:i/>
              </w:rPr>
              <w:t>Безопасность</w:t>
            </w:r>
            <w:r w:rsidRPr="00505A81">
              <w:rPr>
                <w:b/>
                <w:i/>
                <w:spacing w:val="1"/>
              </w:rPr>
              <w:t xml:space="preserve"> </w:t>
            </w:r>
            <w:r w:rsidRPr="00505A81">
              <w:rPr>
                <w:b/>
                <w:i/>
              </w:rPr>
              <w:t>и</w:t>
            </w:r>
            <w:r w:rsidRPr="00505A81">
              <w:rPr>
                <w:b/>
                <w:i/>
                <w:spacing w:val="1"/>
              </w:rPr>
              <w:t xml:space="preserve"> </w:t>
            </w:r>
            <w:r w:rsidRPr="00505A81">
              <w:rPr>
                <w:b/>
                <w:i/>
              </w:rPr>
              <w:t>профилактика</w:t>
            </w:r>
          </w:p>
        </w:tc>
        <w:tc>
          <w:tcPr>
            <w:tcW w:w="8365" w:type="dxa"/>
          </w:tcPr>
          <w:p w:rsidR="00831B15" w:rsidRPr="00695CE7" w:rsidRDefault="00831B15" w:rsidP="00831B15">
            <w:pPr>
              <w:pStyle w:val="TableParagraph"/>
              <w:ind w:left="110" w:right="166"/>
              <w:rPr>
                <w:sz w:val="24"/>
              </w:rPr>
            </w:pPr>
            <w:r w:rsidRPr="00695CE7">
              <w:rPr>
                <w:b/>
                <w:sz w:val="24"/>
              </w:rPr>
              <w:t xml:space="preserve">Правовая неделя </w:t>
            </w:r>
            <w:r w:rsidRPr="00695CE7">
              <w:rPr>
                <w:sz w:val="24"/>
              </w:rPr>
              <w:t>«Обязанность и твоѐ право»Встреча с сотрудниками отдела</w:t>
            </w:r>
            <w:r w:rsidRPr="00695CE7">
              <w:rPr>
                <w:spacing w:val="-57"/>
                <w:sz w:val="24"/>
              </w:rPr>
              <w:t xml:space="preserve"> </w:t>
            </w:r>
            <w:r>
              <w:rPr>
                <w:spacing w:val="-57"/>
                <w:sz w:val="24"/>
              </w:rPr>
              <w:t>О</w:t>
            </w:r>
            <w:r w:rsidRPr="00695CE7">
              <w:rPr>
                <w:sz w:val="24"/>
              </w:rPr>
              <w:t>МВД,</w:t>
            </w:r>
            <w:r w:rsidRPr="00695CE7">
              <w:rPr>
                <w:spacing w:val="-2"/>
                <w:sz w:val="24"/>
              </w:rPr>
              <w:t xml:space="preserve"> </w:t>
            </w:r>
            <w:r>
              <w:rPr>
                <w:sz w:val="24"/>
              </w:rPr>
              <w:t>ПДН</w:t>
            </w:r>
            <w:r w:rsidRPr="00695CE7">
              <w:rPr>
                <w:spacing w:val="-1"/>
                <w:sz w:val="24"/>
              </w:rPr>
              <w:t xml:space="preserve"> </w:t>
            </w:r>
            <w:r w:rsidRPr="00695CE7">
              <w:rPr>
                <w:sz w:val="24"/>
              </w:rPr>
              <w:t>(по графику)</w:t>
            </w:r>
          </w:p>
          <w:p w:rsidR="00831B15" w:rsidRPr="00695CE7" w:rsidRDefault="00831B15" w:rsidP="00831B15">
            <w:pPr>
              <w:pStyle w:val="TableParagraph"/>
              <w:ind w:left="110" w:right="2759"/>
              <w:rPr>
                <w:sz w:val="24"/>
              </w:rPr>
            </w:pPr>
            <w:r w:rsidRPr="00695CE7">
              <w:rPr>
                <w:sz w:val="24"/>
              </w:rPr>
              <w:t>Тренинг - просмотр фильма "Профилактика курения.</w:t>
            </w:r>
            <w:r w:rsidRPr="00695CE7">
              <w:rPr>
                <w:spacing w:val="-58"/>
                <w:sz w:val="24"/>
              </w:rPr>
              <w:t xml:space="preserve"> </w:t>
            </w:r>
            <w:r w:rsidRPr="00695CE7">
              <w:rPr>
                <w:sz w:val="24"/>
              </w:rPr>
              <w:t>Профилактика насилия среди учащихся (кл.час)</w:t>
            </w:r>
            <w:r w:rsidRPr="00695CE7">
              <w:rPr>
                <w:spacing w:val="1"/>
                <w:sz w:val="24"/>
              </w:rPr>
              <w:t xml:space="preserve"> </w:t>
            </w:r>
            <w:r w:rsidRPr="00695CE7">
              <w:rPr>
                <w:sz w:val="24"/>
              </w:rPr>
              <w:t>Беседы</w:t>
            </w:r>
            <w:r w:rsidRPr="00695CE7">
              <w:rPr>
                <w:spacing w:val="-1"/>
                <w:sz w:val="24"/>
              </w:rPr>
              <w:t xml:space="preserve"> </w:t>
            </w:r>
            <w:r w:rsidRPr="00695CE7">
              <w:rPr>
                <w:sz w:val="24"/>
              </w:rPr>
              <w:t>по ПДД,</w:t>
            </w:r>
            <w:r w:rsidRPr="00695CE7">
              <w:rPr>
                <w:spacing w:val="-1"/>
                <w:sz w:val="24"/>
              </w:rPr>
              <w:t xml:space="preserve"> </w:t>
            </w:r>
            <w:r w:rsidRPr="00695CE7">
              <w:rPr>
                <w:sz w:val="24"/>
              </w:rPr>
              <w:t>ППБ.</w:t>
            </w:r>
          </w:p>
        </w:tc>
        <w:tc>
          <w:tcPr>
            <w:tcW w:w="1378" w:type="dxa"/>
          </w:tcPr>
          <w:p w:rsidR="00831B15" w:rsidRPr="00505A81" w:rsidRDefault="00831B15" w:rsidP="00831B15">
            <w:pPr>
              <w:pStyle w:val="TableParagraph"/>
              <w:spacing w:line="268" w:lineRule="exact"/>
              <w:ind w:left="138" w:right="126"/>
              <w:jc w:val="center"/>
              <w:rPr>
                <w:sz w:val="24"/>
              </w:rPr>
            </w:pPr>
            <w:r>
              <w:rPr>
                <w:sz w:val="24"/>
              </w:rPr>
              <w:t>5-9</w:t>
            </w:r>
          </w:p>
          <w:p w:rsidR="00831B15" w:rsidRDefault="00831B15" w:rsidP="00831B15">
            <w:pPr>
              <w:pStyle w:val="TableParagraph"/>
              <w:rPr>
                <w:b/>
                <w:sz w:val="24"/>
              </w:rPr>
            </w:pPr>
          </w:p>
          <w:p w:rsidR="00831B15" w:rsidRPr="00505A81" w:rsidRDefault="00831B15" w:rsidP="00831B15">
            <w:pPr>
              <w:pStyle w:val="TableParagraph"/>
              <w:ind w:left="138" w:right="126"/>
              <w:jc w:val="center"/>
              <w:rPr>
                <w:sz w:val="24"/>
              </w:rPr>
            </w:pPr>
            <w:r>
              <w:rPr>
                <w:sz w:val="24"/>
              </w:rPr>
              <w:t>5-9</w:t>
            </w:r>
          </w:p>
        </w:tc>
        <w:tc>
          <w:tcPr>
            <w:tcW w:w="1320" w:type="dxa"/>
          </w:tcPr>
          <w:p w:rsidR="00831B15" w:rsidRDefault="00831B15" w:rsidP="00831B15">
            <w:pPr>
              <w:pStyle w:val="TableParagraph"/>
              <w:spacing w:line="268" w:lineRule="exact"/>
              <w:ind w:left="15"/>
              <w:jc w:val="center"/>
              <w:rPr>
                <w:sz w:val="24"/>
              </w:rPr>
            </w:pPr>
            <w:r>
              <w:rPr>
                <w:sz w:val="24"/>
              </w:rPr>
              <w:t>3</w:t>
            </w:r>
          </w:p>
          <w:p w:rsidR="00831B15" w:rsidRDefault="00831B15" w:rsidP="00831B15">
            <w:pPr>
              <w:pStyle w:val="TableParagraph"/>
              <w:rPr>
                <w:b/>
                <w:sz w:val="24"/>
              </w:rPr>
            </w:pPr>
          </w:p>
          <w:p w:rsidR="00831B15" w:rsidRDefault="00831B15" w:rsidP="00831B15">
            <w:pPr>
              <w:pStyle w:val="TableParagraph"/>
              <w:ind w:left="88" w:right="78"/>
              <w:jc w:val="center"/>
              <w:rPr>
                <w:sz w:val="24"/>
              </w:rPr>
            </w:pPr>
            <w:r>
              <w:rPr>
                <w:sz w:val="24"/>
              </w:rPr>
              <w:t>В</w:t>
            </w:r>
            <w:r>
              <w:rPr>
                <w:spacing w:val="-3"/>
                <w:sz w:val="24"/>
              </w:rPr>
              <w:t xml:space="preserve"> </w:t>
            </w:r>
            <w:r>
              <w:rPr>
                <w:sz w:val="24"/>
              </w:rPr>
              <w:t>теч.</w:t>
            </w:r>
            <w:r>
              <w:rPr>
                <w:spacing w:val="-1"/>
                <w:sz w:val="24"/>
              </w:rPr>
              <w:t xml:space="preserve"> </w:t>
            </w:r>
            <w:r>
              <w:rPr>
                <w:sz w:val="24"/>
              </w:rPr>
              <w:t>мес.</w:t>
            </w:r>
          </w:p>
        </w:tc>
        <w:tc>
          <w:tcPr>
            <w:tcW w:w="1980" w:type="dxa"/>
          </w:tcPr>
          <w:p w:rsidR="00831B15" w:rsidRPr="00695CE7" w:rsidRDefault="00831B15" w:rsidP="00831B15">
            <w:pPr>
              <w:pStyle w:val="TableParagraph"/>
              <w:ind w:left="108" w:right="448"/>
              <w:rPr>
                <w:sz w:val="24"/>
              </w:rPr>
            </w:pPr>
            <w:r w:rsidRPr="00695CE7">
              <w:rPr>
                <w:spacing w:val="-1"/>
                <w:sz w:val="24"/>
              </w:rPr>
              <w:t xml:space="preserve">Кл.рук., </w:t>
            </w:r>
            <w:r w:rsidRPr="00695CE7">
              <w:rPr>
                <w:sz w:val="24"/>
              </w:rPr>
              <w:t>ОБЖ</w:t>
            </w:r>
            <w:r w:rsidRPr="00695CE7">
              <w:rPr>
                <w:spacing w:val="-57"/>
                <w:sz w:val="24"/>
              </w:rPr>
              <w:t xml:space="preserve"> </w:t>
            </w:r>
            <w:r w:rsidRPr="00695CE7">
              <w:rPr>
                <w:sz w:val="24"/>
              </w:rPr>
              <w:t>Психолог</w:t>
            </w:r>
          </w:p>
          <w:p w:rsidR="00831B15" w:rsidRPr="00695CE7" w:rsidRDefault="00831B15" w:rsidP="00831B15">
            <w:pPr>
              <w:pStyle w:val="TableParagraph"/>
              <w:ind w:left="108"/>
              <w:rPr>
                <w:sz w:val="24"/>
              </w:rPr>
            </w:pPr>
            <w:r w:rsidRPr="00695CE7">
              <w:rPr>
                <w:sz w:val="24"/>
              </w:rPr>
              <w:t>Кл</w:t>
            </w:r>
            <w:r w:rsidRPr="00695CE7">
              <w:rPr>
                <w:spacing w:val="-4"/>
                <w:sz w:val="24"/>
              </w:rPr>
              <w:t xml:space="preserve"> </w:t>
            </w:r>
            <w:r w:rsidRPr="00695CE7">
              <w:rPr>
                <w:sz w:val="24"/>
              </w:rPr>
              <w:t>рук.</w:t>
            </w:r>
          </w:p>
        </w:tc>
      </w:tr>
    </w:tbl>
    <w:p w:rsidR="00831B15" w:rsidRDefault="00831B15" w:rsidP="00831B15">
      <w:pPr>
        <w:spacing w:before="2"/>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8615"/>
        <w:gridCol w:w="1275"/>
        <w:gridCol w:w="1274"/>
        <w:gridCol w:w="1985"/>
      </w:tblGrid>
      <w:tr w:rsidR="00831B15" w:rsidTr="00831B15">
        <w:trPr>
          <w:trHeight w:val="321"/>
        </w:trPr>
        <w:tc>
          <w:tcPr>
            <w:tcW w:w="15737" w:type="dxa"/>
            <w:gridSpan w:val="5"/>
          </w:tcPr>
          <w:p w:rsidR="00831B15" w:rsidRDefault="00831B15" w:rsidP="00831B15">
            <w:pPr>
              <w:pStyle w:val="TableParagraph"/>
              <w:spacing w:line="301" w:lineRule="exact"/>
              <w:ind w:left="7073" w:right="7068"/>
              <w:jc w:val="center"/>
              <w:rPr>
                <w:b/>
                <w:sz w:val="28"/>
              </w:rPr>
            </w:pPr>
            <w:r>
              <w:rPr>
                <w:b/>
                <w:sz w:val="28"/>
              </w:rPr>
              <w:t>ДЕКАБРЬ</w:t>
            </w:r>
          </w:p>
        </w:tc>
      </w:tr>
      <w:tr w:rsidR="00831B15" w:rsidTr="00831B15">
        <w:trPr>
          <w:trHeight w:val="252"/>
        </w:trPr>
        <w:tc>
          <w:tcPr>
            <w:tcW w:w="2588" w:type="dxa"/>
          </w:tcPr>
          <w:p w:rsidR="00831B15" w:rsidRDefault="00831B15" w:rsidP="00831B15">
            <w:pPr>
              <w:pStyle w:val="TableParagraph"/>
              <w:spacing w:line="232" w:lineRule="exact"/>
              <w:ind w:left="935"/>
              <w:rPr>
                <w:rFonts w:ascii="Arial" w:hAnsi="Arial"/>
                <w:b/>
              </w:rPr>
            </w:pPr>
            <w:r>
              <w:rPr>
                <w:rFonts w:ascii="Arial" w:hAnsi="Arial"/>
                <w:b/>
              </w:rPr>
              <w:t>Модули</w:t>
            </w:r>
          </w:p>
        </w:tc>
        <w:tc>
          <w:tcPr>
            <w:tcW w:w="8615" w:type="dxa"/>
          </w:tcPr>
          <w:p w:rsidR="00831B15" w:rsidRDefault="00831B15" w:rsidP="00831B15">
            <w:pPr>
              <w:pStyle w:val="TableParagraph"/>
              <w:spacing w:line="232" w:lineRule="exact"/>
              <w:ind w:left="2724" w:right="2713"/>
              <w:jc w:val="center"/>
              <w:rPr>
                <w:rFonts w:ascii="Arial" w:hAnsi="Arial"/>
                <w:b/>
              </w:rPr>
            </w:pPr>
            <w:r>
              <w:rPr>
                <w:rFonts w:ascii="Arial" w:hAnsi="Arial"/>
                <w:b/>
              </w:rPr>
              <w:t>Дела,</w:t>
            </w:r>
            <w:r>
              <w:rPr>
                <w:rFonts w:ascii="Arial" w:hAnsi="Arial"/>
                <w:b/>
                <w:spacing w:val="-5"/>
              </w:rPr>
              <w:t xml:space="preserve"> </w:t>
            </w:r>
            <w:r>
              <w:rPr>
                <w:rFonts w:ascii="Arial" w:hAnsi="Arial"/>
                <w:b/>
              </w:rPr>
              <w:t>события,мероприятия</w:t>
            </w:r>
          </w:p>
        </w:tc>
        <w:tc>
          <w:tcPr>
            <w:tcW w:w="1275" w:type="dxa"/>
          </w:tcPr>
          <w:p w:rsidR="00831B15" w:rsidRDefault="00831B15" w:rsidP="00831B15">
            <w:pPr>
              <w:pStyle w:val="TableParagraph"/>
              <w:spacing w:line="232" w:lineRule="exact"/>
              <w:ind w:left="164" w:right="151"/>
              <w:jc w:val="center"/>
              <w:rPr>
                <w:rFonts w:ascii="Arial" w:hAnsi="Arial"/>
                <w:b/>
              </w:rPr>
            </w:pPr>
            <w:r>
              <w:rPr>
                <w:rFonts w:ascii="Arial" w:hAnsi="Arial"/>
                <w:b/>
              </w:rPr>
              <w:t>Классы</w:t>
            </w:r>
          </w:p>
        </w:tc>
        <w:tc>
          <w:tcPr>
            <w:tcW w:w="1274" w:type="dxa"/>
          </w:tcPr>
          <w:p w:rsidR="00831B15" w:rsidRDefault="00831B15" w:rsidP="00831B15">
            <w:pPr>
              <w:pStyle w:val="TableParagraph"/>
              <w:spacing w:line="232" w:lineRule="exact"/>
              <w:ind w:left="90" w:right="79"/>
              <w:jc w:val="center"/>
              <w:rPr>
                <w:rFonts w:ascii="Arial" w:hAnsi="Arial"/>
                <w:b/>
              </w:rPr>
            </w:pPr>
            <w:r>
              <w:rPr>
                <w:rFonts w:ascii="Arial" w:hAnsi="Arial"/>
                <w:b/>
              </w:rPr>
              <w:t>Сроки</w:t>
            </w:r>
          </w:p>
        </w:tc>
        <w:tc>
          <w:tcPr>
            <w:tcW w:w="1985" w:type="dxa"/>
          </w:tcPr>
          <w:p w:rsidR="00831B15" w:rsidRDefault="00831B15" w:rsidP="00831B15">
            <w:pPr>
              <w:pStyle w:val="TableParagraph"/>
              <w:spacing w:line="232" w:lineRule="exact"/>
              <w:ind w:left="117" w:right="109"/>
              <w:jc w:val="center"/>
              <w:rPr>
                <w:rFonts w:ascii="Arial" w:hAnsi="Arial"/>
                <w:b/>
              </w:rPr>
            </w:pPr>
            <w:r>
              <w:rPr>
                <w:rFonts w:ascii="Arial" w:hAnsi="Arial"/>
                <w:b/>
              </w:rPr>
              <w:t>Ответственные</w:t>
            </w:r>
          </w:p>
        </w:tc>
      </w:tr>
      <w:tr w:rsidR="00831B15" w:rsidTr="00831B15">
        <w:trPr>
          <w:trHeight w:val="1106"/>
        </w:trPr>
        <w:tc>
          <w:tcPr>
            <w:tcW w:w="2588" w:type="dxa"/>
          </w:tcPr>
          <w:p w:rsidR="00831B15" w:rsidRDefault="00831B15" w:rsidP="00831B15">
            <w:pPr>
              <w:pStyle w:val="TableParagraph"/>
              <w:spacing w:before="1"/>
              <w:ind w:left="523"/>
              <w:rPr>
                <w:b/>
                <w:i/>
              </w:rPr>
            </w:pPr>
            <w:r>
              <w:rPr>
                <w:b/>
                <w:i/>
              </w:rPr>
              <w:t>Школьные</w:t>
            </w:r>
            <w:r>
              <w:rPr>
                <w:b/>
                <w:i/>
                <w:spacing w:val="-3"/>
              </w:rPr>
              <w:t xml:space="preserve"> </w:t>
            </w:r>
            <w:r>
              <w:rPr>
                <w:b/>
                <w:i/>
              </w:rPr>
              <w:t>дела</w:t>
            </w:r>
          </w:p>
        </w:tc>
        <w:tc>
          <w:tcPr>
            <w:tcW w:w="8615" w:type="dxa"/>
          </w:tcPr>
          <w:p w:rsidR="00831B15" w:rsidRPr="00695CE7" w:rsidRDefault="00831B15" w:rsidP="00831B15">
            <w:pPr>
              <w:pStyle w:val="TableParagraph"/>
              <w:spacing w:line="270" w:lineRule="exact"/>
              <w:ind w:left="107"/>
              <w:rPr>
                <w:sz w:val="24"/>
              </w:rPr>
            </w:pPr>
            <w:r w:rsidRPr="00695CE7">
              <w:rPr>
                <w:sz w:val="24"/>
              </w:rPr>
              <w:t>Школьный</w:t>
            </w:r>
            <w:r w:rsidRPr="00695CE7">
              <w:rPr>
                <w:spacing w:val="-6"/>
                <w:sz w:val="24"/>
              </w:rPr>
              <w:t xml:space="preserve"> </w:t>
            </w:r>
            <w:r w:rsidRPr="00695CE7">
              <w:rPr>
                <w:sz w:val="24"/>
              </w:rPr>
              <w:t>тур</w:t>
            </w:r>
            <w:r w:rsidRPr="00695CE7">
              <w:rPr>
                <w:spacing w:val="-2"/>
                <w:sz w:val="24"/>
              </w:rPr>
              <w:t xml:space="preserve"> </w:t>
            </w:r>
            <w:r w:rsidRPr="00695CE7">
              <w:rPr>
                <w:sz w:val="24"/>
              </w:rPr>
              <w:t>«Живая</w:t>
            </w:r>
            <w:r w:rsidRPr="00695CE7">
              <w:rPr>
                <w:spacing w:val="-3"/>
                <w:sz w:val="24"/>
              </w:rPr>
              <w:t xml:space="preserve"> </w:t>
            </w:r>
            <w:r w:rsidRPr="00695CE7">
              <w:rPr>
                <w:sz w:val="24"/>
              </w:rPr>
              <w:t>классика».</w:t>
            </w:r>
          </w:p>
          <w:p w:rsidR="00831B15" w:rsidRPr="00695CE7" w:rsidRDefault="00831B15" w:rsidP="00831B15">
            <w:pPr>
              <w:pStyle w:val="TableParagraph"/>
              <w:spacing w:before="5"/>
              <w:ind w:left="107"/>
              <w:rPr>
                <w:b/>
                <w:sz w:val="24"/>
              </w:rPr>
            </w:pPr>
            <w:r w:rsidRPr="00695CE7">
              <w:rPr>
                <w:b/>
                <w:sz w:val="24"/>
              </w:rPr>
              <w:t>03.12</w:t>
            </w:r>
            <w:r w:rsidRPr="00695CE7">
              <w:rPr>
                <w:b/>
                <w:spacing w:val="-2"/>
                <w:sz w:val="24"/>
              </w:rPr>
              <w:t xml:space="preserve"> </w:t>
            </w:r>
            <w:r w:rsidRPr="00695CE7">
              <w:rPr>
                <w:b/>
                <w:sz w:val="24"/>
              </w:rPr>
              <w:t>–</w:t>
            </w:r>
            <w:r w:rsidRPr="00695CE7">
              <w:rPr>
                <w:b/>
                <w:spacing w:val="-1"/>
                <w:sz w:val="24"/>
              </w:rPr>
              <w:t xml:space="preserve"> </w:t>
            </w:r>
            <w:r w:rsidRPr="00695CE7">
              <w:rPr>
                <w:b/>
                <w:sz w:val="24"/>
              </w:rPr>
              <w:t>Международный</w:t>
            </w:r>
            <w:r w:rsidRPr="00695CE7">
              <w:rPr>
                <w:b/>
                <w:spacing w:val="-2"/>
                <w:sz w:val="24"/>
              </w:rPr>
              <w:t xml:space="preserve"> </w:t>
            </w:r>
            <w:r w:rsidRPr="00695CE7">
              <w:rPr>
                <w:b/>
                <w:sz w:val="24"/>
              </w:rPr>
              <w:t>день</w:t>
            </w:r>
            <w:r w:rsidRPr="00695CE7">
              <w:rPr>
                <w:b/>
                <w:spacing w:val="-1"/>
                <w:sz w:val="24"/>
              </w:rPr>
              <w:t xml:space="preserve"> </w:t>
            </w:r>
            <w:r w:rsidRPr="00695CE7">
              <w:rPr>
                <w:b/>
                <w:sz w:val="24"/>
              </w:rPr>
              <w:t>инвалидов.</w:t>
            </w:r>
          </w:p>
          <w:p w:rsidR="00831B15" w:rsidRDefault="00831B15" w:rsidP="00831B15">
            <w:pPr>
              <w:pStyle w:val="TableParagraph"/>
              <w:ind w:left="107"/>
              <w:rPr>
                <w:b/>
                <w:sz w:val="24"/>
              </w:rPr>
            </w:pPr>
            <w:r>
              <w:rPr>
                <w:b/>
                <w:sz w:val="24"/>
              </w:rPr>
              <w:t>Новогодний</w:t>
            </w:r>
            <w:r>
              <w:rPr>
                <w:b/>
                <w:spacing w:val="-5"/>
                <w:sz w:val="24"/>
              </w:rPr>
              <w:t xml:space="preserve"> </w:t>
            </w:r>
            <w:r>
              <w:rPr>
                <w:b/>
                <w:sz w:val="24"/>
              </w:rPr>
              <w:t>калейдоскоп</w:t>
            </w:r>
            <w:r>
              <w:rPr>
                <w:b/>
                <w:spacing w:val="-1"/>
                <w:sz w:val="24"/>
              </w:rPr>
              <w:t xml:space="preserve"> </w:t>
            </w:r>
            <w:r>
              <w:rPr>
                <w:b/>
                <w:sz w:val="24"/>
              </w:rPr>
              <w:t>–</w:t>
            </w:r>
            <w:r>
              <w:rPr>
                <w:b/>
                <w:spacing w:val="-3"/>
                <w:sz w:val="24"/>
              </w:rPr>
              <w:t xml:space="preserve"> </w:t>
            </w:r>
            <w:r>
              <w:rPr>
                <w:b/>
                <w:sz w:val="24"/>
              </w:rPr>
              <w:t>утренники,вечера.</w:t>
            </w:r>
          </w:p>
          <w:p w:rsidR="00831B15" w:rsidRPr="0049017A" w:rsidRDefault="00831B15" w:rsidP="00831B15">
            <w:pPr>
              <w:pStyle w:val="TableParagraph"/>
              <w:ind w:left="107"/>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5" w:type="dxa"/>
          </w:tcPr>
          <w:p w:rsidR="00831B15" w:rsidRPr="00505A81" w:rsidRDefault="00831B15" w:rsidP="00831B15">
            <w:pPr>
              <w:pStyle w:val="TableParagraph"/>
              <w:spacing w:line="270" w:lineRule="exact"/>
              <w:ind w:left="418"/>
              <w:rPr>
                <w:sz w:val="24"/>
              </w:rPr>
            </w:pPr>
            <w:r>
              <w:rPr>
                <w:sz w:val="24"/>
              </w:rPr>
              <w:t>5-9</w:t>
            </w:r>
          </w:p>
          <w:p w:rsidR="00831B15" w:rsidRPr="00505A81" w:rsidRDefault="00831B15" w:rsidP="00831B15">
            <w:pPr>
              <w:pStyle w:val="TableParagraph"/>
              <w:ind w:left="418"/>
              <w:rPr>
                <w:sz w:val="24"/>
              </w:rPr>
            </w:pPr>
            <w:r>
              <w:rPr>
                <w:sz w:val="24"/>
              </w:rPr>
              <w:t>5-9</w:t>
            </w:r>
          </w:p>
        </w:tc>
        <w:tc>
          <w:tcPr>
            <w:tcW w:w="1274" w:type="dxa"/>
          </w:tcPr>
          <w:p w:rsidR="00831B15" w:rsidRDefault="00831B15" w:rsidP="00831B15">
            <w:pPr>
              <w:pStyle w:val="TableParagraph"/>
              <w:spacing w:line="270" w:lineRule="exact"/>
              <w:ind w:left="10"/>
              <w:jc w:val="center"/>
              <w:rPr>
                <w:sz w:val="24"/>
              </w:rPr>
            </w:pPr>
            <w:r>
              <w:rPr>
                <w:sz w:val="24"/>
              </w:rPr>
              <w:t>3</w:t>
            </w:r>
          </w:p>
          <w:p w:rsidR="00831B15" w:rsidRDefault="00831B15" w:rsidP="00831B15">
            <w:pPr>
              <w:pStyle w:val="TableParagraph"/>
              <w:ind w:left="10"/>
              <w:jc w:val="center"/>
              <w:rPr>
                <w:sz w:val="24"/>
              </w:rPr>
            </w:pPr>
            <w:r>
              <w:rPr>
                <w:sz w:val="24"/>
              </w:rPr>
              <w:t>1</w:t>
            </w:r>
          </w:p>
          <w:p w:rsidR="00831B15" w:rsidRDefault="00831B15" w:rsidP="00831B15">
            <w:pPr>
              <w:pStyle w:val="TableParagraph"/>
              <w:ind w:left="10"/>
              <w:jc w:val="center"/>
              <w:rPr>
                <w:sz w:val="24"/>
              </w:rPr>
            </w:pPr>
            <w:r>
              <w:rPr>
                <w:sz w:val="24"/>
              </w:rPr>
              <w:t>4</w:t>
            </w:r>
          </w:p>
        </w:tc>
        <w:tc>
          <w:tcPr>
            <w:tcW w:w="1985" w:type="dxa"/>
          </w:tcPr>
          <w:p w:rsidR="00831B15" w:rsidRDefault="00831B15" w:rsidP="00831B15">
            <w:pPr>
              <w:pStyle w:val="TableParagraph"/>
              <w:ind w:left="225" w:right="218"/>
              <w:jc w:val="center"/>
              <w:rPr>
                <w:sz w:val="24"/>
              </w:rPr>
            </w:pPr>
            <w:r>
              <w:rPr>
                <w:sz w:val="24"/>
              </w:rPr>
              <w:t xml:space="preserve">Учит </w:t>
            </w:r>
            <w:r w:rsidRPr="00695CE7">
              <w:rPr>
                <w:spacing w:val="-15"/>
                <w:sz w:val="24"/>
              </w:rPr>
              <w:t xml:space="preserve"> </w:t>
            </w:r>
            <w:r w:rsidRPr="00695CE7">
              <w:rPr>
                <w:sz w:val="24"/>
              </w:rPr>
              <w:t>лит.,</w:t>
            </w:r>
          </w:p>
          <w:p w:rsidR="00831B15" w:rsidRDefault="00831B15" w:rsidP="00831B15">
            <w:pPr>
              <w:pStyle w:val="TableParagraph"/>
              <w:ind w:left="225" w:right="218"/>
              <w:jc w:val="center"/>
              <w:rPr>
                <w:spacing w:val="-57"/>
                <w:sz w:val="24"/>
              </w:rPr>
            </w:pPr>
            <w:r w:rsidRPr="00695CE7">
              <w:rPr>
                <w:sz w:val="24"/>
              </w:rPr>
              <w:t>рус.яз</w:t>
            </w:r>
            <w:r w:rsidRPr="00695CE7">
              <w:rPr>
                <w:spacing w:val="-57"/>
                <w:sz w:val="24"/>
              </w:rPr>
              <w:t xml:space="preserve"> </w:t>
            </w:r>
          </w:p>
          <w:p w:rsidR="00831B15" w:rsidRDefault="00831B15" w:rsidP="00831B15">
            <w:pPr>
              <w:pStyle w:val="TableParagraph"/>
              <w:ind w:left="225" w:right="218"/>
              <w:jc w:val="center"/>
              <w:rPr>
                <w:sz w:val="24"/>
              </w:rPr>
            </w:pPr>
            <w:r w:rsidRPr="00695CE7">
              <w:rPr>
                <w:sz w:val="24"/>
              </w:rPr>
              <w:t xml:space="preserve"> пед-</w:t>
            </w:r>
            <w:r w:rsidRPr="00695CE7">
              <w:rPr>
                <w:spacing w:val="1"/>
                <w:sz w:val="24"/>
              </w:rPr>
              <w:t xml:space="preserve"> </w:t>
            </w:r>
            <w:r>
              <w:rPr>
                <w:sz w:val="24"/>
              </w:rPr>
              <w:t>псих</w:t>
            </w:r>
            <w:r w:rsidRPr="00695CE7">
              <w:rPr>
                <w:sz w:val="24"/>
              </w:rPr>
              <w:t>.</w:t>
            </w:r>
          </w:p>
          <w:p w:rsidR="00831B15" w:rsidRPr="00695CE7" w:rsidRDefault="00831B15" w:rsidP="00831B15">
            <w:pPr>
              <w:pStyle w:val="TableParagraph"/>
              <w:ind w:left="225" w:right="218"/>
              <w:jc w:val="center"/>
              <w:rPr>
                <w:sz w:val="24"/>
              </w:rPr>
            </w:pPr>
            <w:r>
              <w:rPr>
                <w:sz w:val="24"/>
              </w:rPr>
              <w:t>Кл. рук</w:t>
            </w:r>
          </w:p>
        </w:tc>
      </w:tr>
      <w:tr w:rsidR="00831B15" w:rsidTr="00831B15">
        <w:trPr>
          <w:trHeight w:val="275"/>
        </w:trPr>
        <w:tc>
          <w:tcPr>
            <w:tcW w:w="2588" w:type="dxa"/>
            <w:tcBorders>
              <w:bottom w:val="nil"/>
            </w:tcBorders>
          </w:tcPr>
          <w:p w:rsidR="00831B15" w:rsidRPr="00505A81" w:rsidRDefault="00831B15" w:rsidP="00831B15">
            <w:pPr>
              <w:pStyle w:val="TableParagraph"/>
              <w:spacing w:line="251" w:lineRule="exact"/>
              <w:ind w:left="511"/>
              <w:rPr>
                <w:b/>
                <w:i/>
              </w:rPr>
            </w:pPr>
            <w:r w:rsidRPr="00505A81">
              <w:rPr>
                <w:b/>
                <w:i/>
              </w:rPr>
              <w:t>Школьный</w:t>
            </w:r>
            <w:r w:rsidRPr="00505A81">
              <w:rPr>
                <w:b/>
                <w:i/>
                <w:spacing w:val="-2"/>
              </w:rPr>
              <w:t xml:space="preserve"> </w:t>
            </w:r>
            <w:r w:rsidRPr="00505A81">
              <w:rPr>
                <w:b/>
                <w:i/>
              </w:rPr>
              <w:t>урок</w:t>
            </w:r>
          </w:p>
        </w:tc>
        <w:tc>
          <w:tcPr>
            <w:tcW w:w="8615" w:type="dxa"/>
            <w:vMerge w:val="restart"/>
          </w:tcPr>
          <w:p w:rsidR="00831B15" w:rsidRPr="00382927" w:rsidRDefault="00831B15" w:rsidP="00831B15">
            <w:pPr>
              <w:pStyle w:val="TableParagraph"/>
              <w:spacing w:line="256" w:lineRule="exact"/>
              <w:ind w:left="107"/>
              <w:rPr>
                <w:b/>
                <w:sz w:val="24"/>
              </w:rPr>
            </w:pPr>
            <w:r w:rsidRPr="00695CE7">
              <w:rPr>
                <w:b/>
                <w:sz w:val="24"/>
              </w:rPr>
              <w:t>25.12</w:t>
            </w:r>
            <w:r w:rsidRPr="00695CE7">
              <w:rPr>
                <w:b/>
                <w:spacing w:val="-2"/>
                <w:sz w:val="24"/>
              </w:rPr>
              <w:t xml:space="preserve"> </w:t>
            </w:r>
            <w:r w:rsidRPr="00695CE7">
              <w:rPr>
                <w:b/>
                <w:sz w:val="24"/>
              </w:rPr>
              <w:t>-</w:t>
            </w:r>
            <w:r w:rsidRPr="00382927">
              <w:rPr>
                <w:sz w:val="24"/>
                <w:szCs w:val="24"/>
              </w:rPr>
              <w:t>85 лет со дня рождения русского писателя Эдуарда Николаевича Успенского</w:t>
            </w:r>
            <w:r>
              <w:rPr>
                <w:sz w:val="24"/>
                <w:szCs w:val="24"/>
              </w:rPr>
              <w:t xml:space="preserve"> - сообщения</w:t>
            </w:r>
          </w:p>
          <w:p w:rsidR="00831B15" w:rsidRDefault="00831B15" w:rsidP="00831B15">
            <w:pPr>
              <w:pStyle w:val="TableParagraph"/>
              <w:spacing w:line="256" w:lineRule="exact"/>
              <w:ind w:left="107"/>
              <w:rPr>
                <w:b/>
                <w:sz w:val="24"/>
              </w:rPr>
            </w:pPr>
          </w:p>
          <w:p w:rsidR="00831B15" w:rsidRPr="00695CE7" w:rsidRDefault="00831B15" w:rsidP="00831B15">
            <w:pPr>
              <w:pStyle w:val="TableParagraph"/>
              <w:spacing w:line="256" w:lineRule="exact"/>
              <w:ind w:left="107"/>
              <w:rPr>
                <w:sz w:val="20"/>
              </w:rPr>
            </w:pPr>
            <w:r w:rsidRPr="00695CE7">
              <w:rPr>
                <w:b/>
                <w:sz w:val="24"/>
              </w:rPr>
              <w:t>10.12</w:t>
            </w:r>
            <w:r w:rsidRPr="00695CE7">
              <w:rPr>
                <w:b/>
                <w:spacing w:val="-2"/>
                <w:sz w:val="24"/>
              </w:rPr>
              <w:t xml:space="preserve"> </w:t>
            </w:r>
            <w:r w:rsidRPr="00695CE7">
              <w:rPr>
                <w:b/>
                <w:sz w:val="24"/>
              </w:rPr>
              <w:t>–</w:t>
            </w:r>
            <w:r w:rsidRPr="00695CE7">
              <w:rPr>
                <w:b/>
                <w:spacing w:val="-2"/>
                <w:sz w:val="24"/>
              </w:rPr>
              <w:t xml:space="preserve"> </w:t>
            </w:r>
            <w:r w:rsidRPr="00695CE7">
              <w:rPr>
                <w:b/>
                <w:sz w:val="24"/>
              </w:rPr>
              <w:t>Единый</w:t>
            </w:r>
            <w:r w:rsidRPr="00695CE7">
              <w:rPr>
                <w:b/>
                <w:spacing w:val="-1"/>
                <w:sz w:val="24"/>
              </w:rPr>
              <w:t xml:space="preserve"> </w:t>
            </w:r>
            <w:r w:rsidRPr="00695CE7">
              <w:rPr>
                <w:b/>
                <w:sz w:val="24"/>
              </w:rPr>
              <w:t>урок</w:t>
            </w:r>
            <w:r w:rsidRPr="00695CE7">
              <w:rPr>
                <w:b/>
                <w:spacing w:val="-2"/>
                <w:sz w:val="24"/>
              </w:rPr>
              <w:t xml:space="preserve"> </w:t>
            </w:r>
            <w:r w:rsidRPr="00695CE7">
              <w:rPr>
                <w:b/>
                <w:sz w:val="24"/>
              </w:rPr>
              <w:t>«Права</w:t>
            </w:r>
            <w:r w:rsidRPr="00695CE7">
              <w:rPr>
                <w:b/>
                <w:spacing w:val="-2"/>
                <w:sz w:val="24"/>
              </w:rPr>
              <w:t xml:space="preserve"> </w:t>
            </w:r>
            <w:r w:rsidRPr="00695CE7">
              <w:rPr>
                <w:b/>
                <w:sz w:val="24"/>
              </w:rPr>
              <w:t>человека</w:t>
            </w:r>
            <w:r w:rsidRPr="00695CE7">
              <w:rPr>
                <w:sz w:val="20"/>
              </w:rPr>
              <w:t>»</w:t>
            </w:r>
            <w:r w:rsidRPr="00695CE7">
              <w:rPr>
                <w:spacing w:val="-5"/>
                <w:sz w:val="20"/>
              </w:rPr>
              <w:t xml:space="preserve"> </w:t>
            </w:r>
            <w:r w:rsidRPr="00695CE7">
              <w:rPr>
                <w:sz w:val="20"/>
              </w:rPr>
              <w:t>(к</w:t>
            </w:r>
            <w:r w:rsidRPr="00695CE7">
              <w:rPr>
                <w:spacing w:val="-2"/>
                <w:sz w:val="20"/>
              </w:rPr>
              <w:t xml:space="preserve"> </w:t>
            </w:r>
            <w:r w:rsidRPr="00695CE7">
              <w:rPr>
                <w:sz w:val="20"/>
              </w:rPr>
              <w:t>45-летию</w:t>
            </w:r>
            <w:r w:rsidRPr="00695CE7">
              <w:rPr>
                <w:spacing w:val="-1"/>
                <w:sz w:val="20"/>
              </w:rPr>
              <w:t xml:space="preserve"> </w:t>
            </w:r>
            <w:r w:rsidRPr="00695CE7">
              <w:rPr>
                <w:sz w:val="20"/>
              </w:rPr>
              <w:t>подписания</w:t>
            </w:r>
            <w:r w:rsidRPr="00695CE7">
              <w:rPr>
                <w:spacing w:val="-3"/>
                <w:sz w:val="20"/>
              </w:rPr>
              <w:t xml:space="preserve"> </w:t>
            </w:r>
            <w:r w:rsidRPr="00695CE7">
              <w:rPr>
                <w:sz w:val="20"/>
              </w:rPr>
              <w:t>Международного пак-</w:t>
            </w:r>
          </w:p>
          <w:p w:rsidR="00831B15" w:rsidRPr="00695CE7" w:rsidRDefault="00831B15" w:rsidP="00831B15">
            <w:pPr>
              <w:pStyle w:val="TableParagraph"/>
              <w:spacing w:line="224" w:lineRule="exact"/>
              <w:ind w:left="107"/>
              <w:rPr>
                <w:sz w:val="20"/>
              </w:rPr>
            </w:pPr>
            <w:r w:rsidRPr="00695CE7">
              <w:rPr>
                <w:sz w:val="20"/>
              </w:rPr>
              <w:t>та</w:t>
            </w:r>
            <w:r w:rsidRPr="00695CE7">
              <w:rPr>
                <w:spacing w:val="-4"/>
                <w:sz w:val="20"/>
              </w:rPr>
              <w:t xml:space="preserve"> </w:t>
            </w:r>
            <w:r w:rsidRPr="00695CE7">
              <w:rPr>
                <w:sz w:val="20"/>
              </w:rPr>
              <w:t>об</w:t>
            </w:r>
            <w:r w:rsidRPr="00695CE7">
              <w:rPr>
                <w:spacing w:val="-4"/>
                <w:sz w:val="20"/>
              </w:rPr>
              <w:t xml:space="preserve"> </w:t>
            </w:r>
            <w:r w:rsidRPr="00695CE7">
              <w:rPr>
                <w:sz w:val="20"/>
              </w:rPr>
              <w:t>экономических,</w:t>
            </w:r>
            <w:r w:rsidRPr="00695CE7">
              <w:rPr>
                <w:spacing w:val="-4"/>
                <w:sz w:val="20"/>
              </w:rPr>
              <w:t xml:space="preserve"> </w:t>
            </w:r>
            <w:r w:rsidRPr="00695CE7">
              <w:rPr>
                <w:sz w:val="20"/>
              </w:rPr>
              <w:t>социальных</w:t>
            </w:r>
            <w:r w:rsidRPr="00695CE7">
              <w:rPr>
                <w:spacing w:val="-4"/>
                <w:sz w:val="20"/>
              </w:rPr>
              <w:t xml:space="preserve"> </w:t>
            </w:r>
            <w:r w:rsidRPr="00695CE7">
              <w:rPr>
                <w:sz w:val="20"/>
              </w:rPr>
              <w:t>и</w:t>
            </w:r>
            <w:r w:rsidRPr="00695CE7">
              <w:rPr>
                <w:spacing w:val="-3"/>
                <w:sz w:val="20"/>
              </w:rPr>
              <w:t xml:space="preserve"> </w:t>
            </w:r>
            <w:r w:rsidRPr="00695CE7">
              <w:rPr>
                <w:sz w:val="20"/>
              </w:rPr>
              <w:t>культурных правах</w:t>
            </w:r>
            <w:r w:rsidRPr="00695CE7">
              <w:rPr>
                <w:spacing w:val="-2"/>
                <w:sz w:val="20"/>
              </w:rPr>
              <w:t xml:space="preserve"> </w:t>
            </w:r>
            <w:r w:rsidRPr="00695CE7">
              <w:rPr>
                <w:sz w:val="20"/>
              </w:rPr>
              <w:t>(16</w:t>
            </w:r>
            <w:r w:rsidRPr="00695CE7">
              <w:rPr>
                <w:spacing w:val="-3"/>
                <w:sz w:val="20"/>
              </w:rPr>
              <w:t xml:space="preserve"> </w:t>
            </w:r>
            <w:r w:rsidRPr="00695CE7">
              <w:rPr>
                <w:sz w:val="20"/>
              </w:rPr>
              <w:t>декабря),</w:t>
            </w:r>
            <w:r w:rsidRPr="00695CE7">
              <w:rPr>
                <w:spacing w:val="-2"/>
                <w:sz w:val="20"/>
              </w:rPr>
              <w:t xml:space="preserve"> </w:t>
            </w:r>
            <w:r w:rsidRPr="00695CE7">
              <w:rPr>
                <w:sz w:val="20"/>
              </w:rPr>
              <w:t>Международного</w:t>
            </w:r>
            <w:r w:rsidRPr="00695CE7">
              <w:rPr>
                <w:spacing w:val="-3"/>
                <w:sz w:val="20"/>
              </w:rPr>
              <w:t xml:space="preserve"> </w:t>
            </w:r>
            <w:r w:rsidRPr="00695CE7">
              <w:rPr>
                <w:sz w:val="20"/>
              </w:rPr>
              <w:t>пакта</w:t>
            </w:r>
            <w:r w:rsidRPr="00695CE7">
              <w:rPr>
                <w:spacing w:val="-3"/>
                <w:sz w:val="20"/>
              </w:rPr>
              <w:t xml:space="preserve"> </w:t>
            </w:r>
            <w:r w:rsidRPr="00695CE7">
              <w:rPr>
                <w:sz w:val="20"/>
              </w:rPr>
              <w:t>о</w:t>
            </w:r>
          </w:p>
          <w:p w:rsidR="00831B15" w:rsidRPr="00695CE7" w:rsidRDefault="00831B15" w:rsidP="00831B15">
            <w:pPr>
              <w:pStyle w:val="TableParagraph"/>
              <w:spacing w:before="1" w:line="214" w:lineRule="exact"/>
              <w:ind w:left="107"/>
              <w:rPr>
                <w:sz w:val="20"/>
              </w:rPr>
            </w:pPr>
            <w:r w:rsidRPr="00695CE7">
              <w:rPr>
                <w:sz w:val="20"/>
              </w:rPr>
              <w:t>гражданских</w:t>
            </w:r>
            <w:r w:rsidRPr="00695CE7">
              <w:rPr>
                <w:spacing w:val="-2"/>
                <w:sz w:val="20"/>
              </w:rPr>
              <w:t xml:space="preserve"> </w:t>
            </w:r>
            <w:r w:rsidRPr="00695CE7">
              <w:rPr>
                <w:sz w:val="20"/>
              </w:rPr>
              <w:t>и</w:t>
            </w:r>
            <w:r w:rsidRPr="00695CE7">
              <w:rPr>
                <w:spacing w:val="-4"/>
                <w:sz w:val="20"/>
              </w:rPr>
              <w:t xml:space="preserve"> </w:t>
            </w:r>
            <w:r w:rsidRPr="00695CE7">
              <w:rPr>
                <w:sz w:val="20"/>
              </w:rPr>
              <w:t>политических</w:t>
            </w:r>
            <w:r w:rsidRPr="00695CE7">
              <w:rPr>
                <w:spacing w:val="-3"/>
                <w:sz w:val="20"/>
              </w:rPr>
              <w:t xml:space="preserve"> </w:t>
            </w:r>
            <w:r w:rsidRPr="00695CE7">
              <w:rPr>
                <w:sz w:val="20"/>
              </w:rPr>
              <w:t>правах</w:t>
            </w:r>
            <w:r w:rsidRPr="00695CE7">
              <w:rPr>
                <w:spacing w:val="-4"/>
                <w:sz w:val="20"/>
              </w:rPr>
              <w:t xml:space="preserve"> </w:t>
            </w:r>
            <w:r w:rsidRPr="00695CE7">
              <w:rPr>
                <w:sz w:val="20"/>
              </w:rPr>
              <w:t>(16</w:t>
            </w:r>
            <w:r w:rsidRPr="00695CE7">
              <w:rPr>
                <w:spacing w:val="-2"/>
                <w:sz w:val="20"/>
              </w:rPr>
              <w:t xml:space="preserve"> </w:t>
            </w:r>
            <w:r w:rsidRPr="00695CE7">
              <w:rPr>
                <w:sz w:val="20"/>
              </w:rPr>
              <w:t>декабря)</w:t>
            </w:r>
            <w:r w:rsidRPr="00695CE7">
              <w:rPr>
                <w:spacing w:val="-2"/>
                <w:sz w:val="20"/>
              </w:rPr>
              <w:t xml:space="preserve"> </w:t>
            </w:r>
            <w:r w:rsidRPr="00695CE7">
              <w:rPr>
                <w:sz w:val="20"/>
              </w:rPr>
              <w:t>и</w:t>
            </w:r>
            <w:r w:rsidRPr="00695CE7">
              <w:rPr>
                <w:spacing w:val="-4"/>
                <w:sz w:val="20"/>
              </w:rPr>
              <w:t xml:space="preserve"> </w:t>
            </w:r>
            <w:r w:rsidRPr="00695CE7">
              <w:rPr>
                <w:sz w:val="20"/>
              </w:rPr>
              <w:t>15-летию</w:t>
            </w:r>
            <w:r w:rsidRPr="00695CE7">
              <w:rPr>
                <w:spacing w:val="-1"/>
                <w:sz w:val="20"/>
              </w:rPr>
              <w:t xml:space="preserve"> </w:t>
            </w:r>
            <w:r w:rsidRPr="00695CE7">
              <w:rPr>
                <w:sz w:val="20"/>
              </w:rPr>
              <w:t>подписания</w:t>
            </w:r>
            <w:r w:rsidRPr="00695CE7">
              <w:rPr>
                <w:spacing w:val="-1"/>
                <w:sz w:val="20"/>
              </w:rPr>
              <w:t xml:space="preserve"> </w:t>
            </w:r>
            <w:r w:rsidRPr="00695CE7">
              <w:rPr>
                <w:sz w:val="20"/>
              </w:rPr>
              <w:t>Конвенции</w:t>
            </w:r>
            <w:r w:rsidRPr="00695CE7">
              <w:rPr>
                <w:spacing w:val="-3"/>
                <w:sz w:val="20"/>
              </w:rPr>
              <w:t xml:space="preserve"> </w:t>
            </w:r>
            <w:r w:rsidRPr="00695CE7">
              <w:rPr>
                <w:sz w:val="20"/>
              </w:rPr>
              <w:t>о</w:t>
            </w:r>
            <w:r w:rsidRPr="00695CE7">
              <w:rPr>
                <w:spacing w:val="-2"/>
                <w:sz w:val="20"/>
              </w:rPr>
              <w:t xml:space="preserve"> </w:t>
            </w:r>
            <w:r w:rsidRPr="00695CE7">
              <w:rPr>
                <w:sz w:val="20"/>
              </w:rPr>
              <w:t>правах</w:t>
            </w:r>
          </w:p>
          <w:p w:rsidR="00831B15" w:rsidRPr="00695CE7" w:rsidRDefault="00831B15" w:rsidP="00831B15">
            <w:pPr>
              <w:pStyle w:val="TableParagraph"/>
              <w:spacing w:line="224" w:lineRule="exact"/>
              <w:ind w:left="107"/>
              <w:rPr>
                <w:sz w:val="20"/>
              </w:rPr>
            </w:pPr>
            <w:r w:rsidRPr="00695CE7">
              <w:rPr>
                <w:sz w:val="20"/>
                <w:shd w:val="clear" w:color="auto" w:fill="FAFAFA"/>
              </w:rPr>
              <w:t>инвалидов</w:t>
            </w:r>
            <w:r w:rsidRPr="00695CE7">
              <w:rPr>
                <w:spacing w:val="-5"/>
                <w:sz w:val="20"/>
                <w:shd w:val="clear" w:color="auto" w:fill="FAFAFA"/>
              </w:rPr>
              <w:t xml:space="preserve"> </w:t>
            </w:r>
            <w:r w:rsidRPr="00695CE7">
              <w:rPr>
                <w:sz w:val="20"/>
                <w:shd w:val="clear" w:color="auto" w:fill="FAFAFA"/>
              </w:rPr>
              <w:t>(13</w:t>
            </w:r>
            <w:r w:rsidRPr="00695CE7">
              <w:rPr>
                <w:spacing w:val="-2"/>
                <w:sz w:val="20"/>
                <w:shd w:val="clear" w:color="auto" w:fill="FAFAFA"/>
              </w:rPr>
              <w:t xml:space="preserve"> </w:t>
            </w:r>
            <w:r w:rsidRPr="00695CE7">
              <w:rPr>
                <w:sz w:val="20"/>
                <w:shd w:val="clear" w:color="auto" w:fill="FAFAFA"/>
              </w:rPr>
              <w:t>декабря</w:t>
            </w:r>
            <w:r w:rsidRPr="00695CE7">
              <w:rPr>
                <w:color w:val="333333"/>
                <w:sz w:val="20"/>
                <w:shd w:val="clear" w:color="auto" w:fill="FAFAFA"/>
              </w:rPr>
              <w:t>)</w:t>
            </w:r>
          </w:p>
          <w:p w:rsidR="00831B15" w:rsidRDefault="00831B15" w:rsidP="00831B15">
            <w:pPr>
              <w:pStyle w:val="TableParagraph"/>
              <w:spacing w:line="263" w:lineRule="exact"/>
              <w:ind w:left="107"/>
              <w:rPr>
                <w:b/>
                <w:sz w:val="24"/>
              </w:rPr>
            </w:pPr>
          </w:p>
          <w:p w:rsidR="00831B15" w:rsidRPr="00505A81" w:rsidRDefault="00831B15" w:rsidP="00831B15">
            <w:pPr>
              <w:pStyle w:val="TableParagraph"/>
              <w:spacing w:line="263" w:lineRule="exact"/>
              <w:ind w:left="107"/>
              <w:rPr>
                <w:b/>
                <w:sz w:val="24"/>
              </w:rPr>
            </w:pPr>
            <w:r w:rsidRPr="00695CE7">
              <w:rPr>
                <w:b/>
                <w:sz w:val="24"/>
              </w:rPr>
              <w:t>12.12</w:t>
            </w:r>
            <w:r w:rsidRPr="00695CE7">
              <w:rPr>
                <w:b/>
                <w:spacing w:val="-2"/>
                <w:sz w:val="24"/>
              </w:rPr>
              <w:t xml:space="preserve"> </w:t>
            </w:r>
            <w:r w:rsidRPr="00695CE7">
              <w:rPr>
                <w:b/>
                <w:sz w:val="24"/>
              </w:rPr>
              <w:t>–</w:t>
            </w:r>
            <w:r w:rsidRPr="00695CE7">
              <w:rPr>
                <w:b/>
                <w:spacing w:val="-2"/>
                <w:sz w:val="24"/>
              </w:rPr>
              <w:t xml:space="preserve"> </w:t>
            </w:r>
            <w:r w:rsidRPr="00695CE7">
              <w:rPr>
                <w:b/>
                <w:sz w:val="24"/>
              </w:rPr>
              <w:t>День</w:t>
            </w:r>
            <w:r w:rsidRPr="00695CE7">
              <w:rPr>
                <w:b/>
                <w:spacing w:val="-1"/>
                <w:sz w:val="24"/>
              </w:rPr>
              <w:t xml:space="preserve"> </w:t>
            </w:r>
            <w:r w:rsidRPr="00695CE7">
              <w:rPr>
                <w:b/>
                <w:sz w:val="24"/>
              </w:rPr>
              <w:t>Конституции</w:t>
            </w:r>
            <w:r w:rsidRPr="00695CE7">
              <w:rPr>
                <w:b/>
                <w:spacing w:val="-2"/>
                <w:sz w:val="24"/>
              </w:rPr>
              <w:t xml:space="preserve"> </w:t>
            </w:r>
            <w:r w:rsidRPr="00695CE7">
              <w:rPr>
                <w:b/>
                <w:sz w:val="24"/>
              </w:rPr>
              <w:t>РФ –</w:t>
            </w:r>
            <w:r w:rsidRPr="00695CE7">
              <w:rPr>
                <w:b/>
                <w:spacing w:val="-1"/>
                <w:sz w:val="24"/>
              </w:rPr>
              <w:t xml:space="preserve"> </w:t>
            </w:r>
            <w:r w:rsidRPr="00695CE7">
              <w:rPr>
                <w:sz w:val="24"/>
              </w:rPr>
              <w:t>сообщение</w:t>
            </w:r>
          </w:p>
        </w:tc>
        <w:tc>
          <w:tcPr>
            <w:tcW w:w="1275" w:type="dxa"/>
            <w:tcBorders>
              <w:bottom w:val="nil"/>
            </w:tcBorders>
          </w:tcPr>
          <w:p w:rsidR="00831B15" w:rsidRPr="00505A81" w:rsidRDefault="00831B15" w:rsidP="00831B15">
            <w:pPr>
              <w:pStyle w:val="TableParagraph"/>
              <w:spacing w:line="255" w:lineRule="exact"/>
              <w:ind w:left="164" w:right="152"/>
              <w:jc w:val="center"/>
              <w:rPr>
                <w:sz w:val="24"/>
              </w:rPr>
            </w:pPr>
            <w:r>
              <w:rPr>
                <w:sz w:val="24"/>
              </w:rPr>
              <w:t>5-9</w:t>
            </w:r>
          </w:p>
        </w:tc>
        <w:tc>
          <w:tcPr>
            <w:tcW w:w="1274" w:type="dxa"/>
            <w:tcBorders>
              <w:bottom w:val="nil"/>
            </w:tcBorders>
          </w:tcPr>
          <w:p w:rsidR="00831B15" w:rsidRPr="00505A81" w:rsidRDefault="00831B15" w:rsidP="00831B15">
            <w:pPr>
              <w:pStyle w:val="TableParagraph"/>
              <w:spacing w:line="255" w:lineRule="exact"/>
              <w:ind w:left="10"/>
              <w:jc w:val="center"/>
              <w:rPr>
                <w:sz w:val="24"/>
              </w:rPr>
            </w:pPr>
            <w:r w:rsidRPr="00505A81">
              <w:rPr>
                <w:sz w:val="24"/>
              </w:rPr>
              <w:t>2</w:t>
            </w:r>
          </w:p>
        </w:tc>
        <w:tc>
          <w:tcPr>
            <w:tcW w:w="1985" w:type="dxa"/>
            <w:tcBorders>
              <w:bottom w:val="nil"/>
            </w:tcBorders>
          </w:tcPr>
          <w:p w:rsidR="00831B15" w:rsidRDefault="00831B15" w:rsidP="00831B15">
            <w:pPr>
              <w:pStyle w:val="TableParagraph"/>
              <w:spacing w:line="255" w:lineRule="exact"/>
              <w:ind w:left="116" w:right="109"/>
              <w:jc w:val="center"/>
              <w:rPr>
                <w:spacing w:val="-2"/>
                <w:sz w:val="24"/>
              </w:rPr>
            </w:pPr>
            <w:r>
              <w:rPr>
                <w:sz w:val="24"/>
              </w:rPr>
              <w:t xml:space="preserve">Учит. </w:t>
            </w:r>
            <w:r w:rsidRPr="00505A81">
              <w:rPr>
                <w:spacing w:val="-4"/>
                <w:sz w:val="24"/>
              </w:rPr>
              <w:t xml:space="preserve"> </w:t>
            </w:r>
            <w:r w:rsidRPr="00505A81">
              <w:rPr>
                <w:sz w:val="24"/>
              </w:rPr>
              <w:t>лит.и</w:t>
            </w:r>
            <w:r w:rsidRPr="00505A81">
              <w:rPr>
                <w:spacing w:val="-2"/>
                <w:sz w:val="24"/>
              </w:rPr>
              <w:t xml:space="preserve"> </w:t>
            </w:r>
          </w:p>
          <w:p w:rsidR="00831B15" w:rsidRPr="00505A81" w:rsidRDefault="00831B15" w:rsidP="00831B15">
            <w:pPr>
              <w:pStyle w:val="TableParagraph"/>
              <w:spacing w:line="255" w:lineRule="exact"/>
              <w:ind w:left="116" w:right="109"/>
              <w:jc w:val="center"/>
              <w:rPr>
                <w:sz w:val="24"/>
              </w:rPr>
            </w:pPr>
            <w:r w:rsidRPr="00505A81">
              <w:rPr>
                <w:sz w:val="24"/>
              </w:rPr>
              <w:t>рус.</w:t>
            </w:r>
            <w:r>
              <w:rPr>
                <w:sz w:val="24"/>
              </w:rPr>
              <w:t xml:space="preserve"> яз.</w:t>
            </w:r>
          </w:p>
        </w:tc>
      </w:tr>
      <w:tr w:rsidR="00831B15" w:rsidTr="00831B15">
        <w:trPr>
          <w:trHeight w:val="275"/>
        </w:trPr>
        <w:tc>
          <w:tcPr>
            <w:tcW w:w="2588" w:type="dxa"/>
            <w:tcBorders>
              <w:top w:val="nil"/>
              <w:bottom w:val="nil"/>
            </w:tcBorders>
          </w:tcPr>
          <w:p w:rsidR="00831B15" w:rsidRPr="00505A81" w:rsidRDefault="00831B15" w:rsidP="00831B15">
            <w:pPr>
              <w:pStyle w:val="TableParagraph"/>
              <w:rPr>
                <w:sz w:val="20"/>
              </w:rPr>
            </w:pPr>
          </w:p>
        </w:tc>
        <w:tc>
          <w:tcPr>
            <w:tcW w:w="8615" w:type="dxa"/>
            <w:vMerge/>
          </w:tcPr>
          <w:p w:rsidR="00831B15" w:rsidRPr="00695CE7" w:rsidRDefault="00831B15" w:rsidP="00831B15">
            <w:pPr>
              <w:pStyle w:val="TableParagraph"/>
              <w:spacing w:line="263" w:lineRule="exact"/>
              <w:ind w:left="107"/>
              <w:rPr>
                <w:b/>
                <w:sz w:val="24"/>
              </w:rPr>
            </w:pPr>
          </w:p>
        </w:tc>
        <w:tc>
          <w:tcPr>
            <w:tcW w:w="1275" w:type="dxa"/>
            <w:tcBorders>
              <w:top w:val="nil"/>
              <w:bottom w:val="nil"/>
            </w:tcBorders>
          </w:tcPr>
          <w:p w:rsidR="00831B15" w:rsidRPr="00695CE7" w:rsidRDefault="00831B15" w:rsidP="00831B15">
            <w:pPr>
              <w:pStyle w:val="TableParagraph"/>
              <w:rPr>
                <w:sz w:val="20"/>
              </w:rPr>
            </w:pPr>
          </w:p>
        </w:tc>
        <w:tc>
          <w:tcPr>
            <w:tcW w:w="1274" w:type="dxa"/>
            <w:tcBorders>
              <w:top w:val="nil"/>
              <w:bottom w:val="nil"/>
            </w:tcBorders>
          </w:tcPr>
          <w:p w:rsidR="00831B15" w:rsidRPr="00505A81" w:rsidRDefault="00831B15" w:rsidP="00831B15">
            <w:pPr>
              <w:pStyle w:val="TableParagraph"/>
              <w:spacing w:line="256" w:lineRule="exact"/>
              <w:ind w:left="10"/>
              <w:jc w:val="center"/>
              <w:rPr>
                <w:sz w:val="24"/>
              </w:rPr>
            </w:pPr>
            <w:r w:rsidRPr="00505A81">
              <w:rPr>
                <w:sz w:val="24"/>
              </w:rPr>
              <w:t>4</w:t>
            </w:r>
          </w:p>
        </w:tc>
        <w:tc>
          <w:tcPr>
            <w:tcW w:w="1985" w:type="dxa"/>
            <w:tcBorders>
              <w:top w:val="nil"/>
              <w:bottom w:val="nil"/>
            </w:tcBorders>
          </w:tcPr>
          <w:p w:rsidR="00831B15" w:rsidRPr="00505A81" w:rsidRDefault="00831B15" w:rsidP="00831B15">
            <w:pPr>
              <w:pStyle w:val="TableParagraph"/>
              <w:spacing w:line="256" w:lineRule="exact"/>
              <w:ind w:right="107"/>
              <w:rPr>
                <w:sz w:val="24"/>
              </w:rPr>
            </w:pPr>
          </w:p>
        </w:tc>
      </w:tr>
      <w:tr w:rsidR="00831B15" w:rsidTr="00831B15">
        <w:trPr>
          <w:trHeight w:val="276"/>
        </w:trPr>
        <w:tc>
          <w:tcPr>
            <w:tcW w:w="2588" w:type="dxa"/>
            <w:tcBorders>
              <w:top w:val="nil"/>
              <w:bottom w:val="nil"/>
            </w:tcBorders>
          </w:tcPr>
          <w:p w:rsidR="00831B15" w:rsidRPr="00505A81" w:rsidRDefault="00831B15" w:rsidP="00831B15">
            <w:pPr>
              <w:pStyle w:val="TableParagraph"/>
              <w:rPr>
                <w:sz w:val="20"/>
              </w:rPr>
            </w:pPr>
          </w:p>
        </w:tc>
        <w:tc>
          <w:tcPr>
            <w:tcW w:w="8615" w:type="dxa"/>
            <w:vMerge/>
          </w:tcPr>
          <w:p w:rsidR="00831B15" w:rsidRPr="00695CE7" w:rsidRDefault="00831B15" w:rsidP="00831B15">
            <w:pPr>
              <w:pStyle w:val="TableParagraph"/>
              <w:spacing w:line="263" w:lineRule="exact"/>
              <w:ind w:left="107"/>
              <w:rPr>
                <w:sz w:val="20"/>
              </w:rPr>
            </w:pPr>
          </w:p>
        </w:tc>
        <w:tc>
          <w:tcPr>
            <w:tcW w:w="1275" w:type="dxa"/>
            <w:tcBorders>
              <w:top w:val="nil"/>
              <w:bottom w:val="nil"/>
            </w:tcBorders>
          </w:tcPr>
          <w:p w:rsidR="00831B15" w:rsidRPr="00695CE7" w:rsidRDefault="00831B15" w:rsidP="00831B15">
            <w:pPr>
              <w:pStyle w:val="TableParagraph"/>
              <w:rPr>
                <w:sz w:val="20"/>
              </w:rPr>
            </w:pPr>
          </w:p>
        </w:tc>
        <w:tc>
          <w:tcPr>
            <w:tcW w:w="1274" w:type="dxa"/>
            <w:tcBorders>
              <w:top w:val="nil"/>
              <w:bottom w:val="nil"/>
            </w:tcBorders>
          </w:tcPr>
          <w:p w:rsidR="00831B15" w:rsidRDefault="00831B15" w:rsidP="00831B15">
            <w:pPr>
              <w:pStyle w:val="TableParagraph"/>
              <w:spacing w:line="256" w:lineRule="exact"/>
              <w:ind w:left="10"/>
              <w:jc w:val="center"/>
              <w:rPr>
                <w:sz w:val="24"/>
              </w:rPr>
            </w:pPr>
            <w:r>
              <w:rPr>
                <w:sz w:val="24"/>
              </w:rPr>
              <w:t>2</w:t>
            </w:r>
          </w:p>
        </w:tc>
        <w:tc>
          <w:tcPr>
            <w:tcW w:w="1985" w:type="dxa"/>
            <w:tcBorders>
              <w:top w:val="nil"/>
              <w:bottom w:val="nil"/>
            </w:tcBorders>
          </w:tcPr>
          <w:p w:rsidR="00831B15" w:rsidRDefault="00831B15" w:rsidP="00831B15">
            <w:pPr>
              <w:pStyle w:val="TableParagraph"/>
              <w:spacing w:line="256" w:lineRule="exact"/>
              <w:ind w:left="114" w:right="109"/>
              <w:jc w:val="center"/>
              <w:rPr>
                <w:sz w:val="24"/>
              </w:rPr>
            </w:pPr>
          </w:p>
        </w:tc>
      </w:tr>
      <w:tr w:rsidR="00831B15" w:rsidTr="00831B15">
        <w:trPr>
          <w:trHeight w:val="457"/>
        </w:trPr>
        <w:tc>
          <w:tcPr>
            <w:tcW w:w="2588" w:type="dxa"/>
            <w:tcBorders>
              <w:top w:val="nil"/>
              <w:bottom w:val="nil"/>
            </w:tcBorders>
          </w:tcPr>
          <w:p w:rsidR="00831B15" w:rsidRDefault="00831B15" w:rsidP="00831B15">
            <w:pPr>
              <w:pStyle w:val="TableParagraph"/>
            </w:pPr>
          </w:p>
        </w:tc>
        <w:tc>
          <w:tcPr>
            <w:tcW w:w="8615" w:type="dxa"/>
            <w:vMerge/>
          </w:tcPr>
          <w:p w:rsidR="00831B15" w:rsidRPr="00695CE7" w:rsidRDefault="00831B15" w:rsidP="00831B15">
            <w:pPr>
              <w:pStyle w:val="TableParagraph"/>
              <w:spacing w:line="263" w:lineRule="exact"/>
              <w:ind w:left="107"/>
              <w:rPr>
                <w:sz w:val="20"/>
              </w:rPr>
            </w:pPr>
          </w:p>
        </w:tc>
        <w:tc>
          <w:tcPr>
            <w:tcW w:w="1275" w:type="dxa"/>
            <w:tcBorders>
              <w:top w:val="nil"/>
              <w:bottom w:val="nil"/>
            </w:tcBorders>
          </w:tcPr>
          <w:p w:rsidR="00831B15" w:rsidRPr="00695CE7" w:rsidRDefault="00831B15" w:rsidP="00831B15">
            <w:pPr>
              <w:pStyle w:val="TableParagraph"/>
            </w:pPr>
          </w:p>
        </w:tc>
        <w:tc>
          <w:tcPr>
            <w:tcW w:w="1274" w:type="dxa"/>
            <w:tcBorders>
              <w:top w:val="nil"/>
              <w:bottom w:val="nil"/>
            </w:tcBorders>
          </w:tcPr>
          <w:p w:rsidR="00831B15" w:rsidRPr="00695CE7" w:rsidRDefault="00831B15" w:rsidP="00831B15">
            <w:pPr>
              <w:pStyle w:val="TableParagraph"/>
            </w:pPr>
          </w:p>
        </w:tc>
        <w:tc>
          <w:tcPr>
            <w:tcW w:w="1985" w:type="dxa"/>
            <w:tcBorders>
              <w:top w:val="nil"/>
              <w:bottom w:val="nil"/>
            </w:tcBorders>
          </w:tcPr>
          <w:p w:rsidR="00831B15" w:rsidRPr="00505A81" w:rsidRDefault="00831B15" w:rsidP="00831B15">
            <w:pPr>
              <w:pStyle w:val="TableParagraph"/>
              <w:spacing w:line="269" w:lineRule="exact"/>
              <w:ind w:left="117" w:right="109"/>
              <w:jc w:val="center"/>
              <w:rPr>
                <w:sz w:val="24"/>
              </w:rPr>
            </w:pPr>
            <w:r>
              <w:rPr>
                <w:sz w:val="24"/>
              </w:rPr>
              <w:t xml:space="preserve">Учит. </w:t>
            </w:r>
            <w:r w:rsidRPr="00505A81">
              <w:rPr>
                <w:spacing w:val="-2"/>
                <w:sz w:val="24"/>
              </w:rPr>
              <w:t xml:space="preserve"> </w:t>
            </w:r>
            <w:r w:rsidRPr="00505A81">
              <w:rPr>
                <w:sz w:val="24"/>
              </w:rPr>
              <w:t>ист.</w:t>
            </w:r>
          </w:p>
        </w:tc>
      </w:tr>
      <w:tr w:rsidR="00831B15" w:rsidTr="00831B15">
        <w:trPr>
          <w:trHeight w:val="507"/>
        </w:trPr>
        <w:tc>
          <w:tcPr>
            <w:tcW w:w="2588" w:type="dxa"/>
            <w:tcBorders>
              <w:top w:val="nil"/>
            </w:tcBorders>
          </w:tcPr>
          <w:p w:rsidR="00831B15" w:rsidRPr="00505A81" w:rsidRDefault="00831B15" w:rsidP="00831B15">
            <w:pPr>
              <w:pStyle w:val="TableParagraph"/>
            </w:pPr>
          </w:p>
        </w:tc>
        <w:tc>
          <w:tcPr>
            <w:tcW w:w="8615" w:type="dxa"/>
            <w:vMerge/>
          </w:tcPr>
          <w:p w:rsidR="00831B15" w:rsidRPr="00695CE7" w:rsidRDefault="00831B15" w:rsidP="00831B15">
            <w:pPr>
              <w:pStyle w:val="TableParagraph"/>
              <w:spacing w:line="263" w:lineRule="exact"/>
              <w:ind w:left="107"/>
              <w:rPr>
                <w:sz w:val="24"/>
              </w:rPr>
            </w:pPr>
          </w:p>
        </w:tc>
        <w:tc>
          <w:tcPr>
            <w:tcW w:w="1275" w:type="dxa"/>
            <w:tcBorders>
              <w:top w:val="nil"/>
            </w:tcBorders>
          </w:tcPr>
          <w:p w:rsidR="00831B15" w:rsidRPr="00695CE7" w:rsidRDefault="00831B15" w:rsidP="00831B15">
            <w:pPr>
              <w:pStyle w:val="TableParagraph"/>
            </w:pPr>
          </w:p>
        </w:tc>
        <w:tc>
          <w:tcPr>
            <w:tcW w:w="1274" w:type="dxa"/>
            <w:tcBorders>
              <w:top w:val="nil"/>
            </w:tcBorders>
          </w:tcPr>
          <w:p w:rsidR="00831B15" w:rsidRPr="00505A81" w:rsidRDefault="00831B15" w:rsidP="00831B15">
            <w:pPr>
              <w:pStyle w:val="TableParagraph"/>
              <w:spacing w:before="86"/>
              <w:ind w:left="10"/>
              <w:jc w:val="center"/>
              <w:rPr>
                <w:sz w:val="24"/>
              </w:rPr>
            </w:pPr>
            <w:r w:rsidRPr="00505A81">
              <w:rPr>
                <w:sz w:val="24"/>
              </w:rPr>
              <w:t>3</w:t>
            </w:r>
          </w:p>
        </w:tc>
        <w:tc>
          <w:tcPr>
            <w:tcW w:w="1985" w:type="dxa"/>
            <w:tcBorders>
              <w:top w:val="nil"/>
            </w:tcBorders>
          </w:tcPr>
          <w:p w:rsidR="00831B15" w:rsidRPr="00505A81" w:rsidRDefault="00831B15" w:rsidP="00831B15">
            <w:pPr>
              <w:pStyle w:val="TableParagraph"/>
              <w:spacing w:before="86"/>
              <w:ind w:left="117" w:right="109"/>
              <w:jc w:val="center"/>
              <w:rPr>
                <w:sz w:val="24"/>
              </w:rPr>
            </w:pPr>
            <w:r>
              <w:rPr>
                <w:sz w:val="24"/>
              </w:rPr>
              <w:t xml:space="preserve">Учит </w:t>
            </w:r>
            <w:r w:rsidRPr="00505A81">
              <w:rPr>
                <w:spacing w:val="-2"/>
                <w:sz w:val="24"/>
              </w:rPr>
              <w:t xml:space="preserve"> </w:t>
            </w:r>
            <w:r w:rsidRPr="00505A81">
              <w:rPr>
                <w:sz w:val="24"/>
              </w:rPr>
              <w:t>ист.</w:t>
            </w:r>
          </w:p>
        </w:tc>
      </w:tr>
    </w:tbl>
    <w:p w:rsidR="00831B15" w:rsidRDefault="00831B15" w:rsidP="00831B15">
      <w:pPr>
        <w:jc w:val="center"/>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8615"/>
        <w:gridCol w:w="1275"/>
        <w:gridCol w:w="1274"/>
        <w:gridCol w:w="1985"/>
      </w:tblGrid>
      <w:tr w:rsidR="00831B15" w:rsidTr="00831B15">
        <w:trPr>
          <w:trHeight w:val="2258"/>
        </w:trPr>
        <w:tc>
          <w:tcPr>
            <w:tcW w:w="2588" w:type="dxa"/>
          </w:tcPr>
          <w:p w:rsidR="00831B15" w:rsidRPr="00505A81" w:rsidRDefault="00831B15" w:rsidP="00831B15">
            <w:pPr>
              <w:pStyle w:val="TableParagraph"/>
              <w:spacing w:line="251" w:lineRule="exact"/>
              <w:ind w:left="186" w:right="178"/>
              <w:jc w:val="center"/>
              <w:rPr>
                <w:b/>
                <w:i/>
              </w:rPr>
            </w:pPr>
            <w:r w:rsidRPr="00505A81">
              <w:rPr>
                <w:b/>
                <w:i/>
              </w:rPr>
              <w:lastRenderedPageBreak/>
              <w:t>Классное</w:t>
            </w:r>
            <w:r w:rsidRPr="00505A81">
              <w:rPr>
                <w:b/>
                <w:i/>
                <w:spacing w:val="-3"/>
              </w:rPr>
              <w:t xml:space="preserve"> </w:t>
            </w:r>
            <w:r w:rsidRPr="00505A81">
              <w:rPr>
                <w:b/>
                <w:i/>
              </w:rPr>
              <w:t>руководство</w:t>
            </w:r>
          </w:p>
        </w:tc>
        <w:tc>
          <w:tcPr>
            <w:tcW w:w="8615" w:type="dxa"/>
          </w:tcPr>
          <w:p w:rsidR="00831B15" w:rsidRPr="00695CE7" w:rsidRDefault="00831B15" w:rsidP="00831B15">
            <w:pPr>
              <w:pStyle w:val="TableParagraph"/>
              <w:spacing w:line="270" w:lineRule="exact"/>
              <w:ind w:left="107"/>
              <w:rPr>
                <w:b/>
                <w:sz w:val="24"/>
              </w:rPr>
            </w:pPr>
            <w:r w:rsidRPr="00695CE7">
              <w:rPr>
                <w:b/>
                <w:sz w:val="24"/>
              </w:rPr>
              <w:t>01.12-Всемирный</w:t>
            </w:r>
            <w:r w:rsidRPr="00695CE7">
              <w:rPr>
                <w:b/>
                <w:spacing w:val="-2"/>
                <w:sz w:val="24"/>
              </w:rPr>
              <w:t xml:space="preserve"> </w:t>
            </w:r>
            <w:r w:rsidRPr="00695CE7">
              <w:rPr>
                <w:b/>
                <w:sz w:val="24"/>
              </w:rPr>
              <w:t>день</w:t>
            </w:r>
            <w:r w:rsidRPr="00695CE7">
              <w:rPr>
                <w:b/>
                <w:spacing w:val="-5"/>
                <w:sz w:val="24"/>
              </w:rPr>
              <w:t xml:space="preserve"> </w:t>
            </w:r>
            <w:r w:rsidRPr="00695CE7">
              <w:rPr>
                <w:b/>
                <w:sz w:val="24"/>
              </w:rPr>
              <w:t>борьбы</w:t>
            </w:r>
            <w:r w:rsidRPr="00695CE7">
              <w:rPr>
                <w:b/>
                <w:spacing w:val="-2"/>
                <w:sz w:val="24"/>
              </w:rPr>
              <w:t xml:space="preserve"> </w:t>
            </w:r>
            <w:r w:rsidRPr="00695CE7">
              <w:rPr>
                <w:b/>
                <w:sz w:val="24"/>
              </w:rPr>
              <w:t>со</w:t>
            </w:r>
            <w:r w:rsidRPr="00695CE7">
              <w:rPr>
                <w:b/>
                <w:spacing w:val="-1"/>
                <w:sz w:val="24"/>
              </w:rPr>
              <w:t xml:space="preserve"> </w:t>
            </w:r>
            <w:r w:rsidRPr="00695CE7">
              <w:rPr>
                <w:b/>
                <w:sz w:val="24"/>
              </w:rPr>
              <w:t>СПИДом.</w:t>
            </w:r>
          </w:p>
          <w:p w:rsidR="00831B15" w:rsidRPr="00695CE7" w:rsidRDefault="00831B15" w:rsidP="00831B15">
            <w:pPr>
              <w:pStyle w:val="TableParagraph"/>
              <w:spacing w:line="274" w:lineRule="exact"/>
              <w:ind w:left="167"/>
              <w:rPr>
                <w:sz w:val="24"/>
              </w:rPr>
            </w:pPr>
            <w:r w:rsidRPr="00695CE7">
              <w:rPr>
                <w:sz w:val="24"/>
              </w:rPr>
              <w:t>Беседа</w:t>
            </w:r>
            <w:r w:rsidRPr="00695CE7">
              <w:rPr>
                <w:spacing w:val="-6"/>
                <w:sz w:val="24"/>
              </w:rPr>
              <w:t xml:space="preserve"> </w:t>
            </w:r>
            <w:r w:rsidRPr="00695CE7">
              <w:rPr>
                <w:sz w:val="24"/>
              </w:rPr>
              <w:t>-«Информирован-значит</w:t>
            </w:r>
            <w:r w:rsidRPr="00695CE7">
              <w:rPr>
                <w:spacing w:val="-6"/>
                <w:sz w:val="24"/>
              </w:rPr>
              <w:t xml:space="preserve"> </w:t>
            </w:r>
            <w:r w:rsidRPr="00695CE7">
              <w:rPr>
                <w:sz w:val="24"/>
              </w:rPr>
              <w:t>защищѐн».</w:t>
            </w:r>
          </w:p>
          <w:p w:rsidR="00831B15" w:rsidRPr="00695CE7" w:rsidRDefault="00831B15" w:rsidP="00831B15">
            <w:pPr>
              <w:pStyle w:val="TableParagraph"/>
              <w:ind w:left="107"/>
              <w:rPr>
                <w:sz w:val="24"/>
              </w:rPr>
            </w:pPr>
            <w:r>
              <w:rPr>
                <w:b/>
                <w:sz w:val="24"/>
              </w:rPr>
              <w:t>05</w:t>
            </w:r>
            <w:r w:rsidRPr="00695CE7">
              <w:rPr>
                <w:b/>
                <w:sz w:val="24"/>
              </w:rPr>
              <w:t>.12</w:t>
            </w:r>
            <w:r w:rsidRPr="00695CE7">
              <w:rPr>
                <w:b/>
                <w:spacing w:val="-2"/>
                <w:sz w:val="24"/>
              </w:rPr>
              <w:t xml:space="preserve"> </w:t>
            </w:r>
            <w:r w:rsidRPr="00695CE7">
              <w:rPr>
                <w:b/>
                <w:sz w:val="24"/>
              </w:rPr>
              <w:t>–</w:t>
            </w:r>
            <w:r w:rsidRPr="00695CE7">
              <w:rPr>
                <w:b/>
                <w:spacing w:val="-2"/>
                <w:sz w:val="24"/>
              </w:rPr>
              <w:t xml:space="preserve"> </w:t>
            </w:r>
            <w:r w:rsidRPr="00695CE7">
              <w:rPr>
                <w:b/>
                <w:sz w:val="24"/>
              </w:rPr>
              <w:t>митинг</w:t>
            </w:r>
            <w:r w:rsidRPr="00695CE7">
              <w:rPr>
                <w:b/>
                <w:spacing w:val="-2"/>
                <w:sz w:val="24"/>
              </w:rPr>
              <w:t xml:space="preserve"> </w:t>
            </w:r>
            <w:r w:rsidRPr="00695CE7">
              <w:rPr>
                <w:b/>
                <w:sz w:val="24"/>
              </w:rPr>
              <w:t>«День</w:t>
            </w:r>
            <w:r w:rsidRPr="00695CE7">
              <w:rPr>
                <w:b/>
                <w:spacing w:val="-4"/>
                <w:sz w:val="24"/>
              </w:rPr>
              <w:t xml:space="preserve"> </w:t>
            </w:r>
            <w:r w:rsidRPr="00695CE7">
              <w:rPr>
                <w:b/>
                <w:sz w:val="24"/>
              </w:rPr>
              <w:t>Неизвестного</w:t>
            </w:r>
            <w:r w:rsidRPr="00695CE7">
              <w:rPr>
                <w:b/>
                <w:spacing w:val="-2"/>
                <w:sz w:val="24"/>
              </w:rPr>
              <w:t xml:space="preserve"> </w:t>
            </w:r>
            <w:r w:rsidRPr="00695CE7">
              <w:rPr>
                <w:b/>
                <w:sz w:val="24"/>
              </w:rPr>
              <w:t>Солдата»</w:t>
            </w:r>
            <w:r w:rsidRPr="00695CE7">
              <w:rPr>
                <w:b/>
                <w:spacing w:val="1"/>
                <w:sz w:val="24"/>
              </w:rPr>
              <w:t xml:space="preserve"> </w:t>
            </w:r>
            <w:r w:rsidRPr="00695CE7">
              <w:rPr>
                <w:b/>
                <w:sz w:val="24"/>
              </w:rPr>
              <w:t>-</w:t>
            </w:r>
            <w:r w:rsidRPr="00695CE7">
              <w:rPr>
                <w:sz w:val="24"/>
              </w:rPr>
              <w:t>сообщение</w:t>
            </w:r>
          </w:p>
          <w:p w:rsidR="00831B15" w:rsidRPr="00695CE7" w:rsidRDefault="00831B15" w:rsidP="00831B15">
            <w:pPr>
              <w:pStyle w:val="TableParagraph"/>
              <w:spacing w:before="5" w:line="274" w:lineRule="exact"/>
              <w:ind w:left="107"/>
              <w:rPr>
                <w:b/>
                <w:sz w:val="24"/>
              </w:rPr>
            </w:pPr>
            <w:r>
              <w:rPr>
                <w:b/>
                <w:sz w:val="24"/>
              </w:rPr>
              <w:t>07</w:t>
            </w:r>
            <w:r w:rsidRPr="00695CE7">
              <w:rPr>
                <w:b/>
                <w:sz w:val="24"/>
              </w:rPr>
              <w:t>.12</w:t>
            </w:r>
            <w:r w:rsidRPr="00695CE7">
              <w:rPr>
                <w:b/>
                <w:spacing w:val="-2"/>
                <w:sz w:val="24"/>
              </w:rPr>
              <w:t xml:space="preserve"> </w:t>
            </w:r>
            <w:r w:rsidRPr="00695CE7">
              <w:rPr>
                <w:b/>
                <w:sz w:val="24"/>
              </w:rPr>
              <w:t>–</w:t>
            </w:r>
            <w:r w:rsidRPr="00695CE7">
              <w:rPr>
                <w:b/>
                <w:spacing w:val="-2"/>
                <w:sz w:val="24"/>
              </w:rPr>
              <w:t xml:space="preserve"> </w:t>
            </w:r>
            <w:r w:rsidRPr="00695CE7">
              <w:rPr>
                <w:b/>
                <w:sz w:val="24"/>
              </w:rPr>
              <w:t>Международный</w:t>
            </w:r>
            <w:r w:rsidRPr="00695CE7">
              <w:rPr>
                <w:b/>
                <w:spacing w:val="-1"/>
                <w:sz w:val="24"/>
              </w:rPr>
              <w:t xml:space="preserve"> </w:t>
            </w:r>
            <w:r w:rsidRPr="00695CE7">
              <w:rPr>
                <w:b/>
                <w:sz w:val="24"/>
              </w:rPr>
              <w:t>день</w:t>
            </w:r>
            <w:r w:rsidRPr="00695CE7">
              <w:rPr>
                <w:b/>
                <w:spacing w:val="-2"/>
                <w:sz w:val="24"/>
              </w:rPr>
              <w:t xml:space="preserve"> </w:t>
            </w:r>
            <w:r w:rsidRPr="00695CE7">
              <w:rPr>
                <w:b/>
                <w:sz w:val="24"/>
              </w:rPr>
              <w:t>добровольца</w:t>
            </w:r>
            <w:r w:rsidRPr="00695CE7">
              <w:rPr>
                <w:b/>
                <w:spacing w:val="-5"/>
                <w:sz w:val="24"/>
              </w:rPr>
              <w:t xml:space="preserve"> </w:t>
            </w:r>
            <w:r w:rsidRPr="00695CE7">
              <w:rPr>
                <w:b/>
                <w:sz w:val="24"/>
              </w:rPr>
              <w:t>в</w:t>
            </w:r>
            <w:r w:rsidRPr="00695CE7">
              <w:rPr>
                <w:b/>
                <w:spacing w:val="-2"/>
                <w:sz w:val="24"/>
              </w:rPr>
              <w:t xml:space="preserve"> </w:t>
            </w:r>
            <w:r w:rsidRPr="00695CE7">
              <w:rPr>
                <w:b/>
                <w:sz w:val="24"/>
              </w:rPr>
              <w:t>России</w:t>
            </w:r>
          </w:p>
          <w:p w:rsidR="00831B15" w:rsidRPr="00695CE7" w:rsidRDefault="00831B15" w:rsidP="00831B15">
            <w:pPr>
              <w:pStyle w:val="TableParagraph"/>
              <w:spacing w:line="274" w:lineRule="exact"/>
              <w:ind w:left="107"/>
              <w:rPr>
                <w:sz w:val="24"/>
              </w:rPr>
            </w:pPr>
            <w:r w:rsidRPr="00695CE7">
              <w:rPr>
                <w:sz w:val="24"/>
              </w:rPr>
              <w:t>«Тѐплым словом,</w:t>
            </w:r>
            <w:r w:rsidRPr="00695CE7">
              <w:rPr>
                <w:spacing w:val="-1"/>
                <w:sz w:val="24"/>
              </w:rPr>
              <w:t xml:space="preserve"> </w:t>
            </w:r>
            <w:r w:rsidRPr="00695CE7">
              <w:rPr>
                <w:sz w:val="24"/>
              </w:rPr>
              <w:t>добрым</w:t>
            </w:r>
            <w:r w:rsidRPr="00695CE7">
              <w:rPr>
                <w:spacing w:val="-2"/>
                <w:sz w:val="24"/>
              </w:rPr>
              <w:t xml:space="preserve"> </w:t>
            </w:r>
            <w:r w:rsidRPr="00695CE7">
              <w:rPr>
                <w:sz w:val="24"/>
              </w:rPr>
              <w:t>делом»</w:t>
            </w:r>
            <w:r w:rsidRPr="00695CE7">
              <w:rPr>
                <w:spacing w:val="-7"/>
                <w:sz w:val="24"/>
              </w:rPr>
              <w:t xml:space="preserve"> </w:t>
            </w:r>
            <w:r w:rsidRPr="00695CE7">
              <w:rPr>
                <w:sz w:val="24"/>
              </w:rPr>
              <w:t>беседа</w:t>
            </w:r>
          </w:p>
          <w:p w:rsidR="00831B15" w:rsidRPr="00695CE7" w:rsidRDefault="00831B15" w:rsidP="00831B15">
            <w:pPr>
              <w:pStyle w:val="TableParagraph"/>
              <w:ind w:left="107"/>
              <w:rPr>
                <w:sz w:val="24"/>
              </w:rPr>
            </w:pPr>
            <w:r w:rsidRPr="00695CE7">
              <w:rPr>
                <w:b/>
                <w:sz w:val="24"/>
              </w:rPr>
              <w:t>09.12-</w:t>
            </w:r>
            <w:r w:rsidRPr="00695CE7">
              <w:rPr>
                <w:b/>
                <w:spacing w:val="-2"/>
                <w:sz w:val="24"/>
              </w:rPr>
              <w:t xml:space="preserve"> </w:t>
            </w:r>
            <w:r w:rsidRPr="00695CE7">
              <w:rPr>
                <w:b/>
                <w:sz w:val="24"/>
              </w:rPr>
              <w:t>–</w:t>
            </w:r>
            <w:r w:rsidRPr="00695CE7">
              <w:rPr>
                <w:b/>
                <w:spacing w:val="-1"/>
                <w:sz w:val="24"/>
              </w:rPr>
              <w:t xml:space="preserve"> </w:t>
            </w:r>
            <w:r w:rsidRPr="00695CE7">
              <w:rPr>
                <w:b/>
                <w:sz w:val="24"/>
              </w:rPr>
              <w:t>День</w:t>
            </w:r>
            <w:r w:rsidRPr="00695CE7">
              <w:rPr>
                <w:b/>
                <w:spacing w:val="-1"/>
                <w:sz w:val="24"/>
              </w:rPr>
              <w:t xml:space="preserve"> </w:t>
            </w:r>
            <w:r w:rsidRPr="00695CE7">
              <w:rPr>
                <w:b/>
                <w:sz w:val="24"/>
              </w:rPr>
              <w:t>Героев</w:t>
            </w:r>
            <w:r w:rsidRPr="00695CE7">
              <w:rPr>
                <w:b/>
                <w:spacing w:val="-1"/>
                <w:sz w:val="24"/>
              </w:rPr>
              <w:t xml:space="preserve"> </w:t>
            </w:r>
            <w:r w:rsidRPr="00695CE7">
              <w:rPr>
                <w:b/>
                <w:sz w:val="24"/>
              </w:rPr>
              <w:t xml:space="preserve">Отечества. </w:t>
            </w:r>
            <w:r w:rsidRPr="00695CE7">
              <w:rPr>
                <w:sz w:val="24"/>
              </w:rPr>
              <w:t>-</w:t>
            </w:r>
            <w:r w:rsidRPr="00695CE7">
              <w:rPr>
                <w:spacing w:val="-2"/>
                <w:sz w:val="24"/>
              </w:rPr>
              <w:t xml:space="preserve"> </w:t>
            </w:r>
            <w:r w:rsidRPr="00695CE7">
              <w:rPr>
                <w:sz w:val="24"/>
              </w:rPr>
              <w:t>сообщения</w:t>
            </w:r>
          </w:p>
          <w:p w:rsidR="00831B15" w:rsidRDefault="00831B15" w:rsidP="00831B15">
            <w:pPr>
              <w:pStyle w:val="TableParagraph"/>
              <w:spacing w:line="270" w:lineRule="atLeast"/>
              <w:ind w:left="107" w:right="3121"/>
              <w:rPr>
                <w:sz w:val="24"/>
              </w:rPr>
            </w:pPr>
            <w:r w:rsidRPr="00695CE7">
              <w:rPr>
                <w:sz w:val="24"/>
              </w:rPr>
              <w:t>Есть</w:t>
            </w:r>
            <w:r w:rsidRPr="00695CE7">
              <w:rPr>
                <w:spacing w:val="-3"/>
                <w:sz w:val="24"/>
              </w:rPr>
              <w:t xml:space="preserve"> </w:t>
            </w:r>
            <w:r w:rsidRPr="00695CE7">
              <w:rPr>
                <w:sz w:val="24"/>
              </w:rPr>
              <w:t>дом</w:t>
            </w:r>
            <w:r w:rsidRPr="00695CE7">
              <w:rPr>
                <w:spacing w:val="-1"/>
                <w:sz w:val="24"/>
              </w:rPr>
              <w:t xml:space="preserve"> </w:t>
            </w:r>
            <w:r w:rsidRPr="00695CE7">
              <w:rPr>
                <w:sz w:val="24"/>
              </w:rPr>
              <w:t>у</w:t>
            </w:r>
            <w:r w:rsidRPr="00695CE7">
              <w:rPr>
                <w:spacing w:val="-7"/>
                <w:sz w:val="24"/>
              </w:rPr>
              <w:t xml:space="preserve"> </w:t>
            </w:r>
            <w:r w:rsidRPr="00695CE7">
              <w:rPr>
                <w:sz w:val="24"/>
              </w:rPr>
              <w:t>книг</w:t>
            </w:r>
            <w:r w:rsidRPr="00695CE7">
              <w:rPr>
                <w:spacing w:val="-1"/>
                <w:sz w:val="24"/>
              </w:rPr>
              <w:t xml:space="preserve"> </w:t>
            </w:r>
            <w:r w:rsidRPr="00695CE7">
              <w:rPr>
                <w:sz w:val="24"/>
              </w:rPr>
              <w:t>-экскурсия</w:t>
            </w:r>
            <w:r w:rsidRPr="00695CE7">
              <w:rPr>
                <w:spacing w:val="-2"/>
                <w:sz w:val="24"/>
              </w:rPr>
              <w:t xml:space="preserve"> </w:t>
            </w:r>
            <w:r w:rsidRPr="00695CE7">
              <w:rPr>
                <w:sz w:val="24"/>
              </w:rPr>
              <w:t>в</w:t>
            </w:r>
            <w:r w:rsidRPr="00695CE7">
              <w:rPr>
                <w:spacing w:val="-2"/>
                <w:sz w:val="24"/>
              </w:rPr>
              <w:t xml:space="preserve"> </w:t>
            </w:r>
            <w:r>
              <w:rPr>
                <w:sz w:val="24"/>
              </w:rPr>
              <w:t xml:space="preserve">сельскую </w:t>
            </w:r>
            <w:r w:rsidRPr="00695CE7">
              <w:rPr>
                <w:spacing w:val="-2"/>
                <w:sz w:val="24"/>
              </w:rPr>
              <w:t xml:space="preserve"> </w:t>
            </w:r>
            <w:r w:rsidRPr="00695CE7">
              <w:rPr>
                <w:sz w:val="24"/>
              </w:rPr>
              <w:t>библиотеку.</w:t>
            </w:r>
            <w:r w:rsidRPr="00695CE7">
              <w:rPr>
                <w:spacing w:val="-57"/>
                <w:sz w:val="24"/>
              </w:rPr>
              <w:t xml:space="preserve"> </w:t>
            </w:r>
            <w:r w:rsidRPr="00505A81">
              <w:rPr>
                <w:sz w:val="24"/>
              </w:rPr>
              <w:t>Классные</w:t>
            </w:r>
            <w:r w:rsidRPr="00505A81">
              <w:rPr>
                <w:spacing w:val="-3"/>
                <w:sz w:val="24"/>
              </w:rPr>
              <w:t xml:space="preserve"> </w:t>
            </w:r>
            <w:r w:rsidRPr="00505A81">
              <w:rPr>
                <w:sz w:val="24"/>
              </w:rPr>
              <w:t>часы по ПДД.</w:t>
            </w:r>
          </w:p>
          <w:p w:rsidR="00831B15" w:rsidRPr="00505A81" w:rsidRDefault="00831B15" w:rsidP="00831B15">
            <w:pPr>
              <w:pStyle w:val="TableParagraph"/>
              <w:spacing w:line="270" w:lineRule="atLeast"/>
              <w:ind w:left="107" w:right="3121"/>
              <w:rPr>
                <w:sz w:val="24"/>
              </w:rPr>
            </w:pPr>
            <w:r>
              <w:rPr>
                <w:b/>
                <w:spacing w:val="-3"/>
                <w:sz w:val="24"/>
              </w:rPr>
              <w:t>кл.час к 100-летию РБ (по плану)</w:t>
            </w:r>
          </w:p>
        </w:tc>
        <w:tc>
          <w:tcPr>
            <w:tcW w:w="1275" w:type="dxa"/>
          </w:tcPr>
          <w:p w:rsidR="00831B15" w:rsidRPr="00505A81" w:rsidRDefault="00831B15" w:rsidP="00831B15">
            <w:pPr>
              <w:pStyle w:val="TableParagraph"/>
              <w:spacing w:before="3"/>
              <w:rPr>
                <w:b/>
                <w:sz w:val="23"/>
              </w:rPr>
            </w:pPr>
          </w:p>
          <w:p w:rsidR="00831B15" w:rsidRPr="00505A81" w:rsidRDefault="00831B15" w:rsidP="00831B15">
            <w:pPr>
              <w:pStyle w:val="TableParagraph"/>
              <w:ind w:left="164" w:right="152"/>
              <w:jc w:val="center"/>
              <w:rPr>
                <w:sz w:val="24"/>
              </w:rPr>
            </w:pPr>
            <w:r>
              <w:rPr>
                <w:sz w:val="24"/>
              </w:rPr>
              <w:t>5-9</w:t>
            </w:r>
          </w:p>
          <w:p w:rsidR="00831B15" w:rsidRPr="00505A81" w:rsidRDefault="00831B15" w:rsidP="00831B15">
            <w:pPr>
              <w:pStyle w:val="TableParagraph"/>
              <w:ind w:left="164" w:right="153"/>
              <w:jc w:val="center"/>
              <w:rPr>
                <w:sz w:val="24"/>
              </w:rPr>
            </w:pPr>
            <w:r>
              <w:rPr>
                <w:sz w:val="24"/>
              </w:rPr>
              <w:t>9</w:t>
            </w:r>
          </w:p>
          <w:p w:rsidR="00831B15" w:rsidRPr="00505A81" w:rsidRDefault="00831B15" w:rsidP="00831B15">
            <w:pPr>
              <w:pStyle w:val="TableParagraph"/>
              <w:ind w:left="164" w:right="152"/>
              <w:jc w:val="center"/>
              <w:rPr>
                <w:sz w:val="24"/>
              </w:rPr>
            </w:pPr>
            <w:r>
              <w:rPr>
                <w:sz w:val="24"/>
              </w:rPr>
              <w:t>5-9</w:t>
            </w:r>
          </w:p>
          <w:p w:rsidR="00831B15" w:rsidRDefault="00831B15" w:rsidP="00831B15">
            <w:pPr>
              <w:pStyle w:val="TableParagraph"/>
              <w:rPr>
                <w:b/>
                <w:sz w:val="24"/>
              </w:rPr>
            </w:pPr>
          </w:p>
          <w:p w:rsidR="00831B15" w:rsidRPr="00505A81" w:rsidRDefault="00831B15" w:rsidP="00831B15">
            <w:pPr>
              <w:pStyle w:val="TableParagraph"/>
              <w:ind w:left="164" w:right="152"/>
              <w:jc w:val="center"/>
              <w:rPr>
                <w:sz w:val="24"/>
              </w:rPr>
            </w:pPr>
            <w:r>
              <w:rPr>
                <w:sz w:val="24"/>
              </w:rPr>
              <w:t>5-9</w:t>
            </w:r>
          </w:p>
        </w:tc>
        <w:tc>
          <w:tcPr>
            <w:tcW w:w="1274" w:type="dxa"/>
          </w:tcPr>
          <w:p w:rsidR="00831B15" w:rsidRDefault="00831B15" w:rsidP="00831B15">
            <w:pPr>
              <w:pStyle w:val="TableParagraph"/>
              <w:spacing w:before="3"/>
              <w:rPr>
                <w:b/>
                <w:sz w:val="23"/>
              </w:rPr>
            </w:pPr>
          </w:p>
          <w:p w:rsidR="00831B15" w:rsidRDefault="00831B15" w:rsidP="00831B15">
            <w:pPr>
              <w:pStyle w:val="TableParagraph"/>
              <w:ind w:left="10"/>
              <w:jc w:val="center"/>
              <w:rPr>
                <w:sz w:val="24"/>
              </w:rPr>
            </w:pPr>
            <w:r>
              <w:rPr>
                <w:sz w:val="24"/>
              </w:rPr>
              <w:t>1</w:t>
            </w:r>
          </w:p>
          <w:p w:rsidR="00831B15" w:rsidRDefault="00831B15" w:rsidP="00831B15">
            <w:pPr>
              <w:pStyle w:val="TableParagraph"/>
              <w:ind w:left="10"/>
              <w:jc w:val="center"/>
              <w:rPr>
                <w:sz w:val="24"/>
              </w:rPr>
            </w:pPr>
            <w:r>
              <w:rPr>
                <w:sz w:val="24"/>
              </w:rPr>
              <w:t>1</w:t>
            </w:r>
          </w:p>
          <w:p w:rsidR="00831B15" w:rsidRDefault="00831B15" w:rsidP="00831B15">
            <w:pPr>
              <w:pStyle w:val="TableParagraph"/>
              <w:ind w:left="10"/>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ind w:left="10"/>
              <w:jc w:val="center"/>
              <w:rPr>
                <w:sz w:val="24"/>
              </w:rPr>
            </w:pPr>
            <w:r>
              <w:rPr>
                <w:sz w:val="24"/>
              </w:rPr>
              <w:t>2</w:t>
            </w:r>
          </w:p>
          <w:p w:rsidR="00831B15" w:rsidRDefault="00831B15" w:rsidP="00831B15">
            <w:pPr>
              <w:pStyle w:val="TableParagraph"/>
              <w:ind w:left="10"/>
              <w:jc w:val="center"/>
              <w:rPr>
                <w:sz w:val="24"/>
              </w:rPr>
            </w:pPr>
          </w:p>
          <w:p w:rsidR="00831B15" w:rsidRPr="00505A81" w:rsidRDefault="00831B15" w:rsidP="00831B15">
            <w:pPr>
              <w:pStyle w:val="TableParagraph"/>
              <w:rPr>
                <w:sz w:val="24"/>
              </w:rPr>
            </w:pPr>
          </w:p>
        </w:tc>
        <w:tc>
          <w:tcPr>
            <w:tcW w:w="1985" w:type="dxa"/>
          </w:tcPr>
          <w:p w:rsidR="00831B15" w:rsidRPr="00695CE7" w:rsidRDefault="00831B15" w:rsidP="00831B15">
            <w:pPr>
              <w:pStyle w:val="TableParagraph"/>
              <w:spacing w:line="268" w:lineRule="exact"/>
              <w:ind w:left="114" w:right="109"/>
              <w:jc w:val="center"/>
              <w:rPr>
                <w:sz w:val="24"/>
              </w:rPr>
            </w:pPr>
            <w:r w:rsidRPr="00695CE7">
              <w:rPr>
                <w:sz w:val="24"/>
              </w:rPr>
              <w:t>Кл.рук.</w:t>
            </w:r>
          </w:p>
          <w:p w:rsidR="00831B15" w:rsidRPr="00695CE7" w:rsidRDefault="00831B15" w:rsidP="00831B15">
            <w:pPr>
              <w:pStyle w:val="TableParagraph"/>
              <w:rPr>
                <w:b/>
                <w:sz w:val="24"/>
              </w:rPr>
            </w:pPr>
          </w:p>
          <w:p w:rsidR="00831B15" w:rsidRPr="00695CE7" w:rsidRDefault="00831B15" w:rsidP="00831B15">
            <w:pPr>
              <w:pStyle w:val="TableParagraph"/>
              <w:ind w:left="115" w:right="109"/>
              <w:jc w:val="center"/>
              <w:rPr>
                <w:sz w:val="24"/>
              </w:rPr>
            </w:pPr>
            <w:r>
              <w:rPr>
                <w:sz w:val="24"/>
              </w:rPr>
              <w:t>Зам.ВР</w:t>
            </w:r>
            <w:r w:rsidRPr="00695CE7">
              <w:rPr>
                <w:sz w:val="24"/>
              </w:rPr>
              <w:t>.</w:t>
            </w:r>
          </w:p>
          <w:p w:rsidR="00831B15" w:rsidRPr="00E02CED" w:rsidRDefault="00831B15" w:rsidP="00831B15">
            <w:pPr>
              <w:pStyle w:val="TableParagraph"/>
              <w:spacing w:line="480" w:lineRule="auto"/>
              <w:ind w:left="613" w:right="606"/>
              <w:jc w:val="center"/>
              <w:rPr>
                <w:spacing w:val="-1"/>
                <w:sz w:val="24"/>
              </w:rPr>
            </w:pPr>
            <w:r w:rsidRPr="00505A81">
              <w:rPr>
                <w:spacing w:val="-1"/>
                <w:sz w:val="24"/>
              </w:rPr>
              <w:t>Кл.рук.</w:t>
            </w:r>
            <w:r w:rsidRPr="00505A81">
              <w:rPr>
                <w:spacing w:val="-57"/>
                <w:sz w:val="24"/>
              </w:rPr>
              <w:t xml:space="preserve"> </w:t>
            </w:r>
            <w:r w:rsidRPr="00505A81">
              <w:rPr>
                <w:spacing w:val="-1"/>
                <w:sz w:val="24"/>
              </w:rPr>
              <w:t>Кл.рук.</w:t>
            </w:r>
          </w:p>
        </w:tc>
      </w:tr>
      <w:tr w:rsidR="00831B15" w:rsidTr="00831B15">
        <w:trPr>
          <w:trHeight w:val="1692"/>
        </w:trPr>
        <w:tc>
          <w:tcPr>
            <w:tcW w:w="2588" w:type="dxa"/>
          </w:tcPr>
          <w:p w:rsidR="00831B15" w:rsidRPr="00505A81" w:rsidRDefault="00831B15" w:rsidP="00831B15">
            <w:pPr>
              <w:pStyle w:val="TableParagraph"/>
              <w:spacing w:line="251" w:lineRule="exact"/>
              <w:ind w:left="186" w:right="178"/>
              <w:jc w:val="center"/>
              <w:rPr>
                <w:b/>
                <w:i/>
              </w:rPr>
            </w:pPr>
            <w:r w:rsidRPr="00505A81">
              <w:rPr>
                <w:b/>
                <w:i/>
              </w:rPr>
              <w:t>Работа</w:t>
            </w:r>
            <w:r w:rsidRPr="00505A81">
              <w:rPr>
                <w:b/>
                <w:i/>
                <w:spacing w:val="-4"/>
              </w:rPr>
              <w:t xml:space="preserve"> </w:t>
            </w:r>
            <w:r w:rsidRPr="00505A81">
              <w:rPr>
                <w:b/>
                <w:i/>
              </w:rPr>
              <w:t>с родителями</w:t>
            </w:r>
          </w:p>
        </w:tc>
        <w:tc>
          <w:tcPr>
            <w:tcW w:w="8615" w:type="dxa"/>
          </w:tcPr>
          <w:p w:rsidR="00831B15" w:rsidRPr="00695CE7" w:rsidRDefault="00831B15" w:rsidP="00831B15">
            <w:pPr>
              <w:pStyle w:val="TableParagraph"/>
              <w:ind w:left="107" w:right="381"/>
              <w:rPr>
                <w:sz w:val="24"/>
              </w:rPr>
            </w:pPr>
            <w:r w:rsidRPr="00695CE7">
              <w:rPr>
                <w:sz w:val="24"/>
              </w:rPr>
              <w:t>Родительское собрание «Медиабезопасность детей и подростков» -сообщение.</w:t>
            </w:r>
            <w:r w:rsidRPr="00695CE7">
              <w:rPr>
                <w:spacing w:val="-57"/>
                <w:sz w:val="24"/>
              </w:rPr>
              <w:t xml:space="preserve"> </w:t>
            </w:r>
            <w:r w:rsidRPr="00695CE7">
              <w:rPr>
                <w:sz w:val="24"/>
              </w:rPr>
              <w:t>Рейд</w:t>
            </w:r>
            <w:r w:rsidRPr="00695CE7">
              <w:rPr>
                <w:spacing w:val="-1"/>
                <w:sz w:val="24"/>
              </w:rPr>
              <w:t xml:space="preserve"> </w:t>
            </w:r>
            <w:r w:rsidRPr="00695CE7">
              <w:rPr>
                <w:sz w:val="24"/>
              </w:rPr>
              <w:t>по</w:t>
            </w:r>
            <w:r w:rsidRPr="00695CE7">
              <w:rPr>
                <w:spacing w:val="-3"/>
                <w:sz w:val="24"/>
              </w:rPr>
              <w:t xml:space="preserve"> </w:t>
            </w:r>
            <w:r w:rsidRPr="00695CE7">
              <w:rPr>
                <w:sz w:val="24"/>
              </w:rPr>
              <w:t>неблагополучным</w:t>
            </w:r>
            <w:r w:rsidRPr="00695CE7">
              <w:rPr>
                <w:spacing w:val="-2"/>
                <w:sz w:val="24"/>
              </w:rPr>
              <w:t xml:space="preserve"> </w:t>
            </w:r>
            <w:r w:rsidRPr="00695CE7">
              <w:rPr>
                <w:sz w:val="24"/>
              </w:rPr>
              <w:t>семьям.</w:t>
            </w:r>
          </w:p>
          <w:p w:rsidR="00831B15" w:rsidRPr="00695CE7" w:rsidRDefault="00831B15" w:rsidP="00831B15">
            <w:pPr>
              <w:pStyle w:val="TableParagraph"/>
              <w:ind w:left="107" w:right="85"/>
              <w:rPr>
                <w:sz w:val="24"/>
              </w:rPr>
            </w:pPr>
            <w:r w:rsidRPr="00695CE7">
              <w:rPr>
                <w:sz w:val="24"/>
              </w:rPr>
              <w:t>Индивидуальные беседы по пропускам, учащиеся состоящие на внутришкольном</w:t>
            </w:r>
            <w:r w:rsidRPr="00695CE7">
              <w:rPr>
                <w:spacing w:val="-58"/>
                <w:sz w:val="24"/>
              </w:rPr>
              <w:t xml:space="preserve"> </w:t>
            </w:r>
            <w:r w:rsidRPr="00695CE7">
              <w:rPr>
                <w:sz w:val="24"/>
              </w:rPr>
              <w:t>контроле.</w:t>
            </w:r>
          </w:p>
          <w:p w:rsidR="00831B15" w:rsidRPr="00E02CED" w:rsidRDefault="00831B15" w:rsidP="00831B15">
            <w:pPr>
              <w:pStyle w:val="TableParagraph"/>
              <w:ind w:left="107"/>
              <w:rPr>
                <w:sz w:val="24"/>
              </w:rPr>
            </w:pPr>
            <w:r w:rsidRPr="00695CE7">
              <w:rPr>
                <w:sz w:val="24"/>
              </w:rPr>
              <w:t>День</w:t>
            </w:r>
            <w:r w:rsidRPr="00695CE7">
              <w:rPr>
                <w:spacing w:val="-4"/>
                <w:sz w:val="24"/>
              </w:rPr>
              <w:t xml:space="preserve"> </w:t>
            </w:r>
            <w:r>
              <w:rPr>
                <w:sz w:val="24"/>
              </w:rPr>
              <w:t>Дисциплины.</w:t>
            </w:r>
          </w:p>
          <w:p w:rsidR="00831B15" w:rsidRPr="00695CE7" w:rsidRDefault="00831B15" w:rsidP="00831B15">
            <w:pPr>
              <w:pStyle w:val="TableParagraph"/>
              <w:spacing w:before="1" w:line="264" w:lineRule="exact"/>
              <w:ind w:left="107"/>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275" w:type="dxa"/>
          </w:tcPr>
          <w:p w:rsidR="00831B15" w:rsidRDefault="00831B15" w:rsidP="00831B15">
            <w:pPr>
              <w:pStyle w:val="TableParagraph"/>
              <w:spacing w:line="268" w:lineRule="exact"/>
              <w:ind w:right="464"/>
              <w:jc w:val="right"/>
              <w:rPr>
                <w:sz w:val="24"/>
              </w:rPr>
            </w:pPr>
            <w:r>
              <w:rPr>
                <w:sz w:val="24"/>
              </w:rPr>
              <w:t>5-8</w:t>
            </w:r>
          </w:p>
        </w:tc>
        <w:tc>
          <w:tcPr>
            <w:tcW w:w="1274" w:type="dxa"/>
          </w:tcPr>
          <w:p w:rsidR="00831B15" w:rsidRPr="00695CE7" w:rsidRDefault="00831B15" w:rsidP="00831B15">
            <w:pPr>
              <w:pStyle w:val="TableParagraph"/>
              <w:spacing w:line="268" w:lineRule="exact"/>
              <w:ind w:left="10"/>
              <w:jc w:val="center"/>
              <w:rPr>
                <w:sz w:val="24"/>
              </w:rPr>
            </w:pPr>
            <w:r w:rsidRPr="00695CE7">
              <w:rPr>
                <w:sz w:val="24"/>
              </w:rPr>
              <w:t>3</w:t>
            </w:r>
          </w:p>
          <w:p w:rsidR="00831B15" w:rsidRPr="00695CE7" w:rsidRDefault="00831B15" w:rsidP="00831B15">
            <w:pPr>
              <w:pStyle w:val="TableParagraph"/>
              <w:ind w:left="90" w:right="80"/>
              <w:jc w:val="center"/>
              <w:rPr>
                <w:sz w:val="24"/>
              </w:rPr>
            </w:pPr>
            <w:r w:rsidRPr="00695CE7">
              <w:rPr>
                <w:sz w:val="24"/>
              </w:rPr>
              <w:t>В</w:t>
            </w:r>
            <w:r w:rsidRPr="00695CE7">
              <w:rPr>
                <w:spacing w:val="-5"/>
                <w:sz w:val="24"/>
              </w:rPr>
              <w:t xml:space="preserve"> </w:t>
            </w:r>
            <w:r w:rsidRPr="00695CE7">
              <w:rPr>
                <w:sz w:val="24"/>
              </w:rPr>
              <w:t>теччетв.</w:t>
            </w:r>
          </w:p>
          <w:p w:rsidR="00831B15" w:rsidRPr="00695CE7" w:rsidRDefault="00831B15" w:rsidP="00831B15">
            <w:pPr>
              <w:pStyle w:val="TableParagraph"/>
              <w:rPr>
                <w:b/>
                <w:sz w:val="24"/>
              </w:rPr>
            </w:pPr>
          </w:p>
          <w:p w:rsidR="00831B15" w:rsidRPr="00695CE7" w:rsidRDefault="00831B15" w:rsidP="00831B15">
            <w:pPr>
              <w:pStyle w:val="TableParagraph"/>
              <w:ind w:left="10"/>
              <w:jc w:val="center"/>
              <w:rPr>
                <w:sz w:val="24"/>
              </w:rPr>
            </w:pPr>
            <w:r w:rsidRPr="00695CE7">
              <w:rPr>
                <w:sz w:val="24"/>
              </w:rPr>
              <w:t>4</w:t>
            </w:r>
          </w:p>
          <w:p w:rsidR="00831B15" w:rsidRPr="00695CE7" w:rsidRDefault="00831B15" w:rsidP="00831B15">
            <w:pPr>
              <w:pStyle w:val="TableParagraph"/>
              <w:rPr>
                <w:b/>
                <w:sz w:val="24"/>
              </w:rPr>
            </w:pPr>
          </w:p>
          <w:p w:rsidR="00831B15" w:rsidRPr="00695CE7" w:rsidRDefault="00831B15" w:rsidP="00831B15">
            <w:pPr>
              <w:pStyle w:val="TableParagraph"/>
              <w:ind w:left="90" w:right="80"/>
              <w:jc w:val="center"/>
              <w:rPr>
                <w:sz w:val="24"/>
              </w:rPr>
            </w:pPr>
            <w:r w:rsidRPr="00695CE7">
              <w:rPr>
                <w:sz w:val="24"/>
              </w:rPr>
              <w:t>В</w:t>
            </w:r>
            <w:r w:rsidRPr="00695CE7">
              <w:rPr>
                <w:spacing w:val="-3"/>
                <w:sz w:val="24"/>
              </w:rPr>
              <w:t xml:space="preserve"> </w:t>
            </w:r>
            <w:r w:rsidRPr="00695CE7">
              <w:rPr>
                <w:sz w:val="24"/>
              </w:rPr>
              <w:t>теч.чет.</w:t>
            </w:r>
          </w:p>
        </w:tc>
        <w:tc>
          <w:tcPr>
            <w:tcW w:w="1985" w:type="dxa"/>
          </w:tcPr>
          <w:p w:rsidR="00831B15" w:rsidRPr="00695CE7" w:rsidRDefault="00831B15" w:rsidP="00831B15">
            <w:pPr>
              <w:pStyle w:val="TableParagraph"/>
              <w:spacing w:line="268" w:lineRule="exact"/>
              <w:ind w:left="114" w:right="109"/>
              <w:jc w:val="center"/>
              <w:rPr>
                <w:sz w:val="24"/>
              </w:rPr>
            </w:pPr>
            <w:r w:rsidRPr="00695CE7">
              <w:rPr>
                <w:sz w:val="24"/>
              </w:rPr>
              <w:t>Кл.рук.</w:t>
            </w:r>
          </w:p>
          <w:p w:rsidR="00831B15" w:rsidRPr="00695CE7" w:rsidRDefault="00831B15" w:rsidP="00831B15">
            <w:pPr>
              <w:pStyle w:val="TableParagraph"/>
              <w:ind w:left="116" w:right="109"/>
              <w:jc w:val="center"/>
              <w:rPr>
                <w:sz w:val="24"/>
              </w:rPr>
            </w:pPr>
            <w:r>
              <w:rPr>
                <w:sz w:val="24"/>
              </w:rPr>
              <w:t>Пед. псих</w:t>
            </w:r>
            <w:r w:rsidRPr="00695CE7">
              <w:rPr>
                <w:sz w:val="24"/>
              </w:rPr>
              <w:t>,</w:t>
            </w:r>
            <w:r w:rsidRPr="00695CE7">
              <w:rPr>
                <w:spacing w:val="-14"/>
                <w:sz w:val="24"/>
              </w:rPr>
              <w:t xml:space="preserve"> </w:t>
            </w:r>
            <w:r w:rsidRPr="00695CE7">
              <w:rPr>
                <w:sz w:val="24"/>
              </w:rPr>
              <w:t>кл.рук.,</w:t>
            </w:r>
            <w:r w:rsidRPr="00695CE7">
              <w:rPr>
                <w:spacing w:val="-57"/>
                <w:sz w:val="24"/>
              </w:rPr>
              <w:t xml:space="preserve"> </w:t>
            </w:r>
            <w:r w:rsidRPr="00695CE7">
              <w:rPr>
                <w:sz w:val="24"/>
              </w:rPr>
              <w:t>Род ком.</w:t>
            </w:r>
          </w:p>
          <w:p w:rsidR="00831B15" w:rsidRPr="00695CE7" w:rsidRDefault="00831B15" w:rsidP="00831B15">
            <w:pPr>
              <w:pStyle w:val="TableParagraph"/>
              <w:rPr>
                <w:b/>
                <w:sz w:val="24"/>
              </w:rPr>
            </w:pPr>
          </w:p>
          <w:p w:rsidR="00831B15" w:rsidRPr="00695CE7" w:rsidRDefault="00831B15" w:rsidP="00831B15">
            <w:pPr>
              <w:pStyle w:val="TableParagraph"/>
              <w:ind w:left="225" w:right="214"/>
              <w:jc w:val="center"/>
              <w:rPr>
                <w:sz w:val="24"/>
              </w:rPr>
            </w:pPr>
            <w:r>
              <w:rPr>
                <w:sz w:val="24"/>
              </w:rPr>
              <w:t>Зам. УВР.</w:t>
            </w:r>
          </w:p>
          <w:p w:rsidR="00831B15" w:rsidRPr="00695CE7" w:rsidRDefault="00831B15" w:rsidP="00831B15">
            <w:pPr>
              <w:pStyle w:val="TableParagraph"/>
              <w:spacing w:line="264" w:lineRule="exact"/>
              <w:ind w:left="111" w:right="109"/>
              <w:jc w:val="center"/>
              <w:rPr>
                <w:sz w:val="24"/>
              </w:rPr>
            </w:pPr>
            <w:r w:rsidRPr="00695CE7">
              <w:rPr>
                <w:sz w:val="24"/>
              </w:rPr>
              <w:t>Зам.</w:t>
            </w:r>
            <w:r>
              <w:rPr>
                <w:sz w:val="24"/>
              </w:rPr>
              <w:t>У</w:t>
            </w:r>
            <w:r w:rsidRPr="00695CE7">
              <w:rPr>
                <w:sz w:val="24"/>
              </w:rPr>
              <w:t>ВР,</w:t>
            </w:r>
            <w:r w:rsidRPr="00695CE7">
              <w:rPr>
                <w:spacing w:val="-3"/>
                <w:sz w:val="24"/>
              </w:rPr>
              <w:t xml:space="preserve"> </w:t>
            </w:r>
            <w:r w:rsidRPr="00695CE7">
              <w:rPr>
                <w:sz w:val="24"/>
              </w:rPr>
              <w:t>кл</w:t>
            </w:r>
            <w:r w:rsidRPr="00695CE7">
              <w:rPr>
                <w:spacing w:val="-4"/>
                <w:sz w:val="24"/>
              </w:rPr>
              <w:t xml:space="preserve"> </w:t>
            </w:r>
            <w:r w:rsidRPr="00695CE7">
              <w:rPr>
                <w:sz w:val="24"/>
              </w:rPr>
              <w:t>рук.</w:t>
            </w:r>
          </w:p>
        </w:tc>
      </w:tr>
      <w:tr w:rsidR="00831B15" w:rsidTr="00831B15">
        <w:trPr>
          <w:trHeight w:val="1104"/>
        </w:trPr>
        <w:tc>
          <w:tcPr>
            <w:tcW w:w="2588" w:type="dxa"/>
          </w:tcPr>
          <w:p w:rsidR="00831B15" w:rsidRPr="00E02CED" w:rsidRDefault="00831B15" w:rsidP="00831B15">
            <w:pPr>
              <w:pStyle w:val="TableParagraph"/>
              <w:spacing w:line="251" w:lineRule="exact"/>
              <w:ind w:left="186" w:right="176"/>
              <w:jc w:val="center"/>
              <w:rPr>
                <w:b/>
                <w:i/>
              </w:rPr>
            </w:pPr>
            <w:r w:rsidRPr="00E02CED">
              <w:rPr>
                <w:b/>
                <w:i/>
              </w:rPr>
              <w:t>Самоуправление</w:t>
            </w:r>
          </w:p>
        </w:tc>
        <w:tc>
          <w:tcPr>
            <w:tcW w:w="8615" w:type="dxa"/>
          </w:tcPr>
          <w:p w:rsidR="00831B15" w:rsidRPr="00695CE7" w:rsidRDefault="00831B15" w:rsidP="00831B15">
            <w:pPr>
              <w:pStyle w:val="TableParagraph"/>
              <w:ind w:left="107" w:right="194"/>
              <w:rPr>
                <w:sz w:val="24"/>
              </w:rPr>
            </w:pPr>
            <w:r w:rsidRPr="00695CE7">
              <w:rPr>
                <w:sz w:val="24"/>
              </w:rPr>
              <w:t>Работа по подготовке к новогодним праздникам (помощь в оформление, репети-</w:t>
            </w:r>
            <w:r w:rsidRPr="00695CE7">
              <w:rPr>
                <w:spacing w:val="-57"/>
                <w:sz w:val="24"/>
              </w:rPr>
              <w:t xml:space="preserve"> </w:t>
            </w:r>
            <w:r w:rsidRPr="00695CE7">
              <w:rPr>
                <w:sz w:val="24"/>
              </w:rPr>
              <w:t>ций).</w:t>
            </w:r>
          </w:p>
          <w:p w:rsidR="00831B15" w:rsidRPr="00695CE7" w:rsidRDefault="00831B15" w:rsidP="00831B15">
            <w:pPr>
              <w:pStyle w:val="TableParagraph"/>
              <w:spacing w:line="276" w:lineRule="exact"/>
              <w:ind w:left="107" w:right="5130"/>
              <w:rPr>
                <w:sz w:val="24"/>
              </w:rPr>
            </w:pPr>
            <w:r w:rsidRPr="00695CE7">
              <w:rPr>
                <w:sz w:val="24"/>
              </w:rPr>
              <w:t>Беседа</w:t>
            </w:r>
            <w:r w:rsidRPr="00695CE7">
              <w:rPr>
                <w:spacing w:val="-5"/>
                <w:sz w:val="24"/>
              </w:rPr>
              <w:t xml:space="preserve"> </w:t>
            </w:r>
            <w:r w:rsidRPr="00695CE7">
              <w:rPr>
                <w:sz w:val="24"/>
              </w:rPr>
              <w:t>с</w:t>
            </w:r>
            <w:r w:rsidRPr="00695CE7">
              <w:rPr>
                <w:spacing w:val="-4"/>
                <w:sz w:val="24"/>
              </w:rPr>
              <w:t xml:space="preserve"> </w:t>
            </w:r>
            <w:r w:rsidRPr="00695CE7">
              <w:rPr>
                <w:sz w:val="24"/>
              </w:rPr>
              <w:t>пропускающими уроки.</w:t>
            </w:r>
            <w:r w:rsidRPr="00695CE7">
              <w:rPr>
                <w:spacing w:val="-57"/>
                <w:sz w:val="24"/>
              </w:rPr>
              <w:t xml:space="preserve"> </w:t>
            </w:r>
            <w:r w:rsidRPr="00695CE7">
              <w:rPr>
                <w:sz w:val="24"/>
              </w:rPr>
              <w:t>Собрание</w:t>
            </w:r>
            <w:r w:rsidRPr="00695CE7">
              <w:rPr>
                <w:spacing w:val="-4"/>
                <w:sz w:val="24"/>
              </w:rPr>
              <w:t xml:space="preserve"> </w:t>
            </w:r>
            <w:r w:rsidRPr="00695CE7">
              <w:rPr>
                <w:sz w:val="24"/>
              </w:rPr>
              <w:t>ШДР,</w:t>
            </w:r>
            <w:r w:rsidRPr="00695CE7">
              <w:rPr>
                <w:spacing w:val="-2"/>
                <w:sz w:val="24"/>
              </w:rPr>
              <w:t xml:space="preserve"> </w:t>
            </w:r>
            <w:r w:rsidRPr="00695CE7">
              <w:rPr>
                <w:sz w:val="24"/>
              </w:rPr>
              <w:t>активов</w:t>
            </w:r>
            <w:r w:rsidRPr="00695CE7">
              <w:rPr>
                <w:spacing w:val="-4"/>
                <w:sz w:val="24"/>
              </w:rPr>
              <w:t xml:space="preserve"> </w:t>
            </w:r>
            <w:r w:rsidRPr="00695CE7">
              <w:rPr>
                <w:sz w:val="24"/>
              </w:rPr>
              <w:t>класса.</w:t>
            </w:r>
          </w:p>
        </w:tc>
        <w:tc>
          <w:tcPr>
            <w:tcW w:w="1275" w:type="dxa"/>
          </w:tcPr>
          <w:p w:rsidR="00831B15" w:rsidRPr="00E02CED" w:rsidRDefault="00831B15" w:rsidP="00831B15">
            <w:pPr>
              <w:pStyle w:val="TableParagraph"/>
              <w:spacing w:line="268" w:lineRule="exact"/>
              <w:ind w:left="164" w:right="152"/>
              <w:jc w:val="center"/>
              <w:rPr>
                <w:sz w:val="24"/>
              </w:rPr>
            </w:pPr>
            <w:r>
              <w:rPr>
                <w:sz w:val="24"/>
              </w:rPr>
              <w:t>5-9</w:t>
            </w:r>
          </w:p>
          <w:p w:rsidR="00831B15" w:rsidRDefault="00831B15" w:rsidP="00831B15">
            <w:pPr>
              <w:pStyle w:val="TableParagraph"/>
              <w:rPr>
                <w:b/>
                <w:sz w:val="24"/>
              </w:rPr>
            </w:pPr>
          </w:p>
          <w:p w:rsidR="00831B15" w:rsidRDefault="00831B15" w:rsidP="00831B15">
            <w:pPr>
              <w:pStyle w:val="TableParagraph"/>
              <w:ind w:left="164" w:right="151"/>
              <w:jc w:val="center"/>
              <w:rPr>
                <w:sz w:val="24"/>
              </w:rPr>
            </w:pPr>
            <w:r>
              <w:rPr>
                <w:sz w:val="24"/>
              </w:rPr>
              <w:t>5-8</w:t>
            </w:r>
          </w:p>
        </w:tc>
        <w:tc>
          <w:tcPr>
            <w:tcW w:w="1274" w:type="dxa"/>
          </w:tcPr>
          <w:p w:rsidR="00831B15" w:rsidRDefault="00831B15" w:rsidP="00831B15">
            <w:pPr>
              <w:pStyle w:val="TableParagraph"/>
              <w:spacing w:line="268" w:lineRule="exact"/>
              <w:ind w:left="10"/>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ind w:left="10"/>
              <w:jc w:val="center"/>
              <w:rPr>
                <w:sz w:val="24"/>
              </w:rPr>
            </w:pPr>
            <w:r>
              <w:rPr>
                <w:sz w:val="24"/>
              </w:rPr>
              <w:t>4</w:t>
            </w:r>
          </w:p>
        </w:tc>
        <w:tc>
          <w:tcPr>
            <w:tcW w:w="1985" w:type="dxa"/>
          </w:tcPr>
          <w:p w:rsidR="00831B15" w:rsidRPr="00695CE7" w:rsidRDefault="00831B15" w:rsidP="00831B15">
            <w:pPr>
              <w:pStyle w:val="TableParagraph"/>
              <w:spacing w:line="268" w:lineRule="exact"/>
              <w:ind w:left="220"/>
              <w:rPr>
                <w:sz w:val="24"/>
              </w:rPr>
            </w:pPr>
            <w:r w:rsidRPr="00695CE7">
              <w:rPr>
                <w:sz w:val="24"/>
              </w:rPr>
              <w:t>ШДР</w:t>
            </w:r>
          </w:p>
          <w:p w:rsidR="00831B15" w:rsidRPr="00695CE7" w:rsidRDefault="00831B15" w:rsidP="00831B15">
            <w:pPr>
              <w:pStyle w:val="TableParagraph"/>
              <w:spacing w:before="11"/>
              <w:rPr>
                <w:b/>
              </w:rPr>
            </w:pPr>
          </w:p>
          <w:p w:rsidR="00831B15" w:rsidRDefault="00831B15" w:rsidP="00831B15">
            <w:pPr>
              <w:pStyle w:val="TableParagraph"/>
              <w:spacing w:line="270" w:lineRule="atLeast"/>
              <w:ind w:left="272" w:right="129" w:hanging="118"/>
              <w:rPr>
                <w:sz w:val="24"/>
              </w:rPr>
            </w:pPr>
            <w:r>
              <w:rPr>
                <w:sz w:val="24"/>
              </w:rPr>
              <w:t>Пед. псих</w:t>
            </w:r>
          </w:p>
          <w:p w:rsidR="00831B15" w:rsidRPr="00695CE7" w:rsidRDefault="00831B15" w:rsidP="00831B15">
            <w:pPr>
              <w:pStyle w:val="TableParagraph"/>
              <w:spacing w:line="270" w:lineRule="atLeast"/>
              <w:ind w:left="272" w:right="129" w:hanging="118"/>
              <w:rPr>
                <w:sz w:val="24"/>
              </w:rPr>
            </w:pPr>
            <w:r w:rsidRPr="00695CE7">
              <w:rPr>
                <w:sz w:val="24"/>
              </w:rPr>
              <w:t>ШДР,</w:t>
            </w:r>
            <w:r w:rsidRPr="00695CE7">
              <w:rPr>
                <w:spacing w:val="-1"/>
                <w:sz w:val="24"/>
              </w:rPr>
              <w:t xml:space="preserve"> </w:t>
            </w:r>
            <w:r>
              <w:rPr>
                <w:sz w:val="24"/>
              </w:rPr>
              <w:t>пед</w:t>
            </w:r>
          </w:p>
        </w:tc>
      </w:tr>
      <w:tr w:rsidR="00831B15" w:rsidTr="00831B15">
        <w:trPr>
          <w:trHeight w:val="1103"/>
        </w:trPr>
        <w:tc>
          <w:tcPr>
            <w:tcW w:w="2588" w:type="dxa"/>
          </w:tcPr>
          <w:p w:rsidR="00831B15" w:rsidRDefault="00831B15" w:rsidP="00831B15">
            <w:pPr>
              <w:pStyle w:val="TableParagraph"/>
              <w:spacing w:line="251" w:lineRule="exact"/>
              <w:ind w:left="186" w:right="177"/>
              <w:jc w:val="center"/>
              <w:rPr>
                <w:b/>
                <w:i/>
              </w:rPr>
            </w:pPr>
            <w:r>
              <w:rPr>
                <w:b/>
                <w:i/>
              </w:rPr>
              <w:t>Профориентация</w:t>
            </w:r>
          </w:p>
        </w:tc>
        <w:tc>
          <w:tcPr>
            <w:tcW w:w="8615" w:type="dxa"/>
          </w:tcPr>
          <w:p w:rsidR="00831B15" w:rsidRPr="00695CE7" w:rsidRDefault="00831B15" w:rsidP="00831B15">
            <w:pPr>
              <w:pStyle w:val="TableParagraph"/>
              <w:spacing w:line="268" w:lineRule="exact"/>
              <w:ind w:left="107"/>
              <w:rPr>
                <w:sz w:val="24"/>
              </w:rPr>
            </w:pPr>
            <w:r w:rsidRPr="00695CE7">
              <w:rPr>
                <w:sz w:val="24"/>
              </w:rPr>
              <w:t>«Мир</w:t>
            </w:r>
            <w:r w:rsidRPr="00695CE7">
              <w:rPr>
                <w:spacing w:val="-2"/>
                <w:sz w:val="24"/>
              </w:rPr>
              <w:t xml:space="preserve"> </w:t>
            </w:r>
            <w:r w:rsidRPr="00695CE7">
              <w:rPr>
                <w:sz w:val="24"/>
              </w:rPr>
              <w:t>профессий:</w:t>
            </w:r>
            <w:r w:rsidRPr="00695CE7">
              <w:rPr>
                <w:spacing w:val="-1"/>
                <w:sz w:val="24"/>
              </w:rPr>
              <w:t xml:space="preserve"> </w:t>
            </w:r>
            <w:r w:rsidRPr="00695CE7">
              <w:rPr>
                <w:sz w:val="24"/>
              </w:rPr>
              <w:t>На</w:t>
            </w:r>
            <w:r w:rsidRPr="00695CE7">
              <w:rPr>
                <w:spacing w:val="-2"/>
                <w:sz w:val="24"/>
              </w:rPr>
              <w:t xml:space="preserve"> </w:t>
            </w:r>
            <w:r w:rsidRPr="00695CE7">
              <w:rPr>
                <w:sz w:val="24"/>
              </w:rPr>
              <w:t>страже</w:t>
            </w:r>
            <w:r w:rsidRPr="00695CE7">
              <w:rPr>
                <w:spacing w:val="-4"/>
                <w:sz w:val="24"/>
              </w:rPr>
              <w:t xml:space="preserve"> </w:t>
            </w:r>
            <w:r w:rsidRPr="00695CE7">
              <w:rPr>
                <w:sz w:val="24"/>
              </w:rPr>
              <w:t>закона»</w:t>
            </w:r>
          </w:p>
          <w:p w:rsidR="00831B15" w:rsidRPr="00695CE7" w:rsidRDefault="00831B15" w:rsidP="00831B15">
            <w:pPr>
              <w:pStyle w:val="TableParagraph"/>
              <w:ind w:left="107"/>
              <w:rPr>
                <w:sz w:val="24"/>
              </w:rPr>
            </w:pPr>
            <w:r w:rsidRPr="00695CE7">
              <w:rPr>
                <w:sz w:val="24"/>
              </w:rPr>
              <w:t>«Они учились</w:t>
            </w:r>
            <w:r w:rsidRPr="00695CE7">
              <w:rPr>
                <w:spacing w:val="-2"/>
                <w:sz w:val="24"/>
              </w:rPr>
              <w:t xml:space="preserve"> </w:t>
            </w:r>
            <w:r w:rsidRPr="00695CE7">
              <w:rPr>
                <w:sz w:val="24"/>
              </w:rPr>
              <w:t>в</w:t>
            </w:r>
            <w:r w:rsidRPr="00695CE7">
              <w:rPr>
                <w:spacing w:val="-3"/>
                <w:sz w:val="24"/>
              </w:rPr>
              <w:t xml:space="preserve"> </w:t>
            </w:r>
            <w:r w:rsidRPr="00695CE7">
              <w:rPr>
                <w:sz w:val="24"/>
              </w:rPr>
              <w:t>нашей</w:t>
            </w:r>
            <w:r w:rsidRPr="00695CE7">
              <w:rPr>
                <w:spacing w:val="1"/>
                <w:sz w:val="24"/>
              </w:rPr>
              <w:t xml:space="preserve"> </w:t>
            </w:r>
            <w:r w:rsidRPr="00695CE7">
              <w:rPr>
                <w:sz w:val="24"/>
              </w:rPr>
              <w:t>школе»</w:t>
            </w:r>
          </w:p>
          <w:p w:rsidR="00831B15" w:rsidRPr="00695CE7" w:rsidRDefault="00831B15" w:rsidP="00831B15">
            <w:pPr>
              <w:pStyle w:val="TableParagraph"/>
              <w:spacing w:line="270" w:lineRule="atLeast"/>
              <w:ind w:left="107"/>
              <w:rPr>
                <w:sz w:val="24"/>
              </w:rPr>
            </w:pPr>
            <w:r w:rsidRPr="00695CE7">
              <w:rPr>
                <w:sz w:val="24"/>
              </w:rPr>
              <w:t>Родительское</w:t>
            </w:r>
            <w:r w:rsidRPr="00695CE7">
              <w:rPr>
                <w:spacing w:val="-3"/>
                <w:sz w:val="24"/>
              </w:rPr>
              <w:t xml:space="preserve"> </w:t>
            </w:r>
            <w:r w:rsidRPr="00695CE7">
              <w:rPr>
                <w:sz w:val="24"/>
              </w:rPr>
              <w:t>собрание</w:t>
            </w:r>
            <w:r w:rsidRPr="00695CE7">
              <w:rPr>
                <w:spacing w:val="-5"/>
                <w:sz w:val="24"/>
              </w:rPr>
              <w:t xml:space="preserve"> </w:t>
            </w:r>
            <w:r w:rsidRPr="00695CE7">
              <w:rPr>
                <w:sz w:val="24"/>
              </w:rPr>
              <w:t>«Интересы,</w:t>
            </w:r>
            <w:r w:rsidRPr="00695CE7">
              <w:rPr>
                <w:spacing w:val="-1"/>
                <w:sz w:val="24"/>
              </w:rPr>
              <w:t xml:space="preserve"> </w:t>
            </w:r>
            <w:r w:rsidRPr="00695CE7">
              <w:rPr>
                <w:sz w:val="24"/>
              </w:rPr>
              <w:t>склонности,</w:t>
            </w:r>
            <w:r w:rsidRPr="00695CE7">
              <w:rPr>
                <w:spacing w:val="-2"/>
                <w:sz w:val="24"/>
              </w:rPr>
              <w:t xml:space="preserve"> </w:t>
            </w:r>
            <w:r w:rsidRPr="00695CE7">
              <w:rPr>
                <w:sz w:val="24"/>
              </w:rPr>
              <w:t>способности</w:t>
            </w:r>
            <w:r w:rsidRPr="00695CE7">
              <w:rPr>
                <w:spacing w:val="-1"/>
                <w:sz w:val="24"/>
              </w:rPr>
              <w:t xml:space="preserve"> </w:t>
            </w:r>
            <w:r w:rsidRPr="00695CE7">
              <w:rPr>
                <w:sz w:val="24"/>
              </w:rPr>
              <w:t>и</w:t>
            </w:r>
            <w:r w:rsidRPr="00695CE7">
              <w:rPr>
                <w:spacing w:val="-3"/>
                <w:sz w:val="24"/>
              </w:rPr>
              <w:t xml:space="preserve"> </w:t>
            </w:r>
            <w:r w:rsidRPr="00695CE7">
              <w:rPr>
                <w:sz w:val="24"/>
              </w:rPr>
              <w:t>их</w:t>
            </w:r>
            <w:r w:rsidRPr="00695CE7">
              <w:rPr>
                <w:spacing w:val="1"/>
                <w:sz w:val="24"/>
              </w:rPr>
              <w:t xml:space="preserve"> </w:t>
            </w:r>
            <w:r w:rsidRPr="00695CE7">
              <w:rPr>
                <w:sz w:val="24"/>
              </w:rPr>
              <w:t>роль</w:t>
            </w:r>
            <w:r w:rsidRPr="00695CE7">
              <w:rPr>
                <w:spacing w:val="-4"/>
                <w:sz w:val="24"/>
              </w:rPr>
              <w:t xml:space="preserve"> </w:t>
            </w:r>
            <w:r w:rsidRPr="00695CE7">
              <w:rPr>
                <w:sz w:val="24"/>
              </w:rPr>
              <w:t>в</w:t>
            </w:r>
            <w:r w:rsidRPr="00695CE7">
              <w:rPr>
                <w:spacing w:val="-2"/>
                <w:sz w:val="24"/>
              </w:rPr>
              <w:t xml:space="preserve"> </w:t>
            </w:r>
            <w:r w:rsidRPr="00695CE7">
              <w:rPr>
                <w:sz w:val="24"/>
              </w:rPr>
              <w:t>профес-</w:t>
            </w:r>
            <w:r w:rsidRPr="00695CE7">
              <w:rPr>
                <w:spacing w:val="-57"/>
                <w:sz w:val="24"/>
              </w:rPr>
              <w:t xml:space="preserve"> </w:t>
            </w:r>
            <w:r w:rsidRPr="00695CE7">
              <w:rPr>
                <w:sz w:val="24"/>
              </w:rPr>
              <w:t>сиональном</w:t>
            </w:r>
            <w:r w:rsidRPr="00695CE7">
              <w:rPr>
                <w:spacing w:val="-2"/>
                <w:sz w:val="24"/>
              </w:rPr>
              <w:t xml:space="preserve"> </w:t>
            </w:r>
            <w:r w:rsidRPr="00695CE7">
              <w:rPr>
                <w:sz w:val="24"/>
              </w:rPr>
              <w:t>самоопределении»</w:t>
            </w:r>
          </w:p>
        </w:tc>
        <w:tc>
          <w:tcPr>
            <w:tcW w:w="1275" w:type="dxa"/>
          </w:tcPr>
          <w:p w:rsidR="00831B15" w:rsidRPr="00E02CED" w:rsidRDefault="00831B15" w:rsidP="00831B15">
            <w:pPr>
              <w:pStyle w:val="TableParagraph"/>
              <w:spacing w:line="268" w:lineRule="exact"/>
              <w:ind w:left="164" w:right="151"/>
              <w:jc w:val="center"/>
              <w:rPr>
                <w:sz w:val="24"/>
              </w:rPr>
            </w:pPr>
            <w:r>
              <w:rPr>
                <w:sz w:val="24"/>
              </w:rPr>
              <w:t>5-7</w:t>
            </w:r>
          </w:p>
          <w:p w:rsidR="00831B15" w:rsidRPr="00E02CED" w:rsidRDefault="00831B15" w:rsidP="00831B15">
            <w:pPr>
              <w:pStyle w:val="TableParagraph"/>
              <w:ind w:left="164" w:right="152"/>
              <w:jc w:val="center"/>
              <w:rPr>
                <w:sz w:val="24"/>
              </w:rPr>
            </w:pPr>
            <w:r>
              <w:rPr>
                <w:sz w:val="24"/>
              </w:rPr>
              <w:t>8-9</w:t>
            </w:r>
          </w:p>
          <w:p w:rsidR="00831B15" w:rsidRPr="00E02CED" w:rsidRDefault="00831B15" w:rsidP="00831B15">
            <w:pPr>
              <w:pStyle w:val="TableParagraph"/>
              <w:ind w:left="164" w:right="152"/>
              <w:jc w:val="center"/>
              <w:rPr>
                <w:sz w:val="24"/>
              </w:rPr>
            </w:pPr>
            <w:r>
              <w:rPr>
                <w:sz w:val="24"/>
              </w:rPr>
              <w:t>5-9</w:t>
            </w:r>
          </w:p>
        </w:tc>
        <w:tc>
          <w:tcPr>
            <w:tcW w:w="1274" w:type="dxa"/>
          </w:tcPr>
          <w:p w:rsidR="00831B15" w:rsidRDefault="00831B15" w:rsidP="00831B15">
            <w:pPr>
              <w:pStyle w:val="TableParagraph"/>
              <w:spacing w:line="268" w:lineRule="exact"/>
              <w:ind w:left="10"/>
              <w:jc w:val="center"/>
              <w:rPr>
                <w:sz w:val="24"/>
              </w:rPr>
            </w:pPr>
            <w:r>
              <w:rPr>
                <w:sz w:val="24"/>
              </w:rPr>
              <w:t>3</w:t>
            </w:r>
          </w:p>
          <w:p w:rsidR="00831B15" w:rsidRDefault="00831B15" w:rsidP="00831B15">
            <w:pPr>
              <w:pStyle w:val="TableParagraph"/>
              <w:rPr>
                <w:b/>
                <w:sz w:val="24"/>
              </w:rPr>
            </w:pPr>
          </w:p>
          <w:p w:rsidR="00831B15" w:rsidRDefault="00831B15" w:rsidP="00831B15">
            <w:pPr>
              <w:pStyle w:val="TableParagraph"/>
              <w:ind w:left="10"/>
              <w:jc w:val="center"/>
              <w:rPr>
                <w:sz w:val="24"/>
              </w:rPr>
            </w:pPr>
            <w:r>
              <w:rPr>
                <w:sz w:val="24"/>
              </w:rPr>
              <w:t>4</w:t>
            </w:r>
          </w:p>
        </w:tc>
        <w:tc>
          <w:tcPr>
            <w:tcW w:w="1985" w:type="dxa"/>
          </w:tcPr>
          <w:p w:rsidR="00831B15" w:rsidRDefault="00831B15" w:rsidP="00831B15">
            <w:pPr>
              <w:pStyle w:val="TableParagraph"/>
              <w:spacing w:line="268" w:lineRule="exact"/>
              <w:ind w:left="642"/>
              <w:rPr>
                <w:sz w:val="24"/>
              </w:rPr>
            </w:pPr>
            <w:r>
              <w:rPr>
                <w:sz w:val="24"/>
              </w:rPr>
              <w:t>Кл.рук</w:t>
            </w:r>
          </w:p>
          <w:p w:rsidR="00831B15" w:rsidRDefault="00831B15" w:rsidP="00831B15">
            <w:pPr>
              <w:pStyle w:val="TableParagraph"/>
              <w:rPr>
                <w:b/>
                <w:sz w:val="24"/>
              </w:rPr>
            </w:pPr>
          </w:p>
          <w:p w:rsidR="00831B15" w:rsidRDefault="00831B15" w:rsidP="00831B15">
            <w:pPr>
              <w:pStyle w:val="TableParagraph"/>
              <w:ind w:left="613"/>
              <w:rPr>
                <w:sz w:val="24"/>
              </w:rPr>
            </w:pPr>
            <w:r>
              <w:rPr>
                <w:sz w:val="24"/>
              </w:rPr>
              <w:t>Кл.рук.</w:t>
            </w:r>
          </w:p>
        </w:tc>
      </w:tr>
      <w:tr w:rsidR="00831B15" w:rsidTr="00831B15">
        <w:trPr>
          <w:trHeight w:val="1380"/>
        </w:trPr>
        <w:tc>
          <w:tcPr>
            <w:tcW w:w="2588" w:type="dxa"/>
          </w:tcPr>
          <w:p w:rsidR="00831B15" w:rsidRPr="00695CE7" w:rsidRDefault="00831B15" w:rsidP="00831B15">
            <w:pPr>
              <w:pStyle w:val="TableParagraph"/>
              <w:ind w:left="143" w:firstLine="264"/>
              <w:rPr>
                <w:b/>
                <w:i/>
              </w:rPr>
            </w:pPr>
            <w:r w:rsidRPr="00695CE7">
              <w:rPr>
                <w:b/>
                <w:i/>
              </w:rPr>
              <w:t>Курсы внеурочной</w:t>
            </w:r>
            <w:r w:rsidRPr="00695CE7">
              <w:rPr>
                <w:b/>
                <w:i/>
                <w:spacing w:val="1"/>
              </w:rPr>
              <w:t xml:space="preserve"> </w:t>
            </w:r>
            <w:r w:rsidRPr="00695CE7">
              <w:rPr>
                <w:b/>
                <w:i/>
              </w:rPr>
              <w:t>деятельности</w:t>
            </w:r>
            <w:r w:rsidRPr="00695CE7">
              <w:rPr>
                <w:b/>
                <w:i/>
                <w:spacing w:val="-6"/>
              </w:rPr>
              <w:t xml:space="preserve"> </w:t>
            </w:r>
            <w:r w:rsidRPr="00695CE7">
              <w:rPr>
                <w:b/>
                <w:i/>
              </w:rPr>
              <w:t>и</w:t>
            </w:r>
            <w:r w:rsidRPr="00695CE7">
              <w:rPr>
                <w:b/>
                <w:i/>
                <w:spacing w:val="-8"/>
              </w:rPr>
              <w:t xml:space="preserve"> </w:t>
            </w:r>
            <w:r w:rsidRPr="00695CE7">
              <w:rPr>
                <w:b/>
                <w:i/>
              </w:rPr>
              <w:t>допол-</w:t>
            </w:r>
          </w:p>
          <w:p w:rsidR="00831B15" w:rsidRDefault="00831B15" w:rsidP="00831B15">
            <w:pPr>
              <w:pStyle w:val="TableParagraph"/>
              <w:ind w:left="143"/>
              <w:rPr>
                <w:b/>
                <w:i/>
              </w:rPr>
            </w:pPr>
            <w:r>
              <w:rPr>
                <w:b/>
                <w:i/>
              </w:rPr>
              <w:t>нительное</w:t>
            </w:r>
            <w:r>
              <w:rPr>
                <w:b/>
                <w:i/>
                <w:spacing w:val="-1"/>
              </w:rPr>
              <w:t xml:space="preserve"> </w:t>
            </w:r>
            <w:r>
              <w:rPr>
                <w:b/>
                <w:i/>
              </w:rPr>
              <w:t>образование</w:t>
            </w:r>
          </w:p>
        </w:tc>
        <w:tc>
          <w:tcPr>
            <w:tcW w:w="8615" w:type="dxa"/>
          </w:tcPr>
          <w:p w:rsidR="00831B15" w:rsidRPr="00695CE7" w:rsidRDefault="00831B15" w:rsidP="00831B15">
            <w:pPr>
              <w:pStyle w:val="TableParagraph"/>
              <w:ind w:left="107" w:right="2885"/>
              <w:rPr>
                <w:sz w:val="24"/>
              </w:rPr>
            </w:pPr>
            <w:r w:rsidRPr="00695CE7">
              <w:rPr>
                <w:sz w:val="24"/>
              </w:rPr>
              <w:t>Конкурс «Сувениры Бурятии», «Художники Бурятии»</w:t>
            </w:r>
            <w:r w:rsidRPr="00695CE7">
              <w:rPr>
                <w:spacing w:val="-57"/>
                <w:sz w:val="24"/>
              </w:rPr>
              <w:t xml:space="preserve"> </w:t>
            </w:r>
            <w:r w:rsidRPr="00695CE7">
              <w:rPr>
                <w:sz w:val="24"/>
              </w:rPr>
              <w:t>Соревнования</w:t>
            </w:r>
            <w:r w:rsidRPr="00695CE7">
              <w:rPr>
                <w:spacing w:val="-1"/>
                <w:sz w:val="24"/>
              </w:rPr>
              <w:t xml:space="preserve"> </w:t>
            </w:r>
            <w:r w:rsidRPr="00695CE7">
              <w:rPr>
                <w:sz w:val="24"/>
              </w:rPr>
              <w:t>по лыжам.</w:t>
            </w:r>
          </w:p>
          <w:p w:rsidR="00831B15" w:rsidRPr="00695CE7" w:rsidRDefault="00831B15" w:rsidP="00831B15">
            <w:pPr>
              <w:pStyle w:val="TableParagraph"/>
              <w:ind w:left="107" w:right="85"/>
              <w:rPr>
                <w:sz w:val="24"/>
              </w:rPr>
            </w:pPr>
            <w:r w:rsidRPr="00695CE7">
              <w:rPr>
                <w:sz w:val="24"/>
              </w:rPr>
              <w:t>Отслеживание</w:t>
            </w:r>
            <w:r w:rsidRPr="00695CE7">
              <w:rPr>
                <w:spacing w:val="-5"/>
                <w:sz w:val="24"/>
              </w:rPr>
              <w:t xml:space="preserve"> </w:t>
            </w:r>
            <w:r w:rsidRPr="00695CE7">
              <w:rPr>
                <w:sz w:val="24"/>
              </w:rPr>
              <w:t>занятости учащихся</w:t>
            </w:r>
            <w:r w:rsidRPr="00695CE7">
              <w:rPr>
                <w:spacing w:val="-3"/>
                <w:sz w:val="24"/>
              </w:rPr>
              <w:t xml:space="preserve"> </w:t>
            </w:r>
            <w:r w:rsidRPr="00695CE7">
              <w:rPr>
                <w:sz w:val="24"/>
              </w:rPr>
              <w:t>в</w:t>
            </w:r>
            <w:r w:rsidRPr="00695CE7">
              <w:rPr>
                <w:spacing w:val="-4"/>
                <w:sz w:val="24"/>
              </w:rPr>
              <w:t xml:space="preserve"> </w:t>
            </w:r>
            <w:r w:rsidRPr="00695CE7">
              <w:rPr>
                <w:sz w:val="24"/>
              </w:rPr>
              <w:t>кружках</w:t>
            </w:r>
            <w:r w:rsidRPr="00695CE7">
              <w:rPr>
                <w:spacing w:val="-2"/>
                <w:sz w:val="24"/>
              </w:rPr>
              <w:t xml:space="preserve"> </w:t>
            </w:r>
            <w:r w:rsidRPr="00695CE7">
              <w:rPr>
                <w:sz w:val="24"/>
              </w:rPr>
              <w:t>и</w:t>
            </w:r>
            <w:r w:rsidRPr="00695CE7">
              <w:rPr>
                <w:spacing w:val="-3"/>
                <w:sz w:val="24"/>
              </w:rPr>
              <w:t xml:space="preserve"> </w:t>
            </w:r>
            <w:r w:rsidRPr="00695CE7">
              <w:rPr>
                <w:sz w:val="24"/>
              </w:rPr>
              <w:t>секциях</w:t>
            </w:r>
            <w:r w:rsidRPr="00695CE7">
              <w:rPr>
                <w:spacing w:val="-1"/>
                <w:sz w:val="24"/>
              </w:rPr>
              <w:t xml:space="preserve"> </w:t>
            </w:r>
            <w:r w:rsidRPr="00695CE7">
              <w:rPr>
                <w:sz w:val="24"/>
              </w:rPr>
              <w:t>(в</w:t>
            </w:r>
            <w:r w:rsidRPr="00695CE7">
              <w:rPr>
                <w:spacing w:val="-5"/>
                <w:sz w:val="24"/>
              </w:rPr>
              <w:t xml:space="preserve"> </w:t>
            </w:r>
            <w:r w:rsidRPr="00695CE7">
              <w:rPr>
                <w:sz w:val="24"/>
              </w:rPr>
              <w:t>том</w:t>
            </w:r>
            <w:r w:rsidRPr="00695CE7">
              <w:rPr>
                <w:spacing w:val="-3"/>
                <w:sz w:val="24"/>
              </w:rPr>
              <w:t xml:space="preserve"> </w:t>
            </w:r>
            <w:r w:rsidRPr="00695CE7">
              <w:rPr>
                <w:sz w:val="24"/>
              </w:rPr>
              <w:t>числе</w:t>
            </w:r>
            <w:r w:rsidRPr="00695CE7">
              <w:rPr>
                <w:spacing w:val="-4"/>
                <w:sz w:val="24"/>
              </w:rPr>
              <w:t xml:space="preserve"> </w:t>
            </w:r>
            <w:r w:rsidRPr="00695CE7">
              <w:rPr>
                <w:sz w:val="24"/>
              </w:rPr>
              <w:t>состоящих</w:t>
            </w:r>
            <w:r w:rsidRPr="00695CE7">
              <w:rPr>
                <w:spacing w:val="-57"/>
                <w:sz w:val="24"/>
              </w:rPr>
              <w:t xml:space="preserve"> </w:t>
            </w:r>
            <w:r w:rsidRPr="00695CE7">
              <w:rPr>
                <w:sz w:val="24"/>
              </w:rPr>
              <w:t>на</w:t>
            </w:r>
            <w:r w:rsidRPr="00695CE7">
              <w:rPr>
                <w:spacing w:val="-2"/>
                <w:sz w:val="24"/>
              </w:rPr>
              <w:t xml:space="preserve"> </w:t>
            </w:r>
            <w:r w:rsidRPr="00695CE7">
              <w:rPr>
                <w:sz w:val="24"/>
              </w:rPr>
              <w:t>разных</w:t>
            </w:r>
            <w:r w:rsidRPr="00695CE7">
              <w:rPr>
                <w:spacing w:val="1"/>
                <w:sz w:val="24"/>
              </w:rPr>
              <w:t xml:space="preserve"> </w:t>
            </w:r>
            <w:r w:rsidRPr="00695CE7">
              <w:rPr>
                <w:sz w:val="24"/>
              </w:rPr>
              <w:t>видах</w:t>
            </w:r>
            <w:r w:rsidRPr="00695CE7">
              <w:rPr>
                <w:spacing w:val="-1"/>
                <w:sz w:val="24"/>
              </w:rPr>
              <w:t xml:space="preserve"> </w:t>
            </w:r>
            <w:r w:rsidRPr="00695CE7">
              <w:rPr>
                <w:sz w:val="24"/>
              </w:rPr>
              <w:t>проф.</w:t>
            </w:r>
            <w:r w:rsidRPr="00695CE7">
              <w:rPr>
                <w:spacing w:val="-2"/>
                <w:sz w:val="24"/>
              </w:rPr>
              <w:t xml:space="preserve"> </w:t>
            </w:r>
            <w:r w:rsidRPr="00695CE7">
              <w:rPr>
                <w:sz w:val="24"/>
              </w:rPr>
              <w:t>учѐта).</w:t>
            </w:r>
          </w:p>
          <w:p w:rsidR="00831B15" w:rsidRDefault="00831B15" w:rsidP="00831B15">
            <w:pPr>
              <w:pStyle w:val="TableParagraph"/>
              <w:spacing w:line="264" w:lineRule="exact"/>
              <w:ind w:left="107"/>
              <w:rPr>
                <w:sz w:val="24"/>
              </w:rPr>
            </w:pPr>
            <w:r>
              <w:rPr>
                <w:sz w:val="24"/>
              </w:rPr>
              <w:t>Отчѐт</w:t>
            </w:r>
            <w:r>
              <w:rPr>
                <w:spacing w:val="-3"/>
                <w:sz w:val="24"/>
              </w:rPr>
              <w:t xml:space="preserve"> </w:t>
            </w:r>
            <w:r>
              <w:rPr>
                <w:sz w:val="24"/>
              </w:rPr>
              <w:t>кружков</w:t>
            </w:r>
            <w:r>
              <w:rPr>
                <w:spacing w:val="-2"/>
                <w:sz w:val="24"/>
              </w:rPr>
              <w:t xml:space="preserve"> </w:t>
            </w:r>
            <w:r>
              <w:rPr>
                <w:sz w:val="24"/>
              </w:rPr>
              <w:t>2</w:t>
            </w:r>
            <w:r>
              <w:rPr>
                <w:spacing w:val="-2"/>
                <w:sz w:val="24"/>
              </w:rPr>
              <w:t xml:space="preserve"> </w:t>
            </w:r>
            <w:r>
              <w:rPr>
                <w:sz w:val="24"/>
              </w:rPr>
              <w:t>четверть.</w:t>
            </w:r>
          </w:p>
        </w:tc>
        <w:tc>
          <w:tcPr>
            <w:tcW w:w="1275" w:type="dxa"/>
          </w:tcPr>
          <w:p w:rsidR="00831B15" w:rsidRDefault="00831B15" w:rsidP="00831B15">
            <w:pPr>
              <w:pStyle w:val="TableParagraph"/>
              <w:spacing w:before="3"/>
              <w:rPr>
                <w:b/>
                <w:sz w:val="23"/>
              </w:rPr>
            </w:pPr>
          </w:p>
          <w:p w:rsidR="00831B15" w:rsidRPr="00E02CED" w:rsidRDefault="00831B15" w:rsidP="00831B15">
            <w:pPr>
              <w:pStyle w:val="TableParagraph"/>
              <w:ind w:left="428"/>
              <w:rPr>
                <w:sz w:val="24"/>
              </w:rPr>
            </w:pPr>
            <w:r>
              <w:rPr>
                <w:sz w:val="24"/>
              </w:rPr>
              <w:t>8,9</w:t>
            </w:r>
          </w:p>
          <w:p w:rsidR="00831B15" w:rsidRPr="00E02CED" w:rsidRDefault="00831B15" w:rsidP="00831B15">
            <w:pPr>
              <w:pStyle w:val="TableParagraph"/>
              <w:ind w:left="418"/>
              <w:rPr>
                <w:sz w:val="24"/>
              </w:rPr>
            </w:pPr>
            <w:r>
              <w:rPr>
                <w:sz w:val="24"/>
              </w:rPr>
              <w:t>5-9</w:t>
            </w:r>
          </w:p>
        </w:tc>
        <w:tc>
          <w:tcPr>
            <w:tcW w:w="1274" w:type="dxa"/>
          </w:tcPr>
          <w:p w:rsidR="00831B15" w:rsidRDefault="00831B15" w:rsidP="00831B15">
            <w:pPr>
              <w:pStyle w:val="TableParagraph"/>
              <w:spacing w:before="3"/>
              <w:rPr>
                <w:b/>
                <w:sz w:val="23"/>
              </w:rPr>
            </w:pPr>
          </w:p>
          <w:p w:rsidR="00831B15" w:rsidRDefault="00831B15" w:rsidP="00831B15">
            <w:pPr>
              <w:pStyle w:val="TableParagraph"/>
              <w:ind w:left="10"/>
              <w:jc w:val="center"/>
              <w:rPr>
                <w:sz w:val="24"/>
              </w:rPr>
            </w:pPr>
            <w:r>
              <w:rPr>
                <w:sz w:val="24"/>
              </w:rPr>
              <w:t>3</w:t>
            </w:r>
          </w:p>
          <w:p w:rsidR="00831B15" w:rsidRDefault="00831B15" w:rsidP="00831B15">
            <w:pPr>
              <w:pStyle w:val="TableParagraph"/>
              <w:ind w:left="10"/>
              <w:jc w:val="center"/>
              <w:rPr>
                <w:sz w:val="24"/>
              </w:rPr>
            </w:pPr>
            <w:r>
              <w:rPr>
                <w:sz w:val="24"/>
              </w:rPr>
              <w:t>3</w:t>
            </w:r>
          </w:p>
          <w:p w:rsidR="00831B15" w:rsidRDefault="00831B15" w:rsidP="00831B15">
            <w:pPr>
              <w:pStyle w:val="TableParagraph"/>
              <w:ind w:left="10"/>
              <w:jc w:val="center"/>
              <w:rPr>
                <w:sz w:val="24"/>
              </w:rPr>
            </w:pPr>
          </w:p>
          <w:p w:rsidR="00831B15" w:rsidRPr="00E02CED" w:rsidRDefault="00831B15" w:rsidP="00831B15">
            <w:pPr>
              <w:pStyle w:val="TableParagraph"/>
              <w:ind w:left="10"/>
              <w:jc w:val="center"/>
              <w:rPr>
                <w:sz w:val="24"/>
              </w:rPr>
            </w:pPr>
            <w:r>
              <w:rPr>
                <w:sz w:val="24"/>
              </w:rPr>
              <w:t>4</w:t>
            </w:r>
          </w:p>
        </w:tc>
        <w:tc>
          <w:tcPr>
            <w:tcW w:w="1985" w:type="dxa"/>
          </w:tcPr>
          <w:p w:rsidR="00831B15" w:rsidRPr="00695CE7" w:rsidRDefault="00831B15" w:rsidP="00831B15">
            <w:pPr>
              <w:pStyle w:val="TableParagraph"/>
              <w:spacing w:before="3"/>
              <w:rPr>
                <w:b/>
                <w:sz w:val="23"/>
              </w:rPr>
            </w:pPr>
          </w:p>
          <w:p w:rsidR="00831B15" w:rsidRPr="00695CE7" w:rsidRDefault="00831B15" w:rsidP="00831B15">
            <w:pPr>
              <w:pStyle w:val="TableParagraph"/>
              <w:ind w:left="117" w:right="107"/>
              <w:jc w:val="center"/>
              <w:rPr>
                <w:sz w:val="24"/>
              </w:rPr>
            </w:pPr>
            <w:r>
              <w:rPr>
                <w:sz w:val="24"/>
              </w:rPr>
              <w:t xml:space="preserve">Учит. </w:t>
            </w:r>
            <w:r w:rsidRPr="00695CE7">
              <w:rPr>
                <w:spacing w:val="-1"/>
                <w:sz w:val="24"/>
              </w:rPr>
              <w:t xml:space="preserve"> </w:t>
            </w:r>
            <w:r w:rsidRPr="00695CE7">
              <w:rPr>
                <w:sz w:val="24"/>
              </w:rPr>
              <w:t>физ.</w:t>
            </w:r>
          </w:p>
          <w:p w:rsidR="00831B15" w:rsidRPr="00695CE7" w:rsidRDefault="00831B15" w:rsidP="00831B15">
            <w:pPr>
              <w:pStyle w:val="TableParagraph"/>
              <w:ind w:left="111" w:right="109"/>
              <w:jc w:val="center"/>
              <w:rPr>
                <w:sz w:val="24"/>
              </w:rPr>
            </w:pPr>
            <w:r w:rsidRPr="00695CE7">
              <w:rPr>
                <w:sz w:val="24"/>
              </w:rPr>
              <w:t>Зам.ВР,</w:t>
            </w:r>
            <w:r w:rsidRPr="00695CE7">
              <w:rPr>
                <w:spacing w:val="-4"/>
                <w:sz w:val="24"/>
              </w:rPr>
              <w:t xml:space="preserve"> </w:t>
            </w:r>
            <w:r w:rsidRPr="00695CE7">
              <w:rPr>
                <w:sz w:val="24"/>
              </w:rPr>
              <w:t>Кл.рук.</w:t>
            </w:r>
          </w:p>
        </w:tc>
      </w:tr>
      <w:tr w:rsidR="00831B15" w:rsidTr="00831B15">
        <w:trPr>
          <w:trHeight w:val="275"/>
        </w:trPr>
        <w:tc>
          <w:tcPr>
            <w:tcW w:w="2588" w:type="dxa"/>
          </w:tcPr>
          <w:p w:rsidR="00831B15" w:rsidRPr="00E02CED" w:rsidRDefault="00831B15" w:rsidP="00831B15">
            <w:pPr>
              <w:pStyle w:val="TableParagraph"/>
              <w:spacing w:line="251" w:lineRule="exact"/>
              <w:ind w:left="186" w:right="175"/>
              <w:jc w:val="center"/>
              <w:rPr>
                <w:b/>
                <w:i/>
              </w:rPr>
            </w:pPr>
            <w:r w:rsidRPr="00E02CED">
              <w:rPr>
                <w:b/>
                <w:i/>
              </w:rPr>
              <w:t>Школьные</w:t>
            </w:r>
            <w:r w:rsidRPr="00E02CED">
              <w:rPr>
                <w:b/>
                <w:i/>
                <w:spacing w:val="-4"/>
              </w:rPr>
              <w:t xml:space="preserve"> </w:t>
            </w:r>
            <w:r w:rsidRPr="00E02CED">
              <w:rPr>
                <w:b/>
                <w:i/>
              </w:rPr>
              <w:t>медиа</w:t>
            </w:r>
          </w:p>
        </w:tc>
        <w:tc>
          <w:tcPr>
            <w:tcW w:w="8615" w:type="dxa"/>
          </w:tcPr>
          <w:p w:rsidR="00831B15" w:rsidRPr="00695CE7" w:rsidRDefault="00831B15" w:rsidP="00831B15">
            <w:pPr>
              <w:pStyle w:val="TableParagraph"/>
              <w:spacing w:line="256" w:lineRule="exact"/>
              <w:ind w:left="107"/>
              <w:rPr>
                <w:sz w:val="24"/>
              </w:rPr>
            </w:pPr>
            <w:r w:rsidRPr="00695CE7">
              <w:rPr>
                <w:sz w:val="24"/>
              </w:rPr>
              <w:t>Второй</w:t>
            </w:r>
            <w:r w:rsidRPr="00695CE7">
              <w:rPr>
                <w:spacing w:val="-4"/>
                <w:sz w:val="24"/>
              </w:rPr>
              <w:t xml:space="preserve"> </w:t>
            </w:r>
            <w:r w:rsidRPr="00695CE7">
              <w:rPr>
                <w:sz w:val="24"/>
              </w:rPr>
              <w:t>выпуск</w:t>
            </w:r>
            <w:r w:rsidRPr="00695CE7">
              <w:rPr>
                <w:spacing w:val="53"/>
                <w:sz w:val="24"/>
              </w:rPr>
              <w:t xml:space="preserve"> </w:t>
            </w:r>
            <w:r w:rsidRPr="00695CE7">
              <w:rPr>
                <w:sz w:val="24"/>
              </w:rPr>
              <w:t>статьи</w:t>
            </w:r>
            <w:r w:rsidRPr="00695CE7">
              <w:rPr>
                <w:spacing w:val="-4"/>
                <w:sz w:val="24"/>
              </w:rPr>
              <w:t xml:space="preserve"> </w:t>
            </w:r>
            <w:r w:rsidRPr="00695CE7">
              <w:rPr>
                <w:sz w:val="24"/>
              </w:rPr>
              <w:t>школьной</w:t>
            </w:r>
            <w:r w:rsidRPr="00695CE7">
              <w:rPr>
                <w:spacing w:val="-3"/>
                <w:sz w:val="24"/>
              </w:rPr>
              <w:t xml:space="preserve"> </w:t>
            </w:r>
            <w:r w:rsidRPr="00695CE7">
              <w:rPr>
                <w:sz w:val="24"/>
              </w:rPr>
              <w:t>газеты</w:t>
            </w:r>
            <w:r w:rsidRPr="00695CE7">
              <w:rPr>
                <w:spacing w:val="-3"/>
                <w:sz w:val="24"/>
              </w:rPr>
              <w:t xml:space="preserve"> </w:t>
            </w:r>
            <w:r>
              <w:rPr>
                <w:sz w:val="24"/>
              </w:rPr>
              <w:t>«Школьная лента</w:t>
            </w:r>
            <w:r w:rsidRPr="00695CE7">
              <w:rPr>
                <w:sz w:val="24"/>
              </w:rPr>
              <w:t>».</w:t>
            </w:r>
          </w:p>
        </w:tc>
        <w:tc>
          <w:tcPr>
            <w:tcW w:w="1275" w:type="dxa"/>
          </w:tcPr>
          <w:p w:rsidR="00831B15" w:rsidRPr="00E02CED" w:rsidRDefault="00831B15" w:rsidP="00831B15">
            <w:pPr>
              <w:pStyle w:val="TableParagraph"/>
              <w:spacing w:line="256" w:lineRule="exact"/>
              <w:ind w:right="404"/>
              <w:jc w:val="right"/>
              <w:rPr>
                <w:sz w:val="24"/>
              </w:rPr>
            </w:pPr>
            <w:r>
              <w:rPr>
                <w:sz w:val="24"/>
              </w:rPr>
              <w:t>7-9</w:t>
            </w:r>
          </w:p>
        </w:tc>
        <w:tc>
          <w:tcPr>
            <w:tcW w:w="1274" w:type="dxa"/>
          </w:tcPr>
          <w:p w:rsidR="00831B15" w:rsidRPr="00E02CED" w:rsidRDefault="00831B15" w:rsidP="00831B15">
            <w:pPr>
              <w:pStyle w:val="TableParagraph"/>
              <w:spacing w:line="256" w:lineRule="exact"/>
              <w:ind w:left="10"/>
              <w:jc w:val="center"/>
              <w:rPr>
                <w:sz w:val="24"/>
              </w:rPr>
            </w:pPr>
            <w:r w:rsidRPr="00E02CED">
              <w:rPr>
                <w:sz w:val="24"/>
              </w:rPr>
              <w:t>4</w:t>
            </w:r>
          </w:p>
        </w:tc>
        <w:tc>
          <w:tcPr>
            <w:tcW w:w="1985" w:type="dxa"/>
          </w:tcPr>
          <w:p w:rsidR="00831B15" w:rsidRPr="00E02CED" w:rsidRDefault="00831B15" w:rsidP="00831B15">
            <w:pPr>
              <w:pStyle w:val="TableParagraph"/>
              <w:spacing w:line="256" w:lineRule="exact"/>
              <w:ind w:left="117" w:right="50"/>
              <w:jc w:val="center"/>
              <w:rPr>
                <w:sz w:val="24"/>
              </w:rPr>
            </w:pPr>
            <w:r w:rsidRPr="00E02CED">
              <w:rPr>
                <w:sz w:val="24"/>
              </w:rPr>
              <w:t>Пресс-центр</w:t>
            </w:r>
          </w:p>
        </w:tc>
      </w:tr>
      <w:tr w:rsidR="00831B15" w:rsidTr="00831B15">
        <w:trPr>
          <w:trHeight w:val="1103"/>
        </w:trPr>
        <w:tc>
          <w:tcPr>
            <w:tcW w:w="2588" w:type="dxa"/>
          </w:tcPr>
          <w:p w:rsidR="00831B15" w:rsidRPr="00E02CED" w:rsidRDefault="00831B15" w:rsidP="00831B15">
            <w:pPr>
              <w:pStyle w:val="TableParagraph"/>
              <w:ind w:left="671" w:right="85" w:hanging="562"/>
              <w:rPr>
                <w:b/>
                <w:i/>
              </w:rPr>
            </w:pPr>
            <w:r w:rsidRPr="00E02CED">
              <w:rPr>
                <w:b/>
                <w:i/>
              </w:rPr>
              <w:t>Детские общественные</w:t>
            </w:r>
            <w:r w:rsidRPr="00E02CED">
              <w:rPr>
                <w:b/>
                <w:i/>
                <w:spacing w:val="-52"/>
              </w:rPr>
              <w:t xml:space="preserve"> </w:t>
            </w:r>
            <w:r w:rsidRPr="00E02CED">
              <w:rPr>
                <w:b/>
                <w:i/>
              </w:rPr>
              <w:t>объединения</w:t>
            </w:r>
          </w:p>
        </w:tc>
        <w:tc>
          <w:tcPr>
            <w:tcW w:w="8615" w:type="dxa"/>
          </w:tcPr>
          <w:p w:rsidR="00831B15" w:rsidRDefault="00831B15" w:rsidP="00831B15">
            <w:pPr>
              <w:pStyle w:val="TableParagraph"/>
              <w:ind w:left="107"/>
              <w:rPr>
                <w:sz w:val="24"/>
              </w:rPr>
            </w:pPr>
            <w:r w:rsidRPr="00695CE7">
              <w:rPr>
                <w:sz w:val="24"/>
              </w:rPr>
              <w:t>Подготовка</w:t>
            </w:r>
            <w:r w:rsidRPr="00695CE7">
              <w:rPr>
                <w:spacing w:val="-5"/>
                <w:sz w:val="24"/>
              </w:rPr>
              <w:t xml:space="preserve"> </w:t>
            </w:r>
            <w:r w:rsidRPr="00695CE7">
              <w:rPr>
                <w:sz w:val="24"/>
              </w:rPr>
              <w:t>к</w:t>
            </w:r>
            <w:r w:rsidRPr="00695CE7">
              <w:rPr>
                <w:spacing w:val="-3"/>
                <w:sz w:val="24"/>
              </w:rPr>
              <w:t xml:space="preserve"> </w:t>
            </w:r>
            <w:r w:rsidRPr="00695CE7">
              <w:rPr>
                <w:sz w:val="24"/>
              </w:rPr>
              <w:t>Новогодним</w:t>
            </w:r>
            <w:r w:rsidRPr="00695CE7">
              <w:rPr>
                <w:spacing w:val="-4"/>
                <w:sz w:val="24"/>
              </w:rPr>
              <w:t xml:space="preserve"> </w:t>
            </w:r>
            <w:r w:rsidRPr="00695CE7">
              <w:rPr>
                <w:sz w:val="24"/>
              </w:rPr>
              <w:t>праздникам</w:t>
            </w:r>
            <w:r w:rsidRPr="00695CE7">
              <w:rPr>
                <w:spacing w:val="-5"/>
                <w:sz w:val="24"/>
              </w:rPr>
              <w:t xml:space="preserve"> </w:t>
            </w:r>
            <w:r w:rsidRPr="00695CE7">
              <w:rPr>
                <w:sz w:val="24"/>
              </w:rPr>
              <w:t>(репетиции,</w:t>
            </w:r>
            <w:r w:rsidRPr="00695CE7">
              <w:rPr>
                <w:spacing w:val="-3"/>
                <w:sz w:val="24"/>
              </w:rPr>
              <w:t xml:space="preserve"> </w:t>
            </w:r>
            <w:r w:rsidRPr="00695CE7">
              <w:rPr>
                <w:sz w:val="24"/>
              </w:rPr>
              <w:t>оформление</w:t>
            </w:r>
            <w:r w:rsidRPr="00695CE7">
              <w:rPr>
                <w:spacing w:val="-4"/>
                <w:sz w:val="24"/>
              </w:rPr>
              <w:t xml:space="preserve"> </w:t>
            </w:r>
            <w:r w:rsidRPr="00695CE7">
              <w:rPr>
                <w:sz w:val="24"/>
              </w:rPr>
              <w:t>коридоров</w:t>
            </w:r>
            <w:r w:rsidRPr="00695CE7">
              <w:rPr>
                <w:spacing w:val="-4"/>
                <w:sz w:val="24"/>
              </w:rPr>
              <w:t xml:space="preserve"> </w:t>
            </w:r>
            <w:r w:rsidRPr="00695CE7">
              <w:rPr>
                <w:sz w:val="24"/>
              </w:rPr>
              <w:t>клас-</w:t>
            </w:r>
            <w:r w:rsidRPr="00695CE7">
              <w:rPr>
                <w:spacing w:val="-57"/>
                <w:sz w:val="24"/>
              </w:rPr>
              <w:t xml:space="preserve"> </w:t>
            </w:r>
            <w:r w:rsidRPr="00695CE7">
              <w:rPr>
                <w:sz w:val="24"/>
              </w:rPr>
              <w:t>са)</w:t>
            </w:r>
          </w:p>
          <w:p w:rsidR="00831B15" w:rsidRPr="00695CE7" w:rsidRDefault="00831B15" w:rsidP="00831B15">
            <w:pPr>
              <w:pStyle w:val="TableParagraph"/>
              <w:ind w:left="107"/>
              <w:rPr>
                <w:sz w:val="24"/>
              </w:rPr>
            </w:pPr>
            <w:r>
              <w:rPr>
                <w:sz w:val="24"/>
              </w:rPr>
              <w:t>Работа по направлениям РДШ, участие в конкурсах</w:t>
            </w:r>
          </w:p>
          <w:p w:rsidR="00831B15" w:rsidRPr="00695CE7" w:rsidRDefault="00831B15" w:rsidP="00831B15">
            <w:pPr>
              <w:pStyle w:val="TableParagraph"/>
              <w:spacing w:line="264" w:lineRule="exact"/>
              <w:ind w:left="107"/>
              <w:rPr>
                <w:sz w:val="24"/>
              </w:rPr>
            </w:pPr>
            <w:r w:rsidRPr="00695CE7">
              <w:rPr>
                <w:sz w:val="24"/>
              </w:rPr>
              <w:t>Агитбригада</w:t>
            </w:r>
            <w:r w:rsidRPr="00695CE7">
              <w:rPr>
                <w:spacing w:val="-1"/>
                <w:sz w:val="24"/>
              </w:rPr>
              <w:t xml:space="preserve"> </w:t>
            </w:r>
            <w:r>
              <w:rPr>
                <w:sz w:val="24"/>
              </w:rPr>
              <w:t>«Волонтер</w:t>
            </w:r>
            <w:r w:rsidRPr="00695CE7">
              <w:rPr>
                <w:sz w:val="24"/>
              </w:rPr>
              <w:t>»</w:t>
            </w:r>
            <w:r w:rsidRPr="00695CE7">
              <w:rPr>
                <w:spacing w:val="-6"/>
                <w:sz w:val="24"/>
              </w:rPr>
              <w:t xml:space="preserve"> </w:t>
            </w:r>
            <w:r w:rsidRPr="00695CE7">
              <w:rPr>
                <w:sz w:val="24"/>
              </w:rPr>
              <w:t>-</w:t>
            </w:r>
            <w:r w:rsidRPr="00695CE7">
              <w:rPr>
                <w:spacing w:val="-2"/>
                <w:sz w:val="24"/>
              </w:rPr>
              <w:t xml:space="preserve"> </w:t>
            </w:r>
            <w:r w:rsidRPr="00695CE7">
              <w:rPr>
                <w:sz w:val="24"/>
              </w:rPr>
              <w:t>информационно</w:t>
            </w:r>
            <w:r w:rsidRPr="00695CE7">
              <w:rPr>
                <w:spacing w:val="-2"/>
                <w:sz w:val="24"/>
              </w:rPr>
              <w:t xml:space="preserve"> </w:t>
            </w:r>
            <w:r w:rsidRPr="00695CE7">
              <w:rPr>
                <w:sz w:val="24"/>
              </w:rPr>
              <w:t>–</w:t>
            </w:r>
            <w:r w:rsidRPr="00695CE7">
              <w:rPr>
                <w:spacing w:val="-6"/>
                <w:sz w:val="24"/>
              </w:rPr>
              <w:t xml:space="preserve"> </w:t>
            </w:r>
            <w:r w:rsidRPr="00695CE7">
              <w:rPr>
                <w:sz w:val="24"/>
              </w:rPr>
              <w:t>просветительская</w:t>
            </w:r>
            <w:r w:rsidRPr="00695CE7">
              <w:rPr>
                <w:spacing w:val="-3"/>
                <w:sz w:val="24"/>
              </w:rPr>
              <w:t xml:space="preserve"> </w:t>
            </w:r>
            <w:r w:rsidRPr="00695CE7">
              <w:rPr>
                <w:sz w:val="24"/>
              </w:rPr>
              <w:t>беседа</w:t>
            </w:r>
            <w:r w:rsidRPr="00695CE7">
              <w:rPr>
                <w:spacing w:val="-4"/>
                <w:sz w:val="24"/>
              </w:rPr>
              <w:t xml:space="preserve"> </w:t>
            </w:r>
            <w:r w:rsidRPr="00695CE7">
              <w:rPr>
                <w:sz w:val="24"/>
              </w:rPr>
              <w:t>5-6</w:t>
            </w:r>
            <w:r w:rsidRPr="00695CE7">
              <w:rPr>
                <w:spacing w:val="-1"/>
                <w:sz w:val="24"/>
              </w:rPr>
              <w:t xml:space="preserve"> </w:t>
            </w:r>
            <w:r w:rsidRPr="00695CE7">
              <w:rPr>
                <w:sz w:val="24"/>
              </w:rPr>
              <w:t>класс</w:t>
            </w:r>
          </w:p>
        </w:tc>
        <w:tc>
          <w:tcPr>
            <w:tcW w:w="1275" w:type="dxa"/>
          </w:tcPr>
          <w:p w:rsidR="00831B15" w:rsidRDefault="00831B15" w:rsidP="00831B15">
            <w:pPr>
              <w:pStyle w:val="TableParagraph"/>
              <w:spacing w:line="268" w:lineRule="exact"/>
              <w:ind w:right="404"/>
              <w:jc w:val="right"/>
              <w:rPr>
                <w:sz w:val="24"/>
              </w:rPr>
            </w:pPr>
            <w:r>
              <w:rPr>
                <w:sz w:val="24"/>
              </w:rPr>
              <w:t>5-9</w:t>
            </w:r>
          </w:p>
          <w:p w:rsidR="00831B15" w:rsidRDefault="00831B15" w:rsidP="00831B15">
            <w:pPr>
              <w:pStyle w:val="TableParagraph"/>
              <w:spacing w:line="268" w:lineRule="exact"/>
              <w:ind w:right="404"/>
              <w:jc w:val="right"/>
              <w:rPr>
                <w:sz w:val="24"/>
              </w:rPr>
            </w:pPr>
          </w:p>
          <w:p w:rsidR="00831B15" w:rsidRPr="00E02CED" w:rsidRDefault="00831B15" w:rsidP="00831B15">
            <w:pPr>
              <w:pStyle w:val="TableParagraph"/>
              <w:spacing w:line="268" w:lineRule="exact"/>
              <w:ind w:right="404"/>
              <w:jc w:val="center"/>
              <w:rPr>
                <w:sz w:val="24"/>
              </w:rPr>
            </w:pPr>
            <w:r>
              <w:rPr>
                <w:sz w:val="24"/>
              </w:rPr>
              <w:t xml:space="preserve">         5-7</w:t>
            </w:r>
          </w:p>
        </w:tc>
        <w:tc>
          <w:tcPr>
            <w:tcW w:w="1274" w:type="dxa"/>
          </w:tcPr>
          <w:p w:rsidR="00831B15" w:rsidRDefault="00831B15" w:rsidP="00831B15">
            <w:pPr>
              <w:pStyle w:val="TableParagraph"/>
              <w:spacing w:line="268" w:lineRule="exact"/>
              <w:ind w:left="90" w:right="77"/>
              <w:jc w:val="center"/>
              <w:rPr>
                <w:sz w:val="24"/>
              </w:rPr>
            </w:pPr>
            <w:r>
              <w:rPr>
                <w:sz w:val="24"/>
              </w:rPr>
              <w:t>2-3</w:t>
            </w:r>
          </w:p>
          <w:p w:rsidR="00831B15" w:rsidRDefault="00831B15" w:rsidP="00831B15">
            <w:pPr>
              <w:pStyle w:val="TableParagraph"/>
              <w:spacing w:line="268" w:lineRule="exact"/>
              <w:ind w:left="90" w:right="77"/>
              <w:jc w:val="center"/>
              <w:rPr>
                <w:sz w:val="24"/>
              </w:rPr>
            </w:pPr>
          </w:p>
          <w:p w:rsidR="00831B15" w:rsidRPr="00186895" w:rsidRDefault="00831B15" w:rsidP="00831B15">
            <w:pPr>
              <w:pStyle w:val="TableParagraph"/>
              <w:spacing w:line="268" w:lineRule="exact"/>
              <w:ind w:left="90" w:right="77"/>
              <w:jc w:val="center"/>
              <w:rPr>
                <w:sz w:val="24"/>
              </w:rPr>
            </w:pPr>
            <w:r>
              <w:rPr>
                <w:sz w:val="24"/>
              </w:rPr>
              <w:t>3-4</w:t>
            </w:r>
          </w:p>
        </w:tc>
        <w:tc>
          <w:tcPr>
            <w:tcW w:w="1985" w:type="dxa"/>
          </w:tcPr>
          <w:p w:rsidR="00831B15" w:rsidRPr="00695CE7" w:rsidRDefault="00831B15" w:rsidP="00831B15">
            <w:pPr>
              <w:pStyle w:val="TableParagraph"/>
              <w:ind w:left="117" w:right="109"/>
              <w:jc w:val="center"/>
              <w:rPr>
                <w:sz w:val="24"/>
              </w:rPr>
            </w:pPr>
            <w:r w:rsidRPr="00695CE7">
              <w:rPr>
                <w:sz w:val="24"/>
              </w:rPr>
              <w:t>Актив</w:t>
            </w:r>
            <w:r w:rsidRPr="00695CE7">
              <w:rPr>
                <w:spacing w:val="-14"/>
                <w:sz w:val="24"/>
              </w:rPr>
              <w:t xml:space="preserve"> </w:t>
            </w:r>
            <w:r w:rsidRPr="00695CE7">
              <w:rPr>
                <w:sz w:val="24"/>
              </w:rPr>
              <w:t>класса</w:t>
            </w:r>
            <w:r w:rsidRPr="00695CE7">
              <w:rPr>
                <w:spacing w:val="-57"/>
                <w:sz w:val="24"/>
              </w:rPr>
              <w:t xml:space="preserve"> </w:t>
            </w:r>
            <w:r w:rsidRPr="00695CE7">
              <w:rPr>
                <w:sz w:val="24"/>
              </w:rPr>
              <w:t>кл.рук.</w:t>
            </w:r>
          </w:p>
          <w:p w:rsidR="00831B15" w:rsidRPr="00695CE7" w:rsidRDefault="00831B15" w:rsidP="00831B15">
            <w:pPr>
              <w:pStyle w:val="TableParagraph"/>
              <w:ind w:left="114" w:right="109"/>
              <w:jc w:val="center"/>
              <w:rPr>
                <w:sz w:val="24"/>
              </w:rPr>
            </w:pPr>
            <w:r w:rsidRPr="00695CE7">
              <w:rPr>
                <w:sz w:val="24"/>
              </w:rPr>
              <w:t>Рук.кр.</w:t>
            </w:r>
          </w:p>
        </w:tc>
      </w:tr>
      <w:tr w:rsidR="00831B15" w:rsidTr="00831B15">
        <w:trPr>
          <w:trHeight w:val="552"/>
        </w:trPr>
        <w:tc>
          <w:tcPr>
            <w:tcW w:w="2588" w:type="dxa"/>
          </w:tcPr>
          <w:p w:rsidR="00831B15" w:rsidRDefault="00831B15" w:rsidP="00831B15">
            <w:pPr>
              <w:pStyle w:val="TableParagraph"/>
              <w:spacing w:before="1"/>
              <w:ind w:left="590" w:right="438" w:hanging="128"/>
              <w:rPr>
                <w:b/>
                <w:i/>
              </w:rPr>
            </w:pPr>
            <w:r>
              <w:rPr>
                <w:b/>
                <w:i/>
              </w:rPr>
              <w:t>Добровольческая</w:t>
            </w:r>
            <w:r>
              <w:rPr>
                <w:b/>
                <w:i/>
                <w:spacing w:val="-52"/>
              </w:rPr>
              <w:t xml:space="preserve"> </w:t>
            </w:r>
            <w:r>
              <w:rPr>
                <w:b/>
                <w:i/>
              </w:rPr>
              <w:t>деятельность</w:t>
            </w:r>
          </w:p>
        </w:tc>
        <w:tc>
          <w:tcPr>
            <w:tcW w:w="8615" w:type="dxa"/>
          </w:tcPr>
          <w:p w:rsidR="00831B15" w:rsidRPr="00695CE7" w:rsidRDefault="00831B15" w:rsidP="00831B15">
            <w:pPr>
              <w:pStyle w:val="TableParagraph"/>
              <w:spacing w:line="261" w:lineRule="exact"/>
              <w:ind w:left="107"/>
              <w:rPr>
                <w:sz w:val="24"/>
              </w:rPr>
            </w:pPr>
            <w:r w:rsidRPr="00695CE7">
              <w:rPr>
                <w:sz w:val="24"/>
              </w:rPr>
              <w:t>Агитбригада</w:t>
            </w:r>
            <w:r w:rsidRPr="00695CE7">
              <w:rPr>
                <w:spacing w:val="-1"/>
                <w:sz w:val="24"/>
              </w:rPr>
              <w:t xml:space="preserve"> </w:t>
            </w:r>
            <w:r>
              <w:rPr>
                <w:sz w:val="24"/>
              </w:rPr>
              <w:t>«Волонтер</w:t>
            </w:r>
            <w:r w:rsidRPr="00695CE7">
              <w:rPr>
                <w:sz w:val="24"/>
              </w:rPr>
              <w:t>»</w:t>
            </w:r>
            <w:r w:rsidRPr="00695CE7">
              <w:rPr>
                <w:spacing w:val="-6"/>
                <w:sz w:val="24"/>
              </w:rPr>
              <w:t xml:space="preserve"> </w:t>
            </w:r>
            <w:r w:rsidRPr="00695CE7">
              <w:rPr>
                <w:sz w:val="24"/>
              </w:rPr>
              <w:t>-</w:t>
            </w:r>
            <w:r w:rsidRPr="00695CE7">
              <w:rPr>
                <w:spacing w:val="-2"/>
                <w:sz w:val="24"/>
              </w:rPr>
              <w:t xml:space="preserve"> </w:t>
            </w:r>
            <w:r w:rsidRPr="00695CE7">
              <w:rPr>
                <w:sz w:val="24"/>
              </w:rPr>
              <w:t>информационно</w:t>
            </w:r>
            <w:r w:rsidRPr="00695CE7">
              <w:rPr>
                <w:spacing w:val="-2"/>
                <w:sz w:val="24"/>
              </w:rPr>
              <w:t xml:space="preserve"> </w:t>
            </w:r>
            <w:r w:rsidRPr="00695CE7">
              <w:rPr>
                <w:sz w:val="24"/>
              </w:rPr>
              <w:t>–</w:t>
            </w:r>
            <w:r w:rsidRPr="00695CE7">
              <w:rPr>
                <w:spacing w:val="-6"/>
                <w:sz w:val="24"/>
              </w:rPr>
              <w:t xml:space="preserve"> </w:t>
            </w:r>
            <w:r w:rsidRPr="00695CE7">
              <w:rPr>
                <w:sz w:val="24"/>
              </w:rPr>
              <w:t>просветительская</w:t>
            </w:r>
            <w:r w:rsidRPr="00695CE7">
              <w:rPr>
                <w:spacing w:val="-3"/>
                <w:sz w:val="24"/>
              </w:rPr>
              <w:t xml:space="preserve"> </w:t>
            </w:r>
            <w:r w:rsidRPr="00695CE7">
              <w:rPr>
                <w:sz w:val="24"/>
              </w:rPr>
              <w:t>беседа</w:t>
            </w:r>
            <w:r w:rsidRPr="00695CE7">
              <w:rPr>
                <w:spacing w:val="-4"/>
                <w:sz w:val="24"/>
              </w:rPr>
              <w:t xml:space="preserve"> </w:t>
            </w:r>
            <w:r w:rsidRPr="00695CE7">
              <w:rPr>
                <w:sz w:val="24"/>
              </w:rPr>
              <w:t>5-6</w:t>
            </w:r>
            <w:r w:rsidRPr="00695CE7">
              <w:rPr>
                <w:spacing w:val="-1"/>
                <w:sz w:val="24"/>
              </w:rPr>
              <w:t xml:space="preserve"> </w:t>
            </w:r>
            <w:r w:rsidRPr="00695CE7">
              <w:rPr>
                <w:sz w:val="24"/>
              </w:rPr>
              <w:t>класс</w:t>
            </w:r>
          </w:p>
        </w:tc>
        <w:tc>
          <w:tcPr>
            <w:tcW w:w="1275" w:type="dxa"/>
          </w:tcPr>
          <w:p w:rsidR="00831B15" w:rsidRDefault="00831B15" w:rsidP="00831B15">
            <w:pPr>
              <w:pStyle w:val="TableParagraph"/>
              <w:spacing w:line="270" w:lineRule="exact"/>
              <w:ind w:left="11"/>
              <w:jc w:val="center"/>
              <w:rPr>
                <w:sz w:val="24"/>
              </w:rPr>
            </w:pPr>
            <w:r>
              <w:rPr>
                <w:sz w:val="24"/>
              </w:rPr>
              <w:t>7</w:t>
            </w:r>
          </w:p>
          <w:p w:rsidR="00831B15" w:rsidRDefault="00831B15" w:rsidP="00831B15">
            <w:pPr>
              <w:pStyle w:val="TableParagraph"/>
              <w:spacing w:line="261" w:lineRule="exact"/>
              <w:ind w:left="11"/>
              <w:jc w:val="center"/>
              <w:rPr>
                <w:sz w:val="24"/>
              </w:rPr>
            </w:pPr>
            <w:r>
              <w:rPr>
                <w:sz w:val="24"/>
              </w:rPr>
              <w:t>9</w:t>
            </w:r>
          </w:p>
        </w:tc>
        <w:tc>
          <w:tcPr>
            <w:tcW w:w="1274" w:type="dxa"/>
          </w:tcPr>
          <w:p w:rsidR="00831B15" w:rsidRDefault="00831B15" w:rsidP="00831B15">
            <w:pPr>
              <w:pStyle w:val="TableParagraph"/>
              <w:spacing w:line="270" w:lineRule="exact"/>
              <w:ind w:left="10"/>
              <w:jc w:val="center"/>
              <w:rPr>
                <w:sz w:val="24"/>
              </w:rPr>
            </w:pPr>
            <w:r>
              <w:rPr>
                <w:sz w:val="24"/>
              </w:rPr>
              <w:t>3</w:t>
            </w:r>
          </w:p>
          <w:p w:rsidR="00831B15" w:rsidRDefault="00831B15" w:rsidP="00831B15">
            <w:pPr>
              <w:pStyle w:val="TableParagraph"/>
              <w:spacing w:line="261" w:lineRule="exact"/>
              <w:ind w:left="10"/>
              <w:jc w:val="center"/>
              <w:rPr>
                <w:sz w:val="24"/>
              </w:rPr>
            </w:pPr>
            <w:r>
              <w:rPr>
                <w:sz w:val="24"/>
              </w:rPr>
              <w:t>3</w:t>
            </w:r>
          </w:p>
        </w:tc>
        <w:tc>
          <w:tcPr>
            <w:tcW w:w="1985" w:type="dxa"/>
          </w:tcPr>
          <w:p w:rsidR="00831B15" w:rsidRDefault="00831B15" w:rsidP="00831B15">
            <w:pPr>
              <w:pStyle w:val="TableParagraph"/>
              <w:spacing w:line="270" w:lineRule="exact"/>
              <w:ind w:left="112" w:right="109"/>
              <w:jc w:val="center"/>
              <w:rPr>
                <w:sz w:val="24"/>
              </w:rPr>
            </w:pPr>
            <w:r>
              <w:rPr>
                <w:sz w:val="24"/>
              </w:rPr>
              <w:t>Рук.</w:t>
            </w:r>
            <w:r>
              <w:rPr>
                <w:spacing w:val="-3"/>
                <w:sz w:val="24"/>
              </w:rPr>
              <w:t xml:space="preserve"> </w:t>
            </w:r>
            <w:r>
              <w:rPr>
                <w:sz w:val="24"/>
              </w:rPr>
              <w:t>кр.</w:t>
            </w:r>
          </w:p>
        </w:tc>
      </w:tr>
      <w:tr w:rsidR="00831B15" w:rsidTr="00831B15">
        <w:trPr>
          <w:trHeight w:val="554"/>
        </w:trPr>
        <w:tc>
          <w:tcPr>
            <w:tcW w:w="2588" w:type="dxa"/>
          </w:tcPr>
          <w:p w:rsidR="00831B15" w:rsidRDefault="00831B15" w:rsidP="00831B15">
            <w:pPr>
              <w:pStyle w:val="TableParagraph"/>
              <w:spacing w:before="1"/>
              <w:ind w:left="1231" w:right="585" w:hanging="623"/>
              <w:rPr>
                <w:b/>
                <w:i/>
              </w:rPr>
            </w:pPr>
            <w:r>
              <w:rPr>
                <w:b/>
                <w:i/>
              </w:rPr>
              <w:t>Безопасность</w:t>
            </w:r>
            <w:r>
              <w:rPr>
                <w:b/>
                <w:i/>
                <w:spacing w:val="-52"/>
              </w:rPr>
              <w:t xml:space="preserve"> </w:t>
            </w:r>
            <w:r>
              <w:rPr>
                <w:b/>
                <w:i/>
              </w:rPr>
              <w:t>и</w:t>
            </w:r>
          </w:p>
        </w:tc>
        <w:tc>
          <w:tcPr>
            <w:tcW w:w="8615" w:type="dxa"/>
          </w:tcPr>
          <w:p w:rsidR="00831B15" w:rsidRPr="00695CE7" w:rsidRDefault="00831B15" w:rsidP="00831B15">
            <w:pPr>
              <w:pStyle w:val="TableParagraph"/>
              <w:spacing w:line="270" w:lineRule="exact"/>
              <w:ind w:left="107"/>
              <w:rPr>
                <w:sz w:val="24"/>
              </w:rPr>
            </w:pPr>
            <w:r w:rsidRPr="00695CE7">
              <w:rPr>
                <w:sz w:val="24"/>
              </w:rPr>
              <w:t>Профилактика</w:t>
            </w:r>
            <w:r w:rsidRPr="00695CE7">
              <w:rPr>
                <w:spacing w:val="-5"/>
                <w:sz w:val="24"/>
              </w:rPr>
              <w:t xml:space="preserve"> </w:t>
            </w:r>
            <w:r w:rsidRPr="00695CE7">
              <w:rPr>
                <w:sz w:val="24"/>
              </w:rPr>
              <w:t>психоактивных</w:t>
            </w:r>
            <w:r w:rsidRPr="00695CE7">
              <w:rPr>
                <w:spacing w:val="-2"/>
                <w:sz w:val="24"/>
              </w:rPr>
              <w:t xml:space="preserve"> </w:t>
            </w:r>
            <w:r w:rsidRPr="00695CE7">
              <w:rPr>
                <w:sz w:val="24"/>
              </w:rPr>
              <w:t>веществ:</w:t>
            </w:r>
            <w:r w:rsidRPr="00695CE7">
              <w:rPr>
                <w:spacing w:val="4"/>
                <w:sz w:val="24"/>
              </w:rPr>
              <w:t xml:space="preserve"> </w:t>
            </w:r>
            <w:r w:rsidRPr="00695CE7">
              <w:rPr>
                <w:sz w:val="24"/>
              </w:rPr>
              <w:t>«Наркотики</w:t>
            </w:r>
            <w:r w:rsidRPr="00695CE7">
              <w:rPr>
                <w:spacing w:val="-4"/>
                <w:sz w:val="24"/>
              </w:rPr>
              <w:t xml:space="preserve"> </w:t>
            </w:r>
            <w:r w:rsidRPr="00695CE7">
              <w:rPr>
                <w:sz w:val="24"/>
              </w:rPr>
              <w:t>и</w:t>
            </w:r>
            <w:r w:rsidRPr="00695CE7">
              <w:rPr>
                <w:spacing w:val="-4"/>
                <w:sz w:val="24"/>
              </w:rPr>
              <w:t xml:space="preserve"> </w:t>
            </w:r>
            <w:r w:rsidRPr="00695CE7">
              <w:rPr>
                <w:sz w:val="24"/>
              </w:rPr>
              <w:t>ПАВ</w:t>
            </w:r>
            <w:r w:rsidRPr="00695CE7">
              <w:rPr>
                <w:spacing w:val="-5"/>
                <w:sz w:val="24"/>
              </w:rPr>
              <w:t xml:space="preserve"> </w:t>
            </w:r>
            <w:r w:rsidRPr="00695CE7">
              <w:rPr>
                <w:sz w:val="24"/>
              </w:rPr>
              <w:t>и</w:t>
            </w:r>
            <w:r w:rsidRPr="00695CE7">
              <w:rPr>
                <w:spacing w:val="-4"/>
                <w:sz w:val="24"/>
              </w:rPr>
              <w:t xml:space="preserve"> </w:t>
            </w:r>
            <w:r w:rsidRPr="00695CE7">
              <w:rPr>
                <w:sz w:val="24"/>
              </w:rPr>
              <w:t>их</w:t>
            </w:r>
            <w:r w:rsidRPr="00695CE7">
              <w:rPr>
                <w:spacing w:val="-2"/>
                <w:sz w:val="24"/>
              </w:rPr>
              <w:t xml:space="preserve"> </w:t>
            </w:r>
            <w:r w:rsidRPr="00695CE7">
              <w:rPr>
                <w:sz w:val="24"/>
              </w:rPr>
              <w:t>последствия</w:t>
            </w:r>
            <w:r w:rsidRPr="00695CE7">
              <w:rPr>
                <w:spacing w:val="-4"/>
                <w:sz w:val="24"/>
              </w:rPr>
              <w:t xml:space="preserve"> </w:t>
            </w:r>
            <w:r w:rsidRPr="00695CE7">
              <w:rPr>
                <w:sz w:val="24"/>
              </w:rPr>
              <w:t>для</w:t>
            </w:r>
          </w:p>
          <w:p w:rsidR="00831B15" w:rsidRDefault="00831B15" w:rsidP="00831B15">
            <w:pPr>
              <w:pStyle w:val="TableParagraph"/>
              <w:spacing w:line="264" w:lineRule="exact"/>
              <w:ind w:left="107"/>
              <w:rPr>
                <w:sz w:val="24"/>
              </w:rPr>
            </w:pPr>
            <w:r>
              <w:rPr>
                <w:sz w:val="24"/>
              </w:rPr>
              <w:t>здоровья»</w:t>
            </w:r>
          </w:p>
        </w:tc>
        <w:tc>
          <w:tcPr>
            <w:tcW w:w="1275" w:type="dxa"/>
          </w:tcPr>
          <w:p w:rsidR="00831B15" w:rsidRDefault="00831B15" w:rsidP="00831B15">
            <w:pPr>
              <w:pStyle w:val="TableParagraph"/>
              <w:spacing w:line="270" w:lineRule="exact"/>
              <w:ind w:right="464"/>
              <w:jc w:val="right"/>
              <w:rPr>
                <w:sz w:val="24"/>
              </w:rPr>
            </w:pPr>
            <w:r>
              <w:rPr>
                <w:sz w:val="24"/>
              </w:rPr>
              <w:t>5-8</w:t>
            </w:r>
          </w:p>
        </w:tc>
        <w:tc>
          <w:tcPr>
            <w:tcW w:w="1274" w:type="dxa"/>
          </w:tcPr>
          <w:p w:rsidR="00831B15" w:rsidRDefault="00831B15" w:rsidP="00831B15">
            <w:pPr>
              <w:pStyle w:val="TableParagraph"/>
              <w:spacing w:line="270" w:lineRule="exact"/>
              <w:ind w:left="10"/>
              <w:jc w:val="center"/>
              <w:rPr>
                <w:sz w:val="24"/>
              </w:rPr>
            </w:pPr>
            <w:r>
              <w:rPr>
                <w:sz w:val="24"/>
              </w:rPr>
              <w:t>3</w:t>
            </w:r>
          </w:p>
        </w:tc>
        <w:tc>
          <w:tcPr>
            <w:tcW w:w="1985" w:type="dxa"/>
          </w:tcPr>
          <w:p w:rsidR="00831B15" w:rsidRDefault="00831B15" w:rsidP="00831B15">
            <w:pPr>
              <w:pStyle w:val="TableParagraph"/>
              <w:spacing w:before="5"/>
              <w:rPr>
                <w:b/>
                <w:sz w:val="23"/>
              </w:rPr>
            </w:pPr>
          </w:p>
          <w:p w:rsidR="00831B15" w:rsidRPr="00186895" w:rsidRDefault="00831B15" w:rsidP="00831B15">
            <w:pPr>
              <w:pStyle w:val="TableParagraph"/>
              <w:spacing w:line="264" w:lineRule="exact"/>
              <w:ind w:left="114" w:right="109"/>
              <w:jc w:val="center"/>
              <w:rPr>
                <w:sz w:val="24"/>
              </w:rPr>
            </w:pPr>
            <w:r>
              <w:rPr>
                <w:sz w:val="24"/>
              </w:rPr>
              <w:t>Пед.псих.</w:t>
            </w:r>
          </w:p>
        </w:tc>
      </w:tr>
    </w:tbl>
    <w:p w:rsidR="00831B15" w:rsidRDefault="00831B15" w:rsidP="00831B15">
      <w:pPr>
        <w:spacing w:line="264" w:lineRule="exact"/>
        <w:jc w:val="center"/>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8615"/>
        <w:gridCol w:w="1275"/>
        <w:gridCol w:w="1274"/>
        <w:gridCol w:w="1985"/>
      </w:tblGrid>
      <w:tr w:rsidR="00831B15" w:rsidTr="00831B15">
        <w:trPr>
          <w:trHeight w:val="827"/>
        </w:trPr>
        <w:tc>
          <w:tcPr>
            <w:tcW w:w="2588" w:type="dxa"/>
          </w:tcPr>
          <w:p w:rsidR="00831B15" w:rsidRDefault="00831B15" w:rsidP="00831B15">
            <w:pPr>
              <w:pStyle w:val="TableParagraph"/>
              <w:spacing w:line="251" w:lineRule="exact"/>
              <w:ind w:left="556"/>
              <w:rPr>
                <w:b/>
                <w:i/>
              </w:rPr>
            </w:pPr>
            <w:r>
              <w:rPr>
                <w:b/>
                <w:i/>
              </w:rPr>
              <w:lastRenderedPageBreak/>
              <w:t>профилактика</w:t>
            </w:r>
          </w:p>
        </w:tc>
        <w:tc>
          <w:tcPr>
            <w:tcW w:w="8615" w:type="dxa"/>
          </w:tcPr>
          <w:p w:rsidR="00831B15" w:rsidRPr="00695CE7" w:rsidRDefault="00831B15" w:rsidP="00831B15">
            <w:pPr>
              <w:pStyle w:val="TableParagraph"/>
              <w:spacing w:line="268" w:lineRule="exact"/>
              <w:ind w:left="107"/>
              <w:rPr>
                <w:sz w:val="24"/>
              </w:rPr>
            </w:pPr>
            <w:r w:rsidRPr="00695CE7">
              <w:rPr>
                <w:sz w:val="24"/>
              </w:rPr>
              <w:t>«Наркотики</w:t>
            </w:r>
            <w:r w:rsidRPr="00695CE7">
              <w:rPr>
                <w:spacing w:val="-3"/>
                <w:sz w:val="24"/>
              </w:rPr>
              <w:t xml:space="preserve"> </w:t>
            </w:r>
            <w:r w:rsidRPr="00695CE7">
              <w:rPr>
                <w:sz w:val="24"/>
              </w:rPr>
              <w:t>не</w:t>
            </w:r>
            <w:r w:rsidRPr="00695CE7">
              <w:rPr>
                <w:spacing w:val="-1"/>
                <w:sz w:val="24"/>
              </w:rPr>
              <w:t xml:space="preserve"> </w:t>
            </w:r>
            <w:r w:rsidRPr="00695CE7">
              <w:rPr>
                <w:sz w:val="24"/>
              </w:rPr>
              <w:t>моя</w:t>
            </w:r>
            <w:r w:rsidRPr="00695CE7">
              <w:rPr>
                <w:spacing w:val="-1"/>
                <w:sz w:val="24"/>
              </w:rPr>
              <w:t xml:space="preserve"> </w:t>
            </w:r>
            <w:r w:rsidRPr="00695CE7">
              <w:rPr>
                <w:sz w:val="24"/>
              </w:rPr>
              <w:t>тема»</w:t>
            </w:r>
          </w:p>
          <w:p w:rsidR="00831B15" w:rsidRPr="00695CE7" w:rsidRDefault="00831B15" w:rsidP="00831B15">
            <w:pPr>
              <w:pStyle w:val="TableParagraph"/>
              <w:spacing w:line="276" w:lineRule="exact"/>
              <w:ind w:left="107" w:right="3121"/>
              <w:rPr>
                <w:sz w:val="24"/>
              </w:rPr>
            </w:pPr>
            <w:r w:rsidRPr="00695CE7">
              <w:rPr>
                <w:sz w:val="24"/>
              </w:rPr>
              <w:t>Неделя медиабезопасности</w:t>
            </w:r>
            <w:r w:rsidRPr="00695CE7">
              <w:rPr>
                <w:spacing w:val="1"/>
                <w:sz w:val="24"/>
              </w:rPr>
              <w:t xml:space="preserve"> </w:t>
            </w:r>
            <w:r w:rsidRPr="00695CE7">
              <w:rPr>
                <w:sz w:val="24"/>
              </w:rPr>
              <w:t>-</w:t>
            </w:r>
            <w:r w:rsidRPr="00695CE7">
              <w:rPr>
                <w:spacing w:val="1"/>
                <w:sz w:val="24"/>
              </w:rPr>
              <w:t xml:space="preserve"> </w:t>
            </w:r>
            <w:r w:rsidRPr="00695CE7">
              <w:rPr>
                <w:sz w:val="24"/>
              </w:rPr>
              <w:t>«Интернет среди нас»</w:t>
            </w:r>
            <w:r w:rsidRPr="00695CE7">
              <w:rPr>
                <w:spacing w:val="-57"/>
                <w:sz w:val="24"/>
              </w:rPr>
              <w:t xml:space="preserve"> </w:t>
            </w:r>
            <w:r w:rsidRPr="00695CE7">
              <w:rPr>
                <w:sz w:val="24"/>
              </w:rPr>
              <w:t>Беседы</w:t>
            </w:r>
            <w:r w:rsidRPr="00695CE7">
              <w:rPr>
                <w:spacing w:val="-1"/>
                <w:sz w:val="24"/>
              </w:rPr>
              <w:t xml:space="preserve"> </w:t>
            </w:r>
            <w:r w:rsidRPr="00695CE7">
              <w:rPr>
                <w:sz w:val="24"/>
              </w:rPr>
              <w:t>по ПДД,</w:t>
            </w:r>
            <w:r w:rsidRPr="00695CE7">
              <w:rPr>
                <w:spacing w:val="-1"/>
                <w:sz w:val="24"/>
              </w:rPr>
              <w:t xml:space="preserve"> </w:t>
            </w:r>
            <w:r w:rsidRPr="00695CE7">
              <w:rPr>
                <w:sz w:val="24"/>
              </w:rPr>
              <w:t>ППБ.</w:t>
            </w:r>
          </w:p>
        </w:tc>
        <w:tc>
          <w:tcPr>
            <w:tcW w:w="1275" w:type="dxa"/>
          </w:tcPr>
          <w:p w:rsidR="00831B15" w:rsidRPr="00E02CED" w:rsidRDefault="00831B15" w:rsidP="00831B15">
            <w:pPr>
              <w:pStyle w:val="TableParagraph"/>
              <w:spacing w:line="268" w:lineRule="exact"/>
              <w:ind w:left="418"/>
              <w:rPr>
                <w:sz w:val="24"/>
              </w:rPr>
            </w:pPr>
            <w:r>
              <w:rPr>
                <w:sz w:val="24"/>
              </w:rPr>
              <w:t>8-9</w:t>
            </w:r>
          </w:p>
          <w:p w:rsidR="00831B15" w:rsidRPr="00E02CED" w:rsidRDefault="00831B15" w:rsidP="00831B15">
            <w:pPr>
              <w:pStyle w:val="TableParagraph"/>
              <w:ind w:left="418"/>
              <w:rPr>
                <w:sz w:val="24"/>
              </w:rPr>
            </w:pPr>
            <w:r>
              <w:rPr>
                <w:sz w:val="24"/>
              </w:rPr>
              <w:t>5-9</w:t>
            </w:r>
          </w:p>
        </w:tc>
        <w:tc>
          <w:tcPr>
            <w:tcW w:w="1274" w:type="dxa"/>
          </w:tcPr>
          <w:p w:rsidR="00831B15" w:rsidRDefault="00831B15" w:rsidP="00831B15">
            <w:pPr>
              <w:pStyle w:val="TableParagraph"/>
              <w:spacing w:line="268" w:lineRule="exact"/>
              <w:ind w:left="10"/>
              <w:jc w:val="center"/>
              <w:rPr>
                <w:sz w:val="24"/>
              </w:rPr>
            </w:pPr>
            <w:r>
              <w:rPr>
                <w:sz w:val="24"/>
              </w:rPr>
              <w:t>3</w:t>
            </w:r>
          </w:p>
          <w:p w:rsidR="00831B15" w:rsidRDefault="00831B15" w:rsidP="00831B15">
            <w:pPr>
              <w:pStyle w:val="TableParagraph"/>
              <w:ind w:left="10"/>
              <w:jc w:val="center"/>
              <w:rPr>
                <w:sz w:val="24"/>
              </w:rPr>
            </w:pPr>
            <w:r>
              <w:rPr>
                <w:sz w:val="24"/>
              </w:rPr>
              <w:t>2</w:t>
            </w:r>
          </w:p>
          <w:p w:rsidR="00831B15" w:rsidRDefault="00831B15" w:rsidP="00831B15">
            <w:pPr>
              <w:pStyle w:val="TableParagraph"/>
              <w:spacing w:line="264" w:lineRule="exact"/>
              <w:ind w:left="88" w:right="80"/>
              <w:jc w:val="center"/>
              <w:rPr>
                <w:sz w:val="24"/>
              </w:rPr>
            </w:pPr>
            <w:r>
              <w:rPr>
                <w:sz w:val="24"/>
              </w:rPr>
              <w:t>В</w:t>
            </w:r>
            <w:r>
              <w:rPr>
                <w:spacing w:val="-3"/>
                <w:sz w:val="24"/>
              </w:rPr>
              <w:t xml:space="preserve"> </w:t>
            </w:r>
            <w:r>
              <w:rPr>
                <w:sz w:val="24"/>
              </w:rPr>
              <w:t>теч.мес.</w:t>
            </w:r>
          </w:p>
        </w:tc>
        <w:tc>
          <w:tcPr>
            <w:tcW w:w="1985" w:type="dxa"/>
          </w:tcPr>
          <w:p w:rsidR="00831B15" w:rsidRPr="00E02CED" w:rsidRDefault="00831B15" w:rsidP="00831B15">
            <w:pPr>
              <w:pStyle w:val="TableParagraph"/>
              <w:ind w:left="613" w:right="231" w:hanging="372"/>
              <w:rPr>
                <w:sz w:val="24"/>
              </w:rPr>
            </w:pPr>
            <w:r>
              <w:rPr>
                <w:sz w:val="24"/>
              </w:rPr>
              <w:t>Фельд. ФАП</w:t>
            </w:r>
            <w:r w:rsidRPr="00E02CED">
              <w:rPr>
                <w:spacing w:val="-57"/>
                <w:sz w:val="24"/>
              </w:rPr>
              <w:t xml:space="preserve"> </w:t>
            </w:r>
            <w:r w:rsidRPr="00E02CED">
              <w:rPr>
                <w:sz w:val="24"/>
              </w:rPr>
              <w:t>Кл.рук.</w:t>
            </w:r>
          </w:p>
        </w:tc>
      </w:tr>
    </w:tbl>
    <w:p w:rsidR="00831B15" w:rsidRDefault="00831B15" w:rsidP="00831B15">
      <w:pPr>
        <w:spacing w:before="11"/>
        <w:rPr>
          <w:b/>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8397"/>
        <w:gridCol w:w="1269"/>
        <w:gridCol w:w="1516"/>
        <w:gridCol w:w="1984"/>
      </w:tblGrid>
      <w:tr w:rsidR="00831B15" w:rsidTr="00831B15">
        <w:trPr>
          <w:trHeight w:val="366"/>
        </w:trPr>
        <w:tc>
          <w:tcPr>
            <w:tcW w:w="15742" w:type="dxa"/>
            <w:gridSpan w:val="5"/>
          </w:tcPr>
          <w:p w:rsidR="00831B15" w:rsidRPr="00E02CED" w:rsidRDefault="00831B15" w:rsidP="00831B15">
            <w:pPr>
              <w:pStyle w:val="TableParagraph"/>
              <w:spacing w:line="347" w:lineRule="exact"/>
              <w:ind w:left="7198" w:right="7198"/>
              <w:jc w:val="center"/>
              <w:rPr>
                <w:b/>
                <w:i/>
                <w:sz w:val="32"/>
              </w:rPr>
            </w:pPr>
            <w:r w:rsidRPr="00E02CED">
              <w:rPr>
                <w:b/>
                <w:i/>
                <w:sz w:val="32"/>
              </w:rPr>
              <w:t>ЯНВАРЬ</w:t>
            </w:r>
          </w:p>
        </w:tc>
      </w:tr>
      <w:tr w:rsidR="00831B15" w:rsidTr="00831B15">
        <w:trPr>
          <w:trHeight w:val="253"/>
        </w:trPr>
        <w:tc>
          <w:tcPr>
            <w:tcW w:w="2576" w:type="dxa"/>
          </w:tcPr>
          <w:p w:rsidR="00831B15" w:rsidRPr="00E02CED" w:rsidRDefault="00831B15" w:rsidP="00831B15">
            <w:pPr>
              <w:pStyle w:val="TableParagraph"/>
              <w:spacing w:line="234" w:lineRule="exact"/>
              <w:ind w:left="931"/>
              <w:rPr>
                <w:rFonts w:ascii="Arial" w:hAnsi="Arial"/>
                <w:b/>
              </w:rPr>
            </w:pPr>
            <w:r w:rsidRPr="00E02CED">
              <w:rPr>
                <w:rFonts w:ascii="Arial" w:hAnsi="Arial"/>
                <w:b/>
              </w:rPr>
              <w:t>Модули</w:t>
            </w:r>
          </w:p>
        </w:tc>
        <w:tc>
          <w:tcPr>
            <w:tcW w:w="8397" w:type="dxa"/>
          </w:tcPr>
          <w:p w:rsidR="00831B15" w:rsidRPr="00E02CED" w:rsidRDefault="00831B15" w:rsidP="00831B15">
            <w:pPr>
              <w:pStyle w:val="TableParagraph"/>
              <w:spacing w:line="234" w:lineRule="exact"/>
              <w:ind w:left="2616" w:right="2603"/>
              <w:jc w:val="center"/>
              <w:rPr>
                <w:rFonts w:ascii="Arial" w:hAnsi="Arial"/>
                <w:b/>
              </w:rPr>
            </w:pPr>
            <w:r w:rsidRPr="00E02CED">
              <w:rPr>
                <w:rFonts w:ascii="Arial" w:hAnsi="Arial"/>
                <w:b/>
              </w:rPr>
              <w:t>Дела,</w:t>
            </w:r>
            <w:r w:rsidRPr="00E02CED">
              <w:rPr>
                <w:rFonts w:ascii="Arial" w:hAnsi="Arial"/>
                <w:b/>
                <w:spacing w:val="-5"/>
              </w:rPr>
              <w:t xml:space="preserve"> </w:t>
            </w:r>
            <w:r w:rsidRPr="00E02CED">
              <w:rPr>
                <w:rFonts w:ascii="Arial" w:hAnsi="Arial"/>
                <w:b/>
              </w:rPr>
              <w:t>события,мероприятия</w:t>
            </w:r>
          </w:p>
        </w:tc>
        <w:tc>
          <w:tcPr>
            <w:tcW w:w="1269" w:type="dxa"/>
          </w:tcPr>
          <w:p w:rsidR="00831B15" w:rsidRPr="00E02CED" w:rsidRDefault="00831B15" w:rsidP="00831B15">
            <w:pPr>
              <w:pStyle w:val="TableParagraph"/>
              <w:spacing w:line="234" w:lineRule="exact"/>
              <w:ind w:left="199" w:right="190"/>
              <w:jc w:val="center"/>
              <w:rPr>
                <w:rFonts w:ascii="Arial" w:hAnsi="Arial"/>
                <w:b/>
              </w:rPr>
            </w:pPr>
            <w:r w:rsidRPr="00E02CED">
              <w:rPr>
                <w:rFonts w:ascii="Arial" w:hAnsi="Arial"/>
                <w:b/>
              </w:rPr>
              <w:t>Классы</w:t>
            </w:r>
          </w:p>
        </w:tc>
        <w:tc>
          <w:tcPr>
            <w:tcW w:w="1516" w:type="dxa"/>
          </w:tcPr>
          <w:p w:rsidR="00831B15" w:rsidRPr="00E02CED" w:rsidRDefault="00831B15" w:rsidP="00831B15">
            <w:pPr>
              <w:pStyle w:val="TableParagraph"/>
              <w:spacing w:line="234" w:lineRule="exact"/>
              <w:ind w:left="83" w:right="82"/>
              <w:jc w:val="center"/>
              <w:rPr>
                <w:rFonts w:ascii="Arial" w:hAnsi="Arial"/>
                <w:b/>
              </w:rPr>
            </w:pPr>
            <w:r w:rsidRPr="00E02CED">
              <w:rPr>
                <w:rFonts w:ascii="Arial" w:hAnsi="Arial"/>
                <w:b/>
              </w:rPr>
              <w:t>Сроки</w:t>
            </w:r>
          </w:p>
        </w:tc>
        <w:tc>
          <w:tcPr>
            <w:tcW w:w="1984" w:type="dxa"/>
          </w:tcPr>
          <w:p w:rsidR="00831B15" w:rsidRPr="00E02CED" w:rsidRDefault="00831B15" w:rsidP="00831B15">
            <w:pPr>
              <w:pStyle w:val="TableParagraph"/>
              <w:spacing w:line="234" w:lineRule="exact"/>
              <w:ind w:left="132"/>
              <w:rPr>
                <w:rFonts w:ascii="Arial" w:hAnsi="Arial"/>
                <w:b/>
              </w:rPr>
            </w:pPr>
            <w:r w:rsidRPr="00E02CED">
              <w:rPr>
                <w:rFonts w:ascii="Arial" w:hAnsi="Arial"/>
                <w:b/>
              </w:rPr>
              <w:t>Ответственные</w:t>
            </w:r>
          </w:p>
        </w:tc>
      </w:tr>
      <w:tr w:rsidR="00831B15" w:rsidTr="00831B15">
        <w:trPr>
          <w:trHeight w:val="275"/>
        </w:trPr>
        <w:tc>
          <w:tcPr>
            <w:tcW w:w="2576" w:type="dxa"/>
            <w:tcBorders>
              <w:bottom w:val="nil"/>
            </w:tcBorders>
          </w:tcPr>
          <w:p w:rsidR="00831B15" w:rsidRPr="00E02CED" w:rsidRDefault="00831B15" w:rsidP="00831B15">
            <w:pPr>
              <w:pStyle w:val="TableParagraph"/>
              <w:spacing w:line="251" w:lineRule="exact"/>
              <w:ind w:left="515"/>
              <w:rPr>
                <w:b/>
                <w:i/>
              </w:rPr>
            </w:pPr>
            <w:r w:rsidRPr="00E02CED">
              <w:rPr>
                <w:b/>
                <w:i/>
              </w:rPr>
              <w:t>Школьные</w:t>
            </w:r>
            <w:r w:rsidRPr="00E02CED">
              <w:rPr>
                <w:b/>
                <w:i/>
                <w:spacing w:val="-3"/>
              </w:rPr>
              <w:t xml:space="preserve"> </w:t>
            </w:r>
            <w:r w:rsidRPr="00E02CED">
              <w:rPr>
                <w:b/>
                <w:i/>
              </w:rPr>
              <w:t>дела</w:t>
            </w:r>
          </w:p>
        </w:tc>
        <w:tc>
          <w:tcPr>
            <w:tcW w:w="8397" w:type="dxa"/>
            <w:tcBorders>
              <w:bottom w:val="nil"/>
            </w:tcBorders>
          </w:tcPr>
          <w:p w:rsidR="00831B15" w:rsidRPr="00E02CED" w:rsidRDefault="00831B15" w:rsidP="00831B15">
            <w:pPr>
              <w:pStyle w:val="TableParagraph"/>
              <w:spacing w:line="255" w:lineRule="exact"/>
              <w:ind w:left="109"/>
              <w:rPr>
                <w:b/>
                <w:sz w:val="24"/>
              </w:rPr>
            </w:pPr>
            <w:r>
              <w:rPr>
                <w:b/>
                <w:sz w:val="24"/>
              </w:rPr>
              <w:t>24.01- Праздник «Коляда, коляда накануне Рождества…»</w:t>
            </w:r>
            <w:r w:rsidRPr="00E02CED">
              <w:rPr>
                <w:b/>
                <w:sz w:val="24"/>
              </w:rPr>
              <w:t>.</w:t>
            </w:r>
          </w:p>
        </w:tc>
        <w:tc>
          <w:tcPr>
            <w:tcW w:w="1269" w:type="dxa"/>
            <w:tcBorders>
              <w:bottom w:val="nil"/>
            </w:tcBorders>
          </w:tcPr>
          <w:p w:rsidR="00831B15" w:rsidRPr="00E02CED" w:rsidRDefault="00831B15" w:rsidP="00831B15">
            <w:pPr>
              <w:pStyle w:val="TableParagraph"/>
              <w:spacing w:line="255" w:lineRule="exact"/>
              <w:ind w:left="197" w:right="190"/>
              <w:jc w:val="center"/>
              <w:rPr>
                <w:sz w:val="24"/>
              </w:rPr>
            </w:pPr>
            <w:r>
              <w:rPr>
                <w:sz w:val="24"/>
              </w:rPr>
              <w:t>5-9</w:t>
            </w:r>
          </w:p>
        </w:tc>
        <w:tc>
          <w:tcPr>
            <w:tcW w:w="1516" w:type="dxa"/>
            <w:tcBorders>
              <w:bottom w:val="nil"/>
            </w:tcBorders>
          </w:tcPr>
          <w:p w:rsidR="00831B15" w:rsidRPr="00E02CED" w:rsidRDefault="00831B15" w:rsidP="00831B15">
            <w:pPr>
              <w:pStyle w:val="TableParagraph"/>
              <w:spacing w:line="255" w:lineRule="exact"/>
              <w:jc w:val="center"/>
              <w:rPr>
                <w:sz w:val="24"/>
              </w:rPr>
            </w:pPr>
            <w:r w:rsidRPr="00E02CED">
              <w:rPr>
                <w:sz w:val="24"/>
              </w:rPr>
              <w:t>2</w:t>
            </w:r>
          </w:p>
        </w:tc>
        <w:tc>
          <w:tcPr>
            <w:tcW w:w="1984" w:type="dxa"/>
            <w:tcBorders>
              <w:bottom w:val="nil"/>
            </w:tcBorders>
          </w:tcPr>
          <w:p w:rsidR="00831B15" w:rsidRDefault="00831B15" w:rsidP="00831B15">
            <w:pPr>
              <w:pStyle w:val="TableParagraph"/>
              <w:spacing w:line="255" w:lineRule="exact"/>
              <w:ind w:left="103"/>
              <w:rPr>
                <w:sz w:val="24"/>
              </w:rPr>
            </w:pPr>
            <w:r w:rsidRPr="00E02CED">
              <w:rPr>
                <w:sz w:val="24"/>
              </w:rPr>
              <w:t>Зам</w:t>
            </w:r>
            <w:r>
              <w:rPr>
                <w:sz w:val="24"/>
              </w:rPr>
              <w:t>.ВР,</w:t>
            </w:r>
            <w:r>
              <w:rPr>
                <w:spacing w:val="-3"/>
                <w:sz w:val="24"/>
              </w:rPr>
              <w:t xml:space="preserve"> </w:t>
            </w:r>
            <w:r>
              <w:rPr>
                <w:sz w:val="24"/>
              </w:rPr>
              <w:t>пед-псих.</w:t>
            </w:r>
          </w:p>
        </w:tc>
      </w:tr>
      <w:tr w:rsidR="00831B15" w:rsidTr="00831B15">
        <w:trPr>
          <w:trHeight w:val="278"/>
        </w:trPr>
        <w:tc>
          <w:tcPr>
            <w:tcW w:w="2576" w:type="dxa"/>
            <w:tcBorders>
              <w:top w:val="nil"/>
              <w:bottom w:val="nil"/>
            </w:tcBorders>
          </w:tcPr>
          <w:p w:rsidR="00831B15" w:rsidRDefault="00831B15" w:rsidP="00831B15">
            <w:pPr>
              <w:pStyle w:val="TableParagraph"/>
              <w:rPr>
                <w:sz w:val="20"/>
              </w:rPr>
            </w:pPr>
          </w:p>
        </w:tc>
        <w:tc>
          <w:tcPr>
            <w:tcW w:w="8397" w:type="dxa"/>
            <w:tcBorders>
              <w:top w:val="nil"/>
              <w:bottom w:val="nil"/>
            </w:tcBorders>
          </w:tcPr>
          <w:p w:rsidR="00831B15" w:rsidRPr="00695CE7" w:rsidRDefault="00831B15" w:rsidP="00831B15">
            <w:pPr>
              <w:pStyle w:val="TableParagraph"/>
              <w:spacing w:line="258" w:lineRule="exact"/>
              <w:ind w:left="109"/>
              <w:rPr>
                <w:b/>
                <w:sz w:val="24"/>
              </w:rPr>
            </w:pPr>
            <w:r w:rsidRPr="00695CE7">
              <w:rPr>
                <w:b/>
                <w:sz w:val="24"/>
              </w:rPr>
              <w:t>27.01-День</w:t>
            </w:r>
            <w:r w:rsidRPr="00695CE7">
              <w:rPr>
                <w:b/>
                <w:spacing w:val="-2"/>
                <w:sz w:val="24"/>
              </w:rPr>
              <w:t xml:space="preserve"> </w:t>
            </w:r>
            <w:r w:rsidRPr="00695CE7">
              <w:rPr>
                <w:b/>
                <w:sz w:val="24"/>
              </w:rPr>
              <w:t>полного</w:t>
            </w:r>
            <w:r w:rsidRPr="00695CE7">
              <w:rPr>
                <w:b/>
                <w:spacing w:val="-2"/>
                <w:sz w:val="24"/>
              </w:rPr>
              <w:t xml:space="preserve"> </w:t>
            </w:r>
            <w:r w:rsidRPr="00695CE7">
              <w:rPr>
                <w:b/>
                <w:sz w:val="24"/>
              </w:rPr>
              <w:t>освобождения</w:t>
            </w:r>
            <w:r w:rsidRPr="00695CE7">
              <w:rPr>
                <w:b/>
                <w:spacing w:val="-2"/>
                <w:sz w:val="24"/>
              </w:rPr>
              <w:t xml:space="preserve"> </w:t>
            </w:r>
            <w:r w:rsidRPr="00695CE7">
              <w:rPr>
                <w:b/>
                <w:sz w:val="24"/>
              </w:rPr>
              <w:t>Ленинграда</w:t>
            </w:r>
            <w:r w:rsidRPr="00695CE7">
              <w:rPr>
                <w:b/>
                <w:spacing w:val="-2"/>
                <w:sz w:val="24"/>
              </w:rPr>
              <w:t xml:space="preserve"> </w:t>
            </w:r>
            <w:r w:rsidRPr="00695CE7">
              <w:rPr>
                <w:b/>
                <w:sz w:val="24"/>
              </w:rPr>
              <w:t>от</w:t>
            </w:r>
            <w:r w:rsidRPr="00695CE7">
              <w:rPr>
                <w:b/>
                <w:spacing w:val="-1"/>
                <w:sz w:val="24"/>
              </w:rPr>
              <w:t xml:space="preserve"> </w:t>
            </w:r>
            <w:r w:rsidRPr="00695CE7">
              <w:rPr>
                <w:b/>
                <w:sz w:val="24"/>
              </w:rPr>
              <w:t>фашистской</w:t>
            </w:r>
            <w:r w:rsidRPr="00695CE7">
              <w:rPr>
                <w:b/>
                <w:spacing w:val="-2"/>
                <w:sz w:val="24"/>
              </w:rPr>
              <w:t xml:space="preserve"> </w:t>
            </w:r>
            <w:r w:rsidRPr="00695CE7">
              <w:rPr>
                <w:b/>
                <w:sz w:val="24"/>
              </w:rPr>
              <w:t>блокады</w:t>
            </w:r>
          </w:p>
        </w:tc>
        <w:tc>
          <w:tcPr>
            <w:tcW w:w="1269" w:type="dxa"/>
            <w:tcBorders>
              <w:top w:val="nil"/>
              <w:bottom w:val="nil"/>
            </w:tcBorders>
          </w:tcPr>
          <w:p w:rsidR="00831B15" w:rsidRPr="00CE2371" w:rsidRDefault="00831B15" w:rsidP="00831B15">
            <w:pPr>
              <w:pStyle w:val="TableParagraph"/>
              <w:spacing w:line="258" w:lineRule="exact"/>
              <w:ind w:left="197" w:right="190"/>
              <w:jc w:val="center"/>
              <w:rPr>
                <w:sz w:val="24"/>
              </w:rPr>
            </w:pPr>
            <w:r>
              <w:rPr>
                <w:sz w:val="24"/>
              </w:rPr>
              <w:t>5-9</w:t>
            </w:r>
          </w:p>
        </w:tc>
        <w:tc>
          <w:tcPr>
            <w:tcW w:w="1516" w:type="dxa"/>
            <w:tcBorders>
              <w:top w:val="nil"/>
              <w:bottom w:val="nil"/>
            </w:tcBorders>
          </w:tcPr>
          <w:p w:rsidR="00831B15" w:rsidRDefault="00831B15" w:rsidP="00831B15">
            <w:pPr>
              <w:pStyle w:val="TableParagraph"/>
              <w:spacing w:line="258" w:lineRule="exact"/>
              <w:jc w:val="center"/>
              <w:rPr>
                <w:sz w:val="24"/>
              </w:rPr>
            </w:pPr>
            <w:r>
              <w:rPr>
                <w:sz w:val="24"/>
              </w:rPr>
              <w:t>4</w:t>
            </w:r>
          </w:p>
        </w:tc>
        <w:tc>
          <w:tcPr>
            <w:tcW w:w="1984" w:type="dxa"/>
            <w:tcBorders>
              <w:top w:val="nil"/>
              <w:bottom w:val="nil"/>
            </w:tcBorders>
          </w:tcPr>
          <w:p w:rsidR="00831B15" w:rsidRDefault="00831B15" w:rsidP="00831B15">
            <w:pPr>
              <w:pStyle w:val="TableParagraph"/>
              <w:rPr>
                <w:sz w:val="20"/>
              </w:rPr>
            </w:pPr>
          </w:p>
        </w:tc>
      </w:tr>
      <w:tr w:rsidR="00831B15" w:rsidTr="00831B15">
        <w:trPr>
          <w:trHeight w:val="550"/>
        </w:trPr>
        <w:tc>
          <w:tcPr>
            <w:tcW w:w="2576" w:type="dxa"/>
            <w:tcBorders>
              <w:top w:val="nil"/>
            </w:tcBorders>
          </w:tcPr>
          <w:p w:rsidR="00831B15" w:rsidRDefault="00831B15" w:rsidP="00831B15">
            <w:pPr>
              <w:pStyle w:val="TableParagraph"/>
            </w:pPr>
          </w:p>
        </w:tc>
        <w:tc>
          <w:tcPr>
            <w:tcW w:w="8397" w:type="dxa"/>
            <w:tcBorders>
              <w:top w:val="nil"/>
            </w:tcBorders>
          </w:tcPr>
          <w:p w:rsidR="00831B15" w:rsidRDefault="00831B15" w:rsidP="00831B15">
            <w:pPr>
              <w:pStyle w:val="TableParagraph"/>
              <w:spacing w:line="271" w:lineRule="exact"/>
              <w:ind w:left="109"/>
              <w:rPr>
                <w:b/>
                <w:sz w:val="24"/>
              </w:rPr>
            </w:pPr>
            <w:r>
              <w:rPr>
                <w:b/>
                <w:sz w:val="24"/>
              </w:rPr>
              <w:t>(1944г.)</w:t>
            </w:r>
          </w:p>
          <w:p w:rsidR="00831B15" w:rsidRPr="0049017A" w:rsidRDefault="00831B15" w:rsidP="00831B15">
            <w:pPr>
              <w:pStyle w:val="TableParagraph"/>
              <w:spacing w:line="271" w:lineRule="exact"/>
              <w:ind w:left="109"/>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69" w:type="dxa"/>
            <w:tcBorders>
              <w:top w:val="nil"/>
            </w:tcBorders>
          </w:tcPr>
          <w:p w:rsidR="00831B15" w:rsidRPr="0049017A" w:rsidRDefault="00831B15" w:rsidP="00831B15">
            <w:pPr>
              <w:pStyle w:val="TableParagraph"/>
            </w:pPr>
          </w:p>
        </w:tc>
        <w:tc>
          <w:tcPr>
            <w:tcW w:w="1516" w:type="dxa"/>
            <w:tcBorders>
              <w:top w:val="nil"/>
            </w:tcBorders>
          </w:tcPr>
          <w:p w:rsidR="00831B15" w:rsidRPr="0049017A" w:rsidRDefault="00831B15" w:rsidP="00831B15">
            <w:pPr>
              <w:pStyle w:val="TableParagraph"/>
            </w:pPr>
          </w:p>
        </w:tc>
        <w:tc>
          <w:tcPr>
            <w:tcW w:w="1984" w:type="dxa"/>
            <w:tcBorders>
              <w:top w:val="nil"/>
            </w:tcBorders>
          </w:tcPr>
          <w:p w:rsidR="00831B15" w:rsidRPr="0049017A" w:rsidRDefault="00831B15" w:rsidP="00831B15">
            <w:pPr>
              <w:pStyle w:val="TableParagraph"/>
            </w:pPr>
          </w:p>
        </w:tc>
      </w:tr>
      <w:tr w:rsidR="00831B15" w:rsidTr="00831B15">
        <w:trPr>
          <w:trHeight w:val="272"/>
        </w:trPr>
        <w:tc>
          <w:tcPr>
            <w:tcW w:w="2576" w:type="dxa"/>
            <w:tcBorders>
              <w:bottom w:val="nil"/>
            </w:tcBorders>
          </w:tcPr>
          <w:p w:rsidR="00831B15" w:rsidRDefault="00831B15" w:rsidP="00831B15">
            <w:pPr>
              <w:pStyle w:val="TableParagraph"/>
              <w:spacing w:line="251" w:lineRule="exact"/>
              <w:ind w:left="503"/>
              <w:rPr>
                <w:b/>
                <w:i/>
              </w:rPr>
            </w:pPr>
            <w:r>
              <w:rPr>
                <w:b/>
                <w:i/>
              </w:rPr>
              <w:t>Школьный</w:t>
            </w:r>
            <w:r>
              <w:rPr>
                <w:b/>
                <w:i/>
                <w:spacing w:val="-2"/>
              </w:rPr>
              <w:t xml:space="preserve"> </w:t>
            </w:r>
            <w:r>
              <w:rPr>
                <w:b/>
                <w:i/>
              </w:rPr>
              <w:t>урок</w:t>
            </w:r>
          </w:p>
        </w:tc>
        <w:tc>
          <w:tcPr>
            <w:tcW w:w="8397" w:type="dxa"/>
            <w:tcBorders>
              <w:bottom w:val="nil"/>
            </w:tcBorders>
          </w:tcPr>
          <w:p w:rsidR="00831B15" w:rsidRDefault="00831B15" w:rsidP="00831B15">
            <w:pPr>
              <w:pStyle w:val="TableParagraph"/>
              <w:spacing w:line="253" w:lineRule="exact"/>
              <w:ind w:left="109"/>
              <w:rPr>
                <w:sz w:val="24"/>
              </w:rPr>
            </w:pPr>
            <w:r w:rsidRPr="00695CE7">
              <w:rPr>
                <w:b/>
                <w:sz w:val="24"/>
              </w:rPr>
              <w:t>04.01</w:t>
            </w:r>
            <w:r w:rsidRPr="00695CE7">
              <w:rPr>
                <w:b/>
                <w:spacing w:val="-2"/>
                <w:sz w:val="24"/>
              </w:rPr>
              <w:t xml:space="preserve"> </w:t>
            </w:r>
            <w:r>
              <w:rPr>
                <w:b/>
                <w:sz w:val="24"/>
              </w:rPr>
              <w:t>–</w:t>
            </w:r>
            <w:r w:rsidRPr="00695CE7">
              <w:rPr>
                <w:b/>
                <w:spacing w:val="-2"/>
                <w:sz w:val="24"/>
              </w:rPr>
              <w:t xml:space="preserve"> </w:t>
            </w:r>
            <w:r>
              <w:rPr>
                <w:b/>
                <w:sz w:val="24"/>
              </w:rPr>
              <w:t>Знакомства с историей родного края</w:t>
            </w:r>
            <w:r w:rsidRPr="00695CE7">
              <w:rPr>
                <w:b/>
                <w:spacing w:val="1"/>
                <w:sz w:val="24"/>
              </w:rPr>
              <w:t xml:space="preserve"> </w:t>
            </w:r>
            <w:r w:rsidRPr="00695CE7">
              <w:rPr>
                <w:b/>
                <w:sz w:val="24"/>
              </w:rPr>
              <w:t>–</w:t>
            </w:r>
            <w:r w:rsidRPr="00695CE7">
              <w:rPr>
                <w:b/>
                <w:spacing w:val="1"/>
                <w:sz w:val="24"/>
              </w:rPr>
              <w:t xml:space="preserve"> </w:t>
            </w:r>
            <w:r>
              <w:rPr>
                <w:sz w:val="24"/>
              </w:rPr>
              <w:t>«Культура, обычаи и традиции народов Бурятии»</w:t>
            </w:r>
            <w:r w:rsidRPr="00695CE7">
              <w:rPr>
                <w:sz w:val="24"/>
              </w:rPr>
              <w:t>»</w:t>
            </w:r>
            <w:r>
              <w:rPr>
                <w:sz w:val="24"/>
              </w:rPr>
              <w:t xml:space="preserve"> </w:t>
            </w:r>
            <w:r w:rsidRPr="00CE2371">
              <w:rPr>
                <w:sz w:val="24"/>
              </w:rPr>
              <w:t>-</w:t>
            </w:r>
            <w:r w:rsidRPr="00CE2371">
              <w:rPr>
                <w:spacing w:val="-2"/>
                <w:sz w:val="24"/>
              </w:rPr>
              <w:t xml:space="preserve"> </w:t>
            </w:r>
            <w:r w:rsidRPr="00CE2371">
              <w:rPr>
                <w:sz w:val="24"/>
              </w:rPr>
              <w:t>сообщение</w:t>
            </w:r>
          </w:p>
          <w:p w:rsidR="00831B15" w:rsidRPr="00186895" w:rsidRDefault="00831B15" w:rsidP="00831B15">
            <w:pPr>
              <w:pStyle w:val="TableParagraph"/>
              <w:spacing w:line="253" w:lineRule="exact"/>
              <w:ind w:left="109"/>
              <w:rPr>
                <w:b/>
                <w:sz w:val="24"/>
                <w:szCs w:val="24"/>
              </w:rPr>
            </w:pPr>
            <w:r w:rsidRPr="00186895">
              <w:rPr>
                <w:b/>
                <w:sz w:val="24"/>
                <w:szCs w:val="24"/>
              </w:rPr>
              <w:t xml:space="preserve">23.12 </w:t>
            </w:r>
            <w:r>
              <w:rPr>
                <w:b/>
                <w:sz w:val="24"/>
                <w:szCs w:val="24"/>
              </w:rPr>
              <w:t>Урок «Бурятия в годы ВОВ</w:t>
            </w:r>
            <w:r w:rsidRPr="00186895">
              <w:rPr>
                <w:b/>
                <w:sz w:val="24"/>
                <w:szCs w:val="24"/>
              </w:rPr>
              <w:t>»</w:t>
            </w:r>
          </w:p>
        </w:tc>
        <w:tc>
          <w:tcPr>
            <w:tcW w:w="1269" w:type="dxa"/>
            <w:tcBorders>
              <w:bottom w:val="nil"/>
            </w:tcBorders>
          </w:tcPr>
          <w:p w:rsidR="00831B15" w:rsidRDefault="00831B15" w:rsidP="00831B15">
            <w:pPr>
              <w:pStyle w:val="TableParagraph"/>
              <w:spacing w:line="253" w:lineRule="exact"/>
              <w:ind w:left="197" w:right="190"/>
              <w:jc w:val="center"/>
              <w:rPr>
                <w:sz w:val="24"/>
              </w:rPr>
            </w:pPr>
            <w:r>
              <w:rPr>
                <w:sz w:val="24"/>
              </w:rPr>
              <w:t>5-9</w:t>
            </w:r>
          </w:p>
          <w:p w:rsidR="00831B15" w:rsidRDefault="00831B15" w:rsidP="00831B15">
            <w:pPr>
              <w:pStyle w:val="TableParagraph"/>
              <w:spacing w:line="253" w:lineRule="exact"/>
              <w:ind w:left="197" w:right="190"/>
              <w:jc w:val="center"/>
              <w:rPr>
                <w:sz w:val="24"/>
              </w:rPr>
            </w:pPr>
          </w:p>
          <w:p w:rsidR="00831B15" w:rsidRPr="00CE2371" w:rsidRDefault="00831B15" w:rsidP="00831B15">
            <w:pPr>
              <w:pStyle w:val="TableParagraph"/>
              <w:spacing w:line="253" w:lineRule="exact"/>
              <w:ind w:left="197" w:right="190"/>
              <w:jc w:val="center"/>
              <w:rPr>
                <w:sz w:val="24"/>
              </w:rPr>
            </w:pPr>
            <w:r>
              <w:rPr>
                <w:sz w:val="24"/>
              </w:rPr>
              <w:t>5-9</w:t>
            </w:r>
          </w:p>
        </w:tc>
        <w:tc>
          <w:tcPr>
            <w:tcW w:w="1516" w:type="dxa"/>
            <w:tcBorders>
              <w:bottom w:val="nil"/>
            </w:tcBorders>
          </w:tcPr>
          <w:p w:rsidR="00831B15" w:rsidRDefault="00831B15" w:rsidP="00831B15">
            <w:pPr>
              <w:pStyle w:val="TableParagraph"/>
              <w:spacing w:line="253" w:lineRule="exact"/>
              <w:jc w:val="center"/>
              <w:rPr>
                <w:sz w:val="24"/>
              </w:rPr>
            </w:pPr>
            <w:r>
              <w:rPr>
                <w:sz w:val="24"/>
              </w:rPr>
              <w:t>2</w:t>
            </w:r>
          </w:p>
          <w:p w:rsidR="00831B15" w:rsidRDefault="00831B15" w:rsidP="00831B15">
            <w:pPr>
              <w:pStyle w:val="TableParagraph"/>
              <w:spacing w:line="253" w:lineRule="exact"/>
              <w:jc w:val="center"/>
              <w:rPr>
                <w:sz w:val="24"/>
              </w:rPr>
            </w:pPr>
          </w:p>
          <w:p w:rsidR="00831B15" w:rsidRPr="00186895" w:rsidRDefault="00831B15" w:rsidP="00831B15">
            <w:pPr>
              <w:pStyle w:val="TableParagraph"/>
              <w:spacing w:line="253" w:lineRule="exact"/>
              <w:jc w:val="center"/>
              <w:rPr>
                <w:sz w:val="24"/>
              </w:rPr>
            </w:pPr>
            <w:r>
              <w:rPr>
                <w:sz w:val="24"/>
              </w:rPr>
              <w:t>3</w:t>
            </w:r>
          </w:p>
        </w:tc>
        <w:tc>
          <w:tcPr>
            <w:tcW w:w="1984" w:type="dxa"/>
            <w:tcBorders>
              <w:bottom w:val="nil"/>
            </w:tcBorders>
          </w:tcPr>
          <w:p w:rsidR="00831B15" w:rsidRPr="00CE2371" w:rsidRDefault="00831B15" w:rsidP="00831B15">
            <w:pPr>
              <w:pStyle w:val="TableParagraph"/>
              <w:spacing w:line="253" w:lineRule="exact"/>
              <w:ind w:left="240"/>
              <w:rPr>
                <w:sz w:val="24"/>
              </w:rPr>
            </w:pPr>
            <w:r>
              <w:rPr>
                <w:sz w:val="24"/>
              </w:rPr>
              <w:t xml:space="preserve">Учителя </w:t>
            </w:r>
            <w:r w:rsidRPr="00CE2371">
              <w:rPr>
                <w:spacing w:val="-3"/>
                <w:sz w:val="24"/>
              </w:rPr>
              <w:t xml:space="preserve"> </w:t>
            </w:r>
            <w:r w:rsidRPr="00CE2371">
              <w:rPr>
                <w:sz w:val="24"/>
              </w:rPr>
              <w:t>лит.,</w:t>
            </w:r>
            <w:r w:rsidRPr="00CE2371">
              <w:rPr>
                <w:spacing w:val="-1"/>
                <w:sz w:val="24"/>
              </w:rPr>
              <w:t xml:space="preserve"> </w:t>
            </w:r>
            <w:r w:rsidRPr="00CE2371">
              <w:rPr>
                <w:sz w:val="24"/>
              </w:rPr>
              <w:t>англ.</w:t>
            </w:r>
            <w:r>
              <w:rPr>
                <w:sz w:val="24"/>
              </w:rPr>
              <w:t xml:space="preserve"> яз.</w:t>
            </w:r>
          </w:p>
        </w:tc>
      </w:tr>
      <w:tr w:rsidR="00831B15" w:rsidTr="00831B15">
        <w:trPr>
          <w:trHeight w:val="276"/>
        </w:trPr>
        <w:tc>
          <w:tcPr>
            <w:tcW w:w="2576" w:type="dxa"/>
            <w:tcBorders>
              <w:top w:val="nil"/>
              <w:bottom w:val="nil"/>
            </w:tcBorders>
          </w:tcPr>
          <w:p w:rsidR="00831B15" w:rsidRPr="00CE2371" w:rsidRDefault="00831B15" w:rsidP="00831B15">
            <w:pPr>
              <w:pStyle w:val="TableParagraph"/>
              <w:rPr>
                <w:sz w:val="20"/>
              </w:rPr>
            </w:pPr>
          </w:p>
        </w:tc>
        <w:tc>
          <w:tcPr>
            <w:tcW w:w="8397" w:type="dxa"/>
            <w:tcBorders>
              <w:top w:val="nil"/>
              <w:bottom w:val="nil"/>
            </w:tcBorders>
          </w:tcPr>
          <w:p w:rsidR="00831B15" w:rsidRPr="00CE2371" w:rsidRDefault="00831B15" w:rsidP="00831B15">
            <w:pPr>
              <w:pStyle w:val="TableParagraph"/>
              <w:spacing w:line="256" w:lineRule="exact"/>
              <w:rPr>
                <w:sz w:val="24"/>
              </w:rPr>
            </w:pPr>
          </w:p>
        </w:tc>
        <w:tc>
          <w:tcPr>
            <w:tcW w:w="1269" w:type="dxa"/>
            <w:tcBorders>
              <w:top w:val="nil"/>
              <w:bottom w:val="nil"/>
            </w:tcBorders>
          </w:tcPr>
          <w:p w:rsidR="00831B15" w:rsidRPr="00CE2371" w:rsidRDefault="00831B15" w:rsidP="00831B15">
            <w:pPr>
              <w:pStyle w:val="TableParagraph"/>
              <w:rPr>
                <w:sz w:val="20"/>
              </w:rPr>
            </w:pPr>
          </w:p>
        </w:tc>
        <w:tc>
          <w:tcPr>
            <w:tcW w:w="1516" w:type="dxa"/>
            <w:tcBorders>
              <w:top w:val="nil"/>
              <w:bottom w:val="nil"/>
            </w:tcBorders>
          </w:tcPr>
          <w:p w:rsidR="00831B15" w:rsidRPr="00CE2371" w:rsidRDefault="00831B15" w:rsidP="00831B15">
            <w:pPr>
              <w:pStyle w:val="TableParagraph"/>
              <w:rPr>
                <w:sz w:val="20"/>
              </w:rPr>
            </w:pPr>
          </w:p>
        </w:tc>
        <w:tc>
          <w:tcPr>
            <w:tcW w:w="1984" w:type="dxa"/>
            <w:tcBorders>
              <w:top w:val="nil"/>
              <w:bottom w:val="nil"/>
            </w:tcBorders>
          </w:tcPr>
          <w:p w:rsidR="00831B15" w:rsidRPr="00CE2371" w:rsidRDefault="00831B15" w:rsidP="00831B15">
            <w:pPr>
              <w:pStyle w:val="TableParagraph"/>
              <w:rPr>
                <w:sz w:val="20"/>
              </w:rPr>
            </w:pPr>
          </w:p>
        </w:tc>
      </w:tr>
      <w:tr w:rsidR="00831B15" w:rsidTr="00831B15">
        <w:trPr>
          <w:trHeight w:val="278"/>
        </w:trPr>
        <w:tc>
          <w:tcPr>
            <w:tcW w:w="2576" w:type="dxa"/>
            <w:tcBorders>
              <w:top w:val="nil"/>
            </w:tcBorders>
          </w:tcPr>
          <w:p w:rsidR="00831B15" w:rsidRPr="00CE2371" w:rsidRDefault="00831B15" w:rsidP="00831B15">
            <w:pPr>
              <w:pStyle w:val="TableParagraph"/>
              <w:rPr>
                <w:sz w:val="20"/>
              </w:rPr>
            </w:pPr>
          </w:p>
        </w:tc>
        <w:tc>
          <w:tcPr>
            <w:tcW w:w="8397" w:type="dxa"/>
            <w:tcBorders>
              <w:top w:val="nil"/>
            </w:tcBorders>
          </w:tcPr>
          <w:p w:rsidR="00831B15" w:rsidRPr="00695CE7" w:rsidRDefault="00831B15" w:rsidP="00831B15">
            <w:pPr>
              <w:pStyle w:val="TableParagraph"/>
              <w:spacing w:line="259" w:lineRule="exact"/>
              <w:ind w:left="109"/>
              <w:rPr>
                <w:b/>
                <w:sz w:val="24"/>
              </w:rPr>
            </w:pPr>
            <w:r w:rsidRPr="00695CE7">
              <w:rPr>
                <w:b/>
                <w:sz w:val="24"/>
              </w:rPr>
              <w:t>Урок</w:t>
            </w:r>
            <w:r w:rsidRPr="00695CE7">
              <w:rPr>
                <w:b/>
                <w:spacing w:val="-3"/>
                <w:sz w:val="24"/>
              </w:rPr>
              <w:t xml:space="preserve"> </w:t>
            </w:r>
            <w:r w:rsidRPr="00695CE7">
              <w:rPr>
                <w:b/>
                <w:sz w:val="24"/>
              </w:rPr>
              <w:t>памяти</w:t>
            </w:r>
            <w:r w:rsidRPr="00695CE7">
              <w:rPr>
                <w:b/>
                <w:spacing w:val="-3"/>
                <w:sz w:val="24"/>
              </w:rPr>
              <w:t xml:space="preserve"> </w:t>
            </w:r>
            <w:r w:rsidRPr="00695CE7">
              <w:rPr>
                <w:b/>
                <w:sz w:val="24"/>
              </w:rPr>
              <w:t>«Блокадный</w:t>
            </w:r>
            <w:r w:rsidRPr="00695CE7">
              <w:rPr>
                <w:b/>
                <w:spacing w:val="-3"/>
                <w:sz w:val="24"/>
              </w:rPr>
              <w:t xml:space="preserve"> </w:t>
            </w:r>
            <w:r w:rsidRPr="00695CE7">
              <w:rPr>
                <w:b/>
                <w:sz w:val="24"/>
              </w:rPr>
              <w:t>Ленинград»</w:t>
            </w:r>
            <w:r w:rsidRPr="00695CE7">
              <w:rPr>
                <w:b/>
                <w:spacing w:val="-1"/>
                <w:sz w:val="24"/>
              </w:rPr>
              <w:t xml:space="preserve"> </w:t>
            </w:r>
            <w:r w:rsidRPr="00695CE7">
              <w:rPr>
                <w:b/>
                <w:sz w:val="24"/>
              </w:rPr>
              <w:t>-</w:t>
            </w:r>
            <w:r w:rsidRPr="00695CE7">
              <w:rPr>
                <w:b/>
                <w:spacing w:val="-4"/>
                <w:sz w:val="24"/>
              </w:rPr>
              <w:t xml:space="preserve"> </w:t>
            </w:r>
            <w:r w:rsidRPr="00695CE7">
              <w:rPr>
                <w:b/>
                <w:sz w:val="24"/>
              </w:rPr>
              <w:t>информация</w:t>
            </w:r>
          </w:p>
        </w:tc>
        <w:tc>
          <w:tcPr>
            <w:tcW w:w="1269" w:type="dxa"/>
            <w:tcBorders>
              <w:top w:val="nil"/>
            </w:tcBorders>
          </w:tcPr>
          <w:p w:rsidR="00831B15" w:rsidRPr="00695CE7" w:rsidRDefault="00831B15" w:rsidP="00831B15">
            <w:pPr>
              <w:pStyle w:val="TableParagraph"/>
              <w:rPr>
                <w:sz w:val="20"/>
              </w:rPr>
            </w:pPr>
          </w:p>
        </w:tc>
        <w:tc>
          <w:tcPr>
            <w:tcW w:w="1516" w:type="dxa"/>
            <w:tcBorders>
              <w:top w:val="nil"/>
            </w:tcBorders>
          </w:tcPr>
          <w:p w:rsidR="00831B15" w:rsidRPr="00CE2371" w:rsidRDefault="00831B15" w:rsidP="00831B15">
            <w:pPr>
              <w:pStyle w:val="TableParagraph"/>
              <w:spacing w:line="259" w:lineRule="exact"/>
              <w:jc w:val="center"/>
              <w:rPr>
                <w:sz w:val="24"/>
              </w:rPr>
            </w:pPr>
            <w:r w:rsidRPr="00CE2371">
              <w:rPr>
                <w:sz w:val="24"/>
              </w:rPr>
              <w:t>4</w:t>
            </w:r>
          </w:p>
        </w:tc>
        <w:tc>
          <w:tcPr>
            <w:tcW w:w="1984" w:type="dxa"/>
            <w:tcBorders>
              <w:top w:val="nil"/>
            </w:tcBorders>
          </w:tcPr>
          <w:p w:rsidR="00831B15" w:rsidRPr="00CE2371" w:rsidRDefault="00831B15" w:rsidP="00831B15">
            <w:pPr>
              <w:pStyle w:val="TableParagraph"/>
              <w:spacing w:line="259" w:lineRule="exact"/>
              <w:ind w:left="473"/>
              <w:rPr>
                <w:sz w:val="24"/>
              </w:rPr>
            </w:pPr>
            <w:r>
              <w:rPr>
                <w:sz w:val="24"/>
              </w:rPr>
              <w:t xml:space="preserve">Учит. </w:t>
            </w:r>
            <w:r w:rsidRPr="00CE2371">
              <w:rPr>
                <w:spacing w:val="-2"/>
                <w:sz w:val="24"/>
              </w:rPr>
              <w:t xml:space="preserve"> </w:t>
            </w:r>
            <w:r w:rsidRPr="00CE2371">
              <w:rPr>
                <w:sz w:val="24"/>
              </w:rPr>
              <w:t>истор</w:t>
            </w:r>
          </w:p>
        </w:tc>
      </w:tr>
      <w:tr w:rsidR="00831B15" w:rsidTr="00831B15">
        <w:trPr>
          <w:trHeight w:val="1656"/>
        </w:trPr>
        <w:tc>
          <w:tcPr>
            <w:tcW w:w="2576" w:type="dxa"/>
          </w:tcPr>
          <w:p w:rsidR="00831B15" w:rsidRPr="00CE2371" w:rsidRDefault="00831B15" w:rsidP="00831B15">
            <w:pPr>
              <w:pStyle w:val="TableParagraph"/>
              <w:spacing w:line="251" w:lineRule="exact"/>
              <w:ind w:right="186"/>
              <w:jc w:val="right"/>
              <w:rPr>
                <w:b/>
                <w:i/>
              </w:rPr>
            </w:pPr>
            <w:r w:rsidRPr="00CE2371">
              <w:rPr>
                <w:b/>
                <w:i/>
              </w:rPr>
              <w:t>Классное</w:t>
            </w:r>
            <w:r w:rsidRPr="00CE2371">
              <w:rPr>
                <w:b/>
                <w:i/>
                <w:spacing w:val="-3"/>
              </w:rPr>
              <w:t xml:space="preserve"> </w:t>
            </w:r>
            <w:r w:rsidRPr="00CE2371">
              <w:rPr>
                <w:b/>
                <w:i/>
              </w:rPr>
              <w:t>руководство</w:t>
            </w:r>
          </w:p>
        </w:tc>
        <w:tc>
          <w:tcPr>
            <w:tcW w:w="8397" w:type="dxa"/>
          </w:tcPr>
          <w:p w:rsidR="00831B15" w:rsidRPr="00695CE7" w:rsidRDefault="00831B15" w:rsidP="00831B15">
            <w:pPr>
              <w:pStyle w:val="TableParagraph"/>
              <w:spacing w:line="268" w:lineRule="exact"/>
              <w:ind w:left="109"/>
              <w:rPr>
                <w:sz w:val="24"/>
              </w:rPr>
            </w:pPr>
            <w:r>
              <w:rPr>
                <w:sz w:val="24"/>
              </w:rPr>
              <w:t>«Чем дальше в будущее входим, тем больше прошлым дорожим</w:t>
            </w:r>
            <w:r w:rsidRPr="00695CE7">
              <w:rPr>
                <w:sz w:val="24"/>
              </w:rPr>
              <w:t>»</w:t>
            </w:r>
            <w:r w:rsidRPr="00695CE7">
              <w:rPr>
                <w:spacing w:val="-5"/>
                <w:sz w:val="24"/>
              </w:rPr>
              <w:t xml:space="preserve"> </w:t>
            </w:r>
            <w:r w:rsidRPr="00695CE7">
              <w:rPr>
                <w:sz w:val="24"/>
              </w:rPr>
              <w:t>-</w:t>
            </w:r>
            <w:r w:rsidRPr="00695CE7">
              <w:rPr>
                <w:spacing w:val="1"/>
                <w:sz w:val="24"/>
              </w:rPr>
              <w:t xml:space="preserve"> </w:t>
            </w:r>
            <w:r w:rsidRPr="00695CE7">
              <w:rPr>
                <w:sz w:val="24"/>
              </w:rPr>
              <w:t>информация</w:t>
            </w:r>
          </w:p>
          <w:p w:rsidR="00831B15" w:rsidRPr="00695CE7" w:rsidRDefault="00831B15" w:rsidP="00831B15">
            <w:pPr>
              <w:pStyle w:val="TableParagraph"/>
              <w:ind w:left="109"/>
              <w:rPr>
                <w:sz w:val="24"/>
              </w:rPr>
            </w:pPr>
            <w:r w:rsidRPr="00695CE7">
              <w:rPr>
                <w:sz w:val="24"/>
              </w:rPr>
              <w:t>«Выжил!</w:t>
            </w:r>
            <w:r w:rsidRPr="00695CE7">
              <w:rPr>
                <w:spacing w:val="-4"/>
                <w:sz w:val="24"/>
              </w:rPr>
              <w:t xml:space="preserve"> </w:t>
            </w:r>
            <w:r w:rsidRPr="00695CE7">
              <w:rPr>
                <w:sz w:val="24"/>
              </w:rPr>
              <w:t>Выстоял!</w:t>
            </w:r>
            <w:r w:rsidRPr="00695CE7">
              <w:rPr>
                <w:spacing w:val="-2"/>
                <w:sz w:val="24"/>
              </w:rPr>
              <w:t xml:space="preserve"> </w:t>
            </w:r>
            <w:r w:rsidRPr="00695CE7">
              <w:rPr>
                <w:sz w:val="24"/>
              </w:rPr>
              <w:t>Не</w:t>
            </w:r>
            <w:r w:rsidRPr="00695CE7">
              <w:rPr>
                <w:spacing w:val="-1"/>
                <w:sz w:val="24"/>
              </w:rPr>
              <w:t xml:space="preserve"> </w:t>
            </w:r>
            <w:r w:rsidRPr="00695CE7">
              <w:rPr>
                <w:sz w:val="24"/>
              </w:rPr>
              <w:t>сдался</w:t>
            </w:r>
            <w:r w:rsidRPr="00695CE7">
              <w:rPr>
                <w:spacing w:val="-2"/>
                <w:sz w:val="24"/>
              </w:rPr>
              <w:t xml:space="preserve"> </w:t>
            </w:r>
            <w:r w:rsidRPr="00695CE7">
              <w:rPr>
                <w:sz w:val="24"/>
              </w:rPr>
              <w:t>Ленинград!»</w:t>
            </w:r>
            <w:r w:rsidRPr="00695CE7">
              <w:rPr>
                <w:spacing w:val="-4"/>
                <w:sz w:val="24"/>
              </w:rPr>
              <w:t xml:space="preserve"> </w:t>
            </w:r>
            <w:r w:rsidRPr="00695CE7">
              <w:rPr>
                <w:sz w:val="24"/>
              </w:rPr>
              <w:t>-</w:t>
            </w:r>
            <w:r w:rsidRPr="00695CE7">
              <w:rPr>
                <w:spacing w:val="-3"/>
                <w:sz w:val="24"/>
              </w:rPr>
              <w:t xml:space="preserve"> </w:t>
            </w:r>
            <w:r w:rsidRPr="00695CE7">
              <w:rPr>
                <w:sz w:val="24"/>
              </w:rPr>
              <w:t>презентации.</w:t>
            </w:r>
          </w:p>
          <w:p w:rsidR="00831B15" w:rsidRPr="00695CE7" w:rsidRDefault="00831B15" w:rsidP="00831B15">
            <w:pPr>
              <w:pStyle w:val="TableParagraph"/>
              <w:ind w:left="109" w:right="992"/>
              <w:rPr>
                <w:sz w:val="24"/>
              </w:rPr>
            </w:pPr>
            <w:r w:rsidRPr="00695CE7">
              <w:rPr>
                <w:sz w:val="24"/>
              </w:rPr>
              <w:t>Работа с детьми аутсайдерами, ТЖС, с группы риска, с эмоционально-</w:t>
            </w:r>
            <w:r w:rsidRPr="00695CE7">
              <w:rPr>
                <w:spacing w:val="-57"/>
                <w:sz w:val="24"/>
              </w:rPr>
              <w:t xml:space="preserve"> </w:t>
            </w:r>
            <w:r w:rsidRPr="00695CE7">
              <w:rPr>
                <w:sz w:val="24"/>
              </w:rPr>
              <w:t>волевыми</w:t>
            </w:r>
            <w:r w:rsidRPr="00695CE7">
              <w:rPr>
                <w:spacing w:val="-1"/>
                <w:sz w:val="24"/>
              </w:rPr>
              <w:t xml:space="preserve"> </w:t>
            </w:r>
            <w:r w:rsidRPr="00695CE7">
              <w:rPr>
                <w:sz w:val="24"/>
              </w:rPr>
              <w:t>нарушениями.</w:t>
            </w:r>
          </w:p>
          <w:p w:rsidR="00831B15" w:rsidRDefault="00831B15" w:rsidP="00831B15">
            <w:pPr>
              <w:pStyle w:val="TableParagraph"/>
              <w:spacing w:before="5"/>
              <w:ind w:left="109"/>
              <w:rPr>
                <w:b/>
                <w:sz w:val="24"/>
              </w:rPr>
            </w:pPr>
            <w:r w:rsidRPr="00730C26">
              <w:rPr>
                <w:b/>
                <w:sz w:val="24"/>
              </w:rPr>
              <w:t>МО</w:t>
            </w:r>
            <w:r w:rsidRPr="00730C26">
              <w:rPr>
                <w:b/>
                <w:spacing w:val="-3"/>
                <w:sz w:val="24"/>
              </w:rPr>
              <w:t xml:space="preserve"> </w:t>
            </w:r>
            <w:r w:rsidRPr="00730C26">
              <w:rPr>
                <w:b/>
                <w:sz w:val="24"/>
              </w:rPr>
              <w:t>классных</w:t>
            </w:r>
            <w:r w:rsidRPr="00730C26">
              <w:rPr>
                <w:b/>
                <w:spacing w:val="-2"/>
                <w:sz w:val="24"/>
              </w:rPr>
              <w:t xml:space="preserve"> </w:t>
            </w:r>
            <w:r w:rsidRPr="00730C26">
              <w:rPr>
                <w:b/>
                <w:sz w:val="24"/>
              </w:rPr>
              <w:t>руководителей.</w:t>
            </w:r>
          </w:p>
          <w:p w:rsidR="00831B15" w:rsidRPr="00236367" w:rsidRDefault="00831B15" w:rsidP="00831B15">
            <w:pPr>
              <w:pStyle w:val="TableParagraph"/>
              <w:spacing w:before="5"/>
              <w:ind w:left="109"/>
              <w:rPr>
                <w:b/>
                <w:sz w:val="24"/>
              </w:rPr>
            </w:pPr>
          </w:p>
        </w:tc>
        <w:tc>
          <w:tcPr>
            <w:tcW w:w="1269" w:type="dxa"/>
          </w:tcPr>
          <w:p w:rsidR="00831B15" w:rsidRDefault="00831B15" w:rsidP="00831B15">
            <w:pPr>
              <w:pStyle w:val="TableParagraph"/>
              <w:spacing w:line="268" w:lineRule="exact"/>
              <w:ind w:left="197" w:right="190"/>
              <w:jc w:val="center"/>
              <w:rPr>
                <w:sz w:val="24"/>
              </w:rPr>
            </w:pPr>
            <w:r>
              <w:rPr>
                <w:sz w:val="24"/>
              </w:rPr>
              <w:t>5-9</w:t>
            </w:r>
          </w:p>
          <w:p w:rsidR="00831B15" w:rsidRDefault="00831B15" w:rsidP="00831B15">
            <w:pPr>
              <w:pStyle w:val="TableParagraph"/>
              <w:spacing w:line="268" w:lineRule="exact"/>
              <w:ind w:left="197" w:right="190"/>
              <w:jc w:val="center"/>
              <w:rPr>
                <w:sz w:val="24"/>
              </w:rPr>
            </w:pPr>
          </w:p>
          <w:p w:rsidR="00831B15" w:rsidRDefault="00831B15" w:rsidP="00831B15">
            <w:pPr>
              <w:pStyle w:val="TableParagraph"/>
              <w:spacing w:line="268" w:lineRule="exact"/>
              <w:ind w:left="197" w:right="190"/>
              <w:jc w:val="center"/>
              <w:rPr>
                <w:sz w:val="24"/>
              </w:rPr>
            </w:pPr>
          </w:p>
          <w:p w:rsidR="00831B15" w:rsidRDefault="00831B15" w:rsidP="00831B15">
            <w:pPr>
              <w:pStyle w:val="TableParagraph"/>
              <w:spacing w:line="268" w:lineRule="exact"/>
              <w:ind w:left="197" w:right="190"/>
              <w:jc w:val="center"/>
              <w:rPr>
                <w:sz w:val="24"/>
              </w:rPr>
            </w:pPr>
          </w:p>
          <w:p w:rsidR="00831B15" w:rsidRDefault="00831B15" w:rsidP="00831B15">
            <w:pPr>
              <w:pStyle w:val="TableParagraph"/>
              <w:spacing w:line="268" w:lineRule="exact"/>
              <w:ind w:left="197" w:right="190"/>
              <w:jc w:val="center"/>
              <w:rPr>
                <w:sz w:val="24"/>
              </w:rPr>
            </w:pPr>
          </w:p>
          <w:p w:rsidR="00831B15" w:rsidRDefault="00831B15" w:rsidP="00831B15">
            <w:pPr>
              <w:pStyle w:val="TableParagraph"/>
              <w:spacing w:line="268" w:lineRule="exact"/>
              <w:ind w:left="197" w:right="190"/>
              <w:jc w:val="center"/>
              <w:rPr>
                <w:sz w:val="24"/>
              </w:rPr>
            </w:pPr>
          </w:p>
          <w:p w:rsidR="00831B15" w:rsidRPr="00CE2371" w:rsidRDefault="00831B15" w:rsidP="00831B15">
            <w:pPr>
              <w:pStyle w:val="TableParagraph"/>
              <w:spacing w:line="268" w:lineRule="exact"/>
              <w:ind w:left="197" w:right="190"/>
              <w:jc w:val="center"/>
              <w:rPr>
                <w:sz w:val="24"/>
              </w:rPr>
            </w:pPr>
          </w:p>
        </w:tc>
        <w:tc>
          <w:tcPr>
            <w:tcW w:w="1516" w:type="dxa"/>
          </w:tcPr>
          <w:p w:rsidR="00831B15" w:rsidRDefault="00831B15" w:rsidP="00831B15">
            <w:pPr>
              <w:pStyle w:val="TableParagraph"/>
              <w:spacing w:line="268" w:lineRule="exact"/>
              <w:jc w:val="center"/>
              <w:rPr>
                <w:sz w:val="24"/>
              </w:rPr>
            </w:pPr>
            <w:r>
              <w:rPr>
                <w:sz w:val="24"/>
              </w:rPr>
              <w:t>4</w:t>
            </w:r>
          </w:p>
          <w:p w:rsidR="00831B15" w:rsidRDefault="00831B15" w:rsidP="00831B15">
            <w:pPr>
              <w:pStyle w:val="TableParagraph"/>
              <w:jc w:val="center"/>
              <w:rPr>
                <w:sz w:val="24"/>
              </w:rPr>
            </w:pPr>
            <w:r>
              <w:rPr>
                <w:sz w:val="24"/>
              </w:rPr>
              <w:t>4</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jc w:val="center"/>
              <w:rPr>
                <w:sz w:val="24"/>
              </w:rPr>
            </w:pPr>
            <w:r>
              <w:rPr>
                <w:sz w:val="24"/>
              </w:rPr>
              <w:t>2</w:t>
            </w:r>
          </w:p>
          <w:p w:rsidR="00831B15" w:rsidRDefault="00831B15" w:rsidP="00831B15">
            <w:pPr>
              <w:pStyle w:val="TableParagraph"/>
              <w:jc w:val="center"/>
              <w:rPr>
                <w:color w:val="C00000"/>
                <w:sz w:val="24"/>
              </w:rPr>
            </w:pPr>
          </w:p>
          <w:p w:rsidR="00831B15" w:rsidRPr="00C707C6" w:rsidRDefault="00831B15" w:rsidP="00831B15">
            <w:pPr>
              <w:pStyle w:val="TableParagraph"/>
              <w:jc w:val="center"/>
              <w:rPr>
                <w:sz w:val="24"/>
              </w:rPr>
            </w:pPr>
          </w:p>
        </w:tc>
        <w:tc>
          <w:tcPr>
            <w:tcW w:w="1984" w:type="dxa"/>
          </w:tcPr>
          <w:p w:rsidR="00831B15" w:rsidRPr="00695CE7" w:rsidRDefault="00831B15" w:rsidP="00831B15">
            <w:pPr>
              <w:pStyle w:val="TableParagraph"/>
              <w:spacing w:line="268" w:lineRule="exact"/>
              <w:ind w:left="147" w:right="150"/>
              <w:jc w:val="center"/>
              <w:rPr>
                <w:sz w:val="24"/>
              </w:rPr>
            </w:pPr>
            <w:r w:rsidRPr="00695CE7">
              <w:rPr>
                <w:sz w:val="24"/>
              </w:rPr>
              <w:t>Кл.рук.</w:t>
            </w:r>
          </w:p>
          <w:p w:rsidR="00831B15" w:rsidRPr="00695CE7" w:rsidRDefault="00831B15" w:rsidP="00831B15">
            <w:pPr>
              <w:pStyle w:val="TableParagraph"/>
              <w:rPr>
                <w:b/>
                <w:sz w:val="26"/>
              </w:rPr>
            </w:pPr>
          </w:p>
          <w:p w:rsidR="00831B15" w:rsidRPr="00695CE7" w:rsidRDefault="00831B15" w:rsidP="00831B15">
            <w:pPr>
              <w:pStyle w:val="TableParagraph"/>
              <w:rPr>
                <w:b/>
                <w:sz w:val="26"/>
              </w:rPr>
            </w:pPr>
          </w:p>
          <w:p w:rsidR="00831B15" w:rsidRPr="00695CE7" w:rsidRDefault="00831B15" w:rsidP="00831B15">
            <w:pPr>
              <w:pStyle w:val="TableParagraph"/>
              <w:spacing w:before="218" w:line="270" w:lineRule="atLeast"/>
              <w:ind w:left="151" w:right="150"/>
              <w:jc w:val="center"/>
              <w:rPr>
                <w:sz w:val="24"/>
              </w:rPr>
            </w:pPr>
            <w:r>
              <w:rPr>
                <w:sz w:val="24"/>
              </w:rPr>
              <w:t>Зам.УВР, пед-</w:t>
            </w:r>
            <w:r w:rsidRPr="00695CE7">
              <w:rPr>
                <w:spacing w:val="-58"/>
                <w:sz w:val="24"/>
              </w:rPr>
              <w:t xml:space="preserve"> </w:t>
            </w:r>
            <w:r w:rsidRPr="00695CE7">
              <w:rPr>
                <w:sz w:val="24"/>
              </w:rPr>
              <w:t>псих.</w:t>
            </w:r>
          </w:p>
        </w:tc>
      </w:tr>
      <w:tr w:rsidR="00831B15" w:rsidTr="00831B15">
        <w:trPr>
          <w:trHeight w:val="553"/>
        </w:trPr>
        <w:tc>
          <w:tcPr>
            <w:tcW w:w="2576" w:type="dxa"/>
          </w:tcPr>
          <w:p w:rsidR="00831B15" w:rsidRPr="00C707C6" w:rsidRDefault="00831B15" w:rsidP="00831B15">
            <w:pPr>
              <w:pStyle w:val="TableParagraph"/>
              <w:spacing w:before="1"/>
              <w:ind w:right="188"/>
              <w:jc w:val="right"/>
              <w:rPr>
                <w:b/>
                <w:i/>
              </w:rPr>
            </w:pPr>
            <w:r w:rsidRPr="00C707C6">
              <w:rPr>
                <w:b/>
                <w:i/>
              </w:rPr>
              <w:t>Работа</w:t>
            </w:r>
            <w:r w:rsidRPr="00C707C6">
              <w:rPr>
                <w:b/>
                <w:i/>
                <w:spacing w:val="-4"/>
              </w:rPr>
              <w:t xml:space="preserve"> </w:t>
            </w:r>
            <w:r w:rsidRPr="00C707C6">
              <w:rPr>
                <w:b/>
                <w:i/>
              </w:rPr>
              <w:t>с родителями</w:t>
            </w:r>
          </w:p>
        </w:tc>
        <w:tc>
          <w:tcPr>
            <w:tcW w:w="8397" w:type="dxa"/>
          </w:tcPr>
          <w:p w:rsidR="00831B15" w:rsidRPr="00695CE7" w:rsidRDefault="00831B15" w:rsidP="00831B15">
            <w:pPr>
              <w:pStyle w:val="TableParagraph"/>
              <w:spacing w:line="270" w:lineRule="exact"/>
              <w:ind w:left="109"/>
              <w:rPr>
                <w:sz w:val="24"/>
              </w:rPr>
            </w:pPr>
            <w:r w:rsidRPr="00695CE7">
              <w:rPr>
                <w:sz w:val="24"/>
              </w:rPr>
              <w:t>Сообщение</w:t>
            </w:r>
            <w:r w:rsidRPr="00695CE7">
              <w:rPr>
                <w:spacing w:val="-4"/>
                <w:sz w:val="24"/>
              </w:rPr>
              <w:t xml:space="preserve"> </w:t>
            </w:r>
            <w:r w:rsidRPr="00695CE7">
              <w:rPr>
                <w:sz w:val="24"/>
              </w:rPr>
              <w:t>для</w:t>
            </w:r>
            <w:r w:rsidRPr="00695CE7">
              <w:rPr>
                <w:spacing w:val="-2"/>
                <w:sz w:val="24"/>
              </w:rPr>
              <w:t xml:space="preserve"> </w:t>
            </w:r>
            <w:r w:rsidRPr="00695CE7">
              <w:rPr>
                <w:sz w:val="24"/>
              </w:rPr>
              <w:t>родителей</w:t>
            </w:r>
            <w:r w:rsidRPr="00695CE7">
              <w:rPr>
                <w:spacing w:val="4"/>
                <w:sz w:val="24"/>
              </w:rPr>
              <w:t xml:space="preserve"> </w:t>
            </w:r>
            <w:r w:rsidRPr="00695CE7">
              <w:rPr>
                <w:sz w:val="24"/>
              </w:rPr>
              <w:t>«Внимание</w:t>
            </w:r>
            <w:r w:rsidRPr="00695CE7">
              <w:rPr>
                <w:spacing w:val="-3"/>
                <w:sz w:val="24"/>
              </w:rPr>
              <w:t xml:space="preserve"> </w:t>
            </w:r>
            <w:r w:rsidRPr="00695CE7">
              <w:rPr>
                <w:sz w:val="24"/>
              </w:rPr>
              <w:t>к</w:t>
            </w:r>
            <w:r w:rsidRPr="00695CE7">
              <w:rPr>
                <w:spacing w:val="-2"/>
                <w:sz w:val="24"/>
              </w:rPr>
              <w:t xml:space="preserve"> </w:t>
            </w:r>
            <w:r w:rsidRPr="00695CE7">
              <w:rPr>
                <w:sz w:val="24"/>
              </w:rPr>
              <w:t>внутреннему</w:t>
            </w:r>
            <w:r w:rsidRPr="00695CE7">
              <w:rPr>
                <w:spacing w:val="-7"/>
                <w:sz w:val="24"/>
              </w:rPr>
              <w:t xml:space="preserve"> </w:t>
            </w:r>
            <w:r w:rsidRPr="00695CE7">
              <w:rPr>
                <w:sz w:val="24"/>
              </w:rPr>
              <w:t>миру</w:t>
            </w:r>
            <w:r w:rsidRPr="00695CE7">
              <w:rPr>
                <w:spacing w:val="-7"/>
                <w:sz w:val="24"/>
              </w:rPr>
              <w:t xml:space="preserve"> </w:t>
            </w:r>
            <w:r w:rsidRPr="00695CE7">
              <w:rPr>
                <w:sz w:val="24"/>
              </w:rPr>
              <w:t>подростка»</w:t>
            </w:r>
          </w:p>
          <w:p w:rsidR="00831B15" w:rsidRPr="00695CE7" w:rsidRDefault="00831B15" w:rsidP="00831B15">
            <w:pPr>
              <w:pStyle w:val="TableParagraph"/>
              <w:spacing w:line="264" w:lineRule="exact"/>
              <w:ind w:left="109"/>
              <w:rPr>
                <w:sz w:val="24"/>
              </w:rPr>
            </w:pPr>
            <w:r w:rsidRPr="00695CE7">
              <w:rPr>
                <w:sz w:val="24"/>
              </w:rPr>
              <w:t>Акт</w:t>
            </w:r>
            <w:r w:rsidRPr="00695CE7">
              <w:rPr>
                <w:spacing w:val="-3"/>
                <w:sz w:val="24"/>
              </w:rPr>
              <w:t xml:space="preserve"> </w:t>
            </w:r>
            <w:r w:rsidRPr="00695CE7">
              <w:rPr>
                <w:sz w:val="24"/>
              </w:rPr>
              <w:t>обследования</w:t>
            </w:r>
            <w:r w:rsidRPr="00695CE7">
              <w:rPr>
                <w:spacing w:val="-2"/>
                <w:sz w:val="24"/>
              </w:rPr>
              <w:t xml:space="preserve"> </w:t>
            </w:r>
            <w:r w:rsidRPr="00695CE7">
              <w:rPr>
                <w:sz w:val="24"/>
              </w:rPr>
              <w:t>семьи</w:t>
            </w:r>
            <w:r w:rsidRPr="00695CE7">
              <w:rPr>
                <w:spacing w:val="-2"/>
                <w:sz w:val="24"/>
              </w:rPr>
              <w:t xml:space="preserve"> </w:t>
            </w:r>
            <w:r w:rsidRPr="00695CE7">
              <w:rPr>
                <w:sz w:val="24"/>
              </w:rPr>
              <w:t>СОП,</w:t>
            </w:r>
            <w:r w:rsidRPr="00695CE7">
              <w:rPr>
                <w:spacing w:val="-2"/>
                <w:sz w:val="24"/>
              </w:rPr>
              <w:t xml:space="preserve"> </w:t>
            </w:r>
            <w:r w:rsidRPr="00695CE7">
              <w:rPr>
                <w:sz w:val="24"/>
              </w:rPr>
              <w:t>инвалидов,</w:t>
            </w:r>
            <w:r w:rsidRPr="00695CE7">
              <w:rPr>
                <w:spacing w:val="-2"/>
                <w:sz w:val="24"/>
              </w:rPr>
              <w:t xml:space="preserve"> </w:t>
            </w:r>
            <w:r w:rsidRPr="00695CE7">
              <w:rPr>
                <w:sz w:val="24"/>
              </w:rPr>
              <w:t>сирот,</w:t>
            </w:r>
            <w:r w:rsidRPr="00695CE7">
              <w:rPr>
                <w:spacing w:val="-2"/>
                <w:sz w:val="24"/>
              </w:rPr>
              <w:t xml:space="preserve"> </w:t>
            </w:r>
            <w:r w:rsidRPr="00695CE7">
              <w:rPr>
                <w:sz w:val="24"/>
              </w:rPr>
              <w:t>под</w:t>
            </w:r>
            <w:r w:rsidRPr="00695CE7">
              <w:rPr>
                <w:spacing w:val="-3"/>
                <w:sz w:val="24"/>
              </w:rPr>
              <w:t xml:space="preserve"> </w:t>
            </w:r>
            <w:r w:rsidRPr="00695CE7">
              <w:rPr>
                <w:sz w:val="24"/>
              </w:rPr>
              <w:t>опекой.</w:t>
            </w:r>
          </w:p>
        </w:tc>
        <w:tc>
          <w:tcPr>
            <w:tcW w:w="1269" w:type="dxa"/>
          </w:tcPr>
          <w:p w:rsidR="00831B15" w:rsidRPr="00CE2371" w:rsidRDefault="00831B15" w:rsidP="00831B15">
            <w:pPr>
              <w:pStyle w:val="TableParagraph"/>
              <w:spacing w:line="270" w:lineRule="exact"/>
              <w:ind w:left="197" w:right="190"/>
              <w:jc w:val="center"/>
              <w:rPr>
                <w:sz w:val="24"/>
              </w:rPr>
            </w:pPr>
            <w:r>
              <w:rPr>
                <w:sz w:val="24"/>
              </w:rPr>
              <w:t>5-9</w:t>
            </w:r>
          </w:p>
        </w:tc>
        <w:tc>
          <w:tcPr>
            <w:tcW w:w="1516" w:type="dxa"/>
          </w:tcPr>
          <w:p w:rsidR="00831B15" w:rsidRDefault="00831B15" w:rsidP="00831B15">
            <w:pPr>
              <w:pStyle w:val="TableParagraph"/>
              <w:spacing w:line="270" w:lineRule="exact"/>
              <w:jc w:val="center"/>
              <w:rPr>
                <w:sz w:val="24"/>
              </w:rPr>
            </w:pPr>
            <w:r>
              <w:rPr>
                <w:sz w:val="24"/>
              </w:rPr>
              <w:t>3</w:t>
            </w:r>
          </w:p>
        </w:tc>
        <w:tc>
          <w:tcPr>
            <w:tcW w:w="1984" w:type="dxa"/>
          </w:tcPr>
          <w:p w:rsidR="00831B15" w:rsidRDefault="00831B15" w:rsidP="00831B15">
            <w:pPr>
              <w:pStyle w:val="TableParagraph"/>
              <w:spacing w:line="270" w:lineRule="exact"/>
              <w:ind w:left="607"/>
              <w:rPr>
                <w:sz w:val="24"/>
              </w:rPr>
            </w:pPr>
            <w:r>
              <w:rPr>
                <w:sz w:val="24"/>
              </w:rPr>
              <w:t>Кл.рук.</w:t>
            </w:r>
          </w:p>
        </w:tc>
      </w:tr>
      <w:tr w:rsidR="00831B15" w:rsidTr="00831B15">
        <w:trPr>
          <w:trHeight w:val="827"/>
        </w:trPr>
        <w:tc>
          <w:tcPr>
            <w:tcW w:w="2576" w:type="dxa"/>
          </w:tcPr>
          <w:p w:rsidR="00831B15" w:rsidRDefault="00831B15" w:rsidP="00831B15">
            <w:pPr>
              <w:pStyle w:val="TableParagraph"/>
              <w:spacing w:line="251" w:lineRule="exact"/>
              <w:ind w:left="482"/>
              <w:rPr>
                <w:b/>
                <w:i/>
              </w:rPr>
            </w:pPr>
            <w:r>
              <w:rPr>
                <w:b/>
                <w:i/>
              </w:rPr>
              <w:t>Самоуправление</w:t>
            </w:r>
          </w:p>
        </w:tc>
        <w:tc>
          <w:tcPr>
            <w:tcW w:w="8397" w:type="dxa"/>
          </w:tcPr>
          <w:p w:rsidR="00831B15" w:rsidRDefault="00831B15" w:rsidP="00831B15">
            <w:pPr>
              <w:pStyle w:val="TableParagraph"/>
              <w:ind w:left="109" w:right="1884"/>
              <w:rPr>
                <w:sz w:val="24"/>
              </w:rPr>
            </w:pPr>
            <w:r>
              <w:rPr>
                <w:sz w:val="24"/>
              </w:rPr>
              <w:t>Рейд «Мой дневние. Мой учебник»</w:t>
            </w:r>
            <w:r w:rsidRPr="00695CE7">
              <w:rPr>
                <w:sz w:val="24"/>
              </w:rPr>
              <w:t>.</w:t>
            </w:r>
            <w:r w:rsidRPr="00695CE7">
              <w:rPr>
                <w:spacing w:val="-58"/>
                <w:sz w:val="24"/>
              </w:rPr>
              <w:t xml:space="preserve"> </w:t>
            </w:r>
          </w:p>
          <w:p w:rsidR="00831B15" w:rsidRPr="00695CE7" w:rsidRDefault="00831B15" w:rsidP="00831B15">
            <w:pPr>
              <w:pStyle w:val="TableParagraph"/>
              <w:ind w:left="109" w:right="1884"/>
              <w:rPr>
                <w:sz w:val="24"/>
              </w:rPr>
            </w:pPr>
            <w:r w:rsidRPr="00695CE7">
              <w:rPr>
                <w:sz w:val="24"/>
              </w:rPr>
              <w:t>Собрание</w:t>
            </w:r>
            <w:r w:rsidRPr="00695CE7">
              <w:rPr>
                <w:spacing w:val="-4"/>
                <w:sz w:val="24"/>
              </w:rPr>
              <w:t xml:space="preserve"> </w:t>
            </w:r>
            <w:r w:rsidRPr="00695CE7">
              <w:rPr>
                <w:sz w:val="24"/>
              </w:rPr>
              <w:t>ШДР,</w:t>
            </w:r>
            <w:r w:rsidRPr="00695CE7">
              <w:rPr>
                <w:spacing w:val="-2"/>
                <w:sz w:val="24"/>
              </w:rPr>
              <w:t xml:space="preserve"> </w:t>
            </w:r>
            <w:r w:rsidRPr="00695CE7">
              <w:rPr>
                <w:sz w:val="24"/>
              </w:rPr>
              <w:t>активов</w:t>
            </w:r>
            <w:r w:rsidRPr="00695CE7">
              <w:rPr>
                <w:spacing w:val="-3"/>
                <w:sz w:val="24"/>
              </w:rPr>
              <w:t xml:space="preserve"> </w:t>
            </w:r>
            <w:r w:rsidRPr="00695CE7">
              <w:rPr>
                <w:sz w:val="24"/>
              </w:rPr>
              <w:t>класса.</w:t>
            </w:r>
          </w:p>
        </w:tc>
        <w:tc>
          <w:tcPr>
            <w:tcW w:w="1269" w:type="dxa"/>
          </w:tcPr>
          <w:p w:rsidR="00831B15" w:rsidRPr="00CE2371" w:rsidRDefault="00831B15" w:rsidP="00831B15">
            <w:pPr>
              <w:pStyle w:val="TableParagraph"/>
              <w:spacing w:line="268" w:lineRule="exact"/>
              <w:ind w:left="197" w:right="190"/>
              <w:jc w:val="center"/>
              <w:rPr>
                <w:sz w:val="24"/>
              </w:rPr>
            </w:pPr>
            <w:r>
              <w:rPr>
                <w:sz w:val="24"/>
              </w:rPr>
              <w:t>5-9</w:t>
            </w:r>
          </w:p>
        </w:tc>
        <w:tc>
          <w:tcPr>
            <w:tcW w:w="1516" w:type="dxa"/>
          </w:tcPr>
          <w:p w:rsidR="00831B15" w:rsidRPr="00CE2371" w:rsidRDefault="00831B15" w:rsidP="00831B15">
            <w:pPr>
              <w:pStyle w:val="TableParagraph"/>
              <w:spacing w:line="268" w:lineRule="exact"/>
              <w:jc w:val="center"/>
              <w:rPr>
                <w:sz w:val="24"/>
              </w:rPr>
            </w:pPr>
            <w:r w:rsidRPr="00CE2371">
              <w:rPr>
                <w:sz w:val="24"/>
              </w:rPr>
              <w:t>4</w:t>
            </w:r>
          </w:p>
          <w:p w:rsidR="00831B15" w:rsidRPr="00CE2371" w:rsidRDefault="00831B15" w:rsidP="00831B15">
            <w:pPr>
              <w:pStyle w:val="TableParagraph"/>
              <w:ind w:left="83" w:right="84"/>
              <w:jc w:val="center"/>
              <w:rPr>
                <w:sz w:val="24"/>
              </w:rPr>
            </w:pPr>
            <w:r w:rsidRPr="00CE2371">
              <w:rPr>
                <w:sz w:val="24"/>
              </w:rPr>
              <w:t>В</w:t>
            </w:r>
            <w:r w:rsidRPr="00CE2371">
              <w:rPr>
                <w:spacing w:val="-3"/>
                <w:sz w:val="24"/>
              </w:rPr>
              <w:t xml:space="preserve"> </w:t>
            </w:r>
            <w:r w:rsidRPr="00CE2371">
              <w:rPr>
                <w:sz w:val="24"/>
              </w:rPr>
              <w:t>теч.мес.</w:t>
            </w:r>
          </w:p>
          <w:p w:rsidR="00831B15" w:rsidRPr="00CE2371" w:rsidRDefault="00831B15" w:rsidP="00831B15">
            <w:pPr>
              <w:pStyle w:val="TableParagraph"/>
              <w:spacing w:line="264" w:lineRule="exact"/>
              <w:jc w:val="center"/>
              <w:rPr>
                <w:sz w:val="24"/>
              </w:rPr>
            </w:pPr>
            <w:r w:rsidRPr="00CE2371">
              <w:rPr>
                <w:sz w:val="24"/>
              </w:rPr>
              <w:t>2</w:t>
            </w:r>
          </w:p>
        </w:tc>
        <w:tc>
          <w:tcPr>
            <w:tcW w:w="1984" w:type="dxa"/>
          </w:tcPr>
          <w:p w:rsidR="00831B15" w:rsidRPr="00695CE7" w:rsidRDefault="00831B15" w:rsidP="00831B15">
            <w:pPr>
              <w:pStyle w:val="TableParagraph"/>
              <w:spacing w:line="268" w:lineRule="exact"/>
              <w:ind w:left="151" w:right="150"/>
              <w:jc w:val="center"/>
              <w:rPr>
                <w:sz w:val="24"/>
              </w:rPr>
            </w:pPr>
            <w:r w:rsidRPr="00695CE7">
              <w:rPr>
                <w:sz w:val="24"/>
              </w:rPr>
              <w:t>Актив</w:t>
            </w:r>
            <w:r w:rsidRPr="00695CE7">
              <w:rPr>
                <w:spacing w:val="-2"/>
                <w:sz w:val="24"/>
              </w:rPr>
              <w:t xml:space="preserve"> </w:t>
            </w:r>
            <w:r w:rsidRPr="00695CE7">
              <w:rPr>
                <w:sz w:val="24"/>
              </w:rPr>
              <w:t>кл.</w:t>
            </w:r>
          </w:p>
          <w:p w:rsidR="00831B15" w:rsidRPr="00695CE7" w:rsidRDefault="00831B15" w:rsidP="00831B15">
            <w:pPr>
              <w:pStyle w:val="TableParagraph"/>
              <w:ind w:left="150" w:right="150"/>
              <w:jc w:val="center"/>
              <w:rPr>
                <w:sz w:val="24"/>
              </w:rPr>
            </w:pPr>
            <w:r w:rsidRPr="00695CE7">
              <w:rPr>
                <w:sz w:val="24"/>
              </w:rPr>
              <w:t>ШДР</w:t>
            </w:r>
          </w:p>
          <w:p w:rsidR="00831B15" w:rsidRPr="00695CE7" w:rsidRDefault="00831B15" w:rsidP="00831B15">
            <w:pPr>
              <w:pStyle w:val="TableParagraph"/>
              <w:spacing w:line="264" w:lineRule="exact"/>
              <w:ind w:left="150" w:right="150"/>
              <w:jc w:val="center"/>
              <w:rPr>
                <w:sz w:val="24"/>
              </w:rPr>
            </w:pPr>
            <w:r>
              <w:rPr>
                <w:sz w:val="24"/>
              </w:rPr>
              <w:t>Зам.УВР</w:t>
            </w:r>
          </w:p>
        </w:tc>
      </w:tr>
      <w:tr w:rsidR="00831B15" w:rsidTr="00831B15">
        <w:trPr>
          <w:trHeight w:val="273"/>
        </w:trPr>
        <w:tc>
          <w:tcPr>
            <w:tcW w:w="2576" w:type="dxa"/>
            <w:tcBorders>
              <w:bottom w:val="nil"/>
            </w:tcBorders>
          </w:tcPr>
          <w:p w:rsidR="00831B15" w:rsidRPr="00CE2371" w:rsidRDefault="00831B15" w:rsidP="00831B15">
            <w:pPr>
              <w:pStyle w:val="TableParagraph"/>
              <w:spacing w:line="251" w:lineRule="exact"/>
              <w:ind w:left="412"/>
              <w:rPr>
                <w:b/>
                <w:i/>
              </w:rPr>
            </w:pPr>
            <w:r w:rsidRPr="00CE2371">
              <w:rPr>
                <w:b/>
                <w:i/>
              </w:rPr>
              <w:t>Профориентация</w:t>
            </w:r>
          </w:p>
        </w:tc>
        <w:tc>
          <w:tcPr>
            <w:tcW w:w="8397" w:type="dxa"/>
            <w:tcBorders>
              <w:bottom w:val="nil"/>
            </w:tcBorders>
          </w:tcPr>
          <w:p w:rsidR="00831B15" w:rsidRPr="00236367" w:rsidRDefault="00831B15" w:rsidP="00831B15">
            <w:pPr>
              <w:pStyle w:val="TableParagraph"/>
              <w:spacing w:line="253" w:lineRule="exact"/>
              <w:ind w:left="109"/>
              <w:rPr>
                <w:sz w:val="24"/>
              </w:rPr>
            </w:pPr>
            <w:r w:rsidRPr="00695CE7">
              <w:rPr>
                <w:sz w:val="24"/>
              </w:rPr>
              <w:t>«Мир</w:t>
            </w:r>
            <w:r w:rsidRPr="00695CE7">
              <w:rPr>
                <w:spacing w:val="-3"/>
                <w:sz w:val="24"/>
              </w:rPr>
              <w:t xml:space="preserve"> </w:t>
            </w:r>
            <w:r w:rsidRPr="00695CE7">
              <w:rPr>
                <w:sz w:val="24"/>
              </w:rPr>
              <w:t>профессий.</w:t>
            </w:r>
            <w:r w:rsidRPr="00695CE7">
              <w:rPr>
                <w:spacing w:val="-2"/>
                <w:sz w:val="24"/>
              </w:rPr>
              <w:t xml:space="preserve"> </w:t>
            </w:r>
            <w:r w:rsidRPr="00695CE7">
              <w:rPr>
                <w:sz w:val="24"/>
              </w:rPr>
              <w:t>Когда</w:t>
            </w:r>
            <w:r w:rsidRPr="00695CE7">
              <w:rPr>
                <w:spacing w:val="-3"/>
                <w:sz w:val="24"/>
              </w:rPr>
              <w:t xml:space="preserve"> </w:t>
            </w:r>
            <w:r w:rsidRPr="00695CE7">
              <w:rPr>
                <w:sz w:val="24"/>
              </w:rPr>
              <w:t>на</w:t>
            </w:r>
            <w:r w:rsidRPr="00695CE7">
              <w:rPr>
                <w:spacing w:val="-3"/>
                <w:sz w:val="24"/>
              </w:rPr>
              <w:t xml:space="preserve"> </w:t>
            </w:r>
            <w:r w:rsidRPr="00695CE7">
              <w:rPr>
                <w:sz w:val="24"/>
              </w:rPr>
              <w:t>весах лекарства.</w:t>
            </w:r>
            <w:r w:rsidRPr="00695CE7">
              <w:rPr>
                <w:spacing w:val="-2"/>
                <w:sz w:val="24"/>
              </w:rPr>
              <w:t xml:space="preserve"> </w:t>
            </w:r>
            <w:r>
              <w:rPr>
                <w:sz w:val="24"/>
              </w:rPr>
              <w:t>Фармацевт</w:t>
            </w:r>
            <w:r w:rsidRPr="00236367">
              <w:rPr>
                <w:sz w:val="24"/>
              </w:rPr>
              <w:t>»</w:t>
            </w:r>
            <w:r>
              <w:rPr>
                <w:sz w:val="24"/>
              </w:rPr>
              <w:t xml:space="preserve"> - виртуальная экскурсия в аптеку.</w:t>
            </w:r>
          </w:p>
        </w:tc>
        <w:tc>
          <w:tcPr>
            <w:tcW w:w="1269" w:type="dxa"/>
            <w:tcBorders>
              <w:bottom w:val="nil"/>
            </w:tcBorders>
          </w:tcPr>
          <w:p w:rsidR="00831B15" w:rsidRDefault="00831B15" w:rsidP="00831B15">
            <w:pPr>
              <w:pStyle w:val="TableParagraph"/>
              <w:spacing w:line="253" w:lineRule="exact"/>
              <w:ind w:left="197" w:right="190"/>
              <w:jc w:val="center"/>
              <w:rPr>
                <w:sz w:val="24"/>
              </w:rPr>
            </w:pPr>
            <w:r>
              <w:rPr>
                <w:sz w:val="24"/>
              </w:rPr>
              <w:t>5-8</w:t>
            </w:r>
          </w:p>
        </w:tc>
        <w:tc>
          <w:tcPr>
            <w:tcW w:w="1516" w:type="dxa"/>
            <w:tcBorders>
              <w:bottom w:val="nil"/>
            </w:tcBorders>
          </w:tcPr>
          <w:p w:rsidR="00831B15" w:rsidRDefault="00831B15" w:rsidP="00831B15">
            <w:pPr>
              <w:pStyle w:val="TableParagraph"/>
              <w:spacing w:line="253" w:lineRule="exact"/>
              <w:jc w:val="center"/>
              <w:rPr>
                <w:sz w:val="24"/>
              </w:rPr>
            </w:pPr>
            <w:r>
              <w:rPr>
                <w:sz w:val="24"/>
              </w:rPr>
              <w:t>2</w:t>
            </w:r>
          </w:p>
        </w:tc>
        <w:tc>
          <w:tcPr>
            <w:tcW w:w="1984" w:type="dxa"/>
            <w:tcBorders>
              <w:bottom w:val="nil"/>
            </w:tcBorders>
          </w:tcPr>
          <w:p w:rsidR="00831B15" w:rsidRDefault="00831B15" w:rsidP="00831B15">
            <w:pPr>
              <w:pStyle w:val="TableParagraph"/>
              <w:spacing w:line="253" w:lineRule="exact"/>
              <w:ind w:left="607"/>
              <w:rPr>
                <w:sz w:val="24"/>
              </w:rPr>
            </w:pPr>
            <w:r>
              <w:rPr>
                <w:sz w:val="24"/>
              </w:rPr>
              <w:t>Кл.рук.</w:t>
            </w:r>
          </w:p>
        </w:tc>
      </w:tr>
      <w:tr w:rsidR="00831B15" w:rsidTr="00831B15">
        <w:trPr>
          <w:trHeight w:val="276"/>
        </w:trPr>
        <w:tc>
          <w:tcPr>
            <w:tcW w:w="2576" w:type="dxa"/>
            <w:tcBorders>
              <w:top w:val="nil"/>
              <w:bottom w:val="nil"/>
            </w:tcBorders>
          </w:tcPr>
          <w:p w:rsidR="00831B15" w:rsidRDefault="00831B15" w:rsidP="00831B15">
            <w:pPr>
              <w:pStyle w:val="TableParagraph"/>
              <w:rPr>
                <w:sz w:val="20"/>
              </w:rPr>
            </w:pPr>
          </w:p>
        </w:tc>
        <w:tc>
          <w:tcPr>
            <w:tcW w:w="8397" w:type="dxa"/>
            <w:tcBorders>
              <w:top w:val="nil"/>
              <w:bottom w:val="nil"/>
            </w:tcBorders>
          </w:tcPr>
          <w:p w:rsidR="00831B15" w:rsidRPr="00695CE7" w:rsidRDefault="00831B15" w:rsidP="00831B15">
            <w:pPr>
              <w:pStyle w:val="TableParagraph"/>
              <w:spacing w:line="256" w:lineRule="exact"/>
              <w:ind w:left="109"/>
              <w:rPr>
                <w:sz w:val="24"/>
              </w:rPr>
            </w:pPr>
            <w:r w:rsidRPr="00695CE7">
              <w:rPr>
                <w:sz w:val="24"/>
              </w:rPr>
              <w:t>Мониторинг</w:t>
            </w:r>
            <w:r w:rsidRPr="00695CE7">
              <w:rPr>
                <w:spacing w:val="-8"/>
                <w:sz w:val="24"/>
              </w:rPr>
              <w:t xml:space="preserve"> </w:t>
            </w:r>
            <w:r w:rsidRPr="00695CE7">
              <w:rPr>
                <w:sz w:val="24"/>
              </w:rPr>
              <w:t>профориентационной</w:t>
            </w:r>
            <w:r w:rsidRPr="00695CE7">
              <w:rPr>
                <w:spacing w:val="-5"/>
                <w:sz w:val="24"/>
              </w:rPr>
              <w:t xml:space="preserve"> </w:t>
            </w:r>
            <w:r w:rsidRPr="00695CE7">
              <w:rPr>
                <w:sz w:val="24"/>
              </w:rPr>
              <w:t>сферы</w:t>
            </w:r>
            <w:r w:rsidRPr="00695CE7">
              <w:rPr>
                <w:spacing w:val="-4"/>
                <w:sz w:val="24"/>
              </w:rPr>
              <w:t xml:space="preserve"> </w:t>
            </w:r>
            <w:r w:rsidRPr="00695CE7">
              <w:rPr>
                <w:sz w:val="24"/>
              </w:rPr>
              <w:t>учеников</w:t>
            </w:r>
            <w:r w:rsidRPr="00695CE7">
              <w:rPr>
                <w:spacing w:val="-4"/>
                <w:sz w:val="24"/>
              </w:rPr>
              <w:t xml:space="preserve"> </w:t>
            </w:r>
            <w:r w:rsidRPr="00695CE7">
              <w:rPr>
                <w:sz w:val="24"/>
              </w:rPr>
              <w:t>старшей</w:t>
            </w:r>
            <w:r w:rsidRPr="00695CE7">
              <w:rPr>
                <w:spacing w:val="-5"/>
                <w:sz w:val="24"/>
              </w:rPr>
              <w:t xml:space="preserve"> </w:t>
            </w:r>
            <w:r w:rsidRPr="00695CE7">
              <w:rPr>
                <w:sz w:val="24"/>
              </w:rPr>
              <w:t>ступени.</w:t>
            </w:r>
          </w:p>
        </w:tc>
        <w:tc>
          <w:tcPr>
            <w:tcW w:w="1269" w:type="dxa"/>
            <w:tcBorders>
              <w:top w:val="nil"/>
              <w:bottom w:val="nil"/>
            </w:tcBorders>
          </w:tcPr>
          <w:p w:rsidR="00831B15" w:rsidRPr="00236367" w:rsidRDefault="00831B15" w:rsidP="00831B15">
            <w:pPr>
              <w:pStyle w:val="TableParagraph"/>
              <w:spacing w:line="256" w:lineRule="exact"/>
              <w:ind w:left="197" w:right="190"/>
              <w:jc w:val="center"/>
              <w:rPr>
                <w:sz w:val="24"/>
              </w:rPr>
            </w:pPr>
            <w:r>
              <w:rPr>
                <w:sz w:val="24"/>
              </w:rPr>
              <w:t>9</w:t>
            </w:r>
          </w:p>
        </w:tc>
        <w:tc>
          <w:tcPr>
            <w:tcW w:w="1516" w:type="dxa"/>
            <w:tcBorders>
              <w:top w:val="nil"/>
              <w:bottom w:val="nil"/>
            </w:tcBorders>
          </w:tcPr>
          <w:p w:rsidR="00831B15" w:rsidRDefault="00831B15" w:rsidP="00831B15">
            <w:pPr>
              <w:pStyle w:val="TableParagraph"/>
              <w:spacing w:line="256" w:lineRule="exact"/>
              <w:ind w:left="83" w:right="83"/>
              <w:jc w:val="center"/>
              <w:rPr>
                <w:sz w:val="24"/>
              </w:rPr>
            </w:pPr>
            <w:r>
              <w:rPr>
                <w:sz w:val="24"/>
              </w:rPr>
              <w:t>В</w:t>
            </w:r>
            <w:r>
              <w:rPr>
                <w:spacing w:val="-3"/>
                <w:sz w:val="24"/>
              </w:rPr>
              <w:t xml:space="preserve"> </w:t>
            </w:r>
            <w:r>
              <w:rPr>
                <w:sz w:val="24"/>
              </w:rPr>
              <w:t>теч.</w:t>
            </w:r>
          </w:p>
        </w:tc>
        <w:tc>
          <w:tcPr>
            <w:tcW w:w="1984" w:type="dxa"/>
            <w:tcBorders>
              <w:top w:val="nil"/>
              <w:bottom w:val="nil"/>
            </w:tcBorders>
          </w:tcPr>
          <w:p w:rsidR="00831B15" w:rsidRDefault="00831B15" w:rsidP="00831B15">
            <w:pPr>
              <w:pStyle w:val="TableParagraph"/>
              <w:spacing w:line="256" w:lineRule="exact"/>
              <w:ind w:left="492"/>
              <w:rPr>
                <w:sz w:val="24"/>
              </w:rPr>
            </w:pPr>
            <w:r>
              <w:rPr>
                <w:sz w:val="24"/>
              </w:rPr>
              <w:t>Психолог</w:t>
            </w:r>
          </w:p>
        </w:tc>
      </w:tr>
      <w:tr w:rsidR="00831B15" w:rsidTr="00831B15">
        <w:trPr>
          <w:trHeight w:val="276"/>
        </w:trPr>
        <w:tc>
          <w:tcPr>
            <w:tcW w:w="2576" w:type="dxa"/>
            <w:tcBorders>
              <w:top w:val="nil"/>
              <w:bottom w:val="nil"/>
            </w:tcBorders>
          </w:tcPr>
          <w:p w:rsidR="00831B15" w:rsidRDefault="00831B15" w:rsidP="00831B15">
            <w:pPr>
              <w:pStyle w:val="TableParagraph"/>
              <w:rPr>
                <w:sz w:val="20"/>
              </w:rPr>
            </w:pPr>
          </w:p>
        </w:tc>
        <w:tc>
          <w:tcPr>
            <w:tcW w:w="8397" w:type="dxa"/>
            <w:tcBorders>
              <w:top w:val="nil"/>
              <w:bottom w:val="nil"/>
            </w:tcBorders>
          </w:tcPr>
          <w:p w:rsidR="00831B15" w:rsidRPr="00C707C6" w:rsidRDefault="00831B15" w:rsidP="00831B15">
            <w:pPr>
              <w:pStyle w:val="TableParagraph"/>
              <w:rPr>
                <w:sz w:val="20"/>
              </w:rPr>
            </w:pPr>
          </w:p>
        </w:tc>
        <w:tc>
          <w:tcPr>
            <w:tcW w:w="1269" w:type="dxa"/>
            <w:tcBorders>
              <w:top w:val="nil"/>
              <w:bottom w:val="nil"/>
            </w:tcBorders>
          </w:tcPr>
          <w:p w:rsidR="00831B15" w:rsidRDefault="00831B15" w:rsidP="00831B15">
            <w:pPr>
              <w:pStyle w:val="TableParagraph"/>
              <w:rPr>
                <w:sz w:val="20"/>
              </w:rPr>
            </w:pPr>
          </w:p>
        </w:tc>
        <w:tc>
          <w:tcPr>
            <w:tcW w:w="1516" w:type="dxa"/>
            <w:tcBorders>
              <w:top w:val="nil"/>
              <w:bottom w:val="nil"/>
            </w:tcBorders>
          </w:tcPr>
          <w:p w:rsidR="00831B15" w:rsidRDefault="00831B15" w:rsidP="00831B15">
            <w:pPr>
              <w:pStyle w:val="TableParagraph"/>
              <w:spacing w:line="256" w:lineRule="exact"/>
              <w:ind w:left="83" w:right="82"/>
              <w:jc w:val="center"/>
              <w:rPr>
                <w:sz w:val="24"/>
              </w:rPr>
            </w:pPr>
            <w:r>
              <w:rPr>
                <w:sz w:val="24"/>
              </w:rPr>
              <w:t>года</w:t>
            </w:r>
          </w:p>
        </w:tc>
        <w:tc>
          <w:tcPr>
            <w:tcW w:w="1984" w:type="dxa"/>
            <w:tcBorders>
              <w:top w:val="nil"/>
              <w:bottom w:val="nil"/>
            </w:tcBorders>
          </w:tcPr>
          <w:p w:rsidR="00831B15" w:rsidRDefault="00831B15" w:rsidP="00831B15">
            <w:pPr>
              <w:pStyle w:val="TableParagraph"/>
              <w:rPr>
                <w:sz w:val="20"/>
              </w:rPr>
            </w:pPr>
          </w:p>
        </w:tc>
      </w:tr>
      <w:tr w:rsidR="00831B15" w:rsidTr="00831B15">
        <w:trPr>
          <w:trHeight w:val="554"/>
        </w:trPr>
        <w:tc>
          <w:tcPr>
            <w:tcW w:w="2576" w:type="dxa"/>
            <w:tcBorders>
              <w:top w:val="nil"/>
            </w:tcBorders>
          </w:tcPr>
          <w:p w:rsidR="00831B15" w:rsidRDefault="00831B15" w:rsidP="00831B15">
            <w:pPr>
              <w:pStyle w:val="TableParagraph"/>
            </w:pPr>
          </w:p>
        </w:tc>
        <w:tc>
          <w:tcPr>
            <w:tcW w:w="8397" w:type="dxa"/>
            <w:tcBorders>
              <w:top w:val="nil"/>
            </w:tcBorders>
          </w:tcPr>
          <w:p w:rsidR="00831B15" w:rsidRPr="00A811EC" w:rsidRDefault="00831B15" w:rsidP="00831B15">
            <w:pPr>
              <w:pStyle w:val="TableParagraph"/>
              <w:spacing w:line="271" w:lineRule="exact"/>
              <w:ind w:left="109"/>
              <w:rPr>
                <w:sz w:val="24"/>
              </w:rPr>
            </w:pPr>
            <w:r w:rsidRPr="00A811EC">
              <w:rPr>
                <w:sz w:val="24"/>
              </w:rPr>
              <w:t>«Выпускники</w:t>
            </w:r>
            <w:r w:rsidRPr="00A811EC">
              <w:rPr>
                <w:spacing w:val="-2"/>
                <w:sz w:val="24"/>
              </w:rPr>
              <w:t xml:space="preserve"> </w:t>
            </w:r>
            <w:r w:rsidRPr="00A811EC">
              <w:rPr>
                <w:sz w:val="24"/>
              </w:rPr>
              <w:t>школы –</w:t>
            </w:r>
            <w:r w:rsidRPr="00A811EC">
              <w:rPr>
                <w:spacing w:val="-4"/>
                <w:sz w:val="24"/>
              </w:rPr>
              <w:t xml:space="preserve"> </w:t>
            </w:r>
            <w:r w:rsidRPr="00A811EC">
              <w:rPr>
                <w:sz w:val="24"/>
              </w:rPr>
              <w:t>люди разных профессий»</w:t>
            </w:r>
          </w:p>
        </w:tc>
        <w:tc>
          <w:tcPr>
            <w:tcW w:w="1269" w:type="dxa"/>
            <w:tcBorders>
              <w:top w:val="nil"/>
            </w:tcBorders>
          </w:tcPr>
          <w:p w:rsidR="00831B15" w:rsidRPr="00236367" w:rsidRDefault="00831B15" w:rsidP="00831B15">
            <w:pPr>
              <w:pStyle w:val="TableParagraph"/>
              <w:spacing w:line="271" w:lineRule="exact"/>
              <w:ind w:left="197" w:right="190"/>
              <w:jc w:val="center"/>
              <w:rPr>
                <w:sz w:val="24"/>
              </w:rPr>
            </w:pPr>
            <w:r>
              <w:rPr>
                <w:sz w:val="24"/>
              </w:rPr>
              <w:t>8-9</w:t>
            </w:r>
          </w:p>
        </w:tc>
        <w:tc>
          <w:tcPr>
            <w:tcW w:w="1516" w:type="dxa"/>
            <w:tcBorders>
              <w:top w:val="nil"/>
            </w:tcBorders>
          </w:tcPr>
          <w:p w:rsidR="00831B15" w:rsidRDefault="00831B15" w:rsidP="00831B15">
            <w:pPr>
              <w:pStyle w:val="TableParagraph"/>
              <w:spacing w:line="271" w:lineRule="exact"/>
              <w:jc w:val="center"/>
              <w:rPr>
                <w:sz w:val="24"/>
              </w:rPr>
            </w:pPr>
            <w:r>
              <w:rPr>
                <w:sz w:val="24"/>
              </w:rPr>
              <w:t>4</w:t>
            </w:r>
          </w:p>
        </w:tc>
        <w:tc>
          <w:tcPr>
            <w:tcW w:w="1984" w:type="dxa"/>
            <w:tcBorders>
              <w:top w:val="nil"/>
            </w:tcBorders>
          </w:tcPr>
          <w:p w:rsidR="00831B15" w:rsidRDefault="00831B15" w:rsidP="00831B15">
            <w:pPr>
              <w:pStyle w:val="TableParagraph"/>
              <w:spacing w:line="271" w:lineRule="exact"/>
              <w:ind w:left="607"/>
              <w:rPr>
                <w:sz w:val="24"/>
              </w:rPr>
            </w:pPr>
            <w:r>
              <w:rPr>
                <w:sz w:val="24"/>
              </w:rPr>
              <w:t>Кл.рук.</w:t>
            </w:r>
          </w:p>
        </w:tc>
      </w:tr>
      <w:tr w:rsidR="00831B15" w:rsidTr="00831B15">
        <w:trPr>
          <w:trHeight w:val="263"/>
        </w:trPr>
        <w:tc>
          <w:tcPr>
            <w:tcW w:w="2576" w:type="dxa"/>
            <w:tcBorders>
              <w:bottom w:val="nil"/>
            </w:tcBorders>
          </w:tcPr>
          <w:p w:rsidR="00831B15" w:rsidRDefault="00831B15" w:rsidP="00831B15">
            <w:pPr>
              <w:pStyle w:val="TableParagraph"/>
              <w:spacing w:line="243" w:lineRule="exact"/>
              <w:ind w:left="400"/>
              <w:rPr>
                <w:b/>
                <w:i/>
              </w:rPr>
            </w:pPr>
            <w:r>
              <w:rPr>
                <w:b/>
                <w:i/>
              </w:rPr>
              <w:t>Курсы</w:t>
            </w:r>
            <w:r>
              <w:rPr>
                <w:b/>
                <w:i/>
                <w:spacing w:val="-1"/>
              </w:rPr>
              <w:t xml:space="preserve"> </w:t>
            </w:r>
            <w:r>
              <w:rPr>
                <w:b/>
                <w:i/>
              </w:rPr>
              <w:t>внеурочной</w:t>
            </w:r>
          </w:p>
        </w:tc>
        <w:tc>
          <w:tcPr>
            <w:tcW w:w="8397" w:type="dxa"/>
            <w:tcBorders>
              <w:bottom w:val="nil"/>
            </w:tcBorders>
          </w:tcPr>
          <w:p w:rsidR="00831B15" w:rsidRPr="00236367" w:rsidRDefault="00831B15" w:rsidP="00831B15">
            <w:pPr>
              <w:pStyle w:val="TableParagraph"/>
              <w:spacing w:line="243" w:lineRule="exact"/>
              <w:ind w:left="109"/>
              <w:rPr>
                <w:sz w:val="24"/>
              </w:rPr>
            </w:pPr>
            <w:r>
              <w:rPr>
                <w:sz w:val="24"/>
              </w:rPr>
              <w:t>Конкурс фотографий «Зову тебя Россиею, единственной зову»</w:t>
            </w:r>
          </w:p>
        </w:tc>
        <w:tc>
          <w:tcPr>
            <w:tcW w:w="1269" w:type="dxa"/>
            <w:tcBorders>
              <w:bottom w:val="nil"/>
            </w:tcBorders>
          </w:tcPr>
          <w:p w:rsidR="00831B15" w:rsidRPr="00236367" w:rsidRDefault="00831B15" w:rsidP="00831B15">
            <w:pPr>
              <w:pStyle w:val="TableParagraph"/>
              <w:spacing w:line="243" w:lineRule="exact"/>
              <w:ind w:left="197" w:right="190"/>
              <w:jc w:val="center"/>
              <w:rPr>
                <w:sz w:val="24"/>
              </w:rPr>
            </w:pPr>
            <w:r>
              <w:rPr>
                <w:sz w:val="24"/>
              </w:rPr>
              <w:t>5-7</w:t>
            </w:r>
          </w:p>
        </w:tc>
        <w:tc>
          <w:tcPr>
            <w:tcW w:w="1516" w:type="dxa"/>
            <w:tcBorders>
              <w:bottom w:val="nil"/>
            </w:tcBorders>
          </w:tcPr>
          <w:p w:rsidR="00831B15" w:rsidRPr="00236367" w:rsidRDefault="00831B15" w:rsidP="00831B15">
            <w:pPr>
              <w:pStyle w:val="TableParagraph"/>
              <w:spacing w:line="243" w:lineRule="exact"/>
              <w:jc w:val="center"/>
              <w:rPr>
                <w:sz w:val="24"/>
              </w:rPr>
            </w:pPr>
            <w:r>
              <w:rPr>
                <w:sz w:val="24"/>
              </w:rPr>
              <w:t>3</w:t>
            </w:r>
          </w:p>
        </w:tc>
        <w:tc>
          <w:tcPr>
            <w:tcW w:w="1984" w:type="dxa"/>
            <w:tcBorders>
              <w:bottom w:val="nil"/>
            </w:tcBorders>
          </w:tcPr>
          <w:p w:rsidR="00831B15" w:rsidRPr="00236367" w:rsidRDefault="00831B15" w:rsidP="00831B15">
            <w:pPr>
              <w:pStyle w:val="TableParagraph"/>
              <w:spacing w:line="243" w:lineRule="exact"/>
              <w:ind w:left="595"/>
              <w:rPr>
                <w:sz w:val="24"/>
              </w:rPr>
            </w:pPr>
            <w:r>
              <w:rPr>
                <w:sz w:val="24"/>
              </w:rPr>
              <w:t>Кл.рук.</w:t>
            </w:r>
          </w:p>
        </w:tc>
      </w:tr>
      <w:tr w:rsidR="00831B15" w:rsidTr="00831B15">
        <w:trPr>
          <w:trHeight w:val="561"/>
        </w:trPr>
        <w:tc>
          <w:tcPr>
            <w:tcW w:w="2576" w:type="dxa"/>
            <w:tcBorders>
              <w:top w:val="nil"/>
              <w:bottom w:val="nil"/>
            </w:tcBorders>
          </w:tcPr>
          <w:p w:rsidR="00831B15" w:rsidRPr="00695CE7" w:rsidRDefault="00831B15" w:rsidP="00831B15">
            <w:pPr>
              <w:pStyle w:val="TableParagraph"/>
              <w:spacing w:line="242" w:lineRule="auto"/>
              <w:ind w:left="139" w:right="111"/>
              <w:rPr>
                <w:b/>
                <w:i/>
              </w:rPr>
            </w:pPr>
            <w:r w:rsidRPr="00695CE7">
              <w:rPr>
                <w:b/>
                <w:i/>
              </w:rPr>
              <w:t>деятельности и допол-</w:t>
            </w:r>
            <w:r w:rsidRPr="00695CE7">
              <w:rPr>
                <w:b/>
                <w:i/>
                <w:spacing w:val="-52"/>
              </w:rPr>
              <w:t xml:space="preserve"> </w:t>
            </w:r>
            <w:r w:rsidRPr="00695CE7">
              <w:rPr>
                <w:b/>
                <w:i/>
              </w:rPr>
              <w:t>нительное</w:t>
            </w:r>
            <w:r w:rsidRPr="00695CE7">
              <w:rPr>
                <w:b/>
                <w:i/>
                <w:spacing w:val="-12"/>
              </w:rPr>
              <w:t xml:space="preserve"> </w:t>
            </w:r>
            <w:r w:rsidRPr="00695CE7">
              <w:rPr>
                <w:b/>
                <w:i/>
              </w:rPr>
              <w:t>образование</w:t>
            </w:r>
          </w:p>
        </w:tc>
        <w:tc>
          <w:tcPr>
            <w:tcW w:w="8397" w:type="dxa"/>
            <w:tcBorders>
              <w:top w:val="nil"/>
              <w:bottom w:val="nil"/>
            </w:tcBorders>
          </w:tcPr>
          <w:p w:rsidR="00831B15" w:rsidRPr="00695CE7" w:rsidRDefault="00831B15" w:rsidP="00831B15">
            <w:pPr>
              <w:pStyle w:val="TableParagraph"/>
              <w:spacing w:line="270" w:lineRule="atLeast"/>
              <w:ind w:left="109" w:right="2495"/>
              <w:rPr>
                <w:sz w:val="24"/>
              </w:rPr>
            </w:pPr>
            <w:r w:rsidRPr="00695CE7">
              <w:rPr>
                <w:sz w:val="24"/>
              </w:rPr>
              <w:t>Спортивное мероприятие «Веселые старты».</w:t>
            </w:r>
            <w:r w:rsidRPr="00695CE7">
              <w:rPr>
                <w:spacing w:val="1"/>
                <w:sz w:val="24"/>
              </w:rPr>
              <w:t xml:space="preserve"> </w:t>
            </w:r>
            <w:r w:rsidRPr="00695CE7">
              <w:rPr>
                <w:sz w:val="24"/>
              </w:rPr>
              <w:t>Подготовка</w:t>
            </w:r>
            <w:r w:rsidRPr="00695CE7">
              <w:rPr>
                <w:spacing w:val="-6"/>
                <w:sz w:val="24"/>
              </w:rPr>
              <w:t xml:space="preserve"> </w:t>
            </w:r>
            <w:r w:rsidRPr="00695CE7">
              <w:rPr>
                <w:sz w:val="24"/>
              </w:rPr>
              <w:t>к</w:t>
            </w:r>
            <w:r w:rsidRPr="00695CE7">
              <w:rPr>
                <w:spacing w:val="-4"/>
                <w:sz w:val="24"/>
              </w:rPr>
              <w:t xml:space="preserve"> </w:t>
            </w:r>
            <w:r w:rsidRPr="00695CE7">
              <w:rPr>
                <w:sz w:val="24"/>
              </w:rPr>
              <w:t>районному</w:t>
            </w:r>
            <w:r w:rsidRPr="00695CE7">
              <w:rPr>
                <w:spacing w:val="-7"/>
                <w:sz w:val="24"/>
              </w:rPr>
              <w:t xml:space="preserve"> </w:t>
            </w:r>
            <w:r w:rsidRPr="00695CE7">
              <w:rPr>
                <w:sz w:val="24"/>
              </w:rPr>
              <w:t>конкурсу</w:t>
            </w:r>
            <w:r w:rsidRPr="00695CE7">
              <w:rPr>
                <w:spacing w:val="-5"/>
                <w:sz w:val="24"/>
              </w:rPr>
              <w:t xml:space="preserve"> </w:t>
            </w:r>
            <w:r w:rsidRPr="00695CE7">
              <w:rPr>
                <w:sz w:val="24"/>
              </w:rPr>
              <w:t>«Баатар –</w:t>
            </w:r>
            <w:r w:rsidRPr="00695CE7">
              <w:rPr>
                <w:spacing w:val="-3"/>
                <w:sz w:val="24"/>
              </w:rPr>
              <w:t xml:space="preserve"> </w:t>
            </w:r>
            <w:r w:rsidRPr="00695CE7">
              <w:rPr>
                <w:sz w:val="24"/>
              </w:rPr>
              <w:t>Дангина».</w:t>
            </w:r>
          </w:p>
        </w:tc>
        <w:tc>
          <w:tcPr>
            <w:tcW w:w="1269" w:type="dxa"/>
            <w:tcBorders>
              <w:top w:val="nil"/>
              <w:bottom w:val="nil"/>
            </w:tcBorders>
          </w:tcPr>
          <w:p w:rsidR="00831B15" w:rsidRDefault="00831B15" w:rsidP="00831B15">
            <w:pPr>
              <w:pStyle w:val="TableParagraph"/>
              <w:spacing w:before="4"/>
              <w:ind w:left="197" w:right="190"/>
              <w:jc w:val="center"/>
              <w:rPr>
                <w:sz w:val="24"/>
              </w:rPr>
            </w:pPr>
            <w:r>
              <w:rPr>
                <w:sz w:val="24"/>
              </w:rPr>
              <w:t>5,6</w:t>
            </w:r>
          </w:p>
          <w:p w:rsidR="00831B15" w:rsidRDefault="00831B15" w:rsidP="00831B15">
            <w:pPr>
              <w:pStyle w:val="TableParagraph"/>
              <w:spacing w:line="261" w:lineRule="exact"/>
              <w:ind w:left="197" w:right="190"/>
              <w:jc w:val="center"/>
              <w:rPr>
                <w:sz w:val="24"/>
              </w:rPr>
            </w:pPr>
            <w:r>
              <w:rPr>
                <w:sz w:val="24"/>
              </w:rPr>
              <w:t>5-7</w:t>
            </w:r>
          </w:p>
        </w:tc>
        <w:tc>
          <w:tcPr>
            <w:tcW w:w="1516" w:type="dxa"/>
            <w:tcBorders>
              <w:top w:val="nil"/>
              <w:bottom w:val="nil"/>
            </w:tcBorders>
          </w:tcPr>
          <w:p w:rsidR="00831B15" w:rsidRDefault="00831B15" w:rsidP="00831B15">
            <w:pPr>
              <w:pStyle w:val="TableParagraph"/>
              <w:spacing w:before="4"/>
              <w:jc w:val="center"/>
              <w:rPr>
                <w:sz w:val="24"/>
              </w:rPr>
            </w:pPr>
            <w:r>
              <w:rPr>
                <w:sz w:val="24"/>
              </w:rPr>
              <w:t>3</w:t>
            </w:r>
          </w:p>
          <w:p w:rsidR="00831B15" w:rsidRDefault="00831B15" w:rsidP="00831B15">
            <w:pPr>
              <w:pStyle w:val="TableParagraph"/>
              <w:spacing w:line="261" w:lineRule="exact"/>
              <w:jc w:val="center"/>
              <w:rPr>
                <w:sz w:val="24"/>
              </w:rPr>
            </w:pPr>
            <w:r>
              <w:rPr>
                <w:sz w:val="24"/>
              </w:rPr>
              <w:t>4</w:t>
            </w:r>
          </w:p>
        </w:tc>
        <w:tc>
          <w:tcPr>
            <w:tcW w:w="1984" w:type="dxa"/>
            <w:tcBorders>
              <w:top w:val="nil"/>
              <w:bottom w:val="nil"/>
            </w:tcBorders>
          </w:tcPr>
          <w:p w:rsidR="00831B15" w:rsidRDefault="00831B15" w:rsidP="00831B15">
            <w:pPr>
              <w:pStyle w:val="TableParagraph"/>
              <w:spacing w:before="4"/>
              <w:ind w:right="150"/>
              <w:jc w:val="center"/>
              <w:rPr>
                <w:sz w:val="24"/>
              </w:rPr>
            </w:pPr>
            <w:r>
              <w:rPr>
                <w:sz w:val="24"/>
              </w:rPr>
              <w:t xml:space="preserve">Учит. </w:t>
            </w:r>
            <w:r w:rsidRPr="00695CE7">
              <w:rPr>
                <w:spacing w:val="-3"/>
                <w:sz w:val="24"/>
              </w:rPr>
              <w:t xml:space="preserve"> </w:t>
            </w:r>
            <w:r w:rsidRPr="00695CE7">
              <w:rPr>
                <w:sz w:val="24"/>
              </w:rPr>
              <w:t>фк,</w:t>
            </w:r>
          </w:p>
          <w:p w:rsidR="00831B15" w:rsidRPr="00695CE7" w:rsidRDefault="00831B15" w:rsidP="00831B15">
            <w:pPr>
              <w:pStyle w:val="TableParagraph"/>
              <w:spacing w:before="4"/>
              <w:ind w:right="150"/>
              <w:jc w:val="center"/>
              <w:rPr>
                <w:sz w:val="24"/>
              </w:rPr>
            </w:pPr>
            <w:r w:rsidRPr="00695CE7">
              <w:rPr>
                <w:sz w:val="24"/>
              </w:rPr>
              <w:t>рук.</w:t>
            </w:r>
            <w:r w:rsidRPr="00695CE7">
              <w:rPr>
                <w:spacing w:val="-1"/>
                <w:sz w:val="24"/>
              </w:rPr>
              <w:t xml:space="preserve"> </w:t>
            </w:r>
            <w:r w:rsidRPr="00695CE7">
              <w:rPr>
                <w:sz w:val="24"/>
              </w:rPr>
              <w:t>кр.</w:t>
            </w:r>
          </w:p>
        </w:tc>
      </w:tr>
      <w:tr w:rsidR="00831B15" w:rsidTr="00831B15">
        <w:trPr>
          <w:trHeight w:val="278"/>
        </w:trPr>
        <w:tc>
          <w:tcPr>
            <w:tcW w:w="2576" w:type="dxa"/>
            <w:tcBorders>
              <w:top w:val="nil"/>
            </w:tcBorders>
          </w:tcPr>
          <w:p w:rsidR="00831B15" w:rsidRPr="00695CE7" w:rsidRDefault="00831B15" w:rsidP="00831B15">
            <w:pPr>
              <w:pStyle w:val="TableParagraph"/>
              <w:rPr>
                <w:sz w:val="20"/>
              </w:rPr>
            </w:pPr>
          </w:p>
        </w:tc>
        <w:tc>
          <w:tcPr>
            <w:tcW w:w="8397" w:type="dxa"/>
            <w:tcBorders>
              <w:top w:val="nil"/>
            </w:tcBorders>
          </w:tcPr>
          <w:p w:rsidR="00831B15" w:rsidRPr="00695CE7" w:rsidRDefault="00831B15" w:rsidP="00831B15">
            <w:pPr>
              <w:pStyle w:val="TableParagraph"/>
              <w:spacing w:line="259" w:lineRule="exact"/>
              <w:ind w:left="109"/>
              <w:rPr>
                <w:sz w:val="24"/>
              </w:rPr>
            </w:pPr>
            <w:r w:rsidRPr="00695CE7">
              <w:rPr>
                <w:sz w:val="24"/>
              </w:rPr>
              <w:t>Индивидуальные</w:t>
            </w:r>
            <w:r w:rsidRPr="00695CE7">
              <w:rPr>
                <w:spacing w:val="-6"/>
                <w:sz w:val="24"/>
              </w:rPr>
              <w:t xml:space="preserve"> </w:t>
            </w:r>
            <w:r w:rsidRPr="00695CE7">
              <w:rPr>
                <w:sz w:val="24"/>
              </w:rPr>
              <w:t>консультации</w:t>
            </w:r>
            <w:r w:rsidRPr="00695CE7">
              <w:rPr>
                <w:spacing w:val="-3"/>
                <w:sz w:val="24"/>
              </w:rPr>
              <w:t xml:space="preserve"> </w:t>
            </w:r>
            <w:r w:rsidRPr="00695CE7">
              <w:rPr>
                <w:sz w:val="24"/>
              </w:rPr>
              <w:t>с</w:t>
            </w:r>
            <w:r w:rsidRPr="00695CE7">
              <w:rPr>
                <w:spacing w:val="-1"/>
                <w:sz w:val="24"/>
              </w:rPr>
              <w:t xml:space="preserve"> </w:t>
            </w:r>
            <w:r w:rsidRPr="00695CE7">
              <w:rPr>
                <w:sz w:val="24"/>
              </w:rPr>
              <w:t>руководителями</w:t>
            </w:r>
            <w:r w:rsidRPr="00695CE7">
              <w:rPr>
                <w:spacing w:val="-4"/>
                <w:sz w:val="24"/>
              </w:rPr>
              <w:t xml:space="preserve"> </w:t>
            </w:r>
            <w:r w:rsidRPr="00695CE7">
              <w:rPr>
                <w:sz w:val="24"/>
              </w:rPr>
              <w:t>кружков</w:t>
            </w:r>
            <w:r w:rsidRPr="00695CE7">
              <w:rPr>
                <w:spacing w:val="-3"/>
                <w:sz w:val="24"/>
              </w:rPr>
              <w:t xml:space="preserve"> </w:t>
            </w:r>
            <w:r w:rsidRPr="00695CE7">
              <w:rPr>
                <w:sz w:val="24"/>
              </w:rPr>
              <w:t>и</w:t>
            </w:r>
            <w:r w:rsidRPr="00695CE7">
              <w:rPr>
                <w:spacing w:val="-3"/>
                <w:sz w:val="24"/>
              </w:rPr>
              <w:t xml:space="preserve"> </w:t>
            </w:r>
            <w:r w:rsidRPr="00695CE7">
              <w:rPr>
                <w:sz w:val="24"/>
              </w:rPr>
              <w:t>секций.</w:t>
            </w:r>
          </w:p>
        </w:tc>
        <w:tc>
          <w:tcPr>
            <w:tcW w:w="1269" w:type="dxa"/>
            <w:tcBorders>
              <w:top w:val="nil"/>
            </w:tcBorders>
          </w:tcPr>
          <w:p w:rsidR="00831B15" w:rsidRPr="00695CE7" w:rsidRDefault="00831B15" w:rsidP="00831B15">
            <w:pPr>
              <w:pStyle w:val="TableParagraph"/>
              <w:rPr>
                <w:sz w:val="20"/>
              </w:rPr>
            </w:pPr>
          </w:p>
        </w:tc>
        <w:tc>
          <w:tcPr>
            <w:tcW w:w="1516" w:type="dxa"/>
            <w:tcBorders>
              <w:top w:val="nil"/>
            </w:tcBorders>
          </w:tcPr>
          <w:p w:rsidR="00831B15" w:rsidRPr="00695CE7" w:rsidRDefault="00831B15" w:rsidP="00831B15">
            <w:pPr>
              <w:pStyle w:val="TableParagraph"/>
              <w:rPr>
                <w:sz w:val="20"/>
              </w:rPr>
            </w:pPr>
          </w:p>
        </w:tc>
        <w:tc>
          <w:tcPr>
            <w:tcW w:w="1984" w:type="dxa"/>
            <w:tcBorders>
              <w:top w:val="nil"/>
            </w:tcBorders>
          </w:tcPr>
          <w:p w:rsidR="00831B15" w:rsidRPr="00236367" w:rsidRDefault="00831B15" w:rsidP="00831B15">
            <w:pPr>
              <w:pStyle w:val="TableParagraph"/>
              <w:spacing w:line="259" w:lineRule="exact"/>
              <w:ind w:left="631"/>
              <w:rPr>
                <w:sz w:val="24"/>
              </w:rPr>
            </w:pPr>
            <w:r w:rsidRPr="00236367">
              <w:rPr>
                <w:sz w:val="24"/>
              </w:rPr>
              <w:t>зам.</w:t>
            </w:r>
            <w:r>
              <w:rPr>
                <w:sz w:val="24"/>
              </w:rPr>
              <w:t>У</w:t>
            </w:r>
            <w:r w:rsidRPr="00236367">
              <w:rPr>
                <w:sz w:val="24"/>
              </w:rPr>
              <w:t>ВР</w:t>
            </w:r>
          </w:p>
        </w:tc>
      </w:tr>
      <w:tr w:rsidR="00831B15" w:rsidTr="00831B15">
        <w:trPr>
          <w:trHeight w:val="552"/>
        </w:trPr>
        <w:tc>
          <w:tcPr>
            <w:tcW w:w="2576" w:type="dxa"/>
          </w:tcPr>
          <w:p w:rsidR="00831B15" w:rsidRPr="00236367" w:rsidRDefault="00831B15" w:rsidP="00831B15">
            <w:pPr>
              <w:pStyle w:val="TableParagraph"/>
              <w:spacing w:line="252" w:lineRule="exact"/>
              <w:ind w:left="436"/>
              <w:rPr>
                <w:b/>
                <w:i/>
              </w:rPr>
            </w:pPr>
            <w:r w:rsidRPr="00236367">
              <w:rPr>
                <w:b/>
                <w:i/>
              </w:rPr>
              <w:lastRenderedPageBreak/>
              <w:t>Школьные</w:t>
            </w:r>
            <w:r w:rsidRPr="00236367">
              <w:rPr>
                <w:b/>
                <w:i/>
                <w:spacing w:val="-5"/>
              </w:rPr>
              <w:t xml:space="preserve"> </w:t>
            </w:r>
            <w:r w:rsidRPr="00236367">
              <w:rPr>
                <w:b/>
                <w:i/>
              </w:rPr>
              <w:t>медиа</w:t>
            </w:r>
          </w:p>
        </w:tc>
        <w:tc>
          <w:tcPr>
            <w:tcW w:w="8397" w:type="dxa"/>
          </w:tcPr>
          <w:p w:rsidR="00831B15" w:rsidRPr="00695CE7" w:rsidRDefault="00831B15" w:rsidP="00831B15">
            <w:pPr>
              <w:pStyle w:val="TableParagraph"/>
              <w:spacing w:line="268" w:lineRule="exact"/>
              <w:ind w:left="109"/>
              <w:rPr>
                <w:sz w:val="24"/>
              </w:rPr>
            </w:pPr>
            <w:r w:rsidRPr="00695CE7">
              <w:rPr>
                <w:sz w:val="24"/>
              </w:rPr>
              <w:t>Сбор</w:t>
            </w:r>
            <w:r w:rsidRPr="00695CE7">
              <w:rPr>
                <w:spacing w:val="-2"/>
                <w:sz w:val="24"/>
              </w:rPr>
              <w:t xml:space="preserve"> </w:t>
            </w:r>
            <w:r w:rsidRPr="00695CE7">
              <w:rPr>
                <w:sz w:val="24"/>
              </w:rPr>
              <w:t>информации</w:t>
            </w:r>
            <w:r w:rsidRPr="00695CE7">
              <w:rPr>
                <w:spacing w:val="-2"/>
                <w:sz w:val="24"/>
              </w:rPr>
              <w:t xml:space="preserve"> </w:t>
            </w:r>
            <w:r w:rsidRPr="00695CE7">
              <w:rPr>
                <w:sz w:val="24"/>
              </w:rPr>
              <w:t>для</w:t>
            </w:r>
            <w:r w:rsidRPr="00695CE7">
              <w:rPr>
                <w:spacing w:val="-5"/>
                <w:sz w:val="24"/>
              </w:rPr>
              <w:t xml:space="preserve"> </w:t>
            </w:r>
            <w:r w:rsidRPr="00695CE7">
              <w:rPr>
                <w:sz w:val="24"/>
              </w:rPr>
              <w:t>пресс</w:t>
            </w:r>
            <w:r w:rsidRPr="00695CE7">
              <w:rPr>
                <w:spacing w:val="-1"/>
                <w:sz w:val="24"/>
              </w:rPr>
              <w:t xml:space="preserve"> </w:t>
            </w:r>
            <w:r w:rsidRPr="00695CE7">
              <w:rPr>
                <w:sz w:val="24"/>
              </w:rPr>
              <w:t>–</w:t>
            </w:r>
            <w:r w:rsidRPr="00695CE7">
              <w:rPr>
                <w:spacing w:val="-2"/>
                <w:sz w:val="24"/>
              </w:rPr>
              <w:t xml:space="preserve"> </w:t>
            </w:r>
            <w:r w:rsidRPr="00695CE7">
              <w:rPr>
                <w:sz w:val="24"/>
              </w:rPr>
              <w:t>центра.</w:t>
            </w:r>
          </w:p>
          <w:p w:rsidR="00831B15" w:rsidRPr="00695CE7" w:rsidRDefault="00831B15" w:rsidP="00831B15">
            <w:pPr>
              <w:pStyle w:val="TableParagraph"/>
              <w:spacing w:line="264" w:lineRule="exact"/>
              <w:ind w:left="109"/>
              <w:rPr>
                <w:sz w:val="24"/>
              </w:rPr>
            </w:pPr>
          </w:p>
        </w:tc>
        <w:tc>
          <w:tcPr>
            <w:tcW w:w="1269" w:type="dxa"/>
          </w:tcPr>
          <w:p w:rsidR="00831B15" w:rsidRPr="00236367" w:rsidRDefault="00831B15" w:rsidP="00831B15">
            <w:pPr>
              <w:pStyle w:val="TableParagraph"/>
              <w:spacing w:line="268" w:lineRule="exact"/>
              <w:ind w:left="197" w:right="190"/>
              <w:jc w:val="center"/>
              <w:rPr>
                <w:sz w:val="24"/>
              </w:rPr>
            </w:pPr>
            <w:r>
              <w:rPr>
                <w:sz w:val="24"/>
              </w:rPr>
              <w:t>5-9</w:t>
            </w:r>
          </w:p>
        </w:tc>
        <w:tc>
          <w:tcPr>
            <w:tcW w:w="1516" w:type="dxa"/>
          </w:tcPr>
          <w:p w:rsidR="00831B15" w:rsidRDefault="00831B15" w:rsidP="00831B15">
            <w:pPr>
              <w:pStyle w:val="TableParagraph"/>
              <w:spacing w:line="268" w:lineRule="exact"/>
              <w:ind w:left="2"/>
              <w:jc w:val="center"/>
              <w:rPr>
                <w:sz w:val="24"/>
              </w:rPr>
            </w:pPr>
            <w:r>
              <w:rPr>
                <w:sz w:val="24"/>
              </w:rPr>
              <w:t>В</w:t>
            </w:r>
          </w:p>
          <w:p w:rsidR="00831B15" w:rsidRDefault="00831B15" w:rsidP="00831B15">
            <w:pPr>
              <w:pStyle w:val="TableParagraph"/>
              <w:spacing w:line="264" w:lineRule="exact"/>
              <w:ind w:left="83" w:right="84"/>
              <w:jc w:val="center"/>
              <w:rPr>
                <w:sz w:val="24"/>
              </w:rPr>
            </w:pPr>
            <w:r>
              <w:rPr>
                <w:sz w:val="24"/>
              </w:rPr>
              <w:t>теч.четверти</w:t>
            </w:r>
          </w:p>
        </w:tc>
        <w:tc>
          <w:tcPr>
            <w:tcW w:w="1984" w:type="dxa"/>
          </w:tcPr>
          <w:p w:rsidR="00831B15" w:rsidRDefault="00831B15" w:rsidP="00831B15">
            <w:pPr>
              <w:pStyle w:val="TableParagraph"/>
              <w:spacing w:line="268" w:lineRule="exact"/>
              <w:ind w:left="346"/>
              <w:rPr>
                <w:sz w:val="24"/>
              </w:rPr>
            </w:pPr>
            <w:r>
              <w:rPr>
                <w:sz w:val="24"/>
              </w:rPr>
              <w:t>Пресс-центр</w:t>
            </w:r>
          </w:p>
        </w:tc>
      </w:tr>
      <w:tr w:rsidR="00831B15" w:rsidTr="00831B15">
        <w:trPr>
          <w:trHeight w:val="551"/>
        </w:trPr>
        <w:tc>
          <w:tcPr>
            <w:tcW w:w="2576" w:type="dxa"/>
          </w:tcPr>
          <w:p w:rsidR="00831B15" w:rsidRDefault="00831B15" w:rsidP="00831B15">
            <w:pPr>
              <w:pStyle w:val="TableParagraph"/>
              <w:ind w:left="451" w:right="242" w:hanging="197"/>
              <w:rPr>
                <w:b/>
                <w:i/>
              </w:rPr>
            </w:pPr>
            <w:r>
              <w:rPr>
                <w:b/>
                <w:i/>
              </w:rPr>
              <w:t>Детские</w:t>
            </w:r>
            <w:r>
              <w:rPr>
                <w:b/>
                <w:i/>
                <w:spacing w:val="-14"/>
              </w:rPr>
              <w:t xml:space="preserve"> </w:t>
            </w:r>
            <w:r>
              <w:rPr>
                <w:b/>
                <w:i/>
              </w:rPr>
              <w:t>обществен-</w:t>
            </w:r>
            <w:r>
              <w:rPr>
                <w:b/>
                <w:i/>
                <w:spacing w:val="-52"/>
              </w:rPr>
              <w:t xml:space="preserve"> </w:t>
            </w:r>
            <w:r>
              <w:rPr>
                <w:b/>
                <w:i/>
              </w:rPr>
              <w:t>ные</w:t>
            </w:r>
            <w:r>
              <w:rPr>
                <w:b/>
                <w:i/>
                <w:spacing w:val="-2"/>
              </w:rPr>
              <w:t xml:space="preserve"> </w:t>
            </w:r>
            <w:r>
              <w:rPr>
                <w:b/>
                <w:i/>
              </w:rPr>
              <w:t>объединения</w:t>
            </w:r>
          </w:p>
        </w:tc>
        <w:tc>
          <w:tcPr>
            <w:tcW w:w="8397" w:type="dxa"/>
          </w:tcPr>
          <w:p w:rsidR="00831B15" w:rsidRPr="00695CE7" w:rsidRDefault="00831B15" w:rsidP="00831B15">
            <w:pPr>
              <w:pStyle w:val="TableParagraph"/>
              <w:spacing w:line="264" w:lineRule="exact"/>
              <w:ind w:left="109"/>
              <w:rPr>
                <w:sz w:val="24"/>
              </w:rPr>
            </w:pPr>
            <w:r w:rsidRPr="00695CE7">
              <w:rPr>
                <w:sz w:val="24"/>
              </w:rPr>
              <w:t>Помощь</w:t>
            </w:r>
            <w:r w:rsidRPr="00695CE7">
              <w:rPr>
                <w:spacing w:val="-2"/>
                <w:sz w:val="24"/>
              </w:rPr>
              <w:t xml:space="preserve"> </w:t>
            </w:r>
            <w:r w:rsidRPr="00695CE7">
              <w:rPr>
                <w:sz w:val="24"/>
              </w:rPr>
              <w:t>пожилым</w:t>
            </w:r>
            <w:r w:rsidRPr="00695CE7">
              <w:rPr>
                <w:spacing w:val="-3"/>
                <w:sz w:val="24"/>
              </w:rPr>
              <w:t xml:space="preserve"> </w:t>
            </w:r>
            <w:r w:rsidRPr="00695CE7">
              <w:rPr>
                <w:sz w:val="24"/>
              </w:rPr>
              <w:t>по</w:t>
            </w:r>
            <w:r w:rsidRPr="00695CE7">
              <w:rPr>
                <w:spacing w:val="-2"/>
                <w:sz w:val="24"/>
              </w:rPr>
              <w:t xml:space="preserve"> </w:t>
            </w:r>
            <w:r w:rsidRPr="00695CE7">
              <w:rPr>
                <w:sz w:val="24"/>
              </w:rPr>
              <w:t>очистке</w:t>
            </w:r>
            <w:r w:rsidRPr="00695CE7">
              <w:rPr>
                <w:spacing w:val="-3"/>
                <w:sz w:val="24"/>
              </w:rPr>
              <w:t xml:space="preserve"> </w:t>
            </w:r>
            <w:r w:rsidRPr="00695CE7">
              <w:rPr>
                <w:sz w:val="24"/>
              </w:rPr>
              <w:t>дорожек</w:t>
            </w:r>
            <w:r w:rsidRPr="00695CE7">
              <w:rPr>
                <w:spacing w:val="-2"/>
                <w:sz w:val="24"/>
              </w:rPr>
              <w:t xml:space="preserve"> </w:t>
            </w:r>
            <w:r w:rsidRPr="00695CE7">
              <w:rPr>
                <w:sz w:val="24"/>
              </w:rPr>
              <w:t>от</w:t>
            </w:r>
            <w:r w:rsidRPr="00695CE7">
              <w:rPr>
                <w:spacing w:val="-2"/>
                <w:sz w:val="24"/>
              </w:rPr>
              <w:t xml:space="preserve"> </w:t>
            </w:r>
            <w:r w:rsidRPr="00695CE7">
              <w:rPr>
                <w:sz w:val="24"/>
              </w:rPr>
              <w:t>снега.</w:t>
            </w:r>
          </w:p>
        </w:tc>
        <w:tc>
          <w:tcPr>
            <w:tcW w:w="1269" w:type="dxa"/>
          </w:tcPr>
          <w:p w:rsidR="00831B15" w:rsidRPr="00236367" w:rsidRDefault="00831B15" w:rsidP="00831B15">
            <w:pPr>
              <w:pStyle w:val="TableParagraph"/>
              <w:spacing w:line="268" w:lineRule="exact"/>
              <w:ind w:left="197" w:right="190"/>
              <w:jc w:val="center"/>
              <w:rPr>
                <w:sz w:val="24"/>
              </w:rPr>
            </w:pPr>
            <w:r>
              <w:rPr>
                <w:sz w:val="24"/>
              </w:rPr>
              <w:t>5-9</w:t>
            </w:r>
          </w:p>
        </w:tc>
        <w:tc>
          <w:tcPr>
            <w:tcW w:w="1516" w:type="dxa"/>
          </w:tcPr>
          <w:p w:rsidR="00831B15" w:rsidRDefault="00831B15" w:rsidP="00831B15">
            <w:pPr>
              <w:pStyle w:val="TableParagraph"/>
              <w:spacing w:line="264" w:lineRule="exact"/>
              <w:ind w:right="23"/>
              <w:rPr>
                <w:sz w:val="24"/>
              </w:rPr>
            </w:pPr>
            <w:r>
              <w:rPr>
                <w:sz w:val="24"/>
              </w:rPr>
              <w:t>2,3</w:t>
            </w:r>
          </w:p>
        </w:tc>
        <w:tc>
          <w:tcPr>
            <w:tcW w:w="1984" w:type="dxa"/>
          </w:tcPr>
          <w:p w:rsidR="00831B15" w:rsidRPr="00695CE7" w:rsidRDefault="00831B15" w:rsidP="00831B15">
            <w:pPr>
              <w:pStyle w:val="TableParagraph"/>
              <w:spacing w:line="268" w:lineRule="exact"/>
              <w:ind w:left="149" w:right="150"/>
              <w:jc w:val="center"/>
              <w:rPr>
                <w:sz w:val="24"/>
              </w:rPr>
            </w:pPr>
            <w:r w:rsidRPr="00695CE7">
              <w:rPr>
                <w:sz w:val="24"/>
              </w:rPr>
              <w:t>Зам.</w:t>
            </w:r>
            <w:r w:rsidRPr="00695CE7">
              <w:rPr>
                <w:spacing w:val="-2"/>
                <w:sz w:val="24"/>
              </w:rPr>
              <w:t xml:space="preserve"> </w:t>
            </w:r>
            <w:r>
              <w:rPr>
                <w:spacing w:val="-2"/>
                <w:sz w:val="24"/>
              </w:rPr>
              <w:t>У</w:t>
            </w:r>
            <w:r w:rsidRPr="00695CE7">
              <w:rPr>
                <w:sz w:val="24"/>
              </w:rPr>
              <w:t>ВР,</w:t>
            </w:r>
            <w:r w:rsidRPr="00695CE7">
              <w:rPr>
                <w:spacing w:val="-1"/>
                <w:sz w:val="24"/>
              </w:rPr>
              <w:t xml:space="preserve"> </w:t>
            </w:r>
            <w:r w:rsidRPr="00695CE7">
              <w:rPr>
                <w:sz w:val="24"/>
              </w:rPr>
              <w:t xml:space="preserve"> ШДР</w:t>
            </w:r>
          </w:p>
        </w:tc>
      </w:tr>
      <w:tr w:rsidR="00831B15" w:rsidTr="00831B15">
        <w:trPr>
          <w:trHeight w:val="828"/>
        </w:trPr>
        <w:tc>
          <w:tcPr>
            <w:tcW w:w="2576" w:type="dxa"/>
          </w:tcPr>
          <w:p w:rsidR="00831B15" w:rsidRDefault="00831B15" w:rsidP="00831B15">
            <w:pPr>
              <w:pStyle w:val="TableParagraph"/>
              <w:ind w:left="551" w:right="539"/>
              <w:jc w:val="center"/>
              <w:rPr>
                <w:b/>
                <w:i/>
              </w:rPr>
            </w:pPr>
            <w:r>
              <w:rPr>
                <w:b/>
                <w:i/>
              </w:rPr>
              <w:t>Безопасность</w:t>
            </w:r>
            <w:r>
              <w:rPr>
                <w:b/>
                <w:i/>
                <w:spacing w:val="1"/>
              </w:rPr>
              <w:t xml:space="preserve"> </w:t>
            </w:r>
            <w:r>
              <w:rPr>
                <w:b/>
                <w:i/>
              </w:rPr>
              <w:t>и</w:t>
            </w:r>
            <w:r>
              <w:rPr>
                <w:b/>
                <w:i/>
                <w:spacing w:val="1"/>
              </w:rPr>
              <w:t xml:space="preserve"> </w:t>
            </w:r>
            <w:r>
              <w:rPr>
                <w:b/>
                <w:i/>
              </w:rPr>
              <w:t>профилактика</w:t>
            </w:r>
          </w:p>
        </w:tc>
        <w:tc>
          <w:tcPr>
            <w:tcW w:w="8397" w:type="dxa"/>
          </w:tcPr>
          <w:p w:rsidR="00831B15" w:rsidRPr="00695CE7" w:rsidRDefault="00831B15" w:rsidP="00831B15">
            <w:pPr>
              <w:pStyle w:val="TableParagraph"/>
              <w:spacing w:line="270" w:lineRule="atLeast"/>
              <w:ind w:left="109" w:right="3109"/>
              <w:rPr>
                <w:sz w:val="24"/>
              </w:rPr>
            </w:pPr>
            <w:r w:rsidRPr="00695CE7">
              <w:rPr>
                <w:sz w:val="24"/>
              </w:rPr>
              <w:t>Анкетирование учащихся «Жизненные ценности»</w:t>
            </w:r>
            <w:r w:rsidRPr="00695CE7">
              <w:rPr>
                <w:spacing w:val="-57"/>
                <w:sz w:val="24"/>
              </w:rPr>
              <w:t xml:space="preserve"> </w:t>
            </w:r>
            <w:r w:rsidRPr="00695CE7">
              <w:rPr>
                <w:sz w:val="24"/>
              </w:rPr>
              <w:t>Беседы</w:t>
            </w:r>
            <w:r w:rsidRPr="00695CE7">
              <w:rPr>
                <w:spacing w:val="-1"/>
                <w:sz w:val="24"/>
              </w:rPr>
              <w:t xml:space="preserve"> </w:t>
            </w:r>
            <w:r w:rsidRPr="00695CE7">
              <w:rPr>
                <w:sz w:val="24"/>
              </w:rPr>
              <w:t>по ПДД,</w:t>
            </w:r>
            <w:r w:rsidRPr="00695CE7">
              <w:rPr>
                <w:spacing w:val="-1"/>
                <w:sz w:val="24"/>
              </w:rPr>
              <w:t xml:space="preserve"> </w:t>
            </w:r>
            <w:r w:rsidRPr="00695CE7">
              <w:rPr>
                <w:sz w:val="24"/>
              </w:rPr>
              <w:t>ППБ</w:t>
            </w:r>
          </w:p>
        </w:tc>
        <w:tc>
          <w:tcPr>
            <w:tcW w:w="1269" w:type="dxa"/>
          </w:tcPr>
          <w:p w:rsidR="00831B15" w:rsidRDefault="00831B15" w:rsidP="00831B15">
            <w:pPr>
              <w:pStyle w:val="TableParagraph"/>
              <w:ind w:right="190"/>
              <w:jc w:val="center"/>
              <w:rPr>
                <w:sz w:val="24"/>
              </w:rPr>
            </w:pPr>
            <w:r>
              <w:rPr>
                <w:sz w:val="24"/>
              </w:rPr>
              <w:t xml:space="preserve">   5-8</w:t>
            </w:r>
          </w:p>
          <w:p w:rsidR="00831B15" w:rsidRPr="00236367" w:rsidRDefault="00831B15" w:rsidP="00831B15">
            <w:pPr>
              <w:pStyle w:val="TableParagraph"/>
              <w:spacing w:line="264" w:lineRule="exact"/>
              <w:ind w:left="197" w:right="190"/>
              <w:jc w:val="center"/>
              <w:rPr>
                <w:sz w:val="24"/>
              </w:rPr>
            </w:pPr>
            <w:r>
              <w:rPr>
                <w:sz w:val="24"/>
              </w:rPr>
              <w:t>5-9</w:t>
            </w:r>
          </w:p>
        </w:tc>
        <w:tc>
          <w:tcPr>
            <w:tcW w:w="1516" w:type="dxa"/>
          </w:tcPr>
          <w:p w:rsidR="00831B15" w:rsidRPr="00695CE7" w:rsidRDefault="00831B15" w:rsidP="00831B15">
            <w:pPr>
              <w:pStyle w:val="TableParagraph"/>
              <w:spacing w:line="268" w:lineRule="exact"/>
              <w:ind w:left="251"/>
              <w:rPr>
                <w:sz w:val="24"/>
              </w:rPr>
            </w:pPr>
            <w:r w:rsidRPr="00695CE7">
              <w:rPr>
                <w:sz w:val="24"/>
              </w:rPr>
              <w:t>В</w:t>
            </w:r>
            <w:r w:rsidRPr="00695CE7">
              <w:rPr>
                <w:spacing w:val="-3"/>
                <w:sz w:val="24"/>
              </w:rPr>
              <w:t xml:space="preserve"> </w:t>
            </w:r>
            <w:r w:rsidRPr="00695CE7">
              <w:rPr>
                <w:sz w:val="24"/>
              </w:rPr>
              <w:t>теч.чет.</w:t>
            </w:r>
          </w:p>
          <w:p w:rsidR="00831B15" w:rsidRPr="00695CE7" w:rsidRDefault="00831B15" w:rsidP="00831B15">
            <w:pPr>
              <w:pStyle w:val="TableParagraph"/>
              <w:spacing w:line="264" w:lineRule="exact"/>
              <w:rPr>
                <w:sz w:val="24"/>
              </w:rPr>
            </w:pPr>
            <w:r>
              <w:rPr>
                <w:b/>
                <w:sz w:val="24"/>
              </w:rPr>
              <w:t xml:space="preserve">     </w:t>
            </w:r>
            <w:r w:rsidRPr="00695CE7">
              <w:rPr>
                <w:sz w:val="24"/>
              </w:rPr>
              <w:t>В</w:t>
            </w:r>
            <w:r w:rsidRPr="00695CE7">
              <w:rPr>
                <w:spacing w:val="-3"/>
                <w:sz w:val="24"/>
              </w:rPr>
              <w:t xml:space="preserve"> </w:t>
            </w:r>
            <w:r w:rsidRPr="00695CE7">
              <w:rPr>
                <w:sz w:val="24"/>
              </w:rPr>
              <w:t>теч</w:t>
            </w:r>
            <w:r w:rsidRPr="00695CE7">
              <w:rPr>
                <w:spacing w:val="-1"/>
                <w:sz w:val="24"/>
              </w:rPr>
              <w:t xml:space="preserve"> </w:t>
            </w:r>
            <w:r w:rsidRPr="00695CE7">
              <w:rPr>
                <w:sz w:val="24"/>
              </w:rPr>
              <w:t>мес.</w:t>
            </w:r>
          </w:p>
        </w:tc>
        <w:tc>
          <w:tcPr>
            <w:tcW w:w="1984" w:type="dxa"/>
          </w:tcPr>
          <w:p w:rsidR="00831B15" w:rsidRPr="00695CE7" w:rsidRDefault="00831B15" w:rsidP="00831B15">
            <w:pPr>
              <w:pStyle w:val="TableParagraph"/>
              <w:ind w:left="151" w:right="150"/>
              <w:jc w:val="center"/>
              <w:rPr>
                <w:sz w:val="24"/>
              </w:rPr>
            </w:pPr>
            <w:r w:rsidRPr="00695CE7">
              <w:rPr>
                <w:sz w:val="24"/>
              </w:rPr>
              <w:t>Пед психолог</w:t>
            </w:r>
            <w:r w:rsidRPr="00695CE7">
              <w:rPr>
                <w:spacing w:val="-57"/>
                <w:sz w:val="24"/>
              </w:rPr>
              <w:t xml:space="preserve"> </w:t>
            </w:r>
            <w:r w:rsidRPr="00695CE7">
              <w:rPr>
                <w:sz w:val="24"/>
              </w:rPr>
              <w:t>Кл.рук.,псих.</w:t>
            </w:r>
          </w:p>
          <w:p w:rsidR="00831B15" w:rsidRPr="00236367" w:rsidRDefault="00831B15" w:rsidP="00831B15">
            <w:pPr>
              <w:pStyle w:val="TableParagraph"/>
              <w:spacing w:line="264" w:lineRule="exact"/>
              <w:ind w:left="147" w:right="150"/>
              <w:jc w:val="center"/>
              <w:rPr>
                <w:sz w:val="24"/>
              </w:rPr>
            </w:pPr>
          </w:p>
        </w:tc>
      </w:tr>
    </w:tbl>
    <w:p w:rsidR="00831B15" w:rsidRDefault="00831B15" w:rsidP="00831B15">
      <w:pPr>
        <w:spacing w:before="11"/>
        <w:rPr>
          <w:b/>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8416"/>
        <w:gridCol w:w="1276"/>
        <w:gridCol w:w="1417"/>
        <w:gridCol w:w="1985"/>
      </w:tblGrid>
      <w:tr w:rsidR="00831B15" w:rsidTr="00831B15">
        <w:trPr>
          <w:trHeight w:val="369"/>
        </w:trPr>
        <w:tc>
          <w:tcPr>
            <w:tcW w:w="15735" w:type="dxa"/>
            <w:gridSpan w:val="5"/>
          </w:tcPr>
          <w:p w:rsidR="00831B15" w:rsidRDefault="00831B15" w:rsidP="00831B15">
            <w:pPr>
              <w:pStyle w:val="TableParagraph"/>
              <w:spacing w:line="349" w:lineRule="exact"/>
              <w:ind w:left="7119" w:right="7033"/>
              <w:jc w:val="center"/>
              <w:rPr>
                <w:b/>
                <w:i/>
                <w:sz w:val="32"/>
              </w:rPr>
            </w:pPr>
            <w:r>
              <w:rPr>
                <w:b/>
                <w:i/>
                <w:sz w:val="32"/>
              </w:rPr>
              <w:t>ФЕВРАЛЬ</w:t>
            </w:r>
          </w:p>
        </w:tc>
      </w:tr>
      <w:tr w:rsidR="00831B15" w:rsidTr="00831B15">
        <w:trPr>
          <w:trHeight w:val="275"/>
        </w:trPr>
        <w:tc>
          <w:tcPr>
            <w:tcW w:w="2641" w:type="dxa"/>
          </w:tcPr>
          <w:p w:rsidR="00831B15" w:rsidRDefault="00831B15" w:rsidP="00831B15">
            <w:pPr>
              <w:pStyle w:val="TableParagraph"/>
              <w:spacing w:line="256" w:lineRule="exact"/>
              <w:ind w:left="871"/>
              <w:rPr>
                <w:rFonts w:ascii="Arial" w:hAnsi="Arial"/>
                <w:b/>
                <w:sz w:val="24"/>
              </w:rPr>
            </w:pPr>
            <w:r>
              <w:rPr>
                <w:rFonts w:ascii="Arial" w:hAnsi="Arial"/>
                <w:b/>
                <w:sz w:val="24"/>
              </w:rPr>
              <w:t>Модули</w:t>
            </w:r>
          </w:p>
        </w:tc>
        <w:tc>
          <w:tcPr>
            <w:tcW w:w="8416" w:type="dxa"/>
          </w:tcPr>
          <w:p w:rsidR="00831B15" w:rsidRDefault="00831B15" w:rsidP="00831B15">
            <w:pPr>
              <w:pStyle w:val="TableParagraph"/>
              <w:spacing w:line="256" w:lineRule="exact"/>
              <w:ind w:left="2562" w:right="2554"/>
              <w:jc w:val="center"/>
              <w:rPr>
                <w:rFonts w:ascii="Arial" w:hAnsi="Arial"/>
                <w:b/>
                <w:sz w:val="24"/>
              </w:rPr>
            </w:pPr>
            <w:r>
              <w:rPr>
                <w:rFonts w:ascii="Arial" w:hAnsi="Arial"/>
                <w:b/>
                <w:sz w:val="24"/>
              </w:rPr>
              <w:t>Дела,</w:t>
            </w:r>
            <w:r>
              <w:rPr>
                <w:rFonts w:ascii="Arial" w:hAnsi="Arial"/>
                <w:b/>
                <w:spacing w:val="-8"/>
                <w:sz w:val="24"/>
              </w:rPr>
              <w:t xml:space="preserve"> </w:t>
            </w:r>
            <w:r>
              <w:rPr>
                <w:rFonts w:ascii="Arial" w:hAnsi="Arial"/>
                <w:b/>
                <w:sz w:val="24"/>
              </w:rPr>
              <w:t>события,мероприятия</w:t>
            </w:r>
          </w:p>
        </w:tc>
        <w:tc>
          <w:tcPr>
            <w:tcW w:w="1276" w:type="dxa"/>
          </w:tcPr>
          <w:p w:rsidR="00831B15" w:rsidRDefault="00831B15" w:rsidP="00831B15">
            <w:pPr>
              <w:pStyle w:val="TableParagraph"/>
              <w:spacing w:line="256" w:lineRule="exact"/>
              <w:ind w:left="162" w:right="155"/>
              <w:jc w:val="center"/>
              <w:rPr>
                <w:rFonts w:ascii="Arial" w:hAnsi="Arial"/>
                <w:b/>
                <w:sz w:val="24"/>
              </w:rPr>
            </w:pPr>
            <w:r>
              <w:rPr>
                <w:rFonts w:ascii="Arial" w:hAnsi="Arial"/>
                <w:b/>
                <w:sz w:val="24"/>
              </w:rPr>
              <w:t>Классы</w:t>
            </w:r>
          </w:p>
        </w:tc>
        <w:tc>
          <w:tcPr>
            <w:tcW w:w="1417" w:type="dxa"/>
          </w:tcPr>
          <w:p w:rsidR="00831B15" w:rsidRDefault="00831B15" w:rsidP="00831B15">
            <w:pPr>
              <w:pStyle w:val="TableParagraph"/>
              <w:spacing w:line="256" w:lineRule="exact"/>
              <w:ind w:left="197" w:right="182"/>
              <w:jc w:val="center"/>
              <w:rPr>
                <w:rFonts w:ascii="Arial" w:hAnsi="Arial"/>
                <w:b/>
                <w:sz w:val="24"/>
              </w:rPr>
            </w:pPr>
            <w:r>
              <w:rPr>
                <w:rFonts w:ascii="Arial" w:hAnsi="Arial"/>
                <w:b/>
                <w:sz w:val="24"/>
              </w:rPr>
              <w:t>Сроки</w:t>
            </w:r>
          </w:p>
        </w:tc>
        <w:tc>
          <w:tcPr>
            <w:tcW w:w="1985" w:type="dxa"/>
          </w:tcPr>
          <w:p w:rsidR="00831B15" w:rsidRDefault="00831B15" w:rsidP="00831B15">
            <w:pPr>
              <w:pStyle w:val="TableParagraph"/>
              <w:spacing w:line="256" w:lineRule="exact"/>
              <w:ind w:left="90" w:right="76"/>
              <w:jc w:val="center"/>
              <w:rPr>
                <w:rFonts w:ascii="Arial" w:hAnsi="Arial"/>
                <w:b/>
                <w:sz w:val="24"/>
              </w:rPr>
            </w:pPr>
            <w:r>
              <w:rPr>
                <w:rFonts w:ascii="Arial" w:hAnsi="Arial"/>
                <w:b/>
                <w:sz w:val="24"/>
              </w:rPr>
              <w:t>Ответственные</w:t>
            </w:r>
          </w:p>
        </w:tc>
      </w:tr>
      <w:tr w:rsidR="00831B15" w:rsidTr="00831B15">
        <w:trPr>
          <w:trHeight w:val="1656"/>
        </w:trPr>
        <w:tc>
          <w:tcPr>
            <w:tcW w:w="2641" w:type="dxa"/>
          </w:tcPr>
          <w:p w:rsidR="00831B15" w:rsidRDefault="00831B15" w:rsidP="00831B15">
            <w:pPr>
              <w:pStyle w:val="TableParagraph"/>
              <w:spacing w:line="251" w:lineRule="exact"/>
              <w:ind w:left="496"/>
              <w:rPr>
                <w:b/>
                <w:i/>
              </w:rPr>
            </w:pPr>
            <w:r>
              <w:rPr>
                <w:b/>
                <w:i/>
              </w:rPr>
              <w:t>Школьные</w:t>
            </w:r>
            <w:r>
              <w:rPr>
                <w:b/>
                <w:i/>
                <w:spacing w:val="-3"/>
              </w:rPr>
              <w:t xml:space="preserve"> </w:t>
            </w:r>
            <w:r>
              <w:rPr>
                <w:b/>
                <w:i/>
              </w:rPr>
              <w:t>дела</w:t>
            </w:r>
          </w:p>
        </w:tc>
        <w:tc>
          <w:tcPr>
            <w:tcW w:w="8416" w:type="dxa"/>
          </w:tcPr>
          <w:p w:rsidR="00831B15" w:rsidRPr="00695CE7" w:rsidRDefault="00831B15" w:rsidP="00831B15">
            <w:pPr>
              <w:pStyle w:val="TableParagraph"/>
              <w:spacing w:line="268" w:lineRule="exact"/>
              <w:ind w:left="110"/>
              <w:rPr>
                <w:sz w:val="24"/>
              </w:rPr>
            </w:pPr>
            <w:r w:rsidRPr="00695CE7">
              <w:rPr>
                <w:b/>
                <w:sz w:val="24"/>
              </w:rPr>
              <w:t>08.02</w:t>
            </w:r>
            <w:r w:rsidRPr="00695CE7">
              <w:rPr>
                <w:b/>
                <w:spacing w:val="-1"/>
                <w:sz w:val="24"/>
              </w:rPr>
              <w:t xml:space="preserve"> </w:t>
            </w:r>
            <w:r w:rsidRPr="00695CE7">
              <w:rPr>
                <w:b/>
                <w:sz w:val="24"/>
              </w:rPr>
              <w:t>–</w:t>
            </w:r>
            <w:r w:rsidRPr="00695CE7">
              <w:rPr>
                <w:b/>
                <w:spacing w:val="-1"/>
                <w:sz w:val="24"/>
              </w:rPr>
              <w:t xml:space="preserve"> </w:t>
            </w:r>
            <w:r w:rsidRPr="00695CE7">
              <w:rPr>
                <w:b/>
                <w:sz w:val="24"/>
              </w:rPr>
              <w:t>День</w:t>
            </w:r>
            <w:r w:rsidRPr="00695CE7">
              <w:rPr>
                <w:b/>
                <w:spacing w:val="-1"/>
                <w:sz w:val="24"/>
              </w:rPr>
              <w:t xml:space="preserve"> </w:t>
            </w:r>
            <w:r w:rsidRPr="00695CE7">
              <w:rPr>
                <w:b/>
                <w:sz w:val="24"/>
              </w:rPr>
              <w:t>российской</w:t>
            </w:r>
            <w:r w:rsidRPr="00695CE7">
              <w:rPr>
                <w:b/>
                <w:spacing w:val="-1"/>
                <w:sz w:val="24"/>
              </w:rPr>
              <w:t xml:space="preserve"> </w:t>
            </w:r>
            <w:r w:rsidRPr="00695CE7">
              <w:rPr>
                <w:b/>
                <w:sz w:val="24"/>
              </w:rPr>
              <w:t>науки</w:t>
            </w:r>
            <w:r w:rsidRPr="00695CE7">
              <w:rPr>
                <w:b/>
                <w:spacing w:val="2"/>
                <w:sz w:val="24"/>
              </w:rPr>
              <w:t xml:space="preserve"> </w:t>
            </w:r>
            <w:r w:rsidRPr="00695CE7">
              <w:rPr>
                <w:b/>
                <w:sz w:val="24"/>
              </w:rPr>
              <w:t>-</w:t>
            </w:r>
            <w:r w:rsidRPr="00695CE7">
              <w:rPr>
                <w:b/>
                <w:spacing w:val="-2"/>
                <w:sz w:val="24"/>
              </w:rPr>
              <w:t xml:space="preserve"> </w:t>
            </w:r>
            <w:r w:rsidRPr="00695CE7">
              <w:rPr>
                <w:sz w:val="24"/>
              </w:rPr>
              <w:t>сообщение</w:t>
            </w:r>
          </w:p>
          <w:p w:rsidR="00831B15" w:rsidRPr="00695CE7" w:rsidRDefault="00831B15" w:rsidP="00831B15">
            <w:pPr>
              <w:pStyle w:val="TableParagraph"/>
              <w:spacing w:before="5"/>
              <w:ind w:left="110" w:right="380"/>
              <w:rPr>
                <w:b/>
                <w:sz w:val="24"/>
              </w:rPr>
            </w:pPr>
            <w:r w:rsidRPr="00695CE7">
              <w:rPr>
                <w:b/>
                <w:sz w:val="24"/>
              </w:rPr>
              <w:t>15.02 – День Памяти о россиянах, исполнявших служебный долг за преде-</w:t>
            </w:r>
            <w:r w:rsidRPr="00695CE7">
              <w:rPr>
                <w:b/>
                <w:spacing w:val="-58"/>
                <w:sz w:val="24"/>
              </w:rPr>
              <w:t xml:space="preserve"> </w:t>
            </w:r>
            <w:r w:rsidRPr="00695CE7">
              <w:rPr>
                <w:b/>
                <w:sz w:val="24"/>
              </w:rPr>
              <w:t>лами</w:t>
            </w:r>
            <w:r w:rsidRPr="00695CE7">
              <w:rPr>
                <w:b/>
                <w:spacing w:val="-2"/>
                <w:sz w:val="24"/>
              </w:rPr>
              <w:t xml:space="preserve"> </w:t>
            </w:r>
            <w:r w:rsidRPr="00695CE7">
              <w:rPr>
                <w:b/>
                <w:sz w:val="24"/>
              </w:rPr>
              <w:t>Отечества.</w:t>
            </w:r>
          </w:p>
          <w:p w:rsidR="00831B15" w:rsidRPr="00695CE7" w:rsidRDefault="00831B15" w:rsidP="00831B15">
            <w:pPr>
              <w:pStyle w:val="TableParagraph"/>
              <w:ind w:left="110"/>
              <w:rPr>
                <w:b/>
                <w:sz w:val="24"/>
              </w:rPr>
            </w:pPr>
            <w:r w:rsidRPr="00695CE7">
              <w:rPr>
                <w:b/>
                <w:sz w:val="24"/>
              </w:rPr>
              <w:t>19.02</w:t>
            </w:r>
            <w:r w:rsidRPr="00695CE7">
              <w:rPr>
                <w:b/>
                <w:spacing w:val="-3"/>
                <w:sz w:val="24"/>
              </w:rPr>
              <w:t xml:space="preserve"> </w:t>
            </w:r>
            <w:r w:rsidRPr="00695CE7">
              <w:rPr>
                <w:b/>
                <w:sz w:val="24"/>
              </w:rPr>
              <w:t>–</w:t>
            </w:r>
            <w:r w:rsidRPr="00695CE7">
              <w:rPr>
                <w:b/>
                <w:spacing w:val="-2"/>
                <w:sz w:val="24"/>
              </w:rPr>
              <w:t xml:space="preserve"> </w:t>
            </w:r>
            <w:r w:rsidRPr="00695CE7">
              <w:rPr>
                <w:b/>
                <w:sz w:val="24"/>
              </w:rPr>
              <w:t>Международный</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родного</w:t>
            </w:r>
            <w:r w:rsidRPr="00695CE7">
              <w:rPr>
                <w:b/>
                <w:spacing w:val="-2"/>
                <w:sz w:val="24"/>
              </w:rPr>
              <w:t xml:space="preserve"> </w:t>
            </w:r>
            <w:r w:rsidRPr="00695CE7">
              <w:rPr>
                <w:b/>
                <w:sz w:val="24"/>
              </w:rPr>
              <w:t>языка</w:t>
            </w:r>
            <w:r w:rsidRPr="00695CE7">
              <w:rPr>
                <w:b/>
                <w:spacing w:val="-2"/>
                <w:sz w:val="24"/>
              </w:rPr>
              <w:t xml:space="preserve"> </w:t>
            </w:r>
            <w:r w:rsidRPr="00695CE7">
              <w:rPr>
                <w:b/>
                <w:sz w:val="24"/>
              </w:rPr>
              <w:t>(21.02.)</w:t>
            </w:r>
          </w:p>
          <w:p w:rsidR="00831B15" w:rsidRDefault="00831B15" w:rsidP="00831B15">
            <w:pPr>
              <w:pStyle w:val="TableParagraph"/>
              <w:spacing w:line="270" w:lineRule="atLeast"/>
              <w:ind w:left="110" w:right="382"/>
              <w:rPr>
                <w:b/>
                <w:sz w:val="24"/>
              </w:rPr>
            </w:pPr>
            <w:r w:rsidRPr="00695CE7">
              <w:rPr>
                <w:b/>
                <w:sz w:val="24"/>
              </w:rPr>
              <w:t>23.02 «Войсковое товарищество – залог боевой готовности российской ар-</w:t>
            </w:r>
            <w:r w:rsidRPr="00695CE7">
              <w:rPr>
                <w:b/>
                <w:spacing w:val="-57"/>
                <w:sz w:val="24"/>
              </w:rPr>
              <w:t xml:space="preserve"> </w:t>
            </w:r>
            <w:r w:rsidRPr="00695CE7">
              <w:rPr>
                <w:b/>
                <w:sz w:val="24"/>
              </w:rPr>
              <w:t>мии».</w:t>
            </w:r>
          </w:p>
          <w:p w:rsidR="00831B15" w:rsidRPr="00695CE7" w:rsidRDefault="00831B15" w:rsidP="00831B15">
            <w:pPr>
              <w:pStyle w:val="TableParagraph"/>
              <w:spacing w:line="270" w:lineRule="atLeast"/>
              <w:ind w:left="110" w:right="160"/>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6" w:type="dxa"/>
          </w:tcPr>
          <w:p w:rsidR="00831B15" w:rsidRPr="0032793B" w:rsidRDefault="00831B15" w:rsidP="00831B15">
            <w:pPr>
              <w:pStyle w:val="TableParagraph"/>
              <w:spacing w:line="268" w:lineRule="exact"/>
              <w:ind w:left="415"/>
              <w:rPr>
                <w:sz w:val="24"/>
              </w:rPr>
            </w:pPr>
            <w:r>
              <w:rPr>
                <w:sz w:val="24"/>
              </w:rPr>
              <w:t>5-9</w:t>
            </w:r>
          </w:p>
          <w:p w:rsidR="00831B15" w:rsidRDefault="00831B15" w:rsidP="00831B15">
            <w:pPr>
              <w:pStyle w:val="TableParagraph"/>
              <w:rPr>
                <w:b/>
                <w:sz w:val="24"/>
              </w:rPr>
            </w:pPr>
          </w:p>
          <w:p w:rsidR="00831B15" w:rsidRPr="0032793B" w:rsidRDefault="00831B15" w:rsidP="00831B15">
            <w:pPr>
              <w:pStyle w:val="TableParagraph"/>
              <w:ind w:left="415"/>
              <w:rPr>
                <w:sz w:val="24"/>
              </w:rPr>
            </w:pPr>
            <w:r>
              <w:rPr>
                <w:sz w:val="24"/>
              </w:rPr>
              <w:t>8-9</w:t>
            </w:r>
          </w:p>
        </w:tc>
        <w:tc>
          <w:tcPr>
            <w:tcW w:w="1417" w:type="dxa"/>
          </w:tcPr>
          <w:p w:rsidR="00831B15" w:rsidRDefault="00831B15" w:rsidP="00831B15">
            <w:pPr>
              <w:pStyle w:val="TableParagraph"/>
              <w:spacing w:line="268" w:lineRule="exact"/>
              <w:ind w:left="16"/>
              <w:jc w:val="center"/>
              <w:rPr>
                <w:sz w:val="24"/>
              </w:rPr>
            </w:pPr>
            <w:r>
              <w:rPr>
                <w:sz w:val="24"/>
              </w:rPr>
              <w:t>1</w:t>
            </w:r>
          </w:p>
          <w:p w:rsidR="00831B15" w:rsidRDefault="00831B15" w:rsidP="00831B15">
            <w:pPr>
              <w:pStyle w:val="TableParagraph"/>
              <w:ind w:left="16"/>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ind w:left="16"/>
              <w:jc w:val="center"/>
              <w:rPr>
                <w:sz w:val="24"/>
              </w:rPr>
            </w:pPr>
            <w:r>
              <w:rPr>
                <w:sz w:val="24"/>
              </w:rPr>
              <w:t>3</w:t>
            </w:r>
          </w:p>
          <w:p w:rsidR="00831B15" w:rsidRDefault="00831B15" w:rsidP="00831B15">
            <w:pPr>
              <w:pStyle w:val="TableParagraph"/>
              <w:ind w:left="16"/>
              <w:jc w:val="center"/>
              <w:rPr>
                <w:sz w:val="24"/>
              </w:rPr>
            </w:pPr>
            <w:r>
              <w:rPr>
                <w:sz w:val="24"/>
              </w:rPr>
              <w:t>4</w:t>
            </w:r>
          </w:p>
        </w:tc>
        <w:tc>
          <w:tcPr>
            <w:tcW w:w="1985" w:type="dxa"/>
          </w:tcPr>
          <w:p w:rsidR="00831B15" w:rsidRPr="00695CE7" w:rsidRDefault="00831B15" w:rsidP="00831B15">
            <w:pPr>
              <w:pStyle w:val="TableParagraph"/>
              <w:ind w:left="500" w:right="480" w:firstLine="55"/>
              <w:jc w:val="center"/>
              <w:rPr>
                <w:sz w:val="24"/>
              </w:rPr>
            </w:pPr>
            <w:r>
              <w:rPr>
                <w:sz w:val="24"/>
              </w:rPr>
              <w:t>Учит</w:t>
            </w:r>
            <w:r w:rsidRPr="00695CE7">
              <w:rPr>
                <w:sz w:val="24"/>
              </w:rPr>
              <w:t xml:space="preserve"> мат.</w:t>
            </w:r>
            <w:r w:rsidRPr="00695CE7">
              <w:rPr>
                <w:spacing w:val="1"/>
                <w:sz w:val="24"/>
              </w:rPr>
              <w:t xml:space="preserve"> </w:t>
            </w:r>
            <w:r>
              <w:rPr>
                <w:spacing w:val="-1"/>
                <w:sz w:val="24"/>
              </w:rPr>
              <w:t>Учит</w:t>
            </w:r>
            <w:r>
              <w:rPr>
                <w:spacing w:val="-9"/>
                <w:sz w:val="24"/>
              </w:rPr>
              <w:t xml:space="preserve"> </w:t>
            </w:r>
            <w:r w:rsidRPr="00695CE7">
              <w:rPr>
                <w:spacing w:val="-1"/>
                <w:sz w:val="24"/>
              </w:rPr>
              <w:t>истор.</w:t>
            </w:r>
          </w:p>
          <w:p w:rsidR="00831B15" w:rsidRPr="0032793B" w:rsidRDefault="00831B15" w:rsidP="00831B15">
            <w:pPr>
              <w:pStyle w:val="TableParagraph"/>
              <w:spacing w:before="3"/>
              <w:rPr>
                <w:sz w:val="23"/>
              </w:rPr>
            </w:pPr>
            <w:r w:rsidRPr="0032793B">
              <w:rPr>
                <w:sz w:val="23"/>
              </w:rPr>
              <w:t>Учит р/я и лит.</w:t>
            </w:r>
          </w:p>
          <w:p w:rsidR="00831B15" w:rsidRPr="0032793B" w:rsidRDefault="00831B15" w:rsidP="00831B15">
            <w:pPr>
              <w:pStyle w:val="TableParagraph"/>
              <w:spacing w:before="1"/>
              <w:ind w:left="419" w:right="401" w:hanging="3"/>
              <w:jc w:val="center"/>
              <w:rPr>
                <w:sz w:val="24"/>
              </w:rPr>
            </w:pPr>
            <w:r>
              <w:rPr>
                <w:sz w:val="24"/>
              </w:rPr>
              <w:t xml:space="preserve">Учит </w:t>
            </w:r>
            <w:r w:rsidRPr="0032793B">
              <w:rPr>
                <w:spacing w:val="-9"/>
                <w:sz w:val="24"/>
              </w:rPr>
              <w:t xml:space="preserve"> </w:t>
            </w:r>
            <w:r w:rsidRPr="0032793B">
              <w:rPr>
                <w:sz w:val="24"/>
              </w:rPr>
              <w:t>фк,</w:t>
            </w:r>
            <w:r w:rsidRPr="0032793B">
              <w:rPr>
                <w:spacing w:val="-8"/>
                <w:sz w:val="24"/>
              </w:rPr>
              <w:t xml:space="preserve"> </w:t>
            </w:r>
            <w:r w:rsidRPr="0032793B">
              <w:rPr>
                <w:sz w:val="24"/>
              </w:rPr>
              <w:t>обж</w:t>
            </w:r>
          </w:p>
        </w:tc>
      </w:tr>
      <w:tr w:rsidR="00831B15" w:rsidTr="00831B15">
        <w:trPr>
          <w:trHeight w:val="551"/>
        </w:trPr>
        <w:tc>
          <w:tcPr>
            <w:tcW w:w="2641" w:type="dxa"/>
          </w:tcPr>
          <w:p w:rsidR="00831B15" w:rsidRPr="0032793B" w:rsidRDefault="00831B15" w:rsidP="00831B15">
            <w:pPr>
              <w:pStyle w:val="TableParagraph"/>
              <w:spacing w:line="251" w:lineRule="exact"/>
              <w:ind w:left="484"/>
              <w:rPr>
                <w:b/>
                <w:i/>
              </w:rPr>
            </w:pPr>
            <w:r w:rsidRPr="0032793B">
              <w:rPr>
                <w:b/>
                <w:i/>
              </w:rPr>
              <w:t>Школьный</w:t>
            </w:r>
            <w:r w:rsidRPr="0032793B">
              <w:rPr>
                <w:b/>
                <w:i/>
                <w:spacing w:val="-2"/>
              </w:rPr>
              <w:t xml:space="preserve"> </w:t>
            </w:r>
            <w:r w:rsidRPr="0032793B">
              <w:rPr>
                <w:b/>
                <w:i/>
              </w:rPr>
              <w:t>урок</w:t>
            </w:r>
          </w:p>
        </w:tc>
        <w:tc>
          <w:tcPr>
            <w:tcW w:w="8416" w:type="dxa"/>
          </w:tcPr>
          <w:p w:rsidR="00831B15" w:rsidRDefault="00831B15" w:rsidP="00831B15">
            <w:pPr>
              <w:pStyle w:val="TableParagraph"/>
              <w:spacing w:line="268" w:lineRule="exact"/>
              <w:ind w:left="110"/>
              <w:rPr>
                <w:sz w:val="24"/>
              </w:rPr>
            </w:pPr>
            <w:r w:rsidRPr="00695CE7">
              <w:rPr>
                <w:sz w:val="24"/>
              </w:rPr>
              <w:t>Урок</w:t>
            </w:r>
            <w:r w:rsidRPr="00695CE7">
              <w:rPr>
                <w:spacing w:val="1"/>
                <w:sz w:val="24"/>
              </w:rPr>
              <w:t xml:space="preserve"> </w:t>
            </w:r>
            <w:r w:rsidRPr="00695CE7">
              <w:rPr>
                <w:sz w:val="24"/>
              </w:rPr>
              <w:t>«День</w:t>
            </w:r>
            <w:r w:rsidRPr="00695CE7">
              <w:rPr>
                <w:spacing w:val="-2"/>
                <w:sz w:val="24"/>
              </w:rPr>
              <w:t xml:space="preserve"> </w:t>
            </w:r>
            <w:r w:rsidRPr="00695CE7">
              <w:rPr>
                <w:sz w:val="24"/>
              </w:rPr>
              <w:t>российской</w:t>
            </w:r>
            <w:r w:rsidRPr="00695CE7">
              <w:rPr>
                <w:spacing w:val="55"/>
                <w:sz w:val="24"/>
              </w:rPr>
              <w:t xml:space="preserve"> </w:t>
            </w:r>
            <w:r w:rsidRPr="00695CE7">
              <w:rPr>
                <w:sz w:val="24"/>
              </w:rPr>
              <w:t>науки»</w:t>
            </w:r>
            <w:r w:rsidRPr="00695CE7">
              <w:rPr>
                <w:spacing w:val="53"/>
                <w:sz w:val="24"/>
              </w:rPr>
              <w:t xml:space="preserve"> </w:t>
            </w:r>
            <w:r w:rsidRPr="00695CE7">
              <w:rPr>
                <w:sz w:val="24"/>
              </w:rPr>
              <w:t>-</w:t>
            </w:r>
            <w:r w:rsidRPr="00695CE7">
              <w:rPr>
                <w:spacing w:val="-2"/>
                <w:sz w:val="24"/>
              </w:rPr>
              <w:t xml:space="preserve"> </w:t>
            </w:r>
            <w:r w:rsidRPr="00695CE7">
              <w:rPr>
                <w:sz w:val="24"/>
              </w:rPr>
              <w:t>презентация</w:t>
            </w:r>
          </w:p>
          <w:p w:rsidR="00831B15" w:rsidRPr="00A811EC" w:rsidRDefault="00831B15" w:rsidP="00831B15">
            <w:pPr>
              <w:pStyle w:val="TableParagraph"/>
              <w:spacing w:line="268" w:lineRule="exact"/>
              <w:ind w:left="110"/>
              <w:rPr>
                <w:b/>
                <w:sz w:val="24"/>
                <w:szCs w:val="24"/>
              </w:rPr>
            </w:pPr>
            <w:r w:rsidRPr="00A811EC">
              <w:rPr>
                <w:b/>
                <w:sz w:val="24"/>
                <w:szCs w:val="24"/>
              </w:rPr>
              <w:t>Урок «Бурятия во второй половине ХХ века»</w:t>
            </w:r>
          </w:p>
        </w:tc>
        <w:tc>
          <w:tcPr>
            <w:tcW w:w="1276" w:type="dxa"/>
          </w:tcPr>
          <w:p w:rsidR="00831B15" w:rsidRDefault="00831B15" w:rsidP="00831B15">
            <w:pPr>
              <w:pStyle w:val="TableParagraph"/>
              <w:spacing w:line="268" w:lineRule="exact"/>
              <w:ind w:left="162" w:right="155"/>
              <w:jc w:val="center"/>
              <w:rPr>
                <w:sz w:val="24"/>
              </w:rPr>
            </w:pPr>
            <w:r>
              <w:rPr>
                <w:sz w:val="24"/>
              </w:rPr>
              <w:t>5-9</w:t>
            </w:r>
          </w:p>
          <w:p w:rsidR="00831B15" w:rsidRPr="0032793B" w:rsidRDefault="00831B15" w:rsidP="00831B15">
            <w:pPr>
              <w:pStyle w:val="TableParagraph"/>
              <w:spacing w:line="268" w:lineRule="exact"/>
              <w:ind w:left="162" w:right="155"/>
              <w:jc w:val="center"/>
              <w:rPr>
                <w:sz w:val="24"/>
              </w:rPr>
            </w:pPr>
            <w:r>
              <w:rPr>
                <w:sz w:val="24"/>
              </w:rPr>
              <w:t>5-9</w:t>
            </w:r>
          </w:p>
        </w:tc>
        <w:tc>
          <w:tcPr>
            <w:tcW w:w="1417" w:type="dxa"/>
          </w:tcPr>
          <w:p w:rsidR="00831B15" w:rsidRDefault="00831B15" w:rsidP="00831B15">
            <w:pPr>
              <w:pStyle w:val="TableParagraph"/>
              <w:spacing w:line="268" w:lineRule="exact"/>
              <w:ind w:left="16"/>
              <w:jc w:val="center"/>
              <w:rPr>
                <w:sz w:val="24"/>
              </w:rPr>
            </w:pPr>
            <w:r w:rsidRPr="0032793B">
              <w:rPr>
                <w:sz w:val="24"/>
              </w:rPr>
              <w:t>1</w:t>
            </w:r>
          </w:p>
          <w:p w:rsidR="00831B15" w:rsidRPr="0032793B" w:rsidRDefault="00831B15" w:rsidP="00831B15">
            <w:pPr>
              <w:pStyle w:val="TableParagraph"/>
              <w:spacing w:line="268" w:lineRule="exact"/>
              <w:ind w:left="16"/>
              <w:jc w:val="center"/>
              <w:rPr>
                <w:sz w:val="24"/>
              </w:rPr>
            </w:pPr>
            <w:r>
              <w:rPr>
                <w:sz w:val="24"/>
              </w:rPr>
              <w:t>4</w:t>
            </w:r>
          </w:p>
        </w:tc>
        <w:tc>
          <w:tcPr>
            <w:tcW w:w="1985" w:type="dxa"/>
          </w:tcPr>
          <w:p w:rsidR="00831B15" w:rsidRDefault="00831B15" w:rsidP="00831B15">
            <w:pPr>
              <w:pStyle w:val="TableParagraph"/>
              <w:spacing w:line="268" w:lineRule="exact"/>
              <w:ind w:left="90" w:right="75"/>
              <w:jc w:val="center"/>
              <w:rPr>
                <w:sz w:val="24"/>
              </w:rPr>
            </w:pPr>
            <w:r>
              <w:rPr>
                <w:sz w:val="24"/>
              </w:rPr>
              <w:t xml:space="preserve">Учит </w:t>
            </w:r>
            <w:r w:rsidRPr="0032793B">
              <w:rPr>
                <w:spacing w:val="-3"/>
                <w:sz w:val="24"/>
              </w:rPr>
              <w:t xml:space="preserve"> </w:t>
            </w:r>
            <w:r w:rsidRPr="0032793B">
              <w:rPr>
                <w:sz w:val="24"/>
              </w:rPr>
              <w:t>мат.</w:t>
            </w:r>
          </w:p>
          <w:p w:rsidR="00831B15" w:rsidRPr="0032793B" w:rsidRDefault="00831B15" w:rsidP="00831B15">
            <w:pPr>
              <w:pStyle w:val="TableParagraph"/>
              <w:spacing w:line="268" w:lineRule="exact"/>
              <w:ind w:left="90" w:right="75"/>
              <w:jc w:val="center"/>
              <w:rPr>
                <w:sz w:val="24"/>
              </w:rPr>
            </w:pPr>
            <w:r>
              <w:rPr>
                <w:sz w:val="24"/>
              </w:rPr>
              <w:t>Кл.рук.</w:t>
            </w:r>
          </w:p>
        </w:tc>
      </w:tr>
      <w:tr w:rsidR="00831B15" w:rsidTr="00831B15">
        <w:trPr>
          <w:trHeight w:val="892"/>
        </w:trPr>
        <w:tc>
          <w:tcPr>
            <w:tcW w:w="2641" w:type="dxa"/>
          </w:tcPr>
          <w:p w:rsidR="00831B15" w:rsidRPr="0032793B" w:rsidRDefault="00831B15" w:rsidP="00831B15">
            <w:pPr>
              <w:pStyle w:val="TableParagraph"/>
              <w:spacing w:line="251" w:lineRule="exact"/>
              <w:ind w:left="179"/>
              <w:rPr>
                <w:b/>
                <w:i/>
              </w:rPr>
            </w:pPr>
            <w:r w:rsidRPr="0032793B">
              <w:rPr>
                <w:b/>
                <w:i/>
              </w:rPr>
              <w:t>Классное</w:t>
            </w:r>
            <w:r w:rsidRPr="0032793B">
              <w:rPr>
                <w:b/>
                <w:i/>
                <w:spacing w:val="-3"/>
              </w:rPr>
              <w:t xml:space="preserve"> </w:t>
            </w:r>
            <w:r w:rsidRPr="0032793B">
              <w:rPr>
                <w:b/>
                <w:i/>
              </w:rPr>
              <w:t>руководство</w:t>
            </w:r>
          </w:p>
        </w:tc>
        <w:tc>
          <w:tcPr>
            <w:tcW w:w="8416" w:type="dxa"/>
          </w:tcPr>
          <w:p w:rsidR="00831B15" w:rsidRPr="00695CE7" w:rsidRDefault="00831B15" w:rsidP="00831B15">
            <w:pPr>
              <w:pStyle w:val="TableParagraph"/>
              <w:ind w:left="110"/>
              <w:rPr>
                <w:sz w:val="24"/>
              </w:rPr>
            </w:pPr>
            <w:r w:rsidRPr="00695CE7">
              <w:rPr>
                <w:sz w:val="24"/>
              </w:rPr>
              <w:t xml:space="preserve"> «ОГЭ-</w:t>
            </w:r>
            <w:r w:rsidRPr="00695CE7">
              <w:rPr>
                <w:spacing w:val="-2"/>
                <w:sz w:val="24"/>
              </w:rPr>
              <w:t xml:space="preserve"> </w:t>
            </w:r>
            <w:r w:rsidRPr="00695CE7">
              <w:rPr>
                <w:sz w:val="24"/>
              </w:rPr>
              <w:t>без</w:t>
            </w:r>
            <w:r w:rsidRPr="00695CE7">
              <w:rPr>
                <w:spacing w:val="-1"/>
                <w:sz w:val="24"/>
              </w:rPr>
              <w:t xml:space="preserve"> </w:t>
            </w:r>
            <w:r w:rsidRPr="00695CE7">
              <w:rPr>
                <w:sz w:val="24"/>
              </w:rPr>
              <w:t>стресса»</w:t>
            </w:r>
          </w:p>
          <w:p w:rsidR="00831B15" w:rsidRPr="00695CE7" w:rsidRDefault="00831B15" w:rsidP="00831B15">
            <w:pPr>
              <w:pStyle w:val="TableParagraph"/>
              <w:ind w:left="110"/>
              <w:rPr>
                <w:sz w:val="24"/>
              </w:rPr>
            </w:pPr>
            <w:r w:rsidRPr="00695CE7">
              <w:rPr>
                <w:sz w:val="24"/>
              </w:rPr>
              <w:t>«Солдаты</w:t>
            </w:r>
            <w:r w:rsidRPr="00695CE7">
              <w:rPr>
                <w:spacing w:val="-2"/>
                <w:sz w:val="24"/>
              </w:rPr>
              <w:t xml:space="preserve"> </w:t>
            </w:r>
            <w:r w:rsidRPr="00695CE7">
              <w:rPr>
                <w:sz w:val="24"/>
              </w:rPr>
              <w:t>отечества»</w:t>
            </w:r>
          </w:p>
          <w:p w:rsidR="00831B15" w:rsidRDefault="00831B15" w:rsidP="00831B15">
            <w:pPr>
              <w:pStyle w:val="TableParagraph"/>
              <w:spacing w:line="264" w:lineRule="exact"/>
              <w:ind w:left="110"/>
              <w:rPr>
                <w:sz w:val="24"/>
              </w:rPr>
            </w:pPr>
            <w:r w:rsidRPr="00695CE7">
              <w:rPr>
                <w:sz w:val="24"/>
              </w:rPr>
              <w:t>«Достоинство</w:t>
            </w:r>
            <w:r w:rsidRPr="00695CE7">
              <w:rPr>
                <w:spacing w:val="-2"/>
                <w:sz w:val="24"/>
              </w:rPr>
              <w:t xml:space="preserve"> </w:t>
            </w:r>
            <w:r w:rsidRPr="00695CE7">
              <w:rPr>
                <w:sz w:val="24"/>
              </w:rPr>
              <w:t>и</w:t>
            </w:r>
            <w:r w:rsidRPr="00695CE7">
              <w:rPr>
                <w:spacing w:val="-1"/>
                <w:sz w:val="24"/>
              </w:rPr>
              <w:t xml:space="preserve"> </w:t>
            </w:r>
            <w:r w:rsidRPr="00695CE7">
              <w:rPr>
                <w:sz w:val="24"/>
              </w:rPr>
              <w:t>честь»</w:t>
            </w:r>
          </w:p>
          <w:p w:rsidR="00831B15" w:rsidRDefault="00831B15" w:rsidP="00831B15">
            <w:pPr>
              <w:pStyle w:val="TableParagraph"/>
              <w:spacing w:line="264" w:lineRule="exact"/>
              <w:ind w:left="110"/>
              <w:rPr>
                <w:sz w:val="24"/>
              </w:rPr>
            </w:pPr>
            <w:r>
              <w:rPr>
                <w:sz w:val="24"/>
              </w:rPr>
              <w:t>Смотр строя и песни</w:t>
            </w:r>
          </w:p>
          <w:p w:rsidR="00831B15" w:rsidRPr="00365E47" w:rsidRDefault="00831B15" w:rsidP="00831B15">
            <w:pPr>
              <w:pStyle w:val="TableParagraph"/>
              <w:spacing w:line="264" w:lineRule="exact"/>
              <w:ind w:left="110"/>
              <w:rPr>
                <w:sz w:val="24"/>
                <w:szCs w:val="24"/>
              </w:rPr>
            </w:pPr>
            <w:r w:rsidRPr="00365E47">
              <w:rPr>
                <w:b/>
                <w:sz w:val="24"/>
                <w:szCs w:val="24"/>
              </w:rPr>
              <w:t>20-26</w:t>
            </w:r>
            <w:r w:rsidRPr="00365E47">
              <w:rPr>
                <w:sz w:val="24"/>
                <w:szCs w:val="24"/>
              </w:rPr>
              <w:t xml:space="preserve"> </w:t>
            </w:r>
            <w:r w:rsidRPr="00365E47">
              <w:rPr>
                <w:b/>
                <w:sz w:val="24"/>
                <w:szCs w:val="24"/>
              </w:rPr>
              <w:t>февраля</w:t>
            </w:r>
            <w:r w:rsidRPr="00365E47">
              <w:rPr>
                <w:sz w:val="24"/>
                <w:szCs w:val="24"/>
              </w:rPr>
              <w:t xml:space="preserve"> – Масленица </w:t>
            </w:r>
          </w:p>
        </w:tc>
        <w:tc>
          <w:tcPr>
            <w:tcW w:w="1276" w:type="dxa"/>
          </w:tcPr>
          <w:p w:rsidR="00831B15" w:rsidRDefault="00831B15" w:rsidP="00831B15">
            <w:pPr>
              <w:pStyle w:val="TableParagraph"/>
              <w:jc w:val="center"/>
              <w:rPr>
                <w:sz w:val="24"/>
              </w:rPr>
            </w:pPr>
            <w:r>
              <w:rPr>
                <w:sz w:val="24"/>
              </w:rPr>
              <w:t>9</w:t>
            </w:r>
          </w:p>
          <w:p w:rsidR="00831B15" w:rsidRPr="0032793B" w:rsidRDefault="00831B15" w:rsidP="00831B15">
            <w:pPr>
              <w:pStyle w:val="TableParagraph"/>
              <w:ind w:left="162" w:right="155"/>
              <w:jc w:val="center"/>
              <w:rPr>
                <w:sz w:val="24"/>
              </w:rPr>
            </w:pPr>
            <w:r>
              <w:rPr>
                <w:sz w:val="24"/>
              </w:rPr>
              <w:t>5-7</w:t>
            </w:r>
          </w:p>
          <w:p w:rsidR="00831B15" w:rsidRDefault="00831B15" w:rsidP="00831B15">
            <w:pPr>
              <w:pStyle w:val="TableParagraph"/>
              <w:spacing w:line="264" w:lineRule="exact"/>
              <w:ind w:left="162" w:right="155"/>
              <w:jc w:val="center"/>
              <w:rPr>
                <w:sz w:val="24"/>
              </w:rPr>
            </w:pPr>
            <w:r>
              <w:rPr>
                <w:sz w:val="24"/>
              </w:rPr>
              <w:t>8-9</w:t>
            </w:r>
          </w:p>
          <w:p w:rsidR="00831B15" w:rsidRDefault="00831B15" w:rsidP="00831B15">
            <w:pPr>
              <w:pStyle w:val="TableParagraph"/>
              <w:spacing w:line="264" w:lineRule="exact"/>
              <w:ind w:left="162" w:right="155"/>
              <w:jc w:val="center"/>
              <w:rPr>
                <w:sz w:val="24"/>
              </w:rPr>
            </w:pPr>
            <w:r>
              <w:rPr>
                <w:sz w:val="24"/>
              </w:rPr>
              <w:t>5-9</w:t>
            </w:r>
          </w:p>
          <w:p w:rsidR="00831B15" w:rsidRPr="00365E47" w:rsidRDefault="00831B15" w:rsidP="00831B15">
            <w:pPr>
              <w:pStyle w:val="TableParagraph"/>
              <w:spacing w:line="264" w:lineRule="exact"/>
              <w:ind w:left="162" w:right="155"/>
              <w:jc w:val="center"/>
              <w:rPr>
                <w:sz w:val="24"/>
              </w:rPr>
            </w:pPr>
            <w:r>
              <w:rPr>
                <w:sz w:val="24"/>
              </w:rPr>
              <w:t>5-9</w:t>
            </w:r>
          </w:p>
        </w:tc>
        <w:tc>
          <w:tcPr>
            <w:tcW w:w="1417" w:type="dxa"/>
          </w:tcPr>
          <w:p w:rsidR="00831B15" w:rsidRDefault="00831B15" w:rsidP="00831B15">
            <w:pPr>
              <w:pStyle w:val="TableParagraph"/>
              <w:spacing w:line="268" w:lineRule="exact"/>
              <w:ind w:left="16"/>
              <w:jc w:val="center"/>
              <w:rPr>
                <w:sz w:val="24"/>
              </w:rPr>
            </w:pPr>
            <w:r>
              <w:rPr>
                <w:sz w:val="24"/>
              </w:rPr>
              <w:t>2</w:t>
            </w:r>
          </w:p>
          <w:p w:rsidR="00831B15" w:rsidRDefault="00831B15" w:rsidP="00831B15">
            <w:pPr>
              <w:pStyle w:val="TableParagraph"/>
              <w:ind w:left="16"/>
              <w:jc w:val="center"/>
              <w:rPr>
                <w:sz w:val="24"/>
              </w:rPr>
            </w:pPr>
            <w:r>
              <w:rPr>
                <w:sz w:val="24"/>
              </w:rPr>
              <w:t>2</w:t>
            </w:r>
          </w:p>
          <w:p w:rsidR="00831B15" w:rsidRDefault="00831B15" w:rsidP="00831B15">
            <w:pPr>
              <w:pStyle w:val="TableParagraph"/>
              <w:ind w:left="16"/>
              <w:jc w:val="center"/>
              <w:rPr>
                <w:sz w:val="24"/>
              </w:rPr>
            </w:pPr>
            <w:r>
              <w:rPr>
                <w:sz w:val="24"/>
              </w:rPr>
              <w:t>4</w:t>
            </w:r>
          </w:p>
          <w:p w:rsidR="00831B15" w:rsidRDefault="00831B15" w:rsidP="00831B15">
            <w:pPr>
              <w:pStyle w:val="TableParagraph"/>
              <w:ind w:left="16"/>
              <w:jc w:val="center"/>
              <w:rPr>
                <w:sz w:val="24"/>
              </w:rPr>
            </w:pPr>
            <w:r>
              <w:rPr>
                <w:sz w:val="24"/>
              </w:rPr>
              <w:t>4</w:t>
            </w:r>
          </w:p>
          <w:p w:rsidR="00831B15" w:rsidRPr="00365E47" w:rsidRDefault="00831B15" w:rsidP="00831B15">
            <w:pPr>
              <w:pStyle w:val="TableParagraph"/>
              <w:ind w:left="16"/>
              <w:jc w:val="center"/>
              <w:rPr>
                <w:sz w:val="24"/>
              </w:rPr>
            </w:pPr>
            <w:r>
              <w:rPr>
                <w:sz w:val="24"/>
              </w:rPr>
              <w:t>4</w:t>
            </w:r>
          </w:p>
        </w:tc>
        <w:tc>
          <w:tcPr>
            <w:tcW w:w="1985" w:type="dxa"/>
          </w:tcPr>
          <w:p w:rsidR="00831B15" w:rsidRPr="00730C26" w:rsidRDefault="00831B15" w:rsidP="00831B15">
            <w:pPr>
              <w:pStyle w:val="TableParagraph"/>
              <w:spacing w:line="268" w:lineRule="exact"/>
              <w:ind w:left="551"/>
              <w:rPr>
                <w:sz w:val="24"/>
              </w:rPr>
            </w:pPr>
            <w:r w:rsidRPr="00730C26">
              <w:rPr>
                <w:sz w:val="24"/>
              </w:rPr>
              <w:t>Психолог</w:t>
            </w:r>
          </w:p>
          <w:p w:rsidR="00831B15" w:rsidRPr="00730C26" w:rsidRDefault="00831B15" w:rsidP="00831B15">
            <w:pPr>
              <w:pStyle w:val="TableParagraph"/>
              <w:rPr>
                <w:b/>
                <w:sz w:val="24"/>
              </w:rPr>
            </w:pPr>
          </w:p>
          <w:p w:rsidR="00831B15" w:rsidRDefault="00831B15" w:rsidP="00831B15">
            <w:pPr>
              <w:pStyle w:val="TableParagraph"/>
              <w:ind w:left="666"/>
              <w:rPr>
                <w:sz w:val="24"/>
              </w:rPr>
            </w:pPr>
            <w:r>
              <w:rPr>
                <w:sz w:val="24"/>
              </w:rPr>
              <w:t>Кл.рук</w:t>
            </w:r>
          </w:p>
          <w:p w:rsidR="00831B15" w:rsidRDefault="00831B15" w:rsidP="00831B15">
            <w:pPr>
              <w:pStyle w:val="TableParagraph"/>
              <w:ind w:left="132"/>
              <w:rPr>
                <w:sz w:val="24"/>
              </w:rPr>
            </w:pPr>
            <w:r>
              <w:rPr>
                <w:sz w:val="24"/>
              </w:rPr>
              <w:t xml:space="preserve">Кл.рук, учит ф/к </w:t>
            </w:r>
          </w:p>
          <w:p w:rsidR="00831B15" w:rsidRPr="0032793B" w:rsidRDefault="00831B15" w:rsidP="00831B15">
            <w:pPr>
              <w:pStyle w:val="TableParagraph"/>
              <w:ind w:left="274"/>
              <w:rPr>
                <w:sz w:val="24"/>
              </w:rPr>
            </w:pPr>
            <w:r>
              <w:rPr>
                <w:sz w:val="24"/>
              </w:rPr>
              <w:t>Зам. УВР</w:t>
            </w:r>
          </w:p>
        </w:tc>
      </w:tr>
      <w:tr w:rsidR="00831B15" w:rsidTr="00831B15">
        <w:trPr>
          <w:trHeight w:val="1379"/>
        </w:trPr>
        <w:tc>
          <w:tcPr>
            <w:tcW w:w="2641" w:type="dxa"/>
          </w:tcPr>
          <w:p w:rsidR="00831B15" w:rsidRDefault="00831B15" w:rsidP="00831B15">
            <w:pPr>
              <w:pStyle w:val="TableParagraph"/>
              <w:spacing w:line="251" w:lineRule="exact"/>
              <w:ind w:left="182"/>
              <w:rPr>
                <w:b/>
                <w:i/>
              </w:rPr>
            </w:pPr>
            <w:r>
              <w:rPr>
                <w:b/>
                <w:i/>
              </w:rPr>
              <w:t>Работа</w:t>
            </w:r>
            <w:r>
              <w:rPr>
                <w:b/>
                <w:i/>
                <w:spacing w:val="-4"/>
              </w:rPr>
              <w:t xml:space="preserve"> </w:t>
            </w:r>
            <w:r>
              <w:rPr>
                <w:b/>
                <w:i/>
              </w:rPr>
              <w:t>с родителями</w:t>
            </w:r>
          </w:p>
        </w:tc>
        <w:tc>
          <w:tcPr>
            <w:tcW w:w="8416" w:type="dxa"/>
          </w:tcPr>
          <w:p w:rsidR="00831B15" w:rsidRPr="00695CE7" w:rsidRDefault="00831B15" w:rsidP="00831B15">
            <w:pPr>
              <w:pStyle w:val="TableParagraph"/>
              <w:spacing w:line="268" w:lineRule="exact"/>
              <w:ind w:left="110"/>
              <w:rPr>
                <w:sz w:val="24"/>
              </w:rPr>
            </w:pPr>
            <w:r w:rsidRPr="00695CE7">
              <w:rPr>
                <w:sz w:val="24"/>
              </w:rPr>
              <w:t>Рейд</w:t>
            </w:r>
            <w:r w:rsidRPr="00695CE7">
              <w:rPr>
                <w:spacing w:val="-2"/>
                <w:sz w:val="24"/>
              </w:rPr>
              <w:t xml:space="preserve"> </w:t>
            </w:r>
            <w:r w:rsidRPr="00695CE7">
              <w:rPr>
                <w:sz w:val="24"/>
              </w:rPr>
              <w:t>по</w:t>
            </w:r>
            <w:r w:rsidRPr="00695CE7">
              <w:rPr>
                <w:spacing w:val="-1"/>
                <w:sz w:val="24"/>
              </w:rPr>
              <w:t xml:space="preserve"> </w:t>
            </w:r>
            <w:r w:rsidRPr="00695CE7">
              <w:rPr>
                <w:sz w:val="24"/>
              </w:rPr>
              <w:t>семьям</w:t>
            </w:r>
            <w:r w:rsidRPr="00695CE7">
              <w:rPr>
                <w:spacing w:val="-2"/>
                <w:sz w:val="24"/>
              </w:rPr>
              <w:t xml:space="preserve"> </w:t>
            </w:r>
            <w:r w:rsidRPr="00695CE7">
              <w:rPr>
                <w:sz w:val="24"/>
              </w:rPr>
              <w:t>СОП.</w:t>
            </w:r>
          </w:p>
          <w:p w:rsidR="00831B15" w:rsidRPr="00695CE7" w:rsidRDefault="00831B15" w:rsidP="00831B15">
            <w:pPr>
              <w:pStyle w:val="TableParagraph"/>
              <w:ind w:left="110" w:right="3467"/>
              <w:rPr>
                <w:sz w:val="24"/>
              </w:rPr>
            </w:pPr>
            <w:r w:rsidRPr="00695CE7">
              <w:rPr>
                <w:sz w:val="24"/>
              </w:rPr>
              <w:t>Беседы</w:t>
            </w:r>
            <w:r w:rsidRPr="00695CE7">
              <w:rPr>
                <w:spacing w:val="-6"/>
                <w:sz w:val="24"/>
              </w:rPr>
              <w:t xml:space="preserve"> </w:t>
            </w:r>
            <w:r w:rsidRPr="00695CE7">
              <w:rPr>
                <w:sz w:val="24"/>
              </w:rPr>
              <w:t>с</w:t>
            </w:r>
            <w:r w:rsidRPr="00695CE7">
              <w:rPr>
                <w:spacing w:val="-7"/>
                <w:sz w:val="24"/>
              </w:rPr>
              <w:t xml:space="preserve"> </w:t>
            </w:r>
            <w:r w:rsidRPr="00695CE7">
              <w:rPr>
                <w:sz w:val="24"/>
              </w:rPr>
              <w:t>родителями</w:t>
            </w:r>
            <w:r w:rsidRPr="00695CE7">
              <w:rPr>
                <w:spacing w:val="-3"/>
                <w:sz w:val="24"/>
              </w:rPr>
              <w:t xml:space="preserve"> </w:t>
            </w:r>
            <w:r w:rsidRPr="00695CE7">
              <w:rPr>
                <w:sz w:val="24"/>
              </w:rPr>
              <w:t>учащихся</w:t>
            </w:r>
            <w:r w:rsidRPr="00695CE7">
              <w:rPr>
                <w:spacing w:val="-2"/>
                <w:sz w:val="24"/>
              </w:rPr>
              <w:t xml:space="preserve"> </w:t>
            </w:r>
            <w:r w:rsidRPr="00695CE7">
              <w:rPr>
                <w:sz w:val="24"/>
              </w:rPr>
              <w:t>«группы</w:t>
            </w:r>
            <w:r w:rsidRPr="00695CE7">
              <w:rPr>
                <w:spacing w:val="-5"/>
                <w:sz w:val="24"/>
              </w:rPr>
              <w:t xml:space="preserve"> </w:t>
            </w:r>
            <w:r w:rsidRPr="00695CE7">
              <w:rPr>
                <w:sz w:val="24"/>
              </w:rPr>
              <w:t>риска».</w:t>
            </w:r>
            <w:r w:rsidRPr="00695CE7">
              <w:rPr>
                <w:spacing w:val="-57"/>
                <w:sz w:val="24"/>
              </w:rPr>
              <w:t xml:space="preserve"> </w:t>
            </w:r>
            <w:r w:rsidRPr="00695CE7">
              <w:rPr>
                <w:sz w:val="24"/>
              </w:rPr>
              <w:t>День</w:t>
            </w:r>
            <w:r w:rsidRPr="00695CE7">
              <w:rPr>
                <w:spacing w:val="-1"/>
                <w:sz w:val="24"/>
              </w:rPr>
              <w:t xml:space="preserve"> </w:t>
            </w:r>
            <w:r w:rsidRPr="00695CE7">
              <w:rPr>
                <w:sz w:val="24"/>
              </w:rPr>
              <w:t>дисциплины.</w:t>
            </w:r>
          </w:p>
          <w:p w:rsidR="00831B15" w:rsidRPr="00695CE7" w:rsidRDefault="00831B15" w:rsidP="00831B15">
            <w:pPr>
              <w:pStyle w:val="TableParagraph"/>
              <w:ind w:left="110"/>
              <w:rPr>
                <w:sz w:val="24"/>
              </w:rPr>
            </w:pPr>
            <w:r w:rsidRPr="00695CE7">
              <w:rPr>
                <w:sz w:val="24"/>
              </w:rPr>
              <w:t>Рейд</w:t>
            </w:r>
            <w:r w:rsidRPr="00695CE7">
              <w:rPr>
                <w:spacing w:val="-2"/>
                <w:sz w:val="24"/>
              </w:rPr>
              <w:t xml:space="preserve"> </w:t>
            </w:r>
            <w:r w:rsidRPr="00695CE7">
              <w:rPr>
                <w:sz w:val="24"/>
              </w:rPr>
              <w:t>по</w:t>
            </w:r>
            <w:r w:rsidRPr="00695CE7">
              <w:rPr>
                <w:spacing w:val="-2"/>
                <w:sz w:val="24"/>
              </w:rPr>
              <w:t xml:space="preserve"> </w:t>
            </w:r>
            <w:r w:rsidRPr="00695CE7">
              <w:rPr>
                <w:sz w:val="24"/>
              </w:rPr>
              <w:t>детям</w:t>
            </w:r>
            <w:r w:rsidRPr="00695CE7">
              <w:rPr>
                <w:spacing w:val="-3"/>
                <w:sz w:val="24"/>
              </w:rPr>
              <w:t xml:space="preserve"> </w:t>
            </w:r>
            <w:r w:rsidRPr="00695CE7">
              <w:rPr>
                <w:sz w:val="24"/>
              </w:rPr>
              <w:t>дивиантного</w:t>
            </w:r>
            <w:r w:rsidRPr="00695CE7">
              <w:rPr>
                <w:spacing w:val="-1"/>
                <w:sz w:val="24"/>
              </w:rPr>
              <w:t xml:space="preserve"> </w:t>
            </w:r>
            <w:r w:rsidRPr="00695CE7">
              <w:rPr>
                <w:sz w:val="24"/>
              </w:rPr>
              <w:t>поведения.</w:t>
            </w:r>
          </w:p>
          <w:p w:rsidR="00831B15" w:rsidRPr="00695CE7" w:rsidRDefault="00831B15" w:rsidP="00831B15">
            <w:pPr>
              <w:pStyle w:val="TableParagraph"/>
              <w:spacing w:line="264" w:lineRule="exact"/>
              <w:ind w:left="110"/>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276" w:type="dxa"/>
          </w:tcPr>
          <w:p w:rsidR="00831B15" w:rsidRPr="0032793B" w:rsidRDefault="00831B15" w:rsidP="00831B15">
            <w:pPr>
              <w:pStyle w:val="TableParagraph"/>
              <w:spacing w:line="268" w:lineRule="exact"/>
              <w:ind w:left="162" w:right="155"/>
              <w:jc w:val="center"/>
              <w:rPr>
                <w:sz w:val="24"/>
              </w:rPr>
            </w:pPr>
            <w:r>
              <w:rPr>
                <w:sz w:val="24"/>
              </w:rPr>
              <w:t>5-9</w:t>
            </w:r>
          </w:p>
        </w:tc>
        <w:tc>
          <w:tcPr>
            <w:tcW w:w="1417" w:type="dxa"/>
          </w:tcPr>
          <w:p w:rsidR="00831B15" w:rsidRPr="00695CE7" w:rsidRDefault="00831B15" w:rsidP="00831B15">
            <w:pPr>
              <w:pStyle w:val="TableParagraph"/>
              <w:ind w:left="197" w:right="178"/>
              <w:jc w:val="center"/>
              <w:rPr>
                <w:sz w:val="24"/>
              </w:rPr>
            </w:pPr>
            <w:r w:rsidRPr="00695CE7">
              <w:rPr>
                <w:spacing w:val="-1"/>
                <w:sz w:val="24"/>
              </w:rPr>
              <w:t>В теч.</w:t>
            </w:r>
            <w:r w:rsidRPr="00695CE7">
              <w:rPr>
                <w:spacing w:val="-57"/>
                <w:sz w:val="24"/>
              </w:rPr>
              <w:t xml:space="preserve"> </w:t>
            </w:r>
            <w:r w:rsidRPr="00695CE7">
              <w:rPr>
                <w:sz w:val="24"/>
              </w:rPr>
              <w:t>мес.</w:t>
            </w:r>
          </w:p>
          <w:p w:rsidR="00831B15" w:rsidRPr="00695CE7" w:rsidRDefault="00831B15" w:rsidP="00831B15">
            <w:pPr>
              <w:pStyle w:val="TableParagraph"/>
              <w:ind w:left="16"/>
              <w:jc w:val="center"/>
              <w:rPr>
                <w:sz w:val="24"/>
              </w:rPr>
            </w:pPr>
            <w:r w:rsidRPr="00695CE7">
              <w:rPr>
                <w:sz w:val="24"/>
              </w:rPr>
              <w:t>4</w:t>
            </w:r>
          </w:p>
          <w:p w:rsidR="00831B15" w:rsidRDefault="00831B15" w:rsidP="00831B15">
            <w:pPr>
              <w:pStyle w:val="TableParagraph"/>
              <w:spacing w:line="270" w:lineRule="atLeast"/>
              <w:ind w:left="100" w:right="84"/>
              <w:jc w:val="center"/>
              <w:rPr>
                <w:sz w:val="24"/>
              </w:rPr>
            </w:pPr>
            <w:r w:rsidRPr="00695CE7">
              <w:rPr>
                <w:sz w:val="24"/>
              </w:rPr>
              <w:t>В</w:t>
            </w:r>
            <w:r w:rsidRPr="00695CE7">
              <w:rPr>
                <w:spacing w:val="-10"/>
                <w:sz w:val="24"/>
              </w:rPr>
              <w:t xml:space="preserve"> </w:t>
            </w:r>
            <w:r w:rsidRPr="00695CE7">
              <w:rPr>
                <w:sz w:val="24"/>
              </w:rPr>
              <w:t>теч</w:t>
            </w:r>
            <w:r w:rsidRPr="00695CE7">
              <w:rPr>
                <w:spacing w:val="-8"/>
                <w:sz w:val="24"/>
              </w:rPr>
              <w:t xml:space="preserve"> </w:t>
            </w:r>
            <w:r w:rsidRPr="00695CE7">
              <w:rPr>
                <w:sz w:val="24"/>
              </w:rPr>
              <w:t>мес.</w:t>
            </w:r>
            <w:r w:rsidRPr="00695CE7">
              <w:rPr>
                <w:spacing w:val="-57"/>
                <w:sz w:val="24"/>
              </w:rPr>
              <w:t xml:space="preserve"> </w:t>
            </w:r>
            <w:r>
              <w:rPr>
                <w:sz w:val="24"/>
              </w:rPr>
              <w:t>В</w:t>
            </w:r>
            <w:r>
              <w:rPr>
                <w:spacing w:val="-2"/>
                <w:sz w:val="24"/>
              </w:rPr>
              <w:t xml:space="preserve"> </w:t>
            </w:r>
            <w:r>
              <w:rPr>
                <w:sz w:val="24"/>
              </w:rPr>
              <w:t>теч</w:t>
            </w:r>
            <w:r>
              <w:rPr>
                <w:spacing w:val="-1"/>
                <w:sz w:val="24"/>
              </w:rPr>
              <w:t xml:space="preserve"> </w:t>
            </w:r>
            <w:r>
              <w:rPr>
                <w:sz w:val="24"/>
              </w:rPr>
              <w:t>чет.</w:t>
            </w:r>
          </w:p>
        </w:tc>
        <w:tc>
          <w:tcPr>
            <w:tcW w:w="1985" w:type="dxa"/>
          </w:tcPr>
          <w:p w:rsidR="00831B15" w:rsidRPr="00695CE7" w:rsidRDefault="00831B15" w:rsidP="00831B15">
            <w:pPr>
              <w:pStyle w:val="TableParagraph"/>
              <w:spacing w:line="268" w:lineRule="exact"/>
              <w:ind w:left="88" w:right="76"/>
              <w:jc w:val="center"/>
              <w:rPr>
                <w:sz w:val="24"/>
              </w:rPr>
            </w:pPr>
            <w:r w:rsidRPr="00695CE7">
              <w:rPr>
                <w:sz w:val="24"/>
              </w:rPr>
              <w:t>Кл</w:t>
            </w:r>
            <w:r w:rsidRPr="00695CE7">
              <w:rPr>
                <w:spacing w:val="-3"/>
                <w:sz w:val="24"/>
              </w:rPr>
              <w:t xml:space="preserve"> </w:t>
            </w:r>
            <w:r w:rsidRPr="00695CE7">
              <w:rPr>
                <w:sz w:val="24"/>
              </w:rPr>
              <w:t>рук.,</w:t>
            </w:r>
            <w:r w:rsidRPr="00695CE7">
              <w:rPr>
                <w:spacing w:val="-1"/>
                <w:sz w:val="24"/>
              </w:rPr>
              <w:t xml:space="preserve"> </w:t>
            </w:r>
            <w:r w:rsidRPr="00695CE7">
              <w:rPr>
                <w:sz w:val="24"/>
              </w:rPr>
              <w:t>род</w:t>
            </w:r>
            <w:r w:rsidRPr="00695CE7">
              <w:rPr>
                <w:spacing w:val="-2"/>
                <w:sz w:val="24"/>
              </w:rPr>
              <w:t xml:space="preserve"> </w:t>
            </w:r>
            <w:r w:rsidRPr="00695CE7">
              <w:rPr>
                <w:sz w:val="24"/>
              </w:rPr>
              <w:t>ком.</w:t>
            </w:r>
          </w:p>
          <w:p w:rsidR="00831B15" w:rsidRPr="00695CE7" w:rsidRDefault="00831B15" w:rsidP="00831B15">
            <w:pPr>
              <w:pStyle w:val="TableParagraph"/>
              <w:rPr>
                <w:b/>
                <w:sz w:val="24"/>
              </w:rPr>
            </w:pPr>
          </w:p>
          <w:p w:rsidR="00831B15" w:rsidRDefault="00831B15" w:rsidP="00831B15">
            <w:pPr>
              <w:pStyle w:val="TableParagraph"/>
              <w:ind w:left="90" w:right="70"/>
              <w:jc w:val="center"/>
              <w:rPr>
                <w:sz w:val="24"/>
              </w:rPr>
            </w:pPr>
            <w:r>
              <w:rPr>
                <w:sz w:val="24"/>
              </w:rPr>
              <w:t xml:space="preserve">Зам.УВР, </w:t>
            </w:r>
          </w:p>
          <w:p w:rsidR="00831B15" w:rsidRPr="00695CE7" w:rsidRDefault="00831B15" w:rsidP="00831B15">
            <w:pPr>
              <w:pStyle w:val="TableParagraph"/>
              <w:ind w:left="90" w:right="70"/>
              <w:jc w:val="center"/>
              <w:rPr>
                <w:sz w:val="24"/>
              </w:rPr>
            </w:pPr>
            <w:r w:rsidRPr="00695CE7">
              <w:rPr>
                <w:sz w:val="24"/>
              </w:rPr>
              <w:t>пед.</w:t>
            </w:r>
            <w:r>
              <w:rPr>
                <w:sz w:val="24"/>
              </w:rPr>
              <w:t xml:space="preserve"> псих.</w:t>
            </w:r>
          </w:p>
        </w:tc>
      </w:tr>
      <w:tr w:rsidR="00831B15" w:rsidTr="00831B15">
        <w:trPr>
          <w:trHeight w:val="828"/>
        </w:trPr>
        <w:tc>
          <w:tcPr>
            <w:tcW w:w="2641" w:type="dxa"/>
          </w:tcPr>
          <w:p w:rsidR="00831B15" w:rsidRPr="0032793B" w:rsidRDefault="00831B15" w:rsidP="00831B15">
            <w:pPr>
              <w:pStyle w:val="TableParagraph"/>
              <w:spacing w:line="251" w:lineRule="exact"/>
              <w:ind w:left="463"/>
              <w:rPr>
                <w:b/>
                <w:i/>
              </w:rPr>
            </w:pPr>
            <w:r w:rsidRPr="0032793B">
              <w:rPr>
                <w:b/>
                <w:i/>
              </w:rPr>
              <w:t>Самоуправление</w:t>
            </w:r>
          </w:p>
        </w:tc>
        <w:tc>
          <w:tcPr>
            <w:tcW w:w="8416" w:type="dxa"/>
          </w:tcPr>
          <w:p w:rsidR="00831B15" w:rsidRPr="0032793B" w:rsidRDefault="00831B15" w:rsidP="00831B15">
            <w:pPr>
              <w:pStyle w:val="TableParagraph"/>
              <w:ind w:left="110"/>
              <w:rPr>
                <w:sz w:val="24"/>
              </w:rPr>
            </w:pPr>
            <w:r w:rsidRPr="00695CE7">
              <w:rPr>
                <w:sz w:val="24"/>
              </w:rPr>
              <w:t>Выпуск</w:t>
            </w:r>
            <w:r w:rsidRPr="00695CE7">
              <w:rPr>
                <w:spacing w:val="-1"/>
                <w:sz w:val="24"/>
              </w:rPr>
              <w:t xml:space="preserve"> </w:t>
            </w:r>
            <w:r w:rsidRPr="00695CE7">
              <w:rPr>
                <w:sz w:val="24"/>
              </w:rPr>
              <w:t>стенгазет</w:t>
            </w:r>
            <w:r w:rsidRPr="00695CE7">
              <w:rPr>
                <w:spacing w:val="-2"/>
                <w:sz w:val="24"/>
              </w:rPr>
              <w:t xml:space="preserve"> </w:t>
            </w:r>
            <w:r w:rsidRPr="00695CE7">
              <w:rPr>
                <w:sz w:val="24"/>
              </w:rPr>
              <w:t>к</w:t>
            </w:r>
            <w:r w:rsidRPr="00695CE7">
              <w:rPr>
                <w:spacing w:val="-3"/>
                <w:sz w:val="24"/>
              </w:rPr>
              <w:t xml:space="preserve"> </w:t>
            </w:r>
            <w:r w:rsidRPr="00695CE7">
              <w:rPr>
                <w:sz w:val="24"/>
              </w:rPr>
              <w:t>23</w:t>
            </w:r>
            <w:r w:rsidRPr="00695CE7">
              <w:rPr>
                <w:spacing w:val="-2"/>
                <w:sz w:val="24"/>
              </w:rPr>
              <w:t xml:space="preserve"> </w:t>
            </w:r>
            <w:r w:rsidRPr="00695CE7">
              <w:rPr>
                <w:sz w:val="24"/>
              </w:rPr>
              <w:t>февраля.</w:t>
            </w:r>
            <w:r w:rsidRPr="00695CE7">
              <w:rPr>
                <w:spacing w:val="-3"/>
                <w:sz w:val="24"/>
              </w:rPr>
              <w:t xml:space="preserve"> </w:t>
            </w:r>
            <w:r w:rsidRPr="00695CE7">
              <w:rPr>
                <w:sz w:val="24"/>
              </w:rPr>
              <w:t>Участие</w:t>
            </w:r>
            <w:r w:rsidRPr="00695CE7">
              <w:rPr>
                <w:spacing w:val="-3"/>
                <w:sz w:val="24"/>
              </w:rPr>
              <w:t xml:space="preserve"> </w:t>
            </w:r>
            <w:r w:rsidRPr="00695CE7">
              <w:rPr>
                <w:sz w:val="24"/>
              </w:rPr>
              <w:t>в</w:t>
            </w:r>
            <w:r w:rsidRPr="00695CE7">
              <w:rPr>
                <w:spacing w:val="-4"/>
                <w:sz w:val="24"/>
              </w:rPr>
              <w:t xml:space="preserve"> </w:t>
            </w:r>
            <w:r w:rsidRPr="00695CE7">
              <w:rPr>
                <w:sz w:val="24"/>
              </w:rPr>
              <w:t>мероприятиях к</w:t>
            </w:r>
            <w:r w:rsidRPr="00695CE7">
              <w:rPr>
                <w:spacing w:val="-2"/>
                <w:sz w:val="24"/>
              </w:rPr>
              <w:t xml:space="preserve"> </w:t>
            </w:r>
            <w:r w:rsidRPr="00695CE7">
              <w:rPr>
                <w:sz w:val="24"/>
              </w:rPr>
              <w:t>23</w:t>
            </w:r>
            <w:r w:rsidRPr="00695CE7">
              <w:rPr>
                <w:spacing w:val="-3"/>
                <w:sz w:val="24"/>
              </w:rPr>
              <w:t xml:space="preserve"> </w:t>
            </w:r>
            <w:r w:rsidRPr="00695CE7">
              <w:rPr>
                <w:sz w:val="24"/>
              </w:rPr>
              <w:t>февраля.</w:t>
            </w:r>
            <w:r w:rsidRPr="00695CE7">
              <w:rPr>
                <w:spacing w:val="-57"/>
                <w:sz w:val="24"/>
              </w:rPr>
              <w:t xml:space="preserve"> </w:t>
            </w:r>
            <w:r>
              <w:rPr>
                <w:sz w:val="24"/>
              </w:rPr>
              <w:t xml:space="preserve">Оформление </w:t>
            </w:r>
            <w:r w:rsidRPr="0032793B">
              <w:rPr>
                <w:spacing w:val="-1"/>
                <w:sz w:val="24"/>
              </w:rPr>
              <w:t xml:space="preserve"> </w:t>
            </w:r>
            <w:r w:rsidRPr="0032793B">
              <w:rPr>
                <w:sz w:val="24"/>
              </w:rPr>
              <w:t>ледового</w:t>
            </w:r>
            <w:r w:rsidRPr="0032793B">
              <w:rPr>
                <w:spacing w:val="-3"/>
                <w:sz w:val="24"/>
              </w:rPr>
              <w:t xml:space="preserve"> </w:t>
            </w:r>
            <w:r w:rsidRPr="0032793B">
              <w:rPr>
                <w:sz w:val="24"/>
              </w:rPr>
              <w:t>катка.</w:t>
            </w:r>
            <w:r>
              <w:rPr>
                <w:sz w:val="24"/>
              </w:rPr>
              <w:t xml:space="preserve"> (на территории села)</w:t>
            </w:r>
          </w:p>
          <w:p w:rsidR="00831B15" w:rsidRDefault="00831B15" w:rsidP="00831B15">
            <w:pPr>
              <w:pStyle w:val="TableParagraph"/>
              <w:spacing w:line="264" w:lineRule="exact"/>
              <w:ind w:left="110"/>
              <w:rPr>
                <w:sz w:val="24"/>
              </w:rPr>
            </w:pPr>
            <w:r w:rsidRPr="0032793B">
              <w:rPr>
                <w:sz w:val="24"/>
              </w:rPr>
              <w:t>Собрание</w:t>
            </w:r>
            <w:r w:rsidRPr="0032793B">
              <w:rPr>
                <w:spacing w:val="-4"/>
                <w:sz w:val="24"/>
              </w:rPr>
              <w:t xml:space="preserve"> </w:t>
            </w:r>
            <w:r w:rsidRPr="0032793B">
              <w:rPr>
                <w:sz w:val="24"/>
              </w:rPr>
              <w:t>ШДР,</w:t>
            </w:r>
            <w:r w:rsidRPr="0032793B">
              <w:rPr>
                <w:spacing w:val="-2"/>
                <w:sz w:val="24"/>
              </w:rPr>
              <w:t xml:space="preserve"> </w:t>
            </w:r>
            <w:r>
              <w:rPr>
                <w:sz w:val="24"/>
              </w:rPr>
              <w:t>активов</w:t>
            </w:r>
            <w:r>
              <w:rPr>
                <w:spacing w:val="-3"/>
                <w:sz w:val="24"/>
              </w:rPr>
              <w:t xml:space="preserve"> </w:t>
            </w:r>
            <w:r>
              <w:rPr>
                <w:sz w:val="24"/>
              </w:rPr>
              <w:t>класса.</w:t>
            </w:r>
          </w:p>
        </w:tc>
        <w:tc>
          <w:tcPr>
            <w:tcW w:w="1276" w:type="dxa"/>
          </w:tcPr>
          <w:p w:rsidR="00831B15" w:rsidRPr="0032793B" w:rsidRDefault="00831B15" w:rsidP="00831B15">
            <w:pPr>
              <w:pStyle w:val="TableParagraph"/>
              <w:spacing w:line="267" w:lineRule="exact"/>
              <w:ind w:left="162" w:right="155"/>
              <w:jc w:val="center"/>
              <w:rPr>
                <w:sz w:val="24"/>
              </w:rPr>
            </w:pPr>
            <w:r>
              <w:rPr>
                <w:sz w:val="24"/>
              </w:rPr>
              <w:t>5-9</w:t>
            </w:r>
          </w:p>
        </w:tc>
        <w:tc>
          <w:tcPr>
            <w:tcW w:w="1417" w:type="dxa"/>
          </w:tcPr>
          <w:p w:rsidR="00831B15" w:rsidRDefault="00831B15" w:rsidP="00831B15">
            <w:pPr>
              <w:pStyle w:val="TableParagraph"/>
              <w:spacing w:line="267" w:lineRule="exact"/>
              <w:ind w:left="100" w:right="87"/>
              <w:jc w:val="center"/>
              <w:rPr>
                <w:sz w:val="24"/>
              </w:rPr>
            </w:pPr>
            <w:r>
              <w:rPr>
                <w:sz w:val="24"/>
              </w:rPr>
              <w:t>В</w:t>
            </w:r>
            <w:r>
              <w:rPr>
                <w:spacing w:val="-3"/>
                <w:sz w:val="24"/>
              </w:rPr>
              <w:t xml:space="preserve"> </w:t>
            </w:r>
            <w:r>
              <w:rPr>
                <w:sz w:val="24"/>
              </w:rPr>
              <w:t>теч</w:t>
            </w:r>
            <w:r>
              <w:rPr>
                <w:spacing w:val="-1"/>
                <w:sz w:val="24"/>
              </w:rPr>
              <w:t xml:space="preserve"> </w:t>
            </w:r>
            <w:r>
              <w:rPr>
                <w:sz w:val="24"/>
              </w:rPr>
              <w:t>мес.</w:t>
            </w:r>
          </w:p>
        </w:tc>
        <w:tc>
          <w:tcPr>
            <w:tcW w:w="1985" w:type="dxa"/>
          </w:tcPr>
          <w:p w:rsidR="00831B15" w:rsidRDefault="00831B15" w:rsidP="00831B15">
            <w:pPr>
              <w:pStyle w:val="TableParagraph"/>
              <w:spacing w:line="267" w:lineRule="exact"/>
              <w:ind w:left="90" w:right="73"/>
              <w:jc w:val="center"/>
              <w:rPr>
                <w:sz w:val="24"/>
              </w:rPr>
            </w:pPr>
            <w:r>
              <w:rPr>
                <w:sz w:val="24"/>
              </w:rPr>
              <w:t>ШДР</w:t>
            </w:r>
          </w:p>
        </w:tc>
      </w:tr>
      <w:tr w:rsidR="00831B15" w:rsidTr="00831B15">
        <w:trPr>
          <w:trHeight w:val="553"/>
        </w:trPr>
        <w:tc>
          <w:tcPr>
            <w:tcW w:w="2641" w:type="dxa"/>
          </w:tcPr>
          <w:p w:rsidR="00831B15" w:rsidRDefault="00831B15" w:rsidP="00831B15">
            <w:pPr>
              <w:pStyle w:val="TableParagraph"/>
              <w:spacing w:before="1"/>
              <w:ind w:left="393"/>
              <w:rPr>
                <w:b/>
                <w:i/>
              </w:rPr>
            </w:pPr>
            <w:r>
              <w:rPr>
                <w:b/>
                <w:i/>
              </w:rPr>
              <w:t>Профориентация</w:t>
            </w:r>
          </w:p>
        </w:tc>
        <w:tc>
          <w:tcPr>
            <w:tcW w:w="8416" w:type="dxa"/>
          </w:tcPr>
          <w:p w:rsidR="00831B15" w:rsidRPr="00695CE7" w:rsidRDefault="00831B15" w:rsidP="00831B15">
            <w:pPr>
              <w:pStyle w:val="TableParagraph"/>
              <w:spacing w:line="270" w:lineRule="exact"/>
              <w:ind w:left="110"/>
              <w:rPr>
                <w:sz w:val="24"/>
              </w:rPr>
            </w:pPr>
            <w:r w:rsidRPr="00695CE7">
              <w:rPr>
                <w:sz w:val="24"/>
              </w:rPr>
              <w:t>«Рассказы</w:t>
            </w:r>
            <w:r w:rsidRPr="00695CE7">
              <w:rPr>
                <w:spacing w:val="-3"/>
                <w:sz w:val="24"/>
              </w:rPr>
              <w:t xml:space="preserve"> </w:t>
            </w:r>
            <w:r w:rsidRPr="00695CE7">
              <w:rPr>
                <w:sz w:val="24"/>
              </w:rPr>
              <w:t>о</w:t>
            </w:r>
            <w:r w:rsidRPr="00695CE7">
              <w:rPr>
                <w:spacing w:val="-2"/>
                <w:sz w:val="24"/>
              </w:rPr>
              <w:t xml:space="preserve"> </w:t>
            </w:r>
            <w:r w:rsidRPr="00695CE7">
              <w:rPr>
                <w:sz w:val="24"/>
              </w:rPr>
              <w:t>выдающихся</w:t>
            </w:r>
            <w:r w:rsidRPr="00695CE7">
              <w:rPr>
                <w:spacing w:val="-3"/>
                <w:sz w:val="24"/>
              </w:rPr>
              <w:t xml:space="preserve"> </w:t>
            </w:r>
            <w:r w:rsidRPr="00695CE7">
              <w:rPr>
                <w:sz w:val="24"/>
              </w:rPr>
              <w:t>людях в</w:t>
            </w:r>
            <w:r w:rsidRPr="00695CE7">
              <w:rPr>
                <w:spacing w:val="-4"/>
                <w:sz w:val="24"/>
              </w:rPr>
              <w:t xml:space="preserve"> </w:t>
            </w:r>
            <w:r w:rsidRPr="00695CE7">
              <w:rPr>
                <w:sz w:val="24"/>
              </w:rPr>
              <w:t>различных профессиях»</w:t>
            </w:r>
          </w:p>
          <w:p w:rsidR="00831B15" w:rsidRDefault="00831B15" w:rsidP="00831B15">
            <w:pPr>
              <w:pStyle w:val="TableParagraph"/>
              <w:spacing w:line="264" w:lineRule="exact"/>
              <w:ind w:left="110"/>
              <w:rPr>
                <w:sz w:val="24"/>
              </w:rPr>
            </w:pPr>
            <w:r>
              <w:rPr>
                <w:sz w:val="24"/>
              </w:rPr>
              <w:t>«Профессии</w:t>
            </w:r>
            <w:r>
              <w:rPr>
                <w:spacing w:val="-2"/>
                <w:sz w:val="24"/>
              </w:rPr>
              <w:t xml:space="preserve"> </w:t>
            </w:r>
            <w:r>
              <w:rPr>
                <w:sz w:val="24"/>
              </w:rPr>
              <w:t>с</w:t>
            </w:r>
            <w:r>
              <w:rPr>
                <w:spacing w:val="-2"/>
                <w:sz w:val="24"/>
              </w:rPr>
              <w:t xml:space="preserve"> </w:t>
            </w:r>
            <w:r>
              <w:rPr>
                <w:sz w:val="24"/>
              </w:rPr>
              <w:t>большой</w:t>
            </w:r>
            <w:r>
              <w:rPr>
                <w:spacing w:val="57"/>
                <w:sz w:val="24"/>
              </w:rPr>
              <w:t xml:space="preserve"> </w:t>
            </w:r>
            <w:r>
              <w:rPr>
                <w:sz w:val="24"/>
              </w:rPr>
              <w:t>перспективой»</w:t>
            </w:r>
          </w:p>
        </w:tc>
        <w:tc>
          <w:tcPr>
            <w:tcW w:w="1276" w:type="dxa"/>
          </w:tcPr>
          <w:p w:rsidR="00831B15" w:rsidRDefault="00831B15" w:rsidP="00831B15">
            <w:pPr>
              <w:pStyle w:val="TableParagraph"/>
              <w:spacing w:line="270" w:lineRule="exact"/>
              <w:ind w:left="162" w:right="155"/>
              <w:jc w:val="center"/>
              <w:rPr>
                <w:sz w:val="24"/>
              </w:rPr>
            </w:pPr>
            <w:r>
              <w:rPr>
                <w:sz w:val="24"/>
              </w:rPr>
              <w:t>5-8</w:t>
            </w:r>
          </w:p>
          <w:p w:rsidR="00831B15" w:rsidRPr="0032793B" w:rsidRDefault="00831B15" w:rsidP="00831B15">
            <w:pPr>
              <w:pStyle w:val="TableParagraph"/>
              <w:spacing w:line="264" w:lineRule="exact"/>
              <w:ind w:left="162" w:right="155"/>
              <w:jc w:val="center"/>
              <w:rPr>
                <w:sz w:val="24"/>
              </w:rPr>
            </w:pPr>
            <w:r>
              <w:rPr>
                <w:sz w:val="24"/>
              </w:rPr>
              <w:t>9</w:t>
            </w:r>
          </w:p>
        </w:tc>
        <w:tc>
          <w:tcPr>
            <w:tcW w:w="1417" w:type="dxa"/>
          </w:tcPr>
          <w:p w:rsidR="00831B15" w:rsidRDefault="00831B15" w:rsidP="00831B15">
            <w:pPr>
              <w:pStyle w:val="TableParagraph"/>
              <w:spacing w:line="270" w:lineRule="exact"/>
              <w:ind w:left="16"/>
              <w:jc w:val="center"/>
              <w:rPr>
                <w:sz w:val="24"/>
              </w:rPr>
            </w:pPr>
            <w:r>
              <w:rPr>
                <w:sz w:val="24"/>
              </w:rPr>
              <w:t>2</w:t>
            </w:r>
          </w:p>
          <w:p w:rsidR="00831B15" w:rsidRDefault="00831B15" w:rsidP="00831B15">
            <w:pPr>
              <w:pStyle w:val="TableParagraph"/>
              <w:spacing w:line="264" w:lineRule="exact"/>
              <w:ind w:left="16"/>
              <w:jc w:val="center"/>
              <w:rPr>
                <w:sz w:val="24"/>
              </w:rPr>
            </w:pPr>
            <w:r>
              <w:rPr>
                <w:sz w:val="24"/>
              </w:rPr>
              <w:t>3</w:t>
            </w:r>
          </w:p>
        </w:tc>
        <w:tc>
          <w:tcPr>
            <w:tcW w:w="1985" w:type="dxa"/>
          </w:tcPr>
          <w:p w:rsidR="00831B15" w:rsidRDefault="00831B15" w:rsidP="00831B15">
            <w:pPr>
              <w:pStyle w:val="TableParagraph"/>
              <w:spacing w:line="270" w:lineRule="exact"/>
              <w:ind w:left="90" w:right="75"/>
              <w:jc w:val="center"/>
              <w:rPr>
                <w:sz w:val="24"/>
              </w:rPr>
            </w:pPr>
            <w:r>
              <w:rPr>
                <w:sz w:val="24"/>
              </w:rPr>
              <w:t>Кл.рук.</w:t>
            </w:r>
          </w:p>
        </w:tc>
      </w:tr>
      <w:tr w:rsidR="00831B15" w:rsidRPr="00695CE7" w:rsidTr="00831B15">
        <w:trPr>
          <w:trHeight w:val="827"/>
        </w:trPr>
        <w:tc>
          <w:tcPr>
            <w:tcW w:w="2641" w:type="dxa"/>
          </w:tcPr>
          <w:p w:rsidR="00831B15" w:rsidRDefault="00831B15" w:rsidP="00831B15">
            <w:pPr>
              <w:pStyle w:val="TableParagraph"/>
              <w:ind w:left="554" w:right="356" w:hanging="173"/>
              <w:rPr>
                <w:b/>
                <w:i/>
              </w:rPr>
            </w:pPr>
            <w:r>
              <w:rPr>
                <w:b/>
                <w:i/>
              </w:rPr>
              <w:t>Курсы внеурочной</w:t>
            </w:r>
            <w:r>
              <w:rPr>
                <w:b/>
                <w:i/>
                <w:spacing w:val="-52"/>
              </w:rPr>
              <w:t xml:space="preserve"> </w:t>
            </w:r>
            <w:r>
              <w:rPr>
                <w:b/>
                <w:i/>
              </w:rPr>
              <w:t>деятельности</w:t>
            </w:r>
          </w:p>
        </w:tc>
        <w:tc>
          <w:tcPr>
            <w:tcW w:w="8416" w:type="dxa"/>
          </w:tcPr>
          <w:p w:rsidR="00831B15" w:rsidRPr="00695CE7" w:rsidRDefault="00831B15" w:rsidP="00831B15">
            <w:pPr>
              <w:pStyle w:val="TableParagraph"/>
              <w:ind w:left="110" w:right="1330"/>
              <w:rPr>
                <w:sz w:val="24"/>
              </w:rPr>
            </w:pPr>
            <w:r w:rsidRPr="00695CE7">
              <w:rPr>
                <w:sz w:val="24"/>
              </w:rPr>
              <w:t>Военно-спортивное</w:t>
            </w:r>
            <w:r w:rsidRPr="00695CE7">
              <w:rPr>
                <w:spacing w:val="-6"/>
                <w:sz w:val="24"/>
              </w:rPr>
              <w:t xml:space="preserve"> </w:t>
            </w:r>
            <w:r w:rsidRPr="00695CE7">
              <w:rPr>
                <w:sz w:val="24"/>
              </w:rPr>
              <w:t>троеборье,</w:t>
            </w:r>
            <w:r w:rsidRPr="00695CE7">
              <w:rPr>
                <w:spacing w:val="-5"/>
                <w:sz w:val="24"/>
              </w:rPr>
              <w:t xml:space="preserve"> </w:t>
            </w:r>
            <w:r w:rsidRPr="00695CE7">
              <w:rPr>
                <w:sz w:val="24"/>
              </w:rPr>
              <w:t>посвященные</w:t>
            </w:r>
            <w:r w:rsidRPr="00695CE7">
              <w:rPr>
                <w:spacing w:val="-6"/>
                <w:sz w:val="24"/>
              </w:rPr>
              <w:t xml:space="preserve"> </w:t>
            </w:r>
            <w:r w:rsidRPr="00695CE7">
              <w:rPr>
                <w:sz w:val="24"/>
              </w:rPr>
              <w:t>Дню</w:t>
            </w:r>
            <w:r w:rsidRPr="00695CE7">
              <w:rPr>
                <w:spacing w:val="-5"/>
                <w:sz w:val="24"/>
              </w:rPr>
              <w:t xml:space="preserve"> </w:t>
            </w:r>
            <w:r w:rsidRPr="00695CE7">
              <w:rPr>
                <w:sz w:val="24"/>
              </w:rPr>
              <w:t>Защитника.</w:t>
            </w:r>
            <w:r w:rsidRPr="00695CE7">
              <w:rPr>
                <w:spacing w:val="-57"/>
                <w:sz w:val="24"/>
              </w:rPr>
              <w:t xml:space="preserve"> </w:t>
            </w:r>
            <w:r w:rsidRPr="00695CE7">
              <w:rPr>
                <w:sz w:val="24"/>
              </w:rPr>
              <w:t>Личное</w:t>
            </w:r>
            <w:r w:rsidRPr="00695CE7">
              <w:rPr>
                <w:spacing w:val="-2"/>
                <w:sz w:val="24"/>
              </w:rPr>
              <w:t xml:space="preserve"> </w:t>
            </w:r>
            <w:r w:rsidRPr="00695CE7">
              <w:rPr>
                <w:sz w:val="24"/>
              </w:rPr>
              <w:t>первенство -</w:t>
            </w:r>
            <w:r w:rsidRPr="00695CE7">
              <w:rPr>
                <w:spacing w:val="-1"/>
                <w:sz w:val="24"/>
              </w:rPr>
              <w:t xml:space="preserve"> </w:t>
            </w:r>
            <w:r w:rsidRPr="00695CE7">
              <w:rPr>
                <w:sz w:val="24"/>
              </w:rPr>
              <w:t>Лучший</w:t>
            </w:r>
            <w:r w:rsidRPr="00695CE7">
              <w:rPr>
                <w:spacing w:val="-1"/>
                <w:sz w:val="24"/>
              </w:rPr>
              <w:t xml:space="preserve"> </w:t>
            </w:r>
            <w:r w:rsidRPr="00695CE7">
              <w:rPr>
                <w:sz w:val="24"/>
              </w:rPr>
              <w:t>стрелок</w:t>
            </w:r>
          </w:p>
          <w:p w:rsidR="00831B15" w:rsidRPr="00695CE7" w:rsidRDefault="00831B15" w:rsidP="00831B15">
            <w:pPr>
              <w:pStyle w:val="TableParagraph"/>
              <w:spacing w:line="264" w:lineRule="exact"/>
              <w:ind w:left="110"/>
              <w:rPr>
                <w:sz w:val="24"/>
              </w:rPr>
            </w:pPr>
            <w:r w:rsidRPr="00695CE7">
              <w:rPr>
                <w:sz w:val="24"/>
              </w:rPr>
              <w:t>Спортивная</w:t>
            </w:r>
            <w:r w:rsidRPr="00695CE7">
              <w:rPr>
                <w:spacing w:val="-3"/>
                <w:sz w:val="24"/>
              </w:rPr>
              <w:t xml:space="preserve"> </w:t>
            </w:r>
            <w:r w:rsidRPr="00695CE7">
              <w:rPr>
                <w:sz w:val="24"/>
              </w:rPr>
              <w:t>эстафета.</w:t>
            </w:r>
          </w:p>
        </w:tc>
        <w:tc>
          <w:tcPr>
            <w:tcW w:w="1276" w:type="dxa"/>
          </w:tcPr>
          <w:p w:rsidR="00831B15" w:rsidRPr="00411AB4" w:rsidRDefault="00831B15" w:rsidP="00831B15">
            <w:pPr>
              <w:pStyle w:val="TableParagraph"/>
              <w:spacing w:line="268" w:lineRule="exact"/>
              <w:ind w:left="162" w:right="155"/>
              <w:jc w:val="center"/>
              <w:rPr>
                <w:sz w:val="24"/>
              </w:rPr>
            </w:pPr>
            <w:r>
              <w:rPr>
                <w:sz w:val="24"/>
              </w:rPr>
              <w:t>9</w:t>
            </w:r>
          </w:p>
          <w:p w:rsidR="00831B15" w:rsidRPr="0032793B" w:rsidRDefault="00831B15" w:rsidP="00831B15">
            <w:pPr>
              <w:pStyle w:val="TableParagraph"/>
              <w:ind w:left="162" w:right="155"/>
              <w:jc w:val="center"/>
              <w:rPr>
                <w:sz w:val="24"/>
              </w:rPr>
            </w:pPr>
            <w:r>
              <w:rPr>
                <w:sz w:val="24"/>
              </w:rPr>
              <w:t>9</w:t>
            </w:r>
          </w:p>
          <w:p w:rsidR="00831B15" w:rsidRDefault="00831B15" w:rsidP="00831B15">
            <w:pPr>
              <w:pStyle w:val="TableParagraph"/>
              <w:spacing w:line="264" w:lineRule="exact"/>
              <w:ind w:left="162" w:right="155"/>
              <w:jc w:val="center"/>
              <w:rPr>
                <w:sz w:val="24"/>
              </w:rPr>
            </w:pPr>
            <w:r>
              <w:rPr>
                <w:sz w:val="24"/>
              </w:rPr>
              <w:t>5-8</w:t>
            </w:r>
          </w:p>
        </w:tc>
        <w:tc>
          <w:tcPr>
            <w:tcW w:w="1417" w:type="dxa"/>
          </w:tcPr>
          <w:p w:rsidR="00831B15" w:rsidRDefault="00831B15" w:rsidP="00831B15">
            <w:pPr>
              <w:pStyle w:val="TableParagraph"/>
              <w:spacing w:line="268" w:lineRule="exact"/>
              <w:ind w:left="16"/>
              <w:jc w:val="center"/>
              <w:rPr>
                <w:sz w:val="24"/>
              </w:rPr>
            </w:pPr>
            <w:r>
              <w:rPr>
                <w:sz w:val="24"/>
              </w:rPr>
              <w:t>4</w:t>
            </w:r>
          </w:p>
          <w:p w:rsidR="00831B15" w:rsidRDefault="00831B15" w:rsidP="00831B15">
            <w:pPr>
              <w:pStyle w:val="TableParagraph"/>
              <w:ind w:left="16"/>
              <w:jc w:val="center"/>
              <w:rPr>
                <w:sz w:val="24"/>
              </w:rPr>
            </w:pPr>
            <w:r>
              <w:rPr>
                <w:sz w:val="24"/>
              </w:rPr>
              <w:t>3</w:t>
            </w:r>
          </w:p>
          <w:p w:rsidR="00831B15" w:rsidRDefault="00831B15" w:rsidP="00831B15">
            <w:pPr>
              <w:pStyle w:val="TableParagraph"/>
              <w:spacing w:line="264" w:lineRule="exact"/>
              <w:ind w:left="16"/>
              <w:jc w:val="center"/>
              <w:rPr>
                <w:sz w:val="24"/>
              </w:rPr>
            </w:pPr>
            <w:r>
              <w:rPr>
                <w:sz w:val="24"/>
              </w:rPr>
              <w:t>3</w:t>
            </w:r>
          </w:p>
        </w:tc>
        <w:tc>
          <w:tcPr>
            <w:tcW w:w="1985" w:type="dxa"/>
          </w:tcPr>
          <w:p w:rsidR="00831B15" w:rsidRPr="00411AB4" w:rsidRDefault="00831B15" w:rsidP="00831B15">
            <w:pPr>
              <w:pStyle w:val="TableParagraph"/>
              <w:ind w:left="419" w:right="401"/>
              <w:jc w:val="center"/>
              <w:rPr>
                <w:sz w:val="24"/>
              </w:rPr>
            </w:pPr>
            <w:r>
              <w:rPr>
                <w:sz w:val="24"/>
              </w:rPr>
              <w:t>учит</w:t>
            </w:r>
            <w:r w:rsidRPr="00411AB4">
              <w:rPr>
                <w:sz w:val="24"/>
              </w:rPr>
              <w:t xml:space="preserve"> фк, обж</w:t>
            </w:r>
            <w:r w:rsidRPr="00411AB4">
              <w:rPr>
                <w:spacing w:val="-57"/>
                <w:sz w:val="24"/>
              </w:rPr>
              <w:t xml:space="preserve"> </w:t>
            </w:r>
            <w:r w:rsidRPr="00411AB4">
              <w:rPr>
                <w:sz w:val="24"/>
              </w:rPr>
              <w:t>Уч. обж</w:t>
            </w:r>
          </w:p>
          <w:p w:rsidR="00831B15" w:rsidRPr="00730C26" w:rsidRDefault="00831B15" w:rsidP="00831B15">
            <w:pPr>
              <w:pStyle w:val="TableParagraph"/>
              <w:spacing w:line="264" w:lineRule="exact"/>
              <w:ind w:left="90" w:right="76"/>
              <w:jc w:val="center"/>
              <w:rPr>
                <w:sz w:val="24"/>
              </w:rPr>
            </w:pPr>
            <w:r>
              <w:rPr>
                <w:sz w:val="24"/>
              </w:rPr>
              <w:lastRenderedPageBreak/>
              <w:t xml:space="preserve">учит </w:t>
            </w:r>
            <w:r w:rsidRPr="00730C26">
              <w:rPr>
                <w:spacing w:val="-2"/>
                <w:sz w:val="24"/>
              </w:rPr>
              <w:t xml:space="preserve"> </w:t>
            </w:r>
            <w:r w:rsidRPr="00730C26">
              <w:rPr>
                <w:sz w:val="24"/>
              </w:rPr>
              <w:t>фк</w:t>
            </w:r>
          </w:p>
        </w:tc>
      </w:tr>
      <w:tr w:rsidR="00831B15" w:rsidTr="00831B15">
        <w:trPr>
          <w:trHeight w:val="551"/>
        </w:trPr>
        <w:tc>
          <w:tcPr>
            <w:tcW w:w="2641" w:type="dxa"/>
          </w:tcPr>
          <w:p w:rsidR="00831B15" w:rsidRDefault="00831B15" w:rsidP="00831B15">
            <w:pPr>
              <w:pStyle w:val="TableParagraph"/>
              <w:spacing w:line="251" w:lineRule="exact"/>
              <w:ind w:left="417"/>
              <w:rPr>
                <w:b/>
                <w:i/>
              </w:rPr>
            </w:pPr>
            <w:r>
              <w:rPr>
                <w:b/>
                <w:i/>
              </w:rPr>
              <w:lastRenderedPageBreak/>
              <w:t>Школьные</w:t>
            </w:r>
            <w:r>
              <w:rPr>
                <w:b/>
                <w:i/>
                <w:spacing w:val="-5"/>
              </w:rPr>
              <w:t xml:space="preserve"> </w:t>
            </w:r>
            <w:r>
              <w:rPr>
                <w:b/>
                <w:i/>
              </w:rPr>
              <w:t>медиа</w:t>
            </w:r>
          </w:p>
        </w:tc>
        <w:tc>
          <w:tcPr>
            <w:tcW w:w="8416" w:type="dxa"/>
          </w:tcPr>
          <w:p w:rsidR="00831B15" w:rsidRPr="00411AB4" w:rsidRDefault="00831B15" w:rsidP="00831B15">
            <w:pPr>
              <w:pStyle w:val="TableParagraph"/>
              <w:spacing w:line="268" w:lineRule="exact"/>
              <w:ind w:left="110"/>
              <w:rPr>
                <w:sz w:val="24"/>
              </w:rPr>
            </w:pPr>
            <w:r w:rsidRPr="00695CE7">
              <w:rPr>
                <w:sz w:val="24"/>
              </w:rPr>
              <w:t>Сбор</w:t>
            </w:r>
            <w:r w:rsidRPr="00695CE7">
              <w:rPr>
                <w:spacing w:val="-3"/>
                <w:sz w:val="24"/>
              </w:rPr>
              <w:t xml:space="preserve"> </w:t>
            </w:r>
            <w:r w:rsidRPr="00695CE7">
              <w:rPr>
                <w:sz w:val="24"/>
              </w:rPr>
              <w:t>информации</w:t>
            </w:r>
            <w:r w:rsidRPr="00695CE7">
              <w:rPr>
                <w:spacing w:val="-2"/>
                <w:sz w:val="24"/>
              </w:rPr>
              <w:t xml:space="preserve"> </w:t>
            </w:r>
            <w:r w:rsidRPr="00695CE7">
              <w:rPr>
                <w:sz w:val="24"/>
              </w:rPr>
              <w:t>для</w:t>
            </w:r>
            <w:r w:rsidRPr="00695CE7">
              <w:rPr>
                <w:spacing w:val="-5"/>
                <w:sz w:val="24"/>
              </w:rPr>
              <w:t xml:space="preserve"> </w:t>
            </w:r>
            <w:r w:rsidRPr="00695CE7">
              <w:rPr>
                <w:sz w:val="24"/>
              </w:rPr>
              <w:t>пресс</w:t>
            </w:r>
            <w:r w:rsidRPr="00695CE7">
              <w:rPr>
                <w:spacing w:val="-2"/>
                <w:sz w:val="24"/>
              </w:rPr>
              <w:t xml:space="preserve"> </w:t>
            </w:r>
            <w:r w:rsidRPr="00695CE7">
              <w:rPr>
                <w:sz w:val="24"/>
              </w:rPr>
              <w:t>–</w:t>
            </w:r>
            <w:r w:rsidRPr="00695CE7">
              <w:rPr>
                <w:spacing w:val="-2"/>
                <w:sz w:val="24"/>
              </w:rPr>
              <w:t xml:space="preserve"> </w:t>
            </w:r>
            <w:r w:rsidRPr="00695CE7">
              <w:rPr>
                <w:sz w:val="24"/>
              </w:rPr>
              <w:t>центра.</w:t>
            </w:r>
            <w:r w:rsidRPr="00695CE7">
              <w:rPr>
                <w:spacing w:val="-2"/>
                <w:sz w:val="24"/>
              </w:rPr>
              <w:t xml:space="preserve"> </w:t>
            </w:r>
            <w:r w:rsidRPr="00695CE7">
              <w:rPr>
                <w:sz w:val="24"/>
              </w:rPr>
              <w:t>Интервью</w:t>
            </w:r>
            <w:r w:rsidRPr="00695CE7">
              <w:rPr>
                <w:spacing w:val="56"/>
                <w:sz w:val="24"/>
              </w:rPr>
              <w:t xml:space="preserve"> </w:t>
            </w:r>
            <w:r w:rsidRPr="00695CE7">
              <w:rPr>
                <w:sz w:val="24"/>
              </w:rPr>
              <w:t>с</w:t>
            </w:r>
            <w:r w:rsidRPr="00695CE7">
              <w:rPr>
                <w:spacing w:val="-1"/>
                <w:sz w:val="24"/>
              </w:rPr>
              <w:t xml:space="preserve"> </w:t>
            </w:r>
            <w:r>
              <w:rPr>
                <w:sz w:val="24"/>
              </w:rPr>
              <w:t xml:space="preserve">односельчанами, </w:t>
            </w:r>
            <w:r w:rsidRPr="00695CE7">
              <w:rPr>
                <w:spacing w:val="-4"/>
                <w:sz w:val="24"/>
              </w:rPr>
              <w:t xml:space="preserve"> </w:t>
            </w:r>
            <w:r w:rsidRPr="00695CE7">
              <w:rPr>
                <w:sz w:val="24"/>
              </w:rPr>
              <w:t>проше</w:t>
            </w:r>
            <w:r>
              <w:rPr>
                <w:sz w:val="24"/>
              </w:rPr>
              <w:t>дшими</w:t>
            </w:r>
            <w:r w:rsidRPr="00695CE7">
              <w:rPr>
                <w:spacing w:val="-3"/>
                <w:sz w:val="24"/>
              </w:rPr>
              <w:t xml:space="preserve"> </w:t>
            </w:r>
            <w:r>
              <w:rPr>
                <w:sz w:val="24"/>
              </w:rPr>
              <w:t>служ</w:t>
            </w:r>
            <w:r w:rsidRPr="00411AB4">
              <w:rPr>
                <w:sz w:val="24"/>
              </w:rPr>
              <w:t>бу</w:t>
            </w:r>
            <w:r w:rsidRPr="00411AB4">
              <w:rPr>
                <w:spacing w:val="-5"/>
                <w:sz w:val="24"/>
              </w:rPr>
              <w:t xml:space="preserve"> </w:t>
            </w:r>
            <w:r w:rsidRPr="00411AB4">
              <w:rPr>
                <w:sz w:val="24"/>
              </w:rPr>
              <w:t>в</w:t>
            </w:r>
            <w:r w:rsidRPr="00411AB4">
              <w:rPr>
                <w:spacing w:val="-1"/>
                <w:sz w:val="24"/>
              </w:rPr>
              <w:t xml:space="preserve"> </w:t>
            </w:r>
            <w:r w:rsidRPr="00411AB4">
              <w:rPr>
                <w:sz w:val="24"/>
              </w:rPr>
              <w:t>армии.</w:t>
            </w:r>
          </w:p>
        </w:tc>
        <w:tc>
          <w:tcPr>
            <w:tcW w:w="1276" w:type="dxa"/>
          </w:tcPr>
          <w:p w:rsidR="00831B15" w:rsidRPr="00411AB4" w:rsidRDefault="00831B15" w:rsidP="00831B15">
            <w:pPr>
              <w:pStyle w:val="TableParagraph"/>
              <w:spacing w:line="268" w:lineRule="exact"/>
              <w:ind w:left="162" w:right="155"/>
              <w:jc w:val="center"/>
              <w:rPr>
                <w:sz w:val="24"/>
              </w:rPr>
            </w:pPr>
            <w:r>
              <w:rPr>
                <w:sz w:val="24"/>
              </w:rPr>
              <w:t>5-9</w:t>
            </w:r>
          </w:p>
        </w:tc>
        <w:tc>
          <w:tcPr>
            <w:tcW w:w="1417" w:type="dxa"/>
          </w:tcPr>
          <w:p w:rsidR="00831B15" w:rsidRDefault="00831B15" w:rsidP="00831B15">
            <w:pPr>
              <w:pStyle w:val="TableParagraph"/>
              <w:spacing w:line="268" w:lineRule="exact"/>
              <w:ind w:left="18"/>
              <w:jc w:val="center"/>
              <w:rPr>
                <w:sz w:val="24"/>
              </w:rPr>
            </w:pPr>
            <w:r>
              <w:rPr>
                <w:sz w:val="24"/>
              </w:rPr>
              <w:t>В</w:t>
            </w:r>
          </w:p>
          <w:p w:rsidR="00831B15" w:rsidRDefault="00831B15" w:rsidP="00831B15">
            <w:pPr>
              <w:pStyle w:val="TableParagraph"/>
              <w:spacing w:line="264" w:lineRule="exact"/>
              <w:ind w:left="197" w:right="186"/>
              <w:jc w:val="center"/>
              <w:rPr>
                <w:sz w:val="24"/>
              </w:rPr>
            </w:pPr>
            <w:r>
              <w:rPr>
                <w:sz w:val="24"/>
              </w:rPr>
              <w:t>теч.четв</w:t>
            </w:r>
          </w:p>
        </w:tc>
        <w:tc>
          <w:tcPr>
            <w:tcW w:w="1985" w:type="dxa"/>
          </w:tcPr>
          <w:p w:rsidR="00831B15" w:rsidRDefault="00831B15" w:rsidP="00831B15">
            <w:pPr>
              <w:pStyle w:val="TableParagraph"/>
              <w:spacing w:line="268" w:lineRule="exact"/>
              <w:ind w:left="90" w:right="75"/>
              <w:jc w:val="center"/>
              <w:rPr>
                <w:sz w:val="24"/>
              </w:rPr>
            </w:pPr>
            <w:r>
              <w:rPr>
                <w:sz w:val="24"/>
              </w:rPr>
              <w:t>Пресс-центр</w:t>
            </w:r>
          </w:p>
        </w:tc>
      </w:tr>
      <w:tr w:rsidR="00831B15" w:rsidTr="00831B15">
        <w:trPr>
          <w:trHeight w:val="827"/>
        </w:trPr>
        <w:tc>
          <w:tcPr>
            <w:tcW w:w="2641" w:type="dxa"/>
          </w:tcPr>
          <w:p w:rsidR="00831B15" w:rsidRDefault="00831B15" w:rsidP="00831B15">
            <w:pPr>
              <w:pStyle w:val="TableParagraph"/>
              <w:ind w:left="431" w:right="207" w:hanging="197"/>
              <w:rPr>
                <w:b/>
                <w:i/>
              </w:rPr>
            </w:pPr>
            <w:r>
              <w:rPr>
                <w:b/>
                <w:i/>
              </w:rPr>
              <w:t>Детские обществен-</w:t>
            </w:r>
            <w:r>
              <w:rPr>
                <w:b/>
                <w:i/>
                <w:spacing w:val="-53"/>
              </w:rPr>
              <w:t xml:space="preserve"> </w:t>
            </w:r>
            <w:r>
              <w:rPr>
                <w:b/>
                <w:i/>
              </w:rPr>
              <w:t>ные</w:t>
            </w:r>
            <w:r>
              <w:rPr>
                <w:b/>
                <w:i/>
                <w:spacing w:val="-2"/>
              </w:rPr>
              <w:t xml:space="preserve"> </w:t>
            </w:r>
            <w:r>
              <w:rPr>
                <w:b/>
                <w:i/>
              </w:rPr>
              <w:t>объединения</w:t>
            </w:r>
          </w:p>
        </w:tc>
        <w:tc>
          <w:tcPr>
            <w:tcW w:w="8416" w:type="dxa"/>
          </w:tcPr>
          <w:p w:rsidR="00831B15" w:rsidRPr="00695CE7" w:rsidRDefault="00831B15" w:rsidP="00831B15">
            <w:pPr>
              <w:pStyle w:val="TableParagraph"/>
              <w:spacing w:line="268" w:lineRule="exact"/>
              <w:ind w:left="110"/>
              <w:rPr>
                <w:sz w:val="24"/>
              </w:rPr>
            </w:pPr>
            <w:r w:rsidRPr="00695CE7">
              <w:rPr>
                <w:sz w:val="24"/>
              </w:rPr>
              <w:t>Помощь</w:t>
            </w:r>
            <w:r w:rsidRPr="00695CE7">
              <w:rPr>
                <w:spacing w:val="-2"/>
                <w:sz w:val="24"/>
              </w:rPr>
              <w:t xml:space="preserve"> </w:t>
            </w:r>
            <w:r w:rsidRPr="00695CE7">
              <w:rPr>
                <w:sz w:val="24"/>
              </w:rPr>
              <w:t>в</w:t>
            </w:r>
            <w:r w:rsidRPr="00695CE7">
              <w:rPr>
                <w:spacing w:val="-3"/>
                <w:sz w:val="24"/>
              </w:rPr>
              <w:t xml:space="preserve"> </w:t>
            </w:r>
            <w:r w:rsidRPr="00695CE7">
              <w:rPr>
                <w:sz w:val="24"/>
              </w:rPr>
              <w:t>подготовке</w:t>
            </w:r>
            <w:r w:rsidRPr="00695CE7">
              <w:rPr>
                <w:spacing w:val="-2"/>
                <w:sz w:val="24"/>
              </w:rPr>
              <w:t xml:space="preserve"> </w:t>
            </w:r>
            <w:r w:rsidRPr="00695CE7">
              <w:rPr>
                <w:sz w:val="24"/>
              </w:rPr>
              <w:t>проведения</w:t>
            </w:r>
            <w:r w:rsidRPr="00695CE7">
              <w:rPr>
                <w:spacing w:val="-2"/>
                <w:sz w:val="24"/>
              </w:rPr>
              <w:t xml:space="preserve"> </w:t>
            </w:r>
            <w:r w:rsidRPr="00695CE7">
              <w:rPr>
                <w:sz w:val="24"/>
              </w:rPr>
              <w:t>мероприятий</w:t>
            </w:r>
            <w:r w:rsidRPr="00695CE7">
              <w:rPr>
                <w:spacing w:val="-1"/>
                <w:sz w:val="24"/>
              </w:rPr>
              <w:t xml:space="preserve"> </w:t>
            </w:r>
            <w:r w:rsidRPr="00695CE7">
              <w:rPr>
                <w:sz w:val="24"/>
              </w:rPr>
              <w:t>посв.</w:t>
            </w:r>
            <w:r w:rsidRPr="00695CE7">
              <w:rPr>
                <w:spacing w:val="-3"/>
                <w:sz w:val="24"/>
              </w:rPr>
              <w:t xml:space="preserve"> </w:t>
            </w:r>
            <w:r w:rsidRPr="00695CE7">
              <w:rPr>
                <w:sz w:val="24"/>
              </w:rPr>
              <w:t>23</w:t>
            </w:r>
            <w:r w:rsidRPr="00695CE7">
              <w:rPr>
                <w:spacing w:val="-2"/>
                <w:sz w:val="24"/>
              </w:rPr>
              <w:t xml:space="preserve"> </w:t>
            </w:r>
            <w:r w:rsidRPr="00695CE7">
              <w:rPr>
                <w:sz w:val="24"/>
              </w:rPr>
              <w:t>.02</w:t>
            </w:r>
          </w:p>
          <w:p w:rsidR="00831B15" w:rsidRPr="00695CE7" w:rsidRDefault="00831B15" w:rsidP="00831B15">
            <w:pPr>
              <w:pStyle w:val="TableParagraph"/>
              <w:spacing w:line="270" w:lineRule="atLeast"/>
              <w:ind w:left="110" w:right="295"/>
              <w:rPr>
                <w:sz w:val="24"/>
              </w:rPr>
            </w:pPr>
            <w:r w:rsidRPr="00695CE7">
              <w:rPr>
                <w:sz w:val="24"/>
              </w:rPr>
              <w:t>Пров</w:t>
            </w:r>
            <w:r>
              <w:rPr>
                <w:sz w:val="24"/>
              </w:rPr>
              <w:t>едение мероприятия - хоккейные баталии, с приглашением ТОС села.</w:t>
            </w:r>
          </w:p>
        </w:tc>
        <w:tc>
          <w:tcPr>
            <w:tcW w:w="1276" w:type="dxa"/>
          </w:tcPr>
          <w:p w:rsidR="00831B15" w:rsidRPr="00411AB4" w:rsidRDefault="00831B15" w:rsidP="00831B15">
            <w:pPr>
              <w:pStyle w:val="TableParagraph"/>
              <w:spacing w:line="268" w:lineRule="exact"/>
              <w:ind w:left="162" w:right="155"/>
              <w:jc w:val="center"/>
              <w:rPr>
                <w:sz w:val="24"/>
              </w:rPr>
            </w:pPr>
            <w:r>
              <w:rPr>
                <w:sz w:val="24"/>
              </w:rPr>
              <w:t>8-9</w:t>
            </w:r>
          </w:p>
        </w:tc>
        <w:tc>
          <w:tcPr>
            <w:tcW w:w="1417" w:type="dxa"/>
          </w:tcPr>
          <w:p w:rsidR="00831B15" w:rsidRDefault="00831B15" w:rsidP="00831B15">
            <w:pPr>
              <w:pStyle w:val="TableParagraph"/>
              <w:ind w:left="185" w:right="158" w:firstLine="148"/>
              <w:rPr>
                <w:sz w:val="24"/>
              </w:rPr>
            </w:pPr>
            <w:r>
              <w:rPr>
                <w:sz w:val="24"/>
              </w:rPr>
              <w:t>В теч.</w:t>
            </w:r>
            <w:r>
              <w:rPr>
                <w:spacing w:val="1"/>
                <w:sz w:val="24"/>
              </w:rPr>
              <w:t xml:space="preserve"> </w:t>
            </w:r>
            <w:r>
              <w:rPr>
                <w:spacing w:val="-1"/>
                <w:sz w:val="24"/>
              </w:rPr>
              <w:t>четверти</w:t>
            </w:r>
          </w:p>
        </w:tc>
        <w:tc>
          <w:tcPr>
            <w:tcW w:w="1985" w:type="dxa"/>
          </w:tcPr>
          <w:p w:rsidR="00831B15" w:rsidRPr="00411AB4" w:rsidRDefault="00831B15" w:rsidP="00831B15">
            <w:pPr>
              <w:pStyle w:val="TableParagraph"/>
              <w:spacing w:line="268" w:lineRule="exact"/>
              <w:ind w:left="90" w:right="73"/>
              <w:jc w:val="center"/>
              <w:rPr>
                <w:sz w:val="24"/>
              </w:rPr>
            </w:pPr>
            <w:r>
              <w:rPr>
                <w:sz w:val="24"/>
              </w:rPr>
              <w:t>ШДР</w:t>
            </w:r>
          </w:p>
          <w:p w:rsidR="00831B15" w:rsidRDefault="00831B15" w:rsidP="00831B15">
            <w:pPr>
              <w:pStyle w:val="TableParagraph"/>
              <w:spacing w:line="264" w:lineRule="exact"/>
              <w:ind w:left="90" w:right="76"/>
              <w:jc w:val="center"/>
              <w:rPr>
                <w:sz w:val="24"/>
              </w:rPr>
            </w:pPr>
            <w:r>
              <w:rPr>
                <w:sz w:val="24"/>
              </w:rPr>
              <w:t xml:space="preserve">Учит </w:t>
            </w:r>
            <w:r>
              <w:rPr>
                <w:spacing w:val="-2"/>
                <w:sz w:val="24"/>
              </w:rPr>
              <w:t xml:space="preserve"> </w:t>
            </w:r>
            <w:r>
              <w:rPr>
                <w:sz w:val="24"/>
              </w:rPr>
              <w:t>ФК</w:t>
            </w:r>
          </w:p>
        </w:tc>
      </w:tr>
    </w:tbl>
    <w:tbl>
      <w:tblPr>
        <w:tblStyle w:val="TableNormal"/>
        <w:tblpPr w:leftFromText="180" w:rightFromText="180" w:tblpY="6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8576"/>
        <w:gridCol w:w="1272"/>
        <w:gridCol w:w="1271"/>
        <w:gridCol w:w="2080"/>
      </w:tblGrid>
      <w:tr w:rsidR="00831B15" w:rsidTr="00831B15">
        <w:trPr>
          <w:trHeight w:val="551"/>
        </w:trPr>
        <w:tc>
          <w:tcPr>
            <w:tcW w:w="2535" w:type="dxa"/>
          </w:tcPr>
          <w:p w:rsidR="00831B15" w:rsidRDefault="00831B15" w:rsidP="00831B15">
            <w:pPr>
              <w:pStyle w:val="TableParagraph"/>
            </w:pPr>
          </w:p>
        </w:tc>
        <w:tc>
          <w:tcPr>
            <w:tcW w:w="8576" w:type="dxa"/>
          </w:tcPr>
          <w:p w:rsidR="00831B15" w:rsidRPr="00695CE7" w:rsidRDefault="00831B15" w:rsidP="00831B15">
            <w:pPr>
              <w:pStyle w:val="TableParagraph"/>
              <w:spacing w:line="264" w:lineRule="exact"/>
              <w:ind w:left="110"/>
              <w:rPr>
                <w:sz w:val="24"/>
              </w:rPr>
            </w:pPr>
            <w:r w:rsidRPr="00695CE7">
              <w:rPr>
                <w:sz w:val="24"/>
              </w:rPr>
              <w:t>Выступление</w:t>
            </w:r>
            <w:r w:rsidRPr="00695CE7">
              <w:rPr>
                <w:spacing w:val="-4"/>
                <w:sz w:val="24"/>
              </w:rPr>
              <w:t xml:space="preserve"> </w:t>
            </w:r>
            <w:r w:rsidRPr="00695CE7">
              <w:rPr>
                <w:sz w:val="24"/>
              </w:rPr>
              <w:t>агитбригады</w:t>
            </w:r>
            <w:r w:rsidRPr="00695CE7">
              <w:rPr>
                <w:spacing w:val="2"/>
                <w:sz w:val="24"/>
              </w:rPr>
              <w:t xml:space="preserve"> </w:t>
            </w:r>
            <w:r w:rsidRPr="00695CE7">
              <w:rPr>
                <w:sz w:val="24"/>
              </w:rPr>
              <w:t>«Влияние</w:t>
            </w:r>
            <w:r w:rsidRPr="00695CE7">
              <w:rPr>
                <w:spacing w:val="-4"/>
                <w:sz w:val="24"/>
              </w:rPr>
              <w:t xml:space="preserve"> </w:t>
            </w:r>
            <w:r w:rsidRPr="00695CE7">
              <w:rPr>
                <w:sz w:val="24"/>
              </w:rPr>
              <w:t>алкоголя</w:t>
            </w:r>
            <w:r w:rsidRPr="00695CE7">
              <w:rPr>
                <w:spacing w:val="-5"/>
                <w:sz w:val="24"/>
              </w:rPr>
              <w:t xml:space="preserve"> </w:t>
            </w:r>
            <w:r w:rsidRPr="00695CE7">
              <w:rPr>
                <w:sz w:val="24"/>
              </w:rPr>
              <w:t>на</w:t>
            </w:r>
            <w:r w:rsidRPr="00695CE7">
              <w:rPr>
                <w:spacing w:val="-3"/>
                <w:sz w:val="24"/>
              </w:rPr>
              <w:t xml:space="preserve"> </w:t>
            </w:r>
            <w:r w:rsidRPr="00695CE7">
              <w:rPr>
                <w:sz w:val="24"/>
              </w:rPr>
              <w:t>здоровье</w:t>
            </w:r>
            <w:r w:rsidRPr="00695CE7">
              <w:rPr>
                <w:spacing w:val="-3"/>
                <w:sz w:val="24"/>
              </w:rPr>
              <w:t xml:space="preserve"> </w:t>
            </w:r>
            <w:r w:rsidRPr="00695CE7">
              <w:rPr>
                <w:sz w:val="24"/>
              </w:rPr>
              <w:t>человека»</w:t>
            </w:r>
          </w:p>
        </w:tc>
        <w:tc>
          <w:tcPr>
            <w:tcW w:w="1272" w:type="dxa"/>
          </w:tcPr>
          <w:p w:rsidR="00831B15" w:rsidRPr="00695CE7" w:rsidRDefault="00831B15" w:rsidP="00831B15">
            <w:pPr>
              <w:pStyle w:val="TableParagraph"/>
            </w:pPr>
          </w:p>
        </w:tc>
        <w:tc>
          <w:tcPr>
            <w:tcW w:w="1271" w:type="dxa"/>
          </w:tcPr>
          <w:p w:rsidR="00831B15" w:rsidRPr="00695CE7" w:rsidRDefault="00831B15" w:rsidP="00831B15">
            <w:pPr>
              <w:pStyle w:val="TableParagraph"/>
            </w:pPr>
          </w:p>
        </w:tc>
        <w:tc>
          <w:tcPr>
            <w:tcW w:w="2080" w:type="dxa"/>
          </w:tcPr>
          <w:p w:rsidR="00831B15" w:rsidRPr="00695CE7" w:rsidRDefault="00831B15" w:rsidP="00831B15">
            <w:pPr>
              <w:pStyle w:val="TableParagraph"/>
            </w:pPr>
          </w:p>
        </w:tc>
      </w:tr>
      <w:tr w:rsidR="00831B15" w:rsidTr="00831B15">
        <w:trPr>
          <w:trHeight w:val="827"/>
        </w:trPr>
        <w:tc>
          <w:tcPr>
            <w:tcW w:w="2535" w:type="dxa"/>
          </w:tcPr>
          <w:p w:rsidR="00831B15" w:rsidRDefault="00831B15" w:rsidP="00831B15">
            <w:pPr>
              <w:pStyle w:val="TableParagraph"/>
              <w:ind w:left="559" w:right="492" w:hanging="53"/>
              <w:jc w:val="center"/>
              <w:rPr>
                <w:b/>
                <w:i/>
              </w:rPr>
            </w:pPr>
            <w:r>
              <w:rPr>
                <w:b/>
                <w:i/>
              </w:rPr>
              <w:t>Безопасность</w:t>
            </w:r>
            <w:r>
              <w:rPr>
                <w:b/>
                <w:i/>
                <w:spacing w:val="1"/>
              </w:rPr>
              <w:t xml:space="preserve"> </w:t>
            </w:r>
            <w:r>
              <w:rPr>
                <w:b/>
                <w:i/>
              </w:rPr>
              <w:t>и</w:t>
            </w:r>
            <w:r>
              <w:rPr>
                <w:b/>
                <w:i/>
                <w:spacing w:val="1"/>
              </w:rPr>
              <w:t xml:space="preserve"> </w:t>
            </w:r>
            <w:r>
              <w:rPr>
                <w:b/>
                <w:i/>
                <w:spacing w:val="-1"/>
              </w:rPr>
              <w:t>профилактика</w:t>
            </w:r>
          </w:p>
        </w:tc>
        <w:tc>
          <w:tcPr>
            <w:tcW w:w="8576" w:type="dxa"/>
          </w:tcPr>
          <w:p w:rsidR="00831B15" w:rsidRPr="00695CE7" w:rsidRDefault="00831B15" w:rsidP="00831B15">
            <w:pPr>
              <w:pStyle w:val="TableParagraph"/>
              <w:spacing w:line="271" w:lineRule="exact"/>
              <w:ind w:left="110"/>
              <w:rPr>
                <w:b/>
                <w:sz w:val="24"/>
              </w:rPr>
            </w:pPr>
            <w:r w:rsidRPr="00695CE7">
              <w:rPr>
                <w:b/>
                <w:sz w:val="24"/>
              </w:rPr>
              <w:t>Неделя</w:t>
            </w:r>
            <w:r w:rsidRPr="00695CE7">
              <w:rPr>
                <w:b/>
                <w:spacing w:val="-5"/>
                <w:sz w:val="24"/>
              </w:rPr>
              <w:t xml:space="preserve"> </w:t>
            </w:r>
            <w:r w:rsidRPr="00695CE7">
              <w:rPr>
                <w:b/>
                <w:sz w:val="24"/>
              </w:rPr>
              <w:t>военно-патриотической</w:t>
            </w:r>
            <w:r w:rsidRPr="00695CE7">
              <w:rPr>
                <w:b/>
                <w:spacing w:val="-4"/>
                <w:sz w:val="24"/>
              </w:rPr>
              <w:t xml:space="preserve"> </w:t>
            </w:r>
            <w:r w:rsidRPr="00695CE7">
              <w:rPr>
                <w:b/>
                <w:sz w:val="24"/>
              </w:rPr>
              <w:t>мероприятий</w:t>
            </w:r>
            <w:r w:rsidRPr="00695CE7">
              <w:rPr>
                <w:b/>
                <w:spacing w:val="-3"/>
                <w:sz w:val="24"/>
              </w:rPr>
              <w:t xml:space="preserve"> </w:t>
            </w:r>
            <w:r w:rsidRPr="00695CE7">
              <w:rPr>
                <w:b/>
                <w:sz w:val="24"/>
              </w:rPr>
              <w:t>«Отвага,</w:t>
            </w:r>
            <w:r w:rsidRPr="00695CE7">
              <w:rPr>
                <w:b/>
                <w:spacing w:val="-4"/>
                <w:sz w:val="24"/>
              </w:rPr>
              <w:t xml:space="preserve"> </w:t>
            </w:r>
            <w:r w:rsidRPr="00695CE7">
              <w:rPr>
                <w:b/>
                <w:sz w:val="24"/>
              </w:rPr>
              <w:t>мужество</w:t>
            </w:r>
            <w:r w:rsidRPr="00695CE7">
              <w:rPr>
                <w:b/>
                <w:spacing w:val="-1"/>
                <w:sz w:val="24"/>
              </w:rPr>
              <w:t xml:space="preserve"> </w:t>
            </w:r>
            <w:r w:rsidRPr="00695CE7">
              <w:rPr>
                <w:b/>
                <w:sz w:val="24"/>
              </w:rPr>
              <w:t>и</w:t>
            </w:r>
            <w:r w:rsidRPr="00695CE7">
              <w:rPr>
                <w:b/>
                <w:spacing w:val="-4"/>
                <w:sz w:val="24"/>
              </w:rPr>
              <w:t xml:space="preserve"> </w:t>
            </w:r>
            <w:r w:rsidRPr="00695CE7">
              <w:rPr>
                <w:b/>
                <w:sz w:val="24"/>
              </w:rPr>
              <w:t>честь»</w:t>
            </w:r>
          </w:p>
          <w:p w:rsidR="00831B15" w:rsidRPr="00695CE7" w:rsidRDefault="00831B15" w:rsidP="00831B15">
            <w:pPr>
              <w:pStyle w:val="TableParagraph"/>
              <w:spacing w:line="274" w:lineRule="exact"/>
              <w:ind w:left="110"/>
              <w:rPr>
                <w:sz w:val="24"/>
              </w:rPr>
            </w:pPr>
            <w:r>
              <w:rPr>
                <w:sz w:val="24"/>
              </w:rPr>
              <w:t>б</w:t>
            </w:r>
            <w:r w:rsidRPr="00695CE7">
              <w:rPr>
                <w:sz w:val="24"/>
              </w:rPr>
              <w:t>еседы</w:t>
            </w:r>
            <w:r w:rsidRPr="00695CE7">
              <w:rPr>
                <w:spacing w:val="-3"/>
                <w:sz w:val="24"/>
              </w:rPr>
              <w:t xml:space="preserve"> </w:t>
            </w:r>
            <w:r w:rsidRPr="00695CE7">
              <w:rPr>
                <w:sz w:val="24"/>
              </w:rPr>
              <w:t>ПДД,</w:t>
            </w:r>
            <w:r w:rsidRPr="00695CE7">
              <w:rPr>
                <w:spacing w:val="-1"/>
                <w:sz w:val="24"/>
              </w:rPr>
              <w:t xml:space="preserve"> </w:t>
            </w:r>
            <w:r w:rsidRPr="00695CE7">
              <w:rPr>
                <w:sz w:val="24"/>
              </w:rPr>
              <w:t>ППБ</w:t>
            </w:r>
          </w:p>
          <w:p w:rsidR="00831B15" w:rsidRPr="00695CE7" w:rsidRDefault="00831B15" w:rsidP="00831B15">
            <w:pPr>
              <w:pStyle w:val="TableParagraph"/>
              <w:spacing w:line="264" w:lineRule="exact"/>
              <w:ind w:left="110"/>
              <w:rPr>
                <w:sz w:val="24"/>
              </w:rPr>
            </w:pPr>
            <w:r w:rsidRPr="00695CE7">
              <w:rPr>
                <w:sz w:val="24"/>
              </w:rPr>
              <w:t>Профилактика</w:t>
            </w:r>
            <w:r w:rsidRPr="00695CE7">
              <w:rPr>
                <w:spacing w:val="-4"/>
                <w:sz w:val="24"/>
              </w:rPr>
              <w:t xml:space="preserve"> </w:t>
            </w:r>
            <w:r w:rsidRPr="00695CE7">
              <w:rPr>
                <w:sz w:val="24"/>
              </w:rPr>
              <w:t>насилия</w:t>
            </w:r>
            <w:r w:rsidRPr="00695CE7">
              <w:rPr>
                <w:spacing w:val="-6"/>
                <w:sz w:val="24"/>
              </w:rPr>
              <w:t xml:space="preserve"> </w:t>
            </w:r>
            <w:r w:rsidRPr="00695CE7">
              <w:rPr>
                <w:sz w:val="24"/>
              </w:rPr>
              <w:t>среди учащихся</w:t>
            </w:r>
            <w:r w:rsidRPr="00695CE7">
              <w:rPr>
                <w:spacing w:val="-3"/>
                <w:sz w:val="24"/>
              </w:rPr>
              <w:t xml:space="preserve"> </w:t>
            </w:r>
            <w:r w:rsidRPr="00695CE7">
              <w:rPr>
                <w:sz w:val="24"/>
              </w:rPr>
              <w:t>(кл.час).</w:t>
            </w:r>
          </w:p>
        </w:tc>
        <w:tc>
          <w:tcPr>
            <w:tcW w:w="1272" w:type="dxa"/>
          </w:tcPr>
          <w:p w:rsidR="00831B15" w:rsidRPr="00411AB4" w:rsidRDefault="00831B15" w:rsidP="00831B15">
            <w:pPr>
              <w:pStyle w:val="TableParagraph"/>
              <w:spacing w:line="268" w:lineRule="exact"/>
              <w:ind w:left="446"/>
              <w:rPr>
                <w:sz w:val="24"/>
              </w:rPr>
            </w:pPr>
            <w:r>
              <w:rPr>
                <w:sz w:val="24"/>
              </w:rPr>
              <w:t>5-9</w:t>
            </w:r>
          </w:p>
        </w:tc>
        <w:tc>
          <w:tcPr>
            <w:tcW w:w="1271" w:type="dxa"/>
          </w:tcPr>
          <w:p w:rsidR="00831B15" w:rsidRDefault="00831B15" w:rsidP="00831B15">
            <w:pPr>
              <w:pStyle w:val="TableParagraph"/>
              <w:spacing w:line="268" w:lineRule="exact"/>
              <w:ind w:left="16"/>
              <w:jc w:val="center"/>
              <w:rPr>
                <w:sz w:val="24"/>
              </w:rPr>
            </w:pPr>
            <w:r>
              <w:rPr>
                <w:sz w:val="24"/>
              </w:rPr>
              <w:t>4</w:t>
            </w:r>
          </w:p>
        </w:tc>
        <w:tc>
          <w:tcPr>
            <w:tcW w:w="2080" w:type="dxa"/>
          </w:tcPr>
          <w:p w:rsidR="00831B15" w:rsidRDefault="00831B15" w:rsidP="00831B15">
            <w:pPr>
              <w:pStyle w:val="TableParagraph"/>
              <w:spacing w:line="268" w:lineRule="exact"/>
              <w:ind w:left="666"/>
              <w:rPr>
                <w:sz w:val="24"/>
              </w:rPr>
            </w:pPr>
            <w:r>
              <w:rPr>
                <w:sz w:val="24"/>
              </w:rPr>
              <w:t>Кл.рук.</w:t>
            </w:r>
          </w:p>
        </w:tc>
      </w:tr>
    </w:tbl>
    <w:p w:rsidR="00831B15" w:rsidRDefault="00831B15" w:rsidP="00831B15">
      <w:pPr>
        <w:spacing w:before="11"/>
        <w:rPr>
          <w:b/>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8564"/>
        <w:gridCol w:w="1272"/>
        <w:gridCol w:w="1271"/>
        <w:gridCol w:w="2080"/>
      </w:tblGrid>
      <w:tr w:rsidR="00831B15" w:rsidTr="00831B15">
        <w:trPr>
          <w:trHeight w:val="369"/>
        </w:trPr>
        <w:tc>
          <w:tcPr>
            <w:tcW w:w="15840" w:type="dxa"/>
            <w:gridSpan w:val="5"/>
          </w:tcPr>
          <w:p w:rsidR="00831B15" w:rsidRDefault="00831B15" w:rsidP="00831B15">
            <w:pPr>
              <w:pStyle w:val="TableParagraph"/>
              <w:spacing w:line="349" w:lineRule="exact"/>
              <w:ind w:left="7119" w:right="7031"/>
              <w:jc w:val="center"/>
              <w:rPr>
                <w:b/>
                <w:i/>
                <w:sz w:val="32"/>
              </w:rPr>
            </w:pPr>
            <w:r>
              <w:rPr>
                <w:b/>
                <w:i/>
                <w:sz w:val="32"/>
              </w:rPr>
              <w:t>МАРТ</w:t>
            </w:r>
          </w:p>
        </w:tc>
      </w:tr>
      <w:tr w:rsidR="00831B15" w:rsidTr="00831B15">
        <w:trPr>
          <w:trHeight w:val="275"/>
        </w:trPr>
        <w:tc>
          <w:tcPr>
            <w:tcW w:w="2653" w:type="dxa"/>
          </w:tcPr>
          <w:p w:rsidR="00831B15" w:rsidRDefault="00831B15" w:rsidP="00831B15">
            <w:pPr>
              <w:pStyle w:val="TableParagraph"/>
              <w:spacing w:line="256" w:lineRule="exact"/>
              <w:ind w:left="167" w:right="16"/>
              <w:jc w:val="center"/>
              <w:rPr>
                <w:rFonts w:ascii="Arial" w:hAnsi="Arial"/>
                <w:b/>
                <w:sz w:val="24"/>
              </w:rPr>
            </w:pPr>
            <w:r>
              <w:rPr>
                <w:rFonts w:ascii="Arial" w:hAnsi="Arial"/>
                <w:b/>
                <w:sz w:val="24"/>
              </w:rPr>
              <w:t>Модули</w:t>
            </w:r>
          </w:p>
        </w:tc>
        <w:tc>
          <w:tcPr>
            <w:tcW w:w="8564" w:type="dxa"/>
          </w:tcPr>
          <w:p w:rsidR="00831B15" w:rsidRDefault="00831B15" w:rsidP="00831B15">
            <w:pPr>
              <w:pStyle w:val="TableParagraph"/>
              <w:spacing w:line="256" w:lineRule="exact"/>
              <w:ind w:left="2557" w:right="2546"/>
              <w:jc w:val="center"/>
              <w:rPr>
                <w:rFonts w:ascii="Arial" w:hAnsi="Arial"/>
                <w:b/>
                <w:sz w:val="24"/>
              </w:rPr>
            </w:pPr>
            <w:r>
              <w:rPr>
                <w:rFonts w:ascii="Arial" w:hAnsi="Arial"/>
                <w:b/>
                <w:sz w:val="24"/>
              </w:rPr>
              <w:t>Дела,</w:t>
            </w:r>
            <w:r>
              <w:rPr>
                <w:rFonts w:ascii="Arial" w:hAnsi="Arial"/>
                <w:b/>
                <w:spacing w:val="-8"/>
                <w:sz w:val="24"/>
              </w:rPr>
              <w:t xml:space="preserve"> </w:t>
            </w:r>
            <w:r>
              <w:rPr>
                <w:rFonts w:ascii="Arial" w:hAnsi="Arial"/>
                <w:b/>
                <w:sz w:val="24"/>
              </w:rPr>
              <w:t>события,мероприятия</w:t>
            </w:r>
          </w:p>
        </w:tc>
        <w:tc>
          <w:tcPr>
            <w:tcW w:w="1272" w:type="dxa"/>
          </w:tcPr>
          <w:p w:rsidR="00831B15" w:rsidRDefault="00831B15" w:rsidP="00831B15">
            <w:pPr>
              <w:pStyle w:val="TableParagraph"/>
              <w:spacing w:line="256" w:lineRule="exact"/>
              <w:ind w:left="162" w:right="155"/>
              <w:jc w:val="center"/>
              <w:rPr>
                <w:rFonts w:ascii="Arial" w:hAnsi="Arial"/>
                <w:b/>
                <w:sz w:val="24"/>
              </w:rPr>
            </w:pPr>
            <w:r>
              <w:rPr>
                <w:rFonts w:ascii="Arial" w:hAnsi="Arial"/>
                <w:b/>
                <w:sz w:val="24"/>
              </w:rPr>
              <w:t>Классы</w:t>
            </w:r>
          </w:p>
        </w:tc>
        <w:tc>
          <w:tcPr>
            <w:tcW w:w="1271" w:type="dxa"/>
          </w:tcPr>
          <w:p w:rsidR="00831B15" w:rsidRDefault="00831B15" w:rsidP="00831B15">
            <w:pPr>
              <w:pStyle w:val="TableParagraph"/>
              <w:spacing w:line="256" w:lineRule="exact"/>
              <w:ind w:left="197" w:right="182"/>
              <w:jc w:val="center"/>
              <w:rPr>
                <w:rFonts w:ascii="Arial" w:hAnsi="Arial"/>
                <w:b/>
                <w:sz w:val="24"/>
              </w:rPr>
            </w:pPr>
            <w:r>
              <w:rPr>
                <w:rFonts w:ascii="Arial" w:hAnsi="Arial"/>
                <w:b/>
                <w:sz w:val="24"/>
              </w:rPr>
              <w:t>Сроки</w:t>
            </w:r>
          </w:p>
        </w:tc>
        <w:tc>
          <w:tcPr>
            <w:tcW w:w="2080" w:type="dxa"/>
          </w:tcPr>
          <w:p w:rsidR="00831B15" w:rsidRDefault="00831B15" w:rsidP="00831B15">
            <w:pPr>
              <w:pStyle w:val="TableParagraph"/>
              <w:spacing w:line="256" w:lineRule="exact"/>
              <w:ind w:left="90" w:right="76"/>
              <w:jc w:val="center"/>
              <w:rPr>
                <w:rFonts w:ascii="Arial" w:hAnsi="Arial"/>
                <w:b/>
                <w:sz w:val="24"/>
              </w:rPr>
            </w:pPr>
            <w:r>
              <w:rPr>
                <w:rFonts w:ascii="Arial" w:hAnsi="Arial"/>
                <w:b/>
                <w:sz w:val="24"/>
              </w:rPr>
              <w:t>Ответственные</w:t>
            </w:r>
          </w:p>
        </w:tc>
      </w:tr>
      <w:tr w:rsidR="00831B15" w:rsidTr="00831B15">
        <w:trPr>
          <w:trHeight w:val="597"/>
        </w:trPr>
        <w:tc>
          <w:tcPr>
            <w:tcW w:w="2653" w:type="dxa"/>
          </w:tcPr>
          <w:p w:rsidR="00831B15" w:rsidRDefault="00831B15" w:rsidP="00831B15">
            <w:pPr>
              <w:pStyle w:val="TableParagraph"/>
              <w:spacing w:line="251" w:lineRule="exact"/>
              <w:ind w:left="167" w:right="154"/>
              <w:jc w:val="center"/>
              <w:rPr>
                <w:b/>
                <w:i/>
              </w:rPr>
            </w:pPr>
            <w:r>
              <w:rPr>
                <w:b/>
                <w:i/>
              </w:rPr>
              <w:t>Школьные</w:t>
            </w:r>
            <w:r>
              <w:rPr>
                <w:b/>
                <w:i/>
                <w:spacing w:val="-3"/>
              </w:rPr>
              <w:t xml:space="preserve"> </w:t>
            </w:r>
            <w:r>
              <w:rPr>
                <w:b/>
                <w:i/>
              </w:rPr>
              <w:t>дела</w:t>
            </w:r>
          </w:p>
        </w:tc>
        <w:tc>
          <w:tcPr>
            <w:tcW w:w="8564" w:type="dxa"/>
          </w:tcPr>
          <w:p w:rsidR="00831B15" w:rsidRDefault="00831B15" w:rsidP="00831B15">
            <w:pPr>
              <w:pStyle w:val="TableParagraph"/>
              <w:spacing w:line="273" w:lineRule="exact"/>
              <w:ind w:left="110"/>
              <w:rPr>
                <w:b/>
                <w:sz w:val="24"/>
              </w:rPr>
            </w:pPr>
            <w:r>
              <w:rPr>
                <w:b/>
                <w:sz w:val="24"/>
              </w:rPr>
              <w:t>08.03</w:t>
            </w:r>
            <w:r>
              <w:rPr>
                <w:b/>
                <w:spacing w:val="-3"/>
                <w:sz w:val="24"/>
              </w:rPr>
              <w:t xml:space="preserve"> </w:t>
            </w:r>
            <w:r>
              <w:rPr>
                <w:b/>
                <w:sz w:val="24"/>
              </w:rPr>
              <w:t>–</w:t>
            </w:r>
            <w:r>
              <w:rPr>
                <w:b/>
                <w:spacing w:val="-2"/>
                <w:sz w:val="24"/>
              </w:rPr>
              <w:t xml:space="preserve"> </w:t>
            </w:r>
            <w:r>
              <w:rPr>
                <w:b/>
                <w:sz w:val="24"/>
              </w:rPr>
              <w:t>Международный</w:t>
            </w:r>
            <w:r>
              <w:rPr>
                <w:b/>
                <w:spacing w:val="-2"/>
                <w:sz w:val="24"/>
              </w:rPr>
              <w:t xml:space="preserve"> </w:t>
            </w:r>
            <w:r>
              <w:rPr>
                <w:b/>
                <w:sz w:val="24"/>
              </w:rPr>
              <w:t>женский</w:t>
            </w:r>
            <w:r>
              <w:rPr>
                <w:b/>
                <w:spacing w:val="-2"/>
                <w:sz w:val="24"/>
              </w:rPr>
              <w:t xml:space="preserve"> </w:t>
            </w:r>
            <w:r>
              <w:rPr>
                <w:b/>
                <w:sz w:val="24"/>
              </w:rPr>
              <w:t>день.</w:t>
            </w:r>
          </w:p>
          <w:p w:rsidR="00831B15" w:rsidRPr="00365E47" w:rsidRDefault="00831B15" w:rsidP="00831B15">
            <w:pPr>
              <w:pStyle w:val="TableParagraph"/>
              <w:spacing w:line="273" w:lineRule="exact"/>
              <w:ind w:left="110"/>
              <w:rPr>
                <w:b/>
                <w:sz w:val="24"/>
                <w:szCs w:val="24"/>
              </w:rPr>
            </w:pPr>
            <w:r w:rsidRPr="00365E47">
              <w:rPr>
                <w:b/>
                <w:sz w:val="24"/>
                <w:szCs w:val="24"/>
              </w:rPr>
              <w:t>с 21 марта по 27 марта</w:t>
            </w:r>
            <w:r w:rsidRPr="00365E47">
              <w:rPr>
                <w:sz w:val="24"/>
                <w:szCs w:val="24"/>
              </w:rPr>
              <w:t xml:space="preserve"> — Неделя детской и юношеской книги</w:t>
            </w:r>
          </w:p>
        </w:tc>
        <w:tc>
          <w:tcPr>
            <w:tcW w:w="1272" w:type="dxa"/>
          </w:tcPr>
          <w:p w:rsidR="00831B15" w:rsidRDefault="00831B15" w:rsidP="00831B15">
            <w:pPr>
              <w:pStyle w:val="TableParagraph"/>
              <w:spacing w:line="268" w:lineRule="exact"/>
              <w:ind w:left="162" w:right="155"/>
              <w:jc w:val="center"/>
              <w:rPr>
                <w:sz w:val="24"/>
              </w:rPr>
            </w:pPr>
            <w:r>
              <w:rPr>
                <w:sz w:val="24"/>
              </w:rPr>
              <w:t>5-9</w:t>
            </w:r>
          </w:p>
          <w:p w:rsidR="00831B15" w:rsidRPr="00411AB4" w:rsidRDefault="00831B15" w:rsidP="00831B15">
            <w:pPr>
              <w:pStyle w:val="TableParagraph"/>
              <w:spacing w:line="268" w:lineRule="exact"/>
              <w:ind w:left="162" w:right="155"/>
              <w:jc w:val="center"/>
              <w:rPr>
                <w:sz w:val="24"/>
              </w:rPr>
            </w:pPr>
            <w:r>
              <w:rPr>
                <w:sz w:val="24"/>
              </w:rPr>
              <w:t>5-9</w:t>
            </w:r>
          </w:p>
        </w:tc>
        <w:tc>
          <w:tcPr>
            <w:tcW w:w="1271" w:type="dxa"/>
          </w:tcPr>
          <w:p w:rsidR="00831B15" w:rsidRDefault="00831B15" w:rsidP="00831B15">
            <w:pPr>
              <w:pStyle w:val="TableParagraph"/>
              <w:spacing w:line="268" w:lineRule="exact"/>
              <w:ind w:left="16"/>
              <w:jc w:val="center"/>
              <w:rPr>
                <w:sz w:val="24"/>
              </w:rPr>
            </w:pPr>
            <w:r>
              <w:rPr>
                <w:sz w:val="24"/>
              </w:rPr>
              <w:t>1</w:t>
            </w:r>
          </w:p>
          <w:p w:rsidR="00831B15" w:rsidRPr="00814577" w:rsidRDefault="00831B15" w:rsidP="00831B15">
            <w:pPr>
              <w:pStyle w:val="TableParagraph"/>
              <w:spacing w:line="268" w:lineRule="exact"/>
              <w:ind w:left="16"/>
              <w:jc w:val="center"/>
              <w:rPr>
                <w:sz w:val="24"/>
              </w:rPr>
            </w:pPr>
            <w:r>
              <w:rPr>
                <w:sz w:val="24"/>
              </w:rPr>
              <w:t>4</w:t>
            </w:r>
          </w:p>
        </w:tc>
        <w:tc>
          <w:tcPr>
            <w:tcW w:w="2080" w:type="dxa"/>
          </w:tcPr>
          <w:p w:rsidR="00831B15" w:rsidRDefault="00831B15" w:rsidP="00831B15">
            <w:pPr>
              <w:pStyle w:val="TableParagraph"/>
              <w:spacing w:line="268" w:lineRule="exact"/>
              <w:ind w:left="90" w:right="74"/>
              <w:jc w:val="center"/>
              <w:rPr>
                <w:sz w:val="24"/>
              </w:rPr>
            </w:pPr>
            <w:r>
              <w:rPr>
                <w:sz w:val="24"/>
              </w:rPr>
              <w:t>Зам. УВР</w:t>
            </w:r>
          </w:p>
          <w:p w:rsidR="00831B15" w:rsidRPr="00814577" w:rsidRDefault="00831B15" w:rsidP="00831B15">
            <w:pPr>
              <w:pStyle w:val="TableParagraph"/>
              <w:spacing w:line="268" w:lineRule="exact"/>
              <w:ind w:left="90" w:right="74"/>
              <w:jc w:val="center"/>
              <w:rPr>
                <w:sz w:val="24"/>
              </w:rPr>
            </w:pPr>
            <w:r>
              <w:rPr>
                <w:sz w:val="24"/>
              </w:rPr>
              <w:t>библиотекарь</w:t>
            </w:r>
          </w:p>
        </w:tc>
      </w:tr>
      <w:tr w:rsidR="00831B15" w:rsidTr="00831B15">
        <w:trPr>
          <w:trHeight w:val="1379"/>
        </w:trPr>
        <w:tc>
          <w:tcPr>
            <w:tcW w:w="2653" w:type="dxa"/>
          </w:tcPr>
          <w:p w:rsidR="00831B15" w:rsidRPr="00814577" w:rsidRDefault="00831B15" w:rsidP="00831B15">
            <w:pPr>
              <w:pStyle w:val="TableParagraph"/>
              <w:spacing w:line="251" w:lineRule="exact"/>
              <w:ind w:left="167" w:right="155"/>
              <w:jc w:val="center"/>
              <w:rPr>
                <w:b/>
                <w:i/>
              </w:rPr>
            </w:pPr>
            <w:r w:rsidRPr="00814577">
              <w:rPr>
                <w:b/>
                <w:i/>
              </w:rPr>
              <w:t>Школьный</w:t>
            </w:r>
            <w:r w:rsidRPr="00814577">
              <w:rPr>
                <w:b/>
                <w:i/>
                <w:spacing w:val="-2"/>
              </w:rPr>
              <w:t xml:space="preserve"> </w:t>
            </w:r>
            <w:r w:rsidRPr="00814577">
              <w:rPr>
                <w:b/>
                <w:i/>
              </w:rPr>
              <w:t>урок</w:t>
            </w:r>
          </w:p>
        </w:tc>
        <w:tc>
          <w:tcPr>
            <w:tcW w:w="8564" w:type="dxa"/>
          </w:tcPr>
          <w:p w:rsidR="00831B15" w:rsidRPr="00695CE7" w:rsidRDefault="00831B15" w:rsidP="00831B15">
            <w:pPr>
              <w:pStyle w:val="TableParagraph"/>
              <w:ind w:left="110" w:right="3280"/>
              <w:rPr>
                <w:b/>
                <w:sz w:val="24"/>
              </w:rPr>
            </w:pPr>
            <w:r w:rsidRPr="00695CE7">
              <w:rPr>
                <w:b/>
                <w:sz w:val="24"/>
              </w:rPr>
              <w:t>01.03 – Всемирный день гражданской обороны.</w:t>
            </w:r>
            <w:r w:rsidRPr="00695CE7">
              <w:rPr>
                <w:b/>
                <w:spacing w:val="-57"/>
                <w:sz w:val="24"/>
              </w:rPr>
              <w:t xml:space="preserve"> </w:t>
            </w:r>
            <w:r w:rsidRPr="00695CE7">
              <w:rPr>
                <w:b/>
                <w:sz w:val="24"/>
              </w:rPr>
              <w:t>Всероссийский</w:t>
            </w:r>
            <w:r w:rsidRPr="00695CE7">
              <w:rPr>
                <w:b/>
                <w:spacing w:val="-1"/>
                <w:sz w:val="24"/>
              </w:rPr>
              <w:t xml:space="preserve"> </w:t>
            </w:r>
            <w:r w:rsidRPr="00695CE7">
              <w:rPr>
                <w:b/>
                <w:sz w:val="24"/>
              </w:rPr>
              <w:t>урок «ОБЖ»</w:t>
            </w:r>
          </w:p>
          <w:p w:rsidR="00831B15" w:rsidRPr="00695CE7" w:rsidRDefault="00831B15" w:rsidP="00831B15">
            <w:pPr>
              <w:pStyle w:val="TableParagraph"/>
              <w:ind w:left="110" w:right="2151"/>
              <w:rPr>
                <w:b/>
                <w:sz w:val="24"/>
              </w:rPr>
            </w:pPr>
            <w:r w:rsidRPr="00695CE7">
              <w:rPr>
                <w:b/>
                <w:sz w:val="24"/>
              </w:rPr>
              <w:t>18.03</w:t>
            </w:r>
            <w:r w:rsidRPr="00695CE7">
              <w:rPr>
                <w:b/>
                <w:spacing w:val="-2"/>
                <w:sz w:val="24"/>
              </w:rPr>
              <w:t xml:space="preserve"> </w:t>
            </w:r>
            <w:r w:rsidRPr="00695CE7">
              <w:rPr>
                <w:b/>
                <w:sz w:val="24"/>
              </w:rPr>
              <w:t>–</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воссоединения</w:t>
            </w:r>
            <w:r w:rsidRPr="00695CE7">
              <w:rPr>
                <w:b/>
                <w:spacing w:val="-2"/>
                <w:sz w:val="24"/>
              </w:rPr>
              <w:t xml:space="preserve"> </w:t>
            </w:r>
            <w:r w:rsidRPr="00695CE7">
              <w:rPr>
                <w:b/>
                <w:sz w:val="24"/>
              </w:rPr>
              <w:t>Крыма</w:t>
            </w:r>
            <w:r w:rsidRPr="00695CE7">
              <w:rPr>
                <w:b/>
                <w:spacing w:val="-2"/>
                <w:sz w:val="24"/>
              </w:rPr>
              <w:t xml:space="preserve"> </w:t>
            </w:r>
            <w:r w:rsidRPr="00695CE7">
              <w:rPr>
                <w:b/>
                <w:sz w:val="24"/>
              </w:rPr>
              <w:t>и</w:t>
            </w:r>
            <w:r w:rsidRPr="00695CE7">
              <w:rPr>
                <w:b/>
                <w:spacing w:val="-3"/>
                <w:sz w:val="24"/>
              </w:rPr>
              <w:t xml:space="preserve"> </w:t>
            </w:r>
            <w:r w:rsidRPr="00695CE7">
              <w:rPr>
                <w:b/>
                <w:sz w:val="24"/>
              </w:rPr>
              <w:t>России</w:t>
            </w:r>
            <w:r w:rsidRPr="00695CE7">
              <w:rPr>
                <w:b/>
                <w:spacing w:val="1"/>
                <w:sz w:val="24"/>
              </w:rPr>
              <w:t xml:space="preserve"> </w:t>
            </w:r>
            <w:r w:rsidRPr="00695CE7">
              <w:rPr>
                <w:b/>
                <w:sz w:val="24"/>
              </w:rPr>
              <w:t>(сообщения).</w:t>
            </w:r>
            <w:r w:rsidRPr="00695CE7">
              <w:rPr>
                <w:b/>
                <w:spacing w:val="-57"/>
                <w:sz w:val="24"/>
              </w:rPr>
              <w:t xml:space="preserve"> </w:t>
            </w:r>
            <w:r w:rsidRPr="00695CE7">
              <w:rPr>
                <w:b/>
                <w:sz w:val="24"/>
              </w:rPr>
              <w:t>14-20.03</w:t>
            </w:r>
            <w:r w:rsidRPr="00695CE7">
              <w:rPr>
                <w:b/>
                <w:spacing w:val="-1"/>
                <w:sz w:val="24"/>
              </w:rPr>
              <w:t xml:space="preserve"> </w:t>
            </w:r>
            <w:r w:rsidRPr="00695CE7">
              <w:rPr>
                <w:b/>
                <w:sz w:val="24"/>
              </w:rPr>
              <w:t>– Неделя</w:t>
            </w:r>
            <w:r w:rsidRPr="00695CE7">
              <w:rPr>
                <w:b/>
                <w:spacing w:val="-1"/>
                <w:sz w:val="24"/>
              </w:rPr>
              <w:t xml:space="preserve"> </w:t>
            </w:r>
            <w:r w:rsidRPr="00695CE7">
              <w:rPr>
                <w:b/>
                <w:sz w:val="24"/>
              </w:rPr>
              <w:t>математики</w:t>
            </w:r>
          </w:p>
          <w:p w:rsidR="00831B15" w:rsidRDefault="00831B15" w:rsidP="00831B15">
            <w:pPr>
              <w:pStyle w:val="TableParagraph"/>
              <w:spacing w:line="259" w:lineRule="exact"/>
              <w:ind w:left="110"/>
              <w:rPr>
                <w:b/>
                <w:sz w:val="24"/>
              </w:rPr>
            </w:pPr>
            <w:r w:rsidRPr="00695CE7">
              <w:rPr>
                <w:b/>
                <w:sz w:val="24"/>
              </w:rPr>
              <w:t>21-27.03</w:t>
            </w:r>
            <w:r w:rsidRPr="00695CE7">
              <w:rPr>
                <w:b/>
                <w:spacing w:val="-2"/>
                <w:sz w:val="24"/>
              </w:rPr>
              <w:t xml:space="preserve"> </w:t>
            </w:r>
            <w:r w:rsidRPr="00695CE7">
              <w:rPr>
                <w:b/>
                <w:sz w:val="24"/>
              </w:rPr>
              <w:t>-</w:t>
            </w:r>
            <w:r w:rsidRPr="00695CE7">
              <w:rPr>
                <w:b/>
                <w:spacing w:val="-3"/>
                <w:sz w:val="24"/>
              </w:rPr>
              <w:t xml:space="preserve"> </w:t>
            </w:r>
            <w:r w:rsidRPr="00695CE7">
              <w:rPr>
                <w:b/>
                <w:sz w:val="24"/>
              </w:rPr>
              <w:t>Всероссийская</w:t>
            </w:r>
            <w:r w:rsidRPr="00695CE7">
              <w:rPr>
                <w:b/>
                <w:spacing w:val="-2"/>
                <w:sz w:val="24"/>
              </w:rPr>
              <w:t xml:space="preserve"> </w:t>
            </w:r>
            <w:r w:rsidRPr="00695CE7">
              <w:rPr>
                <w:b/>
                <w:sz w:val="24"/>
              </w:rPr>
              <w:t>неделя</w:t>
            </w:r>
            <w:r w:rsidRPr="00695CE7">
              <w:rPr>
                <w:b/>
                <w:spacing w:val="-2"/>
                <w:sz w:val="24"/>
              </w:rPr>
              <w:t xml:space="preserve"> </w:t>
            </w:r>
            <w:r w:rsidRPr="00695CE7">
              <w:rPr>
                <w:b/>
                <w:sz w:val="24"/>
              </w:rPr>
              <w:t>музыки</w:t>
            </w:r>
            <w:r w:rsidRPr="00695CE7">
              <w:rPr>
                <w:b/>
                <w:spacing w:val="-2"/>
                <w:sz w:val="24"/>
              </w:rPr>
              <w:t xml:space="preserve"> </w:t>
            </w:r>
            <w:r w:rsidRPr="00695CE7">
              <w:rPr>
                <w:b/>
                <w:sz w:val="24"/>
              </w:rPr>
              <w:t>для</w:t>
            </w:r>
            <w:r w:rsidRPr="00695CE7">
              <w:rPr>
                <w:b/>
                <w:spacing w:val="-3"/>
                <w:sz w:val="24"/>
              </w:rPr>
              <w:t xml:space="preserve"> </w:t>
            </w:r>
            <w:r w:rsidRPr="00695CE7">
              <w:rPr>
                <w:b/>
                <w:sz w:val="24"/>
              </w:rPr>
              <w:t>детей</w:t>
            </w:r>
            <w:r w:rsidRPr="00695CE7">
              <w:rPr>
                <w:b/>
                <w:spacing w:val="-1"/>
                <w:sz w:val="24"/>
              </w:rPr>
              <w:t xml:space="preserve"> </w:t>
            </w:r>
            <w:r w:rsidRPr="00695CE7">
              <w:rPr>
                <w:b/>
                <w:sz w:val="24"/>
              </w:rPr>
              <w:t>и</w:t>
            </w:r>
            <w:r w:rsidRPr="00695CE7">
              <w:rPr>
                <w:b/>
                <w:spacing w:val="-2"/>
                <w:sz w:val="24"/>
              </w:rPr>
              <w:t xml:space="preserve"> </w:t>
            </w:r>
            <w:r w:rsidRPr="00695CE7">
              <w:rPr>
                <w:b/>
                <w:sz w:val="24"/>
              </w:rPr>
              <w:t>юношества</w:t>
            </w:r>
          </w:p>
          <w:p w:rsidR="00831B15" w:rsidRPr="00695CE7" w:rsidRDefault="00831B15" w:rsidP="00831B15">
            <w:pPr>
              <w:pStyle w:val="TableParagraph"/>
              <w:spacing w:line="259" w:lineRule="exact"/>
              <w:ind w:left="110"/>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2" w:type="dxa"/>
          </w:tcPr>
          <w:p w:rsidR="00831B15" w:rsidRPr="00411AB4" w:rsidRDefault="00831B15" w:rsidP="00831B15">
            <w:pPr>
              <w:pStyle w:val="TableParagraph"/>
              <w:spacing w:line="268" w:lineRule="exact"/>
              <w:ind w:left="162" w:right="155"/>
              <w:jc w:val="center"/>
              <w:rPr>
                <w:sz w:val="24"/>
              </w:rPr>
            </w:pPr>
            <w:r>
              <w:rPr>
                <w:sz w:val="24"/>
              </w:rPr>
              <w:t>5-9</w:t>
            </w:r>
          </w:p>
          <w:p w:rsidR="00831B15" w:rsidRDefault="00831B15" w:rsidP="00831B15">
            <w:pPr>
              <w:pStyle w:val="TableParagraph"/>
              <w:rPr>
                <w:b/>
                <w:sz w:val="24"/>
              </w:rPr>
            </w:pPr>
          </w:p>
          <w:p w:rsidR="00831B15" w:rsidRPr="00411AB4" w:rsidRDefault="00831B15" w:rsidP="00831B15">
            <w:pPr>
              <w:pStyle w:val="TableParagraph"/>
              <w:ind w:left="162" w:right="155"/>
              <w:jc w:val="center"/>
              <w:rPr>
                <w:sz w:val="24"/>
              </w:rPr>
            </w:pPr>
            <w:r>
              <w:rPr>
                <w:sz w:val="24"/>
              </w:rPr>
              <w:t>5-9</w:t>
            </w:r>
          </w:p>
          <w:p w:rsidR="00831B15" w:rsidRPr="00411AB4" w:rsidRDefault="00831B15" w:rsidP="00831B15">
            <w:pPr>
              <w:pStyle w:val="TableParagraph"/>
              <w:ind w:left="162" w:right="153"/>
              <w:jc w:val="center"/>
              <w:rPr>
                <w:sz w:val="24"/>
              </w:rPr>
            </w:pPr>
            <w:r>
              <w:rPr>
                <w:sz w:val="24"/>
              </w:rPr>
              <w:t>5-8</w:t>
            </w:r>
          </w:p>
          <w:p w:rsidR="00831B15" w:rsidRDefault="00831B15" w:rsidP="00831B15">
            <w:pPr>
              <w:pStyle w:val="TableParagraph"/>
              <w:spacing w:line="264" w:lineRule="exact"/>
              <w:ind w:left="162" w:right="155"/>
              <w:jc w:val="center"/>
              <w:rPr>
                <w:sz w:val="24"/>
              </w:rPr>
            </w:pPr>
            <w:r>
              <w:rPr>
                <w:sz w:val="24"/>
              </w:rPr>
              <w:t>5-8</w:t>
            </w:r>
          </w:p>
        </w:tc>
        <w:tc>
          <w:tcPr>
            <w:tcW w:w="1271" w:type="dxa"/>
          </w:tcPr>
          <w:p w:rsidR="00831B15" w:rsidRDefault="00831B15" w:rsidP="00831B15">
            <w:pPr>
              <w:pStyle w:val="TableParagraph"/>
              <w:spacing w:line="268" w:lineRule="exact"/>
              <w:ind w:left="16"/>
              <w:jc w:val="center"/>
              <w:rPr>
                <w:sz w:val="24"/>
              </w:rPr>
            </w:pPr>
            <w:r>
              <w:rPr>
                <w:sz w:val="24"/>
              </w:rPr>
              <w:t>1</w:t>
            </w:r>
          </w:p>
          <w:p w:rsidR="00831B15" w:rsidRDefault="00831B15" w:rsidP="00831B15">
            <w:pPr>
              <w:pStyle w:val="TableParagraph"/>
              <w:rPr>
                <w:b/>
                <w:sz w:val="24"/>
              </w:rPr>
            </w:pPr>
          </w:p>
          <w:p w:rsidR="00831B15" w:rsidRDefault="00831B15" w:rsidP="00831B15">
            <w:pPr>
              <w:pStyle w:val="TableParagraph"/>
              <w:ind w:left="16"/>
              <w:jc w:val="center"/>
              <w:rPr>
                <w:sz w:val="24"/>
              </w:rPr>
            </w:pPr>
            <w:r>
              <w:rPr>
                <w:sz w:val="24"/>
              </w:rPr>
              <w:t>2</w:t>
            </w:r>
          </w:p>
          <w:p w:rsidR="00831B15" w:rsidRDefault="00831B15" w:rsidP="00831B15">
            <w:pPr>
              <w:pStyle w:val="TableParagraph"/>
              <w:ind w:left="16"/>
              <w:jc w:val="center"/>
              <w:rPr>
                <w:sz w:val="24"/>
              </w:rPr>
            </w:pPr>
            <w:r>
              <w:rPr>
                <w:sz w:val="24"/>
              </w:rPr>
              <w:t>2</w:t>
            </w:r>
          </w:p>
          <w:p w:rsidR="00831B15" w:rsidRDefault="00831B15" w:rsidP="00831B15">
            <w:pPr>
              <w:pStyle w:val="TableParagraph"/>
              <w:spacing w:line="264" w:lineRule="exact"/>
              <w:ind w:left="16"/>
              <w:jc w:val="center"/>
              <w:rPr>
                <w:sz w:val="24"/>
              </w:rPr>
            </w:pPr>
            <w:r>
              <w:rPr>
                <w:sz w:val="24"/>
              </w:rPr>
              <w:t>4</w:t>
            </w:r>
          </w:p>
        </w:tc>
        <w:tc>
          <w:tcPr>
            <w:tcW w:w="2080" w:type="dxa"/>
          </w:tcPr>
          <w:p w:rsidR="00831B15" w:rsidRPr="00695CE7" w:rsidRDefault="00831B15" w:rsidP="00831B15">
            <w:pPr>
              <w:pStyle w:val="TableParagraph"/>
              <w:spacing w:line="268" w:lineRule="exact"/>
              <w:ind w:left="132"/>
              <w:rPr>
                <w:sz w:val="24"/>
              </w:rPr>
            </w:pPr>
            <w:r>
              <w:rPr>
                <w:sz w:val="24"/>
              </w:rPr>
              <w:t xml:space="preserve">Учит </w:t>
            </w:r>
            <w:r w:rsidRPr="00695CE7">
              <w:rPr>
                <w:spacing w:val="-2"/>
                <w:sz w:val="24"/>
              </w:rPr>
              <w:t xml:space="preserve"> </w:t>
            </w:r>
            <w:r w:rsidRPr="00695CE7">
              <w:rPr>
                <w:sz w:val="24"/>
              </w:rPr>
              <w:t>обж</w:t>
            </w:r>
          </w:p>
          <w:p w:rsidR="00831B15" w:rsidRPr="00695CE7" w:rsidRDefault="00831B15" w:rsidP="00831B15">
            <w:pPr>
              <w:pStyle w:val="TableParagraph"/>
              <w:spacing w:before="10"/>
              <w:ind w:left="132"/>
              <w:rPr>
                <w:b/>
              </w:rPr>
            </w:pPr>
          </w:p>
          <w:p w:rsidR="00831B15" w:rsidRDefault="00831B15" w:rsidP="00831B15">
            <w:pPr>
              <w:pStyle w:val="TableParagraph"/>
              <w:spacing w:before="1" w:line="270" w:lineRule="atLeast"/>
              <w:ind w:left="132" w:right="591"/>
              <w:rPr>
                <w:spacing w:val="-57"/>
                <w:sz w:val="24"/>
              </w:rPr>
            </w:pPr>
            <w:r>
              <w:rPr>
                <w:sz w:val="24"/>
              </w:rPr>
              <w:t>учит</w:t>
            </w:r>
            <w:r w:rsidRPr="00695CE7">
              <w:rPr>
                <w:sz w:val="24"/>
              </w:rPr>
              <w:t xml:space="preserve"> ист.</w:t>
            </w:r>
            <w:r w:rsidRPr="00695CE7">
              <w:rPr>
                <w:spacing w:val="-57"/>
                <w:sz w:val="24"/>
              </w:rPr>
              <w:t xml:space="preserve"> </w:t>
            </w:r>
          </w:p>
          <w:p w:rsidR="00831B15" w:rsidRPr="00411AB4" w:rsidRDefault="00831B15" w:rsidP="00831B15">
            <w:pPr>
              <w:pStyle w:val="TableParagraph"/>
              <w:spacing w:before="1" w:line="270" w:lineRule="atLeast"/>
              <w:ind w:left="132" w:right="591"/>
              <w:rPr>
                <w:sz w:val="24"/>
              </w:rPr>
            </w:pPr>
            <w:r>
              <w:rPr>
                <w:sz w:val="24"/>
              </w:rPr>
              <w:t xml:space="preserve">Учит </w:t>
            </w:r>
            <w:r w:rsidRPr="00695CE7">
              <w:rPr>
                <w:sz w:val="24"/>
              </w:rPr>
              <w:t xml:space="preserve"> мат.</w:t>
            </w:r>
            <w:r w:rsidRPr="00695CE7">
              <w:rPr>
                <w:spacing w:val="-57"/>
                <w:sz w:val="24"/>
              </w:rPr>
              <w:t xml:space="preserve"> </w:t>
            </w:r>
            <w:r>
              <w:rPr>
                <w:spacing w:val="-2"/>
                <w:sz w:val="24"/>
              </w:rPr>
              <w:t xml:space="preserve">Учит </w:t>
            </w:r>
            <w:r w:rsidRPr="00411AB4">
              <w:rPr>
                <w:spacing w:val="-13"/>
                <w:sz w:val="24"/>
              </w:rPr>
              <w:t xml:space="preserve"> </w:t>
            </w:r>
            <w:r w:rsidRPr="00411AB4">
              <w:rPr>
                <w:spacing w:val="-1"/>
                <w:sz w:val="24"/>
              </w:rPr>
              <w:t>муз.</w:t>
            </w:r>
          </w:p>
        </w:tc>
      </w:tr>
      <w:tr w:rsidR="00831B15" w:rsidTr="00831B15">
        <w:trPr>
          <w:trHeight w:val="1660"/>
        </w:trPr>
        <w:tc>
          <w:tcPr>
            <w:tcW w:w="2653" w:type="dxa"/>
          </w:tcPr>
          <w:p w:rsidR="00831B15" w:rsidRPr="00411AB4" w:rsidRDefault="00831B15" w:rsidP="00831B15">
            <w:pPr>
              <w:pStyle w:val="TableParagraph"/>
              <w:spacing w:line="251" w:lineRule="exact"/>
              <w:ind w:left="167" w:right="157"/>
              <w:jc w:val="center"/>
              <w:rPr>
                <w:b/>
                <w:i/>
              </w:rPr>
            </w:pPr>
            <w:r w:rsidRPr="00411AB4">
              <w:rPr>
                <w:b/>
                <w:i/>
              </w:rPr>
              <w:t>Классное</w:t>
            </w:r>
            <w:r w:rsidRPr="00411AB4">
              <w:rPr>
                <w:b/>
                <w:i/>
                <w:spacing w:val="-3"/>
              </w:rPr>
              <w:t xml:space="preserve"> </w:t>
            </w:r>
            <w:r w:rsidRPr="00411AB4">
              <w:rPr>
                <w:b/>
                <w:i/>
              </w:rPr>
              <w:t>руководство</w:t>
            </w:r>
          </w:p>
        </w:tc>
        <w:tc>
          <w:tcPr>
            <w:tcW w:w="8564" w:type="dxa"/>
          </w:tcPr>
          <w:p w:rsidR="00831B15" w:rsidRPr="00695CE7" w:rsidRDefault="00831B15" w:rsidP="00831B15">
            <w:pPr>
              <w:pStyle w:val="TableParagraph"/>
              <w:spacing w:line="268" w:lineRule="exact"/>
              <w:ind w:left="110"/>
              <w:rPr>
                <w:sz w:val="24"/>
              </w:rPr>
            </w:pPr>
            <w:r w:rsidRPr="00695CE7">
              <w:rPr>
                <w:sz w:val="24"/>
              </w:rPr>
              <w:t>Профилактика</w:t>
            </w:r>
            <w:r w:rsidRPr="00695CE7">
              <w:rPr>
                <w:spacing w:val="-6"/>
                <w:sz w:val="24"/>
              </w:rPr>
              <w:t xml:space="preserve"> </w:t>
            </w:r>
            <w:r w:rsidRPr="00695CE7">
              <w:rPr>
                <w:sz w:val="24"/>
              </w:rPr>
              <w:t>алкоголизма</w:t>
            </w:r>
            <w:r w:rsidRPr="00695CE7">
              <w:rPr>
                <w:spacing w:val="-5"/>
                <w:sz w:val="24"/>
              </w:rPr>
              <w:t xml:space="preserve"> </w:t>
            </w:r>
            <w:r w:rsidRPr="00695CE7">
              <w:rPr>
                <w:sz w:val="24"/>
              </w:rPr>
              <w:t>и</w:t>
            </w:r>
            <w:r w:rsidRPr="00695CE7">
              <w:rPr>
                <w:spacing w:val="-4"/>
                <w:sz w:val="24"/>
              </w:rPr>
              <w:t xml:space="preserve"> </w:t>
            </w:r>
            <w:r w:rsidRPr="00695CE7">
              <w:rPr>
                <w:sz w:val="24"/>
              </w:rPr>
              <w:t>курения</w:t>
            </w:r>
          </w:p>
          <w:p w:rsidR="00831B15" w:rsidRPr="00695CE7" w:rsidRDefault="00831B15" w:rsidP="00831B15">
            <w:pPr>
              <w:pStyle w:val="TableParagraph"/>
              <w:ind w:left="110"/>
              <w:rPr>
                <w:sz w:val="24"/>
              </w:rPr>
            </w:pPr>
            <w:r w:rsidRPr="00695CE7">
              <w:rPr>
                <w:sz w:val="24"/>
              </w:rPr>
              <w:t>«Умение</w:t>
            </w:r>
            <w:r w:rsidRPr="00695CE7">
              <w:rPr>
                <w:spacing w:val="-5"/>
                <w:sz w:val="24"/>
              </w:rPr>
              <w:t xml:space="preserve"> </w:t>
            </w:r>
            <w:r w:rsidRPr="00695CE7">
              <w:rPr>
                <w:sz w:val="24"/>
              </w:rPr>
              <w:t>сказать</w:t>
            </w:r>
            <w:r w:rsidRPr="00695CE7">
              <w:rPr>
                <w:spacing w:val="-4"/>
                <w:sz w:val="24"/>
              </w:rPr>
              <w:t xml:space="preserve"> </w:t>
            </w:r>
            <w:r w:rsidRPr="00695CE7">
              <w:rPr>
                <w:sz w:val="24"/>
              </w:rPr>
              <w:t>"Нет"»</w:t>
            </w:r>
          </w:p>
          <w:p w:rsidR="00831B15" w:rsidRDefault="00831B15" w:rsidP="00831B15">
            <w:pPr>
              <w:pStyle w:val="TableParagraph"/>
              <w:spacing w:line="242" w:lineRule="auto"/>
              <w:ind w:left="110" w:right="3859"/>
              <w:rPr>
                <w:sz w:val="24"/>
              </w:rPr>
            </w:pPr>
            <w:r w:rsidRPr="00695CE7">
              <w:rPr>
                <w:sz w:val="24"/>
              </w:rPr>
              <w:t>«Употребление, злоупотребление, болезнь»</w:t>
            </w:r>
          </w:p>
          <w:p w:rsidR="00831B15" w:rsidRPr="00814577" w:rsidRDefault="00831B15" w:rsidP="00831B15">
            <w:pPr>
              <w:pStyle w:val="TableParagraph"/>
              <w:spacing w:line="242" w:lineRule="auto"/>
              <w:ind w:left="110" w:right="444"/>
              <w:rPr>
                <w:sz w:val="24"/>
                <w:szCs w:val="24"/>
              </w:rPr>
            </w:pPr>
            <w:r>
              <w:rPr>
                <w:sz w:val="24"/>
                <w:szCs w:val="24"/>
              </w:rPr>
              <w:t>Конкурс проектов «</w:t>
            </w:r>
            <w:r w:rsidRPr="00814577">
              <w:rPr>
                <w:sz w:val="24"/>
                <w:szCs w:val="24"/>
              </w:rPr>
              <w:t>Защита проектов, посвященных истории Бурятии</w:t>
            </w:r>
            <w:r>
              <w:rPr>
                <w:sz w:val="24"/>
                <w:szCs w:val="24"/>
              </w:rPr>
              <w:t>»</w:t>
            </w:r>
          </w:p>
          <w:p w:rsidR="00831B15" w:rsidRPr="00411AB4" w:rsidRDefault="00831B15" w:rsidP="00831B15">
            <w:pPr>
              <w:pStyle w:val="TableParagraph"/>
              <w:spacing w:line="242" w:lineRule="auto"/>
              <w:ind w:left="110" w:right="3859"/>
              <w:rPr>
                <w:rFonts w:ascii="Calibri" w:hAnsi="Calibri"/>
                <w:b/>
                <w:sz w:val="23"/>
              </w:rPr>
            </w:pPr>
            <w:r w:rsidRPr="00695CE7">
              <w:rPr>
                <w:spacing w:val="1"/>
                <w:sz w:val="24"/>
              </w:rPr>
              <w:t xml:space="preserve"> </w:t>
            </w:r>
            <w:r w:rsidRPr="00411AB4">
              <w:rPr>
                <w:b/>
                <w:sz w:val="23"/>
              </w:rPr>
              <w:t>МО</w:t>
            </w:r>
            <w:r w:rsidRPr="00411AB4">
              <w:rPr>
                <w:b/>
                <w:spacing w:val="-1"/>
                <w:sz w:val="23"/>
              </w:rPr>
              <w:t xml:space="preserve"> </w:t>
            </w:r>
            <w:r w:rsidRPr="00411AB4">
              <w:rPr>
                <w:b/>
                <w:sz w:val="23"/>
              </w:rPr>
              <w:t>классных</w:t>
            </w:r>
            <w:r w:rsidRPr="00411AB4">
              <w:rPr>
                <w:b/>
                <w:spacing w:val="2"/>
                <w:sz w:val="23"/>
              </w:rPr>
              <w:t xml:space="preserve"> </w:t>
            </w:r>
            <w:r w:rsidRPr="00411AB4">
              <w:rPr>
                <w:b/>
                <w:sz w:val="23"/>
              </w:rPr>
              <w:t>руководителей</w:t>
            </w:r>
            <w:r w:rsidRPr="00411AB4">
              <w:rPr>
                <w:rFonts w:ascii="Calibri" w:hAnsi="Calibri"/>
                <w:b/>
                <w:sz w:val="23"/>
              </w:rPr>
              <w:t>.</w:t>
            </w:r>
          </w:p>
          <w:p w:rsidR="00831B15" w:rsidRPr="00730C26" w:rsidRDefault="00831B15" w:rsidP="00831B15">
            <w:pPr>
              <w:rPr>
                <w:color w:val="000000"/>
                <w:sz w:val="24"/>
                <w:szCs w:val="23"/>
                <w:shd w:val="clear" w:color="auto" w:fill="FFFFFF"/>
              </w:rPr>
            </w:pPr>
            <w:r w:rsidRPr="00814577">
              <w:rPr>
                <w:color w:val="000000"/>
                <w:sz w:val="24"/>
                <w:szCs w:val="23"/>
                <w:shd w:val="clear" w:color="auto" w:fill="FFFFFF"/>
              </w:rPr>
              <w:t>Социометрия и уровень воспитанности.</w:t>
            </w:r>
          </w:p>
        </w:tc>
        <w:tc>
          <w:tcPr>
            <w:tcW w:w="1272" w:type="dxa"/>
          </w:tcPr>
          <w:p w:rsidR="00831B15" w:rsidRPr="00411AB4" w:rsidRDefault="00831B15" w:rsidP="00831B15">
            <w:pPr>
              <w:pStyle w:val="TableParagraph"/>
              <w:spacing w:before="3"/>
              <w:rPr>
                <w:b/>
                <w:sz w:val="23"/>
              </w:rPr>
            </w:pPr>
          </w:p>
          <w:p w:rsidR="00831B15" w:rsidRDefault="00831B15" w:rsidP="00831B15">
            <w:pPr>
              <w:pStyle w:val="TableParagraph"/>
              <w:ind w:left="162" w:right="155"/>
              <w:jc w:val="center"/>
              <w:rPr>
                <w:sz w:val="24"/>
              </w:rPr>
            </w:pPr>
            <w:r>
              <w:rPr>
                <w:sz w:val="24"/>
              </w:rPr>
              <w:t>5-8</w:t>
            </w:r>
          </w:p>
          <w:p w:rsidR="00831B15" w:rsidRPr="00411AB4" w:rsidRDefault="00831B15" w:rsidP="00831B15">
            <w:pPr>
              <w:pStyle w:val="TableParagraph"/>
              <w:ind w:left="162" w:right="155"/>
              <w:jc w:val="center"/>
              <w:rPr>
                <w:sz w:val="24"/>
              </w:rPr>
            </w:pPr>
            <w:r>
              <w:rPr>
                <w:sz w:val="24"/>
              </w:rPr>
              <w:t>9</w:t>
            </w:r>
          </w:p>
          <w:p w:rsidR="00831B15" w:rsidRPr="00411AB4" w:rsidRDefault="00831B15" w:rsidP="00831B15">
            <w:pPr>
              <w:pStyle w:val="TableParagraph"/>
              <w:ind w:left="162" w:right="155"/>
              <w:jc w:val="center"/>
              <w:rPr>
                <w:sz w:val="24"/>
              </w:rPr>
            </w:pPr>
            <w:r>
              <w:rPr>
                <w:sz w:val="24"/>
              </w:rPr>
              <w:t>5-9</w:t>
            </w:r>
          </w:p>
          <w:p w:rsidR="00831B15" w:rsidRPr="00411AB4" w:rsidRDefault="00831B15" w:rsidP="00831B15">
            <w:pPr>
              <w:pStyle w:val="TableParagraph"/>
              <w:ind w:left="162" w:right="155"/>
              <w:jc w:val="center"/>
              <w:rPr>
                <w:sz w:val="24"/>
              </w:rPr>
            </w:pPr>
            <w:r>
              <w:rPr>
                <w:sz w:val="24"/>
              </w:rPr>
              <w:t>5-9</w:t>
            </w:r>
          </w:p>
        </w:tc>
        <w:tc>
          <w:tcPr>
            <w:tcW w:w="1271" w:type="dxa"/>
          </w:tcPr>
          <w:p w:rsidR="00831B15" w:rsidRDefault="00831B15" w:rsidP="00831B15">
            <w:pPr>
              <w:pStyle w:val="TableParagraph"/>
              <w:spacing w:before="3"/>
              <w:rPr>
                <w:b/>
                <w:sz w:val="23"/>
              </w:rPr>
            </w:pPr>
          </w:p>
          <w:p w:rsidR="00831B15" w:rsidRDefault="00831B15" w:rsidP="00831B15">
            <w:pPr>
              <w:pStyle w:val="TableParagraph"/>
              <w:ind w:left="16"/>
              <w:jc w:val="center"/>
              <w:rPr>
                <w:sz w:val="24"/>
              </w:rPr>
            </w:pPr>
            <w:r>
              <w:rPr>
                <w:sz w:val="24"/>
              </w:rPr>
              <w:t>4</w:t>
            </w:r>
          </w:p>
          <w:p w:rsidR="00831B15" w:rsidRDefault="00831B15" w:rsidP="00831B15">
            <w:pPr>
              <w:pStyle w:val="TableParagraph"/>
              <w:ind w:left="16"/>
              <w:jc w:val="center"/>
              <w:rPr>
                <w:sz w:val="24"/>
              </w:rPr>
            </w:pPr>
            <w:r>
              <w:rPr>
                <w:sz w:val="24"/>
              </w:rPr>
              <w:t>4</w:t>
            </w:r>
          </w:p>
          <w:p w:rsidR="00831B15" w:rsidRDefault="00831B15" w:rsidP="00831B15">
            <w:pPr>
              <w:pStyle w:val="TableParagraph"/>
              <w:ind w:left="16"/>
              <w:jc w:val="center"/>
              <w:rPr>
                <w:sz w:val="24"/>
              </w:rPr>
            </w:pPr>
            <w:r>
              <w:rPr>
                <w:sz w:val="24"/>
              </w:rPr>
              <w:t>3</w:t>
            </w:r>
          </w:p>
          <w:p w:rsidR="00831B15" w:rsidRDefault="00831B15" w:rsidP="00831B15">
            <w:pPr>
              <w:pStyle w:val="TableParagraph"/>
              <w:ind w:left="16"/>
              <w:jc w:val="center"/>
              <w:rPr>
                <w:sz w:val="24"/>
              </w:rPr>
            </w:pPr>
            <w:r>
              <w:rPr>
                <w:sz w:val="24"/>
              </w:rPr>
              <w:t>2</w:t>
            </w:r>
          </w:p>
          <w:p w:rsidR="00831B15" w:rsidRDefault="00831B15" w:rsidP="00831B15">
            <w:pPr>
              <w:pStyle w:val="TableParagraph"/>
              <w:spacing w:line="269" w:lineRule="exact"/>
              <w:ind w:left="100" w:right="87"/>
              <w:jc w:val="center"/>
              <w:rPr>
                <w:sz w:val="24"/>
              </w:rPr>
            </w:pPr>
          </w:p>
        </w:tc>
        <w:tc>
          <w:tcPr>
            <w:tcW w:w="2080" w:type="dxa"/>
          </w:tcPr>
          <w:p w:rsidR="00831B15" w:rsidRPr="00695CE7" w:rsidRDefault="00831B15" w:rsidP="00831B15">
            <w:pPr>
              <w:pStyle w:val="TableParagraph"/>
              <w:spacing w:before="3"/>
              <w:rPr>
                <w:b/>
                <w:sz w:val="23"/>
              </w:rPr>
            </w:pPr>
          </w:p>
          <w:p w:rsidR="00831B15" w:rsidRDefault="00831B15" w:rsidP="00831B15">
            <w:pPr>
              <w:pStyle w:val="TableParagraph"/>
              <w:ind w:left="90" w:right="75"/>
              <w:jc w:val="center"/>
              <w:rPr>
                <w:sz w:val="24"/>
              </w:rPr>
            </w:pPr>
            <w:r w:rsidRPr="00695CE7">
              <w:rPr>
                <w:sz w:val="24"/>
              </w:rPr>
              <w:t>Кл.рук.</w:t>
            </w:r>
          </w:p>
          <w:p w:rsidR="00831B15" w:rsidRDefault="00831B15" w:rsidP="00831B15">
            <w:pPr>
              <w:pStyle w:val="TableParagraph"/>
              <w:ind w:left="90" w:right="75"/>
              <w:jc w:val="center"/>
              <w:rPr>
                <w:sz w:val="24"/>
              </w:rPr>
            </w:pPr>
          </w:p>
          <w:p w:rsidR="00831B15" w:rsidRPr="00814577" w:rsidRDefault="00831B15" w:rsidP="00831B15">
            <w:pPr>
              <w:pStyle w:val="TableParagraph"/>
              <w:ind w:left="90" w:right="75"/>
              <w:jc w:val="center"/>
              <w:rPr>
                <w:sz w:val="24"/>
              </w:rPr>
            </w:pPr>
            <w:r>
              <w:rPr>
                <w:sz w:val="24"/>
              </w:rPr>
              <w:t>Кл.рук, зам. УВР</w:t>
            </w:r>
          </w:p>
          <w:p w:rsidR="00831B15" w:rsidRDefault="00831B15" w:rsidP="00831B15">
            <w:pPr>
              <w:pStyle w:val="TableParagraph"/>
              <w:ind w:left="90" w:right="73"/>
              <w:jc w:val="center"/>
              <w:rPr>
                <w:sz w:val="24"/>
              </w:rPr>
            </w:pPr>
          </w:p>
          <w:p w:rsidR="00831B15" w:rsidRPr="00695CE7" w:rsidRDefault="00831B15" w:rsidP="00831B15">
            <w:pPr>
              <w:pStyle w:val="TableParagraph"/>
              <w:ind w:left="90" w:right="73"/>
              <w:jc w:val="center"/>
              <w:rPr>
                <w:sz w:val="24"/>
              </w:rPr>
            </w:pPr>
            <w:r w:rsidRPr="00695CE7">
              <w:rPr>
                <w:sz w:val="24"/>
              </w:rPr>
              <w:t>Зам</w:t>
            </w:r>
            <w:r w:rsidRPr="00695CE7">
              <w:rPr>
                <w:spacing w:val="-3"/>
                <w:sz w:val="24"/>
              </w:rPr>
              <w:t xml:space="preserve"> </w:t>
            </w:r>
            <w:r>
              <w:rPr>
                <w:spacing w:val="-3"/>
                <w:sz w:val="24"/>
              </w:rPr>
              <w:t>У</w:t>
            </w:r>
            <w:r w:rsidRPr="00695CE7">
              <w:rPr>
                <w:sz w:val="24"/>
              </w:rPr>
              <w:t>ВР,психолог</w:t>
            </w:r>
          </w:p>
        </w:tc>
      </w:tr>
      <w:tr w:rsidR="00831B15" w:rsidTr="00831B15">
        <w:trPr>
          <w:trHeight w:val="1380"/>
        </w:trPr>
        <w:tc>
          <w:tcPr>
            <w:tcW w:w="2653" w:type="dxa"/>
          </w:tcPr>
          <w:p w:rsidR="00831B15" w:rsidRDefault="00831B15" w:rsidP="00831B15">
            <w:pPr>
              <w:pStyle w:val="TableParagraph"/>
              <w:spacing w:line="251" w:lineRule="exact"/>
              <w:ind w:left="167" w:right="156"/>
              <w:jc w:val="center"/>
              <w:rPr>
                <w:b/>
                <w:i/>
              </w:rPr>
            </w:pPr>
            <w:r>
              <w:rPr>
                <w:b/>
                <w:i/>
              </w:rPr>
              <w:t>Работа</w:t>
            </w:r>
            <w:r>
              <w:rPr>
                <w:b/>
                <w:i/>
                <w:spacing w:val="-4"/>
              </w:rPr>
              <w:t xml:space="preserve"> </w:t>
            </w:r>
            <w:r>
              <w:rPr>
                <w:b/>
                <w:i/>
              </w:rPr>
              <w:t>с родителями</w:t>
            </w:r>
          </w:p>
        </w:tc>
        <w:tc>
          <w:tcPr>
            <w:tcW w:w="8564" w:type="dxa"/>
          </w:tcPr>
          <w:p w:rsidR="00831B15" w:rsidRPr="00695CE7" w:rsidRDefault="00831B15" w:rsidP="00831B15">
            <w:pPr>
              <w:pStyle w:val="TableParagraph"/>
              <w:ind w:left="110" w:right="500"/>
              <w:rPr>
                <w:i/>
                <w:sz w:val="24"/>
              </w:rPr>
            </w:pPr>
            <w:r w:rsidRPr="00695CE7">
              <w:rPr>
                <w:sz w:val="24"/>
              </w:rPr>
              <w:t>Родительское</w:t>
            </w:r>
            <w:r w:rsidRPr="00695CE7">
              <w:rPr>
                <w:spacing w:val="-3"/>
                <w:sz w:val="24"/>
              </w:rPr>
              <w:t xml:space="preserve"> </w:t>
            </w:r>
            <w:r w:rsidRPr="00695CE7">
              <w:rPr>
                <w:sz w:val="24"/>
              </w:rPr>
              <w:t>собрание</w:t>
            </w:r>
            <w:r w:rsidRPr="00695CE7">
              <w:rPr>
                <w:spacing w:val="-5"/>
                <w:sz w:val="24"/>
              </w:rPr>
              <w:t xml:space="preserve"> </w:t>
            </w:r>
            <w:r w:rsidRPr="00695CE7">
              <w:rPr>
                <w:sz w:val="24"/>
              </w:rPr>
              <w:t>«Р</w:t>
            </w:r>
            <w:r w:rsidRPr="00695CE7">
              <w:rPr>
                <w:i/>
                <w:color w:val="111111"/>
                <w:sz w:val="24"/>
              </w:rPr>
              <w:t>азговор</w:t>
            </w:r>
            <w:r w:rsidRPr="00695CE7">
              <w:rPr>
                <w:i/>
                <w:color w:val="111111"/>
                <w:spacing w:val="-2"/>
                <w:sz w:val="24"/>
              </w:rPr>
              <w:t xml:space="preserve"> </w:t>
            </w:r>
            <w:r w:rsidRPr="00695CE7">
              <w:rPr>
                <w:i/>
                <w:color w:val="111111"/>
                <w:sz w:val="24"/>
              </w:rPr>
              <w:t>на</w:t>
            </w:r>
            <w:r w:rsidRPr="00695CE7">
              <w:rPr>
                <w:i/>
                <w:color w:val="111111"/>
                <w:spacing w:val="-1"/>
                <w:sz w:val="24"/>
              </w:rPr>
              <w:t xml:space="preserve"> </w:t>
            </w:r>
            <w:r w:rsidRPr="00695CE7">
              <w:rPr>
                <w:i/>
                <w:color w:val="111111"/>
                <w:sz w:val="24"/>
              </w:rPr>
              <w:t>трудную</w:t>
            </w:r>
            <w:r w:rsidRPr="00695CE7">
              <w:rPr>
                <w:i/>
                <w:color w:val="111111"/>
                <w:spacing w:val="-2"/>
                <w:sz w:val="24"/>
              </w:rPr>
              <w:t xml:space="preserve"> </w:t>
            </w:r>
            <w:r w:rsidRPr="00695CE7">
              <w:rPr>
                <w:i/>
                <w:color w:val="111111"/>
                <w:sz w:val="24"/>
              </w:rPr>
              <w:t>тему,</w:t>
            </w:r>
            <w:r w:rsidRPr="00695CE7">
              <w:rPr>
                <w:i/>
                <w:color w:val="111111"/>
                <w:spacing w:val="-2"/>
                <w:sz w:val="24"/>
              </w:rPr>
              <w:t xml:space="preserve"> </w:t>
            </w:r>
            <w:r w:rsidRPr="00695CE7">
              <w:rPr>
                <w:i/>
                <w:color w:val="111111"/>
                <w:sz w:val="24"/>
              </w:rPr>
              <w:t>или</w:t>
            </w:r>
            <w:r w:rsidRPr="00695CE7">
              <w:rPr>
                <w:i/>
                <w:color w:val="111111"/>
                <w:spacing w:val="-2"/>
                <w:sz w:val="24"/>
              </w:rPr>
              <w:t xml:space="preserve"> </w:t>
            </w:r>
            <w:r w:rsidRPr="00695CE7">
              <w:rPr>
                <w:i/>
                <w:color w:val="111111"/>
                <w:sz w:val="24"/>
              </w:rPr>
              <w:t>половое</w:t>
            </w:r>
            <w:r w:rsidRPr="00695CE7">
              <w:rPr>
                <w:i/>
                <w:color w:val="111111"/>
                <w:spacing w:val="-2"/>
                <w:sz w:val="24"/>
              </w:rPr>
              <w:t xml:space="preserve"> </w:t>
            </w:r>
            <w:r w:rsidRPr="00695CE7">
              <w:rPr>
                <w:i/>
                <w:color w:val="111111"/>
                <w:sz w:val="24"/>
              </w:rPr>
              <w:t>воспитание</w:t>
            </w:r>
            <w:r w:rsidRPr="00695CE7">
              <w:rPr>
                <w:i/>
                <w:color w:val="111111"/>
                <w:spacing w:val="-57"/>
                <w:sz w:val="24"/>
              </w:rPr>
              <w:t xml:space="preserve"> </w:t>
            </w:r>
            <w:r w:rsidRPr="00695CE7">
              <w:rPr>
                <w:i/>
                <w:color w:val="111111"/>
                <w:sz w:val="24"/>
              </w:rPr>
              <w:t>подростков</w:t>
            </w:r>
            <w:r w:rsidRPr="00695CE7">
              <w:rPr>
                <w:i/>
                <w:sz w:val="24"/>
              </w:rPr>
              <w:t>».</w:t>
            </w:r>
          </w:p>
          <w:p w:rsidR="00831B15" w:rsidRPr="00695CE7" w:rsidRDefault="00831B15" w:rsidP="00831B15">
            <w:pPr>
              <w:pStyle w:val="TableParagraph"/>
              <w:ind w:left="110"/>
              <w:rPr>
                <w:sz w:val="24"/>
              </w:rPr>
            </w:pPr>
            <w:r w:rsidRPr="00695CE7">
              <w:rPr>
                <w:sz w:val="24"/>
              </w:rPr>
              <w:t>Беседы</w:t>
            </w:r>
            <w:r w:rsidRPr="00695CE7">
              <w:rPr>
                <w:spacing w:val="-5"/>
                <w:sz w:val="24"/>
              </w:rPr>
              <w:t xml:space="preserve"> </w:t>
            </w:r>
            <w:r w:rsidRPr="00695CE7">
              <w:rPr>
                <w:sz w:val="24"/>
              </w:rPr>
              <w:t>с</w:t>
            </w:r>
            <w:r w:rsidRPr="00695CE7">
              <w:rPr>
                <w:spacing w:val="-6"/>
                <w:sz w:val="24"/>
              </w:rPr>
              <w:t xml:space="preserve"> </w:t>
            </w:r>
            <w:r w:rsidRPr="00695CE7">
              <w:rPr>
                <w:sz w:val="24"/>
              </w:rPr>
              <w:t>родителями</w:t>
            </w:r>
            <w:r w:rsidRPr="00695CE7">
              <w:rPr>
                <w:spacing w:val="-3"/>
                <w:sz w:val="24"/>
              </w:rPr>
              <w:t xml:space="preserve"> </w:t>
            </w:r>
            <w:r w:rsidRPr="00695CE7">
              <w:rPr>
                <w:sz w:val="24"/>
              </w:rPr>
              <w:t>учащихся «группы</w:t>
            </w:r>
            <w:r w:rsidRPr="00695CE7">
              <w:rPr>
                <w:spacing w:val="-5"/>
                <w:sz w:val="24"/>
              </w:rPr>
              <w:t xml:space="preserve"> </w:t>
            </w:r>
            <w:r w:rsidRPr="00695CE7">
              <w:rPr>
                <w:sz w:val="24"/>
              </w:rPr>
              <w:t>риска».</w:t>
            </w:r>
          </w:p>
          <w:p w:rsidR="00831B15" w:rsidRPr="00695CE7" w:rsidRDefault="00831B15" w:rsidP="00831B15">
            <w:pPr>
              <w:pStyle w:val="TableParagraph"/>
              <w:ind w:left="110"/>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272" w:type="dxa"/>
          </w:tcPr>
          <w:p w:rsidR="00831B15" w:rsidRPr="008B438C" w:rsidRDefault="00831B15" w:rsidP="00831B15">
            <w:pPr>
              <w:pStyle w:val="TableParagraph"/>
              <w:spacing w:line="268" w:lineRule="exact"/>
              <w:ind w:left="415"/>
              <w:rPr>
                <w:sz w:val="24"/>
              </w:rPr>
            </w:pPr>
            <w:r>
              <w:rPr>
                <w:sz w:val="24"/>
              </w:rPr>
              <w:t>7-9</w:t>
            </w:r>
          </w:p>
          <w:p w:rsidR="00831B15" w:rsidRDefault="00831B15" w:rsidP="00831B15">
            <w:pPr>
              <w:pStyle w:val="TableParagraph"/>
              <w:rPr>
                <w:b/>
                <w:sz w:val="24"/>
              </w:rPr>
            </w:pPr>
          </w:p>
          <w:p w:rsidR="00831B15" w:rsidRPr="008B438C" w:rsidRDefault="00831B15" w:rsidP="00831B15">
            <w:pPr>
              <w:pStyle w:val="TableParagraph"/>
              <w:ind w:left="415"/>
              <w:rPr>
                <w:sz w:val="24"/>
              </w:rPr>
            </w:pPr>
            <w:r>
              <w:rPr>
                <w:sz w:val="24"/>
              </w:rPr>
              <w:t>5-9</w:t>
            </w:r>
          </w:p>
        </w:tc>
        <w:tc>
          <w:tcPr>
            <w:tcW w:w="1271" w:type="dxa"/>
          </w:tcPr>
          <w:p w:rsidR="00831B15" w:rsidRPr="00695CE7" w:rsidRDefault="00831B15" w:rsidP="00831B15">
            <w:pPr>
              <w:pStyle w:val="TableParagraph"/>
              <w:spacing w:line="268" w:lineRule="exact"/>
              <w:ind w:left="16"/>
              <w:jc w:val="center"/>
              <w:rPr>
                <w:sz w:val="24"/>
              </w:rPr>
            </w:pPr>
            <w:r w:rsidRPr="00695CE7">
              <w:rPr>
                <w:sz w:val="24"/>
              </w:rPr>
              <w:t>2</w:t>
            </w:r>
          </w:p>
          <w:p w:rsidR="00831B15" w:rsidRPr="00695CE7" w:rsidRDefault="00831B15" w:rsidP="00831B15">
            <w:pPr>
              <w:pStyle w:val="TableParagraph"/>
              <w:ind w:left="334" w:right="286" w:hanging="29"/>
              <w:jc w:val="center"/>
              <w:rPr>
                <w:sz w:val="24"/>
              </w:rPr>
            </w:pPr>
            <w:r w:rsidRPr="00695CE7">
              <w:rPr>
                <w:sz w:val="24"/>
              </w:rPr>
              <w:t>В теч.</w:t>
            </w:r>
            <w:r w:rsidRPr="00695CE7">
              <w:rPr>
                <w:spacing w:val="-57"/>
                <w:sz w:val="24"/>
              </w:rPr>
              <w:t xml:space="preserve"> </w:t>
            </w:r>
            <w:r w:rsidRPr="00695CE7">
              <w:rPr>
                <w:sz w:val="24"/>
              </w:rPr>
              <w:t>мес.</w:t>
            </w:r>
            <w:r w:rsidRPr="00695CE7">
              <w:rPr>
                <w:spacing w:val="1"/>
                <w:sz w:val="24"/>
              </w:rPr>
              <w:t xml:space="preserve"> </w:t>
            </w:r>
            <w:r w:rsidRPr="00695CE7">
              <w:rPr>
                <w:sz w:val="24"/>
              </w:rPr>
              <w:t>В</w:t>
            </w:r>
            <w:r w:rsidRPr="00695CE7">
              <w:rPr>
                <w:spacing w:val="-3"/>
                <w:sz w:val="24"/>
              </w:rPr>
              <w:t xml:space="preserve"> </w:t>
            </w:r>
            <w:r w:rsidRPr="00695CE7">
              <w:rPr>
                <w:sz w:val="24"/>
              </w:rPr>
              <w:t>теч.</w:t>
            </w:r>
          </w:p>
          <w:p w:rsidR="00831B15" w:rsidRDefault="00831B15" w:rsidP="00831B15">
            <w:pPr>
              <w:pStyle w:val="TableParagraph"/>
              <w:spacing w:line="264" w:lineRule="exact"/>
              <w:ind w:left="197" w:right="184"/>
              <w:jc w:val="center"/>
              <w:rPr>
                <w:sz w:val="24"/>
              </w:rPr>
            </w:pPr>
            <w:r>
              <w:rPr>
                <w:sz w:val="24"/>
              </w:rPr>
              <w:t>чет.</w:t>
            </w:r>
          </w:p>
        </w:tc>
        <w:tc>
          <w:tcPr>
            <w:tcW w:w="2080" w:type="dxa"/>
          </w:tcPr>
          <w:p w:rsidR="00831B15" w:rsidRPr="00695CE7" w:rsidRDefault="00831B15" w:rsidP="00831B15">
            <w:pPr>
              <w:pStyle w:val="TableParagraph"/>
              <w:ind w:left="222" w:right="205"/>
              <w:jc w:val="center"/>
              <w:rPr>
                <w:sz w:val="24"/>
              </w:rPr>
            </w:pPr>
            <w:r w:rsidRPr="00695CE7">
              <w:rPr>
                <w:sz w:val="24"/>
              </w:rPr>
              <w:t>Кл.рук.,</w:t>
            </w:r>
            <w:r w:rsidRPr="00695CE7">
              <w:rPr>
                <w:spacing w:val="-10"/>
                <w:sz w:val="24"/>
              </w:rPr>
              <w:t xml:space="preserve"> </w:t>
            </w:r>
            <w:r w:rsidRPr="00695CE7">
              <w:rPr>
                <w:sz w:val="24"/>
              </w:rPr>
              <w:t>зам</w:t>
            </w:r>
            <w:r w:rsidRPr="00695CE7">
              <w:rPr>
                <w:spacing w:val="-8"/>
                <w:sz w:val="24"/>
              </w:rPr>
              <w:t xml:space="preserve"> </w:t>
            </w:r>
            <w:r w:rsidRPr="00695CE7">
              <w:rPr>
                <w:sz w:val="24"/>
              </w:rPr>
              <w:t>ВР.</w:t>
            </w:r>
            <w:r w:rsidRPr="00695CE7">
              <w:rPr>
                <w:spacing w:val="-57"/>
                <w:sz w:val="24"/>
              </w:rPr>
              <w:t xml:space="preserve"> </w:t>
            </w:r>
            <w:r w:rsidRPr="00695CE7">
              <w:rPr>
                <w:sz w:val="24"/>
              </w:rPr>
              <w:t>Психолог</w:t>
            </w:r>
            <w:r w:rsidRPr="00695CE7">
              <w:rPr>
                <w:spacing w:val="1"/>
                <w:sz w:val="24"/>
              </w:rPr>
              <w:t xml:space="preserve"> </w:t>
            </w:r>
            <w:r w:rsidRPr="00695CE7">
              <w:rPr>
                <w:sz w:val="24"/>
              </w:rPr>
              <w:t>Кл.рук.</w:t>
            </w:r>
          </w:p>
        </w:tc>
      </w:tr>
      <w:tr w:rsidR="00831B15" w:rsidTr="00831B15">
        <w:trPr>
          <w:trHeight w:val="830"/>
        </w:trPr>
        <w:tc>
          <w:tcPr>
            <w:tcW w:w="2653" w:type="dxa"/>
          </w:tcPr>
          <w:p w:rsidR="00831B15" w:rsidRDefault="00831B15" w:rsidP="00831B15">
            <w:pPr>
              <w:pStyle w:val="TableParagraph"/>
              <w:spacing w:before="1"/>
              <w:ind w:left="167" w:right="154"/>
              <w:jc w:val="center"/>
              <w:rPr>
                <w:b/>
                <w:i/>
              </w:rPr>
            </w:pPr>
            <w:r>
              <w:rPr>
                <w:b/>
                <w:i/>
              </w:rPr>
              <w:lastRenderedPageBreak/>
              <w:t>Самоуправление</w:t>
            </w:r>
          </w:p>
        </w:tc>
        <w:tc>
          <w:tcPr>
            <w:tcW w:w="8564" w:type="dxa"/>
          </w:tcPr>
          <w:p w:rsidR="00831B15" w:rsidRPr="00695CE7" w:rsidRDefault="00831B15" w:rsidP="00831B15">
            <w:pPr>
              <w:pStyle w:val="TableParagraph"/>
              <w:ind w:left="110" w:right="2324"/>
              <w:rPr>
                <w:sz w:val="24"/>
              </w:rPr>
            </w:pPr>
            <w:r w:rsidRPr="00695CE7">
              <w:rPr>
                <w:sz w:val="24"/>
              </w:rPr>
              <w:t>Помощь в организации проведения мероприятий к 8 марта.</w:t>
            </w:r>
            <w:r w:rsidRPr="00695CE7">
              <w:rPr>
                <w:spacing w:val="-57"/>
                <w:sz w:val="24"/>
              </w:rPr>
              <w:t xml:space="preserve"> </w:t>
            </w:r>
          </w:p>
          <w:p w:rsidR="00831B15" w:rsidRPr="00695CE7" w:rsidRDefault="00831B15" w:rsidP="00831B15">
            <w:pPr>
              <w:pStyle w:val="TableParagraph"/>
              <w:spacing w:line="264" w:lineRule="exact"/>
              <w:ind w:left="110"/>
              <w:rPr>
                <w:sz w:val="24"/>
              </w:rPr>
            </w:pPr>
            <w:r w:rsidRPr="00695CE7">
              <w:rPr>
                <w:sz w:val="24"/>
              </w:rPr>
              <w:t>Собрание</w:t>
            </w:r>
            <w:r w:rsidRPr="00695CE7">
              <w:rPr>
                <w:spacing w:val="-4"/>
                <w:sz w:val="24"/>
              </w:rPr>
              <w:t xml:space="preserve"> </w:t>
            </w:r>
            <w:r w:rsidRPr="00695CE7">
              <w:rPr>
                <w:sz w:val="24"/>
              </w:rPr>
              <w:t>ШДР,</w:t>
            </w:r>
            <w:r w:rsidRPr="00695CE7">
              <w:rPr>
                <w:spacing w:val="-2"/>
                <w:sz w:val="24"/>
              </w:rPr>
              <w:t xml:space="preserve"> </w:t>
            </w:r>
            <w:r w:rsidRPr="00695CE7">
              <w:rPr>
                <w:sz w:val="24"/>
              </w:rPr>
              <w:t>активов</w:t>
            </w:r>
            <w:r w:rsidRPr="00695CE7">
              <w:rPr>
                <w:spacing w:val="-3"/>
                <w:sz w:val="24"/>
              </w:rPr>
              <w:t xml:space="preserve"> </w:t>
            </w:r>
            <w:r w:rsidRPr="00695CE7">
              <w:rPr>
                <w:sz w:val="24"/>
              </w:rPr>
              <w:t>класса.</w:t>
            </w:r>
          </w:p>
        </w:tc>
        <w:tc>
          <w:tcPr>
            <w:tcW w:w="1272" w:type="dxa"/>
          </w:tcPr>
          <w:p w:rsidR="00831B15" w:rsidRPr="008B438C" w:rsidRDefault="00831B15" w:rsidP="00831B15">
            <w:pPr>
              <w:pStyle w:val="TableParagraph"/>
              <w:spacing w:line="270" w:lineRule="exact"/>
              <w:ind w:left="162" w:right="155"/>
              <w:jc w:val="center"/>
              <w:rPr>
                <w:sz w:val="24"/>
              </w:rPr>
            </w:pPr>
            <w:r>
              <w:rPr>
                <w:sz w:val="24"/>
              </w:rPr>
              <w:t>5-9</w:t>
            </w:r>
          </w:p>
        </w:tc>
        <w:tc>
          <w:tcPr>
            <w:tcW w:w="1271" w:type="dxa"/>
          </w:tcPr>
          <w:p w:rsidR="00831B15" w:rsidRDefault="00831B15" w:rsidP="00831B15">
            <w:pPr>
              <w:pStyle w:val="TableParagraph"/>
              <w:spacing w:line="270" w:lineRule="exact"/>
              <w:ind w:left="16"/>
              <w:jc w:val="center"/>
              <w:rPr>
                <w:sz w:val="24"/>
              </w:rPr>
            </w:pPr>
            <w:r>
              <w:rPr>
                <w:sz w:val="24"/>
              </w:rPr>
              <w:t>1</w:t>
            </w:r>
          </w:p>
        </w:tc>
        <w:tc>
          <w:tcPr>
            <w:tcW w:w="2080" w:type="dxa"/>
          </w:tcPr>
          <w:p w:rsidR="00831B15" w:rsidRDefault="00831B15" w:rsidP="00831B15">
            <w:pPr>
              <w:pStyle w:val="TableParagraph"/>
              <w:spacing w:line="270" w:lineRule="exact"/>
              <w:ind w:left="90" w:right="72"/>
              <w:jc w:val="center"/>
              <w:rPr>
                <w:sz w:val="24"/>
              </w:rPr>
            </w:pPr>
            <w:r>
              <w:rPr>
                <w:sz w:val="24"/>
              </w:rPr>
              <w:t>ШДР,</w:t>
            </w:r>
            <w:r>
              <w:rPr>
                <w:spacing w:val="-1"/>
                <w:sz w:val="24"/>
              </w:rPr>
              <w:t xml:space="preserve"> </w:t>
            </w:r>
            <w:r>
              <w:rPr>
                <w:sz w:val="24"/>
              </w:rPr>
              <w:t>пед-псих.</w:t>
            </w:r>
          </w:p>
        </w:tc>
      </w:tr>
      <w:tr w:rsidR="00831B15" w:rsidTr="00831B15">
        <w:trPr>
          <w:trHeight w:val="551"/>
        </w:trPr>
        <w:tc>
          <w:tcPr>
            <w:tcW w:w="2653" w:type="dxa"/>
          </w:tcPr>
          <w:p w:rsidR="00831B15" w:rsidRDefault="00831B15" w:rsidP="00831B15">
            <w:pPr>
              <w:pStyle w:val="TableParagraph"/>
              <w:spacing w:line="251" w:lineRule="exact"/>
              <w:ind w:left="167" w:right="155"/>
              <w:jc w:val="center"/>
              <w:rPr>
                <w:b/>
                <w:i/>
              </w:rPr>
            </w:pPr>
            <w:r>
              <w:rPr>
                <w:b/>
                <w:i/>
              </w:rPr>
              <w:t>Профориентация</w:t>
            </w:r>
          </w:p>
        </w:tc>
        <w:tc>
          <w:tcPr>
            <w:tcW w:w="8564" w:type="dxa"/>
          </w:tcPr>
          <w:p w:rsidR="00831B15" w:rsidRPr="00695CE7" w:rsidRDefault="00831B15" w:rsidP="00831B15">
            <w:pPr>
              <w:pStyle w:val="TableParagraph"/>
              <w:spacing w:line="268" w:lineRule="exact"/>
              <w:ind w:left="110"/>
              <w:rPr>
                <w:sz w:val="24"/>
              </w:rPr>
            </w:pPr>
            <w:r w:rsidRPr="00695CE7">
              <w:rPr>
                <w:sz w:val="24"/>
              </w:rPr>
              <w:t>«Редкие</w:t>
            </w:r>
            <w:r w:rsidRPr="00695CE7">
              <w:rPr>
                <w:spacing w:val="-2"/>
                <w:sz w:val="24"/>
              </w:rPr>
              <w:t xml:space="preserve"> </w:t>
            </w:r>
            <w:r w:rsidRPr="00695CE7">
              <w:rPr>
                <w:sz w:val="24"/>
              </w:rPr>
              <w:t>и массовые</w:t>
            </w:r>
            <w:r w:rsidRPr="00695CE7">
              <w:rPr>
                <w:spacing w:val="-2"/>
                <w:sz w:val="24"/>
              </w:rPr>
              <w:t xml:space="preserve"> </w:t>
            </w:r>
            <w:r w:rsidRPr="00695CE7">
              <w:rPr>
                <w:sz w:val="24"/>
              </w:rPr>
              <w:t>профессии»</w:t>
            </w:r>
          </w:p>
          <w:p w:rsidR="00831B15" w:rsidRPr="00695CE7" w:rsidRDefault="00831B15" w:rsidP="00831B15">
            <w:pPr>
              <w:pStyle w:val="TableParagraph"/>
              <w:spacing w:line="264" w:lineRule="exact"/>
              <w:ind w:left="110"/>
              <w:rPr>
                <w:sz w:val="24"/>
              </w:rPr>
            </w:pPr>
            <w:r w:rsidRPr="00695CE7">
              <w:rPr>
                <w:sz w:val="24"/>
              </w:rPr>
              <w:t>«Профессии</w:t>
            </w:r>
            <w:r w:rsidRPr="00695CE7">
              <w:rPr>
                <w:spacing w:val="-3"/>
                <w:sz w:val="24"/>
              </w:rPr>
              <w:t xml:space="preserve"> </w:t>
            </w:r>
            <w:r w:rsidRPr="00695CE7">
              <w:rPr>
                <w:sz w:val="24"/>
              </w:rPr>
              <w:t>наших родителей»</w:t>
            </w:r>
          </w:p>
        </w:tc>
        <w:tc>
          <w:tcPr>
            <w:tcW w:w="1272" w:type="dxa"/>
          </w:tcPr>
          <w:p w:rsidR="00831B15" w:rsidRDefault="00831B15" w:rsidP="00831B15">
            <w:pPr>
              <w:pStyle w:val="TableParagraph"/>
              <w:spacing w:line="268" w:lineRule="exact"/>
              <w:ind w:left="162" w:right="155"/>
              <w:jc w:val="center"/>
              <w:rPr>
                <w:sz w:val="24"/>
              </w:rPr>
            </w:pPr>
            <w:r>
              <w:rPr>
                <w:sz w:val="24"/>
              </w:rPr>
              <w:t>5-8</w:t>
            </w:r>
          </w:p>
          <w:p w:rsidR="00831B15" w:rsidRPr="008B438C" w:rsidRDefault="00831B15" w:rsidP="00831B15">
            <w:pPr>
              <w:pStyle w:val="TableParagraph"/>
              <w:spacing w:line="264" w:lineRule="exact"/>
              <w:ind w:left="162" w:right="155"/>
              <w:jc w:val="center"/>
              <w:rPr>
                <w:sz w:val="24"/>
              </w:rPr>
            </w:pPr>
            <w:r>
              <w:rPr>
                <w:sz w:val="24"/>
              </w:rPr>
              <w:t>9</w:t>
            </w:r>
          </w:p>
        </w:tc>
        <w:tc>
          <w:tcPr>
            <w:tcW w:w="1271" w:type="dxa"/>
          </w:tcPr>
          <w:p w:rsidR="00831B15" w:rsidRDefault="00831B15" w:rsidP="00831B15">
            <w:pPr>
              <w:pStyle w:val="TableParagraph"/>
              <w:spacing w:line="268" w:lineRule="exact"/>
              <w:ind w:left="16"/>
              <w:jc w:val="center"/>
              <w:rPr>
                <w:sz w:val="24"/>
              </w:rPr>
            </w:pPr>
            <w:r>
              <w:rPr>
                <w:sz w:val="24"/>
              </w:rPr>
              <w:t>2</w:t>
            </w:r>
          </w:p>
          <w:p w:rsidR="00831B15" w:rsidRDefault="00831B15" w:rsidP="00831B15">
            <w:pPr>
              <w:pStyle w:val="TableParagraph"/>
              <w:spacing w:line="264" w:lineRule="exact"/>
              <w:ind w:left="16"/>
              <w:jc w:val="center"/>
              <w:rPr>
                <w:sz w:val="24"/>
              </w:rPr>
            </w:pPr>
            <w:r>
              <w:rPr>
                <w:sz w:val="24"/>
              </w:rPr>
              <w:t>3</w:t>
            </w:r>
          </w:p>
        </w:tc>
        <w:tc>
          <w:tcPr>
            <w:tcW w:w="2080" w:type="dxa"/>
          </w:tcPr>
          <w:p w:rsidR="00831B15" w:rsidRDefault="00831B15" w:rsidP="00831B15">
            <w:pPr>
              <w:pStyle w:val="TableParagraph"/>
              <w:spacing w:line="268" w:lineRule="exact"/>
              <w:ind w:left="90" w:right="75"/>
              <w:jc w:val="center"/>
              <w:rPr>
                <w:sz w:val="24"/>
              </w:rPr>
            </w:pPr>
            <w:r>
              <w:rPr>
                <w:sz w:val="24"/>
              </w:rPr>
              <w:t>Кл.рук.</w:t>
            </w:r>
          </w:p>
        </w:tc>
      </w:tr>
      <w:tr w:rsidR="00831B15" w:rsidTr="00831B15">
        <w:trPr>
          <w:trHeight w:val="1010"/>
        </w:trPr>
        <w:tc>
          <w:tcPr>
            <w:tcW w:w="2653" w:type="dxa"/>
          </w:tcPr>
          <w:p w:rsidR="00831B15" w:rsidRPr="00695CE7" w:rsidRDefault="00831B15" w:rsidP="00831B15">
            <w:pPr>
              <w:pStyle w:val="TableParagraph"/>
              <w:ind w:left="191" w:right="173" w:firstLine="196"/>
              <w:rPr>
                <w:b/>
                <w:i/>
              </w:rPr>
            </w:pPr>
            <w:r w:rsidRPr="00695CE7">
              <w:rPr>
                <w:b/>
                <w:i/>
              </w:rPr>
              <w:t>Курсы внеурочной</w:t>
            </w:r>
            <w:r w:rsidRPr="00695CE7">
              <w:rPr>
                <w:b/>
                <w:i/>
                <w:spacing w:val="1"/>
              </w:rPr>
              <w:t xml:space="preserve"> </w:t>
            </w:r>
            <w:r w:rsidRPr="00695CE7">
              <w:rPr>
                <w:b/>
                <w:i/>
              </w:rPr>
              <w:t>деятельности и до-</w:t>
            </w:r>
            <w:r w:rsidRPr="00695CE7">
              <w:rPr>
                <w:b/>
                <w:i/>
                <w:spacing w:val="1"/>
              </w:rPr>
              <w:t xml:space="preserve"> </w:t>
            </w:r>
            <w:r w:rsidRPr="00695CE7">
              <w:rPr>
                <w:b/>
                <w:i/>
              </w:rPr>
              <w:t>полнительное</w:t>
            </w:r>
            <w:r w:rsidRPr="00695CE7">
              <w:rPr>
                <w:b/>
                <w:i/>
                <w:spacing w:val="-13"/>
              </w:rPr>
              <w:t xml:space="preserve"> </w:t>
            </w:r>
            <w:r w:rsidRPr="00695CE7">
              <w:rPr>
                <w:b/>
                <w:i/>
              </w:rPr>
              <w:t>образо-</w:t>
            </w:r>
          </w:p>
          <w:p w:rsidR="00831B15" w:rsidRDefault="00831B15" w:rsidP="00831B15">
            <w:pPr>
              <w:pStyle w:val="TableParagraph"/>
              <w:spacing w:line="233" w:lineRule="exact"/>
              <w:ind w:left="998"/>
              <w:rPr>
                <w:b/>
                <w:i/>
              </w:rPr>
            </w:pPr>
            <w:r>
              <w:rPr>
                <w:b/>
                <w:i/>
              </w:rPr>
              <w:t>вание</w:t>
            </w:r>
          </w:p>
        </w:tc>
        <w:tc>
          <w:tcPr>
            <w:tcW w:w="8564" w:type="dxa"/>
          </w:tcPr>
          <w:p w:rsidR="00831B15" w:rsidRPr="00730C26" w:rsidRDefault="00831B15" w:rsidP="00831B15">
            <w:pPr>
              <w:pStyle w:val="TableParagraph"/>
              <w:ind w:left="110" w:right="1525"/>
              <w:rPr>
                <w:sz w:val="24"/>
              </w:rPr>
            </w:pPr>
            <w:r w:rsidRPr="00695CE7">
              <w:rPr>
                <w:sz w:val="24"/>
              </w:rPr>
              <w:t>Квест– игра«Путешествие в страну здоровья, музыки, технологии»</w:t>
            </w:r>
            <w:r w:rsidRPr="00695CE7">
              <w:rPr>
                <w:spacing w:val="-57"/>
                <w:sz w:val="24"/>
              </w:rPr>
              <w:t xml:space="preserve"> </w:t>
            </w:r>
          </w:p>
          <w:p w:rsidR="00831B15" w:rsidRDefault="00831B15" w:rsidP="00831B15">
            <w:pPr>
              <w:pStyle w:val="TableParagraph"/>
              <w:ind w:left="110"/>
              <w:rPr>
                <w:sz w:val="24"/>
              </w:rPr>
            </w:pPr>
            <w:r>
              <w:rPr>
                <w:sz w:val="24"/>
              </w:rPr>
              <w:t>Отчѐт</w:t>
            </w:r>
            <w:r>
              <w:rPr>
                <w:spacing w:val="-3"/>
                <w:sz w:val="24"/>
              </w:rPr>
              <w:t xml:space="preserve"> </w:t>
            </w:r>
            <w:r>
              <w:rPr>
                <w:sz w:val="24"/>
              </w:rPr>
              <w:t>кружков</w:t>
            </w:r>
            <w:r>
              <w:rPr>
                <w:spacing w:val="-2"/>
                <w:sz w:val="24"/>
              </w:rPr>
              <w:t xml:space="preserve"> </w:t>
            </w:r>
            <w:r>
              <w:rPr>
                <w:sz w:val="24"/>
              </w:rPr>
              <w:t>3</w:t>
            </w:r>
            <w:r>
              <w:rPr>
                <w:spacing w:val="-2"/>
                <w:sz w:val="24"/>
              </w:rPr>
              <w:t xml:space="preserve"> </w:t>
            </w:r>
            <w:r>
              <w:rPr>
                <w:sz w:val="24"/>
              </w:rPr>
              <w:t>четверть.</w:t>
            </w:r>
          </w:p>
        </w:tc>
        <w:tc>
          <w:tcPr>
            <w:tcW w:w="1272" w:type="dxa"/>
          </w:tcPr>
          <w:p w:rsidR="00831B15" w:rsidRDefault="00831B15" w:rsidP="00831B15">
            <w:pPr>
              <w:pStyle w:val="TableParagraph"/>
              <w:spacing w:line="315" w:lineRule="exact"/>
              <w:ind w:left="162" w:right="151"/>
              <w:jc w:val="center"/>
              <w:rPr>
                <w:sz w:val="28"/>
              </w:rPr>
            </w:pPr>
            <w:r>
              <w:rPr>
                <w:sz w:val="28"/>
              </w:rPr>
              <w:t>7,8</w:t>
            </w:r>
          </w:p>
        </w:tc>
        <w:tc>
          <w:tcPr>
            <w:tcW w:w="1271" w:type="dxa"/>
          </w:tcPr>
          <w:p w:rsidR="00831B15" w:rsidRDefault="00831B15" w:rsidP="00831B15">
            <w:pPr>
              <w:pStyle w:val="TableParagraph"/>
              <w:spacing w:line="315" w:lineRule="exact"/>
              <w:ind w:left="17"/>
              <w:jc w:val="center"/>
              <w:rPr>
                <w:sz w:val="28"/>
              </w:rPr>
            </w:pPr>
            <w:r>
              <w:rPr>
                <w:sz w:val="28"/>
              </w:rPr>
              <w:t>3</w:t>
            </w:r>
          </w:p>
        </w:tc>
        <w:tc>
          <w:tcPr>
            <w:tcW w:w="2080" w:type="dxa"/>
          </w:tcPr>
          <w:p w:rsidR="00831B15" w:rsidRDefault="00831B15" w:rsidP="00831B15">
            <w:pPr>
              <w:pStyle w:val="TableParagraph"/>
              <w:spacing w:line="268" w:lineRule="exact"/>
              <w:ind w:left="90" w:right="73"/>
              <w:jc w:val="center"/>
              <w:rPr>
                <w:sz w:val="24"/>
              </w:rPr>
            </w:pPr>
            <w:r>
              <w:rPr>
                <w:sz w:val="24"/>
              </w:rPr>
              <w:t>Учит техн.</w:t>
            </w:r>
          </w:p>
          <w:p w:rsidR="00831B15" w:rsidRPr="008B438C" w:rsidRDefault="00831B15" w:rsidP="00831B15">
            <w:pPr>
              <w:pStyle w:val="TableParagraph"/>
              <w:spacing w:line="268" w:lineRule="exact"/>
              <w:ind w:left="90" w:right="73"/>
              <w:jc w:val="center"/>
              <w:rPr>
                <w:sz w:val="24"/>
              </w:rPr>
            </w:pPr>
            <w:r>
              <w:rPr>
                <w:sz w:val="24"/>
              </w:rPr>
              <w:t>Рук.кружк.</w:t>
            </w:r>
          </w:p>
        </w:tc>
      </w:tr>
      <w:tr w:rsidR="00831B15" w:rsidTr="00831B15">
        <w:trPr>
          <w:trHeight w:val="278"/>
        </w:trPr>
        <w:tc>
          <w:tcPr>
            <w:tcW w:w="2653" w:type="dxa"/>
          </w:tcPr>
          <w:p w:rsidR="00831B15" w:rsidRDefault="00831B15" w:rsidP="00831B15">
            <w:pPr>
              <w:pStyle w:val="TableParagraph"/>
              <w:spacing w:before="1"/>
              <w:ind w:left="167" w:right="155"/>
              <w:jc w:val="center"/>
              <w:rPr>
                <w:b/>
                <w:i/>
              </w:rPr>
            </w:pPr>
            <w:r>
              <w:rPr>
                <w:b/>
                <w:i/>
              </w:rPr>
              <w:t>Школьные</w:t>
            </w:r>
            <w:r>
              <w:rPr>
                <w:b/>
                <w:i/>
                <w:spacing w:val="-5"/>
              </w:rPr>
              <w:t xml:space="preserve"> </w:t>
            </w:r>
            <w:r>
              <w:rPr>
                <w:b/>
                <w:i/>
              </w:rPr>
              <w:t>медиа</w:t>
            </w:r>
          </w:p>
        </w:tc>
        <w:tc>
          <w:tcPr>
            <w:tcW w:w="8564" w:type="dxa"/>
          </w:tcPr>
          <w:p w:rsidR="00831B15" w:rsidRPr="00695CE7" w:rsidRDefault="00831B15" w:rsidP="00831B15">
            <w:pPr>
              <w:pStyle w:val="TableParagraph"/>
              <w:spacing w:line="258" w:lineRule="exact"/>
              <w:ind w:left="110"/>
              <w:rPr>
                <w:sz w:val="24"/>
              </w:rPr>
            </w:pPr>
            <w:r w:rsidRPr="00695CE7">
              <w:rPr>
                <w:sz w:val="24"/>
              </w:rPr>
              <w:t>Третий</w:t>
            </w:r>
            <w:r w:rsidRPr="00695CE7">
              <w:rPr>
                <w:spacing w:val="53"/>
                <w:sz w:val="24"/>
              </w:rPr>
              <w:t xml:space="preserve"> </w:t>
            </w:r>
            <w:r w:rsidRPr="00695CE7">
              <w:rPr>
                <w:sz w:val="24"/>
              </w:rPr>
              <w:t>выпуск</w:t>
            </w:r>
            <w:r w:rsidRPr="00695CE7">
              <w:rPr>
                <w:spacing w:val="54"/>
                <w:sz w:val="24"/>
              </w:rPr>
              <w:t xml:space="preserve"> </w:t>
            </w:r>
            <w:r w:rsidRPr="00695CE7">
              <w:rPr>
                <w:sz w:val="24"/>
              </w:rPr>
              <w:t>статьи</w:t>
            </w:r>
            <w:r w:rsidRPr="00695CE7">
              <w:rPr>
                <w:spacing w:val="-5"/>
                <w:sz w:val="24"/>
              </w:rPr>
              <w:t xml:space="preserve"> </w:t>
            </w:r>
            <w:r w:rsidRPr="00695CE7">
              <w:rPr>
                <w:sz w:val="24"/>
              </w:rPr>
              <w:t>школьной</w:t>
            </w:r>
            <w:r w:rsidRPr="00695CE7">
              <w:rPr>
                <w:spacing w:val="-3"/>
                <w:sz w:val="24"/>
              </w:rPr>
              <w:t xml:space="preserve"> </w:t>
            </w:r>
            <w:r w:rsidRPr="00695CE7">
              <w:rPr>
                <w:sz w:val="24"/>
              </w:rPr>
              <w:t>газеты</w:t>
            </w:r>
            <w:r w:rsidRPr="00695CE7">
              <w:rPr>
                <w:spacing w:val="-2"/>
                <w:sz w:val="24"/>
              </w:rPr>
              <w:t xml:space="preserve"> </w:t>
            </w:r>
            <w:r>
              <w:rPr>
                <w:sz w:val="24"/>
              </w:rPr>
              <w:t>«Школьная лента</w:t>
            </w:r>
            <w:r w:rsidRPr="00695CE7">
              <w:rPr>
                <w:sz w:val="24"/>
              </w:rPr>
              <w:t>».</w:t>
            </w:r>
          </w:p>
        </w:tc>
        <w:tc>
          <w:tcPr>
            <w:tcW w:w="1272" w:type="dxa"/>
          </w:tcPr>
          <w:p w:rsidR="00831B15" w:rsidRPr="008B438C" w:rsidRDefault="00831B15" w:rsidP="00831B15">
            <w:pPr>
              <w:pStyle w:val="TableParagraph"/>
              <w:spacing w:line="258" w:lineRule="exact"/>
              <w:ind w:left="162" w:right="155"/>
              <w:jc w:val="center"/>
              <w:rPr>
                <w:sz w:val="24"/>
              </w:rPr>
            </w:pPr>
            <w:r>
              <w:rPr>
                <w:sz w:val="24"/>
              </w:rPr>
              <w:t>5-9</w:t>
            </w:r>
          </w:p>
        </w:tc>
        <w:tc>
          <w:tcPr>
            <w:tcW w:w="1271" w:type="dxa"/>
          </w:tcPr>
          <w:p w:rsidR="00831B15" w:rsidRDefault="00831B15" w:rsidP="00831B15">
            <w:pPr>
              <w:pStyle w:val="TableParagraph"/>
              <w:spacing w:line="258" w:lineRule="exact"/>
              <w:ind w:left="16"/>
              <w:jc w:val="center"/>
              <w:rPr>
                <w:sz w:val="24"/>
              </w:rPr>
            </w:pPr>
            <w:r>
              <w:rPr>
                <w:sz w:val="24"/>
              </w:rPr>
              <w:t>4</w:t>
            </w:r>
          </w:p>
        </w:tc>
        <w:tc>
          <w:tcPr>
            <w:tcW w:w="2080" w:type="dxa"/>
          </w:tcPr>
          <w:p w:rsidR="00831B15" w:rsidRDefault="00831B15" w:rsidP="00831B15">
            <w:pPr>
              <w:pStyle w:val="TableParagraph"/>
              <w:spacing w:line="258" w:lineRule="exact"/>
              <w:ind w:left="90" w:right="75"/>
              <w:jc w:val="center"/>
              <w:rPr>
                <w:sz w:val="24"/>
              </w:rPr>
            </w:pPr>
            <w:r>
              <w:rPr>
                <w:sz w:val="24"/>
              </w:rPr>
              <w:t>Рук</w:t>
            </w:r>
            <w:r>
              <w:rPr>
                <w:spacing w:val="-3"/>
                <w:sz w:val="24"/>
              </w:rPr>
              <w:t xml:space="preserve"> </w:t>
            </w:r>
            <w:r>
              <w:rPr>
                <w:sz w:val="24"/>
              </w:rPr>
              <w:t>кр.</w:t>
            </w:r>
          </w:p>
        </w:tc>
      </w:tr>
      <w:tr w:rsidR="00831B15" w:rsidTr="00831B15">
        <w:trPr>
          <w:trHeight w:val="275"/>
        </w:trPr>
        <w:tc>
          <w:tcPr>
            <w:tcW w:w="2653" w:type="dxa"/>
          </w:tcPr>
          <w:p w:rsidR="00831B15" w:rsidRDefault="00831B15" w:rsidP="00831B15">
            <w:pPr>
              <w:pStyle w:val="TableParagraph"/>
              <w:spacing w:line="251" w:lineRule="exact"/>
              <w:ind w:left="167" w:right="157"/>
              <w:jc w:val="center"/>
              <w:rPr>
                <w:b/>
                <w:i/>
              </w:rPr>
            </w:pPr>
            <w:r>
              <w:rPr>
                <w:b/>
                <w:i/>
              </w:rPr>
              <w:t>Детские</w:t>
            </w:r>
            <w:r>
              <w:rPr>
                <w:b/>
                <w:i/>
                <w:spacing w:val="-3"/>
              </w:rPr>
              <w:t xml:space="preserve"> </w:t>
            </w:r>
            <w:r>
              <w:rPr>
                <w:b/>
                <w:i/>
              </w:rPr>
              <w:t>обществен-</w:t>
            </w:r>
          </w:p>
        </w:tc>
        <w:tc>
          <w:tcPr>
            <w:tcW w:w="8564" w:type="dxa"/>
          </w:tcPr>
          <w:p w:rsidR="00831B15" w:rsidRDefault="00831B15" w:rsidP="00831B15">
            <w:pPr>
              <w:pStyle w:val="TableParagraph"/>
              <w:spacing w:line="256" w:lineRule="exact"/>
              <w:ind w:left="110"/>
              <w:rPr>
                <w:sz w:val="24"/>
              </w:rPr>
            </w:pPr>
            <w:r>
              <w:rPr>
                <w:sz w:val="24"/>
              </w:rPr>
              <w:t>Районный</w:t>
            </w:r>
            <w:r>
              <w:rPr>
                <w:spacing w:val="-4"/>
                <w:sz w:val="24"/>
              </w:rPr>
              <w:t xml:space="preserve"> </w:t>
            </w:r>
            <w:r>
              <w:rPr>
                <w:sz w:val="24"/>
              </w:rPr>
              <w:t>конкурс</w:t>
            </w:r>
            <w:r>
              <w:rPr>
                <w:spacing w:val="-3"/>
                <w:sz w:val="24"/>
              </w:rPr>
              <w:t xml:space="preserve"> </w:t>
            </w:r>
            <w:r>
              <w:rPr>
                <w:sz w:val="24"/>
              </w:rPr>
              <w:t>агитбригад</w:t>
            </w:r>
            <w:r>
              <w:rPr>
                <w:spacing w:val="-4"/>
                <w:sz w:val="24"/>
              </w:rPr>
              <w:t xml:space="preserve"> </w:t>
            </w:r>
            <w:r>
              <w:rPr>
                <w:sz w:val="24"/>
              </w:rPr>
              <w:t>ЮИД.</w:t>
            </w:r>
          </w:p>
        </w:tc>
        <w:tc>
          <w:tcPr>
            <w:tcW w:w="1272" w:type="dxa"/>
          </w:tcPr>
          <w:p w:rsidR="00831B15" w:rsidRDefault="00831B15" w:rsidP="00831B15">
            <w:pPr>
              <w:pStyle w:val="TableParagraph"/>
              <w:spacing w:line="256" w:lineRule="exact"/>
              <w:ind w:left="10"/>
              <w:jc w:val="center"/>
              <w:rPr>
                <w:sz w:val="24"/>
              </w:rPr>
            </w:pPr>
            <w:r>
              <w:rPr>
                <w:sz w:val="24"/>
              </w:rPr>
              <w:t>6</w:t>
            </w:r>
          </w:p>
        </w:tc>
        <w:tc>
          <w:tcPr>
            <w:tcW w:w="1271" w:type="dxa"/>
          </w:tcPr>
          <w:p w:rsidR="00831B15" w:rsidRDefault="00831B15" w:rsidP="00831B15">
            <w:pPr>
              <w:pStyle w:val="TableParagraph"/>
              <w:spacing w:line="256" w:lineRule="exact"/>
              <w:ind w:left="16"/>
              <w:jc w:val="center"/>
              <w:rPr>
                <w:sz w:val="24"/>
              </w:rPr>
            </w:pPr>
            <w:r>
              <w:rPr>
                <w:sz w:val="24"/>
              </w:rPr>
              <w:t>2</w:t>
            </w:r>
          </w:p>
        </w:tc>
        <w:tc>
          <w:tcPr>
            <w:tcW w:w="2080" w:type="dxa"/>
          </w:tcPr>
          <w:p w:rsidR="00831B15" w:rsidRPr="008B438C" w:rsidRDefault="00831B15" w:rsidP="00831B15">
            <w:pPr>
              <w:pStyle w:val="TableParagraph"/>
              <w:spacing w:line="256" w:lineRule="exact"/>
              <w:ind w:left="89" w:right="76"/>
              <w:jc w:val="center"/>
              <w:rPr>
                <w:sz w:val="24"/>
              </w:rPr>
            </w:pPr>
            <w:r>
              <w:rPr>
                <w:sz w:val="24"/>
              </w:rPr>
              <w:t>Рук.</w:t>
            </w:r>
            <w:r>
              <w:rPr>
                <w:spacing w:val="-3"/>
                <w:sz w:val="24"/>
              </w:rPr>
              <w:t xml:space="preserve"> </w:t>
            </w:r>
            <w:r>
              <w:rPr>
                <w:sz w:val="24"/>
              </w:rPr>
              <w:t>кр.,</w:t>
            </w:r>
          </w:p>
        </w:tc>
      </w:tr>
    </w:tbl>
    <w:p w:rsidR="00831B15" w:rsidRDefault="00831B15" w:rsidP="00831B15">
      <w:pPr>
        <w:spacing w:line="256" w:lineRule="exact"/>
        <w:jc w:val="center"/>
        <w:rPr>
          <w:sz w:val="24"/>
        </w:rPr>
        <w:sectPr w:rsidR="00831B15">
          <w:pgSz w:w="16840" w:h="11910" w:orient="landscape"/>
          <w:pgMar w:top="420" w:right="420" w:bottom="280" w:left="460" w:header="720" w:footer="720" w:gutter="0"/>
          <w:cols w:space="720"/>
        </w:sectPr>
      </w:pPr>
    </w:p>
    <w:tbl>
      <w:tblPr>
        <w:tblStyle w:val="TableNormal"/>
        <w:tblpPr w:leftFromText="180" w:rightFromText="180" w:horzAnchor="margin"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564"/>
        <w:gridCol w:w="1272"/>
        <w:gridCol w:w="1271"/>
        <w:gridCol w:w="2080"/>
      </w:tblGrid>
      <w:tr w:rsidR="00831B15" w:rsidTr="00831B15">
        <w:trPr>
          <w:trHeight w:val="275"/>
        </w:trPr>
        <w:tc>
          <w:tcPr>
            <w:tcW w:w="2547" w:type="dxa"/>
          </w:tcPr>
          <w:p w:rsidR="00831B15" w:rsidRDefault="00831B15" w:rsidP="00831B15">
            <w:pPr>
              <w:pStyle w:val="TableParagraph"/>
              <w:spacing w:line="251" w:lineRule="exact"/>
              <w:ind w:left="439"/>
              <w:rPr>
                <w:b/>
                <w:i/>
              </w:rPr>
            </w:pPr>
            <w:r>
              <w:rPr>
                <w:b/>
                <w:i/>
              </w:rPr>
              <w:lastRenderedPageBreak/>
              <w:t>ные</w:t>
            </w:r>
            <w:r>
              <w:rPr>
                <w:b/>
                <w:i/>
                <w:spacing w:val="-3"/>
              </w:rPr>
              <w:t xml:space="preserve"> </w:t>
            </w:r>
            <w:r>
              <w:rPr>
                <w:b/>
                <w:i/>
              </w:rPr>
              <w:t>объединения</w:t>
            </w:r>
          </w:p>
        </w:tc>
        <w:tc>
          <w:tcPr>
            <w:tcW w:w="8564" w:type="dxa"/>
          </w:tcPr>
          <w:p w:rsidR="00831B15" w:rsidRDefault="00831B15" w:rsidP="00831B15">
            <w:pPr>
              <w:pStyle w:val="TableParagraph"/>
              <w:spacing w:line="256" w:lineRule="exact"/>
              <w:ind w:left="110"/>
              <w:rPr>
                <w:sz w:val="24"/>
              </w:rPr>
            </w:pPr>
            <w:r>
              <w:rPr>
                <w:sz w:val="24"/>
              </w:rPr>
              <w:t>Рейды</w:t>
            </w:r>
            <w:r>
              <w:rPr>
                <w:spacing w:val="-3"/>
                <w:sz w:val="24"/>
              </w:rPr>
              <w:t xml:space="preserve"> </w:t>
            </w:r>
            <w:r>
              <w:rPr>
                <w:sz w:val="24"/>
              </w:rPr>
              <w:t>с</w:t>
            </w:r>
            <w:r>
              <w:rPr>
                <w:spacing w:val="-5"/>
                <w:sz w:val="24"/>
              </w:rPr>
              <w:t xml:space="preserve"> </w:t>
            </w:r>
            <w:r>
              <w:rPr>
                <w:sz w:val="24"/>
              </w:rPr>
              <w:t>инспектором</w:t>
            </w:r>
            <w:r>
              <w:rPr>
                <w:spacing w:val="-2"/>
                <w:sz w:val="24"/>
              </w:rPr>
              <w:t xml:space="preserve"> </w:t>
            </w:r>
            <w:r>
              <w:rPr>
                <w:sz w:val="24"/>
              </w:rPr>
              <w:t>ГИБДД.</w:t>
            </w:r>
          </w:p>
        </w:tc>
        <w:tc>
          <w:tcPr>
            <w:tcW w:w="1272" w:type="dxa"/>
          </w:tcPr>
          <w:p w:rsidR="00831B15" w:rsidRDefault="00831B15" w:rsidP="00831B15">
            <w:pPr>
              <w:pStyle w:val="TableParagraph"/>
              <w:rPr>
                <w:sz w:val="20"/>
              </w:rPr>
            </w:pPr>
          </w:p>
        </w:tc>
        <w:tc>
          <w:tcPr>
            <w:tcW w:w="1271" w:type="dxa"/>
          </w:tcPr>
          <w:p w:rsidR="00831B15" w:rsidRDefault="00831B15" w:rsidP="00831B15">
            <w:pPr>
              <w:pStyle w:val="TableParagraph"/>
              <w:spacing w:line="256" w:lineRule="exact"/>
              <w:ind w:left="16"/>
              <w:jc w:val="center"/>
              <w:rPr>
                <w:sz w:val="24"/>
              </w:rPr>
            </w:pPr>
            <w:r>
              <w:rPr>
                <w:sz w:val="24"/>
              </w:rPr>
              <w:t>3</w:t>
            </w:r>
          </w:p>
        </w:tc>
        <w:tc>
          <w:tcPr>
            <w:tcW w:w="2080" w:type="dxa"/>
          </w:tcPr>
          <w:p w:rsidR="00831B15" w:rsidRDefault="00831B15" w:rsidP="00831B15">
            <w:pPr>
              <w:pStyle w:val="TableParagraph"/>
              <w:rPr>
                <w:sz w:val="20"/>
              </w:rPr>
            </w:pPr>
          </w:p>
        </w:tc>
      </w:tr>
      <w:tr w:rsidR="00831B15" w:rsidTr="00831B15">
        <w:trPr>
          <w:trHeight w:val="1380"/>
        </w:trPr>
        <w:tc>
          <w:tcPr>
            <w:tcW w:w="2547" w:type="dxa"/>
          </w:tcPr>
          <w:p w:rsidR="00831B15" w:rsidRDefault="00831B15" w:rsidP="00831B15">
            <w:pPr>
              <w:pStyle w:val="TableParagraph"/>
              <w:ind w:left="537" w:right="524"/>
              <w:jc w:val="center"/>
              <w:rPr>
                <w:b/>
                <w:i/>
              </w:rPr>
            </w:pPr>
            <w:r>
              <w:rPr>
                <w:b/>
                <w:i/>
              </w:rPr>
              <w:t>Безопасность</w:t>
            </w:r>
            <w:r>
              <w:rPr>
                <w:b/>
                <w:i/>
                <w:spacing w:val="1"/>
              </w:rPr>
              <w:t xml:space="preserve"> </w:t>
            </w:r>
            <w:r>
              <w:rPr>
                <w:b/>
                <w:i/>
              </w:rPr>
              <w:t>и</w:t>
            </w:r>
            <w:r>
              <w:rPr>
                <w:b/>
                <w:i/>
                <w:spacing w:val="1"/>
              </w:rPr>
              <w:t xml:space="preserve"> </w:t>
            </w:r>
            <w:r>
              <w:rPr>
                <w:b/>
                <w:i/>
              </w:rPr>
              <w:t>профилактика</w:t>
            </w:r>
          </w:p>
        </w:tc>
        <w:tc>
          <w:tcPr>
            <w:tcW w:w="8564" w:type="dxa"/>
          </w:tcPr>
          <w:p w:rsidR="00831B15" w:rsidRPr="00695CE7" w:rsidRDefault="00831B15" w:rsidP="00831B15">
            <w:pPr>
              <w:pStyle w:val="TableParagraph"/>
              <w:ind w:left="110" w:right="355"/>
              <w:rPr>
                <w:sz w:val="24"/>
              </w:rPr>
            </w:pPr>
            <w:r w:rsidRPr="00695CE7">
              <w:rPr>
                <w:sz w:val="24"/>
              </w:rPr>
              <w:t>Безопасность</w:t>
            </w:r>
            <w:r w:rsidRPr="00695CE7">
              <w:rPr>
                <w:spacing w:val="-3"/>
                <w:sz w:val="24"/>
              </w:rPr>
              <w:t xml:space="preserve"> </w:t>
            </w:r>
            <w:r w:rsidRPr="00695CE7">
              <w:rPr>
                <w:sz w:val="24"/>
              </w:rPr>
              <w:t>в</w:t>
            </w:r>
            <w:r w:rsidRPr="00695CE7">
              <w:rPr>
                <w:spacing w:val="-3"/>
                <w:sz w:val="24"/>
              </w:rPr>
              <w:t xml:space="preserve"> </w:t>
            </w:r>
            <w:r w:rsidRPr="00695CE7">
              <w:rPr>
                <w:sz w:val="24"/>
              </w:rPr>
              <w:t>сети</w:t>
            </w:r>
            <w:r w:rsidRPr="00695CE7">
              <w:rPr>
                <w:spacing w:val="-3"/>
                <w:sz w:val="24"/>
              </w:rPr>
              <w:t xml:space="preserve"> </w:t>
            </w:r>
            <w:r w:rsidRPr="00695CE7">
              <w:rPr>
                <w:sz w:val="24"/>
              </w:rPr>
              <w:t>интернет</w:t>
            </w:r>
            <w:r w:rsidRPr="00695CE7">
              <w:rPr>
                <w:spacing w:val="-3"/>
                <w:sz w:val="24"/>
              </w:rPr>
              <w:t xml:space="preserve"> </w:t>
            </w:r>
            <w:r w:rsidRPr="00695CE7">
              <w:rPr>
                <w:sz w:val="24"/>
              </w:rPr>
              <w:t>(профилактика</w:t>
            </w:r>
            <w:r w:rsidRPr="00695CE7">
              <w:rPr>
                <w:spacing w:val="-4"/>
                <w:sz w:val="24"/>
              </w:rPr>
              <w:t xml:space="preserve"> </w:t>
            </w:r>
            <w:r w:rsidRPr="00695CE7">
              <w:rPr>
                <w:sz w:val="24"/>
              </w:rPr>
              <w:t>о</w:t>
            </w:r>
            <w:r w:rsidRPr="00695CE7">
              <w:rPr>
                <w:spacing w:val="-5"/>
                <w:sz w:val="24"/>
              </w:rPr>
              <w:t xml:space="preserve"> </w:t>
            </w:r>
            <w:r w:rsidRPr="00695CE7">
              <w:rPr>
                <w:sz w:val="24"/>
              </w:rPr>
              <w:t>недопустимости</w:t>
            </w:r>
            <w:r w:rsidRPr="00695CE7">
              <w:rPr>
                <w:spacing w:val="-3"/>
                <w:sz w:val="24"/>
              </w:rPr>
              <w:t xml:space="preserve"> </w:t>
            </w:r>
            <w:r w:rsidRPr="00695CE7">
              <w:rPr>
                <w:sz w:val="24"/>
              </w:rPr>
              <w:t>распростране-</w:t>
            </w:r>
            <w:r w:rsidRPr="00695CE7">
              <w:rPr>
                <w:spacing w:val="-57"/>
                <w:sz w:val="24"/>
              </w:rPr>
              <w:t xml:space="preserve"> </w:t>
            </w:r>
            <w:r w:rsidRPr="00695CE7">
              <w:rPr>
                <w:sz w:val="24"/>
              </w:rPr>
              <w:t>ния</w:t>
            </w:r>
            <w:r w:rsidRPr="00695CE7">
              <w:rPr>
                <w:spacing w:val="-1"/>
                <w:sz w:val="24"/>
              </w:rPr>
              <w:t xml:space="preserve"> </w:t>
            </w:r>
            <w:r w:rsidRPr="00695CE7">
              <w:rPr>
                <w:sz w:val="24"/>
              </w:rPr>
              <w:t>нарушений в</w:t>
            </w:r>
            <w:r w:rsidRPr="00695CE7">
              <w:rPr>
                <w:spacing w:val="-1"/>
                <w:sz w:val="24"/>
              </w:rPr>
              <w:t xml:space="preserve"> </w:t>
            </w:r>
            <w:r w:rsidRPr="00695CE7">
              <w:rPr>
                <w:sz w:val="24"/>
              </w:rPr>
              <w:t>сети интернет)</w:t>
            </w:r>
            <w:r w:rsidRPr="00695CE7">
              <w:rPr>
                <w:spacing w:val="2"/>
                <w:sz w:val="24"/>
              </w:rPr>
              <w:t xml:space="preserve"> </w:t>
            </w:r>
            <w:r w:rsidRPr="00695CE7">
              <w:rPr>
                <w:sz w:val="24"/>
              </w:rPr>
              <w:t>– беседа.</w:t>
            </w:r>
          </w:p>
          <w:p w:rsidR="00831B15" w:rsidRPr="00695CE7" w:rsidRDefault="00831B15" w:rsidP="00831B15">
            <w:pPr>
              <w:pStyle w:val="TableParagraph"/>
              <w:ind w:left="110"/>
              <w:rPr>
                <w:sz w:val="24"/>
              </w:rPr>
            </w:pPr>
            <w:r w:rsidRPr="00695CE7">
              <w:rPr>
                <w:sz w:val="24"/>
              </w:rPr>
              <w:t>Беседы</w:t>
            </w:r>
            <w:r w:rsidRPr="00695CE7">
              <w:rPr>
                <w:spacing w:val="-2"/>
                <w:sz w:val="24"/>
              </w:rPr>
              <w:t xml:space="preserve"> </w:t>
            </w:r>
            <w:r w:rsidRPr="00695CE7">
              <w:rPr>
                <w:sz w:val="24"/>
              </w:rPr>
              <w:t>по</w:t>
            </w:r>
            <w:r w:rsidRPr="00695CE7">
              <w:rPr>
                <w:spacing w:val="-2"/>
                <w:sz w:val="24"/>
              </w:rPr>
              <w:t xml:space="preserve"> </w:t>
            </w:r>
            <w:r w:rsidRPr="00695CE7">
              <w:rPr>
                <w:sz w:val="24"/>
              </w:rPr>
              <w:t>ПДД,</w:t>
            </w:r>
            <w:r w:rsidRPr="00695CE7">
              <w:rPr>
                <w:spacing w:val="-2"/>
                <w:sz w:val="24"/>
              </w:rPr>
              <w:t xml:space="preserve"> </w:t>
            </w:r>
            <w:r w:rsidRPr="00695CE7">
              <w:rPr>
                <w:sz w:val="24"/>
              </w:rPr>
              <w:t>ППБ.</w:t>
            </w:r>
          </w:p>
          <w:p w:rsidR="00831B15" w:rsidRPr="00695CE7" w:rsidRDefault="00831B15" w:rsidP="00831B15">
            <w:pPr>
              <w:pStyle w:val="TableParagraph"/>
              <w:spacing w:line="270" w:lineRule="atLeast"/>
              <w:ind w:left="110"/>
              <w:rPr>
                <w:sz w:val="24"/>
              </w:rPr>
            </w:pPr>
            <w:r w:rsidRPr="00695CE7">
              <w:rPr>
                <w:sz w:val="24"/>
              </w:rPr>
              <w:t>«Действия</w:t>
            </w:r>
            <w:r w:rsidRPr="00695CE7">
              <w:rPr>
                <w:spacing w:val="-3"/>
                <w:sz w:val="24"/>
              </w:rPr>
              <w:t xml:space="preserve"> </w:t>
            </w:r>
            <w:r w:rsidRPr="00695CE7">
              <w:rPr>
                <w:sz w:val="24"/>
              </w:rPr>
              <w:t>учащихся</w:t>
            </w:r>
            <w:r w:rsidRPr="00695CE7">
              <w:rPr>
                <w:spacing w:val="-4"/>
                <w:sz w:val="24"/>
              </w:rPr>
              <w:t xml:space="preserve"> </w:t>
            </w:r>
            <w:r w:rsidRPr="00695CE7">
              <w:rPr>
                <w:sz w:val="24"/>
              </w:rPr>
              <w:t>в</w:t>
            </w:r>
            <w:r w:rsidRPr="00695CE7">
              <w:rPr>
                <w:spacing w:val="-5"/>
                <w:sz w:val="24"/>
              </w:rPr>
              <w:t xml:space="preserve"> </w:t>
            </w:r>
            <w:r w:rsidRPr="00695CE7">
              <w:rPr>
                <w:sz w:val="24"/>
              </w:rPr>
              <w:t>экстремальных</w:t>
            </w:r>
            <w:r w:rsidRPr="00695CE7">
              <w:rPr>
                <w:spacing w:val="-5"/>
                <w:sz w:val="24"/>
              </w:rPr>
              <w:t xml:space="preserve"> </w:t>
            </w:r>
            <w:r w:rsidRPr="00695CE7">
              <w:rPr>
                <w:sz w:val="24"/>
              </w:rPr>
              <w:t>и</w:t>
            </w:r>
            <w:r w:rsidRPr="00695CE7">
              <w:rPr>
                <w:spacing w:val="-4"/>
                <w:sz w:val="24"/>
              </w:rPr>
              <w:t xml:space="preserve"> </w:t>
            </w:r>
            <w:r w:rsidRPr="00695CE7">
              <w:rPr>
                <w:sz w:val="24"/>
              </w:rPr>
              <w:t>чрезвычайных</w:t>
            </w:r>
            <w:r w:rsidRPr="00695CE7">
              <w:rPr>
                <w:spacing w:val="-4"/>
                <w:sz w:val="24"/>
              </w:rPr>
              <w:t xml:space="preserve"> </w:t>
            </w:r>
            <w:r w:rsidRPr="00695CE7">
              <w:rPr>
                <w:sz w:val="24"/>
              </w:rPr>
              <w:t>ситуациях,</w:t>
            </w:r>
            <w:r w:rsidRPr="00695CE7">
              <w:rPr>
                <w:spacing w:val="-4"/>
                <w:sz w:val="24"/>
              </w:rPr>
              <w:t xml:space="preserve"> </w:t>
            </w:r>
            <w:r w:rsidRPr="00695CE7">
              <w:rPr>
                <w:sz w:val="24"/>
              </w:rPr>
              <w:t>связанных</w:t>
            </w:r>
            <w:r w:rsidRPr="00695CE7">
              <w:rPr>
                <w:spacing w:val="-2"/>
                <w:sz w:val="24"/>
              </w:rPr>
              <w:t xml:space="preserve"> </w:t>
            </w:r>
            <w:r w:rsidRPr="00695CE7">
              <w:rPr>
                <w:sz w:val="24"/>
              </w:rPr>
              <w:t>с</w:t>
            </w:r>
            <w:r w:rsidRPr="00695CE7">
              <w:rPr>
                <w:spacing w:val="-57"/>
                <w:sz w:val="24"/>
              </w:rPr>
              <w:t xml:space="preserve"> </w:t>
            </w:r>
            <w:r w:rsidRPr="00695CE7">
              <w:rPr>
                <w:sz w:val="24"/>
              </w:rPr>
              <w:t>терроризмом»</w:t>
            </w:r>
          </w:p>
        </w:tc>
        <w:tc>
          <w:tcPr>
            <w:tcW w:w="1272" w:type="dxa"/>
          </w:tcPr>
          <w:p w:rsidR="00831B15" w:rsidRPr="008B438C" w:rsidRDefault="00831B15" w:rsidP="00831B15">
            <w:pPr>
              <w:pStyle w:val="TableParagraph"/>
              <w:spacing w:line="268" w:lineRule="exact"/>
              <w:ind w:left="415"/>
              <w:rPr>
                <w:sz w:val="24"/>
              </w:rPr>
            </w:pPr>
            <w:r>
              <w:rPr>
                <w:sz w:val="24"/>
              </w:rPr>
              <w:t>5-9</w:t>
            </w:r>
          </w:p>
          <w:p w:rsidR="00831B15" w:rsidRDefault="00831B15" w:rsidP="00831B15">
            <w:pPr>
              <w:pStyle w:val="TableParagraph"/>
              <w:rPr>
                <w:b/>
                <w:sz w:val="24"/>
              </w:rPr>
            </w:pPr>
          </w:p>
          <w:p w:rsidR="00831B15" w:rsidRPr="008B438C" w:rsidRDefault="00831B15" w:rsidP="00831B15">
            <w:pPr>
              <w:pStyle w:val="TableParagraph"/>
              <w:ind w:left="415"/>
              <w:rPr>
                <w:sz w:val="24"/>
              </w:rPr>
            </w:pPr>
            <w:r>
              <w:rPr>
                <w:sz w:val="24"/>
              </w:rPr>
              <w:t>5-9</w:t>
            </w:r>
          </w:p>
        </w:tc>
        <w:tc>
          <w:tcPr>
            <w:tcW w:w="1271" w:type="dxa"/>
          </w:tcPr>
          <w:p w:rsidR="00831B15" w:rsidRDefault="00831B15" w:rsidP="00831B15">
            <w:pPr>
              <w:pStyle w:val="TableParagraph"/>
              <w:spacing w:line="268" w:lineRule="exact"/>
              <w:ind w:left="16"/>
              <w:jc w:val="center"/>
              <w:rPr>
                <w:sz w:val="24"/>
              </w:rPr>
            </w:pPr>
            <w:r>
              <w:rPr>
                <w:sz w:val="24"/>
              </w:rPr>
              <w:t>4</w:t>
            </w:r>
          </w:p>
          <w:p w:rsidR="00831B15" w:rsidRDefault="00831B15" w:rsidP="00831B15">
            <w:pPr>
              <w:pStyle w:val="TableParagraph"/>
              <w:ind w:left="100" w:right="87"/>
              <w:jc w:val="center"/>
              <w:rPr>
                <w:sz w:val="24"/>
              </w:rPr>
            </w:pPr>
            <w:r>
              <w:rPr>
                <w:sz w:val="24"/>
              </w:rPr>
              <w:t>В</w:t>
            </w:r>
            <w:r>
              <w:rPr>
                <w:spacing w:val="-3"/>
                <w:sz w:val="24"/>
              </w:rPr>
              <w:t xml:space="preserve"> </w:t>
            </w:r>
            <w:r>
              <w:rPr>
                <w:sz w:val="24"/>
              </w:rPr>
              <w:t>теч</w:t>
            </w:r>
            <w:r>
              <w:rPr>
                <w:spacing w:val="-1"/>
                <w:sz w:val="24"/>
              </w:rPr>
              <w:t xml:space="preserve"> </w:t>
            </w:r>
            <w:r>
              <w:rPr>
                <w:sz w:val="24"/>
              </w:rPr>
              <w:t>мес.</w:t>
            </w:r>
          </w:p>
        </w:tc>
        <w:tc>
          <w:tcPr>
            <w:tcW w:w="2080" w:type="dxa"/>
          </w:tcPr>
          <w:p w:rsidR="00831B15" w:rsidRPr="00695CE7" w:rsidRDefault="00831B15" w:rsidP="00831B15">
            <w:pPr>
              <w:pStyle w:val="TableParagraph"/>
              <w:spacing w:line="268" w:lineRule="exact"/>
              <w:ind w:left="90" w:right="76"/>
              <w:jc w:val="center"/>
              <w:rPr>
                <w:sz w:val="24"/>
              </w:rPr>
            </w:pPr>
            <w:r w:rsidRPr="00695CE7">
              <w:rPr>
                <w:sz w:val="24"/>
              </w:rPr>
              <w:t>Кл.рук.,</w:t>
            </w:r>
            <w:r w:rsidRPr="00695CE7">
              <w:rPr>
                <w:spacing w:val="-3"/>
                <w:sz w:val="24"/>
              </w:rPr>
              <w:t xml:space="preserve"> </w:t>
            </w:r>
            <w:r w:rsidRPr="00695CE7">
              <w:rPr>
                <w:sz w:val="24"/>
              </w:rPr>
              <w:t>псих.</w:t>
            </w:r>
          </w:p>
          <w:p w:rsidR="00831B15" w:rsidRPr="00695CE7" w:rsidRDefault="00831B15" w:rsidP="00831B15">
            <w:pPr>
              <w:pStyle w:val="TableParagraph"/>
              <w:rPr>
                <w:b/>
                <w:sz w:val="24"/>
              </w:rPr>
            </w:pPr>
          </w:p>
          <w:p w:rsidR="00831B15" w:rsidRPr="00695CE7" w:rsidRDefault="00831B15" w:rsidP="00831B15">
            <w:pPr>
              <w:pStyle w:val="TableParagraph"/>
              <w:ind w:left="90" w:right="75"/>
              <w:jc w:val="center"/>
              <w:rPr>
                <w:sz w:val="24"/>
              </w:rPr>
            </w:pPr>
            <w:r w:rsidRPr="00695CE7">
              <w:rPr>
                <w:sz w:val="24"/>
              </w:rPr>
              <w:t>Кл.рук.</w:t>
            </w:r>
          </w:p>
        </w:tc>
      </w:tr>
    </w:tbl>
    <w:p w:rsidR="00831B15" w:rsidRDefault="00831B15" w:rsidP="00831B15">
      <w:pPr>
        <w:spacing w:before="11"/>
        <w:rPr>
          <w:b/>
          <w:sz w:val="27"/>
        </w:rPr>
      </w:pPr>
    </w:p>
    <w:p w:rsidR="00831B15" w:rsidRDefault="00831B15" w:rsidP="00831B15">
      <w:pPr>
        <w:spacing w:before="11"/>
        <w:rPr>
          <w:b/>
          <w:sz w:val="27"/>
        </w:rPr>
      </w:pPr>
    </w:p>
    <w:p w:rsidR="00831B15" w:rsidRDefault="00831B15" w:rsidP="00831B15">
      <w:pPr>
        <w:spacing w:before="11"/>
        <w:rPr>
          <w:b/>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564"/>
        <w:gridCol w:w="1275"/>
        <w:gridCol w:w="1270"/>
        <w:gridCol w:w="2082"/>
      </w:tblGrid>
      <w:tr w:rsidR="00831B15" w:rsidTr="00831B15">
        <w:trPr>
          <w:trHeight w:val="369"/>
        </w:trPr>
        <w:tc>
          <w:tcPr>
            <w:tcW w:w="15738" w:type="dxa"/>
            <w:gridSpan w:val="5"/>
          </w:tcPr>
          <w:p w:rsidR="00831B15" w:rsidRDefault="00831B15" w:rsidP="00831B15">
            <w:pPr>
              <w:pStyle w:val="TableParagraph"/>
              <w:spacing w:line="349" w:lineRule="exact"/>
              <w:ind w:left="7199" w:right="7195"/>
              <w:jc w:val="center"/>
              <w:rPr>
                <w:b/>
                <w:i/>
                <w:sz w:val="32"/>
              </w:rPr>
            </w:pPr>
            <w:r>
              <w:rPr>
                <w:b/>
                <w:i/>
                <w:sz w:val="32"/>
              </w:rPr>
              <w:t>АПРЕЛЬ</w:t>
            </w:r>
          </w:p>
        </w:tc>
      </w:tr>
      <w:tr w:rsidR="00831B15" w:rsidTr="00831B15">
        <w:trPr>
          <w:trHeight w:val="275"/>
        </w:trPr>
        <w:tc>
          <w:tcPr>
            <w:tcW w:w="2547" w:type="dxa"/>
          </w:tcPr>
          <w:p w:rsidR="00831B15" w:rsidRDefault="00831B15" w:rsidP="00831B15">
            <w:pPr>
              <w:pStyle w:val="TableParagraph"/>
              <w:spacing w:line="256" w:lineRule="exact"/>
              <w:ind w:left="167" w:right="16"/>
              <w:jc w:val="center"/>
              <w:rPr>
                <w:rFonts w:ascii="Arial" w:hAnsi="Arial"/>
                <w:b/>
                <w:sz w:val="24"/>
              </w:rPr>
            </w:pPr>
            <w:r>
              <w:rPr>
                <w:rFonts w:ascii="Arial" w:hAnsi="Arial"/>
                <w:b/>
                <w:sz w:val="24"/>
              </w:rPr>
              <w:t>Модули</w:t>
            </w:r>
          </w:p>
        </w:tc>
        <w:tc>
          <w:tcPr>
            <w:tcW w:w="8564" w:type="dxa"/>
          </w:tcPr>
          <w:p w:rsidR="00831B15" w:rsidRDefault="00831B15" w:rsidP="00831B15">
            <w:pPr>
              <w:pStyle w:val="TableParagraph"/>
              <w:spacing w:line="256" w:lineRule="exact"/>
              <w:ind w:left="2557" w:right="2546"/>
              <w:jc w:val="center"/>
              <w:rPr>
                <w:rFonts w:ascii="Arial" w:hAnsi="Arial"/>
                <w:b/>
                <w:sz w:val="24"/>
              </w:rPr>
            </w:pPr>
            <w:r>
              <w:rPr>
                <w:rFonts w:ascii="Arial" w:hAnsi="Arial"/>
                <w:b/>
                <w:sz w:val="24"/>
              </w:rPr>
              <w:t>Дела,</w:t>
            </w:r>
            <w:r>
              <w:rPr>
                <w:rFonts w:ascii="Arial" w:hAnsi="Arial"/>
                <w:b/>
                <w:spacing w:val="-8"/>
                <w:sz w:val="24"/>
              </w:rPr>
              <w:t xml:space="preserve"> </w:t>
            </w:r>
            <w:r>
              <w:rPr>
                <w:rFonts w:ascii="Arial" w:hAnsi="Arial"/>
                <w:b/>
                <w:sz w:val="24"/>
              </w:rPr>
              <w:t>события,мероприятия</w:t>
            </w:r>
          </w:p>
        </w:tc>
        <w:tc>
          <w:tcPr>
            <w:tcW w:w="1275" w:type="dxa"/>
          </w:tcPr>
          <w:p w:rsidR="00831B15" w:rsidRDefault="00831B15" w:rsidP="00831B15">
            <w:pPr>
              <w:pStyle w:val="TableParagraph"/>
              <w:spacing w:line="256" w:lineRule="exact"/>
              <w:ind w:left="164" w:right="155"/>
              <w:jc w:val="center"/>
              <w:rPr>
                <w:rFonts w:ascii="Arial" w:hAnsi="Arial"/>
                <w:b/>
                <w:sz w:val="24"/>
              </w:rPr>
            </w:pPr>
            <w:r>
              <w:rPr>
                <w:rFonts w:ascii="Arial" w:hAnsi="Arial"/>
                <w:b/>
                <w:sz w:val="24"/>
              </w:rPr>
              <w:t>Классы</w:t>
            </w:r>
          </w:p>
        </w:tc>
        <w:tc>
          <w:tcPr>
            <w:tcW w:w="1270" w:type="dxa"/>
          </w:tcPr>
          <w:p w:rsidR="00831B15" w:rsidRDefault="00831B15" w:rsidP="00831B15">
            <w:pPr>
              <w:pStyle w:val="TableParagraph"/>
              <w:spacing w:line="256" w:lineRule="exact"/>
              <w:ind w:left="97" w:right="87"/>
              <w:jc w:val="center"/>
              <w:rPr>
                <w:rFonts w:ascii="Arial" w:hAnsi="Arial"/>
                <w:b/>
                <w:sz w:val="24"/>
              </w:rPr>
            </w:pPr>
            <w:r>
              <w:rPr>
                <w:rFonts w:ascii="Arial" w:hAnsi="Arial"/>
                <w:b/>
                <w:sz w:val="24"/>
              </w:rPr>
              <w:t>Сроки</w:t>
            </w:r>
          </w:p>
        </w:tc>
        <w:tc>
          <w:tcPr>
            <w:tcW w:w="2082" w:type="dxa"/>
          </w:tcPr>
          <w:p w:rsidR="00831B15" w:rsidRDefault="00831B15" w:rsidP="00831B15">
            <w:pPr>
              <w:pStyle w:val="TableParagraph"/>
              <w:spacing w:line="256" w:lineRule="exact"/>
              <w:ind w:left="88" w:right="80"/>
              <w:jc w:val="center"/>
              <w:rPr>
                <w:rFonts w:ascii="Arial" w:hAnsi="Arial"/>
                <w:b/>
                <w:sz w:val="24"/>
              </w:rPr>
            </w:pPr>
            <w:r>
              <w:rPr>
                <w:rFonts w:ascii="Arial" w:hAnsi="Arial"/>
                <w:b/>
                <w:sz w:val="24"/>
              </w:rPr>
              <w:t>Ответственные</w:t>
            </w:r>
          </w:p>
        </w:tc>
      </w:tr>
      <w:tr w:rsidR="00831B15" w:rsidTr="00831B15">
        <w:trPr>
          <w:trHeight w:val="1104"/>
        </w:trPr>
        <w:tc>
          <w:tcPr>
            <w:tcW w:w="2547" w:type="dxa"/>
          </w:tcPr>
          <w:p w:rsidR="00831B15" w:rsidRDefault="00831B15" w:rsidP="00831B15">
            <w:pPr>
              <w:pStyle w:val="TableParagraph"/>
              <w:spacing w:line="252" w:lineRule="exact"/>
              <w:ind w:left="167" w:right="154"/>
              <w:jc w:val="center"/>
              <w:rPr>
                <w:b/>
                <w:i/>
              </w:rPr>
            </w:pPr>
            <w:r>
              <w:rPr>
                <w:b/>
                <w:i/>
              </w:rPr>
              <w:t>Школьные</w:t>
            </w:r>
            <w:r>
              <w:rPr>
                <w:b/>
                <w:i/>
                <w:spacing w:val="-3"/>
              </w:rPr>
              <w:t xml:space="preserve"> </w:t>
            </w:r>
            <w:r>
              <w:rPr>
                <w:b/>
                <w:i/>
              </w:rPr>
              <w:t>дела</w:t>
            </w:r>
          </w:p>
        </w:tc>
        <w:tc>
          <w:tcPr>
            <w:tcW w:w="8564" w:type="dxa"/>
          </w:tcPr>
          <w:p w:rsidR="00831B15" w:rsidRPr="00695CE7" w:rsidRDefault="00831B15" w:rsidP="00831B15">
            <w:pPr>
              <w:pStyle w:val="TableParagraph"/>
              <w:ind w:left="110" w:right="3562"/>
              <w:rPr>
                <w:sz w:val="24"/>
              </w:rPr>
            </w:pPr>
            <w:r w:rsidRPr="00695CE7">
              <w:rPr>
                <w:sz w:val="24"/>
              </w:rPr>
              <w:t>Школьные соревнования - Волейбол (юноши)</w:t>
            </w:r>
            <w:r w:rsidRPr="00695CE7">
              <w:rPr>
                <w:spacing w:val="1"/>
                <w:sz w:val="24"/>
              </w:rPr>
              <w:t xml:space="preserve"> </w:t>
            </w:r>
            <w:r w:rsidRPr="00695CE7">
              <w:rPr>
                <w:sz w:val="24"/>
              </w:rPr>
              <w:t>Школьные</w:t>
            </w:r>
            <w:r w:rsidRPr="00695CE7">
              <w:rPr>
                <w:spacing w:val="-5"/>
                <w:sz w:val="24"/>
              </w:rPr>
              <w:t xml:space="preserve"> </w:t>
            </w:r>
            <w:r w:rsidRPr="00695CE7">
              <w:rPr>
                <w:sz w:val="24"/>
              </w:rPr>
              <w:t>соревнования</w:t>
            </w:r>
            <w:r w:rsidRPr="00695CE7">
              <w:rPr>
                <w:spacing w:val="-2"/>
                <w:sz w:val="24"/>
              </w:rPr>
              <w:t xml:space="preserve"> </w:t>
            </w:r>
            <w:r w:rsidRPr="00695CE7">
              <w:rPr>
                <w:sz w:val="24"/>
              </w:rPr>
              <w:t>-</w:t>
            </w:r>
            <w:r w:rsidRPr="00695CE7">
              <w:rPr>
                <w:spacing w:val="-3"/>
                <w:sz w:val="24"/>
              </w:rPr>
              <w:t xml:space="preserve"> </w:t>
            </w:r>
            <w:r w:rsidRPr="00695CE7">
              <w:rPr>
                <w:sz w:val="24"/>
              </w:rPr>
              <w:t>Волейбол</w:t>
            </w:r>
            <w:r w:rsidRPr="00695CE7">
              <w:rPr>
                <w:spacing w:val="-3"/>
                <w:sz w:val="24"/>
              </w:rPr>
              <w:t xml:space="preserve"> </w:t>
            </w:r>
            <w:r w:rsidRPr="00695CE7">
              <w:rPr>
                <w:sz w:val="24"/>
              </w:rPr>
              <w:t>(девушки)</w:t>
            </w:r>
          </w:p>
          <w:p w:rsidR="00831B15" w:rsidRDefault="00831B15" w:rsidP="00831B15">
            <w:pPr>
              <w:pStyle w:val="TableParagraph"/>
              <w:ind w:left="110"/>
              <w:rPr>
                <w:b/>
                <w:sz w:val="24"/>
              </w:rPr>
            </w:pPr>
            <w:r w:rsidRPr="00695CE7">
              <w:rPr>
                <w:b/>
                <w:sz w:val="24"/>
              </w:rPr>
              <w:t>Фестиваль</w:t>
            </w:r>
            <w:r w:rsidRPr="00695CE7">
              <w:rPr>
                <w:b/>
                <w:spacing w:val="-3"/>
                <w:sz w:val="24"/>
              </w:rPr>
              <w:t xml:space="preserve"> </w:t>
            </w:r>
            <w:r w:rsidRPr="00695CE7">
              <w:rPr>
                <w:b/>
                <w:sz w:val="24"/>
              </w:rPr>
              <w:t>военной</w:t>
            </w:r>
            <w:r w:rsidRPr="00695CE7">
              <w:rPr>
                <w:b/>
                <w:spacing w:val="-3"/>
                <w:sz w:val="24"/>
              </w:rPr>
              <w:t xml:space="preserve"> </w:t>
            </w:r>
            <w:r w:rsidRPr="00695CE7">
              <w:rPr>
                <w:b/>
                <w:sz w:val="24"/>
              </w:rPr>
              <w:t>песни</w:t>
            </w:r>
            <w:r w:rsidRPr="00695CE7">
              <w:rPr>
                <w:b/>
                <w:spacing w:val="-1"/>
                <w:sz w:val="24"/>
              </w:rPr>
              <w:t xml:space="preserve"> </w:t>
            </w:r>
            <w:r w:rsidRPr="00695CE7">
              <w:rPr>
                <w:b/>
                <w:sz w:val="24"/>
              </w:rPr>
              <w:t>«Песня</w:t>
            </w:r>
            <w:r w:rsidRPr="00695CE7">
              <w:rPr>
                <w:b/>
                <w:spacing w:val="-1"/>
                <w:sz w:val="24"/>
              </w:rPr>
              <w:t xml:space="preserve"> </w:t>
            </w:r>
            <w:r w:rsidRPr="00695CE7">
              <w:rPr>
                <w:b/>
                <w:sz w:val="24"/>
              </w:rPr>
              <w:t>войны-</w:t>
            </w:r>
            <w:r w:rsidRPr="00695CE7">
              <w:rPr>
                <w:b/>
                <w:spacing w:val="-3"/>
                <w:sz w:val="24"/>
              </w:rPr>
              <w:t xml:space="preserve"> </w:t>
            </w:r>
            <w:r w:rsidRPr="00695CE7">
              <w:rPr>
                <w:b/>
                <w:sz w:val="24"/>
              </w:rPr>
              <w:t>дорога</w:t>
            </w:r>
            <w:r w:rsidRPr="00695CE7">
              <w:rPr>
                <w:b/>
                <w:spacing w:val="-1"/>
                <w:sz w:val="24"/>
              </w:rPr>
              <w:t xml:space="preserve"> </w:t>
            </w:r>
            <w:r w:rsidRPr="00695CE7">
              <w:rPr>
                <w:b/>
                <w:sz w:val="24"/>
              </w:rPr>
              <w:t>памяти»</w:t>
            </w:r>
          </w:p>
          <w:p w:rsidR="00831B15" w:rsidRPr="00695CE7" w:rsidRDefault="00831B15" w:rsidP="00831B15">
            <w:pPr>
              <w:pStyle w:val="TableParagraph"/>
              <w:ind w:left="110"/>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5" w:type="dxa"/>
          </w:tcPr>
          <w:p w:rsidR="00831B15" w:rsidRPr="008B438C" w:rsidRDefault="00831B15" w:rsidP="00831B15">
            <w:pPr>
              <w:pStyle w:val="TableParagraph"/>
              <w:spacing w:line="268" w:lineRule="exact"/>
              <w:ind w:left="417"/>
              <w:rPr>
                <w:sz w:val="24"/>
              </w:rPr>
            </w:pPr>
            <w:r>
              <w:rPr>
                <w:sz w:val="24"/>
              </w:rPr>
              <w:t>8-9</w:t>
            </w:r>
          </w:p>
          <w:p w:rsidR="00831B15" w:rsidRDefault="00831B15" w:rsidP="00831B15">
            <w:pPr>
              <w:pStyle w:val="TableParagraph"/>
              <w:rPr>
                <w:b/>
                <w:sz w:val="24"/>
              </w:rPr>
            </w:pPr>
          </w:p>
          <w:p w:rsidR="00831B15" w:rsidRPr="008B438C" w:rsidRDefault="00831B15" w:rsidP="00831B15">
            <w:pPr>
              <w:pStyle w:val="TableParagraph"/>
              <w:ind w:left="417"/>
              <w:rPr>
                <w:sz w:val="24"/>
              </w:rPr>
            </w:pPr>
            <w:r>
              <w:rPr>
                <w:sz w:val="24"/>
              </w:rPr>
              <w:t>5-9</w:t>
            </w:r>
          </w:p>
        </w:tc>
        <w:tc>
          <w:tcPr>
            <w:tcW w:w="1270" w:type="dxa"/>
          </w:tcPr>
          <w:p w:rsidR="00831B15" w:rsidRDefault="00831B15" w:rsidP="00831B15">
            <w:pPr>
              <w:pStyle w:val="TableParagraph"/>
              <w:spacing w:line="268" w:lineRule="exact"/>
              <w:ind w:left="11"/>
              <w:jc w:val="center"/>
              <w:rPr>
                <w:sz w:val="24"/>
              </w:rPr>
            </w:pPr>
            <w:r>
              <w:rPr>
                <w:sz w:val="24"/>
              </w:rPr>
              <w:t>1</w:t>
            </w:r>
          </w:p>
          <w:p w:rsidR="00831B15" w:rsidRDefault="00831B15" w:rsidP="00831B15">
            <w:pPr>
              <w:pStyle w:val="TableParagraph"/>
              <w:ind w:left="11"/>
              <w:jc w:val="center"/>
              <w:rPr>
                <w:sz w:val="24"/>
              </w:rPr>
            </w:pPr>
            <w:r>
              <w:rPr>
                <w:sz w:val="24"/>
              </w:rPr>
              <w:t>2</w:t>
            </w:r>
          </w:p>
          <w:p w:rsidR="00831B15" w:rsidRDefault="00831B15" w:rsidP="00831B15">
            <w:pPr>
              <w:pStyle w:val="TableParagraph"/>
              <w:ind w:left="11"/>
              <w:jc w:val="center"/>
              <w:rPr>
                <w:sz w:val="24"/>
              </w:rPr>
            </w:pPr>
            <w:r>
              <w:rPr>
                <w:sz w:val="24"/>
              </w:rPr>
              <w:t>4</w:t>
            </w:r>
          </w:p>
        </w:tc>
        <w:tc>
          <w:tcPr>
            <w:tcW w:w="2082" w:type="dxa"/>
          </w:tcPr>
          <w:p w:rsidR="00831B15" w:rsidRPr="00695CE7" w:rsidRDefault="00831B15" w:rsidP="00831B15">
            <w:pPr>
              <w:pStyle w:val="TableParagraph"/>
              <w:spacing w:line="268" w:lineRule="exact"/>
              <w:ind w:left="88" w:right="76"/>
              <w:jc w:val="center"/>
              <w:rPr>
                <w:sz w:val="24"/>
              </w:rPr>
            </w:pPr>
            <w:r>
              <w:rPr>
                <w:sz w:val="24"/>
              </w:rPr>
              <w:t>Учит.</w:t>
            </w:r>
            <w:r w:rsidRPr="00695CE7">
              <w:rPr>
                <w:spacing w:val="-2"/>
                <w:sz w:val="24"/>
              </w:rPr>
              <w:t xml:space="preserve"> </w:t>
            </w:r>
            <w:r w:rsidRPr="00695CE7">
              <w:rPr>
                <w:sz w:val="24"/>
              </w:rPr>
              <w:t>фк.</w:t>
            </w:r>
          </w:p>
          <w:p w:rsidR="00831B15" w:rsidRPr="00695CE7" w:rsidRDefault="00831B15" w:rsidP="00831B15">
            <w:pPr>
              <w:pStyle w:val="TableParagraph"/>
              <w:spacing w:before="10"/>
              <w:rPr>
                <w:b/>
              </w:rPr>
            </w:pPr>
          </w:p>
          <w:p w:rsidR="00831B15" w:rsidRPr="00695CE7" w:rsidRDefault="00831B15" w:rsidP="00831B15">
            <w:pPr>
              <w:pStyle w:val="TableParagraph"/>
              <w:spacing w:before="1" w:line="270" w:lineRule="atLeast"/>
              <w:ind w:left="88" w:right="75"/>
              <w:jc w:val="center"/>
              <w:rPr>
                <w:sz w:val="24"/>
              </w:rPr>
            </w:pPr>
            <w:r w:rsidRPr="00695CE7">
              <w:rPr>
                <w:sz w:val="24"/>
              </w:rPr>
              <w:t>Зам</w:t>
            </w:r>
            <w:r w:rsidRPr="00695CE7">
              <w:rPr>
                <w:spacing w:val="-10"/>
                <w:sz w:val="24"/>
              </w:rPr>
              <w:t xml:space="preserve"> </w:t>
            </w:r>
            <w:r>
              <w:rPr>
                <w:spacing w:val="-10"/>
                <w:sz w:val="24"/>
              </w:rPr>
              <w:t>У</w:t>
            </w:r>
            <w:r w:rsidRPr="00695CE7">
              <w:rPr>
                <w:sz w:val="24"/>
              </w:rPr>
              <w:t>ВР,</w:t>
            </w:r>
            <w:r w:rsidRPr="00695CE7">
              <w:rPr>
                <w:spacing w:val="-8"/>
                <w:sz w:val="24"/>
              </w:rPr>
              <w:t xml:space="preserve"> </w:t>
            </w:r>
            <w:r w:rsidRPr="00695CE7">
              <w:rPr>
                <w:sz w:val="24"/>
              </w:rPr>
              <w:t>кл.рук,</w:t>
            </w:r>
            <w:r w:rsidRPr="00695CE7">
              <w:rPr>
                <w:spacing w:val="-57"/>
                <w:sz w:val="24"/>
              </w:rPr>
              <w:t xml:space="preserve"> </w:t>
            </w:r>
            <w:r w:rsidRPr="00695CE7">
              <w:rPr>
                <w:sz w:val="24"/>
              </w:rPr>
              <w:t>рук.кр.</w:t>
            </w:r>
          </w:p>
        </w:tc>
      </w:tr>
      <w:tr w:rsidR="00831B15" w:rsidTr="00831B15">
        <w:trPr>
          <w:trHeight w:val="1380"/>
        </w:trPr>
        <w:tc>
          <w:tcPr>
            <w:tcW w:w="2547" w:type="dxa"/>
          </w:tcPr>
          <w:p w:rsidR="00831B15" w:rsidRPr="008B438C" w:rsidRDefault="00831B15" w:rsidP="00831B15">
            <w:pPr>
              <w:pStyle w:val="TableParagraph"/>
              <w:spacing w:line="251" w:lineRule="exact"/>
              <w:ind w:left="167" w:right="155"/>
              <w:jc w:val="center"/>
              <w:rPr>
                <w:b/>
                <w:i/>
              </w:rPr>
            </w:pPr>
            <w:r w:rsidRPr="008B438C">
              <w:rPr>
                <w:b/>
                <w:i/>
              </w:rPr>
              <w:t>Школьный</w:t>
            </w:r>
            <w:r w:rsidRPr="008B438C">
              <w:rPr>
                <w:b/>
                <w:i/>
                <w:spacing w:val="-2"/>
              </w:rPr>
              <w:t xml:space="preserve"> </w:t>
            </w:r>
            <w:r w:rsidRPr="008B438C">
              <w:rPr>
                <w:b/>
                <w:i/>
              </w:rPr>
              <w:t>урок</w:t>
            </w:r>
          </w:p>
        </w:tc>
        <w:tc>
          <w:tcPr>
            <w:tcW w:w="8564" w:type="dxa"/>
          </w:tcPr>
          <w:p w:rsidR="00831B15" w:rsidRPr="00695CE7" w:rsidRDefault="00831B15" w:rsidP="00831B15">
            <w:pPr>
              <w:pStyle w:val="TableParagraph"/>
              <w:ind w:left="110" w:right="355"/>
              <w:rPr>
                <w:b/>
                <w:sz w:val="24"/>
              </w:rPr>
            </w:pPr>
            <w:r w:rsidRPr="00695CE7">
              <w:rPr>
                <w:b/>
                <w:sz w:val="24"/>
              </w:rPr>
              <w:t>12.04-День космонавтики Гагаринский урок «Космос – это мы!» - сообще-</w:t>
            </w:r>
            <w:r w:rsidRPr="00695CE7">
              <w:rPr>
                <w:b/>
                <w:spacing w:val="-57"/>
                <w:sz w:val="24"/>
              </w:rPr>
              <w:t xml:space="preserve"> </w:t>
            </w:r>
            <w:r w:rsidRPr="00695CE7">
              <w:rPr>
                <w:b/>
                <w:sz w:val="24"/>
              </w:rPr>
              <w:t>ния</w:t>
            </w:r>
          </w:p>
          <w:p w:rsidR="00831B15" w:rsidRPr="00695CE7" w:rsidRDefault="00831B15" w:rsidP="00831B15">
            <w:pPr>
              <w:pStyle w:val="TableParagraph"/>
              <w:ind w:left="110"/>
              <w:rPr>
                <w:b/>
                <w:sz w:val="24"/>
              </w:rPr>
            </w:pPr>
            <w:r w:rsidRPr="00695CE7">
              <w:rPr>
                <w:b/>
                <w:sz w:val="24"/>
              </w:rPr>
              <w:t>21.04-День</w:t>
            </w:r>
            <w:r w:rsidRPr="00695CE7">
              <w:rPr>
                <w:b/>
                <w:spacing w:val="-3"/>
                <w:sz w:val="24"/>
              </w:rPr>
              <w:t xml:space="preserve"> </w:t>
            </w:r>
            <w:r w:rsidRPr="00695CE7">
              <w:rPr>
                <w:b/>
                <w:sz w:val="24"/>
              </w:rPr>
              <w:t>местного</w:t>
            </w:r>
            <w:r w:rsidRPr="00695CE7">
              <w:rPr>
                <w:b/>
                <w:spacing w:val="-2"/>
                <w:sz w:val="24"/>
              </w:rPr>
              <w:t xml:space="preserve"> </w:t>
            </w:r>
            <w:r w:rsidRPr="00695CE7">
              <w:rPr>
                <w:b/>
                <w:sz w:val="24"/>
              </w:rPr>
              <w:t>самоуправления</w:t>
            </w:r>
            <w:r w:rsidRPr="00695CE7">
              <w:rPr>
                <w:b/>
                <w:spacing w:val="-2"/>
                <w:sz w:val="24"/>
              </w:rPr>
              <w:t xml:space="preserve"> </w:t>
            </w:r>
            <w:r w:rsidRPr="00695CE7">
              <w:rPr>
                <w:b/>
                <w:sz w:val="24"/>
              </w:rPr>
              <w:t>–</w:t>
            </w:r>
            <w:r w:rsidRPr="00695CE7">
              <w:rPr>
                <w:b/>
                <w:spacing w:val="-2"/>
                <w:sz w:val="24"/>
              </w:rPr>
              <w:t xml:space="preserve"> </w:t>
            </w:r>
            <w:r w:rsidRPr="00695CE7">
              <w:rPr>
                <w:b/>
                <w:sz w:val="24"/>
              </w:rPr>
              <w:t>сообщения</w:t>
            </w:r>
          </w:p>
          <w:p w:rsidR="00831B15" w:rsidRDefault="00831B15" w:rsidP="00831B15">
            <w:pPr>
              <w:pStyle w:val="TableParagraph"/>
              <w:spacing w:line="276" w:lineRule="exact"/>
              <w:ind w:left="110"/>
              <w:rPr>
                <w:sz w:val="24"/>
                <w:szCs w:val="24"/>
              </w:rPr>
            </w:pPr>
            <w:r>
              <w:rPr>
                <w:b/>
                <w:sz w:val="24"/>
              </w:rPr>
              <w:t>29</w:t>
            </w:r>
            <w:r w:rsidRPr="00695CE7">
              <w:rPr>
                <w:b/>
                <w:sz w:val="24"/>
              </w:rPr>
              <w:t>.04</w:t>
            </w:r>
            <w:r w:rsidRPr="00695CE7">
              <w:rPr>
                <w:b/>
                <w:spacing w:val="18"/>
                <w:sz w:val="24"/>
              </w:rPr>
              <w:t xml:space="preserve"> </w:t>
            </w:r>
            <w:r w:rsidRPr="00695CE7">
              <w:rPr>
                <w:b/>
                <w:sz w:val="24"/>
              </w:rPr>
              <w:t>–</w:t>
            </w:r>
            <w:r w:rsidRPr="00695CE7">
              <w:rPr>
                <w:b/>
                <w:spacing w:val="19"/>
                <w:sz w:val="24"/>
              </w:rPr>
              <w:t xml:space="preserve"> </w:t>
            </w:r>
            <w:r w:rsidRPr="00814577">
              <w:rPr>
                <w:sz w:val="24"/>
                <w:szCs w:val="24"/>
              </w:rPr>
              <w:t>Всемирный день здоровья</w:t>
            </w:r>
            <w:r>
              <w:rPr>
                <w:sz w:val="24"/>
                <w:szCs w:val="24"/>
              </w:rPr>
              <w:t xml:space="preserve"> (7 апреля)</w:t>
            </w:r>
          </w:p>
          <w:p w:rsidR="00831B15" w:rsidRPr="00751726" w:rsidRDefault="00831B15" w:rsidP="00831B15">
            <w:pPr>
              <w:pStyle w:val="TableParagraph"/>
              <w:spacing w:line="276" w:lineRule="exact"/>
              <w:ind w:left="110"/>
              <w:rPr>
                <w:b/>
                <w:sz w:val="24"/>
                <w:szCs w:val="24"/>
              </w:rPr>
            </w:pPr>
            <w:r w:rsidRPr="00751726">
              <w:rPr>
                <w:b/>
                <w:sz w:val="24"/>
                <w:szCs w:val="24"/>
              </w:rPr>
              <w:t>«О Республике с любовью» библиотечные уроки</w:t>
            </w:r>
          </w:p>
        </w:tc>
        <w:tc>
          <w:tcPr>
            <w:tcW w:w="1275" w:type="dxa"/>
          </w:tcPr>
          <w:p w:rsidR="00831B15" w:rsidRDefault="00831B15" w:rsidP="00831B15">
            <w:pPr>
              <w:pStyle w:val="TableParagraph"/>
              <w:spacing w:line="268" w:lineRule="exact"/>
              <w:ind w:left="164" w:right="155"/>
              <w:jc w:val="center"/>
              <w:rPr>
                <w:sz w:val="24"/>
              </w:rPr>
            </w:pPr>
            <w:r>
              <w:rPr>
                <w:sz w:val="24"/>
              </w:rPr>
              <w:t>5-9</w:t>
            </w:r>
          </w:p>
          <w:p w:rsidR="00831B15" w:rsidRDefault="00831B15" w:rsidP="00831B15">
            <w:pPr>
              <w:pStyle w:val="TableParagraph"/>
              <w:spacing w:line="268" w:lineRule="exact"/>
              <w:ind w:left="164" w:right="155"/>
              <w:jc w:val="center"/>
              <w:rPr>
                <w:sz w:val="24"/>
              </w:rPr>
            </w:pPr>
          </w:p>
          <w:p w:rsidR="00831B15" w:rsidRDefault="00831B15" w:rsidP="00831B15">
            <w:pPr>
              <w:pStyle w:val="TableParagraph"/>
              <w:spacing w:line="268" w:lineRule="exact"/>
              <w:ind w:left="164" w:right="155"/>
              <w:jc w:val="center"/>
              <w:rPr>
                <w:sz w:val="24"/>
              </w:rPr>
            </w:pPr>
          </w:p>
          <w:p w:rsidR="00831B15" w:rsidRDefault="00831B15" w:rsidP="00831B15">
            <w:pPr>
              <w:pStyle w:val="TableParagraph"/>
              <w:spacing w:line="268" w:lineRule="exact"/>
              <w:ind w:left="164" w:right="155"/>
              <w:jc w:val="center"/>
              <w:rPr>
                <w:sz w:val="24"/>
              </w:rPr>
            </w:pPr>
          </w:p>
          <w:p w:rsidR="00831B15" w:rsidRPr="008B438C" w:rsidRDefault="00831B15" w:rsidP="00831B15">
            <w:pPr>
              <w:pStyle w:val="TableParagraph"/>
              <w:spacing w:line="268" w:lineRule="exact"/>
              <w:ind w:left="164" w:right="155"/>
              <w:jc w:val="center"/>
              <w:rPr>
                <w:sz w:val="24"/>
              </w:rPr>
            </w:pPr>
            <w:r>
              <w:rPr>
                <w:sz w:val="24"/>
              </w:rPr>
              <w:t>5-9</w:t>
            </w:r>
          </w:p>
        </w:tc>
        <w:tc>
          <w:tcPr>
            <w:tcW w:w="1270" w:type="dxa"/>
          </w:tcPr>
          <w:p w:rsidR="00831B15" w:rsidRDefault="00831B15" w:rsidP="00831B15">
            <w:pPr>
              <w:pStyle w:val="TableParagraph"/>
              <w:spacing w:line="268" w:lineRule="exact"/>
              <w:ind w:left="11"/>
              <w:jc w:val="center"/>
              <w:rPr>
                <w:sz w:val="24"/>
              </w:rPr>
            </w:pPr>
            <w:r>
              <w:rPr>
                <w:sz w:val="24"/>
              </w:rPr>
              <w:t>2</w:t>
            </w:r>
          </w:p>
          <w:p w:rsidR="00831B15" w:rsidRDefault="00831B15" w:rsidP="00831B15">
            <w:pPr>
              <w:pStyle w:val="TableParagraph"/>
              <w:rPr>
                <w:b/>
                <w:sz w:val="24"/>
              </w:rPr>
            </w:pPr>
          </w:p>
          <w:p w:rsidR="00831B15" w:rsidRDefault="00831B15" w:rsidP="00831B15">
            <w:pPr>
              <w:pStyle w:val="TableParagraph"/>
              <w:ind w:left="11"/>
              <w:jc w:val="center"/>
              <w:rPr>
                <w:sz w:val="24"/>
              </w:rPr>
            </w:pPr>
            <w:r>
              <w:rPr>
                <w:sz w:val="24"/>
              </w:rPr>
              <w:t>3</w:t>
            </w:r>
          </w:p>
          <w:p w:rsidR="00831B15" w:rsidRDefault="00831B15" w:rsidP="00831B15">
            <w:pPr>
              <w:pStyle w:val="TableParagraph"/>
              <w:ind w:left="11"/>
              <w:jc w:val="center"/>
              <w:rPr>
                <w:sz w:val="24"/>
              </w:rPr>
            </w:pPr>
            <w:r>
              <w:rPr>
                <w:sz w:val="24"/>
              </w:rPr>
              <w:t>4</w:t>
            </w:r>
          </w:p>
          <w:p w:rsidR="00831B15" w:rsidRPr="00814577" w:rsidRDefault="00831B15" w:rsidP="00831B15">
            <w:pPr>
              <w:pStyle w:val="TableParagraph"/>
              <w:ind w:left="11"/>
              <w:jc w:val="center"/>
              <w:rPr>
                <w:sz w:val="24"/>
              </w:rPr>
            </w:pPr>
            <w:r>
              <w:rPr>
                <w:sz w:val="24"/>
              </w:rPr>
              <w:t>3</w:t>
            </w:r>
          </w:p>
        </w:tc>
        <w:tc>
          <w:tcPr>
            <w:tcW w:w="2082" w:type="dxa"/>
          </w:tcPr>
          <w:p w:rsidR="00831B15" w:rsidRPr="00695CE7" w:rsidRDefault="00831B15" w:rsidP="00831B15">
            <w:pPr>
              <w:pStyle w:val="TableParagraph"/>
              <w:spacing w:line="268" w:lineRule="exact"/>
              <w:ind w:left="88" w:right="74"/>
              <w:jc w:val="center"/>
              <w:rPr>
                <w:sz w:val="24"/>
              </w:rPr>
            </w:pPr>
            <w:r>
              <w:rPr>
                <w:sz w:val="24"/>
              </w:rPr>
              <w:t xml:space="preserve">Учит. </w:t>
            </w:r>
            <w:r w:rsidRPr="00695CE7">
              <w:rPr>
                <w:spacing w:val="-1"/>
                <w:sz w:val="24"/>
              </w:rPr>
              <w:t xml:space="preserve"> </w:t>
            </w:r>
            <w:r w:rsidRPr="00695CE7">
              <w:rPr>
                <w:sz w:val="24"/>
              </w:rPr>
              <w:t>физ.</w:t>
            </w:r>
          </w:p>
          <w:p w:rsidR="00831B15" w:rsidRPr="00695CE7" w:rsidRDefault="00831B15" w:rsidP="00831B15">
            <w:pPr>
              <w:pStyle w:val="TableParagraph"/>
              <w:rPr>
                <w:b/>
                <w:sz w:val="24"/>
              </w:rPr>
            </w:pPr>
          </w:p>
          <w:p w:rsidR="00831B15" w:rsidRPr="00695CE7" w:rsidRDefault="00831B15" w:rsidP="00831B15">
            <w:pPr>
              <w:pStyle w:val="TableParagraph"/>
              <w:ind w:left="88" w:right="75"/>
              <w:jc w:val="center"/>
              <w:rPr>
                <w:sz w:val="24"/>
              </w:rPr>
            </w:pPr>
            <w:r>
              <w:rPr>
                <w:sz w:val="24"/>
              </w:rPr>
              <w:t xml:space="preserve">Учит. </w:t>
            </w:r>
            <w:r w:rsidRPr="00695CE7">
              <w:rPr>
                <w:spacing w:val="-2"/>
                <w:sz w:val="24"/>
              </w:rPr>
              <w:t xml:space="preserve"> </w:t>
            </w:r>
            <w:r w:rsidRPr="00695CE7">
              <w:rPr>
                <w:sz w:val="24"/>
              </w:rPr>
              <w:t>ист. и</w:t>
            </w:r>
            <w:r w:rsidRPr="00695CE7">
              <w:rPr>
                <w:spacing w:val="-1"/>
                <w:sz w:val="24"/>
              </w:rPr>
              <w:t xml:space="preserve"> </w:t>
            </w:r>
            <w:r w:rsidRPr="00695CE7">
              <w:rPr>
                <w:sz w:val="24"/>
              </w:rPr>
              <w:t>общ.</w:t>
            </w:r>
          </w:p>
          <w:p w:rsidR="00831B15" w:rsidRDefault="00831B15" w:rsidP="00831B15">
            <w:pPr>
              <w:pStyle w:val="TableParagraph"/>
              <w:ind w:left="88" w:right="78"/>
              <w:jc w:val="center"/>
              <w:rPr>
                <w:sz w:val="24"/>
              </w:rPr>
            </w:pPr>
            <w:r>
              <w:rPr>
                <w:sz w:val="24"/>
              </w:rPr>
              <w:t>Уч.ф/к</w:t>
            </w:r>
          </w:p>
          <w:p w:rsidR="00831B15" w:rsidRPr="008B438C" w:rsidRDefault="00831B15" w:rsidP="00831B15">
            <w:pPr>
              <w:pStyle w:val="TableParagraph"/>
              <w:ind w:left="88" w:right="78"/>
              <w:jc w:val="center"/>
              <w:rPr>
                <w:sz w:val="24"/>
              </w:rPr>
            </w:pPr>
            <w:r>
              <w:rPr>
                <w:sz w:val="24"/>
              </w:rPr>
              <w:t>библиотекарь</w:t>
            </w:r>
          </w:p>
        </w:tc>
      </w:tr>
      <w:tr w:rsidR="00831B15" w:rsidTr="00831B15">
        <w:trPr>
          <w:trHeight w:val="1103"/>
        </w:trPr>
        <w:tc>
          <w:tcPr>
            <w:tcW w:w="2547" w:type="dxa"/>
          </w:tcPr>
          <w:p w:rsidR="00831B15" w:rsidRPr="008B438C" w:rsidRDefault="00831B15" w:rsidP="00831B15">
            <w:pPr>
              <w:pStyle w:val="TableParagraph"/>
              <w:spacing w:line="251" w:lineRule="exact"/>
              <w:ind w:left="167" w:right="157"/>
              <w:jc w:val="center"/>
              <w:rPr>
                <w:b/>
                <w:i/>
              </w:rPr>
            </w:pPr>
            <w:r w:rsidRPr="008B438C">
              <w:rPr>
                <w:b/>
                <w:i/>
              </w:rPr>
              <w:t>Классное</w:t>
            </w:r>
            <w:r w:rsidRPr="008B438C">
              <w:rPr>
                <w:b/>
                <w:i/>
                <w:spacing w:val="-3"/>
              </w:rPr>
              <w:t xml:space="preserve"> </w:t>
            </w:r>
            <w:r w:rsidRPr="008B438C">
              <w:rPr>
                <w:b/>
                <w:i/>
              </w:rPr>
              <w:t>руководство</w:t>
            </w:r>
          </w:p>
        </w:tc>
        <w:tc>
          <w:tcPr>
            <w:tcW w:w="8564" w:type="dxa"/>
          </w:tcPr>
          <w:p w:rsidR="00831B15" w:rsidRPr="00695CE7" w:rsidRDefault="00831B15" w:rsidP="00831B15">
            <w:pPr>
              <w:pStyle w:val="TableParagraph"/>
              <w:ind w:left="110" w:right="144"/>
              <w:rPr>
                <w:sz w:val="24"/>
              </w:rPr>
            </w:pPr>
            <w:r w:rsidRPr="00695CE7">
              <w:rPr>
                <w:sz w:val="24"/>
              </w:rPr>
              <w:t>Работа с детьми аутсайдерами, ТЖС, с группы риска, с эмоционально-волевыми</w:t>
            </w:r>
            <w:r w:rsidRPr="00695CE7">
              <w:rPr>
                <w:spacing w:val="-58"/>
                <w:sz w:val="24"/>
              </w:rPr>
              <w:t xml:space="preserve"> </w:t>
            </w:r>
            <w:r w:rsidRPr="00695CE7">
              <w:rPr>
                <w:sz w:val="24"/>
              </w:rPr>
              <w:t>нарушениями.</w:t>
            </w:r>
          </w:p>
          <w:p w:rsidR="00831B15" w:rsidRDefault="00831B15" w:rsidP="00831B15">
            <w:pPr>
              <w:pStyle w:val="TableParagraph"/>
              <w:spacing w:line="264" w:lineRule="exact"/>
              <w:ind w:left="110"/>
              <w:rPr>
                <w:sz w:val="24"/>
              </w:rPr>
            </w:pPr>
            <w:r>
              <w:rPr>
                <w:sz w:val="24"/>
              </w:rPr>
              <w:t>Подготовка</w:t>
            </w:r>
            <w:r>
              <w:rPr>
                <w:spacing w:val="-7"/>
                <w:sz w:val="24"/>
              </w:rPr>
              <w:t xml:space="preserve"> </w:t>
            </w:r>
            <w:r>
              <w:rPr>
                <w:sz w:val="24"/>
              </w:rPr>
              <w:t>к</w:t>
            </w:r>
            <w:r>
              <w:rPr>
                <w:spacing w:val="-5"/>
                <w:sz w:val="24"/>
              </w:rPr>
              <w:t xml:space="preserve"> </w:t>
            </w:r>
            <w:r>
              <w:rPr>
                <w:sz w:val="24"/>
              </w:rPr>
              <w:t>концерту.</w:t>
            </w:r>
          </w:p>
          <w:p w:rsidR="00831B15" w:rsidRPr="008B438C" w:rsidRDefault="00831B15" w:rsidP="00831B15">
            <w:pPr>
              <w:pStyle w:val="TableParagraph"/>
              <w:spacing w:line="264" w:lineRule="exact"/>
              <w:ind w:left="110"/>
              <w:rPr>
                <w:sz w:val="24"/>
              </w:rPr>
            </w:pPr>
          </w:p>
        </w:tc>
        <w:tc>
          <w:tcPr>
            <w:tcW w:w="1275" w:type="dxa"/>
          </w:tcPr>
          <w:p w:rsidR="00831B15" w:rsidRDefault="00831B15" w:rsidP="00831B15">
            <w:pPr>
              <w:pStyle w:val="TableParagraph"/>
              <w:spacing w:line="268" w:lineRule="exact"/>
              <w:ind w:left="164" w:right="155"/>
              <w:jc w:val="center"/>
              <w:rPr>
                <w:sz w:val="24"/>
              </w:rPr>
            </w:pPr>
            <w:r>
              <w:rPr>
                <w:sz w:val="24"/>
              </w:rPr>
              <w:t>5-8</w:t>
            </w:r>
          </w:p>
          <w:p w:rsidR="00831B15" w:rsidRPr="008B438C" w:rsidRDefault="00831B15" w:rsidP="00831B15">
            <w:pPr>
              <w:pStyle w:val="TableParagraph"/>
              <w:ind w:left="164" w:right="155"/>
              <w:jc w:val="center"/>
              <w:rPr>
                <w:sz w:val="24"/>
              </w:rPr>
            </w:pPr>
            <w:r>
              <w:rPr>
                <w:sz w:val="24"/>
              </w:rPr>
              <w:t>5-9</w:t>
            </w:r>
          </w:p>
        </w:tc>
        <w:tc>
          <w:tcPr>
            <w:tcW w:w="1270" w:type="dxa"/>
          </w:tcPr>
          <w:p w:rsidR="00831B15" w:rsidRPr="008B438C" w:rsidRDefault="00831B15" w:rsidP="00831B15">
            <w:pPr>
              <w:pStyle w:val="TableParagraph"/>
              <w:spacing w:line="268" w:lineRule="exact"/>
              <w:ind w:left="11"/>
              <w:jc w:val="center"/>
              <w:rPr>
                <w:sz w:val="24"/>
              </w:rPr>
            </w:pPr>
            <w:r w:rsidRPr="008B438C">
              <w:rPr>
                <w:sz w:val="24"/>
              </w:rPr>
              <w:t>1</w:t>
            </w:r>
          </w:p>
          <w:p w:rsidR="00831B15" w:rsidRDefault="00831B15" w:rsidP="00831B15">
            <w:pPr>
              <w:pStyle w:val="TableParagraph"/>
              <w:ind w:left="182" w:right="173" w:hanging="1"/>
              <w:jc w:val="center"/>
              <w:rPr>
                <w:spacing w:val="-1"/>
                <w:sz w:val="24"/>
              </w:rPr>
            </w:pPr>
            <w:r w:rsidRPr="008B438C">
              <w:rPr>
                <w:sz w:val="24"/>
              </w:rPr>
              <w:t>В теч.</w:t>
            </w:r>
            <w:r w:rsidRPr="008B438C">
              <w:rPr>
                <w:spacing w:val="1"/>
                <w:sz w:val="24"/>
              </w:rPr>
              <w:t xml:space="preserve"> </w:t>
            </w:r>
            <w:r w:rsidRPr="008B438C">
              <w:rPr>
                <w:spacing w:val="-1"/>
                <w:sz w:val="24"/>
              </w:rPr>
              <w:t>четверти</w:t>
            </w:r>
          </w:p>
          <w:p w:rsidR="00831B15" w:rsidRPr="008B438C" w:rsidRDefault="00831B15" w:rsidP="00831B15">
            <w:pPr>
              <w:pStyle w:val="TableParagraph"/>
              <w:ind w:right="173"/>
              <w:rPr>
                <w:sz w:val="24"/>
              </w:rPr>
            </w:pPr>
          </w:p>
        </w:tc>
        <w:tc>
          <w:tcPr>
            <w:tcW w:w="2082" w:type="dxa"/>
          </w:tcPr>
          <w:p w:rsidR="00831B15" w:rsidRPr="008B438C" w:rsidRDefault="00831B15" w:rsidP="00831B15">
            <w:pPr>
              <w:pStyle w:val="TableParagraph"/>
              <w:spacing w:line="268" w:lineRule="exact"/>
              <w:ind w:left="88" w:right="79"/>
              <w:jc w:val="center"/>
              <w:rPr>
                <w:sz w:val="24"/>
              </w:rPr>
            </w:pPr>
            <w:r w:rsidRPr="008B438C">
              <w:rPr>
                <w:sz w:val="24"/>
              </w:rPr>
              <w:t>Кл.рук.</w:t>
            </w:r>
          </w:p>
        </w:tc>
      </w:tr>
      <w:tr w:rsidR="00831B15" w:rsidTr="00831B15">
        <w:trPr>
          <w:trHeight w:val="1656"/>
        </w:trPr>
        <w:tc>
          <w:tcPr>
            <w:tcW w:w="2547" w:type="dxa"/>
          </w:tcPr>
          <w:p w:rsidR="00831B15" w:rsidRPr="008B438C" w:rsidRDefault="00831B15" w:rsidP="00831B15">
            <w:pPr>
              <w:pStyle w:val="TableParagraph"/>
              <w:spacing w:line="251" w:lineRule="exact"/>
              <w:ind w:left="167" w:right="156"/>
              <w:jc w:val="center"/>
              <w:rPr>
                <w:b/>
                <w:i/>
              </w:rPr>
            </w:pPr>
            <w:r w:rsidRPr="008B438C">
              <w:rPr>
                <w:b/>
                <w:i/>
              </w:rPr>
              <w:t>Работа</w:t>
            </w:r>
            <w:r w:rsidRPr="008B438C">
              <w:rPr>
                <w:b/>
                <w:i/>
                <w:spacing w:val="-4"/>
              </w:rPr>
              <w:t xml:space="preserve"> </w:t>
            </w:r>
            <w:r w:rsidRPr="008B438C">
              <w:rPr>
                <w:b/>
                <w:i/>
              </w:rPr>
              <w:t>с родителями</w:t>
            </w:r>
          </w:p>
        </w:tc>
        <w:tc>
          <w:tcPr>
            <w:tcW w:w="8564" w:type="dxa"/>
          </w:tcPr>
          <w:p w:rsidR="00831B15" w:rsidRPr="00695CE7" w:rsidRDefault="00831B15" w:rsidP="00831B15">
            <w:pPr>
              <w:pStyle w:val="TableParagraph"/>
              <w:ind w:left="110" w:right="371"/>
              <w:rPr>
                <w:sz w:val="24"/>
              </w:rPr>
            </w:pPr>
            <w:r w:rsidRPr="00695CE7">
              <w:rPr>
                <w:color w:val="111111"/>
                <w:sz w:val="24"/>
              </w:rPr>
              <w:t>Родительское собрание «Эмоционально-психологическое состояние детей. Их</w:t>
            </w:r>
            <w:r w:rsidRPr="00695CE7">
              <w:rPr>
                <w:color w:val="111111"/>
                <w:spacing w:val="-58"/>
                <w:sz w:val="24"/>
              </w:rPr>
              <w:t xml:space="preserve"> </w:t>
            </w:r>
            <w:r w:rsidRPr="00695CE7">
              <w:rPr>
                <w:color w:val="111111"/>
                <w:sz w:val="24"/>
              </w:rPr>
              <w:t>потребности,</w:t>
            </w:r>
            <w:r w:rsidRPr="00695CE7">
              <w:rPr>
                <w:color w:val="111111"/>
                <w:spacing w:val="-4"/>
                <w:sz w:val="24"/>
              </w:rPr>
              <w:t xml:space="preserve"> </w:t>
            </w:r>
            <w:r w:rsidRPr="00695CE7">
              <w:rPr>
                <w:color w:val="111111"/>
                <w:sz w:val="24"/>
              </w:rPr>
              <w:t>заботы и</w:t>
            </w:r>
            <w:r w:rsidRPr="00695CE7">
              <w:rPr>
                <w:color w:val="111111"/>
                <w:spacing w:val="-3"/>
                <w:sz w:val="24"/>
              </w:rPr>
              <w:t xml:space="preserve"> </w:t>
            </w:r>
            <w:r w:rsidRPr="00695CE7">
              <w:rPr>
                <w:color w:val="111111"/>
                <w:sz w:val="24"/>
              </w:rPr>
              <w:t>тревоги</w:t>
            </w:r>
            <w:r w:rsidRPr="00695CE7">
              <w:rPr>
                <w:color w:val="111111"/>
                <w:spacing w:val="3"/>
                <w:sz w:val="24"/>
              </w:rPr>
              <w:t xml:space="preserve"> </w:t>
            </w:r>
            <w:r w:rsidRPr="00695CE7">
              <w:rPr>
                <w:color w:val="111111"/>
                <w:sz w:val="24"/>
              </w:rPr>
              <w:t>по подготовке</w:t>
            </w:r>
            <w:r w:rsidRPr="00695CE7">
              <w:rPr>
                <w:color w:val="111111"/>
                <w:spacing w:val="-2"/>
                <w:sz w:val="24"/>
              </w:rPr>
              <w:t xml:space="preserve"> </w:t>
            </w:r>
            <w:r>
              <w:rPr>
                <w:color w:val="111111"/>
                <w:sz w:val="24"/>
              </w:rPr>
              <w:t xml:space="preserve">к </w:t>
            </w:r>
            <w:r w:rsidRPr="00695CE7">
              <w:rPr>
                <w:color w:val="111111"/>
                <w:spacing w:val="-1"/>
                <w:sz w:val="24"/>
              </w:rPr>
              <w:t xml:space="preserve"> </w:t>
            </w:r>
            <w:r w:rsidRPr="00695CE7">
              <w:rPr>
                <w:color w:val="111111"/>
                <w:sz w:val="24"/>
              </w:rPr>
              <w:t>ОГЭ.</w:t>
            </w:r>
          </w:p>
          <w:p w:rsidR="00831B15" w:rsidRPr="00695CE7" w:rsidRDefault="00831B15" w:rsidP="00831B15">
            <w:pPr>
              <w:pStyle w:val="TableParagraph"/>
              <w:ind w:left="110" w:right="144"/>
              <w:rPr>
                <w:sz w:val="24"/>
              </w:rPr>
            </w:pPr>
            <w:r w:rsidRPr="00695CE7">
              <w:rPr>
                <w:sz w:val="24"/>
              </w:rPr>
              <w:t>Работа с детьми аутсайдерами, ТЖС, с группы риска, с эмоционально-волевыми</w:t>
            </w:r>
            <w:r w:rsidRPr="00695CE7">
              <w:rPr>
                <w:spacing w:val="-58"/>
                <w:sz w:val="24"/>
              </w:rPr>
              <w:t xml:space="preserve"> </w:t>
            </w:r>
            <w:r w:rsidRPr="00695CE7">
              <w:rPr>
                <w:sz w:val="24"/>
              </w:rPr>
              <w:t>нарушениями.</w:t>
            </w:r>
          </w:p>
          <w:p w:rsidR="00831B15" w:rsidRPr="00695CE7" w:rsidRDefault="00831B15" w:rsidP="00831B15">
            <w:pPr>
              <w:pStyle w:val="TableParagraph"/>
              <w:ind w:left="110"/>
              <w:rPr>
                <w:sz w:val="24"/>
              </w:rPr>
            </w:pPr>
            <w:r w:rsidRPr="00695CE7">
              <w:rPr>
                <w:sz w:val="24"/>
              </w:rPr>
              <w:t>Акты</w:t>
            </w:r>
            <w:r w:rsidRPr="00695CE7">
              <w:rPr>
                <w:spacing w:val="-2"/>
                <w:sz w:val="24"/>
              </w:rPr>
              <w:t xml:space="preserve"> </w:t>
            </w:r>
            <w:r w:rsidRPr="00695CE7">
              <w:rPr>
                <w:sz w:val="24"/>
              </w:rPr>
              <w:t>обследования</w:t>
            </w:r>
            <w:r w:rsidRPr="00695CE7">
              <w:rPr>
                <w:spacing w:val="1"/>
                <w:sz w:val="24"/>
              </w:rPr>
              <w:t xml:space="preserve"> </w:t>
            </w:r>
            <w:r w:rsidRPr="00695CE7">
              <w:rPr>
                <w:sz w:val="24"/>
              </w:rPr>
              <w:t>учащихся</w:t>
            </w:r>
            <w:r w:rsidRPr="00695CE7">
              <w:rPr>
                <w:spacing w:val="-1"/>
                <w:sz w:val="24"/>
              </w:rPr>
              <w:t xml:space="preserve"> </w:t>
            </w:r>
            <w:r w:rsidRPr="00695CE7">
              <w:rPr>
                <w:sz w:val="24"/>
              </w:rPr>
              <w:t>(опекуны,</w:t>
            </w:r>
            <w:r w:rsidRPr="00695CE7">
              <w:rPr>
                <w:spacing w:val="-2"/>
                <w:sz w:val="24"/>
              </w:rPr>
              <w:t xml:space="preserve"> </w:t>
            </w:r>
            <w:r w:rsidRPr="00695CE7">
              <w:rPr>
                <w:sz w:val="24"/>
              </w:rPr>
              <w:t>инвалиды,</w:t>
            </w:r>
            <w:r w:rsidRPr="00695CE7">
              <w:rPr>
                <w:spacing w:val="-1"/>
                <w:sz w:val="24"/>
              </w:rPr>
              <w:t xml:space="preserve"> </w:t>
            </w:r>
            <w:r w:rsidRPr="00695CE7">
              <w:rPr>
                <w:sz w:val="24"/>
              </w:rPr>
              <w:t>СОП</w:t>
            </w:r>
            <w:r w:rsidRPr="00695CE7">
              <w:rPr>
                <w:spacing w:val="-2"/>
                <w:sz w:val="24"/>
              </w:rPr>
              <w:t xml:space="preserve"> </w:t>
            </w:r>
            <w:r w:rsidRPr="00695CE7">
              <w:rPr>
                <w:sz w:val="24"/>
              </w:rPr>
              <w:t>и</w:t>
            </w:r>
            <w:r w:rsidRPr="00695CE7">
              <w:rPr>
                <w:spacing w:val="-2"/>
                <w:sz w:val="24"/>
              </w:rPr>
              <w:t xml:space="preserve"> </w:t>
            </w:r>
            <w:r w:rsidRPr="00695CE7">
              <w:rPr>
                <w:sz w:val="24"/>
              </w:rPr>
              <w:t>т.д.).</w:t>
            </w:r>
          </w:p>
          <w:p w:rsidR="00831B15" w:rsidRPr="00695CE7" w:rsidRDefault="00831B15" w:rsidP="00831B15">
            <w:pPr>
              <w:pStyle w:val="TableParagraph"/>
              <w:spacing w:line="264" w:lineRule="exact"/>
              <w:ind w:left="110"/>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275" w:type="dxa"/>
          </w:tcPr>
          <w:p w:rsidR="00831B15" w:rsidRPr="008B438C" w:rsidRDefault="00831B15" w:rsidP="00831B15">
            <w:pPr>
              <w:pStyle w:val="TableParagraph"/>
              <w:spacing w:line="268" w:lineRule="exact"/>
              <w:ind w:left="427"/>
              <w:rPr>
                <w:sz w:val="24"/>
              </w:rPr>
            </w:pPr>
            <w:r>
              <w:rPr>
                <w:sz w:val="24"/>
              </w:rPr>
              <w:t>9</w:t>
            </w:r>
          </w:p>
          <w:p w:rsidR="00831B15" w:rsidRDefault="00831B15" w:rsidP="00831B15">
            <w:pPr>
              <w:pStyle w:val="TableParagraph"/>
              <w:rPr>
                <w:b/>
                <w:sz w:val="24"/>
              </w:rPr>
            </w:pPr>
          </w:p>
          <w:p w:rsidR="00831B15" w:rsidRPr="008B438C" w:rsidRDefault="00831B15" w:rsidP="00831B15">
            <w:pPr>
              <w:pStyle w:val="TableParagraph"/>
              <w:ind w:left="417"/>
              <w:rPr>
                <w:sz w:val="24"/>
              </w:rPr>
            </w:pPr>
            <w:r>
              <w:rPr>
                <w:sz w:val="24"/>
              </w:rPr>
              <w:t>5-9</w:t>
            </w:r>
          </w:p>
        </w:tc>
        <w:tc>
          <w:tcPr>
            <w:tcW w:w="1270" w:type="dxa"/>
          </w:tcPr>
          <w:p w:rsidR="00831B15" w:rsidRDefault="00831B15" w:rsidP="00831B15">
            <w:pPr>
              <w:pStyle w:val="TableParagraph"/>
              <w:spacing w:line="268" w:lineRule="exact"/>
              <w:ind w:left="11"/>
              <w:jc w:val="center"/>
              <w:rPr>
                <w:sz w:val="24"/>
              </w:rPr>
            </w:pPr>
            <w:r>
              <w:rPr>
                <w:sz w:val="24"/>
              </w:rPr>
              <w:t>4</w:t>
            </w:r>
          </w:p>
          <w:p w:rsidR="00831B15" w:rsidRDefault="00831B15" w:rsidP="00831B15">
            <w:pPr>
              <w:pStyle w:val="TableParagraph"/>
              <w:rPr>
                <w:b/>
                <w:sz w:val="26"/>
              </w:rPr>
            </w:pPr>
          </w:p>
          <w:p w:rsidR="00831B15" w:rsidRDefault="00831B15" w:rsidP="00831B15">
            <w:pPr>
              <w:pStyle w:val="TableParagraph"/>
              <w:rPr>
                <w:b/>
                <w:sz w:val="26"/>
              </w:rPr>
            </w:pPr>
          </w:p>
          <w:p w:rsidR="00831B15" w:rsidRDefault="00831B15" w:rsidP="00831B15">
            <w:pPr>
              <w:pStyle w:val="TableParagraph"/>
              <w:spacing w:before="230"/>
              <w:ind w:left="11"/>
              <w:jc w:val="center"/>
              <w:rPr>
                <w:sz w:val="24"/>
              </w:rPr>
            </w:pPr>
            <w:r>
              <w:rPr>
                <w:sz w:val="24"/>
              </w:rPr>
              <w:t>3</w:t>
            </w:r>
          </w:p>
        </w:tc>
        <w:tc>
          <w:tcPr>
            <w:tcW w:w="2082" w:type="dxa"/>
          </w:tcPr>
          <w:p w:rsidR="00831B15" w:rsidRDefault="00831B15" w:rsidP="00831B15">
            <w:pPr>
              <w:pStyle w:val="TableParagraph"/>
              <w:spacing w:line="268" w:lineRule="exact"/>
              <w:ind w:left="577"/>
              <w:rPr>
                <w:sz w:val="24"/>
              </w:rPr>
            </w:pPr>
            <w:r>
              <w:rPr>
                <w:sz w:val="24"/>
              </w:rPr>
              <w:t>Психлог.</w:t>
            </w:r>
          </w:p>
          <w:p w:rsidR="00831B15" w:rsidRDefault="00831B15" w:rsidP="00831B15">
            <w:pPr>
              <w:pStyle w:val="TableParagraph"/>
              <w:rPr>
                <w:b/>
                <w:sz w:val="26"/>
              </w:rPr>
            </w:pPr>
          </w:p>
          <w:p w:rsidR="00831B15" w:rsidRDefault="00831B15" w:rsidP="00831B15">
            <w:pPr>
              <w:pStyle w:val="TableParagraph"/>
              <w:rPr>
                <w:b/>
                <w:sz w:val="26"/>
              </w:rPr>
            </w:pPr>
          </w:p>
          <w:p w:rsidR="00831B15" w:rsidRDefault="00831B15" w:rsidP="00831B15">
            <w:pPr>
              <w:pStyle w:val="TableParagraph"/>
              <w:spacing w:before="230"/>
              <w:ind w:left="664"/>
              <w:rPr>
                <w:sz w:val="24"/>
              </w:rPr>
            </w:pPr>
            <w:r>
              <w:rPr>
                <w:sz w:val="24"/>
              </w:rPr>
              <w:t>Кл.рук.</w:t>
            </w:r>
          </w:p>
        </w:tc>
      </w:tr>
      <w:tr w:rsidR="00831B15" w:rsidTr="00831B15">
        <w:trPr>
          <w:trHeight w:val="275"/>
        </w:trPr>
        <w:tc>
          <w:tcPr>
            <w:tcW w:w="2547" w:type="dxa"/>
          </w:tcPr>
          <w:p w:rsidR="00831B15" w:rsidRDefault="00831B15" w:rsidP="00831B15">
            <w:pPr>
              <w:pStyle w:val="TableParagraph"/>
              <w:spacing w:line="251" w:lineRule="exact"/>
              <w:ind w:left="167" w:right="154"/>
              <w:jc w:val="center"/>
              <w:rPr>
                <w:b/>
                <w:i/>
              </w:rPr>
            </w:pPr>
            <w:r>
              <w:rPr>
                <w:b/>
                <w:i/>
              </w:rPr>
              <w:t>Самоуправление</w:t>
            </w:r>
          </w:p>
        </w:tc>
        <w:tc>
          <w:tcPr>
            <w:tcW w:w="8564" w:type="dxa"/>
          </w:tcPr>
          <w:p w:rsidR="00831B15" w:rsidRDefault="00831B15" w:rsidP="00831B15">
            <w:pPr>
              <w:pStyle w:val="TableParagraph"/>
              <w:spacing w:line="256" w:lineRule="exact"/>
              <w:ind w:left="110"/>
              <w:rPr>
                <w:sz w:val="24"/>
              </w:rPr>
            </w:pPr>
            <w:r>
              <w:rPr>
                <w:sz w:val="24"/>
              </w:rPr>
              <w:t>Собрание</w:t>
            </w:r>
            <w:r>
              <w:rPr>
                <w:spacing w:val="-4"/>
                <w:sz w:val="24"/>
              </w:rPr>
              <w:t xml:space="preserve"> </w:t>
            </w:r>
            <w:r>
              <w:rPr>
                <w:sz w:val="24"/>
              </w:rPr>
              <w:t>ШДР,</w:t>
            </w:r>
            <w:r>
              <w:rPr>
                <w:spacing w:val="-2"/>
                <w:sz w:val="24"/>
              </w:rPr>
              <w:t xml:space="preserve"> </w:t>
            </w:r>
            <w:r>
              <w:rPr>
                <w:sz w:val="24"/>
              </w:rPr>
              <w:t>активов</w:t>
            </w:r>
            <w:r>
              <w:rPr>
                <w:spacing w:val="-3"/>
                <w:sz w:val="24"/>
              </w:rPr>
              <w:t xml:space="preserve"> </w:t>
            </w:r>
            <w:r>
              <w:rPr>
                <w:sz w:val="24"/>
              </w:rPr>
              <w:t>класса.</w:t>
            </w:r>
          </w:p>
        </w:tc>
        <w:tc>
          <w:tcPr>
            <w:tcW w:w="1275" w:type="dxa"/>
          </w:tcPr>
          <w:p w:rsidR="00831B15" w:rsidRPr="008B438C" w:rsidRDefault="00831B15" w:rsidP="00831B15">
            <w:pPr>
              <w:pStyle w:val="TableParagraph"/>
              <w:spacing w:line="256" w:lineRule="exact"/>
              <w:ind w:left="164" w:right="155"/>
              <w:jc w:val="center"/>
              <w:rPr>
                <w:sz w:val="24"/>
              </w:rPr>
            </w:pPr>
            <w:r>
              <w:rPr>
                <w:sz w:val="24"/>
              </w:rPr>
              <w:t>5-9</w:t>
            </w:r>
          </w:p>
        </w:tc>
        <w:tc>
          <w:tcPr>
            <w:tcW w:w="1270" w:type="dxa"/>
          </w:tcPr>
          <w:p w:rsidR="00831B15" w:rsidRDefault="00831B15" w:rsidP="00831B15">
            <w:pPr>
              <w:pStyle w:val="TableParagraph"/>
              <w:spacing w:line="256" w:lineRule="exact"/>
              <w:ind w:left="11"/>
              <w:jc w:val="center"/>
              <w:rPr>
                <w:sz w:val="24"/>
              </w:rPr>
            </w:pPr>
            <w:r>
              <w:rPr>
                <w:sz w:val="24"/>
              </w:rPr>
              <w:t>4</w:t>
            </w:r>
          </w:p>
        </w:tc>
        <w:tc>
          <w:tcPr>
            <w:tcW w:w="2082" w:type="dxa"/>
          </w:tcPr>
          <w:p w:rsidR="00831B15" w:rsidRPr="008B438C" w:rsidRDefault="00831B15" w:rsidP="00831B15">
            <w:pPr>
              <w:pStyle w:val="TableParagraph"/>
              <w:spacing w:line="256" w:lineRule="exact"/>
              <w:ind w:left="88" w:right="78"/>
              <w:jc w:val="center"/>
              <w:rPr>
                <w:sz w:val="24"/>
              </w:rPr>
            </w:pPr>
            <w:r>
              <w:rPr>
                <w:sz w:val="24"/>
              </w:rPr>
              <w:t>ШДР,</w:t>
            </w:r>
            <w:r>
              <w:rPr>
                <w:spacing w:val="-1"/>
                <w:sz w:val="24"/>
              </w:rPr>
              <w:t xml:space="preserve"> </w:t>
            </w:r>
            <w:r>
              <w:rPr>
                <w:sz w:val="24"/>
              </w:rPr>
              <w:t>зам.ВР</w:t>
            </w:r>
          </w:p>
        </w:tc>
      </w:tr>
      <w:tr w:rsidR="00831B15" w:rsidTr="00831B15">
        <w:trPr>
          <w:trHeight w:val="277"/>
        </w:trPr>
        <w:tc>
          <w:tcPr>
            <w:tcW w:w="2547" w:type="dxa"/>
          </w:tcPr>
          <w:p w:rsidR="00831B15" w:rsidRDefault="00831B15" w:rsidP="00831B15">
            <w:pPr>
              <w:pStyle w:val="TableParagraph"/>
              <w:spacing w:before="1"/>
              <w:ind w:left="167" w:right="155"/>
              <w:jc w:val="center"/>
              <w:rPr>
                <w:b/>
                <w:i/>
              </w:rPr>
            </w:pPr>
            <w:r>
              <w:rPr>
                <w:b/>
                <w:i/>
              </w:rPr>
              <w:t>Профориентация</w:t>
            </w:r>
          </w:p>
        </w:tc>
        <w:tc>
          <w:tcPr>
            <w:tcW w:w="8564" w:type="dxa"/>
          </w:tcPr>
          <w:p w:rsidR="00831B15" w:rsidRDefault="00831B15" w:rsidP="00831B15">
            <w:pPr>
              <w:pStyle w:val="TableParagraph"/>
              <w:spacing w:line="258" w:lineRule="exact"/>
              <w:ind w:left="110"/>
              <w:rPr>
                <w:sz w:val="24"/>
              </w:rPr>
            </w:pPr>
            <w:r>
              <w:rPr>
                <w:sz w:val="24"/>
              </w:rPr>
              <w:t>«Песни</w:t>
            </w:r>
            <w:r>
              <w:rPr>
                <w:spacing w:val="-5"/>
                <w:sz w:val="24"/>
              </w:rPr>
              <w:t xml:space="preserve"> </w:t>
            </w:r>
            <w:r>
              <w:rPr>
                <w:sz w:val="24"/>
              </w:rPr>
              <w:t>о</w:t>
            </w:r>
            <w:r>
              <w:rPr>
                <w:spacing w:val="-4"/>
                <w:sz w:val="24"/>
              </w:rPr>
              <w:t xml:space="preserve"> </w:t>
            </w:r>
            <w:r>
              <w:rPr>
                <w:sz w:val="24"/>
              </w:rPr>
              <w:t>различных</w:t>
            </w:r>
            <w:r>
              <w:rPr>
                <w:spacing w:val="-2"/>
                <w:sz w:val="24"/>
              </w:rPr>
              <w:t xml:space="preserve"> </w:t>
            </w:r>
            <w:r>
              <w:rPr>
                <w:sz w:val="24"/>
              </w:rPr>
              <w:t>профессиях».</w:t>
            </w:r>
          </w:p>
        </w:tc>
        <w:tc>
          <w:tcPr>
            <w:tcW w:w="1275" w:type="dxa"/>
          </w:tcPr>
          <w:p w:rsidR="00831B15" w:rsidRDefault="00831B15" w:rsidP="00831B15">
            <w:pPr>
              <w:pStyle w:val="TableParagraph"/>
              <w:spacing w:line="258" w:lineRule="exact"/>
              <w:ind w:left="164" w:right="155"/>
              <w:jc w:val="center"/>
              <w:rPr>
                <w:sz w:val="24"/>
              </w:rPr>
            </w:pPr>
            <w:r>
              <w:rPr>
                <w:sz w:val="24"/>
              </w:rPr>
              <w:t>5-7</w:t>
            </w:r>
          </w:p>
        </w:tc>
        <w:tc>
          <w:tcPr>
            <w:tcW w:w="1270" w:type="dxa"/>
          </w:tcPr>
          <w:p w:rsidR="00831B15" w:rsidRDefault="00831B15" w:rsidP="00831B15">
            <w:pPr>
              <w:pStyle w:val="TableParagraph"/>
              <w:spacing w:line="258" w:lineRule="exact"/>
              <w:ind w:left="11"/>
              <w:jc w:val="center"/>
              <w:rPr>
                <w:sz w:val="24"/>
              </w:rPr>
            </w:pPr>
            <w:r>
              <w:rPr>
                <w:sz w:val="24"/>
              </w:rPr>
              <w:t>4</w:t>
            </w:r>
          </w:p>
        </w:tc>
        <w:tc>
          <w:tcPr>
            <w:tcW w:w="2082" w:type="dxa"/>
          </w:tcPr>
          <w:p w:rsidR="00831B15" w:rsidRDefault="00831B15" w:rsidP="00831B15">
            <w:pPr>
              <w:pStyle w:val="TableParagraph"/>
              <w:spacing w:line="258" w:lineRule="exact"/>
              <w:ind w:left="88" w:right="79"/>
              <w:jc w:val="center"/>
              <w:rPr>
                <w:sz w:val="24"/>
              </w:rPr>
            </w:pPr>
            <w:r>
              <w:rPr>
                <w:sz w:val="24"/>
              </w:rPr>
              <w:t>Кл.рук.</w:t>
            </w:r>
          </w:p>
        </w:tc>
      </w:tr>
      <w:tr w:rsidR="00831B15" w:rsidTr="00831B15">
        <w:trPr>
          <w:trHeight w:val="1010"/>
        </w:trPr>
        <w:tc>
          <w:tcPr>
            <w:tcW w:w="2547" w:type="dxa"/>
          </w:tcPr>
          <w:p w:rsidR="00831B15" w:rsidRPr="00695CE7" w:rsidRDefault="00831B15" w:rsidP="00831B15">
            <w:pPr>
              <w:pStyle w:val="TableParagraph"/>
              <w:ind w:left="191" w:right="173" w:firstLine="196"/>
              <w:rPr>
                <w:b/>
                <w:i/>
              </w:rPr>
            </w:pPr>
            <w:r w:rsidRPr="00695CE7">
              <w:rPr>
                <w:b/>
                <w:i/>
              </w:rPr>
              <w:t>Курсы внеурочной</w:t>
            </w:r>
            <w:r w:rsidRPr="00695CE7">
              <w:rPr>
                <w:b/>
                <w:i/>
                <w:spacing w:val="1"/>
              </w:rPr>
              <w:t xml:space="preserve"> </w:t>
            </w:r>
            <w:r w:rsidRPr="00695CE7">
              <w:rPr>
                <w:b/>
                <w:i/>
              </w:rPr>
              <w:t>деятельности и до-</w:t>
            </w:r>
            <w:r w:rsidRPr="00695CE7">
              <w:rPr>
                <w:b/>
                <w:i/>
                <w:spacing w:val="1"/>
              </w:rPr>
              <w:t xml:space="preserve"> </w:t>
            </w:r>
            <w:r w:rsidRPr="00695CE7">
              <w:rPr>
                <w:b/>
                <w:i/>
              </w:rPr>
              <w:t>полнительное</w:t>
            </w:r>
            <w:r w:rsidRPr="00695CE7">
              <w:rPr>
                <w:b/>
                <w:i/>
                <w:spacing w:val="-13"/>
              </w:rPr>
              <w:t xml:space="preserve"> </w:t>
            </w:r>
            <w:r w:rsidRPr="00695CE7">
              <w:rPr>
                <w:b/>
                <w:i/>
              </w:rPr>
              <w:t>образо-</w:t>
            </w:r>
          </w:p>
          <w:p w:rsidR="00831B15" w:rsidRDefault="00831B15" w:rsidP="00831B15">
            <w:pPr>
              <w:pStyle w:val="TableParagraph"/>
              <w:spacing w:line="233" w:lineRule="exact"/>
              <w:ind w:left="998"/>
              <w:rPr>
                <w:b/>
                <w:i/>
              </w:rPr>
            </w:pPr>
            <w:r>
              <w:rPr>
                <w:b/>
                <w:i/>
              </w:rPr>
              <w:t>вание</w:t>
            </w:r>
          </w:p>
        </w:tc>
        <w:tc>
          <w:tcPr>
            <w:tcW w:w="8564" w:type="dxa"/>
          </w:tcPr>
          <w:p w:rsidR="00831B15" w:rsidRPr="00695CE7" w:rsidRDefault="00831B15" w:rsidP="00831B15">
            <w:pPr>
              <w:pStyle w:val="TableParagraph"/>
              <w:ind w:left="110" w:right="3540"/>
              <w:rPr>
                <w:sz w:val="24"/>
              </w:rPr>
            </w:pPr>
            <w:r w:rsidRPr="00695CE7">
              <w:rPr>
                <w:sz w:val="24"/>
              </w:rPr>
              <w:t>Районный</w:t>
            </w:r>
            <w:r w:rsidRPr="00695CE7">
              <w:rPr>
                <w:spacing w:val="-6"/>
                <w:sz w:val="24"/>
              </w:rPr>
              <w:t xml:space="preserve"> </w:t>
            </w:r>
            <w:r w:rsidRPr="00695CE7">
              <w:rPr>
                <w:sz w:val="24"/>
              </w:rPr>
              <w:t>конкурс</w:t>
            </w:r>
            <w:r w:rsidRPr="00695CE7">
              <w:rPr>
                <w:spacing w:val="-6"/>
                <w:sz w:val="24"/>
              </w:rPr>
              <w:t xml:space="preserve"> </w:t>
            </w:r>
            <w:r w:rsidRPr="00695CE7">
              <w:rPr>
                <w:sz w:val="24"/>
              </w:rPr>
              <w:t>рисунков</w:t>
            </w:r>
            <w:r w:rsidRPr="00695CE7">
              <w:rPr>
                <w:spacing w:val="-1"/>
                <w:sz w:val="24"/>
              </w:rPr>
              <w:t xml:space="preserve"> </w:t>
            </w:r>
            <w:r w:rsidRPr="00695CE7">
              <w:rPr>
                <w:sz w:val="24"/>
              </w:rPr>
              <w:t>-</w:t>
            </w:r>
            <w:r w:rsidRPr="00695CE7">
              <w:rPr>
                <w:spacing w:val="-2"/>
                <w:sz w:val="24"/>
              </w:rPr>
              <w:t xml:space="preserve"> </w:t>
            </w:r>
            <w:r w:rsidRPr="00695CE7">
              <w:rPr>
                <w:sz w:val="24"/>
              </w:rPr>
              <w:t>«Пасха</w:t>
            </w:r>
            <w:r w:rsidRPr="00695CE7">
              <w:rPr>
                <w:spacing w:val="-6"/>
                <w:sz w:val="24"/>
              </w:rPr>
              <w:t xml:space="preserve"> </w:t>
            </w:r>
            <w:r w:rsidRPr="00695CE7">
              <w:rPr>
                <w:sz w:val="24"/>
              </w:rPr>
              <w:t>красная».</w:t>
            </w:r>
            <w:r w:rsidRPr="00695CE7">
              <w:rPr>
                <w:spacing w:val="-57"/>
                <w:sz w:val="24"/>
              </w:rPr>
              <w:t xml:space="preserve"> </w:t>
            </w:r>
          </w:p>
        </w:tc>
        <w:tc>
          <w:tcPr>
            <w:tcW w:w="1275" w:type="dxa"/>
          </w:tcPr>
          <w:p w:rsidR="00831B15" w:rsidRPr="008B438C" w:rsidRDefault="00831B15" w:rsidP="00831B15">
            <w:pPr>
              <w:pStyle w:val="TableParagraph"/>
              <w:spacing w:line="268" w:lineRule="exact"/>
              <w:ind w:left="164" w:right="155"/>
              <w:jc w:val="center"/>
              <w:rPr>
                <w:sz w:val="24"/>
              </w:rPr>
            </w:pPr>
            <w:r>
              <w:rPr>
                <w:sz w:val="24"/>
              </w:rPr>
              <w:t>5-9</w:t>
            </w:r>
          </w:p>
          <w:p w:rsidR="00831B15" w:rsidRPr="008B438C" w:rsidRDefault="00831B15" w:rsidP="00831B15">
            <w:pPr>
              <w:pStyle w:val="TableParagraph"/>
              <w:ind w:left="12"/>
              <w:jc w:val="center"/>
              <w:rPr>
                <w:sz w:val="24"/>
              </w:rPr>
            </w:pPr>
          </w:p>
        </w:tc>
        <w:tc>
          <w:tcPr>
            <w:tcW w:w="1270" w:type="dxa"/>
          </w:tcPr>
          <w:p w:rsidR="00831B15" w:rsidRDefault="00831B15" w:rsidP="00831B15">
            <w:pPr>
              <w:pStyle w:val="TableParagraph"/>
              <w:spacing w:line="268" w:lineRule="exact"/>
              <w:ind w:left="11"/>
              <w:jc w:val="center"/>
              <w:rPr>
                <w:sz w:val="24"/>
              </w:rPr>
            </w:pPr>
            <w:r>
              <w:rPr>
                <w:sz w:val="24"/>
              </w:rPr>
              <w:t>3</w:t>
            </w:r>
          </w:p>
          <w:p w:rsidR="00831B15" w:rsidRDefault="00831B15" w:rsidP="00831B15">
            <w:pPr>
              <w:pStyle w:val="TableParagraph"/>
              <w:ind w:left="97" w:right="89"/>
              <w:jc w:val="center"/>
              <w:rPr>
                <w:sz w:val="24"/>
              </w:rPr>
            </w:pPr>
          </w:p>
        </w:tc>
        <w:tc>
          <w:tcPr>
            <w:tcW w:w="2082" w:type="dxa"/>
          </w:tcPr>
          <w:p w:rsidR="00831B15" w:rsidRDefault="00831B15" w:rsidP="00831B15">
            <w:pPr>
              <w:pStyle w:val="TableParagraph"/>
            </w:pPr>
            <w:r>
              <w:t>Кл. рук</w:t>
            </w:r>
          </w:p>
          <w:p w:rsidR="00831B15" w:rsidRPr="008B438C" w:rsidRDefault="00831B15" w:rsidP="00831B15">
            <w:pPr>
              <w:pStyle w:val="TableParagraph"/>
            </w:pPr>
            <w:r>
              <w:t>Рук. Кр.</w:t>
            </w:r>
          </w:p>
        </w:tc>
      </w:tr>
      <w:tr w:rsidR="00831B15" w:rsidTr="00831B15">
        <w:trPr>
          <w:trHeight w:val="275"/>
        </w:trPr>
        <w:tc>
          <w:tcPr>
            <w:tcW w:w="2547" w:type="dxa"/>
          </w:tcPr>
          <w:p w:rsidR="00831B15" w:rsidRPr="008B438C" w:rsidRDefault="00831B15" w:rsidP="00831B15">
            <w:pPr>
              <w:pStyle w:val="TableParagraph"/>
              <w:spacing w:before="1"/>
              <w:ind w:left="167" w:right="155"/>
              <w:jc w:val="center"/>
              <w:rPr>
                <w:b/>
                <w:i/>
              </w:rPr>
            </w:pPr>
            <w:r w:rsidRPr="008B438C">
              <w:rPr>
                <w:b/>
                <w:i/>
              </w:rPr>
              <w:t>Школьные</w:t>
            </w:r>
            <w:r w:rsidRPr="008B438C">
              <w:rPr>
                <w:b/>
                <w:i/>
                <w:spacing w:val="-5"/>
              </w:rPr>
              <w:t xml:space="preserve"> </w:t>
            </w:r>
            <w:r w:rsidRPr="008B438C">
              <w:rPr>
                <w:b/>
                <w:i/>
              </w:rPr>
              <w:t>медиа</w:t>
            </w:r>
          </w:p>
        </w:tc>
        <w:tc>
          <w:tcPr>
            <w:tcW w:w="8564" w:type="dxa"/>
          </w:tcPr>
          <w:p w:rsidR="00831B15" w:rsidRPr="008B438C" w:rsidRDefault="00831B15" w:rsidP="00831B15">
            <w:pPr>
              <w:pStyle w:val="TableParagraph"/>
              <w:spacing w:line="256" w:lineRule="exact"/>
              <w:ind w:left="110"/>
              <w:rPr>
                <w:sz w:val="24"/>
              </w:rPr>
            </w:pPr>
            <w:r w:rsidRPr="00695CE7">
              <w:rPr>
                <w:sz w:val="24"/>
              </w:rPr>
              <w:t>Сбор</w:t>
            </w:r>
            <w:r w:rsidRPr="00695CE7">
              <w:rPr>
                <w:spacing w:val="-3"/>
                <w:sz w:val="24"/>
              </w:rPr>
              <w:t xml:space="preserve"> </w:t>
            </w:r>
            <w:r w:rsidRPr="00695CE7">
              <w:rPr>
                <w:sz w:val="24"/>
              </w:rPr>
              <w:t>информации</w:t>
            </w:r>
            <w:r w:rsidRPr="00695CE7">
              <w:rPr>
                <w:spacing w:val="-1"/>
                <w:sz w:val="24"/>
              </w:rPr>
              <w:t xml:space="preserve"> </w:t>
            </w:r>
            <w:r w:rsidRPr="00695CE7">
              <w:rPr>
                <w:sz w:val="24"/>
              </w:rPr>
              <w:t>для</w:t>
            </w:r>
            <w:r w:rsidRPr="00695CE7">
              <w:rPr>
                <w:spacing w:val="-5"/>
                <w:sz w:val="24"/>
              </w:rPr>
              <w:t xml:space="preserve"> </w:t>
            </w:r>
            <w:r w:rsidRPr="00695CE7">
              <w:rPr>
                <w:sz w:val="24"/>
              </w:rPr>
              <w:t>пресс</w:t>
            </w:r>
            <w:r w:rsidRPr="00695CE7">
              <w:rPr>
                <w:spacing w:val="-3"/>
                <w:sz w:val="24"/>
              </w:rPr>
              <w:t xml:space="preserve"> </w:t>
            </w:r>
            <w:r w:rsidRPr="00695CE7">
              <w:rPr>
                <w:sz w:val="24"/>
              </w:rPr>
              <w:t>–</w:t>
            </w:r>
            <w:r w:rsidRPr="00695CE7">
              <w:rPr>
                <w:spacing w:val="-2"/>
                <w:sz w:val="24"/>
              </w:rPr>
              <w:t xml:space="preserve"> </w:t>
            </w:r>
            <w:r w:rsidRPr="00695CE7">
              <w:rPr>
                <w:sz w:val="24"/>
              </w:rPr>
              <w:t>центра.</w:t>
            </w:r>
            <w:r w:rsidRPr="00695CE7">
              <w:rPr>
                <w:spacing w:val="-2"/>
                <w:sz w:val="24"/>
              </w:rPr>
              <w:t xml:space="preserve"> </w:t>
            </w:r>
            <w:r w:rsidRPr="008B438C">
              <w:rPr>
                <w:sz w:val="24"/>
              </w:rPr>
              <w:t>Конкурс</w:t>
            </w:r>
            <w:r w:rsidRPr="008B438C">
              <w:rPr>
                <w:spacing w:val="1"/>
                <w:sz w:val="24"/>
              </w:rPr>
              <w:t xml:space="preserve"> </w:t>
            </w:r>
            <w:r w:rsidRPr="008B438C">
              <w:rPr>
                <w:sz w:val="24"/>
              </w:rPr>
              <w:t>«Салют,</w:t>
            </w:r>
            <w:r w:rsidRPr="008B438C">
              <w:rPr>
                <w:spacing w:val="-3"/>
                <w:sz w:val="24"/>
              </w:rPr>
              <w:t xml:space="preserve"> </w:t>
            </w:r>
            <w:r w:rsidRPr="008B438C">
              <w:rPr>
                <w:sz w:val="24"/>
              </w:rPr>
              <w:t>юнкор!»</w:t>
            </w:r>
          </w:p>
        </w:tc>
        <w:tc>
          <w:tcPr>
            <w:tcW w:w="1275" w:type="dxa"/>
          </w:tcPr>
          <w:p w:rsidR="00831B15" w:rsidRPr="008B438C" w:rsidRDefault="00831B15" w:rsidP="00831B15">
            <w:pPr>
              <w:pStyle w:val="TableParagraph"/>
              <w:spacing w:line="256" w:lineRule="exact"/>
              <w:ind w:left="164" w:right="155"/>
              <w:jc w:val="center"/>
              <w:rPr>
                <w:sz w:val="24"/>
              </w:rPr>
            </w:pPr>
            <w:r>
              <w:rPr>
                <w:sz w:val="24"/>
              </w:rPr>
              <w:t>5-9</w:t>
            </w:r>
          </w:p>
        </w:tc>
        <w:tc>
          <w:tcPr>
            <w:tcW w:w="1270" w:type="dxa"/>
          </w:tcPr>
          <w:p w:rsidR="00831B15" w:rsidRPr="008B438C" w:rsidRDefault="00831B15" w:rsidP="00831B15">
            <w:pPr>
              <w:pStyle w:val="TableParagraph"/>
              <w:spacing w:line="256" w:lineRule="exact"/>
              <w:ind w:left="97" w:right="87"/>
              <w:jc w:val="center"/>
              <w:rPr>
                <w:sz w:val="24"/>
              </w:rPr>
            </w:pPr>
            <w:r w:rsidRPr="008B438C">
              <w:rPr>
                <w:sz w:val="24"/>
              </w:rPr>
              <w:t>В</w:t>
            </w:r>
            <w:r w:rsidRPr="008B438C">
              <w:rPr>
                <w:spacing w:val="-3"/>
                <w:sz w:val="24"/>
              </w:rPr>
              <w:t xml:space="preserve"> </w:t>
            </w:r>
            <w:r w:rsidRPr="008B438C">
              <w:rPr>
                <w:sz w:val="24"/>
              </w:rPr>
              <w:t>теч.чет.</w:t>
            </w:r>
          </w:p>
        </w:tc>
        <w:tc>
          <w:tcPr>
            <w:tcW w:w="2082" w:type="dxa"/>
          </w:tcPr>
          <w:p w:rsidR="00831B15" w:rsidRPr="008B438C" w:rsidRDefault="00831B15" w:rsidP="00831B15">
            <w:pPr>
              <w:pStyle w:val="TableParagraph"/>
              <w:spacing w:line="256" w:lineRule="exact"/>
              <w:ind w:left="88" w:right="79"/>
              <w:jc w:val="center"/>
              <w:rPr>
                <w:sz w:val="24"/>
              </w:rPr>
            </w:pPr>
            <w:r w:rsidRPr="008B438C">
              <w:rPr>
                <w:sz w:val="24"/>
              </w:rPr>
              <w:t>Пресс-центр</w:t>
            </w:r>
          </w:p>
        </w:tc>
      </w:tr>
      <w:tr w:rsidR="00831B15" w:rsidTr="00831B15">
        <w:trPr>
          <w:trHeight w:val="554"/>
        </w:trPr>
        <w:tc>
          <w:tcPr>
            <w:tcW w:w="2547" w:type="dxa"/>
          </w:tcPr>
          <w:p w:rsidR="00831B15" w:rsidRDefault="00831B15" w:rsidP="00831B15">
            <w:pPr>
              <w:pStyle w:val="TableParagraph"/>
              <w:spacing w:before="1"/>
              <w:ind w:left="439" w:right="225" w:hanging="197"/>
              <w:rPr>
                <w:b/>
                <w:i/>
              </w:rPr>
            </w:pPr>
            <w:r w:rsidRPr="008B438C">
              <w:rPr>
                <w:b/>
                <w:i/>
              </w:rPr>
              <w:lastRenderedPageBreak/>
              <w:t>Детские</w:t>
            </w:r>
            <w:r w:rsidRPr="008B438C">
              <w:rPr>
                <w:b/>
                <w:i/>
                <w:spacing w:val="-14"/>
              </w:rPr>
              <w:t xml:space="preserve"> </w:t>
            </w:r>
            <w:r w:rsidRPr="008B438C">
              <w:rPr>
                <w:b/>
                <w:i/>
              </w:rPr>
              <w:t>обществен-</w:t>
            </w:r>
            <w:r w:rsidRPr="008B438C">
              <w:rPr>
                <w:b/>
                <w:i/>
                <w:spacing w:val="-52"/>
              </w:rPr>
              <w:t xml:space="preserve"> </w:t>
            </w:r>
            <w:r w:rsidRPr="008B438C">
              <w:rPr>
                <w:b/>
                <w:i/>
              </w:rPr>
              <w:t>ные</w:t>
            </w:r>
            <w:r w:rsidRPr="008B438C">
              <w:rPr>
                <w:b/>
                <w:i/>
                <w:spacing w:val="-2"/>
              </w:rPr>
              <w:t xml:space="preserve"> </w:t>
            </w:r>
            <w:r>
              <w:rPr>
                <w:b/>
                <w:i/>
              </w:rPr>
              <w:t>объединения</w:t>
            </w:r>
          </w:p>
        </w:tc>
        <w:tc>
          <w:tcPr>
            <w:tcW w:w="8564" w:type="dxa"/>
          </w:tcPr>
          <w:p w:rsidR="00831B15" w:rsidRPr="00695CE7" w:rsidRDefault="00831B15" w:rsidP="00831B15">
            <w:pPr>
              <w:pStyle w:val="TableParagraph"/>
              <w:spacing w:line="270" w:lineRule="exact"/>
              <w:ind w:left="110"/>
              <w:rPr>
                <w:sz w:val="24"/>
              </w:rPr>
            </w:pPr>
            <w:r w:rsidRPr="00695CE7">
              <w:rPr>
                <w:sz w:val="24"/>
              </w:rPr>
              <w:t>Избирательная</w:t>
            </w:r>
            <w:r w:rsidRPr="00695CE7">
              <w:rPr>
                <w:spacing w:val="-2"/>
                <w:sz w:val="24"/>
              </w:rPr>
              <w:t xml:space="preserve"> </w:t>
            </w:r>
            <w:r w:rsidRPr="00695CE7">
              <w:rPr>
                <w:sz w:val="24"/>
              </w:rPr>
              <w:t>компания</w:t>
            </w:r>
            <w:r w:rsidRPr="00695CE7">
              <w:rPr>
                <w:spacing w:val="-2"/>
                <w:sz w:val="24"/>
              </w:rPr>
              <w:t xml:space="preserve"> </w:t>
            </w:r>
            <w:r w:rsidRPr="00695CE7">
              <w:rPr>
                <w:sz w:val="24"/>
              </w:rPr>
              <w:t>по</w:t>
            </w:r>
            <w:r w:rsidRPr="00695CE7">
              <w:rPr>
                <w:spacing w:val="-1"/>
                <w:sz w:val="24"/>
              </w:rPr>
              <w:t xml:space="preserve"> </w:t>
            </w:r>
            <w:r w:rsidRPr="00695CE7">
              <w:rPr>
                <w:sz w:val="24"/>
              </w:rPr>
              <w:t>выбору</w:t>
            </w:r>
            <w:r w:rsidRPr="00695CE7">
              <w:rPr>
                <w:spacing w:val="-8"/>
                <w:sz w:val="24"/>
              </w:rPr>
              <w:t xml:space="preserve"> </w:t>
            </w:r>
            <w:r w:rsidRPr="00695CE7">
              <w:rPr>
                <w:sz w:val="24"/>
              </w:rPr>
              <w:t>в</w:t>
            </w:r>
            <w:r w:rsidRPr="00695CE7">
              <w:rPr>
                <w:spacing w:val="-2"/>
                <w:sz w:val="24"/>
              </w:rPr>
              <w:t xml:space="preserve"> </w:t>
            </w:r>
            <w:r w:rsidRPr="00695CE7">
              <w:rPr>
                <w:sz w:val="24"/>
              </w:rPr>
              <w:t>ШДР.</w:t>
            </w:r>
          </w:p>
          <w:p w:rsidR="00831B15" w:rsidRDefault="00831B15" w:rsidP="00831B15">
            <w:pPr>
              <w:pStyle w:val="TableParagraph"/>
              <w:spacing w:line="264" w:lineRule="exact"/>
              <w:ind w:left="110"/>
              <w:rPr>
                <w:sz w:val="24"/>
              </w:rPr>
            </w:pPr>
            <w:r>
              <w:rPr>
                <w:sz w:val="24"/>
              </w:rPr>
              <w:t>Выборы</w:t>
            </w:r>
            <w:r>
              <w:rPr>
                <w:spacing w:val="-1"/>
                <w:sz w:val="24"/>
              </w:rPr>
              <w:t xml:space="preserve"> </w:t>
            </w:r>
            <w:r>
              <w:rPr>
                <w:sz w:val="24"/>
              </w:rPr>
              <w:t>в</w:t>
            </w:r>
            <w:r>
              <w:rPr>
                <w:spacing w:val="-3"/>
                <w:sz w:val="24"/>
              </w:rPr>
              <w:t xml:space="preserve"> </w:t>
            </w:r>
            <w:r>
              <w:rPr>
                <w:sz w:val="24"/>
              </w:rPr>
              <w:t>ШДР.</w:t>
            </w:r>
          </w:p>
        </w:tc>
        <w:tc>
          <w:tcPr>
            <w:tcW w:w="1275" w:type="dxa"/>
          </w:tcPr>
          <w:p w:rsidR="00831B15" w:rsidRPr="0012308B" w:rsidRDefault="00831B15" w:rsidP="00831B15">
            <w:pPr>
              <w:pStyle w:val="TableParagraph"/>
              <w:spacing w:line="270" w:lineRule="exact"/>
              <w:ind w:left="164" w:right="155"/>
              <w:jc w:val="center"/>
              <w:rPr>
                <w:sz w:val="24"/>
              </w:rPr>
            </w:pPr>
            <w:r>
              <w:rPr>
                <w:sz w:val="24"/>
              </w:rPr>
              <w:t>7-9</w:t>
            </w:r>
          </w:p>
        </w:tc>
        <w:tc>
          <w:tcPr>
            <w:tcW w:w="1270" w:type="dxa"/>
          </w:tcPr>
          <w:p w:rsidR="00831B15" w:rsidRDefault="00831B15" w:rsidP="00831B15">
            <w:pPr>
              <w:pStyle w:val="TableParagraph"/>
              <w:spacing w:line="270" w:lineRule="exact"/>
              <w:ind w:left="11"/>
              <w:jc w:val="center"/>
              <w:rPr>
                <w:sz w:val="24"/>
              </w:rPr>
            </w:pPr>
            <w:r>
              <w:rPr>
                <w:sz w:val="24"/>
              </w:rPr>
              <w:t>1</w:t>
            </w:r>
          </w:p>
          <w:p w:rsidR="00831B15" w:rsidRDefault="00831B15" w:rsidP="00831B15">
            <w:pPr>
              <w:pStyle w:val="TableParagraph"/>
              <w:spacing w:line="264" w:lineRule="exact"/>
              <w:ind w:left="11"/>
              <w:jc w:val="center"/>
              <w:rPr>
                <w:sz w:val="24"/>
              </w:rPr>
            </w:pPr>
            <w:r>
              <w:rPr>
                <w:sz w:val="24"/>
              </w:rPr>
              <w:t>4</w:t>
            </w:r>
          </w:p>
        </w:tc>
        <w:tc>
          <w:tcPr>
            <w:tcW w:w="2082" w:type="dxa"/>
          </w:tcPr>
          <w:p w:rsidR="00831B15" w:rsidRDefault="00831B15" w:rsidP="00831B15">
            <w:pPr>
              <w:pStyle w:val="TableParagraph"/>
              <w:spacing w:line="270" w:lineRule="exact"/>
              <w:ind w:left="369"/>
              <w:rPr>
                <w:sz w:val="24"/>
              </w:rPr>
            </w:pPr>
            <w:r>
              <w:rPr>
                <w:sz w:val="24"/>
              </w:rPr>
              <w:t xml:space="preserve">Учит </w:t>
            </w:r>
            <w:r w:rsidRPr="00695CE7">
              <w:rPr>
                <w:spacing w:val="-2"/>
                <w:sz w:val="24"/>
              </w:rPr>
              <w:t xml:space="preserve"> </w:t>
            </w:r>
            <w:r>
              <w:rPr>
                <w:sz w:val="24"/>
              </w:rPr>
              <w:t>ист.</w:t>
            </w:r>
          </w:p>
          <w:p w:rsidR="00831B15" w:rsidRPr="00695CE7" w:rsidRDefault="00831B15" w:rsidP="00831B15">
            <w:pPr>
              <w:pStyle w:val="TableParagraph"/>
              <w:spacing w:line="270" w:lineRule="exact"/>
              <w:ind w:left="369"/>
              <w:rPr>
                <w:sz w:val="24"/>
              </w:rPr>
            </w:pPr>
            <w:r w:rsidRPr="00695CE7">
              <w:rPr>
                <w:sz w:val="24"/>
              </w:rPr>
              <w:t>зам</w:t>
            </w:r>
            <w:r w:rsidRPr="00695CE7">
              <w:rPr>
                <w:spacing w:val="-3"/>
                <w:sz w:val="24"/>
              </w:rPr>
              <w:t xml:space="preserve"> </w:t>
            </w:r>
            <w:r>
              <w:rPr>
                <w:spacing w:val="-3"/>
                <w:sz w:val="24"/>
              </w:rPr>
              <w:t>У</w:t>
            </w:r>
            <w:r w:rsidRPr="00695CE7">
              <w:rPr>
                <w:sz w:val="24"/>
              </w:rPr>
              <w:t>ВР</w:t>
            </w:r>
          </w:p>
        </w:tc>
      </w:tr>
    </w:tbl>
    <w:p w:rsidR="00831B15" w:rsidRDefault="00831B15" w:rsidP="00831B15">
      <w:pPr>
        <w:spacing w:line="264" w:lineRule="exact"/>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564"/>
        <w:gridCol w:w="1275"/>
        <w:gridCol w:w="1270"/>
        <w:gridCol w:w="2082"/>
      </w:tblGrid>
      <w:tr w:rsidR="00831B15" w:rsidTr="00831B15">
        <w:trPr>
          <w:trHeight w:val="551"/>
        </w:trPr>
        <w:tc>
          <w:tcPr>
            <w:tcW w:w="2547" w:type="dxa"/>
          </w:tcPr>
          <w:p w:rsidR="00831B15" w:rsidRPr="00695CE7" w:rsidRDefault="00831B15" w:rsidP="00831B15">
            <w:pPr>
              <w:pStyle w:val="TableParagraph"/>
            </w:pPr>
          </w:p>
        </w:tc>
        <w:tc>
          <w:tcPr>
            <w:tcW w:w="8564" w:type="dxa"/>
          </w:tcPr>
          <w:p w:rsidR="00831B15" w:rsidRDefault="00831B15" w:rsidP="00831B15">
            <w:pPr>
              <w:pStyle w:val="TableParagraph"/>
              <w:spacing w:line="268" w:lineRule="exact"/>
              <w:ind w:left="110"/>
              <w:rPr>
                <w:sz w:val="24"/>
              </w:rPr>
            </w:pPr>
            <w:r>
              <w:rPr>
                <w:sz w:val="24"/>
              </w:rPr>
              <w:t>Экологический</w:t>
            </w:r>
            <w:r>
              <w:rPr>
                <w:spacing w:val="-4"/>
                <w:sz w:val="24"/>
              </w:rPr>
              <w:t xml:space="preserve"> </w:t>
            </w:r>
            <w:r>
              <w:rPr>
                <w:sz w:val="24"/>
              </w:rPr>
              <w:t>десант</w:t>
            </w:r>
            <w:r>
              <w:rPr>
                <w:spacing w:val="-6"/>
                <w:sz w:val="24"/>
              </w:rPr>
              <w:t xml:space="preserve"> </w:t>
            </w:r>
            <w:r>
              <w:rPr>
                <w:sz w:val="24"/>
              </w:rPr>
              <w:t>«Чистые</w:t>
            </w:r>
            <w:r>
              <w:rPr>
                <w:spacing w:val="-5"/>
                <w:sz w:val="24"/>
              </w:rPr>
              <w:t xml:space="preserve"> </w:t>
            </w:r>
            <w:r>
              <w:rPr>
                <w:sz w:val="24"/>
              </w:rPr>
              <w:t>берега».</w:t>
            </w:r>
          </w:p>
        </w:tc>
        <w:tc>
          <w:tcPr>
            <w:tcW w:w="1275" w:type="dxa"/>
          </w:tcPr>
          <w:p w:rsidR="00831B15" w:rsidRDefault="00831B15" w:rsidP="00831B15">
            <w:pPr>
              <w:pStyle w:val="TableParagraph"/>
              <w:spacing w:line="268" w:lineRule="exact"/>
              <w:ind w:left="164" w:right="155"/>
              <w:jc w:val="center"/>
              <w:rPr>
                <w:sz w:val="24"/>
              </w:rPr>
            </w:pPr>
            <w:r>
              <w:rPr>
                <w:sz w:val="24"/>
              </w:rPr>
              <w:t>6-8</w:t>
            </w:r>
          </w:p>
        </w:tc>
        <w:tc>
          <w:tcPr>
            <w:tcW w:w="1270" w:type="dxa"/>
          </w:tcPr>
          <w:p w:rsidR="00831B15" w:rsidRDefault="00831B15" w:rsidP="00831B15">
            <w:pPr>
              <w:pStyle w:val="TableParagraph"/>
              <w:spacing w:line="268" w:lineRule="exact"/>
              <w:ind w:left="11"/>
              <w:jc w:val="center"/>
              <w:rPr>
                <w:sz w:val="24"/>
              </w:rPr>
            </w:pPr>
            <w:r>
              <w:rPr>
                <w:sz w:val="24"/>
              </w:rPr>
              <w:t>3</w:t>
            </w:r>
          </w:p>
        </w:tc>
        <w:tc>
          <w:tcPr>
            <w:tcW w:w="2082" w:type="dxa"/>
          </w:tcPr>
          <w:p w:rsidR="00831B15" w:rsidRDefault="00831B15" w:rsidP="00831B15">
            <w:pPr>
              <w:pStyle w:val="TableParagraph"/>
              <w:spacing w:line="268" w:lineRule="exact"/>
              <w:ind w:left="88" w:right="74"/>
              <w:jc w:val="center"/>
              <w:rPr>
                <w:sz w:val="24"/>
              </w:rPr>
            </w:pPr>
            <w:r>
              <w:rPr>
                <w:sz w:val="24"/>
              </w:rPr>
              <w:t>Отряд «Волон-</w:t>
            </w:r>
          </w:p>
          <w:p w:rsidR="00831B15" w:rsidRDefault="00831B15" w:rsidP="00831B15">
            <w:pPr>
              <w:pStyle w:val="TableParagraph"/>
              <w:spacing w:line="264" w:lineRule="exact"/>
              <w:ind w:left="88" w:right="74"/>
              <w:jc w:val="center"/>
              <w:rPr>
                <w:sz w:val="24"/>
              </w:rPr>
            </w:pPr>
            <w:r>
              <w:rPr>
                <w:sz w:val="24"/>
              </w:rPr>
              <w:t>тѐр»</w:t>
            </w:r>
          </w:p>
        </w:tc>
      </w:tr>
      <w:tr w:rsidR="00831B15" w:rsidTr="00831B15">
        <w:trPr>
          <w:trHeight w:val="2217"/>
        </w:trPr>
        <w:tc>
          <w:tcPr>
            <w:tcW w:w="2547" w:type="dxa"/>
          </w:tcPr>
          <w:p w:rsidR="00831B15" w:rsidRDefault="00831B15" w:rsidP="00831B15">
            <w:pPr>
              <w:pStyle w:val="TableParagraph"/>
              <w:ind w:left="537" w:right="524"/>
              <w:jc w:val="center"/>
              <w:rPr>
                <w:b/>
                <w:i/>
              </w:rPr>
            </w:pPr>
            <w:r>
              <w:rPr>
                <w:b/>
                <w:i/>
              </w:rPr>
              <w:t>Безопасность</w:t>
            </w:r>
            <w:r>
              <w:rPr>
                <w:b/>
                <w:i/>
                <w:spacing w:val="1"/>
              </w:rPr>
              <w:t xml:space="preserve"> </w:t>
            </w:r>
            <w:r>
              <w:rPr>
                <w:b/>
                <w:i/>
              </w:rPr>
              <w:t>и</w:t>
            </w:r>
            <w:r>
              <w:rPr>
                <w:b/>
                <w:i/>
                <w:spacing w:val="1"/>
              </w:rPr>
              <w:t xml:space="preserve"> </w:t>
            </w:r>
            <w:r>
              <w:rPr>
                <w:b/>
                <w:i/>
              </w:rPr>
              <w:t>профилактика</w:t>
            </w:r>
          </w:p>
        </w:tc>
        <w:tc>
          <w:tcPr>
            <w:tcW w:w="8564" w:type="dxa"/>
          </w:tcPr>
          <w:p w:rsidR="00831B15" w:rsidRPr="00695CE7" w:rsidRDefault="00831B15" w:rsidP="00831B15">
            <w:pPr>
              <w:pStyle w:val="TableParagraph"/>
              <w:spacing w:line="271" w:lineRule="exact"/>
              <w:ind w:left="110"/>
              <w:rPr>
                <w:b/>
                <w:sz w:val="24"/>
              </w:rPr>
            </w:pPr>
            <w:r w:rsidRPr="00695CE7">
              <w:rPr>
                <w:b/>
                <w:sz w:val="24"/>
              </w:rPr>
              <w:t>По</w:t>
            </w:r>
            <w:r w:rsidRPr="00695CE7">
              <w:rPr>
                <w:b/>
                <w:spacing w:val="-2"/>
                <w:sz w:val="24"/>
              </w:rPr>
              <w:t xml:space="preserve"> </w:t>
            </w:r>
            <w:r w:rsidRPr="00695CE7">
              <w:rPr>
                <w:b/>
                <w:sz w:val="24"/>
              </w:rPr>
              <w:t>профилактике</w:t>
            </w:r>
            <w:r w:rsidRPr="00695CE7">
              <w:rPr>
                <w:b/>
                <w:spacing w:val="-3"/>
                <w:sz w:val="24"/>
              </w:rPr>
              <w:t xml:space="preserve"> </w:t>
            </w:r>
            <w:r w:rsidRPr="00695CE7">
              <w:rPr>
                <w:b/>
                <w:sz w:val="24"/>
              </w:rPr>
              <w:t>терроризма</w:t>
            </w:r>
          </w:p>
          <w:p w:rsidR="00831B15" w:rsidRPr="00695CE7" w:rsidRDefault="00831B15" w:rsidP="00831B15">
            <w:pPr>
              <w:pStyle w:val="TableParagraph"/>
              <w:spacing w:line="274" w:lineRule="exact"/>
              <w:ind w:left="110"/>
              <w:rPr>
                <w:sz w:val="24"/>
              </w:rPr>
            </w:pPr>
            <w:r w:rsidRPr="00695CE7">
              <w:rPr>
                <w:sz w:val="24"/>
              </w:rPr>
              <w:t>«Россия</w:t>
            </w:r>
            <w:r w:rsidRPr="00695CE7">
              <w:rPr>
                <w:spacing w:val="-1"/>
                <w:sz w:val="24"/>
              </w:rPr>
              <w:t xml:space="preserve"> </w:t>
            </w:r>
            <w:r w:rsidRPr="00695CE7">
              <w:rPr>
                <w:sz w:val="24"/>
              </w:rPr>
              <w:t>против</w:t>
            </w:r>
            <w:r w:rsidRPr="00695CE7">
              <w:rPr>
                <w:spacing w:val="-2"/>
                <w:sz w:val="24"/>
              </w:rPr>
              <w:t xml:space="preserve"> </w:t>
            </w:r>
            <w:r w:rsidRPr="00695CE7">
              <w:rPr>
                <w:sz w:val="24"/>
              </w:rPr>
              <w:t>терроризма»</w:t>
            </w:r>
          </w:p>
          <w:p w:rsidR="00831B15" w:rsidRPr="00695CE7" w:rsidRDefault="00831B15" w:rsidP="00831B15">
            <w:pPr>
              <w:pStyle w:val="TableParagraph"/>
              <w:ind w:left="110"/>
              <w:rPr>
                <w:sz w:val="24"/>
              </w:rPr>
            </w:pPr>
            <w:r w:rsidRPr="00695CE7">
              <w:rPr>
                <w:sz w:val="24"/>
              </w:rPr>
              <w:t>«Профилактика</w:t>
            </w:r>
            <w:r w:rsidRPr="00695CE7">
              <w:rPr>
                <w:spacing w:val="-4"/>
                <w:sz w:val="24"/>
              </w:rPr>
              <w:t xml:space="preserve"> </w:t>
            </w:r>
            <w:r w:rsidRPr="00695CE7">
              <w:rPr>
                <w:sz w:val="24"/>
              </w:rPr>
              <w:t>экстремизма</w:t>
            </w:r>
            <w:r w:rsidRPr="00695CE7">
              <w:rPr>
                <w:spacing w:val="-3"/>
                <w:sz w:val="24"/>
              </w:rPr>
              <w:t xml:space="preserve"> </w:t>
            </w:r>
            <w:r w:rsidRPr="00695CE7">
              <w:rPr>
                <w:sz w:val="24"/>
              </w:rPr>
              <w:t>в</w:t>
            </w:r>
            <w:r w:rsidRPr="00695CE7">
              <w:rPr>
                <w:spacing w:val="-3"/>
                <w:sz w:val="24"/>
              </w:rPr>
              <w:t xml:space="preserve"> </w:t>
            </w:r>
            <w:r w:rsidRPr="00695CE7">
              <w:rPr>
                <w:sz w:val="24"/>
              </w:rPr>
              <w:t>молодѐжной</w:t>
            </w:r>
            <w:r w:rsidRPr="00695CE7">
              <w:rPr>
                <w:spacing w:val="-2"/>
                <w:sz w:val="24"/>
              </w:rPr>
              <w:t xml:space="preserve"> </w:t>
            </w:r>
            <w:r w:rsidRPr="00695CE7">
              <w:rPr>
                <w:sz w:val="24"/>
              </w:rPr>
              <w:t>среде»</w:t>
            </w:r>
          </w:p>
          <w:p w:rsidR="00831B15" w:rsidRPr="00695CE7" w:rsidRDefault="00831B15" w:rsidP="00831B15">
            <w:pPr>
              <w:pStyle w:val="TableParagraph"/>
              <w:spacing w:before="5" w:line="274" w:lineRule="exact"/>
              <w:ind w:left="170"/>
              <w:rPr>
                <w:b/>
                <w:sz w:val="24"/>
              </w:rPr>
            </w:pPr>
            <w:r w:rsidRPr="00695CE7">
              <w:rPr>
                <w:b/>
                <w:sz w:val="24"/>
              </w:rPr>
              <w:t>Профилактика</w:t>
            </w:r>
            <w:r w:rsidRPr="00695CE7">
              <w:rPr>
                <w:b/>
                <w:spacing w:val="-2"/>
                <w:sz w:val="24"/>
              </w:rPr>
              <w:t xml:space="preserve"> </w:t>
            </w:r>
            <w:r w:rsidRPr="00695CE7">
              <w:rPr>
                <w:b/>
                <w:sz w:val="24"/>
              </w:rPr>
              <w:t>ЗОЖ .</w:t>
            </w:r>
          </w:p>
          <w:p w:rsidR="00831B15" w:rsidRPr="00695CE7" w:rsidRDefault="00831B15" w:rsidP="00831B15">
            <w:pPr>
              <w:pStyle w:val="TableParagraph"/>
              <w:spacing w:line="274" w:lineRule="exact"/>
              <w:ind w:left="174"/>
              <w:rPr>
                <w:sz w:val="24"/>
              </w:rPr>
            </w:pPr>
            <w:r w:rsidRPr="00695CE7">
              <w:rPr>
                <w:sz w:val="24"/>
              </w:rPr>
              <w:t>«Доблесть</w:t>
            </w:r>
            <w:r w:rsidRPr="00695CE7">
              <w:rPr>
                <w:spacing w:val="-3"/>
                <w:sz w:val="24"/>
              </w:rPr>
              <w:t xml:space="preserve"> </w:t>
            </w:r>
            <w:r w:rsidRPr="00695CE7">
              <w:rPr>
                <w:sz w:val="24"/>
              </w:rPr>
              <w:t>мальчика</w:t>
            </w:r>
            <w:r w:rsidRPr="00695CE7">
              <w:rPr>
                <w:spacing w:val="-4"/>
                <w:sz w:val="24"/>
              </w:rPr>
              <w:t xml:space="preserve"> </w:t>
            </w:r>
            <w:r w:rsidRPr="00695CE7">
              <w:rPr>
                <w:sz w:val="24"/>
              </w:rPr>
              <w:t>и</w:t>
            </w:r>
            <w:r w:rsidRPr="00695CE7">
              <w:rPr>
                <w:spacing w:val="-3"/>
                <w:sz w:val="24"/>
              </w:rPr>
              <w:t xml:space="preserve"> </w:t>
            </w:r>
            <w:r w:rsidRPr="00695CE7">
              <w:rPr>
                <w:sz w:val="24"/>
              </w:rPr>
              <w:t>девичья</w:t>
            </w:r>
            <w:r w:rsidRPr="00695CE7">
              <w:rPr>
                <w:spacing w:val="-3"/>
                <w:sz w:val="24"/>
              </w:rPr>
              <w:t xml:space="preserve"> </w:t>
            </w:r>
            <w:r w:rsidRPr="00695CE7">
              <w:rPr>
                <w:sz w:val="24"/>
              </w:rPr>
              <w:t>прелесть»</w:t>
            </w:r>
          </w:p>
          <w:p w:rsidR="00831B15" w:rsidRPr="00695CE7" w:rsidRDefault="00831B15" w:rsidP="00831B15">
            <w:pPr>
              <w:pStyle w:val="TableParagraph"/>
              <w:spacing w:before="7" w:line="282" w:lineRule="exact"/>
              <w:ind w:left="174"/>
              <w:rPr>
                <w:rFonts w:ascii="Calibri" w:hAnsi="Calibri"/>
                <w:sz w:val="23"/>
              </w:rPr>
            </w:pPr>
            <w:r w:rsidRPr="00695CE7">
              <w:rPr>
                <w:sz w:val="24"/>
              </w:rPr>
              <w:t>«</w:t>
            </w:r>
            <w:r w:rsidRPr="00695CE7">
              <w:rPr>
                <w:sz w:val="23"/>
              </w:rPr>
              <w:t>Понятие</w:t>
            </w:r>
            <w:r w:rsidRPr="00695CE7">
              <w:rPr>
                <w:spacing w:val="-3"/>
                <w:sz w:val="23"/>
              </w:rPr>
              <w:t xml:space="preserve"> </w:t>
            </w:r>
            <w:r w:rsidRPr="00695CE7">
              <w:rPr>
                <w:sz w:val="23"/>
              </w:rPr>
              <w:t>о</w:t>
            </w:r>
            <w:r w:rsidRPr="00695CE7">
              <w:rPr>
                <w:spacing w:val="-3"/>
                <w:sz w:val="23"/>
              </w:rPr>
              <w:t xml:space="preserve"> </w:t>
            </w:r>
            <w:r w:rsidRPr="00695CE7">
              <w:rPr>
                <w:sz w:val="23"/>
              </w:rPr>
              <w:t>чести</w:t>
            </w:r>
            <w:r w:rsidRPr="00695CE7">
              <w:rPr>
                <w:rFonts w:ascii="Calibri" w:hAnsi="Calibri"/>
                <w:sz w:val="23"/>
              </w:rPr>
              <w:t>»</w:t>
            </w:r>
          </w:p>
          <w:p w:rsidR="00831B15" w:rsidRPr="00695CE7" w:rsidRDefault="00831B15" w:rsidP="00831B15">
            <w:pPr>
              <w:pStyle w:val="TableParagraph"/>
              <w:spacing w:line="272" w:lineRule="exact"/>
              <w:ind w:left="110"/>
              <w:rPr>
                <w:sz w:val="24"/>
              </w:rPr>
            </w:pPr>
            <w:r>
              <w:rPr>
                <w:sz w:val="24"/>
              </w:rPr>
              <w:t xml:space="preserve"> </w:t>
            </w:r>
            <w:r w:rsidRPr="00695CE7">
              <w:rPr>
                <w:sz w:val="24"/>
              </w:rPr>
              <w:t>Встречи</w:t>
            </w:r>
            <w:r w:rsidRPr="00695CE7">
              <w:rPr>
                <w:spacing w:val="-3"/>
                <w:sz w:val="24"/>
              </w:rPr>
              <w:t xml:space="preserve"> </w:t>
            </w:r>
            <w:r w:rsidRPr="00695CE7">
              <w:rPr>
                <w:sz w:val="24"/>
              </w:rPr>
              <w:t>с</w:t>
            </w:r>
            <w:r w:rsidRPr="00695CE7">
              <w:rPr>
                <w:spacing w:val="-1"/>
                <w:sz w:val="24"/>
              </w:rPr>
              <w:t xml:space="preserve"> </w:t>
            </w:r>
            <w:r w:rsidRPr="00695CE7">
              <w:rPr>
                <w:sz w:val="24"/>
              </w:rPr>
              <w:t>сотрудниками</w:t>
            </w:r>
            <w:r w:rsidRPr="00695CE7">
              <w:rPr>
                <w:spacing w:val="-2"/>
                <w:sz w:val="24"/>
              </w:rPr>
              <w:t xml:space="preserve"> </w:t>
            </w:r>
            <w:r w:rsidRPr="00695CE7">
              <w:rPr>
                <w:sz w:val="24"/>
              </w:rPr>
              <w:t>ПДН,</w:t>
            </w:r>
            <w:r w:rsidRPr="00695CE7">
              <w:rPr>
                <w:spacing w:val="-3"/>
                <w:sz w:val="24"/>
              </w:rPr>
              <w:t xml:space="preserve"> </w:t>
            </w:r>
            <w:r w:rsidRPr="00695CE7">
              <w:rPr>
                <w:sz w:val="24"/>
              </w:rPr>
              <w:t>КДНиЗП.</w:t>
            </w:r>
          </w:p>
          <w:p w:rsidR="00831B15" w:rsidRDefault="00831B15" w:rsidP="00831B15">
            <w:pPr>
              <w:pStyle w:val="TableParagraph"/>
              <w:spacing w:line="264" w:lineRule="exact"/>
              <w:ind w:left="110"/>
              <w:rPr>
                <w:sz w:val="24"/>
              </w:rPr>
            </w:pPr>
            <w:r>
              <w:rPr>
                <w:sz w:val="24"/>
              </w:rPr>
              <w:t xml:space="preserve"> Беседы</w:t>
            </w:r>
            <w:r>
              <w:rPr>
                <w:spacing w:val="-2"/>
                <w:sz w:val="24"/>
              </w:rPr>
              <w:t xml:space="preserve"> </w:t>
            </w:r>
            <w:r>
              <w:rPr>
                <w:sz w:val="24"/>
              </w:rPr>
              <w:t>по</w:t>
            </w:r>
            <w:r>
              <w:rPr>
                <w:spacing w:val="-2"/>
                <w:sz w:val="24"/>
              </w:rPr>
              <w:t xml:space="preserve"> </w:t>
            </w:r>
            <w:r>
              <w:rPr>
                <w:sz w:val="24"/>
              </w:rPr>
              <w:t>ПДД,</w:t>
            </w:r>
            <w:r>
              <w:rPr>
                <w:spacing w:val="-2"/>
                <w:sz w:val="24"/>
              </w:rPr>
              <w:t xml:space="preserve"> </w:t>
            </w:r>
            <w:r>
              <w:rPr>
                <w:sz w:val="24"/>
              </w:rPr>
              <w:t>ППБ.</w:t>
            </w:r>
          </w:p>
        </w:tc>
        <w:tc>
          <w:tcPr>
            <w:tcW w:w="1275" w:type="dxa"/>
          </w:tcPr>
          <w:p w:rsidR="00831B15" w:rsidRDefault="00831B15" w:rsidP="00831B15">
            <w:pPr>
              <w:pStyle w:val="TableParagraph"/>
              <w:spacing w:before="3"/>
              <w:rPr>
                <w:b/>
                <w:sz w:val="23"/>
              </w:rPr>
            </w:pPr>
          </w:p>
          <w:p w:rsidR="00831B15" w:rsidRDefault="00831B15" w:rsidP="00831B15">
            <w:pPr>
              <w:pStyle w:val="TableParagraph"/>
              <w:ind w:left="164" w:right="155"/>
              <w:jc w:val="center"/>
              <w:rPr>
                <w:sz w:val="24"/>
              </w:rPr>
            </w:pPr>
            <w:r>
              <w:rPr>
                <w:sz w:val="24"/>
              </w:rPr>
              <w:t>5-8</w:t>
            </w:r>
          </w:p>
          <w:p w:rsidR="00831B15" w:rsidRPr="0012308B" w:rsidRDefault="00831B15" w:rsidP="00831B15">
            <w:pPr>
              <w:pStyle w:val="TableParagraph"/>
              <w:ind w:left="164" w:right="155"/>
              <w:jc w:val="center"/>
              <w:rPr>
                <w:sz w:val="24"/>
              </w:rPr>
            </w:pPr>
            <w:r>
              <w:rPr>
                <w:sz w:val="24"/>
              </w:rPr>
              <w:t>9</w:t>
            </w:r>
          </w:p>
          <w:p w:rsidR="00831B15" w:rsidRDefault="00831B15" w:rsidP="00831B15">
            <w:pPr>
              <w:pStyle w:val="TableParagraph"/>
              <w:rPr>
                <w:b/>
                <w:sz w:val="24"/>
              </w:rPr>
            </w:pPr>
          </w:p>
          <w:p w:rsidR="00831B15" w:rsidRDefault="00831B15" w:rsidP="00831B15">
            <w:pPr>
              <w:pStyle w:val="TableParagraph"/>
              <w:ind w:left="164" w:right="155"/>
              <w:jc w:val="center"/>
              <w:rPr>
                <w:sz w:val="24"/>
              </w:rPr>
            </w:pPr>
            <w:r>
              <w:rPr>
                <w:sz w:val="24"/>
              </w:rPr>
              <w:t>5-8</w:t>
            </w:r>
          </w:p>
          <w:p w:rsidR="00831B15" w:rsidRDefault="00831B15" w:rsidP="00831B15">
            <w:pPr>
              <w:pStyle w:val="TableParagraph"/>
              <w:ind w:left="164" w:right="155"/>
              <w:jc w:val="center"/>
              <w:rPr>
                <w:sz w:val="24"/>
              </w:rPr>
            </w:pPr>
          </w:p>
          <w:p w:rsidR="00831B15" w:rsidRPr="0012308B" w:rsidRDefault="00831B15" w:rsidP="00831B15">
            <w:pPr>
              <w:pStyle w:val="TableParagraph"/>
              <w:ind w:left="164" w:right="155"/>
              <w:jc w:val="center"/>
              <w:rPr>
                <w:sz w:val="24"/>
              </w:rPr>
            </w:pPr>
            <w:r>
              <w:rPr>
                <w:sz w:val="24"/>
              </w:rPr>
              <w:t>5-9</w:t>
            </w:r>
          </w:p>
        </w:tc>
        <w:tc>
          <w:tcPr>
            <w:tcW w:w="1270" w:type="dxa"/>
          </w:tcPr>
          <w:p w:rsidR="00831B15" w:rsidRDefault="00831B15" w:rsidP="00831B15">
            <w:pPr>
              <w:pStyle w:val="TableParagraph"/>
              <w:spacing w:before="3"/>
              <w:rPr>
                <w:b/>
                <w:sz w:val="23"/>
              </w:rPr>
            </w:pPr>
          </w:p>
          <w:p w:rsidR="00831B15" w:rsidRDefault="00831B15" w:rsidP="00831B15">
            <w:pPr>
              <w:pStyle w:val="TableParagraph"/>
              <w:ind w:left="11"/>
              <w:jc w:val="center"/>
              <w:rPr>
                <w:sz w:val="24"/>
              </w:rPr>
            </w:pPr>
            <w:r>
              <w:rPr>
                <w:sz w:val="24"/>
              </w:rPr>
              <w:t>1</w:t>
            </w:r>
          </w:p>
          <w:p w:rsidR="00831B15" w:rsidRDefault="00831B15" w:rsidP="00831B15">
            <w:pPr>
              <w:pStyle w:val="TableParagraph"/>
              <w:rPr>
                <w:b/>
                <w:sz w:val="26"/>
              </w:rPr>
            </w:pPr>
          </w:p>
          <w:p w:rsidR="00831B15" w:rsidRDefault="00831B15" w:rsidP="00831B15">
            <w:pPr>
              <w:pStyle w:val="TableParagraph"/>
              <w:rPr>
                <w:b/>
              </w:rPr>
            </w:pPr>
          </w:p>
          <w:p w:rsidR="00831B15" w:rsidRDefault="00831B15" w:rsidP="00831B15">
            <w:pPr>
              <w:pStyle w:val="TableParagraph"/>
              <w:ind w:left="11"/>
              <w:jc w:val="center"/>
              <w:rPr>
                <w:sz w:val="24"/>
              </w:rPr>
            </w:pPr>
            <w:r>
              <w:rPr>
                <w:sz w:val="24"/>
              </w:rPr>
              <w:t>2</w:t>
            </w:r>
          </w:p>
          <w:p w:rsidR="00831B15" w:rsidRDefault="00831B15" w:rsidP="00831B15">
            <w:pPr>
              <w:pStyle w:val="TableParagraph"/>
              <w:rPr>
                <w:b/>
                <w:sz w:val="26"/>
              </w:rPr>
            </w:pPr>
          </w:p>
          <w:p w:rsidR="00831B15" w:rsidRDefault="00831B15" w:rsidP="00831B15">
            <w:pPr>
              <w:pStyle w:val="TableParagraph"/>
              <w:spacing w:before="1" w:line="273" w:lineRule="exact"/>
              <w:jc w:val="center"/>
              <w:rPr>
                <w:sz w:val="24"/>
              </w:rPr>
            </w:pPr>
            <w:r>
              <w:rPr>
                <w:sz w:val="24"/>
              </w:rPr>
              <w:t>4</w:t>
            </w:r>
          </w:p>
        </w:tc>
        <w:tc>
          <w:tcPr>
            <w:tcW w:w="2082" w:type="dxa"/>
          </w:tcPr>
          <w:p w:rsidR="00831B15" w:rsidRPr="00695CE7" w:rsidRDefault="00831B15" w:rsidP="00831B15">
            <w:pPr>
              <w:pStyle w:val="TableParagraph"/>
              <w:spacing w:before="3"/>
              <w:rPr>
                <w:b/>
                <w:sz w:val="23"/>
              </w:rPr>
            </w:pPr>
          </w:p>
          <w:p w:rsidR="00831B15" w:rsidRPr="00695CE7" w:rsidRDefault="00831B15" w:rsidP="00831B15">
            <w:pPr>
              <w:pStyle w:val="TableParagraph"/>
              <w:ind w:left="88" w:right="79"/>
              <w:jc w:val="center"/>
              <w:rPr>
                <w:sz w:val="24"/>
              </w:rPr>
            </w:pPr>
            <w:r w:rsidRPr="00695CE7">
              <w:rPr>
                <w:sz w:val="24"/>
              </w:rPr>
              <w:t>Кл.рук.</w:t>
            </w:r>
          </w:p>
          <w:p w:rsidR="00831B15" w:rsidRPr="00695CE7" w:rsidRDefault="00831B15" w:rsidP="00831B15">
            <w:pPr>
              <w:pStyle w:val="TableParagraph"/>
              <w:rPr>
                <w:b/>
                <w:sz w:val="26"/>
              </w:rPr>
            </w:pPr>
          </w:p>
          <w:p w:rsidR="00831B15" w:rsidRPr="00695CE7" w:rsidRDefault="00831B15" w:rsidP="00831B15">
            <w:pPr>
              <w:pStyle w:val="TableParagraph"/>
              <w:ind w:left="88" w:right="79"/>
              <w:jc w:val="center"/>
              <w:rPr>
                <w:sz w:val="24"/>
              </w:rPr>
            </w:pPr>
            <w:r w:rsidRPr="00695CE7">
              <w:rPr>
                <w:sz w:val="24"/>
              </w:rPr>
              <w:t>Кл.рук.</w:t>
            </w:r>
          </w:p>
          <w:p w:rsidR="00831B15" w:rsidRPr="00695CE7" w:rsidRDefault="00831B15" w:rsidP="00831B15">
            <w:pPr>
              <w:pStyle w:val="TableParagraph"/>
              <w:rPr>
                <w:b/>
                <w:sz w:val="26"/>
              </w:rPr>
            </w:pPr>
          </w:p>
          <w:p w:rsidR="00831B15" w:rsidRPr="00695CE7" w:rsidRDefault="00831B15" w:rsidP="00831B15">
            <w:pPr>
              <w:pStyle w:val="TableParagraph"/>
              <w:spacing w:before="207"/>
              <w:ind w:left="88" w:right="79"/>
              <w:jc w:val="center"/>
              <w:rPr>
                <w:sz w:val="24"/>
              </w:rPr>
            </w:pPr>
            <w:r w:rsidRPr="00695CE7">
              <w:rPr>
                <w:sz w:val="24"/>
              </w:rPr>
              <w:t>Зам.</w:t>
            </w:r>
            <w:r w:rsidRPr="00695CE7">
              <w:rPr>
                <w:spacing w:val="-3"/>
                <w:sz w:val="24"/>
              </w:rPr>
              <w:t xml:space="preserve"> </w:t>
            </w:r>
            <w:r w:rsidRPr="00695CE7">
              <w:rPr>
                <w:sz w:val="24"/>
              </w:rPr>
              <w:t>ВР,</w:t>
            </w:r>
            <w:r w:rsidRPr="00695CE7">
              <w:rPr>
                <w:spacing w:val="-2"/>
                <w:sz w:val="24"/>
              </w:rPr>
              <w:t xml:space="preserve"> </w:t>
            </w:r>
          </w:p>
          <w:p w:rsidR="00831B15" w:rsidRDefault="00831B15" w:rsidP="00831B15">
            <w:pPr>
              <w:pStyle w:val="TableParagraph"/>
              <w:spacing w:line="273" w:lineRule="exact"/>
              <w:ind w:left="88" w:right="79"/>
              <w:jc w:val="center"/>
              <w:rPr>
                <w:sz w:val="24"/>
              </w:rPr>
            </w:pPr>
            <w:r>
              <w:rPr>
                <w:sz w:val="24"/>
              </w:rPr>
              <w:t>Кл.рук.</w:t>
            </w:r>
          </w:p>
        </w:tc>
      </w:tr>
    </w:tbl>
    <w:p w:rsidR="00831B15" w:rsidRDefault="00831B15" w:rsidP="00831B15">
      <w:pPr>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8521"/>
        <w:gridCol w:w="1273"/>
        <w:gridCol w:w="1318"/>
        <w:gridCol w:w="2082"/>
      </w:tblGrid>
      <w:tr w:rsidR="00831B15" w:rsidTr="00831B15">
        <w:trPr>
          <w:trHeight w:val="369"/>
        </w:trPr>
        <w:tc>
          <w:tcPr>
            <w:tcW w:w="15738" w:type="dxa"/>
            <w:gridSpan w:val="5"/>
          </w:tcPr>
          <w:p w:rsidR="00831B15" w:rsidRDefault="00831B15" w:rsidP="00831B15">
            <w:pPr>
              <w:pStyle w:val="TableParagraph"/>
              <w:spacing w:line="349" w:lineRule="exact"/>
              <w:ind w:left="7199" w:right="7195"/>
              <w:jc w:val="center"/>
              <w:rPr>
                <w:b/>
                <w:i/>
                <w:sz w:val="32"/>
              </w:rPr>
            </w:pPr>
            <w:r>
              <w:rPr>
                <w:b/>
                <w:i/>
                <w:sz w:val="32"/>
              </w:rPr>
              <w:t>МАЙ</w:t>
            </w:r>
          </w:p>
        </w:tc>
      </w:tr>
      <w:tr w:rsidR="00831B15" w:rsidTr="00831B15">
        <w:trPr>
          <w:trHeight w:val="275"/>
        </w:trPr>
        <w:tc>
          <w:tcPr>
            <w:tcW w:w="2544" w:type="dxa"/>
          </w:tcPr>
          <w:p w:rsidR="00831B15" w:rsidRDefault="00831B15" w:rsidP="00831B15">
            <w:pPr>
              <w:pStyle w:val="TableParagraph"/>
              <w:spacing w:line="256" w:lineRule="exact"/>
              <w:ind w:left="875"/>
              <w:rPr>
                <w:rFonts w:ascii="Arial" w:hAnsi="Arial"/>
                <w:b/>
                <w:sz w:val="24"/>
              </w:rPr>
            </w:pPr>
            <w:r>
              <w:rPr>
                <w:rFonts w:ascii="Arial" w:hAnsi="Arial"/>
                <w:b/>
                <w:sz w:val="24"/>
              </w:rPr>
              <w:t>Модули</w:t>
            </w:r>
          </w:p>
        </w:tc>
        <w:tc>
          <w:tcPr>
            <w:tcW w:w="8521" w:type="dxa"/>
          </w:tcPr>
          <w:p w:rsidR="00831B15" w:rsidRDefault="00831B15" w:rsidP="00831B15">
            <w:pPr>
              <w:pStyle w:val="TableParagraph"/>
              <w:spacing w:line="256" w:lineRule="exact"/>
              <w:ind w:left="2536" w:right="2524"/>
              <w:jc w:val="center"/>
              <w:rPr>
                <w:rFonts w:ascii="Arial" w:hAnsi="Arial"/>
                <w:b/>
                <w:sz w:val="24"/>
              </w:rPr>
            </w:pPr>
            <w:r>
              <w:rPr>
                <w:rFonts w:ascii="Arial" w:hAnsi="Arial"/>
                <w:b/>
                <w:sz w:val="24"/>
              </w:rPr>
              <w:t>Дела,</w:t>
            </w:r>
            <w:r>
              <w:rPr>
                <w:rFonts w:ascii="Arial" w:hAnsi="Arial"/>
                <w:b/>
                <w:spacing w:val="-8"/>
                <w:sz w:val="24"/>
              </w:rPr>
              <w:t xml:space="preserve"> </w:t>
            </w:r>
            <w:r>
              <w:rPr>
                <w:rFonts w:ascii="Arial" w:hAnsi="Arial"/>
                <w:b/>
                <w:sz w:val="24"/>
              </w:rPr>
              <w:t>события,мероприятия</w:t>
            </w:r>
          </w:p>
        </w:tc>
        <w:tc>
          <w:tcPr>
            <w:tcW w:w="1273" w:type="dxa"/>
          </w:tcPr>
          <w:p w:rsidR="00831B15" w:rsidRDefault="00831B15" w:rsidP="00831B15">
            <w:pPr>
              <w:pStyle w:val="TableParagraph"/>
              <w:spacing w:line="256" w:lineRule="exact"/>
              <w:ind w:left="162" w:right="155"/>
              <w:jc w:val="center"/>
              <w:rPr>
                <w:rFonts w:ascii="Arial" w:hAnsi="Arial"/>
                <w:b/>
                <w:sz w:val="24"/>
              </w:rPr>
            </w:pPr>
            <w:r>
              <w:rPr>
                <w:rFonts w:ascii="Arial" w:hAnsi="Arial"/>
                <w:b/>
                <w:sz w:val="24"/>
              </w:rPr>
              <w:t>Классы</w:t>
            </w:r>
          </w:p>
        </w:tc>
        <w:tc>
          <w:tcPr>
            <w:tcW w:w="1318" w:type="dxa"/>
          </w:tcPr>
          <w:p w:rsidR="00831B15" w:rsidRDefault="00831B15" w:rsidP="00831B15">
            <w:pPr>
              <w:pStyle w:val="TableParagraph"/>
              <w:spacing w:line="256" w:lineRule="exact"/>
              <w:ind w:left="90" w:right="80"/>
              <w:jc w:val="center"/>
              <w:rPr>
                <w:rFonts w:ascii="Arial" w:hAnsi="Arial"/>
                <w:b/>
                <w:sz w:val="24"/>
              </w:rPr>
            </w:pPr>
            <w:r>
              <w:rPr>
                <w:rFonts w:ascii="Arial" w:hAnsi="Arial"/>
                <w:b/>
                <w:sz w:val="24"/>
              </w:rPr>
              <w:t>Сроки</w:t>
            </w:r>
          </w:p>
        </w:tc>
        <w:tc>
          <w:tcPr>
            <w:tcW w:w="2082" w:type="dxa"/>
          </w:tcPr>
          <w:p w:rsidR="00831B15" w:rsidRDefault="00831B15" w:rsidP="00831B15">
            <w:pPr>
              <w:pStyle w:val="TableParagraph"/>
              <w:spacing w:line="256" w:lineRule="exact"/>
              <w:ind w:left="88" w:right="80"/>
              <w:jc w:val="center"/>
              <w:rPr>
                <w:rFonts w:ascii="Arial" w:hAnsi="Arial"/>
                <w:b/>
                <w:sz w:val="24"/>
              </w:rPr>
            </w:pPr>
            <w:r>
              <w:rPr>
                <w:rFonts w:ascii="Arial" w:hAnsi="Arial"/>
                <w:b/>
                <w:sz w:val="24"/>
              </w:rPr>
              <w:t>Ответственные</w:t>
            </w:r>
          </w:p>
        </w:tc>
      </w:tr>
      <w:tr w:rsidR="00831B15" w:rsidTr="00831B15">
        <w:trPr>
          <w:trHeight w:val="1035"/>
        </w:trPr>
        <w:tc>
          <w:tcPr>
            <w:tcW w:w="2544" w:type="dxa"/>
          </w:tcPr>
          <w:p w:rsidR="00831B15" w:rsidRDefault="00831B15" w:rsidP="00831B15">
            <w:pPr>
              <w:pStyle w:val="TableParagraph"/>
              <w:spacing w:line="251" w:lineRule="exact"/>
              <w:ind w:left="501"/>
              <w:rPr>
                <w:b/>
                <w:i/>
              </w:rPr>
            </w:pPr>
            <w:r>
              <w:rPr>
                <w:b/>
                <w:i/>
              </w:rPr>
              <w:t>Школьные</w:t>
            </w:r>
            <w:r>
              <w:rPr>
                <w:b/>
                <w:i/>
                <w:spacing w:val="-3"/>
              </w:rPr>
              <w:t xml:space="preserve"> </w:t>
            </w:r>
            <w:r>
              <w:rPr>
                <w:b/>
                <w:i/>
              </w:rPr>
              <w:t>дела</w:t>
            </w:r>
          </w:p>
        </w:tc>
        <w:tc>
          <w:tcPr>
            <w:tcW w:w="8521" w:type="dxa"/>
          </w:tcPr>
          <w:p w:rsidR="00831B15" w:rsidRDefault="00831B15" w:rsidP="00831B15">
            <w:pPr>
              <w:pStyle w:val="TableParagraph"/>
              <w:spacing w:line="244" w:lineRule="auto"/>
              <w:ind w:left="110" w:firstLine="60"/>
              <w:rPr>
                <w:sz w:val="24"/>
              </w:rPr>
            </w:pPr>
            <w:r w:rsidRPr="00695CE7">
              <w:rPr>
                <w:sz w:val="24"/>
              </w:rPr>
              <w:t>Проведение</w:t>
            </w:r>
            <w:r w:rsidRPr="00695CE7">
              <w:rPr>
                <w:spacing w:val="-4"/>
                <w:sz w:val="24"/>
              </w:rPr>
              <w:t xml:space="preserve"> </w:t>
            </w:r>
            <w:r w:rsidRPr="00695CE7">
              <w:rPr>
                <w:sz w:val="24"/>
              </w:rPr>
              <w:t>торжественной</w:t>
            </w:r>
            <w:r w:rsidRPr="00695CE7">
              <w:rPr>
                <w:spacing w:val="-4"/>
                <w:sz w:val="24"/>
              </w:rPr>
              <w:t xml:space="preserve"> </w:t>
            </w:r>
            <w:r w:rsidRPr="00695CE7">
              <w:rPr>
                <w:sz w:val="24"/>
              </w:rPr>
              <w:t>линейки</w:t>
            </w:r>
            <w:r w:rsidRPr="00695CE7">
              <w:rPr>
                <w:spacing w:val="-3"/>
                <w:sz w:val="24"/>
              </w:rPr>
              <w:t xml:space="preserve"> </w:t>
            </w:r>
            <w:r w:rsidRPr="00695CE7">
              <w:rPr>
                <w:sz w:val="24"/>
              </w:rPr>
              <w:t>9</w:t>
            </w:r>
            <w:r w:rsidRPr="00695CE7">
              <w:rPr>
                <w:spacing w:val="-2"/>
                <w:sz w:val="24"/>
              </w:rPr>
              <w:t xml:space="preserve"> </w:t>
            </w:r>
            <w:r w:rsidRPr="00695CE7">
              <w:rPr>
                <w:sz w:val="24"/>
              </w:rPr>
              <w:t>мая.</w:t>
            </w:r>
          </w:p>
          <w:p w:rsidR="00831B15" w:rsidRPr="00695CE7" w:rsidRDefault="00831B15" w:rsidP="00831B15">
            <w:pPr>
              <w:pStyle w:val="TableParagraph"/>
              <w:spacing w:line="244" w:lineRule="auto"/>
              <w:ind w:left="110" w:firstLine="60"/>
              <w:rPr>
                <w:b/>
                <w:sz w:val="24"/>
              </w:rPr>
            </w:pPr>
            <w:r w:rsidRPr="00695CE7">
              <w:rPr>
                <w:b/>
                <w:sz w:val="24"/>
              </w:rPr>
              <w:t>15.05</w:t>
            </w:r>
            <w:r w:rsidRPr="00695CE7">
              <w:rPr>
                <w:b/>
                <w:spacing w:val="-3"/>
                <w:sz w:val="24"/>
              </w:rPr>
              <w:t xml:space="preserve"> </w:t>
            </w:r>
            <w:r w:rsidRPr="00695CE7">
              <w:rPr>
                <w:b/>
                <w:sz w:val="24"/>
              </w:rPr>
              <w:t>–</w:t>
            </w:r>
            <w:r w:rsidRPr="00695CE7">
              <w:rPr>
                <w:b/>
                <w:spacing w:val="-2"/>
                <w:sz w:val="24"/>
              </w:rPr>
              <w:t xml:space="preserve"> </w:t>
            </w:r>
            <w:r w:rsidRPr="00695CE7">
              <w:rPr>
                <w:b/>
                <w:sz w:val="24"/>
              </w:rPr>
              <w:t>Международный</w:t>
            </w:r>
            <w:r w:rsidRPr="00695CE7">
              <w:rPr>
                <w:b/>
                <w:spacing w:val="-5"/>
                <w:sz w:val="24"/>
              </w:rPr>
              <w:t xml:space="preserve"> </w:t>
            </w:r>
            <w:r w:rsidRPr="00695CE7">
              <w:rPr>
                <w:b/>
                <w:sz w:val="24"/>
              </w:rPr>
              <w:t>день</w:t>
            </w:r>
            <w:r w:rsidRPr="00695CE7">
              <w:rPr>
                <w:b/>
                <w:spacing w:val="-2"/>
                <w:sz w:val="24"/>
              </w:rPr>
              <w:t xml:space="preserve"> </w:t>
            </w:r>
            <w:r>
              <w:rPr>
                <w:b/>
                <w:sz w:val="24"/>
              </w:rPr>
              <w:t>се</w:t>
            </w:r>
            <w:r w:rsidRPr="00695CE7">
              <w:rPr>
                <w:b/>
                <w:sz w:val="24"/>
              </w:rPr>
              <w:t>мьи.</w:t>
            </w:r>
          </w:p>
          <w:p w:rsidR="00831B15" w:rsidRDefault="00831B15" w:rsidP="00831B15">
            <w:pPr>
              <w:pStyle w:val="TableParagraph"/>
              <w:spacing w:line="267" w:lineRule="exact"/>
              <w:ind w:left="110"/>
              <w:rPr>
                <w:b/>
                <w:sz w:val="24"/>
              </w:rPr>
            </w:pPr>
            <w:r w:rsidRPr="00695CE7">
              <w:rPr>
                <w:b/>
                <w:sz w:val="24"/>
              </w:rPr>
              <w:t>22.05</w:t>
            </w:r>
            <w:r w:rsidRPr="00695CE7">
              <w:rPr>
                <w:b/>
                <w:spacing w:val="-3"/>
                <w:sz w:val="24"/>
              </w:rPr>
              <w:t xml:space="preserve"> </w:t>
            </w:r>
            <w:r w:rsidRPr="00695CE7">
              <w:rPr>
                <w:b/>
                <w:sz w:val="24"/>
              </w:rPr>
              <w:t>–</w:t>
            </w:r>
            <w:r w:rsidRPr="00695CE7">
              <w:rPr>
                <w:b/>
                <w:spacing w:val="-2"/>
                <w:sz w:val="24"/>
              </w:rPr>
              <w:t xml:space="preserve"> </w:t>
            </w:r>
            <w:r w:rsidRPr="00695CE7">
              <w:rPr>
                <w:b/>
                <w:sz w:val="24"/>
              </w:rPr>
              <w:t>День</w:t>
            </w:r>
            <w:r w:rsidRPr="00695CE7">
              <w:rPr>
                <w:b/>
                <w:spacing w:val="-2"/>
                <w:sz w:val="24"/>
              </w:rPr>
              <w:t xml:space="preserve"> </w:t>
            </w:r>
            <w:r w:rsidRPr="00695CE7">
              <w:rPr>
                <w:b/>
                <w:sz w:val="24"/>
              </w:rPr>
              <w:t>государственного</w:t>
            </w:r>
            <w:r w:rsidRPr="00695CE7">
              <w:rPr>
                <w:b/>
                <w:spacing w:val="-2"/>
                <w:sz w:val="24"/>
              </w:rPr>
              <w:t xml:space="preserve"> </w:t>
            </w:r>
            <w:r>
              <w:rPr>
                <w:b/>
                <w:sz w:val="24"/>
              </w:rPr>
              <w:t>флага</w:t>
            </w:r>
          </w:p>
          <w:p w:rsidR="00831B15" w:rsidRPr="005C7D82" w:rsidRDefault="00831B15" w:rsidP="00831B15">
            <w:pPr>
              <w:pStyle w:val="TableParagraph"/>
              <w:spacing w:line="267" w:lineRule="exact"/>
              <w:ind w:left="110"/>
              <w:rPr>
                <w:b/>
                <w:sz w:val="24"/>
              </w:rPr>
            </w:pPr>
            <w:r w:rsidRPr="00494F7D">
              <w:rPr>
                <w:b/>
                <w:sz w:val="24"/>
                <w:szCs w:val="24"/>
              </w:rPr>
              <w:t>«100 книг к юбилею</w:t>
            </w:r>
            <w:r>
              <w:rPr>
                <w:b/>
                <w:sz w:val="24"/>
                <w:szCs w:val="24"/>
              </w:rPr>
              <w:t xml:space="preserve"> </w:t>
            </w:r>
            <w:r w:rsidRPr="00494F7D">
              <w:rPr>
                <w:b/>
                <w:sz w:val="24"/>
                <w:szCs w:val="24"/>
              </w:rPr>
              <w:t>Республики», виртуальный литературный челлендж.</w:t>
            </w:r>
          </w:p>
        </w:tc>
        <w:tc>
          <w:tcPr>
            <w:tcW w:w="1273" w:type="dxa"/>
          </w:tcPr>
          <w:p w:rsidR="00831B15" w:rsidRPr="0012308B" w:rsidRDefault="00831B15" w:rsidP="00831B15">
            <w:pPr>
              <w:pStyle w:val="TableParagraph"/>
              <w:spacing w:line="268" w:lineRule="exact"/>
              <w:ind w:left="415"/>
              <w:rPr>
                <w:sz w:val="24"/>
              </w:rPr>
            </w:pPr>
            <w:r>
              <w:rPr>
                <w:sz w:val="24"/>
              </w:rPr>
              <w:t>5-8</w:t>
            </w:r>
          </w:p>
          <w:p w:rsidR="00831B15" w:rsidRPr="005C7D82" w:rsidRDefault="00831B15" w:rsidP="00831B15">
            <w:pPr>
              <w:pStyle w:val="TableParagraph"/>
              <w:rPr>
                <w:b/>
              </w:rPr>
            </w:pPr>
          </w:p>
          <w:p w:rsidR="00831B15" w:rsidRPr="0012308B" w:rsidRDefault="00831B15" w:rsidP="00831B15">
            <w:pPr>
              <w:pStyle w:val="TableParagraph"/>
              <w:ind w:left="415"/>
              <w:rPr>
                <w:sz w:val="24"/>
              </w:rPr>
            </w:pPr>
            <w:r>
              <w:rPr>
                <w:sz w:val="24"/>
              </w:rPr>
              <w:t>5-9</w:t>
            </w:r>
          </w:p>
        </w:tc>
        <w:tc>
          <w:tcPr>
            <w:tcW w:w="1318" w:type="dxa"/>
          </w:tcPr>
          <w:p w:rsidR="00831B15" w:rsidRDefault="00831B15" w:rsidP="00831B15">
            <w:pPr>
              <w:pStyle w:val="TableParagraph"/>
              <w:spacing w:line="268" w:lineRule="exact"/>
              <w:ind w:left="11"/>
              <w:jc w:val="center"/>
              <w:rPr>
                <w:sz w:val="24"/>
              </w:rPr>
            </w:pPr>
            <w:r>
              <w:rPr>
                <w:sz w:val="24"/>
              </w:rPr>
              <w:t>1</w:t>
            </w:r>
          </w:p>
          <w:p w:rsidR="00831B15" w:rsidRDefault="00831B15" w:rsidP="00831B15">
            <w:pPr>
              <w:pStyle w:val="TableParagraph"/>
              <w:rPr>
                <w:b/>
                <w:sz w:val="24"/>
              </w:rPr>
            </w:pPr>
          </w:p>
          <w:p w:rsidR="00831B15" w:rsidRDefault="00831B15" w:rsidP="00831B15">
            <w:pPr>
              <w:pStyle w:val="TableParagraph"/>
              <w:ind w:left="11"/>
              <w:jc w:val="center"/>
              <w:rPr>
                <w:sz w:val="24"/>
              </w:rPr>
            </w:pPr>
            <w:r>
              <w:rPr>
                <w:sz w:val="24"/>
              </w:rPr>
              <w:t>1</w:t>
            </w:r>
          </w:p>
          <w:p w:rsidR="00831B15" w:rsidRPr="005C7D82" w:rsidRDefault="00831B15" w:rsidP="00831B15">
            <w:pPr>
              <w:pStyle w:val="TableParagraph"/>
              <w:ind w:left="11"/>
              <w:jc w:val="center"/>
              <w:rPr>
                <w:sz w:val="24"/>
              </w:rPr>
            </w:pPr>
          </w:p>
        </w:tc>
        <w:tc>
          <w:tcPr>
            <w:tcW w:w="2082" w:type="dxa"/>
          </w:tcPr>
          <w:p w:rsidR="00831B15" w:rsidRPr="00695CE7" w:rsidRDefault="00831B15" w:rsidP="00831B15">
            <w:pPr>
              <w:pStyle w:val="TableParagraph"/>
              <w:ind w:left="652" w:right="217" w:hanging="425"/>
              <w:rPr>
                <w:sz w:val="24"/>
              </w:rPr>
            </w:pPr>
            <w:r w:rsidRPr="00695CE7">
              <w:rPr>
                <w:sz w:val="24"/>
              </w:rPr>
              <w:t>Зам</w:t>
            </w:r>
            <w:r w:rsidRPr="00695CE7">
              <w:rPr>
                <w:spacing w:val="-9"/>
                <w:sz w:val="24"/>
              </w:rPr>
              <w:t xml:space="preserve"> </w:t>
            </w:r>
            <w:r>
              <w:rPr>
                <w:spacing w:val="-9"/>
                <w:sz w:val="24"/>
              </w:rPr>
              <w:t>У</w:t>
            </w:r>
            <w:r w:rsidRPr="00695CE7">
              <w:rPr>
                <w:sz w:val="24"/>
              </w:rPr>
              <w:t>ВР,</w:t>
            </w:r>
            <w:r w:rsidRPr="00695CE7">
              <w:rPr>
                <w:spacing w:val="-8"/>
                <w:sz w:val="24"/>
              </w:rPr>
              <w:t xml:space="preserve"> </w:t>
            </w:r>
          </w:p>
          <w:p w:rsidR="00831B15" w:rsidRDefault="00831B15" w:rsidP="00831B15">
            <w:pPr>
              <w:pStyle w:val="TableParagraph"/>
              <w:spacing w:line="270" w:lineRule="atLeast"/>
              <w:ind w:right="181"/>
              <w:rPr>
                <w:sz w:val="24"/>
              </w:rPr>
            </w:pPr>
            <w:r>
              <w:rPr>
                <w:b/>
              </w:rPr>
              <w:t xml:space="preserve">    </w:t>
            </w:r>
          </w:p>
          <w:p w:rsidR="00831B15" w:rsidRPr="00695CE7" w:rsidRDefault="00831B15" w:rsidP="00831B15">
            <w:pPr>
              <w:pStyle w:val="TableParagraph"/>
              <w:spacing w:line="270" w:lineRule="atLeast"/>
              <w:ind w:left="685" w:right="181" w:hanging="488"/>
              <w:rPr>
                <w:sz w:val="24"/>
              </w:rPr>
            </w:pPr>
            <w:r w:rsidRPr="00695CE7">
              <w:rPr>
                <w:sz w:val="24"/>
              </w:rPr>
              <w:t>кл.рук.</w:t>
            </w:r>
          </w:p>
        </w:tc>
      </w:tr>
      <w:tr w:rsidR="00831B15" w:rsidTr="00831B15">
        <w:trPr>
          <w:trHeight w:val="272"/>
        </w:trPr>
        <w:tc>
          <w:tcPr>
            <w:tcW w:w="2544" w:type="dxa"/>
            <w:tcBorders>
              <w:bottom w:val="nil"/>
            </w:tcBorders>
          </w:tcPr>
          <w:p w:rsidR="00831B15" w:rsidRDefault="00831B15" w:rsidP="00831B15">
            <w:pPr>
              <w:pStyle w:val="TableParagraph"/>
              <w:spacing w:line="251" w:lineRule="exact"/>
              <w:ind w:left="489"/>
              <w:rPr>
                <w:b/>
                <w:i/>
              </w:rPr>
            </w:pPr>
            <w:r>
              <w:rPr>
                <w:b/>
                <w:i/>
              </w:rPr>
              <w:t>Школьный</w:t>
            </w:r>
            <w:r>
              <w:rPr>
                <w:b/>
                <w:i/>
                <w:spacing w:val="-2"/>
              </w:rPr>
              <w:t xml:space="preserve"> </w:t>
            </w:r>
            <w:r>
              <w:rPr>
                <w:b/>
                <w:i/>
              </w:rPr>
              <w:t>урок</w:t>
            </w:r>
          </w:p>
        </w:tc>
        <w:tc>
          <w:tcPr>
            <w:tcW w:w="8521" w:type="dxa"/>
            <w:tcBorders>
              <w:bottom w:val="nil"/>
            </w:tcBorders>
          </w:tcPr>
          <w:p w:rsidR="00831B15" w:rsidRPr="00695CE7" w:rsidRDefault="00831B15" w:rsidP="00831B15">
            <w:pPr>
              <w:pStyle w:val="TableParagraph"/>
              <w:spacing w:line="253" w:lineRule="exact"/>
              <w:ind w:left="110"/>
              <w:rPr>
                <w:sz w:val="24"/>
              </w:rPr>
            </w:pPr>
            <w:r w:rsidRPr="00695CE7">
              <w:rPr>
                <w:sz w:val="24"/>
              </w:rPr>
              <w:t>07.05-</w:t>
            </w:r>
            <w:r w:rsidRPr="00695CE7">
              <w:rPr>
                <w:spacing w:val="-4"/>
                <w:sz w:val="24"/>
              </w:rPr>
              <w:t xml:space="preserve"> </w:t>
            </w:r>
            <w:r w:rsidRPr="00695CE7">
              <w:rPr>
                <w:sz w:val="24"/>
              </w:rPr>
              <w:t>День</w:t>
            </w:r>
            <w:r w:rsidRPr="00695CE7">
              <w:rPr>
                <w:spacing w:val="-2"/>
                <w:sz w:val="24"/>
              </w:rPr>
              <w:t xml:space="preserve"> </w:t>
            </w:r>
            <w:r w:rsidRPr="00695CE7">
              <w:rPr>
                <w:sz w:val="24"/>
              </w:rPr>
              <w:t>Победы</w:t>
            </w:r>
            <w:r w:rsidRPr="00695CE7">
              <w:rPr>
                <w:spacing w:val="-2"/>
                <w:sz w:val="24"/>
              </w:rPr>
              <w:t xml:space="preserve"> </w:t>
            </w:r>
            <w:r w:rsidRPr="00695CE7">
              <w:rPr>
                <w:sz w:val="24"/>
              </w:rPr>
              <w:t>советского</w:t>
            </w:r>
            <w:r w:rsidRPr="00695CE7">
              <w:rPr>
                <w:spacing w:val="-2"/>
                <w:sz w:val="24"/>
              </w:rPr>
              <w:t xml:space="preserve"> </w:t>
            </w:r>
            <w:r w:rsidRPr="00695CE7">
              <w:rPr>
                <w:sz w:val="24"/>
              </w:rPr>
              <w:t>народа</w:t>
            </w:r>
            <w:r w:rsidRPr="00695CE7">
              <w:rPr>
                <w:spacing w:val="-3"/>
                <w:sz w:val="24"/>
              </w:rPr>
              <w:t xml:space="preserve"> </w:t>
            </w:r>
            <w:r w:rsidRPr="00695CE7">
              <w:rPr>
                <w:sz w:val="24"/>
              </w:rPr>
              <w:t>в</w:t>
            </w:r>
            <w:r w:rsidRPr="00695CE7">
              <w:rPr>
                <w:spacing w:val="-3"/>
                <w:sz w:val="24"/>
              </w:rPr>
              <w:t xml:space="preserve"> </w:t>
            </w:r>
            <w:r w:rsidRPr="00695CE7">
              <w:rPr>
                <w:sz w:val="24"/>
              </w:rPr>
              <w:t>Великой</w:t>
            </w:r>
            <w:r w:rsidRPr="00695CE7">
              <w:rPr>
                <w:spacing w:val="-2"/>
                <w:sz w:val="24"/>
              </w:rPr>
              <w:t xml:space="preserve"> </w:t>
            </w:r>
            <w:r w:rsidRPr="00695CE7">
              <w:rPr>
                <w:sz w:val="24"/>
              </w:rPr>
              <w:t>Отечественной</w:t>
            </w:r>
            <w:r w:rsidRPr="00695CE7">
              <w:rPr>
                <w:spacing w:val="-3"/>
                <w:sz w:val="24"/>
              </w:rPr>
              <w:t xml:space="preserve"> </w:t>
            </w:r>
            <w:r w:rsidRPr="00695CE7">
              <w:rPr>
                <w:sz w:val="24"/>
              </w:rPr>
              <w:t>войне</w:t>
            </w:r>
            <w:r w:rsidRPr="00695CE7">
              <w:rPr>
                <w:spacing w:val="-3"/>
                <w:sz w:val="24"/>
              </w:rPr>
              <w:t xml:space="preserve"> </w:t>
            </w:r>
            <w:r w:rsidRPr="00695CE7">
              <w:rPr>
                <w:sz w:val="24"/>
              </w:rPr>
              <w:t>1941-</w:t>
            </w:r>
          </w:p>
        </w:tc>
        <w:tc>
          <w:tcPr>
            <w:tcW w:w="1273" w:type="dxa"/>
            <w:tcBorders>
              <w:bottom w:val="nil"/>
            </w:tcBorders>
          </w:tcPr>
          <w:p w:rsidR="00831B15" w:rsidRPr="0012308B" w:rsidRDefault="00831B15" w:rsidP="00831B15">
            <w:pPr>
              <w:pStyle w:val="TableParagraph"/>
              <w:spacing w:line="253" w:lineRule="exact"/>
              <w:ind w:left="162" w:right="155"/>
              <w:jc w:val="center"/>
              <w:rPr>
                <w:sz w:val="24"/>
              </w:rPr>
            </w:pPr>
            <w:r>
              <w:rPr>
                <w:sz w:val="24"/>
              </w:rPr>
              <w:t>5-9</w:t>
            </w:r>
          </w:p>
        </w:tc>
        <w:tc>
          <w:tcPr>
            <w:tcW w:w="1318" w:type="dxa"/>
            <w:tcBorders>
              <w:bottom w:val="nil"/>
            </w:tcBorders>
          </w:tcPr>
          <w:p w:rsidR="00831B15" w:rsidRDefault="00831B15" w:rsidP="00831B15">
            <w:pPr>
              <w:pStyle w:val="TableParagraph"/>
              <w:spacing w:line="253" w:lineRule="exact"/>
              <w:ind w:left="11"/>
              <w:jc w:val="center"/>
              <w:rPr>
                <w:sz w:val="24"/>
              </w:rPr>
            </w:pPr>
            <w:r>
              <w:rPr>
                <w:sz w:val="24"/>
              </w:rPr>
              <w:t>1</w:t>
            </w:r>
          </w:p>
        </w:tc>
        <w:tc>
          <w:tcPr>
            <w:tcW w:w="2082" w:type="dxa"/>
            <w:tcBorders>
              <w:bottom w:val="nil"/>
            </w:tcBorders>
          </w:tcPr>
          <w:p w:rsidR="00831B15" w:rsidRDefault="00831B15" w:rsidP="00831B15">
            <w:pPr>
              <w:pStyle w:val="TableParagraph"/>
              <w:spacing w:line="253" w:lineRule="exact"/>
              <w:ind w:left="88" w:right="77"/>
              <w:jc w:val="center"/>
              <w:rPr>
                <w:sz w:val="24"/>
              </w:rPr>
            </w:pPr>
            <w:r>
              <w:rPr>
                <w:sz w:val="24"/>
              </w:rPr>
              <w:t xml:space="preserve">Учит </w:t>
            </w:r>
            <w:r>
              <w:rPr>
                <w:spacing w:val="-2"/>
                <w:sz w:val="24"/>
              </w:rPr>
              <w:t xml:space="preserve"> </w:t>
            </w:r>
            <w:r>
              <w:rPr>
                <w:sz w:val="24"/>
              </w:rPr>
              <w:t>ист.</w:t>
            </w:r>
          </w:p>
        </w:tc>
      </w:tr>
      <w:tr w:rsidR="00831B15" w:rsidTr="00831B15">
        <w:trPr>
          <w:trHeight w:val="276"/>
        </w:trPr>
        <w:tc>
          <w:tcPr>
            <w:tcW w:w="2544" w:type="dxa"/>
            <w:tcBorders>
              <w:top w:val="nil"/>
              <w:bottom w:val="nil"/>
            </w:tcBorders>
          </w:tcPr>
          <w:p w:rsidR="00831B15" w:rsidRDefault="00831B15" w:rsidP="00831B15">
            <w:pPr>
              <w:pStyle w:val="TableParagraph"/>
              <w:rPr>
                <w:sz w:val="20"/>
              </w:rPr>
            </w:pPr>
          </w:p>
        </w:tc>
        <w:tc>
          <w:tcPr>
            <w:tcW w:w="8521" w:type="dxa"/>
            <w:tcBorders>
              <w:top w:val="nil"/>
              <w:bottom w:val="nil"/>
            </w:tcBorders>
          </w:tcPr>
          <w:p w:rsidR="00831B15" w:rsidRDefault="00831B15" w:rsidP="00831B15">
            <w:pPr>
              <w:pStyle w:val="TableParagraph"/>
              <w:spacing w:line="256" w:lineRule="exact"/>
              <w:ind w:left="110"/>
              <w:rPr>
                <w:sz w:val="24"/>
              </w:rPr>
            </w:pPr>
            <w:r>
              <w:rPr>
                <w:sz w:val="24"/>
              </w:rPr>
              <w:t>1945годов.</w:t>
            </w:r>
            <w:r>
              <w:rPr>
                <w:spacing w:val="-2"/>
                <w:sz w:val="24"/>
              </w:rPr>
              <w:t xml:space="preserve"> </w:t>
            </w:r>
            <w:r>
              <w:rPr>
                <w:sz w:val="24"/>
              </w:rPr>
              <w:t>(9</w:t>
            </w:r>
            <w:r>
              <w:rPr>
                <w:spacing w:val="-1"/>
                <w:sz w:val="24"/>
              </w:rPr>
              <w:t xml:space="preserve"> </w:t>
            </w:r>
            <w:r>
              <w:rPr>
                <w:sz w:val="24"/>
              </w:rPr>
              <w:t>мая).</w:t>
            </w:r>
          </w:p>
        </w:tc>
        <w:tc>
          <w:tcPr>
            <w:tcW w:w="1273" w:type="dxa"/>
            <w:tcBorders>
              <w:top w:val="nil"/>
              <w:bottom w:val="nil"/>
            </w:tcBorders>
          </w:tcPr>
          <w:p w:rsidR="00831B15" w:rsidRDefault="00831B15" w:rsidP="00831B15">
            <w:pPr>
              <w:pStyle w:val="TableParagraph"/>
              <w:rPr>
                <w:sz w:val="20"/>
              </w:rPr>
            </w:pPr>
          </w:p>
        </w:tc>
        <w:tc>
          <w:tcPr>
            <w:tcW w:w="1318" w:type="dxa"/>
            <w:tcBorders>
              <w:top w:val="nil"/>
              <w:bottom w:val="nil"/>
            </w:tcBorders>
          </w:tcPr>
          <w:p w:rsidR="00831B15" w:rsidRDefault="00831B15" w:rsidP="00831B15">
            <w:pPr>
              <w:pStyle w:val="TableParagraph"/>
              <w:rPr>
                <w:sz w:val="20"/>
              </w:rPr>
            </w:pPr>
          </w:p>
        </w:tc>
        <w:tc>
          <w:tcPr>
            <w:tcW w:w="2082" w:type="dxa"/>
            <w:tcBorders>
              <w:top w:val="nil"/>
              <w:bottom w:val="nil"/>
            </w:tcBorders>
          </w:tcPr>
          <w:p w:rsidR="00831B15" w:rsidRDefault="00831B15" w:rsidP="00831B15">
            <w:pPr>
              <w:pStyle w:val="TableParagraph"/>
              <w:rPr>
                <w:sz w:val="20"/>
              </w:rPr>
            </w:pPr>
          </w:p>
        </w:tc>
      </w:tr>
      <w:tr w:rsidR="00831B15" w:rsidTr="00831B15">
        <w:trPr>
          <w:trHeight w:val="276"/>
        </w:trPr>
        <w:tc>
          <w:tcPr>
            <w:tcW w:w="2544" w:type="dxa"/>
            <w:tcBorders>
              <w:top w:val="nil"/>
              <w:bottom w:val="nil"/>
            </w:tcBorders>
          </w:tcPr>
          <w:p w:rsidR="00831B15" w:rsidRDefault="00831B15" w:rsidP="00831B15">
            <w:pPr>
              <w:pStyle w:val="TableParagraph"/>
              <w:rPr>
                <w:sz w:val="20"/>
              </w:rPr>
            </w:pPr>
          </w:p>
        </w:tc>
        <w:tc>
          <w:tcPr>
            <w:tcW w:w="8521" w:type="dxa"/>
            <w:tcBorders>
              <w:top w:val="nil"/>
              <w:bottom w:val="nil"/>
            </w:tcBorders>
          </w:tcPr>
          <w:p w:rsidR="00831B15" w:rsidRDefault="00831B15" w:rsidP="00831B15">
            <w:pPr>
              <w:pStyle w:val="TableParagraph"/>
              <w:spacing w:line="256" w:lineRule="exact"/>
              <w:ind w:left="110"/>
              <w:rPr>
                <w:sz w:val="24"/>
              </w:rPr>
            </w:pPr>
            <w:r>
              <w:rPr>
                <w:sz w:val="24"/>
              </w:rPr>
              <w:t>«Триколор</w:t>
            </w:r>
            <w:r>
              <w:rPr>
                <w:spacing w:val="-1"/>
                <w:sz w:val="24"/>
              </w:rPr>
              <w:t xml:space="preserve"> </w:t>
            </w:r>
            <w:r>
              <w:rPr>
                <w:sz w:val="24"/>
              </w:rPr>
              <w:t>России»</w:t>
            </w:r>
          </w:p>
        </w:tc>
        <w:tc>
          <w:tcPr>
            <w:tcW w:w="1273" w:type="dxa"/>
            <w:tcBorders>
              <w:top w:val="nil"/>
              <w:bottom w:val="nil"/>
            </w:tcBorders>
          </w:tcPr>
          <w:p w:rsidR="00831B15" w:rsidRDefault="00831B15" w:rsidP="00831B15">
            <w:pPr>
              <w:pStyle w:val="TableParagraph"/>
              <w:rPr>
                <w:sz w:val="20"/>
              </w:rPr>
            </w:pPr>
          </w:p>
        </w:tc>
        <w:tc>
          <w:tcPr>
            <w:tcW w:w="1318" w:type="dxa"/>
            <w:tcBorders>
              <w:top w:val="nil"/>
              <w:bottom w:val="nil"/>
            </w:tcBorders>
          </w:tcPr>
          <w:p w:rsidR="00831B15" w:rsidRDefault="00831B15" w:rsidP="00831B15">
            <w:pPr>
              <w:pStyle w:val="TableParagraph"/>
              <w:spacing w:line="256" w:lineRule="exact"/>
              <w:ind w:left="11"/>
              <w:jc w:val="center"/>
              <w:rPr>
                <w:sz w:val="24"/>
              </w:rPr>
            </w:pPr>
            <w:r>
              <w:rPr>
                <w:sz w:val="24"/>
              </w:rPr>
              <w:t>3</w:t>
            </w:r>
          </w:p>
        </w:tc>
        <w:tc>
          <w:tcPr>
            <w:tcW w:w="2082" w:type="dxa"/>
            <w:tcBorders>
              <w:top w:val="nil"/>
              <w:bottom w:val="nil"/>
            </w:tcBorders>
          </w:tcPr>
          <w:p w:rsidR="00831B15" w:rsidRDefault="00831B15" w:rsidP="00831B15">
            <w:pPr>
              <w:pStyle w:val="TableParagraph"/>
              <w:spacing w:line="256" w:lineRule="exact"/>
              <w:ind w:left="88" w:right="77"/>
              <w:jc w:val="center"/>
              <w:rPr>
                <w:sz w:val="24"/>
              </w:rPr>
            </w:pPr>
            <w:r>
              <w:rPr>
                <w:sz w:val="24"/>
              </w:rPr>
              <w:t xml:space="preserve">Учит </w:t>
            </w:r>
            <w:r>
              <w:rPr>
                <w:spacing w:val="-2"/>
                <w:sz w:val="24"/>
              </w:rPr>
              <w:t xml:space="preserve"> </w:t>
            </w:r>
            <w:r>
              <w:rPr>
                <w:sz w:val="24"/>
              </w:rPr>
              <w:t>ист.</w:t>
            </w:r>
          </w:p>
        </w:tc>
      </w:tr>
      <w:tr w:rsidR="00831B15" w:rsidTr="00831B15">
        <w:trPr>
          <w:trHeight w:val="280"/>
        </w:trPr>
        <w:tc>
          <w:tcPr>
            <w:tcW w:w="2544" w:type="dxa"/>
            <w:tcBorders>
              <w:top w:val="nil"/>
              <w:bottom w:val="nil"/>
            </w:tcBorders>
          </w:tcPr>
          <w:p w:rsidR="00831B15" w:rsidRDefault="00831B15" w:rsidP="00831B15">
            <w:pPr>
              <w:pStyle w:val="TableParagraph"/>
              <w:rPr>
                <w:sz w:val="20"/>
              </w:rPr>
            </w:pPr>
          </w:p>
        </w:tc>
        <w:tc>
          <w:tcPr>
            <w:tcW w:w="8521" w:type="dxa"/>
            <w:tcBorders>
              <w:top w:val="nil"/>
              <w:bottom w:val="nil"/>
            </w:tcBorders>
          </w:tcPr>
          <w:p w:rsidR="00831B15" w:rsidRPr="00695CE7" w:rsidRDefault="00831B15" w:rsidP="00831B15">
            <w:pPr>
              <w:pStyle w:val="TableParagraph"/>
              <w:spacing w:line="261" w:lineRule="exact"/>
              <w:ind w:left="110"/>
              <w:rPr>
                <w:b/>
                <w:sz w:val="24"/>
              </w:rPr>
            </w:pPr>
            <w:r w:rsidRPr="00695CE7">
              <w:rPr>
                <w:b/>
                <w:sz w:val="24"/>
              </w:rPr>
              <w:t>Всероссийский</w:t>
            </w:r>
            <w:r w:rsidRPr="00695CE7">
              <w:rPr>
                <w:b/>
                <w:spacing w:val="-4"/>
                <w:sz w:val="24"/>
              </w:rPr>
              <w:t xml:space="preserve"> </w:t>
            </w:r>
            <w:r w:rsidRPr="00695CE7">
              <w:rPr>
                <w:b/>
                <w:sz w:val="24"/>
              </w:rPr>
              <w:t>Урок</w:t>
            </w:r>
            <w:r w:rsidRPr="00695CE7">
              <w:rPr>
                <w:b/>
                <w:spacing w:val="-3"/>
                <w:sz w:val="24"/>
              </w:rPr>
              <w:t xml:space="preserve"> </w:t>
            </w:r>
            <w:r w:rsidRPr="00695CE7">
              <w:rPr>
                <w:b/>
                <w:sz w:val="24"/>
              </w:rPr>
              <w:t>доброты,</w:t>
            </w:r>
            <w:r w:rsidRPr="00695CE7">
              <w:rPr>
                <w:b/>
                <w:spacing w:val="-6"/>
                <w:sz w:val="24"/>
              </w:rPr>
              <w:t xml:space="preserve"> </w:t>
            </w:r>
            <w:r w:rsidRPr="00695CE7">
              <w:rPr>
                <w:b/>
                <w:sz w:val="24"/>
              </w:rPr>
              <w:t>посвящѐнный</w:t>
            </w:r>
            <w:r w:rsidRPr="00695CE7">
              <w:rPr>
                <w:b/>
                <w:spacing w:val="1"/>
                <w:sz w:val="24"/>
              </w:rPr>
              <w:t xml:space="preserve"> </w:t>
            </w:r>
            <w:r w:rsidRPr="00695CE7">
              <w:rPr>
                <w:b/>
                <w:sz w:val="24"/>
              </w:rPr>
              <w:t>международному</w:t>
            </w:r>
            <w:r w:rsidRPr="00695CE7">
              <w:rPr>
                <w:b/>
                <w:spacing w:val="-3"/>
                <w:sz w:val="24"/>
              </w:rPr>
              <w:t xml:space="preserve"> </w:t>
            </w:r>
            <w:r w:rsidRPr="00695CE7">
              <w:rPr>
                <w:b/>
                <w:sz w:val="24"/>
              </w:rPr>
              <w:t>дню</w:t>
            </w:r>
            <w:r w:rsidRPr="00695CE7">
              <w:rPr>
                <w:b/>
                <w:spacing w:val="-4"/>
                <w:sz w:val="24"/>
              </w:rPr>
              <w:t xml:space="preserve"> </w:t>
            </w:r>
            <w:r w:rsidRPr="00695CE7">
              <w:rPr>
                <w:b/>
                <w:sz w:val="24"/>
              </w:rPr>
              <w:t>защиты</w:t>
            </w:r>
          </w:p>
        </w:tc>
        <w:tc>
          <w:tcPr>
            <w:tcW w:w="1273" w:type="dxa"/>
            <w:tcBorders>
              <w:top w:val="nil"/>
              <w:bottom w:val="nil"/>
            </w:tcBorders>
          </w:tcPr>
          <w:p w:rsidR="00831B15" w:rsidRPr="00695CE7" w:rsidRDefault="00831B15" w:rsidP="00831B15">
            <w:pPr>
              <w:pStyle w:val="TableParagraph"/>
              <w:rPr>
                <w:sz w:val="20"/>
              </w:rPr>
            </w:pPr>
          </w:p>
        </w:tc>
        <w:tc>
          <w:tcPr>
            <w:tcW w:w="1318" w:type="dxa"/>
            <w:tcBorders>
              <w:top w:val="nil"/>
              <w:bottom w:val="nil"/>
            </w:tcBorders>
          </w:tcPr>
          <w:p w:rsidR="00831B15" w:rsidRDefault="00831B15" w:rsidP="00831B15">
            <w:pPr>
              <w:pStyle w:val="TableParagraph"/>
              <w:spacing w:line="261" w:lineRule="exact"/>
              <w:ind w:left="11"/>
              <w:jc w:val="center"/>
              <w:rPr>
                <w:sz w:val="24"/>
              </w:rPr>
            </w:pPr>
            <w:r>
              <w:rPr>
                <w:sz w:val="24"/>
              </w:rPr>
              <w:t>3</w:t>
            </w:r>
          </w:p>
        </w:tc>
        <w:tc>
          <w:tcPr>
            <w:tcW w:w="2082" w:type="dxa"/>
            <w:tcBorders>
              <w:top w:val="nil"/>
              <w:bottom w:val="nil"/>
            </w:tcBorders>
          </w:tcPr>
          <w:p w:rsidR="00831B15" w:rsidRDefault="00831B15" w:rsidP="00831B15">
            <w:pPr>
              <w:pStyle w:val="TableParagraph"/>
              <w:spacing w:line="261" w:lineRule="exact"/>
              <w:ind w:left="88" w:right="77"/>
              <w:jc w:val="center"/>
              <w:rPr>
                <w:sz w:val="24"/>
              </w:rPr>
            </w:pPr>
            <w:r>
              <w:rPr>
                <w:sz w:val="24"/>
              </w:rPr>
              <w:t>Уч.</w:t>
            </w:r>
            <w:r>
              <w:rPr>
                <w:spacing w:val="-1"/>
                <w:sz w:val="24"/>
              </w:rPr>
              <w:t xml:space="preserve"> </w:t>
            </w:r>
            <w:r>
              <w:rPr>
                <w:sz w:val="24"/>
              </w:rPr>
              <w:t>пред.</w:t>
            </w:r>
          </w:p>
        </w:tc>
      </w:tr>
      <w:tr w:rsidR="00831B15" w:rsidTr="00831B15">
        <w:trPr>
          <w:trHeight w:val="273"/>
        </w:trPr>
        <w:tc>
          <w:tcPr>
            <w:tcW w:w="2544" w:type="dxa"/>
            <w:tcBorders>
              <w:top w:val="nil"/>
              <w:bottom w:val="nil"/>
            </w:tcBorders>
          </w:tcPr>
          <w:p w:rsidR="00831B15" w:rsidRDefault="00831B15" w:rsidP="00831B15">
            <w:pPr>
              <w:pStyle w:val="TableParagraph"/>
              <w:rPr>
                <w:sz w:val="20"/>
              </w:rPr>
            </w:pPr>
          </w:p>
        </w:tc>
        <w:tc>
          <w:tcPr>
            <w:tcW w:w="8521" w:type="dxa"/>
            <w:tcBorders>
              <w:top w:val="nil"/>
              <w:bottom w:val="nil"/>
            </w:tcBorders>
          </w:tcPr>
          <w:p w:rsidR="00831B15" w:rsidRDefault="00831B15" w:rsidP="00831B15">
            <w:pPr>
              <w:pStyle w:val="TableParagraph"/>
              <w:spacing w:line="254" w:lineRule="exact"/>
              <w:ind w:left="110"/>
              <w:rPr>
                <w:b/>
                <w:sz w:val="24"/>
              </w:rPr>
            </w:pPr>
            <w:r>
              <w:rPr>
                <w:b/>
                <w:sz w:val="24"/>
              </w:rPr>
              <w:t>детей.</w:t>
            </w:r>
          </w:p>
        </w:tc>
        <w:tc>
          <w:tcPr>
            <w:tcW w:w="1273" w:type="dxa"/>
            <w:tcBorders>
              <w:top w:val="nil"/>
              <w:bottom w:val="nil"/>
            </w:tcBorders>
          </w:tcPr>
          <w:p w:rsidR="00831B15" w:rsidRDefault="00831B15" w:rsidP="00831B15">
            <w:pPr>
              <w:pStyle w:val="TableParagraph"/>
              <w:rPr>
                <w:sz w:val="20"/>
              </w:rPr>
            </w:pPr>
          </w:p>
        </w:tc>
        <w:tc>
          <w:tcPr>
            <w:tcW w:w="1318" w:type="dxa"/>
            <w:tcBorders>
              <w:top w:val="nil"/>
              <w:bottom w:val="nil"/>
            </w:tcBorders>
          </w:tcPr>
          <w:p w:rsidR="00831B15" w:rsidRDefault="00831B15" w:rsidP="00831B15">
            <w:pPr>
              <w:pStyle w:val="TableParagraph"/>
              <w:rPr>
                <w:sz w:val="20"/>
              </w:rPr>
            </w:pPr>
          </w:p>
        </w:tc>
        <w:tc>
          <w:tcPr>
            <w:tcW w:w="2082" w:type="dxa"/>
            <w:tcBorders>
              <w:top w:val="nil"/>
              <w:bottom w:val="nil"/>
            </w:tcBorders>
          </w:tcPr>
          <w:p w:rsidR="00831B15" w:rsidRDefault="00831B15" w:rsidP="00831B15">
            <w:pPr>
              <w:pStyle w:val="TableParagraph"/>
              <w:rPr>
                <w:sz w:val="20"/>
              </w:rPr>
            </w:pPr>
          </w:p>
        </w:tc>
      </w:tr>
      <w:tr w:rsidR="00831B15" w:rsidTr="00831B15">
        <w:trPr>
          <w:trHeight w:val="552"/>
        </w:trPr>
        <w:tc>
          <w:tcPr>
            <w:tcW w:w="2544" w:type="dxa"/>
            <w:tcBorders>
              <w:top w:val="nil"/>
            </w:tcBorders>
          </w:tcPr>
          <w:p w:rsidR="00831B15" w:rsidRDefault="00831B15" w:rsidP="00831B15">
            <w:pPr>
              <w:pStyle w:val="TableParagraph"/>
            </w:pPr>
          </w:p>
        </w:tc>
        <w:tc>
          <w:tcPr>
            <w:tcW w:w="8521" w:type="dxa"/>
            <w:tcBorders>
              <w:top w:val="nil"/>
            </w:tcBorders>
          </w:tcPr>
          <w:p w:rsidR="00831B15" w:rsidRPr="00695CE7" w:rsidRDefault="00831B15" w:rsidP="00831B15">
            <w:pPr>
              <w:pStyle w:val="TableParagraph"/>
              <w:spacing w:line="273" w:lineRule="exact"/>
              <w:ind w:left="110"/>
              <w:rPr>
                <w:b/>
                <w:sz w:val="24"/>
              </w:rPr>
            </w:pPr>
            <w:r w:rsidRPr="00695CE7">
              <w:rPr>
                <w:b/>
                <w:sz w:val="24"/>
              </w:rPr>
              <w:t>24.05.-День</w:t>
            </w:r>
            <w:r w:rsidRPr="00695CE7">
              <w:rPr>
                <w:b/>
                <w:spacing w:val="-2"/>
                <w:sz w:val="24"/>
              </w:rPr>
              <w:t xml:space="preserve"> </w:t>
            </w:r>
            <w:r w:rsidRPr="00695CE7">
              <w:rPr>
                <w:b/>
                <w:sz w:val="24"/>
              </w:rPr>
              <w:t>славянской</w:t>
            </w:r>
            <w:r w:rsidRPr="00695CE7">
              <w:rPr>
                <w:b/>
                <w:spacing w:val="-1"/>
                <w:sz w:val="24"/>
              </w:rPr>
              <w:t xml:space="preserve"> </w:t>
            </w:r>
            <w:r w:rsidRPr="00695CE7">
              <w:rPr>
                <w:b/>
                <w:sz w:val="24"/>
              </w:rPr>
              <w:t>письменности</w:t>
            </w:r>
            <w:r w:rsidRPr="00695CE7">
              <w:rPr>
                <w:b/>
                <w:spacing w:val="-1"/>
                <w:sz w:val="24"/>
              </w:rPr>
              <w:t xml:space="preserve"> </w:t>
            </w:r>
            <w:r w:rsidRPr="00695CE7">
              <w:rPr>
                <w:b/>
                <w:sz w:val="24"/>
              </w:rPr>
              <w:t>и</w:t>
            </w:r>
            <w:r w:rsidRPr="00695CE7">
              <w:rPr>
                <w:b/>
                <w:spacing w:val="-3"/>
                <w:sz w:val="24"/>
              </w:rPr>
              <w:t xml:space="preserve"> </w:t>
            </w:r>
            <w:r w:rsidRPr="00695CE7">
              <w:rPr>
                <w:b/>
                <w:sz w:val="24"/>
              </w:rPr>
              <w:t>культуры.</w:t>
            </w:r>
          </w:p>
        </w:tc>
        <w:tc>
          <w:tcPr>
            <w:tcW w:w="1273" w:type="dxa"/>
            <w:tcBorders>
              <w:top w:val="nil"/>
            </w:tcBorders>
          </w:tcPr>
          <w:p w:rsidR="00831B15" w:rsidRPr="00695CE7" w:rsidRDefault="00831B15" w:rsidP="00831B15">
            <w:pPr>
              <w:pStyle w:val="TableParagraph"/>
            </w:pPr>
          </w:p>
        </w:tc>
        <w:tc>
          <w:tcPr>
            <w:tcW w:w="1318" w:type="dxa"/>
            <w:tcBorders>
              <w:top w:val="nil"/>
            </w:tcBorders>
          </w:tcPr>
          <w:p w:rsidR="00831B15" w:rsidRDefault="00831B15" w:rsidP="00831B15">
            <w:pPr>
              <w:pStyle w:val="TableParagraph"/>
              <w:spacing w:line="268" w:lineRule="exact"/>
              <w:ind w:left="11"/>
              <w:jc w:val="center"/>
              <w:rPr>
                <w:sz w:val="24"/>
              </w:rPr>
            </w:pPr>
            <w:r>
              <w:rPr>
                <w:sz w:val="24"/>
              </w:rPr>
              <w:t>2</w:t>
            </w:r>
          </w:p>
        </w:tc>
        <w:tc>
          <w:tcPr>
            <w:tcW w:w="2082" w:type="dxa"/>
            <w:tcBorders>
              <w:top w:val="nil"/>
            </w:tcBorders>
          </w:tcPr>
          <w:p w:rsidR="00831B15" w:rsidRDefault="00831B15" w:rsidP="00831B15">
            <w:pPr>
              <w:pStyle w:val="TableParagraph"/>
              <w:spacing w:line="268" w:lineRule="exact"/>
              <w:ind w:left="85" w:right="80"/>
              <w:jc w:val="center"/>
              <w:rPr>
                <w:sz w:val="24"/>
              </w:rPr>
            </w:pPr>
            <w:r>
              <w:rPr>
                <w:sz w:val="24"/>
              </w:rPr>
              <w:t xml:space="preserve">Учит </w:t>
            </w:r>
            <w:r>
              <w:rPr>
                <w:spacing w:val="-4"/>
                <w:sz w:val="24"/>
              </w:rPr>
              <w:t xml:space="preserve"> </w:t>
            </w:r>
            <w:r>
              <w:rPr>
                <w:sz w:val="24"/>
              </w:rPr>
              <w:t>лит,</w:t>
            </w:r>
            <w:r>
              <w:rPr>
                <w:spacing w:val="-2"/>
                <w:sz w:val="24"/>
              </w:rPr>
              <w:t xml:space="preserve"> </w:t>
            </w:r>
            <w:r>
              <w:rPr>
                <w:sz w:val="24"/>
              </w:rPr>
              <w:t>рус.яз</w:t>
            </w:r>
          </w:p>
        </w:tc>
      </w:tr>
      <w:tr w:rsidR="00831B15" w:rsidTr="00831B15">
        <w:trPr>
          <w:trHeight w:val="1104"/>
        </w:trPr>
        <w:tc>
          <w:tcPr>
            <w:tcW w:w="2544" w:type="dxa"/>
          </w:tcPr>
          <w:p w:rsidR="00831B15" w:rsidRDefault="00831B15" w:rsidP="00831B15">
            <w:pPr>
              <w:pStyle w:val="TableParagraph"/>
              <w:spacing w:line="252" w:lineRule="exact"/>
              <w:ind w:left="182"/>
              <w:rPr>
                <w:b/>
                <w:i/>
              </w:rPr>
            </w:pPr>
            <w:r>
              <w:rPr>
                <w:b/>
                <w:i/>
              </w:rPr>
              <w:t>Классное</w:t>
            </w:r>
            <w:r>
              <w:rPr>
                <w:b/>
                <w:i/>
                <w:spacing w:val="-3"/>
              </w:rPr>
              <w:t xml:space="preserve"> </w:t>
            </w:r>
            <w:r>
              <w:rPr>
                <w:b/>
                <w:i/>
              </w:rPr>
              <w:t>руководство</w:t>
            </w:r>
          </w:p>
        </w:tc>
        <w:tc>
          <w:tcPr>
            <w:tcW w:w="8521" w:type="dxa"/>
          </w:tcPr>
          <w:p w:rsidR="00831B15" w:rsidRPr="00695CE7" w:rsidRDefault="00831B15" w:rsidP="00831B15">
            <w:pPr>
              <w:pStyle w:val="TableParagraph"/>
              <w:spacing w:line="268" w:lineRule="exact"/>
              <w:ind w:left="110"/>
              <w:rPr>
                <w:sz w:val="24"/>
              </w:rPr>
            </w:pPr>
            <w:r w:rsidRPr="00695CE7">
              <w:rPr>
                <w:sz w:val="24"/>
              </w:rPr>
              <w:t>«Помнят</w:t>
            </w:r>
            <w:r w:rsidRPr="00695CE7">
              <w:rPr>
                <w:spacing w:val="-1"/>
                <w:sz w:val="24"/>
              </w:rPr>
              <w:t xml:space="preserve"> </w:t>
            </w:r>
            <w:r w:rsidRPr="00695CE7">
              <w:rPr>
                <w:sz w:val="24"/>
              </w:rPr>
              <w:t>люди»</w:t>
            </w:r>
            <w:r w:rsidRPr="00695CE7">
              <w:rPr>
                <w:spacing w:val="-9"/>
                <w:sz w:val="24"/>
              </w:rPr>
              <w:t xml:space="preserve"> </w:t>
            </w:r>
            <w:r w:rsidRPr="00695CE7">
              <w:rPr>
                <w:sz w:val="24"/>
              </w:rPr>
              <w:t>презентация</w:t>
            </w:r>
          </w:p>
          <w:p w:rsidR="00831B15" w:rsidRPr="00695CE7" w:rsidRDefault="00831B15" w:rsidP="00831B15">
            <w:pPr>
              <w:pStyle w:val="TableParagraph"/>
              <w:ind w:left="110"/>
              <w:rPr>
                <w:sz w:val="24"/>
              </w:rPr>
            </w:pPr>
            <w:r w:rsidRPr="00695CE7">
              <w:rPr>
                <w:sz w:val="24"/>
              </w:rPr>
              <w:t>«Нам</w:t>
            </w:r>
            <w:r w:rsidRPr="00695CE7">
              <w:rPr>
                <w:spacing w:val="-2"/>
                <w:sz w:val="24"/>
              </w:rPr>
              <w:t xml:space="preserve"> </w:t>
            </w:r>
            <w:r w:rsidRPr="00695CE7">
              <w:rPr>
                <w:sz w:val="24"/>
              </w:rPr>
              <w:t>доверена</w:t>
            </w:r>
            <w:r w:rsidRPr="00695CE7">
              <w:rPr>
                <w:spacing w:val="-1"/>
                <w:sz w:val="24"/>
              </w:rPr>
              <w:t xml:space="preserve"> </w:t>
            </w:r>
            <w:r w:rsidRPr="00695CE7">
              <w:rPr>
                <w:sz w:val="24"/>
              </w:rPr>
              <w:t>память»</w:t>
            </w:r>
          </w:p>
          <w:p w:rsidR="00831B15" w:rsidRDefault="00831B15" w:rsidP="00831B15">
            <w:pPr>
              <w:pStyle w:val="TableParagraph"/>
              <w:spacing w:line="270" w:lineRule="atLeast"/>
              <w:ind w:left="110" w:right="3816"/>
              <w:rPr>
                <w:sz w:val="24"/>
              </w:rPr>
            </w:pPr>
            <w:r>
              <w:rPr>
                <w:sz w:val="24"/>
              </w:rPr>
              <w:t>Организация</w:t>
            </w:r>
            <w:r>
              <w:rPr>
                <w:spacing w:val="-2"/>
                <w:sz w:val="24"/>
              </w:rPr>
              <w:t xml:space="preserve"> </w:t>
            </w:r>
            <w:r>
              <w:rPr>
                <w:sz w:val="24"/>
              </w:rPr>
              <w:t>летнего</w:t>
            </w:r>
            <w:r>
              <w:rPr>
                <w:spacing w:val="-3"/>
                <w:sz w:val="24"/>
              </w:rPr>
              <w:t xml:space="preserve"> </w:t>
            </w:r>
            <w:r>
              <w:rPr>
                <w:sz w:val="24"/>
              </w:rPr>
              <w:t>отдыха учащихся.</w:t>
            </w:r>
          </w:p>
        </w:tc>
        <w:tc>
          <w:tcPr>
            <w:tcW w:w="1273" w:type="dxa"/>
          </w:tcPr>
          <w:p w:rsidR="00831B15" w:rsidRDefault="00831B15" w:rsidP="00831B15">
            <w:pPr>
              <w:pStyle w:val="TableParagraph"/>
              <w:spacing w:line="268" w:lineRule="exact"/>
              <w:ind w:left="162" w:right="155"/>
              <w:jc w:val="center"/>
              <w:rPr>
                <w:sz w:val="24"/>
              </w:rPr>
            </w:pPr>
            <w:r>
              <w:rPr>
                <w:sz w:val="24"/>
              </w:rPr>
              <w:t>5-8</w:t>
            </w:r>
          </w:p>
          <w:p w:rsidR="00831B15" w:rsidRDefault="00831B15" w:rsidP="00831B15">
            <w:pPr>
              <w:pStyle w:val="TableParagraph"/>
              <w:ind w:left="162" w:right="155"/>
              <w:jc w:val="center"/>
              <w:rPr>
                <w:sz w:val="24"/>
              </w:rPr>
            </w:pPr>
            <w:r>
              <w:rPr>
                <w:sz w:val="24"/>
              </w:rPr>
              <w:t>9</w:t>
            </w:r>
          </w:p>
          <w:p w:rsidR="00831B15" w:rsidRPr="00C707C6" w:rsidRDefault="00831B15" w:rsidP="00831B15">
            <w:pPr>
              <w:pStyle w:val="TableParagraph"/>
              <w:ind w:right="155"/>
              <w:jc w:val="center"/>
              <w:rPr>
                <w:sz w:val="24"/>
              </w:rPr>
            </w:pPr>
            <w:r>
              <w:rPr>
                <w:sz w:val="24"/>
              </w:rPr>
              <w:t>5-9</w:t>
            </w:r>
          </w:p>
        </w:tc>
        <w:tc>
          <w:tcPr>
            <w:tcW w:w="1318" w:type="dxa"/>
          </w:tcPr>
          <w:p w:rsidR="00831B15" w:rsidRPr="00C24603" w:rsidRDefault="00831B15" w:rsidP="00831B15">
            <w:pPr>
              <w:pStyle w:val="TableParagraph"/>
              <w:spacing w:line="268" w:lineRule="exact"/>
              <w:ind w:left="11"/>
              <w:jc w:val="center"/>
              <w:rPr>
                <w:sz w:val="24"/>
              </w:rPr>
            </w:pPr>
            <w:r w:rsidRPr="00C24603">
              <w:rPr>
                <w:sz w:val="24"/>
              </w:rPr>
              <w:t>1</w:t>
            </w:r>
          </w:p>
          <w:p w:rsidR="00831B15" w:rsidRPr="00C24603" w:rsidRDefault="00831B15" w:rsidP="00831B15">
            <w:pPr>
              <w:pStyle w:val="TableParagraph"/>
              <w:rPr>
                <w:b/>
                <w:sz w:val="24"/>
              </w:rPr>
            </w:pPr>
          </w:p>
          <w:p w:rsidR="00831B15" w:rsidRDefault="00831B15" w:rsidP="00831B15">
            <w:pPr>
              <w:pStyle w:val="TableParagraph"/>
              <w:ind w:left="90" w:right="84"/>
              <w:jc w:val="center"/>
              <w:rPr>
                <w:sz w:val="24"/>
              </w:rPr>
            </w:pPr>
            <w:r w:rsidRPr="00730C26">
              <w:rPr>
                <w:sz w:val="24"/>
              </w:rPr>
              <w:t>В</w:t>
            </w:r>
            <w:r w:rsidRPr="00730C26">
              <w:rPr>
                <w:spacing w:val="-3"/>
                <w:sz w:val="24"/>
              </w:rPr>
              <w:t xml:space="preserve"> </w:t>
            </w:r>
            <w:r w:rsidRPr="00730C26">
              <w:rPr>
                <w:sz w:val="24"/>
              </w:rPr>
              <w:t>теч.</w:t>
            </w:r>
            <w:r w:rsidRPr="00730C26">
              <w:rPr>
                <w:spacing w:val="-1"/>
                <w:sz w:val="24"/>
              </w:rPr>
              <w:t xml:space="preserve"> </w:t>
            </w:r>
            <w:r w:rsidRPr="00730C26">
              <w:rPr>
                <w:sz w:val="24"/>
              </w:rPr>
              <w:t>мес.</w:t>
            </w:r>
          </w:p>
          <w:p w:rsidR="00831B15" w:rsidRPr="00C707C6" w:rsidRDefault="00831B15" w:rsidP="00831B15">
            <w:pPr>
              <w:pStyle w:val="TableParagraph"/>
              <w:ind w:left="90" w:right="84"/>
              <w:jc w:val="center"/>
              <w:rPr>
                <w:sz w:val="24"/>
              </w:rPr>
            </w:pPr>
          </w:p>
        </w:tc>
        <w:tc>
          <w:tcPr>
            <w:tcW w:w="2082" w:type="dxa"/>
          </w:tcPr>
          <w:p w:rsidR="00831B15" w:rsidRDefault="00831B15" w:rsidP="00831B15">
            <w:pPr>
              <w:pStyle w:val="TableParagraph"/>
              <w:spacing w:line="268" w:lineRule="exact"/>
              <w:ind w:left="88" w:right="79"/>
              <w:jc w:val="center"/>
              <w:rPr>
                <w:sz w:val="24"/>
              </w:rPr>
            </w:pPr>
            <w:r>
              <w:rPr>
                <w:sz w:val="24"/>
              </w:rPr>
              <w:t>Кл.рук.</w:t>
            </w:r>
          </w:p>
          <w:p w:rsidR="00831B15" w:rsidRDefault="00831B15" w:rsidP="00831B15">
            <w:pPr>
              <w:pStyle w:val="TableParagraph"/>
              <w:spacing w:line="268" w:lineRule="exact"/>
              <w:ind w:left="88" w:right="79"/>
              <w:jc w:val="center"/>
              <w:rPr>
                <w:sz w:val="24"/>
              </w:rPr>
            </w:pPr>
          </w:p>
          <w:p w:rsidR="00831B15" w:rsidRPr="00C707C6" w:rsidRDefault="00831B15" w:rsidP="00831B15">
            <w:pPr>
              <w:pStyle w:val="TableParagraph"/>
              <w:spacing w:line="268" w:lineRule="exact"/>
              <w:ind w:right="79"/>
              <w:jc w:val="center"/>
              <w:rPr>
                <w:sz w:val="24"/>
              </w:rPr>
            </w:pPr>
            <w:r>
              <w:rPr>
                <w:sz w:val="24"/>
              </w:rPr>
              <w:t>Кл. рук.</w:t>
            </w:r>
          </w:p>
        </w:tc>
      </w:tr>
      <w:tr w:rsidR="00831B15" w:rsidTr="00831B15">
        <w:trPr>
          <w:trHeight w:val="551"/>
        </w:trPr>
        <w:tc>
          <w:tcPr>
            <w:tcW w:w="2544" w:type="dxa"/>
          </w:tcPr>
          <w:p w:rsidR="00831B15" w:rsidRDefault="00831B15" w:rsidP="00831B15">
            <w:pPr>
              <w:pStyle w:val="TableParagraph"/>
              <w:spacing w:line="251" w:lineRule="exact"/>
              <w:ind w:left="184"/>
              <w:rPr>
                <w:b/>
                <w:i/>
              </w:rPr>
            </w:pPr>
            <w:r>
              <w:rPr>
                <w:b/>
                <w:i/>
              </w:rPr>
              <w:t>Работа</w:t>
            </w:r>
            <w:r>
              <w:rPr>
                <w:b/>
                <w:i/>
                <w:spacing w:val="-4"/>
              </w:rPr>
              <w:t xml:space="preserve"> </w:t>
            </w:r>
            <w:r>
              <w:rPr>
                <w:b/>
                <w:i/>
              </w:rPr>
              <w:t>с родителями</w:t>
            </w:r>
          </w:p>
        </w:tc>
        <w:tc>
          <w:tcPr>
            <w:tcW w:w="8521" w:type="dxa"/>
          </w:tcPr>
          <w:p w:rsidR="00831B15" w:rsidRPr="00695CE7" w:rsidRDefault="00831B15" w:rsidP="00831B15">
            <w:pPr>
              <w:pStyle w:val="TableParagraph"/>
              <w:spacing w:line="268" w:lineRule="exact"/>
              <w:ind w:left="110"/>
              <w:rPr>
                <w:sz w:val="24"/>
              </w:rPr>
            </w:pPr>
            <w:r w:rsidRPr="00695CE7">
              <w:rPr>
                <w:sz w:val="24"/>
              </w:rPr>
              <w:t>Беседы</w:t>
            </w:r>
            <w:r w:rsidRPr="00695CE7">
              <w:rPr>
                <w:spacing w:val="-3"/>
                <w:sz w:val="24"/>
              </w:rPr>
              <w:t xml:space="preserve"> </w:t>
            </w:r>
            <w:r w:rsidRPr="00695CE7">
              <w:rPr>
                <w:sz w:val="24"/>
              </w:rPr>
              <w:t>с</w:t>
            </w:r>
            <w:r w:rsidRPr="00695CE7">
              <w:rPr>
                <w:spacing w:val="-5"/>
                <w:sz w:val="24"/>
              </w:rPr>
              <w:t xml:space="preserve"> </w:t>
            </w:r>
            <w:r w:rsidRPr="00695CE7">
              <w:rPr>
                <w:sz w:val="24"/>
              </w:rPr>
              <w:t>родителями</w:t>
            </w:r>
            <w:r w:rsidRPr="00695CE7">
              <w:rPr>
                <w:spacing w:val="-1"/>
                <w:sz w:val="24"/>
              </w:rPr>
              <w:t xml:space="preserve"> </w:t>
            </w:r>
            <w:r w:rsidRPr="00695CE7">
              <w:rPr>
                <w:sz w:val="24"/>
              </w:rPr>
              <w:t>учащихся</w:t>
            </w:r>
            <w:r w:rsidRPr="00695CE7">
              <w:rPr>
                <w:spacing w:val="2"/>
                <w:sz w:val="24"/>
              </w:rPr>
              <w:t xml:space="preserve"> </w:t>
            </w:r>
            <w:r w:rsidRPr="00695CE7">
              <w:rPr>
                <w:sz w:val="24"/>
              </w:rPr>
              <w:t>«группы</w:t>
            </w:r>
            <w:r w:rsidRPr="00695CE7">
              <w:rPr>
                <w:spacing w:val="-3"/>
                <w:sz w:val="24"/>
              </w:rPr>
              <w:t xml:space="preserve"> </w:t>
            </w:r>
            <w:r w:rsidRPr="00695CE7">
              <w:rPr>
                <w:sz w:val="24"/>
              </w:rPr>
              <w:t>риска»</w:t>
            </w:r>
            <w:r w:rsidRPr="00695CE7">
              <w:rPr>
                <w:spacing w:val="-6"/>
                <w:sz w:val="24"/>
              </w:rPr>
              <w:t xml:space="preserve"> </w:t>
            </w:r>
            <w:r w:rsidRPr="00695CE7">
              <w:rPr>
                <w:sz w:val="24"/>
              </w:rPr>
              <w:t>на</w:t>
            </w:r>
            <w:r w:rsidRPr="00695CE7">
              <w:rPr>
                <w:spacing w:val="-3"/>
                <w:sz w:val="24"/>
              </w:rPr>
              <w:t xml:space="preserve"> </w:t>
            </w:r>
            <w:r w:rsidRPr="00695CE7">
              <w:rPr>
                <w:sz w:val="24"/>
              </w:rPr>
              <w:t>летний</w:t>
            </w:r>
            <w:r w:rsidRPr="00695CE7">
              <w:rPr>
                <w:spacing w:val="-3"/>
                <w:sz w:val="24"/>
              </w:rPr>
              <w:t xml:space="preserve"> </w:t>
            </w:r>
            <w:r w:rsidRPr="00695CE7">
              <w:rPr>
                <w:sz w:val="24"/>
              </w:rPr>
              <w:t>период.</w:t>
            </w:r>
          </w:p>
          <w:p w:rsidR="00831B15" w:rsidRPr="00695CE7" w:rsidRDefault="00831B15" w:rsidP="00831B15">
            <w:pPr>
              <w:pStyle w:val="TableParagraph"/>
              <w:spacing w:line="264" w:lineRule="exact"/>
              <w:ind w:left="110"/>
              <w:rPr>
                <w:sz w:val="24"/>
              </w:rPr>
            </w:pPr>
            <w:r w:rsidRPr="00695CE7">
              <w:rPr>
                <w:sz w:val="24"/>
              </w:rPr>
              <w:t>Информационное</w:t>
            </w:r>
            <w:r w:rsidRPr="00695CE7">
              <w:rPr>
                <w:spacing w:val="-4"/>
                <w:sz w:val="24"/>
              </w:rPr>
              <w:t xml:space="preserve"> </w:t>
            </w:r>
            <w:r w:rsidRPr="00695CE7">
              <w:rPr>
                <w:sz w:val="24"/>
              </w:rPr>
              <w:t>оповещение</w:t>
            </w:r>
            <w:r w:rsidRPr="00695CE7">
              <w:rPr>
                <w:spacing w:val="-3"/>
                <w:sz w:val="24"/>
              </w:rPr>
              <w:t xml:space="preserve"> </w:t>
            </w:r>
            <w:r w:rsidRPr="00695CE7">
              <w:rPr>
                <w:sz w:val="24"/>
              </w:rPr>
              <w:t>родителей</w:t>
            </w:r>
            <w:r w:rsidRPr="00695CE7">
              <w:rPr>
                <w:spacing w:val="-3"/>
                <w:sz w:val="24"/>
              </w:rPr>
              <w:t xml:space="preserve"> </w:t>
            </w:r>
            <w:r w:rsidRPr="00695CE7">
              <w:rPr>
                <w:sz w:val="24"/>
              </w:rPr>
              <w:t>через</w:t>
            </w:r>
            <w:r w:rsidRPr="00695CE7">
              <w:rPr>
                <w:spacing w:val="-2"/>
                <w:sz w:val="24"/>
              </w:rPr>
              <w:t xml:space="preserve"> </w:t>
            </w:r>
            <w:r w:rsidRPr="00695CE7">
              <w:rPr>
                <w:sz w:val="24"/>
              </w:rPr>
              <w:t>сайт</w:t>
            </w:r>
            <w:r w:rsidRPr="00695CE7">
              <w:rPr>
                <w:spacing w:val="-2"/>
                <w:sz w:val="24"/>
              </w:rPr>
              <w:t xml:space="preserve"> </w:t>
            </w:r>
            <w:r w:rsidRPr="00695CE7">
              <w:rPr>
                <w:sz w:val="24"/>
              </w:rPr>
              <w:t>школы,</w:t>
            </w:r>
            <w:r w:rsidRPr="00695CE7">
              <w:rPr>
                <w:spacing w:val="-3"/>
                <w:sz w:val="24"/>
              </w:rPr>
              <w:t xml:space="preserve"> </w:t>
            </w:r>
            <w:r w:rsidRPr="00695CE7">
              <w:rPr>
                <w:sz w:val="24"/>
              </w:rPr>
              <w:t>соц.</w:t>
            </w:r>
            <w:r w:rsidRPr="00695CE7">
              <w:rPr>
                <w:spacing w:val="-2"/>
                <w:sz w:val="24"/>
              </w:rPr>
              <w:t xml:space="preserve"> </w:t>
            </w:r>
            <w:r w:rsidRPr="00695CE7">
              <w:rPr>
                <w:sz w:val="24"/>
              </w:rPr>
              <w:t>сети.</w:t>
            </w:r>
          </w:p>
        </w:tc>
        <w:tc>
          <w:tcPr>
            <w:tcW w:w="1273" w:type="dxa"/>
          </w:tcPr>
          <w:p w:rsidR="00831B15" w:rsidRPr="0012308B" w:rsidRDefault="00831B15" w:rsidP="00831B15">
            <w:pPr>
              <w:pStyle w:val="TableParagraph"/>
              <w:spacing w:line="268" w:lineRule="exact"/>
              <w:ind w:left="162" w:right="155"/>
              <w:jc w:val="center"/>
              <w:rPr>
                <w:sz w:val="24"/>
              </w:rPr>
            </w:pPr>
            <w:r>
              <w:rPr>
                <w:sz w:val="24"/>
              </w:rPr>
              <w:t>5-9</w:t>
            </w:r>
          </w:p>
        </w:tc>
        <w:tc>
          <w:tcPr>
            <w:tcW w:w="1318" w:type="dxa"/>
          </w:tcPr>
          <w:p w:rsidR="00831B15" w:rsidRDefault="00831B15" w:rsidP="00831B15">
            <w:pPr>
              <w:pStyle w:val="TableParagraph"/>
              <w:spacing w:line="268" w:lineRule="exact"/>
              <w:ind w:left="11"/>
              <w:jc w:val="center"/>
              <w:rPr>
                <w:sz w:val="24"/>
              </w:rPr>
            </w:pPr>
            <w:r>
              <w:rPr>
                <w:sz w:val="24"/>
              </w:rPr>
              <w:t>3</w:t>
            </w:r>
          </w:p>
        </w:tc>
        <w:tc>
          <w:tcPr>
            <w:tcW w:w="2082" w:type="dxa"/>
          </w:tcPr>
          <w:p w:rsidR="00831B15" w:rsidRDefault="00831B15" w:rsidP="00831B15">
            <w:pPr>
              <w:pStyle w:val="TableParagraph"/>
              <w:spacing w:line="268" w:lineRule="exact"/>
              <w:ind w:left="88" w:right="79"/>
              <w:jc w:val="center"/>
              <w:rPr>
                <w:sz w:val="24"/>
              </w:rPr>
            </w:pPr>
            <w:r>
              <w:rPr>
                <w:sz w:val="24"/>
              </w:rPr>
              <w:t>Кл.рук.</w:t>
            </w:r>
          </w:p>
        </w:tc>
      </w:tr>
      <w:tr w:rsidR="00831B15" w:rsidTr="00831B15">
        <w:trPr>
          <w:trHeight w:val="828"/>
        </w:trPr>
        <w:tc>
          <w:tcPr>
            <w:tcW w:w="2544" w:type="dxa"/>
          </w:tcPr>
          <w:p w:rsidR="00831B15" w:rsidRDefault="00831B15" w:rsidP="00831B15">
            <w:pPr>
              <w:pStyle w:val="TableParagraph"/>
              <w:spacing w:line="251" w:lineRule="exact"/>
              <w:ind w:left="467"/>
              <w:rPr>
                <w:b/>
                <w:i/>
              </w:rPr>
            </w:pPr>
            <w:r>
              <w:rPr>
                <w:b/>
                <w:i/>
              </w:rPr>
              <w:t>Самоуправление</w:t>
            </w:r>
          </w:p>
        </w:tc>
        <w:tc>
          <w:tcPr>
            <w:tcW w:w="8521" w:type="dxa"/>
          </w:tcPr>
          <w:p w:rsidR="00831B15" w:rsidRPr="00695CE7" w:rsidRDefault="00831B15" w:rsidP="00831B15">
            <w:pPr>
              <w:pStyle w:val="TableParagraph"/>
              <w:spacing w:line="268" w:lineRule="exact"/>
              <w:ind w:left="110"/>
              <w:rPr>
                <w:sz w:val="24"/>
              </w:rPr>
            </w:pPr>
            <w:r w:rsidRPr="00695CE7">
              <w:rPr>
                <w:sz w:val="24"/>
              </w:rPr>
              <w:t>«Золотая</w:t>
            </w:r>
            <w:r w:rsidRPr="00695CE7">
              <w:rPr>
                <w:spacing w:val="-2"/>
                <w:sz w:val="24"/>
              </w:rPr>
              <w:t xml:space="preserve"> </w:t>
            </w:r>
            <w:r w:rsidRPr="00695CE7">
              <w:rPr>
                <w:sz w:val="24"/>
              </w:rPr>
              <w:t>неделя</w:t>
            </w:r>
            <w:r w:rsidRPr="00695CE7">
              <w:rPr>
                <w:spacing w:val="-3"/>
                <w:sz w:val="24"/>
              </w:rPr>
              <w:t xml:space="preserve"> </w:t>
            </w:r>
            <w:r w:rsidRPr="00695CE7">
              <w:rPr>
                <w:sz w:val="24"/>
              </w:rPr>
              <w:t>выпускника»</w:t>
            </w:r>
          </w:p>
          <w:p w:rsidR="00831B15" w:rsidRDefault="00831B15" w:rsidP="00831B15">
            <w:pPr>
              <w:pStyle w:val="TableParagraph"/>
              <w:spacing w:line="276" w:lineRule="exact"/>
              <w:ind w:left="110" w:right="1320"/>
              <w:rPr>
                <w:sz w:val="24"/>
              </w:rPr>
            </w:pPr>
            <w:r w:rsidRPr="00695CE7">
              <w:rPr>
                <w:sz w:val="24"/>
              </w:rPr>
              <w:t>Подведение</w:t>
            </w:r>
            <w:r w:rsidRPr="00695CE7">
              <w:rPr>
                <w:spacing w:val="-5"/>
                <w:sz w:val="24"/>
              </w:rPr>
              <w:t xml:space="preserve"> </w:t>
            </w:r>
            <w:r w:rsidRPr="00695CE7">
              <w:rPr>
                <w:sz w:val="24"/>
              </w:rPr>
              <w:t>итогов</w:t>
            </w:r>
            <w:r w:rsidRPr="00695CE7">
              <w:rPr>
                <w:spacing w:val="-3"/>
                <w:sz w:val="24"/>
              </w:rPr>
              <w:t xml:space="preserve"> </w:t>
            </w:r>
            <w:r w:rsidRPr="00695CE7">
              <w:rPr>
                <w:sz w:val="24"/>
              </w:rPr>
              <w:t>деятельности</w:t>
            </w:r>
            <w:r w:rsidRPr="00695CE7">
              <w:rPr>
                <w:spacing w:val="-3"/>
                <w:sz w:val="24"/>
              </w:rPr>
              <w:t xml:space="preserve"> </w:t>
            </w:r>
            <w:r w:rsidRPr="00695CE7">
              <w:rPr>
                <w:sz w:val="24"/>
              </w:rPr>
              <w:t>ШДР</w:t>
            </w:r>
            <w:r w:rsidRPr="00695CE7">
              <w:rPr>
                <w:spacing w:val="-3"/>
                <w:sz w:val="24"/>
              </w:rPr>
              <w:t xml:space="preserve"> </w:t>
            </w:r>
            <w:r w:rsidRPr="00695CE7">
              <w:rPr>
                <w:sz w:val="24"/>
              </w:rPr>
              <w:t>в</w:t>
            </w:r>
            <w:r w:rsidRPr="00695CE7">
              <w:rPr>
                <w:spacing w:val="-5"/>
                <w:sz w:val="24"/>
              </w:rPr>
              <w:t xml:space="preserve"> </w:t>
            </w:r>
            <w:r w:rsidRPr="00695CE7">
              <w:rPr>
                <w:sz w:val="24"/>
              </w:rPr>
              <w:t>данном</w:t>
            </w:r>
            <w:r w:rsidRPr="00695CE7">
              <w:rPr>
                <w:spacing w:val="-2"/>
                <w:sz w:val="24"/>
              </w:rPr>
              <w:t xml:space="preserve"> </w:t>
            </w:r>
            <w:r w:rsidRPr="00695CE7">
              <w:rPr>
                <w:sz w:val="24"/>
              </w:rPr>
              <w:t>учебном</w:t>
            </w:r>
            <w:r w:rsidRPr="00695CE7">
              <w:rPr>
                <w:spacing w:val="-4"/>
                <w:sz w:val="24"/>
              </w:rPr>
              <w:t xml:space="preserve"> </w:t>
            </w:r>
            <w:r w:rsidRPr="00695CE7">
              <w:rPr>
                <w:sz w:val="24"/>
              </w:rPr>
              <w:t>году.</w:t>
            </w:r>
            <w:r w:rsidRPr="00695CE7">
              <w:rPr>
                <w:spacing w:val="-57"/>
                <w:sz w:val="24"/>
              </w:rPr>
              <w:t xml:space="preserve"> </w:t>
            </w:r>
            <w:r>
              <w:rPr>
                <w:sz w:val="24"/>
              </w:rPr>
              <w:t>Итоги работы актива</w:t>
            </w:r>
            <w:r>
              <w:rPr>
                <w:spacing w:val="-2"/>
                <w:sz w:val="24"/>
              </w:rPr>
              <w:t xml:space="preserve"> </w:t>
            </w:r>
            <w:r>
              <w:rPr>
                <w:sz w:val="24"/>
              </w:rPr>
              <w:t>класса.</w:t>
            </w:r>
          </w:p>
        </w:tc>
        <w:tc>
          <w:tcPr>
            <w:tcW w:w="1273" w:type="dxa"/>
          </w:tcPr>
          <w:p w:rsidR="00831B15" w:rsidRPr="0012308B" w:rsidRDefault="00831B15" w:rsidP="00831B15">
            <w:pPr>
              <w:pStyle w:val="TableParagraph"/>
              <w:spacing w:line="268" w:lineRule="exact"/>
              <w:ind w:left="162" w:right="155"/>
              <w:jc w:val="center"/>
              <w:rPr>
                <w:sz w:val="24"/>
              </w:rPr>
            </w:pPr>
            <w:r>
              <w:rPr>
                <w:sz w:val="24"/>
              </w:rPr>
              <w:t>9</w:t>
            </w:r>
          </w:p>
        </w:tc>
        <w:tc>
          <w:tcPr>
            <w:tcW w:w="1318" w:type="dxa"/>
          </w:tcPr>
          <w:p w:rsidR="00831B15" w:rsidRDefault="00831B15" w:rsidP="00831B15">
            <w:pPr>
              <w:pStyle w:val="TableParagraph"/>
              <w:spacing w:line="268" w:lineRule="exact"/>
              <w:ind w:left="11"/>
              <w:jc w:val="center"/>
              <w:rPr>
                <w:sz w:val="24"/>
              </w:rPr>
            </w:pPr>
            <w:r>
              <w:rPr>
                <w:sz w:val="24"/>
              </w:rPr>
              <w:t>3</w:t>
            </w:r>
          </w:p>
        </w:tc>
        <w:tc>
          <w:tcPr>
            <w:tcW w:w="2082" w:type="dxa"/>
          </w:tcPr>
          <w:p w:rsidR="00831B15" w:rsidRDefault="00831B15" w:rsidP="00831B15">
            <w:pPr>
              <w:pStyle w:val="TableParagraph"/>
              <w:spacing w:line="268" w:lineRule="exact"/>
              <w:ind w:left="88" w:right="77"/>
              <w:jc w:val="center"/>
              <w:rPr>
                <w:sz w:val="24"/>
              </w:rPr>
            </w:pPr>
            <w:r>
              <w:rPr>
                <w:sz w:val="24"/>
              </w:rPr>
              <w:t>ШДР</w:t>
            </w:r>
          </w:p>
          <w:p w:rsidR="00831B15" w:rsidRPr="0012308B" w:rsidRDefault="00831B15" w:rsidP="00831B15">
            <w:pPr>
              <w:pStyle w:val="TableParagraph"/>
              <w:spacing w:line="268" w:lineRule="exact"/>
              <w:ind w:left="88" w:right="77"/>
              <w:jc w:val="center"/>
              <w:rPr>
                <w:sz w:val="24"/>
              </w:rPr>
            </w:pPr>
            <w:r>
              <w:rPr>
                <w:sz w:val="24"/>
              </w:rPr>
              <w:t>Зам ВР</w:t>
            </w:r>
          </w:p>
        </w:tc>
      </w:tr>
      <w:tr w:rsidR="00831B15" w:rsidTr="00831B15">
        <w:trPr>
          <w:trHeight w:val="275"/>
        </w:trPr>
        <w:tc>
          <w:tcPr>
            <w:tcW w:w="2544" w:type="dxa"/>
            <w:tcBorders>
              <w:bottom w:val="nil"/>
            </w:tcBorders>
          </w:tcPr>
          <w:p w:rsidR="00831B15" w:rsidRDefault="00831B15" w:rsidP="00831B15">
            <w:pPr>
              <w:pStyle w:val="TableParagraph"/>
              <w:spacing w:before="1"/>
              <w:ind w:left="395"/>
              <w:rPr>
                <w:b/>
                <w:i/>
              </w:rPr>
            </w:pPr>
            <w:r>
              <w:rPr>
                <w:b/>
                <w:i/>
              </w:rPr>
              <w:t>Профориентация</w:t>
            </w:r>
          </w:p>
        </w:tc>
        <w:tc>
          <w:tcPr>
            <w:tcW w:w="8521" w:type="dxa"/>
            <w:tcBorders>
              <w:bottom w:val="nil"/>
            </w:tcBorders>
          </w:tcPr>
          <w:p w:rsidR="00831B15" w:rsidRDefault="00831B15" w:rsidP="00831B15">
            <w:pPr>
              <w:pStyle w:val="TableParagraph"/>
              <w:spacing w:line="255" w:lineRule="exact"/>
              <w:ind w:left="110"/>
              <w:rPr>
                <w:sz w:val="24"/>
              </w:rPr>
            </w:pPr>
            <w:r>
              <w:rPr>
                <w:sz w:val="24"/>
              </w:rPr>
              <w:t>«Профессия</w:t>
            </w:r>
            <w:r>
              <w:rPr>
                <w:spacing w:val="-3"/>
                <w:sz w:val="24"/>
              </w:rPr>
              <w:t xml:space="preserve"> </w:t>
            </w:r>
            <w:r>
              <w:rPr>
                <w:sz w:val="24"/>
              </w:rPr>
              <w:t>и</w:t>
            </w:r>
            <w:r>
              <w:rPr>
                <w:spacing w:val="-3"/>
                <w:sz w:val="24"/>
              </w:rPr>
              <w:t xml:space="preserve"> </w:t>
            </w:r>
            <w:r>
              <w:rPr>
                <w:sz w:val="24"/>
              </w:rPr>
              <w:t>призвание»</w:t>
            </w:r>
          </w:p>
        </w:tc>
        <w:tc>
          <w:tcPr>
            <w:tcW w:w="1273" w:type="dxa"/>
            <w:tcBorders>
              <w:bottom w:val="nil"/>
            </w:tcBorders>
          </w:tcPr>
          <w:p w:rsidR="00831B15" w:rsidRDefault="00831B15" w:rsidP="00831B15">
            <w:pPr>
              <w:pStyle w:val="TableParagraph"/>
              <w:spacing w:line="255" w:lineRule="exact"/>
              <w:ind w:left="162" w:right="155"/>
              <w:jc w:val="center"/>
              <w:rPr>
                <w:sz w:val="24"/>
              </w:rPr>
            </w:pPr>
            <w:r>
              <w:rPr>
                <w:sz w:val="24"/>
              </w:rPr>
              <w:t>5-8</w:t>
            </w:r>
          </w:p>
        </w:tc>
        <w:tc>
          <w:tcPr>
            <w:tcW w:w="1318" w:type="dxa"/>
            <w:tcBorders>
              <w:bottom w:val="nil"/>
            </w:tcBorders>
          </w:tcPr>
          <w:p w:rsidR="00831B15" w:rsidRDefault="00831B15" w:rsidP="00831B15">
            <w:pPr>
              <w:pStyle w:val="TableParagraph"/>
              <w:spacing w:line="255" w:lineRule="exact"/>
              <w:ind w:left="11"/>
              <w:jc w:val="center"/>
              <w:rPr>
                <w:sz w:val="24"/>
              </w:rPr>
            </w:pPr>
            <w:r>
              <w:rPr>
                <w:sz w:val="24"/>
              </w:rPr>
              <w:t>2</w:t>
            </w:r>
          </w:p>
        </w:tc>
        <w:tc>
          <w:tcPr>
            <w:tcW w:w="2082" w:type="dxa"/>
            <w:tcBorders>
              <w:bottom w:val="nil"/>
            </w:tcBorders>
          </w:tcPr>
          <w:p w:rsidR="00831B15" w:rsidRDefault="00831B15" w:rsidP="00831B15">
            <w:pPr>
              <w:pStyle w:val="TableParagraph"/>
              <w:spacing w:line="255" w:lineRule="exact"/>
              <w:ind w:left="88" w:right="79"/>
              <w:jc w:val="center"/>
              <w:rPr>
                <w:sz w:val="24"/>
              </w:rPr>
            </w:pPr>
            <w:r>
              <w:rPr>
                <w:sz w:val="24"/>
              </w:rPr>
              <w:t>Кл.рук.</w:t>
            </w:r>
          </w:p>
        </w:tc>
      </w:tr>
      <w:tr w:rsidR="00831B15" w:rsidTr="00831B15">
        <w:trPr>
          <w:trHeight w:val="278"/>
        </w:trPr>
        <w:tc>
          <w:tcPr>
            <w:tcW w:w="2544" w:type="dxa"/>
            <w:tcBorders>
              <w:top w:val="nil"/>
            </w:tcBorders>
          </w:tcPr>
          <w:p w:rsidR="00831B15" w:rsidRDefault="00831B15" w:rsidP="00831B15">
            <w:pPr>
              <w:pStyle w:val="TableParagraph"/>
              <w:rPr>
                <w:sz w:val="20"/>
              </w:rPr>
            </w:pPr>
          </w:p>
        </w:tc>
        <w:tc>
          <w:tcPr>
            <w:tcW w:w="8521" w:type="dxa"/>
            <w:tcBorders>
              <w:top w:val="nil"/>
            </w:tcBorders>
          </w:tcPr>
          <w:p w:rsidR="00831B15" w:rsidRDefault="00831B15" w:rsidP="00831B15">
            <w:pPr>
              <w:pStyle w:val="TableParagraph"/>
              <w:spacing w:line="259" w:lineRule="exact"/>
              <w:ind w:left="110"/>
              <w:rPr>
                <w:sz w:val="24"/>
              </w:rPr>
            </w:pPr>
            <w:r>
              <w:rPr>
                <w:sz w:val="24"/>
              </w:rPr>
              <w:t>«Сотвори</w:t>
            </w:r>
            <w:r>
              <w:rPr>
                <w:spacing w:val="-3"/>
                <w:sz w:val="24"/>
              </w:rPr>
              <w:t xml:space="preserve"> </w:t>
            </w:r>
            <w:r>
              <w:rPr>
                <w:sz w:val="24"/>
              </w:rPr>
              <w:t>свое</w:t>
            </w:r>
            <w:r>
              <w:rPr>
                <w:spacing w:val="-5"/>
                <w:sz w:val="24"/>
              </w:rPr>
              <w:t xml:space="preserve"> </w:t>
            </w:r>
            <w:r>
              <w:rPr>
                <w:sz w:val="24"/>
              </w:rPr>
              <w:t>будущее».</w:t>
            </w:r>
          </w:p>
        </w:tc>
        <w:tc>
          <w:tcPr>
            <w:tcW w:w="1273" w:type="dxa"/>
            <w:tcBorders>
              <w:top w:val="nil"/>
            </w:tcBorders>
          </w:tcPr>
          <w:p w:rsidR="00831B15" w:rsidRPr="0012308B" w:rsidRDefault="00831B15" w:rsidP="00831B15">
            <w:pPr>
              <w:pStyle w:val="TableParagraph"/>
              <w:spacing w:line="259" w:lineRule="exact"/>
              <w:ind w:left="162" w:right="155"/>
              <w:jc w:val="center"/>
              <w:rPr>
                <w:sz w:val="24"/>
              </w:rPr>
            </w:pPr>
            <w:r>
              <w:rPr>
                <w:sz w:val="24"/>
              </w:rPr>
              <w:t>9</w:t>
            </w:r>
          </w:p>
        </w:tc>
        <w:tc>
          <w:tcPr>
            <w:tcW w:w="1318" w:type="dxa"/>
            <w:tcBorders>
              <w:top w:val="nil"/>
            </w:tcBorders>
          </w:tcPr>
          <w:p w:rsidR="00831B15" w:rsidRDefault="00831B15" w:rsidP="00831B15">
            <w:pPr>
              <w:pStyle w:val="TableParagraph"/>
              <w:spacing w:line="259" w:lineRule="exact"/>
              <w:ind w:left="11"/>
              <w:jc w:val="center"/>
              <w:rPr>
                <w:sz w:val="24"/>
              </w:rPr>
            </w:pPr>
            <w:r>
              <w:rPr>
                <w:sz w:val="24"/>
              </w:rPr>
              <w:t>3</w:t>
            </w:r>
          </w:p>
        </w:tc>
        <w:tc>
          <w:tcPr>
            <w:tcW w:w="2082" w:type="dxa"/>
            <w:tcBorders>
              <w:top w:val="nil"/>
            </w:tcBorders>
          </w:tcPr>
          <w:p w:rsidR="00831B15" w:rsidRDefault="00831B15" w:rsidP="00831B15">
            <w:pPr>
              <w:pStyle w:val="TableParagraph"/>
              <w:rPr>
                <w:sz w:val="20"/>
              </w:rPr>
            </w:pPr>
          </w:p>
        </w:tc>
      </w:tr>
      <w:tr w:rsidR="00831B15" w:rsidTr="00831B15">
        <w:trPr>
          <w:trHeight w:val="275"/>
        </w:trPr>
        <w:tc>
          <w:tcPr>
            <w:tcW w:w="2544" w:type="dxa"/>
          </w:tcPr>
          <w:p w:rsidR="00831B15" w:rsidRDefault="00831B15" w:rsidP="00831B15">
            <w:pPr>
              <w:pStyle w:val="TableParagraph"/>
              <w:spacing w:line="251" w:lineRule="exact"/>
              <w:ind w:left="386"/>
              <w:rPr>
                <w:b/>
                <w:i/>
              </w:rPr>
            </w:pPr>
            <w:r>
              <w:rPr>
                <w:b/>
                <w:i/>
              </w:rPr>
              <w:t>Курсы</w:t>
            </w:r>
            <w:r>
              <w:rPr>
                <w:b/>
                <w:i/>
                <w:spacing w:val="-1"/>
              </w:rPr>
              <w:t xml:space="preserve"> </w:t>
            </w:r>
            <w:r>
              <w:rPr>
                <w:b/>
                <w:i/>
              </w:rPr>
              <w:t>внеурочной</w:t>
            </w:r>
          </w:p>
        </w:tc>
        <w:tc>
          <w:tcPr>
            <w:tcW w:w="8521" w:type="dxa"/>
          </w:tcPr>
          <w:p w:rsidR="00831B15" w:rsidRPr="00695CE7" w:rsidRDefault="00831B15" w:rsidP="00831B15">
            <w:pPr>
              <w:pStyle w:val="TableParagraph"/>
              <w:spacing w:line="268" w:lineRule="exact"/>
              <w:rPr>
                <w:sz w:val="24"/>
              </w:rPr>
            </w:pPr>
            <w:r w:rsidRPr="00695CE7">
              <w:rPr>
                <w:sz w:val="24"/>
              </w:rPr>
              <w:t>Школьные</w:t>
            </w:r>
            <w:r w:rsidRPr="00695CE7">
              <w:rPr>
                <w:spacing w:val="-5"/>
                <w:sz w:val="24"/>
              </w:rPr>
              <w:t xml:space="preserve"> </w:t>
            </w:r>
            <w:r w:rsidRPr="00695CE7">
              <w:rPr>
                <w:sz w:val="24"/>
              </w:rPr>
              <w:t>соревнования</w:t>
            </w:r>
            <w:r w:rsidRPr="00695CE7">
              <w:rPr>
                <w:spacing w:val="-2"/>
                <w:sz w:val="24"/>
              </w:rPr>
              <w:t xml:space="preserve"> </w:t>
            </w:r>
            <w:r w:rsidRPr="00695CE7">
              <w:rPr>
                <w:sz w:val="24"/>
              </w:rPr>
              <w:t>по</w:t>
            </w:r>
            <w:r w:rsidRPr="00695CE7">
              <w:rPr>
                <w:spacing w:val="-2"/>
                <w:sz w:val="24"/>
              </w:rPr>
              <w:t xml:space="preserve"> </w:t>
            </w:r>
            <w:r w:rsidRPr="00695CE7">
              <w:rPr>
                <w:sz w:val="24"/>
              </w:rPr>
              <w:t>легкой</w:t>
            </w:r>
            <w:r w:rsidRPr="00695CE7">
              <w:rPr>
                <w:spacing w:val="-2"/>
                <w:sz w:val="24"/>
              </w:rPr>
              <w:t xml:space="preserve"> </w:t>
            </w:r>
            <w:r w:rsidRPr="00695CE7">
              <w:rPr>
                <w:sz w:val="24"/>
              </w:rPr>
              <w:t>атлетике</w:t>
            </w:r>
          </w:p>
          <w:p w:rsidR="00831B15" w:rsidRPr="00695CE7" w:rsidRDefault="00831B15" w:rsidP="00831B15">
            <w:pPr>
              <w:pStyle w:val="TableParagraph"/>
              <w:spacing w:line="256" w:lineRule="exact"/>
              <w:ind w:left="170"/>
              <w:rPr>
                <w:sz w:val="24"/>
              </w:rPr>
            </w:pPr>
          </w:p>
        </w:tc>
        <w:tc>
          <w:tcPr>
            <w:tcW w:w="1273" w:type="dxa"/>
          </w:tcPr>
          <w:p w:rsidR="00831B15" w:rsidRPr="0012308B" w:rsidRDefault="00831B15" w:rsidP="00831B15">
            <w:pPr>
              <w:pStyle w:val="TableParagraph"/>
              <w:spacing w:line="256" w:lineRule="exact"/>
              <w:ind w:left="162" w:right="155"/>
              <w:jc w:val="center"/>
              <w:rPr>
                <w:sz w:val="24"/>
              </w:rPr>
            </w:pPr>
          </w:p>
        </w:tc>
        <w:tc>
          <w:tcPr>
            <w:tcW w:w="1318" w:type="dxa"/>
          </w:tcPr>
          <w:p w:rsidR="00831B15" w:rsidRDefault="00831B15" w:rsidP="00831B15">
            <w:pPr>
              <w:pStyle w:val="TableParagraph"/>
              <w:spacing w:line="256" w:lineRule="exact"/>
              <w:ind w:left="11"/>
              <w:jc w:val="center"/>
              <w:rPr>
                <w:sz w:val="24"/>
              </w:rPr>
            </w:pPr>
            <w:r>
              <w:rPr>
                <w:sz w:val="24"/>
              </w:rPr>
              <w:t>2</w:t>
            </w:r>
          </w:p>
        </w:tc>
        <w:tc>
          <w:tcPr>
            <w:tcW w:w="2082" w:type="dxa"/>
          </w:tcPr>
          <w:p w:rsidR="00831B15" w:rsidRDefault="00831B15" w:rsidP="00831B15">
            <w:pPr>
              <w:pStyle w:val="TableParagraph"/>
              <w:spacing w:line="256" w:lineRule="exact"/>
              <w:ind w:left="88" w:right="79"/>
              <w:jc w:val="center"/>
              <w:rPr>
                <w:sz w:val="24"/>
              </w:rPr>
            </w:pPr>
            <w:r>
              <w:rPr>
                <w:sz w:val="24"/>
              </w:rPr>
              <w:t>Рук.кр.</w:t>
            </w:r>
          </w:p>
        </w:tc>
      </w:tr>
    </w:tbl>
    <w:p w:rsidR="00831B15" w:rsidRDefault="00831B15" w:rsidP="00831B15">
      <w:pPr>
        <w:spacing w:line="256" w:lineRule="exact"/>
        <w:jc w:val="center"/>
        <w:rPr>
          <w:sz w:val="24"/>
        </w:rPr>
        <w:sectPr w:rsidR="00831B15">
          <w:pgSz w:w="16840" w:h="11910" w:orient="landscape"/>
          <w:pgMar w:top="42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8521"/>
        <w:gridCol w:w="1273"/>
        <w:gridCol w:w="1318"/>
        <w:gridCol w:w="2082"/>
      </w:tblGrid>
      <w:tr w:rsidR="00831B15" w:rsidTr="00831B15">
        <w:trPr>
          <w:trHeight w:val="551"/>
        </w:trPr>
        <w:tc>
          <w:tcPr>
            <w:tcW w:w="2544" w:type="dxa"/>
          </w:tcPr>
          <w:p w:rsidR="00831B15" w:rsidRDefault="00831B15" w:rsidP="00831B15">
            <w:pPr>
              <w:pStyle w:val="TableParagraph"/>
              <w:spacing w:line="251" w:lineRule="exact"/>
              <w:ind w:left="219" w:right="212"/>
              <w:jc w:val="center"/>
              <w:rPr>
                <w:b/>
                <w:i/>
              </w:rPr>
            </w:pPr>
            <w:r>
              <w:rPr>
                <w:b/>
                <w:i/>
              </w:rPr>
              <w:lastRenderedPageBreak/>
              <w:t>деятельности</w:t>
            </w:r>
          </w:p>
        </w:tc>
        <w:tc>
          <w:tcPr>
            <w:tcW w:w="8521" w:type="dxa"/>
          </w:tcPr>
          <w:p w:rsidR="00831B15" w:rsidRPr="00695CE7" w:rsidRDefault="00831B15" w:rsidP="00831B15">
            <w:pPr>
              <w:pStyle w:val="TableParagraph"/>
              <w:spacing w:line="264" w:lineRule="exact"/>
              <w:ind w:left="110"/>
              <w:rPr>
                <w:sz w:val="24"/>
              </w:rPr>
            </w:pPr>
            <w:r>
              <w:rPr>
                <w:sz w:val="24"/>
              </w:rPr>
              <w:t>Творческий отчет кружковцев.</w:t>
            </w:r>
            <w:r w:rsidRPr="00695CE7">
              <w:rPr>
                <w:spacing w:val="-2"/>
                <w:sz w:val="24"/>
              </w:rPr>
              <w:t xml:space="preserve"> </w:t>
            </w:r>
          </w:p>
        </w:tc>
        <w:tc>
          <w:tcPr>
            <w:tcW w:w="1273" w:type="dxa"/>
          </w:tcPr>
          <w:p w:rsidR="00831B15" w:rsidRPr="00695CE7" w:rsidRDefault="00831B15" w:rsidP="00831B15">
            <w:pPr>
              <w:pStyle w:val="TableParagraph"/>
            </w:pPr>
          </w:p>
        </w:tc>
        <w:tc>
          <w:tcPr>
            <w:tcW w:w="1318" w:type="dxa"/>
          </w:tcPr>
          <w:p w:rsidR="00831B15" w:rsidRPr="00751726" w:rsidRDefault="00831B15" w:rsidP="00831B15">
            <w:pPr>
              <w:pStyle w:val="TableParagraph"/>
              <w:spacing w:line="268" w:lineRule="exact"/>
              <w:ind w:left="11"/>
              <w:jc w:val="center"/>
              <w:rPr>
                <w:sz w:val="24"/>
              </w:rPr>
            </w:pPr>
            <w:r w:rsidRPr="00751726">
              <w:rPr>
                <w:sz w:val="24"/>
              </w:rPr>
              <w:t>2</w:t>
            </w:r>
          </w:p>
        </w:tc>
        <w:tc>
          <w:tcPr>
            <w:tcW w:w="2082" w:type="dxa"/>
          </w:tcPr>
          <w:p w:rsidR="00831B15" w:rsidRPr="0012308B" w:rsidRDefault="00831B15" w:rsidP="00831B15">
            <w:pPr>
              <w:pStyle w:val="TableParagraph"/>
            </w:pPr>
            <w:r>
              <w:t>Рук. Кружк.</w:t>
            </w:r>
          </w:p>
        </w:tc>
      </w:tr>
      <w:tr w:rsidR="00831B15" w:rsidTr="00831B15">
        <w:trPr>
          <w:trHeight w:val="275"/>
        </w:trPr>
        <w:tc>
          <w:tcPr>
            <w:tcW w:w="2544" w:type="dxa"/>
          </w:tcPr>
          <w:p w:rsidR="00831B15" w:rsidRPr="0012308B" w:rsidRDefault="00831B15" w:rsidP="00831B15">
            <w:pPr>
              <w:pStyle w:val="TableParagraph"/>
              <w:spacing w:line="252" w:lineRule="exact"/>
              <w:ind w:left="220" w:right="210"/>
              <w:jc w:val="center"/>
              <w:rPr>
                <w:b/>
                <w:i/>
              </w:rPr>
            </w:pPr>
            <w:r w:rsidRPr="0012308B">
              <w:rPr>
                <w:b/>
                <w:i/>
              </w:rPr>
              <w:t>Школьные</w:t>
            </w:r>
            <w:r w:rsidRPr="0012308B">
              <w:rPr>
                <w:b/>
                <w:i/>
                <w:spacing w:val="-5"/>
              </w:rPr>
              <w:t xml:space="preserve"> </w:t>
            </w:r>
            <w:r w:rsidRPr="0012308B">
              <w:rPr>
                <w:b/>
                <w:i/>
              </w:rPr>
              <w:t>медиа</w:t>
            </w:r>
          </w:p>
        </w:tc>
        <w:tc>
          <w:tcPr>
            <w:tcW w:w="8521" w:type="dxa"/>
          </w:tcPr>
          <w:p w:rsidR="00831B15" w:rsidRPr="00695CE7" w:rsidRDefault="00831B15" w:rsidP="00831B15">
            <w:pPr>
              <w:pStyle w:val="TableParagraph"/>
              <w:spacing w:line="256" w:lineRule="exact"/>
              <w:ind w:left="110"/>
              <w:rPr>
                <w:sz w:val="24"/>
              </w:rPr>
            </w:pPr>
            <w:r w:rsidRPr="00695CE7">
              <w:rPr>
                <w:sz w:val="24"/>
              </w:rPr>
              <w:t>Четвѐртый</w:t>
            </w:r>
            <w:r w:rsidRPr="00695CE7">
              <w:rPr>
                <w:spacing w:val="53"/>
                <w:sz w:val="24"/>
              </w:rPr>
              <w:t xml:space="preserve"> </w:t>
            </w:r>
            <w:r w:rsidRPr="00695CE7">
              <w:rPr>
                <w:sz w:val="24"/>
              </w:rPr>
              <w:t>выпуск</w:t>
            </w:r>
            <w:r w:rsidRPr="00695CE7">
              <w:rPr>
                <w:spacing w:val="53"/>
                <w:sz w:val="24"/>
              </w:rPr>
              <w:t xml:space="preserve"> </w:t>
            </w:r>
            <w:r w:rsidRPr="00695CE7">
              <w:rPr>
                <w:sz w:val="24"/>
              </w:rPr>
              <w:t>статьи</w:t>
            </w:r>
            <w:r w:rsidRPr="00695CE7">
              <w:rPr>
                <w:spacing w:val="-3"/>
                <w:sz w:val="24"/>
              </w:rPr>
              <w:t xml:space="preserve"> </w:t>
            </w:r>
            <w:r w:rsidRPr="00695CE7">
              <w:rPr>
                <w:sz w:val="24"/>
              </w:rPr>
              <w:t>школьной</w:t>
            </w:r>
            <w:r w:rsidRPr="00695CE7">
              <w:rPr>
                <w:spacing w:val="-4"/>
                <w:sz w:val="24"/>
              </w:rPr>
              <w:t xml:space="preserve"> </w:t>
            </w:r>
            <w:r w:rsidRPr="00695CE7">
              <w:rPr>
                <w:sz w:val="24"/>
              </w:rPr>
              <w:t>газеты</w:t>
            </w:r>
            <w:r w:rsidRPr="00695CE7">
              <w:rPr>
                <w:spacing w:val="-3"/>
                <w:sz w:val="24"/>
              </w:rPr>
              <w:t xml:space="preserve"> </w:t>
            </w:r>
            <w:r>
              <w:rPr>
                <w:sz w:val="24"/>
              </w:rPr>
              <w:t>«Школьная лента</w:t>
            </w:r>
            <w:r w:rsidRPr="00695CE7">
              <w:rPr>
                <w:sz w:val="24"/>
              </w:rPr>
              <w:t>».</w:t>
            </w:r>
          </w:p>
        </w:tc>
        <w:tc>
          <w:tcPr>
            <w:tcW w:w="1273" w:type="dxa"/>
          </w:tcPr>
          <w:p w:rsidR="00831B15" w:rsidRPr="0012308B" w:rsidRDefault="00831B15" w:rsidP="00831B15">
            <w:pPr>
              <w:pStyle w:val="TableParagraph"/>
              <w:spacing w:line="256" w:lineRule="exact"/>
              <w:ind w:left="415"/>
              <w:rPr>
                <w:sz w:val="24"/>
              </w:rPr>
            </w:pPr>
            <w:r>
              <w:rPr>
                <w:sz w:val="24"/>
              </w:rPr>
              <w:t>5-9</w:t>
            </w:r>
          </w:p>
        </w:tc>
        <w:tc>
          <w:tcPr>
            <w:tcW w:w="1318" w:type="dxa"/>
          </w:tcPr>
          <w:p w:rsidR="00831B15" w:rsidRPr="0012308B" w:rsidRDefault="00831B15" w:rsidP="00831B15">
            <w:pPr>
              <w:pStyle w:val="TableParagraph"/>
              <w:spacing w:line="256" w:lineRule="exact"/>
              <w:ind w:left="11"/>
              <w:jc w:val="center"/>
              <w:rPr>
                <w:sz w:val="24"/>
              </w:rPr>
            </w:pPr>
            <w:r w:rsidRPr="0012308B">
              <w:rPr>
                <w:sz w:val="24"/>
              </w:rPr>
              <w:t>3</w:t>
            </w:r>
          </w:p>
        </w:tc>
        <w:tc>
          <w:tcPr>
            <w:tcW w:w="2082" w:type="dxa"/>
          </w:tcPr>
          <w:p w:rsidR="00831B15" w:rsidRPr="0012308B" w:rsidRDefault="00831B15" w:rsidP="00831B15">
            <w:pPr>
              <w:pStyle w:val="TableParagraph"/>
              <w:spacing w:line="256" w:lineRule="exact"/>
              <w:ind w:left="88" w:right="79"/>
              <w:jc w:val="center"/>
              <w:rPr>
                <w:sz w:val="24"/>
              </w:rPr>
            </w:pPr>
            <w:r w:rsidRPr="0012308B">
              <w:rPr>
                <w:sz w:val="24"/>
              </w:rPr>
              <w:t>Пресс-центр</w:t>
            </w:r>
          </w:p>
        </w:tc>
      </w:tr>
      <w:tr w:rsidR="00831B15" w:rsidTr="00831B15">
        <w:trPr>
          <w:trHeight w:val="263"/>
        </w:trPr>
        <w:tc>
          <w:tcPr>
            <w:tcW w:w="2544" w:type="dxa"/>
            <w:tcBorders>
              <w:bottom w:val="nil"/>
            </w:tcBorders>
          </w:tcPr>
          <w:p w:rsidR="00831B15" w:rsidRPr="0012308B" w:rsidRDefault="00831B15" w:rsidP="00831B15">
            <w:pPr>
              <w:pStyle w:val="TableParagraph"/>
              <w:spacing w:line="243" w:lineRule="exact"/>
              <w:ind w:left="220" w:right="212"/>
              <w:jc w:val="center"/>
              <w:rPr>
                <w:b/>
                <w:i/>
              </w:rPr>
            </w:pPr>
            <w:r w:rsidRPr="0012308B">
              <w:rPr>
                <w:b/>
                <w:i/>
              </w:rPr>
              <w:t>Детские</w:t>
            </w:r>
            <w:r w:rsidRPr="0012308B">
              <w:rPr>
                <w:b/>
                <w:i/>
                <w:spacing w:val="-3"/>
              </w:rPr>
              <w:t xml:space="preserve"> </w:t>
            </w:r>
            <w:r w:rsidRPr="0012308B">
              <w:rPr>
                <w:b/>
                <w:i/>
              </w:rPr>
              <w:t>обществен-</w:t>
            </w:r>
          </w:p>
        </w:tc>
        <w:tc>
          <w:tcPr>
            <w:tcW w:w="8521" w:type="dxa"/>
            <w:tcBorders>
              <w:bottom w:val="nil"/>
            </w:tcBorders>
          </w:tcPr>
          <w:p w:rsidR="00831B15" w:rsidRPr="00695CE7" w:rsidRDefault="00831B15" w:rsidP="00831B15">
            <w:pPr>
              <w:pStyle w:val="TableParagraph"/>
              <w:spacing w:line="243" w:lineRule="exact"/>
              <w:ind w:left="110"/>
              <w:rPr>
                <w:sz w:val="24"/>
              </w:rPr>
            </w:pPr>
            <w:r w:rsidRPr="00695CE7">
              <w:rPr>
                <w:sz w:val="24"/>
              </w:rPr>
              <w:t>Беседы</w:t>
            </w:r>
            <w:r w:rsidRPr="00695CE7">
              <w:rPr>
                <w:spacing w:val="-3"/>
                <w:sz w:val="24"/>
              </w:rPr>
              <w:t xml:space="preserve"> </w:t>
            </w:r>
            <w:r w:rsidRPr="00695CE7">
              <w:rPr>
                <w:sz w:val="24"/>
              </w:rPr>
              <w:t>для</w:t>
            </w:r>
            <w:r w:rsidRPr="00695CE7">
              <w:rPr>
                <w:spacing w:val="-2"/>
                <w:sz w:val="24"/>
              </w:rPr>
              <w:t xml:space="preserve"> </w:t>
            </w:r>
            <w:r w:rsidRPr="00695CE7">
              <w:rPr>
                <w:sz w:val="24"/>
              </w:rPr>
              <w:t>начальных</w:t>
            </w:r>
            <w:r w:rsidRPr="00695CE7">
              <w:rPr>
                <w:spacing w:val="-3"/>
                <w:sz w:val="24"/>
              </w:rPr>
              <w:t xml:space="preserve"> </w:t>
            </w:r>
            <w:r w:rsidRPr="00695CE7">
              <w:rPr>
                <w:sz w:val="24"/>
              </w:rPr>
              <w:t>классов</w:t>
            </w:r>
            <w:r w:rsidRPr="00695CE7">
              <w:rPr>
                <w:spacing w:val="-2"/>
                <w:sz w:val="24"/>
              </w:rPr>
              <w:t xml:space="preserve"> </w:t>
            </w:r>
            <w:r w:rsidRPr="00695CE7">
              <w:rPr>
                <w:sz w:val="24"/>
              </w:rPr>
              <w:t>ПДД,</w:t>
            </w:r>
            <w:r w:rsidRPr="00695CE7">
              <w:rPr>
                <w:spacing w:val="-3"/>
                <w:sz w:val="24"/>
              </w:rPr>
              <w:t xml:space="preserve"> </w:t>
            </w:r>
            <w:r w:rsidRPr="00695CE7">
              <w:rPr>
                <w:sz w:val="24"/>
              </w:rPr>
              <w:t>ППБ.</w:t>
            </w:r>
          </w:p>
        </w:tc>
        <w:tc>
          <w:tcPr>
            <w:tcW w:w="1273" w:type="dxa"/>
            <w:tcBorders>
              <w:bottom w:val="nil"/>
            </w:tcBorders>
          </w:tcPr>
          <w:p w:rsidR="00831B15" w:rsidRDefault="00831B15" w:rsidP="00831B15">
            <w:pPr>
              <w:pStyle w:val="TableParagraph"/>
              <w:spacing w:line="243" w:lineRule="exact"/>
              <w:ind w:left="485"/>
              <w:rPr>
                <w:sz w:val="24"/>
              </w:rPr>
            </w:pPr>
            <w:r>
              <w:rPr>
                <w:sz w:val="24"/>
              </w:rPr>
              <w:t>6,9</w:t>
            </w:r>
          </w:p>
        </w:tc>
        <w:tc>
          <w:tcPr>
            <w:tcW w:w="1318" w:type="dxa"/>
            <w:tcBorders>
              <w:bottom w:val="nil"/>
            </w:tcBorders>
          </w:tcPr>
          <w:p w:rsidR="00831B15" w:rsidRDefault="00831B15" w:rsidP="00831B15">
            <w:pPr>
              <w:pStyle w:val="TableParagraph"/>
              <w:spacing w:line="243" w:lineRule="exact"/>
              <w:ind w:left="11"/>
              <w:jc w:val="center"/>
              <w:rPr>
                <w:sz w:val="24"/>
              </w:rPr>
            </w:pPr>
            <w:r>
              <w:rPr>
                <w:sz w:val="24"/>
              </w:rPr>
              <w:t>2</w:t>
            </w:r>
          </w:p>
        </w:tc>
        <w:tc>
          <w:tcPr>
            <w:tcW w:w="2082" w:type="dxa"/>
            <w:tcBorders>
              <w:bottom w:val="nil"/>
            </w:tcBorders>
          </w:tcPr>
          <w:p w:rsidR="00831B15" w:rsidRDefault="00831B15" w:rsidP="00831B15">
            <w:pPr>
              <w:pStyle w:val="TableParagraph"/>
              <w:spacing w:line="243" w:lineRule="exact"/>
              <w:ind w:left="88" w:right="79"/>
              <w:jc w:val="center"/>
              <w:rPr>
                <w:sz w:val="24"/>
              </w:rPr>
            </w:pPr>
            <w:r>
              <w:rPr>
                <w:sz w:val="24"/>
              </w:rPr>
              <w:t>Кр. ЮИД, Юный</w:t>
            </w:r>
          </w:p>
        </w:tc>
      </w:tr>
      <w:tr w:rsidR="00831B15" w:rsidTr="00831B15">
        <w:trPr>
          <w:trHeight w:val="285"/>
        </w:trPr>
        <w:tc>
          <w:tcPr>
            <w:tcW w:w="2544" w:type="dxa"/>
            <w:tcBorders>
              <w:top w:val="nil"/>
              <w:bottom w:val="nil"/>
            </w:tcBorders>
          </w:tcPr>
          <w:p w:rsidR="00831B15" w:rsidRDefault="00831B15" w:rsidP="00831B15">
            <w:pPr>
              <w:pStyle w:val="TableParagraph"/>
              <w:spacing w:line="240" w:lineRule="exact"/>
              <w:ind w:left="220" w:right="207"/>
              <w:jc w:val="center"/>
              <w:rPr>
                <w:b/>
                <w:i/>
              </w:rPr>
            </w:pPr>
            <w:r>
              <w:rPr>
                <w:b/>
                <w:i/>
              </w:rPr>
              <w:t>ные</w:t>
            </w:r>
            <w:r>
              <w:rPr>
                <w:b/>
                <w:i/>
                <w:spacing w:val="-3"/>
              </w:rPr>
              <w:t xml:space="preserve"> </w:t>
            </w:r>
            <w:r>
              <w:rPr>
                <w:b/>
                <w:i/>
              </w:rPr>
              <w:t>объединения</w:t>
            </w:r>
          </w:p>
        </w:tc>
        <w:tc>
          <w:tcPr>
            <w:tcW w:w="8521" w:type="dxa"/>
            <w:tcBorders>
              <w:top w:val="nil"/>
              <w:bottom w:val="nil"/>
            </w:tcBorders>
          </w:tcPr>
          <w:p w:rsidR="00831B15" w:rsidRPr="00695CE7" w:rsidRDefault="00831B15" w:rsidP="00831B15">
            <w:pPr>
              <w:pStyle w:val="TableParagraph"/>
              <w:spacing w:before="4" w:line="261" w:lineRule="exact"/>
              <w:ind w:left="110"/>
              <w:rPr>
                <w:sz w:val="24"/>
              </w:rPr>
            </w:pPr>
            <w:r w:rsidRPr="00695CE7">
              <w:rPr>
                <w:sz w:val="24"/>
              </w:rPr>
              <w:t>Поздравление</w:t>
            </w:r>
            <w:r w:rsidRPr="00695CE7">
              <w:rPr>
                <w:spacing w:val="-3"/>
                <w:sz w:val="24"/>
              </w:rPr>
              <w:t xml:space="preserve"> </w:t>
            </w:r>
            <w:r w:rsidRPr="00695CE7">
              <w:rPr>
                <w:sz w:val="24"/>
              </w:rPr>
              <w:t>и</w:t>
            </w:r>
            <w:r w:rsidRPr="00695CE7">
              <w:rPr>
                <w:spacing w:val="-2"/>
                <w:sz w:val="24"/>
              </w:rPr>
              <w:t xml:space="preserve"> </w:t>
            </w:r>
            <w:r w:rsidRPr="00695CE7">
              <w:rPr>
                <w:sz w:val="24"/>
              </w:rPr>
              <w:t>помощь</w:t>
            </w:r>
            <w:r w:rsidRPr="00695CE7">
              <w:rPr>
                <w:spacing w:val="-2"/>
                <w:sz w:val="24"/>
              </w:rPr>
              <w:t xml:space="preserve"> </w:t>
            </w:r>
            <w:r w:rsidRPr="00695CE7">
              <w:rPr>
                <w:sz w:val="24"/>
              </w:rPr>
              <w:t>детям</w:t>
            </w:r>
            <w:r w:rsidRPr="00695CE7">
              <w:rPr>
                <w:spacing w:val="-3"/>
                <w:sz w:val="24"/>
              </w:rPr>
              <w:t xml:space="preserve"> </w:t>
            </w:r>
            <w:r w:rsidRPr="00695CE7">
              <w:rPr>
                <w:sz w:val="24"/>
              </w:rPr>
              <w:t>войны</w:t>
            </w:r>
            <w:r w:rsidRPr="00695CE7">
              <w:rPr>
                <w:spacing w:val="-2"/>
                <w:sz w:val="24"/>
              </w:rPr>
              <w:t xml:space="preserve"> </w:t>
            </w:r>
            <w:r w:rsidRPr="00695CE7">
              <w:rPr>
                <w:sz w:val="24"/>
              </w:rPr>
              <w:t>и</w:t>
            </w:r>
            <w:r w:rsidRPr="00695CE7">
              <w:rPr>
                <w:spacing w:val="-2"/>
                <w:sz w:val="24"/>
              </w:rPr>
              <w:t xml:space="preserve"> </w:t>
            </w:r>
            <w:r w:rsidRPr="00695CE7">
              <w:rPr>
                <w:sz w:val="24"/>
              </w:rPr>
              <w:t>тыла.</w:t>
            </w:r>
          </w:p>
        </w:tc>
        <w:tc>
          <w:tcPr>
            <w:tcW w:w="1273" w:type="dxa"/>
            <w:tcBorders>
              <w:top w:val="nil"/>
              <w:bottom w:val="nil"/>
            </w:tcBorders>
          </w:tcPr>
          <w:p w:rsidR="00831B15" w:rsidRPr="0012308B" w:rsidRDefault="00831B15" w:rsidP="00831B15">
            <w:pPr>
              <w:pStyle w:val="TableParagraph"/>
              <w:spacing w:before="4" w:line="261" w:lineRule="exact"/>
              <w:ind w:left="415"/>
              <w:rPr>
                <w:sz w:val="24"/>
              </w:rPr>
            </w:pPr>
            <w:r>
              <w:rPr>
                <w:sz w:val="24"/>
              </w:rPr>
              <w:t>5-9</w:t>
            </w:r>
          </w:p>
        </w:tc>
        <w:tc>
          <w:tcPr>
            <w:tcW w:w="1318" w:type="dxa"/>
            <w:tcBorders>
              <w:top w:val="nil"/>
              <w:bottom w:val="nil"/>
            </w:tcBorders>
          </w:tcPr>
          <w:p w:rsidR="00831B15" w:rsidRDefault="00831B15" w:rsidP="00831B15">
            <w:pPr>
              <w:pStyle w:val="TableParagraph"/>
              <w:spacing w:before="4" w:line="261" w:lineRule="exact"/>
              <w:ind w:left="11"/>
              <w:jc w:val="center"/>
              <w:rPr>
                <w:sz w:val="24"/>
              </w:rPr>
            </w:pPr>
            <w:r>
              <w:rPr>
                <w:sz w:val="24"/>
              </w:rPr>
              <w:t>1</w:t>
            </w:r>
          </w:p>
        </w:tc>
        <w:tc>
          <w:tcPr>
            <w:tcW w:w="2082" w:type="dxa"/>
            <w:tcBorders>
              <w:top w:val="nil"/>
              <w:bottom w:val="nil"/>
            </w:tcBorders>
          </w:tcPr>
          <w:p w:rsidR="00831B15" w:rsidRDefault="00831B15" w:rsidP="00831B15">
            <w:pPr>
              <w:pStyle w:val="TableParagraph"/>
              <w:spacing w:before="4" w:line="261" w:lineRule="exact"/>
              <w:ind w:left="88" w:right="75"/>
              <w:jc w:val="center"/>
              <w:rPr>
                <w:sz w:val="24"/>
              </w:rPr>
            </w:pPr>
            <w:r>
              <w:rPr>
                <w:sz w:val="24"/>
              </w:rPr>
              <w:t>пожарный</w:t>
            </w:r>
          </w:p>
        </w:tc>
      </w:tr>
      <w:tr w:rsidR="00831B15" w:rsidTr="00831B15">
        <w:trPr>
          <w:trHeight w:val="278"/>
        </w:trPr>
        <w:tc>
          <w:tcPr>
            <w:tcW w:w="2544" w:type="dxa"/>
            <w:tcBorders>
              <w:top w:val="nil"/>
            </w:tcBorders>
          </w:tcPr>
          <w:p w:rsidR="00831B15" w:rsidRDefault="00831B15" w:rsidP="00831B15">
            <w:pPr>
              <w:pStyle w:val="TableParagraph"/>
              <w:rPr>
                <w:sz w:val="20"/>
              </w:rPr>
            </w:pPr>
          </w:p>
        </w:tc>
        <w:tc>
          <w:tcPr>
            <w:tcW w:w="8521" w:type="dxa"/>
            <w:tcBorders>
              <w:top w:val="nil"/>
            </w:tcBorders>
          </w:tcPr>
          <w:p w:rsidR="00831B15" w:rsidRDefault="00831B15" w:rsidP="00831B15">
            <w:pPr>
              <w:pStyle w:val="TableParagraph"/>
              <w:rPr>
                <w:sz w:val="20"/>
              </w:rPr>
            </w:pPr>
          </w:p>
        </w:tc>
        <w:tc>
          <w:tcPr>
            <w:tcW w:w="1273" w:type="dxa"/>
            <w:tcBorders>
              <w:top w:val="nil"/>
            </w:tcBorders>
          </w:tcPr>
          <w:p w:rsidR="00831B15" w:rsidRDefault="00831B15" w:rsidP="00831B15">
            <w:pPr>
              <w:pStyle w:val="TableParagraph"/>
              <w:rPr>
                <w:sz w:val="20"/>
              </w:rPr>
            </w:pPr>
          </w:p>
        </w:tc>
        <w:tc>
          <w:tcPr>
            <w:tcW w:w="1318" w:type="dxa"/>
            <w:tcBorders>
              <w:top w:val="nil"/>
            </w:tcBorders>
          </w:tcPr>
          <w:p w:rsidR="00831B15" w:rsidRDefault="00831B15" w:rsidP="00831B15">
            <w:pPr>
              <w:pStyle w:val="TableParagraph"/>
              <w:rPr>
                <w:sz w:val="20"/>
              </w:rPr>
            </w:pPr>
          </w:p>
        </w:tc>
        <w:tc>
          <w:tcPr>
            <w:tcW w:w="2082" w:type="dxa"/>
            <w:tcBorders>
              <w:top w:val="nil"/>
            </w:tcBorders>
          </w:tcPr>
          <w:p w:rsidR="00831B15" w:rsidRDefault="00831B15" w:rsidP="00831B15">
            <w:pPr>
              <w:pStyle w:val="TableParagraph"/>
              <w:spacing w:line="259" w:lineRule="exact"/>
              <w:ind w:left="88" w:right="78"/>
              <w:jc w:val="center"/>
              <w:rPr>
                <w:sz w:val="24"/>
              </w:rPr>
            </w:pPr>
            <w:r>
              <w:rPr>
                <w:sz w:val="24"/>
              </w:rPr>
              <w:t>Актив</w:t>
            </w:r>
            <w:r>
              <w:rPr>
                <w:spacing w:val="-4"/>
                <w:sz w:val="24"/>
              </w:rPr>
              <w:t xml:space="preserve"> </w:t>
            </w:r>
            <w:r>
              <w:rPr>
                <w:sz w:val="24"/>
              </w:rPr>
              <w:t>класса</w:t>
            </w:r>
          </w:p>
        </w:tc>
      </w:tr>
      <w:tr w:rsidR="00831B15" w:rsidTr="00831B15">
        <w:trPr>
          <w:trHeight w:val="2208"/>
        </w:trPr>
        <w:tc>
          <w:tcPr>
            <w:tcW w:w="2544" w:type="dxa"/>
          </w:tcPr>
          <w:p w:rsidR="00831B15" w:rsidRDefault="00831B15" w:rsidP="00831B15">
            <w:pPr>
              <w:pStyle w:val="TableParagraph"/>
              <w:ind w:left="534" w:right="525"/>
              <w:jc w:val="center"/>
              <w:rPr>
                <w:b/>
                <w:i/>
              </w:rPr>
            </w:pPr>
            <w:r>
              <w:rPr>
                <w:b/>
                <w:i/>
              </w:rPr>
              <w:t>Безопасность</w:t>
            </w:r>
            <w:r>
              <w:rPr>
                <w:b/>
                <w:i/>
                <w:spacing w:val="1"/>
              </w:rPr>
              <w:t xml:space="preserve"> </w:t>
            </w:r>
            <w:r>
              <w:rPr>
                <w:b/>
                <w:i/>
              </w:rPr>
              <w:t>и</w:t>
            </w:r>
            <w:r>
              <w:rPr>
                <w:b/>
                <w:i/>
                <w:spacing w:val="1"/>
              </w:rPr>
              <w:t xml:space="preserve"> </w:t>
            </w:r>
            <w:r>
              <w:rPr>
                <w:b/>
                <w:i/>
              </w:rPr>
              <w:t>профилактика</w:t>
            </w:r>
          </w:p>
        </w:tc>
        <w:tc>
          <w:tcPr>
            <w:tcW w:w="8521" w:type="dxa"/>
          </w:tcPr>
          <w:p w:rsidR="00831B15" w:rsidRPr="00695CE7" w:rsidRDefault="004A4015" w:rsidP="00831B15">
            <w:pPr>
              <w:pStyle w:val="TableParagraph"/>
              <w:spacing w:line="268" w:lineRule="exact"/>
              <w:ind w:left="110"/>
              <w:rPr>
                <w:i/>
                <w:sz w:val="24"/>
              </w:rPr>
            </w:pPr>
            <w:hyperlink r:id="rId34" w:anchor="%D0%91%D0%B5%D0%B7%D0%BE%D0%BF%D0%B0%D1%81%D0%BD%D0%BE%D1%81%D1%82%D1%8C">
              <w:r w:rsidR="00831B15" w:rsidRPr="00695CE7">
                <w:rPr>
                  <w:i/>
                  <w:sz w:val="24"/>
                </w:rPr>
                <w:t>Безопасность</w:t>
              </w:r>
              <w:r w:rsidR="00831B15" w:rsidRPr="00695CE7">
                <w:rPr>
                  <w:i/>
                  <w:spacing w:val="-3"/>
                  <w:sz w:val="24"/>
                </w:rPr>
                <w:t xml:space="preserve"> </w:t>
              </w:r>
              <w:r w:rsidR="00831B15" w:rsidRPr="00695CE7">
                <w:rPr>
                  <w:i/>
                  <w:sz w:val="24"/>
                </w:rPr>
                <w:t>детей в</w:t>
              </w:r>
              <w:r w:rsidR="00831B15" w:rsidRPr="00695CE7">
                <w:rPr>
                  <w:i/>
                  <w:spacing w:val="-4"/>
                  <w:sz w:val="24"/>
                </w:rPr>
                <w:t xml:space="preserve"> </w:t>
              </w:r>
              <w:r w:rsidR="00831B15" w:rsidRPr="00695CE7">
                <w:rPr>
                  <w:i/>
                  <w:sz w:val="24"/>
                </w:rPr>
                <w:t>летний</w:t>
              </w:r>
              <w:r w:rsidR="00831B15" w:rsidRPr="00695CE7">
                <w:rPr>
                  <w:i/>
                  <w:spacing w:val="-3"/>
                  <w:sz w:val="24"/>
                </w:rPr>
                <w:t xml:space="preserve"> </w:t>
              </w:r>
              <w:r w:rsidR="00831B15" w:rsidRPr="00695CE7">
                <w:rPr>
                  <w:i/>
                  <w:sz w:val="24"/>
                </w:rPr>
                <w:t>период —</w:t>
              </w:r>
              <w:r w:rsidR="00831B15" w:rsidRPr="00695CE7">
                <w:rPr>
                  <w:i/>
                  <w:spacing w:val="-3"/>
                  <w:sz w:val="24"/>
                </w:rPr>
                <w:t xml:space="preserve"> </w:t>
              </w:r>
              <w:r w:rsidR="00831B15" w:rsidRPr="00695CE7">
                <w:rPr>
                  <w:i/>
                  <w:sz w:val="24"/>
                </w:rPr>
                <w:t>общие</w:t>
              </w:r>
              <w:r w:rsidR="00831B15" w:rsidRPr="00695CE7">
                <w:rPr>
                  <w:i/>
                  <w:spacing w:val="-1"/>
                  <w:sz w:val="24"/>
                </w:rPr>
                <w:t xml:space="preserve"> </w:t>
              </w:r>
              <w:r w:rsidR="00831B15" w:rsidRPr="00695CE7">
                <w:rPr>
                  <w:i/>
                  <w:sz w:val="24"/>
                </w:rPr>
                <w:t>правила</w:t>
              </w:r>
            </w:hyperlink>
            <w:r w:rsidR="00831B15" w:rsidRPr="00695CE7">
              <w:rPr>
                <w:i/>
                <w:sz w:val="24"/>
              </w:rPr>
              <w:t>.</w:t>
            </w:r>
          </w:p>
          <w:p w:rsidR="00831B15" w:rsidRPr="00695CE7" w:rsidRDefault="004A4015" w:rsidP="00831B15">
            <w:pPr>
              <w:pStyle w:val="TableParagraph"/>
              <w:ind w:left="110" w:right="246"/>
              <w:rPr>
                <w:sz w:val="24"/>
              </w:rPr>
            </w:pPr>
            <w:hyperlink r:id="rId35" w:anchor="%D0%9F%D1%80%D0%B0%D0%B2%D0%B8%D0%BB%D0%B0">
              <w:r w:rsidR="00831B15" w:rsidRPr="00695CE7">
                <w:rPr>
                  <w:sz w:val="24"/>
                </w:rPr>
                <w:t>Правила поведения на водоѐмах для детей</w:t>
              </w:r>
            </w:hyperlink>
            <w:r w:rsidR="00831B15" w:rsidRPr="00695CE7">
              <w:rPr>
                <w:sz w:val="24"/>
              </w:rPr>
              <w:t xml:space="preserve">. </w:t>
            </w:r>
            <w:hyperlink r:id="rId36" w:anchor="%D0%9F%D0%B8%D1%89%D0%B5%D0%B2%D0%BE%D0%B5">
              <w:r w:rsidR="00831B15" w:rsidRPr="00695CE7">
                <w:rPr>
                  <w:sz w:val="24"/>
                </w:rPr>
                <w:t>Пищевое отравление и обезвожива-</w:t>
              </w:r>
            </w:hyperlink>
            <w:r w:rsidR="00831B15" w:rsidRPr="00695CE7">
              <w:rPr>
                <w:spacing w:val="-57"/>
                <w:sz w:val="24"/>
              </w:rPr>
              <w:t xml:space="preserve"> </w:t>
            </w:r>
            <w:hyperlink r:id="rId37" w:anchor="%D0%9F%D0%B8%D1%89%D0%B5%D0%B2%D0%BE%D0%B5">
              <w:r w:rsidR="00831B15" w:rsidRPr="00695CE7">
                <w:rPr>
                  <w:sz w:val="24"/>
                </w:rPr>
                <w:t>ние</w:t>
              </w:r>
            </w:hyperlink>
          </w:p>
          <w:p w:rsidR="00831B15" w:rsidRPr="00695CE7" w:rsidRDefault="004A4015" w:rsidP="00831B15">
            <w:pPr>
              <w:pStyle w:val="TableParagraph"/>
              <w:ind w:left="110" w:right="115"/>
              <w:rPr>
                <w:sz w:val="24"/>
              </w:rPr>
            </w:pPr>
            <w:hyperlink r:id="rId38" w:anchor="%D0%9E%D1%81%D1%82%D0%BE%D1%80%D0%BE%D0%B6%D0%BD%D0%BE">
              <w:r w:rsidR="00831B15" w:rsidRPr="00695CE7">
                <w:rPr>
                  <w:sz w:val="24"/>
                </w:rPr>
                <w:t>Осторожно, солнце!</w:t>
              </w:r>
            </w:hyperlink>
            <w:hyperlink r:id="rId39" w:anchor="%D0%9E%D1%81%D1%82%D0%BE%D1%80%D0%BE%D0%B6%D0%BD%D0%BE">
              <w:r w:rsidR="00831B15" w:rsidRPr="00695CE7">
                <w:rPr>
                  <w:sz w:val="24"/>
                </w:rPr>
                <w:t>Летние забавы и детская безопасность</w:t>
              </w:r>
            </w:hyperlink>
            <w:r w:rsidR="00831B15" w:rsidRPr="00695CE7">
              <w:rPr>
                <w:sz w:val="24"/>
              </w:rPr>
              <w:t xml:space="preserve">. </w:t>
            </w:r>
            <w:hyperlink r:id="rId40" w:anchor="%D0%BF%D0%BB%D0%BE%D1%89%D0%B0%D0%B4%D0%BA%D0%B5">
              <w:r w:rsidR="00831B15" w:rsidRPr="00695CE7">
                <w:rPr>
                  <w:sz w:val="24"/>
                </w:rPr>
                <w:t>Безопасность на дет-</w:t>
              </w:r>
            </w:hyperlink>
            <w:r w:rsidR="00831B15" w:rsidRPr="00695CE7">
              <w:rPr>
                <w:spacing w:val="-57"/>
                <w:sz w:val="24"/>
              </w:rPr>
              <w:t xml:space="preserve"> </w:t>
            </w:r>
            <w:hyperlink r:id="rId41" w:anchor="%D0%BF%D0%BB%D0%BE%D1%89%D0%B0%D0%B4%D0%BA%D0%B5">
              <w:r w:rsidR="00831B15" w:rsidRPr="00695CE7">
                <w:rPr>
                  <w:sz w:val="24"/>
                </w:rPr>
                <w:t>ской</w:t>
              </w:r>
              <w:r w:rsidR="00831B15" w:rsidRPr="00695CE7">
                <w:rPr>
                  <w:spacing w:val="-1"/>
                  <w:sz w:val="24"/>
                </w:rPr>
                <w:t xml:space="preserve"> </w:t>
              </w:r>
              <w:r w:rsidR="00831B15" w:rsidRPr="00695CE7">
                <w:rPr>
                  <w:sz w:val="24"/>
                </w:rPr>
                <w:t>площадке</w:t>
              </w:r>
            </w:hyperlink>
            <w:r w:rsidR="00831B15" w:rsidRPr="00695CE7">
              <w:rPr>
                <w:sz w:val="24"/>
              </w:rPr>
              <w:t xml:space="preserve">. </w:t>
            </w:r>
            <w:hyperlink r:id="rId42" w:anchor="%D0%9F%D0%B0%D0%BC%D1%8F%D1%82%D0%BA%D0%B0">
              <w:r w:rsidR="00831B15" w:rsidRPr="00695CE7">
                <w:rPr>
                  <w:sz w:val="24"/>
                </w:rPr>
                <w:t>Памятка</w:t>
              </w:r>
              <w:r w:rsidR="00831B15" w:rsidRPr="00695CE7">
                <w:rPr>
                  <w:spacing w:val="-1"/>
                  <w:sz w:val="24"/>
                </w:rPr>
                <w:t xml:space="preserve"> </w:t>
              </w:r>
              <w:r w:rsidR="00831B15" w:rsidRPr="00695CE7">
                <w:rPr>
                  <w:sz w:val="24"/>
                </w:rPr>
                <w:t>родителям</w:t>
              </w:r>
              <w:r w:rsidR="00831B15" w:rsidRPr="00695CE7">
                <w:rPr>
                  <w:spacing w:val="-1"/>
                  <w:sz w:val="24"/>
                </w:rPr>
                <w:t xml:space="preserve"> </w:t>
              </w:r>
              <w:r w:rsidR="00831B15" w:rsidRPr="00695CE7">
                <w:rPr>
                  <w:sz w:val="24"/>
                </w:rPr>
                <w:t>и</w:t>
              </w:r>
              <w:r w:rsidR="00831B15" w:rsidRPr="00695CE7">
                <w:rPr>
                  <w:spacing w:val="-1"/>
                  <w:sz w:val="24"/>
                </w:rPr>
                <w:t xml:space="preserve"> </w:t>
              </w:r>
              <w:r w:rsidR="00831B15" w:rsidRPr="00695CE7">
                <w:rPr>
                  <w:sz w:val="24"/>
                </w:rPr>
                <w:t>детям</w:t>
              </w:r>
            </w:hyperlink>
            <w:r w:rsidR="00831B15" w:rsidRPr="00695CE7">
              <w:rPr>
                <w:sz w:val="24"/>
              </w:rPr>
              <w:t>.</w:t>
            </w:r>
          </w:p>
          <w:p w:rsidR="00831B15" w:rsidRPr="00695CE7" w:rsidRDefault="00831B15" w:rsidP="00831B15">
            <w:pPr>
              <w:pStyle w:val="TableParagraph"/>
              <w:ind w:left="110"/>
              <w:rPr>
                <w:sz w:val="24"/>
              </w:rPr>
            </w:pPr>
            <w:r w:rsidRPr="00695CE7">
              <w:rPr>
                <w:sz w:val="24"/>
              </w:rPr>
              <w:t>Беседы</w:t>
            </w:r>
            <w:r w:rsidRPr="00695CE7">
              <w:rPr>
                <w:spacing w:val="-3"/>
                <w:sz w:val="24"/>
              </w:rPr>
              <w:t xml:space="preserve"> </w:t>
            </w:r>
            <w:r w:rsidRPr="00695CE7">
              <w:rPr>
                <w:sz w:val="24"/>
              </w:rPr>
              <w:t>по</w:t>
            </w:r>
            <w:r w:rsidRPr="00695CE7">
              <w:rPr>
                <w:spacing w:val="-2"/>
                <w:sz w:val="24"/>
              </w:rPr>
              <w:t xml:space="preserve"> </w:t>
            </w:r>
            <w:r w:rsidRPr="00695CE7">
              <w:rPr>
                <w:sz w:val="24"/>
              </w:rPr>
              <w:t>ПДД.</w:t>
            </w:r>
          </w:p>
          <w:p w:rsidR="00831B15" w:rsidRPr="00695CE7" w:rsidRDefault="00831B15" w:rsidP="00831B15">
            <w:pPr>
              <w:pStyle w:val="TableParagraph"/>
              <w:ind w:left="110"/>
              <w:rPr>
                <w:sz w:val="24"/>
              </w:rPr>
            </w:pPr>
            <w:r w:rsidRPr="00695CE7">
              <w:rPr>
                <w:sz w:val="24"/>
              </w:rPr>
              <w:t>Профилактика</w:t>
            </w:r>
            <w:r w:rsidRPr="00695CE7">
              <w:rPr>
                <w:spacing w:val="-4"/>
                <w:sz w:val="24"/>
              </w:rPr>
              <w:t xml:space="preserve"> </w:t>
            </w:r>
            <w:r w:rsidRPr="00695CE7">
              <w:rPr>
                <w:sz w:val="24"/>
              </w:rPr>
              <w:t>насилия</w:t>
            </w:r>
            <w:r w:rsidRPr="00695CE7">
              <w:rPr>
                <w:spacing w:val="-6"/>
                <w:sz w:val="24"/>
              </w:rPr>
              <w:t xml:space="preserve"> </w:t>
            </w:r>
            <w:r w:rsidRPr="00695CE7">
              <w:rPr>
                <w:sz w:val="24"/>
              </w:rPr>
              <w:t>среди учащихся</w:t>
            </w:r>
            <w:r w:rsidRPr="00695CE7">
              <w:rPr>
                <w:spacing w:val="-3"/>
                <w:sz w:val="24"/>
              </w:rPr>
              <w:t xml:space="preserve"> </w:t>
            </w:r>
            <w:r w:rsidRPr="00695CE7">
              <w:rPr>
                <w:sz w:val="24"/>
              </w:rPr>
              <w:t>(кл.час)</w:t>
            </w:r>
          </w:p>
        </w:tc>
        <w:tc>
          <w:tcPr>
            <w:tcW w:w="1273" w:type="dxa"/>
          </w:tcPr>
          <w:p w:rsidR="00831B15" w:rsidRPr="0012308B" w:rsidRDefault="00831B15" w:rsidP="00831B15">
            <w:pPr>
              <w:pStyle w:val="TableParagraph"/>
              <w:spacing w:line="268" w:lineRule="exact"/>
              <w:ind w:left="415"/>
              <w:rPr>
                <w:sz w:val="24"/>
              </w:rPr>
            </w:pPr>
            <w:r>
              <w:rPr>
                <w:sz w:val="24"/>
              </w:rPr>
              <w:t>5-9</w:t>
            </w:r>
          </w:p>
        </w:tc>
        <w:tc>
          <w:tcPr>
            <w:tcW w:w="1318" w:type="dxa"/>
          </w:tcPr>
          <w:p w:rsidR="00831B15" w:rsidRDefault="00831B15" w:rsidP="00831B15">
            <w:pPr>
              <w:pStyle w:val="TableParagraph"/>
              <w:spacing w:line="268" w:lineRule="exact"/>
              <w:ind w:left="11"/>
              <w:jc w:val="center"/>
              <w:rPr>
                <w:sz w:val="24"/>
              </w:rPr>
            </w:pPr>
            <w:r>
              <w:rPr>
                <w:sz w:val="24"/>
              </w:rPr>
              <w:t>1</w:t>
            </w:r>
          </w:p>
          <w:p w:rsidR="00831B15" w:rsidRDefault="00831B15" w:rsidP="00831B15">
            <w:pPr>
              <w:pStyle w:val="TableParagraph"/>
              <w:rPr>
                <w:b/>
                <w:sz w:val="26"/>
              </w:rPr>
            </w:pPr>
          </w:p>
          <w:p w:rsidR="00831B15" w:rsidRDefault="00831B15" w:rsidP="00831B15">
            <w:pPr>
              <w:pStyle w:val="TableParagraph"/>
              <w:rPr>
                <w:b/>
                <w:sz w:val="26"/>
              </w:rPr>
            </w:pPr>
          </w:p>
          <w:p w:rsidR="00831B15" w:rsidRDefault="00831B15" w:rsidP="00831B15">
            <w:pPr>
              <w:pStyle w:val="TableParagraph"/>
              <w:rPr>
                <w:b/>
                <w:sz w:val="26"/>
              </w:rPr>
            </w:pPr>
          </w:p>
          <w:p w:rsidR="00831B15" w:rsidRDefault="00831B15" w:rsidP="00831B15">
            <w:pPr>
              <w:pStyle w:val="TableParagraph"/>
              <w:spacing w:before="207"/>
              <w:ind w:left="11"/>
              <w:jc w:val="center"/>
              <w:rPr>
                <w:sz w:val="24"/>
              </w:rPr>
            </w:pPr>
            <w:r>
              <w:rPr>
                <w:sz w:val="24"/>
              </w:rPr>
              <w:t>3</w:t>
            </w:r>
          </w:p>
        </w:tc>
        <w:tc>
          <w:tcPr>
            <w:tcW w:w="2082" w:type="dxa"/>
          </w:tcPr>
          <w:p w:rsidR="00831B15" w:rsidRDefault="00831B15" w:rsidP="00831B15">
            <w:pPr>
              <w:pStyle w:val="TableParagraph"/>
              <w:spacing w:line="268" w:lineRule="exact"/>
              <w:ind w:left="88" w:right="79"/>
              <w:jc w:val="center"/>
              <w:rPr>
                <w:sz w:val="24"/>
              </w:rPr>
            </w:pPr>
            <w:r>
              <w:rPr>
                <w:sz w:val="24"/>
              </w:rPr>
              <w:t>Кл.рук.</w:t>
            </w:r>
          </w:p>
        </w:tc>
      </w:tr>
    </w:tbl>
    <w:p w:rsidR="00831B15" w:rsidRDefault="00831B15" w:rsidP="00831B15"/>
    <w:p w:rsidR="008A520D" w:rsidRDefault="008A520D">
      <w:pPr>
        <w:rPr>
          <w:sz w:val="20"/>
        </w:rPr>
        <w:sectPr w:rsidR="008A520D">
          <w:footerReference w:type="default" r:id="rId43"/>
          <w:pgSz w:w="16840" w:h="11910" w:orient="landscape"/>
          <w:pgMar w:top="840" w:right="100" w:bottom="1160" w:left="320" w:header="0" w:footer="964" w:gutter="0"/>
          <w:cols w:space="720"/>
        </w:sectPr>
      </w:pPr>
    </w:p>
    <w:p w:rsidR="008A520D" w:rsidRDefault="009056B2">
      <w:pPr>
        <w:pStyle w:val="2"/>
        <w:numPr>
          <w:ilvl w:val="1"/>
          <w:numId w:val="14"/>
        </w:numPr>
        <w:tabs>
          <w:tab w:val="left" w:pos="808"/>
        </w:tabs>
        <w:spacing w:before="78"/>
        <w:ind w:left="327" w:right="1901" w:firstLine="0"/>
      </w:pPr>
      <w:bookmarkStart w:id="54" w:name="_bookmark53"/>
      <w:bookmarkEnd w:id="54"/>
      <w:r>
        <w:lastRenderedPageBreak/>
        <w:t>Характеристика</w:t>
      </w:r>
      <w:r>
        <w:rPr>
          <w:spacing w:val="-11"/>
        </w:rPr>
        <w:t xml:space="preserve"> </w:t>
      </w:r>
      <w:r>
        <w:t>условий</w:t>
      </w:r>
      <w:r>
        <w:rPr>
          <w:spacing w:val="-7"/>
        </w:rPr>
        <w:t xml:space="preserve"> </w:t>
      </w:r>
      <w:r>
        <w:t>реализации</w:t>
      </w:r>
      <w:r>
        <w:rPr>
          <w:spacing w:val="-10"/>
        </w:rPr>
        <w:t xml:space="preserve"> </w:t>
      </w:r>
      <w:r>
        <w:t>программы</w:t>
      </w:r>
      <w:r>
        <w:rPr>
          <w:spacing w:val="-9"/>
        </w:rPr>
        <w:t xml:space="preserve"> </w:t>
      </w:r>
      <w:r>
        <w:t>основного</w:t>
      </w:r>
      <w:r>
        <w:rPr>
          <w:spacing w:val="-8"/>
        </w:rPr>
        <w:t xml:space="preserve"> </w:t>
      </w:r>
      <w:r>
        <w:t>общего образования в соответствии с требованиями ФГОС ООО</w:t>
      </w:r>
    </w:p>
    <w:p w:rsidR="008A520D" w:rsidRDefault="008A520D">
      <w:pPr>
        <w:pStyle w:val="a3"/>
        <w:spacing w:before="7"/>
        <w:ind w:left="0"/>
        <w:jc w:val="left"/>
        <w:rPr>
          <w:b/>
          <w:sz w:val="23"/>
        </w:rPr>
      </w:pPr>
    </w:p>
    <w:p w:rsidR="008A520D" w:rsidRDefault="009056B2">
      <w:pPr>
        <w:pStyle w:val="a3"/>
        <w:ind w:left="222" w:right="533" w:firstLine="228"/>
      </w:pPr>
      <w:r>
        <w:t>Система условий реализации программы основного общего образован</w:t>
      </w:r>
      <w:r w:rsidR="000A4675">
        <w:t>ия, созданная в МОУ «Мостовская  О</w:t>
      </w:r>
      <w:r>
        <w:t>ОШ» соответствует требованиям ФГОС ООО и направлена на:</w:t>
      </w:r>
    </w:p>
    <w:p w:rsidR="008A520D" w:rsidRDefault="009056B2">
      <w:pPr>
        <w:pStyle w:val="a6"/>
        <w:numPr>
          <w:ilvl w:val="0"/>
          <w:numId w:val="7"/>
        </w:numPr>
        <w:tabs>
          <w:tab w:val="left" w:pos="789"/>
        </w:tabs>
        <w:spacing w:before="3"/>
        <w:ind w:right="532"/>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A520D" w:rsidRDefault="009056B2">
      <w:pPr>
        <w:pStyle w:val="a6"/>
        <w:numPr>
          <w:ilvl w:val="0"/>
          <w:numId w:val="7"/>
        </w:numPr>
        <w:tabs>
          <w:tab w:val="left" w:pos="789"/>
        </w:tabs>
        <w:ind w:right="532"/>
        <w:rPr>
          <w:sz w:val="24"/>
        </w:rPr>
      </w:pPr>
      <w:r>
        <w:rPr>
          <w:sz w:val="24"/>
        </w:rPr>
        <w:t>развитие личности, ее способностей, удовлетворения</w:t>
      </w:r>
      <w:r>
        <w:rPr>
          <w:spacing w:val="40"/>
          <w:sz w:val="24"/>
        </w:rPr>
        <w:t xml:space="preserve"> </w:t>
      </w:r>
      <w:r>
        <w:rPr>
          <w:sz w:val="24"/>
        </w:rPr>
        <w:t>образовательных</w:t>
      </w:r>
      <w:r>
        <w:rPr>
          <w:spacing w:val="80"/>
          <w:sz w:val="24"/>
        </w:rPr>
        <w:t xml:space="preserve"> </w:t>
      </w:r>
      <w:r>
        <w:rPr>
          <w:sz w:val="24"/>
        </w:rPr>
        <w:t>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A520D" w:rsidRDefault="009056B2">
      <w:pPr>
        <w:pStyle w:val="a6"/>
        <w:numPr>
          <w:ilvl w:val="0"/>
          <w:numId w:val="7"/>
        </w:numPr>
        <w:tabs>
          <w:tab w:val="left" w:pos="789"/>
        </w:tabs>
        <w:ind w:right="536"/>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A520D" w:rsidRDefault="009056B2">
      <w:pPr>
        <w:pStyle w:val="a6"/>
        <w:numPr>
          <w:ilvl w:val="0"/>
          <w:numId w:val="7"/>
        </w:numPr>
        <w:tabs>
          <w:tab w:val="left" w:pos="789"/>
        </w:tabs>
        <w:spacing w:before="1"/>
        <w:ind w:right="524"/>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8A520D" w:rsidRDefault="009056B2">
      <w:pPr>
        <w:pStyle w:val="a6"/>
        <w:numPr>
          <w:ilvl w:val="0"/>
          <w:numId w:val="7"/>
        </w:numPr>
        <w:tabs>
          <w:tab w:val="left" w:pos="789"/>
        </w:tabs>
        <w:ind w:right="527"/>
        <w:rPr>
          <w:sz w:val="24"/>
        </w:rPr>
      </w:pPr>
      <w:r>
        <w:rPr>
          <w:sz w:val="24"/>
        </w:rPr>
        <w:t>индивидуализацию</w:t>
      </w:r>
      <w:r>
        <w:rPr>
          <w:spacing w:val="-5"/>
          <w:sz w:val="24"/>
        </w:rPr>
        <w:t xml:space="preserve"> </w:t>
      </w:r>
      <w:r>
        <w:rPr>
          <w:sz w:val="24"/>
        </w:rPr>
        <w:t>процесса</w:t>
      </w:r>
      <w:r>
        <w:rPr>
          <w:spacing w:val="-6"/>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520D" w:rsidRDefault="009056B2">
      <w:pPr>
        <w:pStyle w:val="a6"/>
        <w:numPr>
          <w:ilvl w:val="0"/>
          <w:numId w:val="7"/>
        </w:numPr>
        <w:tabs>
          <w:tab w:val="left" w:pos="789"/>
        </w:tabs>
        <w:ind w:right="53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w:t>
      </w:r>
      <w:r>
        <w:rPr>
          <w:spacing w:val="40"/>
          <w:sz w:val="24"/>
        </w:rPr>
        <w:t xml:space="preserve"> </w:t>
      </w:r>
      <w:r>
        <w:rPr>
          <w:sz w:val="24"/>
        </w:rPr>
        <w:t>программы основного общего образования и условий ее реализации, учитывающих особенности развития и возможности обучающихся;</w:t>
      </w:r>
    </w:p>
    <w:p w:rsidR="008A520D" w:rsidRDefault="009056B2">
      <w:pPr>
        <w:pStyle w:val="a6"/>
        <w:numPr>
          <w:ilvl w:val="0"/>
          <w:numId w:val="7"/>
        </w:numPr>
        <w:tabs>
          <w:tab w:val="left" w:pos="789"/>
        </w:tabs>
        <w:ind w:right="531"/>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w:t>
      </w:r>
      <w:r>
        <w:rPr>
          <w:spacing w:val="40"/>
          <w:sz w:val="24"/>
        </w:rPr>
        <w:t xml:space="preserve"> </w:t>
      </w:r>
      <w:r>
        <w:rPr>
          <w:sz w:val="24"/>
        </w:rPr>
        <w:t>реализации социальных проектов и программ, в том числе в качестве волонтеров;</w:t>
      </w:r>
    </w:p>
    <w:p w:rsidR="008A520D" w:rsidRDefault="009056B2">
      <w:pPr>
        <w:pStyle w:val="a6"/>
        <w:numPr>
          <w:ilvl w:val="0"/>
          <w:numId w:val="7"/>
        </w:numPr>
        <w:tabs>
          <w:tab w:val="left" w:pos="789"/>
        </w:tabs>
        <w:ind w:right="526"/>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A520D" w:rsidRDefault="009056B2">
      <w:pPr>
        <w:pStyle w:val="a6"/>
        <w:numPr>
          <w:ilvl w:val="0"/>
          <w:numId w:val="7"/>
        </w:numPr>
        <w:tabs>
          <w:tab w:val="left" w:pos="789"/>
        </w:tabs>
        <w:spacing w:before="3" w:line="237" w:lineRule="auto"/>
        <w:ind w:right="535"/>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A520D" w:rsidRDefault="009056B2">
      <w:pPr>
        <w:pStyle w:val="a6"/>
        <w:numPr>
          <w:ilvl w:val="0"/>
          <w:numId w:val="7"/>
        </w:numPr>
        <w:tabs>
          <w:tab w:val="left" w:pos="789"/>
        </w:tabs>
        <w:spacing w:before="3"/>
        <w:ind w:right="533"/>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520D" w:rsidRDefault="009056B2">
      <w:pPr>
        <w:pStyle w:val="a6"/>
        <w:numPr>
          <w:ilvl w:val="0"/>
          <w:numId w:val="7"/>
        </w:numPr>
        <w:tabs>
          <w:tab w:val="left" w:pos="789"/>
        </w:tabs>
        <w:ind w:right="533"/>
        <w:rPr>
          <w:sz w:val="24"/>
        </w:rPr>
      </w:pPr>
      <w:r>
        <w:rPr>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A520D" w:rsidRDefault="009056B2">
      <w:pPr>
        <w:pStyle w:val="a6"/>
        <w:numPr>
          <w:ilvl w:val="0"/>
          <w:numId w:val="7"/>
        </w:numPr>
        <w:tabs>
          <w:tab w:val="left" w:pos="789"/>
        </w:tabs>
        <w:spacing w:before="1"/>
        <w:ind w:right="529"/>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w:t>
      </w:r>
      <w:r>
        <w:rPr>
          <w:spacing w:val="80"/>
          <w:sz w:val="24"/>
        </w:rPr>
        <w:t xml:space="preserve"> </w:t>
      </w:r>
      <w:r>
        <w:rPr>
          <w:spacing w:val="-2"/>
          <w:sz w:val="24"/>
        </w:rPr>
        <w:t>компетентности;</w:t>
      </w:r>
    </w:p>
    <w:p w:rsidR="008A520D" w:rsidRDefault="009056B2">
      <w:pPr>
        <w:pStyle w:val="a6"/>
        <w:numPr>
          <w:ilvl w:val="0"/>
          <w:numId w:val="7"/>
        </w:numPr>
        <w:tabs>
          <w:tab w:val="left" w:pos="789"/>
        </w:tabs>
        <w:rPr>
          <w:sz w:val="24"/>
        </w:rPr>
      </w:pPr>
      <w:r>
        <w:rPr>
          <w:sz w:val="24"/>
        </w:rPr>
        <w:t>эффективное</w:t>
      </w:r>
      <w:r>
        <w:rPr>
          <w:spacing w:val="31"/>
          <w:sz w:val="24"/>
        </w:rPr>
        <w:t xml:space="preserve">  </w:t>
      </w:r>
      <w:r>
        <w:rPr>
          <w:sz w:val="24"/>
        </w:rPr>
        <w:t>управления</w:t>
      </w:r>
      <w:r>
        <w:rPr>
          <w:spacing w:val="33"/>
          <w:sz w:val="24"/>
        </w:rPr>
        <w:t xml:space="preserve">  </w:t>
      </w:r>
      <w:r>
        <w:rPr>
          <w:sz w:val="24"/>
        </w:rPr>
        <w:t>Организацией</w:t>
      </w:r>
      <w:r>
        <w:rPr>
          <w:spacing w:val="33"/>
          <w:sz w:val="24"/>
        </w:rPr>
        <w:t xml:space="preserve">  </w:t>
      </w:r>
      <w:r>
        <w:rPr>
          <w:sz w:val="24"/>
        </w:rPr>
        <w:t>с</w:t>
      </w:r>
      <w:r>
        <w:rPr>
          <w:spacing w:val="31"/>
          <w:sz w:val="24"/>
        </w:rPr>
        <w:t xml:space="preserve">  </w:t>
      </w:r>
      <w:r>
        <w:rPr>
          <w:sz w:val="24"/>
        </w:rPr>
        <w:t>использованием</w:t>
      </w:r>
      <w:r>
        <w:rPr>
          <w:spacing w:val="33"/>
          <w:sz w:val="24"/>
        </w:rPr>
        <w:t xml:space="preserve">  </w:t>
      </w:r>
      <w:r>
        <w:rPr>
          <w:sz w:val="24"/>
        </w:rPr>
        <w:t>ИКТ,</w:t>
      </w:r>
      <w:r>
        <w:rPr>
          <w:spacing w:val="33"/>
          <w:sz w:val="24"/>
        </w:rPr>
        <w:t xml:space="preserve">  </w:t>
      </w:r>
      <w:r>
        <w:rPr>
          <w:spacing w:val="-2"/>
          <w:sz w:val="24"/>
        </w:rPr>
        <w:t>современных</w:t>
      </w:r>
    </w:p>
    <w:p w:rsidR="008A520D" w:rsidRDefault="008A520D">
      <w:pPr>
        <w:jc w:val="both"/>
        <w:rPr>
          <w:sz w:val="24"/>
        </w:rPr>
        <w:sectPr w:rsidR="008A520D">
          <w:footerReference w:type="default" r:id="rId44"/>
          <w:pgSz w:w="11910" w:h="16840"/>
          <w:pgMar w:top="1100" w:right="320" w:bottom="1080" w:left="1480" w:header="0" w:footer="891" w:gutter="0"/>
          <w:cols w:space="720"/>
        </w:sectPr>
      </w:pPr>
    </w:p>
    <w:p w:rsidR="008A520D" w:rsidRDefault="009056B2">
      <w:pPr>
        <w:pStyle w:val="a3"/>
        <w:spacing w:before="66"/>
        <w:ind w:left="788"/>
      </w:pPr>
      <w:r>
        <w:lastRenderedPageBreak/>
        <w:t>механизмов</w:t>
      </w:r>
      <w:r>
        <w:rPr>
          <w:spacing w:val="-6"/>
        </w:rPr>
        <w:t xml:space="preserve"> </w:t>
      </w:r>
      <w:r>
        <w:t>финансирования</w:t>
      </w:r>
      <w:r>
        <w:rPr>
          <w:spacing w:val="-4"/>
        </w:rPr>
        <w:t xml:space="preserve"> </w:t>
      </w:r>
      <w:r>
        <w:t>реализации</w:t>
      </w:r>
      <w:r>
        <w:rPr>
          <w:spacing w:val="-4"/>
        </w:rPr>
        <w:t xml:space="preserve"> </w:t>
      </w:r>
      <w:r>
        <w:t>программ</w:t>
      </w:r>
      <w:r>
        <w:rPr>
          <w:spacing w:val="-4"/>
        </w:rPr>
        <w:t xml:space="preserve"> </w:t>
      </w:r>
      <w:r>
        <w:t>основного</w:t>
      </w:r>
      <w:r>
        <w:rPr>
          <w:spacing w:val="-4"/>
        </w:rPr>
        <w:t xml:space="preserve"> </w:t>
      </w:r>
      <w:r>
        <w:t>общего</w:t>
      </w:r>
      <w:r>
        <w:rPr>
          <w:spacing w:val="-3"/>
        </w:rPr>
        <w:t xml:space="preserve"> </w:t>
      </w:r>
      <w:r>
        <w:rPr>
          <w:spacing w:val="-2"/>
        </w:rPr>
        <w:t>образования.</w:t>
      </w:r>
    </w:p>
    <w:p w:rsidR="008A520D" w:rsidRDefault="009056B2">
      <w:pPr>
        <w:pStyle w:val="a6"/>
        <w:numPr>
          <w:ilvl w:val="0"/>
          <w:numId w:val="7"/>
        </w:numPr>
        <w:tabs>
          <w:tab w:val="left" w:pos="789"/>
        </w:tabs>
        <w:spacing w:before="2"/>
        <w:ind w:right="541"/>
        <w:rPr>
          <w:sz w:val="24"/>
        </w:rPr>
      </w:pPr>
      <w:r>
        <w:rPr>
          <w:sz w:val="24"/>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r>
        <w:rPr>
          <w:spacing w:val="-2"/>
          <w:sz w:val="24"/>
        </w:rPr>
        <w:t>деятельности.</w:t>
      </w:r>
    </w:p>
    <w:p w:rsidR="008A520D" w:rsidRDefault="009056B2">
      <w:pPr>
        <w:pStyle w:val="a6"/>
        <w:numPr>
          <w:ilvl w:val="0"/>
          <w:numId w:val="7"/>
        </w:numPr>
        <w:tabs>
          <w:tab w:val="left" w:pos="789"/>
        </w:tabs>
        <w:spacing w:before="3" w:line="237" w:lineRule="auto"/>
        <w:ind w:right="534"/>
        <w:rPr>
          <w:sz w:val="24"/>
        </w:rPr>
      </w:pPr>
      <w:r>
        <w:rPr>
          <w:sz w:val="24"/>
        </w:rPr>
        <w:t>Организациями, предоставляющими ресурсы для реализации настоящей образовательной программы являются:</w:t>
      </w:r>
    </w:p>
    <w:p w:rsidR="008A520D" w:rsidRDefault="008A520D">
      <w:pPr>
        <w:pStyle w:val="a3"/>
        <w:spacing w:before="9"/>
        <w:ind w:left="0"/>
        <w:jc w:val="left"/>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873"/>
        <w:gridCol w:w="2875"/>
        <w:gridCol w:w="2875"/>
      </w:tblGrid>
      <w:tr w:rsidR="008A520D">
        <w:trPr>
          <w:trHeight w:val="2275"/>
        </w:trPr>
        <w:tc>
          <w:tcPr>
            <w:tcW w:w="830" w:type="dxa"/>
          </w:tcPr>
          <w:p w:rsidR="008A520D" w:rsidRDefault="008A520D">
            <w:pPr>
              <w:pStyle w:val="TableParagraph"/>
              <w:rPr>
                <w:sz w:val="26"/>
              </w:rPr>
            </w:pPr>
          </w:p>
          <w:p w:rsidR="008A520D" w:rsidRDefault="008A520D">
            <w:pPr>
              <w:pStyle w:val="TableParagraph"/>
              <w:rPr>
                <w:sz w:val="26"/>
              </w:rPr>
            </w:pPr>
          </w:p>
          <w:p w:rsidR="008A520D" w:rsidRDefault="008A520D">
            <w:pPr>
              <w:pStyle w:val="TableParagraph"/>
              <w:spacing w:before="8"/>
              <w:rPr>
                <w:sz w:val="29"/>
              </w:rPr>
            </w:pPr>
          </w:p>
          <w:p w:rsidR="008A520D" w:rsidRDefault="009056B2">
            <w:pPr>
              <w:pStyle w:val="TableParagraph"/>
              <w:ind w:left="11"/>
              <w:jc w:val="center"/>
              <w:rPr>
                <w:b/>
                <w:sz w:val="24"/>
              </w:rPr>
            </w:pPr>
            <w:r>
              <w:rPr>
                <w:b/>
                <w:sz w:val="24"/>
              </w:rPr>
              <w:t>№</w:t>
            </w:r>
          </w:p>
        </w:tc>
        <w:tc>
          <w:tcPr>
            <w:tcW w:w="2873" w:type="dxa"/>
          </w:tcPr>
          <w:p w:rsidR="008A520D" w:rsidRDefault="009056B2">
            <w:pPr>
              <w:pStyle w:val="TableParagraph"/>
              <w:spacing w:before="111"/>
              <w:ind w:left="254" w:right="245"/>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2875" w:type="dxa"/>
          </w:tcPr>
          <w:p w:rsidR="008A520D" w:rsidRDefault="008A520D">
            <w:pPr>
              <w:pStyle w:val="TableParagraph"/>
              <w:spacing w:before="8"/>
              <w:rPr>
                <w:sz w:val="33"/>
              </w:rPr>
            </w:pPr>
          </w:p>
          <w:p w:rsidR="008A520D" w:rsidRDefault="009056B2">
            <w:pPr>
              <w:pStyle w:val="TableParagraph"/>
              <w:ind w:left="151" w:right="140"/>
              <w:jc w:val="center"/>
              <w:rPr>
                <w:b/>
                <w:sz w:val="24"/>
              </w:rPr>
            </w:pPr>
            <w:r>
              <w:rPr>
                <w:b/>
                <w:sz w:val="24"/>
              </w:rPr>
              <w:t>Ресурсы,</w:t>
            </w:r>
            <w:r>
              <w:rPr>
                <w:b/>
                <w:spacing w:val="-15"/>
                <w:sz w:val="24"/>
              </w:rPr>
              <w:t xml:space="preserve"> </w:t>
            </w:r>
            <w:r>
              <w:rPr>
                <w:b/>
                <w:sz w:val="24"/>
              </w:rPr>
              <w:t xml:space="preserve">используемые при реализации </w:t>
            </w:r>
            <w:r>
              <w:rPr>
                <w:b/>
                <w:spacing w:val="-2"/>
                <w:sz w:val="24"/>
              </w:rPr>
              <w:t>основной образовательной программы</w:t>
            </w:r>
          </w:p>
        </w:tc>
        <w:tc>
          <w:tcPr>
            <w:tcW w:w="2875" w:type="dxa"/>
          </w:tcPr>
          <w:p w:rsidR="008A520D" w:rsidRDefault="008A520D">
            <w:pPr>
              <w:pStyle w:val="TableParagraph"/>
              <w:rPr>
                <w:sz w:val="26"/>
              </w:rPr>
            </w:pPr>
          </w:p>
          <w:p w:rsidR="008A520D" w:rsidRDefault="009056B2">
            <w:pPr>
              <w:pStyle w:val="TableParagraph"/>
              <w:spacing w:before="225"/>
              <w:ind w:left="217" w:right="211" w:firstLine="5"/>
              <w:jc w:val="center"/>
              <w:rPr>
                <w:b/>
                <w:sz w:val="24"/>
              </w:rPr>
            </w:pPr>
            <w:r>
              <w:rPr>
                <w:b/>
                <w:spacing w:val="-2"/>
                <w:sz w:val="24"/>
              </w:rPr>
              <w:t xml:space="preserve">Основания использования </w:t>
            </w:r>
            <w:r>
              <w:rPr>
                <w:b/>
                <w:sz w:val="24"/>
              </w:rPr>
              <w:t>ресурсов</w:t>
            </w:r>
            <w:r>
              <w:rPr>
                <w:b/>
                <w:spacing w:val="-15"/>
                <w:sz w:val="24"/>
              </w:rPr>
              <w:t xml:space="preserve"> </w:t>
            </w:r>
            <w:r>
              <w:rPr>
                <w:b/>
                <w:sz w:val="24"/>
              </w:rPr>
              <w:t>(соглашение, договор и т. д.)</w:t>
            </w:r>
          </w:p>
        </w:tc>
      </w:tr>
      <w:tr w:rsidR="008A520D">
        <w:trPr>
          <w:trHeight w:val="2171"/>
        </w:trPr>
        <w:tc>
          <w:tcPr>
            <w:tcW w:w="830" w:type="dxa"/>
          </w:tcPr>
          <w:p w:rsidR="008A520D" w:rsidRDefault="009056B2">
            <w:pPr>
              <w:pStyle w:val="TableParagraph"/>
              <w:spacing w:before="104"/>
              <w:ind w:left="308" w:right="301"/>
              <w:jc w:val="center"/>
              <w:rPr>
                <w:sz w:val="24"/>
              </w:rPr>
            </w:pPr>
            <w:r>
              <w:rPr>
                <w:spacing w:val="-5"/>
                <w:sz w:val="24"/>
              </w:rPr>
              <w:t>1.</w:t>
            </w:r>
          </w:p>
        </w:tc>
        <w:tc>
          <w:tcPr>
            <w:tcW w:w="2873" w:type="dxa"/>
          </w:tcPr>
          <w:p w:rsidR="008A520D" w:rsidRDefault="009056B2">
            <w:pPr>
              <w:pStyle w:val="TableParagraph"/>
              <w:spacing w:before="104"/>
              <w:ind w:left="112" w:right="576"/>
              <w:rPr>
                <w:sz w:val="24"/>
              </w:rPr>
            </w:pPr>
            <w:r>
              <w:rPr>
                <w:spacing w:val="-2"/>
                <w:sz w:val="24"/>
              </w:rPr>
              <w:t xml:space="preserve">Муниципальное образовательное учреждение дополнительного образования </w:t>
            </w:r>
            <w:r w:rsidR="000A4675">
              <w:rPr>
                <w:sz w:val="24"/>
              </w:rPr>
              <w:t>"Ильинский</w:t>
            </w:r>
            <w:r>
              <w:rPr>
                <w:sz w:val="24"/>
              </w:rPr>
              <w:t xml:space="preserve"> дом детского</w:t>
            </w:r>
            <w:r>
              <w:rPr>
                <w:spacing w:val="-15"/>
                <w:sz w:val="24"/>
              </w:rPr>
              <w:t xml:space="preserve"> </w:t>
            </w:r>
            <w:r>
              <w:rPr>
                <w:sz w:val="24"/>
              </w:rPr>
              <w:t>творчества</w:t>
            </w:r>
            <w:r w:rsidR="000A4675">
              <w:rPr>
                <w:sz w:val="24"/>
              </w:rPr>
              <w:t>»</w:t>
            </w:r>
          </w:p>
        </w:tc>
        <w:tc>
          <w:tcPr>
            <w:tcW w:w="2875" w:type="dxa"/>
          </w:tcPr>
          <w:p w:rsidR="008A520D" w:rsidRDefault="009056B2">
            <w:pPr>
              <w:pStyle w:val="TableParagraph"/>
              <w:spacing w:before="104"/>
              <w:ind w:left="113"/>
              <w:rPr>
                <w:sz w:val="24"/>
              </w:rPr>
            </w:pPr>
            <w:r>
              <w:rPr>
                <w:sz w:val="24"/>
              </w:rPr>
              <w:t>Кадровые</w:t>
            </w:r>
            <w:r>
              <w:rPr>
                <w:spacing w:val="-3"/>
                <w:sz w:val="24"/>
              </w:rPr>
              <w:t xml:space="preserve"> </w:t>
            </w:r>
            <w:r>
              <w:rPr>
                <w:spacing w:val="-2"/>
                <w:sz w:val="24"/>
              </w:rPr>
              <w:t>ресурсы</w:t>
            </w:r>
          </w:p>
        </w:tc>
        <w:tc>
          <w:tcPr>
            <w:tcW w:w="2875" w:type="dxa"/>
          </w:tcPr>
          <w:p w:rsidR="008A520D" w:rsidRDefault="009056B2">
            <w:pPr>
              <w:pStyle w:val="TableParagraph"/>
              <w:spacing w:before="104"/>
              <w:ind w:left="113"/>
              <w:rPr>
                <w:sz w:val="24"/>
              </w:rPr>
            </w:pPr>
            <w:r>
              <w:rPr>
                <w:spacing w:val="-2"/>
                <w:sz w:val="24"/>
              </w:rPr>
              <w:t>Договор</w:t>
            </w:r>
          </w:p>
        </w:tc>
      </w:tr>
      <w:tr w:rsidR="000A4675">
        <w:trPr>
          <w:trHeight w:val="2171"/>
        </w:trPr>
        <w:tc>
          <w:tcPr>
            <w:tcW w:w="830" w:type="dxa"/>
          </w:tcPr>
          <w:p w:rsidR="000A4675" w:rsidRDefault="000A4675">
            <w:pPr>
              <w:pStyle w:val="TableParagraph"/>
              <w:spacing w:before="104"/>
              <w:ind w:left="308" w:right="301"/>
              <w:jc w:val="center"/>
              <w:rPr>
                <w:spacing w:val="-5"/>
                <w:sz w:val="24"/>
              </w:rPr>
            </w:pPr>
            <w:r>
              <w:rPr>
                <w:spacing w:val="-5"/>
                <w:sz w:val="24"/>
              </w:rPr>
              <w:t xml:space="preserve">2. </w:t>
            </w:r>
          </w:p>
        </w:tc>
        <w:tc>
          <w:tcPr>
            <w:tcW w:w="2873" w:type="dxa"/>
          </w:tcPr>
          <w:p w:rsidR="000A4675" w:rsidRDefault="000A4675">
            <w:pPr>
              <w:pStyle w:val="TableParagraph"/>
              <w:spacing w:before="104"/>
              <w:ind w:left="112" w:right="576"/>
              <w:rPr>
                <w:spacing w:val="-2"/>
                <w:sz w:val="24"/>
              </w:rPr>
            </w:pPr>
            <w:r>
              <w:rPr>
                <w:spacing w:val="-2"/>
                <w:sz w:val="24"/>
              </w:rPr>
              <w:t>Муниципальное образовательное учреждение дополнительного образования Ильинская ДЮСШ</w:t>
            </w:r>
          </w:p>
        </w:tc>
        <w:tc>
          <w:tcPr>
            <w:tcW w:w="2875" w:type="dxa"/>
          </w:tcPr>
          <w:p w:rsidR="000A4675" w:rsidRDefault="000A4675">
            <w:pPr>
              <w:pStyle w:val="TableParagraph"/>
              <w:spacing w:before="104"/>
              <w:ind w:left="113"/>
              <w:rPr>
                <w:sz w:val="24"/>
              </w:rPr>
            </w:pPr>
            <w:r>
              <w:rPr>
                <w:sz w:val="24"/>
              </w:rPr>
              <w:t>Кадровые ресурсы</w:t>
            </w:r>
          </w:p>
        </w:tc>
        <w:tc>
          <w:tcPr>
            <w:tcW w:w="2875" w:type="dxa"/>
          </w:tcPr>
          <w:p w:rsidR="000A4675" w:rsidRDefault="000A4675">
            <w:pPr>
              <w:pStyle w:val="TableParagraph"/>
              <w:spacing w:before="104"/>
              <w:ind w:left="113"/>
              <w:rPr>
                <w:spacing w:val="-2"/>
                <w:sz w:val="24"/>
              </w:rPr>
            </w:pPr>
            <w:r>
              <w:rPr>
                <w:spacing w:val="-2"/>
                <w:sz w:val="24"/>
              </w:rPr>
              <w:t>Договор</w:t>
            </w:r>
          </w:p>
        </w:tc>
      </w:tr>
    </w:tbl>
    <w:p w:rsidR="008A520D" w:rsidRDefault="008A520D">
      <w:pPr>
        <w:pStyle w:val="a3"/>
        <w:spacing w:before="7"/>
        <w:ind w:left="0"/>
        <w:jc w:val="left"/>
        <w:rPr>
          <w:sz w:val="29"/>
        </w:rPr>
      </w:pPr>
    </w:p>
    <w:p w:rsidR="008A520D" w:rsidRDefault="009056B2">
      <w:pPr>
        <w:pStyle w:val="2"/>
        <w:numPr>
          <w:ilvl w:val="2"/>
          <w:numId w:val="14"/>
        </w:numPr>
        <w:tabs>
          <w:tab w:val="left" w:pos="988"/>
        </w:tabs>
        <w:ind w:left="327" w:right="1672" w:firstLine="0"/>
      </w:pPr>
      <w:bookmarkStart w:id="55" w:name="_bookmark54"/>
      <w:bookmarkEnd w:id="55"/>
      <w:r>
        <w:t>Описание</w:t>
      </w:r>
      <w:r>
        <w:rPr>
          <w:spacing w:val="-9"/>
        </w:rPr>
        <w:t xml:space="preserve"> </w:t>
      </w:r>
      <w:r>
        <w:t>кадровых</w:t>
      </w:r>
      <w:r>
        <w:rPr>
          <w:spacing w:val="-9"/>
        </w:rPr>
        <w:t xml:space="preserve"> </w:t>
      </w:r>
      <w:r>
        <w:t>условий</w:t>
      </w:r>
      <w:r>
        <w:rPr>
          <w:spacing w:val="-7"/>
        </w:rPr>
        <w:t xml:space="preserve"> </w:t>
      </w:r>
      <w:r>
        <w:t>реализации</w:t>
      </w:r>
      <w:r>
        <w:rPr>
          <w:spacing w:val="-8"/>
        </w:rPr>
        <w:t xml:space="preserve"> </w:t>
      </w:r>
      <w:r>
        <w:t>основной</w:t>
      </w:r>
      <w:r>
        <w:rPr>
          <w:spacing w:val="-8"/>
        </w:rPr>
        <w:t xml:space="preserve"> </w:t>
      </w:r>
      <w:r>
        <w:t>образовательной программы основного общего образования</w:t>
      </w:r>
    </w:p>
    <w:p w:rsidR="008A520D" w:rsidRDefault="009056B2">
      <w:pPr>
        <w:pStyle w:val="a3"/>
        <w:ind w:left="222" w:right="531" w:firstLine="228"/>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520D" w:rsidRDefault="009056B2">
      <w:pPr>
        <w:pStyle w:val="a3"/>
        <w:ind w:left="450"/>
      </w:pPr>
      <w:r>
        <w:t>Обеспеченность</w:t>
      </w:r>
      <w:r>
        <w:rPr>
          <w:spacing w:val="-6"/>
        </w:rPr>
        <w:t xml:space="preserve"> </w:t>
      </w:r>
      <w:r>
        <w:t>кадровыми</w:t>
      </w:r>
      <w:r>
        <w:rPr>
          <w:spacing w:val="-2"/>
        </w:rPr>
        <w:t xml:space="preserve"> </w:t>
      </w:r>
      <w:r>
        <w:t>условиями</w:t>
      </w:r>
      <w:r>
        <w:rPr>
          <w:spacing w:val="-4"/>
        </w:rPr>
        <w:t xml:space="preserve"> </w:t>
      </w:r>
      <w:r>
        <w:t>включает</w:t>
      </w:r>
      <w:r>
        <w:rPr>
          <w:spacing w:val="-5"/>
        </w:rPr>
        <w:t xml:space="preserve"> </w:t>
      </w:r>
      <w:r>
        <w:t>в</w:t>
      </w:r>
      <w:r>
        <w:rPr>
          <w:spacing w:val="-5"/>
        </w:rPr>
        <w:t xml:space="preserve"> </w:t>
      </w:r>
      <w:r>
        <w:rPr>
          <w:spacing w:val="-2"/>
        </w:rPr>
        <w:t>себя:</w:t>
      </w:r>
    </w:p>
    <w:p w:rsidR="008A520D" w:rsidRDefault="009056B2">
      <w:pPr>
        <w:pStyle w:val="a6"/>
        <w:numPr>
          <w:ilvl w:val="0"/>
          <w:numId w:val="6"/>
        </w:numPr>
        <w:tabs>
          <w:tab w:val="left" w:pos="789"/>
        </w:tabs>
        <w:spacing w:line="237" w:lineRule="auto"/>
        <w:ind w:right="535"/>
        <w:rPr>
          <w:sz w:val="24"/>
        </w:rPr>
      </w:pPr>
      <w:r>
        <w:rPr>
          <w:sz w:val="24"/>
        </w:rPr>
        <w:t>укомплектованность образовательной организации педагогическими, руководящими и иными работниками;</w:t>
      </w:r>
    </w:p>
    <w:p w:rsidR="008A520D" w:rsidRDefault="009056B2">
      <w:pPr>
        <w:pStyle w:val="a6"/>
        <w:numPr>
          <w:ilvl w:val="0"/>
          <w:numId w:val="6"/>
        </w:numPr>
        <w:tabs>
          <w:tab w:val="left" w:pos="789"/>
        </w:tabs>
        <w:spacing w:before="3"/>
        <w:ind w:right="535"/>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A520D" w:rsidRDefault="009056B2">
      <w:pPr>
        <w:pStyle w:val="a6"/>
        <w:numPr>
          <w:ilvl w:val="0"/>
          <w:numId w:val="6"/>
        </w:numPr>
        <w:tabs>
          <w:tab w:val="left" w:pos="789"/>
        </w:tabs>
        <w:spacing w:before="1"/>
        <w:ind w:right="527"/>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A520D" w:rsidRDefault="009056B2">
      <w:pPr>
        <w:pStyle w:val="a3"/>
        <w:ind w:left="222" w:right="525" w:firstLine="228"/>
      </w:pPr>
      <w:r>
        <w:t>Уко</w:t>
      </w:r>
      <w:r w:rsidR="000A4675">
        <w:t>мплектованность МОУ «Мостовская О</w:t>
      </w:r>
      <w:r>
        <w:t>ОШ»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A520D" w:rsidRDefault="009056B2">
      <w:pPr>
        <w:pStyle w:val="a3"/>
        <w:ind w:left="222" w:right="530" w:firstLine="228"/>
      </w:pPr>
      <w: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w:t>
      </w:r>
      <w:r>
        <w:rPr>
          <w:spacing w:val="40"/>
        </w:rPr>
        <w:t xml:space="preserve"> </w:t>
      </w:r>
      <w:r>
        <w:t>о присвоении квалификации, соответствующей должностным обязанностям работника.</w:t>
      </w:r>
    </w:p>
    <w:p w:rsidR="008A520D" w:rsidRDefault="009056B2">
      <w:pPr>
        <w:pStyle w:val="a3"/>
        <w:ind w:left="222" w:right="529" w:firstLine="228"/>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w:t>
      </w:r>
      <w:r>
        <w:rPr>
          <w:spacing w:val="-3"/>
        </w:rPr>
        <w:t xml:space="preserve"> </w:t>
      </w:r>
      <w:r>
        <w:t>а</w:t>
      </w:r>
      <w:r>
        <w:rPr>
          <w:spacing w:val="-3"/>
        </w:rPr>
        <w:t xml:space="preserve"> </w:t>
      </w:r>
      <w:r>
        <w:t>также</w:t>
      </w:r>
      <w:r>
        <w:rPr>
          <w:spacing w:val="-3"/>
        </w:rPr>
        <w:t xml:space="preserve"> </w:t>
      </w:r>
      <w:r>
        <w:t>прав,</w:t>
      </w:r>
      <w:r>
        <w:rPr>
          <w:spacing w:val="-3"/>
        </w:rPr>
        <w:t xml:space="preserve"> </w:t>
      </w:r>
      <w:r>
        <w:t>ответственности</w:t>
      </w:r>
      <w:r>
        <w:rPr>
          <w:spacing w:val="-2"/>
        </w:rPr>
        <w:t xml:space="preserve"> </w:t>
      </w:r>
      <w:r>
        <w:t>и</w:t>
      </w:r>
      <w:r>
        <w:rPr>
          <w:spacing w:val="-4"/>
        </w:rPr>
        <w:t xml:space="preserve"> </w:t>
      </w:r>
      <w:r>
        <w:t>компетентности</w:t>
      </w:r>
      <w:r>
        <w:rPr>
          <w:spacing w:val="-3"/>
        </w:rPr>
        <w:t xml:space="preserve"> </w:t>
      </w:r>
      <w:r>
        <w:t>работников</w:t>
      </w:r>
      <w:r>
        <w:rPr>
          <w:spacing w:val="-3"/>
        </w:rPr>
        <w:t xml:space="preserve"> </w:t>
      </w:r>
      <w:r>
        <w:t>образовательной организации,</w:t>
      </w:r>
      <w:r>
        <w:rPr>
          <w:spacing w:val="-6"/>
        </w:rPr>
        <w:t xml:space="preserve"> </w:t>
      </w:r>
      <w:r>
        <w:t>служат</w:t>
      </w:r>
      <w:r>
        <w:rPr>
          <w:spacing w:val="-3"/>
        </w:rPr>
        <w:t xml:space="preserve"> </w:t>
      </w:r>
      <w:r>
        <w:t>квалификационные</w:t>
      </w:r>
      <w:r>
        <w:rPr>
          <w:spacing w:val="-6"/>
        </w:rPr>
        <w:t xml:space="preserve"> </w:t>
      </w:r>
      <w:r>
        <w:t>характеристики,</w:t>
      </w:r>
      <w:r>
        <w:rPr>
          <w:spacing w:val="-3"/>
        </w:rPr>
        <w:t xml:space="preserve"> </w:t>
      </w:r>
      <w:r>
        <w:t>отвечающие</w:t>
      </w:r>
      <w:r>
        <w:rPr>
          <w:spacing w:val="-4"/>
        </w:rPr>
        <w:t xml:space="preserve"> </w:t>
      </w:r>
      <w:r>
        <w:rPr>
          <w:spacing w:val="-2"/>
        </w:rPr>
        <w:t>квалификационным</w:t>
      </w:r>
    </w:p>
    <w:p w:rsidR="008A520D" w:rsidRDefault="009056B2">
      <w:pPr>
        <w:pStyle w:val="a3"/>
        <w:spacing w:before="66"/>
        <w:ind w:left="222" w:right="537"/>
      </w:pPr>
      <w:r>
        <w:t>требованиям, указанным в квалификационных справочниках и (или) профессиональных стандартах (при наличии).</w:t>
      </w:r>
    </w:p>
    <w:p w:rsidR="008A520D" w:rsidRDefault="009056B2">
      <w:pPr>
        <w:pStyle w:val="a3"/>
        <w:ind w:left="222" w:right="531" w:firstLine="228"/>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A520D" w:rsidRDefault="009056B2">
      <w:pPr>
        <w:pStyle w:val="a3"/>
        <w:spacing w:before="1"/>
        <w:ind w:left="222" w:right="526" w:firstLine="22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8A520D" w:rsidRDefault="009056B2">
      <w:pPr>
        <w:pStyle w:val="a3"/>
        <w:ind w:left="222" w:right="528" w:firstLine="228"/>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Pr>
          <w:spacing w:val="-1"/>
        </w:rPr>
        <w:t xml:space="preserve"> </w:t>
      </w:r>
      <w:r>
        <w:t>категории. Проведение</w:t>
      </w:r>
      <w:r>
        <w:rPr>
          <w:spacing w:val="-1"/>
        </w:rPr>
        <w:t xml:space="preserve"> </w:t>
      </w:r>
      <w:r>
        <w:t>аттестации педагогических работников в</w:t>
      </w:r>
      <w:r>
        <w:rPr>
          <w:spacing w:val="-3"/>
        </w:rPr>
        <w:t xml:space="preserve"> </w:t>
      </w:r>
      <w:r>
        <w:t>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8A520D" w:rsidRDefault="009056B2">
      <w:pPr>
        <w:pStyle w:val="a3"/>
        <w:ind w:left="222" w:right="529" w:firstLine="22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w:t>
      </w:r>
      <w:r>
        <w:rPr>
          <w:spacing w:val="40"/>
        </w:rPr>
        <w:t xml:space="preserve"> </w:t>
      </w:r>
      <w:r>
        <w:t>находятся.</w:t>
      </w:r>
      <w:r>
        <w:rPr>
          <w:spacing w:val="40"/>
        </w:rPr>
        <w:t xml:space="preserve"> </w:t>
      </w:r>
      <w:r>
        <w:t>Проведение</w:t>
      </w:r>
      <w:r>
        <w:rPr>
          <w:spacing w:val="40"/>
        </w:rPr>
        <w:t xml:space="preserve"> </w:t>
      </w:r>
      <w:r>
        <w:t>аттестации</w:t>
      </w:r>
      <w:r>
        <w:rPr>
          <w:spacing w:val="40"/>
        </w:rPr>
        <w:t xml:space="preserve"> </w:t>
      </w:r>
      <w:r>
        <w:t>в</w:t>
      </w:r>
      <w:r>
        <w:rPr>
          <w:spacing w:val="40"/>
        </w:rPr>
        <w:t xml:space="preserve"> </w:t>
      </w:r>
      <w:r>
        <w:t>отношении</w:t>
      </w:r>
      <w:r>
        <w:rPr>
          <w:spacing w:val="40"/>
        </w:rPr>
        <w:t xml:space="preserve"> </w:t>
      </w:r>
      <w:r>
        <w:t>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A520D" w:rsidRDefault="009056B2">
      <w:pPr>
        <w:pStyle w:val="a3"/>
        <w:spacing w:before="1"/>
        <w:ind w:left="222" w:right="535" w:firstLine="228"/>
        <w:rPr>
          <w:spacing w:val="-2"/>
        </w:rPr>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E81AC4" w:rsidRDefault="00E81AC4">
      <w:pPr>
        <w:pStyle w:val="a3"/>
        <w:spacing w:before="1"/>
        <w:ind w:left="222" w:right="535" w:firstLine="228"/>
        <w:rPr>
          <w:spacing w:val="-2"/>
        </w:rPr>
      </w:pPr>
    </w:p>
    <w:p w:rsidR="000A4675" w:rsidRDefault="000A4675">
      <w:pPr>
        <w:pStyle w:val="a3"/>
        <w:spacing w:before="1"/>
        <w:ind w:left="222" w:right="535" w:firstLine="228"/>
        <w:rPr>
          <w:spacing w:val="-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2511"/>
        <w:gridCol w:w="2175"/>
        <w:gridCol w:w="2174"/>
      </w:tblGrid>
      <w:tr w:rsidR="008A520D">
        <w:trPr>
          <w:trHeight w:val="390"/>
        </w:trPr>
        <w:tc>
          <w:tcPr>
            <w:tcW w:w="2509" w:type="dxa"/>
            <w:tcBorders>
              <w:bottom w:val="nil"/>
            </w:tcBorders>
          </w:tcPr>
          <w:p w:rsidR="008A520D" w:rsidRDefault="008A520D">
            <w:pPr>
              <w:pStyle w:val="TableParagraph"/>
              <w:rPr>
                <w:sz w:val="24"/>
              </w:rPr>
            </w:pPr>
          </w:p>
        </w:tc>
        <w:tc>
          <w:tcPr>
            <w:tcW w:w="2511" w:type="dxa"/>
            <w:tcBorders>
              <w:bottom w:val="nil"/>
            </w:tcBorders>
          </w:tcPr>
          <w:p w:rsidR="008A520D" w:rsidRDefault="009056B2">
            <w:pPr>
              <w:pStyle w:val="TableParagraph"/>
              <w:spacing w:before="109" w:line="261" w:lineRule="exact"/>
              <w:ind w:left="402"/>
              <w:rPr>
                <w:b/>
                <w:sz w:val="24"/>
              </w:rPr>
            </w:pPr>
            <w:r>
              <w:rPr>
                <w:b/>
                <w:spacing w:val="-2"/>
                <w:sz w:val="24"/>
              </w:rPr>
              <w:t>Подтверждение</w:t>
            </w:r>
          </w:p>
        </w:tc>
        <w:tc>
          <w:tcPr>
            <w:tcW w:w="4349" w:type="dxa"/>
            <w:gridSpan w:val="2"/>
            <w:tcBorders>
              <w:bottom w:val="nil"/>
            </w:tcBorders>
          </w:tcPr>
          <w:p w:rsidR="008A520D" w:rsidRDefault="008A520D">
            <w:pPr>
              <w:pStyle w:val="TableParagraph"/>
              <w:rPr>
                <w:sz w:val="24"/>
              </w:rPr>
            </w:pPr>
          </w:p>
        </w:tc>
      </w:tr>
      <w:tr w:rsidR="008A520D">
        <w:trPr>
          <w:trHeight w:val="276"/>
        </w:trPr>
        <w:tc>
          <w:tcPr>
            <w:tcW w:w="2509" w:type="dxa"/>
            <w:tcBorders>
              <w:top w:val="nil"/>
              <w:bottom w:val="nil"/>
            </w:tcBorders>
          </w:tcPr>
          <w:p w:rsidR="008A520D" w:rsidRDefault="008A520D">
            <w:pPr>
              <w:pStyle w:val="TableParagraph"/>
              <w:rPr>
                <w:sz w:val="20"/>
              </w:rPr>
            </w:pPr>
          </w:p>
        </w:tc>
        <w:tc>
          <w:tcPr>
            <w:tcW w:w="2511" w:type="dxa"/>
            <w:tcBorders>
              <w:top w:val="nil"/>
              <w:bottom w:val="nil"/>
            </w:tcBorders>
          </w:tcPr>
          <w:p w:rsidR="008A520D" w:rsidRDefault="009056B2">
            <w:pPr>
              <w:pStyle w:val="TableParagraph"/>
              <w:spacing w:line="256" w:lineRule="exact"/>
              <w:ind w:left="852" w:right="849"/>
              <w:jc w:val="center"/>
              <w:rPr>
                <w:b/>
                <w:sz w:val="24"/>
              </w:rPr>
            </w:pPr>
            <w:r>
              <w:rPr>
                <w:b/>
                <w:spacing w:val="-2"/>
                <w:sz w:val="24"/>
              </w:rPr>
              <w:t>уровня</w:t>
            </w:r>
          </w:p>
        </w:tc>
        <w:tc>
          <w:tcPr>
            <w:tcW w:w="4349" w:type="dxa"/>
            <w:gridSpan w:val="2"/>
            <w:tcBorders>
              <w:top w:val="nil"/>
              <w:bottom w:val="nil"/>
            </w:tcBorders>
          </w:tcPr>
          <w:p w:rsidR="008A520D" w:rsidRDefault="008A520D">
            <w:pPr>
              <w:pStyle w:val="TableParagraph"/>
              <w:rPr>
                <w:sz w:val="20"/>
              </w:rPr>
            </w:pPr>
          </w:p>
        </w:tc>
      </w:tr>
      <w:tr w:rsidR="008A520D">
        <w:trPr>
          <w:trHeight w:val="827"/>
        </w:trPr>
        <w:tc>
          <w:tcPr>
            <w:tcW w:w="2509" w:type="dxa"/>
            <w:tcBorders>
              <w:top w:val="nil"/>
              <w:bottom w:val="nil"/>
            </w:tcBorders>
          </w:tcPr>
          <w:p w:rsidR="008A520D" w:rsidRDefault="009056B2">
            <w:pPr>
              <w:pStyle w:val="TableParagraph"/>
              <w:spacing w:before="134"/>
              <w:ind w:left="614" w:firstLine="62"/>
              <w:rPr>
                <w:b/>
                <w:sz w:val="24"/>
              </w:rPr>
            </w:pPr>
            <w:r>
              <w:rPr>
                <w:b/>
                <w:spacing w:val="-2"/>
                <w:sz w:val="24"/>
              </w:rPr>
              <w:t>Категория работников</w:t>
            </w:r>
          </w:p>
        </w:tc>
        <w:tc>
          <w:tcPr>
            <w:tcW w:w="2511" w:type="dxa"/>
            <w:tcBorders>
              <w:top w:val="nil"/>
              <w:bottom w:val="nil"/>
            </w:tcBorders>
          </w:tcPr>
          <w:p w:rsidR="008A520D" w:rsidRDefault="009056B2">
            <w:pPr>
              <w:pStyle w:val="TableParagraph"/>
              <w:ind w:left="527" w:hanging="96"/>
              <w:rPr>
                <w:b/>
                <w:sz w:val="24"/>
              </w:rPr>
            </w:pPr>
            <w:r>
              <w:rPr>
                <w:b/>
                <w:spacing w:val="-2"/>
                <w:sz w:val="24"/>
              </w:rPr>
              <w:t>квалификации документами</w:t>
            </w:r>
          </w:p>
          <w:p w:rsidR="008A520D" w:rsidRDefault="009056B2">
            <w:pPr>
              <w:pStyle w:val="TableParagraph"/>
              <w:spacing w:line="261" w:lineRule="exact"/>
              <w:ind w:left="414"/>
              <w:rPr>
                <w:b/>
                <w:sz w:val="24"/>
              </w:rPr>
            </w:pPr>
            <w:r>
              <w:rPr>
                <w:b/>
                <w:sz w:val="24"/>
              </w:rPr>
              <w:t xml:space="preserve">об </w:t>
            </w:r>
            <w:r>
              <w:rPr>
                <w:b/>
                <w:spacing w:val="-2"/>
                <w:sz w:val="24"/>
              </w:rPr>
              <w:t>образовании</w:t>
            </w:r>
          </w:p>
        </w:tc>
        <w:tc>
          <w:tcPr>
            <w:tcW w:w="4349" w:type="dxa"/>
            <w:gridSpan w:val="2"/>
            <w:tcBorders>
              <w:top w:val="nil"/>
              <w:bottom w:val="nil"/>
            </w:tcBorders>
          </w:tcPr>
          <w:p w:rsidR="008A520D" w:rsidRDefault="009056B2">
            <w:pPr>
              <w:pStyle w:val="TableParagraph"/>
              <w:ind w:left="575" w:right="567" w:hanging="2"/>
              <w:jc w:val="center"/>
              <w:rPr>
                <w:b/>
                <w:sz w:val="24"/>
              </w:rPr>
            </w:pPr>
            <w:r>
              <w:rPr>
                <w:b/>
                <w:sz w:val="24"/>
              </w:rPr>
              <w:t>Подтверждение уровня квалификации</w:t>
            </w:r>
            <w:r>
              <w:rPr>
                <w:b/>
                <w:spacing w:val="-15"/>
                <w:sz w:val="24"/>
              </w:rPr>
              <w:t xml:space="preserve"> </w:t>
            </w:r>
            <w:r>
              <w:rPr>
                <w:b/>
                <w:sz w:val="24"/>
              </w:rPr>
              <w:t>результатами</w:t>
            </w:r>
          </w:p>
          <w:p w:rsidR="008A520D" w:rsidRDefault="009056B2">
            <w:pPr>
              <w:pStyle w:val="TableParagraph"/>
              <w:spacing w:line="261" w:lineRule="exact"/>
              <w:ind w:left="1551" w:right="1545"/>
              <w:jc w:val="center"/>
              <w:rPr>
                <w:b/>
                <w:sz w:val="24"/>
              </w:rPr>
            </w:pPr>
            <w:r>
              <w:rPr>
                <w:b/>
                <w:spacing w:val="-2"/>
                <w:sz w:val="24"/>
              </w:rPr>
              <w:t>аттестации</w:t>
            </w:r>
          </w:p>
        </w:tc>
      </w:tr>
      <w:tr w:rsidR="008A520D">
        <w:trPr>
          <w:trHeight w:val="275"/>
        </w:trPr>
        <w:tc>
          <w:tcPr>
            <w:tcW w:w="2509" w:type="dxa"/>
            <w:tcBorders>
              <w:top w:val="nil"/>
              <w:bottom w:val="nil"/>
            </w:tcBorders>
          </w:tcPr>
          <w:p w:rsidR="008A520D" w:rsidRDefault="008A520D">
            <w:pPr>
              <w:pStyle w:val="TableParagraph"/>
              <w:rPr>
                <w:sz w:val="20"/>
              </w:rPr>
            </w:pPr>
          </w:p>
        </w:tc>
        <w:tc>
          <w:tcPr>
            <w:tcW w:w="2511" w:type="dxa"/>
            <w:tcBorders>
              <w:top w:val="nil"/>
              <w:bottom w:val="nil"/>
            </w:tcBorders>
          </w:tcPr>
          <w:p w:rsidR="008A520D" w:rsidRDefault="009056B2">
            <w:pPr>
              <w:pStyle w:val="TableParagraph"/>
              <w:spacing w:line="256" w:lineRule="exact"/>
              <w:ind w:left="186"/>
              <w:rPr>
                <w:b/>
                <w:sz w:val="24"/>
              </w:rPr>
            </w:pPr>
            <w:r>
              <w:rPr>
                <w:b/>
                <w:spacing w:val="-2"/>
                <w:sz w:val="24"/>
              </w:rPr>
              <w:t>(профессиональной</w:t>
            </w:r>
          </w:p>
        </w:tc>
        <w:tc>
          <w:tcPr>
            <w:tcW w:w="4349" w:type="dxa"/>
            <w:gridSpan w:val="2"/>
            <w:tcBorders>
              <w:top w:val="nil"/>
              <w:bottom w:val="nil"/>
            </w:tcBorders>
          </w:tcPr>
          <w:p w:rsidR="008A520D" w:rsidRDefault="008A520D">
            <w:pPr>
              <w:pStyle w:val="TableParagraph"/>
              <w:rPr>
                <w:sz w:val="20"/>
              </w:rPr>
            </w:pPr>
          </w:p>
        </w:tc>
      </w:tr>
      <w:tr w:rsidR="008A520D">
        <w:trPr>
          <w:trHeight w:val="501"/>
        </w:trPr>
        <w:tc>
          <w:tcPr>
            <w:tcW w:w="2509" w:type="dxa"/>
            <w:tcBorders>
              <w:top w:val="nil"/>
            </w:tcBorders>
          </w:tcPr>
          <w:p w:rsidR="008A520D" w:rsidRDefault="008A520D">
            <w:pPr>
              <w:pStyle w:val="TableParagraph"/>
              <w:rPr>
                <w:sz w:val="24"/>
              </w:rPr>
            </w:pPr>
          </w:p>
        </w:tc>
        <w:tc>
          <w:tcPr>
            <w:tcW w:w="2511" w:type="dxa"/>
            <w:tcBorders>
              <w:top w:val="nil"/>
            </w:tcBorders>
          </w:tcPr>
          <w:p w:rsidR="008A520D" w:rsidRDefault="009056B2">
            <w:pPr>
              <w:pStyle w:val="TableParagraph"/>
              <w:spacing w:line="271" w:lineRule="exact"/>
              <w:ind w:left="128"/>
              <w:rPr>
                <w:b/>
                <w:sz w:val="24"/>
              </w:rPr>
            </w:pPr>
            <w:r>
              <w:rPr>
                <w:b/>
                <w:sz w:val="24"/>
              </w:rPr>
              <w:t>переподготовке)</w:t>
            </w:r>
            <w:r>
              <w:rPr>
                <w:b/>
                <w:spacing w:val="-6"/>
                <w:sz w:val="24"/>
              </w:rPr>
              <w:t xml:space="preserve"> </w:t>
            </w:r>
            <w:r>
              <w:rPr>
                <w:b/>
                <w:spacing w:val="-5"/>
                <w:sz w:val="24"/>
              </w:rPr>
              <w:t>(%)</w:t>
            </w:r>
          </w:p>
        </w:tc>
        <w:tc>
          <w:tcPr>
            <w:tcW w:w="4349" w:type="dxa"/>
            <w:gridSpan w:val="2"/>
            <w:tcBorders>
              <w:top w:val="nil"/>
            </w:tcBorders>
          </w:tcPr>
          <w:p w:rsidR="008A520D" w:rsidRDefault="008A520D">
            <w:pPr>
              <w:pStyle w:val="TableParagraph"/>
              <w:rPr>
                <w:sz w:val="24"/>
              </w:rPr>
            </w:pPr>
          </w:p>
        </w:tc>
      </w:tr>
      <w:tr w:rsidR="008A520D">
        <w:trPr>
          <w:trHeight w:val="989"/>
        </w:trPr>
        <w:tc>
          <w:tcPr>
            <w:tcW w:w="2509" w:type="dxa"/>
            <w:vMerge w:val="restart"/>
          </w:tcPr>
          <w:p w:rsidR="008A520D" w:rsidRDefault="008A520D">
            <w:pPr>
              <w:pStyle w:val="TableParagraph"/>
              <w:rPr>
                <w:sz w:val="24"/>
              </w:rPr>
            </w:pPr>
          </w:p>
        </w:tc>
        <w:tc>
          <w:tcPr>
            <w:tcW w:w="2511" w:type="dxa"/>
            <w:vMerge w:val="restart"/>
          </w:tcPr>
          <w:p w:rsidR="008A520D" w:rsidRDefault="008A520D">
            <w:pPr>
              <w:pStyle w:val="TableParagraph"/>
              <w:rPr>
                <w:sz w:val="24"/>
              </w:rPr>
            </w:pPr>
          </w:p>
        </w:tc>
        <w:tc>
          <w:tcPr>
            <w:tcW w:w="2175" w:type="dxa"/>
            <w:tcBorders>
              <w:bottom w:val="nil"/>
            </w:tcBorders>
          </w:tcPr>
          <w:p w:rsidR="008A520D" w:rsidRDefault="009056B2">
            <w:pPr>
              <w:pStyle w:val="TableParagraph"/>
              <w:spacing w:before="111"/>
              <w:ind w:left="342" w:right="335"/>
              <w:jc w:val="center"/>
              <w:rPr>
                <w:b/>
                <w:sz w:val="24"/>
              </w:rPr>
            </w:pPr>
            <w:r>
              <w:rPr>
                <w:b/>
                <w:spacing w:val="-2"/>
                <w:sz w:val="24"/>
              </w:rPr>
              <w:t>Соответствие занимаемой должности</w:t>
            </w:r>
          </w:p>
        </w:tc>
        <w:tc>
          <w:tcPr>
            <w:tcW w:w="2174" w:type="dxa"/>
            <w:tcBorders>
              <w:bottom w:val="nil"/>
            </w:tcBorders>
          </w:tcPr>
          <w:p w:rsidR="008A520D" w:rsidRDefault="009056B2">
            <w:pPr>
              <w:pStyle w:val="TableParagraph"/>
              <w:spacing w:before="111"/>
              <w:ind w:left="416" w:right="405"/>
              <w:jc w:val="center"/>
              <w:rPr>
                <w:b/>
                <w:sz w:val="24"/>
              </w:rPr>
            </w:pPr>
            <w:r>
              <w:rPr>
                <w:b/>
                <w:spacing w:val="-2"/>
                <w:sz w:val="24"/>
              </w:rPr>
              <w:t>Квалифика- ционная категория</w:t>
            </w:r>
          </w:p>
        </w:tc>
      </w:tr>
      <w:tr w:rsidR="008A520D">
        <w:trPr>
          <w:trHeight w:val="546"/>
        </w:trPr>
        <w:tc>
          <w:tcPr>
            <w:tcW w:w="2509" w:type="dxa"/>
            <w:vMerge/>
            <w:tcBorders>
              <w:top w:val="nil"/>
            </w:tcBorders>
          </w:tcPr>
          <w:p w:rsidR="008A520D" w:rsidRDefault="008A520D">
            <w:pPr>
              <w:rPr>
                <w:sz w:val="2"/>
                <w:szCs w:val="2"/>
              </w:rPr>
            </w:pPr>
          </w:p>
        </w:tc>
        <w:tc>
          <w:tcPr>
            <w:tcW w:w="2511" w:type="dxa"/>
            <w:vMerge/>
            <w:tcBorders>
              <w:top w:val="nil"/>
            </w:tcBorders>
          </w:tcPr>
          <w:p w:rsidR="008A520D" w:rsidRDefault="008A520D">
            <w:pPr>
              <w:rPr>
                <w:sz w:val="2"/>
                <w:szCs w:val="2"/>
              </w:rPr>
            </w:pPr>
          </w:p>
        </w:tc>
        <w:tc>
          <w:tcPr>
            <w:tcW w:w="2175" w:type="dxa"/>
            <w:tcBorders>
              <w:top w:val="nil"/>
            </w:tcBorders>
          </w:tcPr>
          <w:p w:rsidR="008A520D" w:rsidRDefault="009056B2">
            <w:pPr>
              <w:pStyle w:val="TableParagraph"/>
              <w:spacing w:before="39"/>
              <w:ind w:left="340" w:right="335"/>
              <w:jc w:val="center"/>
              <w:rPr>
                <w:b/>
                <w:sz w:val="24"/>
              </w:rPr>
            </w:pPr>
            <w:r>
              <w:rPr>
                <w:b/>
                <w:spacing w:val="-5"/>
                <w:sz w:val="24"/>
              </w:rPr>
              <w:t>(%)</w:t>
            </w:r>
          </w:p>
        </w:tc>
        <w:tc>
          <w:tcPr>
            <w:tcW w:w="2174" w:type="dxa"/>
            <w:tcBorders>
              <w:top w:val="nil"/>
            </w:tcBorders>
          </w:tcPr>
          <w:p w:rsidR="008A520D" w:rsidRDefault="009056B2">
            <w:pPr>
              <w:pStyle w:val="TableParagraph"/>
              <w:spacing w:before="39"/>
              <w:ind w:left="411" w:right="405"/>
              <w:jc w:val="center"/>
              <w:rPr>
                <w:b/>
                <w:sz w:val="24"/>
              </w:rPr>
            </w:pPr>
            <w:r>
              <w:rPr>
                <w:b/>
                <w:spacing w:val="-5"/>
                <w:sz w:val="24"/>
              </w:rPr>
              <w:t>(%)</w:t>
            </w:r>
          </w:p>
        </w:tc>
      </w:tr>
      <w:tr w:rsidR="008A520D">
        <w:trPr>
          <w:trHeight w:val="794"/>
        </w:trPr>
        <w:tc>
          <w:tcPr>
            <w:tcW w:w="2509" w:type="dxa"/>
          </w:tcPr>
          <w:p w:rsidR="008A520D" w:rsidRDefault="009056B2">
            <w:pPr>
              <w:pStyle w:val="TableParagraph"/>
              <w:spacing w:before="109" w:line="237" w:lineRule="auto"/>
              <w:ind w:left="112"/>
              <w:rPr>
                <w:sz w:val="24"/>
              </w:rPr>
            </w:pPr>
            <w:r>
              <w:rPr>
                <w:spacing w:val="-2"/>
                <w:sz w:val="24"/>
              </w:rPr>
              <w:t>Педагогические работники</w:t>
            </w:r>
          </w:p>
        </w:tc>
        <w:tc>
          <w:tcPr>
            <w:tcW w:w="2511" w:type="dxa"/>
          </w:tcPr>
          <w:p w:rsidR="008A520D" w:rsidRDefault="000A4675">
            <w:pPr>
              <w:pStyle w:val="TableParagraph"/>
              <w:spacing w:before="107"/>
              <w:ind w:left="112"/>
              <w:rPr>
                <w:sz w:val="24"/>
              </w:rPr>
            </w:pPr>
            <w:r>
              <w:rPr>
                <w:spacing w:val="-4"/>
                <w:sz w:val="24"/>
              </w:rPr>
              <w:t>100</w:t>
            </w:r>
          </w:p>
        </w:tc>
        <w:tc>
          <w:tcPr>
            <w:tcW w:w="2175" w:type="dxa"/>
          </w:tcPr>
          <w:p w:rsidR="008A520D" w:rsidRDefault="000A4675">
            <w:pPr>
              <w:pStyle w:val="TableParagraph"/>
              <w:spacing w:before="107"/>
              <w:ind w:left="111"/>
              <w:rPr>
                <w:sz w:val="24"/>
              </w:rPr>
            </w:pPr>
            <w:r>
              <w:rPr>
                <w:spacing w:val="-5"/>
                <w:sz w:val="24"/>
              </w:rPr>
              <w:t>9</w:t>
            </w:r>
            <w:r w:rsidR="009056B2">
              <w:rPr>
                <w:spacing w:val="-5"/>
                <w:sz w:val="24"/>
              </w:rPr>
              <w:t>0</w:t>
            </w:r>
          </w:p>
        </w:tc>
        <w:tc>
          <w:tcPr>
            <w:tcW w:w="2174" w:type="dxa"/>
          </w:tcPr>
          <w:p w:rsidR="008A520D" w:rsidRDefault="009056B2">
            <w:pPr>
              <w:pStyle w:val="TableParagraph"/>
              <w:spacing w:before="107" w:line="275" w:lineRule="exact"/>
              <w:ind w:left="111"/>
              <w:rPr>
                <w:sz w:val="24"/>
              </w:rPr>
            </w:pPr>
            <w:r>
              <w:rPr>
                <w:sz w:val="24"/>
              </w:rPr>
              <w:t>Первая</w:t>
            </w:r>
            <w:r>
              <w:rPr>
                <w:spacing w:val="-3"/>
                <w:sz w:val="24"/>
              </w:rPr>
              <w:t xml:space="preserve"> </w:t>
            </w:r>
            <w:r>
              <w:rPr>
                <w:sz w:val="24"/>
              </w:rPr>
              <w:t>–</w:t>
            </w:r>
            <w:r>
              <w:rPr>
                <w:spacing w:val="-2"/>
                <w:sz w:val="24"/>
              </w:rPr>
              <w:t xml:space="preserve"> </w:t>
            </w:r>
            <w:r w:rsidR="000A4675">
              <w:rPr>
                <w:spacing w:val="-5"/>
                <w:sz w:val="24"/>
              </w:rPr>
              <w:t>10</w:t>
            </w:r>
          </w:p>
          <w:p w:rsidR="008A520D" w:rsidRDefault="008A520D">
            <w:pPr>
              <w:pStyle w:val="TableParagraph"/>
              <w:spacing w:line="275" w:lineRule="exact"/>
              <w:ind w:left="111"/>
              <w:rPr>
                <w:sz w:val="24"/>
              </w:rPr>
            </w:pPr>
          </w:p>
        </w:tc>
      </w:tr>
      <w:tr w:rsidR="008A520D">
        <w:trPr>
          <w:trHeight w:val="793"/>
        </w:trPr>
        <w:tc>
          <w:tcPr>
            <w:tcW w:w="2509" w:type="dxa"/>
          </w:tcPr>
          <w:p w:rsidR="008A520D" w:rsidRDefault="009056B2">
            <w:pPr>
              <w:pStyle w:val="TableParagraph"/>
              <w:spacing w:before="104"/>
              <w:ind w:left="112"/>
              <w:rPr>
                <w:sz w:val="24"/>
              </w:rPr>
            </w:pPr>
            <w:r>
              <w:rPr>
                <w:spacing w:val="-2"/>
                <w:sz w:val="24"/>
              </w:rPr>
              <w:t>Руководящие работники</w:t>
            </w:r>
          </w:p>
        </w:tc>
        <w:tc>
          <w:tcPr>
            <w:tcW w:w="2511" w:type="dxa"/>
          </w:tcPr>
          <w:p w:rsidR="008A520D" w:rsidRDefault="009056B2">
            <w:pPr>
              <w:pStyle w:val="TableParagraph"/>
              <w:spacing w:before="104"/>
              <w:ind w:left="112"/>
              <w:rPr>
                <w:sz w:val="24"/>
              </w:rPr>
            </w:pPr>
            <w:r>
              <w:rPr>
                <w:spacing w:val="-5"/>
                <w:sz w:val="24"/>
              </w:rPr>
              <w:t>100</w:t>
            </w:r>
          </w:p>
        </w:tc>
        <w:tc>
          <w:tcPr>
            <w:tcW w:w="2175" w:type="dxa"/>
          </w:tcPr>
          <w:p w:rsidR="008A520D" w:rsidRDefault="000A4675">
            <w:pPr>
              <w:pStyle w:val="TableParagraph"/>
              <w:spacing w:before="104"/>
              <w:ind w:left="111"/>
              <w:rPr>
                <w:sz w:val="24"/>
              </w:rPr>
            </w:pPr>
            <w:r>
              <w:rPr>
                <w:spacing w:val="-5"/>
                <w:sz w:val="24"/>
              </w:rPr>
              <w:t>50</w:t>
            </w:r>
          </w:p>
        </w:tc>
        <w:tc>
          <w:tcPr>
            <w:tcW w:w="2174" w:type="dxa"/>
          </w:tcPr>
          <w:p w:rsidR="008A520D" w:rsidRDefault="008A520D">
            <w:pPr>
              <w:pStyle w:val="TableParagraph"/>
              <w:rPr>
                <w:sz w:val="24"/>
              </w:rPr>
            </w:pPr>
          </w:p>
        </w:tc>
      </w:tr>
    </w:tbl>
    <w:p w:rsidR="008A520D" w:rsidRDefault="008A520D" w:rsidP="00E81AC4">
      <w:pPr>
        <w:jc w:val="both"/>
        <w:rPr>
          <w:sz w:val="24"/>
        </w:rPr>
        <w:sectPr w:rsidR="008A520D">
          <w:pgSz w:w="11910" w:h="16840"/>
          <w:pgMar w:top="1040" w:right="320" w:bottom="1160" w:left="1480" w:header="0" w:footer="891" w:gutter="0"/>
          <w:cols w:space="720"/>
        </w:sectPr>
      </w:pPr>
    </w:p>
    <w:p w:rsidR="000A4675" w:rsidRDefault="000A4675" w:rsidP="000A4675">
      <w:pPr>
        <w:pStyle w:val="a3"/>
        <w:spacing w:before="66"/>
        <w:ind w:left="0" w:right="527"/>
      </w:pPr>
    </w:p>
    <w:p w:rsidR="008A520D" w:rsidRDefault="000A4675">
      <w:pPr>
        <w:pStyle w:val="a3"/>
        <w:spacing w:before="66"/>
        <w:ind w:left="222" w:right="527" w:firstLine="228"/>
      </w:pPr>
      <w:r>
        <w:t>МОУ «Мостовская О</w:t>
      </w:r>
      <w:r w:rsidR="009056B2">
        <w:t>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w:t>
      </w:r>
      <w:r w:rsidR="009056B2">
        <w:rPr>
          <w:spacing w:val="40"/>
        </w:rPr>
        <w:t xml:space="preserve"> </w:t>
      </w:r>
      <w:r w:rsidR="009056B2">
        <w:rPr>
          <w:spacing w:val="-2"/>
        </w:rPr>
        <w:t>программы.</w:t>
      </w:r>
    </w:p>
    <w:p w:rsidR="008A520D" w:rsidRDefault="009056B2">
      <w:pPr>
        <w:pStyle w:val="a3"/>
        <w:spacing w:before="5"/>
        <w:ind w:left="222" w:right="527" w:firstLine="228"/>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 кадро</w:t>
      </w:r>
      <w:r w:rsidR="000A4675">
        <w:t>вого потенциала МОУ «Мостовская  О</w:t>
      </w:r>
      <w:r>
        <w:t>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A520D" w:rsidRDefault="009056B2">
      <w:pPr>
        <w:pStyle w:val="a3"/>
        <w:ind w:left="222" w:right="531" w:firstLine="228"/>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A520D" w:rsidRDefault="009056B2">
      <w:pPr>
        <w:pStyle w:val="a3"/>
        <w:ind w:left="222" w:right="524" w:firstLine="228"/>
      </w:pPr>
      <w:r>
        <w:t>При этом могут быть использованы различные образовательные организации, имеющие соответствующую лицензию.</w:t>
      </w:r>
    </w:p>
    <w:p w:rsidR="008A520D" w:rsidRDefault="009056B2">
      <w:pPr>
        <w:pStyle w:val="a3"/>
        <w:ind w:left="222" w:right="525" w:firstLine="228"/>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 части фонда оплаты труда.</w:t>
      </w:r>
    </w:p>
    <w:p w:rsidR="008A520D" w:rsidRDefault="009056B2">
      <w:pPr>
        <w:pStyle w:val="a3"/>
        <w:ind w:left="222" w:right="529" w:firstLine="228"/>
      </w:pPr>
      <w:r>
        <w:t>Ожидаемый результат повышения квалификации — профессиональная готовность работников образования к реализации ФГОС ООО:</w:t>
      </w:r>
    </w:p>
    <w:p w:rsidR="008A520D" w:rsidRDefault="009056B2">
      <w:pPr>
        <w:pStyle w:val="a3"/>
        <w:ind w:left="788" w:right="535" w:hanging="339"/>
      </w:pPr>
      <w:r>
        <w:t>обеспечение оптимального вхождения работников образования в систему ценностей современного образования;</w:t>
      </w:r>
    </w:p>
    <w:p w:rsidR="008A520D" w:rsidRDefault="009056B2">
      <w:pPr>
        <w:pStyle w:val="a3"/>
        <w:ind w:left="788" w:right="533" w:hanging="339"/>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A520D" w:rsidRDefault="009056B2">
      <w:pPr>
        <w:pStyle w:val="a3"/>
        <w:ind w:left="788" w:right="528" w:hanging="339"/>
      </w:pPr>
      <w:r>
        <w:t>овладение учебно-методическими и информационно-методическими ресурсами, необходимыми для успешного решения задач ФГОС ООО.</w:t>
      </w:r>
    </w:p>
    <w:p w:rsidR="008A520D" w:rsidRDefault="009056B2">
      <w:pPr>
        <w:pStyle w:val="a3"/>
        <w:ind w:left="222" w:right="530" w:firstLine="22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8A520D" w:rsidRDefault="009056B2">
      <w:pPr>
        <w:pStyle w:val="a3"/>
        <w:ind w:left="222" w:right="528" w:firstLine="228"/>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A520D" w:rsidRDefault="009056B2" w:rsidP="000C4744">
      <w:pPr>
        <w:pStyle w:val="a3"/>
        <w:ind w:left="222" w:right="527" w:firstLine="228"/>
      </w:pPr>
      <w:r>
        <w:t>Педагогическ</w:t>
      </w:r>
      <w:r w:rsidR="000A4675">
        <w:t>ими работниками МОУ «Мостовская О</w:t>
      </w:r>
      <w:r>
        <w:t>ОШ»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w:t>
      </w:r>
      <w:r>
        <w:rPr>
          <w:spacing w:val="40"/>
        </w:rPr>
        <w:t xml:space="preserve"> </w:t>
      </w:r>
      <w:r>
        <w:t>образовательной программы основного общего образования относятся:</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778"/>
        <w:gridCol w:w="2783"/>
        <w:gridCol w:w="2778"/>
      </w:tblGrid>
      <w:tr w:rsidR="008A520D">
        <w:trPr>
          <w:trHeight w:val="1720"/>
        </w:trPr>
        <w:tc>
          <w:tcPr>
            <w:tcW w:w="730" w:type="dxa"/>
          </w:tcPr>
          <w:p w:rsidR="008A520D" w:rsidRDefault="008A520D">
            <w:pPr>
              <w:pStyle w:val="TableParagraph"/>
              <w:rPr>
                <w:sz w:val="26"/>
              </w:rPr>
            </w:pPr>
          </w:p>
          <w:p w:rsidR="008A520D" w:rsidRDefault="008A520D">
            <w:pPr>
              <w:pStyle w:val="TableParagraph"/>
              <w:spacing w:before="5"/>
              <w:rPr>
                <w:sz w:val="31"/>
              </w:rPr>
            </w:pPr>
          </w:p>
          <w:p w:rsidR="008A520D" w:rsidRDefault="009056B2">
            <w:pPr>
              <w:pStyle w:val="TableParagraph"/>
              <w:spacing w:before="1"/>
              <w:ind w:left="10"/>
              <w:jc w:val="center"/>
              <w:rPr>
                <w:b/>
                <w:sz w:val="24"/>
              </w:rPr>
            </w:pPr>
            <w:r>
              <w:rPr>
                <w:b/>
                <w:sz w:val="24"/>
              </w:rPr>
              <w:t>№</w:t>
            </w:r>
          </w:p>
        </w:tc>
        <w:tc>
          <w:tcPr>
            <w:tcW w:w="2778" w:type="dxa"/>
          </w:tcPr>
          <w:p w:rsidR="008A520D" w:rsidRDefault="008A520D">
            <w:pPr>
              <w:pStyle w:val="TableParagraph"/>
              <w:rPr>
                <w:sz w:val="26"/>
              </w:rPr>
            </w:pPr>
          </w:p>
          <w:p w:rsidR="008A520D" w:rsidRDefault="008A520D">
            <w:pPr>
              <w:pStyle w:val="TableParagraph"/>
              <w:spacing w:before="5"/>
              <w:rPr>
                <w:sz w:val="31"/>
              </w:rPr>
            </w:pPr>
          </w:p>
          <w:p w:rsidR="008A520D" w:rsidRDefault="009056B2">
            <w:pPr>
              <w:pStyle w:val="TableParagraph"/>
              <w:spacing w:before="1"/>
              <w:ind w:left="318"/>
              <w:rPr>
                <w:b/>
                <w:sz w:val="24"/>
              </w:rPr>
            </w:pPr>
            <w:r>
              <w:rPr>
                <w:b/>
                <w:sz w:val="24"/>
              </w:rPr>
              <w:t>Методическая</w:t>
            </w:r>
            <w:r>
              <w:rPr>
                <w:b/>
                <w:spacing w:val="-4"/>
                <w:sz w:val="24"/>
              </w:rPr>
              <w:t xml:space="preserve"> тема</w:t>
            </w:r>
          </w:p>
        </w:tc>
        <w:tc>
          <w:tcPr>
            <w:tcW w:w="2783" w:type="dxa"/>
          </w:tcPr>
          <w:p w:rsidR="008A520D" w:rsidRDefault="009056B2">
            <w:pPr>
              <w:pStyle w:val="TableParagraph"/>
              <w:spacing w:before="109"/>
              <w:ind w:left="464" w:right="462" w:firstLine="2"/>
              <w:jc w:val="center"/>
              <w:rPr>
                <w:b/>
                <w:sz w:val="24"/>
              </w:rPr>
            </w:pPr>
            <w:r>
              <w:rPr>
                <w:b/>
                <w:spacing w:val="-2"/>
                <w:sz w:val="24"/>
              </w:rPr>
              <w:t>Раздел образовательной программы, связанный</w:t>
            </w:r>
          </w:p>
          <w:p w:rsidR="008A520D" w:rsidRDefault="009056B2">
            <w:pPr>
              <w:pStyle w:val="TableParagraph"/>
              <w:ind w:left="184" w:right="181"/>
              <w:jc w:val="center"/>
              <w:rPr>
                <w:b/>
                <w:sz w:val="24"/>
              </w:rPr>
            </w:pPr>
            <w:r>
              <w:rPr>
                <w:b/>
                <w:sz w:val="24"/>
              </w:rPr>
              <w:t>с</w:t>
            </w:r>
            <w:r>
              <w:rPr>
                <w:b/>
                <w:spacing w:val="-6"/>
                <w:sz w:val="24"/>
              </w:rPr>
              <w:t xml:space="preserve"> </w:t>
            </w:r>
            <w:r>
              <w:rPr>
                <w:b/>
                <w:sz w:val="24"/>
              </w:rPr>
              <w:t>методической</w:t>
            </w:r>
            <w:r>
              <w:rPr>
                <w:b/>
                <w:spacing w:val="-2"/>
                <w:sz w:val="24"/>
              </w:rPr>
              <w:t xml:space="preserve"> темой</w:t>
            </w:r>
          </w:p>
        </w:tc>
        <w:tc>
          <w:tcPr>
            <w:tcW w:w="2778" w:type="dxa"/>
          </w:tcPr>
          <w:p w:rsidR="008A520D" w:rsidRDefault="008A520D">
            <w:pPr>
              <w:pStyle w:val="TableParagraph"/>
              <w:spacing w:before="5"/>
              <w:rPr>
                <w:sz w:val="33"/>
              </w:rPr>
            </w:pPr>
          </w:p>
          <w:p w:rsidR="008A520D" w:rsidRDefault="009056B2">
            <w:pPr>
              <w:pStyle w:val="TableParagraph"/>
              <w:spacing w:before="1"/>
              <w:ind w:left="319" w:firstLine="242"/>
              <w:rPr>
                <w:b/>
                <w:sz w:val="24"/>
              </w:rPr>
            </w:pPr>
            <w:r>
              <w:rPr>
                <w:b/>
                <w:sz w:val="24"/>
              </w:rPr>
              <w:t xml:space="preserve">ФИО педагога, </w:t>
            </w:r>
            <w:r>
              <w:rPr>
                <w:b/>
                <w:spacing w:val="-2"/>
                <w:sz w:val="24"/>
              </w:rPr>
              <w:t xml:space="preserve">разрабатывающего </w:t>
            </w:r>
            <w:r>
              <w:rPr>
                <w:b/>
                <w:sz w:val="24"/>
              </w:rPr>
              <w:t>методическую</w:t>
            </w:r>
            <w:r>
              <w:rPr>
                <w:b/>
                <w:spacing w:val="-8"/>
                <w:sz w:val="24"/>
              </w:rPr>
              <w:t xml:space="preserve"> </w:t>
            </w:r>
            <w:r>
              <w:rPr>
                <w:b/>
                <w:spacing w:val="-4"/>
                <w:sz w:val="24"/>
              </w:rPr>
              <w:t>тему</w:t>
            </w:r>
          </w:p>
        </w:tc>
      </w:tr>
      <w:tr w:rsidR="008A520D">
        <w:trPr>
          <w:trHeight w:val="614"/>
        </w:trPr>
        <w:tc>
          <w:tcPr>
            <w:tcW w:w="730" w:type="dxa"/>
          </w:tcPr>
          <w:p w:rsidR="008A520D" w:rsidRDefault="009056B2">
            <w:pPr>
              <w:pStyle w:val="TableParagraph"/>
              <w:spacing w:before="107"/>
              <w:ind w:left="258" w:right="252"/>
              <w:jc w:val="center"/>
              <w:rPr>
                <w:sz w:val="24"/>
              </w:rPr>
            </w:pPr>
            <w:r>
              <w:rPr>
                <w:spacing w:val="-5"/>
                <w:sz w:val="24"/>
              </w:rPr>
              <w:t>1.</w:t>
            </w:r>
          </w:p>
        </w:tc>
        <w:tc>
          <w:tcPr>
            <w:tcW w:w="2778" w:type="dxa"/>
          </w:tcPr>
          <w:p w:rsidR="008A520D" w:rsidRDefault="009056B2">
            <w:pPr>
              <w:pStyle w:val="TableParagraph"/>
              <w:spacing w:before="107"/>
              <w:ind w:left="112"/>
              <w:rPr>
                <w:sz w:val="24"/>
              </w:rPr>
            </w:pPr>
            <w:r>
              <w:rPr>
                <w:spacing w:val="-2"/>
                <w:sz w:val="24"/>
              </w:rPr>
              <w:t>Формирование</w:t>
            </w:r>
          </w:p>
        </w:tc>
        <w:tc>
          <w:tcPr>
            <w:tcW w:w="2783" w:type="dxa"/>
          </w:tcPr>
          <w:p w:rsidR="008A520D" w:rsidRDefault="009056B2">
            <w:pPr>
              <w:pStyle w:val="TableParagraph"/>
              <w:spacing w:before="107"/>
              <w:ind w:left="111"/>
              <w:rPr>
                <w:sz w:val="24"/>
              </w:rPr>
            </w:pPr>
            <w:r>
              <w:rPr>
                <w:sz w:val="24"/>
              </w:rPr>
              <w:t>Рабочие</w:t>
            </w:r>
            <w:r>
              <w:rPr>
                <w:spacing w:val="-1"/>
                <w:sz w:val="24"/>
              </w:rPr>
              <w:t xml:space="preserve"> </w:t>
            </w:r>
            <w:r>
              <w:rPr>
                <w:spacing w:val="-2"/>
                <w:sz w:val="24"/>
              </w:rPr>
              <w:t>программы</w:t>
            </w:r>
          </w:p>
        </w:tc>
        <w:tc>
          <w:tcPr>
            <w:tcW w:w="2778" w:type="dxa"/>
          </w:tcPr>
          <w:p w:rsidR="008A520D" w:rsidRDefault="008A520D">
            <w:pPr>
              <w:pStyle w:val="TableParagraph"/>
              <w:spacing w:before="107"/>
              <w:ind w:left="108"/>
              <w:rPr>
                <w:sz w:val="24"/>
              </w:rPr>
            </w:pPr>
          </w:p>
        </w:tc>
      </w:tr>
    </w:tbl>
    <w:p w:rsidR="008A520D" w:rsidRDefault="008A520D">
      <w:pPr>
        <w:rPr>
          <w:sz w:val="24"/>
        </w:rPr>
        <w:sectPr w:rsidR="008A520D">
          <w:pgSz w:w="11910" w:h="16840"/>
          <w:pgMar w:top="1040" w:right="320" w:bottom="1120" w:left="1480" w:header="0" w:footer="891"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778"/>
        <w:gridCol w:w="2783"/>
        <w:gridCol w:w="2778"/>
      </w:tblGrid>
      <w:tr w:rsidR="008A520D" w:rsidTr="005D1EBB">
        <w:trPr>
          <w:trHeight w:val="2447"/>
        </w:trPr>
        <w:tc>
          <w:tcPr>
            <w:tcW w:w="730" w:type="dxa"/>
            <w:tcBorders>
              <w:top w:val="nil"/>
            </w:tcBorders>
          </w:tcPr>
          <w:p w:rsidR="008A520D" w:rsidRDefault="008A520D">
            <w:pPr>
              <w:pStyle w:val="TableParagraph"/>
              <w:rPr>
                <w:sz w:val="24"/>
              </w:rPr>
            </w:pPr>
          </w:p>
        </w:tc>
        <w:tc>
          <w:tcPr>
            <w:tcW w:w="2778" w:type="dxa"/>
            <w:tcBorders>
              <w:top w:val="nil"/>
            </w:tcBorders>
          </w:tcPr>
          <w:p w:rsidR="008A520D" w:rsidRDefault="009056B2">
            <w:pPr>
              <w:pStyle w:val="TableParagraph"/>
              <w:spacing w:before="101"/>
              <w:ind w:left="112"/>
              <w:rPr>
                <w:sz w:val="24"/>
              </w:rPr>
            </w:pPr>
            <w:r>
              <w:rPr>
                <w:spacing w:val="-2"/>
                <w:sz w:val="24"/>
              </w:rPr>
              <w:t xml:space="preserve">функциональной </w:t>
            </w:r>
            <w:r>
              <w:rPr>
                <w:sz w:val="24"/>
              </w:rPr>
              <w:t>грамотности</w:t>
            </w:r>
            <w:r>
              <w:rPr>
                <w:spacing w:val="-15"/>
                <w:sz w:val="24"/>
              </w:rPr>
              <w:t xml:space="preserve"> </w:t>
            </w:r>
            <w:r>
              <w:rPr>
                <w:sz w:val="24"/>
              </w:rPr>
              <w:t>на</w:t>
            </w:r>
            <w:r>
              <w:rPr>
                <w:spacing w:val="-15"/>
                <w:sz w:val="24"/>
              </w:rPr>
              <w:t xml:space="preserve"> </w:t>
            </w:r>
            <w:r>
              <w:rPr>
                <w:sz w:val="24"/>
              </w:rPr>
              <w:t xml:space="preserve">уроках </w:t>
            </w:r>
            <w:r>
              <w:rPr>
                <w:spacing w:val="-2"/>
                <w:sz w:val="24"/>
              </w:rPr>
              <w:t>математики</w:t>
            </w:r>
          </w:p>
        </w:tc>
        <w:tc>
          <w:tcPr>
            <w:tcW w:w="2783" w:type="dxa"/>
            <w:tcBorders>
              <w:top w:val="nil"/>
            </w:tcBorders>
          </w:tcPr>
          <w:p w:rsidR="008A520D" w:rsidRDefault="009056B2">
            <w:pPr>
              <w:pStyle w:val="TableParagraph"/>
              <w:spacing w:before="101"/>
              <w:ind w:left="111"/>
              <w:rPr>
                <w:sz w:val="24"/>
              </w:rPr>
            </w:pPr>
            <w:r>
              <w:rPr>
                <w:sz w:val="24"/>
              </w:rPr>
              <w:t>учебных предметов, учебных</w:t>
            </w:r>
            <w:r>
              <w:rPr>
                <w:spacing w:val="-13"/>
                <w:sz w:val="24"/>
              </w:rPr>
              <w:t xml:space="preserve"> </w:t>
            </w:r>
            <w:r>
              <w:rPr>
                <w:sz w:val="24"/>
              </w:rPr>
              <w:t>курсов</w:t>
            </w:r>
            <w:r>
              <w:rPr>
                <w:spacing w:val="-13"/>
                <w:sz w:val="24"/>
              </w:rPr>
              <w:t xml:space="preserve"> </w:t>
            </w:r>
            <w:r>
              <w:rPr>
                <w:sz w:val="24"/>
              </w:rPr>
              <w:t>(в</w:t>
            </w:r>
            <w:r>
              <w:rPr>
                <w:spacing w:val="-15"/>
                <w:sz w:val="24"/>
              </w:rPr>
              <w:t xml:space="preserve"> </w:t>
            </w:r>
            <w:r>
              <w:rPr>
                <w:sz w:val="24"/>
              </w:rPr>
              <w:t xml:space="preserve">том </w:t>
            </w:r>
            <w:r>
              <w:rPr>
                <w:spacing w:val="-4"/>
                <w:sz w:val="24"/>
              </w:rPr>
              <w:t>числе</w:t>
            </w:r>
          </w:p>
          <w:p w:rsidR="008A520D" w:rsidRDefault="009056B2">
            <w:pPr>
              <w:pStyle w:val="TableParagraph"/>
              <w:spacing w:before="1"/>
              <w:ind w:left="111" w:right="210"/>
              <w:rPr>
                <w:sz w:val="24"/>
              </w:rPr>
            </w:pPr>
            <w:r>
              <w:rPr>
                <w:spacing w:val="-2"/>
                <w:sz w:val="24"/>
              </w:rPr>
              <w:t xml:space="preserve">внеурочной </w:t>
            </w:r>
            <w:r>
              <w:rPr>
                <w:sz w:val="24"/>
              </w:rPr>
              <w:t>деятельности),</w:t>
            </w:r>
            <w:r>
              <w:rPr>
                <w:spacing w:val="-15"/>
                <w:sz w:val="24"/>
              </w:rPr>
              <w:t xml:space="preserve"> </w:t>
            </w:r>
            <w:r>
              <w:rPr>
                <w:sz w:val="24"/>
              </w:rPr>
              <w:t xml:space="preserve">учебных </w:t>
            </w:r>
            <w:r>
              <w:rPr>
                <w:spacing w:val="-2"/>
                <w:sz w:val="24"/>
              </w:rPr>
              <w:t>модулей;</w:t>
            </w:r>
          </w:p>
          <w:p w:rsidR="008A520D" w:rsidRDefault="009056B2">
            <w:pPr>
              <w:pStyle w:val="TableParagraph"/>
              <w:ind w:left="111" w:right="863"/>
              <w:rPr>
                <w:sz w:val="24"/>
              </w:rPr>
            </w:pPr>
            <w:r>
              <w:rPr>
                <w:sz w:val="24"/>
              </w:rPr>
              <w:t>План</w:t>
            </w:r>
            <w:r>
              <w:rPr>
                <w:spacing w:val="-15"/>
                <w:sz w:val="24"/>
              </w:rPr>
              <w:t xml:space="preserve"> </w:t>
            </w:r>
            <w:r>
              <w:rPr>
                <w:sz w:val="24"/>
              </w:rPr>
              <w:t xml:space="preserve">внеурочной </w:t>
            </w:r>
            <w:r>
              <w:rPr>
                <w:spacing w:val="-2"/>
                <w:sz w:val="24"/>
              </w:rPr>
              <w:t>деятельности</w:t>
            </w:r>
          </w:p>
        </w:tc>
        <w:tc>
          <w:tcPr>
            <w:tcW w:w="2778" w:type="dxa"/>
            <w:tcBorders>
              <w:top w:val="nil"/>
            </w:tcBorders>
          </w:tcPr>
          <w:p w:rsidR="008A520D" w:rsidRDefault="005D1EBB">
            <w:pPr>
              <w:pStyle w:val="TableParagraph"/>
              <w:spacing w:before="101"/>
              <w:ind w:left="108"/>
              <w:rPr>
                <w:sz w:val="24"/>
              </w:rPr>
            </w:pPr>
            <w:r>
              <w:rPr>
                <w:sz w:val="24"/>
              </w:rPr>
              <w:t>Зам. дир. по УВР</w:t>
            </w:r>
          </w:p>
        </w:tc>
      </w:tr>
      <w:tr w:rsidR="008A520D">
        <w:trPr>
          <w:trHeight w:val="1893"/>
        </w:trPr>
        <w:tc>
          <w:tcPr>
            <w:tcW w:w="730" w:type="dxa"/>
          </w:tcPr>
          <w:p w:rsidR="008A520D" w:rsidRDefault="009056B2">
            <w:pPr>
              <w:pStyle w:val="TableParagraph"/>
              <w:spacing w:before="99"/>
              <w:ind w:right="264"/>
              <w:jc w:val="right"/>
              <w:rPr>
                <w:sz w:val="24"/>
              </w:rPr>
            </w:pPr>
            <w:r>
              <w:rPr>
                <w:spacing w:val="-5"/>
                <w:sz w:val="24"/>
              </w:rPr>
              <w:t>2.</w:t>
            </w:r>
          </w:p>
        </w:tc>
        <w:tc>
          <w:tcPr>
            <w:tcW w:w="2778" w:type="dxa"/>
          </w:tcPr>
          <w:p w:rsidR="008A520D" w:rsidRDefault="009056B2">
            <w:pPr>
              <w:pStyle w:val="TableParagraph"/>
              <w:spacing w:before="99"/>
              <w:ind w:left="112" w:right="262"/>
              <w:rPr>
                <w:sz w:val="24"/>
              </w:rPr>
            </w:pPr>
            <w:r>
              <w:rPr>
                <w:sz w:val="24"/>
              </w:rPr>
              <w:t>Внедрение в практику новых</w:t>
            </w:r>
            <w:r>
              <w:rPr>
                <w:spacing w:val="-15"/>
                <w:sz w:val="24"/>
              </w:rPr>
              <w:t xml:space="preserve"> </w:t>
            </w:r>
            <w:r>
              <w:rPr>
                <w:sz w:val="24"/>
              </w:rPr>
              <w:t>подходов</w:t>
            </w:r>
            <w:r>
              <w:rPr>
                <w:spacing w:val="-15"/>
                <w:sz w:val="24"/>
              </w:rPr>
              <w:t xml:space="preserve"> </w:t>
            </w:r>
            <w:r>
              <w:rPr>
                <w:sz w:val="24"/>
              </w:rPr>
              <w:t xml:space="preserve">ФГОС 2021 на уроках </w:t>
            </w:r>
            <w:r>
              <w:rPr>
                <w:spacing w:val="-2"/>
                <w:sz w:val="24"/>
              </w:rPr>
              <w:t xml:space="preserve">естественно-научной </w:t>
            </w:r>
            <w:r>
              <w:rPr>
                <w:sz w:val="24"/>
              </w:rPr>
              <w:t>направленности и общественных наук</w:t>
            </w:r>
          </w:p>
        </w:tc>
        <w:tc>
          <w:tcPr>
            <w:tcW w:w="2783" w:type="dxa"/>
          </w:tcPr>
          <w:p w:rsidR="008A520D" w:rsidRDefault="009056B2">
            <w:pPr>
              <w:pStyle w:val="TableParagraph"/>
              <w:spacing w:before="99"/>
              <w:ind w:left="111" w:right="210"/>
              <w:rPr>
                <w:sz w:val="24"/>
              </w:rPr>
            </w:pPr>
            <w:r>
              <w:rPr>
                <w:spacing w:val="-2"/>
                <w:sz w:val="24"/>
              </w:rPr>
              <w:t>Целевой, содержательный, организационный разделы</w:t>
            </w:r>
          </w:p>
        </w:tc>
        <w:tc>
          <w:tcPr>
            <w:tcW w:w="2778" w:type="dxa"/>
          </w:tcPr>
          <w:p w:rsidR="008A520D" w:rsidRDefault="005D1EBB">
            <w:pPr>
              <w:pStyle w:val="TableParagraph"/>
              <w:spacing w:before="99"/>
              <w:ind w:left="108" w:right="807"/>
              <w:rPr>
                <w:sz w:val="24"/>
              </w:rPr>
            </w:pPr>
            <w:r>
              <w:rPr>
                <w:sz w:val="24"/>
              </w:rPr>
              <w:t>Красиков Н.Л.</w:t>
            </w:r>
          </w:p>
        </w:tc>
      </w:tr>
      <w:tr w:rsidR="008A520D">
        <w:trPr>
          <w:trHeight w:val="1893"/>
        </w:trPr>
        <w:tc>
          <w:tcPr>
            <w:tcW w:w="730" w:type="dxa"/>
          </w:tcPr>
          <w:p w:rsidR="008A520D" w:rsidRDefault="009056B2">
            <w:pPr>
              <w:pStyle w:val="TableParagraph"/>
              <w:spacing w:before="99"/>
              <w:ind w:right="264"/>
              <w:jc w:val="right"/>
              <w:rPr>
                <w:sz w:val="24"/>
              </w:rPr>
            </w:pPr>
            <w:r>
              <w:rPr>
                <w:spacing w:val="-5"/>
                <w:sz w:val="24"/>
              </w:rPr>
              <w:t>3.</w:t>
            </w:r>
          </w:p>
        </w:tc>
        <w:tc>
          <w:tcPr>
            <w:tcW w:w="2778" w:type="dxa"/>
          </w:tcPr>
          <w:p w:rsidR="008A520D" w:rsidRDefault="009056B2">
            <w:pPr>
              <w:pStyle w:val="TableParagraph"/>
              <w:spacing w:before="99"/>
              <w:ind w:left="112" w:right="212"/>
              <w:rPr>
                <w:sz w:val="24"/>
              </w:rPr>
            </w:pPr>
            <w:r>
              <w:rPr>
                <w:sz w:val="24"/>
              </w:rPr>
              <w:t xml:space="preserve">Формирование и </w:t>
            </w:r>
            <w:r>
              <w:rPr>
                <w:spacing w:val="-2"/>
                <w:sz w:val="24"/>
              </w:rPr>
              <w:t xml:space="preserve">диагностика читательской </w:t>
            </w:r>
            <w:r>
              <w:rPr>
                <w:sz w:val="24"/>
              </w:rPr>
              <w:t xml:space="preserve">грамотности на </w:t>
            </w:r>
            <w:r>
              <w:rPr>
                <w:spacing w:val="-2"/>
                <w:sz w:val="24"/>
              </w:rPr>
              <w:t xml:space="preserve">предметах </w:t>
            </w:r>
            <w:r>
              <w:rPr>
                <w:sz w:val="24"/>
              </w:rPr>
              <w:t>филологического</w:t>
            </w:r>
            <w:r>
              <w:rPr>
                <w:spacing w:val="-15"/>
                <w:sz w:val="24"/>
              </w:rPr>
              <w:t xml:space="preserve"> </w:t>
            </w:r>
            <w:r>
              <w:rPr>
                <w:sz w:val="24"/>
              </w:rPr>
              <w:t>цикла</w:t>
            </w:r>
          </w:p>
        </w:tc>
        <w:tc>
          <w:tcPr>
            <w:tcW w:w="2783" w:type="dxa"/>
          </w:tcPr>
          <w:p w:rsidR="008A520D" w:rsidRDefault="009056B2">
            <w:pPr>
              <w:pStyle w:val="TableParagraph"/>
              <w:spacing w:before="99"/>
              <w:ind w:left="111" w:right="210"/>
              <w:rPr>
                <w:sz w:val="24"/>
              </w:rPr>
            </w:pPr>
            <w:r>
              <w:rPr>
                <w:spacing w:val="-2"/>
                <w:sz w:val="24"/>
              </w:rPr>
              <w:t>Целевой, содержательный разделы</w:t>
            </w:r>
          </w:p>
        </w:tc>
        <w:tc>
          <w:tcPr>
            <w:tcW w:w="2778" w:type="dxa"/>
          </w:tcPr>
          <w:p w:rsidR="008A520D" w:rsidRDefault="005D1EBB" w:rsidP="005D1EBB">
            <w:pPr>
              <w:pStyle w:val="TableParagraph"/>
              <w:ind w:left="150"/>
              <w:rPr>
                <w:sz w:val="24"/>
              </w:rPr>
            </w:pPr>
            <w:r>
              <w:rPr>
                <w:sz w:val="24"/>
              </w:rPr>
              <w:t>Голубева О.П. – учитель    русского языка и литературы.</w:t>
            </w:r>
          </w:p>
        </w:tc>
      </w:tr>
    </w:tbl>
    <w:p w:rsidR="008A520D" w:rsidRDefault="008A520D">
      <w:pPr>
        <w:pStyle w:val="a3"/>
        <w:spacing w:before="4"/>
        <w:ind w:left="0"/>
        <w:jc w:val="left"/>
        <w:rPr>
          <w:sz w:val="21"/>
        </w:rPr>
      </w:pPr>
    </w:p>
    <w:p w:rsidR="008A520D" w:rsidRDefault="009056B2">
      <w:pPr>
        <w:pStyle w:val="2"/>
        <w:numPr>
          <w:ilvl w:val="2"/>
          <w:numId w:val="14"/>
        </w:numPr>
        <w:tabs>
          <w:tab w:val="left" w:pos="988"/>
        </w:tabs>
        <w:spacing w:before="90"/>
        <w:ind w:left="327" w:right="1747" w:firstLine="0"/>
      </w:pPr>
      <w:bookmarkStart w:id="56" w:name="_bookmark55"/>
      <w:bookmarkEnd w:id="56"/>
      <w:r>
        <w:t>Описание</w:t>
      </w:r>
      <w:r>
        <w:rPr>
          <w:spacing w:val="-10"/>
        </w:rPr>
        <w:t xml:space="preserve"> </w:t>
      </w:r>
      <w:r>
        <w:t>психолого-педагогических</w:t>
      </w:r>
      <w:r>
        <w:rPr>
          <w:spacing w:val="-9"/>
        </w:rPr>
        <w:t xml:space="preserve"> </w:t>
      </w:r>
      <w:r>
        <w:t>условий</w:t>
      </w:r>
      <w:r>
        <w:rPr>
          <w:spacing w:val="-8"/>
        </w:rPr>
        <w:t xml:space="preserve"> </w:t>
      </w:r>
      <w:r>
        <w:t>реализации</w:t>
      </w:r>
      <w:r>
        <w:rPr>
          <w:spacing w:val="-9"/>
        </w:rPr>
        <w:t xml:space="preserve"> </w:t>
      </w:r>
      <w:r>
        <w:t>основной образовательной программы основного общего образования</w:t>
      </w:r>
    </w:p>
    <w:p w:rsidR="008A520D" w:rsidRDefault="009056B2">
      <w:pPr>
        <w:pStyle w:val="a3"/>
        <w:ind w:left="222" w:right="528" w:firstLine="228"/>
      </w:pPr>
      <w:r>
        <w:t>Психолого-педагогические услов</w:t>
      </w:r>
      <w:r w:rsidR="005D1EBB">
        <w:t>ия, созданные в МОУ «Мостовская  О</w:t>
      </w:r>
      <w:r>
        <w:t xml:space="preserve">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rsidR="008A520D" w:rsidRDefault="009056B2">
      <w:pPr>
        <w:pStyle w:val="a6"/>
        <w:numPr>
          <w:ilvl w:val="0"/>
          <w:numId w:val="5"/>
        </w:numPr>
        <w:tabs>
          <w:tab w:val="left" w:pos="779"/>
        </w:tabs>
        <w:ind w:right="531" w:firstLine="228"/>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A520D" w:rsidRDefault="009056B2">
      <w:pPr>
        <w:pStyle w:val="a6"/>
        <w:numPr>
          <w:ilvl w:val="0"/>
          <w:numId w:val="5"/>
        </w:numPr>
        <w:tabs>
          <w:tab w:val="left" w:pos="830"/>
        </w:tabs>
        <w:ind w:right="530" w:firstLine="228"/>
        <w:rPr>
          <w:sz w:val="24"/>
        </w:rPr>
      </w:pPr>
      <w:r>
        <w:rPr>
          <w:sz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A520D" w:rsidRDefault="009056B2">
      <w:pPr>
        <w:pStyle w:val="a6"/>
        <w:numPr>
          <w:ilvl w:val="0"/>
          <w:numId w:val="5"/>
        </w:numPr>
        <w:tabs>
          <w:tab w:val="left" w:pos="784"/>
        </w:tabs>
        <w:ind w:right="528" w:firstLine="228"/>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A520D" w:rsidRDefault="009056B2">
      <w:pPr>
        <w:pStyle w:val="a6"/>
        <w:numPr>
          <w:ilvl w:val="0"/>
          <w:numId w:val="5"/>
        </w:numPr>
        <w:tabs>
          <w:tab w:val="left" w:pos="729"/>
        </w:tabs>
        <w:ind w:right="532" w:firstLine="228"/>
        <w:rPr>
          <w:sz w:val="24"/>
        </w:rPr>
      </w:pPr>
      <w:r>
        <w:rPr>
          <w:sz w:val="24"/>
        </w:rPr>
        <w:t>профилактику формирования у обучающихся девиантных форм поведения, агрессии и повышенной тревожности.</w:t>
      </w:r>
    </w:p>
    <w:p w:rsidR="008A520D" w:rsidRDefault="005D1EBB">
      <w:pPr>
        <w:pStyle w:val="a3"/>
        <w:ind w:left="222" w:right="529" w:firstLine="228"/>
      </w:pPr>
      <w:r>
        <w:t>В МОУ «Мостовская О</w:t>
      </w:r>
      <w:r w:rsidR="009056B2">
        <w:t xml:space="preserve">ОШ» психолого-педагогическое сопровождение реализации программы основного общего образования осуществляется квалифицированными </w:t>
      </w:r>
      <w:r w:rsidR="009056B2">
        <w:rPr>
          <w:spacing w:val="-2"/>
        </w:rPr>
        <w:t>специалистами:</w:t>
      </w:r>
    </w:p>
    <w:p w:rsidR="008A520D" w:rsidRDefault="009056B2">
      <w:pPr>
        <w:pStyle w:val="a3"/>
        <w:ind w:left="450"/>
      </w:pPr>
      <w:r>
        <w:t>педагогом-психологом</w:t>
      </w:r>
      <w:r>
        <w:rPr>
          <w:spacing w:val="-7"/>
        </w:rPr>
        <w:t xml:space="preserve"> </w:t>
      </w:r>
      <w:r>
        <w:t>(количество</w:t>
      </w:r>
      <w:r>
        <w:rPr>
          <w:spacing w:val="-3"/>
        </w:rPr>
        <w:t xml:space="preserve"> </w:t>
      </w:r>
      <w:r>
        <w:t>специалистов</w:t>
      </w:r>
      <w:r>
        <w:rPr>
          <w:spacing w:val="-2"/>
        </w:rPr>
        <w:t xml:space="preserve"> </w:t>
      </w:r>
      <w:r>
        <w:t>-</w:t>
      </w:r>
      <w:r>
        <w:rPr>
          <w:spacing w:val="-3"/>
        </w:rPr>
        <w:t xml:space="preserve"> </w:t>
      </w:r>
      <w:r>
        <w:rPr>
          <w:spacing w:val="-5"/>
        </w:rPr>
        <w:t>1).</w:t>
      </w:r>
    </w:p>
    <w:p w:rsidR="008A520D" w:rsidRDefault="009056B2">
      <w:pPr>
        <w:pStyle w:val="a3"/>
        <w:ind w:left="222" w:right="530" w:firstLine="228"/>
      </w:pPr>
      <w:r>
        <w:t>В процессе реализации основной образовательной программы основного общ</w:t>
      </w:r>
      <w:r w:rsidR="005D1EBB">
        <w:t>его образования МОУ «Мостовская О</w:t>
      </w:r>
      <w:r>
        <w:t>ОШ» обеспечивается психолого-педагогическое сопровождение участников образовательных отношений посредством системной деятельности, в т.ч ППк и отдельных мероприятий, обеспечивающих:</w:t>
      </w:r>
    </w:p>
    <w:p w:rsidR="008A520D" w:rsidRDefault="009056B2">
      <w:pPr>
        <w:pStyle w:val="a6"/>
        <w:numPr>
          <w:ilvl w:val="0"/>
          <w:numId w:val="4"/>
        </w:numPr>
        <w:tabs>
          <w:tab w:val="left" w:pos="1170"/>
        </w:tabs>
        <w:rPr>
          <w:sz w:val="24"/>
        </w:rPr>
      </w:pPr>
      <w:r>
        <w:rPr>
          <w:sz w:val="24"/>
        </w:rPr>
        <w:t>формирование</w:t>
      </w:r>
      <w:r>
        <w:rPr>
          <w:spacing w:val="-7"/>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психолого-педагогической</w:t>
      </w:r>
      <w:r>
        <w:rPr>
          <w:spacing w:val="-3"/>
          <w:sz w:val="24"/>
        </w:rPr>
        <w:t xml:space="preserve"> </w:t>
      </w:r>
      <w:r>
        <w:rPr>
          <w:spacing w:val="-2"/>
          <w:sz w:val="24"/>
        </w:rPr>
        <w:t>компетентности;</w:t>
      </w:r>
    </w:p>
    <w:p w:rsidR="008A520D" w:rsidRDefault="009056B2">
      <w:pPr>
        <w:pStyle w:val="a6"/>
        <w:numPr>
          <w:ilvl w:val="0"/>
          <w:numId w:val="4"/>
        </w:numPr>
        <w:tabs>
          <w:tab w:val="left" w:pos="1170"/>
        </w:tabs>
        <w:ind w:right="532"/>
        <w:rPr>
          <w:sz w:val="24"/>
        </w:rPr>
      </w:pPr>
      <w:r>
        <w:rPr>
          <w:sz w:val="24"/>
        </w:rPr>
        <w:t>сохранение и укрепление психологического благополучия и психического здоровья обучающихся;</w:t>
      </w:r>
    </w:p>
    <w:p w:rsidR="008A520D" w:rsidRDefault="009056B2">
      <w:pPr>
        <w:pStyle w:val="a6"/>
        <w:numPr>
          <w:ilvl w:val="0"/>
          <w:numId w:val="4"/>
        </w:numPr>
        <w:tabs>
          <w:tab w:val="left" w:pos="1170"/>
        </w:tabs>
        <w:spacing w:before="66"/>
        <w:jc w:val="left"/>
        <w:rPr>
          <w:sz w:val="24"/>
        </w:rPr>
      </w:pPr>
      <w:r>
        <w:rPr>
          <w:sz w:val="24"/>
        </w:rPr>
        <w:lastRenderedPageBreak/>
        <w:t>поддержка</w:t>
      </w:r>
      <w:r>
        <w:rPr>
          <w:spacing w:val="-5"/>
          <w:sz w:val="24"/>
        </w:rPr>
        <w:t xml:space="preserve"> </w:t>
      </w:r>
      <w:r>
        <w:rPr>
          <w:sz w:val="24"/>
        </w:rPr>
        <w:t>и</w:t>
      </w:r>
      <w:r>
        <w:rPr>
          <w:spacing w:val="-2"/>
          <w:sz w:val="24"/>
        </w:rPr>
        <w:t xml:space="preserve"> </w:t>
      </w:r>
      <w:r>
        <w:rPr>
          <w:sz w:val="24"/>
        </w:rPr>
        <w:t>сопровождение</w:t>
      </w:r>
      <w:r>
        <w:rPr>
          <w:spacing w:val="-3"/>
          <w:sz w:val="24"/>
        </w:rPr>
        <w:t xml:space="preserve"> </w:t>
      </w:r>
      <w:r>
        <w:rPr>
          <w:sz w:val="24"/>
        </w:rPr>
        <w:t xml:space="preserve">детско-родительских </w:t>
      </w:r>
      <w:r>
        <w:rPr>
          <w:spacing w:val="-2"/>
          <w:sz w:val="24"/>
        </w:rPr>
        <w:t>отношений;</w:t>
      </w:r>
    </w:p>
    <w:p w:rsidR="008A520D" w:rsidRDefault="009056B2">
      <w:pPr>
        <w:pStyle w:val="a6"/>
        <w:numPr>
          <w:ilvl w:val="0"/>
          <w:numId w:val="4"/>
        </w:numPr>
        <w:tabs>
          <w:tab w:val="left" w:pos="1170"/>
        </w:tabs>
        <w:jc w:val="left"/>
        <w:rPr>
          <w:sz w:val="24"/>
        </w:rPr>
      </w:pPr>
      <w:r>
        <w:rPr>
          <w:sz w:val="24"/>
        </w:rPr>
        <w:t>формирование</w:t>
      </w:r>
      <w:r>
        <w:rPr>
          <w:spacing w:val="-6"/>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2"/>
          <w:sz w:val="24"/>
        </w:rPr>
        <w:t xml:space="preserve"> жизни;</w:t>
      </w:r>
    </w:p>
    <w:p w:rsidR="008A520D" w:rsidRDefault="009056B2">
      <w:pPr>
        <w:pStyle w:val="a6"/>
        <w:numPr>
          <w:ilvl w:val="0"/>
          <w:numId w:val="4"/>
        </w:numPr>
        <w:tabs>
          <w:tab w:val="left" w:pos="1170"/>
          <w:tab w:val="left" w:pos="3141"/>
          <w:tab w:val="left" w:pos="3486"/>
          <w:tab w:val="left" w:pos="5615"/>
          <w:tab w:val="left" w:pos="6787"/>
          <w:tab w:val="left" w:pos="7133"/>
          <w:tab w:val="left" w:pos="8523"/>
          <w:tab w:val="left" w:pos="8849"/>
        </w:tabs>
        <w:ind w:right="534"/>
        <w:jc w:val="left"/>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2"/>
          <w:sz w:val="24"/>
        </w:rPr>
        <w:t xml:space="preserve">учетом </w:t>
      </w:r>
      <w:r>
        <w:rPr>
          <w:sz w:val="24"/>
        </w:rPr>
        <w:t>особенностей когнитивного и эмоционального развития обучающихся;</w:t>
      </w:r>
    </w:p>
    <w:p w:rsidR="008A520D" w:rsidRDefault="009056B2">
      <w:pPr>
        <w:pStyle w:val="a6"/>
        <w:numPr>
          <w:ilvl w:val="0"/>
          <w:numId w:val="4"/>
        </w:numPr>
        <w:tabs>
          <w:tab w:val="left" w:pos="1170"/>
        </w:tabs>
        <w:spacing w:before="1"/>
        <w:ind w:right="524"/>
        <w:jc w:val="left"/>
        <w:rPr>
          <w:sz w:val="24"/>
        </w:rPr>
      </w:pPr>
      <w:r>
        <w:rPr>
          <w:sz w:val="24"/>
        </w:rPr>
        <w:t>мониторинг возможностей и способностей обучающихся, выявление, поддержка и сопровождение одаренных детей, обучающихся с ОВЗ;</w:t>
      </w:r>
    </w:p>
    <w:p w:rsidR="008A520D" w:rsidRDefault="009056B2">
      <w:pPr>
        <w:pStyle w:val="a6"/>
        <w:numPr>
          <w:ilvl w:val="0"/>
          <w:numId w:val="4"/>
        </w:numPr>
        <w:tabs>
          <w:tab w:val="left" w:pos="1170"/>
        </w:tabs>
        <w:jc w:val="left"/>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8A520D" w:rsidRDefault="009056B2">
      <w:pPr>
        <w:pStyle w:val="a6"/>
        <w:numPr>
          <w:ilvl w:val="0"/>
          <w:numId w:val="4"/>
        </w:numPr>
        <w:tabs>
          <w:tab w:val="left" w:pos="1170"/>
        </w:tabs>
        <w:ind w:right="535"/>
        <w:jc w:val="left"/>
        <w:rPr>
          <w:sz w:val="24"/>
        </w:rPr>
      </w:pPr>
      <w:r>
        <w:rPr>
          <w:sz w:val="24"/>
        </w:rPr>
        <w:t>формирование</w:t>
      </w:r>
      <w:r>
        <w:rPr>
          <w:spacing w:val="80"/>
          <w:sz w:val="24"/>
        </w:rPr>
        <w:t xml:space="preserve"> </w:t>
      </w:r>
      <w:r>
        <w:rPr>
          <w:sz w:val="24"/>
        </w:rPr>
        <w:t>коммуникативных</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разновозрастной</w:t>
      </w:r>
      <w:r>
        <w:rPr>
          <w:spacing w:val="80"/>
          <w:sz w:val="24"/>
        </w:rPr>
        <w:t xml:space="preserve"> </w:t>
      </w:r>
      <w:r>
        <w:rPr>
          <w:sz w:val="24"/>
        </w:rPr>
        <w:t>среде</w:t>
      </w:r>
      <w:r>
        <w:rPr>
          <w:spacing w:val="80"/>
          <w:sz w:val="24"/>
        </w:rPr>
        <w:t xml:space="preserve"> </w:t>
      </w:r>
      <w:r>
        <w:rPr>
          <w:sz w:val="24"/>
        </w:rPr>
        <w:t>и</w:t>
      </w:r>
      <w:r>
        <w:rPr>
          <w:spacing w:val="80"/>
          <w:sz w:val="24"/>
        </w:rPr>
        <w:t xml:space="preserve"> </w:t>
      </w:r>
      <w:r>
        <w:rPr>
          <w:sz w:val="24"/>
        </w:rPr>
        <w:t xml:space="preserve">среде </w:t>
      </w:r>
      <w:r>
        <w:rPr>
          <w:spacing w:val="-2"/>
          <w:sz w:val="24"/>
        </w:rPr>
        <w:t>сверстников;</w:t>
      </w:r>
    </w:p>
    <w:p w:rsidR="008A520D" w:rsidRDefault="009056B2">
      <w:pPr>
        <w:pStyle w:val="a6"/>
        <w:numPr>
          <w:ilvl w:val="0"/>
          <w:numId w:val="4"/>
        </w:numPr>
        <w:tabs>
          <w:tab w:val="left" w:pos="1170"/>
        </w:tabs>
        <w:jc w:val="left"/>
        <w:rPr>
          <w:sz w:val="24"/>
        </w:rPr>
      </w:pPr>
      <w:r>
        <w:rPr>
          <w:sz w:val="24"/>
        </w:rPr>
        <w:t>поддержка</w:t>
      </w:r>
      <w:r>
        <w:rPr>
          <w:spacing w:val="-7"/>
          <w:sz w:val="24"/>
        </w:rPr>
        <w:t xml:space="preserve"> </w:t>
      </w:r>
      <w:r>
        <w:rPr>
          <w:sz w:val="24"/>
        </w:rPr>
        <w:t>детских</w:t>
      </w:r>
      <w:r>
        <w:rPr>
          <w:spacing w:val="-3"/>
          <w:sz w:val="24"/>
        </w:rPr>
        <w:t xml:space="preserve"> </w:t>
      </w:r>
      <w:r>
        <w:rPr>
          <w:sz w:val="24"/>
        </w:rPr>
        <w:t>объединений,</w:t>
      </w:r>
      <w:r>
        <w:rPr>
          <w:spacing w:val="-2"/>
          <w:sz w:val="24"/>
        </w:rPr>
        <w:t xml:space="preserve"> </w:t>
      </w:r>
      <w:r>
        <w:rPr>
          <w:sz w:val="24"/>
        </w:rPr>
        <w:t>ученического</w:t>
      </w:r>
      <w:r>
        <w:rPr>
          <w:spacing w:val="-3"/>
          <w:sz w:val="24"/>
        </w:rPr>
        <w:t xml:space="preserve"> </w:t>
      </w:r>
      <w:r>
        <w:rPr>
          <w:spacing w:val="-2"/>
          <w:sz w:val="24"/>
        </w:rPr>
        <w:t>самоуправления;</w:t>
      </w:r>
    </w:p>
    <w:p w:rsidR="008A520D" w:rsidRDefault="009056B2">
      <w:pPr>
        <w:pStyle w:val="a6"/>
        <w:numPr>
          <w:ilvl w:val="0"/>
          <w:numId w:val="4"/>
        </w:numPr>
        <w:tabs>
          <w:tab w:val="left" w:pos="1170"/>
        </w:tabs>
        <w:jc w:val="left"/>
        <w:rPr>
          <w:sz w:val="24"/>
        </w:rPr>
      </w:pPr>
      <w:r>
        <w:rPr>
          <w:sz w:val="24"/>
        </w:rPr>
        <w:t>формирование</w:t>
      </w:r>
      <w:r>
        <w:rPr>
          <w:spacing w:val="-7"/>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информационной</w:t>
      </w:r>
      <w:r>
        <w:rPr>
          <w:spacing w:val="-4"/>
          <w:sz w:val="24"/>
        </w:rPr>
        <w:t xml:space="preserve"> </w:t>
      </w:r>
      <w:r>
        <w:rPr>
          <w:spacing w:val="-2"/>
          <w:sz w:val="24"/>
        </w:rPr>
        <w:t>среде;</w:t>
      </w:r>
    </w:p>
    <w:p w:rsidR="008A520D" w:rsidRDefault="009056B2">
      <w:pPr>
        <w:pStyle w:val="a6"/>
        <w:numPr>
          <w:ilvl w:val="0"/>
          <w:numId w:val="4"/>
        </w:numPr>
        <w:tabs>
          <w:tab w:val="left" w:pos="1170"/>
        </w:tabs>
        <w:jc w:val="left"/>
        <w:rPr>
          <w:sz w:val="24"/>
        </w:rPr>
      </w:pPr>
      <w:r>
        <w:rPr>
          <w:sz w:val="24"/>
        </w:rPr>
        <w:t>развитие</w:t>
      </w:r>
      <w:r>
        <w:rPr>
          <w:spacing w:val="-7"/>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pacing w:val="-4"/>
          <w:sz w:val="24"/>
        </w:rPr>
        <w:t>ИКТ;</w:t>
      </w:r>
    </w:p>
    <w:p w:rsidR="008A520D" w:rsidRDefault="009056B2">
      <w:pPr>
        <w:pStyle w:val="a3"/>
        <w:ind w:left="222" w:right="531" w:firstLine="228"/>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A520D" w:rsidRDefault="009056B2">
      <w:pPr>
        <w:pStyle w:val="a6"/>
        <w:numPr>
          <w:ilvl w:val="0"/>
          <w:numId w:val="4"/>
        </w:numPr>
        <w:tabs>
          <w:tab w:val="left" w:pos="1170"/>
        </w:tabs>
        <w:ind w:right="533"/>
        <w:jc w:val="left"/>
        <w:rPr>
          <w:sz w:val="24"/>
        </w:rPr>
      </w:pPr>
      <w:r>
        <w:rPr>
          <w:sz w:val="24"/>
        </w:rPr>
        <w:t>обучающихся,</w:t>
      </w:r>
      <w:r>
        <w:rPr>
          <w:spacing w:val="80"/>
          <w:sz w:val="24"/>
        </w:rPr>
        <w:t xml:space="preserve"> </w:t>
      </w:r>
      <w:r>
        <w:rPr>
          <w:sz w:val="24"/>
        </w:rPr>
        <w:t>испытывающих</w:t>
      </w:r>
      <w:r>
        <w:rPr>
          <w:spacing w:val="80"/>
          <w:sz w:val="24"/>
        </w:rPr>
        <w:t xml:space="preserve"> </w:t>
      </w:r>
      <w:r>
        <w:rPr>
          <w:sz w:val="24"/>
        </w:rPr>
        <w:t>трудности</w:t>
      </w:r>
      <w:r>
        <w:rPr>
          <w:spacing w:val="80"/>
          <w:sz w:val="24"/>
        </w:rPr>
        <w:t xml:space="preserve"> </w:t>
      </w:r>
      <w:r>
        <w:rPr>
          <w:sz w:val="24"/>
        </w:rPr>
        <w:t>в</w:t>
      </w:r>
      <w:r>
        <w:rPr>
          <w:spacing w:val="80"/>
          <w:sz w:val="24"/>
        </w:rPr>
        <w:t xml:space="preserve"> </w:t>
      </w:r>
      <w:r>
        <w:rPr>
          <w:sz w:val="24"/>
        </w:rPr>
        <w:t>освоении</w:t>
      </w:r>
      <w:r>
        <w:rPr>
          <w:spacing w:val="80"/>
          <w:sz w:val="24"/>
        </w:rPr>
        <w:t xml:space="preserve"> </w:t>
      </w:r>
      <w:r>
        <w:rPr>
          <w:sz w:val="24"/>
        </w:rPr>
        <w:t>программы</w:t>
      </w:r>
      <w:r>
        <w:rPr>
          <w:spacing w:val="80"/>
          <w:sz w:val="24"/>
        </w:rPr>
        <w:t xml:space="preserve"> </w:t>
      </w:r>
      <w:r>
        <w:rPr>
          <w:sz w:val="24"/>
        </w:rPr>
        <w:t>основного общего образования, развитии и социальной адаптации (указать при наличии);</w:t>
      </w:r>
    </w:p>
    <w:p w:rsidR="008A520D" w:rsidRDefault="009056B2">
      <w:pPr>
        <w:pStyle w:val="a6"/>
        <w:numPr>
          <w:ilvl w:val="0"/>
          <w:numId w:val="4"/>
        </w:numPr>
        <w:tabs>
          <w:tab w:val="left" w:pos="1170"/>
          <w:tab w:val="left" w:pos="2884"/>
          <w:tab w:val="left" w:pos="4554"/>
          <w:tab w:val="left" w:pos="6513"/>
          <w:tab w:val="left" w:pos="8101"/>
          <w:tab w:val="left" w:pos="8465"/>
        </w:tabs>
        <w:ind w:right="530"/>
        <w:jc w:val="left"/>
        <w:rPr>
          <w:sz w:val="24"/>
        </w:rPr>
      </w:pPr>
      <w:r>
        <w:rPr>
          <w:spacing w:val="-2"/>
          <w:sz w:val="24"/>
        </w:rPr>
        <w:t>обучающихся,</w:t>
      </w:r>
      <w:r>
        <w:rPr>
          <w:sz w:val="24"/>
        </w:rPr>
        <w:tab/>
      </w:r>
      <w:r>
        <w:rPr>
          <w:spacing w:val="-2"/>
          <w:sz w:val="24"/>
        </w:rPr>
        <w:t>проявляющих</w:t>
      </w:r>
      <w:r>
        <w:rPr>
          <w:sz w:val="24"/>
        </w:rPr>
        <w:tab/>
      </w:r>
      <w:r>
        <w:rPr>
          <w:spacing w:val="-2"/>
          <w:sz w:val="24"/>
        </w:rPr>
        <w:t>индивидуальные</w:t>
      </w:r>
      <w:r>
        <w:rPr>
          <w:sz w:val="24"/>
        </w:rPr>
        <w:tab/>
      </w:r>
      <w:r>
        <w:rPr>
          <w:spacing w:val="-2"/>
          <w:sz w:val="24"/>
        </w:rPr>
        <w:t>способности,</w:t>
      </w:r>
      <w:r>
        <w:rPr>
          <w:sz w:val="24"/>
        </w:rPr>
        <w:tab/>
      </w:r>
      <w:r>
        <w:rPr>
          <w:spacing w:val="-10"/>
          <w:sz w:val="24"/>
        </w:rPr>
        <w:t>и</w:t>
      </w:r>
      <w:r>
        <w:rPr>
          <w:sz w:val="24"/>
        </w:rPr>
        <w:tab/>
      </w:r>
      <w:r>
        <w:rPr>
          <w:spacing w:val="-2"/>
          <w:sz w:val="24"/>
        </w:rPr>
        <w:t xml:space="preserve">одаренных </w:t>
      </w:r>
      <w:r>
        <w:rPr>
          <w:sz w:val="24"/>
        </w:rPr>
        <w:t>(указать при наличии);</w:t>
      </w:r>
    </w:p>
    <w:p w:rsidR="008A520D" w:rsidRDefault="009056B2">
      <w:pPr>
        <w:pStyle w:val="a6"/>
        <w:numPr>
          <w:ilvl w:val="0"/>
          <w:numId w:val="4"/>
        </w:numPr>
        <w:tabs>
          <w:tab w:val="left" w:pos="1170"/>
        </w:tabs>
        <w:jc w:val="left"/>
        <w:rPr>
          <w:sz w:val="24"/>
        </w:rPr>
      </w:pPr>
      <w:r>
        <w:rPr>
          <w:sz w:val="24"/>
        </w:rPr>
        <w:t>обучающихся</w:t>
      </w:r>
      <w:r>
        <w:rPr>
          <w:spacing w:val="-3"/>
          <w:sz w:val="24"/>
        </w:rPr>
        <w:t xml:space="preserve"> </w:t>
      </w:r>
      <w:r>
        <w:rPr>
          <w:sz w:val="24"/>
        </w:rPr>
        <w:t>с</w:t>
      </w:r>
      <w:r>
        <w:rPr>
          <w:spacing w:val="-3"/>
          <w:sz w:val="24"/>
        </w:rPr>
        <w:t xml:space="preserve"> </w:t>
      </w:r>
      <w:r>
        <w:rPr>
          <w:sz w:val="24"/>
        </w:rPr>
        <w:t>ОВЗ</w:t>
      </w:r>
      <w:r>
        <w:rPr>
          <w:spacing w:val="-2"/>
          <w:sz w:val="24"/>
        </w:rPr>
        <w:t xml:space="preserve"> </w:t>
      </w:r>
      <w:r>
        <w:rPr>
          <w:sz w:val="24"/>
        </w:rPr>
        <w:t>(указать</w:t>
      </w:r>
      <w:r>
        <w:rPr>
          <w:spacing w:val="-1"/>
          <w:sz w:val="24"/>
        </w:rPr>
        <w:t xml:space="preserve"> </w:t>
      </w:r>
      <w:r>
        <w:rPr>
          <w:sz w:val="24"/>
        </w:rPr>
        <w:t>при</w:t>
      </w:r>
      <w:r>
        <w:rPr>
          <w:spacing w:val="-2"/>
          <w:sz w:val="24"/>
        </w:rPr>
        <w:t xml:space="preserve"> наличии);</w:t>
      </w:r>
    </w:p>
    <w:p w:rsidR="008A520D" w:rsidRDefault="009056B2">
      <w:pPr>
        <w:pStyle w:val="a6"/>
        <w:numPr>
          <w:ilvl w:val="0"/>
          <w:numId w:val="4"/>
        </w:numPr>
        <w:tabs>
          <w:tab w:val="left" w:pos="1170"/>
        </w:tabs>
        <w:spacing w:before="1"/>
        <w:ind w:right="532"/>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A520D" w:rsidRDefault="009056B2">
      <w:pPr>
        <w:pStyle w:val="a6"/>
        <w:numPr>
          <w:ilvl w:val="0"/>
          <w:numId w:val="4"/>
        </w:numPr>
        <w:tabs>
          <w:tab w:val="left" w:pos="1170"/>
        </w:tabs>
        <w:ind w:right="532"/>
        <w:rPr>
          <w:sz w:val="24"/>
        </w:rPr>
      </w:pPr>
      <w:r>
        <w:rPr>
          <w:sz w:val="24"/>
        </w:rPr>
        <w:t>родителей (законных представителей) несовершеннолетних обучающихся (указать при наличии).</w:t>
      </w:r>
    </w:p>
    <w:p w:rsidR="008A520D" w:rsidRDefault="009056B2">
      <w:pPr>
        <w:pStyle w:val="a3"/>
        <w:ind w:left="222" w:right="533" w:firstLine="22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A520D" w:rsidRDefault="009056B2">
      <w:pPr>
        <w:pStyle w:val="a3"/>
        <w:ind w:left="222" w:right="532" w:firstLine="228"/>
      </w:pPr>
      <w:r>
        <w:t>В процессе реализации основной образовательной программы используются такие формы психолого-педагогического сопровождения как:</w:t>
      </w:r>
    </w:p>
    <w:p w:rsidR="008A520D" w:rsidRDefault="009056B2">
      <w:pPr>
        <w:pStyle w:val="a6"/>
        <w:numPr>
          <w:ilvl w:val="0"/>
          <w:numId w:val="22"/>
        </w:numPr>
        <w:tabs>
          <w:tab w:val="left" w:pos="581"/>
          <w:tab w:val="left" w:pos="582"/>
          <w:tab w:val="left" w:pos="8719"/>
        </w:tabs>
        <w:spacing w:before="3" w:line="259" w:lineRule="auto"/>
        <w:ind w:left="581" w:right="607"/>
        <w:jc w:val="left"/>
        <w:rPr>
          <w:i/>
          <w:sz w:val="24"/>
        </w:rPr>
      </w:pPr>
      <w:r>
        <w:rPr>
          <w:sz w:val="24"/>
        </w:rPr>
        <w:t>диагностика, направленная на определение особенностей статуса обучающегося, которая проводиться на</w:t>
      </w:r>
      <w:r>
        <w:rPr>
          <w:spacing w:val="-3"/>
          <w:sz w:val="24"/>
        </w:rPr>
        <w:t xml:space="preserve"> </w:t>
      </w:r>
      <w:r>
        <w:rPr>
          <w:sz w:val="24"/>
        </w:rPr>
        <w:t xml:space="preserve">этапе перехода ученика на следующий уровень образования и в конце каждого учебного года </w:t>
      </w:r>
      <w:r>
        <w:rPr>
          <w:i/>
          <w:sz w:val="24"/>
        </w:rPr>
        <w:t>(Уровень мотивации обучения, адаптации</w:t>
      </w:r>
      <w:r>
        <w:rPr>
          <w:i/>
          <w:sz w:val="24"/>
        </w:rPr>
        <w:tab/>
      </w:r>
      <w:r>
        <w:rPr>
          <w:i/>
          <w:spacing w:val="-2"/>
          <w:sz w:val="24"/>
        </w:rPr>
        <w:t xml:space="preserve">Анкета </w:t>
      </w:r>
      <w:r>
        <w:rPr>
          <w:i/>
          <w:sz w:val="24"/>
        </w:rPr>
        <w:t>учения и адаптации ребенка в школе, Методика «Психолого-педагогическая оценка готовности к началу школьного обучения» Н.Я. Семаго и М.М. Семаго и т.д);</w:t>
      </w:r>
    </w:p>
    <w:p w:rsidR="008A520D" w:rsidRDefault="009056B2">
      <w:pPr>
        <w:pStyle w:val="a6"/>
        <w:numPr>
          <w:ilvl w:val="1"/>
          <w:numId w:val="22"/>
        </w:numPr>
        <w:tabs>
          <w:tab w:val="left" w:pos="789"/>
        </w:tabs>
        <w:spacing w:before="158"/>
        <w:ind w:right="533"/>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A520D" w:rsidRDefault="008A520D">
      <w:pPr>
        <w:pStyle w:val="a3"/>
        <w:spacing w:before="2"/>
        <w:ind w:left="0"/>
        <w:jc w:val="left"/>
      </w:pPr>
    </w:p>
    <w:p w:rsidR="008A520D" w:rsidRDefault="009056B2">
      <w:pPr>
        <w:pStyle w:val="3"/>
        <w:spacing w:before="1" w:line="240" w:lineRule="auto"/>
        <w:ind w:left="788"/>
      </w:pPr>
      <w:r>
        <w:t>Расписание</w:t>
      </w:r>
      <w:r>
        <w:rPr>
          <w:spacing w:val="-4"/>
        </w:rPr>
        <w:t xml:space="preserve"> </w:t>
      </w:r>
      <w:r>
        <w:rPr>
          <w:spacing w:val="-2"/>
        </w:rPr>
        <w:t>консультаций</w:t>
      </w:r>
    </w:p>
    <w:p w:rsidR="008A520D" w:rsidRDefault="008A520D">
      <w:pPr>
        <w:pStyle w:val="a3"/>
        <w:spacing w:before="3"/>
        <w:ind w:left="0"/>
        <w:jc w:val="left"/>
        <w:rPr>
          <w:b/>
          <w:i/>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899"/>
        <w:gridCol w:w="1698"/>
        <w:gridCol w:w="1847"/>
        <w:gridCol w:w="1708"/>
      </w:tblGrid>
      <w:tr w:rsidR="008A520D">
        <w:trPr>
          <w:trHeight w:val="986"/>
        </w:trPr>
        <w:tc>
          <w:tcPr>
            <w:tcW w:w="706" w:type="dxa"/>
          </w:tcPr>
          <w:p w:rsidR="008A520D" w:rsidRDefault="008A520D">
            <w:pPr>
              <w:pStyle w:val="TableParagraph"/>
              <w:spacing w:before="1"/>
              <w:rPr>
                <w:b/>
                <w:i/>
                <w:sz w:val="19"/>
              </w:rPr>
            </w:pPr>
          </w:p>
          <w:p w:rsidR="008A520D" w:rsidRDefault="009056B2">
            <w:pPr>
              <w:pStyle w:val="TableParagraph"/>
              <w:ind w:left="201" w:right="190" w:firstLine="43"/>
            </w:pPr>
            <w:r>
              <w:rPr>
                <w:spacing w:val="-10"/>
              </w:rPr>
              <w:t xml:space="preserve">№ </w:t>
            </w:r>
            <w:r>
              <w:rPr>
                <w:spacing w:val="-4"/>
              </w:rPr>
              <w:t>п/п</w:t>
            </w:r>
          </w:p>
        </w:tc>
        <w:tc>
          <w:tcPr>
            <w:tcW w:w="3899" w:type="dxa"/>
          </w:tcPr>
          <w:p w:rsidR="008A520D" w:rsidRDefault="008A520D">
            <w:pPr>
              <w:pStyle w:val="TableParagraph"/>
              <w:spacing w:before="1"/>
              <w:rPr>
                <w:b/>
                <w:i/>
                <w:sz w:val="19"/>
              </w:rPr>
            </w:pPr>
          </w:p>
          <w:p w:rsidR="008A520D" w:rsidRDefault="009056B2">
            <w:pPr>
              <w:pStyle w:val="TableParagraph"/>
              <w:ind w:left="1301" w:right="1294"/>
              <w:jc w:val="center"/>
            </w:pPr>
            <w:r>
              <w:rPr>
                <w:spacing w:val="-2"/>
              </w:rPr>
              <w:t>Мероприятия</w:t>
            </w:r>
          </w:p>
        </w:tc>
        <w:tc>
          <w:tcPr>
            <w:tcW w:w="1698" w:type="dxa"/>
          </w:tcPr>
          <w:p w:rsidR="008A520D" w:rsidRDefault="008A520D">
            <w:pPr>
              <w:pStyle w:val="TableParagraph"/>
              <w:spacing w:before="1"/>
              <w:rPr>
                <w:b/>
                <w:i/>
                <w:sz w:val="19"/>
              </w:rPr>
            </w:pPr>
          </w:p>
          <w:p w:rsidR="008A520D" w:rsidRDefault="009056B2">
            <w:pPr>
              <w:pStyle w:val="TableParagraph"/>
              <w:ind w:left="303" w:right="65" w:firstLine="319"/>
            </w:pPr>
            <w:r>
              <w:rPr>
                <w:spacing w:val="-4"/>
              </w:rPr>
              <w:t xml:space="preserve">Дата </w:t>
            </w:r>
            <w:r>
              <w:rPr>
                <w:spacing w:val="-2"/>
              </w:rPr>
              <w:t>проведения</w:t>
            </w:r>
          </w:p>
        </w:tc>
        <w:tc>
          <w:tcPr>
            <w:tcW w:w="1847" w:type="dxa"/>
          </w:tcPr>
          <w:p w:rsidR="008A520D" w:rsidRDefault="008A520D">
            <w:pPr>
              <w:pStyle w:val="TableParagraph"/>
              <w:spacing w:before="1"/>
              <w:rPr>
                <w:b/>
                <w:i/>
                <w:sz w:val="19"/>
              </w:rPr>
            </w:pPr>
          </w:p>
          <w:p w:rsidR="008A520D" w:rsidRDefault="009056B2">
            <w:pPr>
              <w:pStyle w:val="TableParagraph"/>
              <w:ind w:left="364"/>
            </w:pPr>
            <w:r>
              <w:rPr>
                <w:spacing w:val="-2"/>
              </w:rPr>
              <w:t>Контингент</w:t>
            </w:r>
          </w:p>
        </w:tc>
        <w:tc>
          <w:tcPr>
            <w:tcW w:w="1708" w:type="dxa"/>
          </w:tcPr>
          <w:p w:rsidR="008A520D" w:rsidRDefault="008A520D">
            <w:pPr>
              <w:pStyle w:val="TableParagraph"/>
              <w:spacing w:before="1"/>
              <w:rPr>
                <w:b/>
                <w:i/>
                <w:sz w:val="19"/>
              </w:rPr>
            </w:pPr>
          </w:p>
          <w:p w:rsidR="008A520D" w:rsidRDefault="009056B2">
            <w:pPr>
              <w:pStyle w:val="TableParagraph"/>
              <w:ind w:left="172"/>
            </w:pPr>
            <w:r>
              <w:rPr>
                <w:spacing w:val="-2"/>
              </w:rPr>
              <w:t>Ответсвенный</w:t>
            </w:r>
          </w:p>
        </w:tc>
      </w:tr>
      <w:tr w:rsidR="008A520D">
        <w:trPr>
          <w:trHeight w:val="1492"/>
        </w:trPr>
        <w:tc>
          <w:tcPr>
            <w:tcW w:w="706" w:type="dxa"/>
          </w:tcPr>
          <w:p w:rsidR="008A520D" w:rsidRDefault="008A520D">
            <w:pPr>
              <w:pStyle w:val="TableParagraph"/>
              <w:rPr>
                <w:b/>
                <w:i/>
                <w:sz w:val="19"/>
              </w:rPr>
            </w:pPr>
          </w:p>
          <w:p w:rsidR="008A520D" w:rsidRDefault="009056B2">
            <w:pPr>
              <w:pStyle w:val="TableParagraph"/>
              <w:ind w:left="4"/>
              <w:jc w:val="center"/>
            </w:pPr>
            <w:r>
              <w:t>1</w:t>
            </w:r>
          </w:p>
        </w:tc>
        <w:tc>
          <w:tcPr>
            <w:tcW w:w="3899" w:type="dxa"/>
          </w:tcPr>
          <w:p w:rsidR="008A520D" w:rsidRDefault="008A520D">
            <w:pPr>
              <w:pStyle w:val="TableParagraph"/>
              <w:rPr>
                <w:b/>
                <w:i/>
                <w:sz w:val="19"/>
              </w:rPr>
            </w:pPr>
          </w:p>
          <w:p w:rsidR="008A520D" w:rsidRDefault="009056B2">
            <w:pPr>
              <w:pStyle w:val="TableParagraph"/>
              <w:ind w:left="73"/>
            </w:pPr>
            <w:r>
              <w:t>Родительское</w:t>
            </w:r>
            <w:r>
              <w:rPr>
                <w:spacing w:val="-14"/>
              </w:rPr>
              <w:t xml:space="preserve"> </w:t>
            </w:r>
            <w:r>
              <w:t>собрание</w:t>
            </w:r>
            <w:r>
              <w:rPr>
                <w:spacing w:val="-14"/>
              </w:rPr>
              <w:t xml:space="preserve"> </w:t>
            </w:r>
            <w:r>
              <w:t xml:space="preserve">«Причины </w:t>
            </w:r>
            <w:r>
              <w:rPr>
                <w:spacing w:val="-2"/>
              </w:rPr>
              <w:t>неуспеваемости»</w:t>
            </w:r>
          </w:p>
        </w:tc>
        <w:tc>
          <w:tcPr>
            <w:tcW w:w="1698" w:type="dxa"/>
          </w:tcPr>
          <w:p w:rsidR="008A520D" w:rsidRDefault="008A520D">
            <w:pPr>
              <w:pStyle w:val="TableParagraph"/>
              <w:rPr>
                <w:b/>
                <w:i/>
                <w:sz w:val="19"/>
              </w:rPr>
            </w:pPr>
          </w:p>
          <w:p w:rsidR="008A520D" w:rsidRDefault="009056B2">
            <w:pPr>
              <w:pStyle w:val="TableParagraph"/>
              <w:ind w:left="75" w:right="65" w:firstLine="280"/>
            </w:pPr>
            <w:r>
              <w:t>По итогам первой</w:t>
            </w:r>
            <w:r>
              <w:rPr>
                <w:spacing w:val="-14"/>
              </w:rPr>
              <w:t xml:space="preserve"> </w:t>
            </w:r>
            <w:r>
              <w:t>четверти</w:t>
            </w:r>
          </w:p>
        </w:tc>
        <w:tc>
          <w:tcPr>
            <w:tcW w:w="1847" w:type="dxa"/>
          </w:tcPr>
          <w:p w:rsidR="008A520D" w:rsidRDefault="008A520D">
            <w:pPr>
              <w:pStyle w:val="TableParagraph"/>
              <w:rPr>
                <w:b/>
                <w:i/>
                <w:sz w:val="19"/>
              </w:rPr>
            </w:pPr>
          </w:p>
          <w:p w:rsidR="008A520D" w:rsidRDefault="009056B2">
            <w:pPr>
              <w:pStyle w:val="TableParagraph"/>
              <w:ind w:left="72" w:right="3"/>
            </w:pPr>
            <w:r>
              <w:rPr>
                <w:spacing w:val="-2"/>
              </w:rPr>
              <w:t xml:space="preserve">Родители </w:t>
            </w:r>
            <w:r>
              <w:t>учащихся</w:t>
            </w:r>
            <w:r>
              <w:rPr>
                <w:spacing w:val="-14"/>
              </w:rPr>
              <w:t xml:space="preserve"> </w:t>
            </w:r>
            <w:r w:rsidR="005D1EBB">
              <w:t>9</w:t>
            </w:r>
            <w:r>
              <w:t xml:space="preserve"> </w:t>
            </w:r>
            <w:r w:rsidR="005D1EBB">
              <w:rPr>
                <w:spacing w:val="-2"/>
              </w:rPr>
              <w:t>класса</w:t>
            </w:r>
          </w:p>
        </w:tc>
        <w:tc>
          <w:tcPr>
            <w:tcW w:w="1708" w:type="dxa"/>
          </w:tcPr>
          <w:p w:rsidR="008A520D" w:rsidRDefault="008A520D">
            <w:pPr>
              <w:pStyle w:val="TableParagraph"/>
              <w:rPr>
                <w:b/>
                <w:i/>
                <w:sz w:val="19"/>
              </w:rPr>
            </w:pPr>
          </w:p>
          <w:p w:rsidR="008A520D" w:rsidRDefault="009056B2">
            <w:pPr>
              <w:pStyle w:val="TableParagraph"/>
              <w:ind w:left="71" w:right="57"/>
            </w:pPr>
            <w:r>
              <w:t xml:space="preserve">педагог – </w:t>
            </w:r>
            <w:r>
              <w:rPr>
                <w:spacing w:val="-2"/>
              </w:rPr>
              <w:t>психолог, учителя предметники</w:t>
            </w:r>
          </w:p>
        </w:tc>
      </w:tr>
    </w:tbl>
    <w:p w:rsidR="008A520D" w:rsidRDefault="008A520D">
      <w:pPr>
        <w:sectPr w:rsidR="008A520D">
          <w:pgSz w:w="11910" w:h="16840"/>
          <w:pgMar w:top="1040" w:right="320" w:bottom="1160" w:left="1480" w:header="0" w:footer="891"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899"/>
        <w:gridCol w:w="1698"/>
        <w:gridCol w:w="1847"/>
        <w:gridCol w:w="1708"/>
      </w:tblGrid>
      <w:tr w:rsidR="008A520D">
        <w:trPr>
          <w:trHeight w:val="1747"/>
        </w:trPr>
        <w:tc>
          <w:tcPr>
            <w:tcW w:w="706" w:type="dxa"/>
          </w:tcPr>
          <w:p w:rsidR="008A520D" w:rsidRDefault="009056B2">
            <w:pPr>
              <w:pStyle w:val="TableParagraph"/>
              <w:spacing w:before="213"/>
              <w:ind w:left="4"/>
              <w:jc w:val="center"/>
            </w:pPr>
            <w:r>
              <w:lastRenderedPageBreak/>
              <w:t>2</w:t>
            </w:r>
          </w:p>
        </w:tc>
        <w:tc>
          <w:tcPr>
            <w:tcW w:w="3899" w:type="dxa"/>
          </w:tcPr>
          <w:p w:rsidR="008A520D" w:rsidRDefault="009056B2">
            <w:pPr>
              <w:pStyle w:val="TableParagraph"/>
              <w:spacing w:before="213"/>
              <w:ind w:left="73"/>
            </w:pPr>
            <w:r>
              <w:t>Общешкольное</w:t>
            </w:r>
            <w:r>
              <w:rPr>
                <w:spacing w:val="-7"/>
              </w:rPr>
              <w:t xml:space="preserve"> </w:t>
            </w:r>
            <w:r>
              <w:t>родительское</w:t>
            </w:r>
            <w:r>
              <w:rPr>
                <w:spacing w:val="-7"/>
              </w:rPr>
              <w:t xml:space="preserve"> </w:t>
            </w:r>
            <w:r>
              <w:rPr>
                <w:spacing w:val="-2"/>
              </w:rPr>
              <w:t>собрание</w:t>
            </w:r>
          </w:p>
          <w:p w:rsidR="008A520D" w:rsidRDefault="009056B2">
            <w:pPr>
              <w:pStyle w:val="TableParagraph"/>
              <w:spacing w:before="2"/>
              <w:ind w:left="73"/>
            </w:pPr>
            <w:r>
              <w:rPr>
                <w:spacing w:val="-2"/>
              </w:rPr>
              <w:t xml:space="preserve">«Психолого-педагогическое </w:t>
            </w:r>
            <w:r>
              <w:t>просвещение</w:t>
            </w:r>
            <w:r>
              <w:rPr>
                <w:spacing w:val="-12"/>
              </w:rPr>
              <w:t xml:space="preserve"> </w:t>
            </w:r>
            <w:r>
              <w:t>родителей</w:t>
            </w:r>
            <w:r>
              <w:rPr>
                <w:spacing w:val="-12"/>
              </w:rPr>
              <w:t xml:space="preserve"> </w:t>
            </w:r>
            <w:r>
              <w:t>о</w:t>
            </w:r>
            <w:r>
              <w:rPr>
                <w:spacing w:val="-14"/>
              </w:rPr>
              <w:t xml:space="preserve"> </w:t>
            </w:r>
            <w:r>
              <w:t>причинах неуспеваемости школьников».</w:t>
            </w:r>
          </w:p>
          <w:p w:rsidR="008A520D" w:rsidRDefault="009056B2">
            <w:pPr>
              <w:pStyle w:val="TableParagraph"/>
              <w:spacing w:line="252" w:lineRule="exact"/>
              <w:ind w:left="73"/>
            </w:pPr>
            <w:r>
              <w:rPr>
                <w:spacing w:val="-2"/>
              </w:rPr>
              <w:t>Памятки.</w:t>
            </w:r>
          </w:p>
        </w:tc>
        <w:tc>
          <w:tcPr>
            <w:tcW w:w="1698" w:type="dxa"/>
          </w:tcPr>
          <w:p w:rsidR="008A520D" w:rsidRDefault="009056B2">
            <w:pPr>
              <w:pStyle w:val="TableParagraph"/>
              <w:spacing w:before="213"/>
              <w:ind w:left="464" w:right="461"/>
              <w:jc w:val="center"/>
            </w:pPr>
            <w:r>
              <w:rPr>
                <w:spacing w:val="-2"/>
              </w:rPr>
              <w:t>декабрь</w:t>
            </w:r>
          </w:p>
        </w:tc>
        <w:tc>
          <w:tcPr>
            <w:tcW w:w="1847" w:type="dxa"/>
          </w:tcPr>
          <w:p w:rsidR="008A520D" w:rsidRDefault="009056B2">
            <w:pPr>
              <w:pStyle w:val="TableParagraph"/>
              <w:spacing w:before="213"/>
              <w:ind w:left="72" w:right="846"/>
            </w:pPr>
            <w:r>
              <w:rPr>
                <w:spacing w:val="-2"/>
              </w:rPr>
              <w:t>Родители учащихся</w:t>
            </w:r>
          </w:p>
        </w:tc>
        <w:tc>
          <w:tcPr>
            <w:tcW w:w="1708" w:type="dxa"/>
          </w:tcPr>
          <w:p w:rsidR="008A520D" w:rsidRDefault="009056B2">
            <w:pPr>
              <w:pStyle w:val="TableParagraph"/>
              <w:spacing w:before="213"/>
              <w:ind w:left="71"/>
            </w:pPr>
            <w:r>
              <w:rPr>
                <w:spacing w:val="-2"/>
              </w:rPr>
              <w:t>Педагог- психолог, администрация</w:t>
            </w:r>
          </w:p>
        </w:tc>
      </w:tr>
      <w:tr w:rsidR="008A520D">
        <w:trPr>
          <w:trHeight w:val="1238"/>
        </w:trPr>
        <w:tc>
          <w:tcPr>
            <w:tcW w:w="706" w:type="dxa"/>
          </w:tcPr>
          <w:p w:rsidR="008A520D" w:rsidRDefault="009056B2">
            <w:pPr>
              <w:pStyle w:val="TableParagraph"/>
              <w:spacing w:before="211"/>
              <w:ind w:left="4"/>
              <w:jc w:val="center"/>
            </w:pPr>
            <w:r>
              <w:t>3</w:t>
            </w:r>
          </w:p>
        </w:tc>
        <w:tc>
          <w:tcPr>
            <w:tcW w:w="3899" w:type="dxa"/>
          </w:tcPr>
          <w:p w:rsidR="008A520D" w:rsidRDefault="009056B2">
            <w:pPr>
              <w:pStyle w:val="TableParagraph"/>
              <w:spacing w:before="211"/>
              <w:ind w:left="73" w:right="139"/>
            </w:pPr>
            <w:r>
              <w:t>Психологические рекомендации «Как помочь</w:t>
            </w:r>
            <w:r>
              <w:rPr>
                <w:spacing w:val="-11"/>
              </w:rPr>
              <w:t xml:space="preserve"> </w:t>
            </w:r>
            <w:r>
              <w:t>своему</w:t>
            </w:r>
            <w:r>
              <w:rPr>
                <w:spacing w:val="-13"/>
              </w:rPr>
              <w:t xml:space="preserve"> </w:t>
            </w:r>
            <w:r>
              <w:t>ребенку</w:t>
            </w:r>
            <w:r>
              <w:rPr>
                <w:spacing w:val="-13"/>
              </w:rPr>
              <w:t xml:space="preserve"> </w:t>
            </w:r>
            <w:r>
              <w:t>подготовиться к экзаменам?»</w:t>
            </w:r>
          </w:p>
        </w:tc>
        <w:tc>
          <w:tcPr>
            <w:tcW w:w="1698" w:type="dxa"/>
          </w:tcPr>
          <w:p w:rsidR="008A520D" w:rsidRDefault="009056B2">
            <w:pPr>
              <w:pStyle w:val="TableParagraph"/>
              <w:spacing w:before="211"/>
              <w:ind w:left="463" w:right="461"/>
              <w:jc w:val="center"/>
            </w:pPr>
            <w:r>
              <w:rPr>
                <w:spacing w:val="-4"/>
              </w:rPr>
              <w:t>Март</w:t>
            </w:r>
          </w:p>
        </w:tc>
        <w:tc>
          <w:tcPr>
            <w:tcW w:w="1847" w:type="dxa"/>
          </w:tcPr>
          <w:p w:rsidR="008A520D" w:rsidRDefault="009056B2">
            <w:pPr>
              <w:pStyle w:val="TableParagraph"/>
              <w:spacing w:before="211"/>
              <w:ind w:left="72" w:right="3"/>
            </w:pPr>
            <w:r>
              <w:rPr>
                <w:spacing w:val="-2"/>
              </w:rPr>
              <w:t xml:space="preserve">Родители </w:t>
            </w:r>
            <w:r>
              <w:t>учащихся</w:t>
            </w:r>
            <w:r>
              <w:rPr>
                <w:spacing w:val="-14"/>
              </w:rPr>
              <w:t xml:space="preserve"> </w:t>
            </w:r>
            <w:r w:rsidR="005D1EBB">
              <w:t>(9</w:t>
            </w:r>
            <w:r>
              <w:t xml:space="preserve"> </w:t>
            </w:r>
            <w:r>
              <w:rPr>
                <w:spacing w:val="-4"/>
              </w:rPr>
              <w:t>кл.)</w:t>
            </w:r>
          </w:p>
        </w:tc>
        <w:tc>
          <w:tcPr>
            <w:tcW w:w="1708" w:type="dxa"/>
          </w:tcPr>
          <w:p w:rsidR="008A520D" w:rsidRDefault="009056B2">
            <w:pPr>
              <w:pStyle w:val="TableParagraph"/>
              <w:spacing w:before="211"/>
              <w:ind w:left="71"/>
            </w:pPr>
            <w:r>
              <w:rPr>
                <w:spacing w:val="-2"/>
              </w:rPr>
              <w:t>Педагог- психолог, кл.руководитель</w:t>
            </w:r>
          </w:p>
        </w:tc>
      </w:tr>
      <w:tr w:rsidR="008A520D">
        <w:trPr>
          <w:trHeight w:val="986"/>
        </w:trPr>
        <w:tc>
          <w:tcPr>
            <w:tcW w:w="706" w:type="dxa"/>
          </w:tcPr>
          <w:p w:rsidR="008A520D" w:rsidRDefault="009056B2">
            <w:pPr>
              <w:pStyle w:val="TableParagraph"/>
              <w:spacing w:before="213"/>
              <w:ind w:left="4"/>
              <w:jc w:val="center"/>
            </w:pPr>
            <w:r>
              <w:t>4</w:t>
            </w:r>
          </w:p>
        </w:tc>
        <w:tc>
          <w:tcPr>
            <w:tcW w:w="3899" w:type="dxa"/>
          </w:tcPr>
          <w:p w:rsidR="008A520D" w:rsidRDefault="009056B2">
            <w:pPr>
              <w:pStyle w:val="TableParagraph"/>
              <w:spacing w:before="213"/>
              <w:ind w:left="73"/>
            </w:pPr>
            <w:r>
              <w:t>Консультирование</w:t>
            </w:r>
            <w:r>
              <w:rPr>
                <w:spacing w:val="-12"/>
              </w:rPr>
              <w:t xml:space="preserve"> </w:t>
            </w:r>
            <w:r>
              <w:t>«Если</w:t>
            </w:r>
            <w:r>
              <w:rPr>
                <w:spacing w:val="-11"/>
              </w:rPr>
              <w:t xml:space="preserve"> </w:t>
            </w:r>
            <w:r>
              <w:t>ребенок</w:t>
            </w:r>
            <w:r>
              <w:rPr>
                <w:spacing w:val="-12"/>
              </w:rPr>
              <w:t xml:space="preserve"> </w:t>
            </w:r>
            <w:r>
              <w:t>не хочет учиться?»</w:t>
            </w:r>
          </w:p>
        </w:tc>
        <w:tc>
          <w:tcPr>
            <w:tcW w:w="1698" w:type="dxa"/>
          </w:tcPr>
          <w:p w:rsidR="008A520D" w:rsidRDefault="009056B2">
            <w:pPr>
              <w:pStyle w:val="TableParagraph"/>
              <w:spacing w:before="213"/>
              <w:ind w:left="464" w:right="461"/>
              <w:jc w:val="center"/>
            </w:pPr>
            <w:r>
              <w:rPr>
                <w:spacing w:val="-2"/>
              </w:rPr>
              <w:t>Апрель</w:t>
            </w:r>
          </w:p>
        </w:tc>
        <w:tc>
          <w:tcPr>
            <w:tcW w:w="1847" w:type="dxa"/>
          </w:tcPr>
          <w:p w:rsidR="008A520D" w:rsidRDefault="009056B2">
            <w:pPr>
              <w:pStyle w:val="TableParagraph"/>
              <w:spacing w:before="213"/>
              <w:ind w:left="72" w:right="846"/>
            </w:pPr>
            <w:r>
              <w:rPr>
                <w:spacing w:val="-2"/>
              </w:rPr>
              <w:t>Родители учащихся</w:t>
            </w:r>
          </w:p>
        </w:tc>
        <w:tc>
          <w:tcPr>
            <w:tcW w:w="1708" w:type="dxa"/>
          </w:tcPr>
          <w:p w:rsidR="008A520D" w:rsidRDefault="009056B2">
            <w:pPr>
              <w:pStyle w:val="TableParagraph"/>
              <w:spacing w:before="213"/>
              <w:ind w:left="71" w:right="57"/>
            </w:pPr>
            <w:r>
              <w:rPr>
                <w:spacing w:val="-2"/>
              </w:rPr>
              <w:t>Педагог психолог</w:t>
            </w:r>
          </w:p>
        </w:tc>
      </w:tr>
      <w:tr w:rsidR="008A520D">
        <w:trPr>
          <w:trHeight w:val="1240"/>
        </w:trPr>
        <w:tc>
          <w:tcPr>
            <w:tcW w:w="706" w:type="dxa"/>
          </w:tcPr>
          <w:p w:rsidR="008A520D" w:rsidRDefault="009056B2">
            <w:pPr>
              <w:pStyle w:val="TableParagraph"/>
              <w:spacing w:before="212"/>
              <w:ind w:left="4"/>
              <w:jc w:val="center"/>
            </w:pPr>
            <w:r>
              <w:t>5</w:t>
            </w:r>
          </w:p>
        </w:tc>
        <w:tc>
          <w:tcPr>
            <w:tcW w:w="3899" w:type="dxa"/>
          </w:tcPr>
          <w:p w:rsidR="008A520D" w:rsidRDefault="009056B2">
            <w:pPr>
              <w:pStyle w:val="TableParagraph"/>
              <w:spacing w:before="212"/>
              <w:ind w:left="73"/>
            </w:pPr>
            <w:r>
              <w:t>Пробный экзамен для родителей будущих</w:t>
            </w:r>
            <w:r>
              <w:rPr>
                <w:spacing w:val="-10"/>
              </w:rPr>
              <w:t xml:space="preserve"> </w:t>
            </w:r>
            <w:r>
              <w:t>выпускников</w:t>
            </w:r>
            <w:r>
              <w:rPr>
                <w:spacing w:val="-9"/>
              </w:rPr>
              <w:t xml:space="preserve"> </w:t>
            </w:r>
            <w:r>
              <w:t>«Сдам</w:t>
            </w:r>
            <w:r>
              <w:rPr>
                <w:spacing w:val="36"/>
              </w:rPr>
              <w:t xml:space="preserve"> </w:t>
            </w:r>
            <w:r>
              <w:t>ОГЭ»</w:t>
            </w:r>
          </w:p>
        </w:tc>
        <w:tc>
          <w:tcPr>
            <w:tcW w:w="1698" w:type="dxa"/>
          </w:tcPr>
          <w:p w:rsidR="008A520D" w:rsidRDefault="009056B2">
            <w:pPr>
              <w:pStyle w:val="TableParagraph"/>
              <w:spacing w:before="212"/>
              <w:ind w:left="464" w:right="460"/>
              <w:jc w:val="center"/>
            </w:pPr>
            <w:r>
              <w:rPr>
                <w:spacing w:val="-5"/>
              </w:rPr>
              <w:t>Май</w:t>
            </w:r>
          </w:p>
        </w:tc>
        <w:tc>
          <w:tcPr>
            <w:tcW w:w="1847" w:type="dxa"/>
          </w:tcPr>
          <w:p w:rsidR="008A520D" w:rsidRDefault="009056B2">
            <w:pPr>
              <w:pStyle w:val="TableParagraph"/>
              <w:spacing w:before="212"/>
              <w:ind w:left="72" w:right="846"/>
            </w:pPr>
            <w:r>
              <w:rPr>
                <w:spacing w:val="-2"/>
              </w:rPr>
              <w:t>Родители учащихся</w:t>
            </w:r>
          </w:p>
        </w:tc>
        <w:tc>
          <w:tcPr>
            <w:tcW w:w="1708" w:type="dxa"/>
          </w:tcPr>
          <w:p w:rsidR="008A520D" w:rsidRDefault="009056B2">
            <w:pPr>
              <w:pStyle w:val="TableParagraph"/>
              <w:spacing w:before="212"/>
              <w:ind w:left="71"/>
            </w:pPr>
            <w:r>
              <w:rPr>
                <w:spacing w:val="-2"/>
              </w:rPr>
              <w:t>Педагог- психолог, администрация</w:t>
            </w:r>
          </w:p>
        </w:tc>
      </w:tr>
    </w:tbl>
    <w:p w:rsidR="008A520D" w:rsidRDefault="008A520D">
      <w:pPr>
        <w:pStyle w:val="a3"/>
        <w:ind w:left="0"/>
        <w:jc w:val="left"/>
        <w:rPr>
          <w:b/>
          <w:i/>
          <w:sz w:val="15"/>
        </w:rPr>
      </w:pPr>
    </w:p>
    <w:p w:rsidR="008A520D" w:rsidRDefault="009056B2">
      <w:pPr>
        <w:pStyle w:val="a6"/>
        <w:numPr>
          <w:ilvl w:val="1"/>
          <w:numId w:val="22"/>
        </w:numPr>
        <w:tabs>
          <w:tab w:val="left" w:pos="788"/>
          <w:tab w:val="left" w:pos="789"/>
          <w:tab w:val="left" w:pos="2038"/>
          <w:tab w:val="left" w:pos="2507"/>
          <w:tab w:val="left" w:pos="3891"/>
          <w:tab w:val="left" w:pos="4214"/>
          <w:tab w:val="left" w:pos="4837"/>
          <w:tab w:val="left" w:pos="5459"/>
          <w:tab w:val="left" w:pos="6152"/>
          <w:tab w:val="left" w:pos="6404"/>
          <w:tab w:val="left" w:pos="7207"/>
          <w:tab w:val="left" w:pos="8021"/>
          <w:tab w:val="left" w:pos="8651"/>
        </w:tabs>
        <w:spacing w:before="95" w:line="237" w:lineRule="auto"/>
        <w:ind w:right="526"/>
        <w:jc w:val="left"/>
        <w:rPr>
          <w:sz w:val="24"/>
        </w:rPr>
      </w:pPr>
      <w:r>
        <w:rPr>
          <w:spacing w:val="-2"/>
          <w:sz w:val="24"/>
        </w:rPr>
        <w:t>профилактика,</w:t>
      </w:r>
      <w:r>
        <w:rPr>
          <w:sz w:val="24"/>
        </w:rPr>
        <w:tab/>
      </w:r>
      <w:r>
        <w:rPr>
          <w:spacing w:val="-2"/>
          <w:sz w:val="24"/>
        </w:rPr>
        <w:t>экспертиза,</w:t>
      </w:r>
      <w:r>
        <w:rPr>
          <w:sz w:val="24"/>
        </w:rPr>
        <w:tab/>
      </w:r>
      <w:r>
        <w:rPr>
          <w:spacing w:val="-2"/>
          <w:sz w:val="24"/>
        </w:rPr>
        <w:t>развивающая</w:t>
      </w:r>
      <w:r>
        <w:rPr>
          <w:sz w:val="24"/>
        </w:rPr>
        <w:tab/>
      </w:r>
      <w:r>
        <w:rPr>
          <w:spacing w:val="-2"/>
          <w:sz w:val="24"/>
        </w:rPr>
        <w:t>работа,</w:t>
      </w:r>
      <w:r>
        <w:rPr>
          <w:sz w:val="24"/>
        </w:rPr>
        <w:tab/>
      </w:r>
      <w:r>
        <w:rPr>
          <w:spacing w:val="-2"/>
          <w:sz w:val="24"/>
        </w:rPr>
        <w:t>просвещение,</w:t>
      </w:r>
      <w:r>
        <w:rPr>
          <w:sz w:val="24"/>
        </w:rPr>
        <w:tab/>
      </w:r>
      <w:r>
        <w:rPr>
          <w:spacing w:val="-2"/>
          <w:sz w:val="24"/>
        </w:rPr>
        <w:t>коррекционная работа,</w:t>
      </w:r>
      <w:r>
        <w:rPr>
          <w:sz w:val="24"/>
        </w:rPr>
        <w:tab/>
      </w:r>
      <w:r>
        <w:rPr>
          <w:spacing w:val="-2"/>
          <w:sz w:val="24"/>
        </w:rPr>
        <w:t>осуществляемая</w:t>
      </w:r>
      <w:r>
        <w:rPr>
          <w:sz w:val="24"/>
        </w:rPr>
        <w:tab/>
      </w:r>
      <w:r>
        <w:rPr>
          <w:sz w:val="24"/>
        </w:rPr>
        <w:tab/>
      </w:r>
      <w:r>
        <w:rPr>
          <w:spacing w:val="-10"/>
          <w:sz w:val="24"/>
        </w:rPr>
        <w:t>в</w:t>
      </w:r>
      <w:r>
        <w:rPr>
          <w:sz w:val="24"/>
        </w:rPr>
        <w:tab/>
      </w:r>
      <w:r>
        <w:rPr>
          <w:spacing w:val="-2"/>
          <w:sz w:val="24"/>
        </w:rPr>
        <w:t>течение</w:t>
      </w:r>
      <w:r>
        <w:rPr>
          <w:sz w:val="24"/>
        </w:rPr>
        <w:tab/>
      </w:r>
      <w:r>
        <w:rPr>
          <w:spacing w:val="-2"/>
          <w:sz w:val="24"/>
        </w:rPr>
        <w:t>всего</w:t>
      </w:r>
      <w:r>
        <w:rPr>
          <w:sz w:val="24"/>
        </w:rPr>
        <w:tab/>
      </w:r>
      <w:r>
        <w:rPr>
          <w:spacing w:val="-2"/>
          <w:sz w:val="24"/>
        </w:rPr>
        <w:t>учебного</w:t>
      </w:r>
      <w:r>
        <w:rPr>
          <w:sz w:val="24"/>
        </w:rPr>
        <w:tab/>
      </w:r>
      <w:r>
        <w:rPr>
          <w:spacing w:val="-2"/>
          <w:sz w:val="24"/>
        </w:rPr>
        <w:t>времени:</w:t>
      </w:r>
    </w:p>
    <w:p w:rsidR="008A520D" w:rsidRDefault="008A520D">
      <w:pPr>
        <w:pStyle w:val="a3"/>
        <w:spacing w:before="8"/>
        <w:ind w:left="0"/>
        <w:jc w:val="left"/>
        <w:rPr>
          <w:sz w:val="16"/>
        </w:rPr>
      </w:pPr>
    </w:p>
    <w:p w:rsidR="008A520D" w:rsidRDefault="009056B2">
      <w:pPr>
        <w:pStyle w:val="3"/>
        <w:spacing w:before="90" w:line="274" w:lineRule="exact"/>
        <w:ind w:left="2913"/>
      </w:pPr>
      <w:r>
        <w:t>План-график</w:t>
      </w:r>
      <w:r>
        <w:rPr>
          <w:spacing w:val="-6"/>
        </w:rPr>
        <w:t xml:space="preserve"> </w:t>
      </w:r>
      <w:r>
        <w:t>проведения</w:t>
      </w:r>
      <w:r>
        <w:rPr>
          <w:spacing w:val="-3"/>
        </w:rPr>
        <w:t xml:space="preserve"> </w:t>
      </w:r>
      <w:r>
        <w:rPr>
          <w:spacing w:val="-2"/>
        </w:rPr>
        <w:t>мероприятий</w:t>
      </w:r>
    </w:p>
    <w:p w:rsidR="008A520D" w:rsidRDefault="009056B2">
      <w:pPr>
        <w:spacing w:after="8" w:line="274" w:lineRule="exact"/>
        <w:ind w:left="222"/>
        <w:rPr>
          <w:i/>
          <w:sz w:val="24"/>
        </w:rPr>
      </w:pPr>
      <w:r>
        <w:rPr>
          <w:i/>
          <w:spacing w:val="-2"/>
          <w:sz w:val="24"/>
        </w:rPr>
        <w:t>Психокоррекция</w:t>
      </w:r>
    </w:p>
    <w:tbl>
      <w:tblPr>
        <w:tblStyle w:val="TableNormal"/>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
        <w:gridCol w:w="3444"/>
        <w:gridCol w:w="1377"/>
        <w:gridCol w:w="2152"/>
        <w:gridCol w:w="1974"/>
      </w:tblGrid>
      <w:tr w:rsidR="008A520D">
        <w:trPr>
          <w:trHeight w:val="687"/>
        </w:trPr>
        <w:tc>
          <w:tcPr>
            <w:tcW w:w="650" w:type="dxa"/>
          </w:tcPr>
          <w:p w:rsidR="008A520D" w:rsidRDefault="008A520D">
            <w:pPr>
              <w:pStyle w:val="TableParagraph"/>
              <w:spacing w:before="6"/>
              <w:rPr>
                <w:i/>
                <w:sz w:val="35"/>
              </w:rPr>
            </w:pPr>
          </w:p>
          <w:p w:rsidR="008A520D" w:rsidRDefault="009056B2">
            <w:pPr>
              <w:pStyle w:val="TableParagraph"/>
              <w:spacing w:line="259" w:lineRule="exact"/>
              <w:ind w:left="9"/>
              <w:rPr>
                <w:b/>
                <w:sz w:val="24"/>
              </w:rPr>
            </w:pPr>
            <w:r>
              <w:rPr>
                <w:b/>
                <w:sz w:val="24"/>
              </w:rPr>
              <w:t>№</w:t>
            </w:r>
          </w:p>
        </w:tc>
        <w:tc>
          <w:tcPr>
            <w:tcW w:w="3444" w:type="dxa"/>
          </w:tcPr>
          <w:p w:rsidR="008A520D" w:rsidRDefault="008A520D">
            <w:pPr>
              <w:pStyle w:val="TableParagraph"/>
              <w:spacing w:before="6"/>
              <w:rPr>
                <w:i/>
                <w:sz w:val="35"/>
              </w:rPr>
            </w:pPr>
          </w:p>
          <w:p w:rsidR="008A520D" w:rsidRDefault="009056B2">
            <w:pPr>
              <w:pStyle w:val="TableParagraph"/>
              <w:spacing w:line="259" w:lineRule="exact"/>
              <w:ind w:left="-1"/>
              <w:rPr>
                <w:b/>
                <w:sz w:val="24"/>
              </w:rPr>
            </w:pPr>
            <w:r>
              <w:rPr>
                <w:b/>
                <w:spacing w:val="-2"/>
                <w:sz w:val="24"/>
              </w:rPr>
              <w:t>Мероприятия</w:t>
            </w:r>
          </w:p>
        </w:tc>
        <w:tc>
          <w:tcPr>
            <w:tcW w:w="1377" w:type="dxa"/>
          </w:tcPr>
          <w:p w:rsidR="008A520D" w:rsidRDefault="008A520D">
            <w:pPr>
              <w:pStyle w:val="TableParagraph"/>
              <w:spacing w:before="6"/>
              <w:rPr>
                <w:i/>
                <w:sz w:val="35"/>
              </w:rPr>
            </w:pPr>
          </w:p>
          <w:p w:rsidR="008A520D" w:rsidRDefault="009056B2">
            <w:pPr>
              <w:pStyle w:val="TableParagraph"/>
              <w:spacing w:line="259" w:lineRule="exact"/>
              <w:ind w:left="-2"/>
              <w:rPr>
                <w:b/>
                <w:sz w:val="24"/>
              </w:rPr>
            </w:pPr>
            <w:r>
              <w:rPr>
                <w:b/>
                <w:spacing w:val="-2"/>
                <w:sz w:val="24"/>
              </w:rPr>
              <w:t>Класс</w:t>
            </w:r>
          </w:p>
        </w:tc>
        <w:tc>
          <w:tcPr>
            <w:tcW w:w="2152" w:type="dxa"/>
          </w:tcPr>
          <w:p w:rsidR="008A520D" w:rsidRDefault="008A520D">
            <w:pPr>
              <w:pStyle w:val="TableParagraph"/>
              <w:spacing w:before="6"/>
              <w:rPr>
                <w:i/>
                <w:sz w:val="35"/>
              </w:rPr>
            </w:pPr>
          </w:p>
          <w:p w:rsidR="008A520D" w:rsidRDefault="009056B2">
            <w:pPr>
              <w:pStyle w:val="TableParagraph"/>
              <w:spacing w:line="259" w:lineRule="exact"/>
              <w:ind w:left="1"/>
              <w:rPr>
                <w:b/>
                <w:sz w:val="24"/>
              </w:rPr>
            </w:pPr>
            <w:r>
              <w:rPr>
                <w:b/>
                <w:spacing w:val="-2"/>
                <w:sz w:val="24"/>
              </w:rPr>
              <w:t>Сроки</w:t>
            </w:r>
          </w:p>
        </w:tc>
        <w:tc>
          <w:tcPr>
            <w:tcW w:w="1974" w:type="dxa"/>
          </w:tcPr>
          <w:p w:rsidR="008A520D" w:rsidRDefault="008A520D">
            <w:pPr>
              <w:pStyle w:val="TableParagraph"/>
              <w:spacing w:before="6"/>
              <w:rPr>
                <w:i/>
                <w:sz w:val="35"/>
              </w:rPr>
            </w:pPr>
          </w:p>
          <w:p w:rsidR="008A520D" w:rsidRDefault="009056B2">
            <w:pPr>
              <w:pStyle w:val="TableParagraph"/>
              <w:spacing w:line="259" w:lineRule="exact"/>
              <w:rPr>
                <w:b/>
                <w:sz w:val="24"/>
              </w:rPr>
            </w:pPr>
            <w:r>
              <w:rPr>
                <w:b/>
                <w:spacing w:val="-2"/>
                <w:sz w:val="24"/>
              </w:rPr>
              <w:t>Ответственный</w:t>
            </w:r>
          </w:p>
        </w:tc>
      </w:tr>
      <w:tr w:rsidR="008A520D">
        <w:trPr>
          <w:trHeight w:val="1103"/>
        </w:trPr>
        <w:tc>
          <w:tcPr>
            <w:tcW w:w="650" w:type="dxa"/>
          </w:tcPr>
          <w:p w:rsidR="008A520D" w:rsidRDefault="008A520D">
            <w:pPr>
              <w:pStyle w:val="TableParagraph"/>
              <w:rPr>
                <w:i/>
                <w:sz w:val="26"/>
              </w:rPr>
            </w:pPr>
          </w:p>
          <w:p w:rsidR="008A520D" w:rsidRDefault="008A520D">
            <w:pPr>
              <w:pStyle w:val="TableParagraph"/>
              <w:rPr>
                <w:i/>
                <w:sz w:val="26"/>
              </w:rPr>
            </w:pPr>
          </w:p>
          <w:p w:rsidR="008A520D" w:rsidRDefault="009056B2">
            <w:pPr>
              <w:pStyle w:val="TableParagraph"/>
              <w:spacing w:before="222" w:line="264" w:lineRule="exact"/>
              <w:ind w:left="9"/>
              <w:rPr>
                <w:sz w:val="24"/>
              </w:rPr>
            </w:pPr>
            <w:r>
              <w:rPr>
                <w:sz w:val="24"/>
              </w:rPr>
              <w:t>1</w:t>
            </w:r>
          </w:p>
        </w:tc>
        <w:tc>
          <w:tcPr>
            <w:tcW w:w="3444" w:type="dxa"/>
          </w:tcPr>
          <w:p w:rsidR="008A520D" w:rsidRDefault="008A520D">
            <w:pPr>
              <w:pStyle w:val="TableParagraph"/>
              <w:rPr>
                <w:i/>
                <w:sz w:val="26"/>
              </w:rPr>
            </w:pPr>
          </w:p>
          <w:p w:rsidR="008A520D" w:rsidRDefault="009056B2">
            <w:pPr>
              <w:pStyle w:val="TableParagraph"/>
              <w:tabs>
                <w:tab w:val="left" w:pos="1966"/>
                <w:tab w:val="left" w:pos="3071"/>
              </w:tabs>
              <w:spacing w:before="232" w:line="270" w:lineRule="atLeast"/>
              <w:ind w:left="-1" w:right="1"/>
              <w:rPr>
                <w:sz w:val="24"/>
              </w:rPr>
            </w:pPr>
            <w:r>
              <w:rPr>
                <w:spacing w:val="-2"/>
                <w:sz w:val="24"/>
              </w:rPr>
              <w:t>Коррекционные</w:t>
            </w:r>
            <w:r>
              <w:rPr>
                <w:sz w:val="24"/>
              </w:rPr>
              <w:tab/>
            </w:r>
            <w:r>
              <w:rPr>
                <w:spacing w:val="-2"/>
                <w:sz w:val="24"/>
              </w:rPr>
              <w:t>занятия</w:t>
            </w:r>
            <w:r>
              <w:rPr>
                <w:sz w:val="24"/>
              </w:rPr>
              <w:tab/>
            </w:r>
            <w:r>
              <w:rPr>
                <w:spacing w:val="-4"/>
                <w:sz w:val="24"/>
              </w:rPr>
              <w:t xml:space="preserve">для </w:t>
            </w:r>
            <w:r>
              <w:rPr>
                <w:spacing w:val="-2"/>
                <w:sz w:val="24"/>
              </w:rPr>
              <w:t>обучающихся</w:t>
            </w:r>
          </w:p>
        </w:tc>
        <w:tc>
          <w:tcPr>
            <w:tcW w:w="1377" w:type="dxa"/>
          </w:tcPr>
          <w:p w:rsidR="008A520D" w:rsidRDefault="008A520D">
            <w:pPr>
              <w:pStyle w:val="TableParagraph"/>
              <w:rPr>
                <w:i/>
                <w:sz w:val="26"/>
              </w:rPr>
            </w:pPr>
          </w:p>
          <w:p w:rsidR="008A520D" w:rsidRDefault="008A520D">
            <w:pPr>
              <w:pStyle w:val="TableParagraph"/>
              <w:rPr>
                <w:i/>
                <w:sz w:val="26"/>
              </w:rPr>
            </w:pPr>
          </w:p>
          <w:p w:rsidR="008A520D" w:rsidRDefault="009056B2">
            <w:pPr>
              <w:pStyle w:val="TableParagraph"/>
              <w:spacing w:before="222" w:line="264" w:lineRule="exact"/>
              <w:ind w:left="-2"/>
              <w:rPr>
                <w:sz w:val="24"/>
              </w:rPr>
            </w:pPr>
            <w:r>
              <w:rPr>
                <w:sz w:val="24"/>
              </w:rPr>
              <w:t xml:space="preserve">5 </w:t>
            </w:r>
            <w:r>
              <w:rPr>
                <w:spacing w:val="-2"/>
                <w:sz w:val="24"/>
              </w:rPr>
              <w:t>классы</w:t>
            </w:r>
          </w:p>
        </w:tc>
        <w:tc>
          <w:tcPr>
            <w:tcW w:w="2152" w:type="dxa"/>
          </w:tcPr>
          <w:p w:rsidR="008A520D" w:rsidRDefault="009056B2">
            <w:pPr>
              <w:pStyle w:val="TableParagraph"/>
              <w:tabs>
                <w:tab w:val="left" w:pos="1527"/>
              </w:tabs>
              <w:ind w:left="1" w:right="-15"/>
              <w:rPr>
                <w:sz w:val="24"/>
              </w:rPr>
            </w:pPr>
            <w:r>
              <w:rPr>
                <w:sz w:val="24"/>
              </w:rPr>
              <w:t xml:space="preserve">В течение года </w:t>
            </w:r>
            <w:r>
              <w:rPr>
                <w:spacing w:val="-2"/>
                <w:sz w:val="24"/>
              </w:rPr>
              <w:t>согласно</w:t>
            </w:r>
            <w:r>
              <w:rPr>
                <w:sz w:val="24"/>
              </w:rPr>
              <w:tab/>
            </w:r>
            <w:r>
              <w:rPr>
                <w:spacing w:val="-4"/>
                <w:sz w:val="24"/>
              </w:rPr>
              <w:t>плану</w:t>
            </w:r>
          </w:p>
          <w:p w:rsidR="008A520D" w:rsidRDefault="009056B2">
            <w:pPr>
              <w:pStyle w:val="TableParagraph"/>
              <w:spacing w:line="270" w:lineRule="atLeast"/>
              <w:ind w:left="1"/>
              <w:rPr>
                <w:sz w:val="24"/>
              </w:rPr>
            </w:pPr>
            <w:r>
              <w:rPr>
                <w:spacing w:val="-2"/>
                <w:sz w:val="24"/>
              </w:rPr>
              <w:t>коррекционной работы</w:t>
            </w:r>
          </w:p>
        </w:tc>
        <w:tc>
          <w:tcPr>
            <w:tcW w:w="1974" w:type="dxa"/>
          </w:tcPr>
          <w:p w:rsidR="008A520D" w:rsidRDefault="008A520D">
            <w:pPr>
              <w:pStyle w:val="TableParagraph"/>
              <w:rPr>
                <w:i/>
                <w:sz w:val="26"/>
              </w:rPr>
            </w:pPr>
          </w:p>
          <w:p w:rsidR="008A520D" w:rsidRDefault="008A520D">
            <w:pPr>
              <w:pStyle w:val="TableParagraph"/>
              <w:rPr>
                <w:i/>
                <w:sz w:val="26"/>
              </w:rPr>
            </w:pPr>
          </w:p>
          <w:p w:rsidR="008A520D" w:rsidRDefault="009056B2">
            <w:pPr>
              <w:pStyle w:val="TableParagraph"/>
              <w:spacing w:before="222" w:line="264" w:lineRule="exact"/>
              <w:rPr>
                <w:sz w:val="24"/>
              </w:rPr>
            </w:pPr>
            <w:r>
              <w:rPr>
                <w:spacing w:val="-2"/>
                <w:sz w:val="24"/>
              </w:rPr>
              <w:t>Психолог</w:t>
            </w:r>
          </w:p>
        </w:tc>
      </w:tr>
      <w:tr w:rsidR="008A520D">
        <w:trPr>
          <w:trHeight w:val="553"/>
        </w:trPr>
        <w:tc>
          <w:tcPr>
            <w:tcW w:w="650" w:type="dxa"/>
          </w:tcPr>
          <w:p w:rsidR="008A520D" w:rsidRDefault="008A520D">
            <w:pPr>
              <w:pStyle w:val="TableParagraph"/>
              <w:spacing w:before="5"/>
              <w:rPr>
                <w:i/>
                <w:sz w:val="23"/>
              </w:rPr>
            </w:pPr>
          </w:p>
          <w:p w:rsidR="008A520D" w:rsidRDefault="009056B2">
            <w:pPr>
              <w:pStyle w:val="TableParagraph"/>
              <w:spacing w:line="264" w:lineRule="exact"/>
              <w:ind w:left="9"/>
              <w:rPr>
                <w:sz w:val="24"/>
              </w:rPr>
            </w:pPr>
            <w:r>
              <w:rPr>
                <w:sz w:val="24"/>
              </w:rPr>
              <w:t>2</w:t>
            </w:r>
          </w:p>
        </w:tc>
        <w:tc>
          <w:tcPr>
            <w:tcW w:w="3444" w:type="dxa"/>
          </w:tcPr>
          <w:p w:rsidR="008A520D" w:rsidRDefault="009056B2">
            <w:pPr>
              <w:pStyle w:val="TableParagraph"/>
              <w:tabs>
                <w:tab w:val="left" w:pos="2010"/>
              </w:tabs>
              <w:spacing w:line="270" w:lineRule="exact"/>
              <w:ind w:left="-1"/>
              <w:rPr>
                <w:sz w:val="24"/>
              </w:rPr>
            </w:pPr>
            <w:r>
              <w:rPr>
                <w:spacing w:val="-2"/>
                <w:sz w:val="24"/>
              </w:rPr>
              <w:t>Профилактика</w:t>
            </w:r>
            <w:r>
              <w:rPr>
                <w:sz w:val="24"/>
              </w:rPr>
              <w:tab/>
            </w:r>
            <w:r>
              <w:rPr>
                <w:spacing w:val="-2"/>
                <w:sz w:val="24"/>
              </w:rPr>
              <w:t>употребления</w:t>
            </w:r>
          </w:p>
          <w:p w:rsidR="008A520D" w:rsidRDefault="009056B2">
            <w:pPr>
              <w:pStyle w:val="TableParagraph"/>
              <w:spacing w:line="264" w:lineRule="exact"/>
              <w:ind w:left="-1"/>
              <w:rPr>
                <w:sz w:val="24"/>
              </w:rPr>
            </w:pPr>
            <w:r>
              <w:rPr>
                <w:spacing w:val="-4"/>
                <w:sz w:val="24"/>
              </w:rPr>
              <w:t>ПАВ.</w:t>
            </w:r>
          </w:p>
        </w:tc>
        <w:tc>
          <w:tcPr>
            <w:tcW w:w="1377" w:type="dxa"/>
          </w:tcPr>
          <w:p w:rsidR="008A520D" w:rsidRDefault="008A520D">
            <w:pPr>
              <w:pStyle w:val="TableParagraph"/>
              <w:spacing w:before="5"/>
              <w:rPr>
                <w:i/>
                <w:sz w:val="23"/>
              </w:rPr>
            </w:pPr>
          </w:p>
          <w:p w:rsidR="008A520D" w:rsidRDefault="009056B2">
            <w:pPr>
              <w:pStyle w:val="TableParagraph"/>
              <w:spacing w:line="264" w:lineRule="exact"/>
              <w:ind w:left="-2"/>
              <w:rPr>
                <w:sz w:val="24"/>
              </w:rPr>
            </w:pPr>
            <w:r>
              <w:rPr>
                <w:sz w:val="24"/>
              </w:rPr>
              <w:t xml:space="preserve">5–9 </w:t>
            </w:r>
            <w:r>
              <w:rPr>
                <w:spacing w:val="-2"/>
                <w:sz w:val="24"/>
              </w:rPr>
              <w:t>классы</w:t>
            </w:r>
          </w:p>
        </w:tc>
        <w:tc>
          <w:tcPr>
            <w:tcW w:w="2152" w:type="dxa"/>
          </w:tcPr>
          <w:p w:rsidR="008A520D" w:rsidRDefault="008A520D">
            <w:pPr>
              <w:pStyle w:val="TableParagraph"/>
              <w:spacing w:before="5"/>
              <w:rPr>
                <w:i/>
                <w:sz w:val="23"/>
              </w:rPr>
            </w:pPr>
          </w:p>
          <w:p w:rsidR="008A520D" w:rsidRDefault="009056B2">
            <w:pPr>
              <w:pStyle w:val="TableParagraph"/>
              <w:spacing w:line="264" w:lineRule="exact"/>
              <w:ind w:left="1"/>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1974" w:type="dxa"/>
          </w:tcPr>
          <w:p w:rsidR="008A520D" w:rsidRDefault="008A520D">
            <w:pPr>
              <w:pStyle w:val="TableParagraph"/>
              <w:spacing w:before="5"/>
              <w:rPr>
                <w:i/>
                <w:sz w:val="23"/>
              </w:rPr>
            </w:pPr>
          </w:p>
          <w:p w:rsidR="008A520D" w:rsidRDefault="009056B2">
            <w:pPr>
              <w:pStyle w:val="TableParagraph"/>
              <w:spacing w:line="264" w:lineRule="exact"/>
              <w:rPr>
                <w:sz w:val="24"/>
              </w:rPr>
            </w:pPr>
            <w:r>
              <w:rPr>
                <w:spacing w:val="-2"/>
                <w:sz w:val="24"/>
              </w:rPr>
              <w:t>Психолог</w:t>
            </w:r>
          </w:p>
        </w:tc>
      </w:tr>
    </w:tbl>
    <w:p w:rsidR="008A520D" w:rsidRDefault="008A520D">
      <w:pPr>
        <w:pStyle w:val="a3"/>
        <w:spacing w:before="7"/>
        <w:ind w:left="0"/>
        <w:jc w:val="left"/>
        <w:rPr>
          <w:i/>
          <w:sz w:val="15"/>
        </w:rPr>
      </w:pPr>
    </w:p>
    <w:p w:rsidR="008A520D" w:rsidRDefault="009056B2">
      <w:pPr>
        <w:spacing w:before="90" w:after="8"/>
        <w:ind w:left="222"/>
        <w:rPr>
          <w:i/>
          <w:sz w:val="24"/>
        </w:rPr>
      </w:pPr>
      <w:r>
        <w:rPr>
          <w:i/>
          <w:sz w:val="24"/>
        </w:rPr>
        <w:t>Психологическое</w:t>
      </w:r>
      <w:r>
        <w:rPr>
          <w:i/>
          <w:spacing w:val="-6"/>
          <w:sz w:val="24"/>
        </w:rPr>
        <w:t xml:space="preserve"> </w:t>
      </w:r>
      <w:r>
        <w:rPr>
          <w:i/>
          <w:sz w:val="24"/>
        </w:rPr>
        <w:t>просвещение</w:t>
      </w:r>
      <w:r>
        <w:rPr>
          <w:i/>
          <w:spacing w:val="-3"/>
          <w:sz w:val="24"/>
        </w:rPr>
        <w:t xml:space="preserve"> </w:t>
      </w:r>
      <w:r>
        <w:rPr>
          <w:i/>
          <w:sz w:val="24"/>
        </w:rPr>
        <w:t>и</w:t>
      </w:r>
      <w:r>
        <w:rPr>
          <w:i/>
          <w:spacing w:val="-3"/>
          <w:sz w:val="24"/>
        </w:rPr>
        <w:t xml:space="preserve"> </w:t>
      </w:r>
      <w:r>
        <w:rPr>
          <w:i/>
          <w:spacing w:val="-2"/>
          <w:sz w:val="24"/>
        </w:rPr>
        <w:t>профилактика</w:t>
      </w:r>
    </w:p>
    <w:tbl>
      <w:tblPr>
        <w:tblStyle w:val="TableNormal"/>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7"/>
        <w:gridCol w:w="3452"/>
        <w:gridCol w:w="1388"/>
        <w:gridCol w:w="2123"/>
        <w:gridCol w:w="1964"/>
      </w:tblGrid>
      <w:tr w:rsidR="008A520D">
        <w:trPr>
          <w:trHeight w:val="856"/>
        </w:trPr>
        <w:tc>
          <w:tcPr>
            <w:tcW w:w="617" w:type="dxa"/>
          </w:tcPr>
          <w:p w:rsidR="008A520D" w:rsidRDefault="008A520D">
            <w:pPr>
              <w:pStyle w:val="TableParagraph"/>
              <w:rPr>
                <w:i/>
                <w:sz w:val="26"/>
              </w:rPr>
            </w:pPr>
          </w:p>
          <w:p w:rsidR="008A520D" w:rsidRDefault="008A520D">
            <w:pPr>
              <w:pStyle w:val="TableParagraph"/>
              <w:spacing w:before="2"/>
              <w:rPr>
                <w:i/>
                <w:sz w:val="24"/>
              </w:rPr>
            </w:pPr>
          </w:p>
          <w:p w:rsidR="008A520D" w:rsidRDefault="009056B2">
            <w:pPr>
              <w:pStyle w:val="TableParagraph"/>
              <w:spacing w:line="259" w:lineRule="exact"/>
              <w:ind w:left="9"/>
              <w:rPr>
                <w:b/>
                <w:sz w:val="24"/>
              </w:rPr>
            </w:pPr>
            <w:r>
              <w:rPr>
                <w:b/>
                <w:sz w:val="24"/>
              </w:rPr>
              <w:t>№</w:t>
            </w:r>
          </w:p>
        </w:tc>
        <w:tc>
          <w:tcPr>
            <w:tcW w:w="3452" w:type="dxa"/>
          </w:tcPr>
          <w:p w:rsidR="008A520D" w:rsidRDefault="008A520D">
            <w:pPr>
              <w:pStyle w:val="TableParagraph"/>
              <w:rPr>
                <w:i/>
                <w:sz w:val="26"/>
              </w:rPr>
            </w:pPr>
          </w:p>
          <w:p w:rsidR="008A520D" w:rsidRDefault="008A520D">
            <w:pPr>
              <w:pStyle w:val="TableParagraph"/>
              <w:spacing w:before="2"/>
              <w:rPr>
                <w:i/>
                <w:sz w:val="24"/>
              </w:rPr>
            </w:pPr>
          </w:p>
          <w:p w:rsidR="008A520D" w:rsidRDefault="009056B2">
            <w:pPr>
              <w:pStyle w:val="TableParagraph"/>
              <w:spacing w:line="259" w:lineRule="exact"/>
              <w:ind w:left="-1"/>
              <w:rPr>
                <w:b/>
                <w:sz w:val="24"/>
              </w:rPr>
            </w:pPr>
            <w:r>
              <w:rPr>
                <w:b/>
                <w:spacing w:val="-2"/>
                <w:sz w:val="24"/>
              </w:rPr>
              <w:t>Мероприятия</w:t>
            </w:r>
          </w:p>
        </w:tc>
        <w:tc>
          <w:tcPr>
            <w:tcW w:w="1388" w:type="dxa"/>
          </w:tcPr>
          <w:p w:rsidR="008A520D" w:rsidRDefault="008A520D">
            <w:pPr>
              <w:pStyle w:val="TableParagraph"/>
              <w:rPr>
                <w:i/>
                <w:sz w:val="26"/>
              </w:rPr>
            </w:pPr>
          </w:p>
          <w:p w:rsidR="008A520D" w:rsidRDefault="008A520D">
            <w:pPr>
              <w:pStyle w:val="TableParagraph"/>
              <w:spacing w:before="2"/>
              <w:rPr>
                <w:i/>
                <w:sz w:val="24"/>
              </w:rPr>
            </w:pPr>
          </w:p>
          <w:p w:rsidR="008A520D" w:rsidRDefault="009056B2">
            <w:pPr>
              <w:pStyle w:val="TableParagraph"/>
              <w:spacing w:line="259" w:lineRule="exact"/>
              <w:ind w:left="-1"/>
              <w:rPr>
                <w:b/>
                <w:sz w:val="24"/>
              </w:rPr>
            </w:pPr>
            <w:r>
              <w:rPr>
                <w:b/>
                <w:spacing w:val="-2"/>
                <w:sz w:val="24"/>
              </w:rPr>
              <w:t>Класс</w:t>
            </w:r>
          </w:p>
        </w:tc>
        <w:tc>
          <w:tcPr>
            <w:tcW w:w="2123" w:type="dxa"/>
          </w:tcPr>
          <w:p w:rsidR="008A520D" w:rsidRDefault="008A520D">
            <w:pPr>
              <w:pStyle w:val="TableParagraph"/>
              <w:rPr>
                <w:i/>
                <w:sz w:val="26"/>
              </w:rPr>
            </w:pPr>
          </w:p>
          <w:p w:rsidR="008A520D" w:rsidRDefault="008A520D">
            <w:pPr>
              <w:pStyle w:val="TableParagraph"/>
              <w:spacing w:before="2"/>
              <w:rPr>
                <w:i/>
                <w:sz w:val="24"/>
              </w:rPr>
            </w:pPr>
          </w:p>
          <w:p w:rsidR="008A520D" w:rsidRDefault="009056B2">
            <w:pPr>
              <w:pStyle w:val="TableParagraph"/>
              <w:spacing w:line="259" w:lineRule="exact"/>
              <w:ind w:left="-2"/>
              <w:rPr>
                <w:b/>
                <w:sz w:val="24"/>
              </w:rPr>
            </w:pPr>
            <w:r>
              <w:rPr>
                <w:b/>
                <w:spacing w:val="-2"/>
                <w:sz w:val="24"/>
              </w:rPr>
              <w:t>Сроки</w:t>
            </w:r>
          </w:p>
        </w:tc>
        <w:tc>
          <w:tcPr>
            <w:tcW w:w="1964" w:type="dxa"/>
          </w:tcPr>
          <w:p w:rsidR="008A520D" w:rsidRDefault="008A520D">
            <w:pPr>
              <w:pStyle w:val="TableParagraph"/>
              <w:rPr>
                <w:i/>
                <w:sz w:val="26"/>
              </w:rPr>
            </w:pPr>
          </w:p>
          <w:p w:rsidR="008A520D" w:rsidRDefault="008A520D">
            <w:pPr>
              <w:pStyle w:val="TableParagraph"/>
              <w:spacing w:before="2"/>
              <w:rPr>
                <w:i/>
                <w:sz w:val="24"/>
              </w:rPr>
            </w:pPr>
          </w:p>
          <w:p w:rsidR="008A520D" w:rsidRDefault="009056B2">
            <w:pPr>
              <w:pStyle w:val="TableParagraph"/>
              <w:spacing w:line="259" w:lineRule="exact"/>
              <w:ind w:left="-5"/>
              <w:rPr>
                <w:b/>
                <w:sz w:val="24"/>
              </w:rPr>
            </w:pPr>
            <w:r>
              <w:rPr>
                <w:b/>
                <w:spacing w:val="-2"/>
                <w:sz w:val="24"/>
              </w:rPr>
              <w:t>Ответственный</w:t>
            </w:r>
          </w:p>
        </w:tc>
      </w:tr>
      <w:tr w:rsidR="008A520D">
        <w:trPr>
          <w:trHeight w:val="856"/>
        </w:trPr>
        <w:tc>
          <w:tcPr>
            <w:tcW w:w="617"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9"/>
              <w:rPr>
                <w:sz w:val="24"/>
              </w:rPr>
            </w:pPr>
            <w:r>
              <w:rPr>
                <w:sz w:val="24"/>
              </w:rPr>
              <w:t>1</w:t>
            </w:r>
          </w:p>
        </w:tc>
        <w:tc>
          <w:tcPr>
            <w:tcW w:w="3452" w:type="dxa"/>
          </w:tcPr>
          <w:p w:rsidR="008A520D" w:rsidRDefault="009056B2">
            <w:pPr>
              <w:pStyle w:val="TableParagraph"/>
              <w:tabs>
                <w:tab w:val="left" w:pos="1531"/>
              </w:tabs>
              <w:spacing w:before="8" w:line="270" w:lineRule="atLeast"/>
              <w:ind w:left="-1" w:right="1"/>
              <w:jc w:val="both"/>
              <w:rPr>
                <w:sz w:val="24"/>
              </w:rPr>
            </w:pPr>
            <w:r>
              <w:rPr>
                <w:spacing w:val="-2"/>
                <w:sz w:val="24"/>
              </w:rPr>
              <w:t>Лекция</w:t>
            </w:r>
            <w:r>
              <w:rPr>
                <w:sz w:val="24"/>
              </w:rPr>
              <w:tab/>
            </w:r>
            <w:r>
              <w:rPr>
                <w:spacing w:val="-2"/>
                <w:sz w:val="24"/>
              </w:rPr>
              <w:t xml:space="preserve">«Психологическая </w:t>
            </w:r>
            <w:r>
              <w:rPr>
                <w:sz w:val="24"/>
              </w:rPr>
              <w:t>готовность детей к обучению в средней школе»</w:t>
            </w:r>
          </w:p>
        </w:tc>
        <w:tc>
          <w:tcPr>
            <w:tcW w:w="1388"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rsidP="005D1EBB">
            <w:pPr>
              <w:pStyle w:val="TableParagraph"/>
              <w:spacing w:before="1" w:line="264" w:lineRule="exact"/>
              <w:ind w:left="114"/>
              <w:rPr>
                <w:sz w:val="24"/>
              </w:rPr>
            </w:pPr>
            <w:r>
              <w:rPr>
                <w:spacing w:val="-2"/>
                <w:sz w:val="24"/>
              </w:rPr>
              <w:t>Родители</w:t>
            </w:r>
          </w:p>
        </w:tc>
        <w:tc>
          <w:tcPr>
            <w:tcW w:w="2123"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2"/>
              <w:rPr>
                <w:sz w:val="24"/>
              </w:rPr>
            </w:pPr>
            <w:r>
              <w:rPr>
                <w:spacing w:val="-4"/>
                <w:sz w:val="24"/>
              </w:rPr>
              <w:t>Март</w:t>
            </w:r>
          </w:p>
        </w:tc>
        <w:tc>
          <w:tcPr>
            <w:tcW w:w="1964"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5"/>
              <w:rPr>
                <w:sz w:val="24"/>
              </w:rPr>
            </w:pPr>
            <w:r>
              <w:rPr>
                <w:spacing w:val="-2"/>
                <w:sz w:val="24"/>
              </w:rPr>
              <w:t>Психолог</w:t>
            </w:r>
          </w:p>
        </w:tc>
      </w:tr>
      <w:tr w:rsidR="008A520D">
        <w:trPr>
          <w:trHeight w:val="856"/>
        </w:trPr>
        <w:tc>
          <w:tcPr>
            <w:tcW w:w="617" w:type="dxa"/>
          </w:tcPr>
          <w:p w:rsidR="008A520D" w:rsidRDefault="008A520D">
            <w:pPr>
              <w:pStyle w:val="TableParagraph"/>
              <w:rPr>
                <w:i/>
                <w:sz w:val="26"/>
              </w:rPr>
            </w:pPr>
          </w:p>
          <w:p w:rsidR="008A520D" w:rsidRDefault="008A520D">
            <w:pPr>
              <w:pStyle w:val="TableParagraph"/>
              <w:spacing w:before="9"/>
              <w:rPr>
                <w:i/>
                <w:sz w:val="23"/>
              </w:rPr>
            </w:pPr>
          </w:p>
          <w:p w:rsidR="008A520D" w:rsidRDefault="009056B2">
            <w:pPr>
              <w:pStyle w:val="TableParagraph"/>
              <w:spacing w:line="264" w:lineRule="exact"/>
              <w:ind w:left="9"/>
              <w:rPr>
                <w:sz w:val="24"/>
              </w:rPr>
            </w:pPr>
            <w:r>
              <w:rPr>
                <w:sz w:val="24"/>
              </w:rPr>
              <w:t>2</w:t>
            </w:r>
          </w:p>
        </w:tc>
        <w:tc>
          <w:tcPr>
            <w:tcW w:w="3452" w:type="dxa"/>
          </w:tcPr>
          <w:p w:rsidR="008A520D" w:rsidRDefault="009056B2">
            <w:pPr>
              <w:pStyle w:val="TableParagraph"/>
              <w:spacing w:before="20"/>
              <w:ind w:left="-1"/>
              <w:rPr>
                <w:sz w:val="24"/>
              </w:rPr>
            </w:pPr>
            <w:r>
              <w:rPr>
                <w:sz w:val="24"/>
              </w:rPr>
              <w:t>Выступление</w:t>
            </w:r>
            <w:r>
              <w:rPr>
                <w:spacing w:val="37"/>
                <w:sz w:val="24"/>
              </w:rPr>
              <w:t xml:space="preserve">  </w:t>
            </w:r>
            <w:r>
              <w:rPr>
                <w:sz w:val="24"/>
              </w:rPr>
              <w:t>на</w:t>
            </w:r>
            <w:r>
              <w:rPr>
                <w:spacing w:val="38"/>
                <w:sz w:val="24"/>
              </w:rPr>
              <w:t xml:space="preserve">  </w:t>
            </w:r>
            <w:r>
              <w:rPr>
                <w:spacing w:val="-2"/>
                <w:sz w:val="24"/>
              </w:rPr>
              <w:t>родительском</w:t>
            </w:r>
          </w:p>
          <w:p w:rsidR="008A520D" w:rsidRDefault="009056B2">
            <w:pPr>
              <w:pStyle w:val="TableParagraph"/>
              <w:tabs>
                <w:tab w:val="left" w:pos="1807"/>
              </w:tabs>
              <w:spacing w:line="270" w:lineRule="atLeast"/>
              <w:ind w:left="-1" w:right="1"/>
              <w:rPr>
                <w:sz w:val="24"/>
              </w:rPr>
            </w:pPr>
            <w:r>
              <w:rPr>
                <w:spacing w:val="-2"/>
                <w:sz w:val="24"/>
              </w:rPr>
              <w:t>собрании</w:t>
            </w:r>
            <w:r>
              <w:rPr>
                <w:sz w:val="24"/>
              </w:rPr>
              <w:tab/>
            </w:r>
            <w:r>
              <w:rPr>
                <w:spacing w:val="-2"/>
                <w:sz w:val="24"/>
              </w:rPr>
              <w:t>«Подростковый кризис»»</w:t>
            </w:r>
          </w:p>
        </w:tc>
        <w:tc>
          <w:tcPr>
            <w:tcW w:w="1388" w:type="dxa"/>
          </w:tcPr>
          <w:p w:rsidR="008A520D" w:rsidRDefault="008A520D">
            <w:pPr>
              <w:pStyle w:val="TableParagraph"/>
              <w:rPr>
                <w:i/>
                <w:sz w:val="26"/>
              </w:rPr>
            </w:pPr>
          </w:p>
          <w:p w:rsidR="008A520D" w:rsidRDefault="008A520D">
            <w:pPr>
              <w:pStyle w:val="TableParagraph"/>
              <w:spacing w:before="9"/>
              <w:rPr>
                <w:i/>
                <w:sz w:val="23"/>
              </w:rPr>
            </w:pPr>
          </w:p>
          <w:p w:rsidR="008A520D" w:rsidRDefault="009056B2" w:rsidP="005D1EBB">
            <w:pPr>
              <w:pStyle w:val="TableParagraph"/>
              <w:spacing w:line="264" w:lineRule="exact"/>
              <w:ind w:left="114"/>
              <w:rPr>
                <w:sz w:val="24"/>
              </w:rPr>
            </w:pPr>
            <w:r>
              <w:rPr>
                <w:spacing w:val="-2"/>
                <w:sz w:val="24"/>
              </w:rPr>
              <w:t>Родители</w:t>
            </w:r>
          </w:p>
        </w:tc>
        <w:tc>
          <w:tcPr>
            <w:tcW w:w="2123" w:type="dxa"/>
          </w:tcPr>
          <w:p w:rsidR="008A520D" w:rsidRDefault="008A520D">
            <w:pPr>
              <w:pStyle w:val="TableParagraph"/>
              <w:rPr>
                <w:i/>
                <w:sz w:val="26"/>
              </w:rPr>
            </w:pPr>
          </w:p>
          <w:p w:rsidR="008A520D" w:rsidRDefault="008A520D">
            <w:pPr>
              <w:pStyle w:val="TableParagraph"/>
              <w:spacing w:before="9"/>
              <w:rPr>
                <w:i/>
                <w:sz w:val="23"/>
              </w:rPr>
            </w:pPr>
          </w:p>
          <w:p w:rsidR="008A520D" w:rsidRDefault="009056B2">
            <w:pPr>
              <w:pStyle w:val="TableParagraph"/>
              <w:spacing w:line="264" w:lineRule="exact"/>
              <w:ind w:left="-2"/>
              <w:rPr>
                <w:sz w:val="24"/>
              </w:rPr>
            </w:pPr>
            <w:r>
              <w:rPr>
                <w:spacing w:val="-2"/>
                <w:sz w:val="24"/>
              </w:rPr>
              <w:t>Ноябрь</w:t>
            </w:r>
          </w:p>
        </w:tc>
        <w:tc>
          <w:tcPr>
            <w:tcW w:w="1964" w:type="dxa"/>
          </w:tcPr>
          <w:p w:rsidR="008A520D" w:rsidRDefault="008A520D">
            <w:pPr>
              <w:pStyle w:val="TableParagraph"/>
              <w:rPr>
                <w:i/>
                <w:sz w:val="26"/>
              </w:rPr>
            </w:pPr>
          </w:p>
          <w:p w:rsidR="008A520D" w:rsidRDefault="008A520D">
            <w:pPr>
              <w:pStyle w:val="TableParagraph"/>
              <w:spacing w:before="9"/>
              <w:rPr>
                <w:i/>
                <w:sz w:val="23"/>
              </w:rPr>
            </w:pPr>
          </w:p>
          <w:p w:rsidR="008A520D" w:rsidRDefault="009056B2">
            <w:pPr>
              <w:pStyle w:val="TableParagraph"/>
              <w:spacing w:line="264" w:lineRule="exact"/>
              <w:ind w:left="-5"/>
              <w:rPr>
                <w:sz w:val="24"/>
              </w:rPr>
            </w:pPr>
            <w:r>
              <w:rPr>
                <w:spacing w:val="-2"/>
                <w:sz w:val="24"/>
              </w:rPr>
              <w:t>Психолог</w:t>
            </w:r>
          </w:p>
        </w:tc>
      </w:tr>
      <w:tr w:rsidR="008A520D">
        <w:trPr>
          <w:trHeight w:val="856"/>
        </w:trPr>
        <w:tc>
          <w:tcPr>
            <w:tcW w:w="617"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9"/>
              <w:rPr>
                <w:sz w:val="24"/>
              </w:rPr>
            </w:pPr>
            <w:r>
              <w:rPr>
                <w:sz w:val="24"/>
              </w:rPr>
              <w:t>3</w:t>
            </w:r>
          </w:p>
        </w:tc>
        <w:tc>
          <w:tcPr>
            <w:tcW w:w="3452" w:type="dxa"/>
          </w:tcPr>
          <w:p w:rsidR="008A520D" w:rsidRDefault="009056B2">
            <w:pPr>
              <w:pStyle w:val="TableParagraph"/>
              <w:spacing w:before="8" w:line="270" w:lineRule="atLeast"/>
              <w:ind w:left="-1"/>
              <w:jc w:val="both"/>
              <w:rPr>
                <w:sz w:val="24"/>
              </w:rPr>
            </w:pPr>
            <w:r>
              <w:rPr>
                <w:sz w:val="24"/>
              </w:rPr>
              <w:t xml:space="preserve">Выступления на родительских собраниях и педагогических </w:t>
            </w:r>
            <w:r>
              <w:rPr>
                <w:spacing w:val="-2"/>
                <w:sz w:val="24"/>
              </w:rPr>
              <w:t>советах</w:t>
            </w:r>
          </w:p>
        </w:tc>
        <w:tc>
          <w:tcPr>
            <w:tcW w:w="1388" w:type="dxa"/>
          </w:tcPr>
          <w:p w:rsidR="008A520D" w:rsidRDefault="008A520D">
            <w:pPr>
              <w:pStyle w:val="TableParagraph"/>
              <w:spacing w:before="8"/>
              <w:rPr>
                <w:i/>
                <w:sz w:val="24"/>
              </w:rPr>
            </w:pPr>
          </w:p>
          <w:p w:rsidR="008A520D" w:rsidRDefault="009056B2" w:rsidP="005D1EBB">
            <w:pPr>
              <w:pStyle w:val="TableParagraph"/>
              <w:spacing w:line="270" w:lineRule="atLeast"/>
              <w:ind w:left="114"/>
              <w:rPr>
                <w:sz w:val="24"/>
              </w:rPr>
            </w:pPr>
            <w:r>
              <w:rPr>
                <w:spacing w:val="-2"/>
                <w:sz w:val="24"/>
              </w:rPr>
              <w:t>Родители, педагоги</w:t>
            </w:r>
          </w:p>
        </w:tc>
        <w:tc>
          <w:tcPr>
            <w:tcW w:w="2123"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2"/>
              <w:rPr>
                <w:sz w:val="24"/>
              </w:rPr>
            </w:pPr>
            <w:r>
              <w:rPr>
                <w:sz w:val="24"/>
              </w:rPr>
              <w:t>По</w:t>
            </w:r>
            <w:r>
              <w:rPr>
                <w:spacing w:val="-4"/>
                <w:sz w:val="24"/>
              </w:rPr>
              <w:t xml:space="preserve"> </w:t>
            </w:r>
            <w:r>
              <w:rPr>
                <w:spacing w:val="-2"/>
                <w:sz w:val="24"/>
              </w:rPr>
              <w:t>запросу</w:t>
            </w:r>
          </w:p>
        </w:tc>
        <w:tc>
          <w:tcPr>
            <w:tcW w:w="1964" w:type="dxa"/>
          </w:tcPr>
          <w:p w:rsidR="008A520D" w:rsidRDefault="008A520D">
            <w:pPr>
              <w:pStyle w:val="TableParagraph"/>
              <w:rPr>
                <w:i/>
                <w:sz w:val="26"/>
              </w:rPr>
            </w:pPr>
          </w:p>
          <w:p w:rsidR="008A520D" w:rsidRDefault="008A520D">
            <w:pPr>
              <w:pStyle w:val="TableParagraph"/>
              <w:spacing w:before="8"/>
              <w:rPr>
                <w:i/>
                <w:sz w:val="23"/>
              </w:rPr>
            </w:pPr>
          </w:p>
          <w:p w:rsidR="008A520D" w:rsidRDefault="009056B2">
            <w:pPr>
              <w:pStyle w:val="TableParagraph"/>
              <w:spacing w:before="1" w:line="264" w:lineRule="exact"/>
              <w:ind w:left="-5"/>
              <w:rPr>
                <w:sz w:val="24"/>
              </w:rPr>
            </w:pPr>
            <w:r>
              <w:rPr>
                <w:spacing w:val="-2"/>
                <w:sz w:val="24"/>
              </w:rPr>
              <w:t>Психолог</w:t>
            </w:r>
          </w:p>
        </w:tc>
      </w:tr>
    </w:tbl>
    <w:p w:rsidR="008A520D" w:rsidRDefault="008A520D">
      <w:pPr>
        <w:pStyle w:val="a3"/>
        <w:spacing w:before="6"/>
        <w:ind w:left="0"/>
        <w:jc w:val="left"/>
        <w:rPr>
          <w:i/>
          <w:sz w:val="29"/>
        </w:rPr>
      </w:pPr>
    </w:p>
    <w:p w:rsidR="008A520D" w:rsidRDefault="009056B2">
      <w:pPr>
        <w:pStyle w:val="2"/>
        <w:numPr>
          <w:ilvl w:val="2"/>
          <w:numId w:val="14"/>
        </w:numPr>
        <w:tabs>
          <w:tab w:val="left" w:pos="988"/>
        </w:tabs>
        <w:ind w:left="327" w:right="673" w:firstLine="0"/>
      </w:pPr>
      <w:bookmarkStart w:id="57" w:name="_bookmark56"/>
      <w:bookmarkEnd w:id="57"/>
      <w:r>
        <w:t>Финансово-экономические</w:t>
      </w:r>
      <w:r>
        <w:rPr>
          <w:spacing w:val="-10"/>
        </w:rPr>
        <w:t xml:space="preserve"> </w:t>
      </w:r>
      <w:r>
        <w:t>условия</w:t>
      </w:r>
      <w:r>
        <w:rPr>
          <w:spacing w:val="-10"/>
        </w:rPr>
        <w:t xml:space="preserve"> </w:t>
      </w:r>
      <w:r>
        <w:t>реализации</w:t>
      </w:r>
      <w:r>
        <w:rPr>
          <w:spacing w:val="-9"/>
        </w:rPr>
        <w:t xml:space="preserve"> </w:t>
      </w:r>
      <w:r>
        <w:t>образовательной</w:t>
      </w:r>
      <w:r>
        <w:rPr>
          <w:spacing w:val="-9"/>
        </w:rPr>
        <w:t xml:space="preserve"> </w:t>
      </w:r>
      <w:r>
        <w:t>программы основного общего образования</w:t>
      </w:r>
    </w:p>
    <w:p w:rsidR="008A520D" w:rsidRDefault="008A520D">
      <w:pPr>
        <w:sectPr w:rsidR="008A520D">
          <w:type w:val="continuous"/>
          <w:pgSz w:w="11910" w:h="16840"/>
          <w:pgMar w:top="1120" w:right="320" w:bottom="1160" w:left="1480" w:header="0" w:footer="891" w:gutter="0"/>
          <w:cols w:space="720"/>
        </w:sectPr>
      </w:pPr>
    </w:p>
    <w:p w:rsidR="008A520D" w:rsidRDefault="009056B2">
      <w:pPr>
        <w:pStyle w:val="a3"/>
        <w:spacing w:before="66"/>
        <w:ind w:left="222" w:right="532" w:firstLine="228"/>
      </w:pPr>
      <w:r>
        <w:lastRenderedPageBreak/>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8A520D" w:rsidRDefault="009056B2">
      <w:pPr>
        <w:pStyle w:val="a3"/>
        <w:spacing w:before="1"/>
        <w:ind w:left="222" w:right="525" w:firstLine="228"/>
      </w:pPr>
      <w: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w:t>
      </w:r>
      <w:r>
        <w:rPr>
          <w:spacing w:val="-2"/>
        </w:rPr>
        <w:t>(выполнения).</w:t>
      </w:r>
    </w:p>
    <w:p w:rsidR="008A520D" w:rsidRDefault="009056B2">
      <w:pPr>
        <w:pStyle w:val="a3"/>
        <w:ind w:left="222" w:right="529" w:firstLine="228"/>
      </w:pPr>
      <w:r>
        <w:t>Финансовое обеспечение реализации образовательной программы основного общего образования</w:t>
      </w:r>
      <w:r>
        <w:rPr>
          <w:spacing w:val="-2"/>
        </w:rPr>
        <w:t xml:space="preserve"> </w:t>
      </w:r>
      <w:r>
        <w:t>бюджетного</w:t>
      </w:r>
      <w:r>
        <w:rPr>
          <w:spacing w:val="-2"/>
        </w:rPr>
        <w:t xml:space="preserve"> </w:t>
      </w:r>
      <w:r>
        <w:t>(автономного) учреждения</w:t>
      </w:r>
      <w:r>
        <w:rPr>
          <w:spacing w:val="-2"/>
        </w:rPr>
        <w:t xml:space="preserve"> </w:t>
      </w:r>
      <w:r>
        <w:t>осуществляется исходя</w:t>
      </w:r>
      <w:r>
        <w:rPr>
          <w:spacing w:val="-2"/>
        </w:rPr>
        <w:t xml:space="preserve"> </w:t>
      </w:r>
      <w:r>
        <w:t>из</w:t>
      </w:r>
      <w:r>
        <w:rPr>
          <w:spacing w:val="-1"/>
        </w:rPr>
        <w:t xml:space="preserve"> </w:t>
      </w:r>
      <w:r>
        <w:t>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8A520D" w:rsidRDefault="009056B2">
      <w:pPr>
        <w:pStyle w:val="a3"/>
        <w:ind w:left="222" w:right="534" w:firstLine="228"/>
      </w:pPr>
      <w:r>
        <w:t>Обеспечение</w:t>
      </w:r>
      <w:r>
        <w:rPr>
          <w:spacing w:val="-2"/>
        </w:rPr>
        <w:t xml:space="preserve"> </w:t>
      </w:r>
      <w:r>
        <w:t>государственных гарантий реализации прав</w:t>
      </w:r>
      <w:r>
        <w:rPr>
          <w:spacing w:val="-1"/>
        </w:rPr>
        <w:t xml:space="preserve"> </w:t>
      </w:r>
      <w:r>
        <w:t>на</w:t>
      </w:r>
      <w:r>
        <w:rPr>
          <w:spacing w:val="-2"/>
        </w:rPr>
        <w:t xml:space="preserve"> </w:t>
      </w:r>
      <w:r>
        <w:t>получение</w:t>
      </w:r>
      <w:r>
        <w:rPr>
          <w:spacing w:val="-2"/>
        </w:rPr>
        <w:t xml:space="preserve"> </w:t>
      </w:r>
      <w:r>
        <w:t>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w:t>
      </w:r>
      <w:r>
        <w:rPr>
          <w:spacing w:val="40"/>
        </w:rPr>
        <w:t xml:space="preserve"> </w:t>
      </w:r>
      <w:r>
        <w:t>государственной власти субъектов Российской Федерации.</w:t>
      </w:r>
    </w:p>
    <w:p w:rsidR="008A520D" w:rsidRDefault="009056B2">
      <w:pPr>
        <w:pStyle w:val="a3"/>
        <w:ind w:left="222" w:right="528" w:firstLine="228"/>
      </w:pPr>
      <w: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A520D" w:rsidRDefault="008A520D">
      <w:pPr>
        <w:pStyle w:val="a3"/>
        <w:spacing w:before="1"/>
        <w:ind w:left="0"/>
        <w:jc w:val="left"/>
      </w:pPr>
    </w:p>
    <w:p w:rsidR="008A520D" w:rsidRDefault="009056B2">
      <w:pPr>
        <w:pStyle w:val="a3"/>
        <w:ind w:left="222" w:right="531" w:firstLine="228"/>
      </w:pPr>
      <w:r>
        <w:t>Норматив затрат на реализацию образовательной программы основного общего образования</w:t>
      </w:r>
      <w:r>
        <w:rPr>
          <w:spacing w:val="-4"/>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A520D" w:rsidRDefault="009056B2">
      <w:pPr>
        <w:pStyle w:val="a6"/>
        <w:numPr>
          <w:ilvl w:val="0"/>
          <w:numId w:val="3"/>
        </w:numPr>
        <w:tabs>
          <w:tab w:val="left" w:pos="789"/>
        </w:tabs>
        <w:spacing w:before="5" w:line="237" w:lineRule="auto"/>
        <w:ind w:right="536"/>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8A520D" w:rsidRDefault="009056B2">
      <w:pPr>
        <w:pStyle w:val="a6"/>
        <w:numPr>
          <w:ilvl w:val="0"/>
          <w:numId w:val="3"/>
        </w:numPr>
        <w:tabs>
          <w:tab w:val="left" w:pos="789"/>
        </w:tabs>
        <w:spacing w:before="3"/>
        <w:rPr>
          <w:sz w:val="24"/>
        </w:rPr>
      </w:pPr>
      <w:r>
        <w:rPr>
          <w:sz w:val="24"/>
        </w:rPr>
        <w:t>расходы</w:t>
      </w:r>
      <w:r>
        <w:rPr>
          <w:spacing w:val="-5"/>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пособий,</w:t>
      </w:r>
      <w:r>
        <w:rPr>
          <w:spacing w:val="-3"/>
          <w:sz w:val="24"/>
        </w:rPr>
        <w:t xml:space="preserve"> </w:t>
      </w:r>
      <w:r>
        <w:rPr>
          <w:sz w:val="24"/>
        </w:rPr>
        <w:t>средств</w:t>
      </w:r>
      <w:r>
        <w:rPr>
          <w:spacing w:val="-2"/>
          <w:sz w:val="24"/>
        </w:rPr>
        <w:t xml:space="preserve"> обучения;</w:t>
      </w:r>
    </w:p>
    <w:p w:rsidR="008A520D" w:rsidRDefault="009056B2">
      <w:pPr>
        <w:pStyle w:val="a6"/>
        <w:numPr>
          <w:ilvl w:val="0"/>
          <w:numId w:val="3"/>
        </w:numPr>
        <w:tabs>
          <w:tab w:val="left" w:pos="789"/>
        </w:tabs>
        <w:spacing w:before="2" w:line="237" w:lineRule="auto"/>
        <w:ind w:right="527"/>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8A520D" w:rsidRDefault="009056B2">
      <w:pPr>
        <w:pStyle w:val="a3"/>
        <w:spacing w:before="1"/>
        <w:ind w:left="222" w:right="528" w:firstLine="228"/>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rsidR="008A520D" w:rsidRDefault="009056B2">
      <w:pPr>
        <w:pStyle w:val="a3"/>
        <w:spacing w:before="1"/>
        <w:ind w:left="222" w:right="531" w:firstLine="228"/>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w:t>
      </w:r>
      <w:r>
        <w:rPr>
          <w:spacing w:val="76"/>
        </w:rPr>
        <w:t xml:space="preserve"> </w:t>
      </w:r>
      <w:r>
        <w:t>общеобразовательными</w:t>
      </w:r>
      <w:r>
        <w:rPr>
          <w:spacing w:val="78"/>
        </w:rPr>
        <w:t xml:space="preserve"> </w:t>
      </w:r>
      <w:r>
        <w:t>организациями</w:t>
      </w:r>
      <w:r>
        <w:rPr>
          <w:spacing w:val="78"/>
        </w:rPr>
        <w:t xml:space="preserve"> </w:t>
      </w:r>
      <w:r>
        <w:t>в</w:t>
      </w:r>
      <w:r>
        <w:rPr>
          <w:spacing w:val="77"/>
        </w:rPr>
        <w:t xml:space="preserve"> </w:t>
      </w:r>
      <w:r>
        <w:t>части</w:t>
      </w:r>
      <w:r>
        <w:rPr>
          <w:spacing w:val="79"/>
        </w:rPr>
        <w:t xml:space="preserve"> </w:t>
      </w:r>
      <w:r>
        <w:t>расходов</w:t>
      </w:r>
      <w:r>
        <w:rPr>
          <w:spacing w:val="77"/>
        </w:rPr>
        <w:t xml:space="preserve"> </w:t>
      </w:r>
      <w:r>
        <w:t>на</w:t>
      </w:r>
      <w:r>
        <w:rPr>
          <w:spacing w:val="77"/>
        </w:rPr>
        <w:t xml:space="preserve"> </w:t>
      </w:r>
      <w:r>
        <w:rPr>
          <w:spacing w:val="-2"/>
        </w:rPr>
        <w:t>оплату</w:t>
      </w:r>
    </w:p>
    <w:p w:rsidR="008A520D" w:rsidRDefault="008A520D">
      <w:pPr>
        <w:sectPr w:rsidR="008A520D">
          <w:pgSz w:w="11910" w:h="16840"/>
          <w:pgMar w:top="1040" w:right="320" w:bottom="1160" w:left="1480" w:header="0" w:footer="891" w:gutter="0"/>
          <w:cols w:space="720"/>
        </w:sectPr>
      </w:pPr>
    </w:p>
    <w:p w:rsidR="008A520D" w:rsidRDefault="009056B2">
      <w:pPr>
        <w:pStyle w:val="a3"/>
        <w:spacing w:before="66"/>
        <w:ind w:left="222" w:right="526"/>
      </w:pPr>
      <w:r>
        <w:lastRenderedPageBreak/>
        <w:t>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A520D" w:rsidRDefault="009056B2">
      <w:pPr>
        <w:pStyle w:val="a3"/>
        <w:spacing w:before="1"/>
        <w:ind w:left="222" w:right="527" w:firstLine="228"/>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w:t>
      </w:r>
      <w:r>
        <w:rPr>
          <w:spacing w:val="-3"/>
        </w:rPr>
        <w:t xml:space="preserve"> </w:t>
      </w:r>
      <w:r>
        <w:t>расходы,</w:t>
      </w:r>
      <w:r>
        <w:rPr>
          <w:spacing w:val="-3"/>
        </w:rPr>
        <w:t xml:space="preserve"> </w:t>
      </w:r>
      <w:r>
        <w:t>связанные</w:t>
      </w:r>
      <w:r>
        <w:rPr>
          <w:spacing w:val="-4"/>
        </w:rPr>
        <w:t xml:space="preserve"> </w:t>
      </w:r>
      <w:r>
        <w:t>с</w:t>
      </w:r>
      <w:r>
        <w:rPr>
          <w:spacing w:val="-3"/>
        </w:rPr>
        <w:t xml:space="preserve"> </w:t>
      </w:r>
      <w:r>
        <w:t>организацией</w:t>
      </w:r>
      <w:r>
        <w:rPr>
          <w:spacing w:val="-1"/>
        </w:rPr>
        <w:t xml:space="preserve"> </w:t>
      </w:r>
      <w:r>
        <w:t>подвоза</w:t>
      </w:r>
      <w:r>
        <w:rPr>
          <w:spacing w:val="-3"/>
        </w:rPr>
        <w:t xml:space="preserve"> </w:t>
      </w:r>
      <w:r>
        <w:t>обучающихся</w:t>
      </w:r>
      <w:r>
        <w:rPr>
          <w:spacing w:val="-2"/>
        </w:rPr>
        <w:t xml:space="preserve"> </w:t>
      </w:r>
      <w:r>
        <w:t>к</w:t>
      </w:r>
      <w:r>
        <w:rPr>
          <w:spacing w:val="-2"/>
        </w:rPr>
        <w:t xml:space="preserve"> </w:t>
      </w:r>
      <w:r>
        <w:t>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A520D" w:rsidRDefault="009056B2">
      <w:pPr>
        <w:pStyle w:val="a3"/>
        <w:ind w:left="222" w:right="530" w:firstLine="228"/>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A520D" w:rsidRDefault="009056B2">
      <w:pPr>
        <w:pStyle w:val="a3"/>
        <w:ind w:left="222" w:right="532" w:firstLine="228"/>
      </w:pPr>
      <w:r>
        <w:t>При</w:t>
      </w:r>
      <w:r>
        <w:rPr>
          <w:spacing w:val="40"/>
        </w:rPr>
        <w:t xml:space="preserve"> </w:t>
      </w:r>
      <w:r>
        <w:t>разработке</w:t>
      </w:r>
      <w:r>
        <w:rPr>
          <w:spacing w:val="40"/>
        </w:rPr>
        <w:t xml:space="preserve"> </w:t>
      </w:r>
      <w:r>
        <w:t>программы</w:t>
      </w:r>
      <w:r>
        <w:rPr>
          <w:spacing w:val="40"/>
        </w:rPr>
        <w:t xml:space="preserve"> </w:t>
      </w:r>
      <w:r>
        <w:t>образовательной</w:t>
      </w:r>
      <w:r>
        <w:rPr>
          <w:spacing w:val="40"/>
        </w:rPr>
        <w:t xml:space="preserve"> </w:t>
      </w:r>
      <w:r>
        <w:t>организации</w:t>
      </w:r>
      <w:r>
        <w:rPr>
          <w:spacing w:val="40"/>
        </w:rPr>
        <w:t xml:space="preserve"> </w:t>
      </w:r>
      <w:r>
        <w:t>в части</w:t>
      </w:r>
      <w:r>
        <w:rPr>
          <w:spacing w:val="40"/>
        </w:rPr>
        <w:t xml:space="preserve"> </w:t>
      </w:r>
      <w:r>
        <w:t>обучения</w:t>
      </w:r>
      <w:r>
        <w:rPr>
          <w:spacing w:val="40"/>
        </w:rPr>
        <w:t xml:space="preserve"> </w:t>
      </w:r>
      <w:r>
        <w:t>детей</w:t>
      </w:r>
      <w:r>
        <w:rPr>
          <w:spacing w:val="40"/>
        </w:rPr>
        <w:t xml:space="preserve"> </w:t>
      </w:r>
      <w:r>
        <w:t>с ОВЗ</w:t>
      </w:r>
      <w:r>
        <w:rPr>
          <w:spacing w:val="40"/>
        </w:rPr>
        <w:t xml:space="preserve"> </w:t>
      </w:r>
      <w:r>
        <w:t>финансовое</w:t>
      </w:r>
      <w:r>
        <w:rPr>
          <w:spacing w:val="40"/>
        </w:rPr>
        <w:t xml:space="preserve"> </w:t>
      </w:r>
      <w:r>
        <w:t>обеспечение</w:t>
      </w:r>
      <w:r>
        <w:rPr>
          <w:spacing w:val="40"/>
        </w:rPr>
        <w:t xml:space="preserve"> </w:t>
      </w:r>
      <w:r>
        <w:t>реализации</w:t>
      </w:r>
      <w:r>
        <w:rPr>
          <w:spacing w:val="40"/>
        </w:rPr>
        <w:t xml:space="preserve"> </w:t>
      </w:r>
      <w:r>
        <w:t>образовательной</w:t>
      </w:r>
      <w:r>
        <w:rPr>
          <w:spacing w:val="40"/>
        </w:rPr>
        <w:t xml:space="preserve"> </w:t>
      </w:r>
      <w:r>
        <w:t>программы</w:t>
      </w:r>
      <w:r>
        <w:rPr>
          <w:spacing w:val="40"/>
        </w:rPr>
        <w:t xml:space="preserve"> </w:t>
      </w:r>
      <w:r>
        <w:t>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A520D" w:rsidRDefault="009056B2">
      <w:pPr>
        <w:pStyle w:val="a3"/>
        <w:spacing w:before="1"/>
        <w:ind w:left="222" w:right="530" w:firstLine="228"/>
      </w:pPr>
      <w: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w:t>
      </w:r>
      <w:r>
        <w:rPr>
          <w:spacing w:val="40"/>
        </w:rPr>
        <w:t xml:space="preserve"> </w:t>
      </w:r>
      <w:r>
        <w:t>субъекте</w:t>
      </w:r>
      <w:r>
        <w:rPr>
          <w:spacing w:val="40"/>
        </w:rPr>
        <w:t xml:space="preserve"> </w:t>
      </w:r>
      <w:r>
        <w:t>Российской</w:t>
      </w:r>
      <w:r>
        <w:rPr>
          <w:spacing w:val="40"/>
        </w:rPr>
        <w:t xml:space="preserve"> </w:t>
      </w:r>
      <w:r>
        <w:t>Федерации,</w:t>
      </w:r>
      <w:r>
        <w:rPr>
          <w:spacing w:val="40"/>
        </w:rPr>
        <w:t xml:space="preserve"> </w:t>
      </w:r>
      <w:r>
        <w:t>на</w:t>
      </w:r>
      <w:r>
        <w:rPr>
          <w:spacing w:val="40"/>
        </w:rPr>
        <w:t xml:space="preserve"> </w:t>
      </w:r>
      <w:r>
        <w:t>территории</w:t>
      </w:r>
      <w:r>
        <w:rPr>
          <w:spacing w:val="40"/>
        </w:rPr>
        <w:t xml:space="preserve"> </w:t>
      </w:r>
      <w:r>
        <w:t>которого расположены общеобразовательные организации.</w:t>
      </w:r>
    </w:p>
    <w:p w:rsidR="008A520D" w:rsidRDefault="009056B2">
      <w:pPr>
        <w:pStyle w:val="a3"/>
        <w:ind w:left="222" w:right="528" w:firstLine="228"/>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A520D" w:rsidRDefault="009056B2">
      <w:pPr>
        <w:pStyle w:val="a3"/>
        <w:ind w:left="222" w:right="534" w:firstLine="228"/>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нормативами</w:t>
      </w:r>
      <w:r>
        <w:rPr>
          <w:spacing w:val="40"/>
        </w:rPr>
        <w:t xml:space="preserve"> </w:t>
      </w:r>
      <w:r>
        <w:t>финансового</w:t>
      </w:r>
      <w:r>
        <w:rPr>
          <w:spacing w:val="40"/>
        </w:rPr>
        <w:t xml:space="preserve"> </w:t>
      </w:r>
      <w:r>
        <w:t>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A520D" w:rsidRDefault="009056B2">
      <w:pPr>
        <w:pStyle w:val="a3"/>
        <w:spacing w:before="1"/>
        <w:ind w:left="222" w:right="532" w:firstLine="228"/>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w:t>
      </w:r>
      <w:r>
        <w:rPr>
          <w:spacing w:val="38"/>
        </w:rPr>
        <w:t xml:space="preserve"> </w:t>
      </w:r>
      <w:r>
        <w:t>педагогических</w:t>
      </w:r>
      <w:r>
        <w:rPr>
          <w:spacing w:val="39"/>
        </w:rPr>
        <w:t xml:space="preserve"> </w:t>
      </w:r>
      <w:r>
        <w:t>технологий,</w:t>
      </w:r>
      <w:r>
        <w:rPr>
          <w:spacing w:val="38"/>
        </w:rPr>
        <w:t xml:space="preserve"> </w:t>
      </w:r>
      <w:r>
        <w:t>в</w:t>
      </w:r>
      <w:r>
        <w:rPr>
          <w:spacing w:val="37"/>
        </w:rPr>
        <w:t xml:space="preserve"> </w:t>
      </w:r>
      <w:r>
        <w:t>том</w:t>
      </w:r>
      <w:r>
        <w:rPr>
          <w:spacing w:val="39"/>
        </w:rPr>
        <w:t xml:space="preserve"> </w:t>
      </w:r>
      <w:r>
        <w:t>числе</w:t>
      </w:r>
      <w:r>
        <w:rPr>
          <w:spacing w:val="38"/>
        </w:rPr>
        <w:t xml:space="preserve"> </w:t>
      </w:r>
      <w:r>
        <w:t>здоровьесберегающих;</w:t>
      </w:r>
      <w:r>
        <w:rPr>
          <w:spacing w:val="40"/>
        </w:rPr>
        <w:t xml:space="preserve"> </w:t>
      </w:r>
      <w:r>
        <w:t>участие</w:t>
      </w:r>
      <w:r>
        <w:rPr>
          <w:spacing w:val="39"/>
        </w:rPr>
        <w:t xml:space="preserve"> </w:t>
      </w:r>
      <w:r>
        <w:rPr>
          <w:spacing w:val="-10"/>
        </w:rPr>
        <w:t>в</w:t>
      </w:r>
    </w:p>
    <w:p w:rsidR="008A520D" w:rsidRDefault="008A520D">
      <w:pPr>
        <w:sectPr w:rsidR="008A520D">
          <w:pgSz w:w="11910" w:h="16840"/>
          <w:pgMar w:top="1040" w:right="320" w:bottom="1160" w:left="1480" w:header="0" w:footer="891" w:gutter="0"/>
          <w:cols w:space="720"/>
        </w:sectPr>
      </w:pPr>
    </w:p>
    <w:p w:rsidR="008A520D" w:rsidRDefault="009056B2">
      <w:pPr>
        <w:pStyle w:val="a3"/>
        <w:spacing w:before="66"/>
        <w:ind w:left="222" w:right="525"/>
      </w:pPr>
      <w:r>
        <w:lastRenderedPageBreak/>
        <w:t>методической работе, распространение передового педагогического опыта; повышение уровня профессионального мастерства и др.</w:t>
      </w:r>
    </w:p>
    <w:p w:rsidR="008A520D" w:rsidRDefault="009056B2">
      <w:pPr>
        <w:pStyle w:val="a3"/>
        <w:ind w:left="450"/>
      </w:pPr>
      <w:r>
        <w:t>Образовательная</w:t>
      </w:r>
      <w:r>
        <w:rPr>
          <w:spacing w:val="-8"/>
        </w:rPr>
        <w:t xml:space="preserve"> </w:t>
      </w:r>
      <w:r>
        <w:t>организация</w:t>
      </w:r>
      <w:r>
        <w:rPr>
          <w:spacing w:val="-5"/>
        </w:rPr>
        <w:t xml:space="preserve"> </w:t>
      </w:r>
      <w:r>
        <w:t>самостоятельно</w:t>
      </w:r>
      <w:r>
        <w:rPr>
          <w:spacing w:val="-5"/>
        </w:rPr>
        <w:t xml:space="preserve"> </w:t>
      </w:r>
      <w:r>
        <w:rPr>
          <w:spacing w:val="-2"/>
        </w:rPr>
        <w:t>определяет:</w:t>
      </w:r>
    </w:p>
    <w:p w:rsidR="008A520D" w:rsidRDefault="009056B2">
      <w:pPr>
        <w:pStyle w:val="a6"/>
        <w:numPr>
          <w:ilvl w:val="0"/>
          <w:numId w:val="3"/>
        </w:numPr>
        <w:tabs>
          <w:tab w:val="left" w:pos="789"/>
        </w:tabs>
        <w:spacing w:before="3"/>
        <w:rPr>
          <w:sz w:val="24"/>
        </w:rPr>
      </w:pPr>
      <w:r>
        <w:rPr>
          <w:sz w:val="24"/>
        </w:rPr>
        <w:t>соотношение</w:t>
      </w:r>
      <w:r>
        <w:rPr>
          <w:spacing w:val="-5"/>
          <w:sz w:val="24"/>
        </w:rPr>
        <w:t xml:space="preserve"> </w:t>
      </w:r>
      <w:r>
        <w:rPr>
          <w:sz w:val="24"/>
        </w:rPr>
        <w:t>базовой</w:t>
      </w:r>
      <w:r>
        <w:rPr>
          <w:spacing w:val="-3"/>
          <w:sz w:val="24"/>
        </w:rPr>
        <w:t xml:space="preserve"> </w:t>
      </w:r>
      <w:r>
        <w:rPr>
          <w:sz w:val="24"/>
        </w:rPr>
        <w:t>и</w:t>
      </w:r>
      <w:r>
        <w:rPr>
          <w:spacing w:val="-4"/>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2"/>
          <w:sz w:val="24"/>
        </w:rPr>
        <w:t xml:space="preserve"> </w:t>
      </w:r>
      <w:r>
        <w:rPr>
          <w:sz w:val="24"/>
        </w:rPr>
        <w:t>оплаты</w:t>
      </w:r>
      <w:r>
        <w:rPr>
          <w:spacing w:val="-1"/>
          <w:sz w:val="24"/>
        </w:rPr>
        <w:t xml:space="preserve"> </w:t>
      </w:r>
      <w:r>
        <w:rPr>
          <w:spacing w:val="-2"/>
          <w:sz w:val="24"/>
        </w:rPr>
        <w:t>труда;</w:t>
      </w:r>
    </w:p>
    <w:p w:rsidR="008A520D" w:rsidRDefault="009056B2">
      <w:pPr>
        <w:pStyle w:val="a6"/>
        <w:numPr>
          <w:ilvl w:val="0"/>
          <w:numId w:val="3"/>
        </w:numPr>
        <w:tabs>
          <w:tab w:val="left" w:pos="789"/>
        </w:tabs>
        <w:ind w:right="522"/>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8A520D" w:rsidRDefault="009056B2">
      <w:pPr>
        <w:pStyle w:val="a6"/>
        <w:numPr>
          <w:ilvl w:val="0"/>
          <w:numId w:val="3"/>
        </w:numPr>
        <w:tabs>
          <w:tab w:val="left" w:pos="789"/>
        </w:tabs>
        <w:spacing w:before="2" w:line="237" w:lineRule="auto"/>
        <w:ind w:right="534"/>
        <w:rPr>
          <w:sz w:val="24"/>
        </w:rPr>
      </w:pPr>
      <w:r>
        <w:rPr>
          <w:sz w:val="24"/>
        </w:rPr>
        <w:t>соотношение общей и специальной частей внутри базовой части фонда оплаты</w:t>
      </w:r>
      <w:r>
        <w:rPr>
          <w:spacing w:val="40"/>
          <w:sz w:val="24"/>
        </w:rPr>
        <w:t xml:space="preserve"> </w:t>
      </w:r>
      <w:r>
        <w:rPr>
          <w:spacing w:val="-2"/>
          <w:sz w:val="24"/>
        </w:rPr>
        <w:t>труда;</w:t>
      </w:r>
    </w:p>
    <w:p w:rsidR="008A520D" w:rsidRDefault="009056B2">
      <w:pPr>
        <w:pStyle w:val="a6"/>
        <w:numPr>
          <w:ilvl w:val="0"/>
          <w:numId w:val="3"/>
        </w:numPr>
        <w:tabs>
          <w:tab w:val="left" w:pos="789"/>
        </w:tabs>
        <w:spacing w:before="6" w:line="237" w:lineRule="auto"/>
        <w:ind w:right="527"/>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A520D" w:rsidRDefault="009056B2">
      <w:pPr>
        <w:pStyle w:val="a3"/>
        <w:spacing w:before="1"/>
        <w:ind w:left="222" w:right="529" w:firstLine="228"/>
      </w:pPr>
      <w:r>
        <w:t>В распределении стимулирующей части фонда оплаты труда учитывается мнение коллегиальных органов управления образовательной</w:t>
      </w:r>
      <w:r>
        <w:rPr>
          <w:spacing w:val="-1"/>
        </w:rPr>
        <w:t xml:space="preserve"> </w:t>
      </w:r>
      <w:r>
        <w:t>организации – Управляющего совет</w:t>
      </w:r>
      <w:r w:rsidR="005D1EBB">
        <w:t>а Моу «Мостовская  О</w:t>
      </w:r>
      <w:r>
        <w:t>ОШ».</w:t>
      </w:r>
    </w:p>
    <w:p w:rsidR="008A520D" w:rsidRDefault="009056B2">
      <w:pPr>
        <w:pStyle w:val="a3"/>
        <w:ind w:left="222" w:right="530" w:firstLine="228"/>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w:t>
      </w:r>
      <w:r>
        <w:rPr>
          <w:spacing w:val="-2"/>
        </w:rPr>
        <w:t>актах.</w:t>
      </w:r>
    </w:p>
    <w:p w:rsidR="008A520D" w:rsidRDefault="009056B2">
      <w:pPr>
        <w:pStyle w:val="a3"/>
        <w:spacing w:before="1"/>
        <w:ind w:left="450"/>
      </w:pPr>
      <w:r>
        <w:t>Взаимодействие</w:t>
      </w:r>
      <w:r>
        <w:rPr>
          <w:spacing w:val="-6"/>
        </w:rPr>
        <w:t xml:space="preserve"> </w:t>
      </w:r>
      <w:r>
        <w:rPr>
          <w:spacing w:val="-2"/>
        </w:rPr>
        <w:t>осуществляется:</w:t>
      </w:r>
    </w:p>
    <w:p w:rsidR="008A520D" w:rsidRDefault="009056B2">
      <w:pPr>
        <w:pStyle w:val="a6"/>
        <w:numPr>
          <w:ilvl w:val="0"/>
          <w:numId w:val="3"/>
        </w:numPr>
        <w:tabs>
          <w:tab w:val="left" w:pos="789"/>
        </w:tabs>
        <w:spacing w:before="2"/>
        <w:ind w:right="533"/>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A520D" w:rsidRDefault="009056B2">
      <w:pPr>
        <w:pStyle w:val="a6"/>
        <w:numPr>
          <w:ilvl w:val="0"/>
          <w:numId w:val="3"/>
        </w:numPr>
        <w:tabs>
          <w:tab w:val="left" w:pos="789"/>
        </w:tabs>
        <w:ind w:right="527"/>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w:t>
      </w:r>
      <w:r>
        <w:rPr>
          <w:spacing w:val="40"/>
          <w:sz w:val="24"/>
        </w:rPr>
        <w:t xml:space="preserve"> </w:t>
      </w:r>
      <w:r>
        <w:rPr>
          <w:sz w:val="24"/>
        </w:rPr>
        <w:t>широкого спектра программ внеурочной деятельности.</w:t>
      </w:r>
    </w:p>
    <w:p w:rsidR="008A520D" w:rsidRDefault="009056B2">
      <w:pPr>
        <w:pStyle w:val="a3"/>
        <w:tabs>
          <w:tab w:val="left" w:pos="1163"/>
          <w:tab w:val="left" w:pos="2040"/>
          <w:tab w:val="left" w:pos="2093"/>
          <w:tab w:val="left" w:pos="2209"/>
          <w:tab w:val="left" w:pos="2337"/>
          <w:tab w:val="left" w:pos="2817"/>
          <w:tab w:val="left" w:pos="3285"/>
          <w:tab w:val="left" w:pos="3355"/>
          <w:tab w:val="left" w:pos="3716"/>
          <w:tab w:val="left" w:pos="3804"/>
          <w:tab w:val="left" w:pos="3900"/>
          <w:tab w:val="left" w:pos="4898"/>
          <w:tab w:val="left" w:pos="4934"/>
          <w:tab w:val="left" w:pos="5030"/>
          <w:tab w:val="left" w:pos="5636"/>
          <w:tab w:val="left" w:pos="6116"/>
          <w:tab w:val="left" w:pos="6839"/>
          <w:tab w:val="left" w:pos="6945"/>
          <w:tab w:val="left" w:pos="7659"/>
          <w:tab w:val="left" w:pos="7764"/>
          <w:tab w:val="left" w:pos="8047"/>
          <w:tab w:val="left" w:pos="8165"/>
          <w:tab w:val="left" w:pos="8666"/>
          <w:tab w:val="left" w:pos="8762"/>
          <w:tab w:val="left" w:pos="9003"/>
        </w:tabs>
        <w:ind w:left="222" w:right="528" w:firstLine="228"/>
        <w:jc w:val="right"/>
      </w:pPr>
      <w:r>
        <w:rPr>
          <w:spacing w:val="-2"/>
        </w:rPr>
        <w:t>Календарный</w:t>
      </w:r>
      <w:r>
        <w:tab/>
        <w:t>учебный</w:t>
      </w:r>
      <w:r>
        <w:rPr>
          <w:spacing w:val="80"/>
        </w:rPr>
        <w:t xml:space="preserve"> </w:t>
      </w:r>
      <w:r>
        <w:t>график</w:t>
      </w:r>
      <w:r>
        <w:rPr>
          <w:spacing w:val="80"/>
        </w:rPr>
        <w:t xml:space="preserve"> </w:t>
      </w:r>
      <w:r>
        <w:t>реализации</w:t>
      </w:r>
      <w:r>
        <w:rPr>
          <w:spacing w:val="80"/>
        </w:rPr>
        <w:t xml:space="preserve"> </w:t>
      </w:r>
      <w:r>
        <w:t>образовательной</w:t>
      </w:r>
      <w:r>
        <w:rPr>
          <w:spacing w:val="80"/>
        </w:rPr>
        <w:t xml:space="preserve"> </w:t>
      </w:r>
      <w:r>
        <w:t>программы,</w:t>
      </w:r>
      <w:r>
        <w:tab/>
      </w:r>
      <w:r>
        <w:tab/>
      </w:r>
      <w:r>
        <w:rPr>
          <w:spacing w:val="-2"/>
        </w:rPr>
        <w:t>условия образовательной</w:t>
      </w:r>
      <w:r>
        <w:tab/>
      </w:r>
      <w:r>
        <w:tab/>
      </w:r>
      <w:r>
        <w:tab/>
      </w:r>
      <w:r>
        <w:rPr>
          <w:spacing w:val="-2"/>
        </w:rPr>
        <w:t>деятельности,</w:t>
      </w:r>
      <w:r>
        <w:tab/>
      </w:r>
      <w:r>
        <w:tab/>
      </w:r>
      <w:r>
        <w:tab/>
      </w:r>
      <w:r>
        <w:rPr>
          <w:spacing w:val="-2"/>
        </w:rPr>
        <w:t>включая</w:t>
      </w:r>
      <w:r>
        <w:tab/>
      </w:r>
      <w:r>
        <w:tab/>
      </w:r>
      <w:r>
        <w:tab/>
      </w:r>
      <w:r>
        <w:rPr>
          <w:spacing w:val="-2"/>
        </w:rPr>
        <w:t>расчеты</w:t>
      </w:r>
      <w:r>
        <w:tab/>
      </w:r>
      <w:r>
        <w:rPr>
          <w:spacing w:val="-2"/>
        </w:rPr>
        <w:t>нормативных</w:t>
      </w:r>
      <w:r>
        <w:tab/>
      </w:r>
      <w:r>
        <w:tab/>
      </w:r>
      <w:r>
        <w:rPr>
          <w:spacing w:val="-2"/>
        </w:rPr>
        <w:t>затрат</w:t>
      </w:r>
      <w:r>
        <w:tab/>
      </w:r>
      <w:r>
        <w:rPr>
          <w:spacing w:val="-2"/>
        </w:rPr>
        <w:t xml:space="preserve">оказания </w:t>
      </w:r>
      <w:r>
        <w:t>муниципальных</w:t>
      </w:r>
      <w:r>
        <w:rPr>
          <w:spacing w:val="80"/>
        </w:rPr>
        <w:t xml:space="preserve"> </w:t>
      </w:r>
      <w:r>
        <w:t>услуг</w:t>
      </w:r>
      <w:r>
        <w:rPr>
          <w:spacing w:val="80"/>
        </w:rPr>
        <w:t xml:space="preserve"> </w:t>
      </w:r>
      <w:r>
        <w:t>по</w:t>
      </w:r>
      <w:r>
        <w:rPr>
          <w:spacing w:val="80"/>
        </w:rPr>
        <w:t xml:space="preserve"> </w:t>
      </w:r>
      <w:r>
        <w:t>реализации</w:t>
      </w:r>
      <w:r>
        <w:rPr>
          <w:spacing w:val="80"/>
        </w:rPr>
        <w:t xml:space="preserve"> </w:t>
      </w:r>
      <w:r>
        <w:t>образовательной</w:t>
      </w:r>
      <w:r>
        <w:rPr>
          <w:spacing w:val="80"/>
        </w:rPr>
        <w:t xml:space="preserve"> </w:t>
      </w:r>
      <w:r>
        <w:t>программы</w:t>
      </w:r>
      <w:r>
        <w:rPr>
          <w:spacing w:val="80"/>
        </w:rPr>
        <w:t xml:space="preserve"> </w:t>
      </w:r>
      <w:r>
        <w:t>в</w:t>
      </w:r>
      <w:r>
        <w:rPr>
          <w:spacing w:val="80"/>
        </w:rPr>
        <w:t xml:space="preserve"> </w:t>
      </w:r>
      <w:r>
        <w:t>соответствии</w:t>
      </w:r>
      <w:r>
        <w:rPr>
          <w:spacing w:val="80"/>
        </w:rPr>
        <w:t xml:space="preserve"> </w:t>
      </w:r>
      <w:r>
        <w:t>с Федеральным</w:t>
      </w:r>
      <w:r>
        <w:rPr>
          <w:spacing w:val="-3"/>
        </w:rPr>
        <w:t xml:space="preserve"> </w:t>
      </w:r>
      <w:r>
        <w:t>законом</w:t>
      </w:r>
      <w:r>
        <w:rPr>
          <w:spacing w:val="-2"/>
        </w:rPr>
        <w:t xml:space="preserve"> </w:t>
      </w:r>
      <w:r>
        <w:t>№</w:t>
      </w:r>
      <w:r>
        <w:rPr>
          <w:spacing w:val="-1"/>
        </w:rPr>
        <w:t xml:space="preserve"> </w:t>
      </w:r>
      <w:r>
        <w:t>273-ФЗ «Об</w:t>
      </w:r>
      <w:r>
        <w:rPr>
          <w:spacing w:val="-1"/>
        </w:rPr>
        <w:t xml:space="preserve"> </w:t>
      </w:r>
      <w:r>
        <w:t>образовании</w:t>
      </w:r>
      <w:r>
        <w:rPr>
          <w:spacing w:val="-1"/>
        </w:rPr>
        <w:t xml:space="preserve"> </w:t>
      </w:r>
      <w:r>
        <w:t>в</w:t>
      </w:r>
      <w:r>
        <w:rPr>
          <w:spacing w:val="-2"/>
        </w:rPr>
        <w:t xml:space="preserve"> </w:t>
      </w:r>
      <w:r>
        <w:t>Российской</w:t>
      </w:r>
      <w:r>
        <w:rPr>
          <w:spacing w:val="-1"/>
        </w:rPr>
        <w:t xml:space="preserve"> </w:t>
      </w:r>
      <w:r>
        <w:t>Федерации»</w:t>
      </w:r>
      <w:r>
        <w:rPr>
          <w:spacing w:val="-7"/>
        </w:rPr>
        <w:t xml:space="preserve"> </w:t>
      </w:r>
      <w:r>
        <w:t>(ст.</w:t>
      </w:r>
      <w:r>
        <w:rPr>
          <w:spacing w:val="-1"/>
        </w:rPr>
        <w:t xml:space="preserve"> </w:t>
      </w:r>
      <w:r>
        <w:t>2,</w:t>
      </w:r>
      <w:r>
        <w:rPr>
          <w:spacing w:val="-1"/>
        </w:rPr>
        <w:t xml:space="preserve"> </w:t>
      </w:r>
      <w:r>
        <w:t xml:space="preserve">п. 10). </w:t>
      </w:r>
      <w:r>
        <w:rPr>
          <w:spacing w:val="-2"/>
        </w:rPr>
        <w:t>Расчет</w:t>
      </w:r>
      <w:r>
        <w:tab/>
      </w:r>
      <w:r>
        <w:rPr>
          <w:spacing w:val="-2"/>
        </w:rPr>
        <w:t>нормативных</w:t>
      </w:r>
      <w:r>
        <w:tab/>
      </w:r>
      <w:r>
        <w:rPr>
          <w:spacing w:val="-2"/>
        </w:rPr>
        <w:t>затрат</w:t>
      </w:r>
      <w:r>
        <w:tab/>
      </w:r>
      <w:r>
        <w:rPr>
          <w:spacing w:val="-2"/>
        </w:rPr>
        <w:t>оказания</w:t>
      </w:r>
      <w:r>
        <w:tab/>
      </w:r>
      <w:r>
        <w:rPr>
          <w:spacing w:val="-2"/>
        </w:rPr>
        <w:t>муниципальных</w:t>
      </w:r>
      <w:r>
        <w:tab/>
      </w:r>
      <w:r>
        <w:rPr>
          <w:spacing w:val="-2"/>
        </w:rPr>
        <w:t>услуг</w:t>
      </w:r>
      <w:r>
        <w:tab/>
      </w:r>
      <w:r>
        <w:rPr>
          <w:spacing w:val="-6"/>
        </w:rPr>
        <w:t>по</w:t>
      </w:r>
      <w:r>
        <w:tab/>
      </w:r>
      <w:r>
        <w:tab/>
      </w:r>
      <w:r>
        <w:rPr>
          <w:spacing w:val="-2"/>
        </w:rPr>
        <w:t xml:space="preserve">реализации </w:t>
      </w:r>
      <w:r>
        <w:t>образовательной программы основного общего образования соответствует нормативным затратам,</w:t>
      </w:r>
      <w:r>
        <w:rPr>
          <w:spacing w:val="40"/>
        </w:rPr>
        <w:t xml:space="preserve"> </w:t>
      </w:r>
      <w:r>
        <w:t>определенным</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 от</w:t>
      </w:r>
      <w:r>
        <w:rPr>
          <w:spacing w:val="80"/>
        </w:rPr>
        <w:t xml:space="preserve"> </w:t>
      </w:r>
      <w:r>
        <w:t>22</w:t>
      </w:r>
      <w:r>
        <w:rPr>
          <w:spacing w:val="80"/>
        </w:rPr>
        <w:t xml:space="preserve"> </w:t>
      </w:r>
      <w:r>
        <w:t>сентября</w:t>
      </w:r>
      <w:r>
        <w:rPr>
          <w:spacing w:val="80"/>
        </w:rPr>
        <w:t xml:space="preserve"> </w:t>
      </w:r>
      <w:r>
        <w:t>2021 г.</w:t>
      </w:r>
      <w:r>
        <w:rPr>
          <w:spacing w:val="80"/>
        </w:rPr>
        <w:t xml:space="preserve"> </w:t>
      </w:r>
      <w:r>
        <w:t>№ 662</w:t>
      </w:r>
      <w:r>
        <w:rPr>
          <w:spacing w:val="80"/>
        </w:rPr>
        <w:t xml:space="preserve"> </w:t>
      </w:r>
      <w:r>
        <w:t>«Об</w:t>
      </w:r>
      <w:r>
        <w:rPr>
          <w:spacing w:val="80"/>
        </w:rPr>
        <w:t xml:space="preserve"> </w:t>
      </w:r>
      <w:r>
        <w:t>утверждении</w:t>
      </w:r>
      <w:r>
        <w:rPr>
          <w:spacing w:val="80"/>
        </w:rPr>
        <w:t xml:space="preserve"> </w:t>
      </w:r>
      <w:r>
        <w:t>общих</w:t>
      </w:r>
      <w:r>
        <w:rPr>
          <w:spacing w:val="80"/>
        </w:rPr>
        <w:t xml:space="preserve"> </w:t>
      </w:r>
      <w:r>
        <w:t>требований</w:t>
      </w:r>
      <w:r>
        <w:rPr>
          <w:spacing w:val="80"/>
        </w:rPr>
        <w:t xml:space="preserve"> </w:t>
      </w:r>
      <w:r>
        <w:t>к</w:t>
      </w:r>
      <w:r>
        <w:rPr>
          <w:spacing w:val="80"/>
        </w:rPr>
        <w:t xml:space="preserve"> </w:t>
      </w:r>
      <w:r>
        <w:t>определению нормативных</w:t>
      </w:r>
      <w:r>
        <w:rPr>
          <w:spacing w:val="80"/>
        </w:rPr>
        <w:t xml:space="preserve"> </w:t>
      </w:r>
      <w:r>
        <w:t>затрат</w:t>
      </w:r>
      <w:r>
        <w:rPr>
          <w:spacing w:val="80"/>
        </w:rPr>
        <w:t xml:space="preserve"> </w:t>
      </w:r>
      <w:r>
        <w:t>на</w:t>
      </w:r>
      <w:r>
        <w:rPr>
          <w:spacing w:val="80"/>
        </w:rPr>
        <w:t xml:space="preserve"> </w:t>
      </w:r>
      <w:r>
        <w:t>оказание</w:t>
      </w:r>
      <w:r>
        <w:rPr>
          <w:spacing w:val="80"/>
        </w:rPr>
        <w:t xml:space="preserve"> </w:t>
      </w:r>
      <w:r>
        <w:t>государственных</w:t>
      </w:r>
      <w:r>
        <w:rPr>
          <w:spacing w:val="80"/>
        </w:rPr>
        <w:t xml:space="preserve"> </w:t>
      </w:r>
      <w:r>
        <w:t>(муниципальных)</w:t>
      </w:r>
      <w:r>
        <w:rPr>
          <w:spacing w:val="80"/>
        </w:rPr>
        <w:t xml:space="preserve"> </w:t>
      </w:r>
      <w:r>
        <w:t>услуг</w:t>
      </w:r>
      <w:r>
        <w:rPr>
          <w:spacing w:val="80"/>
        </w:rPr>
        <w:t xml:space="preserve"> </w:t>
      </w:r>
      <w:r>
        <w:t>в</w:t>
      </w:r>
      <w:r>
        <w:rPr>
          <w:spacing w:val="80"/>
        </w:rPr>
        <w:t xml:space="preserve"> </w:t>
      </w:r>
      <w:r>
        <w:t>сфере дошкольного,</w:t>
      </w:r>
      <w:r>
        <w:rPr>
          <w:spacing w:val="80"/>
          <w:w w:val="150"/>
        </w:rPr>
        <w:t xml:space="preserve"> </w:t>
      </w:r>
      <w:r>
        <w:t>начального</w:t>
      </w:r>
      <w:r>
        <w:rPr>
          <w:spacing w:val="80"/>
          <w:w w:val="150"/>
        </w:rPr>
        <w:t xml:space="preserve"> </w:t>
      </w:r>
      <w:r>
        <w:t>общего,</w:t>
      </w:r>
      <w:r>
        <w:rPr>
          <w:spacing w:val="80"/>
          <w:w w:val="150"/>
        </w:rPr>
        <w:t xml:space="preserve"> </w:t>
      </w:r>
      <w:r>
        <w:t>основного</w:t>
      </w:r>
      <w:r>
        <w:rPr>
          <w:spacing w:val="80"/>
          <w:w w:val="150"/>
        </w:rPr>
        <w:t xml:space="preserve"> </w:t>
      </w:r>
      <w:r>
        <w:t>общего,</w:t>
      </w:r>
      <w:r>
        <w:rPr>
          <w:spacing w:val="80"/>
          <w:w w:val="150"/>
        </w:rPr>
        <w:t xml:space="preserve"> </w:t>
      </w:r>
      <w:r>
        <w:t>среднего</w:t>
      </w:r>
      <w:r>
        <w:rPr>
          <w:spacing w:val="80"/>
          <w:w w:val="150"/>
        </w:rPr>
        <w:t xml:space="preserve"> </w:t>
      </w:r>
      <w:r>
        <w:t>общего,</w:t>
      </w:r>
      <w:r>
        <w:rPr>
          <w:spacing w:val="80"/>
          <w:w w:val="150"/>
        </w:rPr>
        <w:t xml:space="preserve"> </w:t>
      </w:r>
      <w:r>
        <w:t>среднего</w:t>
      </w:r>
      <w:r>
        <w:rPr>
          <w:spacing w:val="40"/>
        </w:rPr>
        <w:t xml:space="preserve"> </w:t>
      </w:r>
      <w:r>
        <w:t>профессионального</w:t>
      </w:r>
      <w:r>
        <w:rPr>
          <w:spacing w:val="80"/>
          <w:w w:val="150"/>
        </w:rPr>
        <w:t xml:space="preserve"> </w:t>
      </w:r>
      <w:r>
        <w:t>образования,</w:t>
      </w:r>
      <w:r>
        <w:rPr>
          <w:spacing w:val="80"/>
          <w:w w:val="150"/>
        </w:rPr>
        <w:t xml:space="preserve"> </w:t>
      </w:r>
      <w:r>
        <w:t>дополнительного</w:t>
      </w:r>
      <w:r>
        <w:rPr>
          <w:spacing w:val="80"/>
          <w:w w:val="150"/>
        </w:rPr>
        <w:t xml:space="preserve"> </w:t>
      </w:r>
      <w:r>
        <w:t>образования</w:t>
      </w:r>
      <w:r>
        <w:rPr>
          <w:spacing w:val="80"/>
          <w:w w:val="150"/>
        </w:rPr>
        <w:t xml:space="preserve"> </w:t>
      </w:r>
      <w:r>
        <w:t>детей</w:t>
      </w:r>
      <w:r>
        <w:rPr>
          <w:spacing w:val="80"/>
          <w:w w:val="150"/>
        </w:rPr>
        <w:t xml:space="preserve"> </w:t>
      </w:r>
      <w:r>
        <w:t>и</w:t>
      </w:r>
      <w:r>
        <w:rPr>
          <w:spacing w:val="80"/>
          <w:w w:val="150"/>
        </w:rPr>
        <w:t xml:space="preserve"> </w:t>
      </w:r>
      <w:r>
        <w:t>взрослых, дополнительного</w:t>
      </w:r>
      <w:r>
        <w:rPr>
          <w:spacing w:val="40"/>
        </w:rPr>
        <w:t xml:space="preserve"> </w:t>
      </w:r>
      <w:r>
        <w:t>профессионального</w:t>
      </w:r>
      <w:r>
        <w:rPr>
          <w:spacing w:val="40"/>
        </w:rPr>
        <w:t xml:space="preserve"> </w:t>
      </w:r>
      <w:r>
        <w:t>образования</w:t>
      </w:r>
      <w:r>
        <w:rPr>
          <w:spacing w:val="40"/>
        </w:rPr>
        <w:t xml:space="preserve"> </w:t>
      </w:r>
      <w:r>
        <w:t>для</w:t>
      </w:r>
      <w:r>
        <w:rPr>
          <w:spacing w:val="40"/>
        </w:rPr>
        <w:t xml:space="preserve"> </w:t>
      </w:r>
      <w:r>
        <w:t>лиц,</w:t>
      </w:r>
      <w:r>
        <w:rPr>
          <w:spacing w:val="40"/>
        </w:rPr>
        <w:t xml:space="preserve"> </w:t>
      </w:r>
      <w:r>
        <w:t>имеющих</w:t>
      </w:r>
      <w:r>
        <w:rPr>
          <w:spacing w:val="40"/>
        </w:rPr>
        <w:t xml:space="preserve"> </w:t>
      </w:r>
      <w:r>
        <w:t>или</w:t>
      </w:r>
      <w:r>
        <w:rPr>
          <w:spacing w:val="40"/>
        </w:rPr>
        <w:t xml:space="preserve"> </w:t>
      </w:r>
      <w:r>
        <w:t>получающих среднее</w:t>
      </w:r>
      <w:r>
        <w:rPr>
          <w:spacing w:val="80"/>
        </w:rPr>
        <w:t xml:space="preserve"> </w:t>
      </w:r>
      <w:r>
        <w:t>профессиональное</w:t>
      </w:r>
      <w:r>
        <w:rPr>
          <w:spacing w:val="80"/>
        </w:rPr>
        <w:t xml:space="preserve"> </w:t>
      </w:r>
      <w:r>
        <w:t>образование,</w:t>
      </w:r>
      <w:r>
        <w:rPr>
          <w:spacing w:val="80"/>
        </w:rPr>
        <w:t xml:space="preserve"> </w:t>
      </w:r>
      <w:r>
        <w:t>профессионального</w:t>
      </w:r>
      <w:r>
        <w:rPr>
          <w:spacing w:val="80"/>
        </w:rPr>
        <w:t xml:space="preserve"> </w:t>
      </w:r>
      <w:r>
        <w:t>обучения,</w:t>
      </w:r>
      <w:r>
        <w:rPr>
          <w:spacing w:val="80"/>
        </w:rPr>
        <w:t xml:space="preserve"> </w:t>
      </w:r>
      <w:r>
        <w:t xml:space="preserve">применяемых при расчете объема субсидии на финансовое обеспечение выполнения государственного </w:t>
      </w:r>
      <w:r>
        <w:rPr>
          <w:spacing w:val="-2"/>
        </w:rPr>
        <w:t>(муниципального)</w:t>
      </w:r>
      <w:r>
        <w:tab/>
      </w:r>
      <w:r>
        <w:tab/>
      </w:r>
      <w:r>
        <w:tab/>
      </w:r>
      <w:r>
        <w:rPr>
          <w:spacing w:val="-2"/>
        </w:rPr>
        <w:t>задания</w:t>
      </w:r>
      <w:r>
        <w:tab/>
      </w:r>
      <w:r>
        <w:tab/>
      </w:r>
      <w:r>
        <w:rPr>
          <w:spacing w:val="-6"/>
        </w:rPr>
        <w:t>на</w:t>
      </w:r>
      <w:r>
        <w:tab/>
      </w:r>
      <w:r>
        <w:tab/>
      </w:r>
      <w:r>
        <w:rPr>
          <w:spacing w:val="-2"/>
        </w:rPr>
        <w:t>оказание</w:t>
      </w:r>
      <w:r>
        <w:tab/>
      </w:r>
      <w:r>
        <w:tab/>
      </w:r>
      <w:r>
        <w:rPr>
          <w:spacing w:val="-2"/>
        </w:rPr>
        <w:t>государственных</w:t>
      </w:r>
      <w:r>
        <w:tab/>
      </w:r>
      <w:r>
        <w:tab/>
      </w:r>
      <w:r>
        <w:rPr>
          <w:spacing w:val="-2"/>
        </w:rPr>
        <w:t>(муниципальных)</w:t>
      </w:r>
      <w:r>
        <w:tab/>
      </w:r>
      <w:r>
        <w:tab/>
      </w:r>
      <w:r>
        <w:rPr>
          <w:spacing w:val="-2"/>
        </w:rPr>
        <w:t>услуг (выполнение</w:t>
      </w:r>
      <w:r>
        <w:tab/>
      </w:r>
      <w:r>
        <w:tab/>
      </w:r>
      <w:r>
        <w:rPr>
          <w:spacing w:val="-2"/>
        </w:rPr>
        <w:t>работ)</w:t>
      </w:r>
      <w:r>
        <w:tab/>
      </w:r>
      <w:r>
        <w:tab/>
      </w:r>
      <w:r>
        <w:rPr>
          <w:spacing w:val="-2"/>
        </w:rPr>
        <w:t>государственным</w:t>
      </w:r>
      <w:r>
        <w:tab/>
      </w:r>
      <w:r>
        <w:rPr>
          <w:spacing w:val="-2"/>
        </w:rPr>
        <w:t>(муниципальным)</w:t>
      </w:r>
      <w:r>
        <w:tab/>
      </w:r>
      <w:r>
        <w:tab/>
      </w:r>
      <w:r>
        <w:tab/>
      </w:r>
      <w:r>
        <w:rPr>
          <w:spacing w:val="-2"/>
        </w:rPr>
        <w:t xml:space="preserve">учреждением» </w:t>
      </w:r>
      <w:r>
        <w:t>(зарегистрирован</w:t>
      </w:r>
      <w:r>
        <w:rPr>
          <w:spacing w:val="65"/>
        </w:rPr>
        <w:t xml:space="preserve"> </w:t>
      </w:r>
      <w:r>
        <w:t>Министерством</w:t>
      </w:r>
      <w:r>
        <w:rPr>
          <w:spacing w:val="65"/>
        </w:rPr>
        <w:t xml:space="preserve"> </w:t>
      </w:r>
      <w:r>
        <w:t>юстиции</w:t>
      </w:r>
      <w:r>
        <w:rPr>
          <w:spacing w:val="65"/>
        </w:rPr>
        <w:t xml:space="preserve"> </w:t>
      </w:r>
      <w:r>
        <w:t>Российской</w:t>
      </w:r>
      <w:r>
        <w:rPr>
          <w:spacing w:val="69"/>
        </w:rPr>
        <w:t xml:space="preserve"> </w:t>
      </w:r>
      <w:r>
        <w:t>Федерации</w:t>
      </w:r>
      <w:r>
        <w:rPr>
          <w:spacing w:val="69"/>
        </w:rPr>
        <w:t xml:space="preserve"> </w:t>
      </w:r>
      <w:r>
        <w:t>15</w:t>
      </w:r>
      <w:r>
        <w:rPr>
          <w:spacing w:val="63"/>
        </w:rPr>
        <w:t xml:space="preserve"> </w:t>
      </w:r>
      <w:r>
        <w:t>ноября</w:t>
      </w:r>
      <w:r>
        <w:rPr>
          <w:spacing w:val="68"/>
        </w:rPr>
        <w:t xml:space="preserve"> </w:t>
      </w:r>
      <w:r>
        <w:t>2021</w:t>
      </w:r>
      <w:r>
        <w:rPr>
          <w:spacing w:val="68"/>
        </w:rPr>
        <w:t xml:space="preserve"> </w:t>
      </w:r>
      <w:r>
        <w:rPr>
          <w:spacing w:val="-5"/>
        </w:rPr>
        <w:t>г.,</w:t>
      </w:r>
    </w:p>
    <w:p w:rsidR="008A520D" w:rsidRDefault="009056B2">
      <w:pPr>
        <w:pStyle w:val="a3"/>
        <w:ind w:left="222"/>
      </w:pPr>
      <w:r>
        <w:t>регистрационный</w:t>
      </w:r>
      <w:r>
        <w:rPr>
          <w:spacing w:val="16"/>
        </w:rPr>
        <w:t xml:space="preserve"> </w:t>
      </w:r>
      <w:r>
        <w:t>№</w:t>
      </w:r>
      <w:r>
        <w:rPr>
          <w:spacing w:val="12"/>
        </w:rPr>
        <w:t xml:space="preserve"> </w:t>
      </w:r>
      <w:r>
        <w:rPr>
          <w:spacing w:val="-2"/>
        </w:rPr>
        <w:t>65811)</w:t>
      </w:r>
    </w:p>
    <w:p w:rsidR="008A520D" w:rsidRDefault="009056B2">
      <w:pPr>
        <w:pStyle w:val="a3"/>
        <w:ind w:left="222" w:right="526" w:firstLine="228"/>
      </w:pPr>
      <w:r>
        <w:t>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w:t>
      </w:r>
      <w:r>
        <w:rPr>
          <w:spacing w:val="46"/>
        </w:rPr>
        <w:t xml:space="preserve"> </w:t>
      </w:r>
      <w:r>
        <w:t>деятельность,</w:t>
      </w:r>
      <w:r>
        <w:rPr>
          <w:spacing w:val="48"/>
        </w:rPr>
        <w:t xml:space="preserve"> </w:t>
      </w:r>
      <w:r>
        <w:t>государственных</w:t>
      </w:r>
      <w:r>
        <w:rPr>
          <w:spacing w:val="52"/>
        </w:rPr>
        <w:t xml:space="preserve"> </w:t>
      </w:r>
      <w:r>
        <w:t>услуг</w:t>
      </w:r>
      <w:r>
        <w:rPr>
          <w:spacing w:val="48"/>
        </w:rPr>
        <w:t xml:space="preserve"> </w:t>
      </w:r>
      <w:r>
        <w:t>по</w:t>
      </w:r>
      <w:r>
        <w:rPr>
          <w:spacing w:val="48"/>
        </w:rPr>
        <w:t xml:space="preserve"> </w:t>
      </w:r>
      <w:r>
        <w:t>реализации</w:t>
      </w:r>
      <w:r>
        <w:rPr>
          <w:spacing w:val="49"/>
        </w:rPr>
        <w:t xml:space="preserve"> </w:t>
      </w:r>
      <w:r>
        <w:rPr>
          <w:spacing w:val="-2"/>
        </w:rPr>
        <w:t>образовательных</w:t>
      </w:r>
    </w:p>
    <w:p w:rsidR="008A520D" w:rsidRDefault="008A520D">
      <w:pPr>
        <w:sectPr w:rsidR="008A520D">
          <w:pgSz w:w="11910" w:h="16840"/>
          <w:pgMar w:top="1040" w:right="320" w:bottom="1160" w:left="1480" w:header="0" w:footer="891" w:gutter="0"/>
          <w:cols w:space="720"/>
        </w:sectPr>
      </w:pPr>
    </w:p>
    <w:p w:rsidR="008A520D" w:rsidRDefault="009056B2">
      <w:pPr>
        <w:pStyle w:val="a3"/>
        <w:spacing w:before="66"/>
        <w:ind w:left="222"/>
        <w:jc w:val="left"/>
      </w:pPr>
      <w:r>
        <w:lastRenderedPageBreak/>
        <w:t>программ</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Федеральным</w:t>
      </w:r>
      <w:r>
        <w:rPr>
          <w:spacing w:val="80"/>
        </w:rPr>
        <w:t xml:space="preserve"> </w:t>
      </w:r>
      <w:r>
        <w:t>законом</w:t>
      </w:r>
      <w:r>
        <w:rPr>
          <w:spacing w:val="80"/>
        </w:rPr>
        <w:t xml:space="preserve"> </w:t>
      </w:r>
      <w:r>
        <w:t>«Об</w:t>
      </w:r>
      <w:r>
        <w:rPr>
          <w:spacing w:val="80"/>
        </w:rPr>
        <w:t xml:space="preserve"> </w:t>
      </w:r>
      <w:r>
        <w:t>образовании</w:t>
      </w:r>
      <w:r>
        <w:rPr>
          <w:spacing w:val="80"/>
        </w:rPr>
        <w:t xml:space="preserve"> </w:t>
      </w:r>
      <w:r>
        <w:t>в</w:t>
      </w:r>
      <w:r>
        <w:rPr>
          <w:spacing w:val="80"/>
        </w:rPr>
        <w:t xml:space="preserve"> </w:t>
      </w:r>
      <w:r>
        <w:t>Российской Федерации» (ст. 2, п. 10).</w:t>
      </w:r>
    </w:p>
    <w:p w:rsidR="008A520D" w:rsidRDefault="009056B2">
      <w:pPr>
        <w:pStyle w:val="a3"/>
        <w:ind w:left="222" w:right="530" w:firstLine="228"/>
      </w:pPr>
      <w: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A520D" w:rsidRDefault="008A520D">
      <w:pPr>
        <w:pStyle w:val="a3"/>
        <w:spacing w:before="4"/>
        <w:ind w:left="0"/>
        <w:jc w:val="left"/>
        <w:rPr>
          <w:sz w:val="20"/>
        </w:rPr>
      </w:pPr>
    </w:p>
    <w:p w:rsidR="008A520D" w:rsidRDefault="009056B2">
      <w:pPr>
        <w:pStyle w:val="2"/>
        <w:numPr>
          <w:ilvl w:val="2"/>
          <w:numId w:val="2"/>
        </w:numPr>
        <w:tabs>
          <w:tab w:val="left" w:pos="868"/>
        </w:tabs>
        <w:spacing w:before="1" w:line="390" w:lineRule="atLeast"/>
        <w:ind w:right="3285" w:firstLine="105"/>
      </w:pPr>
      <w:bookmarkStart w:id="58" w:name="_bookmark57"/>
      <w:bookmarkEnd w:id="58"/>
      <w:r>
        <w:t>Общесистемные</w:t>
      </w:r>
      <w:r>
        <w:rPr>
          <w:spacing w:val="-8"/>
        </w:rPr>
        <w:t xml:space="preserve"> </w:t>
      </w:r>
      <w:r>
        <w:t>требования</w:t>
      </w:r>
      <w:r>
        <w:rPr>
          <w:spacing w:val="-9"/>
        </w:rPr>
        <w:t xml:space="preserve"> </w:t>
      </w:r>
      <w:r>
        <w:t>к</w:t>
      </w:r>
      <w:r>
        <w:rPr>
          <w:spacing w:val="-9"/>
        </w:rPr>
        <w:t xml:space="preserve"> </w:t>
      </w:r>
      <w:r>
        <w:t>реализации</w:t>
      </w:r>
      <w:r>
        <w:rPr>
          <w:spacing w:val="-11"/>
        </w:rPr>
        <w:t xml:space="preserve"> </w:t>
      </w:r>
      <w:r>
        <w:t>программы Информационно-образовательная среда</w:t>
      </w:r>
    </w:p>
    <w:p w:rsidR="008A520D" w:rsidRDefault="009056B2">
      <w:pPr>
        <w:pStyle w:val="a3"/>
        <w:spacing w:before="1"/>
        <w:ind w:left="222" w:right="527" w:firstLine="228"/>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A520D" w:rsidRDefault="009056B2">
      <w:pPr>
        <w:pStyle w:val="a3"/>
        <w:ind w:left="450"/>
      </w:pPr>
      <w:r>
        <w:t>Основными</w:t>
      </w:r>
      <w:r>
        <w:rPr>
          <w:spacing w:val="-6"/>
        </w:rPr>
        <w:t xml:space="preserve"> </w:t>
      </w:r>
      <w:r>
        <w:t>компонентами</w:t>
      </w:r>
      <w:r>
        <w:rPr>
          <w:spacing w:val="-4"/>
        </w:rPr>
        <w:t xml:space="preserve"> </w:t>
      </w:r>
      <w:r>
        <w:t>ИОС</w:t>
      </w:r>
      <w:r>
        <w:rPr>
          <w:spacing w:val="-3"/>
        </w:rPr>
        <w:t xml:space="preserve"> </w:t>
      </w:r>
      <w:r w:rsidR="005D1EBB">
        <w:t xml:space="preserve">МОУ «Мостовская </w:t>
      </w:r>
      <w:r>
        <w:rPr>
          <w:spacing w:val="-4"/>
        </w:rPr>
        <w:t xml:space="preserve"> </w:t>
      </w:r>
      <w:r w:rsidR="005D1EBB">
        <w:t>О</w:t>
      </w:r>
      <w:r>
        <w:t>ОШ»</w:t>
      </w:r>
      <w:r>
        <w:rPr>
          <w:spacing w:val="-8"/>
        </w:rPr>
        <w:t xml:space="preserve"> </w:t>
      </w:r>
      <w:r>
        <w:rPr>
          <w:spacing w:val="-2"/>
        </w:rPr>
        <w:t>являются:</w:t>
      </w:r>
    </w:p>
    <w:p w:rsidR="008A520D" w:rsidRDefault="009056B2">
      <w:pPr>
        <w:pStyle w:val="a6"/>
        <w:numPr>
          <w:ilvl w:val="3"/>
          <w:numId w:val="2"/>
        </w:numPr>
        <w:tabs>
          <w:tab w:val="left" w:pos="789"/>
        </w:tabs>
        <w:spacing w:before="2"/>
        <w:ind w:right="530"/>
        <w:rPr>
          <w:sz w:val="24"/>
        </w:rPr>
      </w:pPr>
      <w:r>
        <w:rPr>
          <w:sz w:val="24"/>
        </w:rPr>
        <w:t>учебно-методические комплекты по всем учебным предметам на государственном языке Российской Федерации (русском), из расчета не менее одного учебника по учебному предмету обязательной части учебного плана на одного обучающегося;</w:t>
      </w:r>
    </w:p>
    <w:p w:rsidR="008A520D" w:rsidRDefault="009056B2">
      <w:pPr>
        <w:pStyle w:val="a6"/>
        <w:numPr>
          <w:ilvl w:val="3"/>
          <w:numId w:val="2"/>
        </w:numPr>
        <w:tabs>
          <w:tab w:val="left" w:pos="789"/>
        </w:tabs>
        <w:spacing w:before="3" w:line="237" w:lineRule="auto"/>
        <w:ind w:right="531"/>
        <w:rPr>
          <w:sz w:val="24"/>
        </w:rPr>
      </w:pPr>
      <w:r>
        <w:rPr>
          <w:sz w:val="24"/>
        </w:rPr>
        <w:t>фонд дополнительной литературы (художественная и научно-популярная</w:t>
      </w:r>
      <w:r>
        <w:rPr>
          <w:spacing w:val="40"/>
          <w:sz w:val="24"/>
        </w:rPr>
        <w:t xml:space="preserve"> </w:t>
      </w:r>
      <w:r>
        <w:rPr>
          <w:sz w:val="24"/>
        </w:rPr>
        <w:t>литература, справочно-библиографические и периодические издания);</w:t>
      </w:r>
    </w:p>
    <w:p w:rsidR="008A520D" w:rsidRDefault="009056B2">
      <w:pPr>
        <w:pStyle w:val="a6"/>
        <w:numPr>
          <w:ilvl w:val="3"/>
          <w:numId w:val="2"/>
        </w:numPr>
        <w:tabs>
          <w:tab w:val="left" w:pos="789"/>
        </w:tabs>
        <w:spacing w:before="6" w:line="237" w:lineRule="auto"/>
        <w:ind w:right="524"/>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8A520D" w:rsidRDefault="009056B2">
      <w:pPr>
        <w:pStyle w:val="a6"/>
        <w:numPr>
          <w:ilvl w:val="3"/>
          <w:numId w:val="2"/>
        </w:numPr>
        <w:tabs>
          <w:tab w:val="left" w:pos="789"/>
        </w:tabs>
        <w:spacing w:before="3"/>
        <w:ind w:right="524"/>
        <w:rPr>
          <w:sz w:val="24"/>
        </w:rPr>
      </w:pPr>
      <w:r>
        <w:rPr>
          <w:sz w:val="24"/>
        </w:rPr>
        <w:t>информационно-образовательные ресурсы Интернета, прошедшие в установленном порядке</w:t>
      </w:r>
      <w:r>
        <w:rPr>
          <w:spacing w:val="-4"/>
          <w:sz w:val="24"/>
        </w:rPr>
        <w:t xml:space="preserve"> </w:t>
      </w:r>
      <w:r>
        <w:rPr>
          <w:sz w:val="24"/>
        </w:rPr>
        <w:t>процедуру</w:t>
      </w:r>
      <w:r>
        <w:rPr>
          <w:spacing w:val="-8"/>
          <w:sz w:val="24"/>
        </w:rPr>
        <w:t xml:space="preserve"> </w:t>
      </w:r>
      <w:r>
        <w:rPr>
          <w:sz w:val="24"/>
        </w:rPr>
        <w:t>верификации</w:t>
      </w:r>
      <w:r>
        <w:rPr>
          <w:spacing w:val="-3"/>
          <w:sz w:val="24"/>
        </w:rPr>
        <w:t xml:space="preserve"> </w:t>
      </w:r>
      <w:r>
        <w:rPr>
          <w:sz w:val="24"/>
        </w:rPr>
        <w:t>и</w:t>
      </w:r>
      <w:r>
        <w:rPr>
          <w:spacing w:val="-3"/>
          <w:sz w:val="24"/>
        </w:rPr>
        <w:t xml:space="preserve"> </w:t>
      </w:r>
      <w:r>
        <w:rPr>
          <w:sz w:val="24"/>
        </w:rPr>
        <w:t>обеспечивающие</w:t>
      </w:r>
      <w:r>
        <w:rPr>
          <w:spacing w:val="-4"/>
          <w:sz w:val="24"/>
        </w:rPr>
        <w:t xml:space="preserve"> </w:t>
      </w:r>
      <w:r>
        <w:rPr>
          <w:sz w:val="24"/>
        </w:rPr>
        <w:t>доступ</w:t>
      </w:r>
      <w:r>
        <w:rPr>
          <w:spacing w:val="-3"/>
          <w:sz w:val="24"/>
        </w:rPr>
        <w:t xml:space="preserve"> </w:t>
      </w:r>
      <w:r>
        <w:rPr>
          <w:sz w:val="24"/>
        </w:rPr>
        <w:t>обучающихся</w:t>
      </w:r>
      <w:r>
        <w:rPr>
          <w:spacing w:val="-3"/>
          <w:sz w:val="24"/>
        </w:rPr>
        <w:t xml:space="preserve"> </w:t>
      </w:r>
      <w:r>
        <w:rPr>
          <w:sz w:val="24"/>
        </w:rPr>
        <w:t>к</w:t>
      </w:r>
      <w:r>
        <w:rPr>
          <w:spacing w:val="-1"/>
          <w:sz w:val="24"/>
        </w:rPr>
        <w:t xml:space="preserve"> </w:t>
      </w:r>
      <w:r>
        <w:rPr>
          <w:sz w:val="24"/>
        </w:rPr>
        <w:t>учебным материалам, в т. ч. к наследию отечественного кинематографа;</w:t>
      </w:r>
    </w:p>
    <w:p w:rsidR="008A520D" w:rsidRDefault="009056B2">
      <w:pPr>
        <w:pStyle w:val="a6"/>
        <w:numPr>
          <w:ilvl w:val="3"/>
          <w:numId w:val="2"/>
        </w:numPr>
        <w:tabs>
          <w:tab w:val="left" w:pos="789"/>
        </w:tabs>
        <w:rPr>
          <w:sz w:val="24"/>
        </w:rPr>
      </w:pPr>
      <w:r>
        <w:rPr>
          <w:spacing w:val="-2"/>
          <w:sz w:val="24"/>
        </w:rPr>
        <w:t>информационно-телекоммуникационная</w:t>
      </w:r>
      <w:r>
        <w:rPr>
          <w:spacing w:val="50"/>
          <w:sz w:val="24"/>
        </w:rPr>
        <w:t xml:space="preserve"> </w:t>
      </w:r>
      <w:r>
        <w:rPr>
          <w:spacing w:val="-2"/>
          <w:sz w:val="24"/>
        </w:rPr>
        <w:t>инфраструктура;</w:t>
      </w:r>
    </w:p>
    <w:p w:rsidR="008A520D" w:rsidRDefault="009056B2">
      <w:pPr>
        <w:pStyle w:val="a6"/>
        <w:numPr>
          <w:ilvl w:val="3"/>
          <w:numId w:val="2"/>
        </w:numPr>
        <w:tabs>
          <w:tab w:val="left" w:pos="788"/>
          <w:tab w:val="left" w:pos="789"/>
          <w:tab w:val="left" w:pos="2332"/>
          <w:tab w:val="left" w:pos="3548"/>
          <w:tab w:val="left" w:pos="5578"/>
          <w:tab w:val="left" w:pos="7826"/>
        </w:tabs>
        <w:spacing w:before="2" w:line="237" w:lineRule="auto"/>
        <w:ind w:right="524"/>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8A520D" w:rsidRDefault="009056B2">
      <w:pPr>
        <w:pStyle w:val="a6"/>
        <w:numPr>
          <w:ilvl w:val="3"/>
          <w:numId w:val="2"/>
        </w:numPr>
        <w:tabs>
          <w:tab w:val="left" w:pos="788"/>
          <w:tab w:val="left" w:pos="789"/>
        </w:tabs>
        <w:spacing w:before="6" w:line="237" w:lineRule="auto"/>
        <w:ind w:right="524"/>
        <w:jc w:val="left"/>
        <w:rPr>
          <w:sz w:val="24"/>
        </w:rPr>
      </w:pPr>
      <w:r>
        <w:rPr>
          <w:sz w:val="24"/>
        </w:rPr>
        <w:t>программные</w:t>
      </w:r>
      <w:r>
        <w:rPr>
          <w:spacing w:val="40"/>
          <w:sz w:val="24"/>
        </w:rPr>
        <w:t xml:space="preserve"> </w:t>
      </w:r>
      <w:r>
        <w:rPr>
          <w:sz w:val="24"/>
        </w:rPr>
        <w:t>инструменты,</w:t>
      </w:r>
      <w:r>
        <w:rPr>
          <w:spacing w:val="40"/>
          <w:sz w:val="24"/>
        </w:rPr>
        <w:t xml:space="preserve"> </w:t>
      </w:r>
      <w:r>
        <w:rPr>
          <w:sz w:val="24"/>
        </w:rPr>
        <w:t>обеспечивающие</w:t>
      </w:r>
      <w:r>
        <w:rPr>
          <w:spacing w:val="40"/>
          <w:sz w:val="24"/>
        </w:rPr>
        <w:t xml:space="preserve"> </w:t>
      </w:r>
      <w:r>
        <w:rPr>
          <w:sz w:val="24"/>
        </w:rPr>
        <w:t>функционирование</w:t>
      </w:r>
      <w:r>
        <w:rPr>
          <w:spacing w:val="40"/>
          <w:sz w:val="24"/>
        </w:rPr>
        <w:t xml:space="preserve"> </w:t>
      </w:r>
      <w:r>
        <w:rPr>
          <w:sz w:val="24"/>
        </w:rPr>
        <w:t>информационно- образовательной среды;</w:t>
      </w:r>
    </w:p>
    <w:p w:rsidR="008A520D" w:rsidRDefault="009056B2">
      <w:pPr>
        <w:pStyle w:val="a6"/>
        <w:numPr>
          <w:ilvl w:val="3"/>
          <w:numId w:val="2"/>
        </w:numPr>
        <w:tabs>
          <w:tab w:val="left" w:pos="788"/>
          <w:tab w:val="left" w:pos="789"/>
          <w:tab w:val="left" w:pos="2001"/>
          <w:tab w:val="left" w:pos="3766"/>
          <w:tab w:val="left" w:pos="5373"/>
          <w:tab w:val="left" w:pos="7829"/>
        </w:tabs>
        <w:spacing w:before="6" w:line="237" w:lineRule="auto"/>
        <w:ind w:right="522"/>
        <w:jc w:val="left"/>
        <w:rPr>
          <w:sz w:val="24"/>
        </w:rPr>
      </w:pPr>
      <w:r>
        <w:rPr>
          <w:spacing w:val="-2"/>
          <w:sz w:val="24"/>
        </w:rPr>
        <w:t>служба</w:t>
      </w:r>
      <w:r>
        <w:rPr>
          <w:sz w:val="24"/>
        </w:rPr>
        <w:tab/>
      </w:r>
      <w:r>
        <w:rPr>
          <w:spacing w:val="-2"/>
          <w:sz w:val="24"/>
        </w:rPr>
        <w:t>технической</w:t>
      </w:r>
      <w:r>
        <w:rPr>
          <w:sz w:val="24"/>
        </w:rPr>
        <w:tab/>
      </w:r>
      <w:r>
        <w:rPr>
          <w:spacing w:val="-2"/>
          <w:sz w:val="24"/>
        </w:rPr>
        <w:t>поддержки</w:t>
      </w:r>
      <w:r>
        <w:rPr>
          <w:sz w:val="24"/>
        </w:rPr>
        <w:tab/>
      </w:r>
      <w:r>
        <w:rPr>
          <w:spacing w:val="-2"/>
          <w:sz w:val="24"/>
        </w:rPr>
        <w:t>функционирования</w:t>
      </w:r>
      <w:r>
        <w:rPr>
          <w:sz w:val="24"/>
        </w:rPr>
        <w:tab/>
      </w:r>
      <w:r>
        <w:rPr>
          <w:spacing w:val="-2"/>
          <w:sz w:val="24"/>
        </w:rPr>
        <w:t xml:space="preserve">информационно- </w:t>
      </w:r>
      <w:r>
        <w:rPr>
          <w:sz w:val="24"/>
        </w:rPr>
        <w:t>образовательной среды.</w:t>
      </w:r>
    </w:p>
    <w:p w:rsidR="008A520D" w:rsidRDefault="009056B2">
      <w:pPr>
        <w:pStyle w:val="a3"/>
        <w:spacing w:before="1"/>
        <w:ind w:left="222" w:firstLine="228"/>
        <w:jc w:val="left"/>
      </w:pPr>
      <w:r>
        <w:t>ИОС</w:t>
      </w:r>
      <w:r>
        <w:rPr>
          <w:spacing w:val="80"/>
          <w:w w:val="150"/>
        </w:rPr>
        <w:t xml:space="preserve"> </w:t>
      </w:r>
      <w:r>
        <w:t>МОУ</w:t>
      </w:r>
      <w:r>
        <w:rPr>
          <w:spacing w:val="80"/>
          <w:w w:val="150"/>
        </w:rPr>
        <w:t xml:space="preserve"> </w:t>
      </w:r>
      <w:r w:rsidR="005D1EBB">
        <w:t>«Мостовская</w:t>
      </w:r>
      <w:r>
        <w:rPr>
          <w:spacing w:val="80"/>
          <w:w w:val="150"/>
        </w:rPr>
        <w:t xml:space="preserve"> </w:t>
      </w:r>
      <w:r w:rsidR="005D1EBB">
        <w:t>О</w:t>
      </w:r>
      <w:r>
        <w:t>ОШ»</w:t>
      </w:r>
      <w:r>
        <w:rPr>
          <w:spacing w:val="80"/>
        </w:rPr>
        <w:t xml:space="preserve"> </w:t>
      </w:r>
      <w:r>
        <w:t>предоставляет</w:t>
      </w:r>
      <w:r>
        <w:rPr>
          <w:spacing w:val="80"/>
          <w:w w:val="150"/>
        </w:rPr>
        <w:t xml:space="preserve"> </w:t>
      </w:r>
      <w:r>
        <w:t>для</w:t>
      </w:r>
      <w:r>
        <w:rPr>
          <w:spacing w:val="80"/>
          <w:w w:val="150"/>
        </w:rPr>
        <w:t xml:space="preserve"> </w:t>
      </w:r>
      <w:r>
        <w:t>участников</w:t>
      </w:r>
      <w:r>
        <w:rPr>
          <w:spacing w:val="80"/>
          <w:w w:val="150"/>
        </w:rPr>
        <w:t xml:space="preserve"> </w:t>
      </w:r>
      <w:r>
        <w:t>образовательного процесса возможность:</w:t>
      </w:r>
    </w:p>
    <w:p w:rsidR="008A520D" w:rsidRDefault="009056B2">
      <w:pPr>
        <w:pStyle w:val="a6"/>
        <w:numPr>
          <w:ilvl w:val="3"/>
          <w:numId w:val="2"/>
        </w:numPr>
        <w:tabs>
          <w:tab w:val="left" w:pos="789"/>
        </w:tabs>
        <w:spacing w:before="2"/>
        <w:ind w:right="533"/>
        <w:rPr>
          <w:sz w:val="24"/>
        </w:rPr>
      </w:pPr>
      <w:r>
        <w:rPr>
          <w:sz w:val="24"/>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w:t>
      </w:r>
      <w:r>
        <w:rPr>
          <w:spacing w:val="-2"/>
          <w:sz w:val="24"/>
        </w:rPr>
        <w:t>(ОВЗ);</w:t>
      </w:r>
    </w:p>
    <w:p w:rsidR="008A520D" w:rsidRDefault="009056B2">
      <w:pPr>
        <w:pStyle w:val="a6"/>
        <w:numPr>
          <w:ilvl w:val="3"/>
          <w:numId w:val="2"/>
        </w:numPr>
        <w:tabs>
          <w:tab w:val="left" w:pos="789"/>
        </w:tabs>
        <w:ind w:right="527"/>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8A520D" w:rsidRDefault="009056B2">
      <w:pPr>
        <w:pStyle w:val="a6"/>
        <w:numPr>
          <w:ilvl w:val="3"/>
          <w:numId w:val="2"/>
        </w:numPr>
        <w:tabs>
          <w:tab w:val="left" w:pos="789"/>
        </w:tabs>
        <w:spacing w:before="1"/>
        <w:ind w:right="532"/>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A520D" w:rsidRDefault="009056B2">
      <w:pPr>
        <w:pStyle w:val="a6"/>
        <w:numPr>
          <w:ilvl w:val="3"/>
          <w:numId w:val="2"/>
        </w:numPr>
        <w:tabs>
          <w:tab w:val="left" w:pos="789"/>
        </w:tabs>
        <w:ind w:right="524"/>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8A520D" w:rsidRDefault="009056B2">
      <w:pPr>
        <w:pStyle w:val="a6"/>
        <w:numPr>
          <w:ilvl w:val="3"/>
          <w:numId w:val="2"/>
        </w:numPr>
        <w:tabs>
          <w:tab w:val="left" w:pos="789"/>
        </w:tabs>
        <w:rPr>
          <w:sz w:val="24"/>
        </w:rPr>
      </w:pPr>
      <w:r>
        <w:rPr>
          <w:sz w:val="24"/>
        </w:rPr>
        <w:t>индивидуализации процесса</w:t>
      </w:r>
      <w:r>
        <w:rPr>
          <w:spacing w:val="4"/>
          <w:sz w:val="24"/>
        </w:rPr>
        <w:t xml:space="preserve"> </w:t>
      </w:r>
      <w:r>
        <w:rPr>
          <w:sz w:val="24"/>
        </w:rPr>
        <w:t>образования</w:t>
      </w:r>
      <w:r>
        <w:rPr>
          <w:spacing w:val="4"/>
          <w:sz w:val="24"/>
        </w:rPr>
        <w:t xml:space="preserve"> </w:t>
      </w:r>
      <w:r>
        <w:rPr>
          <w:sz w:val="24"/>
        </w:rPr>
        <w:t>посредством</w:t>
      </w:r>
      <w:r>
        <w:rPr>
          <w:spacing w:val="4"/>
          <w:sz w:val="24"/>
        </w:rPr>
        <w:t xml:space="preserve"> </w:t>
      </w:r>
      <w:r>
        <w:rPr>
          <w:sz w:val="24"/>
        </w:rPr>
        <w:t>проектирования</w:t>
      </w:r>
      <w:r>
        <w:rPr>
          <w:spacing w:val="4"/>
          <w:sz w:val="24"/>
        </w:rPr>
        <w:t xml:space="preserve"> </w:t>
      </w:r>
      <w:r>
        <w:rPr>
          <w:sz w:val="24"/>
        </w:rPr>
        <w:t>и</w:t>
      </w:r>
      <w:r>
        <w:rPr>
          <w:spacing w:val="6"/>
          <w:sz w:val="24"/>
        </w:rPr>
        <w:t xml:space="preserve"> </w:t>
      </w:r>
      <w:r>
        <w:rPr>
          <w:spacing w:val="-2"/>
          <w:sz w:val="24"/>
        </w:rPr>
        <w:t>реализации</w:t>
      </w:r>
    </w:p>
    <w:p w:rsidR="008A520D" w:rsidRDefault="008A520D">
      <w:pPr>
        <w:jc w:val="both"/>
        <w:rPr>
          <w:sz w:val="24"/>
        </w:rPr>
        <w:sectPr w:rsidR="008A520D">
          <w:pgSz w:w="11910" w:h="16840"/>
          <w:pgMar w:top="1040" w:right="320" w:bottom="1160" w:left="1480" w:header="0" w:footer="891" w:gutter="0"/>
          <w:cols w:space="720"/>
        </w:sectPr>
      </w:pPr>
    </w:p>
    <w:p w:rsidR="008A520D" w:rsidRDefault="009056B2">
      <w:pPr>
        <w:pStyle w:val="a3"/>
        <w:spacing w:before="66"/>
        <w:ind w:left="788" w:right="535"/>
      </w:pPr>
      <w:r>
        <w:lastRenderedPageBreak/>
        <w:t>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A520D" w:rsidRDefault="009056B2">
      <w:pPr>
        <w:pStyle w:val="a6"/>
        <w:numPr>
          <w:ilvl w:val="3"/>
          <w:numId w:val="2"/>
        </w:numPr>
        <w:tabs>
          <w:tab w:val="left" w:pos="789"/>
        </w:tabs>
        <w:spacing w:before="3"/>
        <w:ind w:right="533"/>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A520D" w:rsidRDefault="009056B2">
      <w:pPr>
        <w:pStyle w:val="a6"/>
        <w:numPr>
          <w:ilvl w:val="3"/>
          <w:numId w:val="2"/>
        </w:numPr>
        <w:tabs>
          <w:tab w:val="left" w:pos="789"/>
        </w:tabs>
        <w:spacing w:before="2" w:line="237" w:lineRule="auto"/>
        <w:ind w:right="528"/>
        <w:rPr>
          <w:sz w:val="24"/>
        </w:rPr>
      </w:pPr>
      <w:r>
        <w:rPr>
          <w:sz w:val="24"/>
        </w:rPr>
        <w:t>формирования у обучающихся опыта самостоятельной образовательной и общественной деятельности;</w:t>
      </w:r>
    </w:p>
    <w:p w:rsidR="008A520D" w:rsidRDefault="009056B2">
      <w:pPr>
        <w:pStyle w:val="a6"/>
        <w:numPr>
          <w:ilvl w:val="3"/>
          <w:numId w:val="2"/>
        </w:numPr>
        <w:tabs>
          <w:tab w:val="left" w:pos="789"/>
        </w:tabs>
        <w:spacing w:before="6" w:line="237" w:lineRule="auto"/>
        <w:ind w:right="533"/>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8A520D" w:rsidRDefault="009056B2">
      <w:pPr>
        <w:pStyle w:val="a6"/>
        <w:numPr>
          <w:ilvl w:val="3"/>
          <w:numId w:val="2"/>
        </w:numPr>
        <w:tabs>
          <w:tab w:val="left" w:pos="789"/>
        </w:tabs>
        <w:spacing w:before="5" w:line="237" w:lineRule="auto"/>
        <w:ind w:right="534"/>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A520D" w:rsidRDefault="009056B2">
      <w:pPr>
        <w:pStyle w:val="a6"/>
        <w:numPr>
          <w:ilvl w:val="3"/>
          <w:numId w:val="2"/>
        </w:numPr>
        <w:tabs>
          <w:tab w:val="left" w:pos="789"/>
        </w:tabs>
        <w:spacing w:before="4"/>
        <w:ind w:right="529"/>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A520D" w:rsidRDefault="009056B2">
      <w:pPr>
        <w:pStyle w:val="a6"/>
        <w:numPr>
          <w:ilvl w:val="3"/>
          <w:numId w:val="2"/>
        </w:numPr>
        <w:tabs>
          <w:tab w:val="left" w:pos="789"/>
        </w:tabs>
        <w:ind w:right="532"/>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w:t>
      </w:r>
      <w:r>
        <w:rPr>
          <w:spacing w:val="80"/>
          <w:sz w:val="24"/>
        </w:rPr>
        <w:t xml:space="preserve"> </w:t>
      </w:r>
      <w:r>
        <w:rPr>
          <w:spacing w:val="-2"/>
          <w:sz w:val="24"/>
        </w:rPr>
        <w:t>компетентности;</w:t>
      </w:r>
    </w:p>
    <w:p w:rsidR="008A520D" w:rsidRDefault="009056B2">
      <w:pPr>
        <w:pStyle w:val="a6"/>
        <w:numPr>
          <w:ilvl w:val="3"/>
          <w:numId w:val="2"/>
        </w:numPr>
        <w:tabs>
          <w:tab w:val="left" w:pos="789"/>
        </w:tabs>
        <w:spacing w:before="3" w:line="237" w:lineRule="auto"/>
        <w:ind w:right="537"/>
        <w:rPr>
          <w:sz w:val="24"/>
        </w:rPr>
      </w:pPr>
      <w:r>
        <w:rPr>
          <w:sz w:val="24"/>
        </w:rPr>
        <w:t>эффективного управления организацией с использованием ИКТ, современных механизмов финансирования.</w:t>
      </w:r>
    </w:p>
    <w:p w:rsidR="008A520D" w:rsidRDefault="009056B2">
      <w:pPr>
        <w:pStyle w:val="a3"/>
        <w:spacing w:before="1"/>
        <w:ind w:left="450"/>
      </w:pPr>
      <w:r>
        <w:t>Электронная</w:t>
      </w:r>
      <w:r>
        <w:rPr>
          <w:spacing w:val="-7"/>
        </w:rPr>
        <w:t xml:space="preserve"> </w:t>
      </w:r>
      <w:r>
        <w:t>информационно-образовательная</w:t>
      </w:r>
      <w:r>
        <w:rPr>
          <w:spacing w:val="-5"/>
        </w:rPr>
        <w:t xml:space="preserve"> </w:t>
      </w:r>
      <w:r>
        <w:t>среда</w:t>
      </w:r>
      <w:r>
        <w:rPr>
          <w:spacing w:val="-5"/>
        </w:rPr>
        <w:t xml:space="preserve"> </w:t>
      </w:r>
      <w:r>
        <w:t>организации</w:t>
      </w:r>
      <w:r>
        <w:rPr>
          <w:spacing w:val="-4"/>
        </w:rPr>
        <w:t xml:space="preserve"> </w:t>
      </w:r>
      <w:r>
        <w:rPr>
          <w:spacing w:val="-2"/>
        </w:rPr>
        <w:t>обеспечивает:</w:t>
      </w:r>
    </w:p>
    <w:p w:rsidR="008A520D" w:rsidRPr="00651030" w:rsidRDefault="009056B2">
      <w:pPr>
        <w:pStyle w:val="a6"/>
        <w:numPr>
          <w:ilvl w:val="0"/>
          <w:numId w:val="22"/>
        </w:numPr>
        <w:tabs>
          <w:tab w:val="left" w:pos="582"/>
          <w:tab w:val="left" w:pos="2653"/>
          <w:tab w:val="left" w:pos="3970"/>
          <w:tab w:val="left" w:pos="5707"/>
          <w:tab w:val="left" w:pos="8203"/>
        </w:tabs>
        <w:spacing w:before="2"/>
        <w:ind w:left="581" w:right="537"/>
        <w:rPr>
          <w:sz w:val="24"/>
        </w:rPr>
      </w:pPr>
      <w:r>
        <w:rPr>
          <w:sz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w:t>
      </w:r>
      <w:r>
        <w:rPr>
          <w:spacing w:val="-2"/>
          <w:sz w:val="24"/>
        </w:rPr>
        <w:t>посредством</w:t>
      </w:r>
      <w:r>
        <w:rPr>
          <w:sz w:val="24"/>
        </w:rPr>
        <w:tab/>
      </w:r>
      <w:r>
        <w:rPr>
          <w:spacing w:val="-2"/>
          <w:sz w:val="24"/>
        </w:rPr>
        <w:t>сайта</w:t>
      </w:r>
      <w:r>
        <w:rPr>
          <w:sz w:val="24"/>
        </w:rPr>
        <w:tab/>
      </w:r>
      <w:r>
        <w:rPr>
          <w:spacing w:val="-2"/>
          <w:sz w:val="24"/>
        </w:rPr>
        <w:t>(портала)</w:t>
      </w:r>
      <w:r>
        <w:rPr>
          <w:sz w:val="24"/>
        </w:rPr>
        <w:tab/>
      </w:r>
      <w:r>
        <w:rPr>
          <w:spacing w:val="-2"/>
          <w:sz w:val="24"/>
        </w:rPr>
        <w:t>образовательной</w:t>
      </w:r>
      <w:r>
        <w:rPr>
          <w:sz w:val="24"/>
        </w:rPr>
        <w:tab/>
      </w:r>
      <w:r>
        <w:rPr>
          <w:spacing w:val="-2"/>
          <w:sz w:val="24"/>
        </w:rPr>
        <w:t xml:space="preserve">организации: </w:t>
      </w:r>
    </w:p>
    <w:p w:rsidR="00651030" w:rsidRPr="00651030" w:rsidRDefault="004A4015" w:rsidP="00651030">
      <w:pPr>
        <w:pStyle w:val="a6"/>
        <w:tabs>
          <w:tab w:val="left" w:pos="582"/>
          <w:tab w:val="left" w:pos="2653"/>
          <w:tab w:val="left" w:pos="3970"/>
          <w:tab w:val="left" w:pos="5707"/>
          <w:tab w:val="left" w:pos="8203"/>
        </w:tabs>
        <w:spacing w:before="2"/>
        <w:ind w:left="581" w:right="537" w:firstLine="0"/>
        <w:rPr>
          <w:sz w:val="24"/>
        </w:rPr>
      </w:pPr>
      <w:hyperlink r:id="rId45" w:history="1">
        <w:r w:rsidR="00651030" w:rsidRPr="000968EA">
          <w:rPr>
            <w:rStyle w:val="ab"/>
            <w:sz w:val="24"/>
          </w:rPr>
          <w:t>https://mou-m.buryatschool.ru/</w:t>
        </w:r>
      </w:hyperlink>
    </w:p>
    <w:p w:rsidR="008A520D" w:rsidRDefault="009056B2">
      <w:pPr>
        <w:pStyle w:val="a6"/>
        <w:numPr>
          <w:ilvl w:val="1"/>
          <w:numId w:val="22"/>
        </w:numPr>
        <w:tabs>
          <w:tab w:val="left" w:pos="789"/>
        </w:tabs>
        <w:spacing w:before="2" w:line="237" w:lineRule="auto"/>
        <w:ind w:right="526"/>
        <w:rPr>
          <w:sz w:val="24"/>
        </w:rPr>
      </w:pPr>
      <w:r>
        <w:rPr>
          <w:sz w:val="24"/>
        </w:rPr>
        <w:t>формирование и хранение электронного портфолио обучающегося, в том числе его работ и оценок за эти работы;</w:t>
      </w:r>
    </w:p>
    <w:p w:rsidR="008A520D" w:rsidRDefault="009056B2">
      <w:pPr>
        <w:pStyle w:val="a6"/>
        <w:numPr>
          <w:ilvl w:val="1"/>
          <w:numId w:val="22"/>
        </w:numPr>
        <w:tabs>
          <w:tab w:val="left" w:pos="789"/>
        </w:tabs>
        <w:spacing w:before="4"/>
        <w:ind w:right="535"/>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rsidR="008A520D" w:rsidRDefault="009056B2">
      <w:pPr>
        <w:pStyle w:val="a6"/>
        <w:numPr>
          <w:ilvl w:val="1"/>
          <w:numId w:val="22"/>
        </w:numPr>
        <w:tabs>
          <w:tab w:val="left" w:pos="789"/>
        </w:tabs>
        <w:ind w:right="528"/>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A520D" w:rsidRDefault="009056B2">
      <w:pPr>
        <w:pStyle w:val="a6"/>
        <w:numPr>
          <w:ilvl w:val="1"/>
          <w:numId w:val="22"/>
        </w:numPr>
        <w:tabs>
          <w:tab w:val="left" w:pos="789"/>
        </w:tabs>
        <w:spacing w:before="2" w:line="237" w:lineRule="auto"/>
        <w:ind w:right="532"/>
        <w:rPr>
          <w:sz w:val="24"/>
        </w:rPr>
      </w:pPr>
      <w:r>
        <w:rPr>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A520D" w:rsidRDefault="009056B2">
      <w:pPr>
        <w:pStyle w:val="a3"/>
        <w:spacing w:before="1"/>
        <w:ind w:left="222" w:right="529" w:firstLine="228"/>
      </w:pPr>
      <w:r>
        <w:t xml:space="preserve">Электронная информационно-образовательная среда позволяет обучающимся </w:t>
      </w:r>
      <w:r>
        <w:rPr>
          <w:spacing w:val="-2"/>
        </w:rPr>
        <w:t>осуществить:</w:t>
      </w:r>
    </w:p>
    <w:p w:rsidR="008A520D" w:rsidRDefault="009056B2">
      <w:pPr>
        <w:pStyle w:val="a6"/>
        <w:numPr>
          <w:ilvl w:val="1"/>
          <w:numId w:val="22"/>
        </w:numPr>
        <w:tabs>
          <w:tab w:val="left" w:pos="788"/>
          <w:tab w:val="left" w:pos="789"/>
        </w:tabs>
        <w:spacing w:before="5" w:line="237" w:lineRule="auto"/>
        <w:ind w:right="525"/>
        <w:jc w:val="left"/>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8A520D" w:rsidRDefault="009056B2">
      <w:pPr>
        <w:pStyle w:val="a6"/>
        <w:numPr>
          <w:ilvl w:val="1"/>
          <w:numId w:val="22"/>
        </w:numPr>
        <w:tabs>
          <w:tab w:val="left" w:pos="788"/>
          <w:tab w:val="left" w:pos="789"/>
          <w:tab w:val="left" w:pos="2059"/>
          <w:tab w:val="left" w:pos="3582"/>
          <w:tab w:val="left" w:pos="4155"/>
          <w:tab w:val="left" w:pos="5708"/>
          <w:tab w:val="left" w:pos="6037"/>
          <w:tab w:val="left" w:pos="6995"/>
          <w:tab w:val="left" w:pos="7889"/>
          <w:tab w:val="left" w:pos="8241"/>
        </w:tabs>
        <w:spacing w:before="6" w:line="237" w:lineRule="auto"/>
        <w:ind w:right="525"/>
        <w:jc w:val="left"/>
        <w:rPr>
          <w:sz w:val="24"/>
        </w:rPr>
      </w:pPr>
      <w:r>
        <w:rPr>
          <w:spacing w:val="-2"/>
          <w:sz w:val="24"/>
        </w:rPr>
        <w:t>обработку</w:t>
      </w:r>
      <w:r>
        <w:rPr>
          <w:sz w:val="24"/>
        </w:rPr>
        <w:tab/>
      </w:r>
      <w:r>
        <w:rPr>
          <w:spacing w:val="-2"/>
          <w:sz w:val="24"/>
        </w:rPr>
        <w:t>информации</w:t>
      </w:r>
      <w:r>
        <w:rPr>
          <w:sz w:val="24"/>
        </w:rPr>
        <w:tab/>
      </w:r>
      <w:r>
        <w:rPr>
          <w:spacing w:val="-4"/>
          <w:sz w:val="24"/>
        </w:rPr>
        <w:t>для</w:t>
      </w:r>
      <w:r>
        <w:rPr>
          <w:sz w:val="24"/>
        </w:rPr>
        <w:tab/>
      </w:r>
      <w:r>
        <w:rPr>
          <w:spacing w:val="-2"/>
          <w:sz w:val="24"/>
        </w:rPr>
        <w:t>выступления</w:t>
      </w:r>
      <w:r>
        <w:rPr>
          <w:sz w:val="24"/>
        </w:rPr>
        <w:tab/>
      </w:r>
      <w:r>
        <w:rPr>
          <w:spacing w:val="-10"/>
          <w:sz w:val="24"/>
        </w:rPr>
        <w:t>с</w:t>
      </w:r>
      <w:r>
        <w:rPr>
          <w:sz w:val="24"/>
        </w:rPr>
        <w:tab/>
      </w:r>
      <w:r>
        <w:rPr>
          <w:spacing w:val="-2"/>
          <w:sz w:val="24"/>
        </w:rPr>
        <w:t>аудио-,</w:t>
      </w:r>
      <w:r>
        <w:rPr>
          <w:sz w:val="24"/>
        </w:rPr>
        <w:tab/>
      </w:r>
      <w:r>
        <w:rPr>
          <w:spacing w:val="-2"/>
          <w:sz w:val="24"/>
        </w:rPr>
        <w:t>видео-</w:t>
      </w:r>
      <w:r>
        <w:rPr>
          <w:sz w:val="24"/>
        </w:rPr>
        <w:tab/>
      </w:r>
      <w:r>
        <w:rPr>
          <w:spacing w:val="-10"/>
          <w:sz w:val="24"/>
        </w:rPr>
        <w:t>и</w:t>
      </w:r>
      <w:r>
        <w:rPr>
          <w:sz w:val="24"/>
        </w:rPr>
        <w:tab/>
      </w:r>
      <w:r>
        <w:rPr>
          <w:spacing w:val="-2"/>
          <w:sz w:val="24"/>
        </w:rPr>
        <w:t>графическим сопровождением;</w:t>
      </w:r>
    </w:p>
    <w:p w:rsidR="008A520D" w:rsidRDefault="009056B2">
      <w:pPr>
        <w:pStyle w:val="a6"/>
        <w:numPr>
          <w:ilvl w:val="1"/>
          <w:numId w:val="22"/>
        </w:numPr>
        <w:tabs>
          <w:tab w:val="left" w:pos="788"/>
          <w:tab w:val="left" w:pos="789"/>
          <w:tab w:val="left" w:pos="2337"/>
          <w:tab w:val="left" w:pos="3718"/>
          <w:tab w:val="left" w:pos="5709"/>
          <w:tab w:val="left" w:pos="7966"/>
          <w:tab w:val="left" w:pos="8412"/>
        </w:tabs>
        <w:spacing w:before="3"/>
        <w:ind w:right="536"/>
        <w:jc w:val="left"/>
        <w:rPr>
          <w:sz w:val="24"/>
        </w:rPr>
      </w:pPr>
      <w:r>
        <w:rPr>
          <w:spacing w:val="-2"/>
          <w:sz w:val="24"/>
        </w:rPr>
        <w:t>размещение</w:t>
      </w:r>
      <w:r>
        <w:rPr>
          <w:sz w:val="24"/>
        </w:rPr>
        <w:tab/>
      </w:r>
      <w:r>
        <w:rPr>
          <w:spacing w:val="-2"/>
          <w:sz w:val="24"/>
        </w:rPr>
        <w:t>продуктов</w:t>
      </w:r>
      <w:r>
        <w:rPr>
          <w:sz w:val="24"/>
        </w:rPr>
        <w:tab/>
      </w:r>
      <w:r>
        <w:rPr>
          <w:spacing w:val="-2"/>
          <w:sz w:val="24"/>
        </w:rPr>
        <w:t>познавательной,</w:t>
      </w:r>
      <w:r>
        <w:rPr>
          <w:sz w:val="24"/>
        </w:rPr>
        <w:tab/>
      </w:r>
      <w:r>
        <w:rPr>
          <w:spacing w:val="-2"/>
          <w:sz w:val="24"/>
        </w:rPr>
        <w:t>исследовательской</w:t>
      </w:r>
      <w:r>
        <w:rPr>
          <w:sz w:val="24"/>
        </w:rPr>
        <w:tab/>
      </w:r>
      <w:r>
        <w:rPr>
          <w:spacing w:val="-10"/>
          <w:sz w:val="24"/>
        </w:rPr>
        <w:t>и</w:t>
      </w:r>
      <w:r>
        <w:rPr>
          <w:sz w:val="24"/>
        </w:rPr>
        <w:tab/>
      </w:r>
      <w:r>
        <w:rPr>
          <w:spacing w:val="-2"/>
          <w:sz w:val="24"/>
        </w:rPr>
        <w:t xml:space="preserve">творческой </w:t>
      </w:r>
      <w:r>
        <w:rPr>
          <w:sz w:val="24"/>
        </w:rPr>
        <w:t>деятельности в сети образовательной организации и Интернете;</w:t>
      </w:r>
    </w:p>
    <w:p w:rsidR="008A520D" w:rsidRDefault="009056B2">
      <w:pPr>
        <w:pStyle w:val="a6"/>
        <w:numPr>
          <w:ilvl w:val="1"/>
          <w:numId w:val="22"/>
        </w:numPr>
        <w:tabs>
          <w:tab w:val="left" w:pos="788"/>
          <w:tab w:val="left" w:pos="789"/>
        </w:tabs>
        <w:spacing w:before="1"/>
        <w:jc w:val="left"/>
        <w:rPr>
          <w:sz w:val="24"/>
        </w:rPr>
      </w:pPr>
      <w:r>
        <w:rPr>
          <w:sz w:val="24"/>
        </w:rPr>
        <w:t>выпуск</w:t>
      </w:r>
      <w:r>
        <w:rPr>
          <w:spacing w:val="-4"/>
          <w:sz w:val="24"/>
        </w:rPr>
        <w:t xml:space="preserve"> </w:t>
      </w:r>
      <w:r>
        <w:rPr>
          <w:sz w:val="24"/>
        </w:rPr>
        <w:t>школьных</w:t>
      </w:r>
      <w:r>
        <w:rPr>
          <w:spacing w:val="-5"/>
          <w:sz w:val="24"/>
        </w:rPr>
        <w:t xml:space="preserve"> </w:t>
      </w:r>
      <w:r>
        <w:rPr>
          <w:sz w:val="24"/>
        </w:rPr>
        <w:t>печатных</w:t>
      </w:r>
      <w:r>
        <w:rPr>
          <w:spacing w:val="-2"/>
          <w:sz w:val="24"/>
        </w:rPr>
        <w:t xml:space="preserve"> </w:t>
      </w:r>
      <w:r>
        <w:rPr>
          <w:sz w:val="24"/>
        </w:rPr>
        <w:t>изданий,</w:t>
      </w:r>
      <w:r>
        <w:rPr>
          <w:spacing w:val="-3"/>
          <w:sz w:val="24"/>
        </w:rPr>
        <w:t xml:space="preserve"> </w:t>
      </w:r>
      <w:r>
        <w:rPr>
          <w:spacing w:val="-2"/>
          <w:sz w:val="24"/>
        </w:rPr>
        <w:t>радиопередач;</w:t>
      </w:r>
    </w:p>
    <w:p w:rsidR="008A520D" w:rsidRDefault="009056B2">
      <w:pPr>
        <w:pStyle w:val="a6"/>
        <w:numPr>
          <w:ilvl w:val="1"/>
          <w:numId w:val="22"/>
        </w:numPr>
        <w:tabs>
          <w:tab w:val="left" w:pos="789"/>
        </w:tabs>
        <w:ind w:right="530"/>
        <w:rPr>
          <w:sz w:val="24"/>
        </w:rPr>
      </w:pPr>
      <w:r>
        <w:rPr>
          <w:sz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w:t>
      </w:r>
      <w:r>
        <w:rPr>
          <w:spacing w:val="-2"/>
          <w:sz w:val="24"/>
        </w:rPr>
        <w:t>сопровождением.</w:t>
      </w:r>
    </w:p>
    <w:p w:rsidR="008A520D" w:rsidRDefault="009056B2">
      <w:pPr>
        <w:pStyle w:val="a3"/>
        <w:ind w:left="222" w:right="527" w:firstLine="228"/>
      </w:pPr>
      <w:r>
        <w:t>В случае реализации программы основного общего образования, в том числе адаптированной</w:t>
      </w:r>
      <w:r>
        <w:rPr>
          <w:spacing w:val="40"/>
        </w:rPr>
        <w:t xml:space="preserve"> </w:t>
      </w:r>
      <w:r>
        <w:t>с</w:t>
      </w:r>
      <w:r>
        <w:rPr>
          <w:spacing w:val="40"/>
        </w:rPr>
        <w:t xml:space="preserve"> </w:t>
      </w:r>
      <w:r>
        <w:t>применением</w:t>
      </w:r>
      <w:r>
        <w:rPr>
          <w:spacing w:val="40"/>
        </w:rPr>
        <w:t xml:space="preserve"> </w:t>
      </w:r>
      <w:r>
        <w:t>электронного</w:t>
      </w:r>
      <w:r>
        <w:rPr>
          <w:spacing w:val="40"/>
        </w:rPr>
        <w:t xml:space="preserve"> </w:t>
      </w:r>
      <w:r>
        <w:t>обучения,</w:t>
      </w:r>
      <w:r>
        <w:rPr>
          <w:spacing w:val="40"/>
        </w:rPr>
        <w:t xml:space="preserve"> </w:t>
      </w:r>
      <w:r>
        <w:t>дистанционных образовательных технологий, каждый обучающийся в течение всего периода обучения обеспечен</w:t>
      </w:r>
      <w:r>
        <w:rPr>
          <w:spacing w:val="42"/>
        </w:rPr>
        <w:t xml:space="preserve"> </w:t>
      </w:r>
      <w:r>
        <w:t>индивидуальным</w:t>
      </w:r>
      <w:r>
        <w:rPr>
          <w:spacing w:val="44"/>
        </w:rPr>
        <w:t xml:space="preserve"> </w:t>
      </w:r>
      <w:r>
        <w:t>неограниченным</w:t>
      </w:r>
      <w:r>
        <w:rPr>
          <w:spacing w:val="44"/>
        </w:rPr>
        <w:t xml:space="preserve"> </w:t>
      </w:r>
      <w:r>
        <w:t>доступом</w:t>
      </w:r>
      <w:r>
        <w:rPr>
          <w:spacing w:val="44"/>
        </w:rPr>
        <w:t xml:space="preserve"> </w:t>
      </w:r>
      <w:r>
        <w:t>к</w:t>
      </w:r>
      <w:r>
        <w:rPr>
          <w:spacing w:val="46"/>
        </w:rPr>
        <w:t xml:space="preserve"> </w:t>
      </w:r>
      <w:r>
        <w:t>электронной</w:t>
      </w:r>
      <w:r>
        <w:rPr>
          <w:spacing w:val="45"/>
        </w:rPr>
        <w:t xml:space="preserve"> </w:t>
      </w:r>
      <w:r>
        <w:rPr>
          <w:spacing w:val="-2"/>
        </w:rPr>
        <w:t>информационно-</w:t>
      </w:r>
    </w:p>
    <w:p w:rsidR="008A520D" w:rsidRDefault="008A520D">
      <w:pPr>
        <w:sectPr w:rsidR="008A520D">
          <w:pgSz w:w="11910" w:h="16840"/>
          <w:pgMar w:top="1040" w:right="320" w:bottom="1160" w:left="1480" w:header="0" w:footer="891" w:gutter="0"/>
          <w:cols w:space="720"/>
        </w:sectPr>
      </w:pPr>
    </w:p>
    <w:p w:rsidR="008A520D" w:rsidRDefault="009056B2">
      <w:pPr>
        <w:pStyle w:val="a3"/>
        <w:spacing w:before="66"/>
        <w:ind w:left="222" w:right="539"/>
      </w:pPr>
      <w:r>
        <w:lastRenderedPageBreak/>
        <w:t xml:space="preserve">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w:t>
      </w:r>
      <w:r>
        <w:rPr>
          <w:spacing w:val="-4"/>
        </w:rPr>
        <w:t>ее.</w:t>
      </w:r>
    </w:p>
    <w:p w:rsidR="008A520D" w:rsidRDefault="009056B2">
      <w:pPr>
        <w:pStyle w:val="a3"/>
        <w:spacing w:before="1"/>
        <w:ind w:left="222" w:right="531" w:firstLine="228"/>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w:t>
      </w:r>
      <w:r>
        <w:rPr>
          <w:spacing w:val="-2"/>
        </w:rPr>
        <w:t>поддерживающих.</w:t>
      </w:r>
    </w:p>
    <w:p w:rsidR="008A520D" w:rsidRDefault="009056B2">
      <w:pPr>
        <w:pStyle w:val="a3"/>
        <w:spacing w:line="276" w:lineRule="auto"/>
        <w:ind w:left="222" w:right="531" w:firstLine="228"/>
      </w:pPr>
      <w:r>
        <w:t>Функционирование электронной информационно-образовательной среды соответствует законодательству Российской Федерации</w:t>
      </w:r>
      <w:r>
        <w:rPr>
          <w:vertAlign w:val="superscript"/>
        </w:rPr>
        <w:t>20</w:t>
      </w:r>
      <w:r>
        <w:t>.</w:t>
      </w:r>
    </w:p>
    <w:p w:rsidR="008A520D" w:rsidRDefault="009056B2">
      <w:pPr>
        <w:pStyle w:val="a3"/>
        <w:spacing w:line="234" w:lineRule="exact"/>
        <w:ind w:left="450"/>
      </w:pPr>
      <w:r>
        <w:t>Характеристика</w:t>
      </w:r>
      <w:r>
        <w:rPr>
          <w:spacing w:val="30"/>
        </w:rPr>
        <w:t xml:space="preserve"> </w:t>
      </w:r>
      <w:r>
        <w:t>информационно-образовательной</w:t>
      </w:r>
      <w:r>
        <w:rPr>
          <w:spacing w:val="34"/>
        </w:rPr>
        <w:t xml:space="preserve"> </w:t>
      </w:r>
      <w:r>
        <w:t>среды</w:t>
      </w:r>
      <w:r>
        <w:rPr>
          <w:spacing w:val="33"/>
        </w:rPr>
        <w:t xml:space="preserve"> </w:t>
      </w:r>
      <w:r>
        <w:t>образовательной</w:t>
      </w:r>
      <w:r>
        <w:rPr>
          <w:spacing w:val="32"/>
        </w:rPr>
        <w:t xml:space="preserve"> </w:t>
      </w:r>
      <w:r>
        <w:rPr>
          <w:spacing w:val="-2"/>
        </w:rPr>
        <w:t>организации</w:t>
      </w:r>
    </w:p>
    <w:p w:rsidR="008A520D" w:rsidRDefault="009056B2">
      <w:pPr>
        <w:pStyle w:val="a3"/>
        <w:ind w:left="222"/>
      </w:pPr>
      <w:r>
        <w:t>по</w:t>
      </w:r>
      <w:r>
        <w:rPr>
          <w:spacing w:val="-3"/>
        </w:rPr>
        <w:t xml:space="preserve"> </w:t>
      </w:r>
      <w:r>
        <w:t>направлениям</w:t>
      </w:r>
      <w:r>
        <w:rPr>
          <w:spacing w:val="-3"/>
        </w:rPr>
        <w:t xml:space="preserve"> </w:t>
      </w:r>
      <w:r>
        <w:t>отражено</w:t>
      </w:r>
      <w:r>
        <w:rPr>
          <w:spacing w:val="-2"/>
        </w:rPr>
        <w:t xml:space="preserve"> </w:t>
      </w:r>
      <w:r>
        <w:t>в</w:t>
      </w:r>
      <w:r>
        <w:rPr>
          <w:spacing w:val="-3"/>
        </w:rPr>
        <w:t xml:space="preserve"> </w:t>
      </w:r>
      <w:r>
        <w:t>таблице</w:t>
      </w:r>
      <w:r>
        <w:rPr>
          <w:spacing w:val="-3"/>
        </w:rPr>
        <w:t xml:space="preserve"> </w:t>
      </w:r>
      <w:r>
        <w:t>(см.</w:t>
      </w:r>
      <w:r>
        <w:rPr>
          <w:spacing w:val="-2"/>
        </w:rPr>
        <w:t xml:space="preserve"> таблицу).</w:t>
      </w:r>
    </w:p>
    <w:p w:rsidR="008A520D" w:rsidRDefault="008A520D">
      <w:pPr>
        <w:pStyle w:val="a3"/>
        <w:ind w:left="0"/>
        <w:jc w:val="left"/>
        <w:rPr>
          <w:sz w:val="26"/>
        </w:rPr>
      </w:pPr>
    </w:p>
    <w:p w:rsidR="008A520D" w:rsidRDefault="009056B2">
      <w:pPr>
        <w:pStyle w:val="2"/>
        <w:spacing w:before="221"/>
        <w:ind w:left="222"/>
      </w:pPr>
      <w:r>
        <w:t>Характеристика</w:t>
      </w:r>
      <w:r>
        <w:rPr>
          <w:spacing w:val="-11"/>
        </w:rPr>
        <w:t xml:space="preserve"> </w:t>
      </w:r>
      <w:r>
        <w:t>информационно-образовательной</w:t>
      </w:r>
      <w:r>
        <w:rPr>
          <w:spacing w:val="-8"/>
        </w:rPr>
        <w:t xml:space="preserve"> </w:t>
      </w:r>
      <w:r>
        <w:rPr>
          <w:spacing w:val="-2"/>
        </w:rPr>
        <w:t>среды</w:t>
      </w:r>
    </w:p>
    <w:p w:rsidR="008A520D" w:rsidRDefault="008A520D">
      <w:pPr>
        <w:pStyle w:val="a3"/>
        <w:spacing w:before="9"/>
        <w:ind w:left="0"/>
        <w:jc w:val="left"/>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916"/>
        <w:gridCol w:w="1911"/>
        <w:gridCol w:w="2191"/>
      </w:tblGrid>
      <w:tr w:rsidR="008A520D">
        <w:trPr>
          <w:trHeight w:val="2824"/>
        </w:trPr>
        <w:tc>
          <w:tcPr>
            <w:tcW w:w="533" w:type="dxa"/>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6"/>
              <w:rPr>
                <w:b/>
                <w:sz w:val="29"/>
              </w:rPr>
            </w:pPr>
          </w:p>
          <w:p w:rsidR="008A520D" w:rsidRDefault="009056B2">
            <w:pPr>
              <w:pStyle w:val="TableParagraph"/>
              <w:ind w:left="162" w:right="133" w:hanging="17"/>
              <w:jc w:val="both"/>
              <w:rPr>
                <w:b/>
                <w:sz w:val="24"/>
              </w:rPr>
            </w:pPr>
            <w:r>
              <w:rPr>
                <w:b/>
                <w:spacing w:val="-10"/>
                <w:sz w:val="24"/>
              </w:rPr>
              <w:t xml:space="preserve">№ </w:t>
            </w:r>
            <w:r>
              <w:rPr>
                <w:b/>
                <w:spacing w:val="-6"/>
                <w:sz w:val="24"/>
              </w:rPr>
              <w:t xml:space="preserve">п/ </w:t>
            </w:r>
            <w:r>
              <w:rPr>
                <w:b/>
                <w:spacing w:val="-10"/>
                <w:sz w:val="24"/>
              </w:rPr>
              <w:t>п</w:t>
            </w:r>
          </w:p>
        </w:tc>
        <w:tc>
          <w:tcPr>
            <w:tcW w:w="4916" w:type="dxa"/>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6"/>
              <w:rPr>
                <w:b/>
                <w:sz w:val="29"/>
              </w:rPr>
            </w:pPr>
          </w:p>
          <w:p w:rsidR="008A520D" w:rsidRDefault="009056B2">
            <w:pPr>
              <w:pStyle w:val="TableParagraph"/>
              <w:ind w:left="1175" w:right="1171" w:firstLine="1"/>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911" w:type="dxa"/>
          </w:tcPr>
          <w:p w:rsidR="008A520D" w:rsidRDefault="008A520D">
            <w:pPr>
              <w:pStyle w:val="TableParagraph"/>
              <w:rPr>
                <w:b/>
                <w:sz w:val="26"/>
              </w:rPr>
            </w:pPr>
          </w:p>
          <w:p w:rsidR="008A520D" w:rsidRDefault="008A520D">
            <w:pPr>
              <w:pStyle w:val="TableParagraph"/>
              <w:rPr>
                <w:b/>
                <w:sz w:val="26"/>
              </w:rPr>
            </w:pPr>
          </w:p>
          <w:p w:rsidR="008A520D" w:rsidRDefault="008A520D">
            <w:pPr>
              <w:pStyle w:val="TableParagraph"/>
              <w:spacing w:before="6"/>
              <w:rPr>
                <w:b/>
                <w:sz w:val="29"/>
              </w:rPr>
            </w:pPr>
          </w:p>
          <w:p w:rsidR="008A520D" w:rsidRDefault="009056B2">
            <w:pPr>
              <w:pStyle w:val="TableParagraph"/>
              <w:ind w:left="237" w:right="229" w:hanging="1"/>
              <w:jc w:val="center"/>
              <w:rPr>
                <w:b/>
                <w:sz w:val="24"/>
              </w:rPr>
            </w:pPr>
            <w:r>
              <w:rPr>
                <w:b/>
                <w:spacing w:val="-2"/>
                <w:sz w:val="24"/>
              </w:rPr>
              <w:t xml:space="preserve">Наличие компонентов </w:t>
            </w:r>
            <w:r>
              <w:rPr>
                <w:b/>
                <w:spacing w:val="-4"/>
                <w:sz w:val="24"/>
              </w:rPr>
              <w:t>ИОС</w:t>
            </w:r>
          </w:p>
        </w:tc>
        <w:tc>
          <w:tcPr>
            <w:tcW w:w="2191" w:type="dxa"/>
          </w:tcPr>
          <w:p w:rsidR="008A520D" w:rsidRDefault="009056B2">
            <w:pPr>
              <w:pStyle w:val="TableParagraph"/>
              <w:spacing w:before="109"/>
              <w:ind w:left="225" w:right="216"/>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8A520D" w:rsidRDefault="009056B2">
            <w:pPr>
              <w:pStyle w:val="TableParagraph"/>
              <w:spacing w:before="1"/>
              <w:ind w:left="203" w:right="195" w:hanging="2"/>
              <w:jc w:val="center"/>
              <w:rPr>
                <w:b/>
                <w:sz w:val="24"/>
              </w:rPr>
            </w:pPr>
            <w:r>
              <w:rPr>
                <w:b/>
                <w:sz w:val="24"/>
              </w:rPr>
              <w:t>в соответствии</w:t>
            </w:r>
            <w:r>
              <w:rPr>
                <w:b/>
                <w:spacing w:val="40"/>
                <w:sz w:val="24"/>
              </w:rPr>
              <w:t xml:space="preserve"> </w:t>
            </w:r>
            <w:r>
              <w:rPr>
                <w:b/>
                <w:sz w:val="24"/>
              </w:rPr>
              <w:t>с требованиями ФГОС</w:t>
            </w:r>
            <w:r>
              <w:rPr>
                <w:b/>
                <w:spacing w:val="-14"/>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 отсутствия обеспеченности)</w:t>
            </w:r>
          </w:p>
        </w:tc>
      </w:tr>
      <w:tr w:rsidR="008A520D">
        <w:trPr>
          <w:trHeight w:val="1963"/>
        </w:trPr>
        <w:tc>
          <w:tcPr>
            <w:tcW w:w="533" w:type="dxa"/>
          </w:tcPr>
          <w:p w:rsidR="008A520D" w:rsidRDefault="009056B2">
            <w:pPr>
              <w:pStyle w:val="TableParagraph"/>
              <w:spacing w:before="128"/>
              <w:ind w:left="160" w:right="153"/>
              <w:jc w:val="center"/>
              <w:rPr>
                <w:sz w:val="24"/>
              </w:rPr>
            </w:pPr>
            <w:r>
              <w:rPr>
                <w:spacing w:val="-5"/>
                <w:sz w:val="24"/>
              </w:rPr>
              <w:t>1.</w:t>
            </w:r>
          </w:p>
        </w:tc>
        <w:tc>
          <w:tcPr>
            <w:tcW w:w="4916" w:type="dxa"/>
          </w:tcPr>
          <w:p w:rsidR="008A520D" w:rsidRDefault="009056B2">
            <w:pPr>
              <w:pStyle w:val="TableParagraph"/>
              <w:spacing w:before="128"/>
              <w:ind w:left="112" w:right="115"/>
              <w:rPr>
                <w:sz w:val="24"/>
              </w:rPr>
            </w:pPr>
            <w:r>
              <w:rPr>
                <w:sz w:val="24"/>
              </w:rPr>
              <w:t>Учебники в печатной и (или) электронной форме</w:t>
            </w:r>
            <w:r>
              <w:rPr>
                <w:spacing w:val="-10"/>
                <w:sz w:val="24"/>
              </w:rPr>
              <w:t xml:space="preserve"> </w:t>
            </w:r>
            <w:r>
              <w:rPr>
                <w:sz w:val="24"/>
              </w:rPr>
              <w:t>по</w:t>
            </w:r>
            <w:r>
              <w:rPr>
                <w:spacing w:val="-8"/>
                <w:sz w:val="24"/>
              </w:rPr>
              <w:t xml:space="preserve"> </w:t>
            </w:r>
            <w:r>
              <w:rPr>
                <w:sz w:val="24"/>
              </w:rPr>
              <w:t>каждому</w:t>
            </w:r>
            <w:r>
              <w:rPr>
                <w:spacing w:val="-13"/>
                <w:sz w:val="24"/>
              </w:rPr>
              <w:t xml:space="preserve"> </w:t>
            </w:r>
            <w:r>
              <w:rPr>
                <w:sz w:val="24"/>
              </w:rPr>
              <w:t>предмету,</w:t>
            </w:r>
            <w:r>
              <w:rPr>
                <w:spacing w:val="-8"/>
                <w:sz w:val="24"/>
              </w:rPr>
              <w:t xml:space="preserve"> </w:t>
            </w:r>
            <w:r>
              <w:rPr>
                <w:sz w:val="24"/>
              </w:rPr>
              <w:t>курсу,</w:t>
            </w:r>
            <w:r>
              <w:rPr>
                <w:spacing w:val="-6"/>
                <w:sz w:val="24"/>
              </w:rPr>
              <w:t xml:space="preserve"> </w:t>
            </w:r>
            <w:r>
              <w:rPr>
                <w:sz w:val="24"/>
              </w:rPr>
              <w:t>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11" w:type="dxa"/>
          </w:tcPr>
          <w:p w:rsidR="008A520D" w:rsidRDefault="009056B2">
            <w:pPr>
              <w:pStyle w:val="TableParagraph"/>
              <w:spacing w:before="128"/>
              <w:ind w:left="110"/>
              <w:rPr>
                <w:sz w:val="24"/>
              </w:rPr>
            </w:pPr>
            <w:r>
              <w:rPr>
                <w:sz w:val="24"/>
              </w:rPr>
              <w:t>+</w:t>
            </w:r>
          </w:p>
        </w:tc>
        <w:tc>
          <w:tcPr>
            <w:tcW w:w="2191" w:type="dxa"/>
          </w:tcPr>
          <w:p w:rsidR="008A520D" w:rsidRDefault="008A520D">
            <w:pPr>
              <w:pStyle w:val="TableParagraph"/>
            </w:pPr>
          </w:p>
        </w:tc>
      </w:tr>
      <w:tr w:rsidR="008A520D">
        <w:trPr>
          <w:trHeight w:val="2788"/>
        </w:trPr>
        <w:tc>
          <w:tcPr>
            <w:tcW w:w="533" w:type="dxa"/>
          </w:tcPr>
          <w:p w:rsidR="008A520D" w:rsidRDefault="009056B2">
            <w:pPr>
              <w:pStyle w:val="TableParagraph"/>
              <w:spacing w:before="128"/>
              <w:ind w:left="160" w:right="153"/>
              <w:jc w:val="center"/>
              <w:rPr>
                <w:sz w:val="24"/>
              </w:rPr>
            </w:pPr>
            <w:r>
              <w:rPr>
                <w:spacing w:val="-5"/>
                <w:sz w:val="24"/>
              </w:rPr>
              <w:t>2.</w:t>
            </w:r>
          </w:p>
        </w:tc>
        <w:tc>
          <w:tcPr>
            <w:tcW w:w="4916" w:type="dxa"/>
          </w:tcPr>
          <w:p w:rsidR="008A520D" w:rsidRDefault="009056B2">
            <w:pPr>
              <w:pStyle w:val="TableParagraph"/>
              <w:spacing w:before="128"/>
              <w:ind w:left="112" w:right="115"/>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ООО в расчете</w:t>
            </w:r>
          </w:p>
          <w:p w:rsidR="008A520D" w:rsidRDefault="009056B2">
            <w:pPr>
              <w:pStyle w:val="TableParagraph"/>
              <w:ind w:left="112" w:right="115"/>
              <w:rPr>
                <w:sz w:val="24"/>
              </w:rPr>
            </w:pPr>
            <w:r>
              <w:rPr>
                <w:sz w:val="24"/>
              </w:rPr>
              <w:t>не менее одного экземпляра учебника по предмету</w:t>
            </w:r>
            <w:r>
              <w:rPr>
                <w:spacing w:val="-14"/>
                <w:sz w:val="24"/>
              </w:rPr>
              <w:t xml:space="preserve"> </w:t>
            </w:r>
            <w:r>
              <w:rPr>
                <w:sz w:val="24"/>
              </w:rPr>
              <w:t>обязательной</w:t>
            </w:r>
            <w:r>
              <w:rPr>
                <w:spacing w:val="-10"/>
                <w:sz w:val="24"/>
              </w:rPr>
              <w:t xml:space="preserve"> </w:t>
            </w:r>
            <w:r>
              <w:rPr>
                <w:sz w:val="24"/>
              </w:rPr>
              <w:t>части</w:t>
            </w:r>
            <w:r>
              <w:rPr>
                <w:spacing w:val="-7"/>
                <w:sz w:val="24"/>
              </w:rPr>
              <w:t xml:space="preserve"> </w:t>
            </w:r>
            <w:r>
              <w:rPr>
                <w:sz w:val="24"/>
              </w:rPr>
              <w:t>учебного</w:t>
            </w:r>
            <w:r>
              <w:rPr>
                <w:spacing w:val="-10"/>
                <w:sz w:val="24"/>
              </w:rPr>
              <w:t xml:space="preserve"> </w:t>
            </w:r>
            <w:r>
              <w:rPr>
                <w:sz w:val="24"/>
              </w:rPr>
              <w:t>плана на одного обучающегося</w:t>
            </w:r>
          </w:p>
        </w:tc>
        <w:tc>
          <w:tcPr>
            <w:tcW w:w="1911" w:type="dxa"/>
          </w:tcPr>
          <w:p w:rsidR="008A520D" w:rsidRDefault="009056B2">
            <w:pPr>
              <w:pStyle w:val="TableParagraph"/>
              <w:spacing w:before="128"/>
              <w:ind w:left="110"/>
              <w:rPr>
                <w:sz w:val="24"/>
              </w:rPr>
            </w:pPr>
            <w:r>
              <w:rPr>
                <w:w w:val="99"/>
                <w:sz w:val="24"/>
              </w:rPr>
              <w:t>-</w:t>
            </w:r>
          </w:p>
        </w:tc>
        <w:tc>
          <w:tcPr>
            <w:tcW w:w="2191" w:type="dxa"/>
          </w:tcPr>
          <w:p w:rsidR="008A520D" w:rsidRDefault="009056B2">
            <w:pPr>
              <w:pStyle w:val="TableParagraph"/>
              <w:spacing w:before="128"/>
              <w:ind w:left="112"/>
              <w:rPr>
                <w:sz w:val="24"/>
              </w:rPr>
            </w:pPr>
            <w:r>
              <w:rPr>
                <w:sz w:val="24"/>
              </w:rPr>
              <w:t>2022-2023</w:t>
            </w:r>
            <w:r>
              <w:rPr>
                <w:spacing w:val="1"/>
                <w:sz w:val="24"/>
              </w:rPr>
              <w:t xml:space="preserve"> </w:t>
            </w:r>
            <w:r>
              <w:rPr>
                <w:spacing w:val="-5"/>
                <w:sz w:val="24"/>
              </w:rPr>
              <w:t>у.г</w:t>
            </w:r>
          </w:p>
        </w:tc>
      </w:tr>
      <w:tr w:rsidR="008A520D">
        <w:trPr>
          <w:trHeight w:val="1135"/>
        </w:trPr>
        <w:tc>
          <w:tcPr>
            <w:tcW w:w="533" w:type="dxa"/>
          </w:tcPr>
          <w:p w:rsidR="008A520D" w:rsidRDefault="009056B2">
            <w:pPr>
              <w:pStyle w:val="TableParagraph"/>
              <w:spacing w:before="128"/>
              <w:ind w:left="160" w:right="153"/>
              <w:jc w:val="center"/>
              <w:rPr>
                <w:sz w:val="24"/>
              </w:rPr>
            </w:pPr>
            <w:r>
              <w:rPr>
                <w:spacing w:val="-5"/>
                <w:sz w:val="24"/>
              </w:rPr>
              <w:t>3.</w:t>
            </w:r>
          </w:p>
        </w:tc>
        <w:tc>
          <w:tcPr>
            <w:tcW w:w="4916" w:type="dxa"/>
          </w:tcPr>
          <w:p w:rsidR="008A520D" w:rsidRDefault="009056B2">
            <w:pPr>
              <w:pStyle w:val="TableParagraph"/>
              <w:spacing w:before="128"/>
              <w:ind w:left="112" w:right="764"/>
              <w:rPr>
                <w:sz w:val="24"/>
              </w:rPr>
            </w:pPr>
            <w:r>
              <w:rPr>
                <w:sz w:val="24"/>
              </w:rPr>
              <w:t>Фонд дополнительной литературы художественной</w:t>
            </w:r>
            <w:r>
              <w:rPr>
                <w:spacing w:val="-15"/>
                <w:sz w:val="24"/>
              </w:rPr>
              <w:t xml:space="preserve"> </w:t>
            </w:r>
            <w:r>
              <w:rPr>
                <w:sz w:val="24"/>
              </w:rPr>
              <w:t>и</w:t>
            </w:r>
            <w:r>
              <w:rPr>
                <w:spacing w:val="-15"/>
                <w:sz w:val="24"/>
              </w:rPr>
              <w:t xml:space="preserve"> </w:t>
            </w:r>
            <w:r>
              <w:rPr>
                <w:sz w:val="24"/>
              </w:rPr>
              <w:t xml:space="preserve">научно-популярной, </w:t>
            </w:r>
            <w:r>
              <w:rPr>
                <w:spacing w:val="-2"/>
                <w:sz w:val="24"/>
              </w:rPr>
              <w:t>справочно-библиографических,</w:t>
            </w:r>
          </w:p>
        </w:tc>
        <w:tc>
          <w:tcPr>
            <w:tcW w:w="1911" w:type="dxa"/>
          </w:tcPr>
          <w:p w:rsidR="008A520D" w:rsidRDefault="009056B2">
            <w:pPr>
              <w:pStyle w:val="TableParagraph"/>
              <w:spacing w:before="128"/>
              <w:ind w:left="110"/>
              <w:rPr>
                <w:sz w:val="24"/>
              </w:rPr>
            </w:pPr>
            <w:r>
              <w:rPr>
                <w:sz w:val="24"/>
              </w:rPr>
              <w:t>+</w:t>
            </w:r>
          </w:p>
        </w:tc>
        <w:tc>
          <w:tcPr>
            <w:tcW w:w="2191" w:type="dxa"/>
          </w:tcPr>
          <w:p w:rsidR="008A520D" w:rsidRDefault="008A520D">
            <w:pPr>
              <w:pStyle w:val="TableParagraph"/>
            </w:pPr>
          </w:p>
        </w:tc>
      </w:tr>
    </w:tbl>
    <w:p w:rsidR="008A520D" w:rsidRDefault="00EF7493">
      <w:pPr>
        <w:pStyle w:val="a3"/>
        <w:spacing w:before="3"/>
        <w:ind w:left="0"/>
        <w:jc w:val="left"/>
        <w:rPr>
          <w:b/>
          <w:sz w:val="23"/>
        </w:rPr>
      </w:pPr>
      <w:r>
        <w:rPr>
          <w:noProof/>
          <w:lang w:eastAsia="ru-RU"/>
        </w:rPr>
        <mc:AlternateContent>
          <mc:Choice Requires="wps">
            <w:drawing>
              <wp:anchor distT="0" distB="0" distL="0" distR="0" simplePos="0" relativeHeight="487611392" behindDoc="1" locked="0" layoutInCell="1" allowOverlap="1">
                <wp:simplePos x="0" y="0"/>
                <wp:positionH relativeFrom="page">
                  <wp:posOffset>1080770</wp:posOffset>
                </wp:positionH>
                <wp:positionV relativeFrom="paragraph">
                  <wp:posOffset>185420</wp:posOffset>
                </wp:positionV>
                <wp:extent cx="1828800" cy="8890"/>
                <wp:effectExtent l="0" t="0" r="0" b="0"/>
                <wp:wrapTopAndBottom/>
                <wp:docPr id="1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F2B72" id="docshape50" o:spid="_x0000_s1026" style="position:absolute;margin-left:85.1pt;margin-top:14.6pt;width:2in;height:.7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" fillcolor="black" stroked="f">
                <w10:wrap type="topAndBottom" anchorx="page"/>
              </v:rect>
            </w:pict>
          </mc:Fallback>
        </mc:AlternateContent>
      </w:r>
    </w:p>
    <w:p w:rsidR="008A520D" w:rsidRDefault="009056B2">
      <w:pPr>
        <w:spacing w:before="94"/>
        <w:ind w:left="222" w:right="531" w:firstLine="228"/>
        <w:jc w:val="both"/>
        <w:rPr>
          <w:sz w:val="18"/>
        </w:rPr>
      </w:pPr>
      <w:r>
        <w:rPr>
          <w:position w:val="6"/>
          <w:sz w:val="12"/>
        </w:rPr>
        <w:t>20</w:t>
      </w:r>
      <w:r>
        <w:rPr>
          <w:spacing w:val="40"/>
          <w:position w:val="6"/>
          <w:sz w:val="12"/>
        </w:rPr>
        <w:t xml:space="preserve"> </w:t>
      </w:r>
      <w:r>
        <w:rPr>
          <w:sz w:val="18"/>
        </w:rPr>
        <w:t>Федеральный закон «Об информации, информационных технологиях и о защите информации» от 27.07.2006 N</w:t>
      </w:r>
      <w:r>
        <w:rPr>
          <w:spacing w:val="40"/>
          <w:sz w:val="18"/>
        </w:rPr>
        <w:t xml:space="preserve"> </w:t>
      </w:r>
      <w:r>
        <w:rPr>
          <w:sz w:val="18"/>
        </w:rPr>
        <w:t>149-ФЗ (последняя редакция)</w:t>
      </w:r>
    </w:p>
    <w:p w:rsidR="008A520D" w:rsidRDefault="009056B2">
      <w:pPr>
        <w:spacing w:line="206" w:lineRule="exact"/>
        <w:ind w:left="675"/>
        <w:jc w:val="both"/>
        <w:rPr>
          <w:sz w:val="18"/>
        </w:rPr>
      </w:pPr>
      <w:r>
        <w:rPr>
          <w:sz w:val="18"/>
        </w:rPr>
        <w:t>Федеральный</w:t>
      </w:r>
      <w:r>
        <w:rPr>
          <w:spacing w:val="-3"/>
          <w:sz w:val="18"/>
        </w:rPr>
        <w:t xml:space="preserve"> </w:t>
      </w:r>
      <w:r>
        <w:rPr>
          <w:sz w:val="18"/>
        </w:rPr>
        <w:t>закон «О</w:t>
      </w:r>
      <w:r>
        <w:rPr>
          <w:spacing w:val="-3"/>
          <w:sz w:val="18"/>
        </w:rPr>
        <w:t xml:space="preserve"> </w:t>
      </w:r>
      <w:r>
        <w:rPr>
          <w:sz w:val="18"/>
        </w:rPr>
        <w:t>персональных</w:t>
      </w:r>
      <w:r>
        <w:rPr>
          <w:spacing w:val="-3"/>
          <w:sz w:val="18"/>
        </w:rPr>
        <w:t xml:space="preserve"> </w:t>
      </w:r>
      <w:r>
        <w:rPr>
          <w:sz w:val="18"/>
        </w:rPr>
        <w:t>данных»</w:t>
      </w:r>
      <w:r>
        <w:rPr>
          <w:spacing w:val="-7"/>
          <w:sz w:val="18"/>
        </w:rPr>
        <w:t xml:space="preserve"> </w:t>
      </w:r>
      <w:r>
        <w:rPr>
          <w:sz w:val="18"/>
        </w:rPr>
        <w:t>от</w:t>
      </w:r>
      <w:r>
        <w:rPr>
          <w:spacing w:val="-2"/>
          <w:sz w:val="18"/>
        </w:rPr>
        <w:t xml:space="preserve"> </w:t>
      </w:r>
      <w:r>
        <w:rPr>
          <w:sz w:val="18"/>
        </w:rPr>
        <w:t>27.07.2006</w:t>
      </w:r>
      <w:r>
        <w:rPr>
          <w:spacing w:val="-1"/>
          <w:sz w:val="18"/>
        </w:rPr>
        <w:t xml:space="preserve"> </w:t>
      </w:r>
      <w:r>
        <w:rPr>
          <w:sz w:val="18"/>
        </w:rPr>
        <w:t>N</w:t>
      </w:r>
      <w:r>
        <w:rPr>
          <w:spacing w:val="-5"/>
          <w:sz w:val="18"/>
        </w:rPr>
        <w:t xml:space="preserve"> </w:t>
      </w:r>
      <w:r>
        <w:rPr>
          <w:sz w:val="18"/>
        </w:rPr>
        <w:t>152-ФЗ</w:t>
      </w:r>
      <w:r>
        <w:rPr>
          <w:spacing w:val="-1"/>
          <w:sz w:val="18"/>
        </w:rPr>
        <w:t xml:space="preserve"> </w:t>
      </w:r>
      <w:r>
        <w:rPr>
          <w:sz w:val="18"/>
        </w:rPr>
        <w:t xml:space="preserve">(последняя </w:t>
      </w:r>
      <w:r>
        <w:rPr>
          <w:spacing w:val="-2"/>
          <w:sz w:val="18"/>
        </w:rPr>
        <w:t>редакция)</w:t>
      </w:r>
    </w:p>
    <w:p w:rsidR="008A520D" w:rsidRDefault="009056B2">
      <w:pPr>
        <w:spacing w:before="2"/>
        <w:ind w:left="222" w:right="526" w:firstLine="453"/>
        <w:jc w:val="both"/>
        <w:rPr>
          <w:sz w:val="18"/>
        </w:rPr>
      </w:pPr>
      <w:r>
        <w:rPr>
          <w:sz w:val="18"/>
        </w:rPr>
        <w:t>Федеральный закон «О защите детей от информации, причиняющей вред их здоровью и развитию» от 29.12.2010</w:t>
      </w:r>
      <w:r>
        <w:rPr>
          <w:spacing w:val="40"/>
          <w:sz w:val="18"/>
        </w:rPr>
        <w:t xml:space="preserve"> </w:t>
      </w:r>
      <w:r>
        <w:rPr>
          <w:sz w:val="18"/>
        </w:rPr>
        <w:t>N 436-ФЗ (последняя редакция)</w:t>
      </w:r>
    </w:p>
    <w:p w:rsidR="008A520D" w:rsidRDefault="009056B2">
      <w:pPr>
        <w:ind w:left="222" w:right="525" w:firstLine="453"/>
        <w:jc w:val="both"/>
        <w:rPr>
          <w:sz w:val="18"/>
        </w:rPr>
      </w:pPr>
      <w:r>
        <w:rPr>
          <w:sz w:val="18"/>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8A520D" w:rsidRDefault="008A520D">
      <w:pPr>
        <w:jc w:val="both"/>
        <w:rPr>
          <w:sz w:val="18"/>
        </w:rPr>
        <w:sectPr w:rsidR="008A520D">
          <w:pgSz w:w="11910" w:h="16840"/>
          <w:pgMar w:top="1040" w:right="320" w:bottom="1080" w:left="1480" w:header="0" w:footer="891"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916"/>
        <w:gridCol w:w="1911"/>
        <w:gridCol w:w="2191"/>
      </w:tblGrid>
      <w:tr w:rsidR="008A520D">
        <w:trPr>
          <w:trHeight w:val="1135"/>
        </w:trPr>
        <w:tc>
          <w:tcPr>
            <w:tcW w:w="533" w:type="dxa"/>
          </w:tcPr>
          <w:p w:rsidR="008A520D" w:rsidRDefault="008A520D">
            <w:pPr>
              <w:pStyle w:val="TableParagraph"/>
              <w:rPr>
                <w:sz w:val="24"/>
              </w:rPr>
            </w:pPr>
          </w:p>
        </w:tc>
        <w:tc>
          <w:tcPr>
            <w:tcW w:w="4916" w:type="dxa"/>
          </w:tcPr>
          <w:p w:rsidR="008A520D" w:rsidRDefault="009056B2">
            <w:pPr>
              <w:pStyle w:val="TableParagraph"/>
              <w:spacing w:before="123"/>
              <w:ind w:left="112" w:right="115"/>
              <w:rPr>
                <w:sz w:val="24"/>
              </w:rPr>
            </w:pPr>
            <w:r>
              <w:rPr>
                <w:sz w:val="24"/>
              </w:rPr>
              <w:t>периодических изданий, в том числе специальных</w:t>
            </w:r>
            <w:r>
              <w:rPr>
                <w:spacing w:val="-11"/>
                <w:sz w:val="24"/>
              </w:rPr>
              <w:t xml:space="preserve"> </w:t>
            </w:r>
            <w:r>
              <w:rPr>
                <w:sz w:val="24"/>
              </w:rPr>
              <w:t>изданий</w:t>
            </w:r>
            <w:r>
              <w:rPr>
                <w:spacing w:val="-10"/>
                <w:sz w:val="24"/>
              </w:rPr>
              <w:t xml:space="preserve"> </w:t>
            </w:r>
            <w:r>
              <w:rPr>
                <w:sz w:val="24"/>
              </w:rPr>
              <w:t>для</w:t>
            </w:r>
            <w:r>
              <w:rPr>
                <w:spacing w:val="-11"/>
                <w:sz w:val="24"/>
              </w:rPr>
              <w:t xml:space="preserve"> </w:t>
            </w:r>
            <w:r>
              <w:rPr>
                <w:sz w:val="24"/>
              </w:rPr>
              <w:t>обучающихся</w:t>
            </w:r>
            <w:r>
              <w:rPr>
                <w:spacing w:val="-10"/>
                <w:sz w:val="24"/>
              </w:rPr>
              <w:t xml:space="preserve"> </w:t>
            </w:r>
            <w:r>
              <w:rPr>
                <w:sz w:val="24"/>
              </w:rPr>
              <w:t xml:space="preserve">с </w:t>
            </w:r>
            <w:r>
              <w:rPr>
                <w:spacing w:val="-4"/>
                <w:sz w:val="24"/>
              </w:rPr>
              <w:t>ОВЗ</w:t>
            </w:r>
          </w:p>
        </w:tc>
        <w:tc>
          <w:tcPr>
            <w:tcW w:w="1911" w:type="dxa"/>
          </w:tcPr>
          <w:p w:rsidR="008A520D" w:rsidRDefault="008A520D">
            <w:pPr>
              <w:pStyle w:val="TableParagraph"/>
              <w:rPr>
                <w:sz w:val="24"/>
              </w:rPr>
            </w:pPr>
          </w:p>
        </w:tc>
        <w:tc>
          <w:tcPr>
            <w:tcW w:w="2191" w:type="dxa"/>
          </w:tcPr>
          <w:p w:rsidR="008A520D" w:rsidRDefault="008A520D">
            <w:pPr>
              <w:pStyle w:val="TableParagraph"/>
              <w:rPr>
                <w:sz w:val="24"/>
              </w:rPr>
            </w:pPr>
          </w:p>
        </w:tc>
      </w:tr>
      <w:tr w:rsidR="008A520D">
        <w:trPr>
          <w:trHeight w:val="5486"/>
        </w:trPr>
        <w:tc>
          <w:tcPr>
            <w:tcW w:w="533" w:type="dxa"/>
          </w:tcPr>
          <w:p w:rsidR="008A520D" w:rsidRDefault="009056B2">
            <w:pPr>
              <w:pStyle w:val="TableParagraph"/>
              <w:spacing w:before="99"/>
              <w:ind w:left="160" w:right="153"/>
              <w:jc w:val="center"/>
              <w:rPr>
                <w:sz w:val="24"/>
              </w:rPr>
            </w:pPr>
            <w:r>
              <w:rPr>
                <w:spacing w:val="-5"/>
                <w:sz w:val="24"/>
              </w:rPr>
              <w:t>4.</w:t>
            </w:r>
          </w:p>
        </w:tc>
        <w:tc>
          <w:tcPr>
            <w:tcW w:w="4916" w:type="dxa"/>
          </w:tcPr>
          <w:p w:rsidR="008A520D" w:rsidRDefault="009056B2">
            <w:pPr>
              <w:pStyle w:val="TableParagraph"/>
              <w:spacing w:before="99"/>
              <w:ind w:left="112" w:right="115"/>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 xml:space="preserve">(средства </w:t>
            </w:r>
            <w:r>
              <w:rPr>
                <w:spacing w:val="-2"/>
                <w:sz w:val="24"/>
              </w:rPr>
              <w:t>обучения):</w:t>
            </w:r>
          </w:p>
          <w:p w:rsidR="008A520D" w:rsidRDefault="009056B2">
            <w:pPr>
              <w:pStyle w:val="TableParagraph"/>
              <w:ind w:left="253" w:right="115" w:hanging="142"/>
              <w:rPr>
                <w:sz w:val="24"/>
              </w:rPr>
            </w:pPr>
            <w:r>
              <w:rPr>
                <w:sz w:val="24"/>
              </w:rPr>
              <w:t>натурный фонд (натуральные</w:t>
            </w:r>
            <w:r>
              <w:rPr>
                <w:spacing w:val="-2"/>
                <w:sz w:val="24"/>
              </w:rPr>
              <w:t xml:space="preserve"> </w:t>
            </w:r>
            <w:r>
              <w:rPr>
                <w:sz w:val="24"/>
              </w:rPr>
              <w:t>природные объекты, коллекции промышленных материалов,</w:t>
            </w:r>
            <w:r>
              <w:rPr>
                <w:spacing w:val="-13"/>
                <w:sz w:val="24"/>
              </w:rPr>
              <w:t xml:space="preserve"> </w:t>
            </w:r>
            <w:r>
              <w:rPr>
                <w:sz w:val="24"/>
              </w:rPr>
              <w:t>наборы</w:t>
            </w:r>
            <w:r>
              <w:rPr>
                <w:spacing w:val="-12"/>
                <w:sz w:val="24"/>
              </w:rPr>
              <w:t xml:space="preserve"> </w:t>
            </w:r>
            <w:r>
              <w:rPr>
                <w:sz w:val="24"/>
              </w:rPr>
              <w:t>для</w:t>
            </w:r>
            <w:r>
              <w:rPr>
                <w:spacing w:val="-12"/>
                <w:sz w:val="24"/>
              </w:rPr>
              <w:t xml:space="preserve"> </w:t>
            </w:r>
            <w:r>
              <w:rPr>
                <w:sz w:val="24"/>
              </w:rPr>
              <w:t>экспериментов, коллекции народных промыслов и др.);</w:t>
            </w:r>
          </w:p>
          <w:p w:rsidR="008A520D" w:rsidRDefault="009056B2">
            <w:pPr>
              <w:pStyle w:val="TableParagraph"/>
              <w:ind w:left="112"/>
              <w:rPr>
                <w:sz w:val="24"/>
              </w:rPr>
            </w:pPr>
            <w:r>
              <w:rPr>
                <w:sz w:val="24"/>
              </w:rPr>
              <w:t>модели</w:t>
            </w:r>
            <w:r>
              <w:rPr>
                <w:spacing w:val="-1"/>
                <w:sz w:val="24"/>
              </w:rPr>
              <w:t xml:space="preserve"> </w:t>
            </w:r>
            <w:r>
              <w:rPr>
                <w:sz w:val="24"/>
              </w:rPr>
              <w:t xml:space="preserve">разных </w:t>
            </w:r>
            <w:r>
              <w:rPr>
                <w:spacing w:val="-2"/>
                <w:sz w:val="24"/>
              </w:rPr>
              <w:t>видов;</w:t>
            </w:r>
          </w:p>
          <w:p w:rsidR="008A520D" w:rsidRDefault="009056B2">
            <w:pPr>
              <w:pStyle w:val="TableParagraph"/>
              <w:ind w:left="253" w:right="147" w:hanging="142"/>
              <w:rPr>
                <w:sz w:val="24"/>
              </w:rPr>
            </w:pPr>
            <w:r>
              <w:rPr>
                <w:sz w:val="24"/>
              </w:rPr>
              <w:t>печатные средства (демонстрационные: таблицы, репродукции портретов и картин, альбомы</w:t>
            </w:r>
            <w:r>
              <w:rPr>
                <w:spacing w:val="-11"/>
                <w:sz w:val="24"/>
              </w:rPr>
              <w:t xml:space="preserve"> </w:t>
            </w:r>
            <w:r>
              <w:rPr>
                <w:sz w:val="24"/>
              </w:rPr>
              <w:t>изобразительного</w:t>
            </w:r>
            <w:r>
              <w:rPr>
                <w:spacing w:val="-10"/>
                <w:sz w:val="24"/>
              </w:rPr>
              <w:t xml:space="preserve"> </w:t>
            </w:r>
            <w:r>
              <w:rPr>
                <w:sz w:val="24"/>
              </w:rPr>
              <w:t>материала</w:t>
            </w:r>
            <w:r>
              <w:rPr>
                <w:spacing w:val="-11"/>
                <w:sz w:val="24"/>
              </w:rPr>
              <w:t xml:space="preserve"> </w:t>
            </w:r>
            <w:r>
              <w:rPr>
                <w:sz w:val="24"/>
              </w:rPr>
              <w:t>и</w:t>
            </w:r>
            <w:r>
              <w:rPr>
                <w:spacing w:val="-7"/>
                <w:sz w:val="24"/>
              </w:rPr>
              <w:t xml:space="preserve"> </w:t>
            </w:r>
            <w:r>
              <w:rPr>
                <w:sz w:val="24"/>
              </w:rPr>
              <w:t>др.; раздаточные: дидактические карточки, пакеты-комплекты документальных материалов и др.);</w:t>
            </w:r>
          </w:p>
          <w:p w:rsidR="008A520D" w:rsidRDefault="009056B2">
            <w:pPr>
              <w:pStyle w:val="TableParagraph"/>
              <w:spacing w:before="1"/>
              <w:ind w:left="253" w:right="1149" w:hanging="142"/>
              <w:rPr>
                <w:sz w:val="24"/>
              </w:rPr>
            </w:pPr>
            <w:r>
              <w:rPr>
                <w:sz w:val="24"/>
              </w:rPr>
              <w:t>экранно-звуковые (аудиокниги, фонохрестоматии,</w:t>
            </w:r>
            <w:r>
              <w:rPr>
                <w:spacing w:val="-15"/>
                <w:sz w:val="24"/>
              </w:rPr>
              <w:t xml:space="preserve"> </w:t>
            </w:r>
            <w:r>
              <w:rPr>
                <w:sz w:val="24"/>
              </w:rPr>
              <w:t>видеофильмы),</w:t>
            </w:r>
          </w:p>
          <w:p w:rsidR="008A520D" w:rsidRDefault="009056B2">
            <w:pPr>
              <w:pStyle w:val="TableParagraph"/>
              <w:ind w:left="253" w:right="115" w:hanging="142"/>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r>
              <w:rPr>
                <w:sz w:val="24"/>
              </w:rPr>
              <w:t>медиалекции, тренажеры, и др.)</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r w:rsidR="008A520D">
        <w:trPr>
          <w:trHeight w:val="1067"/>
        </w:trPr>
        <w:tc>
          <w:tcPr>
            <w:tcW w:w="533" w:type="dxa"/>
          </w:tcPr>
          <w:p w:rsidR="008A520D" w:rsidRDefault="009056B2">
            <w:pPr>
              <w:pStyle w:val="TableParagraph"/>
              <w:spacing w:before="99"/>
              <w:ind w:left="160" w:right="153"/>
              <w:jc w:val="center"/>
              <w:rPr>
                <w:sz w:val="24"/>
              </w:rPr>
            </w:pPr>
            <w:r>
              <w:rPr>
                <w:spacing w:val="-5"/>
                <w:sz w:val="24"/>
              </w:rPr>
              <w:t>5.</w:t>
            </w:r>
          </w:p>
        </w:tc>
        <w:tc>
          <w:tcPr>
            <w:tcW w:w="4916" w:type="dxa"/>
          </w:tcPr>
          <w:p w:rsidR="008A520D" w:rsidRDefault="009056B2">
            <w:pPr>
              <w:pStyle w:val="TableParagraph"/>
              <w:spacing w:before="99"/>
              <w:ind w:left="112" w:right="358"/>
              <w:rPr>
                <w:sz w:val="24"/>
              </w:rPr>
            </w:pPr>
            <w:r>
              <w:rPr>
                <w:sz w:val="24"/>
              </w:rPr>
              <w:t>Информационно-образовательные</w:t>
            </w:r>
            <w:r>
              <w:rPr>
                <w:spacing w:val="-15"/>
                <w:sz w:val="24"/>
              </w:rPr>
              <w:t xml:space="preserve"> </w:t>
            </w:r>
            <w:r>
              <w:rPr>
                <w:sz w:val="24"/>
              </w:rPr>
              <w:t>ресурсы Интернета (обеспечен доступ для всех участников образовательного процесса)</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r w:rsidR="008A520D">
        <w:trPr>
          <w:trHeight w:val="794"/>
        </w:trPr>
        <w:tc>
          <w:tcPr>
            <w:tcW w:w="533" w:type="dxa"/>
          </w:tcPr>
          <w:p w:rsidR="008A520D" w:rsidRDefault="009056B2">
            <w:pPr>
              <w:pStyle w:val="TableParagraph"/>
              <w:spacing w:before="99"/>
              <w:ind w:left="160" w:right="153"/>
              <w:jc w:val="center"/>
              <w:rPr>
                <w:sz w:val="24"/>
              </w:rPr>
            </w:pPr>
            <w:r>
              <w:rPr>
                <w:spacing w:val="-5"/>
                <w:sz w:val="24"/>
              </w:rPr>
              <w:t>6.</w:t>
            </w:r>
          </w:p>
        </w:tc>
        <w:tc>
          <w:tcPr>
            <w:tcW w:w="4916" w:type="dxa"/>
          </w:tcPr>
          <w:p w:rsidR="008A520D" w:rsidRDefault="009056B2">
            <w:pPr>
              <w:pStyle w:val="TableParagraph"/>
              <w:spacing w:before="99"/>
              <w:ind w:left="112" w:right="115"/>
              <w:rPr>
                <w:sz w:val="24"/>
              </w:rPr>
            </w:pPr>
            <w:r>
              <w:rPr>
                <w:spacing w:val="-2"/>
                <w:sz w:val="24"/>
              </w:rPr>
              <w:t>Информационно-телекоммуникационная инфраструктура</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r w:rsidR="008A520D">
        <w:trPr>
          <w:trHeight w:val="1067"/>
        </w:trPr>
        <w:tc>
          <w:tcPr>
            <w:tcW w:w="533" w:type="dxa"/>
          </w:tcPr>
          <w:p w:rsidR="008A520D" w:rsidRDefault="009056B2">
            <w:pPr>
              <w:pStyle w:val="TableParagraph"/>
              <w:spacing w:before="99"/>
              <w:ind w:left="160" w:right="153"/>
              <w:jc w:val="center"/>
              <w:rPr>
                <w:sz w:val="24"/>
              </w:rPr>
            </w:pPr>
            <w:r>
              <w:rPr>
                <w:spacing w:val="-5"/>
                <w:sz w:val="24"/>
              </w:rPr>
              <w:t>7.</w:t>
            </w:r>
          </w:p>
        </w:tc>
        <w:tc>
          <w:tcPr>
            <w:tcW w:w="4916" w:type="dxa"/>
          </w:tcPr>
          <w:p w:rsidR="008A520D" w:rsidRDefault="009056B2">
            <w:pPr>
              <w:pStyle w:val="TableParagraph"/>
              <w:spacing w:before="99"/>
              <w:ind w:left="112" w:right="115"/>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r w:rsidR="008A520D">
        <w:trPr>
          <w:trHeight w:val="1070"/>
        </w:trPr>
        <w:tc>
          <w:tcPr>
            <w:tcW w:w="533" w:type="dxa"/>
          </w:tcPr>
          <w:p w:rsidR="008A520D" w:rsidRDefault="009056B2">
            <w:pPr>
              <w:pStyle w:val="TableParagraph"/>
              <w:spacing w:before="99"/>
              <w:ind w:left="160" w:right="153"/>
              <w:jc w:val="center"/>
              <w:rPr>
                <w:sz w:val="24"/>
              </w:rPr>
            </w:pPr>
            <w:r>
              <w:rPr>
                <w:spacing w:val="-5"/>
                <w:sz w:val="24"/>
              </w:rPr>
              <w:t>8.</w:t>
            </w:r>
          </w:p>
        </w:tc>
        <w:tc>
          <w:tcPr>
            <w:tcW w:w="4916" w:type="dxa"/>
          </w:tcPr>
          <w:p w:rsidR="008A520D" w:rsidRDefault="009056B2">
            <w:pPr>
              <w:pStyle w:val="TableParagraph"/>
              <w:spacing w:before="99"/>
              <w:ind w:left="112" w:right="649"/>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r w:rsidR="008A520D">
        <w:trPr>
          <w:trHeight w:val="1067"/>
        </w:trPr>
        <w:tc>
          <w:tcPr>
            <w:tcW w:w="533" w:type="dxa"/>
          </w:tcPr>
          <w:p w:rsidR="008A520D" w:rsidRDefault="009056B2">
            <w:pPr>
              <w:pStyle w:val="TableParagraph"/>
              <w:spacing w:before="99"/>
              <w:ind w:left="160" w:right="153"/>
              <w:jc w:val="center"/>
              <w:rPr>
                <w:sz w:val="24"/>
              </w:rPr>
            </w:pPr>
            <w:r>
              <w:rPr>
                <w:spacing w:val="-5"/>
                <w:sz w:val="24"/>
              </w:rPr>
              <w:t>9.</w:t>
            </w:r>
          </w:p>
        </w:tc>
        <w:tc>
          <w:tcPr>
            <w:tcW w:w="4916" w:type="dxa"/>
          </w:tcPr>
          <w:p w:rsidR="008A520D" w:rsidRDefault="009056B2">
            <w:pPr>
              <w:pStyle w:val="TableParagraph"/>
              <w:spacing w:before="99"/>
              <w:ind w:left="112" w:right="115"/>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911" w:type="dxa"/>
          </w:tcPr>
          <w:p w:rsidR="008A520D" w:rsidRDefault="009056B2">
            <w:pPr>
              <w:pStyle w:val="TableParagraph"/>
              <w:spacing w:before="99"/>
              <w:ind w:left="110"/>
              <w:rPr>
                <w:sz w:val="24"/>
              </w:rPr>
            </w:pPr>
            <w:r>
              <w:rPr>
                <w:sz w:val="24"/>
              </w:rPr>
              <w:t>+</w:t>
            </w:r>
          </w:p>
        </w:tc>
        <w:tc>
          <w:tcPr>
            <w:tcW w:w="2191" w:type="dxa"/>
          </w:tcPr>
          <w:p w:rsidR="008A520D" w:rsidRDefault="008A520D">
            <w:pPr>
              <w:pStyle w:val="TableParagraph"/>
              <w:rPr>
                <w:sz w:val="24"/>
              </w:rPr>
            </w:pPr>
          </w:p>
        </w:tc>
      </w:tr>
    </w:tbl>
    <w:p w:rsidR="008A520D" w:rsidRDefault="008A520D">
      <w:pPr>
        <w:pStyle w:val="a3"/>
        <w:ind w:left="0"/>
        <w:jc w:val="left"/>
        <w:rPr>
          <w:sz w:val="20"/>
        </w:rPr>
      </w:pPr>
    </w:p>
    <w:p w:rsidR="008A520D" w:rsidRDefault="009056B2">
      <w:pPr>
        <w:pStyle w:val="2"/>
        <w:numPr>
          <w:ilvl w:val="2"/>
          <w:numId w:val="2"/>
        </w:numPr>
        <w:tabs>
          <w:tab w:val="left" w:pos="868"/>
        </w:tabs>
        <w:spacing w:before="222"/>
        <w:ind w:left="327" w:right="1935" w:firstLine="0"/>
      </w:pPr>
      <w:bookmarkStart w:id="59" w:name="_bookmark58"/>
      <w:bookmarkEnd w:id="59"/>
      <w:r>
        <w:t>Требования</w:t>
      </w:r>
      <w:r>
        <w:rPr>
          <w:spacing w:val="-9"/>
        </w:rPr>
        <w:t xml:space="preserve"> </w:t>
      </w:r>
      <w:r>
        <w:t>к</w:t>
      </w:r>
      <w:r>
        <w:rPr>
          <w:spacing w:val="-9"/>
        </w:rPr>
        <w:t xml:space="preserve"> </w:t>
      </w:r>
      <w:r>
        <w:t>материально-техническому</w:t>
      </w:r>
      <w:r>
        <w:rPr>
          <w:spacing w:val="-9"/>
        </w:rPr>
        <w:t xml:space="preserve"> </w:t>
      </w:r>
      <w:r>
        <w:t>и</w:t>
      </w:r>
      <w:r>
        <w:rPr>
          <w:spacing w:val="-9"/>
        </w:rPr>
        <w:t xml:space="preserve"> </w:t>
      </w:r>
      <w:r>
        <w:t xml:space="preserve">учебно-методическому </w:t>
      </w:r>
      <w:r>
        <w:rPr>
          <w:spacing w:val="-2"/>
        </w:rPr>
        <w:t>обеспечению</w:t>
      </w:r>
    </w:p>
    <w:p w:rsidR="008A520D" w:rsidRDefault="008A520D">
      <w:pPr>
        <w:pStyle w:val="a3"/>
        <w:spacing w:before="9"/>
        <w:ind w:left="0"/>
        <w:jc w:val="left"/>
        <w:rPr>
          <w:b/>
          <w:sz w:val="23"/>
        </w:rPr>
      </w:pPr>
    </w:p>
    <w:p w:rsidR="008A520D" w:rsidRDefault="009056B2">
      <w:pPr>
        <w:spacing w:line="237" w:lineRule="auto"/>
        <w:ind w:left="222" w:right="533"/>
        <w:rPr>
          <w:b/>
          <w:sz w:val="24"/>
        </w:rPr>
      </w:pPr>
      <w:r>
        <w:rPr>
          <w:b/>
          <w:sz w:val="24"/>
        </w:rPr>
        <w:t>Материально-технические</w:t>
      </w:r>
      <w:r>
        <w:rPr>
          <w:b/>
          <w:spacing w:val="-9"/>
          <w:sz w:val="24"/>
        </w:rPr>
        <w:t xml:space="preserve"> </w:t>
      </w:r>
      <w:r>
        <w:rPr>
          <w:b/>
          <w:sz w:val="24"/>
        </w:rPr>
        <w:t>условия</w:t>
      </w:r>
      <w:r>
        <w:rPr>
          <w:b/>
          <w:spacing w:val="-10"/>
          <w:sz w:val="24"/>
        </w:rPr>
        <w:t xml:space="preserve"> </w:t>
      </w:r>
      <w:r>
        <w:rPr>
          <w:b/>
          <w:sz w:val="24"/>
        </w:rPr>
        <w:t>реализации</w:t>
      </w:r>
      <w:r>
        <w:rPr>
          <w:b/>
          <w:spacing w:val="-9"/>
          <w:sz w:val="24"/>
        </w:rPr>
        <w:t xml:space="preserve"> </w:t>
      </w:r>
      <w:r>
        <w:rPr>
          <w:b/>
          <w:sz w:val="24"/>
        </w:rPr>
        <w:t>основной</w:t>
      </w:r>
      <w:r>
        <w:rPr>
          <w:b/>
          <w:spacing w:val="-9"/>
          <w:sz w:val="24"/>
        </w:rPr>
        <w:t xml:space="preserve"> </w:t>
      </w:r>
      <w:r>
        <w:rPr>
          <w:b/>
          <w:sz w:val="24"/>
        </w:rPr>
        <w:t>образовательной программы основного общего образования</w:t>
      </w:r>
    </w:p>
    <w:p w:rsidR="008A520D" w:rsidRDefault="009056B2">
      <w:pPr>
        <w:pStyle w:val="a3"/>
        <w:spacing w:before="117"/>
        <w:ind w:left="222" w:firstLine="228"/>
        <w:jc w:val="left"/>
      </w:pPr>
      <w:r>
        <w:t>Материально-технические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 основного общего образования обеспечивают:</w:t>
      </w:r>
    </w:p>
    <w:p w:rsidR="008A520D" w:rsidRDefault="008A520D">
      <w:pPr>
        <w:sectPr w:rsidR="008A520D">
          <w:pgSz w:w="11910" w:h="16840"/>
          <w:pgMar w:top="1120" w:right="320" w:bottom="1160" w:left="1480" w:header="0" w:footer="891" w:gutter="0"/>
          <w:cols w:space="720"/>
        </w:sectPr>
      </w:pPr>
    </w:p>
    <w:p w:rsidR="008A520D" w:rsidRDefault="009056B2">
      <w:pPr>
        <w:pStyle w:val="a6"/>
        <w:numPr>
          <w:ilvl w:val="3"/>
          <w:numId w:val="2"/>
        </w:numPr>
        <w:tabs>
          <w:tab w:val="left" w:pos="789"/>
        </w:tabs>
        <w:spacing w:before="71" w:line="237" w:lineRule="auto"/>
        <w:ind w:right="534"/>
        <w:rPr>
          <w:sz w:val="24"/>
        </w:rPr>
      </w:pPr>
      <w:r>
        <w:rPr>
          <w:sz w:val="24"/>
        </w:rPr>
        <w:lastRenderedPageBreak/>
        <w:t>возможность достижения обучающимися результатов освоения основной образовательной программы основного общего образования;</w:t>
      </w:r>
    </w:p>
    <w:p w:rsidR="008A520D" w:rsidRDefault="009056B2">
      <w:pPr>
        <w:pStyle w:val="a6"/>
        <w:numPr>
          <w:ilvl w:val="3"/>
          <w:numId w:val="2"/>
        </w:numPr>
        <w:tabs>
          <w:tab w:val="left" w:pos="789"/>
        </w:tabs>
        <w:spacing w:before="3"/>
        <w:rPr>
          <w:sz w:val="24"/>
        </w:rPr>
      </w:pPr>
      <w:r>
        <w:rPr>
          <w:sz w:val="24"/>
        </w:rPr>
        <w:t>безопасность</w:t>
      </w:r>
      <w:r>
        <w:rPr>
          <w:spacing w:val="21"/>
          <w:sz w:val="24"/>
        </w:rPr>
        <w:t xml:space="preserve"> </w:t>
      </w:r>
      <w:r>
        <w:rPr>
          <w:sz w:val="24"/>
        </w:rPr>
        <w:t>и</w:t>
      </w:r>
      <w:r>
        <w:rPr>
          <w:spacing w:val="22"/>
          <w:sz w:val="24"/>
        </w:rPr>
        <w:t xml:space="preserve"> </w:t>
      </w:r>
      <w:r>
        <w:rPr>
          <w:sz w:val="24"/>
        </w:rPr>
        <w:t>комфортность</w:t>
      </w:r>
      <w:r>
        <w:rPr>
          <w:spacing w:val="21"/>
          <w:sz w:val="24"/>
        </w:rPr>
        <w:t xml:space="preserve"> </w:t>
      </w:r>
      <w:r>
        <w:rPr>
          <w:sz w:val="24"/>
        </w:rPr>
        <w:t>организации</w:t>
      </w:r>
      <w:r>
        <w:rPr>
          <w:spacing w:val="28"/>
          <w:sz w:val="24"/>
        </w:rPr>
        <w:t xml:space="preserve"> </w:t>
      </w:r>
      <w:r>
        <w:rPr>
          <w:sz w:val="24"/>
        </w:rPr>
        <w:t>учебного</w:t>
      </w:r>
      <w:r>
        <w:rPr>
          <w:spacing w:val="23"/>
          <w:sz w:val="24"/>
        </w:rPr>
        <w:t xml:space="preserve"> </w:t>
      </w:r>
      <w:r>
        <w:rPr>
          <w:spacing w:val="-2"/>
          <w:sz w:val="24"/>
        </w:rPr>
        <w:t>процесса;</w:t>
      </w:r>
    </w:p>
    <w:p w:rsidR="008A520D" w:rsidRDefault="009056B2">
      <w:pPr>
        <w:pStyle w:val="a6"/>
        <w:numPr>
          <w:ilvl w:val="3"/>
          <w:numId w:val="2"/>
        </w:numPr>
        <w:tabs>
          <w:tab w:val="left" w:pos="789"/>
        </w:tabs>
        <w:ind w:right="529"/>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A520D" w:rsidRDefault="009056B2">
      <w:pPr>
        <w:pStyle w:val="a6"/>
        <w:numPr>
          <w:ilvl w:val="3"/>
          <w:numId w:val="2"/>
        </w:numPr>
        <w:tabs>
          <w:tab w:val="left" w:pos="789"/>
        </w:tabs>
        <w:spacing w:before="1"/>
        <w:ind w:right="532"/>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w:t>
      </w:r>
      <w:r>
        <w:rPr>
          <w:spacing w:val="40"/>
          <w:sz w:val="24"/>
        </w:rPr>
        <w:t xml:space="preserve"> </w:t>
      </w:r>
      <w:r>
        <w:rPr>
          <w:sz w:val="24"/>
        </w:rPr>
        <w:t>организации, осуществляющей образовательную деятельность.</w:t>
      </w:r>
    </w:p>
    <w:p w:rsidR="008A520D" w:rsidRDefault="008A520D">
      <w:pPr>
        <w:pStyle w:val="a3"/>
        <w:spacing w:before="9"/>
        <w:ind w:left="0"/>
        <w:jc w:val="left"/>
        <w:rPr>
          <w:sz w:val="23"/>
        </w:rPr>
      </w:pPr>
    </w:p>
    <w:p w:rsidR="008A520D" w:rsidRDefault="00651030">
      <w:pPr>
        <w:pStyle w:val="a3"/>
        <w:ind w:left="222" w:right="528" w:firstLine="228"/>
      </w:pPr>
      <w:r>
        <w:t>В МОУ «Мостовская О</w:t>
      </w:r>
      <w:r w:rsidR="009056B2">
        <w:t>ОШ» закрепляются локальными актами перечни оснащения и оборудования, обеспечивающие учебный процесс.</w:t>
      </w:r>
    </w:p>
    <w:p w:rsidR="008A520D" w:rsidRDefault="009056B2">
      <w:pPr>
        <w:pStyle w:val="a3"/>
        <w:ind w:left="222" w:right="526" w:firstLine="228"/>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w:t>
      </w:r>
      <w:r>
        <w:rPr>
          <w:spacing w:val="9"/>
        </w:rPr>
        <w:t xml:space="preserve"> </w:t>
      </w:r>
      <w:r>
        <w:t>постановлением</w:t>
      </w:r>
      <w:r>
        <w:rPr>
          <w:spacing w:val="10"/>
        </w:rPr>
        <w:t xml:space="preserve"> </w:t>
      </w:r>
      <w:r>
        <w:t>Правительства</w:t>
      </w:r>
      <w:r>
        <w:rPr>
          <w:spacing w:val="13"/>
        </w:rPr>
        <w:t xml:space="preserve"> </w:t>
      </w:r>
      <w:r>
        <w:t>Российской</w:t>
      </w:r>
      <w:r>
        <w:rPr>
          <w:spacing w:val="12"/>
        </w:rPr>
        <w:t xml:space="preserve"> </w:t>
      </w:r>
      <w:r>
        <w:t>Федерации</w:t>
      </w:r>
      <w:r>
        <w:rPr>
          <w:spacing w:val="12"/>
        </w:rPr>
        <w:t xml:space="preserve"> </w:t>
      </w:r>
      <w:r>
        <w:t>28</w:t>
      </w:r>
      <w:r>
        <w:rPr>
          <w:spacing w:val="12"/>
        </w:rPr>
        <w:t xml:space="preserve"> </w:t>
      </w:r>
      <w:r>
        <w:t>октября</w:t>
      </w:r>
      <w:r>
        <w:rPr>
          <w:spacing w:val="11"/>
        </w:rPr>
        <w:t xml:space="preserve"> </w:t>
      </w:r>
      <w:r>
        <w:t>2013</w:t>
      </w:r>
      <w:r>
        <w:rPr>
          <w:spacing w:val="12"/>
        </w:rPr>
        <w:t xml:space="preserve"> </w:t>
      </w:r>
      <w:r>
        <w:rPr>
          <w:spacing w:val="-5"/>
        </w:rPr>
        <w:t>г.</w:t>
      </w:r>
    </w:p>
    <w:p w:rsidR="008A520D" w:rsidRDefault="009056B2">
      <w:pPr>
        <w:pStyle w:val="a3"/>
        <w:ind w:left="222"/>
      </w:pPr>
      <w:r>
        <w:t>№966,</w:t>
      </w:r>
      <w:r>
        <w:rPr>
          <w:spacing w:val="-4"/>
        </w:rPr>
        <w:t xml:space="preserve"> </w:t>
      </w:r>
      <w:r>
        <w:t>а</w:t>
      </w:r>
      <w:r>
        <w:rPr>
          <w:spacing w:val="-3"/>
        </w:rPr>
        <w:t xml:space="preserve"> </w:t>
      </w:r>
      <w:r>
        <w:t>также</w:t>
      </w:r>
      <w:r>
        <w:rPr>
          <w:spacing w:val="-2"/>
        </w:rPr>
        <w:t xml:space="preserve"> </w:t>
      </w:r>
      <w:r>
        <w:t>соответствующие</w:t>
      </w:r>
      <w:r>
        <w:rPr>
          <w:spacing w:val="-2"/>
        </w:rPr>
        <w:t xml:space="preserve"> </w:t>
      </w:r>
      <w:r>
        <w:t>приказы</w:t>
      </w:r>
      <w:r>
        <w:rPr>
          <w:spacing w:val="-2"/>
        </w:rPr>
        <w:t xml:space="preserve"> </w:t>
      </w:r>
      <w:r>
        <w:t>и</w:t>
      </w:r>
      <w:r>
        <w:rPr>
          <w:spacing w:val="-2"/>
        </w:rPr>
        <w:t xml:space="preserve"> </w:t>
      </w:r>
      <w:r>
        <w:t>методические</w:t>
      </w:r>
      <w:r>
        <w:rPr>
          <w:spacing w:val="-2"/>
        </w:rPr>
        <w:t xml:space="preserve"> </w:t>
      </w:r>
      <w:r>
        <w:t>рекомендации,</w:t>
      </w:r>
      <w:r>
        <w:rPr>
          <w:spacing w:val="-2"/>
        </w:rPr>
        <w:t xml:space="preserve"> </w:t>
      </w:r>
      <w:r>
        <w:t>в</w:t>
      </w:r>
      <w:r>
        <w:rPr>
          <w:spacing w:val="-3"/>
        </w:rPr>
        <w:t xml:space="preserve"> </w:t>
      </w:r>
      <w:r>
        <w:t>том</w:t>
      </w:r>
      <w:r>
        <w:rPr>
          <w:spacing w:val="-1"/>
        </w:rPr>
        <w:t xml:space="preserve"> </w:t>
      </w:r>
      <w:r>
        <w:rPr>
          <w:spacing w:val="-2"/>
        </w:rPr>
        <w:t>числе:</w:t>
      </w:r>
    </w:p>
    <w:p w:rsidR="008A520D" w:rsidRDefault="004A4015">
      <w:pPr>
        <w:pStyle w:val="a3"/>
        <w:ind w:left="222" w:right="529" w:firstLine="228"/>
      </w:pPr>
      <w:hyperlink r:id="rId46">
        <w:r w:rsidR="009056B2">
          <w:t>СП 2.4.3648-20 «Санитарно-эпидемиологические требования к организациям</w:t>
        </w:r>
      </w:hyperlink>
      <w:r w:rsidR="009056B2">
        <w:t xml:space="preserve"> </w:t>
      </w:r>
      <w:hyperlink r:id="rId47">
        <w:r w:rsidR="009056B2">
          <w:t>воспитания и обучения, отдыха и оздоровления детей и молодежи»</w:t>
        </w:r>
      </w:hyperlink>
      <w:r w:rsidR="009056B2">
        <w:t>;</w:t>
      </w:r>
    </w:p>
    <w:p w:rsidR="008A520D" w:rsidRDefault="009056B2">
      <w:pPr>
        <w:pStyle w:val="a3"/>
        <w:spacing w:before="1"/>
        <w:ind w:left="222" w:right="531" w:firstLine="228"/>
      </w:pPr>
      <w:r>
        <w:t>СанПиН 1.2.3685-21 «Гигиенические нормативы и требования к обеспечению безопасности и (или) безвредности для человека факторов среды обитания»;</w:t>
      </w:r>
    </w:p>
    <w:p w:rsidR="008A520D" w:rsidRDefault="009056B2">
      <w:pPr>
        <w:pStyle w:val="a3"/>
        <w:ind w:left="222" w:right="543" w:firstLine="228"/>
      </w:pPr>
      <w: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8A520D" w:rsidRDefault="009056B2">
      <w:pPr>
        <w:pStyle w:val="a6"/>
        <w:numPr>
          <w:ilvl w:val="3"/>
          <w:numId w:val="2"/>
        </w:numPr>
        <w:tabs>
          <w:tab w:val="left" w:pos="789"/>
        </w:tabs>
        <w:spacing w:before="2"/>
        <w:ind w:right="528"/>
        <w:rPr>
          <w:sz w:val="24"/>
        </w:rPr>
      </w:pPr>
      <w:r>
        <w:rPr>
          <w:sz w:val="24"/>
        </w:rPr>
        <w:t>Приказ Министерства</w:t>
      </w:r>
      <w:r>
        <w:rPr>
          <w:spacing w:val="-1"/>
          <w:sz w:val="24"/>
        </w:rPr>
        <w:t xml:space="preserve"> </w:t>
      </w:r>
      <w:r>
        <w:rPr>
          <w:sz w:val="24"/>
        </w:rPr>
        <w:t>просвещения Российской Федерации от 03.09.2019 №</w:t>
      </w:r>
      <w:r>
        <w:rPr>
          <w:spacing w:val="-1"/>
          <w:sz w:val="24"/>
        </w:rPr>
        <w:t xml:space="preserve"> </w:t>
      </w:r>
      <w:r>
        <w:rPr>
          <w:sz w:val="24"/>
        </w:rPr>
        <w:t>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w:t>
      </w:r>
      <w:r>
        <w:rPr>
          <w:spacing w:val="40"/>
          <w:sz w:val="24"/>
        </w:rPr>
        <w:t xml:space="preserve"> </w:t>
      </w:r>
      <w:r>
        <w:rPr>
          <w:sz w:val="24"/>
        </w:rPr>
        <w:t>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A520D" w:rsidRDefault="009056B2">
      <w:pPr>
        <w:pStyle w:val="a6"/>
        <w:numPr>
          <w:ilvl w:val="3"/>
          <w:numId w:val="2"/>
        </w:numPr>
        <w:tabs>
          <w:tab w:val="left" w:pos="789"/>
        </w:tabs>
        <w:spacing w:before="1"/>
        <w:ind w:right="534"/>
        <w:rPr>
          <w:sz w:val="24"/>
        </w:rPr>
      </w:pPr>
      <w:r>
        <w:rPr>
          <w:sz w:val="24"/>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w:t>
      </w:r>
      <w:r>
        <w:rPr>
          <w:spacing w:val="-2"/>
          <w:sz w:val="24"/>
        </w:rPr>
        <w:t>организации.</w:t>
      </w:r>
    </w:p>
    <w:p w:rsidR="008A520D" w:rsidRDefault="009056B2">
      <w:pPr>
        <w:pStyle w:val="a3"/>
        <w:spacing w:after="8" w:line="274" w:lineRule="exact"/>
        <w:ind w:left="222"/>
        <w:rPr>
          <w:spacing w:val="-4"/>
        </w:rPr>
      </w:pPr>
      <w:r>
        <w:t>Список</w:t>
      </w:r>
      <w:r>
        <w:rPr>
          <w:spacing w:val="-1"/>
        </w:rPr>
        <w:t xml:space="preserve"> </w:t>
      </w:r>
      <w:r>
        <w:t>учебников</w:t>
      </w:r>
      <w:r>
        <w:rPr>
          <w:spacing w:val="-3"/>
        </w:rPr>
        <w:t xml:space="preserve"> </w:t>
      </w:r>
      <w:r>
        <w:t>для</w:t>
      </w:r>
      <w:r>
        <w:rPr>
          <w:spacing w:val="-3"/>
        </w:rPr>
        <w:t xml:space="preserve"> </w:t>
      </w:r>
      <w:r>
        <w:t>реализации</w:t>
      </w:r>
      <w:r>
        <w:rPr>
          <w:spacing w:val="-3"/>
        </w:rPr>
        <w:t xml:space="preserve"> </w:t>
      </w:r>
      <w:r>
        <w:t>ООП</w:t>
      </w:r>
      <w:r>
        <w:rPr>
          <w:spacing w:val="-3"/>
        </w:rPr>
        <w:t xml:space="preserve"> </w:t>
      </w:r>
      <w:r>
        <w:rPr>
          <w:spacing w:val="-4"/>
        </w:rPr>
        <w:t>ООО:</w:t>
      </w:r>
    </w:p>
    <w:p w:rsidR="00A215BE" w:rsidRDefault="00A215BE">
      <w:pPr>
        <w:pStyle w:val="a3"/>
        <w:spacing w:after="8" w:line="274" w:lineRule="exact"/>
        <w:ind w:left="222"/>
        <w:rPr>
          <w:spacing w:val="-4"/>
        </w:rPr>
      </w:pPr>
    </w:p>
    <w:tbl>
      <w:tblPr>
        <w:tblW w:w="98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889"/>
        <w:gridCol w:w="2410"/>
        <w:gridCol w:w="3544"/>
      </w:tblGrid>
      <w:tr w:rsidR="00A215BE" w:rsidRPr="00714D5A" w:rsidTr="00A215BE">
        <w:trPr>
          <w:cantSplit/>
          <w:trHeight w:val="607"/>
        </w:trPr>
        <w:tc>
          <w:tcPr>
            <w:tcW w:w="959" w:type="dxa"/>
          </w:tcPr>
          <w:p w:rsidR="00A215BE" w:rsidRPr="00714D5A" w:rsidRDefault="00A215BE" w:rsidP="00A215BE">
            <w:pPr>
              <w:ind w:left="-229"/>
              <w:jc w:val="center"/>
              <w:rPr>
                <w:color w:val="000000"/>
                <w:sz w:val="20"/>
                <w:szCs w:val="20"/>
              </w:rPr>
            </w:pPr>
            <w:r w:rsidRPr="00793420">
              <w:rPr>
                <w:color w:val="000000"/>
                <w:sz w:val="24"/>
                <w:szCs w:val="24"/>
              </w:rPr>
              <w:t>Класс</w:t>
            </w:r>
          </w:p>
        </w:tc>
        <w:tc>
          <w:tcPr>
            <w:tcW w:w="2889" w:type="dxa"/>
          </w:tcPr>
          <w:p w:rsidR="00A215BE" w:rsidRPr="00714D5A" w:rsidRDefault="00A215BE" w:rsidP="00A215BE">
            <w:pPr>
              <w:jc w:val="center"/>
              <w:rPr>
                <w:color w:val="000000"/>
                <w:sz w:val="20"/>
                <w:szCs w:val="20"/>
              </w:rPr>
            </w:pPr>
            <w:r w:rsidRPr="00793420">
              <w:rPr>
                <w:color w:val="000000"/>
                <w:sz w:val="24"/>
                <w:szCs w:val="24"/>
              </w:rPr>
              <w:t>Авторы</w:t>
            </w:r>
          </w:p>
        </w:tc>
        <w:tc>
          <w:tcPr>
            <w:tcW w:w="2410" w:type="dxa"/>
          </w:tcPr>
          <w:p w:rsidR="00A215BE" w:rsidRPr="00714D5A" w:rsidRDefault="00A215BE" w:rsidP="00A215BE">
            <w:pPr>
              <w:ind w:firstLine="34"/>
              <w:jc w:val="center"/>
              <w:rPr>
                <w:color w:val="000000"/>
                <w:sz w:val="20"/>
                <w:szCs w:val="20"/>
              </w:rPr>
            </w:pPr>
            <w:r w:rsidRPr="00C2303D">
              <w:rPr>
                <w:color w:val="000000"/>
                <w:sz w:val="24"/>
                <w:szCs w:val="24"/>
              </w:rPr>
              <w:t xml:space="preserve">Наименование </w:t>
            </w:r>
            <w:r>
              <w:rPr>
                <w:color w:val="000000"/>
                <w:sz w:val="24"/>
                <w:szCs w:val="24"/>
              </w:rPr>
              <w:t>учебника</w:t>
            </w:r>
          </w:p>
        </w:tc>
        <w:tc>
          <w:tcPr>
            <w:tcW w:w="3544" w:type="dxa"/>
          </w:tcPr>
          <w:p w:rsidR="00A215BE" w:rsidRPr="00714D5A" w:rsidRDefault="00A215BE" w:rsidP="00A215BE">
            <w:pPr>
              <w:ind w:firstLine="34"/>
              <w:jc w:val="center"/>
              <w:rPr>
                <w:color w:val="000000"/>
                <w:sz w:val="20"/>
                <w:szCs w:val="20"/>
              </w:rPr>
            </w:pPr>
            <w:r w:rsidRPr="00793420">
              <w:rPr>
                <w:color w:val="000000"/>
                <w:sz w:val="24"/>
                <w:szCs w:val="24"/>
              </w:rPr>
              <w:t>Издательство</w:t>
            </w:r>
          </w:p>
        </w:tc>
      </w:tr>
      <w:tr w:rsidR="00A215BE" w:rsidRPr="00714D5A" w:rsidTr="00A215BE">
        <w:tc>
          <w:tcPr>
            <w:tcW w:w="959" w:type="dxa"/>
            <w:vMerge w:val="restart"/>
            <w:textDirection w:val="btLr"/>
          </w:tcPr>
          <w:p w:rsidR="00A215BE" w:rsidRPr="00714D5A" w:rsidRDefault="00A215BE" w:rsidP="00A215BE">
            <w:pPr>
              <w:ind w:left="-229" w:right="113"/>
              <w:jc w:val="center"/>
              <w:rPr>
                <w:color w:val="000000"/>
                <w:sz w:val="20"/>
                <w:szCs w:val="20"/>
              </w:rPr>
            </w:pPr>
            <w:r w:rsidRPr="00714D5A">
              <w:rPr>
                <w:color w:val="000000"/>
                <w:sz w:val="20"/>
                <w:szCs w:val="20"/>
              </w:rPr>
              <w:t>5 класс</w:t>
            </w:r>
          </w:p>
        </w:tc>
        <w:tc>
          <w:tcPr>
            <w:tcW w:w="2889" w:type="dxa"/>
          </w:tcPr>
          <w:p w:rsidR="00A215BE" w:rsidRPr="00714D5A" w:rsidRDefault="00A215BE" w:rsidP="00A215BE">
            <w:pPr>
              <w:rPr>
                <w:color w:val="000000"/>
                <w:sz w:val="20"/>
                <w:szCs w:val="20"/>
              </w:rPr>
            </w:pPr>
            <w:r w:rsidRPr="00714D5A">
              <w:rPr>
                <w:color w:val="000000"/>
                <w:sz w:val="20"/>
                <w:szCs w:val="20"/>
              </w:rPr>
              <w:t>Ладыженская Т.А., Баранов М. Т., Тростенцова Л.А.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Русский язык. В 2-х частях</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Меркин Г.С.</w:t>
            </w:r>
          </w:p>
        </w:tc>
        <w:tc>
          <w:tcPr>
            <w:tcW w:w="2410" w:type="dxa"/>
          </w:tcPr>
          <w:p w:rsidR="00A215BE" w:rsidRPr="00714D5A" w:rsidRDefault="00A215BE" w:rsidP="00A215BE">
            <w:pPr>
              <w:ind w:firstLine="34"/>
              <w:rPr>
                <w:color w:val="000000"/>
                <w:sz w:val="20"/>
                <w:szCs w:val="20"/>
              </w:rPr>
            </w:pPr>
            <w:r w:rsidRPr="00714D5A">
              <w:rPr>
                <w:color w:val="000000"/>
                <w:sz w:val="20"/>
                <w:szCs w:val="20"/>
              </w:rPr>
              <w:t>Литература.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О.М.,Аристова М.А.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Родная (русская) литература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О.В., Загорская С.И.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Родной язык (русский)</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sz w:val="20"/>
                <w:szCs w:val="20"/>
              </w:rPr>
            </w:pPr>
            <w:r w:rsidRPr="00714D5A">
              <w:rPr>
                <w:sz w:val="20"/>
                <w:szCs w:val="20"/>
              </w:rPr>
              <w:t xml:space="preserve">Кузовлев В.П., Лапа Н.М., </w:t>
            </w:r>
            <w:r w:rsidRPr="00714D5A">
              <w:rPr>
                <w:sz w:val="20"/>
                <w:szCs w:val="20"/>
              </w:rPr>
              <w:lastRenderedPageBreak/>
              <w:t>Костина И.Н.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lastRenderedPageBreak/>
              <w:t>Английский язык</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Вигасин А.А., Годер Г.И., Свенцицкая И.С. </w:t>
            </w:r>
          </w:p>
        </w:tc>
        <w:tc>
          <w:tcPr>
            <w:tcW w:w="2410" w:type="dxa"/>
          </w:tcPr>
          <w:p w:rsidR="00A215BE" w:rsidRPr="00714D5A" w:rsidRDefault="00A215BE" w:rsidP="00A215BE">
            <w:pPr>
              <w:ind w:firstLine="34"/>
              <w:rPr>
                <w:color w:val="000000"/>
                <w:sz w:val="20"/>
                <w:szCs w:val="20"/>
              </w:rPr>
            </w:pPr>
            <w:r w:rsidRPr="00714D5A">
              <w:rPr>
                <w:color w:val="000000"/>
                <w:sz w:val="20"/>
                <w:szCs w:val="20"/>
              </w:rPr>
              <w:t>Всеобщая история. История Древнего мира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Виноградова Н.Ф.</w:t>
            </w:r>
          </w:p>
        </w:tc>
        <w:tc>
          <w:tcPr>
            <w:tcW w:w="2410" w:type="dxa"/>
          </w:tcPr>
          <w:p w:rsidR="00A215BE" w:rsidRPr="00714D5A" w:rsidRDefault="00A215BE" w:rsidP="00A215BE">
            <w:pPr>
              <w:ind w:firstLine="34"/>
              <w:rPr>
                <w:color w:val="000000"/>
                <w:sz w:val="20"/>
                <w:szCs w:val="20"/>
              </w:rPr>
            </w:pPr>
            <w:r w:rsidRPr="00714D5A">
              <w:rPr>
                <w:color w:val="000000"/>
                <w:sz w:val="20"/>
                <w:szCs w:val="20"/>
              </w:rPr>
              <w:t>ОДНК НР</w:t>
            </w:r>
          </w:p>
        </w:tc>
        <w:tc>
          <w:tcPr>
            <w:tcW w:w="3544" w:type="dxa"/>
          </w:tcPr>
          <w:p w:rsidR="00A215BE" w:rsidRPr="00714D5A" w:rsidRDefault="00A215BE" w:rsidP="00A215BE">
            <w:pPr>
              <w:ind w:firstLine="34"/>
              <w:jc w:val="center"/>
              <w:rPr>
                <w:color w:val="000000"/>
                <w:sz w:val="20"/>
                <w:szCs w:val="20"/>
                <w:highlight w:val="yellow"/>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Алексеев А.И., Николина В.В., Липкина Е.К.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География</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А.Г. Мерзляк, </w:t>
            </w:r>
          </w:p>
          <w:p w:rsidR="00A215BE" w:rsidRPr="00714D5A" w:rsidRDefault="00A215BE" w:rsidP="00A215BE">
            <w:pPr>
              <w:rPr>
                <w:color w:val="000000"/>
                <w:sz w:val="20"/>
                <w:szCs w:val="20"/>
              </w:rPr>
            </w:pPr>
            <w:r w:rsidRPr="00714D5A">
              <w:rPr>
                <w:color w:val="000000"/>
                <w:sz w:val="20"/>
                <w:szCs w:val="20"/>
              </w:rPr>
              <w:t>В.Б. Полонский, М.С. Якир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Математика </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highlight w:val="yellow"/>
              </w:rPr>
            </w:pPr>
            <w:r w:rsidRPr="00714D5A">
              <w:rPr>
                <w:color w:val="000000"/>
                <w:sz w:val="20"/>
                <w:szCs w:val="20"/>
              </w:rPr>
              <w:t>Сивоглазов В.И., Плещаков А.А.</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Биология </w:t>
            </w:r>
          </w:p>
          <w:p w:rsidR="00A215BE" w:rsidRPr="00714D5A" w:rsidRDefault="00A215BE" w:rsidP="00A215BE">
            <w:pPr>
              <w:ind w:firstLine="34"/>
              <w:rPr>
                <w:color w:val="000000"/>
                <w:sz w:val="20"/>
                <w:szCs w:val="20"/>
                <w:highlight w:val="yellow"/>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Горяева Н.А., Островская О.В. / Под ред. Неменского Б.М.</w:t>
            </w:r>
          </w:p>
        </w:tc>
        <w:tc>
          <w:tcPr>
            <w:tcW w:w="2410" w:type="dxa"/>
          </w:tcPr>
          <w:p w:rsidR="00A215BE" w:rsidRPr="00714D5A" w:rsidRDefault="00A215BE" w:rsidP="00A215BE">
            <w:pPr>
              <w:ind w:firstLine="34"/>
              <w:rPr>
                <w:color w:val="000000"/>
                <w:sz w:val="20"/>
                <w:szCs w:val="20"/>
              </w:rPr>
            </w:pPr>
            <w:r w:rsidRPr="00714D5A">
              <w:rPr>
                <w:color w:val="000000"/>
                <w:sz w:val="20"/>
                <w:szCs w:val="20"/>
              </w:rPr>
              <w:t>Изобразительное искусство</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Сергеева Г.П., Критская Е.Д.</w:t>
            </w:r>
          </w:p>
        </w:tc>
        <w:tc>
          <w:tcPr>
            <w:tcW w:w="2410" w:type="dxa"/>
          </w:tcPr>
          <w:p w:rsidR="00A215BE" w:rsidRPr="00714D5A" w:rsidRDefault="00A215BE" w:rsidP="00A215BE">
            <w:pPr>
              <w:ind w:firstLine="34"/>
              <w:rPr>
                <w:color w:val="000000"/>
                <w:sz w:val="20"/>
                <w:szCs w:val="20"/>
              </w:rPr>
            </w:pPr>
            <w:r w:rsidRPr="00714D5A">
              <w:rPr>
                <w:color w:val="000000"/>
                <w:sz w:val="20"/>
                <w:szCs w:val="20"/>
              </w:rPr>
              <w:t>Музыка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Казакевич В.М </w:t>
            </w:r>
            <w:r w:rsidRPr="00714D5A">
              <w:rPr>
                <w:iCs/>
                <w:color w:val="000000"/>
                <w:sz w:val="20"/>
                <w:szCs w:val="20"/>
              </w:rPr>
              <w:t>ПичугинаГ.В., Семёнова Г.Ю. и др./Под ред. Казакевича В.М.</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Технология.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Виленский М.Я., Туревский И.М., Торочкова Т.Ю. и др. / Под ред. Виленского М.Я.</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Физическая культура 5-7</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val="restart"/>
            <w:textDirection w:val="btLr"/>
          </w:tcPr>
          <w:p w:rsidR="00A215BE" w:rsidRPr="00714D5A" w:rsidRDefault="00A215BE" w:rsidP="00A215BE">
            <w:pPr>
              <w:ind w:left="-229" w:right="113"/>
              <w:jc w:val="center"/>
              <w:rPr>
                <w:color w:val="000000"/>
                <w:sz w:val="20"/>
                <w:szCs w:val="20"/>
              </w:rPr>
            </w:pPr>
            <w:r w:rsidRPr="00714D5A">
              <w:rPr>
                <w:color w:val="000000"/>
                <w:sz w:val="20"/>
                <w:szCs w:val="20"/>
              </w:rPr>
              <w:t>6 класс</w:t>
            </w:r>
          </w:p>
        </w:tc>
        <w:tc>
          <w:tcPr>
            <w:tcW w:w="2889" w:type="dxa"/>
          </w:tcPr>
          <w:p w:rsidR="00A215BE" w:rsidRPr="00714D5A" w:rsidRDefault="00A215BE" w:rsidP="00A215BE">
            <w:pPr>
              <w:rPr>
                <w:color w:val="000000"/>
                <w:sz w:val="20"/>
                <w:szCs w:val="20"/>
              </w:rPr>
            </w:pPr>
            <w:r w:rsidRPr="00714D5A">
              <w:rPr>
                <w:color w:val="000000"/>
                <w:sz w:val="20"/>
                <w:szCs w:val="20"/>
              </w:rPr>
              <w:t>Баранов М.Т., Ладыженская Т.А., Тростенцова Л.А.и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Русский язык. В 2-х частях</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Меркин Г.С.</w:t>
            </w:r>
          </w:p>
        </w:tc>
        <w:tc>
          <w:tcPr>
            <w:tcW w:w="2410" w:type="dxa"/>
          </w:tcPr>
          <w:p w:rsidR="00A215BE" w:rsidRPr="00714D5A" w:rsidRDefault="00A215BE" w:rsidP="00A215BE">
            <w:pPr>
              <w:ind w:firstLine="34"/>
              <w:rPr>
                <w:color w:val="000000"/>
                <w:sz w:val="20"/>
                <w:szCs w:val="20"/>
              </w:rPr>
            </w:pPr>
            <w:r w:rsidRPr="00714D5A">
              <w:rPr>
                <w:color w:val="000000"/>
                <w:sz w:val="20"/>
                <w:szCs w:val="20"/>
              </w:rPr>
              <w:t>Литература.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О.М.,Аристова М.А.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Родная (русская) литература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О.В., Загорская С.И.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Родной язык (русский)</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sz w:val="20"/>
                <w:szCs w:val="20"/>
              </w:rPr>
            </w:pPr>
            <w:r w:rsidRPr="00714D5A">
              <w:rPr>
                <w:sz w:val="20"/>
                <w:szCs w:val="20"/>
              </w:rPr>
              <w:t>Кузовлев В.П., Лапа Н.М., Перегудова Э.Ш.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Английский язык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Арсентьев Н.М.,Данилов А.А., Стефанович П.С. и др.(под ред.Торкунова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t>История России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Агибалова Е.В., Донской Г.М. </w:t>
            </w:r>
          </w:p>
        </w:tc>
        <w:tc>
          <w:tcPr>
            <w:tcW w:w="2410" w:type="dxa"/>
          </w:tcPr>
          <w:p w:rsidR="00A215BE" w:rsidRPr="00714D5A" w:rsidRDefault="00A215BE" w:rsidP="00A215BE">
            <w:pPr>
              <w:ind w:firstLine="34"/>
              <w:rPr>
                <w:color w:val="000000"/>
                <w:sz w:val="20"/>
                <w:szCs w:val="20"/>
              </w:rPr>
            </w:pPr>
            <w:r w:rsidRPr="00714D5A">
              <w:rPr>
                <w:color w:val="000000"/>
                <w:sz w:val="20"/>
                <w:szCs w:val="20"/>
              </w:rPr>
              <w:t>Всеобщая история. История Средних веков</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Боголюбов Л.Н., Виноградова Н.Ф.,  Городецкая Н.И. </w:t>
            </w:r>
          </w:p>
        </w:tc>
        <w:tc>
          <w:tcPr>
            <w:tcW w:w="2410" w:type="dxa"/>
          </w:tcPr>
          <w:p w:rsidR="00A215BE" w:rsidRPr="00714D5A" w:rsidRDefault="00A215BE" w:rsidP="00A215BE">
            <w:pPr>
              <w:ind w:firstLine="34"/>
              <w:rPr>
                <w:color w:val="000000"/>
                <w:sz w:val="20"/>
                <w:szCs w:val="20"/>
              </w:rPr>
            </w:pPr>
            <w:r w:rsidRPr="00714D5A">
              <w:rPr>
                <w:color w:val="000000"/>
                <w:sz w:val="20"/>
                <w:szCs w:val="20"/>
              </w:rPr>
              <w:t>Обществознание</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Алексеев А.И., Николина В.В., Липкина Е.К.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География</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rPr>
          <w:trHeight w:val="474"/>
        </w:trPr>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А.Г. Мерзляк, В.Б. Полонский, М.С. Якир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Математика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Сивоглазов В.И., Плещаков А.А.</w:t>
            </w:r>
          </w:p>
        </w:tc>
        <w:tc>
          <w:tcPr>
            <w:tcW w:w="2410" w:type="dxa"/>
          </w:tcPr>
          <w:p w:rsidR="00A215BE" w:rsidRPr="00714D5A" w:rsidRDefault="00A215BE" w:rsidP="00A215BE">
            <w:pPr>
              <w:ind w:firstLine="34"/>
              <w:rPr>
                <w:color w:val="000000"/>
                <w:sz w:val="20"/>
                <w:szCs w:val="20"/>
                <w:highlight w:val="yellow"/>
              </w:rPr>
            </w:pPr>
            <w:r w:rsidRPr="00714D5A">
              <w:rPr>
                <w:color w:val="000000"/>
                <w:sz w:val="20"/>
                <w:szCs w:val="20"/>
              </w:rPr>
              <w:t>Биология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Неменская Л.А. / Под ред. Неменского Б.М.</w:t>
            </w:r>
          </w:p>
        </w:tc>
        <w:tc>
          <w:tcPr>
            <w:tcW w:w="2410" w:type="dxa"/>
          </w:tcPr>
          <w:p w:rsidR="00A215BE" w:rsidRPr="00714D5A" w:rsidRDefault="00A215BE" w:rsidP="00A215BE">
            <w:pPr>
              <w:ind w:firstLine="34"/>
              <w:rPr>
                <w:color w:val="000000"/>
                <w:sz w:val="20"/>
                <w:szCs w:val="20"/>
              </w:rPr>
            </w:pPr>
            <w:r w:rsidRPr="00714D5A">
              <w:rPr>
                <w:color w:val="000000"/>
                <w:sz w:val="20"/>
                <w:szCs w:val="20"/>
              </w:rPr>
              <w:t>Изобразительное искусство</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Сергеева Г.П., Критская Е.Д.</w:t>
            </w:r>
          </w:p>
        </w:tc>
        <w:tc>
          <w:tcPr>
            <w:tcW w:w="2410" w:type="dxa"/>
          </w:tcPr>
          <w:p w:rsidR="00A215BE" w:rsidRPr="00714D5A" w:rsidRDefault="00A215BE" w:rsidP="00A215BE">
            <w:pPr>
              <w:ind w:firstLine="34"/>
              <w:rPr>
                <w:color w:val="000000"/>
                <w:sz w:val="20"/>
                <w:szCs w:val="20"/>
              </w:rPr>
            </w:pPr>
            <w:r w:rsidRPr="00714D5A">
              <w:rPr>
                <w:color w:val="000000"/>
                <w:sz w:val="20"/>
                <w:szCs w:val="20"/>
              </w:rPr>
              <w:t>Музыка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Казакевич В.М </w:t>
            </w:r>
            <w:r w:rsidRPr="00714D5A">
              <w:rPr>
                <w:iCs/>
                <w:color w:val="000000"/>
                <w:sz w:val="20"/>
                <w:szCs w:val="20"/>
              </w:rPr>
              <w:t>Пичугина</w:t>
            </w:r>
          </w:p>
          <w:p w:rsidR="00A215BE" w:rsidRPr="00714D5A" w:rsidRDefault="00A215BE" w:rsidP="00A215BE">
            <w:pPr>
              <w:rPr>
                <w:color w:val="000000"/>
                <w:sz w:val="20"/>
                <w:szCs w:val="20"/>
              </w:rPr>
            </w:pPr>
            <w:r w:rsidRPr="00714D5A">
              <w:rPr>
                <w:iCs/>
                <w:color w:val="000000"/>
                <w:sz w:val="20"/>
                <w:szCs w:val="20"/>
              </w:rPr>
              <w:t>Г.В., Семёнова Г.Ю. и др./Под ред. Казакевича В.М.</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Технология.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Виленский М.Я., Туревский И.М., Торочкова Т.Ю. и др. / Под ред. Виленского М.Я.</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Физическая культура 5-7</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val="restart"/>
            <w:textDirection w:val="btLr"/>
          </w:tcPr>
          <w:p w:rsidR="00A215BE" w:rsidRPr="00714D5A" w:rsidRDefault="00A215BE" w:rsidP="00A215BE">
            <w:pPr>
              <w:ind w:left="-229" w:right="113"/>
              <w:jc w:val="center"/>
              <w:rPr>
                <w:color w:val="000000"/>
                <w:sz w:val="20"/>
                <w:szCs w:val="20"/>
              </w:rPr>
            </w:pPr>
            <w:r w:rsidRPr="00714D5A">
              <w:rPr>
                <w:color w:val="000000"/>
                <w:sz w:val="20"/>
                <w:szCs w:val="20"/>
              </w:rPr>
              <w:t>7</w:t>
            </w:r>
            <w:r>
              <w:rPr>
                <w:color w:val="000000"/>
                <w:sz w:val="20"/>
                <w:szCs w:val="20"/>
              </w:rPr>
              <w:t xml:space="preserve"> </w:t>
            </w:r>
            <w:r w:rsidRPr="00714D5A">
              <w:rPr>
                <w:color w:val="000000"/>
                <w:sz w:val="20"/>
                <w:szCs w:val="20"/>
              </w:rPr>
              <w:t>класс</w:t>
            </w:r>
          </w:p>
        </w:tc>
        <w:tc>
          <w:tcPr>
            <w:tcW w:w="2889" w:type="dxa"/>
          </w:tcPr>
          <w:p w:rsidR="00A215BE" w:rsidRPr="00714D5A" w:rsidRDefault="00A215BE" w:rsidP="00A215BE">
            <w:pPr>
              <w:rPr>
                <w:color w:val="000000"/>
                <w:sz w:val="20"/>
                <w:szCs w:val="20"/>
              </w:rPr>
            </w:pPr>
            <w:r w:rsidRPr="00714D5A">
              <w:rPr>
                <w:color w:val="000000"/>
                <w:sz w:val="20"/>
                <w:szCs w:val="20"/>
              </w:rPr>
              <w:t>Баранов М.Т., Ладыженская Т.А., Тростенцова Л.А.и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Русский язык. </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Меркин Г.С.</w:t>
            </w:r>
          </w:p>
        </w:tc>
        <w:tc>
          <w:tcPr>
            <w:tcW w:w="2410" w:type="dxa"/>
          </w:tcPr>
          <w:p w:rsidR="00A215BE" w:rsidRPr="00714D5A" w:rsidRDefault="00A215BE" w:rsidP="00A215BE">
            <w:pPr>
              <w:ind w:firstLine="34"/>
              <w:rPr>
                <w:color w:val="000000"/>
                <w:sz w:val="20"/>
                <w:szCs w:val="20"/>
              </w:rPr>
            </w:pPr>
            <w:r w:rsidRPr="00714D5A">
              <w:rPr>
                <w:color w:val="000000"/>
                <w:sz w:val="20"/>
                <w:szCs w:val="20"/>
              </w:rPr>
              <w:t>Литература.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О.М.,Аристова М.А.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Родная (русская) литература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О.В., Загорская С.И.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Родной язык (русский)</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sz w:val="20"/>
                <w:szCs w:val="20"/>
              </w:rPr>
              <w:t>Кузовлев В.П., Лапа Н.М., Перегудова Э.Ш.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Английский язык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Арсентьев Н.М.,Данилов А.А., Курукин И.В. и др.(под </w:t>
            </w:r>
            <w:r w:rsidRPr="00714D5A">
              <w:rPr>
                <w:color w:val="000000"/>
                <w:sz w:val="20"/>
                <w:szCs w:val="20"/>
              </w:rPr>
              <w:lastRenderedPageBreak/>
              <w:t>ред.Торкунова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lastRenderedPageBreak/>
              <w:t>История России в 2-х ч</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Юдовская А.Я., Баранов П.А., Ванюшкина Л.М. </w:t>
            </w:r>
          </w:p>
        </w:tc>
        <w:tc>
          <w:tcPr>
            <w:tcW w:w="2410" w:type="dxa"/>
          </w:tcPr>
          <w:p w:rsidR="00A215BE" w:rsidRPr="00714D5A" w:rsidRDefault="00A215BE" w:rsidP="00A215BE">
            <w:pPr>
              <w:ind w:firstLine="34"/>
              <w:rPr>
                <w:color w:val="000000"/>
                <w:sz w:val="20"/>
                <w:szCs w:val="20"/>
              </w:rPr>
            </w:pPr>
            <w:r w:rsidRPr="00714D5A">
              <w:rPr>
                <w:color w:val="000000"/>
                <w:sz w:val="20"/>
                <w:szCs w:val="20"/>
              </w:rPr>
              <w:t>Всеобщая история. История Нового времени. 1500-1800</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Боголюбов Л.Н., Иванова Л.Ф. Городецкая Н.И., </w:t>
            </w:r>
          </w:p>
        </w:tc>
        <w:tc>
          <w:tcPr>
            <w:tcW w:w="2410" w:type="dxa"/>
          </w:tcPr>
          <w:p w:rsidR="00A215BE" w:rsidRPr="00714D5A" w:rsidRDefault="00A215BE" w:rsidP="00A215BE">
            <w:pPr>
              <w:ind w:firstLine="34"/>
              <w:rPr>
                <w:color w:val="000000"/>
                <w:sz w:val="20"/>
                <w:szCs w:val="20"/>
              </w:rPr>
            </w:pPr>
            <w:r w:rsidRPr="00714D5A">
              <w:rPr>
                <w:color w:val="000000"/>
                <w:sz w:val="20"/>
                <w:szCs w:val="20"/>
              </w:rPr>
              <w:t>Обществознание</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Алексеев А.И., Николина В.В., Липкина Е.К.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География</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А.Г.Мерзляк, В.Б.Полонский, М.С.Якир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Алгебра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Мерзляк А.Г.,Полонский В.Б.,Якир М.С.;под ред. Подольского В.Е.</w:t>
            </w:r>
          </w:p>
        </w:tc>
        <w:tc>
          <w:tcPr>
            <w:tcW w:w="2410" w:type="dxa"/>
          </w:tcPr>
          <w:p w:rsidR="00A215BE" w:rsidRPr="00714D5A" w:rsidRDefault="00A215BE" w:rsidP="00A215BE">
            <w:pPr>
              <w:ind w:firstLine="34"/>
              <w:rPr>
                <w:color w:val="000000"/>
                <w:sz w:val="20"/>
                <w:szCs w:val="20"/>
              </w:rPr>
            </w:pPr>
            <w:r w:rsidRPr="00714D5A">
              <w:rPr>
                <w:color w:val="000000"/>
                <w:sz w:val="20"/>
                <w:szCs w:val="20"/>
              </w:rPr>
              <w:t>Геометрия. 7 класс</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Босова Л.Л., Босова А.Ю.</w:t>
            </w:r>
          </w:p>
        </w:tc>
        <w:tc>
          <w:tcPr>
            <w:tcW w:w="2410" w:type="dxa"/>
          </w:tcPr>
          <w:p w:rsidR="00A215BE" w:rsidRPr="00714D5A" w:rsidRDefault="00A215BE" w:rsidP="00A215BE">
            <w:pPr>
              <w:ind w:firstLine="34"/>
              <w:rPr>
                <w:color w:val="000000"/>
                <w:sz w:val="20"/>
                <w:szCs w:val="20"/>
              </w:rPr>
            </w:pPr>
            <w:r w:rsidRPr="00714D5A">
              <w:rPr>
                <w:color w:val="000000"/>
                <w:sz w:val="20"/>
                <w:szCs w:val="20"/>
              </w:rPr>
              <w:t>Информатика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"БИНОМ. Лаборатория знаний"</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Перышкин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"ДРОФА"</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Сивоглазов В.И., Сарычева Н.Ю., Каменский А.А.</w:t>
            </w:r>
          </w:p>
        </w:tc>
        <w:tc>
          <w:tcPr>
            <w:tcW w:w="2410" w:type="dxa"/>
          </w:tcPr>
          <w:p w:rsidR="00A215BE" w:rsidRPr="00714D5A" w:rsidRDefault="00A215BE" w:rsidP="00A215BE">
            <w:pPr>
              <w:ind w:firstLine="34"/>
              <w:rPr>
                <w:color w:val="000000"/>
                <w:sz w:val="20"/>
                <w:szCs w:val="20"/>
                <w:highlight w:val="yellow"/>
              </w:rPr>
            </w:pPr>
            <w:r w:rsidRPr="00714D5A">
              <w:rPr>
                <w:color w:val="000000"/>
                <w:sz w:val="20"/>
                <w:szCs w:val="20"/>
              </w:rPr>
              <w:t>Биология</w:t>
            </w:r>
          </w:p>
        </w:tc>
        <w:tc>
          <w:tcPr>
            <w:tcW w:w="3544" w:type="dxa"/>
          </w:tcPr>
          <w:p w:rsidR="00A215BE" w:rsidRPr="00714D5A" w:rsidRDefault="00A215BE" w:rsidP="00A215BE">
            <w:pPr>
              <w:ind w:firstLine="34"/>
              <w:jc w:val="center"/>
              <w:rPr>
                <w:color w:val="000000"/>
                <w:sz w:val="20"/>
                <w:szCs w:val="20"/>
                <w:highlight w:val="yellow"/>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Питерских А.С., Гуров Г.Е. / Под ред. Неменского Б.М. </w:t>
            </w:r>
          </w:p>
        </w:tc>
        <w:tc>
          <w:tcPr>
            <w:tcW w:w="2410" w:type="dxa"/>
          </w:tcPr>
          <w:p w:rsidR="00A215BE" w:rsidRPr="00714D5A" w:rsidRDefault="00A215BE" w:rsidP="00A215BE">
            <w:pPr>
              <w:ind w:firstLine="34"/>
              <w:rPr>
                <w:color w:val="000000"/>
                <w:sz w:val="20"/>
                <w:szCs w:val="20"/>
              </w:rPr>
            </w:pPr>
            <w:r w:rsidRPr="00714D5A">
              <w:rPr>
                <w:color w:val="000000"/>
                <w:sz w:val="20"/>
                <w:szCs w:val="20"/>
              </w:rPr>
              <w:t>Изобразительное искусство</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Сергеева Г.П., Критская Е.Д.</w:t>
            </w:r>
          </w:p>
        </w:tc>
        <w:tc>
          <w:tcPr>
            <w:tcW w:w="2410" w:type="dxa"/>
          </w:tcPr>
          <w:p w:rsidR="00A215BE" w:rsidRPr="00714D5A" w:rsidRDefault="00A215BE" w:rsidP="00A215BE">
            <w:pPr>
              <w:ind w:firstLine="34"/>
              <w:rPr>
                <w:color w:val="000000"/>
                <w:sz w:val="20"/>
                <w:szCs w:val="20"/>
              </w:rPr>
            </w:pPr>
            <w:r w:rsidRPr="00714D5A">
              <w:rPr>
                <w:color w:val="000000"/>
                <w:sz w:val="20"/>
                <w:szCs w:val="20"/>
              </w:rPr>
              <w:t>Музыка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Казакевич В.М </w:t>
            </w:r>
            <w:r w:rsidRPr="00714D5A">
              <w:rPr>
                <w:iCs/>
                <w:color w:val="000000"/>
                <w:sz w:val="20"/>
                <w:szCs w:val="20"/>
              </w:rPr>
              <w:t>Пичугина</w:t>
            </w:r>
          </w:p>
          <w:p w:rsidR="00A215BE" w:rsidRPr="00714D5A" w:rsidRDefault="00A215BE" w:rsidP="00A215BE">
            <w:pPr>
              <w:rPr>
                <w:color w:val="000000"/>
                <w:sz w:val="20"/>
                <w:szCs w:val="20"/>
              </w:rPr>
            </w:pPr>
            <w:r w:rsidRPr="00714D5A">
              <w:rPr>
                <w:iCs/>
                <w:color w:val="000000"/>
                <w:sz w:val="20"/>
                <w:szCs w:val="20"/>
              </w:rPr>
              <w:t>Г.В., Семёнова Г.Ю. и др./Под ред. Казакевича В.М.</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Технология.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Виленский М.Я., Туревский И.М., Торочкова Т.Ю. и др. / Под ред. Виленского М.Я.</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Физическая культура 5-7</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val="restart"/>
            <w:textDirection w:val="btLr"/>
          </w:tcPr>
          <w:p w:rsidR="00A215BE" w:rsidRPr="00714D5A" w:rsidRDefault="00A215BE" w:rsidP="00A215BE">
            <w:pPr>
              <w:ind w:left="-229" w:right="113"/>
              <w:jc w:val="center"/>
              <w:rPr>
                <w:color w:val="000000"/>
                <w:sz w:val="20"/>
                <w:szCs w:val="20"/>
              </w:rPr>
            </w:pPr>
            <w:r w:rsidRPr="00714D5A">
              <w:rPr>
                <w:color w:val="000000"/>
                <w:sz w:val="20"/>
                <w:szCs w:val="20"/>
              </w:rPr>
              <w:t>8класс</w:t>
            </w:r>
          </w:p>
        </w:tc>
        <w:tc>
          <w:tcPr>
            <w:tcW w:w="2889" w:type="dxa"/>
          </w:tcPr>
          <w:p w:rsidR="00A215BE" w:rsidRPr="00714D5A" w:rsidRDefault="00A215BE" w:rsidP="00A215BE">
            <w:pPr>
              <w:rPr>
                <w:color w:val="000000"/>
                <w:sz w:val="20"/>
                <w:szCs w:val="20"/>
              </w:rPr>
            </w:pPr>
            <w:r w:rsidRPr="00714D5A">
              <w:rPr>
                <w:color w:val="000000"/>
                <w:sz w:val="20"/>
                <w:szCs w:val="20"/>
              </w:rPr>
              <w:t>Бархударов С.Г., Крючков С.Е., Максимов Л.Ю.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Русский язык</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Меркин Г.С.</w:t>
            </w:r>
          </w:p>
        </w:tc>
        <w:tc>
          <w:tcPr>
            <w:tcW w:w="2410" w:type="dxa"/>
          </w:tcPr>
          <w:p w:rsidR="00A215BE" w:rsidRPr="00714D5A" w:rsidRDefault="00A215BE" w:rsidP="00A215BE">
            <w:pPr>
              <w:ind w:firstLine="34"/>
              <w:rPr>
                <w:color w:val="000000"/>
                <w:sz w:val="20"/>
                <w:szCs w:val="20"/>
              </w:rPr>
            </w:pPr>
            <w:r w:rsidRPr="00714D5A">
              <w:rPr>
                <w:color w:val="000000"/>
                <w:sz w:val="20"/>
                <w:szCs w:val="20"/>
              </w:rPr>
              <w:t>Литература.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О.М.,Аристова М.А.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Родная (русская) литература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О.В., Загорская С.И.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Родной язык (русский)</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sz w:val="20"/>
                <w:szCs w:val="20"/>
              </w:rPr>
              <w:t>Кузовлев В.П., Лапа Н.М., Перегудова Э.Ш.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Английский язык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sz w:val="20"/>
                <w:szCs w:val="20"/>
              </w:rPr>
            </w:pPr>
            <w:r w:rsidRPr="00714D5A">
              <w:rPr>
                <w:sz w:val="20"/>
                <w:szCs w:val="20"/>
              </w:rPr>
              <w:t>Селиванова Н.А., Шашурина А.Ю.</w:t>
            </w:r>
          </w:p>
        </w:tc>
        <w:tc>
          <w:tcPr>
            <w:tcW w:w="2410" w:type="dxa"/>
          </w:tcPr>
          <w:p w:rsidR="00A215BE" w:rsidRPr="00714D5A" w:rsidRDefault="00A215BE" w:rsidP="00A215BE">
            <w:pPr>
              <w:ind w:firstLine="34"/>
              <w:rPr>
                <w:color w:val="000000"/>
                <w:sz w:val="20"/>
                <w:szCs w:val="20"/>
              </w:rPr>
            </w:pPr>
            <w:r w:rsidRPr="00714D5A">
              <w:rPr>
                <w:color w:val="000000"/>
                <w:sz w:val="20"/>
                <w:szCs w:val="20"/>
              </w:rPr>
              <w:t>Французский язык. Второй язык.8-9 кл. Второй и третий год обучения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Арсентьев Н.М.,Данилов А.А., Курукин И.В. и др.(под ред.Торкунова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t>История России в 2-х ч</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Юдовская А.Я., Баранов П.А., Ванюшкина Л.М. </w:t>
            </w:r>
          </w:p>
        </w:tc>
        <w:tc>
          <w:tcPr>
            <w:tcW w:w="2410" w:type="dxa"/>
          </w:tcPr>
          <w:p w:rsidR="00A215BE" w:rsidRPr="00714D5A" w:rsidRDefault="00A215BE" w:rsidP="00A215BE">
            <w:pPr>
              <w:ind w:firstLine="34"/>
              <w:rPr>
                <w:color w:val="000000"/>
                <w:sz w:val="20"/>
                <w:szCs w:val="20"/>
              </w:rPr>
            </w:pPr>
            <w:r w:rsidRPr="00714D5A">
              <w:rPr>
                <w:color w:val="000000"/>
                <w:sz w:val="20"/>
                <w:szCs w:val="20"/>
              </w:rPr>
              <w:t>Всеобщая история. История Нового времени. 1800-1900</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Боголюбов Л.Н., Лазебникова А.Ю. Городецкая Н.И.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Обществознание</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Алексеев А.И., Николина В.В., Липкина Е.К.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География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rPr>
          <w:trHeight w:val="453"/>
        </w:trPr>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А.Г.Мерзляк, В.Б.Полонский, М.С.Якир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Алгебра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Мерзляк А.Г.,Полонский В.Б.,Якир М.С.;под ред. Подольского В.Е.</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Геометрия. </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Босова Л.Л., Босова А.Ю.</w:t>
            </w:r>
          </w:p>
        </w:tc>
        <w:tc>
          <w:tcPr>
            <w:tcW w:w="2410" w:type="dxa"/>
          </w:tcPr>
          <w:p w:rsidR="00A215BE" w:rsidRPr="00714D5A" w:rsidRDefault="00A215BE" w:rsidP="00A215BE">
            <w:pPr>
              <w:ind w:firstLine="34"/>
              <w:rPr>
                <w:color w:val="000000"/>
                <w:sz w:val="20"/>
                <w:szCs w:val="20"/>
              </w:rPr>
            </w:pPr>
            <w:r w:rsidRPr="00714D5A">
              <w:rPr>
                <w:color w:val="000000"/>
                <w:sz w:val="20"/>
                <w:szCs w:val="20"/>
              </w:rPr>
              <w:t>Информатика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"БИНОМ. Лаборатория знаний"</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Перышкин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"ДРОФА"</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Сивоглазов В.И., Каменский А.А., Сарычева Н.Ю.</w:t>
            </w:r>
          </w:p>
        </w:tc>
        <w:tc>
          <w:tcPr>
            <w:tcW w:w="2410" w:type="dxa"/>
          </w:tcPr>
          <w:p w:rsidR="00A215BE" w:rsidRPr="00714D5A" w:rsidRDefault="00A215BE" w:rsidP="00A215BE">
            <w:pPr>
              <w:ind w:firstLine="34"/>
              <w:rPr>
                <w:color w:val="000000"/>
                <w:sz w:val="20"/>
                <w:szCs w:val="20"/>
                <w:highlight w:val="yellow"/>
              </w:rPr>
            </w:pPr>
            <w:r w:rsidRPr="00714D5A">
              <w:rPr>
                <w:color w:val="000000"/>
                <w:sz w:val="20"/>
                <w:szCs w:val="20"/>
              </w:rPr>
              <w:t>Биология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Рудзитис Г.Е., Фельдман Ф.Г.</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Химия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Сергеева Г.П., Критская Е.Д.</w:t>
            </w:r>
          </w:p>
        </w:tc>
        <w:tc>
          <w:tcPr>
            <w:tcW w:w="2410" w:type="dxa"/>
          </w:tcPr>
          <w:p w:rsidR="00A215BE" w:rsidRPr="00714D5A" w:rsidRDefault="00A215BE" w:rsidP="00A215BE">
            <w:pPr>
              <w:ind w:firstLine="34"/>
              <w:rPr>
                <w:color w:val="000000"/>
                <w:sz w:val="20"/>
                <w:szCs w:val="20"/>
              </w:rPr>
            </w:pPr>
            <w:r w:rsidRPr="00714D5A">
              <w:rPr>
                <w:color w:val="000000"/>
                <w:sz w:val="20"/>
                <w:szCs w:val="20"/>
              </w:rPr>
              <w:t>Музыка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Казакевич В.М </w:t>
            </w:r>
            <w:r w:rsidRPr="00714D5A">
              <w:rPr>
                <w:iCs/>
                <w:color w:val="000000"/>
                <w:sz w:val="20"/>
                <w:szCs w:val="20"/>
              </w:rPr>
              <w:t>Пичугина</w:t>
            </w:r>
            <w:r>
              <w:rPr>
                <w:iCs/>
                <w:color w:val="000000"/>
                <w:sz w:val="20"/>
                <w:szCs w:val="20"/>
              </w:rPr>
              <w:t xml:space="preserve"> </w:t>
            </w:r>
            <w:r w:rsidRPr="00714D5A">
              <w:rPr>
                <w:iCs/>
                <w:color w:val="000000"/>
                <w:sz w:val="20"/>
                <w:szCs w:val="20"/>
              </w:rPr>
              <w:t xml:space="preserve">Г.В., Семёнова Г.Ю. и др./Под ред. </w:t>
            </w:r>
            <w:r w:rsidRPr="00714D5A">
              <w:rPr>
                <w:iCs/>
                <w:color w:val="000000"/>
                <w:sz w:val="20"/>
                <w:szCs w:val="20"/>
              </w:rPr>
              <w:lastRenderedPageBreak/>
              <w:t>Казакевича В.М.</w:t>
            </w:r>
          </w:p>
        </w:tc>
        <w:tc>
          <w:tcPr>
            <w:tcW w:w="2410" w:type="dxa"/>
          </w:tcPr>
          <w:p w:rsidR="00A215BE" w:rsidRPr="00714D5A" w:rsidRDefault="00A215BE" w:rsidP="00A215BE">
            <w:pPr>
              <w:ind w:firstLine="34"/>
              <w:rPr>
                <w:color w:val="000000"/>
                <w:sz w:val="20"/>
                <w:szCs w:val="20"/>
              </w:rPr>
            </w:pPr>
            <w:r w:rsidRPr="00714D5A">
              <w:rPr>
                <w:color w:val="000000"/>
                <w:sz w:val="20"/>
                <w:szCs w:val="20"/>
              </w:rPr>
              <w:lastRenderedPageBreak/>
              <w:t xml:space="preserve">Технология.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Лях В.И. </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Физическая культура 8-9</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Фролов М.П., Шолох В.П., Юрьева М.В., Мишин Б.И. Под ред. Воробьёва Ю.Л.</w:t>
            </w:r>
          </w:p>
        </w:tc>
        <w:tc>
          <w:tcPr>
            <w:tcW w:w="2410" w:type="dxa"/>
          </w:tcPr>
          <w:p w:rsidR="00A215BE" w:rsidRPr="00714D5A" w:rsidRDefault="00A215BE" w:rsidP="00A215BE">
            <w:pPr>
              <w:ind w:firstLine="34"/>
              <w:rPr>
                <w:color w:val="000000"/>
                <w:sz w:val="20"/>
                <w:szCs w:val="20"/>
              </w:rPr>
            </w:pPr>
            <w:r w:rsidRPr="00714D5A">
              <w:rPr>
                <w:color w:val="000000"/>
                <w:sz w:val="20"/>
                <w:szCs w:val="20"/>
              </w:rPr>
              <w:t>Основы безопасности жизнедеятельности</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"Издательство Астрель"</w:t>
            </w:r>
          </w:p>
          <w:p w:rsidR="00A215BE" w:rsidRPr="00714D5A" w:rsidRDefault="00A215BE" w:rsidP="00A215BE">
            <w:pPr>
              <w:ind w:firstLine="34"/>
              <w:jc w:val="center"/>
              <w:rPr>
                <w:color w:val="000000"/>
                <w:sz w:val="20"/>
                <w:szCs w:val="20"/>
              </w:rPr>
            </w:pPr>
          </w:p>
        </w:tc>
      </w:tr>
      <w:tr w:rsidR="00A215BE" w:rsidRPr="00714D5A" w:rsidTr="00A215BE">
        <w:tc>
          <w:tcPr>
            <w:tcW w:w="959" w:type="dxa"/>
            <w:vMerge w:val="restart"/>
            <w:textDirection w:val="btLr"/>
          </w:tcPr>
          <w:p w:rsidR="00A215BE" w:rsidRPr="00714D5A" w:rsidRDefault="00A215BE" w:rsidP="00A215BE">
            <w:pPr>
              <w:ind w:left="-229" w:right="113"/>
              <w:jc w:val="center"/>
              <w:rPr>
                <w:color w:val="000000"/>
                <w:sz w:val="20"/>
                <w:szCs w:val="20"/>
              </w:rPr>
            </w:pPr>
            <w:r w:rsidRPr="00714D5A">
              <w:rPr>
                <w:color w:val="000000"/>
                <w:sz w:val="20"/>
                <w:szCs w:val="20"/>
              </w:rPr>
              <w:t>9</w:t>
            </w:r>
            <w:r>
              <w:rPr>
                <w:color w:val="000000"/>
                <w:sz w:val="20"/>
                <w:szCs w:val="20"/>
              </w:rPr>
              <w:t>к</w:t>
            </w:r>
            <w:r w:rsidRPr="00714D5A">
              <w:rPr>
                <w:color w:val="000000"/>
                <w:sz w:val="20"/>
                <w:szCs w:val="20"/>
              </w:rPr>
              <w:t>ласс</w:t>
            </w:r>
          </w:p>
        </w:tc>
        <w:tc>
          <w:tcPr>
            <w:tcW w:w="2889" w:type="dxa"/>
          </w:tcPr>
          <w:p w:rsidR="00A215BE" w:rsidRPr="00714D5A" w:rsidRDefault="00A215BE" w:rsidP="00A215BE">
            <w:pPr>
              <w:rPr>
                <w:color w:val="000000"/>
                <w:sz w:val="20"/>
                <w:szCs w:val="20"/>
              </w:rPr>
            </w:pPr>
            <w:r w:rsidRPr="00714D5A">
              <w:rPr>
                <w:color w:val="000000"/>
                <w:sz w:val="20"/>
                <w:szCs w:val="20"/>
              </w:rPr>
              <w:t>Бархударов С.Г., Крючков С.Е., Максимов Л.Ю.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Русский язык</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Зинин С.А., Сахаров В.И.,Чалмаев В.А.</w:t>
            </w:r>
          </w:p>
        </w:tc>
        <w:tc>
          <w:tcPr>
            <w:tcW w:w="2410" w:type="dxa"/>
          </w:tcPr>
          <w:p w:rsidR="00A215BE" w:rsidRPr="00714D5A" w:rsidRDefault="00A215BE" w:rsidP="00A215BE">
            <w:pPr>
              <w:ind w:firstLine="34"/>
              <w:rPr>
                <w:color w:val="000000"/>
                <w:sz w:val="20"/>
                <w:szCs w:val="20"/>
              </w:rPr>
            </w:pPr>
            <w:r w:rsidRPr="00714D5A">
              <w:rPr>
                <w:color w:val="000000"/>
                <w:sz w:val="20"/>
                <w:szCs w:val="20"/>
              </w:rPr>
              <w:t>Литература. В 2-х ч.</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p w:rsidR="00A215BE" w:rsidRPr="00714D5A" w:rsidRDefault="00A215BE" w:rsidP="00A215BE">
            <w:pPr>
              <w:ind w:firstLine="34"/>
              <w:jc w:val="center"/>
              <w:rPr>
                <w:color w:val="000000"/>
                <w:sz w:val="20"/>
                <w:szCs w:val="20"/>
              </w:rPr>
            </w:pP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О.М.,Аристова М.А.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Родная (русская) литература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Александрова О.В., Загорская С.И.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Родной язык (русский)</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sz w:val="20"/>
                <w:szCs w:val="20"/>
              </w:rPr>
              <w:t>Кузовлев В.П., Лапа Н.М., Перегудова Э.Ш.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Английский язык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6A7E58" w:rsidRDefault="00A215BE" w:rsidP="00A215BE">
            <w:pPr>
              <w:rPr>
                <w:sz w:val="20"/>
                <w:szCs w:val="20"/>
              </w:rPr>
            </w:pPr>
            <w:r w:rsidRPr="006A7E58">
              <w:rPr>
                <w:sz w:val="20"/>
                <w:szCs w:val="20"/>
              </w:rPr>
              <w:t>Селиванова Н.А., Шашурина А.Ю.</w:t>
            </w:r>
          </w:p>
        </w:tc>
        <w:tc>
          <w:tcPr>
            <w:tcW w:w="2410" w:type="dxa"/>
          </w:tcPr>
          <w:p w:rsidR="00A215BE" w:rsidRPr="006A7E58" w:rsidRDefault="00A215BE" w:rsidP="00A215BE">
            <w:pPr>
              <w:ind w:firstLine="34"/>
              <w:rPr>
                <w:color w:val="000000"/>
                <w:sz w:val="20"/>
                <w:szCs w:val="20"/>
              </w:rPr>
            </w:pPr>
            <w:r w:rsidRPr="006A7E58">
              <w:rPr>
                <w:color w:val="000000"/>
                <w:sz w:val="20"/>
                <w:szCs w:val="20"/>
              </w:rPr>
              <w:t>Французский язык. Второй язык. Первый год обучения</w:t>
            </w:r>
          </w:p>
        </w:tc>
        <w:tc>
          <w:tcPr>
            <w:tcW w:w="3544" w:type="dxa"/>
          </w:tcPr>
          <w:p w:rsidR="00A215BE" w:rsidRPr="006A7E58" w:rsidRDefault="00A215BE" w:rsidP="00A215BE">
            <w:pPr>
              <w:ind w:firstLine="34"/>
              <w:jc w:val="center"/>
              <w:rPr>
                <w:color w:val="000000"/>
                <w:sz w:val="20"/>
                <w:szCs w:val="20"/>
              </w:rPr>
            </w:pPr>
            <w:r w:rsidRPr="006A7E58">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Арсентьев Н.М., Данилов А.А., Левандовский А.А. и др. под ред. Торкунова А.В</w:t>
            </w:r>
          </w:p>
        </w:tc>
        <w:tc>
          <w:tcPr>
            <w:tcW w:w="2410" w:type="dxa"/>
          </w:tcPr>
          <w:p w:rsidR="00A215BE" w:rsidRPr="00714D5A" w:rsidRDefault="00A215BE" w:rsidP="00A215BE">
            <w:pPr>
              <w:ind w:firstLine="34"/>
              <w:rPr>
                <w:color w:val="000000"/>
                <w:sz w:val="20"/>
                <w:szCs w:val="20"/>
              </w:rPr>
            </w:pPr>
            <w:r w:rsidRPr="00714D5A">
              <w:rPr>
                <w:color w:val="000000"/>
                <w:sz w:val="20"/>
                <w:szCs w:val="20"/>
              </w:rPr>
              <w:t>История России</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p w:rsidR="00A215BE" w:rsidRPr="00714D5A" w:rsidRDefault="00A215BE" w:rsidP="00A215BE">
            <w:pPr>
              <w:ind w:firstLine="34"/>
              <w:jc w:val="center"/>
              <w:rPr>
                <w:color w:val="000000"/>
                <w:sz w:val="20"/>
                <w:szCs w:val="20"/>
              </w:rPr>
            </w:pP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Загладин Н.В.</w:t>
            </w:r>
          </w:p>
          <w:p w:rsidR="00A215BE" w:rsidRPr="00714D5A" w:rsidRDefault="00A215BE" w:rsidP="00A215BE">
            <w:pPr>
              <w:rPr>
                <w:color w:val="000000"/>
                <w:sz w:val="20"/>
                <w:szCs w:val="20"/>
              </w:rPr>
            </w:pPr>
          </w:p>
        </w:tc>
        <w:tc>
          <w:tcPr>
            <w:tcW w:w="2410" w:type="dxa"/>
          </w:tcPr>
          <w:p w:rsidR="00A215BE" w:rsidRPr="00714D5A" w:rsidRDefault="00A215BE" w:rsidP="00A215BE">
            <w:pPr>
              <w:ind w:firstLine="34"/>
              <w:rPr>
                <w:color w:val="000000"/>
                <w:sz w:val="20"/>
                <w:szCs w:val="20"/>
              </w:rPr>
            </w:pPr>
            <w:r w:rsidRPr="00714D5A">
              <w:rPr>
                <w:color w:val="000000"/>
                <w:sz w:val="20"/>
                <w:szCs w:val="20"/>
              </w:rPr>
              <w:t>Всеобщая история.</w:t>
            </w:r>
            <w:r w:rsidRPr="00714D5A">
              <w:rPr>
                <w:color w:val="000000"/>
                <w:sz w:val="20"/>
                <w:szCs w:val="20"/>
              </w:rPr>
              <w:br/>
              <w:t>Новейшая история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"Русское слово-учебник"</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Боголюбов Л.Н., Лабезникова А.Ю., Матвеев А.И.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Обществознание</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Алексеев А.И., Николина В.В., Липкина Е.К. и др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География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А.Г.Мерзляк, В.Б.Полонский, М.С.Якир</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Алгебра </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shd w:val="clear" w:color="auto" w:fill="FFFFFF"/>
              </w:rPr>
              <w:t>Мерзляк А.Г.,Полонский В.Б.,Якир М.С.;под ред. Подольского В.Е.</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Геометрия. </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Издательский центр "ВЕНТАНА-ГРАФ"</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Босова Л.Л., Босова А.Ю.</w:t>
            </w:r>
          </w:p>
        </w:tc>
        <w:tc>
          <w:tcPr>
            <w:tcW w:w="2410" w:type="dxa"/>
          </w:tcPr>
          <w:p w:rsidR="00A215BE" w:rsidRPr="00714D5A" w:rsidRDefault="00A215BE" w:rsidP="00A215BE">
            <w:pPr>
              <w:ind w:firstLine="34"/>
              <w:rPr>
                <w:color w:val="000000"/>
                <w:sz w:val="20"/>
                <w:szCs w:val="20"/>
              </w:rPr>
            </w:pPr>
            <w:r w:rsidRPr="00714D5A">
              <w:rPr>
                <w:color w:val="000000"/>
                <w:sz w:val="20"/>
                <w:szCs w:val="20"/>
              </w:rPr>
              <w:t>Информатика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"БИНОМ. Лаборатория знаний"</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Перышкин А.В. Гутник Е.М.</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Физика</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"ДРОФА"</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Сивоглазов В.И., Каменский А.А., Сарычева Н.Ю.</w:t>
            </w:r>
          </w:p>
        </w:tc>
        <w:tc>
          <w:tcPr>
            <w:tcW w:w="2410" w:type="dxa"/>
          </w:tcPr>
          <w:p w:rsidR="00A215BE" w:rsidRPr="00714D5A" w:rsidRDefault="00A215BE" w:rsidP="00A215BE">
            <w:pPr>
              <w:ind w:firstLine="34"/>
              <w:rPr>
                <w:color w:val="000000"/>
                <w:sz w:val="20"/>
                <w:szCs w:val="20"/>
              </w:rPr>
            </w:pPr>
            <w:r w:rsidRPr="00714D5A">
              <w:rPr>
                <w:color w:val="000000"/>
                <w:sz w:val="20"/>
                <w:szCs w:val="20"/>
              </w:rPr>
              <w:t>Биология</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Рудзитис Г.Е., Фельдман Ф.Г.</w:t>
            </w:r>
          </w:p>
        </w:tc>
        <w:tc>
          <w:tcPr>
            <w:tcW w:w="2410" w:type="dxa"/>
          </w:tcPr>
          <w:p w:rsidR="00A215BE" w:rsidRPr="00714D5A" w:rsidRDefault="00A215BE" w:rsidP="00A215BE">
            <w:pPr>
              <w:ind w:firstLine="34"/>
              <w:rPr>
                <w:color w:val="000000"/>
                <w:sz w:val="20"/>
                <w:szCs w:val="20"/>
              </w:rPr>
            </w:pPr>
            <w:r w:rsidRPr="00714D5A">
              <w:rPr>
                <w:color w:val="000000"/>
                <w:sz w:val="20"/>
                <w:szCs w:val="20"/>
              </w:rPr>
              <w:t xml:space="preserve">Химия </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 xml:space="preserve">Лях В.И. </w:t>
            </w:r>
          </w:p>
        </w:tc>
        <w:tc>
          <w:tcPr>
            <w:tcW w:w="2410" w:type="dxa"/>
          </w:tcPr>
          <w:p w:rsidR="00A215BE" w:rsidRPr="00714D5A" w:rsidRDefault="00A215BE" w:rsidP="00A215BE">
            <w:pPr>
              <w:ind w:firstLine="34"/>
              <w:rPr>
                <w:color w:val="000000"/>
                <w:sz w:val="20"/>
                <w:szCs w:val="20"/>
              </w:rPr>
            </w:pPr>
            <w:r w:rsidRPr="00714D5A">
              <w:rPr>
                <w:color w:val="000000"/>
                <w:sz w:val="20"/>
                <w:szCs w:val="20"/>
              </w:rPr>
              <w:t>Физическая культура 8-9</w:t>
            </w: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ОАО "Издательство «Просвещение"</w:t>
            </w:r>
          </w:p>
        </w:tc>
      </w:tr>
      <w:tr w:rsidR="00A215BE" w:rsidRPr="00714D5A" w:rsidTr="00A215BE">
        <w:tc>
          <w:tcPr>
            <w:tcW w:w="959" w:type="dxa"/>
            <w:vMerge/>
            <w:textDirection w:val="btLr"/>
          </w:tcPr>
          <w:p w:rsidR="00A215BE" w:rsidRPr="00714D5A" w:rsidRDefault="00A215BE" w:rsidP="00A215BE">
            <w:pPr>
              <w:ind w:left="-229" w:right="113"/>
              <w:rPr>
                <w:color w:val="000000"/>
                <w:sz w:val="20"/>
                <w:szCs w:val="20"/>
              </w:rPr>
            </w:pPr>
          </w:p>
        </w:tc>
        <w:tc>
          <w:tcPr>
            <w:tcW w:w="2889" w:type="dxa"/>
          </w:tcPr>
          <w:p w:rsidR="00A215BE" w:rsidRPr="00714D5A" w:rsidRDefault="00A215BE" w:rsidP="00A215BE">
            <w:pPr>
              <w:rPr>
                <w:color w:val="000000"/>
                <w:sz w:val="20"/>
                <w:szCs w:val="20"/>
              </w:rPr>
            </w:pPr>
            <w:r w:rsidRPr="00714D5A">
              <w:rPr>
                <w:color w:val="000000"/>
                <w:sz w:val="20"/>
                <w:szCs w:val="20"/>
              </w:rPr>
              <w:t>Фролов М.П., Шолох В.П., Юрьева М.В., Мишин Б.И. Под ред. Воробьёва Ю.Л.</w:t>
            </w:r>
          </w:p>
        </w:tc>
        <w:tc>
          <w:tcPr>
            <w:tcW w:w="2410" w:type="dxa"/>
          </w:tcPr>
          <w:p w:rsidR="00A215BE" w:rsidRPr="00714D5A" w:rsidRDefault="00A215BE" w:rsidP="00A215BE">
            <w:pPr>
              <w:ind w:firstLine="34"/>
              <w:rPr>
                <w:color w:val="000000"/>
                <w:sz w:val="20"/>
                <w:szCs w:val="20"/>
              </w:rPr>
            </w:pPr>
            <w:r w:rsidRPr="00714D5A">
              <w:rPr>
                <w:color w:val="000000"/>
                <w:sz w:val="20"/>
                <w:szCs w:val="20"/>
              </w:rPr>
              <w:t>Основы безопасности жизнедеятельности</w:t>
            </w:r>
          </w:p>
          <w:p w:rsidR="00A215BE" w:rsidRPr="00714D5A" w:rsidRDefault="00A215BE" w:rsidP="00A215BE">
            <w:pPr>
              <w:ind w:firstLine="34"/>
              <w:rPr>
                <w:color w:val="000000"/>
                <w:sz w:val="20"/>
                <w:szCs w:val="20"/>
              </w:rPr>
            </w:pPr>
          </w:p>
        </w:tc>
        <w:tc>
          <w:tcPr>
            <w:tcW w:w="3544" w:type="dxa"/>
          </w:tcPr>
          <w:p w:rsidR="00A215BE" w:rsidRPr="00714D5A" w:rsidRDefault="00A215BE" w:rsidP="00A215BE">
            <w:pPr>
              <w:ind w:firstLine="34"/>
              <w:jc w:val="center"/>
              <w:rPr>
                <w:color w:val="000000"/>
                <w:sz w:val="20"/>
                <w:szCs w:val="20"/>
              </w:rPr>
            </w:pPr>
            <w:r w:rsidRPr="00714D5A">
              <w:rPr>
                <w:color w:val="000000"/>
                <w:sz w:val="20"/>
                <w:szCs w:val="20"/>
              </w:rPr>
              <w:t>ООО "Издательство Астрель"</w:t>
            </w:r>
          </w:p>
          <w:p w:rsidR="00A215BE" w:rsidRPr="00714D5A" w:rsidRDefault="00A215BE" w:rsidP="00A215BE">
            <w:pPr>
              <w:ind w:firstLine="34"/>
              <w:jc w:val="center"/>
              <w:rPr>
                <w:color w:val="000000"/>
                <w:sz w:val="20"/>
                <w:szCs w:val="20"/>
              </w:rPr>
            </w:pPr>
          </w:p>
        </w:tc>
      </w:tr>
    </w:tbl>
    <w:p w:rsidR="00A215BE" w:rsidRDefault="00A215BE">
      <w:pPr>
        <w:pStyle w:val="a3"/>
        <w:spacing w:after="8" w:line="274" w:lineRule="exact"/>
        <w:ind w:left="222"/>
      </w:pPr>
    </w:p>
    <w:p w:rsidR="008A520D" w:rsidRDefault="008A520D">
      <w:pPr>
        <w:pStyle w:val="a3"/>
        <w:spacing w:before="11"/>
        <w:ind w:left="0"/>
        <w:jc w:val="left"/>
        <w:rPr>
          <w:sz w:val="16"/>
        </w:rPr>
      </w:pPr>
    </w:p>
    <w:p w:rsidR="008A520D" w:rsidRDefault="009056B2">
      <w:pPr>
        <w:pStyle w:val="a3"/>
        <w:spacing w:before="90"/>
        <w:ind w:left="450"/>
        <w:jc w:val="left"/>
      </w:pPr>
      <w:r>
        <w:t>В</w:t>
      </w:r>
      <w:r>
        <w:rPr>
          <w:spacing w:val="-7"/>
        </w:rPr>
        <w:t xml:space="preserve"> </w:t>
      </w:r>
      <w:r>
        <w:t>зональную</w:t>
      </w:r>
      <w:r>
        <w:rPr>
          <w:spacing w:val="-3"/>
        </w:rPr>
        <w:t xml:space="preserve"> </w:t>
      </w:r>
      <w:r>
        <w:t>структуру</w:t>
      </w:r>
      <w:r>
        <w:rPr>
          <w:spacing w:val="-6"/>
        </w:rPr>
        <w:t xml:space="preserve"> </w:t>
      </w:r>
      <w:r>
        <w:t>образовательной</w:t>
      </w:r>
      <w:r>
        <w:rPr>
          <w:spacing w:val="-3"/>
        </w:rPr>
        <w:t xml:space="preserve"> </w:t>
      </w:r>
      <w:r>
        <w:t>организации</w:t>
      </w:r>
      <w:r>
        <w:rPr>
          <w:spacing w:val="-3"/>
        </w:rPr>
        <w:t xml:space="preserve"> </w:t>
      </w:r>
      <w:r>
        <w:rPr>
          <w:spacing w:val="-2"/>
        </w:rPr>
        <w:t>включены:</w:t>
      </w:r>
    </w:p>
    <w:p w:rsidR="008A520D" w:rsidRDefault="009056B2">
      <w:pPr>
        <w:pStyle w:val="a6"/>
        <w:numPr>
          <w:ilvl w:val="3"/>
          <w:numId w:val="2"/>
        </w:numPr>
        <w:tabs>
          <w:tab w:val="left" w:pos="788"/>
          <w:tab w:val="left" w:pos="789"/>
        </w:tabs>
        <w:spacing w:before="2"/>
        <w:jc w:val="left"/>
        <w:rPr>
          <w:sz w:val="24"/>
        </w:rPr>
      </w:pPr>
      <w:r>
        <w:rPr>
          <w:sz w:val="24"/>
        </w:rPr>
        <w:t>участки</w:t>
      </w:r>
      <w:r>
        <w:rPr>
          <w:spacing w:val="-3"/>
          <w:sz w:val="24"/>
        </w:rPr>
        <w:t xml:space="preserve"> </w:t>
      </w:r>
      <w:r>
        <w:rPr>
          <w:sz w:val="24"/>
        </w:rPr>
        <w:t>(территории)</w:t>
      </w:r>
      <w:r>
        <w:rPr>
          <w:spacing w:val="-2"/>
          <w:sz w:val="24"/>
        </w:rPr>
        <w:t xml:space="preserve"> </w:t>
      </w:r>
      <w:r>
        <w:rPr>
          <w:sz w:val="24"/>
        </w:rPr>
        <w:t>с</w:t>
      </w:r>
      <w:r>
        <w:rPr>
          <w:spacing w:val="-6"/>
          <w:sz w:val="24"/>
        </w:rPr>
        <w:t xml:space="preserve"> </w:t>
      </w:r>
      <w:r>
        <w:rPr>
          <w:sz w:val="24"/>
        </w:rPr>
        <w:t>целесообразным</w:t>
      </w:r>
      <w:r>
        <w:rPr>
          <w:spacing w:val="-4"/>
          <w:sz w:val="24"/>
        </w:rPr>
        <w:t xml:space="preserve"> </w:t>
      </w:r>
      <w:r>
        <w:rPr>
          <w:sz w:val="24"/>
        </w:rPr>
        <w:t>набором</w:t>
      </w:r>
      <w:r>
        <w:rPr>
          <w:spacing w:val="-2"/>
          <w:sz w:val="24"/>
        </w:rPr>
        <w:t xml:space="preserve"> </w:t>
      </w:r>
      <w:r>
        <w:rPr>
          <w:sz w:val="24"/>
        </w:rPr>
        <w:t>оснащенных</w:t>
      </w:r>
      <w:r>
        <w:rPr>
          <w:spacing w:val="-1"/>
          <w:sz w:val="24"/>
        </w:rPr>
        <w:t xml:space="preserve"> </w:t>
      </w:r>
      <w:r>
        <w:rPr>
          <w:spacing w:val="-4"/>
          <w:sz w:val="24"/>
        </w:rPr>
        <w:t>зон;</w:t>
      </w:r>
    </w:p>
    <w:p w:rsidR="008A520D" w:rsidRDefault="009056B2">
      <w:pPr>
        <w:pStyle w:val="a6"/>
        <w:numPr>
          <w:ilvl w:val="3"/>
          <w:numId w:val="2"/>
        </w:numPr>
        <w:tabs>
          <w:tab w:val="left" w:pos="788"/>
          <w:tab w:val="left" w:pos="789"/>
        </w:tabs>
        <w:jc w:val="left"/>
        <w:rPr>
          <w:sz w:val="24"/>
        </w:rPr>
      </w:pPr>
      <w:r>
        <w:rPr>
          <w:sz w:val="24"/>
        </w:rPr>
        <w:t xml:space="preserve">входная </w:t>
      </w:r>
      <w:r>
        <w:rPr>
          <w:spacing w:val="-2"/>
          <w:sz w:val="24"/>
        </w:rPr>
        <w:t>зона;</w:t>
      </w:r>
    </w:p>
    <w:p w:rsidR="008A520D" w:rsidRDefault="009056B2">
      <w:pPr>
        <w:pStyle w:val="a6"/>
        <w:numPr>
          <w:ilvl w:val="3"/>
          <w:numId w:val="2"/>
        </w:numPr>
        <w:tabs>
          <w:tab w:val="left" w:pos="788"/>
          <w:tab w:val="left" w:pos="789"/>
        </w:tabs>
        <w:jc w:val="left"/>
        <w:rPr>
          <w:sz w:val="24"/>
        </w:rPr>
      </w:pPr>
      <w:r>
        <w:rPr>
          <w:sz w:val="24"/>
        </w:rPr>
        <w:t>учебные</w:t>
      </w:r>
      <w:r>
        <w:rPr>
          <w:spacing w:val="-7"/>
          <w:sz w:val="24"/>
        </w:rPr>
        <w:t xml:space="preserve"> </w:t>
      </w:r>
      <w:r>
        <w:rPr>
          <w:sz w:val="24"/>
        </w:rPr>
        <w:t>кабинеты,</w:t>
      </w:r>
      <w:r>
        <w:rPr>
          <w:spacing w:val="-3"/>
          <w:sz w:val="24"/>
        </w:rPr>
        <w:t xml:space="preserve"> </w:t>
      </w:r>
      <w:r>
        <w:rPr>
          <w:sz w:val="24"/>
        </w:rPr>
        <w:t>мастерские,</w:t>
      </w:r>
      <w:r>
        <w:rPr>
          <w:spacing w:val="-3"/>
          <w:sz w:val="24"/>
        </w:rPr>
        <w:t xml:space="preserve"> </w:t>
      </w:r>
      <w:r>
        <w:rPr>
          <w:sz w:val="24"/>
        </w:rPr>
        <w:t>студии</w:t>
      </w:r>
      <w:r>
        <w:rPr>
          <w:spacing w:val="-3"/>
          <w:sz w:val="24"/>
        </w:rPr>
        <w:t xml:space="preserve"> </w:t>
      </w:r>
      <w:r>
        <w:rPr>
          <w:sz w:val="24"/>
        </w:rPr>
        <w:t>для</w:t>
      </w:r>
      <w:r>
        <w:rPr>
          <w:spacing w:val="-3"/>
          <w:sz w:val="24"/>
        </w:rPr>
        <w:t xml:space="preserve"> </w:t>
      </w:r>
      <w:r>
        <w:rPr>
          <w:sz w:val="24"/>
        </w:rPr>
        <w:t>организации учебного</w:t>
      </w:r>
      <w:r>
        <w:rPr>
          <w:spacing w:val="-2"/>
          <w:sz w:val="24"/>
        </w:rPr>
        <w:t xml:space="preserve"> процесса;</w:t>
      </w:r>
    </w:p>
    <w:p w:rsidR="008A520D" w:rsidRDefault="009056B2">
      <w:pPr>
        <w:pStyle w:val="a6"/>
        <w:numPr>
          <w:ilvl w:val="3"/>
          <w:numId w:val="2"/>
        </w:numPr>
        <w:tabs>
          <w:tab w:val="left" w:pos="788"/>
          <w:tab w:val="left" w:pos="789"/>
        </w:tabs>
        <w:jc w:val="left"/>
        <w:rPr>
          <w:sz w:val="24"/>
        </w:rPr>
      </w:pPr>
      <w:r>
        <w:rPr>
          <w:sz w:val="24"/>
        </w:rPr>
        <w:t>лаборантские</w:t>
      </w:r>
      <w:r>
        <w:rPr>
          <w:spacing w:val="-2"/>
          <w:sz w:val="24"/>
        </w:rPr>
        <w:t xml:space="preserve"> помещения;</w:t>
      </w:r>
    </w:p>
    <w:p w:rsidR="008A520D" w:rsidRDefault="009056B2">
      <w:pPr>
        <w:pStyle w:val="a6"/>
        <w:numPr>
          <w:ilvl w:val="3"/>
          <w:numId w:val="2"/>
        </w:numPr>
        <w:tabs>
          <w:tab w:val="left" w:pos="788"/>
          <w:tab w:val="left" w:pos="789"/>
        </w:tabs>
        <w:jc w:val="left"/>
        <w:rPr>
          <w:sz w:val="24"/>
        </w:rPr>
      </w:pPr>
      <w:r>
        <w:rPr>
          <w:sz w:val="24"/>
        </w:rPr>
        <w:t>библиотека</w:t>
      </w:r>
      <w:r>
        <w:rPr>
          <w:spacing w:val="-5"/>
          <w:sz w:val="24"/>
        </w:rPr>
        <w:t xml:space="preserve"> </w:t>
      </w:r>
      <w:r>
        <w:rPr>
          <w:sz w:val="24"/>
        </w:rPr>
        <w:t>с</w:t>
      </w:r>
      <w:r>
        <w:rPr>
          <w:spacing w:val="-4"/>
          <w:sz w:val="24"/>
        </w:rPr>
        <w:t xml:space="preserve"> </w:t>
      </w:r>
      <w:r>
        <w:rPr>
          <w:sz w:val="24"/>
        </w:rPr>
        <w:t>рабочими</w:t>
      </w:r>
      <w:r>
        <w:rPr>
          <w:spacing w:val="-2"/>
          <w:sz w:val="24"/>
        </w:rPr>
        <w:t xml:space="preserve"> </w:t>
      </w:r>
      <w:r>
        <w:rPr>
          <w:sz w:val="24"/>
        </w:rPr>
        <w:t>зонами:</w:t>
      </w:r>
      <w:r>
        <w:rPr>
          <w:spacing w:val="-3"/>
          <w:sz w:val="24"/>
        </w:rPr>
        <w:t xml:space="preserve"> </w:t>
      </w:r>
      <w:r>
        <w:rPr>
          <w:sz w:val="24"/>
        </w:rPr>
        <w:t>книгохранилищем,</w:t>
      </w:r>
      <w:r>
        <w:rPr>
          <w:spacing w:val="-2"/>
          <w:sz w:val="24"/>
        </w:rPr>
        <w:t xml:space="preserve"> </w:t>
      </w:r>
      <w:r>
        <w:rPr>
          <w:sz w:val="24"/>
        </w:rPr>
        <w:t>медиатекой,</w:t>
      </w:r>
      <w:r>
        <w:rPr>
          <w:spacing w:val="-2"/>
          <w:sz w:val="24"/>
        </w:rPr>
        <w:t xml:space="preserve"> </w:t>
      </w:r>
      <w:r>
        <w:rPr>
          <w:sz w:val="24"/>
        </w:rPr>
        <w:t>читальным</w:t>
      </w:r>
      <w:r>
        <w:rPr>
          <w:spacing w:val="-4"/>
          <w:sz w:val="24"/>
        </w:rPr>
        <w:t xml:space="preserve"> </w:t>
      </w:r>
      <w:r>
        <w:rPr>
          <w:spacing w:val="-2"/>
          <w:sz w:val="24"/>
        </w:rPr>
        <w:t>залом;</w:t>
      </w:r>
    </w:p>
    <w:p w:rsidR="008A520D" w:rsidRDefault="009056B2">
      <w:pPr>
        <w:pStyle w:val="a6"/>
        <w:numPr>
          <w:ilvl w:val="3"/>
          <w:numId w:val="2"/>
        </w:numPr>
        <w:tabs>
          <w:tab w:val="left" w:pos="788"/>
          <w:tab w:val="left" w:pos="789"/>
        </w:tabs>
        <w:spacing w:before="1"/>
        <w:jc w:val="left"/>
        <w:rPr>
          <w:sz w:val="24"/>
        </w:rPr>
      </w:pPr>
      <w:r>
        <w:rPr>
          <w:sz w:val="24"/>
        </w:rPr>
        <w:t>спортивные</w:t>
      </w:r>
      <w:r>
        <w:rPr>
          <w:spacing w:val="-5"/>
          <w:sz w:val="24"/>
        </w:rPr>
        <w:t xml:space="preserve"> </w:t>
      </w:r>
      <w:r>
        <w:rPr>
          <w:sz w:val="24"/>
        </w:rPr>
        <w:t>сооружения</w:t>
      </w:r>
      <w:r>
        <w:rPr>
          <w:spacing w:val="-2"/>
          <w:sz w:val="24"/>
        </w:rPr>
        <w:t xml:space="preserve"> </w:t>
      </w:r>
      <w:r>
        <w:rPr>
          <w:sz w:val="24"/>
        </w:rPr>
        <w:t>(зал,</w:t>
      </w:r>
      <w:r>
        <w:rPr>
          <w:spacing w:val="-3"/>
          <w:sz w:val="24"/>
        </w:rPr>
        <w:t xml:space="preserve"> </w:t>
      </w:r>
      <w:r>
        <w:rPr>
          <w:sz w:val="24"/>
        </w:rPr>
        <w:t>спортивная</w:t>
      </w:r>
      <w:r>
        <w:rPr>
          <w:spacing w:val="-2"/>
          <w:sz w:val="24"/>
        </w:rPr>
        <w:t xml:space="preserve"> площадка);</w:t>
      </w:r>
    </w:p>
    <w:p w:rsidR="008A520D" w:rsidRDefault="009056B2">
      <w:pPr>
        <w:pStyle w:val="a6"/>
        <w:numPr>
          <w:ilvl w:val="3"/>
          <w:numId w:val="2"/>
        </w:numPr>
        <w:tabs>
          <w:tab w:val="left" w:pos="788"/>
          <w:tab w:val="left" w:pos="789"/>
        </w:tabs>
        <w:jc w:val="left"/>
        <w:rPr>
          <w:sz w:val="24"/>
        </w:rPr>
      </w:pPr>
      <w:r>
        <w:rPr>
          <w:sz w:val="24"/>
        </w:rPr>
        <w:t>пищевой</w:t>
      </w:r>
      <w:r>
        <w:rPr>
          <w:spacing w:val="-3"/>
          <w:sz w:val="24"/>
        </w:rPr>
        <w:t xml:space="preserve"> </w:t>
      </w:r>
      <w:r>
        <w:rPr>
          <w:spacing w:val="-4"/>
          <w:sz w:val="24"/>
        </w:rPr>
        <w:t>блок;</w:t>
      </w:r>
    </w:p>
    <w:p w:rsidR="008A520D" w:rsidRDefault="009056B2">
      <w:pPr>
        <w:pStyle w:val="a6"/>
        <w:numPr>
          <w:ilvl w:val="3"/>
          <w:numId w:val="2"/>
        </w:numPr>
        <w:tabs>
          <w:tab w:val="left" w:pos="788"/>
          <w:tab w:val="left" w:pos="789"/>
        </w:tabs>
        <w:jc w:val="left"/>
        <w:rPr>
          <w:sz w:val="24"/>
        </w:rPr>
      </w:pPr>
      <w:r>
        <w:rPr>
          <w:sz w:val="24"/>
        </w:rPr>
        <w:t>административные</w:t>
      </w:r>
      <w:r>
        <w:rPr>
          <w:spacing w:val="-4"/>
          <w:sz w:val="24"/>
        </w:rPr>
        <w:t xml:space="preserve"> </w:t>
      </w:r>
      <w:r>
        <w:rPr>
          <w:spacing w:val="-2"/>
          <w:sz w:val="24"/>
        </w:rPr>
        <w:t>помещения;</w:t>
      </w:r>
    </w:p>
    <w:p w:rsidR="008A520D" w:rsidRDefault="009056B2">
      <w:pPr>
        <w:pStyle w:val="a6"/>
        <w:numPr>
          <w:ilvl w:val="3"/>
          <w:numId w:val="2"/>
        </w:numPr>
        <w:tabs>
          <w:tab w:val="left" w:pos="788"/>
          <w:tab w:val="left" w:pos="789"/>
        </w:tabs>
        <w:jc w:val="left"/>
        <w:rPr>
          <w:sz w:val="24"/>
        </w:rPr>
      </w:pPr>
      <w:r>
        <w:rPr>
          <w:spacing w:val="-2"/>
          <w:sz w:val="24"/>
        </w:rPr>
        <w:t>гардеробы;</w:t>
      </w:r>
    </w:p>
    <w:p w:rsidR="008A520D" w:rsidRDefault="009056B2">
      <w:pPr>
        <w:pStyle w:val="a6"/>
        <w:numPr>
          <w:ilvl w:val="3"/>
          <w:numId w:val="2"/>
        </w:numPr>
        <w:tabs>
          <w:tab w:val="left" w:pos="788"/>
          <w:tab w:val="left" w:pos="789"/>
        </w:tabs>
        <w:jc w:val="left"/>
        <w:rPr>
          <w:sz w:val="24"/>
        </w:rPr>
      </w:pPr>
      <w:r>
        <w:rPr>
          <w:sz w:val="24"/>
        </w:rPr>
        <w:t>санитарные</w:t>
      </w:r>
      <w:r>
        <w:rPr>
          <w:spacing w:val="-5"/>
          <w:sz w:val="24"/>
        </w:rPr>
        <w:t xml:space="preserve"> </w:t>
      </w:r>
      <w:r>
        <w:rPr>
          <w:sz w:val="24"/>
        </w:rPr>
        <w:t>узлы</w:t>
      </w:r>
      <w:r>
        <w:rPr>
          <w:spacing w:val="-4"/>
          <w:sz w:val="24"/>
        </w:rPr>
        <w:t xml:space="preserve"> </w:t>
      </w:r>
      <w:r>
        <w:rPr>
          <w:spacing w:val="-2"/>
          <w:sz w:val="24"/>
        </w:rPr>
        <w:t>(туалеты);</w:t>
      </w:r>
    </w:p>
    <w:p w:rsidR="008A520D" w:rsidRDefault="009056B2">
      <w:pPr>
        <w:pStyle w:val="a6"/>
        <w:numPr>
          <w:ilvl w:val="3"/>
          <w:numId w:val="2"/>
        </w:numPr>
        <w:tabs>
          <w:tab w:val="left" w:pos="788"/>
          <w:tab w:val="left" w:pos="789"/>
        </w:tabs>
        <w:spacing w:before="2" w:line="237" w:lineRule="auto"/>
        <w:ind w:left="450" w:right="3583" w:firstLine="0"/>
        <w:jc w:val="left"/>
        <w:rPr>
          <w:sz w:val="24"/>
        </w:rPr>
      </w:pPr>
      <w:r>
        <w:rPr>
          <w:sz w:val="24"/>
        </w:rPr>
        <w:t>помещения/</w:t>
      </w:r>
      <w:r>
        <w:rPr>
          <w:spacing w:val="-5"/>
          <w:sz w:val="24"/>
        </w:rPr>
        <w:t xml:space="preserve"> </w:t>
      </w:r>
      <w:r>
        <w:rPr>
          <w:sz w:val="24"/>
        </w:rPr>
        <w:t>место</w:t>
      </w:r>
      <w:r>
        <w:rPr>
          <w:spacing w:val="-5"/>
          <w:sz w:val="24"/>
        </w:rPr>
        <w:t xml:space="preserve"> </w:t>
      </w:r>
      <w:r>
        <w:rPr>
          <w:sz w:val="24"/>
        </w:rPr>
        <w:t>для</w:t>
      </w:r>
      <w:r>
        <w:rPr>
          <w:spacing w:val="-6"/>
          <w:sz w:val="24"/>
        </w:rPr>
        <w:t xml:space="preserve"> </w:t>
      </w:r>
      <w:r>
        <w:rPr>
          <w:sz w:val="24"/>
        </w:rPr>
        <w:t>хранения</w:t>
      </w:r>
      <w:r>
        <w:rPr>
          <w:spacing w:val="-3"/>
          <w:sz w:val="24"/>
        </w:rPr>
        <w:t xml:space="preserve"> </w:t>
      </w:r>
      <w:r>
        <w:rPr>
          <w:sz w:val="24"/>
        </w:rPr>
        <w:t>уборочного</w:t>
      </w:r>
      <w:r>
        <w:rPr>
          <w:spacing w:val="-5"/>
          <w:sz w:val="24"/>
        </w:rPr>
        <w:t xml:space="preserve"> </w:t>
      </w:r>
      <w:r>
        <w:rPr>
          <w:sz w:val="24"/>
        </w:rPr>
        <w:t>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8"/>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rsidR="008A520D" w:rsidRDefault="009056B2">
      <w:pPr>
        <w:pStyle w:val="a6"/>
        <w:numPr>
          <w:ilvl w:val="3"/>
          <w:numId w:val="2"/>
        </w:numPr>
        <w:tabs>
          <w:tab w:val="left" w:pos="788"/>
          <w:tab w:val="left" w:pos="789"/>
        </w:tabs>
        <w:spacing w:before="6" w:line="237" w:lineRule="auto"/>
        <w:ind w:right="532"/>
        <w:jc w:val="left"/>
        <w:rPr>
          <w:sz w:val="24"/>
        </w:rPr>
      </w:pPr>
      <w:r>
        <w:rPr>
          <w:sz w:val="24"/>
        </w:rPr>
        <w:t>основного общего образования согласно избранным направлениям учебного плана в соответствии с ФГОС ООО;</w:t>
      </w:r>
    </w:p>
    <w:p w:rsidR="008A520D" w:rsidRDefault="009056B2">
      <w:pPr>
        <w:pStyle w:val="a6"/>
        <w:numPr>
          <w:ilvl w:val="3"/>
          <w:numId w:val="2"/>
        </w:numPr>
        <w:tabs>
          <w:tab w:val="left" w:pos="789"/>
        </w:tabs>
        <w:spacing w:before="3"/>
        <w:rPr>
          <w:sz w:val="24"/>
        </w:rPr>
      </w:pPr>
      <w:r>
        <w:rPr>
          <w:sz w:val="24"/>
        </w:rPr>
        <w:t>организации</w:t>
      </w:r>
      <w:r>
        <w:rPr>
          <w:spacing w:val="-6"/>
          <w:sz w:val="24"/>
        </w:rPr>
        <w:t xml:space="preserve"> </w:t>
      </w:r>
      <w:r>
        <w:rPr>
          <w:sz w:val="24"/>
        </w:rPr>
        <w:t>режима</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w:t>
      </w:r>
      <w:r>
        <w:rPr>
          <w:spacing w:val="-2"/>
          <w:sz w:val="24"/>
        </w:rPr>
        <w:t xml:space="preserve"> </w:t>
      </w:r>
      <w:r>
        <w:rPr>
          <w:sz w:val="24"/>
        </w:rPr>
        <w:t>участников</w:t>
      </w:r>
      <w:r>
        <w:rPr>
          <w:spacing w:val="-4"/>
          <w:sz w:val="24"/>
        </w:rPr>
        <w:t xml:space="preserve"> </w:t>
      </w:r>
      <w:r>
        <w:rPr>
          <w:sz w:val="24"/>
        </w:rPr>
        <w:t>образовательного</w:t>
      </w:r>
      <w:r>
        <w:rPr>
          <w:spacing w:val="-3"/>
          <w:sz w:val="24"/>
        </w:rPr>
        <w:t xml:space="preserve"> </w:t>
      </w:r>
      <w:r>
        <w:rPr>
          <w:spacing w:val="-2"/>
          <w:sz w:val="24"/>
        </w:rPr>
        <w:t>процесса;</w:t>
      </w:r>
    </w:p>
    <w:p w:rsidR="008A520D" w:rsidRDefault="009056B2">
      <w:pPr>
        <w:pStyle w:val="a6"/>
        <w:numPr>
          <w:ilvl w:val="3"/>
          <w:numId w:val="2"/>
        </w:numPr>
        <w:tabs>
          <w:tab w:val="left" w:pos="789"/>
        </w:tabs>
        <w:ind w:right="531"/>
        <w:rPr>
          <w:sz w:val="24"/>
        </w:rPr>
      </w:pPr>
      <w:r>
        <w:rPr>
          <w:sz w:val="24"/>
        </w:rPr>
        <w:lastRenderedPageBreak/>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w:t>
      </w:r>
      <w:r>
        <w:rPr>
          <w:spacing w:val="-2"/>
          <w:sz w:val="24"/>
        </w:rPr>
        <w:t>дисциплин.</w:t>
      </w:r>
    </w:p>
    <w:p w:rsidR="008A520D" w:rsidRDefault="009056B2">
      <w:pPr>
        <w:pStyle w:val="a3"/>
        <w:spacing w:line="274" w:lineRule="exact"/>
        <w:ind w:left="450"/>
      </w:pPr>
      <w:r>
        <w:t>В</w:t>
      </w:r>
      <w:r>
        <w:rPr>
          <w:spacing w:val="-7"/>
        </w:rPr>
        <w:t xml:space="preserve"> </w:t>
      </w:r>
      <w:r>
        <w:t>состав</w:t>
      </w:r>
      <w:r>
        <w:rPr>
          <w:spacing w:val="1"/>
        </w:rPr>
        <w:t xml:space="preserve"> </w:t>
      </w:r>
      <w:r>
        <w:t>учебных</w:t>
      </w:r>
      <w:r>
        <w:rPr>
          <w:spacing w:val="-2"/>
        </w:rPr>
        <w:t xml:space="preserve"> </w:t>
      </w:r>
      <w:r>
        <w:t>кабинетов</w:t>
      </w:r>
      <w:r>
        <w:rPr>
          <w:spacing w:val="-3"/>
        </w:rPr>
        <w:t xml:space="preserve"> </w:t>
      </w:r>
      <w:r>
        <w:t>(мастерских,</w:t>
      </w:r>
      <w:r>
        <w:rPr>
          <w:spacing w:val="-3"/>
        </w:rPr>
        <w:t xml:space="preserve"> </w:t>
      </w:r>
      <w:r>
        <w:t>студий)</w:t>
      </w:r>
      <w:r>
        <w:rPr>
          <w:spacing w:val="-2"/>
        </w:rPr>
        <w:t xml:space="preserve"> входят:</w:t>
      </w:r>
    </w:p>
    <w:p w:rsidR="008A520D" w:rsidRDefault="009056B2">
      <w:pPr>
        <w:pStyle w:val="a6"/>
        <w:numPr>
          <w:ilvl w:val="3"/>
          <w:numId w:val="2"/>
        </w:numPr>
        <w:tabs>
          <w:tab w:val="left" w:pos="788"/>
          <w:tab w:val="left" w:pos="789"/>
        </w:tabs>
        <w:spacing w:before="5" w:line="237" w:lineRule="auto"/>
        <w:ind w:right="529"/>
        <w:jc w:val="left"/>
        <w:rPr>
          <w:sz w:val="24"/>
        </w:rPr>
      </w:pPr>
      <w:r>
        <w:rPr>
          <w:sz w:val="24"/>
        </w:rPr>
        <w:t xml:space="preserve">учебный кабинет русского языка, литературы, родного языка и родной литературы - </w:t>
      </w:r>
      <w:r>
        <w:rPr>
          <w:spacing w:val="-6"/>
          <w:sz w:val="24"/>
        </w:rPr>
        <w:t>2;</w:t>
      </w:r>
    </w:p>
    <w:p w:rsidR="008A520D" w:rsidRDefault="009056B2">
      <w:pPr>
        <w:pStyle w:val="a6"/>
        <w:numPr>
          <w:ilvl w:val="3"/>
          <w:numId w:val="2"/>
        </w:numPr>
        <w:tabs>
          <w:tab w:val="left" w:pos="788"/>
          <w:tab w:val="left" w:pos="789"/>
        </w:tabs>
        <w:spacing w:before="3"/>
        <w:jc w:val="left"/>
        <w:rPr>
          <w:sz w:val="24"/>
        </w:rPr>
      </w:pPr>
      <w:r>
        <w:rPr>
          <w:sz w:val="24"/>
        </w:rPr>
        <w:t>учебный</w:t>
      </w:r>
      <w:r>
        <w:rPr>
          <w:spacing w:val="-4"/>
          <w:sz w:val="24"/>
        </w:rPr>
        <w:t xml:space="preserve"> </w:t>
      </w:r>
      <w:r>
        <w:rPr>
          <w:sz w:val="24"/>
        </w:rPr>
        <w:t>кабинет</w:t>
      </w:r>
      <w:r>
        <w:rPr>
          <w:spacing w:val="-3"/>
          <w:sz w:val="24"/>
        </w:rPr>
        <w:t xml:space="preserve"> </w:t>
      </w:r>
      <w:r>
        <w:rPr>
          <w:sz w:val="24"/>
        </w:rPr>
        <w:t>иностранного</w:t>
      </w:r>
      <w:r>
        <w:rPr>
          <w:spacing w:val="-2"/>
          <w:sz w:val="24"/>
        </w:rPr>
        <w:t xml:space="preserve"> </w:t>
      </w:r>
      <w:r>
        <w:rPr>
          <w:sz w:val="24"/>
        </w:rPr>
        <w:t>языка</w:t>
      </w:r>
      <w:r>
        <w:rPr>
          <w:spacing w:val="1"/>
          <w:sz w:val="24"/>
        </w:rPr>
        <w:t xml:space="preserve"> </w:t>
      </w:r>
      <w:r>
        <w:rPr>
          <w:sz w:val="24"/>
        </w:rPr>
        <w:t>-</w:t>
      </w:r>
      <w:r>
        <w:rPr>
          <w:spacing w:val="-2"/>
          <w:sz w:val="24"/>
        </w:rPr>
        <w:t xml:space="preserve"> </w:t>
      </w:r>
      <w:r w:rsidR="00A215BE">
        <w:rPr>
          <w:spacing w:val="-5"/>
          <w:sz w:val="24"/>
        </w:rPr>
        <w:t>1</w:t>
      </w:r>
      <w:r>
        <w:rPr>
          <w:spacing w:val="-5"/>
          <w:sz w:val="24"/>
        </w:rPr>
        <w:t>;</w:t>
      </w:r>
    </w:p>
    <w:p w:rsidR="008A520D" w:rsidRDefault="009056B2">
      <w:pPr>
        <w:pStyle w:val="a6"/>
        <w:numPr>
          <w:ilvl w:val="3"/>
          <w:numId w:val="2"/>
        </w:numPr>
        <w:tabs>
          <w:tab w:val="left" w:pos="788"/>
          <w:tab w:val="left" w:pos="789"/>
        </w:tabs>
        <w:jc w:val="left"/>
        <w:rPr>
          <w:sz w:val="24"/>
        </w:rPr>
      </w:pPr>
      <w:r>
        <w:rPr>
          <w:sz w:val="24"/>
        </w:rPr>
        <w:t>учебный</w:t>
      </w:r>
      <w:r>
        <w:rPr>
          <w:spacing w:val="-2"/>
          <w:sz w:val="24"/>
        </w:rPr>
        <w:t xml:space="preserve"> </w:t>
      </w:r>
      <w:r>
        <w:rPr>
          <w:sz w:val="24"/>
        </w:rPr>
        <w:t>кабинет</w:t>
      </w:r>
      <w:r>
        <w:rPr>
          <w:spacing w:val="-4"/>
          <w:sz w:val="24"/>
        </w:rPr>
        <w:t xml:space="preserve"> </w:t>
      </w:r>
      <w:r>
        <w:rPr>
          <w:sz w:val="24"/>
        </w:rPr>
        <w:t>истории</w:t>
      </w:r>
      <w:r>
        <w:rPr>
          <w:spacing w:val="1"/>
          <w:sz w:val="24"/>
        </w:rPr>
        <w:t xml:space="preserve"> </w:t>
      </w:r>
      <w:r>
        <w:rPr>
          <w:sz w:val="24"/>
        </w:rPr>
        <w:t>и</w:t>
      </w:r>
      <w:r>
        <w:rPr>
          <w:spacing w:val="-2"/>
          <w:sz w:val="24"/>
        </w:rPr>
        <w:t xml:space="preserve"> </w:t>
      </w:r>
      <w:r>
        <w:rPr>
          <w:sz w:val="24"/>
        </w:rPr>
        <w:t>обществознания</w:t>
      </w:r>
      <w:r>
        <w:rPr>
          <w:spacing w:val="-1"/>
          <w:sz w:val="24"/>
        </w:rPr>
        <w:t xml:space="preserve"> </w:t>
      </w:r>
      <w:r>
        <w:rPr>
          <w:sz w:val="24"/>
        </w:rPr>
        <w:t>-</w:t>
      </w:r>
      <w:r>
        <w:rPr>
          <w:spacing w:val="-5"/>
          <w:sz w:val="24"/>
        </w:rPr>
        <w:t xml:space="preserve"> 1;</w:t>
      </w:r>
    </w:p>
    <w:p w:rsidR="008A520D" w:rsidRDefault="009056B2">
      <w:pPr>
        <w:pStyle w:val="a6"/>
        <w:numPr>
          <w:ilvl w:val="3"/>
          <w:numId w:val="2"/>
        </w:numPr>
        <w:tabs>
          <w:tab w:val="left" w:pos="788"/>
          <w:tab w:val="left" w:pos="789"/>
        </w:tabs>
        <w:jc w:val="left"/>
        <w:rPr>
          <w:sz w:val="24"/>
        </w:rPr>
      </w:pPr>
      <w:r>
        <w:rPr>
          <w:sz w:val="24"/>
        </w:rPr>
        <w:t>учебный</w:t>
      </w:r>
      <w:r>
        <w:rPr>
          <w:spacing w:val="-3"/>
          <w:sz w:val="24"/>
        </w:rPr>
        <w:t xml:space="preserve"> </w:t>
      </w:r>
      <w:r>
        <w:rPr>
          <w:sz w:val="24"/>
        </w:rPr>
        <w:t>кабинет</w:t>
      </w:r>
      <w:r>
        <w:rPr>
          <w:spacing w:val="-3"/>
          <w:sz w:val="24"/>
        </w:rPr>
        <w:t xml:space="preserve"> </w:t>
      </w:r>
      <w:r>
        <w:rPr>
          <w:sz w:val="24"/>
        </w:rPr>
        <w:t>географии,</w:t>
      </w:r>
      <w:r>
        <w:rPr>
          <w:spacing w:val="-3"/>
          <w:sz w:val="24"/>
        </w:rPr>
        <w:t xml:space="preserve"> </w:t>
      </w:r>
      <w:r>
        <w:rPr>
          <w:sz w:val="24"/>
        </w:rPr>
        <w:t>музыки</w:t>
      </w:r>
      <w:r>
        <w:rPr>
          <w:spacing w:val="-1"/>
          <w:sz w:val="24"/>
        </w:rPr>
        <w:t xml:space="preserve"> </w:t>
      </w:r>
      <w:r>
        <w:rPr>
          <w:sz w:val="24"/>
        </w:rPr>
        <w:t>и</w:t>
      </w:r>
      <w:r>
        <w:rPr>
          <w:spacing w:val="-3"/>
          <w:sz w:val="24"/>
        </w:rPr>
        <w:t xml:space="preserve"> </w:t>
      </w:r>
      <w:r>
        <w:rPr>
          <w:sz w:val="24"/>
        </w:rPr>
        <w:t>изобразительного</w:t>
      </w:r>
      <w:r>
        <w:rPr>
          <w:spacing w:val="-6"/>
          <w:sz w:val="24"/>
        </w:rPr>
        <w:t xml:space="preserve"> </w:t>
      </w:r>
      <w:r>
        <w:rPr>
          <w:sz w:val="24"/>
        </w:rPr>
        <w:t>искусства</w:t>
      </w:r>
      <w:r>
        <w:rPr>
          <w:spacing w:val="2"/>
          <w:sz w:val="24"/>
        </w:rPr>
        <w:t xml:space="preserve"> </w:t>
      </w:r>
      <w:r>
        <w:rPr>
          <w:sz w:val="24"/>
        </w:rPr>
        <w:t>-</w:t>
      </w:r>
      <w:r>
        <w:rPr>
          <w:spacing w:val="-3"/>
          <w:sz w:val="24"/>
        </w:rPr>
        <w:t xml:space="preserve"> </w:t>
      </w:r>
      <w:r>
        <w:rPr>
          <w:spacing w:val="-5"/>
          <w:sz w:val="24"/>
        </w:rPr>
        <w:t>1;</w:t>
      </w:r>
    </w:p>
    <w:p w:rsidR="008A520D" w:rsidRDefault="009056B2">
      <w:pPr>
        <w:pStyle w:val="a6"/>
        <w:numPr>
          <w:ilvl w:val="3"/>
          <w:numId w:val="2"/>
        </w:numPr>
        <w:tabs>
          <w:tab w:val="left" w:pos="788"/>
          <w:tab w:val="left" w:pos="789"/>
        </w:tabs>
        <w:jc w:val="left"/>
        <w:rPr>
          <w:sz w:val="24"/>
        </w:rPr>
      </w:pPr>
      <w:r>
        <w:rPr>
          <w:sz w:val="24"/>
        </w:rPr>
        <w:t>учебный</w:t>
      </w:r>
      <w:r>
        <w:rPr>
          <w:spacing w:val="-2"/>
          <w:sz w:val="24"/>
        </w:rPr>
        <w:t xml:space="preserve"> </w:t>
      </w:r>
      <w:r>
        <w:rPr>
          <w:sz w:val="24"/>
        </w:rPr>
        <w:t>кабинет</w:t>
      </w:r>
      <w:r>
        <w:rPr>
          <w:spacing w:val="-1"/>
          <w:sz w:val="24"/>
        </w:rPr>
        <w:t xml:space="preserve"> </w:t>
      </w:r>
      <w:r>
        <w:rPr>
          <w:spacing w:val="-2"/>
          <w:sz w:val="24"/>
        </w:rPr>
        <w:t>физики;</w:t>
      </w:r>
    </w:p>
    <w:p w:rsidR="008A520D" w:rsidRDefault="009056B2">
      <w:pPr>
        <w:pStyle w:val="a6"/>
        <w:numPr>
          <w:ilvl w:val="3"/>
          <w:numId w:val="2"/>
        </w:numPr>
        <w:tabs>
          <w:tab w:val="left" w:pos="788"/>
          <w:tab w:val="left" w:pos="789"/>
        </w:tabs>
        <w:jc w:val="left"/>
        <w:rPr>
          <w:sz w:val="24"/>
        </w:rPr>
      </w:pPr>
      <w:r>
        <w:rPr>
          <w:sz w:val="24"/>
        </w:rPr>
        <w:t>учебный</w:t>
      </w:r>
      <w:r>
        <w:rPr>
          <w:spacing w:val="-2"/>
          <w:sz w:val="24"/>
        </w:rPr>
        <w:t xml:space="preserve"> </w:t>
      </w:r>
      <w:r>
        <w:rPr>
          <w:sz w:val="24"/>
        </w:rPr>
        <w:t>кабинет</w:t>
      </w:r>
      <w:r>
        <w:rPr>
          <w:spacing w:val="-4"/>
          <w:sz w:val="24"/>
        </w:rPr>
        <w:t xml:space="preserve"> </w:t>
      </w:r>
      <w:r>
        <w:rPr>
          <w:sz w:val="24"/>
        </w:rPr>
        <w:t>химии,</w:t>
      </w:r>
      <w:r>
        <w:rPr>
          <w:spacing w:val="-1"/>
          <w:sz w:val="24"/>
        </w:rPr>
        <w:t xml:space="preserve"> </w:t>
      </w:r>
      <w:r>
        <w:rPr>
          <w:sz w:val="24"/>
        </w:rPr>
        <w:t>биологии</w:t>
      </w:r>
      <w:r>
        <w:rPr>
          <w:spacing w:val="-4"/>
          <w:sz w:val="24"/>
        </w:rPr>
        <w:t xml:space="preserve"> </w:t>
      </w:r>
      <w:r>
        <w:rPr>
          <w:sz w:val="24"/>
        </w:rPr>
        <w:t>и</w:t>
      </w:r>
      <w:r>
        <w:rPr>
          <w:spacing w:val="-1"/>
          <w:sz w:val="24"/>
        </w:rPr>
        <w:t xml:space="preserve"> </w:t>
      </w:r>
      <w:r>
        <w:rPr>
          <w:sz w:val="24"/>
        </w:rPr>
        <w:t>экологии,</w:t>
      </w:r>
      <w:r>
        <w:rPr>
          <w:spacing w:val="-2"/>
          <w:sz w:val="24"/>
        </w:rPr>
        <w:t xml:space="preserve"> </w:t>
      </w:r>
      <w:r>
        <w:rPr>
          <w:sz w:val="24"/>
        </w:rPr>
        <w:t>и</w:t>
      </w:r>
      <w:r>
        <w:rPr>
          <w:spacing w:val="-1"/>
          <w:sz w:val="24"/>
        </w:rPr>
        <w:t xml:space="preserve"> </w:t>
      </w:r>
      <w:r>
        <w:rPr>
          <w:spacing w:val="-4"/>
          <w:sz w:val="24"/>
        </w:rPr>
        <w:t>ОБЖ;</w:t>
      </w:r>
    </w:p>
    <w:p w:rsidR="008A520D" w:rsidRDefault="009056B2">
      <w:pPr>
        <w:pStyle w:val="a6"/>
        <w:numPr>
          <w:ilvl w:val="3"/>
          <w:numId w:val="2"/>
        </w:numPr>
        <w:tabs>
          <w:tab w:val="left" w:pos="788"/>
          <w:tab w:val="left" w:pos="789"/>
        </w:tabs>
        <w:jc w:val="left"/>
        <w:rPr>
          <w:sz w:val="24"/>
        </w:rPr>
      </w:pPr>
      <w:r>
        <w:rPr>
          <w:sz w:val="24"/>
        </w:rPr>
        <w:t>учебный</w:t>
      </w:r>
      <w:r>
        <w:rPr>
          <w:spacing w:val="-2"/>
          <w:sz w:val="24"/>
        </w:rPr>
        <w:t xml:space="preserve"> </w:t>
      </w:r>
      <w:r>
        <w:rPr>
          <w:sz w:val="24"/>
        </w:rPr>
        <w:t>кабинет</w:t>
      </w:r>
      <w:r>
        <w:rPr>
          <w:spacing w:val="-1"/>
          <w:sz w:val="24"/>
        </w:rPr>
        <w:t xml:space="preserve"> </w:t>
      </w:r>
      <w:r>
        <w:rPr>
          <w:sz w:val="24"/>
        </w:rPr>
        <w:t>математики</w:t>
      </w:r>
      <w:r>
        <w:rPr>
          <w:spacing w:val="2"/>
          <w:sz w:val="24"/>
        </w:rPr>
        <w:t xml:space="preserve"> </w:t>
      </w:r>
      <w:r>
        <w:rPr>
          <w:sz w:val="24"/>
        </w:rPr>
        <w:t>-</w:t>
      </w:r>
      <w:r>
        <w:rPr>
          <w:spacing w:val="-2"/>
          <w:sz w:val="24"/>
        </w:rPr>
        <w:t xml:space="preserve"> </w:t>
      </w:r>
      <w:r w:rsidR="005B1D8A">
        <w:rPr>
          <w:spacing w:val="-5"/>
          <w:sz w:val="24"/>
        </w:rPr>
        <w:t>1</w:t>
      </w:r>
      <w:r>
        <w:rPr>
          <w:spacing w:val="-5"/>
          <w:sz w:val="24"/>
        </w:rPr>
        <w:t>;</w:t>
      </w:r>
    </w:p>
    <w:p w:rsidR="008A520D" w:rsidRDefault="009056B2">
      <w:pPr>
        <w:pStyle w:val="a6"/>
        <w:numPr>
          <w:ilvl w:val="3"/>
          <w:numId w:val="2"/>
        </w:numPr>
        <w:tabs>
          <w:tab w:val="left" w:pos="788"/>
          <w:tab w:val="left" w:pos="789"/>
        </w:tabs>
        <w:spacing w:before="68"/>
        <w:jc w:val="left"/>
        <w:rPr>
          <w:sz w:val="24"/>
        </w:rPr>
      </w:pPr>
      <w:r>
        <w:rPr>
          <w:sz w:val="24"/>
        </w:rPr>
        <w:t>учебный</w:t>
      </w:r>
      <w:r>
        <w:rPr>
          <w:spacing w:val="-2"/>
          <w:sz w:val="24"/>
        </w:rPr>
        <w:t xml:space="preserve"> </w:t>
      </w:r>
      <w:r>
        <w:rPr>
          <w:sz w:val="24"/>
        </w:rPr>
        <w:t>кабинет</w:t>
      </w:r>
      <w:r>
        <w:rPr>
          <w:spacing w:val="-3"/>
          <w:sz w:val="24"/>
        </w:rPr>
        <w:t xml:space="preserve"> </w:t>
      </w:r>
      <w:r>
        <w:rPr>
          <w:sz w:val="24"/>
        </w:rPr>
        <w:t>информатики</w:t>
      </w:r>
      <w:r>
        <w:rPr>
          <w:spacing w:val="2"/>
          <w:sz w:val="24"/>
        </w:rPr>
        <w:t xml:space="preserve"> </w:t>
      </w:r>
      <w:r>
        <w:rPr>
          <w:sz w:val="24"/>
        </w:rPr>
        <w:t>-</w:t>
      </w:r>
      <w:r>
        <w:rPr>
          <w:spacing w:val="-2"/>
          <w:sz w:val="24"/>
        </w:rPr>
        <w:t xml:space="preserve"> </w:t>
      </w:r>
      <w:r>
        <w:rPr>
          <w:spacing w:val="-5"/>
          <w:sz w:val="24"/>
        </w:rPr>
        <w:t>1;</w:t>
      </w:r>
    </w:p>
    <w:p w:rsidR="008A520D" w:rsidRDefault="009056B2">
      <w:pPr>
        <w:pStyle w:val="a6"/>
        <w:numPr>
          <w:ilvl w:val="3"/>
          <w:numId w:val="2"/>
        </w:numPr>
        <w:tabs>
          <w:tab w:val="left" w:pos="788"/>
          <w:tab w:val="left" w:pos="789"/>
        </w:tabs>
        <w:spacing w:line="275" w:lineRule="exact"/>
        <w:jc w:val="left"/>
        <w:rPr>
          <w:sz w:val="24"/>
        </w:rPr>
      </w:pPr>
      <w:r>
        <w:rPr>
          <w:sz w:val="24"/>
        </w:rPr>
        <w:t>учебный</w:t>
      </w:r>
      <w:r>
        <w:rPr>
          <w:spacing w:val="-2"/>
          <w:sz w:val="24"/>
        </w:rPr>
        <w:t xml:space="preserve"> </w:t>
      </w:r>
      <w:r>
        <w:rPr>
          <w:sz w:val="24"/>
        </w:rPr>
        <w:t>кабинет</w:t>
      </w:r>
      <w:r>
        <w:rPr>
          <w:spacing w:val="-2"/>
          <w:sz w:val="24"/>
        </w:rPr>
        <w:t xml:space="preserve"> </w:t>
      </w:r>
      <w:r>
        <w:rPr>
          <w:sz w:val="24"/>
        </w:rPr>
        <w:t>(мастерская)</w:t>
      </w:r>
      <w:r>
        <w:rPr>
          <w:spacing w:val="-3"/>
          <w:sz w:val="24"/>
        </w:rPr>
        <w:t xml:space="preserve"> </w:t>
      </w:r>
      <w:r>
        <w:rPr>
          <w:sz w:val="24"/>
        </w:rPr>
        <w:t>технологии</w:t>
      </w:r>
      <w:r>
        <w:rPr>
          <w:spacing w:val="2"/>
          <w:sz w:val="24"/>
        </w:rPr>
        <w:t xml:space="preserve"> </w:t>
      </w:r>
      <w:r>
        <w:rPr>
          <w:sz w:val="24"/>
        </w:rPr>
        <w:t>-</w:t>
      </w:r>
      <w:r>
        <w:rPr>
          <w:spacing w:val="-5"/>
          <w:sz w:val="24"/>
        </w:rPr>
        <w:t>2;</w:t>
      </w:r>
    </w:p>
    <w:p w:rsidR="008A520D" w:rsidRDefault="009056B2">
      <w:pPr>
        <w:pStyle w:val="a3"/>
        <w:ind w:left="222" w:firstLine="228"/>
        <w:jc w:val="left"/>
      </w:pPr>
      <w:r>
        <w:t>При реализации программ используется интеграция, наличие которых предполагается утвержденной в организации образовательной программой.</w:t>
      </w:r>
    </w:p>
    <w:p w:rsidR="008A520D" w:rsidRDefault="009056B2">
      <w:pPr>
        <w:pStyle w:val="a3"/>
        <w:ind w:left="450"/>
        <w:jc w:val="left"/>
      </w:pPr>
      <w:r>
        <w:t>Учебные</w:t>
      </w:r>
      <w:r>
        <w:rPr>
          <w:spacing w:val="-7"/>
        </w:rPr>
        <w:t xml:space="preserve"> </w:t>
      </w:r>
      <w:r>
        <w:t>кабинеты</w:t>
      </w:r>
      <w:r>
        <w:rPr>
          <w:spacing w:val="-3"/>
        </w:rPr>
        <w:t xml:space="preserve"> </w:t>
      </w:r>
      <w:r>
        <w:t>включают</w:t>
      </w:r>
      <w:r>
        <w:rPr>
          <w:spacing w:val="-4"/>
        </w:rPr>
        <w:t xml:space="preserve"> </w:t>
      </w:r>
      <w:r>
        <w:t>следующие</w:t>
      </w:r>
      <w:r>
        <w:rPr>
          <w:spacing w:val="-3"/>
        </w:rPr>
        <w:t xml:space="preserve"> </w:t>
      </w:r>
      <w:r>
        <w:rPr>
          <w:spacing w:val="-2"/>
        </w:rPr>
        <w:t>зоны:</w:t>
      </w:r>
    </w:p>
    <w:p w:rsidR="008A520D" w:rsidRDefault="009056B2">
      <w:pPr>
        <w:pStyle w:val="a6"/>
        <w:numPr>
          <w:ilvl w:val="3"/>
          <w:numId w:val="2"/>
        </w:numPr>
        <w:tabs>
          <w:tab w:val="left" w:pos="788"/>
          <w:tab w:val="left" w:pos="789"/>
        </w:tabs>
        <w:spacing w:before="4" w:line="237" w:lineRule="auto"/>
        <w:ind w:right="537"/>
        <w:jc w:val="left"/>
        <w:rPr>
          <w:sz w:val="24"/>
        </w:rPr>
      </w:pPr>
      <w:r>
        <w:rPr>
          <w:sz w:val="24"/>
        </w:rPr>
        <w:t>рабочее</w:t>
      </w:r>
      <w:r>
        <w:rPr>
          <w:spacing w:val="80"/>
          <w:sz w:val="24"/>
        </w:rPr>
        <w:t xml:space="preserve"> </w:t>
      </w:r>
      <w:r>
        <w:rPr>
          <w:sz w:val="24"/>
        </w:rPr>
        <w:t>место</w:t>
      </w:r>
      <w:r>
        <w:rPr>
          <w:spacing w:val="80"/>
          <w:sz w:val="24"/>
        </w:rPr>
        <w:t xml:space="preserve"> </w:t>
      </w:r>
      <w:r>
        <w:rPr>
          <w:sz w:val="24"/>
        </w:rPr>
        <w:t>учителя</w:t>
      </w:r>
      <w:r>
        <w:rPr>
          <w:spacing w:val="80"/>
          <w:sz w:val="24"/>
        </w:rPr>
        <w:t xml:space="preserve"> </w:t>
      </w:r>
      <w:r>
        <w:rPr>
          <w:sz w:val="24"/>
        </w:rPr>
        <w:t>с</w:t>
      </w:r>
      <w:r>
        <w:rPr>
          <w:spacing w:val="80"/>
          <w:sz w:val="24"/>
        </w:rPr>
        <w:t xml:space="preserve"> </w:t>
      </w:r>
      <w:r>
        <w:rPr>
          <w:sz w:val="24"/>
        </w:rPr>
        <w:t>пространством</w:t>
      </w:r>
      <w:r>
        <w:rPr>
          <w:spacing w:val="80"/>
          <w:sz w:val="24"/>
        </w:rPr>
        <w:t xml:space="preserve"> </w:t>
      </w:r>
      <w:r>
        <w:rPr>
          <w:sz w:val="24"/>
        </w:rPr>
        <w:t>для</w:t>
      </w:r>
      <w:r>
        <w:rPr>
          <w:spacing w:val="80"/>
          <w:sz w:val="24"/>
        </w:rPr>
        <w:t xml:space="preserve"> </w:t>
      </w:r>
      <w:r>
        <w:rPr>
          <w:sz w:val="24"/>
        </w:rPr>
        <w:t>размещения</w:t>
      </w:r>
      <w:r>
        <w:rPr>
          <w:spacing w:val="80"/>
          <w:sz w:val="24"/>
        </w:rPr>
        <w:t xml:space="preserve"> </w:t>
      </w:r>
      <w:r>
        <w:rPr>
          <w:sz w:val="24"/>
        </w:rPr>
        <w:t>часто</w:t>
      </w:r>
      <w:r>
        <w:rPr>
          <w:spacing w:val="80"/>
          <w:sz w:val="24"/>
        </w:rPr>
        <w:t xml:space="preserve"> </w:t>
      </w:r>
      <w:r>
        <w:rPr>
          <w:sz w:val="24"/>
        </w:rPr>
        <w:t xml:space="preserve">используемого </w:t>
      </w:r>
      <w:r>
        <w:rPr>
          <w:spacing w:val="-2"/>
          <w:sz w:val="24"/>
        </w:rPr>
        <w:t>оснащения;</w:t>
      </w:r>
    </w:p>
    <w:p w:rsidR="008A520D" w:rsidRDefault="009056B2">
      <w:pPr>
        <w:pStyle w:val="a6"/>
        <w:numPr>
          <w:ilvl w:val="3"/>
          <w:numId w:val="2"/>
        </w:numPr>
        <w:tabs>
          <w:tab w:val="left" w:pos="788"/>
          <w:tab w:val="left" w:pos="789"/>
        </w:tabs>
        <w:spacing w:before="4"/>
        <w:jc w:val="left"/>
        <w:rPr>
          <w:sz w:val="24"/>
        </w:rPr>
      </w:pPr>
      <w:r>
        <w:rPr>
          <w:sz w:val="24"/>
        </w:rPr>
        <w:t>рабочую</w:t>
      </w:r>
      <w:r>
        <w:rPr>
          <w:spacing w:val="-4"/>
          <w:sz w:val="24"/>
        </w:rPr>
        <w:t xml:space="preserve"> </w:t>
      </w:r>
      <w:r>
        <w:rPr>
          <w:sz w:val="24"/>
        </w:rPr>
        <w:t>зону</w:t>
      </w:r>
      <w:r>
        <w:rPr>
          <w:spacing w:val="-3"/>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 xml:space="preserve">личных </w:t>
      </w:r>
      <w:r>
        <w:rPr>
          <w:spacing w:val="-2"/>
          <w:sz w:val="24"/>
        </w:rPr>
        <w:t>вещей;</w:t>
      </w:r>
    </w:p>
    <w:p w:rsidR="008A520D" w:rsidRDefault="009056B2">
      <w:pPr>
        <w:pStyle w:val="a6"/>
        <w:numPr>
          <w:ilvl w:val="3"/>
          <w:numId w:val="2"/>
        </w:numPr>
        <w:tabs>
          <w:tab w:val="left" w:pos="788"/>
          <w:tab w:val="left" w:pos="789"/>
        </w:tabs>
        <w:jc w:val="left"/>
        <w:rPr>
          <w:sz w:val="24"/>
        </w:rPr>
      </w:pPr>
      <w:r>
        <w:rPr>
          <w:sz w:val="24"/>
        </w:rPr>
        <w:t>пространство</w:t>
      </w:r>
      <w:r>
        <w:rPr>
          <w:spacing w:val="-4"/>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и</w:t>
      </w:r>
      <w:r>
        <w:rPr>
          <w:spacing w:val="-4"/>
          <w:sz w:val="24"/>
        </w:rPr>
        <w:t xml:space="preserve"> </w:t>
      </w:r>
      <w:r>
        <w:rPr>
          <w:sz w:val="24"/>
        </w:rPr>
        <w:t>хранения учебного</w:t>
      </w:r>
      <w:r>
        <w:rPr>
          <w:spacing w:val="-1"/>
          <w:sz w:val="24"/>
        </w:rPr>
        <w:t xml:space="preserve"> </w:t>
      </w:r>
      <w:r>
        <w:rPr>
          <w:spacing w:val="-2"/>
          <w:sz w:val="24"/>
        </w:rPr>
        <w:t>оборудования;</w:t>
      </w:r>
    </w:p>
    <w:p w:rsidR="008A520D" w:rsidRDefault="009056B2">
      <w:pPr>
        <w:pStyle w:val="a6"/>
        <w:numPr>
          <w:ilvl w:val="3"/>
          <w:numId w:val="2"/>
        </w:numPr>
        <w:tabs>
          <w:tab w:val="left" w:pos="788"/>
          <w:tab w:val="left" w:pos="789"/>
        </w:tabs>
        <w:spacing w:line="275" w:lineRule="exact"/>
        <w:jc w:val="left"/>
        <w:rPr>
          <w:sz w:val="24"/>
        </w:rPr>
      </w:pPr>
      <w:r>
        <w:rPr>
          <w:sz w:val="24"/>
        </w:rPr>
        <w:t>демонстрационную</w:t>
      </w:r>
      <w:r>
        <w:rPr>
          <w:spacing w:val="-10"/>
          <w:sz w:val="24"/>
        </w:rPr>
        <w:t xml:space="preserve"> </w:t>
      </w:r>
      <w:r>
        <w:rPr>
          <w:spacing w:val="-4"/>
          <w:sz w:val="24"/>
        </w:rPr>
        <w:t>зону.</w:t>
      </w:r>
    </w:p>
    <w:p w:rsidR="008A520D" w:rsidRDefault="009056B2">
      <w:pPr>
        <w:pStyle w:val="a3"/>
        <w:ind w:left="222" w:firstLine="228"/>
        <w:jc w:val="left"/>
      </w:pPr>
      <w:r>
        <w:t>Организация</w:t>
      </w:r>
      <w:r>
        <w:rPr>
          <w:spacing w:val="80"/>
        </w:rPr>
        <w:t xml:space="preserve"> </w:t>
      </w:r>
      <w:r>
        <w:t>зональной</w:t>
      </w:r>
      <w:r>
        <w:rPr>
          <w:spacing w:val="80"/>
        </w:rPr>
        <w:t xml:space="preserve"> </w:t>
      </w:r>
      <w:r>
        <w:t>структуры</w:t>
      </w:r>
      <w:r>
        <w:rPr>
          <w:spacing w:val="80"/>
        </w:rPr>
        <w:t xml:space="preserve"> </w:t>
      </w:r>
      <w:r>
        <w:t>учебного</w:t>
      </w:r>
      <w:r>
        <w:rPr>
          <w:spacing w:val="80"/>
        </w:rPr>
        <w:t xml:space="preserve"> </w:t>
      </w:r>
      <w:r>
        <w:t>кабинета</w:t>
      </w:r>
      <w:r>
        <w:rPr>
          <w:spacing w:val="80"/>
        </w:rPr>
        <w:t xml:space="preserve"> </w:t>
      </w:r>
      <w:r>
        <w:t>отвечает</w:t>
      </w:r>
      <w:r>
        <w:rPr>
          <w:spacing w:val="80"/>
        </w:rPr>
        <w:t xml:space="preserve"> </w:t>
      </w:r>
      <w:r>
        <w:t>педагогическим</w:t>
      </w:r>
      <w:r>
        <w:rPr>
          <w:spacing w:val="80"/>
        </w:rPr>
        <w:t xml:space="preserve"> </w:t>
      </w:r>
      <w:r>
        <w:t>и эргономическим требованиям, комфортности и безопасности образовательного процесса.</w:t>
      </w:r>
    </w:p>
    <w:p w:rsidR="008A520D" w:rsidRDefault="009056B2">
      <w:pPr>
        <w:pStyle w:val="a3"/>
        <w:ind w:left="450"/>
        <w:jc w:val="left"/>
      </w:pPr>
      <w:r>
        <w:t>Компонентами</w:t>
      </w:r>
      <w:r>
        <w:rPr>
          <w:spacing w:val="-4"/>
        </w:rPr>
        <w:t xml:space="preserve"> </w:t>
      </w:r>
      <w:r>
        <w:t>оснащения</w:t>
      </w:r>
      <w:r>
        <w:rPr>
          <w:spacing w:val="-2"/>
        </w:rPr>
        <w:t xml:space="preserve"> </w:t>
      </w:r>
      <w:r>
        <w:t>учебного</w:t>
      </w:r>
      <w:r>
        <w:rPr>
          <w:spacing w:val="-3"/>
        </w:rPr>
        <w:t xml:space="preserve"> </w:t>
      </w:r>
      <w:r>
        <w:t>кабинета</w:t>
      </w:r>
      <w:r>
        <w:rPr>
          <w:spacing w:val="-3"/>
        </w:rPr>
        <w:t xml:space="preserve"> </w:t>
      </w:r>
      <w:r>
        <w:rPr>
          <w:spacing w:val="-2"/>
        </w:rPr>
        <w:t>являются:</w:t>
      </w:r>
    </w:p>
    <w:p w:rsidR="008A520D" w:rsidRDefault="009056B2">
      <w:pPr>
        <w:pStyle w:val="a6"/>
        <w:numPr>
          <w:ilvl w:val="3"/>
          <w:numId w:val="2"/>
        </w:numPr>
        <w:tabs>
          <w:tab w:val="left" w:pos="788"/>
          <w:tab w:val="left" w:pos="789"/>
        </w:tabs>
        <w:spacing w:before="1"/>
        <w:jc w:val="left"/>
        <w:rPr>
          <w:sz w:val="24"/>
        </w:rPr>
      </w:pPr>
      <w:r>
        <w:rPr>
          <w:sz w:val="24"/>
        </w:rPr>
        <w:t>школьная</w:t>
      </w:r>
      <w:r>
        <w:rPr>
          <w:spacing w:val="-1"/>
          <w:sz w:val="24"/>
        </w:rPr>
        <w:t xml:space="preserve"> </w:t>
      </w:r>
      <w:r>
        <w:rPr>
          <w:spacing w:val="-2"/>
          <w:sz w:val="24"/>
        </w:rPr>
        <w:t>мебель;</w:t>
      </w:r>
    </w:p>
    <w:p w:rsidR="008A520D" w:rsidRDefault="009056B2">
      <w:pPr>
        <w:pStyle w:val="a6"/>
        <w:numPr>
          <w:ilvl w:val="3"/>
          <w:numId w:val="2"/>
        </w:numPr>
        <w:tabs>
          <w:tab w:val="left" w:pos="788"/>
          <w:tab w:val="left" w:pos="789"/>
        </w:tabs>
        <w:jc w:val="left"/>
        <w:rPr>
          <w:sz w:val="24"/>
        </w:rPr>
      </w:pPr>
      <w:r>
        <w:rPr>
          <w:sz w:val="24"/>
        </w:rPr>
        <w:t>технические</w:t>
      </w:r>
      <w:r>
        <w:rPr>
          <w:spacing w:val="-5"/>
          <w:sz w:val="24"/>
        </w:rPr>
        <w:t xml:space="preserve"> </w:t>
      </w:r>
      <w:r>
        <w:rPr>
          <w:spacing w:val="-2"/>
          <w:sz w:val="24"/>
        </w:rPr>
        <w:t>средства;</w:t>
      </w:r>
    </w:p>
    <w:p w:rsidR="008A520D" w:rsidRDefault="009056B2">
      <w:pPr>
        <w:pStyle w:val="a6"/>
        <w:numPr>
          <w:ilvl w:val="3"/>
          <w:numId w:val="2"/>
        </w:numPr>
        <w:tabs>
          <w:tab w:val="left" w:pos="788"/>
          <w:tab w:val="left" w:pos="789"/>
        </w:tabs>
        <w:jc w:val="left"/>
        <w:rPr>
          <w:sz w:val="24"/>
        </w:rPr>
      </w:pPr>
      <w:r>
        <w:rPr>
          <w:sz w:val="24"/>
        </w:rPr>
        <w:t>лабораторно-технологическое</w:t>
      </w:r>
      <w:r>
        <w:rPr>
          <w:spacing w:val="-12"/>
          <w:sz w:val="24"/>
        </w:rPr>
        <w:t xml:space="preserve"> </w:t>
      </w:r>
      <w:r>
        <w:rPr>
          <w:spacing w:val="-2"/>
          <w:sz w:val="24"/>
        </w:rPr>
        <w:t>оборудование;</w:t>
      </w:r>
    </w:p>
    <w:p w:rsidR="008A520D" w:rsidRDefault="009056B2">
      <w:pPr>
        <w:pStyle w:val="a6"/>
        <w:numPr>
          <w:ilvl w:val="3"/>
          <w:numId w:val="2"/>
        </w:numPr>
        <w:tabs>
          <w:tab w:val="left" w:pos="788"/>
          <w:tab w:val="left" w:pos="789"/>
        </w:tabs>
        <w:spacing w:before="1"/>
        <w:jc w:val="left"/>
        <w:rPr>
          <w:sz w:val="24"/>
        </w:rPr>
      </w:pPr>
      <w:r>
        <w:rPr>
          <w:sz w:val="24"/>
        </w:rPr>
        <w:t>фонд</w:t>
      </w:r>
      <w:r>
        <w:rPr>
          <w:spacing w:val="-3"/>
          <w:sz w:val="24"/>
        </w:rPr>
        <w:t xml:space="preserve"> </w:t>
      </w:r>
      <w:r>
        <w:rPr>
          <w:sz w:val="24"/>
        </w:rPr>
        <w:t>дополнительной</w:t>
      </w:r>
      <w:r>
        <w:rPr>
          <w:spacing w:val="-3"/>
          <w:sz w:val="24"/>
        </w:rPr>
        <w:t xml:space="preserve"> </w:t>
      </w:r>
      <w:r>
        <w:rPr>
          <w:spacing w:val="-2"/>
          <w:sz w:val="24"/>
        </w:rPr>
        <w:t>литературы;</w:t>
      </w:r>
    </w:p>
    <w:p w:rsidR="008A520D" w:rsidRDefault="009056B2">
      <w:pPr>
        <w:pStyle w:val="a6"/>
        <w:numPr>
          <w:ilvl w:val="3"/>
          <w:numId w:val="2"/>
        </w:numPr>
        <w:tabs>
          <w:tab w:val="left" w:pos="788"/>
          <w:tab w:val="left" w:pos="789"/>
        </w:tabs>
        <w:jc w:val="left"/>
        <w:rPr>
          <w:sz w:val="24"/>
        </w:rPr>
      </w:pPr>
      <w:r>
        <w:rPr>
          <w:sz w:val="24"/>
        </w:rPr>
        <w:t>учебно-наглядные</w:t>
      </w:r>
      <w:r>
        <w:rPr>
          <w:spacing w:val="-9"/>
          <w:sz w:val="24"/>
        </w:rPr>
        <w:t xml:space="preserve"> </w:t>
      </w:r>
      <w:r>
        <w:rPr>
          <w:spacing w:val="-2"/>
          <w:sz w:val="24"/>
        </w:rPr>
        <w:t>пособия;</w:t>
      </w:r>
    </w:p>
    <w:p w:rsidR="008A520D" w:rsidRDefault="009056B2">
      <w:pPr>
        <w:pStyle w:val="a6"/>
        <w:numPr>
          <w:ilvl w:val="3"/>
          <w:numId w:val="2"/>
        </w:numPr>
        <w:tabs>
          <w:tab w:val="left" w:pos="788"/>
          <w:tab w:val="left" w:pos="789"/>
        </w:tabs>
        <w:spacing w:before="2" w:line="237" w:lineRule="auto"/>
        <w:ind w:left="450" w:right="5875" w:firstLine="0"/>
        <w:jc w:val="left"/>
        <w:rPr>
          <w:sz w:val="24"/>
        </w:rPr>
      </w:pPr>
      <w:r>
        <w:rPr>
          <w:sz w:val="24"/>
        </w:rPr>
        <w:t>учебно-методические</w:t>
      </w:r>
      <w:r>
        <w:rPr>
          <w:spacing w:val="-15"/>
          <w:sz w:val="24"/>
        </w:rPr>
        <w:t xml:space="preserve"> </w:t>
      </w:r>
      <w:r>
        <w:rPr>
          <w:sz w:val="24"/>
        </w:rPr>
        <w:t>материалы. В базовый комплект мебели входят:</w:t>
      </w:r>
    </w:p>
    <w:p w:rsidR="008A520D" w:rsidRDefault="009056B2">
      <w:pPr>
        <w:pStyle w:val="a6"/>
        <w:numPr>
          <w:ilvl w:val="3"/>
          <w:numId w:val="2"/>
        </w:numPr>
        <w:tabs>
          <w:tab w:val="left" w:pos="788"/>
          <w:tab w:val="left" w:pos="789"/>
        </w:tabs>
        <w:spacing w:before="3"/>
        <w:jc w:val="left"/>
        <w:rPr>
          <w:sz w:val="24"/>
        </w:rPr>
      </w:pPr>
      <w:r>
        <w:rPr>
          <w:sz w:val="24"/>
        </w:rPr>
        <w:t>доска</w:t>
      </w:r>
      <w:r>
        <w:rPr>
          <w:spacing w:val="-2"/>
          <w:sz w:val="24"/>
        </w:rPr>
        <w:t xml:space="preserve"> классная;</w:t>
      </w:r>
    </w:p>
    <w:p w:rsidR="008A520D" w:rsidRDefault="009056B2">
      <w:pPr>
        <w:pStyle w:val="a6"/>
        <w:numPr>
          <w:ilvl w:val="3"/>
          <w:numId w:val="2"/>
        </w:numPr>
        <w:tabs>
          <w:tab w:val="left" w:pos="788"/>
          <w:tab w:val="left" w:pos="789"/>
        </w:tabs>
        <w:jc w:val="left"/>
        <w:rPr>
          <w:sz w:val="24"/>
        </w:rPr>
      </w:pPr>
      <w:r>
        <w:rPr>
          <w:sz w:val="24"/>
        </w:rPr>
        <w:t>стол</w:t>
      </w:r>
      <w:r>
        <w:rPr>
          <w:spacing w:val="-1"/>
          <w:sz w:val="24"/>
        </w:rPr>
        <w:t xml:space="preserve"> </w:t>
      </w:r>
      <w:r>
        <w:rPr>
          <w:spacing w:val="-2"/>
          <w:sz w:val="24"/>
        </w:rPr>
        <w:t>учителя;</w:t>
      </w:r>
    </w:p>
    <w:p w:rsidR="008A520D" w:rsidRDefault="009056B2">
      <w:pPr>
        <w:pStyle w:val="a6"/>
        <w:numPr>
          <w:ilvl w:val="3"/>
          <w:numId w:val="2"/>
        </w:numPr>
        <w:tabs>
          <w:tab w:val="left" w:pos="788"/>
          <w:tab w:val="left" w:pos="789"/>
        </w:tabs>
        <w:jc w:val="left"/>
        <w:rPr>
          <w:sz w:val="24"/>
        </w:rPr>
      </w:pPr>
      <w:r>
        <w:rPr>
          <w:sz w:val="24"/>
        </w:rPr>
        <w:t>стул</w:t>
      </w:r>
      <w:r>
        <w:rPr>
          <w:spacing w:val="-2"/>
          <w:sz w:val="24"/>
        </w:rPr>
        <w:t xml:space="preserve"> </w:t>
      </w:r>
      <w:r>
        <w:rPr>
          <w:sz w:val="24"/>
        </w:rPr>
        <w:t>учителя</w:t>
      </w:r>
      <w:r>
        <w:rPr>
          <w:spacing w:val="-4"/>
          <w:sz w:val="24"/>
        </w:rPr>
        <w:t xml:space="preserve"> </w:t>
      </w:r>
      <w:r>
        <w:rPr>
          <w:spacing w:val="-2"/>
          <w:sz w:val="24"/>
        </w:rPr>
        <w:t>(приставной);</w:t>
      </w:r>
    </w:p>
    <w:p w:rsidR="008A520D" w:rsidRDefault="009056B2">
      <w:pPr>
        <w:pStyle w:val="a6"/>
        <w:numPr>
          <w:ilvl w:val="3"/>
          <w:numId w:val="2"/>
        </w:numPr>
        <w:tabs>
          <w:tab w:val="left" w:pos="788"/>
          <w:tab w:val="left" w:pos="789"/>
        </w:tabs>
        <w:jc w:val="left"/>
        <w:rPr>
          <w:sz w:val="24"/>
        </w:rPr>
      </w:pPr>
      <w:r>
        <w:rPr>
          <w:sz w:val="24"/>
        </w:rPr>
        <w:t>кресло</w:t>
      </w:r>
      <w:r>
        <w:rPr>
          <w:spacing w:val="-3"/>
          <w:sz w:val="24"/>
        </w:rPr>
        <w:t xml:space="preserve"> </w:t>
      </w:r>
      <w:r>
        <w:rPr>
          <w:sz w:val="24"/>
        </w:rPr>
        <w:t>для</w:t>
      </w:r>
      <w:r>
        <w:rPr>
          <w:spacing w:val="1"/>
          <w:sz w:val="24"/>
        </w:rPr>
        <w:t xml:space="preserve"> </w:t>
      </w:r>
      <w:r>
        <w:rPr>
          <w:spacing w:val="-2"/>
          <w:sz w:val="24"/>
        </w:rPr>
        <w:t>учителя;</w:t>
      </w:r>
    </w:p>
    <w:p w:rsidR="008A520D" w:rsidRDefault="009056B2">
      <w:pPr>
        <w:pStyle w:val="a6"/>
        <w:numPr>
          <w:ilvl w:val="3"/>
          <w:numId w:val="2"/>
        </w:numPr>
        <w:tabs>
          <w:tab w:val="left" w:pos="788"/>
          <w:tab w:val="left" w:pos="789"/>
        </w:tabs>
        <w:jc w:val="left"/>
        <w:rPr>
          <w:sz w:val="24"/>
        </w:rPr>
      </w:pPr>
      <w:r>
        <w:rPr>
          <w:sz w:val="24"/>
        </w:rPr>
        <w:t>стол</w:t>
      </w:r>
      <w:r>
        <w:rPr>
          <w:spacing w:val="-3"/>
          <w:sz w:val="24"/>
        </w:rPr>
        <w:t xml:space="preserve"> </w:t>
      </w:r>
      <w:r>
        <w:rPr>
          <w:sz w:val="24"/>
        </w:rPr>
        <w:t>ученический</w:t>
      </w:r>
      <w:r>
        <w:rPr>
          <w:spacing w:val="-4"/>
          <w:sz w:val="24"/>
        </w:rPr>
        <w:t xml:space="preserve"> </w:t>
      </w:r>
      <w:r>
        <w:rPr>
          <w:sz w:val="24"/>
        </w:rPr>
        <w:t>(регулируемый</w:t>
      </w:r>
      <w:r>
        <w:rPr>
          <w:spacing w:val="-4"/>
          <w:sz w:val="24"/>
        </w:rPr>
        <w:t xml:space="preserve"> </w:t>
      </w:r>
      <w:r>
        <w:rPr>
          <w:sz w:val="24"/>
        </w:rPr>
        <w:t>по</w:t>
      </w:r>
      <w:r>
        <w:rPr>
          <w:spacing w:val="-3"/>
          <w:sz w:val="24"/>
        </w:rPr>
        <w:t xml:space="preserve"> </w:t>
      </w:r>
      <w:r>
        <w:rPr>
          <w:spacing w:val="-2"/>
          <w:sz w:val="24"/>
        </w:rPr>
        <w:t>высоте);</w:t>
      </w:r>
    </w:p>
    <w:p w:rsidR="008A520D" w:rsidRDefault="009056B2">
      <w:pPr>
        <w:pStyle w:val="a6"/>
        <w:numPr>
          <w:ilvl w:val="3"/>
          <w:numId w:val="2"/>
        </w:numPr>
        <w:tabs>
          <w:tab w:val="left" w:pos="788"/>
          <w:tab w:val="left" w:pos="789"/>
        </w:tabs>
        <w:jc w:val="left"/>
        <w:rPr>
          <w:sz w:val="24"/>
        </w:rPr>
      </w:pPr>
      <w:r>
        <w:rPr>
          <w:sz w:val="24"/>
        </w:rPr>
        <w:t>стул</w:t>
      </w:r>
      <w:r>
        <w:rPr>
          <w:spacing w:val="-1"/>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4"/>
          <w:sz w:val="24"/>
        </w:rPr>
        <w:t xml:space="preserve"> </w:t>
      </w:r>
      <w:r>
        <w:rPr>
          <w:spacing w:val="-2"/>
          <w:sz w:val="24"/>
        </w:rPr>
        <w:t>высоте);</w:t>
      </w:r>
    </w:p>
    <w:p w:rsidR="008A520D" w:rsidRDefault="009056B2">
      <w:pPr>
        <w:pStyle w:val="a6"/>
        <w:numPr>
          <w:ilvl w:val="3"/>
          <w:numId w:val="2"/>
        </w:numPr>
        <w:tabs>
          <w:tab w:val="left" w:pos="788"/>
          <w:tab w:val="left" w:pos="789"/>
        </w:tabs>
        <w:jc w:val="left"/>
        <w:rPr>
          <w:sz w:val="24"/>
        </w:rPr>
      </w:pPr>
      <w:r>
        <w:rPr>
          <w:sz w:val="24"/>
        </w:rPr>
        <w:t>шкаф</w:t>
      </w:r>
      <w:r>
        <w:rPr>
          <w:spacing w:val="-3"/>
          <w:sz w:val="24"/>
        </w:rPr>
        <w:t xml:space="preserve"> </w:t>
      </w:r>
      <w:r>
        <w:rPr>
          <w:sz w:val="24"/>
        </w:rPr>
        <w:t>для</w:t>
      </w:r>
      <w:r>
        <w:rPr>
          <w:spacing w:val="-3"/>
          <w:sz w:val="24"/>
        </w:rPr>
        <w:t xml:space="preserve"> </w:t>
      </w:r>
      <w:r>
        <w:rPr>
          <w:sz w:val="24"/>
        </w:rPr>
        <w:t>хранения</w:t>
      </w:r>
      <w:r>
        <w:rPr>
          <w:spacing w:val="-1"/>
          <w:sz w:val="24"/>
        </w:rPr>
        <w:t xml:space="preserve"> </w:t>
      </w:r>
      <w:r>
        <w:rPr>
          <w:sz w:val="24"/>
        </w:rPr>
        <w:t>учебных</w:t>
      </w:r>
      <w:r>
        <w:rPr>
          <w:spacing w:val="-3"/>
          <w:sz w:val="24"/>
        </w:rPr>
        <w:t xml:space="preserve"> </w:t>
      </w:r>
      <w:r>
        <w:rPr>
          <w:spacing w:val="-2"/>
          <w:sz w:val="24"/>
        </w:rPr>
        <w:t>пособий;</w:t>
      </w:r>
    </w:p>
    <w:p w:rsidR="008A520D" w:rsidRDefault="009056B2">
      <w:pPr>
        <w:pStyle w:val="a6"/>
        <w:numPr>
          <w:ilvl w:val="3"/>
          <w:numId w:val="2"/>
        </w:numPr>
        <w:tabs>
          <w:tab w:val="left" w:pos="788"/>
          <w:tab w:val="left" w:pos="789"/>
        </w:tabs>
        <w:spacing w:line="275" w:lineRule="exact"/>
        <w:jc w:val="left"/>
        <w:rPr>
          <w:sz w:val="24"/>
        </w:rPr>
      </w:pPr>
      <w:r>
        <w:rPr>
          <w:sz w:val="24"/>
        </w:rPr>
        <w:t>стеллаж</w:t>
      </w:r>
      <w:r>
        <w:rPr>
          <w:spacing w:val="-2"/>
          <w:sz w:val="24"/>
        </w:rPr>
        <w:t xml:space="preserve"> демонстрационный.</w:t>
      </w:r>
    </w:p>
    <w:p w:rsidR="008A520D" w:rsidRDefault="009056B2">
      <w:pPr>
        <w:pStyle w:val="a3"/>
        <w:ind w:left="222" w:right="527" w:firstLine="228"/>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A520D" w:rsidRDefault="009056B2">
      <w:pPr>
        <w:pStyle w:val="a3"/>
        <w:ind w:left="450"/>
      </w:pPr>
      <w:r>
        <w:t>В</w:t>
      </w:r>
      <w:r>
        <w:rPr>
          <w:spacing w:val="-7"/>
        </w:rPr>
        <w:t xml:space="preserve"> </w:t>
      </w:r>
      <w:r>
        <w:t>базовый</w:t>
      </w:r>
      <w:r>
        <w:rPr>
          <w:spacing w:val="-2"/>
        </w:rPr>
        <w:t xml:space="preserve"> </w:t>
      </w:r>
      <w:r>
        <w:t>комплект</w:t>
      </w:r>
      <w:r>
        <w:rPr>
          <w:spacing w:val="-3"/>
        </w:rPr>
        <w:t xml:space="preserve"> </w:t>
      </w:r>
      <w:r>
        <w:t>технических средств</w:t>
      </w:r>
      <w:r>
        <w:rPr>
          <w:spacing w:val="-2"/>
        </w:rPr>
        <w:t xml:space="preserve"> входят:</w:t>
      </w:r>
    </w:p>
    <w:p w:rsidR="008A520D" w:rsidRDefault="009056B2">
      <w:pPr>
        <w:pStyle w:val="a6"/>
        <w:numPr>
          <w:ilvl w:val="3"/>
          <w:numId w:val="2"/>
        </w:numPr>
        <w:tabs>
          <w:tab w:val="left" w:pos="788"/>
          <w:tab w:val="left" w:pos="789"/>
        </w:tabs>
        <w:spacing w:before="2"/>
        <w:jc w:val="left"/>
        <w:rPr>
          <w:sz w:val="24"/>
        </w:rPr>
      </w:pPr>
      <w:r>
        <w:rPr>
          <w:sz w:val="24"/>
        </w:rPr>
        <w:t>компьютер/ноутбук</w:t>
      </w:r>
      <w:r>
        <w:rPr>
          <w:spacing w:val="-4"/>
          <w:sz w:val="24"/>
        </w:rPr>
        <w:t xml:space="preserve"> </w:t>
      </w:r>
      <w:r>
        <w:rPr>
          <w:sz w:val="24"/>
        </w:rPr>
        <w:t>с</w:t>
      </w:r>
      <w:r>
        <w:rPr>
          <w:spacing w:val="-6"/>
          <w:sz w:val="24"/>
        </w:rPr>
        <w:t xml:space="preserve"> </w:t>
      </w:r>
      <w:r>
        <w:rPr>
          <w:spacing w:val="-2"/>
          <w:sz w:val="24"/>
        </w:rPr>
        <w:t>периферией;</w:t>
      </w:r>
    </w:p>
    <w:p w:rsidR="008A520D" w:rsidRDefault="009056B2">
      <w:pPr>
        <w:pStyle w:val="a6"/>
        <w:numPr>
          <w:ilvl w:val="3"/>
          <w:numId w:val="2"/>
        </w:numPr>
        <w:tabs>
          <w:tab w:val="left" w:pos="788"/>
          <w:tab w:val="left" w:pos="789"/>
        </w:tabs>
        <w:jc w:val="left"/>
        <w:rPr>
          <w:sz w:val="24"/>
        </w:rPr>
      </w:pPr>
      <w:r>
        <w:rPr>
          <w:sz w:val="24"/>
        </w:rPr>
        <w:t>многофункциональное</w:t>
      </w:r>
      <w:r>
        <w:rPr>
          <w:spacing w:val="-9"/>
          <w:sz w:val="24"/>
        </w:rPr>
        <w:t xml:space="preserve"> </w:t>
      </w:r>
      <w:r>
        <w:rPr>
          <w:sz w:val="24"/>
        </w:rPr>
        <w:t>устройство</w:t>
      </w:r>
      <w:r>
        <w:rPr>
          <w:spacing w:val="-3"/>
          <w:sz w:val="24"/>
        </w:rPr>
        <w:t xml:space="preserve"> </w:t>
      </w:r>
      <w:r>
        <w:rPr>
          <w:sz w:val="24"/>
        </w:rPr>
        <w:t>(МФУ)</w:t>
      </w:r>
      <w:r>
        <w:rPr>
          <w:spacing w:val="-3"/>
          <w:sz w:val="24"/>
        </w:rPr>
        <w:t xml:space="preserve"> </w:t>
      </w:r>
      <w:r>
        <w:rPr>
          <w:sz w:val="24"/>
        </w:rPr>
        <w:t>или</w:t>
      </w:r>
      <w:r>
        <w:rPr>
          <w:spacing w:val="-3"/>
          <w:sz w:val="24"/>
        </w:rPr>
        <w:t xml:space="preserve"> </w:t>
      </w:r>
      <w:r>
        <w:rPr>
          <w:sz w:val="24"/>
        </w:rPr>
        <w:t>принтер,</w:t>
      </w:r>
      <w:r>
        <w:rPr>
          <w:spacing w:val="-3"/>
          <w:sz w:val="24"/>
        </w:rPr>
        <w:t xml:space="preserve"> </w:t>
      </w:r>
      <w:r>
        <w:rPr>
          <w:sz w:val="24"/>
        </w:rPr>
        <w:t>сканер,</w:t>
      </w:r>
      <w:r>
        <w:rPr>
          <w:spacing w:val="-2"/>
          <w:sz w:val="24"/>
        </w:rPr>
        <w:t xml:space="preserve"> ксерокс;</w:t>
      </w:r>
    </w:p>
    <w:p w:rsidR="008A520D" w:rsidRDefault="009056B2">
      <w:pPr>
        <w:pStyle w:val="a6"/>
        <w:numPr>
          <w:ilvl w:val="3"/>
          <w:numId w:val="2"/>
        </w:numPr>
        <w:tabs>
          <w:tab w:val="left" w:pos="788"/>
          <w:tab w:val="left" w:pos="789"/>
        </w:tabs>
        <w:jc w:val="left"/>
        <w:rPr>
          <w:sz w:val="24"/>
        </w:rPr>
      </w:pPr>
      <w:r>
        <w:rPr>
          <w:sz w:val="24"/>
        </w:rPr>
        <w:t>сетевой</w:t>
      </w:r>
      <w:r>
        <w:rPr>
          <w:spacing w:val="-5"/>
          <w:sz w:val="24"/>
        </w:rPr>
        <w:t xml:space="preserve"> </w:t>
      </w:r>
      <w:r>
        <w:rPr>
          <w:spacing w:val="-2"/>
          <w:sz w:val="24"/>
        </w:rPr>
        <w:t>фильтр;</w:t>
      </w:r>
    </w:p>
    <w:p w:rsidR="008A520D" w:rsidRDefault="009056B2">
      <w:pPr>
        <w:pStyle w:val="a6"/>
        <w:numPr>
          <w:ilvl w:val="3"/>
          <w:numId w:val="2"/>
        </w:numPr>
        <w:tabs>
          <w:tab w:val="left" w:pos="788"/>
          <w:tab w:val="left" w:pos="789"/>
        </w:tabs>
        <w:spacing w:line="275" w:lineRule="exact"/>
        <w:jc w:val="left"/>
        <w:rPr>
          <w:sz w:val="24"/>
        </w:rPr>
      </w:pPr>
      <w:r>
        <w:rPr>
          <w:spacing w:val="-2"/>
          <w:sz w:val="24"/>
        </w:rPr>
        <w:t>документ-камера.</w:t>
      </w:r>
    </w:p>
    <w:p w:rsidR="008A520D" w:rsidRDefault="009056B2">
      <w:pPr>
        <w:pStyle w:val="a3"/>
        <w:ind w:left="222" w:right="524" w:firstLine="228"/>
      </w:pPr>
      <w: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w:t>
      </w:r>
      <w:r>
        <w:lastRenderedPageBreak/>
        <w:t>развивающим курсам общеобразовательных программ основного общего образования предусматривается наличие специализированной мебели.</w:t>
      </w:r>
    </w:p>
    <w:p w:rsidR="008A520D" w:rsidRDefault="009056B2">
      <w:pPr>
        <w:pStyle w:val="a3"/>
        <w:ind w:left="222" w:right="527" w:firstLine="228"/>
      </w:pPr>
      <w:r>
        <w:t>Состояние оснащения учебных кабинетов и иных учебных подразделений может оцениваться по следующим параметрам (см. таблицу).</w:t>
      </w:r>
    </w:p>
    <w:p w:rsidR="008A520D" w:rsidRDefault="008A520D">
      <w:pPr>
        <w:pStyle w:val="a3"/>
        <w:spacing w:before="8"/>
        <w:ind w:left="0"/>
        <w:jc w:val="left"/>
        <w:rPr>
          <w:sz w:val="10"/>
        </w:rPr>
      </w:pPr>
    </w:p>
    <w:p w:rsidR="008A520D" w:rsidRDefault="009056B2">
      <w:pPr>
        <w:pStyle w:val="a3"/>
        <w:spacing w:before="90"/>
        <w:ind w:left="8717"/>
        <w:jc w:val="left"/>
      </w:pPr>
      <w:r>
        <w:rPr>
          <w:spacing w:val="-2"/>
        </w:rPr>
        <w:t>Таблица</w:t>
      </w:r>
    </w:p>
    <w:p w:rsidR="008A520D" w:rsidRDefault="009056B2">
      <w:pPr>
        <w:pStyle w:val="2"/>
        <w:spacing w:before="5"/>
        <w:ind w:left="222"/>
        <w:jc w:val="left"/>
      </w:pPr>
      <w:r>
        <w:t>Оснащение</w:t>
      </w:r>
      <w:r>
        <w:rPr>
          <w:spacing w:val="-4"/>
        </w:rPr>
        <w:t xml:space="preserve"> </w:t>
      </w:r>
      <w:r>
        <w:t>учебных</w:t>
      </w:r>
      <w:r>
        <w:rPr>
          <w:spacing w:val="-2"/>
        </w:rPr>
        <w:t xml:space="preserve"> кабинетов</w:t>
      </w:r>
    </w:p>
    <w:p w:rsidR="008A520D" w:rsidRDefault="008A520D">
      <w:pPr>
        <w:pStyle w:val="a3"/>
        <w:spacing w:before="8"/>
        <w:ind w:left="0"/>
        <w:jc w:val="left"/>
        <w:rPr>
          <w:b/>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1013"/>
        <w:gridCol w:w="1298"/>
        <w:gridCol w:w="874"/>
        <w:gridCol w:w="946"/>
        <w:gridCol w:w="1770"/>
        <w:gridCol w:w="2182"/>
      </w:tblGrid>
      <w:tr w:rsidR="008A520D">
        <w:trPr>
          <w:trHeight w:val="1379"/>
        </w:trPr>
        <w:tc>
          <w:tcPr>
            <w:tcW w:w="1490" w:type="dxa"/>
          </w:tcPr>
          <w:p w:rsidR="008A520D" w:rsidRDefault="009056B2">
            <w:pPr>
              <w:pStyle w:val="TableParagraph"/>
              <w:ind w:left="160" w:right="150" w:hanging="2"/>
              <w:jc w:val="center"/>
              <w:rPr>
                <w:sz w:val="20"/>
              </w:rPr>
            </w:pPr>
            <w:r>
              <w:rPr>
                <w:spacing w:val="-2"/>
                <w:sz w:val="20"/>
              </w:rPr>
              <w:t xml:space="preserve">учебные кабинеты, </w:t>
            </w:r>
            <w:r>
              <w:rPr>
                <w:sz w:val="20"/>
              </w:rPr>
              <w:t xml:space="preserve">объекты для </w:t>
            </w:r>
            <w:r>
              <w:rPr>
                <w:spacing w:val="-2"/>
                <w:sz w:val="20"/>
              </w:rPr>
              <w:t>проведения практических</w:t>
            </w:r>
          </w:p>
          <w:p w:rsidR="008A520D" w:rsidRDefault="009056B2">
            <w:pPr>
              <w:pStyle w:val="TableParagraph"/>
              <w:spacing w:line="217" w:lineRule="exact"/>
              <w:ind w:left="395" w:right="390"/>
              <w:jc w:val="center"/>
              <w:rPr>
                <w:sz w:val="20"/>
              </w:rPr>
            </w:pPr>
            <w:r>
              <w:rPr>
                <w:spacing w:val="-2"/>
                <w:sz w:val="20"/>
              </w:rPr>
              <w:t>занятий</w:t>
            </w:r>
          </w:p>
        </w:tc>
        <w:tc>
          <w:tcPr>
            <w:tcW w:w="1013" w:type="dxa"/>
          </w:tcPr>
          <w:p w:rsidR="008A520D" w:rsidRDefault="009056B2">
            <w:pPr>
              <w:pStyle w:val="TableParagraph"/>
              <w:ind w:left="115" w:right="109"/>
              <w:jc w:val="center"/>
              <w:rPr>
                <w:sz w:val="20"/>
              </w:rPr>
            </w:pPr>
            <w:r>
              <w:rPr>
                <w:spacing w:val="-2"/>
                <w:sz w:val="20"/>
              </w:rPr>
              <w:t xml:space="preserve">Ноутбук, компьют </w:t>
            </w:r>
            <w:r>
              <w:rPr>
                <w:spacing w:val="-6"/>
                <w:sz w:val="20"/>
              </w:rPr>
              <w:t>ер</w:t>
            </w:r>
          </w:p>
        </w:tc>
        <w:tc>
          <w:tcPr>
            <w:tcW w:w="1298" w:type="dxa"/>
          </w:tcPr>
          <w:p w:rsidR="008A520D" w:rsidRDefault="009056B2">
            <w:pPr>
              <w:pStyle w:val="TableParagraph"/>
              <w:ind w:left="240" w:hanging="96"/>
              <w:rPr>
                <w:sz w:val="20"/>
              </w:rPr>
            </w:pPr>
            <w:r>
              <w:rPr>
                <w:spacing w:val="-2"/>
                <w:sz w:val="20"/>
              </w:rPr>
              <w:t xml:space="preserve">Интерактив </w:t>
            </w:r>
            <w:r>
              <w:rPr>
                <w:sz w:val="20"/>
              </w:rPr>
              <w:t>ная доска</w:t>
            </w:r>
          </w:p>
        </w:tc>
        <w:tc>
          <w:tcPr>
            <w:tcW w:w="874" w:type="dxa"/>
          </w:tcPr>
          <w:p w:rsidR="008A520D" w:rsidRDefault="009056B2">
            <w:pPr>
              <w:pStyle w:val="TableParagraph"/>
              <w:ind w:left="123" w:right="117"/>
              <w:jc w:val="center"/>
              <w:rPr>
                <w:sz w:val="20"/>
              </w:rPr>
            </w:pPr>
            <w:r>
              <w:rPr>
                <w:spacing w:val="-2"/>
                <w:sz w:val="20"/>
              </w:rPr>
              <w:t xml:space="preserve">Принте </w:t>
            </w:r>
            <w:r>
              <w:rPr>
                <w:spacing w:val="-6"/>
                <w:sz w:val="20"/>
              </w:rPr>
              <w:t>р,</w:t>
            </w:r>
            <w:r>
              <w:rPr>
                <w:spacing w:val="40"/>
                <w:sz w:val="20"/>
              </w:rPr>
              <w:t xml:space="preserve"> </w:t>
            </w:r>
            <w:r>
              <w:rPr>
                <w:spacing w:val="-4"/>
                <w:sz w:val="20"/>
              </w:rPr>
              <w:t>МФУ</w:t>
            </w:r>
          </w:p>
        </w:tc>
        <w:tc>
          <w:tcPr>
            <w:tcW w:w="946" w:type="dxa"/>
          </w:tcPr>
          <w:p w:rsidR="008A520D" w:rsidRDefault="009056B2">
            <w:pPr>
              <w:pStyle w:val="TableParagraph"/>
              <w:ind w:left="396" w:right="100" w:hanging="284"/>
              <w:rPr>
                <w:sz w:val="20"/>
              </w:rPr>
            </w:pPr>
            <w:r>
              <w:rPr>
                <w:spacing w:val="-2"/>
                <w:sz w:val="20"/>
              </w:rPr>
              <w:t xml:space="preserve">Проекто </w:t>
            </w:r>
            <w:r>
              <w:rPr>
                <w:spacing w:val="-10"/>
                <w:sz w:val="20"/>
              </w:rPr>
              <w:t>р</w:t>
            </w:r>
          </w:p>
        </w:tc>
        <w:tc>
          <w:tcPr>
            <w:tcW w:w="1770" w:type="dxa"/>
          </w:tcPr>
          <w:p w:rsidR="008A520D" w:rsidRDefault="009056B2">
            <w:pPr>
              <w:pStyle w:val="TableParagraph"/>
              <w:ind w:left="415" w:hanging="147"/>
              <w:rPr>
                <w:sz w:val="20"/>
              </w:rPr>
            </w:pPr>
            <w:r>
              <w:rPr>
                <w:spacing w:val="-2"/>
                <w:sz w:val="20"/>
              </w:rPr>
              <w:t>Методическое оснащение</w:t>
            </w:r>
          </w:p>
        </w:tc>
        <w:tc>
          <w:tcPr>
            <w:tcW w:w="2182" w:type="dxa"/>
          </w:tcPr>
          <w:p w:rsidR="008A520D" w:rsidRDefault="009056B2">
            <w:pPr>
              <w:pStyle w:val="TableParagraph"/>
              <w:ind w:left="623" w:hanging="77"/>
              <w:rPr>
                <w:sz w:val="20"/>
              </w:rPr>
            </w:pPr>
            <w:r>
              <w:rPr>
                <w:spacing w:val="-2"/>
                <w:sz w:val="20"/>
              </w:rPr>
              <w:t>Техническое оснащение</w:t>
            </w:r>
          </w:p>
        </w:tc>
      </w:tr>
      <w:tr w:rsidR="008A520D">
        <w:trPr>
          <w:trHeight w:val="230"/>
        </w:trPr>
        <w:tc>
          <w:tcPr>
            <w:tcW w:w="1490" w:type="dxa"/>
          </w:tcPr>
          <w:p w:rsidR="008A520D" w:rsidRDefault="009056B2">
            <w:pPr>
              <w:pStyle w:val="TableParagraph"/>
              <w:spacing w:line="210" w:lineRule="exact"/>
              <w:ind w:left="107"/>
              <w:rPr>
                <w:sz w:val="20"/>
              </w:rPr>
            </w:pPr>
            <w:r>
              <w:rPr>
                <w:spacing w:val="-2"/>
                <w:sz w:val="20"/>
              </w:rPr>
              <w:t>Администраци</w:t>
            </w:r>
          </w:p>
        </w:tc>
        <w:tc>
          <w:tcPr>
            <w:tcW w:w="1013" w:type="dxa"/>
          </w:tcPr>
          <w:p w:rsidR="008A520D" w:rsidRDefault="009056B2">
            <w:pPr>
              <w:pStyle w:val="TableParagraph"/>
              <w:spacing w:line="210" w:lineRule="exact"/>
              <w:ind w:left="108"/>
              <w:rPr>
                <w:sz w:val="20"/>
              </w:rPr>
            </w:pPr>
            <w:r>
              <w:rPr>
                <w:w w:val="99"/>
                <w:sz w:val="20"/>
              </w:rPr>
              <w:t>3</w:t>
            </w:r>
          </w:p>
        </w:tc>
        <w:tc>
          <w:tcPr>
            <w:tcW w:w="1298" w:type="dxa"/>
          </w:tcPr>
          <w:p w:rsidR="008A520D" w:rsidRDefault="009056B2">
            <w:pPr>
              <w:pStyle w:val="TableParagraph"/>
              <w:spacing w:line="210" w:lineRule="exact"/>
              <w:ind w:left="106"/>
              <w:rPr>
                <w:sz w:val="20"/>
              </w:rPr>
            </w:pPr>
            <w:r>
              <w:rPr>
                <w:w w:val="99"/>
                <w:sz w:val="20"/>
              </w:rPr>
              <w:t>-</w:t>
            </w:r>
          </w:p>
        </w:tc>
        <w:tc>
          <w:tcPr>
            <w:tcW w:w="874" w:type="dxa"/>
          </w:tcPr>
          <w:p w:rsidR="008A520D" w:rsidRDefault="009056B2">
            <w:pPr>
              <w:pStyle w:val="TableParagraph"/>
              <w:spacing w:line="210" w:lineRule="exact"/>
              <w:ind w:left="106"/>
              <w:rPr>
                <w:sz w:val="20"/>
              </w:rPr>
            </w:pPr>
            <w:r>
              <w:rPr>
                <w:w w:val="99"/>
                <w:sz w:val="20"/>
              </w:rPr>
              <w:t>3</w:t>
            </w:r>
          </w:p>
        </w:tc>
        <w:tc>
          <w:tcPr>
            <w:tcW w:w="946" w:type="dxa"/>
          </w:tcPr>
          <w:p w:rsidR="008A520D" w:rsidRDefault="009056B2">
            <w:pPr>
              <w:pStyle w:val="TableParagraph"/>
              <w:spacing w:line="210" w:lineRule="exact"/>
              <w:ind w:left="108"/>
              <w:rPr>
                <w:sz w:val="20"/>
              </w:rPr>
            </w:pPr>
            <w:r>
              <w:rPr>
                <w:w w:val="99"/>
                <w:sz w:val="20"/>
              </w:rPr>
              <w:t>-</w:t>
            </w:r>
          </w:p>
        </w:tc>
        <w:tc>
          <w:tcPr>
            <w:tcW w:w="1770" w:type="dxa"/>
          </w:tcPr>
          <w:p w:rsidR="008A520D" w:rsidRDefault="009056B2">
            <w:pPr>
              <w:pStyle w:val="TableParagraph"/>
              <w:spacing w:line="210" w:lineRule="exact"/>
              <w:ind w:left="106"/>
              <w:rPr>
                <w:sz w:val="20"/>
              </w:rPr>
            </w:pPr>
            <w:r>
              <w:rPr>
                <w:spacing w:val="-2"/>
                <w:sz w:val="20"/>
              </w:rPr>
              <w:t>Медиатека</w:t>
            </w:r>
          </w:p>
        </w:tc>
        <w:tc>
          <w:tcPr>
            <w:tcW w:w="2182" w:type="dxa"/>
          </w:tcPr>
          <w:p w:rsidR="008A520D" w:rsidRDefault="009056B2">
            <w:pPr>
              <w:pStyle w:val="TableParagraph"/>
              <w:spacing w:line="210" w:lineRule="exact"/>
              <w:ind w:left="107"/>
              <w:rPr>
                <w:sz w:val="20"/>
              </w:rPr>
            </w:pPr>
            <w:r>
              <w:rPr>
                <w:sz w:val="20"/>
              </w:rPr>
              <w:t>Ламинатор,</w:t>
            </w:r>
            <w:r>
              <w:rPr>
                <w:spacing w:val="-11"/>
                <w:sz w:val="20"/>
              </w:rPr>
              <w:t xml:space="preserve"> </w:t>
            </w:r>
          </w:p>
        </w:tc>
      </w:tr>
    </w:tbl>
    <w:p w:rsidR="008A520D" w:rsidRDefault="008A520D">
      <w:pPr>
        <w:spacing w:line="210" w:lineRule="exact"/>
        <w:rPr>
          <w:sz w:val="20"/>
        </w:rPr>
        <w:sectPr w:rsidR="008A520D">
          <w:pgSz w:w="11910" w:h="16840"/>
          <w:pgMar w:top="1040" w:right="320" w:bottom="1160" w:left="1480" w:header="0" w:footer="891"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6"/>
        <w:gridCol w:w="1013"/>
        <w:gridCol w:w="1298"/>
        <w:gridCol w:w="874"/>
        <w:gridCol w:w="946"/>
        <w:gridCol w:w="1770"/>
        <w:gridCol w:w="2182"/>
      </w:tblGrid>
      <w:tr w:rsidR="008A520D" w:rsidTr="005B1D8A">
        <w:trPr>
          <w:trHeight w:val="921"/>
        </w:trPr>
        <w:tc>
          <w:tcPr>
            <w:tcW w:w="1746" w:type="dxa"/>
          </w:tcPr>
          <w:p w:rsidR="008A520D" w:rsidRDefault="009056B2">
            <w:pPr>
              <w:pStyle w:val="TableParagraph"/>
              <w:ind w:left="107" w:right="73"/>
              <w:rPr>
                <w:sz w:val="20"/>
              </w:rPr>
            </w:pPr>
            <w:r>
              <w:rPr>
                <w:spacing w:val="-10"/>
                <w:sz w:val="20"/>
              </w:rPr>
              <w:lastRenderedPageBreak/>
              <w:t>я</w:t>
            </w:r>
            <w:r>
              <w:rPr>
                <w:spacing w:val="-2"/>
                <w:sz w:val="20"/>
              </w:rPr>
              <w:t xml:space="preserve"> (директорская, </w:t>
            </w:r>
            <w:r>
              <w:rPr>
                <w:spacing w:val="-4"/>
                <w:sz w:val="20"/>
              </w:rPr>
              <w:t>зам.</w:t>
            </w:r>
          </w:p>
          <w:p w:rsidR="008A520D" w:rsidRDefault="009056B2">
            <w:pPr>
              <w:pStyle w:val="TableParagraph"/>
              <w:spacing w:line="222" w:lineRule="exact"/>
              <w:ind w:left="107"/>
              <w:rPr>
                <w:sz w:val="20"/>
              </w:rPr>
            </w:pPr>
            <w:r>
              <w:rPr>
                <w:spacing w:val="-2"/>
                <w:sz w:val="20"/>
              </w:rPr>
              <w:t>директоров)</w:t>
            </w:r>
          </w:p>
        </w:tc>
        <w:tc>
          <w:tcPr>
            <w:tcW w:w="1013" w:type="dxa"/>
          </w:tcPr>
          <w:p w:rsidR="008A520D" w:rsidRDefault="008A520D">
            <w:pPr>
              <w:pStyle w:val="TableParagraph"/>
              <w:rPr>
                <w:sz w:val="18"/>
              </w:rPr>
            </w:pPr>
          </w:p>
        </w:tc>
        <w:tc>
          <w:tcPr>
            <w:tcW w:w="1298" w:type="dxa"/>
          </w:tcPr>
          <w:p w:rsidR="008A520D" w:rsidRDefault="008A520D">
            <w:pPr>
              <w:pStyle w:val="TableParagraph"/>
              <w:rPr>
                <w:sz w:val="18"/>
              </w:rPr>
            </w:pPr>
          </w:p>
        </w:tc>
        <w:tc>
          <w:tcPr>
            <w:tcW w:w="874" w:type="dxa"/>
          </w:tcPr>
          <w:p w:rsidR="008A520D" w:rsidRDefault="008A520D">
            <w:pPr>
              <w:pStyle w:val="TableParagraph"/>
              <w:rPr>
                <w:sz w:val="18"/>
              </w:rPr>
            </w:pPr>
          </w:p>
        </w:tc>
        <w:tc>
          <w:tcPr>
            <w:tcW w:w="946" w:type="dxa"/>
          </w:tcPr>
          <w:p w:rsidR="008A520D" w:rsidRDefault="008A520D">
            <w:pPr>
              <w:pStyle w:val="TableParagraph"/>
              <w:rPr>
                <w:sz w:val="18"/>
              </w:rPr>
            </w:pPr>
          </w:p>
        </w:tc>
        <w:tc>
          <w:tcPr>
            <w:tcW w:w="1770" w:type="dxa"/>
          </w:tcPr>
          <w:p w:rsidR="008A520D" w:rsidRDefault="009056B2">
            <w:pPr>
              <w:pStyle w:val="TableParagraph"/>
              <w:ind w:left="106" w:right="157"/>
              <w:rPr>
                <w:sz w:val="20"/>
              </w:rPr>
            </w:pPr>
            <w:r>
              <w:rPr>
                <w:sz w:val="20"/>
              </w:rPr>
              <w:t xml:space="preserve">(диски) по </w:t>
            </w:r>
            <w:r>
              <w:rPr>
                <w:spacing w:val="-2"/>
                <w:sz w:val="20"/>
              </w:rPr>
              <w:t xml:space="preserve">методике </w:t>
            </w:r>
            <w:r>
              <w:rPr>
                <w:sz w:val="20"/>
              </w:rPr>
              <w:t>преподавания,</w:t>
            </w:r>
            <w:r>
              <w:rPr>
                <w:spacing w:val="-13"/>
                <w:sz w:val="20"/>
              </w:rPr>
              <w:t xml:space="preserve"> </w:t>
            </w:r>
            <w:r>
              <w:rPr>
                <w:sz w:val="20"/>
              </w:rPr>
              <w:t>по</w:t>
            </w:r>
          </w:p>
          <w:p w:rsidR="008A520D" w:rsidRDefault="009056B2">
            <w:pPr>
              <w:pStyle w:val="TableParagraph"/>
              <w:spacing w:line="222" w:lineRule="exact"/>
              <w:ind w:left="106"/>
              <w:rPr>
                <w:sz w:val="20"/>
              </w:rPr>
            </w:pPr>
            <w:r>
              <w:rPr>
                <w:spacing w:val="-2"/>
                <w:sz w:val="20"/>
              </w:rPr>
              <w:t>управлению</w:t>
            </w:r>
          </w:p>
        </w:tc>
        <w:tc>
          <w:tcPr>
            <w:tcW w:w="2182" w:type="dxa"/>
          </w:tcPr>
          <w:p w:rsidR="008A520D" w:rsidRDefault="009056B2">
            <w:pPr>
              <w:pStyle w:val="TableParagraph"/>
              <w:spacing w:line="237" w:lineRule="auto"/>
              <w:ind w:left="107"/>
              <w:rPr>
                <w:sz w:val="20"/>
              </w:rPr>
            </w:pPr>
            <w:r>
              <w:rPr>
                <w:spacing w:val="-2"/>
                <w:sz w:val="20"/>
              </w:rPr>
              <w:t>Видеокамера</w:t>
            </w:r>
          </w:p>
        </w:tc>
      </w:tr>
      <w:tr w:rsidR="008A520D" w:rsidTr="005B1D8A">
        <w:trPr>
          <w:trHeight w:val="1149"/>
        </w:trPr>
        <w:tc>
          <w:tcPr>
            <w:tcW w:w="1746" w:type="dxa"/>
          </w:tcPr>
          <w:p w:rsidR="008A520D" w:rsidRDefault="009056B2">
            <w:pPr>
              <w:pStyle w:val="TableParagraph"/>
              <w:spacing w:line="217" w:lineRule="exact"/>
              <w:ind w:left="107"/>
              <w:rPr>
                <w:sz w:val="20"/>
              </w:rPr>
            </w:pPr>
            <w:r>
              <w:rPr>
                <w:sz w:val="20"/>
              </w:rPr>
              <w:t>Кабинет</w:t>
            </w:r>
            <w:r>
              <w:rPr>
                <w:spacing w:val="43"/>
                <w:sz w:val="20"/>
              </w:rPr>
              <w:t xml:space="preserve"> </w:t>
            </w:r>
          </w:p>
          <w:p w:rsidR="008A520D" w:rsidRDefault="009056B2">
            <w:pPr>
              <w:pStyle w:val="TableParagraph"/>
              <w:ind w:left="107" w:right="211"/>
              <w:rPr>
                <w:sz w:val="20"/>
              </w:rPr>
            </w:pPr>
            <w:r>
              <w:rPr>
                <w:sz w:val="20"/>
              </w:rPr>
              <w:t>русский</w:t>
            </w:r>
            <w:r>
              <w:rPr>
                <w:spacing w:val="-13"/>
                <w:sz w:val="20"/>
              </w:rPr>
              <w:t xml:space="preserve"> </w:t>
            </w:r>
            <w:r>
              <w:rPr>
                <w:sz w:val="20"/>
              </w:rPr>
              <w:t>язык и</w:t>
            </w:r>
            <w:r>
              <w:rPr>
                <w:spacing w:val="-3"/>
                <w:sz w:val="20"/>
              </w:rPr>
              <w:t xml:space="preserve"> </w:t>
            </w:r>
            <w:r>
              <w:rPr>
                <w:spacing w:val="-2"/>
                <w:sz w:val="20"/>
              </w:rPr>
              <w:t>литература,</w:t>
            </w:r>
          </w:p>
          <w:p w:rsidR="008A520D" w:rsidRDefault="008A520D">
            <w:pPr>
              <w:pStyle w:val="TableParagraph"/>
              <w:spacing w:line="228" w:lineRule="exact"/>
              <w:ind w:left="107" w:right="464"/>
              <w:rPr>
                <w:sz w:val="20"/>
              </w:rPr>
            </w:pPr>
          </w:p>
        </w:tc>
        <w:tc>
          <w:tcPr>
            <w:tcW w:w="1013" w:type="dxa"/>
          </w:tcPr>
          <w:p w:rsidR="008A520D" w:rsidRDefault="005B1D8A">
            <w:pPr>
              <w:pStyle w:val="TableParagraph"/>
              <w:spacing w:line="217" w:lineRule="exact"/>
              <w:ind w:left="108"/>
              <w:rPr>
                <w:sz w:val="20"/>
              </w:rPr>
            </w:pPr>
            <w:r>
              <w:rPr>
                <w:w w:val="99"/>
                <w:sz w:val="20"/>
              </w:rPr>
              <w:t>-</w:t>
            </w:r>
          </w:p>
        </w:tc>
        <w:tc>
          <w:tcPr>
            <w:tcW w:w="1298" w:type="dxa"/>
          </w:tcPr>
          <w:p w:rsidR="008A520D" w:rsidRDefault="009056B2">
            <w:pPr>
              <w:pStyle w:val="TableParagraph"/>
              <w:spacing w:line="217" w:lineRule="exact"/>
              <w:ind w:left="106"/>
              <w:rPr>
                <w:sz w:val="20"/>
              </w:rPr>
            </w:pPr>
            <w:r>
              <w:rPr>
                <w:w w:val="99"/>
                <w:sz w:val="20"/>
              </w:rPr>
              <w:t>–</w:t>
            </w:r>
          </w:p>
        </w:tc>
        <w:tc>
          <w:tcPr>
            <w:tcW w:w="874" w:type="dxa"/>
          </w:tcPr>
          <w:p w:rsidR="008A520D" w:rsidRDefault="008A520D">
            <w:pPr>
              <w:pStyle w:val="TableParagraph"/>
              <w:spacing w:line="217" w:lineRule="exact"/>
              <w:ind w:left="106"/>
              <w:rPr>
                <w:sz w:val="20"/>
              </w:rPr>
            </w:pPr>
          </w:p>
        </w:tc>
        <w:tc>
          <w:tcPr>
            <w:tcW w:w="946" w:type="dxa"/>
          </w:tcPr>
          <w:p w:rsidR="008A520D" w:rsidRDefault="009056B2">
            <w:pPr>
              <w:pStyle w:val="TableParagraph"/>
              <w:spacing w:line="217" w:lineRule="exact"/>
              <w:ind w:left="108"/>
              <w:rPr>
                <w:sz w:val="20"/>
              </w:rPr>
            </w:pPr>
            <w:r>
              <w:rPr>
                <w:w w:val="99"/>
                <w:sz w:val="20"/>
              </w:rPr>
              <w:t>1</w:t>
            </w:r>
          </w:p>
        </w:tc>
        <w:tc>
          <w:tcPr>
            <w:tcW w:w="1770" w:type="dxa"/>
          </w:tcPr>
          <w:p w:rsidR="008A520D" w:rsidRDefault="008A520D">
            <w:pPr>
              <w:pStyle w:val="TableParagraph"/>
              <w:rPr>
                <w:sz w:val="18"/>
              </w:rPr>
            </w:pPr>
          </w:p>
        </w:tc>
        <w:tc>
          <w:tcPr>
            <w:tcW w:w="2182" w:type="dxa"/>
          </w:tcPr>
          <w:p w:rsidR="008A520D" w:rsidRDefault="005B1D8A">
            <w:pPr>
              <w:pStyle w:val="TableParagraph"/>
              <w:ind w:left="107" w:right="237"/>
              <w:rPr>
                <w:sz w:val="20"/>
              </w:rPr>
            </w:pPr>
            <w:r>
              <w:rPr>
                <w:sz w:val="20"/>
              </w:rPr>
              <w:t>Набор таблиц</w:t>
            </w:r>
          </w:p>
        </w:tc>
      </w:tr>
      <w:tr w:rsidR="008A520D" w:rsidTr="005B1D8A">
        <w:trPr>
          <w:trHeight w:val="1608"/>
        </w:trPr>
        <w:tc>
          <w:tcPr>
            <w:tcW w:w="1746" w:type="dxa"/>
          </w:tcPr>
          <w:p w:rsidR="008A520D" w:rsidRDefault="009056B2">
            <w:pPr>
              <w:pStyle w:val="TableParagraph"/>
              <w:spacing w:line="217" w:lineRule="exact"/>
              <w:ind w:left="107"/>
              <w:rPr>
                <w:sz w:val="20"/>
              </w:rPr>
            </w:pPr>
            <w:r>
              <w:rPr>
                <w:sz w:val="20"/>
              </w:rPr>
              <w:t>Кабинет</w:t>
            </w:r>
          </w:p>
          <w:p w:rsidR="008A520D" w:rsidRDefault="005B1D8A">
            <w:pPr>
              <w:pStyle w:val="TableParagraph"/>
              <w:spacing w:line="229" w:lineRule="exact"/>
              <w:ind w:left="107"/>
              <w:rPr>
                <w:sz w:val="20"/>
              </w:rPr>
            </w:pPr>
            <w:r>
              <w:rPr>
                <w:spacing w:val="-2"/>
                <w:sz w:val="20"/>
              </w:rPr>
              <w:t>Ф</w:t>
            </w:r>
            <w:r w:rsidR="009056B2">
              <w:rPr>
                <w:spacing w:val="-2"/>
                <w:sz w:val="20"/>
              </w:rPr>
              <w:t>изика</w:t>
            </w:r>
            <w:r>
              <w:rPr>
                <w:spacing w:val="-2"/>
                <w:sz w:val="20"/>
              </w:rPr>
              <w:t xml:space="preserve"> в 2022-23 уч. году -</w:t>
            </w:r>
          </w:p>
          <w:p w:rsidR="008A520D" w:rsidRDefault="009056B2">
            <w:pPr>
              <w:pStyle w:val="TableParagraph"/>
              <w:spacing w:line="229" w:lineRule="exact"/>
              <w:ind w:left="107"/>
              <w:rPr>
                <w:sz w:val="20"/>
              </w:rPr>
            </w:pPr>
            <w:r>
              <w:rPr>
                <w:sz w:val="20"/>
              </w:rPr>
              <w:t>«Точка</w:t>
            </w:r>
            <w:r>
              <w:rPr>
                <w:spacing w:val="-8"/>
                <w:sz w:val="20"/>
              </w:rPr>
              <w:t xml:space="preserve"> </w:t>
            </w:r>
            <w:r>
              <w:rPr>
                <w:spacing w:val="-2"/>
                <w:sz w:val="20"/>
              </w:rPr>
              <w:t>роста»</w:t>
            </w:r>
          </w:p>
        </w:tc>
        <w:tc>
          <w:tcPr>
            <w:tcW w:w="1013" w:type="dxa"/>
          </w:tcPr>
          <w:p w:rsidR="008A520D" w:rsidRDefault="005B1D8A">
            <w:pPr>
              <w:pStyle w:val="TableParagraph"/>
              <w:spacing w:line="217" w:lineRule="exact"/>
              <w:ind w:left="108"/>
              <w:rPr>
                <w:sz w:val="20"/>
              </w:rPr>
            </w:pPr>
            <w:r>
              <w:rPr>
                <w:w w:val="99"/>
                <w:sz w:val="20"/>
              </w:rPr>
              <w:t>-</w:t>
            </w:r>
          </w:p>
        </w:tc>
        <w:tc>
          <w:tcPr>
            <w:tcW w:w="1298" w:type="dxa"/>
          </w:tcPr>
          <w:p w:rsidR="008A520D" w:rsidRDefault="008A520D">
            <w:pPr>
              <w:pStyle w:val="TableParagraph"/>
              <w:rPr>
                <w:sz w:val="18"/>
              </w:rPr>
            </w:pPr>
          </w:p>
        </w:tc>
        <w:tc>
          <w:tcPr>
            <w:tcW w:w="874" w:type="dxa"/>
          </w:tcPr>
          <w:p w:rsidR="008A520D" w:rsidRDefault="008A520D">
            <w:pPr>
              <w:pStyle w:val="TableParagraph"/>
              <w:rPr>
                <w:sz w:val="18"/>
              </w:rPr>
            </w:pPr>
          </w:p>
        </w:tc>
        <w:tc>
          <w:tcPr>
            <w:tcW w:w="946" w:type="dxa"/>
          </w:tcPr>
          <w:p w:rsidR="008A520D" w:rsidRDefault="005B1D8A">
            <w:pPr>
              <w:pStyle w:val="TableParagraph"/>
              <w:spacing w:line="217" w:lineRule="exact"/>
              <w:ind w:left="108"/>
              <w:rPr>
                <w:sz w:val="20"/>
              </w:rPr>
            </w:pPr>
            <w:r>
              <w:rPr>
                <w:sz w:val="20"/>
              </w:rPr>
              <w:t>-</w:t>
            </w:r>
          </w:p>
        </w:tc>
        <w:tc>
          <w:tcPr>
            <w:tcW w:w="1770" w:type="dxa"/>
          </w:tcPr>
          <w:p w:rsidR="008A520D" w:rsidRDefault="008A520D">
            <w:pPr>
              <w:pStyle w:val="TableParagraph"/>
              <w:rPr>
                <w:sz w:val="18"/>
              </w:rPr>
            </w:pPr>
          </w:p>
        </w:tc>
        <w:tc>
          <w:tcPr>
            <w:tcW w:w="2182" w:type="dxa"/>
          </w:tcPr>
          <w:p w:rsidR="008A520D" w:rsidRDefault="005B1D8A">
            <w:pPr>
              <w:pStyle w:val="TableParagraph"/>
              <w:spacing w:line="217" w:lineRule="exact"/>
              <w:ind w:left="107"/>
              <w:rPr>
                <w:sz w:val="20"/>
              </w:rPr>
            </w:pPr>
            <w:r>
              <w:rPr>
                <w:spacing w:val="-2"/>
                <w:sz w:val="20"/>
              </w:rPr>
              <w:t>Поступление оборудования</w:t>
            </w:r>
            <w:r w:rsidR="009056B2">
              <w:rPr>
                <w:spacing w:val="10"/>
                <w:sz w:val="20"/>
              </w:rPr>
              <w:t xml:space="preserve"> </w:t>
            </w:r>
            <w:r w:rsidR="009056B2">
              <w:rPr>
                <w:spacing w:val="-2"/>
                <w:sz w:val="20"/>
              </w:rPr>
              <w:t>«Точка</w:t>
            </w:r>
          </w:p>
          <w:p w:rsidR="008A520D" w:rsidRDefault="009056B2">
            <w:pPr>
              <w:pStyle w:val="TableParagraph"/>
              <w:ind w:left="107" w:right="94"/>
              <w:rPr>
                <w:sz w:val="20"/>
              </w:rPr>
            </w:pPr>
            <w:r>
              <w:rPr>
                <w:sz w:val="20"/>
              </w:rPr>
              <w:t>роста»</w:t>
            </w:r>
            <w:r>
              <w:rPr>
                <w:spacing w:val="-3"/>
                <w:sz w:val="20"/>
              </w:rPr>
              <w:t xml:space="preserve"> </w:t>
            </w:r>
            <w:r>
              <w:rPr>
                <w:sz w:val="20"/>
              </w:rPr>
              <w:t>физика, робототехника</w:t>
            </w:r>
            <w:r>
              <w:rPr>
                <w:spacing w:val="-13"/>
                <w:sz w:val="20"/>
              </w:rPr>
              <w:t xml:space="preserve"> </w:t>
            </w:r>
            <w:r>
              <w:rPr>
                <w:sz w:val="20"/>
              </w:rPr>
              <w:t>Микро- лаборатории по молекулярной</w:t>
            </w:r>
            <w:r>
              <w:rPr>
                <w:spacing w:val="-1"/>
                <w:sz w:val="20"/>
              </w:rPr>
              <w:t xml:space="preserve"> </w:t>
            </w:r>
            <w:r>
              <w:rPr>
                <w:sz w:val="20"/>
              </w:rPr>
              <w:t>физике, оптике, механике,</w:t>
            </w:r>
          </w:p>
          <w:p w:rsidR="008A520D" w:rsidRDefault="009056B2">
            <w:pPr>
              <w:pStyle w:val="TableParagraph"/>
              <w:spacing w:line="220" w:lineRule="exact"/>
              <w:ind w:left="107"/>
              <w:rPr>
                <w:sz w:val="20"/>
              </w:rPr>
            </w:pPr>
            <w:r>
              <w:rPr>
                <w:spacing w:val="-2"/>
                <w:sz w:val="20"/>
              </w:rPr>
              <w:t>электродинамике.</w:t>
            </w:r>
          </w:p>
        </w:tc>
      </w:tr>
      <w:tr w:rsidR="008A520D" w:rsidTr="005B1D8A">
        <w:trPr>
          <w:trHeight w:val="690"/>
        </w:trPr>
        <w:tc>
          <w:tcPr>
            <w:tcW w:w="1746" w:type="dxa"/>
          </w:tcPr>
          <w:p w:rsidR="008A520D" w:rsidRDefault="005B1D8A" w:rsidP="005B1D8A">
            <w:pPr>
              <w:pStyle w:val="TableParagraph"/>
              <w:spacing w:line="237" w:lineRule="auto"/>
              <w:ind w:left="107"/>
              <w:rPr>
                <w:sz w:val="20"/>
              </w:rPr>
            </w:pPr>
            <w:r>
              <w:rPr>
                <w:sz w:val="20"/>
              </w:rPr>
              <w:t xml:space="preserve">Кабинет </w:t>
            </w:r>
            <w:r w:rsidR="009056B2">
              <w:rPr>
                <w:spacing w:val="-2"/>
                <w:sz w:val="20"/>
              </w:rPr>
              <w:t>обслуживающ</w:t>
            </w:r>
            <w:r w:rsidR="009056B2">
              <w:rPr>
                <w:sz w:val="20"/>
              </w:rPr>
              <w:t>ий</w:t>
            </w:r>
            <w:r w:rsidR="009056B2">
              <w:rPr>
                <w:spacing w:val="-6"/>
                <w:sz w:val="20"/>
              </w:rPr>
              <w:t xml:space="preserve"> </w:t>
            </w:r>
            <w:r>
              <w:rPr>
                <w:spacing w:val="-4"/>
                <w:sz w:val="20"/>
              </w:rPr>
              <w:t>труд</w:t>
            </w:r>
          </w:p>
        </w:tc>
        <w:tc>
          <w:tcPr>
            <w:tcW w:w="1013" w:type="dxa"/>
          </w:tcPr>
          <w:p w:rsidR="008A520D" w:rsidRDefault="009056B2">
            <w:pPr>
              <w:pStyle w:val="TableParagraph"/>
              <w:spacing w:line="220" w:lineRule="exact"/>
              <w:ind w:left="108"/>
              <w:rPr>
                <w:sz w:val="20"/>
              </w:rPr>
            </w:pPr>
            <w:r>
              <w:rPr>
                <w:w w:val="99"/>
                <w:sz w:val="20"/>
              </w:rPr>
              <w:t>-</w:t>
            </w:r>
          </w:p>
        </w:tc>
        <w:tc>
          <w:tcPr>
            <w:tcW w:w="1298" w:type="dxa"/>
          </w:tcPr>
          <w:p w:rsidR="008A520D" w:rsidRDefault="009056B2">
            <w:pPr>
              <w:pStyle w:val="TableParagraph"/>
              <w:spacing w:line="220" w:lineRule="exact"/>
              <w:ind w:left="106"/>
              <w:rPr>
                <w:sz w:val="20"/>
              </w:rPr>
            </w:pPr>
            <w:r>
              <w:rPr>
                <w:w w:val="99"/>
                <w:sz w:val="20"/>
              </w:rPr>
              <w:t>–</w:t>
            </w:r>
          </w:p>
        </w:tc>
        <w:tc>
          <w:tcPr>
            <w:tcW w:w="874" w:type="dxa"/>
          </w:tcPr>
          <w:p w:rsidR="008A520D" w:rsidRDefault="009056B2">
            <w:pPr>
              <w:pStyle w:val="TableParagraph"/>
              <w:spacing w:line="220" w:lineRule="exact"/>
              <w:ind w:left="106"/>
              <w:rPr>
                <w:sz w:val="20"/>
              </w:rPr>
            </w:pPr>
            <w:r>
              <w:rPr>
                <w:w w:val="99"/>
                <w:sz w:val="20"/>
              </w:rPr>
              <w:t>–</w:t>
            </w:r>
          </w:p>
        </w:tc>
        <w:tc>
          <w:tcPr>
            <w:tcW w:w="946" w:type="dxa"/>
          </w:tcPr>
          <w:p w:rsidR="008A520D" w:rsidRDefault="009056B2">
            <w:pPr>
              <w:pStyle w:val="TableParagraph"/>
              <w:spacing w:line="220" w:lineRule="exact"/>
              <w:ind w:left="108"/>
              <w:rPr>
                <w:sz w:val="20"/>
              </w:rPr>
            </w:pPr>
            <w:r>
              <w:rPr>
                <w:w w:val="99"/>
                <w:sz w:val="20"/>
              </w:rPr>
              <w:t>–</w:t>
            </w:r>
          </w:p>
        </w:tc>
        <w:tc>
          <w:tcPr>
            <w:tcW w:w="1770" w:type="dxa"/>
          </w:tcPr>
          <w:p w:rsidR="008A520D" w:rsidRDefault="008A520D">
            <w:pPr>
              <w:pStyle w:val="TableParagraph"/>
              <w:rPr>
                <w:sz w:val="18"/>
              </w:rPr>
            </w:pPr>
          </w:p>
        </w:tc>
        <w:tc>
          <w:tcPr>
            <w:tcW w:w="2182" w:type="dxa"/>
          </w:tcPr>
          <w:p w:rsidR="008A520D" w:rsidRDefault="009056B2">
            <w:pPr>
              <w:pStyle w:val="TableParagraph"/>
              <w:spacing w:line="237" w:lineRule="auto"/>
              <w:ind w:left="107" w:right="418"/>
              <w:rPr>
                <w:sz w:val="20"/>
              </w:rPr>
            </w:pPr>
            <w:r>
              <w:rPr>
                <w:sz w:val="20"/>
              </w:rPr>
              <w:t>Швейные</w:t>
            </w:r>
            <w:r>
              <w:rPr>
                <w:spacing w:val="-13"/>
                <w:sz w:val="20"/>
              </w:rPr>
              <w:t xml:space="preserve"> </w:t>
            </w:r>
            <w:r>
              <w:rPr>
                <w:sz w:val="20"/>
              </w:rPr>
              <w:t>машины, доска гладильная,</w:t>
            </w:r>
          </w:p>
          <w:p w:rsidR="008A520D" w:rsidRDefault="005B1D8A">
            <w:pPr>
              <w:pStyle w:val="TableParagraph"/>
              <w:spacing w:line="223" w:lineRule="exact"/>
              <w:ind w:left="107"/>
              <w:rPr>
                <w:sz w:val="20"/>
              </w:rPr>
            </w:pPr>
            <w:r>
              <w:rPr>
                <w:spacing w:val="-4"/>
                <w:sz w:val="20"/>
              </w:rPr>
              <w:t>У</w:t>
            </w:r>
            <w:r w:rsidR="009056B2">
              <w:rPr>
                <w:spacing w:val="-4"/>
                <w:sz w:val="20"/>
              </w:rPr>
              <w:t>тюг</w:t>
            </w:r>
            <w:r>
              <w:rPr>
                <w:spacing w:val="-4"/>
                <w:sz w:val="20"/>
              </w:rPr>
              <w:t>, электропечь.</w:t>
            </w:r>
          </w:p>
        </w:tc>
      </w:tr>
      <w:tr w:rsidR="008A520D" w:rsidTr="005B1D8A">
        <w:trPr>
          <w:trHeight w:val="460"/>
        </w:trPr>
        <w:tc>
          <w:tcPr>
            <w:tcW w:w="1746" w:type="dxa"/>
          </w:tcPr>
          <w:p w:rsidR="008A520D" w:rsidRDefault="009056B2">
            <w:pPr>
              <w:pStyle w:val="TableParagraph"/>
              <w:spacing w:line="217" w:lineRule="exact"/>
              <w:ind w:left="107"/>
              <w:rPr>
                <w:sz w:val="20"/>
              </w:rPr>
            </w:pPr>
            <w:r>
              <w:rPr>
                <w:sz w:val="20"/>
              </w:rPr>
              <w:t>Кабинет</w:t>
            </w:r>
            <w:r>
              <w:rPr>
                <w:spacing w:val="-10"/>
                <w:sz w:val="20"/>
              </w:rPr>
              <w:t xml:space="preserve"> </w:t>
            </w:r>
          </w:p>
          <w:p w:rsidR="008A520D" w:rsidRDefault="005B1D8A">
            <w:pPr>
              <w:pStyle w:val="TableParagraph"/>
              <w:spacing w:line="223" w:lineRule="exact"/>
              <w:ind w:left="107"/>
              <w:rPr>
                <w:sz w:val="20"/>
              </w:rPr>
            </w:pPr>
            <w:r>
              <w:rPr>
                <w:spacing w:val="-2"/>
                <w:sz w:val="20"/>
              </w:rPr>
              <w:t>математики</w:t>
            </w:r>
          </w:p>
        </w:tc>
        <w:tc>
          <w:tcPr>
            <w:tcW w:w="1013" w:type="dxa"/>
          </w:tcPr>
          <w:p w:rsidR="008A520D" w:rsidRDefault="008A520D">
            <w:pPr>
              <w:pStyle w:val="TableParagraph"/>
              <w:spacing w:line="217" w:lineRule="exact"/>
              <w:ind w:left="108"/>
              <w:rPr>
                <w:sz w:val="20"/>
              </w:rPr>
            </w:pPr>
          </w:p>
        </w:tc>
        <w:tc>
          <w:tcPr>
            <w:tcW w:w="1298" w:type="dxa"/>
          </w:tcPr>
          <w:p w:rsidR="008A520D" w:rsidRDefault="008A520D">
            <w:pPr>
              <w:pStyle w:val="TableParagraph"/>
              <w:rPr>
                <w:sz w:val="18"/>
              </w:rPr>
            </w:pPr>
          </w:p>
        </w:tc>
        <w:tc>
          <w:tcPr>
            <w:tcW w:w="874" w:type="dxa"/>
          </w:tcPr>
          <w:p w:rsidR="008A520D" w:rsidRDefault="008A520D">
            <w:pPr>
              <w:pStyle w:val="TableParagraph"/>
              <w:spacing w:line="217" w:lineRule="exact"/>
              <w:ind w:left="106"/>
              <w:rPr>
                <w:sz w:val="20"/>
              </w:rPr>
            </w:pPr>
          </w:p>
        </w:tc>
        <w:tc>
          <w:tcPr>
            <w:tcW w:w="946" w:type="dxa"/>
          </w:tcPr>
          <w:p w:rsidR="008A520D" w:rsidRDefault="008A520D">
            <w:pPr>
              <w:pStyle w:val="TableParagraph"/>
              <w:spacing w:line="217" w:lineRule="exact"/>
              <w:ind w:left="108"/>
              <w:rPr>
                <w:sz w:val="20"/>
              </w:rPr>
            </w:pPr>
          </w:p>
        </w:tc>
        <w:tc>
          <w:tcPr>
            <w:tcW w:w="1770" w:type="dxa"/>
          </w:tcPr>
          <w:p w:rsidR="008A520D" w:rsidRDefault="008A520D">
            <w:pPr>
              <w:pStyle w:val="TableParagraph"/>
              <w:rPr>
                <w:sz w:val="18"/>
              </w:rPr>
            </w:pPr>
          </w:p>
        </w:tc>
        <w:tc>
          <w:tcPr>
            <w:tcW w:w="2182" w:type="dxa"/>
          </w:tcPr>
          <w:p w:rsidR="008A520D" w:rsidRDefault="005B1D8A">
            <w:pPr>
              <w:pStyle w:val="TableParagraph"/>
              <w:rPr>
                <w:sz w:val="18"/>
              </w:rPr>
            </w:pPr>
            <w:r>
              <w:rPr>
                <w:sz w:val="18"/>
              </w:rPr>
              <w:t xml:space="preserve">  Набор таблиц</w:t>
            </w:r>
          </w:p>
        </w:tc>
      </w:tr>
      <w:tr w:rsidR="008A520D" w:rsidTr="005B1D8A">
        <w:trPr>
          <w:trHeight w:val="1149"/>
        </w:trPr>
        <w:tc>
          <w:tcPr>
            <w:tcW w:w="1746" w:type="dxa"/>
          </w:tcPr>
          <w:p w:rsidR="008A520D" w:rsidRDefault="009056B2">
            <w:pPr>
              <w:pStyle w:val="TableParagraph"/>
              <w:spacing w:line="217" w:lineRule="exact"/>
              <w:ind w:left="107"/>
              <w:rPr>
                <w:sz w:val="20"/>
              </w:rPr>
            </w:pPr>
            <w:r>
              <w:rPr>
                <w:sz w:val="20"/>
              </w:rPr>
              <w:t>Кабинет</w:t>
            </w:r>
            <w:r>
              <w:rPr>
                <w:spacing w:val="43"/>
                <w:sz w:val="20"/>
              </w:rPr>
              <w:t xml:space="preserve"> </w:t>
            </w:r>
          </w:p>
          <w:p w:rsidR="008A520D" w:rsidRDefault="005B1D8A">
            <w:pPr>
              <w:pStyle w:val="TableParagraph"/>
              <w:ind w:left="107"/>
              <w:rPr>
                <w:sz w:val="20"/>
              </w:rPr>
            </w:pPr>
            <w:r>
              <w:rPr>
                <w:spacing w:val="-2"/>
                <w:sz w:val="20"/>
              </w:rPr>
              <w:t>истории</w:t>
            </w:r>
          </w:p>
        </w:tc>
        <w:tc>
          <w:tcPr>
            <w:tcW w:w="1013" w:type="dxa"/>
          </w:tcPr>
          <w:p w:rsidR="008A520D" w:rsidRDefault="008A520D">
            <w:pPr>
              <w:pStyle w:val="TableParagraph"/>
              <w:spacing w:line="217" w:lineRule="exact"/>
              <w:ind w:left="108"/>
              <w:rPr>
                <w:sz w:val="20"/>
              </w:rPr>
            </w:pPr>
          </w:p>
        </w:tc>
        <w:tc>
          <w:tcPr>
            <w:tcW w:w="1298" w:type="dxa"/>
          </w:tcPr>
          <w:p w:rsidR="008A520D" w:rsidRDefault="008A520D">
            <w:pPr>
              <w:pStyle w:val="TableParagraph"/>
              <w:rPr>
                <w:sz w:val="18"/>
              </w:rPr>
            </w:pPr>
          </w:p>
        </w:tc>
        <w:tc>
          <w:tcPr>
            <w:tcW w:w="874" w:type="dxa"/>
          </w:tcPr>
          <w:p w:rsidR="008A520D" w:rsidRDefault="008A520D">
            <w:pPr>
              <w:pStyle w:val="TableParagraph"/>
              <w:rPr>
                <w:sz w:val="18"/>
              </w:rPr>
            </w:pPr>
          </w:p>
        </w:tc>
        <w:tc>
          <w:tcPr>
            <w:tcW w:w="946" w:type="dxa"/>
          </w:tcPr>
          <w:p w:rsidR="008A520D" w:rsidRDefault="008A520D">
            <w:pPr>
              <w:pStyle w:val="TableParagraph"/>
              <w:spacing w:line="217" w:lineRule="exact"/>
              <w:ind w:left="108"/>
              <w:rPr>
                <w:sz w:val="20"/>
              </w:rPr>
            </w:pPr>
          </w:p>
        </w:tc>
        <w:tc>
          <w:tcPr>
            <w:tcW w:w="1770" w:type="dxa"/>
          </w:tcPr>
          <w:p w:rsidR="008A520D" w:rsidRDefault="008A520D">
            <w:pPr>
              <w:pStyle w:val="TableParagraph"/>
              <w:rPr>
                <w:sz w:val="18"/>
              </w:rPr>
            </w:pPr>
          </w:p>
        </w:tc>
        <w:tc>
          <w:tcPr>
            <w:tcW w:w="2182" w:type="dxa"/>
          </w:tcPr>
          <w:p w:rsidR="008A520D" w:rsidRDefault="009056B2">
            <w:pPr>
              <w:pStyle w:val="TableParagraph"/>
              <w:spacing w:line="228" w:lineRule="exact"/>
              <w:ind w:left="107"/>
              <w:rPr>
                <w:sz w:val="20"/>
              </w:rPr>
            </w:pPr>
            <w:r>
              <w:rPr>
                <w:spacing w:val="-12"/>
                <w:sz w:val="20"/>
              </w:rPr>
              <w:t xml:space="preserve"> </w:t>
            </w:r>
            <w:r>
              <w:rPr>
                <w:sz w:val="20"/>
              </w:rPr>
              <w:t>(кафедра, набор карт)</w:t>
            </w:r>
          </w:p>
        </w:tc>
      </w:tr>
      <w:tr w:rsidR="008A520D" w:rsidTr="005B1D8A">
        <w:trPr>
          <w:trHeight w:val="1151"/>
        </w:trPr>
        <w:tc>
          <w:tcPr>
            <w:tcW w:w="1746" w:type="dxa"/>
          </w:tcPr>
          <w:p w:rsidR="008A520D" w:rsidRDefault="009056B2">
            <w:pPr>
              <w:pStyle w:val="TableParagraph"/>
              <w:spacing w:line="217" w:lineRule="exact"/>
              <w:ind w:left="107"/>
              <w:rPr>
                <w:sz w:val="20"/>
              </w:rPr>
            </w:pPr>
            <w:r>
              <w:rPr>
                <w:sz w:val="20"/>
              </w:rPr>
              <w:t>Кабинет</w:t>
            </w:r>
            <w:r>
              <w:rPr>
                <w:spacing w:val="-6"/>
                <w:sz w:val="20"/>
              </w:rPr>
              <w:t xml:space="preserve"> </w:t>
            </w:r>
          </w:p>
          <w:p w:rsidR="005B1D8A" w:rsidRDefault="009056B2" w:rsidP="005B1D8A">
            <w:pPr>
              <w:pStyle w:val="TableParagraph"/>
              <w:ind w:left="107"/>
              <w:rPr>
                <w:sz w:val="20"/>
              </w:rPr>
            </w:pPr>
            <w:r>
              <w:rPr>
                <w:spacing w:val="-2"/>
                <w:sz w:val="20"/>
              </w:rPr>
              <w:t xml:space="preserve">иностранный </w:t>
            </w:r>
            <w:r>
              <w:rPr>
                <w:spacing w:val="-4"/>
                <w:sz w:val="20"/>
              </w:rPr>
              <w:t xml:space="preserve">язык </w:t>
            </w:r>
          </w:p>
          <w:p w:rsidR="008A520D" w:rsidRDefault="008A520D">
            <w:pPr>
              <w:pStyle w:val="TableParagraph"/>
              <w:spacing w:before="2" w:line="223" w:lineRule="exact"/>
              <w:ind w:left="107"/>
              <w:rPr>
                <w:sz w:val="20"/>
              </w:rPr>
            </w:pPr>
          </w:p>
        </w:tc>
        <w:tc>
          <w:tcPr>
            <w:tcW w:w="1013" w:type="dxa"/>
          </w:tcPr>
          <w:p w:rsidR="008A520D" w:rsidRDefault="008A520D">
            <w:pPr>
              <w:pStyle w:val="TableParagraph"/>
              <w:spacing w:line="217" w:lineRule="exact"/>
              <w:ind w:left="108"/>
              <w:rPr>
                <w:sz w:val="20"/>
              </w:rPr>
            </w:pPr>
          </w:p>
        </w:tc>
        <w:tc>
          <w:tcPr>
            <w:tcW w:w="1298" w:type="dxa"/>
          </w:tcPr>
          <w:p w:rsidR="008A520D" w:rsidRDefault="008A520D">
            <w:pPr>
              <w:pStyle w:val="TableParagraph"/>
              <w:rPr>
                <w:sz w:val="18"/>
              </w:rPr>
            </w:pPr>
          </w:p>
        </w:tc>
        <w:tc>
          <w:tcPr>
            <w:tcW w:w="874" w:type="dxa"/>
          </w:tcPr>
          <w:p w:rsidR="008A520D" w:rsidRDefault="008A520D">
            <w:pPr>
              <w:pStyle w:val="TableParagraph"/>
              <w:spacing w:line="217" w:lineRule="exact"/>
              <w:ind w:left="106"/>
              <w:rPr>
                <w:sz w:val="20"/>
              </w:rPr>
            </w:pPr>
          </w:p>
        </w:tc>
        <w:tc>
          <w:tcPr>
            <w:tcW w:w="946" w:type="dxa"/>
          </w:tcPr>
          <w:p w:rsidR="008A520D" w:rsidRDefault="008A520D">
            <w:pPr>
              <w:pStyle w:val="TableParagraph"/>
              <w:spacing w:line="217" w:lineRule="exact"/>
              <w:ind w:left="108"/>
              <w:rPr>
                <w:sz w:val="20"/>
              </w:rPr>
            </w:pPr>
          </w:p>
        </w:tc>
        <w:tc>
          <w:tcPr>
            <w:tcW w:w="1770" w:type="dxa"/>
          </w:tcPr>
          <w:p w:rsidR="008A520D" w:rsidRDefault="008A520D">
            <w:pPr>
              <w:pStyle w:val="TableParagraph"/>
              <w:rPr>
                <w:sz w:val="18"/>
              </w:rPr>
            </w:pPr>
          </w:p>
        </w:tc>
        <w:tc>
          <w:tcPr>
            <w:tcW w:w="2182" w:type="dxa"/>
          </w:tcPr>
          <w:p w:rsidR="008A520D" w:rsidRDefault="008A520D">
            <w:pPr>
              <w:pStyle w:val="TableParagraph"/>
              <w:ind w:left="107" w:right="237"/>
              <w:rPr>
                <w:sz w:val="20"/>
              </w:rPr>
            </w:pPr>
          </w:p>
        </w:tc>
      </w:tr>
      <w:tr w:rsidR="008A520D" w:rsidTr="005B1D8A">
        <w:trPr>
          <w:trHeight w:val="688"/>
        </w:trPr>
        <w:tc>
          <w:tcPr>
            <w:tcW w:w="1746" w:type="dxa"/>
          </w:tcPr>
          <w:p w:rsidR="008A520D" w:rsidRDefault="009056B2">
            <w:pPr>
              <w:pStyle w:val="TableParagraph"/>
              <w:spacing w:line="217" w:lineRule="exact"/>
              <w:ind w:left="107"/>
              <w:rPr>
                <w:sz w:val="20"/>
              </w:rPr>
            </w:pPr>
            <w:r>
              <w:rPr>
                <w:sz w:val="20"/>
              </w:rPr>
              <w:t>Кабинет</w:t>
            </w:r>
            <w:r>
              <w:rPr>
                <w:spacing w:val="-7"/>
                <w:sz w:val="20"/>
              </w:rPr>
              <w:t xml:space="preserve"> </w:t>
            </w:r>
          </w:p>
          <w:p w:rsidR="008A520D" w:rsidRDefault="009056B2">
            <w:pPr>
              <w:pStyle w:val="TableParagraph"/>
              <w:spacing w:line="228" w:lineRule="exact"/>
              <w:ind w:left="107" w:right="354"/>
              <w:rPr>
                <w:sz w:val="20"/>
              </w:rPr>
            </w:pPr>
            <w:r>
              <w:rPr>
                <w:spacing w:val="-2"/>
                <w:sz w:val="20"/>
              </w:rPr>
              <w:t xml:space="preserve">география, </w:t>
            </w:r>
            <w:r>
              <w:rPr>
                <w:sz w:val="20"/>
              </w:rPr>
              <w:t>изо,</w:t>
            </w:r>
            <w:r>
              <w:rPr>
                <w:spacing w:val="-13"/>
                <w:sz w:val="20"/>
              </w:rPr>
              <w:t xml:space="preserve"> </w:t>
            </w:r>
            <w:r>
              <w:rPr>
                <w:sz w:val="20"/>
              </w:rPr>
              <w:t>музыка</w:t>
            </w:r>
          </w:p>
        </w:tc>
        <w:tc>
          <w:tcPr>
            <w:tcW w:w="1013" w:type="dxa"/>
          </w:tcPr>
          <w:p w:rsidR="008A520D" w:rsidRDefault="009056B2">
            <w:pPr>
              <w:pStyle w:val="TableParagraph"/>
              <w:spacing w:line="217" w:lineRule="exact"/>
              <w:ind w:left="108"/>
              <w:rPr>
                <w:sz w:val="20"/>
              </w:rPr>
            </w:pPr>
            <w:r>
              <w:rPr>
                <w:w w:val="99"/>
                <w:sz w:val="20"/>
              </w:rPr>
              <w:t>1</w:t>
            </w:r>
          </w:p>
        </w:tc>
        <w:tc>
          <w:tcPr>
            <w:tcW w:w="1298" w:type="dxa"/>
          </w:tcPr>
          <w:p w:rsidR="008A520D" w:rsidRDefault="008A520D">
            <w:pPr>
              <w:pStyle w:val="TableParagraph"/>
              <w:rPr>
                <w:sz w:val="18"/>
              </w:rPr>
            </w:pPr>
          </w:p>
        </w:tc>
        <w:tc>
          <w:tcPr>
            <w:tcW w:w="874" w:type="dxa"/>
          </w:tcPr>
          <w:p w:rsidR="008A520D" w:rsidRDefault="008A520D">
            <w:pPr>
              <w:pStyle w:val="TableParagraph"/>
              <w:spacing w:line="217" w:lineRule="exact"/>
              <w:ind w:left="106"/>
              <w:rPr>
                <w:sz w:val="20"/>
              </w:rPr>
            </w:pPr>
          </w:p>
        </w:tc>
        <w:tc>
          <w:tcPr>
            <w:tcW w:w="946" w:type="dxa"/>
          </w:tcPr>
          <w:p w:rsidR="008A520D" w:rsidRDefault="009056B2">
            <w:pPr>
              <w:pStyle w:val="TableParagraph"/>
              <w:spacing w:line="217" w:lineRule="exact"/>
              <w:ind w:left="108"/>
              <w:rPr>
                <w:sz w:val="20"/>
              </w:rPr>
            </w:pPr>
            <w:r>
              <w:rPr>
                <w:w w:val="99"/>
                <w:sz w:val="20"/>
              </w:rPr>
              <w:t>1</w:t>
            </w:r>
          </w:p>
        </w:tc>
        <w:tc>
          <w:tcPr>
            <w:tcW w:w="1770" w:type="dxa"/>
          </w:tcPr>
          <w:p w:rsidR="008A520D" w:rsidRDefault="008A520D">
            <w:pPr>
              <w:pStyle w:val="TableParagraph"/>
              <w:rPr>
                <w:sz w:val="18"/>
              </w:rPr>
            </w:pPr>
          </w:p>
        </w:tc>
        <w:tc>
          <w:tcPr>
            <w:tcW w:w="2182" w:type="dxa"/>
          </w:tcPr>
          <w:p w:rsidR="008A520D" w:rsidRDefault="008A520D">
            <w:pPr>
              <w:pStyle w:val="TableParagraph"/>
              <w:spacing w:line="228" w:lineRule="exact"/>
              <w:ind w:left="107" w:right="183"/>
              <w:rPr>
                <w:sz w:val="20"/>
              </w:rPr>
            </w:pPr>
          </w:p>
        </w:tc>
      </w:tr>
      <w:tr w:rsidR="008A520D" w:rsidTr="005B1D8A">
        <w:trPr>
          <w:trHeight w:val="2070"/>
        </w:trPr>
        <w:tc>
          <w:tcPr>
            <w:tcW w:w="1746" w:type="dxa"/>
          </w:tcPr>
          <w:p w:rsidR="008A520D" w:rsidRDefault="009056B2">
            <w:pPr>
              <w:pStyle w:val="TableParagraph"/>
              <w:spacing w:line="217" w:lineRule="exact"/>
              <w:ind w:left="107"/>
              <w:rPr>
                <w:sz w:val="20"/>
              </w:rPr>
            </w:pPr>
            <w:r>
              <w:rPr>
                <w:sz w:val="20"/>
              </w:rPr>
              <w:t>Кабинет</w:t>
            </w:r>
            <w:r>
              <w:rPr>
                <w:spacing w:val="-7"/>
                <w:sz w:val="20"/>
              </w:rPr>
              <w:t xml:space="preserve"> </w:t>
            </w:r>
          </w:p>
          <w:p w:rsidR="005B1D8A" w:rsidRDefault="005B1D8A" w:rsidP="005B1D8A">
            <w:pPr>
              <w:pStyle w:val="TableParagraph"/>
              <w:spacing w:line="229" w:lineRule="exact"/>
              <w:ind w:left="107"/>
              <w:rPr>
                <w:sz w:val="20"/>
              </w:rPr>
            </w:pPr>
            <w:r>
              <w:rPr>
                <w:spacing w:val="-2"/>
                <w:sz w:val="20"/>
              </w:rPr>
              <w:t xml:space="preserve">Химия </w:t>
            </w:r>
            <w:r w:rsidR="009056B2">
              <w:rPr>
                <w:spacing w:val="-2"/>
                <w:sz w:val="20"/>
              </w:rPr>
              <w:t xml:space="preserve"> биология</w:t>
            </w:r>
            <w:r>
              <w:rPr>
                <w:spacing w:val="-2"/>
                <w:sz w:val="20"/>
              </w:rPr>
              <w:t xml:space="preserve"> в 2022-23 уч. году -</w:t>
            </w:r>
          </w:p>
          <w:p w:rsidR="008A520D" w:rsidRDefault="008A520D">
            <w:pPr>
              <w:pStyle w:val="TableParagraph"/>
              <w:ind w:left="107" w:right="579"/>
              <w:rPr>
                <w:sz w:val="20"/>
              </w:rPr>
            </w:pPr>
          </w:p>
          <w:p w:rsidR="008A520D" w:rsidRDefault="009056B2">
            <w:pPr>
              <w:pStyle w:val="TableParagraph"/>
              <w:spacing w:before="1"/>
              <w:ind w:left="107"/>
              <w:rPr>
                <w:sz w:val="20"/>
              </w:rPr>
            </w:pPr>
            <w:r>
              <w:rPr>
                <w:sz w:val="20"/>
              </w:rPr>
              <w:t>«Точка</w:t>
            </w:r>
            <w:r>
              <w:rPr>
                <w:spacing w:val="-8"/>
                <w:sz w:val="20"/>
              </w:rPr>
              <w:t xml:space="preserve"> </w:t>
            </w:r>
            <w:r>
              <w:rPr>
                <w:spacing w:val="-2"/>
                <w:sz w:val="20"/>
              </w:rPr>
              <w:t>роста»</w:t>
            </w:r>
          </w:p>
        </w:tc>
        <w:tc>
          <w:tcPr>
            <w:tcW w:w="1013" w:type="dxa"/>
          </w:tcPr>
          <w:p w:rsidR="008A520D" w:rsidRDefault="009056B2">
            <w:pPr>
              <w:pStyle w:val="TableParagraph"/>
              <w:spacing w:line="217" w:lineRule="exact"/>
              <w:ind w:left="108"/>
              <w:rPr>
                <w:sz w:val="20"/>
              </w:rPr>
            </w:pPr>
            <w:r>
              <w:rPr>
                <w:w w:val="99"/>
                <w:sz w:val="20"/>
              </w:rPr>
              <w:t>1</w:t>
            </w:r>
          </w:p>
        </w:tc>
        <w:tc>
          <w:tcPr>
            <w:tcW w:w="1298" w:type="dxa"/>
          </w:tcPr>
          <w:p w:rsidR="008A520D" w:rsidRDefault="008A520D">
            <w:pPr>
              <w:pStyle w:val="TableParagraph"/>
              <w:rPr>
                <w:sz w:val="18"/>
              </w:rPr>
            </w:pPr>
          </w:p>
        </w:tc>
        <w:tc>
          <w:tcPr>
            <w:tcW w:w="874" w:type="dxa"/>
          </w:tcPr>
          <w:p w:rsidR="008A520D" w:rsidRDefault="008A520D">
            <w:pPr>
              <w:pStyle w:val="TableParagraph"/>
              <w:spacing w:line="217" w:lineRule="exact"/>
              <w:ind w:left="106"/>
              <w:rPr>
                <w:sz w:val="20"/>
              </w:rPr>
            </w:pPr>
          </w:p>
        </w:tc>
        <w:tc>
          <w:tcPr>
            <w:tcW w:w="946" w:type="dxa"/>
          </w:tcPr>
          <w:p w:rsidR="008A520D" w:rsidRDefault="009056B2">
            <w:pPr>
              <w:pStyle w:val="TableParagraph"/>
              <w:spacing w:line="217" w:lineRule="exact"/>
              <w:ind w:left="108"/>
              <w:rPr>
                <w:sz w:val="20"/>
              </w:rPr>
            </w:pPr>
            <w:r>
              <w:rPr>
                <w:w w:val="99"/>
                <w:sz w:val="20"/>
              </w:rPr>
              <w:t>1</w:t>
            </w:r>
          </w:p>
        </w:tc>
        <w:tc>
          <w:tcPr>
            <w:tcW w:w="1770" w:type="dxa"/>
          </w:tcPr>
          <w:p w:rsidR="008A520D" w:rsidRDefault="008A520D">
            <w:pPr>
              <w:pStyle w:val="TableParagraph"/>
              <w:rPr>
                <w:sz w:val="18"/>
              </w:rPr>
            </w:pPr>
          </w:p>
        </w:tc>
        <w:tc>
          <w:tcPr>
            <w:tcW w:w="2182" w:type="dxa"/>
          </w:tcPr>
          <w:p w:rsidR="008A520D" w:rsidRDefault="005B1D8A">
            <w:pPr>
              <w:pStyle w:val="TableParagraph"/>
              <w:spacing w:line="217" w:lineRule="exact"/>
              <w:ind w:left="107"/>
              <w:rPr>
                <w:sz w:val="20"/>
              </w:rPr>
            </w:pPr>
            <w:r>
              <w:rPr>
                <w:sz w:val="20"/>
              </w:rPr>
              <w:t>Поступление о</w:t>
            </w:r>
            <w:r w:rsidR="009056B2">
              <w:rPr>
                <w:sz w:val="20"/>
              </w:rPr>
              <w:t>борудование</w:t>
            </w:r>
            <w:r w:rsidR="009056B2">
              <w:rPr>
                <w:spacing w:val="-13"/>
                <w:sz w:val="20"/>
              </w:rPr>
              <w:t xml:space="preserve"> </w:t>
            </w:r>
            <w:r w:rsidR="009056B2">
              <w:rPr>
                <w:spacing w:val="-2"/>
                <w:sz w:val="20"/>
              </w:rPr>
              <w:t>«Точка</w:t>
            </w:r>
          </w:p>
          <w:p w:rsidR="008A520D" w:rsidRDefault="009056B2">
            <w:pPr>
              <w:pStyle w:val="TableParagraph"/>
              <w:ind w:left="107" w:right="110"/>
              <w:rPr>
                <w:sz w:val="20"/>
              </w:rPr>
            </w:pPr>
            <w:r>
              <w:rPr>
                <w:sz w:val="20"/>
              </w:rPr>
              <w:t xml:space="preserve">роста» биология, </w:t>
            </w:r>
            <w:r>
              <w:rPr>
                <w:spacing w:val="-2"/>
                <w:sz w:val="20"/>
              </w:rPr>
              <w:t>химия, экология</w:t>
            </w:r>
            <w:r w:rsidR="00E81AC4">
              <w:rPr>
                <w:spacing w:val="-2"/>
                <w:sz w:val="20"/>
              </w:rPr>
              <w:t xml:space="preserve"> видеомагнито</w:t>
            </w:r>
            <w:r>
              <w:rPr>
                <w:sz w:val="20"/>
              </w:rPr>
              <w:t xml:space="preserve">фон, телевизор, </w:t>
            </w:r>
            <w:r>
              <w:rPr>
                <w:spacing w:val="-2"/>
                <w:sz w:val="20"/>
              </w:rPr>
              <w:t>Микро-лаборатории</w:t>
            </w:r>
            <w:r>
              <w:rPr>
                <w:spacing w:val="80"/>
                <w:sz w:val="20"/>
              </w:rPr>
              <w:t xml:space="preserve"> </w:t>
            </w:r>
            <w:r>
              <w:rPr>
                <w:sz w:val="20"/>
              </w:rPr>
              <w:t>по химии, микро- лаборатории по</w:t>
            </w:r>
          </w:p>
          <w:p w:rsidR="008A520D" w:rsidRDefault="009056B2">
            <w:pPr>
              <w:pStyle w:val="TableParagraph"/>
              <w:spacing w:before="1" w:line="223" w:lineRule="exact"/>
              <w:ind w:left="107"/>
              <w:rPr>
                <w:sz w:val="20"/>
              </w:rPr>
            </w:pPr>
            <w:r>
              <w:rPr>
                <w:spacing w:val="-2"/>
                <w:sz w:val="20"/>
              </w:rPr>
              <w:t>биологии</w:t>
            </w:r>
          </w:p>
        </w:tc>
      </w:tr>
      <w:tr w:rsidR="008A520D" w:rsidTr="00E81AC4">
        <w:trPr>
          <w:trHeight w:val="688"/>
        </w:trPr>
        <w:tc>
          <w:tcPr>
            <w:tcW w:w="1746" w:type="dxa"/>
            <w:tcBorders>
              <w:bottom w:val="single" w:sz="4" w:space="0" w:color="000000"/>
            </w:tcBorders>
          </w:tcPr>
          <w:p w:rsidR="008A520D" w:rsidRDefault="009056B2" w:rsidP="00E81AC4">
            <w:pPr>
              <w:pStyle w:val="TableParagraph"/>
              <w:spacing w:line="217" w:lineRule="exact"/>
              <w:ind w:left="107"/>
              <w:rPr>
                <w:sz w:val="20"/>
              </w:rPr>
            </w:pPr>
            <w:r>
              <w:rPr>
                <w:sz w:val="20"/>
              </w:rPr>
              <w:lastRenderedPageBreak/>
              <w:t>Кабинет</w:t>
            </w:r>
            <w:r>
              <w:rPr>
                <w:spacing w:val="41"/>
                <w:sz w:val="20"/>
              </w:rPr>
              <w:t xml:space="preserve"> </w:t>
            </w:r>
          </w:p>
          <w:p w:rsidR="008A520D" w:rsidRDefault="009056B2">
            <w:pPr>
              <w:pStyle w:val="TableParagraph"/>
              <w:spacing w:before="1" w:line="220" w:lineRule="exact"/>
              <w:ind w:left="107"/>
              <w:rPr>
                <w:sz w:val="20"/>
              </w:rPr>
            </w:pPr>
            <w:r>
              <w:rPr>
                <w:spacing w:val="-2"/>
                <w:sz w:val="20"/>
              </w:rPr>
              <w:t>информатика</w:t>
            </w:r>
          </w:p>
        </w:tc>
        <w:tc>
          <w:tcPr>
            <w:tcW w:w="1013" w:type="dxa"/>
            <w:tcBorders>
              <w:bottom w:val="single" w:sz="4" w:space="0" w:color="000000"/>
            </w:tcBorders>
          </w:tcPr>
          <w:p w:rsidR="008A520D" w:rsidRDefault="00E81AC4">
            <w:pPr>
              <w:pStyle w:val="TableParagraph"/>
              <w:spacing w:line="217" w:lineRule="exact"/>
              <w:ind w:left="108"/>
              <w:rPr>
                <w:sz w:val="20"/>
              </w:rPr>
            </w:pPr>
            <w:r>
              <w:rPr>
                <w:spacing w:val="-5"/>
                <w:sz w:val="20"/>
              </w:rPr>
              <w:t>10</w:t>
            </w:r>
          </w:p>
        </w:tc>
        <w:tc>
          <w:tcPr>
            <w:tcW w:w="1298" w:type="dxa"/>
            <w:tcBorders>
              <w:bottom w:val="single" w:sz="4" w:space="0" w:color="000000"/>
            </w:tcBorders>
          </w:tcPr>
          <w:p w:rsidR="008A520D" w:rsidRDefault="009056B2">
            <w:pPr>
              <w:pStyle w:val="TableParagraph"/>
              <w:spacing w:line="217" w:lineRule="exact"/>
              <w:ind w:left="106"/>
              <w:rPr>
                <w:sz w:val="20"/>
              </w:rPr>
            </w:pPr>
            <w:r>
              <w:rPr>
                <w:w w:val="99"/>
                <w:sz w:val="20"/>
              </w:rPr>
              <w:t>1</w:t>
            </w:r>
          </w:p>
        </w:tc>
        <w:tc>
          <w:tcPr>
            <w:tcW w:w="874" w:type="dxa"/>
            <w:tcBorders>
              <w:bottom w:val="single" w:sz="4" w:space="0" w:color="000000"/>
            </w:tcBorders>
          </w:tcPr>
          <w:p w:rsidR="008A520D" w:rsidRDefault="008A520D">
            <w:pPr>
              <w:pStyle w:val="TableParagraph"/>
              <w:rPr>
                <w:sz w:val="18"/>
              </w:rPr>
            </w:pPr>
          </w:p>
        </w:tc>
        <w:tc>
          <w:tcPr>
            <w:tcW w:w="946" w:type="dxa"/>
            <w:tcBorders>
              <w:bottom w:val="single" w:sz="4" w:space="0" w:color="000000"/>
            </w:tcBorders>
          </w:tcPr>
          <w:p w:rsidR="008A520D" w:rsidRDefault="009056B2">
            <w:pPr>
              <w:pStyle w:val="TableParagraph"/>
              <w:spacing w:line="217" w:lineRule="exact"/>
              <w:ind w:left="108"/>
              <w:rPr>
                <w:sz w:val="20"/>
              </w:rPr>
            </w:pPr>
            <w:r>
              <w:rPr>
                <w:w w:val="99"/>
                <w:sz w:val="20"/>
              </w:rPr>
              <w:t>1</w:t>
            </w:r>
          </w:p>
        </w:tc>
        <w:tc>
          <w:tcPr>
            <w:tcW w:w="1770" w:type="dxa"/>
            <w:tcBorders>
              <w:bottom w:val="single" w:sz="4" w:space="0" w:color="000000"/>
            </w:tcBorders>
          </w:tcPr>
          <w:p w:rsidR="008A520D" w:rsidRDefault="008A520D">
            <w:pPr>
              <w:pStyle w:val="TableParagraph"/>
              <w:rPr>
                <w:sz w:val="18"/>
              </w:rPr>
            </w:pPr>
          </w:p>
        </w:tc>
        <w:tc>
          <w:tcPr>
            <w:tcW w:w="2182" w:type="dxa"/>
            <w:tcBorders>
              <w:bottom w:val="single" w:sz="4" w:space="0" w:color="000000"/>
            </w:tcBorders>
          </w:tcPr>
          <w:p w:rsidR="008A520D" w:rsidRDefault="009056B2">
            <w:pPr>
              <w:pStyle w:val="TableParagraph"/>
              <w:spacing w:line="217" w:lineRule="exact"/>
              <w:ind w:left="107"/>
              <w:rPr>
                <w:sz w:val="20"/>
              </w:rPr>
            </w:pPr>
            <w:r>
              <w:rPr>
                <w:w w:val="95"/>
                <w:sz w:val="20"/>
              </w:rPr>
              <w:t>Документ-камера,</w:t>
            </w:r>
            <w:r>
              <w:rPr>
                <w:spacing w:val="62"/>
                <w:sz w:val="20"/>
              </w:rPr>
              <w:t xml:space="preserve"> </w:t>
            </w:r>
            <w:r>
              <w:rPr>
                <w:spacing w:val="-4"/>
                <w:w w:val="95"/>
                <w:sz w:val="20"/>
              </w:rPr>
              <w:t>веб-</w:t>
            </w:r>
          </w:p>
          <w:p w:rsidR="008A520D" w:rsidRDefault="009056B2">
            <w:pPr>
              <w:pStyle w:val="TableParagraph"/>
              <w:ind w:left="107"/>
              <w:rPr>
                <w:sz w:val="20"/>
              </w:rPr>
            </w:pPr>
            <w:r>
              <w:rPr>
                <w:sz w:val="20"/>
              </w:rPr>
              <w:t>камеры,</w:t>
            </w:r>
            <w:r>
              <w:rPr>
                <w:spacing w:val="-5"/>
                <w:sz w:val="20"/>
              </w:rPr>
              <w:t xml:space="preserve"> </w:t>
            </w:r>
            <w:r>
              <w:rPr>
                <w:spacing w:val="-2"/>
                <w:sz w:val="20"/>
              </w:rPr>
              <w:t>колонки</w:t>
            </w:r>
          </w:p>
        </w:tc>
      </w:tr>
      <w:tr w:rsidR="008A520D" w:rsidTr="00E81AC4">
        <w:trPr>
          <w:trHeight w:val="1840"/>
        </w:trPr>
        <w:tc>
          <w:tcPr>
            <w:tcW w:w="1746" w:type="dxa"/>
            <w:tcBorders>
              <w:bottom w:val="nil"/>
            </w:tcBorders>
          </w:tcPr>
          <w:p w:rsidR="008A520D" w:rsidRDefault="009056B2">
            <w:pPr>
              <w:pStyle w:val="TableParagraph"/>
              <w:spacing w:line="217" w:lineRule="exact"/>
              <w:ind w:left="107"/>
              <w:rPr>
                <w:sz w:val="20"/>
              </w:rPr>
            </w:pPr>
            <w:r>
              <w:rPr>
                <w:sz w:val="20"/>
              </w:rPr>
              <w:t>Кабинет</w:t>
            </w:r>
            <w:r>
              <w:rPr>
                <w:spacing w:val="-7"/>
                <w:sz w:val="20"/>
              </w:rPr>
              <w:t xml:space="preserve"> </w:t>
            </w:r>
          </w:p>
          <w:p w:rsidR="008A520D" w:rsidRDefault="009056B2">
            <w:pPr>
              <w:pStyle w:val="TableParagraph"/>
              <w:ind w:left="107"/>
              <w:rPr>
                <w:sz w:val="20"/>
              </w:rPr>
            </w:pPr>
            <w:r>
              <w:rPr>
                <w:spacing w:val="-2"/>
                <w:sz w:val="20"/>
              </w:rPr>
              <w:t>психолог</w:t>
            </w:r>
            <w:r w:rsidR="00E81AC4">
              <w:rPr>
                <w:spacing w:val="-2"/>
                <w:sz w:val="20"/>
              </w:rPr>
              <w:t>а</w:t>
            </w:r>
          </w:p>
        </w:tc>
        <w:tc>
          <w:tcPr>
            <w:tcW w:w="1013" w:type="dxa"/>
            <w:tcBorders>
              <w:bottom w:val="nil"/>
            </w:tcBorders>
          </w:tcPr>
          <w:p w:rsidR="008A520D" w:rsidRDefault="008A520D">
            <w:pPr>
              <w:pStyle w:val="TableParagraph"/>
              <w:spacing w:line="217" w:lineRule="exact"/>
              <w:ind w:left="108"/>
              <w:rPr>
                <w:sz w:val="20"/>
              </w:rPr>
            </w:pPr>
          </w:p>
        </w:tc>
        <w:tc>
          <w:tcPr>
            <w:tcW w:w="1298" w:type="dxa"/>
            <w:tcBorders>
              <w:bottom w:val="nil"/>
            </w:tcBorders>
          </w:tcPr>
          <w:p w:rsidR="008A520D" w:rsidRDefault="009056B2">
            <w:pPr>
              <w:pStyle w:val="TableParagraph"/>
              <w:spacing w:line="217" w:lineRule="exact"/>
              <w:ind w:left="106"/>
              <w:rPr>
                <w:sz w:val="20"/>
              </w:rPr>
            </w:pPr>
            <w:r>
              <w:rPr>
                <w:w w:val="99"/>
                <w:sz w:val="20"/>
              </w:rPr>
              <w:t>–</w:t>
            </w:r>
          </w:p>
        </w:tc>
        <w:tc>
          <w:tcPr>
            <w:tcW w:w="874" w:type="dxa"/>
            <w:tcBorders>
              <w:bottom w:val="nil"/>
            </w:tcBorders>
          </w:tcPr>
          <w:p w:rsidR="008A520D" w:rsidRDefault="009056B2">
            <w:pPr>
              <w:pStyle w:val="TableParagraph"/>
              <w:spacing w:line="217" w:lineRule="exact"/>
              <w:ind w:left="106"/>
              <w:rPr>
                <w:sz w:val="20"/>
              </w:rPr>
            </w:pPr>
            <w:r>
              <w:rPr>
                <w:w w:val="99"/>
                <w:sz w:val="20"/>
              </w:rPr>
              <w:t>–</w:t>
            </w:r>
          </w:p>
        </w:tc>
        <w:tc>
          <w:tcPr>
            <w:tcW w:w="946" w:type="dxa"/>
            <w:tcBorders>
              <w:bottom w:val="nil"/>
            </w:tcBorders>
          </w:tcPr>
          <w:p w:rsidR="008A520D" w:rsidRDefault="009056B2">
            <w:pPr>
              <w:pStyle w:val="TableParagraph"/>
              <w:spacing w:line="217" w:lineRule="exact"/>
              <w:ind w:left="108"/>
              <w:rPr>
                <w:sz w:val="20"/>
              </w:rPr>
            </w:pPr>
            <w:r>
              <w:rPr>
                <w:w w:val="99"/>
                <w:sz w:val="20"/>
              </w:rPr>
              <w:t>–</w:t>
            </w:r>
          </w:p>
        </w:tc>
        <w:tc>
          <w:tcPr>
            <w:tcW w:w="1770" w:type="dxa"/>
            <w:tcBorders>
              <w:bottom w:val="nil"/>
            </w:tcBorders>
          </w:tcPr>
          <w:p w:rsidR="008A520D" w:rsidRDefault="009056B2">
            <w:pPr>
              <w:pStyle w:val="TableParagraph"/>
              <w:spacing w:line="217" w:lineRule="exact"/>
              <w:ind w:left="106"/>
              <w:rPr>
                <w:sz w:val="20"/>
              </w:rPr>
            </w:pPr>
            <w:r>
              <w:rPr>
                <w:sz w:val="20"/>
              </w:rPr>
              <w:t>Методические</w:t>
            </w:r>
            <w:r>
              <w:rPr>
                <w:spacing w:val="-13"/>
                <w:sz w:val="20"/>
              </w:rPr>
              <w:t xml:space="preserve"> </w:t>
            </w:r>
            <w:r>
              <w:rPr>
                <w:spacing w:val="-10"/>
                <w:sz w:val="20"/>
              </w:rPr>
              <w:t>и</w:t>
            </w:r>
          </w:p>
          <w:p w:rsidR="008A520D" w:rsidRDefault="009056B2">
            <w:pPr>
              <w:pStyle w:val="TableParagraph"/>
              <w:ind w:left="106" w:right="157"/>
              <w:rPr>
                <w:sz w:val="20"/>
              </w:rPr>
            </w:pPr>
            <w:r>
              <w:rPr>
                <w:spacing w:val="-2"/>
                <w:sz w:val="20"/>
              </w:rPr>
              <w:t xml:space="preserve">дидактические пособия, раздаточный материал,учебны </w:t>
            </w:r>
            <w:r>
              <w:rPr>
                <w:sz w:val="20"/>
              </w:rPr>
              <w:t xml:space="preserve">е пособия </w:t>
            </w:r>
            <w:r>
              <w:rPr>
                <w:spacing w:val="-2"/>
                <w:sz w:val="20"/>
              </w:rPr>
              <w:t>электронные</w:t>
            </w:r>
          </w:p>
          <w:p w:rsidR="008A520D" w:rsidRDefault="009056B2">
            <w:pPr>
              <w:pStyle w:val="TableParagraph"/>
              <w:spacing w:line="223" w:lineRule="exact"/>
              <w:ind w:left="106"/>
              <w:rPr>
                <w:sz w:val="20"/>
              </w:rPr>
            </w:pPr>
            <w:r>
              <w:rPr>
                <w:spacing w:val="-2"/>
                <w:sz w:val="20"/>
              </w:rPr>
              <w:t>образовательные</w:t>
            </w:r>
          </w:p>
        </w:tc>
        <w:tc>
          <w:tcPr>
            <w:tcW w:w="2182" w:type="dxa"/>
            <w:tcBorders>
              <w:bottom w:val="nil"/>
            </w:tcBorders>
          </w:tcPr>
          <w:p w:rsidR="008A520D" w:rsidRDefault="008A520D">
            <w:pPr>
              <w:pStyle w:val="TableParagraph"/>
              <w:ind w:left="107" w:right="184"/>
              <w:rPr>
                <w:sz w:val="20"/>
              </w:rPr>
            </w:pPr>
          </w:p>
        </w:tc>
      </w:tr>
    </w:tbl>
    <w:p w:rsidR="008A520D" w:rsidRDefault="008A520D">
      <w:pPr>
        <w:rPr>
          <w:sz w:val="20"/>
        </w:rPr>
        <w:sectPr w:rsidR="008A520D">
          <w:type w:val="continuous"/>
          <w:pgSz w:w="11910" w:h="16840"/>
          <w:pgMar w:top="1120" w:right="320" w:bottom="1160" w:left="1480" w:header="0" w:footer="891"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6"/>
        <w:gridCol w:w="1013"/>
        <w:gridCol w:w="1298"/>
        <w:gridCol w:w="874"/>
        <w:gridCol w:w="946"/>
        <w:gridCol w:w="1770"/>
        <w:gridCol w:w="2182"/>
      </w:tblGrid>
      <w:tr w:rsidR="008A520D" w:rsidTr="00E81AC4">
        <w:trPr>
          <w:trHeight w:val="1382"/>
        </w:trPr>
        <w:tc>
          <w:tcPr>
            <w:tcW w:w="1746" w:type="dxa"/>
          </w:tcPr>
          <w:p w:rsidR="008A520D" w:rsidRDefault="008A520D">
            <w:pPr>
              <w:pStyle w:val="TableParagraph"/>
            </w:pPr>
          </w:p>
        </w:tc>
        <w:tc>
          <w:tcPr>
            <w:tcW w:w="1013" w:type="dxa"/>
          </w:tcPr>
          <w:p w:rsidR="008A520D" w:rsidRDefault="008A520D">
            <w:pPr>
              <w:pStyle w:val="TableParagraph"/>
            </w:pPr>
          </w:p>
        </w:tc>
        <w:tc>
          <w:tcPr>
            <w:tcW w:w="1298" w:type="dxa"/>
          </w:tcPr>
          <w:p w:rsidR="008A520D" w:rsidRDefault="008A520D">
            <w:pPr>
              <w:pStyle w:val="TableParagraph"/>
            </w:pPr>
          </w:p>
        </w:tc>
        <w:tc>
          <w:tcPr>
            <w:tcW w:w="874" w:type="dxa"/>
          </w:tcPr>
          <w:p w:rsidR="008A520D" w:rsidRDefault="008A520D">
            <w:pPr>
              <w:pStyle w:val="TableParagraph"/>
            </w:pPr>
          </w:p>
        </w:tc>
        <w:tc>
          <w:tcPr>
            <w:tcW w:w="946" w:type="dxa"/>
          </w:tcPr>
          <w:p w:rsidR="008A520D" w:rsidRDefault="008A520D">
            <w:pPr>
              <w:pStyle w:val="TableParagraph"/>
            </w:pPr>
          </w:p>
        </w:tc>
        <w:tc>
          <w:tcPr>
            <w:tcW w:w="1770" w:type="dxa"/>
          </w:tcPr>
          <w:p w:rsidR="008A520D" w:rsidRDefault="009056B2">
            <w:pPr>
              <w:pStyle w:val="TableParagraph"/>
              <w:ind w:left="106"/>
              <w:rPr>
                <w:sz w:val="20"/>
              </w:rPr>
            </w:pPr>
            <w:r>
              <w:rPr>
                <w:spacing w:val="-2"/>
                <w:sz w:val="20"/>
              </w:rPr>
              <w:t xml:space="preserve">ресурсы, электронный комплекс профориентацион </w:t>
            </w:r>
            <w:r>
              <w:rPr>
                <w:sz w:val="20"/>
              </w:rPr>
              <w:t>ной работы</w:t>
            </w:r>
          </w:p>
          <w:p w:rsidR="008A520D" w:rsidRDefault="009056B2">
            <w:pPr>
              <w:pStyle w:val="TableParagraph"/>
              <w:spacing w:line="223" w:lineRule="exact"/>
              <w:ind w:left="106"/>
              <w:rPr>
                <w:sz w:val="20"/>
              </w:rPr>
            </w:pPr>
            <w:r>
              <w:rPr>
                <w:spacing w:val="-2"/>
                <w:sz w:val="20"/>
              </w:rPr>
              <w:t>"Ориентир"</w:t>
            </w:r>
          </w:p>
        </w:tc>
        <w:tc>
          <w:tcPr>
            <w:tcW w:w="2182" w:type="dxa"/>
          </w:tcPr>
          <w:p w:rsidR="008A520D" w:rsidRDefault="008A520D">
            <w:pPr>
              <w:pStyle w:val="TableParagraph"/>
            </w:pPr>
          </w:p>
        </w:tc>
      </w:tr>
    </w:tbl>
    <w:p w:rsidR="008A520D" w:rsidRDefault="008A520D">
      <w:pPr>
        <w:pStyle w:val="a3"/>
        <w:ind w:left="0"/>
        <w:jc w:val="left"/>
        <w:rPr>
          <w:b/>
          <w:sz w:val="20"/>
        </w:rPr>
      </w:pPr>
    </w:p>
    <w:p w:rsidR="008A520D" w:rsidRDefault="008A520D">
      <w:pPr>
        <w:pStyle w:val="a3"/>
        <w:ind w:left="0"/>
        <w:jc w:val="left"/>
        <w:rPr>
          <w:b/>
          <w:sz w:val="20"/>
        </w:rPr>
      </w:pPr>
    </w:p>
    <w:p w:rsidR="008A520D" w:rsidRDefault="008A520D">
      <w:pPr>
        <w:pStyle w:val="a3"/>
        <w:spacing w:before="3"/>
        <w:ind w:left="0"/>
        <w:jc w:val="left"/>
        <w:rPr>
          <w:b/>
          <w:sz w:val="19"/>
        </w:rPr>
      </w:pPr>
    </w:p>
    <w:p w:rsidR="008A520D" w:rsidRDefault="009056B2">
      <w:pPr>
        <w:pStyle w:val="a3"/>
        <w:tabs>
          <w:tab w:val="left" w:pos="1946"/>
          <w:tab w:val="left" w:pos="2528"/>
          <w:tab w:val="left" w:pos="3593"/>
          <w:tab w:val="left" w:pos="4956"/>
          <w:tab w:val="left" w:pos="5510"/>
          <w:tab w:val="left" w:pos="6661"/>
          <w:tab w:val="left" w:pos="8148"/>
          <w:tab w:val="left" w:pos="9457"/>
        </w:tabs>
        <w:spacing w:before="90"/>
        <w:ind w:left="222" w:right="533" w:firstLine="228"/>
        <w:jc w:val="left"/>
      </w:pPr>
      <w:r>
        <w:rPr>
          <w:spacing w:val="-2"/>
        </w:rPr>
        <w:t>Спортивный</w:t>
      </w:r>
      <w:r>
        <w:tab/>
      </w:r>
      <w:r>
        <w:rPr>
          <w:spacing w:val="-4"/>
        </w:rPr>
        <w:t>зал,</w:t>
      </w:r>
      <w:r>
        <w:tab/>
      </w:r>
      <w:r>
        <w:rPr>
          <w:spacing w:val="-2"/>
        </w:rPr>
        <w:t>включая</w:t>
      </w:r>
      <w:r>
        <w:tab/>
      </w:r>
      <w:r>
        <w:rPr>
          <w:spacing w:val="-2"/>
        </w:rPr>
        <w:t>помещение</w:t>
      </w:r>
      <w:r>
        <w:tab/>
      </w:r>
      <w:r>
        <w:rPr>
          <w:spacing w:val="-4"/>
        </w:rPr>
        <w:t>для</w:t>
      </w:r>
      <w:r>
        <w:tab/>
      </w:r>
      <w:r>
        <w:rPr>
          <w:spacing w:val="-2"/>
        </w:rPr>
        <w:t>хранения</w:t>
      </w:r>
      <w:r>
        <w:tab/>
      </w:r>
      <w:r>
        <w:rPr>
          <w:spacing w:val="-2"/>
        </w:rPr>
        <w:t>спортивного</w:t>
      </w:r>
      <w:r>
        <w:tab/>
      </w:r>
      <w:r>
        <w:rPr>
          <w:spacing w:val="-2"/>
        </w:rPr>
        <w:t>инвентаря,</w:t>
      </w:r>
      <w:r>
        <w:tab/>
      </w:r>
      <w:r>
        <w:rPr>
          <w:spacing w:val="-10"/>
        </w:rPr>
        <w:t xml:space="preserve">в </w:t>
      </w:r>
      <w:r>
        <w:t>соответствии с рабочей программой, утвержденной организацией, оснащается:</w:t>
      </w:r>
    </w:p>
    <w:p w:rsidR="008A520D" w:rsidRDefault="009056B2">
      <w:pPr>
        <w:pStyle w:val="a6"/>
        <w:numPr>
          <w:ilvl w:val="3"/>
          <w:numId w:val="2"/>
        </w:numPr>
        <w:tabs>
          <w:tab w:val="left" w:pos="788"/>
          <w:tab w:val="left" w:pos="789"/>
        </w:tabs>
        <w:spacing w:before="2"/>
        <w:ind w:right="540"/>
        <w:jc w:val="left"/>
        <w:rPr>
          <w:sz w:val="24"/>
        </w:rPr>
      </w:pPr>
      <w:r>
        <w:rPr>
          <w:sz w:val="24"/>
        </w:rPr>
        <w:t>инвентарем</w:t>
      </w:r>
      <w:r>
        <w:rPr>
          <w:spacing w:val="40"/>
          <w:sz w:val="24"/>
        </w:rPr>
        <w:t xml:space="preserve"> </w:t>
      </w:r>
      <w:r>
        <w:rPr>
          <w:sz w:val="24"/>
        </w:rPr>
        <w:t>и</w:t>
      </w:r>
      <w:r>
        <w:rPr>
          <w:spacing w:val="40"/>
          <w:sz w:val="24"/>
        </w:rPr>
        <w:t xml:space="preserve"> </w:t>
      </w:r>
      <w:r>
        <w:rPr>
          <w:sz w:val="24"/>
        </w:rPr>
        <w:t>оборудованием</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и спортивным играм;</w:t>
      </w:r>
    </w:p>
    <w:p w:rsidR="008A520D" w:rsidRDefault="009056B2">
      <w:pPr>
        <w:pStyle w:val="a6"/>
        <w:numPr>
          <w:ilvl w:val="3"/>
          <w:numId w:val="2"/>
        </w:numPr>
        <w:tabs>
          <w:tab w:val="left" w:pos="788"/>
          <w:tab w:val="left" w:pos="789"/>
        </w:tabs>
        <w:spacing w:before="1"/>
        <w:jc w:val="left"/>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1"/>
          <w:sz w:val="24"/>
        </w:rPr>
        <w:t xml:space="preserve"> </w:t>
      </w:r>
      <w:r>
        <w:rPr>
          <w:spacing w:val="-2"/>
          <w:sz w:val="24"/>
        </w:rPr>
        <w:t>инвентаря;</w:t>
      </w:r>
    </w:p>
    <w:p w:rsidR="008A520D" w:rsidRDefault="009056B2">
      <w:pPr>
        <w:pStyle w:val="a6"/>
        <w:numPr>
          <w:ilvl w:val="3"/>
          <w:numId w:val="2"/>
        </w:numPr>
        <w:tabs>
          <w:tab w:val="left" w:pos="788"/>
          <w:tab w:val="left" w:pos="789"/>
        </w:tabs>
        <w:spacing w:line="275" w:lineRule="exact"/>
        <w:jc w:val="left"/>
        <w:rPr>
          <w:sz w:val="24"/>
        </w:rPr>
      </w:pPr>
      <w:r>
        <w:rPr>
          <w:sz w:val="24"/>
        </w:rPr>
        <w:t>комплектом</w:t>
      </w:r>
      <w:r>
        <w:rPr>
          <w:spacing w:val="-2"/>
          <w:sz w:val="24"/>
        </w:rPr>
        <w:t xml:space="preserve"> скамеек.</w:t>
      </w:r>
    </w:p>
    <w:p w:rsidR="008A520D" w:rsidRDefault="009056B2">
      <w:pPr>
        <w:pStyle w:val="a3"/>
        <w:tabs>
          <w:tab w:val="left" w:pos="1877"/>
          <w:tab w:val="left" w:pos="5427"/>
          <w:tab w:val="left" w:pos="6252"/>
          <w:tab w:val="left" w:pos="8209"/>
        </w:tabs>
        <w:ind w:left="222" w:right="525" w:firstLine="228"/>
        <w:jc w:val="left"/>
      </w:pPr>
      <w:r>
        <w:rPr>
          <w:spacing w:val="-2"/>
        </w:rPr>
        <w:t>Библиотека</w:t>
      </w:r>
      <w:r>
        <w:tab/>
      </w:r>
      <w:r>
        <w:rPr>
          <w:spacing w:val="-2"/>
        </w:rPr>
        <w:t>(информационно-библиотечный</w:t>
      </w:r>
      <w:r>
        <w:tab/>
      </w:r>
      <w:r>
        <w:rPr>
          <w:spacing w:val="-2"/>
        </w:rPr>
        <w:t>центр</w:t>
      </w:r>
      <w:r>
        <w:tab/>
      </w:r>
      <w:r>
        <w:rPr>
          <w:spacing w:val="-2"/>
        </w:rPr>
        <w:t>образовательной</w:t>
      </w:r>
      <w:r>
        <w:tab/>
      </w:r>
      <w:r>
        <w:rPr>
          <w:spacing w:val="-2"/>
        </w:rPr>
        <w:t>организации) включает:</w:t>
      </w:r>
    </w:p>
    <w:p w:rsidR="008A520D" w:rsidRDefault="009056B2">
      <w:pPr>
        <w:pStyle w:val="a6"/>
        <w:numPr>
          <w:ilvl w:val="3"/>
          <w:numId w:val="2"/>
        </w:numPr>
        <w:tabs>
          <w:tab w:val="left" w:pos="788"/>
          <w:tab w:val="left" w:pos="789"/>
        </w:tabs>
        <w:spacing w:before="1"/>
        <w:jc w:val="left"/>
        <w:rPr>
          <w:sz w:val="24"/>
        </w:rPr>
      </w:pPr>
      <w:r>
        <w:rPr>
          <w:sz w:val="24"/>
        </w:rPr>
        <w:t>стол</w:t>
      </w:r>
      <w:r>
        <w:rPr>
          <w:spacing w:val="-2"/>
          <w:sz w:val="24"/>
        </w:rPr>
        <w:t xml:space="preserve"> </w:t>
      </w:r>
      <w:r>
        <w:rPr>
          <w:sz w:val="24"/>
        </w:rPr>
        <w:t>библиотекаря,</w:t>
      </w:r>
      <w:r>
        <w:rPr>
          <w:spacing w:val="-2"/>
          <w:sz w:val="24"/>
        </w:rPr>
        <w:t xml:space="preserve"> </w:t>
      </w:r>
      <w:r>
        <w:rPr>
          <w:sz w:val="24"/>
        </w:rPr>
        <w:t>кресло</w:t>
      </w:r>
      <w:r>
        <w:rPr>
          <w:spacing w:val="-2"/>
          <w:sz w:val="24"/>
        </w:rPr>
        <w:t xml:space="preserve"> библиотекаря;</w:t>
      </w:r>
    </w:p>
    <w:p w:rsidR="008A520D" w:rsidRDefault="009056B2">
      <w:pPr>
        <w:pStyle w:val="a6"/>
        <w:numPr>
          <w:ilvl w:val="3"/>
          <w:numId w:val="2"/>
        </w:numPr>
        <w:tabs>
          <w:tab w:val="left" w:pos="788"/>
          <w:tab w:val="left" w:pos="789"/>
        </w:tabs>
        <w:spacing w:before="3" w:line="237" w:lineRule="auto"/>
        <w:ind w:right="532"/>
        <w:jc w:val="left"/>
        <w:rPr>
          <w:sz w:val="24"/>
        </w:rPr>
      </w:pPr>
      <w:r>
        <w:rPr>
          <w:sz w:val="24"/>
        </w:rPr>
        <w:t>стеллажи</w:t>
      </w:r>
      <w:r>
        <w:rPr>
          <w:spacing w:val="40"/>
          <w:sz w:val="24"/>
        </w:rPr>
        <w:t xml:space="preserve"> </w:t>
      </w:r>
      <w:r>
        <w:rPr>
          <w:sz w:val="24"/>
        </w:rPr>
        <w:t>библиотечные</w:t>
      </w:r>
      <w:r>
        <w:rPr>
          <w:spacing w:val="40"/>
          <w:sz w:val="24"/>
        </w:rPr>
        <w:t xml:space="preserve"> </w:t>
      </w:r>
      <w:r>
        <w:rPr>
          <w:sz w:val="24"/>
        </w:rPr>
        <w:t>для</w:t>
      </w:r>
      <w:r>
        <w:rPr>
          <w:spacing w:val="40"/>
          <w:sz w:val="24"/>
        </w:rPr>
        <w:t xml:space="preserve"> </w:t>
      </w:r>
      <w:r>
        <w:rPr>
          <w:sz w:val="24"/>
        </w:rPr>
        <w:t>хранения</w:t>
      </w:r>
      <w:r>
        <w:rPr>
          <w:spacing w:val="40"/>
          <w:sz w:val="24"/>
        </w:rPr>
        <w:t xml:space="preserve"> </w:t>
      </w:r>
      <w:r>
        <w:rPr>
          <w:sz w:val="24"/>
        </w:rPr>
        <w:t>и</w:t>
      </w:r>
      <w:r>
        <w:rPr>
          <w:spacing w:val="40"/>
          <w:sz w:val="24"/>
        </w:rPr>
        <w:t xml:space="preserve"> </w:t>
      </w:r>
      <w:r>
        <w:rPr>
          <w:sz w:val="24"/>
        </w:rPr>
        <w:t>демонстрации</w:t>
      </w:r>
      <w:r>
        <w:rPr>
          <w:spacing w:val="40"/>
          <w:sz w:val="24"/>
        </w:rPr>
        <w:t xml:space="preserve"> </w:t>
      </w:r>
      <w:r>
        <w:rPr>
          <w:sz w:val="24"/>
        </w:rPr>
        <w:t>печатных</w:t>
      </w:r>
      <w:r>
        <w:rPr>
          <w:spacing w:val="40"/>
          <w:sz w:val="24"/>
        </w:rPr>
        <w:t xml:space="preserve"> </w:t>
      </w:r>
      <w:r>
        <w:rPr>
          <w:sz w:val="24"/>
        </w:rPr>
        <w:t>и</w:t>
      </w:r>
      <w:r>
        <w:rPr>
          <w:spacing w:val="40"/>
          <w:sz w:val="24"/>
        </w:rPr>
        <w:t xml:space="preserve"> </w:t>
      </w:r>
      <w:r>
        <w:rPr>
          <w:sz w:val="24"/>
        </w:rPr>
        <w:t>медиапособий, художественной литературы;</w:t>
      </w:r>
    </w:p>
    <w:p w:rsidR="008A520D" w:rsidRDefault="009056B2">
      <w:pPr>
        <w:pStyle w:val="a6"/>
        <w:numPr>
          <w:ilvl w:val="3"/>
          <w:numId w:val="2"/>
        </w:numPr>
        <w:tabs>
          <w:tab w:val="left" w:pos="788"/>
          <w:tab w:val="left" w:pos="789"/>
        </w:tabs>
        <w:spacing w:before="3"/>
        <w:jc w:val="left"/>
        <w:rPr>
          <w:sz w:val="24"/>
        </w:rPr>
      </w:pPr>
      <w:r>
        <w:rPr>
          <w:sz w:val="24"/>
        </w:rPr>
        <w:t>стол</w:t>
      </w:r>
      <w:r>
        <w:rPr>
          <w:spacing w:val="-3"/>
          <w:sz w:val="24"/>
        </w:rPr>
        <w:t xml:space="preserve"> </w:t>
      </w:r>
      <w:r>
        <w:rPr>
          <w:sz w:val="24"/>
        </w:rPr>
        <w:t>для</w:t>
      </w:r>
      <w:r>
        <w:rPr>
          <w:spacing w:val="-3"/>
          <w:sz w:val="24"/>
        </w:rPr>
        <w:t xml:space="preserve"> </w:t>
      </w:r>
      <w:r>
        <w:rPr>
          <w:sz w:val="24"/>
        </w:rPr>
        <w:t>выдачи учебных</w:t>
      </w:r>
      <w:r>
        <w:rPr>
          <w:spacing w:val="-1"/>
          <w:sz w:val="24"/>
        </w:rPr>
        <w:t xml:space="preserve"> </w:t>
      </w:r>
      <w:r>
        <w:rPr>
          <w:spacing w:val="-2"/>
          <w:sz w:val="24"/>
        </w:rPr>
        <w:t>изданий;</w:t>
      </w:r>
    </w:p>
    <w:p w:rsidR="008A520D" w:rsidRDefault="009056B2">
      <w:pPr>
        <w:pStyle w:val="a6"/>
        <w:numPr>
          <w:ilvl w:val="3"/>
          <w:numId w:val="2"/>
        </w:numPr>
        <w:tabs>
          <w:tab w:val="left" w:pos="788"/>
          <w:tab w:val="left" w:pos="789"/>
        </w:tabs>
        <w:jc w:val="left"/>
        <w:rPr>
          <w:sz w:val="24"/>
        </w:rPr>
      </w:pPr>
      <w:r>
        <w:rPr>
          <w:sz w:val="24"/>
        </w:rPr>
        <w:t>шкаф</w:t>
      </w:r>
      <w:r>
        <w:rPr>
          <w:spacing w:val="-1"/>
          <w:sz w:val="24"/>
        </w:rPr>
        <w:t xml:space="preserve"> </w:t>
      </w:r>
      <w:r>
        <w:rPr>
          <w:sz w:val="24"/>
        </w:rPr>
        <w:t>для</w:t>
      </w:r>
      <w:r>
        <w:rPr>
          <w:spacing w:val="-2"/>
          <w:sz w:val="24"/>
        </w:rPr>
        <w:t xml:space="preserve"> </w:t>
      </w:r>
      <w:r>
        <w:rPr>
          <w:sz w:val="24"/>
        </w:rPr>
        <w:t xml:space="preserve">читательских </w:t>
      </w:r>
      <w:r>
        <w:rPr>
          <w:spacing w:val="-2"/>
          <w:sz w:val="24"/>
        </w:rPr>
        <w:t>формуляров;</w:t>
      </w:r>
    </w:p>
    <w:p w:rsidR="008A520D" w:rsidRDefault="009056B2">
      <w:pPr>
        <w:pStyle w:val="a6"/>
        <w:numPr>
          <w:ilvl w:val="3"/>
          <w:numId w:val="2"/>
        </w:numPr>
        <w:tabs>
          <w:tab w:val="left" w:pos="788"/>
          <w:tab w:val="left" w:pos="789"/>
        </w:tabs>
        <w:jc w:val="left"/>
        <w:rPr>
          <w:sz w:val="24"/>
        </w:rPr>
      </w:pPr>
      <w:r>
        <w:rPr>
          <w:spacing w:val="-2"/>
          <w:sz w:val="24"/>
        </w:rPr>
        <w:t>картотеку;</w:t>
      </w:r>
    </w:p>
    <w:p w:rsidR="008A520D" w:rsidRDefault="009056B2">
      <w:pPr>
        <w:pStyle w:val="a6"/>
        <w:numPr>
          <w:ilvl w:val="3"/>
          <w:numId w:val="2"/>
        </w:numPr>
        <w:tabs>
          <w:tab w:val="left" w:pos="788"/>
          <w:tab w:val="left" w:pos="789"/>
        </w:tabs>
        <w:jc w:val="left"/>
        <w:rPr>
          <w:sz w:val="24"/>
        </w:rPr>
      </w:pPr>
      <w:r>
        <w:rPr>
          <w:sz w:val="24"/>
        </w:rPr>
        <w:t>столы</w:t>
      </w:r>
      <w:r>
        <w:rPr>
          <w:spacing w:val="-4"/>
          <w:sz w:val="24"/>
        </w:rPr>
        <w:t xml:space="preserve"> </w:t>
      </w:r>
      <w:r>
        <w:rPr>
          <w:sz w:val="24"/>
        </w:rPr>
        <w:t>ученические</w:t>
      </w:r>
      <w:r>
        <w:rPr>
          <w:spacing w:val="-3"/>
          <w:sz w:val="24"/>
        </w:rPr>
        <w:t xml:space="preserve"> </w:t>
      </w:r>
      <w:r>
        <w:rPr>
          <w:sz w:val="24"/>
        </w:rPr>
        <w:t>(для</w:t>
      </w:r>
      <w:r>
        <w:rPr>
          <w:spacing w:val="-1"/>
          <w:sz w:val="24"/>
        </w:rPr>
        <w:t xml:space="preserve"> </w:t>
      </w:r>
      <w:r>
        <w:rPr>
          <w:sz w:val="24"/>
        </w:rPr>
        <w:t>читального</w:t>
      </w:r>
      <w:r>
        <w:rPr>
          <w:spacing w:val="-4"/>
          <w:sz w:val="24"/>
        </w:rPr>
        <w:t xml:space="preserve"> </w:t>
      </w:r>
      <w:r>
        <w:rPr>
          <w:sz w:val="24"/>
        </w:rPr>
        <w:t>зала,</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модульные,</w:t>
      </w:r>
      <w:r>
        <w:rPr>
          <w:spacing w:val="-2"/>
          <w:sz w:val="24"/>
        </w:rPr>
        <w:t xml:space="preserve"> компьютерные);</w:t>
      </w:r>
    </w:p>
    <w:p w:rsidR="008A520D" w:rsidRDefault="009056B2">
      <w:pPr>
        <w:pStyle w:val="a6"/>
        <w:numPr>
          <w:ilvl w:val="3"/>
          <w:numId w:val="2"/>
        </w:numPr>
        <w:tabs>
          <w:tab w:val="left" w:pos="788"/>
          <w:tab w:val="left" w:pos="789"/>
        </w:tabs>
        <w:jc w:val="left"/>
        <w:rPr>
          <w:sz w:val="24"/>
        </w:rPr>
      </w:pPr>
      <w:r>
        <w:rPr>
          <w:sz w:val="24"/>
        </w:rPr>
        <w:t>стулья</w:t>
      </w:r>
      <w:r>
        <w:rPr>
          <w:spacing w:val="-1"/>
          <w:sz w:val="24"/>
        </w:rPr>
        <w:t xml:space="preserve"> </w:t>
      </w:r>
      <w:r>
        <w:rPr>
          <w:sz w:val="24"/>
        </w:rPr>
        <w:t>ученические,</w:t>
      </w:r>
      <w:r>
        <w:rPr>
          <w:spacing w:val="-5"/>
          <w:sz w:val="24"/>
        </w:rPr>
        <w:t xml:space="preserve"> </w:t>
      </w:r>
      <w:r>
        <w:rPr>
          <w:sz w:val="24"/>
        </w:rPr>
        <w:t>регулируемые</w:t>
      </w:r>
      <w:r>
        <w:rPr>
          <w:spacing w:val="-5"/>
          <w:sz w:val="24"/>
        </w:rPr>
        <w:t xml:space="preserve"> </w:t>
      </w:r>
      <w:r>
        <w:rPr>
          <w:sz w:val="24"/>
        </w:rPr>
        <w:t>по</w:t>
      </w:r>
      <w:r>
        <w:rPr>
          <w:spacing w:val="-4"/>
          <w:sz w:val="24"/>
        </w:rPr>
        <w:t xml:space="preserve"> </w:t>
      </w:r>
      <w:r>
        <w:rPr>
          <w:spacing w:val="-2"/>
          <w:sz w:val="24"/>
        </w:rPr>
        <w:t>высоте;</w:t>
      </w:r>
    </w:p>
    <w:p w:rsidR="008A520D" w:rsidRDefault="009056B2">
      <w:pPr>
        <w:pStyle w:val="a6"/>
        <w:numPr>
          <w:ilvl w:val="3"/>
          <w:numId w:val="2"/>
        </w:numPr>
        <w:tabs>
          <w:tab w:val="left" w:pos="789"/>
        </w:tabs>
        <w:ind w:right="527"/>
        <w:rPr>
          <w:sz w:val="24"/>
        </w:rPr>
      </w:pPr>
      <w:r>
        <w:rPr>
          <w:sz w:val="24"/>
        </w:rPr>
        <w:t>технические средства о</w:t>
      </w:r>
      <w:r w:rsidR="00E81AC4">
        <w:rPr>
          <w:sz w:val="24"/>
        </w:rPr>
        <w:t>бучения - персональный компьютер</w:t>
      </w:r>
      <w:r>
        <w:rPr>
          <w:sz w:val="24"/>
        </w:rPr>
        <w:t>, копировально-мно</w:t>
      </w:r>
      <w:r w:rsidR="00E81AC4">
        <w:rPr>
          <w:sz w:val="24"/>
        </w:rPr>
        <w:t>жительная техника</w:t>
      </w:r>
      <w:r>
        <w:rPr>
          <w:sz w:val="24"/>
        </w:rPr>
        <w:t>,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A520D" w:rsidRDefault="009056B2">
      <w:pPr>
        <w:pStyle w:val="a3"/>
        <w:ind w:left="222" w:right="528" w:firstLine="22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w:t>
      </w:r>
      <w:r>
        <w:rPr>
          <w:spacing w:val="-1"/>
        </w:rPr>
        <w:t xml:space="preserve"> </w:t>
      </w:r>
      <w:r>
        <w:t>и реализации основной образовательной программы основного общего образования.</w:t>
      </w:r>
    </w:p>
    <w:sectPr w:rsidR="008A520D">
      <w:type w:val="continuous"/>
      <w:pgSz w:w="11910" w:h="16840"/>
      <w:pgMar w:top="1120" w:right="320" w:bottom="1160" w:left="1480" w:header="0" w:footer="8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BE" w:rsidRDefault="00A215BE">
      <w:r>
        <w:separator/>
      </w:r>
    </w:p>
  </w:endnote>
  <w:endnote w:type="continuationSeparator" w:id="0">
    <w:p w:rsidR="00A215BE" w:rsidRDefault="00A21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19"/>
      </w:rPr>
    </w:pPr>
    <w:r>
      <w:rPr>
        <w:noProof/>
        <w:lang w:eastAsia="ru-RU"/>
      </w:rPr>
      <mc:AlternateContent>
        <mc:Choice Requires="wps">
          <w:drawing>
            <wp:anchor distT="0" distB="0" distL="114300" distR="114300" simplePos="0" relativeHeight="475914240" behindDoc="1" locked="0" layoutInCell="1" allowOverlap="1">
              <wp:simplePos x="0" y="0"/>
              <wp:positionH relativeFrom="page">
                <wp:posOffset>3989070</wp:posOffset>
              </wp:positionH>
              <wp:positionV relativeFrom="page">
                <wp:posOffset>9940290</wp:posOffset>
              </wp:positionV>
              <wp:extent cx="281305" cy="165735"/>
              <wp:effectExtent l="0" t="0" r="0" b="0"/>
              <wp:wrapNone/>
              <wp:docPr id="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122</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43" type="#_x0000_t202" style="position:absolute;margin-left:314.1pt;margin-top:782.7pt;width:22.15pt;height:13.05pt;z-index:-27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122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20"/>
      </w:rPr>
    </w:pPr>
    <w:r>
      <w:rPr>
        <w:noProof/>
        <w:lang w:eastAsia="ru-RU"/>
      </w:rPr>
      <mc:AlternateContent>
        <mc:Choice Requires="wps">
          <w:drawing>
            <wp:anchor distT="0" distB="0" distL="114300" distR="114300" simplePos="0" relativeHeight="475914752" behindDoc="1" locked="0" layoutInCell="1" allowOverlap="1">
              <wp:simplePos x="0" y="0"/>
              <wp:positionH relativeFrom="page">
                <wp:posOffset>1068070</wp:posOffset>
              </wp:positionH>
              <wp:positionV relativeFrom="page">
                <wp:posOffset>9647555</wp:posOffset>
              </wp:positionV>
              <wp:extent cx="1341755" cy="194310"/>
              <wp:effectExtent l="0" t="0" r="0" b="0"/>
              <wp:wrapNone/>
              <wp:docPr id="1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pStyle w:val="a3"/>
                            <w:spacing w:before="10"/>
                            <w:ind w:left="20"/>
                            <w:jc w:val="left"/>
                          </w:pPr>
                          <w:r>
                            <w:rPr>
                              <w:u w:val="single"/>
                            </w:rPr>
                            <w:t>Тепло</w:t>
                          </w:r>
                          <w:r>
                            <w:rPr>
                              <w:spacing w:val="-4"/>
                              <w:u w:val="single"/>
                            </w:rPr>
                            <w:t xml:space="preserve"> </w:t>
                          </w:r>
                          <w:r>
                            <w:rPr>
                              <w:u w:val="single"/>
                            </w:rPr>
                            <w:t>родного</w:t>
                          </w:r>
                          <w:r>
                            <w:rPr>
                              <w:spacing w:val="-1"/>
                              <w:u w:val="single"/>
                            </w:rPr>
                            <w:t xml:space="preserve"> </w:t>
                          </w:r>
                          <w:r>
                            <w:rPr>
                              <w:spacing w:val="-4"/>
                              <w:u w:val="single"/>
                            </w:rPr>
                            <w:t>дома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44" type="#_x0000_t202" style="position:absolute;margin-left:84.1pt;margin-top:759.65pt;width:105.65pt;height:15.3pt;z-index:-27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" filled="f" stroked="f">
              <v:textbox inset="0,0,0,0">
                <w:txbxContent>
                  <w:p w:rsidR="00A215BE" w:rsidRDefault="00A215BE">
                    <w:pPr>
                      <w:pStyle w:val="a3"/>
                      <w:spacing w:before="10"/>
                      <w:ind w:left="20"/>
                      <w:jc w:val="left"/>
                    </w:pPr>
                    <w:r>
                      <w:rPr>
                        <w:u w:val="single"/>
                      </w:rPr>
                      <w:t>Тепло</w:t>
                    </w:r>
                    <w:r>
                      <w:rPr>
                        <w:spacing w:val="-4"/>
                        <w:u w:val="single"/>
                      </w:rPr>
                      <w:t xml:space="preserve"> </w:t>
                    </w:r>
                    <w:r>
                      <w:rPr>
                        <w:u w:val="single"/>
                      </w:rPr>
                      <w:t>родного</w:t>
                    </w:r>
                    <w:r>
                      <w:rPr>
                        <w:spacing w:val="-1"/>
                        <w:u w:val="single"/>
                      </w:rPr>
                      <w:t xml:space="preserve"> </w:t>
                    </w:r>
                    <w:r>
                      <w:rPr>
                        <w:spacing w:val="-4"/>
                        <w:u w:val="single"/>
                      </w:rPr>
                      <w:t>дома</w:t>
                    </w:r>
                  </w:p>
                </w:txbxContent>
              </v:textbox>
              <w10:wrap anchorx="page" anchory="page"/>
            </v:shape>
          </w:pict>
        </mc:Fallback>
      </mc:AlternateContent>
    </w:r>
    <w:r>
      <w:rPr>
        <w:noProof/>
        <w:lang w:eastAsia="ru-RU"/>
      </w:rPr>
      <mc:AlternateContent>
        <mc:Choice Requires="wps">
          <w:drawing>
            <wp:anchor distT="0" distB="0" distL="114300" distR="114300" simplePos="0" relativeHeight="475915264" behindDoc="1" locked="0" layoutInCell="1" allowOverlap="1">
              <wp:simplePos x="0" y="0"/>
              <wp:positionH relativeFrom="page">
                <wp:posOffset>3989070</wp:posOffset>
              </wp:positionH>
              <wp:positionV relativeFrom="page">
                <wp:posOffset>9940290</wp:posOffset>
              </wp:positionV>
              <wp:extent cx="281305" cy="165735"/>
              <wp:effectExtent l="0" t="0" r="0" b="0"/>
              <wp:wrapNone/>
              <wp:docPr id="1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133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45" type="#_x0000_t202" style="position:absolute;margin-left:314.1pt;margin-top:782.7pt;width:22.15pt;height:13.05pt;z-index:-27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9vrwIAAK8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133</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15"/>
      </w:rPr>
    </w:pPr>
    <w:r>
      <w:rPr>
        <w:noProof/>
        <w:lang w:eastAsia="ru-RU"/>
      </w:rPr>
      <mc:AlternateContent>
        <mc:Choice Requires="wps">
          <w:drawing>
            <wp:anchor distT="0" distB="0" distL="114300" distR="114300" simplePos="0" relativeHeight="475915776" behindDoc="1" locked="0" layoutInCell="1" allowOverlap="1">
              <wp:simplePos x="0" y="0"/>
              <wp:positionH relativeFrom="page">
                <wp:posOffset>3989070</wp:posOffset>
              </wp:positionH>
              <wp:positionV relativeFrom="page">
                <wp:posOffset>9940290</wp:posOffset>
              </wp:positionV>
              <wp:extent cx="281305" cy="165735"/>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420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46" type="#_x0000_t202" style="position:absolute;margin-left:314.1pt;margin-top:782.7pt;width:22.15pt;height:13.05pt;z-index:-27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blrwIAAK8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420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15"/>
      </w:rPr>
    </w:pPr>
    <w:r>
      <w:rPr>
        <w:noProof/>
        <w:lang w:eastAsia="ru-RU"/>
      </w:rPr>
      <mc:AlternateContent>
        <mc:Choice Requires="wps">
          <w:drawing>
            <wp:anchor distT="0" distB="0" distL="114300" distR="114300" simplePos="0" relativeHeight="475916800" behindDoc="1" locked="0" layoutInCell="1" allowOverlap="1" wp14:anchorId="77C0A6A1" wp14:editId="34C57476">
              <wp:simplePos x="0" y="0"/>
              <wp:positionH relativeFrom="page">
                <wp:posOffset>3989070</wp:posOffset>
              </wp:positionH>
              <wp:positionV relativeFrom="page">
                <wp:posOffset>9940290</wp:posOffset>
              </wp:positionV>
              <wp:extent cx="281305" cy="165735"/>
              <wp:effectExtent l="0" t="0" r="0" b="0"/>
              <wp:wrapNone/>
              <wp:docPr id="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532</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0A6A1" id="_x0000_t202" coordsize="21600,21600" o:spt="202" path="m,l,21600r21600,l21600,xe">
              <v:stroke joinstyle="miter"/>
              <v:path gradientshapeok="t" o:connecttype="rect"/>
            </v:shapetype>
            <v:shape id="docshape47" o:spid="_x0000_s1047" type="#_x0000_t202" style="position:absolute;margin-left:314.1pt;margin-top:782.7pt;width:22.15pt;height:13.05pt;z-index:-27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ixsAIAAK8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532</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20"/>
      </w:rPr>
    </w:pPr>
    <w:r>
      <w:rPr>
        <w:noProof/>
        <w:lang w:eastAsia="ru-RU"/>
      </w:rPr>
      <mc:AlternateContent>
        <mc:Choice Requires="wps">
          <w:drawing>
            <wp:anchor distT="0" distB="0" distL="114300" distR="114300" simplePos="0" relativeHeight="251656704" behindDoc="1" locked="0" layoutInCell="1" allowOverlap="1">
              <wp:simplePos x="0" y="0"/>
              <wp:positionH relativeFrom="page">
                <wp:posOffset>5284470</wp:posOffset>
              </wp:positionH>
              <wp:positionV relativeFrom="page">
                <wp:posOffset>6808470</wp:posOffset>
              </wp:positionV>
              <wp:extent cx="281305" cy="165735"/>
              <wp:effectExtent l="0" t="0" r="0" b="0"/>
              <wp:wrapNone/>
              <wp:docPr id="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568</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1048" type="#_x0000_t202" style="position:absolute;margin-left:416.1pt;margin-top:536.1pt;width:22.1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KJrw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568</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BE" w:rsidRDefault="00A215BE">
    <w:pPr>
      <w:pStyle w:val="a3"/>
      <w:spacing w:line="14" w:lineRule="auto"/>
      <w:ind w:left="0"/>
      <w:jc w:val="left"/>
      <w:rPr>
        <w:sz w:val="15"/>
      </w:rPr>
    </w:pPr>
    <w:r>
      <w:rPr>
        <w:noProof/>
        <w:lang w:eastAsia="ru-RU"/>
      </w:rPr>
      <mc:AlternateContent>
        <mc:Choice Requires="wps">
          <w:drawing>
            <wp:anchor distT="0" distB="0" distL="114300" distR="114300" simplePos="0" relativeHeight="475917824" behindDoc="1" locked="0" layoutInCell="1" allowOverlap="1">
              <wp:simplePos x="0" y="0"/>
              <wp:positionH relativeFrom="page">
                <wp:posOffset>3989070</wp:posOffset>
              </wp:positionH>
              <wp:positionV relativeFrom="page">
                <wp:posOffset>9940290</wp:posOffset>
              </wp:positionV>
              <wp:extent cx="281305" cy="165735"/>
              <wp:effectExtent l="0" t="0" r="0" b="0"/>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588</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 o:spid="_x0000_s1049" type="#_x0000_t202" style="position:absolute;margin-left:314.1pt;margin-top:782.7pt;width:22.15pt;height:13.05pt;z-index:-27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P7sAIAAK8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" filled="f" stroked="f">
              <v:textbox inset="0,0,0,0">
                <w:txbxContent>
                  <w:p w:rsidR="00A215BE" w:rsidRDefault="00A215BE">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4A4015">
                      <w:rPr>
                        <w:noProof/>
                        <w:spacing w:val="-5"/>
                        <w:sz w:val="20"/>
                      </w:rPr>
                      <w:t>588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BE" w:rsidRDefault="00A215BE">
      <w:r>
        <w:separator/>
      </w:r>
    </w:p>
  </w:footnote>
  <w:footnote w:type="continuationSeparator" w:id="0">
    <w:p w:rsidR="00A215BE" w:rsidRDefault="00A21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1600"/>
    <w:multiLevelType w:val="hybridMultilevel"/>
    <w:tmpl w:val="6AAE07BE"/>
    <w:lvl w:ilvl="0" w:tplc="4856655A">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913C2BF2">
      <w:numFmt w:val="bullet"/>
      <w:lvlText w:val="•"/>
      <w:lvlJc w:val="left"/>
      <w:pPr>
        <w:ind w:left="1950" w:hanging="708"/>
      </w:pPr>
      <w:rPr>
        <w:rFonts w:hint="default"/>
        <w:lang w:val="ru-RU" w:eastAsia="en-US" w:bidi="ar-SA"/>
      </w:rPr>
    </w:lvl>
    <w:lvl w:ilvl="2" w:tplc="4BB6F976">
      <w:numFmt w:val="bullet"/>
      <w:lvlText w:val="•"/>
      <w:lvlJc w:val="left"/>
      <w:pPr>
        <w:ind w:left="2941" w:hanging="708"/>
      </w:pPr>
      <w:rPr>
        <w:rFonts w:hint="default"/>
        <w:lang w:val="ru-RU" w:eastAsia="en-US" w:bidi="ar-SA"/>
      </w:rPr>
    </w:lvl>
    <w:lvl w:ilvl="3" w:tplc="AEAA1BC8">
      <w:numFmt w:val="bullet"/>
      <w:lvlText w:val="•"/>
      <w:lvlJc w:val="left"/>
      <w:pPr>
        <w:ind w:left="3931" w:hanging="708"/>
      </w:pPr>
      <w:rPr>
        <w:rFonts w:hint="default"/>
        <w:lang w:val="ru-RU" w:eastAsia="en-US" w:bidi="ar-SA"/>
      </w:rPr>
    </w:lvl>
    <w:lvl w:ilvl="4" w:tplc="24E6E14E">
      <w:numFmt w:val="bullet"/>
      <w:lvlText w:val="•"/>
      <w:lvlJc w:val="left"/>
      <w:pPr>
        <w:ind w:left="4922" w:hanging="708"/>
      </w:pPr>
      <w:rPr>
        <w:rFonts w:hint="default"/>
        <w:lang w:val="ru-RU" w:eastAsia="en-US" w:bidi="ar-SA"/>
      </w:rPr>
    </w:lvl>
    <w:lvl w:ilvl="5" w:tplc="2CB46668">
      <w:numFmt w:val="bullet"/>
      <w:lvlText w:val="•"/>
      <w:lvlJc w:val="left"/>
      <w:pPr>
        <w:ind w:left="5913" w:hanging="708"/>
      </w:pPr>
      <w:rPr>
        <w:rFonts w:hint="default"/>
        <w:lang w:val="ru-RU" w:eastAsia="en-US" w:bidi="ar-SA"/>
      </w:rPr>
    </w:lvl>
    <w:lvl w:ilvl="6" w:tplc="FA785BD8">
      <w:numFmt w:val="bullet"/>
      <w:lvlText w:val="•"/>
      <w:lvlJc w:val="left"/>
      <w:pPr>
        <w:ind w:left="6903" w:hanging="708"/>
      </w:pPr>
      <w:rPr>
        <w:rFonts w:hint="default"/>
        <w:lang w:val="ru-RU" w:eastAsia="en-US" w:bidi="ar-SA"/>
      </w:rPr>
    </w:lvl>
    <w:lvl w:ilvl="7" w:tplc="FA226DFC">
      <w:numFmt w:val="bullet"/>
      <w:lvlText w:val="•"/>
      <w:lvlJc w:val="left"/>
      <w:pPr>
        <w:ind w:left="7894" w:hanging="708"/>
      </w:pPr>
      <w:rPr>
        <w:rFonts w:hint="default"/>
        <w:lang w:val="ru-RU" w:eastAsia="en-US" w:bidi="ar-SA"/>
      </w:rPr>
    </w:lvl>
    <w:lvl w:ilvl="8" w:tplc="E64E00B4">
      <w:numFmt w:val="bullet"/>
      <w:lvlText w:val="•"/>
      <w:lvlJc w:val="left"/>
      <w:pPr>
        <w:ind w:left="8885" w:hanging="708"/>
      </w:pPr>
      <w:rPr>
        <w:rFonts w:hint="default"/>
        <w:lang w:val="ru-RU" w:eastAsia="en-US" w:bidi="ar-SA"/>
      </w:rPr>
    </w:lvl>
  </w:abstractNum>
  <w:abstractNum w:abstractNumId="1">
    <w:nsid w:val="02867699"/>
    <w:multiLevelType w:val="multilevel"/>
    <w:tmpl w:val="D3EA4670"/>
    <w:lvl w:ilvl="0">
      <w:start w:val="3"/>
      <w:numFmt w:val="decimal"/>
      <w:lvlText w:val="%1"/>
      <w:lvlJc w:val="left"/>
      <w:pPr>
        <w:ind w:left="1687" w:hanging="505"/>
      </w:pPr>
      <w:rPr>
        <w:rFonts w:hint="default"/>
        <w:lang w:val="ru-RU" w:eastAsia="en-US" w:bidi="ar-SA"/>
      </w:rPr>
    </w:lvl>
    <w:lvl w:ilvl="1">
      <w:start w:val="4"/>
      <w:numFmt w:val="decimal"/>
      <w:lvlText w:val="%1.%2"/>
      <w:lvlJc w:val="left"/>
      <w:pPr>
        <w:ind w:left="1687" w:hanging="505"/>
      </w:pPr>
      <w:rPr>
        <w:rFonts w:hint="default"/>
        <w:lang w:val="ru-RU" w:eastAsia="en-US" w:bidi="ar-SA"/>
      </w:rPr>
    </w:lvl>
    <w:lvl w:ilvl="2">
      <w:start w:val="1"/>
      <w:numFmt w:val="decimal"/>
      <w:lvlText w:val="%1.%2.%3."/>
      <w:lvlJc w:val="left"/>
      <w:pPr>
        <w:ind w:left="1687" w:hanging="505"/>
      </w:pPr>
      <w:rPr>
        <w:rFonts w:ascii="Calibri" w:eastAsia="Calibri" w:hAnsi="Calibri" w:cs="Calibri" w:hint="default"/>
        <w:b w:val="0"/>
        <w:bCs w:val="0"/>
        <w:i w:val="0"/>
        <w:iCs w:val="0"/>
        <w:spacing w:val="-1"/>
        <w:w w:val="100"/>
        <w:sz w:val="20"/>
        <w:szCs w:val="20"/>
        <w:lang w:val="ru-RU" w:eastAsia="en-US" w:bidi="ar-SA"/>
      </w:rPr>
    </w:lvl>
    <w:lvl w:ilvl="3">
      <w:numFmt w:val="bullet"/>
      <w:lvlText w:val="•"/>
      <w:lvlJc w:val="left"/>
      <w:pPr>
        <w:ind w:left="4435" w:hanging="505"/>
      </w:pPr>
      <w:rPr>
        <w:rFonts w:hint="default"/>
        <w:lang w:val="ru-RU" w:eastAsia="en-US" w:bidi="ar-SA"/>
      </w:rPr>
    </w:lvl>
    <w:lvl w:ilvl="4">
      <w:numFmt w:val="bullet"/>
      <w:lvlText w:val="•"/>
      <w:lvlJc w:val="left"/>
      <w:pPr>
        <w:ind w:left="5354" w:hanging="505"/>
      </w:pPr>
      <w:rPr>
        <w:rFonts w:hint="default"/>
        <w:lang w:val="ru-RU" w:eastAsia="en-US" w:bidi="ar-SA"/>
      </w:rPr>
    </w:lvl>
    <w:lvl w:ilvl="5">
      <w:numFmt w:val="bullet"/>
      <w:lvlText w:val="•"/>
      <w:lvlJc w:val="left"/>
      <w:pPr>
        <w:ind w:left="6273" w:hanging="505"/>
      </w:pPr>
      <w:rPr>
        <w:rFonts w:hint="default"/>
        <w:lang w:val="ru-RU" w:eastAsia="en-US" w:bidi="ar-SA"/>
      </w:rPr>
    </w:lvl>
    <w:lvl w:ilvl="6">
      <w:numFmt w:val="bullet"/>
      <w:lvlText w:val="•"/>
      <w:lvlJc w:val="left"/>
      <w:pPr>
        <w:ind w:left="7191" w:hanging="505"/>
      </w:pPr>
      <w:rPr>
        <w:rFonts w:hint="default"/>
        <w:lang w:val="ru-RU" w:eastAsia="en-US" w:bidi="ar-SA"/>
      </w:rPr>
    </w:lvl>
    <w:lvl w:ilvl="7">
      <w:numFmt w:val="bullet"/>
      <w:lvlText w:val="•"/>
      <w:lvlJc w:val="left"/>
      <w:pPr>
        <w:ind w:left="8110" w:hanging="505"/>
      </w:pPr>
      <w:rPr>
        <w:rFonts w:hint="default"/>
        <w:lang w:val="ru-RU" w:eastAsia="en-US" w:bidi="ar-SA"/>
      </w:rPr>
    </w:lvl>
    <w:lvl w:ilvl="8">
      <w:numFmt w:val="bullet"/>
      <w:lvlText w:val="•"/>
      <w:lvlJc w:val="left"/>
      <w:pPr>
        <w:ind w:left="9029" w:hanging="505"/>
      </w:pPr>
      <w:rPr>
        <w:rFonts w:hint="default"/>
        <w:lang w:val="ru-RU" w:eastAsia="en-US" w:bidi="ar-SA"/>
      </w:rPr>
    </w:lvl>
  </w:abstractNum>
  <w:abstractNum w:abstractNumId="2">
    <w:nsid w:val="02896312"/>
    <w:multiLevelType w:val="hybridMultilevel"/>
    <w:tmpl w:val="E710FC8A"/>
    <w:lvl w:ilvl="0" w:tplc="E4E83A04">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158E3DD2">
      <w:numFmt w:val="bullet"/>
      <w:lvlText w:val="•"/>
      <w:lvlJc w:val="left"/>
      <w:pPr>
        <w:ind w:left="2598" w:hanging="708"/>
      </w:pPr>
      <w:rPr>
        <w:rFonts w:hint="default"/>
        <w:lang w:val="ru-RU" w:eastAsia="en-US" w:bidi="ar-SA"/>
      </w:rPr>
    </w:lvl>
    <w:lvl w:ilvl="2" w:tplc="3280BC64">
      <w:numFmt w:val="bullet"/>
      <w:lvlText w:val="•"/>
      <w:lvlJc w:val="left"/>
      <w:pPr>
        <w:ind w:left="3517" w:hanging="708"/>
      </w:pPr>
      <w:rPr>
        <w:rFonts w:hint="default"/>
        <w:lang w:val="ru-RU" w:eastAsia="en-US" w:bidi="ar-SA"/>
      </w:rPr>
    </w:lvl>
    <w:lvl w:ilvl="3" w:tplc="E044250A">
      <w:numFmt w:val="bullet"/>
      <w:lvlText w:val="•"/>
      <w:lvlJc w:val="left"/>
      <w:pPr>
        <w:ind w:left="4435" w:hanging="708"/>
      </w:pPr>
      <w:rPr>
        <w:rFonts w:hint="default"/>
        <w:lang w:val="ru-RU" w:eastAsia="en-US" w:bidi="ar-SA"/>
      </w:rPr>
    </w:lvl>
    <w:lvl w:ilvl="4" w:tplc="6838A090">
      <w:numFmt w:val="bullet"/>
      <w:lvlText w:val="•"/>
      <w:lvlJc w:val="left"/>
      <w:pPr>
        <w:ind w:left="5354" w:hanging="708"/>
      </w:pPr>
      <w:rPr>
        <w:rFonts w:hint="default"/>
        <w:lang w:val="ru-RU" w:eastAsia="en-US" w:bidi="ar-SA"/>
      </w:rPr>
    </w:lvl>
    <w:lvl w:ilvl="5" w:tplc="578E5D42">
      <w:numFmt w:val="bullet"/>
      <w:lvlText w:val="•"/>
      <w:lvlJc w:val="left"/>
      <w:pPr>
        <w:ind w:left="6273" w:hanging="708"/>
      </w:pPr>
      <w:rPr>
        <w:rFonts w:hint="default"/>
        <w:lang w:val="ru-RU" w:eastAsia="en-US" w:bidi="ar-SA"/>
      </w:rPr>
    </w:lvl>
    <w:lvl w:ilvl="6" w:tplc="3C829D2C">
      <w:numFmt w:val="bullet"/>
      <w:lvlText w:val="•"/>
      <w:lvlJc w:val="left"/>
      <w:pPr>
        <w:ind w:left="7191" w:hanging="708"/>
      </w:pPr>
      <w:rPr>
        <w:rFonts w:hint="default"/>
        <w:lang w:val="ru-RU" w:eastAsia="en-US" w:bidi="ar-SA"/>
      </w:rPr>
    </w:lvl>
    <w:lvl w:ilvl="7" w:tplc="44A4ACF6">
      <w:numFmt w:val="bullet"/>
      <w:lvlText w:val="•"/>
      <w:lvlJc w:val="left"/>
      <w:pPr>
        <w:ind w:left="8110" w:hanging="708"/>
      </w:pPr>
      <w:rPr>
        <w:rFonts w:hint="default"/>
        <w:lang w:val="ru-RU" w:eastAsia="en-US" w:bidi="ar-SA"/>
      </w:rPr>
    </w:lvl>
    <w:lvl w:ilvl="8" w:tplc="0F58F6CC">
      <w:numFmt w:val="bullet"/>
      <w:lvlText w:val="•"/>
      <w:lvlJc w:val="left"/>
      <w:pPr>
        <w:ind w:left="9029" w:hanging="708"/>
      </w:pPr>
      <w:rPr>
        <w:rFonts w:hint="default"/>
        <w:lang w:val="ru-RU" w:eastAsia="en-US" w:bidi="ar-SA"/>
      </w:rPr>
    </w:lvl>
  </w:abstractNum>
  <w:abstractNum w:abstractNumId="3">
    <w:nsid w:val="02A40C58"/>
    <w:multiLevelType w:val="hybridMultilevel"/>
    <w:tmpl w:val="98F6AD72"/>
    <w:lvl w:ilvl="0" w:tplc="94040988">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EA36D9BE">
      <w:numFmt w:val="bullet"/>
      <w:lvlText w:val="•"/>
      <w:lvlJc w:val="left"/>
      <w:pPr>
        <w:ind w:left="1950" w:hanging="708"/>
      </w:pPr>
      <w:rPr>
        <w:rFonts w:hint="default"/>
        <w:lang w:val="ru-RU" w:eastAsia="en-US" w:bidi="ar-SA"/>
      </w:rPr>
    </w:lvl>
    <w:lvl w:ilvl="2" w:tplc="F634C970">
      <w:numFmt w:val="bullet"/>
      <w:lvlText w:val="•"/>
      <w:lvlJc w:val="left"/>
      <w:pPr>
        <w:ind w:left="2941" w:hanging="708"/>
      </w:pPr>
      <w:rPr>
        <w:rFonts w:hint="default"/>
        <w:lang w:val="ru-RU" w:eastAsia="en-US" w:bidi="ar-SA"/>
      </w:rPr>
    </w:lvl>
    <w:lvl w:ilvl="3" w:tplc="62864830">
      <w:numFmt w:val="bullet"/>
      <w:lvlText w:val="•"/>
      <w:lvlJc w:val="left"/>
      <w:pPr>
        <w:ind w:left="3931" w:hanging="708"/>
      </w:pPr>
      <w:rPr>
        <w:rFonts w:hint="default"/>
        <w:lang w:val="ru-RU" w:eastAsia="en-US" w:bidi="ar-SA"/>
      </w:rPr>
    </w:lvl>
    <w:lvl w:ilvl="4" w:tplc="D8FCBFFC">
      <w:numFmt w:val="bullet"/>
      <w:lvlText w:val="•"/>
      <w:lvlJc w:val="left"/>
      <w:pPr>
        <w:ind w:left="4922" w:hanging="708"/>
      </w:pPr>
      <w:rPr>
        <w:rFonts w:hint="default"/>
        <w:lang w:val="ru-RU" w:eastAsia="en-US" w:bidi="ar-SA"/>
      </w:rPr>
    </w:lvl>
    <w:lvl w:ilvl="5" w:tplc="D1241334">
      <w:numFmt w:val="bullet"/>
      <w:lvlText w:val="•"/>
      <w:lvlJc w:val="left"/>
      <w:pPr>
        <w:ind w:left="5913" w:hanging="708"/>
      </w:pPr>
      <w:rPr>
        <w:rFonts w:hint="default"/>
        <w:lang w:val="ru-RU" w:eastAsia="en-US" w:bidi="ar-SA"/>
      </w:rPr>
    </w:lvl>
    <w:lvl w:ilvl="6" w:tplc="1B560E68">
      <w:numFmt w:val="bullet"/>
      <w:lvlText w:val="•"/>
      <w:lvlJc w:val="left"/>
      <w:pPr>
        <w:ind w:left="6903" w:hanging="708"/>
      </w:pPr>
      <w:rPr>
        <w:rFonts w:hint="default"/>
        <w:lang w:val="ru-RU" w:eastAsia="en-US" w:bidi="ar-SA"/>
      </w:rPr>
    </w:lvl>
    <w:lvl w:ilvl="7" w:tplc="1C9A7F14">
      <w:numFmt w:val="bullet"/>
      <w:lvlText w:val="•"/>
      <w:lvlJc w:val="left"/>
      <w:pPr>
        <w:ind w:left="7894" w:hanging="708"/>
      </w:pPr>
      <w:rPr>
        <w:rFonts w:hint="default"/>
        <w:lang w:val="ru-RU" w:eastAsia="en-US" w:bidi="ar-SA"/>
      </w:rPr>
    </w:lvl>
    <w:lvl w:ilvl="8" w:tplc="97F2CC74">
      <w:numFmt w:val="bullet"/>
      <w:lvlText w:val="•"/>
      <w:lvlJc w:val="left"/>
      <w:pPr>
        <w:ind w:left="8885" w:hanging="708"/>
      </w:pPr>
      <w:rPr>
        <w:rFonts w:hint="default"/>
        <w:lang w:val="ru-RU" w:eastAsia="en-US" w:bidi="ar-SA"/>
      </w:rPr>
    </w:lvl>
  </w:abstractNum>
  <w:abstractNum w:abstractNumId="4">
    <w:nsid w:val="02A6439C"/>
    <w:multiLevelType w:val="hybridMultilevel"/>
    <w:tmpl w:val="D6D2B6D0"/>
    <w:lvl w:ilvl="0" w:tplc="F1D29880">
      <w:numFmt w:val="bullet"/>
      <w:lvlText w:val="—"/>
      <w:lvlJc w:val="left"/>
      <w:pPr>
        <w:ind w:left="170" w:hanging="216"/>
      </w:pPr>
      <w:rPr>
        <w:rFonts w:ascii="Times New Roman" w:eastAsia="Times New Roman" w:hAnsi="Times New Roman" w:cs="Times New Roman" w:hint="default"/>
        <w:b w:val="0"/>
        <w:bCs w:val="0"/>
        <w:i w:val="0"/>
        <w:iCs w:val="0"/>
        <w:w w:val="100"/>
        <w:sz w:val="18"/>
        <w:szCs w:val="18"/>
        <w:lang w:val="ru-RU" w:eastAsia="en-US" w:bidi="ar-SA"/>
      </w:rPr>
    </w:lvl>
    <w:lvl w:ilvl="1" w:tplc="D8082CE8">
      <w:numFmt w:val="bullet"/>
      <w:lvlText w:val="•"/>
      <w:lvlJc w:val="left"/>
      <w:pPr>
        <w:ind w:left="633" w:hanging="216"/>
      </w:pPr>
      <w:rPr>
        <w:rFonts w:hint="default"/>
        <w:lang w:val="ru-RU" w:eastAsia="en-US" w:bidi="ar-SA"/>
      </w:rPr>
    </w:lvl>
    <w:lvl w:ilvl="2" w:tplc="0A42F55C">
      <w:numFmt w:val="bullet"/>
      <w:lvlText w:val="•"/>
      <w:lvlJc w:val="left"/>
      <w:pPr>
        <w:ind w:left="1087" w:hanging="216"/>
      </w:pPr>
      <w:rPr>
        <w:rFonts w:hint="default"/>
        <w:lang w:val="ru-RU" w:eastAsia="en-US" w:bidi="ar-SA"/>
      </w:rPr>
    </w:lvl>
    <w:lvl w:ilvl="3" w:tplc="91AC1ABC">
      <w:numFmt w:val="bullet"/>
      <w:lvlText w:val="•"/>
      <w:lvlJc w:val="left"/>
      <w:pPr>
        <w:ind w:left="1541" w:hanging="216"/>
      </w:pPr>
      <w:rPr>
        <w:rFonts w:hint="default"/>
        <w:lang w:val="ru-RU" w:eastAsia="en-US" w:bidi="ar-SA"/>
      </w:rPr>
    </w:lvl>
    <w:lvl w:ilvl="4" w:tplc="25023D6C">
      <w:numFmt w:val="bullet"/>
      <w:lvlText w:val="•"/>
      <w:lvlJc w:val="left"/>
      <w:pPr>
        <w:ind w:left="1995" w:hanging="216"/>
      </w:pPr>
      <w:rPr>
        <w:rFonts w:hint="default"/>
        <w:lang w:val="ru-RU" w:eastAsia="en-US" w:bidi="ar-SA"/>
      </w:rPr>
    </w:lvl>
    <w:lvl w:ilvl="5" w:tplc="B5A88BE0">
      <w:numFmt w:val="bullet"/>
      <w:lvlText w:val="•"/>
      <w:lvlJc w:val="left"/>
      <w:pPr>
        <w:ind w:left="2449" w:hanging="216"/>
      </w:pPr>
      <w:rPr>
        <w:rFonts w:hint="default"/>
        <w:lang w:val="ru-RU" w:eastAsia="en-US" w:bidi="ar-SA"/>
      </w:rPr>
    </w:lvl>
    <w:lvl w:ilvl="6" w:tplc="B738557C">
      <w:numFmt w:val="bullet"/>
      <w:lvlText w:val="•"/>
      <w:lvlJc w:val="left"/>
      <w:pPr>
        <w:ind w:left="2903" w:hanging="216"/>
      </w:pPr>
      <w:rPr>
        <w:rFonts w:hint="default"/>
        <w:lang w:val="ru-RU" w:eastAsia="en-US" w:bidi="ar-SA"/>
      </w:rPr>
    </w:lvl>
    <w:lvl w:ilvl="7" w:tplc="08E225DE">
      <w:numFmt w:val="bullet"/>
      <w:lvlText w:val="•"/>
      <w:lvlJc w:val="left"/>
      <w:pPr>
        <w:ind w:left="3357" w:hanging="216"/>
      </w:pPr>
      <w:rPr>
        <w:rFonts w:hint="default"/>
        <w:lang w:val="ru-RU" w:eastAsia="en-US" w:bidi="ar-SA"/>
      </w:rPr>
    </w:lvl>
    <w:lvl w:ilvl="8" w:tplc="243A16BE">
      <w:numFmt w:val="bullet"/>
      <w:lvlText w:val="•"/>
      <w:lvlJc w:val="left"/>
      <w:pPr>
        <w:ind w:left="3811" w:hanging="216"/>
      </w:pPr>
      <w:rPr>
        <w:rFonts w:hint="default"/>
        <w:lang w:val="ru-RU" w:eastAsia="en-US" w:bidi="ar-SA"/>
      </w:rPr>
    </w:lvl>
  </w:abstractNum>
  <w:abstractNum w:abstractNumId="5">
    <w:nsid w:val="0352102D"/>
    <w:multiLevelType w:val="hybridMultilevel"/>
    <w:tmpl w:val="A1E8EE68"/>
    <w:lvl w:ilvl="0" w:tplc="B2C6E4FC">
      <w:start w:val="6"/>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52586564">
      <w:numFmt w:val="bullet"/>
      <w:lvlText w:val="•"/>
      <w:lvlJc w:val="left"/>
      <w:pPr>
        <w:ind w:left="2598" w:hanging="708"/>
      </w:pPr>
      <w:rPr>
        <w:rFonts w:hint="default"/>
        <w:lang w:val="ru-RU" w:eastAsia="en-US" w:bidi="ar-SA"/>
      </w:rPr>
    </w:lvl>
    <w:lvl w:ilvl="2" w:tplc="43EE5FC2">
      <w:numFmt w:val="bullet"/>
      <w:lvlText w:val="•"/>
      <w:lvlJc w:val="left"/>
      <w:pPr>
        <w:ind w:left="3517" w:hanging="708"/>
      </w:pPr>
      <w:rPr>
        <w:rFonts w:hint="default"/>
        <w:lang w:val="ru-RU" w:eastAsia="en-US" w:bidi="ar-SA"/>
      </w:rPr>
    </w:lvl>
    <w:lvl w:ilvl="3" w:tplc="0BFADF2E">
      <w:numFmt w:val="bullet"/>
      <w:lvlText w:val="•"/>
      <w:lvlJc w:val="left"/>
      <w:pPr>
        <w:ind w:left="4435" w:hanging="708"/>
      </w:pPr>
      <w:rPr>
        <w:rFonts w:hint="default"/>
        <w:lang w:val="ru-RU" w:eastAsia="en-US" w:bidi="ar-SA"/>
      </w:rPr>
    </w:lvl>
    <w:lvl w:ilvl="4" w:tplc="8D743882">
      <w:numFmt w:val="bullet"/>
      <w:lvlText w:val="•"/>
      <w:lvlJc w:val="left"/>
      <w:pPr>
        <w:ind w:left="5354" w:hanging="708"/>
      </w:pPr>
      <w:rPr>
        <w:rFonts w:hint="default"/>
        <w:lang w:val="ru-RU" w:eastAsia="en-US" w:bidi="ar-SA"/>
      </w:rPr>
    </w:lvl>
    <w:lvl w:ilvl="5" w:tplc="519E8C60">
      <w:numFmt w:val="bullet"/>
      <w:lvlText w:val="•"/>
      <w:lvlJc w:val="left"/>
      <w:pPr>
        <w:ind w:left="6273" w:hanging="708"/>
      </w:pPr>
      <w:rPr>
        <w:rFonts w:hint="default"/>
        <w:lang w:val="ru-RU" w:eastAsia="en-US" w:bidi="ar-SA"/>
      </w:rPr>
    </w:lvl>
    <w:lvl w:ilvl="6" w:tplc="D5582096">
      <w:numFmt w:val="bullet"/>
      <w:lvlText w:val="•"/>
      <w:lvlJc w:val="left"/>
      <w:pPr>
        <w:ind w:left="7191" w:hanging="708"/>
      </w:pPr>
      <w:rPr>
        <w:rFonts w:hint="default"/>
        <w:lang w:val="ru-RU" w:eastAsia="en-US" w:bidi="ar-SA"/>
      </w:rPr>
    </w:lvl>
    <w:lvl w:ilvl="7" w:tplc="8FA41BD2">
      <w:numFmt w:val="bullet"/>
      <w:lvlText w:val="•"/>
      <w:lvlJc w:val="left"/>
      <w:pPr>
        <w:ind w:left="8110" w:hanging="708"/>
      </w:pPr>
      <w:rPr>
        <w:rFonts w:hint="default"/>
        <w:lang w:val="ru-RU" w:eastAsia="en-US" w:bidi="ar-SA"/>
      </w:rPr>
    </w:lvl>
    <w:lvl w:ilvl="8" w:tplc="BBF07EDA">
      <w:numFmt w:val="bullet"/>
      <w:lvlText w:val="•"/>
      <w:lvlJc w:val="left"/>
      <w:pPr>
        <w:ind w:left="9029" w:hanging="708"/>
      </w:pPr>
      <w:rPr>
        <w:rFonts w:hint="default"/>
        <w:lang w:val="ru-RU" w:eastAsia="en-US" w:bidi="ar-SA"/>
      </w:rPr>
    </w:lvl>
  </w:abstractNum>
  <w:abstractNum w:abstractNumId="6">
    <w:nsid w:val="03656596"/>
    <w:multiLevelType w:val="hybridMultilevel"/>
    <w:tmpl w:val="FA2CF99C"/>
    <w:lvl w:ilvl="0" w:tplc="8A74FA24">
      <w:numFmt w:val="bullet"/>
      <w:lvlText w:val="—"/>
      <w:lvlJc w:val="left"/>
      <w:pPr>
        <w:ind w:left="1247" w:hanging="360"/>
      </w:pPr>
      <w:rPr>
        <w:rFonts w:ascii="Georgia" w:eastAsia="Georgia" w:hAnsi="Georgia" w:cs="Georgia" w:hint="default"/>
        <w:b/>
        <w:bCs/>
        <w:i w:val="0"/>
        <w:iCs w:val="0"/>
        <w:color w:val="221F1F"/>
        <w:w w:val="118"/>
        <w:position w:val="1"/>
        <w:sz w:val="20"/>
        <w:szCs w:val="20"/>
        <w:lang w:val="ru-RU" w:eastAsia="en-US" w:bidi="ar-SA"/>
      </w:rPr>
    </w:lvl>
    <w:lvl w:ilvl="1" w:tplc="FFD2CFD6">
      <w:numFmt w:val="bullet"/>
      <w:lvlText w:val="•"/>
      <w:lvlJc w:val="left"/>
      <w:pPr>
        <w:ind w:left="2144" w:hanging="360"/>
      </w:pPr>
      <w:rPr>
        <w:rFonts w:hint="default"/>
        <w:lang w:val="ru-RU" w:eastAsia="en-US" w:bidi="ar-SA"/>
      </w:rPr>
    </w:lvl>
    <w:lvl w:ilvl="2" w:tplc="FE1E6862">
      <w:numFmt w:val="bullet"/>
      <w:lvlText w:val="•"/>
      <w:lvlJc w:val="left"/>
      <w:pPr>
        <w:ind w:left="3049" w:hanging="360"/>
      </w:pPr>
      <w:rPr>
        <w:rFonts w:hint="default"/>
        <w:lang w:val="ru-RU" w:eastAsia="en-US" w:bidi="ar-SA"/>
      </w:rPr>
    </w:lvl>
    <w:lvl w:ilvl="3" w:tplc="E7740BB4">
      <w:numFmt w:val="bullet"/>
      <w:lvlText w:val="•"/>
      <w:lvlJc w:val="left"/>
      <w:pPr>
        <w:ind w:left="3953" w:hanging="360"/>
      </w:pPr>
      <w:rPr>
        <w:rFonts w:hint="default"/>
        <w:lang w:val="ru-RU" w:eastAsia="en-US" w:bidi="ar-SA"/>
      </w:rPr>
    </w:lvl>
    <w:lvl w:ilvl="4" w:tplc="7A1CE68C">
      <w:numFmt w:val="bullet"/>
      <w:lvlText w:val="•"/>
      <w:lvlJc w:val="left"/>
      <w:pPr>
        <w:ind w:left="4858" w:hanging="360"/>
      </w:pPr>
      <w:rPr>
        <w:rFonts w:hint="default"/>
        <w:lang w:val="ru-RU" w:eastAsia="en-US" w:bidi="ar-SA"/>
      </w:rPr>
    </w:lvl>
    <w:lvl w:ilvl="5" w:tplc="1BA606F4">
      <w:numFmt w:val="bullet"/>
      <w:lvlText w:val="•"/>
      <w:lvlJc w:val="left"/>
      <w:pPr>
        <w:ind w:left="5763" w:hanging="360"/>
      </w:pPr>
      <w:rPr>
        <w:rFonts w:hint="default"/>
        <w:lang w:val="ru-RU" w:eastAsia="en-US" w:bidi="ar-SA"/>
      </w:rPr>
    </w:lvl>
    <w:lvl w:ilvl="6" w:tplc="39CA4E12">
      <w:numFmt w:val="bullet"/>
      <w:lvlText w:val="•"/>
      <w:lvlJc w:val="left"/>
      <w:pPr>
        <w:ind w:left="6667" w:hanging="360"/>
      </w:pPr>
      <w:rPr>
        <w:rFonts w:hint="default"/>
        <w:lang w:val="ru-RU" w:eastAsia="en-US" w:bidi="ar-SA"/>
      </w:rPr>
    </w:lvl>
    <w:lvl w:ilvl="7" w:tplc="897CE35E">
      <w:numFmt w:val="bullet"/>
      <w:lvlText w:val="•"/>
      <w:lvlJc w:val="left"/>
      <w:pPr>
        <w:ind w:left="7572" w:hanging="360"/>
      </w:pPr>
      <w:rPr>
        <w:rFonts w:hint="default"/>
        <w:lang w:val="ru-RU" w:eastAsia="en-US" w:bidi="ar-SA"/>
      </w:rPr>
    </w:lvl>
    <w:lvl w:ilvl="8" w:tplc="4FB067D6">
      <w:numFmt w:val="bullet"/>
      <w:lvlText w:val="•"/>
      <w:lvlJc w:val="left"/>
      <w:pPr>
        <w:ind w:left="8477" w:hanging="360"/>
      </w:pPr>
      <w:rPr>
        <w:rFonts w:hint="default"/>
        <w:lang w:val="ru-RU" w:eastAsia="en-US" w:bidi="ar-SA"/>
      </w:rPr>
    </w:lvl>
  </w:abstractNum>
  <w:abstractNum w:abstractNumId="7">
    <w:nsid w:val="04CE1400"/>
    <w:multiLevelType w:val="hybridMultilevel"/>
    <w:tmpl w:val="E012AD50"/>
    <w:lvl w:ilvl="0" w:tplc="7362EF18">
      <w:start w:val="5"/>
      <w:numFmt w:val="decimal"/>
      <w:lvlText w:val="%1"/>
      <w:lvlJc w:val="left"/>
      <w:pPr>
        <w:ind w:left="1142" w:hanging="180"/>
      </w:pPr>
      <w:rPr>
        <w:rFonts w:ascii="Times New Roman" w:eastAsia="Times New Roman" w:hAnsi="Times New Roman" w:cs="Times New Roman" w:hint="default"/>
        <w:b w:val="0"/>
        <w:bCs w:val="0"/>
        <w:i w:val="0"/>
        <w:iCs w:val="0"/>
        <w:w w:val="100"/>
        <w:sz w:val="24"/>
        <w:szCs w:val="24"/>
        <w:lang w:val="ru-RU" w:eastAsia="en-US" w:bidi="ar-SA"/>
      </w:rPr>
    </w:lvl>
    <w:lvl w:ilvl="1" w:tplc="165E65B4">
      <w:numFmt w:val="bullet"/>
      <w:lvlText w:val="•"/>
      <w:lvlJc w:val="left"/>
      <w:pPr>
        <w:ind w:left="2112" w:hanging="180"/>
      </w:pPr>
      <w:rPr>
        <w:rFonts w:hint="default"/>
        <w:lang w:val="ru-RU" w:eastAsia="en-US" w:bidi="ar-SA"/>
      </w:rPr>
    </w:lvl>
    <w:lvl w:ilvl="2" w:tplc="0E52DD90">
      <w:numFmt w:val="bullet"/>
      <w:lvlText w:val="•"/>
      <w:lvlJc w:val="left"/>
      <w:pPr>
        <w:ind w:left="3085" w:hanging="180"/>
      </w:pPr>
      <w:rPr>
        <w:rFonts w:hint="default"/>
        <w:lang w:val="ru-RU" w:eastAsia="en-US" w:bidi="ar-SA"/>
      </w:rPr>
    </w:lvl>
    <w:lvl w:ilvl="3" w:tplc="81A647F2">
      <w:numFmt w:val="bullet"/>
      <w:lvlText w:val="•"/>
      <w:lvlJc w:val="left"/>
      <w:pPr>
        <w:ind w:left="4057" w:hanging="180"/>
      </w:pPr>
      <w:rPr>
        <w:rFonts w:hint="default"/>
        <w:lang w:val="ru-RU" w:eastAsia="en-US" w:bidi="ar-SA"/>
      </w:rPr>
    </w:lvl>
    <w:lvl w:ilvl="4" w:tplc="81C86BB0">
      <w:numFmt w:val="bullet"/>
      <w:lvlText w:val="•"/>
      <w:lvlJc w:val="left"/>
      <w:pPr>
        <w:ind w:left="5030" w:hanging="180"/>
      </w:pPr>
      <w:rPr>
        <w:rFonts w:hint="default"/>
        <w:lang w:val="ru-RU" w:eastAsia="en-US" w:bidi="ar-SA"/>
      </w:rPr>
    </w:lvl>
    <w:lvl w:ilvl="5" w:tplc="D7DCC716">
      <w:numFmt w:val="bullet"/>
      <w:lvlText w:val="•"/>
      <w:lvlJc w:val="left"/>
      <w:pPr>
        <w:ind w:left="6003" w:hanging="180"/>
      </w:pPr>
      <w:rPr>
        <w:rFonts w:hint="default"/>
        <w:lang w:val="ru-RU" w:eastAsia="en-US" w:bidi="ar-SA"/>
      </w:rPr>
    </w:lvl>
    <w:lvl w:ilvl="6" w:tplc="1CAA0EB4">
      <w:numFmt w:val="bullet"/>
      <w:lvlText w:val="•"/>
      <w:lvlJc w:val="left"/>
      <w:pPr>
        <w:ind w:left="6975" w:hanging="180"/>
      </w:pPr>
      <w:rPr>
        <w:rFonts w:hint="default"/>
        <w:lang w:val="ru-RU" w:eastAsia="en-US" w:bidi="ar-SA"/>
      </w:rPr>
    </w:lvl>
    <w:lvl w:ilvl="7" w:tplc="555AE872">
      <w:numFmt w:val="bullet"/>
      <w:lvlText w:val="•"/>
      <w:lvlJc w:val="left"/>
      <w:pPr>
        <w:ind w:left="7948" w:hanging="180"/>
      </w:pPr>
      <w:rPr>
        <w:rFonts w:hint="default"/>
        <w:lang w:val="ru-RU" w:eastAsia="en-US" w:bidi="ar-SA"/>
      </w:rPr>
    </w:lvl>
    <w:lvl w:ilvl="8" w:tplc="1504B6C6">
      <w:numFmt w:val="bullet"/>
      <w:lvlText w:val="•"/>
      <w:lvlJc w:val="left"/>
      <w:pPr>
        <w:ind w:left="8921" w:hanging="180"/>
      </w:pPr>
      <w:rPr>
        <w:rFonts w:hint="default"/>
        <w:lang w:val="ru-RU" w:eastAsia="en-US" w:bidi="ar-SA"/>
      </w:rPr>
    </w:lvl>
  </w:abstractNum>
  <w:abstractNum w:abstractNumId="8">
    <w:nsid w:val="04DF1D65"/>
    <w:multiLevelType w:val="hybridMultilevel"/>
    <w:tmpl w:val="AD4E3D96"/>
    <w:lvl w:ilvl="0" w:tplc="F04E8FB0">
      <w:start w:val="1"/>
      <w:numFmt w:val="decimal"/>
      <w:lvlText w:val="%1."/>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1" w:tplc="BC324484">
      <w:numFmt w:val="bullet"/>
      <w:lvlText w:val="•"/>
      <w:lvlJc w:val="left"/>
      <w:pPr>
        <w:ind w:left="2382" w:hanging="240"/>
      </w:pPr>
      <w:rPr>
        <w:rFonts w:hint="default"/>
        <w:lang w:val="ru-RU" w:eastAsia="en-US" w:bidi="ar-SA"/>
      </w:rPr>
    </w:lvl>
    <w:lvl w:ilvl="2" w:tplc="12BADA96">
      <w:numFmt w:val="bullet"/>
      <w:lvlText w:val="•"/>
      <w:lvlJc w:val="left"/>
      <w:pPr>
        <w:ind w:left="3325" w:hanging="240"/>
      </w:pPr>
      <w:rPr>
        <w:rFonts w:hint="default"/>
        <w:lang w:val="ru-RU" w:eastAsia="en-US" w:bidi="ar-SA"/>
      </w:rPr>
    </w:lvl>
    <w:lvl w:ilvl="3" w:tplc="5B2620BC">
      <w:numFmt w:val="bullet"/>
      <w:lvlText w:val="•"/>
      <w:lvlJc w:val="left"/>
      <w:pPr>
        <w:ind w:left="4267" w:hanging="240"/>
      </w:pPr>
      <w:rPr>
        <w:rFonts w:hint="default"/>
        <w:lang w:val="ru-RU" w:eastAsia="en-US" w:bidi="ar-SA"/>
      </w:rPr>
    </w:lvl>
    <w:lvl w:ilvl="4" w:tplc="1C5C7C10">
      <w:numFmt w:val="bullet"/>
      <w:lvlText w:val="•"/>
      <w:lvlJc w:val="left"/>
      <w:pPr>
        <w:ind w:left="5210" w:hanging="240"/>
      </w:pPr>
      <w:rPr>
        <w:rFonts w:hint="default"/>
        <w:lang w:val="ru-RU" w:eastAsia="en-US" w:bidi="ar-SA"/>
      </w:rPr>
    </w:lvl>
    <w:lvl w:ilvl="5" w:tplc="F04C38DA">
      <w:numFmt w:val="bullet"/>
      <w:lvlText w:val="•"/>
      <w:lvlJc w:val="left"/>
      <w:pPr>
        <w:ind w:left="6153" w:hanging="240"/>
      </w:pPr>
      <w:rPr>
        <w:rFonts w:hint="default"/>
        <w:lang w:val="ru-RU" w:eastAsia="en-US" w:bidi="ar-SA"/>
      </w:rPr>
    </w:lvl>
    <w:lvl w:ilvl="6" w:tplc="90D4A228">
      <w:numFmt w:val="bullet"/>
      <w:lvlText w:val="•"/>
      <w:lvlJc w:val="left"/>
      <w:pPr>
        <w:ind w:left="7095" w:hanging="240"/>
      </w:pPr>
      <w:rPr>
        <w:rFonts w:hint="default"/>
        <w:lang w:val="ru-RU" w:eastAsia="en-US" w:bidi="ar-SA"/>
      </w:rPr>
    </w:lvl>
    <w:lvl w:ilvl="7" w:tplc="89A04E00">
      <w:numFmt w:val="bullet"/>
      <w:lvlText w:val="•"/>
      <w:lvlJc w:val="left"/>
      <w:pPr>
        <w:ind w:left="8038" w:hanging="240"/>
      </w:pPr>
      <w:rPr>
        <w:rFonts w:hint="default"/>
        <w:lang w:val="ru-RU" w:eastAsia="en-US" w:bidi="ar-SA"/>
      </w:rPr>
    </w:lvl>
    <w:lvl w:ilvl="8" w:tplc="DA769C78">
      <w:numFmt w:val="bullet"/>
      <w:lvlText w:val="•"/>
      <w:lvlJc w:val="left"/>
      <w:pPr>
        <w:ind w:left="8981" w:hanging="240"/>
      </w:pPr>
      <w:rPr>
        <w:rFonts w:hint="default"/>
        <w:lang w:val="ru-RU" w:eastAsia="en-US" w:bidi="ar-SA"/>
      </w:rPr>
    </w:lvl>
  </w:abstractNum>
  <w:abstractNum w:abstractNumId="9">
    <w:nsid w:val="04F43BF6"/>
    <w:multiLevelType w:val="hybridMultilevel"/>
    <w:tmpl w:val="18FCD19C"/>
    <w:lvl w:ilvl="0" w:tplc="FE4E7DB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8A127428">
      <w:numFmt w:val="bullet"/>
      <w:lvlText w:val="•"/>
      <w:lvlJc w:val="left"/>
      <w:pPr>
        <w:ind w:left="2598" w:hanging="360"/>
      </w:pPr>
      <w:rPr>
        <w:rFonts w:hint="default"/>
        <w:lang w:val="ru-RU" w:eastAsia="en-US" w:bidi="ar-SA"/>
      </w:rPr>
    </w:lvl>
    <w:lvl w:ilvl="2" w:tplc="7FEA952E">
      <w:numFmt w:val="bullet"/>
      <w:lvlText w:val="•"/>
      <w:lvlJc w:val="left"/>
      <w:pPr>
        <w:ind w:left="3517" w:hanging="360"/>
      </w:pPr>
      <w:rPr>
        <w:rFonts w:hint="default"/>
        <w:lang w:val="ru-RU" w:eastAsia="en-US" w:bidi="ar-SA"/>
      </w:rPr>
    </w:lvl>
    <w:lvl w:ilvl="3" w:tplc="6908DF32">
      <w:numFmt w:val="bullet"/>
      <w:lvlText w:val="•"/>
      <w:lvlJc w:val="left"/>
      <w:pPr>
        <w:ind w:left="4435" w:hanging="360"/>
      </w:pPr>
      <w:rPr>
        <w:rFonts w:hint="default"/>
        <w:lang w:val="ru-RU" w:eastAsia="en-US" w:bidi="ar-SA"/>
      </w:rPr>
    </w:lvl>
    <w:lvl w:ilvl="4" w:tplc="3BA46FA8">
      <w:numFmt w:val="bullet"/>
      <w:lvlText w:val="•"/>
      <w:lvlJc w:val="left"/>
      <w:pPr>
        <w:ind w:left="5354" w:hanging="360"/>
      </w:pPr>
      <w:rPr>
        <w:rFonts w:hint="default"/>
        <w:lang w:val="ru-RU" w:eastAsia="en-US" w:bidi="ar-SA"/>
      </w:rPr>
    </w:lvl>
    <w:lvl w:ilvl="5" w:tplc="F83CC28E">
      <w:numFmt w:val="bullet"/>
      <w:lvlText w:val="•"/>
      <w:lvlJc w:val="left"/>
      <w:pPr>
        <w:ind w:left="6273" w:hanging="360"/>
      </w:pPr>
      <w:rPr>
        <w:rFonts w:hint="default"/>
        <w:lang w:val="ru-RU" w:eastAsia="en-US" w:bidi="ar-SA"/>
      </w:rPr>
    </w:lvl>
    <w:lvl w:ilvl="6" w:tplc="519C5DCA">
      <w:numFmt w:val="bullet"/>
      <w:lvlText w:val="•"/>
      <w:lvlJc w:val="left"/>
      <w:pPr>
        <w:ind w:left="7191" w:hanging="360"/>
      </w:pPr>
      <w:rPr>
        <w:rFonts w:hint="default"/>
        <w:lang w:val="ru-RU" w:eastAsia="en-US" w:bidi="ar-SA"/>
      </w:rPr>
    </w:lvl>
    <w:lvl w:ilvl="7" w:tplc="8820CD50">
      <w:numFmt w:val="bullet"/>
      <w:lvlText w:val="•"/>
      <w:lvlJc w:val="left"/>
      <w:pPr>
        <w:ind w:left="8110" w:hanging="360"/>
      </w:pPr>
      <w:rPr>
        <w:rFonts w:hint="default"/>
        <w:lang w:val="ru-RU" w:eastAsia="en-US" w:bidi="ar-SA"/>
      </w:rPr>
    </w:lvl>
    <w:lvl w:ilvl="8" w:tplc="F56E2C12">
      <w:numFmt w:val="bullet"/>
      <w:lvlText w:val="•"/>
      <w:lvlJc w:val="left"/>
      <w:pPr>
        <w:ind w:left="9029" w:hanging="360"/>
      </w:pPr>
      <w:rPr>
        <w:rFonts w:hint="default"/>
        <w:lang w:val="ru-RU" w:eastAsia="en-US" w:bidi="ar-SA"/>
      </w:rPr>
    </w:lvl>
  </w:abstractNum>
  <w:abstractNum w:abstractNumId="10">
    <w:nsid w:val="05146CFD"/>
    <w:multiLevelType w:val="hybridMultilevel"/>
    <w:tmpl w:val="D322505A"/>
    <w:lvl w:ilvl="0" w:tplc="16F4EC2E">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57A0E932">
      <w:numFmt w:val="bullet"/>
      <w:lvlText w:val="•"/>
      <w:lvlJc w:val="left"/>
      <w:pPr>
        <w:ind w:left="2598" w:hanging="708"/>
      </w:pPr>
      <w:rPr>
        <w:rFonts w:hint="default"/>
        <w:lang w:val="ru-RU" w:eastAsia="en-US" w:bidi="ar-SA"/>
      </w:rPr>
    </w:lvl>
    <w:lvl w:ilvl="2" w:tplc="E772A94E">
      <w:numFmt w:val="bullet"/>
      <w:lvlText w:val="•"/>
      <w:lvlJc w:val="left"/>
      <w:pPr>
        <w:ind w:left="3517" w:hanging="708"/>
      </w:pPr>
      <w:rPr>
        <w:rFonts w:hint="default"/>
        <w:lang w:val="ru-RU" w:eastAsia="en-US" w:bidi="ar-SA"/>
      </w:rPr>
    </w:lvl>
    <w:lvl w:ilvl="3" w:tplc="ACAA6F1E">
      <w:numFmt w:val="bullet"/>
      <w:lvlText w:val="•"/>
      <w:lvlJc w:val="left"/>
      <w:pPr>
        <w:ind w:left="4435" w:hanging="708"/>
      </w:pPr>
      <w:rPr>
        <w:rFonts w:hint="default"/>
        <w:lang w:val="ru-RU" w:eastAsia="en-US" w:bidi="ar-SA"/>
      </w:rPr>
    </w:lvl>
    <w:lvl w:ilvl="4" w:tplc="5B78A1DA">
      <w:numFmt w:val="bullet"/>
      <w:lvlText w:val="•"/>
      <w:lvlJc w:val="left"/>
      <w:pPr>
        <w:ind w:left="5354" w:hanging="708"/>
      </w:pPr>
      <w:rPr>
        <w:rFonts w:hint="default"/>
        <w:lang w:val="ru-RU" w:eastAsia="en-US" w:bidi="ar-SA"/>
      </w:rPr>
    </w:lvl>
    <w:lvl w:ilvl="5" w:tplc="8FA42816">
      <w:numFmt w:val="bullet"/>
      <w:lvlText w:val="•"/>
      <w:lvlJc w:val="left"/>
      <w:pPr>
        <w:ind w:left="6273" w:hanging="708"/>
      </w:pPr>
      <w:rPr>
        <w:rFonts w:hint="default"/>
        <w:lang w:val="ru-RU" w:eastAsia="en-US" w:bidi="ar-SA"/>
      </w:rPr>
    </w:lvl>
    <w:lvl w:ilvl="6" w:tplc="21E6BB6E">
      <w:numFmt w:val="bullet"/>
      <w:lvlText w:val="•"/>
      <w:lvlJc w:val="left"/>
      <w:pPr>
        <w:ind w:left="7191" w:hanging="708"/>
      </w:pPr>
      <w:rPr>
        <w:rFonts w:hint="default"/>
        <w:lang w:val="ru-RU" w:eastAsia="en-US" w:bidi="ar-SA"/>
      </w:rPr>
    </w:lvl>
    <w:lvl w:ilvl="7" w:tplc="0AC20920">
      <w:numFmt w:val="bullet"/>
      <w:lvlText w:val="•"/>
      <w:lvlJc w:val="left"/>
      <w:pPr>
        <w:ind w:left="8110" w:hanging="708"/>
      </w:pPr>
      <w:rPr>
        <w:rFonts w:hint="default"/>
        <w:lang w:val="ru-RU" w:eastAsia="en-US" w:bidi="ar-SA"/>
      </w:rPr>
    </w:lvl>
    <w:lvl w:ilvl="8" w:tplc="8E74799E">
      <w:numFmt w:val="bullet"/>
      <w:lvlText w:val="•"/>
      <w:lvlJc w:val="left"/>
      <w:pPr>
        <w:ind w:left="9029" w:hanging="708"/>
      </w:pPr>
      <w:rPr>
        <w:rFonts w:hint="default"/>
        <w:lang w:val="ru-RU" w:eastAsia="en-US" w:bidi="ar-SA"/>
      </w:rPr>
    </w:lvl>
  </w:abstractNum>
  <w:abstractNum w:abstractNumId="11">
    <w:nsid w:val="05345C6D"/>
    <w:multiLevelType w:val="hybridMultilevel"/>
    <w:tmpl w:val="2736BB02"/>
    <w:lvl w:ilvl="0" w:tplc="EC10EB08">
      <w:numFmt w:val="bullet"/>
      <w:lvlText w:val="—"/>
      <w:lvlJc w:val="left"/>
      <w:pPr>
        <w:ind w:left="395" w:hanging="226"/>
      </w:pPr>
      <w:rPr>
        <w:rFonts w:ascii="Times New Roman" w:eastAsia="Times New Roman" w:hAnsi="Times New Roman" w:cs="Times New Roman" w:hint="default"/>
        <w:b w:val="0"/>
        <w:bCs w:val="0"/>
        <w:i w:val="0"/>
        <w:iCs w:val="0"/>
        <w:w w:val="100"/>
        <w:sz w:val="18"/>
        <w:szCs w:val="18"/>
        <w:lang w:val="ru-RU" w:eastAsia="en-US" w:bidi="ar-SA"/>
      </w:rPr>
    </w:lvl>
    <w:lvl w:ilvl="1" w:tplc="451A4F86">
      <w:numFmt w:val="bullet"/>
      <w:lvlText w:val="•"/>
      <w:lvlJc w:val="left"/>
      <w:pPr>
        <w:ind w:left="906" w:hanging="226"/>
      </w:pPr>
      <w:rPr>
        <w:rFonts w:hint="default"/>
        <w:lang w:val="ru-RU" w:eastAsia="en-US" w:bidi="ar-SA"/>
      </w:rPr>
    </w:lvl>
    <w:lvl w:ilvl="2" w:tplc="59046058">
      <w:numFmt w:val="bullet"/>
      <w:lvlText w:val="•"/>
      <w:lvlJc w:val="left"/>
      <w:pPr>
        <w:ind w:left="1412" w:hanging="226"/>
      </w:pPr>
      <w:rPr>
        <w:rFonts w:hint="default"/>
        <w:lang w:val="ru-RU" w:eastAsia="en-US" w:bidi="ar-SA"/>
      </w:rPr>
    </w:lvl>
    <w:lvl w:ilvl="3" w:tplc="A3A09E28">
      <w:numFmt w:val="bullet"/>
      <w:lvlText w:val="•"/>
      <w:lvlJc w:val="left"/>
      <w:pPr>
        <w:ind w:left="1918" w:hanging="226"/>
      </w:pPr>
      <w:rPr>
        <w:rFonts w:hint="default"/>
        <w:lang w:val="ru-RU" w:eastAsia="en-US" w:bidi="ar-SA"/>
      </w:rPr>
    </w:lvl>
    <w:lvl w:ilvl="4" w:tplc="0A80366A">
      <w:numFmt w:val="bullet"/>
      <w:lvlText w:val="•"/>
      <w:lvlJc w:val="left"/>
      <w:pPr>
        <w:ind w:left="2425" w:hanging="226"/>
      </w:pPr>
      <w:rPr>
        <w:rFonts w:hint="default"/>
        <w:lang w:val="ru-RU" w:eastAsia="en-US" w:bidi="ar-SA"/>
      </w:rPr>
    </w:lvl>
    <w:lvl w:ilvl="5" w:tplc="E758AB38">
      <w:numFmt w:val="bullet"/>
      <w:lvlText w:val="•"/>
      <w:lvlJc w:val="left"/>
      <w:pPr>
        <w:ind w:left="2931" w:hanging="226"/>
      </w:pPr>
      <w:rPr>
        <w:rFonts w:hint="default"/>
        <w:lang w:val="ru-RU" w:eastAsia="en-US" w:bidi="ar-SA"/>
      </w:rPr>
    </w:lvl>
    <w:lvl w:ilvl="6" w:tplc="15968D76">
      <w:numFmt w:val="bullet"/>
      <w:lvlText w:val="•"/>
      <w:lvlJc w:val="left"/>
      <w:pPr>
        <w:ind w:left="3437" w:hanging="226"/>
      </w:pPr>
      <w:rPr>
        <w:rFonts w:hint="default"/>
        <w:lang w:val="ru-RU" w:eastAsia="en-US" w:bidi="ar-SA"/>
      </w:rPr>
    </w:lvl>
    <w:lvl w:ilvl="7" w:tplc="614610E2">
      <w:numFmt w:val="bullet"/>
      <w:lvlText w:val="•"/>
      <w:lvlJc w:val="left"/>
      <w:pPr>
        <w:ind w:left="3944" w:hanging="226"/>
      </w:pPr>
      <w:rPr>
        <w:rFonts w:hint="default"/>
        <w:lang w:val="ru-RU" w:eastAsia="en-US" w:bidi="ar-SA"/>
      </w:rPr>
    </w:lvl>
    <w:lvl w:ilvl="8" w:tplc="F26CB4B2">
      <w:numFmt w:val="bullet"/>
      <w:lvlText w:val="•"/>
      <w:lvlJc w:val="left"/>
      <w:pPr>
        <w:ind w:left="4450" w:hanging="226"/>
      </w:pPr>
      <w:rPr>
        <w:rFonts w:hint="default"/>
        <w:lang w:val="ru-RU" w:eastAsia="en-US" w:bidi="ar-SA"/>
      </w:rPr>
    </w:lvl>
  </w:abstractNum>
  <w:abstractNum w:abstractNumId="12">
    <w:nsid w:val="054A27D9"/>
    <w:multiLevelType w:val="hybridMultilevel"/>
    <w:tmpl w:val="DE24BA4E"/>
    <w:lvl w:ilvl="0" w:tplc="D0120386">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88129270">
      <w:numFmt w:val="bullet"/>
      <w:lvlText w:val="•"/>
      <w:lvlJc w:val="left"/>
      <w:pPr>
        <w:ind w:left="2112" w:hanging="180"/>
      </w:pPr>
      <w:rPr>
        <w:rFonts w:hint="default"/>
        <w:lang w:val="ru-RU" w:eastAsia="en-US" w:bidi="ar-SA"/>
      </w:rPr>
    </w:lvl>
    <w:lvl w:ilvl="2" w:tplc="6AF49848">
      <w:numFmt w:val="bullet"/>
      <w:lvlText w:val="•"/>
      <w:lvlJc w:val="left"/>
      <w:pPr>
        <w:ind w:left="3085" w:hanging="180"/>
      </w:pPr>
      <w:rPr>
        <w:rFonts w:hint="default"/>
        <w:lang w:val="ru-RU" w:eastAsia="en-US" w:bidi="ar-SA"/>
      </w:rPr>
    </w:lvl>
    <w:lvl w:ilvl="3" w:tplc="9D52C0F8">
      <w:numFmt w:val="bullet"/>
      <w:lvlText w:val="•"/>
      <w:lvlJc w:val="left"/>
      <w:pPr>
        <w:ind w:left="4057" w:hanging="180"/>
      </w:pPr>
      <w:rPr>
        <w:rFonts w:hint="default"/>
        <w:lang w:val="ru-RU" w:eastAsia="en-US" w:bidi="ar-SA"/>
      </w:rPr>
    </w:lvl>
    <w:lvl w:ilvl="4" w:tplc="8028EEEA">
      <w:numFmt w:val="bullet"/>
      <w:lvlText w:val="•"/>
      <w:lvlJc w:val="left"/>
      <w:pPr>
        <w:ind w:left="5030" w:hanging="180"/>
      </w:pPr>
      <w:rPr>
        <w:rFonts w:hint="default"/>
        <w:lang w:val="ru-RU" w:eastAsia="en-US" w:bidi="ar-SA"/>
      </w:rPr>
    </w:lvl>
    <w:lvl w:ilvl="5" w:tplc="0BD8A058">
      <w:numFmt w:val="bullet"/>
      <w:lvlText w:val="•"/>
      <w:lvlJc w:val="left"/>
      <w:pPr>
        <w:ind w:left="6003" w:hanging="180"/>
      </w:pPr>
      <w:rPr>
        <w:rFonts w:hint="default"/>
        <w:lang w:val="ru-RU" w:eastAsia="en-US" w:bidi="ar-SA"/>
      </w:rPr>
    </w:lvl>
    <w:lvl w:ilvl="6" w:tplc="02527872">
      <w:numFmt w:val="bullet"/>
      <w:lvlText w:val="•"/>
      <w:lvlJc w:val="left"/>
      <w:pPr>
        <w:ind w:left="6975" w:hanging="180"/>
      </w:pPr>
      <w:rPr>
        <w:rFonts w:hint="default"/>
        <w:lang w:val="ru-RU" w:eastAsia="en-US" w:bidi="ar-SA"/>
      </w:rPr>
    </w:lvl>
    <w:lvl w:ilvl="7" w:tplc="11A2BF80">
      <w:numFmt w:val="bullet"/>
      <w:lvlText w:val="•"/>
      <w:lvlJc w:val="left"/>
      <w:pPr>
        <w:ind w:left="7948" w:hanging="180"/>
      </w:pPr>
      <w:rPr>
        <w:rFonts w:hint="default"/>
        <w:lang w:val="ru-RU" w:eastAsia="en-US" w:bidi="ar-SA"/>
      </w:rPr>
    </w:lvl>
    <w:lvl w:ilvl="8" w:tplc="1420903C">
      <w:numFmt w:val="bullet"/>
      <w:lvlText w:val="•"/>
      <w:lvlJc w:val="left"/>
      <w:pPr>
        <w:ind w:left="8921" w:hanging="180"/>
      </w:pPr>
      <w:rPr>
        <w:rFonts w:hint="default"/>
        <w:lang w:val="ru-RU" w:eastAsia="en-US" w:bidi="ar-SA"/>
      </w:rPr>
    </w:lvl>
  </w:abstractNum>
  <w:abstractNum w:abstractNumId="13">
    <w:nsid w:val="056405AE"/>
    <w:multiLevelType w:val="hybridMultilevel"/>
    <w:tmpl w:val="41F23FB2"/>
    <w:lvl w:ilvl="0" w:tplc="F46A1732">
      <w:start w:val="1"/>
      <w:numFmt w:val="decimal"/>
      <w:lvlText w:val="%1)"/>
      <w:lvlJc w:val="left"/>
      <w:pPr>
        <w:ind w:left="962" w:hanging="363"/>
      </w:pPr>
      <w:rPr>
        <w:rFonts w:ascii="Times New Roman" w:eastAsia="Times New Roman" w:hAnsi="Times New Roman" w:cs="Times New Roman" w:hint="default"/>
        <w:b w:val="0"/>
        <w:bCs w:val="0"/>
        <w:i w:val="0"/>
        <w:iCs w:val="0"/>
        <w:w w:val="100"/>
        <w:sz w:val="24"/>
        <w:szCs w:val="24"/>
        <w:lang w:val="ru-RU" w:eastAsia="en-US" w:bidi="ar-SA"/>
      </w:rPr>
    </w:lvl>
    <w:lvl w:ilvl="1" w:tplc="41AAA812">
      <w:numFmt w:val="bullet"/>
      <w:lvlText w:val="•"/>
      <w:lvlJc w:val="left"/>
      <w:pPr>
        <w:ind w:left="1950" w:hanging="363"/>
      </w:pPr>
      <w:rPr>
        <w:rFonts w:hint="default"/>
        <w:lang w:val="ru-RU" w:eastAsia="en-US" w:bidi="ar-SA"/>
      </w:rPr>
    </w:lvl>
    <w:lvl w:ilvl="2" w:tplc="23ACE130">
      <w:numFmt w:val="bullet"/>
      <w:lvlText w:val="•"/>
      <w:lvlJc w:val="left"/>
      <w:pPr>
        <w:ind w:left="2941" w:hanging="363"/>
      </w:pPr>
      <w:rPr>
        <w:rFonts w:hint="default"/>
        <w:lang w:val="ru-RU" w:eastAsia="en-US" w:bidi="ar-SA"/>
      </w:rPr>
    </w:lvl>
    <w:lvl w:ilvl="3" w:tplc="A202ABE4">
      <w:numFmt w:val="bullet"/>
      <w:lvlText w:val="•"/>
      <w:lvlJc w:val="left"/>
      <w:pPr>
        <w:ind w:left="3931" w:hanging="363"/>
      </w:pPr>
      <w:rPr>
        <w:rFonts w:hint="default"/>
        <w:lang w:val="ru-RU" w:eastAsia="en-US" w:bidi="ar-SA"/>
      </w:rPr>
    </w:lvl>
    <w:lvl w:ilvl="4" w:tplc="E7789FF4">
      <w:numFmt w:val="bullet"/>
      <w:lvlText w:val="•"/>
      <w:lvlJc w:val="left"/>
      <w:pPr>
        <w:ind w:left="4922" w:hanging="363"/>
      </w:pPr>
      <w:rPr>
        <w:rFonts w:hint="default"/>
        <w:lang w:val="ru-RU" w:eastAsia="en-US" w:bidi="ar-SA"/>
      </w:rPr>
    </w:lvl>
    <w:lvl w:ilvl="5" w:tplc="E36E9452">
      <w:numFmt w:val="bullet"/>
      <w:lvlText w:val="•"/>
      <w:lvlJc w:val="left"/>
      <w:pPr>
        <w:ind w:left="5913" w:hanging="363"/>
      </w:pPr>
      <w:rPr>
        <w:rFonts w:hint="default"/>
        <w:lang w:val="ru-RU" w:eastAsia="en-US" w:bidi="ar-SA"/>
      </w:rPr>
    </w:lvl>
    <w:lvl w:ilvl="6" w:tplc="B8C86068">
      <w:numFmt w:val="bullet"/>
      <w:lvlText w:val="•"/>
      <w:lvlJc w:val="left"/>
      <w:pPr>
        <w:ind w:left="6903" w:hanging="363"/>
      </w:pPr>
      <w:rPr>
        <w:rFonts w:hint="default"/>
        <w:lang w:val="ru-RU" w:eastAsia="en-US" w:bidi="ar-SA"/>
      </w:rPr>
    </w:lvl>
    <w:lvl w:ilvl="7" w:tplc="E5BC1138">
      <w:numFmt w:val="bullet"/>
      <w:lvlText w:val="•"/>
      <w:lvlJc w:val="left"/>
      <w:pPr>
        <w:ind w:left="7894" w:hanging="363"/>
      </w:pPr>
      <w:rPr>
        <w:rFonts w:hint="default"/>
        <w:lang w:val="ru-RU" w:eastAsia="en-US" w:bidi="ar-SA"/>
      </w:rPr>
    </w:lvl>
    <w:lvl w:ilvl="8" w:tplc="17020786">
      <w:numFmt w:val="bullet"/>
      <w:lvlText w:val="•"/>
      <w:lvlJc w:val="left"/>
      <w:pPr>
        <w:ind w:left="8885" w:hanging="363"/>
      </w:pPr>
      <w:rPr>
        <w:rFonts w:hint="default"/>
        <w:lang w:val="ru-RU" w:eastAsia="en-US" w:bidi="ar-SA"/>
      </w:rPr>
    </w:lvl>
  </w:abstractNum>
  <w:abstractNum w:abstractNumId="14">
    <w:nsid w:val="05A2575A"/>
    <w:multiLevelType w:val="hybridMultilevel"/>
    <w:tmpl w:val="CEAA0158"/>
    <w:lvl w:ilvl="0" w:tplc="D52CA20C">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478630DE">
      <w:numFmt w:val="bullet"/>
      <w:lvlText w:val="•"/>
      <w:lvlJc w:val="left"/>
      <w:pPr>
        <w:ind w:left="2598" w:hanging="360"/>
      </w:pPr>
      <w:rPr>
        <w:rFonts w:hint="default"/>
        <w:lang w:val="ru-RU" w:eastAsia="en-US" w:bidi="ar-SA"/>
      </w:rPr>
    </w:lvl>
    <w:lvl w:ilvl="2" w:tplc="3E443652">
      <w:numFmt w:val="bullet"/>
      <w:lvlText w:val="•"/>
      <w:lvlJc w:val="left"/>
      <w:pPr>
        <w:ind w:left="3517" w:hanging="360"/>
      </w:pPr>
      <w:rPr>
        <w:rFonts w:hint="default"/>
        <w:lang w:val="ru-RU" w:eastAsia="en-US" w:bidi="ar-SA"/>
      </w:rPr>
    </w:lvl>
    <w:lvl w:ilvl="3" w:tplc="6650AA16">
      <w:numFmt w:val="bullet"/>
      <w:lvlText w:val="•"/>
      <w:lvlJc w:val="left"/>
      <w:pPr>
        <w:ind w:left="4435" w:hanging="360"/>
      </w:pPr>
      <w:rPr>
        <w:rFonts w:hint="default"/>
        <w:lang w:val="ru-RU" w:eastAsia="en-US" w:bidi="ar-SA"/>
      </w:rPr>
    </w:lvl>
    <w:lvl w:ilvl="4" w:tplc="893647B8">
      <w:numFmt w:val="bullet"/>
      <w:lvlText w:val="•"/>
      <w:lvlJc w:val="left"/>
      <w:pPr>
        <w:ind w:left="5354" w:hanging="360"/>
      </w:pPr>
      <w:rPr>
        <w:rFonts w:hint="default"/>
        <w:lang w:val="ru-RU" w:eastAsia="en-US" w:bidi="ar-SA"/>
      </w:rPr>
    </w:lvl>
    <w:lvl w:ilvl="5" w:tplc="DA22EA72">
      <w:numFmt w:val="bullet"/>
      <w:lvlText w:val="•"/>
      <w:lvlJc w:val="left"/>
      <w:pPr>
        <w:ind w:left="6273" w:hanging="360"/>
      </w:pPr>
      <w:rPr>
        <w:rFonts w:hint="default"/>
        <w:lang w:val="ru-RU" w:eastAsia="en-US" w:bidi="ar-SA"/>
      </w:rPr>
    </w:lvl>
    <w:lvl w:ilvl="6" w:tplc="9B1C2D58">
      <w:numFmt w:val="bullet"/>
      <w:lvlText w:val="•"/>
      <w:lvlJc w:val="left"/>
      <w:pPr>
        <w:ind w:left="7191" w:hanging="360"/>
      </w:pPr>
      <w:rPr>
        <w:rFonts w:hint="default"/>
        <w:lang w:val="ru-RU" w:eastAsia="en-US" w:bidi="ar-SA"/>
      </w:rPr>
    </w:lvl>
    <w:lvl w:ilvl="7" w:tplc="151C52EE">
      <w:numFmt w:val="bullet"/>
      <w:lvlText w:val="•"/>
      <w:lvlJc w:val="left"/>
      <w:pPr>
        <w:ind w:left="8110" w:hanging="360"/>
      </w:pPr>
      <w:rPr>
        <w:rFonts w:hint="default"/>
        <w:lang w:val="ru-RU" w:eastAsia="en-US" w:bidi="ar-SA"/>
      </w:rPr>
    </w:lvl>
    <w:lvl w:ilvl="8" w:tplc="CCA8D846">
      <w:numFmt w:val="bullet"/>
      <w:lvlText w:val="•"/>
      <w:lvlJc w:val="left"/>
      <w:pPr>
        <w:ind w:left="9029" w:hanging="360"/>
      </w:pPr>
      <w:rPr>
        <w:rFonts w:hint="default"/>
        <w:lang w:val="ru-RU" w:eastAsia="en-US" w:bidi="ar-SA"/>
      </w:rPr>
    </w:lvl>
  </w:abstractNum>
  <w:abstractNum w:abstractNumId="15">
    <w:nsid w:val="05AF4531"/>
    <w:multiLevelType w:val="hybridMultilevel"/>
    <w:tmpl w:val="73A64A10"/>
    <w:lvl w:ilvl="0" w:tplc="B4DCDD80">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164E2AC4">
      <w:start w:val="1"/>
      <w:numFmt w:val="decimal"/>
      <w:lvlText w:val="%2."/>
      <w:lvlJc w:val="left"/>
      <w:pPr>
        <w:ind w:left="962" w:hanging="343"/>
      </w:pPr>
      <w:rPr>
        <w:rFonts w:ascii="Times New Roman" w:eastAsia="Times New Roman" w:hAnsi="Times New Roman" w:cs="Times New Roman" w:hint="default"/>
        <w:b w:val="0"/>
        <w:bCs w:val="0"/>
        <w:i w:val="0"/>
        <w:iCs w:val="0"/>
        <w:w w:val="100"/>
        <w:sz w:val="24"/>
        <w:szCs w:val="24"/>
        <w:lang w:val="ru-RU" w:eastAsia="en-US" w:bidi="ar-SA"/>
      </w:rPr>
    </w:lvl>
    <w:lvl w:ilvl="2" w:tplc="F376A460">
      <w:numFmt w:val="bullet"/>
      <w:lvlText w:val="•"/>
      <w:lvlJc w:val="left"/>
      <w:pPr>
        <w:ind w:left="1440" w:hanging="343"/>
      </w:pPr>
      <w:rPr>
        <w:rFonts w:hint="default"/>
        <w:lang w:val="ru-RU" w:eastAsia="en-US" w:bidi="ar-SA"/>
      </w:rPr>
    </w:lvl>
    <w:lvl w:ilvl="3" w:tplc="7CECC81A">
      <w:numFmt w:val="bullet"/>
      <w:lvlText w:val="•"/>
      <w:lvlJc w:val="left"/>
      <w:pPr>
        <w:ind w:left="2618" w:hanging="343"/>
      </w:pPr>
      <w:rPr>
        <w:rFonts w:hint="default"/>
        <w:lang w:val="ru-RU" w:eastAsia="en-US" w:bidi="ar-SA"/>
      </w:rPr>
    </w:lvl>
    <w:lvl w:ilvl="4" w:tplc="0486D1AC">
      <w:numFmt w:val="bullet"/>
      <w:lvlText w:val="•"/>
      <w:lvlJc w:val="left"/>
      <w:pPr>
        <w:ind w:left="3796" w:hanging="343"/>
      </w:pPr>
      <w:rPr>
        <w:rFonts w:hint="default"/>
        <w:lang w:val="ru-RU" w:eastAsia="en-US" w:bidi="ar-SA"/>
      </w:rPr>
    </w:lvl>
    <w:lvl w:ilvl="5" w:tplc="3CCE26AE">
      <w:numFmt w:val="bullet"/>
      <w:lvlText w:val="•"/>
      <w:lvlJc w:val="left"/>
      <w:pPr>
        <w:ind w:left="4974" w:hanging="343"/>
      </w:pPr>
      <w:rPr>
        <w:rFonts w:hint="default"/>
        <w:lang w:val="ru-RU" w:eastAsia="en-US" w:bidi="ar-SA"/>
      </w:rPr>
    </w:lvl>
    <w:lvl w:ilvl="6" w:tplc="43F0B60E">
      <w:numFmt w:val="bullet"/>
      <w:lvlText w:val="•"/>
      <w:lvlJc w:val="left"/>
      <w:pPr>
        <w:ind w:left="6153" w:hanging="343"/>
      </w:pPr>
      <w:rPr>
        <w:rFonts w:hint="default"/>
        <w:lang w:val="ru-RU" w:eastAsia="en-US" w:bidi="ar-SA"/>
      </w:rPr>
    </w:lvl>
    <w:lvl w:ilvl="7" w:tplc="CBC61F38">
      <w:numFmt w:val="bullet"/>
      <w:lvlText w:val="•"/>
      <w:lvlJc w:val="left"/>
      <w:pPr>
        <w:ind w:left="7331" w:hanging="343"/>
      </w:pPr>
      <w:rPr>
        <w:rFonts w:hint="default"/>
        <w:lang w:val="ru-RU" w:eastAsia="en-US" w:bidi="ar-SA"/>
      </w:rPr>
    </w:lvl>
    <w:lvl w:ilvl="8" w:tplc="05A2957C">
      <w:numFmt w:val="bullet"/>
      <w:lvlText w:val="•"/>
      <w:lvlJc w:val="left"/>
      <w:pPr>
        <w:ind w:left="8509" w:hanging="343"/>
      </w:pPr>
      <w:rPr>
        <w:rFonts w:hint="default"/>
        <w:lang w:val="ru-RU" w:eastAsia="en-US" w:bidi="ar-SA"/>
      </w:rPr>
    </w:lvl>
  </w:abstractNum>
  <w:abstractNum w:abstractNumId="16">
    <w:nsid w:val="05C1685F"/>
    <w:multiLevelType w:val="hybridMultilevel"/>
    <w:tmpl w:val="B6902D30"/>
    <w:lvl w:ilvl="0" w:tplc="D780CEF6">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3FF4DA42">
      <w:numFmt w:val="bullet"/>
      <w:lvlText w:val="•"/>
      <w:lvlJc w:val="left"/>
      <w:pPr>
        <w:ind w:left="2598" w:hanging="708"/>
      </w:pPr>
      <w:rPr>
        <w:rFonts w:hint="default"/>
        <w:lang w:val="ru-RU" w:eastAsia="en-US" w:bidi="ar-SA"/>
      </w:rPr>
    </w:lvl>
    <w:lvl w:ilvl="2" w:tplc="AC386E38">
      <w:numFmt w:val="bullet"/>
      <w:lvlText w:val="•"/>
      <w:lvlJc w:val="left"/>
      <w:pPr>
        <w:ind w:left="3517" w:hanging="708"/>
      </w:pPr>
      <w:rPr>
        <w:rFonts w:hint="default"/>
        <w:lang w:val="ru-RU" w:eastAsia="en-US" w:bidi="ar-SA"/>
      </w:rPr>
    </w:lvl>
    <w:lvl w:ilvl="3" w:tplc="CD108384">
      <w:numFmt w:val="bullet"/>
      <w:lvlText w:val="•"/>
      <w:lvlJc w:val="left"/>
      <w:pPr>
        <w:ind w:left="4435" w:hanging="708"/>
      </w:pPr>
      <w:rPr>
        <w:rFonts w:hint="default"/>
        <w:lang w:val="ru-RU" w:eastAsia="en-US" w:bidi="ar-SA"/>
      </w:rPr>
    </w:lvl>
    <w:lvl w:ilvl="4" w:tplc="084A6362">
      <w:numFmt w:val="bullet"/>
      <w:lvlText w:val="•"/>
      <w:lvlJc w:val="left"/>
      <w:pPr>
        <w:ind w:left="5354" w:hanging="708"/>
      </w:pPr>
      <w:rPr>
        <w:rFonts w:hint="default"/>
        <w:lang w:val="ru-RU" w:eastAsia="en-US" w:bidi="ar-SA"/>
      </w:rPr>
    </w:lvl>
    <w:lvl w:ilvl="5" w:tplc="3D9ABF84">
      <w:numFmt w:val="bullet"/>
      <w:lvlText w:val="•"/>
      <w:lvlJc w:val="left"/>
      <w:pPr>
        <w:ind w:left="6273" w:hanging="708"/>
      </w:pPr>
      <w:rPr>
        <w:rFonts w:hint="default"/>
        <w:lang w:val="ru-RU" w:eastAsia="en-US" w:bidi="ar-SA"/>
      </w:rPr>
    </w:lvl>
    <w:lvl w:ilvl="6" w:tplc="C0C4C20C">
      <w:numFmt w:val="bullet"/>
      <w:lvlText w:val="•"/>
      <w:lvlJc w:val="left"/>
      <w:pPr>
        <w:ind w:left="7191" w:hanging="708"/>
      </w:pPr>
      <w:rPr>
        <w:rFonts w:hint="default"/>
        <w:lang w:val="ru-RU" w:eastAsia="en-US" w:bidi="ar-SA"/>
      </w:rPr>
    </w:lvl>
    <w:lvl w:ilvl="7" w:tplc="F8F6996C">
      <w:numFmt w:val="bullet"/>
      <w:lvlText w:val="•"/>
      <w:lvlJc w:val="left"/>
      <w:pPr>
        <w:ind w:left="8110" w:hanging="708"/>
      </w:pPr>
      <w:rPr>
        <w:rFonts w:hint="default"/>
        <w:lang w:val="ru-RU" w:eastAsia="en-US" w:bidi="ar-SA"/>
      </w:rPr>
    </w:lvl>
    <w:lvl w:ilvl="8" w:tplc="4B1E24EE">
      <w:numFmt w:val="bullet"/>
      <w:lvlText w:val="•"/>
      <w:lvlJc w:val="left"/>
      <w:pPr>
        <w:ind w:left="9029" w:hanging="708"/>
      </w:pPr>
      <w:rPr>
        <w:rFonts w:hint="default"/>
        <w:lang w:val="ru-RU" w:eastAsia="en-US" w:bidi="ar-SA"/>
      </w:rPr>
    </w:lvl>
  </w:abstractNum>
  <w:abstractNum w:abstractNumId="17">
    <w:nsid w:val="05C91EC6"/>
    <w:multiLevelType w:val="hybridMultilevel"/>
    <w:tmpl w:val="78EEE1B8"/>
    <w:lvl w:ilvl="0" w:tplc="CB202346">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B400E736">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84EA7A66">
      <w:numFmt w:val="bullet"/>
      <w:lvlText w:val="•"/>
      <w:lvlJc w:val="left"/>
      <w:pPr>
        <w:ind w:left="3517" w:hanging="360"/>
      </w:pPr>
      <w:rPr>
        <w:rFonts w:hint="default"/>
        <w:lang w:val="ru-RU" w:eastAsia="en-US" w:bidi="ar-SA"/>
      </w:rPr>
    </w:lvl>
    <w:lvl w:ilvl="3" w:tplc="05828D9C">
      <w:numFmt w:val="bullet"/>
      <w:lvlText w:val="•"/>
      <w:lvlJc w:val="left"/>
      <w:pPr>
        <w:ind w:left="4435" w:hanging="360"/>
      </w:pPr>
      <w:rPr>
        <w:rFonts w:hint="default"/>
        <w:lang w:val="ru-RU" w:eastAsia="en-US" w:bidi="ar-SA"/>
      </w:rPr>
    </w:lvl>
    <w:lvl w:ilvl="4" w:tplc="235A74F4">
      <w:numFmt w:val="bullet"/>
      <w:lvlText w:val="•"/>
      <w:lvlJc w:val="left"/>
      <w:pPr>
        <w:ind w:left="5354" w:hanging="360"/>
      </w:pPr>
      <w:rPr>
        <w:rFonts w:hint="default"/>
        <w:lang w:val="ru-RU" w:eastAsia="en-US" w:bidi="ar-SA"/>
      </w:rPr>
    </w:lvl>
    <w:lvl w:ilvl="5" w:tplc="41560852">
      <w:numFmt w:val="bullet"/>
      <w:lvlText w:val="•"/>
      <w:lvlJc w:val="left"/>
      <w:pPr>
        <w:ind w:left="6273" w:hanging="360"/>
      </w:pPr>
      <w:rPr>
        <w:rFonts w:hint="default"/>
        <w:lang w:val="ru-RU" w:eastAsia="en-US" w:bidi="ar-SA"/>
      </w:rPr>
    </w:lvl>
    <w:lvl w:ilvl="6" w:tplc="6E8AFE3C">
      <w:numFmt w:val="bullet"/>
      <w:lvlText w:val="•"/>
      <w:lvlJc w:val="left"/>
      <w:pPr>
        <w:ind w:left="7191" w:hanging="360"/>
      </w:pPr>
      <w:rPr>
        <w:rFonts w:hint="default"/>
        <w:lang w:val="ru-RU" w:eastAsia="en-US" w:bidi="ar-SA"/>
      </w:rPr>
    </w:lvl>
    <w:lvl w:ilvl="7" w:tplc="11DEC8F2">
      <w:numFmt w:val="bullet"/>
      <w:lvlText w:val="•"/>
      <w:lvlJc w:val="left"/>
      <w:pPr>
        <w:ind w:left="8110" w:hanging="360"/>
      </w:pPr>
      <w:rPr>
        <w:rFonts w:hint="default"/>
        <w:lang w:val="ru-RU" w:eastAsia="en-US" w:bidi="ar-SA"/>
      </w:rPr>
    </w:lvl>
    <w:lvl w:ilvl="8" w:tplc="99561BA0">
      <w:numFmt w:val="bullet"/>
      <w:lvlText w:val="•"/>
      <w:lvlJc w:val="left"/>
      <w:pPr>
        <w:ind w:left="9029" w:hanging="360"/>
      </w:pPr>
      <w:rPr>
        <w:rFonts w:hint="default"/>
        <w:lang w:val="ru-RU" w:eastAsia="en-US" w:bidi="ar-SA"/>
      </w:rPr>
    </w:lvl>
  </w:abstractNum>
  <w:abstractNum w:abstractNumId="18">
    <w:nsid w:val="05E302F3"/>
    <w:multiLevelType w:val="hybridMultilevel"/>
    <w:tmpl w:val="864C9BA2"/>
    <w:lvl w:ilvl="0" w:tplc="3B4E9CDC">
      <w:numFmt w:val="bullet"/>
      <w:lvlText w:val=""/>
      <w:lvlJc w:val="left"/>
      <w:pPr>
        <w:ind w:left="808" w:hanging="226"/>
      </w:pPr>
      <w:rPr>
        <w:rFonts w:ascii="Wingdings" w:eastAsia="Wingdings" w:hAnsi="Wingdings" w:cs="Wingdings" w:hint="default"/>
        <w:b w:val="0"/>
        <w:bCs w:val="0"/>
        <w:i w:val="0"/>
        <w:iCs w:val="0"/>
        <w:w w:val="100"/>
        <w:sz w:val="24"/>
        <w:szCs w:val="24"/>
        <w:lang w:val="ru-RU" w:eastAsia="en-US" w:bidi="ar-SA"/>
      </w:rPr>
    </w:lvl>
    <w:lvl w:ilvl="1" w:tplc="4E9E94DA">
      <w:numFmt w:val="bullet"/>
      <w:lvlText w:val="•"/>
      <w:lvlJc w:val="left"/>
      <w:pPr>
        <w:ind w:left="1748" w:hanging="226"/>
      </w:pPr>
      <w:rPr>
        <w:rFonts w:hint="default"/>
        <w:lang w:val="ru-RU" w:eastAsia="en-US" w:bidi="ar-SA"/>
      </w:rPr>
    </w:lvl>
    <w:lvl w:ilvl="2" w:tplc="D95C3E44">
      <w:numFmt w:val="bullet"/>
      <w:lvlText w:val="•"/>
      <w:lvlJc w:val="left"/>
      <w:pPr>
        <w:ind w:left="2697" w:hanging="226"/>
      </w:pPr>
      <w:rPr>
        <w:rFonts w:hint="default"/>
        <w:lang w:val="ru-RU" w:eastAsia="en-US" w:bidi="ar-SA"/>
      </w:rPr>
    </w:lvl>
    <w:lvl w:ilvl="3" w:tplc="2C32DD90">
      <w:numFmt w:val="bullet"/>
      <w:lvlText w:val="•"/>
      <w:lvlJc w:val="left"/>
      <w:pPr>
        <w:ind w:left="3645" w:hanging="226"/>
      </w:pPr>
      <w:rPr>
        <w:rFonts w:hint="default"/>
        <w:lang w:val="ru-RU" w:eastAsia="en-US" w:bidi="ar-SA"/>
      </w:rPr>
    </w:lvl>
    <w:lvl w:ilvl="4" w:tplc="692A0554">
      <w:numFmt w:val="bullet"/>
      <w:lvlText w:val="•"/>
      <w:lvlJc w:val="left"/>
      <w:pPr>
        <w:ind w:left="4594" w:hanging="226"/>
      </w:pPr>
      <w:rPr>
        <w:rFonts w:hint="default"/>
        <w:lang w:val="ru-RU" w:eastAsia="en-US" w:bidi="ar-SA"/>
      </w:rPr>
    </w:lvl>
    <w:lvl w:ilvl="5" w:tplc="E6A8529C">
      <w:numFmt w:val="bullet"/>
      <w:lvlText w:val="•"/>
      <w:lvlJc w:val="left"/>
      <w:pPr>
        <w:ind w:left="5543" w:hanging="226"/>
      </w:pPr>
      <w:rPr>
        <w:rFonts w:hint="default"/>
        <w:lang w:val="ru-RU" w:eastAsia="en-US" w:bidi="ar-SA"/>
      </w:rPr>
    </w:lvl>
    <w:lvl w:ilvl="6" w:tplc="BDF63832">
      <w:numFmt w:val="bullet"/>
      <w:lvlText w:val="•"/>
      <w:lvlJc w:val="left"/>
      <w:pPr>
        <w:ind w:left="6491" w:hanging="226"/>
      </w:pPr>
      <w:rPr>
        <w:rFonts w:hint="default"/>
        <w:lang w:val="ru-RU" w:eastAsia="en-US" w:bidi="ar-SA"/>
      </w:rPr>
    </w:lvl>
    <w:lvl w:ilvl="7" w:tplc="3EB2B6AC">
      <w:numFmt w:val="bullet"/>
      <w:lvlText w:val="•"/>
      <w:lvlJc w:val="left"/>
      <w:pPr>
        <w:ind w:left="7440" w:hanging="226"/>
      </w:pPr>
      <w:rPr>
        <w:rFonts w:hint="default"/>
        <w:lang w:val="ru-RU" w:eastAsia="en-US" w:bidi="ar-SA"/>
      </w:rPr>
    </w:lvl>
    <w:lvl w:ilvl="8" w:tplc="58C4B0E0">
      <w:numFmt w:val="bullet"/>
      <w:lvlText w:val="•"/>
      <w:lvlJc w:val="left"/>
      <w:pPr>
        <w:ind w:left="8389" w:hanging="226"/>
      </w:pPr>
      <w:rPr>
        <w:rFonts w:hint="default"/>
        <w:lang w:val="ru-RU" w:eastAsia="en-US" w:bidi="ar-SA"/>
      </w:rPr>
    </w:lvl>
  </w:abstractNum>
  <w:abstractNum w:abstractNumId="19">
    <w:nsid w:val="05F81E20"/>
    <w:multiLevelType w:val="hybridMultilevel"/>
    <w:tmpl w:val="BA78263A"/>
    <w:lvl w:ilvl="0" w:tplc="E7321ABE">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5D82C8E2">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391660F4">
      <w:numFmt w:val="bullet"/>
      <w:lvlText w:val="•"/>
      <w:lvlJc w:val="left"/>
      <w:pPr>
        <w:ind w:left="2700" w:hanging="360"/>
      </w:pPr>
      <w:rPr>
        <w:rFonts w:hint="default"/>
        <w:lang w:val="ru-RU" w:eastAsia="en-US" w:bidi="ar-SA"/>
      </w:rPr>
    </w:lvl>
    <w:lvl w:ilvl="3" w:tplc="C45A552C">
      <w:numFmt w:val="bullet"/>
      <w:lvlText w:val="•"/>
      <w:lvlJc w:val="left"/>
      <w:pPr>
        <w:ind w:left="3721" w:hanging="360"/>
      </w:pPr>
      <w:rPr>
        <w:rFonts w:hint="default"/>
        <w:lang w:val="ru-RU" w:eastAsia="en-US" w:bidi="ar-SA"/>
      </w:rPr>
    </w:lvl>
    <w:lvl w:ilvl="4" w:tplc="040E0D30">
      <w:numFmt w:val="bullet"/>
      <w:lvlText w:val="•"/>
      <w:lvlJc w:val="left"/>
      <w:pPr>
        <w:ind w:left="4742" w:hanging="360"/>
      </w:pPr>
      <w:rPr>
        <w:rFonts w:hint="default"/>
        <w:lang w:val="ru-RU" w:eastAsia="en-US" w:bidi="ar-SA"/>
      </w:rPr>
    </w:lvl>
    <w:lvl w:ilvl="5" w:tplc="357E76B4">
      <w:numFmt w:val="bullet"/>
      <w:lvlText w:val="•"/>
      <w:lvlJc w:val="left"/>
      <w:pPr>
        <w:ind w:left="5762" w:hanging="360"/>
      </w:pPr>
      <w:rPr>
        <w:rFonts w:hint="default"/>
        <w:lang w:val="ru-RU" w:eastAsia="en-US" w:bidi="ar-SA"/>
      </w:rPr>
    </w:lvl>
    <w:lvl w:ilvl="6" w:tplc="5378AB7C">
      <w:numFmt w:val="bullet"/>
      <w:lvlText w:val="•"/>
      <w:lvlJc w:val="left"/>
      <w:pPr>
        <w:ind w:left="6783" w:hanging="360"/>
      </w:pPr>
      <w:rPr>
        <w:rFonts w:hint="default"/>
        <w:lang w:val="ru-RU" w:eastAsia="en-US" w:bidi="ar-SA"/>
      </w:rPr>
    </w:lvl>
    <w:lvl w:ilvl="7" w:tplc="294A5420">
      <w:numFmt w:val="bullet"/>
      <w:lvlText w:val="•"/>
      <w:lvlJc w:val="left"/>
      <w:pPr>
        <w:ind w:left="7804" w:hanging="360"/>
      </w:pPr>
      <w:rPr>
        <w:rFonts w:hint="default"/>
        <w:lang w:val="ru-RU" w:eastAsia="en-US" w:bidi="ar-SA"/>
      </w:rPr>
    </w:lvl>
    <w:lvl w:ilvl="8" w:tplc="DA28D8DA">
      <w:numFmt w:val="bullet"/>
      <w:lvlText w:val="•"/>
      <w:lvlJc w:val="left"/>
      <w:pPr>
        <w:ind w:left="8824" w:hanging="360"/>
      </w:pPr>
      <w:rPr>
        <w:rFonts w:hint="default"/>
        <w:lang w:val="ru-RU" w:eastAsia="en-US" w:bidi="ar-SA"/>
      </w:rPr>
    </w:lvl>
  </w:abstractNum>
  <w:abstractNum w:abstractNumId="20">
    <w:nsid w:val="06A77247"/>
    <w:multiLevelType w:val="hybridMultilevel"/>
    <w:tmpl w:val="C0C84D5C"/>
    <w:lvl w:ilvl="0" w:tplc="1B9445D0">
      <w:numFmt w:val="bullet"/>
      <w:lvlText w:val="-"/>
      <w:lvlJc w:val="left"/>
      <w:pPr>
        <w:ind w:left="242" w:hanging="140"/>
      </w:pPr>
      <w:rPr>
        <w:rFonts w:ascii="Times New Roman" w:eastAsia="Times New Roman" w:hAnsi="Times New Roman" w:cs="Times New Roman" w:hint="default"/>
        <w:b w:val="0"/>
        <w:bCs w:val="0"/>
        <w:i w:val="0"/>
        <w:iCs w:val="0"/>
        <w:w w:val="99"/>
        <w:sz w:val="24"/>
        <w:szCs w:val="24"/>
        <w:lang w:val="ru-RU" w:eastAsia="en-US" w:bidi="ar-SA"/>
      </w:rPr>
    </w:lvl>
    <w:lvl w:ilvl="1" w:tplc="ADC85408">
      <w:numFmt w:val="bullet"/>
      <w:lvlText w:val="•"/>
      <w:lvlJc w:val="left"/>
      <w:pPr>
        <w:ind w:left="1244" w:hanging="140"/>
      </w:pPr>
      <w:rPr>
        <w:rFonts w:hint="default"/>
        <w:lang w:val="ru-RU" w:eastAsia="en-US" w:bidi="ar-SA"/>
      </w:rPr>
    </w:lvl>
    <w:lvl w:ilvl="2" w:tplc="466ABD04">
      <w:numFmt w:val="bullet"/>
      <w:lvlText w:val="•"/>
      <w:lvlJc w:val="left"/>
      <w:pPr>
        <w:ind w:left="2249" w:hanging="140"/>
      </w:pPr>
      <w:rPr>
        <w:rFonts w:hint="default"/>
        <w:lang w:val="ru-RU" w:eastAsia="en-US" w:bidi="ar-SA"/>
      </w:rPr>
    </w:lvl>
    <w:lvl w:ilvl="3" w:tplc="FCC498C4">
      <w:numFmt w:val="bullet"/>
      <w:lvlText w:val="•"/>
      <w:lvlJc w:val="left"/>
      <w:pPr>
        <w:ind w:left="3253" w:hanging="140"/>
      </w:pPr>
      <w:rPr>
        <w:rFonts w:hint="default"/>
        <w:lang w:val="ru-RU" w:eastAsia="en-US" w:bidi="ar-SA"/>
      </w:rPr>
    </w:lvl>
    <w:lvl w:ilvl="4" w:tplc="2FA2C62C">
      <w:numFmt w:val="bullet"/>
      <w:lvlText w:val="•"/>
      <w:lvlJc w:val="left"/>
      <w:pPr>
        <w:ind w:left="4258" w:hanging="140"/>
      </w:pPr>
      <w:rPr>
        <w:rFonts w:hint="default"/>
        <w:lang w:val="ru-RU" w:eastAsia="en-US" w:bidi="ar-SA"/>
      </w:rPr>
    </w:lvl>
    <w:lvl w:ilvl="5" w:tplc="0A0A5D9E">
      <w:numFmt w:val="bullet"/>
      <w:lvlText w:val="•"/>
      <w:lvlJc w:val="left"/>
      <w:pPr>
        <w:ind w:left="5263" w:hanging="140"/>
      </w:pPr>
      <w:rPr>
        <w:rFonts w:hint="default"/>
        <w:lang w:val="ru-RU" w:eastAsia="en-US" w:bidi="ar-SA"/>
      </w:rPr>
    </w:lvl>
    <w:lvl w:ilvl="6" w:tplc="0C56816C">
      <w:numFmt w:val="bullet"/>
      <w:lvlText w:val="•"/>
      <w:lvlJc w:val="left"/>
      <w:pPr>
        <w:ind w:left="6267" w:hanging="140"/>
      </w:pPr>
      <w:rPr>
        <w:rFonts w:hint="default"/>
        <w:lang w:val="ru-RU" w:eastAsia="en-US" w:bidi="ar-SA"/>
      </w:rPr>
    </w:lvl>
    <w:lvl w:ilvl="7" w:tplc="9362C1C0">
      <w:numFmt w:val="bullet"/>
      <w:lvlText w:val="•"/>
      <w:lvlJc w:val="left"/>
      <w:pPr>
        <w:ind w:left="7272" w:hanging="140"/>
      </w:pPr>
      <w:rPr>
        <w:rFonts w:hint="default"/>
        <w:lang w:val="ru-RU" w:eastAsia="en-US" w:bidi="ar-SA"/>
      </w:rPr>
    </w:lvl>
    <w:lvl w:ilvl="8" w:tplc="9F6EEFB0">
      <w:numFmt w:val="bullet"/>
      <w:lvlText w:val="•"/>
      <w:lvlJc w:val="left"/>
      <w:pPr>
        <w:ind w:left="8277" w:hanging="140"/>
      </w:pPr>
      <w:rPr>
        <w:rFonts w:hint="default"/>
        <w:lang w:val="ru-RU" w:eastAsia="en-US" w:bidi="ar-SA"/>
      </w:rPr>
    </w:lvl>
  </w:abstractNum>
  <w:abstractNum w:abstractNumId="21">
    <w:nsid w:val="07002E67"/>
    <w:multiLevelType w:val="multilevel"/>
    <w:tmpl w:val="CDD85690"/>
    <w:lvl w:ilvl="0">
      <w:start w:val="2"/>
      <w:numFmt w:val="decimal"/>
      <w:lvlText w:val="%1"/>
      <w:lvlJc w:val="left"/>
      <w:pPr>
        <w:ind w:left="887" w:hanging="540"/>
      </w:pPr>
      <w:rPr>
        <w:rFonts w:hint="default"/>
        <w:lang w:val="ru-RU" w:eastAsia="en-US" w:bidi="ar-SA"/>
      </w:rPr>
    </w:lvl>
    <w:lvl w:ilvl="1">
      <w:start w:val="3"/>
      <w:numFmt w:val="decimal"/>
      <w:lvlText w:val="%1.%2"/>
      <w:lvlJc w:val="left"/>
      <w:pPr>
        <w:ind w:left="887" w:hanging="540"/>
      </w:pPr>
      <w:rPr>
        <w:rFonts w:hint="default"/>
        <w:lang w:val="ru-RU" w:eastAsia="en-US" w:bidi="ar-SA"/>
      </w:rPr>
    </w:lvl>
    <w:lvl w:ilvl="2">
      <w:start w:val="2"/>
      <w:numFmt w:val="decimal"/>
      <w:lvlText w:val="%1.%2.%3"/>
      <w:lvlJc w:val="left"/>
      <w:pPr>
        <w:ind w:left="887" w:hanging="540"/>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242" w:hanging="269"/>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015" w:hanging="269"/>
      </w:pPr>
      <w:rPr>
        <w:rFonts w:hint="default"/>
        <w:lang w:val="ru-RU" w:eastAsia="en-US" w:bidi="ar-SA"/>
      </w:rPr>
    </w:lvl>
    <w:lvl w:ilvl="5">
      <w:numFmt w:val="bullet"/>
      <w:lvlText w:val="•"/>
      <w:lvlJc w:val="left"/>
      <w:pPr>
        <w:ind w:left="5060" w:hanging="269"/>
      </w:pPr>
      <w:rPr>
        <w:rFonts w:hint="default"/>
        <w:lang w:val="ru-RU" w:eastAsia="en-US" w:bidi="ar-SA"/>
      </w:rPr>
    </w:lvl>
    <w:lvl w:ilvl="6">
      <w:numFmt w:val="bullet"/>
      <w:lvlText w:val="•"/>
      <w:lvlJc w:val="left"/>
      <w:pPr>
        <w:ind w:left="6105" w:hanging="269"/>
      </w:pPr>
      <w:rPr>
        <w:rFonts w:hint="default"/>
        <w:lang w:val="ru-RU" w:eastAsia="en-US" w:bidi="ar-SA"/>
      </w:rPr>
    </w:lvl>
    <w:lvl w:ilvl="7">
      <w:numFmt w:val="bullet"/>
      <w:lvlText w:val="•"/>
      <w:lvlJc w:val="left"/>
      <w:pPr>
        <w:ind w:left="7150" w:hanging="269"/>
      </w:pPr>
      <w:rPr>
        <w:rFonts w:hint="default"/>
        <w:lang w:val="ru-RU" w:eastAsia="en-US" w:bidi="ar-SA"/>
      </w:rPr>
    </w:lvl>
    <w:lvl w:ilvl="8">
      <w:numFmt w:val="bullet"/>
      <w:lvlText w:val="•"/>
      <w:lvlJc w:val="left"/>
      <w:pPr>
        <w:ind w:left="8196" w:hanging="269"/>
      </w:pPr>
      <w:rPr>
        <w:rFonts w:hint="default"/>
        <w:lang w:val="ru-RU" w:eastAsia="en-US" w:bidi="ar-SA"/>
      </w:rPr>
    </w:lvl>
  </w:abstractNum>
  <w:abstractNum w:abstractNumId="22">
    <w:nsid w:val="0758727C"/>
    <w:multiLevelType w:val="hybridMultilevel"/>
    <w:tmpl w:val="83CCA1E4"/>
    <w:lvl w:ilvl="0" w:tplc="4CEC6910">
      <w:start w:val="1"/>
      <w:numFmt w:val="decimal"/>
      <w:lvlText w:val="%1."/>
      <w:lvlJc w:val="left"/>
      <w:pPr>
        <w:ind w:left="471" w:hanging="209"/>
        <w:jc w:val="right"/>
      </w:pPr>
      <w:rPr>
        <w:rFonts w:ascii="Times New Roman" w:eastAsia="Times New Roman" w:hAnsi="Times New Roman" w:cs="Times New Roman" w:hint="default"/>
        <w:b/>
        <w:bCs/>
        <w:i w:val="0"/>
        <w:iCs w:val="0"/>
        <w:w w:val="100"/>
        <w:sz w:val="22"/>
        <w:szCs w:val="22"/>
        <w:lang w:val="ru-RU" w:eastAsia="en-US" w:bidi="ar-SA"/>
      </w:rPr>
    </w:lvl>
    <w:lvl w:ilvl="1" w:tplc="F94C6924">
      <w:numFmt w:val="bullet"/>
      <w:lvlText w:val="•"/>
      <w:lvlJc w:val="left"/>
      <w:pPr>
        <w:ind w:left="1522" w:hanging="209"/>
      </w:pPr>
      <w:rPr>
        <w:rFonts w:hint="default"/>
        <w:lang w:val="ru-RU" w:eastAsia="en-US" w:bidi="ar-SA"/>
      </w:rPr>
    </w:lvl>
    <w:lvl w:ilvl="2" w:tplc="E258C8DA">
      <w:numFmt w:val="bullet"/>
      <w:lvlText w:val="•"/>
      <w:lvlJc w:val="left"/>
      <w:pPr>
        <w:ind w:left="2565" w:hanging="209"/>
      </w:pPr>
      <w:rPr>
        <w:rFonts w:hint="default"/>
        <w:lang w:val="ru-RU" w:eastAsia="en-US" w:bidi="ar-SA"/>
      </w:rPr>
    </w:lvl>
    <w:lvl w:ilvl="3" w:tplc="E5326F34">
      <w:numFmt w:val="bullet"/>
      <w:lvlText w:val="•"/>
      <w:lvlJc w:val="left"/>
      <w:pPr>
        <w:ind w:left="3608" w:hanging="209"/>
      </w:pPr>
      <w:rPr>
        <w:rFonts w:hint="default"/>
        <w:lang w:val="ru-RU" w:eastAsia="en-US" w:bidi="ar-SA"/>
      </w:rPr>
    </w:lvl>
    <w:lvl w:ilvl="4" w:tplc="BD9EFAD8">
      <w:numFmt w:val="bullet"/>
      <w:lvlText w:val="•"/>
      <w:lvlJc w:val="left"/>
      <w:pPr>
        <w:ind w:left="4651" w:hanging="209"/>
      </w:pPr>
      <w:rPr>
        <w:rFonts w:hint="default"/>
        <w:lang w:val="ru-RU" w:eastAsia="en-US" w:bidi="ar-SA"/>
      </w:rPr>
    </w:lvl>
    <w:lvl w:ilvl="5" w:tplc="C0A02A14">
      <w:numFmt w:val="bullet"/>
      <w:lvlText w:val="•"/>
      <w:lvlJc w:val="left"/>
      <w:pPr>
        <w:ind w:left="5694" w:hanging="209"/>
      </w:pPr>
      <w:rPr>
        <w:rFonts w:hint="default"/>
        <w:lang w:val="ru-RU" w:eastAsia="en-US" w:bidi="ar-SA"/>
      </w:rPr>
    </w:lvl>
    <w:lvl w:ilvl="6" w:tplc="C5200EE0">
      <w:numFmt w:val="bullet"/>
      <w:lvlText w:val="•"/>
      <w:lvlJc w:val="left"/>
      <w:pPr>
        <w:ind w:left="6737" w:hanging="209"/>
      </w:pPr>
      <w:rPr>
        <w:rFonts w:hint="default"/>
        <w:lang w:val="ru-RU" w:eastAsia="en-US" w:bidi="ar-SA"/>
      </w:rPr>
    </w:lvl>
    <w:lvl w:ilvl="7" w:tplc="F95E4330">
      <w:numFmt w:val="bullet"/>
      <w:lvlText w:val="•"/>
      <w:lvlJc w:val="left"/>
      <w:pPr>
        <w:ind w:left="7780" w:hanging="209"/>
      </w:pPr>
      <w:rPr>
        <w:rFonts w:hint="default"/>
        <w:lang w:val="ru-RU" w:eastAsia="en-US" w:bidi="ar-SA"/>
      </w:rPr>
    </w:lvl>
    <w:lvl w:ilvl="8" w:tplc="0C24130E">
      <w:numFmt w:val="bullet"/>
      <w:lvlText w:val="•"/>
      <w:lvlJc w:val="left"/>
      <w:pPr>
        <w:ind w:left="8823" w:hanging="209"/>
      </w:pPr>
      <w:rPr>
        <w:rFonts w:hint="default"/>
        <w:lang w:val="ru-RU" w:eastAsia="en-US" w:bidi="ar-SA"/>
      </w:rPr>
    </w:lvl>
  </w:abstractNum>
  <w:abstractNum w:abstractNumId="23">
    <w:nsid w:val="0775565B"/>
    <w:multiLevelType w:val="hybridMultilevel"/>
    <w:tmpl w:val="35ECEC80"/>
    <w:lvl w:ilvl="0" w:tplc="70BA00CA">
      <w:numFmt w:val="bullet"/>
      <w:lvlText w:val=""/>
      <w:lvlJc w:val="left"/>
      <w:pPr>
        <w:ind w:left="788" w:hanging="339"/>
      </w:pPr>
      <w:rPr>
        <w:rFonts w:ascii="Wingdings" w:eastAsia="Wingdings" w:hAnsi="Wingdings" w:cs="Wingdings" w:hint="default"/>
        <w:b w:val="0"/>
        <w:bCs w:val="0"/>
        <w:i w:val="0"/>
        <w:iCs w:val="0"/>
        <w:w w:val="100"/>
        <w:sz w:val="24"/>
        <w:szCs w:val="24"/>
        <w:lang w:val="ru-RU" w:eastAsia="en-US" w:bidi="ar-SA"/>
      </w:rPr>
    </w:lvl>
    <w:lvl w:ilvl="1" w:tplc="8332B182">
      <w:numFmt w:val="bullet"/>
      <w:lvlText w:val="•"/>
      <w:lvlJc w:val="left"/>
      <w:pPr>
        <w:ind w:left="1712" w:hanging="339"/>
      </w:pPr>
      <w:rPr>
        <w:rFonts w:hint="default"/>
        <w:lang w:val="ru-RU" w:eastAsia="en-US" w:bidi="ar-SA"/>
      </w:rPr>
    </w:lvl>
    <w:lvl w:ilvl="2" w:tplc="41E07B66">
      <w:numFmt w:val="bullet"/>
      <w:lvlText w:val="•"/>
      <w:lvlJc w:val="left"/>
      <w:pPr>
        <w:ind w:left="2645" w:hanging="339"/>
      </w:pPr>
      <w:rPr>
        <w:rFonts w:hint="default"/>
        <w:lang w:val="ru-RU" w:eastAsia="en-US" w:bidi="ar-SA"/>
      </w:rPr>
    </w:lvl>
    <w:lvl w:ilvl="3" w:tplc="7C26305E">
      <w:numFmt w:val="bullet"/>
      <w:lvlText w:val="•"/>
      <w:lvlJc w:val="left"/>
      <w:pPr>
        <w:ind w:left="3577" w:hanging="339"/>
      </w:pPr>
      <w:rPr>
        <w:rFonts w:hint="default"/>
        <w:lang w:val="ru-RU" w:eastAsia="en-US" w:bidi="ar-SA"/>
      </w:rPr>
    </w:lvl>
    <w:lvl w:ilvl="4" w:tplc="D0B09360">
      <w:numFmt w:val="bullet"/>
      <w:lvlText w:val="•"/>
      <w:lvlJc w:val="left"/>
      <w:pPr>
        <w:ind w:left="4510" w:hanging="339"/>
      </w:pPr>
      <w:rPr>
        <w:rFonts w:hint="default"/>
        <w:lang w:val="ru-RU" w:eastAsia="en-US" w:bidi="ar-SA"/>
      </w:rPr>
    </w:lvl>
    <w:lvl w:ilvl="5" w:tplc="659689B0">
      <w:numFmt w:val="bullet"/>
      <w:lvlText w:val="•"/>
      <w:lvlJc w:val="left"/>
      <w:pPr>
        <w:ind w:left="5443" w:hanging="339"/>
      </w:pPr>
      <w:rPr>
        <w:rFonts w:hint="default"/>
        <w:lang w:val="ru-RU" w:eastAsia="en-US" w:bidi="ar-SA"/>
      </w:rPr>
    </w:lvl>
    <w:lvl w:ilvl="6" w:tplc="848694D2">
      <w:numFmt w:val="bullet"/>
      <w:lvlText w:val="•"/>
      <w:lvlJc w:val="left"/>
      <w:pPr>
        <w:ind w:left="6375" w:hanging="339"/>
      </w:pPr>
      <w:rPr>
        <w:rFonts w:hint="default"/>
        <w:lang w:val="ru-RU" w:eastAsia="en-US" w:bidi="ar-SA"/>
      </w:rPr>
    </w:lvl>
    <w:lvl w:ilvl="7" w:tplc="E6C6EB68">
      <w:numFmt w:val="bullet"/>
      <w:lvlText w:val="•"/>
      <w:lvlJc w:val="left"/>
      <w:pPr>
        <w:ind w:left="7308" w:hanging="339"/>
      </w:pPr>
      <w:rPr>
        <w:rFonts w:hint="default"/>
        <w:lang w:val="ru-RU" w:eastAsia="en-US" w:bidi="ar-SA"/>
      </w:rPr>
    </w:lvl>
    <w:lvl w:ilvl="8" w:tplc="8F648044">
      <w:numFmt w:val="bullet"/>
      <w:lvlText w:val="•"/>
      <w:lvlJc w:val="left"/>
      <w:pPr>
        <w:ind w:left="8241" w:hanging="339"/>
      </w:pPr>
      <w:rPr>
        <w:rFonts w:hint="default"/>
        <w:lang w:val="ru-RU" w:eastAsia="en-US" w:bidi="ar-SA"/>
      </w:rPr>
    </w:lvl>
  </w:abstractNum>
  <w:abstractNum w:abstractNumId="24">
    <w:nsid w:val="08A60301"/>
    <w:multiLevelType w:val="hybridMultilevel"/>
    <w:tmpl w:val="B8D42CC8"/>
    <w:lvl w:ilvl="0" w:tplc="5512168E">
      <w:start w:val="1"/>
      <w:numFmt w:val="decimal"/>
      <w:lvlText w:val="%1."/>
      <w:lvlJc w:val="left"/>
      <w:pPr>
        <w:ind w:left="962" w:hanging="360"/>
        <w:jc w:val="right"/>
      </w:pPr>
      <w:rPr>
        <w:rFonts w:hint="default"/>
        <w:w w:val="100"/>
        <w:lang w:val="ru-RU" w:eastAsia="en-US" w:bidi="ar-SA"/>
      </w:rPr>
    </w:lvl>
    <w:lvl w:ilvl="1" w:tplc="ACEECC44">
      <w:numFmt w:val="bullet"/>
      <w:lvlText w:val="•"/>
      <w:lvlJc w:val="left"/>
      <w:pPr>
        <w:ind w:left="1950" w:hanging="360"/>
      </w:pPr>
      <w:rPr>
        <w:rFonts w:hint="default"/>
        <w:lang w:val="ru-RU" w:eastAsia="en-US" w:bidi="ar-SA"/>
      </w:rPr>
    </w:lvl>
    <w:lvl w:ilvl="2" w:tplc="0180F024">
      <w:numFmt w:val="bullet"/>
      <w:lvlText w:val="•"/>
      <w:lvlJc w:val="left"/>
      <w:pPr>
        <w:ind w:left="2941" w:hanging="360"/>
      </w:pPr>
      <w:rPr>
        <w:rFonts w:hint="default"/>
        <w:lang w:val="ru-RU" w:eastAsia="en-US" w:bidi="ar-SA"/>
      </w:rPr>
    </w:lvl>
    <w:lvl w:ilvl="3" w:tplc="32BCAB68">
      <w:numFmt w:val="bullet"/>
      <w:lvlText w:val="•"/>
      <w:lvlJc w:val="left"/>
      <w:pPr>
        <w:ind w:left="3931" w:hanging="360"/>
      </w:pPr>
      <w:rPr>
        <w:rFonts w:hint="default"/>
        <w:lang w:val="ru-RU" w:eastAsia="en-US" w:bidi="ar-SA"/>
      </w:rPr>
    </w:lvl>
    <w:lvl w:ilvl="4" w:tplc="2F5EA036">
      <w:numFmt w:val="bullet"/>
      <w:lvlText w:val="•"/>
      <w:lvlJc w:val="left"/>
      <w:pPr>
        <w:ind w:left="4922" w:hanging="360"/>
      </w:pPr>
      <w:rPr>
        <w:rFonts w:hint="default"/>
        <w:lang w:val="ru-RU" w:eastAsia="en-US" w:bidi="ar-SA"/>
      </w:rPr>
    </w:lvl>
    <w:lvl w:ilvl="5" w:tplc="B6B6FF74">
      <w:numFmt w:val="bullet"/>
      <w:lvlText w:val="•"/>
      <w:lvlJc w:val="left"/>
      <w:pPr>
        <w:ind w:left="5913" w:hanging="360"/>
      </w:pPr>
      <w:rPr>
        <w:rFonts w:hint="default"/>
        <w:lang w:val="ru-RU" w:eastAsia="en-US" w:bidi="ar-SA"/>
      </w:rPr>
    </w:lvl>
    <w:lvl w:ilvl="6" w:tplc="D39CAFEA">
      <w:numFmt w:val="bullet"/>
      <w:lvlText w:val="•"/>
      <w:lvlJc w:val="left"/>
      <w:pPr>
        <w:ind w:left="6903" w:hanging="360"/>
      </w:pPr>
      <w:rPr>
        <w:rFonts w:hint="default"/>
        <w:lang w:val="ru-RU" w:eastAsia="en-US" w:bidi="ar-SA"/>
      </w:rPr>
    </w:lvl>
    <w:lvl w:ilvl="7" w:tplc="40685A22">
      <w:numFmt w:val="bullet"/>
      <w:lvlText w:val="•"/>
      <w:lvlJc w:val="left"/>
      <w:pPr>
        <w:ind w:left="7894" w:hanging="360"/>
      </w:pPr>
      <w:rPr>
        <w:rFonts w:hint="default"/>
        <w:lang w:val="ru-RU" w:eastAsia="en-US" w:bidi="ar-SA"/>
      </w:rPr>
    </w:lvl>
    <w:lvl w:ilvl="8" w:tplc="3D6E21CC">
      <w:numFmt w:val="bullet"/>
      <w:lvlText w:val="•"/>
      <w:lvlJc w:val="left"/>
      <w:pPr>
        <w:ind w:left="8885" w:hanging="360"/>
      </w:pPr>
      <w:rPr>
        <w:rFonts w:hint="default"/>
        <w:lang w:val="ru-RU" w:eastAsia="en-US" w:bidi="ar-SA"/>
      </w:rPr>
    </w:lvl>
  </w:abstractNum>
  <w:abstractNum w:abstractNumId="25">
    <w:nsid w:val="08D20B24"/>
    <w:multiLevelType w:val="hybridMultilevel"/>
    <w:tmpl w:val="35A8F7CA"/>
    <w:lvl w:ilvl="0" w:tplc="9266BFCC">
      <w:start w:val="6"/>
      <w:numFmt w:val="decimal"/>
      <w:lvlText w:val="%1"/>
      <w:lvlJc w:val="left"/>
      <w:pPr>
        <w:ind w:left="1370" w:hanging="180"/>
      </w:pPr>
      <w:rPr>
        <w:rFonts w:ascii="Times New Roman" w:eastAsia="Times New Roman" w:hAnsi="Times New Roman" w:cs="Times New Roman" w:hint="default"/>
        <w:b/>
        <w:bCs/>
        <w:i w:val="0"/>
        <w:iCs w:val="0"/>
        <w:w w:val="100"/>
        <w:sz w:val="24"/>
        <w:szCs w:val="24"/>
        <w:lang w:val="ru-RU" w:eastAsia="en-US" w:bidi="ar-SA"/>
      </w:rPr>
    </w:lvl>
    <w:lvl w:ilvl="1" w:tplc="8EDC37DC">
      <w:numFmt w:val="bullet"/>
      <w:lvlText w:val="•"/>
      <w:lvlJc w:val="left"/>
      <w:pPr>
        <w:ind w:left="2328" w:hanging="180"/>
      </w:pPr>
      <w:rPr>
        <w:rFonts w:hint="default"/>
        <w:lang w:val="ru-RU" w:eastAsia="en-US" w:bidi="ar-SA"/>
      </w:rPr>
    </w:lvl>
    <w:lvl w:ilvl="2" w:tplc="40F0CC96">
      <w:numFmt w:val="bullet"/>
      <w:lvlText w:val="•"/>
      <w:lvlJc w:val="left"/>
      <w:pPr>
        <w:ind w:left="3277" w:hanging="180"/>
      </w:pPr>
      <w:rPr>
        <w:rFonts w:hint="default"/>
        <w:lang w:val="ru-RU" w:eastAsia="en-US" w:bidi="ar-SA"/>
      </w:rPr>
    </w:lvl>
    <w:lvl w:ilvl="3" w:tplc="320A2400">
      <w:numFmt w:val="bullet"/>
      <w:lvlText w:val="•"/>
      <w:lvlJc w:val="left"/>
      <w:pPr>
        <w:ind w:left="4225" w:hanging="180"/>
      </w:pPr>
      <w:rPr>
        <w:rFonts w:hint="default"/>
        <w:lang w:val="ru-RU" w:eastAsia="en-US" w:bidi="ar-SA"/>
      </w:rPr>
    </w:lvl>
    <w:lvl w:ilvl="4" w:tplc="8F5EA38E">
      <w:numFmt w:val="bullet"/>
      <w:lvlText w:val="•"/>
      <w:lvlJc w:val="left"/>
      <w:pPr>
        <w:ind w:left="5174" w:hanging="180"/>
      </w:pPr>
      <w:rPr>
        <w:rFonts w:hint="default"/>
        <w:lang w:val="ru-RU" w:eastAsia="en-US" w:bidi="ar-SA"/>
      </w:rPr>
    </w:lvl>
    <w:lvl w:ilvl="5" w:tplc="18F282D6">
      <w:numFmt w:val="bullet"/>
      <w:lvlText w:val="•"/>
      <w:lvlJc w:val="left"/>
      <w:pPr>
        <w:ind w:left="6123" w:hanging="180"/>
      </w:pPr>
      <w:rPr>
        <w:rFonts w:hint="default"/>
        <w:lang w:val="ru-RU" w:eastAsia="en-US" w:bidi="ar-SA"/>
      </w:rPr>
    </w:lvl>
    <w:lvl w:ilvl="6" w:tplc="F2C03E2E">
      <w:numFmt w:val="bullet"/>
      <w:lvlText w:val="•"/>
      <w:lvlJc w:val="left"/>
      <w:pPr>
        <w:ind w:left="7071" w:hanging="180"/>
      </w:pPr>
      <w:rPr>
        <w:rFonts w:hint="default"/>
        <w:lang w:val="ru-RU" w:eastAsia="en-US" w:bidi="ar-SA"/>
      </w:rPr>
    </w:lvl>
    <w:lvl w:ilvl="7" w:tplc="D3F04FCC">
      <w:numFmt w:val="bullet"/>
      <w:lvlText w:val="•"/>
      <w:lvlJc w:val="left"/>
      <w:pPr>
        <w:ind w:left="8020" w:hanging="180"/>
      </w:pPr>
      <w:rPr>
        <w:rFonts w:hint="default"/>
        <w:lang w:val="ru-RU" w:eastAsia="en-US" w:bidi="ar-SA"/>
      </w:rPr>
    </w:lvl>
    <w:lvl w:ilvl="8" w:tplc="AEB04478">
      <w:numFmt w:val="bullet"/>
      <w:lvlText w:val="•"/>
      <w:lvlJc w:val="left"/>
      <w:pPr>
        <w:ind w:left="8969" w:hanging="180"/>
      </w:pPr>
      <w:rPr>
        <w:rFonts w:hint="default"/>
        <w:lang w:val="ru-RU" w:eastAsia="en-US" w:bidi="ar-SA"/>
      </w:rPr>
    </w:lvl>
  </w:abstractNum>
  <w:abstractNum w:abstractNumId="26">
    <w:nsid w:val="09F4182B"/>
    <w:multiLevelType w:val="hybridMultilevel"/>
    <w:tmpl w:val="C6A89A00"/>
    <w:lvl w:ilvl="0" w:tplc="7D709E3E">
      <w:start w:val="1"/>
      <w:numFmt w:val="decimal"/>
      <w:lvlText w:val="%1)"/>
      <w:lvlJc w:val="left"/>
      <w:pPr>
        <w:ind w:left="962" w:hanging="260"/>
      </w:pPr>
      <w:rPr>
        <w:rFonts w:ascii="Times New Roman" w:eastAsia="Times New Roman" w:hAnsi="Times New Roman" w:cs="Times New Roman" w:hint="default"/>
        <w:b w:val="0"/>
        <w:bCs w:val="0"/>
        <w:i w:val="0"/>
        <w:iCs w:val="0"/>
        <w:w w:val="100"/>
        <w:sz w:val="24"/>
        <w:szCs w:val="24"/>
        <w:lang w:val="ru-RU" w:eastAsia="en-US" w:bidi="ar-SA"/>
      </w:rPr>
    </w:lvl>
    <w:lvl w:ilvl="1" w:tplc="27241A80">
      <w:numFmt w:val="bullet"/>
      <w:lvlText w:val="•"/>
      <w:lvlJc w:val="left"/>
      <w:pPr>
        <w:ind w:left="1950" w:hanging="260"/>
      </w:pPr>
      <w:rPr>
        <w:rFonts w:hint="default"/>
        <w:lang w:val="ru-RU" w:eastAsia="en-US" w:bidi="ar-SA"/>
      </w:rPr>
    </w:lvl>
    <w:lvl w:ilvl="2" w:tplc="0C0C8DE0">
      <w:numFmt w:val="bullet"/>
      <w:lvlText w:val="•"/>
      <w:lvlJc w:val="left"/>
      <w:pPr>
        <w:ind w:left="2941" w:hanging="260"/>
      </w:pPr>
      <w:rPr>
        <w:rFonts w:hint="default"/>
        <w:lang w:val="ru-RU" w:eastAsia="en-US" w:bidi="ar-SA"/>
      </w:rPr>
    </w:lvl>
    <w:lvl w:ilvl="3" w:tplc="4E22C514">
      <w:numFmt w:val="bullet"/>
      <w:lvlText w:val="•"/>
      <w:lvlJc w:val="left"/>
      <w:pPr>
        <w:ind w:left="3931" w:hanging="260"/>
      </w:pPr>
      <w:rPr>
        <w:rFonts w:hint="default"/>
        <w:lang w:val="ru-RU" w:eastAsia="en-US" w:bidi="ar-SA"/>
      </w:rPr>
    </w:lvl>
    <w:lvl w:ilvl="4" w:tplc="25246084">
      <w:numFmt w:val="bullet"/>
      <w:lvlText w:val="•"/>
      <w:lvlJc w:val="left"/>
      <w:pPr>
        <w:ind w:left="4922" w:hanging="260"/>
      </w:pPr>
      <w:rPr>
        <w:rFonts w:hint="default"/>
        <w:lang w:val="ru-RU" w:eastAsia="en-US" w:bidi="ar-SA"/>
      </w:rPr>
    </w:lvl>
    <w:lvl w:ilvl="5" w:tplc="378A0DAE">
      <w:numFmt w:val="bullet"/>
      <w:lvlText w:val="•"/>
      <w:lvlJc w:val="left"/>
      <w:pPr>
        <w:ind w:left="5913" w:hanging="260"/>
      </w:pPr>
      <w:rPr>
        <w:rFonts w:hint="default"/>
        <w:lang w:val="ru-RU" w:eastAsia="en-US" w:bidi="ar-SA"/>
      </w:rPr>
    </w:lvl>
    <w:lvl w:ilvl="6" w:tplc="16D8DE0A">
      <w:numFmt w:val="bullet"/>
      <w:lvlText w:val="•"/>
      <w:lvlJc w:val="left"/>
      <w:pPr>
        <w:ind w:left="6903" w:hanging="260"/>
      </w:pPr>
      <w:rPr>
        <w:rFonts w:hint="default"/>
        <w:lang w:val="ru-RU" w:eastAsia="en-US" w:bidi="ar-SA"/>
      </w:rPr>
    </w:lvl>
    <w:lvl w:ilvl="7" w:tplc="A866F26E">
      <w:numFmt w:val="bullet"/>
      <w:lvlText w:val="•"/>
      <w:lvlJc w:val="left"/>
      <w:pPr>
        <w:ind w:left="7894" w:hanging="260"/>
      </w:pPr>
      <w:rPr>
        <w:rFonts w:hint="default"/>
        <w:lang w:val="ru-RU" w:eastAsia="en-US" w:bidi="ar-SA"/>
      </w:rPr>
    </w:lvl>
    <w:lvl w:ilvl="8" w:tplc="22ECFC36">
      <w:numFmt w:val="bullet"/>
      <w:lvlText w:val="•"/>
      <w:lvlJc w:val="left"/>
      <w:pPr>
        <w:ind w:left="8885" w:hanging="260"/>
      </w:pPr>
      <w:rPr>
        <w:rFonts w:hint="default"/>
        <w:lang w:val="ru-RU" w:eastAsia="en-US" w:bidi="ar-SA"/>
      </w:rPr>
    </w:lvl>
  </w:abstractNum>
  <w:abstractNum w:abstractNumId="27">
    <w:nsid w:val="0A646192"/>
    <w:multiLevelType w:val="hybridMultilevel"/>
    <w:tmpl w:val="B26A1166"/>
    <w:lvl w:ilvl="0" w:tplc="CF34A9DE">
      <w:numFmt w:val="bullet"/>
      <w:lvlText w:val="—"/>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5E08E1D6">
      <w:numFmt w:val="bullet"/>
      <w:lvlText w:val="•"/>
      <w:lvlJc w:val="left"/>
      <w:pPr>
        <w:ind w:left="2454" w:hanging="339"/>
      </w:pPr>
      <w:rPr>
        <w:rFonts w:hint="default"/>
        <w:lang w:val="ru-RU" w:eastAsia="en-US" w:bidi="ar-SA"/>
      </w:rPr>
    </w:lvl>
    <w:lvl w:ilvl="2" w:tplc="526C6820">
      <w:numFmt w:val="bullet"/>
      <w:lvlText w:val="•"/>
      <w:lvlJc w:val="left"/>
      <w:pPr>
        <w:ind w:left="3389" w:hanging="339"/>
      </w:pPr>
      <w:rPr>
        <w:rFonts w:hint="default"/>
        <w:lang w:val="ru-RU" w:eastAsia="en-US" w:bidi="ar-SA"/>
      </w:rPr>
    </w:lvl>
    <w:lvl w:ilvl="3" w:tplc="25F226BA">
      <w:numFmt w:val="bullet"/>
      <w:lvlText w:val="•"/>
      <w:lvlJc w:val="left"/>
      <w:pPr>
        <w:ind w:left="4323" w:hanging="339"/>
      </w:pPr>
      <w:rPr>
        <w:rFonts w:hint="default"/>
        <w:lang w:val="ru-RU" w:eastAsia="en-US" w:bidi="ar-SA"/>
      </w:rPr>
    </w:lvl>
    <w:lvl w:ilvl="4" w:tplc="1CE4C9CC">
      <w:numFmt w:val="bullet"/>
      <w:lvlText w:val="•"/>
      <w:lvlJc w:val="left"/>
      <w:pPr>
        <w:ind w:left="5258" w:hanging="339"/>
      </w:pPr>
      <w:rPr>
        <w:rFonts w:hint="default"/>
        <w:lang w:val="ru-RU" w:eastAsia="en-US" w:bidi="ar-SA"/>
      </w:rPr>
    </w:lvl>
    <w:lvl w:ilvl="5" w:tplc="1478B18E">
      <w:numFmt w:val="bullet"/>
      <w:lvlText w:val="•"/>
      <w:lvlJc w:val="left"/>
      <w:pPr>
        <w:ind w:left="6193" w:hanging="339"/>
      </w:pPr>
      <w:rPr>
        <w:rFonts w:hint="default"/>
        <w:lang w:val="ru-RU" w:eastAsia="en-US" w:bidi="ar-SA"/>
      </w:rPr>
    </w:lvl>
    <w:lvl w:ilvl="6" w:tplc="1E2613A8">
      <w:numFmt w:val="bullet"/>
      <w:lvlText w:val="•"/>
      <w:lvlJc w:val="left"/>
      <w:pPr>
        <w:ind w:left="7127" w:hanging="339"/>
      </w:pPr>
      <w:rPr>
        <w:rFonts w:hint="default"/>
        <w:lang w:val="ru-RU" w:eastAsia="en-US" w:bidi="ar-SA"/>
      </w:rPr>
    </w:lvl>
    <w:lvl w:ilvl="7" w:tplc="78FCFAF2">
      <w:numFmt w:val="bullet"/>
      <w:lvlText w:val="•"/>
      <w:lvlJc w:val="left"/>
      <w:pPr>
        <w:ind w:left="8062" w:hanging="339"/>
      </w:pPr>
      <w:rPr>
        <w:rFonts w:hint="default"/>
        <w:lang w:val="ru-RU" w:eastAsia="en-US" w:bidi="ar-SA"/>
      </w:rPr>
    </w:lvl>
    <w:lvl w:ilvl="8" w:tplc="C4DA6FCC">
      <w:numFmt w:val="bullet"/>
      <w:lvlText w:val="•"/>
      <w:lvlJc w:val="left"/>
      <w:pPr>
        <w:ind w:left="8997" w:hanging="339"/>
      </w:pPr>
      <w:rPr>
        <w:rFonts w:hint="default"/>
        <w:lang w:val="ru-RU" w:eastAsia="en-US" w:bidi="ar-SA"/>
      </w:rPr>
    </w:lvl>
  </w:abstractNum>
  <w:abstractNum w:abstractNumId="28">
    <w:nsid w:val="0B44723F"/>
    <w:multiLevelType w:val="hybridMultilevel"/>
    <w:tmpl w:val="8FDC8B2E"/>
    <w:lvl w:ilvl="0" w:tplc="FFF04C44">
      <w:numFmt w:val="bullet"/>
      <w:lvlText w:val="•"/>
      <w:lvlJc w:val="left"/>
      <w:pPr>
        <w:ind w:left="786" w:hanging="360"/>
      </w:pPr>
      <w:rPr>
        <w:rFonts w:ascii="Times New Roman" w:eastAsia="Times New Roman" w:hAnsi="Times New Roman" w:cs="Times New Roman" w:hint="default"/>
        <w:b w:val="0"/>
        <w:bCs w:val="0"/>
        <w:i w:val="0"/>
        <w:iCs w:val="0"/>
        <w:color w:val="auto"/>
        <w:w w:val="100"/>
        <w:sz w:val="24"/>
        <w:szCs w:val="24"/>
        <w:lang w:val="ru-RU" w:eastAsia="en-US" w:bidi="ar-SA"/>
      </w:rPr>
    </w:lvl>
    <w:lvl w:ilvl="1" w:tplc="B420C6A8">
      <w:numFmt w:val="bullet"/>
      <w:lvlText w:val="•"/>
      <w:lvlJc w:val="left"/>
      <w:pPr>
        <w:ind w:left="1716" w:hanging="360"/>
      </w:pPr>
      <w:rPr>
        <w:rFonts w:hint="default"/>
        <w:lang w:val="ru-RU" w:eastAsia="en-US" w:bidi="ar-SA"/>
      </w:rPr>
    </w:lvl>
    <w:lvl w:ilvl="2" w:tplc="C4C8B62C">
      <w:numFmt w:val="bullet"/>
      <w:lvlText w:val="•"/>
      <w:lvlJc w:val="left"/>
      <w:pPr>
        <w:ind w:left="2649" w:hanging="360"/>
      </w:pPr>
      <w:rPr>
        <w:rFonts w:hint="default"/>
        <w:lang w:val="ru-RU" w:eastAsia="en-US" w:bidi="ar-SA"/>
      </w:rPr>
    </w:lvl>
    <w:lvl w:ilvl="3" w:tplc="352C49E8">
      <w:numFmt w:val="bullet"/>
      <w:lvlText w:val="•"/>
      <w:lvlJc w:val="left"/>
      <w:pPr>
        <w:ind w:left="3581" w:hanging="360"/>
      </w:pPr>
      <w:rPr>
        <w:rFonts w:hint="default"/>
        <w:lang w:val="ru-RU" w:eastAsia="en-US" w:bidi="ar-SA"/>
      </w:rPr>
    </w:lvl>
    <w:lvl w:ilvl="4" w:tplc="A416510A">
      <w:numFmt w:val="bullet"/>
      <w:lvlText w:val="•"/>
      <w:lvlJc w:val="left"/>
      <w:pPr>
        <w:ind w:left="4514" w:hanging="360"/>
      </w:pPr>
      <w:rPr>
        <w:rFonts w:hint="default"/>
        <w:lang w:val="ru-RU" w:eastAsia="en-US" w:bidi="ar-SA"/>
      </w:rPr>
    </w:lvl>
    <w:lvl w:ilvl="5" w:tplc="7DB4CCCA">
      <w:numFmt w:val="bullet"/>
      <w:lvlText w:val="•"/>
      <w:lvlJc w:val="left"/>
      <w:pPr>
        <w:ind w:left="5447" w:hanging="360"/>
      </w:pPr>
      <w:rPr>
        <w:rFonts w:hint="default"/>
        <w:lang w:val="ru-RU" w:eastAsia="en-US" w:bidi="ar-SA"/>
      </w:rPr>
    </w:lvl>
    <w:lvl w:ilvl="6" w:tplc="FCE43B1A">
      <w:numFmt w:val="bullet"/>
      <w:lvlText w:val="•"/>
      <w:lvlJc w:val="left"/>
      <w:pPr>
        <w:ind w:left="6379" w:hanging="360"/>
      </w:pPr>
      <w:rPr>
        <w:rFonts w:hint="default"/>
        <w:lang w:val="ru-RU" w:eastAsia="en-US" w:bidi="ar-SA"/>
      </w:rPr>
    </w:lvl>
    <w:lvl w:ilvl="7" w:tplc="B582EC1C">
      <w:numFmt w:val="bullet"/>
      <w:lvlText w:val="•"/>
      <w:lvlJc w:val="left"/>
      <w:pPr>
        <w:ind w:left="7312" w:hanging="360"/>
      </w:pPr>
      <w:rPr>
        <w:rFonts w:hint="default"/>
        <w:lang w:val="ru-RU" w:eastAsia="en-US" w:bidi="ar-SA"/>
      </w:rPr>
    </w:lvl>
    <w:lvl w:ilvl="8" w:tplc="8DC2BEF0">
      <w:numFmt w:val="bullet"/>
      <w:lvlText w:val="•"/>
      <w:lvlJc w:val="left"/>
      <w:pPr>
        <w:ind w:left="8245" w:hanging="360"/>
      </w:pPr>
      <w:rPr>
        <w:rFonts w:hint="default"/>
        <w:lang w:val="ru-RU" w:eastAsia="en-US" w:bidi="ar-SA"/>
      </w:rPr>
    </w:lvl>
  </w:abstractNum>
  <w:abstractNum w:abstractNumId="29">
    <w:nsid w:val="0B696900"/>
    <w:multiLevelType w:val="hybridMultilevel"/>
    <w:tmpl w:val="BFC0AAC2"/>
    <w:lvl w:ilvl="0" w:tplc="850C8084">
      <w:numFmt w:val="bullet"/>
      <w:lvlText w:val=""/>
      <w:lvlJc w:val="left"/>
      <w:pPr>
        <w:ind w:left="808" w:hanging="226"/>
      </w:pPr>
      <w:rPr>
        <w:rFonts w:ascii="Wingdings" w:eastAsia="Wingdings" w:hAnsi="Wingdings" w:cs="Wingdings" w:hint="default"/>
        <w:b w:val="0"/>
        <w:bCs w:val="0"/>
        <w:i w:val="0"/>
        <w:iCs w:val="0"/>
        <w:w w:val="100"/>
        <w:sz w:val="24"/>
        <w:szCs w:val="24"/>
        <w:lang w:val="ru-RU" w:eastAsia="en-US" w:bidi="ar-SA"/>
      </w:rPr>
    </w:lvl>
    <w:lvl w:ilvl="1" w:tplc="CC6E309E">
      <w:numFmt w:val="bullet"/>
      <w:lvlText w:val="•"/>
      <w:lvlJc w:val="left"/>
      <w:pPr>
        <w:ind w:left="1748" w:hanging="226"/>
      </w:pPr>
      <w:rPr>
        <w:rFonts w:hint="default"/>
        <w:lang w:val="ru-RU" w:eastAsia="en-US" w:bidi="ar-SA"/>
      </w:rPr>
    </w:lvl>
    <w:lvl w:ilvl="2" w:tplc="A6CA2DD8">
      <w:numFmt w:val="bullet"/>
      <w:lvlText w:val="•"/>
      <w:lvlJc w:val="left"/>
      <w:pPr>
        <w:ind w:left="2697" w:hanging="226"/>
      </w:pPr>
      <w:rPr>
        <w:rFonts w:hint="default"/>
        <w:lang w:val="ru-RU" w:eastAsia="en-US" w:bidi="ar-SA"/>
      </w:rPr>
    </w:lvl>
    <w:lvl w:ilvl="3" w:tplc="45568A70">
      <w:numFmt w:val="bullet"/>
      <w:lvlText w:val="•"/>
      <w:lvlJc w:val="left"/>
      <w:pPr>
        <w:ind w:left="3645" w:hanging="226"/>
      </w:pPr>
      <w:rPr>
        <w:rFonts w:hint="default"/>
        <w:lang w:val="ru-RU" w:eastAsia="en-US" w:bidi="ar-SA"/>
      </w:rPr>
    </w:lvl>
    <w:lvl w:ilvl="4" w:tplc="6D1AE6B2">
      <w:numFmt w:val="bullet"/>
      <w:lvlText w:val="•"/>
      <w:lvlJc w:val="left"/>
      <w:pPr>
        <w:ind w:left="4594" w:hanging="226"/>
      </w:pPr>
      <w:rPr>
        <w:rFonts w:hint="default"/>
        <w:lang w:val="ru-RU" w:eastAsia="en-US" w:bidi="ar-SA"/>
      </w:rPr>
    </w:lvl>
    <w:lvl w:ilvl="5" w:tplc="C430DA9E">
      <w:numFmt w:val="bullet"/>
      <w:lvlText w:val="•"/>
      <w:lvlJc w:val="left"/>
      <w:pPr>
        <w:ind w:left="5543" w:hanging="226"/>
      </w:pPr>
      <w:rPr>
        <w:rFonts w:hint="default"/>
        <w:lang w:val="ru-RU" w:eastAsia="en-US" w:bidi="ar-SA"/>
      </w:rPr>
    </w:lvl>
    <w:lvl w:ilvl="6" w:tplc="59D8076E">
      <w:numFmt w:val="bullet"/>
      <w:lvlText w:val="•"/>
      <w:lvlJc w:val="left"/>
      <w:pPr>
        <w:ind w:left="6491" w:hanging="226"/>
      </w:pPr>
      <w:rPr>
        <w:rFonts w:hint="default"/>
        <w:lang w:val="ru-RU" w:eastAsia="en-US" w:bidi="ar-SA"/>
      </w:rPr>
    </w:lvl>
    <w:lvl w:ilvl="7" w:tplc="67FE1C3C">
      <w:numFmt w:val="bullet"/>
      <w:lvlText w:val="•"/>
      <w:lvlJc w:val="left"/>
      <w:pPr>
        <w:ind w:left="7440" w:hanging="226"/>
      </w:pPr>
      <w:rPr>
        <w:rFonts w:hint="default"/>
        <w:lang w:val="ru-RU" w:eastAsia="en-US" w:bidi="ar-SA"/>
      </w:rPr>
    </w:lvl>
    <w:lvl w:ilvl="8" w:tplc="ABD2196A">
      <w:numFmt w:val="bullet"/>
      <w:lvlText w:val="•"/>
      <w:lvlJc w:val="left"/>
      <w:pPr>
        <w:ind w:left="8389" w:hanging="226"/>
      </w:pPr>
      <w:rPr>
        <w:rFonts w:hint="default"/>
        <w:lang w:val="ru-RU" w:eastAsia="en-US" w:bidi="ar-SA"/>
      </w:rPr>
    </w:lvl>
  </w:abstractNum>
  <w:abstractNum w:abstractNumId="30">
    <w:nsid w:val="0BF73094"/>
    <w:multiLevelType w:val="hybridMultilevel"/>
    <w:tmpl w:val="ABE024DC"/>
    <w:lvl w:ilvl="0" w:tplc="6B66C670">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74A2C51E">
      <w:start w:val="1"/>
      <w:numFmt w:val="decimal"/>
      <w:lvlText w:val="%2."/>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2" w:tplc="AB16EA78">
      <w:numFmt w:val="bullet"/>
      <w:lvlText w:val="•"/>
      <w:lvlJc w:val="left"/>
      <w:pPr>
        <w:ind w:left="1440" w:hanging="240"/>
      </w:pPr>
      <w:rPr>
        <w:rFonts w:hint="default"/>
        <w:lang w:val="ru-RU" w:eastAsia="en-US" w:bidi="ar-SA"/>
      </w:rPr>
    </w:lvl>
    <w:lvl w:ilvl="3" w:tplc="8E8295B8">
      <w:numFmt w:val="bullet"/>
      <w:lvlText w:val="•"/>
      <w:lvlJc w:val="left"/>
      <w:pPr>
        <w:ind w:left="2618" w:hanging="240"/>
      </w:pPr>
      <w:rPr>
        <w:rFonts w:hint="default"/>
        <w:lang w:val="ru-RU" w:eastAsia="en-US" w:bidi="ar-SA"/>
      </w:rPr>
    </w:lvl>
    <w:lvl w:ilvl="4" w:tplc="5D6EBE68">
      <w:numFmt w:val="bullet"/>
      <w:lvlText w:val="•"/>
      <w:lvlJc w:val="left"/>
      <w:pPr>
        <w:ind w:left="3796" w:hanging="240"/>
      </w:pPr>
      <w:rPr>
        <w:rFonts w:hint="default"/>
        <w:lang w:val="ru-RU" w:eastAsia="en-US" w:bidi="ar-SA"/>
      </w:rPr>
    </w:lvl>
    <w:lvl w:ilvl="5" w:tplc="4990A31A">
      <w:numFmt w:val="bullet"/>
      <w:lvlText w:val="•"/>
      <w:lvlJc w:val="left"/>
      <w:pPr>
        <w:ind w:left="4974" w:hanging="240"/>
      </w:pPr>
      <w:rPr>
        <w:rFonts w:hint="default"/>
        <w:lang w:val="ru-RU" w:eastAsia="en-US" w:bidi="ar-SA"/>
      </w:rPr>
    </w:lvl>
    <w:lvl w:ilvl="6" w:tplc="A5A064E6">
      <w:numFmt w:val="bullet"/>
      <w:lvlText w:val="•"/>
      <w:lvlJc w:val="left"/>
      <w:pPr>
        <w:ind w:left="6153" w:hanging="240"/>
      </w:pPr>
      <w:rPr>
        <w:rFonts w:hint="default"/>
        <w:lang w:val="ru-RU" w:eastAsia="en-US" w:bidi="ar-SA"/>
      </w:rPr>
    </w:lvl>
    <w:lvl w:ilvl="7" w:tplc="26947B92">
      <w:numFmt w:val="bullet"/>
      <w:lvlText w:val="•"/>
      <w:lvlJc w:val="left"/>
      <w:pPr>
        <w:ind w:left="7331" w:hanging="240"/>
      </w:pPr>
      <w:rPr>
        <w:rFonts w:hint="default"/>
        <w:lang w:val="ru-RU" w:eastAsia="en-US" w:bidi="ar-SA"/>
      </w:rPr>
    </w:lvl>
    <w:lvl w:ilvl="8" w:tplc="2806E71A">
      <w:numFmt w:val="bullet"/>
      <w:lvlText w:val="•"/>
      <w:lvlJc w:val="left"/>
      <w:pPr>
        <w:ind w:left="8509" w:hanging="240"/>
      </w:pPr>
      <w:rPr>
        <w:rFonts w:hint="default"/>
        <w:lang w:val="ru-RU" w:eastAsia="en-US" w:bidi="ar-SA"/>
      </w:rPr>
    </w:lvl>
  </w:abstractNum>
  <w:abstractNum w:abstractNumId="31">
    <w:nsid w:val="0D6D40A1"/>
    <w:multiLevelType w:val="hybridMultilevel"/>
    <w:tmpl w:val="20CC7CD6"/>
    <w:lvl w:ilvl="0" w:tplc="A6FCB9F0">
      <w:start w:val="1"/>
      <w:numFmt w:val="decimal"/>
      <w:lvlText w:val="%1."/>
      <w:lvlJc w:val="left"/>
      <w:pPr>
        <w:ind w:left="962" w:hanging="269"/>
      </w:pPr>
      <w:rPr>
        <w:rFonts w:ascii="Times New Roman" w:eastAsia="Times New Roman" w:hAnsi="Times New Roman" w:cs="Times New Roman" w:hint="default"/>
        <w:b w:val="0"/>
        <w:bCs w:val="0"/>
        <w:i w:val="0"/>
        <w:iCs w:val="0"/>
        <w:w w:val="100"/>
        <w:sz w:val="24"/>
        <w:szCs w:val="24"/>
        <w:lang w:val="ru-RU" w:eastAsia="en-US" w:bidi="ar-SA"/>
      </w:rPr>
    </w:lvl>
    <w:lvl w:ilvl="1" w:tplc="D554A5A2">
      <w:numFmt w:val="bullet"/>
      <w:lvlText w:val="•"/>
      <w:lvlJc w:val="left"/>
      <w:pPr>
        <w:ind w:left="1950" w:hanging="269"/>
      </w:pPr>
      <w:rPr>
        <w:rFonts w:hint="default"/>
        <w:lang w:val="ru-RU" w:eastAsia="en-US" w:bidi="ar-SA"/>
      </w:rPr>
    </w:lvl>
    <w:lvl w:ilvl="2" w:tplc="B19C41D0">
      <w:numFmt w:val="bullet"/>
      <w:lvlText w:val="•"/>
      <w:lvlJc w:val="left"/>
      <w:pPr>
        <w:ind w:left="2941" w:hanging="269"/>
      </w:pPr>
      <w:rPr>
        <w:rFonts w:hint="default"/>
        <w:lang w:val="ru-RU" w:eastAsia="en-US" w:bidi="ar-SA"/>
      </w:rPr>
    </w:lvl>
    <w:lvl w:ilvl="3" w:tplc="1BA86DF8">
      <w:numFmt w:val="bullet"/>
      <w:lvlText w:val="•"/>
      <w:lvlJc w:val="left"/>
      <w:pPr>
        <w:ind w:left="3931" w:hanging="269"/>
      </w:pPr>
      <w:rPr>
        <w:rFonts w:hint="default"/>
        <w:lang w:val="ru-RU" w:eastAsia="en-US" w:bidi="ar-SA"/>
      </w:rPr>
    </w:lvl>
    <w:lvl w:ilvl="4" w:tplc="3A428276">
      <w:numFmt w:val="bullet"/>
      <w:lvlText w:val="•"/>
      <w:lvlJc w:val="left"/>
      <w:pPr>
        <w:ind w:left="4922" w:hanging="269"/>
      </w:pPr>
      <w:rPr>
        <w:rFonts w:hint="default"/>
        <w:lang w:val="ru-RU" w:eastAsia="en-US" w:bidi="ar-SA"/>
      </w:rPr>
    </w:lvl>
    <w:lvl w:ilvl="5" w:tplc="71DEB162">
      <w:numFmt w:val="bullet"/>
      <w:lvlText w:val="•"/>
      <w:lvlJc w:val="left"/>
      <w:pPr>
        <w:ind w:left="5913" w:hanging="269"/>
      </w:pPr>
      <w:rPr>
        <w:rFonts w:hint="default"/>
        <w:lang w:val="ru-RU" w:eastAsia="en-US" w:bidi="ar-SA"/>
      </w:rPr>
    </w:lvl>
    <w:lvl w:ilvl="6" w:tplc="9D54364A">
      <w:numFmt w:val="bullet"/>
      <w:lvlText w:val="•"/>
      <w:lvlJc w:val="left"/>
      <w:pPr>
        <w:ind w:left="6903" w:hanging="269"/>
      </w:pPr>
      <w:rPr>
        <w:rFonts w:hint="default"/>
        <w:lang w:val="ru-RU" w:eastAsia="en-US" w:bidi="ar-SA"/>
      </w:rPr>
    </w:lvl>
    <w:lvl w:ilvl="7" w:tplc="3BD84CAA">
      <w:numFmt w:val="bullet"/>
      <w:lvlText w:val="•"/>
      <w:lvlJc w:val="left"/>
      <w:pPr>
        <w:ind w:left="7894" w:hanging="269"/>
      </w:pPr>
      <w:rPr>
        <w:rFonts w:hint="default"/>
        <w:lang w:val="ru-RU" w:eastAsia="en-US" w:bidi="ar-SA"/>
      </w:rPr>
    </w:lvl>
    <w:lvl w:ilvl="8" w:tplc="7F06AC92">
      <w:numFmt w:val="bullet"/>
      <w:lvlText w:val="•"/>
      <w:lvlJc w:val="left"/>
      <w:pPr>
        <w:ind w:left="8885" w:hanging="269"/>
      </w:pPr>
      <w:rPr>
        <w:rFonts w:hint="default"/>
        <w:lang w:val="ru-RU" w:eastAsia="en-US" w:bidi="ar-SA"/>
      </w:rPr>
    </w:lvl>
  </w:abstractNum>
  <w:abstractNum w:abstractNumId="32">
    <w:nsid w:val="0DB46F43"/>
    <w:multiLevelType w:val="hybridMultilevel"/>
    <w:tmpl w:val="72545F5C"/>
    <w:lvl w:ilvl="0" w:tplc="EB6E6C26">
      <w:start w:val="1"/>
      <w:numFmt w:val="decimal"/>
      <w:lvlText w:val="%1)"/>
      <w:lvlJc w:val="left"/>
      <w:pPr>
        <w:ind w:left="962" w:hanging="339"/>
      </w:pPr>
      <w:rPr>
        <w:rFonts w:ascii="Times New Roman" w:eastAsia="Times New Roman" w:hAnsi="Times New Roman" w:cs="Times New Roman" w:hint="default"/>
        <w:b w:val="0"/>
        <w:bCs w:val="0"/>
        <w:i w:val="0"/>
        <w:iCs w:val="0"/>
        <w:w w:val="100"/>
        <w:sz w:val="24"/>
        <w:szCs w:val="24"/>
        <w:lang w:val="ru-RU" w:eastAsia="en-US" w:bidi="ar-SA"/>
      </w:rPr>
    </w:lvl>
    <w:lvl w:ilvl="1" w:tplc="4C142438">
      <w:numFmt w:val="bullet"/>
      <w:lvlText w:val="•"/>
      <w:lvlJc w:val="left"/>
      <w:pPr>
        <w:ind w:left="1950" w:hanging="339"/>
      </w:pPr>
      <w:rPr>
        <w:rFonts w:hint="default"/>
        <w:lang w:val="ru-RU" w:eastAsia="en-US" w:bidi="ar-SA"/>
      </w:rPr>
    </w:lvl>
    <w:lvl w:ilvl="2" w:tplc="F5DEFE38">
      <w:numFmt w:val="bullet"/>
      <w:lvlText w:val="•"/>
      <w:lvlJc w:val="left"/>
      <w:pPr>
        <w:ind w:left="2941" w:hanging="339"/>
      </w:pPr>
      <w:rPr>
        <w:rFonts w:hint="default"/>
        <w:lang w:val="ru-RU" w:eastAsia="en-US" w:bidi="ar-SA"/>
      </w:rPr>
    </w:lvl>
    <w:lvl w:ilvl="3" w:tplc="5D6212E6">
      <w:numFmt w:val="bullet"/>
      <w:lvlText w:val="•"/>
      <w:lvlJc w:val="left"/>
      <w:pPr>
        <w:ind w:left="3931" w:hanging="339"/>
      </w:pPr>
      <w:rPr>
        <w:rFonts w:hint="default"/>
        <w:lang w:val="ru-RU" w:eastAsia="en-US" w:bidi="ar-SA"/>
      </w:rPr>
    </w:lvl>
    <w:lvl w:ilvl="4" w:tplc="70968284">
      <w:numFmt w:val="bullet"/>
      <w:lvlText w:val="•"/>
      <w:lvlJc w:val="left"/>
      <w:pPr>
        <w:ind w:left="4922" w:hanging="339"/>
      </w:pPr>
      <w:rPr>
        <w:rFonts w:hint="default"/>
        <w:lang w:val="ru-RU" w:eastAsia="en-US" w:bidi="ar-SA"/>
      </w:rPr>
    </w:lvl>
    <w:lvl w:ilvl="5" w:tplc="90080E52">
      <w:numFmt w:val="bullet"/>
      <w:lvlText w:val="•"/>
      <w:lvlJc w:val="left"/>
      <w:pPr>
        <w:ind w:left="5913" w:hanging="339"/>
      </w:pPr>
      <w:rPr>
        <w:rFonts w:hint="default"/>
        <w:lang w:val="ru-RU" w:eastAsia="en-US" w:bidi="ar-SA"/>
      </w:rPr>
    </w:lvl>
    <w:lvl w:ilvl="6" w:tplc="C6A2C2FA">
      <w:numFmt w:val="bullet"/>
      <w:lvlText w:val="•"/>
      <w:lvlJc w:val="left"/>
      <w:pPr>
        <w:ind w:left="6903" w:hanging="339"/>
      </w:pPr>
      <w:rPr>
        <w:rFonts w:hint="default"/>
        <w:lang w:val="ru-RU" w:eastAsia="en-US" w:bidi="ar-SA"/>
      </w:rPr>
    </w:lvl>
    <w:lvl w:ilvl="7" w:tplc="8892C268">
      <w:numFmt w:val="bullet"/>
      <w:lvlText w:val="•"/>
      <w:lvlJc w:val="left"/>
      <w:pPr>
        <w:ind w:left="7894" w:hanging="339"/>
      </w:pPr>
      <w:rPr>
        <w:rFonts w:hint="default"/>
        <w:lang w:val="ru-RU" w:eastAsia="en-US" w:bidi="ar-SA"/>
      </w:rPr>
    </w:lvl>
    <w:lvl w:ilvl="8" w:tplc="CCD49DF0">
      <w:numFmt w:val="bullet"/>
      <w:lvlText w:val="•"/>
      <w:lvlJc w:val="left"/>
      <w:pPr>
        <w:ind w:left="8885" w:hanging="339"/>
      </w:pPr>
      <w:rPr>
        <w:rFonts w:hint="default"/>
        <w:lang w:val="ru-RU" w:eastAsia="en-US" w:bidi="ar-SA"/>
      </w:rPr>
    </w:lvl>
  </w:abstractNum>
  <w:abstractNum w:abstractNumId="33">
    <w:nsid w:val="0E5207CB"/>
    <w:multiLevelType w:val="hybridMultilevel"/>
    <w:tmpl w:val="724665D4"/>
    <w:lvl w:ilvl="0" w:tplc="DB1C6620">
      <w:start w:val="1"/>
      <w:numFmt w:val="decimal"/>
      <w:lvlText w:val="%1)"/>
      <w:lvlJc w:val="left"/>
      <w:pPr>
        <w:ind w:left="962" w:hanging="305"/>
      </w:pPr>
      <w:rPr>
        <w:rFonts w:ascii="Times New Roman" w:eastAsia="Times New Roman" w:hAnsi="Times New Roman" w:cs="Times New Roman" w:hint="default"/>
        <w:b w:val="0"/>
        <w:bCs w:val="0"/>
        <w:i w:val="0"/>
        <w:iCs w:val="0"/>
        <w:w w:val="100"/>
        <w:sz w:val="24"/>
        <w:szCs w:val="24"/>
        <w:lang w:val="ru-RU" w:eastAsia="en-US" w:bidi="ar-SA"/>
      </w:rPr>
    </w:lvl>
    <w:lvl w:ilvl="1" w:tplc="6698328E">
      <w:numFmt w:val="bullet"/>
      <w:lvlText w:val="•"/>
      <w:lvlJc w:val="left"/>
      <w:pPr>
        <w:ind w:left="1950" w:hanging="305"/>
      </w:pPr>
      <w:rPr>
        <w:rFonts w:hint="default"/>
        <w:lang w:val="ru-RU" w:eastAsia="en-US" w:bidi="ar-SA"/>
      </w:rPr>
    </w:lvl>
    <w:lvl w:ilvl="2" w:tplc="EBD4BA80">
      <w:numFmt w:val="bullet"/>
      <w:lvlText w:val="•"/>
      <w:lvlJc w:val="left"/>
      <w:pPr>
        <w:ind w:left="2941" w:hanging="305"/>
      </w:pPr>
      <w:rPr>
        <w:rFonts w:hint="default"/>
        <w:lang w:val="ru-RU" w:eastAsia="en-US" w:bidi="ar-SA"/>
      </w:rPr>
    </w:lvl>
    <w:lvl w:ilvl="3" w:tplc="6E8A352E">
      <w:numFmt w:val="bullet"/>
      <w:lvlText w:val="•"/>
      <w:lvlJc w:val="left"/>
      <w:pPr>
        <w:ind w:left="3931" w:hanging="305"/>
      </w:pPr>
      <w:rPr>
        <w:rFonts w:hint="default"/>
        <w:lang w:val="ru-RU" w:eastAsia="en-US" w:bidi="ar-SA"/>
      </w:rPr>
    </w:lvl>
    <w:lvl w:ilvl="4" w:tplc="AF304B26">
      <w:numFmt w:val="bullet"/>
      <w:lvlText w:val="•"/>
      <w:lvlJc w:val="left"/>
      <w:pPr>
        <w:ind w:left="4922" w:hanging="305"/>
      </w:pPr>
      <w:rPr>
        <w:rFonts w:hint="default"/>
        <w:lang w:val="ru-RU" w:eastAsia="en-US" w:bidi="ar-SA"/>
      </w:rPr>
    </w:lvl>
    <w:lvl w:ilvl="5" w:tplc="5EB6E83C">
      <w:numFmt w:val="bullet"/>
      <w:lvlText w:val="•"/>
      <w:lvlJc w:val="left"/>
      <w:pPr>
        <w:ind w:left="5913" w:hanging="305"/>
      </w:pPr>
      <w:rPr>
        <w:rFonts w:hint="default"/>
        <w:lang w:val="ru-RU" w:eastAsia="en-US" w:bidi="ar-SA"/>
      </w:rPr>
    </w:lvl>
    <w:lvl w:ilvl="6" w:tplc="02665368">
      <w:numFmt w:val="bullet"/>
      <w:lvlText w:val="•"/>
      <w:lvlJc w:val="left"/>
      <w:pPr>
        <w:ind w:left="6903" w:hanging="305"/>
      </w:pPr>
      <w:rPr>
        <w:rFonts w:hint="default"/>
        <w:lang w:val="ru-RU" w:eastAsia="en-US" w:bidi="ar-SA"/>
      </w:rPr>
    </w:lvl>
    <w:lvl w:ilvl="7" w:tplc="1C184E8E">
      <w:numFmt w:val="bullet"/>
      <w:lvlText w:val="•"/>
      <w:lvlJc w:val="left"/>
      <w:pPr>
        <w:ind w:left="7894" w:hanging="305"/>
      </w:pPr>
      <w:rPr>
        <w:rFonts w:hint="default"/>
        <w:lang w:val="ru-RU" w:eastAsia="en-US" w:bidi="ar-SA"/>
      </w:rPr>
    </w:lvl>
    <w:lvl w:ilvl="8" w:tplc="FBDE0DC2">
      <w:numFmt w:val="bullet"/>
      <w:lvlText w:val="•"/>
      <w:lvlJc w:val="left"/>
      <w:pPr>
        <w:ind w:left="8885" w:hanging="305"/>
      </w:pPr>
      <w:rPr>
        <w:rFonts w:hint="default"/>
        <w:lang w:val="ru-RU" w:eastAsia="en-US" w:bidi="ar-SA"/>
      </w:rPr>
    </w:lvl>
  </w:abstractNum>
  <w:abstractNum w:abstractNumId="34">
    <w:nsid w:val="0E921E1A"/>
    <w:multiLevelType w:val="hybridMultilevel"/>
    <w:tmpl w:val="2416E05A"/>
    <w:lvl w:ilvl="0" w:tplc="597EB4C0">
      <w:start w:val="1"/>
      <w:numFmt w:val="decimal"/>
      <w:lvlText w:val="%1)"/>
      <w:lvlJc w:val="left"/>
      <w:pPr>
        <w:ind w:left="962" w:hanging="351"/>
      </w:pPr>
      <w:rPr>
        <w:rFonts w:ascii="Times New Roman" w:eastAsia="Times New Roman" w:hAnsi="Times New Roman" w:cs="Times New Roman" w:hint="default"/>
        <w:b w:val="0"/>
        <w:bCs w:val="0"/>
        <w:i w:val="0"/>
        <w:iCs w:val="0"/>
        <w:w w:val="100"/>
        <w:sz w:val="24"/>
        <w:szCs w:val="24"/>
        <w:lang w:val="ru-RU" w:eastAsia="en-US" w:bidi="ar-SA"/>
      </w:rPr>
    </w:lvl>
    <w:lvl w:ilvl="1" w:tplc="D9D0BA06">
      <w:numFmt w:val="bullet"/>
      <w:lvlText w:val="•"/>
      <w:lvlJc w:val="left"/>
      <w:pPr>
        <w:ind w:left="1950" w:hanging="351"/>
      </w:pPr>
      <w:rPr>
        <w:rFonts w:hint="default"/>
        <w:lang w:val="ru-RU" w:eastAsia="en-US" w:bidi="ar-SA"/>
      </w:rPr>
    </w:lvl>
    <w:lvl w:ilvl="2" w:tplc="E958633A">
      <w:numFmt w:val="bullet"/>
      <w:lvlText w:val="•"/>
      <w:lvlJc w:val="left"/>
      <w:pPr>
        <w:ind w:left="2941" w:hanging="351"/>
      </w:pPr>
      <w:rPr>
        <w:rFonts w:hint="default"/>
        <w:lang w:val="ru-RU" w:eastAsia="en-US" w:bidi="ar-SA"/>
      </w:rPr>
    </w:lvl>
    <w:lvl w:ilvl="3" w:tplc="4620BDD6">
      <w:numFmt w:val="bullet"/>
      <w:lvlText w:val="•"/>
      <w:lvlJc w:val="left"/>
      <w:pPr>
        <w:ind w:left="3931" w:hanging="351"/>
      </w:pPr>
      <w:rPr>
        <w:rFonts w:hint="default"/>
        <w:lang w:val="ru-RU" w:eastAsia="en-US" w:bidi="ar-SA"/>
      </w:rPr>
    </w:lvl>
    <w:lvl w:ilvl="4" w:tplc="2B4EA5C6">
      <w:numFmt w:val="bullet"/>
      <w:lvlText w:val="•"/>
      <w:lvlJc w:val="left"/>
      <w:pPr>
        <w:ind w:left="4922" w:hanging="351"/>
      </w:pPr>
      <w:rPr>
        <w:rFonts w:hint="default"/>
        <w:lang w:val="ru-RU" w:eastAsia="en-US" w:bidi="ar-SA"/>
      </w:rPr>
    </w:lvl>
    <w:lvl w:ilvl="5" w:tplc="20B4EA06">
      <w:numFmt w:val="bullet"/>
      <w:lvlText w:val="•"/>
      <w:lvlJc w:val="left"/>
      <w:pPr>
        <w:ind w:left="5913" w:hanging="351"/>
      </w:pPr>
      <w:rPr>
        <w:rFonts w:hint="default"/>
        <w:lang w:val="ru-RU" w:eastAsia="en-US" w:bidi="ar-SA"/>
      </w:rPr>
    </w:lvl>
    <w:lvl w:ilvl="6" w:tplc="9E6E818A">
      <w:numFmt w:val="bullet"/>
      <w:lvlText w:val="•"/>
      <w:lvlJc w:val="left"/>
      <w:pPr>
        <w:ind w:left="6903" w:hanging="351"/>
      </w:pPr>
      <w:rPr>
        <w:rFonts w:hint="default"/>
        <w:lang w:val="ru-RU" w:eastAsia="en-US" w:bidi="ar-SA"/>
      </w:rPr>
    </w:lvl>
    <w:lvl w:ilvl="7" w:tplc="0D1EBA2C">
      <w:numFmt w:val="bullet"/>
      <w:lvlText w:val="•"/>
      <w:lvlJc w:val="left"/>
      <w:pPr>
        <w:ind w:left="7894" w:hanging="351"/>
      </w:pPr>
      <w:rPr>
        <w:rFonts w:hint="default"/>
        <w:lang w:val="ru-RU" w:eastAsia="en-US" w:bidi="ar-SA"/>
      </w:rPr>
    </w:lvl>
    <w:lvl w:ilvl="8" w:tplc="E1181290">
      <w:numFmt w:val="bullet"/>
      <w:lvlText w:val="•"/>
      <w:lvlJc w:val="left"/>
      <w:pPr>
        <w:ind w:left="8885" w:hanging="351"/>
      </w:pPr>
      <w:rPr>
        <w:rFonts w:hint="default"/>
        <w:lang w:val="ru-RU" w:eastAsia="en-US" w:bidi="ar-SA"/>
      </w:rPr>
    </w:lvl>
  </w:abstractNum>
  <w:abstractNum w:abstractNumId="35">
    <w:nsid w:val="0F59772C"/>
    <w:multiLevelType w:val="multilevel"/>
    <w:tmpl w:val="3CA86F72"/>
    <w:lvl w:ilvl="0">
      <w:start w:val="3"/>
      <w:numFmt w:val="decimal"/>
      <w:lvlText w:val="%1"/>
      <w:lvlJc w:val="left"/>
      <w:pPr>
        <w:ind w:left="222" w:hanging="540"/>
      </w:pPr>
      <w:rPr>
        <w:rFonts w:hint="default"/>
        <w:lang w:val="ru-RU" w:eastAsia="en-US" w:bidi="ar-SA"/>
      </w:rPr>
    </w:lvl>
    <w:lvl w:ilvl="1">
      <w:start w:val="4"/>
      <w:numFmt w:val="decimal"/>
      <w:lvlText w:val="%1.%2"/>
      <w:lvlJc w:val="left"/>
      <w:pPr>
        <w:ind w:left="222" w:hanging="540"/>
      </w:pPr>
      <w:rPr>
        <w:rFonts w:hint="default"/>
        <w:lang w:val="ru-RU" w:eastAsia="en-US" w:bidi="ar-SA"/>
      </w:rPr>
    </w:lvl>
    <w:lvl w:ilvl="2">
      <w:start w:val="4"/>
      <w:numFmt w:val="decimal"/>
      <w:lvlText w:val="%1.%2.%3"/>
      <w:lvlJc w:val="left"/>
      <w:pPr>
        <w:ind w:left="222" w:hanging="54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788" w:hanging="339"/>
      </w:pPr>
      <w:rPr>
        <w:rFonts w:ascii="Wingdings" w:eastAsia="Wingdings" w:hAnsi="Wingdings" w:cs="Wingdings" w:hint="default"/>
        <w:b w:val="0"/>
        <w:bCs w:val="0"/>
        <w:i w:val="0"/>
        <w:iCs w:val="0"/>
        <w:w w:val="100"/>
        <w:sz w:val="24"/>
        <w:szCs w:val="24"/>
        <w:lang w:val="ru-RU" w:eastAsia="en-US" w:bidi="ar-SA"/>
      </w:rPr>
    </w:lvl>
    <w:lvl w:ilvl="4">
      <w:numFmt w:val="bullet"/>
      <w:lvlText w:val="•"/>
      <w:lvlJc w:val="left"/>
      <w:pPr>
        <w:ind w:left="3888" w:hanging="339"/>
      </w:pPr>
      <w:rPr>
        <w:rFonts w:hint="default"/>
        <w:lang w:val="ru-RU" w:eastAsia="en-US" w:bidi="ar-SA"/>
      </w:rPr>
    </w:lvl>
    <w:lvl w:ilvl="5">
      <w:numFmt w:val="bullet"/>
      <w:lvlText w:val="•"/>
      <w:lvlJc w:val="left"/>
      <w:pPr>
        <w:ind w:left="4925" w:hanging="339"/>
      </w:pPr>
      <w:rPr>
        <w:rFonts w:hint="default"/>
        <w:lang w:val="ru-RU" w:eastAsia="en-US" w:bidi="ar-SA"/>
      </w:rPr>
    </w:lvl>
    <w:lvl w:ilvl="6">
      <w:numFmt w:val="bullet"/>
      <w:lvlText w:val="•"/>
      <w:lvlJc w:val="left"/>
      <w:pPr>
        <w:ind w:left="5961" w:hanging="339"/>
      </w:pPr>
      <w:rPr>
        <w:rFonts w:hint="default"/>
        <w:lang w:val="ru-RU" w:eastAsia="en-US" w:bidi="ar-SA"/>
      </w:rPr>
    </w:lvl>
    <w:lvl w:ilvl="7">
      <w:numFmt w:val="bullet"/>
      <w:lvlText w:val="•"/>
      <w:lvlJc w:val="left"/>
      <w:pPr>
        <w:ind w:left="6997" w:hanging="339"/>
      </w:pPr>
      <w:rPr>
        <w:rFonts w:hint="default"/>
        <w:lang w:val="ru-RU" w:eastAsia="en-US" w:bidi="ar-SA"/>
      </w:rPr>
    </w:lvl>
    <w:lvl w:ilvl="8">
      <w:numFmt w:val="bullet"/>
      <w:lvlText w:val="•"/>
      <w:lvlJc w:val="left"/>
      <w:pPr>
        <w:ind w:left="8033" w:hanging="339"/>
      </w:pPr>
      <w:rPr>
        <w:rFonts w:hint="default"/>
        <w:lang w:val="ru-RU" w:eastAsia="en-US" w:bidi="ar-SA"/>
      </w:rPr>
    </w:lvl>
  </w:abstractNum>
  <w:abstractNum w:abstractNumId="36">
    <w:nsid w:val="10221CF5"/>
    <w:multiLevelType w:val="hybridMultilevel"/>
    <w:tmpl w:val="123AB682"/>
    <w:lvl w:ilvl="0" w:tplc="4CC8F76C">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7C6A6028">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2" w:tplc="6686911E">
      <w:numFmt w:val="bullet"/>
      <w:lvlText w:val="•"/>
      <w:lvlJc w:val="left"/>
      <w:pPr>
        <w:ind w:left="3517" w:hanging="697"/>
      </w:pPr>
      <w:rPr>
        <w:rFonts w:hint="default"/>
        <w:lang w:val="ru-RU" w:eastAsia="en-US" w:bidi="ar-SA"/>
      </w:rPr>
    </w:lvl>
    <w:lvl w:ilvl="3" w:tplc="8F145DCC">
      <w:numFmt w:val="bullet"/>
      <w:lvlText w:val="•"/>
      <w:lvlJc w:val="left"/>
      <w:pPr>
        <w:ind w:left="4435" w:hanging="697"/>
      </w:pPr>
      <w:rPr>
        <w:rFonts w:hint="default"/>
        <w:lang w:val="ru-RU" w:eastAsia="en-US" w:bidi="ar-SA"/>
      </w:rPr>
    </w:lvl>
    <w:lvl w:ilvl="4" w:tplc="F4643A24">
      <w:numFmt w:val="bullet"/>
      <w:lvlText w:val="•"/>
      <w:lvlJc w:val="left"/>
      <w:pPr>
        <w:ind w:left="5354" w:hanging="697"/>
      </w:pPr>
      <w:rPr>
        <w:rFonts w:hint="default"/>
        <w:lang w:val="ru-RU" w:eastAsia="en-US" w:bidi="ar-SA"/>
      </w:rPr>
    </w:lvl>
    <w:lvl w:ilvl="5" w:tplc="D252486C">
      <w:numFmt w:val="bullet"/>
      <w:lvlText w:val="•"/>
      <w:lvlJc w:val="left"/>
      <w:pPr>
        <w:ind w:left="6273" w:hanging="697"/>
      </w:pPr>
      <w:rPr>
        <w:rFonts w:hint="default"/>
        <w:lang w:val="ru-RU" w:eastAsia="en-US" w:bidi="ar-SA"/>
      </w:rPr>
    </w:lvl>
    <w:lvl w:ilvl="6" w:tplc="BE067C38">
      <w:numFmt w:val="bullet"/>
      <w:lvlText w:val="•"/>
      <w:lvlJc w:val="left"/>
      <w:pPr>
        <w:ind w:left="7191" w:hanging="697"/>
      </w:pPr>
      <w:rPr>
        <w:rFonts w:hint="default"/>
        <w:lang w:val="ru-RU" w:eastAsia="en-US" w:bidi="ar-SA"/>
      </w:rPr>
    </w:lvl>
    <w:lvl w:ilvl="7" w:tplc="017E9DA8">
      <w:numFmt w:val="bullet"/>
      <w:lvlText w:val="•"/>
      <w:lvlJc w:val="left"/>
      <w:pPr>
        <w:ind w:left="8110" w:hanging="697"/>
      </w:pPr>
      <w:rPr>
        <w:rFonts w:hint="default"/>
        <w:lang w:val="ru-RU" w:eastAsia="en-US" w:bidi="ar-SA"/>
      </w:rPr>
    </w:lvl>
    <w:lvl w:ilvl="8" w:tplc="A1861B7E">
      <w:numFmt w:val="bullet"/>
      <w:lvlText w:val="•"/>
      <w:lvlJc w:val="left"/>
      <w:pPr>
        <w:ind w:left="9029" w:hanging="697"/>
      </w:pPr>
      <w:rPr>
        <w:rFonts w:hint="default"/>
        <w:lang w:val="ru-RU" w:eastAsia="en-US" w:bidi="ar-SA"/>
      </w:rPr>
    </w:lvl>
  </w:abstractNum>
  <w:abstractNum w:abstractNumId="37">
    <w:nsid w:val="107205B6"/>
    <w:multiLevelType w:val="hybridMultilevel"/>
    <w:tmpl w:val="ACDA9E1A"/>
    <w:lvl w:ilvl="0" w:tplc="F20A18A4">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D12E89E8">
      <w:numFmt w:val="bullet"/>
      <w:lvlText w:val="•"/>
      <w:lvlJc w:val="left"/>
      <w:pPr>
        <w:ind w:left="2454" w:hanging="339"/>
      </w:pPr>
      <w:rPr>
        <w:rFonts w:hint="default"/>
        <w:lang w:val="ru-RU" w:eastAsia="en-US" w:bidi="ar-SA"/>
      </w:rPr>
    </w:lvl>
    <w:lvl w:ilvl="2" w:tplc="2F3A42E2">
      <w:numFmt w:val="bullet"/>
      <w:lvlText w:val="•"/>
      <w:lvlJc w:val="left"/>
      <w:pPr>
        <w:ind w:left="3389" w:hanging="339"/>
      </w:pPr>
      <w:rPr>
        <w:rFonts w:hint="default"/>
        <w:lang w:val="ru-RU" w:eastAsia="en-US" w:bidi="ar-SA"/>
      </w:rPr>
    </w:lvl>
    <w:lvl w:ilvl="3" w:tplc="5192DB20">
      <w:numFmt w:val="bullet"/>
      <w:lvlText w:val="•"/>
      <w:lvlJc w:val="left"/>
      <w:pPr>
        <w:ind w:left="4323" w:hanging="339"/>
      </w:pPr>
      <w:rPr>
        <w:rFonts w:hint="default"/>
        <w:lang w:val="ru-RU" w:eastAsia="en-US" w:bidi="ar-SA"/>
      </w:rPr>
    </w:lvl>
    <w:lvl w:ilvl="4" w:tplc="FC003C4A">
      <w:numFmt w:val="bullet"/>
      <w:lvlText w:val="•"/>
      <w:lvlJc w:val="left"/>
      <w:pPr>
        <w:ind w:left="5258" w:hanging="339"/>
      </w:pPr>
      <w:rPr>
        <w:rFonts w:hint="default"/>
        <w:lang w:val="ru-RU" w:eastAsia="en-US" w:bidi="ar-SA"/>
      </w:rPr>
    </w:lvl>
    <w:lvl w:ilvl="5" w:tplc="639CBD26">
      <w:numFmt w:val="bullet"/>
      <w:lvlText w:val="•"/>
      <w:lvlJc w:val="left"/>
      <w:pPr>
        <w:ind w:left="6193" w:hanging="339"/>
      </w:pPr>
      <w:rPr>
        <w:rFonts w:hint="default"/>
        <w:lang w:val="ru-RU" w:eastAsia="en-US" w:bidi="ar-SA"/>
      </w:rPr>
    </w:lvl>
    <w:lvl w:ilvl="6" w:tplc="0ADE5AC8">
      <w:numFmt w:val="bullet"/>
      <w:lvlText w:val="•"/>
      <w:lvlJc w:val="left"/>
      <w:pPr>
        <w:ind w:left="7127" w:hanging="339"/>
      </w:pPr>
      <w:rPr>
        <w:rFonts w:hint="default"/>
        <w:lang w:val="ru-RU" w:eastAsia="en-US" w:bidi="ar-SA"/>
      </w:rPr>
    </w:lvl>
    <w:lvl w:ilvl="7" w:tplc="3D2ABE04">
      <w:numFmt w:val="bullet"/>
      <w:lvlText w:val="•"/>
      <w:lvlJc w:val="left"/>
      <w:pPr>
        <w:ind w:left="8062" w:hanging="339"/>
      </w:pPr>
      <w:rPr>
        <w:rFonts w:hint="default"/>
        <w:lang w:val="ru-RU" w:eastAsia="en-US" w:bidi="ar-SA"/>
      </w:rPr>
    </w:lvl>
    <w:lvl w:ilvl="8" w:tplc="3CF856F2">
      <w:numFmt w:val="bullet"/>
      <w:lvlText w:val="•"/>
      <w:lvlJc w:val="left"/>
      <w:pPr>
        <w:ind w:left="8997" w:hanging="339"/>
      </w:pPr>
      <w:rPr>
        <w:rFonts w:hint="default"/>
        <w:lang w:val="ru-RU" w:eastAsia="en-US" w:bidi="ar-SA"/>
      </w:rPr>
    </w:lvl>
  </w:abstractNum>
  <w:abstractNum w:abstractNumId="38">
    <w:nsid w:val="11E10E57"/>
    <w:multiLevelType w:val="hybridMultilevel"/>
    <w:tmpl w:val="85FA4360"/>
    <w:lvl w:ilvl="0" w:tplc="4678B826">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084C8AD6">
      <w:numFmt w:val="bullet"/>
      <w:lvlText w:val="•"/>
      <w:lvlJc w:val="left"/>
      <w:pPr>
        <w:ind w:left="1950" w:hanging="708"/>
      </w:pPr>
      <w:rPr>
        <w:rFonts w:hint="default"/>
        <w:lang w:val="ru-RU" w:eastAsia="en-US" w:bidi="ar-SA"/>
      </w:rPr>
    </w:lvl>
    <w:lvl w:ilvl="2" w:tplc="D9D686C8">
      <w:numFmt w:val="bullet"/>
      <w:lvlText w:val="•"/>
      <w:lvlJc w:val="left"/>
      <w:pPr>
        <w:ind w:left="2941" w:hanging="708"/>
      </w:pPr>
      <w:rPr>
        <w:rFonts w:hint="default"/>
        <w:lang w:val="ru-RU" w:eastAsia="en-US" w:bidi="ar-SA"/>
      </w:rPr>
    </w:lvl>
    <w:lvl w:ilvl="3" w:tplc="268C2200">
      <w:numFmt w:val="bullet"/>
      <w:lvlText w:val="•"/>
      <w:lvlJc w:val="left"/>
      <w:pPr>
        <w:ind w:left="3931" w:hanging="708"/>
      </w:pPr>
      <w:rPr>
        <w:rFonts w:hint="default"/>
        <w:lang w:val="ru-RU" w:eastAsia="en-US" w:bidi="ar-SA"/>
      </w:rPr>
    </w:lvl>
    <w:lvl w:ilvl="4" w:tplc="A7061E36">
      <w:numFmt w:val="bullet"/>
      <w:lvlText w:val="•"/>
      <w:lvlJc w:val="left"/>
      <w:pPr>
        <w:ind w:left="4922" w:hanging="708"/>
      </w:pPr>
      <w:rPr>
        <w:rFonts w:hint="default"/>
        <w:lang w:val="ru-RU" w:eastAsia="en-US" w:bidi="ar-SA"/>
      </w:rPr>
    </w:lvl>
    <w:lvl w:ilvl="5" w:tplc="73EEEC1A">
      <w:numFmt w:val="bullet"/>
      <w:lvlText w:val="•"/>
      <w:lvlJc w:val="left"/>
      <w:pPr>
        <w:ind w:left="5913" w:hanging="708"/>
      </w:pPr>
      <w:rPr>
        <w:rFonts w:hint="default"/>
        <w:lang w:val="ru-RU" w:eastAsia="en-US" w:bidi="ar-SA"/>
      </w:rPr>
    </w:lvl>
    <w:lvl w:ilvl="6" w:tplc="2D1E66AE">
      <w:numFmt w:val="bullet"/>
      <w:lvlText w:val="•"/>
      <w:lvlJc w:val="left"/>
      <w:pPr>
        <w:ind w:left="6903" w:hanging="708"/>
      </w:pPr>
      <w:rPr>
        <w:rFonts w:hint="default"/>
        <w:lang w:val="ru-RU" w:eastAsia="en-US" w:bidi="ar-SA"/>
      </w:rPr>
    </w:lvl>
    <w:lvl w:ilvl="7" w:tplc="80DAB9F0">
      <w:numFmt w:val="bullet"/>
      <w:lvlText w:val="•"/>
      <w:lvlJc w:val="left"/>
      <w:pPr>
        <w:ind w:left="7894" w:hanging="708"/>
      </w:pPr>
      <w:rPr>
        <w:rFonts w:hint="default"/>
        <w:lang w:val="ru-RU" w:eastAsia="en-US" w:bidi="ar-SA"/>
      </w:rPr>
    </w:lvl>
    <w:lvl w:ilvl="8" w:tplc="CBE6C098">
      <w:numFmt w:val="bullet"/>
      <w:lvlText w:val="•"/>
      <w:lvlJc w:val="left"/>
      <w:pPr>
        <w:ind w:left="8885" w:hanging="708"/>
      </w:pPr>
      <w:rPr>
        <w:rFonts w:hint="default"/>
        <w:lang w:val="ru-RU" w:eastAsia="en-US" w:bidi="ar-SA"/>
      </w:rPr>
    </w:lvl>
  </w:abstractNum>
  <w:abstractNum w:abstractNumId="39">
    <w:nsid w:val="12283C1B"/>
    <w:multiLevelType w:val="hybridMultilevel"/>
    <w:tmpl w:val="4AE6B8F0"/>
    <w:lvl w:ilvl="0" w:tplc="4DB207DC">
      <w:start w:val="1"/>
      <w:numFmt w:val="decimal"/>
      <w:lvlText w:val="%1)"/>
      <w:lvlJc w:val="left"/>
      <w:pPr>
        <w:ind w:left="962" w:hanging="439"/>
      </w:pPr>
      <w:rPr>
        <w:rFonts w:ascii="Times New Roman" w:eastAsia="Times New Roman" w:hAnsi="Times New Roman" w:cs="Times New Roman" w:hint="default"/>
        <w:b w:val="0"/>
        <w:bCs w:val="0"/>
        <w:i w:val="0"/>
        <w:iCs w:val="0"/>
        <w:w w:val="100"/>
        <w:sz w:val="24"/>
        <w:szCs w:val="24"/>
        <w:lang w:val="ru-RU" w:eastAsia="en-US" w:bidi="ar-SA"/>
      </w:rPr>
    </w:lvl>
    <w:lvl w:ilvl="1" w:tplc="DD2C9FCA">
      <w:numFmt w:val="bullet"/>
      <w:lvlText w:val="•"/>
      <w:lvlJc w:val="left"/>
      <w:pPr>
        <w:ind w:left="1950" w:hanging="439"/>
      </w:pPr>
      <w:rPr>
        <w:rFonts w:hint="default"/>
        <w:lang w:val="ru-RU" w:eastAsia="en-US" w:bidi="ar-SA"/>
      </w:rPr>
    </w:lvl>
    <w:lvl w:ilvl="2" w:tplc="B032E4A2">
      <w:numFmt w:val="bullet"/>
      <w:lvlText w:val="•"/>
      <w:lvlJc w:val="left"/>
      <w:pPr>
        <w:ind w:left="2941" w:hanging="439"/>
      </w:pPr>
      <w:rPr>
        <w:rFonts w:hint="default"/>
        <w:lang w:val="ru-RU" w:eastAsia="en-US" w:bidi="ar-SA"/>
      </w:rPr>
    </w:lvl>
    <w:lvl w:ilvl="3" w:tplc="A1BC14BC">
      <w:numFmt w:val="bullet"/>
      <w:lvlText w:val="•"/>
      <w:lvlJc w:val="left"/>
      <w:pPr>
        <w:ind w:left="3931" w:hanging="439"/>
      </w:pPr>
      <w:rPr>
        <w:rFonts w:hint="default"/>
        <w:lang w:val="ru-RU" w:eastAsia="en-US" w:bidi="ar-SA"/>
      </w:rPr>
    </w:lvl>
    <w:lvl w:ilvl="4" w:tplc="AFBC44A0">
      <w:numFmt w:val="bullet"/>
      <w:lvlText w:val="•"/>
      <w:lvlJc w:val="left"/>
      <w:pPr>
        <w:ind w:left="4922" w:hanging="439"/>
      </w:pPr>
      <w:rPr>
        <w:rFonts w:hint="default"/>
        <w:lang w:val="ru-RU" w:eastAsia="en-US" w:bidi="ar-SA"/>
      </w:rPr>
    </w:lvl>
    <w:lvl w:ilvl="5" w:tplc="2898AC2A">
      <w:numFmt w:val="bullet"/>
      <w:lvlText w:val="•"/>
      <w:lvlJc w:val="left"/>
      <w:pPr>
        <w:ind w:left="5913" w:hanging="439"/>
      </w:pPr>
      <w:rPr>
        <w:rFonts w:hint="default"/>
        <w:lang w:val="ru-RU" w:eastAsia="en-US" w:bidi="ar-SA"/>
      </w:rPr>
    </w:lvl>
    <w:lvl w:ilvl="6" w:tplc="44A02646">
      <w:numFmt w:val="bullet"/>
      <w:lvlText w:val="•"/>
      <w:lvlJc w:val="left"/>
      <w:pPr>
        <w:ind w:left="6903" w:hanging="439"/>
      </w:pPr>
      <w:rPr>
        <w:rFonts w:hint="default"/>
        <w:lang w:val="ru-RU" w:eastAsia="en-US" w:bidi="ar-SA"/>
      </w:rPr>
    </w:lvl>
    <w:lvl w:ilvl="7" w:tplc="B8FAD58E">
      <w:numFmt w:val="bullet"/>
      <w:lvlText w:val="•"/>
      <w:lvlJc w:val="left"/>
      <w:pPr>
        <w:ind w:left="7894" w:hanging="439"/>
      </w:pPr>
      <w:rPr>
        <w:rFonts w:hint="default"/>
        <w:lang w:val="ru-RU" w:eastAsia="en-US" w:bidi="ar-SA"/>
      </w:rPr>
    </w:lvl>
    <w:lvl w:ilvl="8" w:tplc="4148BBBA">
      <w:numFmt w:val="bullet"/>
      <w:lvlText w:val="•"/>
      <w:lvlJc w:val="left"/>
      <w:pPr>
        <w:ind w:left="8885" w:hanging="439"/>
      </w:pPr>
      <w:rPr>
        <w:rFonts w:hint="default"/>
        <w:lang w:val="ru-RU" w:eastAsia="en-US" w:bidi="ar-SA"/>
      </w:rPr>
    </w:lvl>
  </w:abstractNum>
  <w:abstractNum w:abstractNumId="40">
    <w:nsid w:val="123F3A4F"/>
    <w:multiLevelType w:val="hybridMultilevel"/>
    <w:tmpl w:val="49443028"/>
    <w:lvl w:ilvl="0" w:tplc="DFD23B5A">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34808920">
      <w:numFmt w:val="bullet"/>
      <w:lvlText w:val="•"/>
      <w:lvlJc w:val="left"/>
      <w:pPr>
        <w:ind w:left="1950" w:hanging="708"/>
      </w:pPr>
      <w:rPr>
        <w:rFonts w:hint="default"/>
        <w:lang w:val="ru-RU" w:eastAsia="en-US" w:bidi="ar-SA"/>
      </w:rPr>
    </w:lvl>
    <w:lvl w:ilvl="2" w:tplc="F6F00A7A">
      <w:numFmt w:val="bullet"/>
      <w:lvlText w:val="•"/>
      <w:lvlJc w:val="left"/>
      <w:pPr>
        <w:ind w:left="2941" w:hanging="708"/>
      </w:pPr>
      <w:rPr>
        <w:rFonts w:hint="default"/>
        <w:lang w:val="ru-RU" w:eastAsia="en-US" w:bidi="ar-SA"/>
      </w:rPr>
    </w:lvl>
    <w:lvl w:ilvl="3" w:tplc="64488E5E">
      <w:numFmt w:val="bullet"/>
      <w:lvlText w:val="•"/>
      <w:lvlJc w:val="left"/>
      <w:pPr>
        <w:ind w:left="3931" w:hanging="708"/>
      </w:pPr>
      <w:rPr>
        <w:rFonts w:hint="default"/>
        <w:lang w:val="ru-RU" w:eastAsia="en-US" w:bidi="ar-SA"/>
      </w:rPr>
    </w:lvl>
    <w:lvl w:ilvl="4" w:tplc="46C451D2">
      <w:numFmt w:val="bullet"/>
      <w:lvlText w:val="•"/>
      <w:lvlJc w:val="left"/>
      <w:pPr>
        <w:ind w:left="4922" w:hanging="708"/>
      </w:pPr>
      <w:rPr>
        <w:rFonts w:hint="default"/>
        <w:lang w:val="ru-RU" w:eastAsia="en-US" w:bidi="ar-SA"/>
      </w:rPr>
    </w:lvl>
    <w:lvl w:ilvl="5" w:tplc="639016AC">
      <w:numFmt w:val="bullet"/>
      <w:lvlText w:val="•"/>
      <w:lvlJc w:val="left"/>
      <w:pPr>
        <w:ind w:left="5913" w:hanging="708"/>
      </w:pPr>
      <w:rPr>
        <w:rFonts w:hint="default"/>
        <w:lang w:val="ru-RU" w:eastAsia="en-US" w:bidi="ar-SA"/>
      </w:rPr>
    </w:lvl>
    <w:lvl w:ilvl="6" w:tplc="1D209812">
      <w:numFmt w:val="bullet"/>
      <w:lvlText w:val="•"/>
      <w:lvlJc w:val="left"/>
      <w:pPr>
        <w:ind w:left="6903" w:hanging="708"/>
      </w:pPr>
      <w:rPr>
        <w:rFonts w:hint="default"/>
        <w:lang w:val="ru-RU" w:eastAsia="en-US" w:bidi="ar-SA"/>
      </w:rPr>
    </w:lvl>
    <w:lvl w:ilvl="7" w:tplc="688C3BB8">
      <w:numFmt w:val="bullet"/>
      <w:lvlText w:val="•"/>
      <w:lvlJc w:val="left"/>
      <w:pPr>
        <w:ind w:left="7894" w:hanging="708"/>
      </w:pPr>
      <w:rPr>
        <w:rFonts w:hint="default"/>
        <w:lang w:val="ru-RU" w:eastAsia="en-US" w:bidi="ar-SA"/>
      </w:rPr>
    </w:lvl>
    <w:lvl w:ilvl="8" w:tplc="8882565C">
      <w:numFmt w:val="bullet"/>
      <w:lvlText w:val="•"/>
      <w:lvlJc w:val="left"/>
      <w:pPr>
        <w:ind w:left="8885" w:hanging="708"/>
      </w:pPr>
      <w:rPr>
        <w:rFonts w:hint="default"/>
        <w:lang w:val="ru-RU" w:eastAsia="en-US" w:bidi="ar-SA"/>
      </w:rPr>
    </w:lvl>
  </w:abstractNum>
  <w:abstractNum w:abstractNumId="41">
    <w:nsid w:val="12521930"/>
    <w:multiLevelType w:val="hybridMultilevel"/>
    <w:tmpl w:val="F2044C6A"/>
    <w:lvl w:ilvl="0" w:tplc="085608A2">
      <w:start w:val="6"/>
      <w:numFmt w:val="decimal"/>
      <w:lvlText w:val="%1"/>
      <w:lvlJc w:val="left"/>
      <w:pPr>
        <w:ind w:left="1370" w:hanging="180"/>
      </w:pPr>
      <w:rPr>
        <w:rFonts w:ascii="Times New Roman" w:eastAsia="Times New Roman" w:hAnsi="Times New Roman" w:cs="Times New Roman" w:hint="default"/>
        <w:b/>
        <w:bCs/>
        <w:i w:val="0"/>
        <w:iCs w:val="0"/>
        <w:w w:val="100"/>
        <w:sz w:val="24"/>
        <w:szCs w:val="24"/>
        <w:lang w:val="ru-RU" w:eastAsia="en-US" w:bidi="ar-SA"/>
      </w:rPr>
    </w:lvl>
    <w:lvl w:ilvl="1" w:tplc="8804653C">
      <w:numFmt w:val="bullet"/>
      <w:lvlText w:val="•"/>
      <w:lvlJc w:val="left"/>
      <w:pPr>
        <w:ind w:left="2328" w:hanging="180"/>
      </w:pPr>
      <w:rPr>
        <w:rFonts w:hint="default"/>
        <w:lang w:val="ru-RU" w:eastAsia="en-US" w:bidi="ar-SA"/>
      </w:rPr>
    </w:lvl>
    <w:lvl w:ilvl="2" w:tplc="107E16DE">
      <w:numFmt w:val="bullet"/>
      <w:lvlText w:val="•"/>
      <w:lvlJc w:val="left"/>
      <w:pPr>
        <w:ind w:left="3277" w:hanging="180"/>
      </w:pPr>
      <w:rPr>
        <w:rFonts w:hint="default"/>
        <w:lang w:val="ru-RU" w:eastAsia="en-US" w:bidi="ar-SA"/>
      </w:rPr>
    </w:lvl>
    <w:lvl w:ilvl="3" w:tplc="9F3EB778">
      <w:numFmt w:val="bullet"/>
      <w:lvlText w:val="•"/>
      <w:lvlJc w:val="left"/>
      <w:pPr>
        <w:ind w:left="4225" w:hanging="180"/>
      </w:pPr>
      <w:rPr>
        <w:rFonts w:hint="default"/>
        <w:lang w:val="ru-RU" w:eastAsia="en-US" w:bidi="ar-SA"/>
      </w:rPr>
    </w:lvl>
    <w:lvl w:ilvl="4" w:tplc="E85E0DFE">
      <w:numFmt w:val="bullet"/>
      <w:lvlText w:val="•"/>
      <w:lvlJc w:val="left"/>
      <w:pPr>
        <w:ind w:left="5174" w:hanging="180"/>
      </w:pPr>
      <w:rPr>
        <w:rFonts w:hint="default"/>
        <w:lang w:val="ru-RU" w:eastAsia="en-US" w:bidi="ar-SA"/>
      </w:rPr>
    </w:lvl>
    <w:lvl w:ilvl="5" w:tplc="1068A8F0">
      <w:numFmt w:val="bullet"/>
      <w:lvlText w:val="•"/>
      <w:lvlJc w:val="left"/>
      <w:pPr>
        <w:ind w:left="6123" w:hanging="180"/>
      </w:pPr>
      <w:rPr>
        <w:rFonts w:hint="default"/>
        <w:lang w:val="ru-RU" w:eastAsia="en-US" w:bidi="ar-SA"/>
      </w:rPr>
    </w:lvl>
    <w:lvl w:ilvl="6" w:tplc="B3D0C8D0">
      <w:numFmt w:val="bullet"/>
      <w:lvlText w:val="•"/>
      <w:lvlJc w:val="left"/>
      <w:pPr>
        <w:ind w:left="7071" w:hanging="180"/>
      </w:pPr>
      <w:rPr>
        <w:rFonts w:hint="default"/>
        <w:lang w:val="ru-RU" w:eastAsia="en-US" w:bidi="ar-SA"/>
      </w:rPr>
    </w:lvl>
    <w:lvl w:ilvl="7" w:tplc="8C8437A4">
      <w:numFmt w:val="bullet"/>
      <w:lvlText w:val="•"/>
      <w:lvlJc w:val="left"/>
      <w:pPr>
        <w:ind w:left="8020" w:hanging="180"/>
      </w:pPr>
      <w:rPr>
        <w:rFonts w:hint="default"/>
        <w:lang w:val="ru-RU" w:eastAsia="en-US" w:bidi="ar-SA"/>
      </w:rPr>
    </w:lvl>
    <w:lvl w:ilvl="8" w:tplc="DC9CF5F6">
      <w:numFmt w:val="bullet"/>
      <w:lvlText w:val="•"/>
      <w:lvlJc w:val="left"/>
      <w:pPr>
        <w:ind w:left="8969" w:hanging="180"/>
      </w:pPr>
      <w:rPr>
        <w:rFonts w:hint="default"/>
        <w:lang w:val="ru-RU" w:eastAsia="en-US" w:bidi="ar-SA"/>
      </w:rPr>
    </w:lvl>
  </w:abstractNum>
  <w:abstractNum w:abstractNumId="42">
    <w:nsid w:val="12964333"/>
    <w:multiLevelType w:val="hybridMultilevel"/>
    <w:tmpl w:val="A1FCCAFE"/>
    <w:lvl w:ilvl="0" w:tplc="E63E64FA">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45125228">
      <w:numFmt w:val="bullet"/>
      <w:lvlText w:val="•"/>
      <w:lvlJc w:val="left"/>
      <w:pPr>
        <w:ind w:left="2598" w:hanging="708"/>
      </w:pPr>
      <w:rPr>
        <w:rFonts w:hint="default"/>
        <w:lang w:val="ru-RU" w:eastAsia="en-US" w:bidi="ar-SA"/>
      </w:rPr>
    </w:lvl>
    <w:lvl w:ilvl="2" w:tplc="3948D34A">
      <w:numFmt w:val="bullet"/>
      <w:lvlText w:val="•"/>
      <w:lvlJc w:val="left"/>
      <w:pPr>
        <w:ind w:left="3517" w:hanging="708"/>
      </w:pPr>
      <w:rPr>
        <w:rFonts w:hint="default"/>
        <w:lang w:val="ru-RU" w:eastAsia="en-US" w:bidi="ar-SA"/>
      </w:rPr>
    </w:lvl>
    <w:lvl w:ilvl="3" w:tplc="71D2292C">
      <w:numFmt w:val="bullet"/>
      <w:lvlText w:val="•"/>
      <w:lvlJc w:val="left"/>
      <w:pPr>
        <w:ind w:left="4435" w:hanging="708"/>
      </w:pPr>
      <w:rPr>
        <w:rFonts w:hint="default"/>
        <w:lang w:val="ru-RU" w:eastAsia="en-US" w:bidi="ar-SA"/>
      </w:rPr>
    </w:lvl>
    <w:lvl w:ilvl="4" w:tplc="029EB1A4">
      <w:numFmt w:val="bullet"/>
      <w:lvlText w:val="•"/>
      <w:lvlJc w:val="left"/>
      <w:pPr>
        <w:ind w:left="5354" w:hanging="708"/>
      </w:pPr>
      <w:rPr>
        <w:rFonts w:hint="default"/>
        <w:lang w:val="ru-RU" w:eastAsia="en-US" w:bidi="ar-SA"/>
      </w:rPr>
    </w:lvl>
    <w:lvl w:ilvl="5" w:tplc="52527292">
      <w:numFmt w:val="bullet"/>
      <w:lvlText w:val="•"/>
      <w:lvlJc w:val="left"/>
      <w:pPr>
        <w:ind w:left="6273" w:hanging="708"/>
      </w:pPr>
      <w:rPr>
        <w:rFonts w:hint="default"/>
        <w:lang w:val="ru-RU" w:eastAsia="en-US" w:bidi="ar-SA"/>
      </w:rPr>
    </w:lvl>
    <w:lvl w:ilvl="6" w:tplc="A70E4714">
      <w:numFmt w:val="bullet"/>
      <w:lvlText w:val="•"/>
      <w:lvlJc w:val="left"/>
      <w:pPr>
        <w:ind w:left="7191" w:hanging="708"/>
      </w:pPr>
      <w:rPr>
        <w:rFonts w:hint="default"/>
        <w:lang w:val="ru-RU" w:eastAsia="en-US" w:bidi="ar-SA"/>
      </w:rPr>
    </w:lvl>
    <w:lvl w:ilvl="7" w:tplc="3A202C18">
      <w:numFmt w:val="bullet"/>
      <w:lvlText w:val="•"/>
      <w:lvlJc w:val="left"/>
      <w:pPr>
        <w:ind w:left="8110" w:hanging="708"/>
      </w:pPr>
      <w:rPr>
        <w:rFonts w:hint="default"/>
        <w:lang w:val="ru-RU" w:eastAsia="en-US" w:bidi="ar-SA"/>
      </w:rPr>
    </w:lvl>
    <w:lvl w:ilvl="8" w:tplc="FD2ABED0">
      <w:numFmt w:val="bullet"/>
      <w:lvlText w:val="•"/>
      <w:lvlJc w:val="left"/>
      <w:pPr>
        <w:ind w:left="9029" w:hanging="708"/>
      </w:pPr>
      <w:rPr>
        <w:rFonts w:hint="default"/>
        <w:lang w:val="ru-RU" w:eastAsia="en-US" w:bidi="ar-SA"/>
      </w:rPr>
    </w:lvl>
  </w:abstractNum>
  <w:abstractNum w:abstractNumId="43">
    <w:nsid w:val="12FD14D9"/>
    <w:multiLevelType w:val="hybridMultilevel"/>
    <w:tmpl w:val="1CD443D6"/>
    <w:lvl w:ilvl="0" w:tplc="D4E855AC">
      <w:start w:val="6"/>
      <w:numFmt w:val="decimal"/>
      <w:lvlText w:val="%1"/>
      <w:lvlJc w:val="left"/>
      <w:pPr>
        <w:ind w:left="1850" w:hanging="180"/>
      </w:pPr>
      <w:rPr>
        <w:rFonts w:ascii="Times New Roman" w:eastAsia="Times New Roman" w:hAnsi="Times New Roman" w:cs="Times New Roman" w:hint="default"/>
        <w:b w:val="0"/>
        <w:bCs w:val="0"/>
        <w:i w:val="0"/>
        <w:iCs w:val="0"/>
        <w:w w:val="100"/>
        <w:sz w:val="24"/>
        <w:szCs w:val="24"/>
        <w:lang w:val="ru-RU" w:eastAsia="en-US" w:bidi="ar-SA"/>
      </w:rPr>
    </w:lvl>
    <w:lvl w:ilvl="1" w:tplc="219A836E">
      <w:numFmt w:val="bullet"/>
      <w:lvlText w:val="•"/>
      <w:lvlJc w:val="left"/>
      <w:pPr>
        <w:ind w:left="2760" w:hanging="180"/>
      </w:pPr>
      <w:rPr>
        <w:rFonts w:hint="default"/>
        <w:lang w:val="ru-RU" w:eastAsia="en-US" w:bidi="ar-SA"/>
      </w:rPr>
    </w:lvl>
    <w:lvl w:ilvl="2" w:tplc="782E193C">
      <w:numFmt w:val="bullet"/>
      <w:lvlText w:val="•"/>
      <w:lvlJc w:val="left"/>
      <w:pPr>
        <w:ind w:left="3661" w:hanging="180"/>
      </w:pPr>
      <w:rPr>
        <w:rFonts w:hint="default"/>
        <w:lang w:val="ru-RU" w:eastAsia="en-US" w:bidi="ar-SA"/>
      </w:rPr>
    </w:lvl>
    <w:lvl w:ilvl="3" w:tplc="6BE22ED4">
      <w:numFmt w:val="bullet"/>
      <w:lvlText w:val="•"/>
      <w:lvlJc w:val="left"/>
      <w:pPr>
        <w:ind w:left="4561" w:hanging="180"/>
      </w:pPr>
      <w:rPr>
        <w:rFonts w:hint="default"/>
        <w:lang w:val="ru-RU" w:eastAsia="en-US" w:bidi="ar-SA"/>
      </w:rPr>
    </w:lvl>
    <w:lvl w:ilvl="4" w:tplc="E22C4524">
      <w:numFmt w:val="bullet"/>
      <w:lvlText w:val="•"/>
      <w:lvlJc w:val="left"/>
      <w:pPr>
        <w:ind w:left="5462" w:hanging="180"/>
      </w:pPr>
      <w:rPr>
        <w:rFonts w:hint="default"/>
        <w:lang w:val="ru-RU" w:eastAsia="en-US" w:bidi="ar-SA"/>
      </w:rPr>
    </w:lvl>
    <w:lvl w:ilvl="5" w:tplc="0218B6DC">
      <w:numFmt w:val="bullet"/>
      <w:lvlText w:val="•"/>
      <w:lvlJc w:val="left"/>
      <w:pPr>
        <w:ind w:left="6363" w:hanging="180"/>
      </w:pPr>
      <w:rPr>
        <w:rFonts w:hint="default"/>
        <w:lang w:val="ru-RU" w:eastAsia="en-US" w:bidi="ar-SA"/>
      </w:rPr>
    </w:lvl>
    <w:lvl w:ilvl="6" w:tplc="C370235C">
      <w:numFmt w:val="bullet"/>
      <w:lvlText w:val="•"/>
      <w:lvlJc w:val="left"/>
      <w:pPr>
        <w:ind w:left="7263" w:hanging="180"/>
      </w:pPr>
      <w:rPr>
        <w:rFonts w:hint="default"/>
        <w:lang w:val="ru-RU" w:eastAsia="en-US" w:bidi="ar-SA"/>
      </w:rPr>
    </w:lvl>
    <w:lvl w:ilvl="7" w:tplc="E2928E4E">
      <w:numFmt w:val="bullet"/>
      <w:lvlText w:val="•"/>
      <w:lvlJc w:val="left"/>
      <w:pPr>
        <w:ind w:left="8164" w:hanging="180"/>
      </w:pPr>
      <w:rPr>
        <w:rFonts w:hint="default"/>
        <w:lang w:val="ru-RU" w:eastAsia="en-US" w:bidi="ar-SA"/>
      </w:rPr>
    </w:lvl>
    <w:lvl w:ilvl="8" w:tplc="C7A6BBB2">
      <w:numFmt w:val="bullet"/>
      <w:lvlText w:val="•"/>
      <w:lvlJc w:val="left"/>
      <w:pPr>
        <w:ind w:left="9065" w:hanging="180"/>
      </w:pPr>
      <w:rPr>
        <w:rFonts w:hint="default"/>
        <w:lang w:val="ru-RU" w:eastAsia="en-US" w:bidi="ar-SA"/>
      </w:rPr>
    </w:lvl>
  </w:abstractNum>
  <w:abstractNum w:abstractNumId="44">
    <w:nsid w:val="13613458"/>
    <w:multiLevelType w:val="hybridMultilevel"/>
    <w:tmpl w:val="AC9C56A2"/>
    <w:lvl w:ilvl="0" w:tplc="EB000AFC">
      <w:numFmt w:val="bullet"/>
      <w:lvlText w:val="—"/>
      <w:lvlJc w:val="left"/>
      <w:pPr>
        <w:ind w:left="1170" w:hanging="360"/>
      </w:pPr>
      <w:rPr>
        <w:rFonts w:ascii="Georgia" w:eastAsia="Georgia" w:hAnsi="Georgia" w:cs="Georgia" w:hint="default"/>
        <w:b/>
        <w:bCs/>
        <w:i w:val="0"/>
        <w:iCs w:val="0"/>
        <w:color w:val="221F1F"/>
        <w:w w:val="118"/>
        <w:position w:val="1"/>
        <w:sz w:val="20"/>
        <w:szCs w:val="20"/>
        <w:lang w:val="ru-RU" w:eastAsia="en-US" w:bidi="ar-SA"/>
      </w:rPr>
    </w:lvl>
    <w:lvl w:ilvl="1" w:tplc="D27A421E">
      <w:numFmt w:val="bullet"/>
      <w:lvlText w:val="•"/>
      <w:lvlJc w:val="left"/>
      <w:pPr>
        <w:ind w:left="2072" w:hanging="360"/>
      </w:pPr>
      <w:rPr>
        <w:rFonts w:hint="default"/>
        <w:lang w:val="ru-RU" w:eastAsia="en-US" w:bidi="ar-SA"/>
      </w:rPr>
    </w:lvl>
    <w:lvl w:ilvl="2" w:tplc="02A025E2">
      <w:numFmt w:val="bullet"/>
      <w:lvlText w:val="•"/>
      <w:lvlJc w:val="left"/>
      <w:pPr>
        <w:ind w:left="2965" w:hanging="360"/>
      </w:pPr>
      <w:rPr>
        <w:rFonts w:hint="default"/>
        <w:lang w:val="ru-RU" w:eastAsia="en-US" w:bidi="ar-SA"/>
      </w:rPr>
    </w:lvl>
    <w:lvl w:ilvl="3" w:tplc="95D80ECE">
      <w:numFmt w:val="bullet"/>
      <w:lvlText w:val="•"/>
      <w:lvlJc w:val="left"/>
      <w:pPr>
        <w:ind w:left="3857" w:hanging="360"/>
      </w:pPr>
      <w:rPr>
        <w:rFonts w:hint="default"/>
        <w:lang w:val="ru-RU" w:eastAsia="en-US" w:bidi="ar-SA"/>
      </w:rPr>
    </w:lvl>
    <w:lvl w:ilvl="4" w:tplc="79FAFE40">
      <w:numFmt w:val="bullet"/>
      <w:lvlText w:val="•"/>
      <w:lvlJc w:val="left"/>
      <w:pPr>
        <w:ind w:left="4750" w:hanging="360"/>
      </w:pPr>
      <w:rPr>
        <w:rFonts w:hint="default"/>
        <w:lang w:val="ru-RU" w:eastAsia="en-US" w:bidi="ar-SA"/>
      </w:rPr>
    </w:lvl>
    <w:lvl w:ilvl="5" w:tplc="9AD8D372">
      <w:numFmt w:val="bullet"/>
      <w:lvlText w:val="•"/>
      <w:lvlJc w:val="left"/>
      <w:pPr>
        <w:ind w:left="5643" w:hanging="360"/>
      </w:pPr>
      <w:rPr>
        <w:rFonts w:hint="default"/>
        <w:lang w:val="ru-RU" w:eastAsia="en-US" w:bidi="ar-SA"/>
      </w:rPr>
    </w:lvl>
    <w:lvl w:ilvl="6" w:tplc="7E44609A">
      <w:numFmt w:val="bullet"/>
      <w:lvlText w:val="•"/>
      <w:lvlJc w:val="left"/>
      <w:pPr>
        <w:ind w:left="6535" w:hanging="360"/>
      </w:pPr>
      <w:rPr>
        <w:rFonts w:hint="default"/>
        <w:lang w:val="ru-RU" w:eastAsia="en-US" w:bidi="ar-SA"/>
      </w:rPr>
    </w:lvl>
    <w:lvl w:ilvl="7" w:tplc="4DFA026A">
      <w:numFmt w:val="bullet"/>
      <w:lvlText w:val="•"/>
      <w:lvlJc w:val="left"/>
      <w:pPr>
        <w:ind w:left="7428" w:hanging="360"/>
      </w:pPr>
      <w:rPr>
        <w:rFonts w:hint="default"/>
        <w:lang w:val="ru-RU" w:eastAsia="en-US" w:bidi="ar-SA"/>
      </w:rPr>
    </w:lvl>
    <w:lvl w:ilvl="8" w:tplc="D6CE1C94">
      <w:numFmt w:val="bullet"/>
      <w:lvlText w:val="•"/>
      <w:lvlJc w:val="left"/>
      <w:pPr>
        <w:ind w:left="8321" w:hanging="360"/>
      </w:pPr>
      <w:rPr>
        <w:rFonts w:hint="default"/>
        <w:lang w:val="ru-RU" w:eastAsia="en-US" w:bidi="ar-SA"/>
      </w:rPr>
    </w:lvl>
  </w:abstractNum>
  <w:abstractNum w:abstractNumId="45">
    <w:nsid w:val="147E671D"/>
    <w:multiLevelType w:val="hybridMultilevel"/>
    <w:tmpl w:val="35661C62"/>
    <w:lvl w:ilvl="0" w:tplc="2A58EFB4">
      <w:start w:val="1"/>
      <w:numFmt w:val="decimal"/>
      <w:lvlText w:val="%1)"/>
      <w:lvlJc w:val="left"/>
      <w:pPr>
        <w:ind w:left="962" w:hanging="406"/>
      </w:pPr>
      <w:rPr>
        <w:rFonts w:ascii="Times New Roman" w:eastAsia="Times New Roman" w:hAnsi="Times New Roman" w:cs="Times New Roman" w:hint="default"/>
        <w:b w:val="0"/>
        <w:bCs w:val="0"/>
        <w:i w:val="0"/>
        <w:iCs w:val="0"/>
        <w:w w:val="100"/>
        <w:sz w:val="24"/>
        <w:szCs w:val="24"/>
        <w:lang w:val="ru-RU" w:eastAsia="en-US" w:bidi="ar-SA"/>
      </w:rPr>
    </w:lvl>
    <w:lvl w:ilvl="1" w:tplc="55E49536">
      <w:numFmt w:val="bullet"/>
      <w:lvlText w:val="•"/>
      <w:lvlJc w:val="left"/>
      <w:pPr>
        <w:ind w:left="1950" w:hanging="406"/>
      </w:pPr>
      <w:rPr>
        <w:rFonts w:hint="default"/>
        <w:lang w:val="ru-RU" w:eastAsia="en-US" w:bidi="ar-SA"/>
      </w:rPr>
    </w:lvl>
    <w:lvl w:ilvl="2" w:tplc="D76CFEB6">
      <w:numFmt w:val="bullet"/>
      <w:lvlText w:val="•"/>
      <w:lvlJc w:val="left"/>
      <w:pPr>
        <w:ind w:left="2941" w:hanging="406"/>
      </w:pPr>
      <w:rPr>
        <w:rFonts w:hint="default"/>
        <w:lang w:val="ru-RU" w:eastAsia="en-US" w:bidi="ar-SA"/>
      </w:rPr>
    </w:lvl>
    <w:lvl w:ilvl="3" w:tplc="170C70FE">
      <w:numFmt w:val="bullet"/>
      <w:lvlText w:val="•"/>
      <w:lvlJc w:val="left"/>
      <w:pPr>
        <w:ind w:left="3931" w:hanging="406"/>
      </w:pPr>
      <w:rPr>
        <w:rFonts w:hint="default"/>
        <w:lang w:val="ru-RU" w:eastAsia="en-US" w:bidi="ar-SA"/>
      </w:rPr>
    </w:lvl>
    <w:lvl w:ilvl="4" w:tplc="48322B96">
      <w:numFmt w:val="bullet"/>
      <w:lvlText w:val="•"/>
      <w:lvlJc w:val="left"/>
      <w:pPr>
        <w:ind w:left="4922" w:hanging="406"/>
      </w:pPr>
      <w:rPr>
        <w:rFonts w:hint="default"/>
        <w:lang w:val="ru-RU" w:eastAsia="en-US" w:bidi="ar-SA"/>
      </w:rPr>
    </w:lvl>
    <w:lvl w:ilvl="5" w:tplc="6ACA47F2">
      <w:numFmt w:val="bullet"/>
      <w:lvlText w:val="•"/>
      <w:lvlJc w:val="left"/>
      <w:pPr>
        <w:ind w:left="5913" w:hanging="406"/>
      </w:pPr>
      <w:rPr>
        <w:rFonts w:hint="default"/>
        <w:lang w:val="ru-RU" w:eastAsia="en-US" w:bidi="ar-SA"/>
      </w:rPr>
    </w:lvl>
    <w:lvl w:ilvl="6" w:tplc="61A21A70">
      <w:numFmt w:val="bullet"/>
      <w:lvlText w:val="•"/>
      <w:lvlJc w:val="left"/>
      <w:pPr>
        <w:ind w:left="6903" w:hanging="406"/>
      </w:pPr>
      <w:rPr>
        <w:rFonts w:hint="default"/>
        <w:lang w:val="ru-RU" w:eastAsia="en-US" w:bidi="ar-SA"/>
      </w:rPr>
    </w:lvl>
    <w:lvl w:ilvl="7" w:tplc="96E0A298">
      <w:numFmt w:val="bullet"/>
      <w:lvlText w:val="•"/>
      <w:lvlJc w:val="left"/>
      <w:pPr>
        <w:ind w:left="7894" w:hanging="406"/>
      </w:pPr>
      <w:rPr>
        <w:rFonts w:hint="default"/>
        <w:lang w:val="ru-RU" w:eastAsia="en-US" w:bidi="ar-SA"/>
      </w:rPr>
    </w:lvl>
    <w:lvl w:ilvl="8" w:tplc="43F2E692">
      <w:numFmt w:val="bullet"/>
      <w:lvlText w:val="•"/>
      <w:lvlJc w:val="left"/>
      <w:pPr>
        <w:ind w:left="8885" w:hanging="406"/>
      </w:pPr>
      <w:rPr>
        <w:rFonts w:hint="default"/>
        <w:lang w:val="ru-RU" w:eastAsia="en-US" w:bidi="ar-SA"/>
      </w:rPr>
    </w:lvl>
  </w:abstractNum>
  <w:abstractNum w:abstractNumId="46">
    <w:nsid w:val="14A93F66"/>
    <w:multiLevelType w:val="hybridMultilevel"/>
    <w:tmpl w:val="C8D63DFA"/>
    <w:lvl w:ilvl="0" w:tplc="34C4AD18">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EA26400A">
      <w:numFmt w:val="bullet"/>
      <w:lvlText w:val="•"/>
      <w:lvlJc w:val="left"/>
      <w:pPr>
        <w:ind w:left="2598" w:hanging="708"/>
      </w:pPr>
      <w:rPr>
        <w:rFonts w:hint="default"/>
        <w:lang w:val="ru-RU" w:eastAsia="en-US" w:bidi="ar-SA"/>
      </w:rPr>
    </w:lvl>
    <w:lvl w:ilvl="2" w:tplc="2D5A3CC4">
      <w:numFmt w:val="bullet"/>
      <w:lvlText w:val="•"/>
      <w:lvlJc w:val="left"/>
      <w:pPr>
        <w:ind w:left="3517" w:hanging="708"/>
      </w:pPr>
      <w:rPr>
        <w:rFonts w:hint="default"/>
        <w:lang w:val="ru-RU" w:eastAsia="en-US" w:bidi="ar-SA"/>
      </w:rPr>
    </w:lvl>
    <w:lvl w:ilvl="3" w:tplc="9336074E">
      <w:numFmt w:val="bullet"/>
      <w:lvlText w:val="•"/>
      <w:lvlJc w:val="left"/>
      <w:pPr>
        <w:ind w:left="4435" w:hanging="708"/>
      </w:pPr>
      <w:rPr>
        <w:rFonts w:hint="default"/>
        <w:lang w:val="ru-RU" w:eastAsia="en-US" w:bidi="ar-SA"/>
      </w:rPr>
    </w:lvl>
    <w:lvl w:ilvl="4" w:tplc="8C0C494E">
      <w:numFmt w:val="bullet"/>
      <w:lvlText w:val="•"/>
      <w:lvlJc w:val="left"/>
      <w:pPr>
        <w:ind w:left="5354" w:hanging="708"/>
      </w:pPr>
      <w:rPr>
        <w:rFonts w:hint="default"/>
        <w:lang w:val="ru-RU" w:eastAsia="en-US" w:bidi="ar-SA"/>
      </w:rPr>
    </w:lvl>
    <w:lvl w:ilvl="5" w:tplc="8F7028B8">
      <w:numFmt w:val="bullet"/>
      <w:lvlText w:val="•"/>
      <w:lvlJc w:val="left"/>
      <w:pPr>
        <w:ind w:left="6273" w:hanging="708"/>
      </w:pPr>
      <w:rPr>
        <w:rFonts w:hint="default"/>
        <w:lang w:val="ru-RU" w:eastAsia="en-US" w:bidi="ar-SA"/>
      </w:rPr>
    </w:lvl>
    <w:lvl w:ilvl="6" w:tplc="89C4B92A">
      <w:numFmt w:val="bullet"/>
      <w:lvlText w:val="•"/>
      <w:lvlJc w:val="left"/>
      <w:pPr>
        <w:ind w:left="7191" w:hanging="708"/>
      </w:pPr>
      <w:rPr>
        <w:rFonts w:hint="default"/>
        <w:lang w:val="ru-RU" w:eastAsia="en-US" w:bidi="ar-SA"/>
      </w:rPr>
    </w:lvl>
    <w:lvl w:ilvl="7" w:tplc="F4E0CEEC">
      <w:numFmt w:val="bullet"/>
      <w:lvlText w:val="•"/>
      <w:lvlJc w:val="left"/>
      <w:pPr>
        <w:ind w:left="8110" w:hanging="708"/>
      </w:pPr>
      <w:rPr>
        <w:rFonts w:hint="default"/>
        <w:lang w:val="ru-RU" w:eastAsia="en-US" w:bidi="ar-SA"/>
      </w:rPr>
    </w:lvl>
    <w:lvl w:ilvl="8" w:tplc="C6C04628">
      <w:numFmt w:val="bullet"/>
      <w:lvlText w:val="•"/>
      <w:lvlJc w:val="left"/>
      <w:pPr>
        <w:ind w:left="9029" w:hanging="708"/>
      </w:pPr>
      <w:rPr>
        <w:rFonts w:hint="default"/>
        <w:lang w:val="ru-RU" w:eastAsia="en-US" w:bidi="ar-SA"/>
      </w:rPr>
    </w:lvl>
  </w:abstractNum>
  <w:abstractNum w:abstractNumId="47">
    <w:nsid w:val="14E67CCF"/>
    <w:multiLevelType w:val="hybridMultilevel"/>
    <w:tmpl w:val="B0D8D288"/>
    <w:lvl w:ilvl="0" w:tplc="32647636">
      <w:start w:val="2"/>
      <w:numFmt w:val="decimal"/>
      <w:lvlText w:val="%1)"/>
      <w:lvlJc w:val="left"/>
      <w:pPr>
        <w:ind w:left="730" w:hanging="260"/>
      </w:pPr>
      <w:rPr>
        <w:rFonts w:hint="default"/>
        <w:w w:val="100"/>
        <w:lang w:val="ru-RU" w:eastAsia="en-US" w:bidi="ar-SA"/>
      </w:rPr>
    </w:lvl>
    <w:lvl w:ilvl="1" w:tplc="5FC2FE06">
      <w:numFmt w:val="bullet"/>
      <w:lvlText w:val="•"/>
      <w:lvlJc w:val="left"/>
      <w:pPr>
        <w:ind w:left="1694" w:hanging="260"/>
      </w:pPr>
      <w:rPr>
        <w:rFonts w:hint="default"/>
        <w:lang w:val="ru-RU" w:eastAsia="en-US" w:bidi="ar-SA"/>
      </w:rPr>
    </w:lvl>
    <w:lvl w:ilvl="2" w:tplc="C20852CA">
      <w:numFmt w:val="bullet"/>
      <w:lvlText w:val="•"/>
      <w:lvlJc w:val="left"/>
      <w:pPr>
        <w:ind w:left="2649" w:hanging="260"/>
      </w:pPr>
      <w:rPr>
        <w:rFonts w:hint="default"/>
        <w:lang w:val="ru-RU" w:eastAsia="en-US" w:bidi="ar-SA"/>
      </w:rPr>
    </w:lvl>
    <w:lvl w:ilvl="3" w:tplc="793C94E2">
      <w:numFmt w:val="bullet"/>
      <w:lvlText w:val="•"/>
      <w:lvlJc w:val="left"/>
      <w:pPr>
        <w:ind w:left="3603" w:hanging="260"/>
      </w:pPr>
      <w:rPr>
        <w:rFonts w:hint="default"/>
        <w:lang w:val="ru-RU" w:eastAsia="en-US" w:bidi="ar-SA"/>
      </w:rPr>
    </w:lvl>
    <w:lvl w:ilvl="4" w:tplc="3D22BB5A">
      <w:numFmt w:val="bullet"/>
      <w:lvlText w:val="•"/>
      <w:lvlJc w:val="left"/>
      <w:pPr>
        <w:ind w:left="4558" w:hanging="260"/>
      </w:pPr>
      <w:rPr>
        <w:rFonts w:hint="default"/>
        <w:lang w:val="ru-RU" w:eastAsia="en-US" w:bidi="ar-SA"/>
      </w:rPr>
    </w:lvl>
    <w:lvl w:ilvl="5" w:tplc="E13A1BE6">
      <w:numFmt w:val="bullet"/>
      <w:lvlText w:val="•"/>
      <w:lvlJc w:val="left"/>
      <w:pPr>
        <w:ind w:left="5513" w:hanging="260"/>
      </w:pPr>
      <w:rPr>
        <w:rFonts w:hint="default"/>
        <w:lang w:val="ru-RU" w:eastAsia="en-US" w:bidi="ar-SA"/>
      </w:rPr>
    </w:lvl>
    <w:lvl w:ilvl="6" w:tplc="8B1E8CF4">
      <w:numFmt w:val="bullet"/>
      <w:lvlText w:val="•"/>
      <w:lvlJc w:val="left"/>
      <w:pPr>
        <w:ind w:left="6467" w:hanging="260"/>
      </w:pPr>
      <w:rPr>
        <w:rFonts w:hint="default"/>
        <w:lang w:val="ru-RU" w:eastAsia="en-US" w:bidi="ar-SA"/>
      </w:rPr>
    </w:lvl>
    <w:lvl w:ilvl="7" w:tplc="F2DC8B50">
      <w:numFmt w:val="bullet"/>
      <w:lvlText w:val="•"/>
      <w:lvlJc w:val="left"/>
      <w:pPr>
        <w:ind w:left="7422" w:hanging="260"/>
      </w:pPr>
      <w:rPr>
        <w:rFonts w:hint="default"/>
        <w:lang w:val="ru-RU" w:eastAsia="en-US" w:bidi="ar-SA"/>
      </w:rPr>
    </w:lvl>
    <w:lvl w:ilvl="8" w:tplc="FA120FA4">
      <w:numFmt w:val="bullet"/>
      <w:lvlText w:val="•"/>
      <w:lvlJc w:val="left"/>
      <w:pPr>
        <w:ind w:left="8377" w:hanging="260"/>
      </w:pPr>
      <w:rPr>
        <w:rFonts w:hint="default"/>
        <w:lang w:val="ru-RU" w:eastAsia="en-US" w:bidi="ar-SA"/>
      </w:rPr>
    </w:lvl>
  </w:abstractNum>
  <w:abstractNum w:abstractNumId="48">
    <w:nsid w:val="15202BDD"/>
    <w:multiLevelType w:val="hybridMultilevel"/>
    <w:tmpl w:val="D0C6F03A"/>
    <w:lvl w:ilvl="0" w:tplc="701A03EE">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24D44F46">
      <w:numFmt w:val="bullet"/>
      <w:lvlText w:val="•"/>
      <w:lvlJc w:val="left"/>
      <w:pPr>
        <w:ind w:left="2454" w:hanging="339"/>
      </w:pPr>
      <w:rPr>
        <w:rFonts w:hint="default"/>
        <w:lang w:val="ru-RU" w:eastAsia="en-US" w:bidi="ar-SA"/>
      </w:rPr>
    </w:lvl>
    <w:lvl w:ilvl="2" w:tplc="BD0AC8D6">
      <w:numFmt w:val="bullet"/>
      <w:lvlText w:val="•"/>
      <w:lvlJc w:val="left"/>
      <w:pPr>
        <w:ind w:left="3389" w:hanging="339"/>
      </w:pPr>
      <w:rPr>
        <w:rFonts w:hint="default"/>
        <w:lang w:val="ru-RU" w:eastAsia="en-US" w:bidi="ar-SA"/>
      </w:rPr>
    </w:lvl>
    <w:lvl w:ilvl="3" w:tplc="3EDA8B34">
      <w:numFmt w:val="bullet"/>
      <w:lvlText w:val="•"/>
      <w:lvlJc w:val="left"/>
      <w:pPr>
        <w:ind w:left="4323" w:hanging="339"/>
      </w:pPr>
      <w:rPr>
        <w:rFonts w:hint="default"/>
        <w:lang w:val="ru-RU" w:eastAsia="en-US" w:bidi="ar-SA"/>
      </w:rPr>
    </w:lvl>
    <w:lvl w:ilvl="4" w:tplc="E4D20C1C">
      <w:numFmt w:val="bullet"/>
      <w:lvlText w:val="•"/>
      <w:lvlJc w:val="left"/>
      <w:pPr>
        <w:ind w:left="5258" w:hanging="339"/>
      </w:pPr>
      <w:rPr>
        <w:rFonts w:hint="default"/>
        <w:lang w:val="ru-RU" w:eastAsia="en-US" w:bidi="ar-SA"/>
      </w:rPr>
    </w:lvl>
    <w:lvl w:ilvl="5" w:tplc="C994DDB4">
      <w:numFmt w:val="bullet"/>
      <w:lvlText w:val="•"/>
      <w:lvlJc w:val="left"/>
      <w:pPr>
        <w:ind w:left="6193" w:hanging="339"/>
      </w:pPr>
      <w:rPr>
        <w:rFonts w:hint="default"/>
        <w:lang w:val="ru-RU" w:eastAsia="en-US" w:bidi="ar-SA"/>
      </w:rPr>
    </w:lvl>
    <w:lvl w:ilvl="6" w:tplc="C7CA2216">
      <w:numFmt w:val="bullet"/>
      <w:lvlText w:val="•"/>
      <w:lvlJc w:val="left"/>
      <w:pPr>
        <w:ind w:left="7127" w:hanging="339"/>
      </w:pPr>
      <w:rPr>
        <w:rFonts w:hint="default"/>
        <w:lang w:val="ru-RU" w:eastAsia="en-US" w:bidi="ar-SA"/>
      </w:rPr>
    </w:lvl>
    <w:lvl w:ilvl="7" w:tplc="FE9C6630">
      <w:numFmt w:val="bullet"/>
      <w:lvlText w:val="•"/>
      <w:lvlJc w:val="left"/>
      <w:pPr>
        <w:ind w:left="8062" w:hanging="339"/>
      </w:pPr>
      <w:rPr>
        <w:rFonts w:hint="default"/>
        <w:lang w:val="ru-RU" w:eastAsia="en-US" w:bidi="ar-SA"/>
      </w:rPr>
    </w:lvl>
    <w:lvl w:ilvl="8" w:tplc="BE5C7440">
      <w:numFmt w:val="bullet"/>
      <w:lvlText w:val="•"/>
      <w:lvlJc w:val="left"/>
      <w:pPr>
        <w:ind w:left="8997" w:hanging="339"/>
      </w:pPr>
      <w:rPr>
        <w:rFonts w:hint="default"/>
        <w:lang w:val="ru-RU" w:eastAsia="en-US" w:bidi="ar-SA"/>
      </w:rPr>
    </w:lvl>
  </w:abstractNum>
  <w:abstractNum w:abstractNumId="49">
    <w:nsid w:val="158A043F"/>
    <w:multiLevelType w:val="hybridMultilevel"/>
    <w:tmpl w:val="1A20A802"/>
    <w:lvl w:ilvl="0" w:tplc="E8384DF2">
      <w:numFmt w:val="bullet"/>
      <w:lvlText w:val="•"/>
      <w:lvlJc w:val="left"/>
      <w:pPr>
        <w:ind w:left="614" w:hanging="144"/>
      </w:pPr>
      <w:rPr>
        <w:rFonts w:ascii="Times New Roman" w:eastAsia="Times New Roman" w:hAnsi="Times New Roman" w:cs="Times New Roman" w:hint="default"/>
        <w:w w:val="100"/>
        <w:lang w:val="ru-RU" w:eastAsia="en-US" w:bidi="ar-SA"/>
      </w:rPr>
    </w:lvl>
    <w:lvl w:ilvl="1" w:tplc="9B06B956">
      <w:numFmt w:val="bullet"/>
      <w:lvlText w:val="•"/>
      <w:lvlJc w:val="left"/>
      <w:pPr>
        <w:ind w:left="1586" w:hanging="144"/>
      </w:pPr>
      <w:rPr>
        <w:rFonts w:hint="default"/>
        <w:lang w:val="ru-RU" w:eastAsia="en-US" w:bidi="ar-SA"/>
      </w:rPr>
    </w:lvl>
    <w:lvl w:ilvl="2" w:tplc="C4163634">
      <w:numFmt w:val="bullet"/>
      <w:lvlText w:val="•"/>
      <w:lvlJc w:val="left"/>
      <w:pPr>
        <w:ind w:left="2553" w:hanging="144"/>
      </w:pPr>
      <w:rPr>
        <w:rFonts w:hint="default"/>
        <w:lang w:val="ru-RU" w:eastAsia="en-US" w:bidi="ar-SA"/>
      </w:rPr>
    </w:lvl>
    <w:lvl w:ilvl="3" w:tplc="C5C4AC1E">
      <w:numFmt w:val="bullet"/>
      <w:lvlText w:val="•"/>
      <w:lvlJc w:val="left"/>
      <w:pPr>
        <w:ind w:left="3519" w:hanging="144"/>
      </w:pPr>
      <w:rPr>
        <w:rFonts w:hint="default"/>
        <w:lang w:val="ru-RU" w:eastAsia="en-US" w:bidi="ar-SA"/>
      </w:rPr>
    </w:lvl>
    <w:lvl w:ilvl="4" w:tplc="A3241146">
      <w:numFmt w:val="bullet"/>
      <w:lvlText w:val="•"/>
      <w:lvlJc w:val="left"/>
      <w:pPr>
        <w:ind w:left="4486" w:hanging="144"/>
      </w:pPr>
      <w:rPr>
        <w:rFonts w:hint="default"/>
        <w:lang w:val="ru-RU" w:eastAsia="en-US" w:bidi="ar-SA"/>
      </w:rPr>
    </w:lvl>
    <w:lvl w:ilvl="5" w:tplc="EC2E509A">
      <w:numFmt w:val="bullet"/>
      <w:lvlText w:val="•"/>
      <w:lvlJc w:val="left"/>
      <w:pPr>
        <w:ind w:left="5453" w:hanging="144"/>
      </w:pPr>
      <w:rPr>
        <w:rFonts w:hint="default"/>
        <w:lang w:val="ru-RU" w:eastAsia="en-US" w:bidi="ar-SA"/>
      </w:rPr>
    </w:lvl>
    <w:lvl w:ilvl="6" w:tplc="A02A1DA4">
      <w:numFmt w:val="bullet"/>
      <w:lvlText w:val="•"/>
      <w:lvlJc w:val="left"/>
      <w:pPr>
        <w:ind w:left="6419" w:hanging="144"/>
      </w:pPr>
      <w:rPr>
        <w:rFonts w:hint="default"/>
        <w:lang w:val="ru-RU" w:eastAsia="en-US" w:bidi="ar-SA"/>
      </w:rPr>
    </w:lvl>
    <w:lvl w:ilvl="7" w:tplc="A0160AA8">
      <w:numFmt w:val="bullet"/>
      <w:lvlText w:val="•"/>
      <w:lvlJc w:val="left"/>
      <w:pPr>
        <w:ind w:left="7386" w:hanging="144"/>
      </w:pPr>
      <w:rPr>
        <w:rFonts w:hint="default"/>
        <w:lang w:val="ru-RU" w:eastAsia="en-US" w:bidi="ar-SA"/>
      </w:rPr>
    </w:lvl>
    <w:lvl w:ilvl="8" w:tplc="46441248">
      <w:numFmt w:val="bullet"/>
      <w:lvlText w:val="•"/>
      <w:lvlJc w:val="left"/>
      <w:pPr>
        <w:ind w:left="8353" w:hanging="144"/>
      </w:pPr>
      <w:rPr>
        <w:rFonts w:hint="default"/>
        <w:lang w:val="ru-RU" w:eastAsia="en-US" w:bidi="ar-SA"/>
      </w:rPr>
    </w:lvl>
  </w:abstractNum>
  <w:abstractNum w:abstractNumId="50">
    <w:nsid w:val="15EB1D11"/>
    <w:multiLevelType w:val="hybridMultilevel"/>
    <w:tmpl w:val="B2B68A0C"/>
    <w:lvl w:ilvl="0" w:tplc="66A06326">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0B3EA11E">
      <w:numFmt w:val="bullet"/>
      <w:lvlText w:val="•"/>
      <w:lvlJc w:val="left"/>
      <w:pPr>
        <w:ind w:left="2598" w:hanging="360"/>
      </w:pPr>
      <w:rPr>
        <w:rFonts w:hint="default"/>
        <w:lang w:val="ru-RU" w:eastAsia="en-US" w:bidi="ar-SA"/>
      </w:rPr>
    </w:lvl>
    <w:lvl w:ilvl="2" w:tplc="7222DB38">
      <w:numFmt w:val="bullet"/>
      <w:lvlText w:val="•"/>
      <w:lvlJc w:val="left"/>
      <w:pPr>
        <w:ind w:left="3517" w:hanging="360"/>
      </w:pPr>
      <w:rPr>
        <w:rFonts w:hint="default"/>
        <w:lang w:val="ru-RU" w:eastAsia="en-US" w:bidi="ar-SA"/>
      </w:rPr>
    </w:lvl>
    <w:lvl w:ilvl="3" w:tplc="6D5A87B6">
      <w:numFmt w:val="bullet"/>
      <w:lvlText w:val="•"/>
      <w:lvlJc w:val="left"/>
      <w:pPr>
        <w:ind w:left="4435" w:hanging="360"/>
      </w:pPr>
      <w:rPr>
        <w:rFonts w:hint="default"/>
        <w:lang w:val="ru-RU" w:eastAsia="en-US" w:bidi="ar-SA"/>
      </w:rPr>
    </w:lvl>
    <w:lvl w:ilvl="4" w:tplc="F3B0513C">
      <w:numFmt w:val="bullet"/>
      <w:lvlText w:val="•"/>
      <w:lvlJc w:val="left"/>
      <w:pPr>
        <w:ind w:left="5354" w:hanging="360"/>
      </w:pPr>
      <w:rPr>
        <w:rFonts w:hint="default"/>
        <w:lang w:val="ru-RU" w:eastAsia="en-US" w:bidi="ar-SA"/>
      </w:rPr>
    </w:lvl>
    <w:lvl w:ilvl="5" w:tplc="E6526036">
      <w:numFmt w:val="bullet"/>
      <w:lvlText w:val="•"/>
      <w:lvlJc w:val="left"/>
      <w:pPr>
        <w:ind w:left="6273" w:hanging="360"/>
      </w:pPr>
      <w:rPr>
        <w:rFonts w:hint="default"/>
        <w:lang w:val="ru-RU" w:eastAsia="en-US" w:bidi="ar-SA"/>
      </w:rPr>
    </w:lvl>
    <w:lvl w:ilvl="6" w:tplc="6C5C9CA4">
      <w:numFmt w:val="bullet"/>
      <w:lvlText w:val="•"/>
      <w:lvlJc w:val="left"/>
      <w:pPr>
        <w:ind w:left="7191" w:hanging="360"/>
      </w:pPr>
      <w:rPr>
        <w:rFonts w:hint="default"/>
        <w:lang w:val="ru-RU" w:eastAsia="en-US" w:bidi="ar-SA"/>
      </w:rPr>
    </w:lvl>
    <w:lvl w:ilvl="7" w:tplc="E0E658B0">
      <w:numFmt w:val="bullet"/>
      <w:lvlText w:val="•"/>
      <w:lvlJc w:val="left"/>
      <w:pPr>
        <w:ind w:left="8110" w:hanging="360"/>
      </w:pPr>
      <w:rPr>
        <w:rFonts w:hint="default"/>
        <w:lang w:val="ru-RU" w:eastAsia="en-US" w:bidi="ar-SA"/>
      </w:rPr>
    </w:lvl>
    <w:lvl w:ilvl="8" w:tplc="E396A2AC">
      <w:numFmt w:val="bullet"/>
      <w:lvlText w:val="•"/>
      <w:lvlJc w:val="left"/>
      <w:pPr>
        <w:ind w:left="9029" w:hanging="360"/>
      </w:pPr>
      <w:rPr>
        <w:rFonts w:hint="default"/>
        <w:lang w:val="ru-RU" w:eastAsia="en-US" w:bidi="ar-SA"/>
      </w:rPr>
    </w:lvl>
  </w:abstractNum>
  <w:abstractNum w:abstractNumId="51">
    <w:nsid w:val="162361D1"/>
    <w:multiLevelType w:val="hybridMultilevel"/>
    <w:tmpl w:val="99281BBA"/>
    <w:lvl w:ilvl="0" w:tplc="0CEAD8B6">
      <w:start w:val="1"/>
      <w:numFmt w:val="decimal"/>
      <w:lvlText w:val="%1."/>
      <w:lvlJc w:val="left"/>
      <w:pPr>
        <w:ind w:left="962" w:hanging="250"/>
      </w:pPr>
      <w:rPr>
        <w:rFonts w:ascii="Times New Roman" w:eastAsia="Times New Roman" w:hAnsi="Times New Roman" w:cs="Times New Roman" w:hint="default"/>
        <w:b w:val="0"/>
        <w:bCs w:val="0"/>
        <w:i w:val="0"/>
        <w:iCs w:val="0"/>
        <w:spacing w:val="-5"/>
        <w:w w:val="100"/>
        <w:sz w:val="24"/>
        <w:szCs w:val="24"/>
        <w:lang w:val="ru-RU" w:eastAsia="en-US" w:bidi="ar-SA"/>
      </w:rPr>
    </w:lvl>
    <w:lvl w:ilvl="1" w:tplc="4EC0A048">
      <w:numFmt w:val="bullet"/>
      <w:lvlText w:val="•"/>
      <w:lvlJc w:val="left"/>
      <w:pPr>
        <w:ind w:left="1950" w:hanging="250"/>
      </w:pPr>
      <w:rPr>
        <w:rFonts w:hint="default"/>
        <w:lang w:val="ru-RU" w:eastAsia="en-US" w:bidi="ar-SA"/>
      </w:rPr>
    </w:lvl>
    <w:lvl w:ilvl="2" w:tplc="77BC071C">
      <w:numFmt w:val="bullet"/>
      <w:lvlText w:val="•"/>
      <w:lvlJc w:val="left"/>
      <w:pPr>
        <w:ind w:left="2941" w:hanging="250"/>
      </w:pPr>
      <w:rPr>
        <w:rFonts w:hint="default"/>
        <w:lang w:val="ru-RU" w:eastAsia="en-US" w:bidi="ar-SA"/>
      </w:rPr>
    </w:lvl>
    <w:lvl w:ilvl="3" w:tplc="37922F96">
      <w:numFmt w:val="bullet"/>
      <w:lvlText w:val="•"/>
      <w:lvlJc w:val="left"/>
      <w:pPr>
        <w:ind w:left="3931" w:hanging="250"/>
      </w:pPr>
      <w:rPr>
        <w:rFonts w:hint="default"/>
        <w:lang w:val="ru-RU" w:eastAsia="en-US" w:bidi="ar-SA"/>
      </w:rPr>
    </w:lvl>
    <w:lvl w:ilvl="4" w:tplc="F752BB38">
      <w:numFmt w:val="bullet"/>
      <w:lvlText w:val="•"/>
      <w:lvlJc w:val="left"/>
      <w:pPr>
        <w:ind w:left="4922" w:hanging="250"/>
      </w:pPr>
      <w:rPr>
        <w:rFonts w:hint="default"/>
        <w:lang w:val="ru-RU" w:eastAsia="en-US" w:bidi="ar-SA"/>
      </w:rPr>
    </w:lvl>
    <w:lvl w:ilvl="5" w:tplc="D8EC4F0C">
      <w:numFmt w:val="bullet"/>
      <w:lvlText w:val="•"/>
      <w:lvlJc w:val="left"/>
      <w:pPr>
        <w:ind w:left="5913" w:hanging="250"/>
      </w:pPr>
      <w:rPr>
        <w:rFonts w:hint="default"/>
        <w:lang w:val="ru-RU" w:eastAsia="en-US" w:bidi="ar-SA"/>
      </w:rPr>
    </w:lvl>
    <w:lvl w:ilvl="6" w:tplc="193A4956">
      <w:numFmt w:val="bullet"/>
      <w:lvlText w:val="•"/>
      <w:lvlJc w:val="left"/>
      <w:pPr>
        <w:ind w:left="6903" w:hanging="250"/>
      </w:pPr>
      <w:rPr>
        <w:rFonts w:hint="default"/>
        <w:lang w:val="ru-RU" w:eastAsia="en-US" w:bidi="ar-SA"/>
      </w:rPr>
    </w:lvl>
    <w:lvl w:ilvl="7" w:tplc="BE50A1B8">
      <w:numFmt w:val="bullet"/>
      <w:lvlText w:val="•"/>
      <w:lvlJc w:val="left"/>
      <w:pPr>
        <w:ind w:left="7894" w:hanging="250"/>
      </w:pPr>
      <w:rPr>
        <w:rFonts w:hint="default"/>
        <w:lang w:val="ru-RU" w:eastAsia="en-US" w:bidi="ar-SA"/>
      </w:rPr>
    </w:lvl>
    <w:lvl w:ilvl="8" w:tplc="7E8EA134">
      <w:numFmt w:val="bullet"/>
      <w:lvlText w:val="•"/>
      <w:lvlJc w:val="left"/>
      <w:pPr>
        <w:ind w:left="8885" w:hanging="250"/>
      </w:pPr>
      <w:rPr>
        <w:rFonts w:hint="default"/>
        <w:lang w:val="ru-RU" w:eastAsia="en-US" w:bidi="ar-SA"/>
      </w:rPr>
    </w:lvl>
  </w:abstractNum>
  <w:abstractNum w:abstractNumId="52">
    <w:nsid w:val="163C2BD9"/>
    <w:multiLevelType w:val="hybridMultilevel"/>
    <w:tmpl w:val="AC00082C"/>
    <w:lvl w:ilvl="0" w:tplc="D1CE4ABA">
      <w:start w:val="1"/>
      <w:numFmt w:val="decimal"/>
      <w:lvlText w:val="%1)"/>
      <w:lvlJc w:val="left"/>
      <w:pPr>
        <w:ind w:left="962" w:hanging="324"/>
      </w:pPr>
      <w:rPr>
        <w:rFonts w:ascii="Times New Roman" w:eastAsia="Times New Roman" w:hAnsi="Times New Roman" w:cs="Times New Roman" w:hint="default"/>
        <w:b w:val="0"/>
        <w:bCs w:val="0"/>
        <w:i w:val="0"/>
        <w:iCs w:val="0"/>
        <w:w w:val="100"/>
        <w:sz w:val="24"/>
        <w:szCs w:val="24"/>
        <w:lang w:val="ru-RU" w:eastAsia="en-US" w:bidi="ar-SA"/>
      </w:rPr>
    </w:lvl>
    <w:lvl w:ilvl="1" w:tplc="45D8DF8E">
      <w:numFmt w:val="bullet"/>
      <w:lvlText w:val="•"/>
      <w:lvlJc w:val="left"/>
      <w:pPr>
        <w:ind w:left="1950" w:hanging="324"/>
      </w:pPr>
      <w:rPr>
        <w:rFonts w:hint="default"/>
        <w:lang w:val="ru-RU" w:eastAsia="en-US" w:bidi="ar-SA"/>
      </w:rPr>
    </w:lvl>
    <w:lvl w:ilvl="2" w:tplc="FD4A93C6">
      <w:numFmt w:val="bullet"/>
      <w:lvlText w:val="•"/>
      <w:lvlJc w:val="left"/>
      <w:pPr>
        <w:ind w:left="2941" w:hanging="324"/>
      </w:pPr>
      <w:rPr>
        <w:rFonts w:hint="default"/>
        <w:lang w:val="ru-RU" w:eastAsia="en-US" w:bidi="ar-SA"/>
      </w:rPr>
    </w:lvl>
    <w:lvl w:ilvl="3" w:tplc="941C6D82">
      <w:numFmt w:val="bullet"/>
      <w:lvlText w:val="•"/>
      <w:lvlJc w:val="left"/>
      <w:pPr>
        <w:ind w:left="3931" w:hanging="324"/>
      </w:pPr>
      <w:rPr>
        <w:rFonts w:hint="default"/>
        <w:lang w:val="ru-RU" w:eastAsia="en-US" w:bidi="ar-SA"/>
      </w:rPr>
    </w:lvl>
    <w:lvl w:ilvl="4" w:tplc="B062194E">
      <w:numFmt w:val="bullet"/>
      <w:lvlText w:val="•"/>
      <w:lvlJc w:val="left"/>
      <w:pPr>
        <w:ind w:left="4922" w:hanging="324"/>
      </w:pPr>
      <w:rPr>
        <w:rFonts w:hint="default"/>
        <w:lang w:val="ru-RU" w:eastAsia="en-US" w:bidi="ar-SA"/>
      </w:rPr>
    </w:lvl>
    <w:lvl w:ilvl="5" w:tplc="081ED004">
      <w:numFmt w:val="bullet"/>
      <w:lvlText w:val="•"/>
      <w:lvlJc w:val="left"/>
      <w:pPr>
        <w:ind w:left="5913" w:hanging="324"/>
      </w:pPr>
      <w:rPr>
        <w:rFonts w:hint="default"/>
        <w:lang w:val="ru-RU" w:eastAsia="en-US" w:bidi="ar-SA"/>
      </w:rPr>
    </w:lvl>
    <w:lvl w:ilvl="6" w:tplc="E0081D42">
      <w:numFmt w:val="bullet"/>
      <w:lvlText w:val="•"/>
      <w:lvlJc w:val="left"/>
      <w:pPr>
        <w:ind w:left="6903" w:hanging="324"/>
      </w:pPr>
      <w:rPr>
        <w:rFonts w:hint="default"/>
        <w:lang w:val="ru-RU" w:eastAsia="en-US" w:bidi="ar-SA"/>
      </w:rPr>
    </w:lvl>
    <w:lvl w:ilvl="7" w:tplc="EDD6E126">
      <w:numFmt w:val="bullet"/>
      <w:lvlText w:val="•"/>
      <w:lvlJc w:val="left"/>
      <w:pPr>
        <w:ind w:left="7894" w:hanging="324"/>
      </w:pPr>
      <w:rPr>
        <w:rFonts w:hint="default"/>
        <w:lang w:val="ru-RU" w:eastAsia="en-US" w:bidi="ar-SA"/>
      </w:rPr>
    </w:lvl>
    <w:lvl w:ilvl="8" w:tplc="25963A58">
      <w:numFmt w:val="bullet"/>
      <w:lvlText w:val="•"/>
      <w:lvlJc w:val="left"/>
      <w:pPr>
        <w:ind w:left="8885" w:hanging="324"/>
      </w:pPr>
      <w:rPr>
        <w:rFonts w:hint="default"/>
        <w:lang w:val="ru-RU" w:eastAsia="en-US" w:bidi="ar-SA"/>
      </w:rPr>
    </w:lvl>
  </w:abstractNum>
  <w:abstractNum w:abstractNumId="53">
    <w:nsid w:val="16770F4C"/>
    <w:multiLevelType w:val="hybridMultilevel"/>
    <w:tmpl w:val="2EE0948C"/>
    <w:lvl w:ilvl="0" w:tplc="4ABC966A">
      <w:start w:val="6"/>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DEBC7AD0">
      <w:numFmt w:val="bullet"/>
      <w:lvlText w:val="•"/>
      <w:lvlJc w:val="left"/>
      <w:pPr>
        <w:ind w:left="2112" w:hanging="180"/>
      </w:pPr>
      <w:rPr>
        <w:rFonts w:hint="default"/>
        <w:lang w:val="ru-RU" w:eastAsia="en-US" w:bidi="ar-SA"/>
      </w:rPr>
    </w:lvl>
    <w:lvl w:ilvl="2" w:tplc="157E029A">
      <w:numFmt w:val="bullet"/>
      <w:lvlText w:val="•"/>
      <w:lvlJc w:val="left"/>
      <w:pPr>
        <w:ind w:left="3085" w:hanging="180"/>
      </w:pPr>
      <w:rPr>
        <w:rFonts w:hint="default"/>
        <w:lang w:val="ru-RU" w:eastAsia="en-US" w:bidi="ar-SA"/>
      </w:rPr>
    </w:lvl>
    <w:lvl w:ilvl="3" w:tplc="1A5EF928">
      <w:numFmt w:val="bullet"/>
      <w:lvlText w:val="•"/>
      <w:lvlJc w:val="left"/>
      <w:pPr>
        <w:ind w:left="4057" w:hanging="180"/>
      </w:pPr>
      <w:rPr>
        <w:rFonts w:hint="default"/>
        <w:lang w:val="ru-RU" w:eastAsia="en-US" w:bidi="ar-SA"/>
      </w:rPr>
    </w:lvl>
    <w:lvl w:ilvl="4" w:tplc="FF7A88C0">
      <w:numFmt w:val="bullet"/>
      <w:lvlText w:val="•"/>
      <w:lvlJc w:val="left"/>
      <w:pPr>
        <w:ind w:left="5030" w:hanging="180"/>
      </w:pPr>
      <w:rPr>
        <w:rFonts w:hint="default"/>
        <w:lang w:val="ru-RU" w:eastAsia="en-US" w:bidi="ar-SA"/>
      </w:rPr>
    </w:lvl>
    <w:lvl w:ilvl="5" w:tplc="B95EEE96">
      <w:numFmt w:val="bullet"/>
      <w:lvlText w:val="•"/>
      <w:lvlJc w:val="left"/>
      <w:pPr>
        <w:ind w:left="6003" w:hanging="180"/>
      </w:pPr>
      <w:rPr>
        <w:rFonts w:hint="default"/>
        <w:lang w:val="ru-RU" w:eastAsia="en-US" w:bidi="ar-SA"/>
      </w:rPr>
    </w:lvl>
    <w:lvl w:ilvl="6" w:tplc="A5D204C2">
      <w:numFmt w:val="bullet"/>
      <w:lvlText w:val="•"/>
      <w:lvlJc w:val="left"/>
      <w:pPr>
        <w:ind w:left="6975" w:hanging="180"/>
      </w:pPr>
      <w:rPr>
        <w:rFonts w:hint="default"/>
        <w:lang w:val="ru-RU" w:eastAsia="en-US" w:bidi="ar-SA"/>
      </w:rPr>
    </w:lvl>
    <w:lvl w:ilvl="7" w:tplc="E2DCB836">
      <w:numFmt w:val="bullet"/>
      <w:lvlText w:val="•"/>
      <w:lvlJc w:val="left"/>
      <w:pPr>
        <w:ind w:left="7948" w:hanging="180"/>
      </w:pPr>
      <w:rPr>
        <w:rFonts w:hint="default"/>
        <w:lang w:val="ru-RU" w:eastAsia="en-US" w:bidi="ar-SA"/>
      </w:rPr>
    </w:lvl>
    <w:lvl w:ilvl="8" w:tplc="65EEEECE">
      <w:numFmt w:val="bullet"/>
      <w:lvlText w:val="•"/>
      <w:lvlJc w:val="left"/>
      <w:pPr>
        <w:ind w:left="8921" w:hanging="180"/>
      </w:pPr>
      <w:rPr>
        <w:rFonts w:hint="default"/>
        <w:lang w:val="ru-RU" w:eastAsia="en-US" w:bidi="ar-SA"/>
      </w:rPr>
    </w:lvl>
  </w:abstractNum>
  <w:abstractNum w:abstractNumId="54">
    <w:nsid w:val="185656B9"/>
    <w:multiLevelType w:val="hybridMultilevel"/>
    <w:tmpl w:val="91DC5314"/>
    <w:lvl w:ilvl="0" w:tplc="8CD2FF96">
      <w:numFmt w:val="bullet"/>
      <w:lvlText w:val=""/>
      <w:lvlJc w:val="left"/>
      <w:pPr>
        <w:ind w:left="1322" w:hanging="360"/>
      </w:pPr>
      <w:rPr>
        <w:rFonts w:ascii="Symbol" w:eastAsia="Symbol" w:hAnsi="Symbol" w:cs="Symbol" w:hint="default"/>
        <w:b w:val="0"/>
        <w:bCs w:val="0"/>
        <w:i w:val="0"/>
        <w:iCs w:val="0"/>
        <w:w w:val="100"/>
        <w:sz w:val="24"/>
        <w:szCs w:val="24"/>
        <w:lang w:val="ru-RU" w:eastAsia="en-US" w:bidi="ar-SA"/>
      </w:rPr>
    </w:lvl>
    <w:lvl w:ilvl="1" w:tplc="E1C82F8A">
      <w:numFmt w:val="bullet"/>
      <w:lvlText w:val=""/>
      <w:lvlJc w:val="left"/>
      <w:pPr>
        <w:ind w:left="1682" w:hanging="360"/>
      </w:pPr>
      <w:rPr>
        <w:rFonts w:ascii="Symbol" w:eastAsia="Symbol" w:hAnsi="Symbol" w:cs="Symbol" w:hint="default"/>
        <w:b w:val="0"/>
        <w:bCs w:val="0"/>
        <w:i w:val="0"/>
        <w:iCs w:val="0"/>
        <w:w w:val="100"/>
        <w:sz w:val="24"/>
        <w:szCs w:val="24"/>
        <w:lang w:val="ru-RU" w:eastAsia="en-US" w:bidi="ar-SA"/>
      </w:rPr>
    </w:lvl>
    <w:lvl w:ilvl="2" w:tplc="08642CFA">
      <w:numFmt w:val="bullet"/>
      <w:lvlText w:val="•"/>
      <w:lvlJc w:val="left"/>
      <w:pPr>
        <w:ind w:left="2700" w:hanging="360"/>
      </w:pPr>
      <w:rPr>
        <w:rFonts w:hint="default"/>
        <w:lang w:val="ru-RU" w:eastAsia="en-US" w:bidi="ar-SA"/>
      </w:rPr>
    </w:lvl>
    <w:lvl w:ilvl="3" w:tplc="01E65554">
      <w:numFmt w:val="bullet"/>
      <w:lvlText w:val="•"/>
      <w:lvlJc w:val="left"/>
      <w:pPr>
        <w:ind w:left="3721" w:hanging="360"/>
      </w:pPr>
      <w:rPr>
        <w:rFonts w:hint="default"/>
        <w:lang w:val="ru-RU" w:eastAsia="en-US" w:bidi="ar-SA"/>
      </w:rPr>
    </w:lvl>
    <w:lvl w:ilvl="4" w:tplc="D9867AD4">
      <w:numFmt w:val="bullet"/>
      <w:lvlText w:val="•"/>
      <w:lvlJc w:val="left"/>
      <w:pPr>
        <w:ind w:left="4742" w:hanging="360"/>
      </w:pPr>
      <w:rPr>
        <w:rFonts w:hint="default"/>
        <w:lang w:val="ru-RU" w:eastAsia="en-US" w:bidi="ar-SA"/>
      </w:rPr>
    </w:lvl>
    <w:lvl w:ilvl="5" w:tplc="AE3A8600">
      <w:numFmt w:val="bullet"/>
      <w:lvlText w:val="•"/>
      <w:lvlJc w:val="left"/>
      <w:pPr>
        <w:ind w:left="5762" w:hanging="360"/>
      </w:pPr>
      <w:rPr>
        <w:rFonts w:hint="default"/>
        <w:lang w:val="ru-RU" w:eastAsia="en-US" w:bidi="ar-SA"/>
      </w:rPr>
    </w:lvl>
    <w:lvl w:ilvl="6" w:tplc="3B023528">
      <w:numFmt w:val="bullet"/>
      <w:lvlText w:val="•"/>
      <w:lvlJc w:val="left"/>
      <w:pPr>
        <w:ind w:left="6783" w:hanging="360"/>
      </w:pPr>
      <w:rPr>
        <w:rFonts w:hint="default"/>
        <w:lang w:val="ru-RU" w:eastAsia="en-US" w:bidi="ar-SA"/>
      </w:rPr>
    </w:lvl>
    <w:lvl w:ilvl="7" w:tplc="B8DC4712">
      <w:numFmt w:val="bullet"/>
      <w:lvlText w:val="•"/>
      <w:lvlJc w:val="left"/>
      <w:pPr>
        <w:ind w:left="7804" w:hanging="360"/>
      </w:pPr>
      <w:rPr>
        <w:rFonts w:hint="default"/>
        <w:lang w:val="ru-RU" w:eastAsia="en-US" w:bidi="ar-SA"/>
      </w:rPr>
    </w:lvl>
    <w:lvl w:ilvl="8" w:tplc="D6EA6966">
      <w:numFmt w:val="bullet"/>
      <w:lvlText w:val="•"/>
      <w:lvlJc w:val="left"/>
      <w:pPr>
        <w:ind w:left="8824" w:hanging="360"/>
      </w:pPr>
      <w:rPr>
        <w:rFonts w:hint="default"/>
        <w:lang w:val="ru-RU" w:eastAsia="en-US" w:bidi="ar-SA"/>
      </w:rPr>
    </w:lvl>
  </w:abstractNum>
  <w:abstractNum w:abstractNumId="55">
    <w:nsid w:val="19A15A3E"/>
    <w:multiLevelType w:val="hybridMultilevel"/>
    <w:tmpl w:val="A3B49F86"/>
    <w:lvl w:ilvl="0" w:tplc="7D745E0E">
      <w:start w:val="1"/>
      <w:numFmt w:val="decimal"/>
      <w:lvlText w:val="%1."/>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1" w:tplc="CD3E6786">
      <w:numFmt w:val="bullet"/>
      <w:lvlText w:val="•"/>
      <w:lvlJc w:val="left"/>
      <w:pPr>
        <w:ind w:left="2382" w:hanging="240"/>
      </w:pPr>
      <w:rPr>
        <w:rFonts w:hint="default"/>
        <w:lang w:val="ru-RU" w:eastAsia="en-US" w:bidi="ar-SA"/>
      </w:rPr>
    </w:lvl>
    <w:lvl w:ilvl="2" w:tplc="11A4112C">
      <w:numFmt w:val="bullet"/>
      <w:lvlText w:val="•"/>
      <w:lvlJc w:val="left"/>
      <w:pPr>
        <w:ind w:left="3325" w:hanging="240"/>
      </w:pPr>
      <w:rPr>
        <w:rFonts w:hint="default"/>
        <w:lang w:val="ru-RU" w:eastAsia="en-US" w:bidi="ar-SA"/>
      </w:rPr>
    </w:lvl>
    <w:lvl w:ilvl="3" w:tplc="0F56AD7E">
      <w:numFmt w:val="bullet"/>
      <w:lvlText w:val="•"/>
      <w:lvlJc w:val="left"/>
      <w:pPr>
        <w:ind w:left="4267" w:hanging="240"/>
      </w:pPr>
      <w:rPr>
        <w:rFonts w:hint="default"/>
        <w:lang w:val="ru-RU" w:eastAsia="en-US" w:bidi="ar-SA"/>
      </w:rPr>
    </w:lvl>
    <w:lvl w:ilvl="4" w:tplc="5776BBF4">
      <w:numFmt w:val="bullet"/>
      <w:lvlText w:val="•"/>
      <w:lvlJc w:val="left"/>
      <w:pPr>
        <w:ind w:left="5210" w:hanging="240"/>
      </w:pPr>
      <w:rPr>
        <w:rFonts w:hint="default"/>
        <w:lang w:val="ru-RU" w:eastAsia="en-US" w:bidi="ar-SA"/>
      </w:rPr>
    </w:lvl>
    <w:lvl w:ilvl="5" w:tplc="1340FCA2">
      <w:numFmt w:val="bullet"/>
      <w:lvlText w:val="•"/>
      <w:lvlJc w:val="left"/>
      <w:pPr>
        <w:ind w:left="6153" w:hanging="240"/>
      </w:pPr>
      <w:rPr>
        <w:rFonts w:hint="default"/>
        <w:lang w:val="ru-RU" w:eastAsia="en-US" w:bidi="ar-SA"/>
      </w:rPr>
    </w:lvl>
    <w:lvl w:ilvl="6" w:tplc="6C987994">
      <w:numFmt w:val="bullet"/>
      <w:lvlText w:val="•"/>
      <w:lvlJc w:val="left"/>
      <w:pPr>
        <w:ind w:left="7095" w:hanging="240"/>
      </w:pPr>
      <w:rPr>
        <w:rFonts w:hint="default"/>
        <w:lang w:val="ru-RU" w:eastAsia="en-US" w:bidi="ar-SA"/>
      </w:rPr>
    </w:lvl>
    <w:lvl w:ilvl="7" w:tplc="BE6239C6">
      <w:numFmt w:val="bullet"/>
      <w:lvlText w:val="•"/>
      <w:lvlJc w:val="left"/>
      <w:pPr>
        <w:ind w:left="8038" w:hanging="240"/>
      </w:pPr>
      <w:rPr>
        <w:rFonts w:hint="default"/>
        <w:lang w:val="ru-RU" w:eastAsia="en-US" w:bidi="ar-SA"/>
      </w:rPr>
    </w:lvl>
    <w:lvl w:ilvl="8" w:tplc="DBF49DF2">
      <w:numFmt w:val="bullet"/>
      <w:lvlText w:val="•"/>
      <w:lvlJc w:val="left"/>
      <w:pPr>
        <w:ind w:left="8981" w:hanging="240"/>
      </w:pPr>
      <w:rPr>
        <w:rFonts w:hint="default"/>
        <w:lang w:val="ru-RU" w:eastAsia="en-US" w:bidi="ar-SA"/>
      </w:rPr>
    </w:lvl>
  </w:abstractNum>
  <w:abstractNum w:abstractNumId="56">
    <w:nsid w:val="19B868F7"/>
    <w:multiLevelType w:val="multilevel"/>
    <w:tmpl w:val="E644798A"/>
    <w:lvl w:ilvl="0">
      <w:start w:val="2"/>
      <w:numFmt w:val="decimal"/>
      <w:lvlText w:val="%1"/>
      <w:lvlJc w:val="left"/>
      <w:pPr>
        <w:ind w:left="1007" w:hanging="660"/>
      </w:pPr>
      <w:rPr>
        <w:rFonts w:hint="default"/>
        <w:lang w:val="ru-RU" w:eastAsia="en-US" w:bidi="ar-SA"/>
      </w:rPr>
    </w:lvl>
    <w:lvl w:ilvl="1">
      <w:start w:val="2"/>
      <w:numFmt w:val="decimal"/>
      <w:lvlText w:val="%1.%2"/>
      <w:lvlJc w:val="left"/>
      <w:pPr>
        <w:ind w:left="1007" w:hanging="660"/>
      </w:pPr>
      <w:rPr>
        <w:rFonts w:hint="default"/>
        <w:lang w:val="ru-RU" w:eastAsia="en-US" w:bidi="ar-SA"/>
      </w:rPr>
    </w:lvl>
    <w:lvl w:ilvl="2">
      <w:start w:val="1"/>
      <w:numFmt w:val="decimal"/>
      <w:lvlText w:val="%1.%2.%3."/>
      <w:lvlJc w:val="left"/>
      <w:pPr>
        <w:ind w:left="1007" w:hanging="66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08" w:hanging="339"/>
      </w:pPr>
      <w:rPr>
        <w:rFonts w:ascii="Wingdings" w:eastAsia="Wingdings" w:hAnsi="Wingdings" w:cs="Wingdings" w:hint="default"/>
        <w:b w:val="0"/>
        <w:bCs w:val="0"/>
        <w:i w:val="0"/>
        <w:iCs w:val="0"/>
        <w:w w:val="100"/>
        <w:sz w:val="24"/>
        <w:szCs w:val="24"/>
        <w:lang w:val="ru-RU" w:eastAsia="en-US" w:bidi="ar-SA"/>
      </w:rPr>
    </w:lvl>
    <w:lvl w:ilvl="4">
      <w:numFmt w:val="bullet"/>
      <w:lvlText w:val=""/>
      <w:lvlJc w:val="left"/>
      <w:pPr>
        <w:ind w:left="808" w:hanging="226"/>
      </w:pPr>
      <w:rPr>
        <w:rFonts w:ascii="Wingdings" w:eastAsia="Wingdings" w:hAnsi="Wingdings" w:cs="Wingdings" w:hint="default"/>
        <w:b w:val="0"/>
        <w:bCs w:val="0"/>
        <w:i w:val="0"/>
        <w:iCs w:val="0"/>
        <w:w w:val="100"/>
        <w:sz w:val="24"/>
        <w:szCs w:val="24"/>
        <w:lang w:val="ru-RU" w:eastAsia="en-US" w:bidi="ar-SA"/>
      </w:rPr>
    </w:lvl>
    <w:lvl w:ilvl="5">
      <w:numFmt w:val="bullet"/>
      <w:lvlText w:val="•"/>
      <w:lvlJc w:val="left"/>
      <w:pPr>
        <w:ind w:left="5127" w:hanging="226"/>
      </w:pPr>
      <w:rPr>
        <w:rFonts w:hint="default"/>
        <w:lang w:val="ru-RU" w:eastAsia="en-US" w:bidi="ar-SA"/>
      </w:rPr>
    </w:lvl>
    <w:lvl w:ilvl="6">
      <w:numFmt w:val="bullet"/>
      <w:lvlText w:val="•"/>
      <w:lvlJc w:val="left"/>
      <w:pPr>
        <w:ind w:left="6159" w:hanging="226"/>
      </w:pPr>
      <w:rPr>
        <w:rFonts w:hint="default"/>
        <w:lang w:val="ru-RU" w:eastAsia="en-US" w:bidi="ar-SA"/>
      </w:rPr>
    </w:lvl>
    <w:lvl w:ilvl="7">
      <w:numFmt w:val="bullet"/>
      <w:lvlText w:val="•"/>
      <w:lvlJc w:val="left"/>
      <w:pPr>
        <w:ind w:left="7190" w:hanging="226"/>
      </w:pPr>
      <w:rPr>
        <w:rFonts w:hint="default"/>
        <w:lang w:val="ru-RU" w:eastAsia="en-US" w:bidi="ar-SA"/>
      </w:rPr>
    </w:lvl>
    <w:lvl w:ilvl="8">
      <w:numFmt w:val="bullet"/>
      <w:lvlText w:val="•"/>
      <w:lvlJc w:val="left"/>
      <w:pPr>
        <w:ind w:left="8222" w:hanging="226"/>
      </w:pPr>
      <w:rPr>
        <w:rFonts w:hint="default"/>
        <w:lang w:val="ru-RU" w:eastAsia="en-US" w:bidi="ar-SA"/>
      </w:rPr>
    </w:lvl>
  </w:abstractNum>
  <w:abstractNum w:abstractNumId="57">
    <w:nsid w:val="1A847DB9"/>
    <w:multiLevelType w:val="multilevel"/>
    <w:tmpl w:val="90AA6576"/>
    <w:lvl w:ilvl="0">
      <w:start w:val="2"/>
      <w:numFmt w:val="decimal"/>
      <w:lvlText w:val="%1"/>
      <w:lvlJc w:val="left"/>
      <w:pPr>
        <w:ind w:left="822" w:hanging="351"/>
      </w:pPr>
      <w:rPr>
        <w:rFonts w:hint="default"/>
        <w:lang w:val="ru-RU" w:eastAsia="en-US" w:bidi="ar-SA"/>
      </w:rPr>
    </w:lvl>
    <w:lvl w:ilvl="1">
      <w:start w:val="4"/>
      <w:numFmt w:val="decimal"/>
      <w:lvlText w:val="%1-%2"/>
      <w:lvlJc w:val="left"/>
      <w:pPr>
        <w:ind w:left="822" w:hanging="351"/>
      </w:pPr>
      <w:rPr>
        <w:rFonts w:ascii="Times New Roman" w:eastAsia="Times New Roman" w:hAnsi="Times New Roman" w:cs="Times New Roman" w:hint="default"/>
        <w:b/>
        <w:bCs/>
        <w:i w:val="0"/>
        <w:iCs w:val="0"/>
        <w:w w:val="100"/>
        <w:sz w:val="22"/>
        <w:szCs w:val="22"/>
        <w:lang w:val="ru-RU" w:eastAsia="en-US" w:bidi="ar-SA"/>
      </w:rPr>
    </w:lvl>
    <w:lvl w:ilvl="2">
      <w:numFmt w:val="bullet"/>
      <w:lvlText w:val="—"/>
      <w:lvlJc w:val="left"/>
      <w:pPr>
        <w:ind w:left="1038" w:hanging="339"/>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233" w:hanging="339"/>
      </w:pPr>
      <w:rPr>
        <w:rFonts w:hint="default"/>
        <w:lang w:val="ru-RU" w:eastAsia="en-US" w:bidi="ar-SA"/>
      </w:rPr>
    </w:lvl>
    <w:lvl w:ilvl="4">
      <w:numFmt w:val="bullet"/>
      <w:lvlText w:val="•"/>
      <w:lvlJc w:val="left"/>
      <w:pPr>
        <w:ind w:left="4329" w:hanging="339"/>
      </w:pPr>
      <w:rPr>
        <w:rFonts w:hint="default"/>
        <w:lang w:val="ru-RU" w:eastAsia="en-US" w:bidi="ar-SA"/>
      </w:rPr>
    </w:lvl>
    <w:lvl w:ilvl="5">
      <w:numFmt w:val="bullet"/>
      <w:lvlText w:val="•"/>
      <w:lvlJc w:val="left"/>
      <w:pPr>
        <w:ind w:left="5426" w:hanging="339"/>
      </w:pPr>
      <w:rPr>
        <w:rFonts w:hint="default"/>
        <w:lang w:val="ru-RU" w:eastAsia="en-US" w:bidi="ar-SA"/>
      </w:rPr>
    </w:lvl>
    <w:lvl w:ilvl="6">
      <w:numFmt w:val="bullet"/>
      <w:lvlText w:val="•"/>
      <w:lvlJc w:val="left"/>
      <w:pPr>
        <w:ind w:left="6522" w:hanging="339"/>
      </w:pPr>
      <w:rPr>
        <w:rFonts w:hint="default"/>
        <w:lang w:val="ru-RU" w:eastAsia="en-US" w:bidi="ar-SA"/>
      </w:rPr>
    </w:lvl>
    <w:lvl w:ilvl="7">
      <w:numFmt w:val="bullet"/>
      <w:lvlText w:val="•"/>
      <w:lvlJc w:val="left"/>
      <w:pPr>
        <w:ind w:left="7619" w:hanging="339"/>
      </w:pPr>
      <w:rPr>
        <w:rFonts w:hint="default"/>
        <w:lang w:val="ru-RU" w:eastAsia="en-US" w:bidi="ar-SA"/>
      </w:rPr>
    </w:lvl>
    <w:lvl w:ilvl="8">
      <w:numFmt w:val="bullet"/>
      <w:lvlText w:val="•"/>
      <w:lvlJc w:val="left"/>
      <w:pPr>
        <w:ind w:left="8715" w:hanging="339"/>
      </w:pPr>
      <w:rPr>
        <w:rFonts w:hint="default"/>
        <w:lang w:val="ru-RU" w:eastAsia="en-US" w:bidi="ar-SA"/>
      </w:rPr>
    </w:lvl>
  </w:abstractNum>
  <w:abstractNum w:abstractNumId="58">
    <w:nsid w:val="1CEF26B0"/>
    <w:multiLevelType w:val="hybridMultilevel"/>
    <w:tmpl w:val="E2520004"/>
    <w:lvl w:ilvl="0" w:tplc="E6EC7844">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48F42388">
      <w:numFmt w:val="bullet"/>
      <w:lvlText w:val="•"/>
      <w:lvlJc w:val="left"/>
      <w:pPr>
        <w:ind w:left="2598" w:hanging="708"/>
      </w:pPr>
      <w:rPr>
        <w:rFonts w:hint="default"/>
        <w:lang w:val="ru-RU" w:eastAsia="en-US" w:bidi="ar-SA"/>
      </w:rPr>
    </w:lvl>
    <w:lvl w:ilvl="2" w:tplc="61FA103E">
      <w:numFmt w:val="bullet"/>
      <w:lvlText w:val="•"/>
      <w:lvlJc w:val="left"/>
      <w:pPr>
        <w:ind w:left="3517" w:hanging="708"/>
      </w:pPr>
      <w:rPr>
        <w:rFonts w:hint="default"/>
        <w:lang w:val="ru-RU" w:eastAsia="en-US" w:bidi="ar-SA"/>
      </w:rPr>
    </w:lvl>
    <w:lvl w:ilvl="3" w:tplc="7C625152">
      <w:numFmt w:val="bullet"/>
      <w:lvlText w:val="•"/>
      <w:lvlJc w:val="left"/>
      <w:pPr>
        <w:ind w:left="4435" w:hanging="708"/>
      </w:pPr>
      <w:rPr>
        <w:rFonts w:hint="default"/>
        <w:lang w:val="ru-RU" w:eastAsia="en-US" w:bidi="ar-SA"/>
      </w:rPr>
    </w:lvl>
    <w:lvl w:ilvl="4" w:tplc="32DCA172">
      <w:numFmt w:val="bullet"/>
      <w:lvlText w:val="•"/>
      <w:lvlJc w:val="left"/>
      <w:pPr>
        <w:ind w:left="5354" w:hanging="708"/>
      </w:pPr>
      <w:rPr>
        <w:rFonts w:hint="default"/>
        <w:lang w:val="ru-RU" w:eastAsia="en-US" w:bidi="ar-SA"/>
      </w:rPr>
    </w:lvl>
    <w:lvl w:ilvl="5" w:tplc="3788AC52">
      <w:numFmt w:val="bullet"/>
      <w:lvlText w:val="•"/>
      <w:lvlJc w:val="left"/>
      <w:pPr>
        <w:ind w:left="6273" w:hanging="708"/>
      </w:pPr>
      <w:rPr>
        <w:rFonts w:hint="default"/>
        <w:lang w:val="ru-RU" w:eastAsia="en-US" w:bidi="ar-SA"/>
      </w:rPr>
    </w:lvl>
    <w:lvl w:ilvl="6" w:tplc="40123D04">
      <w:numFmt w:val="bullet"/>
      <w:lvlText w:val="•"/>
      <w:lvlJc w:val="left"/>
      <w:pPr>
        <w:ind w:left="7191" w:hanging="708"/>
      </w:pPr>
      <w:rPr>
        <w:rFonts w:hint="default"/>
        <w:lang w:val="ru-RU" w:eastAsia="en-US" w:bidi="ar-SA"/>
      </w:rPr>
    </w:lvl>
    <w:lvl w:ilvl="7" w:tplc="16BC6CEA">
      <w:numFmt w:val="bullet"/>
      <w:lvlText w:val="•"/>
      <w:lvlJc w:val="left"/>
      <w:pPr>
        <w:ind w:left="8110" w:hanging="708"/>
      </w:pPr>
      <w:rPr>
        <w:rFonts w:hint="default"/>
        <w:lang w:val="ru-RU" w:eastAsia="en-US" w:bidi="ar-SA"/>
      </w:rPr>
    </w:lvl>
    <w:lvl w:ilvl="8" w:tplc="AE2C4EDA">
      <w:numFmt w:val="bullet"/>
      <w:lvlText w:val="•"/>
      <w:lvlJc w:val="left"/>
      <w:pPr>
        <w:ind w:left="9029" w:hanging="708"/>
      </w:pPr>
      <w:rPr>
        <w:rFonts w:hint="default"/>
        <w:lang w:val="ru-RU" w:eastAsia="en-US" w:bidi="ar-SA"/>
      </w:rPr>
    </w:lvl>
  </w:abstractNum>
  <w:abstractNum w:abstractNumId="59">
    <w:nsid w:val="1DD07248"/>
    <w:multiLevelType w:val="hybridMultilevel"/>
    <w:tmpl w:val="1D98CCC6"/>
    <w:lvl w:ilvl="0" w:tplc="4E9E74E4">
      <w:start w:val="1"/>
      <w:numFmt w:val="decimal"/>
      <w:lvlText w:val="%1)"/>
      <w:lvlJc w:val="left"/>
      <w:pPr>
        <w:ind w:left="962" w:hanging="305"/>
      </w:pPr>
      <w:rPr>
        <w:rFonts w:ascii="Times New Roman" w:eastAsia="Times New Roman" w:hAnsi="Times New Roman" w:cs="Times New Roman" w:hint="default"/>
        <w:b w:val="0"/>
        <w:bCs w:val="0"/>
        <w:i w:val="0"/>
        <w:iCs w:val="0"/>
        <w:w w:val="100"/>
        <w:sz w:val="24"/>
        <w:szCs w:val="24"/>
        <w:lang w:val="ru-RU" w:eastAsia="en-US" w:bidi="ar-SA"/>
      </w:rPr>
    </w:lvl>
    <w:lvl w:ilvl="1" w:tplc="E5988838">
      <w:numFmt w:val="bullet"/>
      <w:lvlText w:val="•"/>
      <w:lvlJc w:val="left"/>
      <w:pPr>
        <w:ind w:left="1950" w:hanging="305"/>
      </w:pPr>
      <w:rPr>
        <w:rFonts w:hint="default"/>
        <w:lang w:val="ru-RU" w:eastAsia="en-US" w:bidi="ar-SA"/>
      </w:rPr>
    </w:lvl>
    <w:lvl w:ilvl="2" w:tplc="6074C2AC">
      <w:numFmt w:val="bullet"/>
      <w:lvlText w:val="•"/>
      <w:lvlJc w:val="left"/>
      <w:pPr>
        <w:ind w:left="2941" w:hanging="305"/>
      </w:pPr>
      <w:rPr>
        <w:rFonts w:hint="default"/>
        <w:lang w:val="ru-RU" w:eastAsia="en-US" w:bidi="ar-SA"/>
      </w:rPr>
    </w:lvl>
    <w:lvl w:ilvl="3" w:tplc="C6203418">
      <w:numFmt w:val="bullet"/>
      <w:lvlText w:val="•"/>
      <w:lvlJc w:val="left"/>
      <w:pPr>
        <w:ind w:left="3931" w:hanging="305"/>
      </w:pPr>
      <w:rPr>
        <w:rFonts w:hint="default"/>
        <w:lang w:val="ru-RU" w:eastAsia="en-US" w:bidi="ar-SA"/>
      </w:rPr>
    </w:lvl>
    <w:lvl w:ilvl="4" w:tplc="D69CA14E">
      <w:numFmt w:val="bullet"/>
      <w:lvlText w:val="•"/>
      <w:lvlJc w:val="left"/>
      <w:pPr>
        <w:ind w:left="4922" w:hanging="305"/>
      </w:pPr>
      <w:rPr>
        <w:rFonts w:hint="default"/>
        <w:lang w:val="ru-RU" w:eastAsia="en-US" w:bidi="ar-SA"/>
      </w:rPr>
    </w:lvl>
    <w:lvl w:ilvl="5" w:tplc="DEB091A0">
      <w:numFmt w:val="bullet"/>
      <w:lvlText w:val="•"/>
      <w:lvlJc w:val="left"/>
      <w:pPr>
        <w:ind w:left="5913" w:hanging="305"/>
      </w:pPr>
      <w:rPr>
        <w:rFonts w:hint="default"/>
        <w:lang w:val="ru-RU" w:eastAsia="en-US" w:bidi="ar-SA"/>
      </w:rPr>
    </w:lvl>
    <w:lvl w:ilvl="6" w:tplc="4782A7F8">
      <w:numFmt w:val="bullet"/>
      <w:lvlText w:val="•"/>
      <w:lvlJc w:val="left"/>
      <w:pPr>
        <w:ind w:left="6903" w:hanging="305"/>
      </w:pPr>
      <w:rPr>
        <w:rFonts w:hint="default"/>
        <w:lang w:val="ru-RU" w:eastAsia="en-US" w:bidi="ar-SA"/>
      </w:rPr>
    </w:lvl>
    <w:lvl w:ilvl="7" w:tplc="4030FEAC">
      <w:numFmt w:val="bullet"/>
      <w:lvlText w:val="•"/>
      <w:lvlJc w:val="left"/>
      <w:pPr>
        <w:ind w:left="7894" w:hanging="305"/>
      </w:pPr>
      <w:rPr>
        <w:rFonts w:hint="default"/>
        <w:lang w:val="ru-RU" w:eastAsia="en-US" w:bidi="ar-SA"/>
      </w:rPr>
    </w:lvl>
    <w:lvl w:ilvl="8" w:tplc="B3DA2E6C">
      <w:numFmt w:val="bullet"/>
      <w:lvlText w:val="•"/>
      <w:lvlJc w:val="left"/>
      <w:pPr>
        <w:ind w:left="8885" w:hanging="305"/>
      </w:pPr>
      <w:rPr>
        <w:rFonts w:hint="default"/>
        <w:lang w:val="ru-RU" w:eastAsia="en-US" w:bidi="ar-SA"/>
      </w:rPr>
    </w:lvl>
  </w:abstractNum>
  <w:abstractNum w:abstractNumId="60">
    <w:nsid w:val="1E4731AA"/>
    <w:multiLevelType w:val="hybridMultilevel"/>
    <w:tmpl w:val="FA6240F6"/>
    <w:lvl w:ilvl="0" w:tplc="7D824304">
      <w:numFmt w:val="bullet"/>
      <w:lvlText w:val="—"/>
      <w:lvlJc w:val="left"/>
      <w:pPr>
        <w:ind w:left="1322" w:hanging="360"/>
      </w:pPr>
      <w:rPr>
        <w:rFonts w:ascii="Georgia" w:eastAsia="Georgia" w:hAnsi="Georgia" w:cs="Georgia" w:hint="default"/>
        <w:b/>
        <w:bCs/>
        <w:i w:val="0"/>
        <w:iCs w:val="0"/>
        <w:color w:val="221F1F"/>
        <w:w w:val="118"/>
        <w:sz w:val="20"/>
        <w:szCs w:val="20"/>
        <w:lang w:val="ru-RU" w:eastAsia="en-US" w:bidi="ar-SA"/>
      </w:rPr>
    </w:lvl>
    <w:lvl w:ilvl="1" w:tplc="7C380C42">
      <w:numFmt w:val="bullet"/>
      <w:lvlText w:val="•"/>
      <w:lvlJc w:val="left"/>
      <w:pPr>
        <w:ind w:left="2274" w:hanging="360"/>
      </w:pPr>
      <w:rPr>
        <w:rFonts w:hint="default"/>
        <w:lang w:val="ru-RU" w:eastAsia="en-US" w:bidi="ar-SA"/>
      </w:rPr>
    </w:lvl>
    <w:lvl w:ilvl="2" w:tplc="9F0870B6">
      <w:numFmt w:val="bullet"/>
      <w:lvlText w:val="•"/>
      <w:lvlJc w:val="left"/>
      <w:pPr>
        <w:ind w:left="3229" w:hanging="360"/>
      </w:pPr>
      <w:rPr>
        <w:rFonts w:hint="default"/>
        <w:lang w:val="ru-RU" w:eastAsia="en-US" w:bidi="ar-SA"/>
      </w:rPr>
    </w:lvl>
    <w:lvl w:ilvl="3" w:tplc="7140165A">
      <w:numFmt w:val="bullet"/>
      <w:lvlText w:val="•"/>
      <w:lvlJc w:val="left"/>
      <w:pPr>
        <w:ind w:left="4183" w:hanging="360"/>
      </w:pPr>
      <w:rPr>
        <w:rFonts w:hint="default"/>
        <w:lang w:val="ru-RU" w:eastAsia="en-US" w:bidi="ar-SA"/>
      </w:rPr>
    </w:lvl>
    <w:lvl w:ilvl="4" w:tplc="E03C1C32">
      <w:numFmt w:val="bullet"/>
      <w:lvlText w:val="•"/>
      <w:lvlJc w:val="left"/>
      <w:pPr>
        <w:ind w:left="5138" w:hanging="360"/>
      </w:pPr>
      <w:rPr>
        <w:rFonts w:hint="default"/>
        <w:lang w:val="ru-RU" w:eastAsia="en-US" w:bidi="ar-SA"/>
      </w:rPr>
    </w:lvl>
    <w:lvl w:ilvl="5" w:tplc="F7865290">
      <w:numFmt w:val="bullet"/>
      <w:lvlText w:val="•"/>
      <w:lvlJc w:val="left"/>
      <w:pPr>
        <w:ind w:left="6093" w:hanging="360"/>
      </w:pPr>
      <w:rPr>
        <w:rFonts w:hint="default"/>
        <w:lang w:val="ru-RU" w:eastAsia="en-US" w:bidi="ar-SA"/>
      </w:rPr>
    </w:lvl>
    <w:lvl w:ilvl="6" w:tplc="E89A1944">
      <w:numFmt w:val="bullet"/>
      <w:lvlText w:val="•"/>
      <w:lvlJc w:val="left"/>
      <w:pPr>
        <w:ind w:left="7047" w:hanging="360"/>
      </w:pPr>
      <w:rPr>
        <w:rFonts w:hint="default"/>
        <w:lang w:val="ru-RU" w:eastAsia="en-US" w:bidi="ar-SA"/>
      </w:rPr>
    </w:lvl>
    <w:lvl w:ilvl="7" w:tplc="8EA275C0">
      <w:numFmt w:val="bullet"/>
      <w:lvlText w:val="•"/>
      <w:lvlJc w:val="left"/>
      <w:pPr>
        <w:ind w:left="8002" w:hanging="360"/>
      </w:pPr>
      <w:rPr>
        <w:rFonts w:hint="default"/>
        <w:lang w:val="ru-RU" w:eastAsia="en-US" w:bidi="ar-SA"/>
      </w:rPr>
    </w:lvl>
    <w:lvl w:ilvl="8" w:tplc="DC183A0E">
      <w:numFmt w:val="bullet"/>
      <w:lvlText w:val="•"/>
      <w:lvlJc w:val="left"/>
      <w:pPr>
        <w:ind w:left="8957" w:hanging="360"/>
      </w:pPr>
      <w:rPr>
        <w:rFonts w:hint="default"/>
        <w:lang w:val="ru-RU" w:eastAsia="en-US" w:bidi="ar-SA"/>
      </w:rPr>
    </w:lvl>
  </w:abstractNum>
  <w:abstractNum w:abstractNumId="61">
    <w:nsid w:val="1E7C2A94"/>
    <w:multiLevelType w:val="hybridMultilevel"/>
    <w:tmpl w:val="364EAD0A"/>
    <w:lvl w:ilvl="0" w:tplc="03B0EA28">
      <w:numFmt w:val="bullet"/>
      <w:lvlText w:val=""/>
      <w:lvlJc w:val="left"/>
      <w:pPr>
        <w:ind w:left="962" w:hanging="708"/>
      </w:pPr>
      <w:rPr>
        <w:rFonts w:ascii="Symbol" w:eastAsia="Symbol" w:hAnsi="Symbol" w:cs="Symbol" w:hint="default"/>
        <w:b w:val="0"/>
        <w:bCs w:val="0"/>
        <w:i w:val="0"/>
        <w:iCs w:val="0"/>
        <w:w w:val="99"/>
        <w:sz w:val="20"/>
        <w:szCs w:val="20"/>
        <w:lang w:val="ru-RU" w:eastAsia="en-US" w:bidi="ar-SA"/>
      </w:rPr>
    </w:lvl>
    <w:lvl w:ilvl="1" w:tplc="9878E290">
      <w:numFmt w:val="bullet"/>
      <w:lvlText w:val="•"/>
      <w:lvlJc w:val="left"/>
      <w:pPr>
        <w:ind w:left="1950" w:hanging="708"/>
      </w:pPr>
      <w:rPr>
        <w:rFonts w:hint="default"/>
        <w:lang w:val="ru-RU" w:eastAsia="en-US" w:bidi="ar-SA"/>
      </w:rPr>
    </w:lvl>
    <w:lvl w:ilvl="2" w:tplc="385EE582">
      <w:numFmt w:val="bullet"/>
      <w:lvlText w:val="•"/>
      <w:lvlJc w:val="left"/>
      <w:pPr>
        <w:ind w:left="2941" w:hanging="708"/>
      </w:pPr>
      <w:rPr>
        <w:rFonts w:hint="default"/>
        <w:lang w:val="ru-RU" w:eastAsia="en-US" w:bidi="ar-SA"/>
      </w:rPr>
    </w:lvl>
    <w:lvl w:ilvl="3" w:tplc="40487A98">
      <w:numFmt w:val="bullet"/>
      <w:lvlText w:val="•"/>
      <w:lvlJc w:val="left"/>
      <w:pPr>
        <w:ind w:left="3931" w:hanging="708"/>
      </w:pPr>
      <w:rPr>
        <w:rFonts w:hint="default"/>
        <w:lang w:val="ru-RU" w:eastAsia="en-US" w:bidi="ar-SA"/>
      </w:rPr>
    </w:lvl>
    <w:lvl w:ilvl="4" w:tplc="7DD82878">
      <w:numFmt w:val="bullet"/>
      <w:lvlText w:val="•"/>
      <w:lvlJc w:val="left"/>
      <w:pPr>
        <w:ind w:left="4922" w:hanging="708"/>
      </w:pPr>
      <w:rPr>
        <w:rFonts w:hint="default"/>
        <w:lang w:val="ru-RU" w:eastAsia="en-US" w:bidi="ar-SA"/>
      </w:rPr>
    </w:lvl>
    <w:lvl w:ilvl="5" w:tplc="042A0856">
      <w:numFmt w:val="bullet"/>
      <w:lvlText w:val="•"/>
      <w:lvlJc w:val="left"/>
      <w:pPr>
        <w:ind w:left="5913" w:hanging="708"/>
      </w:pPr>
      <w:rPr>
        <w:rFonts w:hint="default"/>
        <w:lang w:val="ru-RU" w:eastAsia="en-US" w:bidi="ar-SA"/>
      </w:rPr>
    </w:lvl>
    <w:lvl w:ilvl="6" w:tplc="1E006AC6">
      <w:numFmt w:val="bullet"/>
      <w:lvlText w:val="•"/>
      <w:lvlJc w:val="left"/>
      <w:pPr>
        <w:ind w:left="6903" w:hanging="708"/>
      </w:pPr>
      <w:rPr>
        <w:rFonts w:hint="default"/>
        <w:lang w:val="ru-RU" w:eastAsia="en-US" w:bidi="ar-SA"/>
      </w:rPr>
    </w:lvl>
    <w:lvl w:ilvl="7" w:tplc="B8F40D9E">
      <w:numFmt w:val="bullet"/>
      <w:lvlText w:val="•"/>
      <w:lvlJc w:val="left"/>
      <w:pPr>
        <w:ind w:left="7894" w:hanging="708"/>
      </w:pPr>
      <w:rPr>
        <w:rFonts w:hint="default"/>
        <w:lang w:val="ru-RU" w:eastAsia="en-US" w:bidi="ar-SA"/>
      </w:rPr>
    </w:lvl>
    <w:lvl w:ilvl="8" w:tplc="C1DA3D5C">
      <w:numFmt w:val="bullet"/>
      <w:lvlText w:val="•"/>
      <w:lvlJc w:val="left"/>
      <w:pPr>
        <w:ind w:left="8885" w:hanging="708"/>
      </w:pPr>
      <w:rPr>
        <w:rFonts w:hint="default"/>
        <w:lang w:val="ru-RU" w:eastAsia="en-US" w:bidi="ar-SA"/>
      </w:rPr>
    </w:lvl>
  </w:abstractNum>
  <w:abstractNum w:abstractNumId="62">
    <w:nsid w:val="1EA601F4"/>
    <w:multiLevelType w:val="hybridMultilevel"/>
    <w:tmpl w:val="4B8459C2"/>
    <w:lvl w:ilvl="0" w:tplc="E74CD078">
      <w:numFmt w:val="bullet"/>
      <w:lvlText w:val=""/>
      <w:lvlJc w:val="left"/>
      <w:pPr>
        <w:ind w:left="602" w:hanging="360"/>
      </w:pPr>
      <w:rPr>
        <w:rFonts w:ascii="Wingdings" w:eastAsia="Wingdings" w:hAnsi="Wingdings" w:cs="Wingdings" w:hint="default"/>
        <w:b w:val="0"/>
        <w:bCs w:val="0"/>
        <w:i w:val="0"/>
        <w:iCs w:val="0"/>
        <w:w w:val="100"/>
        <w:sz w:val="24"/>
        <w:szCs w:val="24"/>
        <w:lang w:val="ru-RU" w:eastAsia="en-US" w:bidi="ar-SA"/>
      </w:rPr>
    </w:lvl>
    <w:lvl w:ilvl="1" w:tplc="08085EC8">
      <w:numFmt w:val="bullet"/>
      <w:lvlText w:val=""/>
      <w:lvlJc w:val="left"/>
      <w:pPr>
        <w:ind w:left="788" w:hanging="339"/>
      </w:pPr>
      <w:rPr>
        <w:rFonts w:ascii="Wingdings" w:eastAsia="Wingdings" w:hAnsi="Wingdings" w:cs="Wingdings" w:hint="default"/>
        <w:b w:val="0"/>
        <w:bCs w:val="0"/>
        <w:i w:val="0"/>
        <w:iCs w:val="0"/>
        <w:w w:val="100"/>
        <w:sz w:val="24"/>
        <w:szCs w:val="24"/>
        <w:lang w:val="ru-RU" w:eastAsia="en-US" w:bidi="ar-SA"/>
      </w:rPr>
    </w:lvl>
    <w:lvl w:ilvl="2" w:tplc="AE4AE640">
      <w:numFmt w:val="bullet"/>
      <w:lvlText w:val="•"/>
      <w:lvlJc w:val="left"/>
      <w:pPr>
        <w:ind w:left="1816" w:hanging="339"/>
      </w:pPr>
      <w:rPr>
        <w:rFonts w:hint="default"/>
        <w:lang w:val="ru-RU" w:eastAsia="en-US" w:bidi="ar-SA"/>
      </w:rPr>
    </w:lvl>
    <w:lvl w:ilvl="3" w:tplc="B9349FDC">
      <w:numFmt w:val="bullet"/>
      <w:lvlText w:val="•"/>
      <w:lvlJc w:val="left"/>
      <w:pPr>
        <w:ind w:left="2852" w:hanging="339"/>
      </w:pPr>
      <w:rPr>
        <w:rFonts w:hint="default"/>
        <w:lang w:val="ru-RU" w:eastAsia="en-US" w:bidi="ar-SA"/>
      </w:rPr>
    </w:lvl>
    <w:lvl w:ilvl="4" w:tplc="5892747A">
      <w:numFmt w:val="bullet"/>
      <w:lvlText w:val="•"/>
      <w:lvlJc w:val="left"/>
      <w:pPr>
        <w:ind w:left="3888" w:hanging="339"/>
      </w:pPr>
      <w:rPr>
        <w:rFonts w:hint="default"/>
        <w:lang w:val="ru-RU" w:eastAsia="en-US" w:bidi="ar-SA"/>
      </w:rPr>
    </w:lvl>
    <w:lvl w:ilvl="5" w:tplc="D1B23C40">
      <w:numFmt w:val="bullet"/>
      <w:lvlText w:val="•"/>
      <w:lvlJc w:val="left"/>
      <w:pPr>
        <w:ind w:left="4925" w:hanging="339"/>
      </w:pPr>
      <w:rPr>
        <w:rFonts w:hint="default"/>
        <w:lang w:val="ru-RU" w:eastAsia="en-US" w:bidi="ar-SA"/>
      </w:rPr>
    </w:lvl>
    <w:lvl w:ilvl="6" w:tplc="C3866DF8">
      <w:numFmt w:val="bullet"/>
      <w:lvlText w:val="•"/>
      <w:lvlJc w:val="left"/>
      <w:pPr>
        <w:ind w:left="5961" w:hanging="339"/>
      </w:pPr>
      <w:rPr>
        <w:rFonts w:hint="default"/>
        <w:lang w:val="ru-RU" w:eastAsia="en-US" w:bidi="ar-SA"/>
      </w:rPr>
    </w:lvl>
    <w:lvl w:ilvl="7" w:tplc="4DAC469C">
      <w:numFmt w:val="bullet"/>
      <w:lvlText w:val="•"/>
      <w:lvlJc w:val="left"/>
      <w:pPr>
        <w:ind w:left="6997" w:hanging="339"/>
      </w:pPr>
      <w:rPr>
        <w:rFonts w:hint="default"/>
        <w:lang w:val="ru-RU" w:eastAsia="en-US" w:bidi="ar-SA"/>
      </w:rPr>
    </w:lvl>
    <w:lvl w:ilvl="8" w:tplc="296EBCB6">
      <w:numFmt w:val="bullet"/>
      <w:lvlText w:val="•"/>
      <w:lvlJc w:val="left"/>
      <w:pPr>
        <w:ind w:left="8033" w:hanging="339"/>
      </w:pPr>
      <w:rPr>
        <w:rFonts w:hint="default"/>
        <w:lang w:val="ru-RU" w:eastAsia="en-US" w:bidi="ar-SA"/>
      </w:rPr>
    </w:lvl>
  </w:abstractNum>
  <w:abstractNum w:abstractNumId="63">
    <w:nsid w:val="1EB53D09"/>
    <w:multiLevelType w:val="multilevel"/>
    <w:tmpl w:val="3FB8D3FC"/>
    <w:lvl w:ilvl="0">
      <w:start w:val="1"/>
      <w:numFmt w:val="decimal"/>
      <w:lvlText w:val="%1"/>
      <w:lvlJc w:val="left"/>
      <w:pPr>
        <w:ind w:left="962" w:hanging="708"/>
      </w:pPr>
      <w:rPr>
        <w:rFonts w:hint="default"/>
        <w:lang w:val="ru-RU" w:eastAsia="en-US" w:bidi="ar-SA"/>
      </w:rPr>
    </w:lvl>
    <w:lvl w:ilvl="1">
      <w:start w:val="1"/>
      <w:numFmt w:val="decimal"/>
      <w:lvlText w:val="%1.%2"/>
      <w:lvlJc w:val="left"/>
      <w:pPr>
        <w:ind w:left="962" w:hanging="708"/>
      </w:pPr>
      <w:rPr>
        <w:rFonts w:hint="default"/>
        <w:lang w:val="ru-RU" w:eastAsia="en-US" w:bidi="ar-SA"/>
      </w:rPr>
    </w:lvl>
    <w:lvl w:ilvl="2">
      <w:start w:val="1"/>
      <w:numFmt w:val="decimal"/>
      <w:lvlText w:val="%1.%2.%3."/>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4">
      <w:numFmt w:val="bullet"/>
      <w:lvlText w:val="•"/>
      <w:lvlJc w:val="left"/>
      <w:pPr>
        <w:ind w:left="4742" w:hanging="360"/>
      </w:pPr>
      <w:rPr>
        <w:rFonts w:hint="default"/>
        <w:lang w:val="ru-RU" w:eastAsia="en-US" w:bidi="ar-SA"/>
      </w:rPr>
    </w:lvl>
    <w:lvl w:ilvl="5">
      <w:numFmt w:val="bullet"/>
      <w:lvlText w:val="•"/>
      <w:lvlJc w:val="left"/>
      <w:pPr>
        <w:ind w:left="5762" w:hanging="360"/>
      </w:pPr>
      <w:rPr>
        <w:rFonts w:hint="default"/>
        <w:lang w:val="ru-RU" w:eastAsia="en-US" w:bidi="ar-SA"/>
      </w:rPr>
    </w:lvl>
    <w:lvl w:ilvl="6">
      <w:numFmt w:val="bullet"/>
      <w:lvlText w:val="•"/>
      <w:lvlJc w:val="left"/>
      <w:pPr>
        <w:ind w:left="6783" w:hanging="360"/>
      </w:pPr>
      <w:rPr>
        <w:rFonts w:hint="default"/>
        <w:lang w:val="ru-RU" w:eastAsia="en-US" w:bidi="ar-SA"/>
      </w:rPr>
    </w:lvl>
    <w:lvl w:ilvl="7">
      <w:numFmt w:val="bullet"/>
      <w:lvlText w:val="•"/>
      <w:lvlJc w:val="left"/>
      <w:pPr>
        <w:ind w:left="7804" w:hanging="360"/>
      </w:pPr>
      <w:rPr>
        <w:rFonts w:hint="default"/>
        <w:lang w:val="ru-RU" w:eastAsia="en-US" w:bidi="ar-SA"/>
      </w:rPr>
    </w:lvl>
    <w:lvl w:ilvl="8">
      <w:numFmt w:val="bullet"/>
      <w:lvlText w:val="•"/>
      <w:lvlJc w:val="left"/>
      <w:pPr>
        <w:ind w:left="8824" w:hanging="360"/>
      </w:pPr>
      <w:rPr>
        <w:rFonts w:hint="default"/>
        <w:lang w:val="ru-RU" w:eastAsia="en-US" w:bidi="ar-SA"/>
      </w:rPr>
    </w:lvl>
  </w:abstractNum>
  <w:abstractNum w:abstractNumId="64">
    <w:nsid w:val="1EC075A9"/>
    <w:multiLevelType w:val="hybridMultilevel"/>
    <w:tmpl w:val="537AF7EA"/>
    <w:lvl w:ilvl="0" w:tplc="4D3C710A">
      <w:start w:val="6"/>
      <w:numFmt w:val="decimal"/>
      <w:lvlText w:val="%1"/>
      <w:lvlJc w:val="left"/>
      <w:pPr>
        <w:ind w:left="1850" w:hanging="180"/>
      </w:pPr>
      <w:rPr>
        <w:rFonts w:ascii="Times New Roman" w:eastAsia="Times New Roman" w:hAnsi="Times New Roman" w:cs="Times New Roman" w:hint="default"/>
        <w:b w:val="0"/>
        <w:bCs w:val="0"/>
        <w:i w:val="0"/>
        <w:iCs w:val="0"/>
        <w:w w:val="100"/>
        <w:sz w:val="24"/>
        <w:szCs w:val="24"/>
        <w:lang w:val="ru-RU" w:eastAsia="en-US" w:bidi="ar-SA"/>
      </w:rPr>
    </w:lvl>
    <w:lvl w:ilvl="1" w:tplc="253CDFA6">
      <w:numFmt w:val="bullet"/>
      <w:lvlText w:val="•"/>
      <w:lvlJc w:val="left"/>
      <w:pPr>
        <w:ind w:left="2760" w:hanging="180"/>
      </w:pPr>
      <w:rPr>
        <w:rFonts w:hint="default"/>
        <w:lang w:val="ru-RU" w:eastAsia="en-US" w:bidi="ar-SA"/>
      </w:rPr>
    </w:lvl>
    <w:lvl w:ilvl="2" w:tplc="6B480866">
      <w:numFmt w:val="bullet"/>
      <w:lvlText w:val="•"/>
      <w:lvlJc w:val="left"/>
      <w:pPr>
        <w:ind w:left="3661" w:hanging="180"/>
      </w:pPr>
      <w:rPr>
        <w:rFonts w:hint="default"/>
        <w:lang w:val="ru-RU" w:eastAsia="en-US" w:bidi="ar-SA"/>
      </w:rPr>
    </w:lvl>
    <w:lvl w:ilvl="3" w:tplc="713CA438">
      <w:numFmt w:val="bullet"/>
      <w:lvlText w:val="•"/>
      <w:lvlJc w:val="left"/>
      <w:pPr>
        <w:ind w:left="4561" w:hanging="180"/>
      </w:pPr>
      <w:rPr>
        <w:rFonts w:hint="default"/>
        <w:lang w:val="ru-RU" w:eastAsia="en-US" w:bidi="ar-SA"/>
      </w:rPr>
    </w:lvl>
    <w:lvl w:ilvl="4" w:tplc="9F2E3D94">
      <w:numFmt w:val="bullet"/>
      <w:lvlText w:val="•"/>
      <w:lvlJc w:val="left"/>
      <w:pPr>
        <w:ind w:left="5462" w:hanging="180"/>
      </w:pPr>
      <w:rPr>
        <w:rFonts w:hint="default"/>
        <w:lang w:val="ru-RU" w:eastAsia="en-US" w:bidi="ar-SA"/>
      </w:rPr>
    </w:lvl>
    <w:lvl w:ilvl="5" w:tplc="C42ECAEE">
      <w:numFmt w:val="bullet"/>
      <w:lvlText w:val="•"/>
      <w:lvlJc w:val="left"/>
      <w:pPr>
        <w:ind w:left="6363" w:hanging="180"/>
      </w:pPr>
      <w:rPr>
        <w:rFonts w:hint="default"/>
        <w:lang w:val="ru-RU" w:eastAsia="en-US" w:bidi="ar-SA"/>
      </w:rPr>
    </w:lvl>
    <w:lvl w:ilvl="6" w:tplc="8784764C">
      <w:numFmt w:val="bullet"/>
      <w:lvlText w:val="•"/>
      <w:lvlJc w:val="left"/>
      <w:pPr>
        <w:ind w:left="7263" w:hanging="180"/>
      </w:pPr>
      <w:rPr>
        <w:rFonts w:hint="default"/>
        <w:lang w:val="ru-RU" w:eastAsia="en-US" w:bidi="ar-SA"/>
      </w:rPr>
    </w:lvl>
    <w:lvl w:ilvl="7" w:tplc="E2C677AE">
      <w:numFmt w:val="bullet"/>
      <w:lvlText w:val="•"/>
      <w:lvlJc w:val="left"/>
      <w:pPr>
        <w:ind w:left="8164" w:hanging="180"/>
      </w:pPr>
      <w:rPr>
        <w:rFonts w:hint="default"/>
        <w:lang w:val="ru-RU" w:eastAsia="en-US" w:bidi="ar-SA"/>
      </w:rPr>
    </w:lvl>
    <w:lvl w:ilvl="8" w:tplc="F0F80A3E">
      <w:numFmt w:val="bullet"/>
      <w:lvlText w:val="•"/>
      <w:lvlJc w:val="left"/>
      <w:pPr>
        <w:ind w:left="9065" w:hanging="180"/>
      </w:pPr>
      <w:rPr>
        <w:rFonts w:hint="default"/>
        <w:lang w:val="ru-RU" w:eastAsia="en-US" w:bidi="ar-SA"/>
      </w:rPr>
    </w:lvl>
  </w:abstractNum>
  <w:abstractNum w:abstractNumId="65">
    <w:nsid w:val="201C0DD9"/>
    <w:multiLevelType w:val="hybridMultilevel"/>
    <w:tmpl w:val="E9C60102"/>
    <w:lvl w:ilvl="0" w:tplc="0C986428">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A8881AFE">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DD1CF5B0">
      <w:numFmt w:val="bullet"/>
      <w:lvlText w:val="•"/>
      <w:lvlJc w:val="left"/>
      <w:pPr>
        <w:ind w:left="2558" w:hanging="339"/>
      </w:pPr>
      <w:rPr>
        <w:rFonts w:hint="default"/>
        <w:lang w:val="ru-RU" w:eastAsia="en-US" w:bidi="ar-SA"/>
      </w:rPr>
    </w:lvl>
    <w:lvl w:ilvl="3" w:tplc="E9085902">
      <w:numFmt w:val="bullet"/>
      <w:lvlText w:val="•"/>
      <w:lvlJc w:val="left"/>
      <w:pPr>
        <w:ind w:left="3596" w:hanging="339"/>
      </w:pPr>
      <w:rPr>
        <w:rFonts w:hint="default"/>
        <w:lang w:val="ru-RU" w:eastAsia="en-US" w:bidi="ar-SA"/>
      </w:rPr>
    </w:lvl>
    <w:lvl w:ilvl="4" w:tplc="196EE08E">
      <w:numFmt w:val="bullet"/>
      <w:lvlText w:val="•"/>
      <w:lvlJc w:val="left"/>
      <w:pPr>
        <w:ind w:left="4635" w:hanging="339"/>
      </w:pPr>
      <w:rPr>
        <w:rFonts w:hint="default"/>
        <w:lang w:val="ru-RU" w:eastAsia="en-US" w:bidi="ar-SA"/>
      </w:rPr>
    </w:lvl>
    <w:lvl w:ilvl="5" w:tplc="32960CDE">
      <w:numFmt w:val="bullet"/>
      <w:lvlText w:val="•"/>
      <w:lvlJc w:val="left"/>
      <w:pPr>
        <w:ind w:left="5673" w:hanging="339"/>
      </w:pPr>
      <w:rPr>
        <w:rFonts w:hint="default"/>
        <w:lang w:val="ru-RU" w:eastAsia="en-US" w:bidi="ar-SA"/>
      </w:rPr>
    </w:lvl>
    <w:lvl w:ilvl="6" w:tplc="DDBC059A">
      <w:numFmt w:val="bullet"/>
      <w:lvlText w:val="•"/>
      <w:lvlJc w:val="left"/>
      <w:pPr>
        <w:ind w:left="6712" w:hanging="339"/>
      </w:pPr>
      <w:rPr>
        <w:rFonts w:hint="default"/>
        <w:lang w:val="ru-RU" w:eastAsia="en-US" w:bidi="ar-SA"/>
      </w:rPr>
    </w:lvl>
    <w:lvl w:ilvl="7" w:tplc="4E5C71AA">
      <w:numFmt w:val="bullet"/>
      <w:lvlText w:val="•"/>
      <w:lvlJc w:val="left"/>
      <w:pPr>
        <w:ind w:left="7750" w:hanging="339"/>
      </w:pPr>
      <w:rPr>
        <w:rFonts w:hint="default"/>
        <w:lang w:val="ru-RU" w:eastAsia="en-US" w:bidi="ar-SA"/>
      </w:rPr>
    </w:lvl>
    <w:lvl w:ilvl="8" w:tplc="27B0F216">
      <w:numFmt w:val="bullet"/>
      <w:lvlText w:val="•"/>
      <w:lvlJc w:val="left"/>
      <w:pPr>
        <w:ind w:left="8789" w:hanging="339"/>
      </w:pPr>
      <w:rPr>
        <w:rFonts w:hint="default"/>
        <w:lang w:val="ru-RU" w:eastAsia="en-US" w:bidi="ar-SA"/>
      </w:rPr>
    </w:lvl>
  </w:abstractNum>
  <w:abstractNum w:abstractNumId="66">
    <w:nsid w:val="209C3E22"/>
    <w:multiLevelType w:val="hybridMultilevel"/>
    <w:tmpl w:val="D3E208C8"/>
    <w:lvl w:ilvl="0" w:tplc="489C0A2E">
      <w:start w:val="5"/>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C3BEFB1E">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58D8F28E">
      <w:numFmt w:val="bullet"/>
      <w:lvlText w:val="•"/>
      <w:lvlJc w:val="left"/>
      <w:pPr>
        <w:ind w:left="2700" w:hanging="360"/>
      </w:pPr>
      <w:rPr>
        <w:rFonts w:hint="default"/>
        <w:lang w:val="ru-RU" w:eastAsia="en-US" w:bidi="ar-SA"/>
      </w:rPr>
    </w:lvl>
    <w:lvl w:ilvl="3" w:tplc="E11EE42C">
      <w:numFmt w:val="bullet"/>
      <w:lvlText w:val="•"/>
      <w:lvlJc w:val="left"/>
      <w:pPr>
        <w:ind w:left="3721" w:hanging="360"/>
      </w:pPr>
      <w:rPr>
        <w:rFonts w:hint="default"/>
        <w:lang w:val="ru-RU" w:eastAsia="en-US" w:bidi="ar-SA"/>
      </w:rPr>
    </w:lvl>
    <w:lvl w:ilvl="4" w:tplc="03D8BC54">
      <w:numFmt w:val="bullet"/>
      <w:lvlText w:val="•"/>
      <w:lvlJc w:val="left"/>
      <w:pPr>
        <w:ind w:left="4742" w:hanging="360"/>
      </w:pPr>
      <w:rPr>
        <w:rFonts w:hint="default"/>
        <w:lang w:val="ru-RU" w:eastAsia="en-US" w:bidi="ar-SA"/>
      </w:rPr>
    </w:lvl>
    <w:lvl w:ilvl="5" w:tplc="5A5834CA">
      <w:numFmt w:val="bullet"/>
      <w:lvlText w:val="•"/>
      <w:lvlJc w:val="left"/>
      <w:pPr>
        <w:ind w:left="5762" w:hanging="360"/>
      </w:pPr>
      <w:rPr>
        <w:rFonts w:hint="default"/>
        <w:lang w:val="ru-RU" w:eastAsia="en-US" w:bidi="ar-SA"/>
      </w:rPr>
    </w:lvl>
    <w:lvl w:ilvl="6" w:tplc="7CDED8AE">
      <w:numFmt w:val="bullet"/>
      <w:lvlText w:val="•"/>
      <w:lvlJc w:val="left"/>
      <w:pPr>
        <w:ind w:left="6783" w:hanging="360"/>
      </w:pPr>
      <w:rPr>
        <w:rFonts w:hint="default"/>
        <w:lang w:val="ru-RU" w:eastAsia="en-US" w:bidi="ar-SA"/>
      </w:rPr>
    </w:lvl>
    <w:lvl w:ilvl="7" w:tplc="25267DA8">
      <w:numFmt w:val="bullet"/>
      <w:lvlText w:val="•"/>
      <w:lvlJc w:val="left"/>
      <w:pPr>
        <w:ind w:left="7804" w:hanging="360"/>
      </w:pPr>
      <w:rPr>
        <w:rFonts w:hint="default"/>
        <w:lang w:val="ru-RU" w:eastAsia="en-US" w:bidi="ar-SA"/>
      </w:rPr>
    </w:lvl>
    <w:lvl w:ilvl="8" w:tplc="1C16F970">
      <w:numFmt w:val="bullet"/>
      <w:lvlText w:val="•"/>
      <w:lvlJc w:val="left"/>
      <w:pPr>
        <w:ind w:left="8824" w:hanging="360"/>
      </w:pPr>
      <w:rPr>
        <w:rFonts w:hint="default"/>
        <w:lang w:val="ru-RU" w:eastAsia="en-US" w:bidi="ar-SA"/>
      </w:rPr>
    </w:lvl>
  </w:abstractNum>
  <w:abstractNum w:abstractNumId="67">
    <w:nsid w:val="20CA0BDA"/>
    <w:multiLevelType w:val="hybridMultilevel"/>
    <w:tmpl w:val="BB983CCA"/>
    <w:lvl w:ilvl="0" w:tplc="7B0AB74C">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8110C43C">
      <w:numFmt w:val="bullet"/>
      <w:lvlText w:val="•"/>
      <w:lvlJc w:val="left"/>
      <w:pPr>
        <w:ind w:left="2454" w:hanging="339"/>
      </w:pPr>
      <w:rPr>
        <w:rFonts w:hint="default"/>
        <w:lang w:val="ru-RU" w:eastAsia="en-US" w:bidi="ar-SA"/>
      </w:rPr>
    </w:lvl>
    <w:lvl w:ilvl="2" w:tplc="CEA62E0A">
      <w:numFmt w:val="bullet"/>
      <w:lvlText w:val="•"/>
      <w:lvlJc w:val="left"/>
      <w:pPr>
        <w:ind w:left="3389" w:hanging="339"/>
      </w:pPr>
      <w:rPr>
        <w:rFonts w:hint="default"/>
        <w:lang w:val="ru-RU" w:eastAsia="en-US" w:bidi="ar-SA"/>
      </w:rPr>
    </w:lvl>
    <w:lvl w:ilvl="3" w:tplc="ACA22DFC">
      <w:numFmt w:val="bullet"/>
      <w:lvlText w:val="•"/>
      <w:lvlJc w:val="left"/>
      <w:pPr>
        <w:ind w:left="4323" w:hanging="339"/>
      </w:pPr>
      <w:rPr>
        <w:rFonts w:hint="default"/>
        <w:lang w:val="ru-RU" w:eastAsia="en-US" w:bidi="ar-SA"/>
      </w:rPr>
    </w:lvl>
    <w:lvl w:ilvl="4" w:tplc="6BB6C424">
      <w:numFmt w:val="bullet"/>
      <w:lvlText w:val="•"/>
      <w:lvlJc w:val="left"/>
      <w:pPr>
        <w:ind w:left="5258" w:hanging="339"/>
      </w:pPr>
      <w:rPr>
        <w:rFonts w:hint="default"/>
        <w:lang w:val="ru-RU" w:eastAsia="en-US" w:bidi="ar-SA"/>
      </w:rPr>
    </w:lvl>
    <w:lvl w:ilvl="5" w:tplc="562AEC2C">
      <w:numFmt w:val="bullet"/>
      <w:lvlText w:val="•"/>
      <w:lvlJc w:val="left"/>
      <w:pPr>
        <w:ind w:left="6193" w:hanging="339"/>
      </w:pPr>
      <w:rPr>
        <w:rFonts w:hint="default"/>
        <w:lang w:val="ru-RU" w:eastAsia="en-US" w:bidi="ar-SA"/>
      </w:rPr>
    </w:lvl>
    <w:lvl w:ilvl="6" w:tplc="DF0EB366">
      <w:numFmt w:val="bullet"/>
      <w:lvlText w:val="•"/>
      <w:lvlJc w:val="left"/>
      <w:pPr>
        <w:ind w:left="7127" w:hanging="339"/>
      </w:pPr>
      <w:rPr>
        <w:rFonts w:hint="default"/>
        <w:lang w:val="ru-RU" w:eastAsia="en-US" w:bidi="ar-SA"/>
      </w:rPr>
    </w:lvl>
    <w:lvl w:ilvl="7" w:tplc="F9503EBE">
      <w:numFmt w:val="bullet"/>
      <w:lvlText w:val="•"/>
      <w:lvlJc w:val="left"/>
      <w:pPr>
        <w:ind w:left="8062" w:hanging="339"/>
      </w:pPr>
      <w:rPr>
        <w:rFonts w:hint="default"/>
        <w:lang w:val="ru-RU" w:eastAsia="en-US" w:bidi="ar-SA"/>
      </w:rPr>
    </w:lvl>
    <w:lvl w:ilvl="8" w:tplc="8606F724">
      <w:numFmt w:val="bullet"/>
      <w:lvlText w:val="•"/>
      <w:lvlJc w:val="left"/>
      <w:pPr>
        <w:ind w:left="8997" w:hanging="339"/>
      </w:pPr>
      <w:rPr>
        <w:rFonts w:hint="default"/>
        <w:lang w:val="ru-RU" w:eastAsia="en-US" w:bidi="ar-SA"/>
      </w:rPr>
    </w:lvl>
  </w:abstractNum>
  <w:abstractNum w:abstractNumId="68">
    <w:nsid w:val="20D13A1B"/>
    <w:multiLevelType w:val="hybridMultilevel"/>
    <w:tmpl w:val="DCB00134"/>
    <w:lvl w:ilvl="0" w:tplc="7E8A1BCE">
      <w:start w:val="7"/>
      <w:numFmt w:val="decimal"/>
      <w:lvlText w:val="%1"/>
      <w:lvlJc w:val="left"/>
      <w:pPr>
        <w:ind w:left="2378" w:hanging="708"/>
      </w:pPr>
      <w:rPr>
        <w:rFonts w:ascii="Times New Roman" w:eastAsia="Times New Roman" w:hAnsi="Times New Roman" w:cs="Times New Roman" w:hint="default"/>
        <w:b w:val="0"/>
        <w:bCs w:val="0"/>
        <w:i w:val="0"/>
        <w:iCs w:val="0"/>
        <w:w w:val="100"/>
        <w:sz w:val="24"/>
        <w:szCs w:val="24"/>
        <w:lang w:val="ru-RU" w:eastAsia="en-US" w:bidi="ar-SA"/>
      </w:rPr>
    </w:lvl>
    <w:lvl w:ilvl="1" w:tplc="355EE5FE">
      <w:numFmt w:val="bullet"/>
      <w:lvlText w:val="•"/>
      <w:lvlJc w:val="left"/>
      <w:pPr>
        <w:ind w:left="3228" w:hanging="708"/>
      </w:pPr>
      <w:rPr>
        <w:rFonts w:hint="default"/>
        <w:lang w:val="ru-RU" w:eastAsia="en-US" w:bidi="ar-SA"/>
      </w:rPr>
    </w:lvl>
    <w:lvl w:ilvl="2" w:tplc="F93291B8">
      <w:numFmt w:val="bullet"/>
      <w:lvlText w:val="•"/>
      <w:lvlJc w:val="left"/>
      <w:pPr>
        <w:ind w:left="4077" w:hanging="708"/>
      </w:pPr>
      <w:rPr>
        <w:rFonts w:hint="default"/>
        <w:lang w:val="ru-RU" w:eastAsia="en-US" w:bidi="ar-SA"/>
      </w:rPr>
    </w:lvl>
    <w:lvl w:ilvl="3" w:tplc="D7AC595A">
      <w:numFmt w:val="bullet"/>
      <w:lvlText w:val="•"/>
      <w:lvlJc w:val="left"/>
      <w:pPr>
        <w:ind w:left="4925" w:hanging="708"/>
      </w:pPr>
      <w:rPr>
        <w:rFonts w:hint="default"/>
        <w:lang w:val="ru-RU" w:eastAsia="en-US" w:bidi="ar-SA"/>
      </w:rPr>
    </w:lvl>
    <w:lvl w:ilvl="4" w:tplc="60A074D8">
      <w:numFmt w:val="bullet"/>
      <w:lvlText w:val="•"/>
      <w:lvlJc w:val="left"/>
      <w:pPr>
        <w:ind w:left="5774" w:hanging="708"/>
      </w:pPr>
      <w:rPr>
        <w:rFonts w:hint="default"/>
        <w:lang w:val="ru-RU" w:eastAsia="en-US" w:bidi="ar-SA"/>
      </w:rPr>
    </w:lvl>
    <w:lvl w:ilvl="5" w:tplc="F49A77A6">
      <w:numFmt w:val="bullet"/>
      <w:lvlText w:val="•"/>
      <w:lvlJc w:val="left"/>
      <w:pPr>
        <w:ind w:left="6623" w:hanging="708"/>
      </w:pPr>
      <w:rPr>
        <w:rFonts w:hint="default"/>
        <w:lang w:val="ru-RU" w:eastAsia="en-US" w:bidi="ar-SA"/>
      </w:rPr>
    </w:lvl>
    <w:lvl w:ilvl="6" w:tplc="8898A1FC">
      <w:numFmt w:val="bullet"/>
      <w:lvlText w:val="•"/>
      <w:lvlJc w:val="left"/>
      <w:pPr>
        <w:ind w:left="7471" w:hanging="708"/>
      </w:pPr>
      <w:rPr>
        <w:rFonts w:hint="default"/>
        <w:lang w:val="ru-RU" w:eastAsia="en-US" w:bidi="ar-SA"/>
      </w:rPr>
    </w:lvl>
    <w:lvl w:ilvl="7" w:tplc="DBB2C700">
      <w:numFmt w:val="bullet"/>
      <w:lvlText w:val="•"/>
      <w:lvlJc w:val="left"/>
      <w:pPr>
        <w:ind w:left="8320" w:hanging="708"/>
      </w:pPr>
      <w:rPr>
        <w:rFonts w:hint="default"/>
        <w:lang w:val="ru-RU" w:eastAsia="en-US" w:bidi="ar-SA"/>
      </w:rPr>
    </w:lvl>
    <w:lvl w:ilvl="8" w:tplc="C7D4A8EA">
      <w:numFmt w:val="bullet"/>
      <w:lvlText w:val="•"/>
      <w:lvlJc w:val="left"/>
      <w:pPr>
        <w:ind w:left="9169" w:hanging="708"/>
      </w:pPr>
      <w:rPr>
        <w:rFonts w:hint="default"/>
        <w:lang w:val="ru-RU" w:eastAsia="en-US" w:bidi="ar-SA"/>
      </w:rPr>
    </w:lvl>
  </w:abstractNum>
  <w:abstractNum w:abstractNumId="69">
    <w:nsid w:val="211137ED"/>
    <w:multiLevelType w:val="hybridMultilevel"/>
    <w:tmpl w:val="9776117E"/>
    <w:lvl w:ilvl="0" w:tplc="7C22B916">
      <w:start w:val="1"/>
      <w:numFmt w:val="decimal"/>
      <w:lvlText w:val="%1."/>
      <w:lvlJc w:val="left"/>
      <w:pPr>
        <w:ind w:left="962" w:hanging="250"/>
      </w:pPr>
      <w:rPr>
        <w:rFonts w:ascii="Times New Roman" w:eastAsia="Times New Roman" w:hAnsi="Times New Roman" w:cs="Times New Roman" w:hint="default"/>
        <w:b w:val="0"/>
        <w:bCs w:val="0"/>
        <w:i w:val="0"/>
        <w:iCs w:val="0"/>
        <w:w w:val="100"/>
        <w:sz w:val="24"/>
        <w:szCs w:val="24"/>
        <w:lang w:val="ru-RU" w:eastAsia="en-US" w:bidi="ar-SA"/>
      </w:rPr>
    </w:lvl>
    <w:lvl w:ilvl="1" w:tplc="18748EDE">
      <w:numFmt w:val="bullet"/>
      <w:lvlText w:val="•"/>
      <w:lvlJc w:val="left"/>
      <w:pPr>
        <w:ind w:left="1950" w:hanging="250"/>
      </w:pPr>
      <w:rPr>
        <w:rFonts w:hint="default"/>
        <w:lang w:val="ru-RU" w:eastAsia="en-US" w:bidi="ar-SA"/>
      </w:rPr>
    </w:lvl>
    <w:lvl w:ilvl="2" w:tplc="78583DAA">
      <w:numFmt w:val="bullet"/>
      <w:lvlText w:val="•"/>
      <w:lvlJc w:val="left"/>
      <w:pPr>
        <w:ind w:left="2941" w:hanging="250"/>
      </w:pPr>
      <w:rPr>
        <w:rFonts w:hint="default"/>
        <w:lang w:val="ru-RU" w:eastAsia="en-US" w:bidi="ar-SA"/>
      </w:rPr>
    </w:lvl>
    <w:lvl w:ilvl="3" w:tplc="113210BA">
      <w:numFmt w:val="bullet"/>
      <w:lvlText w:val="•"/>
      <w:lvlJc w:val="left"/>
      <w:pPr>
        <w:ind w:left="3931" w:hanging="250"/>
      </w:pPr>
      <w:rPr>
        <w:rFonts w:hint="default"/>
        <w:lang w:val="ru-RU" w:eastAsia="en-US" w:bidi="ar-SA"/>
      </w:rPr>
    </w:lvl>
    <w:lvl w:ilvl="4" w:tplc="03D2CFFA">
      <w:numFmt w:val="bullet"/>
      <w:lvlText w:val="•"/>
      <w:lvlJc w:val="left"/>
      <w:pPr>
        <w:ind w:left="4922" w:hanging="250"/>
      </w:pPr>
      <w:rPr>
        <w:rFonts w:hint="default"/>
        <w:lang w:val="ru-RU" w:eastAsia="en-US" w:bidi="ar-SA"/>
      </w:rPr>
    </w:lvl>
    <w:lvl w:ilvl="5" w:tplc="53AA0988">
      <w:numFmt w:val="bullet"/>
      <w:lvlText w:val="•"/>
      <w:lvlJc w:val="left"/>
      <w:pPr>
        <w:ind w:left="5913" w:hanging="250"/>
      </w:pPr>
      <w:rPr>
        <w:rFonts w:hint="default"/>
        <w:lang w:val="ru-RU" w:eastAsia="en-US" w:bidi="ar-SA"/>
      </w:rPr>
    </w:lvl>
    <w:lvl w:ilvl="6" w:tplc="FE6C34FC">
      <w:numFmt w:val="bullet"/>
      <w:lvlText w:val="•"/>
      <w:lvlJc w:val="left"/>
      <w:pPr>
        <w:ind w:left="6903" w:hanging="250"/>
      </w:pPr>
      <w:rPr>
        <w:rFonts w:hint="default"/>
        <w:lang w:val="ru-RU" w:eastAsia="en-US" w:bidi="ar-SA"/>
      </w:rPr>
    </w:lvl>
    <w:lvl w:ilvl="7" w:tplc="F82AF5CE">
      <w:numFmt w:val="bullet"/>
      <w:lvlText w:val="•"/>
      <w:lvlJc w:val="left"/>
      <w:pPr>
        <w:ind w:left="7894" w:hanging="250"/>
      </w:pPr>
      <w:rPr>
        <w:rFonts w:hint="default"/>
        <w:lang w:val="ru-RU" w:eastAsia="en-US" w:bidi="ar-SA"/>
      </w:rPr>
    </w:lvl>
    <w:lvl w:ilvl="8" w:tplc="89668C26">
      <w:numFmt w:val="bullet"/>
      <w:lvlText w:val="•"/>
      <w:lvlJc w:val="left"/>
      <w:pPr>
        <w:ind w:left="8885" w:hanging="250"/>
      </w:pPr>
      <w:rPr>
        <w:rFonts w:hint="default"/>
        <w:lang w:val="ru-RU" w:eastAsia="en-US" w:bidi="ar-SA"/>
      </w:rPr>
    </w:lvl>
  </w:abstractNum>
  <w:abstractNum w:abstractNumId="70">
    <w:nsid w:val="21725DA1"/>
    <w:multiLevelType w:val="hybridMultilevel"/>
    <w:tmpl w:val="4F42111C"/>
    <w:lvl w:ilvl="0" w:tplc="DF6A7034">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11FC3830">
      <w:numFmt w:val="bullet"/>
      <w:lvlText w:val="•"/>
      <w:lvlJc w:val="left"/>
      <w:pPr>
        <w:ind w:left="2598" w:hanging="360"/>
      </w:pPr>
      <w:rPr>
        <w:rFonts w:hint="default"/>
        <w:lang w:val="ru-RU" w:eastAsia="en-US" w:bidi="ar-SA"/>
      </w:rPr>
    </w:lvl>
    <w:lvl w:ilvl="2" w:tplc="0B368094">
      <w:numFmt w:val="bullet"/>
      <w:lvlText w:val="•"/>
      <w:lvlJc w:val="left"/>
      <w:pPr>
        <w:ind w:left="3517" w:hanging="360"/>
      </w:pPr>
      <w:rPr>
        <w:rFonts w:hint="default"/>
        <w:lang w:val="ru-RU" w:eastAsia="en-US" w:bidi="ar-SA"/>
      </w:rPr>
    </w:lvl>
    <w:lvl w:ilvl="3" w:tplc="405A2C5E">
      <w:numFmt w:val="bullet"/>
      <w:lvlText w:val="•"/>
      <w:lvlJc w:val="left"/>
      <w:pPr>
        <w:ind w:left="4435" w:hanging="360"/>
      </w:pPr>
      <w:rPr>
        <w:rFonts w:hint="default"/>
        <w:lang w:val="ru-RU" w:eastAsia="en-US" w:bidi="ar-SA"/>
      </w:rPr>
    </w:lvl>
    <w:lvl w:ilvl="4" w:tplc="6D781A90">
      <w:numFmt w:val="bullet"/>
      <w:lvlText w:val="•"/>
      <w:lvlJc w:val="left"/>
      <w:pPr>
        <w:ind w:left="5354" w:hanging="360"/>
      </w:pPr>
      <w:rPr>
        <w:rFonts w:hint="default"/>
        <w:lang w:val="ru-RU" w:eastAsia="en-US" w:bidi="ar-SA"/>
      </w:rPr>
    </w:lvl>
    <w:lvl w:ilvl="5" w:tplc="5CFA5E5C">
      <w:numFmt w:val="bullet"/>
      <w:lvlText w:val="•"/>
      <w:lvlJc w:val="left"/>
      <w:pPr>
        <w:ind w:left="6273" w:hanging="360"/>
      </w:pPr>
      <w:rPr>
        <w:rFonts w:hint="default"/>
        <w:lang w:val="ru-RU" w:eastAsia="en-US" w:bidi="ar-SA"/>
      </w:rPr>
    </w:lvl>
    <w:lvl w:ilvl="6" w:tplc="7A1608F6">
      <w:numFmt w:val="bullet"/>
      <w:lvlText w:val="•"/>
      <w:lvlJc w:val="left"/>
      <w:pPr>
        <w:ind w:left="7191" w:hanging="360"/>
      </w:pPr>
      <w:rPr>
        <w:rFonts w:hint="default"/>
        <w:lang w:val="ru-RU" w:eastAsia="en-US" w:bidi="ar-SA"/>
      </w:rPr>
    </w:lvl>
    <w:lvl w:ilvl="7" w:tplc="48344B9E">
      <w:numFmt w:val="bullet"/>
      <w:lvlText w:val="•"/>
      <w:lvlJc w:val="left"/>
      <w:pPr>
        <w:ind w:left="8110" w:hanging="360"/>
      </w:pPr>
      <w:rPr>
        <w:rFonts w:hint="default"/>
        <w:lang w:val="ru-RU" w:eastAsia="en-US" w:bidi="ar-SA"/>
      </w:rPr>
    </w:lvl>
    <w:lvl w:ilvl="8" w:tplc="51220E1E">
      <w:numFmt w:val="bullet"/>
      <w:lvlText w:val="•"/>
      <w:lvlJc w:val="left"/>
      <w:pPr>
        <w:ind w:left="9029" w:hanging="360"/>
      </w:pPr>
      <w:rPr>
        <w:rFonts w:hint="default"/>
        <w:lang w:val="ru-RU" w:eastAsia="en-US" w:bidi="ar-SA"/>
      </w:rPr>
    </w:lvl>
  </w:abstractNum>
  <w:abstractNum w:abstractNumId="71">
    <w:nsid w:val="21A32EC6"/>
    <w:multiLevelType w:val="hybridMultilevel"/>
    <w:tmpl w:val="528E9014"/>
    <w:lvl w:ilvl="0" w:tplc="B1489DFC">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5732AF40">
      <w:numFmt w:val="bullet"/>
      <w:lvlText w:val="•"/>
      <w:lvlJc w:val="left"/>
      <w:pPr>
        <w:ind w:left="2454" w:hanging="339"/>
      </w:pPr>
      <w:rPr>
        <w:rFonts w:hint="default"/>
        <w:lang w:val="ru-RU" w:eastAsia="en-US" w:bidi="ar-SA"/>
      </w:rPr>
    </w:lvl>
    <w:lvl w:ilvl="2" w:tplc="DBA60620">
      <w:numFmt w:val="bullet"/>
      <w:lvlText w:val="•"/>
      <w:lvlJc w:val="left"/>
      <w:pPr>
        <w:ind w:left="3389" w:hanging="339"/>
      </w:pPr>
      <w:rPr>
        <w:rFonts w:hint="default"/>
        <w:lang w:val="ru-RU" w:eastAsia="en-US" w:bidi="ar-SA"/>
      </w:rPr>
    </w:lvl>
    <w:lvl w:ilvl="3" w:tplc="4EB85FB0">
      <w:numFmt w:val="bullet"/>
      <w:lvlText w:val="•"/>
      <w:lvlJc w:val="left"/>
      <w:pPr>
        <w:ind w:left="4323" w:hanging="339"/>
      </w:pPr>
      <w:rPr>
        <w:rFonts w:hint="default"/>
        <w:lang w:val="ru-RU" w:eastAsia="en-US" w:bidi="ar-SA"/>
      </w:rPr>
    </w:lvl>
    <w:lvl w:ilvl="4" w:tplc="366C30DE">
      <w:numFmt w:val="bullet"/>
      <w:lvlText w:val="•"/>
      <w:lvlJc w:val="left"/>
      <w:pPr>
        <w:ind w:left="5258" w:hanging="339"/>
      </w:pPr>
      <w:rPr>
        <w:rFonts w:hint="default"/>
        <w:lang w:val="ru-RU" w:eastAsia="en-US" w:bidi="ar-SA"/>
      </w:rPr>
    </w:lvl>
    <w:lvl w:ilvl="5" w:tplc="23EA48FE">
      <w:numFmt w:val="bullet"/>
      <w:lvlText w:val="•"/>
      <w:lvlJc w:val="left"/>
      <w:pPr>
        <w:ind w:left="6193" w:hanging="339"/>
      </w:pPr>
      <w:rPr>
        <w:rFonts w:hint="default"/>
        <w:lang w:val="ru-RU" w:eastAsia="en-US" w:bidi="ar-SA"/>
      </w:rPr>
    </w:lvl>
    <w:lvl w:ilvl="6" w:tplc="CA164E50">
      <w:numFmt w:val="bullet"/>
      <w:lvlText w:val="•"/>
      <w:lvlJc w:val="left"/>
      <w:pPr>
        <w:ind w:left="7127" w:hanging="339"/>
      </w:pPr>
      <w:rPr>
        <w:rFonts w:hint="default"/>
        <w:lang w:val="ru-RU" w:eastAsia="en-US" w:bidi="ar-SA"/>
      </w:rPr>
    </w:lvl>
    <w:lvl w:ilvl="7" w:tplc="CD62E0CC">
      <w:numFmt w:val="bullet"/>
      <w:lvlText w:val="•"/>
      <w:lvlJc w:val="left"/>
      <w:pPr>
        <w:ind w:left="8062" w:hanging="339"/>
      </w:pPr>
      <w:rPr>
        <w:rFonts w:hint="default"/>
        <w:lang w:val="ru-RU" w:eastAsia="en-US" w:bidi="ar-SA"/>
      </w:rPr>
    </w:lvl>
    <w:lvl w:ilvl="8" w:tplc="81FAEF24">
      <w:numFmt w:val="bullet"/>
      <w:lvlText w:val="•"/>
      <w:lvlJc w:val="left"/>
      <w:pPr>
        <w:ind w:left="8997" w:hanging="339"/>
      </w:pPr>
      <w:rPr>
        <w:rFonts w:hint="default"/>
        <w:lang w:val="ru-RU" w:eastAsia="en-US" w:bidi="ar-SA"/>
      </w:rPr>
    </w:lvl>
  </w:abstractNum>
  <w:abstractNum w:abstractNumId="72">
    <w:nsid w:val="22402C37"/>
    <w:multiLevelType w:val="hybridMultilevel"/>
    <w:tmpl w:val="C8DC38DA"/>
    <w:lvl w:ilvl="0" w:tplc="7DA80476">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A694E6DA">
      <w:numFmt w:val="bullet"/>
      <w:lvlText w:val="•"/>
      <w:lvlJc w:val="left"/>
      <w:pPr>
        <w:ind w:left="1950" w:hanging="708"/>
      </w:pPr>
      <w:rPr>
        <w:rFonts w:hint="default"/>
        <w:lang w:val="ru-RU" w:eastAsia="en-US" w:bidi="ar-SA"/>
      </w:rPr>
    </w:lvl>
    <w:lvl w:ilvl="2" w:tplc="CFD6BA92">
      <w:numFmt w:val="bullet"/>
      <w:lvlText w:val="•"/>
      <w:lvlJc w:val="left"/>
      <w:pPr>
        <w:ind w:left="2941" w:hanging="708"/>
      </w:pPr>
      <w:rPr>
        <w:rFonts w:hint="default"/>
        <w:lang w:val="ru-RU" w:eastAsia="en-US" w:bidi="ar-SA"/>
      </w:rPr>
    </w:lvl>
    <w:lvl w:ilvl="3" w:tplc="0D4A12BC">
      <w:numFmt w:val="bullet"/>
      <w:lvlText w:val="•"/>
      <w:lvlJc w:val="left"/>
      <w:pPr>
        <w:ind w:left="3931" w:hanging="708"/>
      </w:pPr>
      <w:rPr>
        <w:rFonts w:hint="default"/>
        <w:lang w:val="ru-RU" w:eastAsia="en-US" w:bidi="ar-SA"/>
      </w:rPr>
    </w:lvl>
    <w:lvl w:ilvl="4" w:tplc="F9360F74">
      <w:numFmt w:val="bullet"/>
      <w:lvlText w:val="•"/>
      <w:lvlJc w:val="left"/>
      <w:pPr>
        <w:ind w:left="4922" w:hanging="708"/>
      </w:pPr>
      <w:rPr>
        <w:rFonts w:hint="default"/>
        <w:lang w:val="ru-RU" w:eastAsia="en-US" w:bidi="ar-SA"/>
      </w:rPr>
    </w:lvl>
    <w:lvl w:ilvl="5" w:tplc="28581316">
      <w:numFmt w:val="bullet"/>
      <w:lvlText w:val="•"/>
      <w:lvlJc w:val="left"/>
      <w:pPr>
        <w:ind w:left="5913" w:hanging="708"/>
      </w:pPr>
      <w:rPr>
        <w:rFonts w:hint="default"/>
        <w:lang w:val="ru-RU" w:eastAsia="en-US" w:bidi="ar-SA"/>
      </w:rPr>
    </w:lvl>
    <w:lvl w:ilvl="6" w:tplc="7840A8F0">
      <w:numFmt w:val="bullet"/>
      <w:lvlText w:val="•"/>
      <w:lvlJc w:val="left"/>
      <w:pPr>
        <w:ind w:left="6903" w:hanging="708"/>
      </w:pPr>
      <w:rPr>
        <w:rFonts w:hint="default"/>
        <w:lang w:val="ru-RU" w:eastAsia="en-US" w:bidi="ar-SA"/>
      </w:rPr>
    </w:lvl>
    <w:lvl w:ilvl="7" w:tplc="8E64207E">
      <w:numFmt w:val="bullet"/>
      <w:lvlText w:val="•"/>
      <w:lvlJc w:val="left"/>
      <w:pPr>
        <w:ind w:left="7894" w:hanging="708"/>
      </w:pPr>
      <w:rPr>
        <w:rFonts w:hint="default"/>
        <w:lang w:val="ru-RU" w:eastAsia="en-US" w:bidi="ar-SA"/>
      </w:rPr>
    </w:lvl>
    <w:lvl w:ilvl="8" w:tplc="FD508FBC">
      <w:numFmt w:val="bullet"/>
      <w:lvlText w:val="•"/>
      <w:lvlJc w:val="left"/>
      <w:pPr>
        <w:ind w:left="8885" w:hanging="708"/>
      </w:pPr>
      <w:rPr>
        <w:rFonts w:hint="default"/>
        <w:lang w:val="ru-RU" w:eastAsia="en-US" w:bidi="ar-SA"/>
      </w:rPr>
    </w:lvl>
  </w:abstractNum>
  <w:abstractNum w:abstractNumId="73">
    <w:nsid w:val="22567789"/>
    <w:multiLevelType w:val="hybridMultilevel"/>
    <w:tmpl w:val="38F8F442"/>
    <w:lvl w:ilvl="0" w:tplc="08865814">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4B4AB542">
      <w:numFmt w:val="bullet"/>
      <w:lvlText w:val="•"/>
      <w:lvlJc w:val="left"/>
      <w:pPr>
        <w:ind w:left="2598" w:hanging="360"/>
      </w:pPr>
      <w:rPr>
        <w:rFonts w:hint="default"/>
        <w:lang w:val="ru-RU" w:eastAsia="en-US" w:bidi="ar-SA"/>
      </w:rPr>
    </w:lvl>
    <w:lvl w:ilvl="2" w:tplc="3AC4BC8E">
      <w:numFmt w:val="bullet"/>
      <w:lvlText w:val="•"/>
      <w:lvlJc w:val="left"/>
      <w:pPr>
        <w:ind w:left="3517" w:hanging="360"/>
      </w:pPr>
      <w:rPr>
        <w:rFonts w:hint="default"/>
        <w:lang w:val="ru-RU" w:eastAsia="en-US" w:bidi="ar-SA"/>
      </w:rPr>
    </w:lvl>
    <w:lvl w:ilvl="3" w:tplc="17E02DBC">
      <w:numFmt w:val="bullet"/>
      <w:lvlText w:val="•"/>
      <w:lvlJc w:val="left"/>
      <w:pPr>
        <w:ind w:left="4435" w:hanging="360"/>
      </w:pPr>
      <w:rPr>
        <w:rFonts w:hint="default"/>
        <w:lang w:val="ru-RU" w:eastAsia="en-US" w:bidi="ar-SA"/>
      </w:rPr>
    </w:lvl>
    <w:lvl w:ilvl="4" w:tplc="CC8A3EFC">
      <w:numFmt w:val="bullet"/>
      <w:lvlText w:val="•"/>
      <w:lvlJc w:val="left"/>
      <w:pPr>
        <w:ind w:left="5354" w:hanging="360"/>
      </w:pPr>
      <w:rPr>
        <w:rFonts w:hint="default"/>
        <w:lang w:val="ru-RU" w:eastAsia="en-US" w:bidi="ar-SA"/>
      </w:rPr>
    </w:lvl>
    <w:lvl w:ilvl="5" w:tplc="B89A9FA4">
      <w:numFmt w:val="bullet"/>
      <w:lvlText w:val="•"/>
      <w:lvlJc w:val="left"/>
      <w:pPr>
        <w:ind w:left="6273" w:hanging="360"/>
      </w:pPr>
      <w:rPr>
        <w:rFonts w:hint="default"/>
        <w:lang w:val="ru-RU" w:eastAsia="en-US" w:bidi="ar-SA"/>
      </w:rPr>
    </w:lvl>
    <w:lvl w:ilvl="6" w:tplc="F8962EFC">
      <w:numFmt w:val="bullet"/>
      <w:lvlText w:val="•"/>
      <w:lvlJc w:val="left"/>
      <w:pPr>
        <w:ind w:left="7191" w:hanging="360"/>
      </w:pPr>
      <w:rPr>
        <w:rFonts w:hint="default"/>
        <w:lang w:val="ru-RU" w:eastAsia="en-US" w:bidi="ar-SA"/>
      </w:rPr>
    </w:lvl>
    <w:lvl w:ilvl="7" w:tplc="E8326B3A">
      <w:numFmt w:val="bullet"/>
      <w:lvlText w:val="•"/>
      <w:lvlJc w:val="left"/>
      <w:pPr>
        <w:ind w:left="8110" w:hanging="360"/>
      </w:pPr>
      <w:rPr>
        <w:rFonts w:hint="default"/>
        <w:lang w:val="ru-RU" w:eastAsia="en-US" w:bidi="ar-SA"/>
      </w:rPr>
    </w:lvl>
    <w:lvl w:ilvl="8" w:tplc="0858960E">
      <w:numFmt w:val="bullet"/>
      <w:lvlText w:val="•"/>
      <w:lvlJc w:val="left"/>
      <w:pPr>
        <w:ind w:left="9029" w:hanging="360"/>
      </w:pPr>
      <w:rPr>
        <w:rFonts w:hint="default"/>
        <w:lang w:val="ru-RU" w:eastAsia="en-US" w:bidi="ar-SA"/>
      </w:rPr>
    </w:lvl>
  </w:abstractNum>
  <w:abstractNum w:abstractNumId="74">
    <w:nsid w:val="22DB52BF"/>
    <w:multiLevelType w:val="hybridMultilevel"/>
    <w:tmpl w:val="3B9C3048"/>
    <w:lvl w:ilvl="0" w:tplc="90522FDC">
      <w:numFmt w:val="bullet"/>
      <w:lvlText w:val=""/>
      <w:lvlJc w:val="left"/>
      <w:pPr>
        <w:ind w:left="1190" w:hanging="360"/>
      </w:pPr>
      <w:rPr>
        <w:rFonts w:ascii="Symbol" w:eastAsia="Symbol" w:hAnsi="Symbol" w:cs="Symbol" w:hint="default"/>
        <w:b w:val="0"/>
        <w:bCs w:val="0"/>
        <w:i w:val="0"/>
        <w:iCs w:val="0"/>
        <w:w w:val="99"/>
        <w:sz w:val="20"/>
        <w:szCs w:val="20"/>
        <w:lang w:val="ru-RU" w:eastAsia="en-US" w:bidi="ar-SA"/>
      </w:rPr>
    </w:lvl>
    <w:lvl w:ilvl="1" w:tplc="94F61888">
      <w:numFmt w:val="bullet"/>
      <w:lvlText w:val=""/>
      <w:lvlJc w:val="left"/>
      <w:pPr>
        <w:ind w:left="1682" w:hanging="360"/>
      </w:pPr>
      <w:rPr>
        <w:rFonts w:ascii="Symbol" w:eastAsia="Symbol" w:hAnsi="Symbol" w:cs="Symbol" w:hint="default"/>
        <w:b w:val="0"/>
        <w:bCs w:val="0"/>
        <w:i w:val="0"/>
        <w:iCs w:val="0"/>
        <w:w w:val="99"/>
        <w:sz w:val="20"/>
        <w:szCs w:val="20"/>
        <w:lang w:val="ru-RU" w:eastAsia="en-US" w:bidi="ar-SA"/>
      </w:rPr>
    </w:lvl>
    <w:lvl w:ilvl="2" w:tplc="96E4255C">
      <w:numFmt w:val="bullet"/>
      <w:lvlText w:val="•"/>
      <w:lvlJc w:val="left"/>
      <w:pPr>
        <w:ind w:left="2700" w:hanging="360"/>
      </w:pPr>
      <w:rPr>
        <w:rFonts w:hint="default"/>
        <w:lang w:val="ru-RU" w:eastAsia="en-US" w:bidi="ar-SA"/>
      </w:rPr>
    </w:lvl>
    <w:lvl w:ilvl="3" w:tplc="827EA716">
      <w:numFmt w:val="bullet"/>
      <w:lvlText w:val="•"/>
      <w:lvlJc w:val="left"/>
      <w:pPr>
        <w:ind w:left="3721" w:hanging="360"/>
      </w:pPr>
      <w:rPr>
        <w:rFonts w:hint="default"/>
        <w:lang w:val="ru-RU" w:eastAsia="en-US" w:bidi="ar-SA"/>
      </w:rPr>
    </w:lvl>
    <w:lvl w:ilvl="4" w:tplc="8F6A7C64">
      <w:numFmt w:val="bullet"/>
      <w:lvlText w:val="•"/>
      <w:lvlJc w:val="left"/>
      <w:pPr>
        <w:ind w:left="4742" w:hanging="360"/>
      </w:pPr>
      <w:rPr>
        <w:rFonts w:hint="default"/>
        <w:lang w:val="ru-RU" w:eastAsia="en-US" w:bidi="ar-SA"/>
      </w:rPr>
    </w:lvl>
    <w:lvl w:ilvl="5" w:tplc="689A343E">
      <w:numFmt w:val="bullet"/>
      <w:lvlText w:val="•"/>
      <w:lvlJc w:val="left"/>
      <w:pPr>
        <w:ind w:left="5762" w:hanging="360"/>
      </w:pPr>
      <w:rPr>
        <w:rFonts w:hint="default"/>
        <w:lang w:val="ru-RU" w:eastAsia="en-US" w:bidi="ar-SA"/>
      </w:rPr>
    </w:lvl>
    <w:lvl w:ilvl="6" w:tplc="A1ACF11A">
      <w:numFmt w:val="bullet"/>
      <w:lvlText w:val="•"/>
      <w:lvlJc w:val="left"/>
      <w:pPr>
        <w:ind w:left="6783" w:hanging="360"/>
      </w:pPr>
      <w:rPr>
        <w:rFonts w:hint="default"/>
        <w:lang w:val="ru-RU" w:eastAsia="en-US" w:bidi="ar-SA"/>
      </w:rPr>
    </w:lvl>
    <w:lvl w:ilvl="7" w:tplc="24F88A40">
      <w:numFmt w:val="bullet"/>
      <w:lvlText w:val="•"/>
      <w:lvlJc w:val="left"/>
      <w:pPr>
        <w:ind w:left="7804" w:hanging="360"/>
      </w:pPr>
      <w:rPr>
        <w:rFonts w:hint="default"/>
        <w:lang w:val="ru-RU" w:eastAsia="en-US" w:bidi="ar-SA"/>
      </w:rPr>
    </w:lvl>
    <w:lvl w:ilvl="8" w:tplc="52560222">
      <w:numFmt w:val="bullet"/>
      <w:lvlText w:val="•"/>
      <w:lvlJc w:val="left"/>
      <w:pPr>
        <w:ind w:left="8824" w:hanging="360"/>
      </w:pPr>
      <w:rPr>
        <w:rFonts w:hint="default"/>
        <w:lang w:val="ru-RU" w:eastAsia="en-US" w:bidi="ar-SA"/>
      </w:rPr>
    </w:lvl>
  </w:abstractNum>
  <w:abstractNum w:abstractNumId="75">
    <w:nsid w:val="22FA03A9"/>
    <w:multiLevelType w:val="hybridMultilevel"/>
    <w:tmpl w:val="26BEC410"/>
    <w:lvl w:ilvl="0" w:tplc="53C4EB0A">
      <w:start w:val="2"/>
      <w:numFmt w:val="upperRoman"/>
      <w:lvlText w:val="%1."/>
      <w:lvlJc w:val="left"/>
      <w:pPr>
        <w:ind w:left="962" w:hanging="403"/>
      </w:pPr>
      <w:rPr>
        <w:rFonts w:ascii="Times New Roman" w:eastAsia="Times New Roman" w:hAnsi="Times New Roman" w:cs="Times New Roman" w:hint="default"/>
        <w:b w:val="0"/>
        <w:bCs w:val="0"/>
        <w:i w:val="0"/>
        <w:iCs w:val="0"/>
        <w:spacing w:val="-4"/>
        <w:w w:val="100"/>
        <w:sz w:val="24"/>
        <w:szCs w:val="24"/>
        <w:lang w:val="ru-RU" w:eastAsia="en-US" w:bidi="ar-SA"/>
      </w:rPr>
    </w:lvl>
    <w:lvl w:ilvl="1" w:tplc="8CAE5FAA">
      <w:start w:val="1"/>
      <w:numFmt w:val="decimal"/>
      <w:lvlText w:val="%2)"/>
      <w:lvlJc w:val="left"/>
      <w:pPr>
        <w:ind w:left="962" w:hanging="336"/>
      </w:pPr>
      <w:rPr>
        <w:rFonts w:ascii="Times New Roman" w:eastAsia="Times New Roman" w:hAnsi="Times New Roman" w:cs="Times New Roman" w:hint="default"/>
        <w:b w:val="0"/>
        <w:bCs w:val="0"/>
        <w:i w:val="0"/>
        <w:iCs w:val="0"/>
        <w:w w:val="100"/>
        <w:sz w:val="24"/>
        <w:szCs w:val="24"/>
        <w:lang w:val="ru-RU" w:eastAsia="en-US" w:bidi="ar-SA"/>
      </w:rPr>
    </w:lvl>
    <w:lvl w:ilvl="2" w:tplc="56D81358">
      <w:numFmt w:val="bullet"/>
      <w:lvlText w:val="•"/>
      <w:lvlJc w:val="left"/>
      <w:pPr>
        <w:ind w:left="2941" w:hanging="336"/>
      </w:pPr>
      <w:rPr>
        <w:rFonts w:hint="default"/>
        <w:lang w:val="ru-RU" w:eastAsia="en-US" w:bidi="ar-SA"/>
      </w:rPr>
    </w:lvl>
    <w:lvl w:ilvl="3" w:tplc="67A23798">
      <w:numFmt w:val="bullet"/>
      <w:lvlText w:val="•"/>
      <w:lvlJc w:val="left"/>
      <w:pPr>
        <w:ind w:left="3931" w:hanging="336"/>
      </w:pPr>
      <w:rPr>
        <w:rFonts w:hint="default"/>
        <w:lang w:val="ru-RU" w:eastAsia="en-US" w:bidi="ar-SA"/>
      </w:rPr>
    </w:lvl>
    <w:lvl w:ilvl="4" w:tplc="104698D6">
      <w:numFmt w:val="bullet"/>
      <w:lvlText w:val="•"/>
      <w:lvlJc w:val="left"/>
      <w:pPr>
        <w:ind w:left="4922" w:hanging="336"/>
      </w:pPr>
      <w:rPr>
        <w:rFonts w:hint="default"/>
        <w:lang w:val="ru-RU" w:eastAsia="en-US" w:bidi="ar-SA"/>
      </w:rPr>
    </w:lvl>
    <w:lvl w:ilvl="5" w:tplc="C194D4DA">
      <w:numFmt w:val="bullet"/>
      <w:lvlText w:val="•"/>
      <w:lvlJc w:val="left"/>
      <w:pPr>
        <w:ind w:left="5913" w:hanging="336"/>
      </w:pPr>
      <w:rPr>
        <w:rFonts w:hint="default"/>
        <w:lang w:val="ru-RU" w:eastAsia="en-US" w:bidi="ar-SA"/>
      </w:rPr>
    </w:lvl>
    <w:lvl w:ilvl="6" w:tplc="5E0A2462">
      <w:numFmt w:val="bullet"/>
      <w:lvlText w:val="•"/>
      <w:lvlJc w:val="left"/>
      <w:pPr>
        <w:ind w:left="6903" w:hanging="336"/>
      </w:pPr>
      <w:rPr>
        <w:rFonts w:hint="default"/>
        <w:lang w:val="ru-RU" w:eastAsia="en-US" w:bidi="ar-SA"/>
      </w:rPr>
    </w:lvl>
    <w:lvl w:ilvl="7" w:tplc="3A9A789E">
      <w:numFmt w:val="bullet"/>
      <w:lvlText w:val="•"/>
      <w:lvlJc w:val="left"/>
      <w:pPr>
        <w:ind w:left="7894" w:hanging="336"/>
      </w:pPr>
      <w:rPr>
        <w:rFonts w:hint="default"/>
        <w:lang w:val="ru-RU" w:eastAsia="en-US" w:bidi="ar-SA"/>
      </w:rPr>
    </w:lvl>
    <w:lvl w:ilvl="8" w:tplc="C85E3ABC">
      <w:numFmt w:val="bullet"/>
      <w:lvlText w:val="•"/>
      <w:lvlJc w:val="left"/>
      <w:pPr>
        <w:ind w:left="8885" w:hanging="336"/>
      </w:pPr>
      <w:rPr>
        <w:rFonts w:hint="default"/>
        <w:lang w:val="ru-RU" w:eastAsia="en-US" w:bidi="ar-SA"/>
      </w:rPr>
    </w:lvl>
  </w:abstractNum>
  <w:abstractNum w:abstractNumId="76">
    <w:nsid w:val="23A76DFE"/>
    <w:multiLevelType w:val="hybridMultilevel"/>
    <w:tmpl w:val="074EA0DA"/>
    <w:lvl w:ilvl="0" w:tplc="71543B96">
      <w:start w:val="1"/>
      <w:numFmt w:val="decimal"/>
      <w:lvlText w:val="%1."/>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1" w:tplc="46CEBC6E">
      <w:numFmt w:val="bullet"/>
      <w:lvlText w:val="•"/>
      <w:lvlJc w:val="left"/>
      <w:pPr>
        <w:ind w:left="2382" w:hanging="240"/>
      </w:pPr>
      <w:rPr>
        <w:rFonts w:hint="default"/>
        <w:lang w:val="ru-RU" w:eastAsia="en-US" w:bidi="ar-SA"/>
      </w:rPr>
    </w:lvl>
    <w:lvl w:ilvl="2" w:tplc="5820324A">
      <w:numFmt w:val="bullet"/>
      <w:lvlText w:val="•"/>
      <w:lvlJc w:val="left"/>
      <w:pPr>
        <w:ind w:left="3325" w:hanging="240"/>
      </w:pPr>
      <w:rPr>
        <w:rFonts w:hint="default"/>
        <w:lang w:val="ru-RU" w:eastAsia="en-US" w:bidi="ar-SA"/>
      </w:rPr>
    </w:lvl>
    <w:lvl w:ilvl="3" w:tplc="98D8246A">
      <w:numFmt w:val="bullet"/>
      <w:lvlText w:val="•"/>
      <w:lvlJc w:val="left"/>
      <w:pPr>
        <w:ind w:left="4267" w:hanging="240"/>
      </w:pPr>
      <w:rPr>
        <w:rFonts w:hint="default"/>
        <w:lang w:val="ru-RU" w:eastAsia="en-US" w:bidi="ar-SA"/>
      </w:rPr>
    </w:lvl>
    <w:lvl w:ilvl="4" w:tplc="4378E924">
      <w:numFmt w:val="bullet"/>
      <w:lvlText w:val="•"/>
      <w:lvlJc w:val="left"/>
      <w:pPr>
        <w:ind w:left="5210" w:hanging="240"/>
      </w:pPr>
      <w:rPr>
        <w:rFonts w:hint="default"/>
        <w:lang w:val="ru-RU" w:eastAsia="en-US" w:bidi="ar-SA"/>
      </w:rPr>
    </w:lvl>
    <w:lvl w:ilvl="5" w:tplc="912E3190">
      <w:numFmt w:val="bullet"/>
      <w:lvlText w:val="•"/>
      <w:lvlJc w:val="left"/>
      <w:pPr>
        <w:ind w:left="6153" w:hanging="240"/>
      </w:pPr>
      <w:rPr>
        <w:rFonts w:hint="default"/>
        <w:lang w:val="ru-RU" w:eastAsia="en-US" w:bidi="ar-SA"/>
      </w:rPr>
    </w:lvl>
    <w:lvl w:ilvl="6" w:tplc="D02E3214">
      <w:numFmt w:val="bullet"/>
      <w:lvlText w:val="•"/>
      <w:lvlJc w:val="left"/>
      <w:pPr>
        <w:ind w:left="7095" w:hanging="240"/>
      </w:pPr>
      <w:rPr>
        <w:rFonts w:hint="default"/>
        <w:lang w:val="ru-RU" w:eastAsia="en-US" w:bidi="ar-SA"/>
      </w:rPr>
    </w:lvl>
    <w:lvl w:ilvl="7" w:tplc="8E640F2C">
      <w:numFmt w:val="bullet"/>
      <w:lvlText w:val="•"/>
      <w:lvlJc w:val="left"/>
      <w:pPr>
        <w:ind w:left="8038" w:hanging="240"/>
      </w:pPr>
      <w:rPr>
        <w:rFonts w:hint="default"/>
        <w:lang w:val="ru-RU" w:eastAsia="en-US" w:bidi="ar-SA"/>
      </w:rPr>
    </w:lvl>
    <w:lvl w:ilvl="8" w:tplc="4B1CCD9C">
      <w:numFmt w:val="bullet"/>
      <w:lvlText w:val="•"/>
      <w:lvlJc w:val="left"/>
      <w:pPr>
        <w:ind w:left="8981" w:hanging="240"/>
      </w:pPr>
      <w:rPr>
        <w:rFonts w:hint="default"/>
        <w:lang w:val="ru-RU" w:eastAsia="en-US" w:bidi="ar-SA"/>
      </w:rPr>
    </w:lvl>
  </w:abstractNum>
  <w:abstractNum w:abstractNumId="77">
    <w:nsid w:val="23B46510"/>
    <w:multiLevelType w:val="hybridMultilevel"/>
    <w:tmpl w:val="E3B8B740"/>
    <w:lvl w:ilvl="0" w:tplc="CA967CBC">
      <w:start w:val="2"/>
      <w:numFmt w:val="decimal"/>
      <w:lvlText w:val="%1"/>
      <w:lvlJc w:val="left"/>
      <w:pPr>
        <w:ind w:left="650" w:hanging="180"/>
      </w:pPr>
      <w:rPr>
        <w:rFonts w:ascii="Times New Roman" w:eastAsia="Times New Roman" w:hAnsi="Times New Roman" w:cs="Times New Roman" w:hint="default"/>
        <w:b w:val="0"/>
        <w:bCs w:val="0"/>
        <w:i w:val="0"/>
        <w:iCs w:val="0"/>
        <w:w w:val="100"/>
        <w:sz w:val="24"/>
        <w:szCs w:val="24"/>
        <w:lang w:val="ru-RU" w:eastAsia="en-US" w:bidi="ar-SA"/>
      </w:rPr>
    </w:lvl>
    <w:lvl w:ilvl="1" w:tplc="D8827464">
      <w:numFmt w:val="bullet"/>
      <w:lvlText w:val="•"/>
      <w:lvlJc w:val="left"/>
      <w:pPr>
        <w:ind w:left="1622" w:hanging="180"/>
      </w:pPr>
      <w:rPr>
        <w:rFonts w:hint="default"/>
        <w:lang w:val="ru-RU" w:eastAsia="en-US" w:bidi="ar-SA"/>
      </w:rPr>
    </w:lvl>
    <w:lvl w:ilvl="2" w:tplc="8C94856C">
      <w:numFmt w:val="bullet"/>
      <w:lvlText w:val="•"/>
      <w:lvlJc w:val="left"/>
      <w:pPr>
        <w:ind w:left="2585" w:hanging="180"/>
      </w:pPr>
      <w:rPr>
        <w:rFonts w:hint="default"/>
        <w:lang w:val="ru-RU" w:eastAsia="en-US" w:bidi="ar-SA"/>
      </w:rPr>
    </w:lvl>
    <w:lvl w:ilvl="3" w:tplc="10724F42">
      <w:numFmt w:val="bullet"/>
      <w:lvlText w:val="•"/>
      <w:lvlJc w:val="left"/>
      <w:pPr>
        <w:ind w:left="3547" w:hanging="180"/>
      </w:pPr>
      <w:rPr>
        <w:rFonts w:hint="default"/>
        <w:lang w:val="ru-RU" w:eastAsia="en-US" w:bidi="ar-SA"/>
      </w:rPr>
    </w:lvl>
    <w:lvl w:ilvl="4" w:tplc="F8B619A6">
      <w:numFmt w:val="bullet"/>
      <w:lvlText w:val="•"/>
      <w:lvlJc w:val="left"/>
      <w:pPr>
        <w:ind w:left="4510" w:hanging="180"/>
      </w:pPr>
      <w:rPr>
        <w:rFonts w:hint="default"/>
        <w:lang w:val="ru-RU" w:eastAsia="en-US" w:bidi="ar-SA"/>
      </w:rPr>
    </w:lvl>
    <w:lvl w:ilvl="5" w:tplc="4C328804">
      <w:numFmt w:val="bullet"/>
      <w:lvlText w:val="•"/>
      <w:lvlJc w:val="left"/>
      <w:pPr>
        <w:ind w:left="5473" w:hanging="180"/>
      </w:pPr>
      <w:rPr>
        <w:rFonts w:hint="default"/>
        <w:lang w:val="ru-RU" w:eastAsia="en-US" w:bidi="ar-SA"/>
      </w:rPr>
    </w:lvl>
    <w:lvl w:ilvl="6" w:tplc="9F9A68B2">
      <w:numFmt w:val="bullet"/>
      <w:lvlText w:val="•"/>
      <w:lvlJc w:val="left"/>
      <w:pPr>
        <w:ind w:left="6435" w:hanging="180"/>
      </w:pPr>
      <w:rPr>
        <w:rFonts w:hint="default"/>
        <w:lang w:val="ru-RU" w:eastAsia="en-US" w:bidi="ar-SA"/>
      </w:rPr>
    </w:lvl>
    <w:lvl w:ilvl="7" w:tplc="D0C6E3B2">
      <w:numFmt w:val="bullet"/>
      <w:lvlText w:val="•"/>
      <w:lvlJc w:val="left"/>
      <w:pPr>
        <w:ind w:left="7398" w:hanging="180"/>
      </w:pPr>
      <w:rPr>
        <w:rFonts w:hint="default"/>
        <w:lang w:val="ru-RU" w:eastAsia="en-US" w:bidi="ar-SA"/>
      </w:rPr>
    </w:lvl>
    <w:lvl w:ilvl="8" w:tplc="D3A2964A">
      <w:numFmt w:val="bullet"/>
      <w:lvlText w:val="•"/>
      <w:lvlJc w:val="left"/>
      <w:pPr>
        <w:ind w:left="8361" w:hanging="180"/>
      </w:pPr>
      <w:rPr>
        <w:rFonts w:hint="default"/>
        <w:lang w:val="ru-RU" w:eastAsia="en-US" w:bidi="ar-SA"/>
      </w:rPr>
    </w:lvl>
  </w:abstractNum>
  <w:abstractNum w:abstractNumId="78">
    <w:nsid w:val="23EC4351"/>
    <w:multiLevelType w:val="hybridMultilevel"/>
    <w:tmpl w:val="91CCBDE8"/>
    <w:lvl w:ilvl="0" w:tplc="27BA7090">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AE2EAE8E">
      <w:numFmt w:val="bullet"/>
      <w:lvlText w:val="•"/>
      <w:lvlJc w:val="left"/>
      <w:pPr>
        <w:ind w:left="2454" w:hanging="339"/>
      </w:pPr>
      <w:rPr>
        <w:rFonts w:hint="default"/>
        <w:lang w:val="ru-RU" w:eastAsia="en-US" w:bidi="ar-SA"/>
      </w:rPr>
    </w:lvl>
    <w:lvl w:ilvl="2" w:tplc="181C6DD4">
      <w:numFmt w:val="bullet"/>
      <w:lvlText w:val="•"/>
      <w:lvlJc w:val="left"/>
      <w:pPr>
        <w:ind w:left="3389" w:hanging="339"/>
      </w:pPr>
      <w:rPr>
        <w:rFonts w:hint="default"/>
        <w:lang w:val="ru-RU" w:eastAsia="en-US" w:bidi="ar-SA"/>
      </w:rPr>
    </w:lvl>
    <w:lvl w:ilvl="3" w:tplc="DB062CB8">
      <w:numFmt w:val="bullet"/>
      <w:lvlText w:val="•"/>
      <w:lvlJc w:val="left"/>
      <w:pPr>
        <w:ind w:left="4323" w:hanging="339"/>
      </w:pPr>
      <w:rPr>
        <w:rFonts w:hint="default"/>
        <w:lang w:val="ru-RU" w:eastAsia="en-US" w:bidi="ar-SA"/>
      </w:rPr>
    </w:lvl>
    <w:lvl w:ilvl="4" w:tplc="DD4E879C">
      <w:numFmt w:val="bullet"/>
      <w:lvlText w:val="•"/>
      <w:lvlJc w:val="left"/>
      <w:pPr>
        <w:ind w:left="5258" w:hanging="339"/>
      </w:pPr>
      <w:rPr>
        <w:rFonts w:hint="default"/>
        <w:lang w:val="ru-RU" w:eastAsia="en-US" w:bidi="ar-SA"/>
      </w:rPr>
    </w:lvl>
    <w:lvl w:ilvl="5" w:tplc="13004BC2">
      <w:numFmt w:val="bullet"/>
      <w:lvlText w:val="•"/>
      <w:lvlJc w:val="left"/>
      <w:pPr>
        <w:ind w:left="6193" w:hanging="339"/>
      </w:pPr>
      <w:rPr>
        <w:rFonts w:hint="default"/>
        <w:lang w:val="ru-RU" w:eastAsia="en-US" w:bidi="ar-SA"/>
      </w:rPr>
    </w:lvl>
    <w:lvl w:ilvl="6" w:tplc="BE486ED6">
      <w:numFmt w:val="bullet"/>
      <w:lvlText w:val="•"/>
      <w:lvlJc w:val="left"/>
      <w:pPr>
        <w:ind w:left="7127" w:hanging="339"/>
      </w:pPr>
      <w:rPr>
        <w:rFonts w:hint="default"/>
        <w:lang w:val="ru-RU" w:eastAsia="en-US" w:bidi="ar-SA"/>
      </w:rPr>
    </w:lvl>
    <w:lvl w:ilvl="7" w:tplc="6B30837C">
      <w:numFmt w:val="bullet"/>
      <w:lvlText w:val="•"/>
      <w:lvlJc w:val="left"/>
      <w:pPr>
        <w:ind w:left="8062" w:hanging="339"/>
      </w:pPr>
      <w:rPr>
        <w:rFonts w:hint="default"/>
        <w:lang w:val="ru-RU" w:eastAsia="en-US" w:bidi="ar-SA"/>
      </w:rPr>
    </w:lvl>
    <w:lvl w:ilvl="8" w:tplc="B3D807C8">
      <w:numFmt w:val="bullet"/>
      <w:lvlText w:val="•"/>
      <w:lvlJc w:val="left"/>
      <w:pPr>
        <w:ind w:left="8997" w:hanging="339"/>
      </w:pPr>
      <w:rPr>
        <w:rFonts w:hint="default"/>
        <w:lang w:val="ru-RU" w:eastAsia="en-US" w:bidi="ar-SA"/>
      </w:rPr>
    </w:lvl>
  </w:abstractNum>
  <w:abstractNum w:abstractNumId="79">
    <w:nsid w:val="27F82241"/>
    <w:multiLevelType w:val="hybridMultilevel"/>
    <w:tmpl w:val="8976087C"/>
    <w:lvl w:ilvl="0" w:tplc="F6E8B810">
      <w:numFmt w:val="bullet"/>
      <w:lvlText w:val="—"/>
      <w:lvlJc w:val="left"/>
      <w:pPr>
        <w:ind w:left="393" w:hanging="226"/>
      </w:pPr>
      <w:rPr>
        <w:rFonts w:ascii="Times New Roman" w:eastAsia="Times New Roman" w:hAnsi="Times New Roman" w:cs="Times New Roman" w:hint="default"/>
        <w:b w:val="0"/>
        <w:bCs w:val="0"/>
        <w:i w:val="0"/>
        <w:iCs w:val="0"/>
        <w:w w:val="100"/>
        <w:sz w:val="18"/>
        <w:szCs w:val="18"/>
        <w:lang w:val="ru-RU" w:eastAsia="en-US" w:bidi="ar-SA"/>
      </w:rPr>
    </w:lvl>
    <w:lvl w:ilvl="1" w:tplc="AF9A2A34">
      <w:numFmt w:val="bullet"/>
      <w:lvlText w:val="•"/>
      <w:lvlJc w:val="left"/>
      <w:pPr>
        <w:ind w:left="910" w:hanging="226"/>
      </w:pPr>
      <w:rPr>
        <w:rFonts w:hint="default"/>
        <w:lang w:val="ru-RU" w:eastAsia="en-US" w:bidi="ar-SA"/>
      </w:rPr>
    </w:lvl>
    <w:lvl w:ilvl="2" w:tplc="7E48375C">
      <w:numFmt w:val="bullet"/>
      <w:lvlText w:val="•"/>
      <w:lvlJc w:val="left"/>
      <w:pPr>
        <w:ind w:left="1421" w:hanging="226"/>
      </w:pPr>
      <w:rPr>
        <w:rFonts w:hint="default"/>
        <w:lang w:val="ru-RU" w:eastAsia="en-US" w:bidi="ar-SA"/>
      </w:rPr>
    </w:lvl>
    <w:lvl w:ilvl="3" w:tplc="334C6B9E">
      <w:numFmt w:val="bullet"/>
      <w:lvlText w:val="•"/>
      <w:lvlJc w:val="left"/>
      <w:pPr>
        <w:ind w:left="1932" w:hanging="226"/>
      </w:pPr>
      <w:rPr>
        <w:rFonts w:hint="default"/>
        <w:lang w:val="ru-RU" w:eastAsia="en-US" w:bidi="ar-SA"/>
      </w:rPr>
    </w:lvl>
    <w:lvl w:ilvl="4" w:tplc="1868A756">
      <w:numFmt w:val="bullet"/>
      <w:lvlText w:val="•"/>
      <w:lvlJc w:val="left"/>
      <w:pPr>
        <w:ind w:left="2443" w:hanging="226"/>
      </w:pPr>
      <w:rPr>
        <w:rFonts w:hint="default"/>
        <w:lang w:val="ru-RU" w:eastAsia="en-US" w:bidi="ar-SA"/>
      </w:rPr>
    </w:lvl>
    <w:lvl w:ilvl="5" w:tplc="390274F0">
      <w:numFmt w:val="bullet"/>
      <w:lvlText w:val="•"/>
      <w:lvlJc w:val="left"/>
      <w:pPr>
        <w:ind w:left="2954" w:hanging="226"/>
      </w:pPr>
      <w:rPr>
        <w:rFonts w:hint="default"/>
        <w:lang w:val="ru-RU" w:eastAsia="en-US" w:bidi="ar-SA"/>
      </w:rPr>
    </w:lvl>
    <w:lvl w:ilvl="6" w:tplc="C0867DDE">
      <w:numFmt w:val="bullet"/>
      <w:lvlText w:val="•"/>
      <w:lvlJc w:val="left"/>
      <w:pPr>
        <w:ind w:left="3464" w:hanging="226"/>
      </w:pPr>
      <w:rPr>
        <w:rFonts w:hint="default"/>
        <w:lang w:val="ru-RU" w:eastAsia="en-US" w:bidi="ar-SA"/>
      </w:rPr>
    </w:lvl>
    <w:lvl w:ilvl="7" w:tplc="0E24F600">
      <w:numFmt w:val="bullet"/>
      <w:lvlText w:val="•"/>
      <w:lvlJc w:val="left"/>
      <w:pPr>
        <w:ind w:left="3975" w:hanging="226"/>
      </w:pPr>
      <w:rPr>
        <w:rFonts w:hint="default"/>
        <w:lang w:val="ru-RU" w:eastAsia="en-US" w:bidi="ar-SA"/>
      </w:rPr>
    </w:lvl>
    <w:lvl w:ilvl="8" w:tplc="1F44E848">
      <w:numFmt w:val="bullet"/>
      <w:lvlText w:val="•"/>
      <w:lvlJc w:val="left"/>
      <w:pPr>
        <w:ind w:left="4486" w:hanging="226"/>
      </w:pPr>
      <w:rPr>
        <w:rFonts w:hint="default"/>
        <w:lang w:val="ru-RU" w:eastAsia="en-US" w:bidi="ar-SA"/>
      </w:rPr>
    </w:lvl>
  </w:abstractNum>
  <w:abstractNum w:abstractNumId="80">
    <w:nsid w:val="2802168B"/>
    <w:multiLevelType w:val="hybridMultilevel"/>
    <w:tmpl w:val="31F870C8"/>
    <w:lvl w:ilvl="0" w:tplc="1096B2F2">
      <w:start w:val="1"/>
      <w:numFmt w:val="decimal"/>
      <w:lvlText w:val="%1)"/>
      <w:lvlJc w:val="left"/>
      <w:pPr>
        <w:ind w:left="962" w:hanging="375"/>
      </w:pPr>
      <w:rPr>
        <w:rFonts w:ascii="Times New Roman" w:eastAsia="Times New Roman" w:hAnsi="Times New Roman" w:cs="Times New Roman" w:hint="default"/>
        <w:b w:val="0"/>
        <w:bCs w:val="0"/>
        <w:i w:val="0"/>
        <w:iCs w:val="0"/>
        <w:w w:val="100"/>
        <w:sz w:val="24"/>
        <w:szCs w:val="24"/>
        <w:lang w:val="ru-RU" w:eastAsia="en-US" w:bidi="ar-SA"/>
      </w:rPr>
    </w:lvl>
    <w:lvl w:ilvl="1" w:tplc="93C80D56">
      <w:numFmt w:val="bullet"/>
      <w:lvlText w:val="•"/>
      <w:lvlJc w:val="left"/>
      <w:pPr>
        <w:ind w:left="1950" w:hanging="375"/>
      </w:pPr>
      <w:rPr>
        <w:rFonts w:hint="default"/>
        <w:lang w:val="ru-RU" w:eastAsia="en-US" w:bidi="ar-SA"/>
      </w:rPr>
    </w:lvl>
    <w:lvl w:ilvl="2" w:tplc="1BE8D2DE">
      <w:numFmt w:val="bullet"/>
      <w:lvlText w:val="•"/>
      <w:lvlJc w:val="left"/>
      <w:pPr>
        <w:ind w:left="2941" w:hanging="375"/>
      </w:pPr>
      <w:rPr>
        <w:rFonts w:hint="default"/>
        <w:lang w:val="ru-RU" w:eastAsia="en-US" w:bidi="ar-SA"/>
      </w:rPr>
    </w:lvl>
    <w:lvl w:ilvl="3" w:tplc="28ACD1D0">
      <w:numFmt w:val="bullet"/>
      <w:lvlText w:val="•"/>
      <w:lvlJc w:val="left"/>
      <w:pPr>
        <w:ind w:left="3931" w:hanging="375"/>
      </w:pPr>
      <w:rPr>
        <w:rFonts w:hint="default"/>
        <w:lang w:val="ru-RU" w:eastAsia="en-US" w:bidi="ar-SA"/>
      </w:rPr>
    </w:lvl>
    <w:lvl w:ilvl="4" w:tplc="9CF27D54">
      <w:numFmt w:val="bullet"/>
      <w:lvlText w:val="•"/>
      <w:lvlJc w:val="left"/>
      <w:pPr>
        <w:ind w:left="4922" w:hanging="375"/>
      </w:pPr>
      <w:rPr>
        <w:rFonts w:hint="default"/>
        <w:lang w:val="ru-RU" w:eastAsia="en-US" w:bidi="ar-SA"/>
      </w:rPr>
    </w:lvl>
    <w:lvl w:ilvl="5" w:tplc="5FDCD2B0">
      <w:numFmt w:val="bullet"/>
      <w:lvlText w:val="•"/>
      <w:lvlJc w:val="left"/>
      <w:pPr>
        <w:ind w:left="5913" w:hanging="375"/>
      </w:pPr>
      <w:rPr>
        <w:rFonts w:hint="default"/>
        <w:lang w:val="ru-RU" w:eastAsia="en-US" w:bidi="ar-SA"/>
      </w:rPr>
    </w:lvl>
    <w:lvl w:ilvl="6" w:tplc="54F0F7CE">
      <w:numFmt w:val="bullet"/>
      <w:lvlText w:val="•"/>
      <w:lvlJc w:val="left"/>
      <w:pPr>
        <w:ind w:left="6903" w:hanging="375"/>
      </w:pPr>
      <w:rPr>
        <w:rFonts w:hint="default"/>
        <w:lang w:val="ru-RU" w:eastAsia="en-US" w:bidi="ar-SA"/>
      </w:rPr>
    </w:lvl>
    <w:lvl w:ilvl="7" w:tplc="5C9AE534">
      <w:numFmt w:val="bullet"/>
      <w:lvlText w:val="•"/>
      <w:lvlJc w:val="left"/>
      <w:pPr>
        <w:ind w:left="7894" w:hanging="375"/>
      </w:pPr>
      <w:rPr>
        <w:rFonts w:hint="default"/>
        <w:lang w:val="ru-RU" w:eastAsia="en-US" w:bidi="ar-SA"/>
      </w:rPr>
    </w:lvl>
    <w:lvl w:ilvl="8" w:tplc="AF2E0906">
      <w:numFmt w:val="bullet"/>
      <w:lvlText w:val="•"/>
      <w:lvlJc w:val="left"/>
      <w:pPr>
        <w:ind w:left="8885" w:hanging="375"/>
      </w:pPr>
      <w:rPr>
        <w:rFonts w:hint="default"/>
        <w:lang w:val="ru-RU" w:eastAsia="en-US" w:bidi="ar-SA"/>
      </w:rPr>
    </w:lvl>
  </w:abstractNum>
  <w:abstractNum w:abstractNumId="81">
    <w:nsid w:val="282007F1"/>
    <w:multiLevelType w:val="multilevel"/>
    <w:tmpl w:val="F574144C"/>
    <w:lvl w:ilvl="0">
      <w:start w:val="1"/>
      <w:numFmt w:val="decimal"/>
      <w:lvlText w:val="%1"/>
      <w:lvlJc w:val="left"/>
      <w:pPr>
        <w:ind w:left="1667" w:hanging="600"/>
      </w:pPr>
      <w:rPr>
        <w:rFonts w:hint="default"/>
        <w:lang w:val="ru-RU" w:eastAsia="en-US" w:bidi="ar-SA"/>
      </w:rPr>
    </w:lvl>
    <w:lvl w:ilvl="1">
      <w:start w:val="3"/>
      <w:numFmt w:val="decimal"/>
      <w:lvlText w:val="%1.%2"/>
      <w:lvlJc w:val="left"/>
      <w:pPr>
        <w:ind w:left="1667" w:hanging="600"/>
      </w:pPr>
      <w:rPr>
        <w:rFonts w:hint="default"/>
        <w:lang w:val="ru-RU" w:eastAsia="en-US" w:bidi="ar-SA"/>
      </w:rPr>
    </w:lvl>
    <w:lvl w:ilvl="2">
      <w:start w:val="3"/>
      <w:numFmt w:val="decimal"/>
      <w:lvlText w:val="%1.%2.%3."/>
      <w:lvlJc w:val="left"/>
      <w:pPr>
        <w:ind w:left="1667"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962" w:hanging="238"/>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728" w:hanging="238"/>
      </w:pPr>
      <w:rPr>
        <w:rFonts w:hint="default"/>
        <w:lang w:val="ru-RU" w:eastAsia="en-US" w:bidi="ar-SA"/>
      </w:rPr>
    </w:lvl>
    <w:lvl w:ilvl="5">
      <w:numFmt w:val="bullet"/>
      <w:lvlText w:val="•"/>
      <w:lvlJc w:val="left"/>
      <w:pPr>
        <w:ind w:left="5751" w:hanging="238"/>
      </w:pPr>
      <w:rPr>
        <w:rFonts w:hint="default"/>
        <w:lang w:val="ru-RU" w:eastAsia="en-US" w:bidi="ar-SA"/>
      </w:rPr>
    </w:lvl>
    <w:lvl w:ilvl="6">
      <w:numFmt w:val="bullet"/>
      <w:lvlText w:val="•"/>
      <w:lvlJc w:val="left"/>
      <w:pPr>
        <w:ind w:left="6774" w:hanging="238"/>
      </w:pPr>
      <w:rPr>
        <w:rFonts w:hint="default"/>
        <w:lang w:val="ru-RU" w:eastAsia="en-US" w:bidi="ar-SA"/>
      </w:rPr>
    </w:lvl>
    <w:lvl w:ilvl="7">
      <w:numFmt w:val="bullet"/>
      <w:lvlText w:val="•"/>
      <w:lvlJc w:val="left"/>
      <w:pPr>
        <w:ind w:left="7797" w:hanging="238"/>
      </w:pPr>
      <w:rPr>
        <w:rFonts w:hint="default"/>
        <w:lang w:val="ru-RU" w:eastAsia="en-US" w:bidi="ar-SA"/>
      </w:rPr>
    </w:lvl>
    <w:lvl w:ilvl="8">
      <w:numFmt w:val="bullet"/>
      <w:lvlText w:val="•"/>
      <w:lvlJc w:val="left"/>
      <w:pPr>
        <w:ind w:left="8820" w:hanging="238"/>
      </w:pPr>
      <w:rPr>
        <w:rFonts w:hint="default"/>
        <w:lang w:val="ru-RU" w:eastAsia="en-US" w:bidi="ar-SA"/>
      </w:rPr>
    </w:lvl>
  </w:abstractNum>
  <w:abstractNum w:abstractNumId="82">
    <w:nsid w:val="282961CF"/>
    <w:multiLevelType w:val="hybridMultilevel"/>
    <w:tmpl w:val="064E41E6"/>
    <w:lvl w:ilvl="0" w:tplc="68027B9A">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3F54C42E">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8FBED866">
      <w:numFmt w:val="bullet"/>
      <w:lvlText w:val="•"/>
      <w:lvlJc w:val="left"/>
      <w:pPr>
        <w:ind w:left="2558" w:hanging="339"/>
      </w:pPr>
      <w:rPr>
        <w:rFonts w:hint="default"/>
        <w:lang w:val="ru-RU" w:eastAsia="en-US" w:bidi="ar-SA"/>
      </w:rPr>
    </w:lvl>
    <w:lvl w:ilvl="3" w:tplc="4EFA6490">
      <w:numFmt w:val="bullet"/>
      <w:lvlText w:val="•"/>
      <w:lvlJc w:val="left"/>
      <w:pPr>
        <w:ind w:left="3596" w:hanging="339"/>
      </w:pPr>
      <w:rPr>
        <w:rFonts w:hint="default"/>
        <w:lang w:val="ru-RU" w:eastAsia="en-US" w:bidi="ar-SA"/>
      </w:rPr>
    </w:lvl>
    <w:lvl w:ilvl="4" w:tplc="583424FA">
      <w:numFmt w:val="bullet"/>
      <w:lvlText w:val="•"/>
      <w:lvlJc w:val="left"/>
      <w:pPr>
        <w:ind w:left="4635" w:hanging="339"/>
      </w:pPr>
      <w:rPr>
        <w:rFonts w:hint="default"/>
        <w:lang w:val="ru-RU" w:eastAsia="en-US" w:bidi="ar-SA"/>
      </w:rPr>
    </w:lvl>
    <w:lvl w:ilvl="5" w:tplc="FF2259C2">
      <w:numFmt w:val="bullet"/>
      <w:lvlText w:val="•"/>
      <w:lvlJc w:val="left"/>
      <w:pPr>
        <w:ind w:left="5673" w:hanging="339"/>
      </w:pPr>
      <w:rPr>
        <w:rFonts w:hint="default"/>
        <w:lang w:val="ru-RU" w:eastAsia="en-US" w:bidi="ar-SA"/>
      </w:rPr>
    </w:lvl>
    <w:lvl w:ilvl="6" w:tplc="0098403C">
      <w:numFmt w:val="bullet"/>
      <w:lvlText w:val="•"/>
      <w:lvlJc w:val="left"/>
      <w:pPr>
        <w:ind w:left="6712" w:hanging="339"/>
      </w:pPr>
      <w:rPr>
        <w:rFonts w:hint="default"/>
        <w:lang w:val="ru-RU" w:eastAsia="en-US" w:bidi="ar-SA"/>
      </w:rPr>
    </w:lvl>
    <w:lvl w:ilvl="7" w:tplc="A162A134">
      <w:numFmt w:val="bullet"/>
      <w:lvlText w:val="•"/>
      <w:lvlJc w:val="left"/>
      <w:pPr>
        <w:ind w:left="7750" w:hanging="339"/>
      </w:pPr>
      <w:rPr>
        <w:rFonts w:hint="default"/>
        <w:lang w:val="ru-RU" w:eastAsia="en-US" w:bidi="ar-SA"/>
      </w:rPr>
    </w:lvl>
    <w:lvl w:ilvl="8" w:tplc="CC1CD25E">
      <w:numFmt w:val="bullet"/>
      <w:lvlText w:val="•"/>
      <w:lvlJc w:val="left"/>
      <w:pPr>
        <w:ind w:left="8789" w:hanging="339"/>
      </w:pPr>
      <w:rPr>
        <w:rFonts w:hint="default"/>
        <w:lang w:val="ru-RU" w:eastAsia="en-US" w:bidi="ar-SA"/>
      </w:rPr>
    </w:lvl>
  </w:abstractNum>
  <w:abstractNum w:abstractNumId="83">
    <w:nsid w:val="2904301F"/>
    <w:multiLevelType w:val="hybridMultilevel"/>
    <w:tmpl w:val="934C372E"/>
    <w:lvl w:ilvl="0" w:tplc="5F385C84">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AC90B24E">
      <w:numFmt w:val="bullet"/>
      <w:lvlText w:val="•"/>
      <w:lvlJc w:val="left"/>
      <w:pPr>
        <w:ind w:left="2598" w:hanging="708"/>
      </w:pPr>
      <w:rPr>
        <w:rFonts w:hint="default"/>
        <w:lang w:val="ru-RU" w:eastAsia="en-US" w:bidi="ar-SA"/>
      </w:rPr>
    </w:lvl>
    <w:lvl w:ilvl="2" w:tplc="0FFCA60C">
      <w:numFmt w:val="bullet"/>
      <w:lvlText w:val="•"/>
      <w:lvlJc w:val="left"/>
      <w:pPr>
        <w:ind w:left="3517" w:hanging="708"/>
      </w:pPr>
      <w:rPr>
        <w:rFonts w:hint="default"/>
        <w:lang w:val="ru-RU" w:eastAsia="en-US" w:bidi="ar-SA"/>
      </w:rPr>
    </w:lvl>
    <w:lvl w:ilvl="3" w:tplc="B7CC9B7A">
      <w:numFmt w:val="bullet"/>
      <w:lvlText w:val="•"/>
      <w:lvlJc w:val="left"/>
      <w:pPr>
        <w:ind w:left="4435" w:hanging="708"/>
      </w:pPr>
      <w:rPr>
        <w:rFonts w:hint="default"/>
        <w:lang w:val="ru-RU" w:eastAsia="en-US" w:bidi="ar-SA"/>
      </w:rPr>
    </w:lvl>
    <w:lvl w:ilvl="4" w:tplc="2E40B468">
      <w:numFmt w:val="bullet"/>
      <w:lvlText w:val="•"/>
      <w:lvlJc w:val="left"/>
      <w:pPr>
        <w:ind w:left="5354" w:hanging="708"/>
      </w:pPr>
      <w:rPr>
        <w:rFonts w:hint="default"/>
        <w:lang w:val="ru-RU" w:eastAsia="en-US" w:bidi="ar-SA"/>
      </w:rPr>
    </w:lvl>
    <w:lvl w:ilvl="5" w:tplc="AE547536">
      <w:numFmt w:val="bullet"/>
      <w:lvlText w:val="•"/>
      <w:lvlJc w:val="left"/>
      <w:pPr>
        <w:ind w:left="6273" w:hanging="708"/>
      </w:pPr>
      <w:rPr>
        <w:rFonts w:hint="default"/>
        <w:lang w:val="ru-RU" w:eastAsia="en-US" w:bidi="ar-SA"/>
      </w:rPr>
    </w:lvl>
    <w:lvl w:ilvl="6" w:tplc="0290AE64">
      <w:numFmt w:val="bullet"/>
      <w:lvlText w:val="•"/>
      <w:lvlJc w:val="left"/>
      <w:pPr>
        <w:ind w:left="7191" w:hanging="708"/>
      </w:pPr>
      <w:rPr>
        <w:rFonts w:hint="default"/>
        <w:lang w:val="ru-RU" w:eastAsia="en-US" w:bidi="ar-SA"/>
      </w:rPr>
    </w:lvl>
    <w:lvl w:ilvl="7" w:tplc="E24AF4CC">
      <w:numFmt w:val="bullet"/>
      <w:lvlText w:val="•"/>
      <w:lvlJc w:val="left"/>
      <w:pPr>
        <w:ind w:left="8110" w:hanging="708"/>
      </w:pPr>
      <w:rPr>
        <w:rFonts w:hint="default"/>
        <w:lang w:val="ru-RU" w:eastAsia="en-US" w:bidi="ar-SA"/>
      </w:rPr>
    </w:lvl>
    <w:lvl w:ilvl="8" w:tplc="F3CC8F62">
      <w:numFmt w:val="bullet"/>
      <w:lvlText w:val="•"/>
      <w:lvlJc w:val="left"/>
      <w:pPr>
        <w:ind w:left="9029" w:hanging="708"/>
      </w:pPr>
      <w:rPr>
        <w:rFonts w:hint="default"/>
        <w:lang w:val="ru-RU" w:eastAsia="en-US" w:bidi="ar-SA"/>
      </w:rPr>
    </w:lvl>
  </w:abstractNum>
  <w:abstractNum w:abstractNumId="84">
    <w:nsid w:val="291F5604"/>
    <w:multiLevelType w:val="hybridMultilevel"/>
    <w:tmpl w:val="529A6594"/>
    <w:lvl w:ilvl="0" w:tplc="76041276">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75F6C46A">
      <w:numFmt w:val="bullet"/>
      <w:lvlText w:val="•"/>
      <w:lvlJc w:val="left"/>
      <w:pPr>
        <w:ind w:left="2598" w:hanging="360"/>
      </w:pPr>
      <w:rPr>
        <w:rFonts w:hint="default"/>
        <w:lang w:val="ru-RU" w:eastAsia="en-US" w:bidi="ar-SA"/>
      </w:rPr>
    </w:lvl>
    <w:lvl w:ilvl="2" w:tplc="9ABCB7E6">
      <w:numFmt w:val="bullet"/>
      <w:lvlText w:val="•"/>
      <w:lvlJc w:val="left"/>
      <w:pPr>
        <w:ind w:left="3517" w:hanging="360"/>
      </w:pPr>
      <w:rPr>
        <w:rFonts w:hint="default"/>
        <w:lang w:val="ru-RU" w:eastAsia="en-US" w:bidi="ar-SA"/>
      </w:rPr>
    </w:lvl>
    <w:lvl w:ilvl="3" w:tplc="95B02AC8">
      <w:numFmt w:val="bullet"/>
      <w:lvlText w:val="•"/>
      <w:lvlJc w:val="left"/>
      <w:pPr>
        <w:ind w:left="4435" w:hanging="360"/>
      </w:pPr>
      <w:rPr>
        <w:rFonts w:hint="default"/>
        <w:lang w:val="ru-RU" w:eastAsia="en-US" w:bidi="ar-SA"/>
      </w:rPr>
    </w:lvl>
    <w:lvl w:ilvl="4" w:tplc="ABB6EB14">
      <w:numFmt w:val="bullet"/>
      <w:lvlText w:val="•"/>
      <w:lvlJc w:val="left"/>
      <w:pPr>
        <w:ind w:left="5354" w:hanging="360"/>
      </w:pPr>
      <w:rPr>
        <w:rFonts w:hint="default"/>
        <w:lang w:val="ru-RU" w:eastAsia="en-US" w:bidi="ar-SA"/>
      </w:rPr>
    </w:lvl>
    <w:lvl w:ilvl="5" w:tplc="DDAEDC4C">
      <w:numFmt w:val="bullet"/>
      <w:lvlText w:val="•"/>
      <w:lvlJc w:val="left"/>
      <w:pPr>
        <w:ind w:left="6273" w:hanging="360"/>
      </w:pPr>
      <w:rPr>
        <w:rFonts w:hint="default"/>
        <w:lang w:val="ru-RU" w:eastAsia="en-US" w:bidi="ar-SA"/>
      </w:rPr>
    </w:lvl>
    <w:lvl w:ilvl="6" w:tplc="F59C17E8">
      <w:numFmt w:val="bullet"/>
      <w:lvlText w:val="•"/>
      <w:lvlJc w:val="left"/>
      <w:pPr>
        <w:ind w:left="7191" w:hanging="360"/>
      </w:pPr>
      <w:rPr>
        <w:rFonts w:hint="default"/>
        <w:lang w:val="ru-RU" w:eastAsia="en-US" w:bidi="ar-SA"/>
      </w:rPr>
    </w:lvl>
    <w:lvl w:ilvl="7" w:tplc="7F8E096C">
      <w:numFmt w:val="bullet"/>
      <w:lvlText w:val="•"/>
      <w:lvlJc w:val="left"/>
      <w:pPr>
        <w:ind w:left="8110" w:hanging="360"/>
      </w:pPr>
      <w:rPr>
        <w:rFonts w:hint="default"/>
        <w:lang w:val="ru-RU" w:eastAsia="en-US" w:bidi="ar-SA"/>
      </w:rPr>
    </w:lvl>
    <w:lvl w:ilvl="8" w:tplc="D722F286">
      <w:numFmt w:val="bullet"/>
      <w:lvlText w:val="•"/>
      <w:lvlJc w:val="left"/>
      <w:pPr>
        <w:ind w:left="9029" w:hanging="360"/>
      </w:pPr>
      <w:rPr>
        <w:rFonts w:hint="default"/>
        <w:lang w:val="ru-RU" w:eastAsia="en-US" w:bidi="ar-SA"/>
      </w:rPr>
    </w:lvl>
  </w:abstractNum>
  <w:abstractNum w:abstractNumId="85">
    <w:nsid w:val="296B270E"/>
    <w:multiLevelType w:val="hybridMultilevel"/>
    <w:tmpl w:val="E6DAFEE8"/>
    <w:lvl w:ilvl="0" w:tplc="C1D6E7A4">
      <w:start w:val="1"/>
      <w:numFmt w:val="decimal"/>
      <w:lvlText w:val="%1."/>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1" w:tplc="35705ADA">
      <w:numFmt w:val="bullet"/>
      <w:lvlText w:val="•"/>
      <w:lvlJc w:val="left"/>
      <w:pPr>
        <w:ind w:left="2382" w:hanging="240"/>
      </w:pPr>
      <w:rPr>
        <w:rFonts w:hint="default"/>
        <w:lang w:val="ru-RU" w:eastAsia="en-US" w:bidi="ar-SA"/>
      </w:rPr>
    </w:lvl>
    <w:lvl w:ilvl="2" w:tplc="CCD82160">
      <w:numFmt w:val="bullet"/>
      <w:lvlText w:val="•"/>
      <w:lvlJc w:val="left"/>
      <w:pPr>
        <w:ind w:left="3325" w:hanging="240"/>
      </w:pPr>
      <w:rPr>
        <w:rFonts w:hint="default"/>
        <w:lang w:val="ru-RU" w:eastAsia="en-US" w:bidi="ar-SA"/>
      </w:rPr>
    </w:lvl>
    <w:lvl w:ilvl="3" w:tplc="E4201F42">
      <w:numFmt w:val="bullet"/>
      <w:lvlText w:val="•"/>
      <w:lvlJc w:val="left"/>
      <w:pPr>
        <w:ind w:left="4267" w:hanging="240"/>
      </w:pPr>
      <w:rPr>
        <w:rFonts w:hint="default"/>
        <w:lang w:val="ru-RU" w:eastAsia="en-US" w:bidi="ar-SA"/>
      </w:rPr>
    </w:lvl>
    <w:lvl w:ilvl="4" w:tplc="6C9E54DE">
      <w:numFmt w:val="bullet"/>
      <w:lvlText w:val="•"/>
      <w:lvlJc w:val="left"/>
      <w:pPr>
        <w:ind w:left="5210" w:hanging="240"/>
      </w:pPr>
      <w:rPr>
        <w:rFonts w:hint="default"/>
        <w:lang w:val="ru-RU" w:eastAsia="en-US" w:bidi="ar-SA"/>
      </w:rPr>
    </w:lvl>
    <w:lvl w:ilvl="5" w:tplc="1E061640">
      <w:numFmt w:val="bullet"/>
      <w:lvlText w:val="•"/>
      <w:lvlJc w:val="left"/>
      <w:pPr>
        <w:ind w:left="6153" w:hanging="240"/>
      </w:pPr>
      <w:rPr>
        <w:rFonts w:hint="default"/>
        <w:lang w:val="ru-RU" w:eastAsia="en-US" w:bidi="ar-SA"/>
      </w:rPr>
    </w:lvl>
    <w:lvl w:ilvl="6" w:tplc="053ABB62">
      <w:numFmt w:val="bullet"/>
      <w:lvlText w:val="•"/>
      <w:lvlJc w:val="left"/>
      <w:pPr>
        <w:ind w:left="7095" w:hanging="240"/>
      </w:pPr>
      <w:rPr>
        <w:rFonts w:hint="default"/>
        <w:lang w:val="ru-RU" w:eastAsia="en-US" w:bidi="ar-SA"/>
      </w:rPr>
    </w:lvl>
    <w:lvl w:ilvl="7" w:tplc="173CD0A6">
      <w:numFmt w:val="bullet"/>
      <w:lvlText w:val="•"/>
      <w:lvlJc w:val="left"/>
      <w:pPr>
        <w:ind w:left="8038" w:hanging="240"/>
      </w:pPr>
      <w:rPr>
        <w:rFonts w:hint="default"/>
        <w:lang w:val="ru-RU" w:eastAsia="en-US" w:bidi="ar-SA"/>
      </w:rPr>
    </w:lvl>
    <w:lvl w:ilvl="8" w:tplc="EB40A622">
      <w:numFmt w:val="bullet"/>
      <w:lvlText w:val="•"/>
      <w:lvlJc w:val="left"/>
      <w:pPr>
        <w:ind w:left="8981" w:hanging="240"/>
      </w:pPr>
      <w:rPr>
        <w:rFonts w:hint="default"/>
        <w:lang w:val="ru-RU" w:eastAsia="en-US" w:bidi="ar-SA"/>
      </w:rPr>
    </w:lvl>
  </w:abstractNum>
  <w:abstractNum w:abstractNumId="86">
    <w:nsid w:val="2A7461A9"/>
    <w:multiLevelType w:val="hybridMultilevel"/>
    <w:tmpl w:val="C06439EA"/>
    <w:lvl w:ilvl="0" w:tplc="5568C968">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4B38098A">
      <w:numFmt w:val="bullet"/>
      <w:lvlText w:val="•"/>
      <w:lvlJc w:val="left"/>
      <w:pPr>
        <w:ind w:left="2454" w:hanging="339"/>
      </w:pPr>
      <w:rPr>
        <w:rFonts w:hint="default"/>
        <w:lang w:val="ru-RU" w:eastAsia="en-US" w:bidi="ar-SA"/>
      </w:rPr>
    </w:lvl>
    <w:lvl w:ilvl="2" w:tplc="5CA6EA46">
      <w:numFmt w:val="bullet"/>
      <w:lvlText w:val="•"/>
      <w:lvlJc w:val="left"/>
      <w:pPr>
        <w:ind w:left="3389" w:hanging="339"/>
      </w:pPr>
      <w:rPr>
        <w:rFonts w:hint="default"/>
        <w:lang w:val="ru-RU" w:eastAsia="en-US" w:bidi="ar-SA"/>
      </w:rPr>
    </w:lvl>
    <w:lvl w:ilvl="3" w:tplc="3BDE053A">
      <w:numFmt w:val="bullet"/>
      <w:lvlText w:val="•"/>
      <w:lvlJc w:val="left"/>
      <w:pPr>
        <w:ind w:left="4323" w:hanging="339"/>
      </w:pPr>
      <w:rPr>
        <w:rFonts w:hint="default"/>
        <w:lang w:val="ru-RU" w:eastAsia="en-US" w:bidi="ar-SA"/>
      </w:rPr>
    </w:lvl>
    <w:lvl w:ilvl="4" w:tplc="DEF4B2EC">
      <w:numFmt w:val="bullet"/>
      <w:lvlText w:val="•"/>
      <w:lvlJc w:val="left"/>
      <w:pPr>
        <w:ind w:left="5258" w:hanging="339"/>
      </w:pPr>
      <w:rPr>
        <w:rFonts w:hint="default"/>
        <w:lang w:val="ru-RU" w:eastAsia="en-US" w:bidi="ar-SA"/>
      </w:rPr>
    </w:lvl>
    <w:lvl w:ilvl="5" w:tplc="A2F88BA4">
      <w:numFmt w:val="bullet"/>
      <w:lvlText w:val="•"/>
      <w:lvlJc w:val="left"/>
      <w:pPr>
        <w:ind w:left="6193" w:hanging="339"/>
      </w:pPr>
      <w:rPr>
        <w:rFonts w:hint="default"/>
        <w:lang w:val="ru-RU" w:eastAsia="en-US" w:bidi="ar-SA"/>
      </w:rPr>
    </w:lvl>
    <w:lvl w:ilvl="6" w:tplc="AA3412FE">
      <w:numFmt w:val="bullet"/>
      <w:lvlText w:val="•"/>
      <w:lvlJc w:val="left"/>
      <w:pPr>
        <w:ind w:left="7127" w:hanging="339"/>
      </w:pPr>
      <w:rPr>
        <w:rFonts w:hint="default"/>
        <w:lang w:val="ru-RU" w:eastAsia="en-US" w:bidi="ar-SA"/>
      </w:rPr>
    </w:lvl>
    <w:lvl w:ilvl="7" w:tplc="F3F0E708">
      <w:numFmt w:val="bullet"/>
      <w:lvlText w:val="•"/>
      <w:lvlJc w:val="left"/>
      <w:pPr>
        <w:ind w:left="8062" w:hanging="339"/>
      </w:pPr>
      <w:rPr>
        <w:rFonts w:hint="default"/>
        <w:lang w:val="ru-RU" w:eastAsia="en-US" w:bidi="ar-SA"/>
      </w:rPr>
    </w:lvl>
    <w:lvl w:ilvl="8" w:tplc="B7CEF3AE">
      <w:numFmt w:val="bullet"/>
      <w:lvlText w:val="•"/>
      <w:lvlJc w:val="left"/>
      <w:pPr>
        <w:ind w:left="8997" w:hanging="339"/>
      </w:pPr>
      <w:rPr>
        <w:rFonts w:hint="default"/>
        <w:lang w:val="ru-RU" w:eastAsia="en-US" w:bidi="ar-SA"/>
      </w:rPr>
    </w:lvl>
  </w:abstractNum>
  <w:abstractNum w:abstractNumId="87">
    <w:nsid w:val="2AE9688A"/>
    <w:multiLevelType w:val="hybridMultilevel"/>
    <w:tmpl w:val="6792D41E"/>
    <w:lvl w:ilvl="0" w:tplc="11648FCE">
      <w:start w:val="6"/>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3702BC6C">
      <w:numFmt w:val="bullet"/>
      <w:lvlText w:val="•"/>
      <w:lvlJc w:val="left"/>
      <w:pPr>
        <w:ind w:left="2598" w:hanging="708"/>
      </w:pPr>
      <w:rPr>
        <w:rFonts w:hint="default"/>
        <w:lang w:val="ru-RU" w:eastAsia="en-US" w:bidi="ar-SA"/>
      </w:rPr>
    </w:lvl>
    <w:lvl w:ilvl="2" w:tplc="F13A0418">
      <w:numFmt w:val="bullet"/>
      <w:lvlText w:val="•"/>
      <w:lvlJc w:val="left"/>
      <w:pPr>
        <w:ind w:left="3517" w:hanging="708"/>
      </w:pPr>
      <w:rPr>
        <w:rFonts w:hint="default"/>
        <w:lang w:val="ru-RU" w:eastAsia="en-US" w:bidi="ar-SA"/>
      </w:rPr>
    </w:lvl>
    <w:lvl w:ilvl="3" w:tplc="7768684A">
      <w:numFmt w:val="bullet"/>
      <w:lvlText w:val="•"/>
      <w:lvlJc w:val="left"/>
      <w:pPr>
        <w:ind w:left="4435" w:hanging="708"/>
      </w:pPr>
      <w:rPr>
        <w:rFonts w:hint="default"/>
        <w:lang w:val="ru-RU" w:eastAsia="en-US" w:bidi="ar-SA"/>
      </w:rPr>
    </w:lvl>
    <w:lvl w:ilvl="4" w:tplc="4E4E55A6">
      <w:numFmt w:val="bullet"/>
      <w:lvlText w:val="•"/>
      <w:lvlJc w:val="left"/>
      <w:pPr>
        <w:ind w:left="5354" w:hanging="708"/>
      </w:pPr>
      <w:rPr>
        <w:rFonts w:hint="default"/>
        <w:lang w:val="ru-RU" w:eastAsia="en-US" w:bidi="ar-SA"/>
      </w:rPr>
    </w:lvl>
    <w:lvl w:ilvl="5" w:tplc="343EAE12">
      <w:numFmt w:val="bullet"/>
      <w:lvlText w:val="•"/>
      <w:lvlJc w:val="left"/>
      <w:pPr>
        <w:ind w:left="6273" w:hanging="708"/>
      </w:pPr>
      <w:rPr>
        <w:rFonts w:hint="default"/>
        <w:lang w:val="ru-RU" w:eastAsia="en-US" w:bidi="ar-SA"/>
      </w:rPr>
    </w:lvl>
    <w:lvl w:ilvl="6" w:tplc="58F4E2B8">
      <w:numFmt w:val="bullet"/>
      <w:lvlText w:val="•"/>
      <w:lvlJc w:val="left"/>
      <w:pPr>
        <w:ind w:left="7191" w:hanging="708"/>
      </w:pPr>
      <w:rPr>
        <w:rFonts w:hint="default"/>
        <w:lang w:val="ru-RU" w:eastAsia="en-US" w:bidi="ar-SA"/>
      </w:rPr>
    </w:lvl>
    <w:lvl w:ilvl="7" w:tplc="70D2BB6E">
      <w:numFmt w:val="bullet"/>
      <w:lvlText w:val="•"/>
      <w:lvlJc w:val="left"/>
      <w:pPr>
        <w:ind w:left="8110" w:hanging="708"/>
      </w:pPr>
      <w:rPr>
        <w:rFonts w:hint="default"/>
        <w:lang w:val="ru-RU" w:eastAsia="en-US" w:bidi="ar-SA"/>
      </w:rPr>
    </w:lvl>
    <w:lvl w:ilvl="8" w:tplc="F32ECC3C">
      <w:numFmt w:val="bullet"/>
      <w:lvlText w:val="•"/>
      <w:lvlJc w:val="left"/>
      <w:pPr>
        <w:ind w:left="9029" w:hanging="708"/>
      </w:pPr>
      <w:rPr>
        <w:rFonts w:hint="default"/>
        <w:lang w:val="ru-RU" w:eastAsia="en-US" w:bidi="ar-SA"/>
      </w:rPr>
    </w:lvl>
  </w:abstractNum>
  <w:abstractNum w:abstractNumId="88">
    <w:nsid w:val="2B4E1CA5"/>
    <w:multiLevelType w:val="hybridMultilevel"/>
    <w:tmpl w:val="5874B782"/>
    <w:lvl w:ilvl="0" w:tplc="A2565B58">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C0F05D06">
      <w:start w:val="1"/>
      <w:numFmt w:val="decimal"/>
      <w:lvlText w:val="%2."/>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2" w:tplc="12127FB4">
      <w:numFmt w:val="bullet"/>
      <w:lvlText w:val="•"/>
      <w:lvlJc w:val="left"/>
      <w:pPr>
        <w:ind w:left="1440" w:hanging="240"/>
      </w:pPr>
      <w:rPr>
        <w:rFonts w:hint="default"/>
        <w:lang w:val="ru-RU" w:eastAsia="en-US" w:bidi="ar-SA"/>
      </w:rPr>
    </w:lvl>
    <w:lvl w:ilvl="3" w:tplc="7DAA7ADC">
      <w:numFmt w:val="bullet"/>
      <w:lvlText w:val="•"/>
      <w:lvlJc w:val="left"/>
      <w:pPr>
        <w:ind w:left="2618" w:hanging="240"/>
      </w:pPr>
      <w:rPr>
        <w:rFonts w:hint="default"/>
        <w:lang w:val="ru-RU" w:eastAsia="en-US" w:bidi="ar-SA"/>
      </w:rPr>
    </w:lvl>
    <w:lvl w:ilvl="4" w:tplc="B46E5354">
      <w:numFmt w:val="bullet"/>
      <w:lvlText w:val="•"/>
      <w:lvlJc w:val="left"/>
      <w:pPr>
        <w:ind w:left="3796" w:hanging="240"/>
      </w:pPr>
      <w:rPr>
        <w:rFonts w:hint="default"/>
        <w:lang w:val="ru-RU" w:eastAsia="en-US" w:bidi="ar-SA"/>
      </w:rPr>
    </w:lvl>
    <w:lvl w:ilvl="5" w:tplc="4A8AE516">
      <w:numFmt w:val="bullet"/>
      <w:lvlText w:val="•"/>
      <w:lvlJc w:val="left"/>
      <w:pPr>
        <w:ind w:left="4974" w:hanging="240"/>
      </w:pPr>
      <w:rPr>
        <w:rFonts w:hint="default"/>
        <w:lang w:val="ru-RU" w:eastAsia="en-US" w:bidi="ar-SA"/>
      </w:rPr>
    </w:lvl>
    <w:lvl w:ilvl="6" w:tplc="0902EC3C">
      <w:numFmt w:val="bullet"/>
      <w:lvlText w:val="•"/>
      <w:lvlJc w:val="left"/>
      <w:pPr>
        <w:ind w:left="6153" w:hanging="240"/>
      </w:pPr>
      <w:rPr>
        <w:rFonts w:hint="default"/>
        <w:lang w:val="ru-RU" w:eastAsia="en-US" w:bidi="ar-SA"/>
      </w:rPr>
    </w:lvl>
    <w:lvl w:ilvl="7" w:tplc="5B2C082A">
      <w:numFmt w:val="bullet"/>
      <w:lvlText w:val="•"/>
      <w:lvlJc w:val="left"/>
      <w:pPr>
        <w:ind w:left="7331" w:hanging="240"/>
      </w:pPr>
      <w:rPr>
        <w:rFonts w:hint="default"/>
        <w:lang w:val="ru-RU" w:eastAsia="en-US" w:bidi="ar-SA"/>
      </w:rPr>
    </w:lvl>
    <w:lvl w:ilvl="8" w:tplc="73260F24">
      <w:numFmt w:val="bullet"/>
      <w:lvlText w:val="•"/>
      <w:lvlJc w:val="left"/>
      <w:pPr>
        <w:ind w:left="8509" w:hanging="240"/>
      </w:pPr>
      <w:rPr>
        <w:rFonts w:hint="default"/>
        <w:lang w:val="ru-RU" w:eastAsia="en-US" w:bidi="ar-SA"/>
      </w:rPr>
    </w:lvl>
  </w:abstractNum>
  <w:abstractNum w:abstractNumId="89">
    <w:nsid w:val="2B5E72E3"/>
    <w:multiLevelType w:val="hybridMultilevel"/>
    <w:tmpl w:val="64047638"/>
    <w:lvl w:ilvl="0" w:tplc="DEF03714">
      <w:start w:val="1"/>
      <w:numFmt w:val="decimal"/>
      <w:lvlText w:val="%1)"/>
      <w:lvlJc w:val="left"/>
      <w:pPr>
        <w:ind w:left="471" w:hanging="228"/>
      </w:pPr>
      <w:rPr>
        <w:rFonts w:ascii="Times New Roman" w:eastAsia="Times New Roman" w:hAnsi="Times New Roman" w:cs="Times New Roman" w:hint="default"/>
        <w:b w:val="0"/>
        <w:bCs w:val="0"/>
        <w:i w:val="0"/>
        <w:iCs w:val="0"/>
        <w:w w:val="100"/>
        <w:sz w:val="22"/>
        <w:szCs w:val="22"/>
        <w:lang w:val="ru-RU" w:eastAsia="en-US" w:bidi="ar-SA"/>
      </w:rPr>
    </w:lvl>
    <w:lvl w:ilvl="1" w:tplc="4FDAF576">
      <w:numFmt w:val="bullet"/>
      <w:lvlText w:val="•"/>
      <w:lvlJc w:val="left"/>
      <w:pPr>
        <w:ind w:left="1522" w:hanging="228"/>
      </w:pPr>
      <w:rPr>
        <w:rFonts w:hint="default"/>
        <w:lang w:val="ru-RU" w:eastAsia="en-US" w:bidi="ar-SA"/>
      </w:rPr>
    </w:lvl>
    <w:lvl w:ilvl="2" w:tplc="65C49F3A">
      <w:numFmt w:val="bullet"/>
      <w:lvlText w:val="•"/>
      <w:lvlJc w:val="left"/>
      <w:pPr>
        <w:ind w:left="2565" w:hanging="228"/>
      </w:pPr>
      <w:rPr>
        <w:rFonts w:hint="default"/>
        <w:lang w:val="ru-RU" w:eastAsia="en-US" w:bidi="ar-SA"/>
      </w:rPr>
    </w:lvl>
    <w:lvl w:ilvl="3" w:tplc="1FA6A1A0">
      <w:numFmt w:val="bullet"/>
      <w:lvlText w:val="•"/>
      <w:lvlJc w:val="left"/>
      <w:pPr>
        <w:ind w:left="3608" w:hanging="228"/>
      </w:pPr>
      <w:rPr>
        <w:rFonts w:hint="default"/>
        <w:lang w:val="ru-RU" w:eastAsia="en-US" w:bidi="ar-SA"/>
      </w:rPr>
    </w:lvl>
    <w:lvl w:ilvl="4" w:tplc="FF6ED4A0">
      <w:numFmt w:val="bullet"/>
      <w:lvlText w:val="•"/>
      <w:lvlJc w:val="left"/>
      <w:pPr>
        <w:ind w:left="4651" w:hanging="228"/>
      </w:pPr>
      <w:rPr>
        <w:rFonts w:hint="default"/>
        <w:lang w:val="ru-RU" w:eastAsia="en-US" w:bidi="ar-SA"/>
      </w:rPr>
    </w:lvl>
    <w:lvl w:ilvl="5" w:tplc="A31E2AAE">
      <w:numFmt w:val="bullet"/>
      <w:lvlText w:val="•"/>
      <w:lvlJc w:val="left"/>
      <w:pPr>
        <w:ind w:left="5694" w:hanging="228"/>
      </w:pPr>
      <w:rPr>
        <w:rFonts w:hint="default"/>
        <w:lang w:val="ru-RU" w:eastAsia="en-US" w:bidi="ar-SA"/>
      </w:rPr>
    </w:lvl>
    <w:lvl w:ilvl="6" w:tplc="BF1C4ACA">
      <w:numFmt w:val="bullet"/>
      <w:lvlText w:val="•"/>
      <w:lvlJc w:val="left"/>
      <w:pPr>
        <w:ind w:left="6737" w:hanging="228"/>
      </w:pPr>
      <w:rPr>
        <w:rFonts w:hint="default"/>
        <w:lang w:val="ru-RU" w:eastAsia="en-US" w:bidi="ar-SA"/>
      </w:rPr>
    </w:lvl>
    <w:lvl w:ilvl="7" w:tplc="7BD052A4">
      <w:numFmt w:val="bullet"/>
      <w:lvlText w:val="•"/>
      <w:lvlJc w:val="left"/>
      <w:pPr>
        <w:ind w:left="7780" w:hanging="228"/>
      </w:pPr>
      <w:rPr>
        <w:rFonts w:hint="default"/>
        <w:lang w:val="ru-RU" w:eastAsia="en-US" w:bidi="ar-SA"/>
      </w:rPr>
    </w:lvl>
    <w:lvl w:ilvl="8" w:tplc="BF023136">
      <w:numFmt w:val="bullet"/>
      <w:lvlText w:val="•"/>
      <w:lvlJc w:val="left"/>
      <w:pPr>
        <w:ind w:left="8823" w:hanging="228"/>
      </w:pPr>
      <w:rPr>
        <w:rFonts w:hint="default"/>
        <w:lang w:val="ru-RU" w:eastAsia="en-US" w:bidi="ar-SA"/>
      </w:rPr>
    </w:lvl>
  </w:abstractNum>
  <w:abstractNum w:abstractNumId="90">
    <w:nsid w:val="2B731FB0"/>
    <w:multiLevelType w:val="hybridMultilevel"/>
    <w:tmpl w:val="96D02BDE"/>
    <w:lvl w:ilvl="0" w:tplc="3E8CFE0C">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CAEE96AC">
      <w:numFmt w:val="bullet"/>
      <w:lvlText w:val="•"/>
      <w:lvlJc w:val="left"/>
      <w:pPr>
        <w:ind w:left="2166" w:hanging="240"/>
      </w:pPr>
      <w:rPr>
        <w:rFonts w:hint="default"/>
        <w:lang w:val="ru-RU" w:eastAsia="en-US" w:bidi="ar-SA"/>
      </w:rPr>
    </w:lvl>
    <w:lvl w:ilvl="2" w:tplc="EBA80F22">
      <w:numFmt w:val="bullet"/>
      <w:lvlText w:val="•"/>
      <w:lvlJc w:val="left"/>
      <w:pPr>
        <w:ind w:left="3133" w:hanging="240"/>
      </w:pPr>
      <w:rPr>
        <w:rFonts w:hint="default"/>
        <w:lang w:val="ru-RU" w:eastAsia="en-US" w:bidi="ar-SA"/>
      </w:rPr>
    </w:lvl>
    <w:lvl w:ilvl="3" w:tplc="CEE84F02">
      <w:numFmt w:val="bullet"/>
      <w:lvlText w:val="•"/>
      <w:lvlJc w:val="left"/>
      <w:pPr>
        <w:ind w:left="4099" w:hanging="240"/>
      </w:pPr>
      <w:rPr>
        <w:rFonts w:hint="default"/>
        <w:lang w:val="ru-RU" w:eastAsia="en-US" w:bidi="ar-SA"/>
      </w:rPr>
    </w:lvl>
    <w:lvl w:ilvl="4" w:tplc="77102A66">
      <w:numFmt w:val="bullet"/>
      <w:lvlText w:val="•"/>
      <w:lvlJc w:val="left"/>
      <w:pPr>
        <w:ind w:left="5066" w:hanging="240"/>
      </w:pPr>
      <w:rPr>
        <w:rFonts w:hint="default"/>
        <w:lang w:val="ru-RU" w:eastAsia="en-US" w:bidi="ar-SA"/>
      </w:rPr>
    </w:lvl>
    <w:lvl w:ilvl="5" w:tplc="F4DAD8D4">
      <w:numFmt w:val="bullet"/>
      <w:lvlText w:val="•"/>
      <w:lvlJc w:val="left"/>
      <w:pPr>
        <w:ind w:left="6033" w:hanging="240"/>
      </w:pPr>
      <w:rPr>
        <w:rFonts w:hint="default"/>
        <w:lang w:val="ru-RU" w:eastAsia="en-US" w:bidi="ar-SA"/>
      </w:rPr>
    </w:lvl>
    <w:lvl w:ilvl="6" w:tplc="EBC43BCA">
      <w:numFmt w:val="bullet"/>
      <w:lvlText w:val="•"/>
      <w:lvlJc w:val="left"/>
      <w:pPr>
        <w:ind w:left="6999" w:hanging="240"/>
      </w:pPr>
      <w:rPr>
        <w:rFonts w:hint="default"/>
        <w:lang w:val="ru-RU" w:eastAsia="en-US" w:bidi="ar-SA"/>
      </w:rPr>
    </w:lvl>
    <w:lvl w:ilvl="7" w:tplc="34146DC8">
      <w:numFmt w:val="bullet"/>
      <w:lvlText w:val="•"/>
      <w:lvlJc w:val="left"/>
      <w:pPr>
        <w:ind w:left="7966" w:hanging="240"/>
      </w:pPr>
      <w:rPr>
        <w:rFonts w:hint="default"/>
        <w:lang w:val="ru-RU" w:eastAsia="en-US" w:bidi="ar-SA"/>
      </w:rPr>
    </w:lvl>
    <w:lvl w:ilvl="8" w:tplc="2E6685AA">
      <w:numFmt w:val="bullet"/>
      <w:lvlText w:val="•"/>
      <w:lvlJc w:val="left"/>
      <w:pPr>
        <w:ind w:left="8933" w:hanging="240"/>
      </w:pPr>
      <w:rPr>
        <w:rFonts w:hint="default"/>
        <w:lang w:val="ru-RU" w:eastAsia="en-US" w:bidi="ar-SA"/>
      </w:rPr>
    </w:lvl>
  </w:abstractNum>
  <w:abstractNum w:abstractNumId="91">
    <w:nsid w:val="2C197C46"/>
    <w:multiLevelType w:val="multilevel"/>
    <w:tmpl w:val="23F244A0"/>
    <w:lvl w:ilvl="0">
      <w:start w:val="3"/>
      <w:numFmt w:val="decimal"/>
      <w:lvlText w:val="%1."/>
      <w:lvlJc w:val="left"/>
      <w:pPr>
        <w:ind w:left="347"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767" w:hanging="420"/>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947" w:hanging="600"/>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782" w:hanging="300"/>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940" w:hanging="300"/>
      </w:pPr>
      <w:rPr>
        <w:rFonts w:hint="default"/>
        <w:lang w:val="ru-RU" w:eastAsia="en-US" w:bidi="ar-SA"/>
      </w:rPr>
    </w:lvl>
    <w:lvl w:ilvl="5">
      <w:numFmt w:val="bullet"/>
      <w:lvlText w:val="•"/>
      <w:lvlJc w:val="left"/>
      <w:pPr>
        <w:ind w:left="2467" w:hanging="300"/>
      </w:pPr>
      <w:rPr>
        <w:rFonts w:hint="default"/>
        <w:lang w:val="ru-RU" w:eastAsia="en-US" w:bidi="ar-SA"/>
      </w:rPr>
    </w:lvl>
    <w:lvl w:ilvl="6">
      <w:numFmt w:val="bullet"/>
      <w:lvlText w:val="•"/>
      <w:lvlJc w:val="left"/>
      <w:pPr>
        <w:ind w:left="3995" w:hanging="300"/>
      </w:pPr>
      <w:rPr>
        <w:rFonts w:hint="default"/>
        <w:lang w:val="ru-RU" w:eastAsia="en-US" w:bidi="ar-SA"/>
      </w:rPr>
    </w:lvl>
    <w:lvl w:ilvl="7">
      <w:numFmt w:val="bullet"/>
      <w:lvlText w:val="•"/>
      <w:lvlJc w:val="left"/>
      <w:pPr>
        <w:ind w:left="5523" w:hanging="300"/>
      </w:pPr>
      <w:rPr>
        <w:rFonts w:hint="default"/>
        <w:lang w:val="ru-RU" w:eastAsia="en-US" w:bidi="ar-SA"/>
      </w:rPr>
    </w:lvl>
    <w:lvl w:ilvl="8">
      <w:numFmt w:val="bullet"/>
      <w:lvlText w:val="•"/>
      <w:lvlJc w:val="left"/>
      <w:pPr>
        <w:ind w:left="7050" w:hanging="300"/>
      </w:pPr>
      <w:rPr>
        <w:rFonts w:hint="default"/>
        <w:lang w:val="ru-RU" w:eastAsia="en-US" w:bidi="ar-SA"/>
      </w:rPr>
    </w:lvl>
  </w:abstractNum>
  <w:abstractNum w:abstractNumId="92">
    <w:nsid w:val="2D5C5469"/>
    <w:multiLevelType w:val="hybridMultilevel"/>
    <w:tmpl w:val="13E23212"/>
    <w:lvl w:ilvl="0" w:tplc="272C1E5C">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0AA00FF2">
      <w:numFmt w:val="bullet"/>
      <w:lvlText w:val="•"/>
      <w:lvlJc w:val="left"/>
      <w:pPr>
        <w:ind w:left="2598" w:hanging="708"/>
      </w:pPr>
      <w:rPr>
        <w:rFonts w:hint="default"/>
        <w:lang w:val="ru-RU" w:eastAsia="en-US" w:bidi="ar-SA"/>
      </w:rPr>
    </w:lvl>
    <w:lvl w:ilvl="2" w:tplc="2E0CCE78">
      <w:numFmt w:val="bullet"/>
      <w:lvlText w:val="•"/>
      <w:lvlJc w:val="left"/>
      <w:pPr>
        <w:ind w:left="3517" w:hanging="708"/>
      </w:pPr>
      <w:rPr>
        <w:rFonts w:hint="default"/>
        <w:lang w:val="ru-RU" w:eastAsia="en-US" w:bidi="ar-SA"/>
      </w:rPr>
    </w:lvl>
    <w:lvl w:ilvl="3" w:tplc="58D6858E">
      <w:numFmt w:val="bullet"/>
      <w:lvlText w:val="•"/>
      <w:lvlJc w:val="left"/>
      <w:pPr>
        <w:ind w:left="4435" w:hanging="708"/>
      </w:pPr>
      <w:rPr>
        <w:rFonts w:hint="default"/>
        <w:lang w:val="ru-RU" w:eastAsia="en-US" w:bidi="ar-SA"/>
      </w:rPr>
    </w:lvl>
    <w:lvl w:ilvl="4" w:tplc="06DEBF36">
      <w:numFmt w:val="bullet"/>
      <w:lvlText w:val="•"/>
      <w:lvlJc w:val="left"/>
      <w:pPr>
        <w:ind w:left="5354" w:hanging="708"/>
      </w:pPr>
      <w:rPr>
        <w:rFonts w:hint="default"/>
        <w:lang w:val="ru-RU" w:eastAsia="en-US" w:bidi="ar-SA"/>
      </w:rPr>
    </w:lvl>
    <w:lvl w:ilvl="5" w:tplc="0520E42E">
      <w:numFmt w:val="bullet"/>
      <w:lvlText w:val="•"/>
      <w:lvlJc w:val="left"/>
      <w:pPr>
        <w:ind w:left="6273" w:hanging="708"/>
      </w:pPr>
      <w:rPr>
        <w:rFonts w:hint="default"/>
        <w:lang w:val="ru-RU" w:eastAsia="en-US" w:bidi="ar-SA"/>
      </w:rPr>
    </w:lvl>
    <w:lvl w:ilvl="6" w:tplc="3710C602">
      <w:numFmt w:val="bullet"/>
      <w:lvlText w:val="•"/>
      <w:lvlJc w:val="left"/>
      <w:pPr>
        <w:ind w:left="7191" w:hanging="708"/>
      </w:pPr>
      <w:rPr>
        <w:rFonts w:hint="default"/>
        <w:lang w:val="ru-RU" w:eastAsia="en-US" w:bidi="ar-SA"/>
      </w:rPr>
    </w:lvl>
    <w:lvl w:ilvl="7" w:tplc="F824015C">
      <w:numFmt w:val="bullet"/>
      <w:lvlText w:val="•"/>
      <w:lvlJc w:val="left"/>
      <w:pPr>
        <w:ind w:left="8110" w:hanging="708"/>
      </w:pPr>
      <w:rPr>
        <w:rFonts w:hint="default"/>
        <w:lang w:val="ru-RU" w:eastAsia="en-US" w:bidi="ar-SA"/>
      </w:rPr>
    </w:lvl>
    <w:lvl w:ilvl="8" w:tplc="A87C3C30">
      <w:numFmt w:val="bullet"/>
      <w:lvlText w:val="•"/>
      <w:lvlJc w:val="left"/>
      <w:pPr>
        <w:ind w:left="9029" w:hanging="708"/>
      </w:pPr>
      <w:rPr>
        <w:rFonts w:hint="default"/>
        <w:lang w:val="ru-RU" w:eastAsia="en-US" w:bidi="ar-SA"/>
      </w:rPr>
    </w:lvl>
  </w:abstractNum>
  <w:abstractNum w:abstractNumId="93">
    <w:nsid w:val="2DB10EC2"/>
    <w:multiLevelType w:val="hybridMultilevel"/>
    <w:tmpl w:val="91AE3B4C"/>
    <w:lvl w:ilvl="0" w:tplc="5226156A">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07BC1212">
      <w:numFmt w:val="bullet"/>
      <w:lvlText w:val="•"/>
      <w:lvlJc w:val="left"/>
      <w:pPr>
        <w:ind w:left="2454" w:hanging="339"/>
      </w:pPr>
      <w:rPr>
        <w:rFonts w:hint="default"/>
        <w:lang w:val="ru-RU" w:eastAsia="en-US" w:bidi="ar-SA"/>
      </w:rPr>
    </w:lvl>
    <w:lvl w:ilvl="2" w:tplc="9F7E339E">
      <w:numFmt w:val="bullet"/>
      <w:lvlText w:val="•"/>
      <w:lvlJc w:val="left"/>
      <w:pPr>
        <w:ind w:left="3389" w:hanging="339"/>
      </w:pPr>
      <w:rPr>
        <w:rFonts w:hint="default"/>
        <w:lang w:val="ru-RU" w:eastAsia="en-US" w:bidi="ar-SA"/>
      </w:rPr>
    </w:lvl>
    <w:lvl w:ilvl="3" w:tplc="C4D238B6">
      <w:numFmt w:val="bullet"/>
      <w:lvlText w:val="•"/>
      <w:lvlJc w:val="left"/>
      <w:pPr>
        <w:ind w:left="4323" w:hanging="339"/>
      </w:pPr>
      <w:rPr>
        <w:rFonts w:hint="default"/>
        <w:lang w:val="ru-RU" w:eastAsia="en-US" w:bidi="ar-SA"/>
      </w:rPr>
    </w:lvl>
    <w:lvl w:ilvl="4" w:tplc="091602A6">
      <w:numFmt w:val="bullet"/>
      <w:lvlText w:val="•"/>
      <w:lvlJc w:val="left"/>
      <w:pPr>
        <w:ind w:left="5258" w:hanging="339"/>
      </w:pPr>
      <w:rPr>
        <w:rFonts w:hint="default"/>
        <w:lang w:val="ru-RU" w:eastAsia="en-US" w:bidi="ar-SA"/>
      </w:rPr>
    </w:lvl>
    <w:lvl w:ilvl="5" w:tplc="F3E89BAA">
      <w:numFmt w:val="bullet"/>
      <w:lvlText w:val="•"/>
      <w:lvlJc w:val="left"/>
      <w:pPr>
        <w:ind w:left="6193" w:hanging="339"/>
      </w:pPr>
      <w:rPr>
        <w:rFonts w:hint="default"/>
        <w:lang w:val="ru-RU" w:eastAsia="en-US" w:bidi="ar-SA"/>
      </w:rPr>
    </w:lvl>
    <w:lvl w:ilvl="6" w:tplc="6AF6E21E">
      <w:numFmt w:val="bullet"/>
      <w:lvlText w:val="•"/>
      <w:lvlJc w:val="left"/>
      <w:pPr>
        <w:ind w:left="7127" w:hanging="339"/>
      </w:pPr>
      <w:rPr>
        <w:rFonts w:hint="default"/>
        <w:lang w:val="ru-RU" w:eastAsia="en-US" w:bidi="ar-SA"/>
      </w:rPr>
    </w:lvl>
    <w:lvl w:ilvl="7" w:tplc="453EE512">
      <w:numFmt w:val="bullet"/>
      <w:lvlText w:val="•"/>
      <w:lvlJc w:val="left"/>
      <w:pPr>
        <w:ind w:left="8062" w:hanging="339"/>
      </w:pPr>
      <w:rPr>
        <w:rFonts w:hint="default"/>
        <w:lang w:val="ru-RU" w:eastAsia="en-US" w:bidi="ar-SA"/>
      </w:rPr>
    </w:lvl>
    <w:lvl w:ilvl="8" w:tplc="A37C3478">
      <w:numFmt w:val="bullet"/>
      <w:lvlText w:val="•"/>
      <w:lvlJc w:val="left"/>
      <w:pPr>
        <w:ind w:left="8997" w:hanging="339"/>
      </w:pPr>
      <w:rPr>
        <w:rFonts w:hint="default"/>
        <w:lang w:val="ru-RU" w:eastAsia="en-US" w:bidi="ar-SA"/>
      </w:rPr>
    </w:lvl>
  </w:abstractNum>
  <w:abstractNum w:abstractNumId="94">
    <w:nsid w:val="2F842701"/>
    <w:multiLevelType w:val="hybridMultilevel"/>
    <w:tmpl w:val="F6A85550"/>
    <w:lvl w:ilvl="0" w:tplc="351A864C">
      <w:start w:val="1"/>
      <w:numFmt w:val="decimal"/>
      <w:lvlText w:val="%1)"/>
      <w:lvlJc w:val="left"/>
      <w:pPr>
        <w:ind w:left="962" w:hanging="320"/>
      </w:pPr>
      <w:rPr>
        <w:rFonts w:ascii="Times New Roman" w:eastAsia="Times New Roman" w:hAnsi="Times New Roman" w:cs="Times New Roman" w:hint="default"/>
        <w:b w:val="0"/>
        <w:bCs w:val="0"/>
        <w:i w:val="0"/>
        <w:iCs w:val="0"/>
        <w:w w:val="99"/>
        <w:sz w:val="24"/>
        <w:szCs w:val="24"/>
        <w:lang w:val="ru-RU" w:eastAsia="en-US" w:bidi="ar-SA"/>
      </w:rPr>
    </w:lvl>
    <w:lvl w:ilvl="1" w:tplc="B15E1738">
      <w:numFmt w:val="bullet"/>
      <w:lvlText w:val="•"/>
      <w:lvlJc w:val="left"/>
      <w:pPr>
        <w:ind w:left="1950" w:hanging="320"/>
      </w:pPr>
      <w:rPr>
        <w:rFonts w:hint="default"/>
        <w:lang w:val="ru-RU" w:eastAsia="en-US" w:bidi="ar-SA"/>
      </w:rPr>
    </w:lvl>
    <w:lvl w:ilvl="2" w:tplc="28BABB42">
      <w:numFmt w:val="bullet"/>
      <w:lvlText w:val="•"/>
      <w:lvlJc w:val="left"/>
      <w:pPr>
        <w:ind w:left="2941" w:hanging="320"/>
      </w:pPr>
      <w:rPr>
        <w:rFonts w:hint="default"/>
        <w:lang w:val="ru-RU" w:eastAsia="en-US" w:bidi="ar-SA"/>
      </w:rPr>
    </w:lvl>
    <w:lvl w:ilvl="3" w:tplc="7D3865B6">
      <w:numFmt w:val="bullet"/>
      <w:lvlText w:val="•"/>
      <w:lvlJc w:val="left"/>
      <w:pPr>
        <w:ind w:left="3931" w:hanging="320"/>
      </w:pPr>
      <w:rPr>
        <w:rFonts w:hint="default"/>
        <w:lang w:val="ru-RU" w:eastAsia="en-US" w:bidi="ar-SA"/>
      </w:rPr>
    </w:lvl>
    <w:lvl w:ilvl="4" w:tplc="540816DE">
      <w:numFmt w:val="bullet"/>
      <w:lvlText w:val="•"/>
      <w:lvlJc w:val="left"/>
      <w:pPr>
        <w:ind w:left="4922" w:hanging="320"/>
      </w:pPr>
      <w:rPr>
        <w:rFonts w:hint="default"/>
        <w:lang w:val="ru-RU" w:eastAsia="en-US" w:bidi="ar-SA"/>
      </w:rPr>
    </w:lvl>
    <w:lvl w:ilvl="5" w:tplc="9976CFD0">
      <w:numFmt w:val="bullet"/>
      <w:lvlText w:val="•"/>
      <w:lvlJc w:val="left"/>
      <w:pPr>
        <w:ind w:left="5913" w:hanging="320"/>
      </w:pPr>
      <w:rPr>
        <w:rFonts w:hint="default"/>
        <w:lang w:val="ru-RU" w:eastAsia="en-US" w:bidi="ar-SA"/>
      </w:rPr>
    </w:lvl>
    <w:lvl w:ilvl="6" w:tplc="EFE6DCA0">
      <w:numFmt w:val="bullet"/>
      <w:lvlText w:val="•"/>
      <w:lvlJc w:val="left"/>
      <w:pPr>
        <w:ind w:left="6903" w:hanging="320"/>
      </w:pPr>
      <w:rPr>
        <w:rFonts w:hint="default"/>
        <w:lang w:val="ru-RU" w:eastAsia="en-US" w:bidi="ar-SA"/>
      </w:rPr>
    </w:lvl>
    <w:lvl w:ilvl="7" w:tplc="855E0CFA">
      <w:numFmt w:val="bullet"/>
      <w:lvlText w:val="•"/>
      <w:lvlJc w:val="left"/>
      <w:pPr>
        <w:ind w:left="7894" w:hanging="320"/>
      </w:pPr>
      <w:rPr>
        <w:rFonts w:hint="default"/>
        <w:lang w:val="ru-RU" w:eastAsia="en-US" w:bidi="ar-SA"/>
      </w:rPr>
    </w:lvl>
    <w:lvl w:ilvl="8" w:tplc="14CC503A">
      <w:numFmt w:val="bullet"/>
      <w:lvlText w:val="•"/>
      <w:lvlJc w:val="left"/>
      <w:pPr>
        <w:ind w:left="8885" w:hanging="320"/>
      </w:pPr>
      <w:rPr>
        <w:rFonts w:hint="default"/>
        <w:lang w:val="ru-RU" w:eastAsia="en-US" w:bidi="ar-SA"/>
      </w:rPr>
    </w:lvl>
  </w:abstractNum>
  <w:abstractNum w:abstractNumId="95">
    <w:nsid w:val="301D78B4"/>
    <w:multiLevelType w:val="hybridMultilevel"/>
    <w:tmpl w:val="E15E8AA8"/>
    <w:lvl w:ilvl="0" w:tplc="B0645C3E">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1128B23C">
      <w:numFmt w:val="bullet"/>
      <w:lvlText w:val="•"/>
      <w:lvlJc w:val="left"/>
      <w:pPr>
        <w:ind w:left="2598" w:hanging="708"/>
      </w:pPr>
      <w:rPr>
        <w:rFonts w:hint="default"/>
        <w:lang w:val="ru-RU" w:eastAsia="en-US" w:bidi="ar-SA"/>
      </w:rPr>
    </w:lvl>
    <w:lvl w:ilvl="2" w:tplc="1AEE7A8C">
      <w:numFmt w:val="bullet"/>
      <w:lvlText w:val="•"/>
      <w:lvlJc w:val="left"/>
      <w:pPr>
        <w:ind w:left="3517" w:hanging="708"/>
      </w:pPr>
      <w:rPr>
        <w:rFonts w:hint="default"/>
        <w:lang w:val="ru-RU" w:eastAsia="en-US" w:bidi="ar-SA"/>
      </w:rPr>
    </w:lvl>
    <w:lvl w:ilvl="3" w:tplc="BB924512">
      <w:numFmt w:val="bullet"/>
      <w:lvlText w:val="•"/>
      <w:lvlJc w:val="left"/>
      <w:pPr>
        <w:ind w:left="4435" w:hanging="708"/>
      </w:pPr>
      <w:rPr>
        <w:rFonts w:hint="default"/>
        <w:lang w:val="ru-RU" w:eastAsia="en-US" w:bidi="ar-SA"/>
      </w:rPr>
    </w:lvl>
    <w:lvl w:ilvl="4" w:tplc="3D8A5F2C">
      <w:numFmt w:val="bullet"/>
      <w:lvlText w:val="•"/>
      <w:lvlJc w:val="left"/>
      <w:pPr>
        <w:ind w:left="5354" w:hanging="708"/>
      </w:pPr>
      <w:rPr>
        <w:rFonts w:hint="default"/>
        <w:lang w:val="ru-RU" w:eastAsia="en-US" w:bidi="ar-SA"/>
      </w:rPr>
    </w:lvl>
    <w:lvl w:ilvl="5" w:tplc="A8DED152">
      <w:numFmt w:val="bullet"/>
      <w:lvlText w:val="•"/>
      <w:lvlJc w:val="left"/>
      <w:pPr>
        <w:ind w:left="6273" w:hanging="708"/>
      </w:pPr>
      <w:rPr>
        <w:rFonts w:hint="default"/>
        <w:lang w:val="ru-RU" w:eastAsia="en-US" w:bidi="ar-SA"/>
      </w:rPr>
    </w:lvl>
    <w:lvl w:ilvl="6" w:tplc="D188EF0E">
      <w:numFmt w:val="bullet"/>
      <w:lvlText w:val="•"/>
      <w:lvlJc w:val="left"/>
      <w:pPr>
        <w:ind w:left="7191" w:hanging="708"/>
      </w:pPr>
      <w:rPr>
        <w:rFonts w:hint="default"/>
        <w:lang w:val="ru-RU" w:eastAsia="en-US" w:bidi="ar-SA"/>
      </w:rPr>
    </w:lvl>
    <w:lvl w:ilvl="7" w:tplc="90FC9FAA">
      <w:numFmt w:val="bullet"/>
      <w:lvlText w:val="•"/>
      <w:lvlJc w:val="left"/>
      <w:pPr>
        <w:ind w:left="8110" w:hanging="708"/>
      </w:pPr>
      <w:rPr>
        <w:rFonts w:hint="default"/>
        <w:lang w:val="ru-RU" w:eastAsia="en-US" w:bidi="ar-SA"/>
      </w:rPr>
    </w:lvl>
    <w:lvl w:ilvl="8" w:tplc="B5065D16">
      <w:numFmt w:val="bullet"/>
      <w:lvlText w:val="•"/>
      <w:lvlJc w:val="left"/>
      <w:pPr>
        <w:ind w:left="9029" w:hanging="708"/>
      </w:pPr>
      <w:rPr>
        <w:rFonts w:hint="default"/>
        <w:lang w:val="ru-RU" w:eastAsia="en-US" w:bidi="ar-SA"/>
      </w:rPr>
    </w:lvl>
  </w:abstractNum>
  <w:abstractNum w:abstractNumId="96">
    <w:nsid w:val="301F5EEE"/>
    <w:multiLevelType w:val="hybridMultilevel"/>
    <w:tmpl w:val="320435FE"/>
    <w:lvl w:ilvl="0" w:tplc="AAB8FF64">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32AE8AB4">
      <w:numFmt w:val="bullet"/>
      <w:lvlText w:val="•"/>
      <w:lvlJc w:val="left"/>
      <w:pPr>
        <w:ind w:left="2454" w:hanging="339"/>
      </w:pPr>
      <w:rPr>
        <w:rFonts w:hint="default"/>
        <w:lang w:val="ru-RU" w:eastAsia="en-US" w:bidi="ar-SA"/>
      </w:rPr>
    </w:lvl>
    <w:lvl w:ilvl="2" w:tplc="9CCA6402">
      <w:numFmt w:val="bullet"/>
      <w:lvlText w:val="•"/>
      <w:lvlJc w:val="left"/>
      <w:pPr>
        <w:ind w:left="3389" w:hanging="339"/>
      </w:pPr>
      <w:rPr>
        <w:rFonts w:hint="default"/>
        <w:lang w:val="ru-RU" w:eastAsia="en-US" w:bidi="ar-SA"/>
      </w:rPr>
    </w:lvl>
    <w:lvl w:ilvl="3" w:tplc="3574FBA4">
      <w:numFmt w:val="bullet"/>
      <w:lvlText w:val="•"/>
      <w:lvlJc w:val="left"/>
      <w:pPr>
        <w:ind w:left="4323" w:hanging="339"/>
      </w:pPr>
      <w:rPr>
        <w:rFonts w:hint="default"/>
        <w:lang w:val="ru-RU" w:eastAsia="en-US" w:bidi="ar-SA"/>
      </w:rPr>
    </w:lvl>
    <w:lvl w:ilvl="4" w:tplc="6896A1DE">
      <w:numFmt w:val="bullet"/>
      <w:lvlText w:val="•"/>
      <w:lvlJc w:val="left"/>
      <w:pPr>
        <w:ind w:left="5258" w:hanging="339"/>
      </w:pPr>
      <w:rPr>
        <w:rFonts w:hint="default"/>
        <w:lang w:val="ru-RU" w:eastAsia="en-US" w:bidi="ar-SA"/>
      </w:rPr>
    </w:lvl>
    <w:lvl w:ilvl="5" w:tplc="503445E8">
      <w:numFmt w:val="bullet"/>
      <w:lvlText w:val="•"/>
      <w:lvlJc w:val="left"/>
      <w:pPr>
        <w:ind w:left="6193" w:hanging="339"/>
      </w:pPr>
      <w:rPr>
        <w:rFonts w:hint="default"/>
        <w:lang w:val="ru-RU" w:eastAsia="en-US" w:bidi="ar-SA"/>
      </w:rPr>
    </w:lvl>
    <w:lvl w:ilvl="6" w:tplc="4AF07078">
      <w:numFmt w:val="bullet"/>
      <w:lvlText w:val="•"/>
      <w:lvlJc w:val="left"/>
      <w:pPr>
        <w:ind w:left="7127" w:hanging="339"/>
      </w:pPr>
      <w:rPr>
        <w:rFonts w:hint="default"/>
        <w:lang w:val="ru-RU" w:eastAsia="en-US" w:bidi="ar-SA"/>
      </w:rPr>
    </w:lvl>
    <w:lvl w:ilvl="7" w:tplc="47B67A04">
      <w:numFmt w:val="bullet"/>
      <w:lvlText w:val="•"/>
      <w:lvlJc w:val="left"/>
      <w:pPr>
        <w:ind w:left="8062" w:hanging="339"/>
      </w:pPr>
      <w:rPr>
        <w:rFonts w:hint="default"/>
        <w:lang w:val="ru-RU" w:eastAsia="en-US" w:bidi="ar-SA"/>
      </w:rPr>
    </w:lvl>
    <w:lvl w:ilvl="8" w:tplc="71F8C40E">
      <w:numFmt w:val="bullet"/>
      <w:lvlText w:val="•"/>
      <w:lvlJc w:val="left"/>
      <w:pPr>
        <w:ind w:left="8997" w:hanging="339"/>
      </w:pPr>
      <w:rPr>
        <w:rFonts w:hint="default"/>
        <w:lang w:val="ru-RU" w:eastAsia="en-US" w:bidi="ar-SA"/>
      </w:rPr>
    </w:lvl>
  </w:abstractNum>
  <w:abstractNum w:abstractNumId="97">
    <w:nsid w:val="32CF7B95"/>
    <w:multiLevelType w:val="hybridMultilevel"/>
    <w:tmpl w:val="B980F5E0"/>
    <w:lvl w:ilvl="0" w:tplc="2236C39A">
      <w:start w:val="1"/>
      <w:numFmt w:val="decimal"/>
      <w:lvlText w:val="%1."/>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1" w:tplc="86FE53AC">
      <w:numFmt w:val="bullet"/>
      <w:lvlText w:val="•"/>
      <w:lvlJc w:val="left"/>
      <w:pPr>
        <w:ind w:left="2382" w:hanging="240"/>
      </w:pPr>
      <w:rPr>
        <w:rFonts w:hint="default"/>
        <w:lang w:val="ru-RU" w:eastAsia="en-US" w:bidi="ar-SA"/>
      </w:rPr>
    </w:lvl>
    <w:lvl w:ilvl="2" w:tplc="502C1168">
      <w:numFmt w:val="bullet"/>
      <w:lvlText w:val="•"/>
      <w:lvlJc w:val="left"/>
      <w:pPr>
        <w:ind w:left="3325" w:hanging="240"/>
      </w:pPr>
      <w:rPr>
        <w:rFonts w:hint="default"/>
        <w:lang w:val="ru-RU" w:eastAsia="en-US" w:bidi="ar-SA"/>
      </w:rPr>
    </w:lvl>
    <w:lvl w:ilvl="3" w:tplc="253AA8E0">
      <w:numFmt w:val="bullet"/>
      <w:lvlText w:val="•"/>
      <w:lvlJc w:val="left"/>
      <w:pPr>
        <w:ind w:left="4267" w:hanging="240"/>
      </w:pPr>
      <w:rPr>
        <w:rFonts w:hint="default"/>
        <w:lang w:val="ru-RU" w:eastAsia="en-US" w:bidi="ar-SA"/>
      </w:rPr>
    </w:lvl>
    <w:lvl w:ilvl="4" w:tplc="2976E184">
      <w:numFmt w:val="bullet"/>
      <w:lvlText w:val="•"/>
      <w:lvlJc w:val="left"/>
      <w:pPr>
        <w:ind w:left="5210" w:hanging="240"/>
      </w:pPr>
      <w:rPr>
        <w:rFonts w:hint="default"/>
        <w:lang w:val="ru-RU" w:eastAsia="en-US" w:bidi="ar-SA"/>
      </w:rPr>
    </w:lvl>
    <w:lvl w:ilvl="5" w:tplc="037AD560">
      <w:numFmt w:val="bullet"/>
      <w:lvlText w:val="•"/>
      <w:lvlJc w:val="left"/>
      <w:pPr>
        <w:ind w:left="6153" w:hanging="240"/>
      </w:pPr>
      <w:rPr>
        <w:rFonts w:hint="default"/>
        <w:lang w:val="ru-RU" w:eastAsia="en-US" w:bidi="ar-SA"/>
      </w:rPr>
    </w:lvl>
    <w:lvl w:ilvl="6" w:tplc="85D6E32C">
      <w:numFmt w:val="bullet"/>
      <w:lvlText w:val="•"/>
      <w:lvlJc w:val="left"/>
      <w:pPr>
        <w:ind w:left="7095" w:hanging="240"/>
      </w:pPr>
      <w:rPr>
        <w:rFonts w:hint="default"/>
        <w:lang w:val="ru-RU" w:eastAsia="en-US" w:bidi="ar-SA"/>
      </w:rPr>
    </w:lvl>
    <w:lvl w:ilvl="7" w:tplc="AF862880">
      <w:numFmt w:val="bullet"/>
      <w:lvlText w:val="•"/>
      <w:lvlJc w:val="left"/>
      <w:pPr>
        <w:ind w:left="8038" w:hanging="240"/>
      </w:pPr>
      <w:rPr>
        <w:rFonts w:hint="default"/>
        <w:lang w:val="ru-RU" w:eastAsia="en-US" w:bidi="ar-SA"/>
      </w:rPr>
    </w:lvl>
    <w:lvl w:ilvl="8" w:tplc="372C170A">
      <w:numFmt w:val="bullet"/>
      <w:lvlText w:val="•"/>
      <w:lvlJc w:val="left"/>
      <w:pPr>
        <w:ind w:left="8981" w:hanging="240"/>
      </w:pPr>
      <w:rPr>
        <w:rFonts w:hint="default"/>
        <w:lang w:val="ru-RU" w:eastAsia="en-US" w:bidi="ar-SA"/>
      </w:rPr>
    </w:lvl>
  </w:abstractNum>
  <w:abstractNum w:abstractNumId="98">
    <w:nsid w:val="32F22025"/>
    <w:multiLevelType w:val="hybridMultilevel"/>
    <w:tmpl w:val="CE5AE5B4"/>
    <w:lvl w:ilvl="0" w:tplc="C9962F5E">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9B741A9A">
      <w:numFmt w:val="bullet"/>
      <w:lvlText w:val="•"/>
      <w:lvlJc w:val="left"/>
      <w:pPr>
        <w:ind w:left="1950" w:hanging="708"/>
      </w:pPr>
      <w:rPr>
        <w:rFonts w:hint="default"/>
        <w:lang w:val="ru-RU" w:eastAsia="en-US" w:bidi="ar-SA"/>
      </w:rPr>
    </w:lvl>
    <w:lvl w:ilvl="2" w:tplc="0D909D2E">
      <w:numFmt w:val="bullet"/>
      <w:lvlText w:val="•"/>
      <w:lvlJc w:val="left"/>
      <w:pPr>
        <w:ind w:left="2941" w:hanging="708"/>
      </w:pPr>
      <w:rPr>
        <w:rFonts w:hint="default"/>
        <w:lang w:val="ru-RU" w:eastAsia="en-US" w:bidi="ar-SA"/>
      </w:rPr>
    </w:lvl>
    <w:lvl w:ilvl="3" w:tplc="66CAC4D4">
      <w:numFmt w:val="bullet"/>
      <w:lvlText w:val="•"/>
      <w:lvlJc w:val="left"/>
      <w:pPr>
        <w:ind w:left="3931" w:hanging="708"/>
      </w:pPr>
      <w:rPr>
        <w:rFonts w:hint="default"/>
        <w:lang w:val="ru-RU" w:eastAsia="en-US" w:bidi="ar-SA"/>
      </w:rPr>
    </w:lvl>
    <w:lvl w:ilvl="4" w:tplc="779C23FC">
      <w:numFmt w:val="bullet"/>
      <w:lvlText w:val="•"/>
      <w:lvlJc w:val="left"/>
      <w:pPr>
        <w:ind w:left="4922" w:hanging="708"/>
      </w:pPr>
      <w:rPr>
        <w:rFonts w:hint="default"/>
        <w:lang w:val="ru-RU" w:eastAsia="en-US" w:bidi="ar-SA"/>
      </w:rPr>
    </w:lvl>
    <w:lvl w:ilvl="5" w:tplc="E0D02B94">
      <w:numFmt w:val="bullet"/>
      <w:lvlText w:val="•"/>
      <w:lvlJc w:val="left"/>
      <w:pPr>
        <w:ind w:left="5913" w:hanging="708"/>
      </w:pPr>
      <w:rPr>
        <w:rFonts w:hint="default"/>
        <w:lang w:val="ru-RU" w:eastAsia="en-US" w:bidi="ar-SA"/>
      </w:rPr>
    </w:lvl>
    <w:lvl w:ilvl="6" w:tplc="3072E35A">
      <w:numFmt w:val="bullet"/>
      <w:lvlText w:val="•"/>
      <w:lvlJc w:val="left"/>
      <w:pPr>
        <w:ind w:left="6903" w:hanging="708"/>
      </w:pPr>
      <w:rPr>
        <w:rFonts w:hint="default"/>
        <w:lang w:val="ru-RU" w:eastAsia="en-US" w:bidi="ar-SA"/>
      </w:rPr>
    </w:lvl>
    <w:lvl w:ilvl="7" w:tplc="77465988">
      <w:numFmt w:val="bullet"/>
      <w:lvlText w:val="•"/>
      <w:lvlJc w:val="left"/>
      <w:pPr>
        <w:ind w:left="7894" w:hanging="708"/>
      </w:pPr>
      <w:rPr>
        <w:rFonts w:hint="default"/>
        <w:lang w:val="ru-RU" w:eastAsia="en-US" w:bidi="ar-SA"/>
      </w:rPr>
    </w:lvl>
    <w:lvl w:ilvl="8" w:tplc="3A08ABE0">
      <w:numFmt w:val="bullet"/>
      <w:lvlText w:val="•"/>
      <w:lvlJc w:val="left"/>
      <w:pPr>
        <w:ind w:left="8885" w:hanging="708"/>
      </w:pPr>
      <w:rPr>
        <w:rFonts w:hint="default"/>
        <w:lang w:val="ru-RU" w:eastAsia="en-US" w:bidi="ar-SA"/>
      </w:rPr>
    </w:lvl>
  </w:abstractNum>
  <w:abstractNum w:abstractNumId="99">
    <w:nsid w:val="35856922"/>
    <w:multiLevelType w:val="hybridMultilevel"/>
    <w:tmpl w:val="2578E998"/>
    <w:lvl w:ilvl="0" w:tplc="2706881C">
      <w:numFmt w:val="bullet"/>
      <w:lvlText w:val="-"/>
      <w:lvlJc w:val="left"/>
      <w:pPr>
        <w:ind w:left="1011" w:hanging="125"/>
      </w:pPr>
      <w:rPr>
        <w:rFonts w:ascii="Times New Roman" w:eastAsia="Times New Roman" w:hAnsi="Times New Roman" w:cs="Times New Roman" w:hint="default"/>
        <w:b w:val="0"/>
        <w:bCs w:val="0"/>
        <w:i w:val="0"/>
        <w:iCs w:val="0"/>
        <w:w w:val="100"/>
        <w:sz w:val="22"/>
        <w:szCs w:val="22"/>
        <w:lang w:val="ru-RU" w:eastAsia="en-US" w:bidi="ar-SA"/>
      </w:rPr>
    </w:lvl>
    <w:lvl w:ilvl="1" w:tplc="285E0022">
      <w:numFmt w:val="bullet"/>
      <w:lvlText w:val="—"/>
      <w:lvlJc w:val="left"/>
      <w:pPr>
        <w:ind w:left="471" w:hanging="708"/>
      </w:pPr>
      <w:rPr>
        <w:rFonts w:ascii="Times New Roman" w:eastAsia="Times New Roman" w:hAnsi="Times New Roman" w:cs="Times New Roman" w:hint="default"/>
        <w:b w:val="0"/>
        <w:bCs w:val="0"/>
        <w:i w:val="0"/>
        <w:iCs w:val="0"/>
        <w:w w:val="100"/>
        <w:sz w:val="22"/>
        <w:szCs w:val="22"/>
        <w:lang w:val="ru-RU" w:eastAsia="en-US" w:bidi="ar-SA"/>
      </w:rPr>
    </w:lvl>
    <w:lvl w:ilvl="2" w:tplc="5C12729E">
      <w:numFmt w:val="bullet"/>
      <w:lvlText w:val="•"/>
      <w:lvlJc w:val="left"/>
      <w:pPr>
        <w:ind w:left="2118" w:hanging="708"/>
      </w:pPr>
      <w:rPr>
        <w:rFonts w:hint="default"/>
        <w:lang w:val="ru-RU" w:eastAsia="en-US" w:bidi="ar-SA"/>
      </w:rPr>
    </w:lvl>
    <w:lvl w:ilvl="3" w:tplc="A600C008">
      <w:numFmt w:val="bullet"/>
      <w:lvlText w:val="•"/>
      <w:lvlJc w:val="left"/>
      <w:pPr>
        <w:ind w:left="3217" w:hanging="708"/>
      </w:pPr>
      <w:rPr>
        <w:rFonts w:hint="default"/>
        <w:lang w:val="ru-RU" w:eastAsia="en-US" w:bidi="ar-SA"/>
      </w:rPr>
    </w:lvl>
    <w:lvl w:ilvl="4" w:tplc="67825D4A">
      <w:numFmt w:val="bullet"/>
      <w:lvlText w:val="•"/>
      <w:lvlJc w:val="left"/>
      <w:pPr>
        <w:ind w:left="4316" w:hanging="708"/>
      </w:pPr>
      <w:rPr>
        <w:rFonts w:hint="default"/>
        <w:lang w:val="ru-RU" w:eastAsia="en-US" w:bidi="ar-SA"/>
      </w:rPr>
    </w:lvl>
    <w:lvl w:ilvl="5" w:tplc="41408FD2">
      <w:numFmt w:val="bullet"/>
      <w:lvlText w:val="•"/>
      <w:lvlJc w:val="left"/>
      <w:pPr>
        <w:ind w:left="5415" w:hanging="708"/>
      </w:pPr>
      <w:rPr>
        <w:rFonts w:hint="default"/>
        <w:lang w:val="ru-RU" w:eastAsia="en-US" w:bidi="ar-SA"/>
      </w:rPr>
    </w:lvl>
    <w:lvl w:ilvl="6" w:tplc="07A4898A">
      <w:numFmt w:val="bullet"/>
      <w:lvlText w:val="•"/>
      <w:lvlJc w:val="left"/>
      <w:pPr>
        <w:ind w:left="6513" w:hanging="708"/>
      </w:pPr>
      <w:rPr>
        <w:rFonts w:hint="default"/>
        <w:lang w:val="ru-RU" w:eastAsia="en-US" w:bidi="ar-SA"/>
      </w:rPr>
    </w:lvl>
    <w:lvl w:ilvl="7" w:tplc="1A28F272">
      <w:numFmt w:val="bullet"/>
      <w:lvlText w:val="•"/>
      <w:lvlJc w:val="left"/>
      <w:pPr>
        <w:ind w:left="7612" w:hanging="708"/>
      </w:pPr>
      <w:rPr>
        <w:rFonts w:hint="default"/>
        <w:lang w:val="ru-RU" w:eastAsia="en-US" w:bidi="ar-SA"/>
      </w:rPr>
    </w:lvl>
    <w:lvl w:ilvl="8" w:tplc="81EEEA76">
      <w:numFmt w:val="bullet"/>
      <w:lvlText w:val="•"/>
      <w:lvlJc w:val="left"/>
      <w:pPr>
        <w:ind w:left="8711" w:hanging="708"/>
      </w:pPr>
      <w:rPr>
        <w:rFonts w:hint="default"/>
        <w:lang w:val="ru-RU" w:eastAsia="en-US" w:bidi="ar-SA"/>
      </w:rPr>
    </w:lvl>
  </w:abstractNum>
  <w:abstractNum w:abstractNumId="100">
    <w:nsid w:val="366C03E7"/>
    <w:multiLevelType w:val="hybridMultilevel"/>
    <w:tmpl w:val="E1D2D27A"/>
    <w:lvl w:ilvl="0" w:tplc="43301268">
      <w:start w:val="1"/>
      <w:numFmt w:val="decimal"/>
      <w:lvlText w:val="%1)"/>
      <w:lvlJc w:val="left"/>
      <w:pPr>
        <w:ind w:left="962" w:hanging="463"/>
      </w:pPr>
      <w:rPr>
        <w:rFonts w:ascii="Times New Roman" w:eastAsia="Times New Roman" w:hAnsi="Times New Roman" w:cs="Times New Roman" w:hint="default"/>
        <w:b w:val="0"/>
        <w:bCs w:val="0"/>
        <w:i w:val="0"/>
        <w:iCs w:val="0"/>
        <w:w w:val="100"/>
        <w:sz w:val="24"/>
        <w:szCs w:val="24"/>
        <w:lang w:val="ru-RU" w:eastAsia="en-US" w:bidi="ar-SA"/>
      </w:rPr>
    </w:lvl>
    <w:lvl w:ilvl="1" w:tplc="8A7E7300">
      <w:numFmt w:val="bullet"/>
      <w:lvlText w:val="•"/>
      <w:lvlJc w:val="left"/>
      <w:pPr>
        <w:ind w:left="1950" w:hanging="463"/>
      </w:pPr>
      <w:rPr>
        <w:rFonts w:hint="default"/>
        <w:lang w:val="ru-RU" w:eastAsia="en-US" w:bidi="ar-SA"/>
      </w:rPr>
    </w:lvl>
    <w:lvl w:ilvl="2" w:tplc="21900F84">
      <w:numFmt w:val="bullet"/>
      <w:lvlText w:val="•"/>
      <w:lvlJc w:val="left"/>
      <w:pPr>
        <w:ind w:left="2941" w:hanging="463"/>
      </w:pPr>
      <w:rPr>
        <w:rFonts w:hint="default"/>
        <w:lang w:val="ru-RU" w:eastAsia="en-US" w:bidi="ar-SA"/>
      </w:rPr>
    </w:lvl>
    <w:lvl w:ilvl="3" w:tplc="99000E7E">
      <w:numFmt w:val="bullet"/>
      <w:lvlText w:val="•"/>
      <w:lvlJc w:val="left"/>
      <w:pPr>
        <w:ind w:left="3931" w:hanging="463"/>
      </w:pPr>
      <w:rPr>
        <w:rFonts w:hint="default"/>
        <w:lang w:val="ru-RU" w:eastAsia="en-US" w:bidi="ar-SA"/>
      </w:rPr>
    </w:lvl>
    <w:lvl w:ilvl="4" w:tplc="5A947956">
      <w:numFmt w:val="bullet"/>
      <w:lvlText w:val="•"/>
      <w:lvlJc w:val="left"/>
      <w:pPr>
        <w:ind w:left="4922" w:hanging="463"/>
      </w:pPr>
      <w:rPr>
        <w:rFonts w:hint="default"/>
        <w:lang w:val="ru-RU" w:eastAsia="en-US" w:bidi="ar-SA"/>
      </w:rPr>
    </w:lvl>
    <w:lvl w:ilvl="5" w:tplc="332C6B1A">
      <w:numFmt w:val="bullet"/>
      <w:lvlText w:val="•"/>
      <w:lvlJc w:val="left"/>
      <w:pPr>
        <w:ind w:left="5913" w:hanging="463"/>
      </w:pPr>
      <w:rPr>
        <w:rFonts w:hint="default"/>
        <w:lang w:val="ru-RU" w:eastAsia="en-US" w:bidi="ar-SA"/>
      </w:rPr>
    </w:lvl>
    <w:lvl w:ilvl="6" w:tplc="360CF096">
      <w:numFmt w:val="bullet"/>
      <w:lvlText w:val="•"/>
      <w:lvlJc w:val="left"/>
      <w:pPr>
        <w:ind w:left="6903" w:hanging="463"/>
      </w:pPr>
      <w:rPr>
        <w:rFonts w:hint="default"/>
        <w:lang w:val="ru-RU" w:eastAsia="en-US" w:bidi="ar-SA"/>
      </w:rPr>
    </w:lvl>
    <w:lvl w:ilvl="7" w:tplc="4A760436">
      <w:numFmt w:val="bullet"/>
      <w:lvlText w:val="•"/>
      <w:lvlJc w:val="left"/>
      <w:pPr>
        <w:ind w:left="7894" w:hanging="463"/>
      </w:pPr>
      <w:rPr>
        <w:rFonts w:hint="default"/>
        <w:lang w:val="ru-RU" w:eastAsia="en-US" w:bidi="ar-SA"/>
      </w:rPr>
    </w:lvl>
    <w:lvl w:ilvl="8" w:tplc="FD02C804">
      <w:numFmt w:val="bullet"/>
      <w:lvlText w:val="•"/>
      <w:lvlJc w:val="left"/>
      <w:pPr>
        <w:ind w:left="8885" w:hanging="463"/>
      </w:pPr>
      <w:rPr>
        <w:rFonts w:hint="default"/>
        <w:lang w:val="ru-RU" w:eastAsia="en-US" w:bidi="ar-SA"/>
      </w:rPr>
    </w:lvl>
  </w:abstractNum>
  <w:abstractNum w:abstractNumId="101">
    <w:nsid w:val="368D0CEB"/>
    <w:multiLevelType w:val="multilevel"/>
    <w:tmpl w:val="2EEED4A0"/>
    <w:lvl w:ilvl="0">
      <w:start w:val="3"/>
      <w:numFmt w:val="decimal"/>
      <w:lvlText w:val="%1"/>
      <w:lvlJc w:val="left"/>
      <w:pPr>
        <w:ind w:left="1734" w:hanging="552"/>
      </w:pPr>
      <w:rPr>
        <w:rFonts w:hint="default"/>
        <w:lang w:val="ru-RU" w:eastAsia="en-US" w:bidi="ar-SA"/>
      </w:rPr>
    </w:lvl>
    <w:lvl w:ilvl="1">
      <w:start w:val="2"/>
      <w:numFmt w:val="decimal"/>
      <w:lvlText w:val="%1.%2"/>
      <w:lvlJc w:val="left"/>
      <w:pPr>
        <w:ind w:left="1734" w:hanging="552"/>
      </w:pPr>
      <w:rPr>
        <w:rFonts w:hint="default"/>
        <w:lang w:val="ru-RU" w:eastAsia="en-US" w:bidi="ar-SA"/>
      </w:rPr>
    </w:lvl>
    <w:lvl w:ilvl="2">
      <w:start w:val="1"/>
      <w:numFmt w:val="decimal"/>
      <w:lvlText w:val="%1.%2.%3."/>
      <w:lvlJc w:val="left"/>
      <w:pPr>
        <w:ind w:left="1734" w:hanging="552"/>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4477" w:hanging="552"/>
      </w:pPr>
      <w:rPr>
        <w:rFonts w:hint="default"/>
        <w:lang w:val="ru-RU" w:eastAsia="en-US" w:bidi="ar-SA"/>
      </w:rPr>
    </w:lvl>
    <w:lvl w:ilvl="4">
      <w:numFmt w:val="bullet"/>
      <w:lvlText w:val="•"/>
      <w:lvlJc w:val="left"/>
      <w:pPr>
        <w:ind w:left="5390" w:hanging="552"/>
      </w:pPr>
      <w:rPr>
        <w:rFonts w:hint="default"/>
        <w:lang w:val="ru-RU" w:eastAsia="en-US" w:bidi="ar-SA"/>
      </w:rPr>
    </w:lvl>
    <w:lvl w:ilvl="5">
      <w:numFmt w:val="bullet"/>
      <w:lvlText w:val="•"/>
      <w:lvlJc w:val="left"/>
      <w:pPr>
        <w:ind w:left="6303" w:hanging="552"/>
      </w:pPr>
      <w:rPr>
        <w:rFonts w:hint="default"/>
        <w:lang w:val="ru-RU" w:eastAsia="en-US" w:bidi="ar-SA"/>
      </w:rPr>
    </w:lvl>
    <w:lvl w:ilvl="6">
      <w:numFmt w:val="bullet"/>
      <w:lvlText w:val="•"/>
      <w:lvlJc w:val="left"/>
      <w:pPr>
        <w:ind w:left="7215" w:hanging="552"/>
      </w:pPr>
      <w:rPr>
        <w:rFonts w:hint="default"/>
        <w:lang w:val="ru-RU" w:eastAsia="en-US" w:bidi="ar-SA"/>
      </w:rPr>
    </w:lvl>
    <w:lvl w:ilvl="7">
      <w:numFmt w:val="bullet"/>
      <w:lvlText w:val="•"/>
      <w:lvlJc w:val="left"/>
      <w:pPr>
        <w:ind w:left="8128" w:hanging="552"/>
      </w:pPr>
      <w:rPr>
        <w:rFonts w:hint="default"/>
        <w:lang w:val="ru-RU" w:eastAsia="en-US" w:bidi="ar-SA"/>
      </w:rPr>
    </w:lvl>
    <w:lvl w:ilvl="8">
      <w:numFmt w:val="bullet"/>
      <w:lvlText w:val="•"/>
      <w:lvlJc w:val="left"/>
      <w:pPr>
        <w:ind w:left="9041" w:hanging="552"/>
      </w:pPr>
      <w:rPr>
        <w:rFonts w:hint="default"/>
        <w:lang w:val="ru-RU" w:eastAsia="en-US" w:bidi="ar-SA"/>
      </w:rPr>
    </w:lvl>
  </w:abstractNum>
  <w:abstractNum w:abstractNumId="102">
    <w:nsid w:val="36937676"/>
    <w:multiLevelType w:val="hybridMultilevel"/>
    <w:tmpl w:val="C0A8803C"/>
    <w:lvl w:ilvl="0" w:tplc="F0E4E1D4">
      <w:start w:val="1"/>
      <w:numFmt w:val="decimal"/>
      <w:lvlText w:val="%1."/>
      <w:lvlJc w:val="left"/>
      <w:pPr>
        <w:ind w:left="1487" w:hanging="240"/>
      </w:pPr>
      <w:rPr>
        <w:rFonts w:ascii="Times New Roman" w:eastAsia="Times New Roman" w:hAnsi="Times New Roman" w:cs="Times New Roman" w:hint="default"/>
        <w:b w:val="0"/>
        <w:bCs w:val="0"/>
        <w:i w:val="0"/>
        <w:iCs w:val="0"/>
        <w:w w:val="100"/>
        <w:sz w:val="24"/>
        <w:szCs w:val="24"/>
        <w:lang w:val="ru-RU" w:eastAsia="en-US" w:bidi="ar-SA"/>
      </w:rPr>
    </w:lvl>
    <w:lvl w:ilvl="1" w:tplc="0A663A86">
      <w:start w:val="1"/>
      <w:numFmt w:val="decimal"/>
      <w:lvlText w:val="%2."/>
      <w:lvlJc w:val="left"/>
      <w:pPr>
        <w:ind w:left="2402" w:hanging="360"/>
      </w:pPr>
      <w:rPr>
        <w:rFonts w:ascii="Times New Roman" w:eastAsia="Times New Roman" w:hAnsi="Times New Roman" w:cs="Times New Roman" w:hint="default"/>
        <w:b w:val="0"/>
        <w:bCs w:val="0"/>
        <w:i w:val="0"/>
        <w:iCs w:val="0"/>
        <w:w w:val="100"/>
        <w:sz w:val="24"/>
        <w:szCs w:val="24"/>
        <w:lang w:val="ru-RU" w:eastAsia="en-US" w:bidi="ar-SA"/>
      </w:rPr>
    </w:lvl>
    <w:lvl w:ilvl="2" w:tplc="8B8E700C">
      <w:numFmt w:val="bullet"/>
      <w:lvlText w:val="•"/>
      <w:lvlJc w:val="left"/>
      <w:pPr>
        <w:ind w:left="3340" w:hanging="360"/>
      </w:pPr>
      <w:rPr>
        <w:rFonts w:hint="default"/>
        <w:lang w:val="ru-RU" w:eastAsia="en-US" w:bidi="ar-SA"/>
      </w:rPr>
    </w:lvl>
    <w:lvl w:ilvl="3" w:tplc="1AB4B272">
      <w:numFmt w:val="bullet"/>
      <w:lvlText w:val="•"/>
      <w:lvlJc w:val="left"/>
      <w:pPr>
        <w:ind w:left="4281" w:hanging="360"/>
      </w:pPr>
      <w:rPr>
        <w:rFonts w:hint="default"/>
        <w:lang w:val="ru-RU" w:eastAsia="en-US" w:bidi="ar-SA"/>
      </w:rPr>
    </w:lvl>
    <w:lvl w:ilvl="4" w:tplc="3AA2AD7E">
      <w:numFmt w:val="bullet"/>
      <w:lvlText w:val="•"/>
      <w:lvlJc w:val="left"/>
      <w:pPr>
        <w:ind w:left="5222" w:hanging="360"/>
      </w:pPr>
      <w:rPr>
        <w:rFonts w:hint="default"/>
        <w:lang w:val="ru-RU" w:eastAsia="en-US" w:bidi="ar-SA"/>
      </w:rPr>
    </w:lvl>
    <w:lvl w:ilvl="5" w:tplc="5DD4FD5A">
      <w:numFmt w:val="bullet"/>
      <w:lvlText w:val="•"/>
      <w:lvlJc w:val="left"/>
      <w:pPr>
        <w:ind w:left="6162" w:hanging="360"/>
      </w:pPr>
      <w:rPr>
        <w:rFonts w:hint="default"/>
        <w:lang w:val="ru-RU" w:eastAsia="en-US" w:bidi="ar-SA"/>
      </w:rPr>
    </w:lvl>
    <w:lvl w:ilvl="6" w:tplc="1FB81F64">
      <w:numFmt w:val="bullet"/>
      <w:lvlText w:val="•"/>
      <w:lvlJc w:val="left"/>
      <w:pPr>
        <w:ind w:left="7103" w:hanging="360"/>
      </w:pPr>
      <w:rPr>
        <w:rFonts w:hint="default"/>
        <w:lang w:val="ru-RU" w:eastAsia="en-US" w:bidi="ar-SA"/>
      </w:rPr>
    </w:lvl>
    <w:lvl w:ilvl="7" w:tplc="B9F8E72C">
      <w:numFmt w:val="bullet"/>
      <w:lvlText w:val="•"/>
      <w:lvlJc w:val="left"/>
      <w:pPr>
        <w:ind w:left="8044" w:hanging="360"/>
      </w:pPr>
      <w:rPr>
        <w:rFonts w:hint="default"/>
        <w:lang w:val="ru-RU" w:eastAsia="en-US" w:bidi="ar-SA"/>
      </w:rPr>
    </w:lvl>
    <w:lvl w:ilvl="8" w:tplc="17F8D6C6">
      <w:numFmt w:val="bullet"/>
      <w:lvlText w:val="•"/>
      <w:lvlJc w:val="left"/>
      <w:pPr>
        <w:ind w:left="8984" w:hanging="360"/>
      </w:pPr>
      <w:rPr>
        <w:rFonts w:hint="default"/>
        <w:lang w:val="ru-RU" w:eastAsia="en-US" w:bidi="ar-SA"/>
      </w:rPr>
    </w:lvl>
  </w:abstractNum>
  <w:abstractNum w:abstractNumId="103">
    <w:nsid w:val="36B04B23"/>
    <w:multiLevelType w:val="hybridMultilevel"/>
    <w:tmpl w:val="80CEEB5C"/>
    <w:lvl w:ilvl="0" w:tplc="E454EEAE">
      <w:numFmt w:val="bullet"/>
      <w:lvlText w:val="—"/>
      <w:lvlJc w:val="left"/>
      <w:pPr>
        <w:ind w:left="962" w:hanging="305"/>
      </w:pPr>
      <w:rPr>
        <w:rFonts w:ascii="Times New Roman" w:eastAsia="Times New Roman" w:hAnsi="Times New Roman" w:cs="Times New Roman" w:hint="default"/>
        <w:b w:val="0"/>
        <w:bCs w:val="0"/>
        <w:i w:val="0"/>
        <w:iCs w:val="0"/>
        <w:w w:val="100"/>
        <w:sz w:val="24"/>
        <w:szCs w:val="24"/>
        <w:lang w:val="ru-RU" w:eastAsia="en-US" w:bidi="ar-SA"/>
      </w:rPr>
    </w:lvl>
    <w:lvl w:ilvl="1" w:tplc="1E14352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85BA9F74">
      <w:numFmt w:val="bullet"/>
      <w:lvlText w:val="•"/>
      <w:lvlJc w:val="left"/>
      <w:pPr>
        <w:ind w:left="2700" w:hanging="360"/>
      </w:pPr>
      <w:rPr>
        <w:rFonts w:hint="default"/>
        <w:lang w:val="ru-RU" w:eastAsia="en-US" w:bidi="ar-SA"/>
      </w:rPr>
    </w:lvl>
    <w:lvl w:ilvl="3" w:tplc="C76ACEA8">
      <w:numFmt w:val="bullet"/>
      <w:lvlText w:val="•"/>
      <w:lvlJc w:val="left"/>
      <w:pPr>
        <w:ind w:left="3721" w:hanging="360"/>
      </w:pPr>
      <w:rPr>
        <w:rFonts w:hint="default"/>
        <w:lang w:val="ru-RU" w:eastAsia="en-US" w:bidi="ar-SA"/>
      </w:rPr>
    </w:lvl>
    <w:lvl w:ilvl="4" w:tplc="A84270B8">
      <w:numFmt w:val="bullet"/>
      <w:lvlText w:val="•"/>
      <w:lvlJc w:val="left"/>
      <w:pPr>
        <w:ind w:left="4742" w:hanging="360"/>
      </w:pPr>
      <w:rPr>
        <w:rFonts w:hint="default"/>
        <w:lang w:val="ru-RU" w:eastAsia="en-US" w:bidi="ar-SA"/>
      </w:rPr>
    </w:lvl>
    <w:lvl w:ilvl="5" w:tplc="E536F644">
      <w:numFmt w:val="bullet"/>
      <w:lvlText w:val="•"/>
      <w:lvlJc w:val="left"/>
      <w:pPr>
        <w:ind w:left="5762" w:hanging="360"/>
      </w:pPr>
      <w:rPr>
        <w:rFonts w:hint="default"/>
        <w:lang w:val="ru-RU" w:eastAsia="en-US" w:bidi="ar-SA"/>
      </w:rPr>
    </w:lvl>
    <w:lvl w:ilvl="6" w:tplc="5AD064DA">
      <w:numFmt w:val="bullet"/>
      <w:lvlText w:val="•"/>
      <w:lvlJc w:val="left"/>
      <w:pPr>
        <w:ind w:left="6783" w:hanging="360"/>
      </w:pPr>
      <w:rPr>
        <w:rFonts w:hint="default"/>
        <w:lang w:val="ru-RU" w:eastAsia="en-US" w:bidi="ar-SA"/>
      </w:rPr>
    </w:lvl>
    <w:lvl w:ilvl="7" w:tplc="57DE78DA">
      <w:numFmt w:val="bullet"/>
      <w:lvlText w:val="•"/>
      <w:lvlJc w:val="left"/>
      <w:pPr>
        <w:ind w:left="7804" w:hanging="360"/>
      </w:pPr>
      <w:rPr>
        <w:rFonts w:hint="default"/>
        <w:lang w:val="ru-RU" w:eastAsia="en-US" w:bidi="ar-SA"/>
      </w:rPr>
    </w:lvl>
    <w:lvl w:ilvl="8" w:tplc="9E0E17CA">
      <w:numFmt w:val="bullet"/>
      <w:lvlText w:val="•"/>
      <w:lvlJc w:val="left"/>
      <w:pPr>
        <w:ind w:left="8824" w:hanging="360"/>
      </w:pPr>
      <w:rPr>
        <w:rFonts w:hint="default"/>
        <w:lang w:val="ru-RU" w:eastAsia="en-US" w:bidi="ar-SA"/>
      </w:rPr>
    </w:lvl>
  </w:abstractNum>
  <w:abstractNum w:abstractNumId="104">
    <w:nsid w:val="36C551D4"/>
    <w:multiLevelType w:val="hybridMultilevel"/>
    <w:tmpl w:val="FC7CD9F8"/>
    <w:lvl w:ilvl="0" w:tplc="A77EFC70">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D804A6D6">
      <w:numFmt w:val="bullet"/>
      <w:lvlText w:val="•"/>
      <w:lvlJc w:val="left"/>
      <w:pPr>
        <w:ind w:left="2454" w:hanging="339"/>
      </w:pPr>
      <w:rPr>
        <w:rFonts w:hint="default"/>
        <w:lang w:val="ru-RU" w:eastAsia="en-US" w:bidi="ar-SA"/>
      </w:rPr>
    </w:lvl>
    <w:lvl w:ilvl="2" w:tplc="ECA05950">
      <w:numFmt w:val="bullet"/>
      <w:lvlText w:val="•"/>
      <w:lvlJc w:val="left"/>
      <w:pPr>
        <w:ind w:left="3389" w:hanging="339"/>
      </w:pPr>
      <w:rPr>
        <w:rFonts w:hint="default"/>
        <w:lang w:val="ru-RU" w:eastAsia="en-US" w:bidi="ar-SA"/>
      </w:rPr>
    </w:lvl>
    <w:lvl w:ilvl="3" w:tplc="EC1C9102">
      <w:numFmt w:val="bullet"/>
      <w:lvlText w:val="•"/>
      <w:lvlJc w:val="left"/>
      <w:pPr>
        <w:ind w:left="4323" w:hanging="339"/>
      </w:pPr>
      <w:rPr>
        <w:rFonts w:hint="default"/>
        <w:lang w:val="ru-RU" w:eastAsia="en-US" w:bidi="ar-SA"/>
      </w:rPr>
    </w:lvl>
    <w:lvl w:ilvl="4" w:tplc="A3905FEE">
      <w:numFmt w:val="bullet"/>
      <w:lvlText w:val="•"/>
      <w:lvlJc w:val="left"/>
      <w:pPr>
        <w:ind w:left="5258" w:hanging="339"/>
      </w:pPr>
      <w:rPr>
        <w:rFonts w:hint="default"/>
        <w:lang w:val="ru-RU" w:eastAsia="en-US" w:bidi="ar-SA"/>
      </w:rPr>
    </w:lvl>
    <w:lvl w:ilvl="5" w:tplc="B756CECA">
      <w:numFmt w:val="bullet"/>
      <w:lvlText w:val="•"/>
      <w:lvlJc w:val="left"/>
      <w:pPr>
        <w:ind w:left="6193" w:hanging="339"/>
      </w:pPr>
      <w:rPr>
        <w:rFonts w:hint="default"/>
        <w:lang w:val="ru-RU" w:eastAsia="en-US" w:bidi="ar-SA"/>
      </w:rPr>
    </w:lvl>
    <w:lvl w:ilvl="6" w:tplc="D3EA5830">
      <w:numFmt w:val="bullet"/>
      <w:lvlText w:val="•"/>
      <w:lvlJc w:val="left"/>
      <w:pPr>
        <w:ind w:left="7127" w:hanging="339"/>
      </w:pPr>
      <w:rPr>
        <w:rFonts w:hint="default"/>
        <w:lang w:val="ru-RU" w:eastAsia="en-US" w:bidi="ar-SA"/>
      </w:rPr>
    </w:lvl>
    <w:lvl w:ilvl="7" w:tplc="97E6F47A">
      <w:numFmt w:val="bullet"/>
      <w:lvlText w:val="•"/>
      <w:lvlJc w:val="left"/>
      <w:pPr>
        <w:ind w:left="8062" w:hanging="339"/>
      </w:pPr>
      <w:rPr>
        <w:rFonts w:hint="default"/>
        <w:lang w:val="ru-RU" w:eastAsia="en-US" w:bidi="ar-SA"/>
      </w:rPr>
    </w:lvl>
    <w:lvl w:ilvl="8" w:tplc="9DB6BEFC">
      <w:numFmt w:val="bullet"/>
      <w:lvlText w:val="•"/>
      <w:lvlJc w:val="left"/>
      <w:pPr>
        <w:ind w:left="8997" w:hanging="339"/>
      </w:pPr>
      <w:rPr>
        <w:rFonts w:hint="default"/>
        <w:lang w:val="ru-RU" w:eastAsia="en-US" w:bidi="ar-SA"/>
      </w:rPr>
    </w:lvl>
  </w:abstractNum>
  <w:abstractNum w:abstractNumId="105">
    <w:nsid w:val="37101E03"/>
    <w:multiLevelType w:val="hybridMultilevel"/>
    <w:tmpl w:val="331C3E2C"/>
    <w:lvl w:ilvl="0" w:tplc="8466CF28">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BD0641A4">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91C008C8">
      <w:numFmt w:val="bullet"/>
      <w:lvlText w:val="•"/>
      <w:lvlJc w:val="left"/>
      <w:pPr>
        <w:ind w:left="2700" w:hanging="360"/>
      </w:pPr>
      <w:rPr>
        <w:rFonts w:hint="default"/>
        <w:lang w:val="ru-RU" w:eastAsia="en-US" w:bidi="ar-SA"/>
      </w:rPr>
    </w:lvl>
    <w:lvl w:ilvl="3" w:tplc="49FA68B4">
      <w:numFmt w:val="bullet"/>
      <w:lvlText w:val="•"/>
      <w:lvlJc w:val="left"/>
      <w:pPr>
        <w:ind w:left="3721" w:hanging="360"/>
      </w:pPr>
      <w:rPr>
        <w:rFonts w:hint="default"/>
        <w:lang w:val="ru-RU" w:eastAsia="en-US" w:bidi="ar-SA"/>
      </w:rPr>
    </w:lvl>
    <w:lvl w:ilvl="4" w:tplc="4E322F56">
      <w:numFmt w:val="bullet"/>
      <w:lvlText w:val="•"/>
      <w:lvlJc w:val="left"/>
      <w:pPr>
        <w:ind w:left="4742" w:hanging="360"/>
      </w:pPr>
      <w:rPr>
        <w:rFonts w:hint="default"/>
        <w:lang w:val="ru-RU" w:eastAsia="en-US" w:bidi="ar-SA"/>
      </w:rPr>
    </w:lvl>
    <w:lvl w:ilvl="5" w:tplc="6A523184">
      <w:numFmt w:val="bullet"/>
      <w:lvlText w:val="•"/>
      <w:lvlJc w:val="left"/>
      <w:pPr>
        <w:ind w:left="5762" w:hanging="360"/>
      </w:pPr>
      <w:rPr>
        <w:rFonts w:hint="default"/>
        <w:lang w:val="ru-RU" w:eastAsia="en-US" w:bidi="ar-SA"/>
      </w:rPr>
    </w:lvl>
    <w:lvl w:ilvl="6" w:tplc="1F1AAF74">
      <w:numFmt w:val="bullet"/>
      <w:lvlText w:val="•"/>
      <w:lvlJc w:val="left"/>
      <w:pPr>
        <w:ind w:left="6783" w:hanging="360"/>
      </w:pPr>
      <w:rPr>
        <w:rFonts w:hint="default"/>
        <w:lang w:val="ru-RU" w:eastAsia="en-US" w:bidi="ar-SA"/>
      </w:rPr>
    </w:lvl>
    <w:lvl w:ilvl="7" w:tplc="843EBDC0">
      <w:numFmt w:val="bullet"/>
      <w:lvlText w:val="•"/>
      <w:lvlJc w:val="left"/>
      <w:pPr>
        <w:ind w:left="7804" w:hanging="360"/>
      </w:pPr>
      <w:rPr>
        <w:rFonts w:hint="default"/>
        <w:lang w:val="ru-RU" w:eastAsia="en-US" w:bidi="ar-SA"/>
      </w:rPr>
    </w:lvl>
    <w:lvl w:ilvl="8" w:tplc="E28A6A52">
      <w:numFmt w:val="bullet"/>
      <w:lvlText w:val="•"/>
      <w:lvlJc w:val="left"/>
      <w:pPr>
        <w:ind w:left="8824" w:hanging="360"/>
      </w:pPr>
      <w:rPr>
        <w:rFonts w:hint="default"/>
        <w:lang w:val="ru-RU" w:eastAsia="en-US" w:bidi="ar-SA"/>
      </w:rPr>
    </w:lvl>
  </w:abstractNum>
  <w:abstractNum w:abstractNumId="106">
    <w:nsid w:val="377B2C0A"/>
    <w:multiLevelType w:val="hybridMultilevel"/>
    <w:tmpl w:val="602E3E50"/>
    <w:lvl w:ilvl="0" w:tplc="F0745994">
      <w:start w:val="1"/>
      <w:numFmt w:val="decimal"/>
      <w:lvlText w:val="%1)"/>
      <w:lvlJc w:val="left"/>
      <w:pPr>
        <w:ind w:left="962" w:hanging="365"/>
      </w:pPr>
      <w:rPr>
        <w:rFonts w:ascii="Times New Roman" w:eastAsia="Times New Roman" w:hAnsi="Times New Roman" w:cs="Times New Roman" w:hint="default"/>
        <w:b w:val="0"/>
        <w:bCs w:val="0"/>
        <w:i w:val="0"/>
        <w:iCs w:val="0"/>
        <w:w w:val="100"/>
        <w:sz w:val="24"/>
        <w:szCs w:val="24"/>
        <w:lang w:val="ru-RU" w:eastAsia="en-US" w:bidi="ar-SA"/>
      </w:rPr>
    </w:lvl>
    <w:lvl w:ilvl="1" w:tplc="F072F22A">
      <w:numFmt w:val="bullet"/>
      <w:lvlText w:val="•"/>
      <w:lvlJc w:val="left"/>
      <w:pPr>
        <w:ind w:left="1950" w:hanging="365"/>
      </w:pPr>
      <w:rPr>
        <w:rFonts w:hint="default"/>
        <w:lang w:val="ru-RU" w:eastAsia="en-US" w:bidi="ar-SA"/>
      </w:rPr>
    </w:lvl>
    <w:lvl w:ilvl="2" w:tplc="C86A302C">
      <w:numFmt w:val="bullet"/>
      <w:lvlText w:val="•"/>
      <w:lvlJc w:val="left"/>
      <w:pPr>
        <w:ind w:left="2941" w:hanging="365"/>
      </w:pPr>
      <w:rPr>
        <w:rFonts w:hint="default"/>
        <w:lang w:val="ru-RU" w:eastAsia="en-US" w:bidi="ar-SA"/>
      </w:rPr>
    </w:lvl>
    <w:lvl w:ilvl="3" w:tplc="530C70AA">
      <w:numFmt w:val="bullet"/>
      <w:lvlText w:val="•"/>
      <w:lvlJc w:val="left"/>
      <w:pPr>
        <w:ind w:left="3931" w:hanging="365"/>
      </w:pPr>
      <w:rPr>
        <w:rFonts w:hint="default"/>
        <w:lang w:val="ru-RU" w:eastAsia="en-US" w:bidi="ar-SA"/>
      </w:rPr>
    </w:lvl>
    <w:lvl w:ilvl="4" w:tplc="9C82BF4E">
      <w:numFmt w:val="bullet"/>
      <w:lvlText w:val="•"/>
      <w:lvlJc w:val="left"/>
      <w:pPr>
        <w:ind w:left="4922" w:hanging="365"/>
      </w:pPr>
      <w:rPr>
        <w:rFonts w:hint="default"/>
        <w:lang w:val="ru-RU" w:eastAsia="en-US" w:bidi="ar-SA"/>
      </w:rPr>
    </w:lvl>
    <w:lvl w:ilvl="5" w:tplc="8D1CE506">
      <w:numFmt w:val="bullet"/>
      <w:lvlText w:val="•"/>
      <w:lvlJc w:val="left"/>
      <w:pPr>
        <w:ind w:left="5913" w:hanging="365"/>
      </w:pPr>
      <w:rPr>
        <w:rFonts w:hint="default"/>
        <w:lang w:val="ru-RU" w:eastAsia="en-US" w:bidi="ar-SA"/>
      </w:rPr>
    </w:lvl>
    <w:lvl w:ilvl="6" w:tplc="CB4481A8">
      <w:numFmt w:val="bullet"/>
      <w:lvlText w:val="•"/>
      <w:lvlJc w:val="left"/>
      <w:pPr>
        <w:ind w:left="6903" w:hanging="365"/>
      </w:pPr>
      <w:rPr>
        <w:rFonts w:hint="default"/>
        <w:lang w:val="ru-RU" w:eastAsia="en-US" w:bidi="ar-SA"/>
      </w:rPr>
    </w:lvl>
    <w:lvl w:ilvl="7" w:tplc="8E76E086">
      <w:numFmt w:val="bullet"/>
      <w:lvlText w:val="•"/>
      <w:lvlJc w:val="left"/>
      <w:pPr>
        <w:ind w:left="7894" w:hanging="365"/>
      </w:pPr>
      <w:rPr>
        <w:rFonts w:hint="default"/>
        <w:lang w:val="ru-RU" w:eastAsia="en-US" w:bidi="ar-SA"/>
      </w:rPr>
    </w:lvl>
    <w:lvl w:ilvl="8" w:tplc="0108D612">
      <w:numFmt w:val="bullet"/>
      <w:lvlText w:val="•"/>
      <w:lvlJc w:val="left"/>
      <w:pPr>
        <w:ind w:left="8885" w:hanging="365"/>
      </w:pPr>
      <w:rPr>
        <w:rFonts w:hint="default"/>
        <w:lang w:val="ru-RU" w:eastAsia="en-US" w:bidi="ar-SA"/>
      </w:rPr>
    </w:lvl>
  </w:abstractNum>
  <w:abstractNum w:abstractNumId="107">
    <w:nsid w:val="38263BFF"/>
    <w:multiLevelType w:val="hybridMultilevel"/>
    <w:tmpl w:val="A5FAEA1C"/>
    <w:lvl w:ilvl="0" w:tplc="C9149FEC">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90626420">
      <w:numFmt w:val="bullet"/>
      <w:lvlText w:val="•"/>
      <w:lvlJc w:val="left"/>
      <w:pPr>
        <w:ind w:left="2598" w:hanging="708"/>
      </w:pPr>
      <w:rPr>
        <w:rFonts w:hint="default"/>
        <w:lang w:val="ru-RU" w:eastAsia="en-US" w:bidi="ar-SA"/>
      </w:rPr>
    </w:lvl>
    <w:lvl w:ilvl="2" w:tplc="A35C9696">
      <w:numFmt w:val="bullet"/>
      <w:lvlText w:val="•"/>
      <w:lvlJc w:val="left"/>
      <w:pPr>
        <w:ind w:left="3517" w:hanging="708"/>
      </w:pPr>
      <w:rPr>
        <w:rFonts w:hint="default"/>
        <w:lang w:val="ru-RU" w:eastAsia="en-US" w:bidi="ar-SA"/>
      </w:rPr>
    </w:lvl>
    <w:lvl w:ilvl="3" w:tplc="83DABA00">
      <w:numFmt w:val="bullet"/>
      <w:lvlText w:val="•"/>
      <w:lvlJc w:val="left"/>
      <w:pPr>
        <w:ind w:left="4435" w:hanging="708"/>
      </w:pPr>
      <w:rPr>
        <w:rFonts w:hint="default"/>
        <w:lang w:val="ru-RU" w:eastAsia="en-US" w:bidi="ar-SA"/>
      </w:rPr>
    </w:lvl>
    <w:lvl w:ilvl="4" w:tplc="12BC3DF8">
      <w:numFmt w:val="bullet"/>
      <w:lvlText w:val="•"/>
      <w:lvlJc w:val="left"/>
      <w:pPr>
        <w:ind w:left="5354" w:hanging="708"/>
      </w:pPr>
      <w:rPr>
        <w:rFonts w:hint="default"/>
        <w:lang w:val="ru-RU" w:eastAsia="en-US" w:bidi="ar-SA"/>
      </w:rPr>
    </w:lvl>
    <w:lvl w:ilvl="5" w:tplc="C06678FE">
      <w:numFmt w:val="bullet"/>
      <w:lvlText w:val="•"/>
      <w:lvlJc w:val="left"/>
      <w:pPr>
        <w:ind w:left="6273" w:hanging="708"/>
      </w:pPr>
      <w:rPr>
        <w:rFonts w:hint="default"/>
        <w:lang w:val="ru-RU" w:eastAsia="en-US" w:bidi="ar-SA"/>
      </w:rPr>
    </w:lvl>
    <w:lvl w:ilvl="6" w:tplc="08DE7EA4">
      <w:numFmt w:val="bullet"/>
      <w:lvlText w:val="•"/>
      <w:lvlJc w:val="left"/>
      <w:pPr>
        <w:ind w:left="7191" w:hanging="708"/>
      </w:pPr>
      <w:rPr>
        <w:rFonts w:hint="default"/>
        <w:lang w:val="ru-RU" w:eastAsia="en-US" w:bidi="ar-SA"/>
      </w:rPr>
    </w:lvl>
    <w:lvl w:ilvl="7" w:tplc="E9924542">
      <w:numFmt w:val="bullet"/>
      <w:lvlText w:val="•"/>
      <w:lvlJc w:val="left"/>
      <w:pPr>
        <w:ind w:left="8110" w:hanging="708"/>
      </w:pPr>
      <w:rPr>
        <w:rFonts w:hint="default"/>
        <w:lang w:val="ru-RU" w:eastAsia="en-US" w:bidi="ar-SA"/>
      </w:rPr>
    </w:lvl>
    <w:lvl w:ilvl="8" w:tplc="6C601DE4">
      <w:numFmt w:val="bullet"/>
      <w:lvlText w:val="•"/>
      <w:lvlJc w:val="left"/>
      <w:pPr>
        <w:ind w:left="9029" w:hanging="708"/>
      </w:pPr>
      <w:rPr>
        <w:rFonts w:hint="default"/>
        <w:lang w:val="ru-RU" w:eastAsia="en-US" w:bidi="ar-SA"/>
      </w:rPr>
    </w:lvl>
  </w:abstractNum>
  <w:abstractNum w:abstractNumId="108">
    <w:nsid w:val="38374B03"/>
    <w:multiLevelType w:val="hybridMultilevel"/>
    <w:tmpl w:val="0C9ABEB0"/>
    <w:lvl w:ilvl="0" w:tplc="146848B8">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24B0B9FC">
      <w:numFmt w:val="bullet"/>
      <w:lvlText w:val="•"/>
      <w:lvlJc w:val="left"/>
      <w:pPr>
        <w:ind w:left="2598" w:hanging="708"/>
      </w:pPr>
      <w:rPr>
        <w:rFonts w:hint="default"/>
        <w:lang w:val="ru-RU" w:eastAsia="en-US" w:bidi="ar-SA"/>
      </w:rPr>
    </w:lvl>
    <w:lvl w:ilvl="2" w:tplc="A0BAA23A">
      <w:numFmt w:val="bullet"/>
      <w:lvlText w:val="•"/>
      <w:lvlJc w:val="left"/>
      <w:pPr>
        <w:ind w:left="3517" w:hanging="708"/>
      </w:pPr>
      <w:rPr>
        <w:rFonts w:hint="default"/>
        <w:lang w:val="ru-RU" w:eastAsia="en-US" w:bidi="ar-SA"/>
      </w:rPr>
    </w:lvl>
    <w:lvl w:ilvl="3" w:tplc="2F6EDC46">
      <w:numFmt w:val="bullet"/>
      <w:lvlText w:val="•"/>
      <w:lvlJc w:val="left"/>
      <w:pPr>
        <w:ind w:left="4435" w:hanging="708"/>
      </w:pPr>
      <w:rPr>
        <w:rFonts w:hint="default"/>
        <w:lang w:val="ru-RU" w:eastAsia="en-US" w:bidi="ar-SA"/>
      </w:rPr>
    </w:lvl>
    <w:lvl w:ilvl="4" w:tplc="F55A1D4A">
      <w:numFmt w:val="bullet"/>
      <w:lvlText w:val="•"/>
      <w:lvlJc w:val="left"/>
      <w:pPr>
        <w:ind w:left="5354" w:hanging="708"/>
      </w:pPr>
      <w:rPr>
        <w:rFonts w:hint="default"/>
        <w:lang w:val="ru-RU" w:eastAsia="en-US" w:bidi="ar-SA"/>
      </w:rPr>
    </w:lvl>
    <w:lvl w:ilvl="5" w:tplc="1D72DF50">
      <w:numFmt w:val="bullet"/>
      <w:lvlText w:val="•"/>
      <w:lvlJc w:val="left"/>
      <w:pPr>
        <w:ind w:left="6273" w:hanging="708"/>
      </w:pPr>
      <w:rPr>
        <w:rFonts w:hint="default"/>
        <w:lang w:val="ru-RU" w:eastAsia="en-US" w:bidi="ar-SA"/>
      </w:rPr>
    </w:lvl>
    <w:lvl w:ilvl="6" w:tplc="A4B08440">
      <w:numFmt w:val="bullet"/>
      <w:lvlText w:val="•"/>
      <w:lvlJc w:val="left"/>
      <w:pPr>
        <w:ind w:left="7191" w:hanging="708"/>
      </w:pPr>
      <w:rPr>
        <w:rFonts w:hint="default"/>
        <w:lang w:val="ru-RU" w:eastAsia="en-US" w:bidi="ar-SA"/>
      </w:rPr>
    </w:lvl>
    <w:lvl w:ilvl="7" w:tplc="2EE6B68C">
      <w:numFmt w:val="bullet"/>
      <w:lvlText w:val="•"/>
      <w:lvlJc w:val="left"/>
      <w:pPr>
        <w:ind w:left="8110" w:hanging="708"/>
      </w:pPr>
      <w:rPr>
        <w:rFonts w:hint="default"/>
        <w:lang w:val="ru-RU" w:eastAsia="en-US" w:bidi="ar-SA"/>
      </w:rPr>
    </w:lvl>
    <w:lvl w:ilvl="8" w:tplc="BF7C7C7E">
      <w:numFmt w:val="bullet"/>
      <w:lvlText w:val="•"/>
      <w:lvlJc w:val="left"/>
      <w:pPr>
        <w:ind w:left="9029" w:hanging="708"/>
      </w:pPr>
      <w:rPr>
        <w:rFonts w:hint="default"/>
        <w:lang w:val="ru-RU" w:eastAsia="en-US" w:bidi="ar-SA"/>
      </w:rPr>
    </w:lvl>
  </w:abstractNum>
  <w:abstractNum w:abstractNumId="109">
    <w:nsid w:val="386F3BFC"/>
    <w:multiLevelType w:val="hybridMultilevel"/>
    <w:tmpl w:val="E9F616B2"/>
    <w:lvl w:ilvl="0" w:tplc="F49492EA">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B97EC994">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CB60B2DA">
      <w:numFmt w:val="bullet"/>
      <w:lvlText w:val="•"/>
      <w:lvlJc w:val="left"/>
      <w:pPr>
        <w:ind w:left="2700" w:hanging="360"/>
      </w:pPr>
      <w:rPr>
        <w:rFonts w:hint="default"/>
        <w:lang w:val="ru-RU" w:eastAsia="en-US" w:bidi="ar-SA"/>
      </w:rPr>
    </w:lvl>
    <w:lvl w:ilvl="3" w:tplc="C456BAD2">
      <w:numFmt w:val="bullet"/>
      <w:lvlText w:val="•"/>
      <w:lvlJc w:val="left"/>
      <w:pPr>
        <w:ind w:left="3721" w:hanging="360"/>
      </w:pPr>
      <w:rPr>
        <w:rFonts w:hint="default"/>
        <w:lang w:val="ru-RU" w:eastAsia="en-US" w:bidi="ar-SA"/>
      </w:rPr>
    </w:lvl>
    <w:lvl w:ilvl="4" w:tplc="BF9AFA0C">
      <w:numFmt w:val="bullet"/>
      <w:lvlText w:val="•"/>
      <w:lvlJc w:val="left"/>
      <w:pPr>
        <w:ind w:left="4742" w:hanging="360"/>
      </w:pPr>
      <w:rPr>
        <w:rFonts w:hint="default"/>
        <w:lang w:val="ru-RU" w:eastAsia="en-US" w:bidi="ar-SA"/>
      </w:rPr>
    </w:lvl>
    <w:lvl w:ilvl="5" w:tplc="3446B7F4">
      <w:numFmt w:val="bullet"/>
      <w:lvlText w:val="•"/>
      <w:lvlJc w:val="left"/>
      <w:pPr>
        <w:ind w:left="5762" w:hanging="360"/>
      </w:pPr>
      <w:rPr>
        <w:rFonts w:hint="default"/>
        <w:lang w:val="ru-RU" w:eastAsia="en-US" w:bidi="ar-SA"/>
      </w:rPr>
    </w:lvl>
    <w:lvl w:ilvl="6" w:tplc="7D5CD33C">
      <w:numFmt w:val="bullet"/>
      <w:lvlText w:val="•"/>
      <w:lvlJc w:val="left"/>
      <w:pPr>
        <w:ind w:left="6783" w:hanging="360"/>
      </w:pPr>
      <w:rPr>
        <w:rFonts w:hint="default"/>
        <w:lang w:val="ru-RU" w:eastAsia="en-US" w:bidi="ar-SA"/>
      </w:rPr>
    </w:lvl>
    <w:lvl w:ilvl="7" w:tplc="62747A9E">
      <w:numFmt w:val="bullet"/>
      <w:lvlText w:val="•"/>
      <w:lvlJc w:val="left"/>
      <w:pPr>
        <w:ind w:left="7804" w:hanging="360"/>
      </w:pPr>
      <w:rPr>
        <w:rFonts w:hint="default"/>
        <w:lang w:val="ru-RU" w:eastAsia="en-US" w:bidi="ar-SA"/>
      </w:rPr>
    </w:lvl>
    <w:lvl w:ilvl="8" w:tplc="64AEBE5C">
      <w:numFmt w:val="bullet"/>
      <w:lvlText w:val="•"/>
      <w:lvlJc w:val="left"/>
      <w:pPr>
        <w:ind w:left="8824" w:hanging="360"/>
      </w:pPr>
      <w:rPr>
        <w:rFonts w:hint="default"/>
        <w:lang w:val="ru-RU" w:eastAsia="en-US" w:bidi="ar-SA"/>
      </w:rPr>
    </w:lvl>
  </w:abstractNum>
  <w:abstractNum w:abstractNumId="110">
    <w:nsid w:val="3B917113"/>
    <w:multiLevelType w:val="hybridMultilevel"/>
    <w:tmpl w:val="5CD49494"/>
    <w:lvl w:ilvl="0" w:tplc="8E06EBA8">
      <w:start w:val="1"/>
      <w:numFmt w:val="decimal"/>
      <w:lvlText w:val="%1)"/>
      <w:lvlJc w:val="left"/>
      <w:pPr>
        <w:ind w:left="962" w:hanging="276"/>
      </w:pPr>
      <w:rPr>
        <w:rFonts w:ascii="Times New Roman" w:eastAsia="Times New Roman" w:hAnsi="Times New Roman" w:cs="Times New Roman" w:hint="default"/>
        <w:b w:val="0"/>
        <w:bCs w:val="0"/>
        <w:i w:val="0"/>
        <w:iCs w:val="0"/>
        <w:w w:val="100"/>
        <w:sz w:val="24"/>
        <w:szCs w:val="24"/>
        <w:lang w:val="ru-RU" w:eastAsia="en-US" w:bidi="ar-SA"/>
      </w:rPr>
    </w:lvl>
    <w:lvl w:ilvl="1" w:tplc="4EB4AB28">
      <w:numFmt w:val="bullet"/>
      <w:lvlText w:val="•"/>
      <w:lvlJc w:val="left"/>
      <w:pPr>
        <w:ind w:left="1950" w:hanging="276"/>
      </w:pPr>
      <w:rPr>
        <w:rFonts w:hint="default"/>
        <w:lang w:val="ru-RU" w:eastAsia="en-US" w:bidi="ar-SA"/>
      </w:rPr>
    </w:lvl>
    <w:lvl w:ilvl="2" w:tplc="B7E2CF32">
      <w:numFmt w:val="bullet"/>
      <w:lvlText w:val="•"/>
      <w:lvlJc w:val="left"/>
      <w:pPr>
        <w:ind w:left="2941" w:hanging="276"/>
      </w:pPr>
      <w:rPr>
        <w:rFonts w:hint="default"/>
        <w:lang w:val="ru-RU" w:eastAsia="en-US" w:bidi="ar-SA"/>
      </w:rPr>
    </w:lvl>
    <w:lvl w:ilvl="3" w:tplc="4D041126">
      <w:numFmt w:val="bullet"/>
      <w:lvlText w:val="•"/>
      <w:lvlJc w:val="left"/>
      <w:pPr>
        <w:ind w:left="3931" w:hanging="276"/>
      </w:pPr>
      <w:rPr>
        <w:rFonts w:hint="default"/>
        <w:lang w:val="ru-RU" w:eastAsia="en-US" w:bidi="ar-SA"/>
      </w:rPr>
    </w:lvl>
    <w:lvl w:ilvl="4" w:tplc="3AA2CD86">
      <w:numFmt w:val="bullet"/>
      <w:lvlText w:val="•"/>
      <w:lvlJc w:val="left"/>
      <w:pPr>
        <w:ind w:left="4922" w:hanging="276"/>
      </w:pPr>
      <w:rPr>
        <w:rFonts w:hint="default"/>
        <w:lang w:val="ru-RU" w:eastAsia="en-US" w:bidi="ar-SA"/>
      </w:rPr>
    </w:lvl>
    <w:lvl w:ilvl="5" w:tplc="106AF388">
      <w:numFmt w:val="bullet"/>
      <w:lvlText w:val="•"/>
      <w:lvlJc w:val="left"/>
      <w:pPr>
        <w:ind w:left="5913" w:hanging="276"/>
      </w:pPr>
      <w:rPr>
        <w:rFonts w:hint="default"/>
        <w:lang w:val="ru-RU" w:eastAsia="en-US" w:bidi="ar-SA"/>
      </w:rPr>
    </w:lvl>
    <w:lvl w:ilvl="6" w:tplc="4E0ED7F8">
      <w:numFmt w:val="bullet"/>
      <w:lvlText w:val="•"/>
      <w:lvlJc w:val="left"/>
      <w:pPr>
        <w:ind w:left="6903" w:hanging="276"/>
      </w:pPr>
      <w:rPr>
        <w:rFonts w:hint="default"/>
        <w:lang w:val="ru-RU" w:eastAsia="en-US" w:bidi="ar-SA"/>
      </w:rPr>
    </w:lvl>
    <w:lvl w:ilvl="7" w:tplc="07F6C308">
      <w:numFmt w:val="bullet"/>
      <w:lvlText w:val="•"/>
      <w:lvlJc w:val="left"/>
      <w:pPr>
        <w:ind w:left="7894" w:hanging="276"/>
      </w:pPr>
      <w:rPr>
        <w:rFonts w:hint="default"/>
        <w:lang w:val="ru-RU" w:eastAsia="en-US" w:bidi="ar-SA"/>
      </w:rPr>
    </w:lvl>
    <w:lvl w:ilvl="8" w:tplc="ADE2389E">
      <w:numFmt w:val="bullet"/>
      <w:lvlText w:val="•"/>
      <w:lvlJc w:val="left"/>
      <w:pPr>
        <w:ind w:left="8885" w:hanging="276"/>
      </w:pPr>
      <w:rPr>
        <w:rFonts w:hint="default"/>
        <w:lang w:val="ru-RU" w:eastAsia="en-US" w:bidi="ar-SA"/>
      </w:rPr>
    </w:lvl>
  </w:abstractNum>
  <w:abstractNum w:abstractNumId="111">
    <w:nsid w:val="3BB30556"/>
    <w:multiLevelType w:val="hybridMultilevel"/>
    <w:tmpl w:val="EE106F4A"/>
    <w:lvl w:ilvl="0" w:tplc="F35CD7A0">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AD2A9D60">
      <w:start w:val="5"/>
      <w:numFmt w:val="decimal"/>
      <w:lvlText w:val="%2"/>
      <w:lvlJc w:val="left"/>
      <w:pPr>
        <w:ind w:left="2378" w:hanging="708"/>
      </w:pPr>
      <w:rPr>
        <w:rFonts w:ascii="Times New Roman" w:eastAsia="Times New Roman" w:hAnsi="Times New Roman" w:cs="Times New Roman" w:hint="default"/>
        <w:b w:val="0"/>
        <w:bCs w:val="0"/>
        <w:i w:val="0"/>
        <w:iCs w:val="0"/>
        <w:w w:val="100"/>
        <w:sz w:val="24"/>
        <w:szCs w:val="24"/>
        <w:lang w:val="ru-RU" w:eastAsia="en-US" w:bidi="ar-SA"/>
      </w:rPr>
    </w:lvl>
    <w:lvl w:ilvl="2" w:tplc="1738132E">
      <w:numFmt w:val="bullet"/>
      <w:lvlText w:val="•"/>
      <w:lvlJc w:val="left"/>
      <w:pPr>
        <w:ind w:left="3322" w:hanging="708"/>
      </w:pPr>
      <w:rPr>
        <w:rFonts w:hint="default"/>
        <w:lang w:val="ru-RU" w:eastAsia="en-US" w:bidi="ar-SA"/>
      </w:rPr>
    </w:lvl>
    <w:lvl w:ilvl="3" w:tplc="2C90DA96">
      <w:numFmt w:val="bullet"/>
      <w:lvlText w:val="•"/>
      <w:lvlJc w:val="left"/>
      <w:pPr>
        <w:ind w:left="4265" w:hanging="708"/>
      </w:pPr>
      <w:rPr>
        <w:rFonts w:hint="default"/>
        <w:lang w:val="ru-RU" w:eastAsia="en-US" w:bidi="ar-SA"/>
      </w:rPr>
    </w:lvl>
    <w:lvl w:ilvl="4" w:tplc="26B0B570">
      <w:numFmt w:val="bullet"/>
      <w:lvlText w:val="•"/>
      <w:lvlJc w:val="left"/>
      <w:pPr>
        <w:ind w:left="5208" w:hanging="708"/>
      </w:pPr>
      <w:rPr>
        <w:rFonts w:hint="default"/>
        <w:lang w:val="ru-RU" w:eastAsia="en-US" w:bidi="ar-SA"/>
      </w:rPr>
    </w:lvl>
    <w:lvl w:ilvl="5" w:tplc="16A4EF18">
      <w:numFmt w:val="bullet"/>
      <w:lvlText w:val="•"/>
      <w:lvlJc w:val="left"/>
      <w:pPr>
        <w:ind w:left="6151" w:hanging="708"/>
      </w:pPr>
      <w:rPr>
        <w:rFonts w:hint="default"/>
        <w:lang w:val="ru-RU" w:eastAsia="en-US" w:bidi="ar-SA"/>
      </w:rPr>
    </w:lvl>
    <w:lvl w:ilvl="6" w:tplc="11ECCFC4">
      <w:numFmt w:val="bullet"/>
      <w:lvlText w:val="•"/>
      <w:lvlJc w:val="left"/>
      <w:pPr>
        <w:ind w:left="7094" w:hanging="708"/>
      </w:pPr>
      <w:rPr>
        <w:rFonts w:hint="default"/>
        <w:lang w:val="ru-RU" w:eastAsia="en-US" w:bidi="ar-SA"/>
      </w:rPr>
    </w:lvl>
    <w:lvl w:ilvl="7" w:tplc="2F809762">
      <w:numFmt w:val="bullet"/>
      <w:lvlText w:val="•"/>
      <w:lvlJc w:val="left"/>
      <w:pPr>
        <w:ind w:left="8037" w:hanging="708"/>
      </w:pPr>
      <w:rPr>
        <w:rFonts w:hint="default"/>
        <w:lang w:val="ru-RU" w:eastAsia="en-US" w:bidi="ar-SA"/>
      </w:rPr>
    </w:lvl>
    <w:lvl w:ilvl="8" w:tplc="285462A4">
      <w:numFmt w:val="bullet"/>
      <w:lvlText w:val="•"/>
      <w:lvlJc w:val="left"/>
      <w:pPr>
        <w:ind w:left="8980" w:hanging="708"/>
      </w:pPr>
      <w:rPr>
        <w:rFonts w:hint="default"/>
        <w:lang w:val="ru-RU" w:eastAsia="en-US" w:bidi="ar-SA"/>
      </w:rPr>
    </w:lvl>
  </w:abstractNum>
  <w:abstractNum w:abstractNumId="112">
    <w:nsid w:val="3C571BE5"/>
    <w:multiLevelType w:val="hybridMultilevel"/>
    <w:tmpl w:val="A45263A4"/>
    <w:lvl w:ilvl="0" w:tplc="E948F124">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B0F89892">
      <w:numFmt w:val="bullet"/>
      <w:lvlText w:val="•"/>
      <w:lvlJc w:val="left"/>
      <w:pPr>
        <w:ind w:left="2598" w:hanging="708"/>
      </w:pPr>
      <w:rPr>
        <w:rFonts w:hint="default"/>
        <w:lang w:val="ru-RU" w:eastAsia="en-US" w:bidi="ar-SA"/>
      </w:rPr>
    </w:lvl>
    <w:lvl w:ilvl="2" w:tplc="9E62A87E">
      <w:numFmt w:val="bullet"/>
      <w:lvlText w:val="•"/>
      <w:lvlJc w:val="left"/>
      <w:pPr>
        <w:ind w:left="3517" w:hanging="708"/>
      </w:pPr>
      <w:rPr>
        <w:rFonts w:hint="default"/>
        <w:lang w:val="ru-RU" w:eastAsia="en-US" w:bidi="ar-SA"/>
      </w:rPr>
    </w:lvl>
    <w:lvl w:ilvl="3" w:tplc="89BC8DD0">
      <w:numFmt w:val="bullet"/>
      <w:lvlText w:val="•"/>
      <w:lvlJc w:val="left"/>
      <w:pPr>
        <w:ind w:left="4435" w:hanging="708"/>
      </w:pPr>
      <w:rPr>
        <w:rFonts w:hint="default"/>
        <w:lang w:val="ru-RU" w:eastAsia="en-US" w:bidi="ar-SA"/>
      </w:rPr>
    </w:lvl>
    <w:lvl w:ilvl="4" w:tplc="09B49E18">
      <w:numFmt w:val="bullet"/>
      <w:lvlText w:val="•"/>
      <w:lvlJc w:val="left"/>
      <w:pPr>
        <w:ind w:left="5354" w:hanging="708"/>
      </w:pPr>
      <w:rPr>
        <w:rFonts w:hint="default"/>
        <w:lang w:val="ru-RU" w:eastAsia="en-US" w:bidi="ar-SA"/>
      </w:rPr>
    </w:lvl>
    <w:lvl w:ilvl="5" w:tplc="93383FE8">
      <w:numFmt w:val="bullet"/>
      <w:lvlText w:val="•"/>
      <w:lvlJc w:val="left"/>
      <w:pPr>
        <w:ind w:left="6273" w:hanging="708"/>
      </w:pPr>
      <w:rPr>
        <w:rFonts w:hint="default"/>
        <w:lang w:val="ru-RU" w:eastAsia="en-US" w:bidi="ar-SA"/>
      </w:rPr>
    </w:lvl>
    <w:lvl w:ilvl="6" w:tplc="20FE20A2">
      <w:numFmt w:val="bullet"/>
      <w:lvlText w:val="•"/>
      <w:lvlJc w:val="left"/>
      <w:pPr>
        <w:ind w:left="7191" w:hanging="708"/>
      </w:pPr>
      <w:rPr>
        <w:rFonts w:hint="default"/>
        <w:lang w:val="ru-RU" w:eastAsia="en-US" w:bidi="ar-SA"/>
      </w:rPr>
    </w:lvl>
    <w:lvl w:ilvl="7" w:tplc="29864954">
      <w:numFmt w:val="bullet"/>
      <w:lvlText w:val="•"/>
      <w:lvlJc w:val="left"/>
      <w:pPr>
        <w:ind w:left="8110" w:hanging="708"/>
      </w:pPr>
      <w:rPr>
        <w:rFonts w:hint="default"/>
        <w:lang w:val="ru-RU" w:eastAsia="en-US" w:bidi="ar-SA"/>
      </w:rPr>
    </w:lvl>
    <w:lvl w:ilvl="8" w:tplc="679C30D4">
      <w:numFmt w:val="bullet"/>
      <w:lvlText w:val="•"/>
      <w:lvlJc w:val="left"/>
      <w:pPr>
        <w:ind w:left="9029" w:hanging="708"/>
      </w:pPr>
      <w:rPr>
        <w:rFonts w:hint="default"/>
        <w:lang w:val="ru-RU" w:eastAsia="en-US" w:bidi="ar-SA"/>
      </w:rPr>
    </w:lvl>
  </w:abstractNum>
  <w:abstractNum w:abstractNumId="113">
    <w:nsid w:val="3D970C9A"/>
    <w:multiLevelType w:val="hybridMultilevel"/>
    <w:tmpl w:val="51A20CFE"/>
    <w:lvl w:ilvl="0" w:tplc="EB5A7BD4">
      <w:start w:val="1"/>
      <w:numFmt w:val="decimal"/>
      <w:lvlText w:val="%1)"/>
      <w:lvlJc w:val="left"/>
      <w:pPr>
        <w:ind w:left="1929" w:hanging="260"/>
      </w:pPr>
      <w:rPr>
        <w:rFonts w:ascii="Times New Roman" w:eastAsia="Times New Roman" w:hAnsi="Times New Roman" w:cs="Times New Roman" w:hint="default"/>
        <w:b w:val="0"/>
        <w:bCs w:val="0"/>
        <w:i w:val="0"/>
        <w:iCs w:val="0"/>
        <w:w w:val="100"/>
        <w:sz w:val="24"/>
        <w:szCs w:val="24"/>
        <w:lang w:val="ru-RU" w:eastAsia="en-US" w:bidi="ar-SA"/>
      </w:rPr>
    </w:lvl>
    <w:lvl w:ilvl="1" w:tplc="E9D06464">
      <w:numFmt w:val="bullet"/>
      <w:lvlText w:val="•"/>
      <w:lvlJc w:val="left"/>
      <w:pPr>
        <w:ind w:left="2814" w:hanging="260"/>
      </w:pPr>
      <w:rPr>
        <w:rFonts w:hint="default"/>
        <w:lang w:val="ru-RU" w:eastAsia="en-US" w:bidi="ar-SA"/>
      </w:rPr>
    </w:lvl>
    <w:lvl w:ilvl="2" w:tplc="E39A176E">
      <w:numFmt w:val="bullet"/>
      <w:lvlText w:val="•"/>
      <w:lvlJc w:val="left"/>
      <w:pPr>
        <w:ind w:left="3709" w:hanging="260"/>
      </w:pPr>
      <w:rPr>
        <w:rFonts w:hint="default"/>
        <w:lang w:val="ru-RU" w:eastAsia="en-US" w:bidi="ar-SA"/>
      </w:rPr>
    </w:lvl>
    <w:lvl w:ilvl="3" w:tplc="55E6C9B4">
      <w:numFmt w:val="bullet"/>
      <w:lvlText w:val="•"/>
      <w:lvlJc w:val="left"/>
      <w:pPr>
        <w:ind w:left="4603" w:hanging="260"/>
      </w:pPr>
      <w:rPr>
        <w:rFonts w:hint="default"/>
        <w:lang w:val="ru-RU" w:eastAsia="en-US" w:bidi="ar-SA"/>
      </w:rPr>
    </w:lvl>
    <w:lvl w:ilvl="4" w:tplc="742E7702">
      <w:numFmt w:val="bullet"/>
      <w:lvlText w:val="•"/>
      <w:lvlJc w:val="left"/>
      <w:pPr>
        <w:ind w:left="5498" w:hanging="260"/>
      </w:pPr>
      <w:rPr>
        <w:rFonts w:hint="default"/>
        <w:lang w:val="ru-RU" w:eastAsia="en-US" w:bidi="ar-SA"/>
      </w:rPr>
    </w:lvl>
    <w:lvl w:ilvl="5" w:tplc="FA08B1DA">
      <w:numFmt w:val="bullet"/>
      <w:lvlText w:val="•"/>
      <w:lvlJc w:val="left"/>
      <w:pPr>
        <w:ind w:left="6393" w:hanging="260"/>
      </w:pPr>
      <w:rPr>
        <w:rFonts w:hint="default"/>
        <w:lang w:val="ru-RU" w:eastAsia="en-US" w:bidi="ar-SA"/>
      </w:rPr>
    </w:lvl>
    <w:lvl w:ilvl="6" w:tplc="74D483B0">
      <w:numFmt w:val="bullet"/>
      <w:lvlText w:val="•"/>
      <w:lvlJc w:val="left"/>
      <w:pPr>
        <w:ind w:left="7287" w:hanging="260"/>
      </w:pPr>
      <w:rPr>
        <w:rFonts w:hint="default"/>
        <w:lang w:val="ru-RU" w:eastAsia="en-US" w:bidi="ar-SA"/>
      </w:rPr>
    </w:lvl>
    <w:lvl w:ilvl="7" w:tplc="7EB8C1C8">
      <w:numFmt w:val="bullet"/>
      <w:lvlText w:val="•"/>
      <w:lvlJc w:val="left"/>
      <w:pPr>
        <w:ind w:left="8182" w:hanging="260"/>
      </w:pPr>
      <w:rPr>
        <w:rFonts w:hint="default"/>
        <w:lang w:val="ru-RU" w:eastAsia="en-US" w:bidi="ar-SA"/>
      </w:rPr>
    </w:lvl>
    <w:lvl w:ilvl="8" w:tplc="93BAE1BA">
      <w:numFmt w:val="bullet"/>
      <w:lvlText w:val="•"/>
      <w:lvlJc w:val="left"/>
      <w:pPr>
        <w:ind w:left="9077" w:hanging="260"/>
      </w:pPr>
      <w:rPr>
        <w:rFonts w:hint="default"/>
        <w:lang w:val="ru-RU" w:eastAsia="en-US" w:bidi="ar-SA"/>
      </w:rPr>
    </w:lvl>
  </w:abstractNum>
  <w:abstractNum w:abstractNumId="114">
    <w:nsid w:val="3E0D2A51"/>
    <w:multiLevelType w:val="hybridMultilevel"/>
    <w:tmpl w:val="25B6224E"/>
    <w:lvl w:ilvl="0" w:tplc="5C1AE5B2">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735029A4">
      <w:numFmt w:val="bullet"/>
      <w:lvlText w:val="•"/>
      <w:lvlJc w:val="left"/>
      <w:pPr>
        <w:ind w:left="2454" w:hanging="339"/>
      </w:pPr>
      <w:rPr>
        <w:rFonts w:hint="default"/>
        <w:lang w:val="ru-RU" w:eastAsia="en-US" w:bidi="ar-SA"/>
      </w:rPr>
    </w:lvl>
    <w:lvl w:ilvl="2" w:tplc="F19A2286">
      <w:numFmt w:val="bullet"/>
      <w:lvlText w:val="•"/>
      <w:lvlJc w:val="left"/>
      <w:pPr>
        <w:ind w:left="3389" w:hanging="339"/>
      </w:pPr>
      <w:rPr>
        <w:rFonts w:hint="default"/>
        <w:lang w:val="ru-RU" w:eastAsia="en-US" w:bidi="ar-SA"/>
      </w:rPr>
    </w:lvl>
    <w:lvl w:ilvl="3" w:tplc="C48A8FC0">
      <w:numFmt w:val="bullet"/>
      <w:lvlText w:val="•"/>
      <w:lvlJc w:val="left"/>
      <w:pPr>
        <w:ind w:left="4323" w:hanging="339"/>
      </w:pPr>
      <w:rPr>
        <w:rFonts w:hint="default"/>
        <w:lang w:val="ru-RU" w:eastAsia="en-US" w:bidi="ar-SA"/>
      </w:rPr>
    </w:lvl>
    <w:lvl w:ilvl="4" w:tplc="28A4846C">
      <w:numFmt w:val="bullet"/>
      <w:lvlText w:val="•"/>
      <w:lvlJc w:val="left"/>
      <w:pPr>
        <w:ind w:left="5258" w:hanging="339"/>
      </w:pPr>
      <w:rPr>
        <w:rFonts w:hint="default"/>
        <w:lang w:val="ru-RU" w:eastAsia="en-US" w:bidi="ar-SA"/>
      </w:rPr>
    </w:lvl>
    <w:lvl w:ilvl="5" w:tplc="A8A8AD66">
      <w:numFmt w:val="bullet"/>
      <w:lvlText w:val="•"/>
      <w:lvlJc w:val="left"/>
      <w:pPr>
        <w:ind w:left="6193" w:hanging="339"/>
      </w:pPr>
      <w:rPr>
        <w:rFonts w:hint="default"/>
        <w:lang w:val="ru-RU" w:eastAsia="en-US" w:bidi="ar-SA"/>
      </w:rPr>
    </w:lvl>
    <w:lvl w:ilvl="6" w:tplc="D242B85E">
      <w:numFmt w:val="bullet"/>
      <w:lvlText w:val="•"/>
      <w:lvlJc w:val="left"/>
      <w:pPr>
        <w:ind w:left="7127" w:hanging="339"/>
      </w:pPr>
      <w:rPr>
        <w:rFonts w:hint="default"/>
        <w:lang w:val="ru-RU" w:eastAsia="en-US" w:bidi="ar-SA"/>
      </w:rPr>
    </w:lvl>
    <w:lvl w:ilvl="7" w:tplc="8E90C6A8">
      <w:numFmt w:val="bullet"/>
      <w:lvlText w:val="•"/>
      <w:lvlJc w:val="left"/>
      <w:pPr>
        <w:ind w:left="8062" w:hanging="339"/>
      </w:pPr>
      <w:rPr>
        <w:rFonts w:hint="default"/>
        <w:lang w:val="ru-RU" w:eastAsia="en-US" w:bidi="ar-SA"/>
      </w:rPr>
    </w:lvl>
    <w:lvl w:ilvl="8" w:tplc="9B6E7182">
      <w:numFmt w:val="bullet"/>
      <w:lvlText w:val="•"/>
      <w:lvlJc w:val="left"/>
      <w:pPr>
        <w:ind w:left="8997" w:hanging="339"/>
      </w:pPr>
      <w:rPr>
        <w:rFonts w:hint="default"/>
        <w:lang w:val="ru-RU" w:eastAsia="en-US" w:bidi="ar-SA"/>
      </w:rPr>
    </w:lvl>
  </w:abstractNum>
  <w:abstractNum w:abstractNumId="115">
    <w:nsid w:val="3ECB3443"/>
    <w:multiLevelType w:val="hybridMultilevel"/>
    <w:tmpl w:val="3A78560E"/>
    <w:lvl w:ilvl="0" w:tplc="DB529660">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8AE26002">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B3D44474">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3" w:tplc="990A9DE4">
      <w:numFmt w:val="bullet"/>
      <w:lvlText w:val="•"/>
      <w:lvlJc w:val="left"/>
      <w:pPr>
        <w:ind w:left="3721" w:hanging="697"/>
      </w:pPr>
      <w:rPr>
        <w:rFonts w:hint="default"/>
        <w:lang w:val="ru-RU" w:eastAsia="en-US" w:bidi="ar-SA"/>
      </w:rPr>
    </w:lvl>
    <w:lvl w:ilvl="4" w:tplc="B370463C">
      <w:numFmt w:val="bullet"/>
      <w:lvlText w:val="•"/>
      <w:lvlJc w:val="left"/>
      <w:pPr>
        <w:ind w:left="4742" w:hanging="697"/>
      </w:pPr>
      <w:rPr>
        <w:rFonts w:hint="default"/>
        <w:lang w:val="ru-RU" w:eastAsia="en-US" w:bidi="ar-SA"/>
      </w:rPr>
    </w:lvl>
    <w:lvl w:ilvl="5" w:tplc="DD34C9FA">
      <w:numFmt w:val="bullet"/>
      <w:lvlText w:val="•"/>
      <w:lvlJc w:val="left"/>
      <w:pPr>
        <w:ind w:left="5762" w:hanging="697"/>
      </w:pPr>
      <w:rPr>
        <w:rFonts w:hint="default"/>
        <w:lang w:val="ru-RU" w:eastAsia="en-US" w:bidi="ar-SA"/>
      </w:rPr>
    </w:lvl>
    <w:lvl w:ilvl="6" w:tplc="FB0CAB3E">
      <w:numFmt w:val="bullet"/>
      <w:lvlText w:val="•"/>
      <w:lvlJc w:val="left"/>
      <w:pPr>
        <w:ind w:left="6783" w:hanging="697"/>
      </w:pPr>
      <w:rPr>
        <w:rFonts w:hint="default"/>
        <w:lang w:val="ru-RU" w:eastAsia="en-US" w:bidi="ar-SA"/>
      </w:rPr>
    </w:lvl>
    <w:lvl w:ilvl="7" w:tplc="1714C8D8">
      <w:numFmt w:val="bullet"/>
      <w:lvlText w:val="•"/>
      <w:lvlJc w:val="left"/>
      <w:pPr>
        <w:ind w:left="7804" w:hanging="697"/>
      </w:pPr>
      <w:rPr>
        <w:rFonts w:hint="default"/>
        <w:lang w:val="ru-RU" w:eastAsia="en-US" w:bidi="ar-SA"/>
      </w:rPr>
    </w:lvl>
    <w:lvl w:ilvl="8" w:tplc="A5F8A928">
      <w:numFmt w:val="bullet"/>
      <w:lvlText w:val="•"/>
      <w:lvlJc w:val="left"/>
      <w:pPr>
        <w:ind w:left="8824" w:hanging="697"/>
      </w:pPr>
      <w:rPr>
        <w:rFonts w:hint="default"/>
        <w:lang w:val="ru-RU" w:eastAsia="en-US" w:bidi="ar-SA"/>
      </w:rPr>
    </w:lvl>
  </w:abstractNum>
  <w:abstractNum w:abstractNumId="116">
    <w:nsid w:val="3ECD0FF6"/>
    <w:multiLevelType w:val="hybridMultilevel"/>
    <w:tmpl w:val="0EC268DE"/>
    <w:lvl w:ilvl="0" w:tplc="6F64A9B2">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9AFA0BE8">
      <w:numFmt w:val="bullet"/>
      <w:lvlText w:val="•"/>
      <w:lvlJc w:val="left"/>
      <w:pPr>
        <w:ind w:left="2598" w:hanging="708"/>
      </w:pPr>
      <w:rPr>
        <w:rFonts w:hint="default"/>
        <w:lang w:val="ru-RU" w:eastAsia="en-US" w:bidi="ar-SA"/>
      </w:rPr>
    </w:lvl>
    <w:lvl w:ilvl="2" w:tplc="4308FF04">
      <w:numFmt w:val="bullet"/>
      <w:lvlText w:val="•"/>
      <w:lvlJc w:val="left"/>
      <w:pPr>
        <w:ind w:left="3517" w:hanging="708"/>
      </w:pPr>
      <w:rPr>
        <w:rFonts w:hint="default"/>
        <w:lang w:val="ru-RU" w:eastAsia="en-US" w:bidi="ar-SA"/>
      </w:rPr>
    </w:lvl>
    <w:lvl w:ilvl="3" w:tplc="DB142CA4">
      <w:numFmt w:val="bullet"/>
      <w:lvlText w:val="•"/>
      <w:lvlJc w:val="left"/>
      <w:pPr>
        <w:ind w:left="4435" w:hanging="708"/>
      </w:pPr>
      <w:rPr>
        <w:rFonts w:hint="default"/>
        <w:lang w:val="ru-RU" w:eastAsia="en-US" w:bidi="ar-SA"/>
      </w:rPr>
    </w:lvl>
    <w:lvl w:ilvl="4" w:tplc="164A931E">
      <w:numFmt w:val="bullet"/>
      <w:lvlText w:val="•"/>
      <w:lvlJc w:val="left"/>
      <w:pPr>
        <w:ind w:left="5354" w:hanging="708"/>
      </w:pPr>
      <w:rPr>
        <w:rFonts w:hint="default"/>
        <w:lang w:val="ru-RU" w:eastAsia="en-US" w:bidi="ar-SA"/>
      </w:rPr>
    </w:lvl>
    <w:lvl w:ilvl="5" w:tplc="4F70D588">
      <w:numFmt w:val="bullet"/>
      <w:lvlText w:val="•"/>
      <w:lvlJc w:val="left"/>
      <w:pPr>
        <w:ind w:left="6273" w:hanging="708"/>
      </w:pPr>
      <w:rPr>
        <w:rFonts w:hint="default"/>
        <w:lang w:val="ru-RU" w:eastAsia="en-US" w:bidi="ar-SA"/>
      </w:rPr>
    </w:lvl>
    <w:lvl w:ilvl="6" w:tplc="4D52D136">
      <w:numFmt w:val="bullet"/>
      <w:lvlText w:val="•"/>
      <w:lvlJc w:val="left"/>
      <w:pPr>
        <w:ind w:left="7191" w:hanging="708"/>
      </w:pPr>
      <w:rPr>
        <w:rFonts w:hint="default"/>
        <w:lang w:val="ru-RU" w:eastAsia="en-US" w:bidi="ar-SA"/>
      </w:rPr>
    </w:lvl>
    <w:lvl w:ilvl="7" w:tplc="9866E75C">
      <w:numFmt w:val="bullet"/>
      <w:lvlText w:val="•"/>
      <w:lvlJc w:val="left"/>
      <w:pPr>
        <w:ind w:left="8110" w:hanging="708"/>
      </w:pPr>
      <w:rPr>
        <w:rFonts w:hint="default"/>
        <w:lang w:val="ru-RU" w:eastAsia="en-US" w:bidi="ar-SA"/>
      </w:rPr>
    </w:lvl>
    <w:lvl w:ilvl="8" w:tplc="49EE7E88">
      <w:numFmt w:val="bullet"/>
      <w:lvlText w:val="•"/>
      <w:lvlJc w:val="left"/>
      <w:pPr>
        <w:ind w:left="9029" w:hanging="708"/>
      </w:pPr>
      <w:rPr>
        <w:rFonts w:hint="default"/>
        <w:lang w:val="ru-RU" w:eastAsia="en-US" w:bidi="ar-SA"/>
      </w:rPr>
    </w:lvl>
  </w:abstractNum>
  <w:abstractNum w:abstractNumId="117">
    <w:nsid w:val="3F0C6EEA"/>
    <w:multiLevelType w:val="hybridMultilevel"/>
    <w:tmpl w:val="979CE952"/>
    <w:lvl w:ilvl="0" w:tplc="7840901A">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B11AADB8">
      <w:numFmt w:val="bullet"/>
      <w:lvlText w:val="•"/>
      <w:lvlJc w:val="left"/>
      <w:pPr>
        <w:ind w:left="2454" w:hanging="339"/>
      </w:pPr>
      <w:rPr>
        <w:rFonts w:hint="default"/>
        <w:lang w:val="ru-RU" w:eastAsia="en-US" w:bidi="ar-SA"/>
      </w:rPr>
    </w:lvl>
    <w:lvl w:ilvl="2" w:tplc="202CBF76">
      <w:numFmt w:val="bullet"/>
      <w:lvlText w:val="•"/>
      <w:lvlJc w:val="left"/>
      <w:pPr>
        <w:ind w:left="3389" w:hanging="339"/>
      </w:pPr>
      <w:rPr>
        <w:rFonts w:hint="default"/>
        <w:lang w:val="ru-RU" w:eastAsia="en-US" w:bidi="ar-SA"/>
      </w:rPr>
    </w:lvl>
    <w:lvl w:ilvl="3" w:tplc="81925BB0">
      <w:numFmt w:val="bullet"/>
      <w:lvlText w:val="•"/>
      <w:lvlJc w:val="left"/>
      <w:pPr>
        <w:ind w:left="4323" w:hanging="339"/>
      </w:pPr>
      <w:rPr>
        <w:rFonts w:hint="default"/>
        <w:lang w:val="ru-RU" w:eastAsia="en-US" w:bidi="ar-SA"/>
      </w:rPr>
    </w:lvl>
    <w:lvl w:ilvl="4" w:tplc="FCE0A3A4">
      <w:numFmt w:val="bullet"/>
      <w:lvlText w:val="•"/>
      <w:lvlJc w:val="left"/>
      <w:pPr>
        <w:ind w:left="5258" w:hanging="339"/>
      </w:pPr>
      <w:rPr>
        <w:rFonts w:hint="default"/>
        <w:lang w:val="ru-RU" w:eastAsia="en-US" w:bidi="ar-SA"/>
      </w:rPr>
    </w:lvl>
    <w:lvl w:ilvl="5" w:tplc="3F8641D6">
      <w:numFmt w:val="bullet"/>
      <w:lvlText w:val="•"/>
      <w:lvlJc w:val="left"/>
      <w:pPr>
        <w:ind w:left="6193" w:hanging="339"/>
      </w:pPr>
      <w:rPr>
        <w:rFonts w:hint="default"/>
        <w:lang w:val="ru-RU" w:eastAsia="en-US" w:bidi="ar-SA"/>
      </w:rPr>
    </w:lvl>
    <w:lvl w:ilvl="6" w:tplc="45261AC6">
      <w:numFmt w:val="bullet"/>
      <w:lvlText w:val="•"/>
      <w:lvlJc w:val="left"/>
      <w:pPr>
        <w:ind w:left="7127" w:hanging="339"/>
      </w:pPr>
      <w:rPr>
        <w:rFonts w:hint="default"/>
        <w:lang w:val="ru-RU" w:eastAsia="en-US" w:bidi="ar-SA"/>
      </w:rPr>
    </w:lvl>
    <w:lvl w:ilvl="7" w:tplc="67B89BE8">
      <w:numFmt w:val="bullet"/>
      <w:lvlText w:val="•"/>
      <w:lvlJc w:val="left"/>
      <w:pPr>
        <w:ind w:left="8062" w:hanging="339"/>
      </w:pPr>
      <w:rPr>
        <w:rFonts w:hint="default"/>
        <w:lang w:val="ru-RU" w:eastAsia="en-US" w:bidi="ar-SA"/>
      </w:rPr>
    </w:lvl>
    <w:lvl w:ilvl="8" w:tplc="AA805EDE">
      <w:numFmt w:val="bullet"/>
      <w:lvlText w:val="•"/>
      <w:lvlJc w:val="left"/>
      <w:pPr>
        <w:ind w:left="8997" w:hanging="339"/>
      </w:pPr>
      <w:rPr>
        <w:rFonts w:hint="default"/>
        <w:lang w:val="ru-RU" w:eastAsia="en-US" w:bidi="ar-SA"/>
      </w:rPr>
    </w:lvl>
  </w:abstractNum>
  <w:abstractNum w:abstractNumId="118">
    <w:nsid w:val="3F4C7590"/>
    <w:multiLevelType w:val="hybridMultilevel"/>
    <w:tmpl w:val="DBF00A8A"/>
    <w:lvl w:ilvl="0" w:tplc="A746AF24">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6CB865B4">
      <w:numFmt w:val="bullet"/>
      <w:lvlText w:val="•"/>
      <w:lvlJc w:val="left"/>
      <w:pPr>
        <w:ind w:left="2598" w:hanging="708"/>
      </w:pPr>
      <w:rPr>
        <w:rFonts w:hint="default"/>
        <w:lang w:val="ru-RU" w:eastAsia="en-US" w:bidi="ar-SA"/>
      </w:rPr>
    </w:lvl>
    <w:lvl w:ilvl="2" w:tplc="2138B0BE">
      <w:numFmt w:val="bullet"/>
      <w:lvlText w:val="•"/>
      <w:lvlJc w:val="left"/>
      <w:pPr>
        <w:ind w:left="3517" w:hanging="708"/>
      </w:pPr>
      <w:rPr>
        <w:rFonts w:hint="default"/>
        <w:lang w:val="ru-RU" w:eastAsia="en-US" w:bidi="ar-SA"/>
      </w:rPr>
    </w:lvl>
    <w:lvl w:ilvl="3" w:tplc="E5E40E72">
      <w:numFmt w:val="bullet"/>
      <w:lvlText w:val="•"/>
      <w:lvlJc w:val="left"/>
      <w:pPr>
        <w:ind w:left="4435" w:hanging="708"/>
      </w:pPr>
      <w:rPr>
        <w:rFonts w:hint="default"/>
        <w:lang w:val="ru-RU" w:eastAsia="en-US" w:bidi="ar-SA"/>
      </w:rPr>
    </w:lvl>
    <w:lvl w:ilvl="4" w:tplc="74660E94">
      <w:numFmt w:val="bullet"/>
      <w:lvlText w:val="•"/>
      <w:lvlJc w:val="left"/>
      <w:pPr>
        <w:ind w:left="5354" w:hanging="708"/>
      </w:pPr>
      <w:rPr>
        <w:rFonts w:hint="default"/>
        <w:lang w:val="ru-RU" w:eastAsia="en-US" w:bidi="ar-SA"/>
      </w:rPr>
    </w:lvl>
    <w:lvl w:ilvl="5" w:tplc="9D960636">
      <w:numFmt w:val="bullet"/>
      <w:lvlText w:val="•"/>
      <w:lvlJc w:val="left"/>
      <w:pPr>
        <w:ind w:left="6273" w:hanging="708"/>
      </w:pPr>
      <w:rPr>
        <w:rFonts w:hint="default"/>
        <w:lang w:val="ru-RU" w:eastAsia="en-US" w:bidi="ar-SA"/>
      </w:rPr>
    </w:lvl>
    <w:lvl w:ilvl="6" w:tplc="99889E20">
      <w:numFmt w:val="bullet"/>
      <w:lvlText w:val="•"/>
      <w:lvlJc w:val="left"/>
      <w:pPr>
        <w:ind w:left="7191" w:hanging="708"/>
      </w:pPr>
      <w:rPr>
        <w:rFonts w:hint="default"/>
        <w:lang w:val="ru-RU" w:eastAsia="en-US" w:bidi="ar-SA"/>
      </w:rPr>
    </w:lvl>
    <w:lvl w:ilvl="7" w:tplc="C09E243E">
      <w:numFmt w:val="bullet"/>
      <w:lvlText w:val="•"/>
      <w:lvlJc w:val="left"/>
      <w:pPr>
        <w:ind w:left="8110" w:hanging="708"/>
      </w:pPr>
      <w:rPr>
        <w:rFonts w:hint="default"/>
        <w:lang w:val="ru-RU" w:eastAsia="en-US" w:bidi="ar-SA"/>
      </w:rPr>
    </w:lvl>
    <w:lvl w:ilvl="8" w:tplc="A544CF9A">
      <w:numFmt w:val="bullet"/>
      <w:lvlText w:val="•"/>
      <w:lvlJc w:val="left"/>
      <w:pPr>
        <w:ind w:left="9029" w:hanging="708"/>
      </w:pPr>
      <w:rPr>
        <w:rFonts w:hint="default"/>
        <w:lang w:val="ru-RU" w:eastAsia="en-US" w:bidi="ar-SA"/>
      </w:rPr>
    </w:lvl>
  </w:abstractNum>
  <w:abstractNum w:abstractNumId="119">
    <w:nsid w:val="3F9E5B7A"/>
    <w:multiLevelType w:val="hybridMultilevel"/>
    <w:tmpl w:val="467A3386"/>
    <w:lvl w:ilvl="0" w:tplc="FCE2254A">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FB92949A">
      <w:numFmt w:val="bullet"/>
      <w:lvlText w:val="•"/>
      <w:lvlJc w:val="left"/>
      <w:pPr>
        <w:ind w:left="2598" w:hanging="360"/>
      </w:pPr>
      <w:rPr>
        <w:rFonts w:hint="default"/>
        <w:lang w:val="ru-RU" w:eastAsia="en-US" w:bidi="ar-SA"/>
      </w:rPr>
    </w:lvl>
    <w:lvl w:ilvl="2" w:tplc="4D785BDA">
      <w:numFmt w:val="bullet"/>
      <w:lvlText w:val="•"/>
      <w:lvlJc w:val="left"/>
      <w:pPr>
        <w:ind w:left="3517" w:hanging="360"/>
      </w:pPr>
      <w:rPr>
        <w:rFonts w:hint="default"/>
        <w:lang w:val="ru-RU" w:eastAsia="en-US" w:bidi="ar-SA"/>
      </w:rPr>
    </w:lvl>
    <w:lvl w:ilvl="3" w:tplc="0D3AA9B8">
      <w:numFmt w:val="bullet"/>
      <w:lvlText w:val="•"/>
      <w:lvlJc w:val="left"/>
      <w:pPr>
        <w:ind w:left="4435" w:hanging="360"/>
      </w:pPr>
      <w:rPr>
        <w:rFonts w:hint="default"/>
        <w:lang w:val="ru-RU" w:eastAsia="en-US" w:bidi="ar-SA"/>
      </w:rPr>
    </w:lvl>
    <w:lvl w:ilvl="4" w:tplc="90B4D3DE">
      <w:numFmt w:val="bullet"/>
      <w:lvlText w:val="•"/>
      <w:lvlJc w:val="left"/>
      <w:pPr>
        <w:ind w:left="5354" w:hanging="360"/>
      </w:pPr>
      <w:rPr>
        <w:rFonts w:hint="default"/>
        <w:lang w:val="ru-RU" w:eastAsia="en-US" w:bidi="ar-SA"/>
      </w:rPr>
    </w:lvl>
    <w:lvl w:ilvl="5" w:tplc="8DC2D2CA">
      <w:numFmt w:val="bullet"/>
      <w:lvlText w:val="•"/>
      <w:lvlJc w:val="left"/>
      <w:pPr>
        <w:ind w:left="6273" w:hanging="360"/>
      </w:pPr>
      <w:rPr>
        <w:rFonts w:hint="default"/>
        <w:lang w:val="ru-RU" w:eastAsia="en-US" w:bidi="ar-SA"/>
      </w:rPr>
    </w:lvl>
    <w:lvl w:ilvl="6" w:tplc="441E890E">
      <w:numFmt w:val="bullet"/>
      <w:lvlText w:val="•"/>
      <w:lvlJc w:val="left"/>
      <w:pPr>
        <w:ind w:left="7191" w:hanging="360"/>
      </w:pPr>
      <w:rPr>
        <w:rFonts w:hint="default"/>
        <w:lang w:val="ru-RU" w:eastAsia="en-US" w:bidi="ar-SA"/>
      </w:rPr>
    </w:lvl>
    <w:lvl w:ilvl="7" w:tplc="4C780464">
      <w:numFmt w:val="bullet"/>
      <w:lvlText w:val="•"/>
      <w:lvlJc w:val="left"/>
      <w:pPr>
        <w:ind w:left="8110" w:hanging="360"/>
      </w:pPr>
      <w:rPr>
        <w:rFonts w:hint="default"/>
        <w:lang w:val="ru-RU" w:eastAsia="en-US" w:bidi="ar-SA"/>
      </w:rPr>
    </w:lvl>
    <w:lvl w:ilvl="8" w:tplc="D18EA9F0">
      <w:numFmt w:val="bullet"/>
      <w:lvlText w:val="•"/>
      <w:lvlJc w:val="left"/>
      <w:pPr>
        <w:ind w:left="9029" w:hanging="360"/>
      </w:pPr>
      <w:rPr>
        <w:rFonts w:hint="default"/>
        <w:lang w:val="ru-RU" w:eastAsia="en-US" w:bidi="ar-SA"/>
      </w:rPr>
    </w:lvl>
  </w:abstractNum>
  <w:abstractNum w:abstractNumId="120">
    <w:nsid w:val="3FAE2AD8"/>
    <w:multiLevelType w:val="hybridMultilevel"/>
    <w:tmpl w:val="B388DE76"/>
    <w:lvl w:ilvl="0" w:tplc="DAEE9450">
      <w:numFmt w:val="bullet"/>
      <w:lvlText w:val="—"/>
      <w:lvlJc w:val="left"/>
      <w:pPr>
        <w:ind w:left="168" w:hanging="226"/>
      </w:pPr>
      <w:rPr>
        <w:rFonts w:ascii="Times New Roman" w:eastAsia="Times New Roman" w:hAnsi="Times New Roman" w:cs="Times New Roman" w:hint="default"/>
        <w:b w:val="0"/>
        <w:bCs w:val="0"/>
        <w:i w:val="0"/>
        <w:iCs w:val="0"/>
        <w:w w:val="100"/>
        <w:sz w:val="18"/>
        <w:szCs w:val="18"/>
        <w:lang w:val="ru-RU" w:eastAsia="en-US" w:bidi="ar-SA"/>
      </w:rPr>
    </w:lvl>
    <w:lvl w:ilvl="1" w:tplc="4E06B1DE">
      <w:numFmt w:val="bullet"/>
      <w:lvlText w:val="•"/>
      <w:lvlJc w:val="left"/>
      <w:pPr>
        <w:ind w:left="612" w:hanging="226"/>
      </w:pPr>
      <w:rPr>
        <w:rFonts w:hint="default"/>
        <w:lang w:val="ru-RU" w:eastAsia="en-US" w:bidi="ar-SA"/>
      </w:rPr>
    </w:lvl>
    <w:lvl w:ilvl="2" w:tplc="3FECA95C">
      <w:numFmt w:val="bullet"/>
      <w:lvlText w:val="•"/>
      <w:lvlJc w:val="left"/>
      <w:pPr>
        <w:ind w:left="1065" w:hanging="226"/>
      </w:pPr>
      <w:rPr>
        <w:rFonts w:hint="default"/>
        <w:lang w:val="ru-RU" w:eastAsia="en-US" w:bidi="ar-SA"/>
      </w:rPr>
    </w:lvl>
    <w:lvl w:ilvl="3" w:tplc="AEA6B0CA">
      <w:numFmt w:val="bullet"/>
      <w:lvlText w:val="•"/>
      <w:lvlJc w:val="left"/>
      <w:pPr>
        <w:ind w:left="1518" w:hanging="226"/>
      </w:pPr>
      <w:rPr>
        <w:rFonts w:hint="default"/>
        <w:lang w:val="ru-RU" w:eastAsia="en-US" w:bidi="ar-SA"/>
      </w:rPr>
    </w:lvl>
    <w:lvl w:ilvl="4" w:tplc="E71251C0">
      <w:numFmt w:val="bullet"/>
      <w:lvlText w:val="•"/>
      <w:lvlJc w:val="left"/>
      <w:pPr>
        <w:ind w:left="1971" w:hanging="226"/>
      </w:pPr>
      <w:rPr>
        <w:rFonts w:hint="default"/>
        <w:lang w:val="ru-RU" w:eastAsia="en-US" w:bidi="ar-SA"/>
      </w:rPr>
    </w:lvl>
    <w:lvl w:ilvl="5" w:tplc="8FAC1D78">
      <w:numFmt w:val="bullet"/>
      <w:lvlText w:val="•"/>
      <w:lvlJc w:val="left"/>
      <w:pPr>
        <w:ind w:left="2424" w:hanging="226"/>
      </w:pPr>
      <w:rPr>
        <w:rFonts w:hint="default"/>
        <w:lang w:val="ru-RU" w:eastAsia="en-US" w:bidi="ar-SA"/>
      </w:rPr>
    </w:lvl>
    <w:lvl w:ilvl="6" w:tplc="0FD831E8">
      <w:numFmt w:val="bullet"/>
      <w:lvlText w:val="•"/>
      <w:lvlJc w:val="left"/>
      <w:pPr>
        <w:ind w:left="2877" w:hanging="226"/>
      </w:pPr>
      <w:rPr>
        <w:rFonts w:hint="default"/>
        <w:lang w:val="ru-RU" w:eastAsia="en-US" w:bidi="ar-SA"/>
      </w:rPr>
    </w:lvl>
    <w:lvl w:ilvl="7" w:tplc="03CC0284">
      <w:numFmt w:val="bullet"/>
      <w:lvlText w:val="•"/>
      <w:lvlJc w:val="left"/>
      <w:pPr>
        <w:ind w:left="3330" w:hanging="226"/>
      </w:pPr>
      <w:rPr>
        <w:rFonts w:hint="default"/>
        <w:lang w:val="ru-RU" w:eastAsia="en-US" w:bidi="ar-SA"/>
      </w:rPr>
    </w:lvl>
    <w:lvl w:ilvl="8" w:tplc="C726AF98">
      <w:numFmt w:val="bullet"/>
      <w:lvlText w:val="•"/>
      <w:lvlJc w:val="left"/>
      <w:pPr>
        <w:ind w:left="3783" w:hanging="226"/>
      </w:pPr>
      <w:rPr>
        <w:rFonts w:hint="default"/>
        <w:lang w:val="ru-RU" w:eastAsia="en-US" w:bidi="ar-SA"/>
      </w:rPr>
    </w:lvl>
  </w:abstractNum>
  <w:abstractNum w:abstractNumId="121">
    <w:nsid w:val="40595AEE"/>
    <w:multiLevelType w:val="multilevel"/>
    <w:tmpl w:val="A740F298"/>
    <w:lvl w:ilvl="0">
      <w:start w:val="2"/>
      <w:numFmt w:val="decimal"/>
      <w:lvlText w:val="%1"/>
      <w:lvlJc w:val="left"/>
      <w:pPr>
        <w:ind w:left="1687" w:hanging="505"/>
      </w:pPr>
      <w:rPr>
        <w:rFonts w:hint="default"/>
        <w:lang w:val="ru-RU" w:eastAsia="en-US" w:bidi="ar-SA"/>
      </w:rPr>
    </w:lvl>
    <w:lvl w:ilvl="1">
      <w:start w:val="4"/>
      <w:numFmt w:val="decimal"/>
      <w:lvlText w:val="%1.%2"/>
      <w:lvlJc w:val="left"/>
      <w:pPr>
        <w:ind w:left="1687" w:hanging="505"/>
      </w:pPr>
      <w:rPr>
        <w:rFonts w:hint="default"/>
        <w:lang w:val="ru-RU" w:eastAsia="en-US" w:bidi="ar-SA"/>
      </w:rPr>
    </w:lvl>
    <w:lvl w:ilvl="2">
      <w:start w:val="2"/>
      <w:numFmt w:val="decimal"/>
      <w:lvlText w:val="%1.%2.%3."/>
      <w:lvlJc w:val="left"/>
      <w:pPr>
        <w:ind w:left="1687" w:hanging="505"/>
      </w:pPr>
      <w:rPr>
        <w:rFonts w:ascii="Calibri" w:eastAsia="Calibri" w:hAnsi="Calibri" w:cs="Calibri" w:hint="default"/>
        <w:b w:val="0"/>
        <w:bCs w:val="0"/>
        <w:i w:val="0"/>
        <w:iCs w:val="0"/>
        <w:spacing w:val="-3"/>
        <w:w w:val="100"/>
        <w:sz w:val="20"/>
        <w:szCs w:val="20"/>
        <w:lang w:val="ru-RU" w:eastAsia="en-US" w:bidi="ar-SA"/>
      </w:rPr>
    </w:lvl>
    <w:lvl w:ilvl="3">
      <w:numFmt w:val="bullet"/>
      <w:lvlText w:val="•"/>
      <w:lvlJc w:val="left"/>
      <w:pPr>
        <w:ind w:left="4435" w:hanging="505"/>
      </w:pPr>
      <w:rPr>
        <w:rFonts w:hint="default"/>
        <w:lang w:val="ru-RU" w:eastAsia="en-US" w:bidi="ar-SA"/>
      </w:rPr>
    </w:lvl>
    <w:lvl w:ilvl="4">
      <w:numFmt w:val="bullet"/>
      <w:lvlText w:val="•"/>
      <w:lvlJc w:val="left"/>
      <w:pPr>
        <w:ind w:left="5354" w:hanging="505"/>
      </w:pPr>
      <w:rPr>
        <w:rFonts w:hint="default"/>
        <w:lang w:val="ru-RU" w:eastAsia="en-US" w:bidi="ar-SA"/>
      </w:rPr>
    </w:lvl>
    <w:lvl w:ilvl="5">
      <w:numFmt w:val="bullet"/>
      <w:lvlText w:val="•"/>
      <w:lvlJc w:val="left"/>
      <w:pPr>
        <w:ind w:left="6273" w:hanging="505"/>
      </w:pPr>
      <w:rPr>
        <w:rFonts w:hint="default"/>
        <w:lang w:val="ru-RU" w:eastAsia="en-US" w:bidi="ar-SA"/>
      </w:rPr>
    </w:lvl>
    <w:lvl w:ilvl="6">
      <w:numFmt w:val="bullet"/>
      <w:lvlText w:val="•"/>
      <w:lvlJc w:val="left"/>
      <w:pPr>
        <w:ind w:left="7191" w:hanging="505"/>
      </w:pPr>
      <w:rPr>
        <w:rFonts w:hint="default"/>
        <w:lang w:val="ru-RU" w:eastAsia="en-US" w:bidi="ar-SA"/>
      </w:rPr>
    </w:lvl>
    <w:lvl w:ilvl="7">
      <w:numFmt w:val="bullet"/>
      <w:lvlText w:val="•"/>
      <w:lvlJc w:val="left"/>
      <w:pPr>
        <w:ind w:left="8110" w:hanging="505"/>
      </w:pPr>
      <w:rPr>
        <w:rFonts w:hint="default"/>
        <w:lang w:val="ru-RU" w:eastAsia="en-US" w:bidi="ar-SA"/>
      </w:rPr>
    </w:lvl>
    <w:lvl w:ilvl="8">
      <w:numFmt w:val="bullet"/>
      <w:lvlText w:val="•"/>
      <w:lvlJc w:val="left"/>
      <w:pPr>
        <w:ind w:left="9029" w:hanging="505"/>
      </w:pPr>
      <w:rPr>
        <w:rFonts w:hint="default"/>
        <w:lang w:val="ru-RU" w:eastAsia="en-US" w:bidi="ar-SA"/>
      </w:rPr>
    </w:lvl>
  </w:abstractNum>
  <w:abstractNum w:abstractNumId="122">
    <w:nsid w:val="41A80979"/>
    <w:multiLevelType w:val="hybridMultilevel"/>
    <w:tmpl w:val="1E145724"/>
    <w:lvl w:ilvl="0" w:tplc="640A4C2C">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926A931A">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E202FB7A">
      <w:numFmt w:val="bullet"/>
      <w:lvlText w:val="•"/>
      <w:lvlJc w:val="left"/>
      <w:pPr>
        <w:ind w:left="2700" w:hanging="360"/>
      </w:pPr>
      <w:rPr>
        <w:rFonts w:hint="default"/>
        <w:lang w:val="ru-RU" w:eastAsia="en-US" w:bidi="ar-SA"/>
      </w:rPr>
    </w:lvl>
    <w:lvl w:ilvl="3" w:tplc="FDBA71A4">
      <w:numFmt w:val="bullet"/>
      <w:lvlText w:val="•"/>
      <w:lvlJc w:val="left"/>
      <w:pPr>
        <w:ind w:left="3721" w:hanging="360"/>
      </w:pPr>
      <w:rPr>
        <w:rFonts w:hint="default"/>
        <w:lang w:val="ru-RU" w:eastAsia="en-US" w:bidi="ar-SA"/>
      </w:rPr>
    </w:lvl>
    <w:lvl w:ilvl="4" w:tplc="FEA4803A">
      <w:numFmt w:val="bullet"/>
      <w:lvlText w:val="•"/>
      <w:lvlJc w:val="left"/>
      <w:pPr>
        <w:ind w:left="4742" w:hanging="360"/>
      </w:pPr>
      <w:rPr>
        <w:rFonts w:hint="default"/>
        <w:lang w:val="ru-RU" w:eastAsia="en-US" w:bidi="ar-SA"/>
      </w:rPr>
    </w:lvl>
    <w:lvl w:ilvl="5" w:tplc="96585646">
      <w:numFmt w:val="bullet"/>
      <w:lvlText w:val="•"/>
      <w:lvlJc w:val="left"/>
      <w:pPr>
        <w:ind w:left="5762" w:hanging="360"/>
      </w:pPr>
      <w:rPr>
        <w:rFonts w:hint="default"/>
        <w:lang w:val="ru-RU" w:eastAsia="en-US" w:bidi="ar-SA"/>
      </w:rPr>
    </w:lvl>
    <w:lvl w:ilvl="6" w:tplc="3D06670A">
      <w:numFmt w:val="bullet"/>
      <w:lvlText w:val="•"/>
      <w:lvlJc w:val="left"/>
      <w:pPr>
        <w:ind w:left="6783" w:hanging="360"/>
      </w:pPr>
      <w:rPr>
        <w:rFonts w:hint="default"/>
        <w:lang w:val="ru-RU" w:eastAsia="en-US" w:bidi="ar-SA"/>
      </w:rPr>
    </w:lvl>
    <w:lvl w:ilvl="7" w:tplc="5EEC0B64">
      <w:numFmt w:val="bullet"/>
      <w:lvlText w:val="•"/>
      <w:lvlJc w:val="left"/>
      <w:pPr>
        <w:ind w:left="7804" w:hanging="360"/>
      </w:pPr>
      <w:rPr>
        <w:rFonts w:hint="default"/>
        <w:lang w:val="ru-RU" w:eastAsia="en-US" w:bidi="ar-SA"/>
      </w:rPr>
    </w:lvl>
    <w:lvl w:ilvl="8" w:tplc="730E6A4C">
      <w:numFmt w:val="bullet"/>
      <w:lvlText w:val="•"/>
      <w:lvlJc w:val="left"/>
      <w:pPr>
        <w:ind w:left="8824" w:hanging="360"/>
      </w:pPr>
      <w:rPr>
        <w:rFonts w:hint="default"/>
        <w:lang w:val="ru-RU" w:eastAsia="en-US" w:bidi="ar-SA"/>
      </w:rPr>
    </w:lvl>
  </w:abstractNum>
  <w:abstractNum w:abstractNumId="123">
    <w:nsid w:val="437101BA"/>
    <w:multiLevelType w:val="hybridMultilevel"/>
    <w:tmpl w:val="E09452F2"/>
    <w:lvl w:ilvl="0" w:tplc="7C4E4D3A">
      <w:numFmt w:val="bullet"/>
      <w:lvlText w:val="—"/>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2EBEAC60">
      <w:numFmt w:val="bullet"/>
      <w:lvlText w:val="•"/>
      <w:lvlJc w:val="left"/>
      <w:pPr>
        <w:ind w:left="2454" w:hanging="339"/>
      </w:pPr>
      <w:rPr>
        <w:rFonts w:hint="default"/>
        <w:lang w:val="ru-RU" w:eastAsia="en-US" w:bidi="ar-SA"/>
      </w:rPr>
    </w:lvl>
    <w:lvl w:ilvl="2" w:tplc="48C409AC">
      <w:numFmt w:val="bullet"/>
      <w:lvlText w:val="•"/>
      <w:lvlJc w:val="left"/>
      <w:pPr>
        <w:ind w:left="3389" w:hanging="339"/>
      </w:pPr>
      <w:rPr>
        <w:rFonts w:hint="default"/>
        <w:lang w:val="ru-RU" w:eastAsia="en-US" w:bidi="ar-SA"/>
      </w:rPr>
    </w:lvl>
    <w:lvl w:ilvl="3" w:tplc="8FFC1C36">
      <w:numFmt w:val="bullet"/>
      <w:lvlText w:val="•"/>
      <w:lvlJc w:val="left"/>
      <w:pPr>
        <w:ind w:left="4323" w:hanging="339"/>
      </w:pPr>
      <w:rPr>
        <w:rFonts w:hint="default"/>
        <w:lang w:val="ru-RU" w:eastAsia="en-US" w:bidi="ar-SA"/>
      </w:rPr>
    </w:lvl>
    <w:lvl w:ilvl="4" w:tplc="ADE0D690">
      <w:numFmt w:val="bullet"/>
      <w:lvlText w:val="•"/>
      <w:lvlJc w:val="left"/>
      <w:pPr>
        <w:ind w:left="5258" w:hanging="339"/>
      </w:pPr>
      <w:rPr>
        <w:rFonts w:hint="default"/>
        <w:lang w:val="ru-RU" w:eastAsia="en-US" w:bidi="ar-SA"/>
      </w:rPr>
    </w:lvl>
    <w:lvl w:ilvl="5" w:tplc="CD9085E6">
      <w:numFmt w:val="bullet"/>
      <w:lvlText w:val="•"/>
      <w:lvlJc w:val="left"/>
      <w:pPr>
        <w:ind w:left="6193" w:hanging="339"/>
      </w:pPr>
      <w:rPr>
        <w:rFonts w:hint="default"/>
        <w:lang w:val="ru-RU" w:eastAsia="en-US" w:bidi="ar-SA"/>
      </w:rPr>
    </w:lvl>
    <w:lvl w:ilvl="6" w:tplc="64EAC88C">
      <w:numFmt w:val="bullet"/>
      <w:lvlText w:val="•"/>
      <w:lvlJc w:val="left"/>
      <w:pPr>
        <w:ind w:left="7127" w:hanging="339"/>
      </w:pPr>
      <w:rPr>
        <w:rFonts w:hint="default"/>
        <w:lang w:val="ru-RU" w:eastAsia="en-US" w:bidi="ar-SA"/>
      </w:rPr>
    </w:lvl>
    <w:lvl w:ilvl="7" w:tplc="322E68A4">
      <w:numFmt w:val="bullet"/>
      <w:lvlText w:val="•"/>
      <w:lvlJc w:val="left"/>
      <w:pPr>
        <w:ind w:left="8062" w:hanging="339"/>
      </w:pPr>
      <w:rPr>
        <w:rFonts w:hint="default"/>
        <w:lang w:val="ru-RU" w:eastAsia="en-US" w:bidi="ar-SA"/>
      </w:rPr>
    </w:lvl>
    <w:lvl w:ilvl="8" w:tplc="D038B3DE">
      <w:numFmt w:val="bullet"/>
      <w:lvlText w:val="•"/>
      <w:lvlJc w:val="left"/>
      <w:pPr>
        <w:ind w:left="8997" w:hanging="339"/>
      </w:pPr>
      <w:rPr>
        <w:rFonts w:hint="default"/>
        <w:lang w:val="ru-RU" w:eastAsia="en-US" w:bidi="ar-SA"/>
      </w:rPr>
    </w:lvl>
  </w:abstractNum>
  <w:abstractNum w:abstractNumId="124">
    <w:nsid w:val="444D7D9D"/>
    <w:multiLevelType w:val="hybridMultilevel"/>
    <w:tmpl w:val="69F451C6"/>
    <w:lvl w:ilvl="0" w:tplc="6B5E762A">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A1EA013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12FEE426">
      <w:numFmt w:val="bullet"/>
      <w:lvlText w:val="•"/>
      <w:lvlJc w:val="left"/>
      <w:pPr>
        <w:ind w:left="2700" w:hanging="360"/>
      </w:pPr>
      <w:rPr>
        <w:rFonts w:hint="default"/>
        <w:lang w:val="ru-RU" w:eastAsia="en-US" w:bidi="ar-SA"/>
      </w:rPr>
    </w:lvl>
    <w:lvl w:ilvl="3" w:tplc="038678FE">
      <w:numFmt w:val="bullet"/>
      <w:lvlText w:val="•"/>
      <w:lvlJc w:val="left"/>
      <w:pPr>
        <w:ind w:left="3721" w:hanging="360"/>
      </w:pPr>
      <w:rPr>
        <w:rFonts w:hint="default"/>
        <w:lang w:val="ru-RU" w:eastAsia="en-US" w:bidi="ar-SA"/>
      </w:rPr>
    </w:lvl>
    <w:lvl w:ilvl="4" w:tplc="0AD037EA">
      <w:numFmt w:val="bullet"/>
      <w:lvlText w:val="•"/>
      <w:lvlJc w:val="left"/>
      <w:pPr>
        <w:ind w:left="4742" w:hanging="360"/>
      </w:pPr>
      <w:rPr>
        <w:rFonts w:hint="default"/>
        <w:lang w:val="ru-RU" w:eastAsia="en-US" w:bidi="ar-SA"/>
      </w:rPr>
    </w:lvl>
    <w:lvl w:ilvl="5" w:tplc="771C09FC">
      <w:numFmt w:val="bullet"/>
      <w:lvlText w:val="•"/>
      <w:lvlJc w:val="left"/>
      <w:pPr>
        <w:ind w:left="5762" w:hanging="360"/>
      </w:pPr>
      <w:rPr>
        <w:rFonts w:hint="default"/>
        <w:lang w:val="ru-RU" w:eastAsia="en-US" w:bidi="ar-SA"/>
      </w:rPr>
    </w:lvl>
    <w:lvl w:ilvl="6" w:tplc="7084F75C">
      <w:numFmt w:val="bullet"/>
      <w:lvlText w:val="•"/>
      <w:lvlJc w:val="left"/>
      <w:pPr>
        <w:ind w:left="6783" w:hanging="360"/>
      </w:pPr>
      <w:rPr>
        <w:rFonts w:hint="default"/>
        <w:lang w:val="ru-RU" w:eastAsia="en-US" w:bidi="ar-SA"/>
      </w:rPr>
    </w:lvl>
    <w:lvl w:ilvl="7" w:tplc="157C8CF2">
      <w:numFmt w:val="bullet"/>
      <w:lvlText w:val="•"/>
      <w:lvlJc w:val="left"/>
      <w:pPr>
        <w:ind w:left="7804" w:hanging="360"/>
      </w:pPr>
      <w:rPr>
        <w:rFonts w:hint="default"/>
        <w:lang w:val="ru-RU" w:eastAsia="en-US" w:bidi="ar-SA"/>
      </w:rPr>
    </w:lvl>
    <w:lvl w:ilvl="8" w:tplc="AB4E75E4">
      <w:numFmt w:val="bullet"/>
      <w:lvlText w:val="•"/>
      <w:lvlJc w:val="left"/>
      <w:pPr>
        <w:ind w:left="8824" w:hanging="360"/>
      </w:pPr>
      <w:rPr>
        <w:rFonts w:hint="default"/>
        <w:lang w:val="ru-RU" w:eastAsia="en-US" w:bidi="ar-SA"/>
      </w:rPr>
    </w:lvl>
  </w:abstractNum>
  <w:abstractNum w:abstractNumId="125">
    <w:nsid w:val="44DF5FD1"/>
    <w:multiLevelType w:val="hybridMultilevel"/>
    <w:tmpl w:val="3C92F8F8"/>
    <w:lvl w:ilvl="0" w:tplc="F0CEC8C8">
      <w:start w:val="1"/>
      <w:numFmt w:val="decimal"/>
      <w:lvlText w:val="%1)"/>
      <w:lvlJc w:val="left"/>
      <w:pPr>
        <w:ind w:left="962" w:hanging="293"/>
      </w:pPr>
      <w:rPr>
        <w:rFonts w:ascii="Times New Roman" w:eastAsia="Times New Roman" w:hAnsi="Times New Roman" w:cs="Times New Roman" w:hint="default"/>
        <w:b w:val="0"/>
        <w:bCs w:val="0"/>
        <w:i w:val="0"/>
        <w:iCs w:val="0"/>
        <w:w w:val="100"/>
        <w:sz w:val="24"/>
        <w:szCs w:val="24"/>
        <w:lang w:val="ru-RU" w:eastAsia="en-US" w:bidi="ar-SA"/>
      </w:rPr>
    </w:lvl>
    <w:lvl w:ilvl="1" w:tplc="51FA625C">
      <w:numFmt w:val="bullet"/>
      <w:lvlText w:val="•"/>
      <w:lvlJc w:val="left"/>
      <w:pPr>
        <w:ind w:left="1950" w:hanging="293"/>
      </w:pPr>
      <w:rPr>
        <w:rFonts w:hint="default"/>
        <w:lang w:val="ru-RU" w:eastAsia="en-US" w:bidi="ar-SA"/>
      </w:rPr>
    </w:lvl>
    <w:lvl w:ilvl="2" w:tplc="ECC4BF84">
      <w:numFmt w:val="bullet"/>
      <w:lvlText w:val="•"/>
      <w:lvlJc w:val="left"/>
      <w:pPr>
        <w:ind w:left="2941" w:hanging="293"/>
      </w:pPr>
      <w:rPr>
        <w:rFonts w:hint="default"/>
        <w:lang w:val="ru-RU" w:eastAsia="en-US" w:bidi="ar-SA"/>
      </w:rPr>
    </w:lvl>
    <w:lvl w:ilvl="3" w:tplc="A65CB23C">
      <w:numFmt w:val="bullet"/>
      <w:lvlText w:val="•"/>
      <w:lvlJc w:val="left"/>
      <w:pPr>
        <w:ind w:left="3931" w:hanging="293"/>
      </w:pPr>
      <w:rPr>
        <w:rFonts w:hint="default"/>
        <w:lang w:val="ru-RU" w:eastAsia="en-US" w:bidi="ar-SA"/>
      </w:rPr>
    </w:lvl>
    <w:lvl w:ilvl="4" w:tplc="2DE6372E">
      <w:numFmt w:val="bullet"/>
      <w:lvlText w:val="•"/>
      <w:lvlJc w:val="left"/>
      <w:pPr>
        <w:ind w:left="4922" w:hanging="293"/>
      </w:pPr>
      <w:rPr>
        <w:rFonts w:hint="default"/>
        <w:lang w:val="ru-RU" w:eastAsia="en-US" w:bidi="ar-SA"/>
      </w:rPr>
    </w:lvl>
    <w:lvl w:ilvl="5" w:tplc="689A5C58">
      <w:numFmt w:val="bullet"/>
      <w:lvlText w:val="•"/>
      <w:lvlJc w:val="left"/>
      <w:pPr>
        <w:ind w:left="5913" w:hanging="293"/>
      </w:pPr>
      <w:rPr>
        <w:rFonts w:hint="default"/>
        <w:lang w:val="ru-RU" w:eastAsia="en-US" w:bidi="ar-SA"/>
      </w:rPr>
    </w:lvl>
    <w:lvl w:ilvl="6" w:tplc="2416CA0E">
      <w:numFmt w:val="bullet"/>
      <w:lvlText w:val="•"/>
      <w:lvlJc w:val="left"/>
      <w:pPr>
        <w:ind w:left="6903" w:hanging="293"/>
      </w:pPr>
      <w:rPr>
        <w:rFonts w:hint="default"/>
        <w:lang w:val="ru-RU" w:eastAsia="en-US" w:bidi="ar-SA"/>
      </w:rPr>
    </w:lvl>
    <w:lvl w:ilvl="7" w:tplc="0CDE1678">
      <w:numFmt w:val="bullet"/>
      <w:lvlText w:val="•"/>
      <w:lvlJc w:val="left"/>
      <w:pPr>
        <w:ind w:left="7894" w:hanging="293"/>
      </w:pPr>
      <w:rPr>
        <w:rFonts w:hint="default"/>
        <w:lang w:val="ru-RU" w:eastAsia="en-US" w:bidi="ar-SA"/>
      </w:rPr>
    </w:lvl>
    <w:lvl w:ilvl="8" w:tplc="5F98C89E">
      <w:numFmt w:val="bullet"/>
      <w:lvlText w:val="•"/>
      <w:lvlJc w:val="left"/>
      <w:pPr>
        <w:ind w:left="8885" w:hanging="293"/>
      </w:pPr>
      <w:rPr>
        <w:rFonts w:hint="default"/>
        <w:lang w:val="ru-RU" w:eastAsia="en-US" w:bidi="ar-SA"/>
      </w:rPr>
    </w:lvl>
  </w:abstractNum>
  <w:abstractNum w:abstractNumId="126">
    <w:nsid w:val="459C292A"/>
    <w:multiLevelType w:val="multilevel"/>
    <w:tmpl w:val="36A258B4"/>
    <w:lvl w:ilvl="0">
      <w:start w:val="2"/>
      <w:numFmt w:val="decimal"/>
      <w:lvlText w:val="%1"/>
      <w:lvlJc w:val="left"/>
      <w:pPr>
        <w:ind w:left="1787" w:hanging="720"/>
      </w:pPr>
      <w:rPr>
        <w:rFonts w:hint="default"/>
        <w:lang w:val="ru-RU" w:eastAsia="en-US" w:bidi="ar-SA"/>
      </w:rPr>
    </w:lvl>
    <w:lvl w:ilvl="1">
      <w:start w:val="1"/>
      <w:numFmt w:val="decimal"/>
      <w:lvlText w:val="%1.%2"/>
      <w:lvlJc w:val="left"/>
      <w:pPr>
        <w:ind w:left="1787" w:hanging="720"/>
      </w:pPr>
      <w:rPr>
        <w:rFonts w:hint="default"/>
        <w:lang w:val="ru-RU" w:eastAsia="en-US" w:bidi="ar-SA"/>
      </w:rPr>
    </w:lvl>
    <w:lvl w:ilvl="2">
      <w:start w:val="16"/>
      <w:numFmt w:val="decimal"/>
      <w:lvlText w:val="%1.%2.%3"/>
      <w:lvlJc w:val="left"/>
      <w:pPr>
        <w:ind w:left="1787" w:hanging="720"/>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682" w:hanging="360"/>
      </w:pPr>
      <w:rPr>
        <w:rFonts w:hint="default"/>
        <w:w w:val="100"/>
        <w:lang w:val="ru-RU" w:eastAsia="en-US" w:bidi="ar-SA"/>
      </w:rPr>
    </w:lvl>
    <w:lvl w:ilvl="4">
      <w:numFmt w:val="bullet"/>
      <w:lvlText w:val="•"/>
      <w:lvlJc w:val="left"/>
      <w:pPr>
        <w:ind w:left="4051" w:hanging="360"/>
      </w:pPr>
      <w:rPr>
        <w:rFonts w:hint="default"/>
        <w:lang w:val="ru-RU" w:eastAsia="en-US" w:bidi="ar-SA"/>
      </w:rPr>
    </w:lvl>
    <w:lvl w:ilvl="5">
      <w:numFmt w:val="bullet"/>
      <w:lvlText w:val="•"/>
      <w:lvlJc w:val="left"/>
      <w:pPr>
        <w:ind w:left="5187" w:hanging="360"/>
      </w:pPr>
      <w:rPr>
        <w:rFonts w:hint="default"/>
        <w:lang w:val="ru-RU" w:eastAsia="en-US" w:bidi="ar-SA"/>
      </w:rPr>
    </w:lvl>
    <w:lvl w:ilvl="6">
      <w:numFmt w:val="bullet"/>
      <w:lvlText w:val="•"/>
      <w:lvlJc w:val="left"/>
      <w:pPr>
        <w:ind w:left="6323" w:hanging="360"/>
      </w:pPr>
      <w:rPr>
        <w:rFonts w:hint="default"/>
        <w:lang w:val="ru-RU" w:eastAsia="en-US" w:bidi="ar-SA"/>
      </w:rPr>
    </w:lvl>
    <w:lvl w:ilvl="7">
      <w:numFmt w:val="bullet"/>
      <w:lvlText w:val="•"/>
      <w:lvlJc w:val="left"/>
      <w:pPr>
        <w:ind w:left="7459" w:hanging="360"/>
      </w:pPr>
      <w:rPr>
        <w:rFonts w:hint="default"/>
        <w:lang w:val="ru-RU" w:eastAsia="en-US" w:bidi="ar-SA"/>
      </w:rPr>
    </w:lvl>
    <w:lvl w:ilvl="8">
      <w:numFmt w:val="bullet"/>
      <w:lvlText w:val="•"/>
      <w:lvlJc w:val="left"/>
      <w:pPr>
        <w:ind w:left="8594" w:hanging="360"/>
      </w:pPr>
      <w:rPr>
        <w:rFonts w:hint="default"/>
        <w:lang w:val="ru-RU" w:eastAsia="en-US" w:bidi="ar-SA"/>
      </w:rPr>
    </w:lvl>
  </w:abstractNum>
  <w:abstractNum w:abstractNumId="127">
    <w:nsid w:val="46FE3F58"/>
    <w:multiLevelType w:val="hybridMultilevel"/>
    <w:tmpl w:val="96189544"/>
    <w:lvl w:ilvl="0" w:tplc="F9DE5A90">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BA0AC7C2">
      <w:numFmt w:val="bullet"/>
      <w:lvlText w:val="•"/>
      <w:lvlJc w:val="left"/>
      <w:pPr>
        <w:ind w:left="1950" w:hanging="708"/>
      </w:pPr>
      <w:rPr>
        <w:rFonts w:hint="default"/>
        <w:lang w:val="ru-RU" w:eastAsia="en-US" w:bidi="ar-SA"/>
      </w:rPr>
    </w:lvl>
    <w:lvl w:ilvl="2" w:tplc="D3620C9A">
      <w:numFmt w:val="bullet"/>
      <w:lvlText w:val="•"/>
      <w:lvlJc w:val="left"/>
      <w:pPr>
        <w:ind w:left="2941" w:hanging="708"/>
      </w:pPr>
      <w:rPr>
        <w:rFonts w:hint="default"/>
        <w:lang w:val="ru-RU" w:eastAsia="en-US" w:bidi="ar-SA"/>
      </w:rPr>
    </w:lvl>
    <w:lvl w:ilvl="3" w:tplc="F5348378">
      <w:numFmt w:val="bullet"/>
      <w:lvlText w:val="•"/>
      <w:lvlJc w:val="left"/>
      <w:pPr>
        <w:ind w:left="3931" w:hanging="708"/>
      </w:pPr>
      <w:rPr>
        <w:rFonts w:hint="default"/>
        <w:lang w:val="ru-RU" w:eastAsia="en-US" w:bidi="ar-SA"/>
      </w:rPr>
    </w:lvl>
    <w:lvl w:ilvl="4" w:tplc="221E39A4">
      <w:numFmt w:val="bullet"/>
      <w:lvlText w:val="•"/>
      <w:lvlJc w:val="left"/>
      <w:pPr>
        <w:ind w:left="4922" w:hanging="708"/>
      </w:pPr>
      <w:rPr>
        <w:rFonts w:hint="default"/>
        <w:lang w:val="ru-RU" w:eastAsia="en-US" w:bidi="ar-SA"/>
      </w:rPr>
    </w:lvl>
    <w:lvl w:ilvl="5" w:tplc="C494F29C">
      <w:numFmt w:val="bullet"/>
      <w:lvlText w:val="•"/>
      <w:lvlJc w:val="left"/>
      <w:pPr>
        <w:ind w:left="5913" w:hanging="708"/>
      </w:pPr>
      <w:rPr>
        <w:rFonts w:hint="default"/>
        <w:lang w:val="ru-RU" w:eastAsia="en-US" w:bidi="ar-SA"/>
      </w:rPr>
    </w:lvl>
    <w:lvl w:ilvl="6" w:tplc="0E0AE874">
      <w:numFmt w:val="bullet"/>
      <w:lvlText w:val="•"/>
      <w:lvlJc w:val="left"/>
      <w:pPr>
        <w:ind w:left="6903" w:hanging="708"/>
      </w:pPr>
      <w:rPr>
        <w:rFonts w:hint="default"/>
        <w:lang w:val="ru-RU" w:eastAsia="en-US" w:bidi="ar-SA"/>
      </w:rPr>
    </w:lvl>
    <w:lvl w:ilvl="7" w:tplc="2E783BA4">
      <w:numFmt w:val="bullet"/>
      <w:lvlText w:val="•"/>
      <w:lvlJc w:val="left"/>
      <w:pPr>
        <w:ind w:left="7894" w:hanging="708"/>
      </w:pPr>
      <w:rPr>
        <w:rFonts w:hint="default"/>
        <w:lang w:val="ru-RU" w:eastAsia="en-US" w:bidi="ar-SA"/>
      </w:rPr>
    </w:lvl>
    <w:lvl w:ilvl="8" w:tplc="823EEB96">
      <w:numFmt w:val="bullet"/>
      <w:lvlText w:val="•"/>
      <w:lvlJc w:val="left"/>
      <w:pPr>
        <w:ind w:left="8885" w:hanging="708"/>
      </w:pPr>
      <w:rPr>
        <w:rFonts w:hint="default"/>
        <w:lang w:val="ru-RU" w:eastAsia="en-US" w:bidi="ar-SA"/>
      </w:rPr>
    </w:lvl>
  </w:abstractNum>
  <w:abstractNum w:abstractNumId="128">
    <w:nsid w:val="47A426CE"/>
    <w:multiLevelType w:val="hybridMultilevel"/>
    <w:tmpl w:val="CC36BF70"/>
    <w:lvl w:ilvl="0" w:tplc="AF40AD0A">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DCEA7E9A">
      <w:numFmt w:val="bullet"/>
      <w:lvlText w:val="•"/>
      <w:lvlJc w:val="left"/>
      <w:pPr>
        <w:ind w:left="1950" w:hanging="708"/>
      </w:pPr>
      <w:rPr>
        <w:rFonts w:hint="default"/>
        <w:lang w:val="ru-RU" w:eastAsia="en-US" w:bidi="ar-SA"/>
      </w:rPr>
    </w:lvl>
    <w:lvl w:ilvl="2" w:tplc="5D1A24C2">
      <w:numFmt w:val="bullet"/>
      <w:lvlText w:val="•"/>
      <w:lvlJc w:val="left"/>
      <w:pPr>
        <w:ind w:left="2941" w:hanging="708"/>
      </w:pPr>
      <w:rPr>
        <w:rFonts w:hint="default"/>
        <w:lang w:val="ru-RU" w:eastAsia="en-US" w:bidi="ar-SA"/>
      </w:rPr>
    </w:lvl>
    <w:lvl w:ilvl="3" w:tplc="7D4C6628">
      <w:numFmt w:val="bullet"/>
      <w:lvlText w:val="•"/>
      <w:lvlJc w:val="left"/>
      <w:pPr>
        <w:ind w:left="3931" w:hanging="708"/>
      </w:pPr>
      <w:rPr>
        <w:rFonts w:hint="default"/>
        <w:lang w:val="ru-RU" w:eastAsia="en-US" w:bidi="ar-SA"/>
      </w:rPr>
    </w:lvl>
    <w:lvl w:ilvl="4" w:tplc="61E291AC">
      <w:numFmt w:val="bullet"/>
      <w:lvlText w:val="•"/>
      <w:lvlJc w:val="left"/>
      <w:pPr>
        <w:ind w:left="4922" w:hanging="708"/>
      </w:pPr>
      <w:rPr>
        <w:rFonts w:hint="default"/>
        <w:lang w:val="ru-RU" w:eastAsia="en-US" w:bidi="ar-SA"/>
      </w:rPr>
    </w:lvl>
    <w:lvl w:ilvl="5" w:tplc="1764956E">
      <w:numFmt w:val="bullet"/>
      <w:lvlText w:val="•"/>
      <w:lvlJc w:val="left"/>
      <w:pPr>
        <w:ind w:left="5913" w:hanging="708"/>
      </w:pPr>
      <w:rPr>
        <w:rFonts w:hint="default"/>
        <w:lang w:val="ru-RU" w:eastAsia="en-US" w:bidi="ar-SA"/>
      </w:rPr>
    </w:lvl>
    <w:lvl w:ilvl="6" w:tplc="4B66136E">
      <w:numFmt w:val="bullet"/>
      <w:lvlText w:val="•"/>
      <w:lvlJc w:val="left"/>
      <w:pPr>
        <w:ind w:left="6903" w:hanging="708"/>
      </w:pPr>
      <w:rPr>
        <w:rFonts w:hint="default"/>
        <w:lang w:val="ru-RU" w:eastAsia="en-US" w:bidi="ar-SA"/>
      </w:rPr>
    </w:lvl>
    <w:lvl w:ilvl="7" w:tplc="E112FC40">
      <w:numFmt w:val="bullet"/>
      <w:lvlText w:val="•"/>
      <w:lvlJc w:val="left"/>
      <w:pPr>
        <w:ind w:left="7894" w:hanging="708"/>
      </w:pPr>
      <w:rPr>
        <w:rFonts w:hint="default"/>
        <w:lang w:val="ru-RU" w:eastAsia="en-US" w:bidi="ar-SA"/>
      </w:rPr>
    </w:lvl>
    <w:lvl w:ilvl="8" w:tplc="D9204844">
      <w:numFmt w:val="bullet"/>
      <w:lvlText w:val="•"/>
      <w:lvlJc w:val="left"/>
      <w:pPr>
        <w:ind w:left="8885" w:hanging="708"/>
      </w:pPr>
      <w:rPr>
        <w:rFonts w:hint="default"/>
        <w:lang w:val="ru-RU" w:eastAsia="en-US" w:bidi="ar-SA"/>
      </w:rPr>
    </w:lvl>
  </w:abstractNum>
  <w:abstractNum w:abstractNumId="129">
    <w:nsid w:val="47B83129"/>
    <w:multiLevelType w:val="hybridMultilevel"/>
    <w:tmpl w:val="391657AA"/>
    <w:lvl w:ilvl="0" w:tplc="662881DE">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8C80B160">
      <w:numFmt w:val="bullet"/>
      <w:lvlText w:val="•"/>
      <w:lvlJc w:val="left"/>
      <w:pPr>
        <w:ind w:left="1950" w:hanging="708"/>
      </w:pPr>
      <w:rPr>
        <w:rFonts w:hint="default"/>
        <w:lang w:val="ru-RU" w:eastAsia="en-US" w:bidi="ar-SA"/>
      </w:rPr>
    </w:lvl>
    <w:lvl w:ilvl="2" w:tplc="3508FDC8">
      <w:numFmt w:val="bullet"/>
      <w:lvlText w:val="•"/>
      <w:lvlJc w:val="left"/>
      <w:pPr>
        <w:ind w:left="2941" w:hanging="708"/>
      </w:pPr>
      <w:rPr>
        <w:rFonts w:hint="default"/>
        <w:lang w:val="ru-RU" w:eastAsia="en-US" w:bidi="ar-SA"/>
      </w:rPr>
    </w:lvl>
    <w:lvl w:ilvl="3" w:tplc="64FC8950">
      <w:numFmt w:val="bullet"/>
      <w:lvlText w:val="•"/>
      <w:lvlJc w:val="left"/>
      <w:pPr>
        <w:ind w:left="3931" w:hanging="708"/>
      </w:pPr>
      <w:rPr>
        <w:rFonts w:hint="default"/>
        <w:lang w:val="ru-RU" w:eastAsia="en-US" w:bidi="ar-SA"/>
      </w:rPr>
    </w:lvl>
    <w:lvl w:ilvl="4" w:tplc="52D64378">
      <w:numFmt w:val="bullet"/>
      <w:lvlText w:val="•"/>
      <w:lvlJc w:val="left"/>
      <w:pPr>
        <w:ind w:left="4922" w:hanging="708"/>
      </w:pPr>
      <w:rPr>
        <w:rFonts w:hint="default"/>
        <w:lang w:val="ru-RU" w:eastAsia="en-US" w:bidi="ar-SA"/>
      </w:rPr>
    </w:lvl>
    <w:lvl w:ilvl="5" w:tplc="BFEAFE5E">
      <w:numFmt w:val="bullet"/>
      <w:lvlText w:val="•"/>
      <w:lvlJc w:val="left"/>
      <w:pPr>
        <w:ind w:left="5913" w:hanging="708"/>
      </w:pPr>
      <w:rPr>
        <w:rFonts w:hint="default"/>
        <w:lang w:val="ru-RU" w:eastAsia="en-US" w:bidi="ar-SA"/>
      </w:rPr>
    </w:lvl>
    <w:lvl w:ilvl="6" w:tplc="F2B6DFAE">
      <w:numFmt w:val="bullet"/>
      <w:lvlText w:val="•"/>
      <w:lvlJc w:val="left"/>
      <w:pPr>
        <w:ind w:left="6903" w:hanging="708"/>
      </w:pPr>
      <w:rPr>
        <w:rFonts w:hint="default"/>
        <w:lang w:val="ru-RU" w:eastAsia="en-US" w:bidi="ar-SA"/>
      </w:rPr>
    </w:lvl>
    <w:lvl w:ilvl="7" w:tplc="CA442734">
      <w:numFmt w:val="bullet"/>
      <w:lvlText w:val="•"/>
      <w:lvlJc w:val="left"/>
      <w:pPr>
        <w:ind w:left="7894" w:hanging="708"/>
      </w:pPr>
      <w:rPr>
        <w:rFonts w:hint="default"/>
        <w:lang w:val="ru-RU" w:eastAsia="en-US" w:bidi="ar-SA"/>
      </w:rPr>
    </w:lvl>
    <w:lvl w:ilvl="8" w:tplc="782CC1F6">
      <w:numFmt w:val="bullet"/>
      <w:lvlText w:val="•"/>
      <w:lvlJc w:val="left"/>
      <w:pPr>
        <w:ind w:left="8885" w:hanging="708"/>
      </w:pPr>
      <w:rPr>
        <w:rFonts w:hint="default"/>
        <w:lang w:val="ru-RU" w:eastAsia="en-US" w:bidi="ar-SA"/>
      </w:rPr>
    </w:lvl>
  </w:abstractNum>
  <w:abstractNum w:abstractNumId="130">
    <w:nsid w:val="483013B1"/>
    <w:multiLevelType w:val="hybridMultilevel"/>
    <w:tmpl w:val="41301960"/>
    <w:lvl w:ilvl="0" w:tplc="C08C7490">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54F21DDE">
      <w:numFmt w:val="bullet"/>
      <w:lvlText w:val="•"/>
      <w:lvlJc w:val="left"/>
      <w:pPr>
        <w:ind w:left="2454" w:hanging="339"/>
      </w:pPr>
      <w:rPr>
        <w:rFonts w:hint="default"/>
        <w:lang w:val="ru-RU" w:eastAsia="en-US" w:bidi="ar-SA"/>
      </w:rPr>
    </w:lvl>
    <w:lvl w:ilvl="2" w:tplc="54F83CA2">
      <w:numFmt w:val="bullet"/>
      <w:lvlText w:val="•"/>
      <w:lvlJc w:val="left"/>
      <w:pPr>
        <w:ind w:left="3389" w:hanging="339"/>
      </w:pPr>
      <w:rPr>
        <w:rFonts w:hint="default"/>
        <w:lang w:val="ru-RU" w:eastAsia="en-US" w:bidi="ar-SA"/>
      </w:rPr>
    </w:lvl>
    <w:lvl w:ilvl="3" w:tplc="99946E66">
      <w:numFmt w:val="bullet"/>
      <w:lvlText w:val="•"/>
      <w:lvlJc w:val="left"/>
      <w:pPr>
        <w:ind w:left="4323" w:hanging="339"/>
      </w:pPr>
      <w:rPr>
        <w:rFonts w:hint="default"/>
        <w:lang w:val="ru-RU" w:eastAsia="en-US" w:bidi="ar-SA"/>
      </w:rPr>
    </w:lvl>
    <w:lvl w:ilvl="4" w:tplc="DA963F3C">
      <w:numFmt w:val="bullet"/>
      <w:lvlText w:val="•"/>
      <w:lvlJc w:val="left"/>
      <w:pPr>
        <w:ind w:left="5258" w:hanging="339"/>
      </w:pPr>
      <w:rPr>
        <w:rFonts w:hint="default"/>
        <w:lang w:val="ru-RU" w:eastAsia="en-US" w:bidi="ar-SA"/>
      </w:rPr>
    </w:lvl>
    <w:lvl w:ilvl="5" w:tplc="2E6C5374">
      <w:numFmt w:val="bullet"/>
      <w:lvlText w:val="•"/>
      <w:lvlJc w:val="left"/>
      <w:pPr>
        <w:ind w:left="6193" w:hanging="339"/>
      </w:pPr>
      <w:rPr>
        <w:rFonts w:hint="default"/>
        <w:lang w:val="ru-RU" w:eastAsia="en-US" w:bidi="ar-SA"/>
      </w:rPr>
    </w:lvl>
    <w:lvl w:ilvl="6" w:tplc="DC462694">
      <w:numFmt w:val="bullet"/>
      <w:lvlText w:val="•"/>
      <w:lvlJc w:val="left"/>
      <w:pPr>
        <w:ind w:left="7127" w:hanging="339"/>
      </w:pPr>
      <w:rPr>
        <w:rFonts w:hint="default"/>
        <w:lang w:val="ru-RU" w:eastAsia="en-US" w:bidi="ar-SA"/>
      </w:rPr>
    </w:lvl>
    <w:lvl w:ilvl="7" w:tplc="5A3E5ADC">
      <w:numFmt w:val="bullet"/>
      <w:lvlText w:val="•"/>
      <w:lvlJc w:val="left"/>
      <w:pPr>
        <w:ind w:left="8062" w:hanging="339"/>
      </w:pPr>
      <w:rPr>
        <w:rFonts w:hint="default"/>
        <w:lang w:val="ru-RU" w:eastAsia="en-US" w:bidi="ar-SA"/>
      </w:rPr>
    </w:lvl>
    <w:lvl w:ilvl="8" w:tplc="40FC6DDE">
      <w:numFmt w:val="bullet"/>
      <w:lvlText w:val="•"/>
      <w:lvlJc w:val="left"/>
      <w:pPr>
        <w:ind w:left="8997" w:hanging="339"/>
      </w:pPr>
      <w:rPr>
        <w:rFonts w:hint="default"/>
        <w:lang w:val="ru-RU" w:eastAsia="en-US" w:bidi="ar-SA"/>
      </w:rPr>
    </w:lvl>
  </w:abstractNum>
  <w:abstractNum w:abstractNumId="131">
    <w:nsid w:val="493B1230"/>
    <w:multiLevelType w:val="hybridMultilevel"/>
    <w:tmpl w:val="C9148360"/>
    <w:lvl w:ilvl="0" w:tplc="5B58B534">
      <w:numFmt w:val="bullet"/>
      <w:lvlText w:val=""/>
      <w:lvlJc w:val="left"/>
      <w:pPr>
        <w:ind w:left="808" w:hanging="339"/>
      </w:pPr>
      <w:rPr>
        <w:rFonts w:ascii="Wingdings" w:eastAsia="Wingdings" w:hAnsi="Wingdings" w:cs="Wingdings" w:hint="default"/>
        <w:b w:val="0"/>
        <w:bCs w:val="0"/>
        <w:i w:val="0"/>
        <w:iCs w:val="0"/>
        <w:w w:val="100"/>
        <w:sz w:val="24"/>
        <w:szCs w:val="24"/>
        <w:lang w:val="ru-RU" w:eastAsia="en-US" w:bidi="ar-SA"/>
      </w:rPr>
    </w:lvl>
    <w:lvl w:ilvl="1" w:tplc="089481E8">
      <w:numFmt w:val="bullet"/>
      <w:lvlText w:val="•"/>
      <w:lvlJc w:val="left"/>
      <w:pPr>
        <w:ind w:left="1748" w:hanging="339"/>
      </w:pPr>
      <w:rPr>
        <w:rFonts w:hint="default"/>
        <w:lang w:val="ru-RU" w:eastAsia="en-US" w:bidi="ar-SA"/>
      </w:rPr>
    </w:lvl>
    <w:lvl w:ilvl="2" w:tplc="00028B98">
      <w:numFmt w:val="bullet"/>
      <w:lvlText w:val="•"/>
      <w:lvlJc w:val="left"/>
      <w:pPr>
        <w:ind w:left="2697" w:hanging="339"/>
      </w:pPr>
      <w:rPr>
        <w:rFonts w:hint="default"/>
        <w:lang w:val="ru-RU" w:eastAsia="en-US" w:bidi="ar-SA"/>
      </w:rPr>
    </w:lvl>
    <w:lvl w:ilvl="3" w:tplc="EE9EC10E">
      <w:numFmt w:val="bullet"/>
      <w:lvlText w:val="•"/>
      <w:lvlJc w:val="left"/>
      <w:pPr>
        <w:ind w:left="3645" w:hanging="339"/>
      </w:pPr>
      <w:rPr>
        <w:rFonts w:hint="default"/>
        <w:lang w:val="ru-RU" w:eastAsia="en-US" w:bidi="ar-SA"/>
      </w:rPr>
    </w:lvl>
    <w:lvl w:ilvl="4" w:tplc="BAE454B8">
      <w:numFmt w:val="bullet"/>
      <w:lvlText w:val="•"/>
      <w:lvlJc w:val="left"/>
      <w:pPr>
        <w:ind w:left="4594" w:hanging="339"/>
      </w:pPr>
      <w:rPr>
        <w:rFonts w:hint="default"/>
        <w:lang w:val="ru-RU" w:eastAsia="en-US" w:bidi="ar-SA"/>
      </w:rPr>
    </w:lvl>
    <w:lvl w:ilvl="5" w:tplc="856CEACE">
      <w:numFmt w:val="bullet"/>
      <w:lvlText w:val="•"/>
      <w:lvlJc w:val="left"/>
      <w:pPr>
        <w:ind w:left="5543" w:hanging="339"/>
      </w:pPr>
      <w:rPr>
        <w:rFonts w:hint="default"/>
        <w:lang w:val="ru-RU" w:eastAsia="en-US" w:bidi="ar-SA"/>
      </w:rPr>
    </w:lvl>
    <w:lvl w:ilvl="6" w:tplc="60C49EEA">
      <w:numFmt w:val="bullet"/>
      <w:lvlText w:val="•"/>
      <w:lvlJc w:val="left"/>
      <w:pPr>
        <w:ind w:left="6491" w:hanging="339"/>
      </w:pPr>
      <w:rPr>
        <w:rFonts w:hint="default"/>
        <w:lang w:val="ru-RU" w:eastAsia="en-US" w:bidi="ar-SA"/>
      </w:rPr>
    </w:lvl>
    <w:lvl w:ilvl="7" w:tplc="21D2C530">
      <w:numFmt w:val="bullet"/>
      <w:lvlText w:val="•"/>
      <w:lvlJc w:val="left"/>
      <w:pPr>
        <w:ind w:left="7440" w:hanging="339"/>
      </w:pPr>
      <w:rPr>
        <w:rFonts w:hint="default"/>
        <w:lang w:val="ru-RU" w:eastAsia="en-US" w:bidi="ar-SA"/>
      </w:rPr>
    </w:lvl>
    <w:lvl w:ilvl="8" w:tplc="464AD7EC">
      <w:numFmt w:val="bullet"/>
      <w:lvlText w:val="•"/>
      <w:lvlJc w:val="left"/>
      <w:pPr>
        <w:ind w:left="8389" w:hanging="339"/>
      </w:pPr>
      <w:rPr>
        <w:rFonts w:hint="default"/>
        <w:lang w:val="ru-RU" w:eastAsia="en-US" w:bidi="ar-SA"/>
      </w:rPr>
    </w:lvl>
  </w:abstractNum>
  <w:abstractNum w:abstractNumId="132">
    <w:nsid w:val="496F7A65"/>
    <w:multiLevelType w:val="multilevel"/>
    <w:tmpl w:val="5ADC01CE"/>
    <w:lvl w:ilvl="0">
      <w:start w:val="2"/>
      <w:numFmt w:val="decimal"/>
      <w:lvlText w:val="%1"/>
      <w:lvlJc w:val="left"/>
      <w:pPr>
        <w:ind w:left="1007" w:hanging="660"/>
      </w:pPr>
      <w:rPr>
        <w:rFonts w:hint="default"/>
        <w:lang w:val="ru-RU" w:eastAsia="en-US" w:bidi="ar-SA"/>
      </w:rPr>
    </w:lvl>
    <w:lvl w:ilvl="1">
      <w:start w:val="4"/>
      <w:numFmt w:val="decimal"/>
      <w:lvlText w:val="%1.%2"/>
      <w:lvlJc w:val="left"/>
      <w:pPr>
        <w:ind w:left="1007" w:hanging="660"/>
      </w:pPr>
      <w:rPr>
        <w:rFonts w:hint="default"/>
        <w:lang w:val="ru-RU" w:eastAsia="en-US" w:bidi="ar-SA"/>
      </w:rPr>
    </w:lvl>
    <w:lvl w:ilvl="2">
      <w:start w:val="2"/>
      <w:numFmt w:val="decimal"/>
      <w:lvlText w:val="%1.%2.%3."/>
      <w:lvlJc w:val="left"/>
      <w:pPr>
        <w:ind w:left="1007" w:hanging="660"/>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785" w:hanging="660"/>
      </w:pPr>
      <w:rPr>
        <w:rFonts w:hint="default"/>
        <w:lang w:val="ru-RU" w:eastAsia="en-US" w:bidi="ar-SA"/>
      </w:rPr>
    </w:lvl>
    <w:lvl w:ilvl="4">
      <w:numFmt w:val="bullet"/>
      <w:lvlText w:val="•"/>
      <w:lvlJc w:val="left"/>
      <w:pPr>
        <w:ind w:left="4714" w:hanging="660"/>
      </w:pPr>
      <w:rPr>
        <w:rFonts w:hint="default"/>
        <w:lang w:val="ru-RU" w:eastAsia="en-US" w:bidi="ar-SA"/>
      </w:rPr>
    </w:lvl>
    <w:lvl w:ilvl="5">
      <w:numFmt w:val="bullet"/>
      <w:lvlText w:val="•"/>
      <w:lvlJc w:val="left"/>
      <w:pPr>
        <w:ind w:left="5643" w:hanging="660"/>
      </w:pPr>
      <w:rPr>
        <w:rFonts w:hint="default"/>
        <w:lang w:val="ru-RU" w:eastAsia="en-US" w:bidi="ar-SA"/>
      </w:rPr>
    </w:lvl>
    <w:lvl w:ilvl="6">
      <w:numFmt w:val="bullet"/>
      <w:lvlText w:val="•"/>
      <w:lvlJc w:val="left"/>
      <w:pPr>
        <w:ind w:left="6571" w:hanging="660"/>
      </w:pPr>
      <w:rPr>
        <w:rFonts w:hint="default"/>
        <w:lang w:val="ru-RU" w:eastAsia="en-US" w:bidi="ar-SA"/>
      </w:rPr>
    </w:lvl>
    <w:lvl w:ilvl="7">
      <w:numFmt w:val="bullet"/>
      <w:lvlText w:val="•"/>
      <w:lvlJc w:val="left"/>
      <w:pPr>
        <w:ind w:left="7500" w:hanging="660"/>
      </w:pPr>
      <w:rPr>
        <w:rFonts w:hint="default"/>
        <w:lang w:val="ru-RU" w:eastAsia="en-US" w:bidi="ar-SA"/>
      </w:rPr>
    </w:lvl>
    <w:lvl w:ilvl="8">
      <w:numFmt w:val="bullet"/>
      <w:lvlText w:val="•"/>
      <w:lvlJc w:val="left"/>
      <w:pPr>
        <w:ind w:left="8429" w:hanging="660"/>
      </w:pPr>
      <w:rPr>
        <w:rFonts w:hint="default"/>
        <w:lang w:val="ru-RU" w:eastAsia="en-US" w:bidi="ar-SA"/>
      </w:rPr>
    </w:lvl>
  </w:abstractNum>
  <w:abstractNum w:abstractNumId="133">
    <w:nsid w:val="4B0244E6"/>
    <w:multiLevelType w:val="hybridMultilevel"/>
    <w:tmpl w:val="BAC6E256"/>
    <w:lvl w:ilvl="0" w:tplc="B9BA984C">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3CD08ACC">
      <w:numFmt w:val="bullet"/>
      <w:lvlText w:val="•"/>
      <w:lvlJc w:val="left"/>
      <w:pPr>
        <w:ind w:left="2598" w:hanging="360"/>
      </w:pPr>
      <w:rPr>
        <w:rFonts w:hint="default"/>
        <w:lang w:val="ru-RU" w:eastAsia="en-US" w:bidi="ar-SA"/>
      </w:rPr>
    </w:lvl>
    <w:lvl w:ilvl="2" w:tplc="34DAF2D4">
      <w:numFmt w:val="bullet"/>
      <w:lvlText w:val="•"/>
      <w:lvlJc w:val="left"/>
      <w:pPr>
        <w:ind w:left="3517" w:hanging="360"/>
      </w:pPr>
      <w:rPr>
        <w:rFonts w:hint="default"/>
        <w:lang w:val="ru-RU" w:eastAsia="en-US" w:bidi="ar-SA"/>
      </w:rPr>
    </w:lvl>
    <w:lvl w:ilvl="3" w:tplc="492CB3D8">
      <w:numFmt w:val="bullet"/>
      <w:lvlText w:val="•"/>
      <w:lvlJc w:val="left"/>
      <w:pPr>
        <w:ind w:left="4435" w:hanging="360"/>
      </w:pPr>
      <w:rPr>
        <w:rFonts w:hint="default"/>
        <w:lang w:val="ru-RU" w:eastAsia="en-US" w:bidi="ar-SA"/>
      </w:rPr>
    </w:lvl>
    <w:lvl w:ilvl="4" w:tplc="FAAC434E">
      <w:numFmt w:val="bullet"/>
      <w:lvlText w:val="•"/>
      <w:lvlJc w:val="left"/>
      <w:pPr>
        <w:ind w:left="5354" w:hanging="360"/>
      </w:pPr>
      <w:rPr>
        <w:rFonts w:hint="default"/>
        <w:lang w:val="ru-RU" w:eastAsia="en-US" w:bidi="ar-SA"/>
      </w:rPr>
    </w:lvl>
    <w:lvl w:ilvl="5" w:tplc="694265FE">
      <w:numFmt w:val="bullet"/>
      <w:lvlText w:val="•"/>
      <w:lvlJc w:val="left"/>
      <w:pPr>
        <w:ind w:left="6273" w:hanging="360"/>
      </w:pPr>
      <w:rPr>
        <w:rFonts w:hint="default"/>
        <w:lang w:val="ru-RU" w:eastAsia="en-US" w:bidi="ar-SA"/>
      </w:rPr>
    </w:lvl>
    <w:lvl w:ilvl="6" w:tplc="6138F7FA">
      <w:numFmt w:val="bullet"/>
      <w:lvlText w:val="•"/>
      <w:lvlJc w:val="left"/>
      <w:pPr>
        <w:ind w:left="7191" w:hanging="360"/>
      </w:pPr>
      <w:rPr>
        <w:rFonts w:hint="default"/>
        <w:lang w:val="ru-RU" w:eastAsia="en-US" w:bidi="ar-SA"/>
      </w:rPr>
    </w:lvl>
    <w:lvl w:ilvl="7" w:tplc="E2649468">
      <w:numFmt w:val="bullet"/>
      <w:lvlText w:val="•"/>
      <w:lvlJc w:val="left"/>
      <w:pPr>
        <w:ind w:left="8110" w:hanging="360"/>
      </w:pPr>
      <w:rPr>
        <w:rFonts w:hint="default"/>
        <w:lang w:val="ru-RU" w:eastAsia="en-US" w:bidi="ar-SA"/>
      </w:rPr>
    </w:lvl>
    <w:lvl w:ilvl="8" w:tplc="062284C0">
      <w:numFmt w:val="bullet"/>
      <w:lvlText w:val="•"/>
      <w:lvlJc w:val="left"/>
      <w:pPr>
        <w:ind w:left="9029" w:hanging="360"/>
      </w:pPr>
      <w:rPr>
        <w:rFonts w:hint="default"/>
        <w:lang w:val="ru-RU" w:eastAsia="en-US" w:bidi="ar-SA"/>
      </w:rPr>
    </w:lvl>
  </w:abstractNum>
  <w:abstractNum w:abstractNumId="134">
    <w:nsid w:val="4C2D0E76"/>
    <w:multiLevelType w:val="hybridMultilevel"/>
    <w:tmpl w:val="0ECAA2CE"/>
    <w:lvl w:ilvl="0" w:tplc="2D6CFBBE">
      <w:start w:val="7"/>
      <w:numFmt w:val="decimal"/>
      <w:lvlText w:val="%1"/>
      <w:lvlJc w:val="left"/>
      <w:pPr>
        <w:ind w:left="2378" w:hanging="708"/>
        <w:jc w:val="right"/>
      </w:pPr>
      <w:rPr>
        <w:rFonts w:ascii="Times New Roman" w:eastAsia="Times New Roman" w:hAnsi="Times New Roman" w:cs="Times New Roman" w:hint="default"/>
        <w:b w:val="0"/>
        <w:bCs w:val="0"/>
        <w:i w:val="0"/>
        <w:iCs w:val="0"/>
        <w:w w:val="100"/>
        <w:sz w:val="24"/>
        <w:szCs w:val="24"/>
        <w:lang w:val="ru-RU" w:eastAsia="en-US" w:bidi="ar-SA"/>
      </w:rPr>
    </w:lvl>
    <w:lvl w:ilvl="1" w:tplc="75523B74">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2" w:tplc="5C442A34">
      <w:numFmt w:val="bullet"/>
      <w:lvlText w:val="•"/>
      <w:lvlJc w:val="left"/>
      <w:pPr>
        <w:ind w:left="3322" w:hanging="697"/>
      </w:pPr>
      <w:rPr>
        <w:rFonts w:hint="default"/>
        <w:lang w:val="ru-RU" w:eastAsia="en-US" w:bidi="ar-SA"/>
      </w:rPr>
    </w:lvl>
    <w:lvl w:ilvl="3" w:tplc="7DA80C14">
      <w:numFmt w:val="bullet"/>
      <w:lvlText w:val="•"/>
      <w:lvlJc w:val="left"/>
      <w:pPr>
        <w:ind w:left="4265" w:hanging="697"/>
      </w:pPr>
      <w:rPr>
        <w:rFonts w:hint="default"/>
        <w:lang w:val="ru-RU" w:eastAsia="en-US" w:bidi="ar-SA"/>
      </w:rPr>
    </w:lvl>
    <w:lvl w:ilvl="4" w:tplc="BB98570C">
      <w:numFmt w:val="bullet"/>
      <w:lvlText w:val="•"/>
      <w:lvlJc w:val="left"/>
      <w:pPr>
        <w:ind w:left="5208" w:hanging="697"/>
      </w:pPr>
      <w:rPr>
        <w:rFonts w:hint="default"/>
        <w:lang w:val="ru-RU" w:eastAsia="en-US" w:bidi="ar-SA"/>
      </w:rPr>
    </w:lvl>
    <w:lvl w:ilvl="5" w:tplc="DD4E842C">
      <w:numFmt w:val="bullet"/>
      <w:lvlText w:val="•"/>
      <w:lvlJc w:val="left"/>
      <w:pPr>
        <w:ind w:left="6151" w:hanging="697"/>
      </w:pPr>
      <w:rPr>
        <w:rFonts w:hint="default"/>
        <w:lang w:val="ru-RU" w:eastAsia="en-US" w:bidi="ar-SA"/>
      </w:rPr>
    </w:lvl>
    <w:lvl w:ilvl="6" w:tplc="21D2E9DA">
      <w:numFmt w:val="bullet"/>
      <w:lvlText w:val="•"/>
      <w:lvlJc w:val="left"/>
      <w:pPr>
        <w:ind w:left="7094" w:hanging="697"/>
      </w:pPr>
      <w:rPr>
        <w:rFonts w:hint="default"/>
        <w:lang w:val="ru-RU" w:eastAsia="en-US" w:bidi="ar-SA"/>
      </w:rPr>
    </w:lvl>
    <w:lvl w:ilvl="7" w:tplc="1512BED6">
      <w:numFmt w:val="bullet"/>
      <w:lvlText w:val="•"/>
      <w:lvlJc w:val="left"/>
      <w:pPr>
        <w:ind w:left="8037" w:hanging="697"/>
      </w:pPr>
      <w:rPr>
        <w:rFonts w:hint="default"/>
        <w:lang w:val="ru-RU" w:eastAsia="en-US" w:bidi="ar-SA"/>
      </w:rPr>
    </w:lvl>
    <w:lvl w:ilvl="8" w:tplc="C8BE9430">
      <w:numFmt w:val="bullet"/>
      <w:lvlText w:val="•"/>
      <w:lvlJc w:val="left"/>
      <w:pPr>
        <w:ind w:left="8980" w:hanging="697"/>
      </w:pPr>
      <w:rPr>
        <w:rFonts w:hint="default"/>
        <w:lang w:val="ru-RU" w:eastAsia="en-US" w:bidi="ar-SA"/>
      </w:rPr>
    </w:lvl>
  </w:abstractNum>
  <w:abstractNum w:abstractNumId="135">
    <w:nsid w:val="4D2C53F0"/>
    <w:multiLevelType w:val="hybridMultilevel"/>
    <w:tmpl w:val="B678B2BE"/>
    <w:lvl w:ilvl="0" w:tplc="9FE46550">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19FAD8BC">
      <w:numFmt w:val="bullet"/>
      <w:lvlText w:val="•"/>
      <w:lvlJc w:val="left"/>
      <w:pPr>
        <w:ind w:left="1069" w:hanging="144"/>
      </w:pPr>
      <w:rPr>
        <w:rFonts w:hint="default"/>
        <w:lang w:val="ru-RU" w:eastAsia="en-US" w:bidi="ar-SA"/>
      </w:rPr>
    </w:lvl>
    <w:lvl w:ilvl="2" w:tplc="65EEE376">
      <w:numFmt w:val="bullet"/>
      <w:lvlText w:val="•"/>
      <w:lvlJc w:val="left"/>
      <w:pPr>
        <w:ind w:left="1879" w:hanging="144"/>
      </w:pPr>
      <w:rPr>
        <w:rFonts w:hint="default"/>
        <w:lang w:val="ru-RU" w:eastAsia="en-US" w:bidi="ar-SA"/>
      </w:rPr>
    </w:lvl>
    <w:lvl w:ilvl="3" w:tplc="D8386F2E">
      <w:numFmt w:val="bullet"/>
      <w:lvlText w:val="•"/>
      <w:lvlJc w:val="left"/>
      <w:pPr>
        <w:ind w:left="2688" w:hanging="144"/>
      </w:pPr>
      <w:rPr>
        <w:rFonts w:hint="default"/>
        <w:lang w:val="ru-RU" w:eastAsia="en-US" w:bidi="ar-SA"/>
      </w:rPr>
    </w:lvl>
    <w:lvl w:ilvl="4" w:tplc="B49AF766">
      <w:numFmt w:val="bullet"/>
      <w:lvlText w:val="•"/>
      <w:lvlJc w:val="left"/>
      <w:pPr>
        <w:ind w:left="3498" w:hanging="144"/>
      </w:pPr>
      <w:rPr>
        <w:rFonts w:hint="default"/>
        <w:lang w:val="ru-RU" w:eastAsia="en-US" w:bidi="ar-SA"/>
      </w:rPr>
    </w:lvl>
    <w:lvl w:ilvl="5" w:tplc="BE0A00DC">
      <w:numFmt w:val="bullet"/>
      <w:lvlText w:val="•"/>
      <w:lvlJc w:val="left"/>
      <w:pPr>
        <w:ind w:left="4307" w:hanging="144"/>
      </w:pPr>
      <w:rPr>
        <w:rFonts w:hint="default"/>
        <w:lang w:val="ru-RU" w:eastAsia="en-US" w:bidi="ar-SA"/>
      </w:rPr>
    </w:lvl>
    <w:lvl w:ilvl="6" w:tplc="43988F78">
      <w:numFmt w:val="bullet"/>
      <w:lvlText w:val="•"/>
      <w:lvlJc w:val="left"/>
      <w:pPr>
        <w:ind w:left="5117" w:hanging="144"/>
      </w:pPr>
      <w:rPr>
        <w:rFonts w:hint="default"/>
        <w:lang w:val="ru-RU" w:eastAsia="en-US" w:bidi="ar-SA"/>
      </w:rPr>
    </w:lvl>
    <w:lvl w:ilvl="7" w:tplc="592EB9F4">
      <w:numFmt w:val="bullet"/>
      <w:lvlText w:val="•"/>
      <w:lvlJc w:val="left"/>
      <w:pPr>
        <w:ind w:left="5926" w:hanging="144"/>
      </w:pPr>
      <w:rPr>
        <w:rFonts w:hint="default"/>
        <w:lang w:val="ru-RU" w:eastAsia="en-US" w:bidi="ar-SA"/>
      </w:rPr>
    </w:lvl>
    <w:lvl w:ilvl="8" w:tplc="79FEAAC6">
      <w:numFmt w:val="bullet"/>
      <w:lvlText w:val="•"/>
      <w:lvlJc w:val="left"/>
      <w:pPr>
        <w:ind w:left="6736" w:hanging="144"/>
      </w:pPr>
      <w:rPr>
        <w:rFonts w:hint="default"/>
        <w:lang w:val="ru-RU" w:eastAsia="en-US" w:bidi="ar-SA"/>
      </w:rPr>
    </w:lvl>
  </w:abstractNum>
  <w:abstractNum w:abstractNumId="136">
    <w:nsid w:val="4D324516"/>
    <w:multiLevelType w:val="hybridMultilevel"/>
    <w:tmpl w:val="3BF23736"/>
    <w:lvl w:ilvl="0" w:tplc="872E8372">
      <w:numFmt w:val="bullet"/>
      <w:lvlText w:val=""/>
      <w:lvlJc w:val="left"/>
      <w:pPr>
        <w:ind w:left="962" w:hanging="360"/>
      </w:pPr>
      <w:rPr>
        <w:rFonts w:ascii="Symbol" w:eastAsia="Symbol" w:hAnsi="Symbol" w:cs="Symbol" w:hint="default"/>
        <w:b w:val="0"/>
        <w:bCs w:val="0"/>
        <w:i w:val="0"/>
        <w:iCs w:val="0"/>
        <w:w w:val="99"/>
        <w:sz w:val="20"/>
        <w:szCs w:val="20"/>
        <w:lang w:val="ru-RU" w:eastAsia="en-US" w:bidi="ar-SA"/>
      </w:rPr>
    </w:lvl>
    <w:lvl w:ilvl="1" w:tplc="462A1AE2">
      <w:numFmt w:val="bullet"/>
      <w:lvlText w:val="-"/>
      <w:lvlJc w:val="left"/>
      <w:pPr>
        <w:ind w:left="242" w:hanging="140"/>
      </w:pPr>
      <w:rPr>
        <w:rFonts w:ascii="Times New Roman" w:eastAsia="Times New Roman" w:hAnsi="Times New Roman" w:cs="Times New Roman" w:hint="default"/>
        <w:b w:val="0"/>
        <w:bCs w:val="0"/>
        <w:i w:val="0"/>
        <w:iCs w:val="0"/>
        <w:w w:val="99"/>
        <w:sz w:val="24"/>
        <w:szCs w:val="24"/>
        <w:lang w:val="ru-RU" w:eastAsia="en-US" w:bidi="ar-SA"/>
      </w:rPr>
    </w:lvl>
    <w:lvl w:ilvl="2" w:tplc="A7D6595C">
      <w:numFmt w:val="bullet"/>
      <w:lvlText w:val="•"/>
      <w:lvlJc w:val="left"/>
      <w:pPr>
        <w:ind w:left="1996" w:hanging="140"/>
      </w:pPr>
      <w:rPr>
        <w:rFonts w:hint="default"/>
        <w:lang w:val="ru-RU" w:eastAsia="en-US" w:bidi="ar-SA"/>
      </w:rPr>
    </w:lvl>
    <w:lvl w:ilvl="3" w:tplc="7C8ED2B2">
      <w:numFmt w:val="bullet"/>
      <w:lvlText w:val="•"/>
      <w:lvlJc w:val="left"/>
      <w:pPr>
        <w:ind w:left="3032" w:hanging="140"/>
      </w:pPr>
      <w:rPr>
        <w:rFonts w:hint="default"/>
        <w:lang w:val="ru-RU" w:eastAsia="en-US" w:bidi="ar-SA"/>
      </w:rPr>
    </w:lvl>
    <w:lvl w:ilvl="4" w:tplc="93FA7C9E">
      <w:numFmt w:val="bullet"/>
      <w:lvlText w:val="•"/>
      <w:lvlJc w:val="left"/>
      <w:pPr>
        <w:ind w:left="4068" w:hanging="140"/>
      </w:pPr>
      <w:rPr>
        <w:rFonts w:hint="default"/>
        <w:lang w:val="ru-RU" w:eastAsia="en-US" w:bidi="ar-SA"/>
      </w:rPr>
    </w:lvl>
    <w:lvl w:ilvl="5" w:tplc="500C429E">
      <w:numFmt w:val="bullet"/>
      <w:lvlText w:val="•"/>
      <w:lvlJc w:val="left"/>
      <w:pPr>
        <w:ind w:left="5105" w:hanging="140"/>
      </w:pPr>
      <w:rPr>
        <w:rFonts w:hint="default"/>
        <w:lang w:val="ru-RU" w:eastAsia="en-US" w:bidi="ar-SA"/>
      </w:rPr>
    </w:lvl>
    <w:lvl w:ilvl="6" w:tplc="080880A4">
      <w:numFmt w:val="bullet"/>
      <w:lvlText w:val="•"/>
      <w:lvlJc w:val="left"/>
      <w:pPr>
        <w:ind w:left="6141" w:hanging="140"/>
      </w:pPr>
      <w:rPr>
        <w:rFonts w:hint="default"/>
        <w:lang w:val="ru-RU" w:eastAsia="en-US" w:bidi="ar-SA"/>
      </w:rPr>
    </w:lvl>
    <w:lvl w:ilvl="7" w:tplc="8AB611CA">
      <w:numFmt w:val="bullet"/>
      <w:lvlText w:val="•"/>
      <w:lvlJc w:val="left"/>
      <w:pPr>
        <w:ind w:left="7177" w:hanging="140"/>
      </w:pPr>
      <w:rPr>
        <w:rFonts w:hint="default"/>
        <w:lang w:val="ru-RU" w:eastAsia="en-US" w:bidi="ar-SA"/>
      </w:rPr>
    </w:lvl>
    <w:lvl w:ilvl="8" w:tplc="B80E7CA2">
      <w:numFmt w:val="bullet"/>
      <w:lvlText w:val="•"/>
      <w:lvlJc w:val="left"/>
      <w:pPr>
        <w:ind w:left="8213" w:hanging="140"/>
      </w:pPr>
      <w:rPr>
        <w:rFonts w:hint="default"/>
        <w:lang w:val="ru-RU" w:eastAsia="en-US" w:bidi="ar-SA"/>
      </w:rPr>
    </w:lvl>
  </w:abstractNum>
  <w:abstractNum w:abstractNumId="137">
    <w:nsid w:val="4D975FEB"/>
    <w:multiLevelType w:val="hybridMultilevel"/>
    <w:tmpl w:val="1B667FBE"/>
    <w:lvl w:ilvl="0" w:tplc="2EC828BE">
      <w:start w:val="2"/>
      <w:numFmt w:val="decimal"/>
      <w:lvlText w:val="%1."/>
      <w:lvlJc w:val="left"/>
      <w:pPr>
        <w:ind w:left="242" w:hanging="259"/>
        <w:jc w:val="right"/>
      </w:pPr>
      <w:rPr>
        <w:rFonts w:ascii="Times New Roman" w:eastAsia="Times New Roman" w:hAnsi="Times New Roman" w:cs="Times New Roman" w:hint="default"/>
        <w:b w:val="0"/>
        <w:bCs w:val="0"/>
        <w:i w:val="0"/>
        <w:iCs w:val="0"/>
        <w:w w:val="100"/>
        <w:sz w:val="24"/>
        <w:szCs w:val="24"/>
        <w:lang w:val="ru-RU" w:eastAsia="en-US" w:bidi="ar-SA"/>
      </w:rPr>
    </w:lvl>
    <w:lvl w:ilvl="1" w:tplc="694C01AE">
      <w:numFmt w:val="bullet"/>
      <w:lvlText w:val="•"/>
      <w:lvlJc w:val="left"/>
      <w:pPr>
        <w:ind w:left="1244" w:hanging="259"/>
      </w:pPr>
      <w:rPr>
        <w:rFonts w:hint="default"/>
        <w:lang w:val="ru-RU" w:eastAsia="en-US" w:bidi="ar-SA"/>
      </w:rPr>
    </w:lvl>
    <w:lvl w:ilvl="2" w:tplc="C42EBEBE">
      <w:numFmt w:val="bullet"/>
      <w:lvlText w:val="•"/>
      <w:lvlJc w:val="left"/>
      <w:pPr>
        <w:ind w:left="2249" w:hanging="259"/>
      </w:pPr>
      <w:rPr>
        <w:rFonts w:hint="default"/>
        <w:lang w:val="ru-RU" w:eastAsia="en-US" w:bidi="ar-SA"/>
      </w:rPr>
    </w:lvl>
    <w:lvl w:ilvl="3" w:tplc="011001B2">
      <w:numFmt w:val="bullet"/>
      <w:lvlText w:val="•"/>
      <w:lvlJc w:val="left"/>
      <w:pPr>
        <w:ind w:left="3253" w:hanging="259"/>
      </w:pPr>
      <w:rPr>
        <w:rFonts w:hint="default"/>
        <w:lang w:val="ru-RU" w:eastAsia="en-US" w:bidi="ar-SA"/>
      </w:rPr>
    </w:lvl>
    <w:lvl w:ilvl="4" w:tplc="7898DD7C">
      <w:numFmt w:val="bullet"/>
      <w:lvlText w:val="•"/>
      <w:lvlJc w:val="left"/>
      <w:pPr>
        <w:ind w:left="4258" w:hanging="259"/>
      </w:pPr>
      <w:rPr>
        <w:rFonts w:hint="default"/>
        <w:lang w:val="ru-RU" w:eastAsia="en-US" w:bidi="ar-SA"/>
      </w:rPr>
    </w:lvl>
    <w:lvl w:ilvl="5" w:tplc="58C4BF08">
      <w:numFmt w:val="bullet"/>
      <w:lvlText w:val="•"/>
      <w:lvlJc w:val="left"/>
      <w:pPr>
        <w:ind w:left="5263" w:hanging="259"/>
      </w:pPr>
      <w:rPr>
        <w:rFonts w:hint="default"/>
        <w:lang w:val="ru-RU" w:eastAsia="en-US" w:bidi="ar-SA"/>
      </w:rPr>
    </w:lvl>
    <w:lvl w:ilvl="6" w:tplc="3B6C05EC">
      <w:numFmt w:val="bullet"/>
      <w:lvlText w:val="•"/>
      <w:lvlJc w:val="left"/>
      <w:pPr>
        <w:ind w:left="6267" w:hanging="259"/>
      </w:pPr>
      <w:rPr>
        <w:rFonts w:hint="default"/>
        <w:lang w:val="ru-RU" w:eastAsia="en-US" w:bidi="ar-SA"/>
      </w:rPr>
    </w:lvl>
    <w:lvl w:ilvl="7" w:tplc="746CB8E4">
      <w:numFmt w:val="bullet"/>
      <w:lvlText w:val="•"/>
      <w:lvlJc w:val="left"/>
      <w:pPr>
        <w:ind w:left="7272" w:hanging="259"/>
      </w:pPr>
      <w:rPr>
        <w:rFonts w:hint="default"/>
        <w:lang w:val="ru-RU" w:eastAsia="en-US" w:bidi="ar-SA"/>
      </w:rPr>
    </w:lvl>
    <w:lvl w:ilvl="8" w:tplc="8A0C5D92">
      <w:numFmt w:val="bullet"/>
      <w:lvlText w:val="•"/>
      <w:lvlJc w:val="left"/>
      <w:pPr>
        <w:ind w:left="8277" w:hanging="259"/>
      </w:pPr>
      <w:rPr>
        <w:rFonts w:hint="default"/>
        <w:lang w:val="ru-RU" w:eastAsia="en-US" w:bidi="ar-SA"/>
      </w:rPr>
    </w:lvl>
  </w:abstractNum>
  <w:abstractNum w:abstractNumId="138">
    <w:nsid w:val="4DCE155F"/>
    <w:multiLevelType w:val="multilevel"/>
    <w:tmpl w:val="899EEBBA"/>
    <w:lvl w:ilvl="0">
      <w:start w:val="2"/>
      <w:numFmt w:val="decimal"/>
      <w:lvlText w:val="%1"/>
      <w:lvlJc w:val="left"/>
      <w:pPr>
        <w:ind w:left="1741" w:hanging="559"/>
      </w:pPr>
      <w:rPr>
        <w:rFonts w:hint="default"/>
        <w:lang w:val="ru-RU" w:eastAsia="en-US" w:bidi="ar-SA"/>
      </w:rPr>
    </w:lvl>
    <w:lvl w:ilvl="1">
      <w:start w:val="1"/>
      <w:numFmt w:val="decimal"/>
      <w:lvlText w:val="%1.%2"/>
      <w:lvlJc w:val="left"/>
      <w:pPr>
        <w:ind w:left="1741" w:hanging="559"/>
      </w:pPr>
      <w:rPr>
        <w:rFonts w:hint="default"/>
        <w:lang w:val="ru-RU" w:eastAsia="en-US" w:bidi="ar-SA"/>
      </w:rPr>
    </w:lvl>
    <w:lvl w:ilvl="2">
      <w:start w:val="11"/>
      <w:numFmt w:val="decimal"/>
      <w:lvlText w:val="%1.%2.%3"/>
      <w:lvlJc w:val="left"/>
      <w:pPr>
        <w:ind w:left="1741" w:hanging="559"/>
      </w:pPr>
      <w:rPr>
        <w:rFonts w:ascii="Calibri" w:eastAsia="Calibri" w:hAnsi="Calibri" w:cs="Calibri" w:hint="default"/>
        <w:b w:val="0"/>
        <w:bCs w:val="0"/>
        <w:i w:val="0"/>
        <w:iCs w:val="0"/>
        <w:spacing w:val="-2"/>
        <w:w w:val="100"/>
        <w:sz w:val="20"/>
        <w:szCs w:val="20"/>
        <w:lang w:val="ru-RU" w:eastAsia="en-US" w:bidi="ar-SA"/>
      </w:rPr>
    </w:lvl>
    <w:lvl w:ilvl="3">
      <w:numFmt w:val="bullet"/>
      <w:lvlText w:val="•"/>
      <w:lvlJc w:val="left"/>
      <w:pPr>
        <w:ind w:left="4477" w:hanging="559"/>
      </w:pPr>
      <w:rPr>
        <w:rFonts w:hint="default"/>
        <w:lang w:val="ru-RU" w:eastAsia="en-US" w:bidi="ar-SA"/>
      </w:rPr>
    </w:lvl>
    <w:lvl w:ilvl="4">
      <w:numFmt w:val="bullet"/>
      <w:lvlText w:val="•"/>
      <w:lvlJc w:val="left"/>
      <w:pPr>
        <w:ind w:left="5390" w:hanging="559"/>
      </w:pPr>
      <w:rPr>
        <w:rFonts w:hint="default"/>
        <w:lang w:val="ru-RU" w:eastAsia="en-US" w:bidi="ar-SA"/>
      </w:rPr>
    </w:lvl>
    <w:lvl w:ilvl="5">
      <w:numFmt w:val="bullet"/>
      <w:lvlText w:val="•"/>
      <w:lvlJc w:val="left"/>
      <w:pPr>
        <w:ind w:left="6303" w:hanging="559"/>
      </w:pPr>
      <w:rPr>
        <w:rFonts w:hint="default"/>
        <w:lang w:val="ru-RU" w:eastAsia="en-US" w:bidi="ar-SA"/>
      </w:rPr>
    </w:lvl>
    <w:lvl w:ilvl="6">
      <w:numFmt w:val="bullet"/>
      <w:lvlText w:val="•"/>
      <w:lvlJc w:val="left"/>
      <w:pPr>
        <w:ind w:left="7215" w:hanging="559"/>
      </w:pPr>
      <w:rPr>
        <w:rFonts w:hint="default"/>
        <w:lang w:val="ru-RU" w:eastAsia="en-US" w:bidi="ar-SA"/>
      </w:rPr>
    </w:lvl>
    <w:lvl w:ilvl="7">
      <w:numFmt w:val="bullet"/>
      <w:lvlText w:val="•"/>
      <w:lvlJc w:val="left"/>
      <w:pPr>
        <w:ind w:left="8128" w:hanging="559"/>
      </w:pPr>
      <w:rPr>
        <w:rFonts w:hint="default"/>
        <w:lang w:val="ru-RU" w:eastAsia="en-US" w:bidi="ar-SA"/>
      </w:rPr>
    </w:lvl>
    <w:lvl w:ilvl="8">
      <w:numFmt w:val="bullet"/>
      <w:lvlText w:val="•"/>
      <w:lvlJc w:val="left"/>
      <w:pPr>
        <w:ind w:left="9041" w:hanging="559"/>
      </w:pPr>
      <w:rPr>
        <w:rFonts w:hint="default"/>
        <w:lang w:val="ru-RU" w:eastAsia="en-US" w:bidi="ar-SA"/>
      </w:rPr>
    </w:lvl>
  </w:abstractNum>
  <w:abstractNum w:abstractNumId="139">
    <w:nsid w:val="4E2113E9"/>
    <w:multiLevelType w:val="hybridMultilevel"/>
    <w:tmpl w:val="E85A6BDC"/>
    <w:lvl w:ilvl="0" w:tplc="5CAE0910">
      <w:numFmt w:val="bullet"/>
      <w:lvlText w:val=""/>
      <w:lvlJc w:val="left"/>
      <w:pPr>
        <w:ind w:left="962" w:hanging="697"/>
      </w:pPr>
      <w:rPr>
        <w:rFonts w:ascii="Symbol" w:eastAsia="Symbol" w:hAnsi="Symbol" w:cs="Symbol" w:hint="default"/>
        <w:w w:val="99"/>
        <w:lang w:val="ru-RU" w:eastAsia="en-US" w:bidi="ar-SA"/>
      </w:rPr>
    </w:lvl>
    <w:lvl w:ilvl="1" w:tplc="05C8386C">
      <w:numFmt w:val="bullet"/>
      <w:lvlText w:val="•"/>
      <w:lvlJc w:val="left"/>
      <w:pPr>
        <w:ind w:left="1892" w:hanging="697"/>
      </w:pPr>
      <w:rPr>
        <w:rFonts w:hint="default"/>
        <w:lang w:val="ru-RU" w:eastAsia="en-US" w:bidi="ar-SA"/>
      </w:rPr>
    </w:lvl>
    <w:lvl w:ilvl="2" w:tplc="12F80A38">
      <w:numFmt w:val="bullet"/>
      <w:lvlText w:val="•"/>
      <w:lvlJc w:val="left"/>
      <w:pPr>
        <w:ind w:left="2825" w:hanging="697"/>
      </w:pPr>
      <w:rPr>
        <w:rFonts w:hint="default"/>
        <w:lang w:val="ru-RU" w:eastAsia="en-US" w:bidi="ar-SA"/>
      </w:rPr>
    </w:lvl>
    <w:lvl w:ilvl="3" w:tplc="7D78EAE0">
      <w:numFmt w:val="bullet"/>
      <w:lvlText w:val="•"/>
      <w:lvlJc w:val="left"/>
      <w:pPr>
        <w:ind w:left="3757" w:hanging="697"/>
      </w:pPr>
      <w:rPr>
        <w:rFonts w:hint="default"/>
        <w:lang w:val="ru-RU" w:eastAsia="en-US" w:bidi="ar-SA"/>
      </w:rPr>
    </w:lvl>
    <w:lvl w:ilvl="4" w:tplc="4DD0BA3E">
      <w:numFmt w:val="bullet"/>
      <w:lvlText w:val="•"/>
      <w:lvlJc w:val="left"/>
      <w:pPr>
        <w:ind w:left="4690" w:hanging="697"/>
      </w:pPr>
      <w:rPr>
        <w:rFonts w:hint="default"/>
        <w:lang w:val="ru-RU" w:eastAsia="en-US" w:bidi="ar-SA"/>
      </w:rPr>
    </w:lvl>
    <w:lvl w:ilvl="5" w:tplc="5BC8953E">
      <w:numFmt w:val="bullet"/>
      <w:lvlText w:val="•"/>
      <w:lvlJc w:val="left"/>
      <w:pPr>
        <w:ind w:left="5623" w:hanging="697"/>
      </w:pPr>
      <w:rPr>
        <w:rFonts w:hint="default"/>
        <w:lang w:val="ru-RU" w:eastAsia="en-US" w:bidi="ar-SA"/>
      </w:rPr>
    </w:lvl>
    <w:lvl w:ilvl="6" w:tplc="F2241390">
      <w:numFmt w:val="bullet"/>
      <w:lvlText w:val="•"/>
      <w:lvlJc w:val="left"/>
      <w:pPr>
        <w:ind w:left="6555" w:hanging="697"/>
      </w:pPr>
      <w:rPr>
        <w:rFonts w:hint="default"/>
        <w:lang w:val="ru-RU" w:eastAsia="en-US" w:bidi="ar-SA"/>
      </w:rPr>
    </w:lvl>
    <w:lvl w:ilvl="7" w:tplc="E55A64AE">
      <w:numFmt w:val="bullet"/>
      <w:lvlText w:val="•"/>
      <w:lvlJc w:val="left"/>
      <w:pPr>
        <w:ind w:left="7488" w:hanging="697"/>
      </w:pPr>
      <w:rPr>
        <w:rFonts w:hint="default"/>
        <w:lang w:val="ru-RU" w:eastAsia="en-US" w:bidi="ar-SA"/>
      </w:rPr>
    </w:lvl>
    <w:lvl w:ilvl="8" w:tplc="00CA8F1E">
      <w:numFmt w:val="bullet"/>
      <w:lvlText w:val="•"/>
      <w:lvlJc w:val="left"/>
      <w:pPr>
        <w:ind w:left="8421" w:hanging="697"/>
      </w:pPr>
      <w:rPr>
        <w:rFonts w:hint="default"/>
        <w:lang w:val="ru-RU" w:eastAsia="en-US" w:bidi="ar-SA"/>
      </w:rPr>
    </w:lvl>
  </w:abstractNum>
  <w:abstractNum w:abstractNumId="140">
    <w:nsid w:val="4E8A54F3"/>
    <w:multiLevelType w:val="hybridMultilevel"/>
    <w:tmpl w:val="77D481DC"/>
    <w:lvl w:ilvl="0" w:tplc="62D4EA7E">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A83EFA6A">
      <w:numFmt w:val="bullet"/>
      <w:lvlText w:val=""/>
      <w:lvlJc w:val="left"/>
      <w:pPr>
        <w:ind w:left="1682" w:hanging="360"/>
      </w:pPr>
      <w:rPr>
        <w:rFonts w:ascii="Wingdings" w:eastAsia="Wingdings" w:hAnsi="Wingdings" w:cs="Wingdings" w:hint="default"/>
        <w:b w:val="0"/>
        <w:bCs w:val="0"/>
        <w:i w:val="0"/>
        <w:iCs w:val="0"/>
        <w:w w:val="100"/>
        <w:sz w:val="24"/>
        <w:szCs w:val="24"/>
        <w:lang w:val="ru-RU" w:eastAsia="en-US" w:bidi="ar-SA"/>
      </w:rPr>
    </w:lvl>
    <w:lvl w:ilvl="2" w:tplc="668801D2">
      <w:numFmt w:val="bullet"/>
      <w:lvlText w:val="•"/>
      <w:lvlJc w:val="left"/>
      <w:pPr>
        <w:ind w:left="1920" w:hanging="360"/>
      </w:pPr>
      <w:rPr>
        <w:rFonts w:hint="default"/>
        <w:lang w:val="ru-RU" w:eastAsia="en-US" w:bidi="ar-SA"/>
      </w:rPr>
    </w:lvl>
    <w:lvl w:ilvl="3" w:tplc="5248FCB0">
      <w:numFmt w:val="bullet"/>
      <w:lvlText w:val="•"/>
      <w:lvlJc w:val="left"/>
      <w:pPr>
        <w:ind w:left="3038" w:hanging="360"/>
      </w:pPr>
      <w:rPr>
        <w:rFonts w:hint="default"/>
        <w:lang w:val="ru-RU" w:eastAsia="en-US" w:bidi="ar-SA"/>
      </w:rPr>
    </w:lvl>
    <w:lvl w:ilvl="4" w:tplc="8F1EDA2E">
      <w:numFmt w:val="bullet"/>
      <w:lvlText w:val="•"/>
      <w:lvlJc w:val="left"/>
      <w:pPr>
        <w:ind w:left="4156" w:hanging="360"/>
      </w:pPr>
      <w:rPr>
        <w:rFonts w:hint="default"/>
        <w:lang w:val="ru-RU" w:eastAsia="en-US" w:bidi="ar-SA"/>
      </w:rPr>
    </w:lvl>
    <w:lvl w:ilvl="5" w:tplc="D8D044B8">
      <w:numFmt w:val="bullet"/>
      <w:lvlText w:val="•"/>
      <w:lvlJc w:val="left"/>
      <w:pPr>
        <w:ind w:left="5274" w:hanging="360"/>
      </w:pPr>
      <w:rPr>
        <w:rFonts w:hint="default"/>
        <w:lang w:val="ru-RU" w:eastAsia="en-US" w:bidi="ar-SA"/>
      </w:rPr>
    </w:lvl>
    <w:lvl w:ilvl="6" w:tplc="C9345922">
      <w:numFmt w:val="bullet"/>
      <w:lvlText w:val="•"/>
      <w:lvlJc w:val="left"/>
      <w:pPr>
        <w:ind w:left="6393" w:hanging="360"/>
      </w:pPr>
      <w:rPr>
        <w:rFonts w:hint="default"/>
        <w:lang w:val="ru-RU" w:eastAsia="en-US" w:bidi="ar-SA"/>
      </w:rPr>
    </w:lvl>
    <w:lvl w:ilvl="7" w:tplc="075A868C">
      <w:numFmt w:val="bullet"/>
      <w:lvlText w:val="•"/>
      <w:lvlJc w:val="left"/>
      <w:pPr>
        <w:ind w:left="7511" w:hanging="360"/>
      </w:pPr>
      <w:rPr>
        <w:rFonts w:hint="default"/>
        <w:lang w:val="ru-RU" w:eastAsia="en-US" w:bidi="ar-SA"/>
      </w:rPr>
    </w:lvl>
    <w:lvl w:ilvl="8" w:tplc="4C363B2C">
      <w:numFmt w:val="bullet"/>
      <w:lvlText w:val="•"/>
      <w:lvlJc w:val="left"/>
      <w:pPr>
        <w:ind w:left="8629" w:hanging="360"/>
      </w:pPr>
      <w:rPr>
        <w:rFonts w:hint="default"/>
        <w:lang w:val="ru-RU" w:eastAsia="en-US" w:bidi="ar-SA"/>
      </w:rPr>
    </w:lvl>
  </w:abstractNum>
  <w:abstractNum w:abstractNumId="141">
    <w:nsid w:val="4E9C6BA8"/>
    <w:multiLevelType w:val="hybridMultilevel"/>
    <w:tmpl w:val="A38E2C48"/>
    <w:lvl w:ilvl="0" w:tplc="55EA530A">
      <w:start w:val="5"/>
      <w:numFmt w:val="decimal"/>
      <w:lvlText w:val="%1"/>
      <w:lvlJc w:val="left"/>
      <w:pPr>
        <w:ind w:left="1670" w:hanging="708"/>
        <w:jc w:val="right"/>
      </w:pPr>
      <w:rPr>
        <w:rFonts w:ascii="Times New Roman" w:eastAsia="Times New Roman" w:hAnsi="Times New Roman" w:cs="Times New Roman" w:hint="default"/>
        <w:b w:val="0"/>
        <w:bCs w:val="0"/>
        <w:i w:val="0"/>
        <w:iCs w:val="0"/>
        <w:w w:val="100"/>
        <w:sz w:val="24"/>
        <w:szCs w:val="24"/>
        <w:lang w:val="ru-RU" w:eastAsia="en-US" w:bidi="ar-SA"/>
      </w:rPr>
    </w:lvl>
    <w:lvl w:ilvl="1" w:tplc="3C9ECB3C">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771ABE86">
      <w:numFmt w:val="bullet"/>
      <w:lvlText w:val="•"/>
      <w:lvlJc w:val="left"/>
      <w:pPr>
        <w:ind w:left="3517" w:hanging="360"/>
      </w:pPr>
      <w:rPr>
        <w:rFonts w:hint="default"/>
        <w:lang w:val="ru-RU" w:eastAsia="en-US" w:bidi="ar-SA"/>
      </w:rPr>
    </w:lvl>
    <w:lvl w:ilvl="3" w:tplc="CBFC1DE2">
      <w:numFmt w:val="bullet"/>
      <w:lvlText w:val="•"/>
      <w:lvlJc w:val="left"/>
      <w:pPr>
        <w:ind w:left="4435" w:hanging="360"/>
      </w:pPr>
      <w:rPr>
        <w:rFonts w:hint="default"/>
        <w:lang w:val="ru-RU" w:eastAsia="en-US" w:bidi="ar-SA"/>
      </w:rPr>
    </w:lvl>
    <w:lvl w:ilvl="4" w:tplc="D7D6CA24">
      <w:numFmt w:val="bullet"/>
      <w:lvlText w:val="•"/>
      <w:lvlJc w:val="left"/>
      <w:pPr>
        <w:ind w:left="5354" w:hanging="360"/>
      </w:pPr>
      <w:rPr>
        <w:rFonts w:hint="default"/>
        <w:lang w:val="ru-RU" w:eastAsia="en-US" w:bidi="ar-SA"/>
      </w:rPr>
    </w:lvl>
    <w:lvl w:ilvl="5" w:tplc="3C084F06">
      <w:numFmt w:val="bullet"/>
      <w:lvlText w:val="•"/>
      <w:lvlJc w:val="left"/>
      <w:pPr>
        <w:ind w:left="6273" w:hanging="360"/>
      </w:pPr>
      <w:rPr>
        <w:rFonts w:hint="default"/>
        <w:lang w:val="ru-RU" w:eastAsia="en-US" w:bidi="ar-SA"/>
      </w:rPr>
    </w:lvl>
    <w:lvl w:ilvl="6" w:tplc="2724E876">
      <w:numFmt w:val="bullet"/>
      <w:lvlText w:val="•"/>
      <w:lvlJc w:val="left"/>
      <w:pPr>
        <w:ind w:left="7191" w:hanging="360"/>
      </w:pPr>
      <w:rPr>
        <w:rFonts w:hint="default"/>
        <w:lang w:val="ru-RU" w:eastAsia="en-US" w:bidi="ar-SA"/>
      </w:rPr>
    </w:lvl>
    <w:lvl w:ilvl="7" w:tplc="B6ECFC04">
      <w:numFmt w:val="bullet"/>
      <w:lvlText w:val="•"/>
      <w:lvlJc w:val="left"/>
      <w:pPr>
        <w:ind w:left="8110" w:hanging="360"/>
      </w:pPr>
      <w:rPr>
        <w:rFonts w:hint="default"/>
        <w:lang w:val="ru-RU" w:eastAsia="en-US" w:bidi="ar-SA"/>
      </w:rPr>
    </w:lvl>
    <w:lvl w:ilvl="8" w:tplc="D3ECA0D4">
      <w:numFmt w:val="bullet"/>
      <w:lvlText w:val="•"/>
      <w:lvlJc w:val="left"/>
      <w:pPr>
        <w:ind w:left="9029" w:hanging="360"/>
      </w:pPr>
      <w:rPr>
        <w:rFonts w:hint="default"/>
        <w:lang w:val="ru-RU" w:eastAsia="en-US" w:bidi="ar-SA"/>
      </w:rPr>
    </w:lvl>
  </w:abstractNum>
  <w:abstractNum w:abstractNumId="142">
    <w:nsid w:val="4FBA4D93"/>
    <w:multiLevelType w:val="hybridMultilevel"/>
    <w:tmpl w:val="82F46B06"/>
    <w:lvl w:ilvl="0" w:tplc="2BE2FC66">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82044052">
      <w:numFmt w:val="bullet"/>
      <w:lvlText w:val="•"/>
      <w:lvlJc w:val="left"/>
      <w:pPr>
        <w:ind w:left="2598" w:hanging="360"/>
      </w:pPr>
      <w:rPr>
        <w:rFonts w:hint="default"/>
        <w:lang w:val="ru-RU" w:eastAsia="en-US" w:bidi="ar-SA"/>
      </w:rPr>
    </w:lvl>
    <w:lvl w:ilvl="2" w:tplc="00365C32">
      <w:numFmt w:val="bullet"/>
      <w:lvlText w:val="•"/>
      <w:lvlJc w:val="left"/>
      <w:pPr>
        <w:ind w:left="3517" w:hanging="360"/>
      </w:pPr>
      <w:rPr>
        <w:rFonts w:hint="default"/>
        <w:lang w:val="ru-RU" w:eastAsia="en-US" w:bidi="ar-SA"/>
      </w:rPr>
    </w:lvl>
    <w:lvl w:ilvl="3" w:tplc="7042F3CE">
      <w:numFmt w:val="bullet"/>
      <w:lvlText w:val="•"/>
      <w:lvlJc w:val="left"/>
      <w:pPr>
        <w:ind w:left="4435" w:hanging="360"/>
      </w:pPr>
      <w:rPr>
        <w:rFonts w:hint="default"/>
        <w:lang w:val="ru-RU" w:eastAsia="en-US" w:bidi="ar-SA"/>
      </w:rPr>
    </w:lvl>
    <w:lvl w:ilvl="4" w:tplc="ECDEAE8A">
      <w:numFmt w:val="bullet"/>
      <w:lvlText w:val="•"/>
      <w:lvlJc w:val="left"/>
      <w:pPr>
        <w:ind w:left="5354" w:hanging="360"/>
      </w:pPr>
      <w:rPr>
        <w:rFonts w:hint="default"/>
        <w:lang w:val="ru-RU" w:eastAsia="en-US" w:bidi="ar-SA"/>
      </w:rPr>
    </w:lvl>
    <w:lvl w:ilvl="5" w:tplc="821AA930">
      <w:numFmt w:val="bullet"/>
      <w:lvlText w:val="•"/>
      <w:lvlJc w:val="left"/>
      <w:pPr>
        <w:ind w:left="6273" w:hanging="360"/>
      </w:pPr>
      <w:rPr>
        <w:rFonts w:hint="default"/>
        <w:lang w:val="ru-RU" w:eastAsia="en-US" w:bidi="ar-SA"/>
      </w:rPr>
    </w:lvl>
    <w:lvl w:ilvl="6" w:tplc="49164E74">
      <w:numFmt w:val="bullet"/>
      <w:lvlText w:val="•"/>
      <w:lvlJc w:val="left"/>
      <w:pPr>
        <w:ind w:left="7191" w:hanging="360"/>
      </w:pPr>
      <w:rPr>
        <w:rFonts w:hint="default"/>
        <w:lang w:val="ru-RU" w:eastAsia="en-US" w:bidi="ar-SA"/>
      </w:rPr>
    </w:lvl>
    <w:lvl w:ilvl="7" w:tplc="365E407C">
      <w:numFmt w:val="bullet"/>
      <w:lvlText w:val="•"/>
      <w:lvlJc w:val="left"/>
      <w:pPr>
        <w:ind w:left="8110" w:hanging="360"/>
      </w:pPr>
      <w:rPr>
        <w:rFonts w:hint="default"/>
        <w:lang w:val="ru-RU" w:eastAsia="en-US" w:bidi="ar-SA"/>
      </w:rPr>
    </w:lvl>
    <w:lvl w:ilvl="8" w:tplc="474EF282">
      <w:numFmt w:val="bullet"/>
      <w:lvlText w:val="•"/>
      <w:lvlJc w:val="left"/>
      <w:pPr>
        <w:ind w:left="9029" w:hanging="360"/>
      </w:pPr>
      <w:rPr>
        <w:rFonts w:hint="default"/>
        <w:lang w:val="ru-RU" w:eastAsia="en-US" w:bidi="ar-SA"/>
      </w:rPr>
    </w:lvl>
  </w:abstractNum>
  <w:abstractNum w:abstractNumId="143">
    <w:nsid w:val="50493B40"/>
    <w:multiLevelType w:val="hybridMultilevel"/>
    <w:tmpl w:val="A1781106"/>
    <w:lvl w:ilvl="0" w:tplc="672ECDC8">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FCE2361A">
      <w:numFmt w:val="bullet"/>
      <w:lvlText w:val="•"/>
      <w:lvlJc w:val="left"/>
      <w:pPr>
        <w:ind w:left="2598" w:hanging="708"/>
      </w:pPr>
      <w:rPr>
        <w:rFonts w:hint="default"/>
        <w:lang w:val="ru-RU" w:eastAsia="en-US" w:bidi="ar-SA"/>
      </w:rPr>
    </w:lvl>
    <w:lvl w:ilvl="2" w:tplc="09C67496">
      <w:numFmt w:val="bullet"/>
      <w:lvlText w:val="•"/>
      <w:lvlJc w:val="left"/>
      <w:pPr>
        <w:ind w:left="3517" w:hanging="708"/>
      </w:pPr>
      <w:rPr>
        <w:rFonts w:hint="default"/>
        <w:lang w:val="ru-RU" w:eastAsia="en-US" w:bidi="ar-SA"/>
      </w:rPr>
    </w:lvl>
    <w:lvl w:ilvl="3" w:tplc="04569D52">
      <w:numFmt w:val="bullet"/>
      <w:lvlText w:val="•"/>
      <w:lvlJc w:val="left"/>
      <w:pPr>
        <w:ind w:left="4435" w:hanging="708"/>
      </w:pPr>
      <w:rPr>
        <w:rFonts w:hint="default"/>
        <w:lang w:val="ru-RU" w:eastAsia="en-US" w:bidi="ar-SA"/>
      </w:rPr>
    </w:lvl>
    <w:lvl w:ilvl="4" w:tplc="F7D0A936">
      <w:numFmt w:val="bullet"/>
      <w:lvlText w:val="•"/>
      <w:lvlJc w:val="left"/>
      <w:pPr>
        <w:ind w:left="5354" w:hanging="708"/>
      </w:pPr>
      <w:rPr>
        <w:rFonts w:hint="default"/>
        <w:lang w:val="ru-RU" w:eastAsia="en-US" w:bidi="ar-SA"/>
      </w:rPr>
    </w:lvl>
    <w:lvl w:ilvl="5" w:tplc="1B04BA42">
      <w:numFmt w:val="bullet"/>
      <w:lvlText w:val="•"/>
      <w:lvlJc w:val="left"/>
      <w:pPr>
        <w:ind w:left="6273" w:hanging="708"/>
      </w:pPr>
      <w:rPr>
        <w:rFonts w:hint="default"/>
        <w:lang w:val="ru-RU" w:eastAsia="en-US" w:bidi="ar-SA"/>
      </w:rPr>
    </w:lvl>
    <w:lvl w:ilvl="6" w:tplc="084ED106">
      <w:numFmt w:val="bullet"/>
      <w:lvlText w:val="•"/>
      <w:lvlJc w:val="left"/>
      <w:pPr>
        <w:ind w:left="7191" w:hanging="708"/>
      </w:pPr>
      <w:rPr>
        <w:rFonts w:hint="default"/>
        <w:lang w:val="ru-RU" w:eastAsia="en-US" w:bidi="ar-SA"/>
      </w:rPr>
    </w:lvl>
    <w:lvl w:ilvl="7" w:tplc="63CC040A">
      <w:numFmt w:val="bullet"/>
      <w:lvlText w:val="•"/>
      <w:lvlJc w:val="left"/>
      <w:pPr>
        <w:ind w:left="8110" w:hanging="708"/>
      </w:pPr>
      <w:rPr>
        <w:rFonts w:hint="default"/>
        <w:lang w:val="ru-RU" w:eastAsia="en-US" w:bidi="ar-SA"/>
      </w:rPr>
    </w:lvl>
    <w:lvl w:ilvl="8" w:tplc="4AEE2056">
      <w:numFmt w:val="bullet"/>
      <w:lvlText w:val="•"/>
      <w:lvlJc w:val="left"/>
      <w:pPr>
        <w:ind w:left="9029" w:hanging="708"/>
      </w:pPr>
      <w:rPr>
        <w:rFonts w:hint="default"/>
        <w:lang w:val="ru-RU" w:eastAsia="en-US" w:bidi="ar-SA"/>
      </w:rPr>
    </w:lvl>
  </w:abstractNum>
  <w:abstractNum w:abstractNumId="144">
    <w:nsid w:val="506A425F"/>
    <w:multiLevelType w:val="hybridMultilevel"/>
    <w:tmpl w:val="DB1AF8F0"/>
    <w:lvl w:ilvl="0" w:tplc="AC4ED812">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ACCA4AFA">
      <w:numFmt w:val="bullet"/>
      <w:lvlText w:val="•"/>
      <w:lvlJc w:val="left"/>
      <w:pPr>
        <w:ind w:left="2598" w:hanging="708"/>
      </w:pPr>
      <w:rPr>
        <w:rFonts w:hint="default"/>
        <w:lang w:val="ru-RU" w:eastAsia="en-US" w:bidi="ar-SA"/>
      </w:rPr>
    </w:lvl>
    <w:lvl w:ilvl="2" w:tplc="BBB6AFBE">
      <w:numFmt w:val="bullet"/>
      <w:lvlText w:val="•"/>
      <w:lvlJc w:val="left"/>
      <w:pPr>
        <w:ind w:left="3517" w:hanging="708"/>
      </w:pPr>
      <w:rPr>
        <w:rFonts w:hint="default"/>
        <w:lang w:val="ru-RU" w:eastAsia="en-US" w:bidi="ar-SA"/>
      </w:rPr>
    </w:lvl>
    <w:lvl w:ilvl="3" w:tplc="BA328FAA">
      <w:numFmt w:val="bullet"/>
      <w:lvlText w:val="•"/>
      <w:lvlJc w:val="left"/>
      <w:pPr>
        <w:ind w:left="4435" w:hanging="708"/>
      </w:pPr>
      <w:rPr>
        <w:rFonts w:hint="default"/>
        <w:lang w:val="ru-RU" w:eastAsia="en-US" w:bidi="ar-SA"/>
      </w:rPr>
    </w:lvl>
    <w:lvl w:ilvl="4" w:tplc="170EE57A">
      <w:numFmt w:val="bullet"/>
      <w:lvlText w:val="•"/>
      <w:lvlJc w:val="left"/>
      <w:pPr>
        <w:ind w:left="5354" w:hanging="708"/>
      </w:pPr>
      <w:rPr>
        <w:rFonts w:hint="default"/>
        <w:lang w:val="ru-RU" w:eastAsia="en-US" w:bidi="ar-SA"/>
      </w:rPr>
    </w:lvl>
    <w:lvl w:ilvl="5" w:tplc="2FFADE06">
      <w:numFmt w:val="bullet"/>
      <w:lvlText w:val="•"/>
      <w:lvlJc w:val="left"/>
      <w:pPr>
        <w:ind w:left="6273" w:hanging="708"/>
      </w:pPr>
      <w:rPr>
        <w:rFonts w:hint="default"/>
        <w:lang w:val="ru-RU" w:eastAsia="en-US" w:bidi="ar-SA"/>
      </w:rPr>
    </w:lvl>
    <w:lvl w:ilvl="6" w:tplc="39C816C0">
      <w:numFmt w:val="bullet"/>
      <w:lvlText w:val="•"/>
      <w:lvlJc w:val="left"/>
      <w:pPr>
        <w:ind w:left="7191" w:hanging="708"/>
      </w:pPr>
      <w:rPr>
        <w:rFonts w:hint="default"/>
        <w:lang w:val="ru-RU" w:eastAsia="en-US" w:bidi="ar-SA"/>
      </w:rPr>
    </w:lvl>
    <w:lvl w:ilvl="7" w:tplc="0E563586">
      <w:numFmt w:val="bullet"/>
      <w:lvlText w:val="•"/>
      <w:lvlJc w:val="left"/>
      <w:pPr>
        <w:ind w:left="8110" w:hanging="708"/>
      </w:pPr>
      <w:rPr>
        <w:rFonts w:hint="default"/>
        <w:lang w:val="ru-RU" w:eastAsia="en-US" w:bidi="ar-SA"/>
      </w:rPr>
    </w:lvl>
    <w:lvl w:ilvl="8" w:tplc="DB7CE4CE">
      <w:numFmt w:val="bullet"/>
      <w:lvlText w:val="•"/>
      <w:lvlJc w:val="left"/>
      <w:pPr>
        <w:ind w:left="9029" w:hanging="708"/>
      </w:pPr>
      <w:rPr>
        <w:rFonts w:hint="default"/>
        <w:lang w:val="ru-RU" w:eastAsia="en-US" w:bidi="ar-SA"/>
      </w:rPr>
    </w:lvl>
  </w:abstractNum>
  <w:abstractNum w:abstractNumId="145">
    <w:nsid w:val="5070255D"/>
    <w:multiLevelType w:val="hybridMultilevel"/>
    <w:tmpl w:val="1576D476"/>
    <w:lvl w:ilvl="0" w:tplc="2C3EC1A0">
      <w:start w:val="1"/>
      <w:numFmt w:val="decimal"/>
      <w:lvlText w:val="%1)"/>
      <w:lvlJc w:val="left"/>
      <w:pPr>
        <w:ind w:left="222" w:hanging="329"/>
      </w:pPr>
      <w:rPr>
        <w:rFonts w:ascii="Times New Roman" w:eastAsia="Times New Roman" w:hAnsi="Times New Roman" w:cs="Times New Roman" w:hint="default"/>
        <w:b w:val="0"/>
        <w:bCs w:val="0"/>
        <w:i w:val="0"/>
        <w:iCs w:val="0"/>
        <w:w w:val="100"/>
        <w:sz w:val="24"/>
        <w:szCs w:val="24"/>
        <w:lang w:val="ru-RU" w:eastAsia="en-US" w:bidi="ar-SA"/>
      </w:rPr>
    </w:lvl>
    <w:lvl w:ilvl="1" w:tplc="C170990E">
      <w:numFmt w:val="bullet"/>
      <w:lvlText w:val="•"/>
      <w:lvlJc w:val="left"/>
      <w:pPr>
        <w:ind w:left="1208" w:hanging="329"/>
      </w:pPr>
      <w:rPr>
        <w:rFonts w:hint="default"/>
        <w:lang w:val="ru-RU" w:eastAsia="en-US" w:bidi="ar-SA"/>
      </w:rPr>
    </w:lvl>
    <w:lvl w:ilvl="2" w:tplc="4CDE6550">
      <w:numFmt w:val="bullet"/>
      <w:lvlText w:val="•"/>
      <w:lvlJc w:val="left"/>
      <w:pPr>
        <w:ind w:left="2197" w:hanging="329"/>
      </w:pPr>
      <w:rPr>
        <w:rFonts w:hint="default"/>
        <w:lang w:val="ru-RU" w:eastAsia="en-US" w:bidi="ar-SA"/>
      </w:rPr>
    </w:lvl>
    <w:lvl w:ilvl="3" w:tplc="1C7E85FC">
      <w:numFmt w:val="bullet"/>
      <w:lvlText w:val="•"/>
      <w:lvlJc w:val="left"/>
      <w:pPr>
        <w:ind w:left="3185" w:hanging="329"/>
      </w:pPr>
      <w:rPr>
        <w:rFonts w:hint="default"/>
        <w:lang w:val="ru-RU" w:eastAsia="en-US" w:bidi="ar-SA"/>
      </w:rPr>
    </w:lvl>
    <w:lvl w:ilvl="4" w:tplc="937A56BC">
      <w:numFmt w:val="bullet"/>
      <w:lvlText w:val="•"/>
      <w:lvlJc w:val="left"/>
      <w:pPr>
        <w:ind w:left="4174" w:hanging="329"/>
      </w:pPr>
      <w:rPr>
        <w:rFonts w:hint="default"/>
        <w:lang w:val="ru-RU" w:eastAsia="en-US" w:bidi="ar-SA"/>
      </w:rPr>
    </w:lvl>
    <w:lvl w:ilvl="5" w:tplc="06DA16BE">
      <w:numFmt w:val="bullet"/>
      <w:lvlText w:val="•"/>
      <w:lvlJc w:val="left"/>
      <w:pPr>
        <w:ind w:left="5163" w:hanging="329"/>
      </w:pPr>
      <w:rPr>
        <w:rFonts w:hint="default"/>
        <w:lang w:val="ru-RU" w:eastAsia="en-US" w:bidi="ar-SA"/>
      </w:rPr>
    </w:lvl>
    <w:lvl w:ilvl="6" w:tplc="D2EC3ECE">
      <w:numFmt w:val="bullet"/>
      <w:lvlText w:val="•"/>
      <w:lvlJc w:val="left"/>
      <w:pPr>
        <w:ind w:left="6151" w:hanging="329"/>
      </w:pPr>
      <w:rPr>
        <w:rFonts w:hint="default"/>
        <w:lang w:val="ru-RU" w:eastAsia="en-US" w:bidi="ar-SA"/>
      </w:rPr>
    </w:lvl>
    <w:lvl w:ilvl="7" w:tplc="C65C707C">
      <w:numFmt w:val="bullet"/>
      <w:lvlText w:val="•"/>
      <w:lvlJc w:val="left"/>
      <w:pPr>
        <w:ind w:left="7140" w:hanging="329"/>
      </w:pPr>
      <w:rPr>
        <w:rFonts w:hint="default"/>
        <w:lang w:val="ru-RU" w:eastAsia="en-US" w:bidi="ar-SA"/>
      </w:rPr>
    </w:lvl>
    <w:lvl w:ilvl="8" w:tplc="BB30B1A6">
      <w:numFmt w:val="bullet"/>
      <w:lvlText w:val="•"/>
      <w:lvlJc w:val="left"/>
      <w:pPr>
        <w:ind w:left="8129" w:hanging="329"/>
      </w:pPr>
      <w:rPr>
        <w:rFonts w:hint="default"/>
        <w:lang w:val="ru-RU" w:eastAsia="en-US" w:bidi="ar-SA"/>
      </w:rPr>
    </w:lvl>
  </w:abstractNum>
  <w:abstractNum w:abstractNumId="146">
    <w:nsid w:val="509C425F"/>
    <w:multiLevelType w:val="hybridMultilevel"/>
    <w:tmpl w:val="15BC4562"/>
    <w:lvl w:ilvl="0" w:tplc="3BEAE042">
      <w:start w:val="1"/>
      <w:numFmt w:val="decimal"/>
      <w:lvlText w:val="%1)"/>
      <w:lvlJc w:val="left"/>
      <w:pPr>
        <w:ind w:left="962" w:hanging="463"/>
      </w:pPr>
      <w:rPr>
        <w:rFonts w:ascii="Times New Roman" w:eastAsia="Times New Roman" w:hAnsi="Times New Roman" w:cs="Times New Roman" w:hint="default"/>
        <w:b w:val="0"/>
        <w:bCs w:val="0"/>
        <w:i w:val="0"/>
        <w:iCs w:val="0"/>
        <w:w w:val="100"/>
        <w:sz w:val="24"/>
        <w:szCs w:val="24"/>
        <w:lang w:val="ru-RU" w:eastAsia="en-US" w:bidi="ar-SA"/>
      </w:rPr>
    </w:lvl>
    <w:lvl w:ilvl="1" w:tplc="C2BC3B0A">
      <w:numFmt w:val="bullet"/>
      <w:lvlText w:val="•"/>
      <w:lvlJc w:val="left"/>
      <w:pPr>
        <w:ind w:left="1950" w:hanging="463"/>
      </w:pPr>
      <w:rPr>
        <w:rFonts w:hint="default"/>
        <w:lang w:val="ru-RU" w:eastAsia="en-US" w:bidi="ar-SA"/>
      </w:rPr>
    </w:lvl>
    <w:lvl w:ilvl="2" w:tplc="3FD081C2">
      <w:numFmt w:val="bullet"/>
      <w:lvlText w:val="•"/>
      <w:lvlJc w:val="left"/>
      <w:pPr>
        <w:ind w:left="2941" w:hanging="463"/>
      </w:pPr>
      <w:rPr>
        <w:rFonts w:hint="default"/>
        <w:lang w:val="ru-RU" w:eastAsia="en-US" w:bidi="ar-SA"/>
      </w:rPr>
    </w:lvl>
    <w:lvl w:ilvl="3" w:tplc="772E8EDE">
      <w:numFmt w:val="bullet"/>
      <w:lvlText w:val="•"/>
      <w:lvlJc w:val="left"/>
      <w:pPr>
        <w:ind w:left="3931" w:hanging="463"/>
      </w:pPr>
      <w:rPr>
        <w:rFonts w:hint="default"/>
        <w:lang w:val="ru-RU" w:eastAsia="en-US" w:bidi="ar-SA"/>
      </w:rPr>
    </w:lvl>
    <w:lvl w:ilvl="4" w:tplc="6B8659E2">
      <w:numFmt w:val="bullet"/>
      <w:lvlText w:val="•"/>
      <w:lvlJc w:val="left"/>
      <w:pPr>
        <w:ind w:left="4922" w:hanging="463"/>
      </w:pPr>
      <w:rPr>
        <w:rFonts w:hint="default"/>
        <w:lang w:val="ru-RU" w:eastAsia="en-US" w:bidi="ar-SA"/>
      </w:rPr>
    </w:lvl>
    <w:lvl w:ilvl="5" w:tplc="A7D05978">
      <w:numFmt w:val="bullet"/>
      <w:lvlText w:val="•"/>
      <w:lvlJc w:val="left"/>
      <w:pPr>
        <w:ind w:left="5913" w:hanging="463"/>
      </w:pPr>
      <w:rPr>
        <w:rFonts w:hint="default"/>
        <w:lang w:val="ru-RU" w:eastAsia="en-US" w:bidi="ar-SA"/>
      </w:rPr>
    </w:lvl>
    <w:lvl w:ilvl="6" w:tplc="DDA8F0EA">
      <w:numFmt w:val="bullet"/>
      <w:lvlText w:val="•"/>
      <w:lvlJc w:val="left"/>
      <w:pPr>
        <w:ind w:left="6903" w:hanging="463"/>
      </w:pPr>
      <w:rPr>
        <w:rFonts w:hint="default"/>
        <w:lang w:val="ru-RU" w:eastAsia="en-US" w:bidi="ar-SA"/>
      </w:rPr>
    </w:lvl>
    <w:lvl w:ilvl="7" w:tplc="CE4E1B7A">
      <w:numFmt w:val="bullet"/>
      <w:lvlText w:val="•"/>
      <w:lvlJc w:val="left"/>
      <w:pPr>
        <w:ind w:left="7894" w:hanging="463"/>
      </w:pPr>
      <w:rPr>
        <w:rFonts w:hint="default"/>
        <w:lang w:val="ru-RU" w:eastAsia="en-US" w:bidi="ar-SA"/>
      </w:rPr>
    </w:lvl>
    <w:lvl w:ilvl="8" w:tplc="6B749A16">
      <w:numFmt w:val="bullet"/>
      <w:lvlText w:val="•"/>
      <w:lvlJc w:val="left"/>
      <w:pPr>
        <w:ind w:left="8885" w:hanging="463"/>
      </w:pPr>
      <w:rPr>
        <w:rFonts w:hint="default"/>
        <w:lang w:val="ru-RU" w:eastAsia="en-US" w:bidi="ar-SA"/>
      </w:rPr>
    </w:lvl>
  </w:abstractNum>
  <w:abstractNum w:abstractNumId="147">
    <w:nsid w:val="51690103"/>
    <w:multiLevelType w:val="hybridMultilevel"/>
    <w:tmpl w:val="F1C22046"/>
    <w:lvl w:ilvl="0" w:tplc="6554B86C">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AE4E731C">
      <w:numFmt w:val="bullet"/>
      <w:lvlText w:val="•"/>
      <w:lvlJc w:val="left"/>
      <w:pPr>
        <w:ind w:left="1950" w:hanging="708"/>
      </w:pPr>
      <w:rPr>
        <w:rFonts w:hint="default"/>
        <w:lang w:val="ru-RU" w:eastAsia="en-US" w:bidi="ar-SA"/>
      </w:rPr>
    </w:lvl>
    <w:lvl w:ilvl="2" w:tplc="573AC6FC">
      <w:numFmt w:val="bullet"/>
      <w:lvlText w:val="•"/>
      <w:lvlJc w:val="left"/>
      <w:pPr>
        <w:ind w:left="2941" w:hanging="708"/>
      </w:pPr>
      <w:rPr>
        <w:rFonts w:hint="default"/>
        <w:lang w:val="ru-RU" w:eastAsia="en-US" w:bidi="ar-SA"/>
      </w:rPr>
    </w:lvl>
    <w:lvl w:ilvl="3" w:tplc="26EC9B32">
      <w:numFmt w:val="bullet"/>
      <w:lvlText w:val="•"/>
      <w:lvlJc w:val="left"/>
      <w:pPr>
        <w:ind w:left="3931" w:hanging="708"/>
      </w:pPr>
      <w:rPr>
        <w:rFonts w:hint="default"/>
        <w:lang w:val="ru-RU" w:eastAsia="en-US" w:bidi="ar-SA"/>
      </w:rPr>
    </w:lvl>
    <w:lvl w:ilvl="4" w:tplc="3BC2012E">
      <w:numFmt w:val="bullet"/>
      <w:lvlText w:val="•"/>
      <w:lvlJc w:val="left"/>
      <w:pPr>
        <w:ind w:left="4922" w:hanging="708"/>
      </w:pPr>
      <w:rPr>
        <w:rFonts w:hint="default"/>
        <w:lang w:val="ru-RU" w:eastAsia="en-US" w:bidi="ar-SA"/>
      </w:rPr>
    </w:lvl>
    <w:lvl w:ilvl="5" w:tplc="8DAC8D5C">
      <w:numFmt w:val="bullet"/>
      <w:lvlText w:val="•"/>
      <w:lvlJc w:val="left"/>
      <w:pPr>
        <w:ind w:left="5913" w:hanging="708"/>
      </w:pPr>
      <w:rPr>
        <w:rFonts w:hint="default"/>
        <w:lang w:val="ru-RU" w:eastAsia="en-US" w:bidi="ar-SA"/>
      </w:rPr>
    </w:lvl>
    <w:lvl w:ilvl="6" w:tplc="895610C6">
      <w:numFmt w:val="bullet"/>
      <w:lvlText w:val="•"/>
      <w:lvlJc w:val="left"/>
      <w:pPr>
        <w:ind w:left="6903" w:hanging="708"/>
      </w:pPr>
      <w:rPr>
        <w:rFonts w:hint="default"/>
        <w:lang w:val="ru-RU" w:eastAsia="en-US" w:bidi="ar-SA"/>
      </w:rPr>
    </w:lvl>
    <w:lvl w:ilvl="7" w:tplc="BE22CAA6">
      <w:numFmt w:val="bullet"/>
      <w:lvlText w:val="•"/>
      <w:lvlJc w:val="left"/>
      <w:pPr>
        <w:ind w:left="7894" w:hanging="708"/>
      </w:pPr>
      <w:rPr>
        <w:rFonts w:hint="default"/>
        <w:lang w:val="ru-RU" w:eastAsia="en-US" w:bidi="ar-SA"/>
      </w:rPr>
    </w:lvl>
    <w:lvl w:ilvl="8" w:tplc="EC680802">
      <w:numFmt w:val="bullet"/>
      <w:lvlText w:val="•"/>
      <w:lvlJc w:val="left"/>
      <w:pPr>
        <w:ind w:left="8885" w:hanging="708"/>
      </w:pPr>
      <w:rPr>
        <w:rFonts w:hint="default"/>
        <w:lang w:val="ru-RU" w:eastAsia="en-US" w:bidi="ar-SA"/>
      </w:rPr>
    </w:lvl>
  </w:abstractNum>
  <w:abstractNum w:abstractNumId="148">
    <w:nsid w:val="51EF7403"/>
    <w:multiLevelType w:val="hybridMultilevel"/>
    <w:tmpl w:val="AC4A45EA"/>
    <w:lvl w:ilvl="0" w:tplc="829AD1F8">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C3D2EE40">
      <w:numFmt w:val="bullet"/>
      <w:lvlText w:val="•"/>
      <w:lvlJc w:val="left"/>
      <w:pPr>
        <w:ind w:left="2454" w:hanging="339"/>
      </w:pPr>
      <w:rPr>
        <w:rFonts w:hint="default"/>
        <w:lang w:val="ru-RU" w:eastAsia="en-US" w:bidi="ar-SA"/>
      </w:rPr>
    </w:lvl>
    <w:lvl w:ilvl="2" w:tplc="D28014E6">
      <w:numFmt w:val="bullet"/>
      <w:lvlText w:val="•"/>
      <w:lvlJc w:val="left"/>
      <w:pPr>
        <w:ind w:left="3389" w:hanging="339"/>
      </w:pPr>
      <w:rPr>
        <w:rFonts w:hint="default"/>
        <w:lang w:val="ru-RU" w:eastAsia="en-US" w:bidi="ar-SA"/>
      </w:rPr>
    </w:lvl>
    <w:lvl w:ilvl="3" w:tplc="2D1048D2">
      <w:numFmt w:val="bullet"/>
      <w:lvlText w:val="•"/>
      <w:lvlJc w:val="left"/>
      <w:pPr>
        <w:ind w:left="4323" w:hanging="339"/>
      </w:pPr>
      <w:rPr>
        <w:rFonts w:hint="default"/>
        <w:lang w:val="ru-RU" w:eastAsia="en-US" w:bidi="ar-SA"/>
      </w:rPr>
    </w:lvl>
    <w:lvl w:ilvl="4" w:tplc="1A0CA66A">
      <w:numFmt w:val="bullet"/>
      <w:lvlText w:val="•"/>
      <w:lvlJc w:val="left"/>
      <w:pPr>
        <w:ind w:left="5258" w:hanging="339"/>
      </w:pPr>
      <w:rPr>
        <w:rFonts w:hint="default"/>
        <w:lang w:val="ru-RU" w:eastAsia="en-US" w:bidi="ar-SA"/>
      </w:rPr>
    </w:lvl>
    <w:lvl w:ilvl="5" w:tplc="9FBC63D2">
      <w:numFmt w:val="bullet"/>
      <w:lvlText w:val="•"/>
      <w:lvlJc w:val="left"/>
      <w:pPr>
        <w:ind w:left="6193" w:hanging="339"/>
      </w:pPr>
      <w:rPr>
        <w:rFonts w:hint="default"/>
        <w:lang w:val="ru-RU" w:eastAsia="en-US" w:bidi="ar-SA"/>
      </w:rPr>
    </w:lvl>
    <w:lvl w:ilvl="6" w:tplc="E70A21E0">
      <w:numFmt w:val="bullet"/>
      <w:lvlText w:val="•"/>
      <w:lvlJc w:val="left"/>
      <w:pPr>
        <w:ind w:left="7127" w:hanging="339"/>
      </w:pPr>
      <w:rPr>
        <w:rFonts w:hint="default"/>
        <w:lang w:val="ru-RU" w:eastAsia="en-US" w:bidi="ar-SA"/>
      </w:rPr>
    </w:lvl>
    <w:lvl w:ilvl="7" w:tplc="1494B032">
      <w:numFmt w:val="bullet"/>
      <w:lvlText w:val="•"/>
      <w:lvlJc w:val="left"/>
      <w:pPr>
        <w:ind w:left="8062" w:hanging="339"/>
      </w:pPr>
      <w:rPr>
        <w:rFonts w:hint="default"/>
        <w:lang w:val="ru-RU" w:eastAsia="en-US" w:bidi="ar-SA"/>
      </w:rPr>
    </w:lvl>
    <w:lvl w:ilvl="8" w:tplc="07A6CEC0">
      <w:numFmt w:val="bullet"/>
      <w:lvlText w:val="•"/>
      <w:lvlJc w:val="left"/>
      <w:pPr>
        <w:ind w:left="8997" w:hanging="339"/>
      </w:pPr>
      <w:rPr>
        <w:rFonts w:hint="default"/>
        <w:lang w:val="ru-RU" w:eastAsia="en-US" w:bidi="ar-SA"/>
      </w:rPr>
    </w:lvl>
  </w:abstractNum>
  <w:abstractNum w:abstractNumId="149">
    <w:nsid w:val="52C227C1"/>
    <w:multiLevelType w:val="hybridMultilevel"/>
    <w:tmpl w:val="B5D6439C"/>
    <w:lvl w:ilvl="0" w:tplc="4C442370">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FFD88B26">
      <w:numFmt w:val="bullet"/>
      <w:lvlText w:val="•"/>
      <w:lvlJc w:val="left"/>
      <w:pPr>
        <w:ind w:left="2598" w:hanging="708"/>
      </w:pPr>
      <w:rPr>
        <w:rFonts w:hint="default"/>
        <w:lang w:val="ru-RU" w:eastAsia="en-US" w:bidi="ar-SA"/>
      </w:rPr>
    </w:lvl>
    <w:lvl w:ilvl="2" w:tplc="A236710A">
      <w:numFmt w:val="bullet"/>
      <w:lvlText w:val="•"/>
      <w:lvlJc w:val="left"/>
      <w:pPr>
        <w:ind w:left="3517" w:hanging="708"/>
      </w:pPr>
      <w:rPr>
        <w:rFonts w:hint="default"/>
        <w:lang w:val="ru-RU" w:eastAsia="en-US" w:bidi="ar-SA"/>
      </w:rPr>
    </w:lvl>
    <w:lvl w:ilvl="3" w:tplc="30AA5D24">
      <w:numFmt w:val="bullet"/>
      <w:lvlText w:val="•"/>
      <w:lvlJc w:val="left"/>
      <w:pPr>
        <w:ind w:left="4435" w:hanging="708"/>
      </w:pPr>
      <w:rPr>
        <w:rFonts w:hint="default"/>
        <w:lang w:val="ru-RU" w:eastAsia="en-US" w:bidi="ar-SA"/>
      </w:rPr>
    </w:lvl>
    <w:lvl w:ilvl="4" w:tplc="B136EB16">
      <w:numFmt w:val="bullet"/>
      <w:lvlText w:val="•"/>
      <w:lvlJc w:val="left"/>
      <w:pPr>
        <w:ind w:left="5354" w:hanging="708"/>
      </w:pPr>
      <w:rPr>
        <w:rFonts w:hint="default"/>
        <w:lang w:val="ru-RU" w:eastAsia="en-US" w:bidi="ar-SA"/>
      </w:rPr>
    </w:lvl>
    <w:lvl w:ilvl="5" w:tplc="537C0D0E">
      <w:numFmt w:val="bullet"/>
      <w:lvlText w:val="•"/>
      <w:lvlJc w:val="left"/>
      <w:pPr>
        <w:ind w:left="6273" w:hanging="708"/>
      </w:pPr>
      <w:rPr>
        <w:rFonts w:hint="default"/>
        <w:lang w:val="ru-RU" w:eastAsia="en-US" w:bidi="ar-SA"/>
      </w:rPr>
    </w:lvl>
    <w:lvl w:ilvl="6" w:tplc="4088EC06">
      <w:numFmt w:val="bullet"/>
      <w:lvlText w:val="•"/>
      <w:lvlJc w:val="left"/>
      <w:pPr>
        <w:ind w:left="7191" w:hanging="708"/>
      </w:pPr>
      <w:rPr>
        <w:rFonts w:hint="default"/>
        <w:lang w:val="ru-RU" w:eastAsia="en-US" w:bidi="ar-SA"/>
      </w:rPr>
    </w:lvl>
    <w:lvl w:ilvl="7" w:tplc="305A7C64">
      <w:numFmt w:val="bullet"/>
      <w:lvlText w:val="•"/>
      <w:lvlJc w:val="left"/>
      <w:pPr>
        <w:ind w:left="8110" w:hanging="708"/>
      </w:pPr>
      <w:rPr>
        <w:rFonts w:hint="default"/>
        <w:lang w:val="ru-RU" w:eastAsia="en-US" w:bidi="ar-SA"/>
      </w:rPr>
    </w:lvl>
    <w:lvl w:ilvl="8" w:tplc="911A3E98">
      <w:numFmt w:val="bullet"/>
      <w:lvlText w:val="•"/>
      <w:lvlJc w:val="left"/>
      <w:pPr>
        <w:ind w:left="9029" w:hanging="708"/>
      </w:pPr>
      <w:rPr>
        <w:rFonts w:hint="default"/>
        <w:lang w:val="ru-RU" w:eastAsia="en-US" w:bidi="ar-SA"/>
      </w:rPr>
    </w:lvl>
  </w:abstractNum>
  <w:abstractNum w:abstractNumId="150">
    <w:nsid w:val="534E295A"/>
    <w:multiLevelType w:val="hybridMultilevel"/>
    <w:tmpl w:val="35F2ECB4"/>
    <w:lvl w:ilvl="0" w:tplc="713A392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FAC4FC08">
      <w:numFmt w:val="bullet"/>
      <w:lvlText w:val="•"/>
      <w:lvlJc w:val="left"/>
      <w:pPr>
        <w:ind w:left="2598" w:hanging="360"/>
      </w:pPr>
      <w:rPr>
        <w:rFonts w:hint="default"/>
        <w:lang w:val="ru-RU" w:eastAsia="en-US" w:bidi="ar-SA"/>
      </w:rPr>
    </w:lvl>
    <w:lvl w:ilvl="2" w:tplc="445C047A">
      <w:numFmt w:val="bullet"/>
      <w:lvlText w:val="•"/>
      <w:lvlJc w:val="left"/>
      <w:pPr>
        <w:ind w:left="3517" w:hanging="360"/>
      </w:pPr>
      <w:rPr>
        <w:rFonts w:hint="default"/>
        <w:lang w:val="ru-RU" w:eastAsia="en-US" w:bidi="ar-SA"/>
      </w:rPr>
    </w:lvl>
    <w:lvl w:ilvl="3" w:tplc="0DDCF8D4">
      <w:numFmt w:val="bullet"/>
      <w:lvlText w:val="•"/>
      <w:lvlJc w:val="left"/>
      <w:pPr>
        <w:ind w:left="4435" w:hanging="360"/>
      </w:pPr>
      <w:rPr>
        <w:rFonts w:hint="default"/>
        <w:lang w:val="ru-RU" w:eastAsia="en-US" w:bidi="ar-SA"/>
      </w:rPr>
    </w:lvl>
    <w:lvl w:ilvl="4" w:tplc="6AB4F986">
      <w:numFmt w:val="bullet"/>
      <w:lvlText w:val="•"/>
      <w:lvlJc w:val="left"/>
      <w:pPr>
        <w:ind w:left="5354" w:hanging="360"/>
      </w:pPr>
      <w:rPr>
        <w:rFonts w:hint="default"/>
        <w:lang w:val="ru-RU" w:eastAsia="en-US" w:bidi="ar-SA"/>
      </w:rPr>
    </w:lvl>
    <w:lvl w:ilvl="5" w:tplc="32D68C86">
      <w:numFmt w:val="bullet"/>
      <w:lvlText w:val="•"/>
      <w:lvlJc w:val="left"/>
      <w:pPr>
        <w:ind w:left="6273" w:hanging="360"/>
      </w:pPr>
      <w:rPr>
        <w:rFonts w:hint="default"/>
        <w:lang w:val="ru-RU" w:eastAsia="en-US" w:bidi="ar-SA"/>
      </w:rPr>
    </w:lvl>
    <w:lvl w:ilvl="6" w:tplc="6C383864">
      <w:numFmt w:val="bullet"/>
      <w:lvlText w:val="•"/>
      <w:lvlJc w:val="left"/>
      <w:pPr>
        <w:ind w:left="7191" w:hanging="360"/>
      </w:pPr>
      <w:rPr>
        <w:rFonts w:hint="default"/>
        <w:lang w:val="ru-RU" w:eastAsia="en-US" w:bidi="ar-SA"/>
      </w:rPr>
    </w:lvl>
    <w:lvl w:ilvl="7" w:tplc="CE8EC8D4">
      <w:numFmt w:val="bullet"/>
      <w:lvlText w:val="•"/>
      <w:lvlJc w:val="left"/>
      <w:pPr>
        <w:ind w:left="8110" w:hanging="360"/>
      </w:pPr>
      <w:rPr>
        <w:rFonts w:hint="default"/>
        <w:lang w:val="ru-RU" w:eastAsia="en-US" w:bidi="ar-SA"/>
      </w:rPr>
    </w:lvl>
    <w:lvl w:ilvl="8" w:tplc="FD24D1F6">
      <w:numFmt w:val="bullet"/>
      <w:lvlText w:val="•"/>
      <w:lvlJc w:val="left"/>
      <w:pPr>
        <w:ind w:left="9029" w:hanging="360"/>
      </w:pPr>
      <w:rPr>
        <w:rFonts w:hint="default"/>
        <w:lang w:val="ru-RU" w:eastAsia="en-US" w:bidi="ar-SA"/>
      </w:rPr>
    </w:lvl>
  </w:abstractNum>
  <w:abstractNum w:abstractNumId="151">
    <w:nsid w:val="53826A6C"/>
    <w:multiLevelType w:val="hybridMultilevel"/>
    <w:tmpl w:val="E09699E6"/>
    <w:lvl w:ilvl="0" w:tplc="B9800896">
      <w:start w:val="7"/>
      <w:numFmt w:val="decimal"/>
      <w:lvlText w:val="%1"/>
      <w:lvlJc w:val="left"/>
      <w:pPr>
        <w:ind w:left="2330" w:hanging="180"/>
      </w:pPr>
      <w:rPr>
        <w:rFonts w:ascii="Times New Roman" w:eastAsia="Times New Roman" w:hAnsi="Times New Roman" w:cs="Times New Roman" w:hint="default"/>
        <w:b w:val="0"/>
        <w:bCs w:val="0"/>
        <w:i w:val="0"/>
        <w:iCs w:val="0"/>
        <w:w w:val="100"/>
        <w:sz w:val="24"/>
        <w:szCs w:val="24"/>
        <w:lang w:val="ru-RU" w:eastAsia="en-US" w:bidi="ar-SA"/>
      </w:rPr>
    </w:lvl>
    <w:lvl w:ilvl="1" w:tplc="ADB8039E">
      <w:numFmt w:val="bullet"/>
      <w:lvlText w:val="•"/>
      <w:lvlJc w:val="left"/>
      <w:pPr>
        <w:ind w:left="2880" w:hanging="180"/>
      </w:pPr>
      <w:rPr>
        <w:rFonts w:hint="default"/>
        <w:lang w:val="ru-RU" w:eastAsia="en-US" w:bidi="ar-SA"/>
      </w:rPr>
    </w:lvl>
    <w:lvl w:ilvl="2" w:tplc="003424C0">
      <w:numFmt w:val="bullet"/>
      <w:lvlText w:val="•"/>
      <w:lvlJc w:val="left"/>
      <w:pPr>
        <w:ind w:left="3767" w:hanging="180"/>
      </w:pPr>
      <w:rPr>
        <w:rFonts w:hint="default"/>
        <w:lang w:val="ru-RU" w:eastAsia="en-US" w:bidi="ar-SA"/>
      </w:rPr>
    </w:lvl>
    <w:lvl w:ilvl="3" w:tplc="295034E2">
      <w:numFmt w:val="bullet"/>
      <w:lvlText w:val="•"/>
      <w:lvlJc w:val="left"/>
      <w:pPr>
        <w:ind w:left="4654" w:hanging="180"/>
      </w:pPr>
      <w:rPr>
        <w:rFonts w:hint="default"/>
        <w:lang w:val="ru-RU" w:eastAsia="en-US" w:bidi="ar-SA"/>
      </w:rPr>
    </w:lvl>
    <w:lvl w:ilvl="4" w:tplc="26F8754E">
      <w:numFmt w:val="bullet"/>
      <w:lvlText w:val="•"/>
      <w:lvlJc w:val="left"/>
      <w:pPr>
        <w:ind w:left="5542" w:hanging="180"/>
      </w:pPr>
      <w:rPr>
        <w:rFonts w:hint="default"/>
        <w:lang w:val="ru-RU" w:eastAsia="en-US" w:bidi="ar-SA"/>
      </w:rPr>
    </w:lvl>
    <w:lvl w:ilvl="5" w:tplc="D7124DD6">
      <w:numFmt w:val="bullet"/>
      <w:lvlText w:val="•"/>
      <w:lvlJc w:val="left"/>
      <w:pPr>
        <w:ind w:left="6429" w:hanging="180"/>
      </w:pPr>
      <w:rPr>
        <w:rFonts w:hint="default"/>
        <w:lang w:val="ru-RU" w:eastAsia="en-US" w:bidi="ar-SA"/>
      </w:rPr>
    </w:lvl>
    <w:lvl w:ilvl="6" w:tplc="9CA4E0C2">
      <w:numFmt w:val="bullet"/>
      <w:lvlText w:val="•"/>
      <w:lvlJc w:val="left"/>
      <w:pPr>
        <w:ind w:left="7316" w:hanging="180"/>
      </w:pPr>
      <w:rPr>
        <w:rFonts w:hint="default"/>
        <w:lang w:val="ru-RU" w:eastAsia="en-US" w:bidi="ar-SA"/>
      </w:rPr>
    </w:lvl>
    <w:lvl w:ilvl="7" w:tplc="092C18B2">
      <w:numFmt w:val="bullet"/>
      <w:lvlText w:val="•"/>
      <w:lvlJc w:val="left"/>
      <w:pPr>
        <w:ind w:left="8204" w:hanging="180"/>
      </w:pPr>
      <w:rPr>
        <w:rFonts w:hint="default"/>
        <w:lang w:val="ru-RU" w:eastAsia="en-US" w:bidi="ar-SA"/>
      </w:rPr>
    </w:lvl>
    <w:lvl w:ilvl="8" w:tplc="C37CFCD6">
      <w:numFmt w:val="bullet"/>
      <w:lvlText w:val="•"/>
      <w:lvlJc w:val="left"/>
      <w:pPr>
        <w:ind w:left="9091" w:hanging="180"/>
      </w:pPr>
      <w:rPr>
        <w:rFonts w:hint="default"/>
        <w:lang w:val="ru-RU" w:eastAsia="en-US" w:bidi="ar-SA"/>
      </w:rPr>
    </w:lvl>
  </w:abstractNum>
  <w:abstractNum w:abstractNumId="152">
    <w:nsid w:val="55B25C70"/>
    <w:multiLevelType w:val="hybridMultilevel"/>
    <w:tmpl w:val="D8ACF4DC"/>
    <w:lvl w:ilvl="0" w:tplc="4C0A8B5C">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DC427DF6">
      <w:numFmt w:val="bullet"/>
      <w:lvlText w:val="•"/>
      <w:lvlJc w:val="left"/>
      <w:pPr>
        <w:ind w:left="2598" w:hanging="708"/>
      </w:pPr>
      <w:rPr>
        <w:rFonts w:hint="default"/>
        <w:lang w:val="ru-RU" w:eastAsia="en-US" w:bidi="ar-SA"/>
      </w:rPr>
    </w:lvl>
    <w:lvl w:ilvl="2" w:tplc="CCF43B4E">
      <w:numFmt w:val="bullet"/>
      <w:lvlText w:val="•"/>
      <w:lvlJc w:val="left"/>
      <w:pPr>
        <w:ind w:left="3517" w:hanging="708"/>
      </w:pPr>
      <w:rPr>
        <w:rFonts w:hint="default"/>
        <w:lang w:val="ru-RU" w:eastAsia="en-US" w:bidi="ar-SA"/>
      </w:rPr>
    </w:lvl>
    <w:lvl w:ilvl="3" w:tplc="88968828">
      <w:numFmt w:val="bullet"/>
      <w:lvlText w:val="•"/>
      <w:lvlJc w:val="left"/>
      <w:pPr>
        <w:ind w:left="4435" w:hanging="708"/>
      </w:pPr>
      <w:rPr>
        <w:rFonts w:hint="default"/>
        <w:lang w:val="ru-RU" w:eastAsia="en-US" w:bidi="ar-SA"/>
      </w:rPr>
    </w:lvl>
    <w:lvl w:ilvl="4" w:tplc="EA403172">
      <w:numFmt w:val="bullet"/>
      <w:lvlText w:val="•"/>
      <w:lvlJc w:val="left"/>
      <w:pPr>
        <w:ind w:left="5354" w:hanging="708"/>
      </w:pPr>
      <w:rPr>
        <w:rFonts w:hint="default"/>
        <w:lang w:val="ru-RU" w:eastAsia="en-US" w:bidi="ar-SA"/>
      </w:rPr>
    </w:lvl>
    <w:lvl w:ilvl="5" w:tplc="36A49E5E">
      <w:numFmt w:val="bullet"/>
      <w:lvlText w:val="•"/>
      <w:lvlJc w:val="left"/>
      <w:pPr>
        <w:ind w:left="6273" w:hanging="708"/>
      </w:pPr>
      <w:rPr>
        <w:rFonts w:hint="default"/>
        <w:lang w:val="ru-RU" w:eastAsia="en-US" w:bidi="ar-SA"/>
      </w:rPr>
    </w:lvl>
    <w:lvl w:ilvl="6" w:tplc="211447A8">
      <w:numFmt w:val="bullet"/>
      <w:lvlText w:val="•"/>
      <w:lvlJc w:val="left"/>
      <w:pPr>
        <w:ind w:left="7191" w:hanging="708"/>
      </w:pPr>
      <w:rPr>
        <w:rFonts w:hint="default"/>
        <w:lang w:val="ru-RU" w:eastAsia="en-US" w:bidi="ar-SA"/>
      </w:rPr>
    </w:lvl>
    <w:lvl w:ilvl="7" w:tplc="4DECAE3E">
      <w:numFmt w:val="bullet"/>
      <w:lvlText w:val="•"/>
      <w:lvlJc w:val="left"/>
      <w:pPr>
        <w:ind w:left="8110" w:hanging="708"/>
      </w:pPr>
      <w:rPr>
        <w:rFonts w:hint="default"/>
        <w:lang w:val="ru-RU" w:eastAsia="en-US" w:bidi="ar-SA"/>
      </w:rPr>
    </w:lvl>
    <w:lvl w:ilvl="8" w:tplc="F2F2D8FE">
      <w:numFmt w:val="bullet"/>
      <w:lvlText w:val="•"/>
      <w:lvlJc w:val="left"/>
      <w:pPr>
        <w:ind w:left="9029" w:hanging="708"/>
      </w:pPr>
      <w:rPr>
        <w:rFonts w:hint="default"/>
        <w:lang w:val="ru-RU" w:eastAsia="en-US" w:bidi="ar-SA"/>
      </w:rPr>
    </w:lvl>
  </w:abstractNum>
  <w:abstractNum w:abstractNumId="153">
    <w:nsid w:val="566700FC"/>
    <w:multiLevelType w:val="hybridMultilevel"/>
    <w:tmpl w:val="CE96E81E"/>
    <w:lvl w:ilvl="0" w:tplc="81980676">
      <w:start w:val="1"/>
      <w:numFmt w:val="decimal"/>
      <w:lvlText w:val="%1)"/>
      <w:lvlJc w:val="left"/>
      <w:pPr>
        <w:ind w:left="962" w:hanging="449"/>
      </w:pPr>
      <w:rPr>
        <w:rFonts w:ascii="Times New Roman" w:eastAsia="Times New Roman" w:hAnsi="Times New Roman" w:cs="Times New Roman" w:hint="default"/>
        <w:b w:val="0"/>
        <w:bCs w:val="0"/>
        <w:i w:val="0"/>
        <w:iCs w:val="0"/>
        <w:w w:val="100"/>
        <w:sz w:val="24"/>
        <w:szCs w:val="24"/>
        <w:lang w:val="ru-RU" w:eastAsia="en-US" w:bidi="ar-SA"/>
      </w:rPr>
    </w:lvl>
    <w:lvl w:ilvl="1" w:tplc="15187E82">
      <w:numFmt w:val="bullet"/>
      <w:lvlText w:val="•"/>
      <w:lvlJc w:val="left"/>
      <w:pPr>
        <w:ind w:left="1950" w:hanging="449"/>
      </w:pPr>
      <w:rPr>
        <w:rFonts w:hint="default"/>
        <w:lang w:val="ru-RU" w:eastAsia="en-US" w:bidi="ar-SA"/>
      </w:rPr>
    </w:lvl>
    <w:lvl w:ilvl="2" w:tplc="BF2EEE34">
      <w:numFmt w:val="bullet"/>
      <w:lvlText w:val="•"/>
      <w:lvlJc w:val="left"/>
      <w:pPr>
        <w:ind w:left="2941" w:hanging="449"/>
      </w:pPr>
      <w:rPr>
        <w:rFonts w:hint="default"/>
        <w:lang w:val="ru-RU" w:eastAsia="en-US" w:bidi="ar-SA"/>
      </w:rPr>
    </w:lvl>
    <w:lvl w:ilvl="3" w:tplc="D696B512">
      <w:numFmt w:val="bullet"/>
      <w:lvlText w:val="•"/>
      <w:lvlJc w:val="left"/>
      <w:pPr>
        <w:ind w:left="3931" w:hanging="449"/>
      </w:pPr>
      <w:rPr>
        <w:rFonts w:hint="default"/>
        <w:lang w:val="ru-RU" w:eastAsia="en-US" w:bidi="ar-SA"/>
      </w:rPr>
    </w:lvl>
    <w:lvl w:ilvl="4" w:tplc="1CA2FB3A">
      <w:numFmt w:val="bullet"/>
      <w:lvlText w:val="•"/>
      <w:lvlJc w:val="left"/>
      <w:pPr>
        <w:ind w:left="4922" w:hanging="449"/>
      </w:pPr>
      <w:rPr>
        <w:rFonts w:hint="default"/>
        <w:lang w:val="ru-RU" w:eastAsia="en-US" w:bidi="ar-SA"/>
      </w:rPr>
    </w:lvl>
    <w:lvl w:ilvl="5" w:tplc="8FEA76E8">
      <w:numFmt w:val="bullet"/>
      <w:lvlText w:val="•"/>
      <w:lvlJc w:val="left"/>
      <w:pPr>
        <w:ind w:left="5913" w:hanging="449"/>
      </w:pPr>
      <w:rPr>
        <w:rFonts w:hint="default"/>
        <w:lang w:val="ru-RU" w:eastAsia="en-US" w:bidi="ar-SA"/>
      </w:rPr>
    </w:lvl>
    <w:lvl w:ilvl="6" w:tplc="0360F8DC">
      <w:numFmt w:val="bullet"/>
      <w:lvlText w:val="•"/>
      <w:lvlJc w:val="left"/>
      <w:pPr>
        <w:ind w:left="6903" w:hanging="449"/>
      </w:pPr>
      <w:rPr>
        <w:rFonts w:hint="default"/>
        <w:lang w:val="ru-RU" w:eastAsia="en-US" w:bidi="ar-SA"/>
      </w:rPr>
    </w:lvl>
    <w:lvl w:ilvl="7" w:tplc="B4F47BD6">
      <w:numFmt w:val="bullet"/>
      <w:lvlText w:val="•"/>
      <w:lvlJc w:val="left"/>
      <w:pPr>
        <w:ind w:left="7894" w:hanging="449"/>
      </w:pPr>
      <w:rPr>
        <w:rFonts w:hint="default"/>
        <w:lang w:val="ru-RU" w:eastAsia="en-US" w:bidi="ar-SA"/>
      </w:rPr>
    </w:lvl>
    <w:lvl w:ilvl="8" w:tplc="37C4A8EE">
      <w:numFmt w:val="bullet"/>
      <w:lvlText w:val="•"/>
      <w:lvlJc w:val="left"/>
      <w:pPr>
        <w:ind w:left="8885" w:hanging="449"/>
      </w:pPr>
      <w:rPr>
        <w:rFonts w:hint="default"/>
        <w:lang w:val="ru-RU" w:eastAsia="en-US" w:bidi="ar-SA"/>
      </w:rPr>
    </w:lvl>
  </w:abstractNum>
  <w:abstractNum w:abstractNumId="154">
    <w:nsid w:val="56F54A7C"/>
    <w:multiLevelType w:val="hybridMultilevel"/>
    <w:tmpl w:val="7654F3AA"/>
    <w:lvl w:ilvl="0" w:tplc="5CF46374">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C5C0CAAA">
      <w:numFmt w:val="bullet"/>
      <w:lvlText w:val="•"/>
      <w:lvlJc w:val="left"/>
      <w:pPr>
        <w:ind w:left="2598" w:hanging="708"/>
      </w:pPr>
      <w:rPr>
        <w:rFonts w:hint="default"/>
        <w:lang w:val="ru-RU" w:eastAsia="en-US" w:bidi="ar-SA"/>
      </w:rPr>
    </w:lvl>
    <w:lvl w:ilvl="2" w:tplc="8AEA946E">
      <w:numFmt w:val="bullet"/>
      <w:lvlText w:val="•"/>
      <w:lvlJc w:val="left"/>
      <w:pPr>
        <w:ind w:left="3517" w:hanging="708"/>
      </w:pPr>
      <w:rPr>
        <w:rFonts w:hint="default"/>
        <w:lang w:val="ru-RU" w:eastAsia="en-US" w:bidi="ar-SA"/>
      </w:rPr>
    </w:lvl>
    <w:lvl w:ilvl="3" w:tplc="ACFA878C">
      <w:numFmt w:val="bullet"/>
      <w:lvlText w:val="•"/>
      <w:lvlJc w:val="left"/>
      <w:pPr>
        <w:ind w:left="4435" w:hanging="708"/>
      </w:pPr>
      <w:rPr>
        <w:rFonts w:hint="default"/>
        <w:lang w:val="ru-RU" w:eastAsia="en-US" w:bidi="ar-SA"/>
      </w:rPr>
    </w:lvl>
    <w:lvl w:ilvl="4" w:tplc="691487D4">
      <w:numFmt w:val="bullet"/>
      <w:lvlText w:val="•"/>
      <w:lvlJc w:val="left"/>
      <w:pPr>
        <w:ind w:left="5354" w:hanging="708"/>
      </w:pPr>
      <w:rPr>
        <w:rFonts w:hint="default"/>
        <w:lang w:val="ru-RU" w:eastAsia="en-US" w:bidi="ar-SA"/>
      </w:rPr>
    </w:lvl>
    <w:lvl w:ilvl="5" w:tplc="46BAB122">
      <w:numFmt w:val="bullet"/>
      <w:lvlText w:val="•"/>
      <w:lvlJc w:val="left"/>
      <w:pPr>
        <w:ind w:left="6273" w:hanging="708"/>
      </w:pPr>
      <w:rPr>
        <w:rFonts w:hint="default"/>
        <w:lang w:val="ru-RU" w:eastAsia="en-US" w:bidi="ar-SA"/>
      </w:rPr>
    </w:lvl>
    <w:lvl w:ilvl="6" w:tplc="FA1A6D6C">
      <w:numFmt w:val="bullet"/>
      <w:lvlText w:val="•"/>
      <w:lvlJc w:val="left"/>
      <w:pPr>
        <w:ind w:left="7191" w:hanging="708"/>
      </w:pPr>
      <w:rPr>
        <w:rFonts w:hint="default"/>
        <w:lang w:val="ru-RU" w:eastAsia="en-US" w:bidi="ar-SA"/>
      </w:rPr>
    </w:lvl>
    <w:lvl w:ilvl="7" w:tplc="3258D16A">
      <w:numFmt w:val="bullet"/>
      <w:lvlText w:val="•"/>
      <w:lvlJc w:val="left"/>
      <w:pPr>
        <w:ind w:left="8110" w:hanging="708"/>
      </w:pPr>
      <w:rPr>
        <w:rFonts w:hint="default"/>
        <w:lang w:val="ru-RU" w:eastAsia="en-US" w:bidi="ar-SA"/>
      </w:rPr>
    </w:lvl>
    <w:lvl w:ilvl="8" w:tplc="610ED584">
      <w:numFmt w:val="bullet"/>
      <w:lvlText w:val="•"/>
      <w:lvlJc w:val="left"/>
      <w:pPr>
        <w:ind w:left="9029" w:hanging="708"/>
      </w:pPr>
      <w:rPr>
        <w:rFonts w:hint="default"/>
        <w:lang w:val="ru-RU" w:eastAsia="en-US" w:bidi="ar-SA"/>
      </w:rPr>
    </w:lvl>
  </w:abstractNum>
  <w:abstractNum w:abstractNumId="155">
    <w:nsid w:val="57D84D68"/>
    <w:multiLevelType w:val="hybridMultilevel"/>
    <w:tmpl w:val="9B4AEEF8"/>
    <w:lvl w:ilvl="0" w:tplc="31F26F6A">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A46C5664">
      <w:numFmt w:val="bullet"/>
      <w:lvlText w:val="•"/>
      <w:lvlJc w:val="left"/>
      <w:pPr>
        <w:ind w:left="2598" w:hanging="708"/>
      </w:pPr>
      <w:rPr>
        <w:rFonts w:hint="default"/>
        <w:lang w:val="ru-RU" w:eastAsia="en-US" w:bidi="ar-SA"/>
      </w:rPr>
    </w:lvl>
    <w:lvl w:ilvl="2" w:tplc="A6A20958">
      <w:numFmt w:val="bullet"/>
      <w:lvlText w:val="•"/>
      <w:lvlJc w:val="left"/>
      <w:pPr>
        <w:ind w:left="3517" w:hanging="708"/>
      </w:pPr>
      <w:rPr>
        <w:rFonts w:hint="default"/>
        <w:lang w:val="ru-RU" w:eastAsia="en-US" w:bidi="ar-SA"/>
      </w:rPr>
    </w:lvl>
    <w:lvl w:ilvl="3" w:tplc="DB4ED3BA">
      <w:numFmt w:val="bullet"/>
      <w:lvlText w:val="•"/>
      <w:lvlJc w:val="left"/>
      <w:pPr>
        <w:ind w:left="4435" w:hanging="708"/>
      </w:pPr>
      <w:rPr>
        <w:rFonts w:hint="default"/>
        <w:lang w:val="ru-RU" w:eastAsia="en-US" w:bidi="ar-SA"/>
      </w:rPr>
    </w:lvl>
    <w:lvl w:ilvl="4" w:tplc="22101FB6">
      <w:numFmt w:val="bullet"/>
      <w:lvlText w:val="•"/>
      <w:lvlJc w:val="left"/>
      <w:pPr>
        <w:ind w:left="5354" w:hanging="708"/>
      </w:pPr>
      <w:rPr>
        <w:rFonts w:hint="default"/>
        <w:lang w:val="ru-RU" w:eastAsia="en-US" w:bidi="ar-SA"/>
      </w:rPr>
    </w:lvl>
    <w:lvl w:ilvl="5" w:tplc="E226585E">
      <w:numFmt w:val="bullet"/>
      <w:lvlText w:val="•"/>
      <w:lvlJc w:val="left"/>
      <w:pPr>
        <w:ind w:left="6273" w:hanging="708"/>
      </w:pPr>
      <w:rPr>
        <w:rFonts w:hint="default"/>
        <w:lang w:val="ru-RU" w:eastAsia="en-US" w:bidi="ar-SA"/>
      </w:rPr>
    </w:lvl>
    <w:lvl w:ilvl="6" w:tplc="A3963496">
      <w:numFmt w:val="bullet"/>
      <w:lvlText w:val="•"/>
      <w:lvlJc w:val="left"/>
      <w:pPr>
        <w:ind w:left="7191" w:hanging="708"/>
      </w:pPr>
      <w:rPr>
        <w:rFonts w:hint="default"/>
        <w:lang w:val="ru-RU" w:eastAsia="en-US" w:bidi="ar-SA"/>
      </w:rPr>
    </w:lvl>
    <w:lvl w:ilvl="7" w:tplc="BF8C0DC4">
      <w:numFmt w:val="bullet"/>
      <w:lvlText w:val="•"/>
      <w:lvlJc w:val="left"/>
      <w:pPr>
        <w:ind w:left="8110" w:hanging="708"/>
      </w:pPr>
      <w:rPr>
        <w:rFonts w:hint="default"/>
        <w:lang w:val="ru-RU" w:eastAsia="en-US" w:bidi="ar-SA"/>
      </w:rPr>
    </w:lvl>
    <w:lvl w:ilvl="8" w:tplc="56044C90">
      <w:numFmt w:val="bullet"/>
      <w:lvlText w:val="•"/>
      <w:lvlJc w:val="left"/>
      <w:pPr>
        <w:ind w:left="9029" w:hanging="708"/>
      </w:pPr>
      <w:rPr>
        <w:rFonts w:hint="default"/>
        <w:lang w:val="ru-RU" w:eastAsia="en-US" w:bidi="ar-SA"/>
      </w:rPr>
    </w:lvl>
  </w:abstractNum>
  <w:abstractNum w:abstractNumId="156">
    <w:nsid w:val="58613A32"/>
    <w:multiLevelType w:val="multilevel"/>
    <w:tmpl w:val="D3502DB4"/>
    <w:lvl w:ilvl="0">
      <w:start w:val="3"/>
      <w:numFmt w:val="decimal"/>
      <w:lvlText w:val="%1"/>
      <w:lvlJc w:val="left"/>
      <w:pPr>
        <w:ind w:left="1678" w:hanging="496"/>
      </w:pPr>
      <w:rPr>
        <w:rFonts w:hint="default"/>
        <w:lang w:val="ru-RU" w:eastAsia="en-US" w:bidi="ar-SA"/>
      </w:rPr>
    </w:lvl>
    <w:lvl w:ilvl="1">
      <w:start w:val="4"/>
      <w:numFmt w:val="decimal"/>
      <w:lvlText w:val="%1.%2"/>
      <w:lvlJc w:val="left"/>
      <w:pPr>
        <w:ind w:left="1678" w:hanging="496"/>
      </w:pPr>
      <w:rPr>
        <w:rFonts w:hint="default"/>
        <w:lang w:val="ru-RU" w:eastAsia="en-US" w:bidi="ar-SA"/>
      </w:rPr>
    </w:lvl>
    <w:lvl w:ilvl="2">
      <w:start w:val="4"/>
      <w:numFmt w:val="decimal"/>
      <w:lvlText w:val="%1.%2.%3"/>
      <w:lvlJc w:val="left"/>
      <w:pPr>
        <w:ind w:left="1678" w:hanging="496"/>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4435" w:hanging="496"/>
      </w:pPr>
      <w:rPr>
        <w:rFonts w:hint="default"/>
        <w:lang w:val="ru-RU" w:eastAsia="en-US" w:bidi="ar-SA"/>
      </w:rPr>
    </w:lvl>
    <w:lvl w:ilvl="4">
      <w:numFmt w:val="bullet"/>
      <w:lvlText w:val="•"/>
      <w:lvlJc w:val="left"/>
      <w:pPr>
        <w:ind w:left="5354" w:hanging="496"/>
      </w:pPr>
      <w:rPr>
        <w:rFonts w:hint="default"/>
        <w:lang w:val="ru-RU" w:eastAsia="en-US" w:bidi="ar-SA"/>
      </w:rPr>
    </w:lvl>
    <w:lvl w:ilvl="5">
      <w:numFmt w:val="bullet"/>
      <w:lvlText w:val="•"/>
      <w:lvlJc w:val="left"/>
      <w:pPr>
        <w:ind w:left="6273" w:hanging="496"/>
      </w:pPr>
      <w:rPr>
        <w:rFonts w:hint="default"/>
        <w:lang w:val="ru-RU" w:eastAsia="en-US" w:bidi="ar-SA"/>
      </w:rPr>
    </w:lvl>
    <w:lvl w:ilvl="6">
      <w:numFmt w:val="bullet"/>
      <w:lvlText w:val="•"/>
      <w:lvlJc w:val="left"/>
      <w:pPr>
        <w:ind w:left="7191" w:hanging="496"/>
      </w:pPr>
      <w:rPr>
        <w:rFonts w:hint="default"/>
        <w:lang w:val="ru-RU" w:eastAsia="en-US" w:bidi="ar-SA"/>
      </w:rPr>
    </w:lvl>
    <w:lvl w:ilvl="7">
      <w:numFmt w:val="bullet"/>
      <w:lvlText w:val="•"/>
      <w:lvlJc w:val="left"/>
      <w:pPr>
        <w:ind w:left="8110" w:hanging="496"/>
      </w:pPr>
      <w:rPr>
        <w:rFonts w:hint="default"/>
        <w:lang w:val="ru-RU" w:eastAsia="en-US" w:bidi="ar-SA"/>
      </w:rPr>
    </w:lvl>
    <w:lvl w:ilvl="8">
      <w:numFmt w:val="bullet"/>
      <w:lvlText w:val="•"/>
      <w:lvlJc w:val="left"/>
      <w:pPr>
        <w:ind w:left="9029" w:hanging="496"/>
      </w:pPr>
      <w:rPr>
        <w:rFonts w:hint="default"/>
        <w:lang w:val="ru-RU" w:eastAsia="en-US" w:bidi="ar-SA"/>
      </w:rPr>
    </w:lvl>
  </w:abstractNum>
  <w:abstractNum w:abstractNumId="157">
    <w:nsid w:val="58AB5B00"/>
    <w:multiLevelType w:val="hybridMultilevel"/>
    <w:tmpl w:val="CD920D58"/>
    <w:lvl w:ilvl="0" w:tplc="50A4FBF2">
      <w:start w:val="7"/>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31503FF0">
      <w:numFmt w:val="bullet"/>
      <w:lvlText w:val="•"/>
      <w:lvlJc w:val="left"/>
      <w:pPr>
        <w:ind w:left="1950" w:hanging="708"/>
      </w:pPr>
      <w:rPr>
        <w:rFonts w:hint="default"/>
        <w:lang w:val="ru-RU" w:eastAsia="en-US" w:bidi="ar-SA"/>
      </w:rPr>
    </w:lvl>
    <w:lvl w:ilvl="2" w:tplc="3D843DBC">
      <w:numFmt w:val="bullet"/>
      <w:lvlText w:val="•"/>
      <w:lvlJc w:val="left"/>
      <w:pPr>
        <w:ind w:left="2941" w:hanging="708"/>
      </w:pPr>
      <w:rPr>
        <w:rFonts w:hint="default"/>
        <w:lang w:val="ru-RU" w:eastAsia="en-US" w:bidi="ar-SA"/>
      </w:rPr>
    </w:lvl>
    <w:lvl w:ilvl="3" w:tplc="D390CB8E">
      <w:numFmt w:val="bullet"/>
      <w:lvlText w:val="•"/>
      <w:lvlJc w:val="left"/>
      <w:pPr>
        <w:ind w:left="3931" w:hanging="708"/>
      </w:pPr>
      <w:rPr>
        <w:rFonts w:hint="default"/>
        <w:lang w:val="ru-RU" w:eastAsia="en-US" w:bidi="ar-SA"/>
      </w:rPr>
    </w:lvl>
    <w:lvl w:ilvl="4" w:tplc="84E6EADE">
      <w:numFmt w:val="bullet"/>
      <w:lvlText w:val="•"/>
      <w:lvlJc w:val="left"/>
      <w:pPr>
        <w:ind w:left="4922" w:hanging="708"/>
      </w:pPr>
      <w:rPr>
        <w:rFonts w:hint="default"/>
        <w:lang w:val="ru-RU" w:eastAsia="en-US" w:bidi="ar-SA"/>
      </w:rPr>
    </w:lvl>
    <w:lvl w:ilvl="5" w:tplc="0068F9D6">
      <w:numFmt w:val="bullet"/>
      <w:lvlText w:val="•"/>
      <w:lvlJc w:val="left"/>
      <w:pPr>
        <w:ind w:left="5913" w:hanging="708"/>
      </w:pPr>
      <w:rPr>
        <w:rFonts w:hint="default"/>
        <w:lang w:val="ru-RU" w:eastAsia="en-US" w:bidi="ar-SA"/>
      </w:rPr>
    </w:lvl>
    <w:lvl w:ilvl="6" w:tplc="081A32C2">
      <w:numFmt w:val="bullet"/>
      <w:lvlText w:val="•"/>
      <w:lvlJc w:val="left"/>
      <w:pPr>
        <w:ind w:left="6903" w:hanging="708"/>
      </w:pPr>
      <w:rPr>
        <w:rFonts w:hint="default"/>
        <w:lang w:val="ru-RU" w:eastAsia="en-US" w:bidi="ar-SA"/>
      </w:rPr>
    </w:lvl>
    <w:lvl w:ilvl="7" w:tplc="A9BE5BA2">
      <w:numFmt w:val="bullet"/>
      <w:lvlText w:val="•"/>
      <w:lvlJc w:val="left"/>
      <w:pPr>
        <w:ind w:left="7894" w:hanging="708"/>
      </w:pPr>
      <w:rPr>
        <w:rFonts w:hint="default"/>
        <w:lang w:val="ru-RU" w:eastAsia="en-US" w:bidi="ar-SA"/>
      </w:rPr>
    </w:lvl>
    <w:lvl w:ilvl="8" w:tplc="E25A23CC">
      <w:numFmt w:val="bullet"/>
      <w:lvlText w:val="•"/>
      <w:lvlJc w:val="left"/>
      <w:pPr>
        <w:ind w:left="8885" w:hanging="708"/>
      </w:pPr>
      <w:rPr>
        <w:rFonts w:hint="default"/>
        <w:lang w:val="ru-RU" w:eastAsia="en-US" w:bidi="ar-SA"/>
      </w:rPr>
    </w:lvl>
  </w:abstractNum>
  <w:abstractNum w:abstractNumId="158">
    <w:nsid w:val="58B606FA"/>
    <w:multiLevelType w:val="hybridMultilevel"/>
    <w:tmpl w:val="91EA20C2"/>
    <w:lvl w:ilvl="0" w:tplc="F768DA92">
      <w:start w:val="1"/>
      <w:numFmt w:val="decimal"/>
      <w:lvlText w:val="(%1)"/>
      <w:lvlJc w:val="left"/>
      <w:pPr>
        <w:ind w:left="1554" w:hanging="365"/>
      </w:pPr>
      <w:rPr>
        <w:rFonts w:ascii="Times New Roman" w:eastAsia="Times New Roman" w:hAnsi="Times New Roman" w:cs="Times New Roman" w:hint="default"/>
        <w:b w:val="0"/>
        <w:bCs w:val="0"/>
        <w:i w:val="0"/>
        <w:iCs w:val="0"/>
        <w:w w:val="100"/>
        <w:sz w:val="24"/>
        <w:szCs w:val="24"/>
        <w:lang w:val="ru-RU" w:eastAsia="en-US" w:bidi="ar-SA"/>
      </w:rPr>
    </w:lvl>
    <w:lvl w:ilvl="1" w:tplc="D28A90DE">
      <w:numFmt w:val="bullet"/>
      <w:lvlText w:val="•"/>
      <w:lvlJc w:val="left"/>
      <w:pPr>
        <w:ind w:left="2490" w:hanging="365"/>
      </w:pPr>
      <w:rPr>
        <w:rFonts w:hint="default"/>
        <w:lang w:val="ru-RU" w:eastAsia="en-US" w:bidi="ar-SA"/>
      </w:rPr>
    </w:lvl>
    <w:lvl w:ilvl="2" w:tplc="094039F0">
      <w:numFmt w:val="bullet"/>
      <w:lvlText w:val="•"/>
      <w:lvlJc w:val="left"/>
      <w:pPr>
        <w:ind w:left="3421" w:hanging="365"/>
      </w:pPr>
      <w:rPr>
        <w:rFonts w:hint="default"/>
        <w:lang w:val="ru-RU" w:eastAsia="en-US" w:bidi="ar-SA"/>
      </w:rPr>
    </w:lvl>
    <w:lvl w:ilvl="3" w:tplc="FFCE0AD6">
      <w:numFmt w:val="bullet"/>
      <w:lvlText w:val="•"/>
      <w:lvlJc w:val="left"/>
      <w:pPr>
        <w:ind w:left="4351" w:hanging="365"/>
      </w:pPr>
      <w:rPr>
        <w:rFonts w:hint="default"/>
        <w:lang w:val="ru-RU" w:eastAsia="en-US" w:bidi="ar-SA"/>
      </w:rPr>
    </w:lvl>
    <w:lvl w:ilvl="4" w:tplc="01D6A7B0">
      <w:numFmt w:val="bullet"/>
      <w:lvlText w:val="•"/>
      <w:lvlJc w:val="left"/>
      <w:pPr>
        <w:ind w:left="5282" w:hanging="365"/>
      </w:pPr>
      <w:rPr>
        <w:rFonts w:hint="default"/>
        <w:lang w:val="ru-RU" w:eastAsia="en-US" w:bidi="ar-SA"/>
      </w:rPr>
    </w:lvl>
    <w:lvl w:ilvl="5" w:tplc="8F12393E">
      <w:numFmt w:val="bullet"/>
      <w:lvlText w:val="•"/>
      <w:lvlJc w:val="left"/>
      <w:pPr>
        <w:ind w:left="6213" w:hanging="365"/>
      </w:pPr>
      <w:rPr>
        <w:rFonts w:hint="default"/>
        <w:lang w:val="ru-RU" w:eastAsia="en-US" w:bidi="ar-SA"/>
      </w:rPr>
    </w:lvl>
    <w:lvl w:ilvl="6" w:tplc="870084CA">
      <w:numFmt w:val="bullet"/>
      <w:lvlText w:val="•"/>
      <w:lvlJc w:val="left"/>
      <w:pPr>
        <w:ind w:left="7143" w:hanging="365"/>
      </w:pPr>
      <w:rPr>
        <w:rFonts w:hint="default"/>
        <w:lang w:val="ru-RU" w:eastAsia="en-US" w:bidi="ar-SA"/>
      </w:rPr>
    </w:lvl>
    <w:lvl w:ilvl="7" w:tplc="BC0A4444">
      <w:numFmt w:val="bullet"/>
      <w:lvlText w:val="•"/>
      <w:lvlJc w:val="left"/>
      <w:pPr>
        <w:ind w:left="8074" w:hanging="365"/>
      </w:pPr>
      <w:rPr>
        <w:rFonts w:hint="default"/>
        <w:lang w:val="ru-RU" w:eastAsia="en-US" w:bidi="ar-SA"/>
      </w:rPr>
    </w:lvl>
    <w:lvl w:ilvl="8" w:tplc="518248FE">
      <w:numFmt w:val="bullet"/>
      <w:lvlText w:val="•"/>
      <w:lvlJc w:val="left"/>
      <w:pPr>
        <w:ind w:left="9005" w:hanging="365"/>
      </w:pPr>
      <w:rPr>
        <w:rFonts w:hint="default"/>
        <w:lang w:val="ru-RU" w:eastAsia="en-US" w:bidi="ar-SA"/>
      </w:rPr>
    </w:lvl>
  </w:abstractNum>
  <w:abstractNum w:abstractNumId="159">
    <w:nsid w:val="598D51B4"/>
    <w:multiLevelType w:val="hybridMultilevel"/>
    <w:tmpl w:val="63345836"/>
    <w:lvl w:ilvl="0" w:tplc="9E189F90">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DA5223B8">
      <w:numFmt w:val="bullet"/>
      <w:lvlText w:val="•"/>
      <w:lvlJc w:val="left"/>
      <w:pPr>
        <w:ind w:left="2598" w:hanging="708"/>
      </w:pPr>
      <w:rPr>
        <w:rFonts w:hint="default"/>
        <w:lang w:val="ru-RU" w:eastAsia="en-US" w:bidi="ar-SA"/>
      </w:rPr>
    </w:lvl>
    <w:lvl w:ilvl="2" w:tplc="9B2093DE">
      <w:numFmt w:val="bullet"/>
      <w:lvlText w:val="•"/>
      <w:lvlJc w:val="left"/>
      <w:pPr>
        <w:ind w:left="3517" w:hanging="708"/>
      </w:pPr>
      <w:rPr>
        <w:rFonts w:hint="default"/>
        <w:lang w:val="ru-RU" w:eastAsia="en-US" w:bidi="ar-SA"/>
      </w:rPr>
    </w:lvl>
    <w:lvl w:ilvl="3" w:tplc="2416E602">
      <w:numFmt w:val="bullet"/>
      <w:lvlText w:val="•"/>
      <w:lvlJc w:val="left"/>
      <w:pPr>
        <w:ind w:left="4435" w:hanging="708"/>
      </w:pPr>
      <w:rPr>
        <w:rFonts w:hint="default"/>
        <w:lang w:val="ru-RU" w:eastAsia="en-US" w:bidi="ar-SA"/>
      </w:rPr>
    </w:lvl>
    <w:lvl w:ilvl="4" w:tplc="8E8C367A">
      <w:numFmt w:val="bullet"/>
      <w:lvlText w:val="•"/>
      <w:lvlJc w:val="left"/>
      <w:pPr>
        <w:ind w:left="5354" w:hanging="708"/>
      </w:pPr>
      <w:rPr>
        <w:rFonts w:hint="default"/>
        <w:lang w:val="ru-RU" w:eastAsia="en-US" w:bidi="ar-SA"/>
      </w:rPr>
    </w:lvl>
    <w:lvl w:ilvl="5" w:tplc="3A2E59CA">
      <w:numFmt w:val="bullet"/>
      <w:lvlText w:val="•"/>
      <w:lvlJc w:val="left"/>
      <w:pPr>
        <w:ind w:left="6273" w:hanging="708"/>
      </w:pPr>
      <w:rPr>
        <w:rFonts w:hint="default"/>
        <w:lang w:val="ru-RU" w:eastAsia="en-US" w:bidi="ar-SA"/>
      </w:rPr>
    </w:lvl>
    <w:lvl w:ilvl="6" w:tplc="EFECE19E">
      <w:numFmt w:val="bullet"/>
      <w:lvlText w:val="•"/>
      <w:lvlJc w:val="left"/>
      <w:pPr>
        <w:ind w:left="7191" w:hanging="708"/>
      </w:pPr>
      <w:rPr>
        <w:rFonts w:hint="default"/>
        <w:lang w:val="ru-RU" w:eastAsia="en-US" w:bidi="ar-SA"/>
      </w:rPr>
    </w:lvl>
    <w:lvl w:ilvl="7" w:tplc="05D0600E">
      <w:numFmt w:val="bullet"/>
      <w:lvlText w:val="•"/>
      <w:lvlJc w:val="left"/>
      <w:pPr>
        <w:ind w:left="8110" w:hanging="708"/>
      </w:pPr>
      <w:rPr>
        <w:rFonts w:hint="default"/>
        <w:lang w:val="ru-RU" w:eastAsia="en-US" w:bidi="ar-SA"/>
      </w:rPr>
    </w:lvl>
    <w:lvl w:ilvl="8" w:tplc="4CB411C4">
      <w:numFmt w:val="bullet"/>
      <w:lvlText w:val="•"/>
      <w:lvlJc w:val="left"/>
      <w:pPr>
        <w:ind w:left="9029" w:hanging="708"/>
      </w:pPr>
      <w:rPr>
        <w:rFonts w:hint="default"/>
        <w:lang w:val="ru-RU" w:eastAsia="en-US" w:bidi="ar-SA"/>
      </w:rPr>
    </w:lvl>
  </w:abstractNum>
  <w:abstractNum w:abstractNumId="160">
    <w:nsid w:val="59C81D58"/>
    <w:multiLevelType w:val="hybridMultilevel"/>
    <w:tmpl w:val="EDD257B4"/>
    <w:lvl w:ilvl="0" w:tplc="F2DC8AA6">
      <w:numFmt w:val="bullet"/>
      <w:lvlText w:val="—"/>
      <w:lvlJc w:val="left"/>
      <w:pPr>
        <w:ind w:left="166" w:hanging="226"/>
      </w:pPr>
      <w:rPr>
        <w:rFonts w:ascii="Times New Roman" w:eastAsia="Times New Roman" w:hAnsi="Times New Roman" w:cs="Times New Roman" w:hint="default"/>
        <w:b w:val="0"/>
        <w:bCs w:val="0"/>
        <w:i w:val="0"/>
        <w:iCs w:val="0"/>
        <w:w w:val="100"/>
        <w:sz w:val="18"/>
        <w:szCs w:val="18"/>
        <w:lang w:val="ru-RU" w:eastAsia="en-US" w:bidi="ar-SA"/>
      </w:rPr>
    </w:lvl>
    <w:lvl w:ilvl="1" w:tplc="9D66BB08">
      <w:numFmt w:val="bullet"/>
      <w:lvlText w:val="•"/>
      <w:lvlJc w:val="left"/>
      <w:pPr>
        <w:ind w:left="684" w:hanging="226"/>
      </w:pPr>
      <w:rPr>
        <w:rFonts w:hint="default"/>
        <w:lang w:val="ru-RU" w:eastAsia="en-US" w:bidi="ar-SA"/>
      </w:rPr>
    </w:lvl>
    <w:lvl w:ilvl="2" w:tplc="CD245ADC">
      <w:numFmt w:val="bullet"/>
      <w:lvlText w:val="•"/>
      <w:lvlJc w:val="left"/>
      <w:pPr>
        <w:ind w:left="1209" w:hanging="226"/>
      </w:pPr>
      <w:rPr>
        <w:rFonts w:hint="default"/>
        <w:lang w:val="ru-RU" w:eastAsia="en-US" w:bidi="ar-SA"/>
      </w:rPr>
    </w:lvl>
    <w:lvl w:ilvl="3" w:tplc="26FE2C4A">
      <w:numFmt w:val="bullet"/>
      <w:lvlText w:val="•"/>
      <w:lvlJc w:val="left"/>
      <w:pPr>
        <w:ind w:left="1733" w:hanging="226"/>
      </w:pPr>
      <w:rPr>
        <w:rFonts w:hint="default"/>
        <w:lang w:val="ru-RU" w:eastAsia="en-US" w:bidi="ar-SA"/>
      </w:rPr>
    </w:lvl>
    <w:lvl w:ilvl="4" w:tplc="7992757C">
      <w:numFmt w:val="bullet"/>
      <w:lvlText w:val="•"/>
      <w:lvlJc w:val="left"/>
      <w:pPr>
        <w:ind w:left="2258" w:hanging="226"/>
      </w:pPr>
      <w:rPr>
        <w:rFonts w:hint="default"/>
        <w:lang w:val="ru-RU" w:eastAsia="en-US" w:bidi="ar-SA"/>
      </w:rPr>
    </w:lvl>
    <w:lvl w:ilvl="5" w:tplc="74AA342E">
      <w:numFmt w:val="bullet"/>
      <w:lvlText w:val="•"/>
      <w:lvlJc w:val="left"/>
      <w:pPr>
        <w:ind w:left="2783" w:hanging="226"/>
      </w:pPr>
      <w:rPr>
        <w:rFonts w:hint="default"/>
        <w:lang w:val="ru-RU" w:eastAsia="en-US" w:bidi="ar-SA"/>
      </w:rPr>
    </w:lvl>
    <w:lvl w:ilvl="6" w:tplc="2022238A">
      <w:numFmt w:val="bullet"/>
      <w:lvlText w:val="•"/>
      <w:lvlJc w:val="left"/>
      <w:pPr>
        <w:ind w:left="3307" w:hanging="226"/>
      </w:pPr>
      <w:rPr>
        <w:rFonts w:hint="default"/>
        <w:lang w:val="ru-RU" w:eastAsia="en-US" w:bidi="ar-SA"/>
      </w:rPr>
    </w:lvl>
    <w:lvl w:ilvl="7" w:tplc="D87E00C6">
      <w:numFmt w:val="bullet"/>
      <w:lvlText w:val="•"/>
      <w:lvlJc w:val="left"/>
      <w:pPr>
        <w:ind w:left="3832" w:hanging="226"/>
      </w:pPr>
      <w:rPr>
        <w:rFonts w:hint="default"/>
        <w:lang w:val="ru-RU" w:eastAsia="en-US" w:bidi="ar-SA"/>
      </w:rPr>
    </w:lvl>
    <w:lvl w:ilvl="8" w:tplc="E564C780">
      <w:numFmt w:val="bullet"/>
      <w:lvlText w:val="•"/>
      <w:lvlJc w:val="left"/>
      <w:pPr>
        <w:ind w:left="4356" w:hanging="226"/>
      </w:pPr>
      <w:rPr>
        <w:rFonts w:hint="default"/>
        <w:lang w:val="ru-RU" w:eastAsia="en-US" w:bidi="ar-SA"/>
      </w:rPr>
    </w:lvl>
  </w:abstractNum>
  <w:abstractNum w:abstractNumId="161">
    <w:nsid w:val="5A884BCB"/>
    <w:multiLevelType w:val="multilevel"/>
    <w:tmpl w:val="9DB6C3F0"/>
    <w:lvl w:ilvl="0">
      <w:start w:val="2"/>
      <w:numFmt w:val="decimal"/>
      <w:lvlText w:val="%1."/>
      <w:lvlJc w:val="left"/>
      <w:pPr>
        <w:ind w:left="1067" w:hanging="603"/>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067" w:hanging="603"/>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670" w:hanging="603"/>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509" w:hanging="32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1680" w:hanging="320"/>
      </w:pPr>
      <w:rPr>
        <w:rFonts w:hint="default"/>
        <w:lang w:val="ru-RU" w:eastAsia="en-US" w:bidi="ar-SA"/>
      </w:rPr>
    </w:lvl>
    <w:lvl w:ilvl="5">
      <w:numFmt w:val="bullet"/>
      <w:lvlText w:val="•"/>
      <w:lvlJc w:val="left"/>
      <w:pPr>
        <w:ind w:left="3091" w:hanging="320"/>
      </w:pPr>
      <w:rPr>
        <w:rFonts w:hint="default"/>
        <w:lang w:val="ru-RU" w:eastAsia="en-US" w:bidi="ar-SA"/>
      </w:rPr>
    </w:lvl>
    <w:lvl w:ilvl="6">
      <w:numFmt w:val="bullet"/>
      <w:lvlText w:val="•"/>
      <w:lvlJc w:val="left"/>
      <w:pPr>
        <w:ind w:left="4502" w:hanging="320"/>
      </w:pPr>
      <w:rPr>
        <w:rFonts w:hint="default"/>
        <w:lang w:val="ru-RU" w:eastAsia="en-US" w:bidi="ar-SA"/>
      </w:rPr>
    </w:lvl>
    <w:lvl w:ilvl="7">
      <w:numFmt w:val="bullet"/>
      <w:lvlText w:val="•"/>
      <w:lvlJc w:val="left"/>
      <w:pPr>
        <w:ind w:left="5913" w:hanging="320"/>
      </w:pPr>
      <w:rPr>
        <w:rFonts w:hint="default"/>
        <w:lang w:val="ru-RU" w:eastAsia="en-US" w:bidi="ar-SA"/>
      </w:rPr>
    </w:lvl>
    <w:lvl w:ilvl="8">
      <w:numFmt w:val="bullet"/>
      <w:lvlText w:val="•"/>
      <w:lvlJc w:val="left"/>
      <w:pPr>
        <w:ind w:left="7324" w:hanging="320"/>
      </w:pPr>
      <w:rPr>
        <w:rFonts w:hint="default"/>
        <w:lang w:val="ru-RU" w:eastAsia="en-US" w:bidi="ar-SA"/>
      </w:rPr>
    </w:lvl>
  </w:abstractNum>
  <w:abstractNum w:abstractNumId="162">
    <w:nsid w:val="5A9E1837"/>
    <w:multiLevelType w:val="hybridMultilevel"/>
    <w:tmpl w:val="3F0C324A"/>
    <w:lvl w:ilvl="0" w:tplc="AC105992">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A3A8D1B2">
      <w:numFmt w:val="bullet"/>
      <w:lvlText w:val="•"/>
      <w:lvlJc w:val="left"/>
      <w:pPr>
        <w:ind w:left="1950" w:hanging="708"/>
      </w:pPr>
      <w:rPr>
        <w:rFonts w:hint="default"/>
        <w:lang w:val="ru-RU" w:eastAsia="en-US" w:bidi="ar-SA"/>
      </w:rPr>
    </w:lvl>
    <w:lvl w:ilvl="2" w:tplc="2B12B9E6">
      <w:numFmt w:val="bullet"/>
      <w:lvlText w:val="•"/>
      <w:lvlJc w:val="left"/>
      <w:pPr>
        <w:ind w:left="2941" w:hanging="708"/>
      </w:pPr>
      <w:rPr>
        <w:rFonts w:hint="default"/>
        <w:lang w:val="ru-RU" w:eastAsia="en-US" w:bidi="ar-SA"/>
      </w:rPr>
    </w:lvl>
    <w:lvl w:ilvl="3" w:tplc="4476F5C6">
      <w:numFmt w:val="bullet"/>
      <w:lvlText w:val="•"/>
      <w:lvlJc w:val="left"/>
      <w:pPr>
        <w:ind w:left="3931" w:hanging="708"/>
      </w:pPr>
      <w:rPr>
        <w:rFonts w:hint="default"/>
        <w:lang w:val="ru-RU" w:eastAsia="en-US" w:bidi="ar-SA"/>
      </w:rPr>
    </w:lvl>
    <w:lvl w:ilvl="4" w:tplc="32CC1FDE">
      <w:numFmt w:val="bullet"/>
      <w:lvlText w:val="•"/>
      <w:lvlJc w:val="left"/>
      <w:pPr>
        <w:ind w:left="4922" w:hanging="708"/>
      </w:pPr>
      <w:rPr>
        <w:rFonts w:hint="default"/>
        <w:lang w:val="ru-RU" w:eastAsia="en-US" w:bidi="ar-SA"/>
      </w:rPr>
    </w:lvl>
    <w:lvl w:ilvl="5" w:tplc="CB16952E">
      <w:numFmt w:val="bullet"/>
      <w:lvlText w:val="•"/>
      <w:lvlJc w:val="left"/>
      <w:pPr>
        <w:ind w:left="5913" w:hanging="708"/>
      </w:pPr>
      <w:rPr>
        <w:rFonts w:hint="default"/>
        <w:lang w:val="ru-RU" w:eastAsia="en-US" w:bidi="ar-SA"/>
      </w:rPr>
    </w:lvl>
    <w:lvl w:ilvl="6" w:tplc="B46C2A28">
      <w:numFmt w:val="bullet"/>
      <w:lvlText w:val="•"/>
      <w:lvlJc w:val="left"/>
      <w:pPr>
        <w:ind w:left="6903" w:hanging="708"/>
      </w:pPr>
      <w:rPr>
        <w:rFonts w:hint="default"/>
        <w:lang w:val="ru-RU" w:eastAsia="en-US" w:bidi="ar-SA"/>
      </w:rPr>
    </w:lvl>
    <w:lvl w:ilvl="7" w:tplc="94DE725C">
      <w:numFmt w:val="bullet"/>
      <w:lvlText w:val="•"/>
      <w:lvlJc w:val="left"/>
      <w:pPr>
        <w:ind w:left="7894" w:hanging="708"/>
      </w:pPr>
      <w:rPr>
        <w:rFonts w:hint="default"/>
        <w:lang w:val="ru-RU" w:eastAsia="en-US" w:bidi="ar-SA"/>
      </w:rPr>
    </w:lvl>
    <w:lvl w:ilvl="8" w:tplc="8DF67BE2">
      <w:numFmt w:val="bullet"/>
      <w:lvlText w:val="•"/>
      <w:lvlJc w:val="left"/>
      <w:pPr>
        <w:ind w:left="8885" w:hanging="708"/>
      </w:pPr>
      <w:rPr>
        <w:rFonts w:hint="default"/>
        <w:lang w:val="ru-RU" w:eastAsia="en-US" w:bidi="ar-SA"/>
      </w:rPr>
    </w:lvl>
  </w:abstractNum>
  <w:abstractNum w:abstractNumId="163">
    <w:nsid w:val="5AE85249"/>
    <w:multiLevelType w:val="hybridMultilevel"/>
    <w:tmpl w:val="EA30F706"/>
    <w:lvl w:ilvl="0" w:tplc="5F48D228">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EEC47F6C">
      <w:numFmt w:val="bullet"/>
      <w:lvlText w:val="•"/>
      <w:lvlJc w:val="left"/>
      <w:pPr>
        <w:ind w:left="1950" w:hanging="708"/>
      </w:pPr>
      <w:rPr>
        <w:rFonts w:hint="default"/>
        <w:lang w:val="ru-RU" w:eastAsia="en-US" w:bidi="ar-SA"/>
      </w:rPr>
    </w:lvl>
    <w:lvl w:ilvl="2" w:tplc="BB58A192">
      <w:numFmt w:val="bullet"/>
      <w:lvlText w:val="•"/>
      <w:lvlJc w:val="left"/>
      <w:pPr>
        <w:ind w:left="2941" w:hanging="708"/>
      </w:pPr>
      <w:rPr>
        <w:rFonts w:hint="default"/>
        <w:lang w:val="ru-RU" w:eastAsia="en-US" w:bidi="ar-SA"/>
      </w:rPr>
    </w:lvl>
    <w:lvl w:ilvl="3" w:tplc="FD1E0BB8">
      <w:numFmt w:val="bullet"/>
      <w:lvlText w:val="•"/>
      <w:lvlJc w:val="left"/>
      <w:pPr>
        <w:ind w:left="3931" w:hanging="708"/>
      </w:pPr>
      <w:rPr>
        <w:rFonts w:hint="default"/>
        <w:lang w:val="ru-RU" w:eastAsia="en-US" w:bidi="ar-SA"/>
      </w:rPr>
    </w:lvl>
    <w:lvl w:ilvl="4" w:tplc="D6F2999A">
      <w:numFmt w:val="bullet"/>
      <w:lvlText w:val="•"/>
      <w:lvlJc w:val="left"/>
      <w:pPr>
        <w:ind w:left="4922" w:hanging="708"/>
      </w:pPr>
      <w:rPr>
        <w:rFonts w:hint="default"/>
        <w:lang w:val="ru-RU" w:eastAsia="en-US" w:bidi="ar-SA"/>
      </w:rPr>
    </w:lvl>
    <w:lvl w:ilvl="5" w:tplc="529E0BF2">
      <w:numFmt w:val="bullet"/>
      <w:lvlText w:val="•"/>
      <w:lvlJc w:val="left"/>
      <w:pPr>
        <w:ind w:left="5913" w:hanging="708"/>
      </w:pPr>
      <w:rPr>
        <w:rFonts w:hint="default"/>
        <w:lang w:val="ru-RU" w:eastAsia="en-US" w:bidi="ar-SA"/>
      </w:rPr>
    </w:lvl>
    <w:lvl w:ilvl="6" w:tplc="93103086">
      <w:numFmt w:val="bullet"/>
      <w:lvlText w:val="•"/>
      <w:lvlJc w:val="left"/>
      <w:pPr>
        <w:ind w:left="6903" w:hanging="708"/>
      </w:pPr>
      <w:rPr>
        <w:rFonts w:hint="default"/>
        <w:lang w:val="ru-RU" w:eastAsia="en-US" w:bidi="ar-SA"/>
      </w:rPr>
    </w:lvl>
    <w:lvl w:ilvl="7" w:tplc="D70A4326">
      <w:numFmt w:val="bullet"/>
      <w:lvlText w:val="•"/>
      <w:lvlJc w:val="left"/>
      <w:pPr>
        <w:ind w:left="7894" w:hanging="708"/>
      </w:pPr>
      <w:rPr>
        <w:rFonts w:hint="default"/>
        <w:lang w:val="ru-RU" w:eastAsia="en-US" w:bidi="ar-SA"/>
      </w:rPr>
    </w:lvl>
    <w:lvl w:ilvl="8" w:tplc="945C190A">
      <w:numFmt w:val="bullet"/>
      <w:lvlText w:val="•"/>
      <w:lvlJc w:val="left"/>
      <w:pPr>
        <w:ind w:left="8885" w:hanging="708"/>
      </w:pPr>
      <w:rPr>
        <w:rFonts w:hint="default"/>
        <w:lang w:val="ru-RU" w:eastAsia="en-US" w:bidi="ar-SA"/>
      </w:rPr>
    </w:lvl>
  </w:abstractNum>
  <w:abstractNum w:abstractNumId="164">
    <w:nsid w:val="5B1D3F70"/>
    <w:multiLevelType w:val="hybridMultilevel"/>
    <w:tmpl w:val="B512F994"/>
    <w:lvl w:ilvl="0" w:tplc="49AA4D20">
      <w:numFmt w:val="bullet"/>
      <w:lvlText w:val="■"/>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3F88972A">
      <w:numFmt w:val="bullet"/>
      <w:lvlText w:val="•"/>
      <w:lvlJc w:val="left"/>
      <w:pPr>
        <w:ind w:left="1950" w:hanging="708"/>
      </w:pPr>
      <w:rPr>
        <w:rFonts w:hint="default"/>
        <w:lang w:val="ru-RU" w:eastAsia="en-US" w:bidi="ar-SA"/>
      </w:rPr>
    </w:lvl>
    <w:lvl w:ilvl="2" w:tplc="A942C694">
      <w:numFmt w:val="bullet"/>
      <w:lvlText w:val="•"/>
      <w:lvlJc w:val="left"/>
      <w:pPr>
        <w:ind w:left="2941" w:hanging="708"/>
      </w:pPr>
      <w:rPr>
        <w:rFonts w:hint="default"/>
        <w:lang w:val="ru-RU" w:eastAsia="en-US" w:bidi="ar-SA"/>
      </w:rPr>
    </w:lvl>
    <w:lvl w:ilvl="3" w:tplc="D104181C">
      <w:numFmt w:val="bullet"/>
      <w:lvlText w:val="•"/>
      <w:lvlJc w:val="left"/>
      <w:pPr>
        <w:ind w:left="3931" w:hanging="708"/>
      </w:pPr>
      <w:rPr>
        <w:rFonts w:hint="default"/>
        <w:lang w:val="ru-RU" w:eastAsia="en-US" w:bidi="ar-SA"/>
      </w:rPr>
    </w:lvl>
    <w:lvl w:ilvl="4" w:tplc="3B78CBCC">
      <w:numFmt w:val="bullet"/>
      <w:lvlText w:val="•"/>
      <w:lvlJc w:val="left"/>
      <w:pPr>
        <w:ind w:left="4922" w:hanging="708"/>
      </w:pPr>
      <w:rPr>
        <w:rFonts w:hint="default"/>
        <w:lang w:val="ru-RU" w:eastAsia="en-US" w:bidi="ar-SA"/>
      </w:rPr>
    </w:lvl>
    <w:lvl w:ilvl="5" w:tplc="004E258A">
      <w:numFmt w:val="bullet"/>
      <w:lvlText w:val="•"/>
      <w:lvlJc w:val="left"/>
      <w:pPr>
        <w:ind w:left="5913" w:hanging="708"/>
      </w:pPr>
      <w:rPr>
        <w:rFonts w:hint="default"/>
        <w:lang w:val="ru-RU" w:eastAsia="en-US" w:bidi="ar-SA"/>
      </w:rPr>
    </w:lvl>
    <w:lvl w:ilvl="6" w:tplc="ACC20066">
      <w:numFmt w:val="bullet"/>
      <w:lvlText w:val="•"/>
      <w:lvlJc w:val="left"/>
      <w:pPr>
        <w:ind w:left="6903" w:hanging="708"/>
      </w:pPr>
      <w:rPr>
        <w:rFonts w:hint="default"/>
        <w:lang w:val="ru-RU" w:eastAsia="en-US" w:bidi="ar-SA"/>
      </w:rPr>
    </w:lvl>
    <w:lvl w:ilvl="7" w:tplc="AEEC4662">
      <w:numFmt w:val="bullet"/>
      <w:lvlText w:val="•"/>
      <w:lvlJc w:val="left"/>
      <w:pPr>
        <w:ind w:left="7894" w:hanging="708"/>
      </w:pPr>
      <w:rPr>
        <w:rFonts w:hint="default"/>
        <w:lang w:val="ru-RU" w:eastAsia="en-US" w:bidi="ar-SA"/>
      </w:rPr>
    </w:lvl>
    <w:lvl w:ilvl="8" w:tplc="6CB02B62">
      <w:numFmt w:val="bullet"/>
      <w:lvlText w:val="•"/>
      <w:lvlJc w:val="left"/>
      <w:pPr>
        <w:ind w:left="8885" w:hanging="708"/>
      </w:pPr>
      <w:rPr>
        <w:rFonts w:hint="default"/>
        <w:lang w:val="ru-RU" w:eastAsia="en-US" w:bidi="ar-SA"/>
      </w:rPr>
    </w:lvl>
  </w:abstractNum>
  <w:abstractNum w:abstractNumId="165">
    <w:nsid w:val="5C020BE6"/>
    <w:multiLevelType w:val="hybridMultilevel"/>
    <w:tmpl w:val="6F3CAF64"/>
    <w:lvl w:ilvl="0" w:tplc="4546F6A2">
      <w:start w:val="7"/>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5B54FB9A">
      <w:numFmt w:val="bullet"/>
      <w:lvlText w:val="•"/>
      <w:lvlJc w:val="left"/>
      <w:pPr>
        <w:ind w:left="1950" w:hanging="708"/>
      </w:pPr>
      <w:rPr>
        <w:rFonts w:hint="default"/>
        <w:lang w:val="ru-RU" w:eastAsia="en-US" w:bidi="ar-SA"/>
      </w:rPr>
    </w:lvl>
    <w:lvl w:ilvl="2" w:tplc="E9564D2E">
      <w:numFmt w:val="bullet"/>
      <w:lvlText w:val="•"/>
      <w:lvlJc w:val="left"/>
      <w:pPr>
        <w:ind w:left="2941" w:hanging="708"/>
      </w:pPr>
      <w:rPr>
        <w:rFonts w:hint="default"/>
        <w:lang w:val="ru-RU" w:eastAsia="en-US" w:bidi="ar-SA"/>
      </w:rPr>
    </w:lvl>
    <w:lvl w:ilvl="3" w:tplc="77206398">
      <w:numFmt w:val="bullet"/>
      <w:lvlText w:val="•"/>
      <w:lvlJc w:val="left"/>
      <w:pPr>
        <w:ind w:left="3931" w:hanging="708"/>
      </w:pPr>
      <w:rPr>
        <w:rFonts w:hint="default"/>
        <w:lang w:val="ru-RU" w:eastAsia="en-US" w:bidi="ar-SA"/>
      </w:rPr>
    </w:lvl>
    <w:lvl w:ilvl="4" w:tplc="384AE8A6">
      <w:numFmt w:val="bullet"/>
      <w:lvlText w:val="•"/>
      <w:lvlJc w:val="left"/>
      <w:pPr>
        <w:ind w:left="4922" w:hanging="708"/>
      </w:pPr>
      <w:rPr>
        <w:rFonts w:hint="default"/>
        <w:lang w:val="ru-RU" w:eastAsia="en-US" w:bidi="ar-SA"/>
      </w:rPr>
    </w:lvl>
    <w:lvl w:ilvl="5" w:tplc="DF64949E">
      <w:numFmt w:val="bullet"/>
      <w:lvlText w:val="•"/>
      <w:lvlJc w:val="left"/>
      <w:pPr>
        <w:ind w:left="5913" w:hanging="708"/>
      </w:pPr>
      <w:rPr>
        <w:rFonts w:hint="default"/>
        <w:lang w:val="ru-RU" w:eastAsia="en-US" w:bidi="ar-SA"/>
      </w:rPr>
    </w:lvl>
    <w:lvl w:ilvl="6" w:tplc="E408C14C">
      <w:numFmt w:val="bullet"/>
      <w:lvlText w:val="•"/>
      <w:lvlJc w:val="left"/>
      <w:pPr>
        <w:ind w:left="6903" w:hanging="708"/>
      </w:pPr>
      <w:rPr>
        <w:rFonts w:hint="default"/>
        <w:lang w:val="ru-RU" w:eastAsia="en-US" w:bidi="ar-SA"/>
      </w:rPr>
    </w:lvl>
    <w:lvl w:ilvl="7" w:tplc="0D0849BC">
      <w:numFmt w:val="bullet"/>
      <w:lvlText w:val="•"/>
      <w:lvlJc w:val="left"/>
      <w:pPr>
        <w:ind w:left="7894" w:hanging="708"/>
      </w:pPr>
      <w:rPr>
        <w:rFonts w:hint="default"/>
        <w:lang w:val="ru-RU" w:eastAsia="en-US" w:bidi="ar-SA"/>
      </w:rPr>
    </w:lvl>
    <w:lvl w:ilvl="8" w:tplc="433816BC">
      <w:numFmt w:val="bullet"/>
      <w:lvlText w:val="•"/>
      <w:lvlJc w:val="left"/>
      <w:pPr>
        <w:ind w:left="8885" w:hanging="708"/>
      </w:pPr>
      <w:rPr>
        <w:rFonts w:hint="default"/>
        <w:lang w:val="ru-RU" w:eastAsia="en-US" w:bidi="ar-SA"/>
      </w:rPr>
    </w:lvl>
  </w:abstractNum>
  <w:abstractNum w:abstractNumId="166">
    <w:nsid w:val="5C1848D2"/>
    <w:multiLevelType w:val="multilevel"/>
    <w:tmpl w:val="3FA4D20E"/>
    <w:lvl w:ilvl="0">
      <w:start w:val="2"/>
      <w:numFmt w:val="decimal"/>
      <w:lvlText w:val="%1"/>
      <w:lvlJc w:val="left"/>
      <w:pPr>
        <w:ind w:left="1687" w:hanging="505"/>
      </w:pPr>
      <w:rPr>
        <w:rFonts w:hint="default"/>
        <w:lang w:val="ru-RU" w:eastAsia="en-US" w:bidi="ar-SA"/>
      </w:rPr>
    </w:lvl>
    <w:lvl w:ilvl="1">
      <w:start w:val="4"/>
      <w:numFmt w:val="decimal"/>
      <w:lvlText w:val="%1.%2"/>
      <w:lvlJc w:val="left"/>
      <w:pPr>
        <w:ind w:left="1687" w:hanging="505"/>
      </w:pPr>
      <w:rPr>
        <w:rFonts w:hint="default"/>
        <w:lang w:val="ru-RU" w:eastAsia="en-US" w:bidi="ar-SA"/>
      </w:rPr>
    </w:lvl>
    <w:lvl w:ilvl="2">
      <w:start w:val="6"/>
      <w:numFmt w:val="decimal"/>
      <w:lvlText w:val="%1.%2.%3."/>
      <w:lvlJc w:val="left"/>
      <w:pPr>
        <w:ind w:left="1687" w:hanging="505"/>
      </w:pPr>
      <w:rPr>
        <w:rFonts w:ascii="Calibri" w:eastAsia="Calibri" w:hAnsi="Calibri" w:cs="Calibri" w:hint="default"/>
        <w:b w:val="0"/>
        <w:bCs w:val="0"/>
        <w:i w:val="0"/>
        <w:iCs w:val="0"/>
        <w:spacing w:val="-3"/>
        <w:w w:val="100"/>
        <w:sz w:val="20"/>
        <w:szCs w:val="20"/>
        <w:lang w:val="ru-RU" w:eastAsia="en-US" w:bidi="ar-SA"/>
      </w:rPr>
    </w:lvl>
    <w:lvl w:ilvl="3">
      <w:numFmt w:val="bullet"/>
      <w:lvlText w:val="•"/>
      <w:lvlJc w:val="left"/>
      <w:pPr>
        <w:ind w:left="4435" w:hanging="505"/>
      </w:pPr>
      <w:rPr>
        <w:rFonts w:hint="default"/>
        <w:lang w:val="ru-RU" w:eastAsia="en-US" w:bidi="ar-SA"/>
      </w:rPr>
    </w:lvl>
    <w:lvl w:ilvl="4">
      <w:numFmt w:val="bullet"/>
      <w:lvlText w:val="•"/>
      <w:lvlJc w:val="left"/>
      <w:pPr>
        <w:ind w:left="5354" w:hanging="505"/>
      </w:pPr>
      <w:rPr>
        <w:rFonts w:hint="default"/>
        <w:lang w:val="ru-RU" w:eastAsia="en-US" w:bidi="ar-SA"/>
      </w:rPr>
    </w:lvl>
    <w:lvl w:ilvl="5">
      <w:numFmt w:val="bullet"/>
      <w:lvlText w:val="•"/>
      <w:lvlJc w:val="left"/>
      <w:pPr>
        <w:ind w:left="6273" w:hanging="505"/>
      </w:pPr>
      <w:rPr>
        <w:rFonts w:hint="default"/>
        <w:lang w:val="ru-RU" w:eastAsia="en-US" w:bidi="ar-SA"/>
      </w:rPr>
    </w:lvl>
    <w:lvl w:ilvl="6">
      <w:numFmt w:val="bullet"/>
      <w:lvlText w:val="•"/>
      <w:lvlJc w:val="left"/>
      <w:pPr>
        <w:ind w:left="7191" w:hanging="505"/>
      </w:pPr>
      <w:rPr>
        <w:rFonts w:hint="default"/>
        <w:lang w:val="ru-RU" w:eastAsia="en-US" w:bidi="ar-SA"/>
      </w:rPr>
    </w:lvl>
    <w:lvl w:ilvl="7">
      <w:numFmt w:val="bullet"/>
      <w:lvlText w:val="•"/>
      <w:lvlJc w:val="left"/>
      <w:pPr>
        <w:ind w:left="8110" w:hanging="505"/>
      </w:pPr>
      <w:rPr>
        <w:rFonts w:hint="default"/>
        <w:lang w:val="ru-RU" w:eastAsia="en-US" w:bidi="ar-SA"/>
      </w:rPr>
    </w:lvl>
    <w:lvl w:ilvl="8">
      <w:numFmt w:val="bullet"/>
      <w:lvlText w:val="•"/>
      <w:lvlJc w:val="left"/>
      <w:pPr>
        <w:ind w:left="9029" w:hanging="505"/>
      </w:pPr>
      <w:rPr>
        <w:rFonts w:hint="default"/>
        <w:lang w:val="ru-RU" w:eastAsia="en-US" w:bidi="ar-SA"/>
      </w:rPr>
    </w:lvl>
  </w:abstractNum>
  <w:abstractNum w:abstractNumId="167">
    <w:nsid w:val="5C1A1705"/>
    <w:multiLevelType w:val="hybridMultilevel"/>
    <w:tmpl w:val="8DD82698"/>
    <w:lvl w:ilvl="0" w:tplc="1B141F60">
      <w:numFmt w:val="bullet"/>
      <w:lvlText w:val="-"/>
      <w:lvlJc w:val="left"/>
      <w:pPr>
        <w:ind w:left="242" w:hanging="140"/>
      </w:pPr>
      <w:rPr>
        <w:rFonts w:ascii="Times New Roman" w:eastAsia="Times New Roman" w:hAnsi="Times New Roman" w:cs="Times New Roman" w:hint="default"/>
        <w:b w:val="0"/>
        <w:bCs w:val="0"/>
        <w:i w:val="0"/>
        <w:iCs w:val="0"/>
        <w:w w:val="99"/>
        <w:sz w:val="24"/>
        <w:szCs w:val="24"/>
        <w:lang w:val="ru-RU" w:eastAsia="en-US" w:bidi="ar-SA"/>
      </w:rPr>
    </w:lvl>
    <w:lvl w:ilvl="1" w:tplc="EADCA406">
      <w:numFmt w:val="bullet"/>
      <w:lvlText w:val="•"/>
      <w:lvlJc w:val="left"/>
      <w:pPr>
        <w:ind w:left="1244" w:hanging="140"/>
      </w:pPr>
      <w:rPr>
        <w:rFonts w:hint="default"/>
        <w:lang w:val="ru-RU" w:eastAsia="en-US" w:bidi="ar-SA"/>
      </w:rPr>
    </w:lvl>
    <w:lvl w:ilvl="2" w:tplc="2B94506E">
      <w:numFmt w:val="bullet"/>
      <w:lvlText w:val="•"/>
      <w:lvlJc w:val="left"/>
      <w:pPr>
        <w:ind w:left="2249" w:hanging="140"/>
      </w:pPr>
      <w:rPr>
        <w:rFonts w:hint="default"/>
        <w:lang w:val="ru-RU" w:eastAsia="en-US" w:bidi="ar-SA"/>
      </w:rPr>
    </w:lvl>
    <w:lvl w:ilvl="3" w:tplc="E558E4C0">
      <w:numFmt w:val="bullet"/>
      <w:lvlText w:val="•"/>
      <w:lvlJc w:val="left"/>
      <w:pPr>
        <w:ind w:left="3253" w:hanging="140"/>
      </w:pPr>
      <w:rPr>
        <w:rFonts w:hint="default"/>
        <w:lang w:val="ru-RU" w:eastAsia="en-US" w:bidi="ar-SA"/>
      </w:rPr>
    </w:lvl>
    <w:lvl w:ilvl="4" w:tplc="31527148">
      <w:numFmt w:val="bullet"/>
      <w:lvlText w:val="•"/>
      <w:lvlJc w:val="left"/>
      <w:pPr>
        <w:ind w:left="4258" w:hanging="140"/>
      </w:pPr>
      <w:rPr>
        <w:rFonts w:hint="default"/>
        <w:lang w:val="ru-RU" w:eastAsia="en-US" w:bidi="ar-SA"/>
      </w:rPr>
    </w:lvl>
    <w:lvl w:ilvl="5" w:tplc="48DC82F8">
      <w:numFmt w:val="bullet"/>
      <w:lvlText w:val="•"/>
      <w:lvlJc w:val="left"/>
      <w:pPr>
        <w:ind w:left="5263" w:hanging="140"/>
      </w:pPr>
      <w:rPr>
        <w:rFonts w:hint="default"/>
        <w:lang w:val="ru-RU" w:eastAsia="en-US" w:bidi="ar-SA"/>
      </w:rPr>
    </w:lvl>
    <w:lvl w:ilvl="6" w:tplc="C8DEA23C">
      <w:numFmt w:val="bullet"/>
      <w:lvlText w:val="•"/>
      <w:lvlJc w:val="left"/>
      <w:pPr>
        <w:ind w:left="6267" w:hanging="140"/>
      </w:pPr>
      <w:rPr>
        <w:rFonts w:hint="default"/>
        <w:lang w:val="ru-RU" w:eastAsia="en-US" w:bidi="ar-SA"/>
      </w:rPr>
    </w:lvl>
    <w:lvl w:ilvl="7" w:tplc="5C742EC0">
      <w:numFmt w:val="bullet"/>
      <w:lvlText w:val="•"/>
      <w:lvlJc w:val="left"/>
      <w:pPr>
        <w:ind w:left="7272" w:hanging="140"/>
      </w:pPr>
      <w:rPr>
        <w:rFonts w:hint="default"/>
        <w:lang w:val="ru-RU" w:eastAsia="en-US" w:bidi="ar-SA"/>
      </w:rPr>
    </w:lvl>
    <w:lvl w:ilvl="8" w:tplc="F6CA335C">
      <w:numFmt w:val="bullet"/>
      <w:lvlText w:val="•"/>
      <w:lvlJc w:val="left"/>
      <w:pPr>
        <w:ind w:left="8277" w:hanging="140"/>
      </w:pPr>
      <w:rPr>
        <w:rFonts w:hint="default"/>
        <w:lang w:val="ru-RU" w:eastAsia="en-US" w:bidi="ar-SA"/>
      </w:rPr>
    </w:lvl>
  </w:abstractNum>
  <w:abstractNum w:abstractNumId="168">
    <w:nsid w:val="5C380AE1"/>
    <w:multiLevelType w:val="hybridMultilevel"/>
    <w:tmpl w:val="3C70EF58"/>
    <w:lvl w:ilvl="0" w:tplc="C0040DC2">
      <w:start w:val="1"/>
      <w:numFmt w:val="decimal"/>
      <w:lvlText w:val="%1."/>
      <w:lvlJc w:val="left"/>
      <w:pPr>
        <w:ind w:left="962" w:hanging="240"/>
      </w:pPr>
      <w:rPr>
        <w:rFonts w:ascii="Times New Roman" w:eastAsia="Times New Roman" w:hAnsi="Times New Roman" w:cs="Times New Roman" w:hint="default"/>
        <w:b w:val="0"/>
        <w:bCs w:val="0"/>
        <w:i w:val="0"/>
        <w:iCs w:val="0"/>
        <w:w w:val="100"/>
        <w:sz w:val="24"/>
        <w:szCs w:val="24"/>
        <w:lang w:val="ru-RU" w:eastAsia="en-US" w:bidi="ar-SA"/>
      </w:rPr>
    </w:lvl>
    <w:lvl w:ilvl="1" w:tplc="173CD3BA">
      <w:numFmt w:val="bullet"/>
      <w:lvlText w:val="•"/>
      <w:lvlJc w:val="left"/>
      <w:pPr>
        <w:ind w:left="1950" w:hanging="240"/>
      </w:pPr>
      <w:rPr>
        <w:rFonts w:hint="default"/>
        <w:lang w:val="ru-RU" w:eastAsia="en-US" w:bidi="ar-SA"/>
      </w:rPr>
    </w:lvl>
    <w:lvl w:ilvl="2" w:tplc="416C4424">
      <w:numFmt w:val="bullet"/>
      <w:lvlText w:val="•"/>
      <w:lvlJc w:val="left"/>
      <w:pPr>
        <w:ind w:left="2941" w:hanging="240"/>
      </w:pPr>
      <w:rPr>
        <w:rFonts w:hint="default"/>
        <w:lang w:val="ru-RU" w:eastAsia="en-US" w:bidi="ar-SA"/>
      </w:rPr>
    </w:lvl>
    <w:lvl w:ilvl="3" w:tplc="93D84906">
      <w:numFmt w:val="bullet"/>
      <w:lvlText w:val="•"/>
      <w:lvlJc w:val="left"/>
      <w:pPr>
        <w:ind w:left="3931" w:hanging="240"/>
      </w:pPr>
      <w:rPr>
        <w:rFonts w:hint="default"/>
        <w:lang w:val="ru-RU" w:eastAsia="en-US" w:bidi="ar-SA"/>
      </w:rPr>
    </w:lvl>
    <w:lvl w:ilvl="4" w:tplc="D8B66ED4">
      <w:numFmt w:val="bullet"/>
      <w:lvlText w:val="•"/>
      <w:lvlJc w:val="left"/>
      <w:pPr>
        <w:ind w:left="4922" w:hanging="240"/>
      </w:pPr>
      <w:rPr>
        <w:rFonts w:hint="default"/>
        <w:lang w:val="ru-RU" w:eastAsia="en-US" w:bidi="ar-SA"/>
      </w:rPr>
    </w:lvl>
    <w:lvl w:ilvl="5" w:tplc="544C72FA">
      <w:numFmt w:val="bullet"/>
      <w:lvlText w:val="•"/>
      <w:lvlJc w:val="left"/>
      <w:pPr>
        <w:ind w:left="5913" w:hanging="240"/>
      </w:pPr>
      <w:rPr>
        <w:rFonts w:hint="default"/>
        <w:lang w:val="ru-RU" w:eastAsia="en-US" w:bidi="ar-SA"/>
      </w:rPr>
    </w:lvl>
    <w:lvl w:ilvl="6" w:tplc="71C4D692">
      <w:numFmt w:val="bullet"/>
      <w:lvlText w:val="•"/>
      <w:lvlJc w:val="left"/>
      <w:pPr>
        <w:ind w:left="6903" w:hanging="240"/>
      </w:pPr>
      <w:rPr>
        <w:rFonts w:hint="default"/>
        <w:lang w:val="ru-RU" w:eastAsia="en-US" w:bidi="ar-SA"/>
      </w:rPr>
    </w:lvl>
    <w:lvl w:ilvl="7" w:tplc="39E8EDB2">
      <w:numFmt w:val="bullet"/>
      <w:lvlText w:val="•"/>
      <w:lvlJc w:val="left"/>
      <w:pPr>
        <w:ind w:left="7894" w:hanging="240"/>
      </w:pPr>
      <w:rPr>
        <w:rFonts w:hint="default"/>
        <w:lang w:val="ru-RU" w:eastAsia="en-US" w:bidi="ar-SA"/>
      </w:rPr>
    </w:lvl>
    <w:lvl w:ilvl="8" w:tplc="87AC4EB2">
      <w:numFmt w:val="bullet"/>
      <w:lvlText w:val="•"/>
      <w:lvlJc w:val="left"/>
      <w:pPr>
        <w:ind w:left="8885" w:hanging="240"/>
      </w:pPr>
      <w:rPr>
        <w:rFonts w:hint="default"/>
        <w:lang w:val="ru-RU" w:eastAsia="en-US" w:bidi="ar-SA"/>
      </w:rPr>
    </w:lvl>
  </w:abstractNum>
  <w:abstractNum w:abstractNumId="169">
    <w:nsid w:val="5C7B1634"/>
    <w:multiLevelType w:val="hybridMultilevel"/>
    <w:tmpl w:val="DC58B624"/>
    <w:lvl w:ilvl="0" w:tplc="F12CCAA4">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96B054CA">
      <w:numFmt w:val="bullet"/>
      <w:lvlText w:val="•"/>
      <w:lvlJc w:val="left"/>
      <w:pPr>
        <w:ind w:left="2454" w:hanging="339"/>
      </w:pPr>
      <w:rPr>
        <w:rFonts w:hint="default"/>
        <w:lang w:val="ru-RU" w:eastAsia="en-US" w:bidi="ar-SA"/>
      </w:rPr>
    </w:lvl>
    <w:lvl w:ilvl="2" w:tplc="5B6A7D94">
      <w:numFmt w:val="bullet"/>
      <w:lvlText w:val="•"/>
      <w:lvlJc w:val="left"/>
      <w:pPr>
        <w:ind w:left="3389" w:hanging="339"/>
      </w:pPr>
      <w:rPr>
        <w:rFonts w:hint="default"/>
        <w:lang w:val="ru-RU" w:eastAsia="en-US" w:bidi="ar-SA"/>
      </w:rPr>
    </w:lvl>
    <w:lvl w:ilvl="3" w:tplc="FE1E49D2">
      <w:numFmt w:val="bullet"/>
      <w:lvlText w:val="•"/>
      <w:lvlJc w:val="left"/>
      <w:pPr>
        <w:ind w:left="4323" w:hanging="339"/>
      </w:pPr>
      <w:rPr>
        <w:rFonts w:hint="default"/>
        <w:lang w:val="ru-RU" w:eastAsia="en-US" w:bidi="ar-SA"/>
      </w:rPr>
    </w:lvl>
    <w:lvl w:ilvl="4" w:tplc="666CC1DC">
      <w:numFmt w:val="bullet"/>
      <w:lvlText w:val="•"/>
      <w:lvlJc w:val="left"/>
      <w:pPr>
        <w:ind w:left="5258" w:hanging="339"/>
      </w:pPr>
      <w:rPr>
        <w:rFonts w:hint="default"/>
        <w:lang w:val="ru-RU" w:eastAsia="en-US" w:bidi="ar-SA"/>
      </w:rPr>
    </w:lvl>
    <w:lvl w:ilvl="5" w:tplc="C936BFAA">
      <w:numFmt w:val="bullet"/>
      <w:lvlText w:val="•"/>
      <w:lvlJc w:val="left"/>
      <w:pPr>
        <w:ind w:left="6193" w:hanging="339"/>
      </w:pPr>
      <w:rPr>
        <w:rFonts w:hint="default"/>
        <w:lang w:val="ru-RU" w:eastAsia="en-US" w:bidi="ar-SA"/>
      </w:rPr>
    </w:lvl>
    <w:lvl w:ilvl="6" w:tplc="9056C25E">
      <w:numFmt w:val="bullet"/>
      <w:lvlText w:val="•"/>
      <w:lvlJc w:val="left"/>
      <w:pPr>
        <w:ind w:left="7127" w:hanging="339"/>
      </w:pPr>
      <w:rPr>
        <w:rFonts w:hint="default"/>
        <w:lang w:val="ru-RU" w:eastAsia="en-US" w:bidi="ar-SA"/>
      </w:rPr>
    </w:lvl>
    <w:lvl w:ilvl="7" w:tplc="0B40F054">
      <w:numFmt w:val="bullet"/>
      <w:lvlText w:val="•"/>
      <w:lvlJc w:val="left"/>
      <w:pPr>
        <w:ind w:left="8062" w:hanging="339"/>
      </w:pPr>
      <w:rPr>
        <w:rFonts w:hint="default"/>
        <w:lang w:val="ru-RU" w:eastAsia="en-US" w:bidi="ar-SA"/>
      </w:rPr>
    </w:lvl>
    <w:lvl w:ilvl="8" w:tplc="4E28ACC6">
      <w:numFmt w:val="bullet"/>
      <w:lvlText w:val="•"/>
      <w:lvlJc w:val="left"/>
      <w:pPr>
        <w:ind w:left="8997" w:hanging="339"/>
      </w:pPr>
      <w:rPr>
        <w:rFonts w:hint="default"/>
        <w:lang w:val="ru-RU" w:eastAsia="en-US" w:bidi="ar-SA"/>
      </w:rPr>
    </w:lvl>
  </w:abstractNum>
  <w:abstractNum w:abstractNumId="170">
    <w:nsid w:val="5CCF4675"/>
    <w:multiLevelType w:val="hybridMultilevel"/>
    <w:tmpl w:val="62E0C126"/>
    <w:lvl w:ilvl="0" w:tplc="5C1E6CBE">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1AF0D034">
      <w:numFmt w:val="bullet"/>
      <w:lvlText w:val="•"/>
      <w:lvlJc w:val="left"/>
      <w:pPr>
        <w:ind w:left="1950" w:hanging="708"/>
      </w:pPr>
      <w:rPr>
        <w:rFonts w:hint="default"/>
        <w:lang w:val="ru-RU" w:eastAsia="en-US" w:bidi="ar-SA"/>
      </w:rPr>
    </w:lvl>
    <w:lvl w:ilvl="2" w:tplc="EAD470F8">
      <w:numFmt w:val="bullet"/>
      <w:lvlText w:val="•"/>
      <w:lvlJc w:val="left"/>
      <w:pPr>
        <w:ind w:left="2941" w:hanging="708"/>
      </w:pPr>
      <w:rPr>
        <w:rFonts w:hint="default"/>
        <w:lang w:val="ru-RU" w:eastAsia="en-US" w:bidi="ar-SA"/>
      </w:rPr>
    </w:lvl>
    <w:lvl w:ilvl="3" w:tplc="72E40336">
      <w:numFmt w:val="bullet"/>
      <w:lvlText w:val="•"/>
      <w:lvlJc w:val="left"/>
      <w:pPr>
        <w:ind w:left="3931" w:hanging="708"/>
      </w:pPr>
      <w:rPr>
        <w:rFonts w:hint="default"/>
        <w:lang w:val="ru-RU" w:eastAsia="en-US" w:bidi="ar-SA"/>
      </w:rPr>
    </w:lvl>
    <w:lvl w:ilvl="4" w:tplc="A5C4BC54">
      <w:numFmt w:val="bullet"/>
      <w:lvlText w:val="•"/>
      <w:lvlJc w:val="left"/>
      <w:pPr>
        <w:ind w:left="4922" w:hanging="708"/>
      </w:pPr>
      <w:rPr>
        <w:rFonts w:hint="default"/>
        <w:lang w:val="ru-RU" w:eastAsia="en-US" w:bidi="ar-SA"/>
      </w:rPr>
    </w:lvl>
    <w:lvl w:ilvl="5" w:tplc="8C7E4D80">
      <w:numFmt w:val="bullet"/>
      <w:lvlText w:val="•"/>
      <w:lvlJc w:val="left"/>
      <w:pPr>
        <w:ind w:left="5913" w:hanging="708"/>
      </w:pPr>
      <w:rPr>
        <w:rFonts w:hint="default"/>
        <w:lang w:val="ru-RU" w:eastAsia="en-US" w:bidi="ar-SA"/>
      </w:rPr>
    </w:lvl>
    <w:lvl w:ilvl="6" w:tplc="AB042854">
      <w:numFmt w:val="bullet"/>
      <w:lvlText w:val="•"/>
      <w:lvlJc w:val="left"/>
      <w:pPr>
        <w:ind w:left="6903" w:hanging="708"/>
      </w:pPr>
      <w:rPr>
        <w:rFonts w:hint="default"/>
        <w:lang w:val="ru-RU" w:eastAsia="en-US" w:bidi="ar-SA"/>
      </w:rPr>
    </w:lvl>
    <w:lvl w:ilvl="7" w:tplc="7EDA019E">
      <w:numFmt w:val="bullet"/>
      <w:lvlText w:val="•"/>
      <w:lvlJc w:val="left"/>
      <w:pPr>
        <w:ind w:left="7894" w:hanging="708"/>
      </w:pPr>
      <w:rPr>
        <w:rFonts w:hint="default"/>
        <w:lang w:val="ru-RU" w:eastAsia="en-US" w:bidi="ar-SA"/>
      </w:rPr>
    </w:lvl>
    <w:lvl w:ilvl="8" w:tplc="782489D0">
      <w:numFmt w:val="bullet"/>
      <w:lvlText w:val="•"/>
      <w:lvlJc w:val="left"/>
      <w:pPr>
        <w:ind w:left="8885" w:hanging="708"/>
      </w:pPr>
      <w:rPr>
        <w:rFonts w:hint="default"/>
        <w:lang w:val="ru-RU" w:eastAsia="en-US" w:bidi="ar-SA"/>
      </w:rPr>
    </w:lvl>
  </w:abstractNum>
  <w:abstractNum w:abstractNumId="171">
    <w:nsid w:val="5DBB1243"/>
    <w:multiLevelType w:val="hybridMultilevel"/>
    <w:tmpl w:val="8D78D9EA"/>
    <w:lvl w:ilvl="0" w:tplc="80D29DDA">
      <w:numFmt w:val="bullet"/>
      <w:lvlText w:val="—"/>
      <w:lvlJc w:val="left"/>
      <w:pPr>
        <w:ind w:left="167" w:hanging="226"/>
      </w:pPr>
      <w:rPr>
        <w:rFonts w:ascii="Times New Roman" w:eastAsia="Times New Roman" w:hAnsi="Times New Roman" w:cs="Times New Roman" w:hint="default"/>
        <w:b w:val="0"/>
        <w:bCs w:val="0"/>
        <w:i w:val="0"/>
        <w:iCs w:val="0"/>
        <w:w w:val="100"/>
        <w:sz w:val="18"/>
        <w:szCs w:val="18"/>
        <w:lang w:val="ru-RU" w:eastAsia="en-US" w:bidi="ar-SA"/>
      </w:rPr>
    </w:lvl>
    <w:lvl w:ilvl="1" w:tplc="27AE975A">
      <w:numFmt w:val="bullet"/>
      <w:lvlText w:val="•"/>
      <w:lvlJc w:val="left"/>
      <w:pPr>
        <w:ind w:left="694" w:hanging="226"/>
      </w:pPr>
      <w:rPr>
        <w:rFonts w:hint="default"/>
        <w:lang w:val="ru-RU" w:eastAsia="en-US" w:bidi="ar-SA"/>
      </w:rPr>
    </w:lvl>
    <w:lvl w:ilvl="2" w:tplc="F1DC097E">
      <w:numFmt w:val="bullet"/>
      <w:lvlText w:val="•"/>
      <w:lvlJc w:val="left"/>
      <w:pPr>
        <w:ind w:left="1229" w:hanging="226"/>
      </w:pPr>
      <w:rPr>
        <w:rFonts w:hint="default"/>
        <w:lang w:val="ru-RU" w:eastAsia="en-US" w:bidi="ar-SA"/>
      </w:rPr>
    </w:lvl>
    <w:lvl w:ilvl="3" w:tplc="90A0D0EC">
      <w:numFmt w:val="bullet"/>
      <w:lvlText w:val="•"/>
      <w:lvlJc w:val="left"/>
      <w:pPr>
        <w:ind w:left="1764" w:hanging="226"/>
      </w:pPr>
      <w:rPr>
        <w:rFonts w:hint="default"/>
        <w:lang w:val="ru-RU" w:eastAsia="en-US" w:bidi="ar-SA"/>
      </w:rPr>
    </w:lvl>
    <w:lvl w:ilvl="4" w:tplc="AE4401EE">
      <w:numFmt w:val="bullet"/>
      <w:lvlText w:val="•"/>
      <w:lvlJc w:val="left"/>
      <w:pPr>
        <w:ind w:left="2299" w:hanging="226"/>
      </w:pPr>
      <w:rPr>
        <w:rFonts w:hint="default"/>
        <w:lang w:val="ru-RU" w:eastAsia="en-US" w:bidi="ar-SA"/>
      </w:rPr>
    </w:lvl>
    <w:lvl w:ilvl="5" w:tplc="4B24F8C8">
      <w:numFmt w:val="bullet"/>
      <w:lvlText w:val="•"/>
      <w:lvlJc w:val="left"/>
      <w:pPr>
        <w:ind w:left="2834" w:hanging="226"/>
      </w:pPr>
      <w:rPr>
        <w:rFonts w:hint="default"/>
        <w:lang w:val="ru-RU" w:eastAsia="en-US" w:bidi="ar-SA"/>
      </w:rPr>
    </w:lvl>
    <w:lvl w:ilvl="6" w:tplc="C4EAD8C8">
      <w:numFmt w:val="bullet"/>
      <w:lvlText w:val="•"/>
      <w:lvlJc w:val="left"/>
      <w:pPr>
        <w:ind w:left="3368" w:hanging="226"/>
      </w:pPr>
      <w:rPr>
        <w:rFonts w:hint="default"/>
        <w:lang w:val="ru-RU" w:eastAsia="en-US" w:bidi="ar-SA"/>
      </w:rPr>
    </w:lvl>
    <w:lvl w:ilvl="7" w:tplc="28E2AF84">
      <w:numFmt w:val="bullet"/>
      <w:lvlText w:val="•"/>
      <w:lvlJc w:val="left"/>
      <w:pPr>
        <w:ind w:left="3903" w:hanging="226"/>
      </w:pPr>
      <w:rPr>
        <w:rFonts w:hint="default"/>
        <w:lang w:val="ru-RU" w:eastAsia="en-US" w:bidi="ar-SA"/>
      </w:rPr>
    </w:lvl>
    <w:lvl w:ilvl="8" w:tplc="D434739A">
      <w:numFmt w:val="bullet"/>
      <w:lvlText w:val="•"/>
      <w:lvlJc w:val="left"/>
      <w:pPr>
        <w:ind w:left="4438" w:hanging="226"/>
      </w:pPr>
      <w:rPr>
        <w:rFonts w:hint="default"/>
        <w:lang w:val="ru-RU" w:eastAsia="en-US" w:bidi="ar-SA"/>
      </w:rPr>
    </w:lvl>
  </w:abstractNum>
  <w:abstractNum w:abstractNumId="172">
    <w:nsid w:val="5DEB3EF8"/>
    <w:multiLevelType w:val="hybridMultilevel"/>
    <w:tmpl w:val="02A0366E"/>
    <w:lvl w:ilvl="0" w:tplc="9E6C475E">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34C23E96">
      <w:numFmt w:val="bullet"/>
      <w:lvlText w:val="•"/>
      <w:lvlJc w:val="left"/>
      <w:pPr>
        <w:ind w:left="1950" w:hanging="708"/>
      </w:pPr>
      <w:rPr>
        <w:rFonts w:hint="default"/>
        <w:lang w:val="ru-RU" w:eastAsia="en-US" w:bidi="ar-SA"/>
      </w:rPr>
    </w:lvl>
    <w:lvl w:ilvl="2" w:tplc="700264DA">
      <w:numFmt w:val="bullet"/>
      <w:lvlText w:val="•"/>
      <w:lvlJc w:val="left"/>
      <w:pPr>
        <w:ind w:left="2941" w:hanging="708"/>
      </w:pPr>
      <w:rPr>
        <w:rFonts w:hint="default"/>
        <w:lang w:val="ru-RU" w:eastAsia="en-US" w:bidi="ar-SA"/>
      </w:rPr>
    </w:lvl>
    <w:lvl w:ilvl="3" w:tplc="5D6A146C">
      <w:numFmt w:val="bullet"/>
      <w:lvlText w:val="•"/>
      <w:lvlJc w:val="left"/>
      <w:pPr>
        <w:ind w:left="3931" w:hanging="708"/>
      </w:pPr>
      <w:rPr>
        <w:rFonts w:hint="default"/>
        <w:lang w:val="ru-RU" w:eastAsia="en-US" w:bidi="ar-SA"/>
      </w:rPr>
    </w:lvl>
    <w:lvl w:ilvl="4" w:tplc="D80A75BE">
      <w:numFmt w:val="bullet"/>
      <w:lvlText w:val="•"/>
      <w:lvlJc w:val="left"/>
      <w:pPr>
        <w:ind w:left="4922" w:hanging="708"/>
      </w:pPr>
      <w:rPr>
        <w:rFonts w:hint="default"/>
        <w:lang w:val="ru-RU" w:eastAsia="en-US" w:bidi="ar-SA"/>
      </w:rPr>
    </w:lvl>
    <w:lvl w:ilvl="5" w:tplc="72B61582">
      <w:numFmt w:val="bullet"/>
      <w:lvlText w:val="•"/>
      <w:lvlJc w:val="left"/>
      <w:pPr>
        <w:ind w:left="5913" w:hanging="708"/>
      </w:pPr>
      <w:rPr>
        <w:rFonts w:hint="default"/>
        <w:lang w:val="ru-RU" w:eastAsia="en-US" w:bidi="ar-SA"/>
      </w:rPr>
    </w:lvl>
    <w:lvl w:ilvl="6" w:tplc="70525EF4">
      <w:numFmt w:val="bullet"/>
      <w:lvlText w:val="•"/>
      <w:lvlJc w:val="left"/>
      <w:pPr>
        <w:ind w:left="6903" w:hanging="708"/>
      </w:pPr>
      <w:rPr>
        <w:rFonts w:hint="default"/>
        <w:lang w:val="ru-RU" w:eastAsia="en-US" w:bidi="ar-SA"/>
      </w:rPr>
    </w:lvl>
    <w:lvl w:ilvl="7" w:tplc="231095A8">
      <w:numFmt w:val="bullet"/>
      <w:lvlText w:val="•"/>
      <w:lvlJc w:val="left"/>
      <w:pPr>
        <w:ind w:left="7894" w:hanging="708"/>
      </w:pPr>
      <w:rPr>
        <w:rFonts w:hint="default"/>
        <w:lang w:val="ru-RU" w:eastAsia="en-US" w:bidi="ar-SA"/>
      </w:rPr>
    </w:lvl>
    <w:lvl w:ilvl="8" w:tplc="E53E417C">
      <w:numFmt w:val="bullet"/>
      <w:lvlText w:val="•"/>
      <w:lvlJc w:val="left"/>
      <w:pPr>
        <w:ind w:left="8885" w:hanging="708"/>
      </w:pPr>
      <w:rPr>
        <w:rFonts w:hint="default"/>
        <w:lang w:val="ru-RU" w:eastAsia="en-US" w:bidi="ar-SA"/>
      </w:rPr>
    </w:lvl>
  </w:abstractNum>
  <w:abstractNum w:abstractNumId="173">
    <w:nsid w:val="5E041744"/>
    <w:multiLevelType w:val="hybridMultilevel"/>
    <w:tmpl w:val="922E6E86"/>
    <w:lvl w:ilvl="0" w:tplc="8084C41C">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0EBEDB32">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C64872E0">
      <w:numFmt w:val="bullet"/>
      <w:lvlText w:val="•"/>
      <w:lvlJc w:val="left"/>
      <w:pPr>
        <w:ind w:left="2558" w:hanging="339"/>
      </w:pPr>
      <w:rPr>
        <w:rFonts w:hint="default"/>
        <w:lang w:val="ru-RU" w:eastAsia="en-US" w:bidi="ar-SA"/>
      </w:rPr>
    </w:lvl>
    <w:lvl w:ilvl="3" w:tplc="96409DD8">
      <w:numFmt w:val="bullet"/>
      <w:lvlText w:val="•"/>
      <w:lvlJc w:val="left"/>
      <w:pPr>
        <w:ind w:left="3596" w:hanging="339"/>
      </w:pPr>
      <w:rPr>
        <w:rFonts w:hint="default"/>
        <w:lang w:val="ru-RU" w:eastAsia="en-US" w:bidi="ar-SA"/>
      </w:rPr>
    </w:lvl>
    <w:lvl w:ilvl="4" w:tplc="FEE09E6A">
      <w:numFmt w:val="bullet"/>
      <w:lvlText w:val="•"/>
      <w:lvlJc w:val="left"/>
      <w:pPr>
        <w:ind w:left="4635" w:hanging="339"/>
      </w:pPr>
      <w:rPr>
        <w:rFonts w:hint="default"/>
        <w:lang w:val="ru-RU" w:eastAsia="en-US" w:bidi="ar-SA"/>
      </w:rPr>
    </w:lvl>
    <w:lvl w:ilvl="5" w:tplc="C7EC4278">
      <w:numFmt w:val="bullet"/>
      <w:lvlText w:val="•"/>
      <w:lvlJc w:val="left"/>
      <w:pPr>
        <w:ind w:left="5673" w:hanging="339"/>
      </w:pPr>
      <w:rPr>
        <w:rFonts w:hint="default"/>
        <w:lang w:val="ru-RU" w:eastAsia="en-US" w:bidi="ar-SA"/>
      </w:rPr>
    </w:lvl>
    <w:lvl w:ilvl="6" w:tplc="827EAB66">
      <w:numFmt w:val="bullet"/>
      <w:lvlText w:val="•"/>
      <w:lvlJc w:val="left"/>
      <w:pPr>
        <w:ind w:left="6712" w:hanging="339"/>
      </w:pPr>
      <w:rPr>
        <w:rFonts w:hint="default"/>
        <w:lang w:val="ru-RU" w:eastAsia="en-US" w:bidi="ar-SA"/>
      </w:rPr>
    </w:lvl>
    <w:lvl w:ilvl="7" w:tplc="EE026CC2">
      <w:numFmt w:val="bullet"/>
      <w:lvlText w:val="•"/>
      <w:lvlJc w:val="left"/>
      <w:pPr>
        <w:ind w:left="7750" w:hanging="339"/>
      </w:pPr>
      <w:rPr>
        <w:rFonts w:hint="default"/>
        <w:lang w:val="ru-RU" w:eastAsia="en-US" w:bidi="ar-SA"/>
      </w:rPr>
    </w:lvl>
    <w:lvl w:ilvl="8" w:tplc="B32060B4">
      <w:numFmt w:val="bullet"/>
      <w:lvlText w:val="•"/>
      <w:lvlJc w:val="left"/>
      <w:pPr>
        <w:ind w:left="8789" w:hanging="339"/>
      </w:pPr>
      <w:rPr>
        <w:rFonts w:hint="default"/>
        <w:lang w:val="ru-RU" w:eastAsia="en-US" w:bidi="ar-SA"/>
      </w:rPr>
    </w:lvl>
  </w:abstractNum>
  <w:abstractNum w:abstractNumId="174">
    <w:nsid w:val="5E5645B7"/>
    <w:multiLevelType w:val="multilevel"/>
    <w:tmpl w:val="0D14F596"/>
    <w:lvl w:ilvl="0">
      <w:start w:val="1"/>
      <w:numFmt w:val="decimal"/>
      <w:lvlText w:val="%1."/>
      <w:lvlJc w:val="left"/>
      <w:pPr>
        <w:ind w:left="1182" w:hanging="440"/>
      </w:pPr>
      <w:rPr>
        <w:rFonts w:ascii="Calibri" w:eastAsia="Calibri" w:hAnsi="Calibri" w:cs="Calibri" w:hint="default"/>
        <w:b w:val="0"/>
        <w:bCs w:val="0"/>
        <w:i w:val="0"/>
        <w:iCs w:val="0"/>
        <w:w w:val="100"/>
        <w:sz w:val="22"/>
        <w:szCs w:val="22"/>
        <w:lang w:val="ru-RU" w:eastAsia="en-US" w:bidi="ar-SA"/>
      </w:rPr>
    </w:lvl>
    <w:lvl w:ilvl="1">
      <w:start w:val="1"/>
      <w:numFmt w:val="decimal"/>
      <w:lvlText w:val="%1.%2."/>
      <w:lvlJc w:val="left"/>
      <w:pPr>
        <w:ind w:left="1842" w:hanging="660"/>
      </w:pPr>
      <w:rPr>
        <w:rFonts w:ascii="Calibri" w:eastAsia="Calibri" w:hAnsi="Calibri" w:cs="Calibri" w:hint="default"/>
        <w:b w:val="0"/>
        <w:bCs w:val="0"/>
        <w:i w:val="0"/>
        <w:iCs w:val="0"/>
        <w:spacing w:val="-1"/>
        <w:w w:val="100"/>
        <w:sz w:val="22"/>
        <w:szCs w:val="22"/>
        <w:lang w:val="ru-RU" w:eastAsia="en-US" w:bidi="ar-SA"/>
      </w:rPr>
    </w:lvl>
    <w:lvl w:ilvl="2">
      <w:start w:val="1"/>
      <w:numFmt w:val="decimal"/>
      <w:lvlText w:val="%1.%2.%3"/>
      <w:lvlJc w:val="left"/>
      <w:pPr>
        <w:ind w:left="1678" w:hanging="496"/>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1840" w:hanging="496"/>
      </w:pPr>
      <w:rPr>
        <w:rFonts w:hint="default"/>
        <w:lang w:val="ru-RU" w:eastAsia="en-US" w:bidi="ar-SA"/>
      </w:rPr>
    </w:lvl>
    <w:lvl w:ilvl="4">
      <w:numFmt w:val="bullet"/>
      <w:lvlText w:val="•"/>
      <w:lvlJc w:val="left"/>
      <w:pPr>
        <w:ind w:left="2060" w:hanging="496"/>
      </w:pPr>
      <w:rPr>
        <w:rFonts w:hint="default"/>
        <w:lang w:val="ru-RU" w:eastAsia="en-US" w:bidi="ar-SA"/>
      </w:rPr>
    </w:lvl>
    <w:lvl w:ilvl="5">
      <w:numFmt w:val="bullet"/>
      <w:lvlText w:val="•"/>
      <w:lvlJc w:val="left"/>
      <w:pPr>
        <w:ind w:left="3527" w:hanging="496"/>
      </w:pPr>
      <w:rPr>
        <w:rFonts w:hint="default"/>
        <w:lang w:val="ru-RU" w:eastAsia="en-US" w:bidi="ar-SA"/>
      </w:rPr>
    </w:lvl>
    <w:lvl w:ilvl="6">
      <w:numFmt w:val="bullet"/>
      <w:lvlText w:val="•"/>
      <w:lvlJc w:val="left"/>
      <w:pPr>
        <w:ind w:left="4995" w:hanging="496"/>
      </w:pPr>
      <w:rPr>
        <w:rFonts w:hint="default"/>
        <w:lang w:val="ru-RU" w:eastAsia="en-US" w:bidi="ar-SA"/>
      </w:rPr>
    </w:lvl>
    <w:lvl w:ilvl="7">
      <w:numFmt w:val="bullet"/>
      <w:lvlText w:val="•"/>
      <w:lvlJc w:val="left"/>
      <w:pPr>
        <w:ind w:left="6463" w:hanging="496"/>
      </w:pPr>
      <w:rPr>
        <w:rFonts w:hint="default"/>
        <w:lang w:val="ru-RU" w:eastAsia="en-US" w:bidi="ar-SA"/>
      </w:rPr>
    </w:lvl>
    <w:lvl w:ilvl="8">
      <w:numFmt w:val="bullet"/>
      <w:lvlText w:val="•"/>
      <w:lvlJc w:val="left"/>
      <w:pPr>
        <w:ind w:left="7930" w:hanging="496"/>
      </w:pPr>
      <w:rPr>
        <w:rFonts w:hint="default"/>
        <w:lang w:val="ru-RU" w:eastAsia="en-US" w:bidi="ar-SA"/>
      </w:rPr>
    </w:lvl>
  </w:abstractNum>
  <w:abstractNum w:abstractNumId="175">
    <w:nsid w:val="5EDB50D1"/>
    <w:multiLevelType w:val="hybridMultilevel"/>
    <w:tmpl w:val="36BE7E9A"/>
    <w:lvl w:ilvl="0" w:tplc="38BA9B44">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08A028CE">
      <w:numFmt w:val="bullet"/>
      <w:lvlText w:val="•"/>
      <w:lvlJc w:val="left"/>
      <w:pPr>
        <w:ind w:left="1950" w:hanging="708"/>
      </w:pPr>
      <w:rPr>
        <w:rFonts w:hint="default"/>
        <w:lang w:val="ru-RU" w:eastAsia="en-US" w:bidi="ar-SA"/>
      </w:rPr>
    </w:lvl>
    <w:lvl w:ilvl="2" w:tplc="C07E416E">
      <w:numFmt w:val="bullet"/>
      <w:lvlText w:val="•"/>
      <w:lvlJc w:val="left"/>
      <w:pPr>
        <w:ind w:left="2941" w:hanging="708"/>
      </w:pPr>
      <w:rPr>
        <w:rFonts w:hint="default"/>
        <w:lang w:val="ru-RU" w:eastAsia="en-US" w:bidi="ar-SA"/>
      </w:rPr>
    </w:lvl>
    <w:lvl w:ilvl="3" w:tplc="742ADD64">
      <w:numFmt w:val="bullet"/>
      <w:lvlText w:val="•"/>
      <w:lvlJc w:val="left"/>
      <w:pPr>
        <w:ind w:left="3931" w:hanging="708"/>
      </w:pPr>
      <w:rPr>
        <w:rFonts w:hint="default"/>
        <w:lang w:val="ru-RU" w:eastAsia="en-US" w:bidi="ar-SA"/>
      </w:rPr>
    </w:lvl>
    <w:lvl w:ilvl="4" w:tplc="F6362954">
      <w:numFmt w:val="bullet"/>
      <w:lvlText w:val="•"/>
      <w:lvlJc w:val="left"/>
      <w:pPr>
        <w:ind w:left="4922" w:hanging="708"/>
      </w:pPr>
      <w:rPr>
        <w:rFonts w:hint="default"/>
        <w:lang w:val="ru-RU" w:eastAsia="en-US" w:bidi="ar-SA"/>
      </w:rPr>
    </w:lvl>
    <w:lvl w:ilvl="5" w:tplc="EE9C54C2">
      <w:numFmt w:val="bullet"/>
      <w:lvlText w:val="•"/>
      <w:lvlJc w:val="left"/>
      <w:pPr>
        <w:ind w:left="5913" w:hanging="708"/>
      </w:pPr>
      <w:rPr>
        <w:rFonts w:hint="default"/>
        <w:lang w:val="ru-RU" w:eastAsia="en-US" w:bidi="ar-SA"/>
      </w:rPr>
    </w:lvl>
    <w:lvl w:ilvl="6" w:tplc="117AB466">
      <w:numFmt w:val="bullet"/>
      <w:lvlText w:val="•"/>
      <w:lvlJc w:val="left"/>
      <w:pPr>
        <w:ind w:left="6903" w:hanging="708"/>
      </w:pPr>
      <w:rPr>
        <w:rFonts w:hint="default"/>
        <w:lang w:val="ru-RU" w:eastAsia="en-US" w:bidi="ar-SA"/>
      </w:rPr>
    </w:lvl>
    <w:lvl w:ilvl="7" w:tplc="4B580314">
      <w:numFmt w:val="bullet"/>
      <w:lvlText w:val="•"/>
      <w:lvlJc w:val="left"/>
      <w:pPr>
        <w:ind w:left="7894" w:hanging="708"/>
      </w:pPr>
      <w:rPr>
        <w:rFonts w:hint="default"/>
        <w:lang w:val="ru-RU" w:eastAsia="en-US" w:bidi="ar-SA"/>
      </w:rPr>
    </w:lvl>
    <w:lvl w:ilvl="8" w:tplc="8F74DDDC">
      <w:numFmt w:val="bullet"/>
      <w:lvlText w:val="•"/>
      <w:lvlJc w:val="left"/>
      <w:pPr>
        <w:ind w:left="8885" w:hanging="708"/>
      </w:pPr>
      <w:rPr>
        <w:rFonts w:hint="default"/>
        <w:lang w:val="ru-RU" w:eastAsia="en-US" w:bidi="ar-SA"/>
      </w:rPr>
    </w:lvl>
  </w:abstractNum>
  <w:abstractNum w:abstractNumId="176">
    <w:nsid w:val="5EF2374C"/>
    <w:multiLevelType w:val="hybridMultilevel"/>
    <w:tmpl w:val="32C89AC6"/>
    <w:lvl w:ilvl="0" w:tplc="29C858AE">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6A92C58E">
      <w:numFmt w:val="bullet"/>
      <w:lvlText w:val="•"/>
      <w:lvlJc w:val="left"/>
      <w:pPr>
        <w:ind w:left="2454" w:hanging="339"/>
      </w:pPr>
      <w:rPr>
        <w:rFonts w:hint="default"/>
        <w:lang w:val="ru-RU" w:eastAsia="en-US" w:bidi="ar-SA"/>
      </w:rPr>
    </w:lvl>
    <w:lvl w:ilvl="2" w:tplc="78BC5F92">
      <w:numFmt w:val="bullet"/>
      <w:lvlText w:val="•"/>
      <w:lvlJc w:val="left"/>
      <w:pPr>
        <w:ind w:left="3389" w:hanging="339"/>
      </w:pPr>
      <w:rPr>
        <w:rFonts w:hint="default"/>
        <w:lang w:val="ru-RU" w:eastAsia="en-US" w:bidi="ar-SA"/>
      </w:rPr>
    </w:lvl>
    <w:lvl w:ilvl="3" w:tplc="F4642862">
      <w:numFmt w:val="bullet"/>
      <w:lvlText w:val="•"/>
      <w:lvlJc w:val="left"/>
      <w:pPr>
        <w:ind w:left="4323" w:hanging="339"/>
      </w:pPr>
      <w:rPr>
        <w:rFonts w:hint="default"/>
        <w:lang w:val="ru-RU" w:eastAsia="en-US" w:bidi="ar-SA"/>
      </w:rPr>
    </w:lvl>
    <w:lvl w:ilvl="4" w:tplc="865AC01C">
      <w:numFmt w:val="bullet"/>
      <w:lvlText w:val="•"/>
      <w:lvlJc w:val="left"/>
      <w:pPr>
        <w:ind w:left="5258" w:hanging="339"/>
      </w:pPr>
      <w:rPr>
        <w:rFonts w:hint="default"/>
        <w:lang w:val="ru-RU" w:eastAsia="en-US" w:bidi="ar-SA"/>
      </w:rPr>
    </w:lvl>
    <w:lvl w:ilvl="5" w:tplc="716C94D0">
      <w:numFmt w:val="bullet"/>
      <w:lvlText w:val="•"/>
      <w:lvlJc w:val="left"/>
      <w:pPr>
        <w:ind w:left="6193" w:hanging="339"/>
      </w:pPr>
      <w:rPr>
        <w:rFonts w:hint="default"/>
        <w:lang w:val="ru-RU" w:eastAsia="en-US" w:bidi="ar-SA"/>
      </w:rPr>
    </w:lvl>
    <w:lvl w:ilvl="6" w:tplc="79845592">
      <w:numFmt w:val="bullet"/>
      <w:lvlText w:val="•"/>
      <w:lvlJc w:val="left"/>
      <w:pPr>
        <w:ind w:left="7127" w:hanging="339"/>
      </w:pPr>
      <w:rPr>
        <w:rFonts w:hint="default"/>
        <w:lang w:val="ru-RU" w:eastAsia="en-US" w:bidi="ar-SA"/>
      </w:rPr>
    </w:lvl>
    <w:lvl w:ilvl="7" w:tplc="34AABFFE">
      <w:numFmt w:val="bullet"/>
      <w:lvlText w:val="•"/>
      <w:lvlJc w:val="left"/>
      <w:pPr>
        <w:ind w:left="8062" w:hanging="339"/>
      </w:pPr>
      <w:rPr>
        <w:rFonts w:hint="default"/>
        <w:lang w:val="ru-RU" w:eastAsia="en-US" w:bidi="ar-SA"/>
      </w:rPr>
    </w:lvl>
    <w:lvl w:ilvl="8" w:tplc="22EACF9C">
      <w:numFmt w:val="bullet"/>
      <w:lvlText w:val="•"/>
      <w:lvlJc w:val="left"/>
      <w:pPr>
        <w:ind w:left="8997" w:hanging="339"/>
      </w:pPr>
      <w:rPr>
        <w:rFonts w:hint="default"/>
        <w:lang w:val="ru-RU" w:eastAsia="en-US" w:bidi="ar-SA"/>
      </w:rPr>
    </w:lvl>
  </w:abstractNum>
  <w:abstractNum w:abstractNumId="177">
    <w:nsid w:val="5EFC248B"/>
    <w:multiLevelType w:val="multilevel"/>
    <w:tmpl w:val="4430418C"/>
    <w:lvl w:ilvl="0">
      <w:start w:val="2"/>
      <w:numFmt w:val="decimal"/>
      <w:lvlText w:val="%1"/>
      <w:lvlJc w:val="left"/>
      <w:pPr>
        <w:ind w:left="1007" w:hanging="660"/>
      </w:pPr>
      <w:rPr>
        <w:rFonts w:hint="default"/>
        <w:lang w:val="ru-RU" w:eastAsia="en-US" w:bidi="ar-SA"/>
      </w:rPr>
    </w:lvl>
    <w:lvl w:ilvl="1">
      <w:start w:val="4"/>
      <w:numFmt w:val="decimal"/>
      <w:lvlText w:val="%1.%2"/>
      <w:lvlJc w:val="left"/>
      <w:pPr>
        <w:ind w:left="1007" w:hanging="660"/>
      </w:pPr>
      <w:rPr>
        <w:rFonts w:hint="default"/>
        <w:lang w:val="ru-RU" w:eastAsia="en-US" w:bidi="ar-SA"/>
      </w:rPr>
    </w:lvl>
    <w:lvl w:ilvl="2">
      <w:start w:val="6"/>
      <w:numFmt w:val="decimal"/>
      <w:lvlText w:val="%1.%2.%3."/>
      <w:lvlJc w:val="left"/>
      <w:pPr>
        <w:ind w:left="1007" w:hanging="660"/>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1247" w:hanging="360"/>
      </w:pPr>
      <w:rPr>
        <w:rFonts w:ascii="Georgia" w:eastAsia="Georgia" w:hAnsi="Georgia" w:cs="Georgia" w:hint="default"/>
        <w:b/>
        <w:bCs/>
        <w:i w:val="0"/>
        <w:iCs w:val="0"/>
        <w:color w:val="221F1F"/>
        <w:w w:val="118"/>
        <w:position w:val="1"/>
        <w:sz w:val="20"/>
        <w:szCs w:val="20"/>
        <w:lang w:val="ru-RU" w:eastAsia="en-US" w:bidi="ar-SA"/>
      </w:rPr>
    </w:lvl>
    <w:lvl w:ilvl="4">
      <w:numFmt w:val="bullet"/>
      <w:lvlText w:val="•"/>
      <w:lvlJc w:val="left"/>
      <w:pPr>
        <w:ind w:left="4255" w:hanging="360"/>
      </w:pPr>
      <w:rPr>
        <w:rFonts w:hint="default"/>
        <w:lang w:val="ru-RU" w:eastAsia="en-US" w:bidi="ar-SA"/>
      </w:rPr>
    </w:lvl>
    <w:lvl w:ilvl="5">
      <w:numFmt w:val="bullet"/>
      <w:lvlText w:val="•"/>
      <w:lvlJc w:val="left"/>
      <w:pPr>
        <w:ind w:left="5260" w:hanging="360"/>
      </w:pPr>
      <w:rPr>
        <w:rFonts w:hint="default"/>
        <w:lang w:val="ru-RU" w:eastAsia="en-US" w:bidi="ar-SA"/>
      </w:rPr>
    </w:lvl>
    <w:lvl w:ilvl="6">
      <w:numFmt w:val="bullet"/>
      <w:lvlText w:val="•"/>
      <w:lvlJc w:val="left"/>
      <w:pPr>
        <w:ind w:left="6265" w:hanging="360"/>
      </w:pPr>
      <w:rPr>
        <w:rFonts w:hint="default"/>
        <w:lang w:val="ru-RU" w:eastAsia="en-US" w:bidi="ar-SA"/>
      </w:rPr>
    </w:lvl>
    <w:lvl w:ilvl="7">
      <w:numFmt w:val="bullet"/>
      <w:lvlText w:val="•"/>
      <w:lvlJc w:val="left"/>
      <w:pPr>
        <w:ind w:left="7270" w:hanging="360"/>
      </w:pPr>
      <w:rPr>
        <w:rFonts w:hint="default"/>
        <w:lang w:val="ru-RU" w:eastAsia="en-US" w:bidi="ar-SA"/>
      </w:rPr>
    </w:lvl>
    <w:lvl w:ilvl="8">
      <w:numFmt w:val="bullet"/>
      <w:lvlText w:val="•"/>
      <w:lvlJc w:val="left"/>
      <w:pPr>
        <w:ind w:left="8276" w:hanging="360"/>
      </w:pPr>
      <w:rPr>
        <w:rFonts w:hint="default"/>
        <w:lang w:val="ru-RU" w:eastAsia="en-US" w:bidi="ar-SA"/>
      </w:rPr>
    </w:lvl>
  </w:abstractNum>
  <w:abstractNum w:abstractNumId="178">
    <w:nsid w:val="5F1E4C2E"/>
    <w:multiLevelType w:val="hybridMultilevel"/>
    <w:tmpl w:val="793ED584"/>
    <w:lvl w:ilvl="0" w:tplc="DC5442F2">
      <w:start w:val="5"/>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CD78312E">
      <w:numFmt w:val="bullet"/>
      <w:lvlText w:val="•"/>
      <w:lvlJc w:val="left"/>
      <w:pPr>
        <w:ind w:left="2598" w:hanging="708"/>
      </w:pPr>
      <w:rPr>
        <w:rFonts w:hint="default"/>
        <w:lang w:val="ru-RU" w:eastAsia="en-US" w:bidi="ar-SA"/>
      </w:rPr>
    </w:lvl>
    <w:lvl w:ilvl="2" w:tplc="09A8DD4C">
      <w:numFmt w:val="bullet"/>
      <w:lvlText w:val="•"/>
      <w:lvlJc w:val="left"/>
      <w:pPr>
        <w:ind w:left="3517" w:hanging="708"/>
      </w:pPr>
      <w:rPr>
        <w:rFonts w:hint="default"/>
        <w:lang w:val="ru-RU" w:eastAsia="en-US" w:bidi="ar-SA"/>
      </w:rPr>
    </w:lvl>
    <w:lvl w:ilvl="3" w:tplc="61AEE4EE">
      <w:numFmt w:val="bullet"/>
      <w:lvlText w:val="•"/>
      <w:lvlJc w:val="left"/>
      <w:pPr>
        <w:ind w:left="4435" w:hanging="708"/>
      </w:pPr>
      <w:rPr>
        <w:rFonts w:hint="default"/>
        <w:lang w:val="ru-RU" w:eastAsia="en-US" w:bidi="ar-SA"/>
      </w:rPr>
    </w:lvl>
    <w:lvl w:ilvl="4" w:tplc="2FFAFDD8">
      <w:numFmt w:val="bullet"/>
      <w:lvlText w:val="•"/>
      <w:lvlJc w:val="left"/>
      <w:pPr>
        <w:ind w:left="5354" w:hanging="708"/>
      </w:pPr>
      <w:rPr>
        <w:rFonts w:hint="default"/>
        <w:lang w:val="ru-RU" w:eastAsia="en-US" w:bidi="ar-SA"/>
      </w:rPr>
    </w:lvl>
    <w:lvl w:ilvl="5" w:tplc="077684D6">
      <w:numFmt w:val="bullet"/>
      <w:lvlText w:val="•"/>
      <w:lvlJc w:val="left"/>
      <w:pPr>
        <w:ind w:left="6273" w:hanging="708"/>
      </w:pPr>
      <w:rPr>
        <w:rFonts w:hint="default"/>
        <w:lang w:val="ru-RU" w:eastAsia="en-US" w:bidi="ar-SA"/>
      </w:rPr>
    </w:lvl>
    <w:lvl w:ilvl="6" w:tplc="84D8EF24">
      <w:numFmt w:val="bullet"/>
      <w:lvlText w:val="•"/>
      <w:lvlJc w:val="left"/>
      <w:pPr>
        <w:ind w:left="7191" w:hanging="708"/>
      </w:pPr>
      <w:rPr>
        <w:rFonts w:hint="default"/>
        <w:lang w:val="ru-RU" w:eastAsia="en-US" w:bidi="ar-SA"/>
      </w:rPr>
    </w:lvl>
    <w:lvl w:ilvl="7" w:tplc="F2E846EE">
      <w:numFmt w:val="bullet"/>
      <w:lvlText w:val="•"/>
      <w:lvlJc w:val="left"/>
      <w:pPr>
        <w:ind w:left="8110" w:hanging="708"/>
      </w:pPr>
      <w:rPr>
        <w:rFonts w:hint="default"/>
        <w:lang w:val="ru-RU" w:eastAsia="en-US" w:bidi="ar-SA"/>
      </w:rPr>
    </w:lvl>
    <w:lvl w:ilvl="8" w:tplc="6860C6D0">
      <w:numFmt w:val="bullet"/>
      <w:lvlText w:val="•"/>
      <w:lvlJc w:val="left"/>
      <w:pPr>
        <w:ind w:left="9029" w:hanging="708"/>
      </w:pPr>
      <w:rPr>
        <w:rFonts w:hint="default"/>
        <w:lang w:val="ru-RU" w:eastAsia="en-US" w:bidi="ar-SA"/>
      </w:rPr>
    </w:lvl>
  </w:abstractNum>
  <w:abstractNum w:abstractNumId="179">
    <w:nsid w:val="5F8F31D2"/>
    <w:multiLevelType w:val="hybridMultilevel"/>
    <w:tmpl w:val="FE4A23FE"/>
    <w:lvl w:ilvl="0" w:tplc="25C8ECDC">
      <w:start w:val="1"/>
      <w:numFmt w:val="decimal"/>
      <w:lvlText w:val="%1)"/>
      <w:lvlJc w:val="left"/>
      <w:pPr>
        <w:ind w:left="962" w:hanging="293"/>
      </w:pPr>
      <w:rPr>
        <w:rFonts w:ascii="Times New Roman" w:eastAsia="Times New Roman" w:hAnsi="Times New Roman" w:cs="Times New Roman" w:hint="default"/>
        <w:b w:val="0"/>
        <w:bCs w:val="0"/>
        <w:i w:val="0"/>
        <w:iCs w:val="0"/>
        <w:w w:val="100"/>
        <w:sz w:val="24"/>
        <w:szCs w:val="24"/>
        <w:lang w:val="ru-RU" w:eastAsia="en-US" w:bidi="ar-SA"/>
      </w:rPr>
    </w:lvl>
    <w:lvl w:ilvl="1" w:tplc="39166600">
      <w:numFmt w:val="bullet"/>
      <w:lvlText w:val="•"/>
      <w:lvlJc w:val="left"/>
      <w:pPr>
        <w:ind w:left="1950" w:hanging="293"/>
      </w:pPr>
      <w:rPr>
        <w:rFonts w:hint="default"/>
        <w:lang w:val="ru-RU" w:eastAsia="en-US" w:bidi="ar-SA"/>
      </w:rPr>
    </w:lvl>
    <w:lvl w:ilvl="2" w:tplc="A2DE965A">
      <w:numFmt w:val="bullet"/>
      <w:lvlText w:val="•"/>
      <w:lvlJc w:val="left"/>
      <w:pPr>
        <w:ind w:left="2941" w:hanging="293"/>
      </w:pPr>
      <w:rPr>
        <w:rFonts w:hint="default"/>
        <w:lang w:val="ru-RU" w:eastAsia="en-US" w:bidi="ar-SA"/>
      </w:rPr>
    </w:lvl>
    <w:lvl w:ilvl="3" w:tplc="65A4D9E8">
      <w:numFmt w:val="bullet"/>
      <w:lvlText w:val="•"/>
      <w:lvlJc w:val="left"/>
      <w:pPr>
        <w:ind w:left="3931" w:hanging="293"/>
      </w:pPr>
      <w:rPr>
        <w:rFonts w:hint="default"/>
        <w:lang w:val="ru-RU" w:eastAsia="en-US" w:bidi="ar-SA"/>
      </w:rPr>
    </w:lvl>
    <w:lvl w:ilvl="4" w:tplc="3FA4E0E4">
      <w:numFmt w:val="bullet"/>
      <w:lvlText w:val="•"/>
      <w:lvlJc w:val="left"/>
      <w:pPr>
        <w:ind w:left="4922" w:hanging="293"/>
      </w:pPr>
      <w:rPr>
        <w:rFonts w:hint="default"/>
        <w:lang w:val="ru-RU" w:eastAsia="en-US" w:bidi="ar-SA"/>
      </w:rPr>
    </w:lvl>
    <w:lvl w:ilvl="5" w:tplc="0C9E6C42">
      <w:numFmt w:val="bullet"/>
      <w:lvlText w:val="•"/>
      <w:lvlJc w:val="left"/>
      <w:pPr>
        <w:ind w:left="5913" w:hanging="293"/>
      </w:pPr>
      <w:rPr>
        <w:rFonts w:hint="default"/>
        <w:lang w:val="ru-RU" w:eastAsia="en-US" w:bidi="ar-SA"/>
      </w:rPr>
    </w:lvl>
    <w:lvl w:ilvl="6" w:tplc="B8F4F7D6">
      <w:numFmt w:val="bullet"/>
      <w:lvlText w:val="•"/>
      <w:lvlJc w:val="left"/>
      <w:pPr>
        <w:ind w:left="6903" w:hanging="293"/>
      </w:pPr>
      <w:rPr>
        <w:rFonts w:hint="default"/>
        <w:lang w:val="ru-RU" w:eastAsia="en-US" w:bidi="ar-SA"/>
      </w:rPr>
    </w:lvl>
    <w:lvl w:ilvl="7" w:tplc="52641532">
      <w:numFmt w:val="bullet"/>
      <w:lvlText w:val="•"/>
      <w:lvlJc w:val="left"/>
      <w:pPr>
        <w:ind w:left="7894" w:hanging="293"/>
      </w:pPr>
      <w:rPr>
        <w:rFonts w:hint="default"/>
        <w:lang w:val="ru-RU" w:eastAsia="en-US" w:bidi="ar-SA"/>
      </w:rPr>
    </w:lvl>
    <w:lvl w:ilvl="8" w:tplc="6FD6EFFC">
      <w:numFmt w:val="bullet"/>
      <w:lvlText w:val="•"/>
      <w:lvlJc w:val="left"/>
      <w:pPr>
        <w:ind w:left="8885" w:hanging="293"/>
      </w:pPr>
      <w:rPr>
        <w:rFonts w:hint="default"/>
        <w:lang w:val="ru-RU" w:eastAsia="en-US" w:bidi="ar-SA"/>
      </w:rPr>
    </w:lvl>
  </w:abstractNum>
  <w:abstractNum w:abstractNumId="180">
    <w:nsid w:val="5F9C2A4D"/>
    <w:multiLevelType w:val="hybridMultilevel"/>
    <w:tmpl w:val="05A046F2"/>
    <w:lvl w:ilvl="0" w:tplc="1CDC64E8">
      <w:start w:val="6"/>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974CEA8C">
      <w:numFmt w:val="bullet"/>
      <w:lvlText w:val="•"/>
      <w:lvlJc w:val="left"/>
      <w:pPr>
        <w:ind w:left="1950" w:hanging="708"/>
      </w:pPr>
      <w:rPr>
        <w:rFonts w:hint="default"/>
        <w:lang w:val="ru-RU" w:eastAsia="en-US" w:bidi="ar-SA"/>
      </w:rPr>
    </w:lvl>
    <w:lvl w:ilvl="2" w:tplc="92AE9824">
      <w:numFmt w:val="bullet"/>
      <w:lvlText w:val="•"/>
      <w:lvlJc w:val="left"/>
      <w:pPr>
        <w:ind w:left="2941" w:hanging="708"/>
      </w:pPr>
      <w:rPr>
        <w:rFonts w:hint="default"/>
        <w:lang w:val="ru-RU" w:eastAsia="en-US" w:bidi="ar-SA"/>
      </w:rPr>
    </w:lvl>
    <w:lvl w:ilvl="3" w:tplc="19C60AAC">
      <w:numFmt w:val="bullet"/>
      <w:lvlText w:val="•"/>
      <w:lvlJc w:val="left"/>
      <w:pPr>
        <w:ind w:left="3931" w:hanging="708"/>
      </w:pPr>
      <w:rPr>
        <w:rFonts w:hint="default"/>
        <w:lang w:val="ru-RU" w:eastAsia="en-US" w:bidi="ar-SA"/>
      </w:rPr>
    </w:lvl>
    <w:lvl w:ilvl="4" w:tplc="E7A2F35E">
      <w:numFmt w:val="bullet"/>
      <w:lvlText w:val="•"/>
      <w:lvlJc w:val="left"/>
      <w:pPr>
        <w:ind w:left="4922" w:hanging="708"/>
      </w:pPr>
      <w:rPr>
        <w:rFonts w:hint="default"/>
        <w:lang w:val="ru-RU" w:eastAsia="en-US" w:bidi="ar-SA"/>
      </w:rPr>
    </w:lvl>
    <w:lvl w:ilvl="5" w:tplc="E3721C7A">
      <w:numFmt w:val="bullet"/>
      <w:lvlText w:val="•"/>
      <w:lvlJc w:val="left"/>
      <w:pPr>
        <w:ind w:left="5913" w:hanging="708"/>
      </w:pPr>
      <w:rPr>
        <w:rFonts w:hint="default"/>
        <w:lang w:val="ru-RU" w:eastAsia="en-US" w:bidi="ar-SA"/>
      </w:rPr>
    </w:lvl>
    <w:lvl w:ilvl="6" w:tplc="D09473E0">
      <w:numFmt w:val="bullet"/>
      <w:lvlText w:val="•"/>
      <w:lvlJc w:val="left"/>
      <w:pPr>
        <w:ind w:left="6903" w:hanging="708"/>
      </w:pPr>
      <w:rPr>
        <w:rFonts w:hint="default"/>
        <w:lang w:val="ru-RU" w:eastAsia="en-US" w:bidi="ar-SA"/>
      </w:rPr>
    </w:lvl>
    <w:lvl w:ilvl="7" w:tplc="EC3AEBB6">
      <w:numFmt w:val="bullet"/>
      <w:lvlText w:val="•"/>
      <w:lvlJc w:val="left"/>
      <w:pPr>
        <w:ind w:left="7894" w:hanging="708"/>
      </w:pPr>
      <w:rPr>
        <w:rFonts w:hint="default"/>
        <w:lang w:val="ru-RU" w:eastAsia="en-US" w:bidi="ar-SA"/>
      </w:rPr>
    </w:lvl>
    <w:lvl w:ilvl="8" w:tplc="2ACAEA1E">
      <w:numFmt w:val="bullet"/>
      <w:lvlText w:val="•"/>
      <w:lvlJc w:val="left"/>
      <w:pPr>
        <w:ind w:left="8885" w:hanging="708"/>
      </w:pPr>
      <w:rPr>
        <w:rFonts w:hint="default"/>
        <w:lang w:val="ru-RU" w:eastAsia="en-US" w:bidi="ar-SA"/>
      </w:rPr>
    </w:lvl>
  </w:abstractNum>
  <w:abstractNum w:abstractNumId="181">
    <w:nsid w:val="61A3035A"/>
    <w:multiLevelType w:val="hybridMultilevel"/>
    <w:tmpl w:val="724C4AB0"/>
    <w:lvl w:ilvl="0" w:tplc="C9C8AF00">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0C56B0BC">
      <w:numFmt w:val="bullet"/>
      <w:lvlText w:val="•"/>
      <w:lvlJc w:val="left"/>
      <w:pPr>
        <w:ind w:left="2454" w:hanging="339"/>
      </w:pPr>
      <w:rPr>
        <w:rFonts w:hint="default"/>
        <w:lang w:val="ru-RU" w:eastAsia="en-US" w:bidi="ar-SA"/>
      </w:rPr>
    </w:lvl>
    <w:lvl w:ilvl="2" w:tplc="B13857B4">
      <w:numFmt w:val="bullet"/>
      <w:lvlText w:val="•"/>
      <w:lvlJc w:val="left"/>
      <w:pPr>
        <w:ind w:left="3389" w:hanging="339"/>
      </w:pPr>
      <w:rPr>
        <w:rFonts w:hint="default"/>
        <w:lang w:val="ru-RU" w:eastAsia="en-US" w:bidi="ar-SA"/>
      </w:rPr>
    </w:lvl>
    <w:lvl w:ilvl="3" w:tplc="2ECA46F4">
      <w:numFmt w:val="bullet"/>
      <w:lvlText w:val="•"/>
      <w:lvlJc w:val="left"/>
      <w:pPr>
        <w:ind w:left="4323" w:hanging="339"/>
      </w:pPr>
      <w:rPr>
        <w:rFonts w:hint="default"/>
        <w:lang w:val="ru-RU" w:eastAsia="en-US" w:bidi="ar-SA"/>
      </w:rPr>
    </w:lvl>
    <w:lvl w:ilvl="4" w:tplc="8F08AC4A">
      <w:numFmt w:val="bullet"/>
      <w:lvlText w:val="•"/>
      <w:lvlJc w:val="left"/>
      <w:pPr>
        <w:ind w:left="5258" w:hanging="339"/>
      </w:pPr>
      <w:rPr>
        <w:rFonts w:hint="default"/>
        <w:lang w:val="ru-RU" w:eastAsia="en-US" w:bidi="ar-SA"/>
      </w:rPr>
    </w:lvl>
    <w:lvl w:ilvl="5" w:tplc="440857D8">
      <w:numFmt w:val="bullet"/>
      <w:lvlText w:val="•"/>
      <w:lvlJc w:val="left"/>
      <w:pPr>
        <w:ind w:left="6193" w:hanging="339"/>
      </w:pPr>
      <w:rPr>
        <w:rFonts w:hint="default"/>
        <w:lang w:val="ru-RU" w:eastAsia="en-US" w:bidi="ar-SA"/>
      </w:rPr>
    </w:lvl>
    <w:lvl w:ilvl="6" w:tplc="6830722A">
      <w:numFmt w:val="bullet"/>
      <w:lvlText w:val="•"/>
      <w:lvlJc w:val="left"/>
      <w:pPr>
        <w:ind w:left="7127" w:hanging="339"/>
      </w:pPr>
      <w:rPr>
        <w:rFonts w:hint="default"/>
        <w:lang w:val="ru-RU" w:eastAsia="en-US" w:bidi="ar-SA"/>
      </w:rPr>
    </w:lvl>
    <w:lvl w:ilvl="7" w:tplc="0DF6E334">
      <w:numFmt w:val="bullet"/>
      <w:lvlText w:val="•"/>
      <w:lvlJc w:val="left"/>
      <w:pPr>
        <w:ind w:left="8062" w:hanging="339"/>
      </w:pPr>
      <w:rPr>
        <w:rFonts w:hint="default"/>
        <w:lang w:val="ru-RU" w:eastAsia="en-US" w:bidi="ar-SA"/>
      </w:rPr>
    </w:lvl>
    <w:lvl w:ilvl="8" w:tplc="C802AAAA">
      <w:numFmt w:val="bullet"/>
      <w:lvlText w:val="•"/>
      <w:lvlJc w:val="left"/>
      <w:pPr>
        <w:ind w:left="8997" w:hanging="339"/>
      </w:pPr>
      <w:rPr>
        <w:rFonts w:hint="default"/>
        <w:lang w:val="ru-RU" w:eastAsia="en-US" w:bidi="ar-SA"/>
      </w:rPr>
    </w:lvl>
  </w:abstractNum>
  <w:abstractNum w:abstractNumId="182">
    <w:nsid w:val="61DB66B9"/>
    <w:multiLevelType w:val="hybridMultilevel"/>
    <w:tmpl w:val="1C704642"/>
    <w:lvl w:ilvl="0" w:tplc="AFDC16D2">
      <w:start w:val="1"/>
      <w:numFmt w:val="decimal"/>
      <w:lvlText w:val="%1."/>
      <w:lvlJc w:val="left"/>
      <w:pPr>
        <w:ind w:left="1190" w:hanging="240"/>
      </w:pPr>
      <w:rPr>
        <w:rFonts w:ascii="Times New Roman" w:eastAsia="Times New Roman" w:hAnsi="Times New Roman" w:cs="Times New Roman" w:hint="default"/>
        <w:b w:val="0"/>
        <w:bCs w:val="0"/>
        <w:i w:val="0"/>
        <w:iCs w:val="0"/>
        <w:w w:val="100"/>
        <w:sz w:val="24"/>
        <w:szCs w:val="24"/>
        <w:lang w:val="ru-RU" w:eastAsia="en-US" w:bidi="ar-SA"/>
      </w:rPr>
    </w:lvl>
    <w:lvl w:ilvl="1" w:tplc="D5C806C0">
      <w:numFmt w:val="bullet"/>
      <w:lvlText w:val="•"/>
      <w:lvlJc w:val="left"/>
      <w:pPr>
        <w:ind w:left="2166" w:hanging="240"/>
      </w:pPr>
      <w:rPr>
        <w:rFonts w:hint="default"/>
        <w:lang w:val="ru-RU" w:eastAsia="en-US" w:bidi="ar-SA"/>
      </w:rPr>
    </w:lvl>
    <w:lvl w:ilvl="2" w:tplc="75A2394E">
      <w:numFmt w:val="bullet"/>
      <w:lvlText w:val="•"/>
      <w:lvlJc w:val="left"/>
      <w:pPr>
        <w:ind w:left="3133" w:hanging="240"/>
      </w:pPr>
      <w:rPr>
        <w:rFonts w:hint="default"/>
        <w:lang w:val="ru-RU" w:eastAsia="en-US" w:bidi="ar-SA"/>
      </w:rPr>
    </w:lvl>
    <w:lvl w:ilvl="3" w:tplc="F196D060">
      <w:numFmt w:val="bullet"/>
      <w:lvlText w:val="•"/>
      <w:lvlJc w:val="left"/>
      <w:pPr>
        <w:ind w:left="4099" w:hanging="240"/>
      </w:pPr>
      <w:rPr>
        <w:rFonts w:hint="default"/>
        <w:lang w:val="ru-RU" w:eastAsia="en-US" w:bidi="ar-SA"/>
      </w:rPr>
    </w:lvl>
    <w:lvl w:ilvl="4" w:tplc="9CDAF73E">
      <w:numFmt w:val="bullet"/>
      <w:lvlText w:val="•"/>
      <w:lvlJc w:val="left"/>
      <w:pPr>
        <w:ind w:left="5066" w:hanging="240"/>
      </w:pPr>
      <w:rPr>
        <w:rFonts w:hint="default"/>
        <w:lang w:val="ru-RU" w:eastAsia="en-US" w:bidi="ar-SA"/>
      </w:rPr>
    </w:lvl>
    <w:lvl w:ilvl="5" w:tplc="C32C1590">
      <w:numFmt w:val="bullet"/>
      <w:lvlText w:val="•"/>
      <w:lvlJc w:val="left"/>
      <w:pPr>
        <w:ind w:left="6033" w:hanging="240"/>
      </w:pPr>
      <w:rPr>
        <w:rFonts w:hint="default"/>
        <w:lang w:val="ru-RU" w:eastAsia="en-US" w:bidi="ar-SA"/>
      </w:rPr>
    </w:lvl>
    <w:lvl w:ilvl="6" w:tplc="8384C826">
      <w:numFmt w:val="bullet"/>
      <w:lvlText w:val="•"/>
      <w:lvlJc w:val="left"/>
      <w:pPr>
        <w:ind w:left="6999" w:hanging="240"/>
      </w:pPr>
      <w:rPr>
        <w:rFonts w:hint="default"/>
        <w:lang w:val="ru-RU" w:eastAsia="en-US" w:bidi="ar-SA"/>
      </w:rPr>
    </w:lvl>
    <w:lvl w:ilvl="7" w:tplc="E794A5A6">
      <w:numFmt w:val="bullet"/>
      <w:lvlText w:val="•"/>
      <w:lvlJc w:val="left"/>
      <w:pPr>
        <w:ind w:left="7966" w:hanging="240"/>
      </w:pPr>
      <w:rPr>
        <w:rFonts w:hint="default"/>
        <w:lang w:val="ru-RU" w:eastAsia="en-US" w:bidi="ar-SA"/>
      </w:rPr>
    </w:lvl>
    <w:lvl w:ilvl="8" w:tplc="3A842B7A">
      <w:numFmt w:val="bullet"/>
      <w:lvlText w:val="•"/>
      <w:lvlJc w:val="left"/>
      <w:pPr>
        <w:ind w:left="8933" w:hanging="240"/>
      </w:pPr>
      <w:rPr>
        <w:rFonts w:hint="default"/>
        <w:lang w:val="ru-RU" w:eastAsia="en-US" w:bidi="ar-SA"/>
      </w:rPr>
    </w:lvl>
  </w:abstractNum>
  <w:abstractNum w:abstractNumId="183">
    <w:nsid w:val="629F485B"/>
    <w:multiLevelType w:val="hybridMultilevel"/>
    <w:tmpl w:val="1B366538"/>
    <w:lvl w:ilvl="0" w:tplc="6D72435E">
      <w:start w:val="1"/>
      <w:numFmt w:val="decimal"/>
      <w:lvlText w:val="%1."/>
      <w:lvlJc w:val="left"/>
      <w:pPr>
        <w:ind w:left="908" w:hanging="209"/>
      </w:pPr>
      <w:rPr>
        <w:rFonts w:ascii="Times New Roman" w:eastAsia="Times New Roman" w:hAnsi="Times New Roman" w:cs="Times New Roman" w:hint="default"/>
        <w:b/>
        <w:bCs/>
        <w:i w:val="0"/>
        <w:iCs w:val="0"/>
        <w:w w:val="100"/>
        <w:sz w:val="22"/>
        <w:szCs w:val="22"/>
        <w:lang w:val="ru-RU" w:eastAsia="en-US" w:bidi="ar-SA"/>
      </w:rPr>
    </w:lvl>
    <w:lvl w:ilvl="1" w:tplc="D8C0E504">
      <w:numFmt w:val="bullet"/>
      <w:lvlText w:val="-"/>
      <w:lvlJc w:val="left"/>
      <w:pPr>
        <w:ind w:left="1094" w:hanging="125"/>
      </w:pPr>
      <w:rPr>
        <w:rFonts w:ascii="Times New Roman" w:eastAsia="Times New Roman" w:hAnsi="Times New Roman" w:cs="Times New Roman" w:hint="default"/>
        <w:b w:val="0"/>
        <w:bCs w:val="0"/>
        <w:i w:val="0"/>
        <w:iCs w:val="0"/>
        <w:w w:val="100"/>
        <w:sz w:val="22"/>
        <w:szCs w:val="22"/>
        <w:lang w:val="ru-RU" w:eastAsia="en-US" w:bidi="ar-SA"/>
      </w:rPr>
    </w:lvl>
    <w:lvl w:ilvl="2" w:tplc="498620A8">
      <w:numFmt w:val="bullet"/>
      <w:lvlText w:val="•"/>
      <w:lvlJc w:val="left"/>
      <w:pPr>
        <w:ind w:left="2143" w:hanging="125"/>
      </w:pPr>
      <w:rPr>
        <w:rFonts w:hint="default"/>
        <w:lang w:val="ru-RU" w:eastAsia="en-US" w:bidi="ar-SA"/>
      </w:rPr>
    </w:lvl>
    <w:lvl w:ilvl="3" w:tplc="162020E0">
      <w:numFmt w:val="bullet"/>
      <w:lvlText w:val="•"/>
      <w:lvlJc w:val="left"/>
      <w:pPr>
        <w:ind w:left="3186" w:hanging="125"/>
      </w:pPr>
      <w:rPr>
        <w:rFonts w:hint="default"/>
        <w:lang w:val="ru-RU" w:eastAsia="en-US" w:bidi="ar-SA"/>
      </w:rPr>
    </w:lvl>
    <w:lvl w:ilvl="4" w:tplc="8222DDFC">
      <w:numFmt w:val="bullet"/>
      <w:lvlText w:val="•"/>
      <w:lvlJc w:val="left"/>
      <w:pPr>
        <w:ind w:left="4229" w:hanging="125"/>
      </w:pPr>
      <w:rPr>
        <w:rFonts w:hint="default"/>
        <w:lang w:val="ru-RU" w:eastAsia="en-US" w:bidi="ar-SA"/>
      </w:rPr>
    </w:lvl>
    <w:lvl w:ilvl="5" w:tplc="C66A892C">
      <w:numFmt w:val="bullet"/>
      <w:lvlText w:val="•"/>
      <w:lvlJc w:val="left"/>
      <w:pPr>
        <w:ind w:left="5272" w:hanging="125"/>
      </w:pPr>
      <w:rPr>
        <w:rFonts w:hint="default"/>
        <w:lang w:val="ru-RU" w:eastAsia="en-US" w:bidi="ar-SA"/>
      </w:rPr>
    </w:lvl>
    <w:lvl w:ilvl="6" w:tplc="D92E4C0C">
      <w:numFmt w:val="bullet"/>
      <w:lvlText w:val="•"/>
      <w:lvlJc w:val="left"/>
      <w:pPr>
        <w:ind w:left="6316" w:hanging="125"/>
      </w:pPr>
      <w:rPr>
        <w:rFonts w:hint="default"/>
        <w:lang w:val="ru-RU" w:eastAsia="en-US" w:bidi="ar-SA"/>
      </w:rPr>
    </w:lvl>
    <w:lvl w:ilvl="7" w:tplc="C7581814">
      <w:numFmt w:val="bullet"/>
      <w:lvlText w:val="•"/>
      <w:lvlJc w:val="left"/>
      <w:pPr>
        <w:ind w:left="7359" w:hanging="125"/>
      </w:pPr>
      <w:rPr>
        <w:rFonts w:hint="default"/>
        <w:lang w:val="ru-RU" w:eastAsia="en-US" w:bidi="ar-SA"/>
      </w:rPr>
    </w:lvl>
    <w:lvl w:ilvl="8" w:tplc="0CFC7E2E">
      <w:numFmt w:val="bullet"/>
      <w:lvlText w:val="•"/>
      <w:lvlJc w:val="left"/>
      <w:pPr>
        <w:ind w:left="8402" w:hanging="125"/>
      </w:pPr>
      <w:rPr>
        <w:rFonts w:hint="default"/>
        <w:lang w:val="ru-RU" w:eastAsia="en-US" w:bidi="ar-SA"/>
      </w:rPr>
    </w:lvl>
  </w:abstractNum>
  <w:abstractNum w:abstractNumId="184">
    <w:nsid w:val="62EC5521"/>
    <w:multiLevelType w:val="hybridMultilevel"/>
    <w:tmpl w:val="4EF800E8"/>
    <w:lvl w:ilvl="0" w:tplc="12F0D374">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C966D786">
      <w:numFmt w:val="bullet"/>
      <w:lvlText w:val="•"/>
      <w:lvlJc w:val="left"/>
      <w:pPr>
        <w:ind w:left="2454" w:hanging="339"/>
      </w:pPr>
      <w:rPr>
        <w:rFonts w:hint="default"/>
        <w:lang w:val="ru-RU" w:eastAsia="en-US" w:bidi="ar-SA"/>
      </w:rPr>
    </w:lvl>
    <w:lvl w:ilvl="2" w:tplc="ACA24958">
      <w:numFmt w:val="bullet"/>
      <w:lvlText w:val="•"/>
      <w:lvlJc w:val="left"/>
      <w:pPr>
        <w:ind w:left="3389" w:hanging="339"/>
      </w:pPr>
      <w:rPr>
        <w:rFonts w:hint="default"/>
        <w:lang w:val="ru-RU" w:eastAsia="en-US" w:bidi="ar-SA"/>
      </w:rPr>
    </w:lvl>
    <w:lvl w:ilvl="3" w:tplc="3806CBBA">
      <w:numFmt w:val="bullet"/>
      <w:lvlText w:val="•"/>
      <w:lvlJc w:val="left"/>
      <w:pPr>
        <w:ind w:left="4323" w:hanging="339"/>
      </w:pPr>
      <w:rPr>
        <w:rFonts w:hint="default"/>
        <w:lang w:val="ru-RU" w:eastAsia="en-US" w:bidi="ar-SA"/>
      </w:rPr>
    </w:lvl>
    <w:lvl w:ilvl="4" w:tplc="1ED8979E">
      <w:numFmt w:val="bullet"/>
      <w:lvlText w:val="•"/>
      <w:lvlJc w:val="left"/>
      <w:pPr>
        <w:ind w:left="5258" w:hanging="339"/>
      </w:pPr>
      <w:rPr>
        <w:rFonts w:hint="default"/>
        <w:lang w:val="ru-RU" w:eastAsia="en-US" w:bidi="ar-SA"/>
      </w:rPr>
    </w:lvl>
    <w:lvl w:ilvl="5" w:tplc="30688C6C">
      <w:numFmt w:val="bullet"/>
      <w:lvlText w:val="•"/>
      <w:lvlJc w:val="left"/>
      <w:pPr>
        <w:ind w:left="6193" w:hanging="339"/>
      </w:pPr>
      <w:rPr>
        <w:rFonts w:hint="default"/>
        <w:lang w:val="ru-RU" w:eastAsia="en-US" w:bidi="ar-SA"/>
      </w:rPr>
    </w:lvl>
    <w:lvl w:ilvl="6" w:tplc="744C184A">
      <w:numFmt w:val="bullet"/>
      <w:lvlText w:val="•"/>
      <w:lvlJc w:val="left"/>
      <w:pPr>
        <w:ind w:left="7127" w:hanging="339"/>
      </w:pPr>
      <w:rPr>
        <w:rFonts w:hint="default"/>
        <w:lang w:val="ru-RU" w:eastAsia="en-US" w:bidi="ar-SA"/>
      </w:rPr>
    </w:lvl>
    <w:lvl w:ilvl="7" w:tplc="2DDC9A7A">
      <w:numFmt w:val="bullet"/>
      <w:lvlText w:val="•"/>
      <w:lvlJc w:val="left"/>
      <w:pPr>
        <w:ind w:left="8062" w:hanging="339"/>
      </w:pPr>
      <w:rPr>
        <w:rFonts w:hint="default"/>
        <w:lang w:val="ru-RU" w:eastAsia="en-US" w:bidi="ar-SA"/>
      </w:rPr>
    </w:lvl>
    <w:lvl w:ilvl="8" w:tplc="C81449BC">
      <w:numFmt w:val="bullet"/>
      <w:lvlText w:val="•"/>
      <w:lvlJc w:val="left"/>
      <w:pPr>
        <w:ind w:left="8997" w:hanging="339"/>
      </w:pPr>
      <w:rPr>
        <w:rFonts w:hint="default"/>
        <w:lang w:val="ru-RU" w:eastAsia="en-US" w:bidi="ar-SA"/>
      </w:rPr>
    </w:lvl>
  </w:abstractNum>
  <w:abstractNum w:abstractNumId="185">
    <w:nsid w:val="6352130F"/>
    <w:multiLevelType w:val="hybridMultilevel"/>
    <w:tmpl w:val="C40EC4BE"/>
    <w:lvl w:ilvl="0" w:tplc="44F26488">
      <w:start w:val="1"/>
      <w:numFmt w:val="decimal"/>
      <w:lvlText w:val="%1."/>
      <w:lvlJc w:val="left"/>
      <w:pPr>
        <w:ind w:left="962" w:hanging="276"/>
      </w:pPr>
      <w:rPr>
        <w:rFonts w:ascii="Times New Roman" w:eastAsia="Times New Roman" w:hAnsi="Times New Roman" w:cs="Times New Roman" w:hint="default"/>
        <w:b w:val="0"/>
        <w:bCs w:val="0"/>
        <w:i w:val="0"/>
        <w:iCs w:val="0"/>
        <w:w w:val="100"/>
        <w:sz w:val="24"/>
        <w:szCs w:val="24"/>
        <w:lang w:val="ru-RU" w:eastAsia="en-US" w:bidi="ar-SA"/>
      </w:rPr>
    </w:lvl>
    <w:lvl w:ilvl="1" w:tplc="0DF60382">
      <w:numFmt w:val="bullet"/>
      <w:lvlText w:val="•"/>
      <w:lvlJc w:val="left"/>
      <w:pPr>
        <w:ind w:left="1950" w:hanging="276"/>
      </w:pPr>
      <w:rPr>
        <w:rFonts w:hint="default"/>
        <w:lang w:val="ru-RU" w:eastAsia="en-US" w:bidi="ar-SA"/>
      </w:rPr>
    </w:lvl>
    <w:lvl w:ilvl="2" w:tplc="00BEC892">
      <w:numFmt w:val="bullet"/>
      <w:lvlText w:val="•"/>
      <w:lvlJc w:val="left"/>
      <w:pPr>
        <w:ind w:left="2941" w:hanging="276"/>
      </w:pPr>
      <w:rPr>
        <w:rFonts w:hint="default"/>
        <w:lang w:val="ru-RU" w:eastAsia="en-US" w:bidi="ar-SA"/>
      </w:rPr>
    </w:lvl>
    <w:lvl w:ilvl="3" w:tplc="28DE59A2">
      <w:numFmt w:val="bullet"/>
      <w:lvlText w:val="•"/>
      <w:lvlJc w:val="left"/>
      <w:pPr>
        <w:ind w:left="3931" w:hanging="276"/>
      </w:pPr>
      <w:rPr>
        <w:rFonts w:hint="default"/>
        <w:lang w:val="ru-RU" w:eastAsia="en-US" w:bidi="ar-SA"/>
      </w:rPr>
    </w:lvl>
    <w:lvl w:ilvl="4" w:tplc="05C4687A">
      <w:numFmt w:val="bullet"/>
      <w:lvlText w:val="•"/>
      <w:lvlJc w:val="left"/>
      <w:pPr>
        <w:ind w:left="4922" w:hanging="276"/>
      </w:pPr>
      <w:rPr>
        <w:rFonts w:hint="default"/>
        <w:lang w:val="ru-RU" w:eastAsia="en-US" w:bidi="ar-SA"/>
      </w:rPr>
    </w:lvl>
    <w:lvl w:ilvl="5" w:tplc="A7501648">
      <w:numFmt w:val="bullet"/>
      <w:lvlText w:val="•"/>
      <w:lvlJc w:val="left"/>
      <w:pPr>
        <w:ind w:left="5913" w:hanging="276"/>
      </w:pPr>
      <w:rPr>
        <w:rFonts w:hint="default"/>
        <w:lang w:val="ru-RU" w:eastAsia="en-US" w:bidi="ar-SA"/>
      </w:rPr>
    </w:lvl>
    <w:lvl w:ilvl="6" w:tplc="4306AC2A">
      <w:numFmt w:val="bullet"/>
      <w:lvlText w:val="•"/>
      <w:lvlJc w:val="left"/>
      <w:pPr>
        <w:ind w:left="6903" w:hanging="276"/>
      </w:pPr>
      <w:rPr>
        <w:rFonts w:hint="default"/>
        <w:lang w:val="ru-RU" w:eastAsia="en-US" w:bidi="ar-SA"/>
      </w:rPr>
    </w:lvl>
    <w:lvl w:ilvl="7" w:tplc="5D0E50D2">
      <w:numFmt w:val="bullet"/>
      <w:lvlText w:val="•"/>
      <w:lvlJc w:val="left"/>
      <w:pPr>
        <w:ind w:left="7894" w:hanging="276"/>
      </w:pPr>
      <w:rPr>
        <w:rFonts w:hint="default"/>
        <w:lang w:val="ru-RU" w:eastAsia="en-US" w:bidi="ar-SA"/>
      </w:rPr>
    </w:lvl>
    <w:lvl w:ilvl="8" w:tplc="E488B95A">
      <w:numFmt w:val="bullet"/>
      <w:lvlText w:val="•"/>
      <w:lvlJc w:val="left"/>
      <w:pPr>
        <w:ind w:left="8885" w:hanging="276"/>
      </w:pPr>
      <w:rPr>
        <w:rFonts w:hint="default"/>
        <w:lang w:val="ru-RU" w:eastAsia="en-US" w:bidi="ar-SA"/>
      </w:rPr>
    </w:lvl>
  </w:abstractNum>
  <w:abstractNum w:abstractNumId="186">
    <w:nsid w:val="63B85500"/>
    <w:multiLevelType w:val="hybridMultilevel"/>
    <w:tmpl w:val="315E6B20"/>
    <w:lvl w:ilvl="0" w:tplc="185E5534">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0896DA44">
      <w:numFmt w:val="bullet"/>
      <w:lvlText w:val="•"/>
      <w:lvlJc w:val="left"/>
      <w:pPr>
        <w:ind w:left="2598" w:hanging="708"/>
      </w:pPr>
      <w:rPr>
        <w:rFonts w:hint="default"/>
        <w:lang w:val="ru-RU" w:eastAsia="en-US" w:bidi="ar-SA"/>
      </w:rPr>
    </w:lvl>
    <w:lvl w:ilvl="2" w:tplc="1CA66D02">
      <w:numFmt w:val="bullet"/>
      <w:lvlText w:val="•"/>
      <w:lvlJc w:val="left"/>
      <w:pPr>
        <w:ind w:left="3517" w:hanging="708"/>
      </w:pPr>
      <w:rPr>
        <w:rFonts w:hint="default"/>
        <w:lang w:val="ru-RU" w:eastAsia="en-US" w:bidi="ar-SA"/>
      </w:rPr>
    </w:lvl>
    <w:lvl w:ilvl="3" w:tplc="42C87FC2">
      <w:numFmt w:val="bullet"/>
      <w:lvlText w:val="•"/>
      <w:lvlJc w:val="left"/>
      <w:pPr>
        <w:ind w:left="4435" w:hanging="708"/>
      </w:pPr>
      <w:rPr>
        <w:rFonts w:hint="default"/>
        <w:lang w:val="ru-RU" w:eastAsia="en-US" w:bidi="ar-SA"/>
      </w:rPr>
    </w:lvl>
    <w:lvl w:ilvl="4" w:tplc="A2AABEC6">
      <w:numFmt w:val="bullet"/>
      <w:lvlText w:val="•"/>
      <w:lvlJc w:val="left"/>
      <w:pPr>
        <w:ind w:left="5354" w:hanging="708"/>
      </w:pPr>
      <w:rPr>
        <w:rFonts w:hint="default"/>
        <w:lang w:val="ru-RU" w:eastAsia="en-US" w:bidi="ar-SA"/>
      </w:rPr>
    </w:lvl>
    <w:lvl w:ilvl="5" w:tplc="38EE5576">
      <w:numFmt w:val="bullet"/>
      <w:lvlText w:val="•"/>
      <w:lvlJc w:val="left"/>
      <w:pPr>
        <w:ind w:left="6273" w:hanging="708"/>
      </w:pPr>
      <w:rPr>
        <w:rFonts w:hint="default"/>
        <w:lang w:val="ru-RU" w:eastAsia="en-US" w:bidi="ar-SA"/>
      </w:rPr>
    </w:lvl>
    <w:lvl w:ilvl="6" w:tplc="F84E7356">
      <w:numFmt w:val="bullet"/>
      <w:lvlText w:val="•"/>
      <w:lvlJc w:val="left"/>
      <w:pPr>
        <w:ind w:left="7191" w:hanging="708"/>
      </w:pPr>
      <w:rPr>
        <w:rFonts w:hint="default"/>
        <w:lang w:val="ru-RU" w:eastAsia="en-US" w:bidi="ar-SA"/>
      </w:rPr>
    </w:lvl>
    <w:lvl w:ilvl="7" w:tplc="084246EA">
      <w:numFmt w:val="bullet"/>
      <w:lvlText w:val="•"/>
      <w:lvlJc w:val="left"/>
      <w:pPr>
        <w:ind w:left="8110" w:hanging="708"/>
      </w:pPr>
      <w:rPr>
        <w:rFonts w:hint="default"/>
        <w:lang w:val="ru-RU" w:eastAsia="en-US" w:bidi="ar-SA"/>
      </w:rPr>
    </w:lvl>
    <w:lvl w:ilvl="8" w:tplc="EB22FC4C">
      <w:numFmt w:val="bullet"/>
      <w:lvlText w:val="•"/>
      <w:lvlJc w:val="left"/>
      <w:pPr>
        <w:ind w:left="9029" w:hanging="708"/>
      </w:pPr>
      <w:rPr>
        <w:rFonts w:hint="default"/>
        <w:lang w:val="ru-RU" w:eastAsia="en-US" w:bidi="ar-SA"/>
      </w:rPr>
    </w:lvl>
  </w:abstractNum>
  <w:abstractNum w:abstractNumId="187">
    <w:nsid w:val="63D064A9"/>
    <w:multiLevelType w:val="hybridMultilevel"/>
    <w:tmpl w:val="E3E2156C"/>
    <w:lvl w:ilvl="0" w:tplc="366637DC">
      <w:numFmt w:val="bullet"/>
      <w:lvlText w:val=""/>
      <w:lvlJc w:val="left"/>
      <w:pPr>
        <w:ind w:left="788" w:hanging="339"/>
      </w:pPr>
      <w:rPr>
        <w:rFonts w:ascii="Wingdings" w:eastAsia="Wingdings" w:hAnsi="Wingdings" w:cs="Wingdings" w:hint="default"/>
        <w:b w:val="0"/>
        <w:bCs w:val="0"/>
        <w:i w:val="0"/>
        <w:iCs w:val="0"/>
        <w:w w:val="100"/>
        <w:sz w:val="24"/>
        <w:szCs w:val="24"/>
        <w:lang w:val="ru-RU" w:eastAsia="en-US" w:bidi="ar-SA"/>
      </w:rPr>
    </w:lvl>
    <w:lvl w:ilvl="1" w:tplc="5DE0BE44">
      <w:numFmt w:val="bullet"/>
      <w:lvlText w:val="•"/>
      <w:lvlJc w:val="left"/>
      <w:pPr>
        <w:ind w:left="1712" w:hanging="339"/>
      </w:pPr>
      <w:rPr>
        <w:rFonts w:hint="default"/>
        <w:lang w:val="ru-RU" w:eastAsia="en-US" w:bidi="ar-SA"/>
      </w:rPr>
    </w:lvl>
    <w:lvl w:ilvl="2" w:tplc="B78E5868">
      <w:numFmt w:val="bullet"/>
      <w:lvlText w:val="•"/>
      <w:lvlJc w:val="left"/>
      <w:pPr>
        <w:ind w:left="2645" w:hanging="339"/>
      </w:pPr>
      <w:rPr>
        <w:rFonts w:hint="default"/>
        <w:lang w:val="ru-RU" w:eastAsia="en-US" w:bidi="ar-SA"/>
      </w:rPr>
    </w:lvl>
    <w:lvl w:ilvl="3" w:tplc="F4B20CA4">
      <w:numFmt w:val="bullet"/>
      <w:lvlText w:val="•"/>
      <w:lvlJc w:val="left"/>
      <w:pPr>
        <w:ind w:left="3577" w:hanging="339"/>
      </w:pPr>
      <w:rPr>
        <w:rFonts w:hint="default"/>
        <w:lang w:val="ru-RU" w:eastAsia="en-US" w:bidi="ar-SA"/>
      </w:rPr>
    </w:lvl>
    <w:lvl w:ilvl="4" w:tplc="658A004A">
      <w:numFmt w:val="bullet"/>
      <w:lvlText w:val="•"/>
      <w:lvlJc w:val="left"/>
      <w:pPr>
        <w:ind w:left="4510" w:hanging="339"/>
      </w:pPr>
      <w:rPr>
        <w:rFonts w:hint="default"/>
        <w:lang w:val="ru-RU" w:eastAsia="en-US" w:bidi="ar-SA"/>
      </w:rPr>
    </w:lvl>
    <w:lvl w:ilvl="5" w:tplc="9378FF5E">
      <w:numFmt w:val="bullet"/>
      <w:lvlText w:val="•"/>
      <w:lvlJc w:val="left"/>
      <w:pPr>
        <w:ind w:left="5443" w:hanging="339"/>
      </w:pPr>
      <w:rPr>
        <w:rFonts w:hint="default"/>
        <w:lang w:val="ru-RU" w:eastAsia="en-US" w:bidi="ar-SA"/>
      </w:rPr>
    </w:lvl>
    <w:lvl w:ilvl="6" w:tplc="456E1586">
      <w:numFmt w:val="bullet"/>
      <w:lvlText w:val="•"/>
      <w:lvlJc w:val="left"/>
      <w:pPr>
        <w:ind w:left="6375" w:hanging="339"/>
      </w:pPr>
      <w:rPr>
        <w:rFonts w:hint="default"/>
        <w:lang w:val="ru-RU" w:eastAsia="en-US" w:bidi="ar-SA"/>
      </w:rPr>
    </w:lvl>
    <w:lvl w:ilvl="7" w:tplc="29724AFE">
      <w:numFmt w:val="bullet"/>
      <w:lvlText w:val="•"/>
      <w:lvlJc w:val="left"/>
      <w:pPr>
        <w:ind w:left="7308" w:hanging="339"/>
      </w:pPr>
      <w:rPr>
        <w:rFonts w:hint="default"/>
        <w:lang w:val="ru-RU" w:eastAsia="en-US" w:bidi="ar-SA"/>
      </w:rPr>
    </w:lvl>
    <w:lvl w:ilvl="8" w:tplc="44165046">
      <w:numFmt w:val="bullet"/>
      <w:lvlText w:val="•"/>
      <w:lvlJc w:val="left"/>
      <w:pPr>
        <w:ind w:left="8241" w:hanging="339"/>
      </w:pPr>
      <w:rPr>
        <w:rFonts w:hint="default"/>
        <w:lang w:val="ru-RU" w:eastAsia="en-US" w:bidi="ar-SA"/>
      </w:rPr>
    </w:lvl>
  </w:abstractNum>
  <w:abstractNum w:abstractNumId="188">
    <w:nsid w:val="63D535C6"/>
    <w:multiLevelType w:val="hybridMultilevel"/>
    <w:tmpl w:val="32B48596"/>
    <w:lvl w:ilvl="0" w:tplc="6114CE36">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87FC2F54">
      <w:numFmt w:val="bullet"/>
      <w:lvlText w:val="—"/>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2" w:tplc="211EED98">
      <w:numFmt w:val="bullet"/>
      <w:lvlText w:val="•"/>
      <w:lvlJc w:val="left"/>
      <w:pPr>
        <w:ind w:left="3517" w:hanging="708"/>
      </w:pPr>
      <w:rPr>
        <w:rFonts w:hint="default"/>
        <w:lang w:val="ru-RU" w:eastAsia="en-US" w:bidi="ar-SA"/>
      </w:rPr>
    </w:lvl>
    <w:lvl w:ilvl="3" w:tplc="A844B6B8">
      <w:numFmt w:val="bullet"/>
      <w:lvlText w:val="•"/>
      <w:lvlJc w:val="left"/>
      <w:pPr>
        <w:ind w:left="4435" w:hanging="708"/>
      </w:pPr>
      <w:rPr>
        <w:rFonts w:hint="default"/>
        <w:lang w:val="ru-RU" w:eastAsia="en-US" w:bidi="ar-SA"/>
      </w:rPr>
    </w:lvl>
    <w:lvl w:ilvl="4" w:tplc="247C0106">
      <w:numFmt w:val="bullet"/>
      <w:lvlText w:val="•"/>
      <w:lvlJc w:val="left"/>
      <w:pPr>
        <w:ind w:left="5354" w:hanging="708"/>
      </w:pPr>
      <w:rPr>
        <w:rFonts w:hint="default"/>
        <w:lang w:val="ru-RU" w:eastAsia="en-US" w:bidi="ar-SA"/>
      </w:rPr>
    </w:lvl>
    <w:lvl w:ilvl="5" w:tplc="B778FD1A">
      <w:numFmt w:val="bullet"/>
      <w:lvlText w:val="•"/>
      <w:lvlJc w:val="left"/>
      <w:pPr>
        <w:ind w:left="6273" w:hanging="708"/>
      </w:pPr>
      <w:rPr>
        <w:rFonts w:hint="default"/>
        <w:lang w:val="ru-RU" w:eastAsia="en-US" w:bidi="ar-SA"/>
      </w:rPr>
    </w:lvl>
    <w:lvl w:ilvl="6" w:tplc="64EC3810">
      <w:numFmt w:val="bullet"/>
      <w:lvlText w:val="•"/>
      <w:lvlJc w:val="left"/>
      <w:pPr>
        <w:ind w:left="7191" w:hanging="708"/>
      </w:pPr>
      <w:rPr>
        <w:rFonts w:hint="default"/>
        <w:lang w:val="ru-RU" w:eastAsia="en-US" w:bidi="ar-SA"/>
      </w:rPr>
    </w:lvl>
    <w:lvl w:ilvl="7" w:tplc="3B46369A">
      <w:numFmt w:val="bullet"/>
      <w:lvlText w:val="•"/>
      <w:lvlJc w:val="left"/>
      <w:pPr>
        <w:ind w:left="8110" w:hanging="708"/>
      </w:pPr>
      <w:rPr>
        <w:rFonts w:hint="default"/>
        <w:lang w:val="ru-RU" w:eastAsia="en-US" w:bidi="ar-SA"/>
      </w:rPr>
    </w:lvl>
    <w:lvl w:ilvl="8" w:tplc="38383D6C">
      <w:numFmt w:val="bullet"/>
      <w:lvlText w:val="•"/>
      <w:lvlJc w:val="left"/>
      <w:pPr>
        <w:ind w:left="9029" w:hanging="708"/>
      </w:pPr>
      <w:rPr>
        <w:rFonts w:hint="default"/>
        <w:lang w:val="ru-RU" w:eastAsia="en-US" w:bidi="ar-SA"/>
      </w:rPr>
    </w:lvl>
  </w:abstractNum>
  <w:abstractNum w:abstractNumId="189">
    <w:nsid w:val="64014693"/>
    <w:multiLevelType w:val="hybridMultilevel"/>
    <w:tmpl w:val="62E8DF54"/>
    <w:lvl w:ilvl="0" w:tplc="5D088EB8">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1" w:tplc="B802B8A4">
      <w:numFmt w:val="bullet"/>
      <w:lvlText w:val="•"/>
      <w:lvlJc w:val="left"/>
      <w:pPr>
        <w:ind w:left="2598" w:hanging="697"/>
      </w:pPr>
      <w:rPr>
        <w:rFonts w:hint="default"/>
        <w:lang w:val="ru-RU" w:eastAsia="en-US" w:bidi="ar-SA"/>
      </w:rPr>
    </w:lvl>
    <w:lvl w:ilvl="2" w:tplc="DD940DCE">
      <w:numFmt w:val="bullet"/>
      <w:lvlText w:val="•"/>
      <w:lvlJc w:val="left"/>
      <w:pPr>
        <w:ind w:left="3517" w:hanging="697"/>
      </w:pPr>
      <w:rPr>
        <w:rFonts w:hint="default"/>
        <w:lang w:val="ru-RU" w:eastAsia="en-US" w:bidi="ar-SA"/>
      </w:rPr>
    </w:lvl>
    <w:lvl w:ilvl="3" w:tplc="FC0AD57E">
      <w:numFmt w:val="bullet"/>
      <w:lvlText w:val="•"/>
      <w:lvlJc w:val="left"/>
      <w:pPr>
        <w:ind w:left="4435" w:hanging="697"/>
      </w:pPr>
      <w:rPr>
        <w:rFonts w:hint="default"/>
        <w:lang w:val="ru-RU" w:eastAsia="en-US" w:bidi="ar-SA"/>
      </w:rPr>
    </w:lvl>
    <w:lvl w:ilvl="4" w:tplc="D434730A">
      <w:numFmt w:val="bullet"/>
      <w:lvlText w:val="•"/>
      <w:lvlJc w:val="left"/>
      <w:pPr>
        <w:ind w:left="5354" w:hanging="697"/>
      </w:pPr>
      <w:rPr>
        <w:rFonts w:hint="default"/>
        <w:lang w:val="ru-RU" w:eastAsia="en-US" w:bidi="ar-SA"/>
      </w:rPr>
    </w:lvl>
    <w:lvl w:ilvl="5" w:tplc="B66CD56C">
      <w:numFmt w:val="bullet"/>
      <w:lvlText w:val="•"/>
      <w:lvlJc w:val="left"/>
      <w:pPr>
        <w:ind w:left="6273" w:hanging="697"/>
      </w:pPr>
      <w:rPr>
        <w:rFonts w:hint="default"/>
        <w:lang w:val="ru-RU" w:eastAsia="en-US" w:bidi="ar-SA"/>
      </w:rPr>
    </w:lvl>
    <w:lvl w:ilvl="6" w:tplc="27868A66">
      <w:numFmt w:val="bullet"/>
      <w:lvlText w:val="•"/>
      <w:lvlJc w:val="left"/>
      <w:pPr>
        <w:ind w:left="7191" w:hanging="697"/>
      </w:pPr>
      <w:rPr>
        <w:rFonts w:hint="default"/>
        <w:lang w:val="ru-RU" w:eastAsia="en-US" w:bidi="ar-SA"/>
      </w:rPr>
    </w:lvl>
    <w:lvl w:ilvl="7" w:tplc="DC040932">
      <w:numFmt w:val="bullet"/>
      <w:lvlText w:val="•"/>
      <w:lvlJc w:val="left"/>
      <w:pPr>
        <w:ind w:left="8110" w:hanging="697"/>
      </w:pPr>
      <w:rPr>
        <w:rFonts w:hint="default"/>
        <w:lang w:val="ru-RU" w:eastAsia="en-US" w:bidi="ar-SA"/>
      </w:rPr>
    </w:lvl>
    <w:lvl w:ilvl="8" w:tplc="437E8BC4">
      <w:numFmt w:val="bullet"/>
      <w:lvlText w:val="•"/>
      <w:lvlJc w:val="left"/>
      <w:pPr>
        <w:ind w:left="9029" w:hanging="697"/>
      </w:pPr>
      <w:rPr>
        <w:rFonts w:hint="default"/>
        <w:lang w:val="ru-RU" w:eastAsia="en-US" w:bidi="ar-SA"/>
      </w:rPr>
    </w:lvl>
  </w:abstractNum>
  <w:abstractNum w:abstractNumId="190">
    <w:nsid w:val="65E721D3"/>
    <w:multiLevelType w:val="hybridMultilevel"/>
    <w:tmpl w:val="C8D4EA04"/>
    <w:lvl w:ilvl="0" w:tplc="1830586A">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5296AB22">
      <w:numFmt w:val="bullet"/>
      <w:lvlText w:val="•"/>
      <w:lvlJc w:val="left"/>
      <w:pPr>
        <w:ind w:left="2598" w:hanging="708"/>
      </w:pPr>
      <w:rPr>
        <w:rFonts w:hint="default"/>
        <w:lang w:val="ru-RU" w:eastAsia="en-US" w:bidi="ar-SA"/>
      </w:rPr>
    </w:lvl>
    <w:lvl w:ilvl="2" w:tplc="AFD87516">
      <w:numFmt w:val="bullet"/>
      <w:lvlText w:val="•"/>
      <w:lvlJc w:val="left"/>
      <w:pPr>
        <w:ind w:left="3517" w:hanging="708"/>
      </w:pPr>
      <w:rPr>
        <w:rFonts w:hint="default"/>
        <w:lang w:val="ru-RU" w:eastAsia="en-US" w:bidi="ar-SA"/>
      </w:rPr>
    </w:lvl>
    <w:lvl w:ilvl="3" w:tplc="285E09DC">
      <w:numFmt w:val="bullet"/>
      <w:lvlText w:val="•"/>
      <w:lvlJc w:val="left"/>
      <w:pPr>
        <w:ind w:left="4435" w:hanging="708"/>
      </w:pPr>
      <w:rPr>
        <w:rFonts w:hint="default"/>
        <w:lang w:val="ru-RU" w:eastAsia="en-US" w:bidi="ar-SA"/>
      </w:rPr>
    </w:lvl>
    <w:lvl w:ilvl="4" w:tplc="9DD8E048">
      <w:numFmt w:val="bullet"/>
      <w:lvlText w:val="•"/>
      <w:lvlJc w:val="left"/>
      <w:pPr>
        <w:ind w:left="5354" w:hanging="708"/>
      </w:pPr>
      <w:rPr>
        <w:rFonts w:hint="default"/>
        <w:lang w:val="ru-RU" w:eastAsia="en-US" w:bidi="ar-SA"/>
      </w:rPr>
    </w:lvl>
    <w:lvl w:ilvl="5" w:tplc="D7AECFE4">
      <w:numFmt w:val="bullet"/>
      <w:lvlText w:val="•"/>
      <w:lvlJc w:val="left"/>
      <w:pPr>
        <w:ind w:left="6273" w:hanging="708"/>
      </w:pPr>
      <w:rPr>
        <w:rFonts w:hint="default"/>
        <w:lang w:val="ru-RU" w:eastAsia="en-US" w:bidi="ar-SA"/>
      </w:rPr>
    </w:lvl>
    <w:lvl w:ilvl="6" w:tplc="E0E67B10">
      <w:numFmt w:val="bullet"/>
      <w:lvlText w:val="•"/>
      <w:lvlJc w:val="left"/>
      <w:pPr>
        <w:ind w:left="7191" w:hanging="708"/>
      </w:pPr>
      <w:rPr>
        <w:rFonts w:hint="default"/>
        <w:lang w:val="ru-RU" w:eastAsia="en-US" w:bidi="ar-SA"/>
      </w:rPr>
    </w:lvl>
    <w:lvl w:ilvl="7" w:tplc="7C7406DE">
      <w:numFmt w:val="bullet"/>
      <w:lvlText w:val="•"/>
      <w:lvlJc w:val="left"/>
      <w:pPr>
        <w:ind w:left="8110" w:hanging="708"/>
      </w:pPr>
      <w:rPr>
        <w:rFonts w:hint="default"/>
        <w:lang w:val="ru-RU" w:eastAsia="en-US" w:bidi="ar-SA"/>
      </w:rPr>
    </w:lvl>
    <w:lvl w:ilvl="8" w:tplc="C4348DA0">
      <w:numFmt w:val="bullet"/>
      <w:lvlText w:val="•"/>
      <w:lvlJc w:val="left"/>
      <w:pPr>
        <w:ind w:left="9029" w:hanging="708"/>
      </w:pPr>
      <w:rPr>
        <w:rFonts w:hint="default"/>
        <w:lang w:val="ru-RU" w:eastAsia="en-US" w:bidi="ar-SA"/>
      </w:rPr>
    </w:lvl>
  </w:abstractNum>
  <w:abstractNum w:abstractNumId="191">
    <w:nsid w:val="663B316C"/>
    <w:multiLevelType w:val="hybridMultilevel"/>
    <w:tmpl w:val="6A106B06"/>
    <w:lvl w:ilvl="0" w:tplc="4BBE393C">
      <w:start w:val="1"/>
      <w:numFmt w:val="decimal"/>
      <w:lvlText w:val="%1)"/>
      <w:lvlJc w:val="left"/>
      <w:pPr>
        <w:ind w:left="1670" w:hanging="708"/>
      </w:pPr>
      <w:rPr>
        <w:rFonts w:ascii="Times New Roman" w:eastAsia="Times New Roman" w:hAnsi="Times New Roman" w:cs="Times New Roman" w:hint="default"/>
        <w:b w:val="0"/>
        <w:bCs w:val="0"/>
        <w:i w:val="0"/>
        <w:iCs w:val="0"/>
        <w:w w:val="99"/>
        <w:sz w:val="24"/>
        <w:szCs w:val="24"/>
        <w:lang w:val="ru-RU" w:eastAsia="en-US" w:bidi="ar-SA"/>
      </w:rPr>
    </w:lvl>
    <w:lvl w:ilvl="1" w:tplc="FDCAF812">
      <w:numFmt w:val="bullet"/>
      <w:lvlText w:val="•"/>
      <w:lvlJc w:val="left"/>
      <w:pPr>
        <w:ind w:left="2598" w:hanging="708"/>
      </w:pPr>
      <w:rPr>
        <w:rFonts w:hint="default"/>
        <w:lang w:val="ru-RU" w:eastAsia="en-US" w:bidi="ar-SA"/>
      </w:rPr>
    </w:lvl>
    <w:lvl w:ilvl="2" w:tplc="5582EC92">
      <w:numFmt w:val="bullet"/>
      <w:lvlText w:val="•"/>
      <w:lvlJc w:val="left"/>
      <w:pPr>
        <w:ind w:left="3517" w:hanging="708"/>
      </w:pPr>
      <w:rPr>
        <w:rFonts w:hint="default"/>
        <w:lang w:val="ru-RU" w:eastAsia="en-US" w:bidi="ar-SA"/>
      </w:rPr>
    </w:lvl>
    <w:lvl w:ilvl="3" w:tplc="60C011F6">
      <w:numFmt w:val="bullet"/>
      <w:lvlText w:val="•"/>
      <w:lvlJc w:val="left"/>
      <w:pPr>
        <w:ind w:left="4435" w:hanging="708"/>
      </w:pPr>
      <w:rPr>
        <w:rFonts w:hint="default"/>
        <w:lang w:val="ru-RU" w:eastAsia="en-US" w:bidi="ar-SA"/>
      </w:rPr>
    </w:lvl>
    <w:lvl w:ilvl="4" w:tplc="83F0059E">
      <w:numFmt w:val="bullet"/>
      <w:lvlText w:val="•"/>
      <w:lvlJc w:val="left"/>
      <w:pPr>
        <w:ind w:left="5354" w:hanging="708"/>
      </w:pPr>
      <w:rPr>
        <w:rFonts w:hint="default"/>
        <w:lang w:val="ru-RU" w:eastAsia="en-US" w:bidi="ar-SA"/>
      </w:rPr>
    </w:lvl>
    <w:lvl w:ilvl="5" w:tplc="BA12EAFE">
      <w:numFmt w:val="bullet"/>
      <w:lvlText w:val="•"/>
      <w:lvlJc w:val="left"/>
      <w:pPr>
        <w:ind w:left="6273" w:hanging="708"/>
      </w:pPr>
      <w:rPr>
        <w:rFonts w:hint="default"/>
        <w:lang w:val="ru-RU" w:eastAsia="en-US" w:bidi="ar-SA"/>
      </w:rPr>
    </w:lvl>
    <w:lvl w:ilvl="6" w:tplc="D46E2A2A">
      <w:numFmt w:val="bullet"/>
      <w:lvlText w:val="•"/>
      <w:lvlJc w:val="left"/>
      <w:pPr>
        <w:ind w:left="7191" w:hanging="708"/>
      </w:pPr>
      <w:rPr>
        <w:rFonts w:hint="default"/>
        <w:lang w:val="ru-RU" w:eastAsia="en-US" w:bidi="ar-SA"/>
      </w:rPr>
    </w:lvl>
    <w:lvl w:ilvl="7" w:tplc="034A834E">
      <w:numFmt w:val="bullet"/>
      <w:lvlText w:val="•"/>
      <w:lvlJc w:val="left"/>
      <w:pPr>
        <w:ind w:left="8110" w:hanging="708"/>
      </w:pPr>
      <w:rPr>
        <w:rFonts w:hint="default"/>
        <w:lang w:val="ru-RU" w:eastAsia="en-US" w:bidi="ar-SA"/>
      </w:rPr>
    </w:lvl>
    <w:lvl w:ilvl="8" w:tplc="C75A6BDE">
      <w:numFmt w:val="bullet"/>
      <w:lvlText w:val="•"/>
      <w:lvlJc w:val="left"/>
      <w:pPr>
        <w:ind w:left="9029" w:hanging="708"/>
      </w:pPr>
      <w:rPr>
        <w:rFonts w:hint="default"/>
        <w:lang w:val="ru-RU" w:eastAsia="en-US" w:bidi="ar-SA"/>
      </w:rPr>
    </w:lvl>
  </w:abstractNum>
  <w:abstractNum w:abstractNumId="192">
    <w:nsid w:val="67446071"/>
    <w:multiLevelType w:val="hybridMultilevel"/>
    <w:tmpl w:val="1918F650"/>
    <w:lvl w:ilvl="0" w:tplc="DD800ACA">
      <w:start w:val="1"/>
      <w:numFmt w:val="decimal"/>
      <w:lvlText w:val="%1)"/>
      <w:lvlJc w:val="left"/>
      <w:pPr>
        <w:ind w:left="242" w:hanging="420"/>
      </w:pPr>
      <w:rPr>
        <w:rFonts w:ascii="Times New Roman" w:eastAsia="Times New Roman" w:hAnsi="Times New Roman" w:cs="Times New Roman" w:hint="default"/>
        <w:b w:val="0"/>
        <w:bCs w:val="0"/>
        <w:i w:val="0"/>
        <w:iCs w:val="0"/>
        <w:w w:val="100"/>
        <w:sz w:val="24"/>
        <w:szCs w:val="24"/>
        <w:lang w:val="ru-RU" w:eastAsia="en-US" w:bidi="ar-SA"/>
      </w:rPr>
    </w:lvl>
    <w:lvl w:ilvl="1" w:tplc="2C2885DA">
      <w:numFmt w:val="bullet"/>
      <w:lvlText w:val="•"/>
      <w:lvlJc w:val="left"/>
      <w:pPr>
        <w:ind w:left="1244" w:hanging="420"/>
      </w:pPr>
      <w:rPr>
        <w:rFonts w:hint="default"/>
        <w:lang w:val="ru-RU" w:eastAsia="en-US" w:bidi="ar-SA"/>
      </w:rPr>
    </w:lvl>
    <w:lvl w:ilvl="2" w:tplc="943AEE84">
      <w:numFmt w:val="bullet"/>
      <w:lvlText w:val="•"/>
      <w:lvlJc w:val="left"/>
      <w:pPr>
        <w:ind w:left="2249" w:hanging="420"/>
      </w:pPr>
      <w:rPr>
        <w:rFonts w:hint="default"/>
        <w:lang w:val="ru-RU" w:eastAsia="en-US" w:bidi="ar-SA"/>
      </w:rPr>
    </w:lvl>
    <w:lvl w:ilvl="3" w:tplc="E6DC21B8">
      <w:numFmt w:val="bullet"/>
      <w:lvlText w:val="•"/>
      <w:lvlJc w:val="left"/>
      <w:pPr>
        <w:ind w:left="3253" w:hanging="420"/>
      </w:pPr>
      <w:rPr>
        <w:rFonts w:hint="default"/>
        <w:lang w:val="ru-RU" w:eastAsia="en-US" w:bidi="ar-SA"/>
      </w:rPr>
    </w:lvl>
    <w:lvl w:ilvl="4" w:tplc="DED08FA6">
      <w:numFmt w:val="bullet"/>
      <w:lvlText w:val="•"/>
      <w:lvlJc w:val="left"/>
      <w:pPr>
        <w:ind w:left="4258" w:hanging="420"/>
      </w:pPr>
      <w:rPr>
        <w:rFonts w:hint="default"/>
        <w:lang w:val="ru-RU" w:eastAsia="en-US" w:bidi="ar-SA"/>
      </w:rPr>
    </w:lvl>
    <w:lvl w:ilvl="5" w:tplc="66485906">
      <w:numFmt w:val="bullet"/>
      <w:lvlText w:val="•"/>
      <w:lvlJc w:val="left"/>
      <w:pPr>
        <w:ind w:left="5263" w:hanging="420"/>
      </w:pPr>
      <w:rPr>
        <w:rFonts w:hint="default"/>
        <w:lang w:val="ru-RU" w:eastAsia="en-US" w:bidi="ar-SA"/>
      </w:rPr>
    </w:lvl>
    <w:lvl w:ilvl="6" w:tplc="D4E60F62">
      <w:numFmt w:val="bullet"/>
      <w:lvlText w:val="•"/>
      <w:lvlJc w:val="left"/>
      <w:pPr>
        <w:ind w:left="6267" w:hanging="420"/>
      </w:pPr>
      <w:rPr>
        <w:rFonts w:hint="default"/>
        <w:lang w:val="ru-RU" w:eastAsia="en-US" w:bidi="ar-SA"/>
      </w:rPr>
    </w:lvl>
    <w:lvl w:ilvl="7" w:tplc="5F76BA0C">
      <w:numFmt w:val="bullet"/>
      <w:lvlText w:val="•"/>
      <w:lvlJc w:val="left"/>
      <w:pPr>
        <w:ind w:left="7272" w:hanging="420"/>
      </w:pPr>
      <w:rPr>
        <w:rFonts w:hint="default"/>
        <w:lang w:val="ru-RU" w:eastAsia="en-US" w:bidi="ar-SA"/>
      </w:rPr>
    </w:lvl>
    <w:lvl w:ilvl="8" w:tplc="F6B051BC">
      <w:numFmt w:val="bullet"/>
      <w:lvlText w:val="•"/>
      <w:lvlJc w:val="left"/>
      <w:pPr>
        <w:ind w:left="8277" w:hanging="420"/>
      </w:pPr>
      <w:rPr>
        <w:rFonts w:hint="default"/>
        <w:lang w:val="ru-RU" w:eastAsia="en-US" w:bidi="ar-SA"/>
      </w:rPr>
    </w:lvl>
  </w:abstractNum>
  <w:abstractNum w:abstractNumId="193">
    <w:nsid w:val="67AC74C0"/>
    <w:multiLevelType w:val="hybridMultilevel"/>
    <w:tmpl w:val="633ED58E"/>
    <w:lvl w:ilvl="0" w:tplc="691E421C">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87821572">
      <w:numFmt w:val="bullet"/>
      <w:lvlText w:val="•"/>
      <w:lvlJc w:val="left"/>
      <w:pPr>
        <w:ind w:left="2454" w:hanging="339"/>
      </w:pPr>
      <w:rPr>
        <w:rFonts w:hint="default"/>
        <w:lang w:val="ru-RU" w:eastAsia="en-US" w:bidi="ar-SA"/>
      </w:rPr>
    </w:lvl>
    <w:lvl w:ilvl="2" w:tplc="F7343DEE">
      <w:numFmt w:val="bullet"/>
      <w:lvlText w:val="•"/>
      <w:lvlJc w:val="left"/>
      <w:pPr>
        <w:ind w:left="3389" w:hanging="339"/>
      </w:pPr>
      <w:rPr>
        <w:rFonts w:hint="default"/>
        <w:lang w:val="ru-RU" w:eastAsia="en-US" w:bidi="ar-SA"/>
      </w:rPr>
    </w:lvl>
    <w:lvl w:ilvl="3" w:tplc="4EDA74B0">
      <w:numFmt w:val="bullet"/>
      <w:lvlText w:val="•"/>
      <w:lvlJc w:val="left"/>
      <w:pPr>
        <w:ind w:left="4323" w:hanging="339"/>
      </w:pPr>
      <w:rPr>
        <w:rFonts w:hint="default"/>
        <w:lang w:val="ru-RU" w:eastAsia="en-US" w:bidi="ar-SA"/>
      </w:rPr>
    </w:lvl>
    <w:lvl w:ilvl="4" w:tplc="23DAE3F4">
      <w:numFmt w:val="bullet"/>
      <w:lvlText w:val="•"/>
      <w:lvlJc w:val="left"/>
      <w:pPr>
        <w:ind w:left="5258" w:hanging="339"/>
      </w:pPr>
      <w:rPr>
        <w:rFonts w:hint="default"/>
        <w:lang w:val="ru-RU" w:eastAsia="en-US" w:bidi="ar-SA"/>
      </w:rPr>
    </w:lvl>
    <w:lvl w:ilvl="5" w:tplc="C6508ACC">
      <w:numFmt w:val="bullet"/>
      <w:lvlText w:val="•"/>
      <w:lvlJc w:val="left"/>
      <w:pPr>
        <w:ind w:left="6193" w:hanging="339"/>
      </w:pPr>
      <w:rPr>
        <w:rFonts w:hint="default"/>
        <w:lang w:val="ru-RU" w:eastAsia="en-US" w:bidi="ar-SA"/>
      </w:rPr>
    </w:lvl>
    <w:lvl w:ilvl="6" w:tplc="1938CC08">
      <w:numFmt w:val="bullet"/>
      <w:lvlText w:val="•"/>
      <w:lvlJc w:val="left"/>
      <w:pPr>
        <w:ind w:left="7127" w:hanging="339"/>
      </w:pPr>
      <w:rPr>
        <w:rFonts w:hint="default"/>
        <w:lang w:val="ru-RU" w:eastAsia="en-US" w:bidi="ar-SA"/>
      </w:rPr>
    </w:lvl>
    <w:lvl w:ilvl="7" w:tplc="E744D6F2">
      <w:numFmt w:val="bullet"/>
      <w:lvlText w:val="•"/>
      <w:lvlJc w:val="left"/>
      <w:pPr>
        <w:ind w:left="8062" w:hanging="339"/>
      </w:pPr>
      <w:rPr>
        <w:rFonts w:hint="default"/>
        <w:lang w:val="ru-RU" w:eastAsia="en-US" w:bidi="ar-SA"/>
      </w:rPr>
    </w:lvl>
    <w:lvl w:ilvl="8" w:tplc="9036D4B6">
      <w:numFmt w:val="bullet"/>
      <w:lvlText w:val="•"/>
      <w:lvlJc w:val="left"/>
      <w:pPr>
        <w:ind w:left="8997" w:hanging="339"/>
      </w:pPr>
      <w:rPr>
        <w:rFonts w:hint="default"/>
        <w:lang w:val="ru-RU" w:eastAsia="en-US" w:bidi="ar-SA"/>
      </w:rPr>
    </w:lvl>
  </w:abstractNum>
  <w:abstractNum w:abstractNumId="194">
    <w:nsid w:val="67CB285F"/>
    <w:multiLevelType w:val="hybridMultilevel"/>
    <w:tmpl w:val="DF241BC4"/>
    <w:lvl w:ilvl="0" w:tplc="83ACD932">
      <w:start w:val="1"/>
      <w:numFmt w:val="decimal"/>
      <w:lvlText w:val="%1)"/>
      <w:lvlJc w:val="left"/>
      <w:pPr>
        <w:ind w:left="242" w:hanging="492"/>
      </w:pPr>
      <w:rPr>
        <w:rFonts w:ascii="Times New Roman" w:eastAsia="Times New Roman" w:hAnsi="Times New Roman" w:cs="Times New Roman" w:hint="default"/>
        <w:b w:val="0"/>
        <w:bCs w:val="0"/>
        <w:i w:val="0"/>
        <w:iCs w:val="0"/>
        <w:w w:val="100"/>
        <w:sz w:val="24"/>
        <w:szCs w:val="24"/>
        <w:lang w:val="ru-RU" w:eastAsia="en-US" w:bidi="ar-SA"/>
      </w:rPr>
    </w:lvl>
    <w:lvl w:ilvl="1" w:tplc="09D204DC">
      <w:numFmt w:val="bullet"/>
      <w:lvlText w:val="•"/>
      <w:lvlJc w:val="left"/>
      <w:pPr>
        <w:ind w:left="1244" w:hanging="492"/>
      </w:pPr>
      <w:rPr>
        <w:rFonts w:hint="default"/>
        <w:lang w:val="ru-RU" w:eastAsia="en-US" w:bidi="ar-SA"/>
      </w:rPr>
    </w:lvl>
    <w:lvl w:ilvl="2" w:tplc="B2AE72DA">
      <w:numFmt w:val="bullet"/>
      <w:lvlText w:val="•"/>
      <w:lvlJc w:val="left"/>
      <w:pPr>
        <w:ind w:left="2249" w:hanging="492"/>
      </w:pPr>
      <w:rPr>
        <w:rFonts w:hint="default"/>
        <w:lang w:val="ru-RU" w:eastAsia="en-US" w:bidi="ar-SA"/>
      </w:rPr>
    </w:lvl>
    <w:lvl w:ilvl="3" w:tplc="AEC66BC0">
      <w:numFmt w:val="bullet"/>
      <w:lvlText w:val="•"/>
      <w:lvlJc w:val="left"/>
      <w:pPr>
        <w:ind w:left="3253" w:hanging="492"/>
      </w:pPr>
      <w:rPr>
        <w:rFonts w:hint="default"/>
        <w:lang w:val="ru-RU" w:eastAsia="en-US" w:bidi="ar-SA"/>
      </w:rPr>
    </w:lvl>
    <w:lvl w:ilvl="4" w:tplc="44CE0944">
      <w:numFmt w:val="bullet"/>
      <w:lvlText w:val="•"/>
      <w:lvlJc w:val="left"/>
      <w:pPr>
        <w:ind w:left="4258" w:hanging="492"/>
      </w:pPr>
      <w:rPr>
        <w:rFonts w:hint="default"/>
        <w:lang w:val="ru-RU" w:eastAsia="en-US" w:bidi="ar-SA"/>
      </w:rPr>
    </w:lvl>
    <w:lvl w:ilvl="5" w:tplc="E2D24756">
      <w:numFmt w:val="bullet"/>
      <w:lvlText w:val="•"/>
      <w:lvlJc w:val="left"/>
      <w:pPr>
        <w:ind w:left="5263" w:hanging="492"/>
      </w:pPr>
      <w:rPr>
        <w:rFonts w:hint="default"/>
        <w:lang w:val="ru-RU" w:eastAsia="en-US" w:bidi="ar-SA"/>
      </w:rPr>
    </w:lvl>
    <w:lvl w:ilvl="6" w:tplc="0E64892E">
      <w:numFmt w:val="bullet"/>
      <w:lvlText w:val="•"/>
      <w:lvlJc w:val="left"/>
      <w:pPr>
        <w:ind w:left="6267" w:hanging="492"/>
      </w:pPr>
      <w:rPr>
        <w:rFonts w:hint="default"/>
        <w:lang w:val="ru-RU" w:eastAsia="en-US" w:bidi="ar-SA"/>
      </w:rPr>
    </w:lvl>
    <w:lvl w:ilvl="7" w:tplc="20FA845E">
      <w:numFmt w:val="bullet"/>
      <w:lvlText w:val="•"/>
      <w:lvlJc w:val="left"/>
      <w:pPr>
        <w:ind w:left="7272" w:hanging="492"/>
      </w:pPr>
      <w:rPr>
        <w:rFonts w:hint="default"/>
        <w:lang w:val="ru-RU" w:eastAsia="en-US" w:bidi="ar-SA"/>
      </w:rPr>
    </w:lvl>
    <w:lvl w:ilvl="8" w:tplc="6D6891A0">
      <w:numFmt w:val="bullet"/>
      <w:lvlText w:val="•"/>
      <w:lvlJc w:val="left"/>
      <w:pPr>
        <w:ind w:left="8277" w:hanging="492"/>
      </w:pPr>
      <w:rPr>
        <w:rFonts w:hint="default"/>
        <w:lang w:val="ru-RU" w:eastAsia="en-US" w:bidi="ar-SA"/>
      </w:rPr>
    </w:lvl>
  </w:abstractNum>
  <w:abstractNum w:abstractNumId="195">
    <w:nsid w:val="67DB0191"/>
    <w:multiLevelType w:val="hybridMultilevel"/>
    <w:tmpl w:val="68D8A8F6"/>
    <w:lvl w:ilvl="0" w:tplc="8026A05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D31A4242">
      <w:numFmt w:val="bullet"/>
      <w:lvlText w:val="•"/>
      <w:lvlJc w:val="left"/>
      <w:pPr>
        <w:ind w:left="2598" w:hanging="360"/>
      </w:pPr>
      <w:rPr>
        <w:rFonts w:hint="default"/>
        <w:lang w:val="ru-RU" w:eastAsia="en-US" w:bidi="ar-SA"/>
      </w:rPr>
    </w:lvl>
    <w:lvl w:ilvl="2" w:tplc="5B1E274C">
      <w:numFmt w:val="bullet"/>
      <w:lvlText w:val="•"/>
      <w:lvlJc w:val="left"/>
      <w:pPr>
        <w:ind w:left="3517" w:hanging="360"/>
      </w:pPr>
      <w:rPr>
        <w:rFonts w:hint="default"/>
        <w:lang w:val="ru-RU" w:eastAsia="en-US" w:bidi="ar-SA"/>
      </w:rPr>
    </w:lvl>
    <w:lvl w:ilvl="3" w:tplc="D08033AC">
      <w:numFmt w:val="bullet"/>
      <w:lvlText w:val="•"/>
      <w:lvlJc w:val="left"/>
      <w:pPr>
        <w:ind w:left="4435" w:hanging="360"/>
      </w:pPr>
      <w:rPr>
        <w:rFonts w:hint="default"/>
        <w:lang w:val="ru-RU" w:eastAsia="en-US" w:bidi="ar-SA"/>
      </w:rPr>
    </w:lvl>
    <w:lvl w:ilvl="4" w:tplc="B6C2BCFE">
      <w:numFmt w:val="bullet"/>
      <w:lvlText w:val="•"/>
      <w:lvlJc w:val="left"/>
      <w:pPr>
        <w:ind w:left="5354" w:hanging="360"/>
      </w:pPr>
      <w:rPr>
        <w:rFonts w:hint="default"/>
        <w:lang w:val="ru-RU" w:eastAsia="en-US" w:bidi="ar-SA"/>
      </w:rPr>
    </w:lvl>
    <w:lvl w:ilvl="5" w:tplc="EA8E0778">
      <w:numFmt w:val="bullet"/>
      <w:lvlText w:val="•"/>
      <w:lvlJc w:val="left"/>
      <w:pPr>
        <w:ind w:left="6273" w:hanging="360"/>
      </w:pPr>
      <w:rPr>
        <w:rFonts w:hint="default"/>
        <w:lang w:val="ru-RU" w:eastAsia="en-US" w:bidi="ar-SA"/>
      </w:rPr>
    </w:lvl>
    <w:lvl w:ilvl="6" w:tplc="F62A5DB4">
      <w:numFmt w:val="bullet"/>
      <w:lvlText w:val="•"/>
      <w:lvlJc w:val="left"/>
      <w:pPr>
        <w:ind w:left="7191" w:hanging="360"/>
      </w:pPr>
      <w:rPr>
        <w:rFonts w:hint="default"/>
        <w:lang w:val="ru-RU" w:eastAsia="en-US" w:bidi="ar-SA"/>
      </w:rPr>
    </w:lvl>
    <w:lvl w:ilvl="7" w:tplc="5FFCD21C">
      <w:numFmt w:val="bullet"/>
      <w:lvlText w:val="•"/>
      <w:lvlJc w:val="left"/>
      <w:pPr>
        <w:ind w:left="8110" w:hanging="360"/>
      </w:pPr>
      <w:rPr>
        <w:rFonts w:hint="default"/>
        <w:lang w:val="ru-RU" w:eastAsia="en-US" w:bidi="ar-SA"/>
      </w:rPr>
    </w:lvl>
    <w:lvl w:ilvl="8" w:tplc="F9A4AF6A">
      <w:numFmt w:val="bullet"/>
      <w:lvlText w:val="•"/>
      <w:lvlJc w:val="left"/>
      <w:pPr>
        <w:ind w:left="9029" w:hanging="360"/>
      </w:pPr>
      <w:rPr>
        <w:rFonts w:hint="default"/>
        <w:lang w:val="ru-RU" w:eastAsia="en-US" w:bidi="ar-SA"/>
      </w:rPr>
    </w:lvl>
  </w:abstractNum>
  <w:abstractNum w:abstractNumId="196">
    <w:nsid w:val="68012C94"/>
    <w:multiLevelType w:val="hybridMultilevel"/>
    <w:tmpl w:val="E8FC92D0"/>
    <w:lvl w:ilvl="0" w:tplc="9CB2D368">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BD749E7C">
      <w:numFmt w:val="bullet"/>
      <w:lvlText w:val="•"/>
      <w:lvlJc w:val="left"/>
      <w:pPr>
        <w:ind w:left="2454" w:hanging="339"/>
      </w:pPr>
      <w:rPr>
        <w:rFonts w:hint="default"/>
        <w:lang w:val="ru-RU" w:eastAsia="en-US" w:bidi="ar-SA"/>
      </w:rPr>
    </w:lvl>
    <w:lvl w:ilvl="2" w:tplc="756C2F0E">
      <w:numFmt w:val="bullet"/>
      <w:lvlText w:val="•"/>
      <w:lvlJc w:val="left"/>
      <w:pPr>
        <w:ind w:left="3389" w:hanging="339"/>
      </w:pPr>
      <w:rPr>
        <w:rFonts w:hint="default"/>
        <w:lang w:val="ru-RU" w:eastAsia="en-US" w:bidi="ar-SA"/>
      </w:rPr>
    </w:lvl>
    <w:lvl w:ilvl="3" w:tplc="75AA7C72">
      <w:numFmt w:val="bullet"/>
      <w:lvlText w:val="•"/>
      <w:lvlJc w:val="left"/>
      <w:pPr>
        <w:ind w:left="4323" w:hanging="339"/>
      </w:pPr>
      <w:rPr>
        <w:rFonts w:hint="default"/>
        <w:lang w:val="ru-RU" w:eastAsia="en-US" w:bidi="ar-SA"/>
      </w:rPr>
    </w:lvl>
    <w:lvl w:ilvl="4" w:tplc="7E586E04">
      <w:numFmt w:val="bullet"/>
      <w:lvlText w:val="•"/>
      <w:lvlJc w:val="left"/>
      <w:pPr>
        <w:ind w:left="5258" w:hanging="339"/>
      </w:pPr>
      <w:rPr>
        <w:rFonts w:hint="default"/>
        <w:lang w:val="ru-RU" w:eastAsia="en-US" w:bidi="ar-SA"/>
      </w:rPr>
    </w:lvl>
    <w:lvl w:ilvl="5" w:tplc="2048B8D6">
      <w:numFmt w:val="bullet"/>
      <w:lvlText w:val="•"/>
      <w:lvlJc w:val="left"/>
      <w:pPr>
        <w:ind w:left="6193" w:hanging="339"/>
      </w:pPr>
      <w:rPr>
        <w:rFonts w:hint="default"/>
        <w:lang w:val="ru-RU" w:eastAsia="en-US" w:bidi="ar-SA"/>
      </w:rPr>
    </w:lvl>
    <w:lvl w:ilvl="6" w:tplc="7268A138">
      <w:numFmt w:val="bullet"/>
      <w:lvlText w:val="•"/>
      <w:lvlJc w:val="left"/>
      <w:pPr>
        <w:ind w:left="7127" w:hanging="339"/>
      </w:pPr>
      <w:rPr>
        <w:rFonts w:hint="default"/>
        <w:lang w:val="ru-RU" w:eastAsia="en-US" w:bidi="ar-SA"/>
      </w:rPr>
    </w:lvl>
    <w:lvl w:ilvl="7" w:tplc="94782D5E">
      <w:numFmt w:val="bullet"/>
      <w:lvlText w:val="•"/>
      <w:lvlJc w:val="left"/>
      <w:pPr>
        <w:ind w:left="8062" w:hanging="339"/>
      </w:pPr>
      <w:rPr>
        <w:rFonts w:hint="default"/>
        <w:lang w:val="ru-RU" w:eastAsia="en-US" w:bidi="ar-SA"/>
      </w:rPr>
    </w:lvl>
    <w:lvl w:ilvl="8" w:tplc="DF5A019A">
      <w:numFmt w:val="bullet"/>
      <w:lvlText w:val="•"/>
      <w:lvlJc w:val="left"/>
      <w:pPr>
        <w:ind w:left="8997" w:hanging="339"/>
      </w:pPr>
      <w:rPr>
        <w:rFonts w:hint="default"/>
        <w:lang w:val="ru-RU" w:eastAsia="en-US" w:bidi="ar-SA"/>
      </w:rPr>
    </w:lvl>
  </w:abstractNum>
  <w:abstractNum w:abstractNumId="197">
    <w:nsid w:val="68B7731A"/>
    <w:multiLevelType w:val="hybridMultilevel"/>
    <w:tmpl w:val="FF32CE32"/>
    <w:lvl w:ilvl="0" w:tplc="0C243986">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338258B2">
      <w:numFmt w:val="bullet"/>
      <w:lvlText w:val="•"/>
      <w:lvlJc w:val="left"/>
      <w:pPr>
        <w:ind w:left="1069" w:hanging="144"/>
      </w:pPr>
      <w:rPr>
        <w:rFonts w:hint="default"/>
        <w:lang w:val="ru-RU" w:eastAsia="en-US" w:bidi="ar-SA"/>
      </w:rPr>
    </w:lvl>
    <w:lvl w:ilvl="2" w:tplc="4002E268">
      <w:numFmt w:val="bullet"/>
      <w:lvlText w:val="•"/>
      <w:lvlJc w:val="left"/>
      <w:pPr>
        <w:ind w:left="1879" w:hanging="144"/>
      </w:pPr>
      <w:rPr>
        <w:rFonts w:hint="default"/>
        <w:lang w:val="ru-RU" w:eastAsia="en-US" w:bidi="ar-SA"/>
      </w:rPr>
    </w:lvl>
    <w:lvl w:ilvl="3" w:tplc="6A885568">
      <w:numFmt w:val="bullet"/>
      <w:lvlText w:val="•"/>
      <w:lvlJc w:val="left"/>
      <w:pPr>
        <w:ind w:left="2688" w:hanging="144"/>
      </w:pPr>
      <w:rPr>
        <w:rFonts w:hint="default"/>
        <w:lang w:val="ru-RU" w:eastAsia="en-US" w:bidi="ar-SA"/>
      </w:rPr>
    </w:lvl>
    <w:lvl w:ilvl="4" w:tplc="C70EEC1C">
      <w:numFmt w:val="bullet"/>
      <w:lvlText w:val="•"/>
      <w:lvlJc w:val="left"/>
      <w:pPr>
        <w:ind w:left="3498" w:hanging="144"/>
      </w:pPr>
      <w:rPr>
        <w:rFonts w:hint="default"/>
        <w:lang w:val="ru-RU" w:eastAsia="en-US" w:bidi="ar-SA"/>
      </w:rPr>
    </w:lvl>
    <w:lvl w:ilvl="5" w:tplc="9BFEEC46">
      <w:numFmt w:val="bullet"/>
      <w:lvlText w:val="•"/>
      <w:lvlJc w:val="left"/>
      <w:pPr>
        <w:ind w:left="4307" w:hanging="144"/>
      </w:pPr>
      <w:rPr>
        <w:rFonts w:hint="default"/>
        <w:lang w:val="ru-RU" w:eastAsia="en-US" w:bidi="ar-SA"/>
      </w:rPr>
    </w:lvl>
    <w:lvl w:ilvl="6" w:tplc="C652B40C">
      <w:numFmt w:val="bullet"/>
      <w:lvlText w:val="•"/>
      <w:lvlJc w:val="left"/>
      <w:pPr>
        <w:ind w:left="5117" w:hanging="144"/>
      </w:pPr>
      <w:rPr>
        <w:rFonts w:hint="default"/>
        <w:lang w:val="ru-RU" w:eastAsia="en-US" w:bidi="ar-SA"/>
      </w:rPr>
    </w:lvl>
    <w:lvl w:ilvl="7" w:tplc="B92C67E8">
      <w:numFmt w:val="bullet"/>
      <w:lvlText w:val="•"/>
      <w:lvlJc w:val="left"/>
      <w:pPr>
        <w:ind w:left="5926" w:hanging="144"/>
      </w:pPr>
      <w:rPr>
        <w:rFonts w:hint="default"/>
        <w:lang w:val="ru-RU" w:eastAsia="en-US" w:bidi="ar-SA"/>
      </w:rPr>
    </w:lvl>
    <w:lvl w:ilvl="8" w:tplc="A72825BA">
      <w:numFmt w:val="bullet"/>
      <w:lvlText w:val="•"/>
      <w:lvlJc w:val="left"/>
      <w:pPr>
        <w:ind w:left="6736" w:hanging="144"/>
      </w:pPr>
      <w:rPr>
        <w:rFonts w:hint="default"/>
        <w:lang w:val="ru-RU" w:eastAsia="en-US" w:bidi="ar-SA"/>
      </w:rPr>
    </w:lvl>
  </w:abstractNum>
  <w:abstractNum w:abstractNumId="198">
    <w:nsid w:val="694A7C03"/>
    <w:multiLevelType w:val="hybridMultilevel"/>
    <w:tmpl w:val="8690A78A"/>
    <w:lvl w:ilvl="0" w:tplc="DB9C8122">
      <w:numFmt w:val="bullet"/>
      <w:lvlText w:val="—"/>
      <w:lvlJc w:val="left"/>
      <w:pPr>
        <w:ind w:left="170" w:hanging="226"/>
      </w:pPr>
      <w:rPr>
        <w:rFonts w:ascii="Times New Roman" w:eastAsia="Times New Roman" w:hAnsi="Times New Roman" w:cs="Times New Roman" w:hint="default"/>
        <w:b w:val="0"/>
        <w:bCs w:val="0"/>
        <w:i w:val="0"/>
        <w:iCs w:val="0"/>
        <w:w w:val="100"/>
        <w:sz w:val="18"/>
        <w:szCs w:val="18"/>
        <w:lang w:val="ru-RU" w:eastAsia="en-US" w:bidi="ar-SA"/>
      </w:rPr>
    </w:lvl>
    <w:lvl w:ilvl="1" w:tplc="9334A0C2">
      <w:numFmt w:val="bullet"/>
      <w:lvlText w:val="•"/>
      <w:lvlJc w:val="left"/>
      <w:pPr>
        <w:ind w:left="714" w:hanging="226"/>
      </w:pPr>
      <w:rPr>
        <w:rFonts w:hint="default"/>
        <w:lang w:val="ru-RU" w:eastAsia="en-US" w:bidi="ar-SA"/>
      </w:rPr>
    </w:lvl>
    <w:lvl w:ilvl="2" w:tplc="AB2A0C5E">
      <w:numFmt w:val="bullet"/>
      <w:lvlText w:val="•"/>
      <w:lvlJc w:val="left"/>
      <w:pPr>
        <w:ind w:left="1248" w:hanging="226"/>
      </w:pPr>
      <w:rPr>
        <w:rFonts w:hint="default"/>
        <w:lang w:val="ru-RU" w:eastAsia="en-US" w:bidi="ar-SA"/>
      </w:rPr>
    </w:lvl>
    <w:lvl w:ilvl="3" w:tplc="F6E2C556">
      <w:numFmt w:val="bullet"/>
      <w:lvlText w:val="•"/>
      <w:lvlJc w:val="left"/>
      <w:pPr>
        <w:ind w:left="1782" w:hanging="226"/>
      </w:pPr>
      <w:rPr>
        <w:rFonts w:hint="default"/>
        <w:lang w:val="ru-RU" w:eastAsia="en-US" w:bidi="ar-SA"/>
      </w:rPr>
    </w:lvl>
    <w:lvl w:ilvl="4" w:tplc="EB887952">
      <w:numFmt w:val="bullet"/>
      <w:lvlText w:val="•"/>
      <w:lvlJc w:val="left"/>
      <w:pPr>
        <w:ind w:left="2316" w:hanging="226"/>
      </w:pPr>
      <w:rPr>
        <w:rFonts w:hint="default"/>
        <w:lang w:val="ru-RU" w:eastAsia="en-US" w:bidi="ar-SA"/>
      </w:rPr>
    </w:lvl>
    <w:lvl w:ilvl="5" w:tplc="BEEE5A30">
      <w:numFmt w:val="bullet"/>
      <w:lvlText w:val="•"/>
      <w:lvlJc w:val="left"/>
      <w:pPr>
        <w:ind w:left="2850" w:hanging="226"/>
      </w:pPr>
      <w:rPr>
        <w:rFonts w:hint="default"/>
        <w:lang w:val="ru-RU" w:eastAsia="en-US" w:bidi="ar-SA"/>
      </w:rPr>
    </w:lvl>
    <w:lvl w:ilvl="6" w:tplc="79C03182">
      <w:numFmt w:val="bullet"/>
      <w:lvlText w:val="•"/>
      <w:lvlJc w:val="left"/>
      <w:pPr>
        <w:ind w:left="3384" w:hanging="226"/>
      </w:pPr>
      <w:rPr>
        <w:rFonts w:hint="default"/>
        <w:lang w:val="ru-RU" w:eastAsia="en-US" w:bidi="ar-SA"/>
      </w:rPr>
    </w:lvl>
    <w:lvl w:ilvl="7" w:tplc="B9DCA144">
      <w:numFmt w:val="bullet"/>
      <w:lvlText w:val="•"/>
      <w:lvlJc w:val="left"/>
      <w:pPr>
        <w:ind w:left="3918" w:hanging="226"/>
      </w:pPr>
      <w:rPr>
        <w:rFonts w:hint="default"/>
        <w:lang w:val="ru-RU" w:eastAsia="en-US" w:bidi="ar-SA"/>
      </w:rPr>
    </w:lvl>
    <w:lvl w:ilvl="8" w:tplc="3A5E742E">
      <w:numFmt w:val="bullet"/>
      <w:lvlText w:val="•"/>
      <w:lvlJc w:val="left"/>
      <w:pPr>
        <w:ind w:left="4452" w:hanging="226"/>
      </w:pPr>
      <w:rPr>
        <w:rFonts w:hint="default"/>
        <w:lang w:val="ru-RU" w:eastAsia="en-US" w:bidi="ar-SA"/>
      </w:rPr>
    </w:lvl>
  </w:abstractNum>
  <w:abstractNum w:abstractNumId="199">
    <w:nsid w:val="69F81CE6"/>
    <w:multiLevelType w:val="multilevel"/>
    <w:tmpl w:val="0BE499A6"/>
    <w:lvl w:ilvl="0">
      <w:start w:val="2"/>
      <w:numFmt w:val="decimal"/>
      <w:lvlText w:val="%1"/>
      <w:lvlJc w:val="left"/>
      <w:pPr>
        <w:ind w:left="347" w:hanging="540"/>
      </w:pPr>
      <w:rPr>
        <w:rFonts w:hint="default"/>
        <w:lang w:val="ru-RU" w:eastAsia="en-US" w:bidi="ar-SA"/>
      </w:rPr>
    </w:lvl>
    <w:lvl w:ilvl="1">
      <w:start w:val="4"/>
      <w:numFmt w:val="decimal"/>
      <w:lvlText w:val="%1.%2"/>
      <w:lvlJc w:val="left"/>
      <w:pPr>
        <w:ind w:left="347" w:hanging="540"/>
      </w:pPr>
      <w:rPr>
        <w:rFonts w:hint="default"/>
        <w:lang w:val="ru-RU" w:eastAsia="en-US" w:bidi="ar-SA"/>
      </w:rPr>
    </w:lvl>
    <w:lvl w:ilvl="2">
      <w:start w:val="4"/>
      <w:numFmt w:val="decimal"/>
      <w:lvlText w:val="%1.%2.%3"/>
      <w:lvlJc w:val="left"/>
      <w:pPr>
        <w:ind w:left="347" w:hanging="540"/>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962" w:hanging="697"/>
      </w:pPr>
      <w:rPr>
        <w:rFonts w:ascii="Times New Roman" w:eastAsia="Times New Roman" w:hAnsi="Times New Roman" w:cs="Times New Roman" w:hint="default"/>
        <w:b w:val="0"/>
        <w:bCs w:val="0"/>
        <w:i w:val="0"/>
        <w:iCs w:val="0"/>
        <w:color w:val="333333"/>
        <w:w w:val="100"/>
        <w:sz w:val="24"/>
        <w:szCs w:val="24"/>
        <w:lang w:val="ru-RU" w:eastAsia="en-US" w:bidi="ar-SA"/>
      </w:rPr>
    </w:lvl>
    <w:lvl w:ilvl="4">
      <w:numFmt w:val="bullet"/>
      <w:lvlText w:val="•"/>
      <w:lvlJc w:val="left"/>
      <w:pPr>
        <w:ind w:left="3291" w:hanging="697"/>
      </w:pPr>
      <w:rPr>
        <w:rFonts w:hint="default"/>
        <w:lang w:val="ru-RU" w:eastAsia="en-US" w:bidi="ar-SA"/>
      </w:rPr>
    </w:lvl>
    <w:lvl w:ilvl="5">
      <w:numFmt w:val="bullet"/>
      <w:lvlText w:val="•"/>
      <w:lvlJc w:val="left"/>
      <w:pPr>
        <w:ind w:left="4457" w:hanging="697"/>
      </w:pPr>
      <w:rPr>
        <w:rFonts w:hint="default"/>
        <w:lang w:val="ru-RU" w:eastAsia="en-US" w:bidi="ar-SA"/>
      </w:rPr>
    </w:lvl>
    <w:lvl w:ilvl="6">
      <w:numFmt w:val="bullet"/>
      <w:lvlText w:val="•"/>
      <w:lvlJc w:val="left"/>
      <w:pPr>
        <w:ind w:left="5623" w:hanging="697"/>
      </w:pPr>
      <w:rPr>
        <w:rFonts w:hint="default"/>
        <w:lang w:val="ru-RU" w:eastAsia="en-US" w:bidi="ar-SA"/>
      </w:rPr>
    </w:lvl>
    <w:lvl w:ilvl="7">
      <w:numFmt w:val="bullet"/>
      <w:lvlText w:val="•"/>
      <w:lvlJc w:val="left"/>
      <w:pPr>
        <w:ind w:left="6789" w:hanging="697"/>
      </w:pPr>
      <w:rPr>
        <w:rFonts w:hint="default"/>
        <w:lang w:val="ru-RU" w:eastAsia="en-US" w:bidi="ar-SA"/>
      </w:rPr>
    </w:lvl>
    <w:lvl w:ilvl="8">
      <w:numFmt w:val="bullet"/>
      <w:lvlText w:val="•"/>
      <w:lvlJc w:val="left"/>
      <w:pPr>
        <w:ind w:left="7954" w:hanging="697"/>
      </w:pPr>
      <w:rPr>
        <w:rFonts w:hint="default"/>
        <w:lang w:val="ru-RU" w:eastAsia="en-US" w:bidi="ar-SA"/>
      </w:rPr>
    </w:lvl>
  </w:abstractNum>
  <w:abstractNum w:abstractNumId="200">
    <w:nsid w:val="6A1566B3"/>
    <w:multiLevelType w:val="hybridMultilevel"/>
    <w:tmpl w:val="7F3A3DB0"/>
    <w:lvl w:ilvl="0" w:tplc="FFEEDED8">
      <w:start w:val="8"/>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9FA03168">
      <w:start w:val="1"/>
      <w:numFmt w:val="decimal"/>
      <w:lvlText w:val="%2)"/>
      <w:lvlJc w:val="left"/>
      <w:pPr>
        <w:ind w:left="962" w:hanging="286"/>
      </w:pPr>
      <w:rPr>
        <w:rFonts w:ascii="Times New Roman" w:eastAsia="Times New Roman" w:hAnsi="Times New Roman" w:cs="Times New Roman" w:hint="default"/>
        <w:b w:val="0"/>
        <w:bCs w:val="0"/>
        <w:i w:val="0"/>
        <w:iCs w:val="0"/>
        <w:w w:val="100"/>
        <w:sz w:val="24"/>
        <w:szCs w:val="24"/>
        <w:lang w:val="ru-RU" w:eastAsia="en-US" w:bidi="ar-SA"/>
      </w:rPr>
    </w:lvl>
    <w:lvl w:ilvl="2" w:tplc="E2E64DFC">
      <w:numFmt w:val="bullet"/>
      <w:lvlText w:val="•"/>
      <w:lvlJc w:val="left"/>
      <w:pPr>
        <w:ind w:left="2220" w:hanging="286"/>
      </w:pPr>
      <w:rPr>
        <w:rFonts w:hint="default"/>
        <w:lang w:val="ru-RU" w:eastAsia="en-US" w:bidi="ar-SA"/>
      </w:rPr>
    </w:lvl>
    <w:lvl w:ilvl="3" w:tplc="49D4B118">
      <w:numFmt w:val="bullet"/>
      <w:lvlText w:val="•"/>
      <w:lvlJc w:val="left"/>
      <w:pPr>
        <w:ind w:left="3301" w:hanging="286"/>
      </w:pPr>
      <w:rPr>
        <w:rFonts w:hint="default"/>
        <w:lang w:val="ru-RU" w:eastAsia="en-US" w:bidi="ar-SA"/>
      </w:rPr>
    </w:lvl>
    <w:lvl w:ilvl="4" w:tplc="85A20E9E">
      <w:numFmt w:val="bullet"/>
      <w:lvlText w:val="•"/>
      <w:lvlJc w:val="left"/>
      <w:pPr>
        <w:ind w:left="4382" w:hanging="286"/>
      </w:pPr>
      <w:rPr>
        <w:rFonts w:hint="default"/>
        <w:lang w:val="ru-RU" w:eastAsia="en-US" w:bidi="ar-SA"/>
      </w:rPr>
    </w:lvl>
    <w:lvl w:ilvl="5" w:tplc="0ECC1392">
      <w:numFmt w:val="bullet"/>
      <w:lvlText w:val="•"/>
      <w:lvlJc w:val="left"/>
      <w:pPr>
        <w:ind w:left="5462" w:hanging="286"/>
      </w:pPr>
      <w:rPr>
        <w:rFonts w:hint="default"/>
        <w:lang w:val="ru-RU" w:eastAsia="en-US" w:bidi="ar-SA"/>
      </w:rPr>
    </w:lvl>
    <w:lvl w:ilvl="6" w:tplc="05C22E2C">
      <w:numFmt w:val="bullet"/>
      <w:lvlText w:val="•"/>
      <w:lvlJc w:val="left"/>
      <w:pPr>
        <w:ind w:left="6543" w:hanging="286"/>
      </w:pPr>
      <w:rPr>
        <w:rFonts w:hint="default"/>
        <w:lang w:val="ru-RU" w:eastAsia="en-US" w:bidi="ar-SA"/>
      </w:rPr>
    </w:lvl>
    <w:lvl w:ilvl="7" w:tplc="C1C42F18">
      <w:numFmt w:val="bullet"/>
      <w:lvlText w:val="•"/>
      <w:lvlJc w:val="left"/>
      <w:pPr>
        <w:ind w:left="7624" w:hanging="286"/>
      </w:pPr>
      <w:rPr>
        <w:rFonts w:hint="default"/>
        <w:lang w:val="ru-RU" w:eastAsia="en-US" w:bidi="ar-SA"/>
      </w:rPr>
    </w:lvl>
    <w:lvl w:ilvl="8" w:tplc="017894A8">
      <w:numFmt w:val="bullet"/>
      <w:lvlText w:val="•"/>
      <w:lvlJc w:val="left"/>
      <w:pPr>
        <w:ind w:left="8704" w:hanging="286"/>
      </w:pPr>
      <w:rPr>
        <w:rFonts w:hint="default"/>
        <w:lang w:val="ru-RU" w:eastAsia="en-US" w:bidi="ar-SA"/>
      </w:rPr>
    </w:lvl>
  </w:abstractNum>
  <w:abstractNum w:abstractNumId="201">
    <w:nsid w:val="6AC43D2B"/>
    <w:multiLevelType w:val="hybridMultilevel"/>
    <w:tmpl w:val="94587E80"/>
    <w:lvl w:ilvl="0" w:tplc="85E64012">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4818452E">
      <w:numFmt w:val="bullet"/>
      <w:lvlText w:val="•"/>
      <w:lvlJc w:val="left"/>
      <w:pPr>
        <w:ind w:left="2454" w:hanging="339"/>
      </w:pPr>
      <w:rPr>
        <w:rFonts w:hint="default"/>
        <w:lang w:val="ru-RU" w:eastAsia="en-US" w:bidi="ar-SA"/>
      </w:rPr>
    </w:lvl>
    <w:lvl w:ilvl="2" w:tplc="77FC715A">
      <w:numFmt w:val="bullet"/>
      <w:lvlText w:val="•"/>
      <w:lvlJc w:val="left"/>
      <w:pPr>
        <w:ind w:left="3389" w:hanging="339"/>
      </w:pPr>
      <w:rPr>
        <w:rFonts w:hint="default"/>
        <w:lang w:val="ru-RU" w:eastAsia="en-US" w:bidi="ar-SA"/>
      </w:rPr>
    </w:lvl>
    <w:lvl w:ilvl="3" w:tplc="E9724264">
      <w:numFmt w:val="bullet"/>
      <w:lvlText w:val="•"/>
      <w:lvlJc w:val="left"/>
      <w:pPr>
        <w:ind w:left="4323" w:hanging="339"/>
      </w:pPr>
      <w:rPr>
        <w:rFonts w:hint="default"/>
        <w:lang w:val="ru-RU" w:eastAsia="en-US" w:bidi="ar-SA"/>
      </w:rPr>
    </w:lvl>
    <w:lvl w:ilvl="4" w:tplc="78605EEE">
      <w:numFmt w:val="bullet"/>
      <w:lvlText w:val="•"/>
      <w:lvlJc w:val="left"/>
      <w:pPr>
        <w:ind w:left="5258" w:hanging="339"/>
      </w:pPr>
      <w:rPr>
        <w:rFonts w:hint="default"/>
        <w:lang w:val="ru-RU" w:eastAsia="en-US" w:bidi="ar-SA"/>
      </w:rPr>
    </w:lvl>
    <w:lvl w:ilvl="5" w:tplc="60FAD1EC">
      <w:numFmt w:val="bullet"/>
      <w:lvlText w:val="•"/>
      <w:lvlJc w:val="left"/>
      <w:pPr>
        <w:ind w:left="6193" w:hanging="339"/>
      </w:pPr>
      <w:rPr>
        <w:rFonts w:hint="default"/>
        <w:lang w:val="ru-RU" w:eastAsia="en-US" w:bidi="ar-SA"/>
      </w:rPr>
    </w:lvl>
    <w:lvl w:ilvl="6" w:tplc="C35416CC">
      <w:numFmt w:val="bullet"/>
      <w:lvlText w:val="•"/>
      <w:lvlJc w:val="left"/>
      <w:pPr>
        <w:ind w:left="7127" w:hanging="339"/>
      </w:pPr>
      <w:rPr>
        <w:rFonts w:hint="default"/>
        <w:lang w:val="ru-RU" w:eastAsia="en-US" w:bidi="ar-SA"/>
      </w:rPr>
    </w:lvl>
    <w:lvl w:ilvl="7" w:tplc="F25EA14E">
      <w:numFmt w:val="bullet"/>
      <w:lvlText w:val="•"/>
      <w:lvlJc w:val="left"/>
      <w:pPr>
        <w:ind w:left="8062" w:hanging="339"/>
      </w:pPr>
      <w:rPr>
        <w:rFonts w:hint="default"/>
        <w:lang w:val="ru-RU" w:eastAsia="en-US" w:bidi="ar-SA"/>
      </w:rPr>
    </w:lvl>
    <w:lvl w:ilvl="8" w:tplc="BA0CF27C">
      <w:numFmt w:val="bullet"/>
      <w:lvlText w:val="•"/>
      <w:lvlJc w:val="left"/>
      <w:pPr>
        <w:ind w:left="8997" w:hanging="339"/>
      </w:pPr>
      <w:rPr>
        <w:rFonts w:hint="default"/>
        <w:lang w:val="ru-RU" w:eastAsia="en-US" w:bidi="ar-SA"/>
      </w:rPr>
    </w:lvl>
  </w:abstractNum>
  <w:abstractNum w:abstractNumId="202">
    <w:nsid w:val="6B833F2E"/>
    <w:multiLevelType w:val="hybridMultilevel"/>
    <w:tmpl w:val="19FACA32"/>
    <w:lvl w:ilvl="0" w:tplc="82FECA3E">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313415AE">
      <w:numFmt w:val="bullet"/>
      <w:lvlText w:val="•"/>
      <w:lvlJc w:val="left"/>
      <w:pPr>
        <w:ind w:left="2598" w:hanging="708"/>
      </w:pPr>
      <w:rPr>
        <w:rFonts w:hint="default"/>
        <w:lang w:val="ru-RU" w:eastAsia="en-US" w:bidi="ar-SA"/>
      </w:rPr>
    </w:lvl>
    <w:lvl w:ilvl="2" w:tplc="0C043E7A">
      <w:numFmt w:val="bullet"/>
      <w:lvlText w:val="•"/>
      <w:lvlJc w:val="left"/>
      <w:pPr>
        <w:ind w:left="3517" w:hanging="708"/>
      </w:pPr>
      <w:rPr>
        <w:rFonts w:hint="default"/>
        <w:lang w:val="ru-RU" w:eastAsia="en-US" w:bidi="ar-SA"/>
      </w:rPr>
    </w:lvl>
    <w:lvl w:ilvl="3" w:tplc="2A460AAE">
      <w:numFmt w:val="bullet"/>
      <w:lvlText w:val="•"/>
      <w:lvlJc w:val="left"/>
      <w:pPr>
        <w:ind w:left="4435" w:hanging="708"/>
      </w:pPr>
      <w:rPr>
        <w:rFonts w:hint="default"/>
        <w:lang w:val="ru-RU" w:eastAsia="en-US" w:bidi="ar-SA"/>
      </w:rPr>
    </w:lvl>
    <w:lvl w:ilvl="4" w:tplc="203AC2DE">
      <w:numFmt w:val="bullet"/>
      <w:lvlText w:val="•"/>
      <w:lvlJc w:val="left"/>
      <w:pPr>
        <w:ind w:left="5354" w:hanging="708"/>
      </w:pPr>
      <w:rPr>
        <w:rFonts w:hint="default"/>
        <w:lang w:val="ru-RU" w:eastAsia="en-US" w:bidi="ar-SA"/>
      </w:rPr>
    </w:lvl>
    <w:lvl w:ilvl="5" w:tplc="363C2CC4">
      <w:numFmt w:val="bullet"/>
      <w:lvlText w:val="•"/>
      <w:lvlJc w:val="left"/>
      <w:pPr>
        <w:ind w:left="6273" w:hanging="708"/>
      </w:pPr>
      <w:rPr>
        <w:rFonts w:hint="default"/>
        <w:lang w:val="ru-RU" w:eastAsia="en-US" w:bidi="ar-SA"/>
      </w:rPr>
    </w:lvl>
    <w:lvl w:ilvl="6" w:tplc="CCD47E78">
      <w:numFmt w:val="bullet"/>
      <w:lvlText w:val="•"/>
      <w:lvlJc w:val="left"/>
      <w:pPr>
        <w:ind w:left="7191" w:hanging="708"/>
      </w:pPr>
      <w:rPr>
        <w:rFonts w:hint="default"/>
        <w:lang w:val="ru-RU" w:eastAsia="en-US" w:bidi="ar-SA"/>
      </w:rPr>
    </w:lvl>
    <w:lvl w:ilvl="7" w:tplc="522E457E">
      <w:numFmt w:val="bullet"/>
      <w:lvlText w:val="•"/>
      <w:lvlJc w:val="left"/>
      <w:pPr>
        <w:ind w:left="8110" w:hanging="708"/>
      </w:pPr>
      <w:rPr>
        <w:rFonts w:hint="default"/>
        <w:lang w:val="ru-RU" w:eastAsia="en-US" w:bidi="ar-SA"/>
      </w:rPr>
    </w:lvl>
    <w:lvl w:ilvl="8" w:tplc="72886C0C">
      <w:numFmt w:val="bullet"/>
      <w:lvlText w:val="•"/>
      <w:lvlJc w:val="left"/>
      <w:pPr>
        <w:ind w:left="9029" w:hanging="708"/>
      </w:pPr>
      <w:rPr>
        <w:rFonts w:hint="default"/>
        <w:lang w:val="ru-RU" w:eastAsia="en-US" w:bidi="ar-SA"/>
      </w:rPr>
    </w:lvl>
  </w:abstractNum>
  <w:abstractNum w:abstractNumId="203">
    <w:nsid w:val="6BB72BEE"/>
    <w:multiLevelType w:val="hybridMultilevel"/>
    <w:tmpl w:val="0CCA1EE0"/>
    <w:lvl w:ilvl="0" w:tplc="E4F8C1AC">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87B4AA9C">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8D740E28">
      <w:numFmt w:val="bullet"/>
      <w:lvlText w:val="•"/>
      <w:lvlJc w:val="left"/>
      <w:pPr>
        <w:ind w:left="2558" w:hanging="339"/>
      </w:pPr>
      <w:rPr>
        <w:rFonts w:hint="default"/>
        <w:lang w:val="ru-RU" w:eastAsia="en-US" w:bidi="ar-SA"/>
      </w:rPr>
    </w:lvl>
    <w:lvl w:ilvl="3" w:tplc="52C6E332">
      <w:numFmt w:val="bullet"/>
      <w:lvlText w:val="•"/>
      <w:lvlJc w:val="left"/>
      <w:pPr>
        <w:ind w:left="3596" w:hanging="339"/>
      </w:pPr>
      <w:rPr>
        <w:rFonts w:hint="default"/>
        <w:lang w:val="ru-RU" w:eastAsia="en-US" w:bidi="ar-SA"/>
      </w:rPr>
    </w:lvl>
    <w:lvl w:ilvl="4" w:tplc="BBD8087C">
      <w:numFmt w:val="bullet"/>
      <w:lvlText w:val="•"/>
      <w:lvlJc w:val="left"/>
      <w:pPr>
        <w:ind w:left="4635" w:hanging="339"/>
      </w:pPr>
      <w:rPr>
        <w:rFonts w:hint="default"/>
        <w:lang w:val="ru-RU" w:eastAsia="en-US" w:bidi="ar-SA"/>
      </w:rPr>
    </w:lvl>
    <w:lvl w:ilvl="5" w:tplc="BB1CBCF2">
      <w:numFmt w:val="bullet"/>
      <w:lvlText w:val="•"/>
      <w:lvlJc w:val="left"/>
      <w:pPr>
        <w:ind w:left="5673" w:hanging="339"/>
      </w:pPr>
      <w:rPr>
        <w:rFonts w:hint="default"/>
        <w:lang w:val="ru-RU" w:eastAsia="en-US" w:bidi="ar-SA"/>
      </w:rPr>
    </w:lvl>
    <w:lvl w:ilvl="6" w:tplc="324AC962">
      <w:numFmt w:val="bullet"/>
      <w:lvlText w:val="•"/>
      <w:lvlJc w:val="left"/>
      <w:pPr>
        <w:ind w:left="6712" w:hanging="339"/>
      </w:pPr>
      <w:rPr>
        <w:rFonts w:hint="default"/>
        <w:lang w:val="ru-RU" w:eastAsia="en-US" w:bidi="ar-SA"/>
      </w:rPr>
    </w:lvl>
    <w:lvl w:ilvl="7" w:tplc="293C5CAE">
      <w:numFmt w:val="bullet"/>
      <w:lvlText w:val="•"/>
      <w:lvlJc w:val="left"/>
      <w:pPr>
        <w:ind w:left="7750" w:hanging="339"/>
      </w:pPr>
      <w:rPr>
        <w:rFonts w:hint="default"/>
        <w:lang w:val="ru-RU" w:eastAsia="en-US" w:bidi="ar-SA"/>
      </w:rPr>
    </w:lvl>
    <w:lvl w:ilvl="8" w:tplc="E312C70E">
      <w:numFmt w:val="bullet"/>
      <w:lvlText w:val="•"/>
      <w:lvlJc w:val="left"/>
      <w:pPr>
        <w:ind w:left="8789" w:hanging="339"/>
      </w:pPr>
      <w:rPr>
        <w:rFonts w:hint="default"/>
        <w:lang w:val="ru-RU" w:eastAsia="en-US" w:bidi="ar-SA"/>
      </w:rPr>
    </w:lvl>
  </w:abstractNum>
  <w:abstractNum w:abstractNumId="204">
    <w:nsid w:val="6BE1612F"/>
    <w:multiLevelType w:val="multilevel"/>
    <w:tmpl w:val="1C86A9C6"/>
    <w:lvl w:ilvl="0">
      <w:start w:val="2"/>
      <w:numFmt w:val="decimal"/>
      <w:lvlText w:val="%1"/>
      <w:lvlJc w:val="left"/>
      <w:pPr>
        <w:ind w:left="1678" w:hanging="496"/>
      </w:pPr>
      <w:rPr>
        <w:rFonts w:hint="default"/>
        <w:lang w:val="ru-RU" w:eastAsia="en-US" w:bidi="ar-SA"/>
      </w:rPr>
    </w:lvl>
    <w:lvl w:ilvl="1">
      <w:start w:val="3"/>
      <w:numFmt w:val="decimal"/>
      <w:lvlText w:val="%1.%2"/>
      <w:lvlJc w:val="left"/>
      <w:pPr>
        <w:ind w:left="1678" w:hanging="496"/>
      </w:pPr>
      <w:rPr>
        <w:rFonts w:hint="default"/>
        <w:lang w:val="ru-RU" w:eastAsia="en-US" w:bidi="ar-SA"/>
      </w:rPr>
    </w:lvl>
    <w:lvl w:ilvl="2">
      <w:start w:val="2"/>
      <w:numFmt w:val="decimal"/>
      <w:lvlText w:val="%1.%2.%3"/>
      <w:lvlJc w:val="left"/>
      <w:pPr>
        <w:ind w:left="1678" w:hanging="496"/>
      </w:pPr>
      <w:rPr>
        <w:rFonts w:ascii="Calibri" w:eastAsia="Calibri" w:hAnsi="Calibri" w:cs="Calibri" w:hint="default"/>
        <w:b w:val="0"/>
        <w:bCs w:val="0"/>
        <w:i w:val="0"/>
        <w:iCs w:val="0"/>
        <w:spacing w:val="-1"/>
        <w:w w:val="100"/>
        <w:sz w:val="22"/>
        <w:szCs w:val="22"/>
        <w:lang w:val="ru-RU" w:eastAsia="en-US" w:bidi="ar-SA"/>
      </w:rPr>
    </w:lvl>
    <w:lvl w:ilvl="3">
      <w:numFmt w:val="bullet"/>
      <w:lvlText w:val="•"/>
      <w:lvlJc w:val="left"/>
      <w:pPr>
        <w:ind w:left="4435" w:hanging="496"/>
      </w:pPr>
      <w:rPr>
        <w:rFonts w:hint="default"/>
        <w:lang w:val="ru-RU" w:eastAsia="en-US" w:bidi="ar-SA"/>
      </w:rPr>
    </w:lvl>
    <w:lvl w:ilvl="4">
      <w:numFmt w:val="bullet"/>
      <w:lvlText w:val="•"/>
      <w:lvlJc w:val="left"/>
      <w:pPr>
        <w:ind w:left="5354" w:hanging="496"/>
      </w:pPr>
      <w:rPr>
        <w:rFonts w:hint="default"/>
        <w:lang w:val="ru-RU" w:eastAsia="en-US" w:bidi="ar-SA"/>
      </w:rPr>
    </w:lvl>
    <w:lvl w:ilvl="5">
      <w:numFmt w:val="bullet"/>
      <w:lvlText w:val="•"/>
      <w:lvlJc w:val="left"/>
      <w:pPr>
        <w:ind w:left="6273" w:hanging="496"/>
      </w:pPr>
      <w:rPr>
        <w:rFonts w:hint="default"/>
        <w:lang w:val="ru-RU" w:eastAsia="en-US" w:bidi="ar-SA"/>
      </w:rPr>
    </w:lvl>
    <w:lvl w:ilvl="6">
      <w:numFmt w:val="bullet"/>
      <w:lvlText w:val="•"/>
      <w:lvlJc w:val="left"/>
      <w:pPr>
        <w:ind w:left="7191" w:hanging="496"/>
      </w:pPr>
      <w:rPr>
        <w:rFonts w:hint="default"/>
        <w:lang w:val="ru-RU" w:eastAsia="en-US" w:bidi="ar-SA"/>
      </w:rPr>
    </w:lvl>
    <w:lvl w:ilvl="7">
      <w:numFmt w:val="bullet"/>
      <w:lvlText w:val="•"/>
      <w:lvlJc w:val="left"/>
      <w:pPr>
        <w:ind w:left="8110" w:hanging="496"/>
      </w:pPr>
      <w:rPr>
        <w:rFonts w:hint="default"/>
        <w:lang w:val="ru-RU" w:eastAsia="en-US" w:bidi="ar-SA"/>
      </w:rPr>
    </w:lvl>
    <w:lvl w:ilvl="8">
      <w:numFmt w:val="bullet"/>
      <w:lvlText w:val="•"/>
      <w:lvlJc w:val="left"/>
      <w:pPr>
        <w:ind w:left="9029" w:hanging="496"/>
      </w:pPr>
      <w:rPr>
        <w:rFonts w:hint="default"/>
        <w:lang w:val="ru-RU" w:eastAsia="en-US" w:bidi="ar-SA"/>
      </w:rPr>
    </w:lvl>
  </w:abstractNum>
  <w:abstractNum w:abstractNumId="205">
    <w:nsid w:val="6CD60C28"/>
    <w:multiLevelType w:val="hybridMultilevel"/>
    <w:tmpl w:val="1F80D794"/>
    <w:lvl w:ilvl="0" w:tplc="F8E8915C">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0B2E4A4A">
      <w:numFmt w:val="bullet"/>
      <w:lvlText w:val="•"/>
      <w:lvlJc w:val="left"/>
      <w:pPr>
        <w:ind w:left="2112" w:hanging="180"/>
      </w:pPr>
      <w:rPr>
        <w:rFonts w:hint="default"/>
        <w:lang w:val="ru-RU" w:eastAsia="en-US" w:bidi="ar-SA"/>
      </w:rPr>
    </w:lvl>
    <w:lvl w:ilvl="2" w:tplc="5E0425CC">
      <w:numFmt w:val="bullet"/>
      <w:lvlText w:val="•"/>
      <w:lvlJc w:val="left"/>
      <w:pPr>
        <w:ind w:left="3085" w:hanging="180"/>
      </w:pPr>
      <w:rPr>
        <w:rFonts w:hint="default"/>
        <w:lang w:val="ru-RU" w:eastAsia="en-US" w:bidi="ar-SA"/>
      </w:rPr>
    </w:lvl>
    <w:lvl w:ilvl="3" w:tplc="88AA8584">
      <w:numFmt w:val="bullet"/>
      <w:lvlText w:val="•"/>
      <w:lvlJc w:val="left"/>
      <w:pPr>
        <w:ind w:left="4057" w:hanging="180"/>
      </w:pPr>
      <w:rPr>
        <w:rFonts w:hint="default"/>
        <w:lang w:val="ru-RU" w:eastAsia="en-US" w:bidi="ar-SA"/>
      </w:rPr>
    </w:lvl>
    <w:lvl w:ilvl="4" w:tplc="773A6FF2">
      <w:numFmt w:val="bullet"/>
      <w:lvlText w:val="•"/>
      <w:lvlJc w:val="left"/>
      <w:pPr>
        <w:ind w:left="5030" w:hanging="180"/>
      </w:pPr>
      <w:rPr>
        <w:rFonts w:hint="default"/>
        <w:lang w:val="ru-RU" w:eastAsia="en-US" w:bidi="ar-SA"/>
      </w:rPr>
    </w:lvl>
    <w:lvl w:ilvl="5" w:tplc="3064B33A">
      <w:numFmt w:val="bullet"/>
      <w:lvlText w:val="•"/>
      <w:lvlJc w:val="left"/>
      <w:pPr>
        <w:ind w:left="6003" w:hanging="180"/>
      </w:pPr>
      <w:rPr>
        <w:rFonts w:hint="default"/>
        <w:lang w:val="ru-RU" w:eastAsia="en-US" w:bidi="ar-SA"/>
      </w:rPr>
    </w:lvl>
    <w:lvl w:ilvl="6" w:tplc="2D6C187A">
      <w:numFmt w:val="bullet"/>
      <w:lvlText w:val="•"/>
      <w:lvlJc w:val="left"/>
      <w:pPr>
        <w:ind w:left="6975" w:hanging="180"/>
      </w:pPr>
      <w:rPr>
        <w:rFonts w:hint="default"/>
        <w:lang w:val="ru-RU" w:eastAsia="en-US" w:bidi="ar-SA"/>
      </w:rPr>
    </w:lvl>
    <w:lvl w:ilvl="7" w:tplc="7D885538">
      <w:numFmt w:val="bullet"/>
      <w:lvlText w:val="•"/>
      <w:lvlJc w:val="left"/>
      <w:pPr>
        <w:ind w:left="7948" w:hanging="180"/>
      </w:pPr>
      <w:rPr>
        <w:rFonts w:hint="default"/>
        <w:lang w:val="ru-RU" w:eastAsia="en-US" w:bidi="ar-SA"/>
      </w:rPr>
    </w:lvl>
    <w:lvl w:ilvl="8" w:tplc="9DCC30F0">
      <w:numFmt w:val="bullet"/>
      <w:lvlText w:val="•"/>
      <w:lvlJc w:val="left"/>
      <w:pPr>
        <w:ind w:left="8921" w:hanging="180"/>
      </w:pPr>
      <w:rPr>
        <w:rFonts w:hint="default"/>
        <w:lang w:val="ru-RU" w:eastAsia="en-US" w:bidi="ar-SA"/>
      </w:rPr>
    </w:lvl>
  </w:abstractNum>
  <w:abstractNum w:abstractNumId="206">
    <w:nsid w:val="6D1D490F"/>
    <w:multiLevelType w:val="hybridMultilevel"/>
    <w:tmpl w:val="F81C0BE8"/>
    <w:lvl w:ilvl="0" w:tplc="41F481C8">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6540B9A0">
      <w:numFmt w:val="bullet"/>
      <w:lvlText w:val="•"/>
      <w:lvlJc w:val="left"/>
      <w:pPr>
        <w:ind w:left="2454" w:hanging="339"/>
      </w:pPr>
      <w:rPr>
        <w:rFonts w:hint="default"/>
        <w:lang w:val="ru-RU" w:eastAsia="en-US" w:bidi="ar-SA"/>
      </w:rPr>
    </w:lvl>
    <w:lvl w:ilvl="2" w:tplc="9EFE2432">
      <w:numFmt w:val="bullet"/>
      <w:lvlText w:val="•"/>
      <w:lvlJc w:val="left"/>
      <w:pPr>
        <w:ind w:left="3389" w:hanging="339"/>
      </w:pPr>
      <w:rPr>
        <w:rFonts w:hint="default"/>
        <w:lang w:val="ru-RU" w:eastAsia="en-US" w:bidi="ar-SA"/>
      </w:rPr>
    </w:lvl>
    <w:lvl w:ilvl="3" w:tplc="E7902428">
      <w:numFmt w:val="bullet"/>
      <w:lvlText w:val="•"/>
      <w:lvlJc w:val="left"/>
      <w:pPr>
        <w:ind w:left="4323" w:hanging="339"/>
      </w:pPr>
      <w:rPr>
        <w:rFonts w:hint="default"/>
        <w:lang w:val="ru-RU" w:eastAsia="en-US" w:bidi="ar-SA"/>
      </w:rPr>
    </w:lvl>
    <w:lvl w:ilvl="4" w:tplc="97FC0BD2">
      <w:numFmt w:val="bullet"/>
      <w:lvlText w:val="•"/>
      <w:lvlJc w:val="left"/>
      <w:pPr>
        <w:ind w:left="5258" w:hanging="339"/>
      </w:pPr>
      <w:rPr>
        <w:rFonts w:hint="default"/>
        <w:lang w:val="ru-RU" w:eastAsia="en-US" w:bidi="ar-SA"/>
      </w:rPr>
    </w:lvl>
    <w:lvl w:ilvl="5" w:tplc="CEEE29F8">
      <w:numFmt w:val="bullet"/>
      <w:lvlText w:val="•"/>
      <w:lvlJc w:val="left"/>
      <w:pPr>
        <w:ind w:left="6193" w:hanging="339"/>
      </w:pPr>
      <w:rPr>
        <w:rFonts w:hint="default"/>
        <w:lang w:val="ru-RU" w:eastAsia="en-US" w:bidi="ar-SA"/>
      </w:rPr>
    </w:lvl>
    <w:lvl w:ilvl="6" w:tplc="97307B5A">
      <w:numFmt w:val="bullet"/>
      <w:lvlText w:val="•"/>
      <w:lvlJc w:val="left"/>
      <w:pPr>
        <w:ind w:left="7127" w:hanging="339"/>
      </w:pPr>
      <w:rPr>
        <w:rFonts w:hint="default"/>
        <w:lang w:val="ru-RU" w:eastAsia="en-US" w:bidi="ar-SA"/>
      </w:rPr>
    </w:lvl>
    <w:lvl w:ilvl="7" w:tplc="8938CBD8">
      <w:numFmt w:val="bullet"/>
      <w:lvlText w:val="•"/>
      <w:lvlJc w:val="left"/>
      <w:pPr>
        <w:ind w:left="8062" w:hanging="339"/>
      </w:pPr>
      <w:rPr>
        <w:rFonts w:hint="default"/>
        <w:lang w:val="ru-RU" w:eastAsia="en-US" w:bidi="ar-SA"/>
      </w:rPr>
    </w:lvl>
    <w:lvl w:ilvl="8" w:tplc="A4446CEA">
      <w:numFmt w:val="bullet"/>
      <w:lvlText w:val="•"/>
      <w:lvlJc w:val="left"/>
      <w:pPr>
        <w:ind w:left="8997" w:hanging="339"/>
      </w:pPr>
      <w:rPr>
        <w:rFonts w:hint="default"/>
        <w:lang w:val="ru-RU" w:eastAsia="en-US" w:bidi="ar-SA"/>
      </w:rPr>
    </w:lvl>
  </w:abstractNum>
  <w:abstractNum w:abstractNumId="207">
    <w:nsid w:val="6D9C55D1"/>
    <w:multiLevelType w:val="hybridMultilevel"/>
    <w:tmpl w:val="0BFAC750"/>
    <w:lvl w:ilvl="0" w:tplc="00900142">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8D6CD7B8">
      <w:numFmt w:val="bullet"/>
      <w:lvlText w:val="—"/>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2" w:tplc="4642A2A8">
      <w:numFmt w:val="bullet"/>
      <w:lvlText w:val="•"/>
      <w:lvlJc w:val="left"/>
      <w:pPr>
        <w:ind w:left="2558" w:hanging="339"/>
      </w:pPr>
      <w:rPr>
        <w:rFonts w:hint="default"/>
        <w:lang w:val="ru-RU" w:eastAsia="en-US" w:bidi="ar-SA"/>
      </w:rPr>
    </w:lvl>
    <w:lvl w:ilvl="3" w:tplc="90C203A4">
      <w:numFmt w:val="bullet"/>
      <w:lvlText w:val="•"/>
      <w:lvlJc w:val="left"/>
      <w:pPr>
        <w:ind w:left="3596" w:hanging="339"/>
      </w:pPr>
      <w:rPr>
        <w:rFonts w:hint="default"/>
        <w:lang w:val="ru-RU" w:eastAsia="en-US" w:bidi="ar-SA"/>
      </w:rPr>
    </w:lvl>
    <w:lvl w:ilvl="4" w:tplc="F5D0CA0A">
      <w:numFmt w:val="bullet"/>
      <w:lvlText w:val="•"/>
      <w:lvlJc w:val="left"/>
      <w:pPr>
        <w:ind w:left="4635" w:hanging="339"/>
      </w:pPr>
      <w:rPr>
        <w:rFonts w:hint="default"/>
        <w:lang w:val="ru-RU" w:eastAsia="en-US" w:bidi="ar-SA"/>
      </w:rPr>
    </w:lvl>
    <w:lvl w:ilvl="5" w:tplc="7EEA5AB6">
      <w:numFmt w:val="bullet"/>
      <w:lvlText w:val="•"/>
      <w:lvlJc w:val="left"/>
      <w:pPr>
        <w:ind w:left="5673" w:hanging="339"/>
      </w:pPr>
      <w:rPr>
        <w:rFonts w:hint="default"/>
        <w:lang w:val="ru-RU" w:eastAsia="en-US" w:bidi="ar-SA"/>
      </w:rPr>
    </w:lvl>
    <w:lvl w:ilvl="6" w:tplc="73086036">
      <w:numFmt w:val="bullet"/>
      <w:lvlText w:val="•"/>
      <w:lvlJc w:val="left"/>
      <w:pPr>
        <w:ind w:left="6712" w:hanging="339"/>
      </w:pPr>
      <w:rPr>
        <w:rFonts w:hint="default"/>
        <w:lang w:val="ru-RU" w:eastAsia="en-US" w:bidi="ar-SA"/>
      </w:rPr>
    </w:lvl>
    <w:lvl w:ilvl="7" w:tplc="777EADF2">
      <w:numFmt w:val="bullet"/>
      <w:lvlText w:val="•"/>
      <w:lvlJc w:val="left"/>
      <w:pPr>
        <w:ind w:left="7750" w:hanging="339"/>
      </w:pPr>
      <w:rPr>
        <w:rFonts w:hint="default"/>
        <w:lang w:val="ru-RU" w:eastAsia="en-US" w:bidi="ar-SA"/>
      </w:rPr>
    </w:lvl>
    <w:lvl w:ilvl="8" w:tplc="8BD01CB6">
      <w:numFmt w:val="bullet"/>
      <w:lvlText w:val="•"/>
      <w:lvlJc w:val="left"/>
      <w:pPr>
        <w:ind w:left="8789" w:hanging="339"/>
      </w:pPr>
      <w:rPr>
        <w:rFonts w:hint="default"/>
        <w:lang w:val="ru-RU" w:eastAsia="en-US" w:bidi="ar-SA"/>
      </w:rPr>
    </w:lvl>
  </w:abstractNum>
  <w:abstractNum w:abstractNumId="208">
    <w:nsid w:val="6E1E3C3F"/>
    <w:multiLevelType w:val="hybridMultilevel"/>
    <w:tmpl w:val="0916F2C4"/>
    <w:lvl w:ilvl="0" w:tplc="04C8AFE8">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C21C34DE">
      <w:start w:val="1"/>
      <w:numFmt w:val="decimal"/>
      <w:lvlText w:val="%2."/>
      <w:lvlJc w:val="left"/>
      <w:pPr>
        <w:ind w:left="962" w:hanging="331"/>
        <w:jc w:val="right"/>
      </w:pPr>
      <w:rPr>
        <w:rFonts w:hint="default"/>
        <w:w w:val="100"/>
        <w:lang w:val="ru-RU" w:eastAsia="en-US" w:bidi="ar-SA"/>
      </w:rPr>
    </w:lvl>
    <w:lvl w:ilvl="2" w:tplc="70305A84">
      <w:start w:val="1"/>
      <w:numFmt w:val="decimal"/>
      <w:lvlText w:val="%3."/>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3" w:tplc="E4923F6C">
      <w:numFmt w:val="bullet"/>
      <w:lvlText w:val="•"/>
      <w:lvlJc w:val="left"/>
      <w:pPr>
        <w:ind w:left="2618" w:hanging="240"/>
      </w:pPr>
      <w:rPr>
        <w:rFonts w:hint="default"/>
        <w:lang w:val="ru-RU" w:eastAsia="en-US" w:bidi="ar-SA"/>
      </w:rPr>
    </w:lvl>
    <w:lvl w:ilvl="4" w:tplc="6160F3AA">
      <w:numFmt w:val="bullet"/>
      <w:lvlText w:val="•"/>
      <w:lvlJc w:val="left"/>
      <w:pPr>
        <w:ind w:left="3796" w:hanging="240"/>
      </w:pPr>
      <w:rPr>
        <w:rFonts w:hint="default"/>
        <w:lang w:val="ru-RU" w:eastAsia="en-US" w:bidi="ar-SA"/>
      </w:rPr>
    </w:lvl>
    <w:lvl w:ilvl="5" w:tplc="73E6CC52">
      <w:numFmt w:val="bullet"/>
      <w:lvlText w:val="•"/>
      <w:lvlJc w:val="left"/>
      <w:pPr>
        <w:ind w:left="4974" w:hanging="240"/>
      </w:pPr>
      <w:rPr>
        <w:rFonts w:hint="default"/>
        <w:lang w:val="ru-RU" w:eastAsia="en-US" w:bidi="ar-SA"/>
      </w:rPr>
    </w:lvl>
    <w:lvl w:ilvl="6" w:tplc="0262D29E">
      <w:numFmt w:val="bullet"/>
      <w:lvlText w:val="•"/>
      <w:lvlJc w:val="left"/>
      <w:pPr>
        <w:ind w:left="6153" w:hanging="240"/>
      </w:pPr>
      <w:rPr>
        <w:rFonts w:hint="default"/>
        <w:lang w:val="ru-RU" w:eastAsia="en-US" w:bidi="ar-SA"/>
      </w:rPr>
    </w:lvl>
    <w:lvl w:ilvl="7" w:tplc="A154A558">
      <w:numFmt w:val="bullet"/>
      <w:lvlText w:val="•"/>
      <w:lvlJc w:val="left"/>
      <w:pPr>
        <w:ind w:left="7331" w:hanging="240"/>
      </w:pPr>
      <w:rPr>
        <w:rFonts w:hint="default"/>
        <w:lang w:val="ru-RU" w:eastAsia="en-US" w:bidi="ar-SA"/>
      </w:rPr>
    </w:lvl>
    <w:lvl w:ilvl="8" w:tplc="AC6C26E6">
      <w:numFmt w:val="bullet"/>
      <w:lvlText w:val="•"/>
      <w:lvlJc w:val="left"/>
      <w:pPr>
        <w:ind w:left="8509" w:hanging="240"/>
      </w:pPr>
      <w:rPr>
        <w:rFonts w:hint="default"/>
        <w:lang w:val="ru-RU" w:eastAsia="en-US" w:bidi="ar-SA"/>
      </w:rPr>
    </w:lvl>
  </w:abstractNum>
  <w:abstractNum w:abstractNumId="209">
    <w:nsid w:val="6E4B72E7"/>
    <w:multiLevelType w:val="hybridMultilevel"/>
    <w:tmpl w:val="D036568E"/>
    <w:lvl w:ilvl="0" w:tplc="08B0C3EE">
      <w:numFmt w:val="bullet"/>
      <w:lvlText w:val=""/>
      <w:lvlJc w:val="left"/>
      <w:pPr>
        <w:ind w:left="788" w:hanging="339"/>
      </w:pPr>
      <w:rPr>
        <w:rFonts w:ascii="Wingdings" w:eastAsia="Wingdings" w:hAnsi="Wingdings" w:cs="Wingdings" w:hint="default"/>
        <w:b w:val="0"/>
        <w:bCs w:val="0"/>
        <w:i w:val="0"/>
        <w:iCs w:val="0"/>
        <w:w w:val="100"/>
        <w:sz w:val="24"/>
        <w:szCs w:val="24"/>
        <w:lang w:val="ru-RU" w:eastAsia="en-US" w:bidi="ar-SA"/>
      </w:rPr>
    </w:lvl>
    <w:lvl w:ilvl="1" w:tplc="17E62A88">
      <w:numFmt w:val="bullet"/>
      <w:lvlText w:val="•"/>
      <w:lvlJc w:val="left"/>
      <w:pPr>
        <w:ind w:left="1712" w:hanging="339"/>
      </w:pPr>
      <w:rPr>
        <w:rFonts w:hint="default"/>
        <w:lang w:val="ru-RU" w:eastAsia="en-US" w:bidi="ar-SA"/>
      </w:rPr>
    </w:lvl>
    <w:lvl w:ilvl="2" w:tplc="24809FBC">
      <w:numFmt w:val="bullet"/>
      <w:lvlText w:val="•"/>
      <w:lvlJc w:val="left"/>
      <w:pPr>
        <w:ind w:left="2645" w:hanging="339"/>
      </w:pPr>
      <w:rPr>
        <w:rFonts w:hint="default"/>
        <w:lang w:val="ru-RU" w:eastAsia="en-US" w:bidi="ar-SA"/>
      </w:rPr>
    </w:lvl>
    <w:lvl w:ilvl="3" w:tplc="744CEA00">
      <w:numFmt w:val="bullet"/>
      <w:lvlText w:val="•"/>
      <w:lvlJc w:val="left"/>
      <w:pPr>
        <w:ind w:left="3577" w:hanging="339"/>
      </w:pPr>
      <w:rPr>
        <w:rFonts w:hint="default"/>
        <w:lang w:val="ru-RU" w:eastAsia="en-US" w:bidi="ar-SA"/>
      </w:rPr>
    </w:lvl>
    <w:lvl w:ilvl="4" w:tplc="B7D02EF0">
      <w:numFmt w:val="bullet"/>
      <w:lvlText w:val="•"/>
      <w:lvlJc w:val="left"/>
      <w:pPr>
        <w:ind w:left="4510" w:hanging="339"/>
      </w:pPr>
      <w:rPr>
        <w:rFonts w:hint="default"/>
        <w:lang w:val="ru-RU" w:eastAsia="en-US" w:bidi="ar-SA"/>
      </w:rPr>
    </w:lvl>
    <w:lvl w:ilvl="5" w:tplc="0CE2A778">
      <w:numFmt w:val="bullet"/>
      <w:lvlText w:val="•"/>
      <w:lvlJc w:val="left"/>
      <w:pPr>
        <w:ind w:left="5443" w:hanging="339"/>
      </w:pPr>
      <w:rPr>
        <w:rFonts w:hint="default"/>
        <w:lang w:val="ru-RU" w:eastAsia="en-US" w:bidi="ar-SA"/>
      </w:rPr>
    </w:lvl>
    <w:lvl w:ilvl="6" w:tplc="4014BD30">
      <w:numFmt w:val="bullet"/>
      <w:lvlText w:val="•"/>
      <w:lvlJc w:val="left"/>
      <w:pPr>
        <w:ind w:left="6375" w:hanging="339"/>
      </w:pPr>
      <w:rPr>
        <w:rFonts w:hint="default"/>
        <w:lang w:val="ru-RU" w:eastAsia="en-US" w:bidi="ar-SA"/>
      </w:rPr>
    </w:lvl>
    <w:lvl w:ilvl="7" w:tplc="828482C4">
      <w:numFmt w:val="bullet"/>
      <w:lvlText w:val="•"/>
      <w:lvlJc w:val="left"/>
      <w:pPr>
        <w:ind w:left="7308" w:hanging="339"/>
      </w:pPr>
      <w:rPr>
        <w:rFonts w:hint="default"/>
        <w:lang w:val="ru-RU" w:eastAsia="en-US" w:bidi="ar-SA"/>
      </w:rPr>
    </w:lvl>
    <w:lvl w:ilvl="8" w:tplc="1CE6208C">
      <w:numFmt w:val="bullet"/>
      <w:lvlText w:val="•"/>
      <w:lvlJc w:val="left"/>
      <w:pPr>
        <w:ind w:left="8241" w:hanging="339"/>
      </w:pPr>
      <w:rPr>
        <w:rFonts w:hint="default"/>
        <w:lang w:val="ru-RU" w:eastAsia="en-US" w:bidi="ar-SA"/>
      </w:rPr>
    </w:lvl>
  </w:abstractNum>
  <w:abstractNum w:abstractNumId="210">
    <w:nsid w:val="6E505092"/>
    <w:multiLevelType w:val="hybridMultilevel"/>
    <w:tmpl w:val="496C1BFA"/>
    <w:lvl w:ilvl="0" w:tplc="A5EE36B8">
      <w:start w:val="1"/>
      <w:numFmt w:val="decimal"/>
      <w:lvlText w:val="%1)"/>
      <w:lvlJc w:val="left"/>
      <w:pPr>
        <w:ind w:left="962" w:hanging="708"/>
      </w:pPr>
      <w:rPr>
        <w:rFonts w:ascii="Times New Roman" w:eastAsia="Times New Roman" w:hAnsi="Times New Roman" w:cs="Times New Roman" w:hint="default"/>
        <w:b w:val="0"/>
        <w:bCs w:val="0"/>
        <w:i w:val="0"/>
        <w:iCs w:val="0"/>
        <w:w w:val="99"/>
        <w:sz w:val="24"/>
        <w:szCs w:val="24"/>
        <w:lang w:val="ru-RU" w:eastAsia="en-US" w:bidi="ar-SA"/>
      </w:rPr>
    </w:lvl>
    <w:lvl w:ilvl="1" w:tplc="866EB3D8">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2" w:tplc="0C1CF4C8">
      <w:numFmt w:val="bullet"/>
      <w:lvlText w:val="•"/>
      <w:lvlJc w:val="left"/>
      <w:pPr>
        <w:ind w:left="2700" w:hanging="360"/>
      </w:pPr>
      <w:rPr>
        <w:rFonts w:hint="default"/>
        <w:lang w:val="ru-RU" w:eastAsia="en-US" w:bidi="ar-SA"/>
      </w:rPr>
    </w:lvl>
    <w:lvl w:ilvl="3" w:tplc="5D8ADFF0">
      <w:numFmt w:val="bullet"/>
      <w:lvlText w:val="•"/>
      <w:lvlJc w:val="left"/>
      <w:pPr>
        <w:ind w:left="3721" w:hanging="360"/>
      </w:pPr>
      <w:rPr>
        <w:rFonts w:hint="default"/>
        <w:lang w:val="ru-RU" w:eastAsia="en-US" w:bidi="ar-SA"/>
      </w:rPr>
    </w:lvl>
    <w:lvl w:ilvl="4" w:tplc="74B24914">
      <w:numFmt w:val="bullet"/>
      <w:lvlText w:val="•"/>
      <w:lvlJc w:val="left"/>
      <w:pPr>
        <w:ind w:left="4742" w:hanging="360"/>
      </w:pPr>
      <w:rPr>
        <w:rFonts w:hint="default"/>
        <w:lang w:val="ru-RU" w:eastAsia="en-US" w:bidi="ar-SA"/>
      </w:rPr>
    </w:lvl>
    <w:lvl w:ilvl="5" w:tplc="DB7A89AE">
      <w:numFmt w:val="bullet"/>
      <w:lvlText w:val="•"/>
      <w:lvlJc w:val="left"/>
      <w:pPr>
        <w:ind w:left="5762" w:hanging="360"/>
      </w:pPr>
      <w:rPr>
        <w:rFonts w:hint="default"/>
        <w:lang w:val="ru-RU" w:eastAsia="en-US" w:bidi="ar-SA"/>
      </w:rPr>
    </w:lvl>
    <w:lvl w:ilvl="6" w:tplc="420C5BE0">
      <w:numFmt w:val="bullet"/>
      <w:lvlText w:val="•"/>
      <w:lvlJc w:val="left"/>
      <w:pPr>
        <w:ind w:left="6783" w:hanging="360"/>
      </w:pPr>
      <w:rPr>
        <w:rFonts w:hint="default"/>
        <w:lang w:val="ru-RU" w:eastAsia="en-US" w:bidi="ar-SA"/>
      </w:rPr>
    </w:lvl>
    <w:lvl w:ilvl="7" w:tplc="30A6C9CC">
      <w:numFmt w:val="bullet"/>
      <w:lvlText w:val="•"/>
      <w:lvlJc w:val="left"/>
      <w:pPr>
        <w:ind w:left="7804" w:hanging="360"/>
      </w:pPr>
      <w:rPr>
        <w:rFonts w:hint="default"/>
        <w:lang w:val="ru-RU" w:eastAsia="en-US" w:bidi="ar-SA"/>
      </w:rPr>
    </w:lvl>
    <w:lvl w:ilvl="8" w:tplc="4C7815C4">
      <w:numFmt w:val="bullet"/>
      <w:lvlText w:val="•"/>
      <w:lvlJc w:val="left"/>
      <w:pPr>
        <w:ind w:left="8824" w:hanging="360"/>
      </w:pPr>
      <w:rPr>
        <w:rFonts w:hint="default"/>
        <w:lang w:val="ru-RU" w:eastAsia="en-US" w:bidi="ar-SA"/>
      </w:rPr>
    </w:lvl>
  </w:abstractNum>
  <w:abstractNum w:abstractNumId="211">
    <w:nsid w:val="6E615825"/>
    <w:multiLevelType w:val="hybridMultilevel"/>
    <w:tmpl w:val="8938C9E4"/>
    <w:lvl w:ilvl="0" w:tplc="D59EBA92">
      <w:numFmt w:val="bullet"/>
      <w:lvlText w:val="—"/>
      <w:lvlJc w:val="left"/>
      <w:pPr>
        <w:ind w:left="1487" w:hanging="360"/>
      </w:pPr>
      <w:rPr>
        <w:rFonts w:ascii="Times New Roman" w:eastAsia="Times New Roman" w:hAnsi="Times New Roman" w:cs="Times New Roman" w:hint="default"/>
        <w:b w:val="0"/>
        <w:bCs w:val="0"/>
        <w:i w:val="0"/>
        <w:iCs w:val="0"/>
        <w:w w:val="100"/>
        <w:sz w:val="24"/>
        <w:szCs w:val="24"/>
        <w:lang w:val="ru-RU" w:eastAsia="en-US" w:bidi="ar-SA"/>
      </w:rPr>
    </w:lvl>
    <w:lvl w:ilvl="1" w:tplc="12D6DCCE">
      <w:numFmt w:val="bullet"/>
      <w:lvlText w:val="•"/>
      <w:lvlJc w:val="left"/>
      <w:pPr>
        <w:ind w:left="2418" w:hanging="360"/>
      </w:pPr>
      <w:rPr>
        <w:rFonts w:hint="default"/>
        <w:lang w:val="ru-RU" w:eastAsia="en-US" w:bidi="ar-SA"/>
      </w:rPr>
    </w:lvl>
    <w:lvl w:ilvl="2" w:tplc="6A76CA20">
      <w:numFmt w:val="bullet"/>
      <w:lvlText w:val="•"/>
      <w:lvlJc w:val="left"/>
      <w:pPr>
        <w:ind w:left="3357" w:hanging="360"/>
      </w:pPr>
      <w:rPr>
        <w:rFonts w:hint="default"/>
        <w:lang w:val="ru-RU" w:eastAsia="en-US" w:bidi="ar-SA"/>
      </w:rPr>
    </w:lvl>
    <w:lvl w:ilvl="3" w:tplc="B92A31BE">
      <w:numFmt w:val="bullet"/>
      <w:lvlText w:val="•"/>
      <w:lvlJc w:val="left"/>
      <w:pPr>
        <w:ind w:left="4295" w:hanging="360"/>
      </w:pPr>
      <w:rPr>
        <w:rFonts w:hint="default"/>
        <w:lang w:val="ru-RU" w:eastAsia="en-US" w:bidi="ar-SA"/>
      </w:rPr>
    </w:lvl>
    <w:lvl w:ilvl="4" w:tplc="8D94C910">
      <w:numFmt w:val="bullet"/>
      <w:lvlText w:val="•"/>
      <w:lvlJc w:val="left"/>
      <w:pPr>
        <w:ind w:left="5234" w:hanging="360"/>
      </w:pPr>
      <w:rPr>
        <w:rFonts w:hint="default"/>
        <w:lang w:val="ru-RU" w:eastAsia="en-US" w:bidi="ar-SA"/>
      </w:rPr>
    </w:lvl>
    <w:lvl w:ilvl="5" w:tplc="0A06C190">
      <w:numFmt w:val="bullet"/>
      <w:lvlText w:val="•"/>
      <w:lvlJc w:val="left"/>
      <w:pPr>
        <w:ind w:left="6173" w:hanging="360"/>
      </w:pPr>
      <w:rPr>
        <w:rFonts w:hint="default"/>
        <w:lang w:val="ru-RU" w:eastAsia="en-US" w:bidi="ar-SA"/>
      </w:rPr>
    </w:lvl>
    <w:lvl w:ilvl="6" w:tplc="50BEFE70">
      <w:numFmt w:val="bullet"/>
      <w:lvlText w:val="•"/>
      <w:lvlJc w:val="left"/>
      <w:pPr>
        <w:ind w:left="7111" w:hanging="360"/>
      </w:pPr>
      <w:rPr>
        <w:rFonts w:hint="default"/>
        <w:lang w:val="ru-RU" w:eastAsia="en-US" w:bidi="ar-SA"/>
      </w:rPr>
    </w:lvl>
    <w:lvl w:ilvl="7" w:tplc="B39E2FD2">
      <w:numFmt w:val="bullet"/>
      <w:lvlText w:val="•"/>
      <w:lvlJc w:val="left"/>
      <w:pPr>
        <w:ind w:left="8050" w:hanging="360"/>
      </w:pPr>
      <w:rPr>
        <w:rFonts w:hint="default"/>
        <w:lang w:val="ru-RU" w:eastAsia="en-US" w:bidi="ar-SA"/>
      </w:rPr>
    </w:lvl>
    <w:lvl w:ilvl="8" w:tplc="0AF47834">
      <w:numFmt w:val="bullet"/>
      <w:lvlText w:val="•"/>
      <w:lvlJc w:val="left"/>
      <w:pPr>
        <w:ind w:left="8989" w:hanging="360"/>
      </w:pPr>
      <w:rPr>
        <w:rFonts w:hint="default"/>
        <w:lang w:val="ru-RU" w:eastAsia="en-US" w:bidi="ar-SA"/>
      </w:rPr>
    </w:lvl>
  </w:abstractNum>
  <w:abstractNum w:abstractNumId="212">
    <w:nsid w:val="6EB60135"/>
    <w:multiLevelType w:val="hybridMultilevel"/>
    <w:tmpl w:val="0DEEC8E6"/>
    <w:lvl w:ilvl="0" w:tplc="A7645B20">
      <w:start w:val="5"/>
      <w:numFmt w:val="decimal"/>
      <w:lvlText w:val="%1"/>
      <w:lvlJc w:val="left"/>
      <w:pPr>
        <w:ind w:left="1142" w:hanging="180"/>
      </w:pPr>
      <w:rPr>
        <w:rFonts w:ascii="Times New Roman" w:eastAsia="Times New Roman" w:hAnsi="Times New Roman" w:cs="Times New Roman" w:hint="default"/>
        <w:b w:val="0"/>
        <w:bCs w:val="0"/>
        <w:i w:val="0"/>
        <w:iCs w:val="0"/>
        <w:w w:val="100"/>
        <w:sz w:val="24"/>
        <w:szCs w:val="24"/>
        <w:lang w:val="ru-RU" w:eastAsia="en-US" w:bidi="ar-SA"/>
      </w:rPr>
    </w:lvl>
    <w:lvl w:ilvl="1" w:tplc="35EC2A2E">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6E66C730">
      <w:numFmt w:val="bullet"/>
      <w:lvlText w:val="•"/>
      <w:lvlJc w:val="left"/>
      <w:pPr>
        <w:ind w:left="2558" w:hanging="339"/>
      </w:pPr>
      <w:rPr>
        <w:rFonts w:hint="default"/>
        <w:lang w:val="ru-RU" w:eastAsia="en-US" w:bidi="ar-SA"/>
      </w:rPr>
    </w:lvl>
    <w:lvl w:ilvl="3" w:tplc="166C9FF2">
      <w:numFmt w:val="bullet"/>
      <w:lvlText w:val="•"/>
      <w:lvlJc w:val="left"/>
      <w:pPr>
        <w:ind w:left="3596" w:hanging="339"/>
      </w:pPr>
      <w:rPr>
        <w:rFonts w:hint="default"/>
        <w:lang w:val="ru-RU" w:eastAsia="en-US" w:bidi="ar-SA"/>
      </w:rPr>
    </w:lvl>
    <w:lvl w:ilvl="4" w:tplc="8200B63E">
      <w:numFmt w:val="bullet"/>
      <w:lvlText w:val="•"/>
      <w:lvlJc w:val="left"/>
      <w:pPr>
        <w:ind w:left="4635" w:hanging="339"/>
      </w:pPr>
      <w:rPr>
        <w:rFonts w:hint="default"/>
        <w:lang w:val="ru-RU" w:eastAsia="en-US" w:bidi="ar-SA"/>
      </w:rPr>
    </w:lvl>
    <w:lvl w:ilvl="5" w:tplc="D7E03F9C">
      <w:numFmt w:val="bullet"/>
      <w:lvlText w:val="•"/>
      <w:lvlJc w:val="left"/>
      <w:pPr>
        <w:ind w:left="5673" w:hanging="339"/>
      </w:pPr>
      <w:rPr>
        <w:rFonts w:hint="default"/>
        <w:lang w:val="ru-RU" w:eastAsia="en-US" w:bidi="ar-SA"/>
      </w:rPr>
    </w:lvl>
    <w:lvl w:ilvl="6" w:tplc="9A4E1EBE">
      <w:numFmt w:val="bullet"/>
      <w:lvlText w:val="•"/>
      <w:lvlJc w:val="left"/>
      <w:pPr>
        <w:ind w:left="6712" w:hanging="339"/>
      </w:pPr>
      <w:rPr>
        <w:rFonts w:hint="default"/>
        <w:lang w:val="ru-RU" w:eastAsia="en-US" w:bidi="ar-SA"/>
      </w:rPr>
    </w:lvl>
    <w:lvl w:ilvl="7" w:tplc="BA76F6C6">
      <w:numFmt w:val="bullet"/>
      <w:lvlText w:val="•"/>
      <w:lvlJc w:val="left"/>
      <w:pPr>
        <w:ind w:left="7750" w:hanging="339"/>
      </w:pPr>
      <w:rPr>
        <w:rFonts w:hint="default"/>
        <w:lang w:val="ru-RU" w:eastAsia="en-US" w:bidi="ar-SA"/>
      </w:rPr>
    </w:lvl>
    <w:lvl w:ilvl="8" w:tplc="AFBC6226">
      <w:numFmt w:val="bullet"/>
      <w:lvlText w:val="•"/>
      <w:lvlJc w:val="left"/>
      <w:pPr>
        <w:ind w:left="8789" w:hanging="339"/>
      </w:pPr>
      <w:rPr>
        <w:rFonts w:hint="default"/>
        <w:lang w:val="ru-RU" w:eastAsia="en-US" w:bidi="ar-SA"/>
      </w:rPr>
    </w:lvl>
  </w:abstractNum>
  <w:abstractNum w:abstractNumId="213">
    <w:nsid w:val="6F0B4FCC"/>
    <w:multiLevelType w:val="hybridMultilevel"/>
    <w:tmpl w:val="0428B32C"/>
    <w:lvl w:ilvl="0" w:tplc="4CA2738A">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1" w:tplc="09F2EA7A">
      <w:numFmt w:val="bullet"/>
      <w:lvlText w:val="•"/>
      <w:lvlJc w:val="left"/>
      <w:pPr>
        <w:ind w:left="2598" w:hanging="697"/>
      </w:pPr>
      <w:rPr>
        <w:rFonts w:hint="default"/>
        <w:lang w:val="ru-RU" w:eastAsia="en-US" w:bidi="ar-SA"/>
      </w:rPr>
    </w:lvl>
    <w:lvl w:ilvl="2" w:tplc="CE96CB10">
      <w:numFmt w:val="bullet"/>
      <w:lvlText w:val="•"/>
      <w:lvlJc w:val="left"/>
      <w:pPr>
        <w:ind w:left="3517" w:hanging="697"/>
      </w:pPr>
      <w:rPr>
        <w:rFonts w:hint="default"/>
        <w:lang w:val="ru-RU" w:eastAsia="en-US" w:bidi="ar-SA"/>
      </w:rPr>
    </w:lvl>
    <w:lvl w:ilvl="3" w:tplc="9D3A3CBE">
      <w:numFmt w:val="bullet"/>
      <w:lvlText w:val="•"/>
      <w:lvlJc w:val="left"/>
      <w:pPr>
        <w:ind w:left="4435" w:hanging="697"/>
      </w:pPr>
      <w:rPr>
        <w:rFonts w:hint="default"/>
        <w:lang w:val="ru-RU" w:eastAsia="en-US" w:bidi="ar-SA"/>
      </w:rPr>
    </w:lvl>
    <w:lvl w:ilvl="4" w:tplc="B5F87270">
      <w:numFmt w:val="bullet"/>
      <w:lvlText w:val="•"/>
      <w:lvlJc w:val="left"/>
      <w:pPr>
        <w:ind w:left="5354" w:hanging="697"/>
      </w:pPr>
      <w:rPr>
        <w:rFonts w:hint="default"/>
        <w:lang w:val="ru-RU" w:eastAsia="en-US" w:bidi="ar-SA"/>
      </w:rPr>
    </w:lvl>
    <w:lvl w:ilvl="5" w:tplc="8C589D2E">
      <w:numFmt w:val="bullet"/>
      <w:lvlText w:val="•"/>
      <w:lvlJc w:val="left"/>
      <w:pPr>
        <w:ind w:left="6273" w:hanging="697"/>
      </w:pPr>
      <w:rPr>
        <w:rFonts w:hint="default"/>
        <w:lang w:val="ru-RU" w:eastAsia="en-US" w:bidi="ar-SA"/>
      </w:rPr>
    </w:lvl>
    <w:lvl w:ilvl="6" w:tplc="7E9C974C">
      <w:numFmt w:val="bullet"/>
      <w:lvlText w:val="•"/>
      <w:lvlJc w:val="left"/>
      <w:pPr>
        <w:ind w:left="7191" w:hanging="697"/>
      </w:pPr>
      <w:rPr>
        <w:rFonts w:hint="default"/>
        <w:lang w:val="ru-RU" w:eastAsia="en-US" w:bidi="ar-SA"/>
      </w:rPr>
    </w:lvl>
    <w:lvl w:ilvl="7" w:tplc="CD364872">
      <w:numFmt w:val="bullet"/>
      <w:lvlText w:val="•"/>
      <w:lvlJc w:val="left"/>
      <w:pPr>
        <w:ind w:left="8110" w:hanging="697"/>
      </w:pPr>
      <w:rPr>
        <w:rFonts w:hint="default"/>
        <w:lang w:val="ru-RU" w:eastAsia="en-US" w:bidi="ar-SA"/>
      </w:rPr>
    </w:lvl>
    <w:lvl w:ilvl="8" w:tplc="ACA26652">
      <w:numFmt w:val="bullet"/>
      <w:lvlText w:val="•"/>
      <w:lvlJc w:val="left"/>
      <w:pPr>
        <w:ind w:left="9029" w:hanging="697"/>
      </w:pPr>
      <w:rPr>
        <w:rFonts w:hint="default"/>
        <w:lang w:val="ru-RU" w:eastAsia="en-US" w:bidi="ar-SA"/>
      </w:rPr>
    </w:lvl>
  </w:abstractNum>
  <w:abstractNum w:abstractNumId="214">
    <w:nsid w:val="6F2412D0"/>
    <w:multiLevelType w:val="hybridMultilevel"/>
    <w:tmpl w:val="ED4E68E6"/>
    <w:lvl w:ilvl="0" w:tplc="C238523A">
      <w:start w:val="1"/>
      <w:numFmt w:val="decimal"/>
      <w:lvlText w:val="%1."/>
      <w:lvlJc w:val="left"/>
      <w:pPr>
        <w:ind w:left="1670" w:hanging="708"/>
      </w:pPr>
      <w:rPr>
        <w:rFonts w:ascii="Times New Roman" w:eastAsia="Times New Roman" w:hAnsi="Times New Roman" w:cs="Times New Roman" w:hint="default"/>
        <w:b w:val="0"/>
        <w:bCs w:val="0"/>
        <w:i w:val="0"/>
        <w:iCs w:val="0"/>
        <w:w w:val="100"/>
        <w:sz w:val="24"/>
        <w:szCs w:val="24"/>
        <w:lang w:val="ru-RU" w:eastAsia="en-US" w:bidi="ar-SA"/>
      </w:rPr>
    </w:lvl>
    <w:lvl w:ilvl="1" w:tplc="D5245CAA">
      <w:numFmt w:val="bullet"/>
      <w:lvlText w:val="•"/>
      <w:lvlJc w:val="left"/>
      <w:pPr>
        <w:ind w:left="2598" w:hanging="708"/>
      </w:pPr>
      <w:rPr>
        <w:rFonts w:hint="default"/>
        <w:lang w:val="ru-RU" w:eastAsia="en-US" w:bidi="ar-SA"/>
      </w:rPr>
    </w:lvl>
    <w:lvl w:ilvl="2" w:tplc="5252812A">
      <w:numFmt w:val="bullet"/>
      <w:lvlText w:val="•"/>
      <w:lvlJc w:val="left"/>
      <w:pPr>
        <w:ind w:left="3517" w:hanging="708"/>
      </w:pPr>
      <w:rPr>
        <w:rFonts w:hint="default"/>
        <w:lang w:val="ru-RU" w:eastAsia="en-US" w:bidi="ar-SA"/>
      </w:rPr>
    </w:lvl>
    <w:lvl w:ilvl="3" w:tplc="A7B40DFA">
      <w:numFmt w:val="bullet"/>
      <w:lvlText w:val="•"/>
      <w:lvlJc w:val="left"/>
      <w:pPr>
        <w:ind w:left="4435" w:hanging="708"/>
      </w:pPr>
      <w:rPr>
        <w:rFonts w:hint="default"/>
        <w:lang w:val="ru-RU" w:eastAsia="en-US" w:bidi="ar-SA"/>
      </w:rPr>
    </w:lvl>
    <w:lvl w:ilvl="4" w:tplc="6A92EB88">
      <w:numFmt w:val="bullet"/>
      <w:lvlText w:val="•"/>
      <w:lvlJc w:val="left"/>
      <w:pPr>
        <w:ind w:left="5354" w:hanging="708"/>
      </w:pPr>
      <w:rPr>
        <w:rFonts w:hint="default"/>
        <w:lang w:val="ru-RU" w:eastAsia="en-US" w:bidi="ar-SA"/>
      </w:rPr>
    </w:lvl>
    <w:lvl w:ilvl="5" w:tplc="7FFEA6A0">
      <w:numFmt w:val="bullet"/>
      <w:lvlText w:val="•"/>
      <w:lvlJc w:val="left"/>
      <w:pPr>
        <w:ind w:left="6273" w:hanging="708"/>
      </w:pPr>
      <w:rPr>
        <w:rFonts w:hint="default"/>
        <w:lang w:val="ru-RU" w:eastAsia="en-US" w:bidi="ar-SA"/>
      </w:rPr>
    </w:lvl>
    <w:lvl w:ilvl="6" w:tplc="C4C686FE">
      <w:numFmt w:val="bullet"/>
      <w:lvlText w:val="•"/>
      <w:lvlJc w:val="left"/>
      <w:pPr>
        <w:ind w:left="7191" w:hanging="708"/>
      </w:pPr>
      <w:rPr>
        <w:rFonts w:hint="default"/>
        <w:lang w:val="ru-RU" w:eastAsia="en-US" w:bidi="ar-SA"/>
      </w:rPr>
    </w:lvl>
    <w:lvl w:ilvl="7" w:tplc="51208A5A">
      <w:numFmt w:val="bullet"/>
      <w:lvlText w:val="•"/>
      <w:lvlJc w:val="left"/>
      <w:pPr>
        <w:ind w:left="8110" w:hanging="708"/>
      </w:pPr>
      <w:rPr>
        <w:rFonts w:hint="default"/>
        <w:lang w:val="ru-RU" w:eastAsia="en-US" w:bidi="ar-SA"/>
      </w:rPr>
    </w:lvl>
    <w:lvl w:ilvl="8" w:tplc="02D4C510">
      <w:numFmt w:val="bullet"/>
      <w:lvlText w:val="•"/>
      <w:lvlJc w:val="left"/>
      <w:pPr>
        <w:ind w:left="9029" w:hanging="708"/>
      </w:pPr>
      <w:rPr>
        <w:rFonts w:hint="default"/>
        <w:lang w:val="ru-RU" w:eastAsia="en-US" w:bidi="ar-SA"/>
      </w:rPr>
    </w:lvl>
  </w:abstractNum>
  <w:abstractNum w:abstractNumId="215">
    <w:nsid w:val="6FB65BD1"/>
    <w:multiLevelType w:val="hybridMultilevel"/>
    <w:tmpl w:val="5FFE0FF8"/>
    <w:lvl w:ilvl="0" w:tplc="1BB425DA">
      <w:start w:val="1"/>
      <w:numFmt w:val="decimal"/>
      <w:lvlText w:val="%1."/>
      <w:lvlJc w:val="left"/>
      <w:pPr>
        <w:ind w:left="1487" w:hanging="240"/>
      </w:pPr>
      <w:rPr>
        <w:rFonts w:ascii="Times New Roman" w:eastAsia="Times New Roman" w:hAnsi="Times New Roman" w:cs="Times New Roman" w:hint="default"/>
        <w:b w:val="0"/>
        <w:bCs w:val="0"/>
        <w:i w:val="0"/>
        <w:iCs w:val="0"/>
        <w:w w:val="100"/>
        <w:sz w:val="24"/>
        <w:szCs w:val="24"/>
        <w:lang w:val="ru-RU" w:eastAsia="en-US" w:bidi="ar-SA"/>
      </w:rPr>
    </w:lvl>
    <w:lvl w:ilvl="1" w:tplc="79CCE63C">
      <w:numFmt w:val="bullet"/>
      <w:lvlText w:val="•"/>
      <w:lvlJc w:val="left"/>
      <w:pPr>
        <w:ind w:left="2418" w:hanging="240"/>
      </w:pPr>
      <w:rPr>
        <w:rFonts w:hint="default"/>
        <w:lang w:val="ru-RU" w:eastAsia="en-US" w:bidi="ar-SA"/>
      </w:rPr>
    </w:lvl>
    <w:lvl w:ilvl="2" w:tplc="39642884">
      <w:numFmt w:val="bullet"/>
      <w:lvlText w:val="•"/>
      <w:lvlJc w:val="left"/>
      <w:pPr>
        <w:ind w:left="3357" w:hanging="240"/>
      </w:pPr>
      <w:rPr>
        <w:rFonts w:hint="default"/>
        <w:lang w:val="ru-RU" w:eastAsia="en-US" w:bidi="ar-SA"/>
      </w:rPr>
    </w:lvl>
    <w:lvl w:ilvl="3" w:tplc="9D1CEA42">
      <w:numFmt w:val="bullet"/>
      <w:lvlText w:val="•"/>
      <w:lvlJc w:val="left"/>
      <w:pPr>
        <w:ind w:left="4295" w:hanging="240"/>
      </w:pPr>
      <w:rPr>
        <w:rFonts w:hint="default"/>
        <w:lang w:val="ru-RU" w:eastAsia="en-US" w:bidi="ar-SA"/>
      </w:rPr>
    </w:lvl>
    <w:lvl w:ilvl="4" w:tplc="AA4E00A8">
      <w:numFmt w:val="bullet"/>
      <w:lvlText w:val="•"/>
      <w:lvlJc w:val="left"/>
      <w:pPr>
        <w:ind w:left="5234" w:hanging="240"/>
      </w:pPr>
      <w:rPr>
        <w:rFonts w:hint="default"/>
        <w:lang w:val="ru-RU" w:eastAsia="en-US" w:bidi="ar-SA"/>
      </w:rPr>
    </w:lvl>
    <w:lvl w:ilvl="5" w:tplc="63D67150">
      <w:numFmt w:val="bullet"/>
      <w:lvlText w:val="•"/>
      <w:lvlJc w:val="left"/>
      <w:pPr>
        <w:ind w:left="6173" w:hanging="240"/>
      </w:pPr>
      <w:rPr>
        <w:rFonts w:hint="default"/>
        <w:lang w:val="ru-RU" w:eastAsia="en-US" w:bidi="ar-SA"/>
      </w:rPr>
    </w:lvl>
    <w:lvl w:ilvl="6" w:tplc="7AB04202">
      <w:numFmt w:val="bullet"/>
      <w:lvlText w:val="•"/>
      <w:lvlJc w:val="left"/>
      <w:pPr>
        <w:ind w:left="7111" w:hanging="240"/>
      </w:pPr>
      <w:rPr>
        <w:rFonts w:hint="default"/>
        <w:lang w:val="ru-RU" w:eastAsia="en-US" w:bidi="ar-SA"/>
      </w:rPr>
    </w:lvl>
    <w:lvl w:ilvl="7" w:tplc="A5B6EA56">
      <w:numFmt w:val="bullet"/>
      <w:lvlText w:val="•"/>
      <w:lvlJc w:val="left"/>
      <w:pPr>
        <w:ind w:left="8050" w:hanging="240"/>
      </w:pPr>
      <w:rPr>
        <w:rFonts w:hint="default"/>
        <w:lang w:val="ru-RU" w:eastAsia="en-US" w:bidi="ar-SA"/>
      </w:rPr>
    </w:lvl>
    <w:lvl w:ilvl="8" w:tplc="A4A4A744">
      <w:numFmt w:val="bullet"/>
      <w:lvlText w:val="•"/>
      <w:lvlJc w:val="left"/>
      <w:pPr>
        <w:ind w:left="8989" w:hanging="240"/>
      </w:pPr>
      <w:rPr>
        <w:rFonts w:hint="default"/>
        <w:lang w:val="ru-RU" w:eastAsia="en-US" w:bidi="ar-SA"/>
      </w:rPr>
    </w:lvl>
  </w:abstractNum>
  <w:abstractNum w:abstractNumId="216">
    <w:nsid w:val="70344A2D"/>
    <w:multiLevelType w:val="hybridMultilevel"/>
    <w:tmpl w:val="A95CA50A"/>
    <w:lvl w:ilvl="0" w:tplc="F4F63A8E">
      <w:start w:val="1"/>
      <w:numFmt w:val="decimal"/>
      <w:lvlText w:val="%1)"/>
      <w:lvlJc w:val="left"/>
      <w:pPr>
        <w:ind w:left="962" w:hanging="262"/>
      </w:pPr>
      <w:rPr>
        <w:rFonts w:ascii="Times New Roman" w:eastAsia="Times New Roman" w:hAnsi="Times New Roman" w:cs="Times New Roman" w:hint="default"/>
        <w:b w:val="0"/>
        <w:bCs w:val="0"/>
        <w:i w:val="0"/>
        <w:iCs w:val="0"/>
        <w:w w:val="100"/>
        <w:sz w:val="24"/>
        <w:szCs w:val="24"/>
        <w:lang w:val="ru-RU" w:eastAsia="en-US" w:bidi="ar-SA"/>
      </w:rPr>
    </w:lvl>
    <w:lvl w:ilvl="1" w:tplc="B7CC985E">
      <w:numFmt w:val="bullet"/>
      <w:lvlText w:val="•"/>
      <w:lvlJc w:val="left"/>
      <w:pPr>
        <w:ind w:left="1950" w:hanging="262"/>
      </w:pPr>
      <w:rPr>
        <w:rFonts w:hint="default"/>
        <w:lang w:val="ru-RU" w:eastAsia="en-US" w:bidi="ar-SA"/>
      </w:rPr>
    </w:lvl>
    <w:lvl w:ilvl="2" w:tplc="F280BAAA">
      <w:numFmt w:val="bullet"/>
      <w:lvlText w:val="•"/>
      <w:lvlJc w:val="left"/>
      <w:pPr>
        <w:ind w:left="2941" w:hanging="262"/>
      </w:pPr>
      <w:rPr>
        <w:rFonts w:hint="default"/>
        <w:lang w:val="ru-RU" w:eastAsia="en-US" w:bidi="ar-SA"/>
      </w:rPr>
    </w:lvl>
    <w:lvl w:ilvl="3" w:tplc="C332E080">
      <w:numFmt w:val="bullet"/>
      <w:lvlText w:val="•"/>
      <w:lvlJc w:val="left"/>
      <w:pPr>
        <w:ind w:left="3931" w:hanging="262"/>
      </w:pPr>
      <w:rPr>
        <w:rFonts w:hint="default"/>
        <w:lang w:val="ru-RU" w:eastAsia="en-US" w:bidi="ar-SA"/>
      </w:rPr>
    </w:lvl>
    <w:lvl w:ilvl="4" w:tplc="2BA00D78">
      <w:numFmt w:val="bullet"/>
      <w:lvlText w:val="•"/>
      <w:lvlJc w:val="left"/>
      <w:pPr>
        <w:ind w:left="4922" w:hanging="262"/>
      </w:pPr>
      <w:rPr>
        <w:rFonts w:hint="default"/>
        <w:lang w:val="ru-RU" w:eastAsia="en-US" w:bidi="ar-SA"/>
      </w:rPr>
    </w:lvl>
    <w:lvl w:ilvl="5" w:tplc="2534C1EC">
      <w:numFmt w:val="bullet"/>
      <w:lvlText w:val="•"/>
      <w:lvlJc w:val="left"/>
      <w:pPr>
        <w:ind w:left="5913" w:hanging="262"/>
      </w:pPr>
      <w:rPr>
        <w:rFonts w:hint="default"/>
        <w:lang w:val="ru-RU" w:eastAsia="en-US" w:bidi="ar-SA"/>
      </w:rPr>
    </w:lvl>
    <w:lvl w:ilvl="6" w:tplc="0DBAEAAE">
      <w:numFmt w:val="bullet"/>
      <w:lvlText w:val="•"/>
      <w:lvlJc w:val="left"/>
      <w:pPr>
        <w:ind w:left="6903" w:hanging="262"/>
      </w:pPr>
      <w:rPr>
        <w:rFonts w:hint="default"/>
        <w:lang w:val="ru-RU" w:eastAsia="en-US" w:bidi="ar-SA"/>
      </w:rPr>
    </w:lvl>
    <w:lvl w:ilvl="7" w:tplc="99D2AF0E">
      <w:numFmt w:val="bullet"/>
      <w:lvlText w:val="•"/>
      <w:lvlJc w:val="left"/>
      <w:pPr>
        <w:ind w:left="7894" w:hanging="262"/>
      </w:pPr>
      <w:rPr>
        <w:rFonts w:hint="default"/>
        <w:lang w:val="ru-RU" w:eastAsia="en-US" w:bidi="ar-SA"/>
      </w:rPr>
    </w:lvl>
    <w:lvl w:ilvl="8" w:tplc="583EC68A">
      <w:numFmt w:val="bullet"/>
      <w:lvlText w:val="•"/>
      <w:lvlJc w:val="left"/>
      <w:pPr>
        <w:ind w:left="8885" w:hanging="262"/>
      </w:pPr>
      <w:rPr>
        <w:rFonts w:hint="default"/>
        <w:lang w:val="ru-RU" w:eastAsia="en-US" w:bidi="ar-SA"/>
      </w:rPr>
    </w:lvl>
  </w:abstractNum>
  <w:abstractNum w:abstractNumId="217">
    <w:nsid w:val="71202216"/>
    <w:multiLevelType w:val="hybridMultilevel"/>
    <w:tmpl w:val="D6C27C28"/>
    <w:lvl w:ilvl="0" w:tplc="975C520A">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B19E70E2">
      <w:numFmt w:val="bullet"/>
      <w:lvlText w:val="•"/>
      <w:lvlJc w:val="left"/>
      <w:pPr>
        <w:ind w:left="2454" w:hanging="339"/>
      </w:pPr>
      <w:rPr>
        <w:rFonts w:hint="default"/>
        <w:lang w:val="ru-RU" w:eastAsia="en-US" w:bidi="ar-SA"/>
      </w:rPr>
    </w:lvl>
    <w:lvl w:ilvl="2" w:tplc="323ED780">
      <w:numFmt w:val="bullet"/>
      <w:lvlText w:val="•"/>
      <w:lvlJc w:val="left"/>
      <w:pPr>
        <w:ind w:left="3389" w:hanging="339"/>
      </w:pPr>
      <w:rPr>
        <w:rFonts w:hint="default"/>
        <w:lang w:val="ru-RU" w:eastAsia="en-US" w:bidi="ar-SA"/>
      </w:rPr>
    </w:lvl>
    <w:lvl w:ilvl="3" w:tplc="EF8C5888">
      <w:numFmt w:val="bullet"/>
      <w:lvlText w:val="•"/>
      <w:lvlJc w:val="left"/>
      <w:pPr>
        <w:ind w:left="4323" w:hanging="339"/>
      </w:pPr>
      <w:rPr>
        <w:rFonts w:hint="default"/>
        <w:lang w:val="ru-RU" w:eastAsia="en-US" w:bidi="ar-SA"/>
      </w:rPr>
    </w:lvl>
    <w:lvl w:ilvl="4" w:tplc="E98C444E">
      <w:numFmt w:val="bullet"/>
      <w:lvlText w:val="•"/>
      <w:lvlJc w:val="left"/>
      <w:pPr>
        <w:ind w:left="5258" w:hanging="339"/>
      </w:pPr>
      <w:rPr>
        <w:rFonts w:hint="default"/>
        <w:lang w:val="ru-RU" w:eastAsia="en-US" w:bidi="ar-SA"/>
      </w:rPr>
    </w:lvl>
    <w:lvl w:ilvl="5" w:tplc="B044A680">
      <w:numFmt w:val="bullet"/>
      <w:lvlText w:val="•"/>
      <w:lvlJc w:val="left"/>
      <w:pPr>
        <w:ind w:left="6193" w:hanging="339"/>
      </w:pPr>
      <w:rPr>
        <w:rFonts w:hint="default"/>
        <w:lang w:val="ru-RU" w:eastAsia="en-US" w:bidi="ar-SA"/>
      </w:rPr>
    </w:lvl>
    <w:lvl w:ilvl="6" w:tplc="1D2A5430">
      <w:numFmt w:val="bullet"/>
      <w:lvlText w:val="•"/>
      <w:lvlJc w:val="left"/>
      <w:pPr>
        <w:ind w:left="7127" w:hanging="339"/>
      </w:pPr>
      <w:rPr>
        <w:rFonts w:hint="default"/>
        <w:lang w:val="ru-RU" w:eastAsia="en-US" w:bidi="ar-SA"/>
      </w:rPr>
    </w:lvl>
    <w:lvl w:ilvl="7" w:tplc="41EA01F4">
      <w:numFmt w:val="bullet"/>
      <w:lvlText w:val="•"/>
      <w:lvlJc w:val="left"/>
      <w:pPr>
        <w:ind w:left="8062" w:hanging="339"/>
      </w:pPr>
      <w:rPr>
        <w:rFonts w:hint="default"/>
        <w:lang w:val="ru-RU" w:eastAsia="en-US" w:bidi="ar-SA"/>
      </w:rPr>
    </w:lvl>
    <w:lvl w:ilvl="8" w:tplc="63F8A336">
      <w:numFmt w:val="bullet"/>
      <w:lvlText w:val="•"/>
      <w:lvlJc w:val="left"/>
      <w:pPr>
        <w:ind w:left="8997" w:hanging="339"/>
      </w:pPr>
      <w:rPr>
        <w:rFonts w:hint="default"/>
        <w:lang w:val="ru-RU" w:eastAsia="en-US" w:bidi="ar-SA"/>
      </w:rPr>
    </w:lvl>
  </w:abstractNum>
  <w:abstractNum w:abstractNumId="218">
    <w:nsid w:val="71E06F12"/>
    <w:multiLevelType w:val="hybridMultilevel"/>
    <w:tmpl w:val="A9E4159C"/>
    <w:lvl w:ilvl="0" w:tplc="4F340CF2">
      <w:numFmt w:val="bullet"/>
      <w:lvlText w:val="—"/>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FA961116">
      <w:numFmt w:val="bullet"/>
      <w:lvlText w:val="•"/>
      <w:lvlJc w:val="left"/>
      <w:pPr>
        <w:ind w:left="2454" w:hanging="339"/>
      </w:pPr>
      <w:rPr>
        <w:rFonts w:hint="default"/>
        <w:lang w:val="ru-RU" w:eastAsia="en-US" w:bidi="ar-SA"/>
      </w:rPr>
    </w:lvl>
    <w:lvl w:ilvl="2" w:tplc="F400577C">
      <w:numFmt w:val="bullet"/>
      <w:lvlText w:val="•"/>
      <w:lvlJc w:val="left"/>
      <w:pPr>
        <w:ind w:left="3389" w:hanging="339"/>
      </w:pPr>
      <w:rPr>
        <w:rFonts w:hint="default"/>
        <w:lang w:val="ru-RU" w:eastAsia="en-US" w:bidi="ar-SA"/>
      </w:rPr>
    </w:lvl>
    <w:lvl w:ilvl="3" w:tplc="B3E62700">
      <w:numFmt w:val="bullet"/>
      <w:lvlText w:val="•"/>
      <w:lvlJc w:val="left"/>
      <w:pPr>
        <w:ind w:left="4323" w:hanging="339"/>
      </w:pPr>
      <w:rPr>
        <w:rFonts w:hint="default"/>
        <w:lang w:val="ru-RU" w:eastAsia="en-US" w:bidi="ar-SA"/>
      </w:rPr>
    </w:lvl>
    <w:lvl w:ilvl="4" w:tplc="A8D8E5F0">
      <w:numFmt w:val="bullet"/>
      <w:lvlText w:val="•"/>
      <w:lvlJc w:val="left"/>
      <w:pPr>
        <w:ind w:left="5258" w:hanging="339"/>
      </w:pPr>
      <w:rPr>
        <w:rFonts w:hint="default"/>
        <w:lang w:val="ru-RU" w:eastAsia="en-US" w:bidi="ar-SA"/>
      </w:rPr>
    </w:lvl>
    <w:lvl w:ilvl="5" w:tplc="EFD6ABF4">
      <w:numFmt w:val="bullet"/>
      <w:lvlText w:val="•"/>
      <w:lvlJc w:val="left"/>
      <w:pPr>
        <w:ind w:left="6193" w:hanging="339"/>
      </w:pPr>
      <w:rPr>
        <w:rFonts w:hint="default"/>
        <w:lang w:val="ru-RU" w:eastAsia="en-US" w:bidi="ar-SA"/>
      </w:rPr>
    </w:lvl>
    <w:lvl w:ilvl="6" w:tplc="5D1C944C">
      <w:numFmt w:val="bullet"/>
      <w:lvlText w:val="•"/>
      <w:lvlJc w:val="left"/>
      <w:pPr>
        <w:ind w:left="7127" w:hanging="339"/>
      </w:pPr>
      <w:rPr>
        <w:rFonts w:hint="default"/>
        <w:lang w:val="ru-RU" w:eastAsia="en-US" w:bidi="ar-SA"/>
      </w:rPr>
    </w:lvl>
    <w:lvl w:ilvl="7" w:tplc="C952EAA4">
      <w:numFmt w:val="bullet"/>
      <w:lvlText w:val="•"/>
      <w:lvlJc w:val="left"/>
      <w:pPr>
        <w:ind w:left="8062" w:hanging="339"/>
      </w:pPr>
      <w:rPr>
        <w:rFonts w:hint="default"/>
        <w:lang w:val="ru-RU" w:eastAsia="en-US" w:bidi="ar-SA"/>
      </w:rPr>
    </w:lvl>
    <w:lvl w:ilvl="8" w:tplc="4F32C0BC">
      <w:numFmt w:val="bullet"/>
      <w:lvlText w:val="•"/>
      <w:lvlJc w:val="left"/>
      <w:pPr>
        <w:ind w:left="8997" w:hanging="339"/>
      </w:pPr>
      <w:rPr>
        <w:rFonts w:hint="default"/>
        <w:lang w:val="ru-RU" w:eastAsia="en-US" w:bidi="ar-SA"/>
      </w:rPr>
    </w:lvl>
  </w:abstractNum>
  <w:abstractNum w:abstractNumId="219">
    <w:nsid w:val="742E6B93"/>
    <w:multiLevelType w:val="hybridMultilevel"/>
    <w:tmpl w:val="740ED2AA"/>
    <w:lvl w:ilvl="0" w:tplc="3CFE6F7E">
      <w:start w:val="1"/>
      <w:numFmt w:val="decimal"/>
      <w:lvlText w:val="%1."/>
      <w:lvlJc w:val="left"/>
      <w:pPr>
        <w:ind w:left="962" w:hanging="283"/>
      </w:pPr>
      <w:rPr>
        <w:rFonts w:ascii="Times New Roman" w:eastAsia="Times New Roman" w:hAnsi="Times New Roman" w:cs="Times New Roman" w:hint="default"/>
        <w:b w:val="0"/>
        <w:bCs w:val="0"/>
        <w:i w:val="0"/>
        <w:iCs w:val="0"/>
        <w:w w:val="100"/>
        <w:sz w:val="24"/>
        <w:szCs w:val="24"/>
        <w:lang w:val="ru-RU" w:eastAsia="en-US" w:bidi="ar-SA"/>
      </w:rPr>
    </w:lvl>
    <w:lvl w:ilvl="1" w:tplc="C4441E46">
      <w:numFmt w:val="bullet"/>
      <w:lvlText w:val="•"/>
      <w:lvlJc w:val="left"/>
      <w:pPr>
        <w:ind w:left="1950" w:hanging="283"/>
      </w:pPr>
      <w:rPr>
        <w:rFonts w:hint="default"/>
        <w:lang w:val="ru-RU" w:eastAsia="en-US" w:bidi="ar-SA"/>
      </w:rPr>
    </w:lvl>
    <w:lvl w:ilvl="2" w:tplc="CE9CD5D6">
      <w:numFmt w:val="bullet"/>
      <w:lvlText w:val="•"/>
      <w:lvlJc w:val="left"/>
      <w:pPr>
        <w:ind w:left="2941" w:hanging="283"/>
      </w:pPr>
      <w:rPr>
        <w:rFonts w:hint="default"/>
        <w:lang w:val="ru-RU" w:eastAsia="en-US" w:bidi="ar-SA"/>
      </w:rPr>
    </w:lvl>
    <w:lvl w:ilvl="3" w:tplc="190416C2">
      <w:numFmt w:val="bullet"/>
      <w:lvlText w:val="•"/>
      <w:lvlJc w:val="left"/>
      <w:pPr>
        <w:ind w:left="3931" w:hanging="283"/>
      </w:pPr>
      <w:rPr>
        <w:rFonts w:hint="default"/>
        <w:lang w:val="ru-RU" w:eastAsia="en-US" w:bidi="ar-SA"/>
      </w:rPr>
    </w:lvl>
    <w:lvl w:ilvl="4" w:tplc="94A62F9C">
      <w:numFmt w:val="bullet"/>
      <w:lvlText w:val="•"/>
      <w:lvlJc w:val="left"/>
      <w:pPr>
        <w:ind w:left="4922" w:hanging="283"/>
      </w:pPr>
      <w:rPr>
        <w:rFonts w:hint="default"/>
        <w:lang w:val="ru-RU" w:eastAsia="en-US" w:bidi="ar-SA"/>
      </w:rPr>
    </w:lvl>
    <w:lvl w:ilvl="5" w:tplc="F2A42830">
      <w:numFmt w:val="bullet"/>
      <w:lvlText w:val="•"/>
      <w:lvlJc w:val="left"/>
      <w:pPr>
        <w:ind w:left="5913" w:hanging="283"/>
      </w:pPr>
      <w:rPr>
        <w:rFonts w:hint="default"/>
        <w:lang w:val="ru-RU" w:eastAsia="en-US" w:bidi="ar-SA"/>
      </w:rPr>
    </w:lvl>
    <w:lvl w:ilvl="6" w:tplc="168EC5E4">
      <w:numFmt w:val="bullet"/>
      <w:lvlText w:val="•"/>
      <w:lvlJc w:val="left"/>
      <w:pPr>
        <w:ind w:left="6903" w:hanging="283"/>
      </w:pPr>
      <w:rPr>
        <w:rFonts w:hint="default"/>
        <w:lang w:val="ru-RU" w:eastAsia="en-US" w:bidi="ar-SA"/>
      </w:rPr>
    </w:lvl>
    <w:lvl w:ilvl="7" w:tplc="3110A75E">
      <w:numFmt w:val="bullet"/>
      <w:lvlText w:val="•"/>
      <w:lvlJc w:val="left"/>
      <w:pPr>
        <w:ind w:left="7894" w:hanging="283"/>
      </w:pPr>
      <w:rPr>
        <w:rFonts w:hint="default"/>
        <w:lang w:val="ru-RU" w:eastAsia="en-US" w:bidi="ar-SA"/>
      </w:rPr>
    </w:lvl>
    <w:lvl w:ilvl="8" w:tplc="2C2AB25C">
      <w:numFmt w:val="bullet"/>
      <w:lvlText w:val="•"/>
      <w:lvlJc w:val="left"/>
      <w:pPr>
        <w:ind w:left="8885" w:hanging="283"/>
      </w:pPr>
      <w:rPr>
        <w:rFonts w:hint="default"/>
        <w:lang w:val="ru-RU" w:eastAsia="en-US" w:bidi="ar-SA"/>
      </w:rPr>
    </w:lvl>
  </w:abstractNum>
  <w:abstractNum w:abstractNumId="220">
    <w:nsid w:val="744B3BCB"/>
    <w:multiLevelType w:val="hybridMultilevel"/>
    <w:tmpl w:val="55564B4C"/>
    <w:lvl w:ilvl="0" w:tplc="FADA3632">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1" w:tplc="9110BDCC">
      <w:numFmt w:val="bullet"/>
      <w:lvlText w:val="•"/>
      <w:lvlJc w:val="left"/>
      <w:pPr>
        <w:ind w:left="2454" w:hanging="339"/>
      </w:pPr>
      <w:rPr>
        <w:rFonts w:hint="default"/>
        <w:lang w:val="ru-RU" w:eastAsia="en-US" w:bidi="ar-SA"/>
      </w:rPr>
    </w:lvl>
    <w:lvl w:ilvl="2" w:tplc="B8CAC772">
      <w:numFmt w:val="bullet"/>
      <w:lvlText w:val="•"/>
      <w:lvlJc w:val="left"/>
      <w:pPr>
        <w:ind w:left="3389" w:hanging="339"/>
      </w:pPr>
      <w:rPr>
        <w:rFonts w:hint="default"/>
        <w:lang w:val="ru-RU" w:eastAsia="en-US" w:bidi="ar-SA"/>
      </w:rPr>
    </w:lvl>
    <w:lvl w:ilvl="3" w:tplc="17CA06EA">
      <w:numFmt w:val="bullet"/>
      <w:lvlText w:val="•"/>
      <w:lvlJc w:val="left"/>
      <w:pPr>
        <w:ind w:left="4323" w:hanging="339"/>
      </w:pPr>
      <w:rPr>
        <w:rFonts w:hint="default"/>
        <w:lang w:val="ru-RU" w:eastAsia="en-US" w:bidi="ar-SA"/>
      </w:rPr>
    </w:lvl>
    <w:lvl w:ilvl="4" w:tplc="99D873B6">
      <w:numFmt w:val="bullet"/>
      <w:lvlText w:val="•"/>
      <w:lvlJc w:val="left"/>
      <w:pPr>
        <w:ind w:left="5258" w:hanging="339"/>
      </w:pPr>
      <w:rPr>
        <w:rFonts w:hint="default"/>
        <w:lang w:val="ru-RU" w:eastAsia="en-US" w:bidi="ar-SA"/>
      </w:rPr>
    </w:lvl>
    <w:lvl w:ilvl="5" w:tplc="94EA7AB0">
      <w:numFmt w:val="bullet"/>
      <w:lvlText w:val="•"/>
      <w:lvlJc w:val="left"/>
      <w:pPr>
        <w:ind w:left="6193" w:hanging="339"/>
      </w:pPr>
      <w:rPr>
        <w:rFonts w:hint="default"/>
        <w:lang w:val="ru-RU" w:eastAsia="en-US" w:bidi="ar-SA"/>
      </w:rPr>
    </w:lvl>
    <w:lvl w:ilvl="6" w:tplc="2AC4032A">
      <w:numFmt w:val="bullet"/>
      <w:lvlText w:val="•"/>
      <w:lvlJc w:val="left"/>
      <w:pPr>
        <w:ind w:left="7127" w:hanging="339"/>
      </w:pPr>
      <w:rPr>
        <w:rFonts w:hint="default"/>
        <w:lang w:val="ru-RU" w:eastAsia="en-US" w:bidi="ar-SA"/>
      </w:rPr>
    </w:lvl>
    <w:lvl w:ilvl="7" w:tplc="A3E070DC">
      <w:numFmt w:val="bullet"/>
      <w:lvlText w:val="•"/>
      <w:lvlJc w:val="left"/>
      <w:pPr>
        <w:ind w:left="8062" w:hanging="339"/>
      </w:pPr>
      <w:rPr>
        <w:rFonts w:hint="default"/>
        <w:lang w:val="ru-RU" w:eastAsia="en-US" w:bidi="ar-SA"/>
      </w:rPr>
    </w:lvl>
    <w:lvl w:ilvl="8" w:tplc="24CE4714">
      <w:numFmt w:val="bullet"/>
      <w:lvlText w:val="•"/>
      <w:lvlJc w:val="left"/>
      <w:pPr>
        <w:ind w:left="8997" w:hanging="339"/>
      </w:pPr>
      <w:rPr>
        <w:rFonts w:hint="default"/>
        <w:lang w:val="ru-RU" w:eastAsia="en-US" w:bidi="ar-SA"/>
      </w:rPr>
    </w:lvl>
  </w:abstractNum>
  <w:abstractNum w:abstractNumId="221">
    <w:nsid w:val="74FA5BE9"/>
    <w:multiLevelType w:val="multilevel"/>
    <w:tmpl w:val="C5F4B2BC"/>
    <w:lvl w:ilvl="0">
      <w:start w:val="2"/>
      <w:numFmt w:val="decimal"/>
      <w:lvlText w:val="%1"/>
      <w:lvlJc w:val="left"/>
      <w:pPr>
        <w:ind w:left="1741" w:hanging="559"/>
      </w:pPr>
      <w:rPr>
        <w:rFonts w:hint="default"/>
        <w:lang w:val="ru-RU" w:eastAsia="en-US" w:bidi="ar-SA"/>
      </w:rPr>
    </w:lvl>
    <w:lvl w:ilvl="1">
      <w:start w:val="1"/>
      <w:numFmt w:val="decimal"/>
      <w:lvlText w:val="%1.%2"/>
      <w:lvlJc w:val="left"/>
      <w:pPr>
        <w:ind w:left="1741" w:hanging="559"/>
      </w:pPr>
      <w:rPr>
        <w:rFonts w:hint="default"/>
        <w:lang w:val="ru-RU" w:eastAsia="en-US" w:bidi="ar-SA"/>
      </w:rPr>
    </w:lvl>
    <w:lvl w:ilvl="2">
      <w:start w:val="16"/>
      <w:numFmt w:val="decimal"/>
      <w:lvlText w:val="%1.%2.%3"/>
      <w:lvlJc w:val="left"/>
      <w:pPr>
        <w:ind w:left="1741" w:hanging="559"/>
      </w:pPr>
      <w:rPr>
        <w:rFonts w:ascii="Calibri" w:eastAsia="Calibri" w:hAnsi="Calibri" w:cs="Calibri" w:hint="default"/>
        <w:b w:val="0"/>
        <w:bCs w:val="0"/>
        <w:i w:val="0"/>
        <w:iCs w:val="0"/>
        <w:spacing w:val="-2"/>
        <w:w w:val="100"/>
        <w:sz w:val="20"/>
        <w:szCs w:val="20"/>
        <w:lang w:val="ru-RU" w:eastAsia="en-US" w:bidi="ar-SA"/>
      </w:rPr>
    </w:lvl>
    <w:lvl w:ilvl="3">
      <w:numFmt w:val="bullet"/>
      <w:lvlText w:val="•"/>
      <w:lvlJc w:val="left"/>
      <w:pPr>
        <w:ind w:left="4477" w:hanging="559"/>
      </w:pPr>
      <w:rPr>
        <w:rFonts w:hint="default"/>
        <w:lang w:val="ru-RU" w:eastAsia="en-US" w:bidi="ar-SA"/>
      </w:rPr>
    </w:lvl>
    <w:lvl w:ilvl="4">
      <w:numFmt w:val="bullet"/>
      <w:lvlText w:val="•"/>
      <w:lvlJc w:val="left"/>
      <w:pPr>
        <w:ind w:left="5390" w:hanging="559"/>
      </w:pPr>
      <w:rPr>
        <w:rFonts w:hint="default"/>
        <w:lang w:val="ru-RU" w:eastAsia="en-US" w:bidi="ar-SA"/>
      </w:rPr>
    </w:lvl>
    <w:lvl w:ilvl="5">
      <w:numFmt w:val="bullet"/>
      <w:lvlText w:val="•"/>
      <w:lvlJc w:val="left"/>
      <w:pPr>
        <w:ind w:left="6303" w:hanging="559"/>
      </w:pPr>
      <w:rPr>
        <w:rFonts w:hint="default"/>
        <w:lang w:val="ru-RU" w:eastAsia="en-US" w:bidi="ar-SA"/>
      </w:rPr>
    </w:lvl>
    <w:lvl w:ilvl="6">
      <w:numFmt w:val="bullet"/>
      <w:lvlText w:val="•"/>
      <w:lvlJc w:val="left"/>
      <w:pPr>
        <w:ind w:left="7215" w:hanging="559"/>
      </w:pPr>
      <w:rPr>
        <w:rFonts w:hint="default"/>
        <w:lang w:val="ru-RU" w:eastAsia="en-US" w:bidi="ar-SA"/>
      </w:rPr>
    </w:lvl>
    <w:lvl w:ilvl="7">
      <w:numFmt w:val="bullet"/>
      <w:lvlText w:val="•"/>
      <w:lvlJc w:val="left"/>
      <w:pPr>
        <w:ind w:left="8128" w:hanging="559"/>
      </w:pPr>
      <w:rPr>
        <w:rFonts w:hint="default"/>
        <w:lang w:val="ru-RU" w:eastAsia="en-US" w:bidi="ar-SA"/>
      </w:rPr>
    </w:lvl>
    <w:lvl w:ilvl="8">
      <w:numFmt w:val="bullet"/>
      <w:lvlText w:val="•"/>
      <w:lvlJc w:val="left"/>
      <w:pPr>
        <w:ind w:left="9041" w:hanging="559"/>
      </w:pPr>
      <w:rPr>
        <w:rFonts w:hint="default"/>
        <w:lang w:val="ru-RU" w:eastAsia="en-US" w:bidi="ar-SA"/>
      </w:rPr>
    </w:lvl>
  </w:abstractNum>
  <w:abstractNum w:abstractNumId="222">
    <w:nsid w:val="74FB148A"/>
    <w:multiLevelType w:val="hybridMultilevel"/>
    <w:tmpl w:val="43EAC8D0"/>
    <w:lvl w:ilvl="0" w:tplc="6E16D342">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03B0C7E4">
      <w:numFmt w:val="bullet"/>
      <w:lvlText w:val="•"/>
      <w:lvlJc w:val="left"/>
      <w:pPr>
        <w:ind w:left="2454" w:hanging="339"/>
      </w:pPr>
      <w:rPr>
        <w:rFonts w:hint="default"/>
        <w:lang w:val="ru-RU" w:eastAsia="en-US" w:bidi="ar-SA"/>
      </w:rPr>
    </w:lvl>
    <w:lvl w:ilvl="2" w:tplc="05E47C34">
      <w:numFmt w:val="bullet"/>
      <w:lvlText w:val="•"/>
      <w:lvlJc w:val="left"/>
      <w:pPr>
        <w:ind w:left="3389" w:hanging="339"/>
      </w:pPr>
      <w:rPr>
        <w:rFonts w:hint="default"/>
        <w:lang w:val="ru-RU" w:eastAsia="en-US" w:bidi="ar-SA"/>
      </w:rPr>
    </w:lvl>
    <w:lvl w:ilvl="3" w:tplc="558C5A52">
      <w:numFmt w:val="bullet"/>
      <w:lvlText w:val="•"/>
      <w:lvlJc w:val="left"/>
      <w:pPr>
        <w:ind w:left="4323" w:hanging="339"/>
      </w:pPr>
      <w:rPr>
        <w:rFonts w:hint="default"/>
        <w:lang w:val="ru-RU" w:eastAsia="en-US" w:bidi="ar-SA"/>
      </w:rPr>
    </w:lvl>
    <w:lvl w:ilvl="4" w:tplc="4F26F3F8">
      <w:numFmt w:val="bullet"/>
      <w:lvlText w:val="•"/>
      <w:lvlJc w:val="left"/>
      <w:pPr>
        <w:ind w:left="5258" w:hanging="339"/>
      </w:pPr>
      <w:rPr>
        <w:rFonts w:hint="default"/>
        <w:lang w:val="ru-RU" w:eastAsia="en-US" w:bidi="ar-SA"/>
      </w:rPr>
    </w:lvl>
    <w:lvl w:ilvl="5" w:tplc="079E7F8A">
      <w:numFmt w:val="bullet"/>
      <w:lvlText w:val="•"/>
      <w:lvlJc w:val="left"/>
      <w:pPr>
        <w:ind w:left="6193" w:hanging="339"/>
      </w:pPr>
      <w:rPr>
        <w:rFonts w:hint="default"/>
        <w:lang w:val="ru-RU" w:eastAsia="en-US" w:bidi="ar-SA"/>
      </w:rPr>
    </w:lvl>
    <w:lvl w:ilvl="6" w:tplc="66CAC832">
      <w:numFmt w:val="bullet"/>
      <w:lvlText w:val="•"/>
      <w:lvlJc w:val="left"/>
      <w:pPr>
        <w:ind w:left="7127" w:hanging="339"/>
      </w:pPr>
      <w:rPr>
        <w:rFonts w:hint="default"/>
        <w:lang w:val="ru-RU" w:eastAsia="en-US" w:bidi="ar-SA"/>
      </w:rPr>
    </w:lvl>
    <w:lvl w:ilvl="7" w:tplc="A37C4ABE">
      <w:numFmt w:val="bullet"/>
      <w:lvlText w:val="•"/>
      <w:lvlJc w:val="left"/>
      <w:pPr>
        <w:ind w:left="8062" w:hanging="339"/>
      </w:pPr>
      <w:rPr>
        <w:rFonts w:hint="default"/>
        <w:lang w:val="ru-RU" w:eastAsia="en-US" w:bidi="ar-SA"/>
      </w:rPr>
    </w:lvl>
    <w:lvl w:ilvl="8" w:tplc="D8944022">
      <w:numFmt w:val="bullet"/>
      <w:lvlText w:val="•"/>
      <w:lvlJc w:val="left"/>
      <w:pPr>
        <w:ind w:left="8997" w:hanging="339"/>
      </w:pPr>
      <w:rPr>
        <w:rFonts w:hint="default"/>
        <w:lang w:val="ru-RU" w:eastAsia="en-US" w:bidi="ar-SA"/>
      </w:rPr>
    </w:lvl>
  </w:abstractNum>
  <w:abstractNum w:abstractNumId="223">
    <w:nsid w:val="751B6CDB"/>
    <w:multiLevelType w:val="hybridMultilevel"/>
    <w:tmpl w:val="C2246714"/>
    <w:lvl w:ilvl="0" w:tplc="EBE2EA80">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CCE4E588">
      <w:start w:val="1"/>
      <w:numFmt w:val="decimal"/>
      <w:lvlText w:val="%2."/>
      <w:lvlJc w:val="left"/>
      <w:pPr>
        <w:ind w:left="1430" w:hanging="240"/>
      </w:pPr>
      <w:rPr>
        <w:rFonts w:ascii="Times New Roman" w:eastAsia="Times New Roman" w:hAnsi="Times New Roman" w:cs="Times New Roman" w:hint="default"/>
        <w:b w:val="0"/>
        <w:bCs w:val="0"/>
        <w:i w:val="0"/>
        <w:iCs w:val="0"/>
        <w:w w:val="100"/>
        <w:sz w:val="24"/>
        <w:szCs w:val="24"/>
        <w:lang w:val="ru-RU" w:eastAsia="en-US" w:bidi="ar-SA"/>
      </w:rPr>
    </w:lvl>
    <w:lvl w:ilvl="2" w:tplc="2C7E6188">
      <w:numFmt w:val="bullet"/>
      <w:lvlText w:val="•"/>
      <w:lvlJc w:val="left"/>
      <w:pPr>
        <w:ind w:left="1440" w:hanging="240"/>
      </w:pPr>
      <w:rPr>
        <w:rFonts w:hint="default"/>
        <w:lang w:val="ru-RU" w:eastAsia="en-US" w:bidi="ar-SA"/>
      </w:rPr>
    </w:lvl>
    <w:lvl w:ilvl="3" w:tplc="30D49C68">
      <w:numFmt w:val="bullet"/>
      <w:lvlText w:val="•"/>
      <w:lvlJc w:val="left"/>
      <w:pPr>
        <w:ind w:left="2618" w:hanging="240"/>
      </w:pPr>
      <w:rPr>
        <w:rFonts w:hint="default"/>
        <w:lang w:val="ru-RU" w:eastAsia="en-US" w:bidi="ar-SA"/>
      </w:rPr>
    </w:lvl>
    <w:lvl w:ilvl="4" w:tplc="EE32BBC8">
      <w:numFmt w:val="bullet"/>
      <w:lvlText w:val="•"/>
      <w:lvlJc w:val="left"/>
      <w:pPr>
        <w:ind w:left="3796" w:hanging="240"/>
      </w:pPr>
      <w:rPr>
        <w:rFonts w:hint="default"/>
        <w:lang w:val="ru-RU" w:eastAsia="en-US" w:bidi="ar-SA"/>
      </w:rPr>
    </w:lvl>
    <w:lvl w:ilvl="5" w:tplc="56A0B6BA">
      <w:numFmt w:val="bullet"/>
      <w:lvlText w:val="•"/>
      <w:lvlJc w:val="left"/>
      <w:pPr>
        <w:ind w:left="4974" w:hanging="240"/>
      </w:pPr>
      <w:rPr>
        <w:rFonts w:hint="default"/>
        <w:lang w:val="ru-RU" w:eastAsia="en-US" w:bidi="ar-SA"/>
      </w:rPr>
    </w:lvl>
    <w:lvl w:ilvl="6" w:tplc="7D78DB38">
      <w:numFmt w:val="bullet"/>
      <w:lvlText w:val="•"/>
      <w:lvlJc w:val="left"/>
      <w:pPr>
        <w:ind w:left="6153" w:hanging="240"/>
      </w:pPr>
      <w:rPr>
        <w:rFonts w:hint="default"/>
        <w:lang w:val="ru-RU" w:eastAsia="en-US" w:bidi="ar-SA"/>
      </w:rPr>
    </w:lvl>
    <w:lvl w:ilvl="7" w:tplc="A8C080CC">
      <w:numFmt w:val="bullet"/>
      <w:lvlText w:val="•"/>
      <w:lvlJc w:val="left"/>
      <w:pPr>
        <w:ind w:left="7331" w:hanging="240"/>
      </w:pPr>
      <w:rPr>
        <w:rFonts w:hint="default"/>
        <w:lang w:val="ru-RU" w:eastAsia="en-US" w:bidi="ar-SA"/>
      </w:rPr>
    </w:lvl>
    <w:lvl w:ilvl="8" w:tplc="7E947A2A">
      <w:numFmt w:val="bullet"/>
      <w:lvlText w:val="•"/>
      <w:lvlJc w:val="left"/>
      <w:pPr>
        <w:ind w:left="8509" w:hanging="240"/>
      </w:pPr>
      <w:rPr>
        <w:rFonts w:hint="default"/>
        <w:lang w:val="ru-RU" w:eastAsia="en-US" w:bidi="ar-SA"/>
      </w:rPr>
    </w:lvl>
  </w:abstractNum>
  <w:abstractNum w:abstractNumId="224">
    <w:nsid w:val="75E776B0"/>
    <w:multiLevelType w:val="hybridMultilevel"/>
    <w:tmpl w:val="0588977A"/>
    <w:lvl w:ilvl="0" w:tplc="BC1E70E8">
      <w:start w:val="1"/>
      <w:numFmt w:val="decimal"/>
      <w:lvlText w:val="%1."/>
      <w:lvlJc w:val="left"/>
      <w:pPr>
        <w:ind w:left="962" w:hanging="375"/>
      </w:pPr>
      <w:rPr>
        <w:rFonts w:ascii="Times New Roman" w:eastAsia="Times New Roman" w:hAnsi="Times New Roman" w:cs="Times New Roman" w:hint="default"/>
        <w:b w:val="0"/>
        <w:bCs w:val="0"/>
        <w:i w:val="0"/>
        <w:iCs w:val="0"/>
        <w:w w:val="100"/>
        <w:sz w:val="24"/>
        <w:szCs w:val="24"/>
        <w:lang w:val="ru-RU" w:eastAsia="en-US" w:bidi="ar-SA"/>
      </w:rPr>
    </w:lvl>
    <w:lvl w:ilvl="1" w:tplc="FBCECA20">
      <w:numFmt w:val="bullet"/>
      <w:lvlText w:val="•"/>
      <w:lvlJc w:val="left"/>
      <w:pPr>
        <w:ind w:left="1950" w:hanging="375"/>
      </w:pPr>
      <w:rPr>
        <w:rFonts w:hint="default"/>
        <w:lang w:val="ru-RU" w:eastAsia="en-US" w:bidi="ar-SA"/>
      </w:rPr>
    </w:lvl>
    <w:lvl w:ilvl="2" w:tplc="D8689D72">
      <w:numFmt w:val="bullet"/>
      <w:lvlText w:val="•"/>
      <w:lvlJc w:val="left"/>
      <w:pPr>
        <w:ind w:left="2941" w:hanging="375"/>
      </w:pPr>
      <w:rPr>
        <w:rFonts w:hint="default"/>
        <w:lang w:val="ru-RU" w:eastAsia="en-US" w:bidi="ar-SA"/>
      </w:rPr>
    </w:lvl>
    <w:lvl w:ilvl="3" w:tplc="9656E006">
      <w:numFmt w:val="bullet"/>
      <w:lvlText w:val="•"/>
      <w:lvlJc w:val="left"/>
      <w:pPr>
        <w:ind w:left="3931" w:hanging="375"/>
      </w:pPr>
      <w:rPr>
        <w:rFonts w:hint="default"/>
        <w:lang w:val="ru-RU" w:eastAsia="en-US" w:bidi="ar-SA"/>
      </w:rPr>
    </w:lvl>
    <w:lvl w:ilvl="4" w:tplc="C67C1028">
      <w:numFmt w:val="bullet"/>
      <w:lvlText w:val="•"/>
      <w:lvlJc w:val="left"/>
      <w:pPr>
        <w:ind w:left="4922" w:hanging="375"/>
      </w:pPr>
      <w:rPr>
        <w:rFonts w:hint="default"/>
        <w:lang w:val="ru-RU" w:eastAsia="en-US" w:bidi="ar-SA"/>
      </w:rPr>
    </w:lvl>
    <w:lvl w:ilvl="5" w:tplc="23802F70">
      <w:numFmt w:val="bullet"/>
      <w:lvlText w:val="•"/>
      <w:lvlJc w:val="left"/>
      <w:pPr>
        <w:ind w:left="5913" w:hanging="375"/>
      </w:pPr>
      <w:rPr>
        <w:rFonts w:hint="default"/>
        <w:lang w:val="ru-RU" w:eastAsia="en-US" w:bidi="ar-SA"/>
      </w:rPr>
    </w:lvl>
    <w:lvl w:ilvl="6" w:tplc="68CA84F8">
      <w:numFmt w:val="bullet"/>
      <w:lvlText w:val="•"/>
      <w:lvlJc w:val="left"/>
      <w:pPr>
        <w:ind w:left="6903" w:hanging="375"/>
      </w:pPr>
      <w:rPr>
        <w:rFonts w:hint="default"/>
        <w:lang w:val="ru-RU" w:eastAsia="en-US" w:bidi="ar-SA"/>
      </w:rPr>
    </w:lvl>
    <w:lvl w:ilvl="7" w:tplc="80C2F41E">
      <w:numFmt w:val="bullet"/>
      <w:lvlText w:val="•"/>
      <w:lvlJc w:val="left"/>
      <w:pPr>
        <w:ind w:left="7894" w:hanging="375"/>
      </w:pPr>
      <w:rPr>
        <w:rFonts w:hint="default"/>
        <w:lang w:val="ru-RU" w:eastAsia="en-US" w:bidi="ar-SA"/>
      </w:rPr>
    </w:lvl>
    <w:lvl w:ilvl="8" w:tplc="C6C8769E">
      <w:numFmt w:val="bullet"/>
      <w:lvlText w:val="•"/>
      <w:lvlJc w:val="left"/>
      <w:pPr>
        <w:ind w:left="8885" w:hanging="375"/>
      </w:pPr>
      <w:rPr>
        <w:rFonts w:hint="default"/>
        <w:lang w:val="ru-RU" w:eastAsia="en-US" w:bidi="ar-SA"/>
      </w:rPr>
    </w:lvl>
  </w:abstractNum>
  <w:abstractNum w:abstractNumId="225">
    <w:nsid w:val="75EA58E6"/>
    <w:multiLevelType w:val="hybridMultilevel"/>
    <w:tmpl w:val="515EEC38"/>
    <w:lvl w:ilvl="0" w:tplc="A72CB4CC">
      <w:start w:val="1"/>
      <w:numFmt w:val="decimal"/>
      <w:lvlText w:val="%1."/>
      <w:lvlJc w:val="left"/>
      <w:pPr>
        <w:ind w:left="1202" w:hanging="240"/>
      </w:pPr>
      <w:rPr>
        <w:rFonts w:ascii="Times New Roman" w:eastAsia="Times New Roman" w:hAnsi="Times New Roman" w:cs="Times New Roman" w:hint="default"/>
        <w:b/>
        <w:bCs/>
        <w:i w:val="0"/>
        <w:iCs w:val="0"/>
        <w:w w:val="100"/>
        <w:sz w:val="24"/>
        <w:szCs w:val="24"/>
        <w:lang w:val="ru-RU" w:eastAsia="en-US" w:bidi="ar-SA"/>
      </w:rPr>
    </w:lvl>
    <w:lvl w:ilvl="1" w:tplc="7D8CE6BE">
      <w:numFmt w:val="bullet"/>
      <w:lvlText w:val=""/>
      <w:lvlJc w:val="left"/>
      <w:pPr>
        <w:ind w:left="1528" w:hanging="339"/>
      </w:pPr>
      <w:rPr>
        <w:rFonts w:ascii="Wingdings" w:eastAsia="Wingdings" w:hAnsi="Wingdings" w:cs="Wingdings" w:hint="default"/>
        <w:b w:val="0"/>
        <w:bCs w:val="0"/>
        <w:i w:val="0"/>
        <w:iCs w:val="0"/>
        <w:w w:val="100"/>
        <w:sz w:val="24"/>
        <w:szCs w:val="24"/>
        <w:lang w:val="ru-RU" w:eastAsia="en-US" w:bidi="ar-SA"/>
      </w:rPr>
    </w:lvl>
    <w:lvl w:ilvl="2" w:tplc="972289D0">
      <w:numFmt w:val="bullet"/>
      <w:lvlText w:val="•"/>
      <w:lvlJc w:val="left"/>
      <w:pPr>
        <w:ind w:left="2558" w:hanging="339"/>
      </w:pPr>
      <w:rPr>
        <w:rFonts w:hint="default"/>
        <w:lang w:val="ru-RU" w:eastAsia="en-US" w:bidi="ar-SA"/>
      </w:rPr>
    </w:lvl>
    <w:lvl w:ilvl="3" w:tplc="56DA4D86">
      <w:numFmt w:val="bullet"/>
      <w:lvlText w:val="•"/>
      <w:lvlJc w:val="left"/>
      <w:pPr>
        <w:ind w:left="3596" w:hanging="339"/>
      </w:pPr>
      <w:rPr>
        <w:rFonts w:hint="default"/>
        <w:lang w:val="ru-RU" w:eastAsia="en-US" w:bidi="ar-SA"/>
      </w:rPr>
    </w:lvl>
    <w:lvl w:ilvl="4" w:tplc="7DFEEFBC">
      <w:numFmt w:val="bullet"/>
      <w:lvlText w:val="•"/>
      <w:lvlJc w:val="left"/>
      <w:pPr>
        <w:ind w:left="4635" w:hanging="339"/>
      </w:pPr>
      <w:rPr>
        <w:rFonts w:hint="default"/>
        <w:lang w:val="ru-RU" w:eastAsia="en-US" w:bidi="ar-SA"/>
      </w:rPr>
    </w:lvl>
    <w:lvl w:ilvl="5" w:tplc="B3E4B604">
      <w:numFmt w:val="bullet"/>
      <w:lvlText w:val="•"/>
      <w:lvlJc w:val="left"/>
      <w:pPr>
        <w:ind w:left="5673" w:hanging="339"/>
      </w:pPr>
      <w:rPr>
        <w:rFonts w:hint="default"/>
        <w:lang w:val="ru-RU" w:eastAsia="en-US" w:bidi="ar-SA"/>
      </w:rPr>
    </w:lvl>
    <w:lvl w:ilvl="6" w:tplc="31F6F3B4">
      <w:numFmt w:val="bullet"/>
      <w:lvlText w:val="•"/>
      <w:lvlJc w:val="left"/>
      <w:pPr>
        <w:ind w:left="6712" w:hanging="339"/>
      </w:pPr>
      <w:rPr>
        <w:rFonts w:hint="default"/>
        <w:lang w:val="ru-RU" w:eastAsia="en-US" w:bidi="ar-SA"/>
      </w:rPr>
    </w:lvl>
    <w:lvl w:ilvl="7" w:tplc="E8CCA146">
      <w:numFmt w:val="bullet"/>
      <w:lvlText w:val="•"/>
      <w:lvlJc w:val="left"/>
      <w:pPr>
        <w:ind w:left="7750" w:hanging="339"/>
      </w:pPr>
      <w:rPr>
        <w:rFonts w:hint="default"/>
        <w:lang w:val="ru-RU" w:eastAsia="en-US" w:bidi="ar-SA"/>
      </w:rPr>
    </w:lvl>
    <w:lvl w:ilvl="8" w:tplc="8B98DEC8">
      <w:numFmt w:val="bullet"/>
      <w:lvlText w:val="•"/>
      <w:lvlJc w:val="left"/>
      <w:pPr>
        <w:ind w:left="8789" w:hanging="339"/>
      </w:pPr>
      <w:rPr>
        <w:rFonts w:hint="default"/>
        <w:lang w:val="ru-RU" w:eastAsia="en-US" w:bidi="ar-SA"/>
      </w:rPr>
    </w:lvl>
  </w:abstractNum>
  <w:abstractNum w:abstractNumId="226">
    <w:nsid w:val="76DC3112"/>
    <w:multiLevelType w:val="hybridMultilevel"/>
    <w:tmpl w:val="9C14598A"/>
    <w:lvl w:ilvl="0" w:tplc="788AA6B8">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4A1EDA0E">
      <w:start w:val="1"/>
      <w:numFmt w:val="decimal"/>
      <w:lvlText w:val="%2."/>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2" w:tplc="E79A9258">
      <w:numFmt w:val="bullet"/>
      <w:lvlText w:val="•"/>
      <w:lvlJc w:val="left"/>
      <w:pPr>
        <w:ind w:left="2558" w:hanging="339"/>
      </w:pPr>
      <w:rPr>
        <w:rFonts w:hint="default"/>
        <w:lang w:val="ru-RU" w:eastAsia="en-US" w:bidi="ar-SA"/>
      </w:rPr>
    </w:lvl>
    <w:lvl w:ilvl="3" w:tplc="A522A5BC">
      <w:numFmt w:val="bullet"/>
      <w:lvlText w:val="•"/>
      <w:lvlJc w:val="left"/>
      <w:pPr>
        <w:ind w:left="3596" w:hanging="339"/>
      </w:pPr>
      <w:rPr>
        <w:rFonts w:hint="default"/>
        <w:lang w:val="ru-RU" w:eastAsia="en-US" w:bidi="ar-SA"/>
      </w:rPr>
    </w:lvl>
    <w:lvl w:ilvl="4" w:tplc="CE46D5B4">
      <w:numFmt w:val="bullet"/>
      <w:lvlText w:val="•"/>
      <w:lvlJc w:val="left"/>
      <w:pPr>
        <w:ind w:left="4635" w:hanging="339"/>
      </w:pPr>
      <w:rPr>
        <w:rFonts w:hint="default"/>
        <w:lang w:val="ru-RU" w:eastAsia="en-US" w:bidi="ar-SA"/>
      </w:rPr>
    </w:lvl>
    <w:lvl w:ilvl="5" w:tplc="FF561F4E">
      <w:numFmt w:val="bullet"/>
      <w:lvlText w:val="•"/>
      <w:lvlJc w:val="left"/>
      <w:pPr>
        <w:ind w:left="5673" w:hanging="339"/>
      </w:pPr>
      <w:rPr>
        <w:rFonts w:hint="default"/>
        <w:lang w:val="ru-RU" w:eastAsia="en-US" w:bidi="ar-SA"/>
      </w:rPr>
    </w:lvl>
    <w:lvl w:ilvl="6" w:tplc="60528216">
      <w:numFmt w:val="bullet"/>
      <w:lvlText w:val="•"/>
      <w:lvlJc w:val="left"/>
      <w:pPr>
        <w:ind w:left="6712" w:hanging="339"/>
      </w:pPr>
      <w:rPr>
        <w:rFonts w:hint="default"/>
        <w:lang w:val="ru-RU" w:eastAsia="en-US" w:bidi="ar-SA"/>
      </w:rPr>
    </w:lvl>
    <w:lvl w:ilvl="7" w:tplc="2D5C92B2">
      <w:numFmt w:val="bullet"/>
      <w:lvlText w:val="•"/>
      <w:lvlJc w:val="left"/>
      <w:pPr>
        <w:ind w:left="7750" w:hanging="339"/>
      </w:pPr>
      <w:rPr>
        <w:rFonts w:hint="default"/>
        <w:lang w:val="ru-RU" w:eastAsia="en-US" w:bidi="ar-SA"/>
      </w:rPr>
    </w:lvl>
    <w:lvl w:ilvl="8" w:tplc="52586520">
      <w:numFmt w:val="bullet"/>
      <w:lvlText w:val="•"/>
      <w:lvlJc w:val="left"/>
      <w:pPr>
        <w:ind w:left="8789" w:hanging="339"/>
      </w:pPr>
      <w:rPr>
        <w:rFonts w:hint="default"/>
        <w:lang w:val="ru-RU" w:eastAsia="en-US" w:bidi="ar-SA"/>
      </w:rPr>
    </w:lvl>
  </w:abstractNum>
  <w:abstractNum w:abstractNumId="227">
    <w:nsid w:val="773502C0"/>
    <w:multiLevelType w:val="hybridMultilevel"/>
    <w:tmpl w:val="8018BB04"/>
    <w:lvl w:ilvl="0" w:tplc="235496EA">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33967E1A">
      <w:numFmt w:val="bullet"/>
      <w:lvlText w:val="•"/>
      <w:lvlJc w:val="left"/>
      <w:pPr>
        <w:ind w:left="2454" w:hanging="339"/>
      </w:pPr>
      <w:rPr>
        <w:rFonts w:hint="default"/>
        <w:lang w:val="ru-RU" w:eastAsia="en-US" w:bidi="ar-SA"/>
      </w:rPr>
    </w:lvl>
    <w:lvl w:ilvl="2" w:tplc="4942E5CE">
      <w:numFmt w:val="bullet"/>
      <w:lvlText w:val="•"/>
      <w:lvlJc w:val="left"/>
      <w:pPr>
        <w:ind w:left="3389" w:hanging="339"/>
      </w:pPr>
      <w:rPr>
        <w:rFonts w:hint="default"/>
        <w:lang w:val="ru-RU" w:eastAsia="en-US" w:bidi="ar-SA"/>
      </w:rPr>
    </w:lvl>
    <w:lvl w:ilvl="3" w:tplc="D0B436D4">
      <w:numFmt w:val="bullet"/>
      <w:lvlText w:val="•"/>
      <w:lvlJc w:val="left"/>
      <w:pPr>
        <w:ind w:left="4323" w:hanging="339"/>
      </w:pPr>
      <w:rPr>
        <w:rFonts w:hint="default"/>
        <w:lang w:val="ru-RU" w:eastAsia="en-US" w:bidi="ar-SA"/>
      </w:rPr>
    </w:lvl>
    <w:lvl w:ilvl="4" w:tplc="E01403B0">
      <w:numFmt w:val="bullet"/>
      <w:lvlText w:val="•"/>
      <w:lvlJc w:val="left"/>
      <w:pPr>
        <w:ind w:left="5258" w:hanging="339"/>
      </w:pPr>
      <w:rPr>
        <w:rFonts w:hint="default"/>
        <w:lang w:val="ru-RU" w:eastAsia="en-US" w:bidi="ar-SA"/>
      </w:rPr>
    </w:lvl>
    <w:lvl w:ilvl="5" w:tplc="D682EDEE">
      <w:numFmt w:val="bullet"/>
      <w:lvlText w:val="•"/>
      <w:lvlJc w:val="left"/>
      <w:pPr>
        <w:ind w:left="6193" w:hanging="339"/>
      </w:pPr>
      <w:rPr>
        <w:rFonts w:hint="default"/>
        <w:lang w:val="ru-RU" w:eastAsia="en-US" w:bidi="ar-SA"/>
      </w:rPr>
    </w:lvl>
    <w:lvl w:ilvl="6" w:tplc="6764053E">
      <w:numFmt w:val="bullet"/>
      <w:lvlText w:val="•"/>
      <w:lvlJc w:val="left"/>
      <w:pPr>
        <w:ind w:left="7127" w:hanging="339"/>
      </w:pPr>
      <w:rPr>
        <w:rFonts w:hint="default"/>
        <w:lang w:val="ru-RU" w:eastAsia="en-US" w:bidi="ar-SA"/>
      </w:rPr>
    </w:lvl>
    <w:lvl w:ilvl="7" w:tplc="8A0ED644">
      <w:numFmt w:val="bullet"/>
      <w:lvlText w:val="•"/>
      <w:lvlJc w:val="left"/>
      <w:pPr>
        <w:ind w:left="8062" w:hanging="339"/>
      </w:pPr>
      <w:rPr>
        <w:rFonts w:hint="default"/>
        <w:lang w:val="ru-RU" w:eastAsia="en-US" w:bidi="ar-SA"/>
      </w:rPr>
    </w:lvl>
    <w:lvl w:ilvl="8" w:tplc="792E3FEE">
      <w:numFmt w:val="bullet"/>
      <w:lvlText w:val="•"/>
      <w:lvlJc w:val="left"/>
      <w:pPr>
        <w:ind w:left="8997" w:hanging="339"/>
      </w:pPr>
      <w:rPr>
        <w:rFonts w:hint="default"/>
        <w:lang w:val="ru-RU" w:eastAsia="en-US" w:bidi="ar-SA"/>
      </w:rPr>
    </w:lvl>
  </w:abstractNum>
  <w:abstractNum w:abstractNumId="228">
    <w:nsid w:val="778E5830"/>
    <w:multiLevelType w:val="hybridMultilevel"/>
    <w:tmpl w:val="E1B20368"/>
    <w:lvl w:ilvl="0" w:tplc="06D45608">
      <w:start w:val="8"/>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0A966CB8">
      <w:start w:val="1"/>
      <w:numFmt w:val="decimal"/>
      <w:lvlText w:val="%2)"/>
      <w:lvlJc w:val="left"/>
      <w:pPr>
        <w:ind w:left="962" w:hanging="339"/>
      </w:pPr>
      <w:rPr>
        <w:rFonts w:ascii="Times New Roman" w:eastAsia="Times New Roman" w:hAnsi="Times New Roman" w:cs="Times New Roman" w:hint="default"/>
        <w:b w:val="0"/>
        <w:bCs w:val="0"/>
        <w:i w:val="0"/>
        <w:iCs w:val="0"/>
        <w:w w:val="99"/>
        <w:sz w:val="24"/>
        <w:szCs w:val="24"/>
        <w:lang w:val="ru-RU" w:eastAsia="en-US" w:bidi="ar-SA"/>
      </w:rPr>
    </w:lvl>
    <w:lvl w:ilvl="2" w:tplc="2BA6D806">
      <w:numFmt w:val="bullet"/>
      <w:lvlText w:val="•"/>
      <w:lvlJc w:val="left"/>
      <w:pPr>
        <w:ind w:left="2220" w:hanging="339"/>
      </w:pPr>
      <w:rPr>
        <w:rFonts w:hint="default"/>
        <w:lang w:val="ru-RU" w:eastAsia="en-US" w:bidi="ar-SA"/>
      </w:rPr>
    </w:lvl>
    <w:lvl w:ilvl="3" w:tplc="0C6A8020">
      <w:numFmt w:val="bullet"/>
      <w:lvlText w:val="•"/>
      <w:lvlJc w:val="left"/>
      <w:pPr>
        <w:ind w:left="3301" w:hanging="339"/>
      </w:pPr>
      <w:rPr>
        <w:rFonts w:hint="default"/>
        <w:lang w:val="ru-RU" w:eastAsia="en-US" w:bidi="ar-SA"/>
      </w:rPr>
    </w:lvl>
    <w:lvl w:ilvl="4" w:tplc="CC72DF8E">
      <w:numFmt w:val="bullet"/>
      <w:lvlText w:val="•"/>
      <w:lvlJc w:val="left"/>
      <w:pPr>
        <w:ind w:left="4382" w:hanging="339"/>
      </w:pPr>
      <w:rPr>
        <w:rFonts w:hint="default"/>
        <w:lang w:val="ru-RU" w:eastAsia="en-US" w:bidi="ar-SA"/>
      </w:rPr>
    </w:lvl>
    <w:lvl w:ilvl="5" w:tplc="10029D4C">
      <w:numFmt w:val="bullet"/>
      <w:lvlText w:val="•"/>
      <w:lvlJc w:val="left"/>
      <w:pPr>
        <w:ind w:left="5462" w:hanging="339"/>
      </w:pPr>
      <w:rPr>
        <w:rFonts w:hint="default"/>
        <w:lang w:val="ru-RU" w:eastAsia="en-US" w:bidi="ar-SA"/>
      </w:rPr>
    </w:lvl>
    <w:lvl w:ilvl="6" w:tplc="D6CE331A">
      <w:numFmt w:val="bullet"/>
      <w:lvlText w:val="•"/>
      <w:lvlJc w:val="left"/>
      <w:pPr>
        <w:ind w:left="6543" w:hanging="339"/>
      </w:pPr>
      <w:rPr>
        <w:rFonts w:hint="default"/>
        <w:lang w:val="ru-RU" w:eastAsia="en-US" w:bidi="ar-SA"/>
      </w:rPr>
    </w:lvl>
    <w:lvl w:ilvl="7" w:tplc="F9D4C64A">
      <w:numFmt w:val="bullet"/>
      <w:lvlText w:val="•"/>
      <w:lvlJc w:val="left"/>
      <w:pPr>
        <w:ind w:left="7624" w:hanging="339"/>
      </w:pPr>
      <w:rPr>
        <w:rFonts w:hint="default"/>
        <w:lang w:val="ru-RU" w:eastAsia="en-US" w:bidi="ar-SA"/>
      </w:rPr>
    </w:lvl>
    <w:lvl w:ilvl="8" w:tplc="8FBA4A1E">
      <w:numFmt w:val="bullet"/>
      <w:lvlText w:val="•"/>
      <w:lvlJc w:val="left"/>
      <w:pPr>
        <w:ind w:left="8704" w:hanging="339"/>
      </w:pPr>
      <w:rPr>
        <w:rFonts w:hint="default"/>
        <w:lang w:val="ru-RU" w:eastAsia="en-US" w:bidi="ar-SA"/>
      </w:rPr>
    </w:lvl>
  </w:abstractNum>
  <w:abstractNum w:abstractNumId="229">
    <w:nsid w:val="77E13BED"/>
    <w:multiLevelType w:val="multilevel"/>
    <w:tmpl w:val="8C96CADC"/>
    <w:lvl w:ilvl="0">
      <w:start w:val="1"/>
      <w:numFmt w:val="decimal"/>
      <w:lvlText w:val="%1"/>
      <w:lvlJc w:val="left"/>
      <w:pPr>
        <w:ind w:left="1670" w:hanging="603"/>
      </w:pPr>
      <w:rPr>
        <w:rFonts w:hint="default"/>
        <w:lang w:val="ru-RU" w:eastAsia="en-US" w:bidi="ar-SA"/>
      </w:rPr>
    </w:lvl>
    <w:lvl w:ilvl="1">
      <w:start w:val="3"/>
      <w:numFmt w:val="decimal"/>
      <w:lvlText w:val="%1.%2"/>
      <w:lvlJc w:val="left"/>
      <w:pPr>
        <w:ind w:left="1670" w:hanging="603"/>
      </w:pPr>
      <w:rPr>
        <w:rFonts w:hint="default"/>
        <w:lang w:val="ru-RU" w:eastAsia="en-US" w:bidi="ar-SA"/>
      </w:rPr>
    </w:lvl>
    <w:lvl w:ilvl="2">
      <w:start w:val="2"/>
      <w:numFmt w:val="decimal"/>
      <w:lvlText w:val="%1.%2.%3"/>
      <w:lvlJc w:val="left"/>
      <w:pPr>
        <w:ind w:left="1670" w:hanging="603"/>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962" w:hanging="14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5">
      <w:numFmt w:val="bullet"/>
      <w:lvlText w:val="•"/>
      <w:lvlJc w:val="left"/>
      <w:pPr>
        <w:ind w:left="5762" w:hanging="697"/>
      </w:pPr>
      <w:rPr>
        <w:rFonts w:hint="default"/>
        <w:lang w:val="ru-RU" w:eastAsia="en-US" w:bidi="ar-SA"/>
      </w:rPr>
    </w:lvl>
    <w:lvl w:ilvl="6">
      <w:numFmt w:val="bullet"/>
      <w:lvlText w:val="•"/>
      <w:lvlJc w:val="left"/>
      <w:pPr>
        <w:ind w:left="6783" w:hanging="697"/>
      </w:pPr>
      <w:rPr>
        <w:rFonts w:hint="default"/>
        <w:lang w:val="ru-RU" w:eastAsia="en-US" w:bidi="ar-SA"/>
      </w:rPr>
    </w:lvl>
    <w:lvl w:ilvl="7">
      <w:numFmt w:val="bullet"/>
      <w:lvlText w:val="•"/>
      <w:lvlJc w:val="left"/>
      <w:pPr>
        <w:ind w:left="7804" w:hanging="697"/>
      </w:pPr>
      <w:rPr>
        <w:rFonts w:hint="default"/>
        <w:lang w:val="ru-RU" w:eastAsia="en-US" w:bidi="ar-SA"/>
      </w:rPr>
    </w:lvl>
    <w:lvl w:ilvl="8">
      <w:numFmt w:val="bullet"/>
      <w:lvlText w:val="•"/>
      <w:lvlJc w:val="left"/>
      <w:pPr>
        <w:ind w:left="8824" w:hanging="697"/>
      </w:pPr>
      <w:rPr>
        <w:rFonts w:hint="default"/>
        <w:lang w:val="ru-RU" w:eastAsia="en-US" w:bidi="ar-SA"/>
      </w:rPr>
    </w:lvl>
  </w:abstractNum>
  <w:abstractNum w:abstractNumId="230">
    <w:nsid w:val="782A43D9"/>
    <w:multiLevelType w:val="hybridMultilevel"/>
    <w:tmpl w:val="61380546"/>
    <w:lvl w:ilvl="0" w:tplc="8A24F0D0">
      <w:numFmt w:val="bullet"/>
      <w:lvlText w:val="—"/>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ECB2F90A">
      <w:numFmt w:val="bullet"/>
      <w:lvlText w:val="•"/>
      <w:lvlJc w:val="left"/>
      <w:pPr>
        <w:ind w:left="1950" w:hanging="708"/>
      </w:pPr>
      <w:rPr>
        <w:rFonts w:hint="default"/>
        <w:lang w:val="ru-RU" w:eastAsia="en-US" w:bidi="ar-SA"/>
      </w:rPr>
    </w:lvl>
    <w:lvl w:ilvl="2" w:tplc="AA0C2DD0">
      <w:numFmt w:val="bullet"/>
      <w:lvlText w:val="•"/>
      <w:lvlJc w:val="left"/>
      <w:pPr>
        <w:ind w:left="2941" w:hanging="708"/>
      </w:pPr>
      <w:rPr>
        <w:rFonts w:hint="default"/>
        <w:lang w:val="ru-RU" w:eastAsia="en-US" w:bidi="ar-SA"/>
      </w:rPr>
    </w:lvl>
    <w:lvl w:ilvl="3" w:tplc="DB26DD54">
      <w:numFmt w:val="bullet"/>
      <w:lvlText w:val="•"/>
      <w:lvlJc w:val="left"/>
      <w:pPr>
        <w:ind w:left="3931" w:hanging="708"/>
      </w:pPr>
      <w:rPr>
        <w:rFonts w:hint="default"/>
        <w:lang w:val="ru-RU" w:eastAsia="en-US" w:bidi="ar-SA"/>
      </w:rPr>
    </w:lvl>
    <w:lvl w:ilvl="4" w:tplc="9B80045E">
      <w:numFmt w:val="bullet"/>
      <w:lvlText w:val="•"/>
      <w:lvlJc w:val="left"/>
      <w:pPr>
        <w:ind w:left="4922" w:hanging="708"/>
      </w:pPr>
      <w:rPr>
        <w:rFonts w:hint="default"/>
        <w:lang w:val="ru-RU" w:eastAsia="en-US" w:bidi="ar-SA"/>
      </w:rPr>
    </w:lvl>
    <w:lvl w:ilvl="5" w:tplc="CCDEF5D2">
      <w:numFmt w:val="bullet"/>
      <w:lvlText w:val="•"/>
      <w:lvlJc w:val="left"/>
      <w:pPr>
        <w:ind w:left="5913" w:hanging="708"/>
      </w:pPr>
      <w:rPr>
        <w:rFonts w:hint="default"/>
        <w:lang w:val="ru-RU" w:eastAsia="en-US" w:bidi="ar-SA"/>
      </w:rPr>
    </w:lvl>
    <w:lvl w:ilvl="6" w:tplc="3E98C416">
      <w:numFmt w:val="bullet"/>
      <w:lvlText w:val="•"/>
      <w:lvlJc w:val="left"/>
      <w:pPr>
        <w:ind w:left="6903" w:hanging="708"/>
      </w:pPr>
      <w:rPr>
        <w:rFonts w:hint="default"/>
        <w:lang w:val="ru-RU" w:eastAsia="en-US" w:bidi="ar-SA"/>
      </w:rPr>
    </w:lvl>
    <w:lvl w:ilvl="7" w:tplc="FC0E3DFC">
      <w:numFmt w:val="bullet"/>
      <w:lvlText w:val="•"/>
      <w:lvlJc w:val="left"/>
      <w:pPr>
        <w:ind w:left="7894" w:hanging="708"/>
      </w:pPr>
      <w:rPr>
        <w:rFonts w:hint="default"/>
        <w:lang w:val="ru-RU" w:eastAsia="en-US" w:bidi="ar-SA"/>
      </w:rPr>
    </w:lvl>
    <w:lvl w:ilvl="8" w:tplc="47444CDA">
      <w:numFmt w:val="bullet"/>
      <w:lvlText w:val="•"/>
      <w:lvlJc w:val="left"/>
      <w:pPr>
        <w:ind w:left="8885" w:hanging="708"/>
      </w:pPr>
      <w:rPr>
        <w:rFonts w:hint="default"/>
        <w:lang w:val="ru-RU" w:eastAsia="en-US" w:bidi="ar-SA"/>
      </w:rPr>
    </w:lvl>
  </w:abstractNum>
  <w:abstractNum w:abstractNumId="231">
    <w:nsid w:val="78981F8B"/>
    <w:multiLevelType w:val="multilevel"/>
    <w:tmpl w:val="FFB68BF8"/>
    <w:lvl w:ilvl="0">
      <w:start w:val="1"/>
      <w:numFmt w:val="decimal"/>
      <w:lvlText w:val="%1"/>
      <w:lvlJc w:val="left"/>
      <w:pPr>
        <w:ind w:left="962" w:hanging="876"/>
      </w:pPr>
      <w:rPr>
        <w:rFonts w:hint="default"/>
        <w:lang w:val="ru-RU" w:eastAsia="en-US" w:bidi="ar-SA"/>
      </w:rPr>
    </w:lvl>
    <w:lvl w:ilvl="1">
      <w:start w:val="2"/>
      <w:numFmt w:val="decimal"/>
      <w:lvlText w:val="%1.%2"/>
      <w:lvlJc w:val="left"/>
      <w:pPr>
        <w:ind w:left="962" w:hanging="876"/>
      </w:pPr>
      <w:rPr>
        <w:rFonts w:hint="default"/>
        <w:lang w:val="ru-RU" w:eastAsia="en-US" w:bidi="ar-SA"/>
      </w:rPr>
    </w:lvl>
    <w:lvl w:ilvl="2">
      <w:start w:val="3"/>
      <w:numFmt w:val="decimal"/>
      <w:lvlText w:val="%1.%2.%3"/>
      <w:lvlJc w:val="left"/>
      <w:pPr>
        <w:ind w:left="962" w:hanging="876"/>
      </w:pPr>
      <w:rPr>
        <w:rFonts w:hint="default"/>
        <w:lang w:val="ru-RU" w:eastAsia="en-US" w:bidi="ar-SA"/>
      </w:rPr>
    </w:lvl>
    <w:lvl w:ilvl="3">
      <w:start w:val="1"/>
      <w:numFmt w:val="decimal"/>
      <w:lvlText w:val="%1.%2.%3.%4"/>
      <w:lvlJc w:val="left"/>
      <w:pPr>
        <w:ind w:left="962" w:hanging="876"/>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922" w:hanging="876"/>
      </w:pPr>
      <w:rPr>
        <w:rFonts w:hint="default"/>
        <w:lang w:val="ru-RU" w:eastAsia="en-US" w:bidi="ar-SA"/>
      </w:rPr>
    </w:lvl>
    <w:lvl w:ilvl="5">
      <w:numFmt w:val="bullet"/>
      <w:lvlText w:val="•"/>
      <w:lvlJc w:val="left"/>
      <w:pPr>
        <w:ind w:left="5913" w:hanging="876"/>
      </w:pPr>
      <w:rPr>
        <w:rFonts w:hint="default"/>
        <w:lang w:val="ru-RU" w:eastAsia="en-US" w:bidi="ar-SA"/>
      </w:rPr>
    </w:lvl>
    <w:lvl w:ilvl="6">
      <w:numFmt w:val="bullet"/>
      <w:lvlText w:val="•"/>
      <w:lvlJc w:val="left"/>
      <w:pPr>
        <w:ind w:left="6903" w:hanging="876"/>
      </w:pPr>
      <w:rPr>
        <w:rFonts w:hint="default"/>
        <w:lang w:val="ru-RU" w:eastAsia="en-US" w:bidi="ar-SA"/>
      </w:rPr>
    </w:lvl>
    <w:lvl w:ilvl="7">
      <w:numFmt w:val="bullet"/>
      <w:lvlText w:val="•"/>
      <w:lvlJc w:val="left"/>
      <w:pPr>
        <w:ind w:left="7894" w:hanging="876"/>
      </w:pPr>
      <w:rPr>
        <w:rFonts w:hint="default"/>
        <w:lang w:val="ru-RU" w:eastAsia="en-US" w:bidi="ar-SA"/>
      </w:rPr>
    </w:lvl>
    <w:lvl w:ilvl="8">
      <w:numFmt w:val="bullet"/>
      <w:lvlText w:val="•"/>
      <w:lvlJc w:val="left"/>
      <w:pPr>
        <w:ind w:left="8885" w:hanging="876"/>
      </w:pPr>
      <w:rPr>
        <w:rFonts w:hint="default"/>
        <w:lang w:val="ru-RU" w:eastAsia="en-US" w:bidi="ar-SA"/>
      </w:rPr>
    </w:lvl>
  </w:abstractNum>
  <w:abstractNum w:abstractNumId="232">
    <w:nsid w:val="79A32FF7"/>
    <w:multiLevelType w:val="hybridMultilevel"/>
    <w:tmpl w:val="816A5EFC"/>
    <w:lvl w:ilvl="0" w:tplc="7CCC1A9A">
      <w:start w:val="1"/>
      <w:numFmt w:val="decimal"/>
      <w:lvlText w:val="%1."/>
      <w:lvlJc w:val="left"/>
      <w:pPr>
        <w:ind w:left="1487" w:hanging="240"/>
      </w:pPr>
      <w:rPr>
        <w:rFonts w:ascii="Times New Roman" w:eastAsia="Times New Roman" w:hAnsi="Times New Roman" w:cs="Times New Roman" w:hint="default"/>
        <w:b w:val="0"/>
        <w:bCs w:val="0"/>
        <w:i w:val="0"/>
        <w:iCs w:val="0"/>
        <w:w w:val="100"/>
        <w:sz w:val="24"/>
        <w:szCs w:val="24"/>
        <w:lang w:val="ru-RU" w:eastAsia="en-US" w:bidi="ar-SA"/>
      </w:rPr>
    </w:lvl>
    <w:lvl w:ilvl="1" w:tplc="F498143C">
      <w:numFmt w:val="bullet"/>
      <w:lvlText w:val="•"/>
      <w:lvlJc w:val="left"/>
      <w:pPr>
        <w:ind w:left="2418" w:hanging="240"/>
      </w:pPr>
      <w:rPr>
        <w:rFonts w:hint="default"/>
        <w:lang w:val="ru-RU" w:eastAsia="en-US" w:bidi="ar-SA"/>
      </w:rPr>
    </w:lvl>
    <w:lvl w:ilvl="2" w:tplc="B3400CFA">
      <w:numFmt w:val="bullet"/>
      <w:lvlText w:val="•"/>
      <w:lvlJc w:val="left"/>
      <w:pPr>
        <w:ind w:left="3357" w:hanging="240"/>
      </w:pPr>
      <w:rPr>
        <w:rFonts w:hint="default"/>
        <w:lang w:val="ru-RU" w:eastAsia="en-US" w:bidi="ar-SA"/>
      </w:rPr>
    </w:lvl>
    <w:lvl w:ilvl="3" w:tplc="52002C96">
      <w:numFmt w:val="bullet"/>
      <w:lvlText w:val="•"/>
      <w:lvlJc w:val="left"/>
      <w:pPr>
        <w:ind w:left="4295" w:hanging="240"/>
      </w:pPr>
      <w:rPr>
        <w:rFonts w:hint="default"/>
        <w:lang w:val="ru-RU" w:eastAsia="en-US" w:bidi="ar-SA"/>
      </w:rPr>
    </w:lvl>
    <w:lvl w:ilvl="4" w:tplc="CB6C95A4">
      <w:numFmt w:val="bullet"/>
      <w:lvlText w:val="•"/>
      <w:lvlJc w:val="left"/>
      <w:pPr>
        <w:ind w:left="5234" w:hanging="240"/>
      </w:pPr>
      <w:rPr>
        <w:rFonts w:hint="default"/>
        <w:lang w:val="ru-RU" w:eastAsia="en-US" w:bidi="ar-SA"/>
      </w:rPr>
    </w:lvl>
    <w:lvl w:ilvl="5" w:tplc="27040F4E">
      <w:numFmt w:val="bullet"/>
      <w:lvlText w:val="•"/>
      <w:lvlJc w:val="left"/>
      <w:pPr>
        <w:ind w:left="6173" w:hanging="240"/>
      </w:pPr>
      <w:rPr>
        <w:rFonts w:hint="default"/>
        <w:lang w:val="ru-RU" w:eastAsia="en-US" w:bidi="ar-SA"/>
      </w:rPr>
    </w:lvl>
    <w:lvl w:ilvl="6" w:tplc="826AB80E">
      <w:numFmt w:val="bullet"/>
      <w:lvlText w:val="•"/>
      <w:lvlJc w:val="left"/>
      <w:pPr>
        <w:ind w:left="7111" w:hanging="240"/>
      </w:pPr>
      <w:rPr>
        <w:rFonts w:hint="default"/>
        <w:lang w:val="ru-RU" w:eastAsia="en-US" w:bidi="ar-SA"/>
      </w:rPr>
    </w:lvl>
    <w:lvl w:ilvl="7" w:tplc="9922136E">
      <w:numFmt w:val="bullet"/>
      <w:lvlText w:val="•"/>
      <w:lvlJc w:val="left"/>
      <w:pPr>
        <w:ind w:left="8050" w:hanging="240"/>
      </w:pPr>
      <w:rPr>
        <w:rFonts w:hint="default"/>
        <w:lang w:val="ru-RU" w:eastAsia="en-US" w:bidi="ar-SA"/>
      </w:rPr>
    </w:lvl>
    <w:lvl w:ilvl="8" w:tplc="CA4C7214">
      <w:numFmt w:val="bullet"/>
      <w:lvlText w:val="•"/>
      <w:lvlJc w:val="left"/>
      <w:pPr>
        <w:ind w:left="8989" w:hanging="240"/>
      </w:pPr>
      <w:rPr>
        <w:rFonts w:hint="default"/>
        <w:lang w:val="ru-RU" w:eastAsia="en-US" w:bidi="ar-SA"/>
      </w:rPr>
    </w:lvl>
  </w:abstractNum>
  <w:abstractNum w:abstractNumId="233">
    <w:nsid w:val="7A1A17B6"/>
    <w:multiLevelType w:val="hybridMultilevel"/>
    <w:tmpl w:val="A6523114"/>
    <w:lvl w:ilvl="0" w:tplc="36023AE2">
      <w:start w:val="6"/>
      <w:numFmt w:val="decimal"/>
      <w:lvlText w:val="%1"/>
      <w:lvlJc w:val="left"/>
      <w:pPr>
        <w:ind w:left="1142" w:hanging="180"/>
      </w:pPr>
      <w:rPr>
        <w:rFonts w:ascii="Times New Roman" w:eastAsia="Times New Roman" w:hAnsi="Times New Roman" w:cs="Times New Roman" w:hint="default"/>
        <w:b w:val="0"/>
        <w:bCs w:val="0"/>
        <w:i w:val="0"/>
        <w:iCs w:val="0"/>
        <w:w w:val="100"/>
        <w:sz w:val="24"/>
        <w:szCs w:val="24"/>
        <w:lang w:val="ru-RU" w:eastAsia="en-US" w:bidi="ar-SA"/>
      </w:rPr>
    </w:lvl>
    <w:lvl w:ilvl="1" w:tplc="488C80EA">
      <w:numFmt w:val="bullet"/>
      <w:lvlText w:val="•"/>
      <w:lvlJc w:val="left"/>
      <w:pPr>
        <w:ind w:left="2112" w:hanging="180"/>
      </w:pPr>
      <w:rPr>
        <w:rFonts w:hint="default"/>
        <w:lang w:val="ru-RU" w:eastAsia="en-US" w:bidi="ar-SA"/>
      </w:rPr>
    </w:lvl>
    <w:lvl w:ilvl="2" w:tplc="26223816">
      <w:numFmt w:val="bullet"/>
      <w:lvlText w:val="•"/>
      <w:lvlJc w:val="left"/>
      <w:pPr>
        <w:ind w:left="3085" w:hanging="180"/>
      </w:pPr>
      <w:rPr>
        <w:rFonts w:hint="default"/>
        <w:lang w:val="ru-RU" w:eastAsia="en-US" w:bidi="ar-SA"/>
      </w:rPr>
    </w:lvl>
    <w:lvl w:ilvl="3" w:tplc="FD6482DE">
      <w:numFmt w:val="bullet"/>
      <w:lvlText w:val="•"/>
      <w:lvlJc w:val="left"/>
      <w:pPr>
        <w:ind w:left="4057" w:hanging="180"/>
      </w:pPr>
      <w:rPr>
        <w:rFonts w:hint="default"/>
        <w:lang w:val="ru-RU" w:eastAsia="en-US" w:bidi="ar-SA"/>
      </w:rPr>
    </w:lvl>
    <w:lvl w:ilvl="4" w:tplc="ED72C718">
      <w:numFmt w:val="bullet"/>
      <w:lvlText w:val="•"/>
      <w:lvlJc w:val="left"/>
      <w:pPr>
        <w:ind w:left="5030" w:hanging="180"/>
      </w:pPr>
      <w:rPr>
        <w:rFonts w:hint="default"/>
        <w:lang w:val="ru-RU" w:eastAsia="en-US" w:bidi="ar-SA"/>
      </w:rPr>
    </w:lvl>
    <w:lvl w:ilvl="5" w:tplc="5AD06D3A">
      <w:numFmt w:val="bullet"/>
      <w:lvlText w:val="•"/>
      <w:lvlJc w:val="left"/>
      <w:pPr>
        <w:ind w:left="6003" w:hanging="180"/>
      </w:pPr>
      <w:rPr>
        <w:rFonts w:hint="default"/>
        <w:lang w:val="ru-RU" w:eastAsia="en-US" w:bidi="ar-SA"/>
      </w:rPr>
    </w:lvl>
    <w:lvl w:ilvl="6" w:tplc="A9D4AC18">
      <w:numFmt w:val="bullet"/>
      <w:lvlText w:val="•"/>
      <w:lvlJc w:val="left"/>
      <w:pPr>
        <w:ind w:left="6975" w:hanging="180"/>
      </w:pPr>
      <w:rPr>
        <w:rFonts w:hint="default"/>
        <w:lang w:val="ru-RU" w:eastAsia="en-US" w:bidi="ar-SA"/>
      </w:rPr>
    </w:lvl>
    <w:lvl w:ilvl="7" w:tplc="A2C8652C">
      <w:numFmt w:val="bullet"/>
      <w:lvlText w:val="•"/>
      <w:lvlJc w:val="left"/>
      <w:pPr>
        <w:ind w:left="7948" w:hanging="180"/>
      </w:pPr>
      <w:rPr>
        <w:rFonts w:hint="default"/>
        <w:lang w:val="ru-RU" w:eastAsia="en-US" w:bidi="ar-SA"/>
      </w:rPr>
    </w:lvl>
    <w:lvl w:ilvl="8" w:tplc="A97A5564">
      <w:numFmt w:val="bullet"/>
      <w:lvlText w:val="•"/>
      <w:lvlJc w:val="left"/>
      <w:pPr>
        <w:ind w:left="8921" w:hanging="180"/>
      </w:pPr>
      <w:rPr>
        <w:rFonts w:hint="default"/>
        <w:lang w:val="ru-RU" w:eastAsia="en-US" w:bidi="ar-SA"/>
      </w:rPr>
    </w:lvl>
  </w:abstractNum>
  <w:abstractNum w:abstractNumId="234">
    <w:nsid w:val="7A2107E3"/>
    <w:multiLevelType w:val="hybridMultilevel"/>
    <w:tmpl w:val="8A66FBA4"/>
    <w:lvl w:ilvl="0" w:tplc="5CAA430C">
      <w:start w:val="1"/>
      <w:numFmt w:val="decimal"/>
      <w:lvlText w:val="%1."/>
      <w:lvlJc w:val="left"/>
      <w:pPr>
        <w:ind w:left="962" w:hanging="708"/>
      </w:pPr>
      <w:rPr>
        <w:rFonts w:ascii="Times New Roman" w:eastAsia="Times New Roman" w:hAnsi="Times New Roman" w:cs="Times New Roman" w:hint="default"/>
        <w:b w:val="0"/>
        <w:bCs w:val="0"/>
        <w:i w:val="0"/>
        <w:iCs w:val="0"/>
        <w:w w:val="100"/>
        <w:sz w:val="24"/>
        <w:szCs w:val="24"/>
        <w:lang w:val="ru-RU" w:eastAsia="en-US" w:bidi="ar-SA"/>
      </w:rPr>
    </w:lvl>
    <w:lvl w:ilvl="1" w:tplc="B504ED6E">
      <w:numFmt w:val="bullet"/>
      <w:lvlText w:val="•"/>
      <w:lvlJc w:val="left"/>
      <w:pPr>
        <w:ind w:left="1950" w:hanging="708"/>
      </w:pPr>
      <w:rPr>
        <w:rFonts w:hint="default"/>
        <w:lang w:val="ru-RU" w:eastAsia="en-US" w:bidi="ar-SA"/>
      </w:rPr>
    </w:lvl>
    <w:lvl w:ilvl="2" w:tplc="3B06AEB6">
      <w:numFmt w:val="bullet"/>
      <w:lvlText w:val="•"/>
      <w:lvlJc w:val="left"/>
      <w:pPr>
        <w:ind w:left="2941" w:hanging="708"/>
      </w:pPr>
      <w:rPr>
        <w:rFonts w:hint="default"/>
        <w:lang w:val="ru-RU" w:eastAsia="en-US" w:bidi="ar-SA"/>
      </w:rPr>
    </w:lvl>
    <w:lvl w:ilvl="3" w:tplc="0E787978">
      <w:numFmt w:val="bullet"/>
      <w:lvlText w:val="•"/>
      <w:lvlJc w:val="left"/>
      <w:pPr>
        <w:ind w:left="3931" w:hanging="708"/>
      </w:pPr>
      <w:rPr>
        <w:rFonts w:hint="default"/>
        <w:lang w:val="ru-RU" w:eastAsia="en-US" w:bidi="ar-SA"/>
      </w:rPr>
    </w:lvl>
    <w:lvl w:ilvl="4" w:tplc="786E8060">
      <w:numFmt w:val="bullet"/>
      <w:lvlText w:val="•"/>
      <w:lvlJc w:val="left"/>
      <w:pPr>
        <w:ind w:left="4922" w:hanging="708"/>
      </w:pPr>
      <w:rPr>
        <w:rFonts w:hint="default"/>
        <w:lang w:val="ru-RU" w:eastAsia="en-US" w:bidi="ar-SA"/>
      </w:rPr>
    </w:lvl>
    <w:lvl w:ilvl="5" w:tplc="5E403B14">
      <w:numFmt w:val="bullet"/>
      <w:lvlText w:val="•"/>
      <w:lvlJc w:val="left"/>
      <w:pPr>
        <w:ind w:left="5913" w:hanging="708"/>
      </w:pPr>
      <w:rPr>
        <w:rFonts w:hint="default"/>
        <w:lang w:val="ru-RU" w:eastAsia="en-US" w:bidi="ar-SA"/>
      </w:rPr>
    </w:lvl>
    <w:lvl w:ilvl="6" w:tplc="0240CB76">
      <w:numFmt w:val="bullet"/>
      <w:lvlText w:val="•"/>
      <w:lvlJc w:val="left"/>
      <w:pPr>
        <w:ind w:left="6903" w:hanging="708"/>
      </w:pPr>
      <w:rPr>
        <w:rFonts w:hint="default"/>
        <w:lang w:val="ru-RU" w:eastAsia="en-US" w:bidi="ar-SA"/>
      </w:rPr>
    </w:lvl>
    <w:lvl w:ilvl="7" w:tplc="FDB6F46E">
      <w:numFmt w:val="bullet"/>
      <w:lvlText w:val="•"/>
      <w:lvlJc w:val="left"/>
      <w:pPr>
        <w:ind w:left="7894" w:hanging="708"/>
      </w:pPr>
      <w:rPr>
        <w:rFonts w:hint="default"/>
        <w:lang w:val="ru-RU" w:eastAsia="en-US" w:bidi="ar-SA"/>
      </w:rPr>
    </w:lvl>
    <w:lvl w:ilvl="8" w:tplc="A6D47EEC">
      <w:numFmt w:val="bullet"/>
      <w:lvlText w:val="•"/>
      <w:lvlJc w:val="left"/>
      <w:pPr>
        <w:ind w:left="8885" w:hanging="708"/>
      </w:pPr>
      <w:rPr>
        <w:rFonts w:hint="default"/>
        <w:lang w:val="ru-RU" w:eastAsia="en-US" w:bidi="ar-SA"/>
      </w:rPr>
    </w:lvl>
  </w:abstractNum>
  <w:abstractNum w:abstractNumId="235">
    <w:nsid w:val="7A695412"/>
    <w:multiLevelType w:val="multilevel"/>
    <w:tmpl w:val="4F62BDE0"/>
    <w:lvl w:ilvl="0">
      <w:start w:val="1"/>
      <w:numFmt w:val="decimal"/>
      <w:lvlText w:val="%1."/>
      <w:lvlJc w:val="left"/>
      <w:pPr>
        <w:ind w:left="1067" w:hanging="603"/>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670" w:hanging="603"/>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607" w:hanging="54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1682" w:hanging="697"/>
      </w:pPr>
      <w:rPr>
        <w:rFonts w:ascii="Georgia" w:eastAsia="Georgia" w:hAnsi="Georgia" w:cs="Georgia" w:hint="default"/>
        <w:b/>
        <w:bCs/>
        <w:i w:val="0"/>
        <w:iCs w:val="0"/>
        <w:color w:val="221F1F"/>
        <w:w w:val="118"/>
        <w:sz w:val="20"/>
        <w:szCs w:val="20"/>
        <w:lang w:val="ru-RU" w:eastAsia="en-US" w:bidi="ar-SA"/>
      </w:rPr>
    </w:lvl>
    <w:lvl w:ilvl="4">
      <w:numFmt w:val="bullet"/>
      <w:lvlText w:val="•"/>
      <w:lvlJc w:val="left"/>
      <w:pPr>
        <w:ind w:left="3976" w:hanging="697"/>
      </w:pPr>
      <w:rPr>
        <w:rFonts w:hint="default"/>
        <w:lang w:val="ru-RU" w:eastAsia="en-US" w:bidi="ar-SA"/>
      </w:rPr>
    </w:lvl>
    <w:lvl w:ilvl="5">
      <w:numFmt w:val="bullet"/>
      <w:lvlText w:val="•"/>
      <w:lvlJc w:val="left"/>
      <w:pPr>
        <w:ind w:left="5124" w:hanging="697"/>
      </w:pPr>
      <w:rPr>
        <w:rFonts w:hint="default"/>
        <w:lang w:val="ru-RU" w:eastAsia="en-US" w:bidi="ar-SA"/>
      </w:rPr>
    </w:lvl>
    <w:lvl w:ilvl="6">
      <w:numFmt w:val="bullet"/>
      <w:lvlText w:val="•"/>
      <w:lvlJc w:val="left"/>
      <w:pPr>
        <w:ind w:left="6273" w:hanging="697"/>
      </w:pPr>
      <w:rPr>
        <w:rFonts w:hint="default"/>
        <w:lang w:val="ru-RU" w:eastAsia="en-US" w:bidi="ar-SA"/>
      </w:rPr>
    </w:lvl>
    <w:lvl w:ilvl="7">
      <w:numFmt w:val="bullet"/>
      <w:lvlText w:val="•"/>
      <w:lvlJc w:val="left"/>
      <w:pPr>
        <w:ind w:left="7421" w:hanging="697"/>
      </w:pPr>
      <w:rPr>
        <w:rFonts w:hint="default"/>
        <w:lang w:val="ru-RU" w:eastAsia="en-US" w:bidi="ar-SA"/>
      </w:rPr>
    </w:lvl>
    <w:lvl w:ilvl="8">
      <w:numFmt w:val="bullet"/>
      <w:lvlText w:val="•"/>
      <w:lvlJc w:val="left"/>
      <w:pPr>
        <w:ind w:left="8569" w:hanging="697"/>
      </w:pPr>
      <w:rPr>
        <w:rFonts w:hint="default"/>
        <w:lang w:val="ru-RU" w:eastAsia="en-US" w:bidi="ar-SA"/>
      </w:rPr>
    </w:lvl>
  </w:abstractNum>
  <w:abstractNum w:abstractNumId="236">
    <w:nsid w:val="7BD207AB"/>
    <w:multiLevelType w:val="hybridMultilevel"/>
    <w:tmpl w:val="BE52C144"/>
    <w:lvl w:ilvl="0" w:tplc="C3DE9D1A">
      <w:numFmt w:val="bullet"/>
      <w:lvlText w:val="-"/>
      <w:lvlJc w:val="left"/>
      <w:pPr>
        <w:ind w:left="242" w:hanging="140"/>
      </w:pPr>
      <w:rPr>
        <w:rFonts w:ascii="Times New Roman" w:eastAsia="Times New Roman" w:hAnsi="Times New Roman" w:cs="Times New Roman" w:hint="default"/>
        <w:b w:val="0"/>
        <w:bCs w:val="0"/>
        <w:i w:val="0"/>
        <w:iCs w:val="0"/>
        <w:w w:val="99"/>
        <w:sz w:val="24"/>
        <w:szCs w:val="24"/>
        <w:lang w:val="ru-RU" w:eastAsia="en-US" w:bidi="ar-SA"/>
      </w:rPr>
    </w:lvl>
    <w:lvl w:ilvl="1" w:tplc="84E85596">
      <w:numFmt w:val="bullet"/>
      <w:lvlText w:val="•"/>
      <w:lvlJc w:val="left"/>
      <w:pPr>
        <w:ind w:left="1244" w:hanging="140"/>
      </w:pPr>
      <w:rPr>
        <w:rFonts w:hint="default"/>
        <w:lang w:val="ru-RU" w:eastAsia="en-US" w:bidi="ar-SA"/>
      </w:rPr>
    </w:lvl>
    <w:lvl w:ilvl="2" w:tplc="E7204626">
      <w:numFmt w:val="bullet"/>
      <w:lvlText w:val="•"/>
      <w:lvlJc w:val="left"/>
      <w:pPr>
        <w:ind w:left="2249" w:hanging="140"/>
      </w:pPr>
      <w:rPr>
        <w:rFonts w:hint="default"/>
        <w:lang w:val="ru-RU" w:eastAsia="en-US" w:bidi="ar-SA"/>
      </w:rPr>
    </w:lvl>
    <w:lvl w:ilvl="3" w:tplc="74F08E80">
      <w:numFmt w:val="bullet"/>
      <w:lvlText w:val="•"/>
      <w:lvlJc w:val="left"/>
      <w:pPr>
        <w:ind w:left="3253" w:hanging="140"/>
      </w:pPr>
      <w:rPr>
        <w:rFonts w:hint="default"/>
        <w:lang w:val="ru-RU" w:eastAsia="en-US" w:bidi="ar-SA"/>
      </w:rPr>
    </w:lvl>
    <w:lvl w:ilvl="4" w:tplc="4DA4F81C">
      <w:numFmt w:val="bullet"/>
      <w:lvlText w:val="•"/>
      <w:lvlJc w:val="left"/>
      <w:pPr>
        <w:ind w:left="4258" w:hanging="140"/>
      </w:pPr>
      <w:rPr>
        <w:rFonts w:hint="default"/>
        <w:lang w:val="ru-RU" w:eastAsia="en-US" w:bidi="ar-SA"/>
      </w:rPr>
    </w:lvl>
    <w:lvl w:ilvl="5" w:tplc="D1543304">
      <w:numFmt w:val="bullet"/>
      <w:lvlText w:val="•"/>
      <w:lvlJc w:val="left"/>
      <w:pPr>
        <w:ind w:left="5263" w:hanging="140"/>
      </w:pPr>
      <w:rPr>
        <w:rFonts w:hint="default"/>
        <w:lang w:val="ru-RU" w:eastAsia="en-US" w:bidi="ar-SA"/>
      </w:rPr>
    </w:lvl>
    <w:lvl w:ilvl="6" w:tplc="8AC88634">
      <w:numFmt w:val="bullet"/>
      <w:lvlText w:val="•"/>
      <w:lvlJc w:val="left"/>
      <w:pPr>
        <w:ind w:left="6267" w:hanging="140"/>
      </w:pPr>
      <w:rPr>
        <w:rFonts w:hint="default"/>
        <w:lang w:val="ru-RU" w:eastAsia="en-US" w:bidi="ar-SA"/>
      </w:rPr>
    </w:lvl>
    <w:lvl w:ilvl="7" w:tplc="0F6A97DE">
      <w:numFmt w:val="bullet"/>
      <w:lvlText w:val="•"/>
      <w:lvlJc w:val="left"/>
      <w:pPr>
        <w:ind w:left="7272" w:hanging="140"/>
      </w:pPr>
      <w:rPr>
        <w:rFonts w:hint="default"/>
        <w:lang w:val="ru-RU" w:eastAsia="en-US" w:bidi="ar-SA"/>
      </w:rPr>
    </w:lvl>
    <w:lvl w:ilvl="8" w:tplc="A0C4F5A2">
      <w:numFmt w:val="bullet"/>
      <w:lvlText w:val="•"/>
      <w:lvlJc w:val="left"/>
      <w:pPr>
        <w:ind w:left="8277" w:hanging="140"/>
      </w:pPr>
      <w:rPr>
        <w:rFonts w:hint="default"/>
        <w:lang w:val="ru-RU" w:eastAsia="en-US" w:bidi="ar-SA"/>
      </w:rPr>
    </w:lvl>
  </w:abstractNum>
  <w:abstractNum w:abstractNumId="237">
    <w:nsid w:val="7C300D99"/>
    <w:multiLevelType w:val="hybridMultilevel"/>
    <w:tmpl w:val="9022F03A"/>
    <w:lvl w:ilvl="0" w:tplc="8EC47C34">
      <w:start w:val="1"/>
      <w:numFmt w:val="decimal"/>
      <w:lvlText w:val="%1)"/>
      <w:lvlJc w:val="left"/>
      <w:pPr>
        <w:ind w:left="962" w:hanging="374"/>
      </w:pPr>
      <w:rPr>
        <w:rFonts w:ascii="Times New Roman" w:eastAsia="Times New Roman" w:hAnsi="Times New Roman" w:cs="Times New Roman" w:hint="default"/>
        <w:b w:val="0"/>
        <w:bCs w:val="0"/>
        <w:i w:val="0"/>
        <w:iCs w:val="0"/>
        <w:w w:val="100"/>
        <w:sz w:val="24"/>
        <w:szCs w:val="24"/>
        <w:lang w:val="ru-RU" w:eastAsia="en-US" w:bidi="ar-SA"/>
      </w:rPr>
    </w:lvl>
    <w:lvl w:ilvl="1" w:tplc="33E2D910">
      <w:numFmt w:val="bullet"/>
      <w:lvlText w:val="•"/>
      <w:lvlJc w:val="left"/>
      <w:pPr>
        <w:ind w:left="1950" w:hanging="374"/>
      </w:pPr>
      <w:rPr>
        <w:rFonts w:hint="default"/>
        <w:lang w:val="ru-RU" w:eastAsia="en-US" w:bidi="ar-SA"/>
      </w:rPr>
    </w:lvl>
    <w:lvl w:ilvl="2" w:tplc="EB022996">
      <w:numFmt w:val="bullet"/>
      <w:lvlText w:val="•"/>
      <w:lvlJc w:val="left"/>
      <w:pPr>
        <w:ind w:left="2941" w:hanging="374"/>
      </w:pPr>
      <w:rPr>
        <w:rFonts w:hint="default"/>
        <w:lang w:val="ru-RU" w:eastAsia="en-US" w:bidi="ar-SA"/>
      </w:rPr>
    </w:lvl>
    <w:lvl w:ilvl="3" w:tplc="AA421FB0">
      <w:numFmt w:val="bullet"/>
      <w:lvlText w:val="•"/>
      <w:lvlJc w:val="left"/>
      <w:pPr>
        <w:ind w:left="3931" w:hanging="374"/>
      </w:pPr>
      <w:rPr>
        <w:rFonts w:hint="default"/>
        <w:lang w:val="ru-RU" w:eastAsia="en-US" w:bidi="ar-SA"/>
      </w:rPr>
    </w:lvl>
    <w:lvl w:ilvl="4" w:tplc="F2AE9E86">
      <w:numFmt w:val="bullet"/>
      <w:lvlText w:val="•"/>
      <w:lvlJc w:val="left"/>
      <w:pPr>
        <w:ind w:left="4922" w:hanging="374"/>
      </w:pPr>
      <w:rPr>
        <w:rFonts w:hint="default"/>
        <w:lang w:val="ru-RU" w:eastAsia="en-US" w:bidi="ar-SA"/>
      </w:rPr>
    </w:lvl>
    <w:lvl w:ilvl="5" w:tplc="E91EC462">
      <w:numFmt w:val="bullet"/>
      <w:lvlText w:val="•"/>
      <w:lvlJc w:val="left"/>
      <w:pPr>
        <w:ind w:left="5913" w:hanging="374"/>
      </w:pPr>
      <w:rPr>
        <w:rFonts w:hint="default"/>
        <w:lang w:val="ru-RU" w:eastAsia="en-US" w:bidi="ar-SA"/>
      </w:rPr>
    </w:lvl>
    <w:lvl w:ilvl="6" w:tplc="6B980410">
      <w:numFmt w:val="bullet"/>
      <w:lvlText w:val="•"/>
      <w:lvlJc w:val="left"/>
      <w:pPr>
        <w:ind w:left="6903" w:hanging="374"/>
      </w:pPr>
      <w:rPr>
        <w:rFonts w:hint="default"/>
        <w:lang w:val="ru-RU" w:eastAsia="en-US" w:bidi="ar-SA"/>
      </w:rPr>
    </w:lvl>
    <w:lvl w:ilvl="7" w:tplc="29AE7C90">
      <w:numFmt w:val="bullet"/>
      <w:lvlText w:val="•"/>
      <w:lvlJc w:val="left"/>
      <w:pPr>
        <w:ind w:left="7894" w:hanging="374"/>
      </w:pPr>
      <w:rPr>
        <w:rFonts w:hint="default"/>
        <w:lang w:val="ru-RU" w:eastAsia="en-US" w:bidi="ar-SA"/>
      </w:rPr>
    </w:lvl>
    <w:lvl w:ilvl="8" w:tplc="117C2C4C">
      <w:numFmt w:val="bullet"/>
      <w:lvlText w:val="•"/>
      <w:lvlJc w:val="left"/>
      <w:pPr>
        <w:ind w:left="8885" w:hanging="374"/>
      </w:pPr>
      <w:rPr>
        <w:rFonts w:hint="default"/>
        <w:lang w:val="ru-RU" w:eastAsia="en-US" w:bidi="ar-SA"/>
      </w:rPr>
    </w:lvl>
  </w:abstractNum>
  <w:abstractNum w:abstractNumId="238">
    <w:nsid w:val="7C4A7200"/>
    <w:multiLevelType w:val="hybridMultilevel"/>
    <w:tmpl w:val="5420DE6E"/>
    <w:lvl w:ilvl="0" w:tplc="BCB63374">
      <w:start w:val="1"/>
      <w:numFmt w:val="decimal"/>
      <w:lvlText w:val="%1."/>
      <w:lvlJc w:val="left"/>
      <w:pPr>
        <w:ind w:left="1487" w:hanging="240"/>
      </w:pPr>
      <w:rPr>
        <w:rFonts w:ascii="Times New Roman" w:eastAsia="Times New Roman" w:hAnsi="Times New Roman" w:cs="Times New Roman" w:hint="default"/>
        <w:b w:val="0"/>
        <w:bCs w:val="0"/>
        <w:i w:val="0"/>
        <w:iCs w:val="0"/>
        <w:w w:val="100"/>
        <w:sz w:val="24"/>
        <w:szCs w:val="24"/>
        <w:lang w:val="ru-RU" w:eastAsia="en-US" w:bidi="ar-SA"/>
      </w:rPr>
    </w:lvl>
    <w:lvl w:ilvl="1" w:tplc="5ECC21B8">
      <w:numFmt w:val="bullet"/>
      <w:lvlText w:val="•"/>
      <w:lvlJc w:val="left"/>
      <w:pPr>
        <w:ind w:left="2418" w:hanging="240"/>
      </w:pPr>
      <w:rPr>
        <w:rFonts w:hint="default"/>
        <w:lang w:val="ru-RU" w:eastAsia="en-US" w:bidi="ar-SA"/>
      </w:rPr>
    </w:lvl>
    <w:lvl w:ilvl="2" w:tplc="F48654A6">
      <w:numFmt w:val="bullet"/>
      <w:lvlText w:val="•"/>
      <w:lvlJc w:val="left"/>
      <w:pPr>
        <w:ind w:left="3357" w:hanging="240"/>
      </w:pPr>
      <w:rPr>
        <w:rFonts w:hint="default"/>
        <w:lang w:val="ru-RU" w:eastAsia="en-US" w:bidi="ar-SA"/>
      </w:rPr>
    </w:lvl>
    <w:lvl w:ilvl="3" w:tplc="D8B63DC2">
      <w:numFmt w:val="bullet"/>
      <w:lvlText w:val="•"/>
      <w:lvlJc w:val="left"/>
      <w:pPr>
        <w:ind w:left="4295" w:hanging="240"/>
      </w:pPr>
      <w:rPr>
        <w:rFonts w:hint="default"/>
        <w:lang w:val="ru-RU" w:eastAsia="en-US" w:bidi="ar-SA"/>
      </w:rPr>
    </w:lvl>
    <w:lvl w:ilvl="4" w:tplc="A3207864">
      <w:numFmt w:val="bullet"/>
      <w:lvlText w:val="•"/>
      <w:lvlJc w:val="left"/>
      <w:pPr>
        <w:ind w:left="5234" w:hanging="240"/>
      </w:pPr>
      <w:rPr>
        <w:rFonts w:hint="default"/>
        <w:lang w:val="ru-RU" w:eastAsia="en-US" w:bidi="ar-SA"/>
      </w:rPr>
    </w:lvl>
    <w:lvl w:ilvl="5" w:tplc="10E20BE0">
      <w:numFmt w:val="bullet"/>
      <w:lvlText w:val="•"/>
      <w:lvlJc w:val="left"/>
      <w:pPr>
        <w:ind w:left="6173" w:hanging="240"/>
      </w:pPr>
      <w:rPr>
        <w:rFonts w:hint="default"/>
        <w:lang w:val="ru-RU" w:eastAsia="en-US" w:bidi="ar-SA"/>
      </w:rPr>
    </w:lvl>
    <w:lvl w:ilvl="6" w:tplc="E89427E0">
      <w:numFmt w:val="bullet"/>
      <w:lvlText w:val="•"/>
      <w:lvlJc w:val="left"/>
      <w:pPr>
        <w:ind w:left="7111" w:hanging="240"/>
      </w:pPr>
      <w:rPr>
        <w:rFonts w:hint="default"/>
        <w:lang w:val="ru-RU" w:eastAsia="en-US" w:bidi="ar-SA"/>
      </w:rPr>
    </w:lvl>
    <w:lvl w:ilvl="7" w:tplc="0D9C6ECC">
      <w:numFmt w:val="bullet"/>
      <w:lvlText w:val="•"/>
      <w:lvlJc w:val="left"/>
      <w:pPr>
        <w:ind w:left="8050" w:hanging="240"/>
      </w:pPr>
      <w:rPr>
        <w:rFonts w:hint="default"/>
        <w:lang w:val="ru-RU" w:eastAsia="en-US" w:bidi="ar-SA"/>
      </w:rPr>
    </w:lvl>
    <w:lvl w:ilvl="8" w:tplc="E71CBDEE">
      <w:numFmt w:val="bullet"/>
      <w:lvlText w:val="•"/>
      <w:lvlJc w:val="left"/>
      <w:pPr>
        <w:ind w:left="8989" w:hanging="240"/>
      </w:pPr>
      <w:rPr>
        <w:rFonts w:hint="default"/>
        <w:lang w:val="ru-RU" w:eastAsia="en-US" w:bidi="ar-SA"/>
      </w:rPr>
    </w:lvl>
  </w:abstractNum>
  <w:abstractNum w:abstractNumId="239">
    <w:nsid w:val="7C7A25FA"/>
    <w:multiLevelType w:val="hybridMultilevel"/>
    <w:tmpl w:val="690C82CC"/>
    <w:lvl w:ilvl="0" w:tplc="700ABE68">
      <w:numFmt w:val="bullet"/>
      <w:lvlText w:val="—"/>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379A7720">
      <w:numFmt w:val="bullet"/>
      <w:lvlText w:val="•"/>
      <w:lvlJc w:val="left"/>
      <w:pPr>
        <w:ind w:left="2454" w:hanging="339"/>
      </w:pPr>
      <w:rPr>
        <w:rFonts w:hint="default"/>
        <w:lang w:val="ru-RU" w:eastAsia="en-US" w:bidi="ar-SA"/>
      </w:rPr>
    </w:lvl>
    <w:lvl w:ilvl="2" w:tplc="652CDAFC">
      <w:numFmt w:val="bullet"/>
      <w:lvlText w:val="•"/>
      <w:lvlJc w:val="left"/>
      <w:pPr>
        <w:ind w:left="3389" w:hanging="339"/>
      </w:pPr>
      <w:rPr>
        <w:rFonts w:hint="default"/>
        <w:lang w:val="ru-RU" w:eastAsia="en-US" w:bidi="ar-SA"/>
      </w:rPr>
    </w:lvl>
    <w:lvl w:ilvl="3" w:tplc="90BC1880">
      <w:numFmt w:val="bullet"/>
      <w:lvlText w:val="•"/>
      <w:lvlJc w:val="left"/>
      <w:pPr>
        <w:ind w:left="4323" w:hanging="339"/>
      </w:pPr>
      <w:rPr>
        <w:rFonts w:hint="default"/>
        <w:lang w:val="ru-RU" w:eastAsia="en-US" w:bidi="ar-SA"/>
      </w:rPr>
    </w:lvl>
    <w:lvl w:ilvl="4" w:tplc="4F74930E">
      <w:numFmt w:val="bullet"/>
      <w:lvlText w:val="•"/>
      <w:lvlJc w:val="left"/>
      <w:pPr>
        <w:ind w:left="5258" w:hanging="339"/>
      </w:pPr>
      <w:rPr>
        <w:rFonts w:hint="default"/>
        <w:lang w:val="ru-RU" w:eastAsia="en-US" w:bidi="ar-SA"/>
      </w:rPr>
    </w:lvl>
    <w:lvl w:ilvl="5" w:tplc="E5A80310">
      <w:numFmt w:val="bullet"/>
      <w:lvlText w:val="•"/>
      <w:lvlJc w:val="left"/>
      <w:pPr>
        <w:ind w:left="6193" w:hanging="339"/>
      </w:pPr>
      <w:rPr>
        <w:rFonts w:hint="default"/>
        <w:lang w:val="ru-RU" w:eastAsia="en-US" w:bidi="ar-SA"/>
      </w:rPr>
    </w:lvl>
    <w:lvl w:ilvl="6" w:tplc="F3B89606">
      <w:numFmt w:val="bullet"/>
      <w:lvlText w:val="•"/>
      <w:lvlJc w:val="left"/>
      <w:pPr>
        <w:ind w:left="7127" w:hanging="339"/>
      </w:pPr>
      <w:rPr>
        <w:rFonts w:hint="default"/>
        <w:lang w:val="ru-RU" w:eastAsia="en-US" w:bidi="ar-SA"/>
      </w:rPr>
    </w:lvl>
    <w:lvl w:ilvl="7" w:tplc="E458B3AC">
      <w:numFmt w:val="bullet"/>
      <w:lvlText w:val="•"/>
      <w:lvlJc w:val="left"/>
      <w:pPr>
        <w:ind w:left="8062" w:hanging="339"/>
      </w:pPr>
      <w:rPr>
        <w:rFonts w:hint="default"/>
        <w:lang w:val="ru-RU" w:eastAsia="en-US" w:bidi="ar-SA"/>
      </w:rPr>
    </w:lvl>
    <w:lvl w:ilvl="8" w:tplc="72300220">
      <w:numFmt w:val="bullet"/>
      <w:lvlText w:val="•"/>
      <w:lvlJc w:val="left"/>
      <w:pPr>
        <w:ind w:left="8997" w:hanging="339"/>
      </w:pPr>
      <w:rPr>
        <w:rFonts w:hint="default"/>
        <w:lang w:val="ru-RU" w:eastAsia="en-US" w:bidi="ar-SA"/>
      </w:rPr>
    </w:lvl>
  </w:abstractNum>
  <w:abstractNum w:abstractNumId="240">
    <w:nsid w:val="7D091873"/>
    <w:multiLevelType w:val="hybridMultilevel"/>
    <w:tmpl w:val="5B9C0BAE"/>
    <w:lvl w:ilvl="0" w:tplc="55EE1202">
      <w:numFmt w:val="bullet"/>
      <w:lvlText w:val="—"/>
      <w:lvlJc w:val="left"/>
      <w:pPr>
        <w:ind w:left="1682" w:hanging="360"/>
      </w:pPr>
      <w:rPr>
        <w:rFonts w:ascii="Georgia" w:eastAsia="Georgia" w:hAnsi="Georgia" w:cs="Georgia" w:hint="default"/>
        <w:b/>
        <w:bCs/>
        <w:i w:val="0"/>
        <w:iCs w:val="0"/>
        <w:color w:val="221F1F"/>
        <w:w w:val="118"/>
        <w:sz w:val="20"/>
        <w:szCs w:val="20"/>
        <w:lang w:val="ru-RU" w:eastAsia="en-US" w:bidi="ar-SA"/>
      </w:rPr>
    </w:lvl>
    <w:lvl w:ilvl="1" w:tplc="17D462E6">
      <w:numFmt w:val="bullet"/>
      <w:lvlText w:val="•"/>
      <w:lvlJc w:val="left"/>
      <w:pPr>
        <w:ind w:left="2598" w:hanging="360"/>
      </w:pPr>
      <w:rPr>
        <w:rFonts w:hint="default"/>
        <w:lang w:val="ru-RU" w:eastAsia="en-US" w:bidi="ar-SA"/>
      </w:rPr>
    </w:lvl>
    <w:lvl w:ilvl="2" w:tplc="7784809E">
      <w:numFmt w:val="bullet"/>
      <w:lvlText w:val="•"/>
      <w:lvlJc w:val="left"/>
      <w:pPr>
        <w:ind w:left="3517" w:hanging="360"/>
      </w:pPr>
      <w:rPr>
        <w:rFonts w:hint="default"/>
        <w:lang w:val="ru-RU" w:eastAsia="en-US" w:bidi="ar-SA"/>
      </w:rPr>
    </w:lvl>
    <w:lvl w:ilvl="3" w:tplc="A14EAEA4">
      <w:numFmt w:val="bullet"/>
      <w:lvlText w:val="•"/>
      <w:lvlJc w:val="left"/>
      <w:pPr>
        <w:ind w:left="4435" w:hanging="360"/>
      </w:pPr>
      <w:rPr>
        <w:rFonts w:hint="default"/>
        <w:lang w:val="ru-RU" w:eastAsia="en-US" w:bidi="ar-SA"/>
      </w:rPr>
    </w:lvl>
    <w:lvl w:ilvl="4" w:tplc="7848EC2C">
      <w:numFmt w:val="bullet"/>
      <w:lvlText w:val="•"/>
      <w:lvlJc w:val="left"/>
      <w:pPr>
        <w:ind w:left="5354" w:hanging="360"/>
      </w:pPr>
      <w:rPr>
        <w:rFonts w:hint="default"/>
        <w:lang w:val="ru-RU" w:eastAsia="en-US" w:bidi="ar-SA"/>
      </w:rPr>
    </w:lvl>
    <w:lvl w:ilvl="5" w:tplc="ECB0E044">
      <w:numFmt w:val="bullet"/>
      <w:lvlText w:val="•"/>
      <w:lvlJc w:val="left"/>
      <w:pPr>
        <w:ind w:left="6273" w:hanging="360"/>
      </w:pPr>
      <w:rPr>
        <w:rFonts w:hint="default"/>
        <w:lang w:val="ru-RU" w:eastAsia="en-US" w:bidi="ar-SA"/>
      </w:rPr>
    </w:lvl>
    <w:lvl w:ilvl="6" w:tplc="1D3E5080">
      <w:numFmt w:val="bullet"/>
      <w:lvlText w:val="•"/>
      <w:lvlJc w:val="left"/>
      <w:pPr>
        <w:ind w:left="7191" w:hanging="360"/>
      </w:pPr>
      <w:rPr>
        <w:rFonts w:hint="default"/>
        <w:lang w:val="ru-RU" w:eastAsia="en-US" w:bidi="ar-SA"/>
      </w:rPr>
    </w:lvl>
    <w:lvl w:ilvl="7" w:tplc="C97C4136">
      <w:numFmt w:val="bullet"/>
      <w:lvlText w:val="•"/>
      <w:lvlJc w:val="left"/>
      <w:pPr>
        <w:ind w:left="8110" w:hanging="360"/>
      </w:pPr>
      <w:rPr>
        <w:rFonts w:hint="default"/>
        <w:lang w:val="ru-RU" w:eastAsia="en-US" w:bidi="ar-SA"/>
      </w:rPr>
    </w:lvl>
    <w:lvl w:ilvl="8" w:tplc="24AAE6C4">
      <w:numFmt w:val="bullet"/>
      <w:lvlText w:val="•"/>
      <w:lvlJc w:val="left"/>
      <w:pPr>
        <w:ind w:left="9029" w:hanging="360"/>
      </w:pPr>
      <w:rPr>
        <w:rFonts w:hint="default"/>
        <w:lang w:val="ru-RU" w:eastAsia="en-US" w:bidi="ar-SA"/>
      </w:rPr>
    </w:lvl>
  </w:abstractNum>
  <w:abstractNum w:abstractNumId="241">
    <w:nsid w:val="7D4D4F02"/>
    <w:multiLevelType w:val="hybridMultilevel"/>
    <w:tmpl w:val="7CF8A3AC"/>
    <w:lvl w:ilvl="0" w:tplc="A9DA827C">
      <w:start w:val="7"/>
      <w:numFmt w:val="decimal"/>
      <w:lvlText w:val="%1"/>
      <w:lvlJc w:val="left"/>
      <w:pPr>
        <w:ind w:left="1142" w:hanging="180"/>
      </w:pPr>
      <w:rPr>
        <w:rFonts w:ascii="Times New Roman" w:eastAsia="Times New Roman" w:hAnsi="Times New Roman" w:cs="Times New Roman" w:hint="default"/>
        <w:b/>
        <w:bCs/>
        <w:i w:val="0"/>
        <w:iCs w:val="0"/>
        <w:w w:val="100"/>
        <w:sz w:val="24"/>
        <w:szCs w:val="24"/>
        <w:lang w:val="ru-RU" w:eastAsia="en-US" w:bidi="ar-SA"/>
      </w:rPr>
    </w:lvl>
    <w:lvl w:ilvl="1" w:tplc="6FEAE836">
      <w:numFmt w:val="bullet"/>
      <w:lvlText w:val="•"/>
      <w:lvlJc w:val="left"/>
      <w:pPr>
        <w:ind w:left="2112" w:hanging="180"/>
      </w:pPr>
      <w:rPr>
        <w:rFonts w:hint="default"/>
        <w:lang w:val="ru-RU" w:eastAsia="en-US" w:bidi="ar-SA"/>
      </w:rPr>
    </w:lvl>
    <w:lvl w:ilvl="2" w:tplc="016CC562">
      <w:numFmt w:val="bullet"/>
      <w:lvlText w:val="•"/>
      <w:lvlJc w:val="left"/>
      <w:pPr>
        <w:ind w:left="3085" w:hanging="180"/>
      </w:pPr>
      <w:rPr>
        <w:rFonts w:hint="default"/>
        <w:lang w:val="ru-RU" w:eastAsia="en-US" w:bidi="ar-SA"/>
      </w:rPr>
    </w:lvl>
    <w:lvl w:ilvl="3" w:tplc="FAE26C8A">
      <w:numFmt w:val="bullet"/>
      <w:lvlText w:val="•"/>
      <w:lvlJc w:val="left"/>
      <w:pPr>
        <w:ind w:left="4057" w:hanging="180"/>
      </w:pPr>
      <w:rPr>
        <w:rFonts w:hint="default"/>
        <w:lang w:val="ru-RU" w:eastAsia="en-US" w:bidi="ar-SA"/>
      </w:rPr>
    </w:lvl>
    <w:lvl w:ilvl="4" w:tplc="8B522C1C">
      <w:numFmt w:val="bullet"/>
      <w:lvlText w:val="•"/>
      <w:lvlJc w:val="left"/>
      <w:pPr>
        <w:ind w:left="5030" w:hanging="180"/>
      </w:pPr>
      <w:rPr>
        <w:rFonts w:hint="default"/>
        <w:lang w:val="ru-RU" w:eastAsia="en-US" w:bidi="ar-SA"/>
      </w:rPr>
    </w:lvl>
    <w:lvl w:ilvl="5" w:tplc="81421F58">
      <w:numFmt w:val="bullet"/>
      <w:lvlText w:val="•"/>
      <w:lvlJc w:val="left"/>
      <w:pPr>
        <w:ind w:left="6003" w:hanging="180"/>
      </w:pPr>
      <w:rPr>
        <w:rFonts w:hint="default"/>
        <w:lang w:val="ru-RU" w:eastAsia="en-US" w:bidi="ar-SA"/>
      </w:rPr>
    </w:lvl>
    <w:lvl w:ilvl="6" w:tplc="F6E2E202">
      <w:numFmt w:val="bullet"/>
      <w:lvlText w:val="•"/>
      <w:lvlJc w:val="left"/>
      <w:pPr>
        <w:ind w:left="6975" w:hanging="180"/>
      </w:pPr>
      <w:rPr>
        <w:rFonts w:hint="default"/>
        <w:lang w:val="ru-RU" w:eastAsia="en-US" w:bidi="ar-SA"/>
      </w:rPr>
    </w:lvl>
    <w:lvl w:ilvl="7" w:tplc="1E0AF118">
      <w:numFmt w:val="bullet"/>
      <w:lvlText w:val="•"/>
      <w:lvlJc w:val="left"/>
      <w:pPr>
        <w:ind w:left="7948" w:hanging="180"/>
      </w:pPr>
      <w:rPr>
        <w:rFonts w:hint="default"/>
        <w:lang w:val="ru-RU" w:eastAsia="en-US" w:bidi="ar-SA"/>
      </w:rPr>
    </w:lvl>
    <w:lvl w:ilvl="8" w:tplc="CB8A0CB4">
      <w:numFmt w:val="bullet"/>
      <w:lvlText w:val="•"/>
      <w:lvlJc w:val="left"/>
      <w:pPr>
        <w:ind w:left="8921" w:hanging="180"/>
      </w:pPr>
      <w:rPr>
        <w:rFonts w:hint="default"/>
        <w:lang w:val="ru-RU" w:eastAsia="en-US" w:bidi="ar-SA"/>
      </w:rPr>
    </w:lvl>
  </w:abstractNum>
  <w:abstractNum w:abstractNumId="242">
    <w:nsid w:val="7E0D7BDA"/>
    <w:multiLevelType w:val="hybridMultilevel"/>
    <w:tmpl w:val="76A4F446"/>
    <w:lvl w:ilvl="0" w:tplc="A50430B0">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2FC27F24">
      <w:numFmt w:val="bullet"/>
      <w:lvlText w:val="•"/>
      <w:lvlJc w:val="left"/>
      <w:pPr>
        <w:ind w:left="2454" w:hanging="339"/>
      </w:pPr>
      <w:rPr>
        <w:rFonts w:hint="default"/>
        <w:lang w:val="ru-RU" w:eastAsia="en-US" w:bidi="ar-SA"/>
      </w:rPr>
    </w:lvl>
    <w:lvl w:ilvl="2" w:tplc="EDF45738">
      <w:numFmt w:val="bullet"/>
      <w:lvlText w:val="•"/>
      <w:lvlJc w:val="left"/>
      <w:pPr>
        <w:ind w:left="3389" w:hanging="339"/>
      </w:pPr>
      <w:rPr>
        <w:rFonts w:hint="default"/>
        <w:lang w:val="ru-RU" w:eastAsia="en-US" w:bidi="ar-SA"/>
      </w:rPr>
    </w:lvl>
    <w:lvl w:ilvl="3" w:tplc="75CA4AAE">
      <w:numFmt w:val="bullet"/>
      <w:lvlText w:val="•"/>
      <w:lvlJc w:val="left"/>
      <w:pPr>
        <w:ind w:left="4323" w:hanging="339"/>
      </w:pPr>
      <w:rPr>
        <w:rFonts w:hint="default"/>
        <w:lang w:val="ru-RU" w:eastAsia="en-US" w:bidi="ar-SA"/>
      </w:rPr>
    </w:lvl>
    <w:lvl w:ilvl="4" w:tplc="55FE6406">
      <w:numFmt w:val="bullet"/>
      <w:lvlText w:val="•"/>
      <w:lvlJc w:val="left"/>
      <w:pPr>
        <w:ind w:left="5258" w:hanging="339"/>
      </w:pPr>
      <w:rPr>
        <w:rFonts w:hint="default"/>
        <w:lang w:val="ru-RU" w:eastAsia="en-US" w:bidi="ar-SA"/>
      </w:rPr>
    </w:lvl>
    <w:lvl w:ilvl="5" w:tplc="B440A8CE">
      <w:numFmt w:val="bullet"/>
      <w:lvlText w:val="•"/>
      <w:lvlJc w:val="left"/>
      <w:pPr>
        <w:ind w:left="6193" w:hanging="339"/>
      </w:pPr>
      <w:rPr>
        <w:rFonts w:hint="default"/>
        <w:lang w:val="ru-RU" w:eastAsia="en-US" w:bidi="ar-SA"/>
      </w:rPr>
    </w:lvl>
    <w:lvl w:ilvl="6" w:tplc="7E169B40">
      <w:numFmt w:val="bullet"/>
      <w:lvlText w:val="•"/>
      <w:lvlJc w:val="left"/>
      <w:pPr>
        <w:ind w:left="7127" w:hanging="339"/>
      </w:pPr>
      <w:rPr>
        <w:rFonts w:hint="default"/>
        <w:lang w:val="ru-RU" w:eastAsia="en-US" w:bidi="ar-SA"/>
      </w:rPr>
    </w:lvl>
    <w:lvl w:ilvl="7" w:tplc="7B82A1C4">
      <w:numFmt w:val="bullet"/>
      <w:lvlText w:val="•"/>
      <w:lvlJc w:val="left"/>
      <w:pPr>
        <w:ind w:left="8062" w:hanging="339"/>
      </w:pPr>
      <w:rPr>
        <w:rFonts w:hint="default"/>
        <w:lang w:val="ru-RU" w:eastAsia="en-US" w:bidi="ar-SA"/>
      </w:rPr>
    </w:lvl>
    <w:lvl w:ilvl="8" w:tplc="86BE916C">
      <w:numFmt w:val="bullet"/>
      <w:lvlText w:val="•"/>
      <w:lvlJc w:val="left"/>
      <w:pPr>
        <w:ind w:left="8997" w:hanging="339"/>
      </w:pPr>
      <w:rPr>
        <w:rFonts w:hint="default"/>
        <w:lang w:val="ru-RU" w:eastAsia="en-US" w:bidi="ar-SA"/>
      </w:rPr>
    </w:lvl>
  </w:abstractNum>
  <w:abstractNum w:abstractNumId="243">
    <w:nsid w:val="7EC50F71"/>
    <w:multiLevelType w:val="hybridMultilevel"/>
    <w:tmpl w:val="3D9AA0A8"/>
    <w:lvl w:ilvl="0" w:tplc="F07681BA">
      <w:numFmt w:val="bullet"/>
      <w:lvlText w:val="-"/>
      <w:lvlJc w:val="left"/>
      <w:pPr>
        <w:ind w:left="962" w:hanging="140"/>
      </w:pPr>
      <w:rPr>
        <w:rFonts w:ascii="Times New Roman" w:eastAsia="Times New Roman" w:hAnsi="Times New Roman" w:cs="Times New Roman" w:hint="default"/>
        <w:b w:val="0"/>
        <w:bCs w:val="0"/>
        <w:i w:val="0"/>
        <w:iCs w:val="0"/>
        <w:w w:val="99"/>
        <w:sz w:val="24"/>
        <w:szCs w:val="24"/>
        <w:lang w:val="ru-RU" w:eastAsia="en-US" w:bidi="ar-SA"/>
      </w:rPr>
    </w:lvl>
    <w:lvl w:ilvl="1" w:tplc="594C42FA">
      <w:numFmt w:val="bullet"/>
      <w:lvlText w:val="•"/>
      <w:lvlJc w:val="left"/>
      <w:pPr>
        <w:ind w:left="1480" w:hanging="140"/>
      </w:pPr>
      <w:rPr>
        <w:rFonts w:hint="default"/>
        <w:lang w:val="ru-RU" w:eastAsia="en-US" w:bidi="ar-SA"/>
      </w:rPr>
    </w:lvl>
    <w:lvl w:ilvl="2" w:tplc="D08E6AF4">
      <w:numFmt w:val="bullet"/>
      <w:lvlText w:val="•"/>
      <w:lvlJc w:val="left"/>
      <w:pPr>
        <w:ind w:left="2522" w:hanging="140"/>
      </w:pPr>
      <w:rPr>
        <w:rFonts w:hint="default"/>
        <w:lang w:val="ru-RU" w:eastAsia="en-US" w:bidi="ar-SA"/>
      </w:rPr>
    </w:lvl>
    <w:lvl w:ilvl="3" w:tplc="9086E2F6">
      <w:numFmt w:val="bullet"/>
      <w:lvlText w:val="•"/>
      <w:lvlJc w:val="left"/>
      <w:pPr>
        <w:ind w:left="3565" w:hanging="140"/>
      </w:pPr>
      <w:rPr>
        <w:rFonts w:hint="default"/>
        <w:lang w:val="ru-RU" w:eastAsia="en-US" w:bidi="ar-SA"/>
      </w:rPr>
    </w:lvl>
    <w:lvl w:ilvl="4" w:tplc="A3EC1F68">
      <w:numFmt w:val="bullet"/>
      <w:lvlText w:val="•"/>
      <w:lvlJc w:val="left"/>
      <w:pPr>
        <w:ind w:left="4608" w:hanging="140"/>
      </w:pPr>
      <w:rPr>
        <w:rFonts w:hint="default"/>
        <w:lang w:val="ru-RU" w:eastAsia="en-US" w:bidi="ar-SA"/>
      </w:rPr>
    </w:lvl>
    <w:lvl w:ilvl="5" w:tplc="5570FCA8">
      <w:numFmt w:val="bullet"/>
      <w:lvlText w:val="•"/>
      <w:lvlJc w:val="left"/>
      <w:pPr>
        <w:ind w:left="5651" w:hanging="140"/>
      </w:pPr>
      <w:rPr>
        <w:rFonts w:hint="default"/>
        <w:lang w:val="ru-RU" w:eastAsia="en-US" w:bidi="ar-SA"/>
      </w:rPr>
    </w:lvl>
    <w:lvl w:ilvl="6" w:tplc="58982A14">
      <w:numFmt w:val="bullet"/>
      <w:lvlText w:val="•"/>
      <w:lvlJc w:val="left"/>
      <w:pPr>
        <w:ind w:left="6694" w:hanging="140"/>
      </w:pPr>
      <w:rPr>
        <w:rFonts w:hint="default"/>
        <w:lang w:val="ru-RU" w:eastAsia="en-US" w:bidi="ar-SA"/>
      </w:rPr>
    </w:lvl>
    <w:lvl w:ilvl="7" w:tplc="B7DE43A6">
      <w:numFmt w:val="bullet"/>
      <w:lvlText w:val="•"/>
      <w:lvlJc w:val="left"/>
      <w:pPr>
        <w:ind w:left="7737" w:hanging="140"/>
      </w:pPr>
      <w:rPr>
        <w:rFonts w:hint="default"/>
        <w:lang w:val="ru-RU" w:eastAsia="en-US" w:bidi="ar-SA"/>
      </w:rPr>
    </w:lvl>
    <w:lvl w:ilvl="8" w:tplc="C7046342">
      <w:numFmt w:val="bullet"/>
      <w:lvlText w:val="•"/>
      <w:lvlJc w:val="left"/>
      <w:pPr>
        <w:ind w:left="8780" w:hanging="140"/>
      </w:pPr>
      <w:rPr>
        <w:rFonts w:hint="default"/>
        <w:lang w:val="ru-RU" w:eastAsia="en-US" w:bidi="ar-SA"/>
      </w:rPr>
    </w:lvl>
  </w:abstractNum>
  <w:abstractNum w:abstractNumId="244">
    <w:nsid w:val="7FBF1196"/>
    <w:multiLevelType w:val="hybridMultilevel"/>
    <w:tmpl w:val="9AAEA218"/>
    <w:lvl w:ilvl="0" w:tplc="14321544">
      <w:start w:val="1"/>
      <w:numFmt w:val="decimal"/>
      <w:lvlText w:val="%1."/>
      <w:lvlJc w:val="left"/>
      <w:pPr>
        <w:ind w:left="1528" w:hanging="339"/>
      </w:pPr>
      <w:rPr>
        <w:rFonts w:ascii="Times New Roman" w:eastAsia="Times New Roman" w:hAnsi="Times New Roman" w:cs="Times New Roman" w:hint="default"/>
        <w:b w:val="0"/>
        <w:bCs w:val="0"/>
        <w:i w:val="0"/>
        <w:iCs w:val="0"/>
        <w:w w:val="100"/>
        <w:sz w:val="24"/>
        <w:szCs w:val="24"/>
        <w:lang w:val="ru-RU" w:eastAsia="en-US" w:bidi="ar-SA"/>
      </w:rPr>
    </w:lvl>
    <w:lvl w:ilvl="1" w:tplc="25069B8A">
      <w:numFmt w:val="bullet"/>
      <w:lvlText w:val="•"/>
      <w:lvlJc w:val="left"/>
      <w:pPr>
        <w:ind w:left="2454" w:hanging="339"/>
      </w:pPr>
      <w:rPr>
        <w:rFonts w:hint="default"/>
        <w:lang w:val="ru-RU" w:eastAsia="en-US" w:bidi="ar-SA"/>
      </w:rPr>
    </w:lvl>
    <w:lvl w:ilvl="2" w:tplc="98767E56">
      <w:numFmt w:val="bullet"/>
      <w:lvlText w:val="•"/>
      <w:lvlJc w:val="left"/>
      <w:pPr>
        <w:ind w:left="3389" w:hanging="339"/>
      </w:pPr>
      <w:rPr>
        <w:rFonts w:hint="default"/>
        <w:lang w:val="ru-RU" w:eastAsia="en-US" w:bidi="ar-SA"/>
      </w:rPr>
    </w:lvl>
    <w:lvl w:ilvl="3" w:tplc="15223832">
      <w:numFmt w:val="bullet"/>
      <w:lvlText w:val="•"/>
      <w:lvlJc w:val="left"/>
      <w:pPr>
        <w:ind w:left="4323" w:hanging="339"/>
      </w:pPr>
      <w:rPr>
        <w:rFonts w:hint="default"/>
        <w:lang w:val="ru-RU" w:eastAsia="en-US" w:bidi="ar-SA"/>
      </w:rPr>
    </w:lvl>
    <w:lvl w:ilvl="4" w:tplc="1F58E7AE">
      <w:numFmt w:val="bullet"/>
      <w:lvlText w:val="•"/>
      <w:lvlJc w:val="left"/>
      <w:pPr>
        <w:ind w:left="5258" w:hanging="339"/>
      </w:pPr>
      <w:rPr>
        <w:rFonts w:hint="default"/>
        <w:lang w:val="ru-RU" w:eastAsia="en-US" w:bidi="ar-SA"/>
      </w:rPr>
    </w:lvl>
    <w:lvl w:ilvl="5" w:tplc="C038CAC2">
      <w:numFmt w:val="bullet"/>
      <w:lvlText w:val="•"/>
      <w:lvlJc w:val="left"/>
      <w:pPr>
        <w:ind w:left="6193" w:hanging="339"/>
      </w:pPr>
      <w:rPr>
        <w:rFonts w:hint="default"/>
        <w:lang w:val="ru-RU" w:eastAsia="en-US" w:bidi="ar-SA"/>
      </w:rPr>
    </w:lvl>
    <w:lvl w:ilvl="6" w:tplc="0798A412">
      <w:numFmt w:val="bullet"/>
      <w:lvlText w:val="•"/>
      <w:lvlJc w:val="left"/>
      <w:pPr>
        <w:ind w:left="7127" w:hanging="339"/>
      </w:pPr>
      <w:rPr>
        <w:rFonts w:hint="default"/>
        <w:lang w:val="ru-RU" w:eastAsia="en-US" w:bidi="ar-SA"/>
      </w:rPr>
    </w:lvl>
    <w:lvl w:ilvl="7" w:tplc="AF863C5A">
      <w:numFmt w:val="bullet"/>
      <w:lvlText w:val="•"/>
      <w:lvlJc w:val="left"/>
      <w:pPr>
        <w:ind w:left="8062" w:hanging="339"/>
      </w:pPr>
      <w:rPr>
        <w:rFonts w:hint="default"/>
        <w:lang w:val="ru-RU" w:eastAsia="en-US" w:bidi="ar-SA"/>
      </w:rPr>
    </w:lvl>
    <w:lvl w:ilvl="8" w:tplc="DB12F370">
      <w:numFmt w:val="bullet"/>
      <w:lvlText w:val="•"/>
      <w:lvlJc w:val="left"/>
      <w:pPr>
        <w:ind w:left="8997" w:hanging="339"/>
      </w:pPr>
      <w:rPr>
        <w:rFonts w:hint="default"/>
        <w:lang w:val="ru-RU" w:eastAsia="en-US" w:bidi="ar-SA"/>
      </w:rPr>
    </w:lvl>
  </w:abstractNum>
  <w:num w:numId="1">
    <w:abstractNumId w:val="194"/>
  </w:num>
  <w:num w:numId="2">
    <w:abstractNumId w:val="35"/>
  </w:num>
  <w:num w:numId="3">
    <w:abstractNumId w:val="187"/>
  </w:num>
  <w:num w:numId="4">
    <w:abstractNumId w:val="44"/>
  </w:num>
  <w:num w:numId="5">
    <w:abstractNumId w:val="145"/>
  </w:num>
  <w:num w:numId="6">
    <w:abstractNumId w:val="209"/>
  </w:num>
  <w:num w:numId="7">
    <w:abstractNumId w:val="23"/>
  </w:num>
  <w:num w:numId="8">
    <w:abstractNumId w:val="49"/>
  </w:num>
  <w:num w:numId="9">
    <w:abstractNumId w:val="131"/>
  </w:num>
  <w:num w:numId="10">
    <w:abstractNumId w:val="20"/>
  </w:num>
  <w:num w:numId="11">
    <w:abstractNumId w:val="236"/>
  </w:num>
  <w:num w:numId="12">
    <w:abstractNumId w:val="6"/>
  </w:num>
  <w:num w:numId="13">
    <w:abstractNumId w:val="29"/>
  </w:num>
  <w:num w:numId="14">
    <w:abstractNumId w:val="91"/>
  </w:num>
  <w:num w:numId="15">
    <w:abstractNumId w:val="177"/>
  </w:num>
  <w:num w:numId="16">
    <w:abstractNumId w:val="167"/>
  </w:num>
  <w:num w:numId="17">
    <w:abstractNumId w:val="139"/>
  </w:num>
  <w:num w:numId="18">
    <w:abstractNumId w:val="199"/>
  </w:num>
  <w:num w:numId="19">
    <w:abstractNumId w:val="132"/>
  </w:num>
  <w:num w:numId="20">
    <w:abstractNumId w:val="47"/>
  </w:num>
  <w:num w:numId="21">
    <w:abstractNumId w:val="77"/>
  </w:num>
  <w:num w:numId="22">
    <w:abstractNumId w:val="62"/>
  </w:num>
  <w:num w:numId="23">
    <w:abstractNumId w:val="28"/>
  </w:num>
  <w:num w:numId="24">
    <w:abstractNumId w:val="136"/>
  </w:num>
  <w:num w:numId="25">
    <w:abstractNumId w:val="192"/>
  </w:num>
  <w:num w:numId="26">
    <w:abstractNumId w:val="21"/>
  </w:num>
  <w:num w:numId="27">
    <w:abstractNumId w:val="137"/>
  </w:num>
  <w:num w:numId="28">
    <w:abstractNumId w:val="18"/>
  </w:num>
  <w:num w:numId="29">
    <w:abstractNumId w:val="56"/>
  </w:num>
  <w:num w:numId="30">
    <w:abstractNumId w:val="54"/>
  </w:num>
  <w:num w:numId="31">
    <w:abstractNumId w:val="211"/>
  </w:num>
  <w:num w:numId="32">
    <w:abstractNumId w:val="215"/>
  </w:num>
  <w:num w:numId="33">
    <w:abstractNumId w:val="102"/>
  </w:num>
  <w:num w:numId="34">
    <w:abstractNumId w:val="238"/>
  </w:num>
  <w:num w:numId="35">
    <w:abstractNumId w:val="232"/>
  </w:num>
  <w:num w:numId="36">
    <w:abstractNumId w:val="243"/>
  </w:num>
  <w:num w:numId="37">
    <w:abstractNumId w:val="74"/>
  </w:num>
  <w:num w:numId="38">
    <w:abstractNumId w:val="61"/>
  </w:num>
  <w:num w:numId="39">
    <w:abstractNumId w:val="94"/>
  </w:num>
  <w:num w:numId="40">
    <w:abstractNumId w:val="85"/>
  </w:num>
  <w:num w:numId="41">
    <w:abstractNumId w:val="25"/>
  </w:num>
  <w:num w:numId="42">
    <w:abstractNumId w:val="41"/>
  </w:num>
  <w:num w:numId="43">
    <w:abstractNumId w:val="126"/>
  </w:num>
  <w:num w:numId="44">
    <w:abstractNumId w:val="158"/>
  </w:num>
  <w:num w:numId="45">
    <w:abstractNumId w:val="140"/>
  </w:num>
  <w:num w:numId="46">
    <w:abstractNumId w:val="123"/>
  </w:num>
  <w:num w:numId="47">
    <w:abstractNumId w:val="239"/>
  </w:num>
  <w:num w:numId="48">
    <w:abstractNumId w:val="182"/>
  </w:num>
  <w:num w:numId="49">
    <w:abstractNumId w:val="55"/>
  </w:num>
  <w:num w:numId="50">
    <w:abstractNumId w:val="160"/>
  </w:num>
  <w:num w:numId="51">
    <w:abstractNumId w:val="11"/>
  </w:num>
  <w:num w:numId="52">
    <w:abstractNumId w:val="171"/>
  </w:num>
  <w:num w:numId="53">
    <w:abstractNumId w:val="79"/>
  </w:num>
  <w:num w:numId="54">
    <w:abstractNumId w:val="198"/>
  </w:num>
  <w:num w:numId="55">
    <w:abstractNumId w:val="120"/>
  </w:num>
  <w:num w:numId="56">
    <w:abstractNumId w:val="4"/>
  </w:num>
  <w:num w:numId="57">
    <w:abstractNumId w:val="168"/>
  </w:num>
  <w:num w:numId="58">
    <w:abstractNumId w:val="96"/>
  </w:num>
  <w:num w:numId="59">
    <w:abstractNumId w:val="225"/>
  </w:num>
  <w:num w:numId="60">
    <w:abstractNumId w:val="90"/>
  </w:num>
  <w:num w:numId="61">
    <w:abstractNumId w:val="78"/>
  </w:num>
  <w:num w:numId="62">
    <w:abstractNumId w:val="228"/>
  </w:num>
  <w:num w:numId="63">
    <w:abstractNumId w:val="237"/>
  </w:num>
  <w:num w:numId="64">
    <w:abstractNumId w:val="200"/>
  </w:num>
  <w:num w:numId="65">
    <w:abstractNumId w:val="86"/>
  </w:num>
  <w:num w:numId="66">
    <w:abstractNumId w:val="212"/>
  </w:num>
  <w:num w:numId="67">
    <w:abstractNumId w:val="184"/>
  </w:num>
  <w:num w:numId="68">
    <w:abstractNumId w:val="30"/>
  </w:num>
  <w:num w:numId="69">
    <w:abstractNumId w:val="97"/>
  </w:num>
  <w:num w:numId="70">
    <w:abstractNumId w:val="51"/>
  </w:num>
  <w:num w:numId="71">
    <w:abstractNumId w:val="185"/>
  </w:num>
  <w:num w:numId="72">
    <w:abstractNumId w:val="69"/>
  </w:num>
  <w:num w:numId="73">
    <w:abstractNumId w:val="24"/>
  </w:num>
  <w:num w:numId="74">
    <w:abstractNumId w:val="224"/>
  </w:num>
  <w:num w:numId="75">
    <w:abstractNumId w:val="223"/>
  </w:num>
  <w:num w:numId="76">
    <w:abstractNumId w:val="15"/>
  </w:num>
  <w:num w:numId="77">
    <w:abstractNumId w:val="31"/>
  </w:num>
  <w:num w:numId="78">
    <w:abstractNumId w:val="219"/>
  </w:num>
  <w:num w:numId="79">
    <w:abstractNumId w:val="8"/>
  </w:num>
  <w:num w:numId="80">
    <w:abstractNumId w:val="76"/>
  </w:num>
  <w:num w:numId="81">
    <w:abstractNumId w:val="88"/>
  </w:num>
  <w:num w:numId="82">
    <w:abstractNumId w:val="53"/>
  </w:num>
  <w:num w:numId="83">
    <w:abstractNumId w:val="208"/>
  </w:num>
  <w:num w:numId="84">
    <w:abstractNumId w:val="169"/>
  </w:num>
  <w:num w:numId="85">
    <w:abstractNumId w:val="207"/>
  </w:num>
  <w:num w:numId="86">
    <w:abstractNumId w:val="218"/>
  </w:num>
  <w:num w:numId="87">
    <w:abstractNumId w:val="117"/>
  </w:num>
  <w:num w:numId="88">
    <w:abstractNumId w:val="206"/>
  </w:num>
  <w:num w:numId="89">
    <w:abstractNumId w:val="217"/>
  </w:num>
  <w:num w:numId="90">
    <w:abstractNumId w:val="176"/>
  </w:num>
  <w:num w:numId="91">
    <w:abstractNumId w:val="48"/>
  </w:num>
  <w:num w:numId="92">
    <w:abstractNumId w:val="37"/>
  </w:num>
  <w:num w:numId="93">
    <w:abstractNumId w:val="222"/>
  </w:num>
  <w:num w:numId="94">
    <w:abstractNumId w:val="148"/>
  </w:num>
  <w:num w:numId="95">
    <w:abstractNumId w:val="67"/>
  </w:num>
  <w:num w:numId="96">
    <w:abstractNumId w:val="181"/>
  </w:num>
  <w:num w:numId="97">
    <w:abstractNumId w:val="193"/>
  </w:num>
  <w:num w:numId="98">
    <w:abstractNumId w:val="242"/>
  </w:num>
  <w:num w:numId="99">
    <w:abstractNumId w:val="93"/>
  </w:num>
  <w:num w:numId="100">
    <w:abstractNumId w:val="104"/>
  </w:num>
  <w:num w:numId="101">
    <w:abstractNumId w:val="71"/>
  </w:num>
  <w:num w:numId="102">
    <w:abstractNumId w:val="196"/>
  </w:num>
  <w:num w:numId="103">
    <w:abstractNumId w:val="227"/>
  </w:num>
  <w:num w:numId="104">
    <w:abstractNumId w:val="244"/>
  </w:num>
  <w:num w:numId="105">
    <w:abstractNumId w:val="130"/>
  </w:num>
  <w:num w:numId="106">
    <w:abstractNumId w:val="114"/>
  </w:num>
  <w:num w:numId="107">
    <w:abstractNumId w:val="226"/>
  </w:num>
  <w:num w:numId="108">
    <w:abstractNumId w:val="27"/>
  </w:num>
  <w:num w:numId="109">
    <w:abstractNumId w:val="65"/>
  </w:num>
  <w:num w:numId="110">
    <w:abstractNumId w:val="201"/>
  </w:num>
  <w:num w:numId="111">
    <w:abstractNumId w:val="12"/>
  </w:num>
  <w:num w:numId="112">
    <w:abstractNumId w:val="220"/>
  </w:num>
  <w:num w:numId="113">
    <w:abstractNumId w:val="82"/>
  </w:num>
  <w:num w:numId="114">
    <w:abstractNumId w:val="205"/>
  </w:num>
  <w:num w:numId="115">
    <w:abstractNumId w:val="203"/>
  </w:num>
  <w:num w:numId="116">
    <w:abstractNumId w:val="241"/>
  </w:num>
  <w:num w:numId="117">
    <w:abstractNumId w:val="173"/>
  </w:num>
  <w:num w:numId="118">
    <w:abstractNumId w:val="68"/>
  </w:num>
  <w:num w:numId="119">
    <w:abstractNumId w:val="134"/>
  </w:num>
  <w:num w:numId="120">
    <w:abstractNumId w:val="141"/>
  </w:num>
  <w:num w:numId="121">
    <w:abstractNumId w:val="115"/>
  </w:num>
  <w:num w:numId="122">
    <w:abstractNumId w:val="14"/>
  </w:num>
  <w:num w:numId="123">
    <w:abstractNumId w:val="111"/>
  </w:num>
  <w:num w:numId="124">
    <w:abstractNumId w:val="129"/>
  </w:num>
  <w:num w:numId="125">
    <w:abstractNumId w:val="147"/>
  </w:num>
  <w:num w:numId="126">
    <w:abstractNumId w:val="170"/>
  </w:num>
  <w:num w:numId="127">
    <w:abstractNumId w:val="95"/>
  </w:num>
  <w:num w:numId="128">
    <w:abstractNumId w:val="116"/>
  </w:num>
  <w:num w:numId="129">
    <w:abstractNumId w:val="155"/>
  </w:num>
  <w:num w:numId="130">
    <w:abstractNumId w:val="175"/>
  </w:num>
  <w:num w:numId="131">
    <w:abstractNumId w:val="234"/>
  </w:num>
  <w:num w:numId="132">
    <w:abstractNumId w:val="152"/>
  </w:num>
  <w:num w:numId="133">
    <w:abstractNumId w:val="38"/>
  </w:num>
  <w:num w:numId="134">
    <w:abstractNumId w:val="40"/>
  </w:num>
  <w:num w:numId="135">
    <w:abstractNumId w:val="98"/>
  </w:num>
  <w:num w:numId="136">
    <w:abstractNumId w:val="58"/>
  </w:num>
  <w:num w:numId="137">
    <w:abstractNumId w:val="108"/>
  </w:num>
  <w:num w:numId="138">
    <w:abstractNumId w:val="92"/>
  </w:num>
  <w:num w:numId="139">
    <w:abstractNumId w:val="83"/>
  </w:num>
  <w:num w:numId="140">
    <w:abstractNumId w:val="3"/>
  </w:num>
  <w:num w:numId="141">
    <w:abstractNumId w:val="46"/>
  </w:num>
  <w:num w:numId="142">
    <w:abstractNumId w:val="0"/>
  </w:num>
  <w:num w:numId="143">
    <w:abstractNumId w:val="87"/>
  </w:num>
  <w:num w:numId="144">
    <w:abstractNumId w:val="172"/>
  </w:num>
  <w:num w:numId="145">
    <w:abstractNumId w:val="162"/>
  </w:num>
  <w:num w:numId="146">
    <w:abstractNumId w:val="5"/>
  </w:num>
  <w:num w:numId="147">
    <w:abstractNumId w:val="230"/>
  </w:num>
  <w:num w:numId="148">
    <w:abstractNumId w:val="214"/>
  </w:num>
  <w:num w:numId="149">
    <w:abstractNumId w:val="118"/>
  </w:num>
  <w:num w:numId="150">
    <w:abstractNumId w:val="202"/>
  </w:num>
  <w:num w:numId="151">
    <w:abstractNumId w:val="144"/>
  </w:num>
  <w:num w:numId="152">
    <w:abstractNumId w:val="107"/>
  </w:num>
  <w:num w:numId="153">
    <w:abstractNumId w:val="2"/>
  </w:num>
  <w:num w:numId="154">
    <w:abstractNumId w:val="127"/>
  </w:num>
  <w:num w:numId="155">
    <w:abstractNumId w:val="128"/>
  </w:num>
  <w:num w:numId="156">
    <w:abstractNumId w:val="154"/>
  </w:num>
  <w:num w:numId="157">
    <w:abstractNumId w:val="151"/>
  </w:num>
  <w:num w:numId="158">
    <w:abstractNumId w:val="42"/>
  </w:num>
  <w:num w:numId="159">
    <w:abstractNumId w:val="164"/>
  </w:num>
  <w:num w:numId="160">
    <w:abstractNumId w:val="186"/>
  </w:num>
  <w:num w:numId="161">
    <w:abstractNumId w:val="112"/>
  </w:num>
  <w:num w:numId="162">
    <w:abstractNumId w:val="165"/>
  </w:num>
  <w:num w:numId="163">
    <w:abstractNumId w:val="149"/>
  </w:num>
  <w:num w:numId="164">
    <w:abstractNumId w:val="157"/>
  </w:num>
  <w:num w:numId="165">
    <w:abstractNumId w:val="190"/>
  </w:num>
  <w:num w:numId="166">
    <w:abstractNumId w:val="143"/>
  </w:num>
  <w:num w:numId="167">
    <w:abstractNumId w:val="191"/>
  </w:num>
  <w:num w:numId="168">
    <w:abstractNumId w:val="159"/>
  </w:num>
  <w:num w:numId="169">
    <w:abstractNumId w:val="10"/>
  </w:num>
  <w:num w:numId="170">
    <w:abstractNumId w:val="60"/>
  </w:num>
  <w:num w:numId="171">
    <w:abstractNumId w:val="119"/>
  </w:num>
  <w:num w:numId="172">
    <w:abstractNumId w:val="188"/>
  </w:num>
  <w:num w:numId="173">
    <w:abstractNumId w:val="180"/>
  </w:num>
  <w:num w:numId="174">
    <w:abstractNumId w:val="73"/>
  </w:num>
  <w:num w:numId="175">
    <w:abstractNumId w:val="17"/>
  </w:num>
  <w:num w:numId="176">
    <w:abstractNumId w:val="72"/>
  </w:num>
  <w:num w:numId="177">
    <w:abstractNumId w:val="178"/>
  </w:num>
  <w:num w:numId="178">
    <w:abstractNumId w:val="150"/>
  </w:num>
  <w:num w:numId="179">
    <w:abstractNumId w:val="66"/>
  </w:num>
  <w:num w:numId="180">
    <w:abstractNumId w:val="9"/>
  </w:num>
  <w:num w:numId="181">
    <w:abstractNumId w:val="16"/>
  </w:num>
  <w:num w:numId="182">
    <w:abstractNumId w:val="50"/>
  </w:num>
  <w:num w:numId="183">
    <w:abstractNumId w:val="19"/>
  </w:num>
  <w:num w:numId="184">
    <w:abstractNumId w:val="210"/>
  </w:num>
  <w:num w:numId="185">
    <w:abstractNumId w:val="122"/>
  </w:num>
  <w:num w:numId="186">
    <w:abstractNumId w:val="109"/>
  </w:num>
  <w:num w:numId="187">
    <w:abstractNumId w:val="124"/>
  </w:num>
  <w:num w:numId="188">
    <w:abstractNumId w:val="7"/>
  </w:num>
  <w:num w:numId="189">
    <w:abstractNumId w:val="105"/>
  </w:num>
  <w:num w:numId="190">
    <w:abstractNumId w:val="70"/>
  </w:num>
  <w:num w:numId="191">
    <w:abstractNumId w:val="233"/>
  </w:num>
  <w:num w:numId="192">
    <w:abstractNumId w:val="64"/>
  </w:num>
  <w:num w:numId="193">
    <w:abstractNumId w:val="103"/>
  </w:num>
  <w:num w:numId="194">
    <w:abstractNumId w:val="36"/>
  </w:num>
  <w:num w:numId="195">
    <w:abstractNumId w:val="43"/>
  </w:num>
  <w:num w:numId="196">
    <w:abstractNumId w:val="84"/>
  </w:num>
  <w:num w:numId="197">
    <w:abstractNumId w:val="161"/>
  </w:num>
  <w:num w:numId="198">
    <w:abstractNumId w:val="189"/>
  </w:num>
  <w:num w:numId="199">
    <w:abstractNumId w:val="81"/>
  </w:num>
  <w:num w:numId="200">
    <w:abstractNumId w:val="163"/>
  </w:num>
  <w:num w:numId="201">
    <w:abstractNumId w:val="213"/>
  </w:num>
  <w:num w:numId="202">
    <w:abstractNumId w:val="229"/>
  </w:num>
  <w:num w:numId="203">
    <w:abstractNumId w:val="195"/>
  </w:num>
  <w:num w:numId="204">
    <w:abstractNumId w:val="26"/>
  </w:num>
  <w:num w:numId="205">
    <w:abstractNumId w:val="45"/>
  </w:num>
  <w:num w:numId="206">
    <w:abstractNumId w:val="52"/>
  </w:num>
  <w:num w:numId="207">
    <w:abstractNumId w:val="153"/>
  </w:num>
  <w:num w:numId="208">
    <w:abstractNumId w:val="32"/>
  </w:num>
  <w:num w:numId="209">
    <w:abstractNumId w:val="125"/>
  </w:num>
  <w:num w:numId="210">
    <w:abstractNumId w:val="13"/>
  </w:num>
  <w:num w:numId="211">
    <w:abstractNumId w:val="216"/>
  </w:num>
  <w:num w:numId="212">
    <w:abstractNumId w:val="33"/>
  </w:num>
  <w:num w:numId="213">
    <w:abstractNumId w:val="59"/>
  </w:num>
  <w:num w:numId="214">
    <w:abstractNumId w:val="75"/>
  </w:num>
  <w:num w:numId="215">
    <w:abstractNumId w:val="146"/>
  </w:num>
  <w:num w:numId="216">
    <w:abstractNumId w:val="179"/>
  </w:num>
  <w:num w:numId="217">
    <w:abstractNumId w:val="80"/>
  </w:num>
  <w:num w:numId="218">
    <w:abstractNumId w:val="113"/>
  </w:num>
  <w:num w:numId="219">
    <w:abstractNumId w:val="34"/>
  </w:num>
  <w:num w:numId="220">
    <w:abstractNumId w:val="106"/>
  </w:num>
  <w:num w:numId="221">
    <w:abstractNumId w:val="39"/>
  </w:num>
  <w:num w:numId="222">
    <w:abstractNumId w:val="110"/>
  </w:num>
  <w:num w:numId="223">
    <w:abstractNumId w:val="100"/>
  </w:num>
  <w:num w:numId="224">
    <w:abstractNumId w:val="231"/>
  </w:num>
  <w:num w:numId="225">
    <w:abstractNumId w:val="142"/>
  </w:num>
  <w:num w:numId="226">
    <w:abstractNumId w:val="240"/>
  </w:num>
  <w:num w:numId="227">
    <w:abstractNumId w:val="133"/>
  </w:num>
  <w:num w:numId="228">
    <w:abstractNumId w:val="63"/>
  </w:num>
  <w:num w:numId="229">
    <w:abstractNumId w:val="235"/>
  </w:num>
  <w:num w:numId="230">
    <w:abstractNumId w:val="156"/>
  </w:num>
  <w:num w:numId="231">
    <w:abstractNumId w:val="1"/>
  </w:num>
  <w:num w:numId="232">
    <w:abstractNumId w:val="101"/>
  </w:num>
  <w:num w:numId="233">
    <w:abstractNumId w:val="166"/>
  </w:num>
  <w:num w:numId="234">
    <w:abstractNumId w:val="121"/>
  </w:num>
  <w:num w:numId="235">
    <w:abstractNumId w:val="204"/>
  </w:num>
  <w:num w:numId="236">
    <w:abstractNumId w:val="221"/>
  </w:num>
  <w:num w:numId="237">
    <w:abstractNumId w:val="138"/>
  </w:num>
  <w:num w:numId="238">
    <w:abstractNumId w:val="174"/>
  </w:num>
  <w:num w:numId="239">
    <w:abstractNumId w:val="57"/>
  </w:num>
  <w:num w:numId="240">
    <w:abstractNumId w:val="99"/>
  </w:num>
  <w:num w:numId="241">
    <w:abstractNumId w:val="183"/>
  </w:num>
  <w:num w:numId="242">
    <w:abstractNumId w:val="22"/>
  </w:num>
  <w:num w:numId="243">
    <w:abstractNumId w:val="89"/>
  </w:num>
  <w:num w:numId="244">
    <w:abstractNumId w:val="197"/>
  </w:num>
  <w:num w:numId="245">
    <w:abstractNumId w:val="135"/>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20D"/>
    <w:rsid w:val="000443A7"/>
    <w:rsid w:val="000A4675"/>
    <w:rsid w:val="000C4744"/>
    <w:rsid w:val="00135C1B"/>
    <w:rsid w:val="00136DA2"/>
    <w:rsid w:val="0015177E"/>
    <w:rsid w:val="00322B48"/>
    <w:rsid w:val="003D7391"/>
    <w:rsid w:val="004A07AF"/>
    <w:rsid w:val="004A4015"/>
    <w:rsid w:val="004B68ED"/>
    <w:rsid w:val="004F2369"/>
    <w:rsid w:val="005108A5"/>
    <w:rsid w:val="0055240D"/>
    <w:rsid w:val="00565F06"/>
    <w:rsid w:val="005B1D8A"/>
    <w:rsid w:val="005C7769"/>
    <w:rsid w:val="005D1EBB"/>
    <w:rsid w:val="005F4A69"/>
    <w:rsid w:val="00607A34"/>
    <w:rsid w:val="00651030"/>
    <w:rsid w:val="006E007F"/>
    <w:rsid w:val="006E0338"/>
    <w:rsid w:val="00831B15"/>
    <w:rsid w:val="0088048A"/>
    <w:rsid w:val="008944DC"/>
    <w:rsid w:val="008A520D"/>
    <w:rsid w:val="009056B2"/>
    <w:rsid w:val="0096131C"/>
    <w:rsid w:val="009826B3"/>
    <w:rsid w:val="00A00E26"/>
    <w:rsid w:val="00A215BE"/>
    <w:rsid w:val="00A409DF"/>
    <w:rsid w:val="00AC377D"/>
    <w:rsid w:val="00B3162A"/>
    <w:rsid w:val="00B50DE2"/>
    <w:rsid w:val="00BF6666"/>
    <w:rsid w:val="00C2491F"/>
    <w:rsid w:val="00C36F2E"/>
    <w:rsid w:val="00C614D6"/>
    <w:rsid w:val="00C74C1B"/>
    <w:rsid w:val="00D1205D"/>
    <w:rsid w:val="00D62ED4"/>
    <w:rsid w:val="00DA563E"/>
    <w:rsid w:val="00DC1D53"/>
    <w:rsid w:val="00DC6953"/>
    <w:rsid w:val="00E579D6"/>
    <w:rsid w:val="00E81AC4"/>
    <w:rsid w:val="00E81B6C"/>
    <w:rsid w:val="00EB3599"/>
    <w:rsid w:val="00EC3D82"/>
    <w:rsid w:val="00EF1534"/>
    <w:rsid w:val="00EF7493"/>
    <w:rsid w:val="00F0761A"/>
    <w:rsid w:val="00FB7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27E7F53C-4C5F-40DA-AD9F-EB39B4839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62"/>
      <w:outlineLvl w:val="0"/>
    </w:pPr>
    <w:rPr>
      <w:b/>
      <w:bCs/>
      <w:sz w:val="24"/>
      <w:szCs w:val="24"/>
    </w:rPr>
  </w:style>
  <w:style w:type="paragraph" w:styleId="2">
    <w:name w:val="heading 2"/>
    <w:basedOn w:val="a"/>
    <w:uiPriority w:val="1"/>
    <w:qFormat/>
    <w:pPr>
      <w:ind w:left="962"/>
      <w:jc w:val="both"/>
      <w:outlineLvl w:val="1"/>
    </w:pPr>
    <w:rPr>
      <w:b/>
      <w:bCs/>
      <w:sz w:val="24"/>
      <w:szCs w:val="24"/>
    </w:rPr>
  </w:style>
  <w:style w:type="paragraph" w:styleId="3">
    <w:name w:val="heading 3"/>
    <w:basedOn w:val="a"/>
    <w:uiPriority w:val="1"/>
    <w:qFormat/>
    <w:pPr>
      <w:spacing w:before="2" w:line="275" w:lineRule="exact"/>
      <w:ind w:left="1190"/>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left="1182"/>
    </w:pPr>
    <w:rPr>
      <w:rFonts w:ascii="Calibri" w:eastAsia="Calibri" w:hAnsi="Calibri" w:cs="Calibri"/>
    </w:rPr>
  </w:style>
  <w:style w:type="paragraph" w:styleId="20">
    <w:name w:val="toc 2"/>
    <w:basedOn w:val="a"/>
    <w:uiPriority w:val="1"/>
    <w:qFormat/>
    <w:pPr>
      <w:spacing w:before="120"/>
      <w:ind w:left="1182"/>
    </w:pPr>
    <w:rPr>
      <w:rFonts w:ascii="Calibri" w:eastAsia="Calibri" w:hAnsi="Calibri" w:cs="Calibri"/>
    </w:rPr>
  </w:style>
  <w:style w:type="paragraph" w:styleId="a3">
    <w:name w:val="Body Text"/>
    <w:basedOn w:val="a"/>
    <w:link w:val="a4"/>
    <w:uiPriority w:val="1"/>
    <w:qFormat/>
    <w:pPr>
      <w:ind w:left="962"/>
      <w:jc w:val="both"/>
    </w:pPr>
    <w:rPr>
      <w:sz w:val="24"/>
      <w:szCs w:val="24"/>
    </w:rPr>
  </w:style>
  <w:style w:type="paragraph" w:styleId="a5">
    <w:name w:val="Title"/>
    <w:basedOn w:val="a"/>
    <w:uiPriority w:val="1"/>
    <w:qFormat/>
    <w:pPr>
      <w:spacing w:before="12"/>
      <w:ind w:left="962"/>
    </w:pPr>
    <w:rPr>
      <w:rFonts w:ascii="Calibri Light" w:eastAsia="Calibri Light" w:hAnsi="Calibri Light" w:cs="Calibri Light"/>
      <w:sz w:val="32"/>
      <w:szCs w:val="32"/>
    </w:rPr>
  </w:style>
  <w:style w:type="paragraph" w:styleId="a6">
    <w:name w:val="List Paragraph"/>
    <w:basedOn w:val="a"/>
    <w:uiPriority w:val="1"/>
    <w:qFormat/>
    <w:pPr>
      <w:ind w:left="1528" w:hanging="339"/>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6E0338"/>
    <w:pPr>
      <w:tabs>
        <w:tab w:val="center" w:pos="4677"/>
        <w:tab w:val="right" w:pos="9355"/>
      </w:tabs>
    </w:pPr>
  </w:style>
  <w:style w:type="character" w:customStyle="1" w:styleId="a8">
    <w:name w:val="Верхний колонтитул Знак"/>
    <w:basedOn w:val="a0"/>
    <w:link w:val="a7"/>
    <w:uiPriority w:val="99"/>
    <w:rsid w:val="006E0338"/>
    <w:rPr>
      <w:rFonts w:ascii="Times New Roman" w:eastAsia="Times New Roman" w:hAnsi="Times New Roman" w:cs="Times New Roman"/>
      <w:lang w:val="ru-RU"/>
    </w:rPr>
  </w:style>
  <w:style w:type="paragraph" w:styleId="a9">
    <w:name w:val="footer"/>
    <w:basedOn w:val="a"/>
    <w:link w:val="aa"/>
    <w:uiPriority w:val="99"/>
    <w:unhideWhenUsed/>
    <w:rsid w:val="006E0338"/>
    <w:pPr>
      <w:tabs>
        <w:tab w:val="center" w:pos="4677"/>
        <w:tab w:val="right" w:pos="9355"/>
      </w:tabs>
    </w:pPr>
  </w:style>
  <w:style w:type="character" w:customStyle="1" w:styleId="aa">
    <w:name w:val="Нижний колонтитул Знак"/>
    <w:basedOn w:val="a0"/>
    <w:link w:val="a9"/>
    <w:uiPriority w:val="99"/>
    <w:rsid w:val="006E0338"/>
    <w:rPr>
      <w:rFonts w:ascii="Times New Roman" w:eastAsia="Times New Roman" w:hAnsi="Times New Roman" w:cs="Times New Roman"/>
      <w:lang w:val="ru-RU"/>
    </w:rPr>
  </w:style>
  <w:style w:type="character" w:styleId="ab">
    <w:name w:val="Hyperlink"/>
    <w:basedOn w:val="a0"/>
    <w:uiPriority w:val="99"/>
    <w:unhideWhenUsed/>
    <w:rsid w:val="00565F06"/>
    <w:rPr>
      <w:color w:val="0000FF" w:themeColor="hyperlink"/>
      <w:u w:val="single"/>
    </w:rPr>
  </w:style>
  <w:style w:type="paragraph" w:styleId="ac">
    <w:name w:val="Balloon Text"/>
    <w:basedOn w:val="a"/>
    <w:link w:val="ad"/>
    <w:uiPriority w:val="99"/>
    <w:semiHidden/>
    <w:unhideWhenUsed/>
    <w:rsid w:val="00136DA2"/>
    <w:rPr>
      <w:rFonts w:ascii="Tahoma" w:hAnsi="Tahoma" w:cs="Tahoma"/>
      <w:sz w:val="16"/>
      <w:szCs w:val="16"/>
    </w:rPr>
  </w:style>
  <w:style w:type="character" w:customStyle="1" w:styleId="ad">
    <w:name w:val="Текст выноски Знак"/>
    <w:basedOn w:val="a0"/>
    <w:link w:val="ac"/>
    <w:uiPriority w:val="99"/>
    <w:semiHidden/>
    <w:rsid w:val="00136DA2"/>
    <w:rPr>
      <w:rFonts w:ascii="Tahoma" w:eastAsia="Times New Roman" w:hAnsi="Tahoma" w:cs="Tahoma"/>
      <w:sz w:val="16"/>
      <w:szCs w:val="16"/>
      <w:lang w:val="ru-RU"/>
    </w:rPr>
  </w:style>
  <w:style w:type="character" w:customStyle="1" w:styleId="a4">
    <w:name w:val="Основной текст Знак"/>
    <w:basedOn w:val="a0"/>
    <w:link w:val="a3"/>
    <w:uiPriority w:val="1"/>
    <w:rsid w:val="00831B15"/>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coe.int/en/web/common-european-" TargetMode="External"/><Relationship Id="rId18" Type="http://schemas.openxmlformats.org/officeDocument/2006/relationships/hyperlink" Target="https://mou-m.buryatschool.ru/" TargetMode="External"/><Relationship Id="rId26" Type="http://schemas.openxmlformats.org/officeDocument/2006/relationships/footer" Target="footer4.xml"/><Relationship Id="rId39" Type="http://schemas.openxmlformats.org/officeDocument/2006/relationships/hyperlink" Target="https://findmykids.org/blog/ru/bezopasnost-detey-v-letniy-period" TargetMode="External"/><Relationship Id="rId3" Type="http://schemas.openxmlformats.org/officeDocument/2006/relationships/settings" Target="settings.xml"/><Relationship Id="rId21" Type="http://schemas.openxmlformats.org/officeDocument/2006/relationships/hyperlink" Target="https://mou-m.buryatschool.ru/upload/buryascmou_m_new/files/4d/45/4d45ec513435b4ff1c13f7ef378682c6.pdf" TargetMode="External"/><Relationship Id="rId34" Type="http://schemas.openxmlformats.org/officeDocument/2006/relationships/hyperlink" Target="https://findmykids.org/blog/ru/bezopasnost-detey-v-letniy-period" TargetMode="External"/><Relationship Id="rId42" Type="http://schemas.openxmlformats.org/officeDocument/2006/relationships/hyperlink" Target="https://findmykids.org/blog/ru/bezopasnost-detey-v-letniy-period" TargetMode="External"/><Relationship Id="rId47" Type="http://schemas.openxmlformats.org/officeDocument/2006/relationships/hyperlink" Target="http://publication.pravo.gov.ru/Document/View/0001202012210122" TargetMode="External"/><Relationship Id="rId7" Type="http://schemas.openxmlformats.org/officeDocument/2006/relationships/footer" Target="footer1.xml"/><Relationship Id="rId12" Type="http://schemas.openxmlformats.org/officeDocument/2006/relationships/hyperlink" Target="http://www.coe.int/en/web/common-european-" TargetMode="External"/><Relationship Id="rId17" Type="http://schemas.openxmlformats.org/officeDocument/2006/relationships/image" Target="media/image3.png"/><Relationship Id="rId25" Type="http://schemas.openxmlformats.org/officeDocument/2006/relationships/hyperlink" Target="https://mou-m.buryatschool.ru/upload/buryascmou_m_new/files/62/27/6227e05251cb09c3f86d3084a33f2fc9.pdf" TargetMode="External"/><Relationship Id="rId33" Type="http://schemas.openxmlformats.org/officeDocument/2006/relationships/hyperlink" Target="https://fg.resh.edu.ru/" TargetMode="External"/><Relationship Id="rId38" Type="http://schemas.openxmlformats.org/officeDocument/2006/relationships/hyperlink" Target="https://findmykids.org/blog/ru/bezopasnost-detey-v-letniy-period" TargetMode="External"/><Relationship Id="rId46" Type="http://schemas.openxmlformats.org/officeDocument/2006/relationships/hyperlink" Target="http://publication.pravo.gov.ru/Document/View/0001202012210122"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mou-m.buryatschool.ru/" TargetMode="External"/><Relationship Id="rId29" Type="http://schemas.openxmlformats.org/officeDocument/2006/relationships/hyperlink" Target="http://sclluganskoe.ucoz.ru/avatar/polozhenie_o_sisteme_pooshhrenija.pdf" TargetMode="External"/><Relationship Id="rId41" Type="http://schemas.openxmlformats.org/officeDocument/2006/relationships/hyperlink" Target="https://findmykids.org/blog/ru/bezopasnost-detey-v-letniy-perio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u-m.buryatschool.ru/" TargetMode="External"/><Relationship Id="rId24" Type="http://schemas.openxmlformats.org/officeDocument/2006/relationships/hyperlink" Target="https://mou-m.buryatschool.ru/upload/buryascmou_m_new/files/24/5d/245df920398855f3fb76bb3c1855c1b5.pdf" TargetMode="External"/><Relationship Id="rId32" Type="http://schemas.openxmlformats.org/officeDocument/2006/relationships/hyperlink" Target="https://dni-fg.ru/" TargetMode="External"/><Relationship Id="rId37" Type="http://schemas.openxmlformats.org/officeDocument/2006/relationships/hyperlink" Target="https://findmykids.org/blog/ru/bezopasnost-detey-v-letniy-period" TargetMode="External"/><Relationship Id="rId40" Type="http://schemas.openxmlformats.org/officeDocument/2006/relationships/hyperlink" Target="https://findmykids.org/blog/ru/bezopasnost-detey-v-letniy-period" TargetMode="External"/><Relationship Id="rId45" Type="http://schemas.openxmlformats.org/officeDocument/2006/relationships/hyperlink" Target="https://mou-m.buryatschool.ru/"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mou-m.buryatschool.ru/upload/buryascmou_m_new/files/85/30/8530cd2569c099f9e165086eae2b3b2e.pdf" TargetMode="External"/><Relationship Id="rId28" Type="http://schemas.openxmlformats.org/officeDocument/2006/relationships/hyperlink" Target="http://sclluganskoe.ucoz.ru/avatar/polozhenie_o_sisteme_pooshhrenija.pdf" TargetMode="External"/><Relationship Id="rId36" Type="http://schemas.openxmlformats.org/officeDocument/2006/relationships/hyperlink" Target="https://findmykids.org/blog/ru/bezopasnost-detey-v-letniy-period"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mou-m.buryatschool.ru/" TargetMode="External"/><Relationship Id="rId31" Type="http://schemas.openxmlformats.org/officeDocument/2006/relationships/hyperlink" Target="http://sclluganskoe.ucoz.ru/avatar/polozhenie_o_sisteme_pooshhrenija.pdf"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mou-m.buryatschool.ru/" TargetMode="External"/><Relationship Id="rId22" Type="http://schemas.openxmlformats.org/officeDocument/2006/relationships/hyperlink" Target="https://mou-m.buryatschool.ru/upload/buryascmou_m_new/files/f3/90/f390f8dcd9ba94356c63cd89e1f73aa4.pdf" TargetMode="External"/><Relationship Id="rId27" Type="http://schemas.openxmlformats.org/officeDocument/2006/relationships/hyperlink" Target="http://sclluganskoe.ucoz.ru/avatar/polozhenie_o_sisteme_pooshhrenija.pdf" TargetMode="External"/><Relationship Id="rId30" Type="http://schemas.openxmlformats.org/officeDocument/2006/relationships/hyperlink" Target="http://sclluganskoe.ucoz.ru/avatar/polozhenie_o_sisteme_pooshhrenija.pdf" TargetMode="External"/><Relationship Id="rId35" Type="http://schemas.openxmlformats.org/officeDocument/2006/relationships/hyperlink" Target="https://findmykids.org/blog/ru/bezopasnost-detey-v-letniy-period" TargetMode="External"/><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hyperlink" Target="https://resh.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495</TotalTime>
  <Pages>590</Pages>
  <Words>262270</Words>
  <Characters>1494941</Characters>
  <Application>Microsoft Office Word</Application>
  <DocSecurity>0</DocSecurity>
  <Lines>12457</Lines>
  <Paragraphs>3507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МООШ1</cp:lastModifiedBy>
  <cp:revision>3</cp:revision>
  <dcterms:created xsi:type="dcterms:W3CDTF">2022-06-14T10:53:00Z</dcterms:created>
  <dcterms:modified xsi:type="dcterms:W3CDTF">2022-06-15T12:27:00Z</dcterms:modified>
</cp:coreProperties>
</file>